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FC778" w14:textId="77777777" w:rsidR="00DD061B" w:rsidRPr="00E6151B" w:rsidRDefault="00DD061B" w:rsidP="00DD061B">
      <w:pPr>
        <w:jc w:val="center"/>
        <w:rPr>
          <w:rFonts w:cs="B Titr"/>
          <w:sz w:val="24"/>
          <w:szCs w:val="24"/>
          <w:rtl/>
        </w:rPr>
      </w:pPr>
      <w:r w:rsidRPr="00E6151B">
        <w:rPr>
          <w:rFonts w:cs="B Titr" w:hint="cs"/>
          <w:sz w:val="24"/>
          <w:szCs w:val="24"/>
          <w:rtl/>
        </w:rPr>
        <w:t>بسم الله الرحمن الرحیم</w:t>
      </w:r>
    </w:p>
    <w:p w14:paraId="73D41EB5" w14:textId="77777777" w:rsidR="00DD061B" w:rsidRDefault="00DD061B" w:rsidP="00627640">
      <w:pPr>
        <w:pStyle w:val="Heading2"/>
        <w:rPr>
          <w:rtl/>
        </w:rPr>
      </w:pPr>
      <w:r>
        <w:rPr>
          <w:rFonts w:hint="cs"/>
          <w:rtl/>
        </w:rPr>
        <w:t xml:space="preserve">ه) موضع سوم بحث اجزاء: اجزاء اتیان مأمور به ظاهری نسبت به مأمور به </w:t>
      </w:r>
      <w:r w:rsidR="00627640">
        <w:rPr>
          <w:rFonts w:hint="cs"/>
          <w:rtl/>
        </w:rPr>
        <w:t>واقعی طبق مبنای طریقیت</w:t>
      </w:r>
    </w:p>
    <w:p w14:paraId="2BAAF6F9" w14:textId="77777777" w:rsidR="00DD061B" w:rsidRDefault="00E87E69" w:rsidP="00DD061B">
      <w:pPr>
        <w:pStyle w:val="Heading3"/>
        <w:rPr>
          <w:rtl/>
        </w:rPr>
      </w:pPr>
      <w:r>
        <w:rPr>
          <w:rtl/>
        </w:rPr>
        <w:t>نحوه‌</w:t>
      </w:r>
      <w:r>
        <w:rPr>
          <w:rFonts w:hint="cs"/>
          <w:rtl/>
        </w:rPr>
        <w:t>ی</w:t>
      </w:r>
      <w:r w:rsidR="00DD061B">
        <w:rPr>
          <w:rFonts w:hint="cs"/>
          <w:rtl/>
        </w:rPr>
        <w:t xml:space="preserve"> طرح مسئله</w:t>
      </w:r>
    </w:p>
    <w:p w14:paraId="58D1739D" w14:textId="77777777" w:rsidR="00DD061B" w:rsidRDefault="00E87E69" w:rsidP="00DD061B">
      <w:pPr>
        <w:rPr>
          <w:rtl/>
        </w:rPr>
      </w:pPr>
      <w:r>
        <w:rPr>
          <w:rtl/>
        </w:rPr>
        <w:t>همان‌گونه</w:t>
      </w:r>
      <w:r w:rsidR="00DD061B">
        <w:rPr>
          <w:rFonts w:hint="cs"/>
          <w:rtl/>
        </w:rPr>
        <w:t xml:space="preserve"> که در کلام «مرحوم بروجردی</w:t>
      </w:r>
      <w:r w:rsidR="0054263D">
        <w:rPr>
          <w:rFonts w:hint="cs"/>
          <w:rtl/>
        </w:rPr>
        <w:t>»</w:t>
      </w:r>
      <w:r w:rsidR="00DD061B">
        <w:rPr>
          <w:rFonts w:hint="cs"/>
          <w:rtl/>
        </w:rPr>
        <w:t xml:space="preserve"> نیز آمده است، طرح بحثی که در کتب قدما ذکر شده با طرح بحث کفایه متفاوت بوده و این طرح بحث در کفایه تغییر کرده است.</w:t>
      </w:r>
      <w:r w:rsidR="00DD061B">
        <w:rPr>
          <w:rStyle w:val="FootnoteReference"/>
          <w:rtl/>
        </w:rPr>
        <w:footnoteReference w:id="1"/>
      </w:r>
      <w:r w:rsidR="00DD061B">
        <w:rPr>
          <w:rFonts w:hint="cs"/>
          <w:rtl/>
        </w:rPr>
        <w:t xml:space="preserve"> این طرح </w:t>
      </w:r>
      <w:r w:rsidR="00823945">
        <w:rPr>
          <w:rFonts w:hint="cs"/>
          <w:rtl/>
        </w:rPr>
        <w:t>نه‌تنها</w:t>
      </w:r>
      <w:r w:rsidR="00DD061B">
        <w:rPr>
          <w:rFonts w:hint="cs"/>
          <w:rtl/>
        </w:rPr>
        <w:t xml:space="preserve"> در کفایه، بلکه در «مطارح الانظار</w:t>
      </w:r>
      <w:r w:rsidR="0054263D">
        <w:rPr>
          <w:rFonts w:hint="cs"/>
          <w:rtl/>
        </w:rPr>
        <w:t>»</w:t>
      </w:r>
      <w:r w:rsidR="00DD061B">
        <w:rPr>
          <w:rFonts w:hint="cs"/>
          <w:rtl/>
        </w:rPr>
        <w:t xml:space="preserve"> نیز وجود دارد و همچنین «میرزای شیرازی</w:t>
      </w:r>
      <w:r w:rsidR="0054263D">
        <w:rPr>
          <w:rFonts w:hint="cs"/>
          <w:rtl/>
        </w:rPr>
        <w:t>»</w:t>
      </w:r>
      <w:r w:rsidR="00DD061B">
        <w:rPr>
          <w:rFonts w:hint="cs"/>
          <w:rtl/>
        </w:rPr>
        <w:t xml:space="preserve"> این طرح بحث را مطرح </w:t>
      </w:r>
      <w:r>
        <w:rPr>
          <w:rtl/>
        </w:rPr>
        <w:t>م</w:t>
      </w:r>
      <w:r>
        <w:rPr>
          <w:rFonts w:hint="cs"/>
          <w:rtl/>
        </w:rPr>
        <w:t>ی‌</w:t>
      </w:r>
      <w:r>
        <w:rPr>
          <w:rFonts w:hint="eastAsia"/>
          <w:rtl/>
        </w:rPr>
        <w:t>کند</w:t>
      </w:r>
      <w:r w:rsidR="00DD061B">
        <w:rPr>
          <w:rFonts w:hint="cs"/>
          <w:rtl/>
        </w:rPr>
        <w:t xml:space="preserve"> و با توجه به </w:t>
      </w:r>
      <w:r>
        <w:rPr>
          <w:rtl/>
        </w:rPr>
        <w:t>بررس</w:t>
      </w:r>
      <w:r>
        <w:rPr>
          <w:rFonts w:hint="cs"/>
          <w:rtl/>
        </w:rPr>
        <w:t>ی‌</w:t>
      </w:r>
      <w:r>
        <w:rPr>
          <w:rFonts w:hint="eastAsia"/>
          <w:rtl/>
        </w:rPr>
        <w:t>ها</w:t>
      </w:r>
      <w:r>
        <w:rPr>
          <w:rFonts w:hint="cs"/>
          <w:rtl/>
        </w:rPr>
        <w:t>ی</w:t>
      </w:r>
      <w:r w:rsidR="00DD061B">
        <w:rPr>
          <w:rFonts w:hint="cs"/>
          <w:rtl/>
        </w:rPr>
        <w:t xml:space="preserve"> انجام شده قبل از «شیخ انصاری</w:t>
      </w:r>
      <w:r w:rsidR="0054263D">
        <w:rPr>
          <w:rFonts w:hint="cs"/>
          <w:rtl/>
        </w:rPr>
        <w:t>»</w:t>
      </w:r>
      <w:r w:rsidR="00DD061B">
        <w:rPr>
          <w:rFonts w:hint="cs"/>
          <w:rtl/>
        </w:rPr>
        <w:t xml:space="preserve"> طرح بحث، همان طرح بحث قدما است.</w:t>
      </w:r>
    </w:p>
    <w:p w14:paraId="764D40F9" w14:textId="77777777" w:rsidR="00DD061B" w:rsidRDefault="00DD061B" w:rsidP="00DD061B">
      <w:pPr>
        <w:rPr>
          <w:rtl/>
        </w:rPr>
      </w:pPr>
      <w:r>
        <w:rPr>
          <w:rFonts w:hint="cs"/>
          <w:rtl/>
        </w:rPr>
        <w:t xml:space="preserve">طرح بحثی که در کفایه آمده مبتنی بر این </w:t>
      </w:r>
      <w:r w:rsidR="00E87E69">
        <w:rPr>
          <w:rtl/>
        </w:rPr>
        <w:t>پ</w:t>
      </w:r>
      <w:r w:rsidR="00E87E69">
        <w:rPr>
          <w:rFonts w:hint="cs"/>
          <w:rtl/>
        </w:rPr>
        <w:t>ی</w:t>
      </w:r>
      <w:r w:rsidR="00E87E69">
        <w:rPr>
          <w:rFonts w:hint="eastAsia"/>
          <w:rtl/>
        </w:rPr>
        <w:t>ش‌فرض</w:t>
      </w:r>
      <w:r>
        <w:rPr>
          <w:rFonts w:hint="cs"/>
          <w:rtl/>
        </w:rPr>
        <w:t xml:space="preserve"> است که مولا دو امر مولوی دارد:</w:t>
      </w:r>
    </w:p>
    <w:p w14:paraId="0CC282BA" w14:textId="77777777" w:rsidR="00DD061B" w:rsidRDefault="00DD061B" w:rsidP="00DD061B">
      <w:pPr>
        <w:ind w:left="720"/>
        <w:rPr>
          <w:rtl/>
        </w:rPr>
      </w:pPr>
      <w:r>
        <w:rPr>
          <w:rFonts w:hint="cs"/>
          <w:rtl/>
        </w:rPr>
        <w:t>امر واقعی که به مأمور به تام الاجزاء و الشرایط تعلق گرفته است؛</w:t>
      </w:r>
    </w:p>
    <w:p w14:paraId="1D1DCD33" w14:textId="77777777" w:rsidR="00DD061B" w:rsidRDefault="00DD061B" w:rsidP="00DD061B">
      <w:pPr>
        <w:ind w:left="720"/>
        <w:rPr>
          <w:rtl/>
        </w:rPr>
      </w:pPr>
      <w:r>
        <w:rPr>
          <w:rFonts w:hint="cs"/>
          <w:rtl/>
        </w:rPr>
        <w:t xml:space="preserve">و امر ظاهری که برای جاهل به جزء یا شرط جعل شده، به مأمور به ظاهری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در طول امر واقعی است.</w:t>
      </w:r>
    </w:p>
    <w:p w14:paraId="1B55D6C6" w14:textId="77777777" w:rsidR="00DD061B" w:rsidRDefault="00DD061B" w:rsidP="00DD061B">
      <w:pPr>
        <w:rPr>
          <w:rtl/>
        </w:rPr>
      </w:pPr>
      <w:r>
        <w:rPr>
          <w:rFonts w:hint="cs"/>
          <w:rtl/>
        </w:rPr>
        <w:t xml:space="preserve">سؤالی که در اینجا مطرح </w:t>
      </w:r>
      <w:r w:rsidR="00E87E69">
        <w:rPr>
          <w:rtl/>
        </w:rPr>
        <w:t>م</w:t>
      </w:r>
      <w:r w:rsidR="00E87E69">
        <w:rPr>
          <w:rFonts w:hint="cs"/>
          <w:rtl/>
        </w:rPr>
        <w:t>ی‌</w:t>
      </w:r>
      <w:r w:rsidR="00E87E69">
        <w:rPr>
          <w:rFonts w:hint="eastAsia"/>
          <w:rtl/>
        </w:rPr>
        <w:t>شود</w:t>
      </w:r>
      <w:r>
        <w:rPr>
          <w:rFonts w:hint="cs"/>
          <w:rtl/>
        </w:rPr>
        <w:t xml:space="preserve"> این است که در صورت برطرف شدن جهل مکلف و کشف خلاف، عمل سابق مجزی است یا مکلف باید مأمور به واقعی اولی را انجام دهد.</w:t>
      </w:r>
    </w:p>
    <w:p w14:paraId="471D3B14" w14:textId="00882139" w:rsidR="00DD061B" w:rsidRDefault="00DD061B" w:rsidP="00DD061B">
      <w:pPr>
        <w:rPr>
          <w:rtl/>
        </w:rPr>
      </w:pPr>
      <w:r>
        <w:rPr>
          <w:rFonts w:hint="cs"/>
          <w:rtl/>
        </w:rPr>
        <w:t>با مراجعه به کتب اصولی قدیم مانند «</w:t>
      </w:r>
      <w:r w:rsidRPr="00D44482">
        <w:rPr>
          <w:rFonts w:cs="B Badr" w:hint="cs"/>
          <w:rtl/>
        </w:rPr>
        <w:t>الذریعة</w:t>
      </w:r>
      <w:r w:rsidR="0054263D">
        <w:rPr>
          <w:rFonts w:hint="cs"/>
          <w:rtl/>
        </w:rPr>
        <w:t>»</w:t>
      </w:r>
      <w:r>
        <w:rPr>
          <w:rFonts w:hint="cs"/>
          <w:rtl/>
        </w:rPr>
        <w:t>، «</w:t>
      </w:r>
      <w:r w:rsidRPr="00D44482">
        <w:rPr>
          <w:rFonts w:cs="B Badr" w:hint="cs"/>
          <w:rtl/>
        </w:rPr>
        <w:t>العدة ف</w:t>
      </w:r>
      <w:r w:rsidR="00627640">
        <w:rPr>
          <w:rFonts w:cs="B Badr" w:hint="cs"/>
          <w:rtl/>
        </w:rPr>
        <w:t>ی</w:t>
      </w:r>
      <w:r w:rsidRPr="00D44482">
        <w:rPr>
          <w:rFonts w:cs="B Badr" w:hint="cs"/>
          <w:rtl/>
        </w:rPr>
        <w:t xml:space="preserve"> أصول الفقه</w:t>
      </w:r>
      <w:r w:rsidR="0054263D">
        <w:rPr>
          <w:rFonts w:hint="cs"/>
          <w:rtl/>
        </w:rPr>
        <w:t>»</w:t>
      </w:r>
      <w:r>
        <w:rPr>
          <w:rFonts w:hint="cs"/>
          <w:rtl/>
        </w:rPr>
        <w:t xml:space="preserve"> و «</w:t>
      </w:r>
      <w:r w:rsidRPr="00D44482">
        <w:rPr>
          <w:rFonts w:cs="B Badr" w:hint="cs"/>
          <w:rtl/>
        </w:rPr>
        <w:t>نهایه</w:t>
      </w:r>
      <w:r w:rsidR="0054263D">
        <w:rPr>
          <w:rFonts w:hint="cs"/>
          <w:rtl/>
        </w:rPr>
        <w:t>»</w:t>
      </w:r>
      <w:r>
        <w:rPr>
          <w:rFonts w:hint="cs"/>
          <w:rtl/>
        </w:rPr>
        <w:t xml:space="preserve"> مشخص </w:t>
      </w:r>
      <w:r w:rsidR="00E87E69">
        <w:rPr>
          <w:rtl/>
        </w:rPr>
        <w:t>م</w:t>
      </w:r>
      <w:r w:rsidR="00E87E69">
        <w:rPr>
          <w:rFonts w:hint="cs"/>
          <w:rtl/>
        </w:rPr>
        <w:t>ی‌</w:t>
      </w:r>
      <w:r w:rsidR="00E87E69">
        <w:rPr>
          <w:rFonts w:hint="eastAsia"/>
          <w:rtl/>
        </w:rPr>
        <w:t>شود</w:t>
      </w:r>
      <w:r>
        <w:rPr>
          <w:rFonts w:hint="cs"/>
          <w:rtl/>
        </w:rPr>
        <w:t xml:space="preserve"> که طرح بحثی که در گذشته مطرح </w:t>
      </w:r>
      <w:r w:rsidR="00E87E69">
        <w:rPr>
          <w:rtl/>
        </w:rPr>
        <w:t>م</w:t>
      </w:r>
      <w:r w:rsidR="00E87E69">
        <w:rPr>
          <w:rFonts w:hint="cs"/>
          <w:rtl/>
        </w:rPr>
        <w:t>ی‌</w:t>
      </w:r>
      <w:r w:rsidR="00E87E69">
        <w:rPr>
          <w:rFonts w:hint="eastAsia"/>
          <w:rtl/>
        </w:rPr>
        <w:t>شده</w:t>
      </w:r>
      <w:r>
        <w:rPr>
          <w:rFonts w:hint="cs"/>
          <w:rtl/>
        </w:rPr>
        <w:t xml:space="preserve"> با این طرح بحث تفاوت دارد. طرح بحث این کتب این است که تنها یک امر مولوی به طبیعت تعلق گرفته است و این امر مولوی نسبت به عالم و جاهل ساکت است. </w:t>
      </w:r>
      <w:r w:rsidR="00E87E69">
        <w:rPr>
          <w:rtl/>
        </w:rPr>
        <w:t>به‌طور</w:t>
      </w:r>
      <w:r>
        <w:rPr>
          <w:rFonts w:hint="cs"/>
          <w:rtl/>
        </w:rPr>
        <w:t xml:space="preserve"> مثال </w:t>
      </w:r>
      <w:r w:rsidR="00E87E69">
        <w:rPr>
          <w:rtl/>
        </w:rPr>
        <w:t>آ</w:t>
      </w:r>
      <w:r w:rsidR="00E87E69">
        <w:rPr>
          <w:rFonts w:hint="cs"/>
          <w:rtl/>
        </w:rPr>
        <w:t>ی</w:t>
      </w:r>
      <w:r w:rsidR="00E87E69">
        <w:rPr>
          <w:rFonts w:hint="eastAsia"/>
          <w:rtl/>
        </w:rPr>
        <w:t>ه‌</w:t>
      </w:r>
      <w:r w:rsidR="00E87E69">
        <w:rPr>
          <w:rFonts w:hint="cs"/>
          <w:rtl/>
        </w:rPr>
        <w:t>ی</w:t>
      </w:r>
      <w:r>
        <w:rPr>
          <w:rFonts w:hint="cs"/>
          <w:rtl/>
        </w:rPr>
        <w:t xml:space="preserve"> «</w:t>
      </w:r>
      <w:r w:rsidRPr="00D44482">
        <w:rPr>
          <w:rFonts w:cs="B Badr" w:hint="cs"/>
          <w:rtl/>
        </w:rPr>
        <w:t>أَقِمِ الصَّلاةَ لِدُلُو</w:t>
      </w:r>
      <w:r w:rsidR="00627640">
        <w:rPr>
          <w:rFonts w:cs="B Badr" w:hint="cs"/>
          <w:rtl/>
        </w:rPr>
        <w:t>ک</w:t>
      </w:r>
      <w:r w:rsidRPr="00D44482">
        <w:rPr>
          <w:rFonts w:cs="B Badr" w:hint="cs"/>
          <w:rtl/>
        </w:rPr>
        <w:t xml:space="preserve"> الشَّمسِ </w:t>
      </w:r>
      <w:r w:rsidR="00E87E69">
        <w:rPr>
          <w:rFonts w:cs="B Badr"/>
          <w:rtl/>
        </w:rPr>
        <w:t>إِل</w:t>
      </w:r>
      <w:r w:rsidR="00E87E69">
        <w:rPr>
          <w:rFonts w:cs="B Badr" w:hint="cs"/>
          <w:rtl/>
        </w:rPr>
        <w:t>ی</w:t>
      </w:r>
      <w:r w:rsidRPr="00D44482">
        <w:rPr>
          <w:rFonts w:cs="B Badr" w:hint="cs"/>
          <w:rtl/>
        </w:rPr>
        <w:t xml:space="preserve"> غَسَقِ اللَّ</w:t>
      </w:r>
      <w:r w:rsidR="00627640">
        <w:rPr>
          <w:rFonts w:cs="B Badr" w:hint="cs"/>
          <w:rtl/>
        </w:rPr>
        <w:t>ی</w:t>
      </w:r>
      <w:r w:rsidRPr="00D44482">
        <w:rPr>
          <w:rFonts w:cs="B Badr" w:hint="cs"/>
          <w:rtl/>
        </w:rPr>
        <w:t>لِ وَ قُرآنَ الفَجر</w:t>
      </w:r>
      <w:r w:rsidR="0054263D">
        <w:rPr>
          <w:rFonts w:hint="cs"/>
          <w:rtl/>
        </w:rPr>
        <w:t>»</w:t>
      </w:r>
      <w:r>
        <w:rPr>
          <w:rStyle w:val="FootnoteReference"/>
          <w:rtl/>
        </w:rPr>
        <w:footnoteReference w:id="2"/>
      </w:r>
      <w:r>
        <w:rPr>
          <w:rFonts w:hint="cs"/>
          <w:rtl/>
        </w:rPr>
        <w:t>:</w:t>
      </w:r>
    </w:p>
    <w:p w14:paraId="47703D3D" w14:textId="77777777" w:rsidR="00DD061B" w:rsidRDefault="00DD061B" w:rsidP="00DD061B">
      <w:pPr>
        <w:ind w:left="720"/>
        <w:rPr>
          <w:rtl/>
        </w:rPr>
      </w:pPr>
      <w:r>
        <w:rPr>
          <w:rFonts w:hint="cs"/>
          <w:rtl/>
        </w:rPr>
        <w:t xml:space="preserve">این مطلب را بیان </w:t>
      </w:r>
      <w:r w:rsidR="00E87E69">
        <w:rPr>
          <w:rtl/>
        </w:rPr>
        <w:t>م</w:t>
      </w:r>
      <w:r w:rsidR="00E87E69">
        <w:rPr>
          <w:rFonts w:hint="cs"/>
          <w:rtl/>
        </w:rPr>
        <w:t>ی‌</w:t>
      </w:r>
      <w:r w:rsidR="00E87E69">
        <w:rPr>
          <w:rFonts w:hint="eastAsia"/>
          <w:rtl/>
        </w:rPr>
        <w:t>کند</w:t>
      </w:r>
      <w:r>
        <w:rPr>
          <w:rFonts w:hint="cs"/>
          <w:rtl/>
        </w:rPr>
        <w:t xml:space="preserve"> که طبیعت نماز بین دو زمانی که مطرح شده واجب است،</w:t>
      </w:r>
    </w:p>
    <w:p w14:paraId="37EA383C" w14:textId="77777777" w:rsidR="00DD061B" w:rsidRDefault="00DD061B" w:rsidP="00DD061B">
      <w:pPr>
        <w:ind w:left="720"/>
        <w:rPr>
          <w:rtl/>
        </w:rPr>
      </w:pPr>
      <w:r>
        <w:rPr>
          <w:rFonts w:hint="cs"/>
          <w:rtl/>
        </w:rPr>
        <w:t>اما در مورد اینکه این طبیعت نماز چند رکعت است، نیاز به وضو دارد یا تیمم نیز برای آن کافی است، سوره از اجزاء آن هست یا خیر و... ساکت است و در مقام بیان این خصوصیات نیست.</w:t>
      </w:r>
    </w:p>
    <w:p w14:paraId="2F7C1EEE" w14:textId="77777777" w:rsidR="00DD061B" w:rsidRDefault="00E87E69" w:rsidP="00DD061B">
      <w:pPr>
        <w:rPr>
          <w:rtl/>
        </w:rPr>
      </w:pPr>
      <w:r>
        <w:rPr>
          <w:rtl/>
        </w:rPr>
        <w:t>خطاب‌ها</w:t>
      </w:r>
      <w:r>
        <w:rPr>
          <w:rFonts w:hint="cs"/>
          <w:rtl/>
        </w:rPr>
        <w:t>ی</w:t>
      </w:r>
      <w:r w:rsidR="00DD061B">
        <w:rPr>
          <w:rFonts w:hint="cs"/>
          <w:rtl/>
        </w:rPr>
        <w:t xml:space="preserve"> دیگری که پس از این آیه وارد </w:t>
      </w:r>
      <w:r>
        <w:rPr>
          <w:rtl/>
        </w:rPr>
        <w:t>م</w:t>
      </w:r>
      <w:r>
        <w:rPr>
          <w:rFonts w:hint="cs"/>
          <w:rtl/>
        </w:rPr>
        <w:t>ی‌</w:t>
      </w:r>
      <w:r>
        <w:rPr>
          <w:rFonts w:hint="eastAsia"/>
          <w:rtl/>
        </w:rPr>
        <w:t>شوند</w:t>
      </w:r>
      <w:r w:rsidR="00DD061B">
        <w:rPr>
          <w:rFonts w:hint="cs"/>
          <w:rtl/>
        </w:rPr>
        <w:t xml:space="preserve">، مکلف را به کیفیت طبیعت مأمور به ارشاد </w:t>
      </w:r>
      <w:r>
        <w:rPr>
          <w:rtl/>
        </w:rPr>
        <w:t>م</w:t>
      </w:r>
      <w:r>
        <w:rPr>
          <w:rFonts w:hint="cs"/>
          <w:rtl/>
        </w:rPr>
        <w:t>ی‌</w:t>
      </w:r>
      <w:r>
        <w:rPr>
          <w:rFonts w:hint="eastAsia"/>
          <w:rtl/>
        </w:rPr>
        <w:t>کنند</w:t>
      </w:r>
      <w:r w:rsidR="00DD061B">
        <w:rPr>
          <w:rFonts w:hint="cs"/>
          <w:rtl/>
        </w:rPr>
        <w:t xml:space="preserve"> و آن را توضیح </w:t>
      </w:r>
      <w:r>
        <w:rPr>
          <w:rtl/>
        </w:rPr>
        <w:t>م</w:t>
      </w:r>
      <w:r>
        <w:rPr>
          <w:rFonts w:hint="cs"/>
          <w:rtl/>
        </w:rPr>
        <w:t>ی‌</w:t>
      </w:r>
      <w:r>
        <w:rPr>
          <w:rFonts w:hint="eastAsia"/>
          <w:rtl/>
        </w:rPr>
        <w:t>دهند</w:t>
      </w:r>
      <w:r w:rsidR="00DD061B">
        <w:rPr>
          <w:rFonts w:hint="cs"/>
          <w:rtl/>
        </w:rPr>
        <w:t xml:space="preserve">. </w:t>
      </w:r>
      <w:r>
        <w:rPr>
          <w:rtl/>
        </w:rPr>
        <w:t>به‌طور</w:t>
      </w:r>
      <w:r w:rsidR="00DD061B">
        <w:rPr>
          <w:rFonts w:hint="cs"/>
          <w:rtl/>
        </w:rPr>
        <w:t xml:space="preserve"> مثال طبق ادله شخص غیر مسافر باید نماز را کامل بخواند و مسافر باید نماز را به صورت شکسته بخواند و... .</w:t>
      </w:r>
    </w:p>
    <w:p w14:paraId="47BB4EBA" w14:textId="77777777" w:rsidR="00DD061B" w:rsidRDefault="00DD061B" w:rsidP="00DD061B">
      <w:pPr>
        <w:rPr>
          <w:rtl/>
        </w:rPr>
      </w:pPr>
      <w:r>
        <w:rPr>
          <w:rFonts w:hint="cs"/>
          <w:rtl/>
        </w:rPr>
        <w:t>به عبارت دیگر طبق این طرح بحث:</w:t>
      </w:r>
    </w:p>
    <w:p w14:paraId="77C80D3C" w14:textId="77777777" w:rsidR="00DD061B" w:rsidRDefault="00DD061B" w:rsidP="00DD061B">
      <w:pPr>
        <w:ind w:left="720"/>
        <w:rPr>
          <w:rtl/>
        </w:rPr>
      </w:pPr>
      <w:r>
        <w:rPr>
          <w:rFonts w:hint="cs"/>
          <w:rtl/>
        </w:rPr>
        <w:t>تنها یک امر مولوی به طبیعت تعلق گرفته است،</w:t>
      </w:r>
    </w:p>
    <w:p w14:paraId="50B0A491" w14:textId="77777777" w:rsidR="00DD061B" w:rsidRDefault="00DD061B" w:rsidP="00DD061B">
      <w:pPr>
        <w:ind w:left="720"/>
        <w:rPr>
          <w:rtl/>
        </w:rPr>
      </w:pPr>
      <w:r>
        <w:rPr>
          <w:rFonts w:hint="cs"/>
          <w:rtl/>
        </w:rPr>
        <w:t>اما این طبیعت در ظروف مختلف دارای مصادیق متفاوتی است؛ یعنی:</w:t>
      </w:r>
    </w:p>
    <w:p w14:paraId="23A62C90" w14:textId="77777777" w:rsidR="00DD061B" w:rsidRDefault="00E87E69" w:rsidP="00DD061B">
      <w:pPr>
        <w:ind w:left="1440"/>
        <w:rPr>
          <w:rtl/>
        </w:rPr>
      </w:pPr>
      <w:r>
        <w:rPr>
          <w:rtl/>
        </w:rPr>
        <w:t>همان‌گونه</w:t>
      </w:r>
      <w:r w:rsidR="00DD061B">
        <w:rPr>
          <w:rFonts w:hint="cs"/>
          <w:rtl/>
        </w:rPr>
        <w:t xml:space="preserve"> که در ظرف سفر نماز شکسته و در ظرف حضور نماز چهار رکعتی مصداق نماز است،</w:t>
      </w:r>
    </w:p>
    <w:p w14:paraId="39085AA4" w14:textId="77777777" w:rsidR="00DD061B" w:rsidRDefault="00DD061B" w:rsidP="00DD061B">
      <w:pPr>
        <w:ind w:left="1440"/>
        <w:rPr>
          <w:rtl/>
        </w:rPr>
      </w:pPr>
      <w:r>
        <w:rPr>
          <w:rFonts w:hint="cs"/>
          <w:rtl/>
        </w:rPr>
        <w:t>نماز با تیمم در ظرف اضطرار و نماز با وضو در ظرف اختیار مصداق نماز است؛</w:t>
      </w:r>
    </w:p>
    <w:p w14:paraId="108A269D" w14:textId="77777777" w:rsidR="00DD061B" w:rsidRDefault="00DD061B" w:rsidP="00DD061B">
      <w:pPr>
        <w:ind w:left="1440"/>
        <w:rPr>
          <w:rtl/>
        </w:rPr>
      </w:pPr>
      <w:r>
        <w:rPr>
          <w:rFonts w:hint="cs"/>
          <w:rtl/>
        </w:rPr>
        <w:t>و بین این اوامر طولیتی برقرار نیست.</w:t>
      </w:r>
    </w:p>
    <w:p w14:paraId="1EF81121" w14:textId="77777777" w:rsidR="00DD061B" w:rsidRDefault="00DD061B" w:rsidP="00DD061B">
      <w:pPr>
        <w:rPr>
          <w:rtl/>
        </w:rPr>
      </w:pPr>
      <w:r>
        <w:rPr>
          <w:rFonts w:hint="cs"/>
          <w:rtl/>
        </w:rPr>
        <w:t>تفاوت این دو طرح بحث در این است که:</w:t>
      </w:r>
    </w:p>
    <w:p w14:paraId="2DB5EC64" w14:textId="77777777" w:rsidR="00DD061B" w:rsidRDefault="00DD061B" w:rsidP="00DD061B">
      <w:pPr>
        <w:ind w:left="720"/>
        <w:rPr>
          <w:rtl/>
        </w:rPr>
      </w:pPr>
      <w:r w:rsidRPr="001A2D85">
        <w:rPr>
          <w:rFonts w:cs="B Titr" w:hint="cs"/>
          <w:sz w:val="24"/>
          <w:szCs w:val="24"/>
          <w:rtl/>
        </w:rPr>
        <w:t>الف)</w:t>
      </w:r>
      <w:r w:rsidRPr="001A2D85">
        <w:rPr>
          <w:rFonts w:hint="cs"/>
          <w:sz w:val="24"/>
          <w:szCs w:val="24"/>
          <w:rtl/>
        </w:rPr>
        <w:t xml:space="preserve"> </w:t>
      </w:r>
      <w:r>
        <w:rPr>
          <w:rFonts w:hint="cs"/>
          <w:rtl/>
        </w:rPr>
        <w:t>طبق طرح بحثی که در کفایه مطرح شده است</w:t>
      </w:r>
      <w:r w:rsidRPr="001B6CEF">
        <w:rPr>
          <w:rFonts w:hint="cs"/>
          <w:rtl/>
        </w:rPr>
        <w:t xml:space="preserve"> </w:t>
      </w:r>
      <w:r>
        <w:rPr>
          <w:rFonts w:hint="cs"/>
          <w:rtl/>
        </w:rPr>
        <w:t xml:space="preserve">ظهور و اصل اولیه عدم اجزاء است. توضیح اینکه طبق این طرح بحث دو امر مولوی در نظر گرفته </w:t>
      </w:r>
      <w:r w:rsidR="00E87E69">
        <w:rPr>
          <w:rtl/>
        </w:rPr>
        <w:t>م</w:t>
      </w:r>
      <w:r w:rsidR="00E87E69">
        <w:rPr>
          <w:rFonts w:hint="cs"/>
          <w:rtl/>
        </w:rPr>
        <w:t>ی‌</w:t>
      </w:r>
      <w:r w:rsidR="00E87E69">
        <w:rPr>
          <w:rFonts w:hint="eastAsia"/>
          <w:rtl/>
        </w:rPr>
        <w:t>شود</w:t>
      </w:r>
      <w:r>
        <w:rPr>
          <w:rFonts w:hint="cs"/>
          <w:rtl/>
        </w:rPr>
        <w:t xml:space="preserve"> که:</w:t>
      </w:r>
    </w:p>
    <w:p w14:paraId="373A8428" w14:textId="77777777" w:rsidR="00DD061B" w:rsidRDefault="00DD061B" w:rsidP="00DD061B">
      <w:pPr>
        <w:ind w:left="1440"/>
        <w:rPr>
          <w:rtl/>
        </w:rPr>
      </w:pPr>
      <w:r>
        <w:rPr>
          <w:rFonts w:hint="cs"/>
          <w:rtl/>
        </w:rPr>
        <w:t xml:space="preserve">امر اول به مأمور به تام الاجزاء و الشرایط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w:t>
      </w:r>
    </w:p>
    <w:p w14:paraId="5AECC57A" w14:textId="77777777" w:rsidR="00DD061B" w:rsidRDefault="00DD061B" w:rsidP="00DD061B">
      <w:pPr>
        <w:ind w:left="1440"/>
        <w:rPr>
          <w:rtl/>
        </w:rPr>
      </w:pPr>
      <w:r>
        <w:rPr>
          <w:rFonts w:hint="cs"/>
          <w:rtl/>
        </w:rPr>
        <w:t>و امر مولوی دوم در طول امر اول است و برای مکلفی است که جاهل به امر مولوی اول است.</w:t>
      </w:r>
    </w:p>
    <w:p w14:paraId="4860B615" w14:textId="77777777" w:rsidR="00DD061B" w:rsidRDefault="00DD061B" w:rsidP="00DD061B">
      <w:pPr>
        <w:ind w:left="720"/>
        <w:rPr>
          <w:rtl/>
        </w:rPr>
      </w:pPr>
      <w:r>
        <w:rPr>
          <w:rFonts w:hint="cs"/>
          <w:rtl/>
        </w:rPr>
        <w:t>طبق این تحلیل ظهور و اصل اولیه عدم اجزاء است؛ زیرا:</w:t>
      </w:r>
    </w:p>
    <w:p w14:paraId="41361886" w14:textId="77777777" w:rsidR="00DD061B" w:rsidRDefault="00DD061B" w:rsidP="00DD061B">
      <w:pPr>
        <w:ind w:left="1440"/>
        <w:rPr>
          <w:rtl/>
        </w:rPr>
      </w:pPr>
      <w:r>
        <w:rPr>
          <w:rFonts w:hint="cs"/>
          <w:rtl/>
        </w:rPr>
        <w:t>از طرفی مولا مأمور به واقعی را از مکلف طلب کرده است و مکلف به خاطر جهل به</w:t>
      </w:r>
      <w:r w:rsidR="00F51CA5">
        <w:rPr>
          <w:rtl/>
        </w:rPr>
        <w:t xml:space="preserve"> </w:t>
      </w:r>
      <w:r>
        <w:rPr>
          <w:rFonts w:hint="cs"/>
          <w:rtl/>
        </w:rPr>
        <w:t>مأمور به واقعی، آن را اتیان نکرده و عمل دیگری را انجام داده است؛</w:t>
      </w:r>
    </w:p>
    <w:p w14:paraId="53579ECD" w14:textId="77777777" w:rsidR="00DD061B" w:rsidRDefault="00DD061B" w:rsidP="00DD061B">
      <w:pPr>
        <w:ind w:left="1440"/>
        <w:rPr>
          <w:rtl/>
        </w:rPr>
      </w:pPr>
      <w:r>
        <w:rPr>
          <w:rFonts w:hint="cs"/>
          <w:rtl/>
        </w:rPr>
        <w:t xml:space="preserve">و از طرف دیگر مأمور به واقعی دارای </w:t>
      </w:r>
      <w:r w:rsidR="00823945">
        <w:rPr>
          <w:rFonts w:hint="cs"/>
          <w:rtl/>
        </w:rPr>
        <w:t>مصلحتی</w:t>
      </w:r>
      <w:r>
        <w:rPr>
          <w:rFonts w:hint="cs"/>
          <w:rtl/>
        </w:rPr>
        <w:t xml:space="preserve"> بوده (و به همین جهت امر به آن تعلق گرفته است) و به جهت اینکه مکلف آن را اتیان نکرده، آن مصلحت را از دست داده است. گرچه مکلف به جهت جهل به حکم نسبت به فوت مصلحت معذور </w:t>
      </w:r>
      <w:r>
        <w:rPr>
          <w:rFonts w:hint="cs"/>
          <w:rtl/>
        </w:rPr>
        <w:lastRenderedPageBreak/>
        <w:t xml:space="preserve">است، اما پس از کشف خلاف باید مأمور به واقعی را اتیان کند؛ مگر اینکه دلیلی این مطلب را ثابت کند که مأمور به ظاهری </w:t>
      </w:r>
      <w:r w:rsidR="00E87E69">
        <w:rPr>
          <w:rtl/>
        </w:rPr>
        <w:t>تسو</w:t>
      </w:r>
      <w:r w:rsidR="00E87E69">
        <w:rPr>
          <w:rFonts w:hint="cs"/>
          <w:rtl/>
        </w:rPr>
        <w:t>ی</w:t>
      </w:r>
      <w:r w:rsidR="00E87E69">
        <w:rPr>
          <w:rFonts w:hint="eastAsia"/>
          <w:rtl/>
        </w:rPr>
        <w:t>ه‌</w:t>
      </w:r>
      <w:r w:rsidR="00E87E69">
        <w:rPr>
          <w:rFonts w:hint="cs"/>
          <w:rtl/>
        </w:rPr>
        <w:t>ی</w:t>
      </w:r>
      <w:r>
        <w:rPr>
          <w:rFonts w:hint="cs"/>
          <w:rtl/>
        </w:rPr>
        <w:t xml:space="preserve"> در ملاک یا </w:t>
      </w:r>
      <w:r w:rsidR="00E87E69">
        <w:rPr>
          <w:rtl/>
        </w:rPr>
        <w:t>تسو</w:t>
      </w:r>
      <w:r w:rsidR="00E87E69">
        <w:rPr>
          <w:rFonts w:hint="cs"/>
          <w:rtl/>
        </w:rPr>
        <w:t>ی</w:t>
      </w:r>
      <w:r w:rsidR="00E87E69">
        <w:rPr>
          <w:rFonts w:hint="eastAsia"/>
          <w:rtl/>
        </w:rPr>
        <w:t>ه‌</w:t>
      </w:r>
      <w:r w:rsidR="00E87E69">
        <w:rPr>
          <w:rFonts w:hint="cs"/>
          <w:rtl/>
        </w:rPr>
        <w:t>ی</w:t>
      </w:r>
      <w:r>
        <w:rPr>
          <w:rFonts w:hint="cs"/>
          <w:rtl/>
        </w:rPr>
        <w:t xml:space="preserve"> در فراغ داشته است؛ یا دیگر آن مصلحت قابل تحصیل نیست.</w:t>
      </w:r>
    </w:p>
    <w:p w14:paraId="6373FB4F" w14:textId="77777777" w:rsidR="00DD061B" w:rsidRDefault="00DD061B" w:rsidP="00DD061B">
      <w:pPr>
        <w:ind w:left="720"/>
        <w:rPr>
          <w:rtl/>
        </w:rPr>
      </w:pPr>
      <w:r>
        <w:rPr>
          <w:rFonts w:hint="cs"/>
          <w:rtl/>
        </w:rPr>
        <w:t>علمایی همچون «مرحوم آقا ضیاء</w:t>
      </w:r>
      <w:r w:rsidR="0054263D">
        <w:rPr>
          <w:rFonts w:hint="cs"/>
          <w:rtl/>
        </w:rPr>
        <w:t>»</w:t>
      </w:r>
      <w:r>
        <w:rPr>
          <w:rFonts w:hint="cs"/>
          <w:rtl/>
        </w:rPr>
        <w:t>، «مرحوم نائینی</w:t>
      </w:r>
      <w:r w:rsidR="0054263D">
        <w:rPr>
          <w:rFonts w:hint="cs"/>
          <w:rtl/>
        </w:rPr>
        <w:t>»</w:t>
      </w:r>
      <w:r>
        <w:rPr>
          <w:rFonts w:hint="cs"/>
          <w:rtl/>
        </w:rPr>
        <w:t>، «مرحوم خویی</w:t>
      </w:r>
      <w:r w:rsidR="0054263D">
        <w:rPr>
          <w:rFonts w:hint="cs"/>
          <w:rtl/>
        </w:rPr>
        <w:t>»</w:t>
      </w:r>
      <w:r>
        <w:rPr>
          <w:rFonts w:hint="cs"/>
          <w:rtl/>
        </w:rPr>
        <w:t xml:space="preserve"> و «شهید صدر</w:t>
      </w:r>
      <w:r w:rsidR="0054263D">
        <w:rPr>
          <w:rFonts w:hint="cs"/>
          <w:rtl/>
        </w:rPr>
        <w:t>»</w:t>
      </w:r>
      <w:r w:rsidR="00F51CA5">
        <w:rPr>
          <w:rtl/>
        </w:rPr>
        <w:t xml:space="preserve"> </w:t>
      </w:r>
      <w:r>
        <w:rPr>
          <w:rFonts w:hint="cs"/>
          <w:rtl/>
        </w:rPr>
        <w:t xml:space="preserve">که بحث خود بر این </w:t>
      </w:r>
      <w:r w:rsidR="00823945">
        <w:rPr>
          <w:rFonts w:hint="cs"/>
          <w:rtl/>
        </w:rPr>
        <w:t>پیش‌فرض</w:t>
      </w:r>
      <w:r>
        <w:rPr>
          <w:rFonts w:hint="cs"/>
          <w:rtl/>
        </w:rPr>
        <w:t xml:space="preserve"> مبتنی </w:t>
      </w:r>
      <w:r w:rsidR="00E87E69">
        <w:rPr>
          <w:rtl/>
        </w:rPr>
        <w:t>کرده‌اند</w:t>
      </w:r>
      <w:r>
        <w:rPr>
          <w:rFonts w:hint="cs"/>
          <w:rtl/>
        </w:rPr>
        <w:t>، گرایش به عدم اجزاء دارند. «مرحوم آخوند</w:t>
      </w:r>
      <w:r w:rsidR="0054263D">
        <w:rPr>
          <w:rFonts w:hint="cs"/>
          <w:rtl/>
        </w:rPr>
        <w:t>»</w:t>
      </w:r>
      <w:r>
        <w:rPr>
          <w:rFonts w:hint="cs"/>
          <w:rtl/>
        </w:rPr>
        <w:t xml:space="preserve"> نیز برای اثبات اجزاء، در اصول عملیه قائل به نوعی حکومت در موضوعات </w:t>
      </w:r>
      <w:r w:rsidR="00E87E69">
        <w:rPr>
          <w:rtl/>
        </w:rPr>
        <w:t>م</w:t>
      </w:r>
      <w:r w:rsidR="00E87E69">
        <w:rPr>
          <w:rFonts w:hint="cs"/>
          <w:rtl/>
        </w:rPr>
        <w:t>ی‌</w:t>
      </w:r>
      <w:r w:rsidR="00E87E69">
        <w:rPr>
          <w:rFonts w:hint="eastAsia"/>
          <w:rtl/>
        </w:rPr>
        <w:t>شوند</w:t>
      </w:r>
      <w:r>
        <w:rPr>
          <w:rFonts w:hint="cs"/>
          <w:rtl/>
        </w:rPr>
        <w:t xml:space="preserve"> و با تمسک به این حکومت است که از ظهور اولیه خارج </w:t>
      </w:r>
      <w:r w:rsidR="00E87E69">
        <w:rPr>
          <w:rtl/>
        </w:rPr>
        <w:t>م</w:t>
      </w:r>
      <w:r w:rsidR="00E87E69">
        <w:rPr>
          <w:rFonts w:hint="cs"/>
          <w:rtl/>
        </w:rPr>
        <w:t>ی‌</w:t>
      </w:r>
      <w:r w:rsidR="00E87E69">
        <w:rPr>
          <w:rFonts w:hint="eastAsia"/>
          <w:rtl/>
        </w:rPr>
        <w:t>شوند</w:t>
      </w:r>
      <w:r>
        <w:rPr>
          <w:rFonts w:hint="cs"/>
          <w:rtl/>
        </w:rPr>
        <w:t>.</w:t>
      </w:r>
    </w:p>
    <w:p w14:paraId="737CE18F" w14:textId="77777777" w:rsidR="00DD061B" w:rsidRDefault="00DD061B" w:rsidP="00DD061B">
      <w:pPr>
        <w:ind w:left="720"/>
        <w:rPr>
          <w:rtl/>
        </w:rPr>
      </w:pPr>
      <w:r w:rsidRPr="001A2D85">
        <w:rPr>
          <w:rFonts w:cs="B Titr" w:hint="cs"/>
          <w:sz w:val="24"/>
          <w:szCs w:val="24"/>
          <w:rtl/>
        </w:rPr>
        <w:t>ب)</w:t>
      </w:r>
      <w:r w:rsidRPr="001A2D85">
        <w:rPr>
          <w:rFonts w:hint="cs"/>
          <w:sz w:val="24"/>
          <w:szCs w:val="24"/>
          <w:rtl/>
        </w:rPr>
        <w:t xml:space="preserve"> </w:t>
      </w:r>
      <w:r>
        <w:rPr>
          <w:rFonts w:hint="cs"/>
          <w:rtl/>
        </w:rPr>
        <w:t>طبق طرح بحثی که در کتب قدما مطرح شده است ظهور و اصل اولیه اجزاء است. توضیح اینکه طبق این طرح بحث:</w:t>
      </w:r>
    </w:p>
    <w:p w14:paraId="18E61F51" w14:textId="77777777" w:rsidR="00DD061B" w:rsidRDefault="00DD061B" w:rsidP="00DD061B">
      <w:pPr>
        <w:ind w:left="1440"/>
        <w:rPr>
          <w:rtl/>
        </w:rPr>
      </w:pPr>
      <w:r>
        <w:rPr>
          <w:rFonts w:hint="cs"/>
          <w:rtl/>
        </w:rPr>
        <w:t xml:space="preserve">یک امر مولوی در نظر گرفته </w:t>
      </w:r>
      <w:r w:rsidR="00E87E69">
        <w:rPr>
          <w:rtl/>
        </w:rPr>
        <w:t>م</w:t>
      </w:r>
      <w:r w:rsidR="00E87E69">
        <w:rPr>
          <w:rFonts w:hint="cs"/>
          <w:rtl/>
        </w:rPr>
        <w:t>ی‌</w:t>
      </w:r>
      <w:r w:rsidR="00E87E69">
        <w:rPr>
          <w:rFonts w:hint="eastAsia"/>
          <w:rtl/>
        </w:rPr>
        <w:t>شود</w:t>
      </w:r>
      <w:r>
        <w:rPr>
          <w:rFonts w:hint="cs"/>
          <w:rtl/>
        </w:rPr>
        <w:t xml:space="preserve"> که مولا در آن مکلف را موظف به انجام طبیعتی مانند طبیعت نماز </w:t>
      </w:r>
      <w:r w:rsidR="00E87E69">
        <w:rPr>
          <w:rtl/>
        </w:rPr>
        <w:t>م</w:t>
      </w:r>
      <w:r w:rsidR="00E87E69">
        <w:rPr>
          <w:rFonts w:hint="cs"/>
          <w:rtl/>
        </w:rPr>
        <w:t>ی‌</w:t>
      </w:r>
      <w:r w:rsidR="00E87E69">
        <w:rPr>
          <w:rFonts w:hint="eastAsia"/>
          <w:rtl/>
        </w:rPr>
        <w:t>کند</w:t>
      </w:r>
      <w:r>
        <w:rPr>
          <w:rFonts w:hint="cs"/>
          <w:rtl/>
        </w:rPr>
        <w:t xml:space="preserve">، اما کیفیت انجام آن را بیان </w:t>
      </w:r>
      <w:r w:rsidR="00E87E69">
        <w:rPr>
          <w:rtl/>
        </w:rPr>
        <w:t>نم</w:t>
      </w:r>
      <w:r w:rsidR="00E87E69">
        <w:rPr>
          <w:rFonts w:hint="cs"/>
          <w:rtl/>
        </w:rPr>
        <w:t>ی‌</w:t>
      </w:r>
      <w:r w:rsidR="00E87E69">
        <w:rPr>
          <w:rFonts w:hint="eastAsia"/>
          <w:rtl/>
        </w:rPr>
        <w:t>کند</w:t>
      </w:r>
      <w:r>
        <w:rPr>
          <w:rFonts w:hint="cs"/>
          <w:rtl/>
        </w:rPr>
        <w:t>؛</w:t>
      </w:r>
    </w:p>
    <w:p w14:paraId="4F4C1D59" w14:textId="77777777" w:rsidR="00DD061B" w:rsidRDefault="00DD061B" w:rsidP="00DD061B">
      <w:pPr>
        <w:ind w:left="1440"/>
        <w:rPr>
          <w:rtl/>
        </w:rPr>
      </w:pPr>
      <w:r>
        <w:rPr>
          <w:rFonts w:hint="cs"/>
          <w:rtl/>
        </w:rPr>
        <w:t xml:space="preserve">و باقی خطابات اوامری ارشادی هستند که مکلف را به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در ظرف اضطرار، جهل و... ارشاد </w:t>
      </w:r>
      <w:r w:rsidR="00E87E69">
        <w:rPr>
          <w:rtl/>
        </w:rPr>
        <w:t>م</w:t>
      </w:r>
      <w:r w:rsidR="00E87E69">
        <w:rPr>
          <w:rFonts w:hint="cs"/>
          <w:rtl/>
        </w:rPr>
        <w:t>ی‌</w:t>
      </w:r>
      <w:r w:rsidR="00E87E69">
        <w:rPr>
          <w:rFonts w:hint="eastAsia"/>
          <w:rtl/>
        </w:rPr>
        <w:t>کنند</w:t>
      </w:r>
      <w:r>
        <w:rPr>
          <w:rFonts w:hint="cs"/>
          <w:rtl/>
        </w:rPr>
        <w:t>.</w:t>
      </w:r>
    </w:p>
    <w:p w14:paraId="360EBEA4" w14:textId="77777777" w:rsidR="00DD061B" w:rsidRDefault="00DD061B" w:rsidP="00DD061B">
      <w:pPr>
        <w:ind w:left="720"/>
        <w:rPr>
          <w:rtl/>
        </w:rPr>
      </w:pPr>
      <w:r>
        <w:rPr>
          <w:rFonts w:hint="cs"/>
          <w:rtl/>
        </w:rPr>
        <w:t xml:space="preserve">بنابراین تغییر ظرف به این معنا نیست که مکلف به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عمل نکرده است. </w:t>
      </w:r>
      <w:r w:rsidR="00E87E69">
        <w:rPr>
          <w:rtl/>
        </w:rPr>
        <w:t>به‌طور</w:t>
      </w:r>
      <w:r>
        <w:rPr>
          <w:rFonts w:hint="cs"/>
          <w:rtl/>
        </w:rPr>
        <w:t xml:space="preserve"> مثال امر مولا به طبیعت نماز تعلق گرفته و مکلفی که در مسافرت است باید نماز را به صورت شکسته بخواند. حال اگر مکلف این تکلیف را انجام داد و سپس از مسافرت بازگشت، </w:t>
      </w:r>
      <w:r w:rsidR="00E87E69">
        <w:rPr>
          <w:rtl/>
        </w:rPr>
        <w:t>نم</w:t>
      </w:r>
      <w:r w:rsidR="00E87E69">
        <w:rPr>
          <w:rFonts w:hint="cs"/>
          <w:rtl/>
        </w:rPr>
        <w:t>ی‌</w:t>
      </w:r>
      <w:r w:rsidR="00E87E69">
        <w:rPr>
          <w:rFonts w:hint="eastAsia"/>
          <w:rtl/>
        </w:rPr>
        <w:t>توان</w:t>
      </w:r>
      <w:r>
        <w:rPr>
          <w:rFonts w:hint="cs"/>
          <w:rtl/>
        </w:rPr>
        <w:t xml:space="preserve"> گفت که تکلیف خود را انجام نداده است. البته اگر مکلف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در ظرف مسافرت را انجام ندهد، پس از اتمام مسافرت به جهت تغییر موضوع باید نماز خود را به صورت کامل بخواند. همچنین اگر مکلف در ظرف جهل به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عمل نکند، پس از تغییر ظرف و علم به مأمور به واقعی </w:t>
      </w:r>
      <w:r w:rsidR="00E87E69">
        <w:rPr>
          <w:rtl/>
        </w:rPr>
        <w:t>نم</w:t>
      </w:r>
      <w:r w:rsidR="00E87E69">
        <w:rPr>
          <w:rFonts w:hint="cs"/>
          <w:rtl/>
        </w:rPr>
        <w:t>ی‌</w:t>
      </w:r>
      <w:r w:rsidR="00E87E69">
        <w:rPr>
          <w:rFonts w:hint="eastAsia"/>
          <w:rtl/>
        </w:rPr>
        <w:t>تواند</w:t>
      </w:r>
      <w:r>
        <w:rPr>
          <w:rFonts w:hint="cs"/>
          <w:rtl/>
        </w:rPr>
        <w:t xml:space="preserve"> مأمور به در ظرف جهل را انجام دهد و باید مأمور به واقعی را اتیان کند.</w:t>
      </w:r>
    </w:p>
    <w:p w14:paraId="6EB47537" w14:textId="77777777" w:rsidR="00DD061B" w:rsidRDefault="00DD061B" w:rsidP="00DD061B">
      <w:pPr>
        <w:ind w:left="720"/>
        <w:rPr>
          <w:rtl/>
        </w:rPr>
      </w:pPr>
      <w:r>
        <w:rPr>
          <w:rFonts w:hint="cs"/>
          <w:rtl/>
        </w:rPr>
        <w:t>بنابراین طبق این مبنا ظهور اولیه اجزاء است؛ زیرا:</w:t>
      </w:r>
    </w:p>
    <w:p w14:paraId="1C019E71" w14:textId="77777777" w:rsidR="00DD061B" w:rsidRDefault="00DD061B" w:rsidP="00DD061B">
      <w:pPr>
        <w:ind w:left="1440"/>
        <w:rPr>
          <w:rtl/>
        </w:rPr>
      </w:pPr>
      <w:r>
        <w:rPr>
          <w:rFonts w:hint="cs"/>
          <w:rtl/>
        </w:rPr>
        <w:t>امر به طبیعت تعلق گرفته و تکلیف، اتیان این طبیعت بوده است؛</w:t>
      </w:r>
    </w:p>
    <w:p w14:paraId="0528186A" w14:textId="77777777" w:rsidR="00DD061B" w:rsidRDefault="00DD061B" w:rsidP="00DD061B">
      <w:pPr>
        <w:ind w:left="1440"/>
        <w:rPr>
          <w:rtl/>
        </w:rPr>
      </w:pPr>
      <w:r>
        <w:rPr>
          <w:rFonts w:hint="cs"/>
          <w:rtl/>
        </w:rPr>
        <w:t xml:space="preserve">و مکلف نیز به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عمل کرده است.</w:t>
      </w:r>
    </w:p>
    <w:p w14:paraId="6E3D594C" w14:textId="77777777" w:rsidR="00DD061B" w:rsidRDefault="00DD061B" w:rsidP="00DD061B">
      <w:pPr>
        <w:rPr>
          <w:rtl/>
        </w:rPr>
      </w:pPr>
      <w:r>
        <w:rPr>
          <w:rFonts w:hint="cs"/>
          <w:rtl/>
        </w:rPr>
        <w:t>به عبارت دیگر تفاوت این دو طرح بحث در این است که:</w:t>
      </w:r>
    </w:p>
    <w:p w14:paraId="42979AB1" w14:textId="77777777" w:rsidR="00DD061B" w:rsidRDefault="00DD061B" w:rsidP="00DD061B">
      <w:pPr>
        <w:ind w:left="720"/>
        <w:rPr>
          <w:rtl/>
        </w:rPr>
      </w:pPr>
      <w:r>
        <w:rPr>
          <w:rFonts w:hint="cs"/>
          <w:rtl/>
        </w:rPr>
        <w:t>در طرح «مرحوم آخوند</w:t>
      </w:r>
      <w:r w:rsidR="0054263D">
        <w:rPr>
          <w:rFonts w:hint="cs"/>
          <w:rtl/>
        </w:rPr>
        <w:t>»</w:t>
      </w:r>
      <w:r>
        <w:rPr>
          <w:rFonts w:hint="cs"/>
          <w:rtl/>
        </w:rPr>
        <w:t xml:space="preserve"> بحث کشف خلاف مطرح است؛ یعنی مکلف متوجه </w:t>
      </w:r>
      <w:r w:rsidR="00E87E69">
        <w:rPr>
          <w:rtl/>
        </w:rPr>
        <w:t>م</w:t>
      </w:r>
      <w:r w:rsidR="00E87E69">
        <w:rPr>
          <w:rFonts w:hint="cs"/>
          <w:rtl/>
        </w:rPr>
        <w:t>ی‌</w:t>
      </w:r>
      <w:r w:rsidR="00E87E69">
        <w:rPr>
          <w:rFonts w:hint="eastAsia"/>
          <w:rtl/>
        </w:rPr>
        <w:t>شود</w:t>
      </w:r>
      <w:r>
        <w:rPr>
          <w:rFonts w:hint="cs"/>
          <w:rtl/>
        </w:rPr>
        <w:t xml:space="preserve"> که آنچه انجام داده مأمور به واقعی نبوده است؛</w:t>
      </w:r>
    </w:p>
    <w:p w14:paraId="4D16494C" w14:textId="77777777" w:rsidR="00DD061B" w:rsidRPr="00DE565B" w:rsidRDefault="00DD061B" w:rsidP="00DD061B">
      <w:pPr>
        <w:ind w:left="720"/>
      </w:pPr>
      <w:r>
        <w:rPr>
          <w:rFonts w:hint="cs"/>
          <w:rtl/>
        </w:rPr>
        <w:t xml:space="preserve">اما در طرح قدما بحث کشف خلاف نیست و صرفاً تغییر موضوع رخ </w:t>
      </w:r>
      <w:r w:rsidR="00E87E69">
        <w:rPr>
          <w:rtl/>
        </w:rPr>
        <w:t>م</w:t>
      </w:r>
      <w:r w:rsidR="00E87E69">
        <w:rPr>
          <w:rFonts w:hint="cs"/>
          <w:rtl/>
        </w:rPr>
        <w:t>ی‌</w:t>
      </w:r>
      <w:r w:rsidR="00E87E69">
        <w:rPr>
          <w:rFonts w:hint="eastAsia"/>
          <w:rtl/>
        </w:rPr>
        <w:t>دهد</w:t>
      </w:r>
      <w:r>
        <w:rPr>
          <w:rFonts w:hint="cs"/>
          <w:rtl/>
        </w:rPr>
        <w:t xml:space="preserve"> (همانند تغییر موضوع از مسافر به حاضر).</w:t>
      </w:r>
    </w:p>
    <w:p w14:paraId="6B06D002" w14:textId="77777777" w:rsidR="00DD061B" w:rsidRDefault="00DD061B" w:rsidP="00DD061B">
      <w:pPr>
        <w:rPr>
          <w:rtl/>
        </w:rPr>
      </w:pPr>
      <w:r>
        <w:rPr>
          <w:rFonts w:hint="cs"/>
          <w:rtl/>
        </w:rPr>
        <w:t>طرح مسئله بسیار مهم بوده و دارای اثرات مهمی است. در مورد داوری بین این دو طرح نیز باید گفت طرح بحثی که در کلام قدما بیان شده به دو دلیل بهتر است:</w:t>
      </w:r>
    </w:p>
    <w:p w14:paraId="7F66D00A" w14:textId="77777777" w:rsidR="00DD061B" w:rsidRDefault="00DD061B" w:rsidP="00DD061B">
      <w:pPr>
        <w:rPr>
          <w:rtl/>
        </w:rPr>
      </w:pPr>
      <w:r w:rsidRPr="00AE2E4C">
        <w:rPr>
          <w:rFonts w:cs="B Titr" w:hint="cs"/>
          <w:sz w:val="24"/>
          <w:szCs w:val="24"/>
          <w:rtl/>
        </w:rPr>
        <w:t>1.</w:t>
      </w:r>
      <w:r w:rsidRPr="00AE2E4C">
        <w:rPr>
          <w:rFonts w:hint="cs"/>
          <w:sz w:val="24"/>
          <w:szCs w:val="24"/>
          <w:rtl/>
        </w:rPr>
        <w:t xml:space="preserve"> </w:t>
      </w:r>
      <w:r>
        <w:rPr>
          <w:rFonts w:hint="cs"/>
          <w:rtl/>
        </w:rPr>
        <w:t xml:space="preserve">از طرفی در طرحی که در کفایه مطرح </w:t>
      </w:r>
      <w:r w:rsidR="00E87E69">
        <w:rPr>
          <w:rtl/>
        </w:rPr>
        <w:t>م</w:t>
      </w:r>
      <w:r w:rsidR="00E87E69">
        <w:rPr>
          <w:rFonts w:hint="cs"/>
          <w:rtl/>
        </w:rPr>
        <w:t>ی‌</w:t>
      </w:r>
      <w:r w:rsidR="00E87E69">
        <w:rPr>
          <w:rFonts w:hint="eastAsia"/>
          <w:rtl/>
        </w:rPr>
        <w:t>شود</w:t>
      </w:r>
      <w:r>
        <w:rPr>
          <w:rFonts w:hint="cs"/>
          <w:rtl/>
        </w:rPr>
        <w:t xml:space="preserve"> دو امر مولوی فرض </w:t>
      </w:r>
      <w:r w:rsidR="00E87E69">
        <w:rPr>
          <w:rtl/>
        </w:rPr>
        <w:t>م</w:t>
      </w:r>
      <w:r w:rsidR="00E87E69">
        <w:rPr>
          <w:rFonts w:hint="cs"/>
          <w:rtl/>
        </w:rPr>
        <w:t>ی‌</w:t>
      </w:r>
      <w:r w:rsidR="00E87E69">
        <w:rPr>
          <w:rFonts w:hint="eastAsia"/>
          <w:rtl/>
        </w:rPr>
        <w:t>شود</w:t>
      </w:r>
      <w:r>
        <w:rPr>
          <w:rFonts w:hint="cs"/>
          <w:rtl/>
        </w:rPr>
        <w:t xml:space="preserve"> که یکی به مأمور به واقعی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دیگری به مأمور به ظاهری؛ </w:t>
      </w:r>
      <w:r w:rsidR="00E87E69">
        <w:rPr>
          <w:rtl/>
        </w:rPr>
        <w:t>درحال</w:t>
      </w:r>
      <w:r w:rsidR="00E87E69">
        <w:rPr>
          <w:rFonts w:hint="cs"/>
          <w:rtl/>
        </w:rPr>
        <w:t>ی‌</w:t>
      </w:r>
      <w:r w:rsidR="00E87E69">
        <w:rPr>
          <w:rFonts w:hint="eastAsia"/>
          <w:rtl/>
        </w:rPr>
        <w:t>که</w:t>
      </w:r>
      <w:r>
        <w:rPr>
          <w:rFonts w:hint="cs"/>
          <w:rtl/>
        </w:rPr>
        <w:t xml:space="preserve"> در طرح بحث قدما یک امر مولوی موجود دارد که به طبیعت تکلیف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نسبت به مواردی مانند اضطرار، جهل به حکم و... ساکت است. از طرف دیگر باید به این نکته توجه کرد که مخالفت امر مولوی موجب استحقاق عقاب </w:t>
      </w:r>
      <w:r w:rsidR="00E87E69">
        <w:rPr>
          <w:rtl/>
        </w:rPr>
        <w:t>م</w:t>
      </w:r>
      <w:r w:rsidR="00E87E69">
        <w:rPr>
          <w:rFonts w:hint="cs"/>
          <w:rtl/>
        </w:rPr>
        <w:t>ی‌</w:t>
      </w:r>
      <w:r w:rsidR="00E87E69">
        <w:rPr>
          <w:rFonts w:hint="eastAsia"/>
          <w:rtl/>
        </w:rPr>
        <w:t>شود</w:t>
      </w:r>
      <w:r>
        <w:rPr>
          <w:rFonts w:hint="cs"/>
          <w:rtl/>
        </w:rPr>
        <w:t xml:space="preserve"> و </w:t>
      </w:r>
      <w:r w:rsidR="000B4D74">
        <w:rPr>
          <w:rFonts w:hint="cs"/>
          <w:rtl/>
        </w:rPr>
        <w:t>اساساً</w:t>
      </w:r>
      <w:r>
        <w:rPr>
          <w:rFonts w:hint="cs"/>
          <w:rtl/>
        </w:rPr>
        <w:t xml:space="preserve"> یکی از </w:t>
      </w:r>
      <w:r w:rsidR="00E87E69">
        <w:rPr>
          <w:rtl/>
        </w:rPr>
        <w:t>تفاوت‌ها</w:t>
      </w:r>
      <w:r w:rsidR="00E87E69">
        <w:rPr>
          <w:rFonts w:hint="cs"/>
          <w:rtl/>
        </w:rPr>
        <w:t>ی</w:t>
      </w:r>
      <w:r>
        <w:rPr>
          <w:rFonts w:hint="cs"/>
          <w:rtl/>
        </w:rPr>
        <w:t xml:space="preserve"> اوامر مولوی و ارشادی همین مطلب است. حال اگر کسی در زمان اضطرار تیمم نکند و پس از رفع اضطرار نیز وضو نگیرد و نماز را ترک کند:</w:t>
      </w:r>
    </w:p>
    <w:p w14:paraId="2647FE74" w14:textId="77777777" w:rsidR="00DD061B" w:rsidRDefault="00823945" w:rsidP="00DD061B">
      <w:pPr>
        <w:ind w:left="720"/>
        <w:rPr>
          <w:rtl/>
        </w:rPr>
      </w:pPr>
      <w:r>
        <w:rPr>
          <w:rFonts w:hint="cs"/>
          <w:rtl/>
        </w:rPr>
        <w:t>درصورتی‌که</w:t>
      </w:r>
      <w:r w:rsidR="00DD061B">
        <w:rPr>
          <w:rFonts w:hint="cs"/>
          <w:rtl/>
        </w:rPr>
        <w:t xml:space="preserve"> هر دو امر مولوی باشند، باید گفت این شخص مستحق دو عقاب است؛ </w:t>
      </w:r>
      <w:r w:rsidR="00E87E69">
        <w:rPr>
          <w:rtl/>
        </w:rPr>
        <w:t>درحال</w:t>
      </w:r>
      <w:r w:rsidR="00E87E69">
        <w:rPr>
          <w:rFonts w:hint="cs"/>
          <w:rtl/>
        </w:rPr>
        <w:t>ی‌</w:t>
      </w:r>
      <w:r w:rsidR="00E87E69">
        <w:rPr>
          <w:rFonts w:hint="eastAsia"/>
          <w:rtl/>
        </w:rPr>
        <w:t>که</w:t>
      </w:r>
      <w:r w:rsidR="00DD061B">
        <w:rPr>
          <w:rFonts w:hint="cs"/>
          <w:rtl/>
        </w:rPr>
        <w:t xml:space="preserve"> در چنین فرضی کسی ملتزم به تعدد عقاب نشده است؛</w:t>
      </w:r>
    </w:p>
    <w:p w14:paraId="32F9747E" w14:textId="77777777" w:rsidR="00DD061B" w:rsidRDefault="00DD061B" w:rsidP="00DD061B">
      <w:pPr>
        <w:ind w:left="720"/>
        <w:rPr>
          <w:rtl/>
        </w:rPr>
      </w:pPr>
      <w:r>
        <w:rPr>
          <w:rFonts w:hint="cs"/>
          <w:rtl/>
        </w:rPr>
        <w:t xml:space="preserve">و </w:t>
      </w:r>
      <w:r w:rsidR="00823945">
        <w:rPr>
          <w:rFonts w:hint="cs"/>
          <w:rtl/>
        </w:rPr>
        <w:t>درصورتی‌که</w:t>
      </w:r>
      <w:r>
        <w:rPr>
          <w:rFonts w:hint="cs"/>
          <w:rtl/>
        </w:rPr>
        <w:t xml:space="preserve"> تنها یک امر مولوی محقق باشد، مکلف به جهت مخالفت با این امر مستحق یک عقاب است.</w:t>
      </w:r>
    </w:p>
    <w:p w14:paraId="26F6E323" w14:textId="77777777" w:rsidR="00DD061B" w:rsidRDefault="00DD061B" w:rsidP="00DD061B">
      <w:pPr>
        <w:rPr>
          <w:rtl/>
        </w:rPr>
      </w:pPr>
      <w:r>
        <w:rPr>
          <w:rFonts w:hint="cs"/>
          <w:rtl/>
        </w:rPr>
        <w:t xml:space="preserve">درنتیجه ارتکاز (و یا حتی ممکن است اجماع) این باشد که اگر کسی هر دو مأمور به اضطراری و اختیاری را ترک کرد، تنها مستحق یک عقاب است و این ارتکاز با طرح بحث قدما سازگار است؛ </w:t>
      </w:r>
      <w:r w:rsidR="00E87E69">
        <w:rPr>
          <w:rtl/>
        </w:rPr>
        <w:t>درحال</w:t>
      </w:r>
      <w:r w:rsidR="00E87E69">
        <w:rPr>
          <w:rFonts w:hint="cs"/>
          <w:rtl/>
        </w:rPr>
        <w:t>ی‌</w:t>
      </w:r>
      <w:r w:rsidR="00E87E69">
        <w:rPr>
          <w:rFonts w:hint="eastAsia"/>
          <w:rtl/>
        </w:rPr>
        <w:t>که</w:t>
      </w:r>
      <w:r>
        <w:rPr>
          <w:rFonts w:hint="cs"/>
          <w:rtl/>
        </w:rPr>
        <w:t xml:space="preserve"> با طرح بحثی که پس از «شیخ انصاری</w:t>
      </w:r>
      <w:r w:rsidR="0054263D">
        <w:rPr>
          <w:rFonts w:hint="cs"/>
          <w:rtl/>
        </w:rPr>
        <w:t>»</w:t>
      </w:r>
      <w:r>
        <w:rPr>
          <w:rFonts w:hint="cs"/>
          <w:rtl/>
        </w:rPr>
        <w:t xml:space="preserve"> مطرح شده است سازگار نیست.</w:t>
      </w:r>
    </w:p>
    <w:p w14:paraId="687475A0" w14:textId="77777777" w:rsidR="00DD061B" w:rsidRDefault="00DD061B" w:rsidP="00DD061B">
      <w:pPr>
        <w:rPr>
          <w:rtl/>
        </w:rPr>
      </w:pPr>
      <w:r w:rsidRPr="00AE2E4C">
        <w:rPr>
          <w:rFonts w:cs="B Titr" w:hint="cs"/>
          <w:sz w:val="24"/>
          <w:szCs w:val="24"/>
          <w:rtl/>
        </w:rPr>
        <w:t>2.</w:t>
      </w:r>
      <w:r>
        <w:rPr>
          <w:rFonts w:hint="cs"/>
          <w:rtl/>
        </w:rPr>
        <w:t xml:space="preserve"> </w:t>
      </w:r>
      <w:r w:rsidR="00E87E69">
        <w:rPr>
          <w:rtl/>
        </w:rPr>
        <w:t>بحث‌ها</w:t>
      </w:r>
      <w:r w:rsidR="00E87E69">
        <w:rPr>
          <w:rFonts w:hint="cs"/>
          <w:rtl/>
        </w:rPr>
        <w:t>ی</w:t>
      </w:r>
      <w:r>
        <w:rPr>
          <w:rFonts w:hint="cs"/>
          <w:rtl/>
        </w:rPr>
        <w:t xml:space="preserve"> اصولی را </w:t>
      </w:r>
      <w:r w:rsidR="00E87E69">
        <w:rPr>
          <w:rtl/>
        </w:rPr>
        <w:t>م</w:t>
      </w:r>
      <w:r w:rsidR="00E87E69">
        <w:rPr>
          <w:rFonts w:hint="cs"/>
          <w:rtl/>
        </w:rPr>
        <w:t>ی‌</w:t>
      </w:r>
      <w:r w:rsidR="00E87E69">
        <w:rPr>
          <w:rFonts w:hint="eastAsia"/>
          <w:rtl/>
        </w:rPr>
        <w:t>توان</w:t>
      </w:r>
      <w:r>
        <w:rPr>
          <w:rFonts w:hint="cs"/>
          <w:rtl/>
        </w:rPr>
        <w:t xml:space="preserve"> به دو نحو مطرح کرد:</w:t>
      </w:r>
    </w:p>
    <w:p w14:paraId="56D17901" w14:textId="77777777" w:rsidR="00DD061B" w:rsidRDefault="00DD061B" w:rsidP="00DD061B">
      <w:pPr>
        <w:ind w:left="720"/>
        <w:rPr>
          <w:rtl/>
        </w:rPr>
      </w:pPr>
      <w:r>
        <w:rPr>
          <w:rFonts w:hint="cs"/>
          <w:rtl/>
        </w:rPr>
        <w:t xml:space="preserve">اینکه بدون توجه به علم فقه و مسائلی که در آن مطرح </w:t>
      </w:r>
      <w:r w:rsidR="00E87E69">
        <w:rPr>
          <w:rtl/>
        </w:rPr>
        <w:t>م</w:t>
      </w:r>
      <w:r w:rsidR="00E87E69">
        <w:rPr>
          <w:rFonts w:hint="cs"/>
          <w:rtl/>
        </w:rPr>
        <w:t>ی‌</w:t>
      </w:r>
      <w:r w:rsidR="00E87E69">
        <w:rPr>
          <w:rFonts w:hint="eastAsia"/>
          <w:rtl/>
        </w:rPr>
        <w:t>شود</w:t>
      </w:r>
      <w:r>
        <w:rPr>
          <w:rFonts w:hint="cs"/>
          <w:rtl/>
        </w:rPr>
        <w:t>، فروضی مطرح شده و در مورد آنها بحث شود؛</w:t>
      </w:r>
    </w:p>
    <w:p w14:paraId="3D1BFB32" w14:textId="77777777" w:rsidR="00DD061B" w:rsidRDefault="00DD061B" w:rsidP="00DD061B">
      <w:pPr>
        <w:ind w:left="720"/>
        <w:rPr>
          <w:rtl/>
        </w:rPr>
      </w:pPr>
      <w:r>
        <w:rPr>
          <w:rFonts w:hint="cs"/>
          <w:rtl/>
        </w:rPr>
        <w:t xml:space="preserve">اینکه به این نکته توجه شود که نیاز به علم اصول به جهت حل مسائل فقهی است و درنتیجه با توجه به علم فقه و مشکلاتی که در علم فقه وجود دارد به طرح </w:t>
      </w:r>
      <w:r w:rsidR="00E87E69">
        <w:rPr>
          <w:rtl/>
        </w:rPr>
        <w:t>بحث‌ها</w:t>
      </w:r>
      <w:r w:rsidR="00E87E69">
        <w:rPr>
          <w:rFonts w:hint="cs"/>
          <w:rtl/>
        </w:rPr>
        <w:t>ی</w:t>
      </w:r>
      <w:r>
        <w:rPr>
          <w:rFonts w:hint="cs"/>
          <w:rtl/>
        </w:rPr>
        <w:t xml:space="preserve"> اصولی پرداخته شود.</w:t>
      </w:r>
    </w:p>
    <w:p w14:paraId="75809337" w14:textId="77777777" w:rsidR="00DD061B" w:rsidRDefault="00DD061B" w:rsidP="00DD061B">
      <w:pPr>
        <w:rPr>
          <w:rtl/>
        </w:rPr>
      </w:pPr>
      <w:r>
        <w:rPr>
          <w:rFonts w:hint="cs"/>
          <w:rtl/>
        </w:rPr>
        <w:t xml:space="preserve">به جهت اینکه علم اصول ماهیتی آلی دارد، طرح </w:t>
      </w:r>
      <w:r w:rsidR="00E87E69">
        <w:rPr>
          <w:rtl/>
        </w:rPr>
        <w:t>بحث‌ها</w:t>
      </w:r>
      <w:r w:rsidR="00E87E69">
        <w:rPr>
          <w:rFonts w:hint="cs"/>
          <w:rtl/>
        </w:rPr>
        <w:t>ی</w:t>
      </w:r>
      <w:r>
        <w:rPr>
          <w:rFonts w:hint="cs"/>
          <w:rtl/>
        </w:rPr>
        <w:t xml:space="preserve"> اصولی به </w:t>
      </w:r>
      <w:r w:rsidR="00E87E69">
        <w:rPr>
          <w:rtl/>
        </w:rPr>
        <w:t>ش</w:t>
      </w:r>
      <w:r w:rsidR="00E87E69">
        <w:rPr>
          <w:rFonts w:hint="cs"/>
          <w:rtl/>
        </w:rPr>
        <w:t>ی</w:t>
      </w:r>
      <w:r w:rsidR="00E87E69">
        <w:rPr>
          <w:rFonts w:hint="eastAsia"/>
          <w:rtl/>
        </w:rPr>
        <w:t>وه‌</w:t>
      </w:r>
      <w:r w:rsidR="00E87E69">
        <w:rPr>
          <w:rFonts w:hint="cs"/>
          <w:rtl/>
        </w:rPr>
        <w:t>ی</w:t>
      </w:r>
      <w:r>
        <w:rPr>
          <w:rFonts w:hint="cs"/>
          <w:rtl/>
        </w:rPr>
        <w:t xml:space="preserve"> دوم بهتر است؛ زیرا در </w:t>
      </w:r>
      <w:r w:rsidR="00E87E69">
        <w:rPr>
          <w:rtl/>
        </w:rPr>
        <w:t>ش</w:t>
      </w:r>
      <w:r w:rsidR="00E87E69">
        <w:rPr>
          <w:rFonts w:hint="cs"/>
          <w:rtl/>
        </w:rPr>
        <w:t>ی</w:t>
      </w:r>
      <w:r w:rsidR="00E87E69">
        <w:rPr>
          <w:rFonts w:hint="eastAsia"/>
          <w:rtl/>
        </w:rPr>
        <w:t>وه‌</w:t>
      </w:r>
      <w:r w:rsidR="00E87E69">
        <w:rPr>
          <w:rFonts w:hint="cs"/>
          <w:rtl/>
        </w:rPr>
        <w:t>ی</w:t>
      </w:r>
      <w:r>
        <w:rPr>
          <w:rFonts w:hint="cs"/>
          <w:rtl/>
        </w:rPr>
        <w:t xml:space="preserve"> اول ممکن است مبانی مختلفی تحصیل شوند و </w:t>
      </w:r>
      <w:r w:rsidR="00E87E69">
        <w:rPr>
          <w:rtl/>
        </w:rPr>
        <w:t>ه</w:t>
      </w:r>
      <w:r w:rsidR="00E87E69">
        <w:rPr>
          <w:rFonts w:hint="cs"/>
          <w:rtl/>
        </w:rPr>
        <w:t>ی</w:t>
      </w:r>
      <w:r w:rsidR="00E87E69">
        <w:rPr>
          <w:rFonts w:hint="eastAsia"/>
          <w:rtl/>
        </w:rPr>
        <w:t>چ‌گاه</w:t>
      </w:r>
      <w:r>
        <w:rPr>
          <w:rFonts w:hint="cs"/>
          <w:rtl/>
        </w:rPr>
        <w:t xml:space="preserve"> در علم فقه </w:t>
      </w:r>
      <w:r w:rsidR="00823945">
        <w:rPr>
          <w:rFonts w:hint="cs"/>
          <w:rtl/>
        </w:rPr>
        <w:t>مورداستفاده</w:t>
      </w:r>
      <w:r>
        <w:rPr>
          <w:rFonts w:hint="cs"/>
          <w:rtl/>
        </w:rPr>
        <w:t xml:space="preserve"> قرار نگیرند.</w:t>
      </w:r>
    </w:p>
    <w:p w14:paraId="609C8DF4" w14:textId="77777777" w:rsidR="00DD061B" w:rsidRDefault="00DD061B" w:rsidP="00DD061B">
      <w:pPr>
        <w:rPr>
          <w:rtl/>
        </w:rPr>
      </w:pPr>
      <w:r>
        <w:rPr>
          <w:rFonts w:hint="cs"/>
          <w:rtl/>
        </w:rPr>
        <w:lastRenderedPageBreak/>
        <w:t xml:space="preserve">با توجه به این مطلب برای تعیین طرح بحث مناسب در </w:t>
      </w:r>
      <w:r w:rsidR="00E87E69">
        <w:rPr>
          <w:rtl/>
        </w:rPr>
        <w:t>مسئله‌</w:t>
      </w:r>
      <w:r w:rsidR="00E87E69">
        <w:rPr>
          <w:rFonts w:hint="cs"/>
          <w:rtl/>
        </w:rPr>
        <w:t>ی</w:t>
      </w:r>
      <w:r>
        <w:rPr>
          <w:rFonts w:hint="cs"/>
          <w:rtl/>
        </w:rPr>
        <w:t xml:space="preserve"> اجزاء نیز باید به فقه توجه کرد و به تعیین این مطلب پرداخت که خطابی که از شارع صادر </w:t>
      </w:r>
      <w:r w:rsidR="00E87E69">
        <w:rPr>
          <w:rtl/>
        </w:rPr>
        <w:t>م</w:t>
      </w:r>
      <w:r w:rsidR="00E87E69">
        <w:rPr>
          <w:rFonts w:hint="cs"/>
          <w:rtl/>
        </w:rPr>
        <w:t>ی‌</w:t>
      </w:r>
      <w:r w:rsidR="00E87E69">
        <w:rPr>
          <w:rFonts w:hint="eastAsia"/>
          <w:rtl/>
        </w:rPr>
        <w:t>شود</w:t>
      </w:r>
      <w:r>
        <w:rPr>
          <w:rFonts w:hint="cs"/>
          <w:rtl/>
        </w:rPr>
        <w:t>:</w:t>
      </w:r>
    </w:p>
    <w:p w14:paraId="70FEB5E9" w14:textId="77777777" w:rsidR="00DD061B" w:rsidRDefault="00DD061B" w:rsidP="00DD061B">
      <w:pPr>
        <w:ind w:left="720"/>
        <w:rPr>
          <w:rtl/>
        </w:rPr>
      </w:pPr>
      <w:r>
        <w:rPr>
          <w:rFonts w:hint="cs"/>
          <w:rtl/>
        </w:rPr>
        <w:t xml:space="preserve">از ابتدا تمامی اجزاء و شرایط تکلیف را برای مکلف بیان </w:t>
      </w:r>
      <w:r w:rsidR="00E87E69">
        <w:rPr>
          <w:rtl/>
        </w:rPr>
        <w:t>م</w:t>
      </w:r>
      <w:r w:rsidR="00E87E69">
        <w:rPr>
          <w:rFonts w:hint="cs"/>
          <w:rtl/>
        </w:rPr>
        <w:t>ی‌</w:t>
      </w:r>
      <w:r w:rsidR="00E87E69">
        <w:rPr>
          <w:rFonts w:hint="eastAsia"/>
          <w:rtl/>
        </w:rPr>
        <w:t>کند</w:t>
      </w:r>
      <w:r>
        <w:rPr>
          <w:rFonts w:hint="cs"/>
          <w:rtl/>
        </w:rPr>
        <w:t xml:space="preserve"> و سپس خطاب دیگری به بیان تکلیف در ظرف اضطرار یا جهل </w:t>
      </w:r>
      <w:r w:rsidR="00E87E69">
        <w:rPr>
          <w:rtl/>
        </w:rPr>
        <w:t>م</w:t>
      </w:r>
      <w:r w:rsidR="00E87E69">
        <w:rPr>
          <w:rFonts w:hint="cs"/>
          <w:rtl/>
        </w:rPr>
        <w:t>ی‌</w:t>
      </w:r>
      <w:r w:rsidR="00E87E69">
        <w:rPr>
          <w:rFonts w:hint="eastAsia"/>
          <w:rtl/>
        </w:rPr>
        <w:t>پردازد</w:t>
      </w:r>
      <w:r>
        <w:rPr>
          <w:rFonts w:hint="cs"/>
          <w:rtl/>
        </w:rPr>
        <w:t>؛</w:t>
      </w:r>
    </w:p>
    <w:p w14:paraId="7695978A" w14:textId="77777777" w:rsidR="00DD061B" w:rsidRDefault="00DD061B" w:rsidP="00DD061B">
      <w:pPr>
        <w:ind w:left="720"/>
        <w:rPr>
          <w:rtl/>
        </w:rPr>
      </w:pPr>
      <w:r>
        <w:rPr>
          <w:rFonts w:hint="cs"/>
          <w:rtl/>
        </w:rPr>
        <w:t xml:space="preserve">یا تنها به طبیعت (یا به طبیعت به همراه چند جزء یا شرط معدود)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w:t>
      </w:r>
      <w:r w:rsidR="00E87E69">
        <w:rPr>
          <w:rtl/>
        </w:rPr>
        <w:t>عمده‌</w:t>
      </w:r>
      <w:r w:rsidR="00E87E69">
        <w:rPr>
          <w:rFonts w:hint="cs"/>
          <w:rtl/>
        </w:rPr>
        <w:t>ی</w:t>
      </w:r>
      <w:r>
        <w:rPr>
          <w:rFonts w:hint="cs"/>
          <w:rtl/>
        </w:rPr>
        <w:t xml:space="preserve"> اجزاء و شرایط در این خطاب بیان </w:t>
      </w:r>
      <w:r w:rsidR="00E87E69">
        <w:rPr>
          <w:rtl/>
        </w:rPr>
        <w:t>نم</w:t>
      </w:r>
      <w:r w:rsidR="00E87E69">
        <w:rPr>
          <w:rFonts w:hint="cs"/>
          <w:rtl/>
        </w:rPr>
        <w:t>ی‌</w:t>
      </w:r>
      <w:r w:rsidR="00E87E69">
        <w:rPr>
          <w:rFonts w:hint="eastAsia"/>
          <w:rtl/>
        </w:rPr>
        <w:t>شوند</w:t>
      </w:r>
      <w:r>
        <w:rPr>
          <w:rStyle w:val="FootnoteReference"/>
          <w:rtl/>
        </w:rPr>
        <w:footnoteReference w:id="3"/>
      </w:r>
      <w:r>
        <w:rPr>
          <w:rFonts w:hint="cs"/>
          <w:rtl/>
        </w:rPr>
        <w:t xml:space="preserve"> و </w:t>
      </w:r>
      <w:r w:rsidR="00E87E69">
        <w:rPr>
          <w:rtl/>
        </w:rPr>
        <w:t>خطاب‌ها</w:t>
      </w:r>
      <w:r w:rsidR="00E87E69">
        <w:rPr>
          <w:rFonts w:hint="cs"/>
          <w:rtl/>
        </w:rPr>
        <w:t>ی</w:t>
      </w:r>
      <w:r>
        <w:rPr>
          <w:rFonts w:hint="cs"/>
          <w:rtl/>
        </w:rPr>
        <w:t xml:space="preserve"> بعدی اوامری ارشادی هستند که کیفیت طبیعت را بیان </w:t>
      </w:r>
      <w:r w:rsidR="00E87E69">
        <w:rPr>
          <w:rtl/>
        </w:rPr>
        <w:t>م</w:t>
      </w:r>
      <w:r w:rsidR="00E87E69">
        <w:rPr>
          <w:rFonts w:hint="cs"/>
          <w:rtl/>
        </w:rPr>
        <w:t>ی‌</w:t>
      </w:r>
      <w:r w:rsidR="00E87E69">
        <w:rPr>
          <w:rFonts w:hint="eastAsia"/>
          <w:rtl/>
        </w:rPr>
        <w:t>کنند</w:t>
      </w:r>
      <w:r>
        <w:rPr>
          <w:rFonts w:hint="cs"/>
          <w:rtl/>
        </w:rPr>
        <w:t>.</w:t>
      </w:r>
    </w:p>
    <w:p w14:paraId="63E3788D" w14:textId="77777777" w:rsidR="00DD061B" w:rsidRDefault="00DD061B" w:rsidP="00DD061B">
      <w:pPr>
        <w:rPr>
          <w:rtl/>
        </w:rPr>
      </w:pPr>
      <w:r>
        <w:rPr>
          <w:rFonts w:hint="cs"/>
          <w:rtl/>
        </w:rPr>
        <w:t>به عبارت دیگر با رجوع به فقه باید به تعیین این مطلب پرداخت که بیان تکلیف:</w:t>
      </w:r>
    </w:p>
    <w:p w14:paraId="289496F6" w14:textId="77777777" w:rsidR="00DD061B" w:rsidRDefault="00DD061B" w:rsidP="00DD061B">
      <w:pPr>
        <w:ind w:left="720"/>
        <w:rPr>
          <w:rtl/>
        </w:rPr>
      </w:pPr>
      <w:r>
        <w:rPr>
          <w:rFonts w:hint="cs"/>
          <w:rtl/>
        </w:rPr>
        <w:t xml:space="preserve">به این نحو است که با دو امر مولوی دو تکلیف مستقل ثابت </w:t>
      </w:r>
      <w:r w:rsidR="00E87E69">
        <w:rPr>
          <w:rtl/>
        </w:rPr>
        <w:t>م</w:t>
      </w:r>
      <w:r w:rsidR="00E87E69">
        <w:rPr>
          <w:rFonts w:hint="cs"/>
          <w:rtl/>
        </w:rPr>
        <w:t>ی‌</w:t>
      </w:r>
      <w:r w:rsidR="00E87E69">
        <w:rPr>
          <w:rFonts w:hint="eastAsia"/>
          <w:rtl/>
        </w:rPr>
        <w:t>شود</w:t>
      </w:r>
      <w:r>
        <w:rPr>
          <w:rFonts w:hint="cs"/>
          <w:rtl/>
        </w:rPr>
        <w:t xml:space="preserve"> و یکی از آنها در طول دیگری است که در این صورت کلام «مرحوم آخوند</w:t>
      </w:r>
      <w:r w:rsidR="0054263D">
        <w:rPr>
          <w:rFonts w:hint="cs"/>
          <w:rtl/>
        </w:rPr>
        <w:t>»</w:t>
      </w:r>
      <w:r>
        <w:rPr>
          <w:rFonts w:hint="cs"/>
          <w:rtl/>
        </w:rPr>
        <w:t xml:space="preserve"> صحیح خواهد بود؛</w:t>
      </w:r>
    </w:p>
    <w:p w14:paraId="677017C2" w14:textId="77777777" w:rsidR="00DD061B" w:rsidRDefault="00DD061B" w:rsidP="00DD061B">
      <w:pPr>
        <w:ind w:left="720"/>
        <w:rPr>
          <w:rtl/>
        </w:rPr>
      </w:pPr>
      <w:r>
        <w:rPr>
          <w:rFonts w:hint="cs"/>
          <w:rtl/>
        </w:rPr>
        <w:t>یا به این نحو است که:</w:t>
      </w:r>
    </w:p>
    <w:p w14:paraId="524C56C0" w14:textId="77777777" w:rsidR="00DD061B" w:rsidRDefault="00DD061B" w:rsidP="00DD061B">
      <w:pPr>
        <w:ind w:left="1440"/>
        <w:rPr>
          <w:rtl/>
        </w:rPr>
      </w:pPr>
      <w:r>
        <w:rPr>
          <w:rFonts w:hint="cs"/>
          <w:rtl/>
        </w:rPr>
        <w:t xml:space="preserve">با یک امر مولوی که به طبیعت (یا به طبیعت به همراه چند جزء یا شرط معدود) تعلق گرفته است تکلیف به صورت اجمالی ثابت </w:t>
      </w:r>
      <w:r w:rsidR="00E87E69">
        <w:rPr>
          <w:rtl/>
        </w:rPr>
        <w:t>م</w:t>
      </w:r>
      <w:r w:rsidR="00E87E69">
        <w:rPr>
          <w:rFonts w:hint="cs"/>
          <w:rtl/>
        </w:rPr>
        <w:t>ی‌</w:t>
      </w:r>
      <w:r w:rsidR="00E87E69">
        <w:rPr>
          <w:rFonts w:hint="eastAsia"/>
          <w:rtl/>
        </w:rPr>
        <w:t>شود</w:t>
      </w:r>
      <w:r>
        <w:rPr>
          <w:rFonts w:hint="cs"/>
          <w:rtl/>
        </w:rPr>
        <w:t xml:space="preserve"> و این امر در مقام بیان اجزاء، شرایط و موانع نیست؛</w:t>
      </w:r>
    </w:p>
    <w:p w14:paraId="55A8E575" w14:textId="77777777" w:rsidR="00DD061B" w:rsidRPr="00351DA3" w:rsidRDefault="00DD061B" w:rsidP="00DD061B">
      <w:pPr>
        <w:ind w:left="1440"/>
        <w:rPr>
          <w:rtl/>
        </w:rPr>
      </w:pPr>
      <w:r>
        <w:rPr>
          <w:rFonts w:hint="cs"/>
          <w:rtl/>
        </w:rPr>
        <w:t xml:space="preserve">و سپس با اوامر بعدی که ارشادی هستند کیفیت طبیعت در ظروف مختلف بیان </w:t>
      </w:r>
      <w:r w:rsidR="00E87E69">
        <w:rPr>
          <w:rtl/>
        </w:rPr>
        <w:t>م</w:t>
      </w:r>
      <w:r w:rsidR="00E87E69">
        <w:rPr>
          <w:rFonts w:hint="cs"/>
          <w:rtl/>
        </w:rPr>
        <w:t>ی‌</w:t>
      </w:r>
      <w:r w:rsidR="00E87E69">
        <w:rPr>
          <w:rFonts w:hint="eastAsia"/>
          <w:rtl/>
        </w:rPr>
        <w:t>شود</w:t>
      </w:r>
      <w:r>
        <w:rPr>
          <w:rFonts w:hint="cs"/>
          <w:rtl/>
        </w:rPr>
        <w:t>.</w:t>
      </w:r>
    </w:p>
    <w:p w14:paraId="4B778DF3" w14:textId="194D4592" w:rsidR="00DD061B" w:rsidRDefault="00DD061B" w:rsidP="00DD061B">
      <w:pPr>
        <w:rPr>
          <w:rtl/>
        </w:rPr>
      </w:pPr>
      <w:r>
        <w:rPr>
          <w:rFonts w:hint="cs"/>
          <w:rtl/>
        </w:rPr>
        <w:t xml:space="preserve">با بررسی علم فقه روشن </w:t>
      </w:r>
      <w:r w:rsidR="00E87E69">
        <w:rPr>
          <w:rtl/>
        </w:rPr>
        <w:t>م</w:t>
      </w:r>
      <w:r w:rsidR="00E87E69">
        <w:rPr>
          <w:rFonts w:hint="cs"/>
          <w:rtl/>
        </w:rPr>
        <w:t>ی‌</w:t>
      </w:r>
      <w:r w:rsidR="00E87E69">
        <w:rPr>
          <w:rFonts w:hint="eastAsia"/>
          <w:rtl/>
        </w:rPr>
        <w:t>شود</w:t>
      </w:r>
      <w:r>
        <w:rPr>
          <w:rFonts w:hint="cs"/>
          <w:rtl/>
        </w:rPr>
        <w:t xml:space="preserve"> که غالب </w:t>
      </w:r>
      <w:r w:rsidR="00E87E69">
        <w:rPr>
          <w:rtl/>
        </w:rPr>
        <w:t>خطاب‌ها</w:t>
      </w:r>
      <w:r>
        <w:rPr>
          <w:rFonts w:hint="cs"/>
          <w:rtl/>
        </w:rPr>
        <w:t xml:space="preserve"> از نوع دوم است؛ یعنی </w:t>
      </w:r>
      <w:r w:rsidR="001D6A38">
        <w:rPr>
          <w:rtl/>
        </w:rPr>
        <w:t>غالباً</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است که ابتدا با یک خطاب تکلیف مستقلی ثابت </w:t>
      </w:r>
      <w:r w:rsidR="00E87E69">
        <w:rPr>
          <w:rtl/>
        </w:rPr>
        <w:t>م</w:t>
      </w:r>
      <w:r w:rsidR="00E87E69">
        <w:rPr>
          <w:rFonts w:hint="cs"/>
          <w:rtl/>
        </w:rPr>
        <w:t>ی‌</w:t>
      </w:r>
      <w:r w:rsidR="00E87E69">
        <w:rPr>
          <w:rFonts w:hint="eastAsia"/>
          <w:rtl/>
        </w:rPr>
        <w:t>شود</w:t>
      </w:r>
      <w:r>
        <w:rPr>
          <w:rFonts w:hint="cs"/>
          <w:rtl/>
        </w:rPr>
        <w:t xml:space="preserve"> و خطابات بعدی بیانگر تکالیف مستقلی نیستند، بلکه بیانگر اجزاء، شرایط و موانع همان تکلیفی هستند که با خطاب قبلی به صورت مستقل بیان شده است. </w:t>
      </w:r>
      <w:r w:rsidR="00E87E69">
        <w:rPr>
          <w:rtl/>
        </w:rPr>
        <w:t>به‌طور</w:t>
      </w:r>
      <w:r>
        <w:rPr>
          <w:rFonts w:hint="cs"/>
          <w:rtl/>
        </w:rPr>
        <w:t xml:space="preserve"> مثال خطاب «</w:t>
      </w:r>
      <w:r w:rsidR="00627640">
        <w:rPr>
          <w:rFonts w:cs="B Badr" w:hint="cs"/>
          <w:rtl/>
        </w:rPr>
        <w:t>ی</w:t>
      </w:r>
      <w:r w:rsidRPr="00D44482">
        <w:rPr>
          <w:rFonts w:cs="B Badr" w:hint="cs"/>
          <w:rtl/>
        </w:rPr>
        <w:t>ا أَ</w:t>
      </w:r>
      <w:r w:rsidR="00627640">
        <w:rPr>
          <w:rFonts w:cs="B Badr" w:hint="cs"/>
          <w:rtl/>
        </w:rPr>
        <w:t>ی</w:t>
      </w:r>
      <w:r w:rsidRPr="00D44482">
        <w:rPr>
          <w:rFonts w:cs="B Badr" w:hint="cs"/>
          <w:rtl/>
        </w:rPr>
        <w:t>هَا الَّذ</w:t>
      </w:r>
      <w:r w:rsidR="00627640">
        <w:rPr>
          <w:rFonts w:cs="B Badr" w:hint="cs"/>
          <w:rtl/>
        </w:rPr>
        <w:t>ی</w:t>
      </w:r>
      <w:r w:rsidRPr="00D44482">
        <w:rPr>
          <w:rFonts w:cs="B Badr" w:hint="cs"/>
          <w:rtl/>
        </w:rPr>
        <w:t xml:space="preserve">نَ آمَنُوا </w:t>
      </w:r>
      <w:r w:rsidR="00627640">
        <w:rPr>
          <w:rFonts w:cs="B Badr" w:hint="cs"/>
          <w:rtl/>
        </w:rPr>
        <w:t>ک</w:t>
      </w:r>
      <w:r w:rsidRPr="00D44482">
        <w:rPr>
          <w:rFonts w:cs="B Badr" w:hint="cs"/>
          <w:rtl/>
        </w:rPr>
        <w:t>تِبَ عَلَ</w:t>
      </w:r>
      <w:r w:rsidR="00627640">
        <w:rPr>
          <w:rFonts w:cs="B Badr" w:hint="cs"/>
          <w:rtl/>
        </w:rPr>
        <w:t>یک</w:t>
      </w:r>
      <w:r w:rsidRPr="00D44482">
        <w:rPr>
          <w:rFonts w:cs="B Badr" w:hint="cs"/>
          <w:rtl/>
        </w:rPr>
        <w:t>مُ الصِّ</w:t>
      </w:r>
      <w:r w:rsidR="00627640">
        <w:rPr>
          <w:rFonts w:cs="B Badr" w:hint="cs"/>
          <w:rtl/>
        </w:rPr>
        <w:t>ی</w:t>
      </w:r>
      <w:r w:rsidRPr="00D44482">
        <w:rPr>
          <w:rFonts w:cs="B Badr" w:hint="cs"/>
          <w:rtl/>
        </w:rPr>
        <w:t xml:space="preserve">امُ </w:t>
      </w:r>
      <w:r w:rsidR="00627640">
        <w:rPr>
          <w:rFonts w:cs="B Badr" w:hint="cs"/>
          <w:rtl/>
        </w:rPr>
        <w:t>ک</w:t>
      </w:r>
      <w:r w:rsidRPr="00D44482">
        <w:rPr>
          <w:rFonts w:cs="B Badr" w:hint="cs"/>
          <w:rtl/>
        </w:rPr>
        <w:t xml:space="preserve">ما </w:t>
      </w:r>
      <w:r w:rsidR="00627640">
        <w:rPr>
          <w:rFonts w:cs="B Badr" w:hint="cs"/>
          <w:rtl/>
        </w:rPr>
        <w:t>ک</w:t>
      </w:r>
      <w:r w:rsidRPr="00D44482">
        <w:rPr>
          <w:rFonts w:cs="B Badr" w:hint="cs"/>
          <w:rtl/>
        </w:rPr>
        <w:t>تِبَ عَلَ</w:t>
      </w:r>
      <w:r w:rsidR="00E87E69">
        <w:rPr>
          <w:rFonts w:cs="B Badr" w:hint="cs"/>
          <w:rtl/>
        </w:rPr>
        <w:t>ی</w:t>
      </w:r>
      <w:r w:rsidRPr="00D44482">
        <w:rPr>
          <w:rFonts w:cs="B Badr" w:hint="cs"/>
          <w:rtl/>
        </w:rPr>
        <w:t xml:space="preserve"> الَّذ</w:t>
      </w:r>
      <w:r w:rsidR="00627640">
        <w:rPr>
          <w:rFonts w:cs="B Badr" w:hint="cs"/>
          <w:rtl/>
        </w:rPr>
        <w:t>ی</w:t>
      </w:r>
      <w:r w:rsidRPr="00D44482">
        <w:rPr>
          <w:rFonts w:cs="B Badr" w:hint="cs"/>
          <w:rtl/>
        </w:rPr>
        <w:t>نَ مِن قَبلِ</w:t>
      </w:r>
      <w:r w:rsidR="00627640">
        <w:rPr>
          <w:rFonts w:cs="B Badr" w:hint="cs"/>
          <w:rtl/>
        </w:rPr>
        <w:t>ک</w:t>
      </w:r>
      <w:r w:rsidRPr="00D44482">
        <w:rPr>
          <w:rFonts w:cs="B Badr" w:hint="cs"/>
          <w:rtl/>
        </w:rPr>
        <w:t>م لَعَلَّ</w:t>
      </w:r>
      <w:r w:rsidR="00627640">
        <w:rPr>
          <w:rFonts w:cs="B Badr" w:hint="cs"/>
          <w:rtl/>
        </w:rPr>
        <w:t>ک</w:t>
      </w:r>
      <w:r w:rsidRPr="00D44482">
        <w:rPr>
          <w:rFonts w:cs="B Badr" w:hint="cs"/>
          <w:rtl/>
        </w:rPr>
        <w:t>م تَتَّقُون</w:t>
      </w:r>
      <w:r w:rsidR="0054263D">
        <w:rPr>
          <w:rFonts w:hint="cs"/>
          <w:rtl/>
        </w:rPr>
        <w:t>»</w:t>
      </w:r>
      <w:r>
        <w:rPr>
          <w:rStyle w:val="FootnoteReference"/>
          <w:rtl/>
        </w:rPr>
        <w:footnoteReference w:id="4"/>
      </w:r>
      <w:r>
        <w:rPr>
          <w:rFonts w:hint="cs"/>
          <w:rtl/>
        </w:rPr>
        <w:t xml:space="preserve"> در مقام بیان اجزاء، شرایط و موانع روزه نیست، بلکه این فروعات در </w:t>
      </w:r>
      <w:r w:rsidR="00E87E69">
        <w:rPr>
          <w:rtl/>
        </w:rPr>
        <w:t>خطاب‌ها</w:t>
      </w:r>
      <w:r w:rsidR="00E87E69">
        <w:rPr>
          <w:rFonts w:hint="cs"/>
          <w:rtl/>
        </w:rPr>
        <w:t>ی</w:t>
      </w:r>
      <w:r>
        <w:rPr>
          <w:rFonts w:hint="cs"/>
          <w:rtl/>
        </w:rPr>
        <w:t xml:space="preserve"> بعدی بیان </w:t>
      </w:r>
      <w:r w:rsidR="00E87E69">
        <w:rPr>
          <w:rtl/>
        </w:rPr>
        <w:t>م</w:t>
      </w:r>
      <w:r w:rsidR="00E87E69">
        <w:rPr>
          <w:rFonts w:hint="cs"/>
          <w:rtl/>
        </w:rPr>
        <w:t>ی‌</w:t>
      </w:r>
      <w:r w:rsidR="00E87E69">
        <w:rPr>
          <w:rFonts w:hint="eastAsia"/>
          <w:rtl/>
        </w:rPr>
        <w:t>شوند</w:t>
      </w:r>
      <w:r>
        <w:rPr>
          <w:rFonts w:hint="cs"/>
          <w:rtl/>
        </w:rPr>
        <w:t>.</w:t>
      </w:r>
    </w:p>
    <w:p w14:paraId="448D71F4" w14:textId="77777777" w:rsidR="00DD061B" w:rsidRDefault="00DD061B" w:rsidP="00DD061B">
      <w:pPr>
        <w:rPr>
          <w:rtl/>
        </w:rPr>
      </w:pPr>
      <w:r>
        <w:rPr>
          <w:rFonts w:hint="cs"/>
          <w:rtl/>
        </w:rPr>
        <w:t xml:space="preserve">درنتیجه در غالب موارد یک امر مولوی محقق است و </w:t>
      </w:r>
      <w:r w:rsidR="00E87E69">
        <w:rPr>
          <w:rtl/>
        </w:rPr>
        <w:t>خطاب‌ها</w:t>
      </w:r>
      <w:r w:rsidR="00E87E69">
        <w:rPr>
          <w:rFonts w:hint="cs"/>
          <w:rtl/>
        </w:rPr>
        <w:t>ی</w:t>
      </w:r>
      <w:r>
        <w:rPr>
          <w:rFonts w:hint="cs"/>
          <w:rtl/>
        </w:rPr>
        <w:t xml:space="preserve"> متعدد بعدی ناظر به آن امر مولوی بوده و ارشادی هستند. توجه به این نکته نیز لازم است که نظارت:</w:t>
      </w:r>
    </w:p>
    <w:p w14:paraId="01596CD8" w14:textId="77777777" w:rsidR="00DD061B" w:rsidRDefault="00DD061B" w:rsidP="00DD061B">
      <w:pPr>
        <w:ind w:left="720"/>
        <w:rPr>
          <w:rtl/>
        </w:rPr>
      </w:pPr>
      <w:r>
        <w:rPr>
          <w:rFonts w:hint="cs"/>
          <w:rtl/>
        </w:rPr>
        <w:t>به معنای نظر امارات و اصول به وجود واقعی نیست،</w:t>
      </w:r>
    </w:p>
    <w:p w14:paraId="5EB14DB8" w14:textId="77777777" w:rsidR="00DD061B" w:rsidRDefault="00DD061B" w:rsidP="00DD061B">
      <w:pPr>
        <w:ind w:left="720"/>
        <w:rPr>
          <w:rtl/>
        </w:rPr>
      </w:pPr>
      <w:r>
        <w:rPr>
          <w:rFonts w:hint="cs"/>
          <w:rtl/>
        </w:rPr>
        <w:t xml:space="preserve">بلکه به این معناست که امارات و اصول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را در ظرف اضطرار، جهل و... مشخص </w:t>
      </w:r>
      <w:r w:rsidR="00E87E69">
        <w:rPr>
          <w:rtl/>
        </w:rPr>
        <w:t>م</w:t>
      </w:r>
      <w:r w:rsidR="00E87E69">
        <w:rPr>
          <w:rFonts w:hint="cs"/>
          <w:rtl/>
        </w:rPr>
        <w:t>ی‌</w:t>
      </w:r>
      <w:r w:rsidR="00E87E69">
        <w:rPr>
          <w:rFonts w:hint="eastAsia"/>
          <w:rtl/>
        </w:rPr>
        <w:t>کنند</w:t>
      </w:r>
      <w:r>
        <w:rPr>
          <w:rFonts w:hint="cs"/>
          <w:rtl/>
        </w:rPr>
        <w:t>.</w:t>
      </w:r>
    </w:p>
    <w:p w14:paraId="52FF6EF9" w14:textId="77777777" w:rsidR="00DD061B" w:rsidRDefault="00DD061B" w:rsidP="00DD061B">
      <w:pPr>
        <w:rPr>
          <w:rtl/>
        </w:rPr>
      </w:pPr>
      <w:r>
        <w:rPr>
          <w:rFonts w:hint="cs"/>
          <w:rtl/>
        </w:rPr>
        <w:t xml:space="preserve">البته در برخی موارد فقه دو امتثال طولی وجود دارد که تمامی اجزاء و شرایط در همان خطاب اول بیان </w:t>
      </w:r>
      <w:r w:rsidR="00E87E69">
        <w:rPr>
          <w:rtl/>
        </w:rPr>
        <w:t>شده‌اند</w:t>
      </w:r>
      <w:r>
        <w:rPr>
          <w:rFonts w:hint="cs"/>
          <w:rtl/>
        </w:rPr>
        <w:t xml:space="preserve"> و خطاب بعدی </w:t>
      </w:r>
      <w:r w:rsidR="00E87E69">
        <w:rPr>
          <w:rtl/>
        </w:rPr>
        <w:t>عهده‌دار</w:t>
      </w:r>
      <w:r>
        <w:rPr>
          <w:rFonts w:hint="cs"/>
          <w:rtl/>
        </w:rPr>
        <w:t xml:space="preserve"> بیان تکلیف مستقلی است. </w:t>
      </w:r>
      <w:r w:rsidR="00E87E69">
        <w:rPr>
          <w:rtl/>
        </w:rPr>
        <w:t>به‌طور</w:t>
      </w:r>
      <w:r>
        <w:rPr>
          <w:rFonts w:hint="cs"/>
          <w:rtl/>
        </w:rPr>
        <w:t xml:space="preserve"> مثال:</w:t>
      </w:r>
    </w:p>
    <w:p w14:paraId="2C5137AD" w14:textId="656AFD54" w:rsidR="00DD061B" w:rsidRPr="00BC60BC" w:rsidRDefault="00DD061B" w:rsidP="00DD061B">
      <w:pPr>
        <w:ind w:left="720"/>
        <w:rPr>
          <w:color w:val="000000" w:themeColor="text1"/>
          <w:rtl/>
        </w:rPr>
      </w:pPr>
      <w:r>
        <w:rPr>
          <w:rFonts w:hint="cs"/>
          <w:rtl/>
        </w:rPr>
        <w:t>در خطاب «</w:t>
      </w:r>
      <w:r w:rsidRPr="00D44482">
        <w:rPr>
          <w:rFonts w:cs="B Badr" w:hint="cs"/>
          <w:rtl/>
        </w:rPr>
        <w:t>عَلِ</w:t>
      </w:r>
      <w:r w:rsidR="00627640">
        <w:rPr>
          <w:rFonts w:cs="B Badr" w:hint="cs"/>
          <w:rtl/>
        </w:rPr>
        <w:t>ی</w:t>
      </w:r>
      <w:r w:rsidRPr="00D44482">
        <w:rPr>
          <w:rFonts w:cs="B Badr" w:hint="cs"/>
          <w:rtl/>
        </w:rPr>
        <w:t xml:space="preserve"> </w:t>
      </w:r>
      <w:r w:rsidRPr="00BC60BC">
        <w:rPr>
          <w:rFonts w:cs="B Badr" w:hint="cs"/>
          <w:color w:val="000000" w:themeColor="text1"/>
          <w:rtl/>
        </w:rPr>
        <w:t>بنُ الحُسَ</w:t>
      </w:r>
      <w:r w:rsidR="00627640">
        <w:rPr>
          <w:rFonts w:cs="B Badr" w:hint="cs"/>
          <w:color w:val="000000" w:themeColor="text1"/>
          <w:rtl/>
        </w:rPr>
        <w:t>ی</w:t>
      </w:r>
      <w:r w:rsidRPr="00BC60BC">
        <w:rPr>
          <w:rFonts w:cs="B Badr" w:hint="cs"/>
          <w:color w:val="000000" w:themeColor="text1"/>
          <w:rtl/>
        </w:rPr>
        <w:t xml:space="preserve">نِ عَن مُحَمَّدِ بنِ </w:t>
      </w:r>
      <w:r w:rsidR="00627640">
        <w:rPr>
          <w:rFonts w:cs="B Badr" w:hint="cs"/>
          <w:color w:val="000000" w:themeColor="text1"/>
          <w:rtl/>
        </w:rPr>
        <w:t>ی</w:t>
      </w:r>
      <w:r w:rsidRPr="00BC60BC">
        <w:rPr>
          <w:rFonts w:cs="B Badr" w:hint="cs"/>
          <w:color w:val="000000" w:themeColor="text1"/>
          <w:rtl/>
        </w:rPr>
        <w:t>ح</w:t>
      </w:r>
      <w:r w:rsidR="00627640">
        <w:rPr>
          <w:rFonts w:cs="B Badr" w:hint="cs"/>
          <w:color w:val="000000" w:themeColor="text1"/>
          <w:rtl/>
        </w:rPr>
        <w:t>ی</w:t>
      </w:r>
      <w:r w:rsidR="00E87E69">
        <w:rPr>
          <w:rFonts w:cs="B Badr" w:hint="cs"/>
          <w:color w:val="000000" w:themeColor="text1"/>
          <w:rtl/>
        </w:rPr>
        <w:t>ی</w:t>
      </w:r>
      <w:r w:rsidRPr="00BC60BC">
        <w:rPr>
          <w:rFonts w:cs="B Badr" w:hint="cs"/>
          <w:color w:val="000000" w:themeColor="text1"/>
          <w:rtl/>
        </w:rPr>
        <w:t xml:space="preserve"> عَن مُحَمَّدِ بنِ أَحمَدَ بنِ </w:t>
      </w:r>
      <w:r w:rsidR="00627640">
        <w:rPr>
          <w:rFonts w:cs="B Badr" w:hint="cs"/>
          <w:color w:val="000000" w:themeColor="text1"/>
          <w:rtl/>
        </w:rPr>
        <w:t>ی</w:t>
      </w:r>
      <w:r w:rsidRPr="00BC60BC">
        <w:rPr>
          <w:rFonts w:cs="B Badr" w:hint="cs"/>
          <w:color w:val="000000" w:themeColor="text1"/>
          <w:rtl/>
        </w:rPr>
        <w:t>ح</w:t>
      </w:r>
      <w:r w:rsidR="00627640">
        <w:rPr>
          <w:rFonts w:cs="B Badr" w:hint="cs"/>
          <w:color w:val="000000" w:themeColor="text1"/>
          <w:rtl/>
        </w:rPr>
        <w:t>ی</w:t>
      </w:r>
      <w:r w:rsidR="00E87E69">
        <w:rPr>
          <w:rFonts w:cs="B Badr" w:hint="cs"/>
          <w:color w:val="000000" w:themeColor="text1"/>
          <w:rtl/>
        </w:rPr>
        <w:t>ی</w:t>
      </w:r>
      <w:r w:rsidRPr="00BC60BC">
        <w:rPr>
          <w:rFonts w:cs="B Badr" w:hint="cs"/>
          <w:color w:val="000000" w:themeColor="text1"/>
          <w:rtl/>
        </w:rPr>
        <w:t xml:space="preserve"> عَن مُوسَ</w:t>
      </w:r>
      <w:r w:rsidR="00E87E69">
        <w:rPr>
          <w:rFonts w:cs="B Badr" w:hint="cs"/>
          <w:color w:val="000000" w:themeColor="text1"/>
          <w:rtl/>
        </w:rPr>
        <w:t>ی</w:t>
      </w:r>
      <w:r w:rsidRPr="00BC60BC">
        <w:rPr>
          <w:rFonts w:cs="B Badr" w:hint="cs"/>
          <w:color w:val="000000" w:themeColor="text1"/>
          <w:rtl/>
        </w:rPr>
        <w:t xml:space="preserve"> بنِ جَعفَرٍ عَن عَلِ</w:t>
      </w:r>
      <w:r w:rsidR="00627640">
        <w:rPr>
          <w:rFonts w:cs="B Badr" w:hint="cs"/>
          <w:color w:val="000000" w:themeColor="text1"/>
          <w:rtl/>
        </w:rPr>
        <w:t>ی</w:t>
      </w:r>
      <w:r w:rsidRPr="00BC60BC">
        <w:rPr>
          <w:rFonts w:cs="B Badr" w:hint="cs"/>
          <w:color w:val="000000" w:themeColor="text1"/>
          <w:rtl/>
        </w:rPr>
        <w:t xml:space="preserve"> بنِ مَعبَدٍ عَن عُبَ</w:t>
      </w:r>
      <w:r w:rsidR="00627640">
        <w:rPr>
          <w:rFonts w:cs="B Badr" w:hint="cs"/>
          <w:color w:val="000000" w:themeColor="text1"/>
          <w:rtl/>
        </w:rPr>
        <w:t>ی</w:t>
      </w:r>
      <w:r w:rsidRPr="00BC60BC">
        <w:rPr>
          <w:rFonts w:cs="B Badr" w:hint="cs"/>
          <w:color w:val="000000" w:themeColor="text1"/>
          <w:rtl/>
        </w:rPr>
        <w:t>دِ اللَّهِ بنِ الدِّهقَانِ عَن أَبِ</w:t>
      </w:r>
      <w:r w:rsidR="00627640">
        <w:rPr>
          <w:rFonts w:cs="B Badr" w:hint="cs"/>
          <w:color w:val="000000" w:themeColor="text1"/>
          <w:rtl/>
        </w:rPr>
        <w:t>ی</w:t>
      </w:r>
      <w:r w:rsidRPr="00BC60BC">
        <w:rPr>
          <w:rFonts w:cs="B Badr" w:hint="cs"/>
          <w:color w:val="000000" w:themeColor="text1"/>
          <w:rtl/>
        </w:rPr>
        <w:t xml:space="preserve"> خَالِدٍ قَالَ: اغسِل </w:t>
      </w:r>
      <w:r w:rsidR="00E87E69">
        <w:rPr>
          <w:rFonts w:cs="B Badr"/>
          <w:color w:val="000000" w:themeColor="text1"/>
          <w:rtl/>
        </w:rPr>
        <w:t>کلَ</w:t>
      </w:r>
      <w:r w:rsidRPr="00BC60BC">
        <w:rPr>
          <w:rFonts w:cs="B Badr" w:hint="cs"/>
          <w:color w:val="000000" w:themeColor="text1"/>
          <w:rtl/>
        </w:rPr>
        <w:t xml:space="preserve"> </w:t>
      </w:r>
      <w:r w:rsidR="00E87E69">
        <w:rPr>
          <w:rFonts w:cs="B Badr"/>
          <w:color w:val="000000" w:themeColor="text1"/>
          <w:rtl/>
        </w:rPr>
        <w:t>المَوتَ</w:t>
      </w:r>
      <w:r w:rsidR="00E87E69">
        <w:rPr>
          <w:rFonts w:cs="B Badr" w:hint="cs"/>
          <w:color w:val="000000" w:themeColor="text1"/>
          <w:rtl/>
        </w:rPr>
        <w:t>ی</w:t>
      </w:r>
      <w:r w:rsidRPr="00BC60BC">
        <w:rPr>
          <w:rFonts w:cs="B Badr" w:hint="cs"/>
          <w:color w:val="000000" w:themeColor="text1"/>
          <w:rtl/>
        </w:rPr>
        <w:t xml:space="preserve"> الغَرِ</w:t>
      </w:r>
      <w:r w:rsidR="00627640">
        <w:rPr>
          <w:rFonts w:cs="B Badr" w:hint="cs"/>
          <w:color w:val="000000" w:themeColor="text1"/>
          <w:rtl/>
        </w:rPr>
        <w:t>ی</w:t>
      </w:r>
      <w:r w:rsidRPr="00BC60BC">
        <w:rPr>
          <w:rFonts w:cs="B Badr" w:hint="cs"/>
          <w:color w:val="000000" w:themeColor="text1"/>
          <w:rtl/>
        </w:rPr>
        <w:t>قَ وَ أَ</w:t>
      </w:r>
      <w:r w:rsidR="00627640">
        <w:rPr>
          <w:rFonts w:cs="B Badr" w:hint="cs"/>
          <w:color w:val="000000" w:themeColor="text1"/>
          <w:rtl/>
        </w:rPr>
        <w:t>کی</w:t>
      </w:r>
      <w:r w:rsidRPr="00BC60BC">
        <w:rPr>
          <w:rFonts w:cs="B Badr" w:hint="cs"/>
          <w:color w:val="000000" w:themeColor="text1"/>
          <w:rtl/>
        </w:rPr>
        <w:t xml:space="preserve">لَ السَّبُعِ وَ </w:t>
      </w:r>
      <w:r w:rsidR="00627640">
        <w:rPr>
          <w:rFonts w:cs="B Badr" w:hint="cs"/>
          <w:color w:val="000000" w:themeColor="text1"/>
          <w:rtl/>
        </w:rPr>
        <w:t>ک</w:t>
      </w:r>
      <w:r w:rsidRPr="00BC60BC">
        <w:rPr>
          <w:rFonts w:cs="B Badr" w:hint="cs"/>
          <w:color w:val="000000" w:themeColor="text1"/>
          <w:rtl/>
        </w:rPr>
        <w:t xml:space="preserve">لَّ </w:t>
      </w:r>
      <w:r w:rsidR="00E87E69">
        <w:rPr>
          <w:rFonts w:cs="B Badr"/>
          <w:color w:val="000000" w:themeColor="text1"/>
          <w:rtl/>
        </w:rPr>
        <w:t>شَ</w:t>
      </w:r>
      <w:r w:rsidR="00E87E69">
        <w:rPr>
          <w:rFonts w:cs="B Badr" w:hint="cs"/>
          <w:color w:val="000000" w:themeColor="text1"/>
          <w:rtl/>
        </w:rPr>
        <w:t>ی‌</w:t>
      </w:r>
      <w:r w:rsidR="00E87E69">
        <w:rPr>
          <w:rFonts w:cs="B Badr" w:hint="eastAsia"/>
          <w:color w:val="000000" w:themeColor="text1"/>
          <w:rtl/>
        </w:rPr>
        <w:t>ءٍ</w:t>
      </w:r>
      <w:r w:rsidRPr="00BC60BC">
        <w:rPr>
          <w:rFonts w:cs="B Badr" w:hint="cs"/>
          <w:color w:val="000000" w:themeColor="text1"/>
          <w:rtl/>
        </w:rPr>
        <w:t xml:space="preserve"> إِلَّا مَا قُتِلَ مَا بَ</w:t>
      </w:r>
      <w:r w:rsidR="00627640">
        <w:rPr>
          <w:rFonts w:cs="B Badr" w:hint="cs"/>
          <w:color w:val="000000" w:themeColor="text1"/>
          <w:rtl/>
        </w:rPr>
        <w:t>ی</w:t>
      </w:r>
      <w:r w:rsidRPr="00BC60BC">
        <w:rPr>
          <w:rFonts w:cs="B Badr" w:hint="cs"/>
          <w:color w:val="000000" w:themeColor="text1"/>
          <w:rtl/>
        </w:rPr>
        <w:t>نَ الصَّفَّ</w:t>
      </w:r>
      <w:r w:rsidR="00627640">
        <w:rPr>
          <w:rFonts w:cs="B Badr" w:hint="cs"/>
          <w:color w:val="000000" w:themeColor="text1"/>
          <w:rtl/>
        </w:rPr>
        <w:t>ی</w:t>
      </w:r>
      <w:r w:rsidRPr="00BC60BC">
        <w:rPr>
          <w:rFonts w:cs="B Badr" w:hint="cs"/>
          <w:color w:val="000000" w:themeColor="text1"/>
          <w:rtl/>
        </w:rPr>
        <w:t xml:space="preserve">نِ فَإِن </w:t>
      </w:r>
      <w:r w:rsidR="00627640">
        <w:rPr>
          <w:rFonts w:cs="B Badr" w:hint="cs"/>
          <w:color w:val="000000" w:themeColor="text1"/>
          <w:rtl/>
        </w:rPr>
        <w:t>ک</w:t>
      </w:r>
      <w:r w:rsidRPr="00BC60BC">
        <w:rPr>
          <w:rFonts w:cs="B Badr" w:hint="cs"/>
          <w:color w:val="000000" w:themeColor="text1"/>
          <w:rtl/>
        </w:rPr>
        <w:t>انَ بِهِ رَمَقٌ غُسِلَ وَ إِلَّا فَلَا</w:t>
      </w:r>
      <w:r w:rsidR="0054263D">
        <w:rPr>
          <w:rFonts w:hint="cs"/>
          <w:color w:val="000000" w:themeColor="text1"/>
          <w:rtl/>
        </w:rPr>
        <w:t>»</w:t>
      </w:r>
      <w:r w:rsidRPr="00BC60BC">
        <w:rPr>
          <w:rStyle w:val="FootnoteReference"/>
          <w:color w:val="000000" w:themeColor="text1"/>
          <w:rtl/>
        </w:rPr>
        <w:footnoteReference w:id="5"/>
      </w:r>
      <w:r w:rsidRPr="00BC60BC">
        <w:rPr>
          <w:rFonts w:hint="cs"/>
          <w:color w:val="000000" w:themeColor="text1"/>
          <w:rtl/>
        </w:rPr>
        <w:t xml:space="preserve"> وجوب غسل میت و شرایط آن بیان شده است؛</w:t>
      </w:r>
    </w:p>
    <w:p w14:paraId="42D1ACEF" w14:textId="77777777" w:rsidR="00DD061B" w:rsidRPr="00BC60BC" w:rsidRDefault="00DD061B" w:rsidP="00DD061B">
      <w:pPr>
        <w:ind w:left="720"/>
        <w:rPr>
          <w:color w:val="000000" w:themeColor="text1"/>
          <w:rtl/>
        </w:rPr>
      </w:pPr>
      <w:r w:rsidRPr="00BC60BC">
        <w:rPr>
          <w:rFonts w:hint="cs"/>
          <w:color w:val="000000" w:themeColor="text1"/>
          <w:rtl/>
        </w:rPr>
        <w:t>و سپس در خطاب دوم تیمم</w:t>
      </w:r>
      <w:r>
        <w:rPr>
          <w:rFonts w:hint="cs"/>
          <w:color w:val="000000" w:themeColor="text1"/>
          <w:rtl/>
        </w:rPr>
        <w:t xml:space="preserve"> عوض از غسل</w:t>
      </w:r>
      <w:r w:rsidRPr="00BC60BC">
        <w:rPr>
          <w:rFonts w:hint="cs"/>
          <w:color w:val="000000" w:themeColor="text1"/>
          <w:rtl/>
        </w:rPr>
        <w:t xml:space="preserve"> </w:t>
      </w:r>
      <w:r>
        <w:rPr>
          <w:rFonts w:hint="cs"/>
          <w:color w:val="000000" w:themeColor="text1"/>
          <w:rtl/>
        </w:rPr>
        <w:t xml:space="preserve">که ناظر به کیفیت غسل نیست و خود تکلیف مستقلی به شمار </w:t>
      </w:r>
      <w:r w:rsidR="00E87E69">
        <w:rPr>
          <w:color w:val="000000" w:themeColor="text1"/>
          <w:rtl/>
        </w:rPr>
        <w:t>م</w:t>
      </w:r>
      <w:r w:rsidR="00E87E69">
        <w:rPr>
          <w:rFonts w:hint="cs"/>
          <w:color w:val="000000" w:themeColor="text1"/>
          <w:rtl/>
        </w:rPr>
        <w:t>ی‌</w:t>
      </w:r>
      <w:r w:rsidR="00E87E69">
        <w:rPr>
          <w:rFonts w:hint="eastAsia"/>
          <w:color w:val="000000" w:themeColor="text1"/>
          <w:rtl/>
        </w:rPr>
        <w:t>رود</w:t>
      </w:r>
      <w:r w:rsidRPr="00BC60BC">
        <w:rPr>
          <w:rFonts w:hint="cs"/>
          <w:color w:val="000000" w:themeColor="text1"/>
          <w:rtl/>
        </w:rPr>
        <w:t xml:space="preserve"> بیان شده است: «</w:t>
      </w:r>
      <w:r w:rsidRPr="00BC60BC">
        <w:rPr>
          <w:rFonts w:cs="B Badr"/>
          <w:color w:val="000000" w:themeColor="text1"/>
          <w:rtl/>
          <w:lang w:bidi="ar"/>
        </w:rPr>
        <w:t>و لو خیف من تغسیله أی المیت و لو صبا تناثر جلده کالمحترق و المجدور یتیمم بالتراب بلا خلاف أجده بین رؤساء الأصحاب، بل علیه إجماع العلماء</w:t>
      </w:r>
      <w:r w:rsidR="0054263D">
        <w:rPr>
          <w:rFonts w:cs="B Badr" w:hint="cs"/>
          <w:color w:val="000000" w:themeColor="text1"/>
          <w:rtl/>
          <w:lang w:bidi="ar"/>
        </w:rPr>
        <w:t>»</w:t>
      </w:r>
      <w:r>
        <w:rPr>
          <w:rFonts w:cs="B Badr" w:hint="cs"/>
          <w:color w:val="000000" w:themeColor="text1"/>
          <w:rtl/>
          <w:lang w:bidi="ar"/>
        </w:rPr>
        <w:t>.</w:t>
      </w:r>
      <w:r w:rsidRPr="00BC60BC">
        <w:rPr>
          <w:color w:val="000000" w:themeColor="text1"/>
          <w:vertAlign w:val="superscript"/>
          <w:rtl/>
        </w:rPr>
        <w:footnoteReference w:id="6"/>
      </w:r>
    </w:p>
    <w:p w14:paraId="00E41270" w14:textId="77777777" w:rsidR="00DD061B" w:rsidRPr="00BC60BC" w:rsidRDefault="00DD061B" w:rsidP="00DD061B">
      <w:pPr>
        <w:rPr>
          <w:color w:val="000000" w:themeColor="text1"/>
          <w:rtl/>
        </w:rPr>
      </w:pPr>
      <w:r w:rsidRPr="00BC60BC">
        <w:rPr>
          <w:rFonts w:hint="cs"/>
          <w:color w:val="000000" w:themeColor="text1"/>
          <w:rtl/>
        </w:rPr>
        <w:t xml:space="preserve">مثال دیگر اینکه بر خلاف استصحاب طهارت که کیفیت نماز را در ظرف جهل نشان </w:t>
      </w:r>
      <w:r w:rsidR="00E87E69">
        <w:rPr>
          <w:color w:val="000000" w:themeColor="text1"/>
          <w:rtl/>
        </w:rPr>
        <w:t>م</w:t>
      </w:r>
      <w:r w:rsidR="00E87E69">
        <w:rPr>
          <w:rFonts w:hint="cs"/>
          <w:color w:val="000000" w:themeColor="text1"/>
          <w:rtl/>
        </w:rPr>
        <w:t>ی‌</w:t>
      </w:r>
      <w:r w:rsidR="00E87E69">
        <w:rPr>
          <w:rFonts w:hint="eastAsia"/>
          <w:color w:val="000000" w:themeColor="text1"/>
          <w:rtl/>
        </w:rPr>
        <w:t>دهد</w:t>
      </w:r>
      <w:r w:rsidRPr="00BC60BC">
        <w:rPr>
          <w:rFonts w:hint="cs"/>
          <w:color w:val="000000" w:themeColor="text1"/>
          <w:rtl/>
        </w:rPr>
        <w:t xml:space="preserve">، استصحاب وجوب نماز جمعه به بیان کیفیت </w:t>
      </w:r>
      <w:r>
        <w:rPr>
          <w:rFonts w:hint="cs"/>
          <w:color w:val="000000" w:themeColor="text1"/>
          <w:rtl/>
        </w:rPr>
        <w:t xml:space="preserve">طبیعت تکلیف </w:t>
      </w:r>
      <w:r w:rsidR="00E87E69">
        <w:rPr>
          <w:color w:val="000000" w:themeColor="text1"/>
          <w:rtl/>
        </w:rPr>
        <w:t>نم</w:t>
      </w:r>
      <w:r w:rsidR="00E87E69">
        <w:rPr>
          <w:rFonts w:hint="cs"/>
          <w:color w:val="000000" w:themeColor="text1"/>
          <w:rtl/>
        </w:rPr>
        <w:t>ی‌</w:t>
      </w:r>
      <w:r w:rsidR="00E87E69">
        <w:rPr>
          <w:rFonts w:hint="eastAsia"/>
          <w:color w:val="000000" w:themeColor="text1"/>
          <w:rtl/>
        </w:rPr>
        <w:t>پردازد</w:t>
      </w:r>
      <w:r w:rsidRPr="00BC60BC">
        <w:rPr>
          <w:rFonts w:hint="cs"/>
          <w:color w:val="000000" w:themeColor="text1"/>
          <w:rtl/>
        </w:rPr>
        <w:t xml:space="preserve">، بلکه تکلیف مستقلی را ثابت </w:t>
      </w:r>
      <w:r w:rsidR="00E87E69">
        <w:rPr>
          <w:color w:val="000000" w:themeColor="text1"/>
          <w:rtl/>
        </w:rPr>
        <w:t>م</w:t>
      </w:r>
      <w:r w:rsidR="00E87E69">
        <w:rPr>
          <w:rFonts w:hint="cs"/>
          <w:color w:val="000000" w:themeColor="text1"/>
          <w:rtl/>
        </w:rPr>
        <w:t>ی‌</w:t>
      </w:r>
      <w:r w:rsidR="00E87E69">
        <w:rPr>
          <w:rFonts w:hint="eastAsia"/>
          <w:color w:val="000000" w:themeColor="text1"/>
          <w:rtl/>
        </w:rPr>
        <w:t>کند</w:t>
      </w:r>
      <w:r w:rsidRPr="00BC60BC">
        <w:rPr>
          <w:rFonts w:hint="cs"/>
          <w:color w:val="000000" w:themeColor="text1"/>
          <w:rtl/>
        </w:rPr>
        <w:t>.</w:t>
      </w:r>
      <w:r w:rsidRPr="00BC60BC">
        <w:rPr>
          <w:rStyle w:val="FootnoteReference"/>
          <w:color w:val="000000" w:themeColor="text1"/>
          <w:rtl/>
        </w:rPr>
        <w:footnoteReference w:id="7"/>
      </w:r>
    </w:p>
    <w:p w14:paraId="48A3FC59" w14:textId="77777777" w:rsidR="00DD061B" w:rsidRPr="006D7BEC" w:rsidRDefault="00DD061B" w:rsidP="00DD061B">
      <w:pPr>
        <w:rPr>
          <w:color w:val="000000" w:themeColor="text1"/>
          <w:rtl/>
        </w:rPr>
      </w:pPr>
      <w:r w:rsidRPr="006D7BEC">
        <w:rPr>
          <w:rFonts w:hint="cs"/>
          <w:color w:val="000000" w:themeColor="text1"/>
          <w:rtl/>
        </w:rPr>
        <w:lastRenderedPageBreak/>
        <w:t xml:space="preserve">اما </w:t>
      </w:r>
      <w:r w:rsidR="008E475C">
        <w:rPr>
          <w:color w:val="000000" w:themeColor="text1"/>
          <w:rtl/>
        </w:rPr>
        <w:t>اولاً</w:t>
      </w:r>
      <w:r w:rsidRPr="006D7BEC">
        <w:rPr>
          <w:rFonts w:hint="cs"/>
          <w:color w:val="000000" w:themeColor="text1"/>
          <w:rtl/>
        </w:rPr>
        <w:t xml:space="preserve"> طولی بودن امتثال نادر است و </w:t>
      </w:r>
      <w:r w:rsidR="008E475C">
        <w:rPr>
          <w:color w:val="000000" w:themeColor="text1"/>
          <w:rtl/>
        </w:rPr>
        <w:t>ثانیاً</w:t>
      </w:r>
      <w:r w:rsidRPr="006D7BEC">
        <w:rPr>
          <w:rFonts w:hint="cs"/>
          <w:color w:val="000000" w:themeColor="text1"/>
          <w:rtl/>
        </w:rPr>
        <w:t xml:space="preserve"> چنین مواردی محل نزاع نیستند؛ یعنی علما:</w:t>
      </w:r>
    </w:p>
    <w:p w14:paraId="5614BBDF" w14:textId="77777777" w:rsidR="00DD061B" w:rsidRPr="006D7BEC" w:rsidRDefault="00DD061B" w:rsidP="00DD061B">
      <w:pPr>
        <w:ind w:left="720"/>
        <w:rPr>
          <w:color w:val="000000" w:themeColor="text1"/>
          <w:rtl/>
        </w:rPr>
      </w:pPr>
      <w:r w:rsidRPr="006D7BEC">
        <w:rPr>
          <w:rFonts w:hint="cs"/>
          <w:color w:val="000000" w:themeColor="text1"/>
          <w:rtl/>
        </w:rPr>
        <w:t xml:space="preserve">محل نزاع را شامل قسم دوم </w:t>
      </w:r>
      <w:r>
        <w:rPr>
          <w:rFonts w:hint="cs"/>
          <w:color w:val="000000" w:themeColor="text1"/>
          <w:rtl/>
        </w:rPr>
        <w:t>(</w:t>
      </w:r>
      <w:r w:rsidRPr="006D7BEC">
        <w:rPr>
          <w:rFonts w:hint="cs"/>
          <w:color w:val="000000" w:themeColor="text1"/>
          <w:rtl/>
        </w:rPr>
        <w:t xml:space="preserve">که در آن خطاب دوم تکلیف مستقلی را ثابت </w:t>
      </w:r>
      <w:r w:rsidR="00E87E69">
        <w:rPr>
          <w:color w:val="000000" w:themeColor="text1"/>
          <w:rtl/>
        </w:rPr>
        <w:t>م</w:t>
      </w:r>
      <w:r w:rsidR="00E87E69">
        <w:rPr>
          <w:rFonts w:hint="cs"/>
          <w:color w:val="000000" w:themeColor="text1"/>
          <w:rtl/>
        </w:rPr>
        <w:t>ی‌</w:t>
      </w:r>
      <w:r w:rsidR="00E87E69">
        <w:rPr>
          <w:rFonts w:hint="eastAsia"/>
          <w:color w:val="000000" w:themeColor="text1"/>
          <w:rtl/>
        </w:rPr>
        <w:t>کند</w:t>
      </w:r>
      <w:r>
        <w:rPr>
          <w:rFonts w:hint="cs"/>
          <w:color w:val="000000" w:themeColor="text1"/>
          <w:rtl/>
        </w:rPr>
        <w:t>)</w:t>
      </w:r>
      <w:r w:rsidRPr="006D7BEC">
        <w:rPr>
          <w:rFonts w:hint="cs"/>
          <w:color w:val="000000" w:themeColor="text1"/>
          <w:rtl/>
        </w:rPr>
        <w:t xml:space="preserve"> </w:t>
      </w:r>
      <w:r w:rsidR="00E87E69">
        <w:rPr>
          <w:color w:val="000000" w:themeColor="text1"/>
          <w:rtl/>
        </w:rPr>
        <w:t>نم</w:t>
      </w:r>
      <w:r w:rsidR="00E87E69">
        <w:rPr>
          <w:rFonts w:hint="cs"/>
          <w:color w:val="000000" w:themeColor="text1"/>
          <w:rtl/>
        </w:rPr>
        <w:t>ی‌</w:t>
      </w:r>
      <w:r w:rsidR="00E87E69">
        <w:rPr>
          <w:rFonts w:hint="eastAsia"/>
          <w:color w:val="000000" w:themeColor="text1"/>
          <w:rtl/>
        </w:rPr>
        <w:t>دانستند</w:t>
      </w:r>
      <w:r>
        <w:rPr>
          <w:rFonts w:hint="cs"/>
          <w:color w:val="000000" w:themeColor="text1"/>
          <w:rtl/>
        </w:rPr>
        <w:t xml:space="preserve">. </w:t>
      </w:r>
      <w:r w:rsidR="00E87E69">
        <w:rPr>
          <w:color w:val="000000" w:themeColor="text1"/>
          <w:rtl/>
        </w:rPr>
        <w:t>به‌طور</w:t>
      </w:r>
      <w:r>
        <w:rPr>
          <w:rFonts w:hint="cs"/>
          <w:color w:val="000000" w:themeColor="text1"/>
          <w:rtl/>
        </w:rPr>
        <w:t xml:space="preserve"> مثال اگر کسی با استصحاب نماز جمعه، به جای خواندن نماز ظهر نماز جمعه را به جا آورد و سپس کشف خلاف صورت بگیرد، عمل او مجزی نیست؛</w:t>
      </w:r>
    </w:p>
    <w:p w14:paraId="747841A2" w14:textId="77777777" w:rsidR="00DD061B" w:rsidRPr="006D7BEC" w:rsidRDefault="00DD061B" w:rsidP="00DD061B">
      <w:pPr>
        <w:ind w:left="720"/>
        <w:rPr>
          <w:color w:val="000000" w:themeColor="text1"/>
        </w:rPr>
      </w:pPr>
      <w:r w:rsidRPr="006D7BEC">
        <w:rPr>
          <w:rFonts w:hint="cs"/>
          <w:color w:val="000000" w:themeColor="text1"/>
          <w:rtl/>
        </w:rPr>
        <w:t xml:space="preserve">و آن را منحصر در قسم اول </w:t>
      </w:r>
      <w:r w:rsidR="00E87E69">
        <w:rPr>
          <w:color w:val="000000" w:themeColor="text1"/>
          <w:rtl/>
        </w:rPr>
        <w:t>م</w:t>
      </w:r>
      <w:r w:rsidR="00E87E69">
        <w:rPr>
          <w:rFonts w:hint="cs"/>
          <w:color w:val="000000" w:themeColor="text1"/>
          <w:rtl/>
        </w:rPr>
        <w:t>ی‌</w:t>
      </w:r>
      <w:r w:rsidR="00E87E69">
        <w:rPr>
          <w:rFonts w:hint="eastAsia"/>
          <w:color w:val="000000" w:themeColor="text1"/>
          <w:rtl/>
        </w:rPr>
        <w:t>دانستند</w:t>
      </w:r>
      <w:r w:rsidRPr="006D7BEC">
        <w:rPr>
          <w:rFonts w:hint="cs"/>
          <w:color w:val="000000" w:themeColor="text1"/>
          <w:rtl/>
        </w:rPr>
        <w:t xml:space="preserve"> که در آن با یک خطاب تکلیف مستقلی ثابت </w:t>
      </w:r>
      <w:r w:rsidR="00E87E69">
        <w:rPr>
          <w:color w:val="000000" w:themeColor="text1"/>
          <w:rtl/>
        </w:rPr>
        <w:t>م</w:t>
      </w:r>
      <w:r w:rsidR="00E87E69">
        <w:rPr>
          <w:rFonts w:hint="cs"/>
          <w:color w:val="000000" w:themeColor="text1"/>
          <w:rtl/>
        </w:rPr>
        <w:t>ی‌</w:t>
      </w:r>
      <w:r w:rsidR="00E87E69">
        <w:rPr>
          <w:rFonts w:hint="eastAsia"/>
          <w:color w:val="000000" w:themeColor="text1"/>
          <w:rtl/>
        </w:rPr>
        <w:t>شود</w:t>
      </w:r>
      <w:r w:rsidRPr="006D7BEC">
        <w:rPr>
          <w:rFonts w:hint="cs"/>
          <w:color w:val="000000" w:themeColor="text1"/>
          <w:rtl/>
        </w:rPr>
        <w:t xml:space="preserve"> و باقی خطابات ناظر به خطاب اول هستند.</w:t>
      </w:r>
    </w:p>
    <w:p w14:paraId="447AEC12" w14:textId="77777777" w:rsidR="00DD061B" w:rsidRPr="006D7BEC" w:rsidRDefault="00DD061B" w:rsidP="00DD061B">
      <w:pPr>
        <w:pStyle w:val="Heading3"/>
        <w:rPr>
          <w:color w:val="000000" w:themeColor="text1"/>
          <w:rtl/>
        </w:rPr>
      </w:pPr>
      <w:r w:rsidRPr="006D7BEC">
        <w:rPr>
          <w:rFonts w:hint="cs"/>
          <w:color w:val="000000" w:themeColor="text1"/>
          <w:rtl/>
        </w:rPr>
        <w:t>کلام «مرحوم آخوند</w:t>
      </w:r>
      <w:r w:rsidR="0054263D">
        <w:rPr>
          <w:rFonts w:hint="cs"/>
          <w:color w:val="000000" w:themeColor="text1"/>
          <w:rtl/>
        </w:rPr>
        <w:t>»</w:t>
      </w:r>
      <w:r w:rsidRPr="006D7BEC">
        <w:rPr>
          <w:rStyle w:val="FootnoteReference"/>
          <w:color w:val="000000" w:themeColor="text1"/>
          <w:rtl/>
        </w:rPr>
        <w:footnoteReference w:id="8"/>
      </w:r>
    </w:p>
    <w:p w14:paraId="3ABF5112" w14:textId="77777777" w:rsidR="00DD061B" w:rsidRPr="006D7BEC" w:rsidRDefault="00DD061B" w:rsidP="00DD061B">
      <w:pPr>
        <w:rPr>
          <w:color w:val="000000" w:themeColor="text1"/>
          <w:rtl/>
        </w:rPr>
      </w:pPr>
      <w:r w:rsidRPr="006D7BEC">
        <w:rPr>
          <w:rFonts w:hint="cs"/>
          <w:color w:val="000000" w:themeColor="text1"/>
          <w:rtl/>
        </w:rPr>
        <w:t xml:space="preserve">ایشان دو تفصیل را مطرح </w:t>
      </w:r>
      <w:r w:rsidR="00E87E69">
        <w:rPr>
          <w:color w:val="000000" w:themeColor="text1"/>
          <w:rtl/>
        </w:rPr>
        <w:t>م</w:t>
      </w:r>
      <w:r w:rsidR="00E87E69">
        <w:rPr>
          <w:rFonts w:hint="cs"/>
          <w:color w:val="000000" w:themeColor="text1"/>
          <w:rtl/>
        </w:rPr>
        <w:t>ی‌</w:t>
      </w:r>
      <w:r w:rsidR="00E87E69">
        <w:rPr>
          <w:rFonts w:hint="eastAsia"/>
          <w:color w:val="000000" w:themeColor="text1"/>
          <w:rtl/>
        </w:rPr>
        <w:t>کنند</w:t>
      </w:r>
      <w:r w:rsidRPr="006D7BEC">
        <w:rPr>
          <w:rFonts w:hint="cs"/>
          <w:color w:val="000000" w:themeColor="text1"/>
          <w:rtl/>
        </w:rPr>
        <w:t xml:space="preserve"> که یکی از آنها در ابتدای بحث اجزاء و دیگری در آخر این بحث بیان شده است:</w:t>
      </w:r>
    </w:p>
    <w:p w14:paraId="5895F3E8" w14:textId="77777777" w:rsidR="00DD061B" w:rsidRPr="006D7BEC" w:rsidRDefault="00DD061B" w:rsidP="00DD061B">
      <w:pPr>
        <w:ind w:left="720"/>
        <w:rPr>
          <w:color w:val="000000" w:themeColor="text1"/>
          <w:rtl/>
        </w:rPr>
      </w:pPr>
      <w:r w:rsidRPr="006D7BEC">
        <w:rPr>
          <w:rFonts w:hint="cs"/>
          <w:color w:val="000000" w:themeColor="text1"/>
          <w:rtl/>
        </w:rPr>
        <w:t>تفصیل بین حکم و بین موضوع یا متعلق؛</w:t>
      </w:r>
    </w:p>
    <w:p w14:paraId="0BBAF95B" w14:textId="77777777" w:rsidR="00DD061B" w:rsidRPr="006D7BEC" w:rsidRDefault="00DD061B" w:rsidP="00DD061B">
      <w:pPr>
        <w:ind w:left="720"/>
        <w:rPr>
          <w:color w:val="000000" w:themeColor="text1"/>
          <w:rtl/>
        </w:rPr>
      </w:pPr>
      <w:r w:rsidRPr="006D7BEC">
        <w:rPr>
          <w:rFonts w:hint="cs"/>
          <w:color w:val="000000" w:themeColor="text1"/>
          <w:rtl/>
        </w:rPr>
        <w:t>و تفصیل</w:t>
      </w:r>
      <w:r>
        <w:rPr>
          <w:rFonts w:hint="cs"/>
          <w:color w:val="000000" w:themeColor="text1"/>
          <w:rtl/>
        </w:rPr>
        <w:t>ی که</w:t>
      </w:r>
      <w:r w:rsidRPr="006D7BEC">
        <w:rPr>
          <w:rFonts w:hint="cs"/>
          <w:color w:val="000000" w:themeColor="text1"/>
          <w:rtl/>
        </w:rPr>
        <w:t xml:space="preserve"> در موضوع یا متعلق بین اماره و اصل</w:t>
      </w:r>
      <w:r>
        <w:rPr>
          <w:rFonts w:hint="cs"/>
          <w:color w:val="000000" w:themeColor="text1"/>
          <w:rtl/>
        </w:rPr>
        <w:t xml:space="preserve"> بیان </w:t>
      </w:r>
      <w:r w:rsidR="00E87E69">
        <w:rPr>
          <w:color w:val="000000" w:themeColor="text1"/>
          <w:rtl/>
        </w:rPr>
        <w:t>م</w:t>
      </w:r>
      <w:r w:rsidR="00E87E69">
        <w:rPr>
          <w:rFonts w:hint="cs"/>
          <w:color w:val="000000" w:themeColor="text1"/>
          <w:rtl/>
        </w:rPr>
        <w:t>ی‌</w:t>
      </w:r>
      <w:r w:rsidR="00E87E69">
        <w:rPr>
          <w:rFonts w:hint="eastAsia"/>
          <w:color w:val="000000" w:themeColor="text1"/>
          <w:rtl/>
        </w:rPr>
        <w:t>شود</w:t>
      </w:r>
      <w:r w:rsidRPr="006D7BEC">
        <w:rPr>
          <w:rFonts w:hint="cs"/>
          <w:color w:val="000000" w:themeColor="text1"/>
          <w:rtl/>
        </w:rPr>
        <w:t>.</w:t>
      </w:r>
    </w:p>
    <w:p w14:paraId="1EFCC505" w14:textId="77777777" w:rsidR="00DD061B" w:rsidRPr="006D7BEC" w:rsidRDefault="00DD061B" w:rsidP="00DD061B">
      <w:pPr>
        <w:rPr>
          <w:color w:val="000000" w:themeColor="text1"/>
          <w:rtl/>
        </w:rPr>
      </w:pPr>
      <w:r w:rsidRPr="006D7BEC">
        <w:rPr>
          <w:rFonts w:hint="cs"/>
          <w:color w:val="000000" w:themeColor="text1"/>
          <w:rtl/>
        </w:rPr>
        <w:t>به نظر ایشان:</w:t>
      </w:r>
    </w:p>
    <w:p w14:paraId="621F03B1" w14:textId="77777777" w:rsidR="00DD061B" w:rsidRDefault="00DD061B" w:rsidP="00DD061B">
      <w:pPr>
        <w:ind w:left="720"/>
        <w:rPr>
          <w:rtl/>
        </w:rPr>
      </w:pPr>
      <w:r w:rsidRPr="004C34F2">
        <w:rPr>
          <w:rFonts w:cs="B Titr" w:hint="cs"/>
          <w:sz w:val="24"/>
          <w:szCs w:val="24"/>
          <w:rtl/>
        </w:rPr>
        <w:t>الف)</w:t>
      </w:r>
      <w:r>
        <w:rPr>
          <w:rFonts w:hint="cs"/>
          <w:rtl/>
        </w:rPr>
        <w:t xml:space="preserve"> اگر اماره و اصل در مورد خود حکم باشند، حکم به عدم اجزاء </w:t>
      </w:r>
      <w:r w:rsidR="00E87E69">
        <w:rPr>
          <w:rtl/>
        </w:rPr>
        <w:t>م</w:t>
      </w:r>
      <w:r w:rsidR="00E87E69">
        <w:rPr>
          <w:rFonts w:hint="cs"/>
          <w:rtl/>
        </w:rPr>
        <w:t>ی‌</w:t>
      </w:r>
      <w:r w:rsidR="00E87E69">
        <w:rPr>
          <w:rFonts w:hint="eastAsia"/>
          <w:rtl/>
        </w:rPr>
        <w:t>شود</w:t>
      </w:r>
      <w:r>
        <w:rPr>
          <w:rFonts w:hint="cs"/>
          <w:rtl/>
        </w:rPr>
        <w:t xml:space="preserve">. </w:t>
      </w:r>
      <w:r w:rsidR="00E87E69">
        <w:rPr>
          <w:rtl/>
        </w:rPr>
        <w:t>به‌طور</w:t>
      </w:r>
      <w:r>
        <w:rPr>
          <w:rFonts w:hint="cs"/>
          <w:rtl/>
        </w:rPr>
        <w:t xml:space="preserve"> مثال اگر در عصر غیبت نماز ظهر واجب باشد اما به جهت استص</w:t>
      </w:r>
      <w:r w:rsidR="0029793D">
        <w:rPr>
          <w:rFonts w:hint="cs"/>
          <w:rtl/>
        </w:rPr>
        <w:t>ح</w:t>
      </w:r>
      <w:r>
        <w:rPr>
          <w:rFonts w:hint="cs"/>
          <w:rtl/>
        </w:rPr>
        <w:t xml:space="preserve">اب وجوب نماز جمعه، این نماز به جا آورده شود، ماتی به مطابق مأمور به نخواهد بود و به همین دلیل در این صورت حکم به عدم اجزاء </w:t>
      </w:r>
      <w:r w:rsidR="00E87E69">
        <w:rPr>
          <w:rtl/>
        </w:rPr>
        <w:t>م</w:t>
      </w:r>
      <w:r w:rsidR="00E87E69">
        <w:rPr>
          <w:rFonts w:hint="cs"/>
          <w:rtl/>
        </w:rPr>
        <w:t>ی‌</w:t>
      </w:r>
      <w:r w:rsidR="00E87E69">
        <w:rPr>
          <w:rFonts w:hint="eastAsia"/>
          <w:rtl/>
        </w:rPr>
        <w:t>شود</w:t>
      </w:r>
      <w:r>
        <w:rPr>
          <w:rFonts w:hint="cs"/>
          <w:rtl/>
        </w:rPr>
        <w:t>.</w:t>
      </w:r>
    </w:p>
    <w:p w14:paraId="5ADD83F4" w14:textId="77777777" w:rsidR="00DD061B" w:rsidRDefault="00DD061B" w:rsidP="00DD061B">
      <w:pPr>
        <w:ind w:left="720"/>
        <w:rPr>
          <w:rtl/>
        </w:rPr>
      </w:pPr>
      <w:r w:rsidRPr="00873F44">
        <w:rPr>
          <w:rFonts w:cs="B Titr" w:hint="cs"/>
          <w:sz w:val="24"/>
          <w:szCs w:val="24"/>
          <w:rtl/>
        </w:rPr>
        <w:t>ب)</w:t>
      </w:r>
      <w:r>
        <w:rPr>
          <w:rFonts w:hint="cs"/>
          <w:rtl/>
        </w:rPr>
        <w:t xml:space="preserve"> اگر اماره و اصل در مورد موضوع یا متعلق مانند لزوم جلسه استراحت، طهارت لباس، خواندن سوره و... باشند، چه شبهه ح</w:t>
      </w:r>
      <w:r w:rsidR="00627640">
        <w:rPr>
          <w:rFonts w:hint="cs"/>
          <w:rtl/>
        </w:rPr>
        <w:t>ک</w:t>
      </w:r>
      <w:r>
        <w:rPr>
          <w:rFonts w:hint="cs"/>
          <w:rtl/>
        </w:rPr>
        <w:t>م</w:t>
      </w:r>
      <w:r w:rsidR="00627640">
        <w:rPr>
          <w:rFonts w:hint="cs"/>
          <w:rtl/>
        </w:rPr>
        <w:t>ی</w:t>
      </w:r>
      <w:r>
        <w:rPr>
          <w:rFonts w:hint="cs"/>
          <w:rtl/>
        </w:rPr>
        <w:t>ه باشد و چه شبهه موضوع</w:t>
      </w:r>
      <w:r w:rsidR="00627640">
        <w:rPr>
          <w:rFonts w:hint="cs"/>
          <w:rtl/>
        </w:rPr>
        <w:t>ی</w:t>
      </w:r>
      <w:r>
        <w:rPr>
          <w:rFonts w:hint="cs"/>
          <w:rtl/>
        </w:rPr>
        <w:t>ه باشد:</w:t>
      </w:r>
    </w:p>
    <w:p w14:paraId="7F1BFBA2" w14:textId="77777777" w:rsidR="00DD061B" w:rsidRDefault="00DD061B" w:rsidP="00DD061B">
      <w:pPr>
        <w:ind w:left="1440"/>
        <w:rPr>
          <w:rtl/>
        </w:rPr>
      </w:pPr>
      <w:r w:rsidRPr="004C34F2">
        <w:rPr>
          <w:rFonts w:cs="B Titr" w:hint="cs"/>
          <w:sz w:val="24"/>
          <w:szCs w:val="24"/>
          <w:rtl/>
        </w:rPr>
        <w:t>ب1)</w:t>
      </w:r>
      <w:r>
        <w:rPr>
          <w:rFonts w:hint="cs"/>
          <w:rtl/>
        </w:rPr>
        <w:t xml:space="preserve"> در اماره حکم به عدم اجزاء </w:t>
      </w:r>
      <w:r w:rsidR="00E87E69">
        <w:rPr>
          <w:rtl/>
        </w:rPr>
        <w:t>م</w:t>
      </w:r>
      <w:r w:rsidR="00E87E69">
        <w:rPr>
          <w:rFonts w:hint="cs"/>
          <w:rtl/>
        </w:rPr>
        <w:t>ی‌</w:t>
      </w:r>
      <w:r w:rsidR="00E87E69">
        <w:rPr>
          <w:rFonts w:hint="eastAsia"/>
          <w:rtl/>
        </w:rPr>
        <w:t>شود</w:t>
      </w:r>
      <w:r>
        <w:rPr>
          <w:rFonts w:hint="cs"/>
          <w:rtl/>
        </w:rPr>
        <w:t>؛ ز</w:t>
      </w:r>
      <w:r w:rsidR="00627640">
        <w:rPr>
          <w:rFonts w:hint="cs"/>
          <w:rtl/>
        </w:rPr>
        <w:t>ی</w:t>
      </w:r>
      <w:r>
        <w:rPr>
          <w:rFonts w:hint="cs"/>
          <w:rtl/>
        </w:rPr>
        <w:t>را اماره برا</w:t>
      </w:r>
      <w:r w:rsidR="00627640">
        <w:rPr>
          <w:rFonts w:hint="cs"/>
          <w:rtl/>
        </w:rPr>
        <w:t>ی</w:t>
      </w:r>
      <w:r>
        <w:rPr>
          <w:rFonts w:hint="cs"/>
          <w:rtl/>
        </w:rPr>
        <w:t xml:space="preserve"> رس</w:t>
      </w:r>
      <w:r w:rsidR="00627640">
        <w:rPr>
          <w:rFonts w:hint="cs"/>
          <w:rtl/>
        </w:rPr>
        <w:t>ی</w:t>
      </w:r>
      <w:r>
        <w:rPr>
          <w:rFonts w:hint="cs"/>
          <w:rtl/>
        </w:rPr>
        <w:t xml:space="preserve">دن به واقع است و پس از </w:t>
      </w:r>
      <w:r w:rsidR="00627640">
        <w:rPr>
          <w:rFonts w:hint="cs"/>
          <w:rtl/>
        </w:rPr>
        <w:t>ک</w:t>
      </w:r>
      <w:r>
        <w:rPr>
          <w:rFonts w:hint="cs"/>
          <w:rtl/>
        </w:rPr>
        <w:t xml:space="preserve">شف خلاف مشخص </w:t>
      </w:r>
      <w:r w:rsidR="00E87E69">
        <w:rPr>
          <w:rtl/>
        </w:rPr>
        <w:t>م</w:t>
      </w:r>
      <w:r w:rsidR="00E87E69">
        <w:rPr>
          <w:rFonts w:hint="cs"/>
          <w:rtl/>
        </w:rPr>
        <w:t>ی‌</w:t>
      </w:r>
      <w:r w:rsidR="00E87E69">
        <w:rPr>
          <w:rFonts w:hint="eastAsia"/>
          <w:rtl/>
        </w:rPr>
        <w:t>شود</w:t>
      </w:r>
      <w:r>
        <w:rPr>
          <w:rFonts w:hint="cs"/>
          <w:rtl/>
        </w:rPr>
        <w:t xml:space="preserve"> </w:t>
      </w:r>
      <w:r w:rsidR="00627640">
        <w:rPr>
          <w:rFonts w:hint="cs"/>
          <w:rtl/>
        </w:rPr>
        <w:t>ک</w:t>
      </w:r>
      <w:r>
        <w:rPr>
          <w:rFonts w:hint="cs"/>
          <w:rtl/>
        </w:rPr>
        <w:t>ه م</w:t>
      </w:r>
      <w:r w:rsidR="00627640">
        <w:rPr>
          <w:rFonts w:hint="cs"/>
          <w:rtl/>
        </w:rPr>
        <w:t>ک</w:t>
      </w:r>
      <w:r>
        <w:rPr>
          <w:rFonts w:hint="cs"/>
          <w:rtl/>
        </w:rPr>
        <w:t>لف به واقع نرس</w:t>
      </w:r>
      <w:r w:rsidR="00627640">
        <w:rPr>
          <w:rFonts w:hint="cs"/>
          <w:rtl/>
        </w:rPr>
        <w:t>ی</w:t>
      </w:r>
      <w:r>
        <w:rPr>
          <w:rFonts w:hint="cs"/>
          <w:rtl/>
        </w:rPr>
        <w:t>ده است. درنت</w:t>
      </w:r>
      <w:r w:rsidR="00627640">
        <w:rPr>
          <w:rFonts w:hint="cs"/>
          <w:rtl/>
        </w:rPr>
        <w:t>ی</w:t>
      </w:r>
      <w:r>
        <w:rPr>
          <w:rFonts w:hint="cs"/>
          <w:rtl/>
        </w:rPr>
        <w:t>جه در ا</w:t>
      </w:r>
      <w:r w:rsidR="00627640">
        <w:rPr>
          <w:rFonts w:hint="cs"/>
          <w:rtl/>
        </w:rPr>
        <w:t>ی</w:t>
      </w:r>
      <w:r>
        <w:rPr>
          <w:rFonts w:hint="cs"/>
          <w:rtl/>
        </w:rPr>
        <w:t>ن مورد ن</w:t>
      </w:r>
      <w:r w:rsidR="00627640">
        <w:rPr>
          <w:rFonts w:hint="cs"/>
          <w:rtl/>
        </w:rPr>
        <w:t>ی</w:t>
      </w:r>
      <w:r>
        <w:rPr>
          <w:rFonts w:hint="cs"/>
          <w:rtl/>
        </w:rPr>
        <w:t>ز مات</w:t>
      </w:r>
      <w:r w:rsidR="00627640">
        <w:rPr>
          <w:rFonts w:hint="cs"/>
          <w:rtl/>
        </w:rPr>
        <w:t>ی</w:t>
      </w:r>
      <w:r>
        <w:rPr>
          <w:rFonts w:hint="cs"/>
          <w:rtl/>
        </w:rPr>
        <w:t xml:space="preserve"> به مطابق مأمور به نبوده و ح</w:t>
      </w:r>
      <w:r w:rsidR="00627640">
        <w:rPr>
          <w:rFonts w:hint="cs"/>
          <w:rtl/>
        </w:rPr>
        <w:t>ک</w:t>
      </w:r>
      <w:r>
        <w:rPr>
          <w:rFonts w:hint="cs"/>
          <w:rtl/>
        </w:rPr>
        <w:t xml:space="preserve">م به عدم اجزاء </w:t>
      </w:r>
      <w:r w:rsidR="00E87E69">
        <w:rPr>
          <w:rtl/>
        </w:rPr>
        <w:t>م</w:t>
      </w:r>
      <w:r w:rsidR="00E87E69">
        <w:rPr>
          <w:rFonts w:hint="cs"/>
          <w:rtl/>
        </w:rPr>
        <w:t>ی‌</w:t>
      </w:r>
      <w:r w:rsidR="00E87E69">
        <w:rPr>
          <w:rFonts w:hint="eastAsia"/>
          <w:rtl/>
        </w:rPr>
        <w:t>شود</w:t>
      </w:r>
      <w:r>
        <w:rPr>
          <w:rFonts w:hint="cs"/>
          <w:rtl/>
        </w:rPr>
        <w:t>.</w:t>
      </w:r>
    </w:p>
    <w:p w14:paraId="6F916771" w14:textId="77777777" w:rsidR="00DD061B" w:rsidRDefault="00DD061B" w:rsidP="00DD061B">
      <w:pPr>
        <w:ind w:left="1440"/>
        <w:rPr>
          <w:rtl/>
        </w:rPr>
      </w:pPr>
      <w:r w:rsidRPr="00873F44">
        <w:rPr>
          <w:rFonts w:cs="B Titr" w:hint="cs"/>
          <w:sz w:val="24"/>
          <w:szCs w:val="24"/>
          <w:rtl/>
        </w:rPr>
        <w:t>ب2)</w:t>
      </w:r>
      <w:r>
        <w:rPr>
          <w:rFonts w:hint="cs"/>
          <w:rtl/>
        </w:rPr>
        <w:t xml:space="preserve"> در اصل عملی حکم به اجزاء </w:t>
      </w:r>
      <w:r w:rsidR="00E87E69">
        <w:rPr>
          <w:rtl/>
        </w:rPr>
        <w:t>م</w:t>
      </w:r>
      <w:r w:rsidR="00E87E69">
        <w:rPr>
          <w:rFonts w:hint="cs"/>
          <w:rtl/>
        </w:rPr>
        <w:t>ی‌</w:t>
      </w:r>
      <w:r w:rsidR="00E87E69">
        <w:rPr>
          <w:rFonts w:hint="eastAsia"/>
          <w:rtl/>
        </w:rPr>
        <w:t>شود</w:t>
      </w:r>
      <w:r>
        <w:rPr>
          <w:rFonts w:hint="cs"/>
          <w:rtl/>
        </w:rPr>
        <w:t>؛ ز</w:t>
      </w:r>
      <w:r w:rsidR="00627640">
        <w:rPr>
          <w:rFonts w:hint="cs"/>
          <w:rtl/>
        </w:rPr>
        <w:t>ی</w:t>
      </w:r>
      <w:r>
        <w:rPr>
          <w:rFonts w:hint="cs"/>
          <w:rtl/>
        </w:rPr>
        <w:t>را اصول عمل</w:t>
      </w:r>
      <w:r w:rsidR="00627640">
        <w:rPr>
          <w:rFonts w:hint="cs"/>
          <w:rtl/>
        </w:rPr>
        <w:t>ی</w:t>
      </w:r>
      <w:r>
        <w:rPr>
          <w:rFonts w:hint="cs"/>
          <w:rtl/>
        </w:rPr>
        <w:t>ه مانند قاعده طهارت برا</w:t>
      </w:r>
      <w:r w:rsidR="00627640">
        <w:rPr>
          <w:rFonts w:hint="cs"/>
          <w:rtl/>
        </w:rPr>
        <w:t>ی</w:t>
      </w:r>
      <w:r>
        <w:rPr>
          <w:rFonts w:hint="cs"/>
          <w:rtl/>
        </w:rPr>
        <w:t xml:space="preserve"> ب</w:t>
      </w:r>
      <w:r w:rsidR="00627640">
        <w:rPr>
          <w:rFonts w:hint="cs"/>
          <w:rtl/>
        </w:rPr>
        <w:t>ی</w:t>
      </w:r>
      <w:r>
        <w:rPr>
          <w:rFonts w:hint="cs"/>
          <w:rtl/>
        </w:rPr>
        <w:t>ان واقع ن</w:t>
      </w:r>
      <w:r w:rsidR="00627640">
        <w:rPr>
          <w:rFonts w:hint="cs"/>
          <w:rtl/>
        </w:rPr>
        <w:t>ی</w:t>
      </w:r>
      <w:r>
        <w:rPr>
          <w:rFonts w:hint="cs"/>
          <w:rtl/>
        </w:rPr>
        <w:t>ستند، بل</w:t>
      </w:r>
      <w:r w:rsidR="00627640">
        <w:rPr>
          <w:rFonts w:hint="cs"/>
          <w:rtl/>
        </w:rPr>
        <w:t>ک</w:t>
      </w:r>
      <w:r>
        <w:rPr>
          <w:rFonts w:hint="cs"/>
          <w:rtl/>
        </w:rPr>
        <w:t>ه به ا</w:t>
      </w:r>
      <w:r w:rsidR="00627640">
        <w:rPr>
          <w:rFonts w:hint="cs"/>
          <w:rtl/>
        </w:rPr>
        <w:t>ی</w:t>
      </w:r>
      <w:r>
        <w:rPr>
          <w:rFonts w:hint="cs"/>
          <w:rtl/>
        </w:rPr>
        <w:t xml:space="preserve">ن منظور جعل </w:t>
      </w:r>
      <w:r w:rsidR="00E87E69">
        <w:rPr>
          <w:rtl/>
        </w:rPr>
        <w:t>شده‌اند</w:t>
      </w:r>
      <w:r>
        <w:rPr>
          <w:rFonts w:hint="cs"/>
          <w:rtl/>
        </w:rPr>
        <w:t xml:space="preserve"> تا نشان دهند آنچه در نماز شرط است خصوص طهارت واقع</w:t>
      </w:r>
      <w:r w:rsidR="00627640">
        <w:rPr>
          <w:rFonts w:hint="cs"/>
          <w:rtl/>
        </w:rPr>
        <w:t>ی</w:t>
      </w:r>
      <w:r>
        <w:rPr>
          <w:rFonts w:hint="cs"/>
          <w:rtl/>
        </w:rPr>
        <w:t xml:space="preserve"> و... ن</w:t>
      </w:r>
      <w:r w:rsidR="00627640">
        <w:rPr>
          <w:rFonts w:hint="cs"/>
          <w:rtl/>
        </w:rPr>
        <w:t>ی</w:t>
      </w:r>
      <w:r>
        <w:rPr>
          <w:rFonts w:hint="cs"/>
          <w:rtl/>
        </w:rPr>
        <w:t>ستند، بل</w:t>
      </w:r>
      <w:r w:rsidR="00627640">
        <w:rPr>
          <w:rFonts w:hint="cs"/>
          <w:rtl/>
        </w:rPr>
        <w:t>ک</w:t>
      </w:r>
      <w:r>
        <w:rPr>
          <w:rFonts w:hint="cs"/>
          <w:rtl/>
        </w:rPr>
        <w:t>ه اعم از واقع</w:t>
      </w:r>
      <w:r w:rsidR="00627640">
        <w:rPr>
          <w:rFonts w:hint="cs"/>
          <w:rtl/>
        </w:rPr>
        <w:t>ی</w:t>
      </w:r>
      <w:r>
        <w:rPr>
          <w:rFonts w:hint="cs"/>
          <w:rtl/>
        </w:rPr>
        <w:t xml:space="preserve"> و ظاهر</w:t>
      </w:r>
      <w:r w:rsidR="00627640">
        <w:rPr>
          <w:rFonts w:hint="cs"/>
          <w:rtl/>
        </w:rPr>
        <w:t>ی</w:t>
      </w:r>
      <w:r>
        <w:rPr>
          <w:rFonts w:hint="cs"/>
          <w:rtl/>
        </w:rPr>
        <w:t xml:space="preserve"> هستند</w:t>
      </w:r>
      <w:r w:rsidR="00F51CA5">
        <w:rPr>
          <w:rtl/>
        </w:rPr>
        <w:t xml:space="preserve">؛ </w:t>
      </w:r>
      <w:r>
        <w:rPr>
          <w:rFonts w:hint="cs"/>
          <w:rtl/>
        </w:rPr>
        <w:t>به عبارت د</w:t>
      </w:r>
      <w:r w:rsidR="00627640">
        <w:rPr>
          <w:rFonts w:hint="cs"/>
          <w:rtl/>
        </w:rPr>
        <w:t>ی</w:t>
      </w:r>
      <w:r>
        <w:rPr>
          <w:rFonts w:hint="cs"/>
          <w:rtl/>
        </w:rPr>
        <w:t>گر اعتبار اصل عمل</w:t>
      </w:r>
      <w:r w:rsidR="00627640">
        <w:rPr>
          <w:rFonts w:hint="cs"/>
          <w:rtl/>
        </w:rPr>
        <w:t>ی</w:t>
      </w:r>
      <w:r>
        <w:rPr>
          <w:rFonts w:hint="cs"/>
          <w:rtl/>
        </w:rPr>
        <w:t xml:space="preserve"> نشان </w:t>
      </w:r>
      <w:r w:rsidR="00E87E69">
        <w:rPr>
          <w:rtl/>
        </w:rPr>
        <w:t>م</w:t>
      </w:r>
      <w:r w:rsidR="00E87E69">
        <w:rPr>
          <w:rFonts w:hint="cs"/>
          <w:rtl/>
        </w:rPr>
        <w:t>ی‌</w:t>
      </w:r>
      <w:r w:rsidR="00E87E69">
        <w:rPr>
          <w:rFonts w:hint="eastAsia"/>
          <w:rtl/>
        </w:rPr>
        <w:t>دهد</w:t>
      </w:r>
      <w:r>
        <w:rPr>
          <w:rFonts w:hint="cs"/>
          <w:rtl/>
        </w:rPr>
        <w:t xml:space="preserve"> </w:t>
      </w:r>
      <w:r w:rsidR="00627640">
        <w:rPr>
          <w:rFonts w:hint="cs"/>
          <w:rtl/>
        </w:rPr>
        <w:t>ک</w:t>
      </w:r>
      <w:r>
        <w:rPr>
          <w:rFonts w:hint="cs"/>
          <w:rtl/>
        </w:rPr>
        <w:t>ه غ</w:t>
      </w:r>
      <w:r w:rsidR="00627640">
        <w:rPr>
          <w:rFonts w:hint="cs"/>
          <w:rtl/>
        </w:rPr>
        <w:t>ی</w:t>
      </w:r>
      <w:r>
        <w:rPr>
          <w:rFonts w:hint="cs"/>
          <w:rtl/>
        </w:rPr>
        <w:t>ر از طهارت واقع</w:t>
      </w:r>
      <w:r w:rsidR="00627640">
        <w:rPr>
          <w:rFonts w:hint="cs"/>
          <w:rtl/>
        </w:rPr>
        <w:t>ی</w:t>
      </w:r>
      <w:r>
        <w:rPr>
          <w:rFonts w:hint="cs"/>
          <w:rtl/>
        </w:rPr>
        <w:t>، طهارت د</w:t>
      </w:r>
      <w:r w:rsidR="00627640">
        <w:rPr>
          <w:rFonts w:hint="cs"/>
          <w:rtl/>
        </w:rPr>
        <w:t>ی</w:t>
      </w:r>
      <w:r>
        <w:rPr>
          <w:rFonts w:hint="cs"/>
          <w:rtl/>
        </w:rPr>
        <w:t>گر</w:t>
      </w:r>
      <w:r w:rsidR="00627640">
        <w:rPr>
          <w:rFonts w:hint="cs"/>
          <w:rtl/>
        </w:rPr>
        <w:t>ی</w:t>
      </w:r>
      <w:r>
        <w:rPr>
          <w:rFonts w:hint="cs"/>
          <w:rtl/>
        </w:rPr>
        <w:t xml:space="preserve"> ن</w:t>
      </w:r>
      <w:r w:rsidR="00627640">
        <w:rPr>
          <w:rFonts w:hint="cs"/>
          <w:rtl/>
        </w:rPr>
        <w:t>ی</w:t>
      </w:r>
      <w:r>
        <w:rPr>
          <w:rFonts w:hint="cs"/>
          <w:rtl/>
        </w:rPr>
        <w:t xml:space="preserve">ز وجود دارد </w:t>
      </w:r>
      <w:r w:rsidR="00627640">
        <w:rPr>
          <w:rFonts w:hint="cs"/>
          <w:rtl/>
        </w:rPr>
        <w:t>ک</w:t>
      </w:r>
      <w:r>
        <w:rPr>
          <w:rFonts w:hint="cs"/>
          <w:rtl/>
        </w:rPr>
        <w:t>ه مدلول اصل عمل</w:t>
      </w:r>
      <w:r w:rsidR="00627640">
        <w:rPr>
          <w:rFonts w:hint="cs"/>
          <w:rtl/>
        </w:rPr>
        <w:t>ی</w:t>
      </w:r>
      <w:r>
        <w:rPr>
          <w:rFonts w:hint="cs"/>
          <w:rtl/>
        </w:rPr>
        <w:t xml:space="preserve"> است. به هم</w:t>
      </w:r>
      <w:r w:rsidR="00627640">
        <w:rPr>
          <w:rFonts w:hint="cs"/>
          <w:rtl/>
        </w:rPr>
        <w:t>ی</w:t>
      </w:r>
      <w:r>
        <w:rPr>
          <w:rFonts w:hint="cs"/>
          <w:rtl/>
        </w:rPr>
        <w:t>ن جهت اگر م</w:t>
      </w:r>
      <w:r w:rsidR="00627640">
        <w:rPr>
          <w:rFonts w:hint="cs"/>
          <w:rtl/>
        </w:rPr>
        <w:t>ک</w:t>
      </w:r>
      <w:r>
        <w:rPr>
          <w:rFonts w:hint="cs"/>
          <w:rtl/>
        </w:rPr>
        <w:t xml:space="preserve">لف با استصحاب طهارت نماز بخواند و سپس </w:t>
      </w:r>
      <w:r w:rsidR="00627640">
        <w:rPr>
          <w:rFonts w:hint="cs"/>
          <w:rtl/>
        </w:rPr>
        <w:t>ک</w:t>
      </w:r>
      <w:r>
        <w:rPr>
          <w:rFonts w:hint="cs"/>
          <w:rtl/>
        </w:rPr>
        <w:t>شف خلاف صورت گ</w:t>
      </w:r>
      <w:r w:rsidR="00627640">
        <w:rPr>
          <w:rFonts w:hint="cs"/>
          <w:rtl/>
        </w:rPr>
        <w:t>ی</w:t>
      </w:r>
      <w:r>
        <w:rPr>
          <w:rFonts w:hint="cs"/>
          <w:rtl/>
        </w:rPr>
        <w:t>رد، عدم ات</w:t>
      </w:r>
      <w:r w:rsidR="00627640">
        <w:rPr>
          <w:rFonts w:hint="cs"/>
          <w:rtl/>
        </w:rPr>
        <w:t>ی</w:t>
      </w:r>
      <w:r>
        <w:rPr>
          <w:rFonts w:hint="cs"/>
          <w:rtl/>
        </w:rPr>
        <w:t xml:space="preserve">ان مأمور به </w:t>
      </w:r>
      <w:r w:rsidR="00627640">
        <w:rPr>
          <w:rFonts w:hint="cs"/>
          <w:rtl/>
        </w:rPr>
        <w:t>ک</w:t>
      </w:r>
      <w:r>
        <w:rPr>
          <w:rFonts w:hint="cs"/>
          <w:rtl/>
        </w:rPr>
        <w:t xml:space="preserve">شف </w:t>
      </w:r>
      <w:r w:rsidR="00E87E69">
        <w:rPr>
          <w:rtl/>
        </w:rPr>
        <w:t>نم</w:t>
      </w:r>
      <w:r w:rsidR="00E87E69">
        <w:rPr>
          <w:rFonts w:hint="cs"/>
          <w:rtl/>
        </w:rPr>
        <w:t>ی‌</w:t>
      </w:r>
      <w:r w:rsidR="00E87E69">
        <w:rPr>
          <w:rFonts w:hint="eastAsia"/>
          <w:rtl/>
        </w:rPr>
        <w:t>شود</w:t>
      </w:r>
      <w:r>
        <w:rPr>
          <w:rFonts w:hint="cs"/>
          <w:rtl/>
        </w:rPr>
        <w:t>. درنت</w:t>
      </w:r>
      <w:r w:rsidR="00627640">
        <w:rPr>
          <w:rFonts w:hint="cs"/>
          <w:rtl/>
        </w:rPr>
        <w:t>ی</w:t>
      </w:r>
      <w:r>
        <w:rPr>
          <w:rFonts w:hint="cs"/>
          <w:rtl/>
        </w:rPr>
        <w:t>جه نماز</w:t>
      </w:r>
      <w:r w:rsidR="00627640">
        <w:rPr>
          <w:rFonts w:hint="cs"/>
          <w:rtl/>
        </w:rPr>
        <w:t>ی</w:t>
      </w:r>
      <w:r>
        <w:rPr>
          <w:rFonts w:hint="cs"/>
          <w:rtl/>
        </w:rPr>
        <w:t xml:space="preserve"> </w:t>
      </w:r>
      <w:r w:rsidR="00627640">
        <w:rPr>
          <w:rFonts w:hint="cs"/>
          <w:rtl/>
        </w:rPr>
        <w:t>ک</w:t>
      </w:r>
      <w:r>
        <w:rPr>
          <w:rFonts w:hint="cs"/>
          <w:rtl/>
        </w:rPr>
        <w:t>ه با طهارت ظاهر</w:t>
      </w:r>
      <w:r w:rsidR="00627640">
        <w:rPr>
          <w:rFonts w:hint="cs"/>
          <w:rtl/>
        </w:rPr>
        <w:t>ی</w:t>
      </w:r>
      <w:r>
        <w:rPr>
          <w:rFonts w:hint="cs"/>
          <w:rtl/>
        </w:rPr>
        <w:t xml:space="preserve"> خوانده شده ن</w:t>
      </w:r>
      <w:r w:rsidR="00627640">
        <w:rPr>
          <w:rFonts w:hint="cs"/>
          <w:rtl/>
        </w:rPr>
        <w:t>ی</w:t>
      </w:r>
      <w:r>
        <w:rPr>
          <w:rFonts w:hint="cs"/>
          <w:rtl/>
        </w:rPr>
        <w:t>ز فرد</w:t>
      </w:r>
      <w:r w:rsidR="00627640">
        <w:rPr>
          <w:rFonts w:hint="cs"/>
          <w:rtl/>
        </w:rPr>
        <w:t>ی</w:t>
      </w:r>
      <w:r>
        <w:rPr>
          <w:rFonts w:hint="cs"/>
          <w:rtl/>
        </w:rPr>
        <w:t xml:space="preserve"> از افراد مأمور به است و عمل</w:t>
      </w:r>
      <w:r w:rsidR="00627640">
        <w:rPr>
          <w:rFonts w:hint="cs"/>
          <w:rtl/>
        </w:rPr>
        <w:t>ی</w:t>
      </w:r>
      <w:r>
        <w:rPr>
          <w:rFonts w:hint="cs"/>
          <w:rtl/>
        </w:rPr>
        <w:t xml:space="preserve"> </w:t>
      </w:r>
      <w:r w:rsidR="00627640">
        <w:rPr>
          <w:rFonts w:hint="cs"/>
          <w:rtl/>
        </w:rPr>
        <w:t>ک</w:t>
      </w:r>
      <w:r>
        <w:rPr>
          <w:rFonts w:hint="cs"/>
          <w:rtl/>
        </w:rPr>
        <w:t>ه انجام شده مجز</w:t>
      </w:r>
      <w:r w:rsidR="00627640">
        <w:rPr>
          <w:rFonts w:hint="cs"/>
          <w:rtl/>
        </w:rPr>
        <w:t>ی</w:t>
      </w:r>
      <w:r>
        <w:rPr>
          <w:rFonts w:hint="cs"/>
          <w:rtl/>
        </w:rPr>
        <w:t xml:space="preserve"> است.</w:t>
      </w:r>
      <w:r>
        <w:rPr>
          <w:rStyle w:val="FootnoteReference"/>
          <w:rtl/>
        </w:rPr>
        <w:footnoteReference w:id="9"/>
      </w:r>
    </w:p>
    <w:p w14:paraId="383A41FA" w14:textId="77777777" w:rsidR="00DD061B" w:rsidRDefault="00DD061B" w:rsidP="00DD061B">
      <w:pPr>
        <w:pStyle w:val="Heading4"/>
        <w:rPr>
          <w:rtl/>
        </w:rPr>
      </w:pPr>
      <w:r>
        <w:rPr>
          <w:rFonts w:hint="cs"/>
          <w:rtl/>
        </w:rPr>
        <w:t xml:space="preserve">توضیح کلام </w:t>
      </w:r>
      <w:r w:rsidRPr="00DB1D67">
        <w:rPr>
          <w:rFonts w:hint="cs"/>
          <w:rtl/>
        </w:rPr>
        <w:t>«مرحوم آخوند</w:t>
      </w:r>
      <w:r w:rsidR="0054263D">
        <w:rPr>
          <w:rFonts w:hint="cs"/>
          <w:rtl/>
        </w:rPr>
        <w:t>»</w:t>
      </w:r>
    </w:p>
    <w:p w14:paraId="2E01EB43" w14:textId="77777777" w:rsidR="00DD061B" w:rsidRDefault="00E87E69" w:rsidP="00DD061B">
      <w:pPr>
        <w:rPr>
          <w:rtl/>
        </w:rPr>
      </w:pPr>
      <w:r>
        <w:rPr>
          <w:rtl/>
        </w:rPr>
        <w:t>نکته‌ا</w:t>
      </w:r>
      <w:r>
        <w:rPr>
          <w:rFonts w:hint="cs"/>
          <w:rtl/>
        </w:rPr>
        <w:t>ی</w:t>
      </w:r>
      <w:r w:rsidR="00DD061B">
        <w:rPr>
          <w:rFonts w:hint="cs"/>
          <w:rtl/>
        </w:rPr>
        <w:t xml:space="preserve"> که در اینجا باید به آن پرداخت این است که چرا «مرحوم آخوند</w:t>
      </w:r>
      <w:r w:rsidR="0054263D">
        <w:rPr>
          <w:rFonts w:hint="cs"/>
          <w:rtl/>
        </w:rPr>
        <w:t>»</w:t>
      </w:r>
      <w:r w:rsidR="00DD061B">
        <w:rPr>
          <w:rFonts w:hint="cs"/>
          <w:rtl/>
        </w:rPr>
        <w:t>:</w:t>
      </w:r>
    </w:p>
    <w:p w14:paraId="1AAB4235" w14:textId="77777777" w:rsidR="00DD061B" w:rsidRDefault="00DD061B" w:rsidP="00DD061B">
      <w:pPr>
        <w:ind w:left="720"/>
        <w:rPr>
          <w:rtl/>
        </w:rPr>
      </w:pPr>
      <w:r>
        <w:rPr>
          <w:rFonts w:hint="cs"/>
          <w:rtl/>
        </w:rPr>
        <w:t xml:space="preserve">در اصول </w:t>
      </w:r>
      <w:r w:rsidR="00E87E69">
        <w:rPr>
          <w:rtl/>
        </w:rPr>
        <w:t>عمل</w:t>
      </w:r>
      <w:r w:rsidR="00E87E69">
        <w:rPr>
          <w:rFonts w:hint="cs"/>
          <w:rtl/>
        </w:rPr>
        <w:t>ی</w:t>
      </w:r>
      <w:r w:rsidR="00E87E69">
        <w:rPr>
          <w:rFonts w:hint="eastAsia"/>
          <w:rtl/>
        </w:rPr>
        <w:t>ه‌</w:t>
      </w:r>
      <w:r w:rsidR="00E87E69">
        <w:rPr>
          <w:rFonts w:hint="cs"/>
          <w:rtl/>
        </w:rPr>
        <w:t>ی</w:t>
      </w:r>
      <w:r>
        <w:rPr>
          <w:rFonts w:hint="cs"/>
          <w:rtl/>
        </w:rPr>
        <w:t xml:space="preserve"> مربوط به متعلق قائل به حکومت و تعمیم (تعمیم شرط از واقعی به اعم از واقعی و ظاهری) است؛</w:t>
      </w:r>
    </w:p>
    <w:p w14:paraId="3717AF11" w14:textId="77777777" w:rsidR="00DD061B" w:rsidRDefault="00DD061B" w:rsidP="00DD061B">
      <w:pPr>
        <w:ind w:left="720"/>
        <w:rPr>
          <w:rtl/>
        </w:rPr>
      </w:pPr>
      <w:r>
        <w:rPr>
          <w:rFonts w:hint="cs"/>
          <w:rtl/>
        </w:rPr>
        <w:t>اما در امارات مربوط به متعلق و همچنین در امارات و اصول مربوط به حکم قائل به تعمیم نیست.</w:t>
      </w:r>
    </w:p>
    <w:p w14:paraId="22A3E16A" w14:textId="77777777" w:rsidR="00DD061B" w:rsidRDefault="00DD061B" w:rsidP="00DD061B">
      <w:pPr>
        <w:pStyle w:val="Heading5"/>
        <w:rPr>
          <w:rtl/>
        </w:rPr>
      </w:pPr>
      <w:r>
        <w:rPr>
          <w:rFonts w:hint="cs"/>
          <w:rtl/>
        </w:rPr>
        <w:t>بیان مشهور</w:t>
      </w:r>
    </w:p>
    <w:p w14:paraId="040B68DE" w14:textId="77777777" w:rsidR="00DD061B" w:rsidRDefault="00DD061B" w:rsidP="00DD061B">
      <w:pPr>
        <w:rPr>
          <w:rtl/>
        </w:rPr>
      </w:pPr>
      <w:r>
        <w:rPr>
          <w:rFonts w:hint="cs"/>
          <w:rtl/>
        </w:rPr>
        <w:t>اصل این بیان در کلام «مرحوم اصفهانی</w:t>
      </w:r>
      <w:r w:rsidR="0054263D">
        <w:rPr>
          <w:rFonts w:hint="cs"/>
          <w:rtl/>
        </w:rPr>
        <w:t>»</w:t>
      </w:r>
      <w:r>
        <w:rPr>
          <w:rFonts w:hint="cs"/>
          <w:rtl/>
        </w:rPr>
        <w:t xml:space="preserve"> آمده است. ایشان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د</w:t>
      </w:r>
      <w:r>
        <w:rPr>
          <w:rFonts w:hint="cs"/>
          <w:rtl/>
        </w:rPr>
        <w:t xml:space="preserve"> پس از </w:t>
      </w:r>
      <w:r w:rsidR="001D6A38">
        <w:rPr>
          <w:rtl/>
        </w:rPr>
        <w:t>سؤالات</w:t>
      </w:r>
      <w:r w:rsidR="001D6A38">
        <w:rPr>
          <w:rFonts w:hint="cs"/>
          <w:rtl/>
        </w:rPr>
        <w:t>ی</w:t>
      </w:r>
      <w:r>
        <w:rPr>
          <w:rFonts w:hint="cs"/>
          <w:rtl/>
        </w:rPr>
        <w:t xml:space="preserve"> از «مرحوم آخوند</w:t>
      </w:r>
      <w:r w:rsidR="0054263D">
        <w:rPr>
          <w:rFonts w:hint="cs"/>
          <w:rtl/>
        </w:rPr>
        <w:t>»</w:t>
      </w:r>
      <w:r>
        <w:rPr>
          <w:rFonts w:hint="cs"/>
          <w:rtl/>
        </w:rPr>
        <w:t xml:space="preserve"> در این مورد، به این نتیجه رسیدم که دلیل این تفاوت این است که ایشان:</w:t>
      </w:r>
    </w:p>
    <w:p w14:paraId="44C2B975" w14:textId="77777777" w:rsidR="00182FE6" w:rsidRDefault="00182FE6" w:rsidP="00182FE6">
      <w:pPr>
        <w:ind w:left="720"/>
        <w:rPr>
          <w:rtl/>
        </w:rPr>
      </w:pPr>
      <w:r>
        <w:rPr>
          <w:rFonts w:hint="cs"/>
          <w:rtl/>
        </w:rPr>
        <w:t xml:space="preserve">الف) در حجیت امارات قائل به جعل حکم مماثل نیست، بلکه لسان امارات را حکایت از تحقق شیئی </w:t>
      </w:r>
      <w:r w:rsidR="00E87E69">
        <w:rPr>
          <w:rtl/>
        </w:rPr>
        <w:t>م</w:t>
      </w:r>
      <w:r w:rsidR="00E87E69">
        <w:rPr>
          <w:rFonts w:hint="cs"/>
          <w:rtl/>
        </w:rPr>
        <w:t>ی‌</w:t>
      </w:r>
      <w:r w:rsidR="00E87E69">
        <w:rPr>
          <w:rFonts w:hint="eastAsia"/>
          <w:rtl/>
        </w:rPr>
        <w:t>داند</w:t>
      </w:r>
      <w:r>
        <w:rPr>
          <w:rFonts w:hint="cs"/>
          <w:rtl/>
        </w:rPr>
        <w:t xml:space="preserve"> که شرط واقعی است و به عبارتی ایشان در امارات قائل به تعذیر و تنجیز است. </w:t>
      </w:r>
      <w:r w:rsidR="001D6A38">
        <w:rPr>
          <w:rtl/>
        </w:rPr>
        <w:t>ازآنجایی‌که</w:t>
      </w:r>
      <w:r>
        <w:rPr>
          <w:rFonts w:hint="cs"/>
          <w:rtl/>
        </w:rPr>
        <w:t xml:space="preserve"> طبق این مبنا جعلی وجود ندارد، امارات باعث توسعه و حکومت نخواهند شد و درنتیجه اگر مکلف به سبب یک اماره لباس خود را طاهر محسوب کند و نماز بخواند، پس از کشف خلاف تنها معذور است و ماتی به او مطابق مأمور نیست. درنتیجه گرچه مکلف معذور است اما به سبب عدم تطابق ماتی به با مأمور به باید نماز خود را اعاده کند.</w:t>
      </w:r>
    </w:p>
    <w:p w14:paraId="7D5188CE" w14:textId="77777777" w:rsidR="00182FE6" w:rsidRDefault="00182FE6" w:rsidP="00182FE6">
      <w:pPr>
        <w:ind w:left="720"/>
        <w:rPr>
          <w:rtl/>
        </w:rPr>
      </w:pPr>
      <w:r>
        <w:rPr>
          <w:rFonts w:hint="cs"/>
          <w:rtl/>
        </w:rPr>
        <w:lastRenderedPageBreak/>
        <w:t xml:space="preserve">ب) اما در حجیت اصول عملیه شرعیه قائل به جعل حکم مماثل است. طبق این مبنا علاوه دایره جعل توسعه پیدا </w:t>
      </w:r>
      <w:r w:rsidR="00E87E69">
        <w:rPr>
          <w:rtl/>
        </w:rPr>
        <w:t>م</w:t>
      </w:r>
      <w:r w:rsidR="00E87E69">
        <w:rPr>
          <w:rFonts w:hint="cs"/>
          <w:rtl/>
        </w:rPr>
        <w:t>ی‌</w:t>
      </w:r>
      <w:r w:rsidR="00E87E69">
        <w:rPr>
          <w:rFonts w:hint="eastAsia"/>
          <w:rtl/>
        </w:rPr>
        <w:t>کند</w:t>
      </w:r>
      <w:r>
        <w:rPr>
          <w:rFonts w:hint="cs"/>
          <w:rtl/>
        </w:rPr>
        <w:t xml:space="preserve"> و </w:t>
      </w:r>
      <w:r w:rsidR="00E87E69">
        <w:rPr>
          <w:rtl/>
        </w:rPr>
        <w:t>به‌طور</w:t>
      </w:r>
      <w:r>
        <w:rPr>
          <w:rFonts w:hint="cs"/>
          <w:rtl/>
        </w:rPr>
        <w:t xml:space="preserve"> مثال بر طهارت واقعی، طهارت ظاهری نیز توسط شارع جعل </w:t>
      </w:r>
      <w:r w:rsidR="00E87E69">
        <w:rPr>
          <w:rtl/>
        </w:rPr>
        <w:t>م</w:t>
      </w:r>
      <w:r w:rsidR="00E87E69">
        <w:rPr>
          <w:rFonts w:hint="cs"/>
          <w:rtl/>
        </w:rPr>
        <w:t>ی‌</w:t>
      </w:r>
      <w:r w:rsidR="00E87E69">
        <w:rPr>
          <w:rFonts w:hint="eastAsia"/>
          <w:rtl/>
        </w:rPr>
        <w:t>شود</w:t>
      </w:r>
      <w:r>
        <w:rPr>
          <w:rFonts w:hint="cs"/>
          <w:rtl/>
        </w:rPr>
        <w:t xml:space="preserve">. درنتیجه مکلفی که بر اساس </w:t>
      </w:r>
      <w:r w:rsidR="00E87E69">
        <w:rPr>
          <w:rtl/>
        </w:rPr>
        <w:t>قاعده‌</w:t>
      </w:r>
      <w:r w:rsidR="00E87E69">
        <w:rPr>
          <w:rFonts w:hint="cs"/>
          <w:rtl/>
        </w:rPr>
        <w:t>ی</w:t>
      </w:r>
      <w:r>
        <w:rPr>
          <w:rFonts w:hint="cs"/>
          <w:rtl/>
        </w:rPr>
        <w:t xml:space="preserve"> طهارت نماز </w:t>
      </w:r>
      <w:r w:rsidR="00E87E69">
        <w:rPr>
          <w:rtl/>
        </w:rPr>
        <w:t>م</w:t>
      </w:r>
      <w:r w:rsidR="00E87E69">
        <w:rPr>
          <w:rFonts w:hint="cs"/>
          <w:rtl/>
        </w:rPr>
        <w:t>ی‌</w:t>
      </w:r>
      <w:r w:rsidR="00E87E69">
        <w:rPr>
          <w:rFonts w:hint="eastAsia"/>
          <w:rtl/>
        </w:rPr>
        <w:t>خواند</w:t>
      </w:r>
      <w:r>
        <w:rPr>
          <w:rFonts w:hint="cs"/>
          <w:rtl/>
        </w:rPr>
        <w:t xml:space="preserve"> گرچه مجعول واقعی اولی را ندارد، اما طهارت مجعول واقعی ثانوی را به دست آورده است.</w:t>
      </w:r>
      <w:r>
        <w:rPr>
          <w:rStyle w:val="FootnoteReference"/>
          <w:rtl/>
        </w:rPr>
        <w:footnoteReference w:id="10"/>
      </w:r>
      <w:r>
        <w:rPr>
          <w:rFonts w:hint="cs"/>
          <w:rtl/>
        </w:rPr>
        <w:t xml:space="preserve"> درنتیجه در این صورت ماتی به مطابق مأمور به بوده و حکم به اجزاء </w:t>
      </w:r>
      <w:r w:rsidR="00E87E69">
        <w:rPr>
          <w:rtl/>
        </w:rPr>
        <w:t>م</w:t>
      </w:r>
      <w:r w:rsidR="00E87E69">
        <w:rPr>
          <w:rFonts w:hint="cs"/>
          <w:rtl/>
        </w:rPr>
        <w:t>ی‌</w:t>
      </w:r>
      <w:r w:rsidR="00E87E69">
        <w:rPr>
          <w:rFonts w:hint="eastAsia"/>
          <w:rtl/>
        </w:rPr>
        <w:t>شود</w:t>
      </w:r>
      <w:r>
        <w:rPr>
          <w:rFonts w:hint="cs"/>
          <w:rtl/>
        </w:rPr>
        <w:t>.</w:t>
      </w:r>
      <w:r>
        <w:rPr>
          <w:rStyle w:val="FootnoteReference"/>
          <w:rtl/>
        </w:rPr>
        <w:footnoteReference w:id="11"/>
      </w:r>
    </w:p>
    <w:p w14:paraId="3BFA35BB" w14:textId="77777777" w:rsidR="00DD061B" w:rsidRDefault="00DD061B" w:rsidP="00DD061B">
      <w:pPr>
        <w:rPr>
          <w:rtl/>
        </w:rPr>
      </w:pPr>
      <w:r>
        <w:rPr>
          <w:rFonts w:hint="cs"/>
          <w:rtl/>
        </w:rPr>
        <w:t>این بیان در کلام «مرحوم خویی</w:t>
      </w:r>
      <w:r w:rsidR="0054263D">
        <w:rPr>
          <w:rFonts w:hint="cs"/>
          <w:rtl/>
        </w:rPr>
        <w:t>»</w:t>
      </w:r>
      <w:r>
        <w:rPr>
          <w:rFonts w:hint="cs"/>
          <w:rtl/>
        </w:rPr>
        <w:t>، «مرحوم تبریزی</w:t>
      </w:r>
      <w:r w:rsidR="0054263D">
        <w:rPr>
          <w:rFonts w:hint="cs"/>
          <w:rtl/>
        </w:rPr>
        <w:t>»</w:t>
      </w:r>
      <w:r>
        <w:rPr>
          <w:rFonts w:hint="cs"/>
          <w:rtl/>
        </w:rPr>
        <w:t xml:space="preserve"> و «شهید صدر</w:t>
      </w:r>
      <w:r w:rsidR="0054263D">
        <w:rPr>
          <w:rFonts w:hint="cs"/>
          <w:rtl/>
        </w:rPr>
        <w:t>»</w:t>
      </w:r>
      <w:r>
        <w:rPr>
          <w:rFonts w:hint="cs"/>
          <w:rtl/>
        </w:rPr>
        <w:t xml:space="preserve"> نیز آمده است و </w:t>
      </w:r>
      <w:r w:rsidR="00E87E69">
        <w:rPr>
          <w:rtl/>
        </w:rPr>
        <w:t>به‌طور</w:t>
      </w:r>
      <w:r>
        <w:rPr>
          <w:rFonts w:hint="cs"/>
          <w:rtl/>
        </w:rPr>
        <w:t xml:space="preserve"> کلی اکثریت فقهای بعدی این تبیین را </w:t>
      </w:r>
      <w:r w:rsidR="00E87E69">
        <w:rPr>
          <w:rtl/>
        </w:rPr>
        <w:t>پذ</w:t>
      </w:r>
      <w:r w:rsidR="00E87E69">
        <w:rPr>
          <w:rFonts w:hint="cs"/>
          <w:rtl/>
        </w:rPr>
        <w:t>ی</w:t>
      </w:r>
      <w:r w:rsidR="00E87E69">
        <w:rPr>
          <w:rFonts w:hint="eastAsia"/>
          <w:rtl/>
        </w:rPr>
        <w:t>رفته‌اند</w:t>
      </w:r>
      <w:r>
        <w:rPr>
          <w:rFonts w:hint="cs"/>
          <w:rtl/>
        </w:rPr>
        <w:t>.</w:t>
      </w:r>
    </w:p>
    <w:p w14:paraId="08EC1A2F" w14:textId="77777777" w:rsidR="00DD061B" w:rsidRDefault="00DD061B" w:rsidP="00DD061B">
      <w:pPr>
        <w:pStyle w:val="Heading5"/>
        <w:rPr>
          <w:rtl/>
        </w:rPr>
      </w:pPr>
      <w:r>
        <w:rPr>
          <w:rFonts w:hint="cs"/>
          <w:rtl/>
        </w:rPr>
        <w:t>اشکال «مرحوم ایروانی</w:t>
      </w:r>
      <w:r w:rsidR="0054263D">
        <w:rPr>
          <w:rFonts w:hint="cs"/>
          <w:rtl/>
        </w:rPr>
        <w:t>»</w:t>
      </w:r>
    </w:p>
    <w:p w14:paraId="64B528FB" w14:textId="77777777" w:rsidR="00DD061B" w:rsidRDefault="00DD061B" w:rsidP="006A295F">
      <w:pPr>
        <w:rPr>
          <w:rtl/>
        </w:rPr>
      </w:pPr>
      <w:r>
        <w:rPr>
          <w:rFonts w:hint="cs"/>
          <w:rtl/>
        </w:rPr>
        <w:t>ایشان</w:t>
      </w:r>
      <w:r w:rsidR="00F76E55">
        <w:rPr>
          <w:rFonts w:hint="cs"/>
          <w:rtl/>
        </w:rPr>
        <w:t xml:space="preserve"> دو اشکال را</w:t>
      </w:r>
      <w:r>
        <w:rPr>
          <w:rFonts w:hint="cs"/>
          <w:rtl/>
        </w:rPr>
        <w:t xml:space="preserve"> به این تبیین وارد </w:t>
      </w:r>
      <w:r w:rsidR="00E87E69">
        <w:rPr>
          <w:rtl/>
        </w:rPr>
        <w:t>م</w:t>
      </w:r>
      <w:r w:rsidR="00E87E69">
        <w:rPr>
          <w:rFonts w:hint="cs"/>
          <w:rtl/>
        </w:rPr>
        <w:t>ی‌</w:t>
      </w:r>
      <w:r w:rsidR="00E87E69">
        <w:rPr>
          <w:rFonts w:hint="eastAsia"/>
          <w:rtl/>
        </w:rPr>
        <w:t>کنند</w:t>
      </w:r>
      <w:r w:rsidR="006A295F">
        <w:rPr>
          <w:rFonts w:hint="cs"/>
          <w:rtl/>
        </w:rPr>
        <w:t>:</w:t>
      </w:r>
    </w:p>
    <w:p w14:paraId="14F20FF6" w14:textId="77777777" w:rsidR="006A295F" w:rsidRDefault="006A295F" w:rsidP="00D01A11">
      <w:pPr>
        <w:rPr>
          <w:rtl/>
        </w:rPr>
      </w:pPr>
      <w:r w:rsidRPr="006874BF">
        <w:rPr>
          <w:rFonts w:cs="B Titr" w:hint="cs"/>
          <w:sz w:val="24"/>
          <w:szCs w:val="24"/>
          <w:rtl/>
        </w:rPr>
        <w:t>اشکال اول</w:t>
      </w:r>
      <w:r w:rsidR="006874BF" w:rsidRPr="006874BF">
        <w:rPr>
          <w:rFonts w:cs="B Titr" w:hint="cs"/>
          <w:sz w:val="24"/>
          <w:szCs w:val="24"/>
          <w:rtl/>
        </w:rPr>
        <w:t>:</w:t>
      </w:r>
      <w:r w:rsidR="00216427">
        <w:rPr>
          <w:rFonts w:hint="cs"/>
          <w:rtl/>
        </w:rPr>
        <w:t xml:space="preserve"> </w:t>
      </w:r>
      <w:r w:rsidR="00823945">
        <w:rPr>
          <w:rFonts w:hint="cs"/>
          <w:rtl/>
        </w:rPr>
        <w:t>درصورتی‌که</w:t>
      </w:r>
      <w:r w:rsidR="00216427">
        <w:rPr>
          <w:rFonts w:hint="cs"/>
          <w:rtl/>
        </w:rPr>
        <w:t xml:space="preserve"> تفصیل </w:t>
      </w:r>
      <w:r w:rsidR="00D01A11">
        <w:rPr>
          <w:rFonts w:hint="cs"/>
          <w:rtl/>
        </w:rPr>
        <w:t xml:space="preserve">به جهت </w:t>
      </w:r>
      <w:r w:rsidR="00216427">
        <w:rPr>
          <w:rFonts w:hint="cs"/>
          <w:rtl/>
        </w:rPr>
        <w:t>جعل حکم مماثل</w:t>
      </w:r>
      <w:r w:rsidR="00827618">
        <w:rPr>
          <w:rFonts w:hint="cs"/>
          <w:rtl/>
        </w:rPr>
        <w:t xml:space="preserve"> در اصول</w:t>
      </w:r>
      <w:r w:rsidR="00216427">
        <w:rPr>
          <w:rFonts w:hint="cs"/>
          <w:rtl/>
        </w:rPr>
        <w:t xml:space="preserve"> و عدم </w:t>
      </w:r>
      <w:r w:rsidR="00827618">
        <w:rPr>
          <w:rFonts w:hint="cs"/>
          <w:rtl/>
        </w:rPr>
        <w:t xml:space="preserve">جعل حکم مماثل در </w:t>
      </w:r>
      <w:r w:rsidR="00D01A11">
        <w:rPr>
          <w:rFonts w:hint="cs"/>
          <w:rtl/>
        </w:rPr>
        <w:t xml:space="preserve">امارات </w:t>
      </w:r>
      <w:r w:rsidR="00216427">
        <w:rPr>
          <w:rFonts w:hint="cs"/>
          <w:rtl/>
        </w:rPr>
        <w:t>باشد</w:t>
      </w:r>
      <w:r>
        <w:rPr>
          <w:rFonts w:hint="cs"/>
          <w:rtl/>
        </w:rPr>
        <w:t>:</w:t>
      </w:r>
    </w:p>
    <w:p w14:paraId="255AFDA0" w14:textId="77777777" w:rsidR="00DD061B" w:rsidRDefault="00DD061B" w:rsidP="001903B4">
      <w:pPr>
        <w:ind w:left="720"/>
        <w:rPr>
          <w:rtl/>
        </w:rPr>
      </w:pPr>
      <w:r>
        <w:rPr>
          <w:rFonts w:hint="cs"/>
          <w:rtl/>
        </w:rPr>
        <w:t>اگر کسی همانند «شیخ انصاری</w:t>
      </w:r>
      <w:r w:rsidR="0054263D">
        <w:rPr>
          <w:rFonts w:hint="cs"/>
          <w:rtl/>
        </w:rPr>
        <w:t>»</w:t>
      </w:r>
      <w:r>
        <w:rPr>
          <w:rFonts w:hint="cs"/>
          <w:rtl/>
        </w:rPr>
        <w:t xml:space="preserve"> هم در امارات و هم در اصول قائل به جعل حکم مماثل شود، باید </w:t>
      </w:r>
      <w:r w:rsidR="001903B4">
        <w:rPr>
          <w:rFonts w:hint="cs"/>
          <w:rtl/>
        </w:rPr>
        <w:t>در هر دو</w:t>
      </w:r>
      <w:r>
        <w:rPr>
          <w:rFonts w:hint="cs"/>
          <w:rtl/>
        </w:rPr>
        <w:t xml:space="preserve"> قائل به اجزاء شود؛</w:t>
      </w:r>
    </w:p>
    <w:p w14:paraId="2EC0B1E0" w14:textId="77777777" w:rsidR="00DD061B" w:rsidRDefault="00DD061B" w:rsidP="006304FA">
      <w:pPr>
        <w:ind w:left="720"/>
        <w:rPr>
          <w:rtl/>
        </w:rPr>
      </w:pPr>
      <w:r>
        <w:rPr>
          <w:rFonts w:hint="cs"/>
          <w:rtl/>
        </w:rPr>
        <w:t>و اگر کسی همانند «سید یزدی</w:t>
      </w:r>
      <w:r w:rsidR="0054263D">
        <w:rPr>
          <w:rFonts w:hint="cs"/>
          <w:rtl/>
        </w:rPr>
        <w:t>»</w:t>
      </w:r>
      <w:r>
        <w:rPr>
          <w:rFonts w:hint="cs"/>
          <w:rtl/>
        </w:rPr>
        <w:t xml:space="preserve"> هم در امارات و هم در اصول قائل به </w:t>
      </w:r>
      <w:r w:rsidR="006304FA">
        <w:rPr>
          <w:rFonts w:hint="cs"/>
          <w:rtl/>
        </w:rPr>
        <w:t>جعل حکم مماثل</w:t>
      </w:r>
      <w:r>
        <w:rPr>
          <w:rFonts w:hint="cs"/>
          <w:rtl/>
        </w:rPr>
        <w:t xml:space="preserve"> </w:t>
      </w:r>
      <w:r w:rsidR="006304FA">
        <w:rPr>
          <w:rFonts w:hint="cs"/>
          <w:rtl/>
        </w:rPr>
        <w:t>ن</w:t>
      </w:r>
      <w:r>
        <w:rPr>
          <w:rFonts w:hint="cs"/>
          <w:rtl/>
        </w:rPr>
        <w:t xml:space="preserve">شود، باید هم در </w:t>
      </w:r>
      <w:r w:rsidR="001903B4">
        <w:rPr>
          <w:rFonts w:hint="cs"/>
          <w:rtl/>
        </w:rPr>
        <w:t>هر دو</w:t>
      </w:r>
      <w:r>
        <w:rPr>
          <w:rFonts w:hint="cs"/>
          <w:rtl/>
        </w:rPr>
        <w:t xml:space="preserve"> قائل به </w:t>
      </w:r>
      <w:r w:rsidR="001903B4">
        <w:rPr>
          <w:rFonts w:hint="cs"/>
          <w:rtl/>
        </w:rPr>
        <w:t xml:space="preserve">عدم </w:t>
      </w:r>
      <w:r>
        <w:rPr>
          <w:rFonts w:hint="cs"/>
          <w:rtl/>
        </w:rPr>
        <w:t>اجزاء شود؛</w:t>
      </w:r>
    </w:p>
    <w:p w14:paraId="3174B48B" w14:textId="77777777" w:rsidR="00DD061B" w:rsidRDefault="00E87E69" w:rsidP="00DD061B">
      <w:pPr>
        <w:rPr>
          <w:rtl/>
        </w:rPr>
      </w:pPr>
      <w:r>
        <w:rPr>
          <w:rtl/>
        </w:rPr>
        <w:t>درحال</w:t>
      </w:r>
      <w:r>
        <w:rPr>
          <w:rFonts w:hint="cs"/>
          <w:rtl/>
        </w:rPr>
        <w:t>ی‌</w:t>
      </w:r>
      <w:r>
        <w:rPr>
          <w:rFonts w:hint="eastAsia"/>
          <w:rtl/>
        </w:rPr>
        <w:t>که</w:t>
      </w:r>
      <w:r w:rsidR="00DD061B">
        <w:rPr>
          <w:rFonts w:hint="cs"/>
          <w:rtl/>
        </w:rPr>
        <w:t>:</w:t>
      </w:r>
    </w:p>
    <w:p w14:paraId="653F0DFD" w14:textId="77777777" w:rsidR="00DD061B" w:rsidRDefault="00DD061B" w:rsidP="00DD061B">
      <w:pPr>
        <w:ind w:left="720"/>
        <w:rPr>
          <w:rtl/>
        </w:rPr>
      </w:pPr>
      <w:r>
        <w:rPr>
          <w:rFonts w:hint="cs"/>
          <w:rtl/>
        </w:rPr>
        <w:t>با مراجعه با آراء علمایی همچون «شیخ انصاری</w:t>
      </w:r>
      <w:r w:rsidR="0054263D">
        <w:rPr>
          <w:rFonts w:hint="cs"/>
          <w:rtl/>
        </w:rPr>
        <w:t>»</w:t>
      </w:r>
      <w:r>
        <w:rPr>
          <w:rFonts w:hint="cs"/>
          <w:rtl/>
        </w:rPr>
        <w:t xml:space="preserve"> مشخص </w:t>
      </w:r>
      <w:r w:rsidR="00E87E69">
        <w:rPr>
          <w:rtl/>
        </w:rPr>
        <w:t>م</w:t>
      </w:r>
      <w:r w:rsidR="00E87E69">
        <w:rPr>
          <w:rFonts w:hint="cs"/>
          <w:rtl/>
        </w:rPr>
        <w:t>ی‌</w:t>
      </w:r>
      <w:r w:rsidR="00E87E69">
        <w:rPr>
          <w:rFonts w:hint="eastAsia"/>
          <w:rtl/>
        </w:rPr>
        <w:t>شود</w:t>
      </w:r>
      <w:r>
        <w:rPr>
          <w:rFonts w:hint="cs"/>
          <w:rtl/>
        </w:rPr>
        <w:t xml:space="preserve"> که ایشان هم در امارات و هم در اصول قائل به عدم اجزاء </w:t>
      </w:r>
      <w:r w:rsidR="00E87E69">
        <w:rPr>
          <w:rtl/>
        </w:rPr>
        <w:t>شده‌اند</w:t>
      </w:r>
      <w:r>
        <w:rPr>
          <w:rFonts w:hint="cs"/>
          <w:rtl/>
        </w:rPr>
        <w:t>؛</w:t>
      </w:r>
    </w:p>
    <w:p w14:paraId="3F08866A" w14:textId="77777777" w:rsidR="00DD061B" w:rsidRDefault="00DD061B" w:rsidP="00DD061B">
      <w:pPr>
        <w:ind w:left="720"/>
        <w:rPr>
          <w:rtl/>
        </w:rPr>
      </w:pPr>
      <w:r>
        <w:rPr>
          <w:rFonts w:hint="cs"/>
          <w:rtl/>
        </w:rPr>
        <w:t>و با مراجعه به آراء علمایی همچون «سید یزدی</w:t>
      </w:r>
      <w:r w:rsidR="0054263D">
        <w:rPr>
          <w:rFonts w:hint="cs"/>
          <w:rtl/>
        </w:rPr>
        <w:t>»</w:t>
      </w:r>
      <w:r>
        <w:rPr>
          <w:rFonts w:hint="cs"/>
          <w:rtl/>
        </w:rPr>
        <w:t xml:space="preserve"> مشخص </w:t>
      </w:r>
      <w:r w:rsidR="00E87E69">
        <w:rPr>
          <w:rtl/>
        </w:rPr>
        <w:t>م</w:t>
      </w:r>
      <w:r w:rsidR="00E87E69">
        <w:rPr>
          <w:rFonts w:hint="cs"/>
          <w:rtl/>
        </w:rPr>
        <w:t>ی‌</w:t>
      </w:r>
      <w:r w:rsidR="00E87E69">
        <w:rPr>
          <w:rFonts w:hint="eastAsia"/>
          <w:rtl/>
        </w:rPr>
        <w:t>شود</w:t>
      </w:r>
      <w:r>
        <w:rPr>
          <w:rFonts w:hint="cs"/>
          <w:rtl/>
        </w:rPr>
        <w:t xml:space="preserve"> که ایشان هم در امارات و هم در اصول قائل به اجزاء هستند.</w:t>
      </w:r>
    </w:p>
    <w:p w14:paraId="451972BD" w14:textId="77777777" w:rsidR="00DD061B" w:rsidRDefault="006A295F" w:rsidP="006A295F">
      <w:pPr>
        <w:rPr>
          <w:rtl/>
        </w:rPr>
      </w:pPr>
      <w:r w:rsidRPr="006874BF">
        <w:rPr>
          <w:rFonts w:cs="B Titr" w:hint="cs"/>
          <w:sz w:val="24"/>
          <w:szCs w:val="24"/>
          <w:rtl/>
        </w:rPr>
        <w:t>اشکال دوم:</w:t>
      </w:r>
      <w:r w:rsidR="00DD061B" w:rsidRPr="006874BF">
        <w:rPr>
          <w:rFonts w:hint="cs"/>
          <w:sz w:val="24"/>
          <w:szCs w:val="24"/>
          <w:rtl/>
        </w:rPr>
        <w:t xml:space="preserve"> </w:t>
      </w:r>
      <w:r w:rsidR="00E87E69">
        <w:rPr>
          <w:rtl/>
        </w:rPr>
        <w:t>ازآنجا</w:t>
      </w:r>
      <w:r w:rsidR="00E87E69">
        <w:rPr>
          <w:rFonts w:hint="cs"/>
          <w:rtl/>
        </w:rPr>
        <w:t>یی‌</w:t>
      </w:r>
      <w:r w:rsidR="00E87E69">
        <w:rPr>
          <w:rFonts w:hint="eastAsia"/>
          <w:rtl/>
        </w:rPr>
        <w:t>که</w:t>
      </w:r>
      <w:r w:rsidR="00DD061B">
        <w:rPr>
          <w:rFonts w:hint="cs"/>
          <w:rtl/>
        </w:rPr>
        <w:t xml:space="preserve"> </w:t>
      </w:r>
      <w:r>
        <w:rPr>
          <w:rFonts w:hint="cs"/>
          <w:rtl/>
        </w:rPr>
        <w:t>«مرحوم آخوند»</w:t>
      </w:r>
      <w:r w:rsidR="00DD061B">
        <w:rPr>
          <w:rFonts w:hint="cs"/>
          <w:rtl/>
        </w:rPr>
        <w:t xml:space="preserve"> در اصول عملیه قائل به جعل حکم مماثل هستند، علاوه بر اصولی که در مورد متعلق هستند، در اصولی که در مورد حکم هستند نیز باید قائل به اجزاء شوند. درنتیجه تفصیل «مرحوم آخوند</w:t>
      </w:r>
      <w:r w:rsidR="0054263D">
        <w:rPr>
          <w:rFonts w:hint="cs"/>
          <w:rtl/>
        </w:rPr>
        <w:t>»</w:t>
      </w:r>
      <w:r w:rsidR="00DD061B">
        <w:rPr>
          <w:rFonts w:hint="cs"/>
          <w:rtl/>
        </w:rPr>
        <w:t>:</w:t>
      </w:r>
    </w:p>
    <w:p w14:paraId="7C539B84" w14:textId="77777777" w:rsidR="00DD061B" w:rsidRDefault="00DD061B" w:rsidP="00DD061B">
      <w:pPr>
        <w:ind w:left="720"/>
        <w:rPr>
          <w:rtl/>
        </w:rPr>
      </w:pPr>
      <w:r>
        <w:rPr>
          <w:rFonts w:hint="cs"/>
          <w:rtl/>
        </w:rPr>
        <w:t>بین اصول و امارات صحیح است؛</w:t>
      </w:r>
    </w:p>
    <w:p w14:paraId="2E821582" w14:textId="77777777" w:rsidR="00DD061B" w:rsidRDefault="00DD061B" w:rsidP="00DD061B">
      <w:pPr>
        <w:ind w:left="720"/>
        <w:rPr>
          <w:rtl/>
        </w:rPr>
      </w:pPr>
      <w:r>
        <w:rPr>
          <w:rFonts w:hint="cs"/>
          <w:rtl/>
        </w:rPr>
        <w:t>اما بین حکم و بین موضوع و متعلق صحیح نیست و در حکم نیز باید قائل به همان تفصیلی باشند که در موضوع و متعلق بیان شده است.</w:t>
      </w:r>
    </w:p>
    <w:p w14:paraId="4F7FEE1F" w14:textId="77777777" w:rsidR="00DD061B" w:rsidRDefault="00DD061B" w:rsidP="00DD061B">
      <w:pPr>
        <w:pStyle w:val="Heading5"/>
        <w:rPr>
          <w:rtl/>
        </w:rPr>
      </w:pPr>
      <w:r>
        <w:rPr>
          <w:rFonts w:hint="cs"/>
          <w:rtl/>
        </w:rPr>
        <w:t>پاسخ «مرحوم تبریزی</w:t>
      </w:r>
      <w:r w:rsidR="0054263D">
        <w:rPr>
          <w:rFonts w:hint="cs"/>
          <w:rtl/>
        </w:rPr>
        <w:t>»</w:t>
      </w:r>
    </w:p>
    <w:p w14:paraId="79DF098E" w14:textId="77777777" w:rsidR="00DD061B" w:rsidRDefault="00DD061B" w:rsidP="00DD061B">
      <w:pPr>
        <w:rPr>
          <w:rtl/>
        </w:rPr>
      </w:pPr>
      <w:r>
        <w:rPr>
          <w:rFonts w:hint="cs"/>
          <w:rtl/>
        </w:rPr>
        <w:t>اینکه «مرحوم آخوند</w:t>
      </w:r>
      <w:r w:rsidR="0054263D">
        <w:rPr>
          <w:rFonts w:hint="cs"/>
          <w:rtl/>
        </w:rPr>
        <w:t>»</w:t>
      </w:r>
      <w:r>
        <w:rPr>
          <w:rFonts w:hint="cs"/>
          <w:rtl/>
        </w:rPr>
        <w:t xml:space="preserve"> در حکم قائل به عدم اجزاء </w:t>
      </w:r>
      <w:r w:rsidR="001D6A38">
        <w:rPr>
          <w:rFonts w:hint="cs"/>
          <w:rtl/>
        </w:rPr>
        <w:t>مطلقاً</w:t>
      </w:r>
      <w:r>
        <w:rPr>
          <w:rFonts w:hint="cs"/>
          <w:rtl/>
        </w:rPr>
        <w:t xml:space="preserve"> شده است به جهت محذور تصویب بوده است. این امکان وجود دارد که ایشان </w:t>
      </w:r>
      <w:r w:rsidR="00E87E69">
        <w:rPr>
          <w:rtl/>
        </w:rPr>
        <w:t>ا</w:t>
      </w:r>
      <w:r w:rsidR="00E87E69">
        <w:rPr>
          <w:rFonts w:hint="cs"/>
          <w:rtl/>
        </w:rPr>
        <w:t>ی</w:t>
      </w:r>
      <w:r w:rsidR="00E87E69">
        <w:rPr>
          <w:rFonts w:hint="eastAsia"/>
          <w:rtl/>
        </w:rPr>
        <w:t>ن‌گونه</w:t>
      </w:r>
      <w:r>
        <w:rPr>
          <w:rFonts w:hint="cs"/>
          <w:rtl/>
        </w:rPr>
        <w:t xml:space="preserve"> تصور </w:t>
      </w:r>
      <w:r w:rsidR="00E87E69">
        <w:rPr>
          <w:rtl/>
        </w:rPr>
        <w:t>م</w:t>
      </w:r>
      <w:r w:rsidR="00E87E69">
        <w:rPr>
          <w:rFonts w:hint="cs"/>
          <w:rtl/>
        </w:rPr>
        <w:t>ی‌</w:t>
      </w:r>
      <w:r w:rsidR="00E87E69">
        <w:rPr>
          <w:rFonts w:hint="eastAsia"/>
          <w:rtl/>
        </w:rPr>
        <w:t>کرده‌اند</w:t>
      </w:r>
      <w:r>
        <w:rPr>
          <w:rFonts w:hint="cs"/>
          <w:rtl/>
        </w:rPr>
        <w:t xml:space="preserve"> که در صورت قائل شدن به تفصیل در مورد حکم:</w:t>
      </w:r>
    </w:p>
    <w:p w14:paraId="7C7E74CF" w14:textId="77777777" w:rsidR="00DD061B" w:rsidRDefault="00DD061B" w:rsidP="00DD061B">
      <w:pPr>
        <w:ind w:left="720"/>
        <w:rPr>
          <w:rtl/>
        </w:rPr>
      </w:pPr>
      <w:r>
        <w:rPr>
          <w:rFonts w:hint="cs"/>
          <w:rtl/>
        </w:rPr>
        <w:t xml:space="preserve">عمل جاهل به حکم که نسبت به حکم اصل عملی جاری </w:t>
      </w:r>
      <w:r w:rsidR="00E87E69">
        <w:rPr>
          <w:rtl/>
        </w:rPr>
        <w:t>م</w:t>
      </w:r>
      <w:r w:rsidR="00E87E69">
        <w:rPr>
          <w:rFonts w:hint="cs"/>
          <w:rtl/>
        </w:rPr>
        <w:t>ی‌</w:t>
      </w:r>
      <w:r w:rsidR="00E87E69">
        <w:rPr>
          <w:rFonts w:hint="eastAsia"/>
          <w:rtl/>
        </w:rPr>
        <w:t>کند</w:t>
      </w:r>
      <w:r>
        <w:rPr>
          <w:rFonts w:hint="cs"/>
          <w:rtl/>
        </w:rPr>
        <w:t xml:space="preserve"> مورد قبول است؛</w:t>
      </w:r>
    </w:p>
    <w:p w14:paraId="1A541C84" w14:textId="77777777" w:rsidR="00DD061B" w:rsidRDefault="00DD061B" w:rsidP="00DD061B">
      <w:pPr>
        <w:ind w:left="720"/>
        <w:rPr>
          <w:rtl/>
        </w:rPr>
      </w:pPr>
      <w:r>
        <w:rPr>
          <w:rFonts w:hint="cs"/>
          <w:rtl/>
        </w:rPr>
        <w:t xml:space="preserve">و عمل عالم به حکم </w:t>
      </w:r>
      <w:r w:rsidRPr="00931F3C">
        <w:rPr>
          <w:rFonts w:hint="cs"/>
          <w:color w:val="FF0000"/>
          <w:rtl/>
        </w:rPr>
        <w:t xml:space="preserve">[که به اماره عمل </w:t>
      </w:r>
      <w:r w:rsidR="00E87E69">
        <w:rPr>
          <w:color w:val="FF0000"/>
          <w:rtl/>
        </w:rPr>
        <w:t>م</w:t>
      </w:r>
      <w:r w:rsidR="00E87E69">
        <w:rPr>
          <w:rFonts w:hint="cs"/>
          <w:color w:val="FF0000"/>
          <w:rtl/>
        </w:rPr>
        <w:t>ی‌</w:t>
      </w:r>
      <w:r w:rsidR="00E87E69">
        <w:rPr>
          <w:rFonts w:hint="eastAsia"/>
          <w:color w:val="FF0000"/>
          <w:rtl/>
        </w:rPr>
        <w:t>کند</w:t>
      </w:r>
      <w:r>
        <w:rPr>
          <w:rFonts w:hint="cs"/>
          <w:color w:val="FF0000"/>
          <w:rtl/>
        </w:rPr>
        <w:t>؛ فایل 2 حدود دقیقه 31</w:t>
      </w:r>
      <w:r w:rsidRPr="00931F3C">
        <w:rPr>
          <w:rFonts w:hint="cs"/>
          <w:color w:val="FF0000"/>
          <w:rtl/>
        </w:rPr>
        <w:t>]</w:t>
      </w:r>
      <w:r>
        <w:rPr>
          <w:rFonts w:hint="cs"/>
          <w:rtl/>
        </w:rPr>
        <w:t xml:space="preserve"> مورد قبول نیست؛</w:t>
      </w:r>
    </w:p>
    <w:p w14:paraId="27D6BC69" w14:textId="77777777" w:rsidR="00DD061B" w:rsidRDefault="00DD061B" w:rsidP="00DD061B">
      <w:pPr>
        <w:rPr>
          <w:rtl/>
        </w:rPr>
      </w:pPr>
      <w:r>
        <w:rPr>
          <w:rFonts w:hint="cs"/>
          <w:rtl/>
        </w:rPr>
        <w:t xml:space="preserve">یعنی حکم شرعی با علم و جهل مکلف تغییر </w:t>
      </w:r>
      <w:r w:rsidR="00E87E69">
        <w:rPr>
          <w:rtl/>
        </w:rPr>
        <w:t>م</w:t>
      </w:r>
      <w:r w:rsidR="00E87E69">
        <w:rPr>
          <w:rFonts w:hint="cs"/>
          <w:rtl/>
        </w:rPr>
        <w:t>ی‌</w:t>
      </w:r>
      <w:r w:rsidR="00E87E69">
        <w:rPr>
          <w:rFonts w:hint="eastAsia"/>
          <w:rtl/>
        </w:rPr>
        <w:t>کند</w:t>
      </w:r>
      <w:r>
        <w:rPr>
          <w:rFonts w:hint="cs"/>
          <w:rtl/>
        </w:rPr>
        <w:t xml:space="preserve"> که این مطلب به معنای تصویب بوده و شیعه </w:t>
      </w:r>
      <w:r w:rsidR="00201629">
        <w:rPr>
          <w:rtl/>
        </w:rPr>
        <w:t>رأ</w:t>
      </w:r>
      <w:r w:rsidR="00201629">
        <w:rPr>
          <w:rFonts w:hint="cs"/>
          <w:rtl/>
        </w:rPr>
        <w:t>ی</w:t>
      </w:r>
      <w:r>
        <w:rPr>
          <w:rFonts w:hint="cs"/>
          <w:rtl/>
        </w:rPr>
        <w:t xml:space="preserve"> به بطلان آن </w:t>
      </w:r>
      <w:r w:rsidR="00E87E69">
        <w:rPr>
          <w:rtl/>
        </w:rPr>
        <w:t>م</w:t>
      </w:r>
      <w:r w:rsidR="00E87E69">
        <w:rPr>
          <w:rFonts w:hint="cs"/>
          <w:rtl/>
        </w:rPr>
        <w:t>ی‌</w:t>
      </w:r>
      <w:r w:rsidR="00E87E69">
        <w:rPr>
          <w:rFonts w:hint="eastAsia"/>
          <w:rtl/>
        </w:rPr>
        <w:t>دهد</w:t>
      </w:r>
      <w:r>
        <w:rPr>
          <w:rFonts w:hint="cs"/>
          <w:rtl/>
        </w:rPr>
        <w:t>. «مرحوم آخوند</w:t>
      </w:r>
      <w:r w:rsidR="0054263D">
        <w:rPr>
          <w:rFonts w:hint="cs"/>
          <w:rtl/>
        </w:rPr>
        <w:t>»</w:t>
      </w:r>
      <w:r>
        <w:rPr>
          <w:rFonts w:hint="cs"/>
          <w:rtl/>
        </w:rPr>
        <w:t xml:space="preserve"> به جهت محذور تصویب:</w:t>
      </w:r>
    </w:p>
    <w:p w14:paraId="7406D46B" w14:textId="77777777" w:rsidR="00DD061B" w:rsidRDefault="00DD061B" w:rsidP="00DD061B">
      <w:pPr>
        <w:ind w:left="720"/>
        <w:rPr>
          <w:rtl/>
        </w:rPr>
      </w:pPr>
      <w:r>
        <w:rPr>
          <w:rFonts w:hint="cs"/>
          <w:rtl/>
        </w:rPr>
        <w:t xml:space="preserve">در حکم قائل به عدم اجزاء </w:t>
      </w:r>
      <w:r w:rsidR="001D6A38">
        <w:rPr>
          <w:rFonts w:hint="cs"/>
          <w:rtl/>
        </w:rPr>
        <w:t>مطلقاً</w:t>
      </w:r>
      <w:r>
        <w:rPr>
          <w:rFonts w:hint="cs"/>
          <w:rtl/>
        </w:rPr>
        <w:t xml:space="preserve"> شده است؛</w:t>
      </w:r>
    </w:p>
    <w:p w14:paraId="451009A0" w14:textId="77777777" w:rsidR="00DD061B" w:rsidRDefault="00DD061B" w:rsidP="00DD061B">
      <w:pPr>
        <w:ind w:left="720"/>
        <w:rPr>
          <w:rtl/>
        </w:rPr>
      </w:pPr>
      <w:r>
        <w:rPr>
          <w:rFonts w:hint="cs"/>
          <w:rtl/>
        </w:rPr>
        <w:t xml:space="preserve">و در موضوع و متعلق قائل به تفصیل بین امارات و اصول شده است؛ زیرا در این فرض محذور تصویب لازم </w:t>
      </w:r>
      <w:r w:rsidR="00E87E69">
        <w:rPr>
          <w:rtl/>
        </w:rPr>
        <w:t>نم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r>
        <w:rPr>
          <w:rStyle w:val="FootnoteReference"/>
          <w:rtl/>
        </w:rPr>
        <w:footnoteReference w:id="12"/>
      </w:r>
    </w:p>
    <w:p w14:paraId="134E299A" w14:textId="77777777" w:rsidR="00DD061B" w:rsidRDefault="00DD061B" w:rsidP="00DD061B">
      <w:pPr>
        <w:rPr>
          <w:rtl/>
        </w:rPr>
      </w:pPr>
      <w:r>
        <w:rPr>
          <w:rFonts w:hint="cs"/>
          <w:rtl/>
        </w:rPr>
        <w:t>توضیح اینکه اجماع بر نفی تصویب یعنی اجماع بر عدم تغییر حکم الله در صورت علم و جهل:</w:t>
      </w:r>
    </w:p>
    <w:p w14:paraId="389EB0B1" w14:textId="77777777" w:rsidR="00DD061B" w:rsidRDefault="00DD061B" w:rsidP="00DD061B">
      <w:pPr>
        <w:ind w:left="720"/>
        <w:rPr>
          <w:rtl/>
        </w:rPr>
      </w:pPr>
      <w:r>
        <w:rPr>
          <w:rFonts w:hint="cs"/>
          <w:rtl/>
        </w:rPr>
        <w:t>اجماع بر عدم تغییر حکم الله در صورت علم و جهل به حکم است؛</w:t>
      </w:r>
    </w:p>
    <w:p w14:paraId="3AED5589" w14:textId="77777777" w:rsidR="00DD061B" w:rsidRDefault="00DD061B" w:rsidP="00DD061B">
      <w:pPr>
        <w:ind w:left="720"/>
        <w:rPr>
          <w:rtl/>
        </w:rPr>
      </w:pPr>
      <w:r>
        <w:rPr>
          <w:rFonts w:hint="cs"/>
          <w:rtl/>
        </w:rPr>
        <w:t>نه اجماع بر عدم تغییر حکم الله در صورت علم و جهل به موضوع.</w:t>
      </w:r>
    </w:p>
    <w:p w14:paraId="3DF73D70" w14:textId="77777777" w:rsidR="00DD061B" w:rsidRDefault="00DD061B" w:rsidP="00DD061B">
      <w:pPr>
        <w:rPr>
          <w:rtl/>
        </w:rPr>
      </w:pPr>
      <w:r>
        <w:rPr>
          <w:rFonts w:hint="cs"/>
          <w:rtl/>
        </w:rPr>
        <w:t xml:space="preserve">اشکالی که </w:t>
      </w:r>
      <w:r w:rsidR="00E87E69">
        <w:rPr>
          <w:rtl/>
        </w:rPr>
        <w:t>م</w:t>
      </w:r>
      <w:r w:rsidR="00E87E69">
        <w:rPr>
          <w:rFonts w:hint="cs"/>
          <w:rtl/>
        </w:rPr>
        <w:t>ی‌</w:t>
      </w:r>
      <w:r w:rsidR="00E87E69">
        <w:rPr>
          <w:rFonts w:hint="eastAsia"/>
          <w:rtl/>
        </w:rPr>
        <w:t>توان</w:t>
      </w:r>
      <w:r>
        <w:rPr>
          <w:rFonts w:hint="cs"/>
          <w:rtl/>
        </w:rPr>
        <w:t xml:space="preserve"> به این تبیین وارد کرد این است که «مرحوم آخوند</w:t>
      </w:r>
      <w:r w:rsidR="0054263D">
        <w:rPr>
          <w:rFonts w:hint="cs"/>
          <w:rtl/>
        </w:rPr>
        <w:t>»</w:t>
      </w:r>
      <w:r>
        <w:rPr>
          <w:rFonts w:hint="cs"/>
          <w:rtl/>
        </w:rPr>
        <w:t xml:space="preserve"> پس از بحث اجزاء در تذنیب دوم این نکته را متذکر </w:t>
      </w:r>
      <w:r w:rsidR="00E87E69">
        <w:rPr>
          <w:rtl/>
        </w:rPr>
        <w:t>م</w:t>
      </w:r>
      <w:r w:rsidR="00E87E69">
        <w:rPr>
          <w:rFonts w:hint="cs"/>
          <w:rtl/>
        </w:rPr>
        <w:t>ی‌</w:t>
      </w:r>
      <w:r w:rsidR="00E87E69">
        <w:rPr>
          <w:rFonts w:hint="eastAsia"/>
          <w:rtl/>
        </w:rPr>
        <w:t>شوند</w:t>
      </w:r>
      <w:r>
        <w:rPr>
          <w:rFonts w:hint="cs"/>
          <w:rtl/>
        </w:rPr>
        <w:t xml:space="preserve"> که اجزاء مستلزم تصویب نیست و </w:t>
      </w:r>
      <w:r w:rsidR="00E87E69">
        <w:rPr>
          <w:rtl/>
        </w:rPr>
        <w:t>ا</w:t>
      </w:r>
      <w:r w:rsidR="00E87E69">
        <w:rPr>
          <w:rFonts w:hint="cs"/>
          <w:rtl/>
        </w:rPr>
        <w:t>ی</w:t>
      </w:r>
      <w:r w:rsidR="00E87E69">
        <w:rPr>
          <w:rFonts w:hint="eastAsia"/>
          <w:rtl/>
        </w:rPr>
        <w:t>ن‌گونه</w:t>
      </w:r>
      <w:r>
        <w:rPr>
          <w:rFonts w:hint="cs"/>
          <w:rtl/>
        </w:rPr>
        <w:t xml:space="preserve"> مدعی </w:t>
      </w:r>
      <w:r w:rsidR="00E87E69">
        <w:rPr>
          <w:rtl/>
        </w:rPr>
        <w:t>م</w:t>
      </w:r>
      <w:r w:rsidR="00E87E69">
        <w:rPr>
          <w:rFonts w:hint="cs"/>
          <w:rtl/>
        </w:rPr>
        <w:t>ی‌</w:t>
      </w:r>
      <w:r w:rsidR="00E87E69">
        <w:rPr>
          <w:rFonts w:hint="eastAsia"/>
          <w:rtl/>
        </w:rPr>
        <w:t>شوند</w:t>
      </w:r>
      <w:r>
        <w:rPr>
          <w:rFonts w:hint="cs"/>
          <w:rtl/>
        </w:rPr>
        <w:t xml:space="preserve"> که تصویب در صورتی اتفاق </w:t>
      </w:r>
      <w:r w:rsidR="00E87E69">
        <w:rPr>
          <w:rtl/>
        </w:rPr>
        <w:t>م</w:t>
      </w:r>
      <w:r w:rsidR="00E87E69">
        <w:rPr>
          <w:rFonts w:hint="cs"/>
          <w:rtl/>
        </w:rPr>
        <w:t>ی‌</w:t>
      </w:r>
      <w:r w:rsidR="00E87E69">
        <w:rPr>
          <w:rFonts w:hint="eastAsia"/>
          <w:rtl/>
        </w:rPr>
        <w:t>افتد</w:t>
      </w:r>
      <w:r>
        <w:rPr>
          <w:rFonts w:hint="cs"/>
          <w:rtl/>
        </w:rPr>
        <w:t xml:space="preserve"> که حکمی که در </w:t>
      </w:r>
      <w:r w:rsidR="00E87E69">
        <w:rPr>
          <w:rtl/>
        </w:rPr>
        <w:t>مرحله‌</w:t>
      </w:r>
      <w:r w:rsidR="00E87E69">
        <w:rPr>
          <w:rFonts w:hint="cs"/>
          <w:rtl/>
        </w:rPr>
        <w:t>ی</w:t>
      </w:r>
      <w:r>
        <w:rPr>
          <w:rFonts w:hint="cs"/>
          <w:rtl/>
        </w:rPr>
        <w:t xml:space="preserve"> انشاء است بین عالم و جاهل تفاوت داشته باشد و چنین تغییری در اجزاء اتفاق </w:t>
      </w:r>
      <w:r w:rsidR="00E87E69">
        <w:rPr>
          <w:rtl/>
        </w:rPr>
        <w:t>نم</w:t>
      </w:r>
      <w:r w:rsidR="00E87E69">
        <w:rPr>
          <w:rFonts w:hint="cs"/>
          <w:rtl/>
        </w:rPr>
        <w:t>ی‌</w:t>
      </w:r>
      <w:r w:rsidR="00E87E69">
        <w:rPr>
          <w:rFonts w:hint="eastAsia"/>
          <w:rtl/>
        </w:rPr>
        <w:t>افتد</w:t>
      </w:r>
      <w:r>
        <w:rPr>
          <w:rFonts w:hint="cs"/>
          <w:rtl/>
        </w:rPr>
        <w:t>.</w:t>
      </w:r>
      <w:r>
        <w:rPr>
          <w:rStyle w:val="FootnoteReference"/>
          <w:rtl/>
        </w:rPr>
        <w:footnoteReference w:id="13"/>
      </w:r>
      <w:r>
        <w:rPr>
          <w:rFonts w:hint="cs"/>
          <w:rtl/>
        </w:rPr>
        <w:t xml:space="preserve"> درنتیجه </w:t>
      </w:r>
      <w:r w:rsidR="00E87E69">
        <w:rPr>
          <w:rtl/>
        </w:rPr>
        <w:t>نم</w:t>
      </w:r>
      <w:r w:rsidR="00E87E69">
        <w:rPr>
          <w:rFonts w:hint="cs"/>
          <w:rtl/>
        </w:rPr>
        <w:t>ی‌</w:t>
      </w:r>
      <w:r w:rsidR="00E87E69">
        <w:rPr>
          <w:rFonts w:hint="eastAsia"/>
          <w:rtl/>
        </w:rPr>
        <w:t>توان</w:t>
      </w:r>
      <w:r>
        <w:rPr>
          <w:rFonts w:hint="cs"/>
          <w:rtl/>
        </w:rPr>
        <w:t xml:space="preserve"> گفت ایشان به جهت محذور تصویب است که قائل به چنین </w:t>
      </w:r>
      <w:r>
        <w:rPr>
          <w:rFonts w:hint="cs"/>
          <w:rtl/>
        </w:rPr>
        <w:lastRenderedPageBreak/>
        <w:t xml:space="preserve">تفاوتی در تعمیم و عدم تعمیم </w:t>
      </w:r>
      <w:r w:rsidR="00E87E69">
        <w:rPr>
          <w:rtl/>
        </w:rPr>
        <w:t>شده‌اند</w:t>
      </w:r>
      <w:r>
        <w:rPr>
          <w:rFonts w:hint="cs"/>
          <w:rtl/>
        </w:rPr>
        <w:t>؛ زیرا طبق این تذنیب حتی اگر «مرحوم آخوند</w:t>
      </w:r>
      <w:r w:rsidR="0054263D">
        <w:rPr>
          <w:rFonts w:hint="cs"/>
          <w:rtl/>
        </w:rPr>
        <w:t>»</w:t>
      </w:r>
      <w:r>
        <w:rPr>
          <w:rFonts w:hint="cs"/>
          <w:rtl/>
        </w:rPr>
        <w:t xml:space="preserve"> در احکام نیز قائل به اجزاء شوند، محذور تصویب لازم </w:t>
      </w:r>
      <w:r w:rsidR="00E87E69">
        <w:rPr>
          <w:rtl/>
        </w:rPr>
        <w:t>نم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50FCD544" w14:textId="77777777" w:rsidR="00DD061B" w:rsidRDefault="00DD061B" w:rsidP="00DD061B">
      <w:pPr>
        <w:pStyle w:val="Heading5"/>
        <w:rPr>
          <w:rtl/>
        </w:rPr>
      </w:pPr>
      <w:r>
        <w:rPr>
          <w:rFonts w:hint="cs"/>
          <w:rtl/>
        </w:rPr>
        <w:t>بیان «آقای شاهرودی</w:t>
      </w:r>
      <w:r w:rsidR="0054263D">
        <w:rPr>
          <w:rFonts w:hint="cs"/>
          <w:rtl/>
        </w:rPr>
        <w:t>»</w:t>
      </w:r>
    </w:p>
    <w:p w14:paraId="0E8E7AE8" w14:textId="77777777" w:rsidR="00DD061B" w:rsidRDefault="00DD061B" w:rsidP="00DD061B">
      <w:pPr>
        <w:rPr>
          <w:rtl/>
        </w:rPr>
      </w:pPr>
      <w:r>
        <w:rPr>
          <w:rFonts w:hint="cs"/>
          <w:rtl/>
        </w:rPr>
        <w:t>امکان دارد علت:</w:t>
      </w:r>
    </w:p>
    <w:p w14:paraId="0B0DCAA9" w14:textId="77777777" w:rsidR="00DD061B" w:rsidRDefault="00DD061B" w:rsidP="00DD061B">
      <w:pPr>
        <w:ind w:left="720"/>
        <w:rPr>
          <w:rtl/>
        </w:rPr>
      </w:pPr>
      <w:r>
        <w:rPr>
          <w:rFonts w:hint="cs"/>
          <w:rtl/>
        </w:rPr>
        <w:t>تعمیم در اصول نسبت به موضوعات،</w:t>
      </w:r>
    </w:p>
    <w:p w14:paraId="2B246799" w14:textId="77777777" w:rsidR="00DD061B" w:rsidRDefault="00DD061B" w:rsidP="00DD061B">
      <w:pPr>
        <w:ind w:left="720"/>
        <w:rPr>
          <w:rtl/>
        </w:rPr>
      </w:pPr>
      <w:r>
        <w:rPr>
          <w:rFonts w:hint="cs"/>
          <w:rtl/>
        </w:rPr>
        <w:t>و عدم تعمیم در امارات نسبت به موضوعات،</w:t>
      </w:r>
    </w:p>
    <w:p w14:paraId="2EA726E2" w14:textId="77777777" w:rsidR="00DD061B" w:rsidRDefault="00DD061B" w:rsidP="00DD061B">
      <w:pPr>
        <w:ind w:left="720"/>
        <w:rPr>
          <w:rtl/>
        </w:rPr>
      </w:pPr>
      <w:r>
        <w:rPr>
          <w:rFonts w:hint="cs"/>
          <w:rtl/>
        </w:rPr>
        <w:t>و همچنین عدم تعمیم در امارات و اصول نسبت به احکام،</w:t>
      </w:r>
    </w:p>
    <w:p w14:paraId="5D8B7ED2" w14:textId="77777777" w:rsidR="00DD061B" w:rsidRDefault="00DD061B" w:rsidP="00DD061B">
      <w:pPr>
        <w:rPr>
          <w:rtl/>
        </w:rPr>
      </w:pPr>
      <w:r>
        <w:rPr>
          <w:rFonts w:hint="cs"/>
          <w:rtl/>
        </w:rPr>
        <w:t>لغویت و عدم لغویت جعل باشد. توضیح اینکه:</w:t>
      </w:r>
    </w:p>
    <w:p w14:paraId="4B8D2C82" w14:textId="77777777" w:rsidR="00DD061B" w:rsidRDefault="00DD061B" w:rsidP="00DD061B">
      <w:pPr>
        <w:ind w:left="1440"/>
        <w:rPr>
          <w:rtl/>
        </w:rPr>
      </w:pPr>
      <w:r>
        <w:rPr>
          <w:rFonts w:hint="cs"/>
          <w:rtl/>
        </w:rPr>
        <w:t xml:space="preserve">الف) اعتبار اصول نسبت به موضوعات بدون توسعه و حکومت و جعل دوم لغو است؛ زیرا اصول عملیه در صورتی در موضوع جاری </w:t>
      </w:r>
      <w:r w:rsidR="00E87E69">
        <w:rPr>
          <w:rtl/>
        </w:rPr>
        <w:t>م</w:t>
      </w:r>
      <w:r w:rsidR="00E87E69">
        <w:rPr>
          <w:rFonts w:hint="cs"/>
          <w:rtl/>
        </w:rPr>
        <w:t>ی‌</w:t>
      </w:r>
      <w:r w:rsidR="00E87E69">
        <w:rPr>
          <w:rFonts w:hint="eastAsia"/>
          <w:rtl/>
        </w:rPr>
        <w:t>شوند</w:t>
      </w:r>
      <w:r>
        <w:rPr>
          <w:rFonts w:hint="cs"/>
          <w:rtl/>
        </w:rPr>
        <w:t xml:space="preserve"> که آن موضوع دارای اثری شرعی باشد. حال اگر شارع آن موضوع را توسعه ندهد؛ یعنی اگر وجود ظاهری موضوع را دارای اثر نداند و تنها وجود واقعی موضوع را طلب کند:</w:t>
      </w:r>
    </w:p>
    <w:p w14:paraId="01F1587D" w14:textId="77777777" w:rsidR="00DD061B" w:rsidRDefault="00DD061B" w:rsidP="00DD061B">
      <w:pPr>
        <w:ind w:left="2160"/>
        <w:rPr>
          <w:rtl/>
        </w:rPr>
      </w:pPr>
      <w:r>
        <w:rPr>
          <w:rFonts w:hint="cs"/>
          <w:rtl/>
        </w:rPr>
        <w:t xml:space="preserve">از طرفی اصل کاشف از واقع نبوده و وجود واقعی را به مکلف نشان </w:t>
      </w:r>
      <w:r w:rsidR="00E87E69">
        <w:rPr>
          <w:rtl/>
        </w:rPr>
        <w:t>نم</w:t>
      </w:r>
      <w:r w:rsidR="00E87E69">
        <w:rPr>
          <w:rFonts w:hint="cs"/>
          <w:rtl/>
        </w:rPr>
        <w:t>ی‌</w:t>
      </w:r>
      <w:r w:rsidR="00E87E69">
        <w:rPr>
          <w:rFonts w:hint="eastAsia"/>
          <w:rtl/>
        </w:rPr>
        <w:t>دهد</w:t>
      </w:r>
      <w:r>
        <w:rPr>
          <w:rFonts w:hint="cs"/>
          <w:rtl/>
        </w:rPr>
        <w:t>،</w:t>
      </w:r>
    </w:p>
    <w:p w14:paraId="22DC5E0C" w14:textId="77777777" w:rsidR="00DD061B" w:rsidRDefault="00DD061B" w:rsidP="00DD061B">
      <w:pPr>
        <w:ind w:left="2160"/>
        <w:rPr>
          <w:rtl/>
        </w:rPr>
      </w:pPr>
      <w:r>
        <w:rPr>
          <w:rFonts w:hint="cs"/>
          <w:rtl/>
        </w:rPr>
        <w:t>و از طرفی وجود ظاهری موضوع نیز دارای اثر شرعی نیست،</w:t>
      </w:r>
    </w:p>
    <w:p w14:paraId="7B10B365" w14:textId="77777777" w:rsidR="00DD061B" w:rsidRDefault="00DD061B" w:rsidP="00DD061B">
      <w:pPr>
        <w:ind w:left="1440"/>
        <w:rPr>
          <w:rtl/>
        </w:rPr>
      </w:pPr>
      <w:r>
        <w:rPr>
          <w:rFonts w:hint="cs"/>
          <w:rtl/>
        </w:rPr>
        <w:t>و درنتیجه معتبر بودن اصل در آن موضوع لغو خواهد بود</w:t>
      </w:r>
      <w:r w:rsidR="00F51CA5">
        <w:rPr>
          <w:rtl/>
        </w:rPr>
        <w:t xml:space="preserve">؛ </w:t>
      </w:r>
      <w:r>
        <w:rPr>
          <w:rFonts w:hint="cs"/>
          <w:rtl/>
        </w:rPr>
        <w:t xml:space="preserve">بنابراین برای اینکه موضوعی که اصل عملی در آن جاری </w:t>
      </w:r>
      <w:r w:rsidR="00E87E69">
        <w:rPr>
          <w:rtl/>
        </w:rPr>
        <w:t>م</w:t>
      </w:r>
      <w:r w:rsidR="00E87E69">
        <w:rPr>
          <w:rFonts w:hint="cs"/>
          <w:rtl/>
        </w:rPr>
        <w:t>ی‌</w:t>
      </w:r>
      <w:r w:rsidR="00E87E69">
        <w:rPr>
          <w:rFonts w:hint="eastAsia"/>
          <w:rtl/>
        </w:rPr>
        <w:t>شود</w:t>
      </w:r>
      <w:r>
        <w:rPr>
          <w:rFonts w:hint="cs"/>
          <w:rtl/>
        </w:rPr>
        <w:t xml:space="preserve"> دارای اثر شرعی باشد، باید آن موضوع اعم از موضوع واقعی و ظاهری باشد و در چنین مواردی باید قائل به تعمیم شد؛</w:t>
      </w:r>
    </w:p>
    <w:p w14:paraId="4ABF3402" w14:textId="77777777" w:rsidR="00DD061B" w:rsidRDefault="00DD061B" w:rsidP="00DD061B">
      <w:pPr>
        <w:ind w:left="1440"/>
        <w:rPr>
          <w:rtl/>
        </w:rPr>
      </w:pPr>
      <w:r>
        <w:rPr>
          <w:rFonts w:hint="cs"/>
          <w:rtl/>
        </w:rPr>
        <w:t xml:space="preserve">ب) اعتبار امارات نسبت به موضوعات بدون توسعه و حکومت و جعل دوم لغو نیست؛ زیرا اماره کاشف از واقع بوده و موضوع واقعی را به مکلف نشان </w:t>
      </w:r>
      <w:r w:rsidR="00E87E69">
        <w:rPr>
          <w:rtl/>
        </w:rPr>
        <w:t>م</w:t>
      </w:r>
      <w:r w:rsidR="00E87E69">
        <w:rPr>
          <w:rFonts w:hint="cs"/>
          <w:rtl/>
        </w:rPr>
        <w:t>ی‌</w:t>
      </w:r>
      <w:r w:rsidR="00E87E69">
        <w:rPr>
          <w:rFonts w:hint="eastAsia"/>
          <w:rtl/>
        </w:rPr>
        <w:t>دهد</w:t>
      </w:r>
      <w:r>
        <w:rPr>
          <w:rFonts w:hint="cs"/>
          <w:rtl/>
        </w:rPr>
        <w:t xml:space="preserve"> و موضوع واقعی نیز دارای حکم شرعی است. درنتیجه اگر شارع غیر از واقع جعل دیگری نداشته باشد و همان وجود واقعی را طلب کند و منشأ اثر بداند، معتبر بودن اماره لغو نخواهد بود؛ زیرا اماره مکلف را به واقع </w:t>
      </w:r>
      <w:r w:rsidR="00E87E69">
        <w:rPr>
          <w:rtl/>
        </w:rPr>
        <w:t>م</w:t>
      </w:r>
      <w:r w:rsidR="00E87E69">
        <w:rPr>
          <w:rFonts w:hint="cs"/>
          <w:rtl/>
        </w:rPr>
        <w:t>ی‌</w:t>
      </w:r>
      <w:r w:rsidR="00E87E69">
        <w:rPr>
          <w:rFonts w:hint="eastAsia"/>
          <w:rtl/>
        </w:rPr>
        <w:t>رساند</w:t>
      </w:r>
      <w:r>
        <w:rPr>
          <w:rFonts w:hint="cs"/>
          <w:rtl/>
        </w:rPr>
        <w:t xml:space="preserve"> و بر واقع نیز با جعل اول اثراتی مترتب شده است؛</w:t>
      </w:r>
    </w:p>
    <w:p w14:paraId="243B168E" w14:textId="77777777" w:rsidR="00DD061B" w:rsidRDefault="00DD061B" w:rsidP="00DD061B">
      <w:pPr>
        <w:ind w:left="1440"/>
        <w:rPr>
          <w:rtl/>
        </w:rPr>
      </w:pPr>
      <w:r>
        <w:rPr>
          <w:rFonts w:hint="cs"/>
          <w:rtl/>
        </w:rPr>
        <w:t>ج) اعتبار امارات و اصول نسبت به احکام نیز بدون توسعه و حکومت و جعل دوم لغو نیست؛ زیرا اگر شارع جعل دومی نداشته باشد و وجود واقعی را طلب کند و آن را منشأ اثر بداند:</w:t>
      </w:r>
    </w:p>
    <w:p w14:paraId="09DD19A9" w14:textId="77777777" w:rsidR="00DD061B" w:rsidRDefault="00E87E69" w:rsidP="00DD061B">
      <w:pPr>
        <w:ind w:left="2160"/>
        <w:rPr>
          <w:rtl/>
        </w:rPr>
      </w:pPr>
      <w:r>
        <w:rPr>
          <w:rtl/>
        </w:rPr>
        <w:t>اماره‌ا</w:t>
      </w:r>
      <w:r>
        <w:rPr>
          <w:rFonts w:hint="cs"/>
          <w:rtl/>
        </w:rPr>
        <w:t>ی</w:t>
      </w:r>
      <w:r w:rsidR="00DD061B">
        <w:rPr>
          <w:rFonts w:hint="cs"/>
          <w:rtl/>
        </w:rPr>
        <w:t xml:space="preserve"> که در مورد حکم است حکم واقعی را به مکلف نشان </w:t>
      </w:r>
      <w:r>
        <w:rPr>
          <w:rtl/>
        </w:rPr>
        <w:t>م</w:t>
      </w:r>
      <w:r>
        <w:rPr>
          <w:rFonts w:hint="cs"/>
          <w:rtl/>
        </w:rPr>
        <w:t>ی‌</w:t>
      </w:r>
      <w:r>
        <w:rPr>
          <w:rFonts w:hint="eastAsia"/>
          <w:rtl/>
        </w:rPr>
        <w:t>دهد</w:t>
      </w:r>
      <w:r w:rsidR="00DD061B">
        <w:rPr>
          <w:rFonts w:hint="cs"/>
          <w:rtl/>
        </w:rPr>
        <w:t>؛</w:t>
      </w:r>
    </w:p>
    <w:p w14:paraId="022E143B" w14:textId="77777777" w:rsidR="00DD061B" w:rsidRDefault="00DD061B" w:rsidP="00DD061B">
      <w:pPr>
        <w:ind w:left="2160"/>
        <w:rPr>
          <w:rtl/>
        </w:rPr>
      </w:pPr>
      <w:r>
        <w:rPr>
          <w:rFonts w:hint="cs"/>
          <w:rtl/>
        </w:rPr>
        <w:t xml:space="preserve">و اصل </w:t>
      </w:r>
      <w:r w:rsidR="00E87E69">
        <w:rPr>
          <w:rtl/>
        </w:rPr>
        <w:t>عمل</w:t>
      </w:r>
      <w:r w:rsidR="00E87E69">
        <w:rPr>
          <w:rFonts w:hint="cs"/>
          <w:rtl/>
        </w:rPr>
        <w:t>ی‌</w:t>
      </w:r>
      <w:r w:rsidR="00E87E69">
        <w:rPr>
          <w:rFonts w:hint="eastAsia"/>
          <w:rtl/>
        </w:rPr>
        <w:t>ا</w:t>
      </w:r>
      <w:r w:rsidR="00E87E69">
        <w:rPr>
          <w:rFonts w:hint="cs"/>
          <w:rtl/>
        </w:rPr>
        <w:t>ی</w:t>
      </w:r>
      <w:r>
        <w:rPr>
          <w:rFonts w:hint="cs"/>
          <w:rtl/>
        </w:rPr>
        <w:t xml:space="preserve"> که در مورد حکم است گرچه حکم واقعی را به مکلف نشان </w:t>
      </w:r>
      <w:r w:rsidR="00E87E69">
        <w:rPr>
          <w:rtl/>
        </w:rPr>
        <w:t>نم</w:t>
      </w:r>
      <w:r w:rsidR="00E87E69">
        <w:rPr>
          <w:rFonts w:hint="cs"/>
          <w:rtl/>
        </w:rPr>
        <w:t>ی‌</w:t>
      </w:r>
      <w:r w:rsidR="00E87E69">
        <w:rPr>
          <w:rFonts w:hint="eastAsia"/>
          <w:rtl/>
        </w:rPr>
        <w:t>دهد</w:t>
      </w:r>
      <w:r>
        <w:rPr>
          <w:rFonts w:hint="cs"/>
          <w:rtl/>
        </w:rPr>
        <w:t xml:space="preserve">؛ اما معذوریت نسبت به حکم واقعی را ایجاد </w:t>
      </w:r>
      <w:r w:rsidR="00E87E69">
        <w:rPr>
          <w:rtl/>
        </w:rPr>
        <w:t>م</w:t>
      </w:r>
      <w:r w:rsidR="00E87E69">
        <w:rPr>
          <w:rFonts w:hint="cs"/>
          <w:rtl/>
        </w:rPr>
        <w:t>ی‌</w:t>
      </w:r>
      <w:r w:rsidR="00E87E69">
        <w:rPr>
          <w:rFonts w:hint="eastAsia"/>
          <w:rtl/>
        </w:rPr>
        <w:t>کند</w:t>
      </w:r>
      <w:r>
        <w:rPr>
          <w:rFonts w:hint="cs"/>
          <w:rtl/>
        </w:rPr>
        <w:t xml:space="preserve"> و فراهم کردن معذوریت برای خروج از لغویت کافی است.</w:t>
      </w:r>
    </w:p>
    <w:p w14:paraId="3CCAD8E0" w14:textId="77777777" w:rsidR="00DD061B" w:rsidRDefault="00DD061B" w:rsidP="00DD061B">
      <w:pPr>
        <w:rPr>
          <w:rtl/>
        </w:rPr>
      </w:pPr>
      <w:r w:rsidRPr="00DE4F66">
        <w:rPr>
          <w:rFonts w:cs="B Titr" w:hint="cs"/>
          <w:sz w:val="24"/>
          <w:szCs w:val="24"/>
          <w:rtl/>
        </w:rPr>
        <w:t>نکته:</w:t>
      </w:r>
      <w:r>
        <w:rPr>
          <w:rFonts w:hint="cs"/>
          <w:rtl/>
        </w:rPr>
        <w:t xml:space="preserve"> </w:t>
      </w:r>
      <w:r w:rsidR="00E87E69">
        <w:rPr>
          <w:rtl/>
        </w:rPr>
        <w:t>نم</w:t>
      </w:r>
      <w:r w:rsidR="00E87E69">
        <w:rPr>
          <w:rFonts w:hint="cs"/>
          <w:rtl/>
        </w:rPr>
        <w:t>ی‌</w:t>
      </w:r>
      <w:r w:rsidR="00E87E69">
        <w:rPr>
          <w:rFonts w:hint="eastAsia"/>
          <w:rtl/>
        </w:rPr>
        <w:t>توان</w:t>
      </w:r>
      <w:r>
        <w:rPr>
          <w:rFonts w:hint="cs"/>
          <w:rtl/>
        </w:rPr>
        <w:t xml:space="preserve"> بیانی را که در مورد احکام گفته شد </w:t>
      </w:r>
      <w:r w:rsidRPr="00141360">
        <w:rPr>
          <w:rtl/>
        </w:rPr>
        <w:t>در مورد موضوعات ن</w:t>
      </w:r>
      <w:r w:rsidRPr="00141360">
        <w:rPr>
          <w:rFonts w:hint="cs"/>
          <w:rtl/>
        </w:rPr>
        <w:t>ی</w:t>
      </w:r>
      <w:r w:rsidRPr="00141360">
        <w:rPr>
          <w:rFonts w:hint="eastAsia"/>
          <w:rtl/>
        </w:rPr>
        <w:t>ز</w:t>
      </w:r>
      <w:r w:rsidRPr="00141360">
        <w:rPr>
          <w:rtl/>
        </w:rPr>
        <w:t xml:space="preserve"> ب</w:t>
      </w:r>
      <w:r w:rsidRPr="00141360">
        <w:rPr>
          <w:rFonts w:hint="cs"/>
          <w:rtl/>
        </w:rPr>
        <w:t>ی</w:t>
      </w:r>
      <w:r w:rsidRPr="00141360">
        <w:rPr>
          <w:rFonts w:hint="eastAsia"/>
          <w:rtl/>
        </w:rPr>
        <w:t>ان</w:t>
      </w:r>
      <w:r w:rsidRPr="00141360">
        <w:rPr>
          <w:rtl/>
        </w:rPr>
        <w:t xml:space="preserve"> کرد؛ ز</w:t>
      </w:r>
      <w:r w:rsidRPr="00141360">
        <w:rPr>
          <w:rFonts w:hint="cs"/>
          <w:rtl/>
        </w:rPr>
        <w:t>ی</w:t>
      </w:r>
      <w:r w:rsidRPr="00141360">
        <w:rPr>
          <w:rFonts w:hint="eastAsia"/>
          <w:rtl/>
        </w:rPr>
        <w:t>را</w:t>
      </w:r>
      <w:r w:rsidRPr="00141360">
        <w:rPr>
          <w:rtl/>
        </w:rPr>
        <w:t xml:space="preserve"> منجز بودن </w:t>
      </w:r>
      <w:r w:rsidRPr="00141360">
        <w:rPr>
          <w:rFonts w:hint="cs"/>
          <w:rtl/>
        </w:rPr>
        <w:t>ی</w:t>
      </w:r>
      <w:r w:rsidRPr="00141360">
        <w:rPr>
          <w:rFonts w:hint="eastAsia"/>
          <w:rtl/>
        </w:rPr>
        <w:t>ا</w:t>
      </w:r>
      <w:r w:rsidRPr="00141360">
        <w:rPr>
          <w:rtl/>
        </w:rPr>
        <w:t xml:space="preserve"> معذور بودن در مورد حکم معنا دارد؛ </w:t>
      </w:r>
      <w:r w:rsidR="00E87E69">
        <w:rPr>
          <w:rtl/>
        </w:rPr>
        <w:t>درحال</w:t>
      </w:r>
      <w:r w:rsidR="00E87E69">
        <w:rPr>
          <w:rFonts w:hint="cs"/>
          <w:rtl/>
        </w:rPr>
        <w:t>ی‌</w:t>
      </w:r>
      <w:r w:rsidR="00E87E69">
        <w:rPr>
          <w:rFonts w:hint="eastAsia"/>
          <w:rtl/>
        </w:rPr>
        <w:t>که</w:t>
      </w:r>
      <w:r w:rsidRPr="00141360">
        <w:rPr>
          <w:rtl/>
        </w:rPr>
        <w:t xml:space="preserve"> در مورد موضوع </w:t>
      </w:r>
      <w:r w:rsidR="00E87E69">
        <w:rPr>
          <w:rtl/>
        </w:rPr>
        <w:t>نم</w:t>
      </w:r>
      <w:r w:rsidR="00E87E69">
        <w:rPr>
          <w:rFonts w:hint="cs"/>
          <w:rtl/>
        </w:rPr>
        <w:t>ی‌</w:t>
      </w:r>
      <w:r w:rsidR="00E87E69">
        <w:rPr>
          <w:rFonts w:hint="eastAsia"/>
          <w:rtl/>
        </w:rPr>
        <w:t>توان</w:t>
      </w:r>
      <w:r w:rsidRPr="00141360">
        <w:rPr>
          <w:rtl/>
        </w:rPr>
        <w:t xml:space="preserve"> گفت که مکلف نسبت به فلان موضوع معذور</w:t>
      </w:r>
      <w:r w:rsidRPr="00141360">
        <w:rPr>
          <w:rFonts w:hint="cs"/>
          <w:rtl/>
        </w:rPr>
        <w:t>ی</w:t>
      </w:r>
      <w:r w:rsidRPr="00141360">
        <w:rPr>
          <w:rFonts w:hint="eastAsia"/>
          <w:rtl/>
        </w:rPr>
        <w:t>ت</w:t>
      </w:r>
      <w:r w:rsidRPr="00141360">
        <w:rPr>
          <w:rtl/>
        </w:rPr>
        <w:t xml:space="preserve"> دارد.</w:t>
      </w:r>
    </w:p>
    <w:p w14:paraId="4CEEE11E" w14:textId="77777777" w:rsidR="00DD061B" w:rsidRDefault="00DD061B" w:rsidP="00DD061B">
      <w:pPr>
        <w:rPr>
          <w:rtl/>
        </w:rPr>
      </w:pPr>
      <w:r>
        <w:rPr>
          <w:rFonts w:hint="cs"/>
          <w:rtl/>
        </w:rPr>
        <w:t>این توضیح از کلام «مرحوم آخوند</w:t>
      </w:r>
      <w:r w:rsidR="0054263D">
        <w:rPr>
          <w:rFonts w:hint="cs"/>
          <w:rtl/>
        </w:rPr>
        <w:t>»</w:t>
      </w:r>
      <w:r>
        <w:rPr>
          <w:rFonts w:hint="cs"/>
          <w:rtl/>
        </w:rPr>
        <w:t xml:space="preserve"> </w:t>
      </w:r>
      <w:r w:rsidR="00E87E69">
        <w:rPr>
          <w:rtl/>
        </w:rPr>
        <w:t>مناسب‌تر</w:t>
      </w:r>
      <w:r>
        <w:rPr>
          <w:rFonts w:hint="cs"/>
          <w:rtl/>
        </w:rPr>
        <w:t xml:space="preserve"> از بیان مشهور در این مورد است؛ زیرا:</w:t>
      </w:r>
    </w:p>
    <w:p w14:paraId="033F2148" w14:textId="77777777" w:rsidR="00DD061B" w:rsidRDefault="00DD061B" w:rsidP="00DD061B">
      <w:pPr>
        <w:ind w:left="720"/>
        <w:rPr>
          <w:rtl/>
        </w:rPr>
      </w:pPr>
      <w:r>
        <w:rPr>
          <w:rFonts w:hint="cs"/>
          <w:rtl/>
        </w:rPr>
        <w:t>با توضیحی که مشهور از کلام «مرحوم آخوند</w:t>
      </w:r>
      <w:r w:rsidR="0054263D">
        <w:rPr>
          <w:rFonts w:hint="cs"/>
          <w:rtl/>
        </w:rPr>
        <w:t>»</w:t>
      </w:r>
      <w:r>
        <w:rPr>
          <w:rFonts w:hint="cs"/>
          <w:rtl/>
        </w:rPr>
        <w:t xml:space="preserve"> ارائه </w:t>
      </w:r>
      <w:r w:rsidR="00E87E69">
        <w:rPr>
          <w:rtl/>
        </w:rPr>
        <w:t>م</w:t>
      </w:r>
      <w:r w:rsidR="00E87E69">
        <w:rPr>
          <w:rFonts w:hint="cs"/>
          <w:rtl/>
        </w:rPr>
        <w:t>ی‌</w:t>
      </w:r>
      <w:r w:rsidR="00E87E69">
        <w:rPr>
          <w:rFonts w:hint="eastAsia"/>
          <w:rtl/>
        </w:rPr>
        <w:t>دهد</w:t>
      </w:r>
      <w:r>
        <w:rPr>
          <w:rFonts w:hint="cs"/>
          <w:rtl/>
        </w:rPr>
        <w:t>، کلام ایشان:</w:t>
      </w:r>
    </w:p>
    <w:p w14:paraId="27EC716B" w14:textId="77777777" w:rsidR="00DD061B" w:rsidRDefault="00DD061B" w:rsidP="00DD061B">
      <w:pPr>
        <w:ind w:left="1440"/>
        <w:rPr>
          <w:rtl/>
        </w:rPr>
      </w:pPr>
      <w:r>
        <w:rPr>
          <w:rFonts w:hint="cs"/>
          <w:rtl/>
        </w:rPr>
        <w:t>1. به لحاظ صدر و ذیل متناقض خواهد بود؛ زیرا:</w:t>
      </w:r>
    </w:p>
    <w:p w14:paraId="34C7DA6F" w14:textId="77777777" w:rsidR="00DD061B" w:rsidRDefault="00DD061B" w:rsidP="00DD061B">
      <w:pPr>
        <w:ind w:left="2160"/>
        <w:rPr>
          <w:rtl/>
        </w:rPr>
      </w:pPr>
      <w:r>
        <w:rPr>
          <w:rFonts w:hint="cs"/>
          <w:rtl/>
        </w:rPr>
        <w:t xml:space="preserve">اگر علت تعمیم در اصول و عدم تعمیم در امارات این باشد که ایشان در اصول قائل به جعل هستند و در امارات قائل به جعل نیستند، بلکه قائل به تعذیر و تنجیز قائل </w:t>
      </w:r>
      <w:r w:rsidR="00E87E69">
        <w:rPr>
          <w:rtl/>
        </w:rPr>
        <w:t>بوده‌اند</w:t>
      </w:r>
      <w:r>
        <w:rPr>
          <w:rFonts w:hint="cs"/>
          <w:rtl/>
        </w:rPr>
        <w:t>،</w:t>
      </w:r>
    </w:p>
    <w:p w14:paraId="7213A685" w14:textId="77777777" w:rsidR="00DD061B" w:rsidRDefault="00DD061B" w:rsidP="00DD061B">
      <w:pPr>
        <w:ind w:left="2160"/>
        <w:rPr>
          <w:rtl/>
        </w:rPr>
      </w:pPr>
      <w:r>
        <w:rPr>
          <w:rFonts w:hint="cs"/>
          <w:rtl/>
        </w:rPr>
        <w:t>همین تفصیل در مورد حکم نیز باید مطرح شود و اشکال «مرحوم ایروانی</w:t>
      </w:r>
      <w:r w:rsidR="0054263D">
        <w:rPr>
          <w:rFonts w:hint="cs"/>
          <w:rtl/>
        </w:rPr>
        <w:t>»</w:t>
      </w:r>
      <w:r>
        <w:rPr>
          <w:rFonts w:hint="cs"/>
          <w:rtl/>
        </w:rPr>
        <w:t xml:space="preserve"> بر این تبیین وارد است.</w:t>
      </w:r>
    </w:p>
    <w:p w14:paraId="76E8201E" w14:textId="77777777" w:rsidR="00DD061B" w:rsidRDefault="00DD061B" w:rsidP="00DD061B">
      <w:pPr>
        <w:ind w:left="1440"/>
        <w:rPr>
          <w:rtl/>
        </w:rPr>
      </w:pPr>
      <w:r>
        <w:rPr>
          <w:rFonts w:hint="cs"/>
          <w:rtl/>
        </w:rPr>
        <w:t xml:space="preserve">2. با </w:t>
      </w:r>
      <w:r w:rsidR="00E87E69">
        <w:rPr>
          <w:rtl/>
        </w:rPr>
        <w:t>رو</w:t>
      </w:r>
      <w:r w:rsidR="00E87E69">
        <w:rPr>
          <w:rFonts w:hint="cs"/>
          <w:rtl/>
        </w:rPr>
        <w:t>ی</w:t>
      </w:r>
      <w:r w:rsidR="00E87E69">
        <w:rPr>
          <w:rFonts w:hint="eastAsia"/>
          <w:rtl/>
        </w:rPr>
        <w:t>ه‌</w:t>
      </w:r>
      <w:r w:rsidR="00E87E69">
        <w:rPr>
          <w:rFonts w:hint="cs"/>
          <w:rtl/>
        </w:rPr>
        <w:t>ی</w:t>
      </w:r>
      <w:r>
        <w:rPr>
          <w:rFonts w:hint="cs"/>
          <w:rtl/>
        </w:rPr>
        <w:t xml:space="preserve"> فقها نیز سازگار نیست؛ زیرا:</w:t>
      </w:r>
    </w:p>
    <w:p w14:paraId="42251D01" w14:textId="77777777" w:rsidR="00DD061B" w:rsidRDefault="00DD061B" w:rsidP="00DD061B">
      <w:pPr>
        <w:ind w:left="2160"/>
        <w:rPr>
          <w:rtl/>
        </w:rPr>
      </w:pPr>
      <w:r>
        <w:rPr>
          <w:rFonts w:hint="cs"/>
          <w:rtl/>
        </w:rPr>
        <w:t xml:space="preserve">اگر علت تعمیم در اصول و عدم تعمیم در امارات این باشد که ایشان در اصول قائل به جعل هستند و در امارات قائل به جعل نیستند، بلکه قائل به تعذیر و تنجیز قائل </w:t>
      </w:r>
      <w:r w:rsidR="00E87E69">
        <w:rPr>
          <w:rtl/>
        </w:rPr>
        <w:t>بوده‌اند</w:t>
      </w:r>
      <w:r>
        <w:rPr>
          <w:rFonts w:hint="cs"/>
          <w:rtl/>
        </w:rPr>
        <w:t>:</w:t>
      </w:r>
    </w:p>
    <w:p w14:paraId="24D67DD1" w14:textId="77777777" w:rsidR="00DD061B" w:rsidRDefault="00DD061B" w:rsidP="00DD061B">
      <w:pPr>
        <w:ind w:left="2880"/>
        <w:rPr>
          <w:rtl/>
        </w:rPr>
      </w:pPr>
      <w:r>
        <w:rPr>
          <w:rFonts w:hint="cs"/>
          <w:rtl/>
        </w:rPr>
        <w:t>فقهایی مانند «شیخ انصاری</w:t>
      </w:r>
      <w:r w:rsidR="0054263D">
        <w:rPr>
          <w:rFonts w:hint="cs"/>
          <w:rtl/>
        </w:rPr>
        <w:t>»</w:t>
      </w:r>
      <w:r>
        <w:rPr>
          <w:rFonts w:hint="cs"/>
          <w:rtl/>
        </w:rPr>
        <w:t xml:space="preserve"> که هم در امارات و هم در اصول قائل به جعل هستند، باید قائل به اجزاء در هر دو باشند؛ </w:t>
      </w:r>
      <w:r w:rsidR="00E87E69">
        <w:rPr>
          <w:rtl/>
        </w:rPr>
        <w:t>درحال</w:t>
      </w:r>
      <w:r w:rsidR="00E87E69">
        <w:rPr>
          <w:rFonts w:hint="cs"/>
          <w:rtl/>
        </w:rPr>
        <w:t>ی‌</w:t>
      </w:r>
      <w:r w:rsidR="00E87E69">
        <w:rPr>
          <w:rFonts w:hint="eastAsia"/>
          <w:rtl/>
        </w:rPr>
        <w:t>که</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نیست؛</w:t>
      </w:r>
    </w:p>
    <w:p w14:paraId="53A57538" w14:textId="77777777" w:rsidR="00DD061B" w:rsidRDefault="00DD061B" w:rsidP="006304FA">
      <w:pPr>
        <w:ind w:left="2880"/>
        <w:rPr>
          <w:rtl/>
        </w:rPr>
      </w:pPr>
      <w:r>
        <w:rPr>
          <w:rFonts w:hint="cs"/>
          <w:rtl/>
        </w:rPr>
        <w:lastRenderedPageBreak/>
        <w:t>و فقهایی مانند «سید یزدی</w:t>
      </w:r>
      <w:r w:rsidR="0054263D">
        <w:rPr>
          <w:rFonts w:hint="cs"/>
          <w:rtl/>
        </w:rPr>
        <w:t>»</w:t>
      </w:r>
      <w:r>
        <w:rPr>
          <w:rFonts w:hint="cs"/>
          <w:rtl/>
        </w:rPr>
        <w:t xml:space="preserve"> که هم در امارات و هم در اصول قائل به </w:t>
      </w:r>
      <w:r w:rsidR="006304FA">
        <w:rPr>
          <w:rFonts w:hint="cs"/>
          <w:rtl/>
        </w:rPr>
        <w:t>جعل حکم مماثل</w:t>
      </w:r>
      <w:r>
        <w:rPr>
          <w:rFonts w:hint="cs"/>
          <w:rtl/>
        </w:rPr>
        <w:t xml:space="preserve"> </w:t>
      </w:r>
      <w:r w:rsidR="006304FA">
        <w:rPr>
          <w:rFonts w:hint="cs"/>
          <w:rtl/>
        </w:rPr>
        <w:t>نی</w:t>
      </w:r>
      <w:r>
        <w:rPr>
          <w:rFonts w:hint="cs"/>
          <w:rtl/>
        </w:rPr>
        <w:t xml:space="preserve">ستند، باید قائل به عدم اجزاء در هر دو باشند؛ </w:t>
      </w:r>
      <w:r w:rsidR="00E87E69">
        <w:rPr>
          <w:rtl/>
        </w:rPr>
        <w:t>درحال</w:t>
      </w:r>
      <w:r w:rsidR="00E87E69">
        <w:rPr>
          <w:rFonts w:hint="cs"/>
          <w:rtl/>
        </w:rPr>
        <w:t>ی‌</w:t>
      </w:r>
      <w:r w:rsidR="00E87E69">
        <w:rPr>
          <w:rFonts w:hint="eastAsia"/>
          <w:rtl/>
        </w:rPr>
        <w:t>که</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نیست.</w:t>
      </w:r>
      <w:r>
        <w:rPr>
          <w:rStyle w:val="FootnoteReference"/>
          <w:rtl/>
        </w:rPr>
        <w:footnoteReference w:id="14"/>
      </w:r>
    </w:p>
    <w:p w14:paraId="0D8ECB53" w14:textId="77777777" w:rsidR="00DD061B" w:rsidRDefault="00DD061B" w:rsidP="00DD061B">
      <w:pPr>
        <w:ind w:left="720"/>
        <w:rPr>
          <w:rtl/>
        </w:rPr>
      </w:pPr>
      <w:r>
        <w:rPr>
          <w:rFonts w:hint="cs"/>
          <w:rtl/>
        </w:rPr>
        <w:t>اما با توضیحی که «آقای شاهرودی</w:t>
      </w:r>
      <w:r w:rsidR="0054263D">
        <w:rPr>
          <w:rFonts w:hint="cs"/>
          <w:rtl/>
        </w:rPr>
        <w:t>»</w:t>
      </w:r>
      <w:r>
        <w:rPr>
          <w:rFonts w:hint="cs"/>
          <w:rtl/>
        </w:rPr>
        <w:t xml:space="preserve"> از کلام «مرحوم آخوند</w:t>
      </w:r>
      <w:r w:rsidR="0054263D">
        <w:rPr>
          <w:rFonts w:hint="cs"/>
          <w:rtl/>
        </w:rPr>
        <w:t>»</w:t>
      </w:r>
      <w:r>
        <w:rPr>
          <w:rFonts w:hint="cs"/>
          <w:rtl/>
        </w:rPr>
        <w:t xml:space="preserve"> ارائه </w:t>
      </w:r>
      <w:r w:rsidR="00E87E69">
        <w:rPr>
          <w:rtl/>
        </w:rPr>
        <w:t>م</w:t>
      </w:r>
      <w:r w:rsidR="00E87E69">
        <w:rPr>
          <w:rFonts w:hint="cs"/>
          <w:rtl/>
        </w:rPr>
        <w:t>ی‌</w:t>
      </w:r>
      <w:r w:rsidR="00E87E69">
        <w:rPr>
          <w:rFonts w:hint="eastAsia"/>
          <w:rtl/>
        </w:rPr>
        <w:t>دهد</w:t>
      </w:r>
      <w:r>
        <w:rPr>
          <w:rFonts w:hint="cs"/>
          <w:rtl/>
        </w:rPr>
        <w:t xml:space="preserve"> این محذورات به وجود </w:t>
      </w:r>
      <w:r w:rsidR="00E87E69">
        <w:rPr>
          <w:rtl/>
        </w:rPr>
        <w:t>نم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3A1AEACC" w14:textId="77777777" w:rsidR="00DD061B" w:rsidRDefault="00DD061B" w:rsidP="00DD061B">
      <w:pPr>
        <w:pStyle w:val="Heading4"/>
        <w:rPr>
          <w:rtl/>
        </w:rPr>
      </w:pPr>
      <w:r>
        <w:rPr>
          <w:rFonts w:hint="cs"/>
          <w:rtl/>
        </w:rPr>
        <w:t xml:space="preserve">اشکال به کلام </w:t>
      </w:r>
      <w:r w:rsidRPr="00DB59F6">
        <w:rPr>
          <w:rFonts w:hint="cs"/>
          <w:rtl/>
        </w:rPr>
        <w:t>«مرحوم آخوند</w:t>
      </w:r>
      <w:r w:rsidR="0054263D">
        <w:rPr>
          <w:rFonts w:hint="cs"/>
          <w:rtl/>
        </w:rPr>
        <w:t>»</w:t>
      </w:r>
    </w:p>
    <w:p w14:paraId="35AE5E11" w14:textId="77777777" w:rsidR="00DD061B" w:rsidRDefault="00DD061B" w:rsidP="00DD061B">
      <w:pPr>
        <w:rPr>
          <w:rtl/>
        </w:rPr>
      </w:pPr>
      <w:r>
        <w:rPr>
          <w:rFonts w:hint="cs"/>
          <w:rtl/>
        </w:rPr>
        <w:t>تعمیمی که در کلام «مرحوم آخوند</w:t>
      </w:r>
      <w:r w:rsidR="0054263D">
        <w:rPr>
          <w:rFonts w:hint="cs"/>
          <w:rtl/>
        </w:rPr>
        <w:t>»</w:t>
      </w:r>
      <w:r>
        <w:rPr>
          <w:rFonts w:hint="cs"/>
          <w:rtl/>
        </w:rPr>
        <w:t xml:space="preserve"> آمده </w:t>
      </w:r>
      <w:r w:rsidR="00201629">
        <w:rPr>
          <w:rFonts w:hint="cs"/>
          <w:rtl/>
        </w:rPr>
        <w:t>در حقیقت</w:t>
      </w:r>
      <w:r>
        <w:rPr>
          <w:rFonts w:hint="cs"/>
          <w:rtl/>
        </w:rPr>
        <w:t xml:space="preserve"> همان حکومت است، اما صرف پذیرش این تعمیم برای اثبات مدعای ایشان کافی نیست؛ زیرا حکومت و تعمیم دو نوع است:</w:t>
      </w:r>
    </w:p>
    <w:p w14:paraId="7D5B705D" w14:textId="6EFC4AF8" w:rsidR="00DD061B" w:rsidRDefault="00DD061B" w:rsidP="00DD061B">
      <w:pPr>
        <w:ind w:left="720"/>
      </w:pPr>
      <w:r>
        <w:rPr>
          <w:rFonts w:hint="cs"/>
          <w:rtl/>
        </w:rPr>
        <w:t xml:space="preserve">الف) حکومت واقعی: در حکومت واقعی شرط، جزء یا مانع </w:t>
      </w:r>
      <w:r w:rsidR="00201629">
        <w:rPr>
          <w:rFonts w:hint="cs"/>
          <w:rtl/>
        </w:rPr>
        <w:t>واقعاً</w:t>
      </w:r>
      <w:r>
        <w:rPr>
          <w:rFonts w:hint="cs"/>
          <w:rtl/>
        </w:rPr>
        <w:t xml:space="preserve"> اعم از شرط جزء یا مانع واقعی است، یعنی چه مکلف بداند و چه نداند، شرط اعم از واقعی و ظاهری است و توسعه ناظر به فرض جهل مکلف نیست. </w:t>
      </w:r>
      <w:r w:rsidR="00E87E69">
        <w:rPr>
          <w:rtl/>
        </w:rPr>
        <w:t>به‌طور</w:t>
      </w:r>
      <w:r>
        <w:rPr>
          <w:rFonts w:hint="cs"/>
          <w:rtl/>
        </w:rPr>
        <w:t xml:space="preserve"> مثال از طرفی گفته شده «</w:t>
      </w:r>
      <w:r w:rsidRPr="00BA0065">
        <w:rPr>
          <w:rFonts w:cs="B Badr" w:hint="cs"/>
          <w:rtl/>
        </w:rPr>
        <w:t>لَا صَلَاةَ إِلَّا بِطَهُور</w:t>
      </w:r>
      <w:r w:rsidR="0054263D">
        <w:rPr>
          <w:rFonts w:hint="cs"/>
          <w:rtl/>
        </w:rPr>
        <w:t>»</w:t>
      </w:r>
      <w:r>
        <w:rPr>
          <w:rStyle w:val="FootnoteReference"/>
          <w:rtl/>
        </w:rPr>
        <w:footnoteReference w:id="15"/>
      </w:r>
      <w:r>
        <w:rPr>
          <w:rFonts w:hint="cs"/>
          <w:rtl/>
        </w:rPr>
        <w:t xml:space="preserve"> و از طرف دیگر </w:t>
      </w:r>
      <w:r w:rsidR="00E87E69">
        <w:rPr>
          <w:rtl/>
        </w:rPr>
        <w:t>ا</w:t>
      </w:r>
      <w:r w:rsidR="00E87E69">
        <w:rPr>
          <w:rFonts w:hint="cs"/>
          <w:rtl/>
        </w:rPr>
        <w:t>ی</w:t>
      </w:r>
      <w:r w:rsidR="00E87E69">
        <w:rPr>
          <w:rFonts w:hint="eastAsia"/>
          <w:rtl/>
        </w:rPr>
        <w:t>ن‌گونه</w:t>
      </w:r>
      <w:r>
        <w:rPr>
          <w:rFonts w:hint="cs"/>
          <w:rtl/>
        </w:rPr>
        <w:t xml:space="preserve"> وارد شده است: «</w:t>
      </w:r>
      <w:r w:rsidR="00E87E69">
        <w:rPr>
          <w:rFonts w:cs="B Badr"/>
          <w:rtl/>
        </w:rPr>
        <w:t>الطَّوَافُ</w:t>
      </w:r>
      <w:r w:rsidRPr="005D5947">
        <w:rPr>
          <w:rFonts w:cs="B Badr" w:hint="cs"/>
          <w:rtl/>
        </w:rPr>
        <w:t xml:space="preserve"> </w:t>
      </w:r>
      <w:r w:rsidR="00E87E69">
        <w:rPr>
          <w:rFonts w:cs="B Badr"/>
          <w:rtl/>
        </w:rPr>
        <w:t>بِالبَ</w:t>
      </w:r>
      <w:r w:rsidR="00E87E69">
        <w:rPr>
          <w:rFonts w:cs="B Badr" w:hint="cs"/>
          <w:rtl/>
        </w:rPr>
        <w:t>ی</w:t>
      </w:r>
      <w:r w:rsidR="00E87E69">
        <w:rPr>
          <w:rFonts w:cs="B Badr" w:hint="eastAsia"/>
          <w:rtl/>
        </w:rPr>
        <w:t>تِ</w:t>
      </w:r>
      <w:r w:rsidRPr="005D5947">
        <w:rPr>
          <w:rFonts w:cs="B Badr" w:hint="cs"/>
          <w:rtl/>
        </w:rPr>
        <w:t xml:space="preserve"> صَلَاةٌ</w:t>
      </w:r>
      <w:r w:rsidR="0054263D">
        <w:rPr>
          <w:rFonts w:hint="cs"/>
          <w:rtl/>
        </w:rPr>
        <w:t>»</w:t>
      </w:r>
      <w:r>
        <w:rPr>
          <w:rFonts w:hint="cs"/>
          <w:rtl/>
        </w:rPr>
        <w:t>.</w:t>
      </w:r>
      <w:r>
        <w:rPr>
          <w:rStyle w:val="FootnoteReference"/>
          <w:rtl/>
        </w:rPr>
        <w:footnoteReference w:id="16"/>
      </w:r>
      <w:r>
        <w:rPr>
          <w:rFonts w:hint="cs"/>
          <w:rtl/>
        </w:rPr>
        <w:t xml:space="preserve"> در این مثال حکومت دلیل دوم بر دلیل اول حکومت واقعی است و محدود به علم و جهل نیست و </w:t>
      </w:r>
      <w:r w:rsidR="00E87E69">
        <w:rPr>
          <w:rtl/>
        </w:rPr>
        <w:t>نت</w:t>
      </w:r>
      <w:r w:rsidR="00E87E69">
        <w:rPr>
          <w:rFonts w:hint="cs"/>
          <w:rtl/>
        </w:rPr>
        <w:t>ی</w:t>
      </w:r>
      <w:r w:rsidR="00E87E69">
        <w:rPr>
          <w:rFonts w:hint="eastAsia"/>
          <w:rtl/>
        </w:rPr>
        <w:t>جه‌</w:t>
      </w:r>
      <w:r w:rsidR="00E87E69">
        <w:rPr>
          <w:rFonts w:hint="cs"/>
          <w:rtl/>
        </w:rPr>
        <w:t>ی</w:t>
      </w:r>
      <w:r>
        <w:rPr>
          <w:rFonts w:hint="cs"/>
          <w:rtl/>
        </w:rPr>
        <w:t xml:space="preserve"> حکومت این است که طهارتی که برای نماز شرط است، برای طواف نیز شرط است. همچنین حکومت «لا شک لکثیر الشک</w:t>
      </w:r>
      <w:r w:rsidR="0054263D">
        <w:rPr>
          <w:rFonts w:hint="cs"/>
          <w:rtl/>
        </w:rPr>
        <w:t>»</w:t>
      </w:r>
      <w:r>
        <w:rPr>
          <w:rFonts w:hint="cs"/>
          <w:rtl/>
        </w:rPr>
        <w:t xml:space="preserve"> </w:t>
      </w:r>
      <w:r w:rsidRPr="00A45203">
        <w:rPr>
          <w:rFonts w:hint="cs"/>
          <w:color w:val="FF0000"/>
          <w:rtl/>
        </w:rPr>
        <w:t>[«</w:t>
      </w:r>
      <w:r w:rsidRPr="00521106">
        <w:rPr>
          <w:rFonts w:cs="B Badr" w:hint="cs"/>
          <w:color w:val="FF0000"/>
          <w:rtl/>
        </w:rPr>
        <w:t xml:space="preserve">إِذَا </w:t>
      </w:r>
      <w:r w:rsidR="00627640">
        <w:rPr>
          <w:rFonts w:cs="B Badr" w:hint="cs"/>
          <w:color w:val="FF0000"/>
          <w:rtl/>
        </w:rPr>
        <w:t>ک</w:t>
      </w:r>
      <w:r w:rsidRPr="00521106">
        <w:rPr>
          <w:rFonts w:cs="B Badr" w:hint="cs"/>
          <w:color w:val="FF0000"/>
          <w:rtl/>
        </w:rPr>
        <w:t xml:space="preserve">ثُرَ </w:t>
      </w:r>
      <w:r w:rsidR="00E87E69">
        <w:rPr>
          <w:rFonts w:cs="B Badr"/>
          <w:color w:val="FF0000"/>
          <w:rtl/>
        </w:rPr>
        <w:t>عَلَ</w:t>
      </w:r>
      <w:r w:rsidR="00E87E69">
        <w:rPr>
          <w:rFonts w:cs="B Badr" w:hint="cs"/>
          <w:color w:val="FF0000"/>
          <w:rtl/>
        </w:rPr>
        <w:t>ی</w:t>
      </w:r>
      <w:r w:rsidR="00E87E69">
        <w:rPr>
          <w:rFonts w:cs="B Badr" w:hint="eastAsia"/>
          <w:color w:val="FF0000"/>
          <w:rtl/>
        </w:rPr>
        <w:t>ک</w:t>
      </w:r>
      <w:r w:rsidRPr="00521106">
        <w:rPr>
          <w:rFonts w:cs="B Badr" w:hint="cs"/>
          <w:color w:val="FF0000"/>
          <w:rtl/>
        </w:rPr>
        <w:t xml:space="preserve"> السَّهوُ فَامضِ فِ</w:t>
      </w:r>
      <w:r w:rsidR="00627640">
        <w:rPr>
          <w:rFonts w:cs="B Badr" w:hint="cs"/>
          <w:color w:val="FF0000"/>
          <w:rtl/>
        </w:rPr>
        <w:t>ی</w:t>
      </w:r>
      <w:r w:rsidRPr="00521106">
        <w:rPr>
          <w:rFonts w:cs="B Badr" w:hint="cs"/>
          <w:color w:val="FF0000"/>
          <w:rtl/>
        </w:rPr>
        <w:t xml:space="preserve"> صَلَاتِ</w:t>
      </w:r>
      <w:r w:rsidR="00627640">
        <w:rPr>
          <w:rFonts w:cs="B Badr" w:hint="cs"/>
          <w:color w:val="FF0000"/>
          <w:rtl/>
        </w:rPr>
        <w:t>ک</w:t>
      </w:r>
      <w:r w:rsidR="0054263D">
        <w:rPr>
          <w:rFonts w:hint="cs"/>
          <w:color w:val="FF0000"/>
          <w:rtl/>
        </w:rPr>
        <w:t>»</w:t>
      </w:r>
      <w:r w:rsidRPr="00A45203">
        <w:rPr>
          <w:rStyle w:val="FootnoteReference"/>
          <w:color w:val="FF0000"/>
          <w:rtl/>
        </w:rPr>
        <w:footnoteReference w:id="17"/>
      </w:r>
      <w:r w:rsidRPr="00A45203">
        <w:rPr>
          <w:rFonts w:hint="cs"/>
          <w:color w:val="FF0000"/>
          <w:rtl/>
        </w:rPr>
        <w:t>]</w:t>
      </w:r>
      <w:r>
        <w:rPr>
          <w:rFonts w:hint="cs"/>
          <w:rtl/>
        </w:rPr>
        <w:t xml:space="preserve"> بر «اذا شککت فابن علی الاکثر</w:t>
      </w:r>
      <w:r w:rsidR="0054263D">
        <w:rPr>
          <w:rFonts w:hint="cs"/>
          <w:rtl/>
        </w:rPr>
        <w:t>»</w:t>
      </w:r>
      <w:r>
        <w:rPr>
          <w:rFonts w:hint="cs"/>
          <w:rtl/>
        </w:rPr>
        <w:t xml:space="preserve"> </w:t>
      </w:r>
      <w:r w:rsidRPr="008B3BD8">
        <w:rPr>
          <w:rFonts w:hint="cs"/>
          <w:color w:val="FF0000"/>
          <w:rtl/>
        </w:rPr>
        <w:t>[«</w:t>
      </w:r>
      <w:r w:rsidRPr="00521106">
        <w:rPr>
          <w:rFonts w:cs="B Badr" w:hint="cs"/>
          <w:color w:val="FF0000"/>
          <w:rtl/>
        </w:rPr>
        <w:t xml:space="preserve">إِذَا </w:t>
      </w:r>
      <w:r w:rsidR="00E87E69">
        <w:rPr>
          <w:rFonts w:cs="B Badr"/>
          <w:color w:val="FF0000"/>
          <w:rtl/>
        </w:rPr>
        <w:t>شَککتَ</w:t>
      </w:r>
      <w:r w:rsidRPr="00521106">
        <w:rPr>
          <w:rFonts w:cs="B Badr" w:hint="cs"/>
          <w:color w:val="FF0000"/>
          <w:rtl/>
        </w:rPr>
        <w:t xml:space="preserve"> </w:t>
      </w:r>
      <w:r w:rsidR="00E87E69">
        <w:rPr>
          <w:rFonts w:cs="B Badr"/>
          <w:color w:val="FF0000"/>
          <w:rtl/>
        </w:rPr>
        <w:t>فَابنِ</w:t>
      </w:r>
      <w:r w:rsidRPr="00521106">
        <w:rPr>
          <w:rFonts w:cs="B Badr" w:hint="cs"/>
          <w:color w:val="FF0000"/>
          <w:rtl/>
        </w:rPr>
        <w:t xml:space="preserve"> </w:t>
      </w:r>
      <w:r w:rsidR="00E87E69">
        <w:rPr>
          <w:rFonts w:cs="B Badr"/>
          <w:color w:val="FF0000"/>
          <w:rtl/>
        </w:rPr>
        <w:t>عَلَ</w:t>
      </w:r>
      <w:r w:rsidR="00E87E69">
        <w:rPr>
          <w:rFonts w:cs="B Badr" w:hint="cs"/>
          <w:color w:val="FF0000"/>
          <w:rtl/>
        </w:rPr>
        <w:t>ی</w:t>
      </w:r>
      <w:r w:rsidRPr="00521106">
        <w:rPr>
          <w:rFonts w:cs="B Badr" w:hint="cs"/>
          <w:color w:val="FF0000"/>
          <w:rtl/>
        </w:rPr>
        <w:t xml:space="preserve"> ال</w:t>
      </w:r>
      <w:r w:rsidR="00627640">
        <w:rPr>
          <w:rFonts w:cs="B Badr" w:hint="cs"/>
          <w:color w:val="FF0000"/>
          <w:rtl/>
        </w:rPr>
        <w:t>ی</w:t>
      </w:r>
      <w:r w:rsidRPr="00521106">
        <w:rPr>
          <w:rFonts w:cs="B Badr" w:hint="cs"/>
          <w:color w:val="FF0000"/>
          <w:rtl/>
        </w:rPr>
        <w:t>قِ</w:t>
      </w:r>
      <w:r w:rsidR="00627640">
        <w:rPr>
          <w:rFonts w:cs="B Badr" w:hint="cs"/>
          <w:color w:val="FF0000"/>
          <w:rtl/>
        </w:rPr>
        <w:t>ی</w:t>
      </w:r>
      <w:r w:rsidRPr="00521106">
        <w:rPr>
          <w:rFonts w:cs="B Badr" w:hint="cs"/>
          <w:color w:val="FF0000"/>
          <w:rtl/>
        </w:rPr>
        <w:t>ن</w:t>
      </w:r>
      <w:r w:rsidR="0054263D">
        <w:rPr>
          <w:rFonts w:cs="B Badr" w:hint="cs"/>
          <w:color w:val="FF0000"/>
          <w:rtl/>
        </w:rPr>
        <w:t>»</w:t>
      </w:r>
      <w:r w:rsidRPr="008B3BD8">
        <w:rPr>
          <w:rStyle w:val="FootnoteReference"/>
          <w:color w:val="FF0000"/>
          <w:rtl/>
        </w:rPr>
        <w:footnoteReference w:id="18"/>
      </w:r>
      <w:r w:rsidRPr="008B3BD8">
        <w:rPr>
          <w:rFonts w:hint="cs"/>
          <w:color w:val="FF0000"/>
          <w:rtl/>
        </w:rPr>
        <w:t>]</w:t>
      </w:r>
      <w:r>
        <w:rPr>
          <w:rFonts w:hint="cs"/>
          <w:rtl/>
        </w:rPr>
        <w:t xml:space="preserve"> از نوع حکومت واقعی بوده و معنای آن این است که کثیر الشک، شاک نیست، چه در زمانی که کثیر الشک است و چه در زمانی که از این حالت خارج شد؛ یعنی حتی پس از اینکه مکلف از حالت کثیر الشک بودن خارج شد، نیاز به تکرار نمازهای گذشته ندارد</w:t>
      </w:r>
      <w:r w:rsidR="00F51CA5">
        <w:rPr>
          <w:rtl/>
        </w:rPr>
        <w:t xml:space="preserve">؛ </w:t>
      </w:r>
      <w:r>
        <w:rPr>
          <w:rFonts w:hint="cs"/>
          <w:rtl/>
        </w:rPr>
        <w:t xml:space="preserve">به عبارت دیگر در حکومت واقعی دلیل محکوم در هر ظرفی باشد، دلیل حاکم در همان ظرف آن را توسعه یا تضییق </w:t>
      </w:r>
      <w:r w:rsidR="00E87E69">
        <w:rPr>
          <w:rtl/>
        </w:rPr>
        <w:t>م</w:t>
      </w:r>
      <w:r w:rsidR="00E87E69">
        <w:rPr>
          <w:rFonts w:hint="cs"/>
          <w:rtl/>
        </w:rPr>
        <w:t>ی‌</w:t>
      </w:r>
      <w:r w:rsidR="00E87E69">
        <w:rPr>
          <w:rFonts w:hint="eastAsia"/>
          <w:rtl/>
        </w:rPr>
        <w:t>دهد</w:t>
      </w:r>
      <w:r>
        <w:rPr>
          <w:rFonts w:hint="cs"/>
          <w:rtl/>
        </w:rPr>
        <w:t xml:space="preserve">. به همین جهت در این </w:t>
      </w:r>
      <w:r w:rsidR="00E87E69">
        <w:rPr>
          <w:rtl/>
        </w:rPr>
        <w:t>مثال‌ها</w:t>
      </w:r>
      <w:r>
        <w:rPr>
          <w:rFonts w:hint="cs"/>
          <w:rtl/>
        </w:rPr>
        <w:t xml:space="preserve"> چه جهل باقی باشد و چه مرتفع شود، دلیل حاکم باقی است.</w:t>
      </w:r>
    </w:p>
    <w:p w14:paraId="37F296D9" w14:textId="77777777" w:rsidR="00DD061B" w:rsidRDefault="00DD061B" w:rsidP="00DD061B">
      <w:pPr>
        <w:ind w:left="720"/>
        <w:rPr>
          <w:rtl/>
        </w:rPr>
      </w:pPr>
      <w:r>
        <w:rPr>
          <w:rFonts w:hint="cs"/>
          <w:rtl/>
        </w:rPr>
        <w:t xml:space="preserve">ب) حکومت ظاهری: در حکومت ظاهری توسعه تا زمانی است که جهل مکلف برطرف نشود و پس از آن دیگر تعمیم وجود ندارد و مکلف باید طبق حجت عمل کند. </w:t>
      </w:r>
      <w:r w:rsidR="00E87E69">
        <w:rPr>
          <w:rtl/>
        </w:rPr>
        <w:t>به‌طور</w:t>
      </w:r>
      <w:r>
        <w:rPr>
          <w:rFonts w:hint="cs"/>
          <w:rtl/>
        </w:rPr>
        <w:t xml:space="preserve"> مثال اگر مکلف در رمی جمرات در تعداد رمی شک کرده و برائت جاری کند</w:t>
      </w:r>
      <w:r w:rsidR="00F51CA5">
        <w:rPr>
          <w:rtl/>
        </w:rPr>
        <w:t xml:space="preserve"> </w:t>
      </w:r>
      <w:r>
        <w:rPr>
          <w:rFonts w:hint="cs"/>
          <w:rtl/>
        </w:rPr>
        <w:t>تا زمانی که نداند مثلاً 4 رمی انجام داده است، معذور است، اما پس از علم به این مطلب باید عمل را خودش انجام دهد یا برای این کار نایب بگیرد</w:t>
      </w:r>
      <w:r w:rsidR="00F51CA5">
        <w:rPr>
          <w:rtl/>
        </w:rPr>
        <w:t xml:space="preserve">؛ </w:t>
      </w:r>
      <w:r>
        <w:rPr>
          <w:rFonts w:hint="cs"/>
          <w:rtl/>
        </w:rPr>
        <w:t xml:space="preserve">به عبارت دیگر در حکومت ظاهری دلیل محکوم عام بوده و شامل تمامی ظروف است و دلیل حاکم، محکوم را تنها در یکی از </w:t>
      </w:r>
      <w:r w:rsidR="00E87E69">
        <w:rPr>
          <w:rtl/>
        </w:rPr>
        <w:t>حصه‌ها</w:t>
      </w:r>
      <w:r w:rsidR="00E87E69">
        <w:rPr>
          <w:rFonts w:hint="cs"/>
          <w:rtl/>
        </w:rPr>
        <w:t>ی</w:t>
      </w:r>
      <w:r>
        <w:rPr>
          <w:rFonts w:hint="cs"/>
          <w:rtl/>
        </w:rPr>
        <w:t xml:space="preserve"> آن توسعه یا تضییق </w:t>
      </w:r>
      <w:r w:rsidR="00E87E69">
        <w:rPr>
          <w:rtl/>
        </w:rPr>
        <w:t>م</w:t>
      </w:r>
      <w:r w:rsidR="00E87E69">
        <w:rPr>
          <w:rFonts w:hint="cs"/>
          <w:rtl/>
        </w:rPr>
        <w:t>ی‌</w:t>
      </w:r>
      <w:r w:rsidR="00E87E69">
        <w:rPr>
          <w:rFonts w:hint="eastAsia"/>
          <w:rtl/>
        </w:rPr>
        <w:t>دهد</w:t>
      </w:r>
      <w:r>
        <w:rPr>
          <w:rFonts w:hint="cs"/>
          <w:rtl/>
        </w:rPr>
        <w:t xml:space="preserve">. به همین جهت در مثالی که بیان شد تا زمانی که جهل باشد، دلیل حاکم نیز هست و پس از رفع جهل دلیل حاکم نیز منتفی </w:t>
      </w:r>
      <w:r w:rsidR="00E87E69">
        <w:rPr>
          <w:rtl/>
        </w:rPr>
        <w:t>م</w:t>
      </w:r>
      <w:r w:rsidR="00E87E69">
        <w:rPr>
          <w:rFonts w:hint="cs"/>
          <w:rtl/>
        </w:rPr>
        <w:t>ی‌</w:t>
      </w:r>
      <w:r w:rsidR="00E87E69">
        <w:rPr>
          <w:rFonts w:hint="eastAsia"/>
          <w:rtl/>
        </w:rPr>
        <w:t>شود</w:t>
      </w:r>
      <w:r>
        <w:rPr>
          <w:rFonts w:hint="cs"/>
          <w:rtl/>
        </w:rPr>
        <w:t>.</w:t>
      </w:r>
    </w:p>
    <w:p w14:paraId="7091CE6F" w14:textId="77777777" w:rsidR="00DD061B" w:rsidRDefault="00DD061B" w:rsidP="00DD061B">
      <w:pPr>
        <w:rPr>
          <w:rtl/>
        </w:rPr>
      </w:pPr>
      <w:r>
        <w:rPr>
          <w:rFonts w:hint="cs"/>
          <w:rtl/>
        </w:rPr>
        <w:t>با توجه به این مطلب در مورد کلام «مرحوم آخوند</w:t>
      </w:r>
      <w:r w:rsidR="0054263D">
        <w:rPr>
          <w:rFonts w:hint="cs"/>
          <w:rtl/>
        </w:rPr>
        <w:t>»</w:t>
      </w:r>
      <w:r>
        <w:rPr>
          <w:rFonts w:hint="cs"/>
          <w:rtl/>
        </w:rPr>
        <w:t xml:space="preserve"> باید گفت:</w:t>
      </w:r>
    </w:p>
    <w:p w14:paraId="24A95CBB" w14:textId="77777777" w:rsidR="00DD061B" w:rsidRDefault="00DD061B" w:rsidP="00DD061B">
      <w:pPr>
        <w:ind w:left="720"/>
        <w:rPr>
          <w:rtl/>
        </w:rPr>
      </w:pPr>
      <w:r>
        <w:rPr>
          <w:rFonts w:hint="cs"/>
          <w:rtl/>
        </w:rPr>
        <w:t xml:space="preserve">تعمیم شرط به اعم از واقعی و ظاهری در صورتی باعث اجزاء </w:t>
      </w:r>
      <w:r w:rsidR="00E87E69">
        <w:rPr>
          <w:rtl/>
        </w:rPr>
        <w:t>م</w:t>
      </w:r>
      <w:r w:rsidR="00E87E69">
        <w:rPr>
          <w:rFonts w:hint="cs"/>
          <w:rtl/>
        </w:rPr>
        <w:t>ی‌</w:t>
      </w:r>
      <w:r w:rsidR="00E87E69">
        <w:rPr>
          <w:rFonts w:hint="eastAsia"/>
          <w:rtl/>
        </w:rPr>
        <w:t>شود</w:t>
      </w:r>
      <w:r>
        <w:rPr>
          <w:rFonts w:hint="cs"/>
          <w:rtl/>
        </w:rPr>
        <w:t xml:space="preserve"> که حکومت، حکومت واقعی باشد و پس از کشف خلاف نیز عمل سابق صحیح باشد؛</w:t>
      </w:r>
    </w:p>
    <w:p w14:paraId="105734B3" w14:textId="77777777" w:rsidR="00DD061B" w:rsidRDefault="00823945" w:rsidP="00DD061B">
      <w:pPr>
        <w:ind w:left="720"/>
        <w:rPr>
          <w:rtl/>
        </w:rPr>
      </w:pPr>
      <w:r>
        <w:rPr>
          <w:rFonts w:hint="cs"/>
          <w:rtl/>
        </w:rPr>
        <w:t>درصورتی‌که</w:t>
      </w:r>
      <w:r w:rsidR="00DD061B">
        <w:rPr>
          <w:rFonts w:hint="cs"/>
          <w:rtl/>
        </w:rPr>
        <w:t xml:space="preserve"> </w:t>
      </w:r>
      <w:r w:rsidR="00E87E69">
        <w:rPr>
          <w:rtl/>
        </w:rPr>
        <w:t>نم</w:t>
      </w:r>
      <w:r w:rsidR="00E87E69">
        <w:rPr>
          <w:rFonts w:hint="cs"/>
          <w:rtl/>
        </w:rPr>
        <w:t>ی‌</w:t>
      </w:r>
      <w:r w:rsidR="00E87E69">
        <w:rPr>
          <w:rFonts w:hint="eastAsia"/>
          <w:rtl/>
        </w:rPr>
        <w:t>توان</w:t>
      </w:r>
      <w:r w:rsidR="00DD061B">
        <w:rPr>
          <w:rFonts w:hint="cs"/>
          <w:rtl/>
        </w:rPr>
        <w:t xml:space="preserve"> واقعی بودن حکومت را ثابت کرد و در صورت ظاهری بودن حکومت، پس از رفع جهل عمل سابق مجزی نبوده و طبق حجت باید عمل را تکرار کرد.</w:t>
      </w:r>
    </w:p>
    <w:p w14:paraId="7C8D646E" w14:textId="77777777" w:rsidR="00DD061B" w:rsidRDefault="00DD061B" w:rsidP="00DD061B">
      <w:pPr>
        <w:rPr>
          <w:rtl/>
        </w:rPr>
      </w:pPr>
      <w:r>
        <w:rPr>
          <w:rFonts w:hint="cs"/>
          <w:rtl/>
        </w:rPr>
        <w:t>برای رد کلام «مرحوم آخوند</w:t>
      </w:r>
      <w:r w:rsidR="0054263D">
        <w:rPr>
          <w:rFonts w:hint="cs"/>
          <w:rtl/>
        </w:rPr>
        <w:t>»</w:t>
      </w:r>
      <w:r>
        <w:rPr>
          <w:rFonts w:hint="cs"/>
          <w:rtl/>
        </w:rPr>
        <w:t>:</w:t>
      </w:r>
    </w:p>
    <w:p w14:paraId="5752D302" w14:textId="77777777" w:rsidR="00DD061B" w:rsidRDefault="00DD061B" w:rsidP="00DD061B">
      <w:pPr>
        <w:ind w:left="720"/>
        <w:rPr>
          <w:rtl/>
        </w:rPr>
      </w:pPr>
      <w:r>
        <w:rPr>
          <w:rFonts w:hint="cs"/>
          <w:rtl/>
        </w:rPr>
        <w:t>یا باید از اساس حکومت و تعمیم را منکر شد،</w:t>
      </w:r>
    </w:p>
    <w:p w14:paraId="1F75E818" w14:textId="77777777" w:rsidR="00DD061B" w:rsidRDefault="00DD061B" w:rsidP="00DD061B">
      <w:pPr>
        <w:ind w:left="720"/>
        <w:rPr>
          <w:rtl/>
        </w:rPr>
      </w:pPr>
      <w:r>
        <w:rPr>
          <w:rFonts w:hint="cs"/>
          <w:rtl/>
        </w:rPr>
        <w:t>یا تعمیم را پذیرفت ولی آن را ظاهری دانست.</w:t>
      </w:r>
    </w:p>
    <w:p w14:paraId="09559792" w14:textId="77777777" w:rsidR="00DD061B" w:rsidRDefault="00E87E69" w:rsidP="00DD061B">
      <w:pPr>
        <w:rPr>
          <w:rtl/>
        </w:rPr>
      </w:pPr>
      <w:r>
        <w:rPr>
          <w:rtl/>
        </w:rPr>
        <w:t>ازآنجا</w:t>
      </w:r>
      <w:r>
        <w:rPr>
          <w:rFonts w:hint="cs"/>
          <w:rtl/>
        </w:rPr>
        <w:t>یی‌</w:t>
      </w:r>
      <w:r>
        <w:rPr>
          <w:rFonts w:hint="eastAsia"/>
          <w:rtl/>
        </w:rPr>
        <w:t>که</w:t>
      </w:r>
      <w:r w:rsidR="00DD061B">
        <w:rPr>
          <w:rFonts w:hint="cs"/>
          <w:rtl/>
        </w:rPr>
        <w:t xml:space="preserve"> طبق تبیینی که از «آقای شاهرودی</w:t>
      </w:r>
      <w:r w:rsidR="0054263D">
        <w:rPr>
          <w:rFonts w:hint="cs"/>
          <w:rtl/>
        </w:rPr>
        <w:t>»</w:t>
      </w:r>
      <w:r w:rsidR="00DD061B">
        <w:rPr>
          <w:rFonts w:hint="cs"/>
          <w:rtl/>
        </w:rPr>
        <w:t xml:space="preserve"> نقل شد، تعمیم را پذیرفتیم، باید واقعی یا ظاهری بودن آن را مشخص کنیم.</w:t>
      </w:r>
    </w:p>
    <w:p w14:paraId="33A46E04" w14:textId="77777777" w:rsidR="00DD061B" w:rsidRDefault="00DD061B" w:rsidP="00DD061B">
      <w:pPr>
        <w:pStyle w:val="Heading5"/>
        <w:rPr>
          <w:rtl/>
        </w:rPr>
      </w:pPr>
      <w:r>
        <w:rPr>
          <w:rFonts w:hint="cs"/>
          <w:rtl/>
        </w:rPr>
        <w:t>پذیرش اشکال توسط برخی علما</w:t>
      </w:r>
    </w:p>
    <w:p w14:paraId="461D6F36" w14:textId="77777777" w:rsidR="00DD061B" w:rsidRDefault="00DD061B" w:rsidP="00DD061B">
      <w:pPr>
        <w:rPr>
          <w:rtl/>
        </w:rPr>
      </w:pPr>
      <w:r>
        <w:rPr>
          <w:rFonts w:hint="cs"/>
          <w:rtl/>
        </w:rPr>
        <w:lastRenderedPageBreak/>
        <w:t>برخی همانند «مرحوم نائینی</w:t>
      </w:r>
      <w:r w:rsidR="0054263D">
        <w:rPr>
          <w:rFonts w:hint="cs"/>
          <w:rtl/>
        </w:rPr>
        <w:t>»</w:t>
      </w:r>
      <w:r>
        <w:rPr>
          <w:rFonts w:hint="cs"/>
          <w:rtl/>
        </w:rPr>
        <w:t>، «مرحوم خویی</w:t>
      </w:r>
      <w:r w:rsidR="0054263D">
        <w:rPr>
          <w:rFonts w:hint="cs"/>
          <w:rtl/>
        </w:rPr>
        <w:t>»</w:t>
      </w:r>
      <w:r>
        <w:rPr>
          <w:rFonts w:hint="cs"/>
          <w:rtl/>
        </w:rPr>
        <w:t xml:space="preserve"> و «مرحوم تبریزی</w:t>
      </w:r>
      <w:r w:rsidR="0054263D">
        <w:rPr>
          <w:rFonts w:hint="cs"/>
          <w:rtl/>
        </w:rPr>
        <w:t>»</w:t>
      </w:r>
      <w:r>
        <w:rPr>
          <w:rFonts w:hint="cs"/>
          <w:rtl/>
        </w:rPr>
        <w:t xml:space="preserve"> تعمیم را ظاهری </w:t>
      </w:r>
      <w:r w:rsidR="00E87E69">
        <w:rPr>
          <w:rtl/>
        </w:rPr>
        <w:t>دانسته‌اند</w:t>
      </w:r>
      <w:r>
        <w:rPr>
          <w:rFonts w:hint="cs"/>
          <w:rtl/>
        </w:rPr>
        <w:t xml:space="preserve">. دلیل ایشان بر این مدعی این است که حکومت واقعی شرطی دارد و آن اینکه حاکم و محکوم در یک رتبه باشند، </w:t>
      </w:r>
      <w:r w:rsidR="00E87E69">
        <w:rPr>
          <w:rtl/>
        </w:rPr>
        <w:t>درحال</w:t>
      </w:r>
      <w:r w:rsidR="00E87E69">
        <w:rPr>
          <w:rFonts w:hint="cs"/>
          <w:rtl/>
        </w:rPr>
        <w:t>ی‌</w:t>
      </w:r>
      <w:r w:rsidR="00E87E69">
        <w:rPr>
          <w:rFonts w:hint="eastAsia"/>
          <w:rtl/>
        </w:rPr>
        <w:t>که</w:t>
      </w:r>
      <w:r>
        <w:rPr>
          <w:rFonts w:hint="cs"/>
          <w:rtl/>
        </w:rPr>
        <w:t xml:space="preserve"> در محل بحث دو دلیلی که در دست مکلف است در یک رتبه نیستند. </w:t>
      </w:r>
      <w:r w:rsidR="00E87E69">
        <w:rPr>
          <w:rtl/>
        </w:rPr>
        <w:t>به‌طور</w:t>
      </w:r>
      <w:r>
        <w:rPr>
          <w:rFonts w:hint="cs"/>
          <w:rtl/>
        </w:rPr>
        <w:t xml:space="preserve"> مثال اگر مکلف با استصحاب طهارت نماز را بخواند:</w:t>
      </w:r>
    </w:p>
    <w:p w14:paraId="724049B3" w14:textId="77777777" w:rsidR="00DD061B" w:rsidRDefault="00DD061B" w:rsidP="00DD061B">
      <w:pPr>
        <w:ind w:left="720"/>
        <w:rPr>
          <w:rtl/>
        </w:rPr>
      </w:pPr>
      <w:r>
        <w:rPr>
          <w:rFonts w:hint="cs"/>
          <w:rtl/>
        </w:rPr>
        <w:t xml:space="preserve">یک دلیل شرط بودن طهارت در لباس نمازگزار است که در </w:t>
      </w:r>
      <w:r w:rsidR="00E87E69">
        <w:rPr>
          <w:rtl/>
        </w:rPr>
        <w:t>رتبه‌</w:t>
      </w:r>
      <w:r w:rsidR="00E87E69">
        <w:rPr>
          <w:rFonts w:hint="cs"/>
          <w:rtl/>
        </w:rPr>
        <w:t>ی</w:t>
      </w:r>
      <w:r>
        <w:rPr>
          <w:rFonts w:hint="cs"/>
          <w:rtl/>
        </w:rPr>
        <w:t xml:space="preserve"> ذات شیء است؛</w:t>
      </w:r>
    </w:p>
    <w:p w14:paraId="27584520" w14:textId="77777777" w:rsidR="00DD061B" w:rsidRDefault="00DD061B" w:rsidP="00DD061B">
      <w:pPr>
        <w:ind w:left="720"/>
        <w:rPr>
          <w:rtl/>
        </w:rPr>
      </w:pPr>
      <w:r>
        <w:rPr>
          <w:rFonts w:hint="cs"/>
          <w:rtl/>
        </w:rPr>
        <w:t xml:space="preserve">و دلیل دوم استصحاب طهارت شیء است که در </w:t>
      </w:r>
      <w:r w:rsidR="00E87E69">
        <w:rPr>
          <w:rtl/>
        </w:rPr>
        <w:t>رتبه‌</w:t>
      </w:r>
      <w:r w:rsidR="00E87E69">
        <w:rPr>
          <w:rFonts w:hint="cs"/>
          <w:rtl/>
        </w:rPr>
        <w:t>ی</w:t>
      </w:r>
      <w:r>
        <w:rPr>
          <w:rFonts w:hint="cs"/>
          <w:rtl/>
        </w:rPr>
        <w:t xml:space="preserve"> جهل به نجاست و طهارت است.</w:t>
      </w:r>
      <w:r>
        <w:rPr>
          <w:rStyle w:val="FootnoteReference"/>
          <w:rtl/>
        </w:rPr>
        <w:footnoteReference w:id="19"/>
      </w:r>
    </w:p>
    <w:p w14:paraId="0060A216" w14:textId="77777777" w:rsidR="00DD061B" w:rsidRDefault="00DD061B" w:rsidP="00DD061B">
      <w:pPr>
        <w:rPr>
          <w:rtl/>
        </w:rPr>
      </w:pPr>
      <w:r>
        <w:rPr>
          <w:rFonts w:hint="cs"/>
          <w:rtl/>
        </w:rPr>
        <w:t>در این مثال:</w:t>
      </w:r>
    </w:p>
    <w:p w14:paraId="1636E815" w14:textId="77777777" w:rsidR="00DD061B" w:rsidRDefault="00DD061B" w:rsidP="00DD061B">
      <w:pPr>
        <w:ind w:left="720"/>
        <w:rPr>
          <w:rtl/>
        </w:rPr>
      </w:pPr>
      <w:r>
        <w:rPr>
          <w:rFonts w:hint="cs"/>
          <w:rtl/>
        </w:rPr>
        <w:t>دلیل اول مطلق است؛</w:t>
      </w:r>
    </w:p>
    <w:p w14:paraId="5372290C" w14:textId="77777777" w:rsidR="00DD061B" w:rsidRDefault="00DD061B" w:rsidP="00DD061B">
      <w:pPr>
        <w:ind w:left="720"/>
        <w:rPr>
          <w:rtl/>
        </w:rPr>
      </w:pPr>
      <w:r>
        <w:rPr>
          <w:rFonts w:hint="cs"/>
          <w:rtl/>
        </w:rPr>
        <w:t>و دلیل دوم مختص به ظرف جهل است.</w:t>
      </w:r>
    </w:p>
    <w:p w14:paraId="5D9D9B23" w14:textId="77777777" w:rsidR="00DD061B" w:rsidRDefault="00DD061B" w:rsidP="00DD061B">
      <w:pPr>
        <w:rPr>
          <w:rtl/>
        </w:rPr>
      </w:pPr>
      <w:r>
        <w:rPr>
          <w:rFonts w:hint="cs"/>
          <w:rtl/>
        </w:rPr>
        <w:t>به همین جهت اگر تعمیم پذیرفته شود، تنها در ظرف جهل خواهد بود و حکومت، ظاهری خواهد بود.</w:t>
      </w:r>
    </w:p>
    <w:p w14:paraId="025581B5" w14:textId="77777777" w:rsidR="00DD061B" w:rsidRDefault="00DD061B" w:rsidP="00DD061B">
      <w:pPr>
        <w:rPr>
          <w:rtl/>
        </w:rPr>
      </w:pPr>
      <w:r>
        <w:rPr>
          <w:rFonts w:hint="cs"/>
          <w:rtl/>
        </w:rPr>
        <w:t>به عبارت دیگر اشکال به کلام «مرحوم آخوند</w:t>
      </w:r>
      <w:r w:rsidR="0054263D">
        <w:rPr>
          <w:rFonts w:hint="cs"/>
          <w:rtl/>
        </w:rPr>
        <w:t>»</w:t>
      </w:r>
      <w:r>
        <w:rPr>
          <w:rFonts w:hint="cs"/>
          <w:rtl/>
        </w:rPr>
        <w:t xml:space="preserve"> این است که </w:t>
      </w:r>
      <w:r w:rsidR="00E87E69">
        <w:rPr>
          <w:rtl/>
        </w:rPr>
        <w:t>ادله‌</w:t>
      </w:r>
      <w:r w:rsidR="00E87E69">
        <w:rPr>
          <w:rFonts w:hint="cs"/>
          <w:rtl/>
        </w:rPr>
        <w:t>ی</w:t>
      </w:r>
      <w:r>
        <w:rPr>
          <w:rFonts w:hint="cs"/>
          <w:rtl/>
        </w:rPr>
        <w:t xml:space="preserve"> اجزاء و شروط و </w:t>
      </w:r>
      <w:r w:rsidR="00E87E69">
        <w:rPr>
          <w:rtl/>
        </w:rPr>
        <w:t>ادله‌</w:t>
      </w:r>
      <w:r w:rsidR="00E87E69">
        <w:rPr>
          <w:rFonts w:hint="cs"/>
          <w:rtl/>
        </w:rPr>
        <w:t>ی</w:t>
      </w:r>
      <w:r>
        <w:rPr>
          <w:rFonts w:hint="cs"/>
          <w:rtl/>
        </w:rPr>
        <w:t xml:space="preserve"> اصول عملیه در یک رتبه نیستند:</w:t>
      </w:r>
    </w:p>
    <w:p w14:paraId="255DB720" w14:textId="77777777" w:rsidR="00DD061B" w:rsidRDefault="00E87E69" w:rsidP="00DD061B">
      <w:pPr>
        <w:ind w:left="720"/>
        <w:rPr>
          <w:rtl/>
        </w:rPr>
      </w:pPr>
      <w:r>
        <w:rPr>
          <w:rtl/>
        </w:rPr>
        <w:t>ادله‌</w:t>
      </w:r>
      <w:r>
        <w:rPr>
          <w:rFonts w:hint="cs"/>
          <w:rtl/>
        </w:rPr>
        <w:t>ی</w:t>
      </w:r>
      <w:r w:rsidR="00DD061B">
        <w:rPr>
          <w:rFonts w:hint="cs"/>
          <w:rtl/>
        </w:rPr>
        <w:t xml:space="preserve"> اجزاء و شروط مربوط به ذات شیء هستند؛</w:t>
      </w:r>
    </w:p>
    <w:p w14:paraId="17470D36" w14:textId="77777777" w:rsidR="00DD061B" w:rsidRDefault="00DD061B" w:rsidP="00DD061B">
      <w:pPr>
        <w:ind w:left="720"/>
        <w:rPr>
          <w:rtl/>
        </w:rPr>
      </w:pPr>
      <w:r>
        <w:rPr>
          <w:rFonts w:hint="cs"/>
          <w:rtl/>
        </w:rPr>
        <w:t xml:space="preserve">و </w:t>
      </w:r>
      <w:r w:rsidR="00E87E69">
        <w:rPr>
          <w:rtl/>
        </w:rPr>
        <w:t>ادله‌</w:t>
      </w:r>
      <w:r w:rsidR="00E87E69">
        <w:rPr>
          <w:rFonts w:hint="cs"/>
          <w:rtl/>
        </w:rPr>
        <w:t>ی</w:t>
      </w:r>
      <w:r>
        <w:rPr>
          <w:rFonts w:hint="cs"/>
          <w:rtl/>
        </w:rPr>
        <w:t xml:space="preserve"> اصول عملیه مربوط به ظرف شک در حکم بوده و با دو رتبه متأخر از ذات شیء هستند؛ یعنی ابتدا </w:t>
      </w:r>
      <w:r w:rsidR="00E87E69">
        <w:rPr>
          <w:rtl/>
        </w:rPr>
        <w:t>رتبه‌</w:t>
      </w:r>
      <w:r w:rsidR="00E87E69">
        <w:rPr>
          <w:rFonts w:hint="cs"/>
          <w:rtl/>
        </w:rPr>
        <w:t>ی</w:t>
      </w:r>
      <w:r>
        <w:rPr>
          <w:rFonts w:hint="cs"/>
          <w:rtl/>
        </w:rPr>
        <w:t xml:space="preserve"> ذات شیء است، سپس باید حکمی برای آن ثابت شود و پس از آن در صورت جهل به حکم اصل عملی موضوع پیدا </w:t>
      </w:r>
      <w:r w:rsidR="00E87E69">
        <w:rPr>
          <w:rtl/>
        </w:rPr>
        <w:t>م</w:t>
      </w:r>
      <w:r w:rsidR="00E87E69">
        <w:rPr>
          <w:rFonts w:hint="cs"/>
          <w:rtl/>
        </w:rPr>
        <w:t>ی‌</w:t>
      </w:r>
      <w:r w:rsidR="00E87E69">
        <w:rPr>
          <w:rFonts w:hint="eastAsia"/>
          <w:rtl/>
        </w:rPr>
        <w:t>کند</w:t>
      </w:r>
      <w:r>
        <w:rPr>
          <w:rFonts w:hint="cs"/>
          <w:rtl/>
        </w:rPr>
        <w:t>؛</w:t>
      </w:r>
    </w:p>
    <w:p w14:paraId="1BD29F25" w14:textId="77777777" w:rsidR="00DD061B" w:rsidRDefault="00DD061B" w:rsidP="00DD061B">
      <w:pPr>
        <w:rPr>
          <w:rtl/>
        </w:rPr>
      </w:pPr>
      <w:r>
        <w:rPr>
          <w:rFonts w:hint="cs"/>
          <w:rtl/>
        </w:rPr>
        <w:t>و به جهت هم رتبه نبودن این دو</w:t>
      </w:r>
      <w:r w:rsidR="00F51CA5">
        <w:rPr>
          <w:rtl/>
        </w:rPr>
        <w:t xml:space="preserve"> </w:t>
      </w:r>
      <w:r>
        <w:rPr>
          <w:rFonts w:hint="cs"/>
          <w:rtl/>
        </w:rPr>
        <w:t xml:space="preserve">تا زمانی که دلیل اصل عملی دارای موضوع است </w:t>
      </w:r>
      <w:r w:rsidR="00E87E69">
        <w:rPr>
          <w:rtl/>
        </w:rPr>
        <w:t>م</w:t>
      </w:r>
      <w:r w:rsidR="00E87E69">
        <w:rPr>
          <w:rFonts w:hint="cs"/>
          <w:rtl/>
        </w:rPr>
        <w:t>ی‌</w:t>
      </w:r>
      <w:r w:rsidR="00E87E69">
        <w:rPr>
          <w:rFonts w:hint="eastAsia"/>
          <w:rtl/>
        </w:rPr>
        <w:t>توان</w:t>
      </w:r>
      <w:r>
        <w:rPr>
          <w:rFonts w:hint="cs"/>
          <w:rtl/>
        </w:rPr>
        <w:t xml:space="preserve"> گفت برای لغو نبودن اصول عملیه باید توسعه انجام پذیرد، اما پس از اینکه موضوع اصل عملی از بین رفت، دیگر دلیل حاکم وجود ندارد تا در موضوع توسعه ایجاد کند و حکومت ظاهری خواهد بود.</w:t>
      </w:r>
    </w:p>
    <w:p w14:paraId="7A300FB3" w14:textId="77777777" w:rsidR="00DD061B" w:rsidRDefault="00DD061B" w:rsidP="00DD061B">
      <w:pPr>
        <w:pStyle w:val="Heading5"/>
        <w:rPr>
          <w:rtl/>
        </w:rPr>
      </w:pPr>
      <w:r>
        <w:rPr>
          <w:rFonts w:hint="cs"/>
          <w:rtl/>
        </w:rPr>
        <w:t xml:space="preserve">پاسخ به اشکال توسط </w:t>
      </w:r>
      <w:r w:rsidRPr="00DC0E3F">
        <w:rPr>
          <w:rFonts w:hint="cs"/>
          <w:rtl/>
        </w:rPr>
        <w:t>«مرحوم بروجردی</w:t>
      </w:r>
      <w:r w:rsidR="0054263D">
        <w:rPr>
          <w:rFonts w:hint="cs"/>
          <w:rtl/>
        </w:rPr>
        <w:t>»</w:t>
      </w:r>
    </w:p>
    <w:p w14:paraId="20D74E40" w14:textId="77777777" w:rsidR="00DD061B" w:rsidRDefault="00E87E69" w:rsidP="00DD061B">
      <w:pPr>
        <w:rPr>
          <w:rtl/>
        </w:rPr>
      </w:pPr>
      <w:r>
        <w:rPr>
          <w:rtl/>
        </w:rPr>
        <w:t>ر</w:t>
      </w:r>
      <w:r>
        <w:rPr>
          <w:rFonts w:hint="cs"/>
          <w:rtl/>
        </w:rPr>
        <w:t>ی</w:t>
      </w:r>
      <w:r>
        <w:rPr>
          <w:rFonts w:hint="eastAsia"/>
          <w:rtl/>
        </w:rPr>
        <w:t>شه‌</w:t>
      </w:r>
      <w:r>
        <w:rPr>
          <w:rFonts w:hint="cs"/>
          <w:rtl/>
        </w:rPr>
        <w:t>ی</w:t>
      </w:r>
      <w:r w:rsidR="00DD061B">
        <w:rPr>
          <w:rFonts w:hint="cs"/>
          <w:rtl/>
        </w:rPr>
        <w:t xml:space="preserve"> پدید آمدن این اشکال، طرح بحثی است که این علما در بحث اجزاء بیان </w:t>
      </w:r>
      <w:r>
        <w:rPr>
          <w:rtl/>
        </w:rPr>
        <w:t>کرده‌اند</w:t>
      </w:r>
      <w:r w:rsidR="00DD061B">
        <w:rPr>
          <w:rFonts w:hint="cs"/>
          <w:rtl/>
        </w:rPr>
        <w:t>. در اینجا باید هر دو طرح بحث بیان شده و ظاهری و واقعی بودن حکومت طبق هر یک از آنها مشخص شود.</w:t>
      </w:r>
    </w:p>
    <w:p w14:paraId="7EE1A96A" w14:textId="77777777" w:rsidR="00DD061B" w:rsidRDefault="00DD061B" w:rsidP="00DD061B">
      <w:pPr>
        <w:rPr>
          <w:rtl/>
        </w:rPr>
      </w:pPr>
      <w:r w:rsidRPr="002C01AB">
        <w:rPr>
          <w:rFonts w:cs="B Titr" w:hint="cs"/>
          <w:sz w:val="24"/>
          <w:szCs w:val="24"/>
          <w:rtl/>
        </w:rPr>
        <w:t>الف)</w:t>
      </w:r>
      <w:r w:rsidRPr="002C01AB">
        <w:rPr>
          <w:rFonts w:hint="cs"/>
          <w:sz w:val="24"/>
          <w:szCs w:val="24"/>
          <w:rtl/>
        </w:rPr>
        <w:t xml:space="preserve"> </w:t>
      </w:r>
      <w:r>
        <w:rPr>
          <w:rFonts w:hint="cs"/>
          <w:rtl/>
        </w:rPr>
        <w:t xml:space="preserve">طرح بحث علمایی که اشکال را </w:t>
      </w:r>
      <w:r w:rsidR="00E87E69">
        <w:rPr>
          <w:rtl/>
        </w:rPr>
        <w:t>پذ</w:t>
      </w:r>
      <w:r w:rsidR="00E87E69">
        <w:rPr>
          <w:rFonts w:hint="cs"/>
          <w:rtl/>
        </w:rPr>
        <w:t>ی</w:t>
      </w:r>
      <w:r w:rsidR="00E87E69">
        <w:rPr>
          <w:rFonts w:hint="eastAsia"/>
          <w:rtl/>
        </w:rPr>
        <w:t>رفته‌اند</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است که در بحث اجزاء:</w:t>
      </w:r>
    </w:p>
    <w:p w14:paraId="322D423E" w14:textId="77777777" w:rsidR="00DD061B" w:rsidRDefault="00DD061B" w:rsidP="00DD061B">
      <w:pPr>
        <w:ind w:left="720"/>
        <w:rPr>
          <w:rtl/>
        </w:rPr>
      </w:pPr>
      <w:r>
        <w:rPr>
          <w:rFonts w:hint="cs"/>
          <w:rtl/>
        </w:rPr>
        <w:t xml:space="preserve">امر اول را متعلق به نماز تام الاجزاء و الشرایط </w:t>
      </w:r>
      <w:r w:rsidR="00E87E69">
        <w:rPr>
          <w:rtl/>
        </w:rPr>
        <w:t>م</w:t>
      </w:r>
      <w:r w:rsidR="00E87E69">
        <w:rPr>
          <w:rFonts w:hint="cs"/>
          <w:rtl/>
        </w:rPr>
        <w:t>ی‌</w:t>
      </w:r>
      <w:r w:rsidR="00E87E69">
        <w:rPr>
          <w:rFonts w:hint="eastAsia"/>
          <w:rtl/>
        </w:rPr>
        <w:t>دانند</w:t>
      </w:r>
      <w:r>
        <w:rPr>
          <w:rFonts w:hint="cs"/>
          <w:rtl/>
        </w:rPr>
        <w:t xml:space="preserve"> که این تکلیف مربوط به تمام شرایط است؛</w:t>
      </w:r>
    </w:p>
    <w:p w14:paraId="0D530C62" w14:textId="77777777" w:rsidR="00DD061B" w:rsidRDefault="00DD061B" w:rsidP="00DD061B">
      <w:pPr>
        <w:ind w:left="720"/>
        <w:rPr>
          <w:rtl/>
        </w:rPr>
      </w:pPr>
      <w:r>
        <w:rPr>
          <w:rFonts w:hint="cs"/>
          <w:rtl/>
        </w:rPr>
        <w:t xml:space="preserve">و امر دوم را مربوط به ظرف اضطرار یا جهل </w:t>
      </w:r>
      <w:r w:rsidR="00E87E69">
        <w:rPr>
          <w:rtl/>
        </w:rPr>
        <w:t>م</w:t>
      </w:r>
      <w:r w:rsidR="00E87E69">
        <w:rPr>
          <w:rFonts w:hint="cs"/>
          <w:rtl/>
        </w:rPr>
        <w:t>ی‌</w:t>
      </w:r>
      <w:r w:rsidR="00E87E69">
        <w:rPr>
          <w:rFonts w:hint="eastAsia"/>
          <w:rtl/>
        </w:rPr>
        <w:t>دانند</w:t>
      </w:r>
      <w:r>
        <w:rPr>
          <w:rFonts w:hint="cs"/>
          <w:rtl/>
        </w:rPr>
        <w:t>.</w:t>
      </w:r>
    </w:p>
    <w:p w14:paraId="460EC67F" w14:textId="77777777" w:rsidR="00DD061B" w:rsidRDefault="00DD061B" w:rsidP="00DD061B">
      <w:pPr>
        <w:rPr>
          <w:rtl/>
        </w:rPr>
      </w:pPr>
      <w:r>
        <w:rPr>
          <w:rFonts w:hint="cs"/>
          <w:rtl/>
        </w:rPr>
        <w:t xml:space="preserve">طبق این طرح در صورت پذیرش حکومت، حکومت ظاهری خواهد بود؛ زیرا دلیل دوم که دلیل حاکم است شامل تمامی حصص نبوده و </w:t>
      </w:r>
      <w:r w:rsidR="00E87E69">
        <w:rPr>
          <w:rtl/>
        </w:rPr>
        <w:t>هم‌رتبه‌</w:t>
      </w:r>
      <w:r w:rsidR="00E87E69">
        <w:rPr>
          <w:rFonts w:hint="cs"/>
          <w:rtl/>
        </w:rPr>
        <w:t>ی</w:t>
      </w:r>
      <w:r>
        <w:rPr>
          <w:rFonts w:hint="cs"/>
          <w:rtl/>
        </w:rPr>
        <w:t xml:space="preserve"> امر اول نیست.</w:t>
      </w:r>
    </w:p>
    <w:p w14:paraId="3FE1C722" w14:textId="77777777" w:rsidR="00DD061B" w:rsidRDefault="00DD061B" w:rsidP="00DD061B">
      <w:pPr>
        <w:rPr>
          <w:rtl/>
        </w:rPr>
      </w:pPr>
      <w:r w:rsidRPr="002C01AB">
        <w:rPr>
          <w:rFonts w:cs="B Titr" w:hint="cs"/>
          <w:sz w:val="24"/>
          <w:szCs w:val="24"/>
          <w:rtl/>
        </w:rPr>
        <w:t>ب)</w:t>
      </w:r>
      <w:r>
        <w:rPr>
          <w:rFonts w:hint="cs"/>
          <w:rtl/>
        </w:rPr>
        <w:t xml:space="preserve"> </w:t>
      </w:r>
      <w:r w:rsidR="00E87E69">
        <w:rPr>
          <w:rtl/>
        </w:rPr>
        <w:t>درحال</w:t>
      </w:r>
      <w:r w:rsidR="00E87E69">
        <w:rPr>
          <w:rFonts w:hint="cs"/>
          <w:rtl/>
        </w:rPr>
        <w:t>ی‌</w:t>
      </w:r>
      <w:r w:rsidR="00E87E69">
        <w:rPr>
          <w:rFonts w:hint="eastAsia"/>
          <w:rtl/>
        </w:rPr>
        <w:t>که</w:t>
      </w:r>
      <w:r>
        <w:rPr>
          <w:rFonts w:hint="cs"/>
          <w:rtl/>
        </w:rPr>
        <w:t xml:space="preserve"> طرح بحث قدما در بحث اجزاء این است که:</w:t>
      </w:r>
    </w:p>
    <w:p w14:paraId="53A14AC0" w14:textId="77777777" w:rsidR="00DD061B" w:rsidRDefault="00DD061B" w:rsidP="00DD061B">
      <w:pPr>
        <w:ind w:left="720"/>
        <w:rPr>
          <w:rtl/>
        </w:rPr>
      </w:pPr>
      <w:r>
        <w:rPr>
          <w:rFonts w:hint="cs"/>
          <w:rtl/>
        </w:rPr>
        <w:t>یک امر به طبیعت تعلق گرفته و در مقام بیان علم یا جهل و عجز و قدرت نیست؛</w:t>
      </w:r>
    </w:p>
    <w:p w14:paraId="6DBD9B10" w14:textId="77777777" w:rsidR="00DD061B" w:rsidRDefault="00DD061B" w:rsidP="00DD061B">
      <w:pPr>
        <w:ind w:left="720"/>
        <w:rPr>
          <w:rtl/>
        </w:rPr>
      </w:pPr>
      <w:r>
        <w:rPr>
          <w:rFonts w:hint="cs"/>
          <w:rtl/>
        </w:rPr>
        <w:t xml:space="preserve">و دلیل دیگری کیفیت این طبیعت را در ظرف علم یا جهل یا... مشخص </w:t>
      </w:r>
      <w:r w:rsidR="00E87E69">
        <w:rPr>
          <w:rtl/>
        </w:rPr>
        <w:t>م</w:t>
      </w:r>
      <w:r w:rsidR="00E87E69">
        <w:rPr>
          <w:rFonts w:hint="cs"/>
          <w:rtl/>
        </w:rPr>
        <w:t>ی‌</w:t>
      </w:r>
      <w:r w:rsidR="00E87E69">
        <w:rPr>
          <w:rFonts w:hint="eastAsia"/>
          <w:rtl/>
        </w:rPr>
        <w:t>کند</w:t>
      </w:r>
      <w:r>
        <w:rPr>
          <w:rFonts w:hint="cs"/>
          <w:rtl/>
        </w:rPr>
        <w:t>.</w:t>
      </w:r>
    </w:p>
    <w:p w14:paraId="1DF2A38F" w14:textId="77777777" w:rsidR="00DD061B" w:rsidRDefault="00DD061B" w:rsidP="00DD061B">
      <w:pPr>
        <w:rPr>
          <w:rtl/>
        </w:rPr>
      </w:pPr>
      <w:r>
        <w:rPr>
          <w:rFonts w:hint="cs"/>
          <w:rtl/>
        </w:rPr>
        <w:t>طبق این طرح بحث:</w:t>
      </w:r>
    </w:p>
    <w:p w14:paraId="00796A69" w14:textId="77777777" w:rsidR="00DD061B" w:rsidRDefault="00DD061B" w:rsidP="00DD061B">
      <w:pPr>
        <w:ind w:left="720"/>
        <w:rPr>
          <w:rtl/>
        </w:rPr>
      </w:pPr>
      <w:r>
        <w:rPr>
          <w:rFonts w:hint="cs"/>
          <w:rtl/>
        </w:rPr>
        <w:t>الف</w:t>
      </w:r>
      <w:r w:rsidR="00F51CA5">
        <w:rPr>
          <w:rtl/>
        </w:rPr>
        <w:t xml:space="preserve">) </w:t>
      </w:r>
      <w:r w:rsidR="00F51CA5">
        <w:rPr>
          <w:rFonts w:hint="cs"/>
          <w:rtl/>
        </w:rPr>
        <w:t>ی</w:t>
      </w:r>
      <w:r w:rsidR="00F51CA5">
        <w:rPr>
          <w:rFonts w:hint="eastAsia"/>
          <w:rtl/>
        </w:rPr>
        <w:t>ا</w:t>
      </w:r>
      <w:r>
        <w:rPr>
          <w:rFonts w:hint="cs"/>
          <w:rtl/>
        </w:rPr>
        <w:t xml:space="preserve"> </w:t>
      </w:r>
      <w:r w:rsidR="000B4D74">
        <w:rPr>
          <w:rFonts w:hint="cs"/>
          <w:rtl/>
        </w:rPr>
        <w:t>اساساً</w:t>
      </w:r>
      <w:r>
        <w:rPr>
          <w:rFonts w:hint="cs"/>
          <w:rtl/>
        </w:rPr>
        <w:t xml:space="preserve"> حکومتی بین این دو دلیل وجود ندارد.</w:t>
      </w:r>
    </w:p>
    <w:p w14:paraId="4CF4003B" w14:textId="77777777" w:rsidR="00DD061B" w:rsidRDefault="00DD061B" w:rsidP="00DD061B">
      <w:pPr>
        <w:ind w:left="720"/>
        <w:rPr>
          <w:rtl/>
        </w:rPr>
      </w:pPr>
      <w:r>
        <w:rPr>
          <w:rFonts w:hint="cs"/>
          <w:rtl/>
        </w:rPr>
        <w:t xml:space="preserve">ب) یا اگر حکومتی باشد، </w:t>
      </w:r>
      <w:r w:rsidR="00E87E69">
        <w:rPr>
          <w:rtl/>
        </w:rPr>
        <w:t>ازآنجا</w:t>
      </w:r>
      <w:r w:rsidR="00E87E69">
        <w:rPr>
          <w:rFonts w:hint="cs"/>
          <w:rtl/>
        </w:rPr>
        <w:t>یی‌</w:t>
      </w:r>
      <w:r w:rsidR="00E87E69">
        <w:rPr>
          <w:rFonts w:hint="eastAsia"/>
          <w:rtl/>
        </w:rPr>
        <w:t>که</w:t>
      </w:r>
      <w:r>
        <w:rPr>
          <w:rFonts w:hint="cs"/>
          <w:rtl/>
        </w:rPr>
        <w:t xml:space="preserve"> هر دو دلیل هم رتبه هستند و در عرض هم به بیان کیفیت طبیعت </w:t>
      </w:r>
      <w:r w:rsidR="00E87E69">
        <w:rPr>
          <w:rtl/>
        </w:rPr>
        <w:t>م</w:t>
      </w:r>
      <w:r w:rsidR="00E87E69">
        <w:rPr>
          <w:rFonts w:hint="cs"/>
          <w:rtl/>
        </w:rPr>
        <w:t>ی‌</w:t>
      </w:r>
      <w:r w:rsidR="00E87E69">
        <w:rPr>
          <w:rFonts w:hint="eastAsia"/>
          <w:rtl/>
        </w:rPr>
        <w:t>پردازند</w:t>
      </w:r>
      <w:r>
        <w:rPr>
          <w:rFonts w:hint="cs"/>
          <w:rtl/>
        </w:rPr>
        <w:t>، حکومت واقعی خواهد بود. توضیح اینکه طبق این طرح بحث:</w:t>
      </w:r>
    </w:p>
    <w:p w14:paraId="47B9B937" w14:textId="5FD4F9DD" w:rsidR="00DD061B" w:rsidRDefault="00DD061B" w:rsidP="00DD061B">
      <w:pPr>
        <w:ind w:left="1440"/>
        <w:rPr>
          <w:rtl/>
        </w:rPr>
      </w:pPr>
      <w:r>
        <w:rPr>
          <w:rFonts w:hint="cs"/>
          <w:rtl/>
        </w:rPr>
        <w:t xml:space="preserve">در یک دلیل وجوب نماز ظهر بیان </w:t>
      </w:r>
      <w:r w:rsidR="00E87E69">
        <w:rPr>
          <w:rtl/>
        </w:rPr>
        <w:t>م</w:t>
      </w:r>
      <w:r w:rsidR="00E87E69">
        <w:rPr>
          <w:rFonts w:hint="cs"/>
          <w:rtl/>
        </w:rPr>
        <w:t>ی‌</w:t>
      </w:r>
      <w:r w:rsidR="00E87E69">
        <w:rPr>
          <w:rFonts w:hint="eastAsia"/>
          <w:rtl/>
        </w:rPr>
        <w:t>شود</w:t>
      </w:r>
      <w:r>
        <w:rPr>
          <w:rFonts w:hint="cs"/>
          <w:rtl/>
        </w:rPr>
        <w:t>: «</w:t>
      </w:r>
      <w:r w:rsidRPr="00E218F4">
        <w:rPr>
          <w:rFonts w:cs="B Badr" w:hint="cs"/>
          <w:rtl/>
        </w:rPr>
        <w:t>أَقِمِ الصَّلاةَ لِدُلُو</w:t>
      </w:r>
      <w:r w:rsidR="00627640">
        <w:rPr>
          <w:rFonts w:cs="B Badr" w:hint="cs"/>
          <w:rtl/>
        </w:rPr>
        <w:t>ک</w:t>
      </w:r>
      <w:r w:rsidRPr="00E218F4">
        <w:rPr>
          <w:rFonts w:cs="B Badr" w:hint="cs"/>
          <w:rtl/>
        </w:rPr>
        <w:t xml:space="preserve"> الشَّمسِ </w:t>
      </w:r>
      <w:r w:rsidR="00E87E69">
        <w:rPr>
          <w:rFonts w:cs="B Badr"/>
          <w:rtl/>
        </w:rPr>
        <w:t>إِل</w:t>
      </w:r>
      <w:r w:rsidR="00E87E69">
        <w:rPr>
          <w:rFonts w:cs="B Badr" w:hint="cs"/>
          <w:rtl/>
        </w:rPr>
        <w:t>ی</w:t>
      </w:r>
      <w:r w:rsidRPr="00E218F4">
        <w:rPr>
          <w:rFonts w:cs="B Badr" w:hint="cs"/>
          <w:rtl/>
        </w:rPr>
        <w:t xml:space="preserve"> غَسَقِ اللَّ</w:t>
      </w:r>
      <w:r w:rsidR="00627640">
        <w:rPr>
          <w:rFonts w:cs="B Badr" w:hint="cs"/>
          <w:rtl/>
        </w:rPr>
        <w:t>ی</w:t>
      </w:r>
      <w:r w:rsidRPr="00E218F4">
        <w:rPr>
          <w:rFonts w:cs="B Badr" w:hint="cs"/>
          <w:rtl/>
        </w:rPr>
        <w:t>ل</w:t>
      </w:r>
      <w:r w:rsidR="0054263D">
        <w:rPr>
          <w:rFonts w:hint="cs"/>
          <w:rtl/>
        </w:rPr>
        <w:t>»</w:t>
      </w:r>
      <w:r>
        <w:rPr>
          <w:rFonts w:hint="cs"/>
          <w:rtl/>
        </w:rPr>
        <w:t>؛</w:t>
      </w:r>
      <w:r>
        <w:rPr>
          <w:rStyle w:val="FootnoteReference"/>
          <w:rtl/>
        </w:rPr>
        <w:footnoteReference w:id="20"/>
      </w:r>
    </w:p>
    <w:p w14:paraId="3B0359DC" w14:textId="77777777" w:rsidR="00DD061B" w:rsidRDefault="00DD061B" w:rsidP="00DD061B">
      <w:pPr>
        <w:ind w:left="1440"/>
        <w:rPr>
          <w:rtl/>
        </w:rPr>
      </w:pPr>
      <w:r>
        <w:rPr>
          <w:rFonts w:hint="cs"/>
          <w:rtl/>
        </w:rPr>
        <w:t xml:space="preserve">و در دلایل دیگر این مطلب بیان </w:t>
      </w:r>
      <w:r w:rsidR="00E87E69">
        <w:rPr>
          <w:rtl/>
        </w:rPr>
        <w:t>م</w:t>
      </w:r>
      <w:r w:rsidR="00E87E69">
        <w:rPr>
          <w:rFonts w:hint="cs"/>
          <w:rtl/>
        </w:rPr>
        <w:t>ی‌</w:t>
      </w:r>
      <w:r w:rsidR="00E87E69">
        <w:rPr>
          <w:rFonts w:hint="eastAsia"/>
          <w:rtl/>
        </w:rPr>
        <w:t>شود</w:t>
      </w:r>
      <w:r>
        <w:rPr>
          <w:rFonts w:hint="cs"/>
          <w:rtl/>
        </w:rPr>
        <w:t xml:space="preserve"> که اگر مکلف حاضر بود، باید نماز خود را تمام بخواند و اگر مسافر بود، باید نماز را به صورت شکسته بخواند.</w:t>
      </w:r>
    </w:p>
    <w:p w14:paraId="0A9B0F76" w14:textId="77777777" w:rsidR="00DD061B" w:rsidRDefault="00DD061B" w:rsidP="00DD061B">
      <w:pPr>
        <w:rPr>
          <w:rtl/>
        </w:rPr>
      </w:pPr>
      <w:r>
        <w:rPr>
          <w:rFonts w:hint="cs"/>
          <w:rtl/>
        </w:rPr>
        <w:t>در این مثال نماز ظهر به نماز تمام و شکسته تعمیم پیدا کرده است و این تعمیم واقعی است؛ یعنی:</w:t>
      </w:r>
    </w:p>
    <w:p w14:paraId="79ACE0BB" w14:textId="77777777" w:rsidR="00DD061B" w:rsidRDefault="00DD061B" w:rsidP="00DD061B">
      <w:pPr>
        <w:ind w:left="720"/>
        <w:rPr>
          <w:rtl/>
        </w:rPr>
      </w:pPr>
      <w:r>
        <w:rPr>
          <w:rFonts w:hint="cs"/>
          <w:rtl/>
        </w:rPr>
        <w:t xml:space="preserve">اگر از ابتدا برای </w:t>
      </w:r>
      <w:r w:rsidR="00E87E69">
        <w:rPr>
          <w:rtl/>
        </w:rPr>
        <w:t>همه‌</w:t>
      </w:r>
      <w:r w:rsidR="00E87E69">
        <w:rPr>
          <w:rFonts w:hint="cs"/>
          <w:rtl/>
        </w:rPr>
        <w:t>ی</w:t>
      </w:r>
      <w:r>
        <w:rPr>
          <w:rFonts w:hint="cs"/>
          <w:rtl/>
        </w:rPr>
        <w:t xml:space="preserve"> مکلفین نماز کامل تشریع شود،</w:t>
      </w:r>
    </w:p>
    <w:p w14:paraId="78364EFB" w14:textId="77777777" w:rsidR="00DD061B" w:rsidRDefault="00DD061B" w:rsidP="00DD061B">
      <w:pPr>
        <w:ind w:left="720"/>
        <w:rPr>
          <w:rtl/>
        </w:rPr>
      </w:pPr>
      <w:r>
        <w:rPr>
          <w:rFonts w:hint="cs"/>
          <w:rtl/>
        </w:rPr>
        <w:lastRenderedPageBreak/>
        <w:t xml:space="preserve">و سپس برای خصوص مسافر که یکی از </w:t>
      </w:r>
      <w:r w:rsidR="00E87E69">
        <w:rPr>
          <w:rtl/>
        </w:rPr>
        <w:t>حصه‌ها</w:t>
      </w:r>
      <w:r w:rsidR="00E87E69">
        <w:rPr>
          <w:rFonts w:hint="cs"/>
          <w:rtl/>
        </w:rPr>
        <w:t>ی</w:t>
      </w:r>
      <w:r>
        <w:rPr>
          <w:rFonts w:hint="cs"/>
          <w:rtl/>
        </w:rPr>
        <w:t xml:space="preserve"> دلیل قبل است نماز مسافر تشریع شود،</w:t>
      </w:r>
    </w:p>
    <w:p w14:paraId="5680E67F" w14:textId="77777777" w:rsidR="00DD061B" w:rsidRDefault="00E87E69" w:rsidP="00DD061B">
      <w:pPr>
        <w:ind w:left="720"/>
        <w:rPr>
          <w:rtl/>
        </w:rPr>
      </w:pPr>
      <w:r>
        <w:rPr>
          <w:rtl/>
        </w:rPr>
        <w:t>ازآنجا</w:t>
      </w:r>
      <w:r>
        <w:rPr>
          <w:rFonts w:hint="cs"/>
          <w:rtl/>
        </w:rPr>
        <w:t>یی‌</w:t>
      </w:r>
      <w:r>
        <w:rPr>
          <w:rFonts w:hint="eastAsia"/>
          <w:rtl/>
        </w:rPr>
        <w:t>که</w:t>
      </w:r>
      <w:r w:rsidR="00DD061B">
        <w:rPr>
          <w:rFonts w:hint="cs"/>
          <w:rtl/>
        </w:rPr>
        <w:t xml:space="preserve"> دلیل دوم در </w:t>
      </w:r>
      <w:r>
        <w:rPr>
          <w:rtl/>
        </w:rPr>
        <w:t>رتبه‌</w:t>
      </w:r>
      <w:r>
        <w:rPr>
          <w:rFonts w:hint="cs"/>
          <w:rtl/>
        </w:rPr>
        <w:t>ی</w:t>
      </w:r>
      <w:r w:rsidR="00DD061B">
        <w:rPr>
          <w:rFonts w:hint="cs"/>
          <w:rtl/>
        </w:rPr>
        <w:t xml:space="preserve"> دلیل اول نبوده و تنها شامل یکی از </w:t>
      </w:r>
      <w:r>
        <w:rPr>
          <w:rtl/>
        </w:rPr>
        <w:t>حصه‌ها</w:t>
      </w:r>
      <w:r>
        <w:rPr>
          <w:rFonts w:hint="cs"/>
          <w:rtl/>
        </w:rPr>
        <w:t>ی</w:t>
      </w:r>
      <w:r w:rsidR="00DD061B">
        <w:rPr>
          <w:rFonts w:hint="cs"/>
          <w:rtl/>
        </w:rPr>
        <w:t xml:space="preserve"> آن است، حکومت، ظاهری خواهد بود؛</w:t>
      </w:r>
    </w:p>
    <w:p w14:paraId="2A1784F5" w14:textId="77777777" w:rsidR="00DD061B" w:rsidRDefault="00E87E69" w:rsidP="00DD061B">
      <w:pPr>
        <w:rPr>
          <w:rtl/>
        </w:rPr>
      </w:pPr>
      <w:r>
        <w:rPr>
          <w:rtl/>
        </w:rPr>
        <w:t>درحال</w:t>
      </w:r>
      <w:r>
        <w:rPr>
          <w:rFonts w:hint="cs"/>
          <w:rtl/>
        </w:rPr>
        <w:t>ی‌</w:t>
      </w:r>
      <w:r>
        <w:rPr>
          <w:rFonts w:hint="eastAsia"/>
          <w:rtl/>
        </w:rPr>
        <w:t>که</w:t>
      </w:r>
      <w:r w:rsidR="00DD061B">
        <w:rPr>
          <w:rFonts w:hint="cs"/>
          <w:rtl/>
        </w:rPr>
        <w:t xml:space="preserve"> این مطلب پذیرفته نیست و از ابتدا:</w:t>
      </w:r>
    </w:p>
    <w:p w14:paraId="63547747" w14:textId="77777777" w:rsidR="00DD061B" w:rsidRDefault="00DD061B" w:rsidP="00DD061B">
      <w:pPr>
        <w:ind w:left="720"/>
        <w:rPr>
          <w:rtl/>
        </w:rPr>
      </w:pPr>
      <w:r>
        <w:rPr>
          <w:rFonts w:hint="cs"/>
          <w:rtl/>
        </w:rPr>
        <w:t>نماز کامل برای حاضر تشریع شده است،</w:t>
      </w:r>
    </w:p>
    <w:p w14:paraId="3A70DB8D" w14:textId="77777777" w:rsidR="00DD061B" w:rsidRDefault="00DD061B" w:rsidP="00DD061B">
      <w:pPr>
        <w:ind w:left="720"/>
        <w:rPr>
          <w:rtl/>
        </w:rPr>
      </w:pPr>
      <w:r>
        <w:rPr>
          <w:rFonts w:hint="cs"/>
          <w:rtl/>
        </w:rPr>
        <w:t>و نماز شکسته برای مسافر تشریع شده است،</w:t>
      </w:r>
    </w:p>
    <w:p w14:paraId="16A37443" w14:textId="77777777" w:rsidR="00DD061B" w:rsidRDefault="00DD061B" w:rsidP="00DD061B">
      <w:pPr>
        <w:ind w:left="720"/>
        <w:rPr>
          <w:rtl/>
        </w:rPr>
      </w:pPr>
      <w:r>
        <w:rPr>
          <w:rFonts w:hint="cs"/>
          <w:rtl/>
        </w:rPr>
        <w:t>و به دلیل هم رتبه بودن این دو دلیل، حکومت، واقعی است.</w:t>
      </w:r>
    </w:p>
    <w:p w14:paraId="17AFDF1F" w14:textId="77777777" w:rsidR="00DD061B" w:rsidRDefault="008E475C" w:rsidP="00DD061B">
      <w:pPr>
        <w:rPr>
          <w:rtl/>
        </w:rPr>
      </w:pPr>
      <w:r>
        <w:rPr>
          <w:rFonts w:hint="cs"/>
          <w:rtl/>
        </w:rPr>
        <w:t>شرط بودن نماز نسبت به وضو و تیم</w:t>
      </w:r>
      <w:r w:rsidR="00DD061B">
        <w:rPr>
          <w:rFonts w:hint="cs"/>
          <w:rtl/>
        </w:rPr>
        <w:t xml:space="preserve">م نیز </w:t>
      </w:r>
      <w:r w:rsidR="00E87E69">
        <w:rPr>
          <w:rtl/>
        </w:rPr>
        <w:t>هم</w:t>
      </w:r>
      <w:r w:rsidR="00E87E69">
        <w:rPr>
          <w:rFonts w:hint="cs"/>
          <w:rtl/>
        </w:rPr>
        <w:t>ی</w:t>
      </w:r>
      <w:r w:rsidR="00E87E69">
        <w:rPr>
          <w:rFonts w:hint="eastAsia"/>
          <w:rtl/>
        </w:rPr>
        <w:t>ن‌گونه</w:t>
      </w:r>
      <w:r w:rsidR="00DD061B">
        <w:rPr>
          <w:rFonts w:hint="cs"/>
          <w:rtl/>
        </w:rPr>
        <w:t xml:space="preserve"> است؛ یعنی از ابتدا کسی که آب برای او ضرر نداشته داشته مکلف به وضو گرفتن بوده و کسی که آب برای او ضرر داشته مکلف به تیمم بوده است.</w:t>
      </w:r>
    </w:p>
    <w:p w14:paraId="510F6541" w14:textId="77777777" w:rsidR="00DD061B" w:rsidRDefault="00DD061B" w:rsidP="00DD061B">
      <w:pPr>
        <w:rPr>
          <w:rtl/>
        </w:rPr>
      </w:pPr>
      <w:r>
        <w:rPr>
          <w:rFonts w:hint="cs"/>
          <w:rtl/>
        </w:rPr>
        <w:t>به عبارت دیگر:</w:t>
      </w:r>
    </w:p>
    <w:p w14:paraId="56AC42E8" w14:textId="77777777" w:rsidR="00DD061B" w:rsidRDefault="00DD061B" w:rsidP="00DD061B">
      <w:pPr>
        <w:ind w:left="720"/>
        <w:rPr>
          <w:rtl/>
        </w:rPr>
      </w:pPr>
      <w:r>
        <w:rPr>
          <w:rFonts w:hint="cs"/>
          <w:rtl/>
        </w:rPr>
        <w:t xml:space="preserve">همان مصلحتی که در ظرف ضرر نداشتن آب با وضو تحصیل </w:t>
      </w:r>
      <w:r w:rsidR="00E87E69">
        <w:rPr>
          <w:rtl/>
        </w:rPr>
        <w:t>م</w:t>
      </w:r>
      <w:r w:rsidR="00E87E69">
        <w:rPr>
          <w:rFonts w:hint="cs"/>
          <w:rtl/>
        </w:rPr>
        <w:t>ی‌</w:t>
      </w:r>
      <w:r w:rsidR="00E87E69">
        <w:rPr>
          <w:rFonts w:hint="eastAsia"/>
          <w:rtl/>
        </w:rPr>
        <w:t>شود</w:t>
      </w:r>
      <w:r>
        <w:rPr>
          <w:rFonts w:hint="cs"/>
          <w:rtl/>
        </w:rPr>
        <w:t>؛</w:t>
      </w:r>
    </w:p>
    <w:p w14:paraId="298FA562" w14:textId="77777777" w:rsidR="00DD061B" w:rsidRDefault="00DD061B" w:rsidP="00DD061B">
      <w:pPr>
        <w:ind w:left="720"/>
        <w:rPr>
          <w:rtl/>
        </w:rPr>
      </w:pPr>
      <w:r>
        <w:rPr>
          <w:rFonts w:hint="cs"/>
          <w:rtl/>
        </w:rPr>
        <w:t xml:space="preserve">در ظرف ضرر داشتن آب نیز به دست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06C8780C" w14:textId="77777777" w:rsidR="00DD061B" w:rsidRDefault="00DD061B" w:rsidP="00DD061B">
      <w:pPr>
        <w:rPr>
          <w:rtl/>
        </w:rPr>
      </w:pPr>
      <w:r w:rsidRPr="00112E7C">
        <w:rPr>
          <w:rFonts w:cs="B Titr" w:hint="cs"/>
          <w:sz w:val="24"/>
          <w:szCs w:val="24"/>
          <w:rtl/>
        </w:rPr>
        <w:t>نکته:</w:t>
      </w:r>
      <w:r>
        <w:rPr>
          <w:rFonts w:hint="cs"/>
          <w:rtl/>
        </w:rPr>
        <w:t xml:space="preserve"> این طرح بحث در موارد مختلفی </w:t>
      </w:r>
      <w:r w:rsidR="008E475C">
        <w:rPr>
          <w:rFonts w:hint="cs"/>
          <w:rtl/>
        </w:rPr>
        <w:t>تأثیرگذار</w:t>
      </w:r>
      <w:r>
        <w:rPr>
          <w:rFonts w:hint="cs"/>
          <w:rtl/>
        </w:rPr>
        <w:t xml:space="preserve"> است. </w:t>
      </w:r>
      <w:r w:rsidR="00E87E69">
        <w:rPr>
          <w:rtl/>
        </w:rPr>
        <w:t>به‌طور</w:t>
      </w:r>
      <w:r>
        <w:rPr>
          <w:rFonts w:hint="cs"/>
          <w:rtl/>
        </w:rPr>
        <w:t xml:space="preserve"> مثال «مرحوم امام</w:t>
      </w:r>
      <w:r w:rsidR="0054263D">
        <w:rPr>
          <w:rFonts w:hint="cs"/>
          <w:rtl/>
        </w:rPr>
        <w:t>»</w:t>
      </w:r>
      <w:r>
        <w:rPr>
          <w:rFonts w:hint="cs"/>
          <w:rtl/>
        </w:rPr>
        <w:t xml:space="preserve"> بر خلاف مشهور حکم حکومتی را حکم اولی </w:t>
      </w:r>
      <w:r w:rsidR="00E87E69">
        <w:rPr>
          <w:rtl/>
        </w:rPr>
        <w:t>م</w:t>
      </w:r>
      <w:r w:rsidR="00E87E69">
        <w:rPr>
          <w:rFonts w:hint="cs"/>
          <w:rtl/>
        </w:rPr>
        <w:t>ی‌</w:t>
      </w:r>
      <w:r w:rsidR="00E87E69">
        <w:rPr>
          <w:rFonts w:hint="eastAsia"/>
          <w:rtl/>
        </w:rPr>
        <w:t>دانند</w:t>
      </w:r>
      <w:r>
        <w:rPr>
          <w:rFonts w:hint="cs"/>
          <w:rtl/>
        </w:rPr>
        <w:t>. علت این اختلاف این است که:</w:t>
      </w:r>
    </w:p>
    <w:p w14:paraId="53B216DC" w14:textId="77777777" w:rsidR="00DD061B" w:rsidRDefault="00DD061B" w:rsidP="00DD061B">
      <w:pPr>
        <w:ind w:left="720"/>
        <w:rPr>
          <w:rtl/>
        </w:rPr>
      </w:pPr>
      <w:r>
        <w:rPr>
          <w:rFonts w:hint="cs"/>
          <w:rtl/>
        </w:rPr>
        <w:t>به نظر مشهور حکم فعلی مانند شرب تتن:</w:t>
      </w:r>
    </w:p>
    <w:p w14:paraId="7223E018" w14:textId="77777777" w:rsidR="00DD061B" w:rsidRDefault="00DD061B" w:rsidP="00DD061B">
      <w:pPr>
        <w:ind w:left="1440"/>
        <w:rPr>
          <w:rtl/>
        </w:rPr>
      </w:pPr>
      <w:r>
        <w:rPr>
          <w:rFonts w:hint="cs"/>
          <w:rtl/>
        </w:rPr>
        <w:t>در تمامی موارد جواز است؛</w:t>
      </w:r>
    </w:p>
    <w:p w14:paraId="6558E151" w14:textId="77777777" w:rsidR="00DD061B" w:rsidRDefault="00DD061B" w:rsidP="00DD061B">
      <w:pPr>
        <w:ind w:left="1440"/>
        <w:rPr>
          <w:rtl/>
        </w:rPr>
      </w:pPr>
      <w:r>
        <w:rPr>
          <w:rFonts w:hint="cs"/>
          <w:rtl/>
        </w:rPr>
        <w:t xml:space="preserve">اما در ظرفی که باعث </w:t>
      </w:r>
      <w:r w:rsidR="00E87E69">
        <w:rPr>
          <w:rtl/>
        </w:rPr>
        <w:t>سلطه‌</w:t>
      </w:r>
      <w:r w:rsidR="00E87E69">
        <w:rPr>
          <w:rFonts w:hint="cs"/>
          <w:rtl/>
        </w:rPr>
        <w:t>ی</w:t>
      </w:r>
      <w:r>
        <w:rPr>
          <w:rFonts w:hint="cs"/>
          <w:rtl/>
        </w:rPr>
        <w:t xml:space="preserve"> کافر بر مسلمان </w:t>
      </w:r>
      <w:r w:rsidR="00E87E69">
        <w:rPr>
          <w:rtl/>
        </w:rPr>
        <w:t>م</w:t>
      </w:r>
      <w:r w:rsidR="00E87E69">
        <w:rPr>
          <w:rFonts w:hint="cs"/>
          <w:rtl/>
        </w:rPr>
        <w:t>ی‌</w:t>
      </w:r>
      <w:r w:rsidR="00E87E69">
        <w:rPr>
          <w:rFonts w:hint="eastAsia"/>
          <w:rtl/>
        </w:rPr>
        <w:t>شود</w:t>
      </w:r>
      <w:r>
        <w:rPr>
          <w:rFonts w:hint="cs"/>
          <w:rtl/>
        </w:rPr>
        <w:t xml:space="preserve">، به دلیل وجود حکم حکومتی که دلیل حاکم است، از جواز به حرمت تغییر </w:t>
      </w:r>
      <w:r w:rsidR="00E87E69">
        <w:rPr>
          <w:rtl/>
        </w:rPr>
        <w:t>م</w:t>
      </w:r>
      <w:r w:rsidR="00E87E69">
        <w:rPr>
          <w:rFonts w:hint="cs"/>
          <w:rtl/>
        </w:rPr>
        <w:t>ی‌</w:t>
      </w:r>
      <w:r w:rsidR="00E87E69">
        <w:rPr>
          <w:rFonts w:hint="eastAsia"/>
          <w:rtl/>
        </w:rPr>
        <w:t>کند</w:t>
      </w:r>
      <w:r>
        <w:rPr>
          <w:rFonts w:hint="cs"/>
          <w:rtl/>
        </w:rPr>
        <w:t xml:space="preserve"> و پس از تغییر شرایط نیز به حالت </w:t>
      </w:r>
      <w:r w:rsidR="00E87E69">
        <w:rPr>
          <w:rtl/>
        </w:rPr>
        <w:t>اول</w:t>
      </w:r>
      <w:r w:rsidR="00E87E69">
        <w:rPr>
          <w:rFonts w:hint="cs"/>
          <w:rtl/>
        </w:rPr>
        <w:t>ی</w:t>
      </w:r>
      <w:r w:rsidR="00E87E69">
        <w:rPr>
          <w:rFonts w:hint="eastAsia"/>
          <w:rtl/>
        </w:rPr>
        <w:t>ه‌</w:t>
      </w:r>
      <w:r w:rsidR="00E87E69">
        <w:rPr>
          <w:rFonts w:hint="cs"/>
          <w:rtl/>
        </w:rPr>
        <w:t>ی</w:t>
      </w:r>
      <w:r>
        <w:rPr>
          <w:rFonts w:hint="cs"/>
          <w:rtl/>
        </w:rPr>
        <w:t xml:space="preserve"> خود یعنی جواز </w:t>
      </w:r>
      <w:r w:rsidR="00E87E69">
        <w:rPr>
          <w:rtl/>
        </w:rPr>
        <w:t>بازم</w:t>
      </w:r>
      <w:r w:rsidR="00E87E69">
        <w:rPr>
          <w:rFonts w:hint="cs"/>
          <w:rtl/>
        </w:rPr>
        <w:t>ی‌</w:t>
      </w:r>
      <w:r w:rsidR="00E87E69">
        <w:rPr>
          <w:rFonts w:hint="eastAsia"/>
          <w:rtl/>
        </w:rPr>
        <w:t>گردد</w:t>
      </w:r>
      <w:r>
        <w:rPr>
          <w:rFonts w:hint="cs"/>
          <w:rtl/>
        </w:rPr>
        <w:t>؛</w:t>
      </w:r>
    </w:p>
    <w:p w14:paraId="1DC8D025" w14:textId="77777777" w:rsidR="00DD061B" w:rsidRDefault="00DD061B" w:rsidP="00DD061B">
      <w:pPr>
        <w:ind w:left="720"/>
        <w:rPr>
          <w:rtl/>
        </w:rPr>
      </w:pPr>
      <w:r>
        <w:rPr>
          <w:rFonts w:hint="cs"/>
          <w:rtl/>
        </w:rPr>
        <w:t>اما به نظر «مرحوم امام</w:t>
      </w:r>
      <w:r w:rsidR="0054263D">
        <w:rPr>
          <w:rFonts w:hint="cs"/>
          <w:rtl/>
        </w:rPr>
        <w:t>»</w:t>
      </w:r>
      <w:r>
        <w:rPr>
          <w:rFonts w:hint="cs"/>
          <w:rtl/>
        </w:rPr>
        <w:t xml:space="preserve"> این فعل در ظرفی که باعث تسلط کافر بر مسلمان </w:t>
      </w:r>
      <w:r w:rsidR="00E87E69">
        <w:rPr>
          <w:rtl/>
        </w:rPr>
        <w:t>م</w:t>
      </w:r>
      <w:r w:rsidR="00E87E69">
        <w:rPr>
          <w:rFonts w:hint="cs"/>
          <w:rtl/>
        </w:rPr>
        <w:t>ی‌</w:t>
      </w:r>
      <w:r w:rsidR="00E87E69">
        <w:rPr>
          <w:rFonts w:hint="eastAsia"/>
          <w:rtl/>
        </w:rPr>
        <w:t>شود</w:t>
      </w:r>
      <w:r>
        <w:rPr>
          <w:rFonts w:hint="cs"/>
          <w:rtl/>
        </w:rPr>
        <w:t xml:space="preserve">، دارای </w:t>
      </w:r>
      <w:r w:rsidR="00E87E69">
        <w:rPr>
          <w:rtl/>
        </w:rPr>
        <w:t>مفسده‌</w:t>
      </w:r>
      <w:r w:rsidR="00E87E69">
        <w:rPr>
          <w:rFonts w:hint="cs"/>
          <w:rtl/>
        </w:rPr>
        <w:t>ی</w:t>
      </w:r>
      <w:r>
        <w:rPr>
          <w:rFonts w:hint="cs"/>
          <w:rtl/>
        </w:rPr>
        <w:t xml:space="preserve"> ملزمه است و فاقد اباحه است.</w:t>
      </w:r>
    </w:p>
    <w:p w14:paraId="3BE5EE9D" w14:textId="77777777" w:rsidR="00DD061B" w:rsidRDefault="00DD061B" w:rsidP="00DD061B">
      <w:pPr>
        <w:rPr>
          <w:rtl/>
        </w:rPr>
      </w:pPr>
      <w:r>
        <w:rPr>
          <w:rFonts w:hint="cs"/>
          <w:rtl/>
        </w:rPr>
        <w:t>در محل بحث و اجزاء مأمور به ظاهری از مأمور به واقعی نیز:</w:t>
      </w:r>
    </w:p>
    <w:p w14:paraId="7EFFC856" w14:textId="77777777" w:rsidR="00DD061B" w:rsidRDefault="00DD061B" w:rsidP="00DD061B">
      <w:pPr>
        <w:ind w:left="720"/>
        <w:rPr>
          <w:rtl/>
        </w:rPr>
      </w:pPr>
      <w:r>
        <w:rPr>
          <w:rFonts w:hint="cs"/>
          <w:rtl/>
        </w:rPr>
        <w:t xml:space="preserve">دلایلی مانند </w:t>
      </w:r>
      <w:r w:rsidR="00E87E69">
        <w:rPr>
          <w:rtl/>
        </w:rPr>
        <w:t>صح</w:t>
      </w:r>
      <w:r w:rsidR="00E87E69">
        <w:rPr>
          <w:rFonts w:hint="cs"/>
          <w:rtl/>
        </w:rPr>
        <w:t>ی</w:t>
      </w:r>
      <w:r w:rsidR="00E87E69">
        <w:rPr>
          <w:rFonts w:hint="eastAsia"/>
          <w:rtl/>
        </w:rPr>
        <w:t>حه‌</w:t>
      </w:r>
      <w:r w:rsidR="00E87E69">
        <w:rPr>
          <w:rFonts w:hint="cs"/>
          <w:rtl/>
        </w:rPr>
        <w:t>ی</w:t>
      </w:r>
      <w:r>
        <w:rPr>
          <w:rFonts w:hint="cs"/>
          <w:rtl/>
        </w:rPr>
        <w:t xml:space="preserve"> «حماد</w:t>
      </w:r>
      <w:r w:rsidR="0054263D">
        <w:rPr>
          <w:rFonts w:hint="cs"/>
          <w:rtl/>
        </w:rPr>
        <w:t>»</w:t>
      </w:r>
      <w:r>
        <w:rPr>
          <w:rStyle w:val="FootnoteReference"/>
          <w:rtl/>
        </w:rPr>
        <w:footnoteReference w:id="21"/>
      </w:r>
      <w:r>
        <w:rPr>
          <w:rFonts w:hint="cs"/>
          <w:rtl/>
        </w:rPr>
        <w:t xml:space="preserve"> اجزاء نماز را برای شخصی بیان </w:t>
      </w:r>
      <w:r w:rsidR="00E87E69">
        <w:rPr>
          <w:rtl/>
        </w:rPr>
        <w:t>م</w:t>
      </w:r>
      <w:r w:rsidR="00E87E69">
        <w:rPr>
          <w:rFonts w:hint="cs"/>
          <w:rtl/>
        </w:rPr>
        <w:t>ی‌</w:t>
      </w:r>
      <w:r w:rsidR="00E87E69">
        <w:rPr>
          <w:rFonts w:hint="eastAsia"/>
          <w:rtl/>
        </w:rPr>
        <w:t>کند</w:t>
      </w:r>
      <w:r>
        <w:rPr>
          <w:rFonts w:hint="cs"/>
          <w:rtl/>
        </w:rPr>
        <w:t xml:space="preserve"> که امکان رسیدن به علم برای او وجود داشته باشد،</w:t>
      </w:r>
    </w:p>
    <w:p w14:paraId="35B57A23" w14:textId="1C873119" w:rsidR="00DD061B" w:rsidRDefault="00DD061B" w:rsidP="00DD061B">
      <w:pPr>
        <w:ind w:left="720"/>
        <w:rPr>
          <w:rtl/>
        </w:rPr>
      </w:pPr>
      <w:r>
        <w:rPr>
          <w:rFonts w:hint="cs"/>
          <w:rtl/>
        </w:rPr>
        <w:t>و دلایلی مانند «</w:t>
      </w:r>
      <w:r w:rsidR="00E87E69">
        <w:rPr>
          <w:rFonts w:cs="B Badr"/>
          <w:rtl/>
        </w:rPr>
        <w:t>رُفِعَ</w:t>
      </w:r>
      <w:r w:rsidRPr="00C36D7F">
        <w:rPr>
          <w:rFonts w:cs="B Badr" w:hint="cs"/>
          <w:rtl/>
        </w:rPr>
        <w:t xml:space="preserve"> عَن أُمَّتِ</w:t>
      </w:r>
      <w:r w:rsidR="00627640">
        <w:rPr>
          <w:rFonts w:cs="B Badr" w:hint="cs"/>
          <w:rtl/>
        </w:rPr>
        <w:t>ی</w:t>
      </w:r>
      <w:r w:rsidRPr="00C36D7F">
        <w:rPr>
          <w:rFonts w:cs="B Badr" w:hint="cs"/>
          <w:rtl/>
        </w:rPr>
        <w:t xml:space="preserve"> تِسعَةٌ... وَ مَا لَا </w:t>
      </w:r>
      <w:r w:rsidR="00627640">
        <w:rPr>
          <w:rFonts w:cs="B Badr" w:hint="cs"/>
          <w:rtl/>
        </w:rPr>
        <w:t>ی</w:t>
      </w:r>
      <w:r w:rsidRPr="00C36D7F">
        <w:rPr>
          <w:rFonts w:cs="B Badr" w:hint="cs"/>
          <w:rtl/>
        </w:rPr>
        <w:t>علَمُون</w:t>
      </w:r>
      <w:r w:rsidR="0054263D">
        <w:rPr>
          <w:rFonts w:hint="cs"/>
          <w:rtl/>
        </w:rPr>
        <w:t>»</w:t>
      </w:r>
      <w:r>
        <w:rPr>
          <w:rStyle w:val="FootnoteReference"/>
        </w:rPr>
        <w:footnoteReference w:id="22"/>
      </w:r>
      <w:r>
        <w:rPr>
          <w:rFonts w:hint="cs"/>
          <w:rtl/>
        </w:rPr>
        <w:t xml:space="preserve"> عدم لزوم جلسه استراحت یا... را برای کسی بیان </w:t>
      </w:r>
      <w:r w:rsidR="00E87E69">
        <w:rPr>
          <w:rtl/>
        </w:rPr>
        <w:t>م</w:t>
      </w:r>
      <w:r w:rsidR="00E87E69">
        <w:rPr>
          <w:rFonts w:hint="cs"/>
          <w:rtl/>
        </w:rPr>
        <w:t>ی‌</w:t>
      </w:r>
      <w:r w:rsidR="00E87E69">
        <w:rPr>
          <w:rFonts w:hint="eastAsia"/>
          <w:rtl/>
        </w:rPr>
        <w:t>کند</w:t>
      </w:r>
      <w:r>
        <w:rPr>
          <w:rFonts w:hint="cs"/>
          <w:rtl/>
        </w:rPr>
        <w:t xml:space="preserve"> که امکان رسیدن به واقع برای او وجود ندارد.</w:t>
      </w:r>
    </w:p>
    <w:p w14:paraId="0E1B63F7" w14:textId="77777777" w:rsidR="00DD061B" w:rsidRDefault="00DD061B" w:rsidP="00DD061B">
      <w:pPr>
        <w:rPr>
          <w:rtl/>
        </w:rPr>
      </w:pPr>
      <w:r>
        <w:rPr>
          <w:rFonts w:hint="cs"/>
          <w:rtl/>
        </w:rPr>
        <w:t>به عبارت دیگر:</w:t>
      </w:r>
    </w:p>
    <w:p w14:paraId="4BD6A6A3" w14:textId="77777777" w:rsidR="00DD061B" w:rsidRDefault="00E87E69" w:rsidP="00DD061B">
      <w:pPr>
        <w:ind w:left="720"/>
        <w:rPr>
          <w:rtl/>
        </w:rPr>
      </w:pPr>
      <w:r>
        <w:rPr>
          <w:rtl/>
        </w:rPr>
        <w:t>ا</w:t>
      </w:r>
      <w:r>
        <w:rPr>
          <w:rFonts w:hint="cs"/>
          <w:rtl/>
        </w:rPr>
        <w:t>ی</w:t>
      </w:r>
      <w:r>
        <w:rPr>
          <w:rFonts w:hint="eastAsia"/>
          <w:rtl/>
        </w:rPr>
        <w:t>ن‌گونه</w:t>
      </w:r>
      <w:r w:rsidR="00DD061B">
        <w:rPr>
          <w:rFonts w:hint="cs"/>
          <w:rtl/>
        </w:rPr>
        <w:t xml:space="preserve"> نیست که:</w:t>
      </w:r>
    </w:p>
    <w:p w14:paraId="04C3A5FE" w14:textId="77777777" w:rsidR="00DD061B" w:rsidRDefault="00DD061B" w:rsidP="00DD061B">
      <w:pPr>
        <w:ind w:left="1440"/>
        <w:rPr>
          <w:rtl/>
        </w:rPr>
      </w:pPr>
      <w:r>
        <w:rPr>
          <w:rFonts w:hint="cs"/>
          <w:rtl/>
        </w:rPr>
        <w:t xml:space="preserve">دلیل محکوم عام باشد و تمامی حالات را در </w:t>
      </w:r>
      <w:r w:rsidR="008E475C">
        <w:rPr>
          <w:rtl/>
        </w:rPr>
        <w:t>بربگ</w:t>
      </w:r>
      <w:r w:rsidR="008E475C">
        <w:rPr>
          <w:rFonts w:hint="cs"/>
          <w:rtl/>
        </w:rPr>
        <w:t>ی</w:t>
      </w:r>
      <w:r w:rsidR="008E475C">
        <w:rPr>
          <w:rFonts w:hint="eastAsia"/>
          <w:rtl/>
        </w:rPr>
        <w:t>رد</w:t>
      </w:r>
      <w:r>
        <w:rPr>
          <w:rFonts w:hint="cs"/>
          <w:rtl/>
        </w:rPr>
        <w:t>؛</w:t>
      </w:r>
    </w:p>
    <w:p w14:paraId="60C3AE87" w14:textId="77777777" w:rsidR="00DD061B" w:rsidRDefault="00DD061B" w:rsidP="00DD061B">
      <w:pPr>
        <w:ind w:left="1440"/>
        <w:rPr>
          <w:rtl/>
        </w:rPr>
      </w:pPr>
      <w:r>
        <w:rPr>
          <w:rFonts w:hint="cs"/>
          <w:rtl/>
        </w:rPr>
        <w:t xml:space="preserve">و دلیل حاکم در یکی از </w:t>
      </w:r>
      <w:r w:rsidR="00E87E69">
        <w:rPr>
          <w:rtl/>
        </w:rPr>
        <w:t>حصه‌ها</w:t>
      </w:r>
      <w:r w:rsidR="00E87E69">
        <w:rPr>
          <w:rFonts w:hint="cs"/>
          <w:rtl/>
        </w:rPr>
        <w:t>ی</w:t>
      </w:r>
      <w:r>
        <w:rPr>
          <w:rFonts w:hint="cs"/>
          <w:rtl/>
        </w:rPr>
        <w:t xml:space="preserve"> آن مانند جاری شود،</w:t>
      </w:r>
    </w:p>
    <w:p w14:paraId="4E0B6628" w14:textId="77777777" w:rsidR="00DD061B" w:rsidRDefault="00DD061B" w:rsidP="00DD061B">
      <w:pPr>
        <w:ind w:left="1440"/>
        <w:rPr>
          <w:rtl/>
        </w:rPr>
      </w:pPr>
      <w:r>
        <w:rPr>
          <w:rFonts w:hint="cs"/>
          <w:rtl/>
        </w:rPr>
        <w:t>و درنتیجه به دلیل در عرض محکوم نبودن، به ظاهری بودن حکومت حکم شود و گفته شود پس از برطرف شدن جهل دلیلی بر تعمیم وجود ندارد؛</w:t>
      </w:r>
    </w:p>
    <w:p w14:paraId="265AE2B3" w14:textId="77777777" w:rsidR="00DD061B" w:rsidRPr="00C96902" w:rsidRDefault="00DD061B" w:rsidP="00DD061B">
      <w:pPr>
        <w:ind w:left="720"/>
      </w:pPr>
      <w:r>
        <w:rPr>
          <w:rFonts w:hint="cs"/>
          <w:rtl/>
        </w:rPr>
        <w:t xml:space="preserve">بلکه </w:t>
      </w:r>
      <w:r w:rsidR="00E87E69">
        <w:rPr>
          <w:rtl/>
        </w:rPr>
        <w:t>ا</w:t>
      </w:r>
      <w:r w:rsidR="00E87E69">
        <w:rPr>
          <w:rFonts w:hint="cs"/>
          <w:rtl/>
        </w:rPr>
        <w:t>ی</w:t>
      </w:r>
      <w:r w:rsidR="00E87E69">
        <w:rPr>
          <w:rFonts w:hint="eastAsia"/>
          <w:rtl/>
        </w:rPr>
        <w:t>ن‌گونه</w:t>
      </w:r>
      <w:r>
        <w:rPr>
          <w:rFonts w:hint="cs"/>
          <w:rtl/>
        </w:rPr>
        <w:t xml:space="preserve"> است که:</w:t>
      </w:r>
    </w:p>
    <w:p w14:paraId="07B7C286" w14:textId="77777777" w:rsidR="00DD061B" w:rsidRDefault="00DD061B" w:rsidP="00DD061B">
      <w:pPr>
        <w:ind w:left="1440"/>
        <w:rPr>
          <w:rtl/>
        </w:rPr>
      </w:pPr>
      <w:r>
        <w:rPr>
          <w:rFonts w:hint="cs"/>
          <w:rtl/>
        </w:rPr>
        <w:t>طبیعت نماز برای کسی که امکان رسیدن به علم دارد، نماز با تمامی اجزاء و شرایط است؛</w:t>
      </w:r>
    </w:p>
    <w:p w14:paraId="2FAE4BD3" w14:textId="77777777" w:rsidR="00DD061B" w:rsidRDefault="00DD061B" w:rsidP="00DD061B">
      <w:pPr>
        <w:ind w:left="1440"/>
        <w:rPr>
          <w:rtl/>
        </w:rPr>
      </w:pPr>
      <w:r>
        <w:rPr>
          <w:rFonts w:hint="cs"/>
          <w:rtl/>
        </w:rPr>
        <w:t>و طبیعت نماز برای کسی که در ظرف جهل به واقع و عدم امکان رسیدن به آن است، نماز بدون برخی از اجزاء و شرایط است؛</w:t>
      </w:r>
    </w:p>
    <w:p w14:paraId="4C9F9985" w14:textId="77777777" w:rsidR="00DD061B" w:rsidRDefault="00DD061B" w:rsidP="00DD061B">
      <w:pPr>
        <w:ind w:left="1440"/>
        <w:rPr>
          <w:rtl/>
        </w:rPr>
      </w:pPr>
      <w:r>
        <w:rPr>
          <w:rFonts w:hint="cs"/>
          <w:rtl/>
        </w:rPr>
        <w:t>یعنی طبیعت در ظروف مختلف دارای کیفیات متفاوت است و درنتیجه حکومت، حکومت واقعی است.</w:t>
      </w:r>
    </w:p>
    <w:p w14:paraId="21D1622E" w14:textId="77777777" w:rsidR="00DD061B" w:rsidRDefault="00DD061B" w:rsidP="00DD061B">
      <w:pPr>
        <w:pStyle w:val="Heading3"/>
        <w:rPr>
          <w:rtl/>
        </w:rPr>
      </w:pPr>
      <w:r>
        <w:rPr>
          <w:rFonts w:hint="cs"/>
          <w:rtl/>
        </w:rPr>
        <w:t>کلام «مرحوم نائینی</w:t>
      </w:r>
      <w:r w:rsidR="0054263D">
        <w:rPr>
          <w:rFonts w:hint="cs"/>
          <w:rtl/>
        </w:rPr>
        <w:t>»</w:t>
      </w:r>
      <w:r>
        <w:rPr>
          <w:rStyle w:val="FootnoteReference"/>
          <w:rtl/>
        </w:rPr>
        <w:footnoteReference w:id="23"/>
      </w:r>
    </w:p>
    <w:p w14:paraId="78B03089" w14:textId="77777777" w:rsidR="00DD061B" w:rsidRDefault="00DD061B" w:rsidP="00DD061B">
      <w:pPr>
        <w:rPr>
          <w:rtl/>
        </w:rPr>
      </w:pPr>
      <w:r>
        <w:rPr>
          <w:rFonts w:hint="cs"/>
          <w:rtl/>
        </w:rPr>
        <w:t xml:space="preserve">ایشان ابتدا این نکته را تذکر </w:t>
      </w:r>
      <w:r w:rsidR="00E87E69">
        <w:rPr>
          <w:rtl/>
        </w:rPr>
        <w:t>م</w:t>
      </w:r>
      <w:r w:rsidR="00E87E69">
        <w:rPr>
          <w:rFonts w:hint="cs"/>
          <w:rtl/>
        </w:rPr>
        <w:t>ی‌</w:t>
      </w:r>
      <w:r w:rsidR="00E87E69">
        <w:rPr>
          <w:rFonts w:hint="eastAsia"/>
          <w:rtl/>
        </w:rPr>
        <w:t>دهند</w:t>
      </w:r>
      <w:r>
        <w:rPr>
          <w:rFonts w:hint="cs"/>
          <w:rtl/>
        </w:rPr>
        <w:t xml:space="preserve"> که:</w:t>
      </w:r>
    </w:p>
    <w:p w14:paraId="1A42EFF5" w14:textId="77777777" w:rsidR="00DD061B" w:rsidRDefault="00DD061B" w:rsidP="00DD061B">
      <w:pPr>
        <w:ind w:left="720"/>
        <w:rPr>
          <w:rtl/>
        </w:rPr>
      </w:pPr>
      <w:r>
        <w:rPr>
          <w:rFonts w:hint="cs"/>
          <w:rtl/>
        </w:rPr>
        <w:lastRenderedPageBreak/>
        <w:t xml:space="preserve">به نظر تمامی علما در قطع حکم به عدم اجزاء </w:t>
      </w:r>
      <w:r w:rsidR="00E87E69">
        <w:rPr>
          <w:rtl/>
        </w:rPr>
        <w:t>م</w:t>
      </w:r>
      <w:r w:rsidR="00E87E69">
        <w:rPr>
          <w:rFonts w:hint="cs"/>
          <w:rtl/>
        </w:rPr>
        <w:t>ی‌</w:t>
      </w:r>
      <w:r w:rsidR="00E87E69">
        <w:rPr>
          <w:rFonts w:hint="eastAsia"/>
          <w:rtl/>
        </w:rPr>
        <w:t>شود</w:t>
      </w:r>
      <w:r>
        <w:rPr>
          <w:rFonts w:hint="cs"/>
          <w:rtl/>
        </w:rPr>
        <w:t xml:space="preserve"> (</w:t>
      </w:r>
      <w:r w:rsidR="00E87E69">
        <w:rPr>
          <w:rtl/>
        </w:rPr>
        <w:t>همان‌گونه</w:t>
      </w:r>
      <w:r>
        <w:rPr>
          <w:rFonts w:hint="cs"/>
          <w:rtl/>
        </w:rPr>
        <w:t xml:space="preserve"> که «مرحوم آخوند</w:t>
      </w:r>
      <w:r w:rsidR="0054263D">
        <w:rPr>
          <w:rFonts w:hint="cs"/>
          <w:rtl/>
        </w:rPr>
        <w:t>»</w:t>
      </w:r>
      <w:r>
        <w:rPr>
          <w:rFonts w:hint="cs"/>
          <w:rtl/>
        </w:rPr>
        <w:t xml:space="preserve"> نیز در تذنیب اول این نکته را مطرح کرده است)،</w:t>
      </w:r>
    </w:p>
    <w:p w14:paraId="14FC4AF8" w14:textId="77777777" w:rsidR="00DD061B" w:rsidRDefault="00DD061B" w:rsidP="00DD061B">
      <w:pPr>
        <w:ind w:left="720"/>
        <w:rPr>
          <w:rtl/>
        </w:rPr>
      </w:pPr>
      <w:r>
        <w:rPr>
          <w:rFonts w:hint="cs"/>
          <w:rtl/>
        </w:rPr>
        <w:t>و اختلافاتی که در اجزاء وجود دارد در مورد امارات و اصول است که:</w:t>
      </w:r>
    </w:p>
    <w:p w14:paraId="2DD4D214" w14:textId="77777777" w:rsidR="00DD061B" w:rsidRDefault="00DD061B" w:rsidP="00DD061B">
      <w:pPr>
        <w:ind w:left="1440"/>
        <w:rPr>
          <w:rtl/>
        </w:rPr>
      </w:pPr>
      <w:r>
        <w:rPr>
          <w:rFonts w:hint="cs"/>
          <w:rtl/>
        </w:rPr>
        <w:t xml:space="preserve">برخی قائل به اجزاء </w:t>
      </w:r>
      <w:r w:rsidR="001D6A38">
        <w:rPr>
          <w:rFonts w:hint="cs"/>
          <w:rtl/>
        </w:rPr>
        <w:t>مطلقاً</w:t>
      </w:r>
      <w:r>
        <w:rPr>
          <w:rFonts w:hint="cs"/>
          <w:rtl/>
        </w:rPr>
        <w:t xml:space="preserve"> هستند؛</w:t>
      </w:r>
      <w:r>
        <w:rPr>
          <w:rStyle w:val="FootnoteReference"/>
          <w:rtl/>
        </w:rPr>
        <w:footnoteReference w:id="24"/>
      </w:r>
    </w:p>
    <w:p w14:paraId="588C15C4" w14:textId="77777777" w:rsidR="00DD061B" w:rsidRDefault="00DD061B" w:rsidP="00DD061B">
      <w:pPr>
        <w:ind w:left="1440"/>
        <w:rPr>
          <w:rtl/>
        </w:rPr>
      </w:pPr>
      <w:r>
        <w:rPr>
          <w:rFonts w:hint="cs"/>
          <w:rtl/>
        </w:rPr>
        <w:t xml:space="preserve">برخی در اصولی که نسبت به موضوع و متعلق هستند قائل به اجزاء </w:t>
      </w:r>
      <w:r w:rsidR="00E87E69">
        <w:rPr>
          <w:rtl/>
        </w:rPr>
        <w:t>م</w:t>
      </w:r>
      <w:r w:rsidR="00E87E69">
        <w:rPr>
          <w:rFonts w:hint="cs"/>
          <w:rtl/>
        </w:rPr>
        <w:t>ی‌</w:t>
      </w:r>
      <w:r w:rsidR="00E87E69">
        <w:rPr>
          <w:rFonts w:hint="eastAsia"/>
          <w:rtl/>
        </w:rPr>
        <w:t>شوند</w:t>
      </w:r>
      <w:r>
        <w:rPr>
          <w:rFonts w:hint="cs"/>
          <w:rtl/>
        </w:rPr>
        <w:t xml:space="preserve"> و در امارات و همچنین اصولی که در مورد حکم هستند قائل به عدم اجزاء </w:t>
      </w:r>
      <w:r w:rsidR="00E87E69">
        <w:rPr>
          <w:rtl/>
        </w:rPr>
        <w:t>م</w:t>
      </w:r>
      <w:r w:rsidR="00E87E69">
        <w:rPr>
          <w:rFonts w:hint="cs"/>
          <w:rtl/>
        </w:rPr>
        <w:t>ی‌</w:t>
      </w:r>
      <w:r w:rsidR="00E87E69">
        <w:rPr>
          <w:rFonts w:hint="eastAsia"/>
          <w:rtl/>
        </w:rPr>
        <w:t>شوند</w:t>
      </w:r>
      <w:r>
        <w:rPr>
          <w:rFonts w:hint="cs"/>
          <w:rtl/>
        </w:rPr>
        <w:t>،</w:t>
      </w:r>
      <w:r>
        <w:rPr>
          <w:rStyle w:val="FootnoteReference"/>
          <w:rtl/>
        </w:rPr>
        <w:footnoteReference w:id="25"/>
      </w:r>
    </w:p>
    <w:p w14:paraId="112BEB81" w14:textId="77777777" w:rsidR="00DD061B" w:rsidRDefault="00DD061B" w:rsidP="00DD061B">
      <w:pPr>
        <w:ind w:left="1440"/>
        <w:rPr>
          <w:rtl/>
        </w:rPr>
      </w:pPr>
      <w:r>
        <w:rPr>
          <w:rFonts w:hint="cs"/>
          <w:rtl/>
        </w:rPr>
        <w:t xml:space="preserve">و دیدگاه برگزیده عدم الاجزاء </w:t>
      </w:r>
      <w:r w:rsidR="001D6A38">
        <w:rPr>
          <w:rFonts w:hint="cs"/>
          <w:rtl/>
        </w:rPr>
        <w:t>مطلقاً</w:t>
      </w:r>
      <w:r>
        <w:rPr>
          <w:rFonts w:hint="cs"/>
          <w:rtl/>
        </w:rPr>
        <w:t xml:space="preserve"> است.</w:t>
      </w:r>
      <w:r>
        <w:rPr>
          <w:rStyle w:val="FootnoteReference"/>
          <w:rtl/>
        </w:rPr>
        <w:footnoteReference w:id="26"/>
      </w:r>
    </w:p>
    <w:p w14:paraId="5CF66B89" w14:textId="77777777" w:rsidR="00DD061B" w:rsidRDefault="00DD061B" w:rsidP="00DD061B">
      <w:pPr>
        <w:rPr>
          <w:rtl/>
        </w:rPr>
      </w:pPr>
      <w:r>
        <w:rPr>
          <w:rFonts w:hint="cs"/>
          <w:rtl/>
        </w:rPr>
        <w:t>به نظر ایشان بحث اجزاء باید در 4 بخش مطرح شود:</w:t>
      </w:r>
    </w:p>
    <w:p w14:paraId="74883F08" w14:textId="77777777" w:rsidR="00DD061B" w:rsidRDefault="00DD061B" w:rsidP="00DD061B">
      <w:pPr>
        <w:ind w:left="720"/>
        <w:rPr>
          <w:rtl/>
        </w:rPr>
      </w:pPr>
      <w:r>
        <w:rPr>
          <w:rFonts w:hint="cs"/>
          <w:rtl/>
        </w:rPr>
        <w:t>1. بحث اجزاء در اماراتی که نسبت به احکام هستند.</w:t>
      </w:r>
    </w:p>
    <w:p w14:paraId="29E71510" w14:textId="77777777" w:rsidR="00DD061B" w:rsidRDefault="00DD061B" w:rsidP="00DD061B">
      <w:pPr>
        <w:ind w:left="720"/>
        <w:rPr>
          <w:rtl/>
        </w:rPr>
      </w:pPr>
      <w:r>
        <w:rPr>
          <w:rFonts w:hint="cs"/>
          <w:rtl/>
        </w:rPr>
        <w:t>2. بحث اجزاء در اماراتی که نسبت به موضوعات هستند.</w:t>
      </w:r>
    </w:p>
    <w:p w14:paraId="211FC3BB" w14:textId="77777777" w:rsidR="00DD061B" w:rsidRDefault="00DD061B" w:rsidP="00DD061B">
      <w:pPr>
        <w:ind w:left="720"/>
        <w:rPr>
          <w:rtl/>
        </w:rPr>
      </w:pPr>
      <w:r>
        <w:rPr>
          <w:rFonts w:hint="cs"/>
          <w:rtl/>
        </w:rPr>
        <w:t>3. بحث اجزاء در اصول عملیه چه در امارات و چه در اصول.</w:t>
      </w:r>
    </w:p>
    <w:p w14:paraId="5AA4AA42" w14:textId="77777777" w:rsidR="00DD061B" w:rsidRDefault="00DD061B" w:rsidP="00DD061B">
      <w:pPr>
        <w:ind w:left="720"/>
        <w:rPr>
          <w:rtl/>
        </w:rPr>
      </w:pPr>
      <w:r>
        <w:rPr>
          <w:rFonts w:hint="cs"/>
          <w:rtl/>
        </w:rPr>
        <w:t>4. این بحث که اگر مجتهدی پس از مدتی به خطا بودن اجتهاد خود پی برد، آیا عمل سابق او مجزی است یا نه.</w:t>
      </w:r>
      <w:r>
        <w:rPr>
          <w:rStyle w:val="FootnoteReference"/>
          <w:rtl/>
        </w:rPr>
        <w:footnoteReference w:id="27"/>
      </w:r>
      <w:r>
        <w:rPr>
          <w:rFonts w:hint="cs"/>
          <w:rtl/>
        </w:rPr>
        <w:t xml:space="preserve"> در این بحث </w:t>
      </w:r>
      <w:r w:rsidR="00823945">
        <w:rPr>
          <w:rFonts w:hint="cs"/>
          <w:rtl/>
        </w:rPr>
        <w:t>نه‌تنها</w:t>
      </w:r>
      <w:r>
        <w:rPr>
          <w:rFonts w:hint="cs"/>
          <w:rtl/>
        </w:rPr>
        <w:t xml:space="preserve"> عمل خود مجتهد، بلکه عمل مقلدین نیز باید بررسی شود؛ یعنی اگر پس از وفات مجتهد، مقلدین او از شخص دیگری تقلید کنند که فتوایی مخالف مجتهد قبل داشته باشد، باید به این بحث پرداخت که عمل سابق آنها مجزی است یا خیر.</w:t>
      </w:r>
      <w:r>
        <w:rPr>
          <w:rStyle w:val="FootnoteReference"/>
          <w:rtl/>
        </w:rPr>
        <w:footnoteReference w:id="28"/>
      </w:r>
    </w:p>
    <w:p w14:paraId="7A249132" w14:textId="77777777" w:rsidR="00DD061B" w:rsidRDefault="00DD061B" w:rsidP="00DD061B">
      <w:pPr>
        <w:pStyle w:val="Heading4"/>
        <w:rPr>
          <w:rtl/>
        </w:rPr>
      </w:pPr>
      <w:r>
        <w:rPr>
          <w:rFonts w:hint="cs"/>
          <w:rtl/>
        </w:rPr>
        <w:t>1. بحث اجزاء در امارات نسبت به احکام</w:t>
      </w:r>
    </w:p>
    <w:p w14:paraId="67E32898" w14:textId="77777777" w:rsidR="00DD061B" w:rsidRDefault="00DD061B" w:rsidP="00DD061B">
      <w:pPr>
        <w:rPr>
          <w:rtl/>
        </w:rPr>
      </w:pPr>
      <w:r>
        <w:rPr>
          <w:rFonts w:hint="cs"/>
          <w:rtl/>
        </w:rPr>
        <w:t>اجزاء در امارات نسبت به احکام پذیرفته نیست و دو اشکال به آن وارد است.</w:t>
      </w:r>
    </w:p>
    <w:p w14:paraId="10992BC2" w14:textId="77777777" w:rsidR="00DD061B" w:rsidRDefault="00DD061B" w:rsidP="00DD061B">
      <w:pPr>
        <w:rPr>
          <w:rtl/>
        </w:rPr>
      </w:pPr>
      <w:r>
        <w:rPr>
          <w:rFonts w:hint="cs"/>
          <w:rtl/>
        </w:rPr>
        <w:t xml:space="preserve">1. حجیت امارات به جهت کاشفیت آنها از واقع است. درنتیجه حکم به طهارت لباس بر اساس </w:t>
      </w:r>
      <w:r w:rsidR="00E87E69">
        <w:rPr>
          <w:rtl/>
        </w:rPr>
        <w:t>اماره‌ا</w:t>
      </w:r>
      <w:r w:rsidR="00E87E69">
        <w:rPr>
          <w:rFonts w:hint="cs"/>
          <w:rtl/>
        </w:rPr>
        <w:t>ی</w:t>
      </w:r>
      <w:r>
        <w:rPr>
          <w:rFonts w:hint="cs"/>
          <w:rtl/>
        </w:rPr>
        <w:t xml:space="preserve"> مانند بینه به این معناست که لباس، </w:t>
      </w:r>
      <w:r w:rsidR="00201629">
        <w:rPr>
          <w:rFonts w:hint="cs"/>
          <w:rtl/>
        </w:rPr>
        <w:t>واقعاً</w:t>
      </w:r>
      <w:r>
        <w:rPr>
          <w:rFonts w:hint="cs"/>
          <w:rtl/>
        </w:rPr>
        <w:t xml:space="preserve"> طاهر است و پس از کشف خلاف معلوم </w:t>
      </w:r>
      <w:r w:rsidR="00E87E69">
        <w:rPr>
          <w:rtl/>
        </w:rPr>
        <w:t>م</w:t>
      </w:r>
      <w:r w:rsidR="00E87E69">
        <w:rPr>
          <w:rFonts w:hint="cs"/>
          <w:rtl/>
        </w:rPr>
        <w:t>ی‌</w:t>
      </w:r>
      <w:r w:rsidR="00E87E69">
        <w:rPr>
          <w:rFonts w:hint="eastAsia"/>
          <w:rtl/>
        </w:rPr>
        <w:t>شود</w:t>
      </w:r>
      <w:r>
        <w:rPr>
          <w:rFonts w:hint="cs"/>
          <w:rtl/>
        </w:rPr>
        <w:t xml:space="preserve"> که ماتی به مطابق مأمور به نبوده است و نماز در لباس طاهر خوانده نشده است.</w:t>
      </w:r>
    </w:p>
    <w:p w14:paraId="5F307177" w14:textId="77777777" w:rsidR="00DD061B" w:rsidRDefault="00DD061B" w:rsidP="00DD061B">
      <w:pPr>
        <w:rPr>
          <w:rtl/>
        </w:rPr>
      </w:pPr>
      <w:r>
        <w:rPr>
          <w:rFonts w:hint="cs"/>
          <w:rtl/>
        </w:rPr>
        <w:t>به همین جهت در این مورد باید حکم به عدم اجزاء کرد؛ زیرا:</w:t>
      </w:r>
    </w:p>
    <w:p w14:paraId="607DC0B7" w14:textId="77777777" w:rsidR="00DD061B" w:rsidRDefault="00DD061B" w:rsidP="00DD061B">
      <w:pPr>
        <w:ind w:left="720"/>
        <w:rPr>
          <w:rtl/>
        </w:rPr>
      </w:pPr>
      <w:r>
        <w:rPr>
          <w:rFonts w:hint="cs"/>
          <w:rtl/>
        </w:rPr>
        <w:t>احکام تابع مصلحت یا مفسده است؛</w:t>
      </w:r>
    </w:p>
    <w:p w14:paraId="53570831" w14:textId="77777777" w:rsidR="00DD061B" w:rsidRDefault="00DD061B" w:rsidP="00DD061B">
      <w:pPr>
        <w:ind w:left="720"/>
        <w:rPr>
          <w:rtl/>
        </w:rPr>
      </w:pPr>
      <w:r>
        <w:rPr>
          <w:rFonts w:hint="cs"/>
          <w:rtl/>
        </w:rPr>
        <w:t>شیء دارای مصلحت یا مفسده نیز وجود واقعی است؛</w:t>
      </w:r>
    </w:p>
    <w:p w14:paraId="4CE2263A" w14:textId="77777777" w:rsidR="00DD061B" w:rsidRDefault="00DD061B" w:rsidP="00DD061B">
      <w:pPr>
        <w:ind w:left="720"/>
        <w:rPr>
          <w:rtl/>
        </w:rPr>
      </w:pPr>
      <w:r>
        <w:rPr>
          <w:rFonts w:hint="cs"/>
          <w:rtl/>
        </w:rPr>
        <w:t xml:space="preserve">و پس از کشف خلاف نیز مشخص </w:t>
      </w:r>
      <w:r w:rsidR="00E87E69">
        <w:rPr>
          <w:rtl/>
        </w:rPr>
        <w:t>م</w:t>
      </w:r>
      <w:r w:rsidR="00E87E69">
        <w:rPr>
          <w:rFonts w:hint="cs"/>
          <w:rtl/>
        </w:rPr>
        <w:t>ی‌</w:t>
      </w:r>
      <w:r w:rsidR="00E87E69">
        <w:rPr>
          <w:rFonts w:hint="eastAsia"/>
          <w:rtl/>
        </w:rPr>
        <w:t>شود</w:t>
      </w:r>
      <w:r>
        <w:rPr>
          <w:rFonts w:hint="cs"/>
          <w:rtl/>
        </w:rPr>
        <w:t xml:space="preserve"> که مودای اماره وجود واقعی نبوده است.</w:t>
      </w:r>
    </w:p>
    <w:p w14:paraId="1AE16487" w14:textId="77777777" w:rsidR="00DD061B" w:rsidRDefault="00DD061B" w:rsidP="00DD061B">
      <w:pPr>
        <w:rPr>
          <w:rtl/>
        </w:rPr>
      </w:pPr>
      <w:r>
        <w:rPr>
          <w:rFonts w:hint="cs"/>
          <w:rtl/>
        </w:rPr>
        <w:t xml:space="preserve">حداکثر </w:t>
      </w:r>
      <w:r w:rsidR="00E87E69">
        <w:rPr>
          <w:rtl/>
        </w:rPr>
        <w:t>م</w:t>
      </w:r>
      <w:r w:rsidR="00E87E69">
        <w:rPr>
          <w:rFonts w:hint="cs"/>
          <w:rtl/>
        </w:rPr>
        <w:t>ی‌</w:t>
      </w:r>
      <w:r w:rsidR="00E87E69">
        <w:rPr>
          <w:rFonts w:hint="eastAsia"/>
          <w:rtl/>
        </w:rPr>
        <w:t>توان</w:t>
      </w:r>
      <w:r>
        <w:rPr>
          <w:rFonts w:hint="cs"/>
          <w:rtl/>
        </w:rPr>
        <w:t xml:space="preserve"> گفت که مکلف در زمان قیام اماره جاهل بوده و درنتیجه معذور بوده است، اما پس از کشف خلاف باید عمل اعاده شود.</w:t>
      </w:r>
    </w:p>
    <w:p w14:paraId="53DA4045" w14:textId="77777777" w:rsidR="00DD061B" w:rsidRDefault="00DD061B" w:rsidP="00DD061B">
      <w:pPr>
        <w:rPr>
          <w:rtl/>
        </w:rPr>
      </w:pPr>
      <w:r>
        <w:rPr>
          <w:rFonts w:hint="cs"/>
          <w:rtl/>
        </w:rPr>
        <w:t xml:space="preserve">2. </w:t>
      </w:r>
      <w:r w:rsidR="00E87E69">
        <w:rPr>
          <w:rtl/>
        </w:rPr>
        <w:t>لازمه‌</w:t>
      </w:r>
      <w:r w:rsidR="00E87E69">
        <w:rPr>
          <w:rFonts w:hint="cs"/>
          <w:rtl/>
        </w:rPr>
        <w:t>ی</w:t>
      </w:r>
      <w:r>
        <w:rPr>
          <w:rFonts w:hint="cs"/>
          <w:rtl/>
        </w:rPr>
        <w:t xml:space="preserve"> قول به اجزاء در امارات تصویب است. توضیح اینکه طبق مسلک تخطئه:</w:t>
      </w:r>
    </w:p>
    <w:p w14:paraId="76E07DDD" w14:textId="77777777" w:rsidR="00DD061B" w:rsidRDefault="00DD061B" w:rsidP="00DD061B">
      <w:pPr>
        <w:ind w:left="720"/>
        <w:rPr>
          <w:rtl/>
        </w:rPr>
      </w:pPr>
      <w:r>
        <w:rPr>
          <w:rFonts w:hint="cs"/>
          <w:rtl/>
        </w:rPr>
        <w:t>واقعیتی وجود دارد که مجتهد با امارات و اصول به دنبال رسیدن به آنهاست،</w:t>
      </w:r>
    </w:p>
    <w:p w14:paraId="1D498F95" w14:textId="77777777" w:rsidR="00DD061B" w:rsidRDefault="00DD061B" w:rsidP="00DD061B">
      <w:pPr>
        <w:ind w:left="720"/>
        <w:rPr>
          <w:rtl/>
        </w:rPr>
      </w:pPr>
      <w:r>
        <w:rPr>
          <w:rFonts w:hint="cs"/>
          <w:rtl/>
        </w:rPr>
        <w:t>و در جایی که اماره مطابق با واقع نیست، مجتهد به آن واقع نرسیده است،</w:t>
      </w:r>
    </w:p>
    <w:p w14:paraId="2A160A31" w14:textId="77777777" w:rsidR="00DD061B" w:rsidRDefault="00DD061B" w:rsidP="00DD061B">
      <w:pPr>
        <w:ind w:left="720"/>
        <w:rPr>
          <w:rtl/>
        </w:rPr>
      </w:pPr>
      <w:r>
        <w:rPr>
          <w:rFonts w:hint="cs"/>
          <w:rtl/>
        </w:rPr>
        <w:t xml:space="preserve">و در این موارد مکلف یا به مصلحت </w:t>
      </w:r>
      <w:r w:rsidR="00E87E69">
        <w:rPr>
          <w:rtl/>
        </w:rPr>
        <w:t>نم</w:t>
      </w:r>
      <w:r w:rsidR="00E87E69">
        <w:rPr>
          <w:rFonts w:hint="cs"/>
          <w:rtl/>
        </w:rPr>
        <w:t>ی‌</w:t>
      </w:r>
      <w:r w:rsidR="00E87E69">
        <w:rPr>
          <w:rFonts w:hint="eastAsia"/>
          <w:rtl/>
        </w:rPr>
        <w:t>رسد</w:t>
      </w:r>
      <w:r>
        <w:rPr>
          <w:rFonts w:hint="cs"/>
          <w:rtl/>
        </w:rPr>
        <w:t xml:space="preserve"> یا به مفسده دچار </w:t>
      </w:r>
      <w:r w:rsidR="00E87E69">
        <w:rPr>
          <w:rtl/>
        </w:rPr>
        <w:t>م</w:t>
      </w:r>
      <w:r w:rsidR="00E87E69">
        <w:rPr>
          <w:rFonts w:hint="cs"/>
          <w:rtl/>
        </w:rPr>
        <w:t>ی‌</w:t>
      </w:r>
      <w:r w:rsidR="00E87E69">
        <w:rPr>
          <w:rFonts w:hint="eastAsia"/>
          <w:rtl/>
        </w:rPr>
        <w:t>شود</w:t>
      </w:r>
      <w:r>
        <w:rPr>
          <w:rFonts w:hint="cs"/>
          <w:rtl/>
        </w:rPr>
        <w:t>؛</w:t>
      </w:r>
    </w:p>
    <w:p w14:paraId="2A91C315" w14:textId="77777777" w:rsidR="00DD061B" w:rsidRDefault="00DD061B" w:rsidP="00DD061B">
      <w:pPr>
        <w:ind w:left="720"/>
        <w:rPr>
          <w:rtl/>
        </w:rPr>
      </w:pPr>
      <w:r>
        <w:rPr>
          <w:rFonts w:hint="cs"/>
          <w:rtl/>
        </w:rPr>
        <w:t>و حکم به اجزاء در این موارد به معنای این است که با اینکه مصلحت ملزمه از دست رفته نیازی به تحصیل آن نیست و این مطلب قابل پذیرش نیست.</w:t>
      </w:r>
      <w:r>
        <w:rPr>
          <w:rStyle w:val="FootnoteReference"/>
          <w:rtl/>
        </w:rPr>
        <w:footnoteReference w:id="29"/>
      </w:r>
    </w:p>
    <w:p w14:paraId="34F5C8D5" w14:textId="77777777" w:rsidR="00DD061B" w:rsidRDefault="00DD061B" w:rsidP="00DD061B">
      <w:pPr>
        <w:rPr>
          <w:rtl/>
        </w:rPr>
      </w:pPr>
      <w:r>
        <w:rPr>
          <w:rFonts w:hint="cs"/>
          <w:rtl/>
        </w:rPr>
        <w:lastRenderedPageBreak/>
        <w:t>«شهید ثانی</w:t>
      </w:r>
      <w:r w:rsidR="0054263D">
        <w:rPr>
          <w:rFonts w:hint="cs"/>
          <w:rtl/>
        </w:rPr>
        <w:t>»</w:t>
      </w:r>
      <w:r>
        <w:rPr>
          <w:rFonts w:hint="cs"/>
          <w:rtl/>
        </w:rPr>
        <w:t xml:space="preserve"> نیز این مطلب را اجماعی </w:t>
      </w:r>
      <w:r w:rsidR="00E87E69">
        <w:rPr>
          <w:rtl/>
        </w:rPr>
        <w:t>م</w:t>
      </w:r>
      <w:r w:rsidR="00E87E69">
        <w:rPr>
          <w:rFonts w:hint="cs"/>
          <w:rtl/>
        </w:rPr>
        <w:t>ی‌</w:t>
      </w:r>
      <w:r w:rsidR="00E87E69">
        <w:rPr>
          <w:rFonts w:hint="eastAsia"/>
          <w:rtl/>
        </w:rPr>
        <w:t>داند</w:t>
      </w:r>
      <w:r>
        <w:rPr>
          <w:rFonts w:hint="cs"/>
          <w:rtl/>
        </w:rPr>
        <w:t xml:space="preserve"> و معتقد است قول به اجزاء در قدما ناظر به اصول بوده است.</w:t>
      </w:r>
    </w:p>
    <w:p w14:paraId="542662CD" w14:textId="77777777" w:rsidR="00DD061B" w:rsidRDefault="00DD061B" w:rsidP="00DD061B">
      <w:pPr>
        <w:rPr>
          <w:rtl/>
        </w:rPr>
      </w:pPr>
      <w:r w:rsidRPr="00796C69">
        <w:rPr>
          <w:rFonts w:cs="B Titr" w:hint="cs"/>
          <w:sz w:val="24"/>
          <w:szCs w:val="24"/>
          <w:rtl/>
        </w:rPr>
        <w:t>نکته:</w:t>
      </w:r>
      <w:r w:rsidRPr="00796C69">
        <w:rPr>
          <w:rFonts w:hint="cs"/>
          <w:sz w:val="24"/>
          <w:szCs w:val="24"/>
          <w:rtl/>
        </w:rPr>
        <w:t xml:space="preserve"> </w:t>
      </w:r>
      <w:r>
        <w:rPr>
          <w:rFonts w:hint="cs"/>
          <w:rtl/>
        </w:rPr>
        <w:t xml:space="preserve">قول به تصویب در عامه برای پاسخ به بعضی </w:t>
      </w:r>
      <w:r w:rsidR="008E475C">
        <w:rPr>
          <w:rFonts w:hint="cs"/>
          <w:rtl/>
        </w:rPr>
        <w:t>سؤالات</w:t>
      </w:r>
      <w:r>
        <w:rPr>
          <w:rFonts w:hint="cs"/>
          <w:rtl/>
        </w:rPr>
        <w:t xml:space="preserve"> است. توضیح اینکه عامه قائل به عدالت صحابه </w:t>
      </w:r>
      <w:r w:rsidR="00E87E69">
        <w:rPr>
          <w:rtl/>
        </w:rPr>
        <w:t>شده‌اند</w:t>
      </w:r>
      <w:r>
        <w:rPr>
          <w:rFonts w:hint="cs"/>
          <w:rtl/>
        </w:rPr>
        <w:t xml:space="preserve"> و در پاسخ:</w:t>
      </w:r>
    </w:p>
    <w:p w14:paraId="5FA940FE" w14:textId="77777777" w:rsidR="00DD061B" w:rsidRDefault="00DD061B" w:rsidP="00DD061B">
      <w:pPr>
        <w:ind w:left="720"/>
        <w:rPr>
          <w:rtl/>
        </w:rPr>
      </w:pPr>
      <w:r>
        <w:rPr>
          <w:rFonts w:hint="cs"/>
          <w:rtl/>
        </w:rPr>
        <w:t>به این سؤال که «برخی از اصحاب مانند «</w:t>
      </w:r>
      <w:r w:rsidR="008E475C">
        <w:rPr>
          <w:rFonts w:hint="cs"/>
          <w:rtl/>
        </w:rPr>
        <w:t>امیرالمؤمنین</w:t>
      </w:r>
      <w:r>
        <w:rPr>
          <w:rFonts w:hint="cs"/>
          <w:rtl/>
        </w:rPr>
        <w:t xml:space="preserve"> علیه‌السلام</w:t>
      </w:r>
      <w:r w:rsidR="0054263D">
        <w:rPr>
          <w:rFonts w:hint="cs"/>
          <w:rtl/>
        </w:rPr>
        <w:t>»</w:t>
      </w:r>
      <w:r>
        <w:rPr>
          <w:rFonts w:hint="cs"/>
          <w:rtl/>
        </w:rPr>
        <w:t xml:space="preserve"> و «معاویه</w:t>
      </w:r>
      <w:r w:rsidR="0054263D">
        <w:rPr>
          <w:rFonts w:hint="cs"/>
          <w:rtl/>
        </w:rPr>
        <w:t>»</w:t>
      </w:r>
      <w:r>
        <w:rPr>
          <w:rFonts w:hint="cs"/>
          <w:rtl/>
        </w:rPr>
        <w:t xml:space="preserve"> با یکدیگر به نزاع </w:t>
      </w:r>
      <w:r w:rsidR="00E87E69">
        <w:rPr>
          <w:rtl/>
        </w:rPr>
        <w:t>پرداخته‌اند</w:t>
      </w:r>
      <w:r>
        <w:rPr>
          <w:rFonts w:hint="cs"/>
          <w:rtl/>
        </w:rPr>
        <w:t xml:space="preserve"> و درنتیجه </w:t>
      </w:r>
      <w:r w:rsidR="00E87E69">
        <w:rPr>
          <w:rtl/>
        </w:rPr>
        <w:t>نم</w:t>
      </w:r>
      <w:r w:rsidR="00E87E69">
        <w:rPr>
          <w:rFonts w:hint="cs"/>
          <w:rtl/>
        </w:rPr>
        <w:t>ی‌</w:t>
      </w:r>
      <w:r w:rsidR="00E87E69">
        <w:rPr>
          <w:rFonts w:hint="eastAsia"/>
          <w:rtl/>
        </w:rPr>
        <w:t>توان</w:t>
      </w:r>
      <w:r>
        <w:rPr>
          <w:rFonts w:hint="cs"/>
          <w:rtl/>
        </w:rPr>
        <w:t xml:space="preserve"> هر دو را عادل دانست</w:t>
      </w:r>
      <w:r w:rsidR="0054263D">
        <w:rPr>
          <w:rFonts w:hint="cs"/>
          <w:rtl/>
        </w:rPr>
        <w:t>»</w:t>
      </w:r>
      <w:r>
        <w:rPr>
          <w:rFonts w:hint="cs"/>
          <w:rtl/>
        </w:rPr>
        <w:t>؛</w:t>
      </w:r>
    </w:p>
    <w:p w14:paraId="7B2F270A" w14:textId="77777777" w:rsidR="00DD061B" w:rsidRDefault="00DD061B" w:rsidP="00DD061B">
      <w:pPr>
        <w:ind w:left="720"/>
        <w:rPr>
          <w:rtl/>
        </w:rPr>
      </w:pPr>
      <w:r>
        <w:rPr>
          <w:rFonts w:hint="cs"/>
          <w:rtl/>
        </w:rPr>
        <w:t xml:space="preserve">و این سؤال که «با توجه به اینکه هر دو به قرآن استدلال </w:t>
      </w:r>
      <w:r w:rsidR="00E87E69">
        <w:rPr>
          <w:rtl/>
        </w:rPr>
        <w:t>م</w:t>
      </w:r>
      <w:r w:rsidR="00E87E69">
        <w:rPr>
          <w:rFonts w:hint="cs"/>
          <w:rtl/>
        </w:rPr>
        <w:t>ی‌</w:t>
      </w:r>
      <w:r w:rsidR="00E87E69">
        <w:rPr>
          <w:rFonts w:hint="eastAsia"/>
          <w:rtl/>
        </w:rPr>
        <w:t>کنند</w:t>
      </w:r>
      <w:r>
        <w:rPr>
          <w:rFonts w:hint="cs"/>
          <w:rtl/>
        </w:rPr>
        <w:t xml:space="preserve"> اما بین کلام آنها تفاوت وجود دارد، باید دین را از کدام یک گرفت</w:t>
      </w:r>
      <w:r w:rsidR="0054263D">
        <w:rPr>
          <w:rFonts w:hint="cs"/>
          <w:rtl/>
        </w:rPr>
        <w:t>»</w:t>
      </w:r>
      <w:r>
        <w:rPr>
          <w:rFonts w:hint="cs"/>
          <w:rtl/>
        </w:rPr>
        <w:t>،</w:t>
      </w:r>
    </w:p>
    <w:p w14:paraId="5AF99182" w14:textId="77777777" w:rsidR="00DD061B" w:rsidRDefault="00E87E69" w:rsidP="00DD061B">
      <w:pPr>
        <w:rPr>
          <w:rtl/>
        </w:rPr>
      </w:pPr>
      <w:r>
        <w:rPr>
          <w:rtl/>
        </w:rPr>
        <w:t>ا</w:t>
      </w:r>
      <w:r>
        <w:rPr>
          <w:rFonts w:hint="cs"/>
          <w:rtl/>
        </w:rPr>
        <w:t>ی</w:t>
      </w:r>
      <w:r>
        <w:rPr>
          <w:rFonts w:hint="eastAsia"/>
          <w:rtl/>
        </w:rPr>
        <w:t>ن‌گونه</w:t>
      </w:r>
      <w:r w:rsidR="00DD061B">
        <w:rPr>
          <w:rFonts w:hint="cs"/>
          <w:rtl/>
        </w:rPr>
        <w:t xml:space="preserve"> پاسخ </w:t>
      </w:r>
      <w:r>
        <w:rPr>
          <w:rtl/>
        </w:rPr>
        <w:t>داده‌اند</w:t>
      </w:r>
      <w:r w:rsidR="00DD061B">
        <w:rPr>
          <w:rFonts w:hint="cs"/>
          <w:rtl/>
        </w:rPr>
        <w:t xml:space="preserve"> که صحابه بر اساس اجتهاد خویش عمل </w:t>
      </w:r>
      <w:r>
        <w:rPr>
          <w:rtl/>
        </w:rPr>
        <w:t>کرده‌اند</w:t>
      </w:r>
      <w:r w:rsidR="00DD061B">
        <w:rPr>
          <w:rFonts w:hint="cs"/>
          <w:rtl/>
        </w:rPr>
        <w:t xml:space="preserve"> و هرچه بگویند، واقع همان است. این کلام </w:t>
      </w:r>
      <w:r>
        <w:rPr>
          <w:rtl/>
        </w:rPr>
        <w:t>م</w:t>
      </w:r>
      <w:r>
        <w:rPr>
          <w:rFonts w:hint="cs"/>
          <w:rtl/>
        </w:rPr>
        <w:t>ی‌</w:t>
      </w:r>
      <w:r>
        <w:rPr>
          <w:rFonts w:hint="eastAsia"/>
          <w:rtl/>
        </w:rPr>
        <w:t>تواند</w:t>
      </w:r>
      <w:r w:rsidR="00DD061B">
        <w:rPr>
          <w:rFonts w:hint="cs"/>
          <w:rtl/>
        </w:rPr>
        <w:t>:</w:t>
      </w:r>
    </w:p>
    <w:p w14:paraId="33501134" w14:textId="77777777" w:rsidR="00DD061B" w:rsidRDefault="00DD061B" w:rsidP="00DD061B">
      <w:pPr>
        <w:ind w:left="720"/>
        <w:rPr>
          <w:rtl/>
        </w:rPr>
      </w:pPr>
      <w:r>
        <w:rPr>
          <w:rFonts w:hint="cs"/>
          <w:rtl/>
        </w:rPr>
        <w:t>طبق کلام اشاعره متقدم باشد که حکم واقعی را منکر هستند؛</w:t>
      </w:r>
    </w:p>
    <w:p w14:paraId="21B0BDBA" w14:textId="77777777" w:rsidR="00DD061B" w:rsidRDefault="00DD061B" w:rsidP="00DD061B">
      <w:pPr>
        <w:ind w:left="720"/>
        <w:rPr>
          <w:rtl/>
        </w:rPr>
      </w:pPr>
      <w:r>
        <w:rPr>
          <w:rFonts w:hint="cs"/>
          <w:rtl/>
        </w:rPr>
        <w:t>یا طبق کلام اشاعره جدید باشد که معتقد به تغییر حکم واقعی هستند.</w:t>
      </w:r>
    </w:p>
    <w:p w14:paraId="146B4723" w14:textId="77777777" w:rsidR="00DD061B" w:rsidRDefault="00E87E69" w:rsidP="00DD061B">
      <w:pPr>
        <w:rPr>
          <w:rtl/>
        </w:rPr>
      </w:pPr>
      <w:r>
        <w:rPr>
          <w:rtl/>
        </w:rPr>
        <w:t>ازآنجا</w:t>
      </w:r>
      <w:r>
        <w:rPr>
          <w:rFonts w:hint="cs"/>
          <w:rtl/>
        </w:rPr>
        <w:t>یی‌</w:t>
      </w:r>
      <w:r>
        <w:rPr>
          <w:rFonts w:hint="eastAsia"/>
          <w:rtl/>
        </w:rPr>
        <w:t>که</w:t>
      </w:r>
      <w:r w:rsidR="00DD061B">
        <w:rPr>
          <w:rFonts w:hint="cs"/>
          <w:rtl/>
        </w:rPr>
        <w:t xml:space="preserve"> شیعه تمامی اقسام تصویب را رد </w:t>
      </w:r>
      <w:r>
        <w:rPr>
          <w:rtl/>
        </w:rPr>
        <w:t>م</w:t>
      </w:r>
      <w:r>
        <w:rPr>
          <w:rFonts w:hint="cs"/>
          <w:rtl/>
        </w:rPr>
        <w:t>ی‌</w:t>
      </w:r>
      <w:r>
        <w:rPr>
          <w:rFonts w:hint="eastAsia"/>
          <w:rtl/>
        </w:rPr>
        <w:t>کند</w:t>
      </w:r>
      <w:r w:rsidR="00DD061B">
        <w:rPr>
          <w:rFonts w:hint="cs"/>
          <w:rtl/>
        </w:rPr>
        <w:t>، معتقد است واقع یا کلام «</w:t>
      </w:r>
      <w:r w:rsidR="008E475C">
        <w:rPr>
          <w:rFonts w:hint="cs"/>
          <w:rtl/>
        </w:rPr>
        <w:t>امیرالمؤمنین</w:t>
      </w:r>
      <w:r w:rsidR="00DD061B">
        <w:rPr>
          <w:rFonts w:hint="cs"/>
          <w:rtl/>
        </w:rPr>
        <w:t xml:space="preserve"> علیه‌السلام</w:t>
      </w:r>
      <w:r w:rsidR="0054263D">
        <w:rPr>
          <w:rFonts w:hint="cs"/>
          <w:rtl/>
        </w:rPr>
        <w:t>»</w:t>
      </w:r>
      <w:r w:rsidR="00DD061B">
        <w:rPr>
          <w:rFonts w:hint="cs"/>
          <w:rtl/>
        </w:rPr>
        <w:t xml:space="preserve"> است یا حرف «معاویه</w:t>
      </w:r>
      <w:r w:rsidR="0054263D">
        <w:rPr>
          <w:rFonts w:hint="cs"/>
          <w:rtl/>
        </w:rPr>
        <w:t>»</w:t>
      </w:r>
      <w:r w:rsidR="00DD061B">
        <w:rPr>
          <w:rFonts w:hint="cs"/>
          <w:rtl/>
        </w:rPr>
        <w:t xml:space="preserve"> و بنابراین یکی از این دو خطاست.</w:t>
      </w:r>
    </w:p>
    <w:p w14:paraId="7294D6E3" w14:textId="77777777" w:rsidR="00DD061B" w:rsidRDefault="00DD061B" w:rsidP="00DD061B">
      <w:pPr>
        <w:pStyle w:val="Heading4"/>
        <w:rPr>
          <w:rtl/>
        </w:rPr>
      </w:pPr>
      <w:r>
        <w:rPr>
          <w:rFonts w:hint="cs"/>
          <w:rtl/>
        </w:rPr>
        <w:t>نقد</w:t>
      </w:r>
    </w:p>
    <w:p w14:paraId="5304C61D" w14:textId="77777777" w:rsidR="00DD061B" w:rsidRDefault="00DD061B" w:rsidP="00DD061B">
      <w:pPr>
        <w:rPr>
          <w:rtl/>
        </w:rPr>
      </w:pPr>
      <w:r>
        <w:rPr>
          <w:rFonts w:hint="cs"/>
          <w:rtl/>
        </w:rPr>
        <w:t>کلام «مرحوم نائینی</w:t>
      </w:r>
      <w:r w:rsidR="0054263D">
        <w:rPr>
          <w:rFonts w:hint="cs"/>
          <w:rtl/>
        </w:rPr>
        <w:t>»</w:t>
      </w:r>
      <w:r>
        <w:rPr>
          <w:rFonts w:hint="cs"/>
          <w:rtl/>
        </w:rPr>
        <w:t xml:space="preserve"> در این زمینه مبتنی بر دو مسئله است:</w:t>
      </w:r>
    </w:p>
    <w:p w14:paraId="793125EA" w14:textId="77777777" w:rsidR="00DD061B" w:rsidRDefault="00DD061B" w:rsidP="00DD061B">
      <w:pPr>
        <w:ind w:left="720"/>
        <w:rPr>
          <w:rtl/>
        </w:rPr>
      </w:pPr>
      <w:r>
        <w:rPr>
          <w:rFonts w:hint="cs"/>
          <w:rtl/>
        </w:rPr>
        <w:t>1. تعیین تصویب باطل که در مباحث آینده به این مسئله خواهیم پرداخت.</w:t>
      </w:r>
    </w:p>
    <w:p w14:paraId="6D888AF9" w14:textId="77777777" w:rsidR="00DD061B" w:rsidRDefault="00DD061B" w:rsidP="00DD061B">
      <w:pPr>
        <w:ind w:left="720"/>
        <w:rPr>
          <w:rtl/>
        </w:rPr>
      </w:pPr>
      <w:r>
        <w:rPr>
          <w:rFonts w:hint="cs"/>
          <w:rtl/>
        </w:rPr>
        <w:t>2. طرح مسئله در بحث اجزاء.</w:t>
      </w:r>
    </w:p>
    <w:p w14:paraId="2A487429" w14:textId="77777777" w:rsidR="00DD061B" w:rsidRDefault="00E87E69" w:rsidP="00DD061B">
      <w:pPr>
        <w:rPr>
          <w:rtl/>
        </w:rPr>
      </w:pPr>
      <w:r>
        <w:rPr>
          <w:rtl/>
        </w:rPr>
        <w:t>ازآنجا</w:t>
      </w:r>
      <w:r>
        <w:rPr>
          <w:rFonts w:hint="cs"/>
          <w:rtl/>
        </w:rPr>
        <w:t>یی‌</w:t>
      </w:r>
      <w:r>
        <w:rPr>
          <w:rFonts w:hint="eastAsia"/>
          <w:rtl/>
        </w:rPr>
        <w:t>که</w:t>
      </w:r>
      <w:r w:rsidR="00DD061B">
        <w:rPr>
          <w:rFonts w:hint="cs"/>
          <w:rtl/>
        </w:rPr>
        <w:t xml:space="preserve"> طرح </w:t>
      </w:r>
      <w:r>
        <w:rPr>
          <w:rtl/>
        </w:rPr>
        <w:t>مسئله‌</w:t>
      </w:r>
      <w:r>
        <w:rPr>
          <w:rFonts w:hint="cs"/>
          <w:rtl/>
        </w:rPr>
        <w:t>ی</w:t>
      </w:r>
      <w:r w:rsidR="00DD061B">
        <w:rPr>
          <w:rFonts w:hint="cs"/>
          <w:rtl/>
        </w:rPr>
        <w:t xml:space="preserve"> «مرحوم نائینی</w:t>
      </w:r>
      <w:r w:rsidR="0054263D">
        <w:rPr>
          <w:rFonts w:hint="cs"/>
          <w:rtl/>
        </w:rPr>
        <w:t>»</w:t>
      </w:r>
      <w:r w:rsidR="00DD061B">
        <w:rPr>
          <w:rFonts w:hint="cs"/>
          <w:rtl/>
        </w:rPr>
        <w:t xml:space="preserve"> همانند طرح </w:t>
      </w:r>
      <w:r>
        <w:rPr>
          <w:rtl/>
        </w:rPr>
        <w:t>مسئله‌ا</w:t>
      </w:r>
      <w:r>
        <w:rPr>
          <w:rFonts w:hint="cs"/>
          <w:rtl/>
        </w:rPr>
        <w:t>ی</w:t>
      </w:r>
      <w:r w:rsidR="00DD061B">
        <w:rPr>
          <w:rFonts w:hint="cs"/>
          <w:rtl/>
        </w:rPr>
        <w:t xml:space="preserve"> است که در دیدگاه «مرحوم آخوند</w:t>
      </w:r>
      <w:r w:rsidR="0054263D">
        <w:rPr>
          <w:rFonts w:hint="cs"/>
          <w:rtl/>
        </w:rPr>
        <w:t>»</w:t>
      </w:r>
      <w:r w:rsidR="00DD061B">
        <w:rPr>
          <w:rFonts w:hint="cs"/>
          <w:rtl/>
        </w:rPr>
        <w:t xml:space="preserve"> وجود دارد،</w:t>
      </w:r>
      <w:r w:rsidR="00DD061B">
        <w:rPr>
          <w:rStyle w:val="FootnoteReference"/>
          <w:rtl/>
        </w:rPr>
        <w:footnoteReference w:id="30"/>
      </w:r>
      <w:r w:rsidR="00DD061B">
        <w:rPr>
          <w:rFonts w:hint="cs"/>
          <w:rtl/>
        </w:rPr>
        <w:t xml:space="preserve"> حکم به اجزاء را مستلزم تصویب دانسته و آن را رد </w:t>
      </w:r>
      <w:r>
        <w:rPr>
          <w:rtl/>
        </w:rPr>
        <w:t>م</w:t>
      </w:r>
      <w:r>
        <w:rPr>
          <w:rFonts w:hint="cs"/>
          <w:rtl/>
        </w:rPr>
        <w:t>ی‌</w:t>
      </w:r>
      <w:r>
        <w:rPr>
          <w:rFonts w:hint="eastAsia"/>
          <w:rtl/>
        </w:rPr>
        <w:t>کنند</w:t>
      </w:r>
      <w:r w:rsidR="00DD061B">
        <w:rPr>
          <w:rFonts w:hint="cs"/>
          <w:rtl/>
        </w:rPr>
        <w:t xml:space="preserve">؛ </w:t>
      </w:r>
      <w:r>
        <w:rPr>
          <w:rtl/>
        </w:rPr>
        <w:t>درحال</w:t>
      </w:r>
      <w:r>
        <w:rPr>
          <w:rFonts w:hint="cs"/>
          <w:rtl/>
        </w:rPr>
        <w:t>ی‌</w:t>
      </w:r>
      <w:r>
        <w:rPr>
          <w:rFonts w:hint="eastAsia"/>
          <w:rtl/>
        </w:rPr>
        <w:t>که</w:t>
      </w:r>
      <w:r w:rsidR="00DD061B">
        <w:rPr>
          <w:rFonts w:hint="cs"/>
          <w:rtl/>
        </w:rPr>
        <w:t xml:space="preserve"> اگر طرح مسئله همانند طرح </w:t>
      </w:r>
      <w:r>
        <w:rPr>
          <w:rtl/>
        </w:rPr>
        <w:t>مسئله‌</w:t>
      </w:r>
      <w:r>
        <w:rPr>
          <w:rFonts w:hint="cs"/>
          <w:rtl/>
        </w:rPr>
        <w:t>ی</w:t>
      </w:r>
      <w:r w:rsidR="00DD061B">
        <w:rPr>
          <w:rFonts w:hint="cs"/>
          <w:rtl/>
        </w:rPr>
        <w:t xml:space="preserve"> قدما باشد،</w:t>
      </w:r>
      <w:r w:rsidR="00DD061B">
        <w:rPr>
          <w:rStyle w:val="FootnoteReference"/>
          <w:rtl/>
        </w:rPr>
        <w:footnoteReference w:id="31"/>
      </w:r>
      <w:r w:rsidR="00DD061B">
        <w:rPr>
          <w:rFonts w:hint="cs"/>
          <w:rtl/>
        </w:rPr>
        <w:t xml:space="preserve"> با </w:t>
      </w:r>
      <w:r w:rsidR="008E475C">
        <w:rPr>
          <w:rFonts w:hint="cs"/>
          <w:rtl/>
        </w:rPr>
        <w:t>صرف‌نظر</w:t>
      </w:r>
      <w:r w:rsidR="00DD061B">
        <w:rPr>
          <w:rFonts w:hint="cs"/>
          <w:rtl/>
        </w:rPr>
        <w:t xml:space="preserve"> کردن از استلزام تصویب </w:t>
      </w:r>
      <w:r>
        <w:rPr>
          <w:rtl/>
        </w:rPr>
        <w:t>م</w:t>
      </w:r>
      <w:r>
        <w:rPr>
          <w:rFonts w:hint="cs"/>
          <w:rtl/>
        </w:rPr>
        <w:t>ی‌</w:t>
      </w:r>
      <w:r>
        <w:rPr>
          <w:rFonts w:hint="eastAsia"/>
          <w:rtl/>
        </w:rPr>
        <w:t>توان</w:t>
      </w:r>
      <w:r w:rsidR="00DD061B">
        <w:rPr>
          <w:rFonts w:hint="cs"/>
          <w:rtl/>
        </w:rPr>
        <w:t xml:space="preserve"> حکم به اجزاء کرد.</w:t>
      </w:r>
    </w:p>
    <w:p w14:paraId="389D0C8E" w14:textId="77777777" w:rsidR="00DD061B" w:rsidRDefault="00DD061B" w:rsidP="00DD061B">
      <w:pPr>
        <w:rPr>
          <w:rtl/>
        </w:rPr>
      </w:pPr>
      <w:r>
        <w:rPr>
          <w:rFonts w:hint="cs"/>
          <w:rtl/>
        </w:rPr>
        <w:t>درنتیجه اشکال «مرحوم نائینی</w:t>
      </w:r>
      <w:r w:rsidR="0054263D">
        <w:rPr>
          <w:rFonts w:hint="cs"/>
          <w:rtl/>
        </w:rPr>
        <w:t>»</w:t>
      </w:r>
      <w:r>
        <w:rPr>
          <w:rFonts w:hint="cs"/>
          <w:rtl/>
        </w:rPr>
        <w:t xml:space="preserve"> وارد نیست و </w:t>
      </w:r>
      <w:r w:rsidR="00E87E69">
        <w:rPr>
          <w:rtl/>
        </w:rPr>
        <w:t>نم</w:t>
      </w:r>
      <w:r w:rsidR="00E87E69">
        <w:rPr>
          <w:rFonts w:hint="cs"/>
          <w:rtl/>
        </w:rPr>
        <w:t>ی‌</w:t>
      </w:r>
      <w:r w:rsidR="00E87E69">
        <w:rPr>
          <w:rFonts w:hint="eastAsia"/>
          <w:rtl/>
        </w:rPr>
        <w:t>توان</w:t>
      </w:r>
      <w:r>
        <w:rPr>
          <w:rFonts w:hint="cs"/>
          <w:rtl/>
        </w:rPr>
        <w:t xml:space="preserve"> گفت «چون اماره کاشف از واقع است و مکلف پس از کشف خلاف متوجه </w:t>
      </w:r>
      <w:r w:rsidR="00E87E69">
        <w:rPr>
          <w:rtl/>
        </w:rPr>
        <w:t>م</w:t>
      </w:r>
      <w:r w:rsidR="00E87E69">
        <w:rPr>
          <w:rFonts w:hint="cs"/>
          <w:rtl/>
        </w:rPr>
        <w:t>ی‌</w:t>
      </w:r>
      <w:r w:rsidR="00E87E69">
        <w:rPr>
          <w:rFonts w:hint="eastAsia"/>
          <w:rtl/>
        </w:rPr>
        <w:t>شود</w:t>
      </w:r>
      <w:r>
        <w:rPr>
          <w:rFonts w:hint="cs"/>
          <w:rtl/>
        </w:rPr>
        <w:t xml:space="preserve"> که واقع را به دست نیاورده است، باید مأمور به را دوباره انجام دهد</w:t>
      </w:r>
      <w:r w:rsidR="0054263D">
        <w:rPr>
          <w:rFonts w:hint="cs"/>
          <w:rtl/>
        </w:rPr>
        <w:t>»</w:t>
      </w:r>
      <w:r>
        <w:rPr>
          <w:rFonts w:hint="cs"/>
          <w:rtl/>
        </w:rPr>
        <w:t xml:space="preserve">؛ زیرا این کلام مبتنی بر طرح </w:t>
      </w:r>
      <w:r w:rsidR="00E87E69">
        <w:rPr>
          <w:rtl/>
        </w:rPr>
        <w:t>مسئله‌ا</w:t>
      </w:r>
      <w:r w:rsidR="00E87E69">
        <w:rPr>
          <w:rFonts w:hint="cs"/>
          <w:rtl/>
        </w:rPr>
        <w:t>ی</w:t>
      </w:r>
      <w:r>
        <w:rPr>
          <w:rFonts w:hint="cs"/>
          <w:rtl/>
        </w:rPr>
        <w:t xml:space="preserve"> است که مورد پذیرش نیست.</w:t>
      </w:r>
    </w:p>
    <w:p w14:paraId="7BF77E3F" w14:textId="77777777" w:rsidR="00DD061B" w:rsidRDefault="00DD061B" w:rsidP="00DD061B">
      <w:pPr>
        <w:pStyle w:val="Heading4"/>
        <w:rPr>
          <w:rtl/>
        </w:rPr>
      </w:pPr>
      <w:r>
        <w:rPr>
          <w:rFonts w:hint="cs"/>
          <w:rtl/>
        </w:rPr>
        <w:t>2. بحث اجزاء در امارات نسبت به موضوعات</w:t>
      </w:r>
    </w:p>
    <w:p w14:paraId="60B32ED8" w14:textId="77777777" w:rsidR="00DD061B" w:rsidRDefault="00DD061B" w:rsidP="00DD061B">
      <w:pPr>
        <w:rPr>
          <w:rtl/>
        </w:rPr>
      </w:pPr>
      <w:r>
        <w:rPr>
          <w:rFonts w:hint="cs"/>
          <w:rtl/>
        </w:rPr>
        <w:t>قول به اجزاء در موضوعات:</w:t>
      </w:r>
    </w:p>
    <w:p w14:paraId="55190D54" w14:textId="77777777" w:rsidR="00DD061B" w:rsidRDefault="00DD061B" w:rsidP="00DD061B">
      <w:pPr>
        <w:ind w:left="720"/>
        <w:rPr>
          <w:rtl/>
        </w:rPr>
      </w:pPr>
      <w:r>
        <w:rPr>
          <w:rFonts w:hint="cs"/>
          <w:rtl/>
        </w:rPr>
        <w:t>دارای اشکال تصویب نیست؛ زیرا قطع موضوعی مورد پذیرش همه است؛ به عبارت دیگر تغییر احکام با علم و جهل مکلف پذیرفته نیست، اما اینکه موضوع یقینی دارای حکمی متفاوت از موضوع ظنی باشد مورد پذیرش بوده و اشکالی به آن وارد نیست؛</w:t>
      </w:r>
    </w:p>
    <w:p w14:paraId="3D2128D5" w14:textId="77777777" w:rsidR="00DD061B" w:rsidRDefault="00DD061B" w:rsidP="00DD061B">
      <w:pPr>
        <w:ind w:left="720"/>
        <w:rPr>
          <w:rtl/>
        </w:rPr>
      </w:pPr>
      <w:r>
        <w:rPr>
          <w:rFonts w:hint="cs"/>
          <w:rtl/>
        </w:rPr>
        <w:t xml:space="preserve">اما اشکال اول بر آن وارد است؛ زیرا اماره </w:t>
      </w:r>
      <w:r w:rsidR="00E87E69">
        <w:rPr>
          <w:rtl/>
        </w:rPr>
        <w:t>واقع‌نما</w:t>
      </w:r>
      <w:r>
        <w:rPr>
          <w:rFonts w:hint="cs"/>
          <w:rtl/>
        </w:rPr>
        <w:t xml:space="preserve"> است و پس از کشف خلاف مشخص </w:t>
      </w:r>
      <w:r w:rsidR="00E87E69">
        <w:rPr>
          <w:rtl/>
        </w:rPr>
        <w:t>م</w:t>
      </w:r>
      <w:r w:rsidR="00E87E69">
        <w:rPr>
          <w:rFonts w:hint="cs"/>
          <w:rtl/>
        </w:rPr>
        <w:t>ی‌</w:t>
      </w:r>
      <w:r w:rsidR="00E87E69">
        <w:rPr>
          <w:rFonts w:hint="eastAsia"/>
          <w:rtl/>
        </w:rPr>
        <w:t>شود</w:t>
      </w:r>
      <w:r>
        <w:rPr>
          <w:rFonts w:hint="cs"/>
          <w:rtl/>
        </w:rPr>
        <w:t xml:space="preserve"> که به واقع </w:t>
      </w:r>
      <w:r w:rsidR="00E87E69">
        <w:rPr>
          <w:rtl/>
        </w:rPr>
        <w:t>نرس</w:t>
      </w:r>
      <w:r w:rsidR="00E87E69">
        <w:rPr>
          <w:rFonts w:hint="cs"/>
          <w:rtl/>
        </w:rPr>
        <w:t>ی</w:t>
      </w:r>
      <w:r w:rsidR="00E87E69">
        <w:rPr>
          <w:rFonts w:hint="eastAsia"/>
          <w:rtl/>
        </w:rPr>
        <w:t>ده‌ا</w:t>
      </w:r>
      <w:r w:rsidR="00E87E69">
        <w:rPr>
          <w:rFonts w:hint="cs"/>
          <w:rtl/>
        </w:rPr>
        <w:t>ی</w:t>
      </w:r>
      <w:r w:rsidR="00E87E69">
        <w:rPr>
          <w:rFonts w:hint="eastAsia"/>
          <w:rtl/>
        </w:rPr>
        <w:t>م</w:t>
      </w:r>
      <w:r>
        <w:rPr>
          <w:rFonts w:hint="cs"/>
          <w:rtl/>
        </w:rPr>
        <w:t>.</w:t>
      </w:r>
    </w:p>
    <w:p w14:paraId="3C283AA3" w14:textId="77777777" w:rsidR="00DD061B" w:rsidRDefault="00DD061B" w:rsidP="00DD061B">
      <w:pPr>
        <w:pStyle w:val="Heading4"/>
        <w:rPr>
          <w:rtl/>
        </w:rPr>
      </w:pPr>
      <w:r>
        <w:rPr>
          <w:rFonts w:hint="cs"/>
          <w:rtl/>
        </w:rPr>
        <w:t>3. بحث اجزاء در اصول جاری در موضوعات</w:t>
      </w:r>
    </w:p>
    <w:p w14:paraId="6E5E4F16" w14:textId="77777777" w:rsidR="00DD061B" w:rsidRDefault="00DD061B" w:rsidP="00DD061B">
      <w:pPr>
        <w:rPr>
          <w:rtl/>
        </w:rPr>
      </w:pPr>
      <w:r>
        <w:rPr>
          <w:rFonts w:hint="cs"/>
          <w:rtl/>
        </w:rPr>
        <w:t>«مرحوم آخوند</w:t>
      </w:r>
      <w:r w:rsidR="0054263D">
        <w:rPr>
          <w:rFonts w:hint="cs"/>
          <w:rtl/>
        </w:rPr>
        <w:t>»</w:t>
      </w:r>
      <w:r>
        <w:rPr>
          <w:rFonts w:hint="cs"/>
          <w:rtl/>
        </w:rPr>
        <w:t xml:space="preserve"> در اصول عملیه نسبت به موضوعات قائل به اجزاء هستند و به جهت تعمیم و حکومتی که در این مورد بیان کردند قائل به این شدند که شرط، اعم از شرط واقعی و ظاهری است و درنتیجه ماتی به مطابق مأمور به است.</w:t>
      </w:r>
    </w:p>
    <w:p w14:paraId="330CF0F6" w14:textId="77777777" w:rsidR="00DD061B" w:rsidRDefault="00DD061B" w:rsidP="00DD061B">
      <w:pPr>
        <w:rPr>
          <w:rtl/>
        </w:rPr>
      </w:pPr>
      <w:r>
        <w:rPr>
          <w:rFonts w:hint="cs"/>
          <w:rtl/>
        </w:rPr>
        <w:t>پنج اشکال به کلام ایشان وارد است که طبق چهار اشکال اصلاً حکومتی وجود ندارد و طبق یک اشکال در صورت پذیرش حکومت، حکومت ظاهری بوده و مستلزم اجزاء نیست.</w:t>
      </w:r>
    </w:p>
    <w:p w14:paraId="1284CB7C" w14:textId="77777777" w:rsidR="00DD061B" w:rsidRDefault="00DD061B" w:rsidP="00DD061B">
      <w:pPr>
        <w:pStyle w:val="Heading5"/>
        <w:rPr>
          <w:rtl/>
        </w:rPr>
      </w:pPr>
      <w:r>
        <w:rPr>
          <w:rFonts w:hint="cs"/>
          <w:rtl/>
        </w:rPr>
        <w:t>اشکال اول</w:t>
      </w:r>
    </w:p>
    <w:p w14:paraId="0B7F1DC8" w14:textId="77777777" w:rsidR="00DD061B" w:rsidRDefault="00DD061B" w:rsidP="00DD061B">
      <w:pPr>
        <w:rPr>
          <w:rtl/>
        </w:rPr>
      </w:pPr>
      <w:r>
        <w:rPr>
          <w:rFonts w:hint="cs"/>
          <w:rtl/>
        </w:rPr>
        <w:t>شرط حکومت این است که دلیل حاکم ناظر به دلیل محکوم باشد و این نظارت:</w:t>
      </w:r>
    </w:p>
    <w:p w14:paraId="26A62AF2" w14:textId="77777777" w:rsidR="00DD061B" w:rsidRDefault="00DD061B" w:rsidP="00DD061B">
      <w:pPr>
        <w:ind w:left="720"/>
        <w:rPr>
          <w:rtl/>
        </w:rPr>
      </w:pPr>
      <w:r>
        <w:rPr>
          <w:rFonts w:hint="cs"/>
          <w:rtl/>
        </w:rPr>
        <w:t>با واژگانی مانند «أریدُ...</w:t>
      </w:r>
      <w:r w:rsidR="0054263D">
        <w:rPr>
          <w:rFonts w:hint="cs"/>
          <w:rtl/>
        </w:rPr>
        <w:t>»</w:t>
      </w:r>
      <w:r>
        <w:rPr>
          <w:rFonts w:hint="cs"/>
          <w:rtl/>
        </w:rPr>
        <w:t>، «أعنی...</w:t>
      </w:r>
      <w:r w:rsidR="0054263D">
        <w:rPr>
          <w:rFonts w:hint="cs"/>
          <w:rtl/>
        </w:rPr>
        <w:t>»</w:t>
      </w:r>
      <w:r>
        <w:rPr>
          <w:rFonts w:hint="cs"/>
          <w:rtl/>
        </w:rPr>
        <w:t xml:space="preserve"> بیان شود؛</w:t>
      </w:r>
    </w:p>
    <w:p w14:paraId="4FCA3C9C" w14:textId="26A4B3C0" w:rsidR="00DD061B" w:rsidRDefault="00DD061B" w:rsidP="00DD061B">
      <w:pPr>
        <w:ind w:left="720"/>
        <w:rPr>
          <w:rtl/>
        </w:rPr>
      </w:pPr>
      <w:r>
        <w:rPr>
          <w:rFonts w:hint="cs"/>
          <w:rtl/>
        </w:rPr>
        <w:lastRenderedPageBreak/>
        <w:t xml:space="preserve">یا با سیاق مشخص شود مانند اینکه حکومت در جواب شخص سؤال کننده بیان شود. </w:t>
      </w:r>
      <w:r w:rsidR="00E87E69">
        <w:rPr>
          <w:rtl/>
        </w:rPr>
        <w:t>به‌طور</w:t>
      </w:r>
      <w:r>
        <w:rPr>
          <w:rFonts w:hint="cs"/>
          <w:rtl/>
        </w:rPr>
        <w:t xml:space="preserve"> مثال زمانی که راوی در مورد احکام شاک از امام علیه‌السلام سؤال </w:t>
      </w:r>
      <w:r w:rsidR="00E87E69">
        <w:rPr>
          <w:rtl/>
        </w:rPr>
        <w:t>م</w:t>
      </w:r>
      <w:r w:rsidR="00E87E69">
        <w:rPr>
          <w:rFonts w:hint="cs"/>
          <w:rtl/>
        </w:rPr>
        <w:t>ی‌</w:t>
      </w:r>
      <w:r w:rsidR="00E87E69">
        <w:rPr>
          <w:rFonts w:hint="eastAsia"/>
          <w:rtl/>
        </w:rPr>
        <w:t>کند</w:t>
      </w:r>
      <w:r>
        <w:rPr>
          <w:rFonts w:hint="cs"/>
          <w:rtl/>
        </w:rPr>
        <w:t xml:space="preserve">، ایشان احکام کثیر الشک را </w:t>
      </w:r>
      <w:r w:rsidR="00E87E69">
        <w:rPr>
          <w:rtl/>
        </w:rPr>
        <w:t>ا</w:t>
      </w:r>
      <w:r w:rsidR="00E87E69">
        <w:rPr>
          <w:rFonts w:hint="cs"/>
          <w:rtl/>
        </w:rPr>
        <w:t>ی</w:t>
      </w:r>
      <w:r w:rsidR="00E87E69">
        <w:rPr>
          <w:rFonts w:hint="eastAsia"/>
          <w:rtl/>
        </w:rPr>
        <w:t>ن‌گونه</w:t>
      </w:r>
      <w:r>
        <w:rPr>
          <w:rFonts w:hint="cs"/>
          <w:rtl/>
        </w:rPr>
        <w:t xml:space="preserve"> برای او بیان </w:t>
      </w:r>
      <w:r w:rsidR="00E87E69">
        <w:rPr>
          <w:rtl/>
        </w:rPr>
        <w:t>م</w:t>
      </w:r>
      <w:r w:rsidR="00E87E69">
        <w:rPr>
          <w:rFonts w:hint="cs"/>
          <w:rtl/>
        </w:rPr>
        <w:t>ی‌</w:t>
      </w:r>
      <w:r w:rsidR="00E87E69">
        <w:rPr>
          <w:rFonts w:hint="eastAsia"/>
          <w:rtl/>
        </w:rPr>
        <w:t>کنند</w:t>
      </w:r>
      <w:r>
        <w:rPr>
          <w:rFonts w:hint="cs"/>
          <w:rtl/>
        </w:rPr>
        <w:t>: «لا شک لکثیر الشک</w:t>
      </w:r>
      <w:r w:rsidR="0054263D">
        <w:rPr>
          <w:rFonts w:hint="cs"/>
          <w:rtl/>
        </w:rPr>
        <w:t>»</w:t>
      </w:r>
      <w:r>
        <w:rPr>
          <w:rFonts w:hint="cs"/>
          <w:rtl/>
        </w:rPr>
        <w:t xml:space="preserve"> </w:t>
      </w:r>
      <w:r w:rsidRPr="00A45203">
        <w:rPr>
          <w:rFonts w:hint="cs"/>
          <w:color w:val="FF0000"/>
          <w:rtl/>
        </w:rPr>
        <w:t>[«</w:t>
      </w:r>
      <w:r w:rsidRPr="00521106">
        <w:rPr>
          <w:rFonts w:cs="B Badr" w:hint="cs"/>
          <w:color w:val="FF0000"/>
          <w:rtl/>
        </w:rPr>
        <w:t xml:space="preserve">إِذَا </w:t>
      </w:r>
      <w:r w:rsidR="00627640">
        <w:rPr>
          <w:rFonts w:cs="B Badr" w:hint="cs"/>
          <w:color w:val="FF0000"/>
          <w:rtl/>
        </w:rPr>
        <w:t>ک</w:t>
      </w:r>
      <w:r w:rsidRPr="00521106">
        <w:rPr>
          <w:rFonts w:cs="B Badr" w:hint="cs"/>
          <w:color w:val="FF0000"/>
          <w:rtl/>
        </w:rPr>
        <w:t xml:space="preserve">ثُرَ </w:t>
      </w:r>
      <w:r w:rsidR="00E87E69">
        <w:rPr>
          <w:rFonts w:cs="B Badr"/>
          <w:color w:val="FF0000"/>
          <w:rtl/>
        </w:rPr>
        <w:t>عَلَ</w:t>
      </w:r>
      <w:r w:rsidR="00E87E69">
        <w:rPr>
          <w:rFonts w:cs="B Badr" w:hint="cs"/>
          <w:color w:val="FF0000"/>
          <w:rtl/>
        </w:rPr>
        <w:t>ی</w:t>
      </w:r>
      <w:r w:rsidR="00E87E69">
        <w:rPr>
          <w:rFonts w:cs="B Badr" w:hint="eastAsia"/>
          <w:color w:val="FF0000"/>
          <w:rtl/>
        </w:rPr>
        <w:t>ک</w:t>
      </w:r>
      <w:r w:rsidRPr="00521106">
        <w:rPr>
          <w:rFonts w:cs="B Badr" w:hint="cs"/>
          <w:color w:val="FF0000"/>
          <w:rtl/>
        </w:rPr>
        <w:t xml:space="preserve"> السَّهوُ فَامضِ فِ</w:t>
      </w:r>
      <w:r w:rsidR="00627640">
        <w:rPr>
          <w:rFonts w:cs="B Badr" w:hint="cs"/>
          <w:color w:val="FF0000"/>
          <w:rtl/>
        </w:rPr>
        <w:t>ی</w:t>
      </w:r>
      <w:r w:rsidRPr="00521106">
        <w:rPr>
          <w:rFonts w:cs="B Badr" w:hint="cs"/>
          <w:color w:val="FF0000"/>
          <w:rtl/>
        </w:rPr>
        <w:t xml:space="preserve"> صَلَاتِ</w:t>
      </w:r>
      <w:r w:rsidR="00627640">
        <w:rPr>
          <w:rFonts w:cs="B Badr" w:hint="cs"/>
          <w:color w:val="FF0000"/>
          <w:rtl/>
        </w:rPr>
        <w:t>ک</w:t>
      </w:r>
      <w:r w:rsidR="0054263D">
        <w:rPr>
          <w:rFonts w:hint="cs"/>
          <w:color w:val="FF0000"/>
          <w:rtl/>
        </w:rPr>
        <w:t>»</w:t>
      </w:r>
      <w:r w:rsidRPr="00A45203">
        <w:rPr>
          <w:rStyle w:val="FootnoteReference"/>
          <w:color w:val="FF0000"/>
          <w:rtl/>
        </w:rPr>
        <w:footnoteReference w:id="32"/>
      </w:r>
      <w:r w:rsidRPr="00A45203">
        <w:rPr>
          <w:rFonts w:hint="cs"/>
          <w:color w:val="FF0000"/>
          <w:rtl/>
        </w:rPr>
        <w:t>]</w:t>
      </w:r>
      <w:r>
        <w:rPr>
          <w:rFonts w:hint="cs"/>
          <w:rtl/>
        </w:rPr>
        <w:t xml:space="preserve">. در اینجا با </w:t>
      </w:r>
      <w:r w:rsidR="00E87E69">
        <w:rPr>
          <w:rtl/>
        </w:rPr>
        <w:t>قر</w:t>
      </w:r>
      <w:r w:rsidR="00E87E69">
        <w:rPr>
          <w:rFonts w:hint="cs"/>
          <w:rtl/>
        </w:rPr>
        <w:t>ی</w:t>
      </w:r>
      <w:r w:rsidR="00E87E69">
        <w:rPr>
          <w:rFonts w:hint="eastAsia"/>
          <w:rtl/>
        </w:rPr>
        <w:t>نه‌</w:t>
      </w:r>
      <w:r w:rsidR="00E87E69">
        <w:rPr>
          <w:rFonts w:hint="cs"/>
          <w:rtl/>
        </w:rPr>
        <w:t>ی</w:t>
      </w:r>
      <w:r>
        <w:rPr>
          <w:rFonts w:hint="cs"/>
          <w:rtl/>
        </w:rPr>
        <w:t xml:space="preserve"> سیاق مشخص </w:t>
      </w:r>
      <w:r w:rsidR="00E87E69">
        <w:rPr>
          <w:rtl/>
        </w:rPr>
        <w:t>م</w:t>
      </w:r>
      <w:r w:rsidR="00E87E69">
        <w:rPr>
          <w:rFonts w:hint="cs"/>
          <w:rtl/>
        </w:rPr>
        <w:t>ی‌</w:t>
      </w:r>
      <w:r w:rsidR="00E87E69">
        <w:rPr>
          <w:rFonts w:hint="eastAsia"/>
          <w:rtl/>
        </w:rPr>
        <w:t>شود</w:t>
      </w:r>
      <w:r>
        <w:rPr>
          <w:rFonts w:hint="cs"/>
          <w:rtl/>
        </w:rPr>
        <w:t xml:space="preserve"> که امام علیه‌السلام این جمله را ناظر به احکام شاک بیان </w:t>
      </w:r>
      <w:r w:rsidR="00E87E69">
        <w:rPr>
          <w:rtl/>
        </w:rPr>
        <w:t>نموده‌اند</w:t>
      </w:r>
      <w:r>
        <w:rPr>
          <w:rFonts w:hint="cs"/>
          <w:rtl/>
        </w:rPr>
        <w:t xml:space="preserve"> و در چنین مواردی گفته </w:t>
      </w:r>
      <w:r w:rsidR="00E87E69">
        <w:rPr>
          <w:rtl/>
        </w:rPr>
        <w:t>م</w:t>
      </w:r>
      <w:r w:rsidR="00E87E69">
        <w:rPr>
          <w:rFonts w:hint="cs"/>
          <w:rtl/>
        </w:rPr>
        <w:t>ی‌</w:t>
      </w:r>
      <w:r w:rsidR="00E87E69">
        <w:rPr>
          <w:rFonts w:hint="eastAsia"/>
          <w:rtl/>
        </w:rPr>
        <w:t>شود</w:t>
      </w:r>
      <w:r>
        <w:rPr>
          <w:rFonts w:hint="cs"/>
          <w:rtl/>
        </w:rPr>
        <w:t xml:space="preserve"> دلیل دوم حاکم بر دلیل اول است.</w:t>
      </w:r>
    </w:p>
    <w:p w14:paraId="1C841D71" w14:textId="77777777" w:rsidR="00DD061B" w:rsidRDefault="00DD061B" w:rsidP="00DD061B">
      <w:pPr>
        <w:rPr>
          <w:rtl/>
        </w:rPr>
      </w:pPr>
      <w:r>
        <w:rPr>
          <w:rFonts w:hint="cs"/>
          <w:rtl/>
        </w:rPr>
        <w:t xml:space="preserve">این شرط در محل بحث وجود ندارد؛ زیرا </w:t>
      </w:r>
      <w:r w:rsidR="00E87E69">
        <w:rPr>
          <w:rtl/>
        </w:rPr>
        <w:t>ادله‌</w:t>
      </w:r>
      <w:r w:rsidR="00E87E69">
        <w:rPr>
          <w:rFonts w:hint="cs"/>
          <w:rtl/>
        </w:rPr>
        <w:t>ی</w:t>
      </w:r>
      <w:r>
        <w:rPr>
          <w:rFonts w:hint="cs"/>
          <w:rtl/>
        </w:rPr>
        <w:t xml:space="preserve"> اصول شرعیه نسبت به اجزاء، شروط و موانع نظارتی ندارند.</w:t>
      </w:r>
    </w:p>
    <w:p w14:paraId="136A39B1" w14:textId="77777777" w:rsidR="00DD061B" w:rsidRDefault="00DD061B" w:rsidP="00DD061B">
      <w:pPr>
        <w:pStyle w:val="Heading5"/>
        <w:rPr>
          <w:rtl/>
        </w:rPr>
      </w:pPr>
      <w:r>
        <w:rPr>
          <w:rFonts w:hint="cs"/>
          <w:rtl/>
        </w:rPr>
        <w:t>اشکال دوم</w:t>
      </w:r>
    </w:p>
    <w:p w14:paraId="6D33F345" w14:textId="77777777" w:rsidR="00DD061B" w:rsidRDefault="00DD061B" w:rsidP="00DD061B">
      <w:pPr>
        <w:rPr>
          <w:rtl/>
        </w:rPr>
      </w:pPr>
      <w:r>
        <w:rPr>
          <w:rFonts w:hint="cs"/>
          <w:rtl/>
        </w:rPr>
        <w:t>شرط حکومت این است که:</w:t>
      </w:r>
    </w:p>
    <w:p w14:paraId="7D089234" w14:textId="77777777" w:rsidR="00DD061B" w:rsidRDefault="00DD061B" w:rsidP="00DD061B">
      <w:pPr>
        <w:ind w:left="720"/>
        <w:rPr>
          <w:rtl/>
        </w:rPr>
      </w:pPr>
      <w:r>
        <w:rPr>
          <w:rFonts w:hint="cs"/>
          <w:rtl/>
        </w:rPr>
        <w:t>دلیلی شرط بودن یک شیء را بیان کند؛ مانند «</w:t>
      </w:r>
      <w:r w:rsidRPr="00BA0065">
        <w:rPr>
          <w:rFonts w:cs="B Badr" w:hint="cs"/>
          <w:rtl/>
        </w:rPr>
        <w:t>لَا صَلَاةَ إِلَّا بِطَهُور</w:t>
      </w:r>
      <w:r w:rsidR="0054263D">
        <w:rPr>
          <w:rFonts w:hint="cs"/>
          <w:rtl/>
        </w:rPr>
        <w:t>»</w:t>
      </w:r>
      <w:r>
        <w:rPr>
          <w:rFonts w:hint="cs"/>
          <w:rtl/>
        </w:rPr>
        <w:t>؛</w:t>
      </w:r>
      <w:r>
        <w:rPr>
          <w:rStyle w:val="FootnoteReference"/>
          <w:rtl/>
        </w:rPr>
        <w:footnoteReference w:id="33"/>
      </w:r>
    </w:p>
    <w:p w14:paraId="4CDDC3B6" w14:textId="17909895" w:rsidR="00DD061B" w:rsidRDefault="00DD061B" w:rsidP="00DD061B">
      <w:pPr>
        <w:ind w:left="720"/>
        <w:rPr>
          <w:rtl/>
        </w:rPr>
      </w:pPr>
      <w:r>
        <w:rPr>
          <w:rFonts w:hint="cs"/>
          <w:rtl/>
        </w:rPr>
        <w:t>و دلیل دوم آن شرط را تعمیم دهد؛ مانند «</w:t>
      </w:r>
      <w:r w:rsidR="00E87E69">
        <w:rPr>
          <w:rFonts w:cs="B Badr"/>
          <w:rtl/>
        </w:rPr>
        <w:t>الطَّوَافُ</w:t>
      </w:r>
      <w:r w:rsidRPr="005D5947">
        <w:rPr>
          <w:rFonts w:cs="B Badr" w:hint="cs"/>
          <w:rtl/>
        </w:rPr>
        <w:t xml:space="preserve"> </w:t>
      </w:r>
      <w:r w:rsidR="00E87E69">
        <w:rPr>
          <w:rFonts w:cs="B Badr"/>
          <w:rtl/>
        </w:rPr>
        <w:t>بِالبَ</w:t>
      </w:r>
      <w:r w:rsidR="00E87E69">
        <w:rPr>
          <w:rFonts w:cs="B Badr" w:hint="cs"/>
          <w:rtl/>
        </w:rPr>
        <w:t>ی</w:t>
      </w:r>
      <w:r w:rsidR="00E87E69">
        <w:rPr>
          <w:rFonts w:cs="B Badr" w:hint="eastAsia"/>
          <w:rtl/>
        </w:rPr>
        <w:t>تِ</w:t>
      </w:r>
      <w:r w:rsidRPr="005D5947">
        <w:rPr>
          <w:rFonts w:cs="B Badr" w:hint="cs"/>
          <w:rtl/>
        </w:rPr>
        <w:t xml:space="preserve"> صَلَاةٌ</w:t>
      </w:r>
      <w:r w:rsidR="0054263D">
        <w:rPr>
          <w:rFonts w:hint="cs"/>
          <w:rtl/>
        </w:rPr>
        <w:t>»</w:t>
      </w:r>
      <w:r>
        <w:rPr>
          <w:rFonts w:hint="cs"/>
          <w:rtl/>
        </w:rPr>
        <w:t>.</w:t>
      </w:r>
      <w:r>
        <w:rPr>
          <w:rStyle w:val="FootnoteReference"/>
          <w:rtl/>
        </w:rPr>
        <w:footnoteReference w:id="34"/>
      </w:r>
    </w:p>
    <w:p w14:paraId="72A9E977" w14:textId="77777777" w:rsidR="00DD061B" w:rsidRDefault="00DD061B" w:rsidP="00DD061B">
      <w:pPr>
        <w:rPr>
          <w:rtl/>
        </w:rPr>
      </w:pPr>
      <w:r>
        <w:rPr>
          <w:rFonts w:hint="cs"/>
          <w:rtl/>
        </w:rPr>
        <w:t xml:space="preserve">این شرط نیز در محل بحث وجود ندارد؛ یعنی این تقدیم و </w:t>
      </w:r>
      <w:r w:rsidR="008E475C">
        <w:rPr>
          <w:rFonts w:hint="cs"/>
          <w:rtl/>
        </w:rPr>
        <w:t>تأخیر</w:t>
      </w:r>
      <w:r>
        <w:rPr>
          <w:rFonts w:hint="cs"/>
          <w:rtl/>
        </w:rPr>
        <w:t xml:space="preserve"> در محل بحث وجود ندارد که ابتدا ادله، شروطی مانند طهارت را بیان کنند و سپس استصحاب، شرط ظاهری مانند طهارت را نیز طهارت محسوب کند.</w:t>
      </w:r>
    </w:p>
    <w:p w14:paraId="7B6E7DF3" w14:textId="77777777" w:rsidR="00DD061B" w:rsidRDefault="00DD061B" w:rsidP="00DD061B">
      <w:pPr>
        <w:rPr>
          <w:rtl/>
        </w:rPr>
      </w:pPr>
      <w:r w:rsidRPr="00084744">
        <w:rPr>
          <w:rFonts w:cs="B Titr" w:hint="cs"/>
          <w:sz w:val="24"/>
          <w:szCs w:val="24"/>
          <w:rtl/>
        </w:rPr>
        <w:t>نکته:</w:t>
      </w:r>
      <w:r w:rsidRPr="00084744">
        <w:rPr>
          <w:rFonts w:hint="cs"/>
          <w:sz w:val="24"/>
          <w:szCs w:val="24"/>
          <w:rtl/>
        </w:rPr>
        <w:t xml:space="preserve"> </w:t>
      </w:r>
      <w:r>
        <w:rPr>
          <w:rFonts w:hint="cs"/>
          <w:rtl/>
        </w:rPr>
        <w:t>این توضیح از کلام «مرحوم نائینی</w:t>
      </w:r>
      <w:r w:rsidR="0054263D">
        <w:rPr>
          <w:rFonts w:hint="cs"/>
          <w:rtl/>
        </w:rPr>
        <w:t>»</w:t>
      </w:r>
      <w:r>
        <w:rPr>
          <w:rFonts w:hint="cs"/>
          <w:rtl/>
        </w:rPr>
        <w:t xml:space="preserve"> مطابق فهم «مرحوم بروجردی</w:t>
      </w:r>
      <w:r w:rsidR="0054263D">
        <w:rPr>
          <w:rFonts w:hint="cs"/>
          <w:rtl/>
        </w:rPr>
        <w:t>»</w:t>
      </w:r>
      <w:r>
        <w:rPr>
          <w:rFonts w:hint="cs"/>
          <w:rtl/>
        </w:rPr>
        <w:t xml:space="preserve"> و همچنین فهم ما از «فوائد الاصول</w:t>
      </w:r>
      <w:r w:rsidR="0054263D">
        <w:rPr>
          <w:rFonts w:hint="cs"/>
          <w:rtl/>
        </w:rPr>
        <w:t>»</w:t>
      </w:r>
      <w:r>
        <w:rPr>
          <w:rFonts w:hint="cs"/>
          <w:rtl/>
        </w:rPr>
        <w:t xml:space="preserve"> و «اجود التقریرات</w:t>
      </w:r>
      <w:r w:rsidR="0054263D">
        <w:rPr>
          <w:rFonts w:hint="cs"/>
          <w:rtl/>
        </w:rPr>
        <w:t>»</w:t>
      </w:r>
      <w:r>
        <w:rPr>
          <w:rFonts w:hint="cs"/>
          <w:rtl/>
        </w:rPr>
        <w:t xml:space="preserve"> است. در عبارات این دو کتاب از </w:t>
      </w:r>
      <w:r w:rsidR="00E87E69">
        <w:rPr>
          <w:rtl/>
        </w:rPr>
        <w:t>واژه‌ها</w:t>
      </w:r>
      <w:r w:rsidR="00E87E69">
        <w:rPr>
          <w:rFonts w:hint="cs"/>
          <w:rtl/>
        </w:rPr>
        <w:t>ی</w:t>
      </w:r>
      <w:r>
        <w:rPr>
          <w:rFonts w:hint="cs"/>
          <w:rtl/>
        </w:rPr>
        <w:t xml:space="preserve"> «</w:t>
      </w:r>
      <w:r w:rsidR="008E475C">
        <w:rPr>
          <w:rFonts w:hint="cs"/>
          <w:rtl/>
        </w:rPr>
        <w:t>اولاً</w:t>
      </w:r>
      <w:r w:rsidR="0054263D">
        <w:rPr>
          <w:rFonts w:hint="cs"/>
          <w:rtl/>
        </w:rPr>
        <w:t>»</w:t>
      </w:r>
      <w:r>
        <w:rPr>
          <w:rFonts w:hint="cs"/>
          <w:rtl/>
        </w:rPr>
        <w:t xml:space="preserve"> و «</w:t>
      </w:r>
      <w:r w:rsidR="008E475C">
        <w:rPr>
          <w:rFonts w:hint="cs"/>
          <w:rtl/>
        </w:rPr>
        <w:t>ثانیاً</w:t>
      </w:r>
      <w:r w:rsidR="0054263D">
        <w:rPr>
          <w:rFonts w:hint="cs"/>
          <w:rtl/>
        </w:rPr>
        <w:t>»</w:t>
      </w:r>
      <w:r>
        <w:rPr>
          <w:rFonts w:hint="cs"/>
          <w:rtl/>
        </w:rPr>
        <w:t xml:space="preserve"> استفاده شده و لزوم چنین تقدیم و </w:t>
      </w:r>
      <w:r w:rsidR="008E475C">
        <w:rPr>
          <w:rFonts w:hint="cs"/>
          <w:rtl/>
        </w:rPr>
        <w:t>تأخیری</w:t>
      </w:r>
      <w:r>
        <w:rPr>
          <w:rFonts w:hint="cs"/>
          <w:rtl/>
        </w:rPr>
        <w:t xml:space="preserve"> فهمیده </w:t>
      </w:r>
      <w:r w:rsidR="00E87E69">
        <w:rPr>
          <w:rtl/>
        </w:rPr>
        <w:t>م</w:t>
      </w:r>
      <w:r w:rsidR="00E87E69">
        <w:rPr>
          <w:rFonts w:hint="cs"/>
          <w:rtl/>
        </w:rPr>
        <w:t>ی‌</w:t>
      </w:r>
      <w:r w:rsidR="00E87E69">
        <w:rPr>
          <w:rFonts w:hint="eastAsia"/>
          <w:rtl/>
        </w:rPr>
        <w:t>شود</w:t>
      </w:r>
      <w:r w:rsidR="00F51CA5">
        <w:rPr>
          <w:rtl/>
        </w:rPr>
        <w:t xml:space="preserve">؛ </w:t>
      </w:r>
      <w:r>
        <w:rPr>
          <w:rFonts w:hint="cs"/>
          <w:rtl/>
        </w:rPr>
        <w:t>اما «مرحوم شیخ حسین حلی</w:t>
      </w:r>
      <w:r w:rsidR="0054263D">
        <w:rPr>
          <w:rFonts w:hint="cs"/>
          <w:rtl/>
        </w:rPr>
        <w:t>»</w:t>
      </w:r>
      <w:r>
        <w:rPr>
          <w:rFonts w:hint="cs"/>
          <w:rtl/>
        </w:rPr>
        <w:t xml:space="preserve"> شاگرد «مرحوم نائینی</w:t>
      </w:r>
      <w:r w:rsidR="0054263D">
        <w:rPr>
          <w:rFonts w:hint="cs"/>
          <w:rtl/>
        </w:rPr>
        <w:t>»</w:t>
      </w:r>
      <w:r>
        <w:rPr>
          <w:rFonts w:hint="cs"/>
          <w:rtl/>
        </w:rPr>
        <w:t xml:space="preserve"> این اشکال را به نحو دیگری تقریر </w:t>
      </w:r>
      <w:r w:rsidR="00E87E69">
        <w:rPr>
          <w:rtl/>
        </w:rPr>
        <w:t>م</w:t>
      </w:r>
      <w:r w:rsidR="00E87E69">
        <w:rPr>
          <w:rFonts w:hint="cs"/>
          <w:rtl/>
        </w:rPr>
        <w:t>ی‌</w:t>
      </w:r>
      <w:r w:rsidR="00E87E69">
        <w:rPr>
          <w:rFonts w:hint="eastAsia"/>
          <w:rtl/>
        </w:rPr>
        <w:t>کنند</w:t>
      </w:r>
      <w:r>
        <w:rPr>
          <w:rFonts w:hint="cs"/>
          <w:rtl/>
        </w:rPr>
        <w:t>.</w:t>
      </w:r>
      <w:r>
        <w:rPr>
          <w:rStyle w:val="FootnoteReference"/>
          <w:rtl/>
        </w:rPr>
        <w:footnoteReference w:id="35"/>
      </w:r>
    </w:p>
    <w:p w14:paraId="58E2E011" w14:textId="77777777" w:rsidR="00DD061B" w:rsidRDefault="00DD061B" w:rsidP="00DD061B">
      <w:pPr>
        <w:rPr>
          <w:rtl/>
        </w:rPr>
      </w:pPr>
      <w:r>
        <w:rPr>
          <w:rFonts w:hint="cs"/>
          <w:rtl/>
        </w:rPr>
        <w:t>به نظر ایشان اشکال «مرحوم نائینی</w:t>
      </w:r>
      <w:r w:rsidR="0054263D">
        <w:rPr>
          <w:rFonts w:hint="cs"/>
          <w:rtl/>
        </w:rPr>
        <w:t>»</w:t>
      </w:r>
      <w:r>
        <w:rPr>
          <w:rFonts w:hint="cs"/>
          <w:rtl/>
        </w:rPr>
        <w:t xml:space="preserve"> بر حکومت این است: شرط حکومت این است که:</w:t>
      </w:r>
    </w:p>
    <w:p w14:paraId="12BAD1B5" w14:textId="77777777" w:rsidR="00DD061B" w:rsidRDefault="00DD061B" w:rsidP="00DD061B">
      <w:pPr>
        <w:ind w:left="720"/>
        <w:rPr>
          <w:rtl/>
        </w:rPr>
      </w:pPr>
      <w:r>
        <w:rPr>
          <w:rFonts w:hint="cs"/>
          <w:rtl/>
        </w:rPr>
        <w:t>حکم واقعی بیان شود؛</w:t>
      </w:r>
    </w:p>
    <w:p w14:paraId="240BC4F4" w14:textId="77777777" w:rsidR="00DD061B" w:rsidRDefault="00DD061B" w:rsidP="00DD061B">
      <w:pPr>
        <w:ind w:left="720"/>
        <w:rPr>
          <w:rtl/>
        </w:rPr>
      </w:pPr>
      <w:r>
        <w:rPr>
          <w:rFonts w:hint="cs"/>
          <w:rtl/>
        </w:rPr>
        <w:t>حکم ظاهری نیز بیان شود؛</w:t>
      </w:r>
    </w:p>
    <w:p w14:paraId="728F80F5" w14:textId="77777777" w:rsidR="00DD061B" w:rsidRDefault="00DD061B" w:rsidP="00DD061B">
      <w:pPr>
        <w:ind w:left="720"/>
        <w:rPr>
          <w:rtl/>
        </w:rPr>
      </w:pPr>
      <w:r>
        <w:rPr>
          <w:rFonts w:hint="cs"/>
          <w:rtl/>
        </w:rPr>
        <w:t>و دلیل سومی شرط را اعم از واقعی و ظاهری بداند؛</w:t>
      </w:r>
    </w:p>
    <w:p w14:paraId="06531950" w14:textId="77777777" w:rsidR="00DD061B" w:rsidRDefault="00E87E69" w:rsidP="00DD061B">
      <w:pPr>
        <w:rPr>
          <w:rtl/>
        </w:rPr>
      </w:pPr>
      <w:r>
        <w:rPr>
          <w:rtl/>
        </w:rPr>
        <w:t>درحال</w:t>
      </w:r>
      <w:r>
        <w:rPr>
          <w:rFonts w:hint="cs"/>
          <w:rtl/>
        </w:rPr>
        <w:t>ی‌</w:t>
      </w:r>
      <w:r>
        <w:rPr>
          <w:rFonts w:hint="eastAsia"/>
          <w:rtl/>
        </w:rPr>
        <w:t>که</w:t>
      </w:r>
      <w:r w:rsidR="00DD061B">
        <w:rPr>
          <w:rFonts w:hint="cs"/>
          <w:rtl/>
        </w:rPr>
        <w:t xml:space="preserve"> در محل بحث:</w:t>
      </w:r>
    </w:p>
    <w:p w14:paraId="3CFED187" w14:textId="77777777" w:rsidR="00DD061B" w:rsidRDefault="00DD061B" w:rsidP="00DD061B">
      <w:pPr>
        <w:ind w:left="720"/>
        <w:rPr>
          <w:rtl/>
        </w:rPr>
      </w:pPr>
      <w:r>
        <w:rPr>
          <w:rFonts w:hint="cs"/>
          <w:rtl/>
        </w:rPr>
        <w:t>طهارت واقعی بیان شده است؛</w:t>
      </w:r>
    </w:p>
    <w:p w14:paraId="16B8FC1E" w14:textId="77777777" w:rsidR="00DD061B" w:rsidRDefault="00DD061B" w:rsidP="00DD061B">
      <w:pPr>
        <w:ind w:left="720"/>
        <w:rPr>
          <w:rtl/>
        </w:rPr>
      </w:pPr>
      <w:r>
        <w:rPr>
          <w:rFonts w:hint="cs"/>
          <w:rtl/>
        </w:rPr>
        <w:t>طهارت ظاهری نیز بیان شده است؛</w:t>
      </w:r>
    </w:p>
    <w:p w14:paraId="51ACB6BB" w14:textId="77777777" w:rsidR="00DD061B" w:rsidRDefault="00DD061B" w:rsidP="00DD061B">
      <w:pPr>
        <w:ind w:left="720"/>
        <w:rPr>
          <w:rtl/>
        </w:rPr>
      </w:pPr>
      <w:r>
        <w:rPr>
          <w:rFonts w:hint="cs"/>
          <w:rtl/>
        </w:rPr>
        <w:t>اما دلیلی در دست نیست تا اعم بودن طهارت از واقعی و ظاهری را برساند.</w:t>
      </w:r>
    </w:p>
    <w:p w14:paraId="69EB07BC" w14:textId="77777777" w:rsidR="00DD061B" w:rsidRDefault="00DD061B" w:rsidP="00DD061B">
      <w:pPr>
        <w:rPr>
          <w:rtl/>
        </w:rPr>
      </w:pPr>
      <w:r>
        <w:rPr>
          <w:rFonts w:hint="cs"/>
          <w:rtl/>
        </w:rPr>
        <w:t xml:space="preserve">به همین دلیل </w:t>
      </w:r>
      <w:r w:rsidR="00E87E69">
        <w:rPr>
          <w:rtl/>
        </w:rPr>
        <w:t>نم</w:t>
      </w:r>
      <w:r w:rsidR="00E87E69">
        <w:rPr>
          <w:rFonts w:hint="cs"/>
          <w:rtl/>
        </w:rPr>
        <w:t>ی‌</w:t>
      </w:r>
      <w:r w:rsidR="00E87E69">
        <w:rPr>
          <w:rFonts w:hint="eastAsia"/>
          <w:rtl/>
        </w:rPr>
        <w:t>توان</w:t>
      </w:r>
      <w:r>
        <w:rPr>
          <w:rFonts w:hint="cs"/>
          <w:rtl/>
        </w:rPr>
        <w:t xml:space="preserve"> حکومت را پذیرفت.</w:t>
      </w:r>
    </w:p>
    <w:p w14:paraId="7894B566" w14:textId="77777777" w:rsidR="00DD061B" w:rsidRDefault="00E87E69" w:rsidP="00DD061B">
      <w:pPr>
        <w:rPr>
          <w:rtl/>
        </w:rPr>
      </w:pPr>
      <w:r>
        <w:rPr>
          <w:rtl/>
        </w:rPr>
        <w:t>همان‌گونه</w:t>
      </w:r>
      <w:r w:rsidR="00DD061B">
        <w:rPr>
          <w:rFonts w:hint="cs"/>
          <w:rtl/>
        </w:rPr>
        <w:t xml:space="preserve"> که مشاهده </w:t>
      </w:r>
      <w:r>
        <w:rPr>
          <w:rtl/>
        </w:rPr>
        <w:t>م</w:t>
      </w:r>
      <w:r>
        <w:rPr>
          <w:rFonts w:hint="cs"/>
          <w:rtl/>
        </w:rPr>
        <w:t>ی‌</w:t>
      </w:r>
      <w:r>
        <w:rPr>
          <w:rFonts w:hint="eastAsia"/>
          <w:rtl/>
        </w:rPr>
        <w:t>شود</w:t>
      </w:r>
      <w:r w:rsidR="00DD061B">
        <w:rPr>
          <w:rFonts w:hint="cs"/>
          <w:rtl/>
        </w:rPr>
        <w:t xml:space="preserve"> در کلام ایشان از لزوم تقدیم و </w:t>
      </w:r>
      <w:r w:rsidR="008E475C">
        <w:rPr>
          <w:rFonts w:hint="cs"/>
          <w:rtl/>
        </w:rPr>
        <w:t>تأخیر</w:t>
      </w:r>
      <w:r w:rsidR="00DD061B">
        <w:rPr>
          <w:rFonts w:hint="cs"/>
          <w:rtl/>
        </w:rPr>
        <w:t xml:space="preserve"> صحبتی به میان نیامده و اشکال به حکومت این است که بیانی بر تعمیم وارد نشده است.</w:t>
      </w:r>
    </w:p>
    <w:p w14:paraId="7BFFFECA" w14:textId="77777777" w:rsidR="00DD061B" w:rsidRDefault="00DD061B" w:rsidP="00DD061B">
      <w:pPr>
        <w:pStyle w:val="Heading5"/>
        <w:rPr>
          <w:rtl/>
        </w:rPr>
      </w:pPr>
      <w:r>
        <w:rPr>
          <w:rFonts w:hint="cs"/>
          <w:rtl/>
        </w:rPr>
        <w:t>پاسخ به اشکال اول و دوم</w:t>
      </w:r>
    </w:p>
    <w:p w14:paraId="26DE8B96" w14:textId="77777777" w:rsidR="00DD061B" w:rsidRDefault="00DD061B" w:rsidP="00DD061B">
      <w:pPr>
        <w:rPr>
          <w:rtl/>
        </w:rPr>
      </w:pPr>
      <w:r>
        <w:rPr>
          <w:rFonts w:hint="cs"/>
          <w:rtl/>
        </w:rPr>
        <w:t>«مرحوم نائینی</w:t>
      </w:r>
      <w:r w:rsidR="0054263D">
        <w:rPr>
          <w:rFonts w:hint="cs"/>
          <w:rtl/>
        </w:rPr>
        <w:t>»</w:t>
      </w:r>
      <w:r>
        <w:rPr>
          <w:rFonts w:hint="cs"/>
          <w:rtl/>
        </w:rPr>
        <w:t xml:space="preserve"> حکومت را در حکومت شارحه منحصر </w:t>
      </w:r>
      <w:r w:rsidR="00E87E69">
        <w:rPr>
          <w:rtl/>
        </w:rPr>
        <w:t>کرده‌اند</w:t>
      </w:r>
      <w:r>
        <w:rPr>
          <w:rFonts w:hint="cs"/>
          <w:rtl/>
        </w:rPr>
        <w:t>. در این نوع حکومت:</w:t>
      </w:r>
    </w:p>
    <w:p w14:paraId="429DCB3D" w14:textId="77777777" w:rsidR="00DD061B" w:rsidRDefault="00DD061B" w:rsidP="00DD061B">
      <w:pPr>
        <w:ind w:left="720"/>
        <w:rPr>
          <w:rtl/>
        </w:rPr>
      </w:pPr>
      <w:r>
        <w:rPr>
          <w:rFonts w:hint="cs"/>
          <w:rtl/>
        </w:rPr>
        <w:t>دلیل حاکم ناظر به دلیل محکوم بوده و مفسر موضوع یا محمول آن است و این نظارت باید توسط الفاظ، سیاق یا... بیان شود؛</w:t>
      </w:r>
    </w:p>
    <w:p w14:paraId="3A8AC385" w14:textId="77777777" w:rsidR="00DD061B" w:rsidRDefault="00DD061B" w:rsidP="00DD061B">
      <w:pPr>
        <w:ind w:left="720"/>
        <w:rPr>
          <w:rtl/>
        </w:rPr>
      </w:pPr>
      <w:r>
        <w:rPr>
          <w:rFonts w:hint="cs"/>
          <w:rtl/>
        </w:rPr>
        <w:t xml:space="preserve">و ابتدا دلیل مشروح بیان </w:t>
      </w:r>
      <w:r w:rsidR="00E87E69">
        <w:rPr>
          <w:rtl/>
        </w:rPr>
        <w:t>م</w:t>
      </w:r>
      <w:r w:rsidR="00E87E69">
        <w:rPr>
          <w:rFonts w:hint="cs"/>
          <w:rtl/>
        </w:rPr>
        <w:t>ی‌</w:t>
      </w:r>
      <w:r w:rsidR="00E87E69">
        <w:rPr>
          <w:rFonts w:hint="eastAsia"/>
          <w:rtl/>
        </w:rPr>
        <w:t>شود</w:t>
      </w:r>
      <w:r>
        <w:rPr>
          <w:rFonts w:hint="cs"/>
          <w:rtl/>
        </w:rPr>
        <w:t xml:space="preserve"> و سپس دلیل دیگری به شرح اجزاء آن </w:t>
      </w:r>
      <w:r w:rsidR="00E87E69">
        <w:rPr>
          <w:rtl/>
        </w:rPr>
        <w:t>م</w:t>
      </w:r>
      <w:r w:rsidR="00E87E69">
        <w:rPr>
          <w:rFonts w:hint="cs"/>
          <w:rtl/>
        </w:rPr>
        <w:t>ی‌</w:t>
      </w:r>
      <w:r w:rsidR="00E87E69">
        <w:rPr>
          <w:rFonts w:hint="eastAsia"/>
          <w:rtl/>
        </w:rPr>
        <w:t>پردازد</w:t>
      </w:r>
      <w:r>
        <w:rPr>
          <w:rFonts w:hint="cs"/>
          <w:rtl/>
        </w:rPr>
        <w:t xml:space="preserve"> به و درنتیجه دلیل حاکم متأخر از دلیل محکوم است.</w:t>
      </w:r>
    </w:p>
    <w:p w14:paraId="787B8F6B" w14:textId="77777777" w:rsidR="00DD061B" w:rsidRDefault="00DD061B" w:rsidP="00DD061B">
      <w:pPr>
        <w:rPr>
          <w:rtl/>
        </w:rPr>
      </w:pPr>
      <w:r>
        <w:rPr>
          <w:rFonts w:hint="cs"/>
          <w:rtl/>
        </w:rPr>
        <w:t>این انحصار صحیح نیست و حکومت قهریه نیز نوع دیگری از حکومت است. در این نوع حکومت:</w:t>
      </w:r>
    </w:p>
    <w:p w14:paraId="3739EE5D" w14:textId="77777777" w:rsidR="00DD061B" w:rsidRDefault="00DD061B" w:rsidP="00DD061B">
      <w:pPr>
        <w:ind w:left="720"/>
        <w:rPr>
          <w:rtl/>
        </w:rPr>
      </w:pPr>
      <w:r>
        <w:rPr>
          <w:rFonts w:hint="cs"/>
          <w:rtl/>
        </w:rPr>
        <w:t>نظارت دلیل حاکم بر دلیل محکوم و تفسیر موضوع یا محمول دلیل محکوم شرط نیست،</w:t>
      </w:r>
    </w:p>
    <w:p w14:paraId="447A2E3E" w14:textId="77777777" w:rsidR="00DD061B" w:rsidRDefault="00DD061B" w:rsidP="00DD061B">
      <w:pPr>
        <w:ind w:left="720"/>
        <w:rPr>
          <w:rtl/>
        </w:rPr>
      </w:pPr>
      <w:r>
        <w:rPr>
          <w:rFonts w:hint="cs"/>
          <w:rtl/>
        </w:rPr>
        <w:t>بلکه شرط این است که عرف با بررسی هر دو دلیل توسعه یا تضییقی را نتیجه بگیرد.</w:t>
      </w:r>
    </w:p>
    <w:p w14:paraId="1E4CCCCE" w14:textId="77777777" w:rsidR="00DD061B" w:rsidRDefault="00E87E69" w:rsidP="00DD061B">
      <w:pPr>
        <w:rPr>
          <w:rtl/>
        </w:rPr>
      </w:pPr>
      <w:r>
        <w:rPr>
          <w:rtl/>
        </w:rPr>
        <w:t>به‌طور</w:t>
      </w:r>
      <w:r w:rsidR="00DD061B">
        <w:rPr>
          <w:rFonts w:hint="cs"/>
          <w:rtl/>
        </w:rPr>
        <w:t xml:space="preserve"> مثال:</w:t>
      </w:r>
    </w:p>
    <w:p w14:paraId="0359AADE" w14:textId="7898A02E" w:rsidR="00DD061B" w:rsidRDefault="00DD061B" w:rsidP="00DD061B">
      <w:pPr>
        <w:ind w:left="720"/>
        <w:rPr>
          <w:rtl/>
        </w:rPr>
      </w:pPr>
      <w:r>
        <w:rPr>
          <w:rFonts w:hint="cs"/>
          <w:rtl/>
        </w:rPr>
        <w:lastRenderedPageBreak/>
        <w:t>روایت «</w:t>
      </w:r>
      <w:r w:rsidRPr="00B674F7">
        <w:rPr>
          <w:rFonts w:cs="B Badr" w:hint="cs"/>
          <w:rtl/>
        </w:rPr>
        <w:t>لَا تُعَادُ الصَّلَاةُ إِلَّا مِن خَمسَةٍ الطَّهُورِ وَ الوَقتِ وَ القِبلَةِ وَ الرُّ</w:t>
      </w:r>
      <w:r w:rsidR="00627640">
        <w:rPr>
          <w:rFonts w:cs="B Badr" w:hint="cs"/>
          <w:rtl/>
        </w:rPr>
        <w:t>ک</w:t>
      </w:r>
      <w:r w:rsidRPr="00B674F7">
        <w:rPr>
          <w:rFonts w:cs="B Badr" w:hint="cs"/>
          <w:rtl/>
        </w:rPr>
        <w:t>وعِ وَ السُّجُود</w:t>
      </w:r>
      <w:r w:rsidR="0054263D">
        <w:rPr>
          <w:rFonts w:hint="cs"/>
          <w:rtl/>
        </w:rPr>
        <w:t>»</w:t>
      </w:r>
      <w:r>
        <w:rPr>
          <w:rtl/>
        </w:rPr>
        <w:softHyphen/>
      </w:r>
      <w:r>
        <w:rPr>
          <w:rStyle w:val="FootnoteReference"/>
          <w:rtl/>
        </w:rPr>
        <w:footnoteReference w:id="36"/>
      </w:r>
      <w:r>
        <w:rPr>
          <w:rFonts w:hint="cs"/>
          <w:rtl/>
        </w:rPr>
        <w:t xml:space="preserve"> حاکم بر </w:t>
      </w:r>
      <w:r w:rsidR="00E87E69">
        <w:rPr>
          <w:rtl/>
        </w:rPr>
        <w:t>ادله‌</w:t>
      </w:r>
      <w:r w:rsidR="00E87E69">
        <w:rPr>
          <w:rFonts w:hint="cs"/>
          <w:rtl/>
        </w:rPr>
        <w:t>ی</w:t>
      </w:r>
      <w:r>
        <w:rPr>
          <w:rFonts w:hint="cs"/>
          <w:rtl/>
        </w:rPr>
        <w:t xml:space="preserve"> اجزاء، شرایط و موانع است؛</w:t>
      </w:r>
    </w:p>
    <w:p w14:paraId="21FCCAAF" w14:textId="77777777" w:rsidR="00DD061B" w:rsidRDefault="00E87E69" w:rsidP="00DD061B">
      <w:pPr>
        <w:ind w:left="720"/>
        <w:rPr>
          <w:rtl/>
        </w:rPr>
      </w:pPr>
      <w:r>
        <w:rPr>
          <w:rtl/>
        </w:rPr>
        <w:t>درحال</w:t>
      </w:r>
      <w:r>
        <w:rPr>
          <w:rFonts w:hint="cs"/>
          <w:rtl/>
        </w:rPr>
        <w:t>ی‌</w:t>
      </w:r>
      <w:r>
        <w:rPr>
          <w:rFonts w:hint="eastAsia"/>
          <w:rtl/>
        </w:rPr>
        <w:t>که</w:t>
      </w:r>
      <w:r w:rsidR="00DD061B">
        <w:rPr>
          <w:rFonts w:hint="cs"/>
          <w:rtl/>
        </w:rPr>
        <w:t xml:space="preserve"> در این روایت واژگانی همچون «أریدُ</w:t>
      </w:r>
      <w:r w:rsidR="0054263D">
        <w:rPr>
          <w:rFonts w:hint="cs"/>
          <w:rtl/>
        </w:rPr>
        <w:t>»</w:t>
      </w:r>
      <w:r w:rsidR="00DD061B">
        <w:rPr>
          <w:rFonts w:hint="cs"/>
          <w:rtl/>
        </w:rPr>
        <w:t xml:space="preserve"> به کار نرفته، سیاق نیز نظارت را </w:t>
      </w:r>
      <w:r>
        <w:rPr>
          <w:rtl/>
        </w:rPr>
        <w:t>نم</w:t>
      </w:r>
      <w:r>
        <w:rPr>
          <w:rFonts w:hint="cs"/>
          <w:rtl/>
        </w:rPr>
        <w:t>ی‌</w:t>
      </w:r>
      <w:r>
        <w:rPr>
          <w:rFonts w:hint="eastAsia"/>
          <w:rtl/>
        </w:rPr>
        <w:t>رساند</w:t>
      </w:r>
      <w:r w:rsidR="00DD061B">
        <w:rPr>
          <w:rFonts w:hint="cs"/>
          <w:rtl/>
        </w:rPr>
        <w:t>، تفسیر موضوع و محمول نیز اتفاق نیفتاده است و ترتیب بین دلیل حاکم و محکوم نیز وجود ندارد.</w:t>
      </w:r>
    </w:p>
    <w:p w14:paraId="79F872B6" w14:textId="77777777" w:rsidR="00DD061B" w:rsidRDefault="00DD061B" w:rsidP="00DD061B">
      <w:pPr>
        <w:rPr>
          <w:rtl/>
        </w:rPr>
      </w:pPr>
      <w:r>
        <w:rPr>
          <w:rFonts w:hint="cs"/>
          <w:rtl/>
        </w:rPr>
        <w:t>حکومتی که در بحث اجزاء در اصول وجود دارد نیز از نوع حکومت قهریه است. این مطلب را در ضمن تبیین مختار از کلام «مرحوم آخوند</w:t>
      </w:r>
      <w:r w:rsidR="0054263D">
        <w:rPr>
          <w:rFonts w:hint="cs"/>
          <w:rtl/>
        </w:rPr>
        <w:t>»</w:t>
      </w:r>
      <w:r>
        <w:rPr>
          <w:rFonts w:hint="cs"/>
          <w:rtl/>
        </w:rPr>
        <w:t xml:space="preserve"> و تبیین مشهور از کلام ایشان توضیح </w:t>
      </w:r>
      <w:r w:rsidR="00E87E69">
        <w:rPr>
          <w:rtl/>
        </w:rPr>
        <w:t>م</w:t>
      </w:r>
      <w:r w:rsidR="00E87E69">
        <w:rPr>
          <w:rFonts w:hint="cs"/>
          <w:rtl/>
        </w:rPr>
        <w:t>ی‌</w:t>
      </w:r>
      <w:r w:rsidR="00E87E69">
        <w:rPr>
          <w:rFonts w:hint="eastAsia"/>
          <w:rtl/>
        </w:rPr>
        <w:t>ده</w:t>
      </w:r>
      <w:r w:rsidR="00E87E69">
        <w:rPr>
          <w:rFonts w:hint="cs"/>
          <w:rtl/>
        </w:rPr>
        <w:t>ی</w:t>
      </w:r>
      <w:r w:rsidR="00E87E69">
        <w:rPr>
          <w:rFonts w:hint="eastAsia"/>
          <w:rtl/>
        </w:rPr>
        <w:t>م</w:t>
      </w:r>
      <w:r>
        <w:rPr>
          <w:rFonts w:hint="cs"/>
          <w:rtl/>
        </w:rPr>
        <w:t>.</w:t>
      </w:r>
    </w:p>
    <w:p w14:paraId="4B55B9D6" w14:textId="77777777" w:rsidR="00DD061B" w:rsidRDefault="00DD061B" w:rsidP="00DD061B">
      <w:pPr>
        <w:rPr>
          <w:rtl/>
        </w:rPr>
      </w:pPr>
      <w:r>
        <w:rPr>
          <w:rFonts w:hint="cs"/>
          <w:rtl/>
        </w:rPr>
        <w:t>1. طبق تبیین مختار از کلام «مرحوم آخوند</w:t>
      </w:r>
      <w:r w:rsidR="0054263D">
        <w:rPr>
          <w:rFonts w:hint="cs"/>
          <w:rtl/>
        </w:rPr>
        <w:t>»</w:t>
      </w:r>
      <w:r>
        <w:rPr>
          <w:rFonts w:hint="cs"/>
          <w:rtl/>
        </w:rPr>
        <w:t xml:space="preserve"> مبنی بر اجزاء در اصول نسبت به موضوعات:</w:t>
      </w:r>
    </w:p>
    <w:p w14:paraId="32C71B30" w14:textId="77777777" w:rsidR="00DD061B" w:rsidRDefault="00E87E69" w:rsidP="00DD061B">
      <w:pPr>
        <w:ind w:left="720"/>
        <w:rPr>
          <w:rtl/>
        </w:rPr>
      </w:pPr>
      <w:r>
        <w:rPr>
          <w:rtl/>
        </w:rPr>
        <w:t>ازآنجا</w:t>
      </w:r>
      <w:r>
        <w:rPr>
          <w:rFonts w:hint="cs"/>
          <w:rtl/>
        </w:rPr>
        <w:t>یی‌</w:t>
      </w:r>
      <w:r>
        <w:rPr>
          <w:rFonts w:hint="eastAsia"/>
          <w:rtl/>
        </w:rPr>
        <w:t>که</w:t>
      </w:r>
      <w:r w:rsidR="00DD061B">
        <w:rPr>
          <w:rFonts w:hint="cs"/>
          <w:rtl/>
        </w:rPr>
        <w:t xml:space="preserve"> </w:t>
      </w:r>
      <w:r>
        <w:rPr>
          <w:rtl/>
        </w:rPr>
        <w:t>م</w:t>
      </w:r>
      <w:r>
        <w:rPr>
          <w:rFonts w:hint="cs"/>
          <w:rtl/>
        </w:rPr>
        <w:t>ی‌</w:t>
      </w:r>
      <w:r>
        <w:rPr>
          <w:rFonts w:hint="eastAsia"/>
          <w:rtl/>
        </w:rPr>
        <w:t>دان</w:t>
      </w:r>
      <w:r>
        <w:rPr>
          <w:rFonts w:hint="cs"/>
          <w:rtl/>
        </w:rPr>
        <w:t>ی</w:t>
      </w:r>
      <w:r>
        <w:rPr>
          <w:rFonts w:hint="eastAsia"/>
          <w:rtl/>
        </w:rPr>
        <w:t>م</w:t>
      </w:r>
      <w:r w:rsidR="00DD061B">
        <w:rPr>
          <w:rFonts w:hint="cs"/>
          <w:rtl/>
        </w:rPr>
        <w:t xml:space="preserve"> مودای اماره کشف واقع است، </w:t>
      </w:r>
      <w:r w:rsidR="00823945">
        <w:rPr>
          <w:rFonts w:hint="cs"/>
          <w:rtl/>
        </w:rPr>
        <w:t>درصورتی‌که</w:t>
      </w:r>
      <w:r w:rsidR="00DD061B">
        <w:rPr>
          <w:rFonts w:hint="cs"/>
          <w:rtl/>
        </w:rPr>
        <w:t xml:space="preserve"> اماره موضوعی را بیان کند، تعمیم فهمیده </w:t>
      </w:r>
      <w:r>
        <w:rPr>
          <w:rtl/>
        </w:rPr>
        <w:t>نم</w:t>
      </w:r>
      <w:r>
        <w:rPr>
          <w:rFonts w:hint="cs"/>
          <w:rtl/>
        </w:rPr>
        <w:t>ی‌</w:t>
      </w:r>
      <w:r>
        <w:rPr>
          <w:rFonts w:hint="eastAsia"/>
          <w:rtl/>
        </w:rPr>
        <w:t>شود</w:t>
      </w:r>
      <w:r w:rsidR="00DD061B">
        <w:rPr>
          <w:rFonts w:hint="cs"/>
          <w:rtl/>
        </w:rPr>
        <w:t>؛ زیرا اماره به دنبال نشان دادن موضوع واقعی است و موضوع واقعی موضوعی است که دارای اثر باشد؛</w:t>
      </w:r>
    </w:p>
    <w:p w14:paraId="1B6ACF1D" w14:textId="77777777" w:rsidR="00DD061B" w:rsidRDefault="00DD061B" w:rsidP="00DD061B">
      <w:pPr>
        <w:ind w:left="720"/>
        <w:rPr>
          <w:rtl/>
        </w:rPr>
      </w:pPr>
      <w:r>
        <w:rPr>
          <w:rFonts w:hint="cs"/>
          <w:rtl/>
        </w:rPr>
        <w:t xml:space="preserve">و </w:t>
      </w:r>
      <w:r w:rsidR="00E87E69">
        <w:rPr>
          <w:rtl/>
        </w:rPr>
        <w:t>ازآنجا</w:t>
      </w:r>
      <w:r w:rsidR="00E87E69">
        <w:rPr>
          <w:rFonts w:hint="cs"/>
          <w:rtl/>
        </w:rPr>
        <w:t>یی‌</w:t>
      </w:r>
      <w:r w:rsidR="00E87E69">
        <w:rPr>
          <w:rFonts w:hint="eastAsia"/>
          <w:rtl/>
        </w:rPr>
        <w:t>که</w:t>
      </w:r>
      <w:r>
        <w:rPr>
          <w:rFonts w:hint="cs"/>
          <w:rtl/>
        </w:rPr>
        <w:t xml:space="preserve">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 xml:space="preserve"> که مودای اصول وجود ظاهری است، </w:t>
      </w:r>
      <w:r w:rsidR="00823945">
        <w:rPr>
          <w:rFonts w:hint="cs"/>
          <w:rtl/>
        </w:rPr>
        <w:t>درصورتی‌که</w:t>
      </w:r>
      <w:r>
        <w:rPr>
          <w:rFonts w:hint="cs"/>
          <w:rtl/>
        </w:rPr>
        <w:t xml:space="preserve"> اصل موضوعی را بیان کند، تعمیم فهمیده </w:t>
      </w:r>
      <w:r w:rsidR="00E87E69">
        <w:rPr>
          <w:rtl/>
        </w:rPr>
        <w:t>م</w:t>
      </w:r>
      <w:r w:rsidR="00E87E69">
        <w:rPr>
          <w:rFonts w:hint="cs"/>
          <w:rtl/>
        </w:rPr>
        <w:t>ی‌</w:t>
      </w:r>
      <w:r w:rsidR="00E87E69">
        <w:rPr>
          <w:rFonts w:hint="eastAsia"/>
          <w:rtl/>
        </w:rPr>
        <w:t>شود</w:t>
      </w:r>
      <w:r>
        <w:rPr>
          <w:rFonts w:hint="cs"/>
          <w:rtl/>
        </w:rPr>
        <w:t xml:space="preserve">؛ زیرا اگر شارع موضوع را به موضوع ظاهری تعمیم نداده باشد، شرط ظاهری مانند طهارت موضوع بدون اثر خواهد بود و اجرای اصل عملی لغو </w:t>
      </w:r>
      <w:r w:rsidR="00E87E69">
        <w:rPr>
          <w:rtl/>
        </w:rPr>
        <w:t>م</w:t>
      </w:r>
      <w:r w:rsidR="00E87E69">
        <w:rPr>
          <w:rFonts w:hint="cs"/>
          <w:rtl/>
        </w:rPr>
        <w:t>ی‌</w:t>
      </w:r>
      <w:r w:rsidR="00E87E69">
        <w:rPr>
          <w:rFonts w:hint="eastAsia"/>
          <w:rtl/>
        </w:rPr>
        <w:t>شود</w:t>
      </w:r>
      <w:r>
        <w:rPr>
          <w:rFonts w:hint="cs"/>
          <w:rtl/>
        </w:rPr>
        <w:t xml:space="preserve">. از طرف دیگر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 xml:space="preserve"> که شارع فعل لغو انجام </w:t>
      </w:r>
      <w:r w:rsidR="00E87E69">
        <w:rPr>
          <w:rtl/>
        </w:rPr>
        <w:t>نم</w:t>
      </w:r>
      <w:r w:rsidR="00E87E69">
        <w:rPr>
          <w:rFonts w:hint="cs"/>
          <w:rtl/>
        </w:rPr>
        <w:t>ی‌</w:t>
      </w:r>
      <w:r w:rsidR="00E87E69">
        <w:rPr>
          <w:rFonts w:hint="eastAsia"/>
          <w:rtl/>
        </w:rPr>
        <w:t>دهد</w:t>
      </w:r>
      <w:r>
        <w:rPr>
          <w:rFonts w:hint="cs"/>
          <w:rtl/>
        </w:rPr>
        <w:t xml:space="preserve"> و درنتیجه کشف </w:t>
      </w:r>
      <w:r w:rsidR="00E87E69">
        <w:rPr>
          <w:rtl/>
        </w:rPr>
        <w:t>م</w:t>
      </w:r>
      <w:r w:rsidR="00E87E69">
        <w:rPr>
          <w:rFonts w:hint="cs"/>
          <w:rtl/>
        </w:rPr>
        <w:t>ی‌</w:t>
      </w:r>
      <w:r w:rsidR="00E87E69">
        <w:rPr>
          <w:rFonts w:hint="eastAsia"/>
          <w:rtl/>
        </w:rPr>
        <w:t>کن</w:t>
      </w:r>
      <w:r w:rsidR="00E87E69">
        <w:rPr>
          <w:rFonts w:hint="cs"/>
          <w:rtl/>
        </w:rPr>
        <w:t>ی</w:t>
      </w:r>
      <w:r w:rsidR="00E87E69">
        <w:rPr>
          <w:rFonts w:hint="eastAsia"/>
          <w:rtl/>
        </w:rPr>
        <w:t>م</w:t>
      </w:r>
      <w:r>
        <w:rPr>
          <w:rFonts w:hint="cs"/>
          <w:rtl/>
        </w:rPr>
        <w:t xml:space="preserve"> که اگر شارع اصل عملی را در موضوعی حجت دانست، موضوع را اعم از واقعی و ظاهری </w:t>
      </w:r>
      <w:r w:rsidR="00E87E69">
        <w:rPr>
          <w:rtl/>
        </w:rPr>
        <w:t>م</w:t>
      </w:r>
      <w:r w:rsidR="00E87E69">
        <w:rPr>
          <w:rFonts w:hint="cs"/>
          <w:rtl/>
        </w:rPr>
        <w:t>ی‌</w:t>
      </w:r>
      <w:r w:rsidR="00E87E69">
        <w:rPr>
          <w:rFonts w:hint="eastAsia"/>
          <w:rtl/>
        </w:rPr>
        <w:t>دانسته</w:t>
      </w:r>
      <w:r>
        <w:rPr>
          <w:rFonts w:hint="cs"/>
          <w:rtl/>
        </w:rPr>
        <w:t xml:space="preserve"> است.</w:t>
      </w:r>
    </w:p>
    <w:p w14:paraId="6B985ABB" w14:textId="77777777" w:rsidR="00DD061B" w:rsidRDefault="00DD061B" w:rsidP="00DD061B">
      <w:pPr>
        <w:rPr>
          <w:rtl/>
        </w:rPr>
      </w:pPr>
      <w:r>
        <w:rPr>
          <w:rFonts w:hint="cs"/>
          <w:rtl/>
        </w:rPr>
        <w:t>این حکومت:</w:t>
      </w:r>
    </w:p>
    <w:p w14:paraId="4EDDB7E9" w14:textId="77777777" w:rsidR="00DD061B" w:rsidRDefault="00DD061B" w:rsidP="00DD061B">
      <w:pPr>
        <w:ind w:left="720"/>
        <w:rPr>
          <w:rtl/>
        </w:rPr>
      </w:pPr>
      <w:r>
        <w:rPr>
          <w:rFonts w:hint="cs"/>
          <w:rtl/>
        </w:rPr>
        <w:t>به سبب نظارت و الفاظ نیست،</w:t>
      </w:r>
    </w:p>
    <w:p w14:paraId="2AE548C7" w14:textId="77777777" w:rsidR="00DD061B" w:rsidRDefault="00DD061B" w:rsidP="00DD061B">
      <w:pPr>
        <w:ind w:left="720"/>
        <w:rPr>
          <w:rtl/>
        </w:rPr>
      </w:pPr>
      <w:r>
        <w:rPr>
          <w:rFonts w:hint="cs"/>
          <w:rtl/>
        </w:rPr>
        <w:t>بلکه به جهت فهم عرف متفطن از اجرای اصل عملی در موضوع حکم شرعی است.</w:t>
      </w:r>
    </w:p>
    <w:p w14:paraId="3925B9AF" w14:textId="77777777" w:rsidR="00DD061B" w:rsidRDefault="00DD061B" w:rsidP="00DD061B">
      <w:pPr>
        <w:rPr>
          <w:rtl/>
        </w:rPr>
      </w:pPr>
      <w:r>
        <w:rPr>
          <w:rFonts w:hint="cs"/>
          <w:rtl/>
        </w:rPr>
        <w:t>2. طبق تبیین مشهور از کلام «مرحوم آخوند</w:t>
      </w:r>
      <w:r w:rsidR="0054263D">
        <w:rPr>
          <w:rFonts w:hint="cs"/>
          <w:rtl/>
        </w:rPr>
        <w:t>»</w:t>
      </w:r>
      <w:r>
        <w:rPr>
          <w:rFonts w:hint="cs"/>
          <w:rtl/>
        </w:rPr>
        <w:t xml:space="preserve"> مبنی بر اجزاء در اصول نسبت به موضوعات اگر شارع اصل را در موضوعی حجت بداند و در اصول قائل به جعل حکم مماثل باشیم، کشف </w:t>
      </w:r>
      <w:r w:rsidR="00E87E69">
        <w:rPr>
          <w:rtl/>
        </w:rPr>
        <w:t>م</w:t>
      </w:r>
      <w:r w:rsidR="00E87E69">
        <w:rPr>
          <w:rFonts w:hint="cs"/>
          <w:rtl/>
        </w:rPr>
        <w:t>ی‌</w:t>
      </w:r>
      <w:r w:rsidR="00E87E69">
        <w:rPr>
          <w:rFonts w:hint="eastAsia"/>
          <w:rtl/>
        </w:rPr>
        <w:t>کن</w:t>
      </w:r>
      <w:r w:rsidR="00E87E69">
        <w:rPr>
          <w:rFonts w:hint="cs"/>
          <w:rtl/>
        </w:rPr>
        <w:t>ی</w:t>
      </w:r>
      <w:r w:rsidR="00E87E69">
        <w:rPr>
          <w:rFonts w:hint="eastAsia"/>
          <w:rtl/>
        </w:rPr>
        <w:t>م</w:t>
      </w:r>
      <w:r>
        <w:rPr>
          <w:rFonts w:hint="cs"/>
          <w:rtl/>
        </w:rPr>
        <w:t xml:space="preserve"> که شارع طهارتی را جعل کرده است و جعل این طهارت باعث تعمیم </w:t>
      </w:r>
      <w:r w:rsidR="00E87E69">
        <w:rPr>
          <w:rtl/>
        </w:rPr>
        <w:t>م</w:t>
      </w:r>
      <w:r w:rsidR="00E87E69">
        <w:rPr>
          <w:rFonts w:hint="cs"/>
          <w:rtl/>
        </w:rPr>
        <w:t>ی‌</w:t>
      </w:r>
      <w:r w:rsidR="00E87E69">
        <w:rPr>
          <w:rFonts w:hint="eastAsia"/>
          <w:rtl/>
        </w:rPr>
        <w:t>شود</w:t>
      </w:r>
      <w:r>
        <w:rPr>
          <w:rFonts w:hint="cs"/>
          <w:rtl/>
        </w:rPr>
        <w:t xml:space="preserve"> و حکومت، قهریه خواهد بود.</w:t>
      </w:r>
      <w:r>
        <w:rPr>
          <w:rStyle w:val="FootnoteReference"/>
          <w:rtl/>
        </w:rPr>
        <w:footnoteReference w:id="37"/>
      </w:r>
    </w:p>
    <w:p w14:paraId="77513BAC" w14:textId="77777777" w:rsidR="00DD061B" w:rsidRDefault="00DD061B" w:rsidP="00DD061B">
      <w:pPr>
        <w:rPr>
          <w:rtl/>
        </w:rPr>
      </w:pPr>
      <w:r w:rsidRPr="00084744">
        <w:rPr>
          <w:rFonts w:cs="B Titr" w:hint="cs"/>
          <w:sz w:val="24"/>
          <w:szCs w:val="24"/>
          <w:rtl/>
        </w:rPr>
        <w:t>نکته:</w:t>
      </w:r>
      <w:r w:rsidRPr="00084744">
        <w:rPr>
          <w:rFonts w:hint="cs"/>
          <w:sz w:val="24"/>
          <w:szCs w:val="24"/>
          <w:rtl/>
        </w:rPr>
        <w:t xml:space="preserve"> </w:t>
      </w:r>
      <w:r>
        <w:rPr>
          <w:rFonts w:hint="cs"/>
          <w:rtl/>
        </w:rPr>
        <w:t>«مرحوم شیخ حسین حلی</w:t>
      </w:r>
      <w:r w:rsidR="0054263D">
        <w:rPr>
          <w:rFonts w:hint="cs"/>
          <w:rtl/>
        </w:rPr>
        <w:t>»</w:t>
      </w:r>
      <w:r>
        <w:rPr>
          <w:rFonts w:hint="cs"/>
          <w:rtl/>
        </w:rPr>
        <w:t xml:space="preserve"> کلام «مرحوم نائینی</w:t>
      </w:r>
      <w:r w:rsidR="0054263D">
        <w:rPr>
          <w:rFonts w:hint="cs"/>
          <w:rtl/>
        </w:rPr>
        <w:t>»</w:t>
      </w:r>
      <w:r>
        <w:rPr>
          <w:rFonts w:hint="cs"/>
          <w:rtl/>
        </w:rPr>
        <w:t xml:space="preserve"> را به شکل دیگری تقریر </w:t>
      </w:r>
      <w:r w:rsidR="00E87E69">
        <w:rPr>
          <w:rtl/>
        </w:rPr>
        <w:t>کرده‌اند</w:t>
      </w:r>
      <w:r>
        <w:rPr>
          <w:rFonts w:hint="cs"/>
          <w:rtl/>
        </w:rPr>
        <w:t xml:space="preserve"> و وجه اشکال را نبود دلیلی بر تعمیم </w:t>
      </w:r>
      <w:r w:rsidR="00E87E69">
        <w:rPr>
          <w:rtl/>
        </w:rPr>
        <w:t>دانسته‌اند</w:t>
      </w:r>
      <w:r>
        <w:rPr>
          <w:rFonts w:hint="cs"/>
          <w:rtl/>
        </w:rPr>
        <w:t xml:space="preserve">، نه عدم رعایت تقدیم و </w:t>
      </w:r>
      <w:r w:rsidR="008E475C">
        <w:rPr>
          <w:rFonts w:hint="cs"/>
          <w:rtl/>
        </w:rPr>
        <w:t>تأخیر</w:t>
      </w:r>
      <w:r>
        <w:rPr>
          <w:rFonts w:hint="cs"/>
          <w:rtl/>
        </w:rPr>
        <w:t>.</w:t>
      </w:r>
    </w:p>
    <w:p w14:paraId="026B322B" w14:textId="77777777" w:rsidR="00DD061B" w:rsidRDefault="00DD061B" w:rsidP="00DD061B">
      <w:pPr>
        <w:rPr>
          <w:rtl/>
        </w:rPr>
      </w:pPr>
      <w:r>
        <w:rPr>
          <w:rFonts w:hint="cs"/>
          <w:rtl/>
        </w:rPr>
        <w:t>طبق این تقریر پاسخ به «مرحوم نائینی</w:t>
      </w:r>
      <w:r w:rsidR="0054263D">
        <w:rPr>
          <w:rFonts w:hint="cs"/>
          <w:rtl/>
        </w:rPr>
        <w:t>»</w:t>
      </w:r>
      <w:r>
        <w:rPr>
          <w:rFonts w:hint="cs"/>
          <w:rtl/>
        </w:rPr>
        <w:t xml:space="preserve"> این است که:</w:t>
      </w:r>
    </w:p>
    <w:p w14:paraId="657058B0" w14:textId="77777777" w:rsidR="00DD061B" w:rsidRDefault="00DD061B" w:rsidP="00DD061B">
      <w:pPr>
        <w:ind w:left="720"/>
        <w:rPr>
          <w:rtl/>
        </w:rPr>
      </w:pPr>
      <w:r>
        <w:rPr>
          <w:rFonts w:hint="cs"/>
          <w:rtl/>
        </w:rPr>
        <w:t>در حکومت شارحه وجود دلیلی که تعمیم را بیان کند لازم است؛</w:t>
      </w:r>
    </w:p>
    <w:p w14:paraId="22073334" w14:textId="77777777" w:rsidR="00DD061B" w:rsidRDefault="00DD061B" w:rsidP="00DD061B">
      <w:pPr>
        <w:ind w:left="720"/>
        <w:rPr>
          <w:rtl/>
        </w:rPr>
      </w:pPr>
      <w:r>
        <w:rPr>
          <w:rFonts w:hint="cs"/>
          <w:rtl/>
        </w:rPr>
        <w:t>اما در حکومت قهریه آنچه مهم است این است که عرف با بررسی دو دلیل تعمیم یا تضییق را نتیجه بگیرد؛ چه دلیل مستقلی بر تعمیم وجود داشته باشد و چه چنین دلیلی در دست نباشد.</w:t>
      </w:r>
    </w:p>
    <w:p w14:paraId="09442584" w14:textId="77777777" w:rsidR="00DD061B" w:rsidRDefault="00DD061B" w:rsidP="00DD061B">
      <w:pPr>
        <w:rPr>
          <w:rtl/>
        </w:rPr>
      </w:pPr>
      <w:r>
        <w:rPr>
          <w:rFonts w:hint="cs"/>
          <w:rtl/>
        </w:rPr>
        <w:t>در محل بحث:</w:t>
      </w:r>
    </w:p>
    <w:p w14:paraId="165FE158" w14:textId="77777777" w:rsidR="00DD061B" w:rsidRDefault="00DD061B" w:rsidP="00DD061B">
      <w:pPr>
        <w:ind w:left="720"/>
        <w:rPr>
          <w:rtl/>
        </w:rPr>
      </w:pPr>
      <w:r>
        <w:rPr>
          <w:rFonts w:hint="cs"/>
          <w:rtl/>
        </w:rPr>
        <w:t>طبق تبیین مختار از کلام «مرحوم آخوند</w:t>
      </w:r>
      <w:r w:rsidR="0054263D">
        <w:rPr>
          <w:rFonts w:hint="cs"/>
          <w:rtl/>
        </w:rPr>
        <w:t>»</w:t>
      </w:r>
      <w:r>
        <w:rPr>
          <w:rFonts w:hint="cs"/>
          <w:rtl/>
        </w:rPr>
        <w:t xml:space="preserve">، عرف برای جلوگیری از لغویت در فعل معصوم پی به تعمیم </w:t>
      </w:r>
      <w:r w:rsidR="00E87E69">
        <w:rPr>
          <w:rtl/>
        </w:rPr>
        <w:t>م</w:t>
      </w:r>
      <w:r w:rsidR="00E87E69">
        <w:rPr>
          <w:rFonts w:hint="cs"/>
          <w:rtl/>
        </w:rPr>
        <w:t>ی‌</w:t>
      </w:r>
      <w:r w:rsidR="00E87E69">
        <w:rPr>
          <w:rFonts w:hint="eastAsia"/>
          <w:rtl/>
        </w:rPr>
        <w:t>برد</w:t>
      </w:r>
      <w:r>
        <w:rPr>
          <w:rFonts w:hint="cs"/>
          <w:rtl/>
        </w:rPr>
        <w:t>؛</w:t>
      </w:r>
    </w:p>
    <w:p w14:paraId="77549CC5" w14:textId="77777777" w:rsidR="00DD061B" w:rsidRDefault="00DD061B" w:rsidP="00DD061B">
      <w:pPr>
        <w:ind w:left="720"/>
        <w:rPr>
          <w:rtl/>
        </w:rPr>
      </w:pPr>
      <w:r>
        <w:rPr>
          <w:rFonts w:hint="cs"/>
          <w:rtl/>
        </w:rPr>
        <w:t>و طبق تبیین مشهور از کلام «مرحوم آخوند</w:t>
      </w:r>
      <w:r w:rsidR="0054263D">
        <w:rPr>
          <w:rFonts w:hint="cs"/>
          <w:rtl/>
        </w:rPr>
        <w:t>»</w:t>
      </w:r>
      <w:r>
        <w:rPr>
          <w:rFonts w:hint="cs"/>
          <w:rtl/>
        </w:rPr>
        <w:t xml:space="preserve">، عرف از مبنای جعل حکم مماثل در اصول پی به تعمیم </w:t>
      </w:r>
      <w:r w:rsidR="00E87E69">
        <w:rPr>
          <w:rtl/>
        </w:rPr>
        <w:t>م</w:t>
      </w:r>
      <w:r w:rsidR="00E87E69">
        <w:rPr>
          <w:rFonts w:hint="cs"/>
          <w:rtl/>
        </w:rPr>
        <w:t>ی‌</w:t>
      </w:r>
      <w:r w:rsidR="00E87E69">
        <w:rPr>
          <w:rFonts w:hint="eastAsia"/>
          <w:rtl/>
        </w:rPr>
        <w:t>برد</w:t>
      </w:r>
      <w:r>
        <w:rPr>
          <w:rFonts w:hint="cs"/>
          <w:rtl/>
        </w:rPr>
        <w:t>.</w:t>
      </w:r>
    </w:p>
    <w:p w14:paraId="040F2D6D" w14:textId="77777777" w:rsidR="00DD061B" w:rsidRDefault="00DD061B" w:rsidP="00DD061B">
      <w:pPr>
        <w:pStyle w:val="Heading5"/>
        <w:rPr>
          <w:rtl/>
        </w:rPr>
      </w:pPr>
      <w:r>
        <w:rPr>
          <w:rFonts w:hint="cs"/>
          <w:rtl/>
        </w:rPr>
        <w:t>اشکال سوم</w:t>
      </w:r>
    </w:p>
    <w:p w14:paraId="554E6BD0" w14:textId="77777777" w:rsidR="00DD061B" w:rsidRDefault="00DD061B" w:rsidP="00DD061B">
      <w:pPr>
        <w:rPr>
          <w:rtl/>
        </w:rPr>
      </w:pPr>
      <w:r>
        <w:rPr>
          <w:rFonts w:hint="cs"/>
          <w:rtl/>
        </w:rPr>
        <w:t xml:space="preserve">امارات نسبت به اصول برتری دارند؛ </w:t>
      </w:r>
      <w:r w:rsidR="00E87E69">
        <w:rPr>
          <w:rtl/>
        </w:rPr>
        <w:t>درحال</w:t>
      </w:r>
      <w:r w:rsidR="00E87E69">
        <w:rPr>
          <w:rFonts w:hint="cs"/>
          <w:rtl/>
        </w:rPr>
        <w:t>ی‌</w:t>
      </w:r>
      <w:r w:rsidR="00E87E69">
        <w:rPr>
          <w:rFonts w:hint="eastAsia"/>
          <w:rtl/>
        </w:rPr>
        <w:t>که</w:t>
      </w:r>
      <w:r>
        <w:rPr>
          <w:rFonts w:hint="cs"/>
          <w:rtl/>
        </w:rPr>
        <w:t xml:space="preserve"> طبق کلام «مرحوم آخوند</w:t>
      </w:r>
      <w:r w:rsidR="0054263D">
        <w:rPr>
          <w:rFonts w:hint="cs"/>
          <w:rtl/>
        </w:rPr>
        <w:t>»</w:t>
      </w:r>
      <w:r>
        <w:rPr>
          <w:rFonts w:hint="cs"/>
          <w:rtl/>
        </w:rPr>
        <w:t xml:space="preserve"> در اصول جاری در موضوعات قائل به اجزاء هستند، اما در اماراتی که در مورد موضوعات هستند اجزاء را </w:t>
      </w:r>
      <w:r w:rsidR="00E87E69">
        <w:rPr>
          <w:rtl/>
        </w:rPr>
        <w:t>نم</w:t>
      </w:r>
      <w:r w:rsidR="00E87E69">
        <w:rPr>
          <w:rFonts w:hint="cs"/>
          <w:rtl/>
        </w:rPr>
        <w:t>ی‌</w:t>
      </w:r>
      <w:r w:rsidR="00E87E69">
        <w:rPr>
          <w:rFonts w:hint="eastAsia"/>
          <w:rtl/>
        </w:rPr>
        <w:t>پذ</w:t>
      </w:r>
      <w:r w:rsidR="00E87E69">
        <w:rPr>
          <w:rFonts w:hint="cs"/>
          <w:rtl/>
        </w:rPr>
        <w:t>ی</w:t>
      </w:r>
      <w:r w:rsidR="00E87E69">
        <w:rPr>
          <w:rFonts w:hint="eastAsia"/>
          <w:rtl/>
        </w:rPr>
        <w:t>رند</w:t>
      </w:r>
      <w:r>
        <w:rPr>
          <w:rFonts w:hint="cs"/>
          <w:rtl/>
        </w:rPr>
        <w:t>. اگر بخواهیم در اصول قائل به اجزاء شویم، به طریق اولی باید در امارات قائل به اجزاء شویم.</w:t>
      </w:r>
    </w:p>
    <w:p w14:paraId="3C8AF3C3" w14:textId="77777777" w:rsidR="00DD061B" w:rsidRDefault="00DD061B" w:rsidP="0033351F">
      <w:pPr>
        <w:pStyle w:val="Heading5"/>
        <w:rPr>
          <w:rtl/>
        </w:rPr>
      </w:pPr>
      <w:r>
        <w:rPr>
          <w:rFonts w:hint="cs"/>
          <w:rtl/>
        </w:rPr>
        <w:t>پاسخ</w:t>
      </w:r>
    </w:p>
    <w:p w14:paraId="39B65A94" w14:textId="77777777" w:rsidR="00DD061B" w:rsidRDefault="00DD061B" w:rsidP="00DD061B">
      <w:pPr>
        <w:rPr>
          <w:rtl/>
        </w:rPr>
      </w:pPr>
      <w:r>
        <w:rPr>
          <w:rFonts w:hint="cs"/>
          <w:rtl/>
        </w:rPr>
        <w:t xml:space="preserve">برتری اماره نسبت به اصل در این است که اماره وجود واقعی را به مکلف نشان </w:t>
      </w:r>
      <w:r w:rsidR="00E87E69">
        <w:rPr>
          <w:rtl/>
        </w:rPr>
        <w:t>م</w:t>
      </w:r>
      <w:r w:rsidR="00E87E69">
        <w:rPr>
          <w:rFonts w:hint="cs"/>
          <w:rtl/>
        </w:rPr>
        <w:t>ی‌</w:t>
      </w:r>
      <w:r w:rsidR="00E87E69">
        <w:rPr>
          <w:rFonts w:hint="eastAsia"/>
          <w:rtl/>
        </w:rPr>
        <w:t>دهد</w:t>
      </w:r>
      <w:r>
        <w:rPr>
          <w:rFonts w:hint="cs"/>
          <w:rtl/>
        </w:rPr>
        <w:t xml:space="preserve"> و به همین جهت مکلف (هر چند تعبدا) به وجود واقعی موضوع علم پیدا </w:t>
      </w:r>
      <w:r w:rsidR="00E87E69">
        <w:rPr>
          <w:rtl/>
        </w:rPr>
        <w:t>م</w:t>
      </w:r>
      <w:r w:rsidR="00E87E69">
        <w:rPr>
          <w:rFonts w:hint="cs"/>
          <w:rtl/>
        </w:rPr>
        <w:t>ی‌</w:t>
      </w:r>
      <w:r w:rsidR="00E87E69">
        <w:rPr>
          <w:rFonts w:hint="eastAsia"/>
          <w:rtl/>
        </w:rPr>
        <w:t>کند</w:t>
      </w:r>
      <w:r>
        <w:rPr>
          <w:rFonts w:hint="cs"/>
          <w:rtl/>
        </w:rPr>
        <w:t xml:space="preserve"> و درنتیجه موضوع اصل عملی از بین </w:t>
      </w:r>
      <w:r w:rsidR="00E87E69">
        <w:rPr>
          <w:rtl/>
        </w:rPr>
        <w:t>م</w:t>
      </w:r>
      <w:r w:rsidR="00E87E69">
        <w:rPr>
          <w:rFonts w:hint="cs"/>
          <w:rtl/>
        </w:rPr>
        <w:t>ی‌</w:t>
      </w:r>
      <w:r w:rsidR="00E87E69">
        <w:rPr>
          <w:rFonts w:hint="eastAsia"/>
          <w:rtl/>
        </w:rPr>
        <w:t>رود</w:t>
      </w:r>
      <w:r>
        <w:rPr>
          <w:rFonts w:hint="cs"/>
          <w:rtl/>
        </w:rPr>
        <w:t>.</w:t>
      </w:r>
    </w:p>
    <w:p w14:paraId="23BDB855" w14:textId="77777777" w:rsidR="00DD061B" w:rsidRDefault="00DD061B" w:rsidP="00DD061B">
      <w:pPr>
        <w:rPr>
          <w:rtl/>
        </w:rPr>
      </w:pPr>
      <w:r>
        <w:rPr>
          <w:rFonts w:hint="cs"/>
          <w:rtl/>
        </w:rPr>
        <w:t>«مرحوم آخوند</w:t>
      </w:r>
      <w:r w:rsidR="0054263D">
        <w:rPr>
          <w:rFonts w:hint="cs"/>
          <w:rtl/>
        </w:rPr>
        <w:t>»</w:t>
      </w:r>
      <w:r>
        <w:rPr>
          <w:rFonts w:hint="cs"/>
          <w:rtl/>
        </w:rPr>
        <w:t xml:space="preserve"> نیز در بحث اجزاء:</w:t>
      </w:r>
    </w:p>
    <w:p w14:paraId="4055632E" w14:textId="77777777" w:rsidR="00DD061B" w:rsidRDefault="00DD061B" w:rsidP="00DD061B">
      <w:pPr>
        <w:ind w:left="720"/>
        <w:rPr>
          <w:rtl/>
        </w:rPr>
      </w:pPr>
      <w:r>
        <w:rPr>
          <w:rFonts w:hint="cs"/>
          <w:rtl/>
        </w:rPr>
        <w:t xml:space="preserve">این مطلب را مورد انکار و خدشه قرار </w:t>
      </w:r>
      <w:r w:rsidR="00E87E69">
        <w:rPr>
          <w:rtl/>
        </w:rPr>
        <w:t>نداده‌اند</w:t>
      </w:r>
      <w:r>
        <w:rPr>
          <w:rFonts w:hint="cs"/>
          <w:rtl/>
        </w:rPr>
        <w:t xml:space="preserve"> و </w:t>
      </w:r>
      <w:r w:rsidR="00790F2C">
        <w:rPr>
          <w:rFonts w:hint="cs"/>
          <w:rtl/>
        </w:rPr>
        <w:t>اصولاً</w:t>
      </w:r>
      <w:r>
        <w:rPr>
          <w:rFonts w:hint="cs"/>
          <w:rtl/>
        </w:rPr>
        <w:t xml:space="preserve"> بحث در مورد از بین رفتن موضوع اصول به جهت قیام اماره نیست؛</w:t>
      </w:r>
    </w:p>
    <w:p w14:paraId="26CAAE6F" w14:textId="77777777" w:rsidR="00DD061B" w:rsidRDefault="00DD061B" w:rsidP="00DD061B">
      <w:pPr>
        <w:ind w:left="720"/>
        <w:rPr>
          <w:rtl/>
        </w:rPr>
      </w:pPr>
      <w:r>
        <w:rPr>
          <w:rFonts w:hint="cs"/>
          <w:rtl/>
        </w:rPr>
        <w:t xml:space="preserve">و تعمیمی که در اصول بیان </w:t>
      </w:r>
      <w:r w:rsidR="00E87E69">
        <w:rPr>
          <w:rtl/>
        </w:rPr>
        <w:t>کرده‌اند</w:t>
      </w:r>
      <w:r>
        <w:rPr>
          <w:rFonts w:hint="cs"/>
          <w:rtl/>
        </w:rPr>
        <w:t xml:space="preserve"> به این جهت است که:</w:t>
      </w:r>
    </w:p>
    <w:p w14:paraId="4892A02E" w14:textId="77777777" w:rsidR="00DD061B" w:rsidRDefault="00DD061B" w:rsidP="00DD061B">
      <w:pPr>
        <w:ind w:left="1440"/>
        <w:rPr>
          <w:rtl/>
        </w:rPr>
      </w:pPr>
      <w:r>
        <w:rPr>
          <w:rFonts w:hint="cs"/>
          <w:rtl/>
        </w:rPr>
        <w:lastRenderedPageBreak/>
        <w:t xml:space="preserve">طبق تبیین مختار </w:t>
      </w:r>
      <w:r w:rsidRPr="00046867">
        <w:rPr>
          <w:rtl/>
        </w:rPr>
        <w:t>اگر موضوع اعم از موضوع واقع</w:t>
      </w:r>
      <w:r w:rsidRPr="00046867">
        <w:rPr>
          <w:rFonts w:hint="cs"/>
          <w:rtl/>
        </w:rPr>
        <w:t>ی</w:t>
      </w:r>
      <w:r w:rsidRPr="00046867">
        <w:rPr>
          <w:rtl/>
        </w:rPr>
        <w:t xml:space="preserve"> و ظاهر</w:t>
      </w:r>
      <w:r w:rsidRPr="00046867">
        <w:rPr>
          <w:rFonts w:hint="cs"/>
          <w:rtl/>
        </w:rPr>
        <w:t>ی</w:t>
      </w:r>
      <w:r>
        <w:rPr>
          <w:rtl/>
        </w:rPr>
        <w:t xml:space="preserve"> نباشد</w:t>
      </w:r>
      <w:r>
        <w:rPr>
          <w:rFonts w:hint="cs"/>
          <w:rtl/>
        </w:rPr>
        <w:t>، اجرای اصول لغو خواهد بود؛</w:t>
      </w:r>
    </w:p>
    <w:p w14:paraId="3C17E5F8" w14:textId="77777777" w:rsidR="00DD061B" w:rsidRDefault="00DD061B" w:rsidP="00DD061B">
      <w:pPr>
        <w:ind w:left="1440"/>
        <w:rPr>
          <w:rtl/>
        </w:rPr>
      </w:pPr>
      <w:r>
        <w:rPr>
          <w:rFonts w:hint="cs"/>
          <w:rtl/>
        </w:rPr>
        <w:t xml:space="preserve">و طبق تبیین مشهور در اصول قائل به جعل حکم مماثل است و مفاد حجیت اصول را جعل </w:t>
      </w:r>
      <w:r w:rsidR="00E87E69">
        <w:rPr>
          <w:rtl/>
        </w:rPr>
        <w:t>م</w:t>
      </w:r>
      <w:r w:rsidR="00E87E69">
        <w:rPr>
          <w:rFonts w:hint="cs"/>
          <w:rtl/>
        </w:rPr>
        <w:t>ی‌</w:t>
      </w:r>
      <w:r w:rsidR="00E87E69">
        <w:rPr>
          <w:rFonts w:hint="eastAsia"/>
          <w:rtl/>
        </w:rPr>
        <w:t>داند</w:t>
      </w:r>
      <w:r>
        <w:rPr>
          <w:rFonts w:hint="cs"/>
          <w:rtl/>
        </w:rPr>
        <w:t>.</w:t>
      </w:r>
    </w:p>
    <w:p w14:paraId="7BDE2C17" w14:textId="77777777" w:rsidR="00DD061B" w:rsidRDefault="00DD061B" w:rsidP="00DD061B">
      <w:pPr>
        <w:ind w:left="720"/>
        <w:rPr>
          <w:rtl/>
        </w:rPr>
      </w:pPr>
      <w:r>
        <w:rPr>
          <w:rFonts w:hint="cs"/>
          <w:rtl/>
        </w:rPr>
        <w:t xml:space="preserve">و اینکه در امارات قائل به تعمیم </w:t>
      </w:r>
      <w:r w:rsidR="00E87E69">
        <w:rPr>
          <w:rtl/>
        </w:rPr>
        <w:t>نشده‌اند</w:t>
      </w:r>
      <w:r>
        <w:rPr>
          <w:rFonts w:hint="cs"/>
          <w:rtl/>
        </w:rPr>
        <w:t xml:space="preserve"> به این جهت است که:</w:t>
      </w:r>
    </w:p>
    <w:p w14:paraId="154E55C2" w14:textId="77777777" w:rsidR="00DD061B" w:rsidRDefault="00DD061B" w:rsidP="00DD061B">
      <w:pPr>
        <w:ind w:left="1440"/>
        <w:rPr>
          <w:rtl/>
        </w:rPr>
      </w:pPr>
      <w:r>
        <w:rPr>
          <w:rFonts w:hint="cs"/>
          <w:rtl/>
        </w:rPr>
        <w:t xml:space="preserve">طبق تبیین مختار به نظر ایشان در امارات لغویت لازم </w:t>
      </w:r>
      <w:r w:rsidR="00E87E69">
        <w:rPr>
          <w:rtl/>
        </w:rPr>
        <w:t>نم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793CC06D" w14:textId="77777777" w:rsidR="00DD061B" w:rsidRDefault="00DD061B" w:rsidP="00DD061B">
      <w:pPr>
        <w:ind w:left="1440"/>
        <w:rPr>
          <w:rtl/>
        </w:rPr>
      </w:pPr>
      <w:r>
        <w:rPr>
          <w:rFonts w:hint="cs"/>
          <w:rtl/>
        </w:rPr>
        <w:t xml:space="preserve">و طبق تبیین مشهور به نظر ایشان حجیت امارات را از باب تعذر و تنجز </w:t>
      </w:r>
      <w:r w:rsidR="00E87E69">
        <w:rPr>
          <w:rtl/>
        </w:rPr>
        <w:t>م</w:t>
      </w:r>
      <w:r w:rsidR="00E87E69">
        <w:rPr>
          <w:rFonts w:hint="cs"/>
          <w:rtl/>
        </w:rPr>
        <w:t>ی‌</w:t>
      </w:r>
      <w:r w:rsidR="00E87E69">
        <w:rPr>
          <w:rFonts w:hint="eastAsia"/>
          <w:rtl/>
        </w:rPr>
        <w:t>دانند</w:t>
      </w:r>
      <w:r>
        <w:rPr>
          <w:rFonts w:hint="cs"/>
          <w:rtl/>
        </w:rPr>
        <w:t>.</w:t>
      </w:r>
    </w:p>
    <w:p w14:paraId="2AAF0458" w14:textId="77777777" w:rsidR="00DD061B" w:rsidRDefault="00DD061B" w:rsidP="00DD061B">
      <w:pPr>
        <w:rPr>
          <w:rtl/>
        </w:rPr>
      </w:pPr>
      <w:r>
        <w:rPr>
          <w:rFonts w:hint="cs"/>
          <w:rtl/>
        </w:rPr>
        <w:t xml:space="preserve">بنابراین </w:t>
      </w:r>
      <w:r w:rsidR="00E87E69">
        <w:rPr>
          <w:rtl/>
        </w:rPr>
        <w:t>نم</w:t>
      </w:r>
      <w:r w:rsidR="00E87E69">
        <w:rPr>
          <w:rFonts w:hint="cs"/>
          <w:rtl/>
        </w:rPr>
        <w:t>ی‌</w:t>
      </w:r>
      <w:r w:rsidR="00E87E69">
        <w:rPr>
          <w:rFonts w:hint="eastAsia"/>
          <w:rtl/>
        </w:rPr>
        <w:t>توان</w:t>
      </w:r>
      <w:r>
        <w:rPr>
          <w:rFonts w:hint="cs"/>
          <w:rtl/>
        </w:rPr>
        <w:t xml:space="preserve"> گفت اماره در تمامی موارد باید برتر از اصول باشد تا اشکال «مرحوم نائینی</w:t>
      </w:r>
      <w:r w:rsidR="0054263D">
        <w:rPr>
          <w:rFonts w:hint="cs"/>
          <w:rtl/>
        </w:rPr>
        <w:t>»</w:t>
      </w:r>
      <w:r>
        <w:rPr>
          <w:rFonts w:hint="cs"/>
          <w:rtl/>
        </w:rPr>
        <w:t xml:space="preserve"> به کلام «مرحوم آخوند</w:t>
      </w:r>
      <w:r w:rsidR="0054263D">
        <w:rPr>
          <w:rFonts w:hint="cs"/>
          <w:rtl/>
        </w:rPr>
        <w:t>»</w:t>
      </w:r>
      <w:r>
        <w:rPr>
          <w:rFonts w:hint="cs"/>
          <w:rtl/>
        </w:rPr>
        <w:t xml:space="preserve"> وارد باشد و تنها مطلبی که ثابت شده این است که با قیام اماره موضوع اصل تعبدا از بین </w:t>
      </w:r>
      <w:r w:rsidR="00E87E69">
        <w:rPr>
          <w:rtl/>
        </w:rPr>
        <w:t>م</w:t>
      </w:r>
      <w:r w:rsidR="00E87E69">
        <w:rPr>
          <w:rFonts w:hint="cs"/>
          <w:rtl/>
        </w:rPr>
        <w:t>ی‌</w:t>
      </w:r>
      <w:r w:rsidR="00E87E69">
        <w:rPr>
          <w:rFonts w:hint="eastAsia"/>
          <w:rtl/>
        </w:rPr>
        <w:t>رود</w:t>
      </w:r>
      <w:r>
        <w:rPr>
          <w:rFonts w:hint="cs"/>
          <w:rtl/>
        </w:rPr>
        <w:t>.</w:t>
      </w:r>
    </w:p>
    <w:p w14:paraId="1746696E" w14:textId="77777777" w:rsidR="00DD061B" w:rsidRDefault="00DD061B" w:rsidP="00DD061B">
      <w:pPr>
        <w:pStyle w:val="Heading5"/>
        <w:rPr>
          <w:rtl/>
        </w:rPr>
      </w:pPr>
      <w:r>
        <w:rPr>
          <w:rFonts w:hint="cs"/>
          <w:rtl/>
        </w:rPr>
        <w:t>اشکال چهارم</w:t>
      </w:r>
      <w:r>
        <w:rPr>
          <w:rStyle w:val="FootnoteReference"/>
          <w:rtl/>
        </w:rPr>
        <w:footnoteReference w:id="38"/>
      </w:r>
    </w:p>
    <w:p w14:paraId="0347630D" w14:textId="77777777" w:rsidR="00DD061B" w:rsidRDefault="00DD061B" w:rsidP="00DD061B">
      <w:pPr>
        <w:rPr>
          <w:rtl/>
        </w:rPr>
      </w:pPr>
      <w:r>
        <w:rPr>
          <w:rFonts w:hint="cs"/>
          <w:rtl/>
        </w:rPr>
        <w:t>در سه اشکال قبل «مرحوم نائینی</w:t>
      </w:r>
      <w:r w:rsidR="0054263D">
        <w:rPr>
          <w:rFonts w:hint="cs"/>
          <w:rtl/>
        </w:rPr>
        <w:t>»</w:t>
      </w:r>
      <w:r>
        <w:rPr>
          <w:rFonts w:hint="cs"/>
          <w:rtl/>
        </w:rPr>
        <w:t xml:space="preserve"> حکومت را منکر بودند و در این اشکال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ند</w:t>
      </w:r>
      <w:r>
        <w:rPr>
          <w:rFonts w:hint="cs"/>
          <w:rtl/>
        </w:rPr>
        <w:t xml:space="preserve"> با فرض پذیرش حکومت، </w:t>
      </w:r>
      <w:r w:rsidR="00E87E69">
        <w:rPr>
          <w:rtl/>
        </w:rPr>
        <w:t>نم</w:t>
      </w:r>
      <w:r w:rsidR="00E87E69">
        <w:rPr>
          <w:rFonts w:hint="cs"/>
          <w:rtl/>
        </w:rPr>
        <w:t>ی‌</w:t>
      </w:r>
      <w:r w:rsidR="00E87E69">
        <w:rPr>
          <w:rFonts w:hint="eastAsia"/>
          <w:rtl/>
        </w:rPr>
        <w:t>توان</w:t>
      </w:r>
      <w:r>
        <w:rPr>
          <w:rFonts w:hint="cs"/>
          <w:rtl/>
        </w:rPr>
        <w:t xml:space="preserve"> اجزاء را از آن نتیجه گرفت و این حکومت، ظاهری است.</w:t>
      </w:r>
    </w:p>
    <w:p w14:paraId="64AFA524" w14:textId="77777777" w:rsidR="00DD061B" w:rsidRDefault="00DD061B" w:rsidP="00DD061B">
      <w:pPr>
        <w:rPr>
          <w:rtl/>
        </w:rPr>
      </w:pPr>
      <w:r>
        <w:rPr>
          <w:rFonts w:hint="cs"/>
          <w:rtl/>
        </w:rPr>
        <w:t xml:space="preserve">توضیح اینکه در حکومت دلیل اصول عملیه بر </w:t>
      </w:r>
      <w:r w:rsidR="00E87E69">
        <w:rPr>
          <w:rtl/>
        </w:rPr>
        <w:t>ادله‌</w:t>
      </w:r>
      <w:r w:rsidR="00E87E69">
        <w:rPr>
          <w:rFonts w:hint="cs"/>
          <w:rtl/>
        </w:rPr>
        <w:t>ی</w:t>
      </w:r>
      <w:r>
        <w:rPr>
          <w:rFonts w:hint="cs"/>
          <w:rtl/>
        </w:rPr>
        <w:t xml:space="preserve"> اجزاء، شرایط و موانع:</w:t>
      </w:r>
    </w:p>
    <w:p w14:paraId="415F317E" w14:textId="77777777" w:rsidR="00DD061B" w:rsidRDefault="00DD061B" w:rsidP="00DD061B">
      <w:pPr>
        <w:ind w:left="720"/>
        <w:rPr>
          <w:rtl/>
        </w:rPr>
      </w:pPr>
      <w:r>
        <w:rPr>
          <w:rFonts w:hint="cs"/>
          <w:rtl/>
        </w:rPr>
        <w:t>دلیل حاکم (دلیل اصول عملیه) تنها مربوط به ظرف شک است؛</w:t>
      </w:r>
    </w:p>
    <w:p w14:paraId="7BFA9054" w14:textId="77777777" w:rsidR="00DD061B" w:rsidRDefault="00DD061B" w:rsidP="00DD061B">
      <w:pPr>
        <w:ind w:left="720"/>
        <w:rPr>
          <w:rtl/>
        </w:rPr>
      </w:pPr>
      <w:r>
        <w:rPr>
          <w:rFonts w:hint="cs"/>
          <w:rtl/>
        </w:rPr>
        <w:t>اما دلیل اصلی (دلیل اجزاء، شرایط و موانع) عام بوده و شامل تمامی ظروف است.</w:t>
      </w:r>
    </w:p>
    <w:p w14:paraId="567FD363" w14:textId="77777777" w:rsidR="00DD061B" w:rsidRDefault="00DD061B" w:rsidP="00DD061B">
      <w:pPr>
        <w:rPr>
          <w:rtl/>
        </w:rPr>
      </w:pPr>
      <w:r>
        <w:rPr>
          <w:rFonts w:hint="cs"/>
          <w:rtl/>
        </w:rPr>
        <w:t xml:space="preserve">درنتیجه تا زمانی که مکلف شک دارد، دلیل حاکم موجب معذوریت او </w:t>
      </w:r>
      <w:r w:rsidR="00E87E69">
        <w:rPr>
          <w:rtl/>
        </w:rPr>
        <w:t>م</w:t>
      </w:r>
      <w:r w:rsidR="00E87E69">
        <w:rPr>
          <w:rFonts w:hint="cs"/>
          <w:rtl/>
        </w:rPr>
        <w:t>ی‌</w:t>
      </w:r>
      <w:r w:rsidR="00E87E69">
        <w:rPr>
          <w:rFonts w:hint="eastAsia"/>
          <w:rtl/>
        </w:rPr>
        <w:t>شود</w:t>
      </w:r>
      <w:r>
        <w:rPr>
          <w:rFonts w:hint="cs"/>
          <w:rtl/>
        </w:rPr>
        <w:t xml:space="preserve"> و پس از رفع شک دلیل حاکم نیز مرتفع شده و مکلف باید به واقع عمل کند.</w:t>
      </w:r>
    </w:p>
    <w:p w14:paraId="00DD53F6" w14:textId="77777777" w:rsidR="00DD061B" w:rsidRDefault="00DD061B" w:rsidP="00DD061B">
      <w:pPr>
        <w:rPr>
          <w:rtl/>
        </w:rPr>
      </w:pPr>
      <w:r>
        <w:rPr>
          <w:rFonts w:hint="cs"/>
          <w:rtl/>
        </w:rPr>
        <w:t xml:space="preserve">درنتیجه این حکومت، ظاهری است و </w:t>
      </w:r>
      <w:r w:rsidR="00E87E69">
        <w:rPr>
          <w:rtl/>
        </w:rPr>
        <w:t>نت</w:t>
      </w:r>
      <w:r w:rsidR="00E87E69">
        <w:rPr>
          <w:rFonts w:hint="cs"/>
          <w:rtl/>
        </w:rPr>
        <w:t>ی</w:t>
      </w:r>
      <w:r w:rsidR="00E87E69">
        <w:rPr>
          <w:rFonts w:hint="eastAsia"/>
          <w:rtl/>
        </w:rPr>
        <w:t>جه‌</w:t>
      </w:r>
      <w:r w:rsidR="00E87E69">
        <w:rPr>
          <w:rFonts w:hint="cs"/>
          <w:rtl/>
        </w:rPr>
        <w:t>ی</w:t>
      </w:r>
      <w:r>
        <w:rPr>
          <w:rFonts w:hint="cs"/>
          <w:rtl/>
        </w:rPr>
        <w:t xml:space="preserve"> آن اجزاء نیست.</w:t>
      </w:r>
    </w:p>
    <w:p w14:paraId="45EAB36C" w14:textId="77777777" w:rsidR="00DD061B" w:rsidRDefault="00DD061B" w:rsidP="00DD061B">
      <w:pPr>
        <w:rPr>
          <w:rtl/>
        </w:rPr>
      </w:pPr>
      <w:r>
        <w:rPr>
          <w:rFonts w:hint="cs"/>
          <w:rtl/>
        </w:rPr>
        <w:t>به عبارت دیگر:</w:t>
      </w:r>
    </w:p>
    <w:p w14:paraId="57F212C5" w14:textId="77777777" w:rsidR="00DD061B" w:rsidRDefault="00DD061B" w:rsidP="00DD061B">
      <w:pPr>
        <w:ind w:left="720"/>
        <w:rPr>
          <w:rtl/>
        </w:rPr>
      </w:pPr>
      <w:r>
        <w:rPr>
          <w:rFonts w:hint="cs"/>
          <w:rtl/>
        </w:rPr>
        <w:t xml:space="preserve">حکومت در صورتی موجب اجزاء </w:t>
      </w:r>
      <w:r w:rsidR="00E87E69">
        <w:rPr>
          <w:rtl/>
        </w:rPr>
        <w:t>م</w:t>
      </w:r>
      <w:r w:rsidR="00E87E69">
        <w:rPr>
          <w:rFonts w:hint="cs"/>
          <w:rtl/>
        </w:rPr>
        <w:t>ی‌</w:t>
      </w:r>
      <w:r w:rsidR="00E87E69">
        <w:rPr>
          <w:rFonts w:hint="eastAsia"/>
          <w:rtl/>
        </w:rPr>
        <w:t>شود</w:t>
      </w:r>
      <w:r>
        <w:rPr>
          <w:rFonts w:hint="cs"/>
          <w:rtl/>
        </w:rPr>
        <w:t xml:space="preserve"> که حکومت واقعی باشد؛</w:t>
      </w:r>
    </w:p>
    <w:p w14:paraId="7CC70161" w14:textId="77777777" w:rsidR="00DD061B" w:rsidRDefault="00DD061B" w:rsidP="00DD061B">
      <w:pPr>
        <w:ind w:left="720"/>
        <w:rPr>
          <w:rtl/>
        </w:rPr>
      </w:pPr>
      <w:r>
        <w:rPr>
          <w:rFonts w:hint="cs"/>
          <w:rtl/>
        </w:rPr>
        <w:t xml:space="preserve">واقعی بودن حکومت نیز در صورتی است که حاکم و محکوم </w:t>
      </w:r>
      <w:r w:rsidR="00E87E69">
        <w:rPr>
          <w:rtl/>
        </w:rPr>
        <w:t>هم‌رتبه</w:t>
      </w:r>
      <w:r>
        <w:rPr>
          <w:rFonts w:hint="cs"/>
          <w:rtl/>
        </w:rPr>
        <w:t xml:space="preserve"> باشند؛</w:t>
      </w:r>
    </w:p>
    <w:p w14:paraId="798CE311" w14:textId="77777777" w:rsidR="00DD061B" w:rsidRDefault="00E87E69" w:rsidP="00DD061B">
      <w:pPr>
        <w:ind w:left="720"/>
        <w:rPr>
          <w:rtl/>
        </w:rPr>
      </w:pPr>
      <w:r>
        <w:rPr>
          <w:rtl/>
        </w:rPr>
        <w:t>درحال</w:t>
      </w:r>
      <w:r>
        <w:rPr>
          <w:rFonts w:hint="cs"/>
          <w:rtl/>
        </w:rPr>
        <w:t>ی‌</w:t>
      </w:r>
      <w:r>
        <w:rPr>
          <w:rFonts w:hint="eastAsia"/>
          <w:rtl/>
        </w:rPr>
        <w:t>که</w:t>
      </w:r>
      <w:r w:rsidR="00DD061B">
        <w:rPr>
          <w:rFonts w:hint="cs"/>
          <w:rtl/>
        </w:rPr>
        <w:t xml:space="preserve"> در حکومت اصول عملیه بر </w:t>
      </w:r>
      <w:r>
        <w:rPr>
          <w:rtl/>
        </w:rPr>
        <w:t>ادله‌</w:t>
      </w:r>
      <w:r>
        <w:rPr>
          <w:rFonts w:hint="cs"/>
          <w:rtl/>
        </w:rPr>
        <w:t>ی</w:t>
      </w:r>
      <w:r w:rsidR="00DD061B">
        <w:rPr>
          <w:rFonts w:hint="cs"/>
          <w:rtl/>
        </w:rPr>
        <w:t xml:space="preserve"> اجزاء، شرایط و موانع، حاکم و محکوم </w:t>
      </w:r>
      <w:r>
        <w:rPr>
          <w:rtl/>
        </w:rPr>
        <w:t>هم‌رتبه</w:t>
      </w:r>
      <w:r w:rsidR="00DD061B">
        <w:rPr>
          <w:rFonts w:hint="cs"/>
          <w:rtl/>
        </w:rPr>
        <w:t xml:space="preserve"> نیستند و </w:t>
      </w:r>
      <w:r>
        <w:rPr>
          <w:rtl/>
        </w:rPr>
        <w:t>ادله‌</w:t>
      </w:r>
      <w:r>
        <w:rPr>
          <w:rFonts w:hint="cs"/>
          <w:rtl/>
        </w:rPr>
        <w:t>ی</w:t>
      </w:r>
      <w:r w:rsidR="00DD061B">
        <w:rPr>
          <w:rFonts w:hint="cs"/>
          <w:rtl/>
        </w:rPr>
        <w:t xml:space="preserve"> اصول عملیه متأخر از حکم واقعی هستند.</w:t>
      </w:r>
    </w:p>
    <w:p w14:paraId="2CEFF4B2" w14:textId="77777777" w:rsidR="00DD061B" w:rsidRDefault="00DD061B" w:rsidP="00DD061B">
      <w:pPr>
        <w:rPr>
          <w:rtl/>
        </w:rPr>
      </w:pPr>
      <w:r w:rsidRPr="009D4EEB">
        <w:rPr>
          <w:rFonts w:cs="B Titr" w:hint="cs"/>
          <w:sz w:val="24"/>
          <w:szCs w:val="24"/>
          <w:rtl/>
        </w:rPr>
        <w:t>نکته:</w:t>
      </w:r>
      <w:r w:rsidRPr="009D4EEB">
        <w:rPr>
          <w:rFonts w:hint="cs"/>
          <w:sz w:val="24"/>
          <w:szCs w:val="24"/>
          <w:rtl/>
        </w:rPr>
        <w:t xml:space="preserve"> </w:t>
      </w:r>
      <w:r>
        <w:rPr>
          <w:rFonts w:hint="cs"/>
          <w:rtl/>
        </w:rPr>
        <w:t>«مرحوم شیخ حسین حلی</w:t>
      </w:r>
      <w:r w:rsidR="0054263D">
        <w:rPr>
          <w:rFonts w:hint="cs"/>
          <w:rtl/>
        </w:rPr>
        <w:t>»</w:t>
      </w:r>
      <w:r>
        <w:rPr>
          <w:rFonts w:hint="cs"/>
          <w:rtl/>
        </w:rPr>
        <w:t xml:space="preserve"> این اشکال را نیز به نحو دیگری تقریر </w:t>
      </w:r>
      <w:r w:rsidR="00E87E69">
        <w:rPr>
          <w:rtl/>
        </w:rPr>
        <w:t>کرده‌اند</w:t>
      </w:r>
      <w:r>
        <w:rPr>
          <w:rFonts w:hint="cs"/>
          <w:rtl/>
        </w:rPr>
        <w:t>.</w:t>
      </w:r>
      <w:r>
        <w:rPr>
          <w:rStyle w:val="FootnoteReference"/>
          <w:rtl/>
        </w:rPr>
        <w:footnoteReference w:id="39"/>
      </w:r>
      <w:r>
        <w:rPr>
          <w:rFonts w:hint="cs"/>
          <w:rtl/>
        </w:rPr>
        <w:t xml:space="preserve"> به نظر ایشان معیار واقعی یا ظاهری بودن حکومت:</w:t>
      </w:r>
    </w:p>
    <w:p w14:paraId="0C8B0B56" w14:textId="77777777" w:rsidR="00DD061B" w:rsidRDefault="00E87E69" w:rsidP="00DD061B">
      <w:pPr>
        <w:ind w:left="720"/>
        <w:rPr>
          <w:rtl/>
        </w:rPr>
      </w:pPr>
      <w:r>
        <w:rPr>
          <w:rtl/>
        </w:rPr>
        <w:t>هم‌رتبه</w:t>
      </w:r>
      <w:r w:rsidR="00DD061B">
        <w:rPr>
          <w:rFonts w:hint="cs"/>
          <w:rtl/>
        </w:rPr>
        <w:t xml:space="preserve"> بودن یا نبودن </w:t>
      </w:r>
      <w:r>
        <w:rPr>
          <w:rtl/>
        </w:rPr>
        <w:t>ادله‌</w:t>
      </w:r>
      <w:r>
        <w:rPr>
          <w:rFonts w:hint="cs"/>
          <w:rtl/>
        </w:rPr>
        <w:t>ی</w:t>
      </w:r>
      <w:r w:rsidR="00DD061B">
        <w:rPr>
          <w:rFonts w:hint="cs"/>
          <w:rtl/>
        </w:rPr>
        <w:t xml:space="preserve"> اصول و </w:t>
      </w:r>
      <w:r>
        <w:rPr>
          <w:rtl/>
        </w:rPr>
        <w:t>ادله‌</w:t>
      </w:r>
      <w:r>
        <w:rPr>
          <w:rFonts w:hint="cs"/>
          <w:rtl/>
        </w:rPr>
        <w:t>ی</w:t>
      </w:r>
      <w:r w:rsidR="00DD061B">
        <w:rPr>
          <w:rFonts w:hint="cs"/>
          <w:rtl/>
        </w:rPr>
        <w:t xml:space="preserve"> اجزاء نیست،</w:t>
      </w:r>
    </w:p>
    <w:p w14:paraId="4D3E9E56" w14:textId="77777777" w:rsidR="00DD061B" w:rsidRDefault="00DD061B" w:rsidP="00DD061B">
      <w:pPr>
        <w:ind w:left="720"/>
        <w:rPr>
          <w:rtl/>
        </w:rPr>
      </w:pPr>
      <w:r>
        <w:rPr>
          <w:rFonts w:hint="cs"/>
          <w:rtl/>
        </w:rPr>
        <w:t xml:space="preserve">بلکه مودای دلیل حاکم است. </w:t>
      </w:r>
      <w:r w:rsidR="00E87E69">
        <w:rPr>
          <w:rtl/>
        </w:rPr>
        <w:t>ازآنجا</w:t>
      </w:r>
      <w:r w:rsidR="00E87E69">
        <w:rPr>
          <w:rFonts w:hint="cs"/>
          <w:rtl/>
        </w:rPr>
        <w:t>یی‌</w:t>
      </w:r>
      <w:r w:rsidR="00E87E69">
        <w:rPr>
          <w:rFonts w:hint="eastAsia"/>
          <w:rtl/>
        </w:rPr>
        <w:t>که</w:t>
      </w:r>
      <w:r>
        <w:rPr>
          <w:rFonts w:hint="cs"/>
          <w:rtl/>
        </w:rPr>
        <w:t xml:space="preserve"> در محل بحث دلیل حاکم اصل عملی است و اصل عملی در ظرف شک جاری </w:t>
      </w:r>
      <w:r w:rsidR="00E87E69">
        <w:rPr>
          <w:rtl/>
        </w:rPr>
        <w:t>م</w:t>
      </w:r>
      <w:r w:rsidR="00E87E69">
        <w:rPr>
          <w:rFonts w:hint="cs"/>
          <w:rtl/>
        </w:rPr>
        <w:t>ی‌</w:t>
      </w:r>
      <w:r w:rsidR="00E87E69">
        <w:rPr>
          <w:rFonts w:hint="eastAsia"/>
          <w:rtl/>
        </w:rPr>
        <w:t>شود</w:t>
      </w:r>
      <w:r>
        <w:rPr>
          <w:rFonts w:hint="cs"/>
          <w:rtl/>
        </w:rPr>
        <w:t>، همیشه همراه دلیل محکوم نیست و به همین دلیل حکومت، ظاهری است نه واقعی.</w:t>
      </w:r>
    </w:p>
    <w:p w14:paraId="764D16A4" w14:textId="77777777" w:rsidR="00DD061B" w:rsidRDefault="00DD061B" w:rsidP="0033351F">
      <w:pPr>
        <w:pStyle w:val="Heading5"/>
        <w:rPr>
          <w:rtl/>
        </w:rPr>
      </w:pPr>
      <w:r>
        <w:rPr>
          <w:rFonts w:hint="cs"/>
          <w:rtl/>
        </w:rPr>
        <w:t>پاسخ «مرحوم بروجردی</w:t>
      </w:r>
      <w:r w:rsidR="0054263D">
        <w:rPr>
          <w:rFonts w:hint="cs"/>
          <w:rtl/>
        </w:rPr>
        <w:t>»</w:t>
      </w:r>
      <w:r>
        <w:rPr>
          <w:rStyle w:val="FootnoteReference"/>
          <w:rtl/>
        </w:rPr>
        <w:footnoteReference w:id="40"/>
      </w:r>
    </w:p>
    <w:p w14:paraId="066A83C6" w14:textId="77777777" w:rsidR="00DD061B" w:rsidRDefault="00DD061B" w:rsidP="00DD061B">
      <w:pPr>
        <w:rPr>
          <w:rtl/>
        </w:rPr>
      </w:pPr>
      <w:r>
        <w:rPr>
          <w:rFonts w:hint="cs"/>
          <w:rtl/>
        </w:rPr>
        <w:t>این اشکال در طرح از مسئله ریشه دارد. تصویری که «مرحوم نائینی</w:t>
      </w:r>
      <w:r w:rsidR="0054263D">
        <w:rPr>
          <w:rFonts w:hint="cs"/>
          <w:rtl/>
        </w:rPr>
        <w:t>»</w:t>
      </w:r>
      <w:r>
        <w:rPr>
          <w:rFonts w:hint="cs"/>
          <w:rtl/>
        </w:rPr>
        <w:t xml:space="preserve"> از امر واقعی و ظاهری دارند این است:</w:t>
      </w:r>
    </w:p>
    <w:p w14:paraId="3F4DEF83" w14:textId="77777777" w:rsidR="00DD061B" w:rsidRDefault="00DD061B" w:rsidP="00DD061B">
      <w:pPr>
        <w:ind w:left="720"/>
        <w:rPr>
          <w:rtl/>
        </w:rPr>
      </w:pPr>
      <w:r>
        <w:rPr>
          <w:rFonts w:hint="cs"/>
          <w:rtl/>
        </w:rPr>
        <w:t xml:space="preserve">امر اول علی الاطلاق به مأمور به واقعی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w:t>
      </w:r>
    </w:p>
    <w:p w14:paraId="2BEA515A" w14:textId="77777777" w:rsidR="00DD061B" w:rsidRDefault="00DD061B" w:rsidP="00DD061B">
      <w:pPr>
        <w:ind w:left="720"/>
        <w:rPr>
          <w:rtl/>
        </w:rPr>
      </w:pPr>
      <w:r>
        <w:rPr>
          <w:rFonts w:hint="cs"/>
          <w:rtl/>
        </w:rPr>
        <w:t>و اصل عملی در ظرف جهل باعث توسعه و حکومت شده است.</w:t>
      </w:r>
    </w:p>
    <w:p w14:paraId="573FBE97" w14:textId="77777777" w:rsidR="00DD061B" w:rsidRDefault="00DD061B" w:rsidP="00DD061B">
      <w:pPr>
        <w:rPr>
          <w:rtl/>
        </w:rPr>
      </w:pPr>
      <w:r>
        <w:rPr>
          <w:rFonts w:hint="cs"/>
          <w:rtl/>
        </w:rPr>
        <w:t>به عبارت دیگر تصور «مرحوم نائینی</w:t>
      </w:r>
      <w:r w:rsidR="0054263D">
        <w:rPr>
          <w:rFonts w:hint="cs"/>
          <w:rtl/>
        </w:rPr>
        <w:t>»</w:t>
      </w:r>
      <w:r>
        <w:rPr>
          <w:rFonts w:hint="cs"/>
          <w:rtl/>
        </w:rPr>
        <w:t xml:space="preserve"> این است که:</w:t>
      </w:r>
    </w:p>
    <w:p w14:paraId="437F78FA" w14:textId="77777777" w:rsidR="00DD061B" w:rsidRDefault="00DD061B" w:rsidP="00DD061B">
      <w:pPr>
        <w:ind w:left="720"/>
        <w:rPr>
          <w:rtl/>
        </w:rPr>
      </w:pPr>
      <w:r>
        <w:rPr>
          <w:rFonts w:hint="cs"/>
          <w:rtl/>
        </w:rPr>
        <w:t xml:space="preserve">موضوع مأمور به واقعی ذات شیء بوده است و درنتیجه مأمور به </w:t>
      </w:r>
      <w:r w:rsidR="001D6A38">
        <w:rPr>
          <w:rFonts w:hint="cs"/>
          <w:rtl/>
        </w:rPr>
        <w:t>مطلقاً</w:t>
      </w:r>
      <w:r>
        <w:rPr>
          <w:rFonts w:hint="cs"/>
          <w:rtl/>
        </w:rPr>
        <w:t xml:space="preserve"> به فعلیت رسیده است؛ چه مکلف به آن علم داشته باشد و چه علم نداشته باشد؛</w:t>
      </w:r>
    </w:p>
    <w:p w14:paraId="0C50EBA9" w14:textId="77777777" w:rsidR="00DD061B" w:rsidRDefault="00DD061B" w:rsidP="00DD061B">
      <w:pPr>
        <w:ind w:left="720"/>
        <w:rPr>
          <w:rtl/>
        </w:rPr>
      </w:pPr>
      <w:r>
        <w:rPr>
          <w:rFonts w:hint="cs"/>
          <w:rtl/>
        </w:rPr>
        <w:t>سپس دلیل اصل عملی در ظرف جهل باعث توسعه مأمور به، به مأمور به ظاهری شده و به همین جهت مکلف به جهت ترک مأمور به واقعی معذور است؛</w:t>
      </w:r>
    </w:p>
    <w:p w14:paraId="176D67E5" w14:textId="77777777" w:rsidR="00DD061B" w:rsidRDefault="00DD061B" w:rsidP="00DD061B">
      <w:pPr>
        <w:ind w:left="720"/>
        <w:rPr>
          <w:rtl/>
        </w:rPr>
      </w:pPr>
      <w:r>
        <w:rPr>
          <w:rFonts w:hint="cs"/>
          <w:rtl/>
        </w:rPr>
        <w:t>و پس از برطرف شدن جهل، دیگر عذری برای ترک مأمور به واقعی نیست.</w:t>
      </w:r>
    </w:p>
    <w:p w14:paraId="5B378A31" w14:textId="77777777" w:rsidR="00DD061B" w:rsidRDefault="00E87E69" w:rsidP="00DD061B">
      <w:pPr>
        <w:rPr>
          <w:rtl/>
        </w:rPr>
      </w:pPr>
      <w:r>
        <w:rPr>
          <w:rtl/>
        </w:rPr>
        <w:t>درحال</w:t>
      </w:r>
      <w:r>
        <w:rPr>
          <w:rFonts w:hint="cs"/>
          <w:rtl/>
        </w:rPr>
        <w:t>ی‌</w:t>
      </w:r>
      <w:r>
        <w:rPr>
          <w:rFonts w:hint="eastAsia"/>
          <w:rtl/>
        </w:rPr>
        <w:t>که</w:t>
      </w:r>
      <w:r w:rsidR="00DD061B">
        <w:rPr>
          <w:rFonts w:hint="cs"/>
          <w:rtl/>
        </w:rPr>
        <w:t xml:space="preserve"> طرح صحیح و تصویر درست این است که:</w:t>
      </w:r>
    </w:p>
    <w:p w14:paraId="7CBD5702" w14:textId="77777777" w:rsidR="00DD061B" w:rsidRDefault="00DD061B" w:rsidP="00DD061B">
      <w:pPr>
        <w:ind w:left="720"/>
        <w:rPr>
          <w:rtl/>
        </w:rPr>
      </w:pPr>
      <w:r>
        <w:rPr>
          <w:rFonts w:hint="cs"/>
          <w:rtl/>
        </w:rPr>
        <w:lastRenderedPageBreak/>
        <w:t>گرچه مولا به مأمور به واقعی امر کرده است،</w:t>
      </w:r>
    </w:p>
    <w:p w14:paraId="06BFE66F" w14:textId="1246000C" w:rsidR="00DD061B" w:rsidRDefault="00DD061B" w:rsidP="00DD061B">
      <w:pPr>
        <w:ind w:left="720"/>
        <w:rPr>
          <w:rtl/>
        </w:rPr>
      </w:pPr>
      <w:r>
        <w:rPr>
          <w:rFonts w:hint="cs"/>
          <w:rtl/>
        </w:rPr>
        <w:t xml:space="preserve">اما مأمور به واقعی با اطلاق </w:t>
      </w:r>
      <w:r w:rsidR="00E87E69">
        <w:rPr>
          <w:rtl/>
        </w:rPr>
        <w:t>ذات</w:t>
      </w:r>
      <w:r w:rsidR="00E87E69">
        <w:rPr>
          <w:rFonts w:hint="cs"/>
          <w:rtl/>
        </w:rPr>
        <w:t>ی‌</w:t>
      </w:r>
      <w:r w:rsidR="00E87E69">
        <w:rPr>
          <w:rFonts w:hint="eastAsia"/>
          <w:rtl/>
        </w:rPr>
        <w:t>ا</w:t>
      </w:r>
      <w:r w:rsidR="00E87E69">
        <w:rPr>
          <w:rFonts w:hint="cs"/>
          <w:rtl/>
        </w:rPr>
        <w:t>ی</w:t>
      </w:r>
      <w:r>
        <w:rPr>
          <w:rFonts w:hint="cs"/>
          <w:rtl/>
        </w:rPr>
        <w:t xml:space="preserve"> که دارد در </w:t>
      </w:r>
      <w:r w:rsidR="00E87E69">
        <w:rPr>
          <w:rtl/>
        </w:rPr>
        <w:t>مرحله‌</w:t>
      </w:r>
      <w:r w:rsidR="00E87E69">
        <w:rPr>
          <w:rFonts w:hint="cs"/>
          <w:rtl/>
        </w:rPr>
        <w:t>ی</w:t>
      </w:r>
      <w:r>
        <w:rPr>
          <w:rFonts w:hint="cs"/>
          <w:rtl/>
        </w:rPr>
        <w:t xml:space="preserve"> انشاء بوده و آن را به مکلفین اعلام نکرده است. </w:t>
      </w:r>
      <w:r w:rsidR="00E87E69">
        <w:rPr>
          <w:rtl/>
        </w:rPr>
        <w:t>به‌طور</w:t>
      </w:r>
      <w:r>
        <w:rPr>
          <w:rFonts w:hint="cs"/>
          <w:rtl/>
        </w:rPr>
        <w:t xml:space="preserve"> مثال طبق «</w:t>
      </w:r>
      <w:r w:rsidRPr="00D44482">
        <w:rPr>
          <w:rFonts w:cs="B Badr" w:hint="cs"/>
          <w:rtl/>
        </w:rPr>
        <w:t>أَقِمِ الصَّلاةَ لِدُلُو</w:t>
      </w:r>
      <w:r w:rsidR="00627640">
        <w:rPr>
          <w:rFonts w:cs="B Badr" w:hint="cs"/>
          <w:rtl/>
        </w:rPr>
        <w:t>ک</w:t>
      </w:r>
      <w:r w:rsidRPr="00D44482">
        <w:rPr>
          <w:rFonts w:cs="B Badr" w:hint="cs"/>
          <w:rtl/>
        </w:rPr>
        <w:t xml:space="preserve"> الشَّمسِ </w:t>
      </w:r>
      <w:r w:rsidR="00E87E69">
        <w:rPr>
          <w:rFonts w:cs="B Badr"/>
          <w:rtl/>
        </w:rPr>
        <w:t>إِل</w:t>
      </w:r>
      <w:r w:rsidR="00E87E69">
        <w:rPr>
          <w:rFonts w:cs="B Badr" w:hint="cs"/>
          <w:rtl/>
        </w:rPr>
        <w:t>ی</w:t>
      </w:r>
      <w:r w:rsidRPr="00D44482">
        <w:rPr>
          <w:rFonts w:cs="B Badr" w:hint="cs"/>
          <w:rtl/>
        </w:rPr>
        <w:t xml:space="preserve"> غَسَقِ اللَّ</w:t>
      </w:r>
      <w:r w:rsidR="00627640">
        <w:rPr>
          <w:rFonts w:cs="B Badr" w:hint="cs"/>
          <w:rtl/>
        </w:rPr>
        <w:t>ی</w:t>
      </w:r>
      <w:r w:rsidRPr="00D44482">
        <w:rPr>
          <w:rFonts w:cs="B Badr" w:hint="cs"/>
          <w:rtl/>
        </w:rPr>
        <w:t>لِ</w:t>
      </w:r>
      <w:r w:rsidR="0054263D">
        <w:rPr>
          <w:rFonts w:hint="cs"/>
          <w:rtl/>
        </w:rPr>
        <w:t>»</w:t>
      </w:r>
      <w:r>
        <w:rPr>
          <w:rStyle w:val="FootnoteReference"/>
          <w:rtl/>
        </w:rPr>
        <w:footnoteReference w:id="41"/>
      </w:r>
      <w:r>
        <w:rPr>
          <w:rFonts w:hint="cs"/>
          <w:rtl/>
        </w:rPr>
        <w:t xml:space="preserve"> تنها اصل وجوب نماز و زمان آن برای مکلفین بیان شده و همین مقدار برای آنها فعلیت </w:t>
      </w:r>
      <w:r w:rsidR="00E87E69">
        <w:rPr>
          <w:rtl/>
        </w:rPr>
        <w:t>م</w:t>
      </w:r>
      <w:r w:rsidR="00E87E69">
        <w:rPr>
          <w:rFonts w:hint="cs"/>
          <w:rtl/>
        </w:rPr>
        <w:t>ی‌</w:t>
      </w:r>
      <w:r w:rsidR="00E87E69">
        <w:rPr>
          <w:rFonts w:hint="eastAsia"/>
          <w:rtl/>
        </w:rPr>
        <w:t>رسد</w:t>
      </w:r>
      <w:r>
        <w:rPr>
          <w:rFonts w:hint="cs"/>
          <w:rtl/>
        </w:rPr>
        <w:t>. درنتیجه مأمور به واقعی نسبت به لباس طاهر یا لباس نجس اصلاً به فعلیت نرسیده است؛</w:t>
      </w:r>
    </w:p>
    <w:p w14:paraId="0AF7E9CC" w14:textId="77777777" w:rsidR="00DD061B" w:rsidRDefault="00DD061B" w:rsidP="00DD061B">
      <w:pPr>
        <w:ind w:left="720"/>
        <w:rPr>
          <w:rtl/>
        </w:rPr>
      </w:pPr>
      <w:r>
        <w:rPr>
          <w:rFonts w:hint="cs"/>
          <w:rtl/>
        </w:rPr>
        <w:t xml:space="preserve">و امارات و اصولی که در مقام بیان کیفیت نماز هستند، باعث فعلی شدن مودای خود </w:t>
      </w:r>
      <w:r w:rsidR="00E87E69">
        <w:rPr>
          <w:rtl/>
        </w:rPr>
        <w:t>م</w:t>
      </w:r>
      <w:r w:rsidR="00E87E69">
        <w:rPr>
          <w:rFonts w:hint="cs"/>
          <w:rtl/>
        </w:rPr>
        <w:t>ی‌</w:t>
      </w:r>
      <w:r w:rsidR="00E87E69">
        <w:rPr>
          <w:rFonts w:hint="eastAsia"/>
          <w:rtl/>
        </w:rPr>
        <w:t>شوند</w:t>
      </w:r>
      <w:r>
        <w:rPr>
          <w:rFonts w:hint="cs"/>
          <w:rtl/>
        </w:rPr>
        <w:t>.</w:t>
      </w:r>
    </w:p>
    <w:p w14:paraId="63D0F6CC" w14:textId="77777777" w:rsidR="00DD061B" w:rsidRDefault="00DD061B" w:rsidP="00DD061B">
      <w:pPr>
        <w:rPr>
          <w:rtl/>
        </w:rPr>
      </w:pPr>
      <w:r>
        <w:rPr>
          <w:rFonts w:hint="cs"/>
          <w:rtl/>
        </w:rPr>
        <w:t>طبق این طرح:</w:t>
      </w:r>
    </w:p>
    <w:p w14:paraId="6298D915" w14:textId="77777777" w:rsidR="00DD061B" w:rsidRDefault="00DD061B" w:rsidP="00DD061B">
      <w:pPr>
        <w:ind w:left="720"/>
        <w:rPr>
          <w:rtl/>
        </w:rPr>
      </w:pPr>
      <w:r>
        <w:rPr>
          <w:rFonts w:hint="cs"/>
          <w:rtl/>
        </w:rPr>
        <w:t xml:space="preserve">در ظرف علم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فعلی مکلف خواندن نماز با لباسی است که دارای طهارت واقعیه است؛</w:t>
      </w:r>
    </w:p>
    <w:p w14:paraId="1CCCE6D4" w14:textId="77777777" w:rsidR="00DD061B" w:rsidRDefault="00DD061B" w:rsidP="00DD061B">
      <w:pPr>
        <w:ind w:left="720"/>
        <w:rPr>
          <w:rtl/>
        </w:rPr>
      </w:pPr>
      <w:r>
        <w:rPr>
          <w:rFonts w:hint="cs"/>
          <w:rtl/>
        </w:rPr>
        <w:t xml:space="preserve">و در ظرف جهل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فعلی مکلف خواندن نماز با لباسی است که طهارت آن </w:t>
      </w:r>
      <w:r w:rsidR="00E87E69">
        <w:rPr>
          <w:rtl/>
        </w:rPr>
        <w:t>به‌وس</w:t>
      </w:r>
      <w:r w:rsidR="00E87E69">
        <w:rPr>
          <w:rFonts w:hint="cs"/>
          <w:rtl/>
        </w:rPr>
        <w:t>ی</w:t>
      </w:r>
      <w:r w:rsidR="00E87E69">
        <w:rPr>
          <w:rFonts w:hint="eastAsia"/>
          <w:rtl/>
        </w:rPr>
        <w:t>له‌</w:t>
      </w:r>
      <w:r w:rsidR="00E87E69">
        <w:rPr>
          <w:rFonts w:hint="cs"/>
          <w:rtl/>
        </w:rPr>
        <w:t>ی</w:t>
      </w:r>
      <w:r>
        <w:rPr>
          <w:rFonts w:hint="cs"/>
          <w:rtl/>
        </w:rPr>
        <w:t xml:space="preserve"> استصحاب به دست آمده است.</w:t>
      </w:r>
    </w:p>
    <w:p w14:paraId="7BC01194" w14:textId="117A6929" w:rsidR="00DD061B" w:rsidRDefault="00DD061B" w:rsidP="00DD061B">
      <w:pPr>
        <w:rPr>
          <w:rtl/>
        </w:rPr>
      </w:pPr>
      <w:r>
        <w:rPr>
          <w:rFonts w:hint="cs"/>
          <w:rtl/>
        </w:rPr>
        <w:t>همانند اینکه «</w:t>
      </w:r>
      <w:r w:rsidRPr="00D44482">
        <w:rPr>
          <w:rFonts w:cs="B Badr" w:hint="cs"/>
          <w:rtl/>
        </w:rPr>
        <w:t>أَقِمِ الصَّلاةَ لِدُلُو</w:t>
      </w:r>
      <w:r w:rsidR="00627640">
        <w:rPr>
          <w:rFonts w:cs="B Badr" w:hint="cs"/>
          <w:rtl/>
        </w:rPr>
        <w:t>ک</w:t>
      </w:r>
      <w:r w:rsidRPr="00D44482">
        <w:rPr>
          <w:rFonts w:cs="B Badr" w:hint="cs"/>
          <w:rtl/>
        </w:rPr>
        <w:t xml:space="preserve"> الشَّمسِ </w:t>
      </w:r>
      <w:r w:rsidR="00E87E69">
        <w:rPr>
          <w:rFonts w:cs="B Badr"/>
          <w:rtl/>
        </w:rPr>
        <w:t>إِل</w:t>
      </w:r>
      <w:r w:rsidR="00E87E69">
        <w:rPr>
          <w:rFonts w:cs="B Badr" w:hint="cs"/>
          <w:rtl/>
        </w:rPr>
        <w:t>ی</w:t>
      </w:r>
      <w:r w:rsidRPr="00D44482">
        <w:rPr>
          <w:rFonts w:cs="B Badr" w:hint="cs"/>
          <w:rtl/>
        </w:rPr>
        <w:t xml:space="preserve"> غَسَقِ اللَّ</w:t>
      </w:r>
      <w:r w:rsidR="00627640">
        <w:rPr>
          <w:rFonts w:cs="B Badr" w:hint="cs"/>
          <w:rtl/>
        </w:rPr>
        <w:t>ی</w:t>
      </w:r>
      <w:r w:rsidRPr="00D44482">
        <w:rPr>
          <w:rFonts w:cs="B Badr" w:hint="cs"/>
          <w:rtl/>
        </w:rPr>
        <w:t>لِ وَ قُرآنَ الفَجر</w:t>
      </w:r>
      <w:r w:rsidR="0054263D">
        <w:rPr>
          <w:rFonts w:hint="cs"/>
          <w:rtl/>
        </w:rPr>
        <w:t>»</w:t>
      </w:r>
      <w:r>
        <w:rPr>
          <w:rStyle w:val="FootnoteReference"/>
          <w:rtl/>
        </w:rPr>
        <w:footnoteReference w:id="42"/>
      </w:r>
      <w:r>
        <w:rPr>
          <w:rFonts w:hint="cs"/>
          <w:rtl/>
        </w:rPr>
        <w:t>:</w:t>
      </w:r>
    </w:p>
    <w:p w14:paraId="126F4E4F" w14:textId="77777777" w:rsidR="00DD061B" w:rsidRDefault="00DD061B" w:rsidP="00DD061B">
      <w:pPr>
        <w:ind w:left="720"/>
        <w:rPr>
          <w:rtl/>
        </w:rPr>
      </w:pPr>
      <w:r>
        <w:rPr>
          <w:rFonts w:hint="cs"/>
          <w:rtl/>
        </w:rPr>
        <w:t xml:space="preserve">تنها اصل وجوب نماز ظهر و زمان آن را بیان کرده و به فعلیت </w:t>
      </w:r>
      <w:r w:rsidR="00E87E69">
        <w:rPr>
          <w:rtl/>
        </w:rPr>
        <w:t>م</w:t>
      </w:r>
      <w:r w:rsidR="00E87E69">
        <w:rPr>
          <w:rFonts w:hint="cs"/>
          <w:rtl/>
        </w:rPr>
        <w:t>ی‌</w:t>
      </w:r>
      <w:r w:rsidR="00E87E69">
        <w:rPr>
          <w:rFonts w:hint="eastAsia"/>
          <w:rtl/>
        </w:rPr>
        <w:t>رساند</w:t>
      </w:r>
      <w:r>
        <w:rPr>
          <w:rFonts w:hint="cs"/>
          <w:rtl/>
        </w:rPr>
        <w:t>؛</w:t>
      </w:r>
    </w:p>
    <w:p w14:paraId="531BE3C5" w14:textId="77777777" w:rsidR="00DD061B" w:rsidRDefault="00DD061B" w:rsidP="00DD061B">
      <w:pPr>
        <w:ind w:left="720"/>
        <w:rPr>
          <w:rtl/>
        </w:rPr>
      </w:pPr>
      <w:r>
        <w:rPr>
          <w:rFonts w:hint="cs"/>
          <w:rtl/>
        </w:rPr>
        <w:t xml:space="preserve">و نسبت به اینکه نماز باید به صورت کامل یا شکسته خوانده شود ساکت است و </w:t>
      </w:r>
      <w:r w:rsidR="00E87E69">
        <w:rPr>
          <w:rtl/>
        </w:rPr>
        <w:t>ه</w:t>
      </w:r>
      <w:r w:rsidR="00E87E69">
        <w:rPr>
          <w:rFonts w:hint="cs"/>
          <w:rtl/>
        </w:rPr>
        <w:t>ی</w:t>
      </w:r>
      <w:r w:rsidR="00E87E69">
        <w:rPr>
          <w:rFonts w:hint="eastAsia"/>
          <w:rtl/>
        </w:rPr>
        <w:t>چ‌</w:t>
      </w:r>
      <w:r w:rsidR="00E87E69">
        <w:rPr>
          <w:rFonts w:hint="cs"/>
          <w:rtl/>
        </w:rPr>
        <w:t>ی</w:t>
      </w:r>
      <w:r w:rsidR="00E87E69">
        <w:rPr>
          <w:rFonts w:hint="eastAsia"/>
          <w:rtl/>
        </w:rPr>
        <w:t>ک</w:t>
      </w:r>
      <w:r>
        <w:rPr>
          <w:rFonts w:hint="cs"/>
          <w:rtl/>
        </w:rPr>
        <w:t xml:space="preserve"> را به فعلیت </w:t>
      </w:r>
      <w:r w:rsidR="00E87E69">
        <w:rPr>
          <w:rtl/>
        </w:rPr>
        <w:t>نم</w:t>
      </w:r>
      <w:r w:rsidR="00E87E69">
        <w:rPr>
          <w:rFonts w:hint="cs"/>
          <w:rtl/>
        </w:rPr>
        <w:t>ی‌</w:t>
      </w:r>
      <w:r w:rsidR="00E87E69">
        <w:rPr>
          <w:rFonts w:hint="eastAsia"/>
          <w:rtl/>
        </w:rPr>
        <w:t>رساند</w:t>
      </w:r>
      <w:r>
        <w:rPr>
          <w:rFonts w:hint="cs"/>
          <w:rtl/>
        </w:rPr>
        <w:t>؛</w:t>
      </w:r>
    </w:p>
    <w:p w14:paraId="6FFDE9CF" w14:textId="77777777" w:rsidR="00DD061B" w:rsidRDefault="00DD061B" w:rsidP="00DD061B">
      <w:pPr>
        <w:ind w:left="720"/>
        <w:rPr>
          <w:rtl/>
        </w:rPr>
      </w:pPr>
      <w:r>
        <w:rPr>
          <w:rFonts w:hint="cs"/>
          <w:rtl/>
        </w:rPr>
        <w:t xml:space="preserve">و </w:t>
      </w:r>
      <w:r w:rsidR="00E87E69">
        <w:rPr>
          <w:rtl/>
        </w:rPr>
        <w:t>ازآنجا</w:t>
      </w:r>
      <w:r w:rsidR="00E87E69">
        <w:rPr>
          <w:rFonts w:hint="cs"/>
          <w:rtl/>
        </w:rPr>
        <w:t>یی‌</w:t>
      </w:r>
      <w:r w:rsidR="00E87E69">
        <w:rPr>
          <w:rFonts w:hint="eastAsia"/>
          <w:rtl/>
        </w:rPr>
        <w:t>که</w:t>
      </w:r>
      <w:r>
        <w:rPr>
          <w:rFonts w:hint="cs"/>
          <w:rtl/>
        </w:rPr>
        <w:t xml:space="preserve"> </w:t>
      </w:r>
      <w:r w:rsidR="00790F2C">
        <w:rPr>
          <w:rFonts w:hint="cs"/>
          <w:rtl/>
        </w:rPr>
        <w:t>دلایل</w:t>
      </w:r>
      <w:r>
        <w:rPr>
          <w:rFonts w:hint="cs"/>
          <w:rtl/>
        </w:rPr>
        <w:t xml:space="preserve"> بعد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مسافر و حاضر را مشخص </w:t>
      </w:r>
      <w:r w:rsidR="00E87E69">
        <w:rPr>
          <w:rtl/>
        </w:rPr>
        <w:t>م</w:t>
      </w:r>
      <w:r w:rsidR="00E87E69">
        <w:rPr>
          <w:rFonts w:hint="cs"/>
          <w:rtl/>
        </w:rPr>
        <w:t>ی‌</w:t>
      </w:r>
      <w:r w:rsidR="00E87E69">
        <w:rPr>
          <w:rFonts w:hint="eastAsia"/>
          <w:rtl/>
        </w:rPr>
        <w:t>کنند</w:t>
      </w:r>
      <w:r>
        <w:rPr>
          <w:rFonts w:hint="cs"/>
          <w:rtl/>
        </w:rPr>
        <w:t xml:space="preserve">، </w:t>
      </w:r>
      <w:r w:rsidR="00823945">
        <w:rPr>
          <w:rFonts w:hint="cs"/>
          <w:rtl/>
        </w:rPr>
        <w:t>درصورتی‌که</w:t>
      </w:r>
      <w:r>
        <w:rPr>
          <w:rFonts w:hint="cs"/>
          <w:rtl/>
        </w:rPr>
        <w:t xml:space="preserve"> مسافر پس از شکسته خواندن نماز به وطن بازگردد، </w:t>
      </w:r>
      <w:r w:rsidR="00E87E69">
        <w:rPr>
          <w:rtl/>
        </w:rPr>
        <w:t>اعاده‌</w:t>
      </w:r>
      <w:r w:rsidR="00E87E69">
        <w:rPr>
          <w:rFonts w:hint="cs"/>
          <w:rtl/>
        </w:rPr>
        <w:t>ی</w:t>
      </w:r>
      <w:r>
        <w:rPr>
          <w:rFonts w:hint="cs"/>
          <w:rtl/>
        </w:rPr>
        <w:t xml:space="preserve"> نماز بر او لازم نیست؛ زیرا:</w:t>
      </w:r>
    </w:p>
    <w:p w14:paraId="7AFFA3F4" w14:textId="77777777" w:rsidR="00DD061B" w:rsidRDefault="00DD061B" w:rsidP="00DD061B">
      <w:pPr>
        <w:ind w:left="1440"/>
        <w:rPr>
          <w:rtl/>
        </w:rPr>
      </w:pPr>
      <w:r>
        <w:rPr>
          <w:rFonts w:hint="cs"/>
          <w:rtl/>
        </w:rPr>
        <w:t>مسافر از اول موظف به خواندن نماز کامل نبوده است،</w:t>
      </w:r>
    </w:p>
    <w:p w14:paraId="3C41CE4A" w14:textId="77777777" w:rsidR="00DD061B" w:rsidRDefault="00DD061B" w:rsidP="00DD061B">
      <w:pPr>
        <w:ind w:left="1440"/>
        <w:rPr>
          <w:rtl/>
        </w:rPr>
      </w:pPr>
      <w:r>
        <w:rPr>
          <w:rFonts w:hint="cs"/>
          <w:rtl/>
        </w:rPr>
        <w:t>بلکه آنچه برای او فعلیت داشته طبیعت نماز بوده و کیفیت آن، دو رکعتی خواندن بوده که این وظیفه را انجام داده است.</w:t>
      </w:r>
    </w:p>
    <w:p w14:paraId="4393B018" w14:textId="77777777" w:rsidR="00DD061B" w:rsidRDefault="00DD061B" w:rsidP="00DD061B">
      <w:pPr>
        <w:rPr>
          <w:rtl/>
        </w:rPr>
      </w:pPr>
      <w:r>
        <w:rPr>
          <w:rFonts w:hint="cs"/>
          <w:rtl/>
        </w:rPr>
        <w:t>همچنین در اوامر اختیاری و اضطراری:</w:t>
      </w:r>
    </w:p>
    <w:p w14:paraId="13D75FF0" w14:textId="77777777" w:rsidR="00DD061B" w:rsidRDefault="00E87E69" w:rsidP="00DD061B">
      <w:pPr>
        <w:ind w:left="720"/>
        <w:rPr>
          <w:rtl/>
        </w:rPr>
      </w:pPr>
      <w:r>
        <w:rPr>
          <w:rtl/>
        </w:rPr>
        <w:t>ا</w:t>
      </w:r>
      <w:r>
        <w:rPr>
          <w:rFonts w:hint="cs"/>
          <w:rtl/>
        </w:rPr>
        <w:t>ی</w:t>
      </w:r>
      <w:r>
        <w:rPr>
          <w:rFonts w:hint="eastAsia"/>
          <w:rtl/>
        </w:rPr>
        <w:t>ن‌گونه</w:t>
      </w:r>
      <w:r w:rsidR="00DD061B">
        <w:rPr>
          <w:rFonts w:hint="cs"/>
          <w:rtl/>
        </w:rPr>
        <w:t xml:space="preserve"> نیست که مکلف از ابتدا موظف به خواندن نماز با وضو باشد و به جهت عجز، حکم به وجوب تیمم شود؛</w:t>
      </w:r>
    </w:p>
    <w:p w14:paraId="48883E26" w14:textId="77777777" w:rsidR="00DD061B" w:rsidRDefault="00DD061B" w:rsidP="00DD061B">
      <w:pPr>
        <w:ind w:left="720"/>
        <w:rPr>
          <w:rtl/>
        </w:rPr>
      </w:pPr>
      <w:r>
        <w:rPr>
          <w:rFonts w:hint="cs"/>
          <w:rtl/>
        </w:rPr>
        <w:t>بلکه مکلف تنها موظف به خواندن نماز ظهر در زمان خود است که:</w:t>
      </w:r>
    </w:p>
    <w:p w14:paraId="2DC507FB" w14:textId="77777777" w:rsidR="00DD061B" w:rsidRDefault="00DD061B" w:rsidP="00DD061B">
      <w:pPr>
        <w:ind w:left="1440"/>
        <w:rPr>
          <w:rtl/>
        </w:rPr>
      </w:pPr>
      <w:r>
        <w:rPr>
          <w:rFonts w:hint="cs"/>
          <w:rtl/>
        </w:rPr>
        <w:t>اگر قدرت بر وضو داشته باشد، کیفیت نماز برای او نماز با وضو است؛</w:t>
      </w:r>
    </w:p>
    <w:p w14:paraId="7ACFE94B" w14:textId="77777777" w:rsidR="00DD061B" w:rsidRDefault="00DD061B" w:rsidP="00DD061B">
      <w:pPr>
        <w:ind w:left="1440"/>
        <w:rPr>
          <w:rtl/>
        </w:rPr>
      </w:pPr>
      <w:r>
        <w:rPr>
          <w:rFonts w:hint="cs"/>
          <w:rtl/>
        </w:rPr>
        <w:t>و اگر قدرت بر وضو نداشته باشد، کیفیت نماز برای او نماز با تیمم است.</w:t>
      </w:r>
    </w:p>
    <w:p w14:paraId="1535DC88" w14:textId="77777777" w:rsidR="00DD061B" w:rsidRDefault="00DD061B" w:rsidP="00DD061B">
      <w:pPr>
        <w:rPr>
          <w:rtl/>
        </w:rPr>
      </w:pPr>
      <w:r>
        <w:rPr>
          <w:rFonts w:hint="cs"/>
          <w:rtl/>
        </w:rPr>
        <w:t>به عبارت دیگر:</w:t>
      </w:r>
    </w:p>
    <w:p w14:paraId="4E5A11AA" w14:textId="77777777" w:rsidR="00DD061B" w:rsidRDefault="00E87E69" w:rsidP="00DD061B">
      <w:pPr>
        <w:ind w:left="720"/>
        <w:rPr>
          <w:rtl/>
        </w:rPr>
      </w:pPr>
      <w:r>
        <w:rPr>
          <w:rtl/>
        </w:rPr>
        <w:t>ا</w:t>
      </w:r>
      <w:r>
        <w:rPr>
          <w:rFonts w:hint="cs"/>
          <w:rtl/>
        </w:rPr>
        <w:t>ی</w:t>
      </w:r>
      <w:r>
        <w:rPr>
          <w:rFonts w:hint="eastAsia"/>
          <w:rtl/>
        </w:rPr>
        <w:t>ن‌گونه</w:t>
      </w:r>
      <w:r w:rsidR="00DD061B">
        <w:rPr>
          <w:rFonts w:hint="cs"/>
          <w:rtl/>
        </w:rPr>
        <w:t xml:space="preserve"> نیست که مأمور به واقعی برای </w:t>
      </w:r>
      <w:r>
        <w:rPr>
          <w:rtl/>
        </w:rPr>
        <w:t>همه‌</w:t>
      </w:r>
      <w:r>
        <w:rPr>
          <w:rFonts w:hint="cs"/>
          <w:rtl/>
        </w:rPr>
        <w:t>ی</w:t>
      </w:r>
      <w:r w:rsidR="00DD061B">
        <w:rPr>
          <w:rFonts w:hint="cs"/>
          <w:rtl/>
        </w:rPr>
        <w:t xml:space="preserve"> افراد به فعلیت رسیده باشد و برای شخص مضطر یا جاهل دلیل خاصی وارد شود و در ظرف جهل موجب توسعه شود؛</w:t>
      </w:r>
    </w:p>
    <w:p w14:paraId="706492CD" w14:textId="77777777" w:rsidR="00DD061B" w:rsidRDefault="00DD061B" w:rsidP="00DD061B">
      <w:pPr>
        <w:ind w:left="720"/>
        <w:rPr>
          <w:rtl/>
        </w:rPr>
      </w:pPr>
      <w:r>
        <w:rPr>
          <w:rFonts w:hint="cs"/>
          <w:rtl/>
        </w:rPr>
        <w:t>بلکه:</w:t>
      </w:r>
    </w:p>
    <w:p w14:paraId="5D60BFD4" w14:textId="77777777" w:rsidR="00DD061B" w:rsidRDefault="00DD061B" w:rsidP="00DD061B">
      <w:pPr>
        <w:ind w:left="1440"/>
        <w:rPr>
          <w:rtl/>
        </w:rPr>
      </w:pPr>
      <w:r>
        <w:rPr>
          <w:rFonts w:hint="cs"/>
          <w:rtl/>
        </w:rPr>
        <w:t xml:space="preserve">امر تنها به طبیعت نماز تعلق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همین مقدار برای مکلف به فعلیت </w:t>
      </w:r>
      <w:r w:rsidR="00E87E69">
        <w:rPr>
          <w:rtl/>
        </w:rPr>
        <w:t>م</w:t>
      </w:r>
      <w:r w:rsidR="00E87E69">
        <w:rPr>
          <w:rFonts w:hint="cs"/>
          <w:rtl/>
        </w:rPr>
        <w:t>ی‌</w:t>
      </w:r>
      <w:r w:rsidR="00E87E69">
        <w:rPr>
          <w:rFonts w:hint="eastAsia"/>
          <w:rtl/>
        </w:rPr>
        <w:t>رسد</w:t>
      </w:r>
      <w:r>
        <w:rPr>
          <w:rFonts w:hint="cs"/>
          <w:rtl/>
        </w:rPr>
        <w:t>؛</w:t>
      </w:r>
    </w:p>
    <w:p w14:paraId="63ABFD82" w14:textId="77777777" w:rsidR="00DD061B" w:rsidRDefault="00DD061B" w:rsidP="00DD061B">
      <w:pPr>
        <w:ind w:left="1440"/>
        <w:rPr>
          <w:rtl/>
        </w:rPr>
      </w:pPr>
      <w:r>
        <w:rPr>
          <w:rFonts w:hint="cs"/>
          <w:rtl/>
        </w:rPr>
        <w:t xml:space="preserve">و باقی شروط در </w:t>
      </w:r>
      <w:r w:rsidR="00E87E69">
        <w:rPr>
          <w:rtl/>
        </w:rPr>
        <w:t>مرحله‌</w:t>
      </w:r>
      <w:r w:rsidR="00E87E69">
        <w:rPr>
          <w:rFonts w:hint="cs"/>
          <w:rtl/>
        </w:rPr>
        <w:t>ی</w:t>
      </w:r>
      <w:r>
        <w:rPr>
          <w:rFonts w:hint="cs"/>
          <w:rtl/>
        </w:rPr>
        <w:t xml:space="preserve"> انشاء باقی </w:t>
      </w:r>
      <w:r w:rsidR="00E87E69">
        <w:rPr>
          <w:rtl/>
        </w:rPr>
        <w:t>م</w:t>
      </w:r>
      <w:r w:rsidR="00E87E69">
        <w:rPr>
          <w:rFonts w:hint="cs"/>
          <w:rtl/>
        </w:rPr>
        <w:t>ی‌</w:t>
      </w:r>
      <w:r w:rsidR="00E87E69">
        <w:rPr>
          <w:rFonts w:hint="eastAsia"/>
          <w:rtl/>
        </w:rPr>
        <w:t>مانند</w:t>
      </w:r>
      <w:r>
        <w:rPr>
          <w:rFonts w:hint="cs"/>
          <w:rtl/>
        </w:rPr>
        <w:t xml:space="preserve"> و در هر ظرفی یکی از شروط به فعلیت </w:t>
      </w:r>
      <w:r w:rsidR="00E87E69">
        <w:rPr>
          <w:rtl/>
        </w:rPr>
        <w:t>م</w:t>
      </w:r>
      <w:r w:rsidR="00E87E69">
        <w:rPr>
          <w:rFonts w:hint="cs"/>
          <w:rtl/>
        </w:rPr>
        <w:t>ی‌</w:t>
      </w:r>
      <w:r w:rsidR="00E87E69">
        <w:rPr>
          <w:rFonts w:hint="eastAsia"/>
          <w:rtl/>
        </w:rPr>
        <w:t>رسد</w:t>
      </w:r>
      <w:r>
        <w:rPr>
          <w:rFonts w:hint="cs"/>
          <w:rtl/>
        </w:rPr>
        <w:t>.</w:t>
      </w:r>
    </w:p>
    <w:p w14:paraId="582947BB" w14:textId="77777777" w:rsidR="00DD061B" w:rsidRDefault="00DD061B" w:rsidP="00DD061B">
      <w:pPr>
        <w:rPr>
          <w:rtl/>
        </w:rPr>
      </w:pPr>
      <w:r>
        <w:rPr>
          <w:rFonts w:hint="cs"/>
          <w:rtl/>
        </w:rPr>
        <w:t xml:space="preserve">درنتیجه اصلاً کشف خلافی وجود ندارد و </w:t>
      </w:r>
      <w:r w:rsidR="00E87E69">
        <w:rPr>
          <w:rtl/>
        </w:rPr>
        <w:t>نم</w:t>
      </w:r>
      <w:r w:rsidR="00E87E69">
        <w:rPr>
          <w:rFonts w:hint="cs"/>
          <w:rtl/>
        </w:rPr>
        <w:t>ی‌</w:t>
      </w:r>
      <w:r w:rsidR="00E87E69">
        <w:rPr>
          <w:rFonts w:hint="eastAsia"/>
          <w:rtl/>
        </w:rPr>
        <w:t>توان</w:t>
      </w:r>
      <w:r>
        <w:rPr>
          <w:rFonts w:hint="cs"/>
          <w:rtl/>
        </w:rPr>
        <w:t xml:space="preserve"> گفت «پس از کشف خلاف عذری برای ترک مأمور به واقعی وجود ندارد</w:t>
      </w:r>
      <w:r w:rsidR="0054263D">
        <w:rPr>
          <w:rFonts w:hint="cs"/>
          <w:rtl/>
        </w:rPr>
        <w:t>»</w:t>
      </w:r>
      <w:r>
        <w:rPr>
          <w:rFonts w:hint="cs"/>
          <w:rtl/>
        </w:rPr>
        <w:t>. در حقیقت آنچه در اینجا اتفاق افتاده تغییر موضوع بوده است؛ یعنی:</w:t>
      </w:r>
    </w:p>
    <w:p w14:paraId="42B1B32A" w14:textId="77777777" w:rsidR="00DD061B" w:rsidRDefault="00E87E69" w:rsidP="00DD061B">
      <w:pPr>
        <w:ind w:left="720"/>
        <w:rPr>
          <w:rtl/>
        </w:rPr>
      </w:pPr>
      <w:r>
        <w:rPr>
          <w:rtl/>
        </w:rPr>
        <w:t>همان‌گونه</w:t>
      </w:r>
      <w:r w:rsidR="00DD061B">
        <w:rPr>
          <w:rFonts w:hint="cs"/>
          <w:rtl/>
        </w:rPr>
        <w:t xml:space="preserve"> که در مسافرت:</w:t>
      </w:r>
    </w:p>
    <w:p w14:paraId="3633311E" w14:textId="77777777" w:rsidR="00DD061B" w:rsidRDefault="00E87E69" w:rsidP="00DD061B">
      <w:pPr>
        <w:ind w:left="1440"/>
        <w:rPr>
          <w:rtl/>
        </w:rPr>
      </w:pPr>
      <w:r>
        <w:rPr>
          <w:rtl/>
        </w:rPr>
        <w:t>وظ</w:t>
      </w:r>
      <w:r>
        <w:rPr>
          <w:rFonts w:hint="cs"/>
          <w:rtl/>
        </w:rPr>
        <w:t>ی</w:t>
      </w:r>
      <w:r>
        <w:rPr>
          <w:rFonts w:hint="eastAsia"/>
          <w:rtl/>
        </w:rPr>
        <w:t>فه‌</w:t>
      </w:r>
      <w:r>
        <w:rPr>
          <w:rFonts w:hint="cs"/>
          <w:rtl/>
        </w:rPr>
        <w:t>ی</w:t>
      </w:r>
      <w:r w:rsidR="00DD061B">
        <w:rPr>
          <w:rFonts w:hint="cs"/>
          <w:rtl/>
        </w:rPr>
        <w:t xml:space="preserve"> مکلف شکسته خواندن نماز است؛</w:t>
      </w:r>
    </w:p>
    <w:p w14:paraId="64F02416" w14:textId="77777777" w:rsidR="00DD061B" w:rsidRDefault="00DD061B" w:rsidP="00DD061B">
      <w:pPr>
        <w:ind w:left="1440"/>
        <w:rPr>
          <w:rtl/>
        </w:rPr>
      </w:pPr>
      <w:r>
        <w:rPr>
          <w:rFonts w:hint="cs"/>
          <w:rtl/>
        </w:rPr>
        <w:t xml:space="preserve">و پس از رسیدن به وطن موضوع از مسافر به حاضر تغییر </w:t>
      </w:r>
      <w:r w:rsidR="00E87E69">
        <w:rPr>
          <w:rtl/>
        </w:rPr>
        <w:t>م</w:t>
      </w:r>
      <w:r w:rsidR="00E87E69">
        <w:rPr>
          <w:rFonts w:hint="cs"/>
          <w:rtl/>
        </w:rPr>
        <w:t>ی‌</w:t>
      </w:r>
      <w:r w:rsidR="00E87E69">
        <w:rPr>
          <w:rFonts w:hint="eastAsia"/>
          <w:rtl/>
        </w:rPr>
        <w:t>کند</w:t>
      </w:r>
      <w:r>
        <w:rPr>
          <w:rFonts w:hint="cs"/>
          <w:rtl/>
        </w:rPr>
        <w:t xml:space="preserve"> و کشف خلاف رخ </w:t>
      </w:r>
      <w:r w:rsidR="00E87E69">
        <w:rPr>
          <w:rtl/>
        </w:rPr>
        <w:t>نم</w:t>
      </w:r>
      <w:r w:rsidR="00E87E69">
        <w:rPr>
          <w:rFonts w:hint="cs"/>
          <w:rtl/>
        </w:rPr>
        <w:t>ی‌</w:t>
      </w:r>
      <w:r w:rsidR="00E87E69">
        <w:rPr>
          <w:rFonts w:hint="eastAsia"/>
          <w:rtl/>
        </w:rPr>
        <w:t>دهد</w:t>
      </w:r>
      <w:r>
        <w:rPr>
          <w:rFonts w:hint="cs"/>
          <w:rtl/>
        </w:rPr>
        <w:t>؛</w:t>
      </w:r>
    </w:p>
    <w:p w14:paraId="6BA5582D" w14:textId="77777777" w:rsidR="00DD061B" w:rsidRDefault="00DD061B" w:rsidP="00DD061B">
      <w:pPr>
        <w:ind w:left="1440"/>
        <w:rPr>
          <w:rtl/>
        </w:rPr>
      </w:pPr>
      <w:r>
        <w:rPr>
          <w:rFonts w:hint="cs"/>
          <w:rtl/>
        </w:rPr>
        <w:t>و به همین جهت در صورت خواندن نماز به صورت شکسته امر ساقط شده و دیگر امری نیست تا نیاز به اعاده باشد؛</w:t>
      </w:r>
      <w:r>
        <w:rPr>
          <w:rStyle w:val="FootnoteReference"/>
          <w:rtl/>
        </w:rPr>
        <w:footnoteReference w:id="43"/>
      </w:r>
    </w:p>
    <w:p w14:paraId="41349DAD" w14:textId="77777777" w:rsidR="00DD061B" w:rsidRDefault="00DD061B" w:rsidP="00DD061B">
      <w:pPr>
        <w:ind w:left="720"/>
        <w:rPr>
          <w:rtl/>
        </w:rPr>
      </w:pPr>
      <w:r>
        <w:rPr>
          <w:rFonts w:hint="cs"/>
          <w:rtl/>
        </w:rPr>
        <w:t>در ظرف جهل به حکم واقعی نیز:</w:t>
      </w:r>
    </w:p>
    <w:p w14:paraId="1A91BBE9" w14:textId="77777777" w:rsidR="00DD061B" w:rsidRDefault="00E87E69" w:rsidP="00DD061B">
      <w:pPr>
        <w:ind w:left="1440"/>
        <w:rPr>
          <w:rtl/>
        </w:rPr>
      </w:pPr>
      <w:r>
        <w:rPr>
          <w:rtl/>
        </w:rPr>
        <w:t>وظ</w:t>
      </w:r>
      <w:r>
        <w:rPr>
          <w:rFonts w:hint="cs"/>
          <w:rtl/>
        </w:rPr>
        <w:t>ی</w:t>
      </w:r>
      <w:r>
        <w:rPr>
          <w:rFonts w:hint="eastAsia"/>
          <w:rtl/>
        </w:rPr>
        <w:t>فه‌</w:t>
      </w:r>
      <w:r>
        <w:rPr>
          <w:rFonts w:hint="cs"/>
          <w:rtl/>
        </w:rPr>
        <w:t>ی</w:t>
      </w:r>
      <w:r w:rsidR="00DD061B">
        <w:rPr>
          <w:rFonts w:hint="cs"/>
          <w:rtl/>
        </w:rPr>
        <w:t xml:space="preserve"> مکلف اعم از حکم ظاهری و واقعی است و همین وظیفه برای او فعلی </w:t>
      </w:r>
      <w:r>
        <w:rPr>
          <w:rtl/>
        </w:rPr>
        <w:t>م</w:t>
      </w:r>
      <w:r>
        <w:rPr>
          <w:rFonts w:hint="cs"/>
          <w:rtl/>
        </w:rPr>
        <w:t>ی‌</w:t>
      </w:r>
      <w:r>
        <w:rPr>
          <w:rFonts w:hint="eastAsia"/>
          <w:rtl/>
        </w:rPr>
        <w:t>شود</w:t>
      </w:r>
      <w:r w:rsidR="00DD061B">
        <w:rPr>
          <w:rFonts w:hint="cs"/>
          <w:rtl/>
        </w:rPr>
        <w:t>؛</w:t>
      </w:r>
    </w:p>
    <w:p w14:paraId="63E286C0" w14:textId="77777777" w:rsidR="00DD061B" w:rsidRDefault="00DD061B" w:rsidP="00DD061B">
      <w:pPr>
        <w:ind w:left="1440"/>
        <w:rPr>
          <w:rtl/>
        </w:rPr>
      </w:pPr>
      <w:r>
        <w:rPr>
          <w:rFonts w:hint="cs"/>
          <w:rtl/>
        </w:rPr>
        <w:t xml:space="preserve">و پس از علم موضوع تغییر </w:t>
      </w:r>
      <w:r w:rsidR="00E87E69">
        <w:rPr>
          <w:rtl/>
        </w:rPr>
        <w:t>م</w:t>
      </w:r>
      <w:r w:rsidR="00E87E69">
        <w:rPr>
          <w:rFonts w:hint="cs"/>
          <w:rtl/>
        </w:rPr>
        <w:t>ی‌</w:t>
      </w:r>
      <w:r w:rsidR="00E87E69">
        <w:rPr>
          <w:rFonts w:hint="eastAsia"/>
          <w:rtl/>
        </w:rPr>
        <w:t>کند</w:t>
      </w:r>
      <w:r>
        <w:rPr>
          <w:rFonts w:hint="cs"/>
          <w:rtl/>
        </w:rPr>
        <w:t xml:space="preserve"> و خصوص حکم واقعی برای او فعلیت </w:t>
      </w:r>
      <w:r w:rsidR="00E87E69">
        <w:rPr>
          <w:rtl/>
        </w:rPr>
        <w:t>م</w:t>
      </w:r>
      <w:r w:rsidR="00E87E69">
        <w:rPr>
          <w:rFonts w:hint="cs"/>
          <w:rtl/>
        </w:rPr>
        <w:t>ی‌ی</w:t>
      </w:r>
      <w:r w:rsidR="00E87E69">
        <w:rPr>
          <w:rFonts w:hint="eastAsia"/>
          <w:rtl/>
        </w:rPr>
        <w:t>ابد</w:t>
      </w:r>
      <w:r>
        <w:rPr>
          <w:rFonts w:hint="cs"/>
          <w:rtl/>
        </w:rPr>
        <w:t>؛</w:t>
      </w:r>
    </w:p>
    <w:p w14:paraId="04585AEE" w14:textId="77777777" w:rsidR="00DD061B" w:rsidRDefault="00DD061B" w:rsidP="00DD061B">
      <w:pPr>
        <w:ind w:left="1440"/>
        <w:rPr>
          <w:rtl/>
        </w:rPr>
      </w:pPr>
      <w:r>
        <w:rPr>
          <w:rFonts w:hint="cs"/>
          <w:rtl/>
        </w:rPr>
        <w:lastRenderedPageBreak/>
        <w:t>و به همین جهت در صورت انجام دادن تکلیف ظاهری امر ساقط شده و دیگر امری وجود ندارد تا نیاز به اعاده باشد.</w:t>
      </w:r>
    </w:p>
    <w:p w14:paraId="4CA51482" w14:textId="19A14024" w:rsidR="00DD061B" w:rsidRDefault="00DD061B" w:rsidP="00DD061B">
      <w:pPr>
        <w:rPr>
          <w:rtl/>
        </w:rPr>
      </w:pPr>
      <w:r>
        <w:rPr>
          <w:rFonts w:hint="cs"/>
          <w:rtl/>
        </w:rPr>
        <w:t xml:space="preserve">این مطلب در </w:t>
      </w:r>
      <w:r w:rsidR="00E87E69">
        <w:rPr>
          <w:rtl/>
        </w:rPr>
        <w:t>صح</w:t>
      </w:r>
      <w:r w:rsidR="00E87E69">
        <w:rPr>
          <w:rFonts w:hint="cs"/>
          <w:rtl/>
        </w:rPr>
        <w:t>ی</w:t>
      </w:r>
      <w:r w:rsidR="00E87E69">
        <w:rPr>
          <w:rFonts w:hint="eastAsia"/>
          <w:rtl/>
        </w:rPr>
        <w:t>حه‌</w:t>
      </w:r>
      <w:r w:rsidR="00E87E69">
        <w:rPr>
          <w:rFonts w:hint="cs"/>
          <w:rtl/>
        </w:rPr>
        <w:t>ی</w:t>
      </w:r>
      <w:r>
        <w:rPr>
          <w:rFonts w:hint="cs"/>
          <w:rtl/>
        </w:rPr>
        <w:t xml:space="preserve"> ثانیه «زراره</w:t>
      </w:r>
      <w:r w:rsidR="0054263D">
        <w:rPr>
          <w:rFonts w:hint="cs"/>
          <w:rtl/>
        </w:rPr>
        <w:t>»</w:t>
      </w:r>
      <w:r>
        <w:rPr>
          <w:rFonts w:hint="cs"/>
          <w:rtl/>
        </w:rPr>
        <w:t xml:space="preserve"> نیز بیان شده است. مطابق این روایت «زراره</w:t>
      </w:r>
      <w:r w:rsidR="0054263D">
        <w:rPr>
          <w:rFonts w:hint="cs"/>
          <w:rtl/>
        </w:rPr>
        <w:t>»</w:t>
      </w:r>
      <w:r>
        <w:rPr>
          <w:rFonts w:hint="cs"/>
          <w:rtl/>
        </w:rPr>
        <w:t xml:space="preserve"> از «امام صادق علیه‌السلام</w:t>
      </w:r>
      <w:r w:rsidR="0054263D">
        <w:rPr>
          <w:rFonts w:hint="cs"/>
          <w:rtl/>
        </w:rPr>
        <w:t>»</w:t>
      </w:r>
      <w:r>
        <w:rPr>
          <w:rFonts w:hint="cs"/>
          <w:rtl/>
        </w:rPr>
        <w:t xml:space="preserve"> سؤال </w:t>
      </w:r>
      <w:r w:rsidR="00E87E69">
        <w:rPr>
          <w:rtl/>
        </w:rPr>
        <w:t>م</w:t>
      </w:r>
      <w:r w:rsidR="00E87E69">
        <w:rPr>
          <w:rFonts w:hint="cs"/>
          <w:rtl/>
        </w:rPr>
        <w:t>ی‌</w:t>
      </w:r>
      <w:r w:rsidR="00E87E69">
        <w:rPr>
          <w:rFonts w:hint="eastAsia"/>
          <w:rtl/>
        </w:rPr>
        <w:t>کند</w:t>
      </w:r>
      <w:r>
        <w:rPr>
          <w:rFonts w:hint="cs"/>
          <w:rtl/>
        </w:rPr>
        <w:t>: «</w:t>
      </w:r>
      <w:r w:rsidRPr="00395D01">
        <w:rPr>
          <w:rFonts w:cs="B Badr"/>
          <w:rtl/>
        </w:rPr>
        <w:t xml:space="preserve">فَإِن ظَنَنتُ أَنَّهُ قَد أَصَابَهُ </w:t>
      </w:r>
      <w:r>
        <w:rPr>
          <w:rFonts w:cs="B Badr" w:hint="cs"/>
          <w:rtl/>
        </w:rPr>
        <w:t>[</w:t>
      </w:r>
      <w:r w:rsidRPr="00ED192F">
        <w:rPr>
          <w:rFonts w:cs="B Badr"/>
          <w:rtl/>
        </w:rPr>
        <w:t xml:space="preserve">دَمُ رُعَافٍ أَو </w:t>
      </w:r>
      <w:r w:rsidR="00E87E69">
        <w:rPr>
          <w:rFonts w:cs="B Badr"/>
          <w:rtl/>
        </w:rPr>
        <w:t>شَ</w:t>
      </w:r>
      <w:r w:rsidR="00E87E69">
        <w:rPr>
          <w:rFonts w:cs="B Badr" w:hint="cs"/>
          <w:rtl/>
        </w:rPr>
        <w:t>ی‌</w:t>
      </w:r>
      <w:r w:rsidR="00E87E69">
        <w:rPr>
          <w:rFonts w:cs="B Badr" w:hint="eastAsia"/>
          <w:rtl/>
        </w:rPr>
        <w:t>ءٌ</w:t>
      </w:r>
      <w:r w:rsidRPr="00ED192F">
        <w:rPr>
          <w:rFonts w:cs="B Badr"/>
          <w:rtl/>
        </w:rPr>
        <w:t xml:space="preserve"> مِن </w:t>
      </w:r>
      <w:r w:rsidR="00E87E69">
        <w:rPr>
          <w:rFonts w:cs="B Badr"/>
          <w:rtl/>
        </w:rPr>
        <w:t>مَنِ</w:t>
      </w:r>
      <w:r w:rsidR="00E87E69">
        <w:rPr>
          <w:rFonts w:cs="B Badr" w:hint="cs"/>
          <w:rtl/>
        </w:rPr>
        <w:t>ی</w:t>
      </w:r>
      <w:r>
        <w:rPr>
          <w:rFonts w:cs="B Badr" w:hint="cs"/>
          <w:rtl/>
        </w:rPr>
        <w:t xml:space="preserve">] </w:t>
      </w:r>
      <w:r w:rsidRPr="00395D01">
        <w:rPr>
          <w:rFonts w:cs="B Badr"/>
          <w:rtl/>
        </w:rPr>
        <w:t>وَ لَم أَتَ</w:t>
      </w:r>
      <w:r w:rsidR="00627640">
        <w:rPr>
          <w:rFonts w:cs="B Badr"/>
          <w:rtl/>
        </w:rPr>
        <w:t>ی</w:t>
      </w:r>
      <w:r w:rsidRPr="00395D01">
        <w:rPr>
          <w:rFonts w:cs="B Badr"/>
          <w:rtl/>
        </w:rPr>
        <w:t>قَّن ذَلِ</w:t>
      </w:r>
      <w:r w:rsidR="00627640">
        <w:rPr>
          <w:rFonts w:cs="B Badr"/>
          <w:rtl/>
        </w:rPr>
        <w:t>ک</w:t>
      </w:r>
      <w:r w:rsidRPr="00395D01">
        <w:rPr>
          <w:rFonts w:cs="B Badr"/>
          <w:rtl/>
        </w:rPr>
        <w:t xml:space="preserve"> فَنَظَرتُ فَلَم أَرَ شَ</w:t>
      </w:r>
      <w:r w:rsidR="00627640">
        <w:rPr>
          <w:rFonts w:cs="B Badr"/>
          <w:rtl/>
        </w:rPr>
        <w:t>ی</w:t>
      </w:r>
      <w:r w:rsidRPr="00395D01">
        <w:rPr>
          <w:rFonts w:cs="B Badr"/>
          <w:rtl/>
        </w:rPr>
        <w:t>ئاً ثُمَّ صَلَّ</w:t>
      </w:r>
      <w:r w:rsidR="00627640">
        <w:rPr>
          <w:rFonts w:cs="B Badr"/>
          <w:rtl/>
        </w:rPr>
        <w:t>ی</w:t>
      </w:r>
      <w:r w:rsidRPr="00395D01">
        <w:rPr>
          <w:rFonts w:cs="B Badr"/>
          <w:rtl/>
        </w:rPr>
        <w:t>تُ فَرَأَ</w:t>
      </w:r>
      <w:r w:rsidR="00627640">
        <w:rPr>
          <w:rFonts w:cs="B Badr"/>
          <w:rtl/>
        </w:rPr>
        <w:t>ی</w:t>
      </w:r>
      <w:r w:rsidRPr="00395D01">
        <w:rPr>
          <w:rFonts w:cs="B Badr"/>
          <w:rtl/>
        </w:rPr>
        <w:t>تُ فِ</w:t>
      </w:r>
      <w:r w:rsidR="00627640">
        <w:rPr>
          <w:rFonts w:cs="B Badr"/>
          <w:rtl/>
        </w:rPr>
        <w:t>ی</w:t>
      </w:r>
      <w:r w:rsidRPr="00395D01">
        <w:rPr>
          <w:rFonts w:cs="B Badr"/>
          <w:rtl/>
        </w:rPr>
        <w:t>ه</w:t>
      </w:r>
      <w:r w:rsidR="0054263D">
        <w:rPr>
          <w:rtl/>
        </w:rPr>
        <w:t>»</w:t>
      </w:r>
      <w:r>
        <w:rPr>
          <w:rFonts w:hint="cs"/>
          <w:rtl/>
        </w:rPr>
        <w:t xml:space="preserve">. امام علیه‌السلام نیز در پاسخ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ند</w:t>
      </w:r>
      <w:r>
        <w:rPr>
          <w:rFonts w:hint="cs"/>
          <w:rtl/>
        </w:rPr>
        <w:t xml:space="preserve"> «</w:t>
      </w:r>
      <w:r w:rsidR="00E87E69">
        <w:rPr>
          <w:rFonts w:cs="B Badr"/>
          <w:rtl/>
        </w:rPr>
        <w:t>تَغسِلُهُ</w:t>
      </w:r>
      <w:r w:rsidRPr="00395D01">
        <w:rPr>
          <w:rFonts w:cs="B Badr" w:hint="cs"/>
          <w:rtl/>
        </w:rPr>
        <w:t xml:space="preserve"> وَ لَا تُعِ</w:t>
      </w:r>
      <w:r w:rsidR="00627640">
        <w:rPr>
          <w:rFonts w:cs="B Badr" w:hint="cs"/>
          <w:rtl/>
        </w:rPr>
        <w:t>ی</w:t>
      </w:r>
      <w:r w:rsidRPr="00395D01">
        <w:rPr>
          <w:rFonts w:cs="B Badr" w:hint="cs"/>
          <w:rtl/>
        </w:rPr>
        <w:t>دُ الصَّلَاة</w:t>
      </w:r>
      <w:r w:rsidR="0054263D">
        <w:rPr>
          <w:rFonts w:hint="cs"/>
          <w:rtl/>
        </w:rPr>
        <w:t>»</w:t>
      </w:r>
      <w:r>
        <w:rPr>
          <w:rFonts w:hint="cs"/>
          <w:rtl/>
        </w:rPr>
        <w:t xml:space="preserve"> و از بیان ایشان در مورد علت عدم اعاده </w:t>
      </w:r>
      <w:r w:rsidR="00E87E69">
        <w:rPr>
          <w:rtl/>
        </w:rPr>
        <w:t>ا</w:t>
      </w:r>
      <w:r w:rsidR="00E87E69">
        <w:rPr>
          <w:rFonts w:hint="cs"/>
          <w:rtl/>
        </w:rPr>
        <w:t>ی</w:t>
      </w:r>
      <w:r w:rsidR="00E87E69">
        <w:rPr>
          <w:rFonts w:hint="eastAsia"/>
          <w:rtl/>
        </w:rPr>
        <w:t>ن‌گونه</w:t>
      </w:r>
      <w:r>
        <w:rPr>
          <w:rFonts w:hint="cs"/>
          <w:rtl/>
        </w:rPr>
        <w:t xml:space="preserve"> استفاده </w:t>
      </w:r>
      <w:r w:rsidR="00E87E69">
        <w:rPr>
          <w:rtl/>
        </w:rPr>
        <w:t>م</w:t>
      </w:r>
      <w:r w:rsidR="00E87E69">
        <w:rPr>
          <w:rFonts w:hint="cs"/>
          <w:rtl/>
        </w:rPr>
        <w:t>ی‌</w:t>
      </w:r>
      <w:r w:rsidR="00E87E69">
        <w:rPr>
          <w:rFonts w:hint="eastAsia"/>
          <w:rtl/>
        </w:rPr>
        <w:t>شود</w:t>
      </w:r>
      <w:r>
        <w:rPr>
          <w:rFonts w:hint="cs"/>
          <w:rtl/>
        </w:rPr>
        <w:t xml:space="preserve"> که: چون نماز قبلی در ظرف جهل به جا آورده شده و تکلیف در ظرف جهل اعم از طهارت واقعی و ظاهری بوده است، نیاز به </w:t>
      </w:r>
      <w:r w:rsidR="00E87E69">
        <w:rPr>
          <w:rtl/>
        </w:rPr>
        <w:t>اعاده‌</w:t>
      </w:r>
      <w:r w:rsidR="00E87E69">
        <w:rPr>
          <w:rFonts w:hint="cs"/>
          <w:rtl/>
        </w:rPr>
        <w:t>ی</w:t>
      </w:r>
      <w:r>
        <w:rPr>
          <w:rFonts w:hint="cs"/>
          <w:rtl/>
        </w:rPr>
        <w:t xml:space="preserve"> نماز نیست، ولی </w:t>
      </w:r>
      <w:r w:rsidR="00E87E69">
        <w:rPr>
          <w:rtl/>
        </w:rPr>
        <w:t>ازآنجا</w:t>
      </w:r>
      <w:r w:rsidR="00E87E69">
        <w:rPr>
          <w:rFonts w:hint="cs"/>
          <w:rtl/>
        </w:rPr>
        <w:t>یی‌</w:t>
      </w:r>
      <w:r w:rsidR="00E87E69">
        <w:rPr>
          <w:rFonts w:hint="eastAsia"/>
          <w:rtl/>
        </w:rPr>
        <w:t>که</w:t>
      </w:r>
      <w:r>
        <w:rPr>
          <w:rFonts w:hint="cs"/>
          <w:rtl/>
        </w:rPr>
        <w:t xml:space="preserve"> برای نمازهای بعدی موضوع طهارت ظاهری از بین رفته و طهارت ظاهری نیز وجود ندارد، باید لباس شسته شود: «</w:t>
      </w:r>
      <w:r w:rsidRPr="00395D01">
        <w:rPr>
          <w:rFonts w:cs="B Badr" w:hint="cs"/>
          <w:rtl/>
        </w:rPr>
        <w:t>لِأَنَّ</w:t>
      </w:r>
      <w:r w:rsidR="00627640">
        <w:rPr>
          <w:rFonts w:cs="B Badr" w:hint="cs"/>
          <w:rtl/>
        </w:rPr>
        <w:t>ک</w:t>
      </w:r>
      <w:r w:rsidRPr="00395D01">
        <w:rPr>
          <w:rFonts w:cs="B Badr" w:hint="cs"/>
          <w:rtl/>
        </w:rPr>
        <w:t xml:space="preserve"> </w:t>
      </w:r>
      <w:r w:rsidR="00627640">
        <w:rPr>
          <w:rFonts w:cs="B Badr" w:hint="cs"/>
          <w:rtl/>
        </w:rPr>
        <w:t>ک</w:t>
      </w:r>
      <w:r w:rsidRPr="00395D01">
        <w:rPr>
          <w:rFonts w:cs="B Badr" w:hint="cs"/>
          <w:rtl/>
        </w:rPr>
        <w:t>نتَ عَلَ</w:t>
      </w:r>
      <w:r w:rsidR="00E87E69">
        <w:rPr>
          <w:rFonts w:cs="B Badr" w:hint="cs"/>
          <w:rtl/>
        </w:rPr>
        <w:t>ی</w:t>
      </w:r>
      <w:r w:rsidRPr="00395D01">
        <w:rPr>
          <w:rFonts w:cs="B Badr" w:hint="cs"/>
          <w:rtl/>
        </w:rPr>
        <w:t xml:space="preserve"> </w:t>
      </w:r>
      <w:r w:rsidR="00627640">
        <w:rPr>
          <w:rFonts w:cs="B Badr" w:hint="cs"/>
          <w:rtl/>
        </w:rPr>
        <w:t>ی</w:t>
      </w:r>
      <w:r w:rsidRPr="00395D01">
        <w:rPr>
          <w:rFonts w:cs="B Badr" w:hint="cs"/>
          <w:rtl/>
        </w:rPr>
        <w:t>قِ</w:t>
      </w:r>
      <w:r w:rsidR="00627640">
        <w:rPr>
          <w:rFonts w:cs="B Badr" w:hint="cs"/>
          <w:rtl/>
        </w:rPr>
        <w:t>ی</w:t>
      </w:r>
      <w:r w:rsidRPr="00395D01">
        <w:rPr>
          <w:rFonts w:cs="B Badr" w:hint="cs"/>
          <w:rtl/>
        </w:rPr>
        <w:t>نٍ مِن طَهَارَتِ</w:t>
      </w:r>
      <w:r w:rsidR="00627640">
        <w:rPr>
          <w:rFonts w:cs="B Badr" w:hint="cs"/>
          <w:rtl/>
        </w:rPr>
        <w:t>ک</w:t>
      </w:r>
      <w:r w:rsidRPr="00395D01">
        <w:rPr>
          <w:rFonts w:cs="B Badr" w:hint="cs"/>
          <w:rtl/>
        </w:rPr>
        <w:t xml:space="preserve"> ثُمَّ شَ</w:t>
      </w:r>
      <w:r w:rsidR="00627640">
        <w:rPr>
          <w:rFonts w:cs="B Badr" w:hint="cs"/>
          <w:rtl/>
        </w:rPr>
        <w:t>کک</w:t>
      </w:r>
      <w:r w:rsidRPr="00395D01">
        <w:rPr>
          <w:rFonts w:cs="B Badr" w:hint="cs"/>
          <w:rtl/>
        </w:rPr>
        <w:t>تَ فَلَ</w:t>
      </w:r>
      <w:r w:rsidR="00627640">
        <w:rPr>
          <w:rFonts w:cs="B Badr" w:hint="cs"/>
          <w:rtl/>
        </w:rPr>
        <w:t>ی</w:t>
      </w:r>
      <w:r w:rsidRPr="00395D01">
        <w:rPr>
          <w:rFonts w:cs="B Badr" w:hint="cs"/>
          <w:rtl/>
        </w:rPr>
        <w:t xml:space="preserve">سَ </w:t>
      </w:r>
      <w:r w:rsidR="00627640">
        <w:rPr>
          <w:rFonts w:cs="B Badr" w:hint="cs"/>
          <w:rtl/>
        </w:rPr>
        <w:t>ی</w:t>
      </w:r>
      <w:r w:rsidRPr="00395D01">
        <w:rPr>
          <w:rFonts w:cs="B Badr" w:hint="cs"/>
          <w:rtl/>
        </w:rPr>
        <w:t>نبَغِ</w:t>
      </w:r>
      <w:r w:rsidR="00627640">
        <w:rPr>
          <w:rFonts w:cs="B Badr" w:hint="cs"/>
          <w:rtl/>
        </w:rPr>
        <w:t>ی</w:t>
      </w:r>
      <w:r w:rsidRPr="00395D01">
        <w:rPr>
          <w:rFonts w:cs="B Badr" w:hint="cs"/>
          <w:rtl/>
        </w:rPr>
        <w:t xml:space="preserve"> لَ</w:t>
      </w:r>
      <w:r w:rsidR="00627640">
        <w:rPr>
          <w:rFonts w:cs="B Badr" w:hint="cs"/>
          <w:rtl/>
        </w:rPr>
        <w:t>ک</w:t>
      </w:r>
      <w:r w:rsidRPr="00395D01">
        <w:rPr>
          <w:rFonts w:cs="B Badr" w:hint="cs"/>
          <w:rtl/>
        </w:rPr>
        <w:t xml:space="preserve"> أَن تَنقُضَ ال</w:t>
      </w:r>
      <w:r w:rsidR="00627640">
        <w:rPr>
          <w:rFonts w:cs="B Badr" w:hint="cs"/>
          <w:rtl/>
        </w:rPr>
        <w:t>ی</w:t>
      </w:r>
      <w:r w:rsidRPr="00395D01">
        <w:rPr>
          <w:rFonts w:cs="B Badr" w:hint="cs"/>
          <w:rtl/>
        </w:rPr>
        <w:t>قِ</w:t>
      </w:r>
      <w:r w:rsidR="00627640">
        <w:rPr>
          <w:rFonts w:cs="B Badr" w:hint="cs"/>
          <w:rtl/>
        </w:rPr>
        <w:t>ی</w:t>
      </w:r>
      <w:r w:rsidRPr="00395D01">
        <w:rPr>
          <w:rFonts w:cs="B Badr" w:hint="cs"/>
          <w:rtl/>
        </w:rPr>
        <w:t>نَ بِالشَّ</w:t>
      </w:r>
      <w:r w:rsidR="00627640">
        <w:rPr>
          <w:rFonts w:cs="B Badr" w:hint="cs"/>
          <w:rtl/>
        </w:rPr>
        <w:t>ک</w:t>
      </w:r>
      <w:r w:rsidRPr="00395D01">
        <w:rPr>
          <w:rFonts w:cs="B Badr" w:hint="cs"/>
          <w:rtl/>
        </w:rPr>
        <w:t xml:space="preserve"> أَبَدا</w:t>
      </w:r>
      <w:r w:rsidR="0054263D">
        <w:rPr>
          <w:rFonts w:hint="cs"/>
          <w:rtl/>
        </w:rPr>
        <w:t>»</w:t>
      </w:r>
      <w:r>
        <w:rPr>
          <w:rFonts w:hint="cs"/>
          <w:rtl/>
        </w:rPr>
        <w:t>.</w:t>
      </w:r>
      <w:r>
        <w:rPr>
          <w:rStyle w:val="FootnoteReference"/>
          <w:rtl/>
        </w:rPr>
        <w:footnoteReference w:id="44"/>
      </w:r>
    </w:p>
    <w:p w14:paraId="741093F8" w14:textId="77777777" w:rsidR="00DD061B" w:rsidRDefault="00DD061B" w:rsidP="0033351F">
      <w:pPr>
        <w:pStyle w:val="Heading5"/>
        <w:rPr>
          <w:rtl/>
        </w:rPr>
      </w:pPr>
      <w:r>
        <w:rPr>
          <w:rFonts w:hint="cs"/>
          <w:rtl/>
        </w:rPr>
        <w:t>پاسخ «مرحوم امام</w:t>
      </w:r>
      <w:r w:rsidR="0054263D">
        <w:rPr>
          <w:rFonts w:hint="cs"/>
          <w:rtl/>
        </w:rPr>
        <w:t>»</w:t>
      </w:r>
      <w:r>
        <w:rPr>
          <w:rStyle w:val="FootnoteReference"/>
          <w:rtl/>
        </w:rPr>
        <w:footnoteReference w:id="45"/>
      </w:r>
    </w:p>
    <w:p w14:paraId="3B097BA4" w14:textId="77777777" w:rsidR="00DD061B" w:rsidRDefault="00DD061B" w:rsidP="00DD061B">
      <w:pPr>
        <w:rPr>
          <w:rtl/>
        </w:rPr>
      </w:pPr>
      <w:r>
        <w:rPr>
          <w:rFonts w:hint="cs"/>
          <w:rtl/>
        </w:rPr>
        <w:t>اشکال ظاهری بودن حکومت به کلام «مرحوم آخوند</w:t>
      </w:r>
      <w:r w:rsidR="0054263D">
        <w:rPr>
          <w:rFonts w:hint="cs"/>
          <w:rtl/>
        </w:rPr>
        <w:t>»</w:t>
      </w:r>
      <w:r>
        <w:rPr>
          <w:rFonts w:hint="cs"/>
          <w:rtl/>
        </w:rPr>
        <w:t xml:space="preserve"> وارد نیست؛ زیرا:</w:t>
      </w:r>
    </w:p>
    <w:p w14:paraId="75D927CE" w14:textId="77777777" w:rsidR="00DD061B" w:rsidRDefault="00DD061B" w:rsidP="006867E2">
      <w:pPr>
        <w:ind w:left="720"/>
        <w:rPr>
          <w:rtl/>
        </w:rPr>
      </w:pPr>
      <w:r>
        <w:rPr>
          <w:rFonts w:hint="cs"/>
          <w:rtl/>
        </w:rPr>
        <w:t xml:space="preserve">ظاهری بودن حکومت به جهت </w:t>
      </w:r>
      <w:r w:rsidR="00E87E69">
        <w:rPr>
          <w:rtl/>
        </w:rPr>
        <w:t>نسبت‌سنج</w:t>
      </w:r>
      <w:r w:rsidR="00E87E69">
        <w:rPr>
          <w:rFonts w:hint="cs"/>
          <w:rtl/>
        </w:rPr>
        <w:t>ی</w:t>
      </w:r>
      <w:r>
        <w:rPr>
          <w:rFonts w:hint="cs"/>
          <w:rtl/>
        </w:rPr>
        <w:t xml:space="preserve"> بین </w:t>
      </w:r>
      <w:r w:rsidR="00E87E69">
        <w:rPr>
          <w:rtl/>
        </w:rPr>
        <w:t>ادله‌</w:t>
      </w:r>
      <w:r w:rsidR="00E87E69">
        <w:rPr>
          <w:rFonts w:hint="cs"/>
          <w:rtl/>
        </w:rPr>
        <w:t>ی</w:t>
      </w:r>
      <w:r>
        <w:rPr>
          <w:rFonts w:hint="cs"/>
          <w:rtl/>
        </w:rPr>
        <w:t xml:space="preserve"> اصول عملیه با </w:t>
      </w:r>
      <w:r w:rsidR="00E87E69">
        <w:rPr>
          <w:rtl/>
        </w:rPr>
        <w:t>ادله‌</w:t>
      </w:r>
      <w:r w:rsidR="00E87E69">
        <w:rPr>
          <w:rFonts w:hint="cs"/>
          <w:rtl/>
        </w:rPr>
        <w:t>ی</w:t>
      </w:r>
      <w:r>
        <w:rPr>
          <w:rFonts w:hint="cs"/>
          <w:rtl/>
        </w:rPr>
        <w:t xml:space="preserve"> طهارت و نجاست و حکومت </w:t>
      </w:r>
      <w:r w:rsidR="00E87E69">
        <w:rPr>
          <w:rtl/>
        </w:rPr>
        <w:t>ادله‌</w:t>
      </w:r>
      <w:r w:rsidR="00E87E69">
        <w:rPr>
          <w:rFonts w:hint="cs"/>
          <w:rtl/>
        </w:rPr>
        <w:t>ی</w:t>
      </w:r>
      <w:r>
        <w:rPr>
          <w:rFonts w:hint="cs"/>
          <w:rtl/>
        </w:rPr>
        <w:t xml:space="preserve"> اصول عملیه </w:t>
      </w:r>
      <w:r w:rsidR="006867E2">
        <w:rPr>
          <w:rFonts w:hint="cs"/>
          <w:rtl/>
        </w:rPr>
        <w:t xml:space="preserve">بر </w:t>
      </w:r>
      <w:r w:rsidR="00E87E69">
        <w:rPr>
          <w:rtl/>
        </w:rPr>
        <w:t>ادله‌</w:t>
      </w:r>
      <w:r w:rsidR="00E87E69">
        <w:rPr>
          <w:rFonts w:hint="cs"/>
          <w:rtl/>
        </w:rPr>
        <w:t>ی</w:t>
      </w:r>
      <w:r w:rsidR="006867E2">
        <w:rPr>
          <w:rFonts w:hint="cs"/>
          <w:rtl/>
        </w:rPr>
        <w:t xml:space="preserve"> طهارت و نجاست </w:t>
      </w:r>
      <w:r>
        <w:rPr>
          <w:rFonts w:hint="cs"/>
          <w:rtl/>
        </w:rPr>
        <w:t>است؛</w:t>
      </w:r>
    </w:p>
    <w:p w14:paraId="26D8F2E3" w14:textId="77777777" w:rsidR="00DD061B" w:rsidRDefault="00E87E69" w:rsidP="00DD061B">
      <w:pPr>
        <w:ind w:left="720"/>
        <w:rPr>
          <w:rtl/>
        </w:rPr>
      </w:pPr>
      <w:r>
        <w:rPr>
          <w:rtl/>
        </w:rPr>
        <w:t>درحال</w:t>
      </w:r>
      <w:r>
        <w:rPr>
          <w:rFonts w:hint="cs"/>
          <w:rtl/>
        </w:rPr>
        <w:t>ی‌</w:t>
      </w:r>
      <w:r>
        <w:rPr>
          <w:rFonts w:hint="eastAsia"/>
          <w:rtl/>
        </w:rPr>
        <w:t>که</w:t>
      </w:r>
      <w:r w:rsidR="00DD061B">
        <w:rPr>
          <w:rFonts w:hint="cs"/>
          <w:rtl/>
        </w:rPr>
        <w:t xml:space="preserve"> کلام «مرحوم آخوند</w:t>
      </w:r>
      <w:r w:rsidR="0054263D">
        <w:rPr>
          <w:rFonts w:hint="cs"/>
          <w:rtl/>
        </w:rPr>
        <w:t>»</w:t>
      </w:r>
      <w:r w:rsidR="00DD061B">
        <w:rPr>
          <w:rFonts w:hint="cs"/>
          <w:rtl/>
        </w:rPr>
        <w:t xml:space="preserve"> در مورد نسبت </w:t>
      </w:r>
      <w:r>
        <w:rPr>
          <w:rtl/>
        </w:rPr>
        <w:t>ادله‌</w:t>
      </w:r>
      <w:r>
        <w:rPr>
          <w:rFonts w:hint="cs"/>
          <w:rtl/>
        </w:rPr>
        <w:t>ی</w:t>
      </w:r>
      <w:r w:rsidR="00DD061B">
        <w:rPr>
          <w:rFonts w:hint="cs"/>
          <w:rtl/>
        </w:rPr>
        <w:t xml:space="preserve"> اصول عملیه با </w:t>
      </w:r>
      <w:r>
        <w:rPr>
          <w:rtl/>
        </w:rPr>
        <w:t>ادله‌</w:t>
      </w:r>
      <w:r>
        <w:rPr>
          <w:rFonts w:hint="cs"/>
          <w:rtl/>
        </w:rPr>
        <w:t>ی</w:t>
      </w:r>
      <w:r w:rsidR="00DD061B">
        <w:rPr>
          <w:rFonts w:hint="cs"/>
          <w:rtl/>
        </w:rPr>
        <w:t xml:space="preserve"> اشتراط طهارت است.</w:t>
      </w:r>
    </w:p>
    <w:p w14:paraId="6BEABB6A" w14:textId="77777777" w:rsidR="00DD061B" w:rsidRDefault="00DD061B" w:rsidP="00DD061B">
      <w:pPr>
        <w:rPr>
          <w:rtl/>
        </w:rPr>
      </w:pPr>
      <w:r>
        <w:rPr>
          <w:rFonts w:hint="cs"/>
          <w:rtl/>
        </w:rPr>
        <w:t xml:space="preserve">توضیح اینکه حکم به ظاهری بودن حکومت به این جهت است که نسبت ادله اصول عملیه با </w:t>
      </w:r>
      <w:r w:rsidR="00E87E69">
        <w:rPr>
          <w:rtl/>
        </w:rPr>
        <w:t>ادله‌</w:t>
      </w:r>
      <w:r w:rsidR="00E87E69">
        <w:rPr>
          <w:rFonts w:hint="cs"/>
          <w:rtl/>
        </w:rPr>
        <w:t>ی</w:t>
      </w:r>
      <w:r>
        <w:rPr>
          <w:rFonts w:hint="cs"/>
          <w:rtl/>
        </w:rPr>
        <w:t xml:space="preserve"> طهارت و نجاست بررسی شده است. طبق این </w:t>
      </w:r>
      <w:r w:rsidR="00E87E69">
        <w:rPr>
          <w:rtl/>
        </w:rPr>
        <w:t>نسبت‌سنج</w:t>
      </w:r>
      <w:r w:rsidR="00E87E69">
        <w:rPr>
          <w:rFonts w:hint="cs"/>
          <w:rtl/>
        </w:rPr>
        <w:t>ی</w:t>
      </w:r>
      <w:r>
        <w:rPr>
          <w:rFonts w:hint="cs"/>
          <w:rtl/>
        </w:rPr>
        <w:t>:</w:t>
      </w:r>
    </w:p>
    <w:p w14:paraId="2724C041" w14:textId="77777777" w:rsidR="00DD061B" w:rsidRDefault="00DD061B" w:rsidP="00DD061B">
      <w:pPr>
        <w:ind w:left="720"/>
        <w:rPr>
          <w:rtl/>
        </w:rPr>
      </w:pPr>
      <w:r>
        <w:rPr>
          <w:rFonts w:hint="cs"/>
          <w:rtl/>
        </w:rPr>
        <w:t xml:space="preserve">ابتدا شارع حکم به نجاست خون </w:t>
      </w:r>
      <w:r w:rsidR="00E87E69">
        <w:rPr>
          <w:rtl/>
        </w:rPr>
        <w:t>م</w:t>
      </w:r>
      <w:r w:rsidR="00E87E69">
        <w:rPr>
          <w:rFonts w:hint="cs"/>
          <w:rtl/>
        </w:rPr>
        <w:t>ی‌</w:t>
      </w:r>
      <w:r w:rsidR="00E87E69">
        <w:rPr>
          <w:rFonts w:hint="eastAsia"/>
          <w:rtl/>
        </w:rPr>
        <w:t>کند</w:t>
      </w:r>
      <w:r>
        <w:rPr>
          <w:rFonts w:hint="cs"/>
          <w:rtl/>
        </w:rPr>
        <w:t>،</w:t>
      </w:r>
    </w:p>
    <w:p w14:paraId="47F04312" w14:textId="77777777" w:rsidR="00DD061B" w:rsidRDefault="00DD061B" w:rsidP="00DD061B">
      <w:pPr>
        <w:ind w:left="720"/>
        <w:rPr>
          <w:rtl/>
        </w:rPr>
      </w:pPr>
      <w:r>
        <w:rPr>
          <w:rFonts w:hint="cs"/>
          <w:rtl/>
        </w:rPr>
        <w:t xml:space="preserve">سپس مکلف در نجس شدن لباس شک </w:t>
      </w:r>
      <w:r w:rsidR="00E87E69">
        <w:rPr>
          <w:rtl/>
        </w:rPr>
        <w:t>م</w:t>
      </w:r>
      <w:r w:rsidR="00E87E69">
        <w:rPr>
          <w:rFonts w:hint="cs"/>
          <w:rtl/>
        </w:rPr>
        <w:t>ی‌</w:t>
      </w:r>
      <w:r w:rsidR="00E87E69">
        <w:rPr>
          <w:rFonts w:hint="eastAsia"/>
          <w:rtl/>
        </w:rPr>
        <w:t>کند</w:t>
      </w:r>
      <w:r>
        <w:rPr>
          <w:rFonts w:hint="cs"/>
          <w:rtl/>
        </w:rPr>
        <w:t>،</w:t>
      </w:r>
    </w:p>
    <w:p w14:paraId="6749F1FD" w14:textId="77777777" w:rsidR="00DD061B" w:rsidRDefault="00DD061B" w:rsidP="00DD061B">
      <w:pPr>
        <w:ind w:left="720"/>
        <w:rPr>
          <w:rtl/>
        </w:rPr>
      </w:pPr>
      <w:r>
        <w:rPr>
          <w:rFonts w:hint="cs"/>
          <w:rtl/>
        </w:rPr>
        <w:t xml:space="preserve">و سپس به جهت شک، موضوع طهارت ظاهری محقق </w:t>
      </w:r>
      <w:r w:rsidR="00E87E69">
        <w:rPr>
          <w:rtl/>
        </w:rPr>
        <w:t>م</w:t>
      </w:r>
      <w:r w:rsidR="00E87E69">
        <w:rPr>
          <w:rFonts w:hint="cs"/>
          <w:rtl/>
        </w:rPr>
        <w:t>ی‌</w:t>
      </w:r>
      <w:r w:rsidR="00E87E69">
        <w:rPr>
          <w:rFonts w:hint="eastAsia"/>
          <w:rtl/>
        </w:rPr>
        <w:t>شود</w:t>
      </w:r>
      <w:r>
        <w:rPr>
          <w:rFonts w:hint="cs"/>
          <w:rtl/>
        </w:rPr>
        <w:t>.</w:t>
      </w:r>
    </w:p>
    <w:p w14:paraId="1AD558B2" w14:textId="77777777" w:rsidR="00DD061B" w:rsidRDefault="00DD061B" w:rsidP="00DD061B">
      <w:pPr>
        <w:rPr>
          <w:rtl/>
        </w:rPr>
      </w:pPr>
      <w:r>
        <w:rPr>
          <w:rFonts w:hint="cs"/>
          <w:rtl/>
        </w:rPr>
        <w:t>درنتیجه طبق این نسبت سنجی:</w:t>
      </w:r>
    </w:p>
    <w:p w14:paraId="05B859B8" w14:textId="77777777" w:rsidR="00DD061B" w:rsidRDefault="00DD061B" w:rsidP="00DD061B">
      <w:pPr>
        <w:ind w:left="720"/>
        <w:rPr>
          <w:rtl/>
        </w:rPr>
      </w:pPr>
      <w:r>
        <w:rPr>
          <w:rFonts w:hint="cs"/>
          <w:rtl/>
        </w:rPr>
        <w:t>طهارت ظاهری دو رتبه از دلیل نجاست خون متأخر است؛</w:t>
      </w:r>
    </w:p>
    <w:p w14:paraId="0C568C0A" w14:textId="77777777" w:rsidR="00DD061B" w:rsidRDefault="00DD061B" w:rsidP="00DD061B">
      <w:pPr>
        <w:ind w:left="720"/>
        <w:rPr>
          <w:rtl/>
        </w:rPr>
      </w:pPr>
      <w:r>
        <w:rPr>
          <w:rFonts w:hint="cs"/>
          <w:rtl/>
        </w:rPr>
        <w:t xml:space="preserve">به جهت متأخر بودن محدود به </w:t>
      </w:r>
      <w:r w:rsidR="00E87E69">
        <w:rPr>
          <w:rtl/>
        </w:rPr>
        <w:t>حصه‌ا</w:t>
      </w:r>
      <w:r w:rsidR="00E87E69">
        <w:rPr>
          <w:rFonts w:hint="cs"/>
          <w:rtl/>
        </w:rPr>
        <w:t>ی</w:t>
      </w:r>
      <w:r>
        <w:rPr>
          <w:rFonts w:hint="cs"/>
          <w:rtl/>
        </w:rPr>
        <w:t xml:space="preserve"> خاص (ظرف جهل) است؛</w:t>
      </w:r>
    </w:p>
    <w:p w14:paraId="6F4704D7" w14:textId="77777777" w:rsidR="00DD061B" w:rsidRDefault="00DD061B" w:rsidP="00DD061B">
      <w:pPr>
        <w:ind w:left="720"/>
        <w:rPr>
          <w:rtl/>
        </w:rPr>
      </w:pPr>
      <w:r>
        <w:rPr>
          <w:rFonts w:hint="cs"/>
          <w:rtl/>
        </w:rPr>
        <w:t xml:space="preserve">و به جهت محدود به </w:t>
      </w:r>
      <w:r w:rsidR="00E87E69">
        <w:rPr>
          <w:rtl/>
        </w:rPr>
        <w:t>حصه‌</w:t>
      </w:r>
      <w:r w:rsidR="00E87E69">
        <w:rPr>
          <w:rFonts w:hint="cs"/>
          <w:rtl/>
        </w:rPr>
        <w:t>ی</w:t>
      </w:r>
      <w:r>
        <w:rPr>
          <w:rFonts w:hint="cs"/>
          <w:rtl/>
        </w:rPr>
        <w:t xml:space="preserve"> خاص بودن، حکومت ظاهری خواهد بود نه واقعی.</w:t>
      </w:r>
    </w:p>
    <w:p w14:paraId="1291A891" w14:textId="77777777" w:rsidR="00DD061B" w:rsidRDefault="00DD061B" w:rsidP="00DD061B">
      <w:pPr>
        <w:rPr>
          <w:rtl/>
        </w:rPr>
      </w:pPr>
      <w:r>
        <w:rPr>
          <w:rFonts w:hint="cs"/>
          <w:rtl/>
        </w:rPr>
        <w:t xml:space="preserve">این </w:t>
      </w:r>
      <w:r w:rsidR="002A529F">
        <w:rPr>
          <w:rtl/>
        </w:rPr>
        <w:t>در حال</w:t>
      </w:r>
      <w:r w:rsidR="002A529F">
        <w:rPr>
          <w:rFonts w:hint="cs"/>
          <w:rtl/>
        </w:rPr>
        <w:t>ی</w:t>
      </w:r>
      <w:r>
        <w:rPr>
          <w:rFonts w:hint="cs"/>
          <w:rtl/>
        </w:rPr>
        <w:t xml:space="preserve"> است که «مرحوم آخوند</w:t>
      </w:r>
      <w:r w:rsidR="0054263D">
        <w:rPr>
          <w:rFonts w:hint="cs"/>
          <w:rtl/>
        </w:rPr>
        <w:t>»</w:t>
      </w:r>
      <w:r>
        <w:rPr>
          <w:rFonts w:hint="cs"/>
          <w:rtl/>
        </w:rPr>
        <w:t>:</w:t>
      </w:r>
    </w:p>
    <w:p w14:paraId="78FC6AE9" w14:textId="77777777" w:rsidR="00DD061B" w:rsidRDefault="00E87E69" w:rsidP="00DD061B">
      <w:pPr>
        <w:ind w:left="720"/>
        <w:rPr>
          <w:rtl/>
        </w:rPr>
      </w:pPr>
      <w:r>
        <w:rPr>
          <w:rtl/>
        </w:rPr>
        <w:t>ادله‌</w:t>
      </w:r>
      <w:r>
        <w:rPr>
          <w:rFonts w:hint="cs"/>
          <w:rtl/>
        </w:rPr>
        <w:t>ی</w:t>
      </w:r>
      <w:r w:rsidR="00DD061B">
        <w:rPr>
          <w:rFonts w:hint="cs"/>
          <w:rtl/>
        </w:rPr>
        <w:t xml:space="preserve"> اصول را حاکم بر </w:t>
      </w:r>
      <w:r>
        <w:rPr>
          <w:rtl/>
        </w:rPr>
        <w:t>ادله‌</w:t>
      </w:r>
      <w:r>
        <w:rPr>
          <w:rFonts w:hint="cs"/>
          <w:rtl/>
        </w:rPr>
        <w:t>ی</w:t>
      </w:r>
      <w:r w:rsidR="00DD061B">
        <w:rPr>
          <w:rFonts w:hint="cs"/>
          <w:rtl/>
        </w:rPr>
        <w:t xml:space="preserve"> طهارت و نجاست واقعی </w:t>
      </w:r>
      <w:r>
        <w:rPr>
          <w:rtl/>
        </w:rPr>
        <w:t>نم</w:t>
      </w:r>
      <w:r>
        <w:rPr>
          <w:rFonts w:hint="cs"/>
          <w:rtl/>
        </w:rPr>
        <w:t>ی‌</w:t>
      </w:r>
      <w:r>
        <w:rPr>
          <w:rFonts w:hint="eastAsia"/>
          <w:rtl/>
        </w:rPr>
        <w:t>داند</w:t>
      </w:r>
      <w:r w:rsidR="00DD061B">
        <w:rPr>
          <w:rFonts w:hint="cs"/>
          <w:rtl/>
        </w:rPr>
        <w:t xml:space="preserve"> و بین این دو </w:t>
      </w:r>
      <w:r>
        <w:rPr>
          <w:rtl/>
        </w:rPr>
        <w:t>نسبت‌سنج</w:t>
      </w:r>
      <w:r>
        <w:rPr>
          <w:rFonts w:hint="cs"/>
          <w:rtl/>
        </w:rPr>
        <w:t>ی</w:t>
      </w:r>
      <w:r w:rsidR="00DD061B">
        <w:rPr>
          <w:rFonts w:hint="cs"/>
          <w:rtl/>
        </w:rPr>
        <w:t xml:space="preserve"> نکرده است تا به جهت متأخر بودن حکومت و ظاهری بودن آن به کلام ایشان اشکال وارد شود؛</w:t>
      </w:r>
    </w:p>
    <w:p w14:paraId="069E5B3E" w14:textId="77777777" w:rsidR="00DD061B" w:rsidRDefault="00DD061B" w:rsidP="00DD061B">
      <w:pPr>
        <w:ind w:left="720"/>
        <w:rPr>
          <w:rtl/>
        </w:rPr>
      </w:pPr>
      <w:r>
        <w:rPr>
          <w:rFonts w:hint="cs"/>
          <w:rtl/>
        </w:rPr>
        <w:t xml:space="preserve">بلکه </w:t>
      </w:r>
      <w:r w:rsidR="00E87E69">
        <w:rPr>
          <w:rtl/>
        </w:rPr>
        <w:t>ادله‌</w:t>
      </w:r>
      <w:r w:rsidR="00E87E69">
        <w:rPr>
          <w:rFonts w:hint="cs"/>
          <w:rtl/>
        </w:rPr>
        <w:t>ی</w:t>
      </w:r>
      <w:r>
        <w:rPr>
          <w:rFonts w:hint="cs"/>
          <w:rtl/>
        </w:rPr>
        <w:t xml:space="preserve"> اصول را حاکم بر </w:t>
      </w:r>
      <w:r w:rsidR="00E87E69">
        <w:rPr>
          <w:rtl/>
        </w:rPr>
        <w:t>ادله‌</w:t>
      </w:r>
      <w:r w:rsidR="00E87E69">
        <w:rPr>
          <w:rFonts w:hint="cs"/>
          <w:rtl/>
        </w:rPr>
        <w:t>ی</w:t>
      </w:r>
      <w:r>
        <w:rPr>
          <w:rFonts w:hint="cs"/>
          <w:rtl/>
        </w:rPr>
        <w:t xml:space="preserve"> اشتراط طهارت در نماز </w:t>
      </w:r>
      <w:r w:rsidR="00E87E69">
        <w:rPr>
          <w:rtl/>
        </w:rPr>
        <w:t>م</w:t>
      </w:r>
      <w:r w:rsidR="00E87E69">
        <w:rPr>
          <w:rFonts w:hint="cs"/>
          <w:rtl/>
        </w:rPr>
        <w:t>ی‌</w:t>
      </w:r>
      <w:r w:rsidR="00E87E69">
        <w:rPr>
          <w:rFonts w:hint="eastAsia"/>
          <w:rtl/>
        </w:rPr>
        <w:t>داند</w:t>
      </w:r>
      <w:r>
        <w:rPr>
          <w:rFonts w:hint="cs"/>
          <w:rtl/>
        </w:rPr>
        <w:t xml:space="preserve"> و چون استصحاب طهارت لباس متأخر از </w:t>
      </w:r>
      <w:r w:rsidR="00E87E69">
        <w:rPr>
          <w:rtl/>
        </w:rPr>
        <w:t>ادله‌</w:t>
      </w:r>
      <w:r w:rsidR="00E87E69">
        <w:rPr>
          <w:rFonts w:hint="cs"/>
          <w:rtl/>
        </w:rPr>
        <w:t>ی</w:t>
      </w:r>
      <w:r>
        <w:rPr>
          <w:rFonts w:hint="cs"/>
          <w:rtl/>
        </w:rPr>
        <w:t xml:space="preserve"> اشتراط طهارت نیست، اشکال مذکور به کلام ایشان وارد نیست.</w:t>
      </w:r>
    </w:p>
    <w:p w14:paraId="041F10E6" w14:textId="77777777" w:rsidR="00DD061B" w:rsidRDefault="00DD061B" w:rsidP="00DD061B">
      <w:pPr>
        <w:rPr>
          <w:rtl/>
        </w:rPr>
      </w:pPr>
      <w:r>
        <w:rPr>
          <w:rFonts w:hint="cs"/>
          <w:rtl/>
        </w:rPr>
        <w:t>به عبارت دیگر:</w:t>
      </w:r>
    </w:p>
    <w:p w14:paraId="36D803F3" w14:textId="77777777" w:rsidR="00DD061B" w:rsidRDefault="00DD061B" w:rsidP="00DD061B">
      <w:pPr>
        <w:ind w:left="720"/>
        <w:rPr>
          <w:rtl/>
        </w:rPr>
      </w:pPr>
      <w:r>
        <w:rPr>
          <w:rFonts w:hint="cs"/>
          <w:rtl/>
        </w:rPr>
        <w:t xml:space="preserve">اگر </w:t>
      </w:r>
      <w:r w:rsidR="00E87E69">
        <w:rPr>
          <w:rtl/>
        </w:rPr>
        <w:t>ادله‌</w:t>
      </w:r>
      <w:r w:rsidR="00E87E69">
        <w:rPr>
          <w:rFonts w:hint="cs"/>
          <w:rtl/>
        </w:rPr>
        <w:t>ی</w:t>
      </w:r>
      <w:r>
        <w:rPr>
          <w:rFonts w:hint="cs"/>
          <w:rtl/>
        </w:rPr>
        <w:t xml:space="preserve"> طهارت و نجاست نباشند، استصحاب طهارت معنا نخواهد داشت و درنتیجه استصحاب طهارت متوقف بر </w:t>
      </w:r>
      <w:r w:rsidR="00E87E69">
        <w:rPr>
          <w:rtl/>
        </w:rPr>
        <w:t>ادله‌</w:t>
      </w:r>
      <w:r w:rsidR="00E87E69">
        <w:rPr>
          <w:rFonts w:hint="cs"/>
          <w:rtl/>
        </w:rPr>
        <w:t>ی</w:t>
      </w:r>
      <w:r>
        <w:rPr>
          <w:rFonts w:hint="cs"/>
          <w:rtl/>
        </w:rPr>
        <w:t xml:space="preserve"> طهارت و نجاست بوده و به همین جهت متأخر از آنان است، اما این مطلب در کلام «مرحوم آخوند</w:t>
      </w:r>
      <w:r w:rsidR="0054263D">
        <w:rPr>
          <w:rFonts w:hint="cs"/>
          <w:rtl/>
        </w:rPr>
        <w:t>»</w:t>
      </w:r>
      <w:r>
        <w:rPr>
          <w:rFonts w:hint="cs"/>
          <w:rtl/>
        </w:rPr>
        <w:t xml:space="preserve"> نیامده است تا اشکال به کلام ایشان وارد باشد؛</w:t>
      </w:r>
    </w:p>
    <w:p w14:paraId="181C4431" w14:textId="77777777" w:rsidR="00DD061B" w:rsidRDefault="00DD061B" w:rsidP="00DD061B">
      <w:pPr>
        <w:ind w:left="720"/>
        <w:rPr>
          <w:rtl/>
        </w:rPr>
      </w:pPr>
      <w:r>
        <w:rPr>
          <w:rFonts w:hint="cs"/>
          <w:rtl/>
        </w:rPr>
        <w:t xml:space="preserve">اما اگر </w:t>
      </w:r>
      <w:r w:rsidR="00E87E69">
        <w:rPr>
          <w:rtl/>
        </w:rPr>
        <w:t>ادله‌</w:t>
      </w:r>
      <w:r w:rsidR="00E87E69">
        <w:rPr>
          <w:rFonts w:hint="cs"/>
          <w:rtl/>
        </w:rPr>
        <w:t>ی</w:t>
      </w:r>
      <w:r>
        <w:rPr>
          <w:rFonts w:hint="cs"/>
          <w:rtl/>
        </w:rPr>
        <w:t xml:space="preserve"> شرطیت طهارت لباس برای نماز نباشند، باز هم استصحاب طهارت ممکن است و </w:t>
      </w:r>
      <w:r w:rsidR="002A529F">
        <w:rPr>
          <w:rFonts w:hint="cs"/>
          <w:rtl/>
        </w:rPr>
        <w:t>درنتیجه</w:t>
      </w:r>
      <w:r>
        <w:rPr>
          <w:rFonts w:hint="cs"/>
          <w:rtl/>
        </w:rPr>
        <w:t xml:space="preserve"> استصحاب طهارت متوقف بر </w:t>
      </w:r>
      <w:r w:rsidR="00E87E69">
        <w:rPr>
          <w:rtl/>
        </w:rPr>
        <w:t>ادله‌</w:t>
      </w:r>
      <w:r w:rsidR="00E87E69">
        <w:rPr>
          <w:rFonts w:hint="cs"/>
          <w:rtl/>
        </w:rPr>
        <w:t>ی</w:t>
      </w:r>
      <w:r>
        <w:rPr>
          <w:rFonts w:hint="cs"/>
          <w:rtl/>
        </w:rPr>
        <w:t xml:space="preserve"> شرطیت طهارت لباس برای نبوده و متأخر از آنان نیست و این مطلب در کلام «مرحوم آخوند</w:t>
      </w:r>
      <w:r w:rsidR="0054263D">
        <w:rPr>
          <w:rFonts w:hint="cs"/>
          <w:rtl/>
        </w:rPr>
        <w:t>»</w:t>
      </w:r>
      <w:r>
        <w:rPr>
          <w:rFonts w:hint="cs"/>
          <w:rtl/>
        </w:rPr>
        <w:t xml:space="preserve"> بیان شده است. به جهت همین عدم </w:t>
      </w:r>
      <w:r w:rsidR="002A529F">
        <w:rPr>
          <w:rtl/>
        </w:rPr>
        <w:t>تأخر</w:t>
      </w:r>
      <w:r>
        <w:rPr>
          <w:rFonts w:hint="cs"/>
          <w:rtl/>
        </w:rPr>
        <w:t xml:space="preserve"> است که حکومت استصحاب نسبت به </w:t>
      </w:r>
      <w:r w:rsidR="00E87E69">
        <w:rPr>
          <w:rtl/>
        </w:rPr>
        <w:t>ادله‌</w:t>
      </w:r>
      <w:r w:rsidR="00E87E69">
        <w:rPr>
          <w:rFonts w:hint="cs"/>
          <w:rtl/>
        </w:rPr>
        <w:t>ی</w:t>
      </w:r>
      <w:r>
        <w:rPr>
          <w:rFonts w:hint="cs"/>
          <w:rtl/>
        </w:rPr>
        <w:t xml:space="preserve"> شرطیت طهارت برای لباس حکومت واقعی است و آنچه کشف خلاف نامیده شده در حقیقت ارتفاع موضوع است؛ یعنی:</w:t>
      </w:r>
    </w:p>
    <w:p w14:paraId="0F70C726" w14:textId="77777777" w:rsidR="00DD061B" w:rsidRDefault="00DD061B" w:rsidP="00DD061B">
      <w:pPr>
        <w:ind w:left="1440"/>
        <w:rPr>
          <w:rtl/>
        </w:rPr>
      </w:pPr>
      <w:r>
        <w:rPr>
          <w:rFonts w:hint="cs"/>
          <w:rtl/>
        </w:rPr>
        <w:lastRenderedPageBreak/>
        <w:t>در ظرف جهل شرط نماز اعم از طهارت ظاهری و واقعی است و چون مکلف در ظرف جهل وارد نماز شده، واجد شرط نماز بوده است؛</w:t>
      </w:r>
    </w:p>
    <w:p w14:paraId="7494AAE2" w14:textId="77777777" w:rsidR="00DD061B" w:rsidRDefault="00DD061B" w:rsidP="00DD061B">
      <w:pPr>
        <w:ind w:left="1440"/>
        <w:rPr>
          <w:rtl/>
        </w:rPr>
      </w:pPr>
      <w:r>
        <w:rPr>
          <w:rFonts w:hint="cs"/>
          <w:rtl/>
        </w:rPr>
        <w:t>و پس از اتمام نماز و در ظرف علم، خصوص طهارت واقعی شرط است و برای نمازهای بعدی باید طهارت واقعی حاصل شود.</w:t>
      </w:r>
    </w:p>
    <w:p w14:paraId="066C9525" w14:textId="77777777" w:rsidR="00DD061B" w:rsidRDefault="00DD061B" w:rsidP="0033351F">
      <w:pPr>
        <w:pStyle w:val="Heading5"/>
        <w:rPr>
          <w:rtl/>
        </w:rPr>
      </w:pPr>
      <w:r>
        <w:rPr>
          <w:rFonts w:hint="cs"/>
          <w:rtl/>
        </w:rPr>
        <w:t xml:space="preserve">نقد پاسخ </w:t>
      </w:r>
      <w:r w:rsidRPr="00243F85">
        <w:rPr>
          <w:rFonts w:hint="cs"/>
          <w:rtl/>
        </w:rPr>
        <w:t>«مرحوم امام</w:t>
      </w:r>
      <w:r w:rsidR="0054263D">
        <w:rPr>
          <w:rFonts w:hint="cs"/>
          <w:rtl/>
        </w:rPr>
        <w:t>»</w:t>
      </w:r>
      <w:r>
        <w:rPr>
          <w:rFonts w:hint="cs"/>
          <w:rtl/>
        </w:rPr>
        <w:t xml:space="preserve"> توسط «آقای احمدی شاهرودی</w:t>
      </w:r>
      <w:r w:rsidR="0054263D">
        <w:rPr>
          <w:rFonts w:hint="cs"/>
          <w:rtl/>
        </w:rPr>
        <w:t>»</w:t>
      </w:r>
      <w:r>
        <w:rPr>
          <w:rStyle w:val="FootnoteReference"/>
          <w:rtl/>
        </w:rPr>
        <w:footnoteReference w:id="46"/>
      </w:r>
    </w:p>
    <w:p w14:paraId="0EA2556E" w14:textId="77777777" w:rsidR="00DD061B" w:rsidRDefault="00DD061B" w:rsidP="00DD061B">
      <w:pPr>
        <w:rPr>
          <w:rtl/>
        </w:rPr>
      </w:pPr>
      <w:r>
        <w:rPr>
          <w:rFonts w:hint="cs"/>
          <w:rtl/>
        </w:rPr>
        <w:t xml:space="preserve">شرط بودن طهارت حکم واقعی است و اصل عملی حکم ظاهری را </w:t>
      </w:r>
      <w:r w:rsidR="00E87E69">
        <w:rPr>
          <w:rtl/>
        </w:rPr>
        <w:t>م</w:t>
      </w:r>
      <w:r w:rsidR="00E87E69">
        <w:rPr>
          <w:rFonts w:hint="cs"/>
          <w:rtl/>
        </w:rPr>
        <w:t>ی‌</w:t>
      </w:r>
      <w:r w:rsidR="00E87E69">
        <w:rPr>
          <w:rFonts w:hint="eastAsia"/>
          <w:rtl/>
        </w:rPr>
        <w:t>رساند</w:t>
      </w:r>
      <w:r>
        <w:rPr>
          <w:rFonts w:hint="cs"/>
          <w:rtl/>
        </w:rPr>
        <w:t xml:space="preserve"> و حکم ظاهری نیز در طول حکم واقعی است. درنتیجه:</w:t>
      </w:r>
    </w:p>
    <w:p w14:paraId="04B41E27" w14:textId="77777777" w:rsidR="00DD061B" w:rsidRDefault="00DD061B" w:rsidP="00DD061B">
      <w:pPr>
        <w:ind w:left="720"/>
        <w:rPr>
          <w:rtl/>
        </w:rPr>
      </w:pPr>
      <w:r>
        <w:rPr>
          <w:rFonts w:hint="cs"/>
          <w:rtl/>
        </w:rPr>
        <w:t>گرچه این مطلب مورد پذیرش است که «مرحوم آخوند</w:t>
      </w:r>
      <w:r w:rsidR="0054263D">
        <w:rPr>
          <w:rFonts w:hint="cs"/>
          <w:rtl/>
        </w:rPr>
        <w:t>»</w:t>
      </w:r>
      <w:r>
        <w:rPr>
          <w:rFonts w:hint="cs"/>
          <w:rtl/>
        </w:rPr>
        <w:t xml:space="preserve"> </w:t>
      </w:r>
      <w:r w:rsidR="00E87E69">
        <w:rPr>
          <w:rtl/>
        </w:rPr>
        <w:t>ادله‌</w:t>
      </w:r>
      <w:r w:rsidR="00E87E69">
        <w:rPr>
          <w:rFonts w:hint="cs"/>
          <w:rtl/>
        </w:rPr>
        <w:t>ی</w:t>
      </w:r>
      <w:r>
        <w:rPr>
          <w:rFonts w:hint="cs"/>
          <w:rtl/>
        </w:rPr>
        <w:t xml:space="preserve"> اصول را حاکم بر </w:t>
      </w:r>
      <w:r w:rsidR="00E87E69">
        <w:rPr>
          <w:rtl/>
        </w:rPr>
        <w:t>ادله‌</w:t>
      </w:r>
      <w:r w:rsidR="00E87E69">
        <w:rPr>
          <w:rFonts w:hint="cs"/>
          <w:rtl/>
        </w:rPr>
        <w:t>ی</w:t>
      </w:r>
      <w:r>
        <w:rPr>
          <w:rFonts w:hint="cs"/>
          <w:rtl/>
        </w:rPr>
        <w:t xml:space="preserve"> اشتراط طهارت در نماز </w:t>
      </w:r>
      <w:r w:rsidR="00E87E69">
        <w:rPr>
          <w:rtl/>
        </w:rPr>
        <w:t>م</w:t>
      </w:r>
      <w:r w:rsidR="00E87E69">
        <w:rPr>
          <w:rFonts w:hint="cs"/>
          <w:rtl/>
        </w:rPr>
        <w:t>ی‌</w:t>
      </w:r>
      <w:r w:rsidR="00E87E69">
        <w:rPr>
          <w:rFonts w:hint="eastAsia"/>
          <w:rtl/>
        </w:rPr>
        <w:t>دانند</w:t>
      </w:r>
      <w:r>
        <w:rPr>
          <w:rFonts w:hint="cs"/>
          <w:rtl/>
        </w:rPr>
        <w:t xml:space="preserve">، نه حاکم بر </w:t>
      </w:r>
      <w:r w:rsidR="00E87E69">
        <w:rPr>
          <w:rtl/>
        </w:rPr>
        <w:t>ادله‌</w:t>
      </w:r>
      <w:r w:rsidR="00E87E69">
        <w:rPr>
          <w:rFonts w:hint="cs"/>
          <w:rtl/>
        </w:rPr>
        <w:t>ی</w:t>
      </w:r>
      <w:r>
        <w:rPr>
          <w:rFonts w:hint="cs"/>
          <w:rtl/>
        </w:rPr>
        <w:t xml:space="preserve"> طهارت؛</w:t>
      </w:r>
    </w:p>
    <w:p w14:paraId="0CF572B2" w14:textId="77777777" w:rsidR="00DD061B" w:rsidRDefault="00DD061B" w:rsidP="00DD061B">
      <w:pPr>
        <w:ind w:left="720"/>
        <w:rPr>
          <w:rtl/>
        </w:rPr>
      </w:pPr>
      <w:r>
        <w:rPr>
          <w:rFonts w:hint="cs"/>
          <w:rtl/>
        </w:rPr>
        <w:t xml:space="preserve">اما به هر حال حکم ظاهری </w:t>
      </w:r>
      <w:r w:rsidR="00E87E69">
        <w:rPr>
          <w:rtl/>
        </w:rPr>
        <w:t>هم‌رتبه‌</w:t>
      </w:r>
      <w:r w:rsidR="00E87E69">
        <w:rPr>
          <w:rFonts w:hint="cs"/>
          <w:rtl/>
        </w:rPr>
        <w:t>ی</w:t>
      </w:r>
      <w:r>
        <w:rPr>
          <w:rFonts w:hint="cs"/>
          <w:rtl/>
        </w:rPr>
        <w:t xml:space="preserve"> حکم واقعی نبوده و در طول آن است و به این جهت اشکال «مرحوم نائینی</w:t>
      </w:r>
      <w:r w:rsidR="0054263D">
        <w:rPr>
          <w:rFonts w:hint="cs"/>
          <w:rtl/>
        </w:rPr>
        <w:t>»</w:t>
      </w:r>
      <w:r>
        <w:rPr>
          <w:rFonts w:hint="cs"/>
          <w:rtl/>
        </w:rPr>
        <w:t xml:space="preserve"> تکرار </w:t>
      </w:r>
      <w:r w:rsidR="00E87E69">
        <w:rPr>
          <w:rtl/>
        </w:rPr>
        <w:t>م</w:t>
      </w:r>
      <w:r w:rsidR="00E87E69">
        <w:rPr>
          <w:rFonts w:hint="cs"/>
          <w:rtl/>
        </w:rPr>
        <w:t>ی‌</w:t>
      </w:r>
      <w:r w:rsidR="00E87E69">
        <w:rPr>
          <w:rFonts w:hint="eastAsia"/>
          <w:rtl/>
        </w:rPr>
        <w:t>شود</w:t>
      </w:r>
      <w:r>
        <w:rPr>
          <w:rFonts w:hint="cs"/>
          <w:rtl/>
        </w:rPr>
        <w:t>.</w:t>
      </w:r>
    </w:p>
    <w:p w14:paraId="3F3DD6CE" w14:textId="77777777" w:rsidR="00DD061B" w:rsidRDefault="000B0D75" w:rsidP="0033351F">
      <w:pPr>
        <w:pStyle w:val="Heading5"/>
        <w:rPr>
          <w:rtl/>
        </w:rPr>
      </w:pPr>
      <w:r>
        <w:rPr>
          <w:rFonts w:hint="cs"/>
          <w:rtl/>
        </w:rPr>
        <w:t>پاسخ به نقد</w:t>
      </w:r>
      <w:r w:rsidR="00DD061B">
        <w:rPr>
          <w:rFonts w:hint="cs"/>
          <w:rtl/>
        </w:rPr>
        <w:t xml:space="preserve"> «آقای شاهرودی</w:t>
      </w:r>
      <w:r w:rsidR="0054263D">
        <w:rPr>
          <w:rFonts w:hint="cs"/>
          <w:rtl/>
        </w:rPr>
        <w:t>»</w:t>
      </w:r>
    </w:p>
    <w:p w14:paraId="426662E5" w14:textId="77777777" w:rsidR="00DD061B" w:rsidRDefault="00E87E69" w:rsidP="00DD061B">
      <w:pPr>
        <w:rPr>
          <w:rtl/>
        </w:rPr>
      </w:pPr>
      <w:r>
        <w:rPr>
          <w:rtl/>
        </w:rPr>
        <w:t>نم</w:t>
      </w:r>
      <w:r>
        <w:rPr>
          <w:rFonts w:hint="cs"/>
          <w:rtl/>
        </w:rPr>
        <w:t>ی‌</w:t>
      </w:r>
      <w:r>
        <w:rPr>
          <w:rFonts w:hint="eastAsia"/>
          <w:rtl/>
        </w:rPr>
        <w:t>توان</w:t>
      </w:r>
      <w:r w:rsidR="00DD061B">
        <w:rPr>
          <w:rFonts w:hint="cs"/>
          <w:rtl/>
        </w:rPr>
        <w:t xml:space="preserve"> به صورت </w:t>
      </w:r>
      <w:r>
        <w:rPr>
          <w:rtl/>
        </w:rPr>
        <w:t>قاعده‌ا</w:t>
      </w:r>
      <w:r>
        <w:rPr>
          <w:rFonts w:hint="cs"/>
          <w:rtl/>
        </w:rPr>
        <w:t>ی</w:t>
      </w:r>
      <w:r w:rsidR="00DD061B">
        <w:rPr>
          <w:rFonts w:hint="cs"/>
          <w:rtl/>
        </w:rPr>
        <w:t xml:space="preserve"> کلی این مطلب را ثابت کرد که هر حکم ظاهری متأخر از </w:t>
      </w:r>
      <w:r w:rsidR="000B0D75">
        <w:rPr>
          <w:rFonts w:hint="cs"/>
          <w:rtl/>
        </w:rPr>
        <w:t xml:space="preserve">هر </w:t>
      </w:r>
      <w:r w:rsidR="00DD061B">
        <w:rPr>
          <w:rFonts w:hint="cs"/>
          <w:rtl/>
        </w:rPr>
        <w:t xml:space="preserve">حکم واقعی است، بلکه </w:t>
      </w:r>
      <w:r w:rsidR="002A529F">
        <w:rPr>
          <w:rFonts w:hint="cs"/>
          <w:rtl/>
        </w:rPr>
        <w:t>تأخر</w:t>
      </w:r>
      <w:r w:rsidR="00DD061B">
        <w:rPr>
          <w:rFonts w:hint="cs"/>
          <w:rtl/>
        </w:rPr>
        <w:t xml:space="preserve"> با توجه به موضوع مشخص </w:t>
      </w:r>
      <w:r>
        <w:rPr>
          <w:rtl/>
        </w:rPr>
        <w:t>م</w:t>
      </w:r>
      <w:r>
        <w:rPr>
          <w:rFonts w:hint="cs"/>
          <w:rtl/>
        </w:rPr>
        <w:t>ی‌</w:t>
      </w:r>
      <w:r>
        <w:rPr>
          <w:rFonts w:hint="eastAsia"/>
          <w:rtl/>
        </w:rPr>
        <w:t>شود</w:t>
      </w:r>
      <w:r w:rsidR="00DD061B">
        <w:rPr>
          <w:rFonts w:hint="cs"/>
          <w:rtl/>
        </w:rPr>
        <w:t xml:space="preserve">؛ یعنی </w:t>
      </w:r>
      <w:r w:rsidR="00823945">
        <w:rPr>
          <w:rFonts w:hint="cs"/>
          <w:rtl/>
        </w:rPr>
        <w:t>درصورتی‌که</w:t>
      </w:r>
      <w:r w:rsidR="00DD061B">
        <w:rPr>
          <w:rFonts w:hint="cs"/>
          <w:rtl/>
        </w:rPr>
        <w:t xml:space="preserve"> موضوع دلیل الف متأخر از موضوع دلیل ب باشد، دلیل الف متأخر محسوب </w:t>
      </w:r>
      <w:r>
        <w:rPr>
          <w:rtl/>
        </w:rPr>
        <w:t>م</w:t>
      </w:r>
      <w:r>
        <w:rPr>
          <w:rFonts w:hint="cs"/>
          <w:rtl/>
        </w:rPr>
        <w:t>ی‌</w:t>
      </w:r>
      <w:r>
        <w:rPr>
          <w:rFonts w:hint="eastAsia"/>
          <w:rtl/>
        </w:rPr>
        <w:t>شود</w:t>
      </w:r>
      <w:r w:rsidR="00F51CA5">
        <w:rPr>
          <w:rtl/>
        </w:rPr>
        <w:t xml:space="preserve">؛ </w:t>
      </w:r>
      <w:r w:rsidR="00DD061B">
        <w:rPr>
          <w:rFonts w:hint="cs"/>
          <w:rtl/>
        </w:rPr>
        <w:t xml:space="preserve">به عبارت دیگر </w:t>
      </w:r>
      <w:r w:rsidR="002A529F">
        <w:rPr>
          <w:rFonts w:hint="cs"/>
          <w:rtl/>
        </w:rPr>
        <w:t>تأخر</w:t>
      </w:r>
      <w:r w:rsidR="00DD061B">
        <w:rPr>
          <w:rFonts w:hint="cs"/>
          <w:rtl/>
        </w:rPr>
        <w:t xml:space="preserve"> در صورتی ثابت </w:t>
      </w:r>
      <w:r>
        <w:rPr>
          <w:rtl/>
        </w:rPr>
        <w:t>م</w:t>
      </w:r>
      <w:r>
        <w:rPr>
          <w:rFonts w:hint="cs"/>
          <w:rtl/>
        </w:rPr>
        <w:t>ی‌</w:t>
      </w:r>
      <w:r>
        <w:rPr>
          <w:rFonts w:hint="eastAsia"/>
          <w:rtl/>
        </w:rPr>
        <w:t>شود</w:t>
      </w:r>
      <w:r w:rsidR="00DD061B">
        <w:rPr>
          <w:rFonts w:hint="cs"/>
          <w:rtl/>
        </w:rPr>
        <w:t xml:space="preserve"> که بین دو دلیل </w:t>
      </w:r>
      <w:r>
        <w:rPr>
          <w:rtl/>
        </w:rPr>
        <w:t>رابطه‌ا</w:t>
      </w:r>
      <w:r>
        <w:rPr>
          <w:rFonts w:hint="cs"/>
          <w:rtl/>
        </w:rPr>
        <w:t>ی</w:t>
      </w:r>
      <w:r w:rsidR="00DD061B">
        <w:rPr>
          <w:rFonts w:hint="cs"/>
          <w:rtl/>
        </w:rPr>
        <w:t xml:space="preserve"> مانند </w:t>
      </w:r>
      <w:r>
        <w:rPr>
          <w:rtl/>
        </w:rPr>
        <w:t>رابطه‌</w:t>
      </w:r>
      <w:r>
        <w:rPr>
          <w:rFonts w:hint="cs"/>
          <w:rtl/>
        </w:rPr>
        <w:t>ی</w:t>
      </w:r>
      <w:r w:rsidR="00DD061B">
        <w:rPr>
          <w:rFonts w:hint="cs"/>
          <w:rtl/>
        </w:rPr>
        <w:t xml:space="preserve"> علی-معلولی برقرار است.</w:t>
      </w:r>
    </w:p>
    <w:p w14:paraId="6CECBEA9" w14:textId="77777777" w:rsidR="00DD061B" w:rsidRDefault="00DD061B" w:rsidP="00DD061B">
      <w:pPr>
        <w:rPr>
          <w:rtl/>
        </w:rPr>
      </w:pPr>
      <w:r>
        <w:rPr>
          <w:rFonts w:hint="cs"/>
          <w:rtl/>
        </w:rPr>
        <w:t xml:space="preserve">در محل بحث نیز </w:t>
      </w:r>
      <w:r w:rsidR="00E87E69">
        <w:rPr>
          <w:rtl/>
        </w:rPr>
        <w:t>قاعده‌</w:t>
      </w:r>
      <w:r w:rsidR="00E87E69">
        <w:rPr>
          <w:rFonts w:hint="cs"/>
          <w:rtl/>
        </w:rPr>
        <w:t>ی</w:t>
      </w:r>
      <w:r>
        <w:rPr>
          <w:rFonts w:hint="cs"/>
          <w:rtl/>
        </w:rPr>
        <w:t xml:space="preserve"> طهارت:</w:t>
      </w:r>
    </w:p>
    <w:p w14:paraId="515B4092" w14:textId="77777777" w:rsidR="00DD061B" w:rsidRDefault="00DD061B" w:rsidP="00DD061B">
      <w:pPr>
        <w:ind w:left="720"/>
        <w:rPr>
          <w:rtl/>
        </w:rPr>
      </w:pPr>
      <w:r>
        <w:rPr>
          <w:rFonts w:hint="cs"/>
          <w:rtl/>
        </w:rPr>
        <w:t xml:space="preserve">با مشروط یعنی طهارت و نجاست چنین </w:t>
      </w:r>
      <w:r w:rsidR="00E87E69">
        <w:rPr>
          <w:rtl/>
        </w:rPr>
        <w:t>رابطه‌ا</w:t>
      </w:r>
      <w:r w:rsidR="00E87E69">
        <w:rPr>
          <w:rFonts w:hint="cs"/>
          <w:rtl/>
        </w:rPr>
        <w:t>ی</w:t>
      </w:r>
      <w:r>
        <w:rPr>
          <w:rFonts w:hint="cs"/>
          <w:rtl/>
        </w:rPr>
        <w:t xml:space="preserve"> دارد،</w:t>
      </w:r>
    </w:p>
    <w:p w14:paraId="34C8FF86" w14:textId="77777777" w:rsidR="00DD061B" w:rsidRDefault="00DD061B" w:rsidP="00DD061B">
      <w:pPr>
        <w:ind w:left="720"/>
        <w:rPr>
          <w:rtl/>
        </w:rPr>
      </w:pPr>
      <w:r>
        <w:rPr>
          <w:rFonts w:hint="cs"/>
          <w:rtl/>
        </w:rPr>
        <w:t xml:space="preserve">اما با شرطیت طهارت برای نماز چنین </w:t>
      </w:r>
      <w:r w:rsidR="00E87E69">
        <w:rPr>
          <w:rtl/>
        </w:rPr>
        <w:t>رابطه‌ا</w:t>
      </w:r>
      <w:r w:rsidR="00E87E69">
        <w:rPr>
          <w:rFonts w:hint="cs"/>
          <w:rtl/>
        </w:rPr>
        <w:t>ی</w:t>
      </w:r>
      <w:r>
        <w:rPr>
          <w:rFonts w:hint="cs"/>
          <w:rtl/>
        </w:rPr>
        <w:t xml:space="preserve"> ندارد.</w:t>
      </w:r>
    </w:p>
    <w:p w14:paraId="1DFF9365" w14:textId="77777777" w:rsidR="00635CD6" w:rsidRDefault="00635CD6" w:rsidP="00635CD6">
      <w:pPr>
        <w:rPr>
          <w:rtl/>
        </w:rPr>
      </w:pPr>
      <w:r>
        <w:rPr>
          <w:rFonts w:hint="cs"/>
          <w:rtl/>
        </w:rPr>
        <w:t xml:space="preserve">به عبارت دیگر متأخر بودن هر حکم ظاهری از هر حکم واقعی مورد پذیرش نیست و این قاعده نه بدیهی است و نه برهانی بر آن اقامه شده است. آنچه موجب حکم به </w:t>
      </w:r>
      <w:r w:rsidR="002A529F">
        <w:rPr>
          <w:rFonts w:hint="cs"/>
          <w:rtl/>
        </w:rPr>
        <w:t>تأخر</w:t>
      </w:r>
      <w:r>
        <w:rPr>
          <w:rFonts w:hint="cs"/>
          <w:rtl/>
        </w:rPr>
        <w:t xml:space="preserve"> </w:t>
      </w:r>
      <w:r w:rsidR="00E87E69">
        <w:rPr>
          <w:rtl/>
        </w:rPr>
        <w:t>م</w:t>
      </w:r>
      <w:r w:rsidR="00E87E69">
        <w:rPr>
          <w:rFonts w:hint="cs"/>
          <w:rtl/>
        </w:rPr>
        <w:t>ی‌</w:t>
      </w:r>
      <w:r w:rsidR="00E87E69">
        <w:rPr>
          <w:rFonts w:hint="eastAsia"/>
          <w:rtl/>
        </w:rPr>
        <w:t>شود</w:t>
      </w:r>
      <w:r>
        <w:rPr>
          <w:rFonts w:hint="cs"/>
          <w:rtl/>
        </w:rPr>
        <w:t xml:space="preserve"> این است که اگر تصور یا تحقق شیء الف متوقف بر تصور یا تحقق شیء ب باشد، حکم به متأخر بودن شیء الف از شیء ب </w:t>
      </w:r>
      <w:r w:rsidR="00E87E69">
        <w:rPr>
          <w:rtl/>
        </w:rPr>
        <w:t>م</w:t>
      </w:r>
      <w:r w:rsidR="00E87E69">
        <w:rPr>
          <w:rFonts w:hint="cs"/>
          <w:rtl/>
        </w:rPr>
        <w:t>ی‌</w:t>
      </w:r>
      <w:r w:rsidR="00E87E69">
        <w:rPr>
          <w:rFonts w:hint="eastAsia"/>
          <w:rtl/>
        </w:rPr>
        <w:t>شود</w:t>
      </w:r>
      <w:r>
        <w:rPr>
          <w:rFonts w:hint="cs"/>
          <w:rtl/>
        </w:rPr>
        <w:t>. این ملاک:</w:t>
      </w:r>
    </w:p>
    <w:p w14:paraId="70C649C1" w14:textId="77777777" w:rsidR="00635CD6" w:rsidRDefault="00635CD6" w:rsidP="00635CD6">
      <w:pPr>
        <w:ind w:left="720"/>
        <w:rPr>
          <w:rtl/>
        </w:rPr>
      </w:pPr>
      <w:r>
        <w:rPr>
          <w:rFonts w:hint="cs"/>
          <w:rtl/>
        </w:rPr>
        <w:t>در نسبت بین قاعده طهارت و حلیت با طهارت و نجاست واقعی صادق است؛ زیرا:</w:t>
      </w:r>
    </w:p>
    <w:p w14:paraId="02085692" w14:textId="77777777" w:rsidR="00635CD6" w:rsidRDefault="00635CD6" w:rsidP="00635CD6">
      <w:pPr>
        <w:ind w:left="1440"/>
        <w:rPr>
          <w:rtl/>
        </w:rPr>
      </w:pPr>
      <w:r>
        <w:rPr>
          <w:rFonts w:hint="cs"/>
          <w:rtl/>
        </w:rPr>
        <w:t xml:space="preserve">تصور </w:t>
      </w:r>
      <w:r w:rsidR="00E87E69">
        <w:rPr>
          <w:rtl/>
        </w:rPr>
        <w:t>قاعده‌</w:t>
      </w:r>
      <w:r w:rsidR="00E87E69">
        <w:rPr>
          <w:rFonts w:hint="cs"/>
          <w:rtl/>
        </w:rPr>
        <w:t>ی</w:t>
      </w:r>
      <w:r>
        <w:rPr>
          <w:rFonts w:hint="cs"/>
          <w:rtl/>
        </w:rPr>
        <w:t xml:space="preserve"> طهارت متوقف بر شک در طهارت و نجاست است؛</w:t>
      </w:r>
    </w:p>
    <w:p w14:paraId="14EDD06B" w14:textId="77777777" w:rsidR="00635CD6" w:rsidRDefault="00635CD6" w:rsidP="00635CD6">
      <w:pPr>
        <w:ind w:left="1440"/>
        <w:rPr>
          <w:rtl/>
        </w:rPr>
      </w:pPr>
      <w:r>
        <w:rPr>
          <w:rFonts w:hint="cs"/>
          <w:rtl/>
        </w:rPr>
        <w:t>و شک در طهارت و نجاست متوقف بر طهارت و نجاست واقعی است؛</w:t>
      </w:r>
    </w:p>
    <w:p w14:paraId="02616741" w14:textId="77777777" w:rsidR="00635CD6" w:rsidRDefault="00635CD6" w:rsidP="00635CD6">
      <w:pPr>
        <w:ind w:left="720"/>
        <w:rPr>
          <w:rtl/>
        </w:rPr>
      </w:pPr>
      <w:r>
        <w:rPr>
          <w:rFonts w:hint="cs"/>
          <w:rtl/>
        </w:rPr>
        <w:t xml:space="preserve">اما در نسبت بین </w:t>
      </w:r>
      <w:r w:rsidR="00E87E69">
        <w:rPr>
          <w:rtl/>
        </w:rPr>
        <w:t>قاعده‌</w:t>
      </w:r>
      <w:r w:rsidR="00E87E69">
        <w:rPr>
          <w:rFonts w:hint="cs"/>
          <w:rtl/>
        </w:rPr>
        <w:t>ی</w:t>
      </w:r>
      <w:r>
        <w:rPr>
          <w:rFonts w:hint="cs"/>
          <w:rtl/>
        </w:rPr>
        <w:t xml:space="preserve"> طهارت با شرطیت طهارت واقعی صادق نیست؛ یعنی تصور و تحقق طهارت متوقف بر تصور و تحقق شرطیت نیست.</w:t>
      </w:r>
    </w:p>
    <w:p w14:paraId="6DC2CC94" w14:textId="77777777" w:rsidR="00635CD6" w:rsidRDefault="00E87E69" w:rsidP="00635CD6">
      <w:pPr>
        <w:rPr>
          <w:rtl/>
        </w:rPr>
      </w:pPr>
      <w:r>
        <w:rPr>
          <w:rtl/>
        </w:rPr>
        <w:t>به‌طور</w:t>
      </w:r>
      <w:r w:rsidR="00635CD6">
        <w:rPr>
          <w:rFonts w:hint="cs"/>
          <w:rtl/>
        </w:rPr>
        <w:t xml:space="preserve"> کلی:</w:t>
      </w:r>
    </w:p>
    <w:p w14:paraId="652F2ACC" w14:textId="77777777" w:rsidR="00635CD6" w:rsidRDefault="00635CD6" w:rsidP="00635CD6">
      <w:pPr>
        <w:ind w:left="720"/>
        <w:rPr>
          <w:rtl/>
        </w:rPr>
      </w:pPr>
      <w:r>
        <w:rPr>
          <w:rFonts w:hint="cs"/>
          <w:rtl/>
        </w:rPr>
        <w:t>موضوع هر یک از احکام ظاهری شک در حکم واقعی خاصی است نه شک در هر حکم واقعی؛</w:t>
      </w:r>
    </w:p>
    <w:p w14:paraId="5D89CD91" w14:textId="77777777" w:rsidR="00635CD6" w:rsidRDefault="00635CD6" w:rsidP="00635CD6">
      <w:pPr>
        <w:ind w:left="720"/>
        <w:rPr>
          <w:rtl/>
        </w:rPr>
      </w:pPr>
      <w:r>
        <w:rPr>
          <w:rFonts w:hint="cs"/>
          <w:rtl/>
        </w:rPr>
        <w:t>و هر یک از این احکام نسبت به آنچه در موضوعشان اخذ شده متأخر هستند؛</w:t>
      </w:r>
    </w:p>
    <w:p w14:paraId="0AA01E61" w14:textId="77777777" w:rsidR="00635CD6" w:rsidRDefault="00635CD6" w:rsidP="00635CD6">
      <w:pPr>
        <w:ind w:left="720"/>
        <w:rPr>
          <w:rtl/>
        </w:rPr>
      </w:pPr>
      <w:r>
        <w:rPr>
          <w:rFonts w:hint="cs"/>
          <w:rtl/>
        </w:rPr>
        <w:t xml:space="preserve">اما دلیل بر </w:t>
      </w:r>
      <w:r w:rsidR="002A529F">
        <w:rPr>
          <w:rFonts w:hint="cs"/>
          <w:rtl/>
        </w:rPr>
        <w:t>تأخر</w:t>
      </w:r>
      <w:r>
        <w:rPr>
          <w:rFonts w:hint="cs"/>
          <w:rtl/>
        </w:rPr>
        <w:t xml:space="preserve"> آنها از تمامی احکام واقعی نیست.</w:t>
      </w:r>
    </w:p>
    <w:p w14:paraId="3BBA1587" w14:textId="77777777" w:rsidR="00635CD6" w:rsidRDefault="00635CD6" w:rsidP="00635CD6">
      <w:pPr>
        <w:rPr>
          <w:rtl/>
        </w:rPr>
      </w:pPr>
      <w:r>
        <w:rPr>
          <w:rFonts w:hint="cs"/>
          <w:rtl/>
        </w:rPr>
        <w:t xml:space="preserve">درنتیجه آنچه موضوع </w:t>
      </w:r>
      <w:r w:rsidR="00E87E69">
        <w:rPr>
          <w:rtl/>
        </w:rPr>
        <w:t>قاعده‌</w:t>
      </w:r>
      <w:r w:rsidR="00E87E69">
        <w:rPr>
          <w:rFonts w:hint="cs"/>
          <w:rtl/>
        </w:rPr>
        <w:t>ی</w:t>
      </w:r>
      <w:r>
        <w:rPr>
          <w:rFonts w:hint="cs"/>
          <w:rtl/>
        </w:rPr>
        <w:t xml:space="preserve"> طهارت است و </w:t>
      </w:r>
      <w:r w:rsidR="00E87E69">
        <w:rPr>
          <w:rtl/>
        </w:rPr>
        <w:t>قاعده‌</w:t>
      </w:r>
      <w:r w:rsidR="00E87E69">
        <w:rPr>
          <w:rFonts w:hint="cs"/>
          <w:rtl/>
        </w:rPr>
        <w:t>ی</w:t>
      </w:r>
      <w:r>
        <w:rPr>
          <w:rFonts w:hint="cs"/>
          <w:rtl/>
        </w:rPr>
        <w:t xml:space="preserve"> طهارت متأخر از آن </w:t>
      </w:r>
      <w:r w:rsidR="00E87E69">
        <w:rPr>
          <w:rtl/>
        </w:rPr>
        <w:t>م</w:t>
      </w:r>
      <w:r w:rsidR="00E87E69">
        <w:rPr>
          <w:rFonts w:hint="cs"/>
          <w:rtl/>
        </w:rPr>
        <w:t>ی‌</w:t>
      </w:r>
      <w:r w:rsidR="00E87E69">
        <w:rPr>
          <w:rFonts w:hint="eastAsia"/>
          <w:rtl/>
        </w:rPr>
        <w:t>باشد</w:t>
      </w:r>
      <w:r>
        <w:rPr>
          <w:rFonts w:hint="cs"/>
          <w:rtl/>
        </w:rPr>
        <w:t>:</w:t>
      </w:r>
    </w:p>
    <w:p w14:paraId="6CD8AEE9" w14:textId="77777777" w:rsidR="00635CD6" w:rsidRDefault="00635CD6" w:rsidP="00635CD6">
      <w:pPr>
        <w:ind w:left="720"/>
        <w:rPr>
          <w:rtl/>
        </w:rPr>
      </w:pPr>
      <w:r>
        <w:rPr>
          <w:rFonts w:hint="cs"/>
          <w:rtl/>
        </w:rPr>
        <w:t>شک در طهارت و نجاست است؛</w:t>
      </w:r>
    </w:p>
    <w:p w14:paraId="4FBB1CCD" w14:textId="77777777" w:rsidR="00635CD6" w:rsidRDefault="00635CD6" w:rsidP="00635CD6">
      <w:pPr>
        <w:ind w:left="720"/>
        <w:rPr>
          <w:rtl/>
        </w:rPr>
      </w:pPr>
      <w:r>
        <w:rPr>
          <w:rFonts w:hint="cs"/>
          <w:rtl/>
        </w:rPr>
        <w:t>نه شک در شرطیت.</w:t>
      </w:r>
    </w:p>
    <w:p w14:paraId="584CBD90" w14:textId="77777777" w:rsidR="00635CD6" w:rsidRDefault="008D59C8" w:rsidP="00DD061B">
      <w:pPr>
        <w:rPr>
          <w:rtl/>
        </w:rPr>
      </w:pPr>
      <w:r>
        <w:rPr>
          <w:rFonts w:hint="cs"/>
          <w:rtl/>
        </w:rPr>
        <w:t>بنابراین اشکال «مرحوم امام</w:t>
      </w:r>
      <w:r w:rsidR="0054263D">
        <w:rPr>
          <w:rFonts w:hint="cs"/>
          <w:rtl/>
        </w:rPr>
        <w:t>»</w:t>
      </w:r>
      <w:r>
        <w:rPr>
          <w:rFonts w:hint="cs"/>
          <w:rtl/>
        </w:rPr>
        <w:t xml:space="preserve"> وارد بوده و با این بیان </w:t>
      </w:r>
      <w:r w:rsidR="00E87E69">
        <w:rPr>
          <w:rtl/>
        </w:rPr>
        <w:t>نم</w:t>
      </w:r>
      <w:r w:rsidR="00E87E69">
        <w:rPr>
          <w:rFonts w:hint="cs"/>
          <w:rtl/>
        </w:rPr>
        <w:t>ی‌</w:t>
      </w:r>
      <w:r w:rsidR="00E87E69">
        <w:rPr>
          <w:rFonts w:hint="eastAsia"/>
          <w:rtl/>
        </w:rPr>
        <w:t>توان</w:t>
      </w:r>
      <w:r>
        <w:rPr>
          <w:rFonts w:hint="cs"/>
          <w:rtl/>
        </w:rPr>
        <w:t xml:space="preserve"> طولی بودن </w:t>
      </w:r>
      <w:r w:rsidR="00165598">
        <w:rPr>
          <w:rFonts w:hint="cs"/>
          <w:rtl/>
        </w:rPr>
        <w:t xml:space="preserve">ادله </w:t>
      </w:r>
      <w:r>
        <w:rPr>
          <w:rFonts w:hint="cs"/>
          <w:rtl/>
        </w:rPr>
        <w:t>و درنتیجه ظاهری بودن حکومت را اثبات کرد.</w:t>
      </w:r>
    </w:p>
    <w:p w14:paraId="13111608" w14:textId="77777777" w:rsidR="00DD061B" w:rsidRPr="00786E0C" w:rsidRDefault="00DD061B" w:rsidP="00DD061B">
      <w:pPr>
        <w:pStyle w:val="Heading5"/>
        <w:rPr>
          <w:rtl/>
        </w:rPr>
      </w:pPr>
      <w:r w:rsidRPr="00786E0C">
        <w:rPr>
          <w:rFonts w:hint="cs"/>
          <w:rtl/>
        </w:rPr>
        <w:t>اشکال پنجم</w:t>
      </w:r>
    </w:p>
    <w:p w14:paraId="1186E6C8" w14:textId="77777777" w:rsidR="00DD061B" w:rsidRDefault="00DD061B" w:rsidP="00DD061B">
      <w:pPr>
        <w:rPr>
          <w:rtl/>
        </w:rPr>
      </w:pPr>
      <w:r w:rsidRPr="00786E0C">
        <w:rPr>
          <w:rFonts w:hint="cs"/>
          <w:rtl/>
        </w:rPr>
        <w:t>حکومتی که در کلام «مرحوم آخوند</w:t>
      </w:r>
      <w:r w:rsidR="0054263D">
        <w:rPr>
          <w:rFonts w:hint="cs"/>
          <w:rtl/>
        </w:rPr>
        <w:t>»</w:t>
      </w:r>
      <w:r w:rsidRPr="00786E0C">
        <w:rPr>
          <w:rFonts w:hint="cs"/>
          <w:rtl/>
        </w:rPr>
        <w:t xml:space="preserve"> بیان شده دارای اشکالی ن</w:t>
      </w:r>
      <w:r>
        <w:rPr>
          <w:rFonts w:hint="cs"/>
          <w:rtl/>
        </w:rPr>
        <w:t>قضی است و روایات فراوانی در این زمینه وجود دارد.</w:t>
      </w:r>
    </w:p>
    <w:p w14:paraId="7F505122" w14:textId="77777777" w:rsidR="00DD061B" w:rsidRDefault="00DD061B" w:rsidP="00DD061B">
      <w:pPr>
        <w:rPr>
          <w:rtl/>
        </w:rPr>
      </w:pPr>
      <w:r>
        <w:rPr>
          <w:rFonts w:hint="cs"/>
          <w:rtl/>
        </w:rPr>
        <w:t>«مرحوم نائینی</w:t>
      </w:r>
      <w:r w:rsidR="0054263D">
        <w:rPr>
          <w:rFonts w:hint="cs"/>
          <w:rtl/>
        </w:rPr>
        <w:t>»</w:t>
      </w:r>
      <w:r>
        <w:rPr>
          <w:rFonts w:hint="cs"/>
          <w:rtl/>
        </w:rPr>
        <w:t xml:space="preserve"> یک مثال را در این زمینه ذکر </w:t>
      </w:r>
      <w:r w:rsidR="00E87E69">
        <w:rPr>
          <w:rtl/>
        </w:rPr>
        <w:t>م</w:t>
      </w:r>
      <w:r w:rsidR="00E87E69">
        <w:rPr>
          <w:rFonts w:hint="cs"/>
          <w:rtl/>
        </w:rPr>
        <w:t>ی‌</w:t>
      </w:r>
      <w:r w:rsidR="00E87E69">
        <w:rPr>
          <w:rFonts w:hint="eastAsia"/>
          <w:rtl/>
        </w:rPr>
        <w:t>کنند</w:t>
      </w:r>
      <w:r>
        <w:rPr>
          <w:rFonts w:hint="cs"/>
          <w:rtl/>
        </w:rPr>
        <w:t>، «مرحوم خویی</w:t>
      </w:r>
      <w:r w:rsidR="0054263D">
        <w:rPr>
          <w:rFonts w:hint="cs"/>
          <w:rtl/>
        </w:rPr>
        <w:t>»</w:t>
      </w:r>
      <w:r>
        <w:rPr>
          <w:rFonts w:hint="cs"/>
          <w:rtl/>
        </w:rPr>
        <w:t xml:space="preserve"> دو مثال دیگر را نیز اضافه </w:t>
      </w:r>
      <w:r w:rsidR="00E87E69">
        <w:rPr>
          <w:rtl/>
        </w:rPr>
        <w:t>م</w:t>
      </w:r>
      <w:r w:rsidR="00E87E69">
        <w:rPr>
          <w:rFonts w:hint="cs"/>
          <w:rtl/>
        </w:rPr>
        <w:t>ی‌</w:t>
      </w:r>
      <w:r w:rsidR="00E87E69">
        <w:rPr>
          <w:rFonts w:hint="eastAsia"/>
          <w:rtl/>
        </w:rPr>
        <w:t>کنند</w:t>
      </w:r>
      <w:r>
        <w:rPr>
          <w:rFonts w:hint="cs"/>
          <w:rtl/>
        </w:rPr>
        <w:t xml:space="preserve"> و «مرحوم تبریزی</w:t>
      </w:r>
      <w:r w:rsidR="0054263D">
        <w:rPr>
          <w:rFonts w:hint="cs"/>
          <w:rtl/>
        </w:rPr>
        <w:t>»</w:t>
      </w:r>
      <w:r>
        <w:rPr>
          <w:rFonts w:hint="cs"/>
          <w:rtl/>
        </w:rPr>
        <w:t xml:space="preserve"> </w:t>
      </w:r>
      <w:r w:rsidR="00E87E69">
        <w:rPr>
          <w:rtl/>
        </w:rPr>
        <w:t>مثال‌ها</w:t>
      </w:r>
      <w:r>
        <w:rPr>
          <w:rFonts w:hint="cs"/>
          <w:rtl/>
        </w:rPr>
        <w:t xml:space="preserve"> را به پنج مورد </w:t>
      </w:r>
      <w:r w:rsidR="00E87E69">
        <w:rPr>
          <w:rtl/>
        </w:rPr>
        <w:t>م</w:t>
      </w:r>
      <w:r w:rsidR="00E87E69">
        <w:rPr>
          <w:rFonts w:hint="cs"/>
          <w:rtl/>
        </w:rPr>
        <w:t>ی‌</w:t>
      </w:r>
      <w:r w:rsidR="00E87E69">
        <w:rPr>
          <w:rFonts w:hint="eastAsia"/>
          <w:rtl/>
        </w:rPr>
        <w:t>رسانند</w:t>
      </w:r>
      <w:r>
        <w:rPr>
          <w:rFonts w:hint="cs"/>
          <w:rtl/>
        </w:rPr>
        <w:t>.</w:t>
      </w:r>
    </w:p>
    <w:p w14:paraId="47457452" w14:textId="77777777" w:rsidR="00DD061B" w:rsidRDefault="00DD061B" w:rsidP="00DD061B">
      <w:pPr>
        <w:rPr>
          <w:rtl/>
        </w:rPr>
      </w:pPr>
      <w:r>
        <w:rPr>
          <w:rFonts w:hint="cs"/>
          <w:rtl/>
        </w:rPr>
        <w:lastRenderedPageBreak/>
        <w:t>1. اگر مکلف علم به طهارت یا نجاست آب قلیلی نداشته باشد و با اجرای اصاله الطهاره لباس خود را با آن تطهیر کند، طبق کلام «مرحوم آخوند</w:t>
      </w:r>
      <w:r w:rsidR="0054263D">
        <w:rPr>
          <w:rFonts w:hint="cs"/>
          <w:rtl/>
        </w:rPr>
        <w:t>»</w:t>
      </w:r>
      <w:r>
        <w:rPr>
          <w:rFonts w:hint="cs"/>
          <w:rtl/>
        </w:rPr>
        <w:t xml:space="preserve"> (و همچنین طبق کلام «مرحوم بروجردی</w:t>
      </w:r>
      <w:r w:rsidR="0054263D">
        <w:rPr>
          <w:rFonts w:hint="cs"/>
          <w:rtl/>
        </w:rPr>
        <w:t>»</w:t>
      </w:r>
      <w:r>
        <w:rPr>
          <w:rFonts w:hint="cs"/>
          <w:rtl/>
        </w:rPr>
        <w:t xml:space="preserve"> که قائل به اجزاء </w:t>
      </w:r>
      <w:r w:rsidR="001D6A38">
        <w:rPr>
          <w:rFonts w:hint="cs"/>
          <w:rtl/>
        </w:rPr>
        <w:t>مطلقاً</w:t>
      </w:r>
      <w:r>
        <w:rPr>
          <w:rFonts w:hint="cs"/>
          <w:rtl/>
        </w:rPr>
        <w:t xml:space="preserve"> هستند) باید گفت پس از کشف خلاف نمازی که با آن لباس خوانده شده مجزی است؛ زیرا در این مثال شرط اعم از واقعی و ظاهری بوده و آب نیز دارای طهارت ظاهری بوده است.</w:t>
      </w:r>
      <w:r w:rsidR="005D51BE" w:rsidRPr="00A53FF1">
        <w:rPr>
          <w:rStyle w:val="FootnoteReference"/>
          <w:color w:val="FF0000"/>
          <w:rtl/>
        </w:rPr>
        <w:footnoteReference w:id="47"/>
      </w:r>
    </w:p>
    <w:p w14:paraId="4E8C4814" w14:textId="16738200" w:rsidR="00510ABA" w:rsidRDefault="00DD061B" w:rsidP="00BF069F">
      <w:pPr>
        <w:rPr>
          <w:rtl/>
        </w:rPr>
      </w:pPr>
      <w:r>
        <w:rPr>
          <w:rFonts w:hint="cs"/>
          <w:rtl/>
        </w:rPr>
        <w:t>2. اگر مکلف علم به طهارت یا نجاست آب قلیلی نداشته باشد و با اجرای اصاله الطهاره با آن آب وضو بگیرد، طبق کلام «مرحوم آخوند</w:t>
      </w:r>
      <w:r w:rsidR="0054263D">
        <w:rPr>
          <w:rFonts w:hint="cs"/>
          <w:rtl/>
        </w:rPr>
        <w:t>»</w:t>
      </w:r>
      <w:r>
        <w:rPr>
          <w:rFonts w:hint="cs"/>
          <w:rtl/>
        </w:rPr>
        <w:t xml:space="preserve"> باید گفت پس از کشف خلاف نمازی که خوانده شده مجزی است؛ </w:t>
      </w:r>
      <w:r w:rsidR="00E87E69">
        <w:rPr>
          <w:rtl/>
        </w:rPr>
        <w:t>درحال</w:t>
      </w:r>
      <w:r w:rsidR="00E87E69">
        <w:rPr>
          <w:rFonts w:hint="cs"/>
          <w:rtl/>
        </w:rPr>
        <w:t>ی‌</w:t>
      </w:r>
      <w:r w:rsidR="00E87E69">
        <w:rPr>
          <w:rFonts w:hint="eastAsia"/>
          <w:rtl/>
        </w:rPr>
        <w:t>که</w:t>
      </w:r>
      <w:r>
        <w:rPr>
          <w:rFonts w:hint="cs"/>
          <w:rtl/>
        </w:rPr>
        <w:t xml:space="preserve"> روایت بر خلاف این مطلب است:</w:t>
      </w:r>
      <w:r w:rsidR="00BF069F" w:rsidRPr="00A53FF1">
        <w:rPr>
          <w:rStyle w:val="FootnoteReference"/>
          <w:color w:val="FF0000"/>
          <w:rtl/>
        </w:rPr>
        <w:footnoteReference w:id="48"/>
      </w:r>
      <w:r>
        <w:rPr>
          <w:rFonts w:hint="cs"/>
          <w:rtl/>
        </w:rPr>
        <w:t xml:space="preserve"> «</w:t>
      </w:r>
      <w:r w:rsidRPr="00C20E9F">
        <w:rPr>
          <w:rFonts w:cs="B Badr" w:hint="cs"/>
          <w:rtl/>
        </w:rPr>
        <w:t>وَ سَأَلَ عَمَّارُ بنُ مُوسَ</w:t>
      </w:r>
      <w:r w:rsidR="00E87E69">
        <w:rPr>
          <w:rFonts w:cs="B Badr" w:hint="cs"/>
          <w:rtl/>
        </w:rPr>
        <w:t>ی</w:t>
      </w:r>
      <w:r w:rsidRPr="00C20E9F">
        <w:rPr>
          <w:rFonts w:cs="B Badr" w:hint="cs"/>
          <w:rtl/>
        </w:rPr>
        <w:t xml:space="preserve"> </w:t>
      </w:r>
      <w:r w:rsidR="00E87E69">
        <w:rPr>
          <w:rFonts w:cs="B Badr"/>
          <w:rtl/>
        </w:rPr>
        <w:t>السَّابَاطِ</w:t>
      </w:r>
      <w:r w:rsidR="00E87E69">
        <w:rPr>
          <w:rFonts w:cs="B Badr" w:hint="cs"/>
          <w:rtl/>
        </w:rPr>
        <w:t>ی</w:t>
      </w:r>
      <w:r w:rsidRPr="00C20E9F">
        <w:rPr>
          <w:rFonts w:cs="B Badr" w:hint="cs"/>
          <w:rtl/>
        </w:rPr>
        <w:t xml:space="preserve"> أَبَا عَبدِ اللَّهِ علیه‌السلام عَنِ الرَّجُلِ </w:t>
      </w:r>
      <w:r w:rsidR="00627640">
        <w:rPr>
          <w:rFonts w:cs="B Badr" w:hint="cs"/>
          <w:rtl/>
        </w:rPr>
        <w:t>ی</w:t>
      </w:r>
      <w:r w:rsidRPr="00C20E9F">
        <w:rPr>
          <w:rFonts w:cs="B Badr" w:hint="cs"/>
          <w:rtl/>
        </w:rPr>
        <w:t>جِدُ فِ</w:t>
      </w:r>
      <w:r w:rsidR="00627640">
        <w:rPr>
          <w:rFonts w:cs="B Badr" w:hint="cs"/>
          <w:rtl/>
        </w:rPr>
        <w:t>ی</w:t>
      </w:r>
      <w:r w:rsidRPr="00C20E9F">
        <w:rPr>
          <w:rFonts w:cs="B Badr" w:hint="cs"/>
          <w:rtl/>
        </w:rPr>
        <w:t xml:space="preserve"> إِنَائِهِ </w:t>
      </w:r>
      <w:r>
        <w:rPr>
          <w:rFonts w:hint="cs"/>
          <w:rtl/>
        </w:rPr>
        <w:t>[ظر</w:t>
      </w:r>
      <w:r w:rsidRPr="00002C20">
        <w:rPr>
          <w:rFonts w:hint="cs"/>
          <w:rtl/>
        </w:rPr>
        <w:t>ف آب قلیل]</w:t>
      </w:r>
      <w:r w:rsidRPr="00C20E9F">
        <w:rPr>
          <w:rFonts w:cs="B Badr" w:hint="cs"/>
          <w:rtl/>
        </w:rPr>
        <w:t xml:space="preserve"> فَأرَةً وَ قَد تَوَضَّأَ مِن ذَلِ</w:t>
      </w:r>
      <w:r w:rsidR="00627640">
        <w:rPr>
          <w:rFonts w:cs="B Badr" w:hint="cs"/>
          <w:rtl/>
        </w:rPr>
        <w:t>ک</w:t>
      </w:r>
      <w:r w:rsidRPr="00C20E9F">
        <w:rPr>
          <w:rFonts w:cs="B Badr" w:hint="cs"/>
          <w:rtl/>
        </w:rPr>
        <w:t xml:space="preserve"> الإِنَاءِ مِرَاراً وَ اغتَسَلَ مِنهُ أَو غَسَلَ ثِ</w:t>
      </w:r>
      <w:r w:rsidR="00627640">
        <w:rPr>
          <w:rFonts w:cs="B Badr" w:hint="cs"/>
          <w:rtl/>
        </w:rPr>
        <w:t>ی</w:t>
      </w:r>
      <w:r w:rsidRPr="00C20E9F">
        <w:rPr>
          <w:rFonts w:cs="B Badr" w:hint="cs"/>
          <w:rtl/>
        </w:rPr>
        <w:t xml:space="preserve">ابَهُ وَ قَد </w:t>
      </w:r>
      <w:r w:rsidR="00627640">
        <w:rPr>
          <w:rFonts w:cs="B Badr" w:hint="cs"/>
          <w:rtl/>
        </w:rPr>
        <w:t>ک</w:t>
      </w:r>
      <w:r w:rsidRPr="00C20E9F">
        <w:rPr>
          <w:rFonts w:cs="B Badr" w:hint="cs"/>
          <w:rtl/>
        </w:rPr>
        <w:t xml:space="preserve">انَتِ الفَأرَةُ مُنسَلِخَةً فَقَالَ إِن </w:t>
      </w:r>
      <w:r w:rsidR="00627640">
        <w:rPr>
          <w:rFonts w:cs="B Badr" w:hint="cs"/>
          <w:rtl/>
        </w:rPr>
        <w:t>ک</w:t>
      </w:r>
      <w:r w:rsidRPr="00C20E9F">
        <w:rPr>
          <w:rFonts w:cs="B Badr" w:hint="cs"/>
          <w:rtl/>
        </w:rPr>
        <w:t>انَ رَآهَا فِ</w:t>
      </w:r>
      <w:r w:rsidR="00627640">
        <w:rPr>
          <w:rFonts w:cs="B Badr" w:hint="cs"/>
          <w:rtl/>
        </w:rPr>
        <w:t>ی</w:t>
      </w:r>
      <w:r w:rsidRPr="00C20E9F">
        <w:rPr>
          <w:rFonts w:cs="B Badr" w:hint="cs"/>
          <w:rtl/>
        </w:rPr>
        <w:t xml:space="preserve"> الإِنَاءِ قَبلَ أَن </w:t>
      </w:r>
      <w:r w:rsidR="00627640">
        <w:rPr>
          <w:rFonts w:cs="B Badr" w:hint="cs"/>
          <w:rtl/>
        </w:rPr>
        <w:t>ی</w:t>
      </w:r>
      <w:r w:rsidRPr="00C20E9F">
        <w:rPr>
          <w:rFonts w:cs="B Badr" w:hint="cs"/>
          <w:rtl/>
        </w:rPr>
        <w:t xml:space="preserve">غتَسِلَ أَو </w:t>
      </w:r>
      <w:r w:rsidR="00627640">
        <w:rPr>
          <w:rFonts w:cs="B Badr" w:hint="cs"/>
          <w:rtl/>
        </w:rPr>
        <w:t>ی</w:t>
      </w:r>
      <w:r w:rsidRPr="00C20E9F">
        <w:rPr>
          <w:rFonts w:cs="B Badr" w:hint="cs"/>
          <w:rtl/>
        </w:rPr>
        <w:t xml:space="preserve">تَوَضَّأَ أَو </w:t>
      </w:r>
      <w:r w:rsidR="00627640">
        <w:rPr>
          <w:rFonts w:cs="B Badr" w:hint="cs"/>
          <w:rtl/>
        </w:rPr>
        <w:t>ی</w:t>
      </w:r>
      <w:r w:rsidRPr="00C20E9F">
        <w:rPr>
          <w:rFonts w:cs="B Badr" w:hint="cs"/>
          <w:rtl/>
        </w:rPr>
        <w:t>غسِلَ ثِ</w:t>
      </w:r>
      <w:r w:rsidR="00627640">
        <w:rPr>
          <w:rFonts w:cs="B Badr" w:hint="cs"/>
          <w:rtl/>
        </w:rPr>
        <w:t>ی</w:t>
      </w:r>
      <w:r w:rsidRPr="00C20E9F">
        <w:rPr>
          <w:rFonts w:cs="B Badr" w:hint="cs"/>
          <w:rtl/>
        </w:rPr>
        <w:t>ابَهُ ثُمَّ فَعَلَ ذَلِ</w:t>
      </w:r>
      <w:r w:rsidR="00627640">
        <w:rPr>
          <w:rFonts w:cs="B Badr" w:hint="cs"/>
          <w:rtl/>
        </w:rPr>
        <w:t>ک</w:t>
      </w:r>
      <w:r w:rsidRPr="00C20E9F">
        <w:rPr>
          <w:rFonts w:cs="B Badr" w:hint="cs"/>
          <w:rtl/>
        </w:rPr>
        <w:t xml:space="preserve"> بَعدَ مَا رَآهَا فِ</w:t>
      </w:r>
      <w:r w:rsidR="00627640">
        <w:rPr>
          <w:rFonts w:cs="B Badr" w:hint="cs"/>
          <w:rtl/>
        </w:rPr>
        <w:t>ی</w:t>
      </w:r>
      <w:r w:rsidRPr="00C20E9F">
        <w:rPr>
          <w:rFonts w:cs="B Badr" w:hint="cs"/>
          <w:rtl/>
        </w:rPr>
        <w:t xml:space="preserve"> الإِنَاءِ فَعَلَ</w:t>
      </w:r>
      <w:r w:rsidR="00627640">
        <w:rPr>
          <w:rFonts w:cs="B Badr" w:hint="cs"/>
          <w:rtl/>
        </w:rPr>
        <w:t>ی</w:t>
      </w:r>
      <w:r w:rsidRPr="00C20E9F">
        <w:rPr>
          <w:rFonts w:cs="B Badr" w:hint="cs"/>
          <w:rtl/>
        </w:rPr>
        <w:t xml:space="preserve">هِ أَن </w:t>
      </w:r>
      <w:r w:rsidR="00627640">
        <w:rPr>
          <w:rFonts w:cs="B Badr" w:hint="cs"/>
          <w:rtl/>
        </w:rPr>
        <w:t>ی</w:t>
      </w:r>
      <w:r w:rsidRPr="00C20E9F">
        <w:rPr>
          <w:rFonts w:cs="B Badr" w:hint="cs"/>
          <w:rtl/>
        </w:rPr>
        <w:t>غسِلَ ثِ</w:t>
      </w:r>
      <w:r w:rsidR="00627640">
        <w:rPr>
          <w:rFonts w:cs="B Badr" w:hint="cs"/>
          <w:rtl/>
        </w:rPr>
        <w:t>ی</w:t>
      </w:r>
      <w:r w:rsidRPr="00C20E9F">
        <w:rPr>
          <w:rFonts w:cs="B Badr" w:hint="cs"/>
          <w:rtl/>
        </w:rPr>
        <w:t xml:space="preserve">ابَهُ وَ </w:t>
      </w:r>
      <w:r w:rsidR="00627640">
        <w:rPr>
          <w:rFonts w:cs="B Badr" w:hint="cs"/>
          <w:rtl/>
        </w:rPr>
        <w:t>ی</w:t>
      </w:r>
      <w:r w:rsidRPr="00C20E9F">
        <w:rPr>
          <w:rFonts w:cs="B Badr" w:hint="cs"/>
          <w:rtl/>
        </w:rPr>
        <w:t xml:space="preserve">غسِلَ </w:t>
      </w:r>
      <w:r w:rsidR="00627640">
        <w:rPr>
          <w:rFonts w:cs="B Badr" w:hint="cs"/>
          <w:rtl/>
        </w:rPr>
        <w:t>ک</w:t>
      </w:r>
      <w:r w:rsidRPr="00C20E9F">
        <w:rPr>
          <w:rFonts w:cs="B Badr" w:hint="cs"/>
          <w:rtl/>
        </w:rPr>
        <w:t>لَّ مَا أَصَابَهُ ذَلِ</w:t>
      </w:r>
      <w:r w:rsidR="00627640">
        <w:rPr>
          <w:rFonts w:cs="B Badr" w:hint="cs"/>
          <w:rtl/>
        </w:rPr>
        <w:t>ک</w:t>
      </w:r>
      <w:r w:rsidRPr="00C20E9F">
        <w:rPr>
          <w:rFonts w:cs="B Badr" w:hint="cs"/>
          <w:rtl/>
        </w:rPr>
        <w:t xml:space="preserve"> المَاءُ وَ </w:t>
      </w:r>
      <w:r w:rsidR="00627640">
        <w:rPr>
          <w:rFonts w:cs="B Badr" w:hint="cs"/>
          <w:rtl/>
        </w:rPr>
        <w:t>ی</w:t>
      </w:r>
      <w:r w:rsidRPr="00C20E9F">
        <w:rPr>
          <w:rFonts w:cs="B Badr" w:hint="cs"/>
          <w:rtl/>
        </w:rPr>
        <w:t>عِ</w:t>
      </w:r>
      <w:r w:rsidR="00627640">
        <w:rPr>
          <w:rFonts w:cs="B Badr" w:hint="cs"/>
          <w:rtl/>
        </w:rPr>
        <w:t>ی</w:t>
      </w:r>
      <w:r w:rsidRPr="00C20E9F">
        <w:rPr>
          <w:rFonts w:cs="B Badr" w:hint="cs"/>
          <w:rtl/>
        </w:rPr>
        <w:t xml:space="preserve">دَ الوُضُوءَ وَ الصَّلَاةَ وَ إِن </w:t>
      </w:r>
      <w:r w:rsidR="00627640">
        <w:rPr>
          <w:rFonts w:cs="B Badr" w:hint="cs"/>
          <w:rtl/>
        </w:rPr>
        <w:t>ک</w:t>
      </w:r>
      <w:r w:rsidRPr="00C20E9F">
        <w:rPr>
          <w:rFonts w:cs="B Badr" w:hint="cs"/>
          <w:rtl/>
        </w:rPr>
        <w:t>انَ إِنَّمَا رَآهَا بَعدَ مَا فَرَغَ مِن ذَلِ</w:t>
      </w:r>
      <w:r w:rsidR="00627640">
        <w:rPr>
          <w:rFonts w:cs="B Badr" w:hint="cs"/>
          <w:rtl/>
        </w:rPr>
        <w:t>ک</w:t>
      </w:r>
      <w:r w:rsidRPr="00C20E9F">
        <w:rPr>
          <w:rFonts w:cs="B Badr" w:hint="cs"/>
          <w:rtl/>
        </w:rPr>
        <w:t xml:space="preserve"> وَ فِعلِهِ فَلَا </w:t>
      </w:r>
      <w:r w:rsidR="00627640">
        <w:rPr>
          <w:rFonts w:cs="B Badr" w:hint="cs"/>
          <w:rtl/>
        </w:rPr>
        <w:t>ی</w:t>
      </w:r>
      <w:r w:rsidRPr="00C20E9F">
        <w:rPr>
          <w:rFonts w:cs="B Badr" w:hint="cs"/>
          <w:rtl/>
        </w:rPr>
        <w:t>مَسَّ مِنَ المَاءِ شَ</w:t>
      </w:r>
      <w:r w:rsidR="00627640">
        <w:rPr>
          <w:rFonts w:cs="B Badr" w:hint="cs"/>
          <w:rtl/>
        </w:rPr>
        <w:t>ی</w:t>
      </w:r>
      <w:r w:rsidRPr="00C20E9F">
        <w:rPr>
          <w:rFonts w:cs="B Badr" w:hint="cs"/>
          <w:rtl/>
        </w:rPr>
        <w:t>ئاً وَ لَ</w:t>
      </w:r>
      <w:r w:rsidR="00627640">
        <w:rPr>
          <w:rFonts w:cs="B Badr" w:hint="cs"/>
          <w:rtl/>
        </w:rPr>
        <w:t>ی</w:t>
      </w:r>
      <w:r w:rsidRPr="00C20E9F">
        <w:rPr>
          <w:rFonts w:cs="B Badr" w:hint="cs"/>
          <w:rtl/>
        </w:rPr>
        <w:t>سَ عَلَ</w:t>
      </w:r>
      <w:r w:rsidR="00627640">
        <w:rPr>
          <w:rFonts w:cs="B Badr" w:hint="cs"/>
          <w:rtl/>
        </w:rPr>
        <w:t>ی</w:t>
      </w:r>
      <w:r w:rsidRPr="00C20E9F">
        <w:rPr>
          <w:rFonts w:cs="B Badr" w:hint="cs"/>
          <w:rtl/>
        </w:rPr>
        <w:t xml:space="preserve">هِ </w:t>
      </w:r>
      <w:r w:rsidR="00E87E69">
        <w:rPr>
          <w:rFonts w:cs="B Badr"/>
          <w:rtl/>
        </w:rPr>
        <w:t>شَ</w:t>
      </w:r>
      <w:r w:rsidR="00E87E69">
        <w:rPr>
          <w:rFonts w:cs="B Badr" w:hint="cs"/>
          <w:rtl/>
        </w:rPr>
        <w:t>ی‌</w:t>
      </w:r>
      <w:r w:rsidR="00E87E69">
        <w:rPr>
          <w:rFonts w:cs="B Badr" w:hint="eastAsia"/>
          <w:rtl/>
        </w:rPr>
        <w:t>ءٌ</w:t>
      </w:r>
      <w:r w:rsidRPr="00C20E9F">
        <w:rPr>
          <w:rFonts w:cs="B Badr" w:hint="cs"/>
          <w:rtl/>
        </w:rPr>
        <w:t xml:space="preserve"> لِأَنَّهُ لَا </w:t>
      </w:r>
      <w:r w:rsidR="00627640">
        <w:rPr>
          <w:rFonts w:cs="B Badr" w:hint="cs"/>
          <w:rtl/>
        </w:rPr>
        <w:t>ی</w:t>
      </w:r>
      <w:r w:rsidRPr="00C20E9F">
        <w:rPr>
          <w:rFonts w:cs="B Badr" w:hint="cs"/>
          <w:rtl/>
        </w:rPr>
        <w:t>علَمُ مَتَ</w:t>
      </w:r>
      <w:r w:rsidR="00E87E69">
        <w:rPr>
          <w:rFonts w:cs="B Badr" w:hint="cs"/>
          <w:rtl/>
        </w:rPr>
        <w:t>ی</w:t>
      </w:r>
      <w:r w:rsidRPr="00C20E9F">
        <w:rPr>
          <w:rFonts w:cs="B Badr" w:hint="cs"/>
          <w:rtl/>
        </w:rPr>
        <w:t xml:space="preserve"> سَقَطَت فِ</w:t>
      </w:r>
      <w:r w:rsidR="00627640">
        <w:rPr>
          <w:rFonts w:cs="B Badr" w:hint="cs"/>
          <w:rtl/>
        </w:rPr>
        <w:t>ی</w:t>
      </w:r>
      <w:r w:rsidRPr="00C20E9F">
        <w:rPr>
          <w:rFonts w:cs="B Badr" w:hint="cs"/>
          <w:rtl/>
        </w:rPr>
        <w:t xml:space="preserve">هِ ثُمَّ قَالَ لَعَلَّهُ أَن </w:t>
      </w:r>
      <w:r w:rsidR="00627640">
        <w:rPr>
          <w:rFonts w:cs="B Badr" w:hint="cs"/>
          <w:rtl/>
        </w:rPr>
        <w:t>یک</w:t>
      </w:r>
      <w:r w:rsidRPr="00C20E9F">
        <w:rPr>
          <w:rFonts w:cs="B Badr" w:hint="cs"/>
          <w:rtl/>
        </w:rPr>
        <w:t>ونَ إِنَّمَا سَقَطَت فِ</w:t>
      </w:r>
      <w:r w:rsidR="00627640">
        <w:rPr>
          <w:rFonts w:cs="B Badr" w:hint="cs"/>
          <w:rtl/>
        </w:rPr>
        <w:t>ی</w:t>
      </w:r>
      <w:r w:rsidRPr="00C20E9F">
        <w:rPr>
          <w:rFonts w:cs="B Badr" w:hint="cs"/>
          <w:rtl/>
        </w:rPr>
        <w:t>هِ تِل</w:t>
      </w:r>
      <w:r w:rsidR="00627640">
        <w:rPr>
          <w:rFonts w:cs="B Badr" w:hint="cs"/>
          <w:rtl/>
        </w:rPr>
        <w:t>ک</w:t>
      </w:r>
      <w:r w:rsidRPr="00C20E9F">
        <w:rPr>
          <w:rFonts w:cs="B Badr" w:hint="cs"/>
          <w:rtl/>
        </w:rPr>
        <w:t xml:space="preserve"> السَّاعَةَ الَّتِ</w:t>
      </w:r>
      <w:r w:rsidR="00627640">
        <w:rPr>
          <w:rFonts w:cs="B Badr" w:hint="cs"/>
          <w:rtl/>
        </w:rPr>
        <w:t>ی</w:t>
      </w:r>
      <w:r w:rsidRPr="00C20E9F">
        <w:rPr>
          <w:rFonts w:cs="B Badr" w:hint="cs"/>
          <w:rtl/>
        </w:rPr>
        <w:t xml:space="preserve"> رَآهَا</w:t>
      </w:r>
      <w:r w:rsidR="0054263D">
        <w:rPr>
          <w:rFonts w:hint="cs"/>
          <w:rtl/>
        </w:rPr>
        <w:t>»</w:t>
      </w:r>
      <w:r w:rsidR="00510ABA">
        <w:rPr>
          <w:rFonts w:hint="cs"/>
          <w:rtl/>
        </w:rPr>
        <w:t>.</w:t>
      </w:r>
      <w:r>
        <w:rPr>
          <w:rStyle w:val="FootnoteReference"/>
        </w:rPr>
        <w:footnoteReference w:id="49"/>
      </w:r>
    </w:p>
    <w:p w14:paraId="76B5FC62" w14:textId="685D319B" w:rsidR="00DD061B" w:rsidRDefault="00510ABA" w:rsidP="00510ABA">
      <w:pPr>
        <w:rPr>
          <w:rtl/>
        </w:rPr>
      </w:pPr>
      <w:r>
        <w:rPr>
          <w:rFonts w:hint="cs"/>
          <w:rtl/>
        </w:rPr>
        <w:t>ا</w:t>
      </w:r>
      <w:r w:rsidR="00DD061B">
        <w:rPr>
          <w:rFonts w:hint="cs"/>
          <w:rtl/>
        </w:rPr>
        <w:t>ین روایت تا انتهای فراز «</w:t>
      </w:r>
      <w:r w:rsidR="00DD061B" w:rsidRPr="00C20E9F">
        <w:rPr>
          <w:rFonts w:cs="B Badr" w:hint="cs"/>
          <w:rtl/>
        </w:rPr>
        <w:t xml:space="preserve">وَ إِن </w:t>
      </w:r>
      <w:r w:rsidR="00627640">
        <w:rPr>
          <w:rFonts w:cs="B Badr" w:hint="cs"/>
          <w:rtl/>
        </w:rPr>
        <w:t>ک</w:t>
      </w:r>
      <w:r w:rsidR="00DD061B" w:rsidRPr="00C20E9F">
        <w:rPr>
          <w:rFonts w:cs="B Badr" w:hint="cs"/>
          <w:rtl/>
        </w:rPr>
        <w:t>انَ إِنَّمَا رَآهَا بَعدَ مَا فَرَغَ مِن ذَلِ</w:t>
      </w:r>
      <w:r w:rsidR="00627640">
        <w:rPr>
          <w:rFonts w:cs="B Badr" w:hint="cs"/>
          <w:rtl/>
        </w:rPr>
        <w:t>ک</w:t>
      </w:r>
      <w:r w:rsidR="00DD061B" w:rsidRPr="00C20E9F">
        <w:rPr>
          <w:rFonts w:cs="B Badr" w:hint="cs"/>
          <w:rtl/>
        </w:rPr>
        <w:t xml:space="preserve"> وَ فِعلِهِ فَلَا </w:t>
      </w:r>
      <w:r w:rsidR="00627640">
        <w:rPr>
          <w:rFonts w:cs="B Badr" w:hint="cs"/>
          <w:rtl/>
        </w:rPr>
        <w:t>ی</w:t>
      </w:r>
      <w:r w:rsidR="00DD061B" w:rsidRPr="00C20E9F">
        <w:rPr>
          <w:rFonts w:cs="B Badr" w:hint="cs"/>
          <w:rtl/>
        </w:rPr>
        <w:t>مَسَّ مِنَ المَاءِ شَ</w:t>
      </w:r>
      <w:r w:rsidR="00627640">
        <w:rPr>
          <w:rFonts w:cs="B Badr" w:hint="cs"/>
          <w:rtl/>
        </w:rPr>
        <w:t>ی</w:t>
      </w:r>
      <w:r w:rsidR="00DD061B" w:rsidRPr="00C20E9F">
        <w:rPr>
          <w:rFonts w:cs="B Badr" w:hint="cs"/>
          <w:rtl/>
        </w:rPr>
        <w:t>ئاً وَ لَ</w:t>
      </w:r>
      <w:r w:rsidR="00627640">
        <w:rPr>
          <w:rFonts w:cs="B Badr" w:hint="cs"/>
          <w:rtl/>
        </w:rPr>
        <w:t>ی</w:t>
      </w:r>
      <w:r w:rsidR="00DD061B" w:rsidRPr="00C20E9F">
        <w:rPr>
          <w:rFonts w:cs="B Badr" w:hint="cs"/>
          <w:rtl/>
        </w:rPr>
        <w:t>سَ عَلَ</w:t>
      </w:r>
      <w:r w:rsidR="00627640">
        <w:rPr>
          <w:rFonts w:cs="B Badr" w:hint="cs"/>
          <w:rtl/>
        </w:rPr>
        <w:t>ی</w:t>
      </w:r>
      <w:r w:rsidR="00DD061B" w:rsidRPr="00C20E9F">
        <w:rPr>
          <w:rFonts w:cs="B Badr" w:hint="cs"/>
          <w:rtl/>
        </w:rPr>
        <w:t xml:space="preserve">هِ </w:t>
      </w:r>
      <w:r w:rsidR="00E87E69">
        <w:rPr>
          <w:rFonts w:cs="B Badr"/>
          <w:rtl/>
        </w:rPr>
        <w:t>شَ</w:t>
      </w:r>
      <w:r w:rsidR="00E87E69">
        <w:rPr>
          <w:rFonts w:cs="B Badr" w:hint="cs"/>
          <w:rtl/>
        </w:rPr>
        <w:t>ی‌</w:t>
      </w:r>
      <w:r w:rsidR="00E87E69">
        <w:rPr>
          <w:rFonts w:cs="B Badr" w:hint="eastAsia"/>
          <w:rtl/>
        </w:rPr>
        <w:t>ءٌ</w:t>
      </w:r>
      <w:r w:rsidR="0054263D">
        <w:rPr>
          <w:rFonts w:hint="cs"/>
          <w:rtl/>
        </w:rPr>
        <w:t>»</w:t>
      </w:r>
      <w:r w:rsidR="00DD061B">
        <w:rPr>
          <w:rFonts w:cs="B Badr" w:hint="cs"/>
          <w:rtl/>
        </w:rPr>
        <w:t xml:space="preserve"> </w:t>
      </w:r>
      <w:r w:rsidR="00DD061B">
        <w:rPr>
          <w:rFonts w:hint="cs"/>
          <w:rtl/>
        </w:rPr>
        <w:t>کلام «مرحوم آخوند</w:t>
      </w:r>
      <w:r w:rsidR="0054263D">
        <w:rPr>
          <w:rFonts w:hint="cs"/>
          <w:rtl/>
        </w:rPr>
        <w:t>»</w:t>
      </w:r>
      <w:r w:rsidR="00DD061B">
        <w:rPr>
          <w:rFonts w:hint="cs"/>
          <w:rtl/>
        </w:rPr>
        <w:t xml:space="preserve"> را ثابت </w:t>
      </w:r>
      <w:r w:rsidR="00E87E69">
        <w:rPr>
          <w:rtl/>
        </w:rPr>
        <w:t>م</w:t>
      </w:r>
      <w:r w:rsidR="00E87E69">
        <w:rPr>
          <w:rFonts w:hint="cs"/>
          <w:rtl/>
        </w:rPr>
        <w:t>ی‌</w:t>
      </w:r>
      <w:r w:rsidR="00E87E69">
        <w:rPr>
          <w:rFonts w:hint="eastAsia"/>
          <w:rtl/>
        </w:rPr>
        <w:t>کند</w:t>
      </w:r>
      <w:r w:rsidR="00DD061B">
        <w:rPr>
          <w:rFonts w:hint="cs"/>
          <w:rtl/>
        </w:rPr>
        <w:t xml:space="preserve">، اما علتی که پس از این فراز ذکر </w:t>
      </w:r>
      <w:r w:rsidR="00E87E69">
        <w:rPr>
          <w:rtl/>
        </w:rPr>
        <w:t>م</w:t>
      </w:r>
      <w:r w:rsidR="00E87E69">
        <w:rPr>
          <w:rFonts w:hint="cs"/>
          <w:rtl/>
        </w:rPr>
        <w:t>ی‌</w:t>
      </w:r>
      <w:r w:rsidR="00E87E69">
        <w:rPr>
          <w:rFonts w:hint="eastAsia"/>
          <w:rtl/>
        </w:rPr>
        <w:t>شود</w:t>
      </w:r>
      <w:r w:rsidR="00DD061B">
        <w:rPr>
          <w:rFonts w:hint="cs"/>
          <w:rtl/>
        </w:rPr>
        <w:t xml:space="preserve"> اشکال کلام ایشان را نشان </w:t>
      </w:r>
      <w:r w:rsidR="00E87E69">
        <w:rPr>
          <w:rtl/>
        </w:rPr>
        <w:t>م</w:t>
      </w:r>
      <w:r w:rsidR="00E87E69">
        <w:rPr>
          <w:rFonts w:hint="cs"/>
          <w:rtl/>
        </w:rPr>
        <w:t>ی‌</w:t>
      </w:r>
      <w:r w:rsidR="00E87E69">
        <w:rPr>
          <w:rFonts w:hint="eastAsia"/>
          <w:rtl/>
        </w:rPr>
        <w:t>دهد</w:t>
      </w:r>
      <w:r w:rsidR="00DD061B">
        <w:rPr>
          <w:rFonts w:hint="cs"/>
          <w:rtl/>
        </w:rPr>
        <w:t xml:space="preserve">. در فراز بعدی </w:t>
      </w:r>
      <w:r w:rsidR="00E87E69">
        <w:rPr>
          <w:rtl/>
        </w:rPr>
        <w:t>ا</w:t>
      </w:r>
      <w:r w:rsidR="00E87E69">
        <w:rPr>
          <w:rFonts w:hint="cs"/>
          <w:rtl/>
        </w:rPr>
        <w:t>ی</w:t>
      </w:r>
      <w:r w:rsidR="00E87E69">
        <w:rPr>
          <w:rFonts w:hint="eastAsia"/>
          <w:rtl/>
        </w:rPr>
        <w:t>ن‌گونه</w:t>
      </w:r>
      <w:r w:rsidR="00DD061B">
        <w:rPr>
          <w:rFonts w:hint="cs"/>
          <w:rtl/>
        </w:rPr>
        <w:t xml:space="preserve"> آمده است: «</w:t>
      </w:r>
      <w:r w:rsidR="00DD061B" w:rsidRPr="00C20E9F">
        <w:rPr>
          <w:rFonts w:cs="B Badr" w:hint="cs"/>
          <w:rtl/>
        </w:rPr>
        <w:t xml:space="preserve">لِأَنَّهُ لَا </w:t>
      </w:r>
      <w:r w:rsidR="00627640">
        <w:rPr>
          <w:rFonts w:cs="B Badr" w:hint="cs"/>
          <w:rtl/>
        </w:rPr>
        <w:t>ی</w:t>
      </w:r>
      <w:r w:rsidR="00DD061B" w:rsidRPr="00C20E9F">
        <w:rPr>
          <w:rFonts w:cs="B Badr" w:hint="cs"/>
          <w:rtl/>
        </w:rPr>
        <w:t>علَمُ مَتَ</w:t>
      </w:r>
      <w:r w:rsidR="00E87E69">
        <w:rPr>
          <w:rFonts w:cs="B Badr" w:hint="cs"/>
          <w:rtl/>
        </w:rPr>
        <w:t>ی</w:t>
      </w:r>
      <w:r w:rsidR="00DD061B" w:rsidRPr="00C20E9F">
        <w:rPr>
          <w:rFonts w:cs="B Badr" w:hint="cs"/>
          <w:rtl/>
        </w:rPr>
        <w:t xml:space="preserve"> سَقَطَت فِ</w:t>
      </w:r>
      <w:r w:rsidR="00627640">
        <w:rPr>
          <w:rFonts w:cs="B Badr" w:hint="cs"/>
          <w:rtl/>
        </w:rPr>
        <w:t>ی</w:t>
      </w:r>
      <w:r w:rsidR="00DD061B" w:rsidRPr="00C20E9F">
        <w:rPr>
          <w:rFonts w:cs="B Badr" w:hint="cs"/>
          <w:rtl/>
        </w:rPr>
        <w:t xml:space="preserve">هِ ثُمَّ قَالَ لَعَلَّهُ أَن </w:t>
      </w:r>
      <w:r w:rsidR="00627640">
        <w:rPr>
          <w:rFonts w:cs="B Badr" w:hint="cs"/>
          <w:rtl/>
        </w:rPr>
        <w:t>یک</w:t>
      </w:r>
      <w:r w:rsidR="00DD061B" w:rsidRPr="00C20E9F">
        <w:rPr>
          <w:rFonts w:cs="B Badr" w:hint="cs"/>
          <w:rtl/>
        </w:rPr>
        <w:t>ونَ إِنَّمَا سَقَطَت فِ</w:t>
      </w:r>
      <w:r w:rsidR="00627640">
        <w:rPr>
          <w:rFonts w:cs="B Badr" w:hint="cs"/>
          <w:rtl/>
        </w:rPr>
        <w:t>ی</w:t>
      </w:r>
      <w:r w:rsidR="00DD061B" w:rsidRPr="00C20E9F">
        <w:rPr>
          <w:rFonts w:cs="B Badr" w:hint="cs"/>
          <w:rtl/>
        </w:rPr>
        <w:t>هِ تِل</w:t>
      </w:r>
      <w:r w:rsidR="00627640">
        <w:rPr>
          <w:rFonts w:cs="B Badr" w:hint="cs"/>
          <w:rtl/>
        </w:rPr>
        <w:t>ک</w:t>
      </w:r>
      <w:r w:rsidR="00DD061B" w:rsidRPr="00C20E9F">
        <w:rPr>
          <w:rFonts w:cs="B Badr" w:hint="cs"/>
          <w:rtl/>
        </w:rPr>
        <w:t xml:space="preserve"> السَّاعَةَ الَّتِ</w:t>
      </w:r>
      <w:r w:rsidR="00627640">
        <w:rPr>
          <w:rFonts w:cs="B Badr" w:hint="cs"/>
          <w:rtl/>
        </w:rPr>
        <w:t>ی</w:t>
      </w:r>
      <w:r w:rsidR="00DD061B" w:rsidRPr="00C20E9F">
        <w:rPr>
          <w:rFonts w:cs="B Badr" w:hint="cs"/>
          <w:rtl/>
        </w:rPr>
        <w:t xml:space="preserve"> رَآهَا</w:t>
      </w:r>
      <w:r w:rsidR="0054263D">
        <w:rPr>
          <w:rFonts w:hint="cs"/>
          <w:rtl/>
        </w:rPr>
        <w:t>»</w:t>
      </w:r>
      <w:r w:rsidR="00DD061B">
        <w:rPr>
          <w:rFonts w:hint="cs"/>
          <w:rtl/>
        </w:rPr>
        <w:t xml:space="preserve">. طبق این فراز حکم به عدم </w:t>
      </w:r>
      <w:r w:rsidR="00E87E69">
        <w:rPr>
          <w:rtl/>
        </w:rPr>
        <w:t>اعاده‌</w:t>
      </w:r>
      <w:r w:rsidR="00E87E69">
        <w:rPr>
          <w:rFonts w:hint="cs"/>
          <w:rtl/>
        </w:rPr>
        <w:t>ی</w:t>
      </w:r>
      <w:r w:rsidR="00DD061B">
        <w:rPr>
          <w:rFonts w:hint="cs"/>
          <w:rtl/>
        </w:rPr>
        <w:t xml:space="preserve"> وضو به این جهت است که مکلف احتمال </w:t>
      </w:r>
      <w:r w:rsidR="00E87E69">
        <w:rPr>
          <w:rtl/>
        </w:rPr>
        <w:t>م</w:t>
      </w:r>
      <w:r w:rsidR="00E87E69">
        <w:rPr>
          <w:rFonts w:hint="cs"/>
          <w:rtl/>
        </w:rPr>
        <w:t>ی‌</w:t>
      </w:r>
      <w:r w:rsidR="00E87E69">
        <w:rPr>
          <w:rFonts w:hint="eastAsia"/>
          <w:rtl/>
        </w:rPr>
        <w:t>دهد</w:t>
      </w:r>
      <w:r w:rsidR="00DD061B">
        <w:rPr>
          <w:rFonts w:hint="cs"/>
          <w:rtl/>
        </w:rPr>
        <w:t xml:space="preserve"> آب پس از وضو گرفتن نجس شده باشد. درنتیجه اگر این احتمال وجود نداشته باشد و مکلف به این مطلب علم پیدا کند که با آب نجس وضو گرفته و لباس خود را طاهر کرده است، باید نماز خود را اعاده کند و لباس خود را نیز تطهیر کند.</w:t>
      </w:r>
    </w:p>
    <w:p w14:paraId="3EA022A1" w14:textId="77777777" w:rsidR="0033351F" w:rsidRDefault="005D04FC" w:rsidP="005D04FC">
      <w:pPr>
        <w:pStyle w:val="Heading5"/>
        <w:rPr>
          <w:rtl/>
        </w:rPr>
      </w:pPr>
      <w:r>
        <w:rPr>
          <w:rFonts w:hint="cs"/>
          <w:rtl/>
        </w:rPr>
        <w:t>پاسخ</w:t>
      </w:r>
    </w:p>
    <w:p w14:paraId="205D4B0A" w14:textId="77777777" w:rsidR="005D04FC" w:rsidRDefault="005D04FC" w:rsidP="00301A8A">
      <w:pPr>
        <w:rPr>
          <w:rtl/>
        </w:rPr>
      </w:pPr>
      <w:r>
        <w:rPr>
          <w:rFonts w:hint="cs"/>
          <w:rtl/>
        </w:rPr>
        <w:t xml:space="preserve">گرچه این روایات مورد پذیرش است، اما در این بحث </w:t>
      </w:r>
      <w:r w:rsidR="00E87E69">
        <w:rPr>
          <w:rtl/>
        </w:rPr>
        <w:t>نم</w:t>
      </w:r>
      <w:r w:rsidR="00E87E69">
        <w:rPr>
          <w:rFonts w:hint="cs"/>
          <w:rtl/>
        </w:rPr>
        <w:t>ی‌</w:t>
      </w:r>
      <w:r w:rsidR="00E87E69">
        <w:rPr>
          <w:rFonts w:hint="eastAsia"/>
          <w:rtl/>
        </w:rPr>
        <w:t>توان</w:t>
      </w:r>
      <w:r>
        <w:rPr>
          <w:rFonts w:hint="cs"/>
          <w:rtl/>
        </w:rPr>
        <w:t xml:space="preserve"> با </w:t>
      </w:r>
      <w:r w:rsidR="00E87E69">
        <w:rPr>
          <w:rtl/>
        </w:rPr>
        <w:t>مثال‌ها</w:t>
      </w:r>
      <w:r w:rsidR="00E87E69">
        <w:rPr>
          <w:rFonts w:hint="cs"/>
          <w:rtl/>
        </w:rPr>
        <w:t>یی</w:t>
      </w:r>
      <w:r w:rsidR="00BE5088">
        <w:rPr>
          <w:rFonts w:hint="cs"/>
          <w:rtl/>
        </w:rPr>
        <w:t xml:space="preserve"> که در این روایات بیان </w:t>
      </w:r>
      <w:r w:rsidR="00E87E69">
        <w:rPr>
          <w:rtl/>
        </w:rPr>
        <w:t>شده‌اند</w:t>
      </w:r>
      <w:r>
        <w:rPr>
          <w:rFonts w:hint="cs"/>
          <w:rtl/>
        </w:rPr>
        <w:t xml:space="preserve"> به حل مسئله پرداخت</w:t>
      </w:r>
      <w:r w:rsidR="00BE5088">
        <w:rPr>
          <w:rFonts w:hint="cs"/>
          <w:rtl/>
        </w:rPr>
        <w:t xml:space="preserve"> و</w:t>
      </w:r>
      <w:r>
        <w:rPr>
          <w:rFonts w:hint="cs"/>
          <w:rtl/>
        </w:rPr>
        <w:t xml:space="preserve"> </w:t>
      </w:r>
      <w:r w:rsidR="00E87E69">
        <w:rPr>
          <w:rtl/>
        </w:rPr>
        <w:t>همان‌گونه</w:t>
      </w:r>
      <w:r>
        <w:rPr>
          <w:rFonts w:hint="cs"/>
          <w:rtl/>
        </w:rPr>
        <w:t xml:space="preserve"> که بیان خواهد شد «مرحوم بروجردی</w:t>
      </w:r>
      <w:r w:rsidR="0054263D">
        <w:rPr>
          <w:rFonts w:hint="cs"/>
          <w:rtl/>
        </w:rPr>
        <w:t>»</w:t>
      </w:r>
      <w:r>
        <w:rPr>
          <w:rFonts w:hint="cs"/>
          <w:rtl/>
        </w:rPr>
        <w:t xml:space="preserve"> نیز برای اثبات مدعای خویش </w:t>
      </w:r>
      <w:r w:rsidR="00BE5088">
        <w:rPr>
          <w:rFonts w:hint="cs"/>
          <w:rtl/>
        </w:rPr>
        <w:t xml:space="preserve">به برخی روایات تمسک </w:t>
      </w:r>
      <w:r w:rsidR="00E87E69">
        <w:rPr>
          <w:rtl/>
        </w:rPr>
        <w:t>م</w:t>
      </w:r>
      <w:r w:rsidR="00E87E69">
        <w:rPr>
          <w:rFonts w:hint="cs"/>
          <w:rtl/>
        </w:rPr>
        <w:t>ی‌</w:t>
      </w:r>
      <w:r w:rsidR="00E87E69">
        <w:rPr>
          <w:rFonts w:hint="eastAsia"/>
          <w:rtl/>
        </w:rPr>
        <w:t>کنند</w:t>
      </w:r>
      <w:r w:rsidR="00BE5088">
        <w:rPr>
          <w:rFonts w:hint="cs"/>
          <w:rtl/>
        </w:rPr>
        <w:t>.</w:t>
      </w:r>
    </w:p>
    <w:p w14:paraId="36147C3A" w14:textId="77777777" w:rsidR="00301A8A" w:rsidRDefault="00E87E69" w:rsidP="004334C3">
      <w:pPr>
        <w:rPr>
          <w:rtl/>
        </w:rPr>
      </w:pPr>
      <w:r>
        <w:rPr>
          <w:rtl/>
        </w:rPr>
        <w:t>همان‌گونه</w:t>
      </w:r>
      <w:r w:rsidR="00301A8A">
        <w:rPr>
          <w:rFonts w:hint="cs"/>
          <w:rtl/>
        </w:rPr>
        <w:t xml:space="preserve"> که در کلام «مرحوم امام</w:t>
      </w:r>
      <w:r w:rsidR="0054263D">
        <w:rPr>
          <w:rFonts w:hint="cs"/>
          <w:rtl/>
        </w:rPr>
        <w:t>»</w:t>
      </w:r>
      <w:r w:rsidR="00301A8A">
        <w:rPr>
          <w:rFonts w:hint="cs"/>
          <w:rtl/>
        </w:rPr>
        <w:t xml:space="preserve"> </w:t>
      </w:r>
      <w:r w:rsidR="006E0D40">
        <w:rPr>
          <w:rFonts w:hint="cs"/>
          <w:rtl/>
        </w:rPr>
        <w:t xml:space="preserve">بیان شده، </w:t>
      </w:r>
      <w:r w:rsidR="00301A8A">
        <w:rPr>
          <w:rFonts w:hint="cs"/>
          <w:rtl/>
        </w:rPr>
        <w:t xml:space="preserve">علت عدم امکان تمسک به روایات این است که </w:t>
      </w:r>
      <w:r w:rsidR="004334C3">
        <w:rPr>
          <w:rFonts w:hint="cs"/>
          <w:rtl/>
        </w:rPr>
        <w:t>ما در این بحث به دنبال این هستیم که:</w:t>
      </w:r>
    </w:p>
    <w:p w14:paraId="4AEE7C62" w14:textId="77777777" w:rsidR="004334C3" w:rsidRDefault="00E87E69" w:rsidP="004334C3">
      <w:pPr>
        <w:ind w:left="720"/>
        <w:rPr>
          <w:rtl/>
        </w:rPr>
      </w:pPr>
      <w:r>
        <w:rPr>
          <w:rtl/>
        </w:rPr>
        <w:t>قاعده‌ا</w:t>
      </w:r>
      <w:r>
        <w:rPr>
          <w:rFonts w:hint="cs"/>
          <w:rtl/>
        </w:rPr>
        <w:t>ی</w:t>
      </w:r>
      <w:r w:rsidR="004334C3">
        <w:rPr>
          <w:rFonts w:hint="cs"/>
          <w:rtl/>
        </w:rPr>
        <w:t xml:space="preserve"> اصولی را اثبات کنیم که شامل تمامی موارد شود؛</w:t>
      </w:r>
    </w:p>
    <w:p w14:paraId="3A26A819" w14:textId="77777777" w:rsidR="004334C3" w:rsidRDefault="00E55D63" w:rsidP="004334C3">
      <w:pPr>
        <w:ind w:left="720"/>
        <w:rPr>
          <w:rtl/>
        </w:rPr>
      </w:pPr>
      <w:r>
        <w:rPr>
          <w:rFonts w:hint="cs"/>
          <w:rtl/>
        </w:rPr>
        <w:t>و موارد خاص با دلیل از این قاعده خارج شوند.</w:t>
      </w:r>
    </w:p>
    <w:p w14:paraId="780BA184" w14:textId="77777777" w:rsidR="00E55D63" w:rsidRDefault="00E55D63" w:rsidP="00E55D63">
      <w:pPr>
        <w:rPr>
          <w:rtl/>
        </w:rPr>
      </w:pPr>
      <w:r>
        <w:rPr>
          <w:rFonts w:hint="cs"/>
          <w:rtl/>
        </w:rPr>
        <w:t>درنتیجه</w:t>
      </w:r>
      <w:r w:rsidR="0063750D">
        <w:rPr>
          <w:rFonts w:hint="cs"/>
          <w:rtl/>
        </w:rPr>
        <w:t xml:space="preserve"> </w:t>
      </w:r>
      <w:r w:rsidR="00E87E69">
        <w:rPr>
          <w:rtl/>
        </w:rPr>
        <w:t>نم</w:t>
      </w:r>
      <w:r w:rsidR="00E87E69">
        <w:rPr>
          <w:rFonts w:hint="cs"/>
          <w:rtl/>
        </w:rPr>
        <w:t>ی‌</w:t>
      </w:r>
      <w:r w:rsidR="00E87E69">
        <w:rPr>
          <w:rFonts w:hint="eastAsia"/>
          <w:rtl/>
        </w:rPr>
        <w:t>توان</w:t>
      </w:r>
      <w:r w:rsidR="0063750D">
        <w:rPr>
          <w:rFonts w:hint="cs"/>
          <w:rtl/>
        </w:rPr>
        <w:t xml:space="preserve"> با بیان مثال حکم مسئله را روشن کرد زیرا</w:t>
      </w:r>
      <w:r>
        <w:rPr>
          <w:rFonts w:hint="cs"/>
          <w:rtl/>
        </w:rPr>
        <w:t>:</w:t>
      </w:r>
    </w:p>
    <w:p w14:paraId="71404E5E" w14:textId="77777777" w:rsidR="00E55D63" w:rsidRDefault="00E87E69" w:rsidP="00E55D63">
      <w:pPr>
        <w:ind w:left="720"/>
        <w:rPr>
          <w:rtl/>
        </w:rPr>
      </w:pPr>
      <w:r>
        <w:rPr>
          <w:rtl/>
        </w:rPr>
        <w:t>همان‌گونه</w:t>
      </w:r>
      <w:r w:rsidR="00E55D63">
        <w:rPr>
          <w:rFonts w:hint="cs"/>
          <w:rtl/>
        </w:rPr>
        <w:t xml:space="preserve"> که قائلین به عدم اجزاء </w:t>
      </w:r>
      <w:r w:rsidR="001D6A38">
        <w:rPr>
          <w:rFonts w:hint="cs"/>
          <w:rtl/>
        </w:rPr>
        <w:t>مطلقاً</w:t>
      </w:r>
      <w:r w:rsidR="00E55D63">
        <w:rPr>
          <w:rFonts w:hint="cs"/>
          <w:rtl/>
        </w:rPr>
        <w:t xml:space="preserve"> ب</w:t>
      </w:r>
      <w:r w:rsidR="00B96EFE">
        <w:rPr>
          <w:rFonts w:hint="cs"/>
          <w:rtl/>
        </w:rPr>
        <w:t xml:space="preserve">ه جهت دلیل خاص در موارد خارج از مستثنیات لا تعاد قائل به اجزاء </w:t>
      </w:r>
      <w:r>
        <w:rPr>
          <w:rtl/>
        </w:rPr>
        <w:t>م</w:t>
      </w:r>
      <w:r>
        <w:rPr>
          <w:rFonts w:hint="cs"/>
          <w:rtl/>
        </w:rPr>
        <w:t>ی‌</w:t>
      </w:r>
      <w:r>
        <w:rPr>
          <w:rFonts w:hint="eastAsia"/>
          <w:rtl/>
        </w:rPr>
        <w:t>شوند</w:t>
      </w:r>
      <w:r w:rsidR="00B96EFE">
        <w:rPr>
          <w:rFonts w:hint="cs"/>
          <w:rtl/>
        </w:rPr>
        <w:t>؛</w:t>
      </w:r>
    </w:p>
    <w:p w14:paraId="4B0B7172" w14:textId="77777777" w:rsidR="00B96EFE" w:rsidRDefault="00B96EFE" w:rsidP="00B96EFE">
      <w:pPr>
        <w:ind w:left="720"/>
        <w:rPr>
          <w:rtl/>
        </w:rPr>
      </w:pPr>
      <w:r>
        <w:rPr>
          <w:rFonts w:hint="cs"/>
          <w:rtl/>
        </w:rPr>
        <w:t xml:space="preserve">قائلین به اجزاء نیز به جهت دلیل خاص مانند </w:t>
      </w:r>
      <w:r w:rsidR="00E87E69">
        <w:rPr>
          <w:rtl/>
        </w:rPr>
        <w:t>موثقه‌</w:t>
      </w:r>
      <w:r w:rsidR="00E87E69">
        <w:rPr>
          <w:rFonts w:hint="cs"/>
          <w:rtl/>
        </w:rPr>
        <w:t>ی</w:t>
      </w:r>
      <w:r>
        <w:rPr>
          <w:rFonts w:hint="cs"/>
          <w:rtl/>
        </w:rPr>
        <w:t xml:space="preserve"> عمار</w:t>
      </w:r>
      <w:r w:rsidR="0063750D">
        <w:rPr>
          <w:rFonts w:hint="cs"/>
          <w:rtl/>
        </w:rPr>
        <w:t xml:space="preserve"> قائل به عدم اجزاء </w:t>
      </w:r>
      <w:r w:rsidR="00E87E69">
        <w:rPr>
          <w:rtl/>
        </w:rPr>
        <w:t>م</w:t>
      </w:r>
      <w:r w:rsidR="00E87E69">
        <w:rPr>
          <w:rFonts w:hint="cs"/>
          <w:rtl/>
        </w:rPr>
        <w:t>ی‌</w:t>
      </w:r>
      <w:r w:rsidR="00E87E69">
        <w:rPr>
          <w:rFonts w:hint="eastAsia"/>
          <w:rtl/>
        </w:rPr>
        <w:t>شوند</w:t>
      </w:r>
      <w:r w:rsidR="0063750D">
        <w:rPr>
          <w:rFonts w:hint="cs"/>
          <w:rtl/>
        </w:rPr>
        <w:t>.</w:t>
      </w:r>
    </w:p>
    <w:p w14:paraId="110C01A7" w14:textId="77777777" w:rsidR="00FA2EB7" w:rsidRPr="005D04FC" w:rsidRDefault="00AB6286" w:rsidP="00644F8E">
      <w:r>
        <w:rPr>
          <w:rFonts w:hint="cs"/>
          <w:rtl/>
        </w:rPr>
        <w:t xml:space="preserve">بیان مثال در صورتی </w:t>
      </w:r>
      <w:r w:rsidR="00E87E69">
        <w:rPr>
          <w:rtl/>
        </w:rPr>
        <w:t>م</w:t>
      </w:r>
      <w:r w:rsidR="00E87E69">
        <w:rPr>
          <w:rFonts w:hint="cs"/>
          <w:rtl/>
        </w:rPr>
        <w:t>ی‌</w:t>
      </w:r>
      <w:r w:rsidR="00E87E69">
        <w:rPr>
          <w:rFonts w:hint="eastAsia"/>
          <w:rtl/>
        </w:rPr>
        <w:t>تواند</w:t>
      </w:r>
      <w:r>
        <w:rPr>
          <w:rFonts w:hint="cs"/>
          <w:rtl/>
        </w:rPr>
        <w:t xml:space="preserve"> مدعا را اثبات کند که </w:t>
      </w:r>
      <w:r w:rsidR="00644F8E">
        <w:rPr>
          <w:rFonts w:hint="cs"/>
          <w:rtl/>
        </w:rPr>
        <w:t>قائل شدن به خلاف آن باعث تخصیص اکثر شود، اما</w:t>
      </w:r>
      <w:r w:rsidR="00FA2EB7">
        <w:rPr>
          <w:rFonts w:hint="cs"/>
          <w:rtl/>
        </w:rPr>
        <w:t xml:space="preserve"> </w:t>
      </w:r>
      <w:r w:rsidR="00E87E69">
        <w:rPr>
          <w:rtl/>
        </w:rPr>
        <w:t>مثال‌ها</w:t>
      </w:r>
      <w:r w:rsidR="00E87E69">
        <w:rPr>
          <w:rFonts w:hint="cs"/>
          <w:rtl/>
        </w:rPr>
        <w:t>یی</w:t>
      </w:r>
      <w:r w:rsidR="00FA2EB7">
        <w:rPr>
          <w:rFonts w:hint="cs"/>
          <w:rtl/>
        </w:rPr>
        <w:t xml:space="preserve"> که </w:t>
      </w:r>
      <w:r w:rsidR="00644F8E">
        <w:rPr>
          <w:rFonts w:hint="cs"/>
          <w:rtl/>
        </w:rPr>
        <w:t xml:space="preserve">در این مسئله </w:t>
      </w:r>
      <w:r w:rsidR="00E87E69">
        <w:rPr>
          <w:rtl/>
        </w:rPr>
        <w:t>به‌عنوان</w:t>
      </w:r>
      <w:r w:rsidR="00FA2EB7">
        <w:rPr>
          <w:rFonts w:hint="cs"/>
          <w:rtl/>
        </w:rPr>
        <w:t xml:space="preserve"> جواب نقضی بیان </w:t>
      </w:r>
      <w:r w:rsidR="00E87E69">
        <w:rPr>
          <w:rtl/>
        </w:rPr>
        <w:t>شده‌اند</w:t>
      </w:r>
      <w:r w:rsidR="00FA2EB7">
        <w:rPr>
          <w:rFonts w:hint="cs"/>
          <w:rtl/>
        </w:rPr>
        <w:t xml:space="preserve"> حداکثر 5 مورد هستند و </w:t>
      </w:r>
      <w:r w:rsidR="00E87E69">
        <w:rPr>
          <w:rtl/>
        </w:rPr>
        <w:t>ازآنجا</w:t>
      </w:r>
      <w:r w:rsidR="00E87E69">
        <w:rPr>
          <w:rFonts w:hint="cs"/>
          <w:rtl/>
        </w:rPr>
        <w:t>یی‌</w:t>
      </w:r>
      <w:r w:rsidR="00E87E69">
        <w:rPr>
          <w:rFonts w:hint="eastAsia"/>
          <w:rtl/>
        </w:rPr>
        <w:t>که</w:t>
      </w:r>
      <w:r w:rsidR="00FA2EB7">
        <w:rPr>
          <w:rFonts w:hint="cs"/>
          <w:rtl/>
        </w:rPr>
        <w:t xml:space="preserve"> خروج این تعداد از </w:t>
      </w:r>
      <w:r w:rsidR="00E87E69">
        <w:rPr>
          <w:rtl/>
        </w:rPr>
        <w:t>قاعده‌</w:t>
      </w:r>
      <w:r w:rsidR="00E87E69">
        <w:rPr>
          <w:rFonts w:hint="cs"/>
          <w:rtl/>
        </w:rPr>
        <w:t>ی</w:t>
      </w:r>
      <w:r w:rsidR="00FA2EB7">
        <w:rPr>
          <w:rFonts w:hint="cs"/>
          <w:rtl/>
        </w:rPr>
        <w:t xml:space="preserve"> کلی باعث تخصیص اکثر </w:t>
      </w:r>
      <w:r w:rsidR="00E87E69">
        <w:rPr>
          <w:rtl/>
        </w:rPr>
        <w:t>نم</w:t>
      </w:r>
      <w:r w:rsidR="00E87E69">
        <w:rPr>
          <w:rFonts w:hint="cs"/>
          <w:rtl/>
        </w:rPr>
        <w:t>ی‌</w:t>
      </w:r>
      <w:r w:rsidR="00E87E69">
        <w:rPr>
          <w:rFonts w:hint="eastAsia"/>
          <w:rtl/>
        </w:rPr>
        <w:t>شود</w:t>
      </w:r>
      <w:r w:rsidR="00FA2EB7">
        <w:rPr>
          <w:rFonts w:hint="cs"/>
          <w:rtl/>
        </w:rPr>
        <w:t xml:space="preserve">، </w:t>
      </w:r>
      <w:r w:rsidR="00E87E69">
        <w:rPr>
          <w:rtl/>
        </w:rPr>
        <w:t>نم</w:t>
      </w:r>
      <w:r w:rsidR="00E87E69">
        <w:rPr>
          <w:rFonts w:hint="cs"/>
          <w:rtl/>
        </w:rPr>
        <w:t>ی‌</w:t>
      </w:r>
      <w:r w:rsidR="00E87E69">
        <w:rPr>
          <w:rFonts w:hint="eastAsia"/>
          <w:rtl/>
        </w:rPr>
        <w:t>توان</w:t>
      </w:r>
      <w:r>
        <w:rPr>
          <w:rFonts w:hint="cs"/>
          <w:rtl/>
        </w:rPr>
        <w:t xml:space="preserve"> با تمسک به آنها </w:t>
      </w:r>
      <w:r w:rsidR="00E87E69">
        <w:rPr>
          <w:rtl/>
        </w:rPr>
        <w:t>قاعده‌</w:t>
      </w:r>
      <w:r w:rsidR="00E87E69">
        <w:rPr>
          <w:rFonts w:hint="cs"/>
          <w:rtl/>
        </w:rPr>
        <w:t>ی</w:t>
      </w:r>
      <w:r>
        <w:rPr>
          <w:rFonts w:hint="cs"/>
          <w:rtl/>
        </w:rPr>
        <w:t xml:space="preserve"> کلی را ابطال کرد.</w:t>
      </w:r>
    </w:p>
    <w:p w14:paraId="14A811FA" w14:textId="77777777" w:rsidR="00DD061B" w:rsidRDefault="00DD061B" w:rsidP="00DD061B">
      <w:pPr>
        <w:pStyle w:val="Heading3"/>
        <w:rPr>
          <w:rtl/>
        </w:rPr>
      </w:pPr>
      <w:r>
        <w:rPr>
          <w:rFonts w:hint="cs"/>
          <w:rtl/>
        </w:rPr>
        <w:t>کلام «مرحوم بروجردی</w:t>
      </w:r>
      <w:r w:rsidR="0054263D">
        <w:rPr>
          <w:rFonts w:hint="cs"/>
          <w:rtl/>
        </w:rPr>
        <w:t>»</w:t>
      </w:r>
      <w:r>
        <w:rPr>
          <w:rStyle w:val="FootnoteReference"/>
          <w:rtl/>
        </w:rPr>
        <w:footnoteReference w:id="50"/>
      </w:r>
    </w:p>
    <w:p w14:paraId="0EC6610A" w14:textId="77777777" w:rsidR="00DD061B" w:rsidRDefault="00DD061B" w:rsidP="00DD061B">
      <w:pPr>
        <w:pStyle w:val="Heading4"/>
        <w:rPr>
          <w:rtl/>
        </w:rPr>
      </w:pPr>
      <w:r>
        <w:rPr>
          <w:rFonts w:hint="cs"/>
          <w:rtl/>
        </w:rPr>
        <w:t xml:space="preserve">مطلب اول: اشکال به </w:t>
      </w:r>
      <w:r w:rsidR="00E87E69">
        <w:rPr>
          <w:rtl/>
        </w:rPr>
        <w:t>نحوه‌</w:t>
      </w:r>
      <w:r w:rsidR="00E87E69">
        <w:rPr>
          <w:rFonts w:hint="cs"/>
          <w:rtl/>
        </w:rPr>
        <w:t>ی</w:t>
      </w:r>
      <w:r>
        <w:rPr>
          <w:rFonts w:hint="cs"/>
          <w:rtl/>
        </w:rPr>
        <w:t xml:space="preserve"> طرح بحث</w:t>
      </w:r>
    </w:p>
    <w:p w14:paraId="6B857F77" w14:textId="77777777" w:rsidR="00DD061B" w:rsidRDefault="00DD061B" w:rsidP="00DD061B">
      <w:pPr>
        <w:rPr>
          <w:rtl/>
        </w:rPr>
      </w:pPr>
      <w:r>
        <w:rPr>
          <w:rFonts w:hint="cs"/>
          <w:rtl/>
        </w:rPr>
        <w:lastRenderedPageBreak/>
        <w:t xml:space="preserve">این مطلب در ابتدای بحث گذشت و به همین دلیل از تکرار آن در اینجا خودداری </w:t>
      </w:r>
      <w:r w:rsidR="00E87E69">
        <w:rPr>
          <w:rtl/>
        </w:rPr>
        <w:t>م</w:t>
      </w:r>
      <w:r w:rsidR="00E87E69">
        <w:rPr>
          <w:rFonts w:hint="cs"/>
          <w:rtl/>
        </w:rPr>
        <w:t>ی‌</w:t>
      </w:r>
      <w:r w:rsidR="00E87E69">
        <w:rPr>
          <w:rFonts w:hint="eastAsia"/>
          <w:rtl/>
        </w:rPr>
        <w:t>کن</w:t>
      </w:r>
      <w:r w:rsidR="00E87E69">
        <w:rPr>
          <w:rFonts w:hint="cs"/>
          <w:rtl/>
        </w:rPr>
        <w:t>ی</w:t>
      </w:r>
      <w:r w:rsidR="00E87E69">
        <w:rPr>
          <w:rFonts w:hint="eastAsia"/>
          <w:rtl/>
        </w:rPr>
        <w:t>م</w:t>
      </w:r>
      <w:r>
        <w:rPr>
          <w:rFonts w:hint="cs"/>
          <w:rtl/>
        </w:rPr>
        <w:t>.</w:t>
      </w:r>
      <w:r>
        <w:rPr>
          <w:rStyle w:val="FootnoteReference"/>
          <w:rtl/>
        </w:rPr>
        <w:footnoteReference w:id="51"/>
      </w:r>
    </w:p>
    <w:p w14:paraId="7B77F954" w14:textId="77777777" w:rsidR="00DD061B" w:rsidRDefault="00E87E69" w:rsidP="00DD061B">
      <w:pPr>
        <w:rPr>
          <w:rtl/>
        </w:rPr>
      </w:pPr>
      <w:r>
        <w:rPr>
          <w:rtl/>
        </w:rPr>
        <w:t>نکته‌</w:t>
      </w:r>
      <w:r>
        <w:rPr>
          <w:rFonts w:hint="cs"/>
          <w:rtl/>
        </w:rPr>
        <w:t>ی</w:t>
      </w:r>
      <w:r w:rsidR="00DD061B">
        <w:rPr>
          <w:rFonts w:hint="cs"/>
          <w:rtl/>
        </w:rPr>
        <w:t xml:space="preserve"> دیگری که «مرحوم بروجردی</w:t>
      </w:r>
      <w:r w:rsidR="0054263D">
        <w:rPr>
          <w:rFonts w:hint="cs"/>
          <w:rtl/>
        </w:rPr>
        <w:t>»</w:t>
      </w:r>
      <w:r w:rsidR="00DD061B">
        <w:rPr>
          <w:rFonts w:hint="cs"/>
          <w:rtl/>
        </w:rPr>
        <w:t xml:space="preserve"> در این قسمت یادآور </w:t>
      </w:r>
      <w:r>
        <w:rPr>
          <w:rtl/>
        </w:rPr>
        <w:t>م</w:t>
      </w:r>
      <w:r>
        <w:rPr>
          <w:rFonts w:hint="cs"/>
          <w:rtl/>
        </w:rPr>
        <w:t>ی‌</w:t>
      </w:r>
      <w:r>
        <w:rPr>
          <w:rFonts w:hint="eastAsia"/>
          <w:rtl/>
        </w:rPr>
        <w:t>شوند</w:t>
      </w:r>
      <w:r w:rsidR="00DD061B">
        <w:rPr>
          <w:rFonts w:hint="cs"/>
          <w:rtl/>
        </w:rPr>
        <w:t xml:space="preserve"> این است که تکالیف ظاهری دو دسته هستند:</w:t>
      </w:r>
    </w:p>
    <w:p w14:paraId="44A50A85" w14:textId="77777777" w:rsidR="00DD061B" w:rsidRDefault="00DD061B" w:rsidP="00DD061B">
      <w:pPr>
        <w:ind w:left="720"/>
        <w:rPr>
          <w:rtl/>
        </w:rPr>
      </w:pPr>
      <w:r>
        <w:rPr>
          <w:rFonts w:hint="cs"/>
          <w:rtl/>
        </w:rPr>
        <w:t xml:space="preserve">اغلب آنها بیان </w:t>
      </w:r>
      <w:r w:rsidR="00E87E69">
        <w:rPr>
          <w:rtl/>
        </w:rPr>
        <w:t>کننده‌</w:t>
      </w:r>
      <w:r w:rsidR="00E87E69">
        <w:rPr>
          <w:rFonts w:hint="cs"/>
          <w:rtl/>
        </w:rPr>
        <w:t>ی</w:t>
      </w:r>
      <w:r>
        <w:rPr>
          <w:rFonts w:hint="cs"/>
          <w:rtl/>
        </w:rPr>
        <w:t xml:space="preserve"> کیفیت عبادت و ارشاد به آن هستند. </w:t>
      </w:r>
      <w:r w:rsidR="00E87E69">
        <w:rPr>
          <w:rtl/>
        </w:rPr>
        <w:t>به‌طور</w:t>
      </w:r>
      <w:r>
        <w:rPr>
          <w:rFonts w:hint="cs"/>
          <w:rtl/>
        </w:rPr>
        <w:t xml:space="preserve"> مثال </w:t>
      </w:r>
      <w:r w:rsidR="00E87E69">
        <w:rPr>
          <w:rtl/>
        </w:rPr>
        <w:t>صح</w:t>
      </w:r>
      <w:r w:rsidR="00E87E69">
        <w:rPr>
          <w:rFonts w:hint="cs"/>
          <w:rtl/>
        </w:rPr>
        <w:t>ی</w:t>
      </w:r>
      <w:r w:rsidR="00E87E69">
        <w:rPr>
          <w:rFonts w:hint="eastAsia"/>
          <w:rtl/>
        </w:rPr>
        <w:t>حه‌</w:t>
      </w:r>
      <w:r w:rsidR="00E87E69">
        <w:rPr>
          <w:rFonts w:hint="cs"/>
          <w:rtl/>
        </w:rPr>
        <w:t>ی</w:t>
      </w:r>
      <w:r>
        <w:rPr>
          <w:rFonts w:hint="cs"/>
          <w:rtl/>
        </w:rPr>
        <w:t xml:space="preserve"> «حماد</w:t>
      </w:r>
      <w:r w:rsidR="0054263D">
        <w:rPr>
          <w:rFonts w:hint="cs"/>
          <w:rtl/>
        </w:rPr>
        <w:t>»</w:t>
      </w:r>
      <w:r>
        <w:rPr>
          <w:rStyle w:val="FootnoteReference"/>
          <w:rtl/>
        </w:rPr>
        <w:footnoteReference w:id="52"/>
      </w:r>
      <w:r>
        <w:rPr>
          <w:rFonts w:hint="cs"/>
          <w:rtl/>
        </w:rPr>
        <w:t xml:space="preserve"> که در مورد کیفیت نماز است یا استصحاب طهارت از این قسم هستند؛</w:t>
      </w:r>
    </w:p>
    <w:p w14:paraId="0A9165AA" w14:textId="77777777" w:rsidR="00DD061B" w:rsidRDefault="00DD061B" w:rsidP="00DD061B">
      <w:pPr>
        <w:ind w:left="720"/>
        <w:rPr>
          <w:rtl/>
        </w:rPr>
      </w:pPr>
      <w:r>
        <w:rPr>
          <w:rFonts w:hint="cs"/>
          <w:rtl/>
        </w:rPr>
        <w:t xml:space="preserve">و برخی از آنها جعل مستقل را </w:t>
      </w:r>
      <w:r w:rsidR="00E87E69">
        <w:rPr>
          <w:rtl/>
        </w:rPr>
        <w:t>م</w:t>
      </w:r>
      <w:r w:rsidR="00E87E69">
        <w:rPr>
          <w:rFonts w:hint="cs"/>
          <w:rtl/>
        </w:rPr>
        <w:t>ی‌</w:t>
      </w:r>
      <w:r w:rsidR="00E87E69">
        <w:rPr>
          <w:rFonts w:hint="eastAsia"/>
          <w:rtl/>
        </w:rPr>
        <w:t>رسانند</w:t>
      </w:r>
      <w:r>
        <w:rPr>
          <w:rFonts w:hint="cs"/>
          <w:rtl/>
        </w:rPr>
        <w:t xml:space="preserve">. </w:t>
      </w:r>
      <w:r w:rsidR="00E87E69">
        <w:rPr>
          <w:rtl/>
        </w:rPr>
        <w:t>به‌طور</w:t>
      </w:r>
      <w:r>
        <w:rPr>
          <w:rFonts w:hint="cs"/>
          <w:rtl/>
        </w:rPr>
        <w:t xml:space="preserve"> مثال استصحاب وجوب نماز جمعه ناظر به کیفیت عمل نیست، بلکه جعل جدایی را </w:t>
      </w:r>
      <w:r w:rsidR="00E87E69">
        <w:rPr>
          <w:rtl/>
        </w:rPr>
        <w:t>م</w:t>
      </w:r>
      <w:r w:rsidR="00E87E69">
        <w:rPr>
          <w:rFonts w:hint="cs"/>
          <w:rtl/>
        </w:rPr>
        <w:t>ی‌</w:t>
      </w:r>
      <w:r w:rsidR="00E87E69">
        <w:rPr>
          <w:rFonts w:hint="eastAsia"/>
          <w:rtl/>
        </w:rPr>
        <w:t>رساند</w:t>
      </w:r>
      <w:r>
        <w:rPr>
          <w:rFonts w:hint="cs"/>
          <w:rtl/>
        </w:rPr>
        <w:t>. در این نوع از تکالیف ظاهری کسی قائل به اجزاء نشده است و این تکالیف ظاهری خارج از محل بحث هستند.</w:t>
      </w:r>
    </w:p>
    <w:p w14:paraId="06F5D9F7" w14:textId="77777777" w:rsidR="00DD061B" w:rsidRDefault="00DD061B" w:rsidP="00DD061B">
      <w:pPr>
        <w:pStyle w:val="Heading4"/>
        <w:rPr>
          <w:rtl/>
        </w:rPr>
      </w:pPr>
      <w:r>
        <w:rPr>
          <w:rFonts w:hint="cs"/>
          <w:rtl/>
        </w:rPr>
        <w:t>نقد</w:t>
      </w:r>
    </w:p>
    <w:p w14:paraId="20B79CD8" w14:textId="77777777" w:rsidR="00DD061B" w:rsidRDefault="00DD061B" w:rsidP="00DD061B">
      <w:pPr>
        <w:rPr>
          <w:rtl/>
        </w:rPr>
      </w:pPr>
      <w:r>
        <w:rPr>
          <w:rFonts w:hint="cs"/>
          <w:rtl/>
        </w:rPr>
        <w:t>مبنای «مرحوم بروجردی</w:t>
      </w:r>
      <w:r w:rsidR="0054263D">
        <w:rPr>
          <w:rFonts w:hint="cs"/>
          <w:rtl/>
        </w:rPr>
        <w:t>»</w:t>
      </w:r>
      <w:r>
        <w:rPr>
          <w:rFonts w:hint="cs"/>
          <w:rtl/>
        </w:rPr>
        <w:t xml:space="preserve"> در مورد حکم واقعی و ظاهری این است که حکم واقعی:</w:t>
      </w:r>
    </w:p>
    <w:p w14:paraId="3F08C237" w14:textId="77777777" w:rsidR="00DD061B" w:rsidRDefault="00DD061B" w:rsidP="00DD061B">
      <w:pPr>
        <w:ind w:left="720"/>
        <w:rPr>
          <w:rtl/>
        </w:rPr>
      </w:pPr>
      <w:r>
        <w:rPr>
          <w:rFonts w:hint="cs"/>
          <w:rtl/>
        </w:rPr>
        <w:t xml:space="preserve">تا </w:t>
      </w:r>
      <w:r w:rsidR="00E87E69">
        <w:rPr>
          <w:rtl/>
        </w:rPr>
        <w:t>مرحله‌</w:t>
      </w:r>
      <w:r w:rsidR="00E87E69">
        <w:rPr>
          <w:rFonts w:hint="cs"/>
          <w:rtl/>
        </w:rPr>
        <w:t>ی</w:t>
      </w:r>
      <w:r>
        <w:rPr>
          <w:rFonts w:hint="cs"/>
          <w:rtl/>
        </w:rPr>
        <w:t xml:space="preserve"> انشاء پیش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 xml:space="preserve"> و انشاء حکم تابع علم و جهل مکلفین نیست؛</w:t>
      </w:r>
    </w:p>
    <w:p w14:paraId="4E0F9737" w14:textId="77777777" w:rsidR="00DD061B" w:rsidRDefault="00DD061B" w:rsidP="00DD061B">
      <w:pPr>
        <w:ind w:left="720"/>
        <w:rPr>
          <w:rtl/>
        </w:rPr>
      </w:pPr>
      <w:r>
        <w:rPr>
          <w:rFonts w:hint="cs"/>
          <w:rtl/>
        </w:rPr>
        <w:t xml:space="preserve">اما فعلیت آن به میزانی است که اعلام </w:t>
      </w:r>
      <w:r w:rsidR="00E87E69">
        <w:rPr>
          <w:rtl/>
        </w:rPr>
        <w:t>م</w:t>
      </w:r>
      <w:r w:rsidR="00E87E69">
        <w:rPr>
          <w:rFonts w:hint="cs"/>
          <w:rtl/>
        </w:rPr>
        <w:t>ی‌</w:t>
      </w:r>
      <w:r w:rsidR="00E87E69">
        <w:rPr>
          <w:rFonts w:hint="eastAsia"/>
          <w:rtl/>
        </w:rPr>
        <w:t>شود</w:t>
      </w:r>
      <w:r>
        <w:rPr>
          <w:rFonts w:hint="cs"/>
          <w:rtl/>
        </w:rPr>
        <w:t xml:space="preserve"> و </w:t>
      </w:r>
      <w:r w:rsidR="00E87E69">
        <w:rPr>
          <w:rtl/>
        </w:rPr>
        <w:t>ازآنجا</w:t>
      </w:r>
      <w:r w:rsidR="00E87E69">
        <w:rPr>
          <w:rFonts w:hint="cs"/>
          <w:rtl/>
        </w:rPr>
        <w:t>یی‌</w:t>
      </w:r>
      <w:r w:rsidR="00E87E69">
        <w:rPr>
          <w:rFonts w:hint="eastAsia"/>
          <w:rtl/>
        </w:rPr>
        <w:t>که</w:t>
      </w:r>
      <w:r>
        <w:rPr>
          <w:rFonts w:hint="cs"/>
          <w:rtl/>
        </w:rPr>
        <w:t xml:space="preserve">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اتیان حکم فعلی است، اگر مکلف حکم اعلام شده را انجام دهد،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را انجام داده و درنتیجه اصلاً کشف خلاف معنا نخواهد داشت.</w:t>
      </w:r>
    </w:p>
    <w:p w14:paraId="4728EDA6" w14:textId="77777777" w:rsidR="00DD061B" w:rsidRDefault="00DD061B" w:rsidP="00DD061B">
      <w:pPr>
        <w:rPr>
          <w:rtl/>
        </w:rPr>
      </w:pPr>
      <w:r>
        <w:rPr>
          <w:rFonts w:hint="cs"/>
          <w:rtl/>
        </w:rPr>
        <w:t>این کلام:</w:t>
      </w:r>
    </w:p>
    <w:p w14:paraId="0831DCE3" w14:textId="77777777" w:rsidR="00DD061B" w:rsidRDefault="00DD061B" w:rsidP="00DD061B">
      <w:pPr>
        <w:ind w:left="720"/>
        <w:rPr>
          <w:rtl/>
        </w:rPr>
      </w:pPr>
      <w:r>
        <w:rPr>
          <w:rFonts w:hint="cs"/>
          <w:rtl/>
        </w:rPr>
        <w:t>در مورد مأمور به اضطراری و اختیاری مورد پذیرش است؛ زیرا:</w:t>
      </w:r>
    </w:p>
    <w:p w14:paraId="7BF3B34C" w14:textId="77777777" w:rsidR="00DD061B" w:rsidRDefault="00DD061B" w:rsidP="00DD061B">
      <w:pPr>
        <w:ind w:left="1440"/>
        <w:rPr>
          <w:rtl/>
        </w:rPr>
      </w:pPr>
      <w:r>
        <w:rPr>
          <w:rFonts w:hint="cs"/>
          <w:rtl/>
        </w:rPr>
        <w:t>در ظرف اضطرار مکلف قدرت بر مأمور به اختیاری ندارد؛</w:t>
      </w:r>
    </w:p>
    <w:p w14:paraId="4F326BB6" w14:textId="23BFAF77" w:rsidR="00DD061B" w:rsidRDefault="00DD061B" w:rsidP="00DD061B">
      <w:pPr>
        <w:ind w:left="1440"/>
        <w:rPr>
          <w:rtl/>
        </w:rPr>
      </w:pPr>
      <w:r>
        <w:rPr>
          <w:rFonts w:hint="cs"/>
          <w:rtl/>
        </w:rPr>
        <w:t xml:space="preserve">و از ادله </w:t>
      </w:r>
      <w:r w:rsidR="00E87E69">
        <w:rPr>
          <w:rtl/>
        </w:rPr>
        <w:t>ا</w:t>
      </w:r>
      <w:r w:rsidR="00E87E69">
        <w:rPr>
          <w:rFonts w:hint="cs"/>
          <w:rtl/>
        </w:rPr>
        <w:t>ی</w:t>
      </w:r>
      <w:r w:rsidR="00E87E69">
        <w:rPr>
          <w:rFonts w:hint="eastAsia"/>
          <w:rtl/>
        </w:rPr>
        <w:t>ن‌گونه</w:t>
      </w:r>
      <w:r>
        <w:rPr>
          <w:rFonts w:hint="cs"/>
          <w:rtl/>
        </w:rPr>
        <w:t xml:space="preserve"> برداشت </w:t>
      </w:r>
      <w:r w:rsidR="00E87E69">
        <w:rPr>
          <w:rtl/>
        </w:rPr>
        <w:t>م</w:t>
      </w:r>
      <w:r w:rsidR="00E87E69">
        <w:rPr>
          <w:rFonts w:hint="cs"/>
          <w:rtl/>
        </w:rPr>
        <w:t>ی‌</w:t>
      </w:r>
      <w:r w:rsidR="00E87E69">
        <w:rPr>
          <w:rFonts w:hint="eastAsia"/>
          <w:rtl/>
        </w:rPr>
        <w:t>شود</w:t>
      </w:r>
      <w:r>
        <w:rPr>
          <w:rFonts w:hint="cs"/>
          <w:rtl/>
        </w:rPr>
        <w:t xml:space="preserve"> که در صورت عدم قدرت تکلیف به فعلیت </w:t>
      </w:r>
      <w:r w:rsidR="00E87E69">
        <w:rPr>
          <w:rtl/>
        </w:rPr>
        <w:t>نم</w:t>
      </w:r>
      <w:r w:rsidR="00E87E69">
        <w:rPr>
          <w:rFonts w:hint="cs"/>
          <w:rtl/>
        </w:rPr>
        <w:t>ی‌</w:t>
      </w:r>
      <w:r w:rsidR="00E87E69">
        <w:rPr>
          <w:rFonts w:hint="eastAsia"/>
          <w:rtl/>
        </w:rPr>
        <w:t>رسد</w:t>
      </w:r>
      <w:r>
        <w:rPr>
          <w:rFonts w:hint="cs"/>
          <w:rtl/>
        </w:rPr>
        <w:t>: «</w:t>
      </w:r>
      <w:r w:rsidRPr="005B3814">
        <w:rPr>
          <w:rFonts w:cs="B Badr" w:hint="cs"/>
          <w:rtl/>
        </w:rPr>
        <w:t xml:space="preserve">لا </w:t>
      </w:r>
      <w:r w:rsidR="00627640">
        <w:rPr>
          <w:rFonts w:cs="B Badr" w:hint="cs"/>
          <w:rtl/>
        </w:rPr>
        <w:t>یک</w:t>
      </w:r>
      <w:r w:rsidRPr="005B3814">
        <w:rPr>
          <w:rFonts w:cs="B Badr" w:hint="cs"/>
          <w:rtl/>
        </w:rPr>
        <w:t>لِّفُ اللَّهُ نَفساً إِلاَّ وُسعَها</w:t>
      </w:r>
      <w:r w:rsidR="0054263D">
        <w:rPr>
          <w:rFonts w:hint="cs"/>
          <w:rtl/>
        </w:rPr>
        <w:t>»</w:t>
      </w:r>
      <w:r>
        <w:rPr>
          <w:rFonts w:hint="cs"/>
          <w:rtl/>
        </w:rPr>
        <w:t>.</w:t>
      </w:r>
      <w:r>
        <w:rPr>
          <w:rStyle w:val="FootnoteReference"/>
          <w:rtl/>
        </w:rPr>
        <w:footnoteReference w:id="53"/>
      </w:r>
      <w:r>
        <w:rPr>
          <w:rFonts w:hint="cs"/>
          <w:rtl/>
        </w:rPr>
        <w:t xml:space="preserve"> به همین جهت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در ظرف </w:t>
      </w:r>
      <w:r w:rsidR="00E87E69">
        <w:rPr>
          <w:rtl/>
        </w:rPr>
        <w:t>تق</w:t>
      </w:r>
      <w:r w:rsidR="00E87E69">
        <w:rPr>
          <w:rFonts w:hint="cs"/>
          <w:rtl/>
        </w:rPr>
        <w:t>ی</w:t>
      </w:r>
      <w:r w:rsidR="00E87E69">
        <w:rPr>
          <w:rFonts w:hint="eastAsia"/>
          <w:rtl/>
        </w:rPr>
        <w:t>ه‌ا</w:t>
      </w:r>
      <w:r w:rsidR="00E87E69">
        <w:rPr>
          <w:rFonts w:hint="cs"/>
          <w:rtl/>
        </w:rPr>
        <w:t>ی</w:t>
      </w:r>
      <w:r>
        <w:rPr>
          <w:rFonts w:hint="cs"/>
          <w:rtl/>
        </w:rPr>
        <w:t xml:space="preserve"> نماز </w:t>
      </w:r>
      <w:r w:rsidR="00E87E69">
        <w:rPr>
          <w:rtl/>
        </w:rPr>
        <w:t>تق</w:t>
      </w:r>
      <w:r w:rsidR="00E87E69">
        <w:rPr>
          <w:rFonts w:hint="cs"/>
          <w:rtl/>
        </w:rPr>
        <w:t>ی</w:t>
      </w:r>
      <w:r w:rsidR="00E87E69">
        <w:rPr>
          <w:rFonts w:hint="eastAsia"/>
          <w:rtl/>
        </w:rPr>
        <w:t>ه‌ا</w:t>
      </w:r>
      <w:r w:rsidR="00E87E69">
        <w:rPr>
          <w:rFonts w:hint="cs"/>
          <w:rtl/>
        </w:rPr>
        <w:t>ی</w:t>
      </w:r>
      <w:r>
        <w:rPr>
          <w:rFonts w:hint="cs"/>
          <w:rtl/>
        </w:rPr>
        <w:t xml:space="preserve"> است؛ در ظرف ضرر داشتن آب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خواندن نماز با تیمم است و هر مصلحتی که در نماز باشد با نماز با تیمم به دست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5C5AFDC2" w14:textId="77777777" w:rsidR="00DD061B" w:rsidRDefault="00DD061B" w:rsidP="00DD061B">
      <w:pPr>
        <w:ind w:left="720"/>
        <w:rPr>
          <w:rtl/>
        </w:rPr>
      </w:pPr>
      <w:r>
        <w:rPr>
          <w:rFonts w:hint="cs"/>
          <w:rtl/>
        </w:rPr>
        <w:t xml:space="preserve">اما در مورد مأمور به واقعی و ظاهری مورد پذیرش نیست؛ زیرا با بررسی </w:t>
      </w:r>
      <w:r w:rsidR="00E87E69">
        <w:rPr>
          <w:rtl/>
        </w:rPr>
        <w:t>ادله‌</w:t>
      </w:r>
      <w:r w:rsidR="00E87E69">
        <w:rPr>
          <w:rFonts w:hint="cs"/>
          <w:rtl/>
        </w:rPr>
        <w:t>ی</w:t>
      </w:r>
      <w:r>
        <w:rPr>
          <w:rFonts w:hint="cs"/>
          <w:rtl/>
        </w:rPr>
        <w:t xml:space="preserve"> علم و جهل مشخص </w:t>
      </w:r>
      <w:r w:rsidR="00E87E69">
        <w:rPr>
          <w:rtl/>
        </w:rPr>
        <w:t>م</w:t>
      </w:r>
      <w:r w:rsidR="00E87E69">
        <w:rPr>
          <w:rFonts w:hint="cs"/>
          <w:rtl/>
        </w:rPr>
        <w:t>ی‌</w:t>
      </w:r>
      <w:r w:rsidR="00E87E69">
        <w:rPr>
          <w:rFonts w:hint="eastAsia"/>
          <w:rtl/>
        </w:rPr>
        <w:t>شود</w:t>
      </w:r>
      <w:r>
        <w:rPr>
          <w:rFonts w:hint="cs"/>
          <w:rtl/>
        </w:rPr>
        <w:t xml:space="preserve"> که در ظرف جهل قصوری که عذر محسوب </w:t>
      </w:r>
      <w:r w:rsidR="00E87E69">
        <w:rPr>
          <w:rtl/>
        </w:rPr>
        <w:t>م</w:t>
      </w:r>
      <w:r w:rsidR="00E87E69">
        <w:rPr>
          <w:rFonts w:hint="cs"/>
          <w:rtl/>
        </w:rPr>
        <w:t>ی‌</w:t>
      </w:r>
      <w:r w:rsidR="00E87E69">
        <w:rPr>
          <w:rFonts w:hint="eastAsia"/>
          <w:rtl/>
        </w:rPr>
        <w:t>شود</w:t>
      </w:r>
      <w:r>
        <w:rPr>
          <w:rFonts w:hint="cs"/>
          <w:rtl/>
        </w:rPr>
        <w:t xml:space="preserve">، تکلیف منجز نیست نه اینکه به فعلیت نرسیده است. درنتیجه در ظرف جهل مأمور به واقعی به فعلیت رسیده و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نیز اتیان همین مأمور به است و تنها به جهت جهل معذور است. به همین دلیل </w:t>
      </w:r>
      <w:r w:rsidR="00E87E69">
        <w:rPr>
          <w:rtl/>
        </w:rPr>
        <w:t>نم</w:t>
      </w:r>
      <w:r w:rsidR="00E87E69">
        <w:rPr>
          <w:rFonts w:hint="cs"/>
          <w:rtl/>
        </w:rPr>
        <w:t>ی‌</w:t>
      </w:r>
      <w:r w:rsidR="00E87E69">
        <w:rPr>
          <w:rFonts w:hint="eastAsia"/>
          <w:rtl/>
        </w:rPr>
        <w:t>توان</w:t>
      </w:r>
      <w:r>
        <w:rPr>
          <w:rFonts w:hint="cs"/>
          <w:rtl/>
        </w:rPr>
        <w:t xml:space="preserve"> گفت در ظرف جهل همان مصلحتی که در مأمور به واقعی است با اتیان مأمور به ظاهری به دست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w:t>
      </w:r>
    </w:p>
    <w:p w14:paraId="29C5D0BF" w14:textId="6BF25F7E" w:rsidR="00DD061B" w:rsidRDefault="00DD061B" w:rsidP="00DD061B">
      <w:pPr>
        <w:rPr>
          <w:rtl/>
        </w:rPr>
      </w:pPr>
      <w:r>
        <w:rPr>
          <w:rFonts w:hint="cs"/>
          <w:rtl/>
        </w:rPr>
        <w:t xml:space="preserve">با توجه به روایات مشخص </w:t>
      </w:r>
      <w:r w:rsidR="00E87E69">
        <w:rPr>
          <w:rtl/>
        </w:rPr>
        <w:t>م</w:t>
      </w:r>
      <w:r w:rsidR="00E87E69">
        <w:rPr>
          <w:rFonts w:hint="cs"/>
          <w:rtl/>
        </w:rPr>
        <w:t>ی‌</w:t>
      </w:r>
      <w:r w:rsidR="00E87E69">
        <w:rPr>
          <w:rFonts w:hint="eastAsia"/>
          <w:rtl/>
        </w:rPr>
        <w:t>شود</w:t>
      </w:r>
      <w:r>
        <w:rPr>
          <w:rFonts w:hint="cs"/>
          <w:rtl/>
        </w:rPr>
        <w:t xml:space="preserve"> که روایات </w:t>
      </w:r>
      <w:r w:rsidR="00823945">
        <w:rPr>
          <w:rFonts w:hint="cs"/>
          <w:rtl/>
        </w:rPr>
        <w:t>نه‌تنها</w:t>
      </w:r>
      <w:r>
        <w:rPr>
          <w:rFonts w:hint="cs"/>
          <w:rtl/>
        </w:rPr>
        <w:t xml:space="preserve"> فعلیت نداشتن تکلیف در ظرف جهل را </w:t>
      </w:r>
      <w:r w:rsidR="00E87E69">
        <w:rPr>
          <w:rtl/>
        </w:rPr>
        <w:t>نم</w:t>
      </w:r>
      <w:r w:rsidR="00E87E69">
        <w:rPr>
          <w:rFonts w:hint="cs"/>
          <w:rtl/>
        </w:rPr>
        <w:t>ی‌</w:t>
      </w:r>
      <w:r w:rsidR="00E87E69">
        <w:rPr>
          <w:rFonts w:hint="eastAsia"/>
          <w:rtl/>
        </w:rPr>
        <w:t>رسانند</w:t>
      </w:r>
      <w:r>
        <w:rPr>
          <w:rFonts w:hint="cs"/>
          <w:rtl/>
        </w:rPr>
        <w:t xml:space="preserve">، بلکه عکس آن را بیان </w:t>
      </w:r>
      <w:r w:rsidR="00E87E69">
        <w:rPr>
          <w:rtl/>
        </w:rPr>
        <w:t>م</w:t>
      </w:r>
      <w:r w:rsidR="00E87E69">
        <w:rPr>
          <w:rFonts w:hint="cs"/>
          <w:rtl/>
        </w:rPr>
        <w:t>ی‌</w:t>
      </w:r>
      <w:r w:rsidR="00E87E69">
        <w:rPr>
          <w:rFonts w:hint="eastAsia"/>
          <w:rtl/>
        </w:rPr>
        <w:t>کنند</w:t>
      </w:r>
      <w:r>
        <w:rPr>
          <w:rFonts w:hint="cs"/>
          <w:rtl/>
        </w:rPr>
        <w:t xml:space="preserve">. </w:t>
      </w:r>
      <w:r w:rsidR="00E87E69">
        <w:rPr>
          <w:rtl/>
        </w:rPr>
        <w:t>به‌طور</w:t>
      </w:r>
      <w:r>
        <w:rPr>
          <w:rFonts w:hint="cs"/>
          <w:rtl/>
        </w:rPr>
        <w:t xml:space="preserve"> مثال طبق روایت: «</w:t>
      </w:r>
      <w:r w:rsidRPr="005B3814">
        <w:rPr>
          <w:rFonts w:cs="B Badr" w:hint="cs"/>
          <w:rtl/>
        </w:rPr>
        <w:t>مَن نَامَ عَن فَرِ</w:t>
      </w:r>
      <w:r w:rsidR="00627640">
        <w:rPr>
          <w:rFonts w:cs="B Badr" w:hint="cs"/>
          <w:rtl/>
        </w:rPr>
        <w:t>ی</w:t>
      </w:r>
      <w:r w:rsidRPr="005B3814">
        <w:rPr>
          <w:rFonts w:cs="B Badr" w:hint="cs"/>
          <w:rtl/>
        </w:rPr>
        <w:t>ضَةٍ أَو نَسِ</w:t>
      </w:r>
      <w:r w:rsidR="00627640">
        <w:rPr>
          <w:rFonts w:cs="B Badr" w:hint="cs"/>
          <w:rtl/>
        </w:rPr>
        <w:t>ی</w:t>
      </w:r>
      <w:r w:rsidRPr="005B3814">
        <w:rPr>
          <w:rFonts w:cs="B Badr" w:hint="cs"/>
          <w:rtl/>
        </w:rPr>
        <w:t>هَا فَل</w:t>
      </w:r>
      <w:r w:rsidR="00627640">
        <w:rPr>
          <w:rFonts w:cs="B Badr" w:hint="cs"/>
          <w:rtl/>
        </w:rPr>
        <w:t>ی</w:t>
      </w:r>
      <w:r w:rsidRPr="005B3814">
        <w:rPr>
          <w:rFonts w:cs="B Badr" w:hint="cs"/>
          <w:rtl/>
        </w:rPr>
        <w:t>صَلِّهَا إِذَا ذَ</w:t>
      </w:r>
      <w:r w:rsidR="00627640">
        <w:rPr>
          <w:rFonts w:cs="B Badr" w:hint="cs"/>
          <w:rtl/>
        </w:rPr>
        <w:t>ک</w:t>
      </w:r>
      <w:r w:rsidRPr="005B3814">
        <w:rPr>
          <w:rFonts w:cs="B Badr" w:hint="cs"/>
          <w:rtl/>
        </w:rPr>
        <w:t>رَهَا</w:t>
      </w:r>
      <w:r w:rsidR="0054263D">
        <w:rPr>
          <w:rFonts w:hint="cs"/>
          <w:rtl/>
        </w:rPr>
        <w:t>»</w:t>
      </w:r>
      <w:r>
        <w:rPr>
          <w:rStyle w:val="FootnoteReference"/>
          <w:rtl/>
        </w:rPr>
        <w:footnoteReference w:id="54"/>
      </w:r>
      <w:r>
        <w:rPr>
          <w:rFonts w:hint="cs"/>
          <w:rtl/>
        </w:rPr>
        <w:t xml:space="preserve"> در صورت به خواب رفتن یا فراموشی نماز، شخص مکلف به خواندن نماز بوده است؛ زیرا ظهور «</w:t>
      </w:r>
      <w:r w:rsidRPr="005B3814">
        <w:rPr>
          <w:rFonts w:cs="B Badr" w:hint="cs"/>
          <w:rtl/>
        </w:rPr>
        <w:t>فَل</w:t>
      </w:r>
      <w:r w:rsidR="00627640">
        <w:rPr>
          <w:rFonts w:cs="B Badr" w:hint="cs"/>
          <w:rtl/>
        </w:rPr>
        <w:t>ی</w:t>
      </w:r>
      <w:r w:rsidRPr="005B3814">
        <w:rPr>
          <w:rFonts w:cs="B Badr" w:hint="cs"/>
          <w:rtl/>
        </w:rPr>
        <w:t>صَلِّهَا إِذَا ذَ</w:t>
      </w:r>
      <w:r w:rsidR="00627640">
        <w:rPr>
          <w:rFonts w:cs="B Badr" w:hint="cs"/>
          <w:rtl/>
        </w:rPr>
        <w:t>ک</w:t>
      </w:r>
      <w:r w:rsidRPr="005B3814">
        <w:rPr>
          <w:rFonts w:cs="B Badr" w:hint="cs"/>
          <w:rtl/>
        </w:rPr>
        <w:t>رَهَا</w:t>
      </w:r>
      <w:r w:rsidR="0054263D">
        <w:rPr>
          <w:rFonts w:hint="cs"/>
          <w:rtl/>
        </w:rPr>
        <w:t>»</w:t>
      </w:r>
      <w:r>
        <w:rPr>
          <w:rFonts w:hint="cs"/>
          <w:rtl/>
        </w:rPr>
        <w:t xml:space="preserve"> این است که وجوب نماز در حالت فراموشی نیز به فعلیت رسیده است، اما چون شخص در حالت جهل بوده عذر داشته است و پس از علم باید نماز خود را اعاده یا قضا کند. این در حالی است که </w:t>
      </w:r>
      <w:r w:rsidR="00823945">
        <w:rPr>
          <w:rtl/>
        </w:rPr>
        <w:t>درصورتی‌که</w:t>
      </w:r>
      <w:r w:rsidRPr="007F1FA4">
        <w:rPr>
          <w:rtl/>
        </w:rPr>
        <w:t xml:space="preserve"> شخص عاجز، مجنون </w:t>
      </w:r>
      <w:r w:rsidRPr="007F1FA4">
        <w:rPr>
          <w:rFonts w:hint="cs"/>
          <w:rtl/>
        </w:rPr>
        <w:t>ی</w:t>
      </w:r>
      <w:r w:rsidRPr="007F1FA4">
        <w:rPr>
          <w:rFonts w:hint="eastAsia"/>
          <w:rtl/>
        </w:rPr>
        <w:t>ا</w:t>
      </w:r>
      <w:r w:rsidRPr="007F1FA4">
        <w:rPr>
          <w:rtl/>
        </w:rPr>
        <w:t xml:space="preserve"> صب</w:t>
      </w:r>
      <w:r w:rsidRPr="007F1FA4">
        <w:rPr>
          <w:rFonts w:hint="cs"/>
          <w:rtl/>
        </w:rPr>
        <w:t>ی</w:t>
      </w:r>
      <w:r w:rsidRPr="007F1FA4">
        <w:rPr>
          <w:rtl/>
        </w:rPr>
        <w:t xml:space="preserve"> باشد، مکلف به خواندن نماز ن</w:t>
      </w:r>
      <w:r w:rsidRPr="007F1FA4">
        <w:rPr>
          <w:rFonts w:hint="cs"/>
          <w:rtl/>
        </w:rPr>
        <w:t>ی</w:t>
      </w:r>
      <w:r>
        <w:rPr>
          <w:rFonts w:hint="eastAsia"/>
          <w:rtl/>
        </w:rPr>
        <w:t>ست</w:t>
      </w:r>
      <w:r>
        <w:rPr>
          <w:rFonts w:hint="cs"/>
          <w:rtl/>
        </w:rPr>
        <w:t>.</w:t>
      </w:r>
    </w:p>
    <w:p w14:paraId="24E5FDFD" w14:textId="77777777" w:rsidR="00DD061B" w:rsidRDefault="00DD061B" w:rsidP="00DD061B">
      <w:pPr>
        <w:rPr>
          <w:rtl/>
        </w:rPr>
      </w:pPr>
      <w:r>
        <w:rPr>
          <w:rFonts w:hint="cs"/>
          <w:rtl/>
        </w:rPr>
        <w:t>به عبارت دیگر:</w:t>
      </w:r>
    </w:p>
    <w:p w14:paraId="264D9B25" w14:textId="77777777" w:rsidR="00DD061B" w:rsidRDefault="00DD061B" w:rsidP="00DD061B">
      <w:pPr>
        <w:ind w:left="720"/>
        <w:rPr>
          <w:rtl/>
        </w:rPr>
      </w:pPr>
      <w:r>
        <w:rPr>
          <w:rFonts w:hint="cs"/>
          <w:rtl/>
        </w:rPr>
        <w:t xml:space="preserve">جهل تنها عدم عقاب را </w:t>
      </w:r>
      <w:r w:rsidR="00E87E69">
        <w:rPr>
          <w:rtl/>
        </w:rPr>
        <w:t>م</w:t>
      </w:r>
      <w:r w:rsidR="00E87E69">
        <w:rPr>
          <w:rFonts w:hint="cs"/>
          <w:rtl/>
        </w:rPr>
        <w:t>ی‌</w:t>
      </w:r>
      <w:r w:rsidR="00E87E69">
        <w:rPr>
          <w:rFonts w:hint="eastAsia"/>
          <w:rtl/>
        </w:rPr>
        <w:t>رساند</w:t>
      </w:r>
      <w:r>
        <w:rPr>
          <w:rFonts w:hint="cs"/>
          <w:rtl/>
        </w:rPr>
        <w:t xml:space="preserve"> و نبودن تکلیف را اثبات </w:t>
      </w:r>
      <w:r w:rsidR="00E87E69">
        <w:rPr>
          <w:rtl/>
        </w:rPr>
        <w:t>نم</w:t>
      </w:r>
      <w:r w:rsidR="00E87E69">
        <w:rPr>
          <w:rFonts w:hint="cs"/>
          <w:rtl/>
        </w:rPr>
        <w:t>ی‌</w:t>
      </w:r>
      <w:r w:rsidR="00E87E69">
        <w:rPr>
          <w:rFonts w:hint="eastAsia"/>
          <w:rtl/>
        </w:rPr>
        <w:t>کند</w:t>
      </w:r>
      <w:r>
        <w:rPr>
          <w:rFonts w:hint="cs"/>
          <w:rtl/>
        </w:rPr>
        <w:t>؛</w:t>
      </w:r>
    </w:p>
    <w:p w14:paraId="0A4591D1" w14:textId="77777777" w:rsidR="00DD061B" w:rsidRDefault="00DD061B" w:rsidP="00DD061B">
      <w:pPr>
        <w:ind w:left="720"/>
        <w:rPr>
          <w:rtl/>
        </w:rPr>
      </w:pPr>
      <w:r>
        <w:rPr>
          <w:rFonts w:hint="cs"/>
          <w:rtl/>
        </w:rPr>
        <w:t>و بین قدرت، بلوغ و عقل و بین علم و جهل تفاوت وجود دارد.</w:t>
      </w:r>
    </w:p>
    <w:p w14:paraId="29F7BB52" w14:textId="77777777" w:rsidR="00DD061B" w:rsidRDefault="00E87E69" w:rsidP="00DD061B">
      <w:pPr>
        <w:rPr>
          <w:rtl/>
        </w:rPr>
      </w:pPr>
      <w:r>
        <w:rPr>
          <w:rtl/>
        </w:rPr>
        <w:t>نت</w:t>
      </w:r>
      <w:r>
        <w:rPr>
          <w:rFonts w:hint="cs"/>
          <w:rtl/>
        </w:rPr>
        <w:t>ی</w:t>
      </w:r>
      <w:r>
        <w:rPr>
          <w:rFonts w:hint="eastAsia"/>
          <w:rtl/>
        </w:rPr>
        <w:t>جه‌</w:t>
      </w:r>
      <w:r>
        <w:rPr>
          <w:rFonts w:hint="cs"/>
          <w:rtl/>
        </w:rPr>
        <w:t>ی</w:t>
      </w:r>
      <w:r w:rsidR="00DD061B">
        <w:rPr>
          <w:rFonts w:hint="cs"/>
          <w:rtl/>
        </w:rPr>
        <w:t xml:space="preserve"> این نقد این است که طرح بحث «مرحوم بروجردی</w:t>
      </w:r>
      <w:r w:rsidR="0054263D">
        <w:rPr>
          <w:rFonts w:hint="cs"/>
          <w:rtl/>
        </w:rPr>
        <w:t>»</w:t>
      </w:r>
      <w:r w:rsidR="00DD061B">
        <w:rPr>
          <w:rFonts w:hint="cs"/>
          <w:rtl/>
        </w:rPr>
        <w:t xml:space="preserve"> مورد پذیرش است، اما:</w:t>
      </w:r>
    </w:p>
    <w:p w14:paraId="1FD9FBB4" w14:textId="77777777" w:rsidR="00DD061B" w:rsidRDefault="00DD061B" w:rsidP="00DD061B">
      <w:pPr>
        <w:ind w:left="720"/>
        <w:rPr>
          <w:rtl/>
        </w:rPr>
      </w:pPr>
      <w:r>
        <w:rPr>
          <w:rFonts w:hint="cs"/>
          <w:rtl/>
        </w:rPr>
        <w:t>در مأمور به اضطراری و اختیاری مأمور به واقعی فعلی نیست و تکلیف فعلی همان تکلیفی است که مقدور مکلف است؛</w:t>
      </w:r>
    </w:p>
    <w:p w14:paraId="0899E3BD" w14:textId="77777777" w:rsidR="00DD061B" w:rsidRDefault="00DD061B" w:rsidP="00DD061B">
      <w:pPr>
        <w:ind w:left="720"/>
        <w:rPr>
          <w:rtl/>
        </w:rPr>
      </w:pPr>
      <w:r>
        <w:rPr>
          <w:rFonts w:hint="cs"/>
          <w:rtl/>
        </w:rPr>
        <w:t>اما در مأمور به ظاهری و واقعی مأمور به واقعی فعلی است ولی منجز نیست و تکلیف منجز همان تکلیفی است که مکلف به آن علم دارد.</w:t>
      </w:r>
    </w:p>
    <w:p w14:paraId="12C277BF" w14:textId="77777777" w:rsidR="00412D5A" w:rsidRDefault="00412D5A" w:rsidP="002A387D">
      <w:pPr>
        <w:rPr>
          <w:rtl/>
        </w:rPr>
      </w:pPr>
      <w:r>
        <w:rPr>
          <w:rFonts w:hint="cs"/>
          <w:rtl/>
        </w:rPr>
        <w:lastRenderedPageBreak/>
        <w:t>به عبارت دیگر گرچه طرح بحث «مرحوم بروجردی</w:t>
      </w:r>
      <w:r w:rsidR="0054263D">
        <w:rPr>
          <w:rFonts w:hint="cs"/>
          <w:rtl/>
        </w:rPr>
        <w:t>»</w:t>
      </w:r>
      <w:r>
        <w:rPr>
          <w:rFonts w:hint="cs"/>
          <w:rtl/>
        </w:rPr>
        <w:t xml:space="preserve"> و تدریجی</w:t>
      </w:r>
      <w:r w:rsidR="002A387D">
        <w:rPr>
          <w:rFonts w:hint="cs"/>
          <w:rtl/>
        </w:rPr>
        <w:t xml:space="preserve"> بودن</w:t>
      </w:r>
      <w:r>
        <w:rPr>
          <w:rFonts w:hint="cs"/>
          <w:rtl/>
        </w:rPr>
        <w:t xml:space="preserve"> بیان احکام مورد پذیرش است؛ اما</w:t>
      </w:r>
      <w:r w:rsidR="0060132E">
        <w:rPr>
          <w:rFonts w:hint="cs"/>
          <w:rtl/>
        </w:rPr>
        <w:t>:</w:t>
      </w:r>
    </w:p>
    <w:p w14:paraId="497882B3" w14:textId="77777777" w:rsidR="00412D5A" w:rsidRDefault="0060132E" w:rsidP="0060132E">
      <w:pPr>
        <w:ind w:left="720"/>
        <w:rPr>
          <w:rtl/>
        </w:rPr>
      </w:pPr>
      <w:r>
        <w:rPr>
          <w:rFonts w:hint="cs"/>
          <w:rtl/>
        </w:rPr>
        <w:t xml:space="preserve">تدریج </w:t>
      </w:r>
      <w:r w:rsidR="00412D5A">
        <w:rPr>
          <w:rFonts w:hint="cs"/>
          <w:rtl/>
        </w:rPr>
        <w:t xml:space="preserve">در مأمور به اضطراری و اختیاری تدریج در فعلیت است؛ یعنی در ظرف اضطرار مأمور به واقعی به فعلیت </w:t>
      </w:r>
      <w:r w:rsidR="00E87E69">
        <w:rPr>
          <w:rtl/>
        </w:rPr>
        <w:t>نم</w:t>
      </w:r>
      <w:r w:rsidR="00E87E69">
        <w:rPr>
          <w:rFonts w:hint="cs"/>
          <w:rtl/>
        </w:rPr>
        <w:t>ی‌</w:t>
      </w:r>
      <w:r w:rsidR="00E87E69">
        <w:rPr>
          <w:rFonts w:hint="eastAsia"/>
          <w:rtl/>
        </w:rPr>
        <w:t>رسد</w:t>
      </w:r>
      <w:r w:rsidR="00412D5A">
        <w:rPr>
          <w:rFonts w:hint="cs"/>
          <w:rtl/>
        </w:rPr>
        <w:t>، بلکه مأمور به فعلی در این ظرف، مأمور به اضطراری است</w:t>
      </w:r>
      <w:r w:rsidR="00C871B8">
        <w:rPr>
          <w:rFonts w:hint="cs"/>
          <w:rtl/>
        </w:rPr>
        <w:t>. این امر در مورد قادر و عاجز، بالغ و غیر بالغ، عاقل و مجنون صادق است</w:t>
      </w:r>
      <w:r>
        <w:rPr>
          <w:rFonts w:hint="cs"/>
          <w:rtl/>
        </w:rPr>
        <w:t>؛ یعنی</w:t>
      </w:r>
      <w:r w:rsidR="00C871B8">
        <w:rPr>
          <w:rFonts w:hint="cs"/>
          <w:rtl/>
        </w:rPr>
        <w:t xml:space="preserve"> در </w:t>
      </w:r>
      <w:r w:rsidR="00E924CC">
        <w:rPr>
          <w:rFonts w:hint="cs"/>
          <w:rtl/>
        </w:rPr>
        <w:t xml:space="preserve">صورت نبود هر یک از این شروط حکم واقعی تنها انشاء شده و فعلیت آن تدریجی و پس از </w:t>
      </w:r>
      <w:r>
        <w:rPr>
          <w:rFonts w:hint="cs"/>
          <w:rtl/>
        </w:rPr>
        <w:t>تأمین هر یک از این شرایط است؛</w:t>
      </w:r>
    </w:p>
    <w:p w14:paraId="2F3ADC3A" w14:textId="77777777" w:rsidR="00412D5A" w:rsidRDefault="00E87E69" w:rsidP="00083CCA">
      <w:pPr>
        <w:ind w:left="720"/>
        <w:rPr>
          <w:rtl/>
        </w:rPr>
      </w:pPr>
      <w:r>
        <w:rPr>
          <w:rtl/>
        </w:rPr>
        <w:t>درحال</w:t>
      </w:r>
      <w:r>
        <w:rPr>
          <w:rFonts w:hint="cs"/>
          <w:rtl/>
        </w:rPr>
        <w:t>ی‌</w:t>
      </w:r>
      <w:r>
        <w:rPr>
          <w:rFonts w:hint="eastAsia"/>
          <w:rtl/>
        </w:rPr>
        <w:t>که</w:t>
      </w:r>
      <w:r w:rsidR="0060132E">
        <w:rPr>
          <w:rFonts w:hint="cs"/>
          <w:rtl/>
        </w:rPr>
        <w:t xml:space="preserve"> تدریج </w:t>
      </w:r>
      <w:r w:rsidR="00412D5A">
        <w:rPr>
          <w:rFonts w:hint="cs"/>
          <w:rtl/>
        </w:rPr>
        <w:t xml:space="preserve">در مأمور به ظاهری و واقعی تدریج در </w:t>
      </w:r>
      <w:r w:rsidR="0060132E">
        <w:rPr>
          <w:rFonts w:hint="cs"/>
          <w:rtl/>
        </w:rPr>
        <w:t xml:space="preserve">تنجیز است؛ یعنی در ظرف </w:t>
      </w:r>
      <w:r w:rsidR="002E68CD">
        <w:rPr>
          <w:rFonts w:hint="cs"/>
          <w:rtl/>
        </w:rPr>
        <w:t xml:space="preserve">جهل مأمور به واقعی به فعلیت </w:t>
      </w:r>
      <w:r>
        <w:rPr>
          <w:rtl/>
        </w:rPr>
        <w:t>م</w:t>
      </w:r>
      <w:r>
        <w:rPr>
          <w:rFonts w:hint="cs"/>
          <w:rtl/>
        </w:rPr>
        <w:t>ی‌</w:t>
      </w:r>
      <w:r>
        <w:rPr>
          <w:rFonts w:hint="eastAsia"/>
          <w:rtl/>
        </w:rPr>
        <w:t>رسد</w:t>
      </w:r>
      <w:r w:rsidR="002E68CD">
        <w:rPr>
          <w:rFonts w:hint="cs"/>
          <w:rtl/>
        </w:rPr>
        <w:t xml:space="preserve"> و تنها به جهت جهل مکلف، وی معذور خواهد بود و </w:t>
      </w:r>
      <w:r w:rsidR="00083CCA">
        <w:rPr>
          <w:rFonts w:hint="cs"/>
          <w:rtl/>
        </w:rPr>
        <w:t xml:space="preserve">در صورت نبود علم، مأمور به واقعی فعلیت پیدا کرده است و تنجیز آن تدریجی و پس از اطلاع مکلفین از اجزاء، شرایط و موانع است. </w:t>
      </w:r>
      <w:r>
        <w:rPr>
          <w:rtl/>
        </w:rPr>
        <w:t>به‌طور</w:t>
      </w:r>
      <w:r w:rsidR="00083CCA">
        <w:rPr>
          <w:rFonts w:hint="cs"/>
          <w:rtl/>
        </w:rPr>
        <w:t xml:space="preserve"> مثال با توجه به ظاهر برخی روایات در مورد خمس ارباح مکاسب روشن </w:t>
      </w:r>
      <w:r>
        <w:rPr>
          <w:rtl/>
        </w:rPr>
        <w:t>م</w:t>
      </w:r>
      <w:r>
        <w:rPr>
          <w:rFonts w:hint="cs"/>
          <w:rtl/>
        </w:rPr>
        <w:t>ی‌</w:t>
      </w:r>
      <w:r>
        <w:rPr>
          <w:rFonts w:hint="eastAsia"/>
          <w:rtl/>
        </w:rPr>
        <w:t>شود</w:t>
      </w:r>
      <w:r w:rsidR="00083CCA">
        <w:rPr>
          <w:rFonts w:hint="cs"/>
          <w:rtl/>
        </w:rPr>
        <w:t xml:space="preserve"> که حکمی که توسط امام علیه‌السلام بیان </w:t>
      </w:r>
      <w:r>
        <w:rPr>
          <w:rtl/>
        </w:rPr>
        <w:t>م</w:t>
      </w:r>
      <w:r>
        <w:rPr>
          <w:rFonts w:hint="cs"/>
          <w:rtl/>
        </w:rPr>
        <w:t>ی‌</w:t>
      </w:r>
      <w:r>
        <w:rPr>
          <w:rFonts w:hint="eastAsia"/>
          <w:rtl/>
        </w:rPr>
        <w:t>شود</w:t>
      </w:r>
      <w:r w:rsidR="00083CCA">
        <w:rPr>
          <w:rFonts w:hint="cs"/>
          <w:rtl/>
        </w:rPr>
        <w:t xml:space="preserve"> برای شیعیان جدید بوده</w:t>
      </w:r>
      <w:r w:rsidR="00B315D7">
        <w:rPr>
          <w:rFonts w:hint="cs"/>
          <w:rtl/>
        </w:rPr>
        <w:t xml:space="preserve"> است. البته برخی از خواص به این مطلب علم داشته و خمس ارباح مکاسب خویش را پرداخت </w:t>
      </w:r>
      <w:r>
        <w:rPr>
          <w:rtl/>
        </w:rPr>
        <w:t>م</w:t>
      </w:r>
      <w:r>
        <w:rPr>
          <w:rFonts w:hint="cs"/>
          <w:rtl/>
        </w:rPr>
        <w:t>ی‌</w:t>
      </w:r>
      <w:r>
        <w:rPr>
          <w:rFonts w:hint="eastAsia"/>
          <w:rtl/>
        </w:rPr>
        <w:t>کرده‌اند</w:t>
      </w:r>
      <w:r w:rsidR="00B315D7">
        <w:rPr>
          <w:rFonts w:hint="cs"/>
          <w:rtl/>
        </w:rPr>
        <w:t xml:space="preserve">، اما عموم مکلفین از آن بی اطلاع </w:t>
      </w:r>
      <w:r>
        <w:rPr>
          <w:rtl/>
        </w:rPr>
        <w:t>بوده‌اند</w:t>
      </w:r>
      <w:r w:rsidR="00B315D7">
        <w:rPr>
          <w:rFonts w:hint="cs"/>
          <w:rtl/>
        </w:rPr>
        <w:t>.</w:t>
      </w:r>
    </w:p>
    <w:p w14:paraId="001F76B0" w14:textId="77777777" w:rsidR="000E3093" w:rsidRDefault="000E3093" w:rsidP="000E3093">
      <w:pPr>
        <w:rPr>
          <w:rtl/>
        </w:rPr>
      </w:pPr>
      <w:r>
        <w:rPr>
          <w:rFonts w:hint="cs"/>
          <w:rtl/>
        </w:rPr>
        <w:t>درنتیجه بین پذیرش کلام «مرحوم بروجردی</w:t>
      </w:r>
      <w:r w:rsidR="0054263D">
        <w:rPr>
          <w:rFonts w:hint="cs"/>
          <w:rtl/>
        </w:rPr>
        <w:t>»</w:t>
      </w:r>
      <w:r>
        <w:rPr>
          <w:rFonts w:hint="cs"/>
          <w:rtl/>
        </w:rPr>
        <w:t xml:space="preserve"> در طرح مسئله و عدم پذیرش کلام ایشان </w:t>
      </w:r>
      <w:r w:rsidR="002A529F">
        <w:rPr>
          <w:rFonts w:hint="cs"/>
          <w:rtl/>
        </w:rPr>
        <w:t>درنتیجه</w:t>
      </w:r>
      <w:r w:rsidR="00E87E69">
        <w:rPr>
          <w:rFonts w:hint="eastAsia"/>
          <w:rtl/>
        </w:rPr>
        <w:t>‌</w:t>
      </w:r>
      <w:r w:rsidR="00E87E69">
        <w:rPr>
          <w:rFonts w:hint="cs"/>
          <w:rtl/>
        </w:rPr>
        <w:t>ی</w:t>
      </w:r>
      <w:r>
        <w:rPr>
          <w:rFonts w:hint="cs"/>
          <w:rtl/>
        </w:rPr>
        <w:t xml:space="preserve"> نهایی تعارضی وجود ندارد؛ زیرا ایشان برای رسیدن به </w:t>
      </w:r>
      <w:r w:rsidR="00E87E69">
        <w:rPr>
          <w:rtl/>
        </w:rPr>
        <w:t>نت</w:t>
      </w:r>
      <w:r w:rsidR="00E87E69">
        <w:rPr>
          <w:rFonts w:hint="cs"/>
          <w:rtl/>
        </w:rPr>
        <w:t>ی</w:t>
      </w:r>
      <w:r w:rsidR="00E87E69">
        <w:rPr>
          <w:rFonts w:hint="eastAsia"/>
          <w:rtl/>
        </w:rPr>
        <w:t>جه‌</w:t>
      </w:r>
      <w:r w:rsidR="00E87E69">
        <w:rPr>
          <w:rFonts w:hint="cs"/>
          <w:rtl/>
        </w:rPr>
        <w:t>ی</w:t>
      </w:r>
      <w:r>
        <w:rPr>
          <w:rFonts w:hint="cs"/>
          <w:rtl/>
        </w:rPr>
        <w:t xml:space="preserve"> نهایی علاوه بر طرح مسئله از مبنای خود در جمع بین حکم ظاهری و واقعی نیز استفاده </w:t>
      </w:r>
      <w:r w:rsidR="00E87E69">
        <w:rPr>
          <w:rtl/>
        </w:rPr>
        <w:t>م</w:t>
      </w:r>
      <w:r w:rsidR="00E87E69">
        <w:rPr>
          <w:rFonts w:hint="cs"/>
          <w:rtl/>
        </w:rPr>
        <w:t>ی‌</w:t>
      </w:r>
      <w:r w:rsidR="00E87E69">
        <w:rPr>
          <w:rFonts w:hint="eastAsia"/>
          <w:rtl/>
        </w:rPr>
        <w:t>کنند</w:t>
      </w:r>
      <w:r>
        <w:rPr>
          <w:rFonts w:hint="cs"/>
          <w:rtl/>
        </w:rPr>
        <w:t xml:space="preserve"> که این جمع مورد پذیرش نیست.</w:t>
      </w:r>
    </w:p>
    <w:p w14:paraId="5218FAB4" w14:textId="77777777" w:rsidR="00DD061B" w:rsidRDefault="00DD061B" w:rsidP="00DD061B">
      <w:pPr>
        <w:pStyle w:val="Heading4"/>
        <w:rPr>
          <w:rtl/>
        </w:rPr>
      </w:pPr>
      <w:r>
        <w:rPr>
          <w:rFonts w:hint="cs"/>
          <w:rtl/>
        </w:rPr>
        <w:t xml:space="preserve">مطلب دوم: حکم به اجزاء </w:t>
      </w:r>
      <w:r w:rsidR="001D6A38">
        <w:rPr>
          <w:rFonts w:hint="cs"/>
          <w:rtl/>
        </w:rPr>
        <w:t>مطلقاً</w:t>
      </w:r>
    </w:p>
    <w:p w14:paraId="2356B126" w14:textId="77777777" w:rsidR="00DD061B" w:rsidRDefault="00DD061B" w:rsidP="00DD061B">
      <w:pPr>
        <w:rPr>
          <w:rtl/>
        </w:rPr>
      </w:pPr>
      <w:r>
        <w:rPr>
          <w:rFonts w:hint="cs"/>
          <w:rtl/>
        </w:rPr>
        <w:t>نظر ایشان دارای دو پایه است:</w:t>
      </w:r>
    </w:p>
    <w:p w14:paraId="4FD6B3EE" w14:textId="77777777" w:rsidR="00DD061B" w:rsidRDefault="00DD061B" w:rsidP="00DD061B">
      <w:pPr>
        <w:ind w:left="720"/>
        <w:rPr>
          <w:rtl/>
        </w:rPr>
      </w:pPr>
      <w:r>
        <w:rPr>
          <w:rFonts w:hint="cs"/>
          <w:rtl/>
        </w:rPr>
        <w:t xml:space="preserve">ارتکاز عرفی اجزاء </w:t>
      </w:r>
      <w:r w:rsidR="001D6A38">
        <w:rPr>
          <w:rFonts w:hint="cs"/>
          <w:rtl/>
        </w:rPr>
        <w:t>مطلقاً</w:t>
      </w:r>
      <w:r>
        <w:rPr>
          <w:rFonts w:hint="cs"/>
          <w:rtl/>
        </w:rPr>
        <w:t xml:space="preserve"> (هم در امارات و هم در اصول) است؛</w:t>
      </w:r>
    </w:p>
    <w:p w14:paraId="7AC182FB" w14:textId="77777777" w:rsidR="00DD061B" w:rsidRDefault="00DD061B" w:rsidP="00DD061B">
      <w:pPr>
        <w:ind w:left="720"/>
        <w:rPr>
          <w:rtl/>
        </w:rPr>
      </w:pPr>
      <w:r>
        <w:rPr>
          <w:rFonts w:hint="cs"/>
          <w:rtl/>
        </w:rPr>
        <w:t>مانعی عقلی از این ارتکاز وجود ندارد.</w:t>
      </w:r>
    </w:p>
    <w:p w14:paraId="6CCAC8FF" w14:textId="77777777" w:rsidR="00DD061B" w:rsidRDefault="00DD061B" w:rsidP="00DD061B">
      <w:pPr>
        <w:rPr>
          <w:rtl/>
        </w:rPr>
      </w:pPr>
      <w:r>
        <w:rPr>
          <w:rFonts w:hint="cs"/>
          <w:rtl/>
        </w:rPr>
        <w:t>این دو پایه در حقیقت ناظر به دو بخش کلام «مرحوم نائینی</w:t>
      </w:r>
      <w:r w:rsidR="0054263D">
        <w:rPr>
          <w:rFonts w:hint="cs"/>
          <w:rtl/>
        </w:rPr>
        <w:t>»</w:t>
      </w:r>
      <w:r>
        <w:rPr>
          <w:rFonts w:hint="cs"/>
          <w:rtl/>
        </w:rPr>
        <w:t xml:space="preserve"> است که:</w:t>
      </w:r>
    </w:p>
    <w:p w14:paraId="3A8DDB8B" w14:textId="77777777" w:rsidR="00DD061B" w:rsidRDefault="00DD061B" w:rsidP="00DD061B">
      <w:pPr>
        <w:ind w:left="720"/>
        <w:rPr>
          <w:rtl/>
        </w:rPr>
      </w:pPr>
      <w:r>
        <w:rPr>
          <w:rFonts w:hint="cs"/>
          <w:rtl/>
        </w:rPr>
        <w:t xml:space="preserve">مقتضای امارات را عدم اجزاء </w:t>
      </w:r>
      <w:r w:rsidR="00E87E69">
        <w:rPr>
          <w:rtl/>
        </w:rPr>
        <w:t>م</w:t>
      </w:r>
      <w:r w:rsidR="00E87E69">
        <w:rPr>
          <w:rFonts w:hint="cs"/>
          <w:rtl/>
        </w:rPr>
        <w:t>ی‌</w:t>
      </w:r>
      <w:r w:rsidR="00E87E69">
        <w:rPr>
          <w:rFonts w:hint="eastAsia"/>
          <w:rtl/>
        </w:rPr>
        <w:t>دانند</w:t>
      </w:r>
      <w:r>
        <w:rPr>
          <w:rFonts w:hint="cs"/>
          <w:rtl/>
        </w:rPr>
        <w:t>؛</w:t>
      </w:r>
    </w:p>
    <w:p w14:paraId="6F2C358A" w14:textId="77777777" w:rsidR="00DD061B" w:rsidRDefault="00DD061B" w:rsidP="00DD061B">
      <w:pPr>
        <w:ind w:left="720"/>
        <w:rPr>
          <w:rtl/>
        </w:rPr>
      </w:pPr>
      <w:r>
        <w:rPr>
          <w:rFonts w:hint="cs"/>
          <w:rtl/>
        </w:rPr>
        <w:t xml:space="preserve">و قول به اجزاء را مستلزم تصویب </w:t>
      </w:r>
      <w:r w:rsidR="00E87E69">
        <w:rPr>
          <w:rtl/>
        </w:rPr>
        <w:t>م</w:t>
      </w:r>
      <w:r w:rsidR="00E87E69">
        <w:rPr>
          <w:rFonts w:hint="cs"/>
          <w:rtl/>
        </w:rPr>
        <w:t>ی‌</w:t>
      </w:r>
      <w:r w:rsidR="00E87E69">
        <w:rPr>
          <w:rFonts w:hint="eastAsia"/>
          <w:rtl/>
        </w:rPr>
        <w:t>دانند</w:t>
      </w:r>
      <w:r>
        <w:rPr>
          <w:rFonts w:hint="cs"/>
          <w:rtl/>
        </w:rPr>
        <w:t>.</w:t>
      </w:r>
    </w:p>
    <w:p w14:paraId="0E0EEB5E" w14:textId="77777777" w:rsidR="00DD061B" w:rsidRDefault="00DD061B" w:rsidP="00DD061B">
      <w:pPr>
        <w:rPr>
          <w:rtl/>
        </w:rPr>
      </w:pPr>
      <w:r>
        <w:rPr>
          <w:rFonts w:hint="cs"/>
          <w:rtl/>
        </w:rPr>
        <w:t>برای اثبات مدعای «مرحوم بروجردی</w:t>
      </w:r>
      <w:r w:rsidR="0054263D">
        <w:rPr>
          <w:rFonts w:hint="cs"/>
          <w:rtl/>
        </w:rPr>
        <w:t>»</w:t>
      </w:r>
      <w:r>
        <w:rPr>
          <w:rFonts w:hint="cs"/>
          <w:rtl/>
        </w:rPr>
        <w:t xml:space="preserve"> باید هر دو بخش کلام ایشان اثبات شود.</w:t>
      </w:r>
    </w:p>
    <w:p w14:paraId="6D682EEA" w14:textId="77777777" w:rsidR="00DD061B" w:rsidRDefault="00DD061B" w:rsidP="00DD061B">
      <w:pPr>
        <w:rPr>
          <w:rtl/>
        </w:rPr>
      </w:pPr>
      <w:r w:rsidRPr="00657A69">
        <w:rPr>
          <w:rFonts w:cs="B Titr" w:hint="cs"/>
          <w:sz w:val="24"/>
          <w:szCs w:val="24"/>
          <w:rtl/>
        </w:rPr>
        <w:t>نکته:</w:t>
      </w:r>
      <w:r w:rsidRPr="00657A69">
        <w:rPr>
          <w:rFonts w:hint="cs"/>
          <w:sz w:val="24"/>
          <w:szCs w:val="24"/>
          <w:rtl/>
        </w:rPr>
        <w:t xml:space="preserve"> </w:t>
      </w:r>
      <w:r>
        <w:rPr>
          <w:rFonts w:hint="cs"/>
          <w:rtl/>
        </w:rPr>
        <w:t>برای فهم کلام ایشان باید به این مطلب دقت کرد که منظور از «عرف</w:t>
      </w:r>
      <w:r w:rsidR="0054263D">
        <w:rPr>
          <w:rFonts w:hint="cs"/>
          <w:rtl/>
        </w:rPr>
        <w:t>»</w:t>
      </w:r>
      <w:r>
        <w:rPr>
          <w:rFonts w:hint="cs"/>
          <w:rtl/>
        </w:rPr>
        <w:t>:</w:t>
      </w:r>
    </w:p>
    <w:p w14:paraId="50DCC8EF" w14:textId="77777777" w:rsidR="00DD061B" w:rsidRDefault="00DD061B" w:rsidP="00DD061B">
      <w:pPr>
        <w:ind w:left="720"/>
        <w:rPr>
          <w:rtl/>
        </w:rPr>
      </w:pPr>
      <w:r>
        <w:rPr>
          <w:rFonts w:hint="cs"/>
          <w:rtl/>
        </w:rPr>
        <w:t>فهم عموم مردم نیست،</w:t>
      </w:r>
    </w:p>
    <w:p w14:paraId="41155177" w14:textId="77777777" w:rsidR="00DD061B" w:rsidRDefault="00DD061B" w:rsidP="00DD061B">
      <w:pPr>
        <w:ind w:left="720"/>
        <w:rPr>
          <w:rtl/>
        </w:rPr>
      </w:pPr>
      <w:r>
        <w:rPr>
          <w:rFonts w:hint="cs"/>
          <w:rtl/>
        </w:rPr>
        <w:t>بلکه عرف متفطن به ادله است.</w:t>
      </w:r>
    </w:p>
    <w:p w14:paraId="69E3177F" w14:textId="77777777" w:rsidR="00DD061B" w:rsidRDefault="00DD061B" w:rsidP="00DD061B">
      <w:pPr>
        <w:rPr>
          <w:rtl/>
        </w:rPr>
      </w:pPr>
      <w:r>
        <w:rPr>
          <w:rFonts w:hint="cs"/>
          <w:rtl/>
        </w:rPr>
        <w:t xml:space="preserve">یعنی عرفی که ادله را بشناسد، حکم به اجزاء </w:t>
      </w:r>
      <w:r w:rsidR="001D6A38">
        <w:rPr>
          <w:rFonts w:hint="cs"/>
          <w:rtl/>
        </w:rPr>
        <w:t>مطلقاً</w:t>
      </w:r>
      <w:r>
        <w:rPr>
          <w:rFonts w:hint="cs"/>
          <w:rtl/>
        </w:rPr>
        <w:t xml:space="preserve"> </w:t>
      </w:r>
      <w:r w:rsidR="00E87E69">
        <w:rPr>
          <w:rtl/>
        </w:rPr>
        <w:t>م</w:t>
      </w:r>
      <w:r w:rsidR="00E87E69">
        <w:rPr>
          <w:rFonts w:hint="cs"/>
          <w:rtl/>
        </w:rPr>
        <w:t>ی‌</w:t>
      </w:r>
      <w:r w:rsidR="00E87E69">
        <w:rPr>
          <w:rFonts w:hint="eastAsia"/>
          <w:rtl/>
        </w:rPr>
        <w:t>کند</w:t>
      </w:r>
      <w:r>
        <w:rPr>
          <w:rFonts w:hint="cs"/>
          <w:rtl/>
        </w:rPr>
        <w:t>.</w:t>
      </w:r>
    </w:p>
    <w:p w14:paraId="4809581A" w14:textId="77777777" w:rsidR="00DD061B" w:rsidRDefault="00DD061B" w:rsidP="00DD061B">
      <w:pPr>
        <w:pStyle w:val="Heading5"/>
        <w:rPr>
          <w:rtl/>
        </w:rPr>
      </w:pPr>
      <w:r>
        <w:rPr>
          <w:rFonts w:hint="cs"/>
          <w:rtl/>
        </w:rPr>
        <w:t>اثبات ارتکاز عرفی</w:t>
      </w:r>
    </w:p>
    <w:p w14:paraId="2985A5AE" w14:textId="3C0F544F" w:rsidR="00DD061B" w:rsidRDefault="00DD061B" w:rsidP="00DD061B">
      <w:pPr>
        <w:rPr>
          <w:rtl/>
        </w:rPr>
      </w:pPr>
      <w:r>
        <w:rPr>
          <w:rFonts w:hint="cs"/>
          <w:rtl/>
        </w:rPr>
        <w:t>در روایتی از «حفص بن غیاث</w:t>
      </w:r>
      <w:r w:rsidR="0054263D">
        <w:rPr>
          <w:rFonts w:hint="cs"/>
          <w:rtl/>
        </w:rPr>
        <w:t>»</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بیان شده است: «</w:t>
      </w:r>
      <w:r w:rsidRPr="00AC0D29">
        <w:rPr>
          <w:rFonts w:cs="B Badr"/>
          <w:rtl/>
        </w:rPr>
        <w:t>إِنَّ عَلِیا علیه السلام کانَ إِذا دَخَلَ عَلَی الخَلاءِ یرُشُّ ا</w:t>
      </w:r>
      <w:r>
        <w:rPr>
          <w:rFonts w:cs="B Badr"/>
          <w:rtl/>
        </w:rPr>
        <w:t xml:space="preserve">لماءَ عَلی رِجلَیهِ، فَقالَ: </w:t>
      </w:r>
      <w:r w:rsidRPr="00AC0D29">
        <w:rPr>
          <w:rFonts w:cs="B Badr"/>
          <w:rtl/>
        </w:rPr>
        <w:t>ما أُبالی أَبُولُ أَصابَنی أَم ماءٌ إِذا لَم أَعلَمُ</w:t>
      </w:r>
      <w:r w:rsidR="0054263D">
        <w:rPr>
          <w:rFonts w:hint="cs"/>
          <w:rtl/>
        </w:rPr>
        <w:t>»</w:t>
      </w:r>
      <w:r>
        <w:rPr>
          <w:rFonts w:hint="cs"/>
          <w:rtl/>
        </w:rPr>
        <w:t>.</w:t>
      </w:r>
      <w:r>
        <w:rPr>
          <w:rStyle w:val="FootnoteReference"/>
          <w:rtl/>
        </w:rPr>
        <w:footnoteReference w:id="55"/>
      </w:r>
    </w:p>
    <w:p w14:paraId="0731BB96" w14:textId="77777777" w:rsidR="00DD061B" w:rsidRDefault="00DD061B" w:rsidP="00DD061B">
      <w:pPr>
        <w:rPr>
          <w:rtl/>
        </w:rPr>
      </w:pPr>
      <w:r>
        <w:rPr>
          <w:rFonts w:hint="cs"/>
          <w:rtl/>
        </w:rPr>
        <w:t>«حفص بن غیاث</w:t>
      </w:r>
      <w:r w:rsidR="0054263D">
        <w:rPr>
          <w:rFonts w:hint="cs"/>
          <w:rtl/>
        </w:rPr>
        <w:t>»</w:t>
      </w:r>
      <w:r>
        <w:rPr>
          <w:rFonts w:hint="cs"/>
          <w:rtl/>
        </w:rPr>
        <w:t xml:space="preserve"> عامی و ثقه است و درنتیجه روایت موثقه است.</w:t>
      </w:r>
    </w:p>
    <w:p w14:paraId="19F625E3" w14:textId="77777777" w:rsidR="00DD061B" w:rsidRDefault="00DD061B" w:rsidP="00DD061B">
      <w:pPr>
        <w:rPr>
          <w:rtl/>
        </w:rPr>
      </w:pPr>
      <w:r>
        <w:rPr>
          <w:rFonts w:hint="cs"/>
          <w:rtl/>
        </w:rPr>
        <w:t>طبق این روایت «</w:t>
      </w:r>
      <w:r w:rsidR="008E475C">
        <w:rPr>
          <w:rFonts w:hint="cs"/>
          <w:rtl/>
        </w:rPr>
        <w:t>امیرالمؤمنین</w:t>
      </w:r>
      <w:r>
        <w:rPr>
          <w:rFonts w:hint="cs"/>
          <w:rtl/>
        </w:rPr>
        <w:t xml:space="preserve"> </w:t>
      </w:r>
      <w:r w:rsidR="00E87E69">
        <w:rPr>
          <w:rtl/>
        </w:rPr>
        <w:t>عل</w:t>
      </w:r>
      <w:r w:rsidR="00E87E69">
        <w:rPr>
          <w:rFonts w:hint="cs"/>
          <w:rtl/>
        </w:rPr>
        <w:t>ی</w:t>
      </w:r>
      <w:r w:rsidR="00E87E69">
        <w:rPr>
          <w:rFonts w:hint="eastAsia"/>
          <w:rtl/>
        </w:rPr>
        <w:t>ه‌السلام</w:t>
      </w:r>
      <w:r w:rsidR="0054263D">
        <w:rPr>
          <w:rFonts w:hint="cs"/>
          <w:rtl/>
        </w:rPr>
        <w:t>»</w:t>
      </w:r>
      <w:r>
        <w:rPr>
          <w:rFonts w:hint="cs"/>
          <w:rtl/>
        </w:rPr>
        <w:t xml:space="preserve">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ند</w:t>
      </w:r>
      <w:r>
        <w:rPr>
          <w:rFonts w:hint="cs"/>
          <w:rtl/>
        </w:rPr>
        <w:t xml:space="preserve"> زمانی که </w:t>
      </w:r>
      <w:r w:rsidR="00E87E69">
        <w:rPr>
          <w:rtl/>
        </w:rPr>
        <w:t>نم</w:t>
      </w:r>
      <w:r w:rsidR="00E87E69">
        <w:rPr>
          <w:rFonts w:hint="cs"/>
          <w:rtl/>
        </w:rPr>
        <w:t>ی‌</w:t>
      </w:r>
      <w:r w:rsidR="00E87E69">
        <w:rPr>
          <w:rFonts w:hint="eastAsia"/>
          <w:rtl/>
        </w:rPr>
        <w:t>دانم</w:t>
      </w:r>
      <w:r>
        <w:rPr>
          <w:rFonts w:hint="cs"/>
          <w:rtl/>
        </w:rPr>
        <w:t xml:space="preserve"> آنچه به لباس من اصابت کرده است چیست، آب یا بول بودن آن برای من اهمیت ندارد؛ </w:t>
      </w:r>
      <w:r w:rsidR="00E87E69">
        <w:rPr>
          <w:rtl/>
        </w:rPr>
        <w:t>درحال</w:t>
      </w:r>
      <w:r w:rsidR="00E87E69">
        <w:rPr>
          <w:rFonts w:hint="cs"/>
          <w:rtl/>
        </w:rPr>
        <w:t>ی‌</w:t>
      </w:r>
      <w:r w:rsidR="00E87E69">
        <w:rPr>
          <w:rFonts w:hint="eastAsia"/>
          <w:rtl/>
        </w:rPr>
        <w:t>که</w:t>
      </w:r>
      <w:r>
        <w:rPr>
          <w:rFonts w:hint="cs"/>
          <w:rtl/>
        </w:rPr>
        <w:t xml:space="preserve"> اگر در اجزاء مأمور به ظاهری از واقعی قائل به عدم اجزاء </w:t>
      </w:r>
      <w:r w:rsidR="001D6A38">
        <w:rPr>
          <w:rFonts w:hint="cs"/>
          <w:rtl/>
        </w:rPr>
        <w:t>مطلقاً</w:t>
      </w:r>
      <w:r>
        <w:rPr>
          <w:rFonts w:hint="cs"/>
          <w:rtl/>
        </w:rPr>
        <w:t xml:space="preserve"> شویم و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فعلی مکلف را طهارت واقعیه بدانیم، </w:t>
      </w:r>
      <w:r w:rsidR="00E87E69">
        <w:rPr>
          <w:rtl/>
        </w:rPr>
        <w:t>نم</w:t>
      </w:r>
      <w:r w:rsidR="00E87E69">
        <w:rPr>
          <w:rFonts w:hint="cs"/>
          <w:rtl/>
        </w:rPr>
        <w:t>ی‌</w:t>
      </w:r>
      <w:r w:rsidR="00E87E69">
        <w:rPr>
          <w:rFonts w:hint="eastAsia"/>
          <w:rtl/>
        </w:rPr>
        <w:t>توان</w:t>
      </w:r>
      <w:r>
        <w:rPr>
          <w:rFonts w:hint="cs"/>
          <w:rtl/>
        </w:rPr>
        <w:t xml:space="preserve"> گفت آب یا بول بودن اهمیتی ندارد.</w:t>
      </w:r>
    </w:p>
    <w:p w14:paraId="13183861" w14:textId="77777777" w:rsidR="00DD061B" w:rsidRDefault="00DD061B" w:rsidP="00DD061B">
      <w:pPr>
        <w:rPr>
          <w:rtl/>
        </w:rPr>
      </w:pPr>
      <w:r>
        <w:rPr>
          <w:rFonts w:hint="cs"/>
          <w:rtl/>
        </w:rPr>
        <w:t>به عبارت دیگر:</w:t>
      </w:r>
    </w:p>
    <w:p w14:paraId="23379C95" w14:textId="77777777" w:rsidR="00DD061B" w:rsidRDefault="00DD061B" w:rsidP="00DD061B">
      <w:pPr>
        <w:ind w:left="720"/>
        <w:rPr>
          <w:rtl/>
        </w:rPr>
      </w:pPr>
      <w:r>
        <w:rPr>
          <w:rFonts w:hint="cs"/>
          <w:rtl/>
        </w:rPr>
        <w:t xml:space="preserve">طبق قول عدم اجزاء </w:t>
      </w:r>
      <w:r w:rsidR="001D6A38">
        <w:rPr>
          <w:rFonts w:hint="cs"/>
          <w:rtl/>
        </w:rPr>
        <w:t>مطلقاً</w:t>
      </w:r>
      <w:r>
        <w:rPr>
          <w:rFonts w:hint="cs"/>
          <w:rtl/>
        </w:rPr>
        <w:t>:</w:t>
      </w:r>
    </w:p>
    <w:p w14:paraId="277ED493" w14:textId="77777777" w:rsidR="00DD061B" w:rsidRDefault="00DD061B" w:rsidP="00DD061B">
      <w:pPr>
        <w:ind w:left="1440"/>
        <w:rPr>
          <w:rtl/>
        </w:rPr>
      </w:pPr>
      <w:r>
        <w:rPr>
          <w:rFonts w:hint="cs"/>
          <w:rtl/>
        </w:rPr>
        <w:t>مأمور به واقعی و آنچه دارای مصلحت است، نماز با طهارت واقعی است؛</w:t>
      </w:r>
    </w:p>
    <w:p w14:paraId="47ADDA14" w14:textId="77777777" w:rsidR="00DD061B" w:rsidRDefault="00DD061B" w:rsidP="00DD061B">
      <w:pPr>
        <w:ind w:left="1440"/>
        <w:rPr>
          <w:rtl/>
        </w:rPr>
      </w:pPr>
      <w:r>
        <w:rPr>
          <w:rFonts w:hint="cs"/>
          <w:rtl/>
        </w:rPr>
        <w:t xml:space="preserve">و اگر مکلف علم به نجاست نداشت، تنها معذور بودن او ثابت </w:t>
      </w:r>
      <w:r w:rsidR="00E87E69">
        <w:rPr>
          <w:rtl/>
        </w:rPr>
        <w:t>م</w:t>
      </w:r>
      <w:r w:rsidR="00E87E69">
        <w:rPr>
          <w:rFonts w:hint="cs"/>
          <w:rtl/>
        </w:rPr>
        <w:t>ی‌</w:t>
      </w:r>
      <w:r w:rsidR="00E87E69">
        <w:rPr>
          <w:rFonts w:hint="eastAsia"/>
          <w:rtl/>
        </w:rPr>
        <w:t>شود</w:t>
      </w:r>
      <w:r>
        <w:rPr>
          <w:rFonts w:hint="cs"/>
          <w:rtl/>
        </w:rPr>
        <w:t xml:space="preserve"> و پس از کشف خلاف باید نماز خود را اعاده یا قضا کند؛</w:t>
      </w:r>
    </w:p>
    <w:p w14:paraId="73940076" w14:textId="77777777" w:rsidR="00DD061B" w:rsidRDefault="00E87E69" w:rsidP="00DD061B">
      <w:pPr>
        <w:ind w:left="720"/>
        <w:rPr>
          <w:rtl/>
        </w:rPr>
      </w:pPr>
      <w:r>
        <w:rPr>
          <w:rtl/>
        </w:rPr>
        <w:t>درحال</w:t>
      </w:r>
      <w:r>
        <w:rPr>
          <w:rFonts w:hint="cs"/>
          <w:rtl/>
        </w:rPr>
        <w:t>ی‌</w:t>
      </w:r>
      <w:r>
        <w:rPr>
          <w:rFonts w:hint="eastAsia"/>
          <w:rtl/>
        </w:rPr>
        <w:t>که</w:t>
      </w:r>
      <w:r w:rsidR="00DD061B">
        <w:rPr>
          <w:rFonts w:hint="cs"/>
          <w:rtl/>
        </w:rPr>
        <w:t xml:space="preserve"> طبق قول اجزاء </w:t>
      </w:r>
      <w:r w:rsidR="001D6A38">
        <w:rPr>
          <w:rFonts w:hint="cs"/>
          <w:rtl/>
        </w:rPr>
        <w:t>مطلقاً</w:t>
      </w:r>
      <w:r w:rsidR="00DD061B">
        <w:rPr>
          <w:rFonts w:hint="cs"/>
          <w:rtl/>
        </w:rPr>
        <w:t>:</w:t>
      </w:r>
    </w:p>
    <w:p w14:paraId="0FE2AED9" w14:textId="77777777" w:rsidR="00DD061B" w:rsidRDefault="00DD061B" w:rsidP="00DD061B">
      <w:pPr>
        <w:ind w:left="1440"/>
        <w:rPr>
          <w:rtl/>
        </w:rPr>
      </w:pPr>
      <w:r>
        <w:rPr>
          <w:rFonts w:hint="cs"/>
          <w:rtl/>
        </w:rPr>
        <w:lastRenderedPageBreak/>
        <w:t>تنها اصل وجوب نماز و زمان آن برای مکلف به فعلیت رسیده است؛</w:t>
      </w:r>
    </w:p>
    <w:p w14:paraId="065A779A" w14:textId="77777777" w:rsidR="00DD061B" w:rsidRDefault="00DD061B" w:rsidP="00DD061B">
      <w:pPr>
        <w:ind w:left="1440"/>
        <w:rPr>
          <w:rtl/>
        </w:rPr>
      </w:pPr>
      <w:r>
        <w:rPr>
          <w:rFonts w:hint="cs"/>
          <w:rtl/>
        </w:rPr>
        <w:t xml:space="preserve">و کیفیت اتیان نماز بر اساس امارات و اصول به فعلیت </w:t>
      </w:r>
      <w:r w:rsidR="00E87E69">
        <w:rPr>
          <w:rtl/>
        </w:rPr>
        <w:t>م</w:t>
      </w:r>
      <w:r w:rsidR="00E87E69">
        <w:rPr>
          <w:rFonts w:hint="cs"/>
          <w:rtl/>
        </w:rPr>
        <w:t>ی‌</w:t>
      </w:r>
      <w:r w:rsidR="00E87E69">
        <w:rPr>
          <w:rFonts w:hint="eastAsia"/>
          <w:rtl/>
        </w:rPr>
        <w:t>رسد</w:t>
      </w:r>
      <w:r>
        <w:rPr>
          <w:rFonts w:hint="cs"/>
          <w:rtl/>
        </w:rPr>
        <w:t xml:space="preserve"> و حکم فعلی و آنچه دارای مصلحت است:</w:t>
      </w:r>
    </w:p>
    <w:p w14:paraId="57AB0E55" w14:textId="77777777" w:rsidR="00DD061B" w:rsidRDefault="00DD061B" w:rsidP="00DD061B">
      <w:pPr>
        <w:ind w:left="2160"/>
        <w:rPr>
          <w:rtl/>
        </w:rPr>
      </w:pPr>
      <w:r>
        <w:rPr>
          <w:rFonts w:hint="cs"/>
          <w:rtl/>
        </w:rPr>
        <w:t>در ظرف جهل اعم از حکم واقعی و ظاهری است؛</w:t>
      </w:r>
    </w:p>
    <w:p w14:paraId="5851C658" w14:textId="77777777" w:rsidR="00DD061B" w:rsidRDefault="00DD061B" w:rsidP="00DD061B">
      <w:pPr>
        <w:ind w:left="2160"/>
        <w:rPr>
          <w:rtl/>
        </w:rPr>
      </w:pPr>
      <w:r>
        <w:rPr>
          <w:rFonts w:hint="cs"/>
          <w:rtl/>
        </w:rPr>
        <w:t>و در ظرف علم حکم واقعی است.</w:t>
      </w:r>
      <w:r>
        <w:rPr>
          <w:rStyle w:val="FootnoteReference"/>
          <w:rtl/>
        </w:rPr>
        <w:footnoteReference w:id="56"/>
      </w:r>
    </w:p>
    <w:p w14:paraId="5432F449" w14:textId="77777777" w:rsidR="00DD061B" w:rsidRDefault="00E87E69" w:rsidP="00DD061B">
      <w:pPr>
        <w:rPr>
          <w:rtl/>
        </w:rPr>
      </w:pPr>
      <w:r>
        <w:rPr>
          <w:rtl/>
        </w:rPr>
        <w:t>ازآنجا</w:t>
      </w:r>
      <w:r>
        <w:rPr>
          <w:rFonts w:hint="cs"/>
          <w:rtl/>
        </w:rPr>
        <w:t>یی‌</w:t>
      </w:r>
      <w:r>
        <w:rPr>
          <w:rFonts w:hint="eastAsia"/>
          <w:rtl/>
        </w:rPr>
        <w:t>که</w:t>
      </w:r>
      <w:r w:rsidR="00DD061B">
        <w:rPr>
          <w:rFonts w:hint="cs"/>
          <w:rtl/>
        </w:rPr>
        <w:t xml:space="preserve"> برای «</w:t>
      </w:r>
      <w:r w:rsidR="008E475C">
        <w:rPr>
          <w:rFonts w:hint="cs"/>
          <w:rtl/>
        </w:rPr>
        <w:t>امیرالمؤمنین</w:t>
      </w:r>
      <w:r w:rsidR="00DD061B">
        <w:rPr>
          <w:rFonts w:hint="cs"/>
          <w:rtl/>
        </w:rPr>
        <w:t xml:space="preserve"> علیه‌السلام</w:t>
      </w:r>
      <w:r w:rsidR="0054263D">
        <w:rPr>
          <w:rFonts w:hint="cs"/>
          <w:rtl/>
        </w:rPr>
        <w:t>»</w:t>
      </w:r>
      <w:r w:rsidR="00DD061B">
        <w:rPr>
          <w:rFonts w:hint="cs"/>
          <w:rtl/>
        </w:rPr>
        <w:t xml:space="preserve"> مأمور به واقعی مهم بوده و ایشان تنها به دنبال معذوریت </w:t>
      </w:r>
      <w:r>
        <w:rPr>
          <w:rtl/>
        </w:rPr>
        <w:t>نبوده‌اند</w:t>
      </w:r>
      <w:r w:rsidR="00DD061B">
        <w:rPr>
          <w:rFonts w:hint="cs"/>
          <w:rtl/>
        </w:rPr>
        <w:t xml:space="preserve">، مشخص </w:t>
      </w:r>
      <w:r>
        <w:rPr>
          <w:rtl/>
        </w:rPr>
        <w:t>م</w:t>
      </w:r>
      <w:r>
        <w:rPr>
          <w:rFonts w:hint="cs"/>
          <w:rtl/>
        </w:rPr>
        <w:t>ی‌</w:t>
      </w:r>
      <w:r>
        <w:rPr>
          <w:rFonts w:hint="eastAsia"/>
          <w:rtl/>
        </w:rPr>
        <w:t>شود</w:t>
      </w:r>
      <w:r w:rsidR="00DD061B">
        <w:rPr>
          <w:rFonts w:hint="cs"/>
          <w:rtl/>
        </w:rPr>
        <w:t xml:space="preserve"> که نمازی که با طهارت ظاهریه خوانده </w:t>
      </w:r>
      <w:r>
        <w:rPr>
          <w:rtl/>
        </w:rPr>
        <w:t>م</w:t>
      </w:r>
      <w:r>
        <w:rPr>
          <w:rFonts w:hint="cs"/>
          <w:rtl/>
        </w:rPr>
        <w:t>ی‌</w:t>
      </w:r>
      <w:r>
        <w:rPr>
          <w:rFonts w:hint="eastAsia"/>
          <w:rtl/>
        </w:rPr>
        <w:t>شود</w:t>
      </w:r>
      <w:r w:rsidR="00DD061B">
        <w:rPr>
          <w:rFonts w:hint="cs"/>
          <w:rtl/>
        </w:rPr>
        <w:t xml:space="preserve"> مجزی از مأمور به واقعی بوده و دارای مصلحت است و درنتیجه </w:t>
      </w:r>
      <w:r>
        <w:rPr>
          <w:rtl/>
        </w:rPr>
        <w:t>نم</w:t>
      </w:r>
      <w:r>
        <w:rPr>
          <w:rFonts w:hint="cs"/>
          <w:rtl/>
        </w:rPr>
        <w:t>ی‌</w:t>
      </w:r>
      <w:r>
        <w:rPr>
          <w:rFonts w:hint="eastAsia"/>
          <w:rtl/>
        </w:rPr>
        <w:t>توان</w:t>
      </w:r>
      <w:r w:rsidR="00DD061B">
        <w:rPr>
          <w:rFonts w:hint="cs"/>
          <w:rtl/>
        </w:rPr>
        <w:t xml:space="preserve"> قول به عدم اجزاء </w:t>
      </w:r>
      <w:r w:rsidR="001D6A38">
        <w:rPr>
          <w:rFonts w:hint="cs"/>
          <w:rtl/>
        </w:rPr>
        <w:t>مطلقاً</w:t>
      </w:r>
      <w:r w:rsidR="00DD061B">
        <w:rPr>
          <w:rFonts w:hint="cs"/>
          <w:rtl/>
        </w:rPr>
        <w:t xml:space="preserve"> را پذیرفت.</w:t>
      </w:r>
    </w:p>
    <w:p w14:paraId="41D277F3" w14:textId="53D6A1B9" w:rsidR="00DD061B" w:rsidRDefault="00DD061B" w:rsidP="00DD061B">
      <w:pPr>
        <w:rPr>
          <w:rtl/>
        </w:rPr>
      </w:pPr>
      <w:r>
        <w:rPr>
          <w:rFonts w:hint="cs"/>
          <w:rtl/>
        </w:rPr>
        <w:t xml:space="preserve">ارتکاز عرفی نیز همین است که حکم واقعی انشاء شده است، اما تنها مقداری از آن به فعلیت </w:t>
      </w:r>
      <w:r w:rsidR="00E87E69">
        <w:rPr>
          <w:rtl/>
        </w:rPr>
        <w:t>م</w:t>
      </w:r>
      <w:r w:rsidR="00E87E69">
        <w:rPr>
          <w:rFonts w:hint="cs"/>
          <w:rtl/>
        </w:rPr>
        <w:t>ی‌</w:t>
      </w:r>
      <w:r w:rsidR="00E87E69">
        <w:rPr>
          <w:rFonts w:hint="eastAsia"/>
          <w:rtl/>
        </w:rPr>
        <w:t>رسد</w:t>
      </w:r>
      <w:r>
        <w:rPr>
          <w:rFonts w:hint="cs"/>
          <w:rtl/>
        </w:rPr>
        <w:t xml:space="preserve"> که اعلام شده باشد. </w:t>
      </w:r>
      <w:r w:rsidR="00E87E69">
        <w:rPr>
          <w:rtl/>
        </w:rPr>
        <w:t>به‌طور</w:t>
      </w:r>
      <w:r>
        <w:rPr>
          <w:rFonts w:hint="cs"/>
          <w:rtl/>
        </w:rPr>
        <w:t xml:space="preserve"> مثال با وارد شدن «</w:t>
      </w:r>
      <w:r w:rsidRPr="00D44482">
        <w:rPr>
          <w:rFonts w:cs="B Badr" w:hint="cs"/>
          <w:rtl/>
        </w:rPr>
        <w:t>أَقِمِ الصَّلاةَ لِدُلُو</w:t>
      </w:r>
      <w:r w:rsidR="00627640">
        <w:rPr>
          <w:rFonts w:cs="B Badr" w:hint="cs"/>
          <w:rtl/>
        </w:rPr>
        <w:t>ک</w:t>
      </w:r>
      <w:r w:rsidRPr="00D44482">
        <w:rPr>
          <w:rFonts w:cs="B Badr" w:hint="cs"/>
          <w:rtl/>
        </w:rPr>
        <w:t xml:space="preserve"> الشَّمسِ </w:t>
      </w:r>
      <w:r w:rsidR="00E87E69">
        <w:rPr>
          <w:rFonts w:cs="B Badr"/>
          <w:rtl/>
        </w:rPr>
        <w:t>إِل</w:t>
      </w:r>
      <w:r w:rsidR="00E87E69">
        <w:rPr>
          <w:rFonts w:cs="B Badr" w:hint="cs"/>
          <w:rtl/>
        </w:rPr>
        <w:t>ی</w:t>
      </w:r>
      <w:r w:rsidRPr="00D44482">
        <w:rPr>
          <w:rFonts w:cs="B Badr" w:hint="cs"/>
          <w:rtl/>
        </w:rPr>
        <w:t xml:space="preserve"> غَسَقِ اللَّ</w:t>
      </w:r>
      <w:r w:rsidR="00627640">
        <w:rPr>
          <w:rFonts w:cs="B Badr" w:hint="cs"/>
          <w:rtl/>
        </w:rPr>
        <w:t>ی</w:t>
      </w:r>
      <w:r w:rsidRPr="00D44482">
        <w:rPr>
          <w:rFonts w:cs="B Badr" w:hint="cs"/>
          <w:rtl/>
        </w:rPr>
        <w:t>لِ وَ قُرآنَ الفَجر</w:t>
      </w:r>
      <w:r w:rsidR="0054263D">
        <w:rPr>
          <w:rFonts w:hint="cs"/>
          <w:rtl/>
        </w:rPr>
        <w:t>»</w:t>
      </w:r>
      <w:r>
        <w:rPr>
          <w:rStyle w:val="FootnoteReference"/>
          <w:rtl/>
        </w:rPr>
        <w:footnoteReference w:id="57"/>
      </w:r>
      <w:r>
        <w:rPr>
          <w:rFonts w:hint="cs"/>
          <w:rtl/>
        </w:rPr>
        <w:t>:</w:t>
      </w:r>
    </w:p>
    <w:p w14:paraId="4250808A" w14:textId="77777777" w:rsidR="00DD061B" w:rsidRDefault="00DD061B" w:rsidP="00DD061B">
      <w:pPr>
        <w:ind w:left="720"/>
        <w:rPr>
          <w:rtl/>
        </w:rPr>
      </w:pPr>
      <w:r>
        <w:rPr>
          <w:rFonts w:hint="cs"/>
          <w:rtl/>
        </w:rPr>
        <w:t>اصل وجوب طبیعت نماز و زمان آن به فعلیت رسیده است؛</w:t>
      </w:r>
    </w:p>
    <w:p w14:paraId="2560111D" w14:textId="77777777" w:rsidR="00DD061B" w:rsidRDefault="00DD061B" w:rsidP="00DD061B">
      <w:pPr>
        <w:ind w:left="720"/>
        <w:rPr>
          <w:rtl/>
        </w:rPr>
      </w:pPr>
      <w:r>
        <w:rPr>
          <w:rFonts w:hint="cs"/>
          <w:rtl/>
        </w:rPr>
        <w:t xml:space="preserve">و باقی اجزاء و شرایط با آمدن خطابات بعدی فعلیت </w:t>
      </w:r>
      <w:r w:rsidR="00E87E69">
        <w:rPr>
          <w:rFonts w:hint="cs"/>
          <w:rtl/>
        </w:rPr>
        <w:t>ی</w:t>
      </w:r>
      <w:r w:rsidR="00E87E69">
        <w:rPr>
          <w:rFonts w:hint="eastAsia"/>
          <w:rtl/>
        </w:rPr>
        <w:t>افته‌اند</w:t>
      </w:r>
      <w:r>
        <w:rPr>
          <w:rFonts w:hint="cs"/>
          <w:rtl/>
        </w:rPr>
        <w:t>.</w:t>
      </w:r>
    </w:p>
    <w:p w14:paraId="717D5D59" w14:textId="77777777" w:rsidR="00DD061B" w:rsidRDefault="00DD061B" w:rsidP="00DD061B">
      <w:pPr>
        <w:pStyle w:val="Heading5"/>
        <w:rPr>
          <w:rtl/>
        </w:rPr>
      </w:pPr>
      <w:r>
        <w:rPr>
          <w:rFonts w:hint="cs"/>
          <w:rtl/>
        </w:rPr>
        <w:t xml:space="preserve">نقد </w:t>
      </w:r>
      <w:r w:rsidRPr="005240CB">
        <w:rPr>
          <w:rFonts w:hint="cs"/>
          <w:rtl/>
        </w:rPr>
        <w:t>«مرحوم امام</w:t>
      </w:r>
      <w:r w:rsidR="0054263D">
        <w:rPr>
          <w:rFonts w:hint="cs"/>
          <w:rtl/>
        </w:rPr>
        <w:t>»</w:t>
      </w:r>
    </w:p>
    <w:p w14:paraId="71731B09" w14:textId="77777777" w:rsidR="00DD061B" w:rsidRDefault="00E87E69" w:rsidP="00DD061B">
      <w:pPr>
        <w:rPr>
          <w:rtl/>
        </w:rPr>
      </w:pPr>
      <w:r>
        <w:rPr>
          <w:rtl/>
        </w:rPr>
        <w:t>نم</w:t>
      </w:r>
      <w:r>
        <w:rPr>
          <w:rFonts w:hint="cs"/>
          <w:rtl/>
        </w:rPr>
        <w:t>ی‌</w:t>
      </w:r>
      <w:r>
        <w:rPr>
          <w:rFonts w:hint="eastAsia"/>
          <w:rtl/>
        </w:rPr>
        <w:t>توان</w:t>
      </w:r>
      <w:r w:rsidR="00DD061B">
        <w:rPr>
          <w:rFonts w:hint="cs"/>
          <w:rtl/>
        </w:rPr>
        <w:t xml:space="preserve"> گفت ارتکاز عرفی در امارات اجزاء </w:t>
      </w:r>
      <w:r w:rsidR="001D6A38">
        <w:rPr>
          <w:rFonts w:hint="cs"/>
          <w:rtl/>
        </w:rPr>
        <w:t>مطلقاً</w:t>
      </w:r>
      <w:r w:rsidR="00DD061B">
        <w:rPr>
          <w:rFonts w:hint="cs"/>
          <w:rtl/>
        </w:rPr>
        <w:t xml:space="preserve"> است. توضیح اینکه:</w:t>
      </w:r>
    </w:p>
    <w:p w14:paraId="67E12446" w14:textId="77777777" w:rsidR="00DD061B" w:rsidRDefault="00DD061B" w:rsidP="00DD061B">
      <w:pPr>
        <w:ind w:left="720"/>
        <w:rPr>
          <w:rtl/>
        </w:rPr>
      </w:pPr>
      <w:r>
        <w:rPr>
          <w:rFonts w:hint="cs"/>
          <w:rtl/>
        </w:rPr>
        <w:t xml:space="preserve">اگر مأمور به واقعی فعلی نباشد و در </w:t>
      </w:r>
      <w:r w:rsidR="00E87E69">
        <w:rPr>
          <w:rtl/>
        </w:rPr>
        <w:t>مرحله‌</w:t>
      </w:r>
      <w:r w:rsidR="00E87E69">
        <w:rPr>
          <w:rFonts w:hint="cs"/>
          <w:rtl/>
        </w:rPr>
        <w:t>ی</w:t>
      </w:r>
      <w:r>
        <w:rPr>
          <w:rFonts w:hint="cs"/>
          <w:rtl/>
        </w:rPr>
        <w:t xml:space="preserve"> انشاء باقی مانده باشد، ارتکازی که «مرحوم بروجردی</w:t>
      </w:r>
      <w:r w:rsidR="0054263D">
        <w:rPr>
          <w:rFonts w:hint="cs"/>
          <w:rtl/>
        </w:rPr>
        <w:t>»</w:t>
      </w:r>
      <w:r>
        <w:rPr>
          <w:rFonts w:hint="cs"/>
          <w:rtl/>
        </w:rPr>
        <w:t xml:space="preserve"> بیان کردند صحیح است،</w:t>
      </w:r>
    </w:p>
    <w:p w14:paraId="433982F2" w14:textId="77777777" w:rsidR="00DD061B" w:rsidRDefault="00DD061B" w:rsidP="00DD061B">
      <w:pPr>
        <w:ind w:left="720"/>
        <w:rPr>
          <w:rtl/>
        </w:rPr>
      </w:pPr>
      <w:r>
        <w:rPr>
          <w:rFonts w:hint="cs"/>
          <w:rtl/>
        </w:rPr>
        <w:t xml:space="preserve">اما </w:t>
      </w:r>
      <w:r w:rsidR="00E87E69">
        <w:rPr>
          <w:rtl/>
        </w:rPr>
        <w:t>ازآنجا</w:t>
      </w:r>
      <w:r w:rsidR="00E87E69">
        <w:rPr>
          <w:rFonts w:hint="cs"/>
          <w:rtl/>
        </w:rPr>
        <w:t>یی‌</w:t>
      </w:r>
      <w:r w:rsidR="00E87E69">
        <w:rPr>
          <w:rFonts w:hint="eastAsia"/>
          <w:rtl/>
        </w:rPr>
        <w:t>که</w:t>
      </w:r>
      <w:r>
        <w:rPr>
          <w:rFonts w:hint="cs"/>
          <w:rtl/>
        </w:rPr>
        <w:t>:</w:t>
      </w:r>
    </w:p>
    <w:p w14:paraId="10615EE0" w14:textId="77777777" w:rsidR="00DD061B" w:rsidRDefault="00DD061B" w:rsidP="00DD061B">
      <w:pPr>
        <w:ind w:left="1440"/>
        <w:rPr>
          <w:rtl/>
        </w:rPr>
      </w:pPr>
      <w:r>
        <w:rPr>
          <w:rFonts w:hint="cs"/>
          <w:rtl/>
        </w:rPr>
        <w:t>مأمور به واقعی به فعلیت رسیده است؛</w:t>
      </w:r>
    </w:p>
    <w:p w14:paraId="02816C81" w14:textId="77777777" w:rsidR="00DD061B" w:rsidRDefault="00DD061B" w:rsidP="00DD061B">
      <w:pPr>
        <w:ind w:left="1440"/>
        <w:rPr>
          <w:rtl/>
        </w:rPr>
      </w:pPr>
      <w:r>
        <w:rPr>
          <w:rFonts w:hint="cs"/>
          <w:rtl/>
        </w:rPr>
        <w:t>و اماره نیز کاشف از واقعی است که به فعلیت رسیده است،</w:t>
      </w:r>
    </w:p>
    <w:p w14:paraId="3A2C3C06" w14:textId="77777777" w:rsidR="00F27766" w:rsidRDefault="00DD061B" w:rsidP="00F27766">
      <w:pPr>
        <w:ind w:left="1440"/>
      </w:pPr>
      <w:r>
        <w:rPr>
          <w:rFonts w:hint="cs"/>
          <w:rtl/>
        </w:rPr>
        <w:t xml:space="preserve">پس از کشف خلاف ارتکاز این است که مکلف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خود را انجام نداده است.</w:t>
      </w:r>
    </w:p>
    <w:p w14:paraId="4E077DA2" w14:textId="77777777" w:rsidR="00DD061B" w:rsidRDefault="00DD061B" w:rsidP="00DD061B">
      <w:pPr>
        <w:pStyle w:val="Heading5"/>
        <w:rPr>
          <w:rtl/>
        </w:rPr>
      </w:pPr>
      <w:r>
        <w:rPr>
          <w:rFonts w:hint="cs"/>
          <w:rtl/>
        </w:rPr>
        <w:t>اثبات عدم وجود مانعی عقلی (عدم لزوم تصویب)</w:t>
      </w:r>
    </w:p>
    <w:p w14:paraId="106B9D53" w14:textId="77777777" w:rsidR="003A6EF9" w:rsidRDefault="00DD061B" w:rsidP="00DD061B">
      <w:pPr>
        <w:rPr>
          <w:rtl/>
        </w:rPr>
      </w:pPr>
      <w:r>
        <w:rPr>
          <w:rFonts w:hint="cs"/>
          <w:rtl/>
        </w:rPr>
        <w:t>این بخش از کلام ایشان را در هنگام طرح کلام «مرحوم آخوند</w:t>
      </w:r>
      <w:r w:rsidR="0054263D">
        <w:rPr>
          <w:rFonts w:hint="cs"/>
          <w:rtl/>
        </w:rPr>
        <w:t>»</w:t>
      </w:r>
      <w:r>
        <w:rPr>
          <w:rFonts w:hint="cs"/>
          <w:rtl/>
        </w:rPr>
        <w:t xml:space="preserve"> در مورد تصویب بیان خواهیم نمود.</w:t>
      </w:r>
    </w:p>
    <w:p w14:paraId="0B7F3B18" w14:textId="77777777" w:rsidR="00E96FD5" w:rsidRDefault="00E96FD5" w:rsidP="00E96FD5">
      <w:pPr>
        <w:pStyle w:val="Heading3"/>
        <w:rPr>
          <w:rtl/>
        </w:rPr>
      </w:pPr>
      <w:r>
        <w:rPr>
          <w:rFonts w:hint="cs"/>
          <w:rtl/>
        </w:rPr>
        <w:t>کلام «مرحوم حائری</w:t>
      </w:r>
      <w:r w:rsidR="0054263D">
        <w:rPr>
          <w:rFonts w:hint="cs"/>
          <w:rtl/>
        </w:rPr>
        <w:t>»</w:t>
      </w:r>
      <w:r>
        <w:rPr>
          <w:rStyle w:val="FootnoteReference"/>
          <w:rtl/>
        </w:rPr>
        <w:footnoteReference w:id="58"/>
      </w:r>
    </w:p>
    <w:p w14:paraId="2B0AB534" w14:textId="77777777" w:rsidR="00DA73BD" w:rsidRDefault="00DA73BD" w:rsidP="00607117">
      <w:pPr>
        <w:rPr>
          <w:rtl/>
        </w:rPr>
      </w:pPr>
      <w:r>
        <w:rPr>
          <w:rFonts w:hint="cs"/>
          <w:rtl/>
        </w:rPr>
        <w:t xml:space="preserve">ایشان قائل به عدم اجزاء </w:t>
      </w:r>
      <w:r w:rsidR="001D6A38">
        <w:rPr>
          <w:rFonts w:hint="cs"/>
          <w:rtl/>
        </w:rPr>
        <w:t>مطلقاً</w:t>
      </w:r>
      <w:r>
        <w:rPr>
          <w:rFonts w:hint="cs"/>
          <w:rtl/>
        </w:rPr>
        <w:t xml:space="preserve"> هستند و برای اثبات این مدعای خویش دو مقدمه را بیان </w:t>
      </w:r>
      <w:r w:rsidR="00E87E69">
        <w:rPr>
          <w:rtl/>
        </w:rPr>
        <w:t>م</w:t>
      </w:r>
      <w:r w:rsidR="00E87E69">
        <w:rPr>
          <w:rFonts w:hint="cs"/>
          <w:rtl/>
        </w:rPr>
        <w:t>ی‌</w:t>
      </w:r>
      <w:r w:rsidR="00E87E69">
        <w:rPr>
          <w:rFonts w:hint="eastAsia"/>
          <w:rtl/>
        </w:rPr>
        <w:t>کنند</w:t>
      </w:r>
      <w:r>
        <w:rPr>
          <w:rFonts w:hint="cs"/>
          <w:rtl/>
        </w:rPr>
        <w:t>.</w:t>
      </w:r>
    </w:p>
    <w:p w14:paraId="54D6492E" w14:textId="77777777" w:rsidR="00DA73BD" w:rsidRDefault="00DA73BD" w:rsidP="00DA73BD">
      <w:pPr>
        <w:pStyle w:val="Heading4"/>
        <w:rPr>
          <w:rtl/>
        </w:rPr>
      </w:pPr>
      <w:r>
        <w:rPr>
          <w:rFonts w:hint="cs"/>
          <w:rtl/>
        </w:rPr>
        <w:t xml:space="preserve">مقدمه اول: </w:t>
      </w:r>
      <w:r w:rsidR="00E87E69">
        <w:rPr>
          <w:rtl/>
        </w:rPr>
        <w:t>نقطه‌</w:t>
      </w:r>
      <w:r w:rsidR="00E87E69">
        <w:rPr>
          <w:rFonts w:hint="cs"/>
          <w:rtl/>
        </w:rPr>
        <w:t>ی</w:t>
      </w:r>
      <w:r>
        <w:rPr>
          <w:rFonts w:hint="cs"/>
          <w:rtl/>
        </w:rPr>
        <w:t xml:space="preserve"> شروع بحث</w:t>
      </w:r>
    </w:p>
    <w:p w14:paraId="3BC259E1" w14:textId="77777777" w:rsidR="00607117" w:rsidRDefault="00626A50" w:rsidP="00607117">
      <w:pPr>
        <w:rPr>
          <w:rtl/>
        </w:rPr>
      </w:pPr>
      <w:r>
        <w:rPr>
          <w:rFonts w:hint="cs"/>
          <w:rtl/>
        </w:rPr>
        <w:t>برای حل این مسئله باید به تبعیت احکام از مصالح و مفاسد که م</w:t>
      </w:r>
      <w:r w:rsidR="00616AB0">
        <w:rPr>
          <w:rFonts w:hint="cs"/>
          <w:rtl/>
        </w:rPr>
        <w:t xml:space="preserve">ورد قبول شیعه است توجه کرد؛ </w:t>
      </w:r>
      <w:r w:rsidR="00E87E69">
        <w:rPr>
          <w:rtl/>
        </w:rPr>
        <w:t>درحال</w:t>
      </w:r>
      <w:r w:rsidR="00E87E69">
        <w:rPr>
          <w:rFonts w:hint="cs"/>
          <w:rtl/>
        </w:rPr>
        <w:t>ی‌</w:t>
      </w:r>
      <w:r w:rsidR="00E87E69">
        <w:rPr>
          <w:rFonts w:hint="eastAsia"/>
          <w:rtl/>
        </w:rPr>
        <w:t>که</w:t>
      </w:r>
      <w:r w:rsidR="00616AB0">
        <w:rPr>
          <w:rFonts w:hint="cs"/>
          <w:rtl/>
        </w:rPr>
        <w:t xml:space="preserve"> این نکته مورد غفلت واقع شده است. </w:t>
      </w:r>
      <w:r w:rsidR="00E87E69">
        <w:rPr>
          <w:rtl/>
        </w:rPr>
        <w:t>به‌طور</w:t>
      </w:r>
      <w:r w:rsidR="00616AB0">
        <w:rPr>
          <w:rFonts w:hint="cs"/>
          <w:rtl/>
        </w:rPr>
        <w:t xml:space="preserve"> مثال</w:t>
      </w:r>
      <w:r w:rsidR="00607117">
        <w:rPr>
          <w:rFonts w:hint="cs"/>
          <w:rtl/>
        </w:rPr>
        <w:t>:</w:t>
      </w:r>
    </w:p>
    <w:p w14:paraId="29FEE35B" w14:textId="77777777" w:rsidR="00607117" w:rsidRDefault="00616AB0" w:rsidP="00607117">
      <w:pPr>
        <w:ind w:left="720"/>
        <w:rPr>
          <w:rtl/>
        </w:rPr>
      </w:pPr>
      <w:r>
        <w:rPr>
          <w:rFonts w:hint="cs"/>
          <w:rtl/>
        </w:rPr>
        <w:t>«مرحوم آخوند</w:t>
      </w:r>
      <w:r w:rsidR="0054263D">
        <w:rPr>
          <w:rFonts w:hint="cs"/>
          <w:rtl/>
        </w:rPr>
        <w:t>»</w:t>
      </w:r>
      <w:r>
        <w:rPr>
          <w:rFonts w:hint="cs"/>
          <w:rtl/>
        </w:rPr>
        <w:t xml:space="preserve"> برای حل مسئله به بررسی این مطلب </w:t>
      </w:r>
      <w:r w:rsidR="00607117">
        <w:rPr>
          <w:rFonts w:hint="cs"/>
          <w:rtl/>
        </w:rPr>
        <w:t xml:space="preserve">به لسان ادله توجه </w:t>
      </w:r>
      <w:r w:rsidR="00E87E69">
        <w:rPr>
          <w:rtl/>
        </w:rPr>
        <w:t>م</w:t>
      </w:r>
      <w:r w:rsidR="00E87E69">
        <w:rPr>
          <w:rFonts w:hint="cs"/>
          <w:rtl/>
        </w:rPr>
        <w:t>ی‌</w:t>
      </w:r>
      <w:r w:rsidR="00E87E69">
        <w:rPr>
          <w:rFonts w:hint="eastAsia"/>
          <w:rtl/>
        </w:rPr>
        <w:t>کنند</w:t>
      </w:r>
      <w:r w:rsidR="00607117">
        <w:rPr>
          <w:rFonts w:hint="cs"/>
          <w:rtl/>
        </w:rPr>
        <w:t>،</w:t>
      </w:r>
    </w:p>
    <w:p w14:paraId="3264F300" w14:textId="77777777" w:rsidR="00607117" w:rsidRDefault="00616AB0" w:rsidP="00607117">
      <w:pPr>
        <w:ind w:left="720"/>
        <w:rPr>
          <w:rtl/>
        </w:rPr>
      </w:pPr>
      <w:r>
        <w:rPr>
          <w:rFonts w:hint="cs"/>
          <w:rtl/>
        </w:rPr>
        <w:t>«مرحوم نائینی</w:t>
      </w:r>
      <w:r w:rsidR="0054263D">
        <w:rPr>
          <w:rFonts w:hint="cs"/>
          <w:rtl/>
        </w:rPr>
        <w:t>»</w:t>
      </w:r>
      <w:r>
        <w:rPr>
          <w:rFonts w:hint="cs"/>
          <w:rtl/>
        </w:rPr>
        <w:t xml:space="preserve"> به بررسی این نکته </w:t>
      </w:r>
      <w:r w:rsidR="00E87E69">
        <w:rPr>
          <w:rtl/>
        </w:rPr>
        <w:t>م</w:t>
      </w:r>
      <w:r w:rsidR="00E87E69">
        <w:rPr>
          <w:rFonts w:hint="cs"/>
          <w:rtl/>
        </w:rPr>
        <w:t>ی‌</w:t>
      </w:r>
      <w:r w:rsidR="00E87E69">
        <w:rPr>
          <w:rFonts w:hint="eastAsia"/>
          <w:rtl/>
        </w:rPr>
        <w:t>پردازند</w:t>
      </w:r>
      <w:r>
        <w:rPr>
          <w:rFonts w:hint="cs"/>
          <w:rtl/>
        </w:rPr>
        <w:t xml:space="preserve"> که دلیل حاکم </w:t>
      </w:r>
      <w:r w:rsidR="00607117">
        <w:rPr>
          <w:rFonts w:hint="cs"/>
          <w:rtl/>
        </w:rPr>
        <w:t>متأخر از محکوم هست یا خیر</w:t>
      </w:r>
    </w:p>
    <w:p w14:paraId="65CB11C7" w14:textId="77777777" w:rsidR="007F45EF" w:rsidRDefault="00607117" w:rsidP="00607117">
      <w:pPr>
        <w:ind w:left="720"/>
        <w:rPr>
          <w:rtl/>
        </w:rPr>
      </w:pPr>
      <w:r>
        <w:rPr>
          <w:rFonts w:hint="cs"/>
          <w:rtl/>
        </w:rPr>
        <w:t>و «مرحوم بروجردی</w:t>
      </w:r>
      <w:r w:rsidR="0054263D">
        <w:rPr>
          <w:rFonts w:hint="cs"/>
          <w:rtl/>
        </w:rPr>
        <w:t>»</w:t>
      </w:r>
      <w:r>
        <w:rPr>
          <w:rFonts w:hint="cs"/>
          <w:rtl/>
        </w:rPr>
        <w:t xml:space="preserve"> این مسئله را با توجه به مبنای خود در جمع حکم ظاهری و واقعی حل </w:t>
      </w:r>
      <w:r w:rsidR="00E87E69">
        <w:rPr>
          <w:rtl/>
        </w:rPr>
        <w:t>م</w:t>
      </w:r>
      <w:r w:rsidR="00E87E69">
        <w:rPr>
          <w:rFonts w:hint="cs"/>
          <w:rtl/>
        </w:rPr>
        <w:t>ی‌</w:t>
      </w:r>
      <w:r w:rsidR="00E87E69">
        <w:rPr>
          <w:rFonts w:hint="eastAsia"/>
          <w:rtl/>
        </w:rPr>
        <w:t>کنند</w:t>
      </w:r>
      <w:r>
        <w:rPr>
          <w:rFonts w:hint="cs"/>
          <w:rtl/>
        </w:rPr>
        <w:t>.</w:t>
      </w:r>
    </w:p>
    <w:p w14:paraId="3A75E3C6" w14:textId="77777777" w:rsidR="005E181C" w:rsidRDefault="007B180B" w:rsidP="005E181C">
      <w:pPr>
        <w:rPr>
          <w:rtl/>
        </w:rPr>
      </w:pPr>
      <w:r>
        <w:rPr>
          <w:rFonts w:hint="cs"/>
          <w:rtl/>
        </w:rPr>
        <w:t xml:space="preserve">شروع این بحث نه با توجه به این نکات، بلکه باید با توجه به </w:t>
      </w:r>
      <w:r w:rsidR="00E87E69">
        <w:rPr>
          <w:rtl/>
        </w:rPr>
        <w:t>مرحله‌</w:t>
      </w:r>
      <w:r w:rsidR="00E87E69">
        <w:rPr>
          <w:rFonts w:hint="cs"/>
          <w:rtl/>
        </w:rPr>
        <w:t>ی</w:t>
      </w:r>
      <w:r>
        <w:rPr>
          <w:rFonts w:hint="cs"/>
          <w:rtl/>
        </w:rPr>
        <w:t xml:space="preserve"> اقتضا باشد. با توجه به این مطلب که مسلک عدلیه است</w:t>
      </w:r>
      <w:r w:rsidR="007D7B75">
        <w:rPr>
          <w:rFonts w:hint="cs"/>
          <w:rtl/>
        </w:rPr>
        <w:t xml:space="preserve"> مأمور به واقعی (که </w:t>
      </w:r>
      <w:r w:rsidR="00E87E69">
        <w:rPr>
          <w:rtl/>
        </w:rPr>
        <w:t>دست‌کم</w:t>
      </w:r>
      <w:r w:rsidR="007D7B75">
        <w:rPr>
          <w:rFonts w:hint="cs"/>
          <w:rtl/>
        </w:rPr>
        <w:t xml:space="preserve"> در </w:t>
      </w:r>
      <w:r w:rsidR="00E87E69">
        <w:rPr>
          <w:rtl/>
        </w:rPr>
        <w:t>مرحله‌</w:t>
      </w:r>
      <w:r w:rsidR="00E87E69">
        <w:rPr>
          <w:rFonts w:hint="cs"/>
          <w:rtl/>
        </w:rPr>
        <w:t>ی</w:t>
      </w:r>
      <w:r w:rsidR="007D7B75">
        <w:rPr>
          <w:rFonts w:hint="cs"/>
          <w:rtl/>
        </w:rPr>
        <w:t xml:space="preserve"> انشاء بودن آن مورد پذیرش همه است) بر اساس مصالح و مفاسد انشاء شده است. درنتیجه</w:t>
      </w:r>
      <w:r w:rsidR="005E181C">
        <w:rPr>
          <w:rFonts w:hint="cs"/>
          <w:rtl/>
        </w:rPr>
        <w:t>:</w:t>
      </w:r>
    </w:p>
    <w:p w14:paraId="57AFECA8" w14:textId="77777777" w:rsidR="005E181C" w:rsidRDefault="00823945" w:rsidP="005E181C">
      <w:pPr>
        <w:ind w:left="720"/>
        <w:rPr>
          <w:rtl/>
        </w:rPr>
      </w:pPr>
      <w:r>
        <w:rPr>
          <w:rFonts w:hint="cs"/>
          <w:rtl/>
        </w:rPr>
        <w:t>درصورتی‌که</w:t>
      </w:r>
      <w:r w:rsidR="005E181C">
        <w:rPr>
          <w:rFonts w:hint="cs"/>
          <w:rtl/>
        </w:rPr>
        <w:t xml:space="preserve"> آنچه توسط مکلف انجام شده در ظرف خودش محصل غرض ملزمه باشد، </w:t>
      </w:r>
      <w:r w:rsidR="00E87E69">
        <w:rPr>
          <w:rtl/>
        </w:rPr>
        <w:t>م</w:t>
      </w:r>
      <w:r w:rsidR="00E87E69">
        <w:rPr>
          <w:rFonts w:hint="cs"/>
          <w:rtl/>
        </w:rPr>
        <w:t>ی‌</w:t>
      </w:r>
      <w:r w:rsidR="00E87E69">
        <w:rPr>
          <w:rFonts w:hint="eastAsia"/>
          <w:rtl/>
        </w:rPr>
        <w:t>توان</w:t>
      </w:r>
      <w:r w:rsidR="00DE50A5">
        <w:rPr>
          <w:rFonts w:hint="cs"/>
          <w:rtl/>
        </w:rPr>
        <w:t xml:space="preserve"> حکم به اجزاء کرد؛</w:t>
      </w:r>
    </w:p>
    <w:p w14:paraId="1316DF0C" w14:textId="77777777" w:rsidR="007B180B" w:rsidRDefault="00DE50A5" w:rsidP="00DE50A5">
      <w:pPr>
        <w:ind w:left="720"/>
        <w:rPr>
          <w:rtl/>
        </w:rPr>
      </w:pPr>
      <w:r>
        <w:rPr>
          <w:rFonts w:hint="cs"/>
          <w:rtl/>
        </w:rPr>
        <w:t xml:space="preserve">و </w:t>
      </w:r>
      <w:r w:rsidR="00823945">
        <w:rPr>
          <w:rFonts w:hint="cs"/>
          <w:rtl/>
        </w:rPr>
        <w:t>درصورتی‌که</w:t>
      </w:r>
      <w:r>
        <w:rPr>
          <w:rFonts w:hint="cs"/>
          <w:rtl/>
        </w:rPr>
        <w:t xml:space="preserve"> آنچه توسط مکلف انجام شده در ظرف خودش محصل غرض ملزمه نباشد و مصلحت ملزمه نیز قابل تحصیل باشد، باید به عدم اجزاء حکم کرد.</w:t>
      </w:r>
    </w:p>
    <w:p w14:paraId="6F77860E" w14:textId="77777777" w:rsidR="001142BC" w:rsidRDefault="00E87E69" w:rsidP="008C609C">
      <w:pPr>
        <w:pStyle w:val="Heading4"/>
        <w:rPr>
          <w:rtl/>
        </w:rPr>
      </w:pPr>
      <w:r>
        <w:rPr>
          <w:rtl/>
        </w:rPr>
        <w:t>مقدمه‌</w:t>
      </w:r>
      <w:r>
        <w:rPr>
          <w:rFonts w:hint="cs"/>
          <w:rtl/>
        </w:rPr>
        <w:t>ی</w:t>
      </w:r>
      <w:r w:rsidR="001142BC">
        <w:rPr>
          <w:rFonts w:hint="cs"/>
          <w:rtl/>
        </w:rPr>
        <w:t xml:space="preserve"> دوم: </w:t>
      </w:r>
      <w:r w:rsidR="006E5358">
        <w:rPr>
          <w:rFonts w:hint="cs"/>
          <w:rtl/>
        </w:rPr>
        <w:t>تعیین حکم واجد ملاک</w:t>
      </w:r>
    </w:p>
    <w:p w14:paraId="575EB7DA" w14:textId="77777777" w:rsidR="006E5358" w:rsidRDefault="006E5358" w:rsidP="006E5358">
      <w:pPr>
        <w:rPr>
          <w:rtl/>
        </w:rPr>
      </w:pPr>
      <w:r>
        <w:rPr>
          <w:rFonts w:hint="cs"/>
          <w:rtl/>
        </w:rPr>
        <w:lastRenderedPageBreak/>
        <w:t>طبق نظر تمامی فقها مأمور به فعلی است که واجد ملاک مصلحت است؛ زیرا:</w:t>
      </w:r>
    </w:p>
    <w:p w14:paraId="67C00E45" w14:textId="77777777" w:rsidR="002A6FAC" w:rsidRDefault="006E5358" w:rsidP="002A6FAC">
      <w:pPr>
        <w:ind w:left="720"/>
        <w:rPr>
          <w:rtl/>
        </w:rPr>
      </w:pPr>
      <w:r>
        <w:rPr>
          <w:rFonts w:hint="cs"/>
          <w:rtl/>
        </w:rPr>
        <w:t xml:space="preserve">حکمی که به </w:t>
      </w:r>
      <w:r w:rsidR="00E87E69">
        <w:rPr>
          <w:rtl/>
        </w:rPr>
        <w:t>مرحله‌</w:t>
      </w:r>
      <w:r w:rsidR="00E87E69">
        <w:rPr>
          <w:rFonts w:hint="cs"/>
          <w:rtl/>
        </w:rPr>
        <w:t>ی</w:t>
      </w:r>
      <w:r w:rsidR="002A6FAC">
        <w:rPr>
          <w:rFonts w:hint="cs"/>
          <w:rtl/>
        </w:rPr>
        <w:t xml:space="preserve"> فعلیت نرسیده است</w:t>
      </w:r>
      <w:r>
        <w:rPr>
          <w:rFonts w:hint="cs"/>
          <w:rtl/>
        </w:rPr>
        <w:t xml:space="preserve"> </w:t>
      </w:r>
      <w:r w:rsidR="00E87E69">
        <w:rPr>
          <w:rtl/>
        </w:rPr>
        <w:t>وظ</w:t>
      </w:r>
      <w:r w:rsidR="00E87E69">
        <w:rPr>
          <w:rFonts w:hint="cs"/>
          <w:rtl/>
        </w:rPr>
        <w:t>ی</w:t>
      </w:r>
      <w:r w:rsidR="00E87E69">
        <w:rPr>
          <w:rFonts w:hint="eastAsia"/>
          <w:rtl/>
        </w:rPr>
        <w:t>فه‌</w:t>
      </w:r>
      <w:r w:rsidR="00E87E69">
        <w:rPr>
          <w:rFonts w:hint="cs"/>
          <w:rtl/>
        </w:rPr>
        <w:t>ی</w:t>
      </w:r>
      <w:r w:rsidR="002A6FAC">
        <w:rPr>
          <w:rFonts w:hint="cs"/>
          <w:rtl/>
        </w:rPr>
        <w:t xml:space="preserve"> مکلف نیست و حتی اگر مصلحتی داشته باشد، الزامی برای مکلف ایجاد </w:t>
      </w:r>
      <w:r w:rsidR="00E87E69">
        <w:rPr>
          <w:rtl/>
        </w:rPr>
        <w:t>نم</w:t>
      </w:r>
      <w:r w:rsidR="00E87E69">
        <w:rPr>
          <w:rFonts w:hint="cs"/>
          <w:rtl/>
        </w:rPr>
        <w:t>ی‌</w:t>
      </w:r>
      <w:r w:rsidR="00E87E69">
        <w:rPr>
          <w:rFonts w:hint="eastAsia"/>
          <w:rtl/>
        </w:rPr>
        <w:t>کند</w:t>
      </w:r>
      <w:r w:rsidR="002A6FAC">
        <w:rPr>
          <w:rFonts w:hint="cs"/>
          <w:rtl/>
        </w:rPr>
        <w:t>؛</w:t>
      </w:r>
    </w:p>
    <w:p w14:paraId="4DF0525E" w14:textId="77777777" w:rsidR="002A6FAC" w:rsidRDefault="002A6FAC" w:rsidP="002A6FAC">
      <w:pPr>
        <w:ind w:left="720"/>
        <w:rPr>
          <w:rtl/>
        </w:rPr>
      </w:pPr>
      <w:r>
        <w:rPr>
          <w:rFonts w:hint="cs"/>
          <w:rtl/>
        </w:rPr>
        <w:t xml:space="preserve">و حکمی که به </w:t>
      </w:r>
      <w:r w:rsidR="00E87E69">
        <w:rPr>
          <w:rtl/>
        </w:rPr>
        <w:t>مرحله‌</w:t>
      </w:r>
      <w:r w:rsidR="00E87E69">
        <w:rPr>
          <w:rFonts w:hint="cs"/>
          <w:rtl/>
        </w:rPr>
        <w:t>ی</w:t>
      </w:r>
      <w:r>
        <w:rPr>
          <w:rFonts w:hint="cs"/>
          <w:rtl/>
        </w:rPr>
        <w:t xml:space="preserve"> فعلیت رسیده است </w:t>
      </w:r>
      <w:r w:rsidR="00E87E69">
        <w:rPr>
          <w:rtl/>
        </w:rPr>
        <w:t>وظ</w:t>
      </w:r>
      <w:r w:rsidR="00E87E69">
        <w:rPr>
          <w:rFonts w:hint="cs"/>
          <w:rtl/>
        </w:rPr>
        <w:t>ی</w:t>
      </w:r>
      <w:r w:rsidR="00E87E69">
        <w:rPr>
          <w:rFonts w:hint="eastAsia"/>
          <w:rtl/>
        </w:rPr>
        <w:t>فه‌</w:t>
      </w:r>
      <w:r w:rsidR="00E87E69">
        <w:rPr>
          <w:rFonts w:hint="cs"/>
          <w:rtl/>
        </w:rPr>
        <w:t>ی</w:t>
      </w:r>
      <w:r>
        <w:rPr>
          <w:rFonts w:hint="cs"/>
          <w:rtl/>
        </w:rPr>
        <w:t xml:space="preserve"> مکلف است و حداکثر </w:t>
      </w:r>
      <w:r w:rsidR="00E87E69">
        <w:rPr>
          <w:rtl/>
        </w:rPr>
        <w:t>م</w:t>
      </w:r>
      <w:r w:rsidR="00E87E69">
        <w:rPr>
          <w:rFonts w:hint="cs"/>
          <w:rtl/>
        </w:rPr>
        <w:t>ی‌</w:t>
      </w:r>
      <w:r w:rsidR="00E87E69">
        <w:rPr>
          <w:rFonts w:hint="eastAsia"/>
          <w:rtl/>
        </w:rPr>
        <w:t>توان</w:t>
      </w:r>
      <w:r>
        <w:rPr>
          <w:rFonts w:hint="cs"/>
          <w:rtl/>
        </w:rPr>
        <w:t xml:space="preserve"> گفت به جهت منجز نشدن، مکلف در صورت ترک آن معذور بوده و عقاب </w:t>
      </w:r>
      <w:r w:rsidR="00E87E69">
        <w:rPr>
          <w:rtl/>
        </w:rPr>
        <w:t>نم</w:t>
      </w:r>
      <w:r w:rsidR="00E87E69">
        <w:rPr>
          <w:rFonts w:hint="cs"/>
          <w:rtl/>
        </w:rPr>
        <w:t>ی‌</w:t>
      </w:r>
      <w:r w:rsidR="00E87E69">
        <w:rPr>
          <w:rFonts w:hint="eastAsia"/>
          <w:rtl/>
        </w:rPr>
        <w:t>شود</w:t>
      </w:r>
      <w:r>
        <w:rPr>
          <w:rFonts w:hint="cs"/>
          <w:rtl/>
        </w:rPr>
        <w:t>.</w:t>
      </w:r>
    </w:p>
    <w:p w14:paraId="1794D02B" w14:textId="77777777" w:rsidR="002A6FAC" w:rsidRDefault="001944D0" w:rsidP="00661163">
      <w:pPr>
        <w:rPr>
          <w:rtl/>
        </w:rPr>
      </w:pPr>
      <w:r>
        <w:rPr>
          <w:rFonts w:hint="cs"/>
          <w:rtl/>
        </w:rPr>
        <w:t>درنتیجه برای تعیین وا</w:t>
      </w:r>
      <w:r w:rsidR="00661163">
        <w:rPr>
          <w:rFonts w:hint="cs"/>
          <w:rtl/>
        </w:rPr>
        <w:t>ج</w:t>
      </w:r>
      <w:r>
        <w:rPr>
          <w:rFonts w:hint="cs"/>
          <w:rtl/>
        </w:rPr>
        <w:t>د ملاک باید مأمور به فعلی را مشخص کرد</w:t>
      </w:r>
      <w:r w:rsidR="00F51CA5">
        <w:rPr>
          <w:rtl/>
        </w:rPr>
        <w:t>؛ و</w:t>
      </w:r>
      <w:r w:rsidR="00661163">
        <w:rPr>
          <w:rFonts w:hint="cs"/>
          <w:rtl/>
        </w:rPr>
        <w:t xml:space="preserve"> تعیین مأمور به فعلی </w:t>
      </w:r>
      <w:r>
        <w:rPr>
          <w:rFonts w:hint="cs"/>
          <w:rtl/>
        </w:rPr>
        <w:t xml:space="preserve">با توجه به مبانی جمع حکم ظاهری و </w:t>
      </w:r>
      <w:r w:rsidR="00661163">
        <w:rPr>
          <w:rFonts w:hint="cs"/>
          <w:rtl/>
        </w:rPr>
        <w:t xml:space="preserve">واقعی انجام </w:t>
      </w:r>
      <w:r w:rsidR="00E87E69">
        <w:rPr>
          <w:rtl/>
        </w:rPr>
        <w:t>م</w:t>
      </w:r>
      <w:r w:rsidR="00E87E69">
        <w:rPr>
          <w:rFonts w:hint="cs"/>
          <w:rtl/>
        </w:rPr>
        <w:t>ی‌</w:t>
      </w:r>
      <w:r w:rsidR="00E87E69">
        <w:rPr>
          <w:rFonts w:hint="eastAsia"/>
          <w:rtl/>
        </w:rPr>
        <w:t>شود</w:t>
      </w:r>
      <w:r w:rsidR="00661163">
        <w:rPr>
          <w:rFonts w:hint="cs"/>
          <w:rtl/>
        </w:rPr>
        <w:t>. با توجه به این مبانی:</w:t>
      </w:r>
    </w:p>
    <w:p w14:paraId="4302CA4D" w14:textId="5DCF84A7" w:rsidR="00661163" w:rsidRDefault="003D1655" w:rsidP="00582242">
      <w:pPr>
        <w:ind w:left="720"/>
        <w:rPr>
          <w:rtl/>
        </w:rPr>
      </w:pPr>
      <w:r>
        <w:rPr>
          <w:rFonts w:hint="cs"/>
          <w:rtl/>
        </w:rPr>
        <w:t xml:space="preserve">الف) </w:t>
      </w:r>
      <w:r w:rsidR="00661163">
        <w:rPr>
          <w:rFonts w:hint="cs"/>
          <w:rtl/>
        </w:rPr>
        <w:t xml:space="preserve">در مأمور به اضطراری و </w:t>
      </w:r>
      <w:r w:rsidR="00582242">
        <w:rPr>
          <w:rFonts w:hint="cs"/>
          <w:rtl/>
        </w:rPr>
        <w:t>اختیاری</w:t>
      </w:r>
      <w:r w:rsidR="00661163">
        <w:rPr>
          <w:rFonts w:hint="cs"/>
          <w:rtl/>
        </w:rPr>
        <w:t xml:space="preserve"> مأمور به </w:t>
      </w:r>
      <w:r w:rsidR="00D36412">
        <w:rPr>
          <w:rFonts w:hint="cs"/>
          <w:rtl/>
        </w:rPr>
        <w:t>فعلی و محصل ملاک</w:t>
      </w:r>
      <w:r w:rsidR="00ED77CB">
        <w:rPr>
          <w:rFonts w:hint="cs"/>
          <w:rtl/>
        </w:rPr>
        <w:t>،</w:t>
      </w:r>
      <w:r w:rsidR="00D36412">
        <w:rPr>
          <w:rFonts w:hint="cs"/>
          <w:rtl/>
        </w:rPr>
        <w:t xml:space="preserve"> مأمور به اضطراری است</w:t>
      </w:r>
      <w:r w:rsidR="00ED77CB">
        <w:rPr>
          <w:rFonts w:hint="cs"/>
          <w:rtl/>
        </w:rPr>
        <w:t>؛ زیرا قدرت شرط فعلیت تکلیف است،</w:t>
      </w:r>
      <w:r w:rsidR="00F51CA5">
        <w:rPr>
          <w:rtl/>
        </w:rPr>
        <w:t xml:space="preserve"> </w:t>
      </w:r>
      <w:r w:rsidR="00E87E69">
        <w:rPr>
          <w:rtl/>
        </w:rPr>
        <w:t>به‌طور</w:t>
      </w:r>
      <w:r w:rsidR="00D36412">
        <w:rPr>
          <w:rFonts w:hint="cs"/>
          <w:rtl/>
        </w:rPr>
        <w:t xml:space="preserve"> مثال در ظرف تقیه</w:t>
      </w:r>
      <w:r w:rsidR="00CD76C4">
        <w:rPr>
          <w:rFonts w:hint="cs"/>
          <w:rtl/>
        </w:rPr>
        <w:t xml:space="preserve"> نماز خواندن پشت سر امام جماعتی که دشمن اهل بیت </w:t>
      </w:r>
      <w:r w:rsidR="00E87E69">
        <w:rPr>
          <w:rtl/>
        </w:rPr>
        <w:t>عل</w:t>
      </w:r>
      <w:r w:rsidR="00E87E69">
        <w:rPr>
          <w:rFonts w:hint="cs"/>
          <w:rtl/>
        </w:rPr>
        <w:t>ی</w:t>
      </w:r>
      <w:r w:rsidR="00E87E69">
        <w:rPr>
          <w:rFonts w:hint="eastAsia"/>
          <w:rtl/>
        </w:rPr>
        <w:t>هم‌السلام</w:t>
      </w:r>
      <w:r w:rsidR="00CD76C4">
        <w:rPr>
          <w:rFonts w:hint="cs"/>
          <w:rtl/>
        </w:rPr>
        <w:t xml:space="preserve"> است محصل همان ملاکی است که در ظرف اختیار </w:t>
      </w:r>
      <w:r w:rsidR="00804436">
        <w:rPr>
          <w:rFonts w:hint="cs"/>
          <w:rtl/>
        </w:rPr>
        <w:t xml:space="preserve">با خواندن نماز به امامت رسول اکرم صلی الله علیه و آله کسب </w:t>
      </w:r>
      <w:r w:rsidR="00E87E69">
        <w:rPr>
          <w:rtl/>
        </w:rPr>
        <w:t>م</w:t>
      </w:r>
      <w:r w:rsidR="00E87E69">
        <w:rPr>
          <w:rFonts w:hint="cs"/>
          <w:rtl/>
        </w:rPr>
        <w:t>ی‌</w:t>
      </w:r>
      <w:r w:rsidR="00E87E69">
        <w:rPr>
          <w:rFonts w:hint="eastAsia"/>
          <w:rtl/>
        </w:rPr>
        <w:t>شود</w:t>
      </w:r>
      <w:r w:rsidR="00804436">
        <w:rPr>
          <w:rFonts w:hint="cs"/>
          <w:rtl/>
        </w:rPr>
        <w:t>: «</w:t>
      </w:r>
      <w:r w:rsidR="00804436" w:rsidRPr="009F4801">
        <w:rPr>
          <w:rFonts w:cs="B Badr" w:hint="cs"/>
          <w:rtl/>
        </w:rPr>
        <w:t>عَلِ</w:t>
      </w:r>
      <w:r w:rsidR="00627640">
        <w:rPr>
          <w:rFonts w:cs="B Badr" w:hint="cs"/>
          <w:rtl/>
        </w:rPr>
        <w:t>ی</w:t>
      </w:r>
      <w:r w:rsidR="00804436" w:rsidRPr="009F4801">
        <w:rPr>
          <w:rFonts w:cs="B Badr" w:hint="cs"/>
          <w:rtl/>
        </w:rPr>
        <w:t xml:space="preserve"> بنُ إِبرَاهِ</w:t>
      </w:r>
      <w:r w:rsidR="00627640">
        <w:rPr>
          <w:rFonts w:cs="B Badr" w:hint="cs"/>
          <w:rtl/>
        </w:rPr>
        <w:t>ی</w:t>
      </w:r>
      <w:r w:rsidR="00804436" w:rsidRPr="009F4801">
        <w:rPr>
          <w:rFonts w:cs="B Badr" w:hint="cs"/>
          <w:rtl/>
        </w:rPr>
        <w:t>مَ عَن أَبِ</w:t>
      </w:r>
      <w:r w:rsidR="00627640">
        <w:rPr>
          <w:rFonts w:cs="B Badr" w:hint="cs"/>
          <w:rtl/>
        </w:rPr>
        <w:t>ی</w:t>
      </w:r>
      <w:r w:rsidR="00804436" w:rsidRPr="009F4801">
        <w:rPr>
          <w:rFonts w:cs="B Badr" w:hint="cs"/>
          <w:rtl/>
        </w:rPr>
        <w:t>هِ عَنِ ابنِ أَبِ</w:t>
      </w:r>
      <w:r w:rsidR="00627640">
        <w:rPr>
          <w:rFonts w:cs="B Badr" w:hint="cs"/>
          <w:rtl/>
        </w:rPr>
        <w:t>ی</w:t>
      </w:r>
      <w:r w:rsidR="00804436" w:rsidRPr="009F4801">
        <w:rPr>
          <w:rFonts w:cs="B Badr" w:hint="cs"/>
          <w:rtl/>
        </w:rPr>
        <w:t xml:space="preserve"> عُمَ</w:t>
      </w:r>
      <w:r w:rsidR="00627640">
        <w:rPr>
          <w:rFonts w:cs="B Badr" w:hint="cs"/>
          <w:rtl/>
        </w:rPr>
        <w:t>ی</w:t>
      </w:r>
      <w:r w:rsidR="00804436" w:rsidRPr="009F4801">
        <w:rPr>
          <w:rFonts w:cs="B Badr" w:hint="cs"/>
          <w:rtl/>
        </w:rPr>
        <w:t>رٍ عَن حَمَّادٍ عَنِ الحَلَبِ</w:t>
      </w:r>
      <w:r w:rsidR="00627640">
        <w:rPr>
          <w:rFonts w:cs="B Badr" w:hint="cs"/>
          <w:rtl/>
        </w:rPr>
        <w:t>ی</w:t>
      </w:r>
      <w:r w:rsidR="00804436" w:rsidRPr="009F4801">
        <w:rPr>
          <w:rFonts w:cs="B Badr" w:hint="cs"/>
          <w:rtl/>
        </w:rPr>
        <w:t xml:space="preserve"> عَن أَبِ</w:t>
      </w:r>
      <w:r w:rsidR="00627640">
        <w:rPr>
          <w:rFonts w:cs="B Badr" w:hint="cs"/>
          <w:rtl/>
        </w:rPr>
        <w:t>ی</w:t>
      </w:r>
      <w:r w:rsidR="00804436" w:rsidRPr="009F4801">
        <w:rPr>
          <w:rFonts w:cs="B Badr" w:hint="cs"/>
          <w:rtl/>
        </w:rPr>
        <w:t xml:space="preserve"> عَبدِ اللَّهِ </w:t>
      </w:r>
      <w:r w:rsidR="00237774">
        <w:rPr>
          <w:rFonts w:cs="B Badr" w:hint="cs"/>
          <w:rtl/>
        </w:rPr>
        <w:t>علیه‌السلام</w:t>
      </w:r>
      <w:r w:rsidR="00804436" w:rsidRPr="009F4801">
        <w:rPr>
          <w:rFonts w:cs="B Badr" w:hint="cs"/>
          <w:rtl/>
        </w:rPr>
        <w:t xml:space="preserve"> قَالَ: مَن صَلَّ</w:t>
      </w:r>
      <w:r w:rsidR="00E87E69">
        <w:rPr>
          <w:rFonts w:cs="B Badr" w:hint="cs"/>
          <w:rtl/>
        </w:rPr>
        <w:t>ی</w:t>
      </w:r>
      <w:r w:rsidR="00804436" w:rsidRPr="009F4801">
        <w:rPr>
          <w:rFonts w:cs="B Badr" w:hint="cs"/>
          <w:rtl/>
        </w:rPr>
        <w:t xml:space="preserve"> مَعَهُم فِ</w:t>
      </w:r>
      <w:r w:rsidR="00627640">
        <w:rPr>
          <w:rFonts w:cs="B Badr" w:hint="cs"/>
          <w:rtl/>
        </w:rPr>
        <w:t>ی</w:t>
      </w:r>
      <w:r w:rsidR="00804436" w:rsidRPr="009F4801">
        <w:rPr>
          <w:rFonts w:cs="B Badr" w:hint="cs"/>
          <w:rtl/>
        </w:rPr>
        <w:t xml:space="preserve"> الصَّفِّ الأَوَّلِ </w:t>
      </w:r>
      <w:r w:rsidR="00E87E69">
        <w:rPr>
          <w:rFonts w:cs="B Badr"/>
          <w:rtl/>
        </w:rPr>
        <w:t>کانَ</w:t>
      </w:r>
      <w:r w:rsidR="00804436" w:rsidRPr="009F4801">
        <w:rPr>
          <w:rFonts w:cs="B Badr" w:hint="cs"/>
          <w:rtl/>
        </w:rPr>
        <w:t xml:space="preserve"> </w:t>
      </w:r>
      <w:r w:rsidR="00E87E69">
        <w:rPr>
          <w:rFonts w:cs="B Badr"/>
          <w:rtl/>
        </w:rPr>
        <w:t>کمَن</w:t>
      </w:r>
      <w:r w:rsidR="00804436" w:rsidRPr="009F4801">
        <w:rPr>
          <w:rFonts w:cs="B Badr" w:hint="cs"/>
          <w:rtl/>
        </w:rPr>
        <w:t xml:space="preserve"> </w:t>
      </w:r>
      <w:r w:rsidR="00E87E69">
        <w:rPr>
          <w:rFonts w:cs="B Badr"/>
          <w:rtl/>
        </w:rPr>
        <w:t>صَلَّ</w:t>
      </w:r>
      <w:r w:rsidR="00E87E69">
        <w:rPr>
          <w:rFonts w:cs="B Badr" w:hint="cs"/>
          <w:rtl/>
        </w:rPr>
        <w:t>ی</w:t>
      </w:r>
      <w:r w:rsidR="00804436" w:rsidRPr="009F4801">
        <w:rPr>
          <w:rFonts w:cs="B Badr" w:hint="cs"/>
          <w:rtl/>
        </w:rPr>
        <w:t xml:space="preserve"> خَلفَ رَسُولِ اللَّهِ صلی الله علیه و آله</w:t>
      </w:r>
      <w:r w:rsidR="0054263D">
        <w:rPr>
          <w:rFonts w:hint="cs"/>
          <w:rtl/>
        </w:rPr>
        <w:t>»</w:t>
      </w:r>
      <w:r w:rsidR="007D09E4">
        <w:rPr>
          <w:rFonts w:hint="cs"/>
          <w:rtl/>
        </w:rPr>
        <w:t>.</w:t>
      </w:r>
      <w:r w:rsidR="00804436">
        <w:rPr>
          <w:rStyle w:val="FootnoteReference"/>
          <w:rtl/>
        </w:rPr>
        <w:footnoteReference w:id="59"/>
      </w:r>
      <w:r w:rsidR="007D09E4">
        <w:rPr>
          <w:rFonts w:hint="cs"/>
          <w:rtl/>
        </w:rPr>
        <w:t xml:space="preserve"> درنتیجه </w:t>
      </w:r>
      <w:r w:rsidR="000349CE">
        <w:rPr>
          <w:rFonts w:hint="cs"/>
          <w:rtl/>
        </w:rPr>
        <w:t xml:space="preserve">به جهت اینکه در این فرض مأمور به اضطراری همان مأمور به فعلی است، </w:t>
      </w:r>
      <w:r w:rsidR="00E87E69">
        <w:rPr>
          <w:rtl/>
        </w:rPr>
        <w:t>م</w:t>
      </w:r>
      <w:r w:rsidR="00E87E69">
        <w:rPr>
          <w:rFonts w:hint="cs"/>
          <w:rtl/>
        </w:rPr>
        <w:t>ی‌</w:t>
      </w:r>
      <w:r w:rsidR="00E87E69">
        <w:rPr>
          <w:rFonts w:hint="eastAsia"/>
          <w:rtl/>
        </w:rPr>
        <w:t>توان</w:t>
      </w:r>
      <w:r w:rsidR="00EC21FF">
        <w:rPr>
          <w:rFonts w:hint="cs"/>
          <w:rtl/>
        </w:rPr>
        <w:t xml:space="preserve"> حکم به اجزاء مأمور به اضطراری کرد، مگر </w:t>
      </w:r>
      <w:r w:rsidR="00823945">
        <w:rPr>
          <w:rFonts w:hint="cs"/>
          <w:rtl/>
        </w:rPr>
        <w:t>درصورتی‌که</w:t>
      </w:r>
      <w:r w:rsidR="00EC21FF">
        <w:rPr>
          <w:rFonts w:hint="cs"/>
          <w:rtl/>
        </w:rPr>
        <w:t xml:space="preserve"> دلیل خاصی مانند اطلاق داشتن مأمور به اختیاری و اطلاق نداشتن دلیل اضطراری در دست باشد. با </w:t>
      </w:r>
      <w:r>
        <w:rPr>
          <w:rFonts w:hint="cs"/>
          <w:rtl/>
        </w:rPr>
        <w:t xml:space="preserve">توجه به چنین دلیلی مشخص </w:t>
      </w:r>
      <w:r w:rsidR="00E87E69">
        <w:rPr>
          <w:rtl/>
        </w:rPr>
        <w:t>م</w:t>
      </w:r>
      <w:r w:rsidR="00E87E69">
        <w:rPr>
          <w:rFonts w:hint="cs"/>
          <w:rtl/>
        </w:rPr>
        <w:t>ی‌</w:t>
      </w:r>
      <w:r w:rsidR="00E87E69">
        <w:rPr>
          <w:rFonts w:hint="eastAsia"/>
          <w:rtl/>
        </w:rPr>
        <w:t>شود</w:t>
      </w:r>
      <w:r>
        <w:rPr>
          <w:rFonts w:hint="cs"/>
          <w:rtl/>
        </w:rPr>
        <w:t xml:space="preserve"> که مأمور به اضطراری واجد ملاک نبوده و باقی ملاک قابل تحصیل است و به همین دلیل حکم به اجزاء در این مورد صحیح نیست.</w:t>
      </w:r>
    </w:p>
    <w:p w14:paraId="5D17CD27" w14:textId="77777777" w:rsidR="003D1655" w:rsidRDefault="003D1655" w:rsidP="009A290A">
      <w:pPr>
        <w:ind w:left="720"/>
        <w:rPr>
          <w:rtl/>
        </w:rPr>
      </w:pPr>
      <w:r>
        <w:rPr>
          <w:rFonts w:hint="cs"/>
          <w:rtl/>
        </w:rPr>
        <w:t xml:space="preserve">ب) در مأمور به ظاهری و واقعی به </w:t>
      </w:r>
      <w:r w:rsidR="00ED57BE">
        <w:rPr>
          <w:rFonts w:hint="cs"/>
          <w:rtl/>
        </w:rPr>
        <w:t xml:space="preserve">مأمور به فعلی </w:t>
      </w:r>
      <w:r w:rsidR="00ED77CB">
        <w:rPr>
          <w:rFonts w:hint="cs"/>
          <w:rtl/>
        </w:rPr>
        <w:t xml:space="preserve">و محصل ملاک، </w:t>
      </w:r>
      <w:r w:rsidR="00ED57BE">
        <w:rPr>
          <w:rFonts w:hint="cs"/>
          <w:rtl/>
        </w:rPr>
        <w:t xml:space="preserve">مأمور به واقعی است؛ زیرا </w:t>
      </w:r>
      <w:r w:rsidR="00414F76">
        <w:rPr>
          <w:rFonts w:hint="cs"/>
          <w:rtl/>
        </w:rPr>
        <w:t xml:space="preserve">با توجه به ادله روشن </w:t>
      </w:r>
      <w:r w:rsidR="00E87E69">
        <w:rPr>
          <w:rtl/>
        </w:rPr>
        <w:t>م</w:t>
      </w:r>
      <w:r w:rsidR="00E87E69">
        <w:rPr>
          <w:rFonts w:hint="cs"/>
          <w:rtl/>
        </w:rPr>
        <w:t>ی‌</w:t>
      </w:r>
      <w:r w:rsidR="00E87E69">
        <w:rPr>
          <w:rFonts w:hint="eastAsia"/>
          <w:rtl/>
        </w:rPr>
        <w:t>شود</w:t>
      </w:r>
      <w:r w:rsidR="00414F76">
        <w:rPr>
          <w:rFonts w:hint="cs"/>
          <w:rtl/>
        </w:rPr>
        <w:t xml:space="preserve"> که </w:t>
      </w:r>
      <w:r w:rsidR="00ED77CB">
        <w:rPr>
          <w:rFonts w:hint="cs"/>
          <w:rtl/>
        </w:rPr>
        <w:t xml:space="preserve">علم </w:t>
      </w:r>
      <w:r w:rsidR="00414F76">
        <w:rPr>
          <w:rFonts w:hint="cs"/>
          <w:rtl/>
        </w:rPr>
        <w:t xml:space="preserve">شرط فعلیت تکلیف نیست و </w:t>
      </w:r>
      <w:r w:rsidR="00ED57BE">
        <w:rPr>
          <w:rFonts w:hint="cs"/>
          <w:rtl/>
        </w:rPr>
        <w:t xml:space="preserve">جهل تنها باعث عدم تنجز حکم </w:t>
      </w:r>
      <w:r w:rsidR="00E87E69">
        <w:rPr>
          <w:rtl/>
        </w:rPr>
        <w:t>م</w:t>
      </w:r>
      <w:r w:rsidR="00E87E69">
        <w:rPr>
          <w:rFonts w:hint="cs"/>
          <w:rtl/>
        </w:rPr>
        <w:t>ی‌</w:t>
      </w:r>
      <w:r w:rsidR="00E87E69">
        <w:rPr>
          <w:rFonts w:hint="eastAsia"/>
          <w:rtl/>
        </w:rPr>
        <w:t>شود</w:t>
      </w:r>
      <w:r w:rsidR="00ED57BE">
        <w:rPr>
          <w:rFonts w:hint="cs"/>
          <w:rtl/>
        </w:rPr>
        <w:t>.</w:t>
      </w:r>
      <w:r w:rsidR="00414F76">
        <w:rPr>
          <w:rFonts w:hint="cs"/>
          <w:rtl/>
        </w:rPr>
        <w:t xml:space="preserve"> درنتیجه در ظرف جهل مأمور به واقعی حتی در صورت جهل مکلف به فعلیت </w:t>
      </w:r>
      <w:r w:rsidR="00E87E69">
        <w:rPr>
          <w:rtl/>
        </w:rPr>
        <w:t>م</w:t>
      </w:r>
      <w:r w:rsidR="00E87E69">
        <w:rPr>
          <w:rFonts w:hint="cs"/>
          <w:rtl/>
        </w:rPr>
        <w:t>ی‌</w:t>
      </w:r>
      <w:r w:rsidR="00E87E69">
        <w:rPr>
          <w:rFonts w:hint="eastAsia"/>
          <w:rtl/>
        </w:rPr>
        <w:t>رسد</w:t>
      </w:r>
      <w:r w:rsidR="00414F76">
        <w:rPr>
          <w:rFonts w:hint="cs"/>
          <w:rtl/>
        </w:rPr>
        <w:t xml:space="preserve">. در این صورت حکم به اجزاء </w:t>
      </w:r>
      <w:r w:rsidR="009A290A">
        <w:rPr>
          <w:rFonts w:hint="cs"/>
          <w:rtl/>
        </w:rPr>
        <w:t xml:space="preserve">و حکومت واقعی </w:t>
      </w:r>
      <w:r w:rsidR="00414F76">
        <w:rPr>
          <w:rFonts w:hint="cs"/>
          <w:rtl/>
        </w:rPr>
        <w:t>معقول نیست</w:t>
      </w:r>
      <w:r w:rsidR="009A290A">
        <w:rPr>
          <w:rFonts w:hint="cs"/>
          <w:rtl/>
        </w:rPr>
        <w:t>. تنها راهی که برای اثبات اجزاء مأمور به ظاهری وجود دارد این است که به فعلیت نرسیدن مأمور به واقعی را اثبات کند.</w:t>
      </w:r>
    </w:p>
    <w:p w14:paraId="7526418F" w14:textId="77777777" w:rsidR="006C38CB" w:rsidRDefault="006C38CB" w:rsidP="006C38CB">
      <w:pPr>
        <w:rPr>
          <w:rtl/>
        </w:rPr>
      </w:pPr>
      <w:r>
        <w:rPr>
          <w:rFonts w:hint="cs"/>
          <w:rtl/>
        </w:rPr>
        <w:t xml:space="preserve">با توجه به این توضیحات روشن </w:t>
      </w:r>
      <w:r w:rsidR="00E87E69">
        <w:rPr>
          <w:rtl/>
        </w:rPr>
        <w:t>م</w:t>
      </w:r>
      <w:r w:rsidR="00E87E69">
        <w:rPr>
          <w:rFonts w:hint="cs"/>
          <w:rtl/>
        </w:rPr>
        <w:t>ی‌</w:t>
      </w:r>
      <w:r w:rsidR="00E87E69">
        <w:rPr>
          <w:rFonts w:hint="eastAsia"/>
          <w:rtl/>
        </w:rPr>
        <w:t>شود</w:t>
      </w:r>
      <w:r>
        <w:rPr>
          <w:rFonts w:hint="cs"/>
          <w:rtl/>
        </w:rPr>
        <w:t xml:space="preserve"> که:</w:t>
      </w:r>
    </w:p>
    <w:p w14:paraId="57ADF678" w14:textId="77777777" w:rsidR="006C38CB" w:rsidRDefault="006C38CB" w:rsidP="006C38CB">
      <w:pPr>
        <w:ind w:left="720"/>
        <w:rPr>
          <w:rtl/>
        </w:rPr>
      </w:pPr>
      <w:r>
        <w:rPr>
          <w:rFonts w:hint="cs"/>
          <w:rtl/>
        </w:rPr>
        <w:t>تفاوت نظر «مرحوم حائری</w:t>
      </w:r>
      <w:r w:rsidR="0054263D">
        <w:rPr>
          <w:rFonts w:hint="cs"/>
          <w:rtl/>
        </w:rPr>
        <w:t>»</w:t>
      </w:r>
      <w:r>
        <w:rPr>
          <w:rFonts w:hint="cs"/>
          <w:rtl/>
        </w:rPr>
        <w:t xml:space="preserve"> با «مرحوم بروجردی</w:t>
      </w:r>
      <w:r w:rsidR="0054263D">
        <w:rPr>
          <w:rFonts w:hint="cs"/>
          <w:rtl/>
        </w:rPr>
        <w:t>»</w:t>
      </w:r>
      <w:r>
        <w:rPr>
          <w:rFonts w:hint="cs"/>
          <w:rtl/>
        </w:rPr>
        <w:t xml:space="preserve"> مبنایی است؛</w:t>
      </w:r>
    </w:p>
    <w:p w14:paraId="47D54C9C" w14:textId="77777777" w:rsidR="006C38CB" w:rsidRDefault="006C38CB" w:rsidP="006C38CB">
      <w:pPr>
        <w:ind w:left="720"/>
        <w:rPr>
          <w:rtl/>
        </w:rPr>
      </w:pPr>
      <w:r>
        <w:rPr>
          <w:rFonts w:hint="cs"/>
          <w:rtl/>
        </w:rPr>
        <w:t>ولی تفاوت نظر «مرحوم حائری</w:t>
      </w:r>
      <w:r w:rsidR="0054263D">
        <w:rPr>
          <w:rFonts w:hint="cs"/>
          <w:rtl/>
        </w:rPr>
        <w:t>»</w:t>
      </w:r>
      <w:r>
        <w:rPr>
          <w:rFonts w:hint="cs"/>
          <w:rtl/>
        </w:rPr>
        <w:t xml:space="preserve"> با «مرحوم نائینی</w:t>
      </w:r>
      <w:r w:rsidR="0054263D">
        <w:rPr>
          <w:rFonts w:hint="cs"/>
          <w:rtl/>
        </w:rPr>
        <w:t>»</w:t>
      </w:r>
      <w:r>
        <w:rPr>
          <w:rFonts w:hint="cs"/>
          <w:rtl/>
        </w:rPr>
        <w:t xml:space="preserve"> </w:t>
      </w:r>
      <w:r w:rsidR="00024F1C">
        <w:rPr>
          <w:rFonts w:hint="cs"/>
          <w:rtl/>
        </w:rPr>
        <w:t>مبنایی نیست؛ زیرا:</w:t>
      </w:r>
    </w:p>
    <w:p w14:paraId="5CE8CF8B" w14:textId="77777777" w:rsidR="00024F1C" w:rsidRDefault="00024F1C" w:rsidP="00024F1C">
      <w:pPr>
        <w:ind w:left="1440"/>
        <w:rPr>
          <w:rtl/>
        </w:rPr>
      </w:pPr>
      <w:r>
        <w:rPr>
          <w:rFonts w:hint="cs"/>
          <w:rtl/>
        </w:rPr>
        <w:t>«مرحوم نائینی</w:t>
      </w:r>
      <w:r w:rsidR="0054263D">
        <w:rPr>
          <w:rFonts w:hint="cs"/>
          <w:rtl/>
        </w:rPr>
        <w:t>»</w:t>
      </w:r>
      <w:r>
        <w:rPr>
          <w:rFonts w:hint="cs"/>
          <w:rtl/>
        </w:rPr>
        <w:t xml:space="preserve"> معتقدند حکومت واقعی و حکم به اجزاء به لحاظ مقام اثبات فاقد دلیل است؛</w:t>
      </w:r>
    </w:p>
    <w:p w14:paraId="6A6EDD49" w14:textId="77777777" w:rsidR="00024F1C" w:rsidRDefault="00024F1C" w:rsidP="00024F1C">
      <w:pPr>
        <w:ind w:left="1440"/>
        <w:rPr>
          <w:rtl/>
        </w:rPr>
      </w:pPr>
      <w:r>
        <w:rPr>
          <w:rFonts w:hint="cs"/>
          <w:rtl/>
        </w:rPr>
        <w:t>اما «مرحوم حائری</w:t>
      </w:r>
      <w:r w:rsidR="0054263D">
        <w:rPr>
          <w:rFonts w:hint="cs"/>
          <w:rtl/>
        </w:rPr>
        <w:t>»</w:t>
      </w:r>
      <w:r>
        <w:rPr>
          <w:rFonts w:hint="cs"/>
          <w:rtl/>
        </w:rPr>
        <w:t xml:space="preserve"> معتقدند حکومت واقعی و حکم به اجزاء به لحاظ مقام ثبوت معقول نیست.</w:t>
      </w:r>
    </w:p>
    <w:p w14:paraId="3A2C38E6" w14:textId="77777777" w:rsidR="000578B6" w:rsidRDefault="008C609C" w:rsidP="000578B6">
      <w:pPr>
        <w:rPr>
          <w:rtl/>
        </w:rPr>
      </w:pPr>
      <w:r>
        <w:rPr>
          <w:rFonts w:hint="cs"/>
          <w:rtl/>
        </w:rPr>
        <w:t xml:space="preserve">درنتیجه در این مسئله باید قائل به عدم اجزاء شد؛ مگر دلیل خاصی در دست باشد که تحصیل باقی ملاک را ممکن نداند و در غیر این صورت استصحاب، امکان تحصیل باقی ملاک را ثابت </w:t>
      </w:r>
      <w:r w:rsidR="00E87E69">
        <w:rPr>
          <w:rtl/>
        </w:rPr>
        <w:t>م</w:t>
      </w:r>
      <w:r w:rsidR="00E87E69">
        <w:rPr>
          <w:rFonts w:hint="cs"/>
          <w:rtl/>
        </w:rPr>
        <w:t>ی‌</w:t>
      </w:r>
      <w:r w:rsidR="00E87E69">
        <w:rPr>
          <w:rFonts w:hint="eastAsia"/>
          <w:rtl/>
        </w:rPr>
        <w:t>کند</w:t>
      </w:r>
      <w:r>
        <w:rPr>
          <w:rFonts w:hint="cs"/>
          <w:rtl/>
        </w:rPr>
        <w:t>.</w:t>
      </w:r>
    </w:p>
    <w:p w14:paraId="4D8FA14D" w14:textId="77777777" w:rsidR="000578B6" w:rsidRDefault="000578B6" w:rsidP="000578B6">
      <w:pPr>
        <w:rPr>
          <w:rtl/>
        </w:rPr>
      </w:pPr>
      <w:r w:rsidRPr="00E07FA3">
        <w:rPr>
          <w:rFonts w:cs="B Titr" w:hint="cs"/>
          <w:sz w:val="24"/>
          <w:szCs w:val="24"/>
          <w:rtl/>
        </w:rPr>
        <w:t>نکته:</w:t>
      </w:r>
      <w:r w:rsidR="0054164A" w:rsidRPr="00E07FA3">
        <w:rPr>
          <w:rFonts w:hint="cs"/>
          <w:sz w:val="24"/>
          <w:szCs w:val="24"/>
          <w:rtl/>
        </w:rPr>
        <w:t xml:space="preserve"> </w:t>
      </w:r>
      <w:r w:rsidR="0054164A">
        <w:rPr>
          <w:rFonts w:hint="cs"/>
          <w:rtl/>
        </w:rPr>
        <w:t>پس از بررسی روایات برای جمع بین حکم ظاهری و واقعی:</w:t>
      </w:r>
    </w:p>
    <w:p w14:paraId="1A2BE755" w14:textId="77777777" w:rsidR="000578B6" w:rsidRDefault="000578B6" w:rsidP="000578B6">
      <w:pPr>
        <w:ind w:left="720"/>
        <w:rPr>
          <w:rtl/>
        </w:rPr>
      </w:pPr>
      <w:r>
        <w:rPr>
          <w:rFonts w:hint="cs"/>
          <w:rtl/>
        </w:rPr>
        <w:t>اگر به حکم واجد ملاک علم پیدا کردیم، حکم به اجزاء یا عدم اجزاء (با توجه به اختلاف «مرحوم بروجردی</w:t>
      </w:r>
      <w:r w:rsidR="0054263D">
        <w:rPr>
          <w:rFonts w:hint="cs"/>
          <w:rtl/>
        </w:rPr>
        <w:t>»</w:t>
      </w:r>
      <w:r>
        <w:rPr>
          <w:rFonts w:hint="cs"/>
          <w:rtl/>
        </w:rPr>
        <w:t xml:space="preserve"> و «مرحوم حائری</w:t>
      </w:r>
      <w:r w:rsidR="0054263D">
        <w:rPr>
          <w:rFonts w:hint="cs"/>
          <w:rtl/>
        </w:rPr>
        <w:t>»</w:t>
      </w:r>
      <w:r>
        <w:rPr>
          <w:rFonts w:hint="cs"/>
          <w:rtl/>
        </w:rPr>
        <w:t xml:space="preserve"> در تعیین مأمور به فعلی) روشن است؛</w:t>
      </w:r>
    </w:p>
    <w:p w14:paraId="215671FC" w14:textId="77777777" w:rsidR="000578B6" w:rsidRDefault="000578B6" w:rsidP="000578B6">
      <w:pPr>
        <w:ind w:left="720"/>
        <w:rPr>
          <w:rtl/>
        </w:rPr>
      </w:pPr>
      <w:r>
        <w:rPr>
          <w:rFonts w:hint="cs"/>
          <w:rtl/>
        </w:rPr>
        <w:t xml:space="preserve">اما اگر </w:t>
      </w:r>
      <w:r w:rsidR="008C706D">
        <w:rPr>
          <w:rFonts w:hint="cs"/>
          <w:rtl/>
        </w:rPr>
        <w:t>در حکم واجد ملاک شک کردیم (به جهت شک در این مطلب که جهل رافع تنجز تکلیف است یا رافع فعلیت آن) باید احتیاط کرد و مأمور به را دوباره انجام داد</w:t>
      </w:r>
      <w:r w:rsidR="00582242">
        <w:rPr>
          <w:rFonts w:hint="cs"/>
          <w:rtl/>
        </w:rPr>
        <w:t>.</w:t>
      </w:r>
    </w:p>
    <w:p w14:paraId="0C5F9CAD" w14:textId="77777777" w:rsidR="00865B46" w:rsidRDefault="00582242" w:rsidP="00B72C9C">
      <w:pPr>
        <w:rPr>
          <w:rtl/>
        </w:rPr>
      </w:pPr>
      <w:r>
        <w:rPr>
          <w:rFonts w:hint="cs"/>
          <w:rtl/>
        </w:rPr>
        <w:t xml:space="preserve">سؤالی که در اینجا پیش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Pr>
          <w:rFonts w:hint="cs"/>
          <w:rtl/>
        </w:rPr>
        <w:t xml:space="preserve"> این است که </w:t>
      </w:r>
      <w:r w:rsidR="00B72C9C">
        <w:rPr>
          <w:rFonts w:hint="cs"/>
          <w:rtl/>
        </w:rPr>
        <w:t xml:space="preserve">چرا نظر </w:t>
      </w:r>
      <w:r>
        <w:rPr>
          <w:rFonts w:hint="cs"/>
          <w:rtl/>
        </w:rPr>
        <w:t>«مرحوم حائری</w:t>
      </w:r>
      <w:r w:rsidR="0054263D">
        <w:rPr>
          <w:rFonts w:hint="cs"/>
          <w:rtl/>
        </w:rPr>
        <w:t>»</w:t>
      </w:r>
      <w:r>
        <w:rPr>
          <w:rFonts w:hint="cs"/>
          <w:rtl/>
        </w:rPr>
        <w:t xml:space="preserve"> </w:t>
      </w:r>
      <w:r w:rsidR="00B72C9C">
        <w:rPr>
          <w:rFonts w:hint="cs"/>
          <w:rtl/>
        </w:rPr>
        <w:t xml:space="preserve">در بحث اجزاء مأمور به اضطراری از اختیاری با نظر ایشان در بحث اجزاء مأمور به ظاهری از واقعی تفاوت دارد. ایشان </w:t>
      </w:r>
      <w:r w:rsidR="00865B46">
        <w:rPr>
          <w:rFonts w:hint="cs"/>
          <w:rtl/>
        </w:rPr>
        <w:t xml:space="preserve">در بحث اجزاء مأمور به اضطراری از اختیاری عدم قدرت را رافع فعلیت تکلیف </w:t>
      </w:r>
      <w:r w:rsidR="00E87E69">
        <w:rPr>
          <w:rtl/>
        </w:rPr>
        <w:t>م</w:t>
      </w:r>
      <w:r w:rsidR="00E87E69">
        <w:rPr>
          <w:rFonts w:hint="cs"/>
          <w:rtl/>
        </w:rPr>
        <w:t>ی‌</w:t>
      </w:r>
      <w:r w:rsidR="00E87E69">
        <w:rPr>
          <w:rFonts w:hint="eastAsia"/>
          <w:rtl/>
        </w:rPr>
        <w:t>دانند</w:t>
      </w:r>
      <w:r w:rsidR="00865B46">
        <w:rPr>
          <w:rFonts w:hint="cs"/>
          <w:rtl/>
        </w:rPr>
        <w:t xml:space="preserve"> نه رافع انشاء و برخی دیگر عدم قدرت را رافع انشاء دانسته و معتقدند در صورت عدم قدرت مکلف، شارع حکم را انشاء نخواهد کرد. </w:t>
      </w:r>
      <w:r w:rsidR="00525C1D">
        <w:rPr>
          <w:rFonts w:hint="cs"/>
          <w:rtl/>
        </w:rPr>
        <w:t xml:space="preserve">به نظر ایشان در </w:t>
      </w:r>
      <w:r w:rsidR="00E87E69">
        <w:rPr>
          <w:rtl/>
        </w:rPr>
        <w:t>مسئله‌</w:t>
      </w:r>
      <w:r w:rsidR="00E87E69">
        <w:rPr>
          <w:rFonts w:hint="cs"/>
          <w:rtl/>
        </w:rPr>
        <w:t>ی</w:t>
      </w:r>
      <w:r w:rsidR="00525C1D">
        <w:rPr>
          <w:rFonts w:hint="cs"/>
          <w:rtl/>
        </w:rPr>
        <w:t xml:space="preserve"> اجزاء مأمور به اضطراری از اختیاری در صورت شک باید حکم به برائت و اجزاء نمود؛ </w:t>
      </w:r>
      <w:r w:rsidR="00E87E69">
        <w:rPr>
          <w:rtl/>
        </w:rPr>
        <w:t>درحال</w:t>
      </w:r>
      <w:r w:rsidR="00E87E69">
        <w:rPr>
          <w:rFonts w:hint="cs"/>
          <w:rtl/>
        </w:rPr>
        <w:t>ی‌</w:t>
      </w:r>
      <w:r w:rsidR="00E87E69">
        <w:rPr>
          <w:rFonts w:hint="eastAsia"/>
          <w:rtl/>
        </w:rPr>
        <w:t>که</w:t>
      </w:r>
      <w:r w:rsidR="00525C1D">
        <w:rPr>
          <w:rFonts w:hint="cs"/>
          <w:rtl/>
        </w:rPr>
        <w:t xml:space="preserve"> در </w:t>
      </w:r>
      <w:r w:rsidR="00E87E69">
        <w:rPr>
          <w:rtl/>
        </w:rPr>
        <w:t>مسئله‌</w:t>
      </w:r>
      <w:r w:rsidR="00E87E69">
        <w:rPr>
          <w:rFonts w:hint="cs"/>
          <w:rtl/>
        </w:rPr>
        <w:t>ی</w:t>
      </w:r>
      <w:r w:rsidR="00525C1D">
        <w:rPr>
          <w:rFonts w:hint="cs"/>
          <w:rtl/>
        </w:rPr>
        <w:t xml:space="preserve"> اجزاء مأمور به ظاهری از واقعی حکم به اشتغال و عدم اجزاء </w:t>
      </w:r>
      <w:r w:rsidR="00E87E69">
        <w:rPr>
          <w:rtl/>
        </w:rPr>
        <w:t>م</w:t>
      </w:r>
      <w:r w:rsidR="00E87E69">
        <w:rPr>
          <w:rFonts w:hint="cs"/>
          <w:rtl/>
        </w:rPr>
        <w:t>ی‌</w:t>
      </w:r>
      <w:r w:rsidR="00E87E69">
        <w:rPr>
          <w:rFonts w:hint="eastAsia"/>
          <w:rtl/>
        </w:rPr>
        <w:t>کنند</w:t>
      </w:r>
      <w:r w:rsidR="00525C1D">
        <w:rPr>
          <w:rFonts w:hint="cs"/>
          <w:rtl/>
        </w:rPr>
        <w:t>.</w:t>
      </w:r>
    </w:p>
    <w:p w14:paraId="4B0A614E" w14:textId="77777777" w:rsidR="00890A9E" w:rsidRDefault="00890A9E" w:rsidP="00B72C9C">
      <w:pPr>
        <w:rPr>
          <w:rtl/>
        </w:rPr>
      </w:pPr>
      <w:r>
        <w:rPr>
          <w:rFonts w:hint="cs"/>
          <w:rtl/>
        </w:rPr>
        <w:t>علت این تفاوت این است که:</w:t>
      </w:r>
    </w:p>
    <w:p w14:paraId="6843B99C" w14:textId="77777777" w:rsidR="00890A9E" w:rsidRDefault="00890A9E" w:rsidP="00043409">
      <w:pPr>
        <w:ind w:left="720"/>
        <w:rPr>
          <w:rtl/>
        </w:rPr>
      </w:pPr>
      <w:r>
        <w:rPr>
          <w:rFonts w:hint="cs"/>
          <w:rtl/>
        </w:rPr>
        <w:lastRenderedPageBreak/>
        <w:t xml:space="preserve">در بحث اجزاء مأمور به اضطراری از اختیاری از دوران امر بین انشاء و فعلیت تکلیف بحث </w:t>
      </w:r>
      <w:r w:rsidR="00E87E69">
        <w:rPr>
          <w:rtl/>
        </w:rPr>
        <w:t>م</w:t>
      </w:r>
      <w:r w:rsidR="00E87E69">
        <w:rPr>
          <w:rFonts w:hint="cs"/>
          <w:rtl/>
        </w:rPr>
        <w:t>ی‌</w:t>
      </w:r>
      <w:r w:rsidR="00E87E69">
        <w:rPr>
          <w:rFonts w:hint="eastAsia"/>
          <w:rtl/>
        </w:rPr>
        <w:t>شود</w:t>
      </w:r>
      <w:r>
        <w:rPr>
          <w:rFonts w:hint="cs"/>
          <w:rtl/>
        </w:rPr>
        <w:t xml:space="preserve"> و </w:t>
      </w:r>
      <w:r w:rsidR="00043409">
        <w:rPr>
          <w:rFonts w:hint="cs"/>
          <w:rtl/>
        </w:rPr>
        <w:t xml:space="preserve">چون تکلیف پس از فعلیت یافتن حکم ثابت </w:t>
      </w:r>
      <w:r w:rsidR="00E87E69">
        <w:rPr>
          <w:rtl/>
        </w:rPr>
        <w:t>م</w:t>
      </w:r>
      <w:r w:rsidR="00E87E69">
        <w:rPr>
          <w:rFonts w:hint="cs"/>
          <w:rtl/>
        </w:rPr>
        <w:t>ی‌</w:t>
      </w:r>
      <w:r w:rsidR="00E87E69">
        <w:rPr>
          <w:rFonts w:hint="eastAsia"/>
          <w:rtl/>
        </w:rPr>
        <w:t>شود</w:t>
      </w:r>
      <w:r w:rsidR="00043409">
        <w:rPr>
          <w:rFonts w:hint="cs"/>
          <w:rtl/>
        </w:rPr>
        <w:t xml:space="preserve">، در مسئله در حدوث تکلیف شک </w:t>
      </w:r>
      <w:r w:rsidR="00E87E69">
        <w:rPr>
          <w:rtl/>
        </w:rPr>
        <w:t>م</w:t>
      </w:r>
      <w:r w:rsidR="00E87E69">
        <w:rPr>
          <w:rFonts w:hint="cs"/>
          <w:rtl/>
        </w:rPr>
        <w:t>ی‌</w:t>
      </w:r>
      <w:r w:rsidR="00E87E69">
        <w:rPr>
          <w:rFonts w:hint="eastAsia"/>
          <w:rtl/>
        </w:rPr>
        <w:t>شود</w:t>
      </w:r>
      <w:r w:rsidR="00043409">
        <w:rPr>
          <w:rFonts w:hint="cs"/>
          <w:rtl/>
        </w:rPr>
        <w:t xml:space="preserve"> و باید حکم به برائت کرد؛</w:t>
      </w:r>
    </w:p>
    <w:p w14:paraId="0934926E" w14:textId="77777777" w:rsidR="00890A9E" w:rsidRDefault="00890A9E" w:rsidP="00890A9E">
      <w:pPr>
        <w:ind w:left="720"/>
        <w:rPr>
          <w:rtl/>
        </w:rPr>
      </w:pPr>
      <w:r>
        <w:rPr>
          <w:rFonts w:hint="cs"/>
          <w:rtl/>
        </w:rPr>
        <w:t>اما در بحث اجزاء مأمور به ظاهری از واقعی از دوران امر بین فعلیت</w:t>
      </w:r>
      <w:r w:rsidR="009A7914">
        <w:rPr>
          <w:rFonts w:hint="cs"/>
          <w:rtl/>
        </w:rPr>
        <w:t xml:space="preserve"> و تنجز تکلیف بحث </w:t>
      </w:r>
      <w:r w:rsidR="00E87E69">
        <w:rPr>
          <w:rtl/>
        </w:rPr>
        <w:t>م</w:t>
      </w:r>
      <w:r w:rsidR="00E87E69">
        <w:rPr>
          <w:rFonts w:hint="cs"/>
          <w:rtl/>
        </w:rPr>
        <w:t>ی‌</w:t>
      </w:r>
      <w:r w:rsidR="00E87E69">
        <w:rPr>
          <w:rFonts w:hint="eastAsia"/>
          <w:rtl/>
        </w:rPr>
        <w:t>شود</w:t>
      </w:r>
      <w:r w:rsidR="009A7914">
        <w:rPr>
          <w:rFonts w:hint="cs"/>
          <w:rtl/>
        </w:rPr>
        <w:t xml:space="preserve"> و شک، شک در بقاء تکلیف است</w:t>
      </w:r>
      <w:r w:rsidR="00043409">
        <w:rPr>
          <w:rFonts w:hint="cs"/>
          <w:rtl/>
        </w:rPr>
        <w:t xml:space="preserve"> و باید حکم به اشتغال کرد.</w:t>
      </w:r>
      <w:r w:rsidR="00E07FA3">
        <w:rPr>
          <w:rStyle w:val="FootnoteReference"/>
          <w:rtl/>
        </w:rPr>
        <w:footnoteReference w:id="60"/>
      </w:r>
    </w:p>
    <w:p w14:paraId="40E249FF" w14:textId="77777777" w:rsidR="00F71CE9" w:rsidRDefault="00F71CE9" w:rsidP="00F71CE9">
      <w:pPr>
        <w:pStyle w:val="Heading3"/>
        <w:rPr>
          <w:rtl/>
        </w:rPr>
      </w:pPr>
      <w:r>
        <w:rPr>
          <w:rFonts w:hint="cs"/>
          <w:rtl/>
        </w:rPr>
        <w:t>کلام «آقای قائینی</w:t>
      </w:r>
      <w:r w:rsidR="0054263D">
        <w:rPr>
          <w:rFonts w:hint="cs"/>
          <w:rtl/>
        </w:rPr>
        <w:t>»</w:t>
      </w:r>
    </w:p>
    <w:p w14:paraId="443D92C7" w14:textId="77777777" w:rsidR="002B5558" w:rsidRDefault="002B5558" w:rsidP="00711B87">
      <w:pPr>
        <w:pStyle w:val="Heading4"/>
        <w:rPr>
          <w:rtl/>
        </w:rPr>
      </w:pPr>
      <w:r>
        <w:rPr>
          <w:rFonts w:hint="cs"/>
          <w:rtl/>
        </w:rPr>
        <w:t>مطلب اول</w:t>
      </w:r>
      <w:r w:rsidR="00873423">
        <w:rPr>
          <w:rFonts w:hint="cs"/>
          <w:rtl/>
        </w:rPr>
        <w:t>: محل بحث</w:t>
      </w:r>
    </w:p>
    <w:p w14:paraId="0934BFA7" w14:textId="77777777" w:rsidR="00F71CE9" w:rsidRDefault="00EC49E9" w:rsidP="002B5558">
      <w:pPr>
        <w:rPr>
          <w:rtl/>
        </w:rPr>
      </w:pPr>
      <w:r>
        <w:rPr>
          <w:rFonts w:hint="cs"/>
          <w:rtl/>
        </w:rPr>
        <w:t xml:space="preserve">احکام </w:t>
      </w:r>
      <w:r w:rsidR="00E87E69">
        <w:rPr>
          <w:rtl/>
        </w:rPr>
        <w:t>ظاهر</w:t>
      </w:r>
      <w:r w:rsidR="00E87E69">
        <w:rPr>
          <w:rFonts w:hint="cs"/>
          <w:rtl/>
        </w:rPr>
        <w:t>ی‌</w:t>
      </w:r>
      <w:r w:rsidR="00E87E69">
        <w:rPr>
          <w:rFonts w:hint="eastAsia"/>
          <w:rtl/>
        </w:rPr>
        <w:t>ا</w:t>
      </w:r>
      <w:r w:rsidR="00E87E69">
        <w:rPr>
          <w:rFonts w:hint="cs"/>
          <w:rtl/>
        </w:rPr>
        <w:t>ی</w:t>
      </w:r>
      <w:r>
        <w:rPr>
          <w:rFonts w:hint="cs"/>
          <w:rtl/>
        </w:rPr>
        <w:t xml:space="preserve"> که تکلیف مستقلی را ثابت </w:t>
      </w:r>
      <w:r w:rsidR="00E87E69">
        <w:rPr>
          <w:rtl/>
        </w:rPr>
        <w:t>م</w:t>
      </w:r>
      <w:r w:rsidR="00E87E69">
        <w:rPr>
          <w:rFonts w:hint="cs"/>
          <w:rtl/>
        </w:rPr>
        <w:t>ی‌</w:t>
      </w:r>
      <w:r w:rsidR="00E87E69">
        <w:rPr>
          <w:rFonts w:hint="eastAsia"/>
          <w:rtl/>
        </w:rPr>
        <w:t>کنند</w:t>
      </w:r>
      <w:r>
        <w:rPr>
          <w:rFonts w:hint="cs"/>
          <w:rtl/>
        </w:rPr>
        <w:t xml:space="preserve"> و نظارتی بر و</w:t>
      </w:r>
      <w:r w:rsidR="002B5558">
        <w:rPr>
          <w:rFonts w:hint="cs"/>
          <w:rtl/>
        </w:rPr>
        <w:t xml:space="preserve">اقع ندارند خارج از محل نزاع هستند و در این مورد همه قائل به عدم اجزاء هستند. محل بحث تنها شامل احکامی </w:t>
      </w:r>
      <w:r w:rsidR="00E87E69">
        <w:rPr>
          <w:rtl/>
        </w:rPr>
        <w:t>ظاهر</w:t>
      </w:r>
      <w:r w:rsidR="00E87E69">
        <w:rPr>
          <w:rFonts w:hint="cs"/>
          <w:rtl/>
        </w:rPr>
        <w:t>ی‌</w:t>
      </w:r>
      <w:r w:rsidR="00E87E69">
        <w:rPr>
          <w:rFonts w:hint="eastAsia"/>
          <w:rtl/>
        </w:rPr>
        <w:t>ا</w:t>
      </w:r>
      <w:r w:rsidR="00E87E69">
        <w:rPr>
          <w:rFonts w:hint="cs"/>
          <w:rtl/>
        </w:rPr>
        <w:t>ی</w:t>
      </w:r>
      <w:r w:rsidR="002B5558">
        <w:rPr>
          <w:rFonts w:hint="cs"/>
          <w:rtl/>
        </w:rPr>
        <w:t xml:space="preserve"> است که تکلیف مستقلی را ثابت </w:t>
      </w:r>
      <w:r w:rsidR="00E87E69">
        <w:rPr>
          <w:rtl/>
        </w:rPr>
        <w:t>نم</w:t>
      </w:r>
      <w:r w:rsidR="00E87E69">
        <w:rPr>
          <w:rFonts w:hint="cs"/>
          <w:rtl/>
        </w:rPr>
        <w:t>ی‌</w:t>
      </w:r>
      <w:r w:rsidR="00E87E69">
        <w:rPr>
          <w:rFonts w:hint="eastAsia"/>
          <w:rtl/>
        </w:rPr>
        <w:t>کنند</w:t>
      </w:r>
      <w:r w:rsidR="002B5558">
        <w:rPr>
          <w:rFonts w:hint="cs"/>
          <w:rtl/>
        </w:rPr>
        <w:t xml:space="preserve">، بلکه بیان </w:t>
      </w:r>
      <w:r w:rsidR="00E87E69">
        <w:rPr>
          <w:rtl/>
        </w:rPr>
        <w:t>کننده‌</w:t>
      </w:r>
      <w:r w:rsidR="00E87E69">
        <w:rPr>
          <w:rFonts w:hint="cs"/>
          <w:rtl/>
        </w:rPr>
        <w:t>ی</w:t>
      </w:r>
      <w:r w:rsidR="002B5558">
        <w:rPr>
          <w:rFonts w:hint="cs"/>
          <w:rtl/>
        </w:rPr>
        <w:t xml:space="preserve"> اجزاء، شروط یا موانع موضوع یا متعلق هستند.</w:t>
      </w:r>
    </w:p>
    <w:p w14:paraId="47A91799" w14:textId="77777777" w:rsidR="002B5558" w:rsidRDefault="00873423" w:rsidP="00711B87">
      <w:pPr>
        <w:pStyle w:val="Heading4"/>
        <w:rPr>
          <w:rtl/>
        </w:rPr>
      </w:pPr>
      <w:r>
        <w:rPr>
          <w:rFonts w:hint="cs"/>
          <w:rtl/>
        </w:rPr>
        <w:t xml:space="preserve">مطلب دوم: توضیح کلام </w:t>
      </w:r>
      <w:r w:rsidRPr="00711B87">
        <w:rPr>
          <w:rFonts w:hint="cs"/>
          <w:rtl/>
        </w:rPr>
        <w:t>«مرحوم آخوند</w:t>
      </w:r>
      <w:r w:rsidR="0054263D">
        <w:rPr>
          <w:rFonts w:hint="cs"/>
          <w:rtl/>
        </w:rPr>
        <w:t>»</w:t>
      </w:r>
    </w:p>
    <w:p w14:paraId="3CFB2FAF" w14:textId="77777777" w:rsidR="00453E15" w:rsidRDefault="00873423" w:rsidP="00873423">
      <w:pPr>
        <w:rPr>
          <w:rtl/>
        </w:rPr>
      </w:pPr>
      <w:r>
        <w:rPr>
          <w:rFonts w:hint="cs"/>
          <w:rtl/>
        </w:rPr>
        <w:t>«مرحوم آخوند</w:t>
      </w:r>
      <w:r w:rsidR="0054263D">
        <w:rPr>
          <w:rFonts w:hint="cs"/>
          <w:rtl/>
        </w:rPr>
        <w:t>»</w:t>
      </w:r>
      <w:r w:rsidR="00453E15">
        <w:rPr>
          <w:rFonts w:hint="cs"/>
          <w:rtl/>
        </w:rPr>
        <w:t>:</w:t>
      </w:r>
    </w:p>
    <w:p w14:paraId="0B612405" w14:textId="77777777" w:rsidR="00873423" w:rsidRDefault="00873423" w:rsidP="00453E15">
      <w:pPr>
        <w:ind w:left="720"/>
        <w:rPr>
          <w:rtl/>
        </w:rPr>
      </w:pPr>
      <w:r>
        <w:rPr>
          <w:rFonts w:hint="cs"/>
          <w:rtl/>
        </w:rPr>
        <w:t xml:space="preserve">در اصول </w:t>
      </w:r>
      <w:r w:rsidR="00453E15">
        <w:rPr>
          <w:rFonts w:hint="cs"/>
          <w:rtl/>
        </w:rPr>
        <w:t xml:space="preserve">شرعیه </w:t>
      </w:r>
      <w:r>
        <w:rPr>
          <w:rFonts w:hint="cs"/>
          <w:rtl/>
        </w:rPr>
        <w:t xml:space="preserve">قائل به جعل حکم مماثل (جعل جزئیت، </w:t>
      </w:r>
      <w:r w:rsidR="00453E15">
        <w:rPr>
          <w:rFonts w:hint="cs"/>
          <w:rtl/>
        </w:rPr>
        <w:t xml:space="preserve">شرطیت و مانعیت) است و به همین جهت تعمیم را در این مورد پذیرفته </w:t>
      </w:r>
      <w:r w:rsidR="005659F0">
        <w:rPr>
          <w:rFonts w:hint="cs"/>
          <w:rtl/>
        </w:rPr>
        <w:t xml:space="preserve">و قائل به اجزاء شده </w:t>
      </w:r>
      <w:r w:rsidR="00453E15">
        <w:rPr>
          <w:rFonts w:hint="cs"/>
          <w:rtl/>
        </w:rPr>
        <w:t>است؛</w:t>
      </w:r>
    </w:p>
    <w:p w14:paraId="28AF8652" w14:textId="77777777" w:rsidR="00453E15" w:rsidRDefault="00453E15" w:rsidP="00453E15">
      <w:pPr>
        <w:ind w:left="720"/>
        <w:rPr>
          <w:rtl/>
        </w:rPr>
      </w:pPr>
      <w:r>
        <w:rPr>
          <w:rFonts w:hint="cs"/>
          <w:rtl/>
        </w:rPr>
        <w:t>اما در امارات قائل به تعذر و تنجز است</w:t>
      </w:r>
      <w:r w:rsidR="005659F0">
        <w:rPr>
          <w:rFonts w:hint="cs"/>
          <w:rtl/>
        </w:rPr>
        <w:t xml:space="preserve"> و به همین جهت در امارات قائل به اجزاء نشده است.</w:t>
      </w:r>
    </w:p>
    <w:p w14:paraId="70C0BB99" w14:textId="77777777" w:rsidR="005659F0" w:rsidRDefault="005659F0" w:rsidP="00024F57">
      <w:pPr>
        <w:rPr>
          <w:rtl/>
        </w:rPr>
      </w:pPr>
      <w:r w:rsidRPr="00E96A28">
        <w:rPr>
          <w:rFonts w:cs="B Titr" w:hint="cs"/>
          <w:sz w:val="24"/>
          <w:szCs w:val="24"/>
          <w:rtl/>
        </w:rPr>
        <w:t>نکته:</w:t>
      </w:r>
      <w:r>
        <w:rPr>
          <w:rFonts w:hint="cs"/>
          <w:rtl/>
        </w:rPr>
        <w:t xml:space="preserve"> در حقیقت تفصیلی که در کلام «مرحوم آخوند</w:t>
      </w:r>
      <w:r w:rsidR="0054263D">
        <w:rPr>
          <w:rFonts w:hint="cs"/>
          <w:rtl/>
        </w:rPr>
        <w:t>»</w:t>
      </w:r>
      <w:r>
        <w:rPr>
          <w:rFonts w:hint="cs"/>
          <w:rtl/>
        </w:rPr>
        <w:t xml:space="preserve"> آمده است تفصیل بین جعل حکم مماثل و سایر مسالک حجیت اماره </w:t>
      </w:r>
      <w:r w:rsidR="00024F57">
        <w:rPr>
          <w:rFonts w:hint="cs"/>
          <w:rtl/>
        </w:rPr>
        <w:t xml:space="preserve">(تعذر و تنجز و جعل العلم یا به عبارت دیگر تتمیم کشف) </w:t>
      </w:r>
      <w:r>
        <w:rPr>
          <w:rFonts w:hint="cs"/>
          <w:rtl/>
        </w:rPr>
        <w:t>است.</w:t>
      </w:r>
    </w:p>
    <w:p w14:paraId="2CE9C52F" w14:textId="77777777" w:rsidR="00055DBB" w:rsidRDefault="00055DBB" w:rsidP="00055DBB">
      <w:pPr>
        <w:rPr>
          <w:rtl/>
        </w:rPr>
      </w:pPr>
      <w:r>
        <w:rPr>
          <w:rFonts w:hint="cs"/>
          <w:rtl/>
        </w:rPr>
        <w:t>درنتیجه:</w:t>
      </w:r>
    </w:p>
    <w:p w14:paraId="1F3E656E" w14:textId="77777777" w:rsidR="00024F57" w:rsidRDefault="00B32E90" w:rsidP="00055DBB">
      <w:pPr>
        <w:ind w:left="720"/>
        <w:rPr>
          <w:rtl/>
        </w:rPr>
      </w:pPr>
      <w:r>
        <w:rPr>
          <w:rFonts w:hint="cs"/>
          <w:rtl/>
        </w:rPr>
        <w:t xml:space="preserve">اگر کسی </w:t>
      </w:r>
      <w:r w:rsidR="001D6A38">
        <w:rPr>
          <w:rFonts w:hint="cs"/>
          <w:rtl/>
        </w:rPr>
        <w:t>مطلقاً</w:t>
      </w:r>
      <w:r w:rsidR="00055DBB">
        <w:rPr>
          <w:rFonts w:hint="cs"/>
          <w:rtl/>
        </w:rPr>
        <w:t xml:space="preserve"> قائل به جعل حکم مماثل شود، باید هم در امارات و هم در اصول جاری در موضوعات قائل به اجزاء شود؛</w:t>
      </w:r>
    </w:p>
    <w:p w14:paraId="37C60022" w14:textId="77777777" w:rsidR="00055DBB" w:rsidRDefault="00055DBB" w:rsidP="00055DBB">
      <w:pPr>
        <w:ind w:left="720"/>
        <w:rPr>
          <w:rtl/>
        </w:rPr>
      </w:pPr>
      <w:r>
        <w:rPr>
          <w:rFonts w:hint="cs"/>
          <w:rtl/>
        </w:rPr>
        <w:t>و اگر کسی دیگر مسالک را پذیرفت، باید هم در امارات و هم در اصول جاری در موضوعات قائل به عدم اجزاء شود.</w:t>
      </w:r>
    </w:p>
    <w:p w14:paraId="41FFE3A8" w14:textId="77777777" w:rsidR="00055DBB" w:rsidRDefault="000E66B2" w:rsidP="000E66B2">
      <w:pPr>
        <w:rPr>
          <w:rtl/>
        </w:rPr>
      </w:pPr>
      <w:r>
        <w:rPr>
          <w:rFonts w:hint="cs"/>
          <w:rtl/>
        </w:rPr>
        <w:t>«آقای قائینی</w:t>
      </w:r>
      <w:r w:rsidR="0054263D">
        <w:rPr>
          <w:rFonts w:hint="cs"/>
          <w:rtl/>
        </w:rPr>
        <w:t>»</w:t>
      </w:r>
      <w:r>
        <w:rPr>
          <w:rFonts w:hint="cs"/>
          <w:rtl/>
        </w:rPr>
        <w:t xml:space="preserve"> این تفصیل را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Pr>
          <w:rFonts w:hint="cs"/>
          <w:rtl/>
        </w:rPr>
        <w:t xml:space="preserve">، ولی حکومت را ظاهری </w:t>
      </w:r>
      <w:r w:rsidR="00E87E69">
        <w:rPr>
          <w:rtl/>
        </w:rPr>
        <w:t>م</w:t>
      </w:r>
      <w:r w:rsidR="00E87E69">
        <w:rPr>
          <w:rFonts w:hint="cs"/>
          <w:rtl/>
        </w:rPr>
        <w:t>ی‌</w:t>
      </w:r>
      <w:r w:rsidR="00E87E69">
        <w:rPr>
          <w:rFonts w:hint="eastAsia"/>
          <w:rtl/>
        </w:rPr>
        <w:t>دانند</w:t>
      </w:r>
      <w:r>
        <w:rPr>
          <w:rFonts w:hint="cs"/>
          <w:rtl/>
        </w:rPr>
        <w:t>.</w:t>
      </w:r>
    </w:p>
    <w:p w14:paraId="10CD6C91" w14:textId="77777777" w:rsidR="000E66B2" w:rsidRDefault="000E66B2" w:rsidP="00711B87">
      <w:pPr>
        <w:pStyle w:val="Heading4"/>
        <w:rPr>
          <w:rtl/>
        </w:rPr>
      </w:pPr>
      <w:r>
        <w:rPr>
          <w:rFonts w:hint="cs"/>
          <w:rtl/>
        </w:rPr>
        <w:t>نقد</w:t>
      </w:r>
    </w:p>
    <w:p w14:paraId="33CAA38F" w14:textId="77777777" w:rsidR="000E66B2" w:rsidRDefault="000E66B2" w:rsidP="000E66B2">
      <w:pPr>
        <w:rPr>
          <w:rtl/>
        </w:rPr>
      </w:pPr>
      <w:r>
        <w:rPr>
          <w:rFonts w:hint="cs"/>
          <w:rtl/>
        </w:rPr>
        <w:t>گفته شد که آنچه باعث تعمیم شده است:</w:t>
      </w:r>
    </w:p>
    <w:p w14:paraId="7FF17738" w14:textId="77777777" w:rsidR="000E66B2" w:rsidRDefault="000E66B2" w:rsidP="000E66B2">
      <w:pPr>
        <w:ind w:left="720"/>
        <w:rPr>
          <w:rtl/>
        </w:rPr>
      </w:pPr>
      <w:r>
        <w:rPr>
          <w:rFonts w:hint="cs"/>
          <w:rtl/>
        </w:rPr>
        <w:t>مسلک «مرحوم آخوند</w:t>
      </w:r>
      <w:r w:rsidR="0054263D">
        <w:rPr>
          <w:rFonts w:hint="cs"/>
          <w:rtl/>
        </w:rPr>
        <w:t>»</w:t>
      </w:r>
      <w:r>
        <w:rPr>
          <w:rFonts w:hint="cs"/>
          <w:rtl/>
        </w:rPr>
        <w:t xml:space="preserve"> در حجیت نیست،</w:t>
      </w:r>
    </w:p>
    <w:p w14:paraId="6D778A1D" w14:textId="77777777" w:rsidR="000E66B2" w:rsidRDefault="000E66B2" w:rsidP="000E66B2">
      <w:pPr>
        <w:ind w:left="720"/>
        <w:rPr>
          <w:rtl/>
        </w:rPr>
      </w:pPr>
      <w:r>
        <w:rPr>
          <w:rFonts w:hint="cs"/>
          <w:rtl/>
        </w:rPr>
        <w:t>بلکه لزوم لغویت است.</w:t>
      </w:r>
    </w:p>
    <w:p w14:paraId="1DFA7499" w14:textId="77777777" w:rsidR="00C64177" w:rsidRDefault="00C64177" w:rsidP="006D1727">
      <w:pPr>
        <w:pStyle w:val="Heading4"/>
        <w:rPr>
          <w:rtl/>
        </w:rPr>
      </w:pPr>
      <w:r>
        <w:rPr>
          <w:rFonts w:hint="cs"/>
          <w:rtl/>
        </w:rPr>
        <w:t xml:space="preserve">مطلب سوم: </w:t>
      </w:r>
      <w:r w:rsidR="006D1727">
        <w:rPr>
          <w:rFonts w:hint="cs"/>
          <w:rtl/>
        </w:rPr>
        <w:t>ظاهری بودن حکومت در کلام «مرحوم آخوند</w:t>
      </w:r>
      <w:r w:rsidR="0054263D">
        <w:rPr>
          <w:rFonts w:hint="cs"/>
          <w:rtl/>
        </w:rPr>
        <w:t>»</w:t>
      </w:r>
    </w:p>
    <w:p w14:paraId="2C57C103" w14:textId="77777777" w:rsidR="006D1727" w:rsidRDefault="00C64177" w:rsidP="006D1727">
      <w:pPr>
        <w:rPr>
          <w:rtl/>
        </w:rPr>
      </w:pPr>
      <w:r>
        <w:rPr>
          <w:rFonts w:hint="cs"/>
          <w:rtl/>
        </w:rPr>
        <w:t>حکومتی که در کلام «مرحوم آخوند</w:t>
      </w:r>
      <w:r w:rsidR="0054263D">
        <w:rPr>
          <w:rFonts w:hint="cs"/>
          <w:rtl/>
        </w:rPr>
        <w:t>»</w:t>
      </w:r>
      <w:r>
        <w:rPr>
          <w:rFonts w:hint="cs"/>
          <w:rtl/>
        </w:rPr>
        <w:t xml:space="preserve"> آمده است مورد پذیرش است، اما این حکومت، حکومت ظاهری است</w:t>
      </w:r>
      <w:r w:rsidR="00F51CA5">
        <w:rPr>
          <w:rtl/>
        </w:rPr>
        <w:t xml:space="preserve">؛ </w:t>
      </w:r>
      <w:r w:rsidR="006722A1">
        <w:rPr>
          <w:rFonts w:hint="cs"/>
          <w:rtl/>
        </w:rPr>
        <w:t xml:space="preserve">بنابراین </w:t>
      </w:r>
      <w:r w:rsidR="00E87E69">
        <w:rPr>
          <w:rtl/>
        </w:rPr>
        <w:t>نت</w:t>
      </w:r>
      <w:r w:rsidR="00E87E69">
        <w:rPr>
          <w:rFonts w:hint="cs"/>
          <w:rtl/>
        </w:rPr>
        <w:t>ی</w:t>
      </w:r>
      <w:r w:rsidR="00E87E69">
        <w:rPr>
          <w:rFonts w:hint="eastAsia"/>
          <w:rtl/>
        </w:rPr>
        <w:t>جه‌</w:t>
      </w:r>
      <w:r w:rsidR="00E87E69">
        <w:rPr>
          <w:rFonts w:hint="cs"/>
          <w:rtl/>
        </w:rPr>
        <w:t>ی</w:t>
      </w:r>
      <w:r w:rsidR="006722A1">
        <w:rPr>
          <w:rFonts w:hint="cs"/>
          <w:rtl/>
        </w:rPr>
        <w:t xml:space="preserve"> حکومت اجزاء نبوده و پس از کشف خلاف باید تکلیف را اعاده یا قضا کرد.</w:t>
      </w:r>
    </w:p>
    <w:p w14:paraId="3D94691B" w14:textId="77777777" w:rsidR="006D1727" w:rsidRDefault="006D1727" w:rsidP="006D1727">
      <w:pPr>
        <w:pStyle w:val="Heading4"/>
        <w:rPr>
          <w:rtl/>
        </w:rPr>
      </w:pPr>
      <w:r>
        <w:rPr>
          <w:rFonts w:hint="cs"/>
          <w:rtl/>
        </w:rPr>
        <w:t>مطلب چهارم: دلیل ظاهری بودن حکومت</w:t>
      </w:r>
    </w:p>
    <w:p w14:paraId="0191028F" w14:textId="77777777" w:rsidR="003E61F7" w:rsidRDefault="003E61F7" w:rsidP="006D1727">
      <w:pPr>
        <w:rPr>
          <w:rtl/>
        </w:rPr>
      </w:pPr>
      <w:r>
        <w:rPr>
          <w:rFonts w:hint="cs"/>
          <w:rtl/>
        </w:rPr>
        <w:t xml:space="preserve">ایشان برای </w:t>
      </w:r>
      <w:r w:rsidR="002836BB">
        <w:rPr>
          <w:rFonts w:hint="cs"/>
          <w:rtl/>
        </w:rPr>
        <w:t xml:space="preserve">اثبات ظاهری بودن حکومت به دلیل اثباتی یعنی متأخر بودن اصول عملیه از </w:t>
      </w:r>
      <w:r w:rsidR="00E87E69">
        <w:rPr>
          <w:rtl/>
        </w:rPr>
        <w:t>ادله‌</w:t>
      </w:r>
      <w:r w:rsidR="00E87E69">
        <w:rPr>
          <w:rFonts w:hint="cs"/>
          <w:rtl/>
        </w:rPr>
        <w:t>ی</w:t>
      </w:r>
      <w:r w:rsidR="002836BB">
        <w:rPr>
          <w:rFonts w:hint="cs"/>
          <w:rtl/>
        </w:rPr>
        <w:t xml:space="preserve"> طهارت و نجاست واقعی تمسک </w:t>
      </w:r>
      <w:r w:rsidR="00E87E69">
        <w:rPr>
          <w:rtl/>
        </w:rPr>
        <w:t>م</w:t>
      </w:r>
      <w:r w:rsidR="00E87E69">
        <w:rPr>
          <w:rFonts w:hint="cs"/>
          <w:rtl/>
        </w:rPr>
        <w:t>ی‌</w:t>
      </w:r>
      <w:r w:rsidR="00E87E69">
        <w:rPr>
          <w:rFonts w:hint="eastAsia"/>
          <w:rtl/>
        </w:rPr>
        <w:t>کنند</w:t>
      </w:r>
      <w:r w:rsidR="002836BB">
        <w:rPr>
          <w:rFonts w:hint="cs"/>
          <w:rtl/>
        </w:rPr>
        <w:t>.</w:t>
      </w:r>
    </w:p>
    <w:p w14:paraId="331BE1F2" w14:textId="77777777" w:rsidR="00320E2B" w:rsidRDefault="00320E2B" w:rsidP="006D1727">
      <w:pPr>
        <w:pStyle w:val="Heading4"/>
        <w:rPr>
          <w:rtl/>
        </w:rPr>
      </w:pPr>
      <w:r>
        <w:rPr>
          <w:rFonts w:hint="cs"/>
          <w:rtl/>
        </w:rPr>
        <w:t>نقد</w:t>
      </w:r>
    </w:p>
    <w:p w14:paraId="4FB7CB05" w14:textId="77777777" w:rsidR="00D03E70" w:rsidRDefault="002836BB" w:rsidP="005E2B92">
      <w:pPr>
        <w:rPr>
          <w:rtl/>
        </w:rPr>
      </w:pPr>
      <w:r>
        <w:rPr>
          <w:rFonts w:hint="cs"/>
          <w:rtl/>
        </w:rPr>
        <w:t>گفته شد</w:t>
      </w:r>
      <w:r w:rsidR="005E2B92">
        <w:rPr>
          <w:rFonts w:hint="cs"/>
          <w:rtl/>
        </w:rPr>
        <w:t xml:space="preserve"> که</w:t>
      </w:r>
      <w:r w:rsidR="00D03E70">
        <w:rPr>
          <w:rFonts w:hint="cs"/>
          <w:rtl/>
        </w:rPr>
        <w:t>:</w:t>
      </w:r>
    </w:p>
    <w:p w14:paraId="58F45672" w14:textId="77777777" w:rsidR="008118E2" w:rsidRDefault="005E2B92" w:rsidP="008118E2">
      <w:pPr>
        <w:ind w:left="720"/>
        <w:rPr>
          <w:rtl/>
        </w:rPr>
      </w:pPr>
      <w:r>
        <w:rPr>
          <w:rFonts w:hint="cs"/>
          <w:rtl/>
        </w:rPr>
        <w:t xml:space="preserve">1. </w:t>
      </w:r>
      <w:r w:rsidR="002836BB">
        <w:rPr>
          <w:rFonts w:hint="cs"/>
          <w:rtl/>
        </w:rPr>
        <w:t>اشکال «مرحوم امام</w:t>
      </w:r>
      <w:r w:rsidR="0054263D">
        <w:rPr>
          <w:rFonts w:hint="cs"/>
          <w:rtl/>
        </w:rPr>
        <w:t>»</w:t>
      </w:r>
      <w:r w:rsidR="002836BB">
        <w:rPr>
          <w:rFonts w:hint="cs"/>
          <w:rtl/>
        </w:rPr>
        <w:t xml:space="preserve"> به این استدلال این </w:t>
      </w:r>
      <w:r w:rsidR="00993BA2">
        <w:rPr>
          <w:rFonts w:hint="cs"/>
          <w:rtl/>
        </w:rPr>
        <w:t xml:space="preserve">است </w:t>
      </w:r>
      <w:r w:rsidR="002836BB">
        <w:rPr>
          <w:rFonts w:hint="cs"/>
          <w:rtl/>
        </w:rPr>
        <w:t>که</w:t>
      </w:r>
      <w:r w:rsidR="008118E2">
        <w:rPr>
          <w:rFonts w:hint="cs"/>
          <w:rtl/>
        </w:rPr>
        <w:t>:</w:t>
      </w:r>
    </w:p>
    <w:p w14:paraId="30A52A7B" w14:textId="77777777" w:rsidR="002836BB" w:rsidRDefault="00993BA2" w:rsidP="008118E2">
      <w:pPr>
        <w:ind w:left="1440"/>
        <w:rPr>
          <w:rtl/>
        </w:rPr>
      </w:pPr>
      <w:r>
        <w:rPr>
          <w:rFonts w:hint="cs"/>
          <w:rtl/>
        </w:rPr>
        <w:t>حکومتی که در کلام «مرحوم آخوند</w:t>
      </w:r>
      <w:r w:rsidR="0054263D">
        <w:rPr>
          <w:rFonts w:hint="cs"/>
          <w:rtl/>
        </w:rPr>
        <w:t>»</w:t>
      </w:r>
      <w:r>
        <w:rPr>
          <w:rFonts w:hint="cs"/>
          <w:rtl/>
        </w:rPr>
        <w:t xml:space="preserve"> وارد شده است:</w:t>
      </w:r>
    </w:p>
    <w:p w14:paraId="4B5B8D12" w14:textId="77777777" w:rsidR="00993BA2" w:rsidRDefault="00993BA2" w:rsidP="008118E2">
      <w:pPr>
        <w:ind w:left="2160"/>
        <w:rPr>
          <w:rtl/>
        </w:rPr>
      </w:pPr>
      <w:r>
        <w:rPr>
          <w:rFonts w:hint="cs"/>
          <w:rtl/>
        </w:rPr>
        <w:t xml:space="preserve">بر </w:t>
      </w:r>
      <w:r w:rsidR="00E87E69">
        <w:rPr>
          <w:rtl/>
        </w:rPr>
        <w:t>ادله‌</w:t>
      </w:r>
      <w:r w:rsidR="00E87E69">
        <w:rPr>
          <w:rFonts w:hint="cs"/>
          <w:rtl/>
        </w:rPr>
        <w:t>ی</w:t>
      </w:r>
      <w:r>
        <w:rPr>
          <w:rFonts w:hint="cs"/>
          <w:rtl/>
        </w:rPr>
        <w:t xml:space="preserve"> طهارت و نجاست واقعی نیست،</w:t>
      </w:r>
    </w:p>
    <w:p w14:paraId="123FC3F5" w14:textId="77777777" w:rsidR="00993BA2" w:rsidRDefault="00993BA2" w:rsidP="008118E2">
      <w:pPr>
        <w:ind w:left="2160"/>
        <w:rPr>
          <w:rtl/>
        </w:rPr>
      </w:pPr>
      <w:r>
        <w:rPr>
          <w:rFonts w:hint="cs"/>
          <w:rtl/>
        </w:rPr>
        <w:t xml:space="preserve">بلکه بر </w:t>
      </w:r>
      <w:r w:rsidR="00E87E69">
        <w:rPr>
          <w:rtl/>
        </w:rPr>
        <w:t>ادله‌</w:t>
      </w:r>
      <w:r w:rsidR="00E87E69">
        <w:rPr>
          <w:rFonts w:hint="cs"/>
          <w:rtl/>
        </w:rPr>
        <w:t>ی</w:t>
      </w:r>
      <w:r>
        <w:rPr>
          <w:rFonts w:hint="cs"/>
          <w:rtl/>
        </w:rPr>
        <w:t xml:space="preserve"> شرطیت طهارت است،</w:t>
      </w:r>
    </w:p>
    <w:p w14:paraId="334D4E5E" w14:textId="77777777" w:rsidR="00993BA2" w:rsidRDefault="00993BA2" w:rsidP="00AD7BA9">
      <w:pPr>
        <w:ind w:left="1440"/>
        <w:rPr>
          <w:rtl/>
        </w:rPr>
      </w:pPr>
      <w:r>
        <w:rPr>
          <w:rFonts w:hint="cs"/>
          <w:rtl/>
        </w:rPr>
        <w:t>و</w:t>
      </w:r>
      <w:r w:rsidR="008118E2">
        <w:rPr>
          <w:rFonts w:hint="cs"/>
          <w:rtl/>
        </w:rPr>
        <w:t xml:space="preserve"> چون بین </w:t>
      </w:r>
      <w:r w:rsidR="00E87E69">
        <w:rPr>
          <w:rtl/>
        </w:rPr>
        <w:t>ادله‌</w:t>
      </w:r>
      <w:r w:rsidR="00E87E69">
        <w:rPr>
          <w:rFonts w:hint="cs"/>
          <w:rtl/>
        </w:rPr>
        <w:t>ی</w:t>
      </w:r>
      <w:r w:rsidR="008118E2">
        <w:rPr>
          <w:rFonts w:hint="cs"/>
          <w:rtl/>
        </w:rPr>
        <w:t xml:space="preserve"> </w:t>
      </w:r>
      <w:r w:rsidR="006867E2">
        <w:rPr>
          <w:rFonts w:hint="cs"/>
          <w:rtl/>
        </w:rPr>
        <w:t xml:space="preserve">اصول عملیه و </w:t>
      </w:r>
      <w:r w:rsidR="00E87E69">
        <w:rPr>
          <w:rtl/>
        </w:rPr>
        <w:t>ادله‌</w:t>
      </w:r>
      <w:r w:rsidR="00E87E69">
        <w:rPr>
          <w:rFonts w:hint="cs"/>
          <w:rtl/>
        </w:rPr>
        <w:t>ی</w:t>
      </w:r>
      <w:r w:rsidR="006867E2">
        <w:rPr>
          <w:rFonts w:hint="cs"/>
          <w:rtl/>
        </w:rPr>
        <w:t xml:space="preserve"> شرطیت طهارت طولیت وجود ندارد،</w:t>
      </w:r>
      <w:r>
        <w:rPr>
          <w:rFonts w:hint="cs"/>
          <w:rtl/>
        </w:rPr>
        <w:t xml:space="preserve"> حکومت واقعی است.</w:t>
      </w:r>
    </w:p>
    <w:p w14:paraId="37C4471D" w14:textId="77777777" w:rsidR="006D4C9A" w:rsidRDefault="005E2B92" w:rsidP="00D03E70">
      <w:pPr>
        <w:ind w:left="720"/>
        <w:rPr>
          <w:rtl/>
        </w:rPr>
      </w:pPr>
      <w:r>
        <w:rPr>
          <w:rFonts w:hint="cs"/>
          <w:rtl/>
        </w:rPr>
        <w:lastRenderedPageBreak/>
        <w:t xml:space="preserve">2. </w:t>
      </w:r>
      <w:r w:rsidR="00341909">
        <w:rPr>
          <w:rFonts w:hint="cs"/>
          <w:rtl/>
        </w:rPr>
        <w:t>«آقای شاهرودی</w:t>
      </w:r>
      <w:r w:rsidR="0054263D">
        <w:rPr>
          <w:rFonts w:hint="cs"/>
          <w:rtl/>
        </w:rPr>
        <w:t>»</w:t>
      </w:r>
      <w:r w:rsidR="00341909">
        <w:rPr>
          <w:rFonts w:hint="cs"/>
          <w:rtl/>
        </w:rPr>
        <w:t xml:space="preserve"> این اشکال «مرحوم امام</w:t>
      </w:r>
      <w:r w:rsidR="0054263D">
        <w:rPr>
          <w:rFonts w:hint="cs"/>
          <w:rtl/>
        </w:rPr>
        <w:t>»</w:t>
      </w:r>
      <w:r w:rsidR="00341909">
        <w:rPr>
          <w:rFonts w:hint="cs"/>
          <w:rtl/>
        </w:rPr>
        <w:t xml:space="preserve"> را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sidR="00341909">
        <w:rPr>
          <w:rFonts w:hint="cs"/>
          <w:rtl/>
        </w:rPr>
        <w:t xml:space="preserve"> اما معتقدند به هر حال</w:t>
      </w:r>
      <w:r w:rsidR="006D4C9A">
        <w:rPr>
          <w:rFonts w:hint="cs"/>
          <w:rtl/>
        </w:rPr>
        <w:t>:</w:t>
      </w:r>
    </w:p>
    <w:p w14:paraId="7FE8EAA3" w14:textId="77777777" w:rsidR="00993BA2" w:rsidRDefault="00E87E69" w:rsidP="00D03E70">
      <w:pPr>
        <w:ind w:left="1440"/>
        <w:rPr>
          <w:rtl/>
        </w:rPr>
      </w:pPr>
      <w:r>
        <w:rPr>
          <w:rtl/>
        </w:rPr>
        <w:t>ادله‌</w:t>
      </w:r>
      <w:r>
        <w:rPr>
          <w:rFonts w:hint="cs"/>
          <w:rtl/>
        </w:rPr>
        <w:t>ی</w:t>
      </w:r>
      <w:r w:rsidR="00341909">
        <w:rPr>
          <w:rFonts w:hint="cs"/>
          <w:rtl/>
        </w:rPr>
        <w:t xml:space="preserve"> شرطیت حکم واقعی</w:t>
      </w:r>
      <w:r w:rsidR="00185D1B">
        <w:rPr>
          <w:rFonts w:hint="cs"/>
          <w:rtl/>
        </w:rPr>
        <w:t xml:space="preserve"> هستند</w:t>
      </w:r>
      <w:r w:rsidR="00341909">
        <w:rPr>
          <w:rFonts w:hint="cs"/>
          <w:rtl/>
        </w:rPr>
        <w:t xml:space="preserve"> و </w:t>
      </w:r>
      <w:r w:rsidR="006D4C9A">
        <w:rPr>
          <w:rFonts w:hint="cs"/>
          <w:rtl/>
        </w:rPr>
        <w:t>اصول عملیه حکم ظاهری هستند،</w:t>
      </w:r>
    </w:p>
    <w:p w14:paraId="257E7DE1" w14:textId="77777777" w:rsidR="006D4C9A" w:rsidRDefault="006D4C9A" w:rsidP="00D03E70">
      <w:pPr>
        <w:ind w:left="1440"/>
        <w:rPr>
          <w:rtl/>
        </w:rPr>
      </w:pPr>
      <w:r>
        <w:rPr>
          <w:rFonts w:hint="cs"/>
          <w:rtl/>
        </w:rPr>
        <w:t>و حکم ظاهری متأخر از حکم واقعی است؛</w:t>
      </w:r>
    </w:p>
    <w:p w14:paraId="00AFF496" w14:textId="77777777" w:rsidR="006D4C9A" w:rsidRDefault="006D4C9A" w:rsidP="00D03E70">
      <w:pPr>
        <w:ind w:left="720"/>
        <w:rPr>
          <w:rtl/>
        </w:rPr>
      </w:pPr>
      <w:r>
        <w:rPr>
          <w:rFonts w:hint="cs"/>
          <w:rtl/>
        </w:rPr>
        <w:t xml:space="preserve">و درنتیجه طولیت اثبات شده و ظاهری بودن حکومت نتیجه گرفته </w:t>
      </w:r>
      <w:r w:rsidR="00E87E69">
        <w:rPr>
          <w:rtl/>
        </w:rPr>
        <w:t>م</w:t>
      </w:r>
      <w:r w:rsidR="00E87E69">
        <w:rPr>
          <w:rFonts w:hint="cs"/>
          <w:rtl/>
        </w:rPr>
        <w:t>ی‌</w:t>
      </w:r>
      <w:r w:rsidR="00E87E69">
        <w:rPr>
          <w:rFonts w:hint="eastAsia"/>
          <w:rtl/>
        </w:rPr>
        <w:t>شود</w:t>
      </w:r>
      <w:r>
        <w:rPr>
          <w:rFonts w:hint="cs"/>
          <w:rtl/>
        </w:rPr>
        <w:t>.</w:t>
      </w:r>
    </w:p>
    <w:p w14:paraId="7946DBC8" w14:textId="77777777" w:rsidR="00BF66EB" w:rsidRDefault="005E2B92" w:rsidP="00636CB5">
      <w:pPr>
        <w:ind w:left="720"/>
        <w:rPr>
          <w:rtl/>
        </w:rPr>
      </w:pPr>
      <w:r>
        <w:rPr>
          <w:rFonts w:hint="cs"/>
          <w:rtl/>
        </w:rPr>
        <w:t>3. اشکال به کلام «آقای شاهر</w:t>
      </w:r>
      <w:r w:rsidR="00636CB5">
        <w:rPr>
          <w:rFonts w:hint="cs"/>
          <w:rtl/>
        </w:rPr>
        <w:t>و</w:t>
      </w:r>
      <w:r>
        <w:rPr>
          <w:rFonts w:hint="cs"/>
          <w:rtl/>
        </w:rPr>
        <w:t>دی</w:t>
      </w:r>
      <w:r w:rsidR="0054263D">
        <w:rPr>
          <w:rFonts w:hint="cs"/>
          <w:rtl/>
        </w:rPr>
        <w:t>»</w:t>
      </w:r>
      <w:r>
        <w:rPr>
          <w:rFonts w:hint="cs"/>
          <w:rtl/>
        </w:rPr>
        <w:t xml:space="preserve"> این است که </w:t>
      </w:r>
      <w:r w:rsidR="00E87E69">
        <w:rPr>
          <w:rtl/>
        </w:rPr>
        <w:t>نم</w:t>
      </w:r>
      <w:r w:rsidR="00E87E69">
        <w:rPr>
          <w:rFonts w:hint="cs"/>
          <w:rtl/>
        </w:rPr>
        <w:t>ی‌</w:t>
      </w:r>
      <w:r w:rsidR="00E87E69">
        <w:rPr>
          <w:rFonts w:hint="eastAsia"/>
          <w:rtl/>
        </w:rPr>
        <w:t>توان</w:t>
      </w:r>
      <w:r>
        <w:rPr>
          <w:rFonts w:hint="cs"/>
          <w:rtl/>
        </w:rPr>
        <w:t xml:space="preserve"> </w:t>
      </w:r>
      <w:r w:rsidR="002A529F">
        <w:rPr>
          <w:rFonts w:hint="cs"/>
          <w:rtl/>
        </w:rPr>
        <w:t>تأخر</w:t>
      </w:r>
      <w:r>
        <w:rPr>
          <w:rFonts w:hint="cs"/>
          <w:rtl/>
        </w:rPr>
        <w:t xml:space="preserve"> هر حکم ظاهری از هر حکم واقعی را پذیرفت و ظاهری بودن حکومت را نتیجه گرفت و </w:t>
      </w:r>
      <w:r w:rsidR="00BF66EB">
        <w:rPr>
          <w:rFonts w:hint="cs"/>
          <w:rtl/>
        </w:rPr>
        <w:t>با این بیان ظاهری بودن حکومت اثبات</w:t>
      </w:r>
      <w:r>
        <w:rPr>
          <w:rFonts w:hint="cs"/>
          <w:rtl/>
        </w:rPr>
        <w:t xml:space="preserve"> </w:t>
      </w:r>
      <w:r w:rsidR="00E87E69">
        <w:rPr>
          <w:rtl/>
        </w:rPr>
        <w:t>نم</w:t>
      </w:r>
      <w:r w:rsidR="00E87E69">
        <w:rPr>
          <w:rFonts w:hint="cs"/>
          <w:rtl/>
        </w:rPr>
        <w:t>ی‌</w:t>
      </w:r>
      <w:r w:rsidR="00E87E69">
        <w:rPr>
          <w:rFonts w:hint="eastAsia"/>
          <w:rtl/>
        </w:rPr>
        <w:t>شود</w:t>
      </w:r>
      <w:r w:rsidR="00BF66EB">
        <w:rPr>
          <w:rFonts w:hint="cs"/>
          <w:rtl/>
        </w:rPr>
        <w:t>.</w:t>
      </w:r>
    </w:p>
    <w:p w14:paraId="2E6A77D4" w14:textId="77777777" w:rsidR="007D7F0C" w:rsidRDefault="007D7F0C" w:rsidP="00777955">
      <w:pPr>
        <w:rPr>
          <w:rtl/>
        </w:rPr>
      </w:pPr>
      <w:r>
        <w:rPr>
          <w:rFonts w:hint="cs"/>
          <w:rtl/>
        </w:rPr>
        <w:t xml:space="preserve">برای اثبات ظاهری بودن حکومت باید به این مطلب توجه کرد که </w:t>
      </w:r>
      <w:r w:rsidR="00777955">
        <w:rPr>
          <w:rFonts w:hint="cs"/>
          <w:rtl/>
        </w:rPr>
        <w:t xml:space="preserve">با توجه به </w:t>
      </w:r>
      <w:r w:rsidR="00E87E69">
        <w:rPr>
          <w:rtl/>
        </w:rPr>
        <w:t>بحث‌ها</w:t>
      </w:r>
      <w:r w:rsidR="00E87E69">
        <w:rPr>
          <w:rFonts w:hint="cs"/>
          <w:rtl/>
        </w:rPr>
        <w:t>ی</w:t>
      </w:r>
      <w:r w:rsidR="00777955">
        <w:rPr>
          <w:rFonts w:hint="cs"/>
          <w:rtl/>
        </w:rPr>
        <w:t xml:space="preserve"> جمع حکم ظاهری و واقعی، جهل:</w:t>
      </w:r>
    </w:p>
    <w:p w14:paraId="4583BBE2" w14:textId="77777777" w:rsidR="007D7F0C" w:rsidRDefault="004F10C4" w:rsidP="007D7F0C">
      <w:pPr>
        <w:ind w:left="720"/>
        <w:rPr>
          <w:rtl/>
        </w:rPr>
      </w:pPr>
      <w:r>
        <w:rPr>
          <w:rFonts w:hint="cs"/>
          <w:rtl/>
        </w:rPr>
        <w:t xml:space="preserve">تنها باعث عدم تنجز تکلیف </w:t>
      </w:r>
      <w:r w:rsidR="00E87E69">
        <w:rPr>
          <w:rtl/>
        </w:rPr>
        <w:t>م</w:t>
      </w:r>
      <w:r w:rsidR="00E87E69">
        <w:rPr>
          <w:rFonts w:hint="cs"/>
          <w:rtl/>
        </w:rPr>
        <w:t>ی‌</w:t>
      </w:r>
      <w:r w:rsidR="00E87E69">
        <w:rPr>
          <w:rFonts w:hint="eastAsia"/>
          <w:rtl/>
        </w:rPr>
        <w:t>شود</w:t>
      </w:r>
      <w:r>
        <w:rPr>
          <w:rFonts w:hint="cs"/>
          <w:rtl/>
        </w:rPr>
        <w:t>؛</w:t>
      </w:r>
    </w:p>
    <w:p w14:paraId="69CBABF5" w14:textId="77777777" w:rsidR="004F10C4" w:rsidRDefault="004F10C4" w:rsidP="00777955">
      <w:pPr>
        <w:ind w:left="720"/>
        <w:rPr>
          <w:rtl/>
        </w:rPr>
      </w:pPr>
      <w:r>
        <w:rPr>
          <w:rFonts w:hint="cs"/>
          <w:rtl/>
        </w:rPr>
        <w:t xml:space="preserve">و </w:t>
      </w:r>
      <w:r w:rsidR="00777955">
        <w:rPr>
          <w:rFonts w:hint="cs"/>
          <w:rtl/>
        </w:rPr>
        <w:t xml:space="preserve">مانع فعلیت یافتن آن </w:t>
      </w:r>
      <w:r w:rsidR="00E87E69">
        <w:rPr>
          <w:rtl/>
        </w:rPr>
        <w:t>نم</w:t>
      </w:r>
      <w:r w:rsidR="00E87E69">
        <w:rPr>
          <w:rFonts w:hint="cs"/>
          <w:rtl/>
        </w:rPr>
        <w:t>ی‌</w:t>
      </w:r>
      <w:r w:rsidR="00E87E69">
        <w:rPr>
          <w:rFonts w:hint="eastAsia"/>
          <w:rtl/>
        </w:rPr>
        <w:t>شود</w:t>
      </w:r>
      <w:r w:rsidR="00777955">
        <w:rPr>
          <w:rFonts w:hint="cs"/>
          <w:rtl/>
        </w:rPr>
        <w:t>.</w:t>
      </w:r>
    </w:p>
    <w:p w14:paraId="4590D48F" w14:textId="77777777" w:rsidR="00777955" w:rsidRDefault="00777955" w:rsidP="00777955">
      <w:pPr>
        <w:rPr>
          <w:rtl/>
        </w:rPr>
      </w:pPr>
      <w:r>
        <w:rPr>
          <w:rFonts w:hint="cs"/>
          <w:rtl/>
        </w:rPr>
        <w:t xml:space="preserve">این مطلب با توجه به روایات وجوب اعاده و وجوب قضا اثبات </w:t>
      </w:r>
      <w:r w:rsidR="00E87E69">
        <w:rPr>
          <w:rtl/>
        </w:rPr>
        <w:t>م</w:t>
      </w:r>
      <w:r w:rsidR="00E87E69">
        <w:rPr>
          <w:rFonts w:hint="cs"/>
          <w:rtl/>
        </w:rPr>
        <w:t>ی‌</w:t>
      </w:r>
      <w:r w:rsidR="00E87E69">
        <w:rPr>
          <w:rFonts w:hint="eastAsia"/>
          <w:rtl/>
        </w:rPr>
        <w:t>شود</w:t>
      </w:r>
      <w:r>
        <w:rPr>
          <w:rFonts w:hint="cs"/>
          <w:rtl/>
        </w:rPr>
        <w:t>.</w:t>
      </w:r>
      <w:r w:rsidR="00E731D7">
        <w:rPr>
          <w:rStyle w:val="FootnoteReference"/>
          <w:rtl/>
        </w:rPr>
        <w:footnoteReference w:id="61"/>
      </w:r>
    </w:p>
    <w:p w14:paraId="603743C5" w14:textId="77777777" w:rsidR="005E72EF" w:rsidRDefault="00DC102A" w:rsidP="00DC102A">
      <w:pPr>
        <w:rPr>
          <w:rtl/>
        </w:rPr>
      </w:pPr>
      <w:r>
        <w:rPr>
          <w:rFonts w:hint="cs"/>
          <w:rtl/>
        </w:rPr>
        <w:t xml:space="preserve">با این بیان </w:t>
      </w:r>
      <w:r w:rsidR="002A529F">
        <w:rPr>
          <w:rFonts w:hint="cs"/>
          <w:rtl/>
        </w:rPr>
        <w:t>تأخر</w:t>
      </w:r>
      <w:r>
        <w:rPr>
          <w:rFonts w:hint="cs"/>
          <w:rtl/>
        </w:rPr>
        <w:t xml:space="preserve"> حکم ظاهری از حکم واقعی اثبات </w:t>
      </w:r>
      <w:r w:rsidR="00E87E69">
        <w:rPr>
          <w:rtl/>
        </w:rPr>
        <w:t>م</w:t>
      </w:r>
      <w:r w:rsidR="00E87E69">
        <w:rPr>
          <w:rFonts w:hint="cs"/>
          <w:rtl/>
        </w:rPr>
        <w:t>ی‌</w:t>
      </w:r>
      <w:r w:rsidR="00E87E69">
        <w:rPr>
          <w:rFonts w:hint="eastAsia"/>
          <w:rtl/>
        </w:rPr>
        <w:t>شود</w:t>
      </w:r>
      <w:r>
        <w:rPr>
          <w:rFonts w:hint="cs"/>
          <w:rtl/>
        </w:rPr>
        <w:t xml:space="preserve"> و به همین دلیل حکومت را ظاهری دانسته و در مدعا با «آقای قائینی</w:t>
      </w:r>
      <w:r w:rsidR="0054263D">
        <w:rPr>
          <w:rFonts w:hint="cs"/>
          <w:rtl/>
        </w:rPr>
        <w:t>»</w:t>
      </w:r>
      <w:r>
        <w:rPr>
          <w:rFonts w:hint="cs"/>
          <w:rtl/>
        </w:rPr>
        <w:t xml:space="preserve"> موافق هستیم.</w:t>
      </w:r>
    </w:p>
    <w:p w14:paraId="432FC3E5" w14:textId="77777777" w:rsidR="00FD2D64" w:rsidRDefault="00643763" w:rsidP="00F01DE1">
      <w:pPr>
        <w:pStyle w:val="Heading4"/>
        <w:rPr>
          <w:rtl/>
        </w:rPr>
      </w:pPr>
      <w:r>
        <w:rPr>
          <w:rFonts w:hint="cs"/>
          <w:rtl/>
        </w:rPr>
        <w:t xml:space="preserve">مطلب پنجم: </w:t>
      </w:r>
      <w:r w:rsidR="00FD2D64">
        <w:rPr>
          <w:rFonts w:hint="cs"/>
          <w:rtl/>
        </w:rPr>
        <w:t xml:space="preserve">نقدی به کلام </w:t>
      </w:r>
      <w:r>
        <w:rPr>
          <w:rFonts w:cs="B Mitra" w:hint="cs"/>
          <w:rtl/>
        </w:rPr>
        <w:t>«</w:t>
      </w:r>
      <w:r>
        <w:rPr>
          <w:rFonts w:hint="cs"/>
          <w:rtl/>
        </w:rPr>
        <w:t>شهید صدر</w:t>
      </w:r>
      <w:r w:rsidR="0054263D">
        <w:rPr>
          <w:rFonts w:cs="B Mitra" w:hint="cs"/>
          <w:rtl/>
        </w:rPr>
        <w:t>»</w:t>
      </w:r>
    </w:p>
    <w:p w14:paraId="1A7AEE2D" w14:textId="77777777" w:rsidR="00FD2D64" w:rsidRDefault="00FD2D64" w:rsidP="00FD2D64">
      <w:pPr>
        <w:rPr>
          <w:rtl/>
        </w:rPr>
      </w:pPr>
      <w:r>
        <w:rPr>
          <w:rFonts w:hint="cs"/>
          <w:rtl/>
        </w:rPr>
        <w:t>«شهید صدر</w:t>
      </w:r>
      <w:r w:rsidR="0054263D">
        <w:rPr>
          <w:rFonts w:hint="cs"/>
          <w:rtl/>
        </w:rPr>
        <w:t>»</w:t>
      </w:r>
      <w:r>
        <w:rPr>
          <w:rFonts w:hint="cs"/>
          <w:rtl/>
        </w:rPr>
        <w:t xml:space="preserve"> معتقدند گرچه در کلام «مرحوم آخوند</w:t>
      </w:r>
      <w:r w:rsidR="0054263D">
        <w:rPr>
          <w:rFonts w:hint="cs"/>
          <w:rtl/>
        </w:rPr>
        <w:t>»</w:t>
      </w:r>
      <w:r>
        <w:rPr>
          <w:rFonts w:hint="cs"/>
          <w:rtl/>
        </w:rPr>
        <w:t xml:space="preserve"> </w:t>
      </w:r>
      <w:r w:rsidR="000B4D2D">
        <w:rPr>
          <w:rFonts w:hint="cs"/>
          <w:rtl/>
        </w:rPr>
        <w:t xml:space="preserve">لفظ </w:t>
      </w:r>
      <w:r>
        <w:rPr>
          <w:rFonts w:hint="cs"/>
          <w:rtl/>
        </w:rPr>
        <w:t>حکومت وارد شده است، اما منظور ایشان ورود بوده است.</w:t>
      </w:r>
      <w:r>
        <w:rPr>
          <w:rStyle w:val="FootnoteReference"/>
          <w:rtl/>
        </w:rPr>
        <w:footnoteReference w:id="62"/>
      </w:r>
    </w:p>
    <w:p w14:paraId="791000D9" w14:textId="77777777" w:rsidR="00A3766B" w:rsidRDefault="00A3766B" w:rsidP="00A3766B">
      <w:pPr>
        <w:rPr>
          <w:rtl/>
        </w:rPr>
      </w:pPr>
      <w:r>
        <w:rPr>
          <w:rFonts w:hint="cs"/>
          <w:rtl/>
        </w:rPr>
        <w:t>«آقای قائینی</w:t>
      </w:r>
      <w:r w:rsidR="0054263D">
        <w:rPr>
          <w:rFonts w:hint="cs"/>
          <w:rtl/>
        </w:rPr>
        <w:t>»</w:t>
      </w:r>
      <w:r>
        <w:rPr>
          <w:rFonts w:hint="cs"/>
          <w:rtl/>
        </w:rPr>
        <w:t xml:space="preserve"> این مطلب را </w:t>
      </w:r>
      <w:r w:rsidR="00E87E69">
        <w:rPr>
          <w:rtl/>
        </w:rPr>
        <w:t>نم</w:t>
      </w:r>
      <w:r w:rsidR="00E87E69">
        <w:rPr>
          <w:rFonts w:hint="cs"/>
          <w:rtl/>
        </w:rPr>
        <w:t>ی‌</w:t>
      </w:r>
      <w:r w:rsidR="00E87E69">
        <w:rPr>
          <w:rFonts w:hint="eastAsia"/>
          <w:rtl/>
        </w:rPr>
        <w:t>پذ</w:t>
      </w:r>
      <w:r w:rsidR="00E87E69">
        <w:rPr>
          <w:rFonts w:hint="cs"/>
          <w:rtl/>
        </w:rPr>
        <w:t>ی</w:t>
      </w:r>
      <w:r w:rsidR="00E87E69">
        <w:rPr>
          <w:rFonts w:hint="eastAsia"/>
          <w:rtl/>
        </w:rPr>
        <w:t>رند</w:t>
      </w:r>
      <w:r>
        <w:rPr>
          <w:rFonts w:hint="cs"/>
          <w:rtl/>
        </w:rPr>
        <w:t xml:space="preserve"> و منظور «مرحوم آخوند</w:t>
      </w:r>
      <w:r w:rsidR="0054263D">
        <w:rPr>
          <w:rFonts w:hint="cs"/>
          <w:rtl/>
        </w:rPr>
        <w:t>»</w:t>
      </w:r>
      <w:r>
        <w:rPr>
          <w:rFonts w:hint="cs"/>
          <w:rtl/>
        </w:rPr>
        <w:t xml:space="preserve"> را همان حکومت </w:t>
      </w:r>
      <w:r w:rsidR="00E87E69">
        <w:rPr>
          <w:rtl/>
        </w:rPr>
        <w:t>م</w:t>
      </w:r>
      <w:r w:rsidR="00E87E69">
        <w:rPr>
          <w:rFonts w:hint="cs"/>
          <w:rtl/>
        </w:rPr>
        <w:t>ی‌</w:t>
      </w:r>
      <w:r w:rsidR="00E87E69">
        <w:rPr>
          <w:rFonts w:hint="eastAsia"/>
          <w:rtl/>
        </w:rPr>
        <w:t>دانند</w:t>
      </w:r>
      <w:r>
        <w:rPr>
          <w:rFonts w:hint="cs"/>
          <w:rtl/>
        </w:rPr>
        <w:t>.</w:t>
      </w:r>
    </w:p>
    <w:p w14:paraId="75FD7020" w14:textId="77777777" w:rsidR="00A3766B" w:rsidRDefault="00A3766B" w:rsidP="00E207E7">
      <w:pPr>
        <w:rPr>
          <w:rtl/>
        </w:rPr>
      </w:pPr>
      <w:r>
        <w:rPr>
          <w:rFonts w:hint="cs"/>
          <w:rtl/>
        </w:rPr>
        <w:t>برای توضیح این مطلب باید به اشکال</w:t>
      </w:r>
      <w:r w:rsidR="00243FAE">
        <w:rPr>
          <w:rFonts w:hint="cs"/>
          <w:rtl/>
        </w:rPr>
        <w:t xml:space="preserve">ات </w:t>
      </w:r>
      <w:r>
        <w:rPr>
          <w:rFonts w:hint="cs"/>
          <w:rtl/>
        </w:rPr>
        <w:t>«مرحوم نائینی</w:t>
      </w:r>
      <w:r w:rsidR="0054263D">
        <w:rPr>
          <w:rFonts w:hint="cs"/>
          <w:rtl/>
        </w:rPr>
        <w:t>»</w:t>
      </w:r>
      <w:r w:rsidR="00243FAE">
        <w:rPr>
          <w:rFonts w:hint="cs"/>
          <w:rtl/>
        </w:rPr>
        <w:t xml:space="preserve"> برای رد حکومت توجه کرد.</w:t>
      </w:r>
      <w:r w:rsidR="00E207E7">
        <w:rPr>
          <w:rFonts w:hint="cs"/>
          <w:rtl/>
        </w:rPr>
        <w:t xml:space="preserve"> به نظر ایشان در حکومت باید نظارت باشد و به دلیل عدم نظارت </w:t>
      </w:r>
      <w:r w:rsidR="00E87E69">
        <w:rPr>
          <w:rtl/>
        </w:rPr>
        <w:t>ادله‌</w:t>
      </w:r>
      <w:r w:rsidR="00E87E69">
        <w:rPr>
          <w:rFonts w:hint="cs"/>
          <w:rtl/>
        </w:rPr>
        <w:t>ی</w:t>
      </w:r>
      <w:r w:rsidR="00E207E7">
        <w:rPr>
          <w:rFonts w:hint="cs"/>
          <w:rtl/>
        </w:rPr>
        <w:t xml:space="preserve"> اصول عملیه بر </w:t>
      </w:r>
      <w:r w:rsidR="00E87E69">
        <w:rPr>
          <w:rtl/>
        </w:rPr>
        <w:t>ادله‌</w:t>
      </w:r>
      <w:r w:rsidR="00E87E69">
        <w:rPr>
          <w:rFonts w:hint="cs"/>
          <w:rtl/>
        </w:rPr>
        <w:t>ی</w:t>
      </w:r>
      <w:r w:rsidR="00E207E7">
        <w:rPr>
          <w:rFonts w:hint="cs"/>
          <w:rtl/>
        </w:rPr>
        <w:t xml:space="preserve"> نجاست واقعی </w:t>
      </w:r>
      <w:r w:rsidR="00E87E69">
        <w:rPr>
          <w:rtl/>
        </w:rPr>
        <w:t>نم</w:t>
      </w:r>
      <w:r w:rsidR="00E87E69">
        <w:rPr>
          <w:rFonts w:hint="cs"/>
          <w:rtl/>
        </w:rPr>
        <w:t>ی‌</w:t>
      </w:r>
      <w:r w:rsidR="00E87E69">
        <w:rPr>
          <w:rFonts w:hint="eastAsia"/>
          <w:rtl/>
        </w:rPr>
        <w:t>توان</w:t>
      </w:r>
      <w:r w:rsidR="00E207E7">
        <w:rPr>
          <w:rFonts w:hint="cs"/>
          <w:rtl/>
        </w:rPr>
        <w:t xml:space="preserve"> حکومت را پذیرفت.</w:t>
      </w:r>
      <w:r w:rsidR="00243FAE">
        <w:rPr>
          <w:rFonts w:hint="cs"/>
          <w:rtl/>
        </w:rPr>
        <w:t xml:space="preserve"> </w:t>
      </w:r>
      <w:r w:rsidR="007D7384">
        <w:rPr>
          <w:rFonts w:hint="cs"/>
          <w:rtl/>
        </w:rPr>
        <w:t>«شهید صدر</w:t>
      </w:r>
      <w:r w:rsidR="0054263D">
        <w:rPr>
          <w:rFonts w:hint="cs"/>
          <w:rtl/>
        </w:rPr>
        <w:t>»</w:t>
      </w:r>
      <w:r w:rsidR="007D7384">
        <w:rPr>
          <w:rFonts w:hint="cs"/>
          <w:rtl/>
        </w:rPr>
        <w:t xml:space="preserve"> به جهت این اشکالات است که معتقدند منظور «مرحوم آخوند</w:t>
      </w:r>
      <w:r w:rsidR="0054263D">
        <w:rPr>
          <w:rFonts w:hint="cs"/>
          <w:rtl/>
        </w:rPr>
        <w:t>»</w:t>
      </w:r>
      <w:r w:rsidR="007D7384">
        <w:rPr>
          <w:rFonts w:hint="cs"/>
          <w:rtl/>
        </w:rPr>
        <w:t xml:space="preserve"> از حکومت، ورود بوده است.</w:t>
      </w:r>
    </w:p>
    <w:p w14:paraId="16C38007" w14:textId="77777777" w:rsidR="00A972A5" w:rsidRDefault="00B4579A" w:rsidP="00A972A5">
      <w:pPr>
        <w:rPr>
          <w:rtl/>
        </w:rPr>
      </w:pPr>
      <w:r>
        <w:rPr>
          <w:rFonts w:hint="cs"/>
          <w:rtl/>
        </w:rPr>
        <w:t>پاسخ «آقای قائینی</w:t>
      </w:r>
      <w:r w:rsidR="0054263D">
        <w:rPr>
          <w:rFonts w:hint="cs"/>
          <w:rtl/>
        </w:rPr>
        <w:t>»</w:t>
      </w:r>
      <w:r>
        <w:rPr>
          <w:rFonts w:hint="cs"/>
          <w:rtl/>
        </w:rPr>
        <w:t xml:space="preserve"> این است که در این موارد نیز نظارت </w:t>
      </w:r>
      <w:r w:rsidR="00A972A5">
        <w:rPr>
          <w:rFonts w:hint="cs"/>
          <w:rtl/>
        </w:rPr>
        <w:t>وجود دارد؛ زیرا:</w:t>
      </w:r>
    </w:p>
    <w:p w14:paraId="65133E85" w14:textId="77777777" w:rsidR="00B4579A" w:rsidRDefault="00A972A5" w:rsidP="00A972A5">
      <w:pPr>
        <w:ind w:left="720"/>
        <w:rPr>
          <w:rtl/>
        </w:rPr>
      </w:pPr>
      <w:r>
        <w:rPr>
          <w:rFonts w:hint="cs"/>
          <w:rtl/>
        </w:rPr>
        <w:t xml:space="preserve">در حجیت مبنای جعل حکم مماثل را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w:t>
      </w:r>
      <w:r w:rsidR="00E87E69">
        <w:rPr>
          <w:rFonts w:hint="cs"/>
          <w:rtl/>
        </w:rPr>
        <w:t>ی</w:t>
      </w:r>
      <w:r w:rsidR="00E87E69">
        <w:rPr>
          <w:rFonts w:hint="eastAsia"/>
          <w:rtl/>
        </w:rPr>
        <w:t>م</w:t>
      </w:r>
      <w:r>
        <w:rPr>
          <w:rFonts w:hint="cs"/>
          <w:rtl/>
        </w:rPr>
        <w:t>؛</w:t>
      </w:r>
    </w:p>
    <w:p w14:paraId="2E525413" w14:textId="77777777" w:rsidR="00A972A5" w:rsidRDefault="00A972A5" w:rsidP="00A972A5">
      <w:pPr>
        <w:ind w:left="720"/>
        <w:rPr>
          <w:rtl/>
        </w:rPr>
      </w:pPr>
      <w:r>
        <w:rPr>
          <w:rFonts w:hint="cs"/>
          <w:rtl/>
        </w:rPr>
        <w:t xml:space="preserve">و در جعل حکم مماثل نظارت وجود داشته و باعث </w:t>
      </w:r>
      <w:r w:rsidR="00E87E69">
        <w:rPr>
          <w:rtl/>
        </w:rPr>
        <w:t>توسعه‌</w:t>
      </w:r>
      <w:r w:rsidR="00E87E69">
        <w:rPr>
          <w:rFonts w:hint="cs"/>
          <w:rtl/>
        </w:rPr>
        <w:t>ی</w:t>
      </w:r>
      <w:r>
        <w:rPr>
          <w:rFonts w:hint="cs"/>
          <w:rtl/>
        </w:rPr>
        <w:t xml:space="preserve"> </w:t>
      </w:r>
      <w:r w:rsidR="00E87E69">
        <w:rPr>
          <w:rtl/>
        </w:rPr>
        <w:t>دا</w:t>
      </w:r>
      <w:r w:rsidR="00E87E69">
        <w:rPr>
          <w:rFonts w:hint="cs"/>
          <w:rtl/>
        </w:rPr>
        <w:t>ی</w:t>
      </w:r>
      <w:r w:rsidR="00E87E69">
        <w:rPr>
          <w:rFonts w:hint="eastAsia"/>
          <w:rtl/>
        </w:rPr>
        <w:t>ره‌</w:t>
      </w:r>
      <w:r w:rsidR="00E87E69">
        <w:rPr>
          <w:rFonts w:hint="cs"/>
          <w:rtl/>
        </w:rPr>
        <w:t>ی</w:t>
      </w:r>
      <w:r>
        <w:rPr>
          <w:rFonts w:hint="cs"/>
          <w:rtl/>
        </w:rPr>
        <w:t xml:space="preserve"> جعل </w:t>
      </w:r>
      <w:r w:rsidR="00E87E69">
        <w:rPr>
          <w:rtl/>
        </w:rPr>
        <w:t>م</w:t>
      </w:r>
      <w:r w:rsidR="00E87E69">
        <w:rPr>
          <w:rFonts w:hint="cs"/>
          <w:rtl/>
        </w:rPr>
        <w:t>ی‌</w:t>
      </w:r>
      <w:r w:rsidR="00E87E69">
        <w:rPr>
          <w:rFonts w:hint="eastAsia"/>
          <w:rtl/>
        </w:rPr>
        <w:t>شود</w:t>
      </w:r>
      <w:r>
        <w:rPr>
          <w:rFonts w:hint="cs"/>
          <w:rtl/>
        </w:rPr>
        <w:t>.</w:t>
      </w:r>
    </w:p>
    <w:p w14:paraId="27703BFD" w14:textId="77777777" w:rsidR="00A972A5" w:rsidRDefault="009A7852" w:rsidP="00F01DE1">
      <w:pPr>
        <w:pStyle w:val="Heading4"/>
        <w:rPr>
          <w:rtl/>
        </w:rPr>
      </w:pPr>
      <w:r>
        <w:rPr>
          <w:rFonts w:hint="cs"/>
          <w:rtl/>
        </w:rPr>
        <w:t>بررسی</w:t>
      </w:r>
    </w:p>
    <w:p w14:paraId="17BA1FA5" w14:textId="77777777" w:rsidR="004C6736" w:rsidRDefault="009A7852" w:rsidP="004C6736">
      <w:pPr>
        <w:rPr>
          <w:rtl/>
        </w:rPr>
      </w:pPr>
      <w:r>
        <w:rPr>
          <w:rFonts w:hint="cs"/>
          <w:rtl/>
        </w:rPr>
        <w:t>کلام «آقای قائینی</w:t>
      </w:r>
      <w:r w:rsidR="0054263D">
        <w:rPr>
          <w:rFonts w:hint="cs"/>
          <w:rtl/>
        </w:rPr>
        <w:t>»</w:t>
      </w:r>
      <w:r>
        <w:rPr>
          <w:rFonts w:hint="cs"/>
          <w:rtl/>
        </w:rPr>
        <w:t xml:space="preserve"> در رد کلام «شهید صدر</w:t>
      </w:r>
      <w:r w:rsidR="0054263D">
        <w:rPr>
          <w:rFonts w:hint="cs"/>
          <w:rtl/>
        </w:rPr>
        <w:t>»</w:t>
      </w:r>
      <w:r>
        <w:rPr>
          <w:rFonts w:hint="cs"/>
          <w:rtl/>
        </w:rPr>
        <w:t xml:space="preserve"> و </w:t>
      </w:r>
      <w:r w:rsidR="00C829F9">
        <w:rPr>
          <w:rFonts w:hint="cs"/>
          <w:rtl/>
        </w:rPr>
        <w:t xml:space="preserve">اثبات حکومت </w:t>
      </w:r>
      <w:r>
        <w:rPr>
          <w:rFonts w:hint="cs"/>
          <w:rtl/>
        </w:rPr>
        <w:t>مورد پذیرش است</w:t>
      </w:r>
      <w:r w:rsidR="00C829F9">
        <w:rPr>
          <w:rFonts w:hint="cs"/>
          <w:rtl/>
        </w:rPr>
        <w:t xml:space="preserve">، اما </w:t>
      </w:r>
      <w:r w:rsidR="00E87E69">
        <w:rPr>
          <w:rtl/>
        </w:rPr>
        <w:t>ازآنجا</w:t>
      </w:r>
      <w:r w:rsidR="00E87E69">
        <w:rPr>
          <w:rFonts w:hint="cs"/>
          <w:rtl/>
        </w:rPr>
        <w:t>یی‌</w:t>
      </w:r>
      <w:r w:rsidR="00E87E69">
        <w:rPr>
          <w:rFonts w:hint="eastAsia"/>
          <w:rtl/>
        </w:rPr>
        <w:t>که</w:t>
      </w:r>
      <w:r w:rsidR="00C829F9">
        <w:rPr>
          <w:rFonts w:hint="cs"/>
          <w:rtl/>
        </w:rPr>
        <w:t xml:space="preserve"> دلیل </w:t>
      </w:r>
      <w:r w:rsidR="00B94D50">
        <w:rPr>
          <w:rFonts w:hint="cs"/>
          <w:rtl/>
        </w:rPr>
        <w:t xml:space="preserve">حکومت </w:t>
      </w:r>
      <w:r w:rsidR="00C829F9">
        <w:rPr>
          <w:rFonts w:hint="cs"/>
          <w:rtl/>
        </w:rPr>
        <w:t xml:space="preserve">را لغویت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sidR="00C829F9">
        <w:rPr>
          <w:rFonts w:hint="cs"/>
          <w:rtl/>
        </w:rPr>
        <w:t xml:space="preserve">، </w:t>
      </w:r>
      <w:r w:rsidR="004C6736">
        <w:rPr>
          <w:rFonts w:hint="cs"/>
          <w:rtl/>
        </w:rPr>
        <w:t>از قهریه بودن حکومت برای رد کلام «شهید صدر</w:t>
      </w:r>
      <w:r w:rsidR="0054263D">
        <w:rPr>
          <w:rFonts w:hint="cs"/>
          <w:rtl/>
        </w:rPr>
        <w:t>»</w:t>
      </w:r>
      <w:r w:rsidR="004C6736">
        <w:rPr>
          <w:rFonts w:hint="cs"/>
          <w:rtl/>
        </w:rPr>
        <w:t xml:space="preserve"> استفاده </w:t>
      </w:r>
      <w:r w:rsidR="00E87E69">
        <w:rPr>
          <w:rtl/>
        </w:rPr>
        <w:t>م</w:t>
      </w:r>
      <w:r w:rsidR="00E87E69">
        <w:rPr>
          <w:rFonts w:hint="cs"/>
          <w:rtl/>
        </w:rPr>
        <w:t>ی‌</w:t>
      </w:r>
      <w:r w:rsidR="00E87E69">
        <w:rPr>
          <w:rFonts w:hint="eastAsia"/>
          <w:rtl/>
        </w:rPr>
        <w:t>کن</w:t>
      </w:r>
      <w:r w:rsidR="00E87E69">
        <w:rPr>
          <w:rFonts w:hint="cs"/>
          <w:rtl/>
        </w:rPr>
        <w:t>ی</w:t>
      </w:r>
      <w:r w:rsidR="00E87E69">
        <w:rPr>
          <w:rFonts w:hint="eastAsia"/>
          <w:rtl/>
        </w:rPr>
        <w:t>م</w:t>
      </w:r>
      <w:r w:rsidR="004C6736">
        <w:rPr>
          <w:rFonts w:hint="cs"/>
          <w:rtl/>
        </w:rPr>
        <w:t>.</w:t>
      </w:r>
    </w:p>
    <w:p w14:paraId="5A5CC266" w14:textId="77777777" w:rsidR="009A7852" w:rsidRDefault="00E87E69" w:rsidP="004C6736">
      <w:pPr>
        <w:rPr>
          <w:rtl/>
        </w:rPr>
      </w:pPr>
      <w:r>
        <w:rPr>
          <w:rtl/>
        </w:rPr>
        <w:t>همان‌گونه</w:t>
      </w:r>
      <w:r w:rsidR="004C6736">
        <w:rPr>
          <w:rFonts w:hint="cs"/>
          <w:rtl/>
        </w:rPr>
        <w:t xml:space="preserve"> که گفته شد حکومت محدود به حکومت شارحه نیست و درنتیجه نظارت داشتن </w:t>
      </w:r>
      <w:r w:rsidR="00EC0D57">
        <w:rPr>
          <w:rFonts w:hint="cs"/>
          <w:rtl/>
        </w:rPr>
        <w:t xml:space="preserve">باعث نفی حکومت </w:t>
      </w:r>
      <w:r>
        <w:rPr>
          <w:rtl/>
        </w:rPr>
        <w:t>نم</w:t>
      </w:r>
      <w:r>
        <w:rPr>
          <w:rFonts w:hint="cs"/>
          <w:rtl/>
        </w:rPr>
        <w:t>ی‌</w:t>
      </w:r>
      <w:r>
        <w:rPr>
          <w:rFonts w:hint="eastAsia"/>
          <w:rtl/>
        </w:rPr>
        <w:t>شود</w:t>
      </w:r>
      <w:r w:rsidR="00EC0D57">
        <w:rPr>
          <w:rFonts w:hint="cs"/>
          <w:rtl/>
        </w:rPr>
        <w:t>.</w:t>
      </w:r>
    </w:p>
    <w:p w14:paraId="339AAB81" w14:textId="77777777" w:rsidR="009A7852" w:rsidRDefault="0077316A" w:rsidP="00267363">
      <w:pPr>
        <w:pStyle w:val="Heading4"/>
        <w:rPr>
          <w:rtl/>
        </w:rPr>
      </w:pPr>
      <w:r>
        <w:rPr>
          <w:rFonts w:hint="cs"/>
          <w:rtl/>
        </w:rPr>
        <w:t xml:space="preserve">مطلب ششم: </w:t>
      </w:r>
      <w:r w:rsidR="00637A33">
        <w:rPr>
          <w:rFonts w:hint="cs"/>
          <w:rtl/>
        </w:rPr>
        <w:t xml:space="preserve">بررسی </w:t>
      </w:r>
      <w:r w:rsidR="00E87E69">
        <w:rPr>
          <w:rtl/>
        </w:rPr>
        <w:t>مثال‌ها</w:t>
      </w:r>
      <w:r w:rsidR="00E87E69">
        <w:rPr>
          <w:rFonts w:hint="cs"/>
          <w:rtl/>
        </w:rPr>
        <w:t>ی</w:t>
      </w:r>
      <w:r w:rsidR="00637A33">
        <w:rPr>
          <w:rFonts w:hint="cs"/>
          <w:rtl/>
        </w:rPr>
        <w:t xml:space="preserve"> نقض </w:t>
      </w:r>
      <w:r w:rsidR="00637A33" w:rsidRPr="00267363">
        <w:rPr>
          <w:rFonts w:hint="cs"/>
          <w:rtl/>
        </w:rPr>
        <w:t>«مرحوم نائینی</w:t>
      </w:r>
      <w:r w:rsidR="0054263D">
        <w:rPr>
          <w:rFonts w:hint="cs"/>
          <w:rtl/>
        </w:rPr>
        <w:t>»</w:t>
      </w:r>
    </w:p>
    <w:p w14:paraId="4FB255A5" w14:textId="77777777" w:rsidR="004A2AFE" w:rsidRDefault="00637A33" w:rsidP="004A2AFE">
      <w:pPr>
        <w:rPr>
          <w:rtl/>
        </w:rPr>
      </w:pPr>
      <w:r>
        <w:rPr>
          <w:rFonts w:hint="cs"/>
          <w:rtl/>
        </w:rPr>
        <w:t xml:space="preserve">ایشان معتقدند بسیاری از </w:t>
      </w:r>
      <w:r w:rsidR="00E87E69">
        <w:rPr>
          <w:rtl/>
        </w:rPr>
        <w:t>نقض‌ها</w:t>
      </w:r>
      <w:r w:rsidR="00E87E69">
        <w:rPr>
          <w:rFonts w:hint="cs"/>
          <w:rtl/>
        </w:rPr>
        <w:t>ی</w:t>
      </w:r>
      <w:r>
        <w:rPr>
          <w:rFonts w:hint="cs"/>
          <w:rtl/>
        </w:rPr>
        <w:t xml:space="preserve"> که در کلام «مرحوم نائینی</w:t>
      </w:r>
      <w:r w:rsidR="0054263D">
        <w:rPr>
          <w:rFonts w:hint="cs"/>
          <w:rtl/>
        </w:rPr>
        <w:t>»</w:t>
      </w:r>
      <w:r>
        <w:rPr>
          <w:rFonts w:hint="cs"/>
          <w:rtl/>
        </w:rPr>
        <w:t xml:space="preserve"> بیان شده است خروج از بحث است</w:t>
      </w:r>
      <w:r w:rsidR="00DE44F6">
        <w:rPr>
          <w:rFonts w:hint="cs"/>
          <w:rtl/>
        </w:rPr>
        <w:t xml:space="preserve"> و باقی </w:t>
      </w:r>
      <w:r w:rsidR="00E87E69">
        <w:rPr>
          <w:rtl/>
        </w:rPr>
        <w:t>مثال‌ها</w:t>
      </w:r>
      <w:r w:rsidR="00DE44F6">
        <w:rPr>
          <w:rFonts w:hint="cs"/>
          <w:rtl/>
        </w:rPr>
        <w:t xml:space="preserve"> نیز تخصیص مطلب</w:t>
      </w:r>
      <w:r w:rsidR="004A2AFE">
        <w:rPr>
          <w:rFonts w:hint="cs"/>
          <w:rtl/>
        </w:rPr>
        <w:t xml:space="preserve"> محسوب </w:t>
      </w:r>
      <w:r w:rsidR="00E87E69">
        <w:rPr>
          <w:rtl/>
        </w:rPr>
        <w:t>م</w:t>
      </w:r>
      <w:r w:rsidR="00E87E69">
        <w:rPr>
          <w:rFonts w:hint="cs"/>
          <w:rtl/>
        </w:rPr>
        <w:t>ی‌</w:t>
      </w:r>
      <w:r w:rsidR="00E87E69">
        <w:rPr>
          <w:rFonts w:hint="eastAsia"/>
          <w:rtl/>
        </w:rPr>
        <w:t>شوند</w:t>
      </w:r>
      <w:r>
        <w:rPr>
          <w:rFonts w:hint="cs"/>
          <w:rtl/>
        </w:rPr>
        <w:t>.</w:t>
      </w:r>
    </w:p>
    <w:p w14:paraId="078C765C" w14:textId="77777777" w:rsidR="00DC725B" w:rsidRDefault="00637A33" w:rsidP="004A2AFE">
      <w:pPr>
        <w:rPr>
          <w:rtl/>
        </w:rPr>
      </w:pPr>
      <w:r>
        <w:rPr>
          <w:rFonts w:hint="cs"/>
          <w:rtl/>
        </w:rPr>
        <w:t>توضیح اینکه</w:t>
      </w:r>
      <w:r w:rsidR="00DC725B">
        <w:rPr>
          <w:rFonts w:hint="cs"/>
          <w:rtl/>
        </w:rPr>
        <w:t>:</w:t>
      </w:r>
    </w:p>
    <w:p w14:paraId="32A54B9D" w14:textId="77777777" w:rsidR="00637A33" w:rsidRDefault="00637A33" w:rsidP="00DC725B">
      <w:pPr>
        <w:ind w:left="720"/>
        <w:rPr>
          <w:rtl/>
        </w:rPr>
      </w:pPr>
      <w:r>
        <w:rPr>
          <w:rFonts w:hint="cs"/>
          <w:rtl/>
        </w:rPr>
        <w:t xml:space="preserve">بحث در اجزاء در مورد اجزاء </w:t>
      </w:r>
      <w:r w:rsidR="005B12B7">
        <w:rPr>
          <w:rFonts w:hint="cs"/>
          <w:rtl/>
        </w:rPr>
        <w:t xml:space="preserve">یا عدم </w:t>
      </w:r>
      <w:r>
        <w:rPr>
          <w:rFonts w:hint="cs"/>
          <w:rtl/>
        </w:rPr>
        <w:t xml:space="preserve">اوامر </w:t>
      </w:r>
      <w:r w:rsidR="005B12B7">
        <w:rPr>
          <w:rFonts w:hint="cs"/>
          <w:rtl/>
        </w:rPr>
        <w:t>ظاهری یعنی عدم لزوم امتثال یا لزوم امتثال</w:t>
      </w:r>
      <w:r w:rsidR="00DC725B">
        <w:rPr>
          <w:rFonts w:hint="cs"/>
          <w:rtl/>
        </w:rPr>
        <w:t xml:space="preserve"> اوامر واقعی پس از کشف خلاف است؛</w:t>
      </w:r>
    </w:p>
    <w:p w14:paraId="0A52959D" w14:textId="77777777" w:rsidR="00DC725B" w:rsidRDefault="00E87E69" w:rsidP="00DC725B">
      <w:pPr>
        <w:ind w:left="720"/>
        <w:rPr>
          <w:rtl/>
        </w:rPr>
      </w:pPr>
      <w:r>
        <w:rPr>
          <w:rtl/>
        </w:rPr>
        <w:t>درحال</w:t>
      </w:r>
      <w:r>
        <w:rPr>
          <w:rFonts w:hint="cs"/>
          <w:rtl/>
        </w:rPr>
        <w:t>ی‌</w:t>
      </w:r>
      <w:r>
        <w:rPr>
          <w:rFonts w:hint="eastAsia"/>
          <w:rtl/>
        </w:rPr>
        <w:t>که</w:t>
      </w:r>
      <w:r w:rsidR="00DC725B">
        <w:rPr>
          <w:rFonts w:hint="cs"/>
          <w:rtl/>
        </w:rPr>
        <w:t xml:space="preserve"> مثال </w:t>
      </w:r>
      <w:r w:rsidR="00DE44F6">
        <w:rPr>
          <w:rFonts w:hint="cs"/>
          <w:rtl/>
        </w:rPr>
        <w:t xml:space="preserve">تطهیر لباس و همچنین مثال </w:t>
      </w:r>
      <w:r w:rsidR="00DC725B">
        <w:rPr>
          <w:rFonts w:hint="cs"/>
          <w:rtl/>
        </w:rPr>
        <w:t>«لا بیع الا فی ملک</w:t>
      </w:r>
      <w:r w:rsidR="0054263D">
        <w:rPr>
          <w:rFonts w:hint="cs"/>
          <w:rtl/>
        </w:rPr>
        <w:t>»</w:t>
      </w:r>
      <w:r w:rsidR="00DC725B">
        <w:rPr>
          <w:rFonts w:hint="cs"/>
          <w:rtl/>
        </w:rPr>
        <w:t xml:space="preserve"> اصلاً مشتمل بر امر نیست و این موارد نقض کلام «مرحوم آخوند</w:t>
      </w:r>
      <w:r w:rsidR="0054263D">
        <w:rPr>
          <w:rFonts w:hint="cs"/>
          <w:rtl/>
        </w:rPr>
        <w:t>»</w:t>
      </w:r>
      <w:r w:rsidR="00DC725B">
        <w:rPr>
          <w:rFonts w:hint="cs"/>
          <w:rtl/>
        </w:rPr>
        <w:t xml:space="preserve"> نیست</w:t>
      </w:r>
      <w:r w:rsidR="00DE44F6">
        <w:rPr>
          <w:rFonts w:hint="cs"/>
          <w:rtl/>
        </w:rPr>
        <w:t>.</w:t>
      </w:r>
    </w:p>
    <w:p w14:paraId="1D4257C4" w14:textId="77777777" w:rsidR="00DE44F6" w:rsidRDefault="00635733" w:rsidP="00635733">
      <w:pPr>
        <w:rPr>
          <w:rtl/>
        </w:rPr>
      </w:pPr>
      <w:r>
        <w:rPr>
          <w:rFonts w:hint="cs"/>
          <w:rtl/>
        </w:rPr>
        <w:t xml:space="preserve">از طرف دیگر </w:t>
      </w:r>
      <w:r w:rsidR="00E87E69">
        <w:rPr>
          <w:rtl/>
        </w:rPr>
        <w:t>مثال‌ها</w:t>
      </w:r>
      <w:r w:rsidR="00E87E69">
        <w:rPr>
          <w:rFonts w:hint="cs"/>
          <w:rtl/>
        </w:rPr>
        <w:t>یی</w:t>
      </w:r>
      <w:r w:rsidR="00DE44F6">
        <w:rPr>
          <w:rFonts w:hint="cs"/>
          <w:rtl/>
        </w:rPr>
        <w:t xml:space="preserve"> مانند وضو</w:t>
      </w:r>
      <w:r w:rsidR="004A2AFE">
        <w:rPr>
          <w:rFonts w:hint="cs"/>
          <w:rtl/>
        </w:rPr>
        <w:t xml:space="preserve"> یا غسل با آبی که طهارت آن استصحاب شده است و </w:t>
      </w:r>
      <w:r>
        <w:rPr>
          <w:rFonts w:hint="cs"/>
          <w:rtl/>
        </w:rPr>
        <w:t xml:space="preserve">حکم به </w:t>
      </w:r>
      <w:r w:rsidR="004A2AFE">
        <w:rPr>
          <w:rFonts w:hint="cs"/>
          <w:rtl/>
        </w:rPr>
        <w:t xml:space="preserve">اعاده یا قضای نماز پس از کشف خلاف داخل در محل بحث هستند، اما این موارد بر اساس روایات تخصیص </w:t>
      </w:r>
      <w:r>
        <w:rPr>
          <w:rFonts w:hint="cs"/>
          <w:rtl/>
        </w:rPr>
        <w:t xml:space="preserve">قاعده به شمار </w:t>
      </w:r>
      <w:r w:rsidR="00E87E69">
        <w:rPr>
          <w:rtl/>
        </w:rPr>
        <w:t>م</w:t>
      </w:r>
      <w:r w:rsidR="00E87E69">
        <w:rPr>
          <w:rFonts w:hint="cs"/>
          <w:rtl/>
        </w:rPr>
        <w:t>ی‌</w:t>
      </w:r>
      <w:r w:rsidR="00E87E69">
        <w:rPr>
          <w:rFonts w:hint="eastAsia"/>
          <w:rtl/>
        </w:rPr>
        <w:t>روند</w:t>
      </w:r>
      <w:r w:rsidR="004A2AFE">
        <w:rPr>
          <w:rFonts w:hint="cs"/>
          <w:rtl/>
        </w:rPr>
        <w:t>.</w:t>
      </w:r>
    </w:p>
    <w:p w14:paraId="152DC8BB" w14:textId="77777777" w:rsidR="00580325" w:rsidRDefault="00635733" w:rsidP="00580325">
      <w:pPr>
        <w:rPr>
          <w:rtl/>
        </w:rPr>
      </w:pPr>
      <w:r>
        <w:rPr>
          <w:rFonts w:hint="cs"/>
          <w:rtl/>
        </w:rPr>
        <w:t>به عبارت دیگر</w:t>
      </w:r>
      <w:r w:rsidR="00580325">
        <w:rPr>
          <w:rFonts w:hint="cs"/>
          <w:rtl/>
        </w:rPr>
        <w:t>:</w:t>
      </w:r>
    </w:p>
    <w:p w14:paraId="187A6F33" w14:textId="77777777" w:rsidR="00580325" w:rsidRDefault="00635733" w:rsidP="00580325">
      <w:pPr>
        <w:ind w:left="720"/>
        <w:rPr>
          <w:rtl/>
        </w:rPr>
      </w:pPr>
      <w:r>
        <w:rPr>
          <w:rFonts w:hint="cs"/>
          <w:rtl/>
        </w:rPr>
        <w:lastRenderedPageBreak/>
        <w:t xml:space="preserve">حکم به اجزاء </w:t>
      </w:r>
      <w:r w:rsidR="00E87E69">
        <w:rPr>
          <w:rtl/>
        </w:rPr>
        <w:t>قاعده‌ا</w:t>
      </w:r>
      <w:r w:rsidR="00E87E69">
        <w:rPr>
          <w:rFonts w:hint="cs"/>
          <w:rtl/>
        </w:rPr>
        <w:t>ی</w:t>
      </w:r>
      <w:r w:rsidR="00FD2BC9">
        <w:rPr>
          <w:rFonts w:hint="cs"/>
          <w:rtl/>
        </w:rPr>
        <w:t xml:space="preserve"> اصولی است و </w:t>
      </w:r>
      <w:r w:rsidR="00580325">
        <w:rPr>
          <w:rFonts w:hint="cs"/>
          <w:rtl/>
        </w:rPr>
        <w:t xml:space="preserve">حکمی عقلی نیست که با برهان ثابت شده باشد </w:t>
      </w:r>
      <w:r w:rsidR="00FD2BC9">
        <w:rPr>
          <w:rFonts w:hint="cs"/>
          <w:rtl/>
        </w:rPr>
        <w:t xml:space="preserve">و به همین جهت </w:t>
      </w:r>
      <w:r>
        <w:rPr>
          <w:rFonts w:hint="cs"/>
          <w:rtl/>
        </w:rPr>
        <w:t xml:space="preserve">با یک مثال نقض ابطال </w:t>
      </w:r>
      <w:r w:rsidR="00E87E69">
        <w:rPr>
          <w:rtl/>
        </w:rPr>
        <w:t>نم</w:t>
      </w:r>
      <w:r w:rsidR="00E87E69">
        <w:rPr>
          <w:rFonts w:hint="cs"/>
          <w:rtl/>
        </w:rPr>
        <w:t>ی‌</w:t>
      </w:r>
      <w:r w:rsidR="00E87E69">
        <w:rPr>
          <w:rFonts w:hint="eastAsia"/>
          <w:rtl/>
        </w:rPr>
        <w:t>شود</w:t>
      </w:r>
      <w:r w:rsidR="00580325">
        <w:rPr>
          <w:rFonts w:hint="cs"/>
          <w:rtl/>
        </w:rPr>
        <w:t>،</w:t>
      </w:r>
    </w:p>
    <w:p w14:paraId="2C08B306" w14:textId="77777777" w:rsidR="00635733" w:rsidRDefault="00580325" w:rsidP="00580325">
      <w:pPr>
        <w:ind w:left="720"/>
        <w:rPr>
          <w:rtl/>
        </w:rPr>
      </w:pPr>
      <w:r>
        <w:rPr>
          <w:rFonts w:hint="cs"/>
          <w:rtl/>
        </w:rPr>
        <w:t xml:space="preserve">و </w:t>
      </w:r>
      <w:r w:rsidR="00FD2BC9">
        <w:rPr>
          <w:rFonts w:hint="cs"/>
          <w:rtl/>
        </w:rPr>
        <w:t xml:space="preserve">برای ابطال </w:t>
      </w:r>
      <w:r>
        <w:rPr>
          <w:rFonts w:hint="cs"/>
          <w:rtl/>
        </w:rPr>
        <w:t xml:space="preserve">آن </w:t>
      </w:r>
      <w:r w:rsidR="00FD2BC9">
        <w:rPr>
          <w:rFonts w:hint="cs"/>
          <w:rtl/>
        </w:rPr>
        <w:t xml:space="preserve">باید </w:t>
      </w:r>
      <w:r w:rsidR="00E87E69">
        <w:rPr>
          <w:rtl/>
        </w:rPr>
        <w:t>مثال‌ها</w:t>
      </w:r>
      <w:r w:rsidR="00E87E69">
        <w:rPr>
          <w:rFonts w:hint="cs"/>
          <w:rtl/>
        </w:rPr>
        <w:t>ی</w:t>
      </w:r>
      <w:r w:rsidR="00FD2BC9">
        <w:rPr>
          <w:rFonts w:hint="cs"/>
          <w:rtl/>
        </w:rPr>
        <w:t xml:space="preserve"> نقض باعث تخصیص اکثر قاعده بشوند، </w:t>
      </w:r>
      <w:r w:rsidR="00E87E69">
        <w:rPr>
          <w:rtl/>
        </w:rPr>
        <w:t>درحال</w:t>
      </w:r>
      <w:r w:rsidR="00E87E69">
        <w:rPr>
          <w:rFonts w:hint="cs"/>
          <w:rtl/>
        </w:rPr>
        <w:t>ی‌</w:t>
      </w:r>
      <w:r w:rsidR="00E87E69">
        <w:rPr>
          <w:rFonts w:hint="eastAsia"/>
          <w:rtl/>
        </w:rPr>
        <w:t>که</w:t>
      </w:r>
      <w:r w:rsidR="00FD2BC9">
        <w:rPr>
          <w:rFonts w:hint="cs"/>
          <w:rtl/>
        </w:rPr>
        <w:t xml:space="preserve"> </w:t>
      </w:r>
      <w:r w:rsidR="00E87E69">
        <w:rPr>
          <w:rtl/>
        </w:rPr>
        <w:t>مثال‌ها</w:t>
      </w:r>
      <w:r w:rsidR="00E87E69">
        <w:rPr>
          <w:rFonts w:hint="cs"/>
          <w:rtl/>
        </w:rPr>
        <w:t>ی</w:t>
      </w:r>
      <w:r>
        <w:rPr>
          <w:rFonts w:hint="cs"/>
          <w:rtl/>
        </w:rPr>
        <w:t xml:space="preserve"> نقض این قاعده به </w:t>
      </w:r>
      <w:r w:rsidR="00CE12CF">
        <w:rPr>
          <w:rFonts w:hint="cs"/>
          <w:rtl/>
        </w:rPr>
        <w:t xml:space="preserve">حدی </w:t>
      </w:r>
      <w:r w:rsidR="00E87E69">
        <w:rPr>
          <w:rtl/>
        </w:rPr>
        <w:t>نم</w:t>
      </w:r>
      <w:r w:rsidR="00E87E69">
        <w:rPr>
          <w:rFonts w:hint="cs"/>
          <w:rtl/>
        </w:rPr>
        <w:t>ی‌</w:t>
      </w:r>
      <w:r w:rsidR="00E87E69">
        <w:rPr>
          <w:rFonts w:hint="eastAsia"/>
          <w:rtl/>
        </w:rPr>
        <w:t>رسند</w:t>
      </w:r>
      <w:r w:rsidR="00CE12CF">
        <w:rPr>
          <w:rFonts w:hint="cs"/>
          <w:rtl/>
        </w:rPr>
        <w:t xml:space="preserve"> که تخصیص اکثر را ثابت کنند.</w:t>
      </w:r>
    </w:p>
    <w:p w14:paraId="64C8A932" w14:textId="77777777" w:rsidR="002920FB" w:rsidRDefault="002920FB" w:rsidP="002920FB">
      <w:pPr>
        <w:pStyle w:val="Heading4"/>
        <w:rPr>
          <w:rtl/>
        </w:rPr>
      </w:pPr>
      <w:r>
        <w:rPr>
          <w:rFonts w:hint="cs"/>
          <w:rtl/>
        </w:rPr>
        <w:t>بررسی</w:t>
      </w:r>
    </w:p>
    <w:p w14:paraId="010FCFF7" w14:textId="77777777" w:rsidR="002920FB" w:rsidRDefault="002920FB" w:rsidP="002920FB">
      <w:pPr>
        <w:rPr>
          <w:rtl/>
        </w:rPr>
      </w:pPr>
      <w:r>
        <w:rPr>
          <w:rFonts w:hint="cs"/>
          <w:rtl/>
        </w:rPr>
        <w:t>این کلام مورد پذیرش است.</w:t>
      </w:r>
    </w:p>
    <w:p w14:paraId="56A9E051" w14:textId="77777777" w:rsidR="005F67E7" w:rsidRDefault="005F67E7" w:rsidP="005F67E7">
      <w:pPr>
        <w:pStyle w:val="Heading3"/>
        <w:rPr>
          <w:rtl/>
        </w:rPr>
      </w:pPr>
      <w:r>
        <w:rPr>
          <w:rFonts w:hint="cs"/>
          <w:rtl/>
        </w:rPr>
        <w:t>کلام «مرحوم آقا ضیاء</w:t>
      </w:r>
      <w:r w:rsidR="0054263D">
        <w:rPr>
          <w:rFonts w:hint="cs"/>
          <w:rtl/>
        </w:rPr>
        <w:t>»</w:t>
      </w:r>
    </w:p>
    <w:p w14:paraId="4E0F55FF" w14:textId="77777777" w:rsidR="002143DB" w:rsidRDefault="00D7096B" w:rsidP="002143DB">
      <w:pPr>
        <w:rPr>
          <w:rtl/>
        </w:rPr>
      </w:pPr>
      <w:r>
        <w:rPr>
          <w:rFonts w:hint="cs"/>
          <w:rtl/>
        </w:rPr>
        <w:t xml:space="preserve">ایشان هم در امارات و هم در اصول قائل به عدم اجزاء هستند ولی </w:t>
      </w:r>
      <w:r w:rsidR="00E87E69">
        <w:rPr>
          <w:rtl/>
        </w:rPr>
        <w:t>نحوه‌</w:t>
      </w:r>
      <w:r w:rsidR="00E87E69">
        <w:rPr>
          <w:rFonts w:hint="cs"/>
          <w:rtl/>
        </w:rPr>
        <w:t>ی</w:t>
      </w:r>
      <w:r>
        <w:rPr>
          <w:rFonts w:hint="cs"/>
          <w:rtl/>
        </w:rPr>
        <w:t xml:space="preserve"> بحث ایشان در هر یک متفاوت از دیگری است</w:t>
      </w:r>
      <w:r w:rsidR="002143DB">
        <w:rPr>
          <w:rFonts w:hint="cs"/>
          <w:rtl/>
        </w:rPr>
        <w:t>؛ یعنی نظر ایشان:</w:t>
      </w:r>
    </w:p>
    <w:p w14:paraId="3D630362" w14:textId="77777777" w:rsidR="002143DB" w:rsidRDefault="002143DB" w:rsidP="002143DB">
      <w:pPr>
        <w:ind w:left="720"/>
        <w:rPr>
          <w:rtl/>
        </w:rPr>
      </w:pPr>
      <w:r>
        <w:rPr>
          <w:rFonts w:hint="cs"/>
          <w:rtl/>
        </w:rPr>
        <w:t>در امارات شبیه کلام «مرحوم حائری</w:t>
      </w:r>
      <w:r w:rsidR="0054263D">
        <w:rPr>
          <w:rFonts w:hint="cs"/>
          <w:rtl/>
        </w:rPr>
        <w:t>»</w:t>
      </w:r>
      <w:r>
        <w:rPr>
          <w:rFonts w:hint="cs"/>
          <w:rtl/>
        </w:rPr>
        <w:t xml:space="preserve"> و با توجه به مصلحت فعل است؛</w:t>
      </w:r>
    </w:p>
    <w:p w14:paraId="1A85A816" w14:textId="77777777" w:rsidR="002143DB" w:rsidRDefault="002143DB" w:rsidP="00067BFA">
      <w:pPr>
        <w:ind w:left="720"/>
        <w:rPr>
          <w:rtl/>
        </w:rPr>
      </w:pPr>
      <w:r>
        <w:rPr>
          <w:rFonts w:hint="cs"/>
          <w:rtl/>
        </w:rPr>
        <w:t xml:space="preserve">و در اصول شبیه </w:t>
      </w:r>
      <w:r w:rsidR="00067BFA">
        <w:rPr>
          <w:rFonts w:hint="cs"/>
          <w:rtl/>
        </w:rPr>
        <w:t>کلام «مرحوم نائینی</w:t>
      </w:r>
      <w:r w:rsidR="0054263D">
        <w:rPr>
          <w:rFonts w:hint="cs"/>
          <w:rtl/>
        </w:rPr>
        <w:t>»</w:t>
      </w:r>
      <w:r w:rsidR="00067BFA">
        <w:rPr>
          <w:rFonts w:hint="cs"/>
          <w:rtl/>
        </w:rPr>
        <w:t xml:space="preserve"> و با توجه به لسان ادله و اثبات است. بحث ایشان در اصول نیز به این نحو است که ایشان هر اصلی را </w:t>
      </w:r>
      <w:r w:rsidR="00A53085">
        <w:rPr>
          <w:rFonts w:hint="cs"/>
          <w:rtl/>
        </w:rPr>
        <w:t>مستقلاً</w:t>
      </w:r>
      <w:r w:rsidR="00067BFA">
        <w:rPr>
          <w:rFonts w:hint="cs"/>
          <w:rtl/>
        </w:rPr>
        <w:t xml:space="preserve"> مورد بررسی قرار </w:t>
      </w:r>
      <w:r w:rsidR="00E87E69">
        <w:rPr>
          <w:rtl/>
        </w:rPr>
        <w:t>م</w:t>
      </w:r>
      <w:r w:rsidR="00E87E69">
        <w:rPr>
          <w:rFonts w:hint="cs"/>
          <w:rtl/>
        </w:rPr>
        <w:t>ی‌</w:t>
      </w:r>
      <w:r w:rsidR="00E87E69">
        <w:rPr>
          <w:rFonts w:hint="eastAsia"/>
          <w:rtl/>
        </w:rPr>
        <w:t>دهند</w:t>
      </w:r>
      <w:r w:rsidR="00067BFA">
        <w:rPr>
          <w:rFonts w:hint="cs"/>
          <w:rtl/>
        </w:rPr>
        <w:t>.</w:t>
      </w:r>
      <w:r w:rsidR="00981FDD">
        <w:rPr>
          <w:rStyle w:val="FootnoteReference"/>
          <w:rtl/>
        </w:rPr>
        <w:footnoteReference w:id="63"/>
      </w:r>
    </w:p>
    <w:p w14:paraId="148E1389" w14:textId="77777777" w:rsidR="005F67E7" w:rsidRDefault="00EB7870" w:rsidP="002143DB">
      <w:pPr>
        <w:rPr>
          <w:rtl/>
        </w:rPr>
      </w:pPr>
      <w:r>
        <w:rPr>
          <w:rFonts w:hint="cs"/>
          <w:rtl/>
        </w:rPr>
        <w:t xml:space="preserve">همچنین ایشان در امارات بحث را هم بنا بر طریقیت و هم بنا بر سببیت بحث </w:t>
      </w:r>
      <w:r w:rsidR="00E87E69">
        <w:rPr>
          <w:rtl/>
        </w:rPr>
        <w:t>م</w:t>
      </w:r>
      <w:r w:rsidR="00E87E69">
        <w:rPr>
          <w:rFonts w:hint="cs"/>
          <w:rtl/>
        </w:rPr>
        <w:t>ی‌</w:t>
      </w:r>
      <w:r w:rsidR="00E87E69">
        <w:rPr>
          <w:rFonts w:hint="eastAsia"/>
          <w:rtl/>
        </w:rPr>
        <w:t>کنند</w:t>
      </w:r>
      <w:r>
        <w:rPr>
          <w:rFonts w:hint="cs"/>
          <w:rtl/>
        </w:rPr>
        <w:t>.</w:t>
      </w:r>
    </w:p>
    <w:p w14:paraId="29902372" w14:textId="77777777" w:rsidR="00EB7870" w:rsidRDefault="00EB7870" w:rsidP="00085EED">
      <w:pPr>
        <w:pStyle w:val="Heading4"/>
        <w:rPr>
          <w:rtl/>
        </w:rPr>
      </w:pPr>
      <w:r>
        <w:rPr>
          <w:rFonts w:hint="cs"/>
          <w:rtl/>
        </w:rPr>
        <w:t>بحث اجزاء در امارات بنا بر طریقیت</w:t>
      </w:r>
    </w:p>
    <w:p w14:paraId="19AC9A7E" w14:textId="77777777" w:rsidR="00D83767" w:rsidRDefault="00D83767" w:rsidP="00D83767">
      <w:pPr>
        <w:pStyle w:val="Heading5"/>
        <w:rPr>
          <w:rtl/>
        </w:rPr>
      </w:pPr>
      <w:r>
        <w:rPr>
          <w:rFonts w:hint="cs"/>
          <w:rtl/>
        </w:rPr>
        <w:t>مطلب اول: بیان مدعا</w:t>
      </w:r>
    </w:p>
    <w:p w14:paraId="0DAF9198" w14:textId="77777777" w:rsidR="00EB7870" w:rsidRDefault="00EB7870" w:rsidP="00435A4A">
      <w:pPr>
        <w:rPr>
          <w:rtl/>
        </w:rPr>
      </w:pPr>
      <w:r>
        <w:rPr>
          <w:rFonts w:hint="cs"/>
          <w:rtl/>
        </w:rPr>
        <w:t xml:space="preserve">در این فرض هم در امارات وارده در مورد احکام و هم در هم امارات وارده در مورد موضوعات حکم به عدم اجزاء </w:t>
      </w:r>
      <w:r w:rsidR="00E87E69">
        <w:rPr>
          <w:rtl/>
        </w:rPr>
        <w:t>م</w:t>
      </w:r>
      <w:r w:rsidR="00E87E69">
        <w:rPr>
          <w:rFonts w:hint="cs"/>
          <w:rtl/>
        </w:rPr>
        <w:t>ی‌</w:t>
      </w:r>
      <w:r w:rsidR="00E87E69">
        <w:rPr>
          <w:rFonts w:hint="eastAsia"/>
          <w:rtl/>
        </w:rPr>
        <w:t>شود</w:t>
      </w:r>
      <w:r>
        <w:rPr>
          <w:rFonts w:hint="cs"/>
          <w:rtl/>
        </w:rPr>
        <w:t>.</w:t>
      </w:r>
      <w:r w:rsidR="00435A4A">
        <w:rPr>
          <w:rFonts w:hint="cs"/>
          <w:rtl/>
        </w:rPr>
        <w:t xml:space="preserve"> به نظر ایشان روایاتی مانند </w:t>
      </w:r>
      <w:r w:rsidR="00E87E69">
        <w:rPr>
          <w:rtl/>
        </w:rPr>
        <w:t>موثقه‌</w:t>
      </w:r>
      <w:r w:rsidR="00E87E69">
        <w:rPr>
          <w:rFonts w:hint="cs"/>
          <w:rtl/>
        </w:rPr>
        <w:t>ی</w:t>
      </w:r>
      <w:r w:rsidR="00435A4A">
        <w:rPr>
          <w:rFonts w:hint="cs"/>
          <w:rtl/>
        </w:rPr>
        <w:t xml:space="preserve"> «عمار</w:t>
      </w:r>
      <w:r w:rsidR="0054263D">
        <w:rPr>
          <w:rFonts w:hint="cs"/>
          <w:rtl/>
        </w:rPr>
        <w:t>»</w:t>
      </w:r>
      <w:r w:rsidR="00435A4A">
        <w:rPr>
          <w:rFonts w:hint="cs"/>
          <w:rtl/>
        </w:rPr>
        <w:t xml:space="preserve"> ارشادی هستند و حتی اگر این روایات نباشند، عقل حکم به اعاده و قضا </w:t>
      </w:r>
      <w:r w:rsidR="00E87E69">
        <w:rPr>
          <w:rtl/>
        </w:rPr>
        <w:t>م</w:t>
      </w:r>
      <w:r w:rsidR="00E87E69">
        <w:rPr>
          <w:rFonts w:hint="cs"/>
          <w:rtl/>
        </w:rPr>
        <w:t>ی‌</w:t>
      </w:r>
      <w:r w:rsidR="00E87E69">
        <w:rPr>
          <w:rFonts w:hint="eastAsia"/>
          <w:rtl/>
        </w:rPr>
        <w:t>کند</w:t>
      </w:r>
      <w:r w:rsidR="00435A4A">
        <w:rPr>
          <w:rFonts w:hint="cs"/>
          <w:rtl/>
        </w:rPr>
        <w:t>.</w:t>
      </w:r>
    </w:p>
    <w:p w14:paraId="23712214" w14:textId="77777777" w:rsidR="00D83767" w:rsidRDefault="00D83767" w:rsidP="00D83767">
      <w:pPr>
        <w:pStyle w:val="Heading5"/>
        <w:rPr>
          <w:rtl/>
        </w:rPr>
      </w:pPr>
      <w:r>
        <w:rPr>
          <w:rFonts w:hint="cs"/>
          <w:rtl/>
        </w:rPr>
        <w:t>مطلب دوم: بیان دلیل</w:t>
      </w:r>
    </w:p>
    <w:p w14:paraId="46351309" w14:textId="77777777" w:rsidR="004719E7" w:rsidRDefault="00F93CBF" w:rsidP="004719E7">
      <w:pPr>
        <w:rPr>
          <w:rtl/>
        </w:rPr>
      </w:pPr>
      <w:r>
        <w:rPr>
          <w:rFonts w:hint="cs"/>
          <w:rtl/>
        </w:rPr>
        <w:t>دلیل حکم به عدم اجزاء در این فرض این است که</w:t>
      </w:r>
      <w:r w:rsidR="004719E7">
        <w:rPr>
          <w:rFonts w:hint="cs"/>
          <w:rtl/>
        </w:rPr>
        <w:t>:</w:t>
      </w:r>
    </w:p>
    <w:p w14:paraId="7D281BD4" w14:textId="77777777" w:rsidR="00435A4A" w:rsidRDefault="004719E7" w:rsidP="004719E7">
      <w:pPr>
        <w:ind w:left="720"/>
        <w:rPr>
          <w:rtl/>
        </w:rPr>
      </w:pPr>
      <w:r>
        <w:rPr>
          <w:rFonts w:hint="cs"/>
          <w:rtl/>
        </w:rPr>
        <w:t xml:space="preserve">از طرفی </w:t>
      </w:r>
      <w:r w:rsidR="00F93CBF">
        <w:rPr>
          <w:rFonts w:hint="cs"/>
          <w:rtl/>
        </w:rPr>
        <w:t xml:space="preserve">با عمل به </w:t>
      </w:r>
      <w:r w:rsidR="00E87E69">
        <w:rPr>
          <w:rtl/>
        </w:rPr>
        <w:t>اماره‌ا</w:t>
      </w:r>
      <w:r w:rsidR="00E87E69">
        <w:rPr>
          <w:rFonts w:hint="cs"/>
          <w:rtl/>
        </w:rPr>
        <w:t>ی</w:t>
      </w:r>
      <w:r w:rsidR="00B0081D">
        <w:rPr>
          <w:rFonts w:hint="cs"/>
          <w:rtl/>
        </w:rPr>
        <w:t xml:space="preserve"> که مطابق با واقع نیست</w:t>
      </w:r>
      <w:r w:rsidR="00F93CBF">
        <w:rPr>
          <w:rFonts w:hint="cs"/>
          <w:rtl/>
        </w:rPr>
        <w:t>:</w:t>
      </w:r>
    </w:p>
    <w:p w14:paraId="06C092DF" w14:textId="77777777" w:rsidR="00F93CBF" w:rsidRDefault="00F93CBF" w:rsidP="004719E7">
      <w:pPr>
        <w:ind w:left="1440"/>
        <w:rPr>
          <w:rtl/>
        </w:rPr>
      </w:pPr>
      <w:r>
        <w:rPr>
          <w:rFonts w:hint="cs"/>
          <w:rtl/>
        </w:rPr>
        <w:t xml:space="preserve">مصلحت جعل اماره یعنی انقیاد کسب </w:t>
      </w:r>
      <w:r w:rsidR="00E87E69">
        <w:rPr>
          <w:rtl/>
        </w:rPr>
        <w:t>م</w:t>
      </w:r>
      <w:r w:rsidR="00E87E69">
        <w:rPr>
          <w:rFonts w:hint="cs"/>
          <w:rtl/>
        </w:rPr>
        <w:t>ی‌</w:t>
      </w:r>
      <w:r w:rsidR="00E87E69">
        <w:rPr>
          <w:rFonts w:hint="eastAsia"/>
          <w:rtl/>
        </w:rPr>
        <w:t>شود</w:t>
      </w:r>
      <w:r>
        <w:rPr>
          <w:rFonts w:hint="cs"/>
          <w:rtl/>
        </w:rPr>
        <w:t>؛</w:t>
      </w:r>
    </w:p>
    <w:p w14:paraId="24CF3C6C" w14:textId="77777777" w:rsidR="00F93CBF" w:rsidRDefault="00F93CBF" w:rsidP="004719E7">
      <w:pPr>
        <w:ind w:left="1440"/>
        <w:rPr>
          <w:rtl/>
        </w:rPr>
      </w:pPr>
      <w:r>
        <w:rPr>
          <w:rFonts w:hint="cs"/>
          <w:rtl/>
        </w:rPr>
        <w:t>اما چون به حکم واقعی عمل نشده مصلحت مجعول</w:t>
      </w:r>
      <w:r w:rsidR="00BD3978">
        <w:rPr>
          <w:rFonts w:hint="cs"/>
          <w:rtl/>
        </w:rPr>
        <w:t xml:space="preserve"> یعنی مصلحت تکالیف مانند نماز، روزه و...</w:t>
      </w:r>
      <w:r>
        <w:rPr>
          <w:rFonts w:hint="cs"/>
          <w:rtl/>
        </w:rPr>
        <w:t xml:space="preserve"> به کسب </w:t>
      </w:r>
      <w:r w:rsidR="00E87E69">
        <w:rPr>
          <w:rtl/>
        </w:rPr>
        <w:t>نم</w:t>
      </w:r>
      <w:r w:rsidR="00E87E69">
        <w:rPr>
          <w:rFonts w:hint="cs"/>
          <w:rtl/>
        </w:rPr>
        <w:t>ی‌</w:t>
      </w:r>
      <w:r w:rsidR="00E87E69">
        <w:rPr>
          <w:rFonts w:hint="eastAsia"/>
          <w:rtl/>
        </w:rPr>
        <w:t>شود</w:t>
      </w:r>
      <w:r w:rsidR="004719E7">
        <w:rPr>
          <w:rFonts w:hint="cs"/>
          <w:rtl/>
        </w:rPr>
        <w:t>؛</w:t>
      </w:r>
    </w:p>
    <w:p w14:paraId="3D4DB2AF" w14:textId="77777777" w:rsidR="00BD3978" w:rsidRDefault="004719E7" w:rsidP="004719E7">
      <w:pPr>
        <w:ind w:left="720"/>
        <w:rPr>
          <w:rtl/>
        </w:rPr>
      </w:pPr>
      <w:r>
        <w:rPr>
          <w:rFonts w:hint="cs"/>
          <w:rtl/>
        </w:rPr>
        <w:t xml:space="preserve">و از طرف دیگر </w:t>
      </w:r>
      <w:r w:rsidR="00B0081D">
        <w:rPr>
          <w:rFonts w:hint="cs"/>
          <w:rtl/>
        </w:rPr>
        <w:t xml:space="preserve">مصلحت </w:t>
      </w:r>
      <w:r w:rsidR="00E87E69">
        <w:rPr>
          <w:rtl/>
        </w:rPr>
        <w:t>ملزمه‌ا</w:t>
      </w:r>
      <w:r w:rsidR="00E87E69">
        <w:rPr>
          <w:rFonts w:hint="cs"/>
          <w:rtl/>
        </w:rPr>
        <w:t>ی</w:t>
      </w:r>
      <w:r w:rsidR="00B0081D">
        <w:rPr>
          <w:rFonts w:hint="cs"/>
          <w:rtl/>
        </w:rPr>
        <w:t xml:space="preserve"> </w:t>
      </w:r>
      <w:r>
        <w:rPr>
          <w:rFonts w:hint="cs"/>
          <w:rtl/>
        </w:rPr>
        <w:t>که شارع با لحاظ آن تکالیف را واجب کرده است، مصلحت مجعول است.</w:t>
      </w:r>
    </w:p>
    <w:p w14:paraId="68CCA6EF" w14:textId="77777777" w:rsidR="004719E7" w:rsidRDefault="004719E7" w:rsidP="004719E7">
      <w:pPr>
        <w:rPr>
          <w:rtl/>
        </w:rPr>
      </w:pPr>
      <w:r>
        <w:rPr>
          <w:rFonts w:hint="cs"/>
          <w:rtl/>
        </w:rPr>
        <w:t xml:space="preserve">درنتیجه زمانی که اماره مطابق با واقع نباشد، مکلف به مصلحت مجعول </w:t>
      </w:r>
      <w:r w:rsidR="00E87E69">
        <w:rPr>
          <w:rtl/>
        </w:rPr>
        <w:t>نم</w:t>
      </w:r>
      <w:r w:rsidR="00E87E69">
        <w:rPr>
          <w:rFonts w:hint="cs"/>
          <w:rtl/>
        </w:rPr>
        <w:t>ی‌</w:t>
      </w:r>
      <w:r w:rsidR="00E87E69">
        <w:rPr>
          <w:rFonts w:hint="eastAsia"/>
          <w:rtl/>
        </w:rPr>
        <w:t>رسد</w:t>
      </w:r>
      <w:r>
        <w:rPr>
          <w:rFonts w:hint="cs"/>
          <w:rtl/>
        </w:rPr>
        <w:t xml:space="preserve"> </w:t>
      </w:r>
      <w:r w:rsidR="00B0081D">
        <w:rPr>
          <w:rFonts w:hint="cs"/>
          <w:rtl/>
        </w:rPr>
        <w:t xml:space="preserve">و مصلحت ملزمه را کسب </w:t>
      </w:r>
      <w:r w:rsidR="00E87E69">
        <w:rPr>
          <w:rtl/>
        </w:rPr>
        <w:t>نم</w:t>
      </w:r>
      <w:r w:rsidR="00E87E69">
        <w:rPr>
          <w:rFonts w:hint="cs"/>
          <w:rtl/>
        </w:rPr>
        <w:t>ی‌</w:t>
      </w:r>
      <w:r w:rsidR="00E87E69">
        <w:rPr>
          <w:rFonts w:hint="eastAsia"/>
          <w:rtl/>
        </w:rPr>
        <w:t>کند</w:t>
      </w:r>
      <w:r w:rsidR="00B0081D">
        <w:rPr>
          <w:rFonts w:hint="cs"/>
          <w:rtl/>
        </w:rPr>
        <w:t xml:space="preserve"> و به همین دلیل عمل او مجزی نیست.</w:t>
      </w:r>
    </w:p>
    <w:p w14:paraId="0E2D03FB" w14:textId="77777777" w:rsidR="00F2780F" w:rsidRDefault="00F2780F" w:rsidP="00F2780F">
      <w:pPr>
        <w:rPr>
          <w:rtl/>
        </w:rPr>
      </w:pPr>
      <w:r w:rsidRPr="00E02645">
        <w:rPr>
          <w:rFonts w:cs="B Titr" w:hint="cs"/>
          <w:sz w:val="24"/>
          <w:szCs w:val="24"/>
          <w:rtl/>
        </w:rPr>
        <w:t>اشکال:</w:t>
      </w:r>
      <w:r>
        <w:rPr>
          <w:rFonts w:hint="cs"/>
          <w:rtl/>
        </w:rPr>
        <w:t xml:space="preserve"> با توجه به اینکه شارع به اشتباه بودن امارات علم داشته، چرا آنها را حجت دانسته است؟</w:t>
      </w:r>
    </w:p>
    <w:p w14:paraId="6FFE6FE6" w14:textId="77777777" w:rsidR="00F2780F" w:rsidRDefault="00F2780F" w:rsidP="00F2780F">
      <w:pPr>
        <w:rPr>
          <w:rtl/>
        </w:rPr>
      </w:pPr>
      <w:r w:rsidRPr="00E02645">
        <w:rPr>
          <w:rFonts w:cs="B Titr" w:hint="cs"/>
          <w:sz w:val="24"/>
          <w:szCs w:val="24"/>
          <w:rtl/>
        </w:rPr>
        <w:t>پاسخ:</w:t>
      </w:r>
      <w:r>
        <w:rPr>
          <w:rFonts w:hint="cs"/>
          <w:rtl/>
        </w:rPr>
        <w:t xml:space="preserve"> حجت دانستن اماره نیز دارای مصلحت است؛ اما این مصلحت:</w:t>
      </w:r>
    </w:p>
    <w:p w14:paraId="0F17C1D8" w14:textId="77777777" w:rsidR="00F2780F" w:rsidRDefault="00F2780F" w:rsidP="00F2780F">
      <w:pPr>
        <w:ind w:left="720"/>
        <w:rPr>
          <w:rtl/>
        </w:rPr>
      </w:pPr>
      <w:r>
        <w:rPr>
          <w:rFonts w:hint="cs"/>
          <w:rtl/>
        </w:rPr>
        <w:t xml:space="preserve">لزوماً </w:t>
      </w:r>
      <w:r w:rsidR="00430EF3">
        <w:rPr>
          <w:rFonts w:hint="cs"/>
          <w:rtl/>
        </w:rPr>
        <w:t>مصلحت رسیدن به مجعول نیست،</w:t>
      </w:r>
    </w:p>
    <w:p w14:paraId="1D74358A" w14:textId="77777777" w:rsidR="00430EF3" w:rsidRDefault="00430EF3" w:rsidP="00F2780F">
      <w:pPr>
        <w:ind w:left="720"/>
        <w:rPr>
          <w:rtl/>
        </w:rPr>
      </w:pPr>
      <w:r>
        <w:rPr>
          <w:rFonts w:hint="cs"/>
          <w:rtl/>
        </w:rPr>
        <w:t xml:space="preserve">بلکه در جعل اماره نیز </w:t>
      </w:r>
      <w:r w:rsidR="00823945">
        <w:rPr>
          <w:rFonts w:hint="cs"/>
          <w:rtl/>
        </w:rPr>
        <w:t>مصلحتی</w:t>
      </w:r>
      <w:r>
        <w:rPr>
          <w:rFonts w:hint="cs"/>
          <w:rtl/>
        </w:rPr>
        <w:t xml:space="preserve"> وجود دارد که شارع به جهت آن، اماره را معتبر دانسته است.</w:t>
      </w:r>
    </w:p>
    <w:p w14:paraId="0E36C035" w14:textId="77777777" w:rsidR="00430EF3" w:rsidRDefault="00E74F49" w:rsidP="00430EF3">
      <w:pPr>
        <w:rPr>
          <w:rtl/>
        </w:rPr>
      </w:pPr>
      <w:r>
        <w:rPr>
          <w:rFonts w:hint="cs"/>
          <w:rtl/>
        </w:rPr>
        <w:t>درنتیجه</w:t>
      </w:r>
      <w:r w:rsidR="00430EF3">
        <w:rPr>
          <w:rFonts w:hint="cs"/>
          <w:rtl/>
        </w:rPr>
        <w:t>:</w:t>
      </w:r>
    </w:p>
    <w:p w14:paraId="65787942" w14:textId="77777777" w:rsidR="00430EF3" w:rsidRDefault="00430EF3" w:rsidP="005916E7">
      <w:pPr>
        <w:ind w:left="720"/>
        <w:rPr>
          <w:rtl/>
        </w:rPr>
      </w:pPr>
      <w:r>
        <w:rPr>
          <w:rFonts w:hint="cs"/>
          <w:rtl/>
        </w:rPr>
        <w:t>اگر مکلف ب</w:t>
      </w:r>
      <w:r w:rsidR="00E8521C">
        <w:rPr>
          <w:rFonts w:hint="cs"/>
          <w:rtl/>
        </w:rPr>
        <w:t>ه اماره عمل کرد و اماره مطابق با واقع بود</w:t>
      </w:r>
      <w:r w:rsidR="00F5067D">
        <w:rPr>
          <w:rFonts w:hint="cs"/>
          <w:rtl/>
        </w:rPr>
        <w:t xml:space="preserve"> و مکلف مطیع شد</w:t>
      </w:r>
      <w:r>
        <w:rPr>
          <w:rFonts w:hint="cs"/>
          <w:rtl/>
        </w:rPr>
        <w:t xml:space="preserve">، هم مصلحت جعل و هم مصلحت مجعول را به دست </w:t>
      </w:r>
      <w:r w:rsidR="00E87E69">
        <w:rPr>
          <w:rtl/>
        </w:rPr>
        <w:t>م</w:t>
      </w:r>
      <w:r w:rsidR="00E87E69">
        <w:rPr>
          <w:rFonts w:hint="cs"/>
          <w:rtl/>
        </w:rPr>
        <w:t>ی‌</w:t>
      </w:r>
      <w:r w:rsidR="00E87E69">
        <w:rPr>
          <w:rFonts w:hint="eastAsia"/>
          <w:rtl/>
        </w:rPr>
        <w:t>آورد</w:t>
      </w:r>
      <w:r>
        <w:rPr>
          <w:rFonts w:hint="cs"/>
          <w:rtl/>
        </w:rPr>
        <w:t>؛</w:t>
      </w:r>
    </w:p>
    <w:p w14:paraId="59D0C82B" w14:textId="77777777" w:rsidR="00430EF3" w:rsidRDefault="00430EF3" w:rsidP="00E8521C">
      <w:pPr>
        <w:ind w:left="720"/>
        <w:rPr>
          <w:rtl/>
        </w:rPr>
      </w:pPr>
      <w:r>
        <w:rPr>
          <w:rFonts w:hint="cs"/>
          <w:rtl/>
        </w:rPr>
        <w:t xml:space="preserve">اگر مکلف </w:t>
      </w:r>
      <w:r w:rsidR="00E8521C">
        <w:rPr>
          <w:rFonts w:hint="cs"/>
          <w:rtl/>
        </w:rPr>
        <w:t xml:space="preserve">به اماره عمل کرد و اماره مطابق با واقع نبود و مکلف </w:t>
      </w:r>
      <w:r w:rsidR="00E74F49">
        <w:rPr>
          <w:rFonts w:hint="cs"/>
          <w:rtl/>
        </w:rPr>
        <w:t>منقاد شد</w:t>
      </w:r>
      <w:r>
        <w:rPr>
          <w:rFonts w:hint="cs"/>
          <w:rtl/>
        </w:rPr>
        <w:t xml:space="preserve">، مصلحت جعل را کسب </w:t>
      </w:r>
      <w:r w:rsidR="00E87E69">
        <w:rPr>
          <w:rtl/>
        </w:rPr>
        <w:t>م</w:t>
      </w:r>
      <w:r w:rsidR="00E87E69">
        <w:rPr>
          <w:rFonts w:hint="cs"/>
          <w:rtl/>
        </w:rPr>
        <w:t>ی‌</w:t>
      </w:r>
      <w:r w:rsidR="00E87E69">
        <w:rPr>
          <w:rFonts w:hint="eastAsia"/>
          <w:rtl/>
        </w:rPr>
        <w:t>کند</w:t>
      </w:r>
      <w:r>
        <w:rPr>
          <w:rFonts w:hint="cs"/>
          <w:rtl/>
        </w:rPr>
        <w:t xml:space="preserve">، اما </w:t>
      </w:r>
      <w:r w:rsidR="00E74F49">
        <w:rPr>
          <w:rFonts w:hint="cs"/>
          <w:rtl/>
        </w:rPr>
        <w:t xml:space="preserve">مصلحت مجعول را از دست </w:t>
      </w:r>
      <w:r w:rsidR="00E87E69">
        <w:rPr>
          <w:rtl/>
        </w:rPr>
        <w:t>م</w:t>
      </w:r>
      <w:r w:rsidR="00E87E69">
        <w:rPr>
          <w:rFonts w:hint="cs"/>
          <w:rtl/>
        </w:rPr>
        <w:t>ی‌</w:t>
      </w:r>
      <w:r w:rsidR="00E87E69">
        <w:rPr>
          <w:rFonts w:hint="eastAsia"/>
          <w:rtl/>
        </w:rPr>
        <w:t>دهد</w:t>
      </w:r>
      <w:r w:rsidR="00E74F49">
        <w:rPr>
          <w:rFonts w:hint="cs"/>
          <w:rtl/>
        </w:rPr>
        <w:t>؛</w:t>
      </w:r>
    </w:p>
    <w:p w14:paraId="399C08BE" w14:textId="77777777" w:rsidR="00E74F49" w:rsidRDefault="00E74F49" w:rsidP="00F5067D">
      <w:pPr>
        <w:ind w:left="720"/>
        <w:rPr>
          <w:rtl/>
        </w:rPr>
      </w:pPr>
      <w:r>
        <w:rPr>
          <w:rFonts w:hint="cs"/>
          <w:rtl/>
        </w:rPr>
        <w:t>اگر مکلف به اماره عمل نکرد و</w:t>
      </w:r>
      <w:r w:rsidR="00F5067D">
        <w:rPr>
          <w:rFonts w:hint="cs"/>
          <w:rtl/>
        </w:rPr>
        <w:t>لی عمل او</w:t>
      </w:r>
      <w:r>
        <w:rPr>
          <w:rFonts w:hint="cs"/>
          <w:rtl/>
        </w:rPr>
        <w:t xml:space="preserve"> مطابق با واقع بود</w:t>
      </w:r>
      <w:r w:rsidR="00E8521C">
        <w:rPr>
          <w:rFonts w:hint="cs"/>
          <w:rtl/>
        </w:rPr>
        <w:t xml:space="preserve"> و مکلف متجری شد، مصلحت جعل را کسب </w:t>
      </w:r>
      <w:r w:rsidR="00E87E69">
        <w:rPr>
          <w:rtl/>
        </w:rPr>
        <w:t>نم</w:t>
      </w:r>
      <w:r w:rsidR="00E87E69">
        <w:rPr>
          <w:rFonts w:hint="cs"/>
          <w:rtl/>
        </w:rPr>
        <w:t>ی‌</w:t>
      </w:r>
      <w:r w:rsidR="00E87E69">
        <w:rPr>
          <w:rFonts w:hint="eastAsia"/>
          <w:rtl/>
        </w:rPr>
        <w:t>کند</w:t>
      </w:r>
      <w:r w:rsidR="00F5067D">
        <w:rPr>
          <w:rFonts w:hint="cs"/>
          <w:rtl/>
        </w:rPr>
        <w:t xml:space="preserve">، اما مصلحت مجعول را به دست </w:t>
      </w:r>
      <w:r w:rsidR="00E87E69">
        <w:rPr>
          <w:rtl/>
        </w:rPr>
        <w:t>م</w:t>
      </w:r>
      <w:r w:rsidR="00E87E69">
        <w:rPr>
          <w:rFonts w:hint="cs"/>
          <w:rtl/>
        </w:rPr>
        <w:t>ی‌</w:t>
      </w:r>
      <w:r w:rsidR="00E87E69">
        <w:rPr>
          <w:rFonts w:hint="eastAsia"/>
          <w:rtl/>
        </w:rPr>
        <w:t>آورد</w:t>
      </w:r>
      <w:r w:rsidR="00F5067D">
        <w:rPr>
          <w:rFonts w:hint="cs"/>
          <w:rtl/>
        </w:rPr>
        <w:t>؛</w:t>
      </w:r>
    </w:p>
    <w:p w14:paraId="320822D0" w14:textId="77777777" w:rsidR="00F5067D" w:rsidRDefault="00F5067D" w:rsidP="005916E7">
      <w:pPr>
        <w:ind w:left="720"/>
        <w:rPr>
          <w:rtl/>
        </w:rPr>
      </w:pPr>
      <w:r>
        <w:rPr>
          <w:rFonts w:hint="cs"/>
          <w:rtl/>
        </w:rPr>
        <w:t xml:space="preserve">و اگر مکلف به اماره عمل نکرد و </w:t>
      </w:r>
      <w:r w:rsidR="005916E7">
        <w:rPr>
          <w:rFonts w:hint="cs"/>
          <w:rtl/>
        </w:rPr>
        <w:t xml:space="preserve">عاصی شد، هم مصلحت جعل و هم مصلحت مجعول را از دست </w:t>
      </w:r>
      <w:r w:rsidR="00E87E69">
        <w:rPr>
          <w:rtl/>
        </w:rPr>
        <w:t>م</w:t>
      </w:r>
      <w:r w:rsidR="00E87E69">
        <w:rPr>
          <w:rFonts w:hint="cs"/>
          <w:rtl/>
        </w:rPr>
        <w:t>ی‌</w:t>
      </w:r>
      <w:r w:rsidR="00E87E69">
        <w:rPr>
          <w:rFonts w:hint="eastAsia"/>
          <w:rtl/>
        </w:rPr>
        <w:t>دهد</w:t>
      </w:r>
      <w:r w:rsidR="005916E7">
        <w:rPr>
          <w:rFonts w:hint="cs"/>
          <w:rtl/>
        </w:rPr>
        <w:t>.</w:t>
      </w:r>
    </w:p>
    <w:p w14:paraId="7D2C4B78" w14:textId="77777777" w:rsidR="005916E7" w:rsidRDefault="00325F30" w:rsidP="00E02645">
      <w:pPr>
        <w:rPr>
          <w:rtl/>
        </w:rPr>
      </w:pPr>
      <w:r>
        <w:rPr>
          <w:rFonts w:hint="cs"/>
          <w:rtl/>
        </w:rPr>
        <w:lastRenderedPageBreak/>
        <w:t>مصلحت تسهیل</w:t>
      </w:r>
      <w:r w:rsidR="00E02645">
        <w:rPr>
          <w:rFonts w:hint="cs"/>
          <w:rtl/>
        </w:rPr>
        <w:t xml:space="preserve"> و عبودیت</w:t>
      </w:r>
      <w:r>
        <w:rPr>
          <w:rFonts w:hint="cs"/>
          <w:rtl/>
        </w:rPr>
        <w:t xml:space="preserve"> </w:t>
      </w:r>
      <w:r w:rsidR="00E02645">
        <w:rPr>
          <w:rFonts w:hint="cs"/>
          <w:rtl/>
        </w:rPr>
        <w:t>(</w:t>
      </w:r>
      <w:r w:rsidR="008E475C">
        <w:rPr>
          <w:rFonts w:hint="cs"/>
          <w:rtl/>
        </w:rPr>
        <w:t>صرف‌نظر</w:t>
      </w:r>
      <w:r w:rsidR="00E02645">
        <w:rPr>
          <w:rFonts w:hint="cs"/>
          <w:rtl/>
        </w:rPr>
        <w:t xml:space="preserve"> از درست یا اشتباه بودن فعل) </w:t>
      </w:r>
      <w:r>
        <w:rPr>
          <w:rFonts w:hint="cs"/>
          <w:rtl/>
        </w:rPr>
        <w:t xml:space="preserve">از </w:t>
      </w:r>
      <w:r w:rsidR="00E87E69">
        <w:rPr>
          <w:rtl/>
        </w:rPr>
        <w:t>مصلحت‌ها</w:t>
      </w:r>
      <w:r w:rsidR="00E87E69">
        <w:rPr>
          <w:rFonts w:hint="cs"/>
          <w:rtl/>
        </w:rPr>
        <w:t>یی</w:t>
      </w:r>
      <w:r>
        <w:rPr>
          <w:rFonts w:hint="cs"/>
          <w:rtl/>
        </w:rPr>
        <w:t xml:space="preserve"> </w:t>
      </w:r>
      <w:r w:rsidR="00E02645">
        <w:rPr>
          <w:rFonts w:hint="cs"/>
          <w:rtl/>
        </w:rPr>
        <w:t xml:space="preserve">هستند </w:t>
      </w:r>
      <w:r>
        <w:rPr>
          <w:rFonts w:hint="cs"/>
          <w:rtl/>
        </w:rPr>
        <w:t>که در جعل وجود دارد</w:t>
      </w:r>
      <w:r w:rsidR="00E02645">
        <w:rPr>
          <w:rFonts w:hint="cs"/>
          <w:rtl/>
        </w:rPr>
        <w:t>.</w:t>
      </w:r>
    </w:p>
    <w:p w14:paraId="2758267E" w14:textId="77777777" w:rsidR="00E02237" w:rsidRDefault="00B743E5" w:rsidP="00B743E5">
      <w:pPr>
        <w:rPr>
          <w:rtl/>
        </w:rPr>
      </w:pPr>
      <w:r w:rsidRPr="00847B01">
        <w:rPr>
          <w:rFonts w:cs="B Titr" w:hint="cs"/>
          <w:sz w:val="24"/>
          <w:szCs w:val="24"/>
          <w:rtl/>
        </w:rPr>
        <w:t>اشکال:</w:t>
      </w:r>
      <w:r w:rsidR="00BB5EBD" w:rsidRPr="00847B01">
        <w:rPr>
          <w:rFonts w:hint="cs"/>
          <w:sz w:val="24"/>
          <w:szCs w:val="24"/>
          <w:rtl/>
        </w:rPr>
        <w:t xml:space="preserve"> </w:t>
      </w:r>
      <w:r w:rsidR="00BB5EBD">
        <w:rPr>
          <w:rFonts w:hint="cs"/>
          <w:rtl/>
        </w:rPr>
        <w:t>با توجه به تحصیل مصلحت جعل،</w:t>
      </w:r>
      <w:r w:rsidR="00E02237">
        <w:rPr>
          <w:rFonts w:hint="cs"/>
          <w:rtl/>
        </w:rPr>
        <w:t xml:space="preserve"> چرا </w:t>
      </w:r>
      <w:r w:rsidR="00E87E69">
        <w:rPr>
          <w:rtl/>
        </w:rPr>
        <w:t>نم</w:t>
      </w:r>
      <w:r w:rsidR="00E87E69">
        <w:rPr>
          <w:rFonts w:hint="cs"/>
          <w:rtl/>
        </w:rPr>
        <w:t>ی‌</w:t>
      </w:r>
      <w:r w:rsidR="00E87E69">
        <w:rPr>
          <w:rFonts w:hint="eastAsia"/>
          <w:rtl/>
        </w:rPr>
        <w:t>توان</w:t>
      </w:r>
      <w:r w:rsidR="00E02237">
        <w:rPr>
          <w:rFonts w:hint="cs"/>
          <w:rtl/>
        </w:rPr>
        <w:t xml:space="preserve"> گفت </w:t>
      </w:r>
      <w:r w:rsidR="002754C6">
        <w:rPr>
          <w:rFonts w:hint="cs"/>
          <w:rtl/>
        </w:rPr>
        <w:t xml:space="preserve">مصلحت فوت </w:t>
      </w:r>
      <w:r w:rsidR="00E87E69">
        <w:rPr>
          <w:rtl/>
        </w:rPr>
        <w:t>شده‌</w:t>
      </w:r>
      <w:r w:rsidR="00E87E69">
        <w:rPr>
          <w:rFonts w:hint="cs"/>
          <w:rtl/>
        </w:rPr>
        <w:t>ی</w:t>
      </w:r>
      <w:r w:rsidR="00E02237">
        <w:rPr>
          <w:rFonts w:hint="cs"/>
          <w:rtl/>
        </w:rPr>
        <w:t xml:space="preserve"> مجعول </w:t>
      </w:r>
      <w:r w:rsidR="002754C6">
        <w:rPr>
          <w:rFonts w:hint="cs"/>
          <w:rtl/>
        </w:rPr>
        <w:t xml:space="preserve">توسط </w:t>
      </w:r>
      <w:r w:rsidR="00A53085">
        <w:rPr>
          <w:rtl/>
        </w:rPr>
        <w:t>مصلحت</w:t>
      </w:r>
      <w:r w:rsidR="00E02237">
        <w:rPr>
          <w:rFonts w:hint="cs"/>
          <w:rtl/>
        </w:rPr>
        <w:t xml:space="preserve"> جعل </w:t>
      </w:r>
      <w:r w:rsidR="002754C6">
        <w:rPr>
          <w:rFonts w:hint="cs"/>
          <w:rtl/>
        </w:rPr>
        <w:t xml:space="preserve">جبران </w:t>
      </w:r>
      <w:r w:rsidR="00E87E69">
        <w:rPr>
          <w:rtl/>
        </w:rPr>
        <w:t>م</w:t>
      </w:r>
      <w:r w:rsidR="00E87E69">
        <w:rPr>
          <w:rFonts w:hint="cs"/>
          <w:rtl/>
        </w:rPr>
        <w:t>ی‌</w:t>
      </w:r>
      <w:r w:rsidR="00E87E69">
        <w:rPr>
          <w:rFonts w:hint="eastAsia"/>
          <w:rtl/>
        </w:rPr>
        <w:t>شود</w:t>
      </w:r>
      <w:r w:rsidR="002205EE">
        <w:rPr>
          <w:rFonts w:hint="cs"/>
          <w:rtl/>
        </w:rPr>
        <w:t xml:space="preserve"> و درنتیجه عمل مجزی خواهد بود</w:t>
      </w:r>
      <w:r w:rsidR="00E02237">
        <w:rPr>
          <w:rFonts w:hint="cs"/>
          <w:rtl/>
        </w:rPr>
        <w:t>؟</w:t>
      </w:r>
    </w:p>
    <w:p w14:paraId="7BC978D3" w14:textId="77777777" w:rsidR="00E02237" w:rsidRDefault="00B743E5" w:rsidP="005725F3">
      <w:pPr>
        <w:rPr>
          <w:rtl/>
        </w:rPr>
      </w:pPr>
      <w:r w:rsidRPr="00847B01">
        <w:rPr>
          <w:rFonts w:cs="B Titr" w:hint="cs"/>
          <w:sz w:val="24"/>
          <w:szCs w:val="24"/>
          <w:rtl/>
        </w:rPr>
        <w:t>پاسخ اول:</w:t>
      </w:r>
      <w:r>
        <w:rPr>
          <w:rFonts w:hint="cs"/>
          <w:rtl/>
        </w:rPr>
        <w:t xml:space="preserve"> </w:t>
      </w:r>
      <w:r w:rsidR="002205EE">
        <w:rPr>
          <w:rFonts w:hint="cs"/>
          <w:rtl/>
        </w:rPr>
        <w:t xml:space="preserve">جبران و تدارک مشروط به سنخیت است؛ </w:t>
      </w:r>
      <w:r w:rsidR="00E87E69">
        <w:rPr>
          <w:rtl/>
        </w:rPr>
        <w:t>درحال</w:t>
      </w:r>
      <w:r w:rsidR="00E87E69">
        <w:rPr>
          <w:rFonts w:hint="cs"/>
          <w:rtl/>
        </w:rPr>
        <w:t>ی‌</w:t>
      </w:r>
      <w:r w:rsidR="00E87E69">
        <w:rPr>
          <w:rFonts w:hint="eastAsia"/>
          <w:rtl/>
        </w:rPr>
        <w:t>که</w:t>
      </w:r>
      <w:r w:rsidR="002205EE">
        <w:rPr>
          <w:rFonts w:hint="cs"/>
          <w:rtl/>
        </w:rPr>
        <w:t xml:space="preserve"> مصلحت مجعول و مصلحت جعل از دو سنخ متفاوت</w:t>
      </w:r>
      <w:r w:rsidR="003930DC">
        <w:rPr>
          <w:rFonts w:hint="cs"/>
          <w:rtl/>
        </w:rPr>
        <w:t xml:space="preserve"> بوده و </w:t>
      </w:r>
      <w:r w:rsidR="00E87E69">
        <w:rPr>
          <w:rtl/>
        </w:rPr>
        <w:t>ه</w:t>
      </w:r>
      <w:r w:rsidR="00E87E69">
        <w:rPr>
          <w:rFonts w:hint="cs"/>
          <w:rtl/>
        </w:rPr>
        <w:t>ی</w:t>
      </w:r>
      <w:r w:rsidR="00E87E69">
        <w:rPr>
          <w:rFonts w:hint="eastAsia"/>
          <w:rtl/>
        </w:rPr>
        <w:t>چ‌</w:t>
      </w:r>
      <w:r w:rsidR="00E87E69">
        <w:rPr>
          <w:rFonts w:hint="cs"/>
          <w:rtl/>
        </w:rPr>
        <w:t>ی</w:t>
      </w:r>
      <w:r w:rsidR="00E87E69">
        <w:rPr>
          <w:rFonts w:hint="eastAsia"/>
          <w:rtl/>
        </w:rPr>
        <w:t>ک</w:t>
      </w:r>
      <w:r w:rsidR="003930DC">
        <w:rPr>
          <w:rFonts w:hint="cs"/>
          <w:rtl/>
        </w:rPr>
        <w:t xml:space="preserve"> </w:t>
      </w:r>
      <w:r w:rsidR="00E87E69">
        <w:rPr>
          <w:rtl/>
        </w:rPr>
        <w:t>نم</w:t>
      </w:r>
      <w:r w:rsidR="00E87E69">
        <w:rPr>
          <w:rFonts w:hint="cs"/>
          <w:rtl/>
        </w:rPr>
        <w:t>ی‌</w:t>
      </w:r>
      <w:r w:rsidR="00E87E69">
        <w:rPr>
          <w:rFonts w:hint="eastAsia"/>
          <w:rtl/>
        </w:rPr>
        <w:t>تواند</w:t>
      </w:r>
      <w:r w:rsidR="003930DC">
        <w:rPr>
          <w:rFonts w:hint="cs"/>
          <w:rtl/>
        </w:rPr>
        <w:t xml:space="preserve"> دیگری را جبران کند</w:t>
      </w:r>
      <w:r w:rsidR="00C83F02">
        <w:rPr>
          <w:rFonts w:hint="cs"/>
          <w:rtl/>
        </w:rPr>
        <w:t>.</w:t>
      </w:r>
      <w:r w:rsidR="00C83F02">
        <w:rPr>
          <w:rStyle w:val="FootnoteReference"/>
          <w:rtl/>
        </w:rPr>
        <w:footnoteReference w:id="64"/>
      </w:r>
    </w:p>
    <w:p w14:paraId="7B2D3AAC" w14:textId="77777777" w:rsidR="000343B9" w:rsidRDefault="00E87E69" w:rsidP="00447D06">
      <w:pPr>
        <w:rPr>
          <w:rtl/>
        </w:rPr>
      </w:pPr>
      <w:r>
        <w:rPr>
          <w:rtl/>
        </w:rPr>
        <w:t>به‌طور</w:t>
      </w:r>
      <w:r w:rsidR="000343B9">
        <w:rPr>
          <w:rFonts w:hint="cs"/>
          <w:rtl/>
        </w:rPr>
        <w:t xml:space="preserve"> مثال </w:t>
      </w:r>
      <w:r w:rsidR="00465079">
        <w:rPr>
          <w:rFonts w:hint="cs"/>
          <w:rtl/>
        </w:rPr>
        <w:t xml:space="preserve">اگر </w:t>
      </w:r>
      <w:r w:rsidR="00447D06">
        <w:rPr>
          <w:rFonts w:hint="cs"/>
          <w:rtl/>
        </w:rPr>
        <w:t>مکلف مایعی را که خمر است به جهت خبر واحد آب محسوب کند و آن</w:t>
      </w:r>
      <w:r w:rsidR="007E5C65">
        <w:rPr>
          <w:rFonts w:hint="cs"/>
          <w:rtl/>
        </w:rPr>
        <w:t xml:space="preserve"> را بنوشد:</w:t>
      </w:r>
    </w:p>
    <w:p w14:paraId="1130DACA" w14:textId="77777777" w:rsidR="007E5C65" w:rsidRDefault="007E5C65" w:rsidP="007E5C65">
      <w:pPr>
        <w:ind w:left="720"/>
        <w:rPr>
          <w:rtl/>
        </w:rPr>
      </w:pPr>
      <w:r>
        <w:rPr>
          <w:rFonts w:hint="cs"/>
          <w:rtl/>
        </w:rPr>
        <w:t>مصلحت جعل را کسب کرده است،</w:t>
      </w:r>
    </w:p>
    <w:p w14:paraId="1A462611" w14:textId="77777777" w:rsidR="007E5C65" w:rsidRDefault="007E5C65" w:rsidP="007E5C65">
      <w:pPr>
        <w:ind w:left="720"/>
        <w:rPr>
          <w:rtl/>
        </w:rPr>
      </w:pPr>
      <w:r>
        <w:rPr>
          <w:rFonts w:hint="cs"/>
          <w:rtl/>
        </w:rPr>
        <w:t xml:space="preserve">اما به مفسده مجعول یعنی مسکریت نیز دچار </w:t>
      </w:r>
      <w:r w:rsidR="00E87E69">
        <w:rPr>
          <w:rtl/>
        </w:rPr>
        <w:t>م</w:t>
      </w:r>
      <w:r w:rsidR="00E87E69">
        <w:rPr>
          <w:rFonts w:hint="cs"/>
          <w:rtl/>
        </w:rPr>
        <w:t>ی‌</w:t>
      </w:r>
      <w:r w:rsidR="00E87E69">
        <w:rPr>
          <w:rFonts w:hint="eastAsia"/>
          <w:rtl/>
        </w:rPr>
        <w:t>شود</w:t>
      </w:r>
      <w:r>
        <w:rPr>
          <w:rFonts w:hint="cs"/>
          <w:rtl/>
        </w:rPr>
        <w:t>.</w:t>
      </w:r>
    </w:p>
    <w:p w14:paraId="102F13E0" w14:textId="77777777" w:rsidR="007E5C65" w:rsidRDefault="007E5C65" w:rsidP="00A943F4">
      <w:pPr>
        <w:rPr>
          <w:rtl/>
        </w:rPr>
      </w:pPr>
      <w:r>
        <w:rPr>
          <w:rFonts w:hint="cs"/>
          <w:rtl/>
        </w:rPr>
        <w:t>مصالح و مفاسد امور تکوینی بوده و مقدم بر تشریع هستند</w:t>
      </w:r>
      <w:r w:rsidR="00A943F4">
        <w:rPr>
          <w:rFonts w:hint="cs"/>
          <w:rtl/>
        </w:rPr>
        <w:t xml:space="preserve"> و</w:t>
      </w:r>
      <w:r>
        <w:rPr>
          <w:rFonts w:hint="cs"/>
          <w:rtl/>
        </w:rPr>
        <w:t xml:space="preserve"> به همین دلیل مصالح و مفاسد با تشریع تغییر </w:t>
      </w:r>
      <w:r w:rsidR="00E87E69">
        <w:rPr>
          <w:rtl/>
        </w:rPr>
        <w:t>نم</w:t>
      </w:r>
      <w:r w:rsidR="00E87E69">
        <w:rPr>
          <w:rFonts w:hint="cs"/>
          <w:rtl/>
        </w:rPr>
        <w:t>ی‌ی</w:t>
      </w:r>
      <w:r w:rsidR="00E87E69">
        <w:rPr>
          <w:rFonts w:hint="eastAsia"/>
          <w:rtl/>
        </w:rPr>
        <w:t>ابند</w:t>
      </w:r>
      <w:r>
        <w:rPr>
          <w:rFonts w:hint="cs"/>
          <w:rtl/>
        </w:rPr>
        <w:t>.</w:t>
      </w:r>
    </w:p>
    <w:p w14:paraId="791A269A" w14:textId="77777777" w:rsidR="00326BBB" w:rsidRDefault="00326BBB" w:rsidP="00326BBB">
      <w:pPr>
        <w:rPr>
          <w:rtl/>
        </w:rPr>
      </w:pPr>
      <w:r>
        <w:rPr>
          <w:rFonts w:hint="cs"/>
          <w:rtl/>
        </w:rPr>
        <w:t xml:space="preserve">درنتیجه به علت هم سنخ نبودن مصلحت جعل و مصلحت مجعول </w:t>
      </w:r>
      <w:r w:rsidR="00E87E69">
        <w:rPr>
          <w:rtl/>
        </w:rPr>
        <w:t>نم</w:t>
      </w:r>
      <w:r w:rsidR="00E87E69">
        <w:rPr>
          <w:rFonts w:hint="cs"/>
          <w:rtl/>
        </w:rPr>
        <w:t>ی‌</w:t>
      </w:r>
      <w:r w:rsidR="00E87E69">
        <w:rPr>
          <w:rFonts w:hint="eastAsia"/>
          <w:rtl/>
        </w:rPr>
        <w:t>توان</w:t>
      </w:r>
      <w:r w:rsidR="00885425">
        <w:rPr>
          <w:rFonts w:hint="cs"/>
          <w:rtl/>
        </w:rPr>
        <w:t xml:space="preserve"> قائل به تدارک مصلحت مجعول توسط مصلحت جعل شد.</w:t>
      </w:r>
    </w:p>
    <w:p w14:paraId="7B47E4EB" w14:textId="77777777" w:rsidR="00885425" w:rsidRDefault="00847B01" w:rsidP="00A3473D">
      <w:pPr>
        <w:rPr>
          <w:rtl/>
        </w:rPr>
      </w:pPr>
      <w:r w:rsidRPr="00847B01">
        <w:rPr>
          <w:rFonts w:cs="B Titr" w:hint="cs"/>
          <w:sz w:val="24"/>
          <w:szCs w:val="24"/>
          <w:rtl/>
        </w:rPr>
        <w:t>پاسخ دوم:</w:t>
      </w:r>
      <w:r w:rsidR="00885425">
        <w:rPr>
          <w:rFonts w:hint="cs"/>
          <w:rtl/>
        </w:rPr>
        <w:t xml:space="preserve"> </w:t>
      </w:r>
      <w:r w:rsidR="00A3473D">
        <w:rPr>
          <w:rFonts w:hint="cs"/>
          <w:rtl/>
        </w:rPr>
        <w:t xml:space="preserve">لازمه تدارک مصلحت مجعول در احکام تصویب است؛ زیرا </w:t>
      </w:r>
      <w:r w:rsidR="00E87E69">
        <w:rPr>
          <w:rtl/>
        </w:rPr>
        <w:t>نت</w:t>
      </w:r>
      <w:r w:rsidR="00E87E69">
        <w:rPr>
          <w:rFonts w:hint="cs"/>
          <w:rtl/>
        </w:rPr>
        <w:t>ی</w:t>
      </w:r>
      <w:r w:rsidR="00E87E69">
        <w:rPr>
          <w:rFonts w:hint="eastAsia"/>
          <w:rtl/>
        </w:rPr>
        <w:t>جه‌</w:t>
      </w:r>
      <w:r w:rsidR="00E87E69">
        <w:rPr>
          <w:rFonts w:hint="cs"/>
          <w:rtl/>
        </w:rPr>
        <w:t>ی</w:t>
      </w:r>
      <w:r w:rsidR="00A3473D">
        <w:rPr>
          <w:rFonts w:hint="cs"/>
          <w:rtl/>
        </w:rPr>
        <w:t xml:space="preserve"> آن اختلاف بین عالم و جاهل به حکم است.</w:t>
      </w:r>
      <w:r w:rsidR="00A3473D">
        <w:rPr>
          <w:rStyle w:val="FootnoteReference"/>
          <w:rtl/>
        </w:rPr>
        <w:footnoteReference w:id="65"/>
      </w:r>
    </w:p>
    <w:p w14:paraId="1025F8B2" w14:textId="77777777" w:rsidR="005725F3" w:rsidRDefault="005725F3" w:rsidP="00A3473D">
      <w:pPr>
        <w:rPr>
          <w:rtl/>
        </w:rPr>
      </w:pPr>
      <w:r>
        <w:rPr>
          <w:rFonts w:hint="cs"/>
          <w:rtl/>
        </w:rPr>
        <w:t>تفاوت بین پاسخ اول و دوم در این است که:</w:t>
      </w:r>
    </w:p>
    <w:p w14:paraId="1BC278BE" w14:textId="77777777" w:rsidR="005725F3" w:rsidRDefault="005725F3" w:rsidP="005725F3">
      <w:pPr>
        <w:ind w:left="720"/>
        <w:rPr>
          <w:rtl/>
        </w:rPr>
      </w:pPr>
      <w:r>
        <w:rPr>
          <w:rFonts w:hint="cs"/>
          <w:rtl/>
        </w:rPr>
        <w:t>پاسخ اول هم شامل احکام است و هم شامل موضوعات؛</w:t>
      </w:r>
    </w:p>
    <w:p w14:paraId="0E9ECDB8" w14:textId="77777777" w:rsidR="005725F3" w:rsidRDefault="005725F3" w:rsidP="00937315">
      <w:pPr>
        <w:ind w:left="720"/>
        <w:rPr>
          <w:rtl/>
        </w:rPr>
      </w:pPr>
      <w:r>
        <w:rPr>
          <w:rFonts w:hint="cs"/>
          <w:rtl/>
        </w:rPr>
        <w:t xml:space="preserve">اما پاسخ دوم تنها شامل احکام است؛ زیرا </w:t>
      </w:r>
      <w:r w:rsidR="005418F7">
        <w:rPr>
          <w:rFonts w:hint="cs"/>
          <w:rtl/>
        </w:rPr>
        <w:t xml:space="preserve">آنچه باعث تصویب </w:t>
      </w:r>
      <w:r w:rsidR="00E87E69">
        <w:rPr>
          <w:rtl/>
        </w:rPr>
        <w:t>م</w:t>
      </w:r>
      <w:r w:rsidR="00E87E69">
        <w:rPr>
          <w:rFonts w:hint="cs"/>
          <w:rtl/>
        </w:rPr>
        <w:t>ی‌</w:t>
      </w:r>
      <w:r w:rsidR="00E87E69">
        <w:rPr>
          <w:rFonts w:hint="eastAsia"/>
          <w:rtl/>
        </w:rPr>
        <w:t>شود</w:t>
      </w:r>
      <w:r w:rsidR="005418F7">
        <w:rPr>
          <w:rFonts w:hint="cs"/>
          <w:rtl/>
        </w:rPr>
        <w:t xml:space="preserve"> از بین رفتن اشتراک احکام بین عالم و جاهل به حکم است و عدم اشتراک عالم و جاهل در موضوعات تصویب نیست. به همین دلیل است که </w:t>
      </w:r>
      <w:r w:rsidR="00212642">
        <w:rPr>
          <w:rFonts w:hint="cs"/>
          <w:rtl/>
        </w:rPr>
        <w:t>قطع در برخی موارد قطع موضوعی وصفی است</w:t>
      </w:r>
      <w:r w:rsidR="00513AAA">
        <w:rPr>
          <w:rFonts w:hint="cs"/>
          <w:rtl/>
        </w:rPr>
        <w:t xml:space="preserve">. در این نوع قطع، شخصی که دارای حالت نفسانی قطع است حکمی دارد و شخصی که دارای چنین حالتی نیست دارای حکمی متفاوت است. </w:t>
      </w:r>
      <w:r w:rsidR="00937315">
        <w:rPr>
          <w:rFonts w:hint="cs"/>
          <w:rtl/>
        </w:rPr>
        <w:t>مثال دیگر اینکه حکم نماز با علم به غصبی بودن لباس و جهل به آن متفاوت است.</w:t>
      </w:r>
    </w:p>
    <w:p w14:paraId="7D46C443" w14:textId="77777777" w:rsidR="00847B01" w:rsidRDefault="00847B01" w:rsidP="00C56142">
      <w:pPr>
        <w:rPr>
          <w:rtl/>
        </w:rPr>
      </w:pPr>
      <w:r w:rsidRPr="00986E41">
        <w:rPr>
          <w:rFonts w:cs="B Titr" w:hint="cs"/>
          <w:sz w:val="24"/>
          <w:szCs w:val="24"/>
          <w:rtl/>
        </w:rPr>
        <w:t>اشکال:</w:t>
      </w:r>
      <w:r>
        <w:rPr>
          <w:rFonts w:hint="cs"/>
          <w:rtl/>
        </w:rPr>
        <w:t xml:space="preserve"> </w:t>
      </w:r>
      <w:r w:rsidR="00A9119A">
        <w:rPr>
          <w:rFonts w:hint="cs"/>
          <w:rtl/>
        </w:rPr>
        <w:t>«مرحوم آقا ضیاء</w:t>
      </w:r>
      <w:r w:rsidR="0054263D">
        <w:rPr>
          <w:rFonts w:hint="cs"/>
          <w:rtl/>
        </w:rPr>
        <w:t>»</w:t>
      </w:r>
      <w:r w:rsidR="00A9119A">
        <w:rPr>
          <w:rFonts w:hint="cs"/>
          <w:rtl/>
        </w:rPr>
        <w:t xml:space="preserve"> در بحث اجزاء مأمور به اضطراری از اختیاری قائل به اجزاء هستند؛ </w:t>
      </w:r>
      <w:r w:rsidR="00E87E69">
        <w:rPr>
          <w:rtl/>
        </w:rPr>
        <w:t>درحال</w:t>
      </w:r>
      <w:r w:rsidR="00E87E69">
        <w:rPr>
          <w:rFonts w:hint="cs"/>
          <w:rtl/>
        </w:rPr>
        <w:t>ی‌</w:t>
      </w:r>
      <w:r w:rsidR="00E87E69">
        <w:rPr>
          <w:rFonts w:hint="eastAsia"/>
          <w:rtl/>
        </w:rPr>
        <w:t>که</w:t>
      </w:r>
      <w:r w:rsidR="00A9119A">
        <w:rPr>
          <w:rFonts w:hint="cs"/>
          <w:rtl/>
        </w:rPr>
        <w:t xml:space="preserve"> اگر مصلحت ملزمه</w:t>
      </w:r>
      <w:r w:rsidR="009412D7">
        <w:rPr>
          <w:rFonts w:hint="cs"/>
          <w:rtl/>
        </w:rPr>
        <w:t xml:space="preserve"> وجوب تحصیل داشته باشد و مصلحت جعل نیز نتواند آن را جبران کند، </w:t>
      </w:r>
      <w:r w:rsidR="00E87E69">
        <w:rPr>
          <w:rtl/>
        </w:rPr>
        <w:t>نم</w:t>
      </w:r>
      <w:r w:rsidR="00E87E69">
        <w:rPr>
          <w:rFonts w:hint="cs"/>
          <w:rtl/>
        </w:rPr>
        <w:t>ی‌</w:t>
      </w:r>
      <w:r w:rsidR="00E87E69">
        <w:rPr>
          <w:rFonts w:hint="eastAsia"/>
          <w:rtl/>
        </w:rPr>
        <w:t>توان</w:t>
      </w:r>
      <w:r w:rsidR="009412D7">
        <w:rPr>
          <w:rFonts w:hint="cs"/>
          <w:rtl/>
        </w:rPr>
        <w:t xml:space="preserve"> قول به اجزاء را پذیرفت. همچنین ایشان در برخی مسائل فقهی مانند </w:t>
      </w:r>
      <w:r w:rsidR="00C56142">
        <w:rPr>
          <w:rFonts w:hint="cs"/>
          <w:rtl/>
        </w:rPr>
        <w:t>حدیث «لا تعاد</w:t>
      </w:r>
      <w:r w:rsidR="0054263D">
        <w:rPr>
          <w:rFonts w:hint="cs"/>
          <w:rtl/>
        </w:rPr>
        <w:t>»</w:t>
      </w:r>
      <w:r w:rsidR="00C56142">
        <w:rPr>
          <w:rFonts w:hint="cs"/>
          <w:rtl/>
        </w:rPr>
        <w:t xml:space="preserve">، اتمام در موضع قصر و جهت و اخفات قائل به اجزاء هستند؛ </w:t>
      </w:r>
      <w:r w:rsidR="00E87E69">
        <w:rPr>
          <w:rtl/>
        </w:rPr>
        <w:t>درحال</w:t>
      </w:r>
      <w:r w:rsidR="00E87E69">
        <w:rPr>
          <w:rFonts w:hint="cs"/>
          <w:rtl/>
        </w:rPr>
        <w:t>ی‌</w:t>
      </w:r>
      <w:r w:rsidR="00E87E69">
        <w:rPr>
          <w:rFonts w:hint="eastAsia"/>
          <w:rtl/>
        </w:rPr>
        <w:t>که</w:t>
      </w:r>
      <w:r w:rsidR="00C56142">
        <w:rPr>
          <w:rFonts w:hint="cs"/>
          <w:rtl/>
        </w:rPr>
        <w:t xml:space="preserve"> قول به اجزاء در این موارد با حکم به وجوب تحصیل مصلحت ملزمه و جبران نشدن آن با مصلحت جعل سازگار نیست.</w:t>
      </w:r>
    </w:p>
    <w:p w14:paraId="1EE435EE" w14:textId="77777777" w:rsidR="00905EEE" w:rsidRDefault="00E135B2" w:rsidP="00905EEE">
      <w:pPr>
        <w:rPr>
          <w:rtl/>
        </w:rPr>
      </w:pPr>
      <w:r w:rsidRPr="00986E41">
        <w:rPr>
          <w:rFonts w:cs="B Titr" w:hint="cs"/>
          <w:sz w:val="24"/>
          <w:szCs w:val="24"/>
          <w:rtl/>
        </w:rPr>
        <w:t>پاسخ:</w:t>
      </w:r>
      <w:r>
        <w:rPr>
          <w:rFonts w:hint="cs"/>
          <w:rtl/>
        </w:rPr>
        <w:t xml:space="preserve"> حکم به اجزاء در مأمور به اضطراری از اختیاری در </w:t>
      </w:r>
      <w:r w:rsidR="00E87E69">
        <w:rPr>
          <w:rtl/>
        </w:rPr>
        <w:t>همه‌</w:t>
      </w:r>
      <w:r w:rsidR="00E87E69">
        <w:rPr>
          <w:rFonts w:hint="cs"/>
          <w:rtl/>
        </w:rPr>
        <w:t>ی</w:t>
      </w:r>
      <w:r>
        <w:rPr>
          <w:rFonts w:hint="cs"/>
          <w:rtl/>
        </w:rPr>
        <w:t xml:space="preserve"> موارد نیست، بلکه در این بحث</w:t>
      </w:r>
      <w:r w:rsidR="00905EEE">
        <w:rPr>
          <w:rFonts w:hint="cs"/>
          <w:rtl/>
        </w:rPr>
        <w:t>:</w:t>
      </w:r>
    </w:p>
    <w:p w14:paraId="33F59B0B" w14:textId="77777777" w:rsidR="00905EEE" w:rsidRDefault="00A56842" w:rsidP="00A56842">
      <w:pPr>
        <w:ind w:left="720"/>
        <w:rPr>
          <w:rtl/>
        </w:rPr>
      </w:pPr>
      <w:r>
        <w:rPr>
          <w:rFonts w:hint="cs"/>
          <w:rtl/>
        </w:rPr>
        <w:t>چهار</w:t>
      </w:r>
      <w:r w:rsidR="00E135B2">
        <w:rPr>
          <w:rFonts w:hint="cs"/>
          <w:rtl/>
        </w:rPr>
        <w:t xml:space="preserve"> صورت فرض شد</w:t>
      </w:r>
      <w:r w:rsidR="00905EEE">
        <w:rPr>
          <w:rFonts w:hint="cs"/>
          <w:rtl/>
        </w:rPr>
        <w:t xml:space="preserve"> (</w:t>
      </w:r>
      <w:r w:rsidR="00E87E69">
        <w:rPr>
          <w:rtl/>
        </w:rPr>
        <w:t>تسو</w:t>
      </w:r>
      <w:r w:rsidR="00E87E69">
        <w:rPr>
          <w:rFonts w:hint="cs"/>
          <w:rtl/>
        </w:rPr>
        <w:t>ی</w:t>
      </w:r>
      <w:r w:rsidR="00E87E69">
        <w:rPr>
          <w:rFonts w:hint="eastAsia"/>
          <w:rtl/>
        </w:rPr>
        <w:t>ه‌</w:t>
      </w:r>
      <w:r w:rsidR="00E87E69">
        <w:rPr>
          <w:rFonts w:hint="cs"/>
          <w:rtl/>
        </w:rPr>
        <w:t>ی</w:t>
      </w:r>
      <w:r w:rsidR="00905EEE">
        <w:rPr>
          <w:rFonts w:hint="cs"/>
          <w:rtl/>
        </w:rPr>
        <w:t xml:space="preserve"> در ملاک، </w:t>
      </w:r>
      <w:r w:rsidR="00E87E69">
        <w:rPr>
          <w:rtl/>
        </w:rPr>
        <w:t>تسو</w:t>
      </w:r>
      <w:r w:rsidR="00E87E69">
        <w:rPr>
          <w:rFonts w:hint="cs"/>
          <w:rtl/>
        </w:rPr>
        <w:t>ی</w:t>
      </w:r>
      <w:r w:rsidR="00E87E69">
        <w:rPr>
          <w:rFonts w:hint="eastAsia"/>
          <w:rtl/>
        </w:rPr>
        <w:t>ه‌</w:t>
      </w:r>
      <w:r w:rsidR="00E87E69">
        <w:rPr>
          <w:rFonts w:hint="cs"/>
          <w:rtl/>
        </w:rPr>
        <w:t>ی</w:t>
      </w:r>
      <w:r w:rsidR="00905EEE">
        <w:rPr>
          <w:rFonts w:hint="cs"/>
          <w:rtl/>
        </w:rPr>
        <w:t xml:space="preserve"> در فراغ و...)؛</w:t>
      </w:r>
    </w:p>
    <w:p w14:paraId="7049B595" w14:textId="77777777" w:rsidR="00905EEE" w:rsidRDefault="00905EEE" w:rsidP="00986E41">
      <w:pPr>
        <w:ind w:left="720"/>
        <w:rPr>
          <w:rtl/>
        </w:rPr>
      </w:pPr>
      <w:r>
        <w:rPr>
          <w:rFonts w:hint="cs"/>
          <w:rtl/>
        </w:rPr>
        <w:t xml:space="preserve">و در مواردی که مأمور به اضطراری اطلاق داشت و جواز القاء در اضطرار نیز ثابت بود (نماز </w:t>
      </w:r>
      <w:r w:rsidR="00E87E69">
        <w:rPr>
          <w:rtl/>
        </w:rPr>
        <w:t>تق</w:t>
      </w:r>
      <w:r w:rsidR="00E87E69">
        <w:rPr>
          <w:rFonts w:hint="cs"/>
          <w:rtl/>
        </w:rPr>
        <w:t>ی</w:t>
      </w:r>
      <w:r w:rsidR="00E87E69">
        <w:rPr>
          <w:rFonts w:hint="eastAsia"/>
          <w:rtl/>
        </w:rPr>
        <w:t>ه‌ا</w:t>
      </w:r>
      <w:r w:rsidR="00E87E69">
        <w:rPr>
          <w:rFonts w:hint="cs"/>
          <w:rtl/>
        </w:rPr>
        <w:t>ی</w:t>
      </w:r>
      <w:r w:rsidR="00013803">
        <w:rPr>
          <w:rFonts w:hint="cs"/>
          <w:rtl/>
        </w:rPr>
        <w:t xml:space="preserve"> و نماز در حالت غیر تقیه</w:t>
      </w:r>
      <w:r>
        <w:rPr>
          <w:rFonts w:hint="cs"/>
          <w:rtl/>
        </w:rPr>
        <w:t xml:space="preserve">)، </w:t>
      </w:r>
      <w:r w:rsidR="00E87E69">
        <w:rPr>
          <w:rtl/>
        </w:rPr>
        <w:t>تسو</w:t>
      </w:r>
      <w:r w:rsidR="00E87E69">
        <w:rPr>
          <w:rFonts w:hint="cs"/>
          <w:rtl/>
        </w:rPr>
        <w:t>ی</w:t>
      </w:r>
      <w:r w:rsidR="00E87E69">
        <w:rPr>
          <w:rFonts w:hint="eastAsia"/>
          <w:rtl/>
        </w:rPr>
        <w:t>ه‌</w:t>
      </w:r>
      <w:r w:rsidR="00E87E69">
        <w:rPr>
          <w:rFonts w:hint="cs"/>
          <w:rtl/>
        </w:rPr>
        <w:t>ی</w:t>
      </w:r>
      <w:r w:rsidR="00013803">
        <w:rPr>
          <w:rFonts w:hint="cs"/>
          <w:rtl/>
        </w:rPr>
        <w:t xml:space="preserve"> در ملاک </w:t>
      </w:r>
      <w:r w:rsidR="00D803D7">
        <w:rPr>
          <w:rFonts w:hint="cs"/>
          <w:rtl/>
        </w:rPr>
        <w:t>اثبات شد و</w:t>
      </w:r>
      <w:r w:rsidR="00013803">
        <w:rPr>
          <w:rFonts w:hint="cs"/>
          <w:rtl/>
        </w:rPr>
        <w:t xml:space="preserve"> </w:t>
      </w:r>
      <w:r w:rsidR="00E87E69">
        <w:rPr>
          <w:rtl/>
        </w:rPr>
        <w:t>ازآنجا</w:t>
      </w:r>
      <w:r w:rsidR="00E87E69">
        <w:rPr>
          <w:rFonts w:hint="cs"/>
          <w:rtl/>
        </w:rPr>
        <w:t>یی‌</w:t>
      </w:r>
      <w:r w:rsidR="00E87E69">
        <w:rPr>
          <w:rFonts w:hint="eastAsia"/>
          <w:rtl/>
        </w:rPr>
        <w:t>که</w:t>
      </w:r>
      <w:r w:rsidR="00986E41">
        <w:rPr>
          <w:rFonts w:hint="cs"/>
          <w:rtl/>
        </w:rPr>
        <w:t xml:space="preserve"> هر دو مجعول هستند و</w:t>
      </w:r>
      <w:r w:rsidR="00013803">
        <w:rPr>
          <w:rFonts w:hint="cs"/>
          <w:rtl/>
        </w:rPr>
        <w:t xml:space="preserve"> مصلحت مجعول </w:t>
      </w:r>
      <w:r w:rsidR="00345BE2">
        <w:rPr>
          <w:rFonts w:hint="cs"/>
          <w:rtl/>
        </w:rPr>
        <w:t xml:space="preserve">تحصیل </w:t>
      </w:r>
      <w:r w:rsidR="00E87E69">
        <w:rPr>
          <w:rtl/>
        </w:rPr>
        <w:t>م</w:t>
      </w:r>
      <w:r w:rsidR="00E87E69">
        <w:rPr>
          <w:rFonts w:hint="cs"/>
          <w:rtl/>
        </w:rPr>
        <w:t>ی‌</w:t>
      </w:r>
      <w:r w:rsidR="00E87E69">
        <w:rPr>
          <w:rFonts w:hint="eastAsia"/>
          <w:rtl/>
        </w:rPr>
        <w:t>شود</w:t>
      </w:r>
      <w:r w:rsidR="00345BE2">
        <w:rPr>
          <w:rFonts w:hint="cs"/>
          <w:rtl/>
        </w:rPr>
        <w:t xml:space="preserve"> </w:t>
      </w:r>
      <w:r w:rsidR="00013803">
        <w:rPr>
          <w:rFonts w:hint="cs"/>
          <w:rtl/>
        </w:rPr>
        <w:t>حکم به اجزاء شد؛</w:t>
      </w:r>
    </w:p>
    <w:p w14:paraId="56C804FF" w14:textId="77777777" w:rsidR="00013803" w:rsidRDefault="00013803" w:rsidP="00236A7E">
      <w:pPr>
        <w:ind w:left="720"/>
        <w:rPr>
          <w:rtl/>
        </w:rPr>
      </w:pPr>
      <w:r>
        <w:rPr>
          <w:rFonts w:hint="cs"/>
          <w:rtl/>
        </w:rPr>
        <w:t xml:space="preserve">و در مواردی که مأمور به اضطراری اطلاق داشت اما جواز القاء در اضطرار ثابت نبود (تیمم </w:t>
      </w:r>
      <w:r w:rsidR="00236A7E">
        <w:rPr>
          <w:rFonts w:hint="cs"/>
          <w:rtl/>
        </w:rPr>
        <w:t xml:space="preserve">عوض از غسل </w:t>
      </w:r>
      <w:r>
        <w:rPr>
          <w:rFonts w:hint="cs"/>
          <w:rtl/>
        </w:rPr>
        <w:t xml:space="preserve">و غسل)، </w:t>
      </w:r>
      <w:r w:rsidR="00E87E69">
        <w:rPr>
          <w:rtl/>
        </w:rPr>
        <w:t>تسو</w:t>
      </w:r>
      <w:r w:rsidR="00E87E69">
        <w:rPr>
          <w:rFonts w:hint="cs"/>
          <w:rtl/>
        </w:rPr>
        <w:t>ی</w:t>
      </w:r>
      <w:r w:rsidR="00E87E69">
        <w:rPr>
          <w:rFonts w:hint="eastAsia"/>
          <w:rtl/>
        </w:rPr>
        <w:t>ه‌</w:t>
      </w:r>
      <w:r w:rsidR="00E87E69">
        <w:rPr>
          <w:rFonts w:hint="cs"/>
          <w:rtl/>
        </w:rPr>
        <w:t>ی</w:t>
      </w:r>
      <w:r w:rsidR="00A56842">
        <w:rPr>
          <w:rFonts w:hint="cs"/>
          <w:rtl/>
        </w:rPr>
        <w:t xml:space="preserve"> در فراغ اثبات شد و</w:t>
      </w:r>
      <w:r w:rsidR="00345BE2">
        <w:rPr>
          <w:rFonts w:hint="cs"/>
          <w:rtl/>
        </w:rPr>
        <w:t xml:space="preserve"> </w:t>
      </w:r>
      <w:r w:rsidR="00E87E69">
        <w:rPr>
          <w:rtl/>
        </w:rPr>
        <w:t>ازآنجا</w:t>
      </w:r>
      <w:r w:rsidR="00E87E69">
        <w:rPr>
          <w:rFonts w:hint="cs"/>
          <w:rtl/>
        </w:rPr>
        <w:t>یی‌</w:t>
      </w:r>
      <w:r w:rsidR="00E87E69">
        <w:rPr>
          <w:rFonts w:hint="eastAsia"/>
          <w:rtl/>
        </w:rPr>
        <w:t>که</w:t>
      </w:r>
      <w:r w:rsidR="00345BE2">
        <w:rPr>
          <w:rFonts w:hint="cs"/>
          <w:rtl/>
        </w:rPr>
        <w:t xml:space="preserve"> هر دو مجعول هستند و باقی ملاک قابل استیفاء نیست</w:t>
      </w:r>
      <w:r w:rsidR="00A56842">
        <w:rPr>
          <w:rFonts w:hint="cs"/>
          <w:rtl/>
        </w:rPr>
        <w:t xml:space="preserve"> حکم به اجزاء شد</w:t>
      </w:r>
      <w:r w:rsidR="00236A7E">
        <w:rPr>
          <w:rFonts w:hint="cs"/>
          <w:rtl/>
        </w:rPr>
        <w:t>؛</w:t>
      </w:r>
    </w:p>
    <w:p w14:paraId="52748BD1" w14:textId="77777777" w:rsidR="00236A7E" w:rsidRPr="00F71CE9" w:rsidRDefault="00236A7E" w:rsidP="00236A7E">
      <w:pPr>
        <w:ind w:left="720"/>
        <w:rPr>
          <w:rtl/>
        </w:rPr>
      </w:pPr>
      <w:r>
        <w:rPr>
          <w:rFonts w:hint="cs"/>
          <w:rtl/>
        </w:rPr>
        <w:t xml:space="preserve">ولی در مواردی که مأمور به اضطراری اطلاق نداشت، مأمور به اختیاری اطلاق داشت و جواز القاء در اضطرار نیز وجود نداشت، به جهت عدم اثبات </w:t>
      </w:r>
      <w:r w:rsidR="00E87E69">
        <w:rPr>
          <w:rtl/>
        </w:rPr>
        <w:t>تسو</w:t>
      </w:r>
      <w:r w:rsidR="00E87E69">
        <w:rPr>
          <w:rFonts w:hint="cs"/>
          <w:rtl/>
        </w:rPr>
        <w:t>ی</w:t>
      </w:r>
      <w:r w:rsidR="00E87E69">
        <w:rPr>
          <w:rFonts w:hint="eastAsia"/>
          <w:rtl/>
        </w:rPr>
        <w:t>ه‌</w:t>
      </w:r>
      <w:r w:rsidR="00E87E69">
        <w:rPr>
          <w:rFonts w:hint="cs"/>
          <w:rtl/>
        </w:rPr>
        <w:t>ی</w:t>
      </w:r>
      <w:r>
        <w:rPr>
          <w:rFonts w:hint="cs"/>
          <w:rtl/>
        </w:rPr>
        <w:t xml:space="preserve"> در ملاک و </w:t>
      </w:r>
      <w:r w:rsidR="00E87E69">
        <w:rPr>
          <w:rtl/>
        </w:rPr>
        <w:t>تسو</w:t>
      </w:r>
      <w:r w:rsidR="00E87E69">
        <w:rPr>
          <w:rFonts w:hint="cs"/>
          <w:rtl/>
        </w:rPr>
        <w:t>ی</w:t>
      </w:r>
      <w:r w:rsidR="00E87E69">
        <w:rPr>
          <w:rFonts w:hint="eastAsia"/>
          <w:rtl/>
        </w:rPr>
        <w:t>ه‌</w:t>
      </w:r>
      <w:r w:rsidR="00E87E69">
        <w:rPr>
          <w:rFonts w:hint="cs"/>
          <w:rtl/>
        </w:rPr>
        <w:t>ی</w:t>
      </w:r>
      <w:r>
        <w:rPr>
          <w:rFonts w:hint="cs"/>
          <w:rtl/>
        </w:rPr>
        <w:t xml:space="preserve"> در فراغ حکم به عدم اجزاء شد.</w:t>
      </w:r>
    </w:p>
    <w:p w14:paraId="5C24C151" w14:textId="77777777" w:rsidR="00E135B2" w:rsidRDefault="00986E41" w:rsidP="00E135B2">
      <w:pPr>
        <w:rPr>
          <w:rtl/>
        </w:rPr>
      </w:pPr>
      <w:r>
        <w:rPr>
          <w:rFonts w:hint="cs"/>
          <w:rtl/>
        </w:rPr>
        <w:t xml:space="preserve">درنتیجه </w:t>
      </w:r>
      <w:r w:rsidR="00236A7E">
        <w:rPr>
          <w:rFonts w:hint="cs"/>
          <w:rtl/>
        </w:rPr>
        <w:t xml:space="preserve">قول به اجزاء </w:t>
      </w:r>
      <w:r>
        <w:rPr>
          <w:rFonts w:hint="cs"/>
          <w:rtl/>
        </w:rPr>
        <w:t xml:space="preserve">در بحث مأمور به اضطراری از </w:t>
      </w:r>
      <w:r w:rsidR="00236A7E">
        <w:rPr>
          <w:rFonts w:hint="cs"/>
          <w:rtl/>
        </w:rPr>
        <w:t>واقعی با قول به عدم اجزاء در این بحث تعارضی ندارد.</w:t>
      </w:r>
    </w:p>
    <w:p w14:paraId="09192BF4" w14:textId="77777777" w:rsidR="00D43D70" w:rsidRDefault="00D43D70" w:rsidP="00E135B2">
      <w:pPr>
        <w:rPr>
          <w:rtl/>
        </w:rPr>
      </w:pPr>
      <w:r>
        <w:rPr>
          <w:rFonts w:hint="cs"/>
          <w:rtl/>
        </w:rPr>
        <w:t>حکم به اجزاء در مورد اتمام در موضع قصر نیز به این جهت است که:</w:t>
      </w:r>
    </w:p>
    <w:p w14:paraId="25B7D5DB" w14:textId="77777777" w:rsidR="00D43D70" w:rsidRDefault="00D43D70" w:rsidP="00D43D70">
      <w:pPr>
        <w:ind w:left="720"/>
        <w:rPr>
          <w:rtl/>
        </w:rPr>
      </w:pPr>
      <w:r>
        <w:rPr>
          <w:rFonts w:hint="cs"/>
          <w:rtl/>
        </w:rPr>
        <w:t>آنچه دارای ملاک است، شکسته خواندن نماز برای مسافر است؛</w:t>
      </w:r>
    </w:p>
    <w:p w14:paraId="1893FE77" w14:textId="77777777" w:rsidR="00F27A5A" w:rsidRDefault="00D43D70" w:rsidP="007153DE">
      <w:pPr>
        <w:ind w:left="720"/>
        <w:rPr>
          <w:rtl/>
        </w:rPr>
      </w:pPr>
      <w:r>
        <w:rPr>
          <w:rFonts w:hint="cs"/>
          <w:rtl/>
        </w:rPr>
        <w:t>اما از این حکم شارع که «</w:t>
      </w:r>
      <w:r w:rsidR="00F27A5A">
        <w:rPr>
          <w:rFonts w:hint="cs"/>
          <w:rtl/>
        </w:rPr>
        <w:t>اگر کسی به جهت جهل نماز را کامل خواند، نیاز به اعاده و قضا ندارد</w:t>
      </w:r>
      <w:r w:rsidR="0054263D">
        <w:rPr>
          <w:rFonts w:hint="cs"/>
          <w:rtl/>
        </w:rPr>
        <w:t>»</w:t>
      </w:r>
      <w:r w:rsidR="00F27A5A">
        <w:rPr>
          <w:rFonts w:hint="cs"/>
          <w:rtl/>
        </w:rPr>
        <w:t xml:space="preserve"> </w:t>
      </w:r>
      <w:r w:rsidR="00E87E69">
        <w:rPr>
          <w:rtl/>
        </w:rPr>
        <w:t>تسو</w:t>
      </w:r>
      <w:r w:rsidR="00E87E69">
        <w:rPr>
          <w:rFonts w:hint="cs"/>
          <w:rtl/>
        </w:rPr>
        <w:t>ی</w:t>
      </w:r>
      <w:r w:rsidR="00E87E69">
        <w:rPr>
          <w:rFonts w:hint="eastAsia"/>
          <w:rtl/>
        </w:rPr>
        <w:t>ه‌</w:t>
      </w:r>
      <w:r w:rsidR="00E87E69">
        <w:rPr>
          <w:rFonts w:hint="cs"/>
          <w:rtl/>
        </w:rPr>
        <w:t>ی</w:t>
      </w:r>
      <w:r w:rsidR="00F27A5A">
        <w:rPr>
          <w:rFonts w:hint="cs"/>
          <w:rtl/>
        </w:rPr>
        <w:t xml:space="preserve"> در فراغ کشف </w:t>
      </w:r>
      <w:r w:rsidR="007153DE">
        <w:rPr>
          <w:rFonts w:hint="cs"/>
          <w:rtl/>
        </w:rPr>
        <w:t xml:space="preserve">شده و حکم به اجزاء </w:t>
      </w:r>
      <w:r w:rsidR="00E87E69">
        <w:rPr>
          <w:rtl/>
        </w:rPr>
        <w:t>م</w:t>
      </w:r>
      <w:r w:rsidR="00E87E69">
        <w:rPr>
          <w:rFonts w:hint="cs"/>
          <w:rtl/>
        </w:rPr>
        <w:t>ی‌</w:t>
      </w:r>
      <w:r w:rsidR="00E87E69">
        <w:rPr>
          <w:rFonts w:hint="eastAsia"/>
          <w:rtl/>
        </w:rPr>
        <w:t>شود</w:t>
      </w:r>
      <w:r w:rsidR="007153DE">
        <w:rPr>
          <w:rFonts w:hint="cs"/>
          <w:rtl/>
        </w:rPr>
        <w:t>.</w:t>
      </w:r>
    </w:p>
    <w:p w14:paraId="0095CEC9" w14:textId="77777777" w:rsidR="00D43D70" w:rsidRDefault="007153DE" w:rsidP="007153DE">
      <w:pPr>
        <w:rPr>
          <w:rtl/>
        </w:rPr>
      </w:pPr>
      <w:r>
        <w:rPr>
          <w:rFonts w:hint="cs"/>
          <w:rtl/>
        </w:rPr>
        <w:t>درنتیجه حکم به اجزاء در این مورد نیز با حکم به عدم اجزاء در محل بحث در تعارض نیست.</w:t>
      </w:r>
    </w:p>
    <w:p w14:paraId="0E2AA74D" w14:textId="77777777" w:rsidR="00D83767" w:rsidRDefault="00D83767" w:rsidP="00565576">
      <w:pPr>
        <w:pStyle w:val="Heading5"/>
        <w:rPr>
          <w:rtl/>
        </w:rPr>
      </w:pPr>
      <w:r>
        <w:rPr>
          <w:rFonts w:hint="cs"/>
          <w:rtl/>
        </w:rPr>
        <w:lastRenderedPageBreak/>
        <w:t>مطلب سوم:</w:t>
      </w:r>
      <w:r w:rsidR="00C632C5">
        <w:rPr>
          <w:rFonts w:hint="cs"/>
          <w:rtl/>
        </w:rPr>
        <w:t xml:space="preserve"> تصحیح یک برداشت از کلام </w:t>
      </w:r>
      <w:r w:rsidR="00C632C5" w:rsidRPr="00565576">
        <w:rPr>
          <w:rFonts w:hint="cs"/>
          <w:rtl/>
        </w:rPr>
        <w:t>«مرحوم آخوند</w:t>
      </w:r>
      <w:r w:rsidR="0054263D">
        <w:rPr>
          <w:rFonts w:hint="cs"/>
          <w:rtl/>
        </w:rPr>
        <w:t>»</w:t>
      </w:r>
    </w:p>
    <w:p w14:paraId="1560E3E2" w14:textId="77777777" w:rsidR="00C632C5" w:rsidRDefault="00C632C5" w:rsidP="00923F72">
      <w:pPr>
        <w:rPr>
          <w:rtl/>
        </w:rPr>
      </w:pPr>
      <w:r>
        <w:rPr>
          <w:rFonts w:hint="cs"/>
          <w:rtl/>
        </w:rPr>
        <w:t>تصور برخی این است که «مرحوم آخوند</w:t>
      </w:r>
      <w:r w:rsidR="0054263D">
        <w:rPr>
          <w:rFonts w:hint="cs"/>
          <w:rtl/>
        </w:rPr>
        <w:t>»</w:t>
      </w:r>
      <w:r>
        <w:rPr>
          <w:rFonts w:hint="cs"/>
          <w:rtl/>
        </w:rPr>
        <w:t xml:space="preserve"> بین مسالک مختلف حجیت امارات قائل به تفصیل </w:t>
      </w:r>
      <w:r w:rsidR="00E87E69">
        <w:rPr>
          <w:rtl/>
        </w:rPr>
        <w:t>شده‌اند</w:t>
      </w:r>
      <w:r>
        <w:rPr>
          <w:rFonts w:hint="cs"/>
          <w:rtl/>
        </w:rPr>
        <w:t>، اما این کلام صحیح نیست</w:t>
      </w:r>
      <w:r w:rsidR="00C5711D">
        <w:rPr>
          <w:rFonts w:hint="cs"/>
          <w:rtl/>
        </w:rPr>
        <w:t>.</w:t>
      </w:r>
      <w:r>
        <w:rPr>
          <w:rFonts w:hint="cs"/>
          <w:rtl/>
        </w:rPr>
        <w:t xml:space="preserve"> اجزاء در امارات </w:t>
      </w:r>
      <w:r w:rsidR="00923F72">
        <w:rPr>
          <w:rFonts w:hint="cs"/>
          <w:rtl/>
        </w:rPr>
        <w:t xml:space="preserve">طبق </w:t>
      </w:r>
      <w:r w:rsidR="00E87E69">
        <w:rPr>
          <w:rtl/>
        </w:rPr>
        <w:t>ه</w:t>
      </w:r>
      <w:r w:rsidR="00E87E69">
        <w:rPr>
          <w:rFonts w:hint="cs"/>
          <w:rtl/>
        </w:rPr>
        <w:t>ی</w:t>
      </w:r>
      <w:r w:rsidR="00E87E69">
        <w:rPr>
          <w:rFonts w:hint="eastAsia"/>
          <w:rtl/>
        </w:rPr>
        <w:t>چ‌</w:t>
      </w:r>
      <w:r w:rsidR="00E87E69">
        <w:rPr>
          <w:rFonts w:hint="cs"/>
          <w:rtl/>
        </w:rPr>
        <w:t>ی</w:t>
      </w:r>
      <w:r w:rsidR="00E87E69">
        <w:rPr>
          <w:rFonts w:hint="eastAsia"/>
          <w:rtl/>
        </w:rPr>
        <w:t>ک</w:t>
      </w:r>
      <w:r w:rsidR="00923F72">
        <w:rPr>
          <w:rFonts w:hint="cs"/>
          <w:rtl/>
        </w:rPr>
        <w:t xml:space="preserve"> از مبانی (جعل حکم مماثل، جعل العلم، تعذیر و تنجیز) قابل پذیرش نیست؛ زیرا اجزاء در امارات احکام مستلزم تصویب است و اجزاء در امارات موضوعات معقول نیست.</w:t>
      </w:r>
    </w:p>
    <w:p w14:paraId="411308D7" w14:textId="77777777" w:rsidR="001472BD" w:rsidRDefault="001472BD" w:rsidP="001472BD">
      <w:pPr>
        <w:rPr>
          <w:rtl/>
        </w:rPr>
      </w:pPr>
      <w:r>
        <w:rPr>
          <w:rFonts w:hint="cs"/>
          <w:rtl/>
        </w:rPr>
        <w:t>علت عدم تفاوت مبانی در این بحث این است که تفاوت مبانی در جعل حجیت اماره:</w:t>
      </w:r>
    </w:p>
    <w:p w14:paraId="1246F6FD" w14:textId="77777777" w:rsidR="001472BD" w:rsidRDefault="001472BD" w:rsidP="001472BD">
      <w:pPr>
        <w:ind w:left="720"/>
        <w:rPr>
          <w:rtl/>
        </w:rPr>
      </w:pPr>
      <w:r>
        <w:rPr>
          <w:rFonts w:hint="cs"/>
          <w:rtl/>
        </w:rPr>
        <w:t>در تحقق یا عدم تحقق حکومت تأثیر دارد؛ زیرا:</w:t>
      </w:r>
    </w:p>
    <w:p w14:paraId="477DFFA8" w14:textId="77777777" w:rsidR="001472BD" w:rsidRDefault="001472BD" w:rsidP="001472BD">
      <w:pPr>
        <w:ind w:left="1440"/>
        <w:rPr>
          <w:rtl/>
        </w:rPr>
      </w:pPr>
      <w:r>
        <w:rPr>
          <w:rFonts w:hint="cs"/>
          <w:rtl/>
        </w:rPr>
        <w:t xml:space="preserve">اگر مبنای حجیت اماره جعل حکم مماثل باشد، </w:t>
      </w:r>
      <w:r w:rsidR="00E87E69">
        <w:rPr>
          <w:rtl/>
        </w:rPr>
        <w:t>م</w:t>
      </w:r>
      <w:r w:rsidR="00E87E69">
        <w:rPr>
          <w:rFonts w:hint="cs"/>
          <w:rtl/>
        </w:rPr>
        <w:t>ی‌</w:t>
      </w:r>
      <w:r w:rsidR="00E87E69">
        <w:rPr>
          <w:rFonts w:hint="eastAsia"/>
          <w:rtl/>
        </w:rPr>
        <w:t>توان</w:t>
      </w:r>
      <w:r>
        <w:rPr>
          <w:rFonts w:hint="cs"/>
          <w:rtl/>
        </w:rPr>
        <w:t xml:space="preserve"> گفت </w:t>
      </w:r>
      <w:r w:rsidR="00E87E69">
        <w:rPr>
          <w:rtl/>
        </w:rPr>
        <w:t>دا</w:t>
      </w:r>
      <w:r w:rsidR="00E87E69">
        <w:rPr>
          <w:rFonts w:hint="cs"/>
          <w:rtl/>
        </w:rPr>
        <w:t>ی</w:t>
      </w:r>
      <w:r w:rsidR="00E87E69">
        <w:rPr>
          <w:rFonts w:hint="eastAsia"/>
          <w:rtl/>
        </w:rPr>
        <w:t>ره‌</w:t>
      </w:r>
      <w:r w:rsidR="00E87E69">
        <w:rPr>
          <w:rFonts w:hint="cs"/>
          <w:rtl/>
        </w:rPr>
        <w:t>ی</w:t>
      </w:r>
      <w:r>
        <w:rPr>
          <w:rFonts w:hint="cs"/>
          <w:rtl/>
        </w:rPr>
        <w:t xml:space="preserve"> جعل توسعه پیدا کرده است و شارع دو مجعول دارد: مجعول واقعی اولی برای ذات شیء و مجعول واقعی ثانوی برای شیئی که حکم آن مجهول است</w:t>
      </w:r>
      <w:r w:rsidR="00286D4F">
        <w:rPr>
          <w:rFonts w:hint="cs"/>
          <w:rtl/>
        </w:rPr>
        <w:t xml:space="preserve">. درنتیجه در این صورت </w:t>
      </w:r>
      <w:r w:rsidR="00E87E69">
        <w:rPr>
          <w:rtl/>
        </w:rPr>
        <w:t>توسعه‌</w:t>
      </w:r>
      <w:r w:rsidR="00E87E69">
        <w:rPr>
          <w:rFonts w:hint="cs"/>
          <w:rtl/>
        </w:rPr>
        <w:t>ی</w:t>
      </w:r>
      <w:r w:rsidR="00286D4F">
        <w:rPr>
          <w:rFonts w:hint="cs"/>
          <w:rtl/>
        </w:rPr>
        <w:t xml:space="preserve"> شرط نماز به اعم از طهارت واقعی و ظاهری صحیح است؛</w:t>
      </w:r>
    </w:p>
    <w:p w14:paraId="47C5AF44" w14:textId="77777777" w:rsidR="00286D4F" w:rsidRDefault="00286D4F" w:rsidP="00286D4F">
      <w:pPr>
        <w:ind w:left="1440"/>
        <w:rPr>
          <w:rtl/>
        </w:rPr>
      </w:pPr>
      <w:r>
        <w:rPr>
          <w:rFonts w:hint="cs"/>
          <w:rtl/>
        </w:rPr>
        <w:t xml:space="preserve">اما اگر مبنای حجیت اماره تعذیر و تنجیز یا جعل العلم باشد، شارع مجعول دومی ندارد و درنتیجه </w:t>
      </w:r>
      <w:r w:rsidR="00E87E69">
        <w:rPr>
          <w:rtl/>
        </w:rPr>
        <w:t>نم</w:t>
      </w:r>
      <w:r w:rsidR="00E87E69">
        <w:rPr>
          <w:rFonts w:hint="cs"/>
          <w:rtl/>
        </w:rPr>
        <w:t>ی‌</w:t>
      </w:r>
      <w:r w:rsidR="00E87E69">
        <w:rPr>
          <w:rFonts w:hint="eastAsia"/>
          <w:rtl/>
        </w:rPr>
        <w:t>توان</w:t>
      </w:r>
      <w:r>
        <w:rPr>
          <w:rFonts w:hint="cs"/>
          <w:rtl/>
        </w:rPr>
        <w:t xml:space="preserve"> گفت شرط نماز اعم از طهارت واقعی و ظاهری است</w:t>
      </w:r>
    </w:p>
    <w:p w14:paraId="05E19860" w14:textId="77777777" w:rsidR="000B21D9" w:rsidRDefault="00736325" w:rsidP="00736325">
      <w:pPr>
        <w:ind w:left="720"/>
        <w:rPr>
          <w:rtl/>
        </w:rPr>
      </w:pPr>
      <w:r>
        <w:rPr>
          <w:rFonts w:hint="cs"/>
          <w:rtl/>
        </w:rPr>
        <w:t>اما در اجزاء فاقد اثر است؛ زیرا</w:t>
      </w:r>
      <w:r w:rsidR="00EA489C">
        <w:rPr>
          <w:rFonts w:hint="cs"/>
          <w:rtl/>
        </w:rPr>
        <w:t xml:space="preserve"> طبق تمامی مبانی به دلیل تحصیل نشدن مصلحت ملزمه حکومت، حکومت ظاهری است.</w:t>
      </w:r>
    </w:p>
    <w:p w14:paraId="3A9F5818" w14:textId="77777777" w:rsidR="00EB7645" w:rsidRDefault="00EB7645" w:rsidP="00EB7645">
      <w:pPr>
        <w:rPr>
          <w:rtl/>
        </w:rPr>
      </w:pPr>
      <w:r>
        <w:rPr>
          <w:rFonts w:hint="cs"/>
          <w:rtl/>
        </w:rPr>
        <w:t>آنچه در اجزاء تأثیر دارد، طریقیت یا موضوعیت در امارات است و بنا بر طریقیت، حکم به اجزاء در امارات معقول نیست و تفاوت مبانی در این زمینه تأثیری ندارد.</w:t>
      </w:r>
    </w:p>
    <w:p w14:paraId="0E03538F" w14:textId="77777777" w:rsidR="0056028C" w:rsidRDefault="0056028C" w:rsidP="005E0E0A">
      <w:pPr>
        <w:pStyle w:val="Heading4"/>
        <w:rPr>
          <w:rtl/>
        </w:rPr>
      </w:pPr>
      <w:r>
        <w:rPr>
          <w:rFonts w:hint="cs"/>
          <w:rtl/>
        </w:rPr>
        <w:t>بررسی کلام «مرحوم آقا ضیاء</w:t>
      </w:r>
      <w:r w:rsidR="0054263D">
        <w:rPr>
          <w:rFonts w:hint="cs"/>
          <w:rtl/>
        </w:rPr>
        <w:t>»</w:t>
      </w:r>
    </w:p>
    <w:p w14:paraId="30A94953" w14:textId="77777777" w:rsidR="0056028C" w:rsidRDefault="001A4043" w:rsidP="00B92204">
      <w:pPr>
        <w:rPr>
          <w:rtl/>
        </w:rPr>
      </w:pPr>
      <w:r>
        <w:rPr>
          <w:rFonts w:hint="cs"/>
          <w:rtl/>
        </w:rPr>
        <w:t>کلام ایشان در بیان مدعا و دلیل مدعا مورد پذیرش است، ام</w:t>
      </w:r>
      <w:r w:rsidR="009235E4">
        <w:rPr>
          <w:rFonts w:hint="cs"/>
          <w:rtl/>
        </w:rPr>
        <w:t xml:space="preserve">ا معتقدیم پاسخ ایشان به اشکال </w:t>
      </w:r>
      <w:r w:rsidR="00B92204">
        <w:rPr>
          <w:rFonts w:hint="cs"/>
          <w:rtl/>
        </w:rPr>
        <w:t xml:space="preserve">دوم </w:t>
      </w:r>
      <w:r w:rsidR="009235E4">
        <w:rPr>
          <w:rFonts w:hint="cs"/>
          <w:rtl/>
        </w:rPr>
        <w:t>(حکم به اجزاء در مأمور به اضطراری و عدم حکم به اجزاء در محل بحث):</w:t>
      </w:r>
    </w:p>
    <w:p w14:paraId="696ECDB7" w14:textId="77777777" w:rsidR="009235E4" w:rsidRDefault="00B92204" w:rsidP="00B92204">
      <w:pPr>
        <w:ind w:left="720"/>
        <w:rPr>
          <w:rtl/>
        </w:rPr>
      </w:pPr>
      <w:r>
        <w:rPr>
          <w:rFonts w:hint="cs"/>
          <w:rtl/>
        </w:rPr>
        <w:t xml:space="preserve">در عین اینکه هماهنگی بین کلام ایشان و عدم تعارض بین حکم به اجزاء در بحث قبل و این بحث را نشان </w:t>
      </w:r>
      <w:r w:rsidR="00E87E69">
        <w:rPr>
          <w:rtl/>
        </w:rPr>
        <w:t>م</w:t>
      </w:r>
      <w:r w:rsidR="00E87E69">
        <w:rPr>
          <w:rFonts w:hint="cs"/>
          <w:rtl/>
        </w:rPr>
        <w:t>ی‌</w:t>
      </w:r>
      <w:r w:rsidR="00E87E69">
        <w:rPr>
          <w:rFonts w:hint="eastAsia"/>
          <w:rtl/>
        </w:rPr>
        <w:t>دهد</w:t>
      </w:r>
      <w:r>
        <w:rPr>
          <w:rFonts w:hint="cs"/>
          <w:rtl/>
        </w:rPr>
        <w:t xml:space="preserve"> و </w:t>
      </w:r>
      <w:r w:rsidR="009235E4">
        <w:rPr>
          <w:rFonts w:hint="cs"/>
          <w:rtl/>
        </w:rPr>
        <w:t xml:space="preserve">ثبوتا </w:t>
      </w:r>
      <w:r>
        <w:rPr>
          <w:rFonts w:hint="cs"/>
          <w:rtl/>
        </w:rPr>
        <w:t xml:space="preserve">نیز </w:t>
      </w:r>
      <w:r w:rsidR="009235E4">
        <w:rPr>
          <w:rFonts w:hint="cs"/>
          <w:rtl/>
        </w:rPr>
        <w:t>صحیح است؛</w:t>
      </w:r>
    </w:p>
    <w:p w14:paraId="5AD6DA24" w14:textId="77777777" w:rsidR="009235E4" w:rsidRDefault="009235E4" w:rsidP="009235E4">
      <w:pPr>
        <w:ind w:left="720"/>
        <w:rPr>
          <w:rtl/>
        </w:rPr>
      </w:pPr>
      <w:r>
        <w:rPr>
          <w:rFonts w:hint="cs"/>
          <w:rtl/>
        </w:rPr>
        <w:t xml:space="preserve">اما با مقام اثبات سازگار نیست؛ زیرا </w:t>
      </w:r>
      <w:r w:rsidR="00E87E69">
        <w:rPr>
          <w:rtl/>
        </w:rPr>
        <w:t>همان‌گونه</w:t>
      </w:r>
      <w:r>
        <w:rPr>
          <w:rFonts w:hint="cs"/>
          <w:rtl/>
        </w:rPr>
        <w:t xml:space="preserve"> که گفته شد </w:t>
      </w:r>
      <w:r w:rsidR="00823945">
        <w:rPr>
          <w:rFonts w:hint="cs"/>
          <w:rtl/>
        </w:rPr>
        <w:t>پیش‌فرض</w:t>
      </w:r>
      <w:r>
        <w:rPr>
          <w:rFonts w:hint="cs"/>
          <w:rtl/>
        </w:rPr>
        <w:t xml:space="preserve"> این کلام </w:t>
      </w:r>
      <w:r w:rsidR="005E0E0A">
        <w:rPr>
          <w:rFonts w:hint="cs"/>
          <w:rtl/>
        </w:rPr>
        <w:t xml:space="preserve">تحقق دو امر در طول یکدیگر است، </w:t>
      </w:r>
      <w:r w:rsidR="00E87E69">
        <w:rPr>
          <w:rtl/>
        </w:rPr>
        <w:t>درحال</w:t>
      </w:r>
      <w:r w:rsidR="00E87E69">
        <w:rPr>
          <w:rFonts w:hint="cs"/>
          <w:rtl/>
        </w:rPr>
        <w:t>ی‌</w:t>
      </w:r>
      <w:r w:rsidR="00E87E69">
        <w:rPr>
          <w:rFonts w:hint="eastAsia"/>
          <w:rtl/>
        </w:rPr>
        <w:t>که</w:t>
      </w:r>
      <w:r w:rsidR="005E0E0A">
        <w:rPr>
          <w:rFonts w:hint="cs"/>
          <w:rtl/>
        </w:rPr>
        <w:t xml:space="preserve"> این طرح بحث مورد پذیرش نیست.</w:t>
      </w:r>
    </w:p>
    <w:p w14:paraId="7F7B9029" w14:textId="77777777" w:rsidR="00055B66" w:rsidRDefault="00055B66" w:rsidP="00055B66">
      <w:pPr>
        <w:rPr>
          <w:rtl/>
        </w:rPr>
      </w:pPr>
      <w:r>
        <w:rPr>
          <w:rFonts w:hint="cs"/>
          <w:rtl/>
        </w:rPr>
        <w:t xml:space="preserve">پاسخ ایشان به اشکال اول؛ یعنی لزوم تصویب در صورت حکم به اجزاء نیز مورد پذیرش است و تنها لزوم تصویب را منحصر به حکم به اجزاء در امارات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w:t>
      </w:r>
    </w:p>
    <w:p w14:paraId="4256631D" w14:textId="77777777" w:rsidR="00684011" w:rsidRDefault="00684011" w:rsidP="00684011">
      <w:pPr>
        <w:rPr>
          <w:rtl/>
        </w:rPr>
      </w:pPr>
      <w:r>
        <w:rPr>
          <w:rFonts w:hint="cs"/>
          <w:rtl/>
        </w:rPr>
        <w:t>در مورد مطلب سوم (تصحیح برداشت از کلام «مرحوم آخوند</w:t>
      </w:r>
      <w:r w:rsidR="0054263D">
        <w:rPr>
          <w:rFonts w:hint="cs"/>
          <w:rtl/>
        </w:rPr>
        <w:t>»</w:t>
      </w:r>
      <w:r>
        <w:rPr>
          <w:rFonts w:hint="cs"/>
          <w:rtl/>
        </w:rPr>
        <w:t>) نیز معتقدیم:</w:t>
      </w:r>
    </w:p>
    <w:p w14:paraId="072530DF" w14:textId="77777777" w:rsidR="00684011" w:rsidRDefault="00684011" w:rsidP="00684011">
      <w:pPr>
        <w:ind w:left="720"/>
        <w:rPr>
          <w:rtl/>
        </w:rPr>
      </w:pPr>
      <w:r>
        <w:rPr>
          <w:rFonts w:hint="cs"/>
          <w:rtl/>
        </w:rPr>
        <w:t>این مطلب که طبق تمامی مبانی حجیت امارات باید قائل به عدم اجزاء شد مورد پذیرش است؛ زیرا در هر صورت مأمور به واقعی به فعلیت رسیده و مصلحت واقعی تحصیل نشده است؛</w:t>
      </w:r>
    </w:p>
    <w:p w14:paraId="38D08C9D" w14:textId="77777777" w:rsidR="00A23C1F" w:rsidRDefault="008748C4" w:rsidP="003A7D2E">
      <w:pPr>
        <w:ind w:left="720"/>
        <w:rPr>
          <w:rtl/>
        </w:rPr>
      </w:pPr>
      <w:r>
        <w:rPr>
          <w:rFonts w:hint="cs"/>
          <w:rtl/>
        </w:rPr>
        <w:t>اما این مطلب که مبانی حجیت در تحقق حکومت تأثیر دارد</w:t>
      </w:r>
      <w:r w:rsidR="001863C4">
        <w:rPr>
          <w:rFonts w:hint="cs"/>
          <w:rtl/>
        </w:rPr>
        <w:t>، این اشکال «مرحوم ایر</w:t>
      </w:r>
      <w:r w:rsidR="003A7D2E">
        <w:rPr>
          <w:rFonts w:hint="cs"/>
          <w:rtl/>
        </w:rPr>
        <w:t>و</w:t>
      </w:r>
      <w:r w:rsidR="001863C4">
        <w:rPr>
          <w:rFonts w:hint="cs"/>
          <w:rtl/>
        </w:rPr>
        <w:t>انی</w:t>
      </w:r>
      <w:r w:rsidR="0054263D">
        <w:rPr>
          <w:rFonts w:hint="cs"/>
          <w:rtl/>
        </w:rPr>
        <w:t>»</w:t>
      </w:r>
      <w:r w:rsidR="001863C4">
        <w:rPr>
          <w:rFonts w:hint="cs"/>
          <w:rtl/>
        </w:rPr>
        <w:t xml:space="preserve"> وارد </w:t>
      </w:r>
      <w:r w:rsidR="00E87E69">
        <w:rPr>
          <w:rtl/>
        </w:rPr>
        <w:t>م</w:t>
      </w:r>
      <w:r w:rsidR="00E87E69">
        <w:rPr>
          <w:rFonts w:hint="cs"/>
          <w:rtl/>
        </w:rPr>
        <w:t>ی‌</w:t>
      </w:r>
      <w:r w:rsidR="00E87E69">
        <w:rPr>
          <w:rFonts w:hint="eastAsia"/>
          <w:rtl/>
        </w:rPr>
        <w:t>شود</w:t>
      </w:r>
      <w:r w:rsidR="001863C4">
        <w:rPr>
          <w:rFonts w:hint="cs"/>
          <w:rtl/>
        </w:rPr>
        <w:t xml:space="preserve"> که</w:t>
      </w:r>
      <w:r w:rsidR="00A23C1F">
        <w:rPr>
          <w:rFonts w:hint="cs"/>
          <w:rtl/>
        </w:rPr>
        <w:t>:</w:t>
      </w:r>
    </w:p>
    <w:p w14:paraId="33AF4651" w14:textId="77777777" w:rsidR="00A23C1F" w:rsidRDefault="00A23C1F" w:rsidP="00A23C1F">
      <w:pPr>
        <w:ind w:left="1440"/>
        <w:rPr>
          <w:rtl/>
        </w:rPr>
      </w:pPr>
      <w:r>
        <w:rPr>
          <w:rFonts w:hint="cs"/>
          <w:rtl/>
        </w:rPr>
        <w:t>یکی از مصادیق «لا تنقض الیقین بالشک</w:t>
      </w:r>
      <w:r w:rsidR="0054263D">
        <w:rPr>
          <w:rFonts w:hint="cs"/>
          <w:rtl/>
        </w:rPr>
        <w:t>»</w:t>
      </w:r>
      <w:r>
        <w:rPr>
          <w:rFonts w:hint="cs"/>
          <w:rtl/>
        </w:rPr>
        <w:t xml:space="preserve"> موضوع و متعلق است و مصداق دیگر آن حکم است، باید در هر دو قا</w:t>
      </w:r>
      <w:r w:rsidR="000F2BE8">
        <w:rPr>
          <w:rFonts w:hint="cs"/>
          <w:rtl/>
        </w:rPr>
        <w:t xml:space="preserve">ئل به تحقق یا عدم تحقق حکومت شد و </w:t>
      </w:r>
      <w:r w:rsidR="00E87E69">
        <w:rPr>
          <w:rtl/>
        </w:rPr>
        <w:t>نم</w:t>
      </w:r>
      <w:r w:rsidR="00E87E69">
        <w:rPr>
          <w:rFonts w:hint="cs"/>
          <w:rtl/>
        </w:rPr>
        <w:t>ی‌</w:t>
      </w:r>
      <w:r w:rsidR="00E87E69">
        <w:rPr>
          <w:rFonts w:hint="eastAsia"/>
          <w:rtl/>
        </w:rPr>
        <w:t>توان</w:t>
      </w:r>
      <w:r w:rsidR="000F2BE8">
        <w:rPr>
          <w:rFonts w:hint="cs"/>
          <w:rtl/>
        </w:rPr>
        <w:t xml:space="preserve"> بین دو مصداق یک دلیل تفاوت گذاشت؛</w:t>
      </w:r>
    </w:p>
    <w:p w14:paraId="66295EC0" w14:textId="77777777" w:rsidR="008748C4" w:rsidRDefault="00E87E69" w:rsidP="000F2BE8">
      <w:pPr>
        <w:ind w:left="1440"/>
        <w:rPr>
          <w:rtl/>
        </w:rPr>
      </w:pPr>
      <w:r>
        <w:rPr>
          <w:rtl/>
        </w:rPr>
        <w:t>درحال</w:t>
      </w:r>
      <w:r>
        <w:rPr>
          <w:rFonts w:hint="cs"/>
          <w:rtl/>
        </w:rPr>
        <w:t>ی‌</w:t>
      </w:r>
      <w:r>
        <w:rPr>
          <w:rFonts w:hint="eastAsia"/>
          <w:rtl/>
        </w:rPr>
        <w:t>که</w:t>
      </w:r>
      <w:r w:rsidR="00A23C1F">
        <w:rPr>
          <w:rFonts w:hint="cs"/>
          <w:rtl/>
        </w:rPr>
        <w:t xml:space="preserve"> </w:t>
      </w:r>
      <w:r w:rsidR="000F2BE8">
        <w:rPr>
          <w:rFonts w:hint="cs"/>
          <w:rtl/>
        </w:rPr>
        <w:t>بین این دو تفاوت گذاشته شده و حکومت در موضوع و متعلق مورد پذیرش قرار گرفته و حکومت در احکام انکار شده است.</w:t>
      </w:r>
    </w:p>
    <w:p w14:paraId="5C24D6F9" w14:textId="77777777" w:rsidR="0064309E" w:rsidRDefault="00E87E69" w:rsidP="0064309E">
      <w:pPr>
        <w:rPr>
          <w:rtl/>
        </w:rPr>
      </w:pPr>
      <w:r>
        <w:rPr>
          <w:rtl/>
        </w:rPr>
        <w:t>همان‌گونه</w:t>
      </w:r>
      <w:r w:rsidR="0064309E">
        <w:rPr>
          <w:rFonts w:hint="cs"/>
          <w:rtl/>
        </w:rPr>
        <w:t xml:space="preserve"> که گفته شد تحقق یا عدم تحقق حکومت به جهت لغویت یا عدم لغویت است.</w:t>
      </w:r>
    </w:p>
    <w:p w14:paraId="0C57E587" w14:textId="77777777" w:rsidR="00DF635E" w:rsidRDefault="00DF635E" w:rsidP="00DF635E">
      <w:pPr>
        <w:pStyle w:val="Heading4"/>
        <w:rPr>
          <w:rtl/>
        </w:rPr>
      </w:pPr>
      <w:r>
        <w:rPr>
          <w:rFonts w:hint="cs"/>
          <w:rtl/>
        </w:rPr>
        <w:t>بحث اجزاء در اصول</w:t>
      </w:r>
    </w:p>
    <w:p w14:paraId="230D2212" w14:textId="77777777" w:rsidR="00DF635E" w:rsidRDefault="00944B80" w:rsidP="00944B80">
      <w:pPr>
        <w:rPr>
          <w:rtl/>
        </w:rPr>
      </w:pPr>
      <w:r>
        <w:rPr>
          <w:rFonts w:hint="cs"/>
          <w:rtl/>
        </w:rPr>
        <w:t xml:space="preserve">ایشان اصول عملیه را به لحاظ لسان دلیل بررسی </w:t>
      </w:r>
      <w:r w:rsidR="00E87E69">
        <w:rPr>
          <w:rtl/>
        </w:rPr>
        <w:t>م</w:t>
      </w:r>
      <w:r w:rsidR="00E87E69">
        <w:rPr>
          <w:rFonts w:hint="cs"/>
          <w:rtl/>
        </w:rPr>
        <w:t>ی‌</w:t>
      </w:r>
      <w:r w:rsidR="00E87E69">
        <w:rPr>
          <w:rFonts w:hint="eastAsia"/>
          <w:rtl/>
        </w:rPr>
        <w:t>کنند</w:t>
      </w:r>
      <w:r>
        <w:rPr>
          <w:rFonts w:hint="cs"/>
          <w:rtl/>
        </w:rPr>
        <w:t xml:space="preserve"> که به این لحاظ اصول عملیه به سه دسته تقسیم خواهند شد:</w:t>
      </w:r>
    </w:p>
    <w:p w14:paraId="49E0BE97" w14:textId="77777777" w:rsidR="00944B80" w:rsidRDefault="00BA517B" w:rsidP="00944B80">
      <w:pPr>
        <w:ind w:left="720"/>
        <w:rPr>
          <w:rtl/>
        </w:rPr>
      </w:pPr>
      <w:r>
        <w:rPr>
          <w:rFonts w:hint="cs"/>
          <w:rtl/>
        </w:rPr>
        <w:t xml:space="preserve">1. </w:t>
      </w:r>
      <w:r w:rsidR="00073804">
        <w:rPr>
          <w:rFonts w:hint="cs"/>
          <w:rtl/>
        </w:rPr>
        <w:t xml:space="preserve">لسان استصحاب که به جهت </w:t>
      </w:r>
      <w:r>
        <w:rPr>
          <w:rFonts w:hint="cs"/>
          <w:rtl/>
        </w:rPr>
        <w:t>عدم وضوح آن محل اختلاف زیاد است.</w:t>
      </w:r>
    </w:p>
    <w:p w14:paraId="4DFC8D95" w14:textId="77777777" w:rsidR="00073804" w:rsidRDefault="00BA517B" w:rsidP="00944B80">
      <w:pPr>
        <w:ind w:left="720"/>
        <w:rPr>
          <w:rtl/>
        </w:rPr>
      </w:pPr>
      <w:r>
        <w:rPr>
          <w:rFonts w:hint="cs"/>
          <w:rtl/>
        </w:rPr>
        <w:t xml:space="preserve">2. </w:t>
      </w:r>
      <w:r w:rsidR="00073804">
        <w:rPr>
          <w:rFonts w:hint="cs"/>
          <w:rtl/>
        </w:rPr>
        <w:t xml:space="preserve">لسان رفع </w:t>
      </w:r>
      <w:r w:rsidR="003D06B0">
        <w:rPr>
          <w:rFonts w:hint="cs"/>
          <w:rtl/>
        </w:rPr>
        <w:t xml:space="preserve">و حجب </w:t>
      </w:r>
      <w:r w:rsidR="00073804">
        <w:rPr>
          <w:rFonts w:hint="cs"/>
          <w:rtl/>
        </w:rPr>
        <w:t>مانند حدیث رفع</w:t>
      </w:r>
      <w:r w:rsidR="0045511E">
        <w:rPr>
          <w:rStyle w:val="FootnoteReference"/>
          <w:rtl/>
        </w:rPr>
        <w:footnoteReference w:id="66"/>
      </w:r>
      <w:r w:rsidR="00073804">
        <w:rPr>
          <w:rFonts w:hint="cs"/>
          <w:rtl/>
        </w:rPr>
        <w:t xml:space="preserve"> و حدیث حجب</w:t>
      </w:r>
      <w:r>
        <w:rPr>
          <w:rFonts w:hint="cs"/>
          <w:rtl/>
        </w:rPr>
        <w:t>.</w:t>
      </w:r>
      <w:r w:rsidR="00DC7955">
        <w:rPr>
          <w:rStyle w:val="FootnoteReference"/>
          <w:rtl/>
        </w:rPr>
        <w:footnoteReference w:id="67"/>
      </w:r>
    </w:p>
    <w:p w14:paraId="6CD06817" w14:textId="6730AC25" w:rsidR="00BA517B" w:rsidRDefault="00BA517B" w:rsidP="00AD421B">
      <w:pPr>
        <w:ind w:left="720"/>
        <w:rPr>
          <w:rtl/>
        </w:rPr>
      </w:pPr>
      <w:r>
        <w:rPr>
          <w:rFonts w:hint="cs"/>
          <w:rtl/>
        </w:rPr>
        <w:lastRenderedPageBreak/>
        <w:t>3. لسان اثبات صغری مانند «</w:t>
      </w:r>
      <w:r w:rsidR="00627640">
        <w:rPr>
          <w:rFonts w:cs="B Badr" w:hint="cs"/>
          <w:rtl/>
        </w:rPr>
        <w:t>ک</w:t>
      </w:r>
      <w:r w:rsidR="0066074A" w:rsidRPr="0066074A">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66074A" w:rsidRPr="0066074A">
        <w:rPr>
          <w:rFonts w:cs="B Badr" w:hint="cs"/>
          <w:rtl/>
        </w:rPr>
        <w:t xml:space="preserve"> نَظِ</w:t>
      </w:r>
      <w:r w:rsidR="00627640">
        <w:rPr>
          <w:rFonts w:cs="B Badr" w:hint="cs"/>
          <w:rtl/>
        </w:rPr>
        <w:t>ی</w:t>
      </w:r>
      <w:r w:rsidR="0066074A" w:rsidRPr="0066074A">
        <w:rPr>
          <w:rFonts w:cs="B Badr" w:hint="cs"/>
          <w:rtl/>
        </w:rPr>
        <w:t xml:space="preserve">فٌ </w:t>
      </w:r>
      <w:r w:rsidR="00E87E69">
        <w:rPr>
          <w:rFonts w:cs="B Badr"/>
          <w:rtl/>
        </w:rPr>
        <w:t>حَتَّ</w:t>
      </w:r>
      <w:r w:rsidR="00E87E69">
        <w:rPr>
          <w:rFonts w:cs="B Badr" w:hint="cs"/>
          <w:rtl/>
        </w:rPr>
        <w:t>ی</w:t>
      </w:r>
      <w:r w:rsidR="0066074A" w:rsidRPr="0066074A">
        <w:rPr>
          <w:rFonts w:cs="B Badr" w:hint="cs"/>
          <w:rtl/>
        </w:rPr>
        <w:t xml:space="preserve"> </w:t>
      </w:r>
      <w:r w:rsidR="00E87E69">
        <w:rPr>
          <w:rFonts w:cs="B Badr"/>
          <w:rtl/>
        </w:rPr>
        <w:t>تَعلَمَ</w:t>
      </w:r>
      <w:r w:rsidR="0066074A" w:rsidRPr="0066074A">
        <w:rPr>
          <w:rFonts w:cs="B Badr" w:hint="cs"/>
          <w:rtl/>
        </w:rPr>
        <w:t xml:space="preserve"> أَنَّهُ قَذِر</w:t>
      </w:r>
      <w:r w:rsidR="0054263D">
        <w:rPr>
          <w:rFonts w:hint="cs"/>
          <w:rtl/>
        </w:rPr>
        <w:t>»</w:t>
      </w:r>
      <w:r w:rsidR="0066074A" w:rsidRPr="00AD421B">
        <w:rPr>
          <w:rStyle w:val="FootnoteReference"/>
          <w:color w:val="FF0000"/>
        </w:rPr>
        <w:footnoteReference w:id="68"/>
      </w:r>
      <w:r w:rsidR="00AD421B">
        <w:rPr>
          <w:rFonts w:hint="cs"/>
          <w:rtl/>
        </w:rPr>
        <w:t xml:space="preserve"> و «</w:t>
      </w:r>
      <w:r w:rsidR="00627640">
        <w:rPr>
          <w:rFonts w:cs="B Badr" w:hint="cs"/>
          <w:rtl/>
        </w:rPr>
        <w:t>ک</w:t>
      </w:r>
      <w:r w:rsidR="00AD421B" w:rsidRPr="00AD421B">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AD421B" w:rsidRPr="00AD421B">
        <w:rPr>
          <w:rFonts w:cs="B Badr" w:hint="cs"/>
          <w:rtl/>
        </w:rPr>
        <w:t xml:space="preserve"> هُوَ </w:t>
      </w:r>
      <w:r w:rsidR="00E87E69">
        <w:rPr>
          <w:rFonts w:cs="B Badr"/>
          <w:rtl/>
        </w:rPr>
        <w:t>لَک</w:t>
      </w:r>
      <w:r w:rsidR="00AD421B" w:rsidRPr="00AD421B">
        <w:rPr>
          <w:rFonts w:cs="B Badr" w:hint="cs"/>
          <w:rtl/>
        </w:rPr>
        <w:t xml:space="preserve"> </w:t>
      </w:r>
      <w:r w:rsidR="00E87E69">
        <w:rPr>
          <w:rFonts w:cs="B Badr"/>
          <w:rtl/>
        </w:rPr>
        <w:t>حَلَالٌ</w:t>
      </w:r>
      <w:r w:rsidR="00AD421B" w:rsidRPr="00AD421B">
        <w:rPr>
          <w:rFonts w:cs="B Badr" w:hint="cs"/>
          <w:rtl/>
        </w:rPr>
        <w:t xml:space="preserve"> </w:t>
      </w:r>
      <w:r w:rsidR="00E87E69">
        <w:rPr>
          <w:rFonts w:cs="B Badr"/>
          <w:rtl/>
        </w:rPr>
        <w:t>حَتَّ</w:t>
      </w:r>
      <w:r w:rsidR="00E87E69">
        <w:rPr>
          <w:rFonts w:cs="B Badr" w:hint="cs"/>
          <w:rtl/>
        </w:rPr>
        <w:t>ی</w:t>
      </w:r>
      <w:r w:rsidR="00AD421B" w:rsidRPr="00AD421B">
        <w:rPr>
          <w:rFonts w:cs="B Badr" w:hint="cs"/>
          <w:rtl/>
        </w:rPr>
        <w:t xml:space="preserve"> </w:t>
      </w:r>
      <w:r w:rsidR="00E87E69">
        <w:rPr>
          <w:rFonts w:cs="B Badr"/>
          <w:rtl/>
        </w:rPr>
        <w:t>تَعلَمَ</w:t>
      </w:r>
      <w:r w:rsidR="00AD421B" w:rsidRPr="00AD421B">
        <w:rPr>
          <w:rFonts w:cs="B Badr" w:hint="cs"/>
          <w:rtl/>
        </w:rPr>
        <w:t xml:space="preserve"> أَنَّهُ حَرَامٌ بِعَ</w:t>
      </w:r>
      <w:r w:rsidR="00627640">
        <w:rPr>
          <w:rFonts w:cs="B Badr" w:hint="cs"/>
          <w:rtl/>
        </w:rPr>
        <w:t>ی</w:t>
      </w:r>
      <w:r w:rsidR="00AD421B" w:rsidRPr="00AD421B">
        <w:rPr>
          <w:rFonts w:cs="B Badr" w:hint="cs"/>
          <w:rtl/>
        </w:rPr>
        <w:t>نِه</w:t>
      </w:r>
      <w:r w:rsidR="0054263D">
        <w:rPr>
          <w:rFonts w:hint="cs"/>
          <w:rtl/>
        </w:rPr>
        <w:t>»</w:t>
      </w:r>
      <w:r w:rsidR="00AD421B">
        <w:rPr>
          <w:rStyle w:val="FootnoteReference"/>
          <w:rtl/>
        </w:rPr>
        <w:footnoteReference w:id="69"/>
      </w:r>
      <w:r w:rsidR="00AD421B">
        <w:rPr>
          <w:rFonts w:hint="cs"/>
          <w:rtl/>
        </w:rPr>
        <w:t>.</w:t>
      </w:r>
    </w:p>
    <w:p w14:paraId="123627D4" w14:textId="77777777" w:rsidR="006E7AEF" w:rsidRDefault="00251BD6" w:rsidP="00251BD6">
      <w:pPr>
        <w:pStyle w:val="Heading5"/>
        <w:rPr>
          <w:rtl/>
        </w:rPr>
      </w:pPr>
      <w:r>
        <w:rPr>
          <w:rFonts w:hint="cs"/>
          <w:rtl/>
        </w:rPr>
        <w:t>قسم</w:t>
      </w:r>
      <w:r w:rsidR="003D06B0">
        <w:rPr>
          <w:rFonts w:hint="cs"/>
          <w:rtl/>
        </w:rPr>
        <w:t xml:space="preserve"> اول اصول</w:t>
      </w:r>
    </w:p>
    <w:p w14:paraId="42A2B207" w14:textId="77777777" w:rsidR="003D06B0" w:rsidRDefault="003D06B0" w:rsidP="00636125">
      <w:pPr>
        <w:rPr>
          <w:rtl/>
        </w:rPr>
      </w:pPr>
      <w:r>
        <w:rPr>
          <w:rFonts w:hint="cs"/>
          <w:rtl/>
        </w:rPr>
        <w:t>در مورد استصحاب و لسان این اصل سه دیدگاه وجود دارد</w:t>
      </w:r>
      <w:r w:rsidR="00A52A76">
        <w:rPr>
          <w:rFonts w:hint="cs"/>
          <w:rtl/>
        </w:rPr>
        <w:t xml:space="preserve">. این سه دیدگاه به جهت </w:t>
      </w:r>
      <w:r w:rsidR="00E87E69">
        <w:rPr>
          <w:rtl/>
        </w:rPr>
        <w:t>برداشت‌ها</w:t>
      </w:r>
      <w:r w:rsidR="00E87E69">
        <w:rPr>
          <w:rFonts w:hint="cs"/>
          <w:rtl/>
        </w:rPr>
        <w:t>ی</w:t>
      </w:r>
      <w:r w:rsidR="00A52A76">
        <w:rPr>
          <w:rFonts w:hint="cs"/>
          <w:rtl/>
        </w:rPr>
        <w:t xml:space="preserve"> متفاوت از روایات استصحاب و با توجه به پاسخ به </w:t>
      </w:r>
      <w:r w:rsidR="00636125">
        <w:rPr>
          <w:rFonts w:hint="cs"/>
          <w:rtl/>
        </w:rPr>
        <w:t>چند</w:t>
      </w:r>
      <w:r w:rsidR="00A52A76">
        <w:rPr>
          <w:rFonts w:hint="cs"/>
          <w:rtl/>
        </w:rPr>
        <w:t xml:space="preserve"> سؤال پدید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ند</w:t>
      </w:r>
      <w:r w:rsidR="00A52A76">
        <w:rPr>
          <w:rFonts w:hint="cs"/>
          <w:rtl/>
        </w:rPr>
        <w:t>:</w:t>
      </w:r>
    </w:p>
    <w:p w14:paraId="7694915A" w14:textId="77777777" w:rsidR="003D06B0" w:rsidRDefault="003E7007" w:rsidP="006A6025">
      <w:pPr>
        <w:rPr>
          <w:rtl/>
        </w:rPr>
      </w:pPr>
      <w:r w:rsidRPr="00251BD6">
        <w:rPr>
          <w:rFonts w:cs="B Titr" w:hint="cs"/>
          <w:sz w:val="24"/>
          <w:szCs w:val="24"/>
          <w:rtl/>
        </w:rPr>
        <w:t>1.</w:t>
      </w:r>
      <w:r w:rsidR="003D06B0" w:rsidRPr="00251BD6">
        <w:rPr>
          <w:rFonts w:cs="B Titr" w:hint="cs"/>
          <w:sz w:val="24"/>
          <w:szCs w:val="24"/>
          <w:rtl/>
        </w:rPr>
        <w:t xml:space="preserve"> </w:t>
      </w:r>
      <w:r w:rsidR="006A6025">
        <w:rPr>
          <w:rFonts w:hint="cs"/>
          <w:rtl/>
        </w:rPr>
        <w:t>یقین در روایات استصحاب به صورت استقلالی لحاظ شده است یا به صورت مرآتی؟ توضیح اینکه:</w:t>
      </w:r>
    </w:p>
    <w:p w14:paraId="3C992F98" w14:textId="77777777" w:rsidR="006A6025" w:rsidRDefault="008E6154" w:rsidP="003E7007">
      <w:pPr>
        <w:ind w:left="720"/>
        <w:rPr>
          <w:rtl/>
        </w:rPr>
      </w:pPr>
      <w:r w:rsidRPr="00251BD6">
        <w:rPr>
          <w:rFonts w:cs="B Titr" w:hint="cs"/>
          <w:sz w:val="24"/>
          <w:szCs w:val="24"/>
          <w:rtl/>
        </w:rPr>
        <w:t>الف)</w:t>
      </w:r>
      <w:r>
        <w:rPr>
          <w:rFonts w:hint="cs"/>
          <w:rtl/>
        </w:rPr>
        <w:t xml:space="preserve"> </w:t>
      </w:r>
      <w:r w:rsidR="006A6025">
        <w:rPr>
          <w:rFonts w:hint="cs"/>
          <w:rtl/>
        </w:rPr>
        <w:t>نگاه استقل</w:t>
      </w:r>
      <w:r w:rsidR="003D1581">
        <w:rPr>
          <w:rFonts w:hint="cs"/>
          <w:rtl/>
        </w:rPr>
        <w:t>الی به این معناست که دستور شارع در تمامی موارد</w:t>
      </w:r>
      <w:r w:rsidR="006A6025">
        <w:rPr>
          <w:rFonts w:hint="cs"/>
          <w:rtl/>
        </w:rPr>
        <w:t xml:space="preserve"> </w:t>
      </w:r>
      <w:r w:rsidR="00315C54">
        <w:rPr>
          <w:rFonts w:hint="cs"/>
          <w:rtl/>
        </w:rPr>
        <w:t xml:space="preserve">عمل </w:t>
      </w:r>
      <w:r w:rsidR="006A6025">
        <w:rPr>
          <w:rFonts w:hint="cs"/>
          <w:rtl/>
        </w:rPr>
        <w:t>به یقین است</w:t>
      </w:r>
      <w:r w:rsidR="003D1581">
        <w:rPr>
          <w:rFonts w:hint="cs"/>
          <w:rtl/>
        </w:rPr>
        <w:t>، اما یقین دو گونه است: وجدانی که همان قطع است و تعبدی</w:t>
      </w:r>
      <w:r w:rsidR="00F95E6A">
        <w:rPr>
          <w:rFonts w:hint="cs"/>
          <w:rtl/>
        </w:rPr>
        <w:t xml:space="preserve"> مانند اماره و استصحاب</w:t>
      </w:r>
      <w:r w:rsidR="003D1581">
        <w:rPr>
          <w:rFonts w:hint="cs"/>
          <w:rtl/>
        </w:rPr>
        <w:t>. منظور شارع از یقین در روایات استصحاب نیز یقین تعبدی است؛</w:t>
      </w:r>
      <w:r w:rsidR="00315C54">
        <w:rPr>
          <w:rFonts w:hint="cs"/>
          <w:rtl/>
        </w:rPr>
        <w:t xml:space="preserve"> یعنی مکلف در صورت شک باید </w:t>
      </w:r>
      <w:r w:rsidR="00FC6097">
        <w:rPr>
          <w:rFonts w:hint="cs"/>
          <w:rtl/>
        </w:rPr>
        <w:t>یقین زائل شده را باقی فرض کند</w:t>
      </w:r>
      <w:r w:rsidR="00F95E6A">
        <w:rPr>
          <w:rFonts w:hint="cs"/>
          <w:rtl/>
        </w:rPr>
        <w:t xml:space="preserve"> و </w:t>
      </w:r>
      <w:r w:rsidR="00315C54">
        <w:rPr>
          <w:rFonts w:hint="cs"/>
          <w:rtl/>
        </w:rPr>
        <w:t xml:space="preserve">به </w:t>
      </w:r>
      <w:r w:rsidR="00E87E69">
        <w:rPr>
          <w:rtl/>
        </w:rPr>
        <w:t>گونه‌ا</w:t>
      </w:r>
      <w:r w:rsidR="00E87E69">
        <w:rPr>
          <w:rFonts w:hint="cs"/>
          <w:rtl/>
        </w:rPr>
        <w:t>ی</w:t>
      </w:r>
      <w:r w:rsidR="00315C54">
        <w:rPr>
          <w:rFonts w:hint="cs"/>
          <w:rtl/>
        </w:rPr>
        <w:t xml:space="preserve"> </w:t>
      </w:r>
      <w:r w:rsidR="00FC6097">
        <w:rPr>
          <w:rFonts w:hint="cs"/>
          <w:rtl/>
        </w:rPr>
        <w:t xml:space="preserve">عمل </w:t>
      </w:r>
      <w:r w:rsidR="00315C54">
        <w:rPr>
          <w:rFonts w:hint="cs"/>
          <w:rtl/>
        </w:rPr>
        <w:t xml:space="preserve">کند که گویا یقین سابق </w:t>
      </w:r>
      <w:r w:rsidR="00FC6097">
        <w:rPr>
          <w:rFonts w:hint="cs"/>
          <w:rtl/>
        </w:rPr>
        <w:t xml:space="preserve">هنوز </w:t>
      </w:r>
      <w:r w:rsidR="00315C54">
        <w:rPr>
          <w:rFonts w:hint="cs"/>
          <w:rtl/>
        </w:rPr>
        <w:t>باق</w:t>
      </w:r>
      <w:r w:rsidR="00F95E6A">
        <w:rPr>
          <w:rFonts w:hint="cs"/>
          <w:rtl/>
        </w:rPr>
        <w:t xml:space="preserve">ی است. </w:t>
      </w:r>
      <w:r w:rsidR="00C65E54">
        <w:rPr>
          <w:rFonts w:hint="cs"/>
          <w:rtl/>
        </w:rPr>
        <w:t>تفاوت</w:t>
      </w:r>
      <w:r w:rsidR="008B70D0">
        <w:rPr>
          <w:rFonts w:hint="cs"/>
          <w:rtl/>
        </w:rPr>
        <w:t xml:space="preserve"> یقین قرار دادن اماره و اصل در این است که شارع</w:t>
      </w:r>
      <w:r w:rsidR="0042518A">
        <w:rPr>
          <w:rFonts w:hint="cs"/>
          <w:rtl/>
        </w:rPr>
        <w:t>:</w:t>
      </w:r>
    </w:p>
    <w:p w14:paraId="5BC3A479" w14:textId="77777777" w:rsidR="00B231AC" w:rsidRDefault="00ED7CB1" w:rsidP="008B70D0">
      <w:pPr>
        <w:ind w:left="1440"/>
        <w:rPr>
          <w:rtl/>
        </w:rPr>
      </w:pPr>
      <w:r>
        <w:rPr>
          <w:rFonts w:hint="cs"/>
          <w:rtl/>
        </w:rPr>
        <w:t xml:space="preserve">اماره را با لسان </w:t>
      </w:r>
      <w:r w:rsidR="00E87E69">
        <w:rPr>
          <w:rtl/>
        </w:rPr>
        <w:t>واقع‌نما</w:t>
      </w:r>
      <w:r w:rsidR="00E87E69">
        <w:rPr>
          <w:rFonts w:hint="cs"/>
          <w:rtl/>
        </w:rPr>
        <w:t>یی</w:t>
      </w:r>
      <w:r>
        <w:rPr>
          <w:rFonts w:hint="cs"/>
          <w:rtl/>
        </w:rPr>
        <w:t xml:space="preserve"> </w:t>
      </w:r>
      <w:r w:rsidR="0042518A">
        <w:rPr>
          <w:rFonts w:hint="cs"/>
          <w:rtl/>
        </w:rPr>
        <w:t xml:space="preserve">معتبر دانسته </w:t>
      </w:r>
      <w:r w:rsidR="000A5CEC">
        <w:rPr>
          <w:rFonts w:hint="cs"/>
          <w:rtl/>
        </w:rPr>
        <w:t xml:space="preserve">و علم محسوب کرده </w:t>
      </w:r>
      <w:r w:rsidR="0042518A">
        <w:rPr>
          <w:rFonts w:hint="cs"/>
          <w:rtl/>
        </w:rPr>
        <w:t xml:space="preserve">است و به همین جهت </w:t>
      </w:r>
      <w:r w:rsidR="008B70D0">
        <w:rPr>
          <w:rFonts w:hint="cs"/>
          <w:rtl/>
        </w:rPr>
        <w:t>مکلف</w:t>
      </w:r>
      <w:r w:rsidR="00B231AC">
        <w:rPr>
          <w:rFonts w:hint="cs"/>
          <w:rtl/>
        </w:rPr>
        <w:t xml:space="preserve"> </w:t>
      </w:r>
      <w:r>
        <w:rPr>
          <w:rFonts w:hint="cs"/>
          <w:rtl/>
        </w:rPr>
        <w:t xml:space="preserve">آن را </w:t>
      </w:r>
      <w:r w:rsidR="00E87E69">
        <w:rPr>
          <w:rtl/>
        </w:rPr>
        <w:t>واقع‌نما</w:t>
      </w:r>
      <w:r>
        <w:rPr>
          <w:rFonts w:hint="cs"/>
          <w:rtl/>
        </w:rPr>
        <w:t xml:space="preserve"> قرار داده و احتمال خلاف را الغاء </w:t>
      </w:r>
      <w:r w:rsidR="00E87E69">
        <w:rPr>
          <w:rtl/>
        </w:rPr>
        <w:t>م</w:t>
      </w:r>
      <w:r w:rsidR="00E87E69">
        <w:rPr>
          <w:rFonts w:hint="cs"/>
          <w:rtl/>
        </w:rPr>
        <w:t>ی‌</w:t>
      </w:r>
      <w:r w:rsidR="00E87E69">
        <w:rPr>
          <w:rFonts w:hint="eastAsia"/>
          <w:rtl/>
        </w:rPr>
        <w:t>کند</w:t>
      </w:r>
      <w:r w:rsidR="0042518A">
        <w:rPr>
          <w:rFonts w:hint="cs"/>
          <w:rtl/>
        </w:rPr>
        <w:t>؛</w:t>
      </w:r>
    </w:p>
    <w:p w14:paraId="7B899004" w14:textId="77777777" w:rsidR="0042518A" w:rsidRDefault="000A5CEC" w:rsidP="000A5CEC">
      <w:pPr>
        <w:ind w:left="1440"/>
        <w:rPr>
          <w:rtl/>
        </w:rPr>
      </w:pPr>
      <w:r>
        <w:rPr>
          <w:rFonts w:hint="cs"/>
          <w:rtl/>
        </w:rPr>
        <w:t xml:space="preserve">اما استصحاب را نه جهت </w:t>
      </w:r>
      <w:r w:rsidR="00E87E69">
        <w:rPr>
          <w:rtl/>
        </w:rPr>
        <w:t>واقع‌نما</w:t>
      </w:r>
      <w:r w:rsidR="00E87E69">
        <w:rPr>
          <w:rFonts w:hint="cs"/>
          <w:rtl/>
        </w:rPr>
        <w:t>یی</w:t>
      </w:r>
      <w:r>
        <w:rPr>
          <w:rFonts w:hint="cs"/>
          <w:rtl/>
        </w:rPr>
        <w:t xml:space="preserve">، بلکه به جهت صرف جری عملی </w:t>
      </w:r>
      <w:r w:rsidR="00C65E54">
        <w:rPr>
          <w:rFonts w:hint="cs"/>
          <w:rtl/>
        </w:rPr>
        <w:t xml:space="preserve">و رفع تحیر مکلف در مقام عمل </w:t>
      </w:r>
      <w:r>
        <w:rPr>
          <w:rFonts w:hint="cs"/>
          <w:rtl/>
        </w:rPr>
        <w:t>معتبر دانسته و علم محسوب کرده است</w:t>
      </w:r>
      <w:r w:rsidR="00D431AE">
        <w:rPr>
          <w:rFonts w:hint="cs"/>
          <w:rtl/>
        </w:rPr>
        <w:t>.</w:t>
      </w:r>
    </w:p>
    <w:p w14:paraId="6766F664" w14:textId="77777777" w:rsidR="00D431AE" w:rsidRDefault="00D431AE" w:rsidP="005A3892">
      <w:pPr>
        <w:ind w:left="720"/>
        <w:rPr>
          <w:rtl/>
        </w:rPr>
      </w:pPr>
      <w:r>
        <w:rPr>
          <w:rFonts w:hint="cs"/>
          <w:rtl/>
        </w:rPr>
        <w:t>طبق این دیدگاه که دیدگاه برگزیده «مرحوم آقا ضیاء</w:t>
      </w:r>
      <w:r w:rsidR="0054263D">
        <w:rPr>
          <w:rFonts w:hint="cs"/>
          <w:rtl/>
        </w:rPr>
        <w:t>»</w:t>
      </w:r>
      <w:r>
        <w:rPr>
          <w:rFonts w:hint="cs"/>
          <w:rtl/>
        </w:rPr>
        <w:t xml:space="preserve"> نیز هست، باید در استصحاب قائل به عدم اجزاء شد؛ زیرا </w:t>
      </w:r>
      <w:r w:rsidR="00932B52">
        <w:rPr>
          <w:rFonts w:hint="cs"/>
          <w:rtl/>
        </w:rPr>
        <w:t xml:space="preserve">طبق این دیدگاه </w:t>
      </w:r>
      <w:r w:rsidR="00E87E69">
        <w:rPr>
          <w:rtl/>
        </w:rPr>
        <w:t>واقع‌نما</w:t>
      </w:r>
      <w:r w:rsidR="00E87E69">
        <w:rPr>
          <w:rFonts w:hint="cs"/>
          <w:rtl/>
        </w:rPr>
        <w:t>یی</w:t>
      </w:r>
      <w:r w:rsidR="00932B52">
        <w:rPr>
          <w:rFonts w:hint="cs"/>
          <w:rtl/>
        </w:rPr>
        <w:t xml:space="preserve"> اصول امضا نشده است و صرفاً</w:t>
      </w:r>
      <w:r w:rsidR="005A3892">
        <w:rPr>
          <w:rFonts w:hint="cs"/>
          <w:rtl/>
        </w:rPr>
        <w:t xml:space="preserve"> برای رفع تحیر در مقام علی</w:t>
      </w:r>
      <w:r w:rsidR="00932B52">
        <w:rPr>
          <w:rFonts w:hint="cs"/>
          <w:rtl/>
        </w:rPr>
        <w:t xml:space="preserve"> به لحاظ جری عملی دستور به عمل طبق حالت سابقه داده است</w:t>
      </w:r>
      <w:r w:rsidR="005A3892">
        <w:rPr>
          <w:rFonts w:hint="cs"/>
          <w:rtl/>
        </w:rPr>
        <w:t xml:space="preserve">. این لسان دلالتی </w:t>
      </w:r>
      <w:r w:rsidR="00823945">
        <w:rPr>
          <w:rFonts w:hint="cs"/>
          <w:rtl/>
        </w:rPr>
        <w:t>نه‌تنها</w:t>
      </w:r>
      <w:r w:rsidR="005A3892">
        <w:rPr>
          <w:rFonts w:hint="cs"/>
          <w:rtl/>
        </w:rPr>
        <w:t xml:space="preserve"> توسعه واقعی را </w:t>
      </w:r>
      <w:r w:rsidR="00E87E69">
        <w:rPr>
          <w:rtl/>
        </w:rPr>
        <w:t>نم</w:t>
      </w:r>
      <w:r w:rsidR="00E87E69">
        <w:rPr>
          <w:rFonts w:hint="cs"/>
          <w:rtl/>
        </w:rPr>
        <w:t>ی‌</w:t>
      </w:r>
      <w:r w:rsidR="00E87E69">
        <w:rPr>
          <w:rFonts w:hint="eastAsia"/>
          <w:rtl/>
        </w:rPr>
        <w:t>رساند</w:t>
      </w:r>
      <w:r w:rsidR="005A3892">
        <w:rPr>
          <w:rFonts w:hint="cs"/>
          <w:rtl/>
        </w:rPr>
        <w:t>، بلکه دلالتی بر اصل توسعه نیز ندارد. همچنین</w:t>
      </w:r>
      <w:r w:rsidR="006D65B2">
        <w:rPr>
          <w:rFonts w:hint="cs"/>
          <w:rtl/>
        </w:rPr>
        <w:t xml:space="preserve"> مکلف واقع را به دست نیاورده است، جعل دومی نیز برای استصحاب نیز وجود نداشته است</w:t>
      </w:r>
      <w:r w:rsidR="00126CC5">
        <w:rPr>
          <w:rFonts w:hint="cs"/>
          <w:rtl/>
        </w:rPr>
        <w:t xml:space="preserve"> و... .</w:t>
      </w:r>
      <w:r w:rsidR="005A3892">
        <w:rPr>
          <w:rFonts w:hint="cs"/>
          <w:rtl/>
        </w:rPr>
        <w:t xml:space="preserve"> درنتیجه طبق این دیدگاه باید قائل به عدم اجزاء شد</w:t>
      </w:r>
      <w:r w:rsidR="00A66FEA">
        <w:rPr>
          <w:rFonts w:hint="cs"/>
          <w:rtl/>
        </w:rPr>
        <w:t>.</w:t>
      </w:r>
    </w:p>
    <w:p w14:paraId="74074DCA" w14:textId="77777777" w:rsidR="00126CC5" w:rsidRDefault="00E87E69" w:rsidP="008E6154">
      <w:pPr>
        <w:ind w:left="720"/>
        <w:rPr>
          <w:rtl/>
        </w:rPr>
      </w:pPr>
      <w:r>
        <w:rPr>
          <w:rtl/>
        </w:rPr>
        <w:t>به‌طور</w:t>
      </w:r>
      <w:r w:rsidR="00126CC5">
        <w:rPr>
          <w:rFonts w:hint="cs"/>
          <w:rtl/>
        </w:rPr>
        <w:t xml:space="preserve"> مثال </w:t>
      </w:r>
      <w:r w:rsidR="0089559F">
        <w:rPr>
          <w:rFonts w:hint="cs"/>
          <w:rtl/>
        </w:rPr>
        <w:t xml:space="preserve">مکلف در صورت یقین به طهارت و سپس شک به نجاست باید یقین خود را باقی فرض کند و </w:t>
      </w:r>
      <w:r w:rsidR="00F357BD">
        <w:rPr>
          <w:rFonts w:hint="cs"/>
          <w:rtl/>
        </w:rPr>
        <w:t xml:space="preserve">عمل خود را طبق آن انجام دهد. در این صورت جعل دومی بیان نشده است و اگر </w:t>
      </w:r>
      <w:r>
        <w:rPr>
          <w:rtl/>
        </w:rPr>
        <w:t>توسعه‌ا</w:t>
      </w:r>
      <w:r>
        <w:rPr>
          <w:rFonts w:hint="cs"/>
          <w:rtl/>
        </w:rPr>
        <w:t>ی</w:t>
      </w:r>
      <w:r w:rsidR="00F357BD">
        <w:rPr>
          <w:rFonts w:hint="cs"/>
          <w:rtl/>
        </w:rPr>
        <w:t xml:space="preserve"> باشد نیز </w:t>
      </w:r>
      <w:r>
        <w:rPr>
          <w:rtl/>
        </w:rPr>
        <w:t>توسعه‌</w:t>
      </w:r>
      <w:r>
        <w:rPr>
          <w:rFonts w:hint="cs"/>
          <w:rtl/>
        </w:rPr>
        <w:t>ی</w:t>
      </w:r>
      <w:r w:rsidR="00F357BD">
        <w:rPr>
          <w:rFonts w:hint="cs"/>
          <w:rtl/>
        </w:rPr>
        <w:t xml:space="preserve"> به لحاظ جری عملی بوده است. درنتیجه توسعه، </w:t>
      </w:r>
      <w:r>
        <w:rPr>
          <w:rtl/>
        </w:rPr>
        <w:t>توسعه‌</w:t>
      </w:r>
      <w:r>
        <w:rPr>
          <w:rFonts w:hint="cs"/>
          <w:rtl/>
        </w:rPr>
        <w:t>ی</w:t>
      </w:r>
      <w:r w:rsidR="00F357BD">
        <w:rPr>
          <w:rFonts w:hint="cs"/>
          <w:rtl/>
        </w:rPr>
        <w:t xml:space="preserve"> ظاهری بوده و</w:t>
      </w:r>
      <w:r w:rsidR="00AB3793">
        <w:rPr>
          <w:rFonts w:hint="cs"/>
          <w:rtl/>
        </w:rPr>
        <w:t xml:space="preserve"> به همین جهت کلام «مرحوم آخوند</w:t>
      </w:r>
      <w:r w:rsidR="0054263D">
        <w:rPr>
          <w:rFonts w:hint="cs"/>
          <w:rtl/>
        </w:rPr>
        <w:t>»</w:t>
      </w:r>
      <w:r w:rsidR="00AB3793">
        <w:rPr>
          <w:rFonts w:hint="cs"/>
          <w:rtl/>
        </w:rPr>
        <w:t xml:space="preserve"> در این زمینه مورد پذیرش نبوده و</w:t>
      </w:r>
      <w:r w:rsidR="00F357BD">
        <w:rPr>
          <w:rFonts w:hint="cs"/>
          <w:rtl/>
        </w:rPr>
        <w:t xml:space="preserve"> وجوب اعاده و قضا ثابت </w:t>
      </w:r>
      <w:r>
        <w:rPr>
          <w:rtl/>
        </w:rPr>
        <w:t>م</w:t>
      </w:r>
      <w:r>
        <w:rPr>
          <w:rFonts w:hint="cs"/>
          <w:rtl/>
        </w:rPr>
        <w:t>ی‌</w:t>
      </w:r>
      <w:r>
        <w:rPr>
          <w:rFonts w:hint="eastAsia"/>
          <w:rtl/>
        </w:rPr>
        <w:t>شود</w:t>
      </w:r>
      <w:r w:rsidR="00F357BD">
        <w:rPr>
          <w:rFonts w:hint="cs"/>
          <w:rtl/>
        </w:rPr>
        <w:t>.</w:t>
      </w:r>
      <w:r w:rsidR="00F357BD">
        <w:rPr>
          <w:rStyle w:val="FootnoteReference"/>
          <w:rtl/>
        </w:rPr>
        <w:footnoteReference w:id="70"/>
      </w:r>
    </w:p>
    <w:p w14:paraId="57403B10" w14:textId="77777777" w:rsidR="008E6154" w:rsidRDefault="003E7007" w:rsidP="003E7007">
      <w:pPr>
        <w:ind w:left="720"/>
        <w:rPr>
          <w:rtl/>
        </w:rPr>
      </w:pPr>
      <w:r w:rsidRPr="00251BD6">
        <w:rPr>
          <w:rFonts w:cs="B Titr" w:hint="cs"/>
          <w:sz w:val="24"/>
          <w:szCs w:val="24"/>
          <w:rtl/>
        </w:rPr>
        <w:t>ب</w:t>
      </w:r>
      <w:r w:rsidR="008E6154" w:rsidRPr="00251BD6">
        <w:rPr>
          <w:rFonts w:cs="B Titr" w:hint="cs"/>
          <w:sz w:val="24"/>
          <w:szCs w:val="24"/>
          <w:rtl/>
        </w:rPr>
        <w:t>)</w:t>
      </w:r>
      <w:r w:rsidR="008E6154">
        <w:rPr>
          <w:rFonts w:hint="cs"/>
          <w:rtl/>
        </w:rPr>
        <w:t xml:space="preserve"> </w:t>
      </w:r>
      <w:r w:rsidR="003C2FF5">
        <w:rPr>
          <w:rFonts w:hint="cs"/>
          <w:rtl/>
        </w:rPr>
        <w:t>نگاه مرآتی به این معناست که «یقین</w:t>
      </w:r>
      <w:r w:rsidR="0054263D">
        <w:rPr>
          <w:rFonts w:hint="cs"/>
          <w:rtl/>
        </w:rPr>
        <w:t>»</w:t>
      </w:r>
      <w:r w:rsidR="003C2FF5">
        <w:rPr>
          <w:rFonts w:hint="cs"/>
          <w:rtl/>
        </w:rPr>
        <w:t xml:space="preserve"> در روایات استصحاب </w:t>
      </w:r>
      <w:r w:rsidR="00E87E69">
        <w:rPr>
          <w:rtl/>
        </w:rPr>
        <w:t>به‌عنوان</w:t>
      </w:r>
      <w:r w:rsidR="003C2FF5">
        <w:rPr>
          <w:rFonts w:hint="cs"/>
          <w:rtl/>
        </w:rPr>
        <w:t xml:space="preserve"> طریقی برای «متیقن</w:t>
      </w:r>
      <w:r w:rsidR="0054263D">
        <w:rPr>
          <w:rFonts w:hint="cs"/>
          <w:rtl/>
        </w:rPr>
        <w:t>»</w:t>
      </w:r>
      <w:r w:rsidR="003C2FF5">
        <w:rPr>
          <w:rFonts w:hint="cs"/>
          <w:rtl/>
        </w:rPr>
        <w:t xml:space="preserve"> اخذ شده است.</w:t>
      </w:r>
      <w:r w:rsidR="003C2FF5">
        <w:rPr>
          <w:rStyle w:val="FootnoteReference"/>
          <w:rtl/>
        </w:rPr>
        <w:footnoteReference w:id="71"/>
      </w:r>
      <w:r>
        <w:rPr>
          <w:rFonts w:hint="cs"/>
          <w:rtl/>
        </w:rPr>
        <w:t xml:space="preserve"> در این دیدگاه نیز این سؤال مطرح </w:t>
      </w:r>
      <w:r w:rsidR="00E87E69">
        <w:rPr>
          <w:rtl/>
        </w:rPr>
        <w:t>م</w:t>
      </w:r>
      <w:r w:rsidR="00E87E69">
        <w:rPr>
          <w:rFonts w:hint="cs"/>
          <w:rtl/>
        </w:rPr>
        <w:t>ی‌</w:t>
      </w:r>
      <w:r w:rsidR="00E87E69">
        <w:rPr>
          <w:rFonts w:hint="eastAsia"/>
          <w:rtl/>
        </w:rPr>
        <w:t>شود</w:t>
      </w:r>
      <w:r>
        <w:rPr>
          <w:rFonts w:hint="cs"/>
          <w:rtl/>
        </w:rPr>
        <w:t xml:space="preserve"> که از روایات استصحاب جعل حکم مماثل فهمیده </w:t>
      </w:r>
      <w:r w:rsidR="00E87E69">
        <w:rPr>
          <w:rtl/>
        </w:rPr>
        <w:t>م</w:t>
      </w:r>
      <w:r w:rsidR="00E87E69">
        <w:rPr>
          <w:rFonts w:hint="cs"/>
          <w:rtl/>
        </w:rPr>
        <w:t>ی‌</w:t>
      </w:r>
      <w:r w:rsidR="00E87E69">
        <w:rPr>
          <w:rFonts w:hint="eastAsia"/>
          <w:rtl/>
        </w:rPr>
        <w:t>شود</w:t>
      </w:r>
      <w:r>
        <w:rPr>
          <w:rFonts w:hint="cs"/>
          <w:rtl/>
        </w:rPr>
        <w:t xml:space="preserve"> یا خیر؟</w:t>
      </w:r>
      <w:r w:rsidR="004C74B1">
        <w:rPr>
          <w:rStyle w:val="FootnoteReference"/>
          <w:rtl/>
        </w:rPr>
        <w:footnoteReference w:id="72"/>
      </w:r>
      <w:r w:rsidR="004C74B1">
        <w:rPr>
          <w:rFonts w:hint="cs"/>
          <w:rtl/>
        </w:rPr>
        <w:t xml:space="preserve"> دو پاسخ به این سؤال داده شده است:</w:t>
      </w:r>
    </w:p>
    <w:p w14:paraId="5626B83E" w14:textId="77777777" w:rsidR="00165838" w:rsidRDefault="003E7007" w:rsidP="00165838">
      <w:pPr>
        <w:ind w:left="1440"/>
        <w:rPr>
          <w:rtl/>
        </w:rPr>
      </w:pPr>
      <w:r w:rsidRPr="00251BD6">
        <w:rPr>
          <w:rFonts w:cs="B Titr" w:hint="cs"/>
          <w:sz w:val="24"/>
          <w:szCs w:val="24"/>
          <w:rtl/>
        </w:rPr>
        <w:t>ب1)</w:t>
      </w:r>
      <w:r>
        <w:rPr>
          <w:rFonts w:hint="cs"/>
          <w:rtl/>
        </w:rPr>
        <w:t xml:space="preserve"> جعل حکم مماثل فهمیده </w:t>
      </w:r>
      <w:r w:rsidR="00E87E69">
        <w:rPr>
          <w:rtl/>
        </w:rPr>
        <w:t>م</w:t>
      </w:r>
      <w:r w:rsidR="00E87E69">
        <w:rPr>
          <w:rFonts w:hint="cs"/>
          <w:rtl/>
        </w:rPr>
        <w:t>ی‌</w:t>
      </w:r>
      <w:r w:rsidR="00E87E69">
        <w:rPr>
          <w:rFonts w:hint="eastAsia"/>
          <w:rtl/>
        </w:rPr>
        <w:t>شود</w:t>
      </w:r>
      <w:r>
        <w:rPr>
          <w:rFonts w:hint="cs"/>
          <w:rtl/>
        </w:rPr>
        <w:t>.</w:t>
      </w:r>
      <w:r w:rsidR="00165838">
        <w:rPr>
          <w:rFonts w:hint="cs"/>
          <w:rtl/>
        </w:rPr>
        <w:t xml:space="preserve"> در این دیدگاه نیز این سؤال مطرح </w:t>
      </w:r>
      <w:r w:rsidR="00E87E69">
        <w:rPr>
          <w:rtl/>
        </w:rPr>
        <w:t>م</w:t>
      </w:r>
      <w:r w:rsidR="00E87E69">
        <w:rPr>
          <w:rFonts w:hint="cs"/>
          <w:rtl/>
        </w:rPr>
        <w:t>ی‌</w:t>
      </w:r>
      <w:r w:rsidR="00E87E69">
        <w:rPr>
          <w:rFonts w:hint="eastAsia"/>
          <w:rtl/>
        </w:rPr>
        <w:t>شود</w:t>
      </w:r>
      <w:r w:rsidR="00165838">
        <w:rPr>
          <w:rFonts w:hint="cs"/>
          <w:rtl/>
        </w:rPr>
        <w:t xml:space="preserve"> که شرطی مانند طهارت شرط واقعی است یا شرط علمی. دو پاسخ به این سؤال داده شده است:</w:t>
      </w:r>
    </w:p>
    <w:p w14:paraId="2676FDCA" w14:textId="77777777" w:rsidR="005B207D" w:rsidRDefault="00165838" w:rsidP="009C3259">
      <w:pPr>
        <w:ind w:left="2160"/>
        <w:rPr>
          <w:rtl/>
        </w:rPr>
      </w:pPr>
      <w:r w:rsidRPr="00251BD6">
        <w:rPr>
          <w:rFonts w:cs="B Titr" w:hint="cs"/>
          <w:sz w:val="24"/>
          <w:szCs w:val="24"/>
          <w:rtl/>
        </w:rPr>
        <w:t>1.</w:t>
      </w:r>
      <w:r>
        <w:rPr>
          <w:rFonts w:hint="cs"/>
          <w:rtl/>
        </w:rPr>
        <w:t xml:space="preserve"> طهارت شرط علمی است: </w:t>
      </w:r>
      <w:r w:rsidR="00452375">
        <w:rPr>
          <w:rFonts w:hint="cs"/>
          <w:rtl/>
        </w:rPr>
        <w:t>«مرحوم آخوند</w:t>
      </w:r>
      <w:r w:rsidR="0054263D">
        <w:rPr>
          <w:rFonts w:hint="cs"/>
          <w:rtl/>
        </w:rPr>
        <w:t>»</w:t>
      </w:r>
      <w:r w:rsidR="00452375">
        <w:rPr>
          <w:rFonts w:hint="cs"/>
          <w:rtl/>
        </w:rPr>
        <w:t xml:space="preserve"> این دیدگاه را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sidR="00452375">
        <w:rPr>
          <w:rFonts w:hint="cs"/>
          <w:rtl/>
        </w:rPr>
        <w:t xml:space="preserve"> و طبق این دیدگاه باید در اصول قائل به واقعی بودن حکومت و درنتیجه قائل اجزاء شد؛ زیرا</w:t>
      </w:r>
      <w:r w:rsidR="0068290C">
        <w:rPr>
          <w:rFonts w:hint="cs"/>
          <w:rtl/>
        </w:rPr>
        <w:t xml:space="preserve"> </w:t>
      </w:r>
      <w:r w:rsidR="009C3259">
        <w:rPr>
          <w:rFonts w:hint="cs"/>
          <w:rtl/>
        </w:rPr>
        <w:t>طبق این دیدگاه</w:t>
      </w:r>
      <w:r w:rsidR="0068290C">
        <w:rPr>
          <w:rFonts w:hint="cs"/>
          <w:rtl/>
        </w:rPr>
        <w:t xml:space="preserve"> اصلاً کشف خلاف معنا ندارد. توضیح اینکه طبق این مبنا</w:t>
      </w:r>
      <w:r w:rsidR="005B207D">
        <w:rPr>
          <w:rFonts w:hint="cs"/>
          <w:rtl/>
        </w:rPr>
        <w:t xml:space="preserve"> «یقین</w:t>
      </w:r>
      <w:r w:rsidR="0054263D">
        <w:rPr>
          <w:rFonts w:hint="cs"/>
          <w:rtl/>
        </w:rPr>
        <w:t>»</w:t>
      </w:r>
      <w:r w:rsidR="005B207D">
        <w:rPr>
          <w:rFonts w:hint="cs"/>
          <w:rtl/>
        </w:rPr>
        <w:t>:</w:t>
      </w:r>
    </w:p>
    <w:p w14:paraId="3DF2EB00" w14:textId="77777777" w:rsidR="003E7007" w:rsidRDefault="0068290C" w:rsidP="00165838">
      <w:pPr>
        <w:ind w:left="2880"/>
        <w:rPr>
          <w:rtl/>
        </w:rPr>
      </w:pPr>
      <w:r>
        <w:rPr>
          <w:rFonts w:hint="cs"/>
          <w:rtl/>
        </w:rPr>
        <w:t xml:space="preserve">به صورت استقلالی لحاظ نشده تا اصل صرفاً </w:t>
      </w:r>
      <w:r w:rsidR="005B207D">
        <w:rPr>
          <w:rFonts w:hint="cs"/>
          <w:rtl/>
        </w:rPr>
        <w:t>به لحاظ جری عملی معتبر باشد؛</w:t>
      </w:r>
    </w:p>
    <w:p w14:paraId="2B2E36D1" w14:textId="77777777" w:rsidR="005B207D" w:rsidRDefault="005B207D" w:rsidP="00165838">
      <w:pPr>
        <w:ind w:left="2880"/>
        <w:rPr>
          <w:rtl/>
        </w:rPr>
      </w:pPr>
      <w:r>
        <w:rPr>
          <w:rFonts w:hint="cs"/>
          <w:rtl/>
        </w:rPr>
        <w:t>بلکه به صورت مرآتی لحاظ شده؛ یعنی «طهارت</w:t>
      </w:r>
      <w:r w:rsidR="0054263D">
        <w:rPr>
          <w:rFonts w:hint="cs"/>
          <w:rtl/>
        </w:rPr>
        <w:t>»</w:t>
      </w:r>
      <w:r>
        <w:rPr>
          <w:rFonts w:hint="cs"/>
          <w:rtl/>
        </w:rPr>
        <w:t xml:space="preserve"> که متیقن است مورد لحاظ قرار گرفته و سپس همین طهارت شرط نماز قرار داده است؛ یعنی شارع </w:t>
      </w:r>
      <w:r w:rsidR="00842F55">
        <w:rPr>
          <w:rFonts w:hint="cs"/>
          <w:rtl/>
        </w:rPr>
        <w:t xml:space="preserve">شرط نماز را اعم از طهارت ظاهری و واقعی جعل کرده است. در این صورت </w:t>
      </w:r>
      <w:r w:rsidR="00E87E69">
        <w:rPr>
          <w:rtl/>
        </w:rPr>
        <w:t>ازآنجا</w:t>
      </w:r>
      <w:r w:rsidR="00E87E69">
        <w:rPr>
          <w:rFonts w:hint="cs"/>
          <w:rtl/>
        </w:rPr>
        <w:t>یی‌</w:t>
      </w:r>
      <w:r w:rsidR="00E87E69">
        <w:rPr>
          <w:rFonts w:hint="eastAsia"/>
          <w:rtl/>
        </w:rPr>
        <w:t>که</w:t>
      </w:r>
      <w:r w:rsidR="00842F55">
        <w:rPr>
          <w:rFonts w:hint="cs"/>
          <w:rtl/>
        </w:rPr>
        <w:t xml:space="preserve"> مکلف با طهارت ظاهری نماز خوانده است، </w:t>
      </w:r>
      <w:r w:rsidR="00E87E69">
        <w:rPr>
          <w:rtl/>
        </w:rPr>
        <w:t>وظ</w:t>
      </w:r>
      <w:r w:rsidR="00E87E69">
        <w:rPr>
          <w:rFonts w:hint="cs"/>
          <w:rtl/>
        </w:rPr>
        <w:t>ی</w:t>
      </w:r>
      <w:r w:rsidR="00E87E69">
        <w:rPr>
          <w:rFonts w:hint="eastAsia"/>
          <w:rtl/>
        </w:rPr>
        <w:t>فه‌</w:t>
      </w:r>
      <w:r w:rsidR="00E87E69">
        <w:rPr>
          <w:rFonts w:hint="cs"/>
          <w:rtl/>
        </w:rPr>
        <w:t>ی</w:t>
      </w:r>
      <w:r w:rsidR="00842F55">
        <w:rPr>
          <w:rFonts w:hint="cs"/>
          <w:rtl/>
        </w:rPr>
        <w:t xml:space="preserve"> خود را انجام داده و </w:t>
      </w:r>
      <w:r w:rsidR="00842F55">
        <w:rPr>
          <w:rFonts w:hint="cs"/>
          <w:rtl/>
        </w:rPr>
        <w:lastRenderedPageBreak/>
        <w:t xml:space="preserve">دیگر کشف خلاف در مورد آن </w:t>
      </w:r>
      <w:r w:rsidR="003A7D2E">
        <w:rPr>
          <w:rFonts w:hint="cs"/>
          <w:rtl/>
        </w:rPr>
        <w:t>مطرح</w:t>
      </w:r>
      <w:r w:rsidR="00842F55">
        <w:rPr>
          <w:rFonts w:hint="cs"/>
          <w:rtl/>
        </w:rPr>
        <w:t xml:space="preserve"> نیست. همانند اینکه اگر مکلف نماز خود را در مسافرت به صورت شکسته بخواند، پس از رسیدن به وطن کشف خلاف و حکم به وجوب خواندن نماز به صورت کامل معنا ندارد.</w:t>
      </w:r>
    </w:p>
    <w:p w14:paraId="26F9C545" w14:textId="77777777" w:rsidR="00436506" w:rsidRDefault="0089031B" w:rsidP="0089031B">
      <w:pPr>
        <w:ind w:left="2160"/>
        <w:rPr>
          <w:rtl/>
        </w:rPr>
      </w:pPr>
      <w:r w:rsidRPr="00251BD6">
        <w:rPr>
          <w:rFonts w:cs="B Titr" w:hint="cs"/>
          <w:sz w:val="24"/>
          <w:szCs w:val="24"/>
          <w:rtl/>
        </w:rPr>
        <w:t>2.</w:t>
      </w:r>
      <w:r>
        <w:rPr>
          <w:rFonts w:hint="cs"/>
          <w:rtl/>
        </w:rPr>
        <w:t xml:space="preserve"> طهارت شرط واقعی است: برخی همانند</w:t>
      </w:r>
      <w:r w:rsidR="007D7C46">
        <w:rPr>
          <w:rFonts w:hint="cs"/>
          <w:rtl/>
        </w:rPr>
        <w:t xml:space="preserve"> «مرحوم تبریزی</w:t>
      </w:r>
      <w:r w:rsidR="0054263D">
        <w:rPr>
          <w:rFonts w:hint="cs"/>
          <w:rtl/>
        </w:rPr>
        <w:t>»</w:t>
      </w:r>
      <w:r w:rsidR="009C3259">
        <w:rPr>
          <w:rFonts w:hint="cs"/>
          <w:rtl/>
        </w:rPr>
        <w:t xml:space="preserve"> این دیدگاه را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sidR="009C3259">
        <w:rPr>
          <w:rFonts w:hint="cs"/>
          <w:rtl/>
        </w:rPr>
        <w:t xml:space="preserve"> و طبق این دیدگاه باید قائل به عدم اجزاء شد؛ زیرا </w:t>
      </w:r>
      <w:r w:rsidR="00037702">
        <w:rPr>
          <w:rFonts w:hint="cs"/>
          <w:rtl/>
        </w:rPr>
        <w:t xml:space="preserve">ایشان </w:t>
      </w:r>
      <w:r w:rsidR="009C3259">
        <w:rPr>
          <w:rFonts w:hint="cs"/>
          <w:rtl/>
        </w:rPr>
        <w:t>طبق این دیدگاه</w:t>
      </w:r>
      <w:r w:rsidR="00436506">
        <w:rPr>
          <w:rFonts w:hint="cs"/>
          <w:rtl/>
        </w:rPr>
        <w:t>:</w:t>
      </w:r>
    </w:p>
    <w:p w14:paraId="5711BDA2" w14:textId="77777777" w:rsidR="00436506" w:rsidRDefault="007D7C46" w:rsidP="0089031B">
      <w:pPr>
        <w:ind w:left="2880"/>
        <w:rPr>
          <w:rtl/>
        </w:rPr>
      </w:pPr>
      <w:r>
        <w:rPr>
          <w:rFonts w:hint="cs"/>
          <w:rtl/>
        </w:rPr>
        <w:t xml:space="preserve">یقین </w:t>
      </w:r>
      <w:r w:rsidR="0089031B">
        <w:rPr>
          <w:rFonts w:hint="cs"/>
          <w:rtl/>
        </w:rPr>
        <w:t xml:space="preserve">را </w:t>
      </w:r>
      <w:r>
        <w:rPr>
          <w:rFonts w:hint="cs"/>
          <w:rtl/>
        </w:rPr>
        <w:t xml:space="preserve">مرآتی </w:t>
      </w:r>
      <w:r w:rsidR="00E87E69">
        <w:rPr>
          <w:rtl/>
        </w:rPr>
        <w:t>دانسته‌اند</w:t>
      </w:r>
      <w:r>
        <w:rPr>
          <w:rFonts w:hint="cs"/>
          <w:rtl/>
        </w:rPr>
        <w:t>،</w:t>
      </w:r>
    </w:p>
    <w:p w14:paraId="5EA4DA53" w14:textId="77777777" w:rsidR="00436506" w:rsidRDefault="007D7C46" w:rsidP="0089031B">
      <w:pPr>
        <w:ind w:left="2880"/>
        <w:rPr>
          <w:rtl/>
        </w:rPr>
      </w:pPr>
      <w:r>
        <w:rPr>
          <w:rFonts w:hint="cs"/>
          <w:rtl/>
        </w:rPr>
        <w:t xml:space="preserve">جعل حکم مماثل </w:t>
      </w:r>
      <w:r w:rsidR="0089031B">
        <w:rPr>
          <w:rFonts w:hint="cs"/>
          <w:rtl/>
        </w:rPr>
        <w:t xml:space="preserve">را </w:t>
      </w:r>
      <w:r>
        <w:rPr>
          <w:rFonts w:hint="cs"/>
          <w:rtl/>
        </w:rPr>
        <w:t xml:space="preserve">نیز </w:t>
      </w:r>
      <w:r w:rsidR="00E87E69">
        <w:rPr>
          <w:rtl/>
        </w:rPr>
        <w:t>پذ</w:t>
      </w:r>
      <w:r w:rsidR="00E87E69">
        <w:rPr>
          <w:rFonts w:hint="cs"/>
          <w:rtl/>
        </w:rPr>
        <w:t>ی</w:t>
      </w:r>
      <w:r w:rsidR="00E87E69">
        <w:rPr>
          <w:rFonts w:hint="eastAsia"/>
          <w:rtl/>
        </w:rPr>
        <w:t>رفته‌اند</w:t>
      </w:r>
      <w:r w:rsidR="00F7178E">
        <w:rPr>
          <w:rFonts w:hint="cs"/>
          <w:rtl/>
        </w:rPr>
        <w:t>،</w:t>
      </w:r>
    </w:p>
    <w:p w14:paraId="75588042" w14:textId="77777777" w:rsidR="007D7C46" w:rsidRDefault="007D7C46" w:rsidP="009C3259">
      <w:pPr>
        <w:ind w:left="2880"/>
        <w:rPr>
          <w:rtl/>
        </w:rPr>
      </w:pPr>
      <w:r>
        <w:rPr>
          <w:rFonts w:hint="cs"/>
          <w:rtl/>
        </w:rPr>
        <w:t xml:space="preserve">ولی با توجه به </w:t>
      </w:r>
      <w:r w:rsidR="00E87E69">
        <w:rPr>
          <w:rtl/>
        </w:rPr>
        <w:t>صح</w:t>
      </w:r>
      <w:r w:rsidR="00E87E69">
        <w:rPr>
          <w:rFonts w:hint="cs"/>
          <w:rtl/>
        </w:rPr>
        <w:t>ی</w:t>
      </w:r>
      <w:r w:rsidR="00E87E69">
        <w:rPr>
          <w:rFonts w:hint="eastAsia"/>
          <w:rtl/>
        </w:rPr>
        <w:t>حه‌</w:t>
      </w:r>
      <w:r w:rsidR="00E87E69">
        <w:rPr>
          <w:rFonts w:hint="cs"/>
          <w:rtl/>
        </w:rPr>
        <w:t>ی</w:t>
      </w:r>
      <w:r>
        <w:rPr>
          <w:rFonts w:hint="cs"/>
          <w:rtl/>
        </w:rPr>
        <w:t xml:space="preserve"> ثانیه زراره</w:t>
      </w:r>
      <w:r w:rsidR="00F57BA7">
        <w:rPr>
          <w:rFonts w:hint="cs"/>
          <w:rtl/>
        </w:rPr>
        <w:t xml:space="preserve"> </w:t>
      </w:r>
      <w:r w:rsidR="00F7178E">
        <w:rPr>
          <w:rFonts w:hint="cs"/>
          <w:rtl/>
        </w:rPr>
        <w:t xml:space="preserve">که </w:t>
      </w:r>
      <w:r w:rsidR="00436506">
        <w:rPr>
          <w:rFonts w:hint="cs"/>
          <w:rtl/>
        </w:rPr>
        <w:t xml:space="preserve">در آن </w:t>
      </w:r>
      <w:r w:rsidR="00F7178E">
        <w:rPr>
          <w:rFonts w:hint="cs"/>
          <w:rtl/>
        </w:rPr>
        <w:t>بین کشف خلاف حین عمل و کشف خلاف پس از عمل فرق گذاشته شده است</w:t>
      </w:r>
      <w:r w:rsidR="00436506">
        <w:rPr>
          <w:rFonts w:hint="cs"/>
          <w:rtl/>
        </w:rPr>
        <w:t xml:space="preserve">، طهارت </w:t>
      </w:r>
      <w:r w:rsidR="009C3259">
        <w:rPr>
          <w:rFonts w:hint="cs"/>
          <w:rtl/>
        </w:rPr>
        <w:t xml:space="preserve">را </w:t>
      </w:r>
      <w:r w:rsidR="00436506">
        <w:rPr>
          <w:rFonts w:hint="cs"/>
          <w:rtl/>
        </w:rPr>
        <w:t xml:space="preserve">شرط واقعی </w:t>
      </w:r>
      <w:r w:rsidR="00E87E69">
        <w:rPr>
          <w:rtl/>
        </w:rPr>
        <w:t>دانسته‌اند</w:t>
      </w:r>
      <w:r w:rsidR="00B60919">
        <w:rPr>
          <w:rFonts w:hint="cs"/>
          <w:rtl/>
        </w:rPr>
        <w:t xml:space="preserve"> </w:t>
      </w:r>
      <w:r w:rsidR="00436506">
        <w:rPr>
          <w:rFonts w:hint="cs"/>
          <w:rtl/>
        </w:rPr>
        <w:t>نه شرط علمی</w:t>
      </w:r>
      <w:r w:rsidR="00B60919">
        <w:rPr>
          <w:rFonts w:hint="cs"/>
          <w:rtl/>
        </w:rPr>
        <w:t xml:space="preserve"> (یعنی برخلاف «مرحوم آخوند</w:t>
      </w:r>
      <w:r w:rsidR="0054263D">
        <w:rPr>
          <w:rFonts w:hint="cs"/>
          <w:rtl/>
        </w:rPr>
        <w:t>»</w:t>
      </w:r>
      <w:r w:rsidR="00B60919">
        <w:rPr>
          <w:rFonts w:hint="cs"/>
          <w:rtl/>
        </w:rPr>
        <w:t xml:space="preserve"> شرط</w:t>
      </w:r>
      <w:r w:rsidR="009C3259">
        <w:rPr>
          <w:rFonts w:hint="cs"/>
          <w:rtl/>
        </w:rPr>
        <w:t xml:space="preserve"> را</w:t>
      </w:r>
      <w:r w:rsidR="00B60919">
        <w:rPr>
          <w:rFonts w:hint="cs"/>
          <w:rtl/>
        </w:rPr>
        <w:t xml:space="preserve"> اعم از واقعی و ظاهری </w:t>
      </w:r>
      <w:r w:rsidR="00E87E69">
        <w:rPr>
          <w:rtl/>
        </w:rPr>
        <w:t>ندانسته‌اند</w:t>
      </w:r>
      <w:r w:rsidR="00B60919">
        <w:rPr>
          <w:rFonts w:hint="cs"/>
          <w:rtl/>
        </w:rPr>
        <w:t>)</w:t>
      </w:r>
      <w:r w:rsidR="00436506">
        <w:rPr>
          <w:rFonts w:hint="cs"/>
          <w:rtl/>
        </w:rPr>
        <w:t>،</w:t>
      </w:r>
    </w:p>
    <w:p w14:paraId="5F3D6992" w14:textId="77777777" w:rsidR="00436506" w:rsidRDefault="00037702" w:rsidP="0089031B">
      <w:pPr>
        <w:ind w:left="2160"/>
        <w:rPr>
          <w:rtl/>
        </w:rPr>
      </w:pPr>
      <w:r>
        <w:rPr>
          <w:rFonts w:hint="cs"/>
          <w:rtl/>
        </w:rPr>
        <w:t>علت حکم به عدم اجزاء در این دیدگاه این است که</w:t>
      </w:r>
      <w:r w:rsidR="00436506">
        <w:rPr>
          <w:rFonts w:hint="cs"/>
          <w:rtl/>
        </w:rPr>
        <w:t xml:space="preserve"> طبق این دیدگاه جعل حکم مماثل تنها در </w:t>
      </w:r>
      <w:r w:rsidR="00E87E69">
        <w:rPr>
          <w:rtl/>
        </w:rPr>
        <w:t>ناح</w:t>
      </w:r>
      <w:r w:rsidR="00E87E69">
        <w:rPr>
          <w:rFonts w:hint="cs"/>
          <w:rtl/>
        </w:rPr>
        <w:t>ی</w:t>
      </w:r>
      <w:r w:rsidR="00E87E69">
        <w:rPr>
          <w:rFonts w:hint="eastAsia"/>
          <w:rtl/>
        </w:rPr>
        <w:t>ه‌</w:t>
      </w:r>
      <w:r w:rsidR="00E87E69">
        <w:rPr>
          <w:rFonts w:hint="cs"/>
          <w:rtl/>
        </w:rPr>
        <w:t>ی</w:t>
      </w:r>
      <w:r w:rsidR="00436506">
        <w:rPr>
          <w:rFonts w:hint="cs"/>
          <w:rtl/>
        </w:rPr>
        <w:t xml:space="preserve"> </w:t>
      </w:r>
      <w:r w:rsidR="00C1387E">
        <w:rPr>
          <w:rFonts w:hint="cs"/>
          <w:rtl/>
        </w:rPr>
        <w:t>ظاهر است؛ یعنی جعل تنها در ظرف عدم کشف خلاف است نه در ظرف واقع.</w:t>
      </w:r>
    </w:p>
    <w:p w14:paraId="52080125" w14:textId="77777777" w:rsidR="003E7007" w:rsidRDefault="003E7007" w:rsidP="00DE4D49">
      <w:pPr>
        <w:ind w:left="1440"/>
        <w:rPr>
          <w:rtl/>
        </w:rPr>
      </w:pPr>
      <w:r w:rsidRPr="00251BD6">
        <w:rPr>
          <w:rFonts w:cs="B Titr" w:hint="cs"/>
          <w:sz w:val="24"/>
          <w:szCs w:val="24"/>
          <w:rtl/>
        </w:rPr>
        <w:t>ب2)</w:t>
      </w:r>
      <w:r>
        <w:rPr>
          <w:rFonts w:hint="cs"/>
          <w:rtl/>
        </w:rPr>
        <w:t xml:space="preserve"> جع</w:t>
      </w:r>
      <w:r w:rsidR="004C74B1">
        <w:rPr>
          <w:rFonts w:hint="cs"/>
          <w:rtl/>
        </w:rPr>
        <w:t xml:space="preserve">ل حکم مماثل فهمیده </w:t>
      </w:r>
      <w:r w:rsidR="00E87E69">
        <w:rPr>
          <w:rtl/>
        </w:rPr>
        <w:t>نم</w:t>
      </w:r>
      <w:r w:rsidR="00E87E69">
        <w:rPr>
          <w:rFonts w:hint="cs"/>
          <w:rtl/>
        </w:rPr>
        <w:t>ی‌</w:t>
      </w:r>
      <w:r w:rsidR="00E87E69">
        <w:rPr>
          <w:rFonts w:hint="eastAsia"/>
          <w:rtl/>
        </w:rPr>
        <w:t>شود</w:t>
      </w:r>
      <w:r w:rsidR="004C74B1">
        <w:rPr>
          <w:rFonts w:hint="cs"/>
          <w:rtl/>
        </w:rPr>
        <w:t>.</w:t>
      </w:r>
      <w:r w:rsidR="00636125">
        <w:rPr>
          <w:rFonts w:hint="cs"/>
          <w:rtl/>
        </w:rPr>
        <w:t xml:space="preserve"> در این دیدگاه نیز این سؤال مطرح </w:t>
      </w:r>
      <w:r w:rsidR="00E87E69">
        <w:rPr>
          <w:rtl/>
        </w:rPr>
        <w:t>م</w:t>
      </w:r>
      <w:r w:rsidR="00E87E69">
        <w:rPr>
          <w:rFonts w:hint="cs"/>
          <w:rtl/>
        </w:rPr>
        <w:t>ی‌</w:t>
      </w:r>
      <w:r w:rsidR="00E87E69">
        <w:rPr>
          <w:rFonts w:hint="eastAsia"/>
          <w:rtl/>
        </w:rPr>
        <w:t>شود</w:t>
      </w:r>
      <w:r w:rsidR="00636125">
        <w:rPr>
          <w:rFonts w:hint="cs"/>
          <w:rtl/>
        </w:rPr>
        <w:t xml:space="preserve"> که </w:t>
      </w:r>
      <w:r w:rsidR="00E87E69">
        <w:rPr>
          <w:rtl/>
        </w:rPr>
        <w:t>توسعه‌ا</w:t>
      </w:r>
      <w:r w:rsidR="00E87E69">
        <w:rPr>
          <w:rFonts w:hint="cs"/>
          <w:rtl/>
        </w:rPr>
        <w:t>ی</w:t>
      </w:r>
      <w:r w:rsidR="00636125">
        <w:rPr>
          <w:rFonts w:hint="cs"/>
          <w:rtl/>
        </w:rPr>
        <w:t xml:space="preserve"> که در استصحاب فهمیده </w:t>
      </w:r>
      <w:r w:rsidR="00E87E69">
        <w:rPr>
          <w:rtl/>
        </w:rPr>
        <w:t>م</w:t>
      </w:r>
      <w:r w:rsidR="00E87E69">
        <w:rPr>
          <w:rFonts w:hint="cs"/>
          <w:rtl/>
        </w:rPr>
        <w:t>ی‌</w:t>
      </w:r>
      <w:r w:rsidR="00E87E69">
        <w:rPr>
          <w:rFonts w:hint="eastAsia"/>
          <w:rtl/>
        </w:rPr>
        <w:t>شود</w:t>
      </w:r>
      <w:r w:rsidR="00636125">
        <w:rPr>
          <w:rFonts w:hint="cs"/>
          <w:rtl/>
        </w:rPr>
        <w:t xml:space="preserve"> </w:t>
      </w:r>
      <w:r w:rsidR="00E87E69">
        <w:rPr>
          <w:rtl/>
        </w:rPr>
        <w:t>توسعه‌</w:t>
      </w:r>
      <w:r w:rsidR="00E87E69">
        <w:rPr>
          <w:rFonts w:hint="cs"/>
          <w:rtl/>
        </w:rPr>
        <w:t>ی</w:t>
      </w:r>
      <w:r w:rsidR="00636125">
        <w:rPr>
          <w:rFonts w:hint="cs"/>
          <w:rtl/>
        </w:rPr>
        <w:t xml:space="preserve"> در ظرف فعلیت است یا </w:t>
      </w:r>
      <w:r w:rsidR="00E87E69">
        <w:rPr>
          <w:rtl/>
        </w:rPr>
        <w:t>توسعه‌</w:t>
      </w:r>
      <w:r w:rsidR="00E87E69">
        <w:rPr>
          <w:rFonts w:hint="cs"/>
          <w:rtl/>
        </w:rPr>
        <w:t>ی</w:t>
      </w:r>
      <w:r w:rsidR="00636125">
        <w:rPr>
          <w:rFonts w:hint="cs"/>
          <w:rtl/>
        </w:rPr>
        <w:t xml:space="preserve"> در ظرف فعلیت و تنجیز؟</w:t>
      </w:r>
      <w:r w:rsidR="00DE705F">
        <w:rPr>
          <w:rFonts w:hint="cs"/>
          <w:rtl/>
        </w:rPr>
        <w:t xml:space="preserve"> دو پاسخ به این سؤال داده شده که این دو پاسخ بر اساس مبنا </w:t>
      </w:r>
      <w:r w:rsidR="00DE4D49">
        <w:rPr>
          <w:rFonts w:hint="cs"/>
          <w:rtl/>
        </w:rPr>
        <w:t xml:space="preserve">در جمع حکم ظاهری و واقعی مشخص </w:t>
      </w:r>
      <w:r w:rsidR="00E87E69">
        <w:rPr>
          <w:rtl/>
        </w:rPr>
        <w:t>م</w:t>
      </w:r>
      <w:r w:rsidR="00E87E69">
        <w:rPr>
          <w:rFonts w:hint="cs"/>
          <w:rtl/>
        </w:rPr>
        <w:t>ی‌</w:t>
      </w:r>
      <w:r w:rsidR="00E87E69">
        <w:rPr>
          <w:rFonts w:hint="eastAsia"/>
          <w:rtl/>
        </w:rPr>
        <w:t>شود</w:t>
      </w:r>
      <w:r w:rsidR="00DE705F">
        <w:rPr>
          <w:rFonts w:hint="cs"/>
          <w:rtl/>
        </w:rPr>
        <w:t>:</w:t>
      </w:r>
    </w:p>
    <w:p w14:paraId="1820D2FE" w14:textId="77777777" w:rsidR="00DE705F" w:rsidRDefault="00DE705F" w:rsidP="00396FCE">
      <w:pPr>
        <w:ind w:left="2160"/>
        <w:rPr>
          <w:rtl/>
        </w:rPr>
      </w:pPr>
      <w:r w:rsidRPr="00251BD6">
        <w:rPr>
          <w:rFonts w:cs="B Titr" w:hint="cs"/>
          <w:sz w:val="24"/>
          <w:szCs w:val="24"/>
          <w:rtl/>
        </w:rPr>
        <w:t>1.</w:t>
      </w:r>
      <w:r>
        <w:rPr>
          <w:rFonts w:hint="cs"/>
          <w:rtl/>
        </w:rPr>
        <w:t xml:space="preserve"> توسعه در ظرف فعلیت است</w:t>
      </w:r>
      <w:r w:rsidR="00811B0E">
        <w:rPr>
          <w:rFonts w:hint="cs"/>
          <w:rtl/>
        </w:rPr>
        <w:t>؛ یعنی علم در فعلیت تأثیر دارد</w:t>
      </w:r>
      <w:r>
        <w:rPr>
          <w:rFonts w:hint="cs"/>
          <w:rtl/>
        </w:rPr>
        <w:t xml:space="preserve">. طبق این دیدگاه حکم به اجزاء </w:t>
      </w:r>
      <w:r w:rsidR="00E87E69">
        <w:rPr>
          <w:rtl/>
        </w:rPr>
        <w:t>م</w:t>
      </w:r>
      <w:r w:rsidR="00E87E69">
        <w:rPr>
          <w:rFonts w:hint="cs"/>
          <w:rtl/>
        </w:rPr>
        <w:t>ی‌</w:t>
      </w:r>
      <w:r w:rsidR="00E87E69">
        <w:rPr>
          <w:rFonts w:hint="eastAsia"/>
          <w:rtl/>
        </w:rPr>
        <w:t>شود</w:t>
      </w:r>
      <w:r w:rsidR="00811B0E">
        <w:rPr>
          <w:rFonts w:hint="cs"/>
          <w:rtl/>
        </w:rPr>
        <w:t xml:space="preserve">؛ زیرا </w:t>
      </w:r>
      <w:r w:rsidR="00396FCE">
        <w:rPr>
          <w:rFonts w:hint="cs"/>
          <w:rtl/>
        </w:rPr>
        <w:t xml:space="preserve">علم در فعلیت تأثیر دارد و به همین دلیل توسعه، </w:t>
      </w:r>
      <w:r w:rsidR="00E87E69">
        <w:rPr>
          <w:rtl/>
        </w:rPr>
        <w:t>توسعه‌</w:t>
      </w:r>
      <w:r w:rsidR="00E87E69">
        <w:rPr>
          <w:rFonts w:hint="cs"/>
          <w:rtl/>
        </w:rPr>
        <w:t>ی</w:t>
      </w:r>
      <w:r w:rsidR="00396FCE">
        <w:rPr>
          <w:rFonts w:hint="cs"/>
          <w:rtl/>
        </w:rPr>
        <w:t xml:space="preserve"> حقیقی است.</w:t>
      </w:r>
    </w:p>
    <w:p w14:paraId="3E4B18FD" w14:textId="77777777" w:rsidR="00DE705F" w:rsidRDefault="00DE705F" w:rsidP="00BD2522">
      <w:pPr>
        <w:ind w:left="2160"/>
        <w:rPr>
          <w:rtl/>
        </w:rPr>
      </w:pPr>
      <w:r w:rsidRPr="00251BD6">
        <w:rPr>
          <w:rFonts w:cs="B Titr" w:hint="cs"/>
          <w:sz w:val="24"/>
          <w:szCs w:val="24"/>
          <w:rtl/>
        </w:rPr>
        <w:t>2.</w:t>
      </w:r>
      <w:r>
        <w:rPr>
          <w:rFonts w:hint="cs"/>
          <w:rtl/>
        </w:rPr>
        <w:t xml:space="preserve"> توسعه در ظرف تعذیر و تنجیز است</w:t>
      </w:r>
      <w:r w:rsidR="00BD2522">
        <w:rPr>
          <w:rFonts w:hint="cs"/>
          <w:rtl/>
        </w:rPr>
        <w:t>؛ یعنی علم در تعذیر و تنجیز تأثیر دارد</w:t>
      </w:r>
      <w:r>
        <w:rPr>
          <w:rFonts w:hint="cs"/>
          <w:rtl/>
        </w:rPr>
        <w:t xml:space="preserve">. طبق این دیدگاه حکم به عدم اجزاء </w:t>
      </w:r>
      <w:r w:rsidR="00E87E69">
        <w:rPr>
          <w:rtl/>
        </w:rPr>
        <w:t>م</w:t>
      </w:r>
      <w:r w:rsidR="00E87E69">
        <w:rPr>
          <w:rFonts w:hint="cs"/>
          <w:rtl/>
        </w:rPr>
        <w:t>ی‌</w:t>
      </w:r>
      <w:r w:rsidR="00E87E69">
        <w:rPr>
          <w:rFonts w:hint="eastAsia"/>
          <w:rtl/>
        </w:rPr>
        <w:t>شود</w:t>
      </w:r>
      <w:r w:rsidR="00BD2522">
        <w:rPr>
          <w:rFonts w:hint="cs"/>
          <w:rtl/>
        </w:rPr>
        <w:t xml:space="preserve">؛ زیرا علم تنها در تعذیر و تنجیز تأثیر دارد و به همین دلیل توسعه، </w:t>
      </w:r>
      <w:r w:rsidR="00E87E69">
        <w:rPr>
          <w:rtl/>
        </w:rPr>
        <w:t>توسعه‌</w:t>
      </w:r>
      <w:r w:rsidR="00E87E69">
        <w:rPr>
          <w:rFonts w:hint="cs"/>
          <w:rtl/>
        </w:rPr>
        <w:t>ی</w:t>
      </w:r>
      <w:r w:rsidR="00BD2522">
        <w:rPr>
          <w:rFonts w:hint="cs"/>
          <w:rtl/>
        </w:rPr>
        <w:t xml:space="preserve"> ظاهری است.</w:t>
      </w:r>
    </w:p>
    <w:p w14:paraId="620A7D05" w14:textId="77777777" w:rsidR="009652DE" w:rsidRDefault="00E87E69" w:rsidP="009652DE">
      <w:pPr>
        <w:rPr>
          <w:rtl/>
        </w:rPr>
      </w:pPr>
      <w:r>
        <w:rPr>
          <w:rtl/>
        </w:rPr>
        <w:t>همان‌گونه</w:t>
      </w:r>
      <w:r w:rsidR="009652DE">
        <w:rPr>
          <w:rFonts w:hint="cs"/>
          <w:rtl/>
        </w:rPr>
        <w:t xml:space="preserve"> که گفته شد «مرحوم آقا ضیاء</w:t>
      </w:r>
      <w:r w:rsidR="0054263D">
        <w:rPr>
          <w:rFonts w:hint="cs"/>
          <w:rtl/>
        </w:rPr>
        <w:t>»</w:t>
      </w:r>
      <w:r w:rsidR="009652DE">
        <w:rPr>
          <w:rFonts w:hint="cs"/>
          <w:rtl/>
        </w:rPr>
        <w:t xml:space="preserve"> دیدگاه اول را </w:t>
      </w:r>
      <w:r>
        <w:rPr>
          <w:rtl/>
        </w:rPr>
        <w:t>م</w:t>
      </w:r>
      <w:r>
        <w:rPr>
          <w:rFonts w:hint="cs"/>
          <w:rtl/>
        </w:rPr>
        <w:t>ی‌</w:t>
      </w:r>
      <w:r>
        <w:rPr>
          <w:rFonts w:hint="eastAsia"/>
          <w:rtl/>
        </w:rPr>
        <w:t>پذ</w:t>
      </w:r>
      <w:r>
        <w:rPr>
          <w:rFonts w:hint="cs"/>
          <w:rtl/>
        </w:rPr>
        <w:t>ی</w:t>
      </w:r>
      <w:r>
        <w:rPr>
          <w:rFonts w:hint="eastAsia"/>
          <w:rtl/>
        </w:rPr>
        <w:t>رند</w:t>
      </w:r>
      <w:r w:rsidR="009652DE">
        <w:rPr>
          <w:rFonts w:hint="cs"/>
          <w:rtl/>
        </w:rPr>
        <w:t>؛ زیرا به نظر ایشان:</w:t>
      </w:r>
    </w:p>
    <w:p w14:paraId="476B2439" w14:textId="77777777" w:rsidR="00064535" w:rsidRDefault="00064535" w:rsidP="00064535">
      <w:pPr>
        <w:ind w:left="720"/>
        <w:rPr>
          <w:rtl/>
        </w:rPr>
      </w:pPr>
      <w:r w:rsidRPr="00ED2F8A">
        <w:rPr>
          <w:rFonts w:cs="B Titr" w:hint="cs"/>
          <w:sz w:val="24"/>
          <w:szCs w:val="24"/>
          <w:rtl/>
        </w:rPr>
        <w:t>1.</w:t>
      </w:r>
      <w:r>
        <w:rPr>
          <w:rFonts w:hint="cs"/>
          <w:rtl/>
        </w:rPr>
        <w:t xml:space="preserve"> </w:t>
      </w:r>
      <w:r w:rsidR="009652DE">
        <w:rPr>
          <w:rFonts w:hint="cs"/>
          <w:rtl/>
        </w:rPr>
        <w:t xml:space="preserve">یقین به صورت استقلالی لحاظ شده است نه به صورت مرآتی؛ به دلیل اینکه اصل عناوین در استقلالی بودن است و تنها در صورتی </w:t>
      </w:r>
      <w:r w:rsidR="00E87E69">
        <w:rPr>
          <w:rtl/>
        </w:rPr>
        <w:t>م</w:t>
      </w:r>
      <w:r w:rsidR="00E87E69">
        <w:rPr>
          <w:rFonts w:hint="cs"/>
          <w:rtl/>
        </w:rPr>
        <w:t>ی‌</w:t>
      </w:r>
      <w:r w:rsidR="00E87E69">
        <w:rPr>
          <w:rFonts w:hint="eastAsia"/>
          <w:rtl/>
        </w:rPr>
        <w:t>توان</w:t>
      </w:r>
      <w:r w:rsidR="009652DE">
        <w:rPr>
          <w:rFonts w:hint="cs"/>
          <w:rtl/>
        </w:rPr>
        <w:t xml:space="preserve"> آنها را بر مرآتیت حمل کرد که معنا کردن </w:t>
      </w:r>
      <w:r>
        <w:rPr>
          <w:rFonts w:hint="cs"/>
          <w:rtl/>
        </w:rPr>
        <w:t xml:space="preserve">آنها طبق لحاظ استقلالی ممکن نباشد؛ </w:t>
      </w:r>
      <w:r w:rsidR="00E87E69">
        <w:rPr>
          <w:rtl/>
        </w:rPr>
        <w:t>درحال</w:t>
      </w:r>
      <w:r w:rsidR="00E87E69">
        <w:rPr>
          <w:rFonts w:hint="cs"/>
          <w:rtl/>
        </w:rPr>
        <w:t>ی‌</w:t>
      </w:r>
      <w:r w:rsidR="00E87E69">
        <w:rPr>
          <w:rFonts w:hint="eastAsia"/>
          <w:rtl/>
        </w:rPr>
        <w:t>که</w:t>
      </w:r>
      <w:r>
        <w:rPr>
          <w:rFonts w:hint="cs"/>
          <w:rtl/>
        </w:rPr>
        <w:t xml:space="preserve"> </w:t>
      </w:r>
      <w:r w:rsidR="00E87E69">
        <w:rPr>
          <w:rtl/>
        </w:rPr>
        <w:t>ا</w:t>
      </w:r>
      <w:r w:rsidR="00E87E69">
        <w:rPr>
          <w:rFonts w:hint="cs"/>
          <w:rtl/>
        </w:rPr>
        <w:t>ی</w:t>
      </w:r>
      <w:r w:rsidR="00E87E69">
        <w:rPr>
          <w:rFonts w:hint="eastAsia"/>
          <w:rtl/>
        </w:rPr>
        <w:t>ن‌گونه</w:t>
      </w:r>
      <w:r>
        <w:rPr>
          <w:rFonts w:hint="cs"/>
          <w:rtl/>
        </w:rPr>
        <w:t xml:space="preserve"> معنا کردن نسبت به یقینی که در استصحاب آمده ممکن است.</w:t>
      </w:r>
    </w:p>
    <w:p w14:paraId="74597EC3" w14:textId="77777777" w:rsidR="00064535" w:rsidRDefault="00064535" w:rsidP="00064535">
      <w:pPr>
        <w:ind w:left="720"/>
        <w:rPr>
          <w:rtl/>
        </w:rPr>
      </w:pPr>
      <w:r w:rsidRPr="00ED2F8A">
        <w:rPr>
          <w:rFonts w:cs="B Titr" w:hint="cs"/>
          <w:sz w:val="24"/>
          <w:szCs w:val="24"/>
          <w:rtl/>
        </w:rPr>
        <w:t>2.</w:t>
      </w:r>
      <w:r>
        <w:rPr>
          <w:rFonts w:hint="cs"/>
          <w:rtl/>
        </w:rPr>
        <w:t xml:space="preserve"> اگر بپذیریم که یقین به صورت مرآتی لحاظ شده است:</w:t>
      </w:r>
    </w:p>
    <w:p w14:paraId="2860F9CD" w14:textId="77777777" w:rsidR="00064535" w:rsidRDefault="00064535" w:rsidP="00064535">
      <w:pPr>
        <w:ind w:left="1440"/>
        <w:rPr>
          <w:rtl/>
        </w:rPr>
      </w:pPr>
      <w:r>
        <w:rPr>
          <w:rFonts w:hint="cs"/>
          <w:rtl/>
        </w:rPr>
        <w:t xml:space="preserve">از طرفی جعل حکم مماثل از </w:t>
      </w:r>
      <w:r w:rsidR="00E87E69">
        <w:rPr>
          <w:rtl/>
        </w:rPr>
        <w:t>ادله‌</w:t>
      </w:r>
      <w:r w:rsidR="00E87E69">
        <w:rPr>
          <w:rFonts w:hint="cs"/>
          <w:rtl/>
        </w:rPr>
        <w:t>ی</w:t>
      </w:r>
      <w:r>
        <w:rPr>
          <w:rFonts w:hint="cs"/>
          <w:rtl/>
        </w:rPr>
        <w:t xml:space="preserve"> استصحاب برداشت </w:t>
      </w:r>
      <w:r w:rsidR="00E87E69">
        <w:rPr>
          <w:rtl/>
        </w:rPr>
        <w:t>نم</w:t>
      </w:r>
      <w:r w:rsidR="00E87E69">
        <w:rPr>
          <w:rFonts w:hint="cs"/>
          <w:rtl/>
        </w:rPr>
        <w:t>ی‌</w:t>
      </w:r>
      <w:r w:rsidR="00E87E69">
        <w:rPr>
          <w:rFonts w:hint="eastAsia"/>
          <w:rtl/>
        </w:rPr>
        <w:t>شود</w:t>
      </w:r>
      <w:r>
        <w:rPr>
          <w:rFonts w:hint="cs"/>
          <w:rtl/>
        </w:rPr>
        <w:t>؛</w:t>
      </w:r>
    </w:p>
    <w:p w14:paraId="2B5BE3CC" w14:textId="77777777" w:rsidR="00064535" w:rsidRDefault="00064535" w:rsidP="00064535">
      <w:pPr>
        <w:ind w:left="1440"/>
        <w:rPr>
          <w:rtl/>
        </w:rPr>
      </w:pPr>
      <w:r>
        <w:rPr>
          <w:rFonts w:hint="cs"/>
          <w:rtl/>
        </w:rPr>
        <w:t xml:space="preserve">و از طرف دیگر در جمع بین حکم ظاهری و واقعی توسعه ظاهری فهمیده </w:t>
      </w:r>
      <w:r w:rsidR="00E87E69">
        <w:rPr>
          <w:rtl/>
        </w:rPr>
        <w:t>م</w:t>
      </w:r>
      <w:r w:rsidR="00E87E69">
        <w:rPr>
          <w:rFonts w:hint="cs"/>
          <w:rtl/>
        </w:rPr>
        <w:t>ی‌</w:t>
      </w:r>
      <w:r w:rsidR="00E87E69">
        <w:rPr>
          <w:rFonts w:hint="eastAsia"/>
          <w:rtl/>
        </w:rPr>
        <w:t>شود</w:t>
      </w:r>
      <w:r w:rsidR="009F3E77">
        <w:rPr>
          <w:rFonts w:hint="cs"/>
          <w:rtl/>
        </w:rPr>
        <w:t>؛</w:t>
      </w:r>
    </w:p>
    <w:p w14:paraId="7F3ED708" w14:textId="77777777" w:rsidR="009F3E77" w:rsidRDefault="009F3E77" w:rsidP="009F3E77">
      <w:pPr>
        <w:ind w:left="720"/>
        <w:rPr>
          <w:rtl/>
        </w:rPr>
      </w:pPr>
      <w:r>
        <w:rPr>
          <w:rFonts w:hint="cs"/>
          <w:rtl/>
        </w:rPr>
        <w:t xml:space="preserve">و به همین دلیل در این صورت نیز حکم به عدم اجزاء </w:t>
      </w:r>
      <w:r w:rsidR="00E87E69">
        <w:rPr>
          <w:rtl/>
        </w:rPr>
        <w:t>م</w:t>
      </w:r>
      <w:r w:rsidR="00E87E69">
        <w:rPr>
          <w:rFonts w:hint="cs"/>
          <w:rtl/>
        </w:rPr>
        <w:t>ی‌</w:t>
      </w:r>
      <w:r w:rsidR="00E87E69">
        <w:rPr>
          <w:rFonts w:hint="eastAsia"/>
          <w:rtl/>
        </w:rPr>
        <w:t>شود</w:t>
      </w:r>
      <w:r>
        <w:rPr>
          <w:rFonts w:hint="cs"/>
          <w:rtl/>
        </w:rPr>
        <w:t>.</w:t>
      </w:r>
    </w:p>
    <w:p w14:paraId="28CC4A84" w14:textId="77777777" w:rsidR="009F3E77" w:rsidRDefault="009F3E77" w:rsidP="009F3E77">
      <w:pPr>
        <w:ind w:left="720"/>
        <w:rPr>
          <w:rtl/>
        </w:rPr>
      </w:pPr>
      <w:r w:rsidRPr="00ED2F8A">
        <w:rPr>
          <w:rFonts w:cs="B Titr" w:hint="cs"/>
          <w:sz w:val="24"/>
          <w:szCs w:val="24"/>
          <w:rtl/>
        </w:rPr>
        <w:t>3.</w:t>
      </w:r>
      <w:r>
        <w:rPr>
          <w:rFonts w:hint="cs"/>
          <w:rtl/>
        </w:rPr>
        <w:t xml:space="preserve"> اگر علاوه بر مرآتی بودن یقین، جعل حکم مماثل نیز از </w:t>
      </w:r>
      <w:r w:rsidR="00E87E69">
        <w:rPr>
          <w:rtl/>
        </w:rPr>
        <w:t>ادله‌</w:t>
      </w:r>
      <w:r w:rsidR="00E87E69">
        <w:rPr>
          <w:rFonts w:hint="cs"/>
          <w:rtl/>
        </w:rPr>
        <w:t>ی</w:t>
      </w:r>
      <w:r>
        <w:rPr>
          <w:rFonts w:hint="cs"/>
          <w:rtl/>
        </w:rPr>
        <w:t xml:space="preserve"> اصول برداشت شود، به جهت </w:t>
      </w:r>
      <w:r w:rsidR="00E87E69">
        <w:rPr>
          <w:rtl/>
        </w:rPr>
        <w:t>صح</w:t>
      </w:r>
      <w:r w:rsidR="00E87E69">
        <w:rPr>
          <w:rFonts w:hint="cs"/>
          <w:rtl/>
        </w:rPr>
        <w:t>ی</w:t>
      </w:r>
      <w:r w:rsidR="00E87E69">
        <w:rPr>
          <w:rFonts w:hint="eastAsia"/>
          <w:rtl/>
        </w:rPr>
        <w:t>حه‌</w:t>
      </w:r>
      <w:r w:rsidR="00E87E69">
        <w:rPr>
          <w:rFonts w:hint="cs"/>
          <w:rtl/>
        </w:rPr>
        <w:t>ی</w:t>
      </w:r>
      <w:r>
        <w:rPr>
          <w:rFonts w:hint="cs"/>
          <w:rtl/>
        </w:rPr>
        <w:t xml:space="preserve"> ثانیه زراره شرط علمی بودن طهارت مورد پذیرش نیست و به همین جهت حتی در این صورت نیز حکم به عدم اجزاء </w:t>
      </w:r>
      <w:r w:rsidR="00E87E69">
        <w:rPr>
          <w:rtl/>
        </w:rPr>
        <w:t>م</w:t>
      </w:r>
      <w:r w:rsidR="00E87E69">
        <w:rPr>
          <w:rFonts w:hint="cs"/>
          <w:rtl/>
        </w:rPr>
        <w:t>ی‌</w:t>
      </w:r>
      <w:r w:rsidR="00E87E69">
        <w:rPr>
          <w:rFonts w:hint="eastAsia"/>
          <w:rtl/>
        </w:rPr>
        <w:t>شود</w:t>
      </w:r>
      <w:r>
        <w:rPr>
          <w:rFonts w:hint="cs"/>
          <w:rtl/>
        </w:rPr>
        <w:t>.</w:t>
      </w:r>
    </w:p>
    <w:p w14:paraId="40536020" w14:textId="77777777" w:rsidR="00ED2F8A" w:rsidRDefault="00ED2F8A" w:rsidP="00ED2F8A">
      <w:pPr>
        <w:pStyle w:val="Heading5"/>
        <w:rPr>
          <w:rtl/>
        </w:rPr>
      </w:pPr>
      <w:r>
        <w:rPr>
          <w:rFonts w:hint="cs"/>
          <w:rtl/>
        </w:rPr>
        <w:t>بررسی کلام «مرحوم آقا ضیاء</w:t>
      </w:r>
      <w:r w:rsidR="0054263D">
        <w:rPr>
          <w:rFonts w:hint="cs"/>
          <w:rtl/>
        </w:rPr>
        <w:t>»</w:t>
      </w:r>
    </w:p>
    <w:p w14:paraId="599B91FA" w14:textId="77777777" w:rsidR="00ED2F8A" w:rsidRDefault="00D900EB" w:rsidP="00ED2F8A">
      <w:pPr>
        <w:rPr>
          <w:rtl/>
        </w:rPr>
      </w:pPr>
      <w:r>
        <w:rPr>
          <w:rFonts w:hint="cs"/>
          <w:rtl/>
        </w:rPr>
        <w:t>در مورد کلام ایشان باید به چند نکته توجه کرد:</w:t>
      </w:r>
    </w:p>
    <w:p w14:paraId="403C024E" w14:textId="77777777" w:rsidR="00D900EB" w:rsidRDefault="00D900EB" w:rsidP="00D900EB">
      <w:pPr>
        <w:rPr>
          <w:rtl/>
        </w:rPr>
      </w:pPr>
      <w:r>
        <w:rPr>
          <w:rFonts w:hint="cs"/>
          <w:rtl/>
        </w:rPr>
        <w:t>1. معتقدیم برای حکم به اجزاء یا عدم اجزاء در اصولی نیازی به بررسی لسان ادله نیست؛ زیرا بر اساس مبنای جمع حکم ظاهری و واقعی که در تبیین کلام «مرحوم حائری</w:t>
      </w:r>
      <w:r w:rsidR="0054263D">
        <w:rPr>
          <w:rFonts w:hint="cs"/>
          <w:rtl/>
        </w:rPr>
        <w:t>»</w:t>
      </w:r>
      <w:r>
        <w:rPr>
          <w:rFonts w:hint="cs"/>
          <w:rtl/>
        </w:rPr>
        <w:t xml:space="preserve"> گذشت، توسعه را هم در امارات و هم در اصول، ظاهری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w:t>
      </w:r>
    </w:p>
    <w:p w14:paraId="5931460C" w14:textId="501AFA6A" w:rsidR="001F1FBF" w:rsidRDefault="001F1FBF" w:rsidP="001F1FBF">
      <w:pPr>
        <w:rPr>
          <w:rtl/>
        </w:rPr>
      </w:pPr>
      <w:r>
        <w:rPr>
          <w:rFonts w:hint="cs"/>
          <w:rtl/>
        </w:rPr>
        <w:t>2. ان شاء الله در بحث استصحاب خواهد آمد که یقین به صورت استقلالی مورد لحاظ واقع شده است و این استقلال صرفاً به لحاظ جری عملی است. این مطلب از روایت «</w:t>
      </w:r>
      <w:r w:rsidRPr="001F1FBF">
        <w:rPr>
          <w:rFonts w:cs="B Badr" w:hint="cs"/>
          <w:rtl/>
        </w:rPr>
        <w:t xml:space="preserve">مَن </w:t>
      </w:r>
      <w:r w:rsidR="00627640">
        <w:rPr>
          <w:rFonts w:cs="B Badr" w:hint="cs"/>
          <w:rtl/>
        </w:rPr>
        <w:t>ک</w:t>
      </w:r>
      <w:r w:rsidRPr="001F1FBF">
        <w:rPr>
          <w:rFonts w:cs="B Badr" w:hint="cs"/>
          <w:rtl/>
        </w:rPr>
        <w:t>انَ عَلَ</w:t>
      </w:r>
      <w:r w:rsidR="00E87E69">
        <w:rPr>
          <w:rFonts w:cs="B Badr" w:hint="cs"/>
          <w:rtl/>
        </w:rPr>
        <w:t>ی</w:t>
      </w:r>
      <w:r w:rsidRPr="001F1FBF">
        <w:rPr>
          <w:rFonts w:cs="B Badr" w:hint="cs"/>
          <w:rtl/>
        </w:rPr>
        <w:t xml:space="preserve"> </w:t>
      </w:r>
      <w:r w:rsidR="00627640">
        <w:rPr>
          <w:rFonts w:cs="B Badr" w:hint="cs"/>
          <w:rtl/>
        </w:rPr>
        <w:t>ی</w:t>
      </w:r>
      <w:r w:rsidRPr="001F1FBF">
        <w:rPr>
          <w:rFonts w:cs="B Badr" w:hint="cs"/>
          <w:rtl/>
        </w:rPr>
        <w:t>قِ</w:t>
      </w:r>
      <w:r w:rsidR="00627640">
        <w:rPr>
          <w:rFonts w:cs="B Badr" w:hint="cs"/>
          <w:rtl/>
        </w:rPr>
        <w:t>ی</w:t>
      </w:r>
      <w:r w:rsidRPr="001F1FBF">
        <w:rPr>
          <w:rFonts w:cs="B Badr" w:hint="cs"/>
          <w:rtl/>
        </w:rPr>
        <w:t>نٍ فَأَصَابَهُ شَ</w:t>
      </w:r>
      <w:r w:rsidR="00627640">
        <w:rPr>
          <w:rFonts w:cs="B Badr" w:hint="cs"/>
          <w:rtl/>
        </w:rPr>
        <w:t>ک</w:t>
      </w:r>
      <w:r w:rsidRPr="001F1FBF">
        <w:rPr>
          <w:rFonts w:cs="B Badr" w:hint="cs"/>
          <w:rtl/>
        </w:rPr>
        <w:t xml:space="preserve"> </w:t>
      </w:r>
      <w:r w:rsidR="00E87E69">
        <w:rPr>
          <w:rFonts w:cs="B Badr"/>
          <w:rtl/>
        </w:rPr>
        <w:t>فَل</w:t>
      </w:r>
      <w:r w:rsidR="00E87E69">
        <w:rPr>
          <w:rFonts w:cs="B Badr" w:hint="cs"/>
          <w:rtl/>
        </w:rPr>
        <w:t>ی</w:t>
      </w:r>
      <w:r w:rsidR="00E87E69">
        <w:rPr>
          <w:rFonts w:cs="B Badr" w:hint="eastAsia"/>
          <w:rtl/>
        </w:rPr>
        <w:t>مضِ</w:t>
      </w:r>
      <w:r w:rsidRPr="001F1FBF">
        <w:rPr>
          <w:rFonts w:cs="B Badr" w:hint="cs"/>
          <w:rtl/>
        </w:rPr>
        <w:t xml:space="preserve"> </w:t>
      </w:r>
      <w:r w:rsidR="00E87E69">
        <w:rPr>
          <w:rFonts w:cs="B Badr"/>
          <w:rtl/>
        </w:rPr>
        <w:t>عَلَ</w:t>
      </w:r>
      <w:r w:rsidR="00E87E69">
        <w:rPr>
          <w:rFonts w:cs="B Badr" w:hint="cs"/>
          <w:rtl/>
        </w:rPr>
        <w:t>ی</w:t>
      </w:r>
      <w:r w:rsidRPr="001F1FBF">
        <w:rPr>
          <w:rFonts w:cs="B Badr" w:hint="cs"/>
          <w:rtl/>
        </w:rPr>
        <w:t xml:space="preserve"> </w:t>
      </w:r>
      <w:r w:rsidR="00E87E69">
        <w:rPr>
          <w:rFonts w:cs="B Badr" w:hint="cs"/>
          <w:rtl/>
        </w:rPr>
        <w:t>ی</w:t>
      </w:r>
      <w:r w:rsidR="00E87E69">
        <w:rPr>
          <w:rFonts w:cs="B Badr" w:hint="eastAsia"/>
          <w:rtl/>
        </w:rPr>
        <w:t>قِ</w:t>
      </w:r>
      <w:r w:rsidR="00E87E69">
        <w:rPr>
          <w:rFonts w:cs="B Badr" w:hint="cs"/>
          <w:rtl/>
        </w:rPr>
        <w:t>ی</w:t>
      </w:r>
      <w:r w:rsidR="00E87E69">
        <w:rPr>
          <w:rFonts w:cs="B Badr" w:hint="eastAsia"/>
          <w:rtl/>
        </w:rPr>
        <w:t>نِهِ</w:t>
      </w:r>
      <w:r w:rsidRPr="001F1FBF">
        <w:rPr>
          <w:rFonts w:cs="B Badr" w:hint="cs"/>
          <w:rtl/>
        </w:rPr>
        <w:t xml:space="preserve"> فَإِنَّ ال</w:t>
      </w:r>
      <w:r w:rsidR="00627640">
        <w:rPr>
          <w:rFonts w:cs="B Badr" w:hint="cs"/>
          <w:rtl/>
        </w:rPr>
        <w:t>ی</w:t>
      </w:r>
      <w:r w:rsidRPr="001F1FBF">
        <w:rPr>
          <w:rFonts w:cs="B Badr" w:hint="cs"/>
          <w:rtl/>
        </w:rPr>
        <w:t>قِ</w:t>
      </w:r>
      <w:r w:rsidR="00627640">
        <w:rPr>
          <w:rFonts w:cs="B Badr" w:hint="cs"/>
          <w:rtl/>
        </w:rPr>
        <w:t>ی</w:t>
      </w:r>
      <w:r w:rsidRPr="001F1FBF">
        <w:rPr>
          <w:rFonts w:cs="B Badr" w:hint="cs"/>
          <w:rtl/>
        </w:rPr>
        <w:t xml:space="preserve">نَ لَا </w:t>
      </w:r>
      <w:r w:rsidR="00627640">
        <w:rPr>
          <w:rFonts w:cs="B Badr" w:hint="cs"/>
          <w:rtl/>
        </w:rPr>
        <w:t>ی</w:t>
      </w:r>
      <w:r w:rsidRPr="001F1FBF">
        <w:rPr>
          <w:rFonts w:cs="B Badr" w:hint="cs"/>
          <w:rtl/>
        </w:rPr>
        <w:t>دفَعُ بِالشَّ</w:t>
      </w:r>
      <w:r w:rsidR="00627640">
        <w:rPr>
          <w:rFonts w:cs="B Badr" w:hint="cs"/>
          <w:rtl/>
        </w:rPr>
        <w:t>ک</w:t>
      </w:r>
      <w:r w:rsidR="0054263D">
        <w:rPr>
          <w:rFonts w:hint="cs"/>
          <w:rtl/>
        </w:rPr>
        <w:t>»</w:t>
      </w:r>
      <w:r>
        <w:rPr>
          <w:rStyle w:val="FootnoteReference"/>
          <w:rtl/>
        </w:rPr>
        <w:footnoteReference w:id="73"/>
      </w:r>
      <w:r>
        <w:rPr>
          <w:rFonts w:hint="cs"/>
          <w:rtl/>
        </w:rPr>
        <w:t xml:space="preserve"> </w:t>
      </w:r>
      <w:r w:rsidR="00C871CC">
        <w:rPr>
          <w:rFonts w:hint="cs"/>
          <w:rtl/>
        </w:rPr>
        <w:t xml:space="preserve">قابل استفاده است. درنتیجه حتی اگر لسان ادله مورد توجه قرار بگیرند، حکم به عدم اجزاء </w:t>
      </w:r>
      <w:r w:rsidR="00E87E69">
        <w:rPr>
          <w:rtl/>
        </w:rPr>
        <w:t>م</w:t>
      </w:r>
      <w:r w:rsidR="00E87E69">
        <w:rPr>
          <w:rFonts w:hint="cs"/>
          <w:rtl/>
        </w:rPr>
        <w:t>ی‌</w:t>
      </w:r>
      <w:r w:rsidR="00E87E69">
        <w:rPr>
          <w:rFonts w:hint="eastAsia"/>
          <w:rtl/>
        </w:rPr>
        <w:t>شود</w:t>
      </w:r>
      <w:r w:rsidR="00C871CC">
        <w:rPr>
          <w:rFonts w:hint="cs"/>
          <w:rtl/>
        </w:rPr>
        <w:t>.</w:t>
      </w:r>
    </w:p>
    <w:p w14:paraId="525920C9" w14:textId="77777777" w:rsidR="00C871CC" w:rsidRDefault="00C871CC" w:rsidP="00C871CC">
      <w:pPr>
        <w:rPr>
          <w:rtl/>
        </w:rPr>
      </w:pPr>
      <w:r>
        <w:rPr>
          <w:rFonts w:hint="cs"/>
          <w:rtl/>
        </w:rPr>
        <w:lastRenderedPageBreak/>
        <w:t xml:space="preserve">3. </w:t>
      </w:r>
      <w:r w:rsidR="00823945">
        <w:rPr>
          <w:rFonts w:hint="cs"/>
          <w:rtl/>
        </w:rPr>
        <w:t>درصورتی‌که</w:t>
      </w:r>
      <w:r>
        <w:rPr>
          <w:rFonts w:hint="cs"/>
          <w:rtl/>
        </w:rPr>
        <w:t xml:space="preserve"> یقین را مرآتی بدانیم، جعل حکم مماثل را </w:t>
      </w:r>
      <w:r w:rsidR="00E87E69">
        <w:rPr>
          <w:rtl/>
        </w:rPr>
        <w:t>نم</w:t>
      </w:r>
      <w:r w:rsidR="00E87E69">
        <w:rPr>
          <w:rFonts w:hint="cs"/>
          <w:rtl/>
        </w:rPr>
        <w:t>ی‌</w:t>
      </w:r>
      <w:r w:rsidR="00E87E69">
        <w:rPr>
          <w:rFonts w:hint="eastAsia"/>
          <w:rtl/>
        </w:rPr>
        <w:t>پذ</w:t>
      </w:r>
      <w:r w:rsidR="00E87E69">
        <w:rPr>
          <w:rFonts w:hint="cs"/>
          <w:rtl/>
        </w:rPr>
        <w:t>ی</w:t>
      </w:r>
      <w:r w:rsidR="00E87E69">
        <w:rPr>
          <w:rFonts w:hint="eastAsia"/>
          <w:rtl/>
        </w:rPr>
        <w:t>ر</w:t>
      </w:r>
      <w:r w:rsidR="00E87E69">
        <w:rPr>
          <w:rFonts w:hint="cs"/>
          <w:rtl/>
        </w:rPr>
        <w:t>ی</w:t>
      </w:r>
      <w:r w:rsidR="00E87E69">
        <w:rPr>
          <w:rFonts w:hint="eastAsia"/>
          <w:rtl/>
        </w:rPr>
        <w:t>م</w:t>
      </w:r>
      <w:r>
        <w:rPr>
          <w:rFonts w:hint="cs"/>
          <w:rtl/>
        </w:rPr>
        <w:t xml:space="preserve"> و به جهت تفکیکی که در صحیحه ثانیه زراره بیان شده است، طهارت را شرط واقعی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 xml:space="preserve">؛ زیرا اگر طهارت ظاهری یا علمی بود، نباید در فقره ششم این روایت بین رطب و یابس بودن تفصیل داده </w:t>
      </w:r>
      <w:r w:rsidR="00E87E69">
        <w:rPr>
          <w:rtl/>
        </w:rPr>
        <w:t>م</w:t>
      </w:r>
      <w:r w:rsidR="00E87E69">
        <w:rPr>
          <w:rFonts w:hint="cs"/>
          <w:rtl/>
        </w:rPr>
        <w:t>ی‌</w:t>
      </w:r>
      <w:r w:rsidR="00E87E69">
        <w:rPr>
          <w:rFonts w:hint="eastAsia"/>
          <w:rtl/>
        </w:rPr>
        <w:t>شد</w:t>
      </w:r>
      <w:r>
        <w:rPr>
          <w:rFonts w:hint="cs"/>
          <w:rtl/>
        </w:rPr>
        <w:t>.</w:t>
      </w:r>
    </w:p>
    <w:p w14:paraId="404BA479" w14:textId="77777777" w:rsidR="00C871CC" w:rsidRPr="00ED2F8A" w:rsidRDefault="00C871CC" w:rsidP="00C871CC">
      <w:r>
        <w:rPr>
          <w:rFonts w:hint="cs"/>
          <w:rtl/>
        </w:rPr>
        <w:t>درنتیجه مدعای «مرحوم آقا ضیاء</w:t>
      </w:r>
      <w:r w:rsidR="0054263D">
        <w:rPr>
          <w:rFonts w:hint="cs"/>
          <w:rtl/>
        </w:rPr>
        <w:t>»</w:t>
      </w:r>
      <w:r>
        <w:rPr>
          <w:rFonts w:hint="cs"/>
          <w:rtl/>
        </w:rPr>
        <w:t xml:space="preserve"> در این زمینه مورد پذیرش است؛ هرچند</w:t>
      </w:r>
      <w:r w:rsidR="00F10012">
        <w:rPr>
          <w:rFonts w:hint="cs"/>
          <w:rtl/>
        </w:rPr>
        <w:t xml:space="preserve"> نیازی به بررسی لسان ادله نیست.</w:t>
      </w:r>
    </w:p>
    <w:p w14:paraId="30F18D8D" w14:textId="77777777" w:rsidR="003565B9" w:rsidRDefault="003565B9" w:rsidP="003565B9">
      <w:pPr>
        <w:pStyle w:val="Heading5"/>
        <w:rPr>
          <w:rtl/>
        </w:rPr>
      </w:pPr>
      <w:r>
        <w:rPr>
          <w:rFonts w:hint="cs"/>
          <w:rtl/>
        </w:rPr>
        <w:t>قسم دوم اصول</w:t>
      </w:r>
    </w:p>
    <w:p w14:paraId="3DD01AA9" w14:textId="77777777" w:rsidR="00ED2F8A" w:rsidRDefault="003565B9" w:rsidP="003565B9">
      <w:pPr>
        <w:rPr>
          <w:rtl/>
        </w:rPr>
      </w:pPr>
      <w:r>
        <w:rPr>
          <w:rFonts w:hint="cs"/>
          <w:rtl/>
        </w:rPr>
        <w:t xml:space="preserve">قسم دوم اصول شامل </w:t>
      </w:r>
      <w:r w:rsidR="00E87E69">
        <w:rPr>
          <w:rtl/>
        </w:rPr>
        <w:t>ادله‌ا</w:t>
      </w:r>
      <w:r w:rsidR="00E87E69">
        <w:rPr>
          <w:rFonts w:hint="cs"/>
          <w:rtl/>
        </w:rPr>
        <w:t>ی</w:t>
      </w:r>
      <w:r>
        <w:rPr>
          <w:rFonts w:hint="cs"/>
          <w:rtl/>
        </w:rPr>
        <w:t xml:space="preserve"> مانند حدیث رفع و حدیث حجب است.</w:t>
      </w:r>
      <w:r>
        <w:rPr>
          <w:rStyle w:val="FootnoteReference"/>
          <w:rtl/>
        </w:rPr>
        <w:footnoteReference w:id="74"/>
      </w:r>
    </w:p>
    <w:p w14:paraId="739BA753" w14:textId="77777777" w:rsidR="007F3027" w:rsidRDefault="007F3027" w:rsidP="00A832C7">
      <w:pPr>
        <w:pStyle w:val="Heading6"/>
        <w:rPr>
          <w:rtl/>
        </w:rPr>
      </w:pPr>
      <w:r>
        <w:rPr>
          <w:rFonts w:hint="cs"/>
          <w:rtl/>
        </w:rPr>
        <w:t>بیان مدعای قائلین به اجزاء</w:t>
      </w:r>
    </w:p>
    <w:p w14:paraId="356F0481" w14:textId="77777777" w:rsidR="002A0F8C" w:rsidRDefault="0068042B" w:rsidP="002A0F8C">
      <w:pPr>
        <w:rPr>
          <w:rtl/>
        </w:rPr>
      </w:pPr>
      <w:r>
        <w:rPr>
          <w:rFonts w:hint="cs"/>
          <w:rtl/>
        </w:rPr>
        <w:t>«مرحوم آقا ضیاء</w:t>
      </w:r>
      <w:r w:rsidR="0054263D">
        <w:rPr>
          <w:rFonts w:hint="cs"/>
          <w:rtl/>
        </w:rPr>
        <w:t>»</w:t>
      </w:r>
      <w:r>
        <w:rPr>
          <w:rFonts w:hint="cs"/>
          <w:rtl/>
        </w:rPr>
        <w:t xml:space="preserve"> ابتدا به این مطلب </w:t>
      </w:r>
      <w:r w:rsidR="00E87E69">
        <w:rPr>
          <w:rtl/>
        </w:rPr>
        <w:t>م</w:t>
      </w:r>
      <w:r w:rsidR="00E87E69">
        <w:rPr>
          <w:rFonts w:hint="cs"/>
          <w:rtl/>
        </w:rPr>
        <w:t>ی‌</w:t>
      </w:r>
      <w:r w:rsidR="00E87E69">
        <w:rPr>
          <w:rFonts w:hint="eastAsia"/>
          <w:rtl/>
        </w:rPr>
        <w:t>پردازند</w:t>
      </w:r>
      <w:r>
        <w:rPr>
          <w:rFonts w:hint="cs"/>
          <w:rtl/>
        </w:rPr>
        <w:t xml:space="preserve"> که قائلین به اجزاء، </w:t>
      </w:r>
      <w:r w:rsidR="002A0F8C">
        <w:rPr>
          <w:rFonts w:hint="cs"/>
          <w:rtl/>
        </w:rPr>
        <w:t xml:space="preserve">حدیث رفع </w:t>
      </w:r>
      <w:r>
        <w:rPr>
          <w:rFonts w:hint="cs"/>
          <w:rtl/>
        </w:rPr>
        <w:t xml:space="preserve">را </w:t>
      </w:r>
      <w:r w:rsidR="002A0F8C">
        <w:rPr>
          <w:rFonts w:hint="cs"/>
          <w:rtl/>
        </w:rPr>
        <w:t xml:space="preserve">چگونه معنا </w:t>
      </w:r>
      <w:r w:rsidR="00E87E69">
        <w:rPr>
          <w:rtl/>
        </w:rPr>
        <w:t>م</w:t>
      </w:r>
      <w:r w:rsidR="00E87E69">
        <w:rPr>
          <w:rFonts w:hint="cs"/>
          <w:rtl/>
        </w:rPr>
        <w:t>ی‌</w:t>
      </w:r>
      <w:r w:rsidR="00E87E69">
        <w:rPr>
          <w:rFonts w:hint="eastAsia"/>
          <w:rtl/>
        </w:rPr>
        <w:t>کنند</w:t>
      </w:r>
      <w:r w:rsidR="002A0F8C">
        <w:rPr>
          <w:rFonts w:hint="cs"/>
          <w:rtl/>
        </w:rPr>
        <w:t xml:space="preserve"> که لسان آن لسان توسعه </w:t>
      </w:r>
      <w:r w:rsidR="00E87E69">
        <w:rPr>
          <w:rtl/>
        </w:rPr>
        <w:t>م</w:t>
      </w:r>
      <w:r w:rsidR="00E87E69">
        <w:rPr>
          <w:rFonts w:hint="cs"/>
          <w:rtl/>
        </w:rPr>
        <w:t>ی‌</w:t>
      </w:r>
      <w:r w:rsidR="00E87E69">
        <w:rPr>
          <w:rFonts w:hint="eastAsia"/>
          <w:rtl/>
        </w:rPr>
        <w:t>شود</w:t>
      </w:r>
      <w:r w:rsidR="002A0F8C">
        <w:rPr>
          <w:rFonts w:hint="cs"/>
          <w:rtl/>
        </w:rPr>
        <w:t xml:space="preserve">. ایشان پس از طرح این مطلب تحت عنوان توهم، به رد این مطلب </w:t>
      </w:r>
      <w:r w:rsidR="00E87E69">
        <w:rPr>
          <w:rtl/>
        </w:rPr>
        <w:t>م</w:t>
      </w:r>
      <w:r w:rsidR="00E87E69">
        <w:rPr>
          <w:rFonts w:hint="cs"/>
          <w:rtl/>
        </w:rPr>
        <w:t>ی‌</w:t>
      </w:r>
      <w:r w:rsidR="00E87E69">
        <w:rPr>
          <w:rFonts w:hint="eastAsia"/>
          <w:rtl/>
        </w:rPr>
        <w:t>پردازند</w:t>
      </w:r>
      <w:r w:rsidR="002A0F8C">
        <w:rPr>
          <w:rFonts w:hint="cs"/>
          <w:rtl/>
        </w:rPr>
        <w:t>.</w:t>
      </w:r>
    </w:p>
    <w:p w14:paraId="7F0C8B52" w14:textId="77777777" w:rsidR="00BE1E7E" w:rsidRDefault="002A0F8C" w:rsidP="00BE1E7E">
      <w:pPr>
        <w:rPr>
          <w:rtl/>
        </w:rPr>
      </w:pPr>
      <w:r>
        <w:rPr>
          <w:rFonts w:hint="cs"/>
          <w:rtl/>
        </w:rPr>
        <w:t xml:space="preserve">به نظر ایشان قائلین </w:t>
      </w:r>
      <w:r w:rsidR="007041D6">
        <w:rPr>
          <w:rFonts w:hint="cs"/>
          <w:rtl/>
        </w:rPr>
        <w:t>به اجزاء معتقدند</w:t>
      </w:r>
      <w:r w:rsidR="00BE1E7E">
        <w:rPr>
          <w:rFonts w:hint="cs"/>
          <w:rtl/>
        </w:rPr>
        <w:t>:</w:t>
      </w:r>
    </w:p>
    <w:p w14:paraId="1F49CD6A" w14:textId="360599E3" w:rsidR="00BE1E7E" w:rsidRDefault="00E87E69" w:rsidP="008656EF">
      <w:pPr>
        <w:ind w:left="720"/>
        <w:rPr>
          <w:rtl/>
        </w:rPr>
      </w:pPr>
      <w:r>
        <w:rPr>
          <w:rtl/>
        </w:rPr>
        <w:t>همان‌گونه</w:t>
      </w:r>
      <w:r w:rsidR="00BE1E7E">
        <w:rPr>
          <w:rFonts w:hint="cs"/>
          <w:rtl/>
        </w:rPr>
        <w:t xml:space="preserve"> که همگان </w:t>
      </w:r>
      <w:r>
        <w:rPr>
          <w:rtl/>
        </w:rPr>
        <w:t>م</w:t>
      </w:r>
      <w:r>
        <w:rPr>
          <w:rFonts w:hint="cs"/>
          <w:rtl/>
        </w:rPr>
        <w:t>ی‌</w:t>
      </w:r>
      <w:r>
        <w:rPr>
          <w:rFonts w:hint="eastAsia"/>
          <w:rtl/>
        </w:rPr>
        <w:t>پذ</w:t>
      </w:r>
      <w:r>
        <w:rPr>
          <w:rFonts w:hint="cs"/>
          <w:rtl/>
        </w:rPr>
        <w:t>ی</w:t>
      </w:r>
      <w:r>
        <w:rPr>
          <w:rFonts w:hint="eastAsia"/>
          <w:rtl/>
        </w:rPr>
        <w:t>رند</w:t>
      </w:r>
      <w:r w:rsidR="00BE1E7E">
        <w:rPr>
          <w:rFonts w:hint="cs"/>
          <w:rtl/>
        </w:rPr>
        <w:t xml:space="preserve">، </w:t>
      </w:r>
      <w:r w:rsidR="007041D6">
        <w:rPr>
          <w:rFonts w:hint="cs"/>
          <w:rtl/>
        </w:rPr>
        <w:t xml:space="preserve">آنچه از </w:t>
      </w:r>
      <w:r w:rsidR="00121E19">
        <w:rPr>
          <w:rFonts w:hint="cs"/>
          <w:rtl/>
        </w:rPr>
        <w:t>«</w:t>
      </w:r>
      <w:r>
        <w:rPr>
          <w:rFonts w:cs="B Badr"/>
          <w:rtl/>
        </w:rPr>
        <w:t>رُفِعَ</w:t>
      </w:r>
      <w:r w:rsidR="00121E19" w:rsidRPr="00121E19">
        <w:rPr>
          <w:rFonts w:cs="B Badr" w:hint="cs"/>
          <w:rtl/>
        </w:rPr>
        <w:t>... مَا اضطُرُّوا إِلَ</w:t>
      </w:r>
      <w:r w:rsidR="00627640">
        <w:rPr>
          <w:rFonts w:cs="B Badr" w:hint="cs"/>
          <w:rtl/>
        </w:rPr>
        <w:t>ی</w:t>
      </w:r>
      <w:r w:rsidR="00121E19" w:rsidRPr="00121E19">
        <w:rPr>
          <w:rFonts w:cs="B Badr" w:hint="cs"/>
          <w:rtl/>
        </w:rPr>
        <w:t>هِ</w:t>
      </w:r>
      <w:r w:rsidR="0054263D">
        <w:rPr>
          <w:rFonts w:hint="cs"/>
          <w:rtl/>
        </w:rPr>
        <w:t>»</w:t>
      </w:r>
      <w:r w:rsidR="00121E19">
        <w:rPr>
          <w:rStyle w:val="FootnoteReference"/>
          <w:rtl/>
        </w:rPr>
        <w:footnoteReference w:id="75"/>
      </w:r>
      <w:r w:rsidR="00121E19">
        <w:rPr>
          <w:rFonts w:hint="cs"/>
          <w:rtl/>
        </w:rPr>
        <w:t xml:space="preserve"> </w:t>
      </w:r>
      <w:r w:rsidR="00BE1E7E">
        <w:rPr>
          <w:rFonts w:hint="cs"/>
          <w:rtl/>
        </w:rPr>
        <w:t xml:space="preserve">برداشت </w:t>
      </w:r>
      <w:r>
        <w:rPr>
          <w:rtl/>
        </w:rPr>
        <w:t>م</w:t>
      </w:r>
      <w:r>
        <w:rPr>
          <w:rFonts w:hint="cs"/>
          <w:rtl/>
        </w:rPr>
        <w:t>ی‌</w:t>
      </w:r>
      <w:r>
        <w:rPr>
          <w:rFonts w:hint="eastAsia"/>
          <w:rtl/>
        </w:rPr>
        <w:t>شود</w:t>
      </w:r>
      <w:r w:rsidR="00121E19">
        <w:rPr>
          <w:rFonts w:hint="cs"/>
          <w:rtl/>
        </w:rPr>
        <w:t xml:space="preserve"> این است که در ظرف اضطرار، جزء یا شرطی که مکلف قادر بر انجام آن نیست و مضطر به ترک آن است</w:t>
      </w:r>
      <w:r w:rsidR="002C2EB3">
        <w:rPr>
          <w:rFonts w:hint="cs"/>
          <w:rtl/>
        </w:rPr>
        <w:t>،</w:t>
      </w:r>
      <w:r w:rsidR="00121E19">
        <w:rPr>
          <w:rFonts w:hint="cs"/>
          <w:rtl/>
        </w:rPr>
        <w:t xml:space="preserve"> فاقد فعلیت است. همچنین </w:t>
      </w:r>
      <w:r w:rsidR="002C2EB3">
        <w:rPr>
          <w:rFonts w:hint="cs"/>
          <w:rtl/>
        </w:rPr>
        <w:t>«</w:t>
      </w:r>
      <w:r>
        <w:rPr>
          <w:rFonts w:cs="B Badr"/>
          <w:rtl/>
        </w:rPr>
        <w:t>رُفِعَ</w:t>
      </w:r>
      <w:r w:rsidR="002C2EB3" w:rsidRPr="00121E19">
        <w:rPr>
          <w:rFonts w:cs="B Badr" w:hint="cs"/>
          <w:rtl/>
        </w:rPr>
        <w:t xml:space="preserve">... </w:t>
      </w:r>
      <w:r w:rsidR="002C2EB3" w:rsidRPr="002C2EB3">
        <w:rPr>
          <w:rFonts w:cs="B Badr"/>
          <w:rtl/>
        </w:rPr>
        <w:t xml:space="preserve">مَا لَا </w:t>
      </w:r>
      <w:r w:rsidR="00627640">
        <w:rPr>
          <w:rFonts w:cs="B Badr"/>
          <w:rtl/>
        </w:rPr>
        <w:t>ی</w:t>
      </w:r>
      <w:r w:rsidR="002C2EB3" w:rsidRPr="002C2EB3">
        <w:rPr>
          <w:rFonts w:cs="B Badr"/>
          <w:rtl/>
        </w:rPr>
        <w:t>طِ</w:t>
      </w:r>
      <w:r w:rsidR="00627640">
        <w:rPr>
          <w:rFonts w:cs="B Badr"/>
          <w:rtl/>
        </w:rPr>
        <w:t>ی</w:t>
      </w:r>
      <w:r w:rsidR="002C2EB3" w:rsidRPr="002C2EB3">
        <w:rPr>
          <w:rFonts w:cs="B Badr"/>
          <w:rtl/>
        </w:rPr>
        <w:t>قُون</w:t>
      </w:r>
      <w:r w:rsidR="0054263D">
        <w:rPr>
          <w:rFonts w:cs="B Badr"/>
          <w:rtl/>
        </w:rPr>
        <w:t>»</w:t>
      </w:r>
      <w:r w:rsidR="002C2EB3">
        <w:rPr>
          <w:rFonts w:hint="cs"/>
          <w:rtl/>
        </w:rPr>
        <w:t xml:space="preserve"> به این معناست که آنچه مکلف طاقت انجام آن را ندارد، </w:t>
      </w:r>
      <w:r w:rsidR="00285B50">
        <w:rPr>
          <w:rFonts w:hint="cs"/>
          <w:rtl/>
        </w:rPr>
        <w:t>فاقد فعلیت است</w:t>
      </w:r>
      <w:r w:rsidR="008656EF">
        <w:rPr>
          <w:rFonts w:hint="cs"/>
          <w:rtl/>
        </w:rPr>
        <w:t>؛ یعنی</w:t>
      </w:r>
      <w:r w:rsidR="00285B50">
        <w:rPr>
          <w:rFonts w:hint="cs"/>
          <w:rtl/>
        </w:rPr>
        <w:t xml:space="preserve"> حکومتی که در این دو فقره بیان شده است، حکومت واقعی است</w:t>
      </w:r>
      <w:r w:rsidR="00BE1E7E">
        <w:rPr>
          <w:rFonts w:hint="cs"/>
          <w:rtl/>
        </w:rPr>
        <w:t>؛</w:t>
      </w:r>
    </w:p>
    <w:p w14:paraId="6D5A2276" w14:textId="36C1CA91" w:rsidR="002A0F8C" w:rsidRDefault="00C53919" w:rsidP="002E301D">
      <w:pPr>
        <w:ind w:left="720"/>
        <w:rPr>
          <w:rtl/>
        </w:rPr>
      </w:pPr>
      <w:r>
        <w:rPr>
          <w:rFonts w:hint="cs"/>
          <w:rtl/>
        </w:rPr>
        <w:t>و</w:t>
      </w:r>
      <w:r w:rsidR="00E7381B">
        <w:rPr>
          <w:rFonts w:hint="cs"/>
          <w:rtl/>
        </w:rPr>
        <w:t xml:space="preserve"> </w:t>
      </w:r>
      <w:r w:rsidR="00285B50">
        <w:rPr>
          <w:rFonts w:hint="cs"/>
          <w:rtl/>
        </w:rPr>
        <w:t xml:space="preserve">این مطلب </w:t>
      </w:r>
      <w:r w:rsidR="008656EF">
        <w:rPr>
          <w:rFonts w:hint="cs"/>
          <w:rtl/>
        </w:rPr>
        <w:t xml:space="preserve">که حتی قائلین به عدم اجزاء </w:t>
      </w:r>
      <w:r w:rsidR="002E301D">
        <w:rPr>
          <w:rFonts w:hint="cs"/>
          <w:rtl/>
        </w:rPr>
        <w:t xml:space="preserve">نیز آن را </w:t>
      </w:r>
      <w:r w:rsidR="008656EF">
        <w:rPr>
          <w:rFonts w:hint="cs"/>
          <w:rtl/>
        </w:rPr>
        <w:t xml:space="preserve">در مورد این دو فقره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sidR="008656EF">
        <w:rPr>
          <w:rFonts w:hint="cs"/>
          <w:rtl/>
        </w:rPr>
        <w:t xml:space="preserve">، </w:t>
      </w:r>
      <w:r w:rsidR="00285B50">
        <w:rPr>
          <w:rFonts w:hint="cs"/>
          <w:rtl/>
        </w:rPr>
        <w:t xml:space="preserve">در مورد </w:t>
      </w:r>
      <w:r w:rsidR="00846D92">
        <w:rPr>
          <w:rFonts w:hint="cs"/>
          <w:rtl/>
        </w:rPr>
        <w:t>«</w:t>
      </w:r>
      <w:r w:rsidR="00846D92" w:rsidRPr="00846D92">
        <w:rPr>
          <w:rFonts w:cs="B Badr" w:hint="cs"/>
          <w:rtl/>
        </w:rPr>
        <w:t>الخَطَأ</w:t>
      </w:r>
      <w:r w:rsidR="0054263D">
        <w:rPr>
          <w:rFonts w:hint="cs"/>
          <w:rtl/>
        </w:rPr>
        <w:t>»</w:t>
      </w:r>
      <w:r w:rsidR="00846D92">
        <w:rPr>
          <w:rFonts w:hint="cs"/>
          <w:rtl/>
        </w:rPr>
        <w:t>، «</w:t>
      </w:r>
      <w:r w:rsidR="00E87E69">
        <w:rPr>
          <w:rFonts w:cs="B Badr"/>
          <w:rtl/>
        </w:rPr>
        <w:t>النِّس</w:t>
      </w:r>
      <w:r w:rsidR="00E87E69">
        <w:rPr>
          <w:rFonts w:cs="B Badr" w:hint="cs"/>
          <w:rtl/>
        </w:rPr>
        <w:t>ی</w:t>
      </w:r>
      <w:r w:rsidR="00E87E69">
        <w:rPr>
          <w:rFonts w:cs="B Badr" w:hint="eastAsia"/>
          <w:rtl/>
        </w:rPr>
        <w:t>ان</w:t>
      </w:r>
      <w:r w:rsidR="0054263D">
        <w:rPr>
          <w:rFonts w:cs="B Badr"/>
          <w:rtl/>
        </w:rPr>
        <w:t>»</w:t>
      </w:r>
      <w:r w:rsidR="00846D92">
        <w:rPr>
          <w:rFonts w:hint="cs"/>
          <w:rtl/>
        </w:rPr>
        <w:t xml:space="preserve"> و </w:t>
      </w:r>
      <w:r w:rsidR="00E7381B">
        <w:rPr>
          <w:rFonts w:hint="cs"/>
          <w:rtl/>
        </w:rPr>
        <w:t>«</w:t>
      </w:r>
      <w:r w:rsidR="00E7381B" w:rsidRPr="00E7381B">
        <w:rPr>
          <w:rFonts w:cs="B Badr" w:hint="cs"/>
          <w:rtl/>
        </w:rPr>
        <w:t xml:space="preserve">مَا لَا </w:t>
      </w:r>
      <w:r w:rsidR="00E87E69">
        <w:rPr>
          <w:rFonts w:cs="B Badr" w:hint="cs"/>
          <w:rtl/>
        </w:rPr>
        <w:t>ی</w:t>
      </w:r>
      <w:r w:rsidR="00E87E69">
        <w:rPr>
          <w:rFonts w:cs="B Badr" w:hint="eastAsia"/>
          <w:rtl/>
        </w:rPr>
        <w:t>علَمُون</w:t>
      </w:r>
      <w:r w:rsidR="0054263D">
        <w:rPr>
          <w:rFonts w:cs="B Badr"/>
          <w:rtl/>
        </w:rPr>
        <w:t>»</w:t>
      </w:r>
      <w:r w:rsidR="00E7381B">
        <w:rPr>
          <w:rFonts w:hint="cs"/>
          <w:rtl/>
        </w:rPr>
        <w:t xml:space="preserve"> </w:t>
      </w:r>
      <w:r w:rsidR="00615A04">
        <w:rPr>
          <w:rFonts w:hint="cs"/>
          <w:rtl/>
        </w:rPr>
        <w:t xml:space="preserve">نیز صادق است. درنتیجه </w:t>
      </w:r>
      <w:r w:rsidR="00AF7C96" w:rsidRPr="00AF7C96">
        <w:rPr>
          <w:rFonts w:hint="cs"/>
          <w:rtl/>
        </w:rPr>
        <w:t>لسان حد</w:t>
      </w:r>
      <w:r w:rsidR="00AF7C96">
        <w:rPr>
          <w:rFonts w:hint="cs"/>
          <w:rtl/>
        </w:rPr>
        <w:t>یث رفع برداشتن جزئیت، شرطیت و مانعیتی است که اضطراری باشد</w:t>
      </w:r>
      <w:r w:rsidR="00870A58">
        <w:rPr>
          <w:rFonts w:hint="cs"/>
          <w:rtl/>
        </w:rPr>
        <w:t xml:space="preserve"> یا</w:t>
      </w:r>
      <w:r w:rsidR="00AF7C96">
        <w:rPr>
          <w:rFonts w:hint="cs"/>
          <w:rtl/>
        </w:rPr>
        <w:t xml:space="preserve"> </w:t>
      </w:r>
      <w:r w:rsidR="00870A58">
        <w:rPr>
          <w:rFonts w:hint="cs"/>
          <w:rtl/>
        </w:rPr>
        <w:t>خطایی باشد یا...</w:t>
      </w:r>
      <w:r w:rsidR="003846B5">
        <w:rPr>
          <w:rFonts w:hint="cs"/>
          <w:rtl/>
        </w:rPr>
        <w:t>؛</w:t>
      </w:r>
      <w:r w:rsidR="00870A58">
        <w:rPr>
          <w:rFonts w:hint="cs"/>
          <w:rtl/>
        </w:rPr>
        <w:t xml:space="preserve"> </w:t>
      </w:r>
      <w:r w:rsidR="00CA3619">
        <w:rPr>
          <w:rFonts w:hint="cs"/>
          <w:rtl/>
        </w:rPr>
        <w:t xml:space="preserve">و به عبارت دیگر لسان این حدیث، لسان واقعی بودن حکومت </w:t>
      </w:r>
      <w:r w:rsidR="00E829B1">
        <w:rPr>
          <w:rFonts w:hint="cs"/>
          <w:rtl/>
        </w:rPr>
        <w:t xml:space="preserve">(ضیق شدن </w:t>
      </w:r>
      <w:r w:rsidR="00E87E69">
        <w:rPr>
          <w:rtl/>
        </w:rPr>
        <w:t>دا</w:t>
      </w:r>
      <w:r w:rsidR="00E87E69">
        <w:rPr>
          <w:rFonts w:hint="cs"/>
          <w:rtl/>
        </w:rPr>
        <w:t>ی</w:t>
      </w:r>
      <w:r w:rsidR="00E87E69">
        <w:rPr>
          <w:rFonts w:hint="eastAsia"/>
          <w:rtl/>
        </w:rPr>
        <w:t>ره‌</w:t>
      </w:r>
      <w:r w:rsidR="00E87E69">
        <w:rPr>
          <w:rFonts w:hint="cs"/>
          <w:rtl/>
        </w:rPr>
        <w:t>ی</w:t>
      </w:r>
      <w:r w:rsidR="00E829B1">
        <w:rPr>
          <w:rFonts w:hint="cs"/>
          <w:rtl/>
        </w:rPr>
        <w:t xml:space="preserve"> فعلیت) </w:t>
      </w:r>
      <w:r w:rsidR="00CA3619">
        <w:rPr>
          <w:rFonts w:hint="cs"/>
          <w:rtl/>
        </w:rPr>
        <w:t>است و</w:t>
      </w:r>
      <w:r>
        <w:rPr>
          <w:rFonts w:hint="cs"/>
          <w:rtl/>
        </w:rPr>
        <w:t xml:space="preserve"> به جهت واقعی بودن حکومت، لسان این حدیث لسان اجزاء است.</w:t>
      </w:r>
    </w:p>
    <w:p w14:paraId="35E90998" w14:textId="77777777" w:rsidR="007F3027" w:rsidRDefault="007F3027" w:rsidP="00A832C7">
      <w:pPr>
        <w:pStyle w:val="Heading6"/>
        <w:rPr>
          <w:rtl/>
        </w:rPr>
      </w:pPr>
      <w:r>
        <w:rPr>
          <w:rFonts w:hint="cs"/>
          <w:rtl/>
        </w:rPr>
        <w:t xml:space="preserve">بیان دیدگاه </w:t>
      </w:r>
      <w:r w:rsidR="00A832C7">
        <w:rPr>
          <w:rFonts w:hint="cs"/>
          <w:rtl/>
        </w:rPr>
        <w:t>برگزیده</w:t>
      </w:r>
    </w:p>
    <w:p w14:paraId="4821E875" w14:textId="144057DE" w:rsidR="00E829B1" w:rsidRDefault="00E829B1" w:rsidP="007F3027">
      <w:pPr>
        <w:rPr>
          <w:rtl/>
        </w:rPr>
      </w:pPr>
      <w:r>
        <w:rPr>
          <w:rFonts w:hint="cs"/>
          <w:rtl/>
        </w:rPr>
        <w:t>«مرحوم آقا ضیاء</w:t>
      </w:r>
      <w:r w:rsidR="0054263D">
        <w:rPr>
          <w:rFonts w:hint="cs"/>
          <w:rtl/>
        </w:rPr>
        <w:t>»</w:t>
      </w:r>
      <w:r>
        <w:rPr>
          <w:rFonts w:hint="cs"/>
          <w:rtl/>
        </w:rPr>
        <w:t xml:space="preserve"> مطلب</w:t>
      </w:r>
      <w:r w:rsidR="007F3027">
        <w:rPr>
          <w:rFonts w:hint="cs"/>
          <w:rtl/>
        </w:rPr>
        <w:t>ی را که در کلام قائلین به اجزاء آمده است</w:t>
      </w:r>
      <w:r>
        <w:rPr>
          <w:rFonts w:hint="cs"/>
          <w:rtl/>
        </w:rPr>
        <w:t xml:space="preserve"> </w:t>
      </w:r>
      <w:r w:rsidR="00E87E69">
        <w:rPr>
          <w:rtl/>
        </w:rPr>
        <w:t>نم</w:t>
      </w:r>
      <w:r w:rsidR="00E87E69">
        <w:rPr>
          <w:rFonts w:hint="cs"/>
          <w:rtl/>
        </w:rPr>
        <w:t>ی‌</w:t>
      </w:r>
      <w:r w:rsidR="00E87E69">
        <w:rPr>
          <w:rFonts w:hint="eastAsia"/>
          <w:rtl/>
        </w:rPr>
        <w:t>پذ</w:t>
      </w:r>
      <w:r w:rsidR="00E87E69">
        <w:rPr>
          <w:rFonts w:hint="cs"/>
          <w:rtl/>
        </w:rPr>
        <w:t>ی</w:t>
      </w:r>
      <w:r w:rsidR="00E87E69">
        <w:rPr>
          <w:rFonts w:hint="eastAsia"/>
          <w:rtl/>
        </w:rPr>
        <w:t>رند</w:t>
      </w:r>
      <w:r>
        <w:rPr>
          <w:rFonts w:hint="cs"/>
          <w:rtl/>
        </w:rPr>
        <w:t xml:space="preserve"> و معتقدند بین </w:t>
      </w:r>
      <w:r w:rsidR="005C688C">
        <w:rPr>
          <w:rFonts w:hint="cs"/>
          <w:rtl/>
        </w:rPr>
        <w:t>فقرات</w:t>
      </w:r>
      <w:r>
        <w:rPr>
          <w:rFonts w:hint="cs"/>
          <w:rtl/>
        </w:rPr>
        <w:t xml:space="preserve"> «</w:t>
      </w:r>
      <w:r w:rsidRPr="00121E19">
        <w:rPr>
          <w:rFonts w:cs="B Badr" w:hint="cs"/>
          <w:rtl/>
        </w:rPr>
        <w:t>مَا اضطُرُّوا إِلَ</w:t>
      </w:r>
      <w:r w:rsidR="00627640">
        <w:rPr>
          <w:rFonts w:cs="B Badr" w:hint="cs"/>
          <w:rtl/>
        </w:rPr>
        <w:t>ی</w:t>
      </w:r>
      <w:r w:rsidRPr="00121E19">
        <w:rPr>
          <w:rFonts w:cs="B Badr" w:hint="cs"/>
          <w:rtl/>
        </w:rPr>
        <w:t>هِ</w:t>
      </w:r>
      <w:r w:rsidR="0054263D">
        <w:rPr>
          <w:rFonts w:hint="cs"/>
          <w:rtl/>
        </w:rPr>
        <w:t>»</w:t>
      </w:r>
      <w:r>
        <w:rPr>
          <w:rFonts w:hint="cs"/>
          <w:rtl/>
        </w:rPr>
        <w:t xml:space="preserve"> و «</w:t>
      </w:r>
      <w:r w:rsidRPr="002C2EB3">
        <w:rPr>
          <w:rFonts w:cs="B Badr"/>
          <w:rtl/>
        </w:rPr>
        <w:t xml:space="preserve">مَا لَا </w:t>
      </w:r>
      <w:r w:rsidR="00627640">
        <w:rPr>
          <w:rFonts w:cs="B Badr"/>
          <w:rtl/>
        </w:rPr>
        <w:t>ی</w:t>
      </w:r>
      <w:r w:rsidRPr="002C2EB3">
        <w:rPr>
          <w:rFonts w:cs="B Badr"/>
          <w:rtl/>
        </w:rPr>
        <w:t>طِ</w:t>
      </w:r>
      <w:r w:rsidR="00627640">
        <w:rPr>
          <w:rFonts w:cs="B Badr"/>
          <w:rtl/>
        </w:rPr>
        <w:t>ی</w:t>
      </w:r>
      <w:r w:rsidRPr="002C2EB3">
        <w:rPr>
          <w:rFonts w:cs="B Badr"/>
          <w:rtl/>
        </w:rPr>
        <w:t>قُون</w:t>
      </w:r>
      <w:r w:rsidR="0054263D">
        <w:rPr>
          <w:rFonts w:cs="B Badr"/>
          <w:rtl/>
        </w:rPr>
        <w:t>»</w:t>
      </w:r>
      <w:r>
        <w:rPr>
          <w:rFonts w:hint="cs"/>
          <w:rtl/>
        </w:rPr>
        <w:t xml:space="preserve"> و </w:t>
      </w:r>
      <w:r w:rsidR="005C688C">
        <w:rPr>
          <w:rFonts w:hint="cs"/>
          <w:rtl/>
        </w:rPr>
        <w:t>فقرات «</w:t>
      </w:r>
      <w:r w:rsidR="005C688C" w:rsidRPr="00846D92">
        <w:rPr>
          <w:rFonts w:cs="B Badr" w:hint="cs"/>
          <w:rtl/>
        </w:rPr>
        <w:t>الخَطَأ</w:t>
      </w:r>
      <w:r w:rsidR="0054263D">
        <w:rPr>
          <w:rFonts w:hint="cs"/>
          <w:rtl/>
        </w:rPr>
        <w:t>»</w:t>
      </w:r>
      <w:r w:rsidR="005C688C">
        <w:rPr>
          <w:rFonts w:hint="cs"/>
          <w:rtl/>
        </w:rPr>
        <w:t>، «</w:t>
      </w:r>
      <w:r w:rsidR="00E87E69">
        <w:rPr>
          <w:rFonts w:cs="B Badr"/>
          <w:rtl/>
        </w:rPr>
        <w:t>النِّس</w:t>
      </w:r>
      <w:r w:rsidR="00E87E69">
        <w:rPr>
          <w:rFonts w:cs="B Badr" w:hint="cs"/>
          <w:rtl/>
        </w:rPr>
        <w:t>ی</w:t>
      </w:r>
      <w:r w:rsidR="00E87E69">
        <w:rPr>
          <w:rFonts w:cs="B Badr" w:hint="eastAsia"/>
          <w:rtl/>
        </w:rPr>
        <w:t>ان</w:t>
      </w:r>
      <w:r w:rsidR="0054263D">
        <w:rPr>
          <w:rFonts w:cs="B Badr"/>
          <w:rtl/>
        </w:rPr>
        <w:t>»</w:t>
      </w:r>
      <w:r w:rsidR="005C688C">
        <w:rPr>
          <w:rFonts w:hint="cs"/>
          <w:rtl/>
        </w:rPr>
        <w:t xml:space="preserve"> و «</w:t>
      </w:r>
      <w:r w:rsidR="005C688C" w:rsidRPr="00E7381B">
        <w:rPr>
          <w:rFonts w:cs="B Badr" w:hint="cs"/>
          <w:rtl/>
        </w:rPr>
        <w:t xml:space="preserve">مَا لَا </w:t>
      </w:r>
      <w:r w:rsidR="00E87E69">
        <w:rPr>
          <w:rFonts w:cs="B Badr" w:hint="cs"/>
          <w:rtl/>
        </w:rPr>
        <w:t>ی</w:t>
      </w:r>
      <w:r w:rsidR="00E87E69">
        <w:rPr>
          <w:rFonts w:cs="B Badr" w:hint="eastAsia"/>
          <w:rtl/>
        </w:rPr>
        <w:t>علَمُون</w:t>
      </w:r>
      <w:r w:rsidR="0054263D">
        <w:rPr>
          <w:rFonts w:cs="B Badr"/>
          <w:rtl/>
        </w:rPr>
        <w:t>»</w:t>
      </w:r>
      <w:r w:rsidR="005C688C">
        <w:rPr>
          <w:rFonts w:hint="cs"/>
          <w:rtl/>
        </w:rPr>
        <w:t xml:space="preserve"> تفاوت وجود دارد؛ یعنی:</w:t>
      </w:r>
    </w:p>
    <w:p w14:paraId="57DF9AFB" w14:textId="03779F44" w:rsidR="005C688C" w:rsidRDefault="005C688C" w:rsidP="000F7308">
      <w:pPr>
        <w:ind w:left="720"/>
        <w:rPr>
          <w:rtl/>
        </w:rPr>
      </w:pPr>
      <w:r>
        <w:rPr>
          <w:rFonts w:hint="cs"/>
          <w:rtl/>
        </w:rPr>
        <w:t>حکومت در فقرات «</w:t>
      </w:r>
      <w:r w:rsidRPr="00121E19">
        <w:rPr>
          <w:rFonts w:cs="B Badr" w:hint="cs"/>
          <w:rtl/>
        </w:rPr>
        <w:t>مَا اضطُرُّوا إِلَ</w:t>
      </w:r>
      <w:r w:rsidR="00627640">
        <w:rPr>
          <w:rFonts w:cs="B Badr" w:hint="cs"/>
          <w:rtl/>
        </w:rPr>
        <w:t>ی</w:t>
      </w:r>
      <w:r w:rsidRPr="00121E19">
        <w:rPr>
          <w:rFonts w:cs="B Badr" w:hint="cs"/>
          <w:rtl/>
        </w:rPr>
        <w:t>هِ</w:t>
      </w:r>
      <w:r w:rsidR="0054263D">
        <w:rPr>
          <w:rFonts w:hint="cs"/>
          <w:rtl/>
        </w:rPr>
        <w:t>»</w:t>
      </w:r>
      <w:r>
        <w:rPr>
          <w:rFonts w:hint="cs"/>
          <w:rtl/>
        </w:rPr>
        <w:t xml:space="preserve"> و «</w:t>
      </w:r>
      <w:r w:rsidRPr="002C2EB3">
        <w:rPr>
          <w:rFonts w:cs="B Badr"/>
          <w:rtl/>
        </w:rPr>
        <w:t xml:space="preserve">مَا لَا </w:t>
      </w:r>
      <w:r w:rsidR="00627640">
        <w:rPr>
          <w:rFonts w:cs="B Badr"/>
          <w:rtl/>
        </w:rPr>
        <w:t>ی</w:t>
      </w:r>
      <w:r w:rsidRPr="002C2EB3">
        <w:rPr>
          <w:rFonts w:cs="B Badr"/>
          <w:rtl/>
        </w:rPr>
        <w:t>طِ</w:t>
      </w:r>
      <w:r w:rsidR="00627640">
        <w:rPr>
          <w:rFonts w:cs="B Badr"/>
          <w:rtl/>
        </w:rPr>
        <w:t>ی</w:t>
      </w:r>
      <w:r w:rsidRPr="002C2EB3">
        <w:rPr>
          <w:rFonts w:cs="B Badr"/>
          <w:rtl/>
        </w:rPr>
        <w:t>قُون</w:t>
      </w:r>
      <w:r w:rsidR="0054263D" w:rsidRPr="0054263D">
        <w:rPr>
          <w:rtl/>
        </w:rPr>
        <w:t>»</w:t>
      </w:r>
      <w:r w:rsidR="0054263D">
        <w:rPr>
          <w:rFonts w:hint="cs"/>
          <w:rtl/>
        </w:rPr>
        <w:t xml:space="preserve"> حکومت واقعی است؛ به این معنا که </w:t>
      </w:r>
      <w:r w:rsidR="000F7308">
        <w:rPr>
          <w:rFonts w:hint="cs"/>
          <w:rtl/>
        </w:rPr>
        <w:t>این فقرات فعلی بودن این موارد را نفی کرده</w:t>
      </w:r>
      <w:r w:rsidR="00C67BDA">
        <w:rPr>
          <w:rFonts w:hint="cs"/>
          <w:rtl/>
        </w:rPr>
        <w:t xml:space="preserve"> و بیان </w:t>
      </w:r>
      <w:r w:rsidR="00E87E69">
        <w:rPr>
          <w:rtl/>
        </w:rPr>
        <w:t>کرده‌اند</w:t>
      </w:r>
      <w:r w:rsidR="00C67BDA">
        <w:rPr>
          <w:rFonts w:hint="cs"/>
          <w:rtl/>
        </w:rPr>
        <w:t xml:space="preserve"> که </w:t>
      </w:r>
      <w:r w:rsidR="0054263D">
        <w:rPr>
          <w:rFonts w:hint="cs"/>
          <w:rtl/>
        </w:rPr>
        <w:t>آنچه انسان به آن مضطر است یا طاقت انجا</w:t>
      </w:r>
      <w:r w:rsidR="000E7237">
        <w:rPr>
          <w:rFonts w:hint="cs"/>
          <w:rtl/>
        </w:rPr>
        <w:t xml:space="preserve">م آن را ندارد </w:t>
      </w:r>
      <w:r w:rsidR="0054263D">
        <w:rPr>
          <w:rFonts w:hint="cs"/>
          <w:rtl/>
        </w:rPr>
        <w:t xml:space="preserve">فاقد فعلیت </w:t>
      </w:r>
      <w:r w:rsidR="000E7237">
        <w:rPr>
          <w:rFonts w:hint="cs"/>
          <w:rtl/>
        </w:rPr>
        <w:t>است</w:t>
      </w:r>
      <w:r w:rsidR="00C67BDA">
        <w:rPr>
          <w:rFonts w:hint="cs"/>
          <w:rtl/>
        </w:rPr>
        <w:t>؛</w:t>
      </w:r>
    </w:p>
    <w:p w14:paraId="38497E27" w14:textId="2C1EDC13" w:rsidR="000E7237" w:rsidRDefault="000E7237" w:rsidP="00F82F0A">
      <w:pPr>
        <w:ind w:left="720"/>
        <w:rPr>
          <w:rtl/>
        </w:rPr>
      </w:pPr>
      <w:r>
        <w:rPr>
          <w:rFonts w:hint="cs"/>
          <w:rtl/>
        </w:rPr>
        <w:t>اما حکومت در فقرات «</w:t>
      </w:r>
      <w:r w:rsidRPr="00846D92">
        <w:rPr>
          <w:rFonts w:cs="B Badr" w:hint="cs"/>
          <w:rtl/>
        </w:rPr>
        <w:t>الخَطَأ</w:t>
      </w:r>
      <w:r>
        <w:rPr>
          <w:rFonts w:hint="cs"/>
          <w:rtl/>
        </w:rPr>
        <w:t>»، «</w:t>
      </w:r>
      <w:r w:rsidR="00E87E69">
        <w:rPr>
          <w:rFonts w:cs="B Badr"/>
          <w:rtl/>
        </w:rPr>
        <w:t>النِّس</w:t>
      </w:r>
      <w:r w:rsidR="00E87E69">
        <w:rPr>
          <w:rFonts w:cs="B Badr" w:hint="cs"/>
          <w:rtl/>
        </w:rPr>
        <w:t>ی</w:t>
      </w:r>
      <w:r w:rsidR="00E87E69">
        <w:rPr>
          <w:rFonts w:cs="B Badr" w:hint="eastAsia"/>
          <w:rtl/>
        </w:rPr>
        <w:t>ان</w:t>
      </w:r>
      <w:r>
        <w:rPr>
          <w:rFonts w:cs="B Badr"/>
          <w:rtl/>
        </w:rPr>
        <w:t>»</w:t>
      </w:r>
      <w:r>
        <w:rPr>
          <w:rFonts w:hint="cs"/>
          <w:rtl/>
        </w:rPr>
        <w:t xml:space="preserve"> و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cs="B Badr" w:hint="cs"/>
          <w:rtl/>
        </w:rPr>
        <w:t xml:space="preserve"> حکومت ظاهری است؛ </w:t>
      </w:r>
      <w:r>
        <w:rPr>
          <w:rFonts w:hint="cs"/>
          <w:rtl/>
        </w:rPr>
        <w:t xml:space="preserve">به این معنا </w:t>
      </w:r>
      <w:r w:rsidR="000F7308">
        <w:rPr>
          <w:rFonts w:hint="cs"/>
          <w:rtl/>
        </w:rPr>
        <w:t xml:space="preserve">که این </w:t>
      </w:r>
      <w:r w:rsidR="00C67BDA">
        <w:rPr>
          <w:rFonts w:hint="cs"/>
          <w:rtl/>
        </w:rPr>
        <w:t xml:space="preserve">فقرات منجز بودن این موارد را نفی </w:t>
      </w:r>
      <w:r w:rsidR="00E87E69">
        <w:rPr>
          <w:rtl/>
        </w:rPr>
        <w:t>کرده</w:t>
      </w:r>
      <w:r w:rsidR="00C67BDA">
        <w:rPr>
          <w:rFonts w:hint="cs"/>
          <w:rtl/>
        </w:rPr>
        <w:t xml:space="preserve"> و بیان </w:t>
      </w:r>
      <w:r w:rsidR="00E87E69">
        <w:rPr>
          <w:rtl/>
        </w:rPr>
        <w:t>کرده‌اند</w:t>
      </w:r>
      <w:r w:rsidR="00C67BDA">
        <w:rPr>
          <w:rFonts w:hint="cs"/>
          <w:rtl/>
        </w:rPr>
        <w:t xml:space="preserve"> که آنچه انسان </w:t>
      </w:r>
      <w:r w:rsidR="00F82F0A">
        <w:rPr>
          <w:rFonts w:hint="cs"/>
          <w:rtl/>
        </w:rPr>
        <w:t xml:space="preserve">در آن خطا </w:t>
      </w:r>
      <w:r w:rsidR="00E87E69">
        <w:rPr>
          <w:rtl/>
        </w:rPr>
        <w:t>م</w:t>
      </w:r>
      <w:r w:rsidR="00E87E69">
        <w:rPr>
          <w:rFonts w:hint="cs"/>
          <w:rtl/>
        </w:rPr>
        <w:t>ی‌</w:t>
      </w:r>
      <w:r w:rsidR="00E87E69">
        <w:rPr>
          <w:rFonts w:hint="eastAsia"/>
          <w:rtl/>
        </w:rPr>
        <w:t>کند</w:t>
      </w:r>
      <w:r w:rsidR="00F82F0A">
        <w:rPr>
          <w:rFonts w:hint="cs"/>
          <w:rtl/>
        </w:rPr>
        <w:t xml:space="preserve"> یا آن را فراموش کرده یا </w:t>
      </w:r>
      <w:r w:rsidR="00C67BDA">
        <w:rPr>
          <w:rFonts w:hint="cs"/>
          <w:rtl/>
        </w:rPr>
        <w:t xml:space="preserve">به آن علم ندارد </w:t>
      </w:r>
      <w:r w:rsidR="000F7308">
        <w:rPr>
          <w:rFonts w:hint="cs"/>
          <w:rtl/>
        </w:rPr>
        <w:t xml:space="preserve">تنها فاقد </w:t>
      </w:r>
      <w:r w:rsidR="00F82F0A">
        <w:rPr>
          <w:rFonts w:hint="cs"/>
          <w:rtl/>
        </w:rPr>
        <w:t xml:space="preserve">تنجیز هستند و فعلی بودن آنها را نفی </w:t>
      </w:r>
      <w:r w:rsidR="00E87E69">
        <w:rPr>
          <w:rtl/>
        </w:rPr>
        <w:t>نکرده‌اند</w:t>
      </w:r>
      <w:r w:rsidR="00F82F0A">
        <w:rPr>
          <w:rFonts w:hint="cs"/>
          <w:rtl/>
        </w:rPr>
        <w:t>.</w:t>
      </w:r>
    </w:p>
    <w:p w14:paraId="76797861" w14:textId="77777777" w:rsidR="00F82F0A" w:rsidRDefault="00F82F0A" w:rsidP="00F82F0A">
      <w:pPr>
        <w:rPr>
          <w:rtl/>
        </w:rPr>
      </w:pPr>
      <w:r>
        <w:rPr>
          <w:rFonts w:hint="cs"/>
          <w:rtl/>
        </w:rPr>
        <w:t>درنتیجه:</w:t>
      </w:r>
    </w:p>
    <w:p w14:paraId="2D0C15C1" w14:textId="36ED959A" w:rsidR="00F82F0A" w:rsidRDefault="00F82F0A" w:rsidP="00F82F0A">
      <w:pPr>
        <w:ind w:left="720"/>
        <w:rPr>
          <w:rtl/>
        </w:rPr>
      </w:pPr>
      <w:r>
        <w:rPr>
          <w:rFonts w:hint="cs"/>
          <w:rtl/>
        </w:rPr>
        <w:t>قائلین به اجزاء به جهت واقعی دانستن حکومت در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hint="cs"/>
          <w:rtl/>
        </w:rPr>
        <w:t xml:space="preserve"> قائل به اجزاء </w:t>
      </w:r>
      <w:r w:rsidR="00E87E69">
        <w:rPr>
          <w:rtl/>
        </w:rPr>
        <w:t>شده‌اند</w:t>
      </w:r>
      <w:r>
        <w:rPr>
          <w:rFonts w:hint="cs"/>
          <w:rtl/>
        </w:rPr>
        <w:t>؛</w:t>
      </w:r>
    </w:p>
    <w:p w14:paraId="43AB51F9" w14:textId="53910079" w:rsidR="00F82F0A" w:rsidRDefault="00F82F0A" w:rsidP="00F82F0A">
      <w:pPr>
        <w:ind w:left="720"/>
        <w:rPr>
          <w:rtl/>
        </w:rPr>
      </w:pPr>
      <w:r>
        <w:rPr>
          <w:rFonts w:hint="cs"/>
          <w:rtl/>
        </w:rPr>
        <w:t>و قائلین به عدم اجزاء به جهت ظاهری دانستن حکومت در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hint="cs"/>
          <w:rtl/>
        </w:rPr>
        <w:t xml:space="preserve"> قائل به عدم اجزاء </w:t>
      </w:r>
      <w:r w:rsidR="00E87E69">
        <w:rPr>
          <w:rtl/>
        </w:rPr>
        <w:t>شده‌اند</w:t>
      </w:r>
      <w:r>
        <w:rPr>
          <w:rFonts w:hint="cs"/>
          <w:rtl/>
        </w:rPr>
        <w:t>.</w:t>
      </w:r>
    </w:p>
    <w:p w14:paraId="1E749487" w14:textId="77777777" w:rsidR="00A832C7" w:rsidRDefault="00A832C7" w:rsidP="00A832C7">
      <w:pPr>
        <w:pStyle w:val="Heading6"/>
        <w:rPr>
          <w:rtl/>
        </w:rPr>
      </w:pPr>
      <w:r>
        <w:rPr>
          <w:rFonts w:hint="cs"/>
          <w:rtl/>
        </w:rPr>
        <w:t>بیان وجه دیدگاه برگزیده</w:t>
      </w:r>
    </w:p>
    <w:p w14:paraId="7972B510" w14:textId="77777777" w:rsidR="00F82F0A" w:rsidRDefault="00517A53" w:rsidP="00DF6740">
      <w:pPr>
        <w:rPr>
          <w:rtl/>
        </w:rPr>
      </w:pPr>
      <w:r>
        <w:rPr>
          <w:rFonts w:hint="cs"/>
          <w:rtl/>
        </w:rPr>
        <w:t xml:space="preserve">«مرحوم آقا ضیاء»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د</w:t>
      </w:r>
      <w:r>
        <w:rPr>
          <w:rFonts w:hint="cs"/>
          <w:rtl/>
        </w:rPr>
        <w:t xml:space="preserve"> </w:t>
      </w:r>
      <w:r w:rsidR="00EB0949">
        <w:rPr>
          <w:rFonts w:hint="cs"/>
          <w:rtl/>
        </w:rPr>
        <w:t xml:space="preserve">به دو دلیل با وجود اینکه ظاهر، وحدت سیاق است بین این فقرات تفکیک انجام </w:t>
      </w:r>
      <w:r w:rsidR="00E87E69">
        <w:rPr>
          <w:rtl/>
        </w:rPr>
        <w:t>م</w:t>
      </w:r>
      <w:r w:rsidR="00E87E69">
        <w:rPr>
          <w:rFonts w:hint="cs"/>
          <w:rtl/>
        </w:rPr>
        <w:t>ی‌</w:t>
      </w:r>
      <w:r w:rsidR="00E87E69">
        <w:rPr>
          <w:rFonts w:hint="eastAsia"/>
          <w:rtl/>
        </w:rPr>
        <w:t>شود</w:t>
      </w:r>
      <w:r w:rsidR="00DF6740">
        <w:rPr>
          <w:rFonts w:hint="cs"/>
          <w:rtl/>
        </w:rPr>
        <w:t xml:space="preserve"> و در برخی حکومت واقعی مورد پذیرش قرار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sidR="00DF6740">
        <w:rPr>
          <w:rFonts w:hint="cs"/>
          <w:rtl/>
        </w:rPr>
        <w:t xml:space="preserve"> و در بخش دیگر واقعی بودن حکومت انکار </w:t>
      </w:r>
      <w:r w:rsidR="00E87E69">
        <w:rPr>
          <w:rtl/>
        </w:rPr>
        <w:t>م</w:t>
      </w:r>
      <w:r w:rsidR="00E87E69">
        <w:rPr>
          <w:rFonts w:hint="cs"/>
          <w:rtl/>
        </w:rPr>
        <w:t>ی‌</w:t>
      </w:r>
      <w:r w:rsidR="00E87E69">
        <w:rPr>
          <w:rFonts w:hint="eastAsia"/>
          <w:rtl/>
        </w:rPr>
        <w:t>شود</w:t>
      </w:r>
      <w:r w:rsidR="00DF6740">
        <w:rPr>
          <w:rFonts w:hint="cs"/>
          <w:rtl/>
        </w:rPr>
        <w:t>.</w:t>
      </w:r>
    </w:p>
    <w:p w14:paraId="40992597" w14:textId="77777777" w:rsidR="002E301D" w:rsidRPr="002E301D" w:rsidRDefault="00DF6740" w:rsidP="00D12951">
      <w:pPr>
        <w:rPr>
          <w:rFonts w:cs="B Titr"/>
          <w:sz w:val="24"/>
          <w:szCs w:val="24"/>
          <w:rtl/>
        </w:rPr>
      </w:pPr>
      <w:r w:rsidRPr="00A676EF">
        <w:rPr>
          <w:rFonts w:cs="B Titr" w:hint="cs"/>
          <w:sz w:val="24"/>
          <w:szCs w:val="24"/>
          <w:rtl/>
        </w:rPr>
        <w:t>دلیل اول:</w:t>
      </w:r>
      <w:r w:rsidRPr="002E301D">
        <w:rPr>
          <w:rFonts w:cs="B Titr" w:hint="cs"/>
          <w:sz w:val="24"/>
          <w:szCs w:val="24"/>
          <w:rtl/>
        </w:rPr>
        <w:t xml:space="preserve"> </w:t>
      </w:r>
      <w:r w:rsidR="002E301D" w:rsidRPr="002E301D">
        <w:rPr>
          <w:rFonts w:cs="B Titr" w:hint="cs"/>
          <w:sz w:val="24"/>
          <w:szCs w:val="24"/>
          <w:rtl/>
        </w:rPr>
        <w:t>امکان واقعی بودن حکومت در برخی فقرات و عدم امکان آن در دیگر فقرات</w:t>
      </w:r>
    </w:p>
    <w:p w14:paraId="4E43F895" w14:textId="77777777" w:rsidR="00DF6740" w:rsidRDefault="00D12951" w:rsidP="00D12951">
      <w:pPr>
        <w:rPr>
          <w:rtl/>
        </w:rPr>
      </w:pPr>
      <w:r>
        <w:rPr>
          <w:rFonts w:hint="cs"/>
          <w:rtl/>
        </w:rPr>
        <w:t>واقعی دانستن حکومت:</w:t>
      </w:r>
    </w:p>
    <w:p w14:paraId="20A44718" w14:textId="7CCBFF64" w:rsidR="00D12951" w:rsidRDefault="00D12951" w:rsidP="00EC7ED2">
      <w:pPr>
        <w:ind w:left="720"/>
        <w:rPr>
          <w:rtl/>
        </w:rPr>
      </w:pPr>
      <w:r>
        <w:rPr>
          <w:rFonts w:hint="cs"/>
          <w:rtl/>
        </w:rPr>
        <w:t xml:space="preserve">در </w:t>
      </w:r>
      <w:r w:rsidR="00E75E1F">
        <w:rPr>
          <w:rFonts w:hint="cs"/>
          <w:rtl/>
        </w:rPr>
        <w:t xml:space="preserve">فقرات </w:t>
      </w:r>
      <w:r>
        <w:rPr>
          <w:rFonts w:hint="cs"/>
          <w:rtl/>
        </w:rPr>
        <w:t>«</w:t>
      </w:r>
      <w:r w:rsidRPr="00121E19">
        <w:rPr>
          <w:rFonts w:cs="B Badr" w:hint="cs"/>
          <w:rtl/>
        </w:rPr>
        <w:t>مَا اضطُرُّوا إِلَ</w:t>
      </w:r>
      <w:r w:rsidR="00627640">
        <w:rPr>
          <w:rFonts w:cs="B Badr" w:hint="cs"/>
          <w:rtl/>
        </w:rPr>
        <w:t>ی</w:t>
      </w:r>
      <w:r w:rsidRPr="00121E19">
        <w:rPr>
          <w:rFonts w:cs="B Badr" w:hint="cs"/>
          <w:rtl/>
        </w:rPr>
        <w:t>هِ</w:t>
      </w:r>
      <w:r>
        <w:rPr>
          <w:rFonts w:hint="cs"/>
          <w:rtl/>
        </w:rPr>
        <w:t>» و «</w:t>
      </w:r>
      <w:r w:rsidRPr="002C2EB3">
        <w:rPr>
          <w:rFonts w:cs="B Badr"/>
          <w:rtl/>
        </w:rPr>
        <w:t xml:space="preserve">مَا لَا </w:t>
      </w:r>
      <w:r w:rsidR="00627640">
        <w:rPr>
          <w:rFonts w:cs="B Badr"/>
          <w:rtl/>
        </w:rPr>
        <w:t>ی</w:t>
      </w:r>
      <w:r w:rsidRPr="002C2EB3">
        <w:rPr>
          <w:rFonts w:cs="B Badr"/>
          <w:rtl/>
        </w:rPr>
        <w:t>طِ</w:t>
      </w:r>
      <w:r w:rsidR="00627640">
        <w:rPr>
          <w:rFonts w:cs="B Badr"/>
          <w:rtl/>
        </w:rPr>
        <w:t>ی</w:t>
      </w:r>
      <w:r w:rsidRPr="002C2EB3">
        <w:rPr>
          <w:rFonts w:cs="B Badr"/>
          <w:rtl/>
        </w:rPr>
        <w:t>قُون</w:t>
      </w:r>
      <w:r w:rsidRPr="0054263D">
        <w:rPr>
          <w:rtl/>
        </w:rPr>
        <w:t>»</w:t>
      </w:r>
      <w:r w:rsidR="00EC7ED2">
        <w:rPr>
          <w:rFonts w:hint="cs"/>
          <w:rtl/>
        </w:rPr>
        <w:t xml:space="preserve"> مستلزم محذور عقلی نیست؛</w:t>
      </w:r>
    </w:p>
    <w:p w14:paraId="59482AD3" w14:textId="5A59500F" w:rsidR="00E75E1F" w:rsidRDefault="00E75E1F" w:rsidP="00D12951">
      <w:pPr>
        <w:ind w:left="720"/>
        <w:rPr>
          <w:rtl/>
        </w:rPr>
      </w:pPr>
      <w:r>
        <w:rPr>
          <w:rFonts w:hint="cs"/>
          <w:rtl/>
        </w:rPr>
        <w:lastRenderedPageBreak/>
        <w:t>اما در «</w:t>
      </w:r>
      <w:r w:rsidRPr="00846D92">
        <w:rPr>
          <w:rFonts w:cs="B Badr" w:hint="cs"/>
          <w:rtl/>
        </w:rPr>
        <w:t>الخَطَأ</w:t>
      </w:r>
      <w:r>
        <w:rPr>
          <w:rFonts w:hint="cs"/>
          <w:rtl/>
        </w:rPr>
        <w:t>»، «</w:t>
      </w:r>
      <w:r w:rsidR="00E87E69">
        <w:rPr>
          <w:rFonts w:cs="B Badr"/>
          <w:rtl/>
        </w:rPr>
        <w:t>النِّس</w:t>
      </w:r>
      <w:r w:rsidR="00E87E69">
        <w:rPr>
          <w:rFonts w:cs="B Badr" w:hint="cs"/>
          <w:rtl/>
        </w:rPr>
        <w:t>ی</w:t>
      </w:r>
      <w:r w:rsidR="00E87E69">
        <w:rPr>
          <w:rFonts w:cs="B Badr" w:hint="eastAsia"/>
          <w:rtl/>
        </w:rPr>
        <w:t>ان</w:t>
      </w:r>
      <w:r>
        <w:rPr>
          <w:rFonts w:cs="B Badr"/>
          <w:rtl/>
        </w:rPr>
        <w:t>»</w:t>
      </w:r>
      <w:r>
        <w:rPr>
          <w:rFonts w:hint="cs"/>
          <w:rtl/>
        </w:rPr>
        <w:t xml:space="preserve"> و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hint="cs"/>
          <w:rtl/>
        </w:rPr>
        <w:t xml:space="preserve"> مستلزم محذور عقلی است</w:t>
      </w:r>
      <w:r w:rsidR="00EC7ED2">
        <w:rPr>
          <w:rFonts w:hint="cs"/>
          <w:rtl/>
        </w:rPr>
        <w:t>.</w:t>
      </w:r>
    </w:p>
    <w:p w14:paraId="409FC8F4" w14:textId="77777777" w:rsidR="00263ACE" w:rsidRDefault="00EC7ED2" w:rsidP="00263ACE">
      <w:pPr>
        <w:rPr>
          <w:rtl/>
        </w:rPr>
      </w:pPr>
      <w:r>
        <w:rPr>
          <w:rFonts w:hint="cs"/>
          <w:rtl/>
        </w:rPr>
        <w:t>توضیح اینکه به جهت موضوعی</w:t>
      </w:r>
      <w:r w:rsidR="00A676EF">
        <w:rPr>
          <w:rFonts w:hint="cs"/>
          <w:rtl/>
        </w:rPr>
        <w:t xml:space="preserve"> وصفی</w:t>
      </w:r>
      <w:r>
        <w:rPr>
          <w:rFonts w:hint="cs"/>
          <w:rtl/>
        </w:rPr>
        <w:t xml:space="preserve"> نبودن قطع</w:t>
      </w:r>
      <w:r w:rsidR="00263ACE">
        <w:rPr>
          <w:rFonts w:hint="cs"/>
          <w:rtl/>
        </w:rPr>
        <w:t>:</w:t>
      </w:r>
      <w:r>
        <w:rPr>
          <w:rStyle w:val="FootnoteReference"/>
          <w:rtl/>
        </w:rPr>
        <w:footnoteReference w:id="76"/>
      </w:r>
    </w:p>
    <w:p w14:paraId="4CED0C7C" w14:textId="77777777" w:rsidR="00EC7ED2" w:rsidRDefault="00EC7ED2" w:rsidP="00FC7DCC">
      <w:pPr>
        <w:ind w:left="720"/>
        <w:rPr>
          <w:rtl/>
        </w:rPr>
      </w:pPr>
      <w:r>
        <w:rPr>
          <w:rFonts w:hint="cs"/>
          <w:rtl/>
        </w:rPr>
        <w:t xml:space="preserve">جهل و نسیان متأخر از حکم </w:t>
      </w:r>
      <w:r w:rsidR="00FC7DCC">
        <w:rPr>
          <w:rFonts w:hint="cs"/>
          <w:rtl/>
        </w:rPr>
        <w:t xml:space="preserve">فعلی </w:t>
      </w:r>
      <w:r>
        <w:rPr>
          <w:rFonts w:hint="cs"/>
          <w:rtl/>
        </w:rPr>
        <w:t>هستند</w:t>
      </w:r>
      <w:r w:rsidR="008A38F2">
        <w:rPr>
          <w:rFonts w:hint="cs"/>
          <w:rtl/>
        </w:rPr>
        <w:t xml:space="preserve">؛ یعنی ابتدا باید حکمی </w:t>
      </w:r>
      <w:r w:rsidR="00FC7DCC">
        <w:rPr>
          <w:rFonts w:hint="cs"/>
          <w:rtl/>
        </w:rPr>
        <w:t xml:space="preserve">به </w:t>
      </w:r>
      <w:r w:rsidR="00E87E69">
        <w:rPr>
          <w:rtl/>
        </w:rPr>
        <w:t>مرحله‌</w:t>
      </w:r>
      <w:r w:rsidR="00E87E69">
        <w:rPr>
          <w:rFonts w:hint="cs"/>
          <w:rtl/>
        </w:rPr>
        <w:t>ی</w:t>
      </w:r>
      <w:r w:rsidR="00FC7DCC">
        <w:rPr>
          <w:rFonts w:hint="cs"/>
          <w:rtl/>
        </w:rPr>
        <w:t xml:space="preserve"> فعلیت برسد </w:t>
      </w:r>
      <w:r w:rsidR="008A38F2">
        <w:rPr>
          <w:rFonts w:hint="cs"/>
          <w:rtl/>
        </w:rPr>
        <w:t>و سپس این حکم فراموش شود یا به مکلف به آن علم نداشته باشد یا ...؛</w:t>
      </w:r>
    </w:p>
    <w:p w14:paraId="3D04D4B4" w14:textId="77777777" w:rsidR="00263ACE" w:rsidRDefault="00263ACE" w:rsidP="00447CC3">
      <w:pPr>
        <w:ind w:left="720"/>
        <w:rPr>
          <w:rtl/>
        </w:rPr>
      </w:pPr>
      <w:r>
        <w:rPr>
          <w:rFonts w:hint="cs"/>
          <w:rtl/>
        </w:rPr>
        <w:t xml:space="preserve">و اگر جهل و نسیان </w:t>
      </w:r>
      <w:r w:rsidR="005E43AC">
        <w:rPr>
          <w:rFonts w:hint="cs"/>
          <w:rtl/>
        </w:rPr>
        <w:t xml:space="preserve">باعث توسعه در حکم </w:t>
      </w:r>
      <w:r w:rsidR="00FC7DCC">
        <w:rPr>
          <w:rFonts w:hint="cs"/>
          <w:rtl/>
        </w:rPr>
        <w:t xml:space="preserve">فعلی </w:t>
      </w:r>
      <w:r w:rsidR="005E43AC">
        <w:rPr>
          <w:rFonts w:hint="cs"/>
          <w:rtl/>
        </w:rPr>
        <w:t xml:space="preserve">شود، تصرف متأخر در متقدم لازم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sidR="005E43AC">
        <w:rPr>
          <w:rFonts w:hint="cs"/>
          <w:rtl/>
        </w:rPr>
        <w:t xml:space="preserve"> و این لازمه محال است؛ زیرا </w:t>
      </w:r>
      <w:r w:rsidR="003A7D2E">
        <w:rPr>
          <w:rtl/>
        </w:rPr>
        <w:t>شأن</w:t>
      </w:r>
      <w:r w:rsidR="005E43AC">
        <w:rPr>
          <w:rFonts w:hint="cs"/>
          <w:rtl/>
        </w:rPr>
        <w:t xml:space="preserve"> </w:t>
      </w:r>
      <w:r w:rsidR="00B16504">
        <w:rPr>
          <w:rFonts w:hint="cs"/>
          <w:rtl/>
        </w:rPr>
        <w:t>عامل متصرف ش</w:t>
      </w:r>
      <w:r w:rsidR="00447CC3">
        <w:rPr>
          <w:rFonts w:hint="cs"/>
          <w:rtl/>
        </w:rPr>
        <w:t>أ</w:t>
      </w:r>
      <w:r w:rsidR="00B16504">
        <w:rPr>
          <w:rFonts w:hint="cs"/>
          <w:rtl/>
        </w:rPr>
        <w:t>ن علیت است و علیت باید متقدم بر معلول باشد نه متأخر از آن.</w:t>
      </w:r>
      <w:r w:rsidR="005A5E3C">
        <w:rPr>
          <w:rStyle w:val="FootnoteReference"/>
          <w:rtl/>
        </w:rPr>
        <w:footnoteReference w:id="77"/>
      </w:r>
    </w:p>
    <w:p w14:paraId="7D60C731" w14:textId="77777777" w:rsidR="00A342EB" w:rsidRDefault="00904DFA" w:rsidP="009D26DC">
      <w:pPr>
        <w:rPr>
          <w:rtl/>
        </w:rPr>
      </w:pPr>
      <w:r w:rsidRPr="00184F6A">
        <w:rPr>
          <w:rFonts w:cs="B Titr" w:hint="cs"/>
          <w:sz w:val="24"/>
          <w:szCs w:val="24"/>
          <w:rtl/>
        </w:rPr>
        <w:t>نکته:</w:t>
      </w:r>
      <w:r w:rsidRPr="00184F6A">
        <w:rPr>
          <w:rFonts w:hint="cs"/>
          <w:sz w:val="24"/>
          <w:szCs w:val="24"/>
          <w:rtl/>
        </w:rPr>
        <w:t xml:space="preserve"> </w:t>
      </w:r>
      <w:r w:rsidR="009D26DC">
        <w:rPr>
          <w:rFonts w:hint="cs"/>
          <w:rtl/>
        </w:rPr>
        <w:t xml:space="preserve">علت </w:t>
      </w:r>
      <w:r w:rsidR="00A342EB">
        <w:rPr>
          <w:rFonts w:hint="cs"/>
          <w:rtl/>
        </w:rPr>
        <w:t>تفاوت کلام قائلین به عدم اجزاء و کلام قائلین به اجزاء در این است که:</w:t>
      </w:r>
    </w:p>
    <w:p w14:paraId="04C69FC9" w14:textId="77777777" w:rsidR="009D26DC" w:rsidRDefault="009D26DC" w:rsidP="009D26DC">
      <w:pPr>
        <w:ind w:left="720"/>
        <w:rPr>
          <w:rtl/>
        </w:rPr>
      </w:pPr>
      <w:r>
        <w:rPr>
          <w:rFonts w:hint="cs"/>
          <w:rtl/>
        </w:rPr>
        <w:t xml:space="preserve">قائلین به عدم اجزاء و از جمله </w:t>
      </w:r>
      <w:r w:rsidR="00012A81">
        <w:rPr>
          <w:rFonts w:hint="cs"/>
          <w:rtl/>
        </w:rPr>
        <w:t xml:space="preserve">«مرحوم آقا ضیاء» </w:t>
      </w:r>
      <w:r w:rsidR="00904DFA">
        <w:rPr>
          <w:rFonts w:hint="cs"/>
          <w:rtl/>
        </w:rPr>
        <w:t xml:space="preserve">در بحث جمع حکم ظاهری و واقعی </w:t>
      </w:r>
      <w:r w:rsidR="00012A81">
        <w:rPr>
          <w:rFonts w:hint="cs"/>
          <w:rtl/>
        </w:rPr>
        <w:t xml:space="preserve">قائل به این مطلب </w:t>
      </w:r>
      <w:r w:rsidR="00E87E69">
        <w:rPr>
          <w:rtl/>
        </w:rPr>
        <w:t>شده‌اند</w:t>
      </w:r>
      <w:r w:rsidR="00012A81">
        <w:rPr>
          <w:rFonts w:hint="cs"/>
          <w:rtl/>
        </w:rPr>
        <w:t xml:space="preserve"> که علم و جهل در </w:t>
      </w:r>
      <w:r w:rsidR="00E87E69">
        <w:rPr>
          <w:rtl/>
        </w:rPr>
        <w:t>مرحله‌</w:t>
      </w:r>
      <w:r w:rsidR="00E87E69">
        <w:rPr>
          <w:rFonts w:hint="cs"/>
          <w:rtl/>
        </w:rPr>
        <w:t>ی</w:t>
      </w:r>
      <w:r w:rsidR="00012A81">
        <w:rPr>
          <w:rFonts w:hint="cs"/>
          <w:rtl/>
        </w:rPr>
        <w:t xml:space="preserve"> فعلیت دخالت نداشته و تنها مربوط به تعذیر و تنجیز هستند. به همین دلیل ایشان </w:t>
      </w:r>
      <w:r w:rsidR="00E87E69">
        <w:rPr>
          <w:rtl/>
        </w:rPr>
        <w:t>نم</w:t>
      </w:r>
      <w:r w:rsidR="00E87E69">
        <w:rPr>
          <w:rFonts w:hint="cs"/>
          <w:rtl/>
        </w:rPr>
        <w:t>ی‌</w:t>
      </w:r>
      <w:r w:rsidR="00E87E69">
        <w:rPr>
          <w:rFonts w:hint="eastAsia"/>
          <w:rtl/>
        </w:rPr>
        <w:t>توانند</w:t>
      </w:r>
      <w:r w:rsidR="00012A81">
        <w:rPr>
          <w:rFonts w:hint="cs"/>
          <w:rtl/>
        </w:rPr>
        <w:t xml:space="preserve"> </w:t>
      </w:r>
      <w:r w:rsidR="006D4121">
        <w:rPr>
          <w:rFonts w:hint="cs"/>
          <w:rtl/>
        </w:rPr>
        <w:t xml:space="preserve">علم و جهل را که متأخر از فعلیت هستند در فعلیت </w:t>
      </w:r>
      <w:r w:rsidR="00CB733F">
        <w:rPr>
          <w:rFonts w:hint="cs"/>
          <w:rtl/>
        </w:rPr>
        <w:t>مؤثر</w:t>
      </w:r>
      <w:r w:rsidR="006D4121">
        <w:rPr>
          <w:rFonts w:hint="cs"/>
          <w:rtl/>
        </w:rPr>
        <w:t xml:space="preserve"> </w:t>
      </w:r>
      <w:r>
        <w:rPr>
          <w:rFonts w:hint="cs"/>
          <w:rtl/>
        </w:rPr>
        <w:t>بدانند؛</w:t>
      </w:r>
    </w:p>
    <w:p w14:paraId="52EC9498" w14:textId="77777777" w:rsidR="00904DFA" w:rsidRDefault="00184F6A" w:rsidP="00184F6A">
      <w:pPr>
        <w:ind w:left="720"/>
        <w:rPr>
          <w:rtl/>
        </w:rPr>
      </w:pPr>
      <w:r>
        <w:rPr>
          <w:rFonts w:hint="cs"/>
          <w:rtl/>
        </w:rPr>
        <w:t>اما قائلین به اجزاء و از جمله</w:t>
      </w:r>
      <w:r w:rsidR="006D4121">
        <w:rPr>
          <w:rFonts w:hint="cs"/>
          <w:rtl/>
        </w:rPr>
        <w:t xml:space="preserve"> «مرحوم بروجردی» معتقد</w:t>
      </w:r>
      <w:r>
        <w:rPr>
          <w:rFonts w:hint="cs"/>
          <w:rtl/>
        </w:rPr>
        <w:t>ند</w:t>
      </w:r>
      <w:r w:rsidR="006D4121">
        <w:rPr>
          <w:rFonts w:hint="cs"/>
          <w:rtl/>
        </w:rPr>
        <w:t xml:space="preserve"> علم و جهل نیز همانند شروط عامه، از شروطی هستند که در ظرف انشاء بیان </w:t>
      </w:r>
      <w:r w:rsidR="00E87E69">
        <w:rPr>
          <w:rtl/>
        </w:rPr>
        <w:t>شده‌اند</w:t>
      </w:r>
      <w:r w:rsidR="006D4121">
        <w:rPr>
          <w:rFonts w:hint="cs"/>
          <w:rtl/>
        </w:rPr>
        <w:t xml:space="preserve"> و به همین دلیل </w:t>
      </w:r>
      <w:r w:rsidR="00E87E69">
        <w:rPr>
          <w:rtl/>
        </w:rPr>
        <w:t>م</w:t>
      </w:r>
      <w:r w:rsidR="00E87E69">
        <w:rPr>
          <w:rFonts w:hint="cs"/>
          <w:rtl/>
        </w:rPr>
        <w:t>ی‌</w:t>
      </w:r>
      <w:r w:rsidR="00E87E69">
        <w:rPr>
          <w:rFonts w:hint="eastAsia"/>
          <w:rtl/>
        </w:rPr>
        <w:t>توانند</w:t>
      </w:r>
      <w:r w:rsidR="006D4121">
        <w:rPr>
          <w:rFonts w:hint="cs"/>
          <w:rtl/>
        </w:rPr>
        <w:t xml:space="preserve"> علم</w:t>
      </w:r>
      <w:r w:rsidR="00F51CA5">
        <w:rPr>
          <w:rtl/>
        </w:rPr>
        <w:t xml:space="preserve"> </w:t>
      </w:r>
      <w:r w:rsidR="006D4121">
        <w:rPr>
          <w:rFonts w:hint="cs"/>
          <w:rtl/>
        </w:rPr>
        <w:t xml:space="preserve">جهل را که متقدم بر فعلیت هستند، در فعلیت </w:t>
      </w:r>
      <w:r w:rsidR="00CB733F">
        <w:rPr>
          <w:rFonts w:hint="cs"/>
          <w:rtl/>
        </w:rPr>
        <w:t>مؤثر</w:t>
      </w:r>
      <w:r w:rsidR="006D4121">
        <w:rPr>
          <w:rFonts w:hint="cs"/>
          <w:rtl/>
        </w:rPr>
        <w:t xml:space="preserve"> بدانند.</w:t>
      </w:r>
    </w:p>
    <w:p w14:paraId="590D7C5C" w14:textId="77777777" w:rsidR="00184F6A" w:rsidRDefault="000805DC" w:rsidP="000805DC">
      <w:pPr>
        <w:rPr>
          <w:rtl/>
        </w:rPr>
      </w:pPr>
      <w:r>
        <w:rPr>
          <w:rFonts w:hint="cs"/>
          <w:rtl/>
        </w:rPr>
        <w:t>درنتیجه:</w:t>
      </w:r>
    </w:p>
    <w:p w14:paraId="7568B9E6" w14:textId="77777777" w:rsidR="000805DC" w:rsidRDefault="000805DC" w:rsidP="000805DC">
      <w:pPr>
        <w:ind w:left="720"/>
        <w:rPr>
          <w:rtl/>
        </w:rPr>
      </w:pPr>
      <w:r>
        <w:rPr>
          <w:rFonts w:hint="cs"/>
          <w:rtl/>
        </w:rPr>
        <w:t xml:space="preserve">گرچه این کلام که متأخر </w:t>
      </w:r>
      <w:r w:rsidR="00E87E69">
        <w:rPr>
          <w:rtl/>
        </w:rPr>
        <w:t>نم</w:t>
      </w:r>
      <w:r w:rsidR="00E87E69">
        <w:rPr>
          <w:rFonts w:hint="cs"/>
          <w:rtl/>
        </w:rPr>
        <w:t>ی‌</w:t>
      </w:r>
      <w:r w:rsidR="00E87E69">
        <w:rPr>
          <w:rFonts w:hint="eastAsia"/>
          <w:rtl/>
        </w:rPr>
        <w:t>تواند</w:t>
      </w:r>
      <w:r>
        <w:rPr>
          <w:rFonts w:hint="cs"/>
          <w:rtl/>
        </w:rPr>
        <w:t xml:space="preserve"> در متقدم تأثیر بگذرد مورد پذیرش همگان است؛</w:t>
      </w:r>
    </w:p>
    <w:p w14:paraId="4DB09CA6" w14:textId="77777777" w:rsidR="000805DC" w:rsidRDefault="000805DC" w:rsidP="000805DC">
      <w:pPr>
        <w:ind w:left="720"/>
        <w:rPr>
          <w:rtl/>
        </w:rPr>
      </w:pPr>
      <w:r>
        <w:rPr>
          <w:rFonts w:hint="cs"/>
          <w:rtl/>
        </w:rPr>
        <w:t xml:space="preserve">اما تطبیق آن بر محل بحث </w:t>
      </w:r>
      <w:r w:rsidR="00E87E69">
        <w:rPr>
          <w:rtl/>
        </w:rPr>
        <w:t>ا</w:t>
      </w:r>
      <w:r w:rsidR="00E87E69">
        <w:rPr>
          <w:rFonts w:hint="cs"/>
          <w:rtl/>
        </w:rPr>
        <w:t>ی</w:t>
      </w:r>
      <w:r w:rsidR="00E87E69">
        <w:rPr>
          <w:rFonts w:hint="eastAsia"/>
          <w:rtl/>
        </w:rPr>
        <w:t>ن‌گونه</w:t>
      </w:r>
      <w:r w:rsidR="00914635">
        <w:rPr>
          <w:rFonts w:hint="cs"/>
          <w:rtl/>
        </w:rPr>
        <w:t xml:space="preserve"> است که:</w:t>
      </w:r>
    </w:p>
    <w:p w14:paraId="0B765BF5" w14:textId="77777777" w:rsidR="000805DC" w:rsidRDefault="000805DC" w:rsidP="00914635">
      <w:pPr>
        <w:ind w:left="1440"/>
        <w:rPr>
          <w:rtl/>
        </w:rPr>
      </w:pPr>
      <w:r>
        <w:rPr>
          <w:rFonts w:hint="cs"/>
          <w:rtl/>
        </w:rPr>
        <w:t xml:space="preserve">طبق کلام «مرحوم آقا ضیاء»، «مرحوم حائری» علم و جهل به جهت طریقی بودن </w:t>
      </w:r>
      <w:r w:rsidR="00CC794C">
        <w:rPr>
          <w:rFonts w:hint="cs"/>
          <w:rtl/>
        </w:rPr>
        <w:t xml:space="preserve">در مرحله اقتضا نیستند و شروط عامه یا خاصه تکلیف نیز به شمار </w:t>
      </w:r>
      <w:r w:rsidR="00E87E69">
        <w:rPr>
          <w:rtl/>
        </w:rPr>
        <w:t>نم</w:t>
      </w:r>
      <w:r w:rsidR="00E87E69">
        <w:rPr>
          <w:rFonts w:hint="cs"/>
          <w:rtl/>
        </w:rPr>
        <w:t>ی‌</w:t>
      </w:r>
      <w:r w:rsidR="00E87E69">
        <w:rPr>
          <w:rFonts w:hint="eastAsia"/>
          <w:rtl/>
        </w:rPr>
        <w:t>روند</w:t>
      </w:r>
      <w:r w:rsidR="00CC794C">
        <w:rPr>
          <w:rFonts w:hint="cs"/>
          <w:rtl/>
        </w:rPr>
        <w:t xml:space="preserve"> و تنها در تعذیر و تنجیز نقش دارند. طبق این مطلب جهل و شک در جزئیت از جزئیت واقعی </w:t>
      </w:r>
      <w:r w:rsidR="002A529F">
        <w:rPr>
          <w:rFonts w:hint="cs"/>
          <w:rtl/>
        </w:rPr>
        <w:t>تأخر</w:t>
      </w:r>
      <w:r w:rsidR="00CC794C">
        <w:rPr>
          <w:rFonts w:hint="cs"/>
          <w:rtl/>
        </w:rPr>
        <w:t xml:space="preserve"> رتبی دارد و درنتیجه </w:t>
      </w:r>
      <w:r w:rsidR="00E87E69">
        <w:rPr>
          <w:rtl/>
        </w:rPr>
        <w:t>نم</w:t>
      </w:r>
      <w:r w:rsidR="00E87E69">
        <w:rPr>
          <w:rFonts w:hint="cs"/>
          <w:rtl/>
        </w:rPr>
        <w:t>ی‌</w:t>
      </w:r>
      <w:r w:rsidR="00E87E69">
        <w:rPr>
          <w:rFonts w:hint="eastAsia"/>
          <w:rtl/>
        </w:rPr>
        <w:t>تواند</w:t>
      </w:r>
      <w:r w:rsidR="00CC794C">
        <w:rPr>
          <w:rFonts w:hint="cs"/>
          <w:rtl/>
        </w:rPr>
        <w:t xml:space="preserve"> باعث توسعه </w:t>
      </w:r>
      <w:r w:rsidR="00914635">
        <w:rPr>
          <w:rFonts w:hint="cs"/>
          <w:rtl/>
        </w:rPr>
        <w:t xml:space="preserve">جزئیت واقعی در </w:t>
      </w:r>
      <w:r w:rsidR="00E87E69">
        <w:rPr>
          <w:rtl/>
        </w:rPr>
        <w:t>مرحله‌</w:t>
      </w:r>
      <w:r w:rsidR="00E87E69">
        <w:rPr>
          <w:rFonts w:hint="cs"/>
          <w:rtl/>
        </w:rPr>
        <w:t>ی</w:t>
      </w:r>
      <w:r w:rsidR="00914635">
        <w:rPr>
          <w:rFonts w:hint="cs"/>
          <w:rtl/>
        </w:rPr>
        <w:t xml:space="preserve"> فعلیت شود؛</w:t>
      </w:r>
    </w:p>
    <w:p w14:paraId="56B27CB3" w14:textId="77777777" w:rsidR="00914635" w:rsidRDefault="00914635" w:rsidP="00914635">
      <w:pPr>
        <w:ind w:left="1440"/>
        <w:rPr>
          <w:rtl/>
        </w:rPr>
      </w:pPr>
      <w:r>
        <w:rPr>
          <w:rFonts w:hint="cs"/>
          <w:rtl/>
        </w:rPr>
        <w:t xml:space="preserve">و طبق کلام «مرحوم بروجردی» </w:t>
      </w:r>
      <w:r w:rsidR="00BF1F90">
        <w:rPr>
          <w:rFonts w:hint="cs"/>
          <w:rtl/>
        </w:rPr>
        <w:t xml:space="preserve">علم و جهل در مرتبه انشاء بوده و به همین دلیل </w:t>
      </w:r>
      <w:r w:rsidR="002A529F">
        <w:rPr>
          <w:rFonts w:hint="cs"/>
          <w:rtl/>
        </w:rPr>
        <w:t>تأخر</w:t>
      </w:r>
      <w:r w:rsidR="00BF1F90">
        <w:rPr>
          <w:rFonts w:hint="cs"/>
          <w:rtl/>
        </w:rPr>
        <w:t xml:space="preserve"> آنها از </w:t>
      </w:r>
      <w:r w:rsidR="00E87E69">
        <w:rPr>
          <w:rtl/>
        </w:rPr>
        <w:t>مرحله‌</w:t>
      </w:r>
      <w:r w:rsidR="00E87E69">
        <w:rPr>
          <w:rFonts w:hint="cs"/>
          <w:rtl/>
        </w:rPr>
        <w:t>ی</w:t>
      </w:r>
      <w:r w:rsidR="00BF1F90">
        <w:rPr>
          <w:rFonts w:hint="cs"/>
          <w:rtl/>
        </w:rPr>
        <w:t xml:space="preserve"> فعلیت مورد پذیرش نیست.</w:t>
      </w:r>
    </w:p>
    <w:p w14:paraId="1866CFCC" w14:textId="77777777" w:rsidR="00914635" w:rsidRDefault="00914635" w:rsidP="00E832A7">
      <w:pPr>
        <w:rPr>
          <w:rtl/>
        </w:rPr>
      </w:pPr>
      <w:r>
        <w:rPr>
          <w:rFonts w:hint="cs"/>
          <w:rtl/>
        </w:rPr>
        <w:t xml:space="preserve">به عبارت دیگر </w:t>
      </w:r>
      <w:r w:rsidR="00E832A7">
        <w:rPr>
          <w:rFonts w:hint="cs"/>
          <w:rtl/>
        </w:rPr>
        <w:t xml:space="preserve">طبق کلام «مرحوم آقا ضیاء» </w:t>
      </w:r>
      <w:r w:rsidR="00E87E69">
        <w:rPr>
          <w:rtl/>
        </w:rPr>
        <w:t>ازآنجا</w:t>
      </w:r>
      <w:r w:rsidR="00E87E69">
        <w:rPr>
          <w:rFonts w:hint="cs"/>
          <w:rtl/>
        </w:rPr>
        <w:t>یی‌</w:t>
      </w:r>
      <w:r w:rsidR="00E87E69">
        <w:rPr>
          <w:rFonts w:hint="eastAsia"/>
          <w:rtl/>
        </w:rPr>
        <w:t>که</w:t>
      </w:r>
      <w:r>
        <w:rPr>
          <w:rFonts w:hint="cs"/>
          <w:rtl/>
        </w:rPr>
        <w:t xml:space="preserve"> </w:t>
      </w:r>
      <w:r w:rsidR="009676AD">
        <w:rPr>
          <w:rFonts w:hint="cs"/>
          <w:rtl/>
        </w:rPr>
        <w:t xml:space="preserve">طبق </w:t>
      </w:r>
      <w:r w:rsidR="00E87E69">
        <w:rPr>
          <w:rtl/>
        </w:rPr>
        <w:t>ادله‌</w:t>
      </w:r>
      <w:r w:rsidR="00E87E69">
        <w:rPr>
          <w:rFonts w:hint="cs"/>
          <w:rtl/>
        </w:rPr>
        <w:t>ی</w:t>
      </w:r>
      <w:r w:rsidR="009676AD">
        <w:rPr>
          <w:rFonts w:hint="cs"/>
          <w:rtl/>
        </w:rPr>
        <w:t xml:space="preserve"> حکم ظاهری </w:t>
      </w:r>
      <w:r>
        <w:rPr>
          <w:rFonts w:hint="cs"/>
          <w:rtl/>
        </w:rPr>
        <w:t xml:space="preserve">در برائت هیچ جعل حکمی صورت </w:t>
      </w:r>
      <w:r w:rsidR="00E87E69">
        <w:rPr>
          <w:rtl/>
        </w:rPr>
        <w:t>نم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 xml:space="preserve"> و تنها </w:t>
      </w:r>
      <w:r w:rsidR="00D24328">
        <w:rPr>
          <w:rFonts w:hint="cs"/>
          <w:rtl/>
        </w:rPr>
        <w:t xml:space="preserve">معذوریت نسبت به ترک فعل و عدم </w:t>
      </w:r>
      <w:r w:rsidR="00CB733F">
        <w:rPr>
          <w:rtl/>
        </w:rPr>
        <w:t>ثابت</w:t>
      </w:r>
      <w:r w:rsidR="009676AD">
        <w:rPr>
          <w:rFonts w:hint="cs"/>
          <w:rtl/>
        </w:rPr>
        <w:t xml:space="preserve"> </w:t>
      </w:r>
      <w:r w:rsidR="00E87E69">
        <w:rPr>
          <w:rtl/>
        </w:rPr>
        <w:t>م</w:t>
      </w:r>
      <w:r w:rsidR="00E87E69">
        <w:rPr>
          <w:rFonts w:hint="cs"/>
          <w:rtl/>
        </w:rPr>
        <w:t>ی‌</w:t>
      </w:r>
      <w:r w:rsidR="00E87E69">
        <w:rPr>
          <w:rFonts w:hint="eastAsia"/>
          <w:rtl/>
        </w:rPr>
        <w:t>شود</w:t>
      </w:r>
      <w:r w:rsidR="009676AD">
        <w:rPr>
          <w:rFonts w:hint="cs"/>
          <w:rtl/>
        </w:rPr>
        <w:t xml:space="preserve"> (یعنی تنها یک حکم واقعی محقق است که </w:t>
      </w:r>
      <w:r w:rsidR="00E87E69">
        <w:rPr>
          <w:rtl/>
        </w:rPr>
        <w:t>مرحله‌</w:t>
      </w:r>
      <w:r w:rsidR="00E87E69">
        <w:rPr>
          <w:rFonts w:hint="cs"/>
          <w:rtl/>
        </w:rPr>
        <w:t>ی</w:t>
      </w:r>
      <w:r w:rsidR="009676AD">
        <w:rPr>
          <w:rFonts w:hint="cs"/>
          <w:rtl/>
        </w:rPr>
        <w:t xml:space="preserve"> اقتضا، انشاء و فعلیت را نیز دارد و برائت تنها نتجیز را </w:t>
      </w:r>
      <w:r w:rsidR="00E87E69">
        <w:rPr>
          <w:rtl/>
        </w:rPr>
        <w:t>برم</w:t>
      </w:r>
      <w:r w:rsidR="00E87E69">
        <w:rPr>
          <w:rFonts w:hint="cs"/>
          <w:rtl/>
        </w:rPr>
        <w:t>ی‌</w:t>
      </w:r>
      <w:r w:rsidR="00E87E69">
        <w:rPr>
          <w:rFonts w:hint="eastAsia"/>
          <w:rtl/>
        </w:rPr>
        <w:t>دارد</w:t>
      </w:r>
      <w:r w:rsidR="009676AD">
        <w:rPr>
          <w:rFonts w:hint="cs"/>
          <w:rtl/>
        </w:rPr>
        <w:t xml:space="preserve">)، </w:t>
      </w:r>
      <w:r w:rsidR="00E87E69">
        <w:rPr>
          <w:rtl/>
        </w:rPr>
        <w:t>رتبه‌</w:t>
      </w:r>
      <w:r w:rsidR="00E87E69">
        <w:rPr>
          <w:rFonts w:hint="cs"/>
          <w:rtl/>
        </w:rPr>
        <w:t>ی</w:t>
      </w:r>
      <w:r w:rsidR="009676AD">
        <w:rPr>
          <w:rFonts w:hint="cs"/>
          <w:rtl/>
        </w:rPr>
        <w:t xml:space="preserve"> علم و جهل متأخر از شرطیت واقعیه شده و درنتیجه </w:t>
      </w:r>
      <w:r w:rsidR="00E832A7">
        <w:rPr>
          <w:rFonts w:hint="cs"/>
          <w:rtl/>
        </w:rPr>
        <w:t>تصرف آن در شرطیت واقعیه تناقض و محال خواهد بود.</w:t>
      </w:r>
      <w:r w:rsidR="00E832A7">
        <w:rPr>
          <w:rStyle w:val="FootnoteReference"/>
          <w:rtl/>
        </w:rPr>
        <w:footnoteReference w:id="78"/>
      </w:r>
    </w:p>
    <w:p w14:paraId="3B3E86BF" w14:textId="77777777" w:rsidR="00D873E0" w:rsidRDefault="00D873E0" w:rsidP="00D873E0">
      <w:pPr>
        <w:rPr>
          <w:rtl/>
        </w:rPr>
      </w:pPr>
      <w:r>
        <w:rPr>
          <w:rFonts w:hint="cs"/>
          <w:rtl/>
        </w:rPr>
        <w:t xml:space="preserve">این استدلال هم در مورد حدیث رفع صادق است و هم در مورد حدیث حجب و </w:t>
      </w:r>
      <w:r w:rsidR="00790F2C">
        <w:rPr>
          <w:rFonts w:hint="cs"/>
          <w:rtl/>
        </w:rPr>
        <w:t>اصولاً</w:t>
      </w:r>
      <w:r>
        <w:rPr>
          <w:rFonts w:hint="cs"/>
          <w:rtl/>
        </w:rPr>
        <w:t xml:space="preserve"> در تمامی </w:t>
      </w:r>
      <w:r w:rsidR="00E87E69">
        <w:rPr>
          <w:rtl/>
        </w:rPr>
        <w:t>ادله‌</w:t>
      </w:r>
      <w:r w:rsidR="00E87E69">
        <w:rPr>
          <w:rFonts w:hint="cs"/>
          <w:rtl/>
        </w:rPr>
        <w:t>ی</w:t>
      </w:r>
      <w:r>
        <w:rPr>
          <w:rFonts w:hint="cs"/>
          <w:rtl/>
        </w:rPr>
        <w:t xml:space="preserve"> اصول عملیه که حکومت ظاهری </w:t>
      </w:r>
      <w:r w:rsidR="002C0162">
        <w:rPr>
          <w:rFonts w:hint="cs"/>
          <w:rtl/>
        </w:rPr>
        <w:t>دارند جاری است.</w:t>
      </w:r>
    </w:p>
    <w:p w14:paraId="68C42BB8" w14:textId="77777777" w:rsidR="006F1566" w:rsidRPr="002E301D" w:rsidRDefault="006F1566" w:rsidP="006F1566">
      <w:pPr>
        <w:rPr>
          <w:rFonts w:cs="B Titr"/>
          <w:sz w:val="24"/>
          <w:szCs w:val="24"/>
          <w:rtl/>
        </w:rPr>
      </w:pPr>
      <w:r w:rsidRPr="00A676EF">
        <w:rPr>
          <w:rFonts w:cs="B Titr" w:hint="cs"/>
          <w:sz w:val="24"/>
          <w:szCs w:val="24"/>
          <w:rtl/>
        </w:rPr>
        <w:t>دلیل</w:t>
      </w:r>
      <w:r>
        <w:rPr>
          <w:rFonts w:cs="B Titr" w:hint="cs"/>
          <w:sz w:val="24"/>
          <w:szCs w:val="24"/>
          <w:rtl/>
        </w:rPr>
        <w:t xml:space="preserve"> دوم</w:t>
      </w:r>
      <w:r w:rsidRPr="00A676EF">
        <w:rPr>
          <w:rFonts w:cs="B Titr" w:hint="cs"/>
          <w:sz w:val="24"/>
          <w:szCs w:val="24"/>
          <w:rtl/>
        </w:rPr>
        <w:t>:</w:t>
      </w:r>
      <w:r w:rsidRPr="002E301D">
        <w:rPr>
          <w:rFonts w:cs="B Titr" w:hint="cs"/>
          <w:sz w:val="24"/>
          <w:szCs w:val="24"/>
          <w:rtl/>
        </w:rPr>
        <w:t xml:space="preserve"> امتنانی بودن حدیث رفع</w:t>
      </w:r>
    </w:p>
    <w:p w14:paraId="48CE25FB" w14:textId="77777777" w:rsidR="00707427" w:rsidRDefault="006F1566" w:rsidP="00707427">
      <w:pPr>
        <w:rPr>
          <w:rtl/>
        </w:rPr>
      </w:pPr>
      <w:r>
        <w:rPr>
          <w:rFonts w:hint="cs"/>
          <w:rtl/>
        </w:rPr>
        <w:t>این دلیل مختص به حدیث رفع است: طبق نظر مشهور</w:t>
      </w:r>
      <w:r w:rsidR="00A8166B">
        <w:rPr>
          <w:rFonts w:hint="cs"/>
          <w:rtl/>
        </w:rPr>
        <w:t xml:space="preserve"> در حدیث رفع</w:t>
      </w:r>
      <w:r w:rsidR="00707427">
        <w:rPr>
          <w:rFonts w:hint="cs"/>
          <w:rtl/>
        </w:rPr>
        <w:t>:</w:t>
      </w:r>
    </w:p>
    <w:p w14:paraId="2793FCDB" w14:textId="77777777" w:rsidR="006F1566" w:rsidRDefault="00980860" w:rsidP="004B5B38">
      <w:pPr>
        <w:ind w:left="720"/>
        <w:rPr>
          <w:rtl/>
        </w:rPr>
      </w:pPr>
      <w:r>
        <w:rPr>
          <w:rFonts w:hint="cs"/>
          <w:rtl/>
        </w:rPr>
        <w:t>برداشته شدن تکلیف نسبت به «</w:t>
      </w:r>
      <w:r w:rsidRPr="002C2EB3">
        <w:rPr>
          <w:rFonts w:cs="B Badr"/>
          <w:rtl/>
        </w:rPr>
        <w:t xml:space="preserve">مَا لَا </w:t>
      </w:r>
      <w:r w:rsidR="00627640">
        <w:rPr>
          <w:rFonts w:cs="B Badr"/>
          <w:rtl/>
        </w:rPr>
        <w:t>ی</w:t>
      </w:r>
      <w:r w:rsidRPr="002C2EB3">
        <w:rPr>
          <w:rFonts w:cs="B Badr"/>
          <w:rtl/>
        </w:rPr>
        <w:t>طِ</w:t>
      </w:r>
      <w:r w:rsidR="00627640">
        <w:rPr>
          <w:rFonts w:cs="B Badr"/>
          <w:rtl/>
        </w:rPr>
        <w:t>ی</w:t>
      </w:r>
      <w:r w:rsidRPr="002C2EB3">
        <w:rPr>
          <w:rFonts w:cs="B Badr"/>
          <w:rtl/>
        </w:rPr>
        <w:t>قُون</w:t>
      </w:r>
      <w:r>
        <w:rPr>
          <w:rFonts w:cs="B Badr"/>
          <w:rtl/>
        </w:rPr>
        <w:t>»</w:t>
      </w:r>
      <w:r w:rsidR="000D4396">
        <w:rPr>
          <w:rFonts w:cs="B Badr" w:hint="cs"/>
          <w:rtl/>
        </w:rPr>
        <w:t xml:space="preserve"> </w:t>
      </w:r>
      <w:r w:rsidR="00343654">
        <w:rPr>
          <w:rFonts w:hint="cs"/>
          <w:rtl/>
        </w:rPr>
        <w:t xml:space="preserve">امتنانی نیست؛ زیرا در </w:t>
      </w:r>
      <w:r w:rsidR="00707427">
        <w:rPr>
          <w:rFonts w:hint="cs"/>
          <w:rtl/>
        </w:rPr>
        <w:t>این مورد عقل حکم به عدم</w:t>
      </w:r>
      <w:r w:rsidR="004B5B38">
        <w:rPr>
          <w:rFonts w:hint="cs"/>
          <w:rtl/>
        </w:rPr>
        <w:t xml:space="preserve"> فعلیت</w:t>
      </w:r>
      <w:r w:rsidR="00707427">
        <w:rPr>
          <w:rFonts w:hint="cs"/>
          <w:rtl/>
        </w:rPr>
        <w:t xml:space="preserve"> تکلیف </w:t>
      </w:r>
      <w:r w:rsidR="004B5B38">
        <w:rPr>
          <w:rFonts w:hint="cs"/>
          <w:rtl/>
        </w:rPr>
        <w:t xml:space="preserve">و درنتیجه عدم استحقاق عقاب در صورت مخالفت </w:t>
      </w:r>
      <w:r w:rsidR="00E87E69">
        <w:rPr>
          <w:rtl/>
        </w:rPr>
        <w:t>م</w:t>
      </w:r>
      <w:r w:rsidR="00E87E69">
        <w:rPr>
          <w:rFonts w:hint="cs"/>
          <w:rtl/>
        </w:rPr>
        <w:t>ی‌</w:t>
      </w:r>
      <w:r w:rsidR="00E87E69">
        <w:rPr>
          <w:rFonts w:hint="eastAsia"/>
          <w:rtl/>
        </w:rPr>
        <w:t>کند</w:t>
      </w:r>
      <w:r w:rsidR="00707427">
        <w:rPr>
          <w:rFonts w:hint="cs"/>
          <w:rtl/>
        </w:rPr>
        <w:t xml:space="preserve"> و بیان شارع تنها </w:t>
      </w:r>
      <w:r>
        <w:rPr>
          <w:rFonts w:hint="cs"/>
          <w:rtl/>
        </w:rPr>
        <w:t>امضای این حکم عقل است نه امتنان؛</w:t>
      </w:r>
    </w:p>
    <w:p w14:paraId="73581BE5" w14:textId="2F6129E4" w:rsidR="00117BB1" w:rsidRDefault="000D4396" w:rsidP="000361CD">
      <w:pPr>
        <w:ind w:left="720"/>
        <w:rPr>
          <w:rtl/>
        </w:rPr>
      </w:pPr>
      <w:r>
        <w:rPr>
          <w:rFonts w:hint="cs"/>
          <w:rtl/>
        </w:rPr>
        <w:t>اما برداشته شدن تکلیف نسبت به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hint="cs"/>
          <w:rtl/>
        </w:rPr>
        <w:t xml:space="preserve"> امتنانی </w:t>
      </w:r>
      <w:r w:rsidR="000361CD">
        <w:rPr>
          <w:rFonts w:hint="cs"/>
          <w:rtl/>
        </w:rPr>
        <w:t>است</w:t>
      </w:r>
      <w:r>
        <w:rPr>
          <w:rFonts w:hint="cs"/>
          <w:rtl/>
        </w:rPr>
        <w:t>؛ زیرا در این مورد حکم عقل این است که تکلیف ثابت است و در صورت عدم علم به تکلیف باید احتیاط کرد و بیان شارع در مورد رفع احتیاط، امتنان است</w:t>
      </w:r>
      <w:r w:rsidR="00117BB1">
        <w:rPr>
          <w:rFonts w:hint="cs"/>
          <w:rtl/>
        </w:rPr>
        <w:t>.</w:t>
      </w:r>
    </w:p>
    <w:p w14:paraId="16332531" w14:textId="77777777" w:rsidR="006F1566" w:rsidRDefault="00117BB1" w:rsidP="00A8166B">
      <w:pPr>
        <w:rPr>
          <w:rtl/>
        </w:rPr>
      </w:pPr>
      <w:r>
        <w:rPr>
          <w:rFonts w:hint="cs"/>
          <w:rtl/>
        </w:rPr>
        <w:t xml:space="preserve">درنتیجه </w:t>
      </w:r>
      <w:r w:rsidR="00D60448">
        <w:rPr>
          <w:rFonts w:hint="cs"/>
          <w:rtl/>
        </w:rPr>
        <w:t xml:space="preserve">پذیرش </w:t>
      </w:r>
      <w:r>
        <w:rPr>
          <w:rFonts w:hint="cs"/>
          <w:rtl/>
        </w:rPr>
        <w:t>امتنان</w:t>
      </w:r>
      <w:r w:rsidR="00D60448">
        <w:rPr>
          <w:rFonts w:hint="cs"/>
          <w:rtl/>
        </w:rPr>
        <w:t xml:space="preserve">ی بودن </w:t>
      </w:r>
      <w:r>
        <w:rPr>
          <w:rFonts w:hint="cs"/>
          <w:rtl/>
        </w:rPr>
        <w:t xml:space="preserve">در صورتی </w:t>
      </w:r>
      <w:r w:rsidR="00D60448">
        <w:rPr>
          <w:rFonts w:hint="cs"/>
          <w:rtl/>
        </w:rPr>
        <w:t xml:space="preserve">است </w:t>
      </w:r>
      <w:r>
        <w:rPr>
          <w:rFonts w:hint="cs"/>
          <w:rtl/>
        </w:rPr>
        <w:t>که واقع به فعلیت برسد و شارع تنجز را رفع ک</w:t>
      </w:r>
      <w:r w:rsidR="00D60448">
        <w:rPr>
          <w:rFonts w:hint="cs"/>
          <w:rtl/>
        </w:rPr>
        <w:t>ن</w:t>
      </w:r>
      <w:r>
        <w:rPr>
          <w:rFonts w:hint="cs"/>
          <w:rtl/>
        </w:rPr>
        <w:t xml:space="preserve">د، اما </w:t>
      </w:r>
      <w:r w:rsidR="00823945">
        <w:rPr>
          <w:rFonts w:hint="cs"/>
          <w:rtl/>
        </w:rPr>
        <w:t>درصورتی‌که</w:t>
      </w:r>
      <w:r>
        <w:rPr>
          <w:rFonts w:hint="cs"/>
          <w:rtl/>
        </w:rPr>
        <w:t xml:space="preserve"> واقع به فعلیت نرسیده باشد، مکلف </w:t>
      </w:r>
      <w:r w:rsidR="00E87E69">
        <w:rPr>
          <w:rtl/>
        </w:rPr>
        <w:t>وظ</w:t>
      </w:r>
      <w:r w:rsidR="00E87E69">
        <w:rPr>
          <w:rFonts w:hint="cs"/>
          <w:rtl/>
        </w:rPr>
        <w:t>ی</w:t>
      </w:r>
      <w:r w:rsidR="00E87E69">
        <w:rPr>
          <w:rFonts w:hint="eastAsia"/>
          <w:rtl/>
        </w:rPr>
        <w:t>فه‌ا</w:t>
      </w:r>
      <w:r w:rsidR="00E87E69">
        <w:rPr>
          <w:rFonts w:hint="cs"/>
          <w:rtl/>
        </w:rPr>
        <w:t>ی</w:t>
      </w:r>
      <w:r>
        <w:rPr>
          <w:rFonts w:hint="cs"/>
          <w:rtl/>
        </w:rPr>
        <w:t xml:space="preserve"> نداشته و به همین جهت </w:t>
      </w:r>
      <w:r w:rsidR="00E87E69">
        <w:rPr>
          <w:rtl/>
        </w:rPr>
        <w:t>نم</w:t>
      </w:r>
      <w:r w:rsidR="00E87E69">
        <w:rPr>
          <w:rFonts w:hint="cs"/>
          <w:rtl/>
        </w:rPr>
        <w:t>ی‌</w:t>
      </w:r>
      <w:r w:rsidR="00E87E69">
        <w:rPr>
          <w:rFonts w:hint="eastAsia"/>
          <w:rtl/>
        </w:rPr>
        <w:t>توان</w:t>
      </w:r>
      <w:r>
        <w:rPr>
          <w:rFonts w:hint="cs"/>
          <w:rtl/>
        </w:rPr>
        <w:t xml:space="preserve"> گفت</w:t>
      </w:r>
      <w:r w:rsidR="00D60448">
        <w:rPr>
          <w:rFonts w:hint="cs"/>
          <w:rtl/>
        </w:rPr>
        <w:t xml:space="preserve"> برداشته شد</w:t>
      </w:r>
      <w:r w:rsidR="008800DA">
        <w:rPr>
          <w:rFonts w:hint="cs"/>
          <w:rtl/>
        </w:rPr>
        <w:t>ن حکم توسط شارع امتنان است.</w:t>
      </w:r>
    </w:p>
    <w:p w14:paraId="43268C29" w14:textId="77777777" w:rsidR="008800DA" w:rsidRDefault="008800DA" w:rsidP="008800DA">
      <w:pPr>
        <w:rPr>
          <w:rtl/>
        </w:rPr>
      </w:pPr>
      <w:r>
        <w:rPr>
          <w:rFonts w:hint="cs"/>
          <w:rtl/>
        </w:rPr>
        <w:t>به عبارت دیگر:</w:t>
      </w:r>
    </w:p>
    <w:p w14:paraId="38DBE60C" w14:textId="77777777" w:rsidR="008336A4" w:rsidRDefault="008800DA" w:rsidP="004A279A">
      <w:pPr>
        <w:ind w:left="720"/>
        <w:rPr>
          <w:rtl/>
        </w:rPr>
      </w:pPr>
      <w:r>
        <w:rPr>
          <w:rFonts w:hint="cs"/>
          <w:rtl/>
        </w:rPr>
        <w:lastRenderedPageBreak/>
        <w:t xml:space="preserve">ریشه امتنان </w:t>
      </w:r>
      <w:r w:rsidR="005F4519">
        <w:rPr>
          <w:rFonts w:hint="cs"/>
          <w:rtl/>
        </w:rPr>
        <w:t xml:space="preserve">عدم تنجیز و </w:t>
      </w:r>
      <w:r>
        <w:rPr>
          <w:rFonts w:hint="cs"/>
          <w:rtl/>
        </w:rPr>
        <w:t xml:space="preserve">عدم </w:t>
      </w:r>
      <w:r w:rsidR="00261777">
        <w:rPr>
          <w:rFonts w:hint="cs"/>
          <w:rtl/>
        </w:rPr>
        <w:t xml:space="preserve">عقاب در صورت مخالفت با </w:t>
      </w:r>
      <w:r>
        <w:rPr>
          <w:rFonts w:hint="cs"/>
          <w:rtl/>
        </w:rPr>
        <w:t>حکم</w:t>
      </w:r>
      <w:r w:rsidR="00261777">
        <w:rPr>
          <w:rFonts w:hint="cs"/>
          <w:rtl/>
        </w:rPr>
        <w:t xml:space="preserve"> فعلی است</w:t>
      </w:r>
      <w:r>
        <w:rPr>
          <w:rFonts w:hint="cs"/>
          <w:rtl/>
        </w:rPr>
        <w:t>؛</w:t>
      </w:r>
      <w:r w:rsidR="00261777">
        <w:rPr>
          <w:rFonts w:hint="cs"/>
          <w:rtl/>
        </w:rPr>
        <w:t xml:space="preserve"> زیرا در صورت فعلی بودن تکلیف</w:t>
      </w:r>
      <w:r w:rsidR="005F4519">
        <w:rPr>
          <w:rFonts w:hint="cs"/>
          <w:rtl/>
        </w:rPr>
        <w:t>،</w:t>
      </w:r>
      <w:r w:rsidR="00261777">
        <w:rPr>
          <w:rFonts w:hint="cs"/>
          <w:rtl/>
        </w:rPr>
        <w:t xml:space="preserve"> عقل </w:t>
      </w:r>
      <w:r w:rsidR="00E87E69">
        <w:rPr>
          <w:rtl/>
        </w:rPr>
        <w:t>وظ</w:t>
      </w:r>
      <w:r w:rsidR="00E87E69">
        <w:rPr>
          <w:rFonts w:hint="cs"/>
          <w:rtl/>
        </w:rPr>
        <w:t>ی</w:t>
      </w:r>
      <w:r w:rsidR="00E87E69">
        <w:rPr>
          <w:rFonts w:hint="eastAsia"/>
          <w:rtl/>
        </w:rPr>
        <w:t>فه‌</w:t>
      </w:r>
      <w:r w:rsidR="00E87E69">
        <w:rPr>
          <w:rFonts w:hint="cs"/>
          <w:rtl/>
        </w:rPr>
        <w:t>ی</w:t>
      </w:r>
      <w:r w:rsidR="005F4519">
        <w:rPr>
          <w:rFonts w:hint="cs"/>
          <w:rtl/>
        </w:rPr>
        <w:t xml:space="preserve"> مکلف را احتیاط </w:t>
      </w:r>
      <w:r w:rsidR="00E87E69">
        <w:rPr>
          <w:rtl/>
        </w:rPr>
        <w:t>م</w:t>
      </w:r>
      <w:r w:rsidR="00E87E69">
        <w:rPr>
          <w:rFonts w:hint="cs"/>
          <w:rtl/>
        </w:rPr>
        <w:t>ی‌</w:t>
      </w:r>
      <w:r w:rsidR="00E87E69">
        <w:rPr>
          <w:rFonts w:hint="eastAsia"/>
          <w:rtl/>
        </w:rPr>
        <w:t>داند</w:t>
      </w:r>
      <w:r w:rsidR="005F4519">
        <w:rPr>
          <w:rFonts w:hint="cs"/>
          <w:rtl/>
        </w:rPr>
        <w:t xml:space="preserve"> </w:t>
      </w:r>
      <w:r w:rsidR="00B7092A">
        <w:rPr>
          <w:rFonts w:hint="cs"/>
          <w:rtl/>
        </w:rPr>
        <w:t xml:space="preserve">و </w:t>
      </w:r>
      <w:r w:rsidR="004A279A">
        <w:rPr>
          <w:rFonts w:hint="cs"/>
          <w:rtl/>
        </w:rPr>
        <w:t xml:space="preserve">حکم به استحقاق عقاب </w:t>
      </w:r>
      <w:r w:rsidR="00B7092A">
        <w:rPr>
          <w:rFonts w:hint="cs"/>
          <w:rtl/>
        </w:rPr>
        <w:t xml:space="preserve">در صورت مخالفت </w:t>
      </w:r>
      <w:r w:rsidR="000B3614">
        <w:rPr>
          <w:rFonts w:hint="cs"/>
          <w:rtl/>
        </w:rPr>
        <w:t xml:space="preserve">با حکم فعلی </w:t>
      </w:r>
      <w:r w:rsidR="00E87E69">
        <w:rPr>
          <w:rtl/>
        </w:rPr>
        <w:t>م</w:t>
      </w:r>
      <w:r w:rsidR="00E87E69">
        <w:rPr>
          <w:rFonts w:hint="cs"/>
          <w:rtl/>
        </w:rPr>
        <w:t>ی‌</w:t>
      </w:r>
      <w:r w:rsidR="00E87E69">
        <w:rPr>
          <w:rFonts w:hint="eastAsia"/>
          <w:rtl/>
        </w:rPr>
        <w:t>کند</w:t>
      </w:r>
      <w:r w:rsidR="00261777">
        <w:rPr>
          <w:rFonts w:hint="cs"/>
          <w:rtl/>
        </w:rPr>
        <w:t xml:space="preserve"> و این بیان شارع که </w:t>
      </w:r>
      <w:r w:rsidR="004A279A">
        <w:rPr>
          <w:rFonts w:hint="cs"/>
          <w:rtl/>
        </w:rPr>
        <w:t xml:space="preserve">«با وجود اینکه </w:t>
      </w:r>
      <w:r w:rsidR="00E87E69">
        <w:rPr>
          <w:rtl/>
        </w:rPr>
        <w:t>وظ</w:t>
      </w:r>
      <w:r w:rsidR="00E87E69">
        <w:rPr>
          <w:rFonts w:hint="cs"/>
          <w:rtl/>
        </w:rPr>
        <w:t>ی</w:t>
      </w:r>
      <w:r w:rsidR="00E87E69">
        <w:rPr>
          <w:rFonts w:hint="eastAsia"/>
          <w:rtl/>
        </w:rPr>
        <w:t>فه‌</w:t>
      </w:r>
      <w:r w:rsidR="00E87E69">
        <w:rPr>
          <w:rFonts w:hint="cs"/>
          <w:rtl/>
        </w:rPr>
        <w:t>ی</w:t>
      </w:r>
      <w:r w:rsidR="004A279A">
        <w:rPr>
          <w:rFonts w:hint="cs"/>
          <w:rtl/>
        </w:rPr>
        <w:t xml:space="preserve"> مکلف احتیاط است،</w:t>
      </w:r>
      <w:r w:rsidR="00B7092A">
        <w:rPr>
          <w:rFonts w:hint="cs"/>
          <w:rtl/>
        </w:rPr>
        <w:t xml:space="preserve"> </w:t>
      </w:r>
      <w:r w:rsidR="00261777">
        <w:rPr>
          <w:rFonts w:hint="cs"/>
          <w:rtl/>
        </w:rPr>
        <w:t xml:space="preserve">در صورت مخالفت عقاب </w:t>
      </w:r>
      <w:r w:rsidR="00B7092A">
        <w:rPr>
          <w:rFonts w:hint="cs"/>
          <w:rtl/>
        </w:rPr>
        <w:t>نخواهد شد</w:t>
      </w:r>
      <w:r w:rsidR="004A279A">
        <w:rPr>
          <w:rFonts w:hint="cs"/>
          <w:rtl/>
        </w:rPr>
        <w:t>»</w:t>
      </w:r>
      <w:r w:rsidR="00B7092A">
        <w:rPr>
          <w:rFonts w:hint="cs"/>
          <w:rtl/>
        </w:rPr>
        <w:t xml:space="preserve">، امتنان محسوب </w:t>
      </w:r>
      <w:r w:rsidR="00E87E69">
        <w:rPr>
          <w:rtl/>
        </w:rPr>
        <w:t>م</w:t>
      </w:r>
      <w:r w:rsidR="00E87E69">
        <w:rPr>
          <w:rFonts w:hint="cs"/>
          <w:rtl/>
        </w:rPr>
        <w:t>ی‌</w:t>
      </w:r>
      <w:r w:rsidR="00E87E69">
        <w:rPr>
          <w:rFonts w:hint="eastAsia"/>
          <w:rtl/>
        </w:rPr>
        <w:t>شود</w:t>
      </w:r>
      <w:r w:rsidR="00D62214">
        <w:rPr>
          <w:rFonts w:hint="cs"/>
          <w:rtl/>
        </w:rPr>
        <w:t>؛</w:t>
      </w:r>
    </w:p>
    <w:p w14:paraId="67153C70" w14:textId="77777777" w:rsidR="008800DA" w:rsidRDefault="00D62214" w:rsidP="0005536B">
      <w:pPr>
        <w:ind w:left="720"/>
        <w:rPr>
          <w:rtl/>
        </w:rPr>
      </w:pPr>
      <w:r>
        <w:rPr>
          <w:rFonts w:hint="cs"/>
          <w:rtl/>
        </w:rPr>
        <w:t xml:space="preserve">و عدم عقاب در صورت مخالفت با حکمی که به </w:t>
      </w:r>
      <w:r w:rsidR="00E87E69">
        <w:rPr>
          <w:rtl/>
        </w:rPr>
        <w:t>مرحله‌</w:t>
      </w:r>
      <w:r w:rsidR="00E87E69">
        <w:rPr>
          <w:rFonts w:hint="cs"/>
          <w:rtl/>
        </w:rPr>
        <w:t>ی</w:t>
      </w:r>
      <w:r>
        <w:rPr>
          <w:rFonts w:hint="cs"/>
          <w:rtl/>
        </w:rPr>
        <w:t xml:space="preserve"> فعلیت نرسیده است موجب امتنان نیست؛ </w:t>
      </w:r>
      <w:r w:rsidR="007B7A63">
        <w:rPr>
          <w:rFonts w:hint="cs"/>
          <w:rtl/>
        </w:rPr>
        <w:t xml:space="preserve">زیرا </w:t>
      </w:r>
      <w:r w:rsidR="004E1A58">
        <w:rPr>
          <w:rFonts w:hint="cs"/>
          <w:rtl/>
        </w:rPr>
        <w:t xml:space="preserve">در صورت فعلی نبودن تکلیف، مکلف </w:t>
      </w:r>
      <w:r w:rsidR="00E87E69">
        <w:rPr>
          <w:rtl/>
        </w:rPr>
        <w:t>وظ</w:t>
      </w:r>
      <w:r w:rsidR="00E87E69">
        <w:rPr>
          <w:rFonts w:hint="cs"/>
          <w:rtl/>
        </w:rPr>
        <w:t>ی</w:t>
      </w:r>
      <w:r w:rsidR="00E87E69">
        <w:rPr>
          <w:rFonts w:hint="eastAsia"/>
          <w:rtl/>
        </w:rPr>
        <w:t>فه‌ا</w:t>
      </w:r>
      <w:r w:rsidR="00E87E69">
        <w:rPr>
          <w:rFonts w:hint="cs"/>
          <w:rtl/>
        </w:rPr>
        <w:t>ی</w:t>
      </w:r>
      <w:r w:rsidR="004E1A58">
        <w:rPr>
          <w:rFonts w:hint="cs"/>
          <w:rtl/>
        </w:rPr>
        <w:t xml:space="preserve"> ندارد و به همین جهت </w:t>
      </w:r>
      <w:r w:rsidR="008800DA">
        <w:rPr>
          <w:rFonts w:hint="cs"/>
          <w:rtl/>
        </w:rPr>
        <w:t xml:space="preserve">مخالفت با حکمی که به </w:t>
      </w:r>
      <w:r w:rsidR="00E87E69">
        <w:rPr>
          <w:rtl/>
        </w:rPr>
        <w:t>مرحله‌</w:t>
      </w:r>
      <w:r w:rsidR="00E87E69">
        <w:rPr>
          <w:rFonts w:hint="cs"/>
          <w:rtl/>
        </w:rPr>
        <w:t>ی</w:t>
      </w:r>
      <w:r w:rsidR="008800DA">
        <w:rPr>
          <w:rFonts w:hint="cs"/>
          <w:rtl/>
        </w:rPr>
        <w:t xml:space="preserve"> فعلیت نرسیده باعث استحقاق عقاب </w:t>
      </w:r>
      <w:r w:rsidR="00E87E69">
        <w:rPr>
          <w:rtl/>
        </w:rPr>
        <w:t>نم</w:t>
      </w:r>
      <w:r w:rsidR="00E87E69">
        <w:rPr>
          <w:rFonts w:hint="cs"/>
          <w:rtl/>
        </w:rPr>
        <w:t>ی‌</w:t>
      </w:r>
      <w:r w:rsidR="00E87E69">
        <w:rPr>
          <w:rFonts w:hint="eastAsia"/>
          <w:rtl/>
        </w:rPr>
        <w:t>شود</w:t>
      </w:r>
      <w:r w:rsidR="004E1A58">
        <w:rPr>
          <w:rFonts w:hint="cs"/>
          <w:rtl/>
        </w:rPr>
        <w:t>. درنتیجه</w:t>
      </w:r>
      <w:r w:rsidR="00DD47CD">
        <w:rPr>
          <w:rFonts w:hint="cs"/>
          <w:rtl/>
        </w:rPr>
        <w:t xml:space="preserve"> عقاب نکردن</w:t>
      </w:r>
      <w:r w:rsidR="0005536B">
        <w:rPr>
          <w:rFonts w:hint="cs"/>
          <w:rtl/>
        </w:rPr>
        <w:t xml:space="preserve"> در این حالت امتنانی نیست، بلکه تأیید حکم عقل است.</w:t>
      </w:r>
    </w:p>
    <w:p w14:paraId="34BC8BF9" w14:textId="77777777" w:rsidR="00D76C11" w:rsidRDefault="00557EB7" w:rsidP="00D76C11">
      <w:pPr>
        <w:rPr>
          <w:rtl/>
        </w:rPr>
      </w:pPr>
      <w:r>
        <w:rPr>
          <w:rFonts w:hint="cs"/>
          <w:rtl/>
        </w:rPr>
        <w:t>بنابراین</w:t>
      </w:r>
      <w:r w:rsidR="00D76C11">
        <w:rPr>
          <w:rFonts w:hint="cs"/>
          <w:rtl/>
        </w:rPr>
        <w:t>:</w:t>
      </w:r>
    </w:p>
    <w:p w14:paraId="4052AFE4" w14:textId="3D90CC85" w:rsidR="00D76C11" w:rsidRDefault="00D76C11" w:rsidP="00D76C11">
      <w:pPr>
        <w:ind w:left="720"/>
        <w:rPr>
          <w:rtl/>
        </w:rPr>
      </w:pPr>
      <w:r>
        <w:rPr>
          <w:rFonts w:hint="cs"/>
          <w:rtl/>
        </w:rPr>
        <w:t>طبق نظر مشهور برداشته شدن تکلیف نسبت به «</w:t>
      </w:r>
      <w:r w:rsidRPr="00E7381B">
        <w:rPr>
          <w:rFonts w:cs="B Badr" w:hint="cs"/>
          <w:rtl/>
        </w:rPr>
        <w:t xml:space="preserve">مَا لَا </w:t>
      </w:r>
      <w:r w:rsidR="00E87E69">
        <w:rPr>
          <w:rFonts w:cs="B Badr" w:hint="cs"/>
          <w:rtl/>
        </w:rPr>
        <w:t>ی</w:t>
      </w:r>
      <w:r w:rsidR="00E87E69">
        <w:rPr>
          <w:rFonts w:cs="B Badr" w:hint="eastAsia"/>
          <w:rtl/>
        </w:rPr>
        <w:t>علَمُون</w:t>
      </w:r>
      <w:r w:rsidRPr="00F82F0A">
        <w:rPr>
          <w:rtl/>
        </w:rPr>
        <w:t>»</w:t>
      </w:r>
      <w:r>
        <w:rPr>
          <w:rFonts w:hint="cs"/>
          <w:rtl/>
        </w:rPr>
        <w:t xml:space="preserve"> امتنانی است؛</w:t>
      </w:r>
    </w:p>
    <w:p w14:paraId="3F328EE7" w14:textId="77777777" w:rsidR="000B1078" w:rsidRDefault="00D76C11" w:rsidP="00557EB7">
      <w:pPr>
        <w:ind w:left="720"/>
        <w:rPr>
          <w:rtl/>
        </w:rPr>
      </w:pPr>
      <w:r>
        <w:rPr>
          <w:rFonts w:hint="cs"/>
          <w:rtl/>
        </w:rPr>
        <w:t xml:space="preserve">و </w:t>
      </w:r>
      <w:r w:rsidR="00E87E69">
        <w:rPr>
          <w:rtl/>
        </w:rPr>
        <w:t>لازمه‌</w:t>
      </w:r>
      <w:r w:rsidR="00E87E69">
        <w:rPr>
          <w:rFonts w:hint="cs"/>
          <w:rtl/>
        </w:rPr>
        <w:t>ی</w:t>
      </w:r>
      <w:r w:rsidR="007B7A63">
        <w:rPr>
          <w:rFonts w:hint="cs"/>
          <w:rtl/>
        </w:rPr>
        <w:t xml:space="preserve"> پذیرش </w:t>
      </w:r>
      <w:r w:rsidR="008800DA">
        <w:rPr>
          <w:rFonts w:hint="cs"/>
          <w:rtl/>
        </w:rPr>
        <w:t>امتنانی بودن</w:t>
      </w:r>
      <w:r>
        <w:rPr>
          <w:rFonts w:hint="cs"/>
          <w:rtl/>
        </w:rPr>
        <w:t>،</w:t>
      </w:r>
      <w:r w:rsidR="008800DA">
        <w:rPr>
          <w:rFonts w:hint="cs"/>
          <w:rtl/>
        </w:rPr>
        <w:t xml:space="preserve"> </w:t>
      </w:r>
      <w:r>
        <w:rPr>
          <w:rFonts w:hint="cs"/>
          <w:rtl/>
        </w:rPr>
        <w:t>پذیرش فعلی بودن واقع است</w:t>
      </w:r>
      <w:r w:rsidR="00557EB7">
        <w:rPr>
          <w:rFonts w:hint="cs"/>
          <w:rtl/>
        </w:rPr>
        <w:t>؛</w:t>
      </w:r>
    </w:p>
    <w:p w14:paraId="11A0FBED" w14:textId="7702E919" w:rsidR="006F28F5" w:rsidRDefault="00557EB7" w:rsidP="005F11DA">
      <w:pPr>
        <w:ind w:left="720"/>
        <w:rPr>
          <w:rtl/>
        </w:rPr>
      </w:pPr>
      <w:r>
        <w:rPr>
          <w:rFonts w:hint="cs"/>
          <w:rtl/>
        </w:rPr>
        <w:t xml:space="preserve">و درنتیجه </w:t>
      </w:r>
      <w:r w:rsidR="00E3667E">
        <w:rPr>
          <w:rFonts w:hint="cs"/>
          <w:rtl/>
        </w:rPr>
        <w:t>«</w:t>
      </w:r>
      <w:r w:rsidR="00E3667E" w:rsidRPr="00E7381B">
        <w:rPr>
          <w:rFonts w:cs="B Badr" w:hint="cs"/>
          <w:rtl/>
        </w:rPr>
        <w:t xml:space="preserve">مَا لَا </w:t>
      </w:r>
      <w:r w:rsidR="00E87E69">
        <w:rPr>
          <w:rFonts w:cs="B Badr" w:hint="cs"/>
          <w:rtl/>
        </w:rPr>
        <w:t>ی</w:t>
      </w:r>
      <w:r w:rsidR="00E87E69">
        <w:rPr>
          <w:rFonts w:cs="B Badr" w:hint="eastAsia"/>
          <w:rtl/>
        </w:rPr>
        <w:t>علَمُون</w:t>
      </w:r>
      <w:r w:rsidR="00E3667E" w:rsidRPr="00F82F0A">
        <w:rPr>
          <w:rtl/>
        </w:rPr>
        <w:t>»</w:t>
      </w:r>
      <w:r w:rsidR="00E3667E">
        <w:rPr>
          <w:rFonts w:hint="cs"/>
          <w:rtl/>
        </w:rPr>
        <w:t xml:space="preserve"> تنها باعث رفع تنج</w:t>
      </w:r>
      <w:r w:rsidR="00651742">
        <w:rPr>
          <w:rFonts w:hint="cs"/>
          <w:rtl/>
        </w:rPr>
        <w:t>یز شده و حکومت، حکومت ظاهری است؛ یعنی توسعه در دایره فعلیت نیست، بلکه در دایره تنجیز است.</w:t>
      </w:r>
      <w:r w:rsidR="005566A5">
        <w:rPr>
          <w:rStyle w:val="FootnoteReference"/>
          <w:rtl/>
        </w:rPr>
        <w:footnoteReference w:id="79"/>
      </w:r>
    </w:p>
    <w:p w14:paraId="67ED7BED" w14:textId="77777777" w:rsidR="005F11DA" w:rsidRDefault="005F11DA" w:rsidP="005F11DA">
      <w:pPr>
        <w:rPr>
          <w:rtl/>
        </w:rPr>
      </w:pPr>
      <w:r w:rsidRPr="005F11DA">
        <w:rPr>
          <w:rFonts w:cs="B Titr" w:hint="cs"/>
          <w:sz w:val="24"/>
          <w:szCs w:val="24"/>
          <w:rtl/>
        </w:rPr>
        <w:t>نکته:</w:t>
      </w:r>
      <w:r>
        <w:rPr>
          <w:rFonts w:hint="cs"/>
          <w:rtl/>
        </w:rPr>
        <w:t xml:space="preserve"> </w:t>
      </w:r>
      <w:r w:rsidRPr="005F11DA">
        <w:rPr>
          <w:rFonts w:hint="cs"/>
          <w:rtl/>
        </w:rPr>
        <w:t xml:space="preserve">بیان «مرحوم حائری» برای اثبات ظاهری بودن حکومت این است که گرچه عناوین ظهور در فعلیت دارند و ظاهر این است که تمامی فقرات فعلیت را رفع </w:t>
      </w:r>
      <w:r w:rsidR="00E87E69">
        <w:rPr>
          <w:rtl/>
        </w:rPr>
        <w:t>م</w:t>
      </w:r>
      <w:r w:rsidR="00E87E69">
        <w:rPr>
          <w:rFonts w:hint="cs"/>
          <w:rtl/>
        </w:rPr>
        <w:t>ی‌</w:t>
      </w:r>
      <w:r w:rsidR="00E87E69">
        <w:rPr>
          <w:rFonts w:hint="eastAsia"/>
          <w:rtl/>
        </w:rPr>
        <w:t>کنند</w:t>
      </w:r>
      <w:r w:rsidRPr="005F11DA">
        <w:rPr>
          <w:rFonts w:hint="cs"/>
          <w:rtl/>
        </w:rPr>
        <w:t>، اما به جهت اینکه در مواردی مانند «</w:t>
      </w:r>
      <w:r w:rsidRPr="00E75B01">
        <w:rPr>
          <w:rFonts w:cs="B Badr" w:hint="cs"/>
          <w:rtl/>
        </w:rPr>
        <w:t>ما لا یعلمون</w:t>
      </w:r>
      <w:r w:rsidRPr="005F11DA">
        <w:rPr>
          <w:rFonts w:hint="cs"/>
          <w:rtl/>
        </w:rPr>
        <w:t xml:space="preserve">» محذور تصویب لازم </w:t>
      </w:r>
      <w:r w:rsidR="00E87E69">
        <w:rPr>
          <w:rtl/>
        </w:rPr>
        <w:t>م</w:t>
      </w:r>
      <w:r w:rsidR="00E87E69">
        <w:rPr>
          <w:rFonts w:hint="cs"/>
          <w:rtl/>
        </w:rPr>
        <w:t>ی‌</w:t>
      </w:r>
      <w:r w:rsidR="00E87E69">
        <w:rPr>
          <w:rFonts w:hint="eastAsia"/>
          <w:rtl/>
        </w:rPr>
        <w:t>آ</w:t>
      </w:r>
      <w:r w:rsidR="00E87E69">
        <w:rPr>
          <w:rFonts w:hint="cs"/>
          <w:rtl/>
        </w:rPr>
        <w:t>ی</w:t>
      </w:r>
      <w:r w:rsidR="00E87E69">
        <w:rPr>
          <w:rFonts w:hint="eastAsia"/>
          <w:rtl/>
        </w:rPr>
        <w:t>د</w:t>
      </w:r>
      <w:r w:rsidRPr="005F11DA">
        <w:rPr>
          <w:rFonts w:hint="cs"/>
          <w:rtl/>
        </w:rPr>
        <w:t xml:space="preserve">، از این ظهور دست کشیده </w:t>
      </w:r>
      <w:r w:rsidR="00E87E69">
        <w:rPr>
          <w:rtl/>
        </w:rPr>
        <w:t>م</w:t>
      </w:r>
      <w:r w:rsidR="00E87E69">
        <w:rPr>
          <w:rFonts w:hint="cs"/>
          <w:rtl/>
        </w:rPr>
        <w:t>ی‌</w:t>
      </w:r>
      <w:r w:rsidR="00E87E69">
        <w:rPr>
          <w:rFonts w:hint="eastAsia"/>
          <w:rtl/>
        </w:rPr>
        <w:t>شود</w:t>
      </w:r>
      <w:r w:rsidRPr="005F11DA">
        <w:rPr>
          <w:rFonts w:hint="cs"/>
          <w:rtl/>
        </w:rPr>
        <w:t xml:space="preserve"> و این موارد بر حکومت ظاهری حمل </w:t>
      </w:r>
      <w:r w:rsidR="00E87E69">
        <w:rPr>
          <w:rtl/>
        </w:rPr>
        <w:t>م</w:t>
      </w:r>
      <w:r w:rsidR="00E87E69">
        <w:rPr>
          <w:rFonts w:hint="cs"/>
          <w:rtl/>
        </w:rPr>
        <w:t>ی‌</w:t>
      </w:r>
      <w:r w:rsidR="00E87E69">
        <w:rPr>
          <w:rFonts w:hint="eastAsia"/>
          <w:rtl/>
        </w:rPr>
        <w:t>شود</w:t>
      </w:r>
      <w:r w:rsidRPr="005F11DA">
        <w:rPr>
          <w:rFonts w:hint="cs"/>
          <w:rtl/>
        </w:rPr>
        <w:t>.</w:t>
      </w:r>
    </w:p>
    <w:p w14:paraId="1CB82238" w14:textId="77777777" w:rsidR="00134312" w:rsidRDefault="00134312" w:rsidP="00134312">
      <w:pPr>
        <w:pStyle w:val="Heading5"/>
        <w:rPr>
          <w:rtl/>
        </w:rPr>
      </w:pPr>
      <w:r>
        <w:rPr>
          <w:rFonts w:hint="cs"/>
          <w:rtl/>
        </w:rPr>
        <w:t>قسم سوم اصول</w:t>
      </w:r>
    </w:p>
    <w:p w14:paraId="5F058021" w14:textId="45B55BAB" w:rsidR="004832E9" w:rsidRDefault="009559CA" w:rsidP="004832E9">
      <w:pPr>
        <w:rPr>
          <w:rtl/>
        </w:rPr>
      </w:pPr>
      <w:r>
        <w:rPr>
          <w:rFonts w:hint="cs"/>
          <w:rtl/>
        </w:rPr>
        <w:t xml:space="preserve">قسم سوم اصول عملیه اصولی هستند که به اثبات صغرا </w:t>
      </w:r>
      <w:r w:rsidR="00E87E69">
        <w:rPr>
          <w:rtl/>
        </w:rPr>
        <w:t>م</w:t>
      </w:r>
      <w:r w:rsidR="00E87E69">
        <w:rPr>
          <w:rFonts w:hint="cs"/>
          <w:rtl/>
        </w:rPr>
        <w:t>ی‌</w:t>
      </w:r>
      <w:r w:rsidR="00E87E69">
        <w:rPr>
          <w:rFonts w:hint="eastAsia"/>
          <w:rtl/>
        </w:rPr>
        <w:t>پردازند</w:t>
      </w:r>
      <w:r>
        <w:rPr>
          <w:rFonts w:hint="cs"/>
          <w:rtl/>
        </w:rPr>
        <w:t xml:space="preserve">؛ مانند: </w:t>
      </w:r>
      <w:r w:rsidR="004832E9">
        <w:rPr>
          <w:rFonts w:hint="cs"/>
          <w:rtl/>
        </w:rPr>
        <w:t>«</w:t>
      </w:r>
      <w:r w:rsidR="00627640">
        <w:rPr>
          <w:rFonts w:cs="B Badr" w:hint="cs"/>
          <w:rtl/>
        </w:rPr>
        <w:t>ک</w:t>
      </w:r>
      <w:r w:rsidR="004832E9" w:rsidRPr="00AD421B">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4832E9" w:rsidRPr="00AD421B">
        <w:rPr>
          <w:rFonts w:cs="B Badr" w:hint="cs"/>
          <w:rtl/>
        </w:rPr>
        <w:t xml:space="preserve"> هُوَ </w:t>
      </w:r>
      <w:r w:rsidR="00E87E69">
        <w:rPr>
          <w:rFonts w:cs="B Badr"/>
          <w:rtl/>
        </w:rPr>
        <w:t>لَک</w:t>
      </w:r>
      <w:r w:rsidR="004832E9" w:rsidRPr="00AD421B">
        <w:rPr>
          <w:rFonts w:cs="B Badr" w:hint="cs"/>
          <w:rtl/>
        </w:rPr>
        <w:t xml:space="preserve"> </w:t>
      </w:r>
      <w:r w:rsidR="00E87E69">
        <w:rPr>
          <w:rFonts w:cs="B Badr"/>
          <w:rtl/>
        </w:rPr>
        <w:t>حَلَالٌ</w:t>
      </w:r>
      <w:r w:rsidR="004832E9" w:rsidRPr="00AD421B">
        <w:rPr>
          <w:rFonts w:cs="B Badr" w:hint="cs"/>
          <w:rtl/>
        </w:rPr>
        <w:t xml:space="preserve"> </w:t>
      </w:r>
      <w:r w:rsidR="00E87E69">
        <w:rPr>
          <w:rFonts w:cs="B Badr"/>
          <w:rtl/>
        </w:rPr>
        <w:t>حَتَّ</w:t>
      </w:r>
      <w:r w:rsidR="00E87E69">
        <w:rPr>
          <w:rFonts w:cs="B Badr" w:hint="cs"/>
          <w:rtl/>
        </w:rPr>
        <w:t>ی</w:t>
      </w:r>
      <w:r w:rsidR="004832E9" w:rsidRPr="00AD421B">
        <w:rPr>
          <w:rFonts w:cs="B Badr" w:hint="cs"/>
          <w:rtl/>
        </w:rPr>
        <w:t xml:space="preserve"> </w:t>
      </w:r>
      <w:r w:rsidR="00E87E69">
        <w:rPr>
          <w:rFonts w:cs="B Badr"/>
          <w:rtl/>
        </w:rPr>
        <w:t>تَعلَمَ</w:t>
      </w:r>
      <w:r w:rsidR="004832E9" w:rsidRPr="00AD421B">
        <w:rPr>
          <w:rFonts w:cs="B Badr" w:hint="cs"/>
          <w:rtl/>
        </w:rPr>
        <w:t xml:space="preserve"> أَنَّهُ حَرَامٌ بِعَ</w:t>
      </w:r>
      <w:r w:rsidR="00627640">
        <w:rPr>
          <w:rFonts w:cs="B Badr" w:hint="cs"/>
          <w:rtl/>
        </w:rPr>
        <w:t>ی</w:t>
      </w:r>
      <w:r w:rsidR="004832E9" w:rsidRPr="00AD421B">
        <w:rPr>
          <w:rFonts w:cs="B Badr" w:hint="cs"/>
          <w:rtl/>
        </w:rPr>
        <w:t>نِه</w:t>
      </w:r>
      <w:r w:rsidR="004832E9">
        <w:rPr>
          <w:rFonts w:hint="cs"/>
          <w:rtl/>
        </w:rPr>
        <w:t>»</w:t>
      </w:r>
      <w:r w:rsidR="004832E9">
        <w:rPr>
          <w:rStyle w:val="FootnoteReference"/>
          <w:rtl/>
        </w:rPr>
        <w:footnoteReference w:id="80"/>
      </w:r>
      <w:r w:rsidR="004832E9">
        <w:rPr>
          <w:rFonts w:hint="cs"/>
          <w:rtl/>
        </w:rPr>
        <w:t>.</w:t>
      </w:r>
    </w:p>
    <w:p w14:paraId="71115E42" w14:textId="77777777" w:rsidR="00134312" w:rsidRDefault="004832E9" w:rsidP="00134312">
      <w:pPr>
        <w:rPr>
          <w:rtl/>
        </w:rPr>
      </w:pPr>
      <w:r>
        <w:rPr>
          <w:rFonts w:hint="cs"/>
          <w:rtl/>
        </w:rPr>
        <w:t xml:space="preserve">اثبات عدم اجزاء در این قسم از اصول </w:t>
      </w:r>
      <w:r w:rsidR="00E87E69">
        <w:rPr>
          <w:rtl/>
        </w:rPr>
        <w:t>سخت‌تر</w:t>
      </w:r>
      <w:r>
        <w:rPr>
          <w:rFonts w:hint="cs"/>
          <w:rtl/>
        </w:rPr>
        <w:t xml:space="preserve"> از اثبات اجزاء در اقسام قبلی است.</w:t>
      </w:r>
    </w:p>
    <w:p w14:paraId="4259F5E0" w14:textId="77777777" w:rsidR="004832E9" w:rsidRDefault="004832E9" w:rsidP="00134312">
      <w:pPr>
        <w:rPr>
          <w:rtl/>
        </w:rPr>
      </w:pPr>
      <w:r>
        <w:rPr>
          <w:rFonts w:hint="cs"/>
          <w:rtl/>
        </w:rPr>
        <w:t xml:space="preserve">در مورد این قسم </w:t>
      </w:r>
      <w:r w:rsidR="006A67B2">
        <w:rPr>
          <w:rFonts w:hint="cs"/>
          <w:rtl/>
        </w:rPr>
        <w:t>از اصول سه بحث مبنایی وجود دارد که باید به هر یک از آنها پرداخت.</w:t>
      </w:r>
    </w:p>
    <w:p w14:paraId="103A5B6F" w14:textId="77777777" w:rsidR="006879CF" w:rsidRDefault="006879CF" w:rsidP="00B2170D">
      <w:pPr>
        <w:pStyle w:val="Heading6"/>
        <w:rPr>
          <w:rtl/>
        </w:rPr>
      </w:pPr>
      <w:r>
        <w:rPr>
          <w:rFonts w:hint="cs"/>
          <w:rtl/>
        </w:rPr>
        <w:t>مبنای اول: مفاد روایات بیانگر طهارت و حلیت</w:t>
      </w:r>
    </w:p>
    <w:p w14:paraId="29D2689F" w14:textId="77777777" w:rsidR="00B2170D" w:rsidRDefault="00B2170D" w:rsidP="00B2170D">
      <w:pPr>
        <w:rPr>
          <w:rtl/>
        </w:rPr>
      </w:pPr>
      <w:r>
        <w:rPr>
          <w:rFonts w:hint="cs"/>
          <w:rtl/>
        </w:rPr>
        <w:t xml:space="preserve">اولین سؤالی که در مورد این قسم از اصول وجود دارد این است که روایات قاعده طهارت و حلیت بیان </w:t>
      </w:r>
      <w:r w:rsidR="00E87E69">
        <w:rPr>
          <w:rtl/>
        </w:rPr>
        <w:t>کننده‌</w:t>
      </w:r>
      <w:r w:rsidR="00E87E69">
        <w:rPr>
          <w:rFonts w:hint="cs"/>
          <w:rtl/>
        </w:rPr>
        <w:t>ی</w:t>
      </w:r>
      <w:r>
        <w:rPr>
          <w:rFonts w:hint="cs"/>
          <w:rtl/>
        </w:rPr>
        <w:t xml:space="preserve"> خصوص طهارت و حلیت اقتضایی هستند یا بیانگر طهارت و حلیت اعم از اقتضایی و لا اقتضایی هستند.</w:t>
      </w:r>
    </w:p>
    <w:p w14:paraId="0804778D" w14:textId="77777777" w:rsidR="00B2170D" w:rsidRDefault="00B2170D" w:rsidP="00B2170D">
      <w:pPr>
        <w:rPr>
          <w:rtl/>
        </w:rPr>
      </w:pPr>
      <w:r>
        <w:rPr>
          <w:rFonts w:hint="cs"/>
          <w:rtl/>
        </w:rPr>
        <w:t xml:space="preserve">حلیت اقتضایی به این معناست که </w:t>
      </w:r>
      <w:r w:rsidR="00823945">
        <w:rPr>
          <w:rFonts w:hint="cs"/>
          <w:rtl/>
        </w:rPr>
        <w:t>مصلحتی</w:t>
      </w:r>
      <w:r>
        <w:rPr>
          <w:rFonts w:hint="cs"/>
          <w:rtl/>
        </w:rPr>
        <w:t xml:space="preserve"> وجود دارد که مقتضی طهارت یا حلیت است و حلیت لا اقتضایی به این معناست که مصلحت و مفسده مساوی بوده و هیچ یک بر دیگری غالب نیستند و به همین دلیل شارع حکم اباحه را جعل </w:t>
      </w:r>
      <w:r w:rsidR="00E87E69">
        <w:rPr>
          <w:rtl/>
        </w:rPr>
        <w:t>م</w:t>
      </w:r>
      <w:r w:rsidR="00E87E69">
        <w:rPr>
          <w:rFonts w:hint="cs"/>
          <w:rtl/>
        </w:rPr>
        <w:t>ی‌</w:t>
      </w:r>
      <w:r w:rsidR="00E87E69">
        <w:rPr>
          <w:rFonts w:hint="eastAsia"/>
          <w:rtl/>
        </w:rPr>
        <w:t>کند</w:t>
      </w:r>
      <w:r>
        <w:rPr>
          <w:rFonts w:hint="cs"/>
          <w:rtl/>
        </w:rPr>
        <w:t>.</w:t>
      </w:r>
    </w:p>
    <w:p w14:paraId="2E6B2342" w14:textId="77777777" w:rsidR="00B2170D" w:rsidRDefault="00B2170D" w:rsidP="00B2170D">
      <w:pPr>
        <w:pStyle w:val="Heading7"/>
        <w:rPr>
          <w:rtl/>
        </w:rPr>
      </w:pPr>
      <w:r>
        <w:rPr>
          <w:rFonts w:hint="cs"/>
          <w:rtl/>
        </w:rPr>
        <w:t>دیدگاه اول</w:t>
      </w:r>
    </w:p>
    <w:p w14:paraId="5F3455F2" w14:textId="77777777" w:rsidR="00372B6B" w:rsidRDefault="00413BD3" w:rsidP="00372B6B">
      <w:pPr>
        <w:rPr>
          <w:rtl/>
        </w:rPr>
      </w:pPr>
      <w:r>
        <w:rPr>
          <w:rFonts w:hint="cs"/>
          <w:rtl/>
        </w:rPr>
        <w:t>این روایات بیانگر این مطلب هستند که در طهارت و حلیت مصلحت وجود دارد؛ یعنی تا زمانی که مکلف علم به نجاست نداشته باشد، در طهارت مصلحت است و تا زمانی که علم به حرمت نداشته باشد</w:t>
      </w:r>
      <w:r w:rsidR="000C6DB5">
        <w:rPr>
          <w:rFonts w:hint="cs"/>
          <w:rtl/>
        </w:rPr>
        <w:t>، در حلیت مصلحت است.</w:t>
      </w:r>
      <w:r w:rsidR="009865E8">
        <w:rPr>
          <w:rFonts w:hint="cs"/>
          <w:rtl/>
        </w:rPr>
        <w:t xml:space="preserve"> طبق این برداشت </w:t>
      </w:r>
      <w:r w:rsidR="00E87E69">
        <w:rPr>
          <w:rtl/>
        </w:rPr>
        <w:t>م</w:t>
      </w:r>
      <w:r w:rsidR="00E87E69">
        <w:rPr>
          <w:rFonts w:hint="cs"/>
          <w:rtl/>
        </w:rPr>
        <w:t>ی‌</w:t>
      </w:r>
      <w:r w:rsidR="00E87E69">
        <w:rPr>
          <w:rFonts w:hint="eastAsia"/>
          <w:rtl/>
        </w:rPr>
        <w:t>توان</w:t>
      </w:r>
      <w:r w:rsidR="00824515">
        <w:rPr>
          <w:rFonts w:hint="cs"/>
          <w:rtl/>
        </w:rPr>
        <w:t xml:space="preserve"> حکم به </w:t>
      </w:r>
      <w:r w:rsidR="00372B6B">
        <w:rPr>
          <w:rFonts w:hint="cs"/>
          <w:rtl/>
        </w:rPr>
        <w:t xml:space="preserve">اجزاء و </w:t>
      </w:r>
      <w:r w:rsidR="00824515">
        <w:rPr>
          <w:rFonts w:hint="cs"/>
          <w:rtl/>
        </w:rPr>
        <w:t xml:space="preserve">توسعه </w:t>
      </w:r>
      <w:r w:rsidR="00372B6B">
        <w:rPr>
          <w:rFonts w:hint="cs"/>
          <w:rtl/>
        </w:rPr>
        <w:t xml:space="preserve">حقیقی </w:t>
      </w:r>
      <w:r w:rsidR="00824515">
        <w:rPr>
          <w:rFonts w:hint="cs"/>
          <w:rtl/>
        </w:rPr>
        <w:t>کرد؛ زیرا</w:t>
      </w:r>
      <w:r w:rsidR="00372B6B">
        <w:rPr>
          <w:rFonts w:hint="cs"/>
          <w:rtl/>
        </w:rPr>
        <w:t>:</w:t>
      </w:r>
    </w:p>
    <w:p w14:paraId="75D1FCE0" w14:textId="77777777" w:rsidR="00733595" w:rsidRDefault="00824515" w:rsidP="00372B6B">
      <w:pPr>
        <w:ind w:left="720"/>
        <w:rPr>
          <w:rtl/>
        </w:rPr>
      </w:pPr>
      <w:r>
        <w:rPr>
          <w:rFonts w:hint="cs"/>
          <w:rtl/>
        </w:rPr>
        <w:t xml:space="preserve">اقتضایی بودن به این معناست که مصلحت </w:t>
      </w:r>
      <w:r w:rsidR="00E87E69">
        <w:rPr>
          <w:rtl/>
        </w:rPr>
        <w:t>وس</w:t>
      </w:r>
      <w:r w:rsidR="00E87E69">
        <w:rPr>
          <w:rFonts w:hint="cs"/>
          <w:rtl/>
        </w:rPr>
        <w:t>ی</w:t>
      </w:r>
      <w:r w:rsidR="00E87E69">
        <w:rPr>
          <w:rFonts w:hint="eastAsia"/>
          <w:rtl/>
        </w:rPr>
        <w:t>ع‌تر</w:t>
      </w:r>
      <w:r>
        <w:rPr>
          <w:rFonts w:hint="cs"/>
          <w:rtl/>
        </w:rPr>
        <w:t xml:space="preserve"> از طهارت و حلیت واقعی </w:t>
      </w:r>
      <w:r w:rsidR="00372B6B">
        <w:rPr>
          <w:rFonts w:hint="cs"/>
          <w:rtl/>
        </w:rPr>
        <w:t>بوده و طهارت و حلیت ظاهری نیز دارای مصلحت هستند؛</w:t>
      </w:r>
    </w:p>
    <w:p w14:paraId="13DF2705" w14:textId="77777777" w:rsidR="00372B6B" w:rsidRDefault="00372B6B" w:rsidP="00372B6B">
      <w:pPr>
        <w:ind w:left="720"/>
        <w:rPr>
          <w:rtl/>
        </w:rPr>
      </w:pPr>
      <w:r>
        <w:rPr>
          <w:rFonts w:hint="cs"/>
          <w:rtl/>
        </w:rPr>
        <w:t xml:space="preserve">و وسیع بودن مصلحت باعث وسیع بودن فعلیت </w:t>
      </w:r>
      <w:r w:rsidR="00E87E69">
        <w:rPr>
          <w:rtl/>
        </w:rPr>
        <w:t>م</w:t>
      </w:r>
      <w:r w:rsidR="00E87E69">
        <w:rPr>
          <w:rFonts w:hint="cs"/>
          <w:rtl/>
        </w:rPr>
        <w:t>ی‌</w:t>
      </w:r>
      <w:r w:rsidR="00E87E69">
        <w:rPr>
          <w:rFonts w:hint="eastAsia"/>
          <w:rtl/>
        </w:rPr>
        <w:t>شود</w:t>
      </w:r>
      <w:r>
        <w:rPr>
          <w:rFonts w:hint="cs"/>
          <w:rtl/>
        </w:rPr>
        <w:t xml:space="preserve">؛ چون مصلحت متقدم بر فعلیت </w:t>
      </w:r>
      <w:r w:rsidR="008373A9">
        <w:rPr>
          <w:rFonts w:hint="cs"/>
          <w:rtl/>
        </w:rPr>
        <w:t>است.</w:t>
      </w:r>
    </w:p>
    <w:p w14:paraId="72E8B837" w14:textId="77777777" w:rsidR="00B2170D" w:rsidRDefault="00B2170D" w:rsidP="00B2170D">
      <w:pPr>
        <w:pStyle w:val="Heading7"/>
        <w:rPr>
          <w:rtl/>
        </w:rPr>
      </w:pPr>
      <w:r>
        <w:rPr>
          <w:rFonts w:hint="cs"/>
          <w:rtl/>
        </w:rPr>
        <w:t>نقد</w:t>
      </w:r>
    </w:p>
    <w:p w14:paraId="64F0082B" w14:textId="598A8510" w:rsidR="008373A9" w:rsidRDefault="00E52AD4" w:rsidP="000916A3">
      <w:pPr>
        <w:rPr>
          <w:rtl/>
        </w:rPr>
      </w:pPr>
      <w:r>
        <w:rPr>
          <w:rFonts w:hint="cs"/>
          <w:rtl/>
        </w:rPr>
        <w:t xml:space="preserve">گرچه </w:t>
      </w:r>
      <w:r w:rsidR="00015886">
        <w:rPr>
          <w:rFonts w:hint="cs"/>
          <w:rtl/>
        </w:rPr>
        <w:t xml:space="preserve">ظهور بدوی جعل طهارت و حلیت است و به همین دلیل </w:t>
      </w:r>
      <w:r>
        <w:rPr>
          <w:rFonts w:hint="cs"/>
          <w:rtl/>
        </w:rPr>
        <w:t xml:space="preserve">در نظر ابتدایی از این روایات اقتضایی بودن </w:t>
      </w:r>
      <w:r w:rsidR="00FB7837">
        <w:rPr>
          <w:rFonts w:hint="cs"/>
          <w:rtl/>
        </w:rPr>
        <w:t xml:space="preserve">و مصلحت داشتن طهارت و حلیت </w:t>
      </w:r>
      <w:r>
        <w:rPr>
          <w:rFonts w:hint="cs"/>
          <w:rtl/>
        </w:rPr>
        <w:t xml:space="preserve">فهمیده </w:t>
      </w:r>
      <w:r w:rsidR="00E87E69">
        <w:rPr>
          <w:rtl/>
        </w:rPr>
        <w:t>م</w:t>
      </w:r>
      <w:r w:rsidR="00E87E69">
        <w:rPr>
          <w:rFonts w:hint="cs"/>
          <w:rtl/>
        </w:rPr>
        <w:t>ی‌</w:t>
      </w:r>
      <w:r w:rsidR="00E87E69">
        <w:rPr>
          <w:rFonts w:hint="eastAsia"/>
          <w:rtl/>
        </w:rPr>
        <w:t>شود</w:t>
      </w:r>
      <w:r>
        <w:rPr>
          <w:rFonts w:hint="cs"/>
          <w:rtl/>
        </w:rPr>
        <w:t xml:space="preserve">؛ </w:t>
      </w:r>
      <w:r w:rsidR="008373A9">
        <w:rPr>
          <w:rFonts w:hint="cs"/>
          <w:rtl/>
        </w:rPr>
        <w:t xml:space="preserve">اما </w:t>
      </w:r>
      <w:r w:rsidR="000916A3">
        <w:rPr>
          <w:rFonts w:hint="cs"/>
          <w:rtl/>
        </w:rPr>
        <w:t xml:space="preserve">پس از بررسی </w:t>
      </w:r>
      <w:r w:rsidR="008373A9">
        <w:rPr>
          <w:rFonts w:hint="cs"/>
          <w:rtl/>
        </w:rPr>
        <w:t xml:space="preserve">اقتضایی بودن مورد پذیرش </w:t>
      </w:r>
      <w:r w:rsidR="000916A3">
        <w:rPr>
          <w:rFonts w:hint="cs"/>
          <w:rtl/>
        </w:rPr>
        <w:t xml:space="preserve">قرار </w:t>
      </w:r>
      <w:r w:rsidR="00E87E69">
        <w:rPr>
          <w:rtl/>
        </w:rPr>
        <w:t>نم</w:t>
      </w:r>
      <w:r w:rsidR="00E87E69">
        <w:rPr>
          <w:rFonts w:hint="cs"/>
          <w:rtl/>
        </w:rPr>
        <w:t>ی‌</w:t>
      </w:r>
      <w:r w:rsidR="00E87E69">
        <w:rPr>
          <w:rFonts w:hint="eastAsia"/>
          <w:rtl/>
        </w:rPr>
        <w:t>گ</w:t>
      </w:r>
      <w:r w:rsidR="00E87E69">
        <w:rPr>
          <w:rFonts w:hint="cs"/>
          <w:rtl/>
        </w:rPr>
        <w:t>ی</w:t>
      </w:r>
      <w:r w:rsidR="00E87E69">
        <w:rPr>
          <w:rFonts w:hint="eastAsia"/>
          <w:rtl/>
        </w:rPr>
        <w:t>رد</w:t>
      </w:r>
      <w:r w:rsidR="008373A9">
        <w:rPr>
          <w:rFonts w:hint="cs"/>
          <w:rtl/>
        </w:rPr>
        <w:t>؛ زیرا شارع</w:t>
      </w:r>
      <w:r w:rsidR="00015886">
        <w:rPr>
          <w:rFonts w:hint="cs"/>
          <w:rtl/>
        </w:rPr>
        <w:t xml:space="preserve"> این روایات مانند</w:t>
      </w:r>
      <w:r w:rsidR="008373A9">
        <w:rPr>
          <w:rFonts w:hint="cs"/>
          <w:rtl/>
        </w:rPr>
        <w:t xml:space="preserve"> روایت</w:t>
      </w:r>
      <w:r w:rsidR="00F51CA5">
        <w:rPr>
          <w:rtl/>
        </w:rPr>
        <w:t xml:space="preserve"> </w:t>
      </w:r>
      <w:r w:rsidR="008373A9">
        <w:rPr>
          <w:rFonts w:hint="cs"/>
          <w:rtl/>
        </w:rPr>
        <w:t>«</w:t>
      </w:r>
      <w:r w:rsidR="00627640">
        <w:rPr>
          <w:rFonts w:cs="B Badr" w:hint="cs"/>
          <w:rtl/>
        </w:rPr>
        <w:t>ک</w:t>
      </w:r>
      <w:r w:rsidR="008373A9" w:rsidRPr="00AD421B">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8373A9" w:rsidRPr="00AD421B">
        <w:rPr>
          <w:rFonts w:cs="B Badr" w:hint="cs"/>
          <w:rtl/>
        </w:rPr>
        <w:t xml:space="preserve"> هُوَ </w:t>
      </w:r>
      <w:r w:rsidR="00E87E69">
        <w:rPr>
          <w:rFonts w:cs="B Badr"/>
          <w:rtl/>
        </w:rPr>
        <w:t>لَک</w:t>
      </w:r>
      <w:r w:rsidR="008373A9" w:rsidRPr="00AD421B">
        <w:rPr>
          <w:rFonts w:cs="B Badr" w:hint="cs"/>
          <w:rtl/>
        </w:rPr>
        <w:t xml:space="preserve"> </w:t>
      </w:r>
      <w:r w:rsidR="00E87E69">
        <w:rPr>
          <w:rFonts w:cs="B Badr"/>
          <w:rtl/>
        </w:rPr>
        <w:t>حَلَالٌ</w:t>
      </w:r>
      <w:r w:rsidR="008373A9" w:rsidRPr="00AD421B">
        <w:rPr>
          <w:rFonts w:cs="B Badr" w:hint="cs"/>
          <w:rtl/>
        </w:rPr>
        <w:t xml:space="preserve"> </w:t>
      </w:r>
      <w:r w:rsidR="00E87E69">
        <w:rPr>
          <w:rFonts w:cs="B Badr"/>
          <w:rtl/>
        </w:rPr>
        <w:t>حَتَّ</w:t>
      </w:r>
      <w:r w:rsidR="00E87E69">
        <w:rPr>
          <w:rFonts w:cs="B Badr" w:hint="cs"/>
          <w:rtl/>
        </w:rPr>
        <w:t>ی</w:t>
      </w:r>
      <w:r w:rsidR="008373A9" w:rsidRPr="00AD421B">
        <w:rPr>
          <w:rFonts w:cs="B Badr" w:hint="cs"/>
          <w:rtl/>
        </w:rPr>
        <w:t xml:space="preserve"> </w:t>
      </w:r>
      <w:r w:rsidR="00E87E69">
        <w:rPr>
          <w:rFonts w:cs="B Badr"/>
          <w:rtl/>
        </w:rPr>
        <w:lastRenderedPageBreak/>
        <w:t>تَعلَمَ</w:t>
      </w:r>
      <w:r w:rsidR="008373A9" w:rsidRPr="00AD421B">
        <w:rPr>
          <w:rFonts w:cs="B Badr" w:hint="cs"/>
          <w:rtl/>
        </w:rPr>
        <w:t xml:space="preserve"> أَنَّهُ حَرَامٌ بِعَ</w:t>
      </w:r>
      <w:r w:rsidR="00627640">
        <w:rPr>
          <w:rFonts w:cs="B Badr" w:hint="cs"/>
          <w:rtl/>
        </w:rPr>
        <w:t>ی</w:t>
      </w:r>
      <w:r w:rsidR="008373A9" w:rsidRPr="00AD421B">
        <w:rPr>
          <w:rFonts w:cs="B Badr" w:hint="cs"/>
          <w:rtl/>
        </w:rPr>
        <w:t>نِه</w:t>
      </w:r>
      <w:r w:rsidR="008373A9">
        <w:rPr>
          <w:rFonts w:hint="cs"/>
          <w:rtl/>
        </w:rPr>
        <w:t>»</w:t>
      </w:r>
      <w:r w:rsidR="008373A9">
        <w:rPr>
          <w:rStyle w:val="FootnoteReference"/>
          <w:rtl/>
        </w:rPr>
        <w:footnoteReference w:id="81"/>
      </w:r>
      <w:r w:rsidR="008373A9">
        <w:rPr>
          <w:rFonts w:hint="cs"/>
          <w:rtl/>
        </w:rPr>
        <w:t xml:space="preserve"> را بر </w:t>
      </w:r>
      <w:r w:rsidR="009504BE">
        <w:rPr>
          <w:rFonts w:hint="cs"/>
          <w:rtl/>
        </w:rPr>
        <w:t xml:space="preserve">مواردی </w:t>
      </w:r>
      <w:r w:rsidR="008373A9">
        <w:rPr>
          <w:rFonts w:hint="cs"/>
          <w:rtl/>
        </w:rPr>
        <w:t xml:space="preserve">که حلیت اقتضایی وجود </w:t>
      </w:r>
      <w:r w:rsidR="009504BE">
        <w:rPr>
          <w:rFonts w:hint="cs"/>
          <w:rtl/>
        </w:rPr>
        <w:t xml:space="preserve">ندارد تطبیق داده </w:t>
      </w:r>
      <w:r w:rsidR="008373A9">
        <w:rPr>
          <w:rFonts w:hint="cs"/>
          <w:rtl/>
        </w:rPr>
        <w:t xml:space="preserve">است. </w:t>
      </w:r>
      <w:r w:rsidR="00E87E69">
        <w:rPr>
          <w:rtl/>
        </w:rPr>
        <w:t>به‌طور</w:t>
      </w:r>
      <w:r w:rsidR="008373A9">
        <w:rPr>
          <w:rFonts w:hint="cs"/>
          <w:rtl/>
        </w:rPr>
        <w:t xml:space="preserve"> مثال یکی از شروط نماز این است که لباس نمازگزار </w:t>
      </w:r>
      <w:r w:rsidR="00B7791F">
        <w:rPr>
          <w:rFonts w:hint="cs"/>
          <w:rtl/>
        </w:rPr>
        <w:t xml:space="preserve">از پوست حیوان حلال گوشت باشد. </w:t>
      </w:r>
      <w:r w:rsidR="005A2E1A">
        <w:rPr>
          <w:rFonts w:hint="cs"/>
          <w:rtl/>
        </w:rPr>
        <w:t xml:space="preserve">شارع در این مورد با تطبیق این روایت بر </w:t>
      </w:r>
      <w:r w:rsidR="00E87E69">
        <w:rPr>
          <w:rtl/>
        </w:rPr>
        <w:t>شبهه‌</w:t>
      </w:r>
      <w:r w:rsidR="00E87E69">
        <w:rPr>
          <w:rFonts w:hint="cs"/>
          <w:rtl/>
        </w:rPr>
        <w:t>ی</w:t>
      </w:r>
      <w:r w:rsidR="005A2E1A">
        <w:rPr>
          <w:rFonts w:hint="cs"/>
          <w:rtl/>
        </w:rPr>
        <w:t xml:space="preserve"> موضوعیه، </w:t>
      </w:r>
      <w:r w:rsidR="006C1399">
        <w:rPr>
          <w:rFonts w:hint="cs"/>
          <w:rtl/>
        </w:rPr>
        <w:t>جواز دخول در نماز را نتیجه گرفته است.</w:t>
      </w:r>
    </w:p>
    <w:p w14:paraId="677652EE" w14:textId="77777777" w:rsidR="006C1399" w:rsidRDefault="006C1399" w:rsidP="006C1399">
      <w:pPr>
        <w:rPr>
          <w:rtl/>
        </w:rPr>
      </w:pPr>
      <w:r>
        <w:rPr>
          <w:rFonts w:hint="cs"/>
          <w:rtl/>
        </w:rPr>
        <w:t xml:space="preserve">در مورد لباس نمازگزار کسی قائل به </w:t>
      </w:r>
      <w:r w:rsidR="00E87E69">
        <w:rPr>
          <w:rtl/>
        </w:rPr>
        <w:t>توسعه‌</w:t>
      </w:r>
      <w:r w:rsidR="00E87E69">
        <w:rPr>
          <w:rFonts w:hint="cs"/>
          <w:rtl/>
        </w:rPr>
        <w:t>ی</w:t>
      </w:r>
      <w:r>
        <w:rPr>
          <w:rFonts w:hint="cs"/>
          <w:rtl/>
        </w:rPr>
        <w:t xml:space="preserve"> واقعی نشده است؛ یعنی اگر شخصی پس از نماز متوجه شد که لباس او از پوست حیوان حلال گوشت نبوده است، طبق تمامی مبانی غیر از چند مبنای خاص حکم به بطلان نماز او </w:t>
      </w:r>
      <w:r w:rsidR="00E87E69">
        <w:rPr>
          <w:rtl/>
        </w:rPr>
        <w:t>م</w:t>
      </w:r>
      <w:r w:rsidR="00E87E69">
        <w:rPr>
          <w:rFonts w:hint="cs"/>
          <w:rtl/>
        </w:rPr>
        <w:t>ی‌</w:t>
      </w:r>
      <w:r w:rsidR="00E87E69">
        <w:rPr>
          <w:rFonts w:hint="eastAsia"/>
          <w:rtl/>
        </w:rPr>
        <w:t>شود</w:t>
      </w:r>
      <w:r>
        <w:rPr>
          <w:rFonts w:hint="cs"/>
          <w:rtl/>
        </w:rPr>
        <w:t>.</w:t>
      </w:r>
    </w:p>
    <w:p w14:paraId="41585139" w14:textId="77777777" w:rsidR="00B2170D" w:rsidRDefault="00B2170D" w:rsidP="009855A0">
      <w:pPr>
        <w:pStyle w:val="Heading7"/>
        <w:rPr>
          <w:rtl/>
        </w:rPr>
      </w:pPr>
      <w:r>
        <w:rPr>
          <w:rFonts w:hint="cs"/>
          <w:rtl/>
        </w:rPr>
        <w:t>دیدگاه دوم</w:t>
      </w:r>
    </w:p>
    <w:p w14:paraId="7430CC99" w14:textId="77777777" w:rsidR="00251721" w:rsidRDefault="004314EE" w:rsidP="00251721">
      <w:pPr>
        <w:rPr>
          <w:rtl/>
        </w:rPr>
      </w:pPr>
      <w:r>
        <w:rPr>
          <w:rFonts w:hint="cs"/>
          <w:rtl/>
        </w:rPr>
        <w:t xml:space="preserve">گرچه این روایات طهارت و حلیت اقتضایی را بیان </w:t>
      </w:r>
      <w:r w:rsidR="00E87E69">
        <w:rPr>
          <w:rtl/>
        </w:rPr>
        <w:t>نم</w:t>
      </w:r>
      <w:r w:rsidR="00E87E69">
        <w:rPr>
          <w:rFonts w:hint="cs"/>
          <w:rtl/>
        </w:rPr>
        <w:t>ی‌</w:t>
      </w:r>
      <w:r w:rsidR="00E87E69">
        <w:rPr>
          <w:rFonts w:hint="eastAsia"/>
          <w:rtl/>
        </w:rPr>
        <w:t>کنند</w:t>
      </w:r>
      <w:r>
        <w:rPr>
          <w:rFonts w:hint="cs"/>
          <w:rtl/>
        </w:rPr>
        <w:t>، اما لسان این ادله لسان احراز واقع بوده و این ادله به واقع نظر دارند.</w:t>
      </w:r>
    </w:p>
    <w:p w14:paraId="0F260212" w14:textId="77777777" w:rsidR="00251721" w:rsidRDefault="00251721" w:rsidP="009855A0">
      <w:pPr>
        <w:pStyle w:val="Heading7"/>
        <w:rPr>
          <w:rtl/>
        </w:rPr>
      </w:pPr>
      <w:r>
        <w:rPr>
          <w:rFonts w:hint="cs"/>
          <w:rtl/>
        </w:rPr>
        <w:t>نقد</w:t>
      </w:r>
    </w:p>
    <w:p w14:paraId="402A2303" w14:textId="77777777" w:rsidR="00251721" w:rsidRDefault="00251721" w:rsidP="00251721">
      <w:pPr>
        <w:rPr>
          <w:rtl/>
        </w:rPr>
      </w:pPr>
      <w:r>
        <w:rPr>
          <w:rFonts w:hint="cs"/>
          <w:rtl/>
        </w:rPr>
        <w:t xml:space="preserve">طبق این دیدگاه نیز این روایات </w:t>
      </w:r>
      <w:r w:rsidR="00E87E69">
        <w:rPr>
          <w:rtl/>
        </w:rPr>
        <w:t>م</w:t>
      </w:r>
      <w:r w:rsidR="00E87E69">
        <w:rPr>
          <w:rFonts w:hint="cs"/>
          <w:rtl/>
        </w:rPr>
        <w:t>ی‌</w:t>
      </w:r>
      <w:r w:rsidR="00E87E69">
        <w:rPr>
          <w:rFonts w:hint="eastAsia"/>
          <w:rtl/>
        </w:rPr>
        <w:t>توانند</w:t>
      </w:r>
      <w:r>
        <w:rPr>
          <w:rFonts w:hint="cs"/>
          <w:rtl/>
        </w:rPr>
        <w:t xml:space="preserve"> واقع را توسعه بدهند. به همین جهت طبق این دیدگاه حکومت واقعی اثبات شده و اجزاء نتیجه گرفته </w:t>
      </w:r>
      <w:r w:rsidR="00E87E69">
        <w:rPr>
          <w:rtl/>
        </w:rPr>
        <w:t>م</w:t>
      </w:r>
      <w:r w:rsidR="00E87E69">
        <w:rPr>
          <w:rFonts w:hint="cs"/>
          <w:rtl/>
        </w:rPr>
        <w:t>ی‌</w:t>
      </w:r>
      <w:r w:rsidR="00E87E69">
        <w:rPr>
          <w:rFonts w:hint="eastAsia"/>
          <w:rtl/>
        </w:rPr>
        <w:t>شود</w:t>
      </w:r>
      <w:r>
        <w:rPr>
          <w:rFonts w:hint="cs"/>
          <w:rtl/>
        </w:rPr>
        <w:t>.</w:t>
      </w:r>
    </w:p>
    <w:p w14:paraId="2B8E05F4" w14:textId="456B1647" w:rsidR="00B2170D" w:rsidRDefault="00251721" w:rsidP="001A58F2">
      <w:pPr>
        <w:rPr>
          <w:rtl/>
        </w:rPr>
      </w:pPr>
      <w:r>
        <w:rPr>
          <w:rFonts w:hint="cs"/>
          <w:rtl/>
        </w:rPr>
        <w:t xml:space="preserve">اما این مطلب به لحاظ اثباتی مورد پذیرش نیست و با بررسی روایات </w:t>
      </w:r>
      <w:r w:rsidR="00823945">
        <w:rPr>
          <w:rFonts w:hint="cs"/>
          <w:rtl/>
        </w:rPr>
        <w:t>نه‌تنها</w:t>
      </w:r>
      <w:r>
        <w:rPr>
          <w:rFonts w:hint="cs"/>
          <w:rtl/>
        </w:rPr>
        <w:t xml:space="preserve"> ناظر به واقع بودن آنها اثبات </w:t>
      </w:r>
      <w:r w:rsidR="00E87E69">
        <w:rPr>
          <w:rtl/>
        </w:rPr>
        <w:t>نم</w:t>
      </w:r>
      <w:r w:rsidR="00E87E69">
        <w:rPr>
          <w:rFonts w:hint="cs"/>
          <w:rtl/>
        </w:rPr>
        <w:t>ی‌</w:t>
      </w:r>
      <w:r w:rsidR="00E87E69">
        <w:rPr>
          <w:rFonts w:hint="eastAsia"/>
          <w:rtl/>
        </w:rPr>
        <w:t>شود</w:t>
      </w:r>
      <w:r>
        <w:rPr>
          <w:rFonts w:hint="cs"/>
          <w:rtl/>
        </w:rPr>
        <w:t xml:space="preserve">، بلکه </w:t>
      </w:r>
      <w:r w:rsidR="00D361A2">
        <w:rPr>
          <w:rFonts w:hint="cs"/>
          <w:rtl/>
        </w:rPr>
        <w:t xml:space="preserve">این مطلب احراز </w:t>
      </w:r>
      <w:r w:rsidR="00E87E69">
        <w:rPr>
          <w:rtl/>
        </w:rPr>
        <w:t>م</w:t>
      </w:r>
      <w:r w:rsidR="00E87E69">
        <w:rPr>
          <w:rFonts w:hint="cs"/>
          <w:rtl/>
        </w:rPr>
        <w:t>ی‌</w:t>
      </w:r>
      <w:r w:rsidR="00E87E69">
        <w:rPr>
          <w:rFonts w:hint="eastAsia"/>
          <w:rtl/>
        </w:rPr>
        <w:t>شود</w:t>
      </w:r>
      <w:r w:rsidR="00D361A2">
        <w:rPr>
          <w:rFonts w:hint="cs"/>
          <w:rtl/>
        </w:rPr>
        <w:t xml:space="preserve"> که این روایات تنها ناظر به رفع تحیر در مقام عمل هستند. </w:t>
      </w:r>
      <w:r w:rsidR="00CB733F">
        <w:rPr>
          <w:rFonts w:hint="cs"/>
          <w:rtl/>
        </w:rPr>
        <w:t>به‌طور</w:t>
      </w:r>
      <w:r w:rsidR="00532AC3">
        <w:rPr>
          <w:rFonts w:hint="cs"/>
          <w:rtl/>
        </w:rPr>
        <w:t xml:space="preserve"> مثال در روایت «مسعده بن صدقه» سه مورد بیان شده که هر سه در مورد تحیر در مقام عمل هستند: «</w:t>
      </w:r>
      <w:r w:rsidR="007B2292" w:rsidRPr="002A30C3">
        <w:rPr>
          <w:rFonts w:cs="B Badr" w:hint="cs"/>
          <w:rtl/>
        </w:rPr>
        <w:t>عَلِ</w:t>
      </w:r>
      <w:r w:rsidR="00627640">
        <w:rPr>
          <w:rFonts w:cs="B Badr" w:hint="cs"/>
          <w:rtl/>
        </w:rPr>
        <w:t>ی</w:t>
      </w:r>
      <w:r w:rsidR="007B2292" w:rsidRPr="002A30C3">
        <w:rPr>
          <w:rFonts w:cs="B Badr" w:hint="cs"/>
          <w:rtl/>
        </w:rPr>
        <w:t xml:space="preserve"> بنُ إِبرَاهِ</w:t>
      </w:r>
      <w:r w:rsidR="00627640">
        <w:rPr>
          <w:rFonts w:cs="B Badr" w:hint="cs"/>
          <w:rtl/>
        </w:rPr>
        <w:t>ی</w:t>
      </w:r>
      <w:r w:rsidR="007B2292" w:rsidRPr="002A30C3">
        <w:rPr>
          <w:rFonts w:cs="B Badr" w:hint="cs"/>
          <w:rtl/>
        </w:rPr>
        <w:t xml:space="preserve">مَ عَن هَارُونَ بنِ مُسلِمٍ عَن مَسعَدَةَ </w:t>
      </w:r>
      <w:r w:rsidR="00E87E69">
        <w:rPr>
          <w:rFonts w:cs="B Badr"/>
          <w:rtl/>
        </w:rPr>
        <w:t>بنِ</w:t>
      </w:r>
      <w:r w:rsidR="007B2292" w:rsidRPr="002A30C3">
        <w:rPr>
          <w:rFonts w:cs="B Badr" w:hint="cs"/>
          <w:rtl/>
        </w:rPr>
        <w:t xml:space="preserve"> صَدَقَةَ عَن أَبِ</w:t>
      </w:r>
      <w:r w:rsidR="00627640">
        <w:rPr>
          <w:rFonts w:cs="B Badr" w:hint="cs"/>
          <w:rtl/>
        </w:rPr>
        <w:t>ی</w:t>
      </w:r>
      <w:r w:rsidR="007B2292" w:rsidRPr="002A30C3">
        <w:rPr>
          <w:rFonts w:cs="B Badr" w:hint="cs"/>
          <w:rtl/>
        </w:rPr>
        <w:t xml:space="preserve"> عَبدِ اللَّهِ ع قَالَ سَمِعتُهُ </w:t>
      </w:r>
      <w:r w:rsidR="00E87E69">
        <w:rPr>
          <w:rFonts w:cs="B Badr" w:hint="cs"/>
          <w:rtl/>
        </w:rPr>
        <w:t>ی</w:t>
      </w:r>
      <w:r w:rsidR="00E87E69">
        <w:rPr>
          <w:rFonts w:cs="B Badr" w:hint="eastAsia"/>
          <w:rtl/>
        </w:rPr>
        <w:t>قُولُ</w:t>
      </w:r>
      <w:r w:rsidR="007B2292" w:rsidRPr="002A30C3">
        <w:rPr>
          <w:rFonts w:cs="B Badr" w:hint="cs"/>
          <w:rtl/>
        </w:rPr>
        <w:t xml:space="preserve"> </w:t>
      </w:r>
      <w:r w:rsidR="00627640">
        <w:rPr>
          <w:rFonts w:cs="B Badr" w:hint="cs"/>
          <w:rtl/>
        </w:rPr>
        <w:t>ک</w:t>
      </w:r>
      <w:r w:rsidR="007B2292" w:rsidRPr="002A30C3">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7B2292" w:rsidRPr="002A30C3">
        <w:rPr>
          <w:rFonts w:cs="B Badr" w:hint="cs"/>
          <w:rtl/>
        </w:rPr>
        <w:t xml:space="preserve"> هُوَ لَ</w:t>
      </w:r>
      <w:r w:rsidR="00627640">
        <w:rPr>
          <w:rFonts w:cs="B Badr" w:hint="cs"/>
          <w:rtl/>
        </w:rPr>
        <w:t>ک</w:t>
      </w:r>
      <w:r w:rsidR="007B2292" w:rsidRPr="002A30C3">
        <w:rPr>
          <w:rFonts w:cs="B Badr" w:hint="cs"/>
          <w:rtl/>
        </w:rPr>
        <w:t xml:space="preserve"> حَلَالٌ حَتَّ</w:t>
      </w:r>
      <w:r w:rsidR="00E87E69">
        <w:rPr>
          <w:rFonts w:cs="B Badr" w:hint="cs"/>
          <w:rtl/>
        </w:rPr>
        <w:t>ی</w:t>
      </w:r>
      <w:r w:rsidR="007B2292" w:rsidRPr="002A30C3">
        <w:rPr>
          <w:rFonts w:cs="B Badr" w:hint="cs"/>
          <w:rtl/>
        </w:rPr>
        <w:t xml:space="preserve"> تَعلَمَ أَنَّهُ حَرَامٌ بِعَ</w:t>
      </w:r>
      <w:r w:rsidR="00627640">
        <w:rPr>
          <w:rFonts w:cs="B Badr" w:hint="cs"/>
          <w:rtl/>
        </w:rPr>
        <w:t>ی</w:t>
      </w:r>
      <w:r w:rsidR="007B2292" w:rsidRPr="002A30C3">
        <w:rPr>
          <w:rFonts w:cs="B Badr" w:hint="cs"/>
          <w:rtl/>
        </w:rPr>
        <w:t>نِهِ فَتَدَعَهُ مِن قِبَلِ نَفسِ</w:t>
      </w:r>
      <w:r w:rsidR="00627640">
        <w:rPr>
          <w:rFonts w:cs="B Badr" w:hint="cs"/>
          <w:rtl/>
        </w:rPr>
        <w:t>ک</w:t>
      </w:r>
      <w:r w:rsidR="007B2292" w:rsidRPr="002A30C3">
        <w:rPr>
          <w:rFonts w:cs="B Badr" w:hint="cs"/>
          <w:rtl/>
        </w:rPr>
        <w:t xml:space="preserve"> وَ ذَلِ</w:t>
      </w:r>
      <w:r w:rsidR="00627640">
        <w:rPr>
          <w:rFonts w:cs="B Badr" w:hint="cs"/>
          <w:rtl/>
        </w:rPr>
        <w:t>ک</w:t>
      </w:r>
      <w:r w:rsidR="007B2292" w:rsidRPr="002A30C3">
        <w:rPr>
          <w:rFonts w:cs="B Badr" w:hint="cs"/>
          <w:rtl/>
        </w:rPr>
        <w:t xml:space="preserve"> مِثلُ الثَّوبِ </w:t>
      </w:r>
      <w:r w:rsidR="00627640">
        <w:rPr>
          <w:rFonts w:cs="B Badr" w:hint="cs"/>
          <w:rtl/>
        </w:rPr>
        <w:t>یک</w:t>
      </w:r>
      <w:r w:rsidR="007B2292" w:rsidRPr="002A30C3">
        <w:rPr>
          <w:rFonts w:cs="B Badr" w:hint="cs"/>
          <w:rtl/>
        </w:rPr>
        <w:t>ونُ عَلَ</w:t>
      </w:r>
      <w:r w:rsidR="00627640">
        <w:rPr>
          <w:rFonts w:cs="B Badr" w:hint="cs"/>
          <w:rtl/>
        </w:rPr>
        <w:t>یک</w:t>
      </w:r>
      <w:r w:rsidR="007B2292" w:rsidRPr="002A30C3">
        <w:rPr>
          <w:rFonts w:cs="B Badr" w:hint="cs"/>
          <w:rtl/>
        </w:rPr>
        <w:t xml:space="preserve"> قَدِ اشتَرَ</w:t>
      </w:r>
      <w:r w:rsidR="00627640">
        <w:rPr>
          <w:rFonts w:cs="B Badr" w:hint="cs"/>
          <w:rtl/>
        </w:rPr>
        <w:t>ی</w:t>
      </w:r>
      <w:r w:rsidR="007B2292" w:rsidRPr="002A30C3">
        <w:rPr>
          <w:rFonts w:cs="B Badr" w:hint="cs"/>
          <w:rtl/>
        </w:rPr>
        <w:t>تَهُ وَ هُوَ سَرِقَةٌ أَوِ المَملُو</w:t>
      </w:r>
      <w:r w:rsidR="00627640">
        <w:rPr>
          <w:rFonts w:cs="B Badr" w:hint="cs"/>
          <w:rtl/>
        </w:rPr>
        <w:t>ک</w:t>
      </w:r>
      <w:r w:rsidR="007B2292" w:rsidRPr="002A30C3">
        <w:rPr>
          <w:rFonts w:cs="B Badr" w:hint="cs"/>
          <w:rtl/>
        </w:rPr>
        <w:t xml:space="preserve"> عِندَ</w:t>
      </w:r>
      <w:r w:rsidR="00627640">
        <w:rPr>
          <w:rFonts w:cs="B Badr" w:hint="cs"/>
          <w:rtl/>
        </w:rPr>
        <w:t>ک</w:t>
      </w:r>
      <w:r w:rsidR="007B2292" w:rsidRPr="002A30C3">
        <w:rPr>
          <w:rFonts w:cs="B Badr" w:hint="cs"/>
          <w:rtl/>
        </w:rPr>
        <w:t xml:space="preserve"> وَ لَعَلَّهُ حُرٌّ قَد بَاعَ نَفسَهُ أَو خُدِعَ فَبِ</w:t>
      </w:r>
      <w:r w:rsidR="00627640">
        <w:rPr>
          <w:rFonts w:cs="B Badr" w:hint="cs"/>
          <w:rtl/>
        </w:rPr>
        <w:t>ی</w:t>
      </w:r>
      <w:r w:rsidR="007B2292" w:rsidRPr="002A30C3">
        <w:rPr>
          <w:rFonts w:cs="B Badr" w:hint="cs"/>
          <w:rtl/>
        </w:rPr>
        <w:t>عَ أَو قُهِرَ أَوِ امرَأَةٍ تَحتَ</w:t>
      </w:r>
      <w:r w:rsidR="00627640">
        <w:rPr>
          <w:rFonts w:cs="B Badr" w:hint="cs"/>
          <w:rtl/>
        </w:rPr>
        <w:t>ک</w:t>
      </w:r>
      <w:r w:rsidR="007B2292" w:rsidRPr="002A30C3">
        <w:rPr>
          <w:rFonts w:cs="B Badr" w:hint="cs"/>
          <w:rtl/>
        </w:rPr>
        <w:t xml:space="preserve"> وَ هِ</w:t>
      </w:r>
      <w:r w:rsidR="00627640">
        <w:rPr>
          <w:rFonts w:cs="B Badr" w:hint="cs"/>
          <w:rtl/>
        </w:rPr>
        <w:t>ی</w:t>
      </w:r>
      <w:r w:rsidR="007B2292" w:rsidRPr="002A30C3">
        <w:rPr>
          <w:rFonts w:cs="B Badr" w:hint="cs"/>
          <w:rtl/>
        </w:rPr>
        <w:t xml:space="preserve"> أُختُ</w:t>
      </w:r>
      <w:r w:rsidR="00627640">
        <w:rPr>
          <w:rFonts w:cs="B Badr" w:hint="cs"/>
          <w:rtl/>
        </w:rPr>
        <w:t>ک</w:t>
      </w:r>
      <w:r w:rsidR="007B2292" w:rsidRPr="002A30C3">
        <w:rPr>
          <w:rFonts w:cs="B Badr" w:hint="cs"/>
          <w:rtl/>
        </w:rPr>
        <w:t xml:space="preserve"> أَو رَضِ</w:t>
      </w:r>
      <w:r w:rsidR="00627640">
        <w:rPr>
          <w:rFonts w:cs="B Badr" w:hint="cs"/>
          <w:rtl/>
        </w:rPr>
        <w:t>ی</w:t>
      </w:r>
      <w:r w:rsidR="007B2292" w:rsidRPr="002A30C3">
        <w:rPr>
          <w:rFonts w:cs="B Badr" w:hint="cs"/>
          <w:rtl/>
        </w:rPr>
        <w:t>عَتُ</w:t>
      </w:r>
      <w:r w:rsidR="00627640">
        <w:rPr>
          <w:rFonts w:cs="B Badr" w:hint="cs"/>
          <w:rtl/>
        </w:rPr>
        <w:t>ک</w:t>
      </w:r>
      <w:r w:rsidR="007B2292" w:rsidRPr="002A30C3">
        <w:rPr>
          <w:rFonts w:cs="B Badr" w:hint="cs"/>
          <w:rtl/>
        </w:rPr>
        <w:t xml:space="preserve"> وَ الأَش</w:t>
      </w:r>
      <w:r w:rsidR="00627640">
        <w:rPr>
          <w:rFonts w:cs="B Badr" w:hint="cs"/>
          <w:rtl/>
        </w:rPr>
        <w:t>ی</w:t>
      </w:r>
      <w:r w:rsidR="007B2292" w:rsidRPr="002A30C3">
        <w:rPr>
          <w:rFonts w:cs="B Badr" w:hint="cs"/>
          <w:rtl/>
        </w:rPr>
        <w:t xml:space="preserve">اءُ </w:t>
      </w:r>
      <w:r w:rsidR="00627640">
        <w:rPr>
          <w:rFonts w:cs="B Badr" w:hint="cs"/>
          <w:rtl/>
        </w:rPr>
        <w:t>ک</w:t>
      </w:r>
      <w:r w:rsidR="007B2292" w:rsidRPr="002A30C3">
        <w:rPr>
          <w:rFonts w:cs="B Badr" w:hint="cs"/>
          <w:rtl/>
        </w:rPr>
        <w:t>لُّهَا عَلَ</w:t>
      </w:r>
      <w:r w:rsidR="00E87E69">
        <w:rPr>
          <w:rFonts w:cs="B Badr" w:hint="cs"/>
          <w:rtl/>
        </w:rPr>
        <w:t>ی</w:t>
      </w:r>
      <w:r w:rsidR="007B2292" w:rsidRPr="002A30C3">
        <w:rPr>
          <w:rFonts w:cs="B Badr" w:hint="cs"/>
          <w:rtl/>
        </w:rPr>
        <w:t xml:space="preserve"> هَذَا حَتَّ</w:t>
      </w:r>
      <w:r w:rsidR="00E87E69">
        <w:rPr>
          <w:rFonts w:cs="B Badr" w:hint="cs"/>
          <w:rtl/>
        </w:rPr>
        <w:t>ی</w:t>
      </w:r>
      <w:r w:rsidR="007B2292" w:rsidRPr="002A30C3">
        <w:rPr>
          <w:rFonts w:cs="B Badr" w:hint="cs"/>
          <w:rtl/>
        </w:rPr>
        <w:t xml:space="preserve"> </w:t>
      </w:r>
      <w:r w:rsidR="00627640">
        <w:rPr>
          <w:rFonts w:cs="B Badr" w:hint="cs"/>
          <w:rtl/>
        </w:rPr>
        <w:t>ی</w:t>
      </w:r>
      <w:r w:rsidR="007B2292" w:rsidRPr="002A30C3">
        <w:rPr>
          <w:rFonts w:cs="B Badr" w:hint="cs"/>
          <w:rtl/>
        </w:rPr>
        <w:t>ستَبِ</w:t>
      </w:r>
      <w:r w:rsidR="00627640">
        <w:rPr>
          <w:rFonts w:cs="B Badr" w:hint="cs"/>
          <w:rtl/>
        </w:rPr>
        <w:t>ی</w:t>
      </w:r>
      <w:r w:rsidR="007B2292" w:rsidRPr="002A30C3">
        <w:rPr>
          <w:rFonts w:cs="B Badr" w:hint="cs"/>
          <w:rtl/>
        </w:rPr>
        <w:t>نَ لَ</w:t>
      </w:r>
      <w:r w:rsidR="00627640">
        <w:rPr>
          <w:rFonts w:cs="B Badr" w:hint="cs"/>
          <w:rtl/>
        </w:rPr>
        <w:t>ک</w:t>
      </w:r>
      <w:r w:rsidR="007B2292" w:rsidRPr="002A30C3">
        <w:rPr>
          <w:rFonts w:cs="B Badr" w:hint="cs"/>
          <w:rtl/>
        </w:rPr>
        <w:t xml:space="preserve"> غَ</w:t>
      </w:r>
      <w:r w:rsidR="00627640">
        <w:rPr>
          <w:rFonts w:cs="B Badr" w:hint="cs"/>
          <w:rtl/>
        </w:rPr>
        <w:t>ی</w:t>
      </w:r>
      <w:r w:rsidR="007B2292" w:rsidRPr="002A30C3">
        <w:rPr>
          <w:rFonts w:cs="B Badr" w:hint="cs"/>
          <w:rtl/>
        </w:rPr>
        <w:t>رُ ذَلِ</w:t>
      </w:r>
      <w:r w:rsidR="00627640">
        <w:rPr>
          <w:rFonts w:cs="B Badr" w:hint="cs"/>
          <w:rtl/>
        </w:rPr>
        <w:t>ک</w:t>
      </w:r>
      <w:r w:rsidR="007B2292" w:rsidRPr="002A30C3">
        <w:rPr>
          <w:rFonts w:cs="B Badr" w:hint="cs"/>
          <w:rtl/>
        </w:rPr>
        <w:t xml:space="preserve"> أَو </w:t>
      </w:r>
      <w:r w:rsidR="00E87E69">
        <w:rPr>
          <w:rFonts w:cs="B Badr"/>
          <w:rtl/>
        </w:rPr>
        <w:t>تَقُومَ</w:t>
      </w:r>
      <w:r w:rsidR="007B2292" w:rsidRPr="002A30C3">
        <w:rPr>
          <w:rFonts w:cs="B Badr" w:hint="cs"/>
          <w:rtl/>
        </w:rPr>
        <w:t xml:space="preserve"> بِهِ البَ</w:t>
      </w:r>
      <w:r w:rsidR="00627640">
        <w:rPr>
          <w:rFonts w:cs="B Badr" w:hint="cs"/>
          <w:rtl/>
        </w:rPr>
        <w:t>ی</w:t>
      </w:r>
      <w:r w:rsidR="007B2292" w:rsidRPr="002A30C3">
        <w:rPr>
          <w:rFonts w:cs="B Badr" w:hint="cs"/>
          <w:rtl/>
        </w:rPr>
        <w:t>نَةُ</w:t>
      </w:r>
      <w:r w:rsidR="007B2292">
        <w:rPr>
          <w:rFonts w:hint="cs"/>
          <w:rtl/>
        </w:rPr>
        <w:t>»</w:t>
      </w:r>
      <w:r w:rsidR="002A30C3">
        <w:rPr>
          <w:rStyle w:val="FootnoteReference"/>
          <w:rtl/>
        </w:rPr>
        <w:footnoteReference w:id="82"/>
      </w:r>
      <w:r w:rsidR="002A30C3">
        <w:rPr>
          <w:rFonts w:hint="cs"/>
          <w:rtl/>
        </w:rPr>
        <w:t>.</w:t>
      </w:r>
    </w:p>
    <w:p w14:paraId="02872FA5" w14:textId="77777777" w:rsidR="009855A0" w:rsidRDefault="009855A0" w:rsidP="002A30C3">
      <w:pPr>
        <w:rPr>
          <w:rtl/>
        </w:rPr>
      </w:pPr>
      <w:r>
        <w:rPr>
          <w:rFonts w:hint="cs"/>
          <w:rtl/>
        </w:rPr>
        <w:t>درنتیجه لسان این ادله:</w:t>
      </w:r>
    </w:p>
    <w:p w14:paraId="173B83CB" w14:textId="77777777" w:rsidR="003B0DDB" w:rsidRDefault="009855A0" w:rsidP="003B0DDB">
      <w:pPr>
        <w:ind w:left="720"/>
        <w:rPr>
          <w:rtl/>
        </w:rPr>
      </w:pPr>
      <w:r>
        <w:rPr>
          <w:rFonts w:hint="cs"/>
          <w:rtl/>
        </w:rPr>
        <w:t>اثبات طهارت و حلیت اقتضایی نیست، بلکه اعم از</w:t>
      </w:r>
      <w:r w:rsidR="003B0DDB">
        <w:rPr>
          <w:rFonts w:hint="cs"/>
          <w:rtl/>
        </w:rPr>
        <w:t xml:space="preserve"> اقتضایی است و نشان </w:t>
      </w:r>
      <w:r w:rsidR="00E87E69">
        <w:rPr>
          <w:rtl/>
        </w:rPr>
        <w:t>دهنده‌</w:t>
      </w:r>
      <w:r w:rsidR="00E87E69">
        <w:rPr>
          <w:rFonts w:hint="cs"/>
          <w:rtl/>
        </w:rPr>
        <w:t>ی</w:t>
      </w:r>
      <w:r w:rsidR="003B0DDB">
        <w:rPr>
          <w:rFonts w:hint="cs"/>
          <w:rtl/>
        </w:rPr>
        <w:t xml:space="preserve"> مصلحتی در طهارت و حلیت نیست؛</w:t>
      </w:r>
    </w:p>
    <w:p w14:paraId="613BB4B9" w14:textId="77777777" w:rsidR="003B0DDB" w:rsidRDefault="003B0DDB" w:rsidP="003B0DDB">
      <w:pPr>
        <w:ind w:left="720"/>
        <w:rPr>
          <w:rtl/>
        </w:rPr>
      </w:pPr>
      <w:r>
        <w:rPr>
          <w:rFonts w:hint="cs"/>
          <w:rtl/>
        </w:rPr>
        <w:t>نظر به واقع داشتن این ادله نیز احراز نشد و تنها ناظر به رفع تحیر در مقام عمل بودن پذیرفته شد؛</w:t>
      </w:r>
    </w:p>
    <w:p w14:paraId="4A9113F8" w14:textId="77777777" w:rsidR="002A30C3" w:rsidRDefault="003B0DDB" w:rsidP="007E77DF">
      <w:pPr>
        <w:rPr>
          <w:rtl/>
        </w:rPr>
      </w:pPr>
      <w:r>
        <w:rPr>
          <w:rFonts w:hint="cs"/>
          <w:rtl/>
        </w:rPr>
        <w:t xml:space="preserve">و به همین دلیل توسعه ظاهری </w:t>
      </w:r>
      <w:r w:rsidR="007E77DF">
        <w:rPr>
          <w:rFonts w:hint="cs"/>
          <w:rtl/>
        </w:rPr>
        <w:t xml:space="preserve">است </w:t>
      </w:r>
      <w:r w:rsidR="00FB7837">
        <w:rPr>
          <w:rFonts w:hint="cs"/>
          <w:rtl/>
        </w:rPr>
        <w:t xml:space="preserve">و </w:t>
      </w:r>
      <w:r w:rsidR="00E87E69">
        <w:rPr>
          <w:rtl/>
        </w:rPr>
        <w:t>نت</w:t>
      </w:r>
      <w:r w:rsidR="00E87E69">
        <w:rPr>
          <w:rFonts w:hint="cs"/>
          <w:rtl/>
        </w:rPr>
        <w:t>ی</w:t>
      </w:r>
      <w:r w:rsidR="00E87E69">
        <w:rPr>
          <w:rFonts w:hint="eastAsia"/>
          <w:rtl/>
        </w:rPr>
        <w:t>جه‌</w:t>
      </w:r>
      <w:r w:rsidR="00E87E69">
        <w:rPr>
          <w:rFonts w:hint="cs"/>
          <w:rtl/>
        </w:rPr>
        <w:t>ی</w:t>
      </w:r>
      <w:r w:rsidR="00FB7837">
        <w:rPr>
          <w:rFonts w:hint="cs"/>
          <w:rtl/>
        </w:rPr>
        <w:t xml:space="preserve"> حکومت ظاهری عدم اجزاء است؛</w:t>
      </w:r>
      <w:r>
        <w:rPr>
          <w:rFonts w:hint="cs"/>
          <w:rtl/>
        </w:rPr>
        <w:t xml:space="preserve"> یعنی مکلف در ظرف جهل باید بنا را بر طهارت و حلیت بگذارد و پس از برطرف شدن جهل </w:t>
      </w:r>
      <w:r w:rsidR="007851B7">
        <w:rPr>
          <w:rFonts w:hint="cs"/>
          <w:rtl/>
        </w:rPr>
        <w:t>حجتی نسبت به عمل قبلی نداشته و باید آن را اعاده کند.</w:t>
      </w:r>
    </w:p>
    <w:p w14:paraId="3AB7E71D" w14:textId="77777777" w:rsidR="00BE637E" w:rsidRDefault="00BE637E" w:rsidP="00BE637E">
      <w:pPr>
        <w:pStyle w:val="Heading7"/>
        <w:rPr>
          <w:rtl/>
        </w:rPr>
      </w:pPr>
      <w:r>
        <w:rPr>
          <w:rFonts w:hint="cs"/>
          <w:rtl/>
        </w:rPr>
        <w:t>بیان اشکالات نقضی حکم به اجزاء در قسم سوم</w:t>
      </w:r>
    </w:p>
    <w:p w14:paraId="3C2A0B18" w14:textId="77777777" w:rsidR="00BE637E" w:rsidRDefault="00BE637E" w:rsidP="00C86CA4">
      <w:pPr>
        <w:rPr>
          <w:rtl/>
        </w:rPr>
      </w:pPr>
      <w:r>
        <w:rPr>
          <w:rFonts w:hint="cs"/>
          <w:rtl/>
        </w:rPr>
        <w:t xml:space="preserve">«مرحوم آقا ضیاء» </w:t>
      </w:r>
      <w:r w:rsidR="00E87E69">
        <w:rPr>
          <w:rtl/>
        </w:rPr>
        <w:t>م</w:t>
      </w:r>
      <w:r w:rsidR="00E87E69">
        <w:rPr>
          <w:rFonts w:hint="cs"/>
          <w:rtl/>
        </w:rPr>
        <w:t>ی‌</w:t>
      </w:r>
      <w:r w:rsidR="00E87E69">
        <w:rPr>
          <w:rFonts w:hint="eastAsia"/>
          <w:rtl/>
        </w:rPr>
        <w:t>فرما</w:t>
      </w:r>
      <w:r w:rsidR="00E87E69">
        <w:rPr>
          <w:rFonts w:hint="cs"/>
          <w:rtl/>
        </w:rPr>
        <w:t>ی</w:t>
      </w:r>
      <w:r w:rsidR="00E87E69">
        <w:rPr>
          <w:rFonts w:hint="eastAsia"/>
          <w:rtl/>
        </w:rPr>
        <w:t>ند</w:t>
      </w:r>
      <w:r>
        <w:rPr>
          <w:rFonts w:hint="cs"/>
          <w:rtl/>
        </w:rPr>
        <w:t xml:space="preserve"> </w:t>
      </w:r>
      <w:r w:rsidR="00C86CA4">
        <w:rPr>
          <w:rFonts w:hint="cs"/>
          <w:rtl/>
        </w:rPr>
        <w:t xml:space="preserve">واقعی دانستن حکومت </w:t>
      </w:r>
      <w:r>
        <w:rPr>
          <w:rFonts w:hint="cs"/>
          <w:rtl/>
        </w:rPr>
        <w:t xml:space="preserve">در </w:t>
      </w:r>
      <w:r w:rsidR="00E87E69">
        <w:rPr>
          <w:rtl/>
        </w:rPr>
        <w:t>قاعده‌</w:t>
      </w:r>
      <w:r w:rsidR="00E87E69">
        <w:rPr>
          <w:rFonts w:hint="cs"/>
          <w:rtl/>
        </w:rPr>
        <w:t>ی</w:t>
      </w:r>
      <w:r>
        <w:rPr>
          <w:rFonts w:hint="cs"/>
          <w:rtl/>
        </w:rPr>
        <w:t xml:space="preserve"> </w:t>
      </w:r>
      <w:r w:rsidR="00C86CA4">
        <w:rPr>
          <w:rFonts w:hint="cs"/>
          <w:rtl/>
        </w:rPr>
        <w:t xml:space="preserve">طهارت و حلیت باعث تالی فاسدهایی در فقه </w:t>
      </w:r>
      <w:r w:rsidR="00E87E69">
        <w:rPr>
          <w:rtl/>
        </w:rPr>
        <w:t>م</w:t>
      </w:r>
      <w:r w:rsidR="00E87E69">
        <w:rPr>
          <w:rFonts w:hint="cs"/>
          <w:rtl/>
        </w:rPr>
        <w:t>ی‌</w:t>
      </w:r>
      <w:r w:rsidR="00E87E69">
        <w:rPr>
          <w:rFonts w:hint="eastAsia"/>
          <w:rtl/>
        </w:rPr>
        <w:t>شود</w:t>
      </w:r>
      <w:r w:rsidR="00C86CA4">
        <w:rPr>
          <w:rFonts w:hint="cs"/>
          <w:rtl/>
        </w:rPr>
        <w:t xml:space="preserve"> که قابل التزام نیست:</w:t>
      </w:r>
    </w:p>
    <w:p w14:paraId="33F85D1A" w14:textId="77777777" w:rsidR="00C86CA4" w:rsidRDefault="00C86CA4" w:rsidP="00510ABA">
      <w:pPr>
        <w:rPr>
          <w:rStyle w:val="FootnoteReference"/>
          <w:rtl/>
        </w:rPr>
      </w:pPr>
      <w:r>
        <w:rPr>
          <w:rFonts w:hint="cs"/>
          <w:rtl/>
        </w:rPr>
        <w:t>1. در صورت واقعی بودن حکومت اگر کسی با آبی که در طهارت آن شک دارد وضو</w:t>
      </w:r>
      <w:r w:rsidR="00A7181B">
        <w:rPr>
          <w:rFonts w:hint="cs"/>
          <w:rtl/>
        </w:rPr>
        <w:t xml:space="preserve"> بگیرد و پس از نماز کشف خلاف شود، باید گفت وضو و نماز شخص صحیح است؛ </w:t>
      </w:r>
      <w:r w:rsidR="00E87E69">
        <w:rPr>
          <w:rtl/>
        </w:rPr>
        <w:t>درحال</w:t>
      </w:r>
      <w:r w:rsidR="00E87E69">
        <w:rPr>
          <w:rFonts w:hint="cs"/>
          <w:rtl/>
        </w:rPr>
        <w:t>ی‌</w:t>
      </w:r>
      <w:r w:rsidR="00E87E69">
        <w:rPr>
          <w:rFonts w:hint="eastAsia"/>
          <w:rtl/>
        </w:rPr>
        <w:t>که</w:t>
      </w:r>
      <w:r w:rsidR="00A7181B">
        <w:rPr>
          <w:rFonts w:hint="cs"/>
          <w:rtl/>
        </w:rPr>
        <w:t xml:space="preserve"> طبق </w:t>
      </w:r>
      <w:r w:rsidR="00E87E69">
        <w:rPr>
          <w:rtl/>
        </w:rPr>
        <w:t>موثقه‌</w:t>
      </w:r>
      <w:r w:rsidR="00E87E69">
        <w:rPr>
          <w:rFonts w:hint="cs"/>
          <w:rtl/>
        </w:rPr>
        <w:t>ی</w:t>
      </w:r>
      <w:r w:rsidR="00510ABA">
        <w:rPr>
          <w:rFonts w:hint="cs"/>
          <w:rtl/>
        </w:rPr>
        <w:t xml:space="preserve"> عمار شخص باید نماز خود را اعاده یا قضا کند.</w:t>
      </w:r>
      <w:r w:rsidR="00510ABA">
        <w:rPr>
          <w:rStyle w:val="FootnoteReference"/>
        </w:rPr>
        <w:footnoteReference w:id="83"/>
      </w:r>
    </w:p>
    <w:p w14:paraId="5A188FED" w14:textId="77777777" w:rsidR="00561FE9" w:rsidRDefault="00AF19CE" w:rsidP="00BD1557">
      <w:pPr>
        <w:rPr>
          <w:rtl/>
        </w:rPr>
      </w:pPr>
      <w:r>
        <w:rPr>
          <w:rFonts w:hint="cs"/>
          <w:rtl/>
        </w:rPr>
        <w:t>نکته:</w:t>
      </w:r>
      <w:r w:rsidR="00561FE9">
        <w:rPr>
          <w:rFonts w:hint="cs"/>
          <w:rtl/>
        </w:rPr>
        <w:t xml:space="preserve"> </w:t>
      </w:r>
      <w:r w:rsidR="002D27BF">
        <w:rPr>
          <w:rFonts w:hint="cs"/>
          <w:rtl/>
        </w:rPr>
        <w:t xml:space="preserve">اگر تنها ناظر به واقع بودن این روایات مورد پذیرش قرار بگیرد، پس از کشف خلاف تنها حکم به صحت نمازهای سابق </w:t>
      </w:r>
      <w:r w:rsidR="00E87E69">
        <w:rPr>
          <w:rtl/>
        </w:rPr>
        <w:t>م</w:t>
      </w:r>
      <w:r w:rsidR="00E87E69">
        <w:rPr>
          <w:rFonts w:hint="cs"/>
          <w:rtl/>
        </w:rPr>
        <w:t>ی‌</w:t>
      </w:r>
      <w:r w:rsidR="00E87E69">
        <w:rPr>
          <w:rFonts w:hint="eastAsia"/>
          <w:rtl/>
        </w:rPr>
        <w:t>شود</w:t>
      </w:r>
      <w:r w:rsidR="002D27BF">
        <w:rPr>
          <w:rFonts w:hint="cs"/>
          <w:rtl/>
        </w:rPr>
        <w:t xml:space="preserve">، اما </w:t>
      </w:r>
      <w:r w:rsidR="00823945">
        <w:rPr>
          <w:rFonts w:hint="cs"/>
          <w:rtl/>
        </w:rPr>
        <w:t>درصورتی‌که</w:t>
      </w:r>
      <w:r w:rsidR="00561FE9">
        <w:rPr>
          <w:rFonts w:hint="cs"/>
          <w:rtl/>
        </w:rPr>
        <w:t xml:space="preserve"> طهارت و حلیت را اقتضایی بدانیم و توسعه </w:t>
      </w:r>
      <w:r w:rsidR="0004563B">
        <w:rPr>
          <w:rFonts w:hint="cs"/>
          <w:rtl/>
        </w:rPr>
        <w:t xml:space="preserve">را </w:t>
      </w:r>
      <w:r w:rsidR="00561FE9">
        <w:rPr>
          <w:rFonts w:hint="cs"/>
          <w:rtl/>
        </w:rPr>
        <w:t xml:space="preserve">در </w:t>
      </w:r>
      <w:r w:rsidR="00E87E69">
        <w:rPr>
          <w:rtl/>
        </w:rPr>
        <w:t>دا</w:t>
      </w:r>
      <w:r w:rsidR="00E87E69">
        <w:rPr>
          <w:rFonts w:hint="cs"/>
          <w:rtl/>
        </w:rPr>
        <w:t>ی</w:t>
      </w:r>
      <w:r w:rsidR="00E87E69">
        <w:rPr>
          <w:rFonts w:hint="eastAsia"/>
          <w:rtl/>
        </w:rPr>
        <w:t>ره‌</w:t>
      </w:r>
      <w:r w:rsidR="00E87E69">
        <w:rPr>
          <w:rFonts w:hint="cs"/>
          <w:rtl/>
        </w:rPr>
        <w:t>ی</w:t>
      </w:r>
      <w:r w:rsidR="00561FE9">
        <w:rPr>
          <w:rFonts w:hint="cs"/>
          <w:rtl/>
        </w:rPr>
        <w:t xml:space="preserve"> </w:t>
      </w:r>
      <w:r w:rsidR="0004563B">
        <w:rPr>
          <w:rFonts w:hint="cs"/>
          <w:rtl/>
        </w:rPr>
        <w:t xml:space="preserve">جعل و مصلحت بدانیم، </w:t>
      </w:r>
      <w:r>
        <w:rPr>
          <w:rFonts w:hint="cs"/>
          <w:rtl/>
        </w:rPr>
        <w:t xml:space="preserve">پس از کشف خلاف </w:t>
      </w:r>
      <w:r w:rsidR="0004563B">
        <w:rPr>
          <w:rFonts w:hint="cs"/>
          <w:rtl/>
        </w:rPr>
        <w:t xml:space="preserve">شخص </w:t>
      </w:r>
      <w:r w:rsidR="00E87E69">
        <w:rPr>
          <w:rtl/>
        </w:rPr>
        <w:t>م</w:t>
      </w:r>
      <w:r w:rsidR="00E87E69">
        <w:rPr>
          <w:rFonts w:hint="cs"/>
          <w:rtl/>
        </w:rPr>
        <w:t>ی‌</w:t>
      </w:r>
      <w:r w:rsidR="00E87E69">
        <w:rPr>
          <w:rFonts w:hint="eastAsia"/>
          <w:rtl/>
        </w:rPr>
        <w:t>تواند</w:t>
      </w:r>
      <w:r>
        <w:rPr>
          <w:rFonts w:hint="cs"/>
          <w:rtl/>
        </w:rPr>
        <w:t xml:space="preserve"> نمازهای بعدی خود را نیز </w:t>
      </w:r>
      <w:r w:rsidR="0004563B">
        <w:rPr>
          <w:rFonts w:hint="cs"/>
          <w:rtl/>
        </w:rPr>
        <w:t xml:space="preserve">با </w:t>
      </w:r>
      <w:r w:rsidR="00BD1557">
        <w:rPr>
          <w:rFonts w:hint="cs"/>
          <w:rtl/>
        </w:rPr>
        <w:t>همان وضو نماز بخواند که این مطلب قابل التزام نیست.</w:t>
      </w:r>
    </w:p>
    <w:p w14:paraId="7B565CFF" w14:textId="77777777" w:rsidR="00881E09" w:rsidRDefault="00881E09" w:rsidP="00881E09">
      <w:pPr>
        <w:rPr>
          <w:rtl/>
        </w:rPr>
      </w:pPr>
      <w:r>
        <w:rPr>
          <w:rFonts w:hint="cs"/>
          <w:rtl/>
        </w:rPr>
        <w:t>2. در صورت واقعی بودن</w:t>
      </w:r>
      <w:r w:rsidR="00913D69">
        <w:rPr>
          <w:rFonts w:hint="cs"/>
          <w:rtl/>
        </w:rPr>
        <w:t xml:space="preserve"> </w:t>
      </w:r>
      <w:r>
        <w:rPr>
          <w:rFonts w:hint="cs"/>
          <w:rtl/>
        </w:rPr>
        <w:t>حکومت اگر مکلف با آبی که در طهارت آن شک دارد</w:t>
      </w:r>
      <w:r w:rsidR="00913D69">
        <w:rPr>
          <w:rFonts w:hint="cs"/>
          <w:rtl/>
        </w:rPr>
        <w:t xml:space="preserve"> لباس خود را طاهر کند و پس از نماز کشف خلاف شود، باید گفت لباس شخص </w:t>
      </w:r>
      <w:r w:rsidR="00201629">
        <w:rPr>
          <w:rFonts w:hint="cs"/>
          <w:rtl/>
        </w:rPr>
        <w:t>واقعاً</w:t>
      </w:r>
      <w:r w:rsidR="00913D69">
        <w:rPr>
          <w:rFonts w:hint="cs"/>
          <w:rtl/>
        </w:rPr>
        <w:t xml:space="preserve"> طاهر بوده و نمازی که با آن لباس خوانده شده صحیح است؛ چه این کشف خلاف داخل نماز باشد و چه خارج نماز.</w:t>
      </w:r>
    </w:p>
    <w:p w14:paraId="3B3AA40A" w14:textId="77777777" w:rsidR="000A4951" w:rsidRDefault="000A4951" w:rsidP="000A4951">
      <w:pPr>
        <w:rPr>
          <w:rtl/>
        </w:rPr>
      </w:pPr>
      <w:r>
        <w:rPr>
          <w:rFonts w:hint="cs"/>
          <w:rtl/>
        </w:rPr>
        <w:t xml:space="preserve">در این مثال نیز اگر اقتضایی بودن مورد پذیرش قرار بگیرد، باید گفت مکلف پس از کشف خلاف </w:t>
      </w:r>
      <w:r w:rsidR="00E87E69">
        <w:rPr>
          <w:rtl/>
        </w:rPr>
        <w:t>م</w:t>
      </w:r>
      <w:r w:rsidR="00E87E69">
        <w:rPr>
          <w:rFonts w:hint="cs"/>
          <w:rtl/>
        </w:rPr>
        <w:t>ی‌</w:t>
      </w:r>
      <w:r w:rsidR="00E87E69">
        <w:rPr>
          <w:rFonts w:hint="eastAsia"/>
          <w:rtl/>
        </w:rPr>
        <w:t>تواند</w:t>
      </w:r>
      <w:r>
        <w:rPr>
          <w:rFonts w:hint="cs"/>
          <w:rtl/>
        </w:rPr>
        <w:t xml:space="preserve"> نمازهای بعدی خود را نیز با همان لباس بخواند که این مطلب قابل التزام نیست.</w:t>
      </w:r>
    </w:p>
    <w:p w14:paraId="53B3E1C8" w14:textId="77777777" w:rsidR="00A04776" w:rsidRDefault="00A04776" w:rsidP="00571910">
      <w:pPr>
        <w:pStyle w:val="Heading3"/>
        <w:rPr>
          <w:rtl/>
        </w:rPr>
      </w:pPr>
      <w:r>
        <w:rPr>
          <w:rFonts w:hint="cs"/>
          <w:rtl/>
        </w:rPr>
        <w:t>کلام «مرحوم اصفهانی»</w:t>
      </w:r>
      <w:r w:rsidR="005B12AD">
        <w:rPr>
          <w:rStyle w:val="FootnoteReference"/>
          <w:rtl/>
        </w:rPr>
        <w:footnoteReference w:id="84"/>
      </w:r>
    </w:p>
    <w:p w14:paraId="36E9A0CE" w14:textId="77777777" w:rsidR="00A04776" w:rsidRDefault="0020438B" w:rsidP="0020438B">
      <w:pPr>
        <w:rPr>
          <w:rtl/>
        </w:rPr>
      </w:pPr>
      <w:r>
        <w:rPr>
          <w:rFonts w:hint="cs"/>
          <w:rtl/>
        </w:rPr>
        <w:t>مدعای ایشان همانند مدعای «مرحوم آخوند» است؛ یعنی ایشان نیز قائل به دو تفصیل است:</w:t>
      </w:r>
    </w:p>
    <w:p w14:paraId="3BCACEEF" w14:textId="77777777" w:rsidR="001610F5" w:rsidRDefault="001610F5" w:rsidP="005417D7">
      <w:pPr>
        <w:ind w:left="720"/>
        <w:rPr>
          <w:rtl/>
        </w:rPr>
      </w:pPr>
      <w:r>
        <w:rPr>
          <w:rFonts w:hint="cs"/>
          <w:rtl/>
        </w:rPr>
        <w:lastRenderedPageBreak/>
        <w:t>بین احکام</w:t>
      </w:r>
      <w:r w:rsidR="00127506">
        <w:rPr>
          <w:rFonts w:hint="cs"/>
          <w:rtl/>
        </w:rPr>
        <w:t xml:space="preserve"> که دیدگاه ایشان در این مورد عدم اجزاء است؛</w:t>
      </w:r>
    </w:p>
    <w:p w14:paraId="6E718754" w14:textId="77777777" w:rsidR="00127506" w:rsidRDefault="00127506" w:rsidP="005417D7">
      <w:pPr>
        <w:ind w:left="720"/>
        <w:rPr>
          <w:rtl/>
        </w:rPr>
      </w:pPr>
      <w:r>
        <w:rPr>
          <w:rFonts w:hint="cs"/>
          <w:rtl/>
        </w:rPr>
        <w:t xml:space="preserve">و بین موضوع و متعلق که در این مورد نیز </w:t>
      </w:r>
      <w:r w:rsidR="00AD71E6">
        <w:rPr>
          <w:rFonts w:hint="cs"/>
          <w:rtl/>
        </w:rPr>
        <w:t>قائل به تفصیل هستند:</w:t>
      </w:r>
    </w:p>
    <w:p w14:paraId="14619FEC" w14:textId="77777777" w:rsidR="005417D7" w:rsidRDefault="00AD71E6" w:rsidP="005417D7">
      <w:pPr>
        <w:ind w:left="1440"/>
        <w:rPr>
          <w:rtl/>
        </w:rPr>
      </w:pPr>
      <w:r>
        <w:rPr>
          <w:rFonts w:hint="cs"/>
          <w:rtl/>
        </w:rPr>
        <w:t xml:space="preserve">بین امارات </w:t>
      </w:r>
      <w:r w:rsidR="005417D7">
        <w:rPr>
          <w:rFonts w:hint="cs"/>
          <w:rtl/>
        </w:rPr>
        <w:t xml:space="preserve">که در این مورد حکم به عدم اجزاء </w:t>
      </w:r>
      <w:r w:rsidR="00E87E69">
        <w:rPr>
          <w:rtl/>
        </w:rPr>
        <w:t>م</w:t>
      </w:r>
      <w:r w:rsidR="00E87E69">
        <w:rPr>
          <w:rFonts w:hint="cs"/>
          <w:rtl/>
        </w:rPr>
        <w:t>ی‌</w:t>
      </w:r>
      <w:r w:rsidR="00E87E69">
        <w:rPr>
          <w:rFonts w:hint="eastAsia"/>
          <w:rtl/>
        </w:rPr>
        <w:t>کنند</w:t>
      </w:r>
      <w:r w:rsidR="005417D7">
        <w:rPr>
          <w:rFonts w:hint="cs"/>
          <w:rtl/>
        </w:rPr>
        <w:t>؛</w:t>
      </w:r>
    </w:p>
    <w:p w14:paraId="0040E4B3" w14:textId="77777777" w:rsidR="00AD71E6" w:rsidRDefault="00AD71E6" w:rsidP="00EB6C36">
      <w:pPr>
        <w:ind w:left="1440"/>
        <w:rPr>
          <w:rtl/>
        </w:rPr>
      </w:pPr>
      <w:r>
        <w:rPr>
          <w:rFonts w:hint="cs"/>
          <w:rtl/>
        </w:rPr>
        <w:t>و</w:t>
      </w:r>
      <w:r w:rsidR="005417D7">
        <w:rPr>
          <w:rFonts w:hint="cs"/>
          <w:rtl/>
        </w:rPr>
        <w:t xml:space="preserve"> بین اصول</w:t>
      </w:r>
      <w:r>
        <w:rPr>
          <w:rFonts w:hint="cs"/>
          <w:rtl/>
        </w:rPr>
        <w:t xml:space="preserve"> که </w:t>
      </w:r>
      <w:r w:rsidR="00EB6C36">
        <w:rPr>
          <w:rFonts w:hint="cs"/>
          <w:rtl/>
        </w:rPr>
        <w:t xml:space="preserve">در این مورد حکم به اجزاء </w:t>
      </w:r>
      <w:r w:rsidR="00E87E69">
        <w:rPr>
          <w:rtl/>
        </w:rPr>
        <w:t>م</w:t>
      </w:r>
      <w:r w:rsidR="00E87E69">
        <w:rPr>
          <w:rFonts w:hint="cs"/>
          <w:rtl/>
        </w:rPr>
        <w:t>ی‌</w:t>
      </w:r>
      <w:r w:rsidR="00E87E69">
        <w:rPr>
          <w:rFonts w:hint="eastAsia"/>
          <w:rtl/>
        </w:rPr>
        <w:t>کنند</w:t>
      </w:r>
      <w:r w:rsidR="00EB6C36">
        <w:rPr>
          <w:rFonts w:hint="cs"/>
          <w:rtl/>
        </w:rPr>
        <w:t xml:space="preserve">؛ زیرا به نظر ایشان </w:t>
      </w:r>
      <w:r w:rsidR="00C73649">
        <w:rPr>
          <w:rFonts w:hint="cs"/>
          <w:rtl/>
        </w:rPr>
        <w:t>لسان اصول، لسان جعل است.</w:t>
      </w:r>
    </w:p>
    <w:p w14:paraId="549250D6" w14:textId="77777777" w:rsidR="006E07B7" w:rsidRDefault="005B12AD" w:rsidP="006E07B7">
      <w:pPr>
        <w:rPr>
          <w:rtl/>
        </w:rPr>
      </w:pPr>
      <w:r>
        <w:rPr>
          <w:rFonts w:hint="cs"/>
          <w:rtl/>
        </w:rPr>
        <w:t xml:space="preserve">مطالبی را که ایشان در این قسمت بیان </w:t>
      </w:r>
      <w:r w:rsidR="00E87E69">
        <w:rPr>
          <w:rtl/>
        </w:rPr>
        <w:t>م</w:t>
      </w:r>
      <w:r w:rsidR="00E87E69">
        <w:rPr>
          <w:rFonts w:hint="cs"/>
          <w:rtl/>
        </w:rPr>
        <w:t>ی‌</w:t>
      </w:r>
      <w:r w:rsidR="00E87E69">
        <w:rPr>
          <w:rFonts w:hint="eastAsia"/>
          <w:rtl/>
        </w:rPr>
        <w:t>کنند</w:t>
      </w:r>
      <w:r>
        <w:rPr>
          <w:rFonts w:hint="cs"/>
          <w:rtl/>
        </w:rPr>
        <w:t xml:space="preserve"> </w:t>
      </w:r>
      <w:r w:rsidR="00E87E69">
        <w:rPr>
          <w:rtl/>
        </w:rPr>
        <w:t>م</w:t>
      </w:r>
      <w:r w:rsidR="00E87E69">
        <w:rPr>
          <w:rFonts w:hint="cs"/>
          <w:rtl/>
        </w:rPr>
        <w:t>ی‌</w:t>
      </w:r>
      <w:r w:rsidR="00E87E69">
        <w:rPr>
          <w:rFonts w:hint="eastAsia"/>
          <w:rtl/>
        </w:rPr>
        <w:t>توان</w:t>
      </w:r>
      <w:r>
        <w:rPr>
          <w:rFonts w:hint="cs"/>
          <w:rtl/>
        </w:rPr>
        <w:t xml:space="preserve"> به سه بخش تقسیم کرد:</w:t>
      </w:r>
    </w:p>
    <w:p w14:paraId="0C340939" w14:textId="77777777" w:rsidR="005B12AD" w:rsidRDefault="005B12AD" w:rsidP="005B12AD">
      <w:pPr>
        <w:ind w:left="720"/>
        <w:rPr>
          <w:rtl/>
        </w:rPr>
      </w:pPr>
      <w:r>
        <w:rPr>
          <w:rFonts w:hint="cs"/>
          <w:rtl/>
        </w:rPr>
        <w:t xml:space="preserve">توضیح کلام «مرحوم آخوند» که </w:t>
      </w:r>
      <w:r w:rsidR="00EE727B">
        <w:rPr>
          <w:rFonts w:hint="cs"/>
          <w:rtl/>
        </w:rPr>
        <w:t xml:space="preserve">به دلیل بیان این مطالب از تکرار آن خودداری </w:t>
      </w:r>
      <w:r w:rsidR="00E87E69">
        <w:rPr>
          <w:rtl/>
        </w:rPr>
        <w:t>م</w:t>
      </w:r>
      <w:r w:rsidR="00E87E69">
        <w:rPr>
          <w:rFonts w:hint="cs"/>
          <w:rtl/>
        </w:rPr>
        <w:t>ی‌</w:t>
      </w:r>
      <w:r w:rsidR="00E87E69">
        <w:rPr>
          <w:rFonts w:hint="eastAsia"/>
          <w:rtl/>
        </w:rPr>
        <w:t>کن</w:t>
      </w:r>
      <w:r w:rsidR="00E87E69">
        <w:rPr>
          <w:rFonts w:hint="cs"/>
          <w:rtl/>
        </w:rPr>
        <w:t>ی</w:t>
      </w:r>
      <w:r w:rsidR="00E87E69">
        <w:rPr>
          <w:rFonts w:hint="eastAsia"/>
          <w:rtl/>
        </w:rPr>
        <w:t>م</w:t>
      </w:r>
      <w:r w:rsidR="00EE727B">
        <w:rPr>
          <w:rFonts w:hint="cs"/>
          <w:rtl/>
        </w:rPr>
        <w:t>؛</w:t>
      </w:r>
    </w:p>
    <w:p w14:paraId="43528BA6" w14:textId="77777777" w:rsidR="00EE727B" w:rsidRDefault="00EE727B" w:rsidP="00BF693B">
      <w:pPr>
        <w:ind w:left="720"/>
        <w:rPr>
          <w:rtl/>
        </w:rPr>
      </w:pPr>
      <w:r>
        <w:rPr>
          <w:rFonts w:hint="cs"/>
          <w:rtl/>
        </w:rPr>
        <w:t>تتمیم کلام «مرحوم آخوند» مانند بیان حکومت ظاهری و واقعی</w:t>
      </w:r>
      <w:r w:rsidR="00BF693B">
        <w:rPr>
          <w:rFonts w:hint="cs"/>
          <w:rtl/>
        </w:rPr>
        <w:t>؛</w:t>
      </w:r>
    </w:p>
    <w:p w14:paraId="50C44522" w14:textId="77777777" w:rsidR="00EE727B" w:rsidRDefault="00EE727B" w:rsidP="005B12AD">
      <w:pPr>
        <w:ind w:left="720"/>
        <w:rPr>
          <w:rtl/>
        </w:rPr>
      </w:pPr>
      <w:r>
        <w:rPr>
          <w:rFonts w:hint="cs"/>
          <w:rtl/>
        </w:rPr>
        <w:t>دفاع از «مرحوم آخوند» در مقابل اشکالاتی که بر کلام ایشان وارد شده است.</w:t>
      </w:r>
    </w:p>
    <w:p w14:paraId="149CFD6D" w14:textId="77777777" w:rsidR="00EE727B" w:rsidRDefault="00BF693B" w:rsidP="00AA4E2E">
      <w:pPr>
        <w:pStyle w:val="Heading4"/>
        <w:rPr>
          <w:rtl/>
        </w:rPr>
      </w:pPr>
      <w:r>
        <w:rPr>
          <w:rFonts w:hint="cs"/>
          <w:rtl/>
        </w:rPr>
        <w:t>تتمیم کلام «مرحوم آخوند»</w:t>
      </w:r>
    </w:p>
    <w:p w14:paraId="65B2EA6E" w14:textId="77777777" w:rsidR="00DE21AE" w:rsidRDefault="001B5F9E" w:rsidP="00DE21AE">
      <w:pPr>
        <w:rPr>
          <w:rtl/>
        </w:rPr>
      </w:pPr>
      <w:r>
        <w:rPr>
          <w:rFonts w:hint="cs"/>
          <w:rtl/>
        </w:rPr>
        <w:t>به نظر «مرحوم اصفهانی» علت اینکه</w:t>
      </w:r>
      <w:r w:rsidR="00AD7B48">
        <w:rPr>
          <w:rFonts w:hint="cs"/>
          <w:rtl/>
        </w:rPr>
        <w:t xml:space="preserve"> «مرحوم آخوند»</w:t>
      </w:r>
      <w:r w:rsidR="00DE21AE">
        <w:rPr>
          <w:rFonts w:hint="cs"/>
          <w:rtl/>
        </w:rPr>
        <w:t>:</w:t>
      </w:r>
    </w:p>
    <w:p w14:paraId="1BD861C5" w14:textId="77777777" w:rsidR="00DE21AE" w:rsidRDefault="00DE21AE" w:rsidP="00DE21AE">
      <w:pPr>
        <w:ind w:left="720"/>
        <w:rPr>
          <w:rtl/>
        </w:rPr>
      </w:pPr>
      <w:r>
        <w:rPr>
          <w:rFonts w:hint="cs"/>
          <w:rtl/>
        </w:rPr>
        <w:t>در امارات مربوط به متعلق و همچنین در امارات و اصول مربوط به حکم قائل به تعمیم نیست؛</w:t>
      </w:r>
    </w:p>
    <w:p w14:paraId="572B73F1" w14:textId="77777777" w:rsidR="00AD7B48" w:rsidRDefault="00AD7B48" w:rsidP="00AD7B48">
      <w:pPr>
        <w:ind w:left="720"/>
        <w:rPr>
          <w:rtl/>
        </w:rPr>
      </w:pPr>
      <w:r>
        <w:rPr>
          <w:rFonts w:hint="cs"/>
          <w:rtl/>
        </w:rPr>
        <w:t xml:space="preserve">اما در اصول </w:t>
      </w:r>
      <w:r w:rsidR="00E87E69">
        <w:rPr>
          <w:rtl/>
        </w:rPr>
        <w:t>عمل</w:t>
      </w:r>
      <w:r w:rsidR="00E87E69">
        <w:rPr>
          <w:rFonts w:hint="cs"/>
          <w:rtl/>
        </w:rPr>
        <w:t>ی</w:t>
      </w:r>
      <w:r w:rsidR="00E87E69">
        <w:rPr>
          <w:rFonts w:hint="eastAsia"/>
          <w:rtl/>
        </w:rPr>
        <w:t>ه‌</w:t>
      </w:r>
      <w:r w:rsidR="00E87E69">
        <w:rPr>
          <w:rFonts w:hint="cs"/>
          <w:rtl/>
        </w:rPr>
        <w:t>ی</w:t>
      </w:r>
      <w:r>
        <w:rPr>
          <w:rFonts w:hint="cs"/>
          <w:rtl/>
        </w:rPr>
        <w:t xml:space="preserve"> مربوط به</w:t>
      </w:r>
      <w:r w:rsidR="003E177D">
        <w:rPr>
          <w:rFonts w:hint="cs"/>
          <w:rtl/>
        </w:rPr>
        <w:t xml:space="preserve"> موضوع و</w:t>
      </w:r>
      <w:r>
        <w:rPr>
          <w:rFonts w:hint="cs"/>
          <w:rtl/>
        </w:rPr>
        <w:t xml:space="preserve"> متعلق قائل به حکومت و تعمیم (تعمیم شرط از واقعی به اعم از واقعی و ظاهری) است؛</w:t>
      </w:r>
    </w:p>
    <w:p w14:paraId="390BD94A" w14:textId="77777777" w:rsidR="00BF693B" w:rsidRDefault="00DE21AE" w:rsidP="00DE21AE">
      <w:pPr>
        <w:rPr>
          <w:rtl/>
        </w:rPr>
      </w:pPr>
      <w:r>
        <w:rPr>
          <w:rFonts w:hint="cs"/>
          <w:rtl/>
        </w:rPr>
        <w:t>این است که ایشان:</w:t>
      </w:r>
    </w:p>
    <w:p w14:paraId="169BC593" w14:textId="77777777" w:rsidR="009755A4" w:rsidRDefault="009755A4" w:rsidP="009C5D34">
      <w:pPr>
        <w:ind w:left="720"/>
        <w:rPr>
          <w:rtl/>
        </w:rPr>
      </w:pPr>
      <w:r w:rsidRPr="000547A9">
        <w:rPr>
          <w:rFonts w:cs="B Titr" w:hint="cs"/>
          <w:sz w:val="24"/>
          <w:szCs w:val="24"/>
          <w:rtl/>
        </w:rPr>
        <w:t>الف)</w:t>
      </w:r>
      <w:r w:rsidRPr="000547A9">
        <w:rPr>
          <w:rFonts w:hint="cs"/>
          <w:sz w:val="24"/>
          <w:szCs w:val="24"/>
          <w:rtl/>
        </w:rPr>
        <w:t xml:space="preserve"> </w:t>
      </w:r>
      <w:r>
        <w:rPr>
          <w:rFonts w:hint="cs"/>
          <w:rtl/>
        </w:rPr>
        <w:t xml:space="preserve">در حجیت امارات قائل به </w:t>
      </w:r>
      <w:r w:rsidR="006217C7">
        <w:rPr>
          <w:rFonts w:hint="cs"/>
          <w:rtl/>
        </w:rPr>
        <w:t xml:space="preserve">جعل حکم مماثل نیست، بلکه لسان امارات را حکایت از تحقق شیئی </w:t>
      </w:r>
      <w:r w:rsidR="00E87E69">
        <w:rPr>
          <w:rtl/>
        </w:rPr>
        <w:t>م</w:t>
      </w:r>
      <w:r w:rsidR="00E87E69">
        <w:rPr>
          <w:rFonts w:hint="cs"/>
          <w:rtl/>
        </w:rPr>
        <w:t>ی‌</w:t>
      </w:r>
      <w:r w:rsidR="00E87E69">
        <w:rPr>
          <w:rFonts w:hint="eastAsia"/>
          <w:rtl/>
        </w:rPr>
        <w:t>داند</w:t>
      </w:r>
      <w:r w:rsidR="006217C7">
        <w:rPr>
          <w:rFonts w:hint="cs"/>
          <w:rtl/>
        </w:rPr>
        <w:t xml:space="preserve"> که شرط واقعی است</w:t>
      </w:r>
      <w:r w:rsidR="001F757F">
        <w:rPr>
          <w:rFonts w:hint="cs"/>
          <w:rtl/>
        </w:rPr>
        <w:t xml:space="preserve"> و به عبارتی ایشان در امارات قائل به </w:t>
      </w:r>
      <w:r>
        <w:rPr>
          <w:rFonts w:hint="cs"/>
          <w:rtl/>
        </w:rPr>
        <w:t xml:space="preserve">تعذیر و تنجیز است. </w:t>
      </w:r>
      <w:r w:rsidR="00E87E69">
        <w:rPr>
          <w:rtl/>
        </w:rPr>
        <w:t>ازآنجا</w:t>
      </w:r>
      <w:r w:rsidR="00E87E69">
        <w:rPr>
          <w:rFonts w:hint="cs"/>
          <w:rtl/>
        </w:rPr>
        <w:t>یی‌</w:t>
      </w:r>
      <w:r w:rsidR="00E87E69">
        <w:rPr>
          <w:rFonts w:hint="eastAsia"/>
          <w:rtl/>
        </w:rPr>
        <w:t>که</w:t>
      </w:r>
      <w:r w:rsidR="001F757F">
        <w:rPr>
          <w:rFonts w:hint="cs"/>
          <w:rtl/>
        </w:rPr>
        <w:t xml:space="preserve"> </w:t>
      </w:r>
      <w:r>
        <w:rPr>
          <w:rFonts w:hint="cs"/>
          <w:rtl/>
        </w:rPr>
        <w:t xml:space="preserve">طبق این مبنا </w:t>
      </w:r>
      <w:r w:rsidR="001F757F">
        <w:rPr>
          <w:rFonts w:hint="cs"/>
          <w:rtl/>
        </w:rPr>
        <w:t xml:space="preserve">جعلی وجود ندارد، امارات باعث توسعه و حکومت نخواهند شد و درنتیجه </w:t>
      </w:r>
      <w:r>
        <w:rPr>
          <w:rFonts w:hint="cs"/>
          <w:rtl/>
        </w:rPr>
        <w:t>اگر مکلف به سبب اماره لباس خود را طاهر محسوب کند و نماز بخواند، پس از کشف خلاف تنها معذور است و ماتی به او مطابق مأمور نیست. درنتیجه گرچه مکلف معذور است اما به سبب عدم تطابق ماتی به با مأمور به باید نماز خود را اعاده کند.</w:t>
      </w:r>
    </w:p>
    <w:p w14:paraId="70F75C23" w14:textId="77777777" w:rsidR="009755A4" w:rsidRDefault="009755A4" w:rsidP="007A6371">
      <w:pPr>
        <w:ind w:left="720"/>
        <w:rPr>
          <w:rtl/>
        </w:rPr>
      </w:pPr>
      <w:r w:rsidRPr="000547A9">
        <w:rPr>
          <w:rFonts w:cs="B Titr" w:hint="cs"/>
          <w:sz w:val="24"/>
          <w:szCs w:val="24"/>
          <w:rtl/>
        </w:rPr>
        <w:t>ب)</w:t>
      </w:r>
      <w:r>
        <w:rPr>
          <w:rFonts w:hint="cs"/>
          <w:rtl/>
        </w:rPr>
        <w:t xml:space="preserve"> اما در حجیت اصول عملیه شرعیه قائل به جعل حکم مماثل است. طبق این مبنا دایره جعل توسعه پیدا </w:t>
      </w:r>
      <w:r w:rsidR="00E87E69">
        <w:rPr>
          <w:rtl/>
        </w:rPr>
        <w:t>م</w:t>
      </w:r>
      <w:r w:rsidR="00E87E69">
        <w:rPr>
          <w:rFonts w:hint="cs"/>
          <w:rtl/>
        </w:rPr>
        <w:t>ی‌</w:t>
      </w:r>
      <w:r w:rsidR="00E87E69">
        <w:rPr>
          <w:rFonts w:hint="eastAsia"/>
          <w:rtl/>
        </w:rPr>
        <w:t>کند</w:t>
      </w:r>
      <w:r w:rsidR="006217C7">
        <w:rPr>
          <w:rFonts w:hint="cs"/>
          <w:rtl/>
        </w:rPr>
        <w:t xml:space="preserve"> و</w:t>
      </w:r>
      <w:r>
        <w:rPr>
          <w:rFonts w:hint="cs"/>
          <w:rtl/>
        </w:rPr>
        <w:t xml:space="preserve"> </w:t>
      </w:r>
      <w:r w:rsidR="00E87E69">
        <w:rPr>
          <w:rtl/>
        </w:rPr>
        <w:t>به‌طور</w:t>
      </w:r>
      <w:r>
        <w:rPr>
          <w:rFonts w:hint="cs"/>
          <w:rtl/>
        </w:rPr>
        <w:t xml:space="preserve"> مثال</w:t>
      </w:r>
      <w:r w:rsidR="007A6371">
        <w:rPr>
          <w:rFonts w:hint="cs"/>
          <w:rtl/>
        </w:rPr>
        <w:t xml:space="preserve"> علاوه</w:t>
      </w:r>
      <w:r>
        <w:rPr>
          <w:rFonts w:hint="cs"/>
          <w:rtl/>
        </w:rPr>
        <w:t xml:space="preserve"> بر طهارت واقعی، طهارت ظاهری نیز توسط شارع جعل</w:t>
      </w:r>
      <w:r w:rsidR="006217C7">
        <w:rPr>
          <w:rFonts w:hint="cs"/>
          <w:rtl/>
        </w:rPr>
        <w:t xml:space="preserve"> </w:t>
      </w:r>
      <w:r w:rsidR="00E87E69">
        <w:rPr>
          <w:rtl/>
        </w:rPr>
        <w:t>م</w:t>
      </w:r>
      <w:r w:rsidR="00E87E69">
        <w:rPr>
          <w:rFonts w:hint="cs"/>
          <w:rtl/>
        </w:rPr>
        <w:t>ی‌</w:t>
      </w:r>
      <w:r w:rsidR="00E87E69">
        <w:rPr>
          <w:rFonts w:hint="eastAsia"/>
          <w:rtl/>
        </w:rPr>
        <w:t>شود</w:t>
      </w:r>
      <w:r>
        <w:rPr>
          <w:rFonts w:hint="cs"/>
          <w:rtl/>
        </w:rPr>
        <w:t xml:space="preserve">. درنتیجه مکلفی که بر اساس </w:t>
      </w:r>
      <w:r w:rsidR="00E87E69">
        <w:rPr>
          <w:rtl/>
        </w:rPr>
        <w:t>قاعده‌</w:t>
      </w:r>
      <w:r w:rsidR="00E87E69">
        <w:rPr>
          <w:rFonts w:hint="cs"/>
          <w:rtl/>
        </w:rPr>
        <w:t>ی</w:t>
      </w:r>
      <w:r>
        <w:rPr>
          <w:rFonts w:hint="cs"/>
          <w:rtl/>
        </w:rPr>
        <w:t xml:space="preserve"> طهارت نماز </w:t>
      </w:r>
      <w:r w:rsidR="00E87E69">
        <w:rPr>
          <w:rtl/>
        </w:rPr>
        <w:t>م</w:t>
      </w:r>
      <w:r w:rsidR="00E87E69">
        <w:rPr>
          <w:rFonts w:hint="cs"/>
          <w:rtl/>
        </w:rPr>
        <w:t>ی‌</w:t>
      </w:r>
      <w:r w:rsidR="00E87E69">
        <w:rPr>
          <w:rFonts w:hint="eastAsia"/>
          <w:rtl/>
        </w:rPr>
        <w:t>خواند</w:t>
      </w:r>
      <w:r>
        <w:rPr>
          <w:rFonts w:hint="cs"/>
          <w:rtl/>
        </w:rPr>
        <w:t xml:space="preserve"> گرچه مجعول واقعی اولی را ندارد، اما طهارت مجعول واقعی ثانوی را به دست آورده است.</w:t>
      </w:r>
      <w:r>
        <w:rPr>
          <w:rStyle w:val="FootnoteReference"/>
          <w:rtl/>
        </w:rPr>
        <w:footnoteReference w:id="85"/>
      </w:r>
      <w:r>
        <w:rPr>
          <w:rFonts w:hint="cs"/>
          <w:rtl/>
        </w:rPr>
        <w:t xml:space="preserve"> درنتیجه در این صورت ماتی به مطابق مأمور به بوده و حکم به اجزاء </w:t>
      </w:r>
      <w:r w:rsidR="00E87E69">
        <w:rPr>
          <w:rtl/>
        </w:rPr>
        <w:t>م</w:t>
      </w:r>
      <w:r w:rsidR="00E87E69">
        <w:rPr>
          <w:rFonts w:hint="cs"/>
          <w:rtl/>
        </w:rPr>
        <w:t>ی‌</w:t>
      </w:r>
      <w:r w:rsidR="00E87E69">
        <w:rPr>
          <w:rFonts w:hint="eastAsia"/>
          <w:rtl/>
        </w:rPr>
        <w:t>شود</w:t>
      </w:r>
      <w:r>
        <w:rPr>
          <w:rFonts w:hint="cs"/>
          <w:rtl/>
        </w:rPr>
        <w:t>.</w:t>
      </w:r>
    </w:p>
    <w:p w14:paraId="5C968C58" w14:textId="77777777" w:rsidR="00222F1D" w:rsidRDefault="00222F1D" w:rsidP="00851F21">
      <w:pPr>
        <w:rPr>
          <w:rtl/>
        </w:rPr>
      </w:pPr>
      <w:r>
        <w:rPr>
          <w:rFonts w:hint="cs"/>
          <w:rtl/>
        </w:rPr>
        <w:t xml:space="preserve">این تبیین، تبیینی </w:t>
      </w:r>
      <w:r w:rsidR="00851F21">
        <w:rPr>
          <w:rFonts w:hint="cs"/>
          <w:rtl/>
        </w:rPr>
        <w:t>است</w:t>
      </w:r>
      <w:r>
        <w:rPr>
          <w:rFonts w:hint="cs"/>
          <w:rtl/>
        </w:rPr>
        <w:t xml:space="preserve"> که پس از «مرحوم اصفهانی» نیز مورد پذیرش مشهور نیز قرار گرفته است.</w:t>
      </w:r>
    </w:p>
    <w:p w14:paraId="1692FFE3" w14:textId="77777777" w:rsidR="008E02F3" w:rsidRDefault="008E02F3" w:rsidP="001B5F9E">
      <w:pPr>
        <w:pStyle w:val="Heading4"/>
        <w:rPr>
          <w:rtl/>
        </w:rPr>
      </w:pPr>
      <w:r>
        <w:rPr>
          <w:rFonts w:hint="cs"/>
          <w:rtl/>
        </w:rPr>
        <w:t xml:space="preserve">پاسخ به اشکالات </w:t>
      </w:r>
      <w:r w:rsidR="00EF7A94">
        <w:rPr>
          <w:rFonts w:hint="cs"/>
          <w:rtl/>
        </w:rPr>
        <w:t xml:space="preserve">وارد شده </w:t>
      </w:r>
      <w:r>
        <w:rPr>
          <w:rFonts w:hint="cs"/>
          <w:rtl/>
        </w:rPr>
        <w:t xml:space="preserve">بر دیدگاه </w:t>
      </w:r>
      <w:r w:rsidRPr="001B5F9E">
        <w:rPr>
          <w:rFonts w:hint="cs"/>
          <w:rtl/>
        </w:rPr>
        <w:t>«مرحوم آخوند»</w:t>
      </w:r>
    </w:p>
    <w:p w14:paraId="206F5ADE" w14:textId="77777777" w:rsidR="00D82024" w:rsidRPr="00D82024" w:rsidRDefault="00D82024" w:rsidP="00731AD1">
      <w:pPr>
        <w:pStyle w:val="Heading5"/>
        <w:rPr>
          <w:rtl/>
        </w:rPr>
      </w:pPr>
      <w:r>
        <w:rPr>
          <w:rFonts w:hint="cs"/>
          <w:rtl/>
        </w:rPr>
        <w:t>اشکال اول</w:t>
      </w:r>
    </w:p>
    <w:p w14:paraId="6AFDC15A" w14:textId="77777777" w:rsidR="00876C92" w:rsidRDefault="00E87E69" w:rsidP="00876C92">
      <w:pPr>
        <w:rPr>
          <w:rtl/>
        </w:rPr>
      </w:pPr>
      <w:r>
        <w:rPr>
          <w:rtl/>
        </w:rPr>
        <w:t>همان‌گونه</w:t>
      </w:r>
      <w:r w:rsidR="008E02F3">
        <w:rPr>
          <w:rFonts w:hint="cs"/>
          <w:rtl/>
        </w:rPr>
        <w:t xml:space="preserve"> که بیان شد</w:t>
      </w:r>
      <w:r w:rsidR="00876C92">
        <w:rPr>
          <w:rFonts w:hint="cs"/>
          <w:rtl/>
        </w:rPr>
        <w:t>:</w:t>
      </w:r>
    </w:p>
    <w:p w14:paraId="23EF7735" w14:textId="77777777" w:rsidR="00876C92" w:rsidRDefault="00E87E69" w:rsidP="00851F21">
      <w:pPr>
        <w:ind w:left="720"/>
        <w:rPr>
          <w:rtl/>
        </w:rPr>
      </w:pPr>
      <w:r>
        <w:rPr>
          <w:rtl/>
        </w:rPr>
        <w:t>نم</w:t>
      </w:r>
      <w:r>
        <w:rPr>
          <w:rFonts w:hint="cs"/>
          <w:rtl/>
        </w:rPr>
        <w:t>ی‌</w:t>
      </w:r>
      <w:r>
        <w:rPr>
          <w:rFonts w:hint="eastAsia"/>
          <w:rtl/>
        </w:rPr>
        <w:t>توان</w:t>
      </w:r>
      <w:r w:rsidR="00E90008">
        <w:rPr>
          <w:rFonts w:hint="cs"/>
          <w:rtl/>
        </w:rPr>
        <w:t xml:space="preserve"> </w:t>
      </w:r>
      <w:r w:rsidR="00851F21">
        <w:rPr>
          <w:rFonts w:hint="cs"/>
          <w:rtl/>
        </w:rPr>
        <w:t xml:space="preserve">تبیین مشهور را پذیرفت و </w:t>
      </w:r>
      <w:r w:rsidR="00E90008">
        <w:rPr>
          <w:rFonts w:hint="cs"/>
          <w:rtl/>
        </w:rPr>
        <w:t>علت تفصیل را قائل شدن به جعل حکم مماثل در اصول و عدم جعل مماثل در امارات</w:t>
      </w:r>
      <w:r w:rsidR="008E02F3">
        <w:rPr>
          <w:rFonts w:hint="cs"/>
          <w:rtl/>
        </w:rPr>
        <w:t xml:space="preserve"> </w:t>
      </w:r>
      <w:r w:rsidR="00F556F2">
        <w:rPr>
          <w:rFonts w:hint="cs"/>
          <w:rtl/>
        </w:rPr>
        <w:t>دانست</w:t>
      </w:r>
      <w:r w:rsidR="00876C92">
        <w:rPr>
          <w:rFonts w:hint="cs"/>
          <w:rtl/>
        </w:rPr>
        <w:t>؛</w:t>
      </w:r>
    </w:p>
    <w:p w14:paraId="34BCFA1B" w14:textId="77777777" w:rsidR="008E02F3" w:rsidRDefault="00F556F2" w:rsidP="00501BCE">
      <w:pPr>
        <w:ind w:left="720"/>
        <w:rPr>
          <w:rtl/>
        </w:rPr>
      </w:pPr>
      <w:r>
        <w:rPr>
          <w:rFonts w:hint="cs"/>
          <w:rtl/>
        </w:rPr>
        <w:t xml:space="preserve">و </w:t>
      </w:r>
      <w:r w:rsidR="00501BCE">
        <w:rPr>
          <w:rFonts w:hint="cs"/>
          <w:rtl/>
        </w:rPr>
        <w:t xml:space="preserve">باید گفت </w:t>
      </w:r>
      <w:r w:rsidR="008E02F3">
        <w:rPr>
          <w:rFonts w:hint="cs"/>
          <w:rtl/>
        </w:rPr>
        <w:t xml:space="preserve">علت اینکه «مرحوم آخوند» قائل به تفصیل </w:t>
      </w:r>
      <w:r w:rsidR="00E87E69">
        <w:rPr>
          <w:rtl/>
        </w:rPr>
        <w:t>شده‌اند</w:t>
      </w:r>
      <w:r w:rsidR="008E02F3">
        <w:rPr>
          <w:rFonts w:hint="cs"/>
          <w:rtl/>
        </w:rPr>
        <w:t xml:space="preserve">، لزوم لغویت در صورت عدم حکومت در اصول است؛ یعنی </w:t>
      </w:r>
      <w:r w:rsidR="00823945">
        <w:rPr>
          <w:rFonts w:hint="cs"/>
          <w:rtl/>
        </w:rPr>
        <w:t>درصورتی‌که</w:t>
      </w:r>
      <w:r w:rsidR="008E02F3">
        <w:rPr>
          <w:rFonts w:hint="cs"/>
          <w:rtl/>
        </w:rPr>
        <w:t xml:space="preserve"> شارع اصلی مانند اصاله الطهاره را در موضوع جاری کند، اگر موضوع خصوص وجود واقعی باشد و توسعه و حکومتی محقق نشود، اجرای اصل لغو خواهد بود و به همین جهت با اجرای اصل در موضوع کشف </w:t>
      </w:r>
      <w:r w:rsidR="00E87E69">
        <w:rPr>
          <w:rtl/>
        </w:rPr>
        <w:t>م</w:t>
      </w:r>
      <w:r w:rsidR="00E87E69">
        <w:rPr>
          <w:rFonts w:hint="cs"/>
          <w:rtl/>
        </w:rPr>
        <w:t>ی‌</w:t>
      </w:r>
      <w:r w:rsidR="00E87E69">
        <w:rPr>
          <w:rFonts w:hint="eastAsia"/>
          <w:rtl/>
        </w:rPr>
        <w:t>شود</w:t>
      </w:r>
      <w:r w:rsidR="008E02F3">
        <w:rPr>
          <w:rFonts w:hint="cs"/>
          <w:rtl/>
        </w:rPr>
        <w:t xml:space="preserve"> که آنچه شرط بوده اعم از واقعی و ظاهری بوده است.</w:t>
      </w:r>
    </w:p>
    <w:p w14:paraId="50D3AD15" w14:textId="77777777" w:rsidR="001B5F9E" w:rsidRDefault="00876C92" w:rsidP="00B71D8B">
      <w:pPr>
        <w:rPr>
          <w:rtl/>
        </w:rPr>
      </w:pPr>
      <w:r>
        <w:rPr>
          <w:rFonts w:hint="cs"/>
          <w:rtl/>
        </w:rPr>
        <w:t xml:space="preserve">علت عدم پذیرش تبیین مشهور (قائل شدن به جعل حکم مماثل در اصول و عدم جعل مماثل در امارات) اشکالی بود که از «مرحوم </w:t>
      </w:r>
      <w:r w:rsidR="00CB733F">
        <w:rPr>
          <w:rtl/>
        </w:rPr>
        <w:t>ا</w:t>
      </w:r>
      <w:r w:rsidR="00CB733F">
        <w:rPr>
          <w:rFonts w:hint="cs"/>
          <w:rtl/>
        </w:rPr>
        <w:t>ی</w:t>
      </w:r>
      <w:r w:rsidR="00CB733F">
        <w:rPr>
          <w:rFonts w:hint="eastAsia"/>
          <w:rtl/>
        </w:rPr>
        <w:t>روان</w:t>
      </w:r>
      <w:r w:rsidR="00CB733F">
        <w:rPr>
          <w:rFonts w:hint="cs"/>
          <w:rtl/>
        </w:rPr>
        <w:t>ی</w:t>
      </w:r>
      <w:r>
        <w:rPr>
          <w:rFonts w:hint="cs"/>
          <w:rtl/>
        </w:rPr>
        <w:t>» نقل شد. به نظر ایشان</w:t>
      </w:r>
      <w:r w:rsidR="001B5F9E" w:rsidRPr="001B5F9E">
        <w:rPr>
          <w:rFonts w:hint="cs"/>
          <w:rtl/>
        </w:rPr>
        <w:t xml:space="preserve"> </w:t>
      </w:r>
      <w:r w:rsidR="00823945">
        <w:rPr>
          <w:rFonts w:hint="cs"/>
          <w:rtl/>
        </w:rPr>
        <w:t>درصورتی‌که</w:t>
      </w:r>
      <w:r w:rsidR="001B5F9E">
        <w:rPr>
          <w:rFonts w:hint="cs"/>
          <w:rtl/>
        </w:rPr>
        <w:t xml:space="preserve"> تفصیل به جهت</w:t>
      </w:r>
      <w:r w:rsidR="00B71D8B">
        <w:rPr>
          <w:rFonts w:hint="cs"/>
          <w:rtl/>
        </w:rPr>
        <w:t xml:space="preserve"> قائل شدن به</w:t>
      </w:r>
      <w:r w:rsidR="001B5F9E">
        <w:rPr>
          <w:rFonts w:hint="cs"/>
          <w:rtl/>
        </w:rPr>
        <w:t xml:space="preserve"> جعل حکم مماثل در اصول و عدم جعل حکم مماثل در امارات باشد:</w:t>
      </w:r>
    </w:p>
    <w:p w14:paraId="63A3DF36" w14:textId="77777777" w:rsidR="001B5F9E" w:rsidRDefault="001B5F9E" w:rsidP="001903B4">
      <w:pPr>
        <w:ind w:left="720"/>
        <w:rPr>
          <w:rtl/>
        </w:rPr>
      </w:pPr>
      <w:r>
        <w:rPr>
          <w:rFonts w:hint="cs"/>
          <w:rtl/>
        </w:rPr>
        <w:t xml:space="preserve">اگر کسی همانند «شیخ انصاری» هم در امارات و هم در اصول قائل به جعل حکم مماثل شود، باید </w:t>
      </w:r>
      <w:r w:rsidR="001903B4">
        <w:rPr>
          <w:rFonts w:hint="cs"/>
          <w:rtl/>
        </w:rPr>
        <w:t>در هردو</w:t>
      </w:r>
      <w:r>
        <w:rPr>
          <w:rFonts w:hint="cs"/>
          <w:rtl/>
        </w:rPr>
        <w:t xml:space="preserve"> قائل به اجزاء شود؛</w:t>
      </w:r>
    </w:p>
    <w:p w14:paraId="20B6F9A1" w14:textId="77777777" w:rsidR="001B5F9E" w:rsidRDefault="001B5F9E" w:rsidP="00920196">
      <w:pPr>
        <w:ind w:left="720"/>
        <w:rPr>
          <w:rtl/>
        </w:rPr>
      </w:pPr>
      <w:r>
        <w:rPr>
          <w:rFonts w:hint="cs"/>
          <w:rtl/>
        </w:rPr>
        <w:t xml:space="preserve">و اگر کسی همانند «سید یزدی» هم در امارات و هم در اصول قائل به </w:t>
      </w:r>
      <w:r w:rsidR="00920196">
        <w:rPr>
          <w:rFonts w:hint="cs"/>
          <w:rtl/>
        </w:rPr>
        <w:t>جعل حکم مماثل</w:t>
      </w:r>
      <w:r>
        <w:rPr>
          <w:rFonts w:hint="cs"/>
          <w:rtl/>
        </w:rPr>
        <w:t xml:space="preserve"> </w:t>
      </w:r>
      <w:r w:rsidR="00920196">
        <w:rPr>
          <w:rFonts w:hint="cs"/>
          <w:rtl/>
        </w:rPr>
        <w:t>ن</w:t>
      </w:r>
      <w:r>
        <w:rPr>
          <w:rFonts w:hint="cs"/>
          <w:rtl/>
        </w:rPr>
        <w:t xml:space="preserve">شود، باید هم در </w:t>
      </w:r>
      <w:r w:rsidR="001903B4">
        <w:rPr>
          <w:rFonts w:hint="cs"/>
          <w:rtl/>
        </w:rPr>
        <w:t>هر دو</w:t>
      </w:r>
      <w:r>
        <w:rPr>
          <w:rFonts w:hint="cs"/>
          <w:rtl/>
        </w:rPr>
        <w:t xml:space="preserve"> قائل به </w:t>
      </w:r>
      <w:r w:rsidR="001903B4">
        <w:rPr>
          <w:rFonts w:hint="cs"/>
          <w:rtl/>
        </w:rPr>
        <w:t xml:space="preserve">عدم </w:t>
      </w:r>
      <w:r>
        <w:rPr>
          <w:rFonts w:hint="cs"/>
          <w:rtl/>
        </w:rPr>
        <w:t>اجزاء شود؛</w:t>
      </w:r>
    </w:p>
    <w:p w14:paraId="26935541" w14:textId="77777777" w:rsidR="00A92F52" w:rsidRDefault="00E87E69" w:rsidP="00A92F52">
      <w:pPr>
        <w:rPr>
          <w:rtl/>
        </w:rPr>
      </w:pPr>
      <w:r>
        <w:rPr>
          <w:rtl/>
        </w:rPr>
        <w:t>درحال</w:t>
      </w:r>
      <w:r>
        <w:rPr>
          <w:rFonts w:hint="cs"/>
          <w:rtl/>
        </w:rPr>
        <w:t>ی‌</w:t>
      </w:r>
      <w:r>
        <w:rPr>
          <w:rFonts w:hint="eastAsia"/>
          <w:rtl/>
        </w:rPr>
        <w:t>که</w:t>
      </w:r>
      <w:r w:rsidR="00A92F52">
        <w:rPr>
          <w:rFonts w:hint="cs"/>
          <w:rtl/>
        </w:rPr>
        <w:t>:</w:t>
      </w:r>
    </w:p>
    <w:p w14:paraId="7D3A6831" w14:textId="77777777" w:rsidR="00A92F52" w:rsidRDefault="00A92F52" w:rsidP="00A92F52">
      <w:pPr>
        <w:ind w:left="720"/>
        <w:rPr>
          <w:rtl/>
        </w:rPr>
      </w:pPr>
      <w:r>
        <w:rPr>
          <w:rFonts w:hint="cs"/>
          <w:rtl/>
        </w:rPr>
        <w:lastRenderedPageBreak/>
        <w:t xml:space="preserve">با مراجعه با آراء علمایی همچون «شیخ انصاری» مشخص </w:t>
      </w:r>
      <w:r w:rsidR="00E87E69">
        <w:rPr>
          <w:rtl/>
        </w:rPr>
        <w:t>م</w:t>
      </w:r>
      <w:r w:rsidR="00E87E69">
        <w:rPr>
          <w:rFonts w:hint="cs"/>
          <w:rtl/>
        </w:rPr>
        <w:t>ی‌</w:t>
      </w:r>
      <w:r w:rsidR="00E87E69">
        <w:rPr>
          <w:rFonts w:hint="eastAsia"/>
          <w:rtl/>
        </w:rPr>
        <w:t>شود</w:t>
      </w:r>
      <w:r>
        <w:rPr>
          <w:rFonts w:hint="cs"/>
          <w:rtl/>
        </w:rPr>
        <w:t xml:space="preserve"> که ایشان هم در امارات و هم در اصول قائل به عدم اجزاء </w:t>
      </w:r>
      <w:r w:rsidR="00E87E69">
        <w:rPr>
          <w:rtl/>
        </w:rPr>
        <w:t>شده‌اند</w:t>
      </w:r>
      <w:r>
        <w:rPr>
          <w:rFonts w:hint="cs"/>
          <w:rtl/>
        </w:rPr>
        <w:t>؛</w:t>
      </w:r>
    </w:p>
    <w:p w14:paraId="44BC07E0" w14:textId="77777777" w:rsidR="00A92F52" w:rsidRDefault="00A92F52" w:rsidP="00A92F52">
      <w:pPr>
        <w:ind w:left="720"/>
        <w:rPr>
          <w:rtl/>
        </w:rPr>
      </w:pPr>
      <w:r>
        <w:rPr>
          <w:rFonts w:hint="cs"/>
          <w:rtl/>
        </w:rPr>
        <w:t xml:space="preserve">و با مراجعه به آراء علمایی همچون «سید یزدی» مشخص </w:t>
      </w:r>
      <w:r w:rsidR="00E87E69">
        <w:rPr>
          <w:rtl/>
        </w:rPr>
        <w:t>م</w:t>
      </w:r>
      <w:r w:rsidR="00E87E69">
        <w:rPr>
          <w:rFonts w:hint="cs"/>
          <w:rtl/>
        </w:rPr>
        <w:t>ی‌</w:t>
      </w:r>
      <w:r w:rsidR="00E87E69">
        <w:rPr>
          <w:rFonts w:hint="eastAsia"/>
          <w:rtl/>
        </w:rPr>
        <w:t>شود</w:t>
      </w:r>
      <w:r>
        <w:rPr>
          <w:rFonts w:hint="cs"/>
          <w:rtl/>
        </w:rPr>
        <w:t xml:space="preserve"> که ایشان هم در امارات و هم در اصول قائل به اجزاء هستند.</w:t>
      </w:r>
    </w:p>
    <w:p w14:paraId="7C8701C0" w14:textId="77777777" w:rsidR="00D82024" w:rsidRDefault="00D82024" w:rsidP="000547A9">
      <w:pPr>
        <w:pStyle w:val="Heading5"/>
        <w:rPr>
          <w:rtl/>
        </w:rPr>
      </w:pPr>
      <w:r>
        <w:rPr>
          <w:rFonts w:hint="cs"/>
          <w:rtl/>
        </w:rPr>
        <w:t>پاسخ</w:t>
      </w:r>
    </w:p>
    <w:p w14:paraId="625B19BC" w14:textId="77777777" w:rsidR="001C2347" w:rsidRDefault="00FD7A4E" w:rsidP="00FD7A4E">
      <w:pPr>
        <w:rPr>
          <w:rtl/>
        </w:rPr>
      </w:pPr>
      <w:r>
        <w:rPr>
          <w:rFonts w:hint="cs"/>
          <w:rtl/>
        </w:rPr>
        <w:t>اجزاء</w:t>
      </w:r>
      <w:r w:rsidR="00262112">
        <w:rPr>
          <w:rFonts w:hint="cs"/>
          <w:rtl/>
        </w:rPr>
        <w:t xml:space="preserve"> یا عدم اجزاء</w:t>
      </w:r>
      <w:r>
        <w:rPr>
          <w:rFonts w:hint="cs"/>
          <w:rtl/>
        </w:rPr>
        <w:t xml:space="preserve"> </w:t>
      </w:r>
      <w:r w:rsidR="00ED2B7B">
        <w:rPr>
          <w:rFonts w:hint="cs"/>
          <w:rtl/>
        </w:rPr>
        <w:t>تنها دایر</w:t>
      </w:r>
      <w:r>
        <w:rPr>
          <w:rFonts w:hint="cs"/>
          <w:rtl/>
        </w:rPr>
        <w:t xml:space="preserve"> مدار جعل حکم مماثل نیست، بلکه برای تعیین اجزاء یا عدم اجزاء </w:t>
      </w:r>
      <w:r w:rsidR="00544225">
        <w:rPr>
          <w:rFonts w:hint="cs"/>
          <w:rtl/>
        </w:rPr>
        <w:t>باید به لسان دلیل نیز توجه نمود که در این زمینه بین امارات و اصول تفاوت وجود دارد:</w:t>
      </w:r>
    </w:p>
    <w:p w14:paraId="5BF72C38" w14:textId="77777777" w:rsidR="00257545" w:rsidRPr="00257545" w:rsidRDefault="00257545" w:rsidP="00257545">
      <w:pPr>
        <w:ind w:left="720"/>
        <w:rPr>
          <w:rtl/>
        </w:rPr>
      </w:pPr>
      <w:r w:rsidRPr="00257545">
        <w:rPr>
          <w:rFonts w:hint="cs"/>
          <w:rtl/>
        </w:rPr>
        <w:t xml:space="preserve">لسان امارات کاشفیت از واقع است. </w:t>
      </w:r>
      <w:r w:rsidR="00E87E69">
        <w:rPr>
          <w:rtl/>
        </w:rPr>
        <w:t>به‌طور</w:t>
      </w:r>
      <w:r w:rsidRPr="00257545">
        <w:rPr>
          <w:rFonts w:hint="cs"/>
          <w:rtl/>
        </w:rPr>
        <w:t xml:space="preserve"> مثال خبر ثقه کاشف از واقع است و به همین دلیل پس از کشف خلاف مشخص </w:t>
      </w:r>
      <w:r w:rsidR="00E87E69">
        <w:rPr>
          <w:rtl/>
        </w:rPr>
        <w:t>م</w:t>
      </w:r>
      <w:r w:rsidR="00E87E69">
        <w:rPr>
          <w:rFonts w:hint="cs"/>
          <w:rtl/>
        </w:rPr>
        <w:t>ی‌</w:t>
      </w:r>
      <w:r w:rsidR="00E87E69">
        <w:rPr>
          <w:rFonts w:hint="eastAsia"/>
          <w:rtl/>
        </w:rPr>
        <w:t>شود</w:t>
      </w:r>
      <w:r w:rsidRPr="00257545">
        <w:rPr>
          <w:rFonts w:hint="cs"/>
          <w:rtl/>
        </w:rPr>
        <w:t xml:space="preserve"> که مکلف طهارت واقعی را نداشته است؛ یعنی به طهارت مجعول شارع نرسیده است. به همین دلیل حتی اگر در امارات قائل به جعل حکم مماثل باشیم، </w:t>
      </w:r>
      <w:r w:rsidR="00E87E69">
        <w:rPr>
          <w:rtl/>
        </w:rPr>
        <w:t>ازآنجا</w:t>
      </w:r>
      <w:r w:rsidR="00E87E69">
        <w:rPr>
          <w:rFonts w:hint="cs"/>
          <w:rtl/>
        </w:rPr>
        <w:t>یی‌</w:t>
      </w:r>
      <w:r w:rsidR="00E87E69">
        <w:rPr>
          <w:rFonts w:hint="eastAsia"/>
          <w:rtl/>
        </w:rPr>
        <w:t>که</w:t>
      </w:r>
      <w:r w:rsidRPr="00257545">
        <w:rPr>
          <w:rFonts w:hint="cs"/>
          <w:rtl/>
        </w:rPr>
        <w:t xml:space="preserve"> لسان امارات کاشفیت از واقع است و پس از کشف خلاف مشخص </w:t>
      </w:r>
      <w:r w:rsidR="00E87E69">
        <w:rPr>
          <w:rtl/>
        </w:rPr>
        <w:t>م</w:t>
      </w:r>
      <w:r w:rsidR="00E87E69">
        <w:rPr>
          <w:rFonts w:hint="cs"/>
          <w:rtl/>
        </w:rPr>
        <w:t>ی‌</w:t>
      </w:r>
      <w:r w:rsidR="00E87E69">
        <w:rPr>
          <w:rFonts w:hint="eastAsia"/>
          <w:rtl/>
        </w:rPr>
        <w:t>شود</w:t>
      </w:r>
      <w:r w:rsidRPr="00257545">
        <w:rPr>
          <w:rFonts w:hint="cs"/>
          <w:rtl/>
        </w:rPr>
        <w:t xml:space="preserve"> که اماره کاشفیتی نداشته است، حکم به عدم اجزاء </w:t>
      </w:r>
      <w:r w:rsidR="00E87E69">
        <w:rPr>
          <w:rtl/>
        </w:rPr>
        <w:t>م</w:t>
      </w:r>
      <w:r w:rsidR="00E87E69">
        <w:rPr>
          <w:rFonts w:hint="cs"/>
          <w:rtl/>
        </w:rPr>
        <w:t>ی‌</w:t>
      </w:r>
      <w:r w:rsidR="00E87E69">
        <w:rPr>
          <w:rFonts w:hint="eastAsia"/>
          <w:rtl/>
        </w:rPr>
        <w:t>شود</w:t>
      </w:r>
      <w:r w:rsidRPr="00257545">
        <w:rPr>
          <w:rFonts w:hint="cs"/>
          <w:rtl/>
        </w:rPr>
        <w:t>؛</w:t>
      </w:r>
    </w:p>
    <w:p w14:paraId="346841E7" w14:textId="38428E71" w:rsidR="00544225" w:rsidRDefault="00544225" w:rsidP="0009061D">
      <w:pPr>
        <w:ind w:left="720"/>
        <w:rPr>
          <w:rtl/>
        </w:rPr>
      </w:pPr>
      <w:r>
        <w:rPr>
          <w:rFonts w:hint="cs"/>
          <w:rtl/>
        </w:rPr>
        <w:t xml:space="preserve">اما لسان اصول لسان جعل است. </w:t>
      </w:r>
      <w:r w:rsidR="00E87E69">
        <w:rPr>
          <w:rtl/>
        </w:rPr>
        <w:t>به‌طور</w:t>
      </w:r>
      <w:r>
        <w:rPr>
          <w:rFonts w:hint="cs"/>
          <w:rtl/>
        </w:rPr>
        <w:t xml:space="preserve"> مثال لسان </w:t>
      </w:r>
      <w:r w:rsidR="009A7881">
        <w:rPr>
          <w:rFonts w:hint="cs"/>
          <w:rtl/>
        </w:rPr>
        <w:t>«</w:t>
      </w:r>
      <w:r w:rsidR="00627640">
        <w:rPr>
          <w:rFonts w:cs="B Badr" w:hint="cs"/>
          <w:rtl/>
        </w:rPr>
        <w:t>ک</w:t>
      </w:r>
      <w:r w:rsidR="009A7881" w:rsidRPr="0066074A">
        <w:rPr>
          <w:rFonts w:cs="B Badr" w:hint="cs"/>
          <w:rtl/>
        </w:rPr>
        <w:t xml:space="preserve">لُّ </w:t>
      </w:r>
      <w:r w:rsidR="00E87E69">
        <w:rPr>
          <w:rFonts w:cs="B Badr"/>
          <w:rtl/>
        </w:rPr>
        <w:t>شَ</w:t>
      </w:r>
      <w:r w:rsidR="00E87E69">
        <w:rPr>
          <w:rFonts w:cs="B Badr" w:hint="cs"/>
          <w:rtl/>
        </w:rPr>
        <w:t>ی‌</w:t>
      </w:r>
      <w:r w:rsidR="00E87E69">
        <w:rPr>
          <w:rFonts w:cs="B Badr" w:hint="eastAsia"/>
          <w:rtl/>
        </w:rPr>
        <w:t>ءٍ</w:t>
      </w:r>
      <w:r w:rsidR="009A7881" w:rsidRPr="0066074A">
        <w:rPr>
          <w:rFonts w:cs="B Badr" w:hint="cs"/>
          <w:rtl/>
        </w:rPr>
        <w:t xml:space="preserve"> نَظِ</w:t>
      </w:r>
      <w:r w:rsidR="00627640">
        <w:rPr>
          <w:rFonts w:cs="B Badr" w:hint="cs"/>
          <w:rtl/>
        </w:rPr>
        <w:t>ی</w:t>
      </w:r>
      <w:r w:rsidR="009A7881" w:rsidRPr="0066074A">
        <w:rPr>
          <w:rFonts w:cs="B Badr" w:hint="cs"/>
          <w:rtl/>
        </w:rPr>
        <w:t xml:space="preserve">فٌ </w:t>
      </w:r>
      <w:r w:rsidR="00E87E69">
        <w:rPr>
          <w:rFonts w:cs="B Badr"/>
          <w:rtl/>
        </w:rPr>
        <w:t>حَتَّ</w:t>
      </w:r>
      <w:r w:rsidR="00E87E69">
        <w:rPr>
          <w:rFonts w:cs="B Badr" w:hint="cs"/>
          <w:rtl/>
        </w:rPr>
        <w:t>ی</w:t>
      </w:r>
      <w:r w:rsidR="009A7881" w:rsidRPr="0066074A">
        <w:rPr>
          <w:rFonts w:cs="B Badr" w:hint="cs"/>
          <w:rtl/>
        </w:rPr>
        <w:t xml:space="preserve"> </w:t>
      </w:r>
      <w:r w:rsidR="00E87E69">
        <w:rPr>
          <w:rFonts w:cs="B Badr"/>
          <w:rtl/>
        </w:rPr>
        <w:t>تَعلَمَ</w:t>
      </w:r>
      <w:r w:rsidR="009A7881" w:rsidRPr="0066074A">
        <w:rPr>
          <w:rFonts w:cs="B Badr" w:hint="cs"/>
          <w:rtl/>
        </w:rPr>
        <w:t xml:space="preserve"> أَنَّهُ قَذِر</w:t>
      </w:r>
      <w:r w:rsidR="009A7881">
        <w:rPr>
          <w:rFonts w:hint="cs"/>
          <w:rtl/>
        </w:rPr>
        <w:t>»</w:t>
      </w:r>
      <w:r w:rsidR="00402FB6">
        <w:rPr>
          <w:rStyle w:val="FootnoteReference"/>
          <w:rtl/>
        </w:rPr>
        <w:footnoteReference w:id="86"/>
      </w:r>
      <w:r w:rsidR="009A7881">
        <w:rPr>
          <w:rFonts w:hint="cs"/>
          <w:rtl/>
        </w:rPr>
        <w:t xml:space="preserve"> جعل </w:t>
      </w:r>
      <w:r w:rsidR="00314EC8">
        <w:rPr>
          <w:rFonts w:hint="cs"/>
          <w:rtl/>
        </w:rPr>
        <w:t xml:space="preserve">طهارت </w:t>
      </w:r>
      <w:r w:rsidR="009A7881">
        <w:rPr>
          <w:rFonts w:hint="cs"/>
          <w:rtl/>
        </w:rPr>
        <w:t xml:space="preserve">است و به همین دلیل پس از کشف خلاف </w:t>
      </w:r>
      <w:r w:rsidR="0009061D">
        <w:rPr>
          <w:rFonts w:hint="cs"/>
          <w:rtl/>
        </w:rPr>
        <w:t xml:space="preserve">مشخص </w:t>
      </w:r>
      <w:r w:rsidR="00E87E69">
        <w:rPr>
          <w:rtl/>
        </w:rPr>
        <w:t>م</w:t>
      </w:r>
      <w:r w:rsidR="00E87E69">
        <w:rPr>
          <w:rFonts w:hint="cs"/>
          <w:rtl/>
        </w:rPr>
        <w:t>ی‌</w:t>
      </w:r>
      <w:r w:rsidR="00E87E69">
        <w:rPr>
          <w:rFonts w:hint="eastAsia"/>
          <w:rtl/>
        </w:rPr>
        <w:t>شود</w:t>
      </w:r>
      <w:r w:rsidR="0009061D">
        <w:rPr>
          <w:rFonts w:hint="cs"/>
          <w:rtl/>
        </w:rPr>
        <w:t xml:space="preserve"> که </w:t>
      </w:r>
      <w:r w:rsidR="009A7881">
        <w:rPr>
          <w:rFonts w:hint="cs"/>
          <w:rtl/>
        </w:rPr>
        <w:t xml:space="preserve">گرچه مکلف </w:t>
      </w:r>
      <w:r w:rsidR="00314EC8">
        <w:rPr>
          <w:rFonts w:hint="cs"/>
          <w:rtl/>
        </w:rPr>
        <w:t>طهارت واقعی نداشته است، اما طهارت ظاهری را که مجعول شارع بوده</w:t>
      </w:r>
      <w:r w:rsidR="00A26D06">
        <w:rPr>
          <w:rFonts w:hint="cs"/>
          <w:rtl/>
        </w:rPr>
        <w:t>،</w:t>
      </w:r>
      <w:r w:rsidR="005E5C3F">
        <w:rPr>
          <w:rFonts w:hint="cs"/>
          <w:rtl/>
        </w:rPr>
        <w:t xml:space="preserve"> داشته است و </w:t>
      </w:r>
      <w:r w:rsidR="0009061D">
        <w:rPr>
          <w:rFonts w:hint="cs"/>
          <w:rtl/>
        </w:rPr>
        <w:t xml:space="preserve">درنتیجه حکم به اجزاء </w:t>
      </w:r>
      <w:r w:rsidR="00E87E69">
        <w:rPr>
          <w:rtl/>
        </w:rPr>
        <w:t>م</w:t>
      </w:r>
      <w:r w:rsidR="00E87E69">
        <w:rPr>
          <w:rFonts w:hint="cs"/>
          <w:rtl/>
        </w:rPr>
        <w:t>ی‌</w:t>
      </w:r>
      <w:r w:rsidR="00E87E69">
        <w:rPr>
          <w:rFonts w:hint="eastAsia"/>
          <w:rtl/>
        </w:rPr>
        <w:t>شود</w:t>
      </w:r>
      <w:r w:rsidR="0009061D">
        <w:rPr>
          <w:rFonts w:hint="cs"/>
          <w:rtl/>
        </w:rPr>
        <w:t>.</w:t>
      </w:r>
    </w:p>
    <w:p w14:paraId="1EB5016E" w14:textId="77777777" w:rsidR="00D82024" w:rsidRDefault="00D82024" w:rsidP="00731AD1">
      <w:pPr>
        <w:pStyle w:val="Heading5"/>
        <w:rPr>
          <w:rtl/>
        </w:rPr>
      </w:pPr>
      <w:r>
        <w:rPr>
          <w:rFonts w:hint="cs"/>
          <w:rtl/>
        </w:rPr>
        <w:t>اشکال دوم</w:t>
      </w:r>
    </w:p>
    <w:p w14:paraId="21048984" w14:textId="77777777" w:rsidR="008A2C75" w:rsidRDefault="008A2C75" w:rsidP="00384864">
      <w:pPr>
        <w:rPr>
          <w:rtl/>
        </w:rPr>
      </w:pPr>
      <w:r>
        <w:rPr>
          <w:rFonts w:hint="cs"/>
          <w:rtl/>
        </w:rPr>
        <w:t xml:space="preserve">لسان </w:t>
      </w:r>
      <w:r w:rsidR="00E87E69">
        <w:rPr>
          <w:rtl/>
        </w:rPr>
        <w:t>همه‌</w:t>
      </w:r>
      <w:r w:rsidR="00E87E69">
        <w:rPr>
          <w:rFonts w:hint="cs"/>
          <w:rtl/>
        </w:rPr>
        <w:t>ی</w:t>
      </w:r>
      <w:r>
        <w:rPr>
          <w:rFonts w:hint="cs"/>
          <w:rtl/>
        </w:rPr>
        <w:t xml:space="preserve"> اصول همانند هم نیست. </w:t>
      </w:r>
      <w:r w:rsidR="00E87E69">
        <w:rPr>
          <w:rtl/>
        </w:rPr>
        <w:t>به‌طور</w:t>
      </w:r>
      <w:r>
        <w:rPr>
          <w:rFonts w:hint="cs"/>
          <w:rtl/>
        </w:rPr>
        <w:t xml:space="preserve"> مثال لسان استصحاب لسان جعل نیست</w:t>
      </w:r>
      <w:r w:rsidR="00384864">
        <w:rPr>
          <w:rFonts w:hint="cs"/>
          <w:rtl/>
        </w:rPr>
        <w:t xml:space="preserve"> و درنتیجه در مورد استصحاب باید قائل به عدم اجزاء شد</w:t>
      </w:r>
      <w:r>
        <w:rPr>
          <w:rFonts w:hint="cs"/>
          <w:rtl/>
        </w:rPr>
        <w:t xml:space="preserve">؛ </w:t>
      </w:r>
      <w:r w:rsidR="00E87E69">
        <w:rPr>
          <w:rtl/>
        </w:rPr>
        <w:t>درحال</w:t>
      </w:r>
      <w:r w:rsidR="00E87E69">
        <w:rPr>
          <w:rFonts w:hint="cs"/>
          <w:rtl/>
        </w:rPr>
        <w:t>ی‌</w:t>
      </w:r>
      <w:r w:rsidR="00E87E69">
        <w:rPr>
          <w:rFonts w:hint="eastAsia"/>
          <w:rtl/>
        </w:rPr>
        <w:t>که</w:t>
      </w:r>
      <w:r>
        <w:rPr>
          <w:rFonts w:hint="cs"/>
          <w:rtl/>
        </w:rPr>
        <w:t xml:space="preserve"> «مرحوم آخوند» در استصحاب نیز قائل به اجزاء هستند.</w:t>
      </w:r>
      <w:r>
        <w:rPr>
          <w:rStyle w:val="FootnoteReference"/>
          <w:rtl/>
        </w:rPr>
        <w:footnoteReference w:id="87"/>
      </w:r>
    </w:p>
    <w:p w14:paraId="461C5B67" w14:textId="77777777" w:rsidR="00384864" w:rsidRDefault="00D82024" w:rsidP="000547A9">
      <w:pPr>
        <w:pStyle w:val="Heading5"/>
        <w:rPr>
          <w:rtl/>
        </w:rPr>
      </w:pPr>
      <w:r>
        <w:rPr>
          <w:rFonts w:hint="cs"/>
          <w:rtl/>
        </w:rPr>
        <w:t>پاسخ</w:t>
      </w:r>
    </w:p>
    <w:p w14:paraId="48EB5F13" w14:textId="77777777" w:rsidR="00173E81" w:rsidRDefault="00D91DD9" w:rsidP="001B7A9D">
      <w:pPr>
        <w:rPr>
          <w:rtl/>
        </w:rPr>
      </w:pPr>
      <w:r w:rsidRPr="000547A9">
        <w:rPr>
          <w:rFonts w:cs="B Titr" w:hint="cs"/>
          <w:sz w:val="24"/>
          <w:szCs w:val="24"/>
          <w:rtl/>
        </w:rPr>
        <w:t>1.</w:t>
      </w:r>
      <w:r w:rsidRPr="000547A9">
        <w:rPr>
          <w:rFonts w:hint="cs"/>
          <w:sz w:val="24"/>
          <w:szCs w:val="24"/>
          <w:rtl/>
        </w:rPr>
        <w:t xml:space="preserve"> </w:t>
      </w:r>
      <w:r>
        <w:rPr>
          <w:rFonts w:hint="cs"/>
          <w:rtl/>
        </w:rPr>
        <w:t xml:space="preserve">اگر کسی قائل به جعل حکم مماثل شود، ارتکاز عرفی او </w:t>
      </w:r>
      <w:r w:rsidR="006B2F71">
        <w:rPr>
          <w:rFonts w:hint="cs"/>
          <w:rtl/>
        </w:rPr>
        <w:t xml:space="preserve">حکم به </w:t>
      </w:r>
      <w:r>
        <w:rPr>
          <w:rFonts w:hint="cs"/>
          <w:rtl/>
        </w:rPr>
        <w:t>اجزاء است</w:t>
      </w:r>
      <w:r w:rsidR="00EF7A94">
        <w:rPr>
          <w:rFonts w:hint="cs"/>
          <w:rtl/>
        </w:rPr>
        <w:t xml:space="preserve"> مگر اینکه مانعی </w:t>
      </w:r>
      <w:r w:rsidR="001B7A9D">
        <w:rPr>
          <w:rFonts w:hint="cs"/>
          <w:rtl/>
        </w:rPr>
        <w:t>وجود داشته باشد و مانع حکم به اجزاء شود</w:t>
      </w:r>
      <w:r w:rsidR="007730C7">
        <w:rPr>
          <w:rFonts w:hint="cs"/>
          <w:rtl/>
        </w:rPr>
        <w:t>. به همین دلیل:</w:t>
      </w:r>
    </w:p>
    <w:p w14:paraId="08AB41E2" w14:textId="77777777" w:rsidR="00173E81" w:rsidRDefault="001B7A9D" w:rsidP="007730C7">
      <w:pPr>
        <w:ind w:left="720"/>
        <w:rPr>
          <w:rtl/>
        </w:rPr>
      </w:pPr>
      <w:r>
        <w:rPr>
          <w:rFonts w:hint="cs"/>
          <w:rtl/>
        </w:rPr>
        <w:t>با وجود این ارتکاز،</w:t>
      </w:r>
      <w:r w:rsidR="007730C7">
        <w:rPr>
          <w:rFonts w:hint="cs"/>
          <w:rtl/>
        </w:rPr>
        <w:t xml:space="preserve"> در امارات حکم به اجزاء </w:t>
      </w:r>
      <w:r w:rsidR="00E87E69">
        <w:rPr>
          <w:rtl/>
        </w:rPr>
        <w:t>نم</w:t>
      </w:r>
      <w:r w:rsidR="00E87E69">
        <w:rPr>
          <w:rFonts w:hint="cs"/>
          <w:rtl/>
        </w:rPr>
        <w:t>ی‌</w:t>
      </w:r>
      <w:r w:rsidR="00E87E69">
        <w:rPr>
          <w:rFonts w:hint="eastAsia"/>
          <w:rtl/>
        </w:rPr>
        <w:t>شود</w:t>
      </w:r>
      <w:r w:rsidR="007730C7">
        <w:rPr>
          <w:rFonts w:hint="cs"/>
          <w:rtl/>
        </w:rPr>
        <w:t xml:space="preserve">؛ زیرا </w:t>
      </w:r>
      <w:r w:rsidR="00E87E69">
        <w:rPr>
          <w:rtl/>
        </w:rPr>
        <w:t>واقع‌نما</w:t>
      </w:r>
      <w:r w:rsidR="00E87E69">
        <w:rPr>
          <w:rFonts w:hint="cs"/>
          <w:rtl/>
        </w:rPr>
        <w:t>یی</w:t>
      </w:r>
      <w:r w:rsidR="006B2F71">
        <w:rPr>
          <w:rFonts w:hint="cs"/>
          <w:rtl/>
        </w:rPr>
        <w:t xml:space="preserve"> امارات مانع از حکم به اجزاء است</w:t>
      </w:r>
      <w:r w:rsidR="007730C7">
        <w:rPr>
          <w:rFonts w:hint="cs"/>
          <w:rtl/>
        </w:rPr>
        <w:t>؛</w:t>
      </w:r>
    </w:p>
    <w:p w14:paraId="2D0B36BF" w14:textId="77777777" w:rsidR="00D91DD9" w:rsidRDefault="007730C7" w:rsidP="00C7527B">
      <w:pPr>
        <w:ind w:left="720"/>
        <w:rPr>
          <w:rtl/>
        </w:rPr>
      </w:pPr>
      <w:r>
        <w:rPr>
          <w:rFonts w:hint="cs"/>
          <w:rtl/>
        </w:rPr>
        <w:t xml:space="preserve">اما در اصول حکم به اجزاء </w:t>
      </w:r>
      <w:r w:rsidR="00E87E69">
        <w:rPr>
          <w:rtl/>
        </w:rPr>
        <w:t>م</w:t>
      </w:r>
      <w:r w:rsidR="00E87E69">
        <w:rPr>
          <w:rFonts w:hint="cs"/>
          <w:rtl/>
        </w:rPr>
        <w:t>ی‌</w:t>
      </w:r>
      <w:r w:rsidR="00E87E69">
        <w:rPr>
          <w:rFonts w:hint="eastAsia"/>
          <w:rtl/>
        </w:rPr>
        <w:t>شود</w:t>
      </w:r>
      <w:r>
        <w:rPr>
          <w:rFonts w:hint="cs"/>
          <w:rtl/>
        </w:rPr>
        <w:t>؛ زیرا</w:t>
      </w:r>
      <w:r w:rsidR="006B2F71">
        <w:rPr>
          <w:rFonts w:hint="cs"/>
          <w:rtl/>
        </w:rPr>
        <w:t xml:space="preserve"> لسان اصول عملیه </w:t>
      </w:r>
      <w:r w:rsidR="00F62769">
        <w:rPr>
          <w:rFonts w:hint="cs"/>
          <w:rtl/>
        </w:rPr>
        <w:t xml:space="preserve">کشف از واقع نیست </w:t>
      </w:r>
      <w:r w:rsidR="00C7527B">
        <w:rPr>
          <w:rFonts w:hint="cs"/>
          <w:rtl/>
        </w:rPr>
        <w:t>و درنتیجه مانعی برای حکم به اجزاء وجود ندارد.</w:t>
      </w:r>
    </w:p>
    <w:p w14:paraId="22400758" w14:textId="77777777" w:rsidR="00F62769" w:rsidRDefault="00F62769" w:rsidP="007E3D49">
      <w:pPr>
        <w:rPr>
          <w:rtl/>
        </w:rPr>
      </w:pPr>
      <w:r w:rsidRPr="000547A9">
        <w:rPr>
          <w:rFonts w:cs="B Titr" w:hint="cs"/>
          <w:sz w:val="24"/>
          <w:szCs w:val="24"/>
          <w:rtl/>
        </w:rPr>
        <w:t>2.</w:t>
      </w:r>
      <w:r>
        <w:rPr>
          <w:rFonts w:hint="cs"/>
          <w:rtl/>
        </w:rPr>
        <w:t xml:space="preserve"> </w:t>
      </w:r>
      <w:r w:rsidR="00823945">
        <w:rPr>
          <w:rFonts w:hint="cs"/>
          <w:rtl/>
        </w:rPr>
        <w:t>نه‌تنها</w:t>
      </w:r>
      <w:r w:rsidR="007E3D49">
        <w:rPr>
          <w:rFonts w:hint="cs"/>
          <w:rtl/>
        </w:rPr>
        <w:t xml:space="preserve"> لسان </w:t>
      </w:r>
      <w:r w:rsidR="00E87E69">
        <w:rPr>
          <w:rtl/>
        </w:rPr>
        <w:t>قاعده‌</w:t>
      </w:r>
      <w:r w:rsidR="00E87E69">
        <w:rPr>
          <w:rFonts w:hint="cs"/>
          <w:rtl/>
        </w:rPr>
        <w:t>ی</w:t>
      </w:r>
      <w:r w:rsidR="007E3D49">
        <w:rPr>
          <w:rFonts w:hint="cs"/>
          <w:rtl/>
        </w:rPr>
        <w:t xml:space="preserve"> طهارت و حلیت، بلکه لسان تمامی اصول عملیه جعل است</w:t>
      </w:r>
      <w:r w:rsidR="00F51CA5">
        <w:rPr>
          <w:rtl/>
        </w:rPr>
        <w:t xml:space="preserve">؛ </w:t>
      </w:r>
      <w:r w:rsidR="00447CC3">
        <w:rPr>
          <w:rtl/>
        </w:rPr>
        <w:t>به عبارت</w:t>
      </w:r>
      <w:r w:rsidR="007E3D49">
        <w:rPr>
          <w:rFonts w:hint="cs"/>
          <w:rtl/>
        </w:rPr>
        <w:t xml:space="preserve"> دیگر شارع دو جعل دارد:</w:t>
      </w:r>
    </w:p>
    <w:p w14:paraId="0D66792A" w14:textId="77777777" w:rsidR="007E3D49" w:rsidRDefault="007E3D49" w:rsidP="007E3D49">
      <w:pPr>
        <w:ind w:left="720"/>
        <w:rPr>
          <w:rtl/>
        </w:rPr>
      </w:pPr>
      <w:r>
        <w:rPr>
          <w:rFonts w:hint="cs"/>
          <w:rtl/>
        </w:rPr>
        <w:t>جعل برای ذات شیء؛</w:t>
      </w:r>
    </w:p>
    <w:p w14:paraId="2F42EA98" w14:textId="77777777" w:rsidR="007E3D49" w:rsidRDefault="007E3D49" w:rsidP="00FD0C3B">
      <w:pPr>
        <w:ind w:left="720"/>
        <w:rPr>
          <w:rtl/>
        </w:rPr>
      </w:pPr>
      <w:r>
        <w:rPr>
          <w:rFonts w:hint="cs"/>
          <w:rtl/>
        </w:rPr>
        <w:t xml:space="preserve">جعل برای شیء به جهت مجهول بودن حکمش که </w:t>
      </w:r>
      <w:r w:rsidR="00E87E69">
        <w:rPr>
          <w:rtl/>
        </w:rPr>
        <w:t>م</w:t>
      </w:r>
      <w:r w:rsidR="00E87E69">
        <w:rPr>
          <w:rFonts w:hint="cs"/>
          <w:rtl/>
        </w:rPr>
        <w:t>ی‌</w:t>
      </w:r>
      <w:r w:rsidR="00E87E69">
        <w:rPr>
          <w:rFonts w:hint="eastAsia"/>
          <w:rtl/>
        </w:rPr>
        <w:t>تواند</w:t>
      </w:r>
      <w:r>
        <w:rPr>
          <w:rFonts w:hint="cs"/>
          <w:rtl/>
        </w:rPr>
        <w:t xml:space="preserve"> </w:t>
      </w:r>
      <w:r w:rsidR="00E87E69">
        <w:rPr>
          <w:rtl/>
        </w:rPr>
        <w:t>قاعده‌</w:t>
      </w:r>
      <w:r w:rsidR="00E87E69">
        <w:rPr>
          <w:rFonts w:hint="cs"/>
          <w:rtl/>
        </w:rPr>
        <w:t>ی</w:t>
      </w:r>
      <w:r>
        <w:rPr>
          <w:rFonts w:hint="cs"/>
          <w:rtl/>
        </w:rPr>
        <w:t xml:space="preserve"> طهارت یا استصحاب باشد.</w:t>
      </w:r>
    </w:p>
    <w:p w14:paraId="352E94BF" w14:textId="77777777" w:rsidR="00FD0C3B" w:rsidRDefault="00FD0C3B" w:rsidP="003A0607">
      <w:pPr>
        <w:rPr>
          <w:rtl/>
        </w:rPr>
      </w:pPr>
      <w:r>
        <w:rPr>
          <w:rFonts w:hint="cs"/>
          <w:rtl/>
        </w:rPr>
        <w:t xml:space="preserve">بنابراین مفاد استصحاب نیز جعل </w:t>
      </w:r>
      <w:r w:rsidR="00C94E53">
        <w:rPr>
          <w:rFonts w:hint="cs"/>
          <w:rtl/>
        </w:rPr>
        <w:t>است و متیقن در ظرف شک مورد جعل قرار گرفته است</w:t>
      </w:r>
      <w:r w:rsidR="00F51CA5">
        <w:rPr>
          <w:rtl/>
        </w:rPr>
        <w:t xml:space="preserve">؛ </w:t>
      </w:r>
      <w:r w:rsidR="003A0607">
        <w:rPr>
          <w:rFonts w:hint="cs"/>
          <w:rtl/>
        </w:rPr>
        <w:t xml:space="preserve">به عبارت دیگر یقین در روایات استصحاب، مرآتی است و شارع در ظرف شک مشابه متقین را جعل </w:t>
      </w:r>
      <w:r w:rsidR="00E87E69">
        <w:rPr>
          <w:rtl/>
        </w:rPr>
        <w:t>م</w:t>
      </w:r>
      <w:r w:rsidR="00E87E69">
        <w:rPr>
          <w:rFonts w:hint="cs"/>
          <w:rtl/>
        </w:rPr>
        <w:t>ی‌</w:t>
      </w:r>
      <w:r w:rsidR="00E87E69">
        <w:rPr>
          <w:rFonts w:hint="eastAsia"/>
          <w:rtl/>
        </w:rPr>
        <w:t>کند</w:t>
      </w:r>
      <w:r w:rsidR="003A0607">
        <w:rPr>
          <w:rFonts w:hint="cs"/>
          <w:rtl/>
        </w:rPr>
        <w:t>.</w:t>
      </w:r>
    </w:p>
    <w:p w14:paraId="570D40D2" w14:textId="77777777" w:rsidR="00EF7A94" w:rsidRDefault="00731AD1" w:rsidP="00323889">
      <w:pPr>
        <w:pStyle w:val="Heading5"/>
        <w:rPr>
          <w:rtl/>
        </w:rPr>
      </w:pPr>
      <w:r>
        <w:rPr>
          <w:rFonts w:hint="cs"/>
          <w:rtl/>
        </w:rPr>
        <w:t>اشکال سوم</w:t>
      </w:r>
    </w:p>
    <w:p w14:paraId="327CA589" w14:textId="77777777" w:rsidR="00EF7A94" w:rsidRDefault="00150F49" w:rsidP="00150F49">
      <w:pPr>
        <w:rPr>
          <w:rtl/>
        </w:rPr>
      </w:pPr>
      <w:r>
        <w:rPr>
          <w:rFonts w:hint="cs"/>
          <w:rtl/>
        </w:rPr>
        <w:t xml:space="preserve">لسان اماره هم طبق طریقیت و هم طبق سببیت لسان کاشفیت از واقع است و </w:t>
      </w:r>
      <w:r w:rsidR="00823945">
        <w:rPr>
          <w:rFonts w:hint="cs"/>
          <w:rtl/>
        </w:rPr>
        <w:t>درصورتی‌که</w:t>
      </w:r>
      <w:r w:rsidR="00DE1233">
        <w:rPr>
          <w:rFonts w:hint="cs"/>
          <w:rtl/>
        </w:rPr>
        <w:t xml:space="preserve"> برای حکم به اجزاء لسان ادله مهم باشد، </w:t>
      </w:r>
      <w:r>
        <w:rPr>
          <w:rFonts w:hint="cs"/>
          <w:rtl/>
        </w:rPr>
        <w:t xml:space="preserve">باید طبق هر دو مبنا حکم به عدم اجزاء شود؛ </w:t>
      </w:r>
      <w:r w:rsidR="00E87E69">
        <w:rPr>
          <w:rtl/>
        </w:rPr>
        <w:t>درحال</w:t>
      </w:r>
      <w:r w:rsidR="00E87E69">
        <w:rPr>
          <w:rFonts w:hint="cs"/>
          <w:rtl/>
        </w:rPr>
        <w:t>ی‌</w:t>
      </w:r>
      <w:r w:rsidR="00E87E69">
        <w:rPr>
          <w:rFonts w:hint="eastAsia"/>
          <w:rtl/>
        </w:rPr>
        <w:t>که</w:t>
      </w:r>
      <w:r>
        <w:rPr>
          <w:rFonts w:hint="cs"/>
          <w:rtl/>
        </w:rPr>
        <w:t xml:space="preserve"> طبق </w:t>
      </w:r>
      <w:r w:rsidR="00DE1233">
        <w:rPr>
          <w:rFonts w:hint="cs"/>
          <w:rtl/>
        </w:rPr>
        <w:t xml:space="preserve">سببیت در امارات نیز حکم به اجزاء </w:t>
      </w:r>
      <w:r w:rsidR="00E87E69">
        <w:rPr>
          <w:rtl/>
        </w:rPr>
        <w:t>م</w:t>
      </w:r>
      <w:r w:rsidR="00E87E69">
        <w:rPr>
          <w:rFonts w:hint="cs"/>
          <w:rtl/>
        </w:rPr>
        <w:t>ی‌</w:t>
      </w:r>
      <w:r w:rsidR="00E87E69">
        <w:rPr>
          <w:rFonts w:hint="eastAsia"/>
          <w:rtl/>
        </w:rPr>
        <w:t>شود</w:t>
      </w:r>
      <w:r w:rsidR="00731AD1">
        <w:rPr>
          <w:rFonts w:hint="cs"/>
          <w:rtl/>
        </w:rPr>
        <w:t>.</w:t>
      </w:r>
    </w:p>
    <w:p w14:paraId="72E74C29" w14:textId="77777777" w:rsidR="00731AD1" w:rsidRDefault="00731AD1" w:rsidP="00323889">
      <w:pPr>
        <w:pStyle w:val="Heading5"/>
        <w:rPr>
          <w:rtl/>
        </w:rPr>
      </w:pPr>
      <w:r>
        <w:rPr>
          <w:rFonts w:hint="cs"/>
          <w:rtl/>
        </w:rPr>
        <w:t>پاسخ</w:t>
      </w:r>
    </w:p>
    <w:p w14:paraId="2E61C778" w14:textId="77777777" w:rsidR="00074313" w:rsidRDefault="00074313" w:rsidP="00662B87">
      <w:pPr>
        <w:rPr>
          <w:rtl/>
        </w:rPr>
      </w:pPr>
      <w:r>
        <w:rPr>
          <w:rFonts w:hint="cs"/>
          <w:rtl/>
        </w:rPr>
        <w:t xml:space="preserve">تفاوت بین </w:t>
      </w:r>
      <w:r w:rsidR="00662B87">
        <w:rPr>
          <w:rFonts w:hint="cs"/>
          <w:rtl/>
        </w:rPr>
        <w:t>سببیت و طریقیت</w:t>
      </w:r>
      <w:r>
        <w:rPr>
          <w:rFonts w:hint="cs"/>
          <w:rtl/>
        </w:rPr>
        <w:t xml:space="preserve"> از این جهت است که:</w:t>
      </w:r>
    </w:p>
    <w:p w14:paraId="782E02C2" w14:textId="77777777" w:rsidR="0032386C" w:rsidRDefault="002136FD" w:rsidP="00662B87">
      <w:pPr>
        <w:ind w:left="720"/>
        <w:rPr>
          <w:rtl/>
        </w:rPr>
      </w:pPr>
      <w:r>
        <w:rPr>
          <w:rFonts w:hint="cs"/>
          <w:rtl/>
        </w:rPr>
        <w:t xml:space="preserve">الف) </w:t>
      </w:r>
      <w:r w:rsidR="0032386C">
        <w:rPr>
          <w:rFonts w:hint="cs"/>
          <w:rtl/>
        </w:rPr>
        <w:t xml:space="preserve">حکم به اجزاء در سببیت </w:t>
      </w:r>
      <w:r w:rsidR="001E79B6">
        <w:rPr>
          <w:rFonts w:hint="cs"/>
          <w:rtl/>
        </w:rPr>
        <w:t xml:space="preserve">به این دلیل است که </w:t>
      </w:r>
      <w:r w:rsidR="00E87E69">
        <w:rPr>
          <w:rtl/>
        </w:rPr>
        <w:t>لازمه‌</w:t>
      </w:r>
      <w:r w:rsidR="00E87E69">
        <w:rPr>
          <w:rFonts w:hint="cs"/>
          <w:rtl/>
        </w:rPr>
        <w:t>ی</w:t>
      </w:r>
      <w:r w:rsidR="001E79B6">
        <w:rPr>
          <w:rFonts w:hint="cs"/>
          <w:rtl/>
        </w:rPr>
        <w:t xml:space="preserve"> سببیت اجزاء است </w:t>
      </w:r>
      <w:r w:rsidR="00662B87">
        <w:rPr>
          <w:rFonts w:hint="cs"/>
          <w:rtl/>
        </w:rPr>
        <w:t>و به همین دلیل طبق این مبنا عقل حکم به اجزاء کرده و نیازی به بررسی لسان ادله نیست. توضیح اینکه:</w:t>
      </w:r>
    </w:p>
    <w:p w14:paraId="182CC736" w14:textId="77777777" w:rsidR="0032386C" w:rsidRDefault="0032386C" w:rsidP="00074313">
      <w:pPr>
        <w:ind w:left="1440"/>
        <w:rPr>
          <w:rtl/>
        </w:rPr>
      </w:pPr>
      <w:r>
        <w:rPr>
          <w:rFonts w:hint="cs"/>
          <w:rtl/>
        </w:rPr>
        <w:t xml:space="preserve">اشاعره منکر جعل هستند و واقع را همان مودای اماره </w:t>
      </w:r>
      <w:r w:rsidR="00E87E69">
        <w:rPr>
          <w:rtl/>
        </w:rPr>
        <w:t>م</w:t>
      </w:r>
      <w:r w:rsidR="00E87E69">
        <w:rPr>
          <w:rFonts w:hint="cs"/>
          <w:rtl/>
        </w:rPr>
        <w:t>ی‌</w:t>
      </w:r>
      <w:r w:rsidR="00E87E69">
        <w:rPr>
          <w:rFonts w:hint="eastAsia"/>
          <w:rtl/>
        </w:rPr>
        <w:t>دانند</w:t>
      </w:r>
      <w:r>
        <w:rPr>
          <w:rFonts w:hint="cs"/>
          <w:rtl/>
        </w:rPr>
        <w:t>.</w:t>
      </w:r>
      <w:r w:rsidR="00FF78A4">
        <w:rPr>
          <w:rFonts w:hint="cs"/>
          <w:rtl/>
        </w:rPr>
        <w:t xml:space="preserve"> </w:t>
      </w:r>
      <w:r w:rsidR="00E87E69">
        <w:rPr>
          <w:rtl/>
        </w:rPr>
        <w:t>لازمه‌</w:t>
      </w:r>
      <w:r w:rsidR="00E87E69">
        <w:rPr>
          <w:rFonts w:hint="cs"/>
          <w:rtl/>
        </w:rPr>
        <w:t>ی</w:t>
      </w:r>
      <w:r w:rsidR="00AF112A">
        <w:rPr>
          <w:rFonts w:hint="cs"/>
          <w:rtl/>
        </w:rPr>
        <w:t xml:space="preserve"> این مبنا این است که اصلاً کشف خلاف </w:t>
      </w:r>
      <w:r w:rsidR="00F24D3B">
        <w:rPr>
          <w:rFonts w:hint="cs"/>
          <w:rtl/>
        </w:rPr>
        <w:t xml:space="preserve">معنا </w:t>
      </w:r>
      <w:r w:rsidR="00AF112A">
        <w:rPr>
          <w:rFonts w:hint="cs"/>
          <w:rtl/>
        </w:rPr>
        <w:t xml:space="preserve">نداشته باشد و درنتیجه </w:t>
      </w:r>
      <w:r w:rsidR="00FF78A4">
        <w:rPr>
          <w:rFonts w:hint="cs"/>
          <w:rtl/>
        </w:rPr>
        <w:t>به حکم عقل</w:t>
      </w:r>
      <w:r>
        <w:rPr>
          <w:rFonts w:hint="cs"/>
          <w:rtl/>
        </w:rPr>
        <w:t xml:space="preserve"> طبق این مبنا </w:t>
      </w:r>
      <w:r w:rsidR="00F24D3B">
        <w:rPr>
          <w:rFonts w:hint="cs"/>
          <w:rtl/>
        </w:rPr>
        <w:t>باید قائل به اجزاء شد</w:t>
      </w:r>
      <w:r>
        <w:rPr>
          <w:rFonts w:hint="cs"/>
          <w:rtl/>
        </w:rPr>
        <w:t>؛</w:t>
      </w:r>
    </w:p>
    <w:p w14:paraId="08E32A7A" w14:textId="77777777" w:rsidR="00FF78A4" w:rsidRDefault="00FF78A4" w:rsidP="00074313">
      <w:pPr>
        <w:ind w:left="1440"/>
        <w:rPr>
          <w:rtl/>
        </w:rPr>
      </w:pPr>
      <w:r>
        <w:rPr>
          <w:rFonts w:hint="cs"/>
          <w:rtl/>
        </w:rPr>
        <w:lastRenderedPageBreak/>
        <w:t>معتزله نیز معتقدند هر ملاکی در وا</w:t>
      </w:r>
      <w:r w:rsidR="00F24D3B">
        <w:rPr>
          <w:rFonts w:hint="cs"/>
          <w:rtl/>
        </w:rPr>
        <w:t>قع وجود دارد در مودای اماره نیز وجود دارد</w:t>
      </w:r>
      <w:r>
        <w:rPr>
          <w:rFonts w:hint="cs"/>
          <w:rtl/>
        </w:rPr>
        <w:t xml:space="preserve">. </w:t>
      </w:r>
      <w:r w:rsidR="00E87E69">
        <w:rPr>
          <w:rtl/>
        </w:rPr>
        <w:t>لازمه‌</w:t>
      </w:r>
      <w:r w:rsidR="00E87E69">
        <w:rPr>
          <w:rFonts w:hint="cs"/>
          <w:rtl/>
        </w:rPr>
        <w:t>ی</w:t>
      </w:r>
      <w:r w:rsidR="00F24D3B">
        <w:rPr>
          <w:rFonts w:hint="cs"/>
          <w:rtl/>
        </w:rPr>
        <w:t xml:space="preserve"> این مبنا این است که با عمل </w:t>
      </w:r>
      <w:r>
        <w:rPr>
          <w:rFonts w:hint="cs"/>
          <w:rtl/>
        </w:rPr>
        <w:t xml:space="preserve">به </w:t>
      </w:r>
      <w:r w:rsidR="00F24D3B">
        <w:rPr>
          <w:rFonts w:hint="cs"/>
          <w:rtl/>
        </w:rPr>
        <w:t xml:space="preserve">اماره ملاک و مصلحت تحصیل شود و درنتیجه </w:t>
      </w:r>
      <w:r w:rsidR="00725C72">
        <w:rPr>
          <w:rFonts w:hint="cs"/>
          <w:rtl/>
        </w:rPr>
        <w:t xml:space="preserve">به حکم عقل </w:t>
      </w:r>
      <w:r>
        <w:rPr>
          <w:rFonts w:hint="cs"/>
          <w:rtl/>
        </w:rPr>
        <w:t>طبق این مبنا نیز باید قائل به اجزاء شد</w:t>
      </w:r>
      <w:r w:rsidR="00AF112A">
        <w:rPr>
          <w:rFonts w:hint="cs"/>
          <w:rtl/>
        </w:rPr>
        <w:t>.</w:t>
      </w:r>
    </w:p>
    <w:p w14:paraId="0DE14538" w14:textId="77777777" w:rsidR="00311FD6" w:rsidRDefault="002136FD" w:rsidP="00E16FE3">
      <w:pPr>
        <w:ind w:left="720"/>
        <w:rPr>
          <w:rtl/>
        </w:rPr>
      </w:pPr>
      <w:r>
        <w:rPr>
          <w:rFonts w:hint="cs"/>
          <w:rtl/>
        </w:rPr>
        <w:t xml:space="preserve">ب) </w:t>
      </w:r>
      <w:r w:rsidR="00311FD6">
        <w:rPr>
          <w:rFonts w:hint="cs"/>
          <w:rtl/>
        </w:rPr>
        <w:t xml:space="preserve">اما حکم به عدم اجزاء در طریقیت به </w:t>
      </w:r>
      <w:r w:rsidR="00E16FE3">
        <w:rPr>
          <w:rFonts w:hint="cs"/>
          <w:rtl/>
        </w:rPr>
        <w:t xml:space="preserve">این دلیل است که </w:t>
      </w:r>
      <w:r w:rsidR="00E87E69">
        <w:rPr>
          <w:rtl/>
        </w:rPr>
        <w:t>لازمه‌</w:t>
      </w:r>
      <w:r w:rsidR="00E87E69">
        <w:rPr>
          <w:rFonts w:hint="cs"/>
          <w:rtl/>
        </w:rPr>
        <w:t>ی</w:t>
      </w:r>
      <w:r w:rsidR="00E16FE3">
        <w:rPr>
          <w:rFonts w:hint="cs"/>
          <w:rtl/>
        </w:rPr>
        <w:t xml:space="preserve"> طریقیت اجزاء نیست و برای روشن شدن اجزاء یا عدم اجزاء باید به لسان ادله مراجعه کرد که </w:t>
      </w:r>
      <w:r w:rsidR="00E87E69">
        <w:rPr>
          <w:rtl/>
        </w:rPr>
        <w:t>ازآنجا</w:t>
      </w:r>
      <w:r w:rsidR="00E87E69">
        <w:rPr>
          <w:rFonts w:hint="cs"/>
          <w:rtl/>
        </w:rPr>
        <w:t>یی‌</w:t>
      </w:r>
      <w:r w:rsidR="00E87E69">
        <w:rPr>
          <w:rFonts w:hint="eastAsia"/>
          <w:rtl/>
        </w:rPr>
        <w:t>که</w:t>
      </w:r>
      <w:r w:rsidR="00E16FE3">
        <w:rPr>
          <w:rFonts w:hint="cs"/>
          <w:rtl/>
        </w:rPr>
        <w:t xml:space="preserve"> لسان ادله در امارات و اصول با یکدیگر تفاوت دارند، در این زمینه باید قائل به تفصیل شد.</w:t>
      </w:r>
    </w:p>
    <w:p w14:paraId="16291FFB" w14:textId="77777777" w:rsidR="00F13DAC" w:rsidRDefault="00F13DAC" w:rsidP="00342E1F">
      <w:pPr>
        <w:pStyle w:val="Heading5"/>
        <w:rPr>
          <w:rtl/>
        </w:rPr>
      </w:pPr>
      <w:r>
        <w:rPr>
          <w:rFonts w:hint="cs"/>
          <w:rtl/>
        </w:rPr>
        <w:t>اشکال چهارم</w:t>
      </w:r>
    </w:p>
    <w:p w14:paraId="42BCA139" w14:textId="77777777" w:rsidR="00F13DAC" w:rsidRDefault="00B32100" w:rsidP="00122DBD">
      <w:pPr>
        <w:rPr>
          <w:rtl/>
        </w:rPr>
      </w:pPr>
      <w:r>
        <w:rPr>
          <w:rFonts w:hint="cs"/>
          <w:rtl/>
        </w:rPr>
        <w:t xml:space="preserve">آخرین اشکالی که «مرحوم اصفهانی» مطرح </w:t>
      </w:r>
      <w:r w:rsidR="00E87E69">
        <w:rPr>
          <w:rtl/>
        </w:rPr>
        <w:t>م</w:t>
      </w:r>
      <w:r w:rsidR="00E87E69">
        <w:rPr>
          <w:rFonts w:hint="cs"/>
          <w:rtl/>
        </w:rPr>
        <w:t>ی‌</w:t>
      </w:r>
      <w:r w:rsidR="00E87E69">
        <w:rPr>
          <w:rFonts w:hint="eastAsia"/>
          <w:rtl/>
        </w:rPr>
        <w:t>کنند</w:t>
      </w:r>
      <w:r w:rsidR="0050256D">
        <w:rPr>
          <w:rFonts w:hint="cs"/>
          <w:rtl/>
        </w:rPr>
        <w:t>، اشکال</w:t>
      </w:r>
      <w:r>
        <w:rPr>
          <w:rFonts w:hint="cs"/>
          <w:rtl/>
        </w:rPr>
        <w:t xml:space="preserve"> نقضی </w:t>
      </w:r>
      <w:r w:rsidR="00F13DAC">
        <w:rPr>
          <w:rFonts w:hint="cs"/>
          <w:rtl/>
        </w:rPr>
        <w:t xml:space="preserve">«مرحوم نائینی» </w:t>
      </w:r>
      <w:r w:rsidR="0050256D">
        <w:rPr>
          <w:rFonts w:hint="cs"/>
          <w:rtl/>
        </w:rPr>
        <w:t>(</w:t>
      </w:r>
      <w:r w:rsidR="00122DBD">
        <w:rPr>
          <w:rFonts w:hint="cs"/>
          <w:rtl/>
        </w:rPr>
        <w:t xml:space="preserve">طاهر کردن </w:t>
      </w:r>
      <w:r w:rsidR="0050256D">
        <w:rPr>
          <w:rFonts w:hint="cs"/>
          <w:rtl/>
        </w:rPr>
        <w:t xml:space="preserve">لباس) </w:t>
      </w:r>
      <w:r>
        <w:rPr>
          <w:rFonts w:hint="cs"/>
          <w:rtl/>
        </w:rPr>
        <w:t>بر این تفصیل است.</w:t>
      </w:r>
    </w:p>
    <w:p w14:paraId="5981D4A8" w14:textId="77777777" w:rsidR="00B32100" w:rsidRDefault="00B32100" w:rsidP="00A53FF1">
      <w:pPr>
        <w:pStyle w:val="Heading5"/>
        <w:rPr>
          <w:rtl/>
        </w:rPr>
      </w:pPr>
      <w:r>
        <w:rPr>
          <w:rFonts w:hint="cs"/>
          <w:rtl/>
        </w:rPr>
        <w:t>پاسخ</w:t>
      </w:r>
    </w:p>
    <w:p w14:paraId="64C81FC6" w14:textId="77777777" w:rsidR="00074313" w:rsidRDefault="00E87E69" w:rsidP="00122DBD">
      <w:pPr>
        <w:rPr>
          <w:rtl/>
        </w:rPr>
      </w:pPr>
      <w:r>
        <w:rPr>
          <w:rtl/>
        </w:rPr>
        <w:t>ازآنجا</w:t>
      </w:r>
      <w:r>
        <w:rPr>
          <w:rFonts w:hint="cs"/>
          <w:rtl/>
        </w:rPr>
        <w:t>یی‌</w:t>
      </w:r>
      <w:r>
        <w:rPr>
          <w:rFonts w:hint="eastAsia"/>
          <w:rtl/>
        </w:rPr>
        <w:t>که</w:t>
      </w:r>
      <w:r w:rsidR="00B32100">
        <w:rPr>
          <w:rFonts w:hint="cs"/>
          <w:rtl/>
        </w:rPr>
        <w:t xml:space="preserve"> این مطالب بیان شدند، تنها به ذکر این نکته اکتفا </w:t>
      </w:r>
      <w:r>
        <w:rPr>
          <w:rtl/>
        </w:rPr>
        <w:t>م</w:t>
      </w:r>
      <w:r>
        <w:rPr>
          <w:rFonts w:hint="cs"/>
          <w:rtl/>
        </w:rPr>
        <w:t>ی‌</w:t>
      </w:r>
      <w:r>
        <w:rPr>
          <w:rFonts w:hint="eastAsia"/>
          <w:rtl/>
        </w:rPr>
        <w:t>کن</w:t>
      </w:r>
      <w:r>
        <w:rPr>
          <w:rFonts w:hint="cs"/>
          <w:rtl/>
        </w:rPr>
        <w:t>ی</w:t>
      </w:r>
      <w:r>
        <w:rPr>
          <w:rFonts w:hint="eastAsia"/>
          <w:rtl/>
        </w:rPr>
        <w:t>م</w:t>
      </w:r>
      <w:r w:rsidR="00B32100">
        <w:rPr>
          <w:rFonts w:hint="cs"/>
          <w:rtl/>
        </w:rPr>
        <w:t xml:space="preserve"> که به نظر «مرحوم اصفهانی» این </w:t>
      </w:r>
      <w:r>
        <w:rPr>
          <w:rtl/>
        </w:rPr>
        <w:t>مثال‌ها</w:t>
      </w:r>
      <w:r w:rsidR="00B32100">
        <w:rPr>
          <w:rFonts w:hint="cs"/>
          <w:rtl/>
        </w:rPr>
        <w:t xml:space="preserve"> خارج از محل بحث اجزاء هستند؛ زیرا در اجزاء از اوامر بحث </w:t>
      </w:r>
      <w:r>
        <w:rPr>
          <w:rtl/>
        </w:rPr>
        <w:t>م</w:t>
      </w:r>
      <w:r>
        <w:rPr>
          <w:rFonts w:hint="cs"/>
          <w:rtl/>
        </w:rPr>
        <w:t>ی‌</w:t>
      </w:r>
      <w:r>
        <w:rPr>
          <w:rFonts w:hint="eastAsia"/>
          <w:rtl/>
        </w:rPr>
        <w:t>شود</w:t>
      </w:r>
      <w:r w:rsidR="00B40809">
        <w:rPr>
          <w:rFonts w:hint="cs"/>
          <w:rtl/>
        </w:rPr>
        <w:t xml:space="preserve"> </w:t>
      </w:r>
      <w:r w:rsidR="0050256D">
        <w:rPr>
          <w:rFonts w:hint="cs"/>
          <w:rtl/>
        </w:rPr>
        <w:t xml:space="preserve">و </w:t>
      </w:r>
      <w:r w:rsidR="00122DBD">
        <w:rPr>
          <w:rFonts w:hint="cs"/>
          <w:rtl/>
        </w:rPr>
        <w:t>شاید بتوان در بحث جمع حکم ظاهری و واقعی این مثال را بیان کرد.</w:t>
      </w:r>
    </w:p>
    <w:p w14:paraId="6C77DA99" w14:textId="77777777" w:rsidR="00342E1F" w:rsidRDefault="00342E1F" w:rsidP="00342E1F">
      <w:pPr>
        <w:rPr>
          <w:rtl/>
        </w:rPr>
      </w:pPr>
      <w:r w:rsidRPr="00A53FF1">
        <w:rPr>
          <w:rFonts w:cs="B Titr" w:hint="cs"/>
          <w:sz w:val="24"/>
          <w:szCs w:val="24"/>
          <w:rtl/>
        </w:rPr>
        <w:t>نکته:</w:t>
      </w:r>
      <w:r w:rsidRPr="00A53FF1">
        <w:rPr>
          <w:rFonts w:hint="cs"/>
          <w:sz w:val="24"/>
          <w:szCs w:val="24"/>
          <w:rtl/>
        </w:rPr>
        <w:t xml:space="preserve"> </w:t>
      </w:r>
      <w:r>
        <w:rPr>
          <w:rFonts w:hint="cs"/>
          <w:rtl/>
        </w:rPr>
        <w:t xml:space="preserve">گویا «مرحوم خویی» نیز ملتفت به این اشکال </w:t>
      </w:r>
      <w:r w:rsidR="00E87E69">
        <w:rPr>
          <w:rtl/>
        </w:rPr>
        <w:t>بوده‌اند</w:t>
      </w:r>
      <w:r>
        <w:rPr>
          <w:rFonts w:hint="cs"/>
          <w:rtl/>
        </w:rPr>
        <w:t xml:space="preserve"> و به همین جهت </w:t>
      </w:r>
      <w:r w:rsidR="00E87E69">
        <w:rPr>
          <w:rtl/>
        </w:rPr>
        <w:t>مثال‌ها</w:t>
      </w:r>
      <w:r w:rsidR="00E87E69">
        <w:rPr>
          <w:rFonts w:hint="cs"/>
          <w:rtl/>
        </w:rPr>
        <w:t>یی</w:t>
      </w:r>
      <w:r>
        <w:rPr>
          <w:rFonts w:hint="cs"/>
          <w:rtl/>
        </w:rPr>
        <w:t xml:space="preserve"> مانند </w:t>
      </w:r>
      <w:r w:rsidR="00E87E69">
        <w:rPr>
          <w:rtl/>
        </w:rPr>
        <w:t>موثقه‌</w:t>
      </w:r>
      <w:r w:rsidR="00E87E69">
        <w:rPr>
          <w:rFonts w:hint="cs"/>
          <w:rtl/>
        </w:rPr>
        <w:t>ی</w:t>
      </w:r>
      <w:r>
        <w:rPr>
          <w:rFonts w:hint="cs"/>
          <w:rtl/>
        </w:rPr>
        <w:t xml:space="preserve"> عمار را ذکر کردند.</w:t>
      </w:r>
    </w:p>
    <w:p w14:paraId="4D0A2075" w14:textId="77777777" w:rsidR="00C127B0" w:rsidRDefault="00E87E69" w:rsidP="002313A7">
      <w:pPr>
        <w:pStyle w:val="Heading3"/>
        <w:rPr>
          <w:rtl/>
        </w:rPr>
      </w:pPr>
      <w:r>
        <w:rPr>
          <w:rtl/>
        </w:rPr>
        <w:t>جمع‌بند</w:t>
      </w:r>
      <w:r>
        <w:rPr>
          <w:rFonts w:hint="cs"/>
          <w:rtl/>
        </w:rPr>
        <w:t>ی</w:t>
      </w:r>
    </w:p>
    <w:p w14:paraId="188C1288" w14:textId="77777777" w:rsidR="00C127B0" w:rsidRDefault="00C127B0" w:rsidP="002313A7">
      <w:pPr>
        <w:pStyle w:val="Heading4"/>
        <w:rPr>
          <w:rtl/>
        </w:rPr>
      </w:pPr>
      <w:r>
        <w:rPr>
          <w:rFonts w:hint="cs"/>
          <w:rtl/>
        </w:rPr>
        <w:t>در مورد تبی</w:t>
      </w:r>
      <w:r w:rsidR="00B81CA6">
        <w:rPr>
          <w:rFonts w:hint="cs"/>
          <w:rtl/>
        </w:rPr>
        <w:t>ی</w:t>
      </w:r>
      <w:r>
        <w:rPr>
          <w:rFonts w:hint="cs"/>
          <w:rtl/>
        </w:rPr>
        <w:t>ن کلام «مرحوم آخوند»</w:t>
      </w:r>
    </w:p>
    <w:p w14:paraId="50AF9FB5" w14:textId="77777777" w:rsidR="00C127B0" w:rsidRDefault="001E3B12" w:rsidP="000C310C">
      <w:pPr>
        <w:rPr>
          <w:rtl/>
        </w:rPr>
      </w:pPr>
      <w:r>
        <w:rPr>
          <w:rFonts w:hint="cs"/>
          <w:rtl/>
        </w:rPr>
        <w:t xml:space="preserve">در این مورد معتقدیم </w:t>
      </w:r>
      <w:r w:rsidR="00E87E69">
        <w:rPr>
          <w:rtl/>
        </w:rPr>
        <w:t>ر</w:t>
      </w:r>
      <w:r w:rsidR="00E87E69">
        <w:rPr>
          <w:rFonts w:hint="cs"/>
          <w:rtl/>
        </w:rPr>
        <w:t>ی</w:t>
      </w:r>
      <w:r w:rsidR="00E87E69">
        <w:rPr>
          <w:rFonts w:hint="eastAsia"/>
          <w:rtl/>
        </w:rPr>
        <w:t>شه‌</w:t>
      </w:r>
      <w:r w:rsidR="00E87E69">
        <w:rPr>
          <w:rFonts w:hint="cs"/>
          <w:rtl/>
        </w:rPr>
        <w:t>ی</w:t>
      </w:r>
      <w:r w:rsidR="00C127B0">
        <w:rPr>
          <w:rFonts w:hint="cs"/>
          <w:rtl/>
        </w:rPr>
        <w:t xml:space="preserve"> حکومت</w:t>
      </w:r>
      <w:r w:rsidR="00B81CA6">
        <w:rPr>
          <w:rFonts w:hint="cs"/>
          <w:rtl/>
        </w:rPr>
        <w:t xml:space="preserve"> و تفصیلی که در کلام «مرحوم آخوند» آمده</w:t>
      </w:r>
      <w:r w:rsidR="00C127B0">
        <w:rPr>
          <w:rFonts w:hint="cs"/>
          <w:rtl/>
        </w:rPr>
        <w:t xml:space="preserve"> در مبنای جعل </w:t>
      </w:r>
      <w:r>
        <w:rPr>
          <w:rFonts w:hint="cs"/>
          <w:rtl/>
        </w:rPr>
        <w:t xml:space="preserve">حکم مماثل </w:t>
      </w:r>
      <w:r w:rsidR="00C127B0">
        <w:rPr>
          <w:rFonts w:hint="cs"/>
          <w:rtl/>
        </w:rPr>
        <w:t xml:space="preserve">نیست، بلکه در لغویت است. هر چند «مرحوم اصفهانی» </w:t>
      </w:r>
      <w:r>
        <w:rPr>
          <w:rFonts w:hint="cs"/>
          <w:rtl/>
        </w:rPr>
        <w:t xml:space="preserve">مبنای جعل حکم مماثل را در </w:t>
      </w:r>
      <w:r w:rsidR="003779B7">
        <w:rPr>
          <w:rFonts w:hint="cs"/>
          <w:rtl/>
        </w:rPr>
        <w:t xml:space="preserve">تفصیل بین امارات و اصول را مطرح کردند و </w:t>
      </w:r>
      <w:r>
        <w:rPr>
          <w:rFonts w:hint="cs"/>
          <w:rtl/>
        </w:rPr>
        <w:t xml:space="preserve">با توجه به لسان امارت </w:t>
      </w:r>
      <w:r w:rsidR="003779B7">
        <w:rPr>
          <w:rFonts w:hint="cs"/>
          <w:rtl/>
        </w:rPr>
        <w:t>به اشکالی که در این مورد بود پاسخ دا</w:t>
      </w:r>
      <w:r>
        <w:rPr>
          <w:rFonts w:hint="cs"/>
          <w:rtl/>
        </w:rPr>
        <w:t>د</w:t>
      </w:r>
      <w:r w:rsidR="003779B7">
        <w:rPr>
          <w:rFonts w:hint="cs"/>
          <w:rtl/>
        </w:rPr>
        <w:t xml:space="preserve">ند؛ اما </w:t>
      </w:r>
      <w:r w:rsidR="001944FC">
        <w:rPr>
          <w:rFonts w:hint="cs"/>
          <w:rtl/>
        </w:rPr>
        <w:t xml:space="preserve">در کلام «مرحوم آخوند» علاوه بر تفصیل بین امارات و اصول، تفصیل بین اصول در احکام و بین اصول در متعلق و موضوع </w:t>
      </w:r>
      <w:r w:rsidR="000C310C">
        <w:rPr>
          <w:rFonts w:hint="cs"/>
          <w:rtl/>
        </w:rPr>
        <w:t>نیز مطرح شده که «مرحوم اصفهانی» به تبیین این مورد نپرداختند.</w:t>
      </w:r>
    </w:p>
    <w:p w14:paraId="7C8EB459" w14:textId="77777777" w:rsidR="009E079E" w:rsidRDefault="009E079E" w:rsidP="009E079E">
      <w:pPr>
        <w:rPr>
          <w:rtl/>
        </w:rPr>
      </w:pPr>
      <w:r>
        <w:rPr>
          <w:rFonts w:hint="cs"/>
          <w:rtl/>
        </w:rPr>
        <w:t>اشکالی که به تبیین «مرحوم اصفهانی» وجود دارد این است که:</w:t>
      </w:r>
    </w:p>
    <w:p w14:paraId="09A9B31F" w14:textId="77777777" w:rsidR="009E079E" w:rsidRDefault="000C310C" w:rsidP="009E079E">
      <w:pPr>
        <w:ind w:left="720"/>
        <w:rPr>
          <w:rtl/>
        </w:rPr>
      </w:pPr>
      <w:r>
        <w:rPr>
          <w:rFonts w:hint="cs"/>
          <w:rtl/>
        </w:rPr>
        <w:t xml:space="preserve">اگر ریشه تفصیلی که در کلام «مرحوم آخوند» آمده جعل حکم </w:t>
      </w:r>
      <w:r w:rsidR="00A47CB6">
        <w:rPr>
          <w:rFonts w:hint="cs"/>
          <w:rtl/>
        </w:rPr>
        <w:t xml:space="preserve">مماثل و لحاظ لسان ادله بوده است، ایشان باید هم </w:t>
      </w:r>
      <w:r w:rsidR="00892047">
        <w:rPr>
          <w:rFonts w:hint="cs"/>
          <w:rtl/>
        </w:rPr>
        <w:t xml:space="preserve">در اصول جاری در احکام و هم در اصول جاری در موضوعات قائل به اجزاء </w:t>
      </w:r>
      <w:r w:rsidR="00E87E69">
        <w:rPr>
          <w:rtl/>
        </w:rPr>
        <w:t>م</w:t>
      </w:r>
      <w:r w:rsidR="00E87E69">
        <w:rPr>
          <w:rFonts w:hint="cs"/>
          <w:rtl/>
        </w:rPr>
        <w:t>ی‌</w:t>
      </w:r>
      <w:r w:rsidR="00E87E69">
        <w:rPr>
          <w:rFonts w:hint="eastAsia"/>
          <w:rtl/>
        </w:rPr>
        <w:t>شدند</w:t>
      </w:r>
      <w:r w:rsidR="009E079E">
        <w:rPr>
          <w:rFonts w:hint="cs"/>
          <w:rtl/>
        </w:rPr>
        <w:t>؛</w:t>
      </w:r>
    </w:p>
    <w:p w14:paraId="4E49583E" w14:textId="77777777" w:rsidR="00A47CB6" w:rsidRDefault="00E87E69" w:rsidP="009E079E">
      <w:pPr>
        <w:ind w:left="720"/>
        <w:rPr>
          <w:rtl/>
        </w:rPr>
      </w:pPr>
      <w:r>
        <w:rPr>
          <w:rtl/>
        </w:rPr>
        <w:t>درحال</w:t>
      </w:r>
      <w:r>
        <w:rPr>
          <w:rFonts w:hint="cs"/>
          <w:rtl/>
        </w:rPr>
        <w:t>ی‌</w:t>
      </w:r>
      <w:r>
        <w:rPr>
          <w:rFonts w:hint="eastAsia"/>
          <w:rtl/>
        </w:rPr>
        <w:t>که</w:t>
      </w:r>
      <w:r w:rsidR="00892047">
        <w:rPr>
          <w:rFonts w:hint="cs"/>
          <w:rtl/>
        </w:rPr>
        <w:t xml:space="preserve"> ایشان </w:t>
      </w:r>
      <w:r w:rsidR="00A47CB6">
        <w:rPr>
          <w:rFonts w:hint="cs"/>
          <w:rtl/>
        </w:rPr>
        <w:t xml:space="preserve">بین اصول جاری در احکام و اصول جاری موضوع و متعلق تفصیل قائل </w:t>
      </w:r>
      <w:r>
        <w:rPr>
          <w:rtl/>
        </w:rPr>
        <w:t>شده‌اند</w:t>
      </w:r>
      <w:r w:rsidR="00892047">
        <w:rPr>
          <w:rFonts w:hint="cs"/>
          <w:rtl/>
        </w:rPr>
        <w:t xml:space="preserve"> و به همین دلیل </w:t>
      </w:r>
      <w:r>
        <w:rPr>
          <w:rtl/>
        </w:rPr>
        <w:t>نم</w:t>
      </w:r>
      <w:r>
        <w:rPr>
          <w:rFonts w:hint="cs"/>
          <w:rtl/>
        </w:rPr>
        <w:t>ی‌</w:t>
      </w:r>
      <w:r>
        <w:rPr>
          <w:rFonts w:hint="eastAsia"/>
          <w:rtl/>
        </w:rPr>
        <w:t>توان</w:t>
      </w:r>
      <w:r w:rsidR="00892047">
        <w:rPr>
          <w:rFonts w:hint="cs"/>
          <w:rtl/>
        </w:rPr>
        <w:t xml:space="preserve"> با توجه به جعل حکم مماثل و لسان ادله کلام «مرحوم آخوند» را تبیین کرد.</w:t>
      </w:r>
    </w:p>
    <w:p w14:paraId="6ECB3443" w14:textId="77777777" w:rsidR="009E079E" w:rsidRDefault="009E079E" w:rsidP="00901D43">
      <w:pPr>
        <w:rPr>
          <w:rtl/>
        </w:rPr>
      </w:pPr>
      <w:r>
        <w:rPr>
          <w:rFonts w:hint="cs"/>
          <w:rtl/>
        </w:rPr>
        <w:t xml:space="preserve">در مقابل طبق تبیین «آقای شاهرودی» که کلام «مرحوم آخوند» را با توجه به لغویت تبیین </w:t>
      </w:r>
      <w:r w:rsidR="00E87E69">
        <w:rPr>
          <w:rtl/>
        </w:rPr>
        <w:t>م</w:t>
      </w:r>
      <w:r w:rsidR="00E87E69">
        <w:rPr>
          <w:rFonts w:hint="cs"/>
          <w:rtl/>
        </w:rPr>
        <w:t>ی‌</w:t>
      </w:r>
      <w:r w:rsidR="00E87E69">
        <w:rPr>
          <w:rFonts w:hint="eastAsia"/>
          <w:rtl/>
        </w:rPr>
        <w:t>کردند</w:t>
      </w:r>
      <w:r>
        <w:rPr>
          <w:rFonts w:hint="cs"/>
          <w:rtl/>
        </w:rPr>
        <w:t xml:space="preserve"> هم تفصیل بین امارات و اصول و هم تفصیل بین اصول جاری در احکام و اصول جاری در موضوع و م</w:t>
      </w:r>
      <w:r w:rsidR="00901D43">
        <w:rPr>
          <w:rFonts w:hint="cs"/>
          <w:rtl/>
        </w:rPr>
        <w:t xml:space="preserve">تعلق تبیین </w:t>
      </w:r>
      <w:r w:rsidR="00E87E69">
        <w:rPr>
          <w:rtl/>
        </w:rPr>
        <w:t>م</w:t>
      </w:r>
      <w:r w:rsidR="00E87E69">
        <w:rPr>
          <w:rFonts w:hint="cs"/>
          <w:rtl/>
        </w:rPr>
        <w:t>ی‌</w:t>
      </w:r>
      <w:r w:rsidR="00E87E69">
        <w:rPr>
          <w:rFonts w:hint="eastAsia"/>
          <w:rtl/>
        </w:rPr>
        <w:t>شود</w:t>
      </w:r>
      <w:r w:rsidR="00901D43">
        <w:rPr>
          <w:rFonts w:hint="cs"/>
          <w:rtl/>
        </w:rPr>
        <w:t>.</w:t>
      </w:r>
    </w:p>
    <w:p w14:paraId="04A0E435" w14:textId="77777777" w:rsidR="00EC4BF5" w:rsidRDefault="00EC4BF5" w:rsidP="00901D43">
      <w:pPr>
        <w:rPr>
          <w:rtl/>
        </w:rPr>
      </w:pPr>
      <w:r>
        <w:rPr>
          <w:rFonts w:hint="cs"/>
          <w:rtl/>
        </w:rPr>
        <w:t xml:space="preserve">درنتیجه در این مورد کلام «آقای شاهرودی» مورد پذیرش قرار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w:t>
      </w:r>
    </w:p>
    <w:p w14:paraId="2B5F6E17" w14:textId="77777777" w:rsidR="003E177D" w:rsidRDefault="007D27CA" w:rsidP="002313A7">
      <w:pPr>
        <w:pStyle w:val="Heading4"/>
        <w:rPr>
          <w:rtl/>
        </w:rPr>
      </w:pPr>
      <w:r>
        <w:rPr>
          <w:rFonts w:hint="cs"/>
          <w:rtl/>
        </w:rPr>
        <w:t xml:space="preserve">در مورد تتمیم کلام </w:t>
      </w:r>
      <w:r w:rsidRPr="00447CE6">
        <w:rPr>
          <w:rFonts w:hint="cs"/>
          <w:rtl/>
        </w:rPr>
        <w:t>«مرحوم آخوند»</w:t>
      </w:r>
    </w:p>
    <w:p w14:paraId="070F41F9" w14:textId="77777777" w:rsidR="00447CE6" w:rsidRDefault="00447CE6" w:rsidP="00DF67AC">
      <w:pPr>
        <w:rPr>
          <w:rtl/>
        </w:rPr>
      </w:pPr>
      <w:r>
        <w:rPr>
          <w:rFonts w:hint="cs"/>
          <w:rtl/>
        </w:rPr>
        <w:t xml:space="preserve">در این مورد باید گفت گرچه «مرحوم اصفهانی» </w:t>
      </w:r>
      <w:r w:rsidR="00D15C01">
        <w:rPr>
          <w:rFonts w:hint="cs"/>
          <w:rtl/>
        </w:rPr>
        <w:t xml:space="preserve">به </w:t>
      </w:r>
      <w:r>
        <w:rPr>
          <w:rFonts w:hint="cs"/>
          <w:rtl/>
        </w:rPr>
        <w:t xml:space="preserve">تحقق حکومت در اصول جاری در موضوع و متعلق </w:t>
      </w:r>
      <w:r w:rsidR="00DF67AC">
        <w:rPr>
          <w:rFonts w:hint="cs"/>
          <w:rtl/>
        </w:rPr>
        <w:t xml:space="preserve">پرداختند </w:t>
      </w:r>
      <w:r>
        <w:rPr>
          <w:rFonts w:hint="cs"/>
          <w:rtl/>
        </w:rPr>
        <w:t xml:space="preserve">و حتی به حکومت ظاهری و واقعی </w:t>
      </w:r>
      <w:r w:rsidR="00D15C01">
        <w:rPr>
          <w:rFonts w:hint="cs"/>
          <w:rtl/>
        </w:rPr>
        <w:t xml:space="preserve">نیز </w:t>
      </w:r>
      <w:r w:rsidR="00DF67AC">
        <w:rPr>
          <w:rFonts w:hint="cs"/>
          <w:rtl/>
        </w:rPr>
        <w:t>اشاره کردند</w:t>
      </w:r>
      <w:r>
        <w:rPr>
          <w:rFonts w:hint="cs"/>
          <w:rtl/>
        </w:rPr>
        <w:t xml:space="preserve">، اما </w:t>
      </w:r>
      <w:r w:rsidR="00DF67AC">
        <w:rPr>
          <w:rFonts w:hint="cs"/>
          <w:rtl/>
        </w:rPr>
        <w:t xml:space="preserve">دلیلی بر </w:t>
      </w:r>
      <w:r>
        <w:rPr>
          <w:rFonts w:hint="cs"/>
          <w:rtl/>
        </w:rPr>
        <w:t xml:space="preserve">واقعی بودن حکومت در این اصول </w:t>
      </w:r>
      <w:r w:rsidR="00DF67AC">
        <w:rPr>
          <w:rFonts w:hint="cs"/>
          <w:rtl/>
        </w:rPr>
        <w:t>ارائه</w:t>
      </w:r>
      <w:r>
        <w:rPr>
          <w:rFonts w:hint="cs"/>
          <w:rtl/>
        </w:rPr>
        <w:t xml:space="preserve"> </w:t>
      </w:r>
      <w:r w:rsidR="004428C5">
        <w:rPr>
          <w:rFonts w:hint="cs"/>
          <w:rtl/>
        </w:rPr>
        <w:t xml:space="preserve">نکردند؛ یعنی </w:t>
      </w:r>
      <w:r>
        <w:rPr>
          <w:rFonts w:hint="cs"/>
          <w:rtl/>
        </w:rPr>
        <w:t xml:space="preserve">حتی در صورت توجه به لسان دلیل تنها </w:t>
      </w:r>
      <w:r w:rsidR="00E87E69">
        <w:rPr>
          <w:rtl/>
        </w:rPr>
        <w:t>م</w:t>
      </w:r>
      <w:r w:rsidR="00E87E69">
        <w:rPr>
          <w:rFonts w:hint="cs"/>
          <w:rtl/>
        </w:rPr>
        <w:t>ی‌</w:t>
      </w:r>
      <w:r w:rsidR="00E87E69">
        <w:rPr>
          <w:rFonts w:hint="eastAsia"/>
          <w:rtl/>
        </w:rPr>
        <w:t>توان</w:t>
      </w:r>
      <w:r w:rsidR="004428C5">
        <w:rPr>
          <w:rFonts w:hint="cs"/>
          <w:rtl/>
        </w:rPr>
        <w:t xml:space="preserve"> حکومت را اثبات کرد، اما واقعی بودن این حکومت مطلبی است که در کلام «مرحوم اصفهانی» نیامده است.</w:t>
      </w:r>
    </w:p>
    <w:p w14:paraId="6F62AA39" w14:textId="77777777" w:rsidR="004428C5" w:rsidRDefault="004428C5" w:rsidP="00733DF5">
      <w:pPr>
        <w:rPr>
          <w:rtl/>
        </w:rPr>
      </w:pPr>
      <w:r>
        <w:rPr>
          <w:rFonts w:hint="cs"/>
          <w:rtl/>
        </w:rPr>
        <w:t xml:space="preserve">به عبارت دیگر برای اثبات کلام </w:t>
      </w:r>
      <w:r w:rsidR="00733DF5">
        <w:rPr>
          <w:rFonts w:hint="cs"/>
          <w:rtl/>
        </w:rPr>
        <w:t>«مرحوم آخوند» باید دو مطلب اثبات شود:</w:t>
      </w:r>
    </w:p>
    <w:p w14:paraId="37293276" w14:textId="77777777" w:rsidR="004428C5" w:rsidRDefault="004428C5" w:rsidP="004354DC">
      <w:pPr>
        <w:ind w:left="720"/>
        <w:rPr>
          <w:rtl/>
        </w:rPr>
      </w:pPr>
      <w:r>
        <w:rPr>
          <w:rFonts w:hint="cs"/>
          <w:rtl/>
        </w:rPr>
        <w:t>اثبات تحقق حکوم</w:t>
      </w:r>
      <w:r w:rsidR="004354DC">
        <w:rPr>
          <w:rFonts w:hint="cs"/>
          <w:rtl/>
        </w:rPr>
        <w:t>ت در اصول جاری در موضوع و متعلق؛</w:t>
      </w:r>
    </w:p>
    <w:p w14:paraId="4281A61E" w14:textId="77777777" w:rsidR="004354DC" w:rsidRDefault="004354DC" w:rsidP="00733DF5">
      <w:pPr>
        <w:ind w:left="720"/>
        <w:rPr>
          <w:rtl/>
        </w:rPr>
      </w:pPr>
      <w:r>
        <w:rPr>
          <w:rFonts w:hint="cs"/>
          <w:rtl/>
        </w:rPr>
        <w:t xml:space="preserve">و اثبات واقعی بودن حکومت و </w:t>
      </w:r>
      <w:r w:rsidR="00E87E69">
        <w:rPr>
          <w:rtl/>
        </w:rPr>
        <w:t>توسعه‌</w:t>
      </w:r>
      <w:r w:rsidR="00E87E69">
        <w:rPr>
          <w:rFonts w:hint="cs"/>
          <w:rtl/>
        </w:rPr>
        <w:t>ی</w:t>
      </w:r>
      <w:r>
        <w:rPr>
          <w:rFonts w:hint="cs"/>
          <w:rtl/>
        </w:rPr>
        <w:t xml:space="preserve"> در دایره شرطیت</w:t>
      </w:r>
      <w:r w:rsidR="00733DF5">
        <w:rPr>
          <w:rFonts w:hint="cs"/>
          <w:rtl/>
        </w:rPr>
        <w:t>؛</w:t>
      </w:r>
      <w:r>
        <w:rPr>
          <w:rStyle w:val="FootnoteReference"/>
          <w:rtl/>
        </w:rPr>
        <w:footnoteReference w:id="88"/>
      </w:r>
    </w:p>
    <w:p w14:paraId="02CEB128" w14:textId="77777777" w:rsidR="00733DF5" w:rsidRDefault="00E87E69" w:rsidP="00733DF5">
      <w:pPr>
        <w:rPr>
          <w:rtl/>
        </w:rPr>
      </w:pPr>
      <w:r>
        <w:rPr>
          <w:rtl/>
        </w:rPr>
        <w:t>درحال</w:t>
      </w:r>
      <w:r>
        <w:rPr>
          <w:rFonts w:hint="cs"/>
          <w:rtl/>
        </w:rPr>
        <w:t>ی‌</w:t>
      </w:r>
      <w:r>
        <w:rPr>
          <w:rFonts w:hint="eastAsia"/>
          <w:rtl/>
        </w:rPr>
        <w:t>که</w:t>
      </w:r>
      <w:r w:rsidR="00733DF5">
        <w:rPr>
          <w:rFonts w:hint="cs"/>
          <w:rtl/>
        </w:rPr>
        <w:t xml:space="preserve"> «مرحوم اصفهانی» به اثبات بخش دوم نپرداختند.</w:t>
      </w:r>
    </w:p>
    <w:p w14:paraId="4E6F005B" w14:textId="77777777" w:rsidR="00DF67AC" w:rsidRDefault="00DF67AC" w:rsidP="000158F7">
      <w:pPr>
        <w:rPr>
          <w:rtl/>
        </w:rPr>
      </w:pPr>
      <w:r>
        <w:rPr>
          <w:rFonts w:hint="cs"/>
          <w:rtl/>
        </w:rPr>
        <w:t xml:space="preserve">همچنین </w:t>
      </w:r>
      <w:r w:rsidR="003D0D89">
        <w:rPr>
          <w:rFonts w:hint="cs"/>
          <w:rtl/>
        </w:rPr>
        <w:t xml:space="preserve">گرچه </w:t>
      </w:r>
      <w:r>
        <w:rPr>
          <w:rFonts w:hint="cs"/>
          <w:rtl/>
        </w:rPr>
        <w:t xml:space="preserve">«مرحوم امام» که </w:t>
      </w:r>
      <w:r w:rsidR="003D0D89">
        <w:rPr>
          <w:rFonts w:hint="cs"/>
          <w:rtl/>
        </w:rPr>
        <w:t xml:space="preserve">مدافع دیگر </w:t>
      </w:r>
      <w:r>
        <w:rPr>
          <w:rFonts w:hint="cs"/>
          <w:rtl/>
        </w:rPr>
        <w:t xml:space="preserve">دیدگاه «مرحوم آخوند» </w:t>
      </w:r>
      <w:r w:rsidR="003D0D89">
        <w:rPr>
          <w:rFonts w:hint="cs"/>
          <w:rtl/>
        </w:rPr>
        <w:t>است</w:t>
      </w:r>
      <w:r>
        <w:rPr>
          <w:rFonts w:hint="cs"/>
          <w:rtl/>
        </w:rPr>
        <w:t xml:space="preserve"> </w:t>
      </w:r>
      <w:r w:rsidR="00D82AA6">
        <w:rPr>
          <w:rFonts w:hint="cs"/>
          <w:rtl/>
        </w:rPr>
        <w:t xml:space="preserve">کلام «مرحوم نائینی» مبنی بر ظاهری بودن حکومت را رد کردند و </w:t>
      </w:r>
      <w:r w:rsidR="003D0D89">
        <w:rPr>
          <w:rFonts w:hint="cs"/>
          <w:rtl/>
        </w:rPr>
        <w:t>این رد</w:t>
      </w:r>
      <w:r w:rsidR="000158F7">
        <w:rPr>
          <w:rFonts w:hint="cs"/>
          <w:rtl/>
        </w:rPr>
        <w:t xml:space="preserve"> نیز</w:t>
      </w:r>
      <w:r w:rsidR="003D0D89">
        <w:rPr>
          <w:rFonts w:hint="cs"/>
          <w:rtl/>
        </w:rPr>
        <w:t xml:space="preserve"> مورد پذیرش قرار گرفت</w:t>
      </w:r>
      <w:r w:rsidR="002522CC">
        <w:rPr>
          <w:rStyle w:val="FootnoteReference"/>
          <w:rtl/>
        </w:rPr>
        <w:footnoteReference w:id="89"/>
      </w:r>
      <w:r w:rsidR="002522CC">
        <w:rPr>
          <w:rFonts w:hint="cs"/>
          <w:rtl/>
        </w:rPr>
        <w:t>؛ اما دلیلی برای اثبات واقعی بودن حکومت ارائه نکردند.</w:t>
      </w:r>
    </w:p>
    <w:p w14:paraId="136D7F13" w14:textId="77777777" w:rsidR="002F2250" w:rsidRDefault="002F2250" w:rsidP="00486137">
      <w:pPr>
        <w:rPr>
          <w:rtl/>
        </w:rPr>
      </w:pPr>
      <w:r>
        <w:rPr>
          <w:rFonts w:hint="cs"/>
          <w:rtl/>
        </w:rPr>
        <w:t xml:space="preserve">به عبارت دیگر گرچه اشکال به کلام «مرحوم نائینی» وارد است، اما تنها راه اثبات ظاهری بودن حکومت کلام «مرحوم نائینی» نیست و علاوه بر رد کلام ایشان باید بر واقعی بودن </w:t>
      </w:r>
      <w:r w:rsidR="00486137">
        <w:rPr>
          <w:rFonts w:hint="cs"/>
          <w:rtl/>
        </w:rPr>
        <w:t>حکومت نیز دلیلی ارائه شود.</w:t>
      </w:r>
    </w:p>
    <w:p w14:paraId="6AB0C87A" w14:textId="77777777" w:rsidR="00EC4BF5" w:rsidRDefault="00EC4BF5" w:rsidP="00EC4BF5">
      <w:pPr>
        <w:rPr>
          <w:rtl/>
        </w:rPr>
      </w:pPr>
      <w:r>
        <w:rPr>
          <w:rFonts w:hint="cs"/>
          <w:rtl/>
        </w:rPr>
        <w:lastRenderedPageBreak/>
        <w:t xml:space="preserve">درنتیجه در این مورد کلام «مرحوم حائری» مورد پذیرش قرار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w:t>
      </w:r>
    </w:p>
    <w:p w14:paraId="1B07E297" w14:textId="77777777" w:rsidR="00CC1A9E" w:rsidRDefault="00CC1A9E" w:rsidP="00EC4BF5">
      <w:pPr>
        <w:pStyle w:val="Heading4"/>
        <w:rPr>
          <w:rtl/>
        </w:rPr>
      </w:pPr>
      <w:r>
        <w:rPr>
          <w:rFonts w:hint="cs"/>
          <w:rtl/>
        </w:rPr>
        <w:t>در مورد لسان اصول عملیه</w:t>
      </w:r>
    </w:p>
    <w:p w14:paraId="188C6E69" w14:textId="77777777" w:rsidR="005F1A3E" w:rsidRDefault="00CC1A9E" w:rsidP="002876E1">
      <w:pPr>
        <w:rPr>
          <w:rtl/>
        </w:rPr>
      </w:pPr>
      <w:r>
        <w:rPr>
          <w:rFonts w:hint="cs"/>
          <w:rtl/>
        </w:rPr>
        <w:t xml:space="preserve">لسان اصول عملیه لسان جعل نیست. «مرحوم اصفهانی» </w:t>
      </w:r>
      <w:r w:rsidR="005F1A3E">
        <w:rPr>
          <w:rFonts w:hint="cs"/>
          <w:rtl/>
        </w:rPr>
        <w:t>به این دلیل لسان استصحاب را لسان جعل دانستند که</w:t>
      </w:r>
      <w:r w:rsidR="002876E1">
        <w:rPr>
          <w:rFonts w:hint="cs"/>
          <w:rtl/>
        </w:rPr>
        <w:t xml:space="preserve"> معتقدند یقین در استصحاب مرآت به متیقن است و شارع مشابه احکامی را که در مکلف در ظرف یقین داشته، در ظرف شک در بقا نیز جعل کرده است.</w:t>
      </w:r>
    </w:p>
    <w:p w14:paraId="5E74646B" w14:textId="77777777" w:rsidR="00AE7614" w:rsidRDefault="00AE7614" w:rsidP="00AE7614">
      <w:pPr>
        <w:rPr>
          <w:rtl/>
        </w:rPr>
      </w:pPr>
      <w:r>
        <w:rPr>
          <w:rFonts w:hint="cs"/>
          <w:rtl/>
        </w:rPr>
        <w:t>این کلام مورد پذیرش نبوده و دو نقد بر آن وارد است.</w:t>
      </w:r>
    </w:p>
    <w:p w14:paraId="323D5881" w14:textId="77777777" w:rsidR="002876E1" w:rsidRDefault="00AE7614" w:rsidP="00AE7614">
      <w:pPr>
        <w:rPr>
          <w:rtl/>
        </w:rPr>
      </w:pPr>
      <w:r w:rsidRPr="006801B3">
        <w:rPr>
          <w:rFonts w:cs="B Titr" w:hint="cs"/>
          <w:sz w:val="24"/>
          <w:szCs w:val="24"/>
          <w:rtl/>
        </w:rPr>
        <w:t xml:space="preserve">1. </w:t>
      </w:r>
      <w:r w:rsidR="00C0367F">
        <w:rPr>
          <w:rFonts w:hint="cs"/>
          <w:rtl/>
        </w:rPr>
        <w:t xml:space="preserve">گرچه این مطلب معقول است و ممکن است شارع </w:t>
      </w:r>
      <w:r w:rsidR="00D3055B">
        <w:rPr>
          <w:rFonts w:hint="cs"/>
          <w:rtl/>
        </w:rPr>
        <w:t xml:space="preserve">احکام ظرف یقین را در ظرف شک نیز جعل کند؛ اما از روایات استصحاب چنین مطلبی برداشت </w:t>
      </w:r>
      <w:r w:rsidR="00E87E69">
        <w:rPr>
          <w:rtl/>
        </w:rPr>
        <w:t>نم</w:t>
      </w:r>
      <w:r w:rsidR="00E87E69">
        <w:rPr>
          <w:rFonts w:hint="cs"/>
          <w:rtl/>
        </w:rPr>
        <w:t>ی‌</w:t>
      </w:r>
      <w:r w:rsidR="00E87E69">
        <w:rPr>
          <w:rFonts w:hint="eastAsia"/>
          <w:rtl/>
        </w:rPr>
        <w:t>شود</w:t>
      </w:r>
      <w:r w:rsidR="00D3055B">
        <w:rPr>
          <w:rFonts w:hint="cs"/>
          <w:rtl/>
        </w:rPr>
        <w:t xml:space="preserve">. آنچه از روایات استصحاب برداشت </w:t>
      </w:r>
      <w:r w:rsidR="00E87E69">
        <w:rPr>
          <w:rtl/>
        </w:rPr>
        <w:t>م</w:t>
      </w:r>
      <w:r w:rsidR="00E87E69">
        <w:rPr>
          <w:rFonts w:hint="cs"/>
          <w:rtl/>
        </w:rPr>
        <w:t>ی‌</w:t>
      </w:r>
      <w:r w:rsidR="00E87E69">
        <w:rPr>
          <w:rFonts w:hint="eastAsia"/>
          <w:rtl/>
        </w:rPr>
        <w:t>شود</w:t>
      </w:r>
      <w:r w:rsidR="00D3055B">
        <w:rPr>
          <w:rFonts w:hint="cs"/>
          <w:rtl/>
        </w:rPr>
        <w:t xml:space="preserve"> این است که مکلف در ظرف شک باید </w:t>
      </w:r>
      <w:r w:rsidR="00E87E69">
        <w:rPr>
          <w:rtl/>
        </w:rPr>
        <w:t>همان‌گونه</w:t>
      </w:r>
      <w:r w:rsidR="00D3055B">
        <w:rPr>
          <w:rFonts w:hint="cs"/>
          <w:rtl/>
        </w:rPr>
        <w:t xml:space="preserve"> عمل کند که در ظرف یقین عمل </w:t>
      </w:r>
      <w:r w:rsidR="00E87E69">
        <w:rPr>
          <w:rtl/>
        </w:rPr>
        <w:t>م</w:t>
      </w:r>
      <w:r w:rsidR="00E87E69">
        <w:rPr>
          <w:rFonts w:hint="cs"/>
          <w:rtl/>
        </w:rPr>
        <w:t>ی‌</w:t>
      </w:r>
      <w:r w:rsidR="00E87E69">
        <w:rPr>
          <w:rFonts w:hint="eastAsia"/>
          <w:rtl/>
        </w:rPr>
        <w:t>کرده</w:t>
      </w:r>
      <w:r w:rsidR="00D3055B">
        <w:rPr>
          <w:rFonts w:hint="cs"/>
          <w:rtl/>
        </w:rPr>
        <w:t xml:space="preserve"> است.</w:t>
      </w:r>
    </w:p>
    <w:p w14:paraId="76791B76" w14:textId="77777777" w:rsidR="00BC2107" w:rsidRDefault="00D3055B" w:rsidP="00AE7614">
      <w:pPr>
        <w:rPr>
          <w:rtl/>
        </w:rPr>
      </w:pPr>
      <w:r>
        <w:rPr>
          <w:rFonts w:hint="cs"/>
          <w:rtl/>
        </w:rPr>
        <w:t xml:space="preserve">به تعبیر دیگر یقین در روایات استصحاب یقین استقلالی و به لحاظ جری عملی است؛ به این معنا که مکلف باید </w:t>
      </w:r>
      <w:r w:rsidR="00BC2107">
        <w:rPr>
          <w:rFonts w:hint="cs"/>
          <w:rtl/>
        </w:rPr>
        <w:t>عملی را که در ظرف یقین داشته است، در ظرف شک نیز ادامه دهد.</w:t>
      </w:r>
    </w:p>
    <w:p w14:paraId="1F1F6C77" w14:textId="77777777" w:rsidR="00AE7614" w:rsidRDefault="00AE7614" w:rsidP="00AE7614">
      <w:pPr>
        <w:rPr>
          <w:rtl/>
        </w:rPr>
      </w:pPr>
      <w:r>
        <w:rPr>
          <w:rFonts w:hint="cs"/>
          <w:rtl/>
        </w:rPr>
        <w:t xml:space="preserve">درنتیجه با توجه به روایات استصحاب مرآتی بودن یقین برداشت </w:t>
      </w:r>
      <w:r w:rsidR="00E87E69">
        <w:rPr>
          <w:rtl/>
        </w:rPr>
        <w:t>نم</w:t>
      </w:r>
      <w:r w:rsidR="00E87E69">
        <w:rPr>
          <w:rFonts w:hint="cs"/>
          <w:rtl/>
        </w:rPr>
        <w:t>ی‌</w:t>
      </w:r>
      <w:r w:rsidR="00E87E69">
        <w:rPr>
          <w:rFonts w:hint="eastAsia"/>
          <w:rtl/>
        </w:rPr>
        <w:t>شود</w:t>
      </w:r>
      <w:r>
        <w:rPr>
          <w:rFonts w:hint="cs"/>
          <w:rtl/>
        </w:rPr>
        <w:t xml:space="preserve"> تا از این طریق بتوان جعل را نتیجه گرفت.</w:t>
      </w:r>
    </w:p>
    <w:p w14:paraId="1390C89B" w14:textId="77777777" w:rsidR="00AE7614" w:rsidRDefault="00AE7614" w:rsidP="00C01AA3">
      <w:pPr>
        <w:rPr>
          <w:rtl/>
        </w:rPr>
      </w:pPr>
      <w:r w:rsidRPr="006801B3">
        <w:rPr>
          <w:rFonts w:cs="B Titr" w:hint="cs"/>
          <w:sz w:val="24"/>
          <w:szCs w:val="24"/>
          <w:rtl/>
        </w:rPr>
        <w:t>2.</w:t>
      </w:r>
      <w:r>
        <w:rPr>
          <w:rFonts w:hint="cs"/>
          <w:rtl/>
        </w:rPr>
        <w:t xml:space="preserve"> اگر مرآتی بودن یقین مورد</w:t>
      </w:r>
      <w:r w:rsidR="007A3DB3">
        <w:rPr>
          <w:rFonts w:hint="cs"/>
          <w:rtl/>
        </w:rPr>
        <w:t xml:space="preserve"> پذیرش قرار بگیرد نیز </w:t>
      </w:r>
      <w:r w:rsidR="00E87E69">
        <w:rPr>
          <w:rtl/>
        </w:rPr>
        <w:t>نم</w:t>
      </w:r>
      <w:r w:rsidR="00E87E69">
        <w:rPr>
          <w:rFonts w:hint="cs"/>
          <w:rtl/>
        </w:rPr>
        <w:t>ی‌</w:t>
      </w:r>
      <w:r w:rsidR="00E87E69">
        <w:rPr>
          <w:rFonts w:hint="eastAsia"/>
          <w:rtl/>
        </w:rPr>
        <w:t>توان</w:t>
      </w:r>
      <w:r w:rsidR="007A3DB3">
        <w:rPr>
          <w:rFonts w:hint="cs"/>
          <w:rtl/>
        </w:rPr>
        <w:t xml:space="preserve"> جعل </w:t>
      </w:r>
      <w:r w:rsidR="00C01AA3">
        <w:rPr>
          <w:rFonts w:hint="cs"/>
          <w:rtl/>
        </w:rPr>
        <w:t xml:space="preserve">برای شیء مجهول </w:t>
      </w:r>
      <w:r w:rsidR="007A3DB3">
        <w:rPr>
          <w:rFonts w:hint="cs"/>
          <w:rtl/>
        </w:rPr>
        <w:t>را نتیجه گرفت</w:t>
      </w:r>
      <w:r w:rsidR="00C01AA3">
        <w:rPr>
          <w:rFonts w:hint="cs"/>
          <w:rtl/>
        </w:rPr>
        <w:t>، بلکه طبق این لحاظ</w:t>
      </w:r>
      <w:r w:rsidR="007A3DB3">
        <w:rPr>
          <w:rFonts w:hint="cs"/>
          <w:rtl/>
        </w:rPr>
        <w:t xml:space="preserve"> معنای روایات </w:t>
      </w:r>
      <w:r w:rsidR="00E87E69">
        <w:rPr>
          <w:rtl/>
        </w:rPr>
        <w:t>ا</w:t>
      </w:r>
      <w:r w:rsidR="00E87E69">
        <w:rPr>
          <w:rFonts w:hint="cs"/>
          <w:rtl/>
        </w:rPr>
        <w:t>ی</w:t>
      </w:r>
      <w:r w:rsidR="00E87E69">
        <w:rPr>
          <w:rFonts w:hint="eastAsia"/>
          <w:rtl/>
        </w:rPr>
        <w:t>ن‌گونه</w:t>
      </w:r>
      <w:r w:rsidR="007A3DB3">
        <w:rPr>
          <w:rFonts w:hint="cs"/>
          <w:rtl/>
        </w:rPr>
        <w:t xml:space="preserve"> خواهد بود که </w:t>
      </w:r>
      <w:r w:rsidR="00C01AA3">
        <w:rPr>
          <w:rFonts w:hint="cs"/>
          <w:rtl/>
        </w:rPr>
        <w:t>متیقن هر حکمی در زمان یقین داشت، در زمان شک نیز همان حکم را دارد</w:t>
      </w:r>
      <w:r w:rsidR="00885967">
        <w:rPr>
          <w:rFonts w:hint="cs"/>
          <w:rtl/>
        </w:rPr>
        <w:t>.</w:t>
      </w:r>
    </w:p>
    <w:p w14:paraId="346C9EB4" w14:textId="6C12FB7F" w:rsidR="00446D80" w:rsidRDefault="00E87E69" w:rsidP="00446D80">
      <w:pPr>
        <w:rPr>
          <w:rtl/>
        </w:rPr>
      </w:pPr>
      <w:r>
        <w:rPr>
          <w:rtl/>
        </w:rPr>
        <w:t>به‌طور</w:t>
      </w:r>
      <w:r w:rsidR="00885967">
        <w:rPr>
          <w:rFonts w:hint="cs"/>
          <w:rtl/>
        </w:rPr>
        <w:t xml:space="preserve"> مثال از روایت «</w:t>
      </w:r>
      <w:r w:rsidR="00885967" w:rsidRPr="00446D80">
        <w:rPr>
          <w:rFonts w:cs="B Badr" w:hint="cs"/>
          <w:rtl/>
        </w:rPr>
        <w:t xml:space="preserve">مَن </w:t>
      </w:r>
      <w:r w:rsidR="00627640">
        <w:rPr>
          <w:rFonts w:cs="B Badr" w:hint="cs"/>
          <w:rtl/>
        </w:rPr>
        <w:t>ک</w:t>
      </w:r>
      <w:r w:rsidR="00885967" w:rsidRPr="00446D80">
        <w:rPr>
          <w:rFonts w:cs="B Badr" w:hint="cs"/>
          <w:rtl/>
        </w:rPr>
        <w:t>انَ عَلَ</w:t>
      </w:r>
      <w:r>
        <w:rPr>
          <w:rFonts w:cs="B Badr" w:hint="cs"/>
          <w:rtl/>
        </w:rPr>
        <w:t>ی</w:t>
      </w:r>
      <w:r w:rsidR="00885967" w:rsidRPr="00446D80">
        <w:rPr>
          <w:rFonts w:cs="B Badr" w:hint="cs"/>
          <w:rtl/>
        </w:rPr>
        <w:t xml:space="preserve"> </w:t>
      </w:r>
      <w:r>
        <w:rPr>
          <w:rFonts w:cs="B Badr" w:hint="cs"/>
          <w:rtl/>
        </w:rPr>
        <w:t>ی</w:t>
      </w:r>
      <w:r>
        <w:rPr>
          <w:rFonts w:cs="B Badr" w:hint="eastAsia"/>
          <w:rtl/>
        </w:rPr>
        <w:t>قِ</w:t>
      </w:r>
      <w:r>
        <w:rPr>
          <w:rFonts w:cs="B Badr" w:hint="cs"/>
          <w:rtl/>
        </w:rPr>
        <w:t>ی</w:t>
      </w:r>
      <w:r>
        <w:rPr>
          <w:rFonts w:cs="B Badr" w:hint="eastAsia"/>
          <w:rtl/>
        </w:rPr>
        <w:t>نٍ</w:t>
      </w:r>
      <w:r w:rsidR="00885967" w:rsidRPr="00446D80">
        <w:rPr>
          <w:rFonts w:cs="B Badr" w:hint="cs"/>
          <w:rtl/>
        </w:rPr>
        <w:t xml:space="preserve"> فَشَ</w:t>
      </w:r>
      <w:r w:rsidR="00627640">
        <w:rPr>
          <w:rFonts w:cs="B Badr" w:hint="cs"/>
          <w:rtl/>
        </w:rPr>
        <w:t>ک</w:t>
      </w:r>
      <w:r w:rsidR="00885967" w:rsidRPr="00446D80">
        <w:rPr>
          <w:rFonts w:cs="B Badr" w:hint="cs"/>
          <w:rtl/>
        </w:rPr>
        <w:t xml:space="preserve"> </w:t>
      </w:r>
      <w:r>
        <w:rPr>
          <w:rFonts w:cs="B Badr"/>
          <w:rtl/>
        </w:rPr>
        <w:t>فَل</w:t>
      </w:r>
      <w:r>
        <w:rPr>
          <w:rFonts w:cs="B Badr" w:hint="cs"/>
          <w:rtl/>
        </w:rPr>
        <w:t>ی</w:t>
      </w:r>
      <w:r>
        <w:rPr>
          <w:rFonts w:cs="B Badr" w:hint="eastAsia"/>
          <w:rtl/>
        </w:rPr>
        <w:t>مضِ</w:t>
      </w:r>
      <w:r w:rsidR="00885967" w:rsidRPr="00446D80">
        <w:rPr>
          <w:rFonts w:cs="B Badr" w:hint="cs"/>
          <w:rtl/>
        </w:rPr>
        <w:t xml:space="preserve"> </w:t>
      </w:r>
      <w:r>
        <w:rPr>
          <w:rFonts w:cs="B Badr"/>
          <w:rtl/>
        </w:rPr>
        <w:t>عَلَ</w:t>
      </w:r>
      <w:r>
        <w:rPr>
          <w:rFonts w:cs="B Badr" w:hint="cs"/>
          <w:rtl/>
        </w:rPr>
        <w:t>ی</w:t>
      </w:r>
      <w:r w:rsidR="00885967" w:rsidRPr="00446D80">
        <w:rPr>
          <w:rFonts w:cs="B Badr" w:hint="cs"/>
          <w:rtl/>
        </w:rPr>
        <w:t xml:space="preserve"> </w:t>
      </w:r>
      <w:r w:rsidR="00627640">
        <w:rPr>
          <w:rFonts w:cs="B Badr" w:hint="cs"/>
          <w:rtl/>
        </w:rPr>
        <w:t>ی</w:t>
      </w:r>
      <w:r w:rsidR="00885967" w:rsidRPr="00446D80">
        <w:rPr>
          <w:rFonts w:cs="B Badr" w:hint="cs"/>
          <w:rtl/>
        </w:rPr>
        <w:t>قِ</w:t>
      </w:r>
      <w:r w:rsidR="00627640">
        <w:rPr>
          <w:rFonts w:cs="B Badr" w:hint="cs"/>
          <w:rtl/>
        </w:rPr>
        <w:t>ی</w:t>
      </w:r>
      <w:r w:rsidR="00885967" w:rsidRPr="00446D80">
        <w:rPr>
          <w:rFonts w:cs="B Badr" w:hint="cs"/>
          <w:rtl/>
        </w:rPr>
        <w:t>نِهِ فَإِنَّ الشَّ</w:t>
      </w:r>
      <w:r w:rsidR="00627640">
        <w:rPr>
          <w:rFonts w:cs="B Badr" w:hint="cs"/>
          <w:rtl/>
        </w:rPr>
        <w:t>ک</w:t>
      </w:r>
      <w:r w:rsidR="00885967" w:rsidRPr="00446D80">
        <w:rPr>
          <w:rFonts w:cs="B Badr" w:hint="cs"/>
          <w:rtl/>
        </w:rPr>
        <w:t xml:space="preserve"> لَا </w:t>
      </w:r>
      <w:r w:rsidR="00627640">
        <w:rPr>
          <w:rFonts w:cs="B Badr" w:hint="cs"/>
          <w:rtl/>
        </w:rPr>
        <w:t>ی</w:t>
      </w:r>
      <w:r w:rsidR="00885967" w:rsidRPr="00446D80">
        <w:rPr>
          <w:rFonts w:cs="B Badr" w:hint="cs"/>
          <w:rtl/>
        </w:rPr>
        <w:t xml:space="preserve">نقُضُ </w:t>
      </w:r>
      <w:r>
        <w:rPr>
          <w:rFonts w:cs="B Badr"/>
          <w:rtl/>
        </w:rPr>
        <w:t>ال</w:t>
      </w:r>
      <w:r>
        <w:rPr>
          <w:rFonts w:cs="B Badr" w:hint="cs"/>
          <w:rtl/>
        </w:rPr>
        <w:t>ی</w:t>
      </w:r>
      <w:r>
        <w:rPr>
          <w:rFonts w:cs="B Badr" w:hint="eastAsia"/>
          <w:rtl/>
        </w:rPr>
        <w:t>قِ</w:t>
      </w:r>
      <w:r>
        <w:rPr>
          <w:rFonts w:cs="B Badr" w:hint="cs"/>
          <w:rtl/>
        </w:rPr>
        <w:t>ی</w:t>
      </w:r>
      <w:r>
        <w:rPr>
          <w:rFonts w:cs="B Badr" w:hint="eastAsia"/>
          <w:rtl/>
        </w:rPr>
        <w:t>ن</w:t>
      </w:r>
      <w:r w:rsidR="00885967">
        <w:rPr>
          <w:rFonts w:hint="cs"/>
          <w:rtl/>
        </w:rPr>
        <w:t>»</w:t>
      </w:r>
      <w:r w:rsidR="00885967">
        <w:rPr>
          <w:rStyle w:val="FootnoteReference"/>
          <w:rtl/>
        </w:rPr>
        <w:footnoteReference w:id="90"/>
      </w:r>
      <w:r w:rsidR="00446D80">
        <w:rPr>
          <w:rFonts w:hint="cs"/>
          <w:rtl/>
        </w:rPr>
        <w:t>:</w:t>
      </w:r>
    </w:p>
    <w:p w14:paraId="4611224D" w14:textId="77777777" w:rsidR="00885967" w:rsidRDefault="00E87E69" w:rsidP="00DF2703">
      <w:pPr>
        <w:ind w:left="720"/>
        <w:rPr>
          <w:rtl/>
        </w:rPr>
      </w:pPr>
      <w:r>
        <w:rPr>
          <w:rtl/>
        </w:rPr>
        <w:t>ا</w:t>
      </w:r>
      <w:r>
        <w:rPr>
          <w:rFonts w:hint="cs"/>
          <w:rtl/>
        </w:rPr>
        <w:t>ی</w:t>
      </w:r>
      <w:r>
        <w:rPr>
          <w:rFonts w:hint="eastAsia"/>
          <w:rtl/>
        </w:rPr>
        <w:t>ن‌گونه</w:t>
      </w:r>
      <w:r w:rsidR="00446D80">
        <w:rPr>
          <w:rFonts w:hint="cs"/>
          <w:rtl/>
        </w:rPr>
        <w:t xml:space="preserve"> فهمیده </w:t>
      </w:r>
      <w:r>
        <w:rPr>
          <w:rtl/>
        </w:rPr>
        <w:t>م</w:t>
      </w:r>
      <w:r>
        <w:rPr>
          <w:rFonts w:hint="cs"/>
          <w:rtl/>
        </w:rPr>
        <w:t>ی‌</w:t>
      </w:r>
      <w:r>
        <w:rPr>
          <w:rFonts w:hint="eastAsia"/>
          <w:rtl/>
        </w:rPr>
        <w:t>شود</w:t>
      </w:r>
      <w:r w:rsidR="00446D80">
        <w:rPr>
          <w:rFonts w:hint="cs"/>
          <w:rtl/>
        </w:rPr>
        <w:t xml:space="preserve"> که یقین </w:t>
      </w:r>
      <w:r w:rsidR="00DF2703">
        <w:rPr>
          <w:rFonts w:hint="cs"/>
          <w:rtl/>
        </w:rPr>
        <w:t xml:space="preserve">به صورت </w:t>
      </w:r>
      <w:r w:rsidR="00446D80">
        <w:rPr>
          <w:rFonts w:hint="cs"/>
          <w:rtl/>
        </w:rPr>
        <w:t xml:space="preserve">استقلالی </w:t>
      </w:r>
      <w:r w:rsidR="00DF2703">
        <w:rPr>
          <w:rFonts w:hint="cs"/>
          <w:rtl/>
        </w:rPr>
        <w:t xml:space="preserve">و به لحاظ جری عملی مورد لحاظ قرار گرفته </w:t>
      </w:r>
      <w:r w:rsidR="00446D80">
        <w:rPr>
          <w:rFonts w:hint="cs"/>
          <w:rtl/>
        </w:rPr>
        <w:t>و معنا</w:t>
      </w:r>
      <w:r w:rsidR="00DF2703">
        <w:rPr>
          <w:rFonts w:hint="cs"/>
          <w:rtl/>
        </w:rPr>
        <w:t>ی روایت</w:t>
      </w:r>
      <w:r w:rsidR="00446D80">
        <w:rPr>
          <w:rFonts w:hint="cs"/>
          <w:rtl/>
        </w:rPr>
        <w:t xml:space="preserve"> این است که مکلف در صورت شک، باید </w:t>
      </w:r>
      <w:r>
        <w:rPr>
          <w:rtl/>
        </w:rPr>
        <w:t>همان‌گونه</w:t>
      </w:r>
      <w:r w:rsidR="00446D80">
        <w:rPr>
          <w:rFonts w:hint="cs"/>
          <w:rtl/>
        </w:rPr>
        <w:t xml:space="preserve"> عمل کند که در زمان یقین عمل </w:t>
      </w:r>
      <w:r>
        <w:rPr>
          <w:rtl/>
        </w:rPr>
        <w:t>م</w:t>
      </w:r>
      <w:r>
        <w:rPr>
          <w:rFonts w:hint="cs"/>
          <w:rtl/>
        </w:rPr>
        <w:t>ی‌</w:t>
      </w:r>
      <w:r>
        <w:rPr>
          <w:rFonts w:hint="eastAsia"/>
          <w:rtl/>
        </w:rPr>
        <w:t>کرده</w:t>
      </w:r>
      <w:r w:rsidR="00446D80">
        <w:rPr>
          <w:rFonts w:hint="cs"/>
          <w:rtl/>
        </w:rPr>
        <w:t xml:space="preserve"> است؛</w:t>
      </w:r>
    </w:p>
    <w:p w14:paraId="1A5DC5AF" w14:textId="77777777" w:rsidR="00446D80" w:rsidRDefault="00446D80" w:rsidP="00DF2703">
      <w:pPr>
        <w:ind w:left="720"/>
        <w:rPr>
          <w:rtl/>
        </w:rPr>
      </w:pPr>
      <w:r>
        <w:rPr>
          <w:rFonts w:hint="cs"/>
          <w:rtl/>
        </w:rPr>
        <w:t xml:space="preserve">و اگر </w:t>
      </w:r>
      <w:r w:rsidR="00DF2703">
        <w:rPr>
          <w:rFonts w:hint="cs"/>
          <w:rtl/>
        </w:rPr>
        <w:t xml:space="preserve">هم مرآتی لحاظ شدن یقین مورد پذیرش قرار بگیرد، </w:t>
      </w:r>
      <w:r w:rsidR="00B261B6">
        <w:rPr>
          <w:rFonts w:hint="cs"/>
          <w:rtl/>
        </w:rPr>
        <w:t xml:space="preserve">جعل را نتیجه </w:t>
      </w:r>
      <w:r w:rsidR="00E87E69">
        <w:rPr>
          <w:rtl/>
        </w:rPr>
        <w:t>نم</w:t>
      </w:r>
      <w:r w:rsidR="00E87E69">
        <w:rPr>
          <w:rFonts w:hint="cs"/>
          <w:rtl/>
        </w:rPr>
        <w:t>ی‌</w:t>
      </w:r>
      <w:r w:rsidR="00E87E69">
        <w:rPr>
          <w:rFonts w:hint="eastAsia"/>
          <w:rtl/>
        </w:rPr>
        <w:t>دهد</w:t>
      </w:r>
      <w:r w:rsidR="00B261B6">
        <w:rPr>
          <w:rFonts w:hint="cs"/>
          <w:rtl/>
        </w:rPr>
        <w:t>.</w:t>
      </w:r>
    </w:p>
    <w:p w14:paraId="1A7578A8" w14:textId="77777777" w:rsidR="00FB3BDB" w:rsidRDefault="00823945" w:rsidP="00FB3BDB">
      <w:pPr>
        <w:rPr>
          <w:rtl/>
        </w:rPr>
      </w:pPr>
      <w:r>
        <w:rPr>
          <w:rFonts w:hint="cs"/>
          <w:rtl/>
        </w:rPr>
        <w:t>نه‌تنها</w:t>
      </w:r>
      <w:r w:rsidR="00B672B7">
        <w:rPr>
          <w:rFonts w:hint="cs"/>
          <w:rtl/>
        </w:rPr>
        <w:t xml:space="preserve"> در استصحاب، بلکه در اصل طهارت و حلیت نیز </w:t>
      </w:r>
      <w:r w:rsidR="00E87E69">
        <w:rPr>
          <w:rtl/>
        </w:rPr>
        <w:t>نم</w:t>
      </w:r>
      <w:r w:rsidR="00E87E69">
        <w:rPr>
          <w:rFonts w:hint="cs"/>
          <w:rtl/>
        </w:rPr>
        <w:t>ی‌</w:t>
      </w:r>
      <w:r w:rsidR="00E87E69">
        <w:rPr>
          <w:rFonts w:hint="eastAsia"/>
          <w:rtl/>
        </w:rPr>
        <w:t>توان</w:t>
      </w:r>
      <w:r w:rsidR="00B672B7">
        <w:rPr>
          <w:rFonts w:hint="cs"/>
          <w:rtl/>
        </w:rPr>
        <w:t xml:space="preserve"> جعل را پذیرفت</w:t>
      </w:r>
      <w:r w:rsidR="009C3660">
        <w:rPr>
          <w:rFonts w:hint="cs"/>
          <w:rtl/>
        </w:rPr>
        <w:t>؛ زیرا</w:t>
      </w:r>
      <w:r w:rsidR="00B672B7">
        <w:rPr>
          <w:rFonts w:hint="cs"/>
          <w:rtl/>
        </w:rPr>
        <w:t xml:space="preserve"> گرچه ظهور اولیه در این دو اصل جعل طهارت و حلیت است</w:t>
      </w:r>
      <w:r w:rsidR="00FB3BDB">
        <w:rPr>
          <w:rFonts w:hint="cs"/>
          <w:rtl/>
        </w:rPr>
        <w:t>، اما</w:t>
      </w:r>
      <w:r w:rsidR="009C3660" w:rsidRPr="009C3660">
        <w:rPr>
          <w:rFonts w:hint="cs"/>
          <w:rtl/>
        </w:rPr>
        <w:t xml:space="preserve"> </w:t>
      </w:r>
      <w:r w:rsidR="00E87E69">
        <w:rPr>
          <w:rtl/>
        </w:rPr>
        <w:t>نم</w:t>
      </w:r>
      <w:r w:rsidR="00E87E69">
        <w:rPr>
          <w:rFonts w:hint="cs"/>
          <w:rtl/>
        </w:rPr>
        <w:t>ی‌</w:t>
      </w:r>
      <w:r w:rsidR="00E87E69">
        <w:rPr>
          <w:rFonts w:hint="eastAsia"/>
          <w:rtl/>
        </w:rPr>
        <w:t>توان</w:t>
      </w:r>
      <w:r w:rsidR="00FB3BDB">
        <w:rPr>
          <w:rFonts w:hint="cs"/>
          <w:rtl/>
        </w:rPr>
        <w:t xml:space="preserve"> به این ظهور ملتزم شد.</w:t>
      </w:r>
    </w:p>
    <w:p w14:paraId="27A293B5" w14:textId="77777777" w:rsidR="00B672B7" w:rsidRDefault="00FB3BDB" w:rsidP="00FB3BDB">
      <w:pPr>
        <w:rPr>
          <w:rtl/>
        </w:rPr>
      </w:pPr>
      <w:r>
        <w:rPr>
          <w:rFonts w:hint="cs"/>
          <w:rtl/>
        </w:rPr>
        <w:t xml:space="preserve">توضیح اینکه </w:t>
      </w:r>
      <w:r w:rsidR="00B672B7">
        <w:rPr>
          <w:rFonts w:hint="cs"/>
          <w:rtl/>
        </w:rPr>
        <w:t>شارع این روایات را در مواردی مانند لباس</w:t>
      </w:r>
      <w:r w:rsidR="006E4F70">
        <w:rPr>
          <w:rFonts w:hint="cs"/>
          <w:rtl/>
        </w:rPr>
        <w:t>ی که از</w:t>
      </w:r>
      <w:r w:rsidR="00B672B7">
        <w:rPr>
          <w:rFonts w:hint="cs"/>
          <w:rtl/>
        </w:rPr>
        <w:t xml:space="preserve"> حیوان حرام گوشت </w:t>
      </w:r>
      <w:r w:rsidR="006E4F70">
        <w:rPr>
          <w:rFonts w:hint="cs"/>
          <w:rtl/>
        </w:rPr>
        <w:t xml:space="preserve">است </w:t>
      </w:r>
      <w:r w:rsidR="00B672B7">
        <w:rPr>
          <w:rFonts w:hint="cs"/>
          <w:rtl/>
        </w:rPr>
        <w:t xml:space="preserve">در نماز اجرا </w:t>
      </w:r>
      <w:r w:rsidR="009C3660">
        <w:rPr>
          <w:rFonts w:hint="cs"/>
          <w:rtl/>
        </w:rPr>
        <w:t>کرده است</w:t>
      </w:r>
      <w:r>
        <w:rPr>
          <w:rFonts w:hint="cs"/>
          <w:rtl/>
        </w:rPr>
        <w:t xml:space="preserve"> و</w:t>
      </w:r>
      <w:r w:rsidR="009C3660">
        <w:rPr>
          <w:rFonts w:hint="cs"/>
          <w:rtl/>
        </w:rPr>
        <w:t xml:space="preserve"> </w:t>
      </w:r>
      <w:r w:rsidR="00E87E69">
        <w:rPr>
          <w:rtl/>
        </w:rPr>
        <w:t>ازآنجا</w:t>
      </w:r>
      <w:r w:rsidR="00E87E69">
        <w:rPr>
          <w:rFonts w:hint="cs"/>
          <w:rtl/>
        </w:rPr>
        <w:t>یی‌</w:t>
      </w:r>
      <w:r w:rsidR="00E87E69">
        <w:rPr>
          <w:rFonts w:hint="eastAsia"/>
          <w:rtl/>
        </w:rPr>
        <w:t>که</w:t>
      </w:r>
      <w:r w:rsidR="009C3660">
        <w:rPr>
          <w:rFonts w:hint="cs"/>
          <w:rtl/>
        </w:rPr>
        <w:t xml:space="preserve"> </w:t>
      </w:r>
      <w:r w:rsidR="00B672B7">
        <w:rPr>
          <w:rFonts w:hint="cs"/>
          <w:rtl/>
        </w:rPr>
        <w:t xml:space="preserve">حتی «مرحوم اصفهانی» نیز </w:t>
      </w:r>
      <w:r w:rsidR="00E87E69">
        <w:rPr>
          <w:rtl/>
        </w:rPr>
        <w:t>م</w:t>
      </w:r>
      <w:r w:rsidR="00E87E69">
        <w:rPr>
          <w:rFonts w:hint="cs"/>
          <w:rtl/>
        </w:rPr>
        <w:t>ی‌</w:t>
      </w:r>
      <w:r w:rsidR="00E87E69">
        <w:rPr>
          <w:rFonts w:hint="eastAsia"/>
          <w:rtl/>
        </w:rPr>
        <w:t>پذ</w:t>
      </w:r>
      <w:r w:rsidR="00E87E69">
        <w:rPr>
          <w:rFonts w:hint="cs"/>
          <w:rtl/>
        </w:rPr>
        <w:t>ی</w:t>
      </w:r>
      <w:r w:rsidR="00E87E69">
        <w:rPr>
          <w:rFonts w:hint="eastAsia"/>
          <w:rtl/>
        </w:rPr>
        <w:t>رند</w:t>
      </w:r>
      <w:r w:rsidR="00B672B7">
        <w:rPr>
          <w:rFonts w:hint="cs"/>
          <w:rtl/>
        </w:rPr>
        <w:t xml:space="preserve"> که در چنین مواردی مانع، مانع واقعی است و</w:t>
      </w:r>
      <w:r w:rsidR="009C3660">
        <w:rPr>
          <w:rFonts w:hint="cs"/>
          <w:rtl/>
        </w:rPr>
        <w:t xml:space="preserve"> صرف جهل مصحح عمل نیست:</w:t>
      </w:r>
    </w:p>
    <w:p w14:paraId="230955F5" w14:textId="77777777" w:rsidR="009C3660" w:rsidRDefault="009C3660" w:rsidP="00B81CA6">
      <w:pPr>
        <w:ind w:left="720"/>
        <w:rPr>
          <w:rtl/>
        </w:rPr>
      </w:pPr>
      <w:r>
        <w:rPr>
          <w:rFonts w:hint="cs"/>
          <w:rtl/>
        </w:rPr>
        <w:t xml:space="preserve">یا </w:t>
      </w:r>
      <w:r w:rsidR="00B81CA6">
        <w:rPr>
          <w:rFonts w:hint="cs"/>
          <w:rtl/>
        </w:rPr>
        <w:t>باید تطبیق شارع را اشتباه بدانیم که این فرض قابل پذیرش نیست،</w:t>
      </w:r>
    </w:p>
    <w:p w14:paraId="38334B41" w14:textId="77777777" w:rsidR="00B81CA6" w:rsidRDefault="00B81CA6" w:rsidP="00B81CA6">
      <w:pPr>
        <w:ind w:left="720"/>
        <w:rPr>
          <w:rtl/>
        </w:rPr>
      </w:pPr>
      <w:r>
        <w:rPr>
          <w:rFonts w:hint="cs"/>
          <w:rtl/>
        </w:rPr>
        <w:t>یا باید از ظهور بدوی روایات طهارت و حلیت دست کشید و گفت یا روایات ناظر به اقتضایی بودن طهارت و حلیت نیستند یا اعم از اقتضایی و لا اقتضایی هستند.</w:t>
      </w:r>
    </w:p>
    <w:p w14:paraId="22DADFBF" w14:textId="77777777" w:rsidR="00EC4BF5" w:rsidRDefault="00EC4BF5" w:rsidP="00EC4BF5">
      <w:pPr>
        <w:rPr>
          <w:rtl/>
        </w:rPr>
      </w:pPr>
      <w:r>
        <w:rPr>
          <w:rFonts w:hint="cs"/>
          <w:rtl/>
        </w:rPr>
        <w:t xml:space="preserve">درنتیجه در این مورد کلام «مرحوم آقا ضیاء» مورد پذیرش قرار </w:t>
      </w:r>
      <w:r w:rsidR="00E87E69">
        <w:rPr>
          <w:rtl/>
        </w:rPr>
        <w:t>م</w:t>
      </w:r>
      <w:r w:rsidR="00E87E69">
        <w:rPr>
          <w:rFonts w:hint="cs"/>
          <w:rtl/>
        </w:rPr>
        <w:t>ی‌</w:t>
      </w:r>
      <w:r w:rsidR="00E87E69">
        <w:rPr>
          <w:rFonts w:hint="eastAsia"/>
          <w:rtl/>
        </w:rPr>
        <w:t>گ</w:t>
      </w:r>
      <w:r w:rsidR="00E87E69">
        <w:rPr>
          <w:rFonts w:hint="cs"/>
          <w:rtl/>
        </w:rPr>
        <w:t>ی</w:t>
      </w:r>
      <w:r w:rsidR="00E87E69">
        <w:rPr>
          <w:rFonts w:hint="eastAsia"/>
          <w:rtl/>
        </w:rPr>
        <w:t>رد</w:t>
      </w:r>
      <w:r>
        <w:rPr>
          <w:rFonts w:hint="cs"/>
          <w:rtl/>
        </w:rPr>
        <w:t>.</w:t>
      </w:r>
    </w:p>
    <w:p w14:paraId="41C661C7" w14:textId="77777777" w:rsidR="00B70EF0" w:rsidRDefault="00B70EF0" w:rsidP="00A33867">
      <w:pPr>
        <w:pStyle w:val="Heading3"/>
        <w:rPr>
          <w:rtl/>
        </w:rPr>
      </w:pPr>
      <w:r>
        <w:rPr>
          <w:rFonts w:hint="cs"/>
          <w:rtl/>
        </w:rPr>
        <w:t>مواردی که باید در مورد آنها اتخاذ مبنا صورت گیرد.</w:t>
      </w:r>
    </w:p>
    <w:p w14:paraId="72A1DC64" w14:textId="77777777" w:rsidR="00B70EF0" w:rsidRDefault="00B70EF0" w:rsidP="00A33867">
      <w:pPr>
        <w:pStyle w:val="Heading4"/>
        <w:rPr>
          <w:rtl/>
        </w:rPr>
      </w:pPr>
      <w:r>
        <w:rPr>
          <w:rFonts w:hint="cs"/>
          <w:rtl/>
        </w:rPr>
        <w:t xml:space="preserve">1. </w:t>
      </w:r>
      <w:r w:rsidR="00E87E69">
        <w:rPr>
          <w:rtl/>
        </w:rPr>
        <w:t>رابطه‌</w:t>
      </w:r>
      <w:r w:rsidR="00E87E69">
        <w:rPr>
          <w:rFonts w:hint="cs"/>
          <w:rtl/>
        </w:rPr>
        <w:t>ی</w:t>
      </w:r>
      <w:r>
        <w:rPr>
          <w:rFonts w:hint="cs"/>
          <w:rtl/>
        </w:rPr>
        <w:t xml:space="preserve"> بین </w:t>
      </w:r>
      <w:r w:rsidR="00E87E69">
        <w:rPr>
          <w:rtl/>
        </w:rPr>
        <w:t>ادله‌</w:t>
      </w:r>
      <w:r w:rsidR="00E87E69">
        <w:rPr>
          <w:rFonts w:hint="cs"/>
          <w:rtl/>
        </w:rPr>
        <w:t>ی</w:t>
      </w:r>
      <w:r>
        <w:rPr>
          <w:rFonts w:hint="cs"/>
          <w:rtl/>
        </w:rPr>
        <w:t xml:space="preserve"> احکام ظاهری و </w:t>
      </w:r>
      <w:r w:rsidR="00E87E69">
        <w:rPr>
          <w:rtl/>
        </w:rPr>
        <w:t>ادله‌</w:t>
      </w:r>
      <w:r w:rsidR="00E87E69">
        <w:rPr>
          <w:rFonts w:hint="cs"/>
          <w:rtl/>
        </w:rPr>
        <w:t>ی</w:t>
      </w:r>
      <w:r w:rsidR="007843B1">
        <w:rPr>
          <w:rFonts w:hint="cs"/>
          <w:rtl/>
        </w:rPr>
        <w:t xml:space="preserve"> شرطیت، جزئیت و مانعیت</w:t>
      </w:r>
    </w:p>
    <w:p w14:paraId="4690E502" w14:textId="77777777" w:rsidR="00B70EF0" w:rsidRDefault="00B70EF0" w:rsidP="00B70EF0">
      <w:pPr>
        <w:rPr>
          <w:rtl/>
        </w:rPr>
      </w:pPr>
      <w:r>
        <w:rPr>
          <w:rFonts w:hint="cs"/>
          <w:rtl/>
        </w:rPr>
        <w:t xml:space="preserve">دیدگاه برگزیده در این مورد این است که </w:t>
      </w:r>
      <w:r w:rsidR="00E87E69">
        <w:rPr>
          <w:rtl/>
        </w:rPr>
        <w:t>ادله‌</w:t>
      </w:r>
      <w:r w:rsidR="00E87E69">
        <w:rPr>
          <w:rFonts w:hint="cs"/>
          <w:rtl/>
        </w:rPr>
        <w:t>ی</w:t>
      </w:r>
      <w:r w:rsidR="00B610E4">
        <w:rPr>
          <w:rFonts w:hint="cs"/>
          <w:rtl/>
        </w:rPr>
        <w:t xml:space="preserve"> احکام ظاهری</w:t>
      </w:r>
      <w:r>
        <w:rPr>
          <w:rFonts w:hint="cs"/>
          <w:rtl/>
        </w:rPr>
        <w:t>:</w:t>
      </w:r>
    </w:p>
    <w:p w14:paraId="3FAE6128" w14:textId="77777777" w:rsidR="00B70EF0" w:rsidRDefault="00B610E4" w:rsidP="00B610E4">
      <w:pPr>
        <w:ind w:left="720"/>
        <w:rPr>
          <w:rtl/>
        </w:rPr>
      </w:pPr>
      <w:r>
        <w:rPr>
          <w:rFonts w:hint="cs"/>
          <w:rtl/>
        </w:rPr>
        <w:t>در اصول عملیه به جهت لزوم لغویت</w:t>
      </w:r>
      <w:r w:rsidR="009206AB">
        <w:rPr>
          <w:rFonts w:hint="cs"/>
          <w:rtl/>
        </w:rPr>
        <w:t xml:space="preserve"> </w:t>
      </w:r>
      <w:r>
        <w:rPr>
          <w:rFonts w:hint="cs"/>
          <w:rtl/>
        </w:rPr>
        <w:t xml:space="preserve">بر </w:t>
      </w:r>
      <w:r w:rsidR="00E87E69">
        <w:rPr>
          <w:rtl/>
        </w:rPr>
        <w:t>ادله‌</w:t>
      </w:r>
      <w:r w:rsidR="00E87E69">
        <w:rPr>
          <w:rFonts w:hint="cs"/>
          <w:rtl/>
        </w:rPr>
        <w:t>ی</w:t>
      </w:r>
      <w:r>
        <w:rPr>
          <w:rFonts w:hint="cs"/>
          <w:rtl/>
        </w:rPr>
        <w:t xml:space="preserve"> شرطیت، جزئیت و مانعیت حکومت دارد؛</w:t>
      </w:r>
    </w:p>
    <w:p w14:paraId="1FD216CC" w14:textId="77777777" w:rsidR="00B610E4" w:rsidRDefault="009206AB" w:rsidP="009206AB">
      <w:pPr>
        <w:ind w:left="720"/>
        <w:rPr>
          <w:rtl/>
        </w:rPr>
      </w:pPr>
      <w:r>
        <w:rPr>
          <w:rFonts w:hint="cs"/>
          <w:rtl/>
        </w:rPr>
        <w:t>اما در امارات به جهت عدم لزوم لغویت، حکومت برقرار نیست.</w:t>
      </w:r>
      <w:r w:rsidR="00A00DE0">
        <w:rPr>
          <w:rStyle w:val="FootnoteReference"/>
          <w:rtl/>
        </w:rPr>
        <w:footnoteReference w:id="91"/>
      </w:r>
    </w:p>
    <w:p w14:paraId="59C14CBA" w14:textId="77777777" w:rsidR="00A00DE0" w:rsidRDefault="00A00DE0" w:rsidP="00A33867">
      <w:pPr>
        <w:pStyle w:val="Heading4"/>
        <w:rPr>
          <w:rtl/>
        </w:rPr>
      </w:pPr>
      <w:r>
        <w:rPr>
          <w:rFonts w:hint="cs"/>
          <w:rtl/>
        </w:rPr>
        <w:t xml:space="preserve">2. </w:t>
      </w:r>
      <w:r w:rsidR="00E87E69">
        <w:rPr>
          <w:rtl/>
        </w:rPr>
        <w:t>رابطه‌</w:t>
      </w:r>
      <w:r w:rsidR="00E87E69">
        <w:rPr>
          <w:rFonts w:hint="cs"/>
          <w:rtl/>
        </w:rPr>
        <w:t>ی</w:t>
      </w:r>
      <w:r w:rsidR="007843B1">
        <w:rPr>
          <w:rFonts w:hint="cs"/>
          <w:rtl/>
        </w:rPr>
        <w:t xml:space="preserve"> بین </w:t>
      </w:r>
      <w:r w:rsidR="00E87E69">
        <w:rPr>
          <w:rtl/>
        </w:rPr>
        <w:t>ادله‌</w:t>
      </w:r>
      <w:r w:rsidR="00E87E69">
        <w:rPr>
          <w:rFonts w:hint="cs"/>
          <w:rtl/>
        </w:rPr>
        <w:t>ی</w:t>
      </w:r>
      <w:r w:rsidR="007843B1">
        <w:rPr>
          <w:rFonts w:hint="cs"/>
          <w:rtl/>
        </w:rPr>
        <w:t xml:space="preserve"> احکام ظاهری با احکام </w:t>
      </w:r>
      <w:r w:rsidR="00E87E69">
        <w:rPr>
          <w:rtl/>
        </w:rPr>
        <w:t>شرع</w:t>
      </w:r>
      <w:r w:rsidR="00E87E69">
        <w:rPr>
          <w:rFonts w:hint="cs"/>
          <w:rtl/>
        </w:rPr>
        <w:t>ی</w:t>
      </w:r>
      <w:r w:rsidR="00E87E69">
        <w:rPr>
          <w:rFonts w:hint="eastAsia"/>
          <w:rtl/>
        </w:rPr>
        <w:t>ه‌</w:t>
      </w:r>
      <w:r w:rsidR="00E87E69">
        <w:rPr>
          <w:rFonts w:hint="cs"/>
          <w:rtl/>
        </w:rPr>
        <w:t>ی</w:t>
      </w:r>
      <w:r w:rsidR="007843B1">
        <w:rPr>
          <w:rFonts w:hint="cs"/>
          <w:rtl/>
        </w:rPr>
        <w:t xml:space="preserve"> ظاهری (نه شرطیت، جزئیت و مانعیت)</w:t>
      </w:r>
    </w:p>
    <w:p w14:paraId="67A95362" w14:textId="77777777" w:rsidR="007843B1" w:rsidRDefault="008925EC" w:rsidP="008925EC">
      <w:pPr>
        <w:rPr>
          <w:rtl/>
        </w:rPr>
      </w:pPr>
      <w:r>
        <w:rPr>
          <w:rFonts w:hint="cs"/>
          <w:rtl/>
        </w:rPr>
        <w:t xml:space="preserve">در این مورد هیچ یک از علما قائل به حکومت یا ورود </w:t>
      </w:r>
      <w:r w:rsidR="00E87E69">
        <w:rPr>
          <w:rtl/>
        </w:rPr>
        <w:t>نشده‌اند</w:t>
      </w:r>
      <w:r>
        <w:rPr>
          <w:rFonts w:hint="cs"/>
          <w:rtl/>
        </w:rPr>
        <w:t>؛ زیرا قول به حکومت مستلزم تصویب است.</w:t>
      </w:r>
    </w:p>
    <w:p w14:paraId="65F0D24E" w14:textId="77777777" w:rsidR="003539A5" w:rsidRDefault="003539A5" w:rsidP="00A33867">
      <w:pPr>
        <w:pStyle w:val="Heading4"/>
        <w:rPr>
          <w:rtl/>
        </w:rPr>
      </w:pPr>
      <w:r>
        <w:rPr>
          <w:rFonts w:hint="cs"/>
          <w:rtl/>
        </w:rPr>
        <w:t>3. ظاهری یا واقعی بودن حکومت</w:t>
      </w:r>
    </w:p>
    <w:p w14:paraId="62C0F644" w14:textId="77777777" w:rsidR="003539A5" w:rsidRDefault="003539A5" w:rsidP="003539A5">
      <w:pPr>
        <w:rPr>
          <w:rtl/>
        </w:rPr>
      </w:pPr>
      <w:r>
        <w:rPr>
          <w:rFonts w:hint="cs"/>
          <w:rtl/>
        </w:rPr>
        <w:t>در هر بخشی که حکومت مورد پذیرش قرار بگیرد، باید ظاهری یا واقعی بودن آن نیز مشخص گردد.</w:t>
      </w:r>
    </w:p>
    <w:p w14:paraId="1FB4792E" w14:textId="77777777" w:rsidR="003539A5" w:rsidRDefault="004510A5" w:rsidP="004510A5">
      <w:pPr>
        <w:rPr>
          <w:rtl/>
        </w:rPr>
      </w:pPr>
      <w:r>
        <w:rPr>
          <w:rFonts w:hint="cs"/>
          <w:rtl/>
        </w:rPr>
        <w:t>دیدگاه برگزیده در این مورد این است که تنها نسبت به اصول عملیه حکومت وجود دارد و این حکومت، ظاهری است.</w:t>
      </w:r>
    </w:p>
    <w:p w14:paraId="69999175" w14:textId="77777777" w:rsidR="004510A5" w:rsidRDefault="004510A5" w:rsidP="00A33867">
      <w:pPr>
        <w:pStyle w:val="Heading4"/>
        <w:rPr>
          <w:rtl/>
        </w:rPr>
      </w:pPr>
      <w:r>
        <w:rPr>
          <w:rFonts w:hint="cs"/>
          <w:rtl/>
        </w:rPr>
        <w:lastRenderedPageBreak/>
        <w:t>4. دلیل حکومت</w:t>
      </w:r>
    </w:p>
    <w:p w14:paraId="436E14BD" w14:textId="77777777" w:rsidR="004510A5" w:rsidRDefault="004510A5" w:rsidP="004510A5">
      <w:pPr>
        <w:rPr>
          <w:rtl/>
        </w:rPr>
      </w:pPr>
      <w:r>
        <w:rPr>
          <w:rFonts w:hint="cs"/>
          <w:rtl/>
        </w:rPr>
        <w:t>گفته شد که سه دلیل برای قول به حکومت بیان شده است: قائل شدن به جعل حکم مماثل</w:t>
      </w:r>
      <w:r w:rsidR="00D11709">
        <w:rPr>
          <w:rStyle w:val="FootnoteReference"/>
          <w:rtl/>
        </w:rPr>
        <w:footnoteReference w:id="92"/>
      </w:r>
      <w:r>
        <w:rPr>
          <w:rFonts w:hint="cs"/>
          <w:rtl/>
        </w:rPr>
        <w:t>؛ لسان ادله</w:t>
      </w:r>
      <w:r w:rsidR="00D11709">
        <w:rPr>
          <w:rStyle w:val="FootnoteReference"/>
          <w:rtl/>
        </w:rPr>
        <w:footnoteReference w:id="93"/>
      </w:r>
      <w:r>
        <w:rPr>
          <w:rFonts w:hint="cs"/>
          <w:rtl/>
        </w:rPr>
        <w:t xml:space="preserve"> و لغویت</w:t>
      </w:r>
      <w:r w:rsidR="00D11709">
        <w:rPr>
          <w:rStyle w:val="FootnoteReference"/>
          <w:rtl/>
        </w:rPr>
        <w:footnoteReference w:id="94"/>
      </w:r>
      <w:r>
        <w:rPr>
          <w:rFonts w:hint="cs"/>
          <w:rtl/>
        </w:rPr>
        <w:t>.</w:t>
      </w:r>
    </w:p>
    <w:p w14:paraId="711E6B54" w14:textId="77777777" w:rsidR="004510A5" w:rsidRDefault="004510A5" w:rsidP="00292738">
      <w:pPr>
        <w:rPr>
          <w:rtl/>
        </w:rPr>
      </w:pPr>
      <w:r>
        <w:rPr>
          <w:rFonts w:hint="cs"/>
          <w:rtl/>
        </w:rPr>
        <w:t>دیدگاه برگزیده</w:t>
      </w:r>
      <w:r w:rsidR="00D11709">
        <w:rPr>
          <w:rFonts w:hint="cs"/>
          <w:rtl/>
        </w:rPr>
        <w:t xml:space="preserve"> در این مورد </w:t>
      </w:r>
      <w:r w:rsidR="00292738">
        <w:rPr>
          <w:rFonts w:hint="cs"/>
          <w:rtl/>
        </w:rPr>
        <w:t xml:space="preserve">این است که </w:t>
      </w:r>
      <w:r w:rsidR="00E87E69">
        <w:rPr>
          <w:rtl/>
        </w:rPr>
        <w:t>ر</w:t>
      </w:r>
      <w:r w:rsidR="00E87E69">
        <w:rPr>
          <w:rFonts w:hint="cs"/>
          <w:rtl/>
        </w:rPr>
        <w:t>ی</w:t>
      </w:r>
      <w:r w:rsidR="00E87E69">
        <w:rPr>
          <w:rFonts w:hint="eastAsia"/>
          <w:rtl/>
        </w:rPr>
        <w:t>شه‌</w:t>
      </w:r>
      <w:r w:rsidR="00E87E69">
        <w:rPr>
          <w:rFonts w:hint="cs"/>
          <w:rtl/>
        </w:rPr>
        <w:t>ی</w:t>
      </w:r>
      <w:r w:rsidR="00292738">
        <w:rPr>
          <w:rFonts w:hint="cs"/>
          <w:rtl/>
        </w:rPr>
        <w:t xml:space="preserve"> قول به حکومت در لغویت است.</w:t>
      </w:r>
    </w:p>
    <w:p w14:paraId="37085919" w14:textId="77777777" w:rsidR="00292738" w:rsidRDefault="00292738" w:rsidP="00A33867">
      <w:pPr>
        <w:pStyle w:val="Heading4"/>
        <w:rPr>
          <w:rtl/>
        </w:rPr>
      </w:pPr>
      <w:r>
        <w:rPr>
          <w:rFonts w:hint="cs"/>
          <w:rtl/>
        </w:rPr>
        <w:t xml:space="preserve">5. </w:t>
      </w:r>
      <w:r w:rsidR="00E70ACC">
        <w:rPr>
          <w:rFonts w:hint="cs"/>
          <w:rtl/>
        </w:rPr>
        <w:t xml:space="preserve">تعیین اثباتی یا ثبوتی بودن ظاهری بودن حکومت </w:t>
      </w:r>
      <w:r>
        <w:rPr>
          <w:rFonts w:hint="cs"/>
          <w:rtl/>
        </w:rPr>
        <w:t xml:space="preserve">در صورت پذیرش </w:t>
      </w:r>
      <w:r w:rsidR="00E70ACC">
        <w:rPr>
          <w:rFonts w:hint="cs"/>
          <w:rtl/>
        </w:rPr>
        <w:t>ظاهری دانستن آن</w:t>
      </w:r>
    </w:p>
    <w:p w14:paraId="564ED6FE" w14:textId="77777777" w:rsidR="00292738" w:rsidRDefault="00643C9D" w:rsidP="00643C9D">
      <w:pPr>
        <w:rPr>
          <w:rtl/>
        </w:rPr>
      </w:pPr>
      <w:r>
        <w:rPr>
          <w:rFonts w:hint="cs"/>
          <w:rtl/>
        </w:rPr>
        <w:t xml:space="preserve">دیدگاه برگزیده در این مورد دیدگاه </w:t>
      </w:r>
      <w:r w:rsidR="00E70ACC">
        <w:rPr>
          <w:rFonts w:hint="cs"/>
          <w:rtl/>
        </w:rPr>
        <w:t xml:space="preserve">«مرحوم حائری» </w:t>
      </w:r>
      <w:r>
        <w:rPr>
          <w:rFonts w:hint="cs"/>
          <w:rtl/>
        </w:rPr>
        <w:t xml:space="preserve">است که ظاهری بودن را ثبوتی </w:t>
      </w:r>
      <w:r w:rsidR="00E87E69">
        <w:rPr>
          <w:rtl/>
        </w:rPr>
        <w:t>م</w:t>
      </w:r>
      <w:r w:rsidR="00E87E69">
        <w:rPr>
          <w:rFonts w:hint="cs"/>
          <w:rtl/>
        </w:rPr>
        <w:t>ی‌</w:t>
      </w:r>
      <w:r w:rsidR="00E87E69">
        <w:rPr>
          <w:rFonts w:hint="eastAsia"/>
          <w:rtl/>
        </w:rPr>
        <w:t>دانند</w:t>
      </w:r>
      <w:r>
        <w:rPr>
          <w:rFonts w:hint="cs"/>
          <w:rtl/>
        </w:rPr>
        <w:t xml:space="preserve"> و معتقدند بر اساس مبانی جمع حکم ظاهری و واقعی، واقعی بودن حکومت معقول نیست.</w:t>
      </w:r>
    </w:p>
    <w:p w14:paraId="299AAFFB" w14:textId="77777777" w:rsidR="00643C9D" w:rsidRDefault="00643C9D" w:rsidP="004536B2">
      <w:pPr>
        <w:rPr>
          <w:rtl/>
        </w:rPr>
      </w:pPr>
      <w:r>
        <w:rPr>
          <w:rFonts w:hint="cs"/>
          <w:rtl/>
        </w:rPr>
        <w:t xml:space="preserve">«مرحوم آقا ضیاء» و «مرحوم نائینی» نیز ظاهری بودن حکومت را اثباتی </w:t>
      </w:r>
      <w:r w:rsidR="00E87E69">
        <w:rPr>
          <w:rtl/>
        </w:rPr>
        <w:t>م</w:t>
      </w:r>
      <w:r w:rsidR="00E87E69">
        <w:rPr>
          <w:rFonts w:hint="cs"/>
          <w:rtl/>
        </w:rPr>
        <w:t>ی‌</w:t>
      </w:r>
      <w:r w:rsidR="00E87E69">
        <w:rPr>
          <w:rFonts w:hint="eastAsia"/>
          <w:rtl/>
        </w:rPr>
        <w:t>دانند</w:t>
      </w:r>
      <w:r>
        <w:rPr>
          <w:rFonts w:hint="cs"/>
          <w:rtl/>
        </w:rPr>
        <w:t xml:space="preserve"> </w:t>
      </w:r>
      <w:r w:rsidR="004536B2">
        <w:rPr>
          <w:rFonts w:hint="cs"/>
          <w:rtl/>
        </w:rPr>
        <w:t>با این تفاوت که:</w:t>
      </w:r>
    </w:p>
    <w:p w14:paraId="2E5E04A1" w14:textId="77777777" w:rsidR="004536B2" w:rsidRDefault="004536B2" w:rsidP="00E93F5D">
      <w:pPr>
        <w:ind w:left="720"/>
        <w:rPr>
          <w:rtl/>
        </w:rPr>
      </w:pPr>
      <w:r>
        <w:rPr>
          <w:rFonts w:hint="cs"/>
          <w:rtl/>
        </w:rPr>
        <w:t xml:space="preserve">«مرحوم آقا ضیاء» اثباتی بودن را با توجه به لسان ادله </w:t>
      </w:r>
      <w:r w:rsidR="000B243F">
        <w:rPr>
          <w:rFonts w:hint="cs"/>
          <w:rtl/>
        </w:rPr>
        <w:t xml:space="preserve">ثابت </w:t>
      </w:r>
      <w:r w:rsidR="00E87E69">
        <w:rPr>
          <w:rtl/>
        </w:rPr>
        <w:t>م</w:t>
      </w:r>
      <w:r w:rsidR="00E87E69">
        <w:rPr>
          <w:rFonts w:hint="cs"/>
          <w:rtl/>
        </w:rPr>
        <w:t>ی‌</w:t>
      </w:r>
      <w:r w:rsidR="00E87E69">
        <w:rPr>
          <w:rFonts w:hint="eastAsia"/>
          <w:rtl/>
        </w:rPr>
        <w:t>کنند</w:t>
      </w:r>
      <w:r w:rsidR="000B243F">
        <w:rPr>
          <w:rFonts w:hint="cs"/>
          <w:rtl/>
        </w:rPr>
        <w:t xml:space="preserve"> که این کلام مورد پذیرش قرار گرفت؛ یعنی </w:t>
      </w:r>
      <w:r w:rsidR="00E93F5D">
        <w:rPr>
          <w:rFonts w:hint="cs"/>
          <w:rtl/>
        </w:rPr>
        <w:t xml:space="preserve">معتقدیم حتی </w:t>
      </w:r>
      <w:r w:rsidR="00823945">
        <w:rPr>
          <w:rFonts w:hint="cs"/>
          <w:rtl/>
        </w:rPr>
        <w:t>درصورتی‌که</w:t>
      </w:r>
      <w:r w:rsidR="00E93F5D">
        <w:rPr>
          <w:rFonts w:hint="cs"/>
          <w:rtl/>
        </w:rPr>
        <w:t xml:space="preserve"> ثبوتا امکان واقعی بودن حکومت وجود داشته باشد</w:t>
      </w:r>
      <w:r w:rsidR="000B243F">
        <w:rPr>
          <w:rFonts w:hint="cs"/>
          <w:rtl/>
        </w:rPr>
        <w:t xml:space="preserve">، با توجه به </w:t>
      </w:r>
      <w:r w:rsidR="00E93F5D">
        <w:rPr>
          <w:rFonts w:hint="cs"/>
          <w:rtl/>
        </w:rPr>
        <w:t xml:space="preserve">لسان ادله </w:t>
      </w:r>
      <w:r w:rsidR="00E87E69">
        <w:rPr>
          <w:rtl/>
        </w:rPr>
        <w:t>نم</w:t>
      </w:r>
      <w:r w:rsidR="00E87E69">
        <w:rPr>
          <w:rFonts w:hint="cs"/>
          <w:rtl/>
        </w:rPr>
        <w:t>ی‌</w:t>
      </w:r>
      <w:r w:rsidR="00E87E69">
        <w:rPr>
          <w:rFonts w:hint="eastAsia"/>
          <w:rtl/>
        </w:rPr>
        <w:t>توان</w:t>
      </w:r>
      <w:r w:rsidR="00E93F5D">
        <w:rPr>
          <w:rFonts w:hint="cs"/>
          <w:rtl/>
        </w:rPr>
        <w:t xml:space="preserve"> این مطلب را اثبات کرد؛</w:t>
      </w:r>
    </w:p>
    <w:p w14:paraId="67E46329" w14:textId="77777777" w:rsidR="004536B2" w:rsidRDefault="004536B2" w:rsidP="000B243F">
      <w:pPr>
        <w:ind w:left="720"/>
        <w:rPr>
          <w:rtl/>
        </w:rPr>
      </w:pPr>
      <w:r>
        <w:rPr>
          <w:rFonts w:hint="cs"/>
          <w:rtl/>
        </w:rPr>
        <w:t xml:space="preserve">اما «مرحوم نائینی» اثباتی بودن را به </w:t>
      </w:r>
      <w:r w:rsidR="000B243F">
        <w:rPr>
          <w:rFonts w:hint="cs"/>
          <w:rtl/>
        </w:rPr>
        <w:t xml:space="preserve">جهت </w:t>
      </w:r>
      <w:r w:rsidR="002A529F">
        <w:rPr>
          <w:rFonts w:hint="cs"/>
          <w:rtl/>
        </w:rPr>
        <w:t>تأخر</w:t>
      </w:r>
      <w:r>
        <w:rPr>
          <w:rFonts w:hint="cs"/>
          <w:rtl/>
        </w:rPr>
        <w:t xml:space="preserve"> موضوع ثابت </w:t>
      </w:r>
      <w:r w:rsidR="00E87E69">
        <w:rPr>
          <w:rtl/>
        </w:rPr>
        <w:t>م</w:t>
      </w:r>
      <w:r w:rsidR="00E87E69">
        <w:rPr>
          <w:rFonts w:hint="cs"/>
          <w:rtl/>
        </w:rPr>
        <w:t>ی‌</w:t>
      </w:r>
      <w:r w:rsidR="00E87E69">
        <w:rPr>
          <w:rFonts w:hint="eastAsia"/>
          <w:rtl/>
        </w:rPr>
        <w:t>کنند</w:t>
      </w:r>
      <w:r>
        <w:rPr>
          <w:rFonts w:hint="cs"/>
          <w:rtl/>
        </w:rPr>
        <w:t xml:space="preserve"> که این کلام مورد پذیرش قرار نگرفت.</w:t>
      </w:r>
    </w:p>
    <w:p w14:paraId="3FBD1175" w14:textId="77777777" w:rsidR="008925EC" w:rsidRDefault="008925EC" w:rsidP="00A33867">
      <w:pPr>
        <w:pStyle w:val="Heading4"/>
        <w:rPr>
          <w:rtl/>
        </w:rPr>
      </w:pPr>
      <w:r>
        <w:rPr>
          <w:rFonts w:hint="cs"/>
          <w:rtl/>
        </w:rPr>
        <w:t xml:space="preserve">6. </w:t>
      </w:r>
      <w:r w:rsidR="00B42EB4">
        <w:rPr>
          <w:rFonts w:hint="cs"/>
          <w:rtl/>
        </w:rPr>
        <w:t xml:space="preserve">حکم مکلف در صورت </w:t>
      </w:r>
      <w:r w:rsidR="0095374A">
        <w:rPr>
          <w:rFonts w:hint="cs"/>
          <w:rtl/>
        </w:rPr>
        <w:t>شک در ظاهری یا واقعی بودن حکومت</w:t>
      </w:r>
    </w:p>
    <w:p w14:paraId="53538F1E" w14:textId="77777777" w:rsidR="00704D9B" w:rsidRDefault="00823945" w:rsidP="00704D9B">
      <w:pPr>
        <w:rPr>
          <w:rtl/>
        </w:rPr>
      </w:pPr>
      <w:r>
        <w:rPr>
          <w:rFonts w:hint="cs"/>
          <w:rtl/>
        </w:rPr>
        <w:t>درصورتی‌که</w:t>
      </w:r>
      <w:r w:rsidR="00B42EB4">
        <w:rPr>
          <w:rFonts w:hint="cs"/>
          <w:rtl/>
        </w:rPr>
        <w:t xml:space="preserve"> حکومت را ظاهری بدانیم قائل به عدم اجزاء خواهیم شد و </w:t>
      </w:r>
      <w:r>
        <w:rPr>
          <w:rFonts w:hint="cs"/>
          <w:rtl/>
        </w:rPr>
        <w:t>درصورتی‌که</w:t>
      </w:r>
      <w:r w:rsidR="00B42EB4">
        <w:rPr>
          <w:rFonts w:hint="cs"/>
          <w:rtl/>
        </w:rPr>
        <w:t xml:space="preserve"> حکومت را واقعی بدانیم حکم به اجزاء خواهیم کرد. </w:t>
      </w:r>
      <w:r w:rsidR="00704D9B">
        <w:rPr>
          <w:rFonts w:hint="cs"/>
          <w:rtl/>
        </w:rPr>
        <w:t xml:space="preserve">سؤالی که در اینجا باید به آن پرداخت این است که </w:t>
      </w:r>
      <w:r w:rsidR="00B42EB4">
        <w:rPr>
          <w:rFonts w:hint="cs"/>
          <w:rtl/>
        </w:rPr>
        <w:t>در صورت شک در ظاهری یا واقعی بود</w:t>
      </w:r>
      <w:r w:rsidR="00704D9B">
        <w:rPr>
          <w:rFonts w:hint="cs"/>
          <w:rtl/>
        </w:rPr>
        <w:t>ن حکومت مکلف باید چگونه عمل کند.</w:t>
      </w:r>
    </w:p>
    <w:p w14:paraId="47A65507" w14:textId="77777777" w:rsidR="00B42EB4" w:rsidRDefault="00704D9B" w:rsidP="00704D9B">
      <w:pPr>
        <w:rPr>
          <w:rtl/>
        </w:rPr>
      </w:pPr>
      <w:r>
        <w:rPr>
          <w:rFonts w:hint="cs"/>
          <w:rtl/>
        </w:rPr>
        <w:t xml:space="preserve">در بحث اجزاء مأمور به اضطراری از اختیاری گفته شد که در صورت شک، برائت جاری </w:t>
      </w:r>
      <w:r w:rsidR="00E87E69">
        <w:rPr>
          <w:rtl/>
        </w:rPr>
        <w:t>م</w:t>
      </w:r>
      <w:r w:rsidR="00E87E69">
        <w:rPr>
          <w:rFonts w:hint="cs"/>
          <w:rtl/>
        </w:rPr>
        <w:t>ی‌</w:t>
      </w:r>
      <w:r w:rsidR="00E87E69">
        <w:rPr>
          <w:rFonts w:hint="eastAsia"/>
          <w:rtl/>
        </w:rPr>
        <w:t>شود</w:t>
      </w:r>
      <w:r>
        <w:rPr>
          <w:rFonts w:hint="cs"/>
          <w:rtl/>
        </w:rPr>
        <w:t xml:space="preserve"> اما در این بحث معت</w:t>
      </w:r>
      <w:r w:rsidR="000B4D74">
        <w:rPr>
          <w:rFonts w:hint="cs"/>
          <w:rtl/>
        </w:rPr>
        <w:t>ق</w:t>
      </w:r>
      <w:r>
        <w:rPr>
          <w:rFonts w:hint="cs"/>
          <w:rtl/>
        </w:rPr>
        <w:t>دیم مکلف باید احتیاط کند؛ زیرا:</w:t>
      </w:r>
    </w:p>
    <w:p w14:paraId="5318D34B" w14:textId="77777777" w:rsidR="00704D9B" w:rsidRDefault="00A33867" w:rsidP="00A33867">
      <w:pPr>
        <w:ind w:left="720"/>
        <w:rPr>
          <w:rtl/>
        </w:rPr>
      </w:pPr>
      <w:r>
        <w:rPr>
          <w:rFonts w:hint="cs"/>
          <w:rtl/>
        </w:rPr>
        <w:t xml:space="preserve">در بحث قبل شک در اصل تکلیف است و به همین دلیل برائت جاری </w:t>
      </w:r>
      <w:r w:rsidR="00E87E69">
        <w:rPr>
          <w:rtl/>
        </w:rPr>
        <w:t>م</w:t>
      </w:r>
      <w:r w:rsidR="00E87E69">
        <w:rPr>
          <w:rFonts w:hint="cs"/>
          <w:rtl/>
        </w:rPr>
        <w:t>ی‌</w:t>
      </w:r>
      <w:r w:rsidR="00E87E69">
        <w:rPr>
          <w:rFonts w:hint="eastAsia"/>
          <w:rtl/>
        </w:rPr>
        <w:t>شود</w:t>
      </w:r>
      <w:r>
        <w:rPr>
          <w:rFonts w:hint="cs"/>
          <w:rtl/>
        </w:rPr>
        <w:t>؛</w:t>
      </w:r>
    </w:p>
    <w:p w14:paraId="7A6ED7B5" w14:textId="77777777" w:rsidR="00A33867" w:rsidRDefault="00A33867" w:rsidP="00A33867">
      <w:pPr>
        <w:ind w:left="720"/>
        <w:rPr>
          <w:rtl/>
        </w:rPr>
      </w:pPr>
      <w:r>
        <w:rPr>
          <w:rFonts w:hint="cs"/>
          <w:rtl/>
        </w:rPr>
        <w:t>اما در این بحث شک در سقوط تکلیف است که اشتغال جاری شده و مکلف باید احتیاط کند.</w:t>
      </w:r>
    </w:p>
    <w:p w14:paraId="09563770" w14:textId="77777777" w:rsidR="00A33867" w:rsidRDefault="00A33867" w:rsidP="00A33867">
      <w:pPr>
        <w:pStyle w:val="Heading4"/>
        <w:rPr>
          <w:rtl/>
        </w:rPr>
      </w:pPr>
      <w:r>
        <w:rPr>
          <w:rFonts w:hint="cs"/>
          <w:rtl/>
        </w:rPr>
        <w:t xml:space="preserve">7. تعیین لسان </w:t>
      </w:r>
      <w:r w:rsidR="00E87E69">
        <w:rPr>
          <w:rtl/>
        </w:rPr>
        <w:t>ادله‌</w:t>
      </w:r>
      <w:r w:rsidR="00E87E69">
        <w:rPr>
          <w:rFonts w:hint="cs"/>
          <w:rtl/>
        </w:rPr>
        <w:t>ی</w:t>
      </w:r>
      <w:r>
        <w:rPr>
          <w:rFonts w:hint="cs"/>
          <w:rtl/>
        </w:rPr>
        <w:t xml:space="preserve"> امارات و لسان </w:t>
      </w:r>
      <w:r w:rsidR="00E87E69">
        <w:rPr>
          <w:rtl/>
        </w:rPr>
        <w:t>ادله‌</w:t>
      </w:r>
      <w:r w:rsidR="00E87E69">
        <w:rPr>
          <w:rFonts w:hint="cs"/>
          <w:rtl/>
        </w:rPr>
        <w:t>ی</w:t>
      </w:r>
      <w:r>
        <w:rPr>
          <w:rFonts w:hint="cs"/>
          <w:rtl/>
        </w:rPr>
        <w:t xml:space="preserve"> اصول</w:t>
      </w:r>
    </w:p>
    <w:p w14:paraId="4B9980C1" w14:textId="77777777" w:rsidR="00A33867" w:rsidRDefault="007430F1" w:rsidP="007430F1">
      <w:pPr>
        <w:rPr>
          <w:rtl/>
        </w:rPr>
      </w:pPr>
      <w:r>
        <w:rPr>
          <w:rFonts w:hint="cs"/>
          <w:rtl/>
        </w:rPr>
        <w:t xml:space="preserve">تعیین این مطلب باعث تغییر در دیدگاه برگزیده </w:t>
      </w:r>
      <w:r w:rsidR="00E87E69">
        <w:rPr>
          <w:rtl/>
        </w:rPr>
        <w:t>نم</w:t>
      </w:r>
      <w:r w:rsidR="00E87E69">
        <w:rPr>
          <w:rFonts w:hint="cs"/>
          <w:rtl/>
        </w:rPr>
        <w:t>ی‌</w:t>
      </w:r>
      <w:r w:rsidR="00E87E69">
        <w:rPr>
          <w:rFonts w:hint="eastAsia"/>
          <w:rtl/>
        </w:rPr>
        <w:t>شود</w:t>
      </w:r>
      <w:r>
        <w:rPr>
          <w:rFonts w:hint="cs"/>
          <w:rtl/>
        </w:rPr>
        <w:t xml:space="preserve">؛ زیرا گفته شد که ظاهری بودن حکومت را ثبوتی </w:t>
      </w:r>
      <w:r w:rsidR="00E87E69">
        <w:rPr>
          <w:rtl/>
        </w:rPr>
        <w:t>م</w:t>
      </w:r>
      <w:r w:rsidR="00E87E69">
        <w:rPr>
          <w:rFonts w:hint="cs"/>
          <w:rtl/>
        </w:rPr>
        <w:t>ی‌</w:t>
      </w:r>
      <w:r w:rsidR="00E87E69">
        <w:rPr>
          <w:rFonts w:hint="eastAsia"/>
          <w:rtl/>
        </w:rPr>
        <w:t>دان</w:t>
      </w:r>
      <w:r w:rsidR="00E87E69">
        <w:rPr>
          <w:rFonts w:hint="cs"/>
          <w:rtl/>
        </w:rPr>
        <w:t>ی</w:t>
      </w:r>
      <w:r w:rsidR="00E87E69">
        <w:rPr>
          <w:rFonts w:hint="eastAsia"/>
          <w:rtl/>
        </w:rPr>
        <w:t>م</w:t>
      </w:r>
      <w:r>
        <w:rPr>
          <w:rFonts w:hint="cs"/>
          <w:rtl/>
        </w:rPr>
        <w:t xml:space="preserve"> و به همین جهت </w:t>
      </w:r>
      <w:r w:rsidR="0061721F">
        <w:rPr>
          <w:rFonts w:hint="cs"/>
          <w:rtl/>
        </w:rPr>
        <w:t xml:space="preserve">معتقدیم </w:t>
      </w:r>
      <w:r>
        <w:rPr>
          <w:rFonts w:hint="cs"/>
          <w:rtl/>
        </w:rPr>
        <w:t xml:space="preserve">قبل از بررسی لسان ادله حکم </w:t>
      </w:r>
      <w:r w:rsidR="0061721F">
        <w:rPr>
          <w:rFonts w:hint="cs"/>
          <w:rtl/>
        </w:rPr>
        <w:t xml:space="preserve">به اجزاء </w:t>
      </w:r>
      <w:r w:rsidR="00E87E69">
        <w:rPr>
          <w:rtl/>
        </w:rPr>
        <w:t>م</w:t>
      </w:r>
      <w:r w:rsidR="00E87E69">
        <w:rPr>
          <w:rFonts w:hint="cs"/>
          <w:rtl/>
        </w:rPr>
        <w:t>ی‌</w:t>
      </w:r>
      <w:r w:rsidR="00E87E69">
        <w:rPr>
          <w:rFonts w:hint="eastAsia"/>
          <w:rtl/>
        </w:rPr>
        <w:t>شود</w:t>
      </w:r>
      <w:r w:rsidR="0061721F">
        <w:rPr>
          <w:rFonts w:hint="cs"/>
          <w:rtl/>
        </w:rPr>
        <w:t>.</w:t>
      </w:r>
    </w:p>
    <w:p w14:paraId="5AED4760" w14:textId="77777777" w:rsidR="0061721F" w:rsidRDefault="0061721F" w:rsidP="007430F1">
      <w:pPr>
        <w:rPr>
          <w:rtl/>
        </w:rPr>
      </w:pPr>
      <w:r>
        <w:rPr>
          <w:rFonts w:hint="cs"/>
          <w:rtl/>
        </w:rPr>
        <w:t>در این مورد دیدگاه «مرحوم آقا ضیاء» مورد پذیرش است؛ یعنی:</w:t>
      </w:r>
    </w:p>
    <w:p w14:paraId="5BD810DB" w14:textId="77777777" w:rsidR="0061721F" w:rsidRDefault="0061721F" w:rsidP="0061721F">
      <w:pPr>
        <w:ind w:left="720"/>
        <w:rPr>
          <w:rtl/>
        </w:rPr>
      </w:pPr>
      <w:r>
        <w:rPr>
          <w:rFonts w:hint="cs"/>
          <w:rtl/>
        </w:rPr>
        <w:t>لسان امارات کاشفیت از واقع است؛</w:t>
      </w:r>
    </w:p>
    <w:p w14:paraId="0B0B7961" w14:textId="77777777" w:rsidR="0061721F" w:rsidRDefault="0061721F" w:rsidP="0061721F">
      <w:pPr>
        <w:ind w:left="720"/>
        <w:rPr>
          <w:rtl/>
        </w:rPr>
      </w:pPr>
      <w:r>
        <w:rPr>
          <w:rFonts w:hint="cs"/>
          <w:rtl/>
        </w:rPr>
        <w:t>و در اصول:</w:t>
      </w:r>
    </w:p>
    <w:p w14:paraId="523C2D38" w14:textId="77777777" w:rsidR="0061721F" w:rsidRDefault="0061721F" w:rsidP="0061721F">
      <w:pPr>
        <w:ind w:left="1440"/>
        <w:rPr>
          <w:rtl/>
        </w:rPr>
      </w:pPr>
      <w:r>
        <w:rPr>
          <w:rFonts w:hint="cs"/>
          <w:rtl/>
        </w:rPr>
        <w:t>لسان استصحاب نظر استقلالی به یقین به لحاظ جری عملی است؛</w:t>
      </w:r>
    </w:p>
    <w:p w14:paraId="699F92E9" w14:textId="2F4721D6" w:rsidR="0061721F" w:rsidRDefault="0061721F" w:rsidP="002D4E6F">
      <w:pPr>
        <w:ind w:left="1440"/>
        <w:rPr>
          <w:rtl/>
        </w:rPr>
      </w:pPr>
      <w:r>
        <w:rPr>
          <w:rFonts w:hint="cs"/>
          <w:rtl/>
        </w:rPr>
        <w:t xml:space="preserve">و </w:t>
      </w:r>
      <w:r w:rsidR="0094347C">
        <w:rPr>
          <w:rFonts w:hint="cs"/>
          <w:rtl/>
        </w:rPr>
        <w:t xml:space="preserve">لسان </w:t>
      </w:r>
      <w:r>
        <w:rPr>
          <w:rFonts w:hint="cs"/>
          <w:rtl/>
        </w:rPr>
        <w:t xml:space="preserve">اصول </w:t>
      </w:r>
      <w:r w:rsidR="00E87E69">
        <w:rPr>
          <w:rtl/>
        </w:rPr>
        <w:t>عمل</w:t>
      </w:r>
      <w:r w:rsidR="00E87E69">
        <w:rPr>
          <w:rFonts w:hint="cs"/>
          <w:rtl/>
        </w:rPr>
        <w:t>ی</w:t>
      </w:r>
      <w:r w:rsidR="00E87E69">
        <w:rPr>
          <w:rFonts w:hint="eastAsia"/>
          <w:rtl/>
        </w:rPr>
        <w:t>ه‌ا</w:t>
      </w:r>
      <w:r w:rsidR="00E87E69">
        <w:rPr>
          <w:rFonts w:hint="cs"/>
          <w:rtl/>
        </w:rPr>
        <w:t>ی</w:t>
      </w:r>
      <w:r>
        <w:rPr>
          <w:rFonts w:hint="cs"/>
          <w:rtl/>
        </w:rPr>
        <w:t xml:space="preserve"> </w:t>
      </w:r>
      <w:r w:rsidR="0094347C">
        <w:rPr>
          <w:rFonts w:hint="cs"/>
          <w:rtl/>
        </w:rPr>
        <w:t xml:space="preserve">مانند برائت </w:t>
      </w:r>
      <w:r>
        <w:rPr>
          <w:rFonts w:hint="cs"/>
          <w:rtl/>
        </w:rPr>
        <w:t xml:space="preserve">که </w:t>
      </w:r>
      <w:r w:rsidR="0094347C">
        <w:rPr>
          <w:rFonts w:hint="cs"/>
          <w:rtl/>
        </w:rPr>
        <w:t>رفعی هستند («</w:t>
      </w:r>
      <w:r w:rsidR="0094347C">
        <w:rPr>
          <w:rFonts w:cs="B Badr" w:hint="cs"/>
          <w:rtl/>
        </w:rPr>
        <w:t>رُفِعَ</w:t>
      </w:r>
      <w:r w:rsidR="0094347C" w:rsidRPr="00C36D7F">
        <w:rPr>
          <w:rFonts w:cs="B Badr" w:hint="cs"/>
          <w:rtl/>
        </w:rPr>
        <w:t xml:space="preserve">... وَ مَا لَا </w:t>
      </w:r>
      <w:r w:rsidR="00627640">
        <w:rPr>
          <w:rFonts w:cs="B Badr" w:hint="cs"/>
          <w:rtl/>
        </w:rPr>
        <w:t>ی</w:t>
      </w:r>
      <w:r w:rsidR="0094347C" w:rsidRPr="00C36D7F">
        <w:rPr>
          <w:rFonts w:cs="B Badr" w:hint="cs"/>
          <w:rtl/>
        </w:rPr>
        <w:t>علَمُون</w:t>
      </w:r>
      <w:r w:rsidR="0094347C">
        <w:rPr>
          <w:rFonts w:hint="cs"/>
          <w:rtl/>
        </w:rPr>
        <w:t>»</w:t>
      </w:r>
      <w:r w:rsidR="0094347C">
        <w:rPr>
          <w:rStyle w:val="FootnoteReference"/>
        </w:rPr>
        <w:footnoteReference w:id="95"/>
      </w:r>
      <w:r w:rsidR="0094347C">
        <w:rPr>
          <w:rFonts w:hint="cs"/>
          <w:rtl/>
        </w:rPr>
        <w:t xml:space="preserve">) </w:t>
      </w:r>
      <w:r w:rsidR="002D4E6F">
        <w:rPr>
          <w:rFonts w:hint="cs"/>
          <w:rtl/>
        </w:rPr>
        <w:t xml:space="preserve">لسان </w:t>
      </w:r>
      <w:r w:rsidR="0094347C">
        <w:rPr>
          <w:rFonts w:hint="cs"/>
          <w:rtl/>
        </w:rPr>
        <w:t>حکومت</w:t>
      </w:r>
      <w:r w:rsidR="002D4E6F">
        <w:rPr>
          <w:rFonts w:hint="cs"/>
          <w:rtl/>
        </w:rPr>
        <w:t>ِ</w:t>
      </w:r>
      <w:r w:rsidR="0094347C">
        <w:rPr>
          <w:rFonts w:hint="cs"/>
          <w:rtl/>
        </w:rPr>
        <w:t xml:space="preserve"> ظاهری است</w:t>
      </w:r>
      <w:r w:rsidR="002D4E6F">
        <w:rPr>
          <w:rFonts w:hint="cs"/>
          <w:rtl/>
        </w:rPr>
        <w:t>؛</w:t>
      </w:r>
    </w:p>
    <w:p w14:paraId="29D3DF1F" w14:textId="77777777" w:rsidR="002D4E6F" w:rsidRDefault="002D4E6F" w:rsidP="00EE3E95">
      <w:pPr>
        <w:ind w:left="1440"/>
        <w:rPr>
          <w:rtl/>
        </w:rPr>
      </w:pPr>
      <w:r>
        <w:rPr>
          <w:rFonts w:hint="cs"/>
          <w:rtl/>
        </w:rPr>
        <w:t xml:space="preserve">و لسان اصول </w:t>
      </w:r>
      <w:r w:rsidR="00E87E69">
        <w:rPr>
          <w:rtl/>
        </w:rPr>
        <w:t>عمل</w:t>
      </w:r>
      <w:r w:rsidR="00E87E69">
        <w:rPr>
          <w:rFonts w:hint="cs"/>
          <w:rtl/>
        </w:rPr>
        <w:t>ی</w:t>
      </w:r>
      <w:r w:rsidR="00E87E69">
        <w:rPr>
          <w:rFonts w:hint="eastAsia"/>
          <w:rtl/>
        </w:rPr>
        <w:t>ه‌ا</w:t>
      </w:r>
      <w:r w:rsidR="00E87E69">
        <w:rPr>
          <w:rFonts w:hint="cs"/>
          <w:rtl/>
        </w:rPr>
        <w:t>ی</w:t>
      </w:r>
      <w:r>
        <w:rPr>
          <w:rFonts w:hint="cs"/>
          <w:rtl/>
        </w:rPr>
        <w:t xml:space="preserve"> مانند </w:t>
      </w:r>
      <w:r w:rsidR="00E87E69">
        <w:rPr>
          <w:rtl/>
        </w:rPr>
        <w:t>قاعده‌</w:t>
      </w:r>
      <w:r w:rsidR="00E87E69">
        <w:rPr>
          <w:rFonts w:hint="cs"/>
          <w:rtl/>
        </w:rPr>
        <w:t>ی</w:t>
      </w:r>
      <w:r>
        <w:rPr>
          <w:rFonts w:hint="cs"/>
          <w:rtl/>
        </w:rPr>
        <w:t xml:space="preserve"> طهارت و حلیت که صغری را اثبات </w:t>
      </w:r>
      <w:r w:rsidR="00E87E69">
        <w:rPr>
          <w:rtl/>
        </w:rPr>
        <w:t>م</w:t>
      </w:r>
      <w:r w:rsidR="00E87E69">
        <w:rPr>
          <w:rFonts w:hint="cs"/>
          <w:rtl/>
        </w:rPr>
        <w:t>ی‌</w:t>
      </w:r>
      <w:r w:rsidR="00E87E69">
        <w:rPr>
          <w:rFonts w:hint="eastAsia"/>
          <w:rtl/>
        </w:rPr>
        <w:t>کنند</w:t>
      </w:r>
      <w:r>
        <w:rPr>
          <w:rFonts w:hint="cs"/>
          <w:rtl/>
        </w:rPr>
        <w:t xml:space="preserve">، بدوا لسان جعل به نظر </w:t>
      </w:r>
      <w:r w:rsidR="00E87E69">
        <w:rPr>
          <w:rtl/>
        </w:rPr>
        <w:t>م</w:t>
      </w:r>
      <w:r w:rsidR="00E87E69">
        <w:rPr>
          <w:rFonts w:hint="cs"/>
          <w:rtl/>
        </w:rPr>
        <w:t>ی‌</w:t>
      </w:r>
      <w:r w:rsidR="00E87E69">
        <w:rPr>
          <w:rFonts w:hint="eastAsia"/>
          <w:rtl/>
        </w:rPr>
        <w:t>رسد</w:t>
      </w:r>
      <w:r>
        <w:rPr>
          <w:rFonts w:hint="cs"/>
          <w:rtl/>
        </w:rPr>
        <w:t xml:space="preserve">، اما با توجه به تطبیق این </w:t>
      </w:r>
      <w:r w:rsidR="00E87E69">
        <w:rPr>
          <w:rtl/>
        </w:rPr>
        <w:t>قاعده‌ها</w:t>
      </w:r>
      <w:r>
        <w:rPr>
          <w:rFonts w:hint="cs"/>
          <w:rtl/>
        </w:rPr>
        <w:t xml:space="preserve"> در مواردی که شرط</w:t>
      </w:r>
      <w:r w:rsidR="00EE3E95">
        <w:rPr>
          <w:rFonts w:hint="cs"/>
          <w:rtl/>
        </w:rPr>
        <w:t>،</w:t>
      </w:r>
      <w:r>
        <w:rPr>
          <w:rFonts w:hint="cs"/>
          <w:rtl/>
        </w:rPr>
        <w:t xml:space="preserve"> واقعی بوده است از این ظهور </w:t>
      </w:r>
      <w:r w:rsidR="00EE3E95">
        <w:rPr>
          <w:rFonts w:hint="cs"/>
          <w:rtl/>
        </w:rPr>
        <w:t xml:space="preserve">دست کشیده </w:t>
      </w:r>
      <w:r w:rsidR="00E87E69">
        <w:rPr>
          <w:rtl/>
        </w:rPr>
        <w:t>م</w:t>
      </w:r>
      <w:r w:rsidR="00E87E69">
        <w:rPr>
          <w:rFonts w:hint="cs"/>
          <w:rtl/>
        </w:rPr>
        <w:t>ی‌</w:t>
      </w:r>
      <w:r w:rsidR="00E87E69">
        <w:rPr>
          <w:rFonts w:hint="eastAsia"/>
          <w:rtl/>
        </w:rPr>
        <w:t>شود</w:t>
      </w:r>
      <w:r w:rsidR="00EE3E95">
        <w:rPr>
          <w:rFonts w:hint="cs"/>
          <w:rtl/>
        </w:rPr>
        <w:t xml:space="preserve"> و </w:t>
      </w:r>
      <w:r w:rsidR="0006192A">
        <w:rPr>
          <w:rFonts w:hint="cs"/>
          <w:rtl/>
        </w:rPr>
        <w:t xml:space="preserve">درنتیجه باید گفت این موارد نیز صرفاً معذوریت در مقام عمل را </w:t>
      </w:r>
      <w:r w:rsidR="00E87E69">
        <w:rPr>
          <w:rtl/>
        </w:rPr>
        <w:t>م</w:t>
      </w:r>
      <w:r w:rsidR="00E87E69">
        <w:rPr>
          <w:rFonts w:hint="cs"/>
          <w:rtl/>
        </w:rPr>
        <w:t>ی‌</w:t>
      </w:r>
      <w:r w:rsidR="00E87E69">
        <w:rPr>
          <w:rFonts w:hint="eastAsia"/>
          <w:rtl/>
        </w:rPr>
        <w:t>رسانند</w:t>
      </w:r>
      <w:r w:rsidR="0006192A">
        <w:rPr>
          <w:rFonts w:hint="cs"/>
          <w:rtl/>
        </w:rPr>
        <w:t>.</w:t>
      </w:r>
    </w:p>
    <w:p w14:paraId="40236002" w14:textId="77777777" w:rsidR="00965941" w:rsidRDefault="00965941" w:rsidP="0094160A">
      <w:pPr>
        <w:pStyle w:val="Heading4"/>
        <w:rPr>
          <w:rtl/>
        </w:rPr>
      </w:pPr>
      <w:r>
        <w:rPr>
          <w:rFonts w:hint="cs"/>
          <w:rtl/>
        </w:rPr>
        <w:t>8. جمع حکم ظاهری و واقعی</w:t>
      </w:r>
    </w:p>
    <w:p w14:paraId="28270BF6" w14:textId="77777777" w:rsidR="00965941" w:rsidRDefault="00E87E69" w:rsidP="00965941">
      <w:pPr>
        <w:rPr>
          <w:rtl/>
        </w:rPr>
      </w:pPr>
      <w:r>
        <w:rPr>
          <w:rtl/>
        </w:rPr>
        <w:t>همان‌گونه</w:t>
      </w:r>
      <w:r w:rsidR="00965941">
        <w:rPr>
          <w:rFonts w:hint="cs"/>
          <w:rtl/>
        </w:rPr>
        <w:t xml:space="preserve"> که گفته شد:</w:t>
      </w:r>
    </w:p>
    <w:p w14:paraId="7D02B108" w14:textId="77777777" w:rsidR="00965941" w:rsidRDefault="00965941" w:rsidP="009D2B06">
      <w:pPr>
        <w:ind w:left="720"/>
        <w:rPr>
          <w:rtl/>
        </w:rPr>
      </w:pPr>
      <w:r>
        <w:rPr>
          <w:rFonts w:hint="cs"/>
          <w:rtl/>
        </w:rPr>
        <w:t xml:space="preserve">«مرحوم بروجردی» معتقدند حکم واقعی در </w:t>
      </w:r>
      <w:r w:rsidR="00E87E69">
        <w:rPr>
          <w:rtl/>
        </w:rPr>
        <w:t>مرحله‌</w:t>
      </w:r>
      <w:r w:rsidR="00E87E69">
        <w:rPr>
          <w:rFonts w:hint="cs"/>
          <w:rtl/>
        </w:rPr>
        <w:t>ی</w:t>
      </w:r>
      <w:r>
        <w:rPr>
          <w:rFonts w:hint="cs"/>
          <w:rtl/>
        </w:rPr>
        <w:t xml:space="preserve"> انشاء باقی </w:t>
      </w:r>
      <w:r w:rsidR="00E87E69">
        <w:rPr>
          <w:rtl/>
        </w:rPr>
        <w:t>م</w:t>
      </w:r>
      <w:r w:rsidR="00E87E69">
        <w:rPr>
          <w:rFonts w:hint="cs"/>
          <w:rtl/>
        </w:rPr>
        <w:t>ی‌</w:t>
      </w:r>
      <w:r w:rsidR="00E87E69">
        <w:rPr>
          <w:rFonts w:hint="eastAsia"/>
          <w:rtl/>
        </w:rPr>
        <w:t>ماند</w:t>
      </w:r>
      <w:r>
        <w:rPr>
          <w:rFonts w:hint="cs"/>
          <w:rtl/>
        </w:rPr>
        <w:t xml:space="preserve"> و </w:t>
      </w:r>
      <w:r w:rsidR="009D2B06">
        <w:rPr>
          <w:rFonts w:hint="cs"/>
          <w:rtl/>
        </w:rPr>
        <w:t xml:space="preserve">به این وسیله </w:t>
      </w:r>
      <w:r>
        <w:rPr>
          <w:rFonts w:hint="cs"/>
          <w:rtl/>
        </w:rPr>
        <w:t xml:space="preserve">حکم به اجزاء </w:t>
      </w:r>
      <w:r w:rsidR="00E87E69">
        <w:rPr>
          <w:rtl/>
        </w:rPr>
        <w:t>م</w:t>
      </w:r>
      <w:r w:rsidR="00E87E69">
        <w:rPr>
          <w:rFonts w:hint="cs"/>
          <w:rtl/>
        </w:rPr>
        <w:t>ی‌</w:t>
      </w:r>
      <w:r w:rsidR="00E87E69">
        <w:rPr>
          <w:rFonts w:hint="eastAsia"/>
          <w:rtl/>
        </w:rPr>
        <w:t>کنند</w:t>
      </w:r>
      <w:r>
        <w:rPr>
          <w:rFonts w:hint="cs"/>
          <w:rtl/>
        </w:rPr>
        <w:t>؛</w:t>
      </w:r>
    </w:p>
    <w:p w14:paraId="6B4E89D9" w14:textId="77777777" w:rsidR="00965941" w:rsidRDefault="00965941" w:rsidP="00965941">
      <w:pPr>
        <w:ind w:left="720"/>
        <w:rPr>
          <w:rtl/>
        </w:rPr>
      </w:pPr>
      <w:r>
        <w:rPr>
          <w:rFonts w:hint="cs"/>
          <w:rtl/>
        </w:rPr>
        <w:t xml:space="preserve">و «مرحوم حائری» </w:t>
      </w:r>
      <w:r w:rsidR="000B4D74">
        <w:rPr>
          <w:rFonts w:hint="cs"/>
          <w:rtl/>
        </w:rPr>
        <w:t>معتقدند</w:t>
      </w:r>
      <w:r>
        <w:rPr>
          <w:rFonts w:hint="cs"/>
          <w:rtl/>
        </w:rPr>
        <w:t xml:space="preserve"> حکم واقعی به فعلیت </w:t>
      </w:r>
      <w:r w:rsidR="00E87E69">
        <w:rPr>
          <w:rtl/>
        </w:rPr>
        <w:t>م</w:t>
      </w:r>
      <w:r w:rsidR="00E87E69">
        <w:rPr>
          <w:rFonts w:hint="cs"/>
          <w:rtl/>
        </w:rPr>
        <w:t>ی‌</w:t>
      </w:r>
      <w:r w:rsidR="00E87E69">
        <w:rPr>
          <w:rFonts w:hint="eastAsia"/>
          <w:rtl/>
        </w:rPr>
        <w:t>رسد</w:t>
      </w:r>
      <w:r>
        <w:rPr>
          <w:rFonts w:hint="cs"/>
          <w:rtl/>
        </w:rPr>
        <w:t xml:space="preserve"> و علم و جهل تنها در </w:t>
      </w:r>
      <w:r w:rsidR="00E87E69">
        <w:rPr>
          <w:rtl/>
        </w:rPr>
        <w:t>مرحله‌</w:t>
      </w:r>
      <w:r w:rsidR="00E87E69">
        <w:rPr>
          <w:rFonts w:hint="cs"/>
          <w:rtl/>
        </w:rPr>
        <w:t>ی</w:t>
      </w:r>
      <w:r>
        <w:rPr>
          <w:rFonts w:hint="cs"/>
          <w:rtl/>
        </w:rPr>
        <w:t xml:space="preserve"> تنجیز تأثیر دارد</w:t>
      </w:r>
      <w:r w:rsidR="009D2B06">
        <w:rPr>
          <w:rFonts w:hint="cs"/>
          <w:rtl/>
        </w:rPr>
        <w:t xml:space="preserve"> و به این وسیله حکم به عدم اجزاء </w:t>
      </w:r>
      <w:r w:rsidR="00E87E69">
        <w:rPr>
          <w:rtl/>
        </w:rPr>
        <w:t>م</w:t>
      </w:r>
      <w:r w:rsidR="00E87E69">
        <w:rPr>
          <w:rFonts w:hint="cs"/>
          <w:rtl/>
        </w:rPr>
        <w:t>ی‌</w:t>
      </w:r>
      <w:r w:rsidR="00E87E69">
        <w:rPr>
          <w:rFonts w:hint="eastAsia"/>
          <w:rtl/>
        </w:rPr>
        <w:t>کنند</w:t>
      </w:r>
      <w:r w:rsidR="009D2B06">
        <w:rPr>
          <w:rFonts w:hint="cs"/>
          <w:rtl/>
        </w:rPr>
        <w:t>.</w:t>
      </w:r>
    </w:p>
    <w:p w14:paraId="3F0B331B" w14:textId="77777777" w:rsidR="009D2B06" w:rsidRDefault="009D2B06" w:rsidP="00BE1382">
      <w:pPr>
        <w:rPr>
          <w:rtl/>
        </w:rPr>
      </w:pPr>
      <w:r>
        <w:rPr>
          <w:rFonts w:hint="cs"/>
          <w:rtl/>
        </w:rPr>
        <w:lastRenderedPageBreak/>
        <w:t xml:space="preserve">درنتیجه مبنایی که در جمع حکم ظاهری و واقعی اتخاذ </w:t>
      </w:r>
      <w:r w:rsidR="00E87E69">
        <w:rPr>
          <w:rtl/>
        </w:rPr>
        <w:t>م</w:t>
      </w:r>
      <w:r w:rsidR="00E87E69">
        <w:rPr>
          <w:rFonts w:hint="cs"/>
          <w:rtl/>
        </w:rPr>
        <w:t>ی‌</w:t>
      </w:r>
      <w:r w:rsidR="00E87E69">
        <w:rPr>
          <w:rFonts w:hint="eastAsia"/>
          <w:rtl/>
        </w:rPr>
        <w:t>شود</w:t>
      </w:r>
      <w:r>
        <w:rPr>
          <w:rFonts w:hint="cs"/>
          <w:rtl/>
        </w:rPr>
        <w:t xml:space="preserve"> در حکم به اجزاء یا عدم اجزاء تأثیر دارد، اما </w:t>
      </w:r>
      <w:r w:rsidR="0014607A">
        <w:rPr>
          <w:rFonts w:hint="cs"/>
          <w:rtl/>
        </w:rPr>
        <w:t xml:space="preserve">به جهت اینکه </w:t>
      </w:r>
      <w:r w:rsidR="00BE1382">
        <w:rPr>
          <w:rFonts w:hint="cs"/>
          <w:rtl/>
        </w:rPr>
        <w:t>مباحث این مسئله طرح نشده است، دیدگاه مورد قبول را پس از طرح این مباحث بیان خواهیم کرد.</w:t>
      </w:r>
    </w:p>
    <w:p w14:paraId="2BB47497" w14:textId="77777777" w:rsidR="00BE1382" w:rsidRDefault="00BE1382" w:rsidP="0094160A">
      <w:pPr>
        <w:pStyle w:val="Heading4"/>
        <w:rPr>
          <w:rtl/>
        </w:rPr>
      </w:pPr>
      <w:r>
        <w:rPr>
          <w:rFonts w:hint="cs"/>
          <w:rtl/>
        </w:rPr>
        <w:t>9. لوازم فقهی اجزاء یا عدم اجزاء</w:t>
      </w:r>
    </w:p>
    <w:p w14:paraId="44E9A045" w14:textId="77777777" w:rsidR="00BE1382" w:rsidRDefault="00BE1382" w:rsidP="009523D2">
      <w:pPr>
        <w:rPr>
          <w:rtl/>
        </w:rPr>
      </w:pPr>
      <w:r>
        <w:rPr>
          <w:rFonts w:hint="cs"/>
          <w:rtl/>
        </w:rPr>
        <w:t xml:space="preserve">هم در صورت قول به اجزاء و هم در صورت قول به عدم اجزاء </w:t>
      </w:r>
      <w:r w:rsidR="00E87E69">
        <w:rPr>
          <w:rtl/>
        </w:rPr>
        <w:t>مثال‌ها</w:t>
      </w:r>
      <w:r w:rsidR="00E87E69">
        <w:rPr>
          <w:rFonts w:hint="cs"/>
          <w:rtl/>
        </w:rPr>
        <w:t>ی</w:t>
      </w:r>
      <w:r>
        <w:rPr>
          <w:rFonts w:hint="cs"/>
          <w:rtl/>
        </w:rPr>
        <w:t xml:space="preserve"> نقضی وجود دارند که </w:t>
      </w:r>
      <w:r w:rsidR="00B94856">
        <w:rPr>
          <w:rFonts w:hint="cs"/>
          <w:rtl/>
        </w:rPr>
        <w:t>باید به آنها پاسخ داده شود.</w:t>
      </w:r>
    </w:p>
    <w:p w14:paraId="51B6419F" w14:textId="77777777" w:rsidR="00222061" w:rsidRDefault="005A3C67" w:rsidP="009523D2">
      <w:pPr>
        <w:rPr>
          <w:rtl/>
        </w:rPr>
      </w:pPr>
      <w:r>
        <w:rPr>
          <w:rFonts w:hint="cs"/>
          <w:rtl/>
        </w:rPr>
        <w:t xml:space="preserve">الف) </w:t>
      </w:r>
      <w:r w:rsidR="00E87E69">
        <w:rPr>
          <w:rtl/>
        </w:rPr>
        <w:t>مثال‌ها</w:t>
      </w:r>
      <w:r w:rsidR="00E87E69">
        <w:rPr>
          <w:rFonts w:hint="cs"/>
          <w:rtl/>
        </w:rPr>
        <w:t>ی</w:t>
      </w:r>
      <w:r w:rsidR="009523D2">
        <w:rPr>
          <w:rFonts w:hint="cs"/>
          <w:rtl/>
        </w:rPr>
        <w:t xml:space="preserve"> نقض در صورت </w:t>
      </w:r>
      <w:r w:rsidR="00B94856">
        <w:rPr>
          <w:rFonts w:hint="cs"/>
          <w:rtl/>
        </w:rPr>
        <w:t>در صورت قول به اجزاء</w:t>
      </w:r>
      <w:r w:rsidR="009523D2">
        <w:rPr>
          <w:rFonts w:hint="cs"/>
          <w:rtl/>
        </w:rPr>
        <w:t>:</w:t>
      </w:r>
    </w:p>
    <w:p w14:paraId="58004056" w14:textId="77777777" w:rsidR="00222061" w:rsidRDefault="008323F6" w:rsidP="009523D2">
      <w:pPr>
        <w:ind w:left="720"/>
        <w:rPr>
          <w:rtl/>
        </w:rPr>
      </w:pPr>
      <w:r>
        <w:rPr>
          <w:rFonts w:hint="cs"/>
          <w:rtl/>
        </w:rPr>
        <w:t xml:space="preserve">1. </w:t>
      </w:r>
      <w:r w:rsidR="00B94856">
        <w:rPr>
          <w:rFonts w:hint="cs"/>
          <w:rtl/>
        </w:rPr>
        <w:t>وضو با آب مشکوک الطهاره و کشف خلاف پس از نماز</w:t>
      </w:r>
      <w:r>
        <w:rPr>
          <w:rFonts w:hint="cs"/>
          <w:rtl/>
        </w:rPr>
        <w:t>.</w:t>
      </w:r>
    </w:p>
    <w:p w14:paraId="1CB0F956" w14:textId="77777777" w:rsidR="00222061" w:rsidRDefault="008323F6" w:rsidP="009523D2">
      <w:pPr>
        <w:ind w:left="720"/>
        <w:rPr>
          <w:rtl/>
        </w:rPr>
      </w:pPr>
      <w:r>
        <w:rPr>
          <w:rFonts w:hint="cs"/>
          <w:rtl/>
        </w:rPr>
        <w:t>2.</w:t>
      </w:r>
      <w:r w:rsidRPr="008323F6">
        <w:rPr>
          <w:rFonts w:hint="cs"/>
          <w:rtl/>
        </w:rPr>
        <w:t xml:space="preserve"> </w:t>
      </w:r>
      <w:r>
        <w:rPr>
          <w:rFonts w:hint="cs"/>
          <w:rtl/>
        </w:rPr>
        <w:t>غسل با آب مشکوک الطهاره و کشف خلاف پس از نماز.</w:t>
      </w:r>
    </w:p>
    <w:p w14:paraId="4C5A26C4" w14:textId="77777777" w:rsidR="00222061" w:rsidRDefault="008323F6" w:rsidP="009523D2">
      <w:pPr>
        <w:ind w:left="720"/>
        <w:rPr>
          <w:rtl/>
        </w:rPr>
      </w:pPr>
      <w:r>
        <w:rPr>
          <w:rFonts w:hint="cs"/>
          <w:rtl/>
        </w:rPr>
        <w:t>3.</w:t>
      </w:r>
      <w:r w:rsidR="0070536A">
        <w:rPr>
          <w:rFonts w:hint="cs"/>
          <w:rtl/>
        </w:rPr>
        <w:t xml:space="preserve"> طاهر کردن لباس با آب مشکوک الطهاره</w:t>
      </w:r>
      <w:r w:rsidR="004B0946">
        <w:rPr>
          <w:rFonts w:hint="cs"/>
          <w:rtl/>
        </w:rPr>
        <w:t xml:space="preserve"> و کشف خلاف</w:t>
      </w:r>
      <w:r>
        <w:rPr>
          <w:rFonts w:hint="cs"/>
          <w:rtl/>
        </w:rPr>
        <w:t>.</w:t>
      </w:r>
    </w:p>
    <w:p w14:paraId="398E14D4" w14:textId="77777777" w:rsidR="00222061" w:rsidRDefault="008323F6" w:rsidP="009523D2">
      <w:pPr>
        <w:ind w:left="720"/>
        <w:rPr>
          <w:rtl/>
        </w:rPr>
      </w:pPr>
      <w:r>
        <w:rPr>
          <w:rFonts w:hint="cs"/>
          <w:rtl/>
        </w:rPr>
        <w:t>4.</w:t>
      </w:r>
      <w:r w:rsidR="0070536A">
        <w:rPr>
          <w:rFonts w:hint="cs"/>
          <w:rtl/>
        </w:rPr>
        <w:t xml:space="preserve"> فروختن مال با استصحاب ملکیت و </w:t>
      </w:r>
      <w:r>
        <w:rPr>
          <w:rFonts w:hint="cs"/>
          <w:rtl/>
        </w:rPr>
        <w:t>مشخص شدن این مطلب که آن شیء در زمان بیع ملک فروشنده نبوده است.</w:t>
      </w:r>
    </w:p>
    <w:p w14:paraId="1AC1EAE0" w14:textId="77777777" w:rsidR="00113E25" w:rsidRDefault="008323F6" w:rsidP="009523D2">
      <w:pPr>
        <w:ind w:left="720"/>
        <w:rPr>
          <w:rtl/>
        </w:rPr>
      </w:pPr>
      <w:r>
        <w:rPr>
          <w:rFonts w:hint="cs"/>
          <w:rtl/>
        </w:rPr>
        <w:t xml:space="preserve">5. </w:t>
      </w:r>
      <w:r w:rsidR="004B0946">
        <w:rPr>
          <w:rFonts w:hint="cs"/>
          <w:rtl/>
        </w:rPr>
        <w:t>ملاقات شیء الف با شیء ب که شیء ب مستصحب الطهاره باشد و کشف خلاف.</w:t>
      </w:r>
    </w:p>
    <w:p w14:paraId="1C5C4F65" w14:textId="77777777" w:rsidR="00337722" w:rsidRDefault="004B0946" w:rsidP="009523D2">
      <w:pPr>
        <w:rPr>
          <w:rtl/>
        </w:rPr>
      </w:pPr>
      <w:r>
        <w:rPr>
          <w:rFonts w:hint="cs"/>
          <w:rtl/>
        </w:rPr>
        <w:t xml:space="preserve">در مورد این </w:t>
      </w:r>
      <w:r w:rsidR="00E87E69">
        <w:rPr>
          <w:rtl/>
        </w:rPr>
        <w:t>مثال‌ها</w:t>
      </w:r>
      <w:r w:rsidR="00E87E69">
        <w:rPr>
          <w:rFonts w:hint="cs"/>
          <w:rtl/>
        </w:rPr>
        <w:t>ی</w:t>
      </w:r>
      <w:r>
        <w:rPr>
          <w:rFonts w:hint="cs"/>
          <w:rtl/>
        </w:rPr>
        <w:t xml:space="preserve"> نقض معتقدیم</w:t>
      </w:r>
      <w:r w:rsidR="00337722">
        <w:rPr>
          <w:rFonts w:hint="cs"/>
          <w:rtl/>
        </w:rPr>
        <w:t>:</w:t>
      </w:r>
    </w:p>
    <w:p w14:paraId="1C5E9C20" w14:textId="77777777" w:rsidR="00337722" w:rsidRDefault="004C1207" w:rsidP="005A3C67">
      <w:pPr>
        <w:ind w:left="720"/>
        <w:rPr>
          <w:rtl/>
        </w:rPr>
      </w:pPr>
      <w:r>
        <w:rPr>
          <w:rFonts w:hint="cs"/>
          <w:rtl/>
        </w:rPr>
        <w:t xml:space="preserve">مثال طاهر کردن لباس اگر به جهت کشف خلاف پس از خواندن نماز نباشد و </w:t>
      </w:r>
      <w:r w:rsidR="00222061">
        <w:rPr>
          <w:rFonts w:hint="cs"/>
          <w:rtl/>
        </w:rPr>
        <w:t xml:space="preserve">تنها کشف خلاف نسبت به طهارت لباس </w:t>
      </w:r>
      <w:r w:rsidR="000B4D74">
        <w:rPr>
          <w:rtl/>
        </w:rPr>
        <w:t>مدنظر</w:t>
      </w:r>
      <w:r w:rsidR="00222061">
        <w:rPr>
          <w:rFonts w:hint="cs"/>
          <w:rtl/>
        </w:rPr>
        <w:t xml:space="preserve"> باشد</w:t>
      </w:r>
      <w:r w:rsidR="00113E25">
        <w:rPr>
          <w:rFonts w:hint="cs"/>
          <w:rtl/>
        </w:rPr>
        <w:t>،</w:t>
      </w:r>
    </w:p>
    <w:p w14:paraId="74984792" w14:textId="77777777" w:rsidR="00337722" w:rsidRDefault="004C1207" w:rsidP="005A3C67">
      <w:pPr>
        <w:ind w:left="720"/>
        <w:rPr>
          <w:rtl/>
        </w:rPr>
      </w:pPr>
      <w:r>
        <w:rPr>
          <w:rFonts w:hint="cs"/>
          <w:rtl/>
        </w:rPr>
        <w:t xml:space="preserve">مثال </w:t>
      </w:r>
      <w:r w:rsidR="00222061">
        <w:rPr>
          <w:rFonts w:hint="cs"/>
          <w:rtl/>
        </w:rPr>
        <w:t>فروختن مال با استصحاب ملکیت</w:t>
      </w:r>
      <w:r w:rsidR="00337722">
        <w:rPr>
          <w:rFonts w:hint="cs"/>
          <w:rtl/>
        </w:rPr>
        <w:t>؛</w:t>
      </w:r>
    </w:p>
    <w:p w14:paraId="10FEA4FA" w14:textId="77777777" w:rsidR="00337722" w:rsidRDefault="00E01018" w:rsidP="005A3C67">
      <w:pPr>
        <w:ind w:left="720"/>
        <w:rPr>
          <w:rtl/>
        </w:rPr>
      </w:pPr>
      <w:r>
        <w:rPr>
          <w:rFonts w:hint="cs"/>
          <w:rtl/>
        </w:rPr>
        <w:t>و همچنین مثال ملاقات شیء با شیء مستصحب الطهاره اگر به جهت کشف خلاف پس از نماز نباشد،</w:t>
      </w:r>
    </w:p>
    <w:p w14:paraId="140BC4E5" w14:textId="77777777" w:rsidR="00B94856" w:rsidRDefault="00222061" w:rsidP="005A3C67">
      <w:pPr>
        <w:rPr>
          <w:rtl/>
        </w:rPr>
      </w:pPr>
      <w:r>
        <w:rPr>
          <w:rFonts w:hint="cs"/>
          <w:rtl/>
        </w:rPr>
        <w:t xml:space="preserve">از بحث اوامر خارج هستند؛ زیرا بحث اجزاء در اوامر است و در این </w:t>
      </w:r>
      <w:r w:rsidR="00E87E69">
        <w:rPr>
          <w:rtl/>
        </w:rPr>
        <w:t>مثال‌ها</w:t>
      </w:r>
      <w:r>
        <w:rPr>
          <w:rFonts w:hint="cs"/>
          <w:rtl/>
        </w:rPr>
        <w:t xml:space="preserve"> بحث امر مطرح </w:t>
      </w:r>
      <w:r w:rsidR="00E01018">
        <w:rPr>
          <w:rFonts w:hint="cs"/>
          <w:rtl/>
        </w:rPr>
        <w:t xml:space="preserve">نیست. </w:t>
      </w:r>
      <w:r w:rsidR="00337722">
        <w:rPr>
          <w:rFonts w:hint="cs"/>
          <w:rtl/>
        </w:rPr>
        <w:t xml:space="preserve">آنچه در این </w:t>
      </w:r>
      <w:r w:rsidR="00E87E69">
        <w:rPr>
          <w:rtl/>
        </w:rPr>
        <w:t>مثال‌ها</w:t>
      </w:r>
      <w:r w:rsidR="00337722">
        <w:rPr>
          <w:rFonts w:hint="cs"/>
          <w:rtl/>
        </w:rPr>
        <w:t xml:space="preserve"> مطرح </w:t>
      </w:r>
      <w:r w:rsidR="00E87E69">
        <w:rPr>
          <w:rtl/>
        </w:rPr>
        <w:t>م</w:t>
      </w:r>
      <w:r w:rsidR="00E87E69">
        <w:rPr>
          <w:rFonts w:hint="cs"/>
          <w:rtl/>
        </w:rPr>
        <w:t>ی‌</w:t>
      </w:r>
      <w:r w:rsidR="00E87E69">
        <w:rPr>
          <w:rFonts w:hint="eastAsia"/>
          <w:rtl/>
        </w:rPr>
        <w:t>شود</w:t>
      </w:r>
      <w:r w:rsidR="00337722">
        <w:rPr>
          <w:rFonts w:hint="cs"/>
          <w:rtl/>
        </w:rPr>
        <w:t>، موضوع حکم است؛ یعنی اگر مکلف مالک باشد، انتقال ملکیت صورت گرفته و معامله صحیح خواهد بود</w:t>
      </w:r>
      <w:r w:rsidR="00E60BFE">
        <w:rPr>
          <w:rFonts w:hint="cs"/>
          <w:rtl/>
        </w:rPr>
        <w:t xml:space="preserve"> (ملکیت موضوع حکم به صحت بیع است</w:t>
      </w:r>
      <w:r w:rsidR="009523D2">
        <w:rPr>
          <w:rFonts w:hint="cs"/>
          <w:rtl/>
        </w:rPr>
        <w:t>، اما متعلق تکلیف نیست</w:t>
      </w:r>
      <w:r w:rsidR="00E60BFE">
        <w:rPr>
          <w:rFonts w:hint="cs"/>
          <w:rtl/>
        </w:rPr>
        <w:t>)</w:t>
      </w:r>
      <w:r w:rsidR="00337722">
        <w:rPr>
          <w:rFonts w:hint="cs"/>
          <w:rtl/>
        </w:rPr>
        <w:t xml:space="preserve"> و همچنین اگر </w:t>
      </w:r>
      <w:r w:rsidR="000B4D74">
        <w:rPr>
          <w:rFonts w:hint="cs"/>
          <w:rtl/>
        </w:rPr>
        <w:t>شیء</w:t>
      </w:r>
      <w:r w:rsidR="00337722">
        <w:rPr>
          <w:rFonts w:hint="cs"/>
          <w:rtl/>
        </w:rPr>
        <w:t xml:space="preserve"> ب که شیء الف با آن ملاقات کرده طاهر باشد، شیء الف نیز طاهر خواهد بود</w:t>
      </w:r>
      <w:r w:rsidR="00F51CA5">
        <w:rPr>
          <w:rtl/>
        </w:rPr>
        <w:t xml:space="preserve">؛ </w:t>
      </w:r>
      <w:r w:rsidR="00EC71AD">
        <w:rPr>
          <w:rFonts w:hint="cs"/>
          <w:rtl/>
        </w:rPr>
        <w:t xml:space="preserve">بنابراین این </w:t>
      </w:r>
      <w:r w:rsidR="00E87E69">
        <w:rPr>
          <w:rtl/>
        </w:rPr>
        <w:t>مثال‌ها</w:t>
      </w:r>
      <w:r w:rsidR="00EC71AD">
        <w:rPr>
          <w:rFonts w:hint="cs"/>
          <w:rtl/>
        </w:rPr>
        <w:t xml:space="preserve"> موضوع حکم هستند ولی متعلق تکلیف نیستند؛ </w:t>
      </w:r>
      <w:r w:rsidR="00E87E69">
        <w:rPr>
          <w:rtl/>
        </w:rPr>
        <w:t>درحال</w:t>
      </w:r>
      <w:r w:rsidR="00E87E69">
        <w:rPr>
          <w:rFonts w:hint="cs"/>
          <w:rtl/>
        </w:rPr>
        <w:t>ی‌</w:t>
      </w:r>
      <w:r w:rsidR="00E87E69">
        <w:rPr>
          <w:rFonts w:hint="eastAsia"/>
          <w:rtl/>
        </w:rPr>
        <w:t>که</w:t>
      </w:r>
      <w:r w:rsidR="00EC71AD">
        <w:rPr>
          <w:rFonts w:hint="cs"/>
          <w:rtl/>
        </w:rPr>
        <w:t xml:space="preserve"> بحث در مورد متعلق تکلیف است.</w:t>
      </w:r>
    </w:p>
    <w:p w14:paraId="228D2FE7" w14:textId="77777777" w:rsidR="00E60BFE" w:rsidRDefault="00E60BFE" w:rsidP="005A3C67">
      <w:pPr>
        <w:rPr>
          <w:rtl/>
        </w:rPr>
      </w:pPr>
      <w:r>
        <w:rPr>
          <w:rFonts w:hint="cs"/>
          <w:rtl/>
        </w:rPr>
        <w:t xml:space="preserve">در مورد دو مثال دیگر نیز معتقدیم این </w:t>
      </w:r>
      <w:r w:rsidR="00E87E69">
        <w:rPr>
          <w:rtl/>
        </w:rPr>
        <w:t>مثال‌ها</w:t>
      </w:r>
      <w:r>
        <w:rPr>
          <w:rFonts w:hint="cs"/>
          <w:rtl/>
        </w:rPr>
        <w:t xml:space="preserve"> تخصیص قاعده به شمار </w:t>
      </w:r>
      <w:r w:rsidR="00E87E69">
        <w:rPr>
          <w:rtl/>
        </w:rPr>
        <w:t>م</w:t>
      </w:r>
      <w:r w:rsidR="00E87E69">
        <w:rPr>
          <w:rFonts w:hint="cs"/>
          <w:rtl/>
        </w:rPr>
        <w:t>ی‌</w:t>
      </w:r>
      <w:r w:rsidR="00E87E69">
        <w:rPr>
          <w:rFonts w:hint="eastAsia"/>
          <w:rtl/>
        </w:rPr>
        <w:t>روند</w:t>
      </w:r>
      <w:r>
        <w:rPr>
          <w:rFonts w:hint="cs"/>
          <w:rtl/>
        </w:rPr>
        <w:t>.</w:t>
      </w:r>
    </w:p>
    <w:p w14:paraId="1D7378ED" w14:textId="77777777" w:rsidR="005A3C67" w:rsidRDefault="005A3C67" w:rsidP="005A3C67">
      <w:pPr>
        <w:rPr>
          <w:rtl/>
        </w:rPr>
      </w:pPr>
      <w:r>
        <w:rPr>
          <w:rFonts w:hint="cs"/>
          <w:rtl/>
        </w:rPr>
        <w:t xml:space="preserve">ب) </w:t>
      </w:r>
      <w:r w:rsidR="00E87E69">
        <w:rPr>
          <w:rtl/>
        </w:rPr>
        <w:t>مثال‌ها</w:t>
      </w:r>
      <w:r w:rsidR="00E87E69">
        <w:rPr>
          <w:rFonts w:hint="cs"/>
          <w:rtl/>
        </w:rPr>
        <w:t>ی</w:t>
      </w:r>
      <w:r>
        <w:rPr>
          <w:rFonts w:hint="cs"/>
          <w:rtl/>
        </w:rPr>
        <w:t xml:space="preserve"> نقض در صورت قول به عدم اجزاء:</w:t>
      </w:r>
    </w:p>
    <w:p w14:paraId="71F2E4ED" w14:textId="3EADB36A" w:rsidR="005A3C67" w:rsidRDefault="00BB55F2" w:rsidP="00E36D1F">
      <w:pPr>
        <w:ind w:left="720"/>
        <w:rPr>
          <w:rtl/>
        </w:rPr>
      </w:pPr>
      <w:r>
        <w:rPr>
          <w:rFonts w:hint="cs"/>
          <w:rtl/>
        </w:rPr>
        <w:t>1. مثالی که با توجه به روایت «</w:t>
      </w:r>
      <w:r w:rsidRPr="00AC0D29">
        <w:rPr>
          <w:rFonts w:cs="B Badr"/>
          <w:rtl/>
        </w:rPr>
        <w:t>إِنَّ عَلِیا علیه السلام کانَ إِذا دَخَلَ عَلَی الخَلاءِ یرُشُّ ا</w:t>
      </w:r>
      <w:r>
        <w:rPr>
          <w:rFonts w:cs="B Badr"/>
          <w:rtl/>
        </w:rPr>
        <w:t xml:space="preserve">لماءَ عَلی رِجلَیهِ، فَقالَ: </w:t>
      </w:r>
      <w:r w:rsidRPr="00AC0D29">
        <w:rPr>
          <w:rFonts w:cs="B Badr"/>
          <w:rtl/>
        </w:rPr>
        <w:t>ما أُبالی أَبُولُ أَصابَنی أَم ماءٌ إِذا لَم أَعلَمُ</w:t>
      </w:r>
      <w:r>
        <w:rPr>
          <w:rFonts w:hint="cs"/>
          <w:rtl/>
        </w:rPr>
        <w:t>»</w:t>
      </w:r>
      <w:r>
        <w:rPr>
          <w:rStyle w:val="FootnoteReference"/>
          <w:rtl/>
        </w:rPr>
        <w:footnoteReference w:id="96"/>
      </w:r>
      <w:r>
        <w:rPr>
          <w:rFonts w:hint="cs"/>
          <w:rtl/>
        </w:rPr>
        <w:t xml:space="preserve"> بیان شد.</w:t>
      </w:r>
      <w:r w:rsidR="00E36D1F">
        <w:rPr>
          <w:rFonts w:hint="cs"/>
          <w:rtl/>
        </w:rPr>
        <w:t xml:space="preserve"> در این مورد به نتیجه </w:t>
      </w:r>
      <w:r w:rsidR="00E87E69">
        <w:rPr>
          <w:rtl/>
        </w:rPr>
        <w:t>نرس</w:t>
      </w:r>
      <w:r w:rsidR="00E87E69">
        <w:rPr>
          <w:rFonts w:hint="cs"/>
          <w:rtl/>
        </w:rPr>
        <w:t>ی</w:t>
      </w:r>
      <w:r w:rsidR="00E87E69">
        <w:rPr>
          <w:rFonts w:hint="eastAsia"/>
          <w:rtl/>
        </w:rPr>
        <w:t>ده‌ا</w:t>
      </w:r>
      <w:r w:rsidR="00E87E69">
        <w:rPr>
          <w:rFonts w:hint="cs"/>
          <w:rtl/>
        </w:rPr>
        <w:t>ی</w:t>
      </w:r>
      <w:r w:rsidR="00E87E69">
        <w:rPr>
          <w:rFonts w:hint="eastAsia"/>
          <w:rtl/>
        </w:rPr>
        <w:t>م</w:t>
      </w:r>
      <w:r w:rsidR="00E36D1F">
        <w:rPr>
          <w:rFonts w:hint="cs"/>
          <w:rtl/>
        </w:rPr>
        <w:t xml:space="preserve">، اما </w:t>
      </w:r>
      <w:r w:rsidR="00E87E69">
        <w:rPr>
          <w:rtl/>
        </w:rPr>
        <w:t>نم</w:t>
      </w:r>
      <w:r w:rsidR="00E87E69">
        <w:rPr>
          <w:rFonts w:hint="cs"/>
          <w:rtl/>
        </w:rPr>
        <w:t>ی‌</w:t>
      </w:r>
      <w:r w:rsidR="00E87E69">
        <w:rPr>
          <w:rFonts w:hint="eastAsia"/>
          <w:rtl/>
        </w:rPr>
        <w:t>توان</w:t>
      </w:r>
      <w:r w:rsidR="00E36D1F">
        <w:rPr>
          <w:rFonts w:hint="cs"/>
          <w:rtl/>
        </w:rPr>
        <w:t xml:space="preserve"> به سبب یک مورد از قاعده دست کشید، بلکه این روایت قاعده را تخصیص </w:t>
      </w:r>
      <w:r w:rsidR="00E87E69">
        <w:rPr>
          <w:rtl/>
        </w:rPr>
        <w:t>م</w:t>
      </w:r>
      <w:r w:rsidR="00E87E69">
        <w:rPr>
          <w:rFonts w:hint="cs"/>
          <w:rtl/>
        </w:rPr>
        <w:t>ی‌</w:t>
      </w:r>
      <w:r w:rsidR="00E87E69">
        <w:rPr>
          <w:rFonts w:hint="eastAsia"/>
          <w:rtl/>
        </w:rPr>
        <w:t>زند</w:t>
      </w:r>
      <w:r w:rsidR="00E36D1F">
        <w:rPr>
          <w:rFonts w:hint="cs"/>
          <w:rtl/>
        </w:rPr>
        <w:t xml:space="preserve"> و </w:t>
      </w:r>
      <w:r w:rsidR="00E87E69">
        <w:rPr>
          <w:rtl/>
        </w:rPr>
        <w:t>نت</w:t>
      </w:r>
      <w:r w:rsidR="00E87E69">
        <w:rPr>
          <w:rFonts w:hint="cs"/>
          <w:rtl/>
        </w:rPr>
        <w:t>ی</w:t>
      </w:r>
      <w:r w:rsidR="00E87E69">
        <w:rPr>
          <w:rFonts w:hint="eastAsia"/>
          <w:rtl/>
        </w:rPr>
        <w:t>جه‌</w:t>
      </w:r>
      <w:r w:rsidR="00E87E69">
        <w:rPr>
          <w:rFonts w:hint="cs"/>
          <w:rtl/>
        </w:rPr>
        <w:t>ی</w:t>
      </w:r>
      <w:r w:rsidR="00E36D1F">
        <w:rPr>
          <w:rFonts w:hint="cs"/>
          <w:rtl/>
        </w:rPr>
        <w:t xml:space="preserve"> تخصیص این خواهد بود که در مورد طهارت از خبث، احتیاط مطلوبیت نداشته است.</w:t>
      </w:r>
    </w:p>
    <w:p w14:paraId="0E454738" w14:textId="77777777" w:rsidR="00BB55F2" w:rsidRDefault="00BB55F2" w:rsidP="00E36D1F">
      <w:pPr>
        <w:ind w:left="720"/>
        <w:rPr>
          <w:rtl/>
        </w:rPr>
      </w:pPr>
      <w:r>
        <w:rPr>
          <w:rFonts w:hint="cs"/>
          <w:rtl/>
        </w:rPr>
        <w:t>2. حدیث رفع</w:t>
      </w:r>
      <w:r w:rsidR="00E36D1F">
        <w:rPr>
          <w:rFonts w:hint="cs"/>
          <w:rtl/>
        </w:rPr>
        <w:t>: در این مورد گفته شد که حکومت، حکومت ظاهری است.</w:t>
      </w:r>
    </w:p>
    <w:p w14:paraId="12C9F135" w14:textId="77777777" w:rsidR="00BB55F2" w:rsidRDefault="00BB55F2" w:rsidP="00E36D1F">
      <w:pPr>
        <w:ind w:left="720"/>
        <w:rPr>
          <w:rtl/>
        </w:rPr>
      </w:pPr>
      <w:r>
        <w:rPr>
          <w:rFonts w:hint="cs"/>
          <w:rtl/>
        </w:rPr>
        <w:t xml:space="preserve">3. </w:t>
      </w:r>
      <w:r w:rsidR="00E36D1F">
        <w:rPr>
          <w:rFonts w:hint="cs"/>
          <w:rtl/>
        </w:rPr>
        <w:t xml:space="preserve">اخبار </w:t>
      </w:r>
      <w:r>
        <w:rPr>
          <w:rFonts w:hint="cs"/>
          <w:rtl/>
        </w:rPr>
        <w:t>فراغ و تجاوز</w:t>
      </w:r>
      <w:r w:rsidR="00E36D1F">
        <w:rPr>
          <w:rFonts w:hint="cs"/>
          <w:rtl/>
        </w:rPr>
        <w:t>: در این مورد گفته شد که این اخبار امتنانی بوده و مربوط به مقام امتثال هستند.</w:t>
      </w:r>
    </w:p>
    <w:p w14:paraId="68374B21" w14:textId="77777777" w:rsidR="00BB55F2" w:rsidRDefault="00BB55F2" w:rsidP="00BB55F2">
      <w:pPr>
        <w:ind w:left="720"/>
        <w:rPr>
          <w:rtl/>
        </w:rPr>
      </w:pPr>
      <w:r>
        <w:rPr>
          <w:rFonts w:hint="cs"/>
          <w:rtl/>
        </w:rPr>
        <w:t>4. خبر واحد.</w:t>
      </w:r>
    </w:p>
    <w:p w14:paraId="2C4A18C4" w14:textId="77777777" w:rsidR="00BB55F2" w:rsidRDefault="00E26A71" w:rsidP="00E26A71">
      <w:pPr>
        <w:ind w:left="720"/>
        <w:rPr>
          <w:rtl/>
        </w:rPr>
      </w:pPr>
      <w:r>
        <w:rPr>
          <w:rFonts w:hint="cs"/>
          <w:rtl/>
        </w:rPr>
        <w:t>5. لا تعاد: در این مورد گفته شد که حکم به عدم اعاده کاشف از این نیست که واقع توسعه پیدا کرده است، بلکه اعم از</w:t>
      </w:r>
      <w:r w:rsidR="00E36D1F">
        <w:rPr>
          <w:rFonts w:hint="cs"/>
          <w:rtl/>
        </w:rPr>
        <w:t xml:space="preserve"> آن است؛ زیرا حکم به عدم اعاده </w:t>
      </w:r>
      <w:r w:rsidR="00E87E69">
        <w:rPr>
          <w:rtl/>
        </w:rPr>
        <w:t>م</w:t>
      </w:r>
      <w:r w:rsidR="00E87E69">
        <w:rPr>
          <w:rFonts w:hint="cs"/>
          <w:rtl/>
        </w:rPr>
        <w:t>ی‌</w:t>
      </w:r>
      <w:r w:rsidR="00E87E69">
        <w:rPr>
          <w:rFonts w:hint="eastAsia"/>
          <w:rtl/>
        </w:rPr>
        <w:t>تواند</w:t>
      </w:r>
      <w:r w:rsidR="00E36D1F">
        <w:rPr>
          <w:rFonts w:hint="cs"/>
          <w:rtl/>
        </w:rPr>
        <w:t xml:space="preserve"> به جهت تفضل باشد.</w:t>
      </w:r>
    </w:p>
    <w:p w14:paraId="31A4E0A2" w14:textId="77777777" w:rsidR="0051471A" w:rsidRDefault="0051471A" w:rsidP="0094160A">
      <w:pPr>
        <w:pStyle w:val="Heading4"/>
        <w:rPr>
          <w:rtl/>
        </w:rPr>
      </w:pPr>
      <w:r>
        <w:rPr>
          <w:rFonts w:hint="cs"/>
          <w:rtl/>
        </w:rPr>
        <w:t xml:space="preserve">10. </w:t>
      </w:r>
      <w:r w:rsidR="00E87E69">
        <w:rPr>
          <w:rtl/>
        </w:rPr>
        <w:t>موثقه‌</w:t>
      </w:r>
      <w:r w:rsidR="00E87E69">
        <w:rPr>
          <w:rFonts w:hint="cs"/>
          <w:rtl/>
        </w:rPr>
        <w:t>ی</w:t>
      </w:r>
      <w:r>
        <w:rPr>
          <w:rFonts w:hint="cs"/>
          <w:rtl/>
        </w:rPr>
        <w:t xml:space="preserve"> عمار ساباطی</w:t>
      </w:r>
      <w:r w:rsidR="000A2C7C">
        <w:rPr>
          <w:rStyle w:val="FootnoteReference"/>
        </w:rPr>
        <w:footnoteReference w:id="97"/>
      </w:r>
    </w:p>
    <w:p w14:paraId="1D4A80FE" w14:textId="77777777" w:rsidR="0051471A" w:rsidRDefault="0051471A" w:rsidP="00C666BF">
      <w:pPr>
        <w:rPr>
          <w:rtl/>
        </w:rPr>
      </w:pPr>
      <w:r>
        <w:rPr>
          <w:rFonts w:hint="cs"/>
          <w:rtl/>
        </w:rPr>
        <w:t xml:space="preserve">فقهایی مانند «علامه مجلسی» و «شیخ بهایی» </w:t>
      </w:r>
      <w:r w:rsidR="005C3D65">
        <w:rPr>
          <w:rFonts w:hint="cs"/>
          <w:rtl/>
        </w:rPr>
        <w:t xml:space="preserve">معتقدند صدر و ذیل این روایت متعارض هستند؛ زیرا در صدر این روایت منسلخ بودن مطرح شده و در ذیل روایت تفصیل بیان شده است. به همین جهت این روایت مجمل بوده </w:t>
      </w:r>
      <w:r w:rsidR="00C666BF">
        <w:rPr>
          <w:rFonts w:hint="cs"/>
          <w:rtl/>
        </w:rPr>
        <w:t xml:space="preserve">و </w:t>
      </w:r>
      <w:r w:rsidR="00E87E69">
        <w:rPr>
          <w:rtl/>
        </w:rPr>
        <w:t>نم</w:t>
      </w:r>
      <w:r w:rsidR="00E87E69">
        <w:rPr>
          <w:rFonts w:hint="cs"/>
          <w:rtl/>
        </w:rPr>
        <w:t>ی‌</w:t>
      </w:r>
      <w:r w:rsidR="00E87E69">
        <w:rPr>
          <w:rFonts w:hint="eastAsia"/>
          <w:rtl/>
        </w:rPr>
        <w:t>توان</w:t>
      </w:r>
      <w:r w:rsidR="00C666BF">
        <w:rPr>
          <w:rFonts w:hint="cs"/>
          <w:rtl/>
        </w:rPr>
        <w:t xml:space="preserve"> به آن عمل کرد.</w:t>
      </w:r>
    </w:p>
    <w:p w14:paraId="4E435774" w14:textId="77777777" w:rsidR="00C666BF" w:rsidRDefault="00C666BF" w:rsidP="00CF50A0">
      <w:pPr>
        <w:rPr>
          <w:rtl/>
        </w:rPr>
      </w:pPr>
      <w:r>
        <w:rPr>
          <w:rFonts w:hint="cs"/>
          <w:rtl/>
        </w:rPr>
        <w:t xml:space="preserve">این کلام مورد پذیرش </w:t>
      </w:r>
      <w:r w:rsidR="00CF50A0">
        <w:rPr>
          <w:rFonts w:hint="cs"/>
          <w:rtl/>
        </w:rPr>
        <w:t>نیست؛ زیرا</w:t>
      </w:r>
      <w:r>
        <w:rPr>
          <w:rFonts w:hint="cs"/>
          <w:rtl/>
        </w:rPr>
        <w:t xml:space="preserve"> با توجه به </w:t>
      </w:r>
      <w:r w:rsidR="00E87E69">
        <w:rPr>
          <w:rtl/>
        </w:rPr>
        <w:t>واژه‌</w:t>
      </w:r>
      <w:r w:rsidR="00E87E69">
        <w:rPr>
          <w:rFonts w:hint="cs"/>
          <w:rtl/>
        </w:rPr>
        <w:t>ی</w:t>
      </w:r>
      <w:r>
        <w:rPr>
          <w:rFonts w:hint="cs"/>
          <w:rtl/>
        </w:rPr>
        <w:t xml:space="preserve"> «مرارا» مشخص </w:t>
      </w:r>
      <w:r w:rsidR="00E87E69">
        <w:rPr>
          <w:rtl/>
        </w:rPr>
        <w:t>م</w:t>
      </w:r>
      <w:r w:rsidR="00E87E69">
        <w:rPr>
          <w:rFonts w:hint="cs"/>
          <w:rtl/>
        </w:rPr>
        <w:t>ی‌</w:t>
      </w:r>
      <w:r w:rsidR="00E87E69">
        <w:rPr>
          <w:rFonts w:hint="eastAsia"/>
          <w:rtl/>
        </w:rPr>
        <w:t>شود</w:t>
      </w:r>
      <w:r>
        <w:rPr>
          <w:rFonts w:hint="cs"/>
          <w:rtl/>
        </w:rPr>
        <w:t xml:space="preserve"> که شخص مدتی از این آب وضو </w:t>
      </w:r>
      <w:r w:rsidR="00E87E69">
        <w:rPr>
          <w:rtl/>
        </w:rPr>
        <w:t>م</w:t>
      </w:r>
      <w:r w:rsidR="00E87E69">
        <w:rPr>
          <w:rFonts w:hint="cs"/>
          <w:rtl/>
        </w:rPr>
        <w:t>ی‌</w:t>
      </w:r>
      <w:r w:rsidR="00E87E69">
        <w:rPr>
          <w:rFonts w:hint="eastAsia"/>
          <w:rtl/>
        </w:rPr>
        <w:t>گرفته</w:t>
      </w:r>
      <w:r>
        <w:rPr>
          <w:rFonts w:hint="cs"/>
          <w:rtl/>
        </w:rPr>
        <w:t xml:space="preserve"> است و به همین دلیل </w:t>
      </w:r>
      <w:r w:rsidR="00CF50A0">
        <w:rPr>
          <w:rFonts w:hint="cs"/>
          <w:rtl/>
        </w:rPr>
        <w:t>ذیل روایت تفصیل بیان شده است.</w:t>
      </w:r>
    </w:p>
    <w:p w14:paraId="087EEC6A" w14:textId="77777777" w:rsidR="00CF50A0" w:rsidRDefault="00E87E69" w:rsidP="00CF50A0">
      <w:pPr>
        <w:rPr>
          <w:rtl/>
        </w:rPr>
      </w:pPr>
      <w:r>
        <w:rPr>
          <w:rtl/>
        </w:rPr>
        <w:t>عده‌ا</w:t>
      </w:r>
      <w:r>
        <w:rPr>
          <w:rFonts w:hint="cs"/>
          <w:rtl/>
        </w:rPr>
        <w:t>ی</w:t>
      </w:r>
      <w:r w:rsidR="00CF50A0">
        <w:rPr>
          <w:rFonts w:hint="cs"/>
          <w:rtl/>
        </w:rPr>
        <w:t xml:space="preserve"> دیگر نیز معتقدند مواردی که در این روایت بیان </w:t>
      </w:r>
      <w:r>
        <w:rPr>
          <w:rtl/>
        </w:rPr>
        <w:t>شده‌اند</w:t>
      </w:r>
      <w:r w:rsidR="00CF50A0">
        <w:rPr>
          <w:rFonts w:hint="cs"/>
          <w:rtl/>
        </w:rPr>
        <w:t xml:space="preserve"> (وضو، غسل و طهارت لباس) </w:t>
      </w:r>
      <w:r w:rsidR="000B4D74">
        <w:rPr>
          <w:rtl/>
        </w:rPr>
        <w:t>عل</w:t>
      </w:r>
      <w:r w:rsidR="000B4D74">
        <w:rPr>
          <w:rFonts w:hint="cs"/>
          <w:rtl/>
        </w:rPr>
        <w:t>ی‌</w:t>
      </w:r>
      <w:r w:rsidR="000B4D74">
        <w:rPr>
          <w:rFonts w:hint="eastAsia"/>
          <w:rtl/>
        </w:rPr>
        <w:t>القاعده</w:t>
      </w:r>
      <w:r w:rsidR="00CF50A0">
        <w:rPr>
          <w:rFonts w:hint="cs"/>
          <w:rtl/>
        </w:rPr>
        <w:t xml:space="preserve"> هستند و به همین دلیل قول به اجزاء </w:t>
      </w:r>
      <w:r w:rsidR="001D6A38">
        <w:rPr>
          <w:rFonts w:hint="cs"/>
          <w:rtl/>
        </w:rPr>
        <w:t>مطلقاً</w:t>
      </w:r>
      <w:r w:rsidR="00CF50A0">
        <w:rPr>
          <w:rFonts w:hint="cs"/>
          <w:rtl/>
        </w:rPr>
        <w:t xml:space="preserve"> قابل پذیرش نیست.</w:t>
      </w:r>
    </w:p>
    <w:p w14:paraId="084047DF" w14:textId="77777777" w:rsidR="00CF50A0" w:rsidRDefault="00CF50A0" w:rsidP="00E917FF">
      <w:pPr>
        <w:rPr>
          <w:rtl/>
        </w:rPr>
      </w:pPr>
      <w:r>
        <w:rPr>
          <w:rFonts w:hint="cs"/>
          <w:rtl/>
        </w:rPr>
        <w:t xml:space="preserve">برخی دیگر نیز این موارد را تخصیص قاعده </w:t>
      </w:r>
      <w:r w:rsidR="00E87E69">
        <w:rPr>
          <w:rtl/>
        </w:rPr>
        <w:t>م</w:t>
      </w:r>
      <w:r w:rsidR="00E87E69">
        <w:rPr>
          <w:rFonts w:hint="cs"/>
          <w:rtl/>
        </w:rPr>
        <w:t>ی‌</w:t>
      </w:r>
      <w:r w:rsidR="00E87E69">
        <w:rPr>
          <w:rFonts w:hint="eastAsia"/>
          <w:rtl/>
        </w:rPr>
        <w:t>دانند</w:t>
      </w:r>
      <w:r>
        <w:rPr>
          <w:rFonts w:hint="cs"/>
          <w:rtl/>
        </w:rPr>
        <w:t>.</w:t>
      </w:r>
    </w:p>
    <w:p w14:paraId="2511F3AE" w14:textId="77777777" w:rsidR="009C0ACE" w:rsidRDefault="009C0ACE" w:rsidP="009C0ACE">
      <w:pPr>
        <w:pStyle w:val="Heading2"/>
        <w:rPr>
          <w:rtl/>
        </w:rPr>
      </w:pPr>
      <w:r>
        <w:rPr>
          <w:rFonts w:hint="cs"/>
          <w:rtl/>
        </w:rPr>
        <w:lastRenderedPageBreak/>
        <w:t>و) موضع سوم بحث اجزاء: اجزاء اتیان مأمور به ظاهری نسبت به مأمور به واقعی طبق مبنای سببیت</w:t>
      </w:r>
    </w:p>
    <w:p w14:paraId="3CBE207F" w14:textId="77777777" w:rsidR="009C0ACE" w:rsidRDefault="009C0ACE" w:rsidP="009C0ACE">
      <w:pPr>
        <w:pStyle w:val="Heading3"/>
        <w:rPr>
          <w:rtl/>
        </w:rPr>
      </w:pPr>
      <w:r>
        <w:rPr>
          <w:rFonts w:hint="cs"/>
          <w:rtl/>
        </w:rPr>
        <w:t>مقدمه: معنای طریقیت و سببیت</w:t>
      </w:r>
    </w:p>
    <w:p w14:paraId="64F16A26" w14:textId="77777777" w:rsidR="009C0ACE" w:rsidRDefault="009C0ACE" w:rsidP="009C0ACE">
      <w:pPr>
        <w:rPr>
          <w:rtl/>
        </w:rPr>
      </w:pPr>
      <w:r>
        <w:rPr>
          <w:rFonts w:hint="cs"/>
          <w:rtl/>
        </w:rPr>
        <w:t xml:space="preserve">طریقیت محضه یا طریقیت صرف این است که اگر مکلف با عمل به اماره به حکم واقعی برسد، مصلحت فعل را کسب </w:t>
      </w:r>
      <w:r>
        <w:rPr>
          <w:rtl/>
        </w:rPr>
        <w:t>م</w:t>
      </w:r>
      <w:r>
        <w:rPr>
          <w:rFonts w:hint="cs"/>
          <w:rtl/>
        </w:rPr>
        <w:t>ی‌</w:t>
      </w:r>
      <w:r>
        <w:rPr>
          <w:rFonts w:hint="eastAsia"/>
          <w:rtl/>
        </w:rPr>
        <w:t>کند</w:t>
      </w:r>
      <w:r>
        <w:rPr>
          <w:rFonts w:hint="cs"/>
          <w:rtl/>
        </w:rPr>
        <w:t xml:space="preserve"> و در صورتی که به حکم واقعی نرسد، هیچ مصلحتی را کسب </w:t>
      </w:r>
      <w:r>
        <w:rPr>
          <w:rtl/>
        </w:rPr>
        <w:t>نم</w:t>
      </w:r>
      <w:r>
        <w:rPr>
          <w:rFonts w:hint="cs"/>
          <w:rtl/>
        </w:rPr>
        <w:t>ی‌</w:t>
      </w:r>
      <w:r>
        <w:rPr>
          <w:rFonts w:hint="eastAsia"/>
          <w:rtl/>
        </w:rPr>
        <w:t>کند</w:t>
      </w:r>
      <w:r>
        <w:rPr>
          <w:rFonts w:hint="cs"/>
          <w:rtl/>
        </w:rPr>
        <w:t xml:space="preserve"> و تنها معذور خواهد بود.</w:t>
      </w:r>
    </w:p>
    <w:p w14:paraId="1C820E9F" w14:textId="77777777" w:rsidR="009C0ACE" w:rsidRDefault="009C0ACE" w:rsidP="009C0ACE">
      <w:pPr>
        <w:rPr>
          <w:rtl/>
        </w:rPr>
      </w:pPr>
      <w:r>
        <w:rPr>
          <w:rFonts w:hint="cs"/>
          <w:rtl/>
        </w:rPr>
        <w:t xml:space="preserve">در مقابل قائلین به طریقیت </w:t>
      </w:r>
      <w:r>
        <w:rPr>
          <w:rtl/>
        </w:rPr>
        <w:t>عده‌ا</w:t>
      </w:r>
      <w:r>
        <w:rPr>
          <w:rFonts w:hint="cs"/>
          <w:rtl/>
        </w:rPr>
        <w:t xml:space="preserve">ی قائل به این مطلب </w:t>
      </w:r>
      <w:r>
        <w:rPr>
          <w:rtl/>
        </w:rPr>
        <w:t>شده‌اند</w:t>
      </w:r>
      <w:r>
        <w:rPr>
          <w:rFonts w:hint="cs"/>
          <w:rtl/>
        </w:rPr>
        <w:t xml:space="preserve"> که اگر مکلف با عمل به اماره به حکم واقعی نرسد نیز مصلحتی را به دست خواهد آورد. این عده در اینکه این مصلحت چیست با هم اختلاف دارند که این اختلاف سبب تشکیل </w:t>
      </w:r>
      <w:r>
        <w:rPr>
          <w:rtl/>
        </w:rPr>
        <w:t>مسلک‌ها</w:t>
      </w:r>
      <w:r>
        <w:rPr>
          <w:rFonts w:hint="cs"/>
          <w:rtl/>
        </w:rPr>
        <w:t>ی متفاوتی در سببیت شده است که در بیان کلام «شهید صدر» به طرح این مسالک خواهیم پرداخت.</w:t>
      </w:r>
    </w:p>
    <w:p w14:paraId="4477A2EF" w14:textId="77777777" w:rsidR="009C0ACE" w:rsidRDefault="009C0ACE" w:rsidP="009C0ACE">
      <w:pPr>
        <w:pStyle w:val="Heading3"/>
        <w:rPr>
          <w:rtl/>
        </w:rPr>
      </w:pPr>
      <w:r>
        <w:rPr>
          <w:rFonts w:hint="cs"/>
          <w:rtl/>
        </w:rPr>
        <w:t>کلام «مرحوم آخوند»</w:t>
      </w:r>
    </w:p>
    <w:p w14:paraId="3CB27501" w14:textId="77777777" w:rsidR="009C0ACE" w:rsidRPr="00BC20D4" w:rsidRDefault="009C0ACE" w:rsidP="009C0ACE">
      <w:pPr>
        <w:rPr>
          <w:rtl/>
        </w:rPr>
      </w:pPr>
      <w:r>
        <w:rPr>
          <w:rFonts w:hint="cs"/>
          <w:rtl/>
        </w:rPr>
        <w:t>کلام ایشان را در دو بخش مطرح خواهیم کرد: در فرض سببیت و در صورت شک بین طریقیت و سببیت.</w:t>
      </w:r>
    </w:p>
    <w:p w14:paraId="253F7A76" w14:textId="77777777" w:rsidR="009C0ACE" w:rsidRPr="00BC20D4" w:rsidRDefault="009C0ACE" w:rsidP="009C0ACE">
      <w:pPr>
        <w:pStyle w:val="Heading4"/>
        <w:rPr>
          <w:rtl/>
        </w:rPr>
      </w:pPr>
      <w:r>
        <w:rPr>
          <w:rFonts w:hint="cs"/>
          <w:rtl/>
        </w:rPr>
        <w:t>فرض اول: فرض سببیت</w:t>
      </w:r>
    </w:p>
    <w:p w14:paraId="0F49C535" w14:textId="77777777" w:rsidR="009C0ACE" w:rsidRPr="009F0D70" w:rsidRDefault="009C0ACE" w:rsidP="009C0ACE">
      <w:pPr>
        <w:rPr>
          <w:rtl/>
        </w:rPr>
      </w:pPr>
      <w:r>
        <w:rPr>
          <w:rFonts w:hint="cs"/>
          <w:rtl/>
        </w:rPr>
        <w:t xml:space="preserve">آنچه در مورد بحث اجزاء اوامر اضطراری و اختیاری گفته شد در مورد سببیت نیز صادق است؛ یعنی در صورت قول به سببیت نیز باید حالات مختلف اماره را بررسی کرد. در آن بحث گفته شد که امر اضطراری </w:t>
      </w:r>
      <w:r w:rsidRPr="009F0D70">
        <w:rPr>
          <w:rFonts w:hint="cs"/>
          <w:rtl/>
        </w:rPr>
        <w:t>به لحاظ مقام ثبوت چهار حالت دارد:</w:t>
      </w:r>
    </w:p>
    <w:p w14:paraId="1C1F288B" w14:textId="2E8A2BAF" w:rsidR="009C0ACE" w:rsidRPr="009F0D70" w:rsidRDefault="009C0ACE" w:rsidP="009C0ACE">
      <w:pPr>
        <w:ind w:left="720"/>
        <w:rPr>
          <w:rtl/>
        </w:rPr>
      </w:pPr>
      <w:r w:rsidRPr="009F0D70">
        <w:rPr>
          <w:rFonts w:cs="B Titr" w:hint="cs"/>
          <w:sz w:val="24"/>
          <w:szCs w:val="24"/>
          <w:rtl/>
        </w:rPr>
        <w:t>1.</w:t>
      </w:r>
      <w:r w:rsidRPr="009F0D70">
        <w:rPr>
          <w:rFonts w:hint="cs"/>
          <w:sz w:val="24"/>
          <w:szCs w:val="24"/>
          <w:rtl/>
        </w:rPr>
        <w:t xml:space="preserve"> </w:t>
      </w:r>
      <w:r w:rsidRPr="009F0D70">
        <w:rPr>
          <w:rFonts w:hint="cs"/>
          <w:rtl/>
        </w:rPr>
        <w:t xml:space="preserve">مأمور به اضطراری در ظرف اضطرار واجد تمامی ملاکی است که مأمور به اختیاری دارد. اصطلاحاً این قسم </w:t>
      </w:r>
      <w:r w:rsidRPr="009F0D70">
        <w:rPr>
          <w:rFonts w:cs="B Titr" w:hint="cs"/>
          <w:sz w:val="24"/>
          <w:szCs w:val="24"/>
          <w:rtl/>
        </w:rPr>
        <w:t>تسویه</w:t>
      </w:r>
      <w:r w:rsidRPr="009F0D70">
        <w:rPr>
          <w:rFonts w:cs="B Titr" w:hint="eastAsia"/>
          <w:sz w:val="24"/>
          <w:szCs w:val="24"/>
          <w:rtl/>
        </w:rPr>
        <w:t>‌</w:t>
      </w:r>
      <w:r w:rsidRPr="009F0D70">
        <w:rPr>
          <w:rFonts w:cs="B Titr" w:hint="cs"/>
          <w:sz w:val="24"/>
          <w:szCs w:val="24"/>
          <w:rtl/>
        </w:rPr>
        <w:t xml:space="preserve">ی در ملاک </w:t>
      </w:r>
      <w:r w:rsidRPr="009F0D70">
        <w:rPr>
          <w:rFonts w:hint="cs"/>
          <w:rtl/>
        </w:rPr>
        <w:t>نام دارد. مثالی که در کلام بسیاری از علما برای این قسم بیان شده، تقیه</w:t>
      </w:r>
      <w:r w:rsidRPr="009F0D70">
        <w:rPr>
          <w:rFonts w:hint="eastAsia"/>
          <w:rtl/>
        </w:rPr>
        <w:t>‌</w:t>
      </w:r>
      <w:r w:rsidRPr="009F0D70">
        <w:rPr>
          <w:rFonts w:hint="cs"/>
          <w:rtl/>
        </w:rPr>
        <w:t>ی مداراتی است. توضیح اینکه از روایاتی مانند «</w:t>
      </w:r>
      <w:r w:rsidRPr="009F0D70">
        <w:rPr>
          <w:rFonts w:cs="B Badr" w:hint="cs"/>
          <w:rtl/>
        </w:rPr>
        <w:t xml:space="preserve">عَن أَبِی عَبدِ اللَّهِ علیه‌السلام قَالَ: </w:t>
      </w:r>
      <w:r w:rsidRPr="009F0D70">
        <w:rPr>
          <w:rFonts w:cs="B Badr"/>
          <w:rtl/>
        </w:rPr>
        <w:t>مَن</w:t>
      </w:r>
      <w:r w:rsidRPr="009F0D70">
        <w:rPr>
          <w:rFonts w:cs="B Badr" w:hint="cs"/>
          <w:rtl/>
        </w:rPr>
        <w:t xml:space="preserve"> </w:t>
      </w:r>
      <w:r w:rsidRPr="009F0D70">
        <w:rPr>
          <w:rFonts w:cs="B Badr"/>
          <w:rtl/>
        </w:rPr>
        <w:t>صَلَّ</w:t>
      </w:r>
      <w:r w:rsidRPr="009F0D70">
        <w:rPr>
          <w:rFonts w:cs="B Badr" w:hint="cs"/>
          <w:rtl/>
        </w:rPr>
        <w:t xml:space="preserve">ی مَعَهُم فِی الصَّفِّ الأَوَّلِ کانَ کمَن صَلَّی </w:t>
      </w:r>
      <w:r w:rsidRPr="009F0D70">
        <w:rPr>
          <w:rFonts w:cs="B Badr"/>
          <w:rtl/>
        </w:rPr>
        <w:t>خَلفَ</w:t>
      </w:r>
      <w:r w:rsidRPr="009F0D70">
        <w:rPr>
          <w:rFonts w:cs="B Badr" w:hint="cs"/>
          <w:rtl/>
        </w:rPr>
        <w:t xml:space="preserve"> </w:t>
      </w:r>
      <w:r w:rsidRPr="009F0D70">
        <w:rPr>
          <w:rFonts w:cs="B Badr"/>
          <w:rtl/>
        </w:rPr>
        <w:t>رَسُولِ</w:t>
      </w:r>
      <w:r w:rsidRPr="009F0D70">
        <w:rPr>
          <w:rFonts w:cs="B Badr" w:hint="cs"/>
          <w:rtl/>
        </w:rPr>
        <w:t xml:space="preserve"> </w:t>
      </w:r>
      <w:r w:rsidRPr="009F0D70">
        <w:rPr>
          <w:rFonts w:cs="B Badr"/>
          <w:rtl/>
        </w:rPr>
        <w:t>اللَّهِ</w:t>
      </w:r>
      <w:r w:rsidRPr="009F0D70">
        <w:rPr>
          <w:rFonts w:cs="B Badr" w:hint="cs"/>
          <w:rtl/>
        </w:rPr>
        <w:t xml:space="preserve"> صَلَّی اللهُ عَلَیهِ وَ آلِهِ</w:t>
      </w:r>
      <w:r w:rsidRPr="009F0D70">
        <w:rPr>
          <w:rFonts w:hint="cs"/>
          <w:rtl/>
        </w:rPr>
        <w:t>»</w:t>
      </w:r>
      <w:r w:rsidRPr="009F0D70">
        <w:rPr>
          <w:vertAlign w:val="superscript"/>
          <w:rtl/>
        </w:rPr>
        <w:footnoteReference w:id="98"/>
      </w:r>
      <w:r w:rsidRPr="009F0D70">
        <w:rPr>
          <w:rFonts w:hint="cs"/>
          <w:rtl/>
        </w:rPr>
        <w:t xml:space="preserve"> این مطلب برداشت می</w:t>
      </w:r>
      <w:r w:rsidRPr="009F0D70">
        <w:rPr>
          <w:rFonts w:hint="eastAsia"/>
          <w:rtl/>
        </w:rPr>
        <w:t>‌</w:t>
      </w:r>
      <w:r w:rsidRPr="009F0D70">
        <w:rPr>
          <w:rFonts w:hint="cs"/>
          <w:rtl/>
        </w:rPr>
        <w:t>شود که مکلف هر مصلحتی را از نماز جماعت اختیاری به دست می</w:t>
      </w:r>
      <w:r w:rsidRPr="009F0D70">
        <w:rPr>
          <w:rFonts w:hint="eastAsia"/>
          <w:rtl/>
        </w:rPr>
        <w:t>‌</w:t>
      </w:r>
      <w:r w:rsidRPr="009F0D70">
        <w:rPr>
          <w:rFonts w:hint="cs"/>
          <w:rtl/>
        </w:rPr>
        <w:t>آورد، در ظرف اضطرار و تقیه از نماز جماعتی که به جهت تقیه</w:t>
      </w:r>
      <w:r w:rsidRPr="009F0D70">
        <w:rPr>
          <w:rFonts w:hint="eastAsia"/>
          <w:rtl/>
        </w:rPr>
        <w:t>‌</w:t>
      </w:r>
      <w:r w:rsidRPr="009F0D70">
        <w:rPr>
          <w:rFonts w:hint="cs"/>
          <w:rtl/>
        </w:rPr>
        <w:t>ی مداراتی با عامه خوانده شده است کسب می</w:t>
      </w:r>
      <w:r w:rsidRPr="009F0D70">
        <w:rPr>
          <w:rFonts w:hint="eastAsia"/>
          <w:rtl/>
        </w:rPr>
        <w:t>‌</w:t>
      </w:r>
      <w:r w:rsidRPr="009F0D70">
        <w:rPr>
          <w:rFonts w:hint="cs"/>
          <w:rtl/>
        </w:rPr>
        <w:t>کند.</w:t>
      </w:r>
    </w:p>
    <w:p w14:paraId="72632F5D" w14:textId="77777777" w:rsidR="009C0ACE" w:rsidRDefault="009C0ACE" w:rsidP="009C0ACE">
      <w:pPr>
        <w:ind w:left="720"/>
        <w:rPr>
          <w:rFonts w:cs="B Titr"/>
          <w:sz w:val="24"/>
          <w:szCs w:val="24"/>
          <w:rtl/>
        </w:rPr>
      </w:pPr>
      <w:r w:rsidRPr="009F0D70">
        <w:rPr>
          <w:rFonts w:cs="B Titr" w:hint="cs"/>
          <w:sz w:val="24"/>
          <w:szCs w:val="24"/>
          <w:rtl/>
        </w:rPr>
        <w:t>2.</w:t>
      </w:r>
      <w:r w:rsidRPr="009F0D70">
        <w:rPr>
          <w:rFonts w:hint="cs"/>
          <w:rtl/>
        </w:rPr>
        <w:t xml:space="preserve"> مأمور به اضطراری در ظرف اضطراری واجد بعضی از ملاکی است که مأمور به اختیاری دارد و باقی ملاک قابل کسب نیست.</w:t>
      </w:r>
      <w:r w:rsidRPr="009F0D70">
        <w:rPr>
          <w:vertAlign w:val="superscript"/>
          <w:rtl/>
        </w:rPr>
        <w:footnoteReference w:id="99"/>
      </w:r>
      <w:r w:rsidRPr="009F0D70">
        <w:rPr>
          <w:rFonts w:hint="cs"/>
          <w:rtl/>
        </w:rPr>
        <w:t xml:space="preserve"> این قسم اصطلاحاً </w:t>
      </w:r>
      <w:r w:rsidRPr="009F0D70">
        <w:rPr>
          <w:rFonts w:cs="B Titr" w:hint="cs"/>
          <w:sz w:val="24"/>
          <w:szCs w:val="24"/>
          <w:rtl/>
        </w:rPr>
        <w:t>تسویه در فراغ</w:t>
      </w:r>
      <w:r w:rsidRPr="009F0D70">
        <w:rPr>
          <w:rFonts w:hint="cs"/>
          <w:rtl/>
        </w:rPr>
        <w:t xml:space="preserve"> نام دارد. به نظر مشهور تیمم بدل از غسل از این قسم است؛ یعنی اگر مکلف به جای غسل جنابت تیمم بدل از غسل انجام دهد، تمام ملاک را کسب نمی</w:t>
      </w:r>
      <w:r w:rsidRPr="009F0D70">
        <w:rPr>
          <w:rFonts w:hint="eastAsia"/>
          <w:rtl/>
        </w:rPr>
        <w:t>‌</w:t>
      </w:r>
      <w:r w:rsidRPr="009F0D70">
        <w:rPr>
          <w:rFonts w:hint="cs"/>
          <w:rtl/>
        </w:rPr>
        <w:t>کند، بلکه بخشی از آن را به دست می</w:t>
      </w:r>
      <w:r w:rsidRPr="009F0D70">
        <w:rPr>
          <w:rFonts w:hint="eastAsia"/>
          <w:rtl/>
        </w:rPr>
        <w:t>‌</w:t>
      </w:r>
      <w:r w:rsidRPr="009F0D70">
        <w:rPr>
          <w:rFonts w:hint="cs"/>
          <w:rtl/>
        </w:rPr>
        <w:t>آورد و باقی ملاک نیز قابل کسب نیست.</w:t>
      </w:r>
    </w:p>
    <w:p w14:paraId="621CFEF1" w14:textId="77777777" w:rsidR="009C0ACE" w:rsidRPr="009F0D70" w:rsidRDefault="009C0ACE" w:rsidP="009C0ACE">
      <w:pPr>
        <w:ind w:left="720"/>
        <w:rPr>
          <w:rtl/>
        </w:rPr>
      </w:pPr>
      <w:r w:rsidRPr="009F0D70">
        <w:rPr>
          <w:rFonts w:cs="B Titr" w:hint="cs"/>
          <w:sz w:val="24"/>
          <w:szCs w:val="24"/>
          <w:rtl/>
        </w:rPr>
        <w:t>3.</w:t>
      </w:r>
      <w:r w:rsidRPr="009F0D70">
        <w:rPr>
          <w:rFonts w:hint="cs"/>
          <w:rtl/>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ملزمه بوده و واجب الاستیفاء است.</w:t>
      </w:r>
    </w:p>
    <w:p w14:paraId="0D6D3CA5" w14:textId="77777777" w:rsidR="009C0ACE" w:rsidRDefault="009C0ACE" w:rsidP="009C0ACE">
      <w:pPr>
        <w:ind w:left="720"/>
        <w:rPr>
          <w:rtl/>
        </w:rPr>
      </w:pPr>
      <w:r w:rsidRPr="009F0D70">
        <w:rPr>
          <w:rFonts w:cs="B Titr" w:hint="cs"/>
          <w:sz w:val="24"/>
          <w:szCs w:val="24"/>
          <w:rtl/>
        </w:rPr>
        <w:t>4.</w:t>
      </w:r>
      <w:r w:rsidRPr="009F0D70">
        <w:rPr>
          <w:rFonts w:hint="cs"/>
          <w:rtl/>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غیر ملزمه بوده و مستحب الاستیفاء </w:t>
      </w:r>
      <w:r>
        <w:rPr>
          <w:rFonts w:hint="cs"/>
          <w:rtl/>
        </w:rPr>
        <w:t>ا</w:t>
      </w:r>
      <w:r w:rsidRPr="009F0D70">
        <w:rPr>
          <w:rFonts w:hint="cs"/>
          <w:rtl/>
        </w:rPr>
        <w:t>ست.</w:t>
      </w:r>
    </w:p>
    <w:p w14:paraId="32BC384B" w14:textId="77777777" w:rsidR="009C0ACE" w:rsidRDefault="009C0ACE" w:rsidP="009C0ACE">
      <w:pPr>
        <w:rPr>
          <w:rtl/>
        </w:rPr>
      </w:pPr>
      <w:r>
        <w:rPr>
          <w:rFonts w:hint="cs"/>
          <w:rtl/>
        </w:rPr>
        <w:t>در این بحث نیز:</w:t>
      </w:r>
    </w:p>
    <w:p w14:paraId="79C8717B" w14:textId="77777777" w:rsidR="009C0ACE" w:rsidRDefault="009C0ACE" w:rsidP="009C0ACE">
      <w:pPr>
        <w:ind w:left="720"/>
        <w:rPr>
          <w:rtl/>
        </w:rPr>
      </w:pPr>
      <w:r w:rsidRPr="00660A69">
        <w:rPr>
          <w:rFonts w:cs="B Titr" w:hint="cs"/>
          <w:sz w:val="24"/>
          <w:szCs w:val="24"/>
          <w:rtl/>
        </w:rPr>
        <w:t>1.</w:t>
      </w:r>
      <w:r>
        <w:rPr>
          <w:rFonts w:hint="cs"/>
          <w:rtl/>
        </w:rPr>
        <w:t xml:space="preserve"> اگر سببیت و عمل به اماره باعث </w:t>
      </w:r>
      <w:r>
        <w:rPr>
          <w:rtl/>
        </w:rPr>
        <w:t>تسو</w:t>
      </w:r>
      <w:r>
        <w:rPr>
          <w:rFonts w:hint="cs"/>
          <w:rtl/>
        </w:rPr>
        <w:t>ی</w:t>
      </w:r>
      <w:r>
        <w:rPr>
          <w:rFonts w:hint="eastAsia"/>
          <w:rtl/>
        </w:rPr>
        <w:t>ه‌</w:t>
      </w:r>
      <w:r>
        <w:rPr>
          <w:rFonts w:hint="cs"/>
          <w:rtl/>
        </w:rPr>
        <w:t xml:space="preserve">ی در ملاک شود، عمل مجزی خواهد بود. اشکالی که در بحث اجزاء مأمور به اضطراری در این مورد وارد </w:t>
      </w:r>
      <w:r>
        <w:rPr>
          <w:rtl/>
        </w:rPr>
        <w:t>م</w:t>
      </w:r>
      <w:r>
        <w:rPr>
          <w:rFonts w:hint="cs"/>
          <w:rtl/>
        </w:rPr>
        <w:t>ی‌</w:t>
      </w:r>
      <w:r>
        <w:rPr>
          <w:rFonts w:hint="eastAsia"/>
          <w:rtl/>
        </w:rPr>
        <w:t>شد</w:t>
      </w:r>
      <w:r>
        <w:rPr>
          <w:rFonts w:hint="cs"/>
          <w:rtl/>
        </w:rPr>
        <w:t xml:space="preserve"> این بود که اگر عمل به مأمور به اضطراری باعث </w:t>
      </w:r>
      <w:r>
        <w:rPr>
          <w:rtl/>
        </w:rPr>
        <w:t>تسو</w:t>
      </w:r>
      <w:r>
        <w:rPr>
          <w:rFonts w:hint="cs"/>
          <w:rtl/>
        </w:rPr>
        <w:t>ی</w:t>
      </w:r>
      <w:r>
        <w:rPr>
          <w:rFonts w:hint="eastAsia"/>
          <w:rtl/>
        </w:rPr>
        <w:t>ه‌</w:t>
      </w:r>
      <w:r>
        <w:rPr>
          <w:rFonts w:hint="cs"/>
          <w:rtl/>
        </w:rPr>
        <w:t xml:space="preserve">ی در ملاک </w:t>
      </w:r>
      <w:r>
        <w:rPr>
          <w:rtl/>
        </w:rPr>
        <w:t>م</w:t>
      </w:r>
      <w:r>
        <w:rPr>
          <w:rFonts w:hint="cs"/>
          <w:rtl/>
        </w:rPr>
        <w:t>ی‌</w:t>
      </w:r>
      <w:r>
        <w:rPr>
          <w:rFonts w:hint="eastAsia"/>
          <w:rtl/>
        </w:rPr>
        <w:t>شود</w:t>
      </w:r>
      <w:r>
        <w:rPr>
          <w:rFonts w:hint="cs"/>
          <w:rtl/>
        </w:rPr>
        <w:t xml:space="preserve"> چرا شارع واقع را واجب تعیینی قرار داده و آن را تخییری قرار نداده است. پاسخ اشکال نیز این بود که مأمور به اختیاری در تمام حالات باعث حصول ملاک </w:t>
      </w:r>
      <w:r>
        <w:rPr>
          <w:rtl/>
        </w:rPr>
        <w:t>م</w:t>
      </w:r>
      <w:r>
        <w:rPr>
          <w:rFonts w:hint="cs"/>
          <w:rtl/>
        </w:rPr>
        <w:t>ی‌</w:t>
      </w:r>
      <w:r>
        <w:rPr>
          <w:rFonts w:hint="eastAsia"/>
          <w:rtl/>
        </w:rPr>
        <w:t>شود</w:t>
      </w:r>
      <w:r>
        <w:rPr>
          <w:rFonts w:hint="cs"/>
          <w:rtl/>
        </w:rPr>
        <w:t xml:space="preserve"> و مأمور به اضطراری تنها در ظرف اضطرار باعث حصول ملاک </w:t>
      </w:r>
      <w:r>
        <w:rPr>
          <w:rtl/>
        </w:rPr>
        <w:t>م</w:t>
      </w:r>
      <w:r>
        <w:rPr>
          <w:rFonts w:hint="cs"/>
          <w:rtl/>
        </w:rPr>
        <w:t>ی‌</w:t>
      </w:r>
      <w:r>
        <w:rPr>
          <w:rFonts w:hint="eastAsia"/>
          <w:rtl/>
        </w:rPr>
        <w:t>شود</w:t>
      </w:r>
      <w:r>
        <w:rPr>
          <w:rFonts w:hint="cs"/>
          <w:rtl/>
        </w:rPr>
        <w:t xml:space="preserve">؛ یعنی مأمور به اضطراری در طول مأمور به اختیاری است؛ </w:t>
      </w:r>
      <w:r>
        <w:rPr>
          <w:rtl/>
        </w:rPr>
        <w:t>درحال</w:t>
      </w:r>
      <w:r>
        <w:rPr>
          <w:rFonts w:hint="cs"/>
          <w:rtl/>
        </w:rPr>
        <w:t>ی‌</w:t>
      </w:r>
      <w:r>
        <w:rPr>
          <w:rFonts w:hint="eastAsia"/>
          <w:rtl/>
        </w:rPr>
        <w:t>که</w:t>
      </w:r>
      <w:r>
        <w:rPr>
          <w:rFonts w:hint="cs"/>
          <w:rtl/>
        </w:rPr>
        <w:t xml:space="preserve"> واجب در صورتی تخییری </w:t>
      </w:r>
      <w:r>
        <w:rPr>
          <w:rtl/>
        </w:rPr>
        <w:t>م</w:t>
      </w:r>
      <w:r>
        <w:rPr>
          <w:rFonts w:hint="cs"/>
          <w:rtl/>
        </w:rPr>
        <w:t>ی‌</w:t>
      </w:r>
      <w:r>
        <w:rPr>
          <w:rFonts w:hint="eastAsia"/>
          <w:rtl/>
        </w:rPr>
        <w:t>شود</w:t>
      </w:r>
      <w:r>
        <w:rPr>
          <w:rFonts w:hint="cs"/>
          <w:rtl/>
        </w:rPr>
        <w:t xml:space="preserve"> که دو مأمور به در عرض یکدیگر باعث حصول ملاک شوند. این اشکال و جواب طبق در بحث اجزاء مأمور به ظاهری از واقعی طبق سببیت نیز تکرار </w:t>
      </w:r>
      <w:r>
        <w:rPr>
          <w:rtl/>
        </w:rPr>
        <w:t>م</w:t>
      </w:r>
      <w:r>
        <w:rPr>
          <w:rFonts w:hint="cs"/>
          <w:rtl/>
        </w:rPr>
        <w:t>ی‌</w:t>
      </w:r>
      <w:r>
        <w:rPr>
          <w:rFonts w:hint="eastAsia"/>
          <w:rtl/>
        </w:rPr>
        <w:t>شود</w:t>
      </w:r>
      <w:r>
        <w:rPr>
          <w:rFonts w:hint="cs"/>
          <w:rtl/>
        </w:rPr>
        <w:t>.</w:t>
      </w:r>
    </w:p>
    <w:p w14:paraId="19B66C87" w14:textId="77777777" w:rsidR="009C0ACE" w:rsidRDefault="009C0ACE" w:rsidP="009C0ACE">
      <w:pPr>
        <w:ind w:left="720"/>
        <w:rPr>
          <w:rtl/>
        </w:rPr>
      </w:pPr>
      <w:r w:rsidRPr="00660A69">
        <w:rPr>
          <w:rFonts w:cs="B Titr" w:hint="cs"/>
          <w:sz w:val="24"/>
          <w:szCs w:val="24"/>
          <w:rtl/>
        </w:rPr>
        <w:t>2.</w:t>
      </w:r>
      <w:r>
        <w:rPr>
          <w:rFonts w:hint="cs"/>
          <w:rtl/>
        </w:rPr>
        <w:t xml:space="preserve"> اگر سببیت و عمل به اماره باعث </w:t>
      </w:r>
      <w:r>
        <w:rPr>
          <w:rtl/>
        </w:rPr>
        <w:t>تسو</w:t>
      </w:r>
      <w:r>
        <w:rPr>
          <w:rFonts w:hint="cs"/>
          <w:rtl/>
        </w:rPr>
        <w:t>ی</w:t>
      </w:r>
      <w:r>
        <w:rPr>
          <w:rFonts w:hint="eastAsia"/>
          <w:rtl/>
        </w:rPr>
        <w:t>ه‌</w:t>
      </w:r>
      <w:r>
        <w:rPr>
          <w:rFonts w:hint="cs"/>
          <w:rtl/>
        </w:rPr>
        <w:t xml:space="preserve">ی در ملاک نشود، اما باقی ملاک قابل تحصیل نباشد، عمل مجزی خواهد بود؛ زیرا انجام دوباره عمل لغو خواهد بود. اشکالی که در بحث اجزاء مأمور به اضطراری در این مورد وارد </w:t>
      </w:r>
      <w:r>
        <w:rPr>
          <w:rtl/>
        </w:rPr>
        <w:t>م</w:t>
      </w:r>
      <w:r>
        <w:rPr>
          <w:rFonts w:hint="cs"/>
          <w:rtl/>
        </w:rPr>
        <w:t>ی‌</w:t>
      </w:r>
      <w:r>
        <w:rPr>
          <w:rFonts w:hint="eastAsia"/>
          <w:rtl/>
        </w:rPr>
        <w:t>شد</w:t>
      </w:r>
      <w:r>
        <w:rPr>
          <w:rFonts w:hint="cs"/>
          <w:rtl/>
        </w:rPr>
        <w:t xml:space="preserve"> این بود که در این فرض نیز همانند فرض قبل که </w:t>
      </w:r>
      <w:r>
        <w:rPr>
          <w:rtl/>
        </w:rPr>
        <w:t>تسو</w:t>
      </w:r>
      <w:r>
        <w:rPr>
          <w:rFonts w:hint="cs"/>
          <w:rtl/>
        </w:rPr>
        <w:t>ی</w:t>
      </w:r>
      <w:r>
        <w:rPr>
          <w:rFonts w:hint="eastAsia"/>
          <w:rtl/>
        </w:rPr>
        <w:t>ه‌</w:t>
      </w:r>
      <w:r>
        <w:rPr>
          <w:rFonts w:hint="cs"/>
          <w:rtl/>
        </w:rPr>
        <w:t xml:space="preserve">ی در ملاک بود حکم به اجزاء </w:t>
      </w:r>
      <w:r>
        <w:rPr>
          <w:rtl/>
        </w:rPr>
        <w:t>م</w:t>
      </w:r>
      <w:r>
        <w:rPr>
          <w:rFonts w:hint="cs"/>
          <w:rtl/>
        </w:rPr>
        <w:t>ی‌</w:t>
      </w:r>
      <w:r>
        <w:rPr>
          <w:rFonts w:hint="eastAsia"/>
          <w:rtl/>
        </w:rPr>
        <w:t>شود</w:t>
      </w:r>
      <w:r>
        <w:rPr>
          <w:rFonts w:hint="cs"/>
          <w:rtl/>
        </w:rPr>
        <w:t xml:space="preserve"> و درنتیجه تفکیک این دو از یکدیگر صحیح نیست. پاسخ نیز این بود که </w:t>
      </w:r>
      <w:r>
        <w:rPr>
          <w:rFonts w:hint="cs"/>
          <w:rtl/>
        </w:rPr>
        <w:lastRenderedPageBreak/>
        <w:t xml:space="preserve">در فرض </w:t>
      </w:r>
      <w:r>
        <w:rPr>
          <w:rtl/>
        </w:rPr>
        <w:t>تسو</w:t>
      </w:r>
      <w:r>
        <w:rPr>
          <w:rFonts w:hint="cs"/>
          <w:rtl/>
        </w:rPr>
        <w:t>ی</w:t>
      </w:r>
      <w:r>
        <w:rPr>
          <w:rFonts w:hint="eastAsia"/>
          <w:rtl/>
        </w:rPr>
        <w:t>ه‌</w:t>
      </w:r>
      <w:r>
        <w:rPr>
          <w:rFonts w:hint="cs"/>
          <w:rtl/>
        </w:rPr>
        <w:t xml:space="preserve">ی در ملاک هم القاء در اضطرار و هم بدار جایز خواهند بود؛ </w:t>
      </w:r>
      <w:r>
        <w:rPr>
          <w:rtl/>
        </w:rPr>
        <w:t>درحال</w:t>
      </w:r>
      <w:r>
        <w:rPr>
          <w:rFonts w:hint="cs"/>
          <w:rtl/>
        </w:rPr>
        <w:t>ی‌</w:t>
      </w:r>
      <w:r>
        <w:rPr>
          <w:rFonts w:hint="eastAsia"/>
          <w:rtl/>
        </w:rPr>
        <w:t>که</w:t>
      </w:r>
      <w:r>
        <w:rPr>
          <w:rFonts w:hint="cs"/>
          <w:rtl/>
        </w:rPr>
        <w:t xml:space="preserve"> در فرض </w:t>
      </w:r>
      <w:r>
        <w:rPr>
          <w:rtl/>
        </w:rPr>
        <w:t>تسو</w:t>
      </w:r>
      <w:r>
        <w:rPr>
          <w:rFonts w:hint="cs"/>
          <w:rtl/>
        </w:rPr>
        <w:t>ی</w:t>
      </w:r>
      <w:r>
        <w:rPr>
          <w:rFonts w:hint="eastAsia"/>
          <w:rtl/>
        </w:rPr>
        <w:t>ه‌</w:t>
      </w:r>
      <w:r>
        <w:rPr>
          <w:rFonts w:hint="cs"/>
          <w:rtl/>
        </w:rPr>
        <w:t>ی در فراغ القاء در اضطرار جایز نیست.</w:t>
      </w:r>
    </w:p>
    <w:p w14:paraId="066E3FCD" w14:textId="77777777" w:rsidR="009C0ACE" w:rsidRDefault="009C0ACE" w:rsidP="009C0ACE">
      <w:pPr>
        <w:ind w:left="720"/>
        <w:rPr>
          <w:rtl/>
        </w:rPr>
      </w:pPr>
      <w:r w:rsidRPr="00660A69">
        <w:rPr>
          <w:rFonts w:cs="B Titr" w:hint="cs"/>
          <w:sz w:val="24"/>
          <w:szCs w:val="24"/>
          <w:rtl/>
        </w:rPr>
        <w:t>3.</w:t>
      </w:r>
      <w:r>
        <w:rPr>
          <w:rFonts w:hint="cs"/>
          <w:rtl/>
        </w:rPr>
        <w:t xml:space="preserve"> اگر سببیت و عمل به اماره باعث </w:t>
      </w:r>
      <w:r>
        <w:rPr>
          <w:rtl/>
        </w:rPr>
        <w:t>تسو</w:t>
      </w:r>
      <w:r>
        <w:rPr>
          <w:rFonts w:hint="cs"/>
          <w:rtl/>
        </w:rPr>
        <w:t>ی</w:t>
      </w:r>
      <w:r>
        <w:rPr>
          <w:rFonts w:hint="eastAsia"/>
          <w:rtl/>
        </w:rPr>
        <w:t>ه‌</w:t>
      </w:r>
      <w:r>
        <w:rPr>
          <w:rFonts w:hint="cs"/>
          <w:rtl/>
        </w:rPr>
        <w:t xml:space="preserve">ی در ملاک و </w:t>
      </w:r>
      <w:r>
        <w:rPr>
          <w:rtl/>
        </w:rPr>
        <w:t>تسو</w:t>
      </w:r>
      <w:r>
        <w:rPr>
          <w:rFonts w:hint="cs"/>
          <w:rtl/>
        </w:rPr>
        <w:t>ی</w:t>
      </w:r>
      <w:r>
        <w:rPr>
          <w:rFonts w:hint="eastAsia"/>
          <w:rtl/>
        </w:rPr>
        <w:t>ه‌</w:t>
      </w:r>
      <w:r>
        <w:rPr>
          <w:rFonts w:hint="cs"/>
          <w:rtl/>
        </w:rPr>
        <w:t xml:space="preserve">ی در فراغ نشود و باقی ملاک قابل کسب بوده و در حد مصلحت ملزمه باشد، حکم به عدم اجزاء و اعاده و قضا </w:t>
      </w:r>
      <w:r>
        <w:rPr>
          <w:rtl/>
        </w:rPr>
        <w:t>م</w:t>
      </w:r>
      <w:r>
        <w:rPr>
          <w:rFonts w:hint="cs"/>
          <w:rtl/>
        </w:rPr>
        <w:t>ی‌</w:t>
      </w:r>
      <w:r>
        <w:rPr>
          <w:rFonts w:hint="eastAsia"/>
          <w:rtl/>
        </w:rPr>
        <w:t>شود</w:t>
      </w:r>
      <w:r>
        <w:rPr>
          <w:rFonts w:hint="cs"/>
          <w:rtl/>
        </w:rPr>
        <w:t>.</w:t>
      </w:r>
    </w:p>
    <w:p w14:paraId="4E925D42" w14:textId="77777777" w:rsidR="009C0ACE" w:rsidRDefault="009C0ACE" w:rsidP="009C0ACE">
      <w:pPr>
        <w:ind w:left="720"/>
        <w:rPr>
          <w:rtl/>
        </w:rPr>
      </w:pPr>
      <w:r w:rsidRPr="00660A69">
        <w:rPr>
          <w:rFonts w:cs="B Titr" w:hint="cs"/>
          <w:sz w:val="24"/>
          <w:szCs w:val="24"/>
          <w:rtl/>
        </w:rPr>
        <w:t xml:space="preserve">4. </w:t>
      </w:r>
      <w:r>
        <w:rPr>
          <w:rFonts w:hint="cs"/>
          <w:rtl/>
        </w:rPr>
        <w:t xml:space="preserve">اگر سببیت و عمل به اماره باعث </w:t>
      </w:r>
      <w:r>
        <w:rPr>
          <w:rtl/>
        </w:rPr>
        <w:t>تسو</w:t>
      </w:r>
      <w:r>
        <w:rPr>
          <w:rFonts w:hint="cs"/>
          <w:rtl/>
        </w:rPr>
        <w:t>ی</w:t>
      </w:r>
      <w:r>
        <w:rPr>
          <w:rFonts w:hint="eastAsia"/>
          <w:rtl/>
        </w:rPr>
        <w:t>ه‌</w:t>
      </w:r>
      <w:r>
        <w:rPr>
          <w:rFonts w:hint="cs"/>
          <w:rtl/>
        </w:rPr>
        <w:t xml:space="preserve">ی در ملاک و </w:t>
      </w:r>
      <w:r>
        <w:rPr>
          <w:rtl/>
        </w:rPr>
        <w:t>تسو</w:t>
      </w:r>
      <w:r>
        <w:rPr>
          <w:rFonts w:hint="cs"/>
          <w:rtl/>
        </w:rPr>
        <w:t>ی</w:t>
      </w:r>
      <w:r>
        <w:rPr>
          <w:rFonts w:hint="eastAsia"/>
          <w:rtl/>
        </w:rPr>
        <w:t>ه‌</w:t>
      </w:r>
      <w:r>
        <w:rPr>
          <w:rFonts w:hint="cs"/>
          <w:rtl/>
        </w:rPr>
        <w:t>ی در فراغ نشود و باقی ملاک قابل کسب بوده ولی در حد مصلحت ملزمه نباشد، اعاده و قضا مستحب خواهد بود.</w:t>
      </w:r>
    </w:p>
    <w:p w14:paraId="6010993F" w14:textId="77777777" w:rsidR="009C0ACE" w:rsidRDefault="009C0ACE" w:rsidP="009C0ACE">
      <w:pPr>
        <w:pStyle w:val="Heading4"/>
        <w:rPr>
          <w:rtl/>
        </w:rPr>
      </w:pPr>
      <w:r>
        <w:rPr>
          <w:rFonts w:hint="cs"/>
          <w:rtl/>
        </w:rPr>
        <w:t>نقد اول</w:t>
      </w:r>
    </w:p>
    <w:p w14:paraId="77D3F1C8" w14:textId="77777777" w:rsidR="009C0ACE" w:rsidRDefault="009C0ACE" w:rsidP="009C0ACE">
      <w:pPr>
        <w:rPr>
          <w:rtl/>
        </w:rPr>
      </w:pPr>
      <w:r>
        <w:rPr>
          <w:rFonts w:hint="cs"/>
          <w:rtl/>
        </w:rPr>
        <w:t xml:space="preserve">«مرحوم آخوند» باید بین انواع سببیت قائل به تفصیل شوند؛ زیرا </w:t>
      </w:r>
      <w:r>
        <w:rPr>
          <w:rtl/>
        </w:rPr>
        <w:t>همان‌گونه</w:t>
      </w:r>
      <w:r>
        <w:rPr>
          <w:rFonts w:hint="cs"/>
          <w:rtl/>
        </w:rPr>
        <w:t xml:space="preserve"> که در کلام «شهید صدر» نیز خواهد آمد، سببیت 7 قسم دارد که این چهار حالت تنها در مورد برخی از اقسام آن قابل تصور است. </w:t>
      </w:r>
      <w:r>
        <w:rPr>
          <w:rtl/>
        </w:rPr>
        <w:t>به‌طور</w:t>
      </w:r>
      <w:r>
        <w:rPr>
          <w:rFonts w:hint="cs"/>
          <w:rtl/>
        </w:rPr>
        <w:t xml:space="preserve"> مثال:</w:t>
      </w:r>
    </w:p>
    <w:p w14:paraId="18EF7514" w14:textId="77777777" w:rsidR="009C0ACE" w:rsidRDefault="009C0ACE" w:rsidP="009C0ACE">
      <w:pPr>
        <w:ind w:left="720"/>
        <w:rPr>
          <w:rtl/>
        </w:rPr>
      </w:pPr>
      <w:r w:rsidRPr="003E073B">
        <w:rPr>
          <w:rFonts w:cs="B Titr" w:hint="cs"/>
          <w:sz w:val="24"/>
          <w:szCs w:val="24"/>
          <w:rtl/>
        </w:rPr>
        <w:t>الف)</w:t>
      </w:r>
      <w:r w:rsidRPr="003E073B">
        <w:rPr>
          <w:rFonts w:hint="cs"/>
          <w:sz w:val="24"/>
          <w:szCs w:val="24"/>
          <w:rtl/>
        </w:rPr>
        <w:t xml:space="preserve"> </w:t>
      </w:r>
      <w:r>
        <w:rPr>
          <w:rFonts w:hint="cs"/>
          <w:rtl/>
        </w:rPr>
        <w:t xml:space="preserve">طبق نظر قدمای اشاعره حکم واقعی انشاء نشده و شارع مؤدای اماره را جعل </w:t>
      </w:r>
      <w:r>
        <w:rPr>
          <w:rtl/>
        </w:rPr>
        <w:t>م</w:t>
      </w:r>
      <w:r>
        <w:rPr>
          <w:rFonts w:hint="cs"/>
          <w:rtl/>
        </w:rPr>
        <w:t>ی‌</w:t>
      </w:r>
      <w:r>
        <w:rPr>
          <w:rFonts w:hint="eastAsia"/>
          <w:rtl/>
        </w:rPr>
        <w:t>کند</w:t>
      </w:r>
      <w:r>
        <w:rPr>
          <w:rFonts w:hint="cs"/>
          <w:rtl/>
        </w:rPr>
        <w:t xml:space="preserve"> و به همین دلیل با عمل به اماره ملاک حاصل </w:t>
      </w:r>
      <w:r>
        <w:rPr>
          <w:rtl/>
        </w:rPr>
        <w:t>م</w:t>
      </w:r>
      <w:r>
        <w:rPr>
          <w:rFonts w:hint="cs"/>
          <w:rtl/>
        </w:rPr>
        <w:t>ی‌</w:t>
      </w:r>
      <w:r>
        <w:rPr>
          <w:rFonts w:hint="eastAsia"/>
          <w:rtl/>
        </w:rPr>
        <w:t>شود</w:t>
      </w:r>
      <w:r>
        <w:rPr>
          <w:rFonts w:hint="cs"/>
          <w:rtl/>
        </w:rPr>
        <w:t xml:space="preserve"> و کشف خلاف معنا ندارد.</w:t>
      </w:r>
    </w:p>
    <w:p w14:paraId="356B37A3" w14:textId="77777777" w:rsidR="009C0ACE" w:rsidRDefault="009C0ACE" w:rsidP="009C0ACE">
      <w:pPr>
        <w:ind w:left="720"/>
        <w:rPr>
          <w:rtl/>
        </w:rPr>
      </w:pPr>
      <w:r w:rsidRPr="003E073B">
        <w:rPr>
          <w:rFonts w:cs="B Titr" w:hint="cs"/>
          <w:sz w:val="24"/>
          <w:szCs w:val="24"/>
          <w:rtl/>
        </w:rPr>
        <w:t>ب)</w:t>
      </w:r>
      <w:r>
        <w:rPr>
          <w:rFonts w:hint="cs"/>
          <w:rtl/>
        </w:rPr>
        <w:t xml:space="preserve"> طبق نظر معتزله گرچه انشا شدن حکم واقعی مورد پذیرش است؛ اما:</w:t>
      </w:r>
    </w:p>
    <w:p w14:paraId="6D424AF8" w14:textId="77777777" w:rsidR="009C0ACE" w:rsidRDefault="009C0ACE" w:rsidP="009C0ACE">
      <w:pPr>
        <w:ind w:left="1440"/>
        <w:rPr>
          <w:rtl/>
        </w:rPr>
      </w:pPr>
      <w:r>
        <w:rPr>
          <w:rFonts w:hint="cs"/>
          <w:rtl/>
        </w:rPr>
        <w:t xml:space="preserve">اگر اماره به واقع برسد، همان واقع به فعلیت </w:t>
      </w:r>
      <w:r>
        <w:rPr>
          <w:rtl/>
        </w:rPr>
        <w:t>م</w:t>
      </w:r>
      <w:r>
        <w:rPr>
          <w:rFonts w:hint="cs"/>
          <w:rtl/>
        </w:rPr>
        <w:t>ی‌</w:t>
      </w:r>
      <w:r>
        <w:rPr>
          <w:rFonts w:hint="eastAsia"/>
          <w:rtl/>
        </w:rPr>
        <w:t>رسد</w:t>
      </w:r>
      <w:r>
        <w:rPr>
          <w:rFonts w:hint="cs"/>
          <w:rtl/>
        </w:rPr>
        <w:t xml:space="preserve"> و دارای ملاک خواهد بود؛</w:t>
      </w:r>
    </w:p>
    <w:p w14:paraId="2342F55F" w14:textId="77777777" w:rsidR="009C0ACE" w:rsidRDefault="009C0ACE" w:rsidP="009C0ACE">
      <w:pPr>
        <w:ind w:left="1440"/>
        <w:rPr>
          <w:rtl/>
        </w:rPr>
      </w:pPr>
      <w:r>
        <w:rPr>
          <w:rFonts w:hint="cs"/>
          <w:rtl/>
        </w:rPr>
        <w:t xml:space="preserve">و اگر اماره به واقع نرسد، مؤدای اماره به فعلیت </w:t>
      </w:r>
      <w:r>
        <w:rPr>
          <w:rtl/>
        </w:rPr>
        <w:t>م</w:t>
      </w:r>
      <w:r>
        <w:rPr>
          <w:rFonts w:hint="cs"/>
          <w:rtl/>
        </w:rPr>
        <w:t>ی‌</w:t>
      </w:r>
      <w:r>
        <w:rPr>
          <w:rFonts w:hint="eastAsia"/>
          <w:rtl/>
        </w:rPr>
        <w:t>رسد</w:t>
      </w:r>
      <w:r>
        <w:rPr>
          <w:rFonts w:hint="cs"/>
          <w:rtl/>
        </w:rPr>
        <w:t xml:space="preserve"> و تمامی ملاکی که در واقع بود با عمل به مؤدای اماره تحصیل </w:t>
      </w:r>
      <w:r>
        <w:rPr>
          <w:rtl/>
        </w:rPr>
        <w:t>م</w:t>
      </w:r>
      <w:r>
        <w:rPr>
          <w:rFonts w:hint="cs"/>
          <w:rtl/>
        </w:rPr>
        <w:t>ی‌</w:t>
      </w:r>
      <w:r>
        <w:rPr>
          <w:rFonts w:hint="eastAsia"/>
          <w:rtl/>
        </w:rPr>
        <w:t>شود</w:t>
      </w:r>
      <w:r>
        <w:rPr>
          <w:rFonts w:hint="cs"/>
          <w:rtl/>
        </w:rPr>
        <w:t>؛</w:t>
      </w:r>
    </w:p>
    <w:p w14:paraId="5ACBF8EE" w14:textId="77777777" w:rsidR="009C0ACE" w:rsidRDefault="009C0ACE" w:rsidP="009C0ACE">
      <w:pPr>
        <w:ind w:left="720"/>
        <w:rPr>
          <w:rtl/>
        </w:rPr>
      </w:pPr>
      <w:r>
        <w:rPr>
          <w:rFonts w:hint="cs"/>
          <w:rtl/>
        </w:rPr>
        <w:t xml:space="preserve">و به همین دلیل با عمل به اماره ملاک حاصل </w:t>
      </w:r>
      <w:r>
        <w:rPr>
          <w:rtl/>
        </w:rPr>
        <w:t>م</w:t>
      </w:r>
      <w:r>
        <w:rPr>
          <w:rFonts w:hint="cs"/>
          <w:rtl/>
        </w:rPr>
        <w:t>ی‌</w:t>
      </w:r>
      <w:r>
        <w:rPr>
          <w:rFonts w:hint="eastAsia"/>
          <w:rtl/>
        </w:rPr>
        <w:t>شود</w:t>
      </w:r>
      <w:r>
        <w:rPr>
          <w:rFonts w:hint="cs"/>
          <w:rtl/>
        </w:rPr>
        <w:t xml:space="preserve"> و کشف خلاف معنا ندارد. درنتیجه طبق این مبنا نیز فرض حالات چهارگانه صحیح نیست. البته در این فرض نسبت به حکم انشایی کشف خلاف معنا ندارد، اما به دلیل اینکه تمامی ملاک به دست آمده، عمل مجزی خواهد بود.</w:t>
      </w:r>
    </w:p>
    <w:p w14:paraId="5E199DDF" w14:textId="77777777" w:rsidR="009C0ACE" w:rsidRDefault="009C0ACE" w:rsidP="009C0ACE">
      <w:pPr>
        <w:ind w:left="720"/>
        <w:rPr>
          <w:rtl/>
        </w:rPr>
      </w:pPr>
      <w:r w:rsidRPr="003E073B">
        <w:rPr>
          <w:rFonts w:cs="B Titr" w:hint="cs"/>
          <w:sz w:val="24"/>
          <w:szCs w:val="24"/>
          <w:rtl/>
        </w:rPr>
        <w:t>ج)</w:t>
      </w:r>
      <w:r>
        <w:rPr>
          <w:rFonts w:hint="cs"/>
          <w:rtl/>
        </w:rPr>
        <w:t xml:space="preserve"> طبق مصلحت سلوکیه که نه تمام مصلحت، بلکه مابه‌التفاوت مصلحت جبران </w:t>
      </w:r>
      <w:r>
        <w:rPr>
          <w:rtl/>
        </w:rPr>
        <w:t>م</w:t>
      </w:r>
      <w:r>
        <w:rPr>
          <w:rFonts w:hint="cs"/>
          <w:rtl/>
        </w:rPr>
        <w:t>ی‌</w:t>
      </w:r>
      <w:r>
        <w:rPr>
          <w:rFonts w:hint="eastAsia"/>
          <w:rtl/>
        </w:rPr>
        <w:t>شود</w:t>
      </w:r>
      <w:r>
        <w:rPr>
          <w:rFonts w:hint="cs"/>
          <w:rtl/>
        </w:rPr>
        <w:t xml:space="preserve"> این چهار حالت متصور است؛ ی</w:t>
      </w:r>
      <w:r>
        <w:rPr>
          <w:rFonts w:hint="eastAsia"/>
          <w:rtl/>
        </w:rPr>
        <w:t>عن</w:t>
      </w:r>
      <w:r>
        <w:rPr>
          <w:rFonts w:hint="cs"/>
          <w:rtl/>
        </w:rPr>
        <w:t>ی:</w:t>
      </w:r>
    </w:p>
    <w:p w14:paraId="17CA64EE" w14:textId="77777777" w:rsidR="009C0ACE" w:rsidRDefault="009C0ACE" w:rsidP="009C0ACE">
      <w:pPr>
        <w:ind w:left="1440"/>
        <w:rPr>
          <w:rtl/>
        </w:rPr>
      </w:pPr>
      <w:r w:rsidRPr="003E073B">
        <w:rPr>
          <w:rFonts w:cs="B Titr" w:hint="cs"/>
          <w:sz w:val="24"/>
          <w:szCs w:val="24"/>
          <w:rtl/>
        </w:rPr>
        <w:t>1.</w:t>
      </w:r>
      <w:r>
        <w:rPr>
          <w:rFonts w:hint="cs"/>
          <w:rtl/>
        </w:rPr>
        <w:t xml:space="preserve"> اگر مکلف به اماره عمل کند و تا آخر عمر نیز برای او کشف خلاف صورت نگیرد، تمامی ملاک را کسب </w:t>
      </w:r>
      <w:r>
        <w:rPr>
          <w:rtl/>
        </w:rPr>
        <w:t>م</w:t>
      </w:r>
      <w:r>
        <w:rPr>
          <w:rFonts w:hint="cs"/>
          <w:rtl/>
        </w:rPr>
        <w:t>ی‌</w:t>
      </w:r>
      <w:r>
        <w:rPr>
          <w:rFonts w:hint="eastAsia"/>
          <w:rtl/>
        </w:rPr>
        <w:t>کند</w:t>
      </w:r>
      <w:r>
        <w:rPr>
          <w:rFonts w:hint="cs"/>
          <w:rtl/>
        </w:rPr>
        <w:t xml:space="preserve"> و به همین جهت در این فرض حکم به اجزاء </w:t>
      </w:r>
      <w:r>
        <w:rPr>
          <w:rtl/>
        </w:rPr>
        <w:t>م</w:t>
      </w:r>
      <w:r>
        <w:rPr>
          <w:rFonts w:hint="cs"/>
          <w:rtl/>
        </w:rPr>
        <w:t>ی‌</w:t>
      </w:r>
      <w:r>
        <w:rPr>
          <w:rFonts w:hint="eastAsia"/>
          <w:rtl/>
        </w:rPr>
        <w:t>شود</w:t>
      </w:r>
      <w:r>
        <w:rPr>
          <w:rFonts w:hint="cs"/>
          <w:rtl/>
        </w:rPr>
        <w:t>.</w:t>
      </w:r>
    </w:p>
    <w:p w14:paraId="4A8ECE09" w14:textId="77777777" w:rsidR="009C0ACE" w:rsidRDefault="009C0ACE" w:rsidP="009C0ACE">
      <w:pPr>
        <w:ind w:left="1440"/>
        <w:rPr>
          <w:rtl/>
        </w:rPr>
      </w:pPr>
      <w:r w:rsidRPr="003E073B">
        <w:rPr>
          <w:rFonts w:cs="B Titr" w:hint="cs"/>
          <w:sz w:val="24"/>
          <w:szCs w:val="24"/>
          <w:rtl/>
        </w:rPr>
        <w:t>2.</w:t>
      </w:r>
      <w:r>
        <w:rPr>
          <w:rFonts w:hint="cs"/>
          <w:rtl/>
        </w:rPr>
        <w:t xml:space="preserve"> اگر مکف به اماره عمل کند و کشف خلاف نیز صورت بگیرد، ولی باقی ملاک قابل استیفا نباشد (موضوع عمل از بین رفته باشد و عمل قابل اعاده و قضا نباشد)، حکم به اجزاء </w:t>
      </w:r>
      <w:r>
        <w:rPr>
          <w:rtl/>
        </w:rPr>
        <w:t>م</w:t>
      </w:r>
      <w:r>
        <w:rPr>
          <w:rFonts w:hint="cs"/>
          <w:rtl/>
        </w:rPr>
        <w:t>ی‌</w:t>
      </w:r>
      <w:r>
        <w:rPr>
          <w:rFonts w:hint="eastAsia"/>
          <w:rtl/>
        </w:rPr>
        <w:t>شود</w:t>
      </w:r>
      <w:r>
        <w:rPr>
          <w:rFonts w:hint="cs"/>
          <w:rtl/>
        </w:rPr>
        <w:t xml:space="preserve"> و اعاده و قضا لازم نخواهد بود.</w:t>
      </w:r>
    </w:p>
    <w:p w14:paraId="6383055C" w14:textId="77777777" w:rsidR="009C0ACE" w:rsidRDefault="009C0ACE" w:rsidP="009C0ACE">
      <w:pPr>
        <w:ind w:left="1440"/>
        <w:rPr>
          <w:rtl/>
        </w:rPr>
      </w:pPr>
      <w:r w:rsidRPr="003E073B">
        <w:rPr>
          <w:rFonts w:cs="B Titr" w:hint="cs"/>
          <w:sz w:val="24"/>
          <w:szCs w:val="24"/>
          <w:rtl/>
        </w:rPr>
        <w:t>3.</w:t>
      </w:r>
      <w:r>
        <w:rPr>
          <w:rFonts w:hint="cs"/>
          <w:rtl/>
        </w:rPr>
        <w:t xml:space="preserve"> اگر مکلف به اماره عمل کند و داخل وقت برای او کشف خلاف صورت بگیرد، تنها فضیلت اول وقت جبران </w:t>
      </w:r>
      <w:r>
        <w:rPr>
          <w:rtl/>
        </w:rPr>
        <w:t>م</w:t>
      </w:r>
      <w:r>
        <w:rPr>
          <w:rFonts w:hint="cs"/>
          <w:rtl/>
        </w:rPr>
        <w:t>ی‌</w:t>
      </w:r>
      <w:r>
        <w:rPr>
          <w:rFonts w:hint="eastAsia"/>
          <w:rtl/>
        </w:rPr>
        <w:t>شود</w:t>
      </w:r>
      <w:r>
        <w:rPr>
          <w:rFonts w:hint="cs"/>
          <w:rtl/>
        </w:rPr>
        <w:t xml:space="preserve"> و چون فضیلت اصل عمل باقی است، حکم به عدم اجزاء شده و اعاده واجب خواهد بود.</w:t>
      </w:r>
    </w:p>
    <w:p w14:paraId="34718F50" w14:textId="77777777" w:rsidR="009C0ACE" w:rsidRDefault="009C0ACE" w:rsidP="009C0ACE">
      <w:pPr>
        <w:ind w:left="1440"/>
        <w:rPr>
          <w:rtl/>
        </w:rPr>
      </w:pPr>
      <w:r w:rsidRPr="003E073B">
        <w:rPr>
          <w:rFonts w:cs="B Titr" w:hint="cs"/>
          <w:sz w:val="24"/>
          <w:szCs w:val="24"/>
          <w:rtl/>
        </w:rPr>
        <w:t>4.</w:t>
      </w:r>
      <w:r>
        <w:rPr>
          <w:rFonts w:hint="cs"/>
          <w:rtl/>
        </w:rPr>
        <w:t xml:space="preserve"> اگر مکلف به اماره عمل کند و خارج وقت برای او کشف خلاف صورت بگیرد، اما مصلحت باقی مانده در حد مصلحت غیر ملزمه باشد، قضا مستحب خواهد بود.</w:t>
      </w:r>
    </w:p>
    <w:p w14:paraId="0393B154" w14:textId="77777777" w:rsidR="009C0ACE" w:rsidRDefault="009C0ACE" w:rsidP="009C0ACE">
      <w:pPr>
        <w:rPr>
          <w:rtl/>
        </w:rPr>
      </w:pPr>
      <w:r>
        <w:rPr>
          <w:rFonts w:hint="cs"/>
          <w:rtl/>
        </w:rPr>
        <w:t xml:space="preserve">درنتیجه </w:t>
      </w:r>
      <w:r>
        <w:rPr>
          <w:rtl/>
        </w:rPr>
        <w:t>دست‌کم</w:t>
      </w:r>
      <w:r>
        <w:rPr>
          <w:rFonts w:hint="cs"/>
          <w:rtl/>
        </w:rPr>
        <w:t xml:space="preserve"> باید سببیت اشعری و معتزلی را از </w:t>
      </w:r>
      <w:r>
        <w:rPr>
          <w:rtl/>
        </w:rPr>
        <w:t>سبب</w:t>
      </w:r>
      <w:r>
        <w:rPr>
          <w:rFonts w:hint="cs"/>
          <w:rtl/>
        </w:rPr>
        <w:t>ی</w:t>
      </w:r>
      <w:r>
        <w:rPr>
          <w:rFonts w:hint="eastAsia"/>
          <w:rtl/>
        </w:rPr>
        <w:t>ت‌ها</w:t>
      </w:r>
      <w:r>
        <w:rPr>
          <w:rFonts w:hint="cs"/>
          <w:rtl/>
        </w:rPr>
        <w:t xml:space="preserve">یی که در شیعه مطرح </w:t>
      </w:r>
      <w:r>
        <w:rPr>
          <w:rtl/>
        </w:rPr>
        <w:t>م</w:t>
      </w:r>
      <w:r>
        <w:rPr>
          <w:rFonts w:hint="cs"/>
          <w:rtl/>
        </w:rPr>
        <w:t>ی‌</w:t>
      </w:r>
      <w:r>
        <w:rPr>
          <w:rFonts w:hint="eastAsia"/>
          <w:rtl/>
        </w:rPr>
        <w:t>شوند</w:t>
      </w:r>
      <w:r>
        <w:rPr>
          <w:rFonts w:hint="cs"/>
          <w:rtl/>
        </w:rPr>
        <w:t xml:space="preserve"> (مصلحت سلوکیه، جعل و مجعول، تزاحم حفظی) و... جدا کرد.</w:t>
      </w:r>
    </w:p>
    <w:p w14:paraId="54069F02" w14:textId="77777777" w:rsidR="009C0ACE" w:rsidRDefault="009C0ACE" w:rsidP="009C0ACE">
      <w:pPr>
        <w:pStyle w:val="Heading4"/>
        <w:rPr>
          <w:rtl/>
        </w:rPr>
      </w:pPr>
      <w:r>
        <w:rPr>
          <w:rFonts w:hint="cs"/>
          <w:rtl/>
        </w:rPr>
        <w:t>نقد دوم</w:t>
      </w:r>
    </w:p>
    <w:p w14:paraId="1D0EF21C" w14:textId="77777777" w:rsidR="009C0ACE" w:rsidRDefault="009C0ACE" w:rsidP="009C0ACE">
      <w:pPr>
        <w:rPr>
          <w:rtl/>
        </w:rPr>
      </w:pPr>
      <w:r>
        <w:rPr>
          <w:rtl/>
        </w:rPr>
        <w:t>همان‌گونه</w:t>
      </w:r>
      <w:r>
        <w:rPr>
          <w:rFonts w:hint="cs"/>
          <w:rtl/>
        </w:rPr>
        <w:t xml:space="preserve"> که «مرحوم آخوند» در بحث طریقیت بین احکام و بین موضوع و متعلق قائل به تفصیل شدند، در بحث سببیت نیز باید این تفصیل را مطرح کنند؛ زیرا سببیتی که در کلام اشاعره، معتزله و حتی مصلحت سلوکیه بیان شده تنها نسبت به احکام مطرح است نه نسبت به موضوعات.</w:t>
      </w:r>
    </w:p>
    <w:p w14:paraId="616AE29A" w14:textId="77777777" w:rsidR="009C0ACE" w:rsidRDefault="009C0ACE" w:rsidP="009C0ACE">
      <w:pPr>
        <w:pStyle w:val="Heading4"/>
        <w:rPr>
          <w:rtl/>
        </w:rPr>
      </w:pPr>
      <w:r>
        <w:rPr>
          <w:rFonts w:hint="cs"/>
          <w:rtl/>
        </w:rPr>
        <w:t xml:space="preserve">دفاع از </w:t>
      </w:r>
      <w:r w:rsidRPr="00B75821">
        <w:rPr>
          <w:rFonts w:hint="cs"/>
          <w:rtl/>
        </w:rPr>
        <w:t>«مرحوم آخوند»</w:t>
      </w:r>
    </w:p>
    <w:p w14:paraId="5C842441" w14:textId="77777777" w:rsidR="009C0ACE" w:rsidRDefault="009C0ACE" w:rsidP="009C0ACE">
      <w:pPr>
        <w:rPr>
          <w:rtl/>
        </w:rPr>
      </w:pPr>
      <w:r>
        <w:rPr>
          <w:rFonts w:hint="cs"/>
          <w:rtl/>
        </w:rPr>
        <w:t xml:space="preserve">در مورد نقد اول </w:t>
      </w:r>
      <w:r>
        <w:rPr>
          <w:rtl/>
        </w:rPr>
        <w:t>م</w:t>
      </w:r>
      <w:r>
        <w:rPr>
          <w:rFonts w:hint="cs"/>
          <w:rtl/>
        </w:rPr>
        <w:t>ی‌</w:t>
      </w:r>
      <w:r>
        <w:rPr>
          <w:rFonts w:hint="eastAsia"/>
          <w:rtl/>
        </w:rPr>
        <w:t>توان</w:t>
      </w:r>
      <w:r>
        <w:rPr>
          <w:rFonts w:hint="cs"/>
          <w:rtl/>
        </w:rPr>
        <w:t xml:space="preserve"> گفت حکم به اجزاء طبق سببیت اشعری و معتزلی واضح است و تنها در مورد مصلحت سلوکیه بحث راه دارد و «مرحوم آخوند» نیز با توجه به محل بحث این حالات را مطرح </w:t>
      </w:r>
      <w:r>
        <w:rPr>
          <w:rtl/>
        </w:rPr>
        <w:t>کرده‌اند</w:t>
      </w:r>
      <w:r>
        <w:rPr>
          <w:rFonts w:hint="cs"/>
          <w:rtl/>
        </w:rPr>
        <w:t>.</w:t>
      </w:r>
    </w:p>
    <w:p w14:paraId="546FCA8C" w14:textId="77777777" w:rsidR="009C0ACE" w:rsidRPr="00D3474A" w:rsidRDefault="009C0ACE" w:rsidP="009C0ACE">
      <w:pPr>
        <w:rPr>
          <w:rtl/>
        </w:rPr>
      </w:pPr>
      <w:r w:rsidRPr="00D3474A">
        <w:rPr>
          <w:rFonts w:hint="cs"/>
          <w:rtl/>
        </w:rPr>
        <w:t xml:space="preserve">در مورد نقد دوم نیز </w:t>
      </w:r>
      <w:r>
        <w:rPr>
          <w:rtl/>
        </w:rPr>
        <w:t>م</w:t>
      </w:r>
      <w:r>
        <w:rPr>
          <w:rFonts w:hint="cs"/>
          <w:rtl/>
        </w:rPr>
        <w:t>ی‌</w:t>
      </w:r>
      <w:r>
        <w:rPr>
          <w:rFonts w:hint="eastAsia"/>
          <w:rtl/>
        </w:rPr>
        <w:t>توان</w:t>
      </w:r>
      <w:r w:rsidRPr="00D3474A">
        <w:rPr>
          <w:rFonts w:hint="cs"/>
          <w:rtl/>
        </w:rPr>
        <w:t xml:space="preserve"> گفت عبارت «</w:t>
      </w:r>
      <w:r w:rsidRPr="00D3474A">
        <w:rPr>
          <w:rFonts w:cs="B Badr" w:hint="cs"/>
          <w:rtl/>
        </w:rPr>
        <w:t xml:space="preserve">و أما ما </w:t>
      </w:r>
      <w:r>
        <w:rPr>
          <w:rFonts w:cs="B Badr" w:hint="cs"/>
          <w:rtl/>
        </w:rPr>
        <w:t>ی</w:t>
      </w:r>
      <w:r w:rsidRPr="00D3474A">
        <w:rPr>
          <w:rFonts w:cs="B Badr" w:hint="cs"/>
          <w:rtl/>
        </w:rPr>
        <w:t>جر</w:t>
      </w:r>
      <w:r>
        <w:rPr>
          <w:rFonts w:cs="B Badr" w:hint="cs"/>
          <w:rtl/>
        </w:rPr>
        <w:t>ی</w:t>
      </w:r>
      <w:r w:rsidRPr="00D3474A">
        <w:rPr>
          <w:rFonts w:cs="B Badr" w:hint="cs"/>
          <w:rtl/>
        </w:rPr>
        <w:t xml:space="preserve"> فی اثبات اصل </w:t>
      </w:r>
      <w:r>
        <w:rPr>
          <w:rFonts w:cs="B Badr"/>
          <w:rtl/>
        </w:rPr>
        <w:t>التکل</w:t>
      </w:r>
      <w:r>
        <w:rPr>
          <w:rFonts w:cs="B Badr" w:hint="cs"/>
          <w:rtl/>
        </w:rPr>
        <w:t>ی</w:t>
      </w:r>
      <w:r>
        <w:rPr>
          <w:rFonts w:cs="B Badr" w:hint="eastAsia"/>
          <w:rtl/>
        </w:rPr>
        <w:t>ف</w:t>
      </w:r>
      <w:r w:rsidRPr="00D3474A">
        <w:rPr>
          <w:rFonts w:hint="cs"/>
          <w:rtl/>
        </w:rPr>
        <w:t>»</w:t>
      </w:r>
      <w:r w:rsidRPr="00D3474A">
        <w:rPr>
          <w:rStyle w:val="FootnoteReference"/>
          <w:rtl/>
        </w:rPr>
        <w:footnoteReference w:id="100"/>
      </w:r>
      <w:r w:rsidRPr="00D3474A">
        <w:rPr>
          <w:rFonts w:hint="cs"/>
          <w:rtl/>
        </w:rPr>
        <w:t>:</w:t>
      </w:r>
    </w:p>
    <w:p w14:paraId="5FBA3D24" w14:textId="77777777" w:rsidR="009C0ACE" w:rsidRPr="00D3474A" w:rsidRDefault="009C0ACE" w:rsidP="009C0ACE">
      <w:pPr>
        <w:ind w:left="720"/>
        <w:rPr>
          <w:rtl/>
        </w:rPr>
      </w:pPr>
      <w:r w:rsidRPr="00D3474A">
        <w:rPr>
          <w:rFonts w:hint="cs"/>
          <w:rtl/>
        </w:rPr>
        <w:lastRenderedPageBreak/>
        <w:t>در مقابل «</w:t>
      </w:r>
      <w:r w:rsidRPr="00D3474A">
        <w:rPr>
          <w:rFonts w:cs="B Badr" w:hint="cs"/>
          <w:rtl/>
        </w:rPr>
        <w:t>ثم إن هذا کله</w:t>
      </w:r>
      <w:r w:rsidRPr="00D3474A">
        <w:rPr>
          <w:rFonts w:hint="cs"/>
          <w:rtl/>
        </w:rPr>
        <w:t>»</w:t>
      </w:r>
      <w:r w:rsidRPr="00D3474A">
        <w:rPr>
          <w:rStyle w:val="FootnoteReference"/>
          <w:rtl/>
        </w:rPr>
        <w:footnoteReference w:id="101"/>
      </w:r>
      <w:r w:rsidRPr="00D3474A">
        <w:rPr>
          <w:rFonts w:hint="cs"/>
          <w:rtl/>
        </w:rPr>
        <w:t xml:space="preserve"> نیست؛ که اگر در مقابل این عبارت باشد، اشکال عدم تفصیل بین احکام و بین موضوع و متعلق وارد خواهد بود؛</w:t>
      </w:r>
    </w:p>
    <w:p w14:paraId="06C87795" w14:textId="77777777" w:rsidR="009C0ACE" w:rsidRDefault="009C0ACE" w:rsidP="009C0ACE">
      <w:pPr>
        <w:ind w:left="720"/>
        <w:rPr>
          <w:rtl/>
        </w:rPr>
      </w:pPr>
      <w:r w:rsidRPr="00D3474A">
        <w:rPr>
          <w:rFonts w:hint="cs"/>
          <w:rtl/>
        </w:rPr>
        <w:t>بلکه در مقابل «</w:t>
      </w:r>
      <w:r w:rsidRPr="00D3474A">
        <w:rPr>
          <w:rFonts w:cs="B Badr" w:hint="cs"/>
          <w:rtl/>
        </w:rPr>
        <w:t>و التحق</w:t>
      </w:r>
      <w:r>
        <w:rPr>
          <w:rFonts w:cs="B Badr" w:hint="cs"/>
          <w:rtl/>
        </w:rPr>
        <w:t>ی</w:t>
      </w:r>
      <w:r w:rsidRPr="00D3474A">
        <w:rPr>
          <w:rFonts w:cs="B Badr" w:hint="cs"/>
          <w:rtl/>
        </w:rPr>
        <w:t xml:space="preserve">ق أن ما </w:t>
      </w:r>
      <w:r>
        <w:rPr>
          <w:rFonts w:cs="B Badr" w:hint="cs"/>
          <w:rtl/>
        </w:rPr>
        <w:t>ک</w:t>
      </w:r>
      <w:r w:rsidRPr="00D3474A">
        <w:rPr>
          <w:rFonts w:cs="B Badr" w:hint="cs"/>
          <w:rtl/>
        </w:rPr>
        <w:t xml:space="preserve">ان منه </w:t>
      </w:r>
      <w:r>
        <w:rPr>
          <w:rFonts w:cs="B Badr" w:hint="cs"/>
          <w:rtl/>
        </w:rPr>
        <w:t>ی</w:t>
      </w:r>
      <w:r w:rsidRPr="00D3474A">
        <w:rPr>
          <w:rFonts w:cs="B Badr" w:hint="cs"/>
          <w:rtl/>
        </w:rPr>
        <w:t>جر</w:t>
      </w:r>
      <w:r>
        <w:rPr>
          <w:rFonts w:cs="B Badr" w:hint="cs"/>
          <w:rtl/>
        </w:rPr>
        <w:t>ی</w:t>
      </w:r>
      <w:r w:rsidRPr="00D3474A">
        <w:rPr>
          <w:rFonts w:cs="B Badr" w:hint="cs"/>
          <w:rtl/>
        </w:rPr>
        <w:t xml:space="preserve"> ف</w:t>
      </w:r>
      <w:r>
        <w:rPr>
          <w:rFonts w:cs="B Badr" w:hint="cs"/>
          <w:rtl/>
        </w:rPr>
        <w:t>ی</w:t>
      </w:r>
      <w:r w:rsidRPr="00D3474A">
        <w:rPr>
          <w:rFonts w:cs="B Badr" w:hint="cs"/>
          <w:rtl/>
        </w:rPr>
        <w:t xml:space="preserve"> تنق</w:t>
      </w:r>
      <w:r>
        <w:rPr>
          <w:rFonts w:cs="B Badr" w:hint="cs"/>
          <w:rtl/>
        </w:rPr>
        <w:t>ی</w:t>
      </w:r>
      <w:r w:rsidRPr="00D3474A">
        <w:rPr>
          <w:rFonts w:cs="B Badr" w:hint="cs"/>
          <w:rtl/>
        </w:rPr>
        <w:t>ح ما هو موضوع الت</w:t>
      </w:r>
      <w:r>
        <w:rPr>
          <w:rFonts w:cs="B Badr" w:hint="cs"/>
          <w:rtl/>
        </w:rPr>
        <w:t>ک</w:t>
      </w:r>
      <w:r w:rsidRPr="00D3474A">
        <w:rPr>
          <w:rFonts w:cs="B Badr" w:hint="cs"/>
          <w:rtl/>
        </w:rPr>
        <w:t>ل</w:t>
      </w:r>
      <w:r>
        <w:rPr>
          <w:rFonts w:cs="B Badr" w:hint="cs"/>
          <w:rtl/>
        </w:rPr>
        <w:t>ی</w:t>
      </w:r>
      <w:r w:rsidRPr="00D3474A">
        <w:rPr>
          <w:rFonts w:cs="B Badr" w:hint="cs"/>
          <w:rtl/>
        </w:rPr>
        <w:t>ف و تحق</w:t>
      </w:r>
      <w:r>
        <w:rPr>
          <w:rFonts w:cs="B Badr" w:hint="cs"/>
          <w:rtl/>
        </w:rPr>
        <w:t>ی</w:t>
      </w:r>
      <w:r w:rsidRPr="00D3474A">
        <w:rPr>
          <w:rFonts w:cs="B Badr" w:hint="cs"/>
          <w:rtl/>
        </w:rPr>
        <w:t xml:space="preserve">ق </w:t>
      </w:r>
      <w:r>
        <w:rPr>
          <w:rFonts w:cs="B Badr"/>
          <w:rtl/>
        </w:rPr>
        <w:t>متعلقه</w:t>
      </w:r>
      <w:r w:rsidRPr="00D3474A">
        <w:rPr>
          <w:rFonts w:hint="cs"/>
          <w:rtl/>
        </w:rPr>
        <w:t>»</w:t>
      </w:r>
      <w:r w:rsidRPr="00D3474A">
        <w:rPr>
          <w:rStyle w:val="FootnoteReference"/>
          <w:rtl/>
        </w:rPr>
        <w:footnoteReference w:id="102"/>
      </w:r>
      <w:r w:rsidRPr="00D3474A">
        <w:rPr>
          <w:rFonts w:hint="cs"/>
          <w:rtl/>
        </w:rPr>
        <w:t xml:space="preserve"> قرار دارد که اگر در مقابل این عبارت باشد، نتیجه این خواهد بود که کلام «مرحوم آخوند» از عبارت «</w:t>
      </w:r>
      <w:r w:rsidRPr="00D3474A">
        <w:rPr>
          <w:rFonts w:cs="B Badr" w:hint="cs"/>
          <w:rtl/>
        </w:rPr>
        <w:t>و التحق</w:t>
      </w:r>
      <w:r>
        <w:rPr>
          <w:rFonts w:cs="B Badr" w:hint="cs"/>
          <w:rtl/>
        </w:rPr>
        <w:t>ی</w:t>
      </w:r>
      <w:r w:rsidRPr="00D3474A">
        <w:rPr>
          <w:rFonts w:cs="B Badr" w:hint="cs"/>
          <w:rtl/>
        </w:rPr>
        <w:t xml:space="preserve">ق أن ما </w:t>
      </w:r>
      <w:r>
        <w:rPr>
          <w:rFonts w:cs="B Badr" w:hint="cs"/>
          <w:rtl/>
        </w:rPr>
        <w:t>ک</w:t>
      </w:r>
      <w:r w:rsidRPr="00D3474A">
        <w:rPr>
          <w:rFonts w:cs="B Badr" w:hint="cs"/>
          <w:rtl/>
        </w:rPr>
        <w:t xml:space="preserve">ان منه </w:t>
      </w:r>
      <w:r>
        <w:rPr>
          <w:rFonts w:cs="B Badr" w:hint="cs"/>
          <w:rtl/>
        </w:rPr>
        <w:t>ی</w:t>
      </w:r>
      <w:r w:rsidRPr="00D3474A">
        <w:rPr>
          <w:rFonts w:cs="B Badr" w:hint="cs"/>
          <w:rtl/>
        </w:rPr>
        <w:t>جر</w:t>
      </w:r>
      <w:r>
        <w:rPr>
          <w:rFonts w:cs="B Badr" w:hint="cs"/>
          <w:rtl/>
        </w:rPr>
        <w:t>ی</w:t>
      </w:r>
      <w:r w:rsidRPr="00D3474A">
        <w:rPr>
          <w:rFonts w:cs="B Badr" w:hint="cs"/>
          <w:rtl/>
        </w:rPr>
        <w:t xml:space="preserve"> ف</w:t>
      </w:r>
      <w:r>
        <w:rPr>
          <w:rFonts w:cs="B Badr" w:hint="cs"/>
          <w:rtl/>
        </w:rPr>
        <w:t>ی</w:t>
      </w:r>
      <w:r w:rsidRPr="00D3474A">
        <w:rPr>
          <w:rFonts w:cs="B Badr" w:hint="cs"/>
          <w:rtl/>
        </w:rPr>
        <w:t xml:space="preserve"> تنق</w:t>
      </w:r>
      <w:r>
        <w:rPr>
          <w:rFonts w:cs="B Badr" w:hint="cs"/>
          <w:rtl/>
        </w:rPr>
        <w:t>ی</w:t>
      </w:r>
      <w:r w:rsidRPr="00D3474A">
        <w:rPr>
          <w:rFonts w:cs="B Badr" w:hint="cs"/>
          <w:rtl/>
        </w:rPr>
        <w:t>ح ما هو موضوع الت</w:t>
      </w:r>
      <w:r>
        <w:rPr>
          <w:rFonts w:cs="B Badr" w:hint="cs"/>
          <w:rtl/>
        </w:rPr>
        <w:t>ک</w:t>
      </w:r>
      <w:r w:rsidRPr="00D3474A">
        <w:rPr>
          <w:rFonts w:cs="B Badr" w:hint="cs"/>
          <w:rtl/>
        </w:rPr>
        <w:t>ل</w:t>
      </w:r>
      <w:r>
        <w:rPr>
          <w:rFonts w:cs="B Badr" w:hint="cs"/>
          <w:rtl/>
        </w:rPr>
        <w:t>ی</w:t>
      </w:r>
      <w:r w:rsidRPr="00D3474A">
        <w:rPr>
          <w:rFonts w:cs="B Badr" w:hint="cs"/>
          <w:rtl/>
        </w:rPr>
        <w:t>ف و تحق</w:t>
      </w:r>
      <w:r>
        <w:rPr>
          <w:rFonts w:cs="B Badr" w:hint="cs"/>
          <w:rtl/>
        </w:rPr>
        <w:t>ی</w:t>
      </w:r>
      <w:r w:rsidRPr="00D3474A">
        <w:rPr>
          <w:rFonts w:cs="B Badr" w:hint="cs"/>
          <w:rtl/>
        </w:rPr>
        <w:t xml:space="preserve">ق </w:t>
      </w:r>
      <w:r>
        <w:rPr>
          <w:rFonts w:cs="B Badr"/>
          <w:rtl/>
        </w:rPr>
        <w:t>متعلقه</w:t>
      </w:r>
      <w:r w:rsidRPr="00D3474A">
        <w:rPr>
          <w:rFonts w:hint="cs"/>
          <w:rtl/>
        </w:rPr>
        <w:t>» تا ابتدای عبارت «</w:t>
      </w:r>
      <w:r w:rsidRPr="00D3474A">
        <w:rPr>
          <w:rFonts w:cs="B Badr" w:hint="cs"/>
          <w:rtl/>
        </w:rPr>
        <w:t xml:space="preserve">و أما ما </w:t>
      </w:r>
      <w:r>
        <w:rPr>
          <w:rFonts w:cs="B Badr" w:hint="cs"/>
          <w:rtl/>
        </w:rPr>
        <w:t>ی</w:t>
      </w:r>
      <w:r w:rsidRPr="00D3474A">
        <w:rPr>
          <w:rFonts w:cs="B Badr" w:hint="cs"/>
          <w:rtl/>
        </w:rPr>
        <w:t>جر</w:t>
      </w:r>
      <w:r>
        <w:rPr>
          <w:rFonts w:cs="B Badr" w:hint="cs"/>
          <w:rtl/>
        </w:rPr>
        <w:t>ی</w:t>
      </w:r>
      <w:r w:rsidRPr="00D3474A">
        <w:rPr>
          <w:rFonts w:cs="B Badr" w:hint="cs"/>
          <w:rtl/>
        </w:rPr>
        <w:t xml:space="preserve"> فی اثبات اصل </w:t>
      </w:r>
      <w:r>
        <w:rPr>
          <w:rFonts w:cs="B Badr"/>
          <w:rtl/>
        </w:rPr>
        <w:t>التکل</w:t>
      </w:r>
      <w:r>
        <w:rPr>
          <w:rFonts w:cs="B Badr" w:hint="cs"/>
          <w:rtl/>
        </w:rPr>
        <w:t>ی</w:t>
      </w:r>
      <w:r>
        <w:rPr>
          <w:rFonts w:cs="B Badr" w:hint="eastAsia"/>
          <w:rtl/>
        </w:rPr>
        <w:t>ف</w:t>
      </w:r>
      <w:r w:rsidRPr="00D3474A">
        <w:rPr>
          <w:rFonts w:hint="cs"/>
          <w:rtl/>
        </w:rPr>
        <w:t xml:space="preserve">» در مورد موضوع و متعلق است و پس از این </w:t>
      </w:r>
      <w:r>
        <w:rPr>
          <w:rFonts w:hint="cs"/>
          <w:rtl/>
        </w:rPr>
        <w:t xml:space="preserve">عبارت بحث احکام مطرح </w:t>
      </w:r>
      <w:r>
        <w:rPr>
          <w:rtl/>
        </w:rPr>
        <w:t>م</w:t>
      </w:r>
      <w:r>
        <w:rPr>
          <w:rFonts w:hint="cs"/>
          <w:rtl/>
        </w:rPr>
        <w:t>ی‌</w:t>
      </w:r>
      <w:r>
        <w:rPr>
          <w:rFonts w:hint="eastAsia"/>
          <w:rtl/>
        </w:rPr>
        <w:t>شود</w:t>
      </w:r>
      <w:r>
        <w:rPr>
          <w:rFonts w:hint="cs"/>
          <w:rtl/>
        </w:rPr>
        <w:t>.</w:t>
      </w:r>
    </w:p>
    <w:p w14:paraId="53A03903" w14:textId="77777777" w:rsidR="009C0ACE" w:rsidRPr="00BC20D4" w:rsidRDefault="009C0ACE" w:rsidP="009C0ACE">
      <w:pPr>
        <w:pStyle w:val="Heading4"/>
        <w:rPr>
          <w:rtl/>
        </w:rPr>
      </w:pPr>
      <w:r>
        <w:rPr>
          <w:rFonts w:hint="cs"/>
          <w:rtl/>
        </w:rPr>
        <w:t>فرض دوم: در صورت شک بین طریقیت و سببیت</w:t>
      </w:r>
    </w:p>
    <w:p w14:paraId="44B81689" w14:textId="77777777" w:rsidR="009C0ACE" w:rsidRDefault="009C0ACE" w:rsidP="009C0ACE">
      <w:pPr>
        <w:rPr>
          <w:rtl/>
        </w:rPr>
      </w:pPr>
      <w:r>
        <w:rPr>
          <w:rFonts w:hint="cs"/>
          <w:rtl/>
        </w:rPr>
        <w:t>عبارت «مرحوم آخوند» در این مورد این است: «</w:t>
      </w:r>
      <w:r w:rsidRPr="005A0900">
        <w:rPr>
          <w:rFonts w:cs="B Badr" w:hint="cs"/>
          <w:rtl/>
        </w:rPr>
        <w:t>و أما إذا ش</w:t>
      </w:r>
      <w:r>
        <w:rPr>
          <w:rFonts w:cs="B Badr" w:hint="cs"/>
          <w:rtl/>
        </w:rPr>
        <w:t>ک</w:t>
      </w:r>
      <w:r w:rsidRPr="005A0900">
        <w:rPr>
          <w:rFonts w:cs="B Badr" w:hint="cs"/>
          <w:rtl/>
        </w:rPr>
        <w:t xml:space="preserve"> ف</w:t>
      </w:r>
      <w:r>
        <w:rPr>
          <w:rFonts w:cs="B Badr" w:hint="cs"/>
          <w:rtl/>
        </w:rPr>
        <w:t>ی</w:t>
      </w:r>
      <w:r w:rsidRPr="005A0900">
        <w:rPr>
          <w:rFonts w:cs="B Badr" w:hint="cs"/>
          <w:rtl/>
        </w:rPr>
        <w:t xml:space="preserve">ها و لم </w:t>
      </w:r>
      <w:r>
        <w:rPr>
          <w:rFonts w:cs="B Badr" w:hint="cs"/>
          <w:rtl/>
        </w:rPr>
        <w:t>ی</w:t>
      </w:r>
      <w:r w:rsidRPr="005A0900">
        <w:rPr>
          <w:rFonts w:cs="B Badr" w:hint="cs"/>
          <w:rtl/>
        </w:rPr>
        <w:t>حرز أنها عل</w:t>
      </w:r>
      <w:r>
        <w:rPr>
          <w:rFonts w:cs="B Badr" w:hint="cs"/>
          <w:rtl/>
        </w:rPr>
        <w:t>ی</w:t>
      </w:r>
      <w:r w:rsidRPr="005A0900">
        <w:rPr>
          <w:rFonts w:cs="B Badr" w:hint="cs"/>
          <w:rtl/>
        </w:rPr>
        <w:t xml:space="preserve"> أ</w:t>
      </w:r>
      <w:r>
        <w:rPr>
          <w:rFonts w:cs="B Badr" w:hint="cs"/>
          <w:rtl/>
        </w:rPr>
        <w:t>ی</w:t>
      </w:r>
      <w:r w:rsidRPr="005A0900">
        <w:rPr>
          <w:rFonts w:cs="B Badr" w:hint="cs"/>
          <w:rtl/>
        </w:rPr>
        <w:t xml:space="preserve"> الوجه</w:t>
      </w:r>
      <w:r>
        <w:rPr>
          <w:rFonts w:cs="B Badr" w:hint="cs"/>
          <w:rtl/>
        </w:rPr>
        <w:t>ی</w:t>
      </w:r>
      <w:r w:rsidRPr="005A0900">
        <w:rPr>
          <w:rFonts w:cs="B Badr" w:hint="cs"/>
          <w:rtl/>
        </w:rPr>
        <w:t>ن فأصالة عدم الإت</w:t>
      </w:r>
      <w:r>
        <w:rPr>
          <w:rFonts w:cs="B Badr" w:hint="cs"/>
          <w:rtl/>
        </w:rPr>
        <w:t>ی</w:t>
      </w:r>
      <w:r w:rsidRPr="005A0900">
        <w:rPr>
          <w:rFonts w:cs="B Badr" w:hint="cs"/>
          <w:rtl/>
        </w:rPr>
        <w:t xml:space="preserve">ان بما </w:t>
      </w:r>
      <w:r>
        <w:rPr>
          <w:rFonts w:cs="B Badr" w:hint="cs"/>
          <w:rtl/>
        </w:rPr>
        <w:t>ی</w:t>
      </w:r>
      <w:r w:rsidRPr="005A0900">
        <w:rPr>
          <w:rFonts w:cs="B Badr" w:hint="cs"/>
          <w:rtl/>
        </w:rPr>
        <w:t>سقط معه الت</w:t>
      </w:r>
      <w:r>
        <w:rPr>
          <w:rFonts w:cs="B Badr" w:hint="cs"/>
          <w:rtl/>
        </w:rPr>
        <w:t>ک</w:t>
      </w:r>
      <w:r w:rsidRPr="005A0900">
        <w:rPr>
          <w:rFonts w:cs="B Badr" w:hint="cs"/>
          <w:rtl/>
        </w:rPr>
        <w:t>ل</w:t>
      </w:r>
      <w:r>
        <w:rPr>
          <w:rFonts w:cs="B Badr" w:hint="cs"/>
          <w:rtl/>
        </w:rPr>
        <w:t>ی</w:t>
      </w:r>
      <w:r w:rsidRPr="005A0900">
        <w:rPr>
          <w:rFonts w:cs="B Badr" w:hint="cs"/>
          <w:rtl/>
        </w:rPr>
        <w:t>ف مقتض</w:t>
      </w:r>
      <w:r>
        <w:rPr>
          <w:rFonts w:cs="B Badr" w:hint="cs"/>
          <w:rtl/>
        </w:rPr>
        <w:t>ی</w:t>
      </w:r>
      <w:r w:rsidRPr="005A0900">
        <w:rPr>
          <w:rFonts w:cs="B Badr" w:hint="cs"/>
          <w:rtl/>
        </w:rPr>
        <w:t>ة للإعادة ف</w:t>
      </w:r>
      <w:r>
        <w:rPr>
          <w:rFonts w:cs="B Badr" w:hint="cs"/>
          <w:rtl/>
        </w:rPr>
        <w:t>ی</w:t>
      </w:r>
      <w:r w:rsidRPr="005A0900">
        <w:rPr>
          <w:rFonts w:cs="B Badr" w:hint="cs"/>
          <w:rtl/>
        </w:rPr>
        <w:t xml:space="preserve"> </w:t>
      </w:r>
      <w:r>
        <w:rPr>
          <w:rFonts w:cs="B Badr"/>
          <w:rtl/>
        </w:rPr>
        <w:t>الوقت</w:t>
      </w:r>
      <w:r>
        <w:rPr>
          <w:rFonts w:hint="cs"/>
          <w:rtl/>
        </w:rPr>
        <w:t>»</w:t>
      </w:r>
      <w:r>
        <w:rPr>
          <w:rStyle w:val="FootnoteReference"/>
          <w:rtl/>
        </w:rPr>
        <w:footnoteReference w:id="103"/>
      </w:r>
      <w:r>
        <w:rPr>
          <w:rFonts w:hint="cs"/>
          <w:rtl/>
        </w:rPr>
        <w:t>. در اینکه مراد «مرحوم آخوند» از «اصالت عدم اتیان» چیست دو دیدگاه بین شارحین کفایه وجود دارد:</w:t>
      </w:r>
    </w:p>
    <w:p w14:paraId="65455591" w14:textId="77777777" w:rsidR="009C0ACE" w:rsidRDefault="009C0ACE" w:rsidP="009C0ACE">
      <w:pPr>
        <w:ind w:left="720"/>
        <w:rPr>
          <w:rtl/>
        </w:rPr>
      </w:pPr>
      <w:r>
        <w:rPr>
          <w:rFonts w:hint="cs"/>
          <w:rtl/>
        </w:rPr>
        <w:t xml:space="preserve">برخی اصالت را به معنای استصحاب </w:t>
      </w:r>
      <w:r>
        <w:rPr>
          <w:rtl/>
        </w:rPr>
        <w:t>دانسته‌اند</w:t>
      </w:r>
      <w:r>
        <w:rPr>
          <w:rFonts w:hint="cs"/>
          <w:rtl/>
        </w:rPr>
        <w:t xml:space="preserve"> و عبارت را </w:t>
      </w:r>
      <w:r>
        <w:rPr>
          <w:rtl/>
        </w:rPr>
        <w:t>ا</w:t>
      </w:r>
      <w:r>
        <w:rPr>
          <w:rFonts w:hint="cs"/>
          <w:rtl/>
        </w:rPr>
        <w:t>ی</w:t>
      </w:r>
      <w:r>
        <w:rPr>
          <w:rFonts w:hint="eastAsia"/>
          <w:rtl/>
        </w:rPr>
        <w:t>ن‌گونه</w:t>
      </w:r>
      <w:r>
        <w:rPr>
          <w:rFonts w:hint="cs"/>
          <w:rtl/>
        </w:rPr>
        <w:t xml:space="preserve"> معنا </w:t>
      </w:r>
      <w:r>
        <w:rPr>
          <w:rtl/>
        </w:rPr>
        <w:t>کرده‌اند</w:t>
      </w:r>
      <w:r>
        <w:rPr>
          <w:rFonts w:hint="cs"/>
          <w:rtl/>
        </w:rPr>
        <w:t xml:space="preserve">: «کسی که بین طریقیت و سببیت شک دارد، شک </w:t>
      </w:r>
      <w:r>
        <w:rPr>
          <w:rtl/>
        </w:rPr>
        <w:t>م</w:t>
      </w:r>
      <w:r>
        <w:rPr>
          <w:rFonts w:hint="cs"/>
          <w:rtl/>
        </w:rPr>
        <w:t>ی‌</w:t>
      </w:r>
      <w:r>
        <w:rPr>
          <w:rFonts w:hint="eastAsia"/>
          <w:rtl/>
        </w:rPr>
        <w:t>کند</w:t>
      </w:r>
      <w:r>
        <w:rPr>
          <w:rFonts w:hint="cs"/>
          <w:rtl/>
        </w:rPr>
        <w:t xml:space="preserve"> که طریقیت صحیح است و درنتیجه مسقط تکلیف آورده نشده یا سببیت صحیح است و درنتیجه مسقط تکلیف آورده شده است. این شخص عدم اتیان مسقط تکلیف را استصحاب </w:t>
      </w:r>
      <w:r>
        <w:rPr>
          <w:rtl/>
        </w:rPr>
        <w:t>م</w:t>
      </w:r>
      <w:r>
        <w:rPr>
          <w:rFonts w:hint="cs"/>
          <w:rtl/>
        </w:rPr>
        <w:t>ی‌</w:t>
      </w:r>
      <w:r>
        <w:rPr>
          <w:rFonts w:hint="eastAsia"/>
          <w:rtl/>
        </w:rPr>
        <w:t>کند</w:t>
      </w:r>
      <w:r>
        <w:rPr>
          <w:rFonts w:hint="cs"/>
          <w:rtl/>
        </w:rPr>
        <w:t xml:space="preserve"> که </w:t>
      </w:r>
      <w:r>
        <w:rPr>
          <w:rtl/>
        </w:rPr>
        <w:t>نت</w:t>
      </w:r>
      <w:r>
        <w:rPr>
          <w:rFonts w:hint="cs"/>
          <w:rtl/>
        </w:rPr>
        <w:t>ی</w:t>
      </w:r>
      <w:r>
        <w:rPr>
          <w:rFonts w:hint="eastAsia"/>
          <w:rtl/>
        </w:rPr>
        <w:t>جه‌</w:t>
      </w:r>
      <w:r>
        <w:rPr>
          <w:rFonts w:hint="cs"/>
          <w:rtl/>
        </w:rPr>
        <w:t>ی آن عدم اجزاء خواهد بود»؛</w:t>
      </w:r>
    </w:p>
    <w:p w14:paraId="2FF086AD" w14:textId="77777777" w:rsidR="009C0ACE" w:rsidRDefault="009C0ACE" w:rsidP="009C0ACE">
      <w:pPr>
        <w:ind w:left="720"/>
        <w:rPr>
          <w:rtl/>
        </w:rPr>
      </w:pPr>
      <w:r>
        <w:rPr>
          <w:rFonts w:hint="cs"/>
          <w:rtl/>
        </w:rPr>
        <w:t xml:space="preserve">و برخی دیگر اصالت را به معنای اشتغال </w:t>
      </w:r>
      <w:r>
        <w:rPr>
          <w:rtl/>
        </w:rPr>
        <w:t>دانسته‌اند</w:t>
      </w:r>
      <w:r>
        <w:rPr>
          <w:rFonts w:hint="cs"/>
          <w:rtl/>
        </w:rPr>
        <w:t xml:space="preserve"> و عبارت را </w:t>
      </w:r>
      <w:r>
        <w:rPr>
          <w:rtl/>
        </w:rPr>
        <w:t>ا</w:t>
      </w:r>
      <w:r>
        <w:rPr>
          <w:rFonts w:hint="cs"/>
          <w:rtl/>
        </w:rPr>
        <w:t>ی</w:t>
      </w:r>
      <w:r>
        <w:rPr>
          <w:rFonts w:hint="eastAsia"/>
          <w:rtl/>
        </w:rPr>
        <w:t>ن‌گونه</w:t>
      </w:r>
      <w:r>
        <w:rPr>
          <w:rFonts w:hint="cs"/>
          <w:rtl/>
        </w:rPr>
        <w:t xml:space="preserve"> معنا </w:t>
      </w:r>
      <w:r>
        <w:rPr>
          <w:rtl/>
        </w:rPr>
        <w:t>کرده‌اند</w:t>
      </w:r>
      <w:r>
        <w:rPr>
          <w:rFonts w:hint="cs"/>
          <w:rtl/>
        </w:rPr>
        <w:t xml:space="preserve">: «کسی که بین طریقیت و سببیت شک دارد، شک </w:t>
      </w:r>
      <w:r>
        <w:rPr>
          <w:rtl/>
        </w:rPr>
        <w:t>م</w:t>
      </w:r>
      <w:r>
        <w:rPr>
          <w:rFonts w:hint="cs"/>
          <w:rtl/>
        </w:rPr>
        <w:t>ی‌</w:t>
      </w:r>
      <w:r>
        <w:rPr>
          <w:rFonts w:hint="eastAsia"/>
          <w:rtl/>
        </w:rPr>
        <w:t>کند</w:t>
      </w:r>
      <w:r>
        <w:rPr>
          <w:rFonts w:hint="cs"/>
          <w:rtl/>
        </w:rPr>
        <w:t xml:space="preserve"> که طریقیت صحیح است و درنتیجه عمل مجزی نیست یا سببیت صحیح است و درنتیجه عمل مجزی است. </w:t>
      </w:r>
      <w:r>
        <w:rPr>
          <w:rtl/>
        </w:rPr>
        <w:t>ازآنجا</w:t>
      </w:r>
      <w:r>
        <w:rPr>
          <w:rFonts w:hint="cs"/>
          <w:rtl/>
        </w:rPr>
        <w:t>یی‌</w:t>
      </w:r>
      <w:r>
        <w:rPr>
          <w:rFonts w:hint="eastAsia"/>
          <w:rtl/>
        </w:rPr>
        <w:t>که</w:t>
      </w:r>
      <w:r>
        <w:rPr>
          <w:rFonts w:hint="cs"/>
          <w:rtl/>
        </w:rPr>
        <w:t xml:space="preserve"> مکلف اشتغال یقینی داشته و اشتغال یقینی فراغ یقینی </w:t>
      </w:r>
      <w:r>
        <w:rPr>
          <w:rtl/>
        </w:rPr>
        <w:t>م</w:t>
      </w:r>
      <w:r>
        <w:rPr>
          <w:rFonts w:hint="cs"/>
          <w:rtl/>
        </w:rPr>
        <w:t>ی‌</w:t>
      </w:r>
      <w:r>
        <w:rPr>
          <w:rFonts w:hint="eastAsia"/>
          <w:rtl/>
        </w:rPr>
        <w:t>خواهد</w:t>
      </w:r>
      <w:r>
        <w:rPr>
          <w:rFonts w:hint="cs"/>
          <w:rtl/>
        </w:rPr>
        <w:t>، برای یقین به فراغ باید عمل را اعاده یا قضا کرد».</w:t>
      </w:r>
    </w:p>
    <w:p w14:paraId="396B5D03" w14:textId="77777777" w:rsidR="009C0ACE" w:rsidRDefault="009C0ACE" w:rsidP="009C0ACE">
      <w:pPr>
        <w:pStyle w:val="Heading4"/>
        <w:rPr>
          <w:rtl/>
        </w:rPr>
      </w:pPr>
      <w:r>
        <w:rPr>
          <w:rFonts w:hint="cs"/>
          <w:rtl/>
        </w:rPr>
        <w:t>نقد و بررسی</w:t>
      </w:r>
    </w:p>
    <w:p w14:paraId="66DBFE79" w14:textId="77777777" w:rsidR="009C0ACE" w:rsidRDefault="009C0ACE" w:rsidP="009C0ACE">
      <w:pPr>
        <w:rPr>
          <w:rtl/>
        </w:rPr>
      </w:pPr>
      <w:r>
        <w:rPr>
          <w:rFonts w:hint="cs"/>
          <w:rtl/>
        </w:rPr>
        <w:t xml:space="preserve">در مورد ظهور روایت معتقدیم گرچه ظهور بدوی عبارت این است که اصل به معنای استصحاب باشد، اما منظور «مرحوم آخوند» از اصل، اشتغال است؛ زیرا در </w:t>
      </w:r>
      <w:r>
        <w:rPr>
          <w:rtl/>
        </w:rPr>
        <w:t>ادامه‌</w:t>
      </w:r>
      <w:r>
        <w:rPr>
          <w:rFonts w:hint="cs"/>
          <w:rtl/>
        </w:rPr>
        <w:t xml:space="preserve">ی این عبارت </w:t>
      </w:r>
      <w:r>
        <w:rPr>
          <w:rtl/>
        </w:rPr>
        <w:t>ا</w:t>
      </w:r>
      <w:r>
        <w:rPr>
          <w:rFonts w:hint="cs"/>
          <w:rtl/>
        </w:rPr>
        <w:t>ی</w:t>
      </w:r>
      <w:r>
        <w:rPr>
          <w:rFonts w:hint="eastAsia"/>
          <w:rtl/>
        </w:rPr>
        <w:t>ن‌گونه</w:t>
      </w:r>
      <w:r>
        <w:rPr>
          <w:rFonts w:hint="cs"/>
          <w:rtl/>
        </w:rPr>
        <w:t xml:space="preserve"> آمده است: «</w:t>
      </w:r>
      <w:r w:rsidRPr="00F5239A">
        <w:rPr>
          <w:rFonts w:cs="B Badr" w:hint="cs"/>
          <w:rtl/>
        </w:rPr>
        <w:t xml:space="preserve">قد علم اشتغال ذمته بما </w:t>
      </w:r>
      <w:r>
        <w:rPr>
          <w:rFonts w:cs="B Badr" w:hint="cs"/>
          <w:rtl/>
        </w:rPr>
        <w:t>ی</w:t>
      </w:r>
      <w:r w:rsidRPr="00F5239A">
        <w:rPr>
          <w:rFonts w:cs="B Badr" w:hint="cs"/>
          <w:rtl/>
        </w:rPr>
        <w:t>ش</w:t>
      </w:r>
      <w:r>
        <w:rPr>
          <w:rFonts w:cs="B Badr" w:hint="cs"/>
          <w:rtl/>
        </w:rPr>
        <w:t>ک</w:t>
      </w:r>
      <w:r w:rsidRPr="00F5239A">
        <w:rPr>
          <w:rFonts w:cs="B Badr" w:hint="cs"/>
          <w:rtl/>
        </w:rPr>
        <w:t xml:space="preserve"> ف</w:t>
      </w:r>
      <w:r>
        <w:rPr>
          <w:rFonts w:cs="B Badr" w:hint="cs"/>
          <w:rtl/>
        </w:rPr>
        <w:t>ی</w:t>
      </w:r>
      <w:r w:rsidRPr="00F5239A">
        <w:rPr>
          <w:rFonts w:cs="B Badr" w:hint="cs"/>
          <w:rtl/>
        </w:rPr>
        <w:t xml:space="preserve"> فراغها عنه بذل</w:t>
      </w:r>
      <w:r>
        <w:rPr>
          <w:rFonts w:cs="B Badr" w:hint="cs"/>
          <w:rtl/>
        </w:rPr>
        <w:t>ک</w:t>
      </w:r>
      <w:r w:rsidRPr="00F5239A">
        <w:rPr>
          <w:rFonts w:cs="B Badr" w:hint="cs"/>
          <w:rtl/>
        </w:rPr>
        <w:t xml:space="preserve"> المأت</w:t>
      </w:r>
      <w:r>
        <w:rPr>
          <w:rFonts w:cs="B Badr" w:hint="cs"/>
          <w:rtl/>
        </w:rPr>
        <w:t>ی</w:t>
      </w:r>
      <w:r>
        <w:rPr>
          <w:rFonts w:hint="cs"/>
          <w:rtl/>
        </w:rPr>
        <w:t>»</w:t>
      </w:r>
      <w:r>
        <w:rPr>
          <w:rStyle w:val="FootnoteReference"/>
          <w:rtl/>
        </w:rPr>
        <w:footnoteReference w:id="104"/>
      </w:r>
      <w:r>
        <w:rPr>
          <w:rFonts w:hint="cs"/>
          <w:rtl/>
        </w:rPr>
        <w:t xml:space="preserve"> و این عبارت </w:t>
      </w:r>
      <w:r>
        <w:rPr>
          <w:rtl/>
        </w:rPr>
        <w:t>قر</w:t>
      </w:r>
      <w:r>
        <w:rPr>
          <w:rFonts w:hint="cs"/>
          <w:rtl/>
        </w:rPr>
        <w:t>ی</w:t>
      </w:r>
      <w:r>
        <w:rPr>
          <w:rFonts w:hint="eastAsia"/>
          <w:rtl/>
        </w:rPr>
        <w:t>نه‌ا</w:t>
      </w:r>
      <w:r>
        <w:rPr>
          <w:rFonts w:hint="cs"/>
          <w:rtl/>
        </w:rPr>
        <w:t xml:space="preserve">ی است بر </w:t>
      </w:r>
      <w:r>
        <w:rPr>
          <w:rtl/>
        </w:rPr>
        <w:t>ا</w:t>
      </w:r>
      <w:r>
        <w:rPr>
          <w:rFonts w:hint="cs"/>
          <w:rtl/>
        </w:rPr>
        <w:t>ی</w:t>
      </w:r>
      <w:r>
        <w:rPr>
          <w:rFonts w:hint="eastAsia"/>
          <w:rtl/>
        </w:rPr>
        <w:t>نکه</w:t>
      </w:r>
      <w:r>
        <w:rPr>
          <w:rFonts w:hint="cs"/>
          <w:rtl/>
        </w:rPr>
        <w:t xml:space="preserve"> منظور از اصل، اشتغال بوده است.</w:t>
      </w:r>
    </w:p>
    <w:p w14:paraId="20BE659D" w14:textId="77777777" w:rsidR="009C0ACE" w:rsidRDefault="009C0ACE" w:rsidP="009C0ACE">
      <w:pPr>
        <w:rPr>
          <w:rtl/>
        </w:rPr>
      </w:pPr>
      <w:r>
        <w:rPr>
          <w:rFonts w:hint="cs"/>
          <w:rtl/>
        </w:rPr>
        <w:t xml:space="preserve">در مورد مطلب بیان شده نیز معتقدیم در صورت شک در طریقیت و سببیت نیاز به اجرای اصل عملی نیست؛ زیرا خطاب و </w:t>
      </w:r>
      <w:r>
        <w:rPr>
          <w:rtl/>
        </w:rPr>
        <w:t>اماره‌ا</w:t>
      </w:r>
      <w:r>
        <w:rPr>
          <w:rFonts w:hint="cs"/>
          <w:rtl/>
        </w:rPr>
        <w:t xml:space="preserve">ی که ناظر به اثبات مأمور به واقعی است دارای اطلاق است و اگر مکلف در طریقی یا سببی بودن این اماره شک کند، اطلاق مأمور به واقعی عدم اجزاء را ثابت </w:t>
      </w:r>
      <w:r>
        <w:rPr>
          <w:rtl/>
        </w:rPr>
        <w:t>م</w:t>
      </w:r>
      <w:r>
        <w:rPr>
          <w:rFonts w:hint="cs"/>
          <w:rtl/>
        </w:rPr>
        <w:t>ی‌</w:t>
      </w:r>
      <w:r>
        <w:rPr>
          <w:rFonts w:hint="eastAsia"/>
          <w:rtl/>
        </w:rPr>
        <w:t>کند</w:t>
      </w:r>
      <w:r>
        <w:rPr>
          <w:rFonts w:hint="cs"/>
          <w:rtl/>
        </w:rPr>
        <w:t xml:space="preserve"> و به همین دلیل نوبت به اجرای اصل عملی </w:t>
      </w:r>
      <w:r>
        <w:rPr>
          <w:rtl/>
        </w:rPr>
        <w:t>نم</w:t>
      </w:r>
      <w:r>
        <w:rPr>
          <w:rFonts w:hint="cs"/>
          <w:rtl/>
        </w:rPr>
        <w:t>ی‌</w:t>
      </w:r>
      <w:r>
        <w:rPr>
          <w:rFonts w:hint="eastAsia"/>
          <w:rtl/>
        </w:rPr>
        <w:t>رسد</w:t>
      </w:r>
      <w:r>
        <w:rPr>
          <w:rFonts w:hint="cs"/>
          <w:rtl/>
        </w:rPr>
        <w:t>.</w:t>
      </w:r>
    </w:p>
    <w:p w14:paraId="434D02F7" w14:textId="77777777" w:rsidR="009C0ACE" w:rsidRDefault="009C0ACE" w:rsidP="009C0ACE">
      <w:pPr>
        <w:rPr>
          <w:rtl/>
        </w:rPr>
      </w:pPr>
      <w:r>
        <w:rPr>
          <w:rFonts w:hint="cs"/>
          <w:rtl/>
        </w:rPr>
        <w:t>«مرحوم آخوند» در بحث اجزای مأمور به اضطراری از اختیاری نیز این مطلب را بیان کردند که:</w:t>
      </w:r>
    </w:p>
    <w:p w14:paraId="7C7789C8" w14:textId="77777777" w:rsidR="009C0ACE" w:rsidRDefault="009C0ACE" w:rsidP="009C0ACE">
      <w:pPr>
        <w:ind w:left="720"/>
        <w:rPr>
          <w:rtl/>
        </w:rPr>
      </w:pPr>
      <w:r>
        <w:rPr>
          <w:rFonts w:hint="cs"/>
          <w:rtl/>
        </w:rPr>
        <w:t xml:space="preserve">اگر مأمور به اضطراری مطلق باشد، حکم به اجزاء </w:t>
      </w:r>
      <w:r>
        <w:rPr>
          <w:rtl/>
        </w:rPr>
        <w:t>م</w:t>
      </w:r>
      <w:r>
        <w:rPr>
          <w:rFonts w:hint="cs"/>
          <w:rtl/>
        </w:rPr>
        <w:t>ی‌</w:t>
      </w:r>
      <w:r>
        <w:rPr>
          <w:rFonts w:hint="eastAsia"/>
          <w:rtl/>
        </w:rPr>
        <w:t>شود</w:t>
      </w:r>
      <w:r>
        <w:rPr>
          <w:rFonts w:hint="cs"/>
          <w:rtl/>
        </w:rPr>
        <w:t>؛</w:t>
      </w:r>
    </w:p>
    <w:p w14:paraId="10EDA583" w14:textId="77777777" w:rsidR="009C0ACE" w:rsidRDefault="009C0ACE" w:rsidP="009C0ACE">
      <w:pPr>
        <w:ind w:left="720"/>
        <w:rPr>
          <w:rtl/>
        </w:rPr>
      </w:pPr>
      <w:r>
        <w:rPr>
          <w:rFonts w:hint="cs"/>
          <w:rtl/>
        </w:rPr>
        <w:t xml:space="preserve">اگر مأمور به اختیاری مطلق باشد، حکم به عدم اجزاء </w:t>
      </w:r>
      <w:r>
        <w:rPr>
          <w:rtl/>
        </w:rPr>
        <w:t>م</w:t>
      </w:r>
      <w:r>
        <w:rPr>
          <w:rFonts w:hint="cs"/>
          <w:rtl/>
        </w:rPr>
        <w:t>ی‌</w:t>
      </w:r>
      <w:r>
        <w:rPr>
          <w:rFonts w:hint="eastAsia"/>
          <w:rtl/>
        </w:rPr>
        <w:t>شود</w:t>
      </w:r>
      <w:r>
        <w:rPr>
          <w:rFonts w:hint="cs"/>
          <w:rtl/>
        </w:rPr>
        <w:t>؛</w:t>
      </w:r>
    </w:p>
    <w:p w14:paraId="07F33CC7" w14:textId="77777777" w:rsidR="009C0ACE" w:rsidRDefault="009C0ACE" w:rsidP="009C0ACE">
      <w:pPr>
        <w:ind w:left="720"/>
        <w:rPr>
          <w:rtl/>
        </w:rPr>
      </w:pPr>
      <w:r>
        <w:rPr>
          <w:rFonts w:hint="cs"/>
          <w:rtl/>
        </w:rPr>
        <w:t xml:space="preserve">و اگر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دو مطلق نباشند، به اصل عملی (برائت) رجوع </w:t>
      </w:r>
      <w:r>
        <w:rPr>
          <w:rtl/>
        </w:rPr>
        <w:t>م</w:t>
      </w:r>
      <w:r>
        <w:rPr>
          <w:rFonts w:hint="cs"/>
          <w:rtl/>
        </w:rPr>
        <w:t>ی‌</w:t>
      </w:r>
      <w:r>
        <w:rPr>
          <w:rFonts w:hint="eastAsia"/>
          <w:rtl/>
        </w:rPr>
        <w:t>شود</w:t>
      </w:r>
      <w:r>
        <w:rPr>
          <w:rFonts w:hint="cs"/>
          <w:rtl/>
        </w:rPr>
        <w:t>.</w:t>
      </w:r>
    </w:p>
    <w:p w14:paraId="196F5BE3" w14:textId="77777777" w:rsidR="009C0ACE" w:rsidRDefault="009C0ACE" w:rsidP="009C0ACE">
      <w:pPr>
        <w:rPr>
          <w:rtl/>
        </w:rPr>
      </w:pPr>
      <w:r>
        <w:rPr>
          <w:rFonts w:hint="cs"/>
          <w:rtl/>
        </w:rPr>
        <w:t>به همین دلیل در این بحث نیز باید گفت:</w:t>
      </w:r>
    </w:p>
    <w:p w14:paraId="6024D2C7" w14:textId="77777777" w:rsidR="009C0ACE" w:rsidRDefault="009C0ACE" w:rsidP="009C0ACE">
      <w:pPr>
        <w:ind w:left="720"/>
        <w:rPr>
          <w:rtl/>
        </w:rPr>
      </w:pPr>
      <w:r>
        <w:rPr>
          <w:rFonts w:hint="cs"/>
          <w:rtl/>
        </w:rPr>
        <w:t xml:space="preserve">در صورتی که مأمور به واقعی مطلق باشد، حکم به عدم اجزاء </w:t>
      </w:r>
      <w:r>
        <w:rPr>
          <w:rtl/>
        </w:rPr>
        <w:t>م</w:t>
      </w:r>
      <w:r>
        <w:rPr>
          <w:rFonts w:hint="cs"/>
          <w:rtl/>
        </w:rPr>
        <w:t>ی‌</w:t>
      </w:r>
      <w:r>
        <w:rPr>
          <w:rFonts w:hint="eastAsia"/>
          <w:rtl/>
        </w:rPr>
        <w:t>شود</w:t>
      </w:r>
      <w:r>
        <w:rPr>
          <w:rFonts w:hint="cs"/>
          <w:rtl/>
        </w:rPr>
        <w:t>؛</w:t>
      </w:r>
    </w:p>
    <w:p w14:paraId="7FB708C9" w14:textId="77777777" w:rsidR="009C0ACE" w:rsidRDefault="009C0ACE" w:rsidP="009C0ACE">
      <w:pPr>
        <w:ind w:left="720"/>
        <w:rPr>
          <w:rtl/>
        </w:rPr>
      </w:pPr>
      <w:r>
        <w:rPr>
          <w:rFonts w:hint="cs"/>
          <w:rtl/>
        </w:rPr>
        <w:t>و در صورتی که مأمور به واقعی مطلق نباشد، باید به اصل عملی رجوع کرد.</w:t>
      </w:r>
    </w:p>
    <w:p w14:paraId="2BD907D3" w14:textId="77777777" w:rsidR="009C0ACE" w:rsidRDefault="009C0ACE" w:rsidP="009C0ACE">
      <w:pPr>
        <w:rPr>
          <w:rtl/>
        </w:rPr>
      </w:pPr>
      <w:r>
        <w:rPr>
          <w:rFonts w:hint="cs"/>
          <w:rtl/>
        </w:rPr>
        <w:t>نکته: در بحث اجزاء مأمور به اضطراری از واقعی گفته شد که پذیرش صورت سوم و چهارم مشروط به پذیرش امکان دوران و تخییر بین اقل (انجام مأمور به اختیاری) و اکثر (</w:t>
      </w:r>
      <w:r w:rsidRPr="009F0D70">
        <w:rPr>
          <w:rFonts w:hint="cs"/>
          <w:rtl/>
        </w:rPr>
        <w:t>انجام مأمور به اضطراری در حالت اضطرار و سپس انجام مأمور به اختیاری</w:t>
      </w:r>
      <w:r>
        <w:rPr>
          <w:rFonts w:hint="cs"/>
          <w:rtl/>
        </w:rPr>
        <w:t xml:space="preserve"> </w:t>
      </w:r>
      <w:r w:rsidRPr="009F0D70">
        <w:rPr>
          <w:rFonts w:hint="cs"/>
          <w:rtl/>
        </w:rPr>
        <w:t>پس از برطرف شدن اضطرار</w:t>
      </w:r>
      <w:r>
        <w:rPr>
          <w:rFonts w:hint="cs"/>
          <w:rtl/>
        </w:rPr>
        <w:t xml:space="preserve">) است. </w:t>
      </w:r>
      <w:r>
        <w:rPr>
          <w:rFonts w:hint="cs"/>
          <w:rtl/>
        </w:rPr>
        <w:lastRenderedPageBreak/>
        <w:t xml:space="preserve">اگر «مرحوم آخوند» و «مرحوم اصفهانی» این دوران را ممکن </w:t>
      </w:r>
      <w:r>
        <w:rPr>
          <w:rtl/>
        </w:rPr>
        <w:t>م</w:t>
      </w:r>
      <w:r>
        <w:rPr>
          <w:rFonts w:hint="cs"/>
          <w:rtl/>
        </w:rPr>
        <w:t>ی‌</w:t>
      </w:r>
      <w:r>
        <w:rPr>
          <w:rFonts w:hint="eastAsia"/>
          <w:rtl/>
        </w:rPr>
        <w:t>دانند</w:t>
      </w:r>
      <w:r>
        <w:rPr>
          <w:rFonts w:hint="cs"/>
          <w:rtl/>
        </w:rPr>
        <w:t xml:space="preserve"> و در این زمینه با ایشان موافقیم، اما «مرحوم خویی» و «مرحوم تبریزی» تخییر بین اقل و اکثر را معقول </w:t>
      </w:r>
      <w:r>
        <w:rPr>
          <w:rtl/>
        </w:rPr>
        <w:t>نم</w:t>
      </w:r>
      <w:r>
        <w:rPr>
          <w:rFonts w:hint="cs"/>
          <w:rtl/>
        </w:rPr>
        <w:t>ی‌</w:t>
      </w:r>
      <w:r>
        <w:rPr>
          <w:rFonts w:hint="eastAsia"/>
          <w:rtl/>
        </w:rPr>
        <w:t>دانند</w:t>
      </w:r>
      <w:r>
        <w:rPr>
          <w:rFonts w:hint="cs"/>
          <w:rtl/>
        </w:rPr>
        <w:t xml:space="preserve"> و به همین جهت این دو صورت را به نحو دیگری تصویر </w:t>
      </w:r>
      <w:r>
        <w:rPr>
          <w:rtl/>
        </w:rPr>
        <w:t>م</w:t>
      </w:r>
      <w:r>
        <w:rPr>
          <w:rFonts w:hint="cs"/>
          <w:rtl/>
        </w:rPr>
        <w:t>ی‌</w:t>
      </w:r>
      <w:r>
        <w:rPr>
          <w:rFonts w:hint="eastAsia"/>
          <w:rtl/>
        </w:rPr>
        <w:t>کنند</w:t>
      </w:r>
      <w:r>
        <w:rPr>
          <w:rFonts w:hint="cs"/>
          <w:rtl/>
        </w:rPr>
        <w:t>.</w:t>
      </w:r>
      <w:r>
        <w:rPr>
          <w:rStyle w:val="FootnoteReference"/>
        </w:rPr>
        <w:footnoteReference w:id="105"/>
      </w:r>
    </w:p>
    <w:p w14:paraId="400DE66B" w14:textId="77777777" w:rsidR="009C0ACE" w:rsidRDefault="009C0ACE" w:rsidP="009C0ACE">
      <w:pPr>
        <w:pStyle w:val="Heading3"/>
        <w:rPr>
          <w:rtl/>
        </w:rPr>
      </w:pPr>
      <w:r>
        <w:rPr>
          <w:rFonts w:hint="cs"/>
          <w:rtl/>
        </w:rPr>
        <w:t>کلام «شهید صدر»</w:t>
      </w:r>
      <w:r>
        <w:rPr>
          <w:rStyle w:val="FootnoteReference"/>
          <w:rtl/>
        </w:rPr>
        <w:footnoteReference w:id="106"/>
      </w:r>
      <w:r>
        <w:rPr>
          <w:rFonts w:hint="cs"/>
          <w:rtl/>
        </w:rPr>
        <w:t>: بیان انواع سببیت</w:t>
      </w:r>
      <w:r>
        <w:rPr>
          <w:rStyle w:val="FootnoteReference"/>
          <w:rtl/>
        </w:rPr>
        <w:footnoteReference w:id="107"/>
      </w:r>
    </w:p>
    <w:p w14:paraId="704D7C9F" w14:textId="77777777" w:rsidR="009C0ACE" w:rsidRDefault="009C0ACE" w:rsidP="009C0ACE">
      <w:pPr>
        <w:rPr>
          <w:rtl/>
        </w:rPr>
      </w:pPr>
      <w:r>
        <w:rPr>
          <w:rtl/>
        </w:rPr>
        <w:t>همان‌گونه</w:t>
      </w:r>
      <w:r>
        <w:rPr>
          <w:rFonts w:hint="cs"/>
          <w:rtl/>
        </w:rPr>
        <w:t xml:space="preserve"> که در مقدمه گفته شد سببیت دارای 7 قسم است. </w:t>
      </w:r>
      <w:r>
        <w:rPr>
          <w:rtl/>
        </w:rPr>
        <w:t>ازآنجا</w:t>
      </w:r>
      <w:r>
        <w:rPr>
          <w:rFonts w:hint="cs"/>
          <w:rtl/>
        </w:rPr>
        <w:t>یی‌</w:t>
      </w:r>
      <w:r>
        <w:rPr>
          <w:rFonts w:hint="eastAsia"/>
          <w:rtl/>
        </w:rPr>
        <w:t>که</w:t>
      </w:r>
      <w:r>
        <w:rPr>
          <w:rFonts w:hint="cs"/>
          <w:rtl/>
        </w:rPr>
        <w:t xml:space="preserve"> «شهید صدر» تمامی این اقسام را بیان </w:t>
      </w:r>
      <w:r>
        <w:rPr>
          <w:rtl/>
        </w:rPr>
        <w:t>م</w:t>
      </w:r>
      <w:r>
        <w:rPr>
          <w:rFonts w:hint="cs"/>
          <w:rtl/>
        </w:rPr>
        <w:t>ی‌</w:t>
      </w:r>
      <w:r>
        <w:rPr>
          <w:rFonts w:hint="eastAsia"/>
          <w:rtl/>
        </w:rPr>
        <w:t>کنند</w:t>
      </w:r>
      <w:r>
        <w:rPr>
          <w:rFonts w:hint="cs"/>
          <w:rtl/>
        </w:rPr>
        <w:t xml:space="preserve"> پرداختن به کلام ایشان مهم است. این اقسام عبارت‌اند از:</w:t>
      </w:r>
    </w:p>
    <w:p w14:paraId="67B2D339" w14:textId="77777777" w:rsidR="009C0ACE" w:rsidRDefault="009C0ACE" w:rsidP="009C0ACE">
      <w:pPr>
        <w:ind w:left="720"/>
        <w:rPr>
          <w:rtl/>
        </w:rPr>
      </w:pPr>
      <w:r>
        <w:rPr>
          <w:rFonts w:hint="cs"/>
          <w:rtl/>
        </w:rPr>
        <w:t>1. سببیت اشاعره.</w:t>
      </w:r>
    </w:p>
    <w:p w14:paraId="525E2E76" w14:textId="77777777" w:rsidR="009C0ACE" w:rsidRDefault="009C0ACE" w:rsidP="009C0ACE">
      <w:pPr>
        <w:ind w:left="720"/>
        <w:rPr>
          <w:rtl/>
        </w:rPr>
      </w:pPr>
      <w:r>
        <w:rPr>
          <w:rFonts w:hint="cs"/>
          <w:rtl/>
        </w:rPr>
        <w:t>2. سببیت معتزله.</w:t>
      </w:r>
    </w:p>
    <w:p w14:paraId="02294F45" w14:textId="77777777" w:rsidR="009C0ACE" w:rsidRDefault="009C0ACE" w:rsidP="009C0ACE">
      <w:pPr>
        <w:ind w:left="720"/>
        <w:rPr>
          <w:rtl/>
        </w:rPr>
      </w:pPr>
      <w:r>
        <w:rPr>
          <w:rFonts w:hint="cs"/>
          <w:rtl/>
        </w:rPr>
        <w:t>3 و 4. مصلحت سلوکیه که دارای دو تفسیر است: تفسیر «مرحوم آشتیانی» در «بحر الفوائد» و تفسیر «مرحوم نائینی».</w:t>
      </w:r>
    </w:p>
    <w:p w14:paraId="05D2BAD9" w14:textId="77777777" w:rsidR="009C0ACE" w:rsidRDefault="009C0ACE" w:rsidP="009C0ACE">
      <w:pPr>
        <w:ind w:left="720"/>
        <w:rPr>
          <w:rtl/>
        </w:rPr>
      </w:pPr>
      <w:r>
        <w:rPr>
          <w:rFonts w:hint="cs"/>
          <w:rtl/>
        </w:rPr>
        <w:t xml:space="preserve">5. جعل و مجعول: یعنی مکلف مصلحت در جعل را به دست </w:t>
      </w:r>
      <w:r>
        <w:rPr>
          <w:rtl/>
        </w:rPr>
        <w:t>م</w:t>
      </w:r>
      <w:r>
        <w:rPr>
          <w:rFonts w:hint="cs"/>
          <w:rtl/>
        </w:rPr>
        <w:t>ی‌</w:t>
      </w:r>
      <w:r>
        <w:rPr>
          <w:rFonts w:hint="eastAsia"/>
          <w:rtl/>
        </w:rPr>
        <w:t>آورد</w:t>
      </w:r>
      <w:r>
        <w:rPr>
          <w:rFonts w:hint="cs"/>
          <w:rtl/>
        </w:rPr>
        <w:t xml:space="preserve">، اما مصلحت مجعول از او فوت </w:t>
      </w:r>
      <w:r>
        <w:rPr>
          <w:rtl/>
        </w:rPr>
        <w:t>م</w:t>
      </w:r>
      <w:r>
        <w:rPr>
          <w:rFonts w:hint="cs"/>
          <w:rtl/>
        </w:rPr>
        <w:t>ی‌</w:t>
      </w:r>
      <w:r>
        <w:rPr>
          <w:rFonts w:hint="eastAsia"/>
          <w:rtl/>
        </w:rPr>
        <w:t>شود</w:t>
      </w:r>
      <w:r>
        <w:rPr>
          <w:rFonts w:hint="cs"/>
          <w:rtl/>
        </w:rPr>
        <w:t>.</w:t>
      </w:r>
    </w:p>
    <w:p w14:paraId="0056D3D5" w14:textId="77777777" w:rsidR="009C0ACE" w:rsidRDefault="009C0ACE" w:rsidP="009C0ACE">
      <w:pPr>
        <w:ind w:left="720"/>
        <w:rPr>
          <w:rtl/>
        </w:rPr>
      </w:pPr>
      <w:r>
        <w:rPr>
          <w:rFonts w:hint="cs"/>
          <w:rtl/>
        </w:rPr>
        <w:t>6. تزاحم حفظی «شهید صدر».</w:t>
      </w:r>
    </w:p>
    <w:p w14:paraId="1E0930F1" w14:textId="77777777" w:rsidR="009C0ACE" w:rsidRDefault="009C0ACE" w:rsidP="009C0ACE">
      <w:pPr>
        <w:ind w:left="720"/>
        <w:rPr>
          <w:rtl/>
        </w:rPr>
      </w:pPr>
      <w:r>
        <w:rPr>
          <w:rFonts w:hint="cs"/>
          <w:rtl/>
        </w:rPr>
        <w:t xml:space="preserve">7. مصلحت در مؤدا فی‌الجمله: یعنی اگر مکلف با عمل به اماره به حکم واقعی نرسد، مصلحت </w:t>
      </w:r>
      <w:r>
        <w:rPr>
          <w:rtl/>
        </w:rPr>
        <w:t>بالجمله‌</w:t>
      </w:r>
      <w:r>
        <w:rPr>
          <w:rFonts w:hint="cs"/>
          <w:rtl/>
        </w:rPr>
        <w:t xml:space="preserve">ی واقع را درک </w:t>
      </w:r>
      <w:r>
        <w:rPr>
          <w:rtl/>
        </w:rPr>
        <w:t>نم</w:t>
      </w:r>
      <w:r>
        <w:rPr>
          <w:rFonts w:hint="cs"/>
          <w:rtl/>
        </w:rPr>
        <w:t>ی‌</w:t>
      </w:r>
      <w:r>
        <w:rPr>
          <w:rFonts w:hint="eastAsia"/>
          <w:rtl/>
        </w:rPr>
        <w:t>کند</w:t>
      </w:r>
      <w:r>
        <w:rPr>
          <w:rFonts w:hint="cs"/>
          <w:rtl/>
        </w:rPr>
        <w:t xml:space="preserve"> اما مصلحت فی‌الجمله را به دست </w:t>
      </w:r>
      <w:r>
        <w:rPr>
          <w:rtl/>
        </w:rPr>
        <w:t>م</w:t>
      </w:r>
      <w:r>
        <w:rPr>
          <w:rFonts w:hint="cs"/>
          <w:rtl/>
        </w:rPr>
        <w:t>ی‌</w:t>
      </w:r>
      <w:r>
        <w:rPr>
          <w:rFonts w:hint="eastAsia"/>
          <w:rtl/>
        </w:rPr>
        <w:t>آورد</w:t>
      </w:r>
      <w:r>
        <w:rPr>
          <w:rFonts w:hint="cs"/>
          <w:rtl/>
        </w:rPr>
        <w:t>. این مطلب در کلام «مرحوم اصفهانی» آمده است.</w:t>
      </w:r>
    </w:p>
    <w:p w14:paraId="61A75C54" w14:textId="77777777" w:rsidR="009C0ACE" w:rsidRDefault="009C0ACE" w:rsidP="009C0ACE">
      <w:pPr>
        <w:rPr>
          <w:rtl/>
        </w:rPr>
      </w:pPr>
      <w:r>
        <w:rPr>
          <w:rFonts w:hint="cs"/>
          <w:rtl/>
        </w:rPr>
        <w:t xml:space="preserve">تمامی این اقسام در مقابل طریقیت محضه قرار دارند. البته «شهید صدر» دیدگاه خود را طریقیت صرف </w:t>
      </w:r>
      <w:r>
        <w:rPr>
          <w:rtl/>
        </w:rPr>
        <w:t>م</w:t>
      </w:r>
      <w:r>
        <w:rPr>
          <w:rFonts w:hint="cs"/>
          <w:rtl/>
        </w:rPr>
        <w:t>ی‌</w:t>
      </w:r>
      <w:r>
        <w:rPr>
          <w:rFonts w:hint="eastAsia"/>
          <w:rtl/>
        </w:rPr>
        <w:t>داند</w:t>
      </w:r>
      <w:r>
        <w:rPr>
          <w:rFonts w:hint="cs"/>
          <w:rtl/>
        </w:rPr>
        <w:t xml:space="preserve"> و همچنین کسانی که قائل به جعل و مجعول هستند، این دیدگاه را طریقیت صرفه </w:t>
      </w:r>
      <w:r>
        <w:rPr>
          <w:rtl/>
        </w:rPr>
        <w:t>م</w:t>
      </w:r>
      <w:r>
        <w:rPr>
          <w:rFonts w:hint="cs"/>
          <w:rtl/>
        </w:rPr>
        <w:t>ی‌</w:t>
      </w:r>
      <w:r>
        <w:rPr>
          <w:rFonts w:hint="eastAsia"/>
          <w:rtl/>
        </w:rPr>
        <w:t>دانند</w:t>
      </w:r>
      <w:r>
        <w:rPr>
          <w:rFonts w:hint="cs"/>
          <w:rtl/>
        </w:rPr>
        <w:t xml:space="preserve">، اما در واقع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موارد طریقیت محض نیستند؛ زیرا طبق طریقیت محض مکلف در صورت عمل به اماره مخالف واقع هیچ مصلحتی را به دست </w:t>
      </w:r>
      <w:r>
        <w:rPr>
          <w:rtl/>
        </w:rPr>
        <w:t>نم</w:t>
      </w:r>
      <w:r>
        <w:rPr>
          <w:rFonts w:hint="cs"/>
          <w:rtl/>
        </w:rPr>
        <w:t>ی‌</w:t>
      </w:r>
      <w:r>
        <w:rPr>
          <w:rFonts w:hint="eastAsia"/>
          <w:rtl/>
        </w:rPr>
        <w:t>آورد</w:t>
      </w:r>
      <w:r>
        <w:rPr>
          <w:rFonts w:hint="cs"/>
          <w:rtl/>
        </w:rPr>
        <w:t xml:space="preserve">؛ </w:t>
      </w:r>
      <w:r>
        <w:rPr>
          <w:rtl/>
        </w:rPr>
        <w:t>درحال</w:t>
      </w:r>
      <w:r>
        <w:rPr>
          <w:rFonts w:hint="cs"/>
          <w:rtl/>
        </w:rPr>
        <w:t>ی‌</w:t>
      </w:r>
      <w:r>
        <w:rPr>
          <w:rFonts w:hint="eastAsia"/>
          <w:rtl/>
        </w:rPr>
        <w:t>که</w:t>
      </w:r>
      <w:r>
        <w:rPr>
          <w:rFonts w:hint="cs"/>
          <w:rtl/>
        </w:rPr>
        <w:t xml:space="preserve"> طبق این مسالک مکلف به مصلحت دست پیدا </w:t>
      </w:r>
      <w:r>
        <w:rPr>
          <w:rtl/>
        </w:rPr>
        <w:t>م</w:t>
      </w:r>
      <w:r>
        <w:rPr>
          <w:rFonts w:hint="cs"/>
          <w:rtl/>
        </w:rPr>
        <w:t>ی‌</w:t>
      </w:r>
      <w:r>
        <w:rPr>
          <w:rFonts w:hint="eastAsia"/>
          <w:rtl/>
        </w:rPr>
        <w:t>کند</w:t>
      </w:r>
      <w:r>
        <w:rPr>
          <w:rFonts w:hint="cs"/>
          <w:rtl/>
        </w:rPr>
        <w:t>.</w:t>
      </w:r>
    </w:p>
    <w:p w14:paraId="6C8DEE73" w14:textId="77777777" w:rsidR="009C0ACE" w:rsidRDefault="009C0ACE" w:rsidP="009C0ACE">
      <w:pPr>
        <w:pStyle w:val="Heading4"/>
        <w:rPr>
          <w:rtl/>
        </w:rPr>
      </w:pPr>
      <w:r>
        <w:rPr>
          <w:rFonts w:hint="cs"/>
          <w:rtl/>
        </w:rPr>
        <w:t>1. سببیت اشعری</w:t>
      </w:r>
    </w:p>
    <w:p w14:paraId="1C01918A" w14:textId="77777777" w:rsidR="009C0ACE" w:rsidRDefault="009C0ACE" w:rsidP="009C0ACE">
      <w:pPr>
        <w:rPr>
          <w:rtl/>
        </w:rPr>
      </w:pPr>
      <w:r>
        <w:rPr>
          <w:rFonts w:hint="cs"/>
          <w:rtl/>
        </w:rPr>
        <w:t xml:space="preserve">«شهید صدر» و همچنین مشهور سببیت اشعری را </w:t>
      </w:r>
      <w:r>
        <w:rPr>
          <w:rtl/>
        </w:rPr>
        <w:t>ا</w:t>
      </w:r>
      <w:r>
        <w:rPr>
          <w:rFonts w:hint="cs"/>
          <w:rtl/>
        </w:rPr>
        <w:t>ی</w:t>
      </w:r>
      <w:r>
        <w:rPr>
          <w:rFonts w:hint="eastAsia"/>
          <w:rtl/>
        </w:rPr>
        <w:t>ن‌گونه</w:t>
      </w:r>
      <w:r>
        <w:rPr>
          <w:rFonts w:hint="cs"/>
          <w:rtl/>
        </w:rPr>
        <w:t xml:space="preserve"> تبیین </w:t>
      </w:r>
      <w:r>
        <w:rPr>
          <w:rtl/>
        </w:rPr>
        <w:t>م</w:t>
      </w:r>
      <w:r>
        <w:rPr>
          <w:rFonts w:hint="cs"/>
          <w:rtl/>
        </w:rPr>
        <w:t>ی‌</w:t>
      </w:r>
      <w:r>
        <w:rPr>
          <w:rFonts w:hint="eastAsia"/>
          <w:rtl/>
        </w:rPr>
        <w:t>کنند</w:t>
      </w:r>
      <w:r>
        <w:rPr>
          <w:rFonts w:hint="cs"/>
          <w:rtl/>
        </w:rPr>
        <w:t xml:space="preserve"> که شارع در لوح محفوظ حکمی ندارد و تنها حکم الله همان حکمی است که توسط دلیل به مکلف </w:t>
      </w:r>
      <w:r>
        <w:rPr>
          <w:rtl/>
        </w:rPr>
        <w:t>م</w:t>
      </w:r>
      <w:r>
        <w:rPr>
          <w:rFonts w:hint="cs"/>
          <w:rtl/>
        </w:rPr>
        <w:t>ی‌</w:t>
      </w:r>
      <w:r>
        <w:rPr>
          <w:rFonts w:hint="eastAsia"/>
          <w:rtl/>
        </w:rPr>
        <w:t>رسد</w:t>
      </w:r>
      <w:r>
        <w:rPr>
          <w:rFonts w:hint="cs"/>
          <w:rtl/>
        </w:rPr>
        <w:t xml:space="preserve">. به تعبیر دیگر حکم بر اساس مؤدای اماره یا اصل محقق </w:t>
      </w:r>
      <w:r>
        <w:rPr>
          <w:rtl/>
        </w:rPr>
        <w:t>م</w:t>
      </w:r>
      <w:r>
        <w:rPr>
          <w:rFonts w:hint="cs"/>
          <w:rtl/>
        </w:rPr>
        <w:t>ی‌</w:t>
      </w:r>
      <w:r>
        <w:rPr>
          <w:rFonts w:hint="eastAsia"/>
          <w:rtl/>
        </w:rPr>
        <w:t>شود</w:t>
      </w:r>
      <w:r>
        <w:rPr>
          <w:rFonts w:hint="cs"/>
          <w:rtl/>
        </w:rPr>
        <w:t xml:space="preserve">. البته «شهید صدر» صحت انتساب این دیدگاه به اشاعره را قطعی </w:t>
      </w:r>
      <w:r>
        <w:rPr>
          <w:rtl/>
        </w:rPr>
        <w:t>نم</w:t>
      </w:r>
      <w:r>
        <w:rPr>
          <w:rFonts w:hint="cs"/>
          <w:rtl/>
        </w:rPr>
        <w:t>ی‌</w:t>
      </w:r>
      <w:r>
        <w:rPr>
          <w:rFonts w:hint="eastAsia"/>
          <w:rtl/>
        </w:rPr>
        <w:t>دانند</w:t>
      </w:r>
      <w:r>
        <w:rPr>
          <w:rFonts w:hint="cs"/>
          <w:rtl/>
        </w:rPr>
        <w:t>.</w:t>
      </w:r>
    </w:p>
    <w:p w14:paraId="03391402" w14:textId="77777777" w:rsidR="009C0ACE" w:rsidRDefault="009C0ACE" w:rsidP="009C0ACE">
      <w:pPr>
        <w:rPr>
          <w:rtl/>
        </w:rPr>
      </w:pPr>
      <w:r>
        <w:rPr>
          <w:rFonts w:hint="cs"/>
          <w:rtl/>
        </w:rPr>
        <w:t xml:space="preserve">با </w:t>
      </w:r>
      <w:r>
        <w:rPr>
          <w:rtl/>
        </w:rPr>
        <w:t>بررس</w:t>
      </w:r>
      <w:r>
        <w:rPr>
          <w:rFonts w:hint="cs"/>
          <w:rtl/>
        </w:rPr>
        <w:t>ی‌</w:t>
      </w:r>
      <w:r>
        <w:rPr>
          <w:rFonts w:hint="eastAsia"/>
          <w:rtl/>
        </w:rPr>
        <w:t>ا</w:t>
      </w:r>
      <w:r>
        <w:rPr>
          <w:rFonts w:hint="cs"/>
          <w:rtl/>
        </w:rPr>
        <w:t xml:space="preserve">ی که در کتب اشاعره انجام شده مشخص </w:t>
      </w:r>
      <w:r>
        <w:rPr>
          <w:rtl/>
        </w:rPr>
        <w:t>م</w:t>
      </w:r>
      <w:r>
        <w:rPr>
          <w:rFonts w:hint="cs"/>
          <w:rtl/>
        </w:rPr>
        <w:t>ی‌</w:t>
      </w:r>
      <w:r>
        <w:rPr>
          <w:rFonts w:hint="eastAsia"/>
          <w:rtl/>
        </w:rPr>
        <w:t>شود</w:t>
      </w:r>
      <w:r>
        <w:rPr>
          <w:rFonts w:hint="cs"/>
          <w:rtl/>
        </w:rPr>
        <w:t xml:space="preserve"> که دیدگاه ایشان اندکی با آنچه به آنها نسبت داده شده تفاوت دارد.</w:t>
      </w:r>
    </w:p>
    <w:p w14:paraId="3FC13F08" w14:textId="77777777" w:rsidR="009C0ACE" w:rsidRDefault="009C0ACE" w:rsidP="009C0ACE">
      <w:pPr>
        <w:rPr>
          <w:rtl/>
        </w:rPr>
      </w:pPr>
      <w:r>
        <w:rPr>
          <w:rFonts w:hint="cs"/>
          <w:rtl/>
        </w:rPr>
        <w:t>در «</w:t>
      </w:r>
      <w:r w:rsidRPr="00F67867">
        <w:rPr>
          <w:rtl/>
        </w:rPr>
        <w:t>مقالات الإسلام</w:t>
      </w:r>
      <w:r>
        <w:rPr>
          <w:rtl/>
        </w:rPr>
        <w:t>یی</w:t>
      </w:r>
      <w:r w:rsidRPr="00F67867">
        <w:rPr>
          <w:rtl/>
        </w:rPr>
        <w:t>ن و اختلاف المصل</w:t>
      </w:r>
      <w:r>
        <w:rPr>
          <w:rtl/>
        </w:rPr>
        <w:t>ی</w:t>
      </w:r>
      <w:r w:rsidRPr="00F67867">
        <w:rPr>
          <w:rtl/>
        </w:rPr>
        <w:t>ن</w:t>
      </w:r>
      <w:r>
        <w:rPr>
          <w:rFonts w:hint="cs"/>
          <w:rtl/>
        </w:rPr>
        <w:t>»</w:t>
      </w:r>
      <w:r>
        <w:rPr>
          <w:rStyle w:val="FootnoteReference"/>
          <w:rtl/>
        </w:rPr>
        <w:footnoteReference w:id="108"/>
      </w:r>
      <w:r>
        <w:rPr>
          <w:rFonts w:hint="cs"/>
          <w:rtl/>
        </w:rPr>
        <w:t xml:space="preserve"> اثر «ابوالحسن اشعری» در مورد خصوص </w:t>
      </w:r>
      <w:r>
        <w:rPr>
          <w:rtl/>
        </w:rPr>
        <w:t>رأی</w:t>
      </w:r>
      <w:r>
        <w:rPr>
          <w:rFonts w:hint="cs"/>
          <w:rtl/>
        </w:rPr>
        <w:t xml:space="preserve"> مجتهد و نه در مورد تمامی امارات (ذیل بحث صحابه) </w:t>
      </w:r>
      <w:r>
        <w:rPr>
          <w:rtl/>
        </w:rPr>
        <w:t>ا</w:t>
      </w:r>
      <w:r>
        <w:rPr>
          <w:rFonts w:hint="cs"/>
          <w:rtl/>
        </w:rPr>
        <w:t>ی</w:t>
      </w:r>
      <w:r>
        <w:rPr>
          <w:rFonts w:hint="eastAsia"/>
          <w:rtl/>
        </w:rPr>
        <w:t>ن‌گونه</w:t>
      </w:r>
      <w:r>
        <w:rPr>
          <w:rFonts w:hint="cs"/>
          <w:rtl/>
        </w:rPr>
        <w:t xml:space="preserve"> آمده است: حکم شارع همان </w:t>
      </w:r>
      <w:r>
        <w:rPr>
          <w:rtl/>
        </w:rPr>
        <w:t>نت</w:t>
      </w:r>
      <w:r>
        <w:rPr>
          <w:rFonts w:hint="cs"/>
          <w:rtl/>
        </w:rPr>
        <w:t>ی</w:t>
      </w:r>
      <w:r>
        <w:rPr>
          <w:rFonts w:hint="eastAsia"/>
          <w:rtl/>
        </w:rPr>
        <w:t>جه‌ا</w:t>
      </w:r>
      <w:r>
        <w:rPr>
          <w:rFonts w:hint="cs"/>
          <w:rtl/>
        </w:rPr>
        <w:t xml:space="preserve">ی است که مجتهد به آن دست یافته است و به همین دلیل هم </w:t>
      </w:r>
      <w:r>
        <w:rPr>
          <w:rtl/>
        </w:rPr>
        <w:t>صحابه‌ا</w:t>
      </w:r>
      <w:r>
        <w:rPr>
          <w:rFonts w:hint="cs"/>
          <w:rtl/>
        </w:rPr>
        <w:t xml:space="preserve">ی که به یک حکم دست </w:t>
      </w:r>
      <w:r>
        <w:rPr>
          <w:rtl/>
        </w:rPr>
        <w:t>م</w:t>
      </w:r>
      <w:r>
        <w:rPr>
          <w:rFonts w:hint="cs"/>
          <w:rtl/>
        </w:rPr>
        <w:t>ی‌ی</w:t>
      </w:r>
      <w:r>
        <w:rPr>
          <w:rFonts w:hint="eastAsia"/>
          <w:rtl/>
        </w:rPr>
        <w:t>ابند</w:t>
      </w:r>
      <w:r>
        <w:rPr>
          <w:rFonts w:hint="cs"/>
          <w:rtl/>
        </w:rPr>
        <w:t xml:space="preserve"> و هم </w:t>
      </w:r>
      <w:r>
        <w:rPr>
          <w:rtl/>
        </w:rPr>
        <w:t>صحابه‌ا</w:t>
      </w:r>
      <w:r>
        <w:rPr>
          <w:rFonts w:hint="cs"/>
          <w:rtl/>
        </w:rPr>
        <w:t xml:space="preserve">ی که به حکم مخالف آن </w:t>
      </w:r>
      <w:r>
        <w:rPr>
          <w:rtl/>
        </w:rPr>
        <w:t>م</w:t>
      </w:r>
      <w:r>
        <w:rPr>
          <w:rFonts w:hint="cs"/>
          <w:rtl/>
        </w:rPr>
        <w:t>ی‌</w:t>
      </w:r>
      <w:r>
        <w:rPr>
          <w:rFonts w:hint="eastAsia"/>
          <w:rtl/>
        </w:rPr>
        <w:t>رسند</w:t>
      </w:r>
      <w:r>
        <w:rPr>
          <w:rFonts w:hint="cs"/>
          <w:rtl/>
        </w:rPr>
        <w:t xml:space="preserve">، به واقع </w:t>
      </w:r>
      <w:r>
        <w:rPr>
          <w:rtl/>
        </w:rPr>
        <w:t>رس</w:t>
      </w:r>
      <w:r>
        <w:rPr>
          <w:rFonts w:hint="cs"/>
          <w:rtl/>
        </w:rPr>
        <w:t>ی</w:t>
      </w:r>
      <w:r>
        <w:rPr>
          <w:rFonts w:hint="eastAsia"/>
          <w:rtl/>
        </w:rPr>
        <w:t>ده‌اند</w:t>
      </w:r>
      <w:r>
        <w:rPr>
          <w:rFonts w:hint="cs"/>
          <w:rtl/>
        </w:rPr>
        <w:t xml:space="preserve">. به نظر </w:t>
      </w:r>
      <w:r>
        <w:rPr>
          <w:rtl/>
        </w:rPr>
        <w:t>م</w:t>
      </w:r>
      <w:r>
        <w:rPr>
          <w:rFonts w:hint="cs"/>
          <w:rtl/>
        </w:rPr>
        <w:t>ی‌</w:t>
      </w:r>
      <w:r>
        <w:rPr>
          <w:rFonts w:hint="eastAsia"/>
          <w:rtl/>
        </w:rPr>
        <w:t>رسد</w:t>
      </w:r>
      <w:r>
        <w:rPr>
          <w:rFonts w:hint="cs"/>
          <w:rtl/>
        </w:rPr>
        <w:t xml:space="preserve"> بیشتر عباراتی که در کتب شیعه از اشاعره نقل شده از «ابوالحسن اشعری» و به‌طور خاص از همین کتاب او گرفته شده است، ولی کلام او در مورد رأی مجتهد به تمامی امارات تعمیم داده شده است.</w:t>
      </w:r>
    </w:p>
    <w:p w14:paraId="739BF97C" w14:textId="77777777" w:rsidR="009C0ACE" w:rsidRDefault="009C0ACE" w:rsidP="009C0ACE">
      <w:pPr>
        <w:rPr>
          <w:rtl/>
        </w:rPr>
      </w:pPr>
      <w:r>
        <w:rPr>
          <w:rFonts w:hint="cs"/>
          <w:rtl/>
        </w:rPr>
        <w:t>عبارتی که در این کتاب آمده مختصر است، اما «غزالی» در کتاب «المستصفی من علم الاصول»</w:t>
      </w:r>
      <w:r>
        <w:rPr>
          <w:rStyle w:val="FootnoteReference"/>
          <w:rtl/>
        </w:rPr>
        <w:footnoteReference w:id="109"/>
      </w:r>
      <w:r>
        <w:rPr>
          <w:rFonts w:hint="cs"/>
          <w:rtl/>
        </w:rPr>
        <w:t xml:space="preserve"> این مطلب را با تفصیل بیشتری بیان کرده و تفاوت او با «ابوالحسن اشعری» در این است که بین نص و غیر نص قائل به تفصیل شده و در موارد منصوص قائل به تخطئه </w:t>
      </w:r>
      <w:r>
        <w:rPr>
          <w:rtl/>
        </w:rPr>
        <w:t>م</w:t>
      </w:r>
      <w:r>
        <w:rPr>
          <w:rFonts w:hint="cs"/>
          <w:rtl/>
        </w:rPr>
        <w:t>ی‌</w:t>
      </w:r>
      <w:r>
        <w:rPr>
          <w:rFonts w:hint="eastAsia"/>
          <w:rtl/>
        </w:rPr>
        <w:t>شود</w:t>
      </w:r>
      <w:r>
        <w:rPr>
          <w:rtl/>
        </w:rPr>
        <w:t xml:space="preserve">؛ </w:t>
      </w:r>
      <w:r>
        <w:rPr>
          <w:rFonts w:hint="cs"/>
          <w:rtl/>
        </w:rPr>
        <w:t>بنابراین در نقل دیدگاه اشاعره باید دیدگاه متأخرین ایشان را نیز مدنظر قرار داد.</w:t>
      </w:r>
    </w:p>
    <w:p w14:paraId="41BF0A40" w14:textId="77777777" w:rsidR="009C0ACE" w:rsidRDefault="009C0ACE" w:rsidP="009C0ACE">
      <w:pPr>
        <w:rPr>
          <w:rtl/>
        </w:rPr>
      </w:pPr>
      <w:r>
        <w:rPr>
          <w:rFonts w:hint="cs"/>
          <w:rtl/>
        </w:rPr>
        <w:lastRenderedPageBreak/>
        <w:t xml:space="preserve">گرچه </w:t>
      </w:r>
      <w:r>
        <w:rPr>
          <w:rtl/>
        </w:rPr>
        <w:t>ا</w:t>
      </w:r>
      <w:r>
        <w:rPr>
          <w:rFonts w:hint="cs"/>
          <w:rtl/>
        </w:rPr>
        <w:t>ی</w:t>
      </w:r>
      <w:r>
        <w:rPr>
          <w:rFonts w:hint="eastAsia"/>
          <w:rtl/>
        </w:rPr>
        <w:t>ن‌گونه</w:t>
      </w:r>
      <w:r>
        <w:rPr>
          <w:rFonts w:hint="cs"/>
          <w:rtl/>
        </w:rPr>
        <w:t xml:space="preserve"> معروف شده که تمامی عامه دیدگاه تصویب را قبول دارند، اما «غزالی» از افرادی نام </w:t>
      </w:r>
      <w:r>
        <w:rPr>
          <w:rtl/>
        </w:rPr>
        <w:t>م</w:t>
      </w:r>
      <w:r>
        <w:rPr>
          <w:rFonts w:hint="cs"/>
          <w:rtl/>
        </w:rPr>
        <w:t>ی‌</w:t>
      </w:r>
      <w:r>
        <w:rPr>
          <w:rFonts w:hint="eastAsia"/>
          <w:rtl/>
        </w:rPr>
        <w:t>برد</w:t>
      </w:r>
      <w:r>
        <w:rPr>
          <w:rFonts w:hint="cs"/>
          <w:rtl/>
        </w:rPr>
        <w:t xml:space="preserve"> که قائل به تخطئه </w:t>
      </w:r>
      <w:r>
        <w:rPr>
          <w:rtl/>
        </w:rPr>
        <w:t>بوده‌اند</w:t>
      </w:r>
      <w:r>
        <w:rPr>
          <w:rFonts w:hint="cs"/>
          <w:rtl/>
        </w:rPr>
        <w:t xml:space="preserve"> و ملاک را بین عالم و جاهل یکسان </w:t>
      </w:r>
      <w:r>
        <w:rPr>
          <w:rtl/>
        </w:rPr>
        <w:t>م</w:t>
      </w:r>
      <w:r>
        <w:rPr>
          <w:rFonts w:hint="cs"/>
          <w:rtl/>
        </w:rPr>
        <w:t>ی‌</w:t>
      </w:r>
      <w:r>
        <w:rPr>
          <w:rFonts w:hint="eastAsia"/>
          <w:rtl/>
        </w:rPr>
        <w:t>دانسته‌اند</w:t>
      </w:r>
      <w:r>
        <w:rPr>
          <w:rFonts w:hint="cs"/>
          <w:rtl/>
        </w:rPr>
        <w:t xml:space="preserve">. همچنین وی معتقد است عبارات «شافعی»، «ابوحنیفه» و «ابوالحسن اشعری» یکسان نیست، برخی از آنها با تخطئه سازگار است و برخی دیگر تصویب را </w:t>
      </w:r>
      <w:r>
        <w:rPr>
          <w:rtl/>
        </w:rPr>
        <w:t>م</w:t>
      </w:r>
      <w:r>
        <w:rPr>
          <w:rFonts w:hint="cs"/>
          <w:rtl/>
        </w:rPr>
        <w:t>ی‌</w:t>
      </w:r>
      <w:r>
        <w:rPr>
          <w:rFonts w:hint="eastAsia"/>
          <w:rtl/>
        </w:rPr>
        <w:t>رساند</w:t>
      </w:r>
      <w:r>
        <w:rPr>
          <w:rFonts w:hint="cs"/>
          <w:rtl/>
        </w:rPr>
        <w:t xml:space="preserve">، اما بررسی کلام «ابوالحسن اشعری» نشان </w:t>
      </w:r>
      <w:r>
        <w:rPr>
          <w:rtl/>
        </w:rPr>
        <w:t>م</w:t>
      </w:r>
      <w:r>
        <w:rPr>
          <w:rFonts w:hint="cs"/>
          <w:rtl/>
        </w:rPr>
        <w:t>ی‌</w:t>
      </w:r>
      <w:r>
        <w:rPr>
          <w:rFonts w:hint="eastAsia"/>
          <w:rtl/>
        </w:rPr>
        <w:t>دهد</w:t>
      </w:r>
      <w:r>
        <w:rPr>
          <w:rFonts w:hint="cs"/>
          <w:rtl/>
        </w:rPr>
        <w:t xml:space="preserve"> که عباراتی که تخطئه را </w:t>
      </w:r>
      <w:r>
        <w:rPr>
          <w:rtl/>
        </w:rPr>
        <w:t>م</w:t>
      </w:r>
      <w:r>
        <w:rPr>
          <w:rFonts w:hint="cs"/>
          <w:rtl/>
        </w:rPr>
        <w:t>ی‌</w:t>
      </w:r>
      <w:r>
        <w:rPr>
          <w:rFonts w:hint="eastAsia"/>
          <w:rtl/>
        </w:rPr>
        <w:t>رسانند</w:t>
      </w:r>
      <w:r>
        <w:rPr>
          <w:rFonts w:hint="cs"/>
          <w:rtl/>
        </w:rPr>
        <w:t xml:space="preserve"> مربوط به </w:t>
      </w:r>
      <w:r>
        <w:rPr>
          <w:rtl/>
        </w:rPr>
        <w:t>موضوعات‌اند</w:t>
      </w:r>
      <w:r>
        <w:rPr>
          <w:rFonts w:hint="cs"/>
          <w:rtl/>
        </w:rPr>
        <w:t xml:space="preserve"> و عباراتی که دال بر تصویب هستند مربوط به </w:t>
      </w:r>
      <w:r>
        <w:rPr>
          <w:rtl/>
        </w:rPr>
        <w:t>احکام‌اند</w:t>
      </w:r>
      <w:r>
        <w:rPr>
          <w:rFonts w:hint="cs"/>
          <w:rtl/>
        </w:rPr>
        <w:t>.</w:t>
      </w:r>
    </w:p>
    <w:p w14:paraId="58F90AFF" w14:textId="77777777" w:rsidR="009C0ACE" w:rsidRDefault="009C0ACE" w:rsidP="009C0ACE">
      <w:pPr>
        <w:rPr>
          <w:rtl/>
        </w:rPr>
      </w:pPr>
      <w:r>
        <w:rPr>
          <w:rFonts w:hint="cs"/>
          <w:rtl/>
        </w:rPr>
        <w:t xml:space="preserve">«غزالی» پس از نقل این </w:t>
      </w:r>
      <w:r>
        <w:rPr>
          <w:rtl/>
        </w:rPr>
        <w:t>د</w:t>
      </w:r>
      <w:r>
        <w:rPr>
          <w:rFonts w:hint="cs"/>
          <w:rtl/>
        </w:rPr>
        <w:t>ی</w:t>
      </w:r>
      <w:r>
        <w:rPr>
          <w:rFonts w:hint="eastAsia"/>
          <w:rtl/>
        </w:rPr>
        <w:t>دگاه‌ها</w:t>
      </w:r>
      <w:r>
        <w:rPr>
          <w:rFonts w:hint="cs"/>
          <w:rtl/>
        </w:rPr>
        <w:t xml:space="preserve">، دیدگاه تخطئه را رد </w:t>
      </w:r>
      <w:r>
        <w:rPr>
          <w:rtl/>
        </w:rPr>
        <w:t>م</w:t>
      </w:r>
      <w:r>
        <w:rPr>
          <w:rFonts w:hint="cs"/>
          <w:rtl/>
        </w:rPr>
        <w:t>ی‌</w:t>
      </w:r>
      <w:r>
        <w:rPr>
          <w:rFonts w:hint="eastAsia"/>
          <w:rtl/>
        </w:rPr>
        <w:t>کند</w:t>
      </w:r>
      <w:r>
        <w:rPr>
          <w:rFonts w:hint="cs"/>
          <w:rtl/>
        </w:rPr>
        <w:t xml:space="preserve"> و دلیل او بر این مطلب این است که اجماع بر این است که نباید آراء </w:t>
      </w:r>
      <w:r>
        <w:rPr>
          <w:rtl/>
        </w:rPr>
        <w:t>صحابه‌</w:t>
      </w:r>
      <w:r>
        <w:rPr>
          <w:rFonts w:hint="cs"/>
          <w:rtl/>
        </w:rPr>
        <w:t>ی کبار را انکار کرد و آنها را متهم به خطا نمود</w:t>
      </w:r>
      <w:r>
        <w:rPr>
          <w:rtl/>
        </w:rPr>
        <w:t xml:space="preserve">؛ </w:t>
      </w:r>
      <w:r>
        <w:rPr>
          <w:rFonts w:hint="cs"/>
          <w:rtl/>
        </w:rPr>
        <w:t xml:space="preserve">بنابراین اگر </w:t>
      </w:r>
      <w:r>
        <w:rPr>
          <w:rtl/>
        </w:rPr>
        <w:t>صحابه‌</w:t>
      </w:r>
      <w:r>
        <w:rPr>
          <w:rFonts w:hint="cs"/>
          <w:rtl/>
        </w:rPr>
        <w:t>ی کبار بر مطلبی اجماع داشتند، باید حکم به صحت آن مطلب داد.</w:t>
      </w:r>
    </w:p>
    <w:p w14:paraId="6527B8FE" w14:textId="77777777" w:rsidR="009C0ACE" w:rsidRDefault="009C0ACE" w:rsidP="009C0ACE">
      <w:pPr>
        <w:rPr>
          <w:rtl/>
        </w:rPr>
      </w:pPr>
      <w:r>
        <w:rPr>
          <w:rFonts w:hint="cs"/>
          <w:rtl/>
        </w:rPr>
        <w:t xml:space="preserve">وی سپس این اشکال را نقل </w:t>
      </w:r>
      <w:r>
        <w:rPr>
          <w:rtl/>
        </w:rPr>
        <w:t>م</w:t>
      </w:r>
      <w:r>
        <w:rPr>
          <w:rFonts w:hint="cs"/>
          <w:rtl/>
        </w:rPr>
        <w:t>ی‌</w:t>
      </w:r>
      <w:r>
        <w:rPr>
          <w:rFonts w:hint="eastAsia"/>
          <w:rtl/>
        </w:rPr>
        <w:t>کند</w:t>
      </w:r>
      <w:r>
        <w:rPr>
          <w:rFonts w:hint="cs"/>
          <w:rtl/>
        </w:rPr>
        <w:t xml:space="preserve"> که «گاهی از اوقات خلیفه دوم اشتباه در اجتهاد را پذیرفته است. </w:t>
      </w:r>
      <w:r>
        <w:rPr>
          <w:rtl/>
        </w:rPr>
        <w:t>به‌طور</w:t>
      </w:r>
      <w:r>
        <w:rPr>
          <w:rFonts w:hint="cs"/>
          <w:rtl/>
        </w:rPr>
        <w:t xml:space="preserve"> مثال </w:t>
      </w:r>
      <w:r>
        <w:rPr>
          <w:rtl/>
        </w:rPr>
        <w:t>خل</w:t>
      </w:r>
      <w:r>
        <w:rPr>
          <w:rFonts w:hint="cs"/>
          <w:rtl/>
        </w:rPr>
        <w:t>ی</w:t>
      </w:r>
      <w:r>
        <w:rPr>
          <w:rFonts w:hint="eastAsia"/>
          <w:rtl/>
        </w:rPr>
        <w:t>فه‌</w:t>
      </w:r>
      <w:r>
        <w:rPr>
          <w:rFonts w:hint="cs"/>
          <w:rtl/>
        </w:rPr>
        <w:t xml:space="preserve">ی دوم در مورد برخورد خالد بن ولید با مالک بن نویره </w:t>
      </w:r>
      <w:r>
        <w:rPr>
          <w:rtl/>
        </w:rPr>
        <w:t>ا</w:t>
      </w:r>
      <w:r>
        <w:rPr>
          <w:rFonts w:hint="cs"/>
          <w:rtl/>
        </w:rPr>
        <w:t>ی</w:t>
      </w:r>
      <w:r>
        <w:rPr>
          <w:rFonts w:hint="eastAsia"/>
          <w:rtl/>
        </w:rPr>
        <w:t>ن‌گونه</w:t>
      </w:r>
      <w:r>
        <w:rPr>
          <w:rFonts w:hint="cs"/>
          <w:rtl/>
        </w:rPr>
        <w:t xml:space="preserve"> گفته است: اجتهد و اخطا». وی در پاسخ این اشکال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خطا مربوط به جایی است که نصی در مورد آن وارد شده است و چون «خالد بن ولید» در اینجا مخالف نص رفتار کرده دچار اشتباه شده است، اما اگر در موردی نصی وجود نداشته باشد، حکم الله همان حکمی خواهد بود که صحابه و مجتهدین از دلایل به دست بیاورند و اجماع وجود دارد که در صورت عدم ورود نص، </w:t>
      </w:r>
      <w:r>
        <w:rPr>
          <w:rtl/>
        </w:rPr>
        <w:t>نم</w:t>
      </w:r>
      <w:r>
        <w:rPr>
          <w:rFonts w:hint="cs"/>
          <w:rtl/>
        </w:rPr>
        <w:t>ی‌</w:t>
      </w:r>
      <w:r>
        <w:rPr>
          <w:rFonts w:hint="eastAsia"/>
          <w:rtl/>
        </w:rPr>
        <w:t>توان</w:t>
      </w:r>
      <w:r>
        <w:rPr>
          <w:rFonts w:hint="cs"/>
          <w:rtl/>
        </w:rPr>
        <w:t xml:space="preserve"> صحابه را متهم به خطا کرد.</w:t>
      </w:r>
    </w:p>
    <w:p w14:paraId="3FF0D8BE" w14:textId="77777777" w:rsidR="009C0ACE" w:rsidRDefault="009C0ACE" w:rsidP="009C0ACE">
      <w:pPr>
        <w:rPr>
          <w:rtl/>
        </w:rPr>
      </w:pPr>
      <w:r>
        <w:rPr>
          <w:rFonts w:hint="cs"/>
          <w:rtl/>
        </w:rPr>
        <w:t xml:space="preserve">به تعبیر دیگر شارع </w:t>
      </w:r>
      <w:r>
        <w:rPr>
          <w:rtl/>
        </w:rPr>
        <w:t>م</w:t>
      </w:r>
      <w:r>
        <w:rPr>
          <w:rFonts w:hint="cs"/>
          <w:rtl/>
        </w:rPr>
        <w:t>ی‌</w:t>
      </w:r>
      <w:r>
        <w:rPr>
          <w:rFonts w:hint="eastAsia"/>
          <w:rtl/>
        </w:rPr>
        <w:t>دانسته</w:t>
      </w:r>
      <w:r>
        <w:rPr>
          <w:rFonts w:hint="cs"/>
          <w:rtl/>
        </w:rPr>
        <w:t xml:space="preserve"> که صحابه به چه </w:t>
      </w:r>
      <w:r>
        <w:rPr>
          <w:rtl/>
        </w:rPr>
        <w:t>نت</w:t>
      </w:r>
      <w:r>
        <w:rPr>
          <w:rFonts w:hint="cs"/>
          <w:rtl/>
        </w:rPr>
        <w:t>ی</w:t>
      </w:r>
      <w:r>
        <w:rPr>
          <w:rFonts w:hint="eastAsia"/>
          <w:rtl/>
        </w:rPr>
        <w:t>جه‌ا</w:t>
      </w:r>
      <w:r>
        <w:rPr>
          <w:rFonts w:hint="cs"/>
          <w:rtl/>
        </w:rPr>
        <w:t xml:space="preserve">ی </w:t>
      </w:r>
      <w:r>
        <w:rPr>
          <w:rtl/>
        </w:rPr>
        <w:t>م</w:t>
      </w:r>
      <w:r>
        <w:rPr>
          <w:rFonts w:hint="cs"/>
          <w:rtl/>
        </w:rPr>
        <w:t>ی‌</w:t>
      </w:r>
      <w:r>
        <w:rPr>
          <w:rFonts w:hint="eastAsia"/>
          <w:rtl/>
        </w:rPr>
        <w:t>رسند</w:t>
      </w:r>
      <w:r>
        <w:rPr>
          <w:rFonts w:hint="cs"/>
          <w:rtl/>
        </w:rPr>
        <w:t xml:space="preserve"> و اگر این حکم را صحیح </w:t>
      </w:r>
      <w:r>
        <w:rPr>
          <w:rtl/>
        </w:rPr>
        <w:t>نم</w:t>
      </w:r>
      <w:r>
        <w:rPr>
          <w:rFonts w:hint="cs"/>
          <w:rtl/>
        </w:rPr>
        <w:t>ی‌</w:t>
      </w:r>
      <w:r>
        <w:rPr>
          <w:rFonts w:hint="eastAsia"/>
          <w:rtl/>
        </w:rPr>
        <w:t>دانست</w:t>
      </w:r>
      <w:r>
        <w:rPr>
          <w:rFonts w:hint="cs"/>
          <w:rtl/>
        </w:rPr>
        <w:t xml:space="preserve">، نصی را در مورد آن بیان </w:t>
      </w:r>
      <w:r>
        <w:rPr>
          <w:rtl/>
        </w:rPr>
        <w:t>م</w:t>
      </w:r>
      <w:r>
        <w:rPr>
          <w:rFonts w:hint="cs"/>
          <w:rtl/>
        </w:rPr>
        <w:t>ی‌</w:t>
      </w:r>
      <w:r>
        <w:rPr>
          <w:rFonts w:hint="eastAsia"/>
          <w:rtl/>
        </w:rPr>
        <w:t>کرد</w:t>
      </w:r>
      <w:r>
        <w:rPr>
          <w:rFonts w:hint="cs"/>
          <w:rtl/>
        </w:rPr>
        <w:t>. درنتیجه عدم ورود نص به این معناست که شارع نیز همان حکمی را طلب کرده است که صحابه به آن دست ی</w:t>
      </w:r>
      <w:r>
        <w:rPr>
          <w:rFonts w:hint="eastAsia"/>
          <w:rtl/>
        </w:rPr>
        <w:t>افته‌اند</w:t>
      </w:r>
      <w:r>
        <w:rPr>
          <w:rFonts w:hint="cs"/>
          <w:rtl/>
        </w:rPr>
        <w:t>.</w:t>
      </w:r>
    </w:p>
    <w:p w14:paraId="15B7BD27" w14:textId="77777777" w:rsidR="009C0ACE" w:rsidRDefault="009C0ACE" w:rsidP="009C0ACE">
      <w:pPr>
        <w:rPr>
          <w:rtl/>
        </w:rPr>
      </w:pPr>
      <w:r>
        <w:rPr>
          <w:rFonts w:hint="cs"/>
          <w:rtl/>
        </w:rPr>
        <w:t xml:space="preserve">«غزالی» برای تصویب به جای حکم از مثال استقبال قبله که موضوع است استفاده </w:t>
      </w:r>
      <w:r>
        <w:rPr>
          <w:rtl/>
        </w:rPr>
        <w:t>م</w:t>
      </w:r>
      <w:r>
        <w:rPr>
          <w:rFonts w:hint="cs"/>
          <w:rtl/>
        </w:rPr>
        <w:t>ی‌</w:t>
      </w:r>
      <w:r>
        <w:rPr>
          <w:rFonts w:hint="eastAsia"/>
          <w:rtl/>
        </w:rPr>
        <w:t>کند</w:t>
      </w:r>
      <w:r>
        <w:rPr>
          <w:rFonts w:hint="cs"/>
          <w:rtl/>
        </w:rPr>
        <w:t xml:space="preserve">. طبق </w:t>
      </w:r>
      <w:r>
        <w:rPr>
          <w:rtl/>
        </w:rPr>
        <w:t>گفته‌</w:t>
      </w:r>
      <w:r>
        <w:rPr>
          <w:rFonts w:hint="cs"/>
          <w:rtl/>
        </w:rPr>
        <w:t xml:space="preserve">ی وی اگر استقبال قبله قطعی نباشد، مکلف به هر سمتی نماز بخواند همان سمت برای او قبله محسوب </w:t>
      </w:r>
      <w:r>
        <w:rPr>
          <w:rtl/>
        </w:rPr>
        <w:t>م</w:t>
      </w:r>
      <w:r>
        <w:rPr>
          <w:rFonts w:hint="cs"/>
          <w:rtl/>
        </w:rPr>
        <w:t>ی‌</w:t>
      </w:r>
      <w:r>
        <w:rPr>
          <w:rFonts w:hint="eastAsia"/>
          <w:rtl/>
        </w:rPr>
        <w:t>شود</w:t>
      </w:r>
      <w:r>
        <w:rPr>
          <w:rFonts w:hint="cs"/>
          <w:rtl/>
        </w:rPr>
        <w:t xml:space="preserve">. با توجه به این مطلب مشخص </w:t>
      </w:r>
      <w:r>
        <w:rPr>
          <w:rtl/>
        </w:rPr>
        <w:t>م</w:t>
      </w:r>
      <w:r>
        <w:rPr>
          <w:rFonts w:hint="cs"/>
          <w:rtl/>
        </w:rPr>
        <w:t>ی‌</w:t>
      </w:r>
      <w:r>
        <w:rPr>
          <w:rFonts w:hint="eastAsia"/>
          <w:rtl/>
        </w:rPr>
        <w:t>شود</w:t>
      </w:r>
      <w:r>
        <w:rPr>
          <w:rFonts w:hint="cs"/>
          <w:rtl/>
        </w:rPr>
        <w:t xml:space="preserve"> که </w:t>
      </w:r>
      <w:r>
        <w:rPr>
          <w:rtl/>
        </w:rPr>
        <w:t>دست‌کم</w:t>
      </w:r>
      <w:r>
        <w:rPr>
          <w:rFonts w:hint="cs"/>
          <w:rtl/>
        </w:rPr>
        <w:t xml:space="preserve"> برخی از اشاعره همانند «غزالی» تصویب را به موضوعات نیز تعمیم </w:t>
      </w:r>
      <w:r>
        <w:rPr>
          <w:rtl/>
        </w:rPr>
        <w:t>م</w:t>
      </w:r>
      <w:r>
        <w:rPr>
          <w:rFonts w:hint="cs"/>
          <w:rtl/>
        </w:rPr>
        <w:t>ی‌</w:t>
      </w:r>
      <w:r>
        <w:rPr>
          <w:rFonts w:hint="eastAsia"/>
          <w:rtl/>
        </w:rPr>
        <w:t>دهند</w:t>
      </w:r>
      <w:r>
        <w:rPr>
          <w:rFonts w:hint="cs"/>
          <w:rtl/>
        </w:rPr>
        <w:t xml:space="preserve"> و از این جهت با «ابوالحسن اشعری» تفاوت دارند.</w:t>
      </w:r>
    </w:p>
    <w:p w14:paraId="44E049A0" w14:textId="77777777" w:rsidR="009C0ACE" w:rsidRDefault="009C0ACE" w:rsidP="009C0ACE">
      <w:pPr>
        <w:rPr>
          <w:rtl/>
        </w:rPr>
      </w:pPr>
      <w:r>
        <w:rPr>
          <w:rFonts w:hint="cs"/>
          <w:rtl/>
        </w:rPr>
        <w:t xml:space="preserve">بنابراین در عامه نیز افرادی وجود دارند که دیدگاه تخطئه را قبول دارند، اما </w:t>
      </w:r>
      <w:r>
        <w:rPr>
          <w:rtl/>
        </w:rPr>
        <w:t>همان‌گونه</w:t>
      </w:r>
      <w:r>
        <w:rPr>
          <w:rFonts w:hint="cs"/>
          <w:rtl/>
        </w:rPr>
        <w:t xml:space="preserve"> که «غزالی» نیز بیان کرده است، این دیدگاه با مبانی عامه سازگار نیست؛ زیرا در صورت پذیرش دیدگاه تخطئه، پذیرفتن عدالت تمامی صحابه ممکن نخواهد بود.</w:t>
      </w:r>
    </w:p>
    <w:p w14:paraId="6B754B66" w14:textId="77777777" w:rsidR="009C0ACE" w:rsidRDefault="009C0ACE" w:rsidP="009C0ACE">
      <w:pPr>
        <w:rPr>
          <w:rtl/>
        </w:rPr>
      </w:pPr>
      <w:r>
        <w:rPr>
          <w:rFonts w:hint="cs"/>
          <w:rtl/>
        </w:rPr>
        <w:t>توضیح اینکه:</w:t>
      </w:r>
    </w:p>
    <w:p w14:paraId="0DDA84D0" w14:textId="77777777" w:rsidR="009C0ACE" w:rsidRDefault="009C0ACE" w:rsidP="009C0ACE">
      <w:pPr>
        <w:ind w:left="720"/>
        <w:rPr>
          <w:rtl/>
        </w:rPr>
      </w:pPr>
      <w:r>
        <w:rPr>
          <w:rFonts w:hint="cs"/>
          <w:rtl/>
        </w:rPr>
        <w:t xml:space="preserve">طبق دیدگاه تخطئه تقابل بین صحابه که اوج آن در جنگ جمل رخ داد قابل توجیه نیست و به همین دلیل پذیرفتن عدالت تمامی صحابه ممکن نخواهد بود و درنتیجه </w:t>
      </w:r>
      <w:r>
        <w:rPr>
          <w:rtl/>
        </w:rPr>
        <w:t>نم</w:t>
      </w:r>
      <w:r>
        <w:rPr>
          <w:rFonts w:hint="cs"/>
          <w:rtl/>
        </w:rPr>
        <w:t>ی‌</w:t>
      </w:r>
      <w:r>
        <w:rPr>
          <w:rFonts w:hint="eastAsia"/>
          <w:rtl/>
        </w:rPr>
        <w:t>توان</w:t>
      </w:r>
      <w:r>
        <w:rPr>
          <w:rFonts w:hint="cs"/>
          <w:rtl/>
        </w:rPr>
        <w:t xml:space="preserve"> گفت که صحابه را نباید متهم به خطا کرد؛</w:t>
      </w:r>
    </w:p>
    <w:p w14:paraId="1325E3AD" w14:textId="77777777" w:rsidR="009C0ACE" w:rsidRDefault="009C0ACE" w:rsidP="009C0ACE">
      <w:pPr>
        <w:ind w:left="720"/>
        <w:rPr>
          <w:rtl/>
        </w:rPr>
      </w:pPr>
      <w:r>
        <w:rPr>
          <w:rFonts w:hint="cs"/>
          <w:rtl/>
        </w:rPr>
        <w:t xml:space="preserve">و اگر امکان خطا در صحابه پذیرفته شود، مشروعیت خلفا </w:t>
      </w:r>
      <w:r>
        <w:rPr>
          <w:rtl/>
        </w:rPr>
        <w:t>خدشه‌دار</w:t>
      </w:r>
      <w:r>
        <w:rPr>
          <w:rFonts w:hint="cs"/>
          <w:rtl/>
        </w:rPr>
        <w:t xml:space="preserve"> </w:t>
      </w:r>
      <w:r>
        <w:rPr>
          <w:rtl/>
        </w:rPr>
        <w:t>م</w:t>
      </w:r>
      <w:r>
        <w:rPr>
          <w:rFonts w:hint="cs"/>
          <w:rtl/>
        </w:rPr>
        <w:t>ی‌</w:t>
      </w:r>
      <w:r>
        <w:rPr>
          <w:rFonts w:hint="eastAsia"/>
          <w:rtl/>
        </w:rPr>
        <w:t>شود</w:t>
      </w:r>
      <w:r>
        <w:rPr>
          <w:rFonts w:hint="cs"/>
          <w:rtl/>
        </w:rPr>
        <w:t>؛ زیرا دلیل عامه بر مشروعیت خلفا، آراء صحابه بر این مطلب است.</w:t>
      </w:r>
    </w:p>
    <w:p w14:paraId="2F9C1B98" w14:textId="77777777" w:rsidR="009C0ACE" w:rsidRDefault="009C0ACE" w:rsidP="009C0ACE">
      <w:pPr>
        <w:rPr>
          <w:rtl/>
        </w:rPr>
      </w:pPr>
      <w:r>
        <w:rPr>
          <w:rFonts w:hint="cs"/>
          <w:rtl/>
        </w:rPr>
        <w:t xml:space="preserve">با توجه به مطالبی که بیان شد روشن </w:t>
      </w:r>
      <w:r>
        <w:rPr>
          <w:rtl/>
        </w:rPr>
        <w:t>م</w:t>
      </w:r>
      <w:r>
        <w:rPr>
          <w:rFonts w:hint="cs"/>
          <w:rtl/>
        </w:rPr>
        <w:t>ی‌</w:t>
      </w:r>
      <w:r>
        <w:rPr>
          <w:rFonts w:hint="eastAsia"/>
          <w:rtl/>
        </w:rPr>
        <w:t>شود</w:t>
      </w:r>
      <w:r>
        <w:rPr>
          <w:rFonts w:hint="cs"/>
          <w:rtl/>
        </w:rPr>
        <w:t xml:space="preserve"> که:</w:t>
      </w:r>
    </w:p>
    <w:p w14:paraId="12DB7575" w14:textId="77777777" w:rsidR="009C0ACE" w:rsidRDefault="009C0ACE" w:rsidP="009C0ACE">
      <w:pPr>
        <w:ind w:left="720"/>
        <w:rPr>
          <w:rtl/>
        </w:rPr>
      </w:pPr>
      <w:r>
        <w:rPr>
          <w:rFonts w:hint="cs"/>
          <w:rtl/>
        </w:rPr>
        <w:t>1. نظر اشاعره متقدم و متأخر:</w:t>
      </w:r>
    </w:p>
    <w:p w14:paraId="0835B7D0" w14:textId="77777777" w:rsidR="009C0ACE" w:rsidRDefault="009C0ACE" w:rsidP="009C0ACE">
      <w:pPr>
        <w:ind w:left="1440"/>
        <w:rPr>
          <w:rtl/>
        </w:rPr>
      </w:pPr>
      <w:r>
        <w:rPr>
          <w:rFonts w:hint="cs"/>
          <w:rtl/>
        </w:rPr>
        <w:t>نسبت به مواردی که نصی از شارع در مورد آن وارد نشده اشتراک نظر دارند؛ یعنی به نظر ایشان در این موارد شارع حکم معینی صرف‌نظر از مؤدای اماره یا اصل جعل نکرده و هر چه که مؤدای اماره یا اصل باشد، همان حکم شارع است؛</w:t>
      </w:r>
    </w:p>
    <w:p w14:paraId="0FD963C8" w14:textId="77777777" w:rsidR="009C0ACE" w:rsidRDefault="009C0ACE" w:rsidP="009C0ACE">
      <w:pPr>
        <w:ind w:left="1440"/>
        <w:rPr>
          <w:rtl/>
        </w:rPr>
      </w:pPr>
      <w:r>
        <w:rPr>
          <w:rFonts w:hint="cs"/>
          <w:rtl/>
        </w:rPr>
        <w:t>و نسبت به مواردی که نصی از شارع در مورد آن وارد شده اختلاف نظر دارند:</w:t>
      </w:r>
    </w:p>
    <w:p w14:paraId="21D5B27F" w14:textId="77777777" w:rsidR="009C0ACE" w:rsidRDefault="009C0ACE" w:rsidP="009C0ACE">
      <w:pPr>
        <w:ind w:left="2160"/>
        <w:rPr>
          <w:rtl/>
        </w:rPr>
      </w:pPr>
      <w:r>
        <w:rPr>
          <w:rFonts w:hint="cs"/>
          <w:rtl/>
        </w:rPr>
        <w:t xml:space="preserve">اشاعره متقدم معتقدند در این موارد نیز شارع حکم معینی </w:t>
      </w:r>
      <w:r>
        <w:rPr>
          <w:rtl/>
        </w:rPr>
        <w:t>صرف‌نظر</w:t>
      </w:r>
      <w:r>
        <w:rPr>
          <w:rFonts w:hint="cs"/>
          <w:rtl/>
        </w:rPr>
        <w:t xml:space="preserve"> از مؤدای اماره یا اصل ندارد؛ یعنی بین </w:t>
      </w:r>
      <w:r>
        <w:rPr>
          <w:rtl/>
        </w:rPr>
        <w:t>ا</w:t>
      </w:r>
      <w:r>
        <w:rPr>
          <w:rFonts w:hint="cs"/>
          <w:rtl/>
        </w:rPr>
        <w:t>ی</w:t>
      </w:r>
      <w:r>
        <w:rPr>
          <w:rFonts w:hint="eastAsia"/>
          <w:rtl/>
        </w:rPr>
        <w:t>ن‌گونه</w:t>
      </w:r>
      <w:r>
        <w:rPr>
          <w:rFonts w:hint="cs"/>
          <w:rtl/>
        </w:rPr>
        <w:t xml:space="preserve"> موارد و مواردی که نصی ندارند تفاوتی </w:t>
      </w:r>
      <w:r>
        <w:rPr>
          <w:rtl/>
        </w:rPr>
        <w:t>نم</w:t>
      </w:r>
      <w:r>
        <w:rPr>
          <w:rFonts w:hint="cs"/>
          <w:rtl/>
        </w:rPr>
        <w:t>ی‌</w:t>
      </w:r>
      <w:r>
        <w:rPr>
          <w:rFonts w:hint="eastAsia"/>
          <w:rtl/>
        </w:rPr>
        <w:t>گذارند</w:t>
      </w:r>
      <w:r>
        <w:rPr>
          <w:rFonts w:hint="cs"/>
          <w:rtl/>
        </w:rPr>
        <w:t>؛</w:t>
      </w:r>
    </w:p>
    <w:p w14:paraId="1E2D6684" w14:textId="77777777" w:rsidR="009C0ACE" w:rsidRDefault="009C0ACE" w:rsidP="009C0ACE">
      <w:pPr>
        <w:ind w:left="2160"/>
        <w:rPr>
          <w:rtl/>
        </w:rPr>
      </w:pPr>
      <w:r>
        <w:rPr>
          <w:rFonts w:hint="cs"/>
          <w:rtl/>
        </w:rPr>
        <w:t xml:space="preserve">اما اشاعره متأخر معتقدند در این موارد شارع حکم معینی را جعل کرده است و درنتیجه تخطئه نسبت به این موارد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4EC28828" w14:textId="77777777" w:rsidR="009C0ACE" w:rsidRDefault="009C0ACE" w:rsidP="009C0ACE">
      <w:pPr>
        <w:ind w:left="720"/>
        <w:rPr>
          <w:rtl/>
        </w:rPr>
      </w:pPr>
      <w:r>
        <w:rPr>
          <w:rFonts w:hint="cs"/>
          <w:rtl/>
        </w:rPr>
        <w:t xml:space="preserve">2. «ابوالحسن اشعری» در موضوعات قائل به تصویب نبوده و این دیدگاه را تنها در احکام </w:t>
      </w:r>
      <w:r>
        <w:rPr>
          <w:rtl/>
        </w:rPr>
        <w:t>م</w:t>
      </w:r>
      <w:r>
        <w:rPr>
          <w:rFonts w:hint="cs"/>
          <w:rtl/>
        </w:rPr>
        <w:t>ی‌</w:t>
      </w:r>
      <w:r>
        <w:rPr>
          <w:rFonts w:hint="eastAsia"/>
          <w:rtl/>
        </w:rPr>
        <w:t>پذ</w:t>
      </w:r>
      <w:r>
        <w:rPr>
          <w:rFonts w:hint="cs"/>
          <w:rtl/>
        </w:rPr>
        <w:t>ی</w:t>
      </w:r>
      <w:r>
        <w:rPr>
          <w:rFonts w:hint="eastAsia"/>
          <w:rtl/>
        </w:rPr>
        <w:t>رد</w:t>
      </w:r>
      <w:r>
        <w:rPr>
          <w:rFonts w:hint="cs"/>
          <w:rtl/>
        </w:rPr>
        <w:t>، اما در کلام «غزالی» چنین تفصیلی مشاهده نشده است.</w:t>
      </w:r>
    </w:p>
    <w:p w14:paraId="17EE34D6" w14:textId="77777777" w:rsidR="009C0ACE" w:rsidRDefault="009C0ACE" w:rsidP="009C0ACE">
      <w:pPr>
        <w:rPr>
          <w:rtl/>
        </w:rPr>
      </w:pPr>
      <w:r>
        <w:rPr>
          <w:rFonts w:hint="cs"/>
          <w:rtl/>
        </w:rPr>
        <w:t xml:space="preserve">نتیجه پذیرفتن چنین مسلکی در امارات هم تصویب است و هم اجزاء و اساساً طبق این دیدگاه اصلاً کشف خلاف معنایی ندارد؛ زیرا </w:t>
      </w:r>
      <w:r>
        <w:rPr>
          <w:rtl/>
        </w:rPr>
        <w:t>دست‌کم</w:t>
      </w:r>
      <w:r>
        <w:rPr>
          <w:rFonts w:hint="cs"/>
          <w:rtl/>
        </w:rPr>
        <w:t xml:space="preserve"> در مواردی که نصی نسبت به آنها وجود ندارد، حکم الله همان مؤدای اماره یا اصل است و مکلف توسط اماره به حکم واقعی رسیده است. همچنین اگر نظر مجتهد عوض شود، به نظر اشاعره تغییر موضوع رخ داده و در این صورت نیز کشف خلاف معنا ندارد.</w:t>
      </w:r>
    </w:p>
    <w:p w14:paraId="286DA21A" w14:textId="77777777" w:rsidR="009C0ACE" w:rsidRDefault="009C0ACE" w:rsidP="009C0ACE">
      <w:pPr>
        <w:pStyle w:val="Heading4"/>
        <w:rPr>
          <w:rtl/>
        </w:rPr>
      </w:pPr>
      <w:r>
        <w:rPr>
          <w:rFonts w:hint="cs"/>
          <w:rtl/>
        </w:rPr>
        <w:t>نقد</w:t>
      </w:r>
    </w:p>
    <w:p w14:paraId="10F0874E" w14:textId="77777777" w:rsidR="009C0ACE" w:rsidRDefault="009C0ACE" w:rsidP="009C0ACE">
      <w:pPr>
        <w:rPr>
          <w:rtl/>
        </w:rPr>
      </w:pPr>
      <w:r>
        <w:rPr>
          <w:rFonts w:hint="cs"/>
          <w:rtl/>
        </w:rPr>
        <w:t xml:space="preserve">کلام اشاعره علاوه بر اشتباه بودن نامعقول نیز هست؛ زیرا پیش‌فرض اجتهاد پذیرش این مطلب است که حکمی واقعی وجود دارد و مجتهد به دنبال یافتن آن حکم است و در صورتی که شارع حکمی را جعل نکرده باشد، اجتهاد معنا ندارد؛ </w:t>
      </w:r>
      <w:r>
        <w:rPr>
          <w:rtl/>
        </w:rPr>
        <w:t>درحال</w:t>
      </w:r>
      <w:r>
        <w:rPr>
          <w:rFonts w:hint="cs"/>
          <w:rtl/>
        </w:rPr>
        <w:t>ی‌</w:t>
      </w:r>
      <w:r>
        <w:rPr>
          <w:rFonts w:hint="eastAsia"/>
          <w:rtl/>
        </w:rPr>
        <w:t>که</w:t>
      </w:r>
      <w:r>
        <w:rPr>
          <w:rFonts w:hint="cs"/>
          <w:rtl/>
        </w:rPr>
        <w:t xml:space="preserve"> اشاعره اجتهاد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7683763A" w14:textId="77777777" w:rsidR="009C0ACE" w:rsidRDefault="009C0ACE" w:rsidP="009C0ACE">
      <w:pPr>
        <w:rPr>
          <w:rtl/>
        </w:rPr>
      </w:pPr>
      <w:r>
        <w:rPr>
          <w:rFonts w:hint="cs"/>
          <w:rtl/>
        </w:rPr>
        <w:lastRenderedPageBreak/>
        <w:t>به تعبیر دیگر اشاعره:</w:t>
      </w:r>
    </w:p>
    <w:p w14:paraId="2C5B866F" w14:textId="05BA9498" w:rsidR="009C0ACE" w:rsidRDefault="009C0ACE" w:rsidP="009C0ACE">
      <w:pPr>
        <w:ind w:left="720"/>
        <w:rPr>
          <w:rtl/>
        </w:rPr>
      </w:pPr>
      <w:r>
        <w:rPr>
          <w:rFonts w:hint="cs"/>
          <w:rtl/>
        </w:rPr>
        <w:t xml:space="preserve">در جایی که مسائلی مانند </w:t>
      </w:r>
      <w:r>
        <w:rPr>
          <w:rtl/>
        </w:rPr>
        <w:t>اراده‌</w:t>
      </w:r>
      <w:r>
        <w:rPr>
          <w:rFonts w:hint="cs"/>
          <w:rtl/>
        </w:rPr>
        <w:t>ی تشریعی خداوند، آیاتی مانند «</w:t>
      </w:r>
      <w:r w:rsidRPr="003C5818">
        <w:rPr>
          <w:rFonts w:hint="cs"/>
          <w:rtl/>
        </w:rPr>
        <w:t>ِ إِنِ الحُ</w:t>
      </w:r>
      <w:r>
        <w:rPr>
          <w:rFonts w:hint="cs"/>
          <w:rtl/>
        </w:rPr>
        <w:t>ک</w:t>
      </w:r>
      <w:r w:rsidRPr="003C5818">
        <w:rPr>
          <w:rFonts w:hint="cs"/>
          <w:rtl/>
        </w:rPr>
        <w:t xml:space="preserve">مُ إِلاَّ </w:t>
      </w:r>
      <w:r>
        <w:rPr>
          <w:rtl/>
        </w:rPr>
        <w:t>لِلَّه</w:t>
      </w:r>
      <w:r>
        <w:rPr>
          <w:rFonts w:hint="cs"/>
          <w:rtl/>
        </w:rPr>
        <w:t>»</w:t>
      </w:r>
      <w:r>
        <w:rPr>
          <w:rStyle w:val="FootnoteReference"/>
          <w:rtl/>
        </w:rPr>
        <w:footnoteReference w:id="110"/>
      </w:r>
      <w:r>
        <w:rPr>
          <w:rFonts w:hint="cs"/>
          <w:rtl/>
        </w:rPr>
        <w:t xml:space="preserve"> و ماهیت اجتهاد را مطرح </w:t>
      </w:r>
      <w:r>
        <w:rPr>
          <w:rtl/>
        </w:rPr>
        <w:t>م</w:t>
      </w:r>
      <w:r>
        <w:rPr>
          <w:rFonts w:hint="cs"/>
          <w:rtl/>
        </w:rPr>
        <w:t>ی‌</w:t>
      </w:r>
      <w:r>
        <w:rPr>
          <w:rFonts w:hint="eastAsia"/>
          <w:rtl/>
        </w:rPr>
        <w:t>کنند</w:t>
      </w:r>
      <w:r>
        <w:rPr>
          <w:rFonts w:hint="cs"/>
          <w:rtl/>
        </w:rPr>
        <w:t xml:space="preserve">، قائل به این مطلب هستند که خداوند احکام را انشاء کرده و مجتهد به کشف این احکام </w:t>
      </w:r>
      <w:r>
        <w:rPr>
          <w:rtl/>
        </w:rPr>
        <w:t>م</w:t>
      </w:r>
      <w:r>
        <w:rPr>
          <w:rFonts w:hint="cs"/>
          <w:rtl/>
        </w:rPr>
        <w:t>ی‌</w:t>
      </w:r>
      <w:r>
        <w:rPr>
          <w:rFonts w:hint="eastAsia"/>
          <w:rtl/>
        </w:rPr>
        <w:t>پردازد</w:t>
      </w:r>
      <w:r>
        <w:rPr>
          <w:rFonts w:hint="cs"/>
          <w:rtl/>
        </w:rPr>
        <w:t>؛</w:t>
      </w:r>
    </w:p>
    <w:p w14:paraId="4E411170" w14:textId="77777777" w:rsidR="009C0ACE" w:rsidRDefault="009C0ACE" w:rsidP="009C0ACE">
      <w:pPr>
        <w:ind w:left="720"/>
        <w:rPr>
          <w:rtl/>
        </w:rPr>
      </w:pPr>
      <w:r>
        <w:rPr>
          <w:rFonts w:hint="cs"/>
          <w:rtl/>
        </w:rPr>
        <w:t xml:space="preserve">و در جایی که مسئله صحابه یا اصابه و خطای مجتهد را مطرح </w:t>
      </w:r>
      <w:r>
        <w:rPr>
          <w:rtl/>
        </w:rPr>
        <w:t>م</w:t>
      </w:r>
      <w:r>
        <w:rPr>
          <w:rFonts w:hint="cs"/>
          <w:rtl/>
        </w:rPr>
        <w:t>ی‌</w:t>
      </w:r>
      <w:r>
        <w:rPr>
          <w:rFonts w:hint="eastAsia"/>
          <w:rtl/>
        </w:rPr>
        <w:t>کنند</w:t>
      </w:r>
      <w:r>
        <w:rPr>
          <w:rFonts w:hint="cs"/>
          <w:rtl/>
        </w:rPr>
        <w:t xml:space="preserve">، قائل به این مطلب هستند که شارع همان مؤدای اماره را انشاء </w:t>
      </w:r>
      <w:r>
        <w:rPr>
          <w:rtl/>
        </w:rPr>
        <w:t>م</w:t>
      </w:r>
      <w:r>
        <w:rPr>
          <w:rFonts w:hint="cs"/>
          <w:rtl/>
        </w:rPr>
        <w:t>ی‌</w:t>
      </w:r>
      <w:r>
        <w:rPr>
          <w:rFonts w:hint="eastAsia"/>
          <w:rtl/>
        </w:rPr>
        <w:t>کند</w:t>
      </w:r>
      <w:r>
        <w:rPr>
          <w:rStyle w:val="FootnoteReference"/>
          <w:rtl/>
        </w:rPr>
        <w:footnoteReference w:id="111"/>
      </w:r>
      <w:r>
        <w:rPr>
          <w:rFonts w:hint="cs"/>
          <w:rtl/>
        </w:rPr>
        <w:t>؛</w:t>
      </w:r>
    </w:p>
    <w:p w14:paraId="3146C99C" w14:textId="77777777" w:rsidR="009C0ACE" w:rsidRPr="00302F51" w:rsidRDefault="009C0ACE" w:rsidP="009C0ACE">
      <w:pPr>
        <w:rPr>
          <w:rtl/>
        </w:rPr>
      </w:pPr>
      <w:r>
        <w:rPr>
          <w:rFonts w:hint="cs"/>
          <w:rtl/>
        </w:rPr>
        <w:t>و این دو با یکدیگر در تناقض هستند.</w:t>
      </w:r>
    </w:p>
    <w:p w14:paraId="03B129F0" w14:textId="77777777" w:rsidR="009C0ACE" w:rsidRDefault="009C0ACE" w:rsidP="009C0ACE">
      <w:pPr>
        <w:pStyle w:val="Heading4"/>
        <w:rPr>
          <w:rtl/>
        </w:rPr>
      </w:pPr>
      <w:r>
        <w:rPr>
          <w:rFonts w:hint="cs"/>
          <w:rtl/>
        </w:rPr>
        <w:t>2. سببیت معتزلی</w:t>
      </w:r>
      <w:r>
        <w:rPr>
          <w:rStyle w:val="FootnoteReference"/>
          <w:rtl/>
        </w:rPr>
        <w:footnoteReference w:id="112"/>
      </w:r>
    </w:p>
    <w:p w14:paraId="3EA27B82" w14:textId="77777777" w:rsidR="009C0ACE" w:rsidRDefault="009C0ACE" w:rsidP="009C0ACE">
      <w:pPr>
        <w:rPr>
          <w:rtl/>
        </w:rPr>
      </w:pPr>
      <w:r>
        <w:rPr>
          <w:rFonts w:hint="cs"/>
          <w:rtl/>
        </w:rPr>
        <w:t>تفسیری که «شهید صدر» از دیدگاه معتزله دارند با تفسیری «مرحوم تبریزی» از دیدگاه معتزله تفاوت دارد:</w:t>
      </w:r>
    </w:p>
    <w:p w14:paraId="7A690137" w14:textId="77777777" w:rsidR="009C0ACE" w:rsidRDefault="009C0ACE" w:rsidP="009C0ACE">
      <w:pPr>
        <w:ind w:left="720"/>
        <w:rPr>
          <w:rtl/>
        </w:rPr>
      </w:pPr>
      <w:r w:rsidRPr="00913BD9">
        <w:rPr>
          <w:rFonts w:cs="B Titr" w:hint="cs"/>
          <w:sz w:val="24"/>
          <w:szCs w:val="24"/>
          <w:rtl/>
        </w:rPr>
        <w:t>الف)</w:t>
      </w:r>
      <w:r w:rsidRPr="00913BD9">
        <w:rPr>
          <w:rFonts w:hint="cs"/>
          <w:sz w:val="24"/>
          <w:szCs w:val="24"/>
          <w:rtl/>
        </w:rPr>
        <w:t xml:space="preserve"> </w:t>
      </w:r>
      <w:r>
        <w:rPr>
          <w:rFonts w:hint="cs"/>
          <w:rtl/>
        </w:rPr>
        <w:t>به نظر «شهید صدر» دیدگاه معتزله این است که:</w:t>
      </w:r>
    </w:p>
    <w:p w14:paraId="296096C4" w14:textId="77777777" w:rsidR="009C0ACE" w:rsidRDefault="009C0ACE" w:rsidP="009C0ACE">
      <w:pPr>
        <w:ind w:left="1440"/>
        <w:rPr>
          <w:rtl/>
        </w:rPr>
      </w:pPr>
      <w:r>
        <w:rPr>
          <w:rFonts w:hint="cs"/>
          <w:rtl/>
        </w:rPr>
        <w:t>شارع در واقع احکامی را انشاء کرده و امارات و اصول را نیز برای رساندن مکلفین به آن احکام جعل کرده است و این انشاء مغیی به اماره و اصل است؛ یعنی:</w:t>
      </w:r>
    </w:p>
    <w:p w14:paraId="79849360" w14:textId="77777777" w:rsidR="009C0ACE" w:rsidRDefault="009C0ACE" w:rsidP="009C0ACE">
      <w:pPr>
        <w:ind w:left="2160"/>
        <w:rPr>
          <w:rtl/>
        </w:rPr>
      </w:pPr>
      <w:r>
        <w:rPr>
          <w:rFonts w:hint="cs"/>
          <w:rtl/>
        </w:rPr>
        <w:t xml:space="preserve">اگر اماره یا اصل مطابق واقع باشد، مکلف با عمل به آن، واقع را به دست </w:t>
      </w:r>
      <w:r>
        <w:rPr>
          <w:rtl/>
        </w:rPr>
        <w:t>م</w:t>
      </w:r>
      <w:r>
        <w:rPr>
          <w:rFonts w:hint="cs"/>
          <w:rtl/>
        </w:rPr>
        <w:t>ی‌</w:t>
      </w:r>
      <w:r>
        <w:rPr>
          <w:rFonts w:hint="eastAsia"/>
          <w:rtl/>
        </w:rPr>
        <w:t>آورد</w:t>
      </w:r>
      <w:r>
        <w:rPr>
          <w:rFonts w:hint="cs"/>
          <w:rtl/>
        </w:rPr>
        <w:t xml:space="preserve"> و مصلحت آن را کسب </w:t>
      </w:r>
      <w:r>
        <w:rPr>
          <w:rtl/>
        </w:rPr>
        <w:t>م</w:t>
      </w:r>
      <w:r>
        <w:rPr>
          <w:rFonts w:hint="cs"/>
          <w:rtl/>
        </w:rPr>
        <w:t>ی‌</w:t>
      </w:r>
      <w:r>
        <w:rPr>
          <w:rFonts w:hint="eastAsia"/>
          <w:rtl/>
        </w:rPr>
        <w:t>کند</w:t>
      </w:r>
      <w:r>
        <w:rPr>
          <w:rFonts w:hint="cs"/>
          <w:rtl/>
        </w:rPr>
        <w:t>؛</w:t>
      </w:r>
    </w:p>
    <w:p w14:paraId="6E16B039" w14:textId="77777777" w:rsidR="009C0ACE" w:rsidRDefault="009C0ACE" w:rsidP="009C0ACE">
      <w:pPr>
        <w:ind w:left="2160"/>
        <w:rPr>
          <w:rtl/>
        </w:rPr>
      </w:pPr>
      <w:r>
        <w:rPr>
          <w:rFonts w:hint="cs"/>
          <w:rtl/>
        </w:rPr>
        <w:t xml:space="preserve">اما اگر اماره یا اصل مطابق واقع نباشد، حکم انشایی مرتفع </w:t>
      </w:r>
      <w:r>
        <w:rPr>
          <w:rtl/>
        </w:rPr>
        <w:t>م</w:t>
      </w:r>
      <w:r>
        <w:rPr>
          <w:rFonts w:hint="cs"/>
          <w:rtl/>
        </w:rPr>
        <w:t>ی‌</w:t>
      </w:r>
      <w:r>
        <w:rPr>
          <w:rFonts w:hint="eastAsia"/>
          <w:rtl/>
        </w:rPr>
        <w:t>شود</w:t>
      </w:r>
      <w:r>
        <w:rPr>
          <w:rFonts w:hint="cs"/>
          <w:rtl/>
        </w:rPr>
        <w:t xml:space="preserve"> و مصلحت حکم واقعی به مکلف عطا </w:t>
      </w:r>
      <w:r>
        <w:rPr>
          <w:rtl/>
        </w:rPr>
        <w:t>م</w:t>
      </w:r>
      <w:r>
        <w:rPr>
          <w:rFonts w:hint="cs"/>
          <w:rtl/>
        </w:rPr>
        <w:t>ی‌</w:t>
      </w:r>
      <w:r>
        <w:rPr>
          <w:rFonts w:hint="eastAsia"/>
          <w:rtl/>
        </w:rPr>
        <w:t>شود</w:t>
      </w:r>
      <w:r>
        <w:rPr>
          <w:rFonts w:hint="cs"/>
          <w:rtl/>
        </w:rPr>
        <w:t>.</w:t>
      </w:r>
    </w:p>
    <w:p w14:paraId="77737FB4" w14:textId="77777777" w:rsidR="009C0ACE" w:rsidRDefault="009C0ACE" w:rsidP="009C0ACE">
      <w:pPr>
        <w:ind w:left="720"/>
        <w:rPr>
          <w:rtl/>
        </w:rPr>
      </w:pPr>
      <w:r w:rsidRPr="00913BD9">
        <w:rPr>
          <w:rFonts w:cs="B Titr" w:hint="cs"/>
          <w:sz w:val="24"/>
          <w:szCs w:val="24"/>
          <w:rtl/>
        </w:rPr>
        <w:t>ب)</w:t>
      </w:r>
      <w:r>
        <w:rPr>
          <w:rFonts w:hint="cs"/>
          <w:rtl/>
        </w:rPr>
        <w:t xml:space="preserve"> به نظر «مرحوم تبریزی» دیدگاه معتزله این است که:</w:t>
      </w:r>
    </w:p>
    <w:p w14:paraId="24F7061E" w14:textId="77777777" w:rsidR="009C0ACE" w:rsidRDefault="009C0ACE" w:rsidP="009C0ACE">
      <w:pPr>
        <w:ind w:left="1440"/>
        <w:rPr>
          <w:rtl/>
        </w:rPr>
      </w:pPr>
      <w:r>
        <w:rPr>
          <w:rFonts w:hint="cs"/>
          <w:rtl/>
        </w:rPr>
        <w:t>شارع در واقع احکامی را انشاء کرده و امارات و اصول را نیز برای رساندن مکلفین به آن احکام جعل کرده است و فعلیت یافتن این حکم مغیی به اماره و اصل است؛ یعنی:</w:t>
      </w:r>
    </w:p>
    <w:p w14:paraId="33B26BC4" w14:textId="77777777" w:rsidR="009C0ACE" w:rsidRDefault="009C0ACE" w:rsidP="009C0ACE">
      <w:pPr>
        <w:ind w:left="2160"/>
        <w:rPr>
          <w:rtl/>
        </w:rPr>
      </w:pPr>
      <w:r>
        <w:rPr>
          <w:rFonts w:hint="cs"/>
          <w:rtl/>
        </w:rPr>
        <w:t xml:space="preserve">اگر اماره یا اصل مطابق با واقع باشد، همان حکم انشایی به فعلیت </w:t>
      </w:r>
      <w:r>
        <w:rPr>
          <w:rtl/>
        </w:rPr>
        <w:t>م</w:t>
      </w:r>
      <w:r>
        <w:rPr>
          <w:rFonts w:hint="cs"/>
          <w:rtl/>
        </w:rPr>
        <w:t>ی‌</w:t>
      </w:r>
      <w:r>
        <w:rPr>
          <w:rFonts w:hint="eastAsia"/>
          <w:rtl/>
        </w:rPr>
        <w:t>رسد</w:t>
      </w:r>
      <w:r>
        <w:rPr>
          <w:rFonts w:hint="cs"/>
          <w:rtl/>
        </w:rPr>
        <w:t xml:space="preserve"> و مکلف با عمل به آن، واقع را به دست </w:t>
      </w:r>
      <w:r>
        <w:rPr>
          <w:rtl/>
        </w:rPr>
        <w:t>م</w:t>
      </w:r>
      <w:r>
        <w:rPr>
          <w:rFonts w:hint="cs"/>
          <w:rtl/>
        </w:rPr>
        <w:t>ی‌</w:t>
      </w:r>
      <w:r>
        <w:rPr>
          <w:rFonts w:hint="eastAsia"/>
          <w:rtl/>
        </w:rPr>
        <w:t>آورد</w:t>
      </w:r>
      <w:r>
        <w:rPr>
          <w:rFonts w:hint="cs"/>
          <w:rtl/>
        </w:rPr>
        <w:t xml:space="preserve"> و مصلحت را کسب </w:t>
      </w:r>
      <w:r>
        <w:rPr>
          <w:rtl/>
        </w:rPr>
        <w:t>م</w:t>
      </w:r>
      <w:r>
        <w:rPr>
          <w:rFonts w:hint="cs"/>
          <w:rtl/>
        </w:rPr>
        <w:t>ی‌</w:t>
      </w:r>
      <w:r>
        <w:rPr>
          <w:rFonts w:hint="eastAsia"/>
          <w:rtl/>
        </w:rPr>
        <w:t>کند</w:t>
      </w:r>
      <w:r>
        <w:rPr>
          <w:rFonts w:hint="cs"/>
          <w:rtl/>
        </w:rPr>
        <w:t>؛</w:t>
      </w:r>
    </w:p>
    <w:p w14:paraId="5EDD00E3" w14:textId="77777777" w:rsidR="009C0ACE" w:rsidRDefault="009C0ACE" w:rsidP="009C0ACE">
      <w:pPr>
        <w:ind w:left="2160"/>
        <w:rPr>
          <w:rtl/>
        </w:rPr>
      </w:pPr>
      <w:r>
        <w:rPr>
          <w:rFonts w:hint="cs"/>
          <w:rtl/>
        </w:rPr>
        <w:t xml:space="preserve">اما اگر اماره یا اصل مطابق واقع نباشد، حکم انشایی در ظرف انشاء باقی </w:t>
      </w:r>
      <w:r>
        <w:rPr>
          <w:rtl/>
        </w:rPr>
        <w:t>م</w:t>
      </w:r>
      <w:r>
        <w:rPr>
          <w:rFonts w:hint="cs"/>
          <w:rtl/>
        </w:rPr>
        <w:t>ی‌</w:t>
      </w:r>
      <w:r>
        <w:rPr>
          <w:rFonts w:hint="eastAsia"/>
          <w:rtl/>
        </w:rPr>
        <w:t>ماند</w:t>
      </w:r>
      <w:r>
        <w:rPr>
          <w:rFonts w:hint="cs"/>
          <w:rtl/>
        </w:rPr>
        <w:t xml:space="preserve"> و به فعلیت </w:t>
      </w:r>
      <w:r>
        <w:rPr>
          <w:rtl/>
        </w:rPr>
        <w:t>نم</w:t>
      </w:r>
      <w:r>
        <w:rPr>
          <w:rFonts w:hint="cs"/>
          <w:rtl/>
        </w:rPr>
        <w:t>ی‌</w:t>
      </w:r>
      <w:r>
        <w:rPr>
          <w:rFonts w:hint="eastAsia"/>
          <w:rtl/>
        </w:rPr>
        <w:t>رسد</w:t>
      </w:r>
      <w:r>
        <w:rPr>
          <w:rFonts w:hint="cs"/>
          <w:rtl/>
        </w:rPr>
        <w:t>.</w:t>
      </w:r>
    </w:p>
    <w:p w14:paraId="5F77F7A1" w14:textId="77777777" w:rsidR="009C0ACE" w:rsidRDefault="009C0ACE" w:rsidP="009C0ACE">
      <w:pPr>
        <w:rPr>
          <w:rtl/>
        </w:rPr>
      </w:pPr>
      <w:r>
        <w:rPr>
          <w:rFonts w:hint="cs"/>
          <w:rtl/>
        </w:rPr>
        <w:t>اهمیت این تفاوت در این است که:</w:t>
      </w:r>
    </w:p>
    <w:p w14:paraId="1863BC4C" w14:textId="77777777" w:rsidR="009C0ACE" w:rsidRDefault="009C0ACE" w:rsidP="009C0ACE">
      <w:pPr>
        <w:ind w:left="720"/>
        <w:rPr>
          <w:rtl/>
        </w:rPr>
      </w:pPr>
      <w:r w:rsidRPr="00913BD9">
        <w:rPr>
          <w:rFonts w:cs="B Titr" w:hint="cs"/>
          <w:sz w:val="24"/>
          <w:szCs w:val="24"/>
          <w:rtl/>
        </w:rPr>
        <w:t>الف)</w:t>
      </w:r>
      <w:r>
        <w:rPr>
          <w:rFonts w:hint="cs"/>
          <w:rtl/>
        </w:rPr>
        <w:t xml:space="preserve"> طبق تفسیر «شهید صدر» اجزائی که در کلام «مرحوم آخوند» آمده است (اجزاء در اصول نسبت به موضوعات) و اجزائی که در کلام «مرحوم بروجردی» بیان شده است (اجزاء در امارات و اصولی که ناظر به واقع هستند)، با سببیت معتزلی تفاوت دارند؛ زیرا:</w:t>
      </w:r>
    </w:p>
    <w:p w14:paraId="453B7D29" w14:textId="77777777" w:rsidR="009C0ACE" w:rsidRDefault="009C0ACE" w:rsidP="009C0ACE">
      <w:pPr>
        <w:ind w:left="1440"/>
        <w:rPr>
          <w:rtl/>
        </w:rPr>
      </w:pPr>
      <w:r>
        <w:rPr>
          <w:rFonts w:hint="cs"/>
          <w:rtl/>
        </w:rPr>
        <w:t>نه «مرحوم آخوند» و نه «مرحوم بروجردی» در صورت مطابق با واقع نبودن دلیل، قائل به مرتفع شدن حکم واقعی نیستند؛</w:t>
      </w:r>
    </w:p>
    <w:p w14:paraId="163D67A9" w14:textId="77777777" w:rsidR="009C0ACE" w:rsidRDefault="009C0ACE" w:rsidP="009C0ACE">
      <w:pPr>
        <w:ind w:left="1440"/>
        <w:rPr>
          <w:rtl/>
        </w:rPr>
      </w:pPr>
      <w:r>
        <w:rPr>
          <w:rtl/>
        </w:rPr>
        <w:t>درحال</w:t>
      </w:r>
      <w:r>
        <w:rPr>
          <w:rFonts w:hint="cs"/>
          <w:rtl/>
        </w:rPr>
        <w:t>ی‌</w:t>
      </w:r>
      <w:r>
        <w:rPr>
          <w:rFonts w:hint="eastAsia"/>
          <w:rtl/>
        </w:rPr>
        <w:t>که</w:t>
      </w:r>
      <w:r>
        <w:rPr>
          <w:rFonts w:hint="cs"/>
          <w:rtl/>
        </w:rPr>
        <w:t xml:space="preserve"> طبق تفسیر «شهید صدر» معتزله در صورت مطابق با واقع نبودن دلیل، قائل به مرتفع شدن حکم واقعی هستند.</w:t>
      </w:r>
    </w:p>
    <w:p w14:paraId="4CBE8919" w14:textId="77777777" w:rsidR="009C0ACE" w:rsidRDefault="009C0ACE" w:rsidP="009C0ACE">
      <w:pPr>
        <w:ind w:left="720"/>
        <w:rPr>
          <w:rtl/>
        </w:rPr>
      </w:pPr>
      <w:r w:rsidRPr="00913BD9">
        <w:rPr>
          <w:rFonts w:cs="B Titr" w:hint="cs"/>
          <w:sz w:val="24"/>
          <w:szCs w:val="24"/>
          <w:rtl/>
        </w:rPr>
        <w:t>ب)</w:t>
      </w:r>
      <w:r>
        <w:rPr>
          <w:rFonts w:hint="cs"/>
          <w:rtl/>
        </w:rPr>
        <w:t xml:space="preserve"> طبق تفسیر «مرحوم تبریزی» اجزائی که در کلام «مرحوم آخوند» آمده است و اجزائی که در کلام «مرحوم بروجردی» بیان شده است با سببیت معتزلی یکسان هستند؛ زیرا:</w:t>
      </w:r>
    </w:p>
    <w:p w14:paraId="449E6198" w14:textId="77777777" w:rsidR="009C0ACE" w:rsidRDefault="009C0ACE" w:rsidP="009C0ACE">
      <w:pPr>
        <w:ind w:left="1440"/>
        <w:rPr>
          <w:rtl/>
        </w:rPr>
      </w:pPr>
      <w:r>
        <w:rPr>
          <w:rFonts w:hint="cs"/>
          <w:rtl/>
        </w:rPr>
        <w:t xml:space="preserve">«مرحوم آخوند» و «مرحوم بروجردی» در صورت مطابق با واقع نبودن دلیل، قائل به فعلیت نیافتن حکم واقعی هستند و به همین دلیل حکومت را حکومت واقعی </w:t>
      </w:r>
      <w:r>
        <w:rPr>
          <w:rtl/>
        </w:rPr>
        <w:t>م</w:t>
      </w:r>
      <w:r>
        <w:rPr>
          <w:rFonts w:hint="cs"/>
          <w:rtl/>
        </w:rPr>
        <w:t>ی‌</w:t>
      </w:r>
      <w:r>
        <w:rPr>
          <w:rFonts w:hint="eastAsia"/>
          <w:rtl/>
        </w:rPr>
        <w:t>دانستند</w:t>
      </w:r>
      <w:r>
        <w:rPr>
          <w:rFonts w:hint="cs"/>
          <w:rtl/>
        </w:rPr>
        <w:t>؛</w:t>
      </w:r>
      <w:r>
        <w:rPr>
          <w:rStyle w:val="FootnoteReference"/>
          <w:rtl/>
        </w:rPr>
        <w:footnoteReference w:id="113"/>
      </w:r>
    </w:p>
    <w:p w14:paraId="0B12D213" w14:textId="77777777" w:rsidR="009C0ACE" w:rsidRDefault="009C0ACE" w:rsidP="009C0ACE">
      <w:pPr>
        <w:ind w:left="1440"/>
        <w:rPr>
          <w:rtl/>
        </w:rPr>
      </w:pPr>
      <w:r>
        <w:rPr>
          <w:rFonts w:hint="cs"/>
          <w:rtl/>
        </w:rPr>
        <w:t xml:space="preserve">و طبق تفسیر «مرحوم آخوند» معتزله نیز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6C11CBD0" w14:textId="77777777" w:rsidR="009C0ACE" w:rsidRDefault="009C0ACE" w:rsidP="009C0ACE">
      <w:pPr>
        <w:rPr>
          <w:rtl/>
        </w:rPr>
      </w:pPr>
      <w:r>
        <w:rPr>
          <w:rFonts w:hint="cs"/>
          <w:rtl/>
        </w:rPr>
        <w:t xml:space="preserve">آنچه در </w:t>
      </w:r>
      <w:r w:rsidRPr="00F56852">
        <w:rPr>
          <w:rFonts w:hint="cs"/>
          <w:rtl/>
        </w:rPr>
        <w:t>«</w:t>
      </w:r>
      <w:r w:rsidRPr="00270F50">
        <w:rPr>
          <w:rFonts w:cs="B Badr"/>
          <w:rtl/>
        </w:rPr>
        <w:t>الإح</w:t>
      </w:r>
      <w:r>
        <w:rPr>
          <w:rFonts w:cs="B Badr"/>
          <w:rtl/>
        </w:rPr>
        <w:t>ک</w:t>
      </w:r>
      <w:r w:rsidRPr="00270F50">
        <w:rPr>
          <w:rFonts w:cs="B Badr"/>
          <w:rtl/>
        </w:rPr>
        <w:t>ام ف</w:t>
      </w:r>
      <w:r>
        <w:rPr>
          <w:rFonts w:cs="B Badr"/>
          <w:rtl/>
        </w:rPr>
        <w:t>ی</w:t>
      </w:r>
      <w:r w:rsidRPr="00270F50">
        <w:rPr>
          <w:rFonts w:cs="B Badr"/>
          <w:rtl/>
        </w:rPr>
        <w:t xml:space="preserve"> اصول الأحکام</w:t>
      </w:r>
      <w:r w:rsidRPr="00F56852">
        <w:rPr>
          <w:rFonts w:hint="cs"/>
          <w:rtl/>
        </w:rPr>
        <w:t xml:space="preserve">» </w:t>
      </w:r>
      <w:r>
        <w:rPr>
          <w:rFonts w:hint="cs"/>
          <w:rtl/>
        </w:rPr>
        <w:t xml:space="preserve">و </w:t>
      </w:r>
      <w:r w:rsidRPr="00F56852">
        <w:rPr>
          <w:rFonts w:hint="cs"/>
          <w:rtl/>
        </w:rPr>
        <w:t>«</w:t>
      </w:r>
      <w:r w:rsidRPr="00270F50">
        <w:rPr>
          <w:rFonts w:cs="B Badr"/>
          <w:rtl/>
        </w:rPr>
        <w:t>روضة الناظر و</w:t>
      </w:r>
      <w:r>
        <w:rPr>
          <w:rFonts w:cs="B Badr" w:hint="cs"/>
          <w:rtl/>
        </w:rPr>
        <w:t xml:space="preserve"> </w:t>
      </w:r>
      <w:r w:rsidRPr="00270F50">
        <w:rPr>
          <w:rFonts w:cs="B Badr"/>
          <w:rtl/>
        </w:rPr>
        <w:t>جنة المناظر</w:t>
      </w:r>
      <w:r w:rsidRPr="00F56852">
        <w:rPr>
          <w:rFonts w:hint="cs"/>
          <w:rtl/>
        </w:rPr>
        <w:t>»</w:t>
      </w:r>
      <w:r>
        <w:rPr>
          <w:rFonts w:hint="cs"/>
          <w:rtl/>
        </w:rPr>
        <w:t xml:space="preserve"> آمده است، موافق تفسیر «مرحوم تبریزی» است. طبق این دو کتاب در صورتی که اماره با واقع مطابق نباشد، حکم انشایی مرتفع </w:t>
      </w:r>
      <w:r>
        <w:rPr>
          <w:rtl/>
        </w:rPr>
        <w:t>نم</w:t>
      </w:r>
      <w:r>
        <w:rPr>
          <w:rFonts w:hint="cs"/>
          <w:rtl/>
        </w:rPr>
        <w:t>ی‌</w:t>
      </w:r>
      <w:r>
        <w:rPr>
          <w:rFonts w:hint="eastAsia"/>
          <w:rtl/>
        </w:rPr>
        <w:t>شود</w:t>
      </w:r>
      <w:r>
        <w:rPr>
          <w:rFonts w:hint="cs"/>
          <w:rtl/>
        </w:rPr>
        <w:t xml:space="preserve">، بلکه حکم انشایی همچنان باقی است و در صورت عمل به مؤدای اماره </w:t>
      </w:r>
      <w:r>
        <w:rPr>
          <w:rFonts w:hint="cs"/>
          <w:rtl/>
        </w:rPr>
        <w:lastRenderedPageBreak/>
        <w:t xml:space="preserve">ملاک این حکم واقعی نیز به مکلف عطا </w:t>
      </w:r>
      <w:r>
        <w:rPr>
          <w:rtl/>
        </w:rPr>
        <w:t>م</w:t>
      </w:r>
      <w:r>
        <w:rPr>
          <w:rFonts w:hint="cs"/>
          <w:rtl/>
        </w:rPr>
        <w:t>ی‌</w:t>
      </w:r>
      <w:r>
        <w:rPr>
          <w:rFonts w:hint="eastAsia"/>
          <w:rtl/>
        </w:rPr>
        <w:t>شود</w:t>
      </w:r>
      <w:r>
        <w:rPr>
          <w:rFonts w:hint="cs"/>
          <w:rtl/>
        </w:rPr>
        <w:t xml:space="preserve">. در صورت پذیرش این تفسیر کلام «مرحوم آخوند» و «مرحوم بروجردی» به تصویب </w:t>
      </w:r>
      <w:r>
        <w:rPr>
          <w:rtl/>
        </w:rPr>
        <w:t>معتزله</w:t>
      </w:r>
      <w:r>
        <w:rPr>
          <w:rFonts w:hint="cs"/>
          <w:rtl/>
        </w:rPr>
        <w:t xml:space="preserve"> </w:t>
      </w:r>
      <w:r>
        <w:rPr>
          <w:rtl/>
        </w:rPr>
        <w:t>بازم</w:t>
      </w:r>
      <w:r>
        <w:rPr>
          <w:rFonts w:hint="cs"/>
          <w:rtl/>
        </w:rPr>
        <w:t>ی‌</w:t>
      </w:r>
      <w:r>
        <w:rPr>
          <w:rFonts w:hint="eastAsia"/>
          <w:rtl/>
        </w:rPr>
        <w:t>گردد</w:t>
      </w:r>
      <w:r>
        <w:rPr>
          <w:rFonts w:hint="cs"/>
          <w:rtl/>
        </w:rPr>
        <w:t xml:space="preserve"> و تنها راه برای رفع این اشکال این است که ظرف علم و جهل ظرف تنجیز و تعذیر باشد.</w:t>
      </w:r>
    </w:p>
    <w:p w14:paraId="01C4CB26" w14:textId="77777777" w:rsidR="009C0ACE" w:rsidRDefault="009C0ACE" w:rsidP="009C0ACE">
      <w:pPr>
        <w:rPr>
          <w:rtl/>
        </w:rPr>
      </w:pPr>
      <w:r>
        <w:rPr>
          <w:rFonts w:hint="cs"/>
          <w:rtl/>
        </w:rPr>
        <w:t>توضیح اینکه:</w:t>
      </w:r>
    </w:p>
    <w:p w14:paraId="75B22986" w14:textId="77777777" w:rsidR="009C0ACE" w:rsidRDefault="009C0ACE" w:rsidP="009C0ACE">
      <w:pPr>
        <w:ind w:left="720"/>
        <w:rPr>
          <w:rtl/>
        </w:rPr>
      </w:pPr>
      <w:r>
        <w:rPr>
          <w:rFonts w:hint="cs"/>
          <w:rtl/>
        </w:rPr>
        <w:t xml:space="preserve">دیدگاه اشاعره کاملاً با دیدگاه شیعه متفاوت است؛ زیرا ایشان به دلیل عدم پذیرش حسن و قبح عقلی، اقتضا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به دلیل اینکه حکم واقعی را مؤدای اماره </w:t>
      </w:r>
      <w:r>
        <w:rPr>
          <w:rtl/>
        </w:rPr>
        <w:t>م</w:t>
      </w:r>
      <w:r>
        <w:rPr>
          <w:rFonts w:hint="cs"/>
          <w:rtl/>
        </w:rPr>
        <w:t>ی‌</w:t>
      </w:r>
      <w:r>
        <w:rPr>
          <w:rFonts w:hint="eastAsia"/>
          <w:rtl/>
        </w:rPr>
        <w:t>دانند</w:t>
      </w:r>
      <w:r>
        <w:rPr>
          <w:rFonts w:hint="cs"/>
          <w:rtl/>
        </w:rPr>
        <w:t>، منکر انشاء هستند؛</w:t>
      </w:r>
    </w:p>
    <w:p w14:paraId="4EEFE6C7" w14:textId="77777777" w:rsidR="009C0ACE" w:rsidRDefault="009C0ACE" w:rsidP="009C0ACE">
      <w:pPr>
        <w:ind w:left="720"/>
        <w:rPr>
          <w:rtl/>
        </w:rPr>
      </w:pPr>
      <w:r>
        <w:rPr>
          <w:rFonts w:hint="cs"/>
          <w:rtl/>
        </w:rPr>
        <w:t xml:space="preserve">اما دیدگاه معتزله تا حدی شبیه به دیدگاه شیعه است؛ زیرا ایشان همانند شیعه اقتضا و انشاء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برخلاف شیعه فعلیت یافتن حکم را انکار </w:t>
      </w:r>
      <w:r>
        <w:rPr>
          <w:rtl/>
        </w:rPr>
        <w:t>م</w:t>
      </w:r>
      <w:r>
        <w:rPr>
          <w:rFonts w:hint="cs"/>
          <w:rtl/>
        </w:rPr>
        <w:t>ی‌</w:t>
      </w:r>
      <w:r>
        <w:rPr>
          <w:rFonts w:hint="eastAsia"/>
          <w:rtl/>
        </w:rPr>
        <w:t>کنند</w:t>
      </w:r>
      <w:r>
        <w:rPr>
          <w:rFonts w:hint="cs"/>
          <w:rtl/>
        </w:rPr>
        <w:t>.</w:t>
      </w:r>
    </w:p>
    <w:p w14:paraId="64753CD4" w14:textId="77777777" w:rsidR="009C0ACE" w:rsidRDefault="009C0ACE" w:rsidP="009C0ACE">
      <w:pPr>
        <w:rPr>
          <w:rtl/>
        </w:rPr>
      </w:pPr>
      <w:r>
        <w:rPr>
          <w:rFonts w:hint="cs"/>
          <w:rtl/>
        </w:rPr>
        <w:t xml:space="preserve">درنتیجه تنها راه دچار نشدن به تصویب این است که علم و جهل را مربوط به ظرف تعذیر و تنجیز بدانیم که در این صورت </w:t>
      </w:r>
      <w:r>
        <w:rPr>
          <w:rtl/>
        </w:rPr>
        <w:t>نم</w:t>
      </w:r>
      <w:r>
        <w:rPr>
          <w:rFonts w:hint="cs"/>
          <w:rtl/>
        </w:rPr>
        <w:t>ی‌</w:t>
      </w:r>
      <w:r>
        <w:rPr>
          <w:rFonts w:hint="eastAsia"/>
          <w:rtl/>
        </w:rPr>
        <w:t>توان</w:t>
      </w:r>
      <w:r>
        <w:rPr>
          <w:rFonts w:hint="cs"/>
          <w:rtl/>
        </w:rPr>
        <w:t xml:space="preserve"> حکومت را واقعی دانست؛ </w:t>
      </w:r>
      <w:r>
        <w:rPr>
          <w:rtl/>
        </w:rPr>
        <w:t>درحال</w:t>
      </w:r>
      <w:r>
        <w:rPr>
          <w:rFonts w:hint="cs"/>
          <w:rtl/>
        </w:rPr>
        <w:t>ی‌</w:t>
      </w:r>
      <w:r>
        <w:rPr>
          <w:rFonts w:hint="eastAsia"/>
          <w:rtl/>
        </w:rPr>
        <w:t>که</w:t>
      </w:r>
      <w:r>
        <w:rPr>
          <w:rFonts w:hint="cs"/>
          <w:rtl/>
        </w:rPr>
        <w:t xml:space="preserve"> «مرحوم آخوند» و «مرحوم بروجردی» حکومت را واقعی </w:t>
      </w:r>
      <w:r>
        <w:rPr>
          <w:rtl/>
        </w:rPr>
        <w:t>م</w:t>
      </w:r>
      <w:r>
        <w:rPr>
          <w:rFonts w:hint="cs"/>
          <w:rtl/>
        </w:rPr>
        <w:t>ی‌</w:t>
      </w:r>
      <w:r>
        <w:rPr>
          <w:rFonts w:hint="eastAsia"/>
          <w:rtl/>
        </w:rPr>
        <w:t>دانند</w:t>
      </w:r>
      <w:r>
        <w:rPr>
          <w:rFonts w:hint="cs"/>
          <w:rtl/>
        </w:rPr>
        <w:t>.</w:t>
      </w:r>
      <w:r>
        <w:rPr>
          <w:rStyle w:val="FootnoteReference"/>
          <w:rtl/>
        </w:rPr>
        <w:footnoteReference w:id="114"/>
      </w:r>
    </w:p>
    <w:p w14:paraId="00AB775F" w14:textId="77777777" w:rsidR="009C0ACE" w:rsidRDefault="009C0ACE" w:rsidP="009C0ACE">
      <w:r>
        <w:rPr>
          <w:rFonts w:hint="cs"/>
          <w:rtl/>
        </w:rPr>
        <w:t xml:space="preserve">«غزالی» نیز ذیل در کتاب «المستصفی من علم الاصول» (از جمله ذیل بحث عدالت صحابه) دیدگاه معتزله را مطرح </w:t>
      </w:r>
      <w:r>
        <w:rPr>
          <w:rtl/>
        </w:rPr>
        <w:t>م</w:t>
      </w:r>
      <w:r>
        <w:rPr>
          <w:rFonts w:hint="cs"/>
          <w:rtl/>
        </w:rPr>
        <w:t>ی‌</w:t>
      </w:r>
      <w:r>
        <w:rPr>
          <w:rFonts w:hint="eastAsia"/>
          <w:rtl/>
        </w:rPr>
        <w:t>کند</w:t>
      </w:r>
      <w:r>
        <w:rPr>
          <w:rFonts w:hint="cs"/>
          <w:rtl/>
        </w:rPr>
        <w:t xml:space="preserve">. در برخی از عبارات این کتاب از مرتفع شدن حکم انشایی صحبت نشده و تنها از فعلیت نیافتن حکم صحبت به میان آمده است و در برخی دیگر از عبارات به این مطلب تصریح شده است که تغییر در ظرف فعلیت رخ </w:t>
      </w:r>
      <w:r>
        <w:rPr>
          <w:rtl/>
        </w:rPr>
        <w:t>م</w:t>
      </w:r>
      <w:r>
        <w:rPr>
          <w:rFonts w:hint="cs"/>
          <w:rtl/>
        </w:rPr>
        <w:t>ی‌</w:t>
      </w:r>
      <w:r>
        <w:rPr>
          <w:rFonts w:hint="eastAsia"/>
          <w:rtl/>
        </w:rPr>
        <w:t>دهد</w:t>
      </w:r>
      <w:r>
        <w:rPr>
          <w:rFonts w:hint="cs"/>
          <w:rtl/>
        </w:rPr>
        <w:t>.</w:t>
      </w:r>
      <w:r>
        <w:rPr>
          <w:rStyle w:val="FootnoteReference"/>
          <w:rtl/>
        </w:rPr>
        <w:footnoteReference w:id="115"/>
      </w:r>
    </w:p>
    <w:p w14:paraId="4D0F2FA2" w14:textId="77777777" w:rsidR="009C0ACE" w:rsidRDefault="009C0ACE" w:rsidP="009C0ACE">
      <w:pPr>
        <w:rPr>
          <w:rtl/>
        </w:rPr>
      </w:pPr>
      <w:r>
        <w:rPr>
          <w:rFonts w:hint="cs"/>
          <w:rtl/>
        </w:rPr>
        <w:t xml:space="preserve">در </w:t>
      </w:r>
      <w:r w:rsidRPr="00F56852">
        <w:rPr>
          <w:rFonts w:hint="cs"/>
          <w:rtl/>
        </w:rPr>
        <w:t>«</w:t>
      </w:r>
      <w:r w:rsidRPr="00270F50">
        <w:rPr>
          <w:rFonts w:cs="B Badr"/>
          <w:rtl/>
        </w:rPr>
        <w:t>الإح</w:t>
      </w:r>
      <w:r>
        <w:rPr>
          <w:rFonts w:cs="B Badr"/>
          <w:rtl/>
        </w:rPr>
        <w:t>ک</w:t>
      </w:r>
      <w:r w:rsidRPr="00270F50">
        <w:rPr>
          <w:rFonts w:cs="B Badr"/>
          <w:rtl/>
        </w:rPr>
        <w:t>ام ف</w:t>
      </w:r>
      <w:r>
        <w:rPr>
          <w:rFonts w:cs="B Badr"/>
          <w:rtl/>
        </w:rPr>
        <w:t>ی</w:t>
      </w:r>
      <w:r w:rsidRPr="00270F50">
        <w:rPr>
          <w:rFonts w:cs="B Badr"/>
          <w:rtl/>
        </w:rPr>
        <w:t xml:space="preserve"> اصول الأحکام</w:t>
      </w:r>
      <w:r w:rsidRPr="00F56852">
        <w:rPr>
          <w:rFonts w:hint="cs"/>
          <w:rtl/>
        </w:rPr>
        <w:t xml:space="preserve">» </w:t>
      </w:r>
      <w:r>
        <w:rPr>
          <w:rFonts w:hint="cs"/>
          <w:rtl/>
        </w:rPr>
        <w:t xml:space="preserve">و </w:t>
      </w:r>
      <w:r w:rsidRPr="00F56852">
        <w:rPr>
          <w:rFonts w:hint="cs"/>
          <w:rtl/>
        </w:rPr>
        <w:t>«</w:t>
      </w:r>
      <w:r w:rsidRPr="00270F50">
        <w:rPr>
          <w:rFonts w:cs="B Badr"/>
          <w:rtl/>
        </w:rPr>
        <w:t>روضة الناظر و</w:t>
      </w:r>
      <w:r>
        <w:rPr>
          <w:rFonts w:cs="B Badr" w:hint="cs"/>
          <w:rtl/>
        </w:rPr>
        <w:t xml:space="preserve"> </w:t>
      </w:r>
      <w:r w:rsidRPr="00270F50">
        <w:rPr>
          <w:rFonts w:cs="B Badr"/>
          <w:rtl/>
        </w:rPr>
        <w:t>جنة المناظر</w:t>
      </w:r>
      <w:r w:rsidRPr="00F56852">
        <w:rPr>
          <w:rFonts w:hint="cs"/>
          <w:rtl/>
        </w:rPr>
        <w:t>»</w:t>
      </w:r>
      <w:r>
        <w:rPr>
          <w:rFonts w:hint="cs"/>
          <w:rtl/>
        </w:rPr>
        <w:t xml:space="preserve"> مطلب دیگری علاوه بر مطلبی که در کلام «شهید صدر» آمده نیز بیان شده است.</w:t>
      </w:r>
    </w:p>
    <w:p w14:paraId="5AA33590" w14:textId="77777777" w:rsidR="009C0ACE" w:rsidRDefault="009C0ACE" w:rsidP="009C0ACE">
      <w:pPr>
        <w:rPr>
          <w:rtl/>
        </w:rPr>
      </w:pPr>
      <w:r>
        <w:rPr>
          <w:rFonts w:hint="cs"/>
          <w:rtl/>
        </w:rPr>
        <w:t xml:space="preserve">در این دو کتاب </w:t>
      </w:r>
      <w:r>
        <w:rPr>
          <w:rtl/>
        </w:rPr>
        <w:t>ا</w:t>
      </w:r>
      <w:r>
        <w:rPr>
          <w:rFonts w:hint="cs"/>
          <w:rtl/>
        </w:rPr>
        <w:t>ی</w:t>
      </w:r>
      <w:r>
        <w:rPr>
          <w:rFonts w:hint="eastAsia"/>
          <w:rtl/>
        </w:rPr>
        <w:t>ن‌گونه</w:t>
      </w:r>
      <w:r>
        <w:rPr>
          <w:rFonts w:hint="cs"/>
          <w:rtl/>
        </w:rPr>
        <w:t xml:space="preserve"> آمده است که امارات و آراء مجتهدین اشبه به نص هستند؛ یعنی:</w:t>
      </w:r>
    </w:p>
    <w:p w14:paraId="424AC734" w14:textId="77777777" w:rsidR="009C0ACE" w:rsidRDefault="009C0ACE" w:rsidP="009C0ACE">
      <w:pPr>
        <w:ind w:left="720"/>
        <w:rPr>
          <w:rtl/>
        </w:rPr>
      </w:pPr>
      <w:r>
        <w:rPr>
          <w:rFonts w:hint="cs"/>
          <w:rtl/>
        </w:rPr>
        <w:t xml:space="preserve">در مواردی شارع به حکم تصریح و تنصیص </w:t>
      </w:r>
      <w:r>
        <w:rPr>
          <w:rtl/>
        </w:rPr>
        <w:t>م</w:t>
      </w:r>
      <w:r>
        <w:rPr>
          <w:rFonts w:hint="cs"/>
          <w:rtl/>
        </w:rPr>
        <w:t>ی‌</w:t>
      </w:r>
      <w:r>
        <w:rPr>
          <w:rFonts w:hint="eastAsia"/>
          <w:rtl/>
        </w:rPr>
        <w:t>کند</w:t>
      </w:r>
      <w:r>
        <w:rPr>
          <w:rFonts w:hint="cs"/>
          <w:rtl/>
        </w:rPr>
        <w:t>؛</w:t>
      </w:r>
    </w:p>
    <w:p w14:paraId="49C8F353" w14:textId="77777777" w:rsidR="009C0ACE" w:rsidRDefault="009C0ACE" w:rsidP="009C0ACE">
      <w:pPr>
        <w:ind w:left="720"/>
        <w:rPr>
          <w:rtl/>
        </w:rPr>
      </w:pPr>
      <w:r>
        <w:rPr>
          <w:rFonts w:hint="cs"/>
          <w:rtl/>
        </w:rPr>
        <w:t xml:space="preserve">و در مواردی مکلف را ملتزم به امری </w:t>
      </w:r>
      <w:r>
        <w:rPr>
          <w:rtl/>
        </w:rPr>
        <w:t>م</w:t>
      </w:r>
      <w:r>
        <w:rPr>
          <w:rFonts w:hint="cs"/>
          <w:rtl/>
        </w:rPr>
        <w:t>ی‌</w:t>
      </w:r>
      <w:r>
        <w:rPr>
          <w:rFonts w:hint="eastAsia"/>
          <w:rtl/>
        </w:rPr>
        <w:t>کند</w:t>
      </w:r>
      <w:r>
        <w:rPr>
          <w:rFonts w:hint="cs"/>
          <w:rtl/>
        </w:rPr>
        <w:t xml:space="preserve"> که اشبه به نص است و مفاد آن امر، مطلبی است که اگر شارع قصد تنصیص را داشت، همان را بیان </w:t>
      </w:r>
      <w:r>
        <w:rPr>
          <w:rtl/>
        </w:rPr>
        <w:t>م</w:t>
      </w:r>
      <w:r>
        <w:rPr>
          <w:rFonts w:hint="cs"/>
          <w:rtl/>
        </w:rPr>
        <w:t>ی‌</w:t>
      </w:r>
      <w:r>
        <w:rPr>
          <w:rFonts w:hint="eastAsia"/>
          <w:rtl/>
        </w:rPr>
        <w:t>کرد</w:t>
      </w:r>
      <w:r>
        <w:rPr>
          <w:rFonts w:hint="cs"/>
          <w:rtl/>
        </w:rPr>
        <w:t>.</w:t>
      </w:r>
    </w:p>
    <w:p w14:paraId="3D2BA466" w14:textId="77777777" w:rsidR="009C0ACE" w:rsidRDefault="009C0ACE" w:rsidP="009C0ACE">
      <w:pPr>
        <w:rPr>
          <w:rtl/>
        </w:rPr>
      </w:pPr>
      <w:r>
        <w:rPr>
          <w:rFonts w:hint="cs"/>
          <w:rtl/>
        </w:rPr>
        <w:t xml:space="preserve">وی برخی موارد مانند فتوای مجتهد را مثالی برای امر اشبهِ به نص </w:t>
      </w:r>
      <w:r>
        <w:rPr>
          <w:rtl/>
        </w:rPr>
        <w:t>م</w:t>
      </w:r>
      <w:r>
        <w:rPr>
          <w:rFonts w:hint="cs"/>
          <w:rtl/>
        </w:rPr>
        <w:t>ی‌</w:t>
      </w:r>
      <w:r>
        <w:rPr>
          <w:rFonts w:hint="eastAsia"/>
          <w:rtl/>
        </w:rPr>
        <w:t>داند</w:t>
      </w:r>
      <w:r>
        <w:rPr>
          <w:rFonts w:hint="cs"/>
          <w:rtl/>
        </w:rPr>
        <w:t>.</w:t>
      </w:r>
    </w:p>
    <w:p w14:paraId="4E4EB073" w14:textId="77777777" w:rsidR="009C0ACE" w:rsidRDefault="009C0ACE" w:rsidP="009C0ACE">
      <w:pPr>
        <w:rPr>
          <w:rtl/>
        </w:rPr>
      </w:pPr>
      <w:r>
        <w:rPr>
          <w:rFonts w:hint="cs"/>
          <w:rtl/>
        </w:rPr>
        <w:t xml:space="preserve">طبق این دیدگاه نیز حکم به اجزاء </w:t>
      </w:r>
      <w:r>
        <w:rPr>
          <w:rtl/>
        </w:rPr>
        <w:t>م</w:t>
      </w:r>
      <w:r>
        <w:rPr>
          <w:rFonts w:hint="cs"/>
          <w:rtl/>
        </w:rPr>
        <w:t>ی‌</w:t>
      </w:r>
      <w:r>
        <w:rPr>
          <w:rFonts w:hint="eastAsia"/>
          <w:rtl/>
        </w:rPr>
        <w:t>شود</w:t>
      </w:r>
      <w:r>
        <w:rPr>
          <w:rFonts w:hint="cs"/>
          <w:rtl/>
        </w:rPr>
        <w:t xml:space="preserve"> و اساساً کشف خلاف معنا ندارد.</w:t>
      </w:r>
    </w:p>
    <w:p w14:paraId="3BD40BFC" w14:textId="77777777" w:rsidR="009C0ACE" w:rsidRDefault="009C0ACE" w:rsidP="009C0ACE">
      <w:pPr>
        <w:rPr>
          <w:rtl/>
        </w:rPr>
      </w:pPr>
      <w:r>
        <w:rPr>
          <w:rFonts w:hint="cs"/>
          <w:rtl/>
        </w:rPr>
        <w:t>تفاوت بین کلام اشاعره و کلام معتزله در این است که:</w:t>
      </w:r>
    </w:p>
    <w:p w14:paraId="50DCA514" w14:textId="77777777" w:rsidR="009C0ACE" w:rsidRDefault="009C0ACE" w:rsidP="009C0ACE">
      <w:pPr>
        <w:ind w:left="720"/>
        <w:rPr>
          <w:rtl/>
        </w:rPr>
      </w:pPr>
      <w:r>
        <w:rPr>
          <w:rFonts w:hint="cs"/>
          <w:rtl/>
        </w:rPr>
        <w:t>کلام اشاعره علاوه بر اشتباه بودن نامعقول نیز هست؛ زیرا پیش‌فرض اجتهاد پذیرش این مطلب است که حکمی واقعی وجود دارد و مجتهد به دنبال یافتن آن حکم است و در صورتی که شارع حکمی را جعل نکرده باشد، اجتهاد معنا ندارد؛</w:t>
      </w:r>
    </w:p>
    <w:p w14:paraId="3BB5C4A3" w14:textId="77777777" w:rsidR="009C0ACE" w:rsidRDefault="009C0ACE" w:rsidP="009C0ACE">
      <w:pPr>
        <w:ind w:left="720"/>
        <w:rPr>
          <w:rtl/>
        </w:rPr>
      </w:pPr>
      <w:r>
        <w:rPr>
          <w:rFonts w:hint="cs"/>
          <w:rtl/>
        </w:rPr>
        <w:t xml:space="preserve">اما کلام معتزله گرچه اشتباه است و مورد پذیرش نیست، اما معقول است؛ زیرا طبق دیدگاه ایشان حکم واقعی وجود دارد و امارات و فتوای مجتهد نیز طریقی به حکم واقعی هستند و در مواردی که اماره یا فتوا مطابق واقع نیستند، شارع با تفضل خویش مصلحت حکم واقعی را به مکلف عطا </w:t>
      </w:r>
      <w:r>
        <w:rPr>
          <w:rtl/>
        </w:rPr>
        <w:t>م</w:t>
      </w:r>
      <w:r>
        <w:rPr>
          <w:rFonts w:hint="cs"/>
          <w:rtl/>
        </w:rPr>
        <w:t>ی‌</w:t>
      </w:r>
      <w:r>
        <w:rPr>
          <w:rFonts w:hint="eastAsia"/>
          <w:rtl/>
        </w:rPr>
        <w:t>کند</w:t>
      </w:r>
      <w:r>
        <w:rPr>
          <w:rFonts w:hint="cs"/>
          <w:rtl/>
        </w:rPr>
        <w:t>.</w:t>
      </w:r>
    </w:p>
    <w:p w14:paraId="474568EC" w14:textId="77777777" w:rsidR="009C0ACE" w:rsidRDefault="009C0ACE" w:rsidP="009C0ACE">
      <w:pPr>
        <w:pStyle w:val="Heading4"/>
        <w:rPr>
          <w:rtl/>
        </w:rPr>
      </w:pPr>
      <w:r>
        <w:rPr>
          <w:rFonts w:hint="cs"/>
          <w:rtl/>
        </w:rPr>
        <w:t>نقد اول: تنافی دیدگاه معتزله با اجماع</w:t>
      </w:r>
    </w:p>
    <w:p w14:paraId="4CD6F90E" w14:textId="77777777" w:rsidR="009C0ACE" w:rsidRDefault="009C0ACE" w:rsidP="009C0ACE">
      <w:pPr>
        <w:rPr>
          <w:rtl/>
        </w:rPr>
      </w:pPr>
      <w:r>
        <w:rPr>
          <w:rFonts w:hint="cs"/>
          <w:rtl/>
        </w:rPr>
        <w:t xml:space="preserve">با وجود معقول بودن تصویبی که در کلام معتزله آمده است </w:t>
      </w:r>
      <w:r>
        <w:rPr>
          <w:rtl/>
        </w:rPr>
        <w:t>نم</w:t>
      </w:r>
      <w:r>
        <w:rPr>
          <w:rFonts w:hint="cs"/>
          <w:rtl/>
        </w:rPr>
        <w:t>ی‌</w:t>
      </w:r>
      <w:r>
        <w:rPr>
          <w:rFonts w:hint="eastAsia"/>
          <w:rtl/>
        </w:rPr>
        <w:t>توان</w:t>
      </w:r>
      <w:r>
        <w:rPr>
          <w:rFonts w:hint="cs"/>
          <w:rtl/>
        </w:rPr>
        <w:t xml:space="preserve"> آن را پذیرفت. علت بطلان این دیدگاه وجود اجماع بر اشتراک احکام بین عالم و جاهل است.</w:t>
      </w:r>
    </w:p>
    <w:p w14:paraId="6E1D6753" w14:textId="77777777" w:rsidR="009C0ACE" w:rsidRDefault="009C0ACE" w:rsidP="009C0ACE">
      <w:pPr>
        <w:rPr>
          <w:rtl/>
        </w:rPr>
      </w:pPr>
      <w:r>
        <w:rPr>
          <w:rFonts w:hint="cs"/>
          <w:rtl/>
        </w:rPr>
        <w:t>«مرحوم بروجردی» معتقدند با توجه به این اجماع اشکال استلزام تصویب به کلام ایشان وارد نیست؛ زیرا این اجماع:</w:t>
      </w:r>
    </w:p>
    <w:p w14:paraId="7911C1CD" w14:textId="77777777" w:rsidR="009C0ACE" w:rsidRDefault="009C0ACE" w:rsidP="009C0ACE">
      <w:pPr>
        <w:ind w:left="720"/>
        <w:rPr>
          <w:rtl/>
        </w:rPr>
      </w:pPr>
      <w:r>
        <w:rPr>
          <w:rFonts w:hint="cs"/>
          <w:rtl/>
        </w:rPr>
        <w:t>1. کشفی نیست، بلکه مدرکی و با توجه به حکم عقل است. درنتیجه این اجماع کاشف از روایت معتبر نیست.</w:t>
      </w:r>
    </w:p>
    <w:p w14:paraId="3944CFFB" w14:textId="77777777" w:rsidR="009C0ACE" w:rsidRDefault="009C0ACE" w:rsidP="009C0ACE">
      <w:pPr>
        <w:ind w:left="720"/>
        <w:rPr>
          <w:rtl/>
        </w:rPr>
      </w:pPr>
      <w:r>
        <w:rPr>
          <w:rFonts w:hint="cs"/>
          <w:rtl/>
        </w:rPr>
        <w:t xml:space="preserve">2. فقهی نیست، بلکه کلامی است. درنتیجه به جای تمرکز در عباراتی که در این مورد وجود دارد، باید این مطلب را بررسی کرد که در این زمینه چه تفاوتی بین شیعه و دیگر مذاهب اسلام یا بین مسلمان و پیروان دیگر ادیان وجود دارد. ایشان معتقدند توجه به این اختلاف نشان </w:t>
      </w:r>
      <w:r>
        <w:rPr>
          <w:rtl/>
        </w:rPr>
        <w:t>م</w:t>
      </w:r>
      <w:r>
        <w:rPr>
          <w:rFonts w:hint="cs"/>
          <w:rtl/>
        </w:rPr>
        <w:t>ی‌</w:t>
      </w:r>
      <w:r>
        <w:rPr>
          <w:rFonts w:hint="eastAsia"/>
          <w:rtl/>
        </w:rPr>
        <w:t>دهد</w:t>
      </w:r>
      <w:r>
        <w:rPr>
          <w:rFonts w:hint="cs"/>
          <w:rtl/>
        </w:rPr>
        <w:t xml:space="preserve"> که دیدگاه «مرحوم آخوند» و دیدگاه </w:t>
      </w:r>
      <w:r>
        <w:rPr>
          <w:rtl/>
        </w:rPr>
        <w:t>برگز</w:t>
      </w:r>
      <w:r>
        <w:rPr>
          <w:rFonts w:hint="cs"/>
          <w:rtl/>
        </w:rPr>
        <w:t>ی</w:t>
      </w:r>
      <w:r>
        <w:rPr>
          <w:rFonts w:hint="eastAsia"/>
          <w:rtl/>
        </w:rPr>
        <w:t>ده‌</w:t>
      </w:r>
      <w:r>
        <w:rPr>
          <w:rFonts w:hint="cs"/>
          <w:rtl/>
        </w:rPr>
        <w:t>ی ایشان مستلزم تصویب نیست.</w:t>
      </w:r>
    </w:p>
    <w:p w14:paraId="1FEBA96D" w14:textId="77777777" w:rsidR="009C0ACE" w:rsidRDefault="009C0ACE" w:rsidP="009C0ACE">
      <w:pPr>
        <w:rPr>
          <w:rtl/>
        </w:rPr>
      </w:pPr>
      <w:r>
        <w:rPr>
          <w:rFonts w:hint="cs"/>
          <w:rtl/>
        </w:rPr>
        <w:t>توضیح اینکه تفاوت بین اجماع فقهی و کلامی در این است که:</w:t>
      </w:r>
    </w:p>
    <w:p w14:paraId="2ECF7AE3" w14:textId="77777777" w:rsidR="009C0ACE" w:rsidRDefault="009C0ACE" w:rsidP="009C0ACE">
      <w:pPr>
        <w:ind w:left="720"/>
        <w:rPr>
          <w:rtl/>
        </w:rPr>
      </w:pPr>
      <w:r>
        <w:rPr>
          <w:rFonts w:hint="cs"/>
          <w:rtl/>
        </w:rPr>
        <w:t xml:space="preserve">در اجماع فقهی، فقیه با نظر به ادله فتوا </w:t>
      </w:r>
      <w:r>
        <w:rPr>
          <w:rtl/>
        </w:rPr>
        <w:t>م</w:t>
      </w:r>
      <w:r>
        <w:rPr>
          <w:rFonts w:hint="cs"/>
          <w:rtl/>
        </w:rPr>
        <w:t>ی‌</w:t>
      </w:r>
      <w:r>
        <w:rPr>
          <w:rFonts w:hint="eastAsia"/>
          <w:rtl/>
        </w:rPr>
        <w:t>دهد</w:t>
      </w:r>
      <w:r>
        <w:rPr>
          <w:rFonts w:hint="cs"/>
          <w:rtl/>
        </w:rPr>
        <w:t xml:space="preserve"> و با توجه به این مطلب اجماع فقها کشفی، مدرکی یا... خواهد بود؛</w:t>
      </w:r>
    </w:p>
    <w:p w14:paraId="68AA2A75" w14:textId="77777777" w:rsidR="009C0ACE" w:rsidRDefault="009C0ACE" w:rsidP="009C0ACE">
      <w:pPr>
        <w:ind w:left="720"/>
        <w:rPr>
          <w:rtl/>
        </w:rPr>
      </w:pPr>
      <w:r>
        <w:rPr>
          <w:rFonts w:hint="cs"/>
          <w:rtl/>
        </w:rPr>
        <w:lastRenderedPageBreak/>
        <w:t xml:space="preserve">اما در اجماع کلامی </w:t>
      </w:r>
      <w:r>
        <w:rPr>
          <w:rtl/>
        </w:rPr>
        <w:t>مسئله‌ا</w:t>
      </w:r>
      <w:r>
        <w:rPr>
          <w:rFonts w:hint="cs"/>
          <w:rtl/>
        </w:rPr>
        <w:t xml:space="preserve">ی اعتقادی مطرح است که باعث جدا شدن </w:t>
      </w:r>
      <w:r>
        <w:rPr>
          <w:rtl/>
        </w:rPr>
        <w:t>جر</w:t>
      </w:r>
      <w:r>
        <w:rPr>
          <w:rFonts w:hint="cs"/>
          <w:rtl/>
        </w:rPr>
        <w:t>ی</w:t>
      </w:r>
      <w:r>
        <w:rPr>
          <w:rFonts w:hint="eastAsia"/>
          <w:rtl/>
        </w:rPr>
        <w:t>ان‌ها</w:t>
      </w:r>
      <w:r>
        <w:rPr>
          <w:rFonts w:hint="cs"/>
          <w:rtl/>
        </w:rPr>
        <w:t xml:space="preserve">ی اعتقادی از یکدیگر </w:t>
      </w:r>
      <w:r>
        <w:rPr>
          <w:rtl/>
        </w:rPr>
        <w:t>م</w:t>
      </w:r>
      <w:r>
        <w:rPr>
          <w:rFonts w:hint="cs"/>
          <w:rtl/>
        </w:rPr>
        <w:t>ی‌</w:t>
      </w:r>
      <w:r>
        <w:rPr>
          <w:rFonts w:hint="eastAsia"/>
          <w:rtl/>
        </w:rPr>
        <w:t>شود</w:t>
      </w:r>
      <w:r>
        <w:rPr>
          <w:rFonts w:hint="cs"/>
          <w:rtl/>
        </w:rPr>
        <w:t xml:space="preserve">. در هنگام بحث از چنین مسائلی متکلمین با عبارات مختلف از مذهب خویش دفاع </w:t>
      </w:r>
      <w:r>
        <w:rPr>
          <w:rtl/>
        </w:rPr>
        <w:t>م</w:t>
      </w:r>
      <w:r>
        <w:rPr>
          <w:rFonts w:hint="cs"/>
          <w:rtl/>
        </w:rPr>
        <w:t>ی‌</w:t>
      </w:r>
      <w:r>
        <w:rPr>
          <w:rFonts w:hint="eastAsia"/>
          <w:rtl/>
        </w:rPr>
        <w:t>کنند</w:t>
      </w:r>
      <w:r>
        <w:rPr>
          <w:rFonts w:hint="cs"/>
          <w:rtl/>
        </w:rPr>
        <w:t xml:space="preserve">. در این نوع از اجماع عبارات متکلمین دارای اهمیت نیست؛ زیرا عبارت از خود متکلمین بوده و متن آیه یا روایت نیست، بلکه آنچه اهمیت دارد جریانی است که باعث مرزبندی بین مذاهب </w:t>
      </w:r>
      <w:r>
        <w:rPr>
          <w:rtl/>
        </w:rPr>
        <w:t>م</w:t>
      </w:r>
      <w:r>
        <w:rPr>
          <w:rFonts w:hint="cs"/>
          <w:rtl/>
        </w:rPr>
        <w:t>ی‌</w:t>
      </w:r>
      <w:r>
        <w:rPr>
          <w:rFonts w:hint="eastAsia"/>
          <w:rtl/>
        </w:rPr>
        <w:t>شود</w:t>
      </w:r>
      <w:r>
        <w:rPr>
          <w:rFonts w:hint="cs"/>
          <w:rtl/>
        </w:rPr>
        <w:t>.</w:t>
      </w:r>
    </w:p>
    <w:p w14:paraId="632BBC18" w14:textId="77777777" w:rsidR="009C0ACE" w:rsidRDefault="009C0ACE" w:rsidP="009C0ACE">
      <w:pPr>
        <w:rPr>
          <w:rtl/>
        </w:rPr>
      </w:pPr>
      <w:r>
        <w:rPr>
          <w:rFonts w:hint="cs"/>
          <w:rtl/>
        </w:rPr>
        <w:t xml:space="preserve">بنابراین </w:t>
      </w:r>
      <w:r>
        <w:rPr>
          <w:rtl/>
        </w:rPr>
        <w:t>ازآنجا</w:t>
      </w:r>
      <w:r>
        <w:rPr>
          <w:rFonts w:hint="cs"/>
          <w:rtl/>
        </w:rPr>
        <w:t>یی‌</w:t>
      </w:r>
      <w:r>
        <w:rPr>
          <w:rFonts w:hint="eastAsia"/>
          <w:rtl/>
        </w:rPr>
        <w:t>که</w:t>
      </w:r>
      <w:r>
        <w:rPr>
          <w:rFonts w:hint="cs"/>
          <w:rtl/>
        </w:rPr>
        <w:t xml:space="preserve"> اجماع، اجماع کلامی است، باید به دنبال مطلبی بود که باعث مرزبندی بین مذاهب </w:t>
      </w:r>
      <w:r>
        <w:rPr>
          <w:rtl/>
        </w:rPr>
        <w:t>م</w:t>
      </w:r>
      <w:r>
        <w:rPr>
          <w:rFonts w:hint="cs"/>
          <w:rtl/>
        </w:rPr>
        <w:t>ی‌</w:t>
      </w:r>
      <w:r>
        <w:rPr>
          <w:rFonts w:hint="eastAsia"/>
          <w:rtl/>
        </w:rPr>
        <w:t>شود</w:t>
      </w:r>
      <w:r>
        <w:rPr>
          <w:rFonts w:hint="cs"/>
          <w:rtl/>
        </w:rPr>
        <w:t>. «مرحوم بروجردی»:</w:t>
      </w:r>
    </w:p>
    <w:p w14:paraId="1FDBCCA6" w14:textId="77777777" w:rsidR="009C0ACE" w:rsidRDefault="009C0ACE" w:rsidP="009C0ACE">
      <w:pPr>
        <w:ind w:left="720"/>
        <w:rPr>
          <w:rtl/>
        </w:rPr>
      </w:pPr>
      <w:r>
        <w:rPr>
          <w:rFonts w:hint="cs"/>
          <w:rtl/>
        </w:rPr>
        <w:t xml:space="preserve">ابتدا این نکته را متذکر </w:t>
      </w:r>
      <w:r>
        <w:rPr>
          <w:rtl/>
        </w:rPr>
        <w:t>م</w:t>
      </w:r>
      <w:r>
        <w:rPr>
          <w:rFonts w:hint="cs"/>
          <w:rtl/>
        </w:rPr>
        <w:t>ی‌</w:t>
      </w:r>
      <w:r>
        <w:rPr>
          <w:rFonts w:hint="eastAsia"/>
          <w:rtl/>
        </w:rPr>
        <w:t>شوند</w:t>
      </w:r>
      <w:r>
        <w:rPr>
          <w:rFonts w:hint="cs"/>
          <w:rtl/>
        </w:rPr>
        <w:t xml:space="preserve"> که اصل این بحث از بحث عدالت صحابه شروع شده و سپس به تمامی مجتهدین تعمیم پیدا کرده است؛</w:t>
      </w:r>
    </w:p>
    <w:p w14:paraId="4E46AD4F" w14:textId="77777777" w:rsidR="009C0ACE" w:rsidRDefault="009C0ACE" w:rsidP="009C0ACE">
      <w:pPr>
        <w:ind w:left="720"/>
        <w:rPr>
          <w:rtl/>
        </w:rPr>
      </w:pPr>
      <w:r>
        <w:rPr>
          <w:rFonts w:hint="cs"/>
          <w:rtl/>
        </w:rPr>
        <w:t xml:space="preserve">و سپس برای اثبات کلام خویش عباراتی را از «شیخ طوسی» و برخی علمای عامه نقل </w:t>
      </w:r>
      <w:r>
        <w:rPr>
          <w:rtl/>
        </w:rPr>
        <w:t>م</w:t>
      </w:r>
      <w:r>
        <w:rPr>
          <w:rFonts w:hint="cs"/>
          <w:rtl/>
        </w:rPr>
        <w:t>ی‌</w:t>
      </w:r>
      <w:r>
        <w:rPr>
          <w:rFonts w:hint="eastAsia"/>
          <w:rtl/>
        </w:rPr>
        <w:t>کنند</w:t>
      </w:r>
      <w:r>
        <w:rPr>
          <w:rFonts w:hint="cs"/>
          <w:rtl/>
        </w:rPr>
        <w:t xml:space="preserve"> و مرزبندی بین مذاهب را با توجه به این عبارات بیان </w:t>
      </w:r>
      <w:r>
        <w:rPr>
          <w:rtl/>
        </w:rPr>
        <w:t>م</w:t>
      </w:r>
      <w:r>
        <w:rPr>
          <w:rFonts w:hint="cs"/>
          <w:rtl/>
        </w:rPr>
        <w:t>ی‌</w:t>
      </w:r>
      <w:r>
        <w:rPr>
          <w:rFonts w:hint="eastAsia"/>
          <w:rtl/>
        </w:rPr>
        <w:t>کنند</w:t>
      </w:r>
      <w:r>
        <w:rPr>
          <w:rFonts w:hint="cs"/>
          <w:rtl/>
        </w:rPr>
        <w:t>.</w:t>
      </w:r>
    </w:p>
    <w:p w14:paraId="08738199" w14:textId="77777777" w:rsidR="009C0ACE" w:rsidRDefault="009C0ACE" w:rsidP="009C0ACE">
      <w:pPr>
        <w:rPr>
          <w:rtl/>
        </w:rPr>
      </w:pPr>
      <w:r>
        <w:rPr>
          <w:rFonts w:hint="cs"/>
          <w:rtl/>
        </w:rPr>
        <w:t xml:space="preserve">عبارات علمای عامه در این موضوع به سه دسته تقسیم </w:t>
      </w:r>
      <w:r>
        <w:rPr>
          <w:rtl/>
        </w:rPr>
        <w:t>م</w:t>
      </w:r>
      <w:r>
        <w:rPr>
          <w:rFonts w:hint="cs"/>
          <w:rtl/>
        </w:rPr>
        <w:t>ی‌</w:t>
      </w:r>
      <w:r>
        <w:rPr>
          <w:rFonts w:hint="eastAsia"/>
          <w:rtl/>
        </w:rPr>
        <w:t>شود</w:t>
      </w:r>
      <w:r>
        <w:rPr>
          <w:rFonts w:hint="cs"/>
          <w:rtl/>
        </w:rPr>
        <w:t>:</w:t>
      </w:r>
    </w:p>
    <w:p w14:paraId="523F9283" w14:textId="77777777" w:rsidR="009C0ACE" w:rsidRDefault="009C0ACE" w:rsidP="009C0ACE">
      <w:pPr>
        <w:ind w:left="720"/>
        <w:rPr>
          <w:rtl/>
        </w:rPr>
      </w:pPr>
      <w:r>
        <w:rPr>
          <w:rFonts w:hint="cs"/>
          <w:rtl/>
        </w:rPr>
        <w:t xml:space="preserve">1. طبق عبارات برخی علمای عامه که دیدگاه معروف بین ایشان است، صحابه نه‌تنها معذور هستند، بلکه اصولاً خطا </w:t>
      </w:r>
      <w:r>
        <w:rPr>
          <w:rtl/>
        </w:rPr>
        <w:t>نم</w:t>
      </w:r>
      <w:r>
        <w:rPr>
          <w:rFonts w:hint="cs"/>
          <w:rtl/>
        </w:rPr>
        <w:t>ی‌</w:t>
      </w:r>
      <w:r>
        <w:rPr>
          <w:rFonts w:hint="eastAsia"/>
          <w:rtl/>
        </w:rPr>
        <w:t>کنند</w:t>
      </w:r>
      <w:r>
        <w:rPr>
          <w:rFonts w:hint="cs"/>
          <w:rtl/>
        </w:rPr>
        <w:t xml:space="preserve"> و هرچه صحابه به آن برسند همان حکم الله است.</w:t>
      </w:r>
    </w:p>
    <w:p w14:paraId="6BE493D0" w14:textId="77777777" w:rsidR="009C0ACE" w:rsidRDefault="009C0ACE" w:rsidP="009C0ACE">
      <w:pPr>
        <w:ind w:left="720"/>
        <w:rPr>
          <w:rtl/>
        </w:rPr>
      </w:pPr>
      <w:r>
        <w:rPr>
          <w:rFonts w:hint="cs"/>
          <w:rtl/>
        </w:rPr>
        <w:t xml:space="preserve">2. طبق عبارات گروه دیگری از علمای عامه گرچه صحابه خطا </w:t>
      </w:r>
      <w:r>
        <w:rPr>
          <w:rtl/>
        </w:rPr>
        <w:t>م</w:t>
      </w:r>
      <w:r>
        <w:rPr>
          <w:rFonts w:hint="cs"/>
          <w:rtl/>
        </w:rPr>
        <w:t>ی‌</w:t>
      </w:r>
      <w:r>
        <w:rPr>
          <w:rFonts w:hint="eastAsia"/>
          <w:rtl/>
        </w:rPr>
        <w:t>کنند</w:t>
      </w:r>
      <w:r>
        <w:rPr>
          <w:rFonts w:hint="cs"/>
          <w:rtl/>
        </w:rPr>
        <w:t xml:space="preserve">، اما معذور هستند. گرچه عموم علمای عامه قول دوم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اما کسی را که قائل به این قول است و صحابه را خطاکار ولی معذور </w:t>
      </w:r>
      <w:r>
        <w:rPr>
          <w:rtl/>
        </w:rPr>
        <w:t>م</w:t>
      </w:r>
      <w:r>
        <w:rPr>
          <w:rFonts w:hint="cs"/>
          <w:rtl/>
        </w:rPr>
        <w:t>ی‌</w:t>
      </w:r>
      <w:r>
        <w:rPr>
          <w:rFonts w:hint="eastAsia"/>
          <w:rtl/>
        </w:rPr>
        <w:t>داند</w:t>
      </w:r>
      <w:r>
        <w:rPr>
          <w:rFonts w:hint="cs"/>
          <w:rtl/>
        </w:rPr>
        <w:t xml:space="preserve">، اهل بدعت ندانسته و او را از عامه خارج </w:t>
      </w:r>
      <w:r>
        <w:rPr>
          <w:rtl/>
        </w:rPr>
        <w:t>نم</w:t>
      </w:r>
      <w:r>
        <w:rPr>
          <w:rFonts w:hint="cs"/>
          <w:rtl/>
        </w:rPr>
        <w:t>ی‌</w:t>
      </w:r>
      <w:r>
        <w:rPr>
          <w:rFonts w:hint="eastAsia"/>
          <w:rtl/>
        </w:rPr>
        <w:t>دانند</w:t>
      </w:r>
      <w:r>
        <w:rPr>
          <w:rFonts w:hint="cs"/>
          <w:rtl/>
        </w:rPr>
        <w:t>.</w:t>
      </w:r>
    </w:p>
    <w:p w14:paraId="3B0785CE" w14:textId="77777777" w:rsidR="009C0ACE" w:rsidRDefault="009C0ACE" w:rsidP="009C0ACE">
      <w:pPr>
        <w:ind w:left="720"/>
        <w:rPr>
          <w:rtl/>
        </w:rPr>
      </w:pPr>
      <w:r>
        <w:rPr>
          <w:rFonts w:hint="cs"/>
          <w:rtl/>
        </w:rPr>
        <w:t xml:space="preserve">3. طبق عبارات گروه دیگری از علمای عامه صحابه هم خطا </w:t>
      </w:r>
      <w:r>
        <w:rPr>
          <w:rtl/>
        </w:rPr>
        <w:t>م</w:t>
      </w:r>
      <w:r>
        <w:rPr>
          <w:rFonts w:hint="cs"/>
          <w:rtl/>
        </w:rPr>
        <w:t>ی‌</w:t>
      </w:r>
      <w:r>
        <w:rPr>
          <w:rFonts w:hint="eastAsia"/>
          <w:rtl/>
        </w:rPr>
        <w:t>کنند</w:t>
      </w:r>
      <w:r>
        <w:rPr>
          <w:rFonts w:hint="cs"/>
          <w:rtl/>
        </w:rPr>
        <w:t xml:space="preserve"> و هم معذور نیستند. به نظر علمای عامه کسی که قائل به این مطلب باشد، اهل بدعت بوده و از عامه خارج شده است.</w:t>
      </w:r>
      <w:r>
        <w:rPr>
          <w:rStyle w:val="FootnoteReference"/>
          <w:rtl/>
        </w:rPr>
        <w:footnoteReference w:id="116"/>
      </w:r>
    </w:p>
    <w:p w14:paraId="2AA4F166" w14:textId="77777777" w:rsidR="009C0ACE" w:rsidRDefault="009C0ACE" w:rsidP="009C0ACE">
      <w:pPr>
        <w:rPr>
          <w:rtl/>
        </w:rPr>
      </w:pPr>
      <w:r>
        <w:rPr>
          <w:rFonts w:hint="cs"/>
          <w:rtl/>
        </w:rPr>
        <w:t>بنابراین وجه افتراق عامه و مطلبی که به نظر آنان اهمیت دارد:</w:t>
      </w:r>
    </w:p>
    <w:p w14:paraId="14CDAD6D" w14:textId="77777777" w:rsidR="009C0ACE" w:rsidRDefault="009C0ACE" w:rsidP="009C0ACE">
      <w:pPr>
        <w:ind w:left="720"/>
        <w:rPr>
          <w:rtl/>
        </w:rPr>
      </w:pPr>
      <w:r>
        <w:rPr>
          <w:rtl/>
        </w:rPr>
        <w:t>توسعه‌</w:t>
      </w:r>
      <w:r>
        <w:rPr>
          <w:rFonts w:hint="cs"/>
          <w:rtl/>
        </w:rPr>
        <w:t xml:space="preserve">ی در </w:t>
      </w:r>
      <w:r>
        <w:rPr>
          <w:rtl/>
        </w:rPr>
        <w:t>ناح</w:t>
      </w:r>
      <w:r>
        <w:rPr>
          <w:rFonts w:hint="cs"/>
          <w:rtl/>
        </w:rPr>
        <w:t>ی</w:t>
      </w:r>
      <w:r>
        <w:rPr>
          <w:rFonts w:hint="eastAsia"/>
          <w:rtl/>
        </w:rPr>
        <w:t>ه‌</w:t>
      </w:r>
      <w:r>
        <w:rPr>
          <w:rFonts w:hint="cs"/>
          <w:rtl/>
        </w:rPr>
        <w:t xml:space="preserve">ی فعلیت نیست تا این اشکال وارد شود که برای جدا شدن از عامه باید </w:t>
      </w:r>
      <w:r>
        <w:rPr>
          <w:rtl/>
        </w:rPr>
        <w:t>توسعه‌</w:t>
      </w:r>
      <w:r>
        <w:rPr>
          <w:rFonts w:hint="cs"/>
          <w:rtl/>
        </w:rPr>
        <w:t xml:space="preserve">ی در </w:t>
      </w:r>
      <w:r>
        <w:rPr>
          <w:rtl/>
        </w:rPr>
        <w:t>ناح</w:t>
      </w:r>
      <w:r>
        <w:rPr>
          <w:rFonts w:hint="cs"/>
          <w:rtl/>
        </w:rPr>
        <w:t>ی</w:t>
      </w:r>
      <w:r>
        <w:rPr>
          <w:rFonts w:hint="eastAsia"/>
          <w:rtl/>
        </w:rPr>
        <w:t>ه‌</w:t>
      </w:r>
      <w:r>
        <w:rPr>
          <w:rFonts w:hint="cs"/>
          <w:rtl/>
        </w:rPr>
        <w:t>ی فعلیت را منکر شد؛</w:t>
      </w:r>
    </w:p>
    <w:p w14:paraId="3182DA22" w14:textId="77777777" w:rsidR="009C0ACE" w:rsidRDefault="009C0ACE" w:rsidP="009C0ACE">
      <w:pPr>
        <w:ind w:left="720"/>
        <w:rPr>
          <w:rtl/>
        </w:rPr>
      </w:pPr>
      <w:r>
        <w:rPr>
          <w:rFonts w:hint="cs"/>
          <w:rtl/>
        </w:rPr>
        <w:t>بلکه معذور دانستن صحابه است.</w:t>
      </w:r>
    </w:p>
    <w:p w14:paraId="03F71249" w14:textId="77777777" w:rsidR="009C0ACE" w:rsidRDefault="009C0ACE" w:rsidP="009C0ACE">
      <w:pPr>
        <w:rPr>
          <w:rtl/>
        </w:rPr>
      </w:pPr>
      <w:r>
        <w:rPr>
          <w:rFonts w:hint="cs"/>
          <w:rtl/>
        </w:rPr>
        <w:t>به عبارت دیگر مرزبندی کلامی:</w:t>
      </w:r>
    </w:p>
    <w:p w14:paraId="38853C62" w14:textId="77777777" w:rsidR="009C0ACE" w:rsidRDefault="009C0ACE" w:rsidP="009C0ACE">
      <w:pPr>
        <w:ind w:left="720"/>
        <w:rPr>
          <w:rtl/>
        </w:rPr>
      </w:pPr>
      <w:r>
        <w:rPr>
          <w:rFonts w:hint="cs"/>
          <w:rtl/>
        </w:rPr>
        <w:t xml:space="preserve">مطلق تخطئه صحابه یا تصویب نیست و به همین جهت عامه کسی را که قائل به تخطئه باشد خارج از مذهب </w:t>
      </w:r>
      <w:r>
        <w:rPr>
          <w:rtl/>
        </w:rPr>
        <w:t>نم</w:t>
      </w:r>
      <w:r>
        <w:rPr>
          <w:rFonts w:hint="cs"/>
          <w:rtl/>
        </w:rPr>
        <w:t>ی‌</w:t>
      </w:r>
      <w:r>
        <w:rPr>
          <w:rFonts w:hint="eastAsia"/>
          <w:rtl/>
        </w:rPr>
        <w:t>دانند</w:t>
      </w:r>
      <w:r>
        <w:rPr>
          <w:rFonts w:hint="cs"/>
          <w:rtl/>
        </w:rPr>
        <w:t>،</w:t>
      </w:r>
    </w:p>
    <w:p w14:paraId="6A6A487A" w14:textId="77777777" w:rsidR="009C0ACE" w:rsidRDefault="009C0ACE" w:rsidP="009C0ACE">
      <w:pPr>
        <w:ind w:left="720"/>
        <w:rPr>
          <w:rtl/>
        </w:rPr>
      </w:pPr>
      <w:r>
        <w:rPr>
          <w:rFonts w:hint="cs"/>
          <w:rtl/>
        </w:rPr>
        <w:t xml:space="preserve">بلکه </w:t>
      </w:r>
      <w:r>
        <w:rPr>
          <w:rtl/>
        </w:rPr>
        <w:t>تخطئه‌ا</w:t>
      </w:r>
      <w:r>
        <w:rPr>
          <w:rFonts w:hint="cs"/>
          <w:rtl/>
        </w:rPr>
        <w:t xml:space="preserve">ی است که معذور بودن صحابه را نیز خدشه‌دار </w:t>
      </w:r>
      <w:r>
        <w:rPr>
          <w:rtl/>
        </w:rPr>
        <w:t>م</w:t>
      </w:r>
      <w:r>
        <w:rPr>
          <w:rFonts w:hint="cs"/>
          <w:rtl/>
        </w:rPr>
        <w:t>ی‌</w:t>
      </w:r>
      <w:r>
        <w:rPr>
          <w:rFonts w:hint="eastAsia"/>
          <w:rtl/>
        </w:rPr>
        <w:t>کند</w:t>
      </w:r>
      <w:r>
        <w:rPr>
          <w:rFonts w:hint="cs"/>
          <w:rtl/>
        </w:rPr>
        <w:t xml:space="preserve"> و عامه چنین کسی را خارج از مذهب خود </w:t>
      </w:r>
      <w:r>
        <w:rPr>
          <w:rtl/>
        </w:rPr>
        <w:t>م</w:t>
      </w:r>
      <w:r>
        <w:rPr>
          <w:rFonts w:hint="cs"/>
          <w:rtl/>
        </w:rPr>
        <w:t>ی‌</w:t>
      </w:r>
      <w:r>
        <w:rPr>
          <w:rFonts w:hint="eastAsia"/>
          <w:rtl/>
        </w:rPr>
        <w:t>دانند</w:t>
      </w:r>
      <w:r>
        <w:rPr>
          <w:rFonts w:hint="cs"/>
          <w:rtl/>
        </w:rPr>
        <w:t>.</w:t>
      </w:r>
    </w:p>
    <w:p w14:paraId="0A6B5819" w14:textId="77777777" w:rsidR="009C0ACE" w:rsidRDefault="009C0ACE" w:rsidP="009C0ACE">
      <w:pPr>
        <w:rPr>
          <w:rtl/>
        </w:rPr>
      </w:pPr>
      <w:r>
        <w:rPr>
          <w:rFonts w:hint="cs"/>
          <w:rtl/>
        </w:rPr>
        <w:t xml:space="preserve">به همین جهت اگر کسی </w:t>
      </w:r>
      <w:r>
        <w:rPr>
          <w:rtl/>
        </w:rPr>
        <w:t>توسعه‌</w:t>
      </w:r>
      <w:r>
        <w:rPr>
          <w:rFonts w:hint="cs"/>
          <w:rtl/>
        </w:rPr>
        <w:t xml:space="preserve">ی در </w:t>
      </w:r>
      <w:r>
        <w:rPr>
          <w:rtl/>
        </w:rPr>
        <w:t>ناح</w:t>
      </w:r>
      <w:r>
        <w:rPr>
          <w:rFonts w:hint="cs"/>
          <w:rtl/>
        </w:rPr>
        <w:t>ی</w:t>
      </w:r>
      <w:r>
        <w:rPr>
          <w:rFonts w:hint="eastAsia"/>
          <w:rtl/>
        </w:rPr>
        <w:t>ه‌</w:t>
      </w:r>
      <w:r>
        <w:rPr>
          <w:rFonts w:hint="cs"/>
          <w:rtl/>
        </w:rPr>
        <w:t xml:space="preserve">ی فعلیت را منکر شود، اما صحابه را معذور بداند، علمای عامه با او مقابله </w:t>
      </w:r>
      <w:r>
        <w:rPr>
          <w:rtl/>
        </w:rPr>
        <w:t>نم</w:t>
      </w:r>
      <w:r>
        <w:rPr>
          <w:rFonts w:hint="cs"/>
          <w:rtl/>
        </w:rPr>
        <w:t>ی‌</w:t>
      </w:r>
      <w:r>
        <w:rPr>
          <w:rFonts w:hint="eastAsia"/>
          <w:rtl/>
        </w:rPr>
        <w:t>کنند</w:t>
      </w:r>
      <w:r>
        <w:rPr>
          <w:rFonts w:hint="cs"/>
          <w:rtl/>
        </w:rPr>
        <w:t xml:space="preserve"> و او را از عامه </w:t>
      </w:r>
      <w:r>
        <w:rPr>
          <w:rtl/>
        </w:rPr>
        <w:t>م</w:t>
      </w:r>
      <w:r>
        <w:rPr>
          <w:rFonts w:hint="cs"/>
          <w:rtl/>
        </w:rPr>
        <w:t>ی‌</w:t>
      </w:r>
      <w:r>
        <w:rPr>
          <w:rFonts w:hint="eastAsia"/>
          <w:rtl/>
        </w:rPr>
        <w:t>دانند</w:t>
      </w:r>
      <w:r>
        <w:rPr>
          <w:rFonts w:hint="cs"/>
          <w:rtl/>
        </w:rPr>
        <w:t>.</w:t>
      </w:r>
    </w:p>
    <w:p w14:paraId="531F8083" w14:textId="77777777" w:rsidR="009C0ACE" w:rsidRDefault="009C0ACE" w:rsidP="009C0ACE">
      <w:pPr>
        <w:rPr>
          <w:rtl/>
        </w:rPr>
      </w:pPr>
      <w:r>
        <w:rPr>
          <w:rFonts w:hint="cs"/>
          <w:rtl/>
        </w:rPr>
        <w:t xml:space="preserve">درنتیجه اجماعی که در این زمینه وجود ندارد </w:t>
      </w:r>
      <w:r>
        <w:rPr>
          <w:rtl/>
        </w:rPr>
        <w:t>به‌گونه‌ا</w:t>
      </w:r>
      <w:r>
        <w:rPr>
          <w:rFonts w:hint="cs"/>
          <w:rtl/>
        </w:rPr>
        <w:t xml:space="preserve">ی نیست که قول به توسعه در </w:t>
      </w:r>
      <w:r>
        <w:rPr>
          <w:rtl/>
        </w:rPr>
        <w:t>دا</w:t>
      </w:r>
      <w:r>
        <w:rPr>
          <w:rFonts w:hint="cs"/>
          <w:rtl/>
        </w:rPr>
        <w:t>ی</w:t>
      </w:r>
      <w:r>
        <w:rPr>
          <w:rFonts w:hint="eastAsia"/>
          <w:rtl/>
        </w:rPr>
        <w:t>ره‌</w:t>
      </w:r>
      <w:r>
        <w:rPr>
          <w:rFonts w:hint="cs"/>
          <w:rtl/>
        </w:rPr>
        <w:t>ی فعلیت مستلزم تصویب دانسته شود</w:t>
      </w:r>
      <w:r>
        <w:rPr>
          <w:rtl/>
        </w:rPr>
        <w:t xml:space="preserve">؛ </w:t>
      </w:r>
      <w:r>
        <w:rPr>
          <w:rFonts w:hint="cs"/>
          <w:rtl/>
        </w:rPr>
        <w:t xml:space="preserve">بنابراین با اینکه </w:t>
      </w:r>
      <w:r>
        <w:rPr>
          <w:rtl/>
        </w:rPr>
        <w:t>توسعه‌</w:t>
      </w:r>
      <w:r>
        <w:rPr>
          <w:rFonts w:hint="cs"/>
          <w:rtl/>
        </w:rPr>
        <w:t xml:space="preserve">ی در </w:t>
      </w:r>
      <w:r>
        <w:rPr>
          <w:rtl/>
        </w:rPr>
        <w:t>دا</w:t>
      </w:r>
      <w:r>
        <w:rPr>
          <w:rFonts w:hint="cs"/>
          <w:rtl/>
        </w:rPr>
        <w:t>ی</w:t>
      </w:r>
      <w:r>
        <w:rPr>
          <w:rFonts w:hint="eastAsia"/>
          <w:rtl/>
        </w:rPr>
        <w:t>ره‌</w:t>
      </w:r>
      <w:r>
        <w:rPr>
          <w:rFonts w:hint="cs"/>
          <w:rtl/>
        </w:rPr>
        <w:t>ی فعلیت پذیرفته شد، اما به جهت معذور ندانستن صحابه این دیدگاه از دیدگاه عامه جدا شده و اشکال استلزام تصویب به آن وارد نیست.</w:t>
      </w:r>
    </w:p>
    <w:p w14:paraId="7A91FBBA" w14:textId="77777777" w:rsidR="009C0ACE" w:rsidRDefault="009C0ACE" w:rsidP="009C0ACE">
      <w:pPr>
        <w:rPr>
          <w:rtl/>
        </w:rPr>
      </w:pPr>
      <w:r>
        <w:rPr>
          <w:rFonts w:hint="cs"/>
          <w:rtl/>
        </w:rPr>
        <w:t xml:space="preserve">به عبارت دیگر طبق دیدگاه «مرحوم بروجردی» </w:t>
      </w:r>
      <w:r>
        <w:rPr>
          <w:rtl/>
        </w:rPr>
        <w:t>نم</w:t>
      </w:r>
      <w:r>
        <w:rPr>
          <w:rFonts w:hint="cs"/>
          <w:rtl/>
        </w:rPr>
        <w:t>ی‌</w:t>
      </w:r>
      <w:r>
        <w:rPr>
          <w:rFonts w:hint="eastAsia"/>
          <w:rtl/>
        </w:rPr>
        <w:t>توان</w:t>
      </w:r>
      <w:r>
        <w:rPr>
          <w:rFonts w:hint="cs"/>
          <w:rtl/>
        </w:rPr>
        <w:t xml:space="preserve"> تمامی نظرات صحابه را صحیح دانست؛ زیرا </w:t>
      </w:r>
      <w:r>
        <w:rPr>
          <w:rtl/>
        </w:rPr>
        <w:t>همان‌طور</w:t>
      </w:r>
      <w:r>
        <w:rPr>
          <w:rFonts w:hint="cs"/>
          <w:rtl/>
        </w:rPr>
        <w:t xml:space="preserve"> که خود ایشان تصریح </w:t>
      </w:r>
      <w:r>
        <w:rPr>
          <w:rtl/>
        </w:rPr>
        <w:t>م</w:t>
      </w:r>
      <w:r>
        <w:rPr>
          <w:rFonts w:hint="cs"/>
          <w:rtl/>
        </w:rPr>
        <w:t>ی‌</w:t>
      </w:r>
      <w:r>
        <w:rPr>
          <w:rFonts w:hint="eastAsia"/>
          <w:rtl/>
        </w:rPr>
        <w:t>کنند</w:t>
      </w:r>
      <w:r>
        <w:rPr>
          <w:rFonts w:hint="cs"/>
          <w:rtl/>
        </w:rPr>
        <w:t xml:space="preserve">،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علمای شیعه در موارد تکلیف مستقل (مواردی که اماره و اصل ناظر به تبیین واقع نیستند) قائل به اجزاء نیست و همین تفاوت برای مرزبندی بین دیدگاه «مرحوم بروجردی» و دیدگاه عامه کافی است و درنتیجه اجماع کلامی شامل دیدگاه ایشان </w:t>
      </w:r>
      <w:r>
        <w:rPr>
          <w:rtl/>
        </w:rPr>
        <w:t>نم</w:t>
      </w:r>
      <w:r>
        <w:rPr>
          <w:rFonts w:hint="cs"/>
          <w:rtl/>
        </w:rPr>
        <w:t>ی‌</w:t>
      </w:r>
      <w:r>
        <w:rPr>
          <w:rFonts w:hint="eastAsia"/>
          <w:rtl/>
        </w:rPr>
        <w:t>شود</w:t>
      </w:r>
      <w:r>
        <w:rPr>
          <w:rFonts w:hint="cs"/>
          <w:rtl/>
        </w:rPr>
        <w:t>.</w:t>
      </w:r>
    </w:p>
    <w:p w14:paraId="4D72FC1D" w14:textId="77777777" w:rsidR="009C0ACE" w:rsidRDefault="009C0ACE" w:rsidP="009C0ACE">
      <w:pPr>
        <w:rPr>
          <w:rtl/>
        </w:rPr>
      </w:pPr>
      <w:r>
        <w:rPr>
          <w:rFonts w:hint="cs"/>
          <w:rtl/>
        </w:rPr>
        <w:t xml:space="preserve">«شیخ طوسی» نیز در عبارت خود به این مطلب تصریح </w:t>
      </w:r>
      <w:r>
        <w:rPr>
          <w:rtl/>
        </w:rPr>
        <w:t>م</w:t>
      </w:r>
      <w:r>
        <w:rPr>
          <w:rFonts w:hint="cs"/>
          <w:rtl/>
        </w:rPr>
        <w:t>ی‌</w:t>
      </w:r>
      <w:r>
        <w:rPr>
          <w:rFonts w:hint="eastAsia"/>
          <w:rtl/>
        </w:rPr>
        <w:t>کند</w:t>
      </w:r>
      <w:r>
        <w:rPr>
          <w:rFonts w:hint="cs"/>
          <w:rtl/>
        </w:rPr>
        <w:t xml:space="preserve"> که این اجماع، اجماع متکلمین است. این عبارت در کتاب «عده» که کتابی اصولی است بیان شده و اگر این اجماع، اجماع فقها و اصولیین بود، «شیخ طوسی» به «فقها و اصولیین» اشاره </w:t>
      </w:r>
      <w:r>
        <w:rPr>
          <w:rtl/>
        </w:rPr>
        <w:t>م</w:t>
      </w:r>
      <w:r>
        <w:rPr>
          <w:rFonts w:hint="cs"/>
          <w:rtl/>
        </w:rPr>
        <w:t>ی‌</w:t>
      </w:r>
      <w:r>
        <w:rPr>
          <w:rFonts w:hint="eastAsia"/>
          <w:rtl/>
        </w:rPr>
        <w:t>کرد</w:t>
      </w:r>
      <w:r>
        <w:rPr>
          <w:rFonts w:hint="cs"/>
          <w:rtl/>
        </w:rPr>
        <w:t>.</w:t>
      </w:r>
    </w:p>
    <w:p w14:paraId="4F3ED3F4" w14:textId="77777777" w:rsidR="009C0ACE" w:rsidRDefault="009C0ACE" w:rsidP="009C0ACE">
      <w:pPr>
        <w:rPr>
          <w:rtl/>
        </w:rPr>
      </w:pPr>
      <w:r>
        <w:rPr>
          <w:rFonts w:hint="cs"/>
          <w:rtl/>
        </w:rPr>
        <w:t xml:space="preserve">گرچه کلام «مرحوم بروجردی» در این زمینه مورد پذیرش است و اجماع باعث اشکال بر کلام «مرحوم آخوند» و کلام «مرحوم بروجردی» نیست، اما </w:t>
      </w:r>
      <w:r>
        <w:rPr>
          <w:rtl/>
        </w:rPr>
        <w:t>همان‌گونه</w:t>
      </w:r>
      <w:r>
        <w:rPr>
          <w:rFonts w:hint="cs"/>
          <w:rtl/>
        </w:rPr>
        <w:t xml:space="preserve"> که در نقد دوم بیان </w:t>
      </w:r>
      <w:r>
        <w:rPr>
          <w:rtl/>
        </w:rPr>
        <w:t>م</w:t>
      </w:r>
      <w:r>
        <w:rPr>
          <w:rFonts w:hint="cs"/>
          <w:rtl/>
        </w:rPr>
        <w:t>ی‌</w:t>
      </w:r>
      <w:r>
        <w:rPr>
          <w:rFonts w:hint="eastAsia"/>
          <w:rtl/>
        </w:rPr>
        <w:t>شود</w:t>
      </w:r>
      <w:r>
        <w:rPr>
          <w:rFonts w:hint="cs"/>
          <w:rtl/>
        </w:rPr>
        <w:t>، کلام ایشان با روایات متواتر سازگار نیستند.</w:t>
      </w:r>
    </w:p>
    <w:p w14:paraId="3856154D" w14:textId="77777777" w:rsidR="009C0ACE" w:rsidRDefault="009C0ACE" w:rsidP="009C0ACE">
      <w:pPr>
        <w:pStyle w:val="Heading4"/>
        <w:rPr>
          <w:rtl/>
        </w:rPr>
      </w:pPr>
      <w:r>
        <w:rPr>
          <w:rFonts w:hint="cs"/>
          <w:rtl/>
        </w:rPr>
        <w:t>نقد دوم: تنافی دیدگاه معتزله با روایات متواتر</w:t>
      </w:r>
    </w:p>
    <w:p w14:paraId="597C06C2" w14:textId="77777777" w:rsidR="009C0ACE" w:rsidRDefault="009C0ACE" w:rsidP="009C0ACE">
      <w:pPr>
        <w:rPr>
          <w:rtl/>
        </w:rPr>
      </w:pPr>
      <w:r>
        <w:rPr>
          <w:rFonts w:hint="cs"/>
          <w:rtl/>
        </w:rPr>
        <w:t>یکی دیگر از دلایل بطلان دیدگاه معتزله وجود روایات متواتر معنوی بر اشتراک احکام بین عالم و جاهل است.</w:t>
      </w:r>
    </w:p>
    <w:p w14:paraId="061C2DE0" w14:textId="77777777" w:rsidR="009C0ACE" w:rsidRDefault="009C0ACE" w:rsidP="009C0ACE">
      <w:pPr>
        <w:rPr>
          <w:rtl/>
        </w:rPr>
      </w:pPr>
      <w:r>
        <w:rPr>
          <w:rFonts w:hint="cs"/>
          <w:rtl/>
        </w:rPr>
        <w:lastRenderedPageBreak/>
        <w:t xml:space="preserve">البته روایاتی که در این مورد وارد </w:t>
      </w:r>
      <w:r>
        <w:rPr>
          <w:rtl/>
        </w:rPr>
        <w:t>شده‌اند</w:t>
      </w:r>
      <w:r>
        <w:rPr>
          <w:rFonts w:hint="cs"/>
          <w:rtl/>
        </w:rPr>
        <w:t xml:space="preserve"> متواتر لفظی نیستند و </w:t>
      </w:r>
      <w:r>
        <w:rPr>
          <w:rtl/>
        </w:rPr>
        <w:t>به‌طور</w:t>
      </w:r>
      <w:r>
        <w:rPr>
          <w:rFonts w:hint="cs"/>
          <w:rtl/>
        </w:rPr>
        <w:t xml:space="preserve"> مثال در آنها </w:t>
      </w:r>
      <w:r>
        <w:rPr>
          <w:rtl/>
        </w:rPr>
        <w:t>ا</w:t>
      </w:r>
      <w:r>
        <w:rPr>
          <w:rFonts w:hint="cs"/>
          <w:rtl/>
        </w:rPr>
        <w:t>ی</w:t>
      </w:r>
      <w:r>
        <w:rPr>
          <w:rFonts w:hint="eastAsia"/>
          <w:rtl/>
        </w:rPr>
        <w:t>ن‌گونه</w:t>
      </w:r>
      <w:r>
        <w:rPr>
          <w:rFonts w:hint="cs"/>
          <w:rtl/>
        </w:rPr>
        <w:t xml:space="preserve"> بیان نشده است که «احکام بین عالم و جاهل مشترک هستند» یا «فتوای مجتهد در فعلیت حکم تأثیری ندارد». این روایات متواتر معنوی هستند و این تواتر با توجه به سه دسته از روایات حاصل </w:t>
      </w:r>
      <w:r>
        <w:rPr>
          <w:rtl/>
        </w:rPr>
        <w:t>م</w:t>
      </w:r>
      <w:r>
        <w:rPr>
          <w:rFonts w:hint="cs"/>
          <w:rtl/>
        </w:rPr>
        <w:t>ی‌</w:t>
      </w:r>
      <w:r>
        <w:rPr>
          <w:rFonts w:hint="eastAsia"/>
          <w:rtl/>
        </w:rPr>
        <w:t>شود</w:t>
      </w:r>
      <w:r>
        <w:rPr>
          <w:rFonts w:hint="cs"/>
          <w:rtl/>
        </w:rPr>
        <w:t xml:space="preserve">: روایات برائت، روایات احتیاط و اطلاقات </w:t>
      </w:r>
      <w:r>
        <w:rPr>
          <w:rtl/>
        </w:rPr>
        <w:t>ادله‌ا</w:t>
      </w:r>
      <w:r>
        <w:rPr>
          <w:rFonts w:hint="cs"/>
          <w:rtl/>
        </w:rPr>
        <w:t>ی که در مقام بیان احکام عالم و جاهل هستند. طبق این تواتر معنوی هم سببیت اشاعره و هم سببیت معتزله باطل است.</w:t>
      </w:r>
    </w:p>
    <w:p w14:paraId="0218A559" w14:textId="77777777" w:rsidR="009C0ACE" w:rsidRDefault="009C0ACE" w:rsidP="009C0ACE">
      <w:pPr>
        <w:rPr>
          <w:rtl/>
        </w:rPr>
      </w:pPr>
      <w:r>
        <w:rPr>
          <w:rFonts w:hint="cs"/>
          <w:rtl/>
        </w:rPr>
        <w:t>توضیح اینکه:</w:t>
      </w:r>
    </w:p>
    <w:p w14:paraId="068BF8F0" w14:textId="77777777" w:rsidR="009C0ACE" w:rsidRDefault="009C0ACE" w:rsidP="009C0ACE">
      <w:pPr>
        <w:ind w:left="720"/>
        <w:rPr>
          <w:rtl/>
        </w:rPr>
      </w:pPr>
      <w:r>
        <w:rPr>
          <w:rFonts w:hint="cs"/>
          <w:rtl/>
        </w:rPr>
        <w:t>1. روایات برائت با تصویب سازگار نیستند؛ زیرا:</w:t>
      </w:r>
    </w:p>
    <w:p w14:paraId="42D9CC1B" w14:textId="77777777" w:rsidR="009C0ACE" w:rsidRDefault="009C0ACE" w:rsidP="009C0ACE">
      <w:pPr>
        <w:ind w:left="1440"/>
        <w:rPr>
          <w:rtl/>
        </w:rPr>
      </w:pPr>
      <w:r>
        <w:rPr>
          <w:rFonts w:hint="cs"/>
          <w:rtl/>
        </w:rPr>
        <w:t xml:space="preserve">برائت باعث تغییر انشاء </w:t>
      </w:r>
      <w:r>
        <w:rPr>
          <w:rtl/>
        </w:rPr>
        <w:t>نم</w:t>
      </w:r>
      <w:r>
        <w:rPr>
          <w:rFonts w:hint="cs"/>
          <w:rtl/>
        </w:rPr>
        <w:t>ی‌</w:t>
      </w:r>
      <w:r>
        <w:rPr>
          <w:rFonts w:hint="eastAsia"/>
          <w:rtl/>
        </w:rPr>
        <w:t>شود</w:t>
      </w:r>
      <w:r>
        <w:rPr>
          <w:rFonts w:hint="cs"/>
          <w:rtl/>
        </w:rPr>
        <w:t xml:space="preserve">، بلکه باعث </w:t>
      </w:r>
      <w:r>
        <w:rPr>
          <w:rtl/>
        </w:rPr>
        <w:t>م</w:t>
      </w:r>
      <w:r>
        <w:rPr>
          <w:rFonts w:hint="cs"/>
          <w:rtl/>
        </w:rPr>
        <w:t>ی‌</w:t>
      </w:r>
      <w:r>
        <w:rPr>
          <w:rFonts w:hint="eastAsia"/>
          <w:rtl/>
        </w:rPr>
        <w:t>شود</w:t>
      </w:r>
      <w:r>
        <w:rPr>
          <w:rFonts w:hint="cs"/>
          <w:rtl/>
        </w:rPr>
        <w:t xml:space="preserve"> حکمی که انشاء شده و به فعلیت نیز رسیده است، به جهت </w:t>
      </w:r>
      <w:r>
        <w:rPr>
          <w:rtl/>
        </w:rPr>
        <w:t>ادله‌</w:t>
      </w:r>
      <w:r>
        <w:rPr>
          <w:rFonts w:hint="cs"/>
          <w:rtl/>
        </w:rPr>
        <w:t>ی برائت منجز نشود؛</w:t>
      </w:r>
    </w:p>
    <w:p w14:paraId="38780C21" w14:textId="77777777" w:rsidR="009C0ACE" w:rsidRDefault="009C0ACE" w:rsidP="009C0ACE">
      <w:pPr>
        <w:ind w:left="720"/>
        <w:rPr>
          <w:rtl/>
        </w:rPr>
      </w:pPr>
      <w:r>
        <w:rPr>
          <w:rtl/>
        </w:rPr>
        <w:t>درحال</w:t>
      </w:r>
      <w:r>
        <w:rPr>
          <w:rFonts w:hint="cs"/>
          <w:rtl/>
        </w:rPr>
        <w:t>ی‌</w:t>
      </w:r>
      <w:r>
        <w:rPr>
          <w:rFonts w:hint="eastAsia"/>
          <w:rtl/>
        </w:rPr>
        <w:t>که</w:t>
      </w:r>
      <w:r>
        <w:rPr>
          <w:rFonts w:hint="cs"/>
          <w:rtl/>
        </w:rPr>
        <w:t>:</w:t>
      </w:r>
    </w:p>
    <w:p w14:paraId="707620DB" w14:textId="77777777" w:rsidR="009C0ACE" w:rsidRDefault="009C0ACE" w:rsidP="009C0ACE">
      <w:pPr>
        <w:ind w:left="1440"/>
        <w:rPr>
          <w:rtl/>
        </w:rPr>
      </w:pPr>
      <w:r>
        <w:rPr>
          <w:rFonts w:hint="cs"/>
          <w:rtl/>
        </w:rPr>
        <w:t>طبق سببیت اشاعره حکم واقعی انشایی وجود ندارد، بلکه واقع همان مؤدای اماره است و درنتیجه طبق این مبنا برائت معنا نخواهد داشت؛</w:t>
      </w:r>
    </w:p>
    <w:p w14:paraId="7ED76DB6" w14:textId="77777777" w:rsidR="009C0ACE" w:rsidRPr="00826DBD" w:rsidRDefault="009C0ACE" w:rsidP="009C0ACE">
      <w:pPr>
        <w:ind w:left="1440"/>
        <w:rPr>
          <w:rtl/>
        </w:rPr>
      </w:pPr>
      <w:r>
        <w:rPr>
          <w:rFonts w:hint="cs"/>
          <w:rtl/>
        </w:rPr>
        <w:t xml:space="preserve">و طبق سببیت معتزله گرچه حکم واقعی انشایی وجود دارد، اما این حکم به فعلیت نرسیده و حکم فعلی همان مؤدای اماره است. </w:t>
      </w:r>
      <w:r>
        <w:rPr>
          <w:rtl/>
        </w:rPr>
        <w:t>ازآنجا</w:t>
      </w:r>
      <w:r>
        <w:rPr>
          <w:rFonts w:hint="cs"/>
          <w:rtl/>
        </w:rPr>
        <w:t>یی‌</w:t>
      </w:r>
      <w:r>
        <w:rPr>
          <w:rFonts w:hint="eastAsia"/>
          <w:rtl/>
        </w:rPr>
        <w:t>که</w:t>
      </w:r>
      <w:r>
        <w:rPr>
          <w:rFonts w:hint="cs"/>
          <w:rtl/>
        </w:rPr>
        <w:t xml:space="preserve"> برائت برای برداشتن تعذیر و تنجیز است، برائت نسبت به حکم واقعی که به </w:t>
      </w:r>
      <w:r>
        <w:rPr>
          <w:rtl/>
        </w:rPr>
        <w:t>مرحله‌</w:t>
      </w:r>
      <w:r>
        <w:rPr>
          <w:rFonts w:hint="cs"/>
          <w:rtl/>
        </w:rPr>
        <w:t>ی فعلیت نرسیده معنا ندارد.</w:t>
      </w:r>
    </w:p>
    <w:p w14:paraId="2998DE92" w14:textId="77777777" w:rsidR="009C0ACE" w:rsidRDefault="009C0ACE" w:rsidP="009C0ACE">
      <w:pPr>
        <w:ind w:left="720"/>
        <w:rPr>
          <w:rtl/>
        </w:rPr>
      </w:pPr>
      <w:r>
        <w:rPr>
          <w:rFonts w:hint="cs"/>
          <w:rtl/>
        </w:rPr>
        <w:t>2. روایات احتیاط نیز با تصویب سازگار نیستند؛ زیرا:</w:t>
      </w:r>
    </w:p>
    <w:p w14:paraId="689F5FD4" w14:textId="77777777" w:rsidR="009C0ACE" w:rsidRDefault="009C0ACE" w:rsidP="009C0ACE">
      <w:pPr>
        <w:ind w:left="1440"/>
        <w:rPr>
          <w:rtl/>
        </w:rPr>
      </w:pPr>
      <w:r>
        <w:rPr>
          <w:rFonts w:hint="cs"/>
          <w:rtl/>
        </w:rPr>
        <w:t>روایات بسیاری دال بر حسن احتیاط هستند؛</w:t>
      </w:r>
    </w:p>
    <w:p w14:paraId="452C2B38" w14:textId="77777777" w:rsidR="009C0ACE" w:rsidRDefault="009C0ACE" w:rsidP="009C0ACE">
      <w:pPr>
        <w:ind w:left="1440"/>
        <w:rPr>
          <w:rtl/>
        </w:rPr>
      </w:pPr>
      <w:r>
        <w:rPr>
          <w:rtl/>
        </w:rPr>
        <w:t>درحال</w:t>
      </w:r>
      <w:r>
        <w:rPr>
          <w:rFonts w:hint="cs"/>
          <w:rtl/>
        </w:rPr>
        <w:t>ی‌</w:t>
      </w:r>
      <w:r>
        <w:rPr>
          <w:rFonts w:hint="eastAsia"/>
          <w:rtl/>
        </w:rPr>
        <w:t>که</w:t>
      </w:r>
      <w:r>
        <w:rPr>
          <w:rFonts w:hint="cs"/>
          <w:rtl/>
        </w:rPr>
        <w:t xml:space="preserve"> طبق سببیت اشعری و سببیت معتزلی وجهی برای حسن احتیاط وجود ندارد؛ یعنی:</w:t>
      </w:r>
    </w:p>
    <w:p w14:paraId="4A82F010" w14:textId="77777777" w:rsidR="009C0ACE" w:rsidRDefault="009C0ACE" w:rsidP="009C0ACE">
      <w:pPr>
        <w:ind w:left="2160"/>
        <w:rPr>
          <w:rtl/>
        </w:rPr>
      </w:pPr>
      <w:r>
        <w:rPr>
          <w:rFonts w:hint="cs"/>
          <w:rtl/>
        </w:rPr>
        <w:t xml:space="preserve">اگر سببیت اشاعره صحیح باشد، </w:t>
      </w:r>
      <w:r>
        <w:rPr>
          <w:rtl/>
        </w:rPr>
        <w:t>دست‌کم</w:t>
      </w:r>
      <w:r>
        <w:rPr>
          <w:rFonts w:hint="cs"/>
          <w:rtl/>
        </w:rPr>
        <w:t xml:space="preserve"> در موارد غیر منصوصه حکم الله همان مؤدای اماره است و به همین دلیل احتیاط معنا نخواهد داشت؛</w:t>
      </w:r>
    </w:p>
    <w:p w14:paraId="1C408529" w14:textId="77777777" w:rsidR="009C0ACE" w:rsidRDefault="009C0ACE" w:rsidP="009C0ACE">
      <w:pPr>
        <w:ind w:left="2160"/>
        <w:rPr>
          <w:rtl/>
        </w:rPr>
      </w:pPr>
      <w:r>
        <w:rPr>
          <w:rFonts w:hint="cs"/>
          <w:rtl/>
        </w:rPr>
        <w:t xml:space="preserve">و اگر سببیت معتزله صحیح باشد، گرچه مؤدای اماره حکم الله نیست، اما هر مصلحتی در حکم واقعی هست، با عمل به اماره به مکلف عطا </w:t>
      </w:r>
      <w:r>
        <w:rPr>
          <w:rtl/>
        </w:rPr>
        <w:t>م</w:t>
      </w:r>
      <w:r>
        <w:rPr>
          <w:rFonts w:hint="cs"/>
          <w:rtl/>
        </w:rPr>
        <w:t>ی‌</w:t>
      </w:r>
      <w:r>
        <w:rPr>
          <w:rFonts w:hint="eastAsia"/>
          <w:rtl/>
        </w:rPr>
        <w:t>شود</w:t>
      </w:r>
      <w:r>
        <w:rPr>
          <w:rFonts w:hint="cs"/>
          <w:rtl/>
        </w:rPr>
        <w:t xml:space="preserve"> و در این صورت نیز </w:t>
      </w:r>
      <w:r>
        <w:rPr>
          <w:rtl/>
        </w:rPr>
        <w:t>نم</w:t>
      </w:r>
      <w:r>
        <w:rPr>
          <w:rFonts w:hint="cs"/>
          <w:rtl/>
        </w:rPr>
        <w:t>ی‌</w:t>
      </w:r>
      <w:r>
        <w:rPr>
          <w:rFonts w:hint="eastAsia"/>
          <w:rtl/>
        </w:rPr>
        <w:t>توان</w:t>
      </w:r>
      <w:r>
        <w:rPr>
          <w:rFonts w:hint="cs"/>
          <w:rtl/>
        </w:rPr>
        <w:t xml:space="preserve"> احتیاط را حسن دانست.</w:t>
      </w:r>
    </w:p>
    <w:p w14:paraId="72412638" w14:textId="77777777" w:rsidR="009C0ACE" w:rsidRDefault="009C0ACE" w:rsidP="009C0ACE">
      <w:pPr>
        <w:ind w:left="720"/>
        <w:rPr>
          <w:rtl/>
        </w:rPr>
      </w:pPr>
      <w:r>
        <w:rPr>
          <w:rFonts w:hint="cs"/>
          <w:rtl/>
        </w:rPr>
        <w:t>به تعبیر دیگر:</w:t>
      </w:r>
    </w:p>
    <w:p w14:paraId="4864389D" w14:textId="77777777" w:rsidR="009C0ACE" w:rsidRDefault="009C0ACE" w:rsidP="009C0ACE">
      <w:pPr>
        <w:ind w:left="1440"/>
        <w:rPr>
          <w:rtl/>
        </w:rPr>
      </w:pPr>
      <w:r>
        <w:rPr>
          <w:rFonts w:hint="cs"/>
          <w:rtl/>
        </w:rPr>
        <w:t xml:space="preserve">حسن احتیاط در عمل به اماره در صورتی معنا دارد که 1. امکان خطا بودن اماره و 2. امکان نرسیدن مکلف به مصلحت واقع وجود داشته باشد. در چنین فرضی گفته </w:t>
      </w:r>
      <w:r>
        <w:rPr>
          <w:rtl/>
        </w:rPr>
        <w:t>م</w:t>
      </w:r>
      <w:r>
        <w:rPr>
          <w:rFonts w:hint="cs"/>
          <w:rtl/>
        </w:rPr>
        <w:t>ی‌</w:t>
      </w:r>
      <w:r>
        <w:rPr>
          <w:rFonts w:hint="eastAsia"/>
          <w:rtl/>
        </w:rPr>
        <w:t>شود</w:t>
      </w:r>
      <w:r>
        <w:rPr>
          <w:rFonts w:hint="cs"/>
          <w:rtl/>
        </w:rPr>
        <w:t xml:space="preserve"> برای رسیدن به واقع، احتیاط حسن است؛</w:t>
      </w:r>
    </w:p>
    <w:p w14:paraId="47DCCC0E" w14:textId="77777777" w:rsidR="009C0ACE" w:rsidRDefault="009C0ACE" w:rsidP="009C0ACE">
      <w:pPr>
        <w:ind w:left="1440"/>
        <w:rPr>
          <w:rtl/>
        </w:rPr>
      </w:pPr>
      <w:r>
        <w:rPr>
          <w:rtl/>
        </w:rPr>
        <w:t>درحال</w:t>
      </w:r>
      <w:r>
        <w:rPr>
          <w:rFonts w:hint="cs"/>
          <w:rtl/>
        </w:rPr>
        <w:t>ی‌</w:t>
      </w:r>
      <w:r>
        <w:rPr>
          <w:rFonts w:hint="eastAsia"/>
          <w:rtl/>
        </w:rPr>
        <w:t>که</w:t>
      </w:r>
      <w:r>
        <w:rPr>
          <w:rFonts w:hint="cs"/>
          <w:rtl/>
        </w:rPr>
        <w:t xml:space="preserve"> طبق سببیت اشعری خطا بودن اماره معنا ندارد و طبق سببیت معتزلی مکلف به مصلحت واقع </w:t>
      </w:r>
      <w:r>
        <w:rPr>
          <w:rtl/>
        </w:rPr>
        <w:t>م</w:t>
      </w:r>
      <w:r>
        <w:rPr>
          <w:rFonts w:hint="cs"/>
          <w:rtl/>
        </w:rPr>
        <w:t>ی‌</w:t>
      </w:r>
      <w:r>
        <w:rPr>
          <w:rFonts w:hint="eastAsia"/>
          <w:rtl/>
        </w:rPr>
        <w:t>رسد</w:t>
      </w:r>
      <w:r>
        <w:rPr>
          <w:rFonts w:hint="cs"/>
          <w:rtl/>
        </w:rPr>
        <w:t>.</w:t>
      </w:r>
    </w:p>
    <w:p w14:paraId="7C8D19F0" w14:textId="77777777" w:rsidR="009C0ACE" w:rsidRDefault="009C0ACE" w:rsidP="009C0ACE">
      <w:pPr>
        <w:ind w:left="720"/>
        <w:rPr>
          <w:rtl/>
        </w:rPr>
      </w:pPr>
      <w:r>
        <w:rPr>
          <w:rFonts w:hint="cs"/>
          <w:rtl/>
        </w:rPr>
        <w:t>3. روایاتی مانند حدیث «لا تعاد» نیز با تصویب سازگار نیستند؛ زیرا:</w:t>
      </w:r>
    </w:p>
    <w:p w14:paraId="4C28F8C2" w14:textId="77777777" w:rsidR="009C0ACE" w:rsidRDefault="009C0ACE" w:rsidP="009C0ACE">
      <w:pPr>
        <w:ind w:left="1440"/>
        <w:rPr>
          <w:rtl/>
        </w:rPr>
      </w:pPr>
      <w:r>
        <w:rPr>
          <w:rFonts w:hint="cs"/>
          <w:rtl/>
        </w:rPr>
        <w:t>طبق سببیت اشعری حکم واقعی وجود ندارد؛</w:t>
      </w:r>
    </w:p>
    <w:p w14:paraId="5ADC0BF5" w14:textId="77777777" w:rsidR="009C0ACE" w:rsidRDefault="009C0ACE" w:rsidP="009C0ACE">
      <w:pPr>
        <w:ind w:left="1440"/>
        <w:rPr>
          <w:rtl/>
        </w:rPr>
      </w:pPr>
      <w:r>
        <w:rPr>
          <w:rFonts w:hint="cs"/>
          <w:rtl/>
        </w:rPr>
        <w:t xml:space="preserve">و طبق سببیت معتزلی گرچه حکم واقعی وجود دارد، اما این حکم واقعی </w:t>
      </w:r>
      <w:r>
        <w:rPr>
          <w:rtl/>
        </w:rPr>
        <w:t>وظ</w:t>
      </w:r>
      <w:r>
        <w:rPr>
          <w:rFonts w:hint="cs"/>
          <w:rtl/>
        </w:rPr>
        <w:t>ی</w:t>
      </w:r>
      <w:r>
        <w:rPr>
          <w:rFonts w:hint="eastAsia"/>
          <w:rtl/>
        </w:rPr>
        <w:t>فه‌</w:t>
      </w:r>
      <w:r>
        <w:rPr>
          <w:rFonts w:hint="cs"/>
          <w:rtl/>
        </w:rPr>
        <w:t xml:space="preserve">ی عالم به حکم است و </w:t>
      </w:r>
      <w:r>
        <w:rPr>
          <w:rtl/>
        </w:rPr>
        <w:t>وظ</w:t>
      </w:r>
      <w:r>
        <w:rPr>
          <w:rFonts w:hint="cs"/>
          <w:rtl/>
        </w:rPr>
        <w:t>ی</w:t>
      </w:r>
      <w:r>
        <w:rPr>
          <w:rFonts w:hint="eastAsia"/>
          <w:rtl/>
        </w:rPr>
        <w:t>فه‌</w:t>
      </w:r>
      <w:r>
        <w:rPr>
          <w:rFonts w:hint="cs"/>
          <w:rtl/>
        </w:rPr>
        <w:t>ی جاهل به حکم همان مؤدای اماره است؛</w:t>
      </w:r>
    </w:p>
    <w:p w14:paraId="46C39BE8" w14:textId="77777777" w:rsidR="009C0ACE" w:rsidRDefault="009C0ACE" w:rsidP="009C0ACE">
      <w:pPr>
        <w:ind w:left="1440"/>
        <w:rPr>
          <w:rtl/>
        </w:rPr>
      </w:pPr>
      <w:r>
        <w:rPr>
          <w:rtl/>
        </w:rPr>
        <w:t>درحال</w:t>
      </w:r>
      <w:r>
        <w:rPr>
          <w:rFonts w:hint="cs"/>
          <w:rtl/>
        </w:rPr>
        <w:t>ی‌</w:t>
      </w:r>
      <w:r>
        <w:rPr>
          <w:rFonts w:hint="eastAsia"/>
          <w:rtl/>
        </w:rPr>
        <w:t>که</w:t>
      </w:r>
      <w:r>
        <w:rPr>
          <w:rFonts w:hint="cs"/>
          <w:rtl/>
        </w:rPr>
        <w:t xml:space="preserve"> طبق این ادله هم حکم واقعی وجود دارد و هم حکم واقعی بین عالم و جاهل یکسان است و </w:t>
      </w:r>
      <w:r>
        <w:rPr>
          <w:rtl/>
        </w:rPr>
        <w:t>ا</w:t>
      </w:r>
      <w:r>
        <w:rPr>
          <w:rFonts w:hint="cs"/>
          <w:rtl/>
        </w:rPr>
        <w:t>ی</w:t>
      </w:r>
      <w:r>
        <w:rPr>
          <w:rFonts w:hint="eastAsia"/>
          <w:rtl/>
        </w:rPr>
        <w:t>ن‌گونه</w:t>
      </w:r>
      <w:r>
        <w:rPr>
          <w:rFonts w:hint="cs"/>
          <w:rtl/>
        </w:rPr>
        <w:t xml:space="preserve"> نیست که حکم جاهل همان مؤدای اماره باشد.</w:t>
      </w:r>
    </w:p>
    <w:p w14:paraId="5940EE51" w14:textId="77777777" w:rsidR="009C0ACE" w:rsidRDefault="009C0ACE" w:rsidP="009C0ACE">
      <w:pPr>
        <w:ind w:left="720"/>
        <w:rPr>
          <w:rtl/>
        </w:rPr>
      </w:pPr>
      <w:r>
        <w:rPr>
          <w:rFonts w:hint="cs"/>
          <w:rtl/>
        </w:rPr>
        <w:t xml:space="preserve">دلالت این روایات بر اشتراک عالم و جاهل از این جهت است که این روایات در مقام بیان حکم عالم و جاهل هستند و در عین حال اطلاق داشته و حکم یکسانی را برای هر دو بیان </w:t>
      </w:r>
      <w:r>
        <w:rPr>
          <w:rtl/>
        </w:rPr>
        <w:t>م</w:t>
      </w:r>
      <w:r>
        <w:rPr>
          <w:rFonts w:hint="cs"/>
          <w:rtl/>
        </w:rPr>
        <w:t>ی‌</w:t>
      </w:r>
      <w:r>
        <w:rPr>
          <w:rFonts w:hint="eastAsia"/>
          <w:rtl/>
        </w:rPr>
        <w:t>کنند</w:t>
      </w:r>
      <w:r>
        <w:rPr>
          <w:rFonts w:hint="cs"/>
          <w:rtl/>
        </w:rPr>
        <w:t xml:space="preserve">. طبق این روایات اگر مکلف جاهل به حکم باشد، باید عمل را اعاده کند و حکم به اعاده واقعی بودن اشتراط را نشان </w:t>
      </w:r>
      <w:r>
        <w:rPr>
          <w:rtl/>
        </w:rPr>
        <w:t>م</w:t>
      </w:r>
      <w:r>
        <w:rPr>
          <w:rFonts w:hint="cs"/>
          <w:rtl/>
        </w:rPr>
        <w:t>ی‌</w:t>
      </w:r>
      <w:r>
        <w:rPr>
          <w:rFonts w:hint="eastAsia"/>
          <w:rtl/>
        </w:rPr>
        <w:t>دهد</w:t>
      </w:r>
      <w:r>
        <w:rPr>
          <w:rFonts w:hint="cs"/>
          <w:rtl/>
        </w:rPr>
        <w:t xml:space="preserve"> و با اعم از ظاهری یا واقعی بودن اشتراط سازگار نیست.</w:t>
      </w:r>
    </w:p>
    <w:p w14:paraId="2B038DDE" w14:textId="77777777" w:rsidR="009C0ACE" w:rsidRDefault="009C0ACE" w:rsidP="009C0ACE">
      <w:pPr>
        <w:pStyle w:val="Heading4"/>
        <w:rPr>
          <w:rtl/>
        </w:rPr>
      </w:pPr>
      <w:r>
        <w:rPr>
          <w:rFonts w:hint="cs"/>
          <w:rtl/>
        </w:rPr>
        <w:t xml:space="preserve">نقد برخی </w:t>
      </w:r>
      <w:r>
        <w:rPr>
          <w:rtl/>
        </w:rPr>
        <w:t>د</w:t>
      </w:r>
      <w:r>
        <w:rPr>
          <w:rFonts w:hint="cs"/>
          <w:rtl/>
        </w:rPr>
        <w:t>ی</w:t>
      </w:r>
      <w:r>
        <w:rPr>
          <w:rFonts w:hint="eastAsia"/>
          <w:rtl/>
        </w:rPr>
        <w:t>دگاه‌ها</w:t>
      </w:r>
      <w:r>
        <w:rPr>
          <w:rFonts w:hint="cs"/>
          <w:rtl/>
        </w:rPr>
        <w:t xml:space="preserve"> با توجه به روایات ذکر شده</w:t>
      </w:r>
    </w:p>
    <w:p w14:paraId="42663B77" w14:textId="77777777" w:rsidR="009C0ACE" w:rsidRPr="003447FA" w:rsidRDefault="009C0ACE" w:rsidP="009C0ACE">
      <w:pPr>
        <w:rPr>
          <w:rtl/>
        </w:rPr>
      </w:pPr>
      <w:r w:rsidRPr="003447FA">
        <w:rPr>
          <w:rFonts w:hint="cs"/>
          <w:rtl/>
        </w:rPr>
        <w:t xml:space="preserve">این روایات </w:t>
      </w:r>
      <w:r>
        <w:rPr>
          <w:rtl/>
        </w:rPr>
        <w:t>همان‌گونه</w:t>
      </w:r>
      <w:r w:rsidRPr="003447FA">
        <w:rPr>
          <w:rFonts w:hint="cs"/>
          <w:rtl/>
        </w:rPr>
        <w:t xml:space="preserve"> که دلیلی بر رد دیدگاه معتزله هستند، با دیدگاه «مرحوم آخوند»، «مرحوم اصفهانی» و «مرحوم بروجردی» در حکم ظاهری نیز سازگار نیستند؛ زیرا دیدگاه ایشان نیز به دلیل نفی اشتراک احکام بین عالم و جاهل به تصویب معتزلی </w:t>
      </w:r>
      <w:r>
        <w:rPr>
          <w:rtl/>
        </w:rPr>
        <w:t>بازم</w:t>
      </w:r>
      <w:r>
        <w:rPr>
          <w:rFonts w:hint="cs"/>
          <w:rtl/>
        </w:rPr>
        <w:t>ی‌</w:t>
      </w:r>
      <w:r>
        <w:rPr>
          <w:rFonts w:hint="eastAsia"/>
          <w:rtl/>
        </w:rPr>
        <w:t>گردد</w:t>
      </w:r>
      <w:r w:rsidRPr="003447FA">
        <w:rPr>
          <w:rFonts w:hint="cs"/>
          <w:rtl/>
        </w:rPr>
        <w:t>.</w:t>
      </w:r>
    </w:p>
    <w:p w14:paraId="67041873" w14:textId="77777777" w:rsidR="009C0ACE" w:rsidRPr="003447FA" w:rsidRDefault="009C0ACE" w:rsidP="009C0ACE">
      <w:pPr>
        <w:rPr>
          <w:rtl/>
        </w:rPr>
      </w:pPr>
      <w:r w:rsidRPr="003447FA">
        <w:rPr>
          <w:rFonts w:hint="cs"/>
          <w:rtl/>
        </w:rPr>
        <w:t xml:space="preserve">توضیح اینکه طبق این سه دیدگاه </w:t>
      </w:r>
      <w:r>
        <w:rPr>
          <w:rtl/>
        </w:rPr>
        <w:t>وظ</w:t>
      </w:r>
      <w:r>
        <w:rPr>
          <w:rFonts w:hint="cs"/>
          <w:rtl/>
        </w:rPr>
        <w:t>ی</w:t>
      </w:r>
      <w:r>
        <w:rPr>
          <w:rFonts w:hint="eastAsia"/>
          <w:rtl/>
        </w:rPr>
        <w:t>فه‌</w:t>
      </w:r>
      <w:r>
        <w:rPr>
          <w:rFonts w:hint="cs"/>
          <w:rtl/>
        </w:rPr>
        <w:t>ی</w:t>
      </w:r>
      <w:r w:rsidRPr="003447FA">
        <w:rPr>
          <w:rFonts w:hint="cs"/>
          <w:rtl/>
        </w:rPr>
        <w:t xml:space="preserve"> مکلف در مورد موضوع و متعلق همان مفاد دلیل است؛ یعنی:</w:t>
      </w:r>
    </w:p>
    <w:p w14:paraId="232AD3EA" w14:textId="77777777" w:rsidR="009C0ACE" w:rsidRPr="003447FA" w:rsidRDefault="009C0ACE" w:rsidP="009C0ACE">
      <w:pPr>
        <w:ind w:left="720"/>
        <w:rPr>
          <w:rtl/>
        </w:rPr>
      </w:pPr>
      <w:r>
        <w:rPr>
          <w:rtl/>
        </w:rPr>
        <w:lastRenderedPageBreak/>
        <w:t>همان‌گونه</w:t>
      </w:r>
      <w:r w:rsidRPr="003447FA">
        <w:rPr>
          <w:rFonts w:hint="cs"/>
          <w:rtl/>
        </w:rPr>
        <w:t xml:space="preserve"> که در </w:t>
      </w:r>
      <w:r>
        <w:rPr>
          <w:rtl/>
        </w:rPr>
        <w:t>مسئله‌</w:t>
      </w:r>
      <w:r>
        <w:rPr>
          <w:rFonts w:hint="cs"/>
          <w:rtl/>
        </w:rPr>
        <w:t>ی</w:t>
      </w:r>
      <w:r w:rsidRPr="003447FA">
        <w:rPr>
          <w:rFonts w:hint="cs"/>
          <w:rtl/>
        </w:rPr>
        <w:t xml:space="preserve"> اجزاء مأمور به اضطراری از اختیاری مأمور به فعلی که محصل غرض است، برای کسی که آب برای او ضرر ندارد وضو گرفتن است و برای مکلفی که آب برای او ضرر دارد تیمم است؛</w:t>
      </w:r>
      <w:r w:rsidRPr="003447FA">
        <w:rPr>
          <w:vertAlign w:val="superscript"/>
          <w:rtl/>
        </w:rPr>
        <w:footnoteReference w:id="117"/>
      </w:r>
    </w:p>
    <w:p w14:paraId="3D106D35" w14:textId="77777777" w:rsidR="009C0ACE" w:rsidRPr="003447FA" w:rsidRDefault="009C0ACE" w:rsidP="009C0ACE">
      <w:pPr>
        <w:ind w:left="720"/>
        <w:rPr>
          <w:rtl/>
        </w:rPr>
      </w:pPr>
      <w:r w:rsidRPr="003447FA">
        <w:rPr>
          <w:rFonts w:hint="cs"/>
          <w:rtl/>
        </w:rPr>
        <w:t xml:space="preserve">در </w:t>
      </w:r>
      <w:r>
        <w:rPr>
          <w:rtl/>
        </w:rPr>
        <w:t>مسئله‌</w:t>
      </w:r>
      <w:r>
        <w:rPr>
          <w:rFonts w:hint="cs"/>
          <w:rtl/>
        </w:rPr>
        <w:t>ی</w:t>
      </w:r>
      <w:r w:rsidRPr="003447FA">
        <w:rPr>
          <w:rFonts w:hint="cs"/>
          <w:rtl/>
        </w:rPr>
        <w:t xml:space="preserve"> اجزاء مأمور به ظاهری از واقعی نیز مأمور به فعلی که محصل غرض است، برای عالم ضیق بوده و تنها شامل حکم واقعی است و برای جاهل توسعه </w:t>
      </w:r>
      <w:r>
        <w:rPr>
          <w:rtl/>
        </w:rPr>
        <w:t>م</w:t>
      </w:r>
      <w:r>
        <w:rPr>
          <w:rFonts w:hint="cs"/>
          <w:rtl/>
        </w:rPr>
        <w:t>ی‌ی</w:t>
      </w:r>
      <w:r>
        <w:rPr>
          <w:rFonts w:hint="eastAsia"/>
          <w:rtl/>
        </w:rPr>
        <w:t>ابد</w:t>
      </w:r>
      <w:r w:rsidRPr="003447FA">
        <w:rPr>
          <w:rFonts w:hint="cs"/>
          <w:rtl/>
        </w:rPr>
        <w:t xml:space="preserve"> و اعم از حکم ظاهری و واقعی </w:t>
      </w:r>
      <w:r>
        <w:rPr>
          <w:rtl/>
        </w:rPr>
        <w:t>م</w:t>
      </w:r>
      <w:r>
        <w:rPr>
          <w:rFonts w:hint="cs"/>
          <w:rtl/>
        </w:rPr>
        <w:t>ی‌</w:t>
      </w:r>
      <w:r>
        <w:rPr>
          <w:rFonts w:hint="eastAsia"/>
          <w:rtl/>
        </w:rPr>
        <w:t>شود</w:t>
      </w:r>
      <w:r w:rsidRPr="003447FA">
        <w:rPr>
          <w:rFonts w:hint="cs"/>
          <w:rtl/>
        </w:rPr>
        <w:t>.</w:t>
      </w:r>
    </w:p>
    <w:p w14:paraId="3A3A62BF" w14:textId="77777777" w:rsidR="009C0ACE" w:rsidRPr="003447FA" w:rsidRDefault="009C0ACE" w:rsidP="009C0ACE">
      <w:pPr>
        <w:rPr>
          <w:rtl/>
        </w:rPr>
      </w:pPr>
      <w:r w:rsidRPr="003447FA">
        <w:rPr>
          <w:rFonts w:hint="cs"/>
          <w:rtl/>
        </w:rPr>
        <w:t>بنابراین طبق این سه دیدگاه:</w:t>
      </w:r>
    </w:p>
    <w:p w14:paraId="6CEB00B7" w14:textId="77777777" w:rsidR="009C0ACE" w:rsidRPr="003447FA" w:rsidRDefault="009C0ACE" w:rsidP="009C0ACE">
      <w:pPr>
        <w:ind w:left="720"/>
        <w:rPr>
          <w:rtl/>
        </w:rPr>
      </w:pPr>
      <w:r>
        <w:rPr>
          <w:rtl/>
        </w:rPr>
        <w:t>همان‌گونه</w:t>
      </w:r>
      <w:r w:rsidRPr="003447FA">
        <w:rPr>
          <w:rFonts w:hint="cs"/>
          <w:rtl/>
        </w:rPr>
        <w:t xml:space="preserve"> در </w:t>
      </w:r>
      <w:r>
        <w:rPr>
          <w:rtl/>
        </w:rPr>
        <w:t>مسئله‌</w:t>
      </w:r>
      <w:r>
        <w:rPr>
          <w:rFonts w:hint="cs"/>
          <w:rtl/>
        </w:rPr>
        <w:t>ی</w:t>
      </w:r>
      <w:r w:rsidRPr="003447FA">
        <w:rPr>
          <w:rFonts w:hint="cs"/>
          <w:rtl/>
        </w:rPr>
        <w:t xml:space="preserve"> اجزاء مأمور به اضطراری از اختیاری اگر آب برای مکلف ضرر داشته باشد، با تیمم کردن وظیفه انجام شده، تمام ملاک به دست </w:t>
      </w:r>
      <w:r>
        <w:rPr>
          <w:rtl/>
        </w:rPr>
        <w:t>م</w:t>
      </w:r>
      <w:r>
        <w:rPr>
          <w:rFonts w:hint="cs"/>
          <w:rtl/>
        </w:rPr>
        <w:t>ی‌</w:t>
      </w:r>
      <w:r>
        <w:rPr>
          <w:rFonts w:hint="eastAsia"/>
          <w:rtl/>
        </w:rPr>
        <w:t>آ</w:t>
      </w:r>
      <w:r>
        <w:rPr>
          <w:rFonts w:hint="cs"/>
          <w:rtl/>
        </w:rPr>
        <w:t>ی</w:t>
      </w:r>
      <w:r>
        <w:rPr>
          <w:rFonts w:hint="eastAsia"/>
          <w:rtl/>
        </w:rPr>
        <w:t>د</w:t>
      </w:r>
      <w:r w:rsidRPr="003447FA">
        <w:rPr>
          <w:rFonts w:hint="cs"/>
          <w:rtl/>
        </w:rPr>
        <w:t xml:space="preserve"> (</w:t>
      </w:r>
      <w:r>
        <w:rPr>
          <w:rtl/>
        </w:rPr>
        <w:t>تسو</w:t>
      </w:r>
      <w:r>
        <w:rPr>
          <w:rFonts w:hint="cs"/>
          <w:rtl/>
        </w:rPr>
        <w:t>ی</w:t>
      </w:r>
      <w:r>
        <w:rPr>
          <w:rFonts w:hint="eastAsia"/>
          <w:rtl/>
        </w:rPr>
        <w:t>ه‌</w:t>
      </w:r>
      <w:r>
        <w:rPr>
          <w:rFonts w:hint="cs"/>
          <w:rtl/>
        </w:rPr>
        <w:t>ی</w:t>
      </w:r>
      <w:r w:rsidRPr="003447FA">
        <w:rPr>
          <w:rFonts w:hint="cs"/>
          <w:rtl/>
        </w:rPr>
        <w:t xml:space="preserve"> در ملاک) و درنتیجه دیگر وجهی برای حسن احتیاط نیست،</w:t>
      </w:r>
    </w:p>
    <w:p w14:paraId="0E8769B0" w14:textId="77777777" w:rsidR="009C0ACE" w:rsidRPr="003447FA" w:rsidRDefault="009C0ACE" w:rsidP="009C0ACE">
      <w:pPr>
        <w:ind w:left="720"/>
        <w:rPr>
          <w:rtl/>
        </w:rPr>
      </w:pPr>
      <w:r w:rsidRPr="003447FA">
        <w:rPr>
          <w:rFonts w:hint="cs"/>
          <w:rtl/>
        </w:rPr>
        <w:t xml:space="preserve">در </w:t>
      </w:r>
      <w:r>
        <w:rPr>
          <w:rtl/>
        </w:rPr>
        <w:t>مسئله‌</w:t>
      </w:r>
      <w:r>
        <w:rPr>
          <w:rFonts w:hint="cs"/>
          <w:rtl/>
        </w:rPr>
        <w:t>ی</w:t>
      </w:r>
      <w:r w:rsidRPr="003447FA">
        <w:rPr>
          <w:rFonts w:hint="cs"/>
          <w:rtl/>
        </w:rPr>
        <w:t xml:space="preserve"> اجزاء مأمور به ظاهری از واقعی نیز اگر مکلف جاهل به حکم واقعی باشد، با عمل به دلیل ظاهری وظیفه انجام شده، تمام ملاک به دست </w:t>
      </w:r>
      <w:r>
        <w:rPr>
          <w:rtl/>
        </w:rPr>
        <w:t>م</w:t>
      </w:r>
      <w:r>
        <w:rPr>
          <w:rFonts w:hint="cs"/>
          <w:rtl/>
        </w:rPr>
        <w:t>ی‌</w:t>
      </w:r>
      <w:r>
        <w:rPr>
          <w:rFonts w:hint="eastAsia"/>
          <w:rtl/>
        </w:rPr>
        <w:t>آ</w:t>
      </w:r>
      <w:r>
        <w:rPr>
          <w:rFonts w:hint="cs"/>
          <w:rtl/>
        </w:rPr>
        <w:t>ی</w:t>
      </w:r>
      <w:r>
        <w:rPr>
          <w:rFonts w:hint="eastAsia"/>
          <w:rtl/>
        </w:rPr>
        <w:t>د</w:t>
      </w:r>
      <w:r w:rsidRPr="003447FA">
        <w:rPr>
          <w:rFonts w:hint="cs"/>
          <w:rtl/>
        </w:rPr>
        <w:t xml:space="preserve"> (</w:t>
      </w:r>
      <w:r>
        <w:rPr>
          <w:rtl/>
        </w:rPr>
        <w:t>تسو</w:t>
      </w:r>
      <w:r>
        <w:rPr>
          <w:rFonts w:hint="cs"/>
          <w:rtl/>
        </w:rPr>
        <w:t>ی</w:t>
      </w:r>
      <w:r>
        <w:rPr>
          <w:rFonts w:hint="eastAsia"/>
          <w:rtl/>
        </w:rPr>
        <w:t>ه‌</w:t>
      </w:r>
      <w:r>
        <w:rPr>
          <w:rFonts w:hint="cs"/>
          <w:rtl/>
        </w:rPr>
        <w:t>ی</w:t>
      </w:r>
      <w:r w:rsidRPr="003447FA">
        <w:rPr>
          <w:rFonts w:hint="cs"/>
          <w:rtl/>
        </w:rPr>
        <w:t xml:space="preserve"> در ملاک) و درنتیجه دیگر وجهی برای حسن احتیاط نیست.</w:t>
      </w:r>
    </w:p>
    <w:p w14:paraId="7BEE4C7E" w14:textId="77777777" w:rsidR="009C0ACE" w:rsidRPr="003447FA" w:rsidRDefault="009C0ACE" w:rsidP="009C0ACE">
      <w:pPr>
        <w:rPr>
          <w:rtl/>
        </w:rPr>
      </w:pPr>
      <w:r w:rsidRPr="003447FA">
        <w:rPr>
          <w:rFonts w:hint="cs"/>
          <w:rtl/>
        </w:rPr>
        <w:t>درنتیجه:</w:t>
      </w:r>
    </w:p>
    <w:p w14:paraId="7FF96984" w14:textId="77777777" w:rsidR="009C0ACE" w:rsidRPr="003447FA" w:rsidRDefault="009C0ACE" w:rsidP="009C0ACE">
      <w:pPr>
        <w:ind w:left="720"/>
        <w:rPr>
          <w:rtl/>
        </w:rPr>
      </w:pPr>
      <w:r w:rsidRPr="003447FA">
        <w:rPr>
          <w:rFonts w:hint="cs"/>
          <w:rtl/>
        </w:rPr>
        <w:t xml:space="preserve">این سه دیدگاه به تصویب معتزلی </w:t>
      </w:r>
      <w:r>
        <w:rPr>
          <w:rFonts w:hint="cs"/>
          <w:rtl/>
        </w:rPr>
        <w:t>بازمی‌گردند</w:t>
      </w:r>
      <w:r w:rsidRPr="003447FA">
        <w:rPr>
          <w:rFonts w:hint="cs"/>
          <w:rtl/>
        </w:rPr>
        <w:t>؛</w:t>
      </w:r>
    </w:p>
    <w:p w14:paraId="1E51F4F3" w14:textId="77777777" w:rsidR="009C0ACE" w:rsidRPr="003447FA" w:rsidRDefault="009C0ACE" w:rsidP="009C0ACE">
      <w:pPr>
        <w:ind w:left="720"/>
        <w:rPr>
          <w:rtl/>
        </w:rPr>
      </w:pPr>
      <w:r w:rsidRPr="003447FA">
        <w:rPr>
          <w:rFonts w:hint="cs"/>
          <w:rtl/>
        </w:rPr>
        <w:t xml:space="preserve">و گرچه با اجماع کلامی </w:t>
      </w:r>
      <w:r>
        <w:rPr>
          <w:rtl/>
        </w:rPr>
        <w:t>نم</w:t>
      </w:r>
      <w:r>
        <w:rPr>
          <w:rFonts w:hint="cs"/>
          <w:rtl/>
        </w:rPr>
        <w:t>ی‌</w:t>
      </w:r>
      <w:r>
        <w:rPr>
          <w:rFonts w:hint="eastAsia"/>
          <w:rtl/>
        </w:rPr>
        <w:t>توان</w:t>
      </w:r>
      <w:r w:rsidRPr="003447FA">
        <w:rPr>
          <w:rFonts w:hint="cs"/>
          <w:rtl/>
        </w:rPr>
        <w:t xml:space="preserve"> به آنها اشکال کرد، اما </w:t>
      </w:r>
      <w:r>
        <w:rPr>
          <w:rtl/>
        </w:rPr>
        <w:t>همان‌گونه</w:t>
      </w:r>
      <w:r w:rsidRPr="003447FA">
        <w:rPr>
          <w:rFonts w:hint="cs"/>
          <w:rtl/>
        </w:rPr>
        <w:t xml:space="preserve"> که روایات دیدگاه تصویب معتزلی را رد </w:t>
      </w:r>
      <w:r>
        <w:rPr>
          <w:rtl/>
        </w:rPr>
        <w:t>م</w:t>
      </w:r>
      <w:r>
        <w:rPr>
          <w:rFonts w:hint="cs"/>
          <w:rtl/>
        </w:rPr>
        <w:t>ی‌</w:t>
      </w:r>
      <w:r>
        <w:rPr>
          <w:rFonts w:hint="eastAsia"/>
          <w:rtl/>
        </w:rPr>
        <w:t>کنند</w:t>
      </w:r>
      <w:r w:rsidRPr="003447FA">
        <w:rPr>
          <w:rFonts w:hint="cs"/>
          <w:rtl/>
        </w:rPr>
        <w:t>، با این دیدگاه نیز سازگار نیستند.</w:t>
      </w:r>
    </w:p>
    <w:p w14:paraId="492EDBD4" w14:textId="77777777" w:rsidR="009C0ACE" w:rsidRPr="003447FA" w:rsidRDefault="009C0ACE" w:rsidP="009C0ACE">
      <w:pPr>
        <w:rPr>
          <w:rtl/>
        </w:rPr>
      </w:pPr>
      <w:r w:rsidRPr="003447FA">
        <w:rPr>
          <w:rFonts w:hint="cs"/>
          <w:rtl/>
        </w:rPr>
        <w:t xml:space="preserve">توضیح اینکه در این روایات احتیاط </w:t>
      </w:r>
      <w:r>
        <w:rPr>
          <w:rtl/>
        </w:rPr>
        <w:t>به‌طور</w:t>
      </w:r>
      <w:r w:rsidRPr="003447FA">
        <w:rPr>
          <w:rFonts w:hint="cs"/>
          <w:rtl/>
        </w:rPr>
        <w:t xml:space="preserve"> مطلق حسن دانسته شده است و تنها قید حسن احتیاط، قیودی مانند اختلال نظام، وسواس و... است که البته این موارد نیز تخصصا از حسن احتیاط </w:t>
      </w:r>
      <w:r>
        <w:rPr>
          <w:rtl/>
        </w:rPr>
        <w:t>خارج‌اند</w:t>
      </w:r>
      <w:r w:rsidRPr="003447FA">
        <w:rPr>
          <w:rFonts w:hint="cs"/>
          <w:rtl/>
        </w:rPr>
        <w:t>؛ زیرا احتیاط به معنای بندگی کردن است و در چنین مواردی مقتضای بندگی کردن، عمل کردن خلاف وسواس و... است.</w:t>
      </w:r>
    </w:p>
    <w:p w14:paraId="25B42DC8" w14:textId="77777777" w:rsidR="009C0ACE" w:rsidRPr="003447FA" w:rsidRDefault="009C0ACE" w:rsidP="009C0ACE">
      <w:pPr>
        <w:rPr>
          <w:rtl/>
        </w:rPr>
      </w:pPr>
      <w:r w:rsidRPr="003447FA">
        <w:rPr>
          <w:rFonts w:hint="cs"/>
          <w:rtl/>
        </w:rPr>
        <w:t xml:space="preserve">بنابراین احتیاط </w:t>
      </w:r>
      <w:r>
        <w:rPr>
          <w:rFonts w:hint="cs"/>
          <w:rtl/>
        </w:rPr>
        <w:t>مطلقاً</w:t>
      </w:r>
      <w:r w:rsidRPr="003447FA">
        <w:rPr>
          <w:rFonts w:hint="cs"/>
          <w:rtl/>
        </w:rPr>
        <w:t xml:space="preserve"> مطلوب یعنی واجب یا مستحب است و:</w:t>
      </w:r>
    </w:p>
    <w:p w14:paraId="0C4D1C5D" w14:textId="77777777" w:rsidR="009C0ACE" w:rsidRPr="003447FA" w:rsidRDefault="009C0ACE" w:rsidP="009C0ACE">
      <w:pPr>
        <w:ind w:left="720"/>
        <w:rPr>
          <w:rtl/>
        </w:rPr>
      </w:pPr>
      <w:r w:rsidRPr="003447FA">
        <w:rPr>
          <w:rFonts w:hint="cs"/>
          <w:rtl/>
        </w:rPr>
        <w:t>ملاک وجوب احتیاط نبودن مؤَمِّن است؛</w:t>
      </w:r>
    </w:p>
    <w:p w14:paraId="0545D2F0" w14:textId="77777777" w:rsidR="009C0ACE" w:rsidRPr="003447FA" w:rsidRDefault="009C0ACE" w:rsidP="009C0ACE">
      <w:pPr>
        <w:ind w:left="720"/>
        <w:rPr>
          <w:rtl/>
        </w:rPr>
      </w:pPr>
      <w:r w:rsidRPr="003447FA">
        <w:rPr>
          <w:rFonts w:hint="cs"/>
          <w:rtl/>
        </w:rPr>
        <w:t>و ملاک حسن احتیاط رسیدن به واقع است.</w:t>
      </w:r>
    </w:p>
    <w:p w14:paraId="62B9E8AC" w14:textId="77777777" w:rsidR="009C0ACE" w:rsidRPr="003447FA" w:rsidRDefault="009C0ACE" w:rsidP="009C0ACE">
      <w:pPr>
        <w:rPr>
          <w:rtl/>
        </w:rPr>
      </w:pPr>
      <w:r w:rsidRPr="003447FA">
        <w:rPr>
          <w:rFonts w:hint="cs"/>
          <w:rtl/>
        </w:rPr>
        <w:t xml:space="preserve">حال طبق دیدگاه «مرحوم آخوند» در اصولی که ناظر به حکم واقعی هستند و طبق دیدگاه «مرحوم بروجردی» هم در امارات و هم در اصول </w:t>
      </w:r>
      <w:r>
        <w:rPr>
          <w:rtl/>
        </w:rPr>
        <w:t>دا</w:t>
      </w:r>
      <w:r>
        <w:rPr>
          <w:rFonts w:hint="cs"/>
          <w:rtl/>
        </w:rPr>
        <w:t>ی</w:t>
      </w:r>
      <w:r>
        <w:rPr>
          <w:rFonts w:hint="eastAsia"/>
          <w:rtl/>
        </w:rPr>
        <w:t>ره‌</w:t>
      </w:r>
      <w:r>
        <w:rPr>
          <w:rFonts w:hint="cs"/>
          <w:rtl/>
        </w:rPr>
        <w:t>ی</w:t>
      </w:r>
      <w:r w:rsidRPr="003447FA">
        <w:rPr>
          <w:rFonts w:hint="cs"/>
          <w:rtl/>
        </w:rPr>
        <w:t xml:space="preserve"> فعلیت توسعه پیدا </w:t>
      </w:r>
      <w:r>
        <w:rPr>
          <w:rtl/>
        </w:rPr>
        <w:t>م</w:t>
      </w:r>
      <w:r>
        <w:rPr>
          <w:rFonts w:hint="cs"/>
          <w:rtl/>
        </w:rPr>
        <w:t>ی‌</w:t>
      </w:r>
      <w:r>
        <w:rPr>
          <w:rFonts w:hint="eastAsia"/>
          <w:rtl/>
        </w:rPr>
        <w:t>کند</w:t>
      </w:r>
      <w:r w:rsidRPr="003447FA">
        <w:rPr>
          <w:rFonts w:hint="cs"/>
          <w:rtl/>
        </w:rPr>
        <w:t xml:space="preserve"> و درنتیجه اشتراک احکام بین عالم و جاهل از بین </w:t>
      </w:r>
      <w:r>
        <w:rPr>
          <w:rtl/>
        </w:rPr>
        <w:t>م</w:t>
      </w:r>
      <w:r>
        <w:rPr>
          <w:rFonts w:hint="cs"/>
          <w:rtl/>
        </w:rPr>
        <w:t>ی‌</w:t>
      </w:r>
      <w:r>
        <w:rPr>
          <w:rFonts w:hint="eastAsia"/>
          <w:rtl/>
        </w:rPr>
        <w:t>رود</w:t>
      </w:r>
      <w:r w:rsidRPr="003447FA">
        <w:rPr>
          <w:rFonts w:hint="cs"/>
          <w:rtl/>
        </w:rPr>
        <w:t xml:space="preserve"> و حکومت، حکومت واقعی خواهد بود. بازگشت این دیدگاه به تصویب معتزلی است؛ زیرا طبق آن:</w:t>
      </w:r>
    </w:p>
    <w:p w14:paraId="11200420" w14:textId="77777777" w:rsidR="009C0ACE" w:rsidRPr="003447FA" w:rsidRDefault="009C0ACE" w:rsidP="009C0ACE">
      <w:pPr>
        <w:ind w:left="720"/>
        <w:rPr>
          <w:rtl/>
        </w:rPr>
      </w:pPr>
      <w:r w:rsidRPr="003447FA">
        <w:rPr>
          <w:rFonts w:hint="cs"/>
          <w:rtl/>
        </w:rPr>
        <w:t xml:space="preserve">عمل طبق اماره یا اصل باعث </w:t>
      </w:r>
      <w:r>
        <w:rPr>
          <w:rtl/>
        </w:rPr>
        <w:t>م</w:t>
      </w:r>
      <w:r>
        <w:rPr>
          <w:rFonts w:hint="cs"/>
          <w:rtl/>
        </w:rPr>
        <w:t>ی‌</w:t>
      </w:r>
      <w:r>
        <w:rPr>
          <w:rFonts w:hint="eastAsia"/>
          <w:rtl/>
        </w:rPr>
        <w:t>شود</w:t>
      </w:r>
      <w:r w:rsidRPr="003447FA">
        <w:rPr>
          <w:rFonts w:hint="cs"/>
          <w:rtl/>
        </w:rPr>
        <w:t xml:space="preserve"> مکلف تمام مصلحت واقع را به دست بیاورد؛</w:t>
      </w:r>
    </w:p>
    <w:p w14:paraId="144AF9D9" w14:textId="77777777" w:rsidR="009C0ACE" w:rsidRPr="003447FA" w:rsidRDefault="009C0ACE" w:rsidP="009C0ACE">
      <w:pPr>
        <w:ind w:left="720"/>
        <w:rPr>
          <w:rtl/>
        </w:rPr>
      </w:pPr>
      <w:r w:rsidRPr="003447FA">
        <w:rPr>
          <w:rFonts w:hint="cs"/>
          <w:rtl/>
        </w:rPr>
        <w:t xml:space="preserve">و در صورتی که تمام ملاک کسب شود، دیگر </w:t>
      </w:r>
      <w:r>
        <w:rPr>
          <w:rtl/>
        </w:rPr>
        <w:t>نم</w:t>
      </w:r>
      <w:r>
        <w:rPr>
          <w:rFonts w:hint="cs"/>
          <w:rtl/>
        </w:rPr>
        <w:t>ی‌</w:t>
      </w:r>
      <w:r>
        <w:rPr>
          <w:rFonts w:hint="eastAsia"/>
          <w:rtl/>
        </w:rPr>
        <w:t>توان</w:t>
      </w:r>
      <w:r w:rsidRPr="003447FA">
        <w:rPr>
          <w:rFonts w:hint="cs"/>
          <w:rtl/>
        </w:rPr>
        <w:t xml:space="preserve"> احتیاط را حسن دانست؛</w:t>
      </w:r>
    </w:p>
    <w:p w14:paraId="1B5FB27B" w14:textId="77777777" w:rsidR="009C0ACE" w:rsidRPr="003447FA" w:rsidRDefault="009C0ACE" w:rsidP="009C0ACE">
      <w:pPr>
        <w:ind w:left="720"/>
        <w:rPr>
          <w:rtl/>
        </w:rPr>
      </w:pPr>
      <w:r>
        <w:rPr>
          <w:rtl/>
        </w:rPr>
        <w:t>درحال</w:t>
      </w:r>
      <w:r>
        <w:rPr>
          <w:rFonts w:hint="cs"/>
          <w:rtl/>
        </w:rPr>
        <w:t>ی‌</w:t>
      </w:r>
      <w:r>
        <w:rPr>
          <w:rFonts w:hint="eastAsia"/>
          <w:rtl/>
        </w:rPr>
        <w:t>که</w:t>
      </w:r>
      <w:r w:rsidRPr="003447FA">
        <w:rPr>
          <w:rFonts w:hint="cs"/>
          <w:rtl/>
        </w:rPr>
        <w:t xml:space="preserve"> «مرحوم بروجردی» نیز </w:t>
      </w:r>
      <w:r>
        <w:rPr>
          <w:rtl/>
        </w:rPr>
        <w:t>م</w:t>
      </w:r>
      <w:r>
        <w:rPr>
          <w:rFonts w:hint="cs"/>
          <w:rtl/>
        </w:rPr>
        <w:t>ی‌</w:t>
      </w:r>
      <w:r>
        <w:rPr>
          <w:rFonts w:hint="eastAsia"/>
          <w:rtl/>
        </w:rPr>
        <w:t>پذ</w:t>
      </w:r>
      <w:r>
        <w:rPr>
          <w:rFonts w:hint="cs"/>
          <w:rtl/>
        </w:rPr>
        <w:t>ی</w:t>
      </w:r>
      <w:r>
        <w:rPr>
          <w:rFonts w:hint="eastAsia"/>
          <w:rtl/>
        </w:rPr>
        <w:t>رند</w:t>
      </w:r>
      <w:r w:rsidRPr="003447FA">
        <w:rPr>
          <w:rFonts w:hint="cs"/>
          <w:rtl/>
        </w:rPr>
        <w:t xml:space="preserve"> که روایات متواتر دال بر حسن احتیاط هستند.</w:t>
      </w:r>
    </w:p>
    <w:p w14:paraId="414ED873" w14:textId="77777777" w:rsidR="009C0ACE" w:rsidRPr="003447FA" w:rsidRDefault="009C0ACE" w:rsidP="009C0ACE">
      <w:pPr>
        <w:rPr>
          <w:rtl/>
        </w:rPr>
      </w:pPr>
      <w:r w:rsidRPr="003447FA">
        <w:rPr>
          <w:rFonts w:hint="cs"/>
          <w:rtl/>
        </w:rPr>
        <w:t xml:space="preserve">یکی از این روایات </w:t>
      </w:r>
      <w:r>
        <w:rPr>
          <w:rtl/>
        </w:rPr>
        <w:t>صح</w:t>
      </w:r>
      <w:r>
        <w:rPr>
          <w:rFonts w:hint="cs"/>
          <w:rtl/>
        </w:rPr>
        <w:t>ی</w:t>
      </w:r>
      <w:r>
        <w:rPr>
          <w:rFonts w:hint="eastAsia"/>
          <w:rtl/>
        </w:rPr>
        <w:t>حه‌</w:t>
      </w:r>
      <w:r>
        <w:rPr>
          <w:rFonts w:hint="cs"/>
          <w:rtl/>
        </w:rPr>
        <w:t>ی</w:t>
      </w:r>
      <w:r w:rsidRPr="003447FA">
        <w:rPr>
          <w:rFonts w:hint="cs"/>
          <w:rtl/>
        </w:rPr>
        <w:t xml:space="preserve"> ثانیه «زراره» است. در این روایت بیان «امام صادق علیه‌السلام» در مورد معتبر بودن استصحاب طهارت از خبث آمده است و در فقره پنجم سؤال «زراره» از حضرت در مورد فحص مطرح شده است. با اینکه مورد این سؤال فحص در مورد </w:t>
      </w:r>
      <w:r>
        <w:rPr>
          <w:rtl/>
        </w:rPr>
        <w:t>شبهه‌</w:t>
      </w:r>
      <w:r>
        <w:rPr>
          <w:rFonts w:hint="cs"/>
          <w:rtl/>
        </w:rPr>
        <w:t>ی</w:t>
      </w:r>
      <w:r w:rsidRPr="003447FA">
        <w:rPr>
          <w:rFonts w:hint="cs"/>
          <w:rtl/>
        </w:rPr>
        <w:t xml:space="preserve"> موضوعیه است و </w:t>
      </w:r>
      <w:r>
        <w:rPr>
          <w:rtl/>
        </w:rPr>
        <w:t>اصالت</w:t>
      </w:r>
      <w:r w:rsidRPr="003447FA">
        <w:rPr>
          <w:rFonts w:hint="cs"/>
          <w:rtl/>
        </w:rPr>
        <w:t xml:space="preserve"> البرائه و </w:t>
      </w:r>
      <w:r>
        <w:rPr>
          <w:rtl/>
        </w:rPr>
        <w:t>اصالت</w:t>
      </w:r>
      <w:r w:rsidRPr="003447FA">
        <w:rPr>
          <w:rFonts w:hint="cs"/>
          <w:rtl/>
        </w:rPr>
        <w:t xml:space="preserve"> الطهاره در مورد آن جاری است، «امام صادق علیه‌السلام» پس از انکار وجوب فحص، حسن احتیاط را نیز مطرح </w:t>
      </w:r>
      <w:r>
        <w:rPr>
          <w:rtl/>
        </w:rPr>
        <w:t>م</w:t>
      </w:r>
      <w:r>
        <w:rPr>
          <w:rFonts w:hint="cs"/>
          <w:rtl/>
        </w:rPr>
        <w:t>ی‌</w:t>
      </w:r>
      <w:r>
        <w:rPr>
          <w:rFonts w:hint="eastAsia"/>
          <w:rtl/>
        </w:rPr>
        <w:t>کنند</w:t>
      </w:r>
      <w:r w:rsidRPr="003447FA">
        <w:rPr>
          <w:rFonts w:hint="cs"/>
          <w:rtl/>
        </w:rPr>
        <w:t xml:space="preserve">. حسن بودن احتیاط در جایی که استصحاب طهارت جاری </w:t>
      </w:r>
      <w:r>
        <w:rPr>
          <w:rtl/>
        </w:rPr>
        <w:t>م</w:t>
      </w:r>
      <w:r>
        <w:rPr>
          <w:rFonts w:hint="cs"/>
          <w:rtl/>
        </w:rPr>
        <w:t>ی‌</w:t>
      </w:r>
      <w:r>
        <w:rPr>
          <w:rFonts w:hint="eastAsia"/>
          <w:rtl/>
        </w:rPr>
        <w:t>شود</w:t>
      </w:r>
      <w:r w:rsidRPr="003447FA">
        <w:rPr>
          <w:rFonts w:hint="cs"/>
          <w:rtl/>
        </w:rPr>
        <w:t xml:space="preserve"> نشان </w:t>
      </w:r>
      <w:r>
        <w:rPr>
          <w:rtl/>
        </w:rPr>
        <w:t>م</w:t>
      </w:r>
      <w:r>
        <w:rPr>
          <w:rFonts w:hint="cs"/>
          <w:rtl/>
        </w:rPr>
        <w:t>ی‌</w:t>
      </w:r>
      <w:r>
        <w:rPr>
          <w:rFonts w:hint="eastAsia"/>
          <w:rtl/>
        </w:rPr>
        <w:t>دهد</w:t>
      </w:r>
      <w:r w:rsidRPr="003447FA">
        <w:rPr>
          <w:rFonts w:hint="cs"/>
          <w:rtl/>
        </w:rPr>
        <w:t xml:space="preserve"> که استصحاب طهارت باعث کسب تمام ملاک </w:t>
      </w:r>
      <w:r>
        <w:rPr>
          <w:rtl/>
        </w:rPr>
        <w:t>نم</w:t>
      </w:r>
      <w:r>
        <w:rPr>
          <w:rFonts w:hint="cs"/>
          <w:rtl/>
        </w:rPr>
        <w:t>ی‌</w:t>
      </w:r>
      <w:r>
        <w:rPr>
          <w:rFonts w:hint="eastAsia"/>
          <w:rtl/>
        </w:rPr>
        <w:t>شود</w:t>
      </w:r>
      <w:r w:rsidRPr="003447FA">
        <w:rPr>
          <w:rFonts w:hint="cs"/>
          <w:rtl/>
        </w:rPr>
        <w:t xml:space="preserve"> و اینکه استصحاب باعث کسب تمام ملاک </w:t>
      </w:r>
      <w:r>
        <w:rPr>
          <w:rtl/>
        </w:rPr>
        <w:t>نم</w:t>
      </w:r>
      <w:r>
        <w:rPr>
          <w:rFonts w:hint="cs"/>
          <w:rtl/>
        </w:rPr>
        <w:t>ی‌</w:t>
      </w:r>
      <w:r>
        <w:rPr>
          <w:rFonts w:hint="eastAsia"/>
          <w:rtl/>
        </w:rPr>
        <w:t>شود</w:t>
      </w:r>
      <w:r w:rsidRPr="003447FA">
        <w:rPr>
          <w:rFonts w:hint="cs"/>
          <w:rtl/>
        </w:rPr>
        <w:t>:</w:t>
      </w:r>
    </w:p>
    <w:p w14:paraId="08D27D5C" w14:textId="77777777" w:rsidR="009C0ACE" w:rsidRPr="003447FA" w:rsidRDefault="009C0ACE" w:rsidP="009C0ACE">
      <w:pPr>
        <w:ind w:left="720"/>
        <w:rPr>
          <w:rtl/>
        </w:rPr>
      </w:pPr>
      <w:r w:rsidRPr="003447FA">
        <w:rPr>
          <w:rFonts w:hint="cs"/>
          <w:rtl/>
        </w:rPr>
        <w:t xml:space="preserve">یا به این دلیل است که </w:t>
      </w:r>
      <w:r>
        <w:rPr>
          <w:rFonts w:hint="cs"/>
          <w:rtl/>
        </w:rPr>
        <w:t>اساساً</w:t>
      </w:r>
      <w:r w:rsidRPr="003447FA">
        <w:rPr>
          <w:rFonts w:hint="cs"/>
          <w:rtl/>
        </w:rPr>
        <w:t xml:space="preserve"> حکومتی وجود ندارد؛</w:t>
      </w:r>
    </w:p>
    <w:p w14:paraId="0E1FF423" w14:textId="77777777" w:rsidR="009C0ACE" w:rsidRPr="003447FA" w:rsidRDefault="009C0ACE" w:rsidP="009C0ACE">
      <w:pPr>
        <w:ind w:left="720"/>
        <w:rPr>
          <w:rtl/>
        </w:rPr>
      </w:pPr>
      <w:r w:rsidRPr="003447FA">
        <w:rPr>
          <w:rFonts w:hint="cs"/>
          <w:rtl/>
        </w:rPr>
        <w:t xml:space="preserve">و یا به این جهت است که حکومت، ظاهری است؛ یعنی تنها باعث توسعه در </w:t>
      </w:r>
      <w:r>
        <w:rPr>
          <w:rtl/>
        </w:rPr>
        <w:t>دا</w:t>
      </w:r>
      <w:r>
        <w:rPr>
          <w:rFonts w:hint="cs"/>
          <w:rtl/>
        </w:rPr>
        <w:t>ی</w:t>
      </w:r>
      <w:r>
        <w:rPr>
          <w:rFonts w:hint="eastAsia"/>
          <w:rtl/>
        </w:rPr>
        <w:t>ره‌</w:t>
      </w:r>
      <w:r>
        <w:rPr>
          <w:rFonts w:hint="cs"/>
          <w:rtl/>
        </w:rPr>
        <w:t>ی</w:t>
      </w:r>
      <w:r w:rsidRPr="003447FA">
        <w:rPr>
          <w:rFonts w:hint="cs"/>
          <w:rtl/>
        </w:rPr>
        <w:t xml:space="preserve"> تعذیر و تنجیز </w:t>
      </w:r>
      <w:r>
        <w:rPr>
          <w:rtl/>
        </w:rPr>
        <w:t>م</w:t>
      </w:r>
      <w:r>
        <w:rPr>
          <w:rFonts w:hint="cs"/>
          <w:rtl/>
        </w:rPr>
        <w:t>ی‌</w:t>
      </w:r>
      <w:r>
        <w:rPr>
          <w:rFonts w:hint="eastAsia"/>
          <w:rtl/>
        </w:rPr>
        <w:t>شود</w:t>
      </w:r>
      <w:r w:rsidRPr="003447FA">
        <w:rPr>
          <w:rFonts w:hint="cs"/>
          <w:rtl/>
        </w:rPr>
        <w:t xml:space="preserve"> و در </w:t>
      </w:r>
      <w:r>
        <w:rPr>
          <w:rtl/>
        </w:rPr>
        <w:t>دا</w:t>
      </w:r>
      <w:r>
        <w:rPr>
          <w:rFonts w:hint="cs"/>
          <w:rtl/>
        </w:rPr>
        <w:t>ی</w:t>
      </w:r>
      <w:r>
        <w:rPr>
          <w:rFonts w:hint="eastAsia"/>
          <w:rtl/>
        </w:rPr>
        <w:t>ره‌</w:t>
      </w:r>
      <w:r>
        <w:rPr>
          <w:rFonts w:hint="cs"/>
          <w:rtl/>
        </w:rPr>
        <w:t>ی</w:t>
      </w:r>
      <w:r w:rsidRPr="003447FA">
        <w:rPr>
          <w:rFonts w:hint="cs"/>
          <w:rtl/>
        </w:rPr>
        <w:t xml:space="preserve"> فعلیت تأثیری ندارد.</w:t>
      </w:r>
    </w:p>
    <w:p w14:paraId="7AE5A1A7" w14:textId="77777777" w:rsidR="009C0ACE" w:rsidRPr="003447FA" w:rsidRDefault="009C0ACE" w:rsidP="009C0ACE">
      <w:pPr>
        <w:rPr>
          <w:rtl/>
        </w:rPr>
      </w:pPr>
      <w:r w:rsidRPr="003447FA">
        <w:rPr>
          <w:rFonts w:hint="cs"/>
          <w:rtl/>
        </w:rPr>
        <w:t xml:space="preserve">بنابراین در صورتی که تمام ملاک کسب شود، احتیاط موضوع نداشته و </w:t>
      </w:r>
      <w:r>
        <w:rPr>
          <w:rtl/>
        </w:rPr>
        <w:t>نم</w:t>
      </w:r>
      <w:r>
        <w:rPr>
          <w:rFonts w:hint="cs"/>
          <w:rtl/>
        </w:rPr>
        <w:t>ی‌</w:t>
      </w:r>
      <w:r>
        <w:rPr>
          <w:rFonts w:hint="eastAsia"/>
          <w:rtl/>
        </w:rPr>
        <w:t>توان</w:t>
      </w:r>
      <w:r w:rsidRPr="003447FA">
        <w:rPr>
          <w:rFonts w:hint="cs"/>
          <w:rtl/>
        </w:rPr>
        <w:t xml:space="preserve"> آن را حسن دانست. </w:t>
      </w:r>
      <w:r>
        <w:rPr>
          <w:rtl/>
        </w:rPr>
        <w:t>به‌طور</w:t>
      </w:r>
      <w:r w:rsidRPr="003447FA">
        <w:rPr>
          <w:rFonts w:hint="cs"/>
          <w:rtl/>
        </w:rPr>
        <w:t xml:space="preserve"> مثال </w:t>
      </w:r>
      <w:r>
        <w:rPr>
          <w:rtl/>
        </w:rPr>
        <w:t>همان‌گونه</w:t>
      </w:r>
      <w:r w:rsidRPr="003447FA">
        <w:rPr>
          <w:rFonts w:hint="cs"/>
          <w:rtl/>
        </w:rPr>
        <w:t xml:space="preserve"> که در بحث اجزاء مأمور به اضطراری گفته شد، اگر آب برای مکلف ضرر داشته باشد، باید به جای وضو گرفتن تیمم کند. «مرحوم بروجردی» در این مورد قائل </w:t>
      </w:r>
      <w:r w:rsidRPr="003447FA">
        <w:rPr>
          <w:rFonts w:hint="cs"/>
          <w:rtl/>
        </w:rPr>
        <w:lastRenderedPageBreak/>
        <w:t>به واقعی بودن حکومت هستند؛ یعنی معتقدند حکم واقعی طهارت از حدث برای این مکلف تیمم است. درنتیجه اگر مکلفی که وضو برای او ضرر دارد نماز خود را با تیمم بخواند، احتیاط و خواندن نماز با وضو برای او حسن نخواهد داشت.</w:t>
      </w:r>
    </w:p>
    <w:p w14:paraId="567773AF" w14:textId="77777777" w:rsidR="009C0ACE" w:rsidRPr="003447FA" w:rsidRDefault="009C0ACE" w:rsidP="009C0ACE">
      <w:pPr>
        <w:rPr>
          <w:rtl/>
        </w:rPr>
      </w:pPr>
      <w:r w:rsidRPr="003447FA">
        <w:rPr>
          <w:rFonts w:hint="cs"/>
          <w:rtl/>
        </w:rPr>
        <w:t xml:space="preserve">درنتیجه کلام «مرحوم تبریزی» مبنی بر </w:t>
      </w:r>
      <w:r>
        <w:rPr>
          <w:rFonts w:hint="cs"/>
          <w:rtl/>
        </w:rPr>
        <w:t>اینکه</w:t>
      </w:r>
      <w:r w:rsidRPr="003447FA">
        <w:rPr>
          <w:rFonts w:hint="cs"/>
          <w:rtl/>
        </w:rPr>
        <w:t xml:space="preserve"> اجزائی که در کلام «مرحوم آخوند» و «مرحوم بروجردی» آمده است به تصویب </w:t>
      </w:r>
      <w:r>
        <w:rPr>
          <w:rtl/>
        </w:rPr>
        <w:t>بازم</w:t>
      </w:r>
      <w:r>
        <w:rPr>
          <w:rFonts w:hint="cs"/>
          <w:rtl/>
        </w:rPr>
        <w:t>ی‌</w:t>
      </w:r>
      <w:r>
        <w:rPr>
          <w:rFonts w:hint="eastAsia"/>
          <w:rtl/>
        </w:rPr>
        <w:t>گردد</w:t>
      </w:r>
      <w:r w:rsidRPr="003447FA">
        <w:rPr>
          <w:rFonts w:hint="cs"/>
          <w:rtl/>
        </w:rPr>
        <w:t xml:space="preserve"> مورد پذیرش است.</w:t>
      </w:r>
    </w:p>
    <w:p w14:paraId="3F9DEFB1" w14:textId="77777777" w:rsidR="009C0ACE" w:rsidRPr="003447FA" w:rsidRDefault="009C0ACE" w:rsidP="009C0ACE">
      <w:pPr>
        <w:rPr>
          <w:rtl/>
        </w:rPr>
      </w:pPr>
      <w:r w:rsidRPr="003447FA">
        <w:rPr>
          <w:rFonts w:hint="cs"/>
          <w:rtl/>
        </w:rPr>
        <w:t xml:space="preserve">«مرحوم آخوند»، «مرحوم اصفهانی» و «مرحوم بروجردی» نیز این مطلب را </w:t>
      </w:r>
      <w:r>
        <w:rPr>
          <w:rtl/>
        </w:rPr>
        <w:t>م</w:t>
      </w:r>
      <w:r>
        <w:rPr>
          <w:rFonts w:hint="cs"/>
          <w:rtl/>
        </w:rPr>
        <w:t>ی‌</w:t>
      </w:r>
      <w:r>
        <w:rPr>
          <w:rFonts w:hint="eastAsia"/>
          <w:rtl/>
        </w:rPr>
        <w:t>پذ</w:t>
      </w:r>
      <w:r>
        <w:rPr>
          <w:rFonts w:hint="cs"/>
          <w:rtl/>
        </w:rPr>
        <w:t>ی</w:t>
      </w:r>
      <w:r>
        <w:rPr>
          <w:rFonts w:hint="eastAsia"/>
          <w:rtl/>
        </w:rPr>
        <w:t>رند</w:t>
      </w:r>
      <w:r w:rsidRPr="003447FA">
        <w:rPr>
          <w:rFonts w:hint="cs"/>
          <w:rtl/>
        </w:rPr>
        <w:t xml:space="preserve"> که شارع در ظرف جهل احتیاط را حتی برای مکلفی که به اماره یا اصل عمل </w:t>
      </w:r>
      <w:r>
        <w:rPr>
          <w:rtl/>
        </w:rPr>
        <w:t>م</w:t>
      </w:r>
      <w:r>
        <w:rPr>
          <w:rFonts w:hint="cs"/>
          <w:rtl/>
        </w:rPr>
        <w:t>ی‌</w:t>
      </w:r>
      <w:r>
        <w:rPr>
          <w:rFonts w:hint="eastAsia"/>
          <w:rtl/>
        </w:rPr>
        <w:t>کند</w:t>
      </w:r>
      <w:r w:rsidRPr="003447FA">
        <w:rPr>
          <w:rFonts w:hint="cs"/>
          <w:rtl/>
        </w:rPr>
        <w:t xml:space="preserve"> حسن </w:t>
      </w:r>
      <w:r>
        <w:rPr>
          <w:rtl/>
        </w:rPr>
        <w:t>م</w:t>
      </w:r>
      <w:r>
        <w:rPr>
          <w:rFonts w:hint="cs"/>
          <w:rtl/>
        </w:rPr>
        <w:t>ی‌</w:t>
      </w:r>
      <w:r>
        <w:rPr>
          <w:rFonts w:hint="eastAsia"/>
          <w:rtl/>
        </w:rPr>
        <w:t>داند</w:t>
      </w:r>
      <w:r w:rsidRPr="003447FA">
        <w:rPr>
          <w:rFonts w:hint="cs"/>
          <w:rtl/>
        </w:rPr>
        <w:t xml:space="preserve">؛ </w:t>
      </w:r>
      <w:r>
        <w:rPr>
          <w:rtl/>
        </w:rPr>
        <w:t>درحال</w:t>
      </w:r>
      <w:r>
        <w:rPr>
          <w:rFonts w:hint="cs"/>
          <w:rtl/>
        </w:rPr>
        <w:t>ی‌</w:t>
      </w:r>
      <w:r>
        <w:rPr>
          <w:rFonts w:hint="eastAsia"/>
          <w:rtl/>
        </w:rPr>
        <w:t>که</w:t>
      </w:r>
      <w:r w:rsidRPr="003447FA">
        <w:rPr>
          <w:rFonts w:hint="cs"/>
          <w:rtl/>
        </w:rPr>
        <w:t>:</w:t>
      </w:r>
    </w:p>
    <w:p w14:paraId="29014174" w14:textId="77777777" w:rsidR="009C0ACE" w:rsidRPr="003447FA" w:rsidRDefault="009C0ACE" w:rsidP="009C0ACE">
      <w:pPr>
        <w:ind w:left="720"/>
        <w:rPr>
          <w:rtl/>
        </w:rPr>
      </w:pPr>
      <w:r w:rsidRPr="003447FA">
        <w:rPr>
          <w:rFonts w:hint="cs"/>
          <w:rtl/>
        </w:rPr>
        <w:t>حسن احتیاط مشروط به این است که امکان داشته باشد مکلف با اماره یا اصل عملی به تمامی ملاک دست پیدا نکند؛</w:t>
      </w:r>
    </w:p>
    <w:p w14:paraId="3038C50D" w14:textId="77777777" w:rsidR="009C0ACE" w:rsidRPr="003447FA" w:rsidRDefault="009C0ACE" w:rsidP="009C0ACE">
      <w:pPr>
        <w:ind w:left="720"/>
        <w:rPr>
          <w:rtl/>
        </w:rPr>
      </w:pPr>
      <w:r w:rsidRPr="003447FA">
        <w:rPr>
          <w:rFonts w:hint="cs"/>
          <w:rtl/>
        </w:rPr>
        <w:t xml:space="preserve">و امکان دست نیافتن به تمام ملاک در صورتی است که </w:t>
      </w:r>
      <w:r>
        <w:rPr>
          <w:rFonts w:hint="cs"/>
          <w:rtl/>
        </w:rPr>
        <w:t>مؤدای</w:t>
      </w:r>
      <w:r w:rsidRPr="003447FA">
        <w:rPr>
          <w:rFonts w:hint="cs"/>
          <w:rtl/>
        </w:rPr>
        <w:t xml:space="preserve"> اماره یا اصل عملی مأمور به فعلی نباشد (حکومت، ظاهری باشد).</w:t>
      </w:r>
    </w:p>
    <w:p w14:paraId="0CEC4942" w14:textId="77777777" w:rsidR="009C0ACE" w:rsidRDefault="009C0ACE" w:rsidP="009C0ACE">
      <w:pPr>
        <w:pStyle w:val="Heading4"/>
        <w:rPr>
          <w:rtl/>
        </w:rPr>
      </w:pPr>
      <w:r>
        <w:rPr>
          <w:rFonts w:hint="cs"/>
          <w:rtl/>
        </w:rPr>
        <w:t>پاسخ «آقای قائینی»</w:t>
      </w:r>
    </w:p>
    <w:p w14:paraId="5FC33208" w14:textId="77777777" w:rsidR="009C0ACE" w:rsidRDefault="009C0ACE" w:rsidP="009C0ACE">
      <w:pPr>
        <w:rPr>
          <w:rtl/>
        </w:rPr>
      </w:pPr>
      <w:r>
        <w:rPr>
          <w:rFonts w:hint="cs"/>
          <w:rtl/>
        </w:rPr>
        <w:t xml:space="preserve">گرچه حکومت ظاهری است و </w:t>
      </w:r>
      <w:r>
        <w:rPr>
          <w:rtl/>
        </w:rPr>
        <w:t>د</w:t>
      </w:r>
      <w:r>
        <w:rPr>
          <w:rFonts w:hint="cs"/>
          <w:rtl/>
        </w:rPr>
        <w:t>ی</w:t>
      </w:r>
      <w:r>
        <w:rPr>
          <w:rFonts w:hint="eastAsia"/>
          <w:rtl/>
        </w:rPr>
        <w:t>دگاه‌ها</w:t>
      </w:r>
      <w:r>
        <w:rPr>
          <w:rFonts w:hint="cs"/>
          <w:rtl/>
        </w:rPr>
        <w:t xml:space="preserve">یی که بیان شد مورد پذیرش نیستند، اما </w:t>
      </w:r>
      <w:r>
        <w:rPr>
          <w:rtl/>
        </w:rPr>
        <w:t>نم</w:t>
      </w:r>
      <w:r>
        <w:rPr>
          <w:rFonts w:hint="cs"/>
          <w:rtl/>
        </w:rPr>
        <w:t>ی‌</w:t>
      </w:r>
      <w:r>
        <w:rPr>
          <w:rFonts w:hint="eastAsia"/>
          <w:rtl/>
        </w:rPr>
        <w:t>توان</w:t>
      </w:r>
      <w:r>
        <w:rPr>
          <w:rFonts w:hint="cs"/>
          <w:rtl/>
        </w:rPr>
        <w:t xml:space="preserve"> اشکال بازگشت به تصویب عامه را به این </w:t>
      </w:r>
      <w:r>
        <w:rPr>
          <w:rtl/>
        </w:rPr>
        <w:t>د</w:t>
      </w:r>
      <w:r>
        <w:rPr>
          <w:rFonts w:hint="cs"/>
          <w:rtl/>
        </w:rPr>
        <w:t>ی</w:t>
      </w:r>
      <w:r>
        <w:rPr>
          <w:rFonts w:hint="eastAsia"/>
          <w:rtl/>
        </w:rPr>
        <w:t>دگاه‌ها</w:t>
      </w:r>
      <w:r>
        <w:rPr>
          <w:rFonts w:hint="cs"/>
          <w:rtl/>
        </w:rPr>
        <w:t xml:space="preserve"> وارد کرد.</w:t>
      </w:r>
    </w:p>
    <w:p w14:paraId="5E633A91" w14:textId="77777777" w:rsidR="009C0ACE" w:rsidRDefault="009C0ACE" w:rsidP="009C0ACE">
      <w:pPr>
        <w:rPr>
          <w:rtl/>
        </w:rPr>
      </w:pPr>
      <w:r>
        <w:rPr>
          <w:rFonts w:hint="cs"/>
          <w:rtl/>
        </w:rPr>
        <w:t xml:space="preserve">توضیح اینکه گرچه </w:t>
      </w:r>
      <w:r>
        <w:rPr>
          <w:rtl/>
        </w:rPr>
        <w:t>د</w:t>
      </w:r>
      <w:r>
        <w:rPr>
          <w:rFonts w:hint="cs"/>
          <w:rtl/>
        </w:rPr>
        <w:t>ی</w:t>
      </w:r>
      <w:r>
        <w:rPr>
          <w:rFonts w:hint="eastAsia"/>
          <w:rtl/>
        </w:rPr>
        <w:t>دگاه‌ها</w:t>
      </w:r>
      <w:r>
        <w:rPr>
          <w:rFonts w:hint="cs"/>
          <w:rtl/>
        </w:rPr>
        <w:t xml:space="preserve">یی که بیان شد به جهت توسعه در مقام فعلیت نوعی از تصویب هستند، اما </w:t>
      </w:r>
      <w:r>
        <w:rPr>
          <w:rtl/>
        </w:rPr>
        <w:t>نم</w:t>
      </w:r>
      <w:r>
        <w:rPr>
          <w:rFonts w:hint="cs"/>
          <w:rtl/>
        </w:rPr>
        <w:t>ی‌</w:t>
      </w:r>
      <w:r>
        <w:rPr>
          <w:rFonts w:hint="eastAsia"/>
          <w:rtl/>
        </w:rPr>
        <w:t>توان</w:t>
      </w:r>
      <w:r>
        <w:rPr>
          <w:rFonts w:hint="cs"/>
          <w:rtl/>
        </w:rPr>
        <w:t xml:space="preserve"> هر تصویبی را باطل دانست؛ </w:t>
      </w:r>
      <w:r>
        <w:rPr>
          <w:rtl/>
        </w:rPr>
        <w:t>همان‌گونه</w:t>
      </w:r>
      <w:r>
        <w:rPr>
          <w:rFonts w:hint="cs"/>
          <w:rtl/>
        </w:rPr>
        <w:t xml:space="preserve"> که در </w:t>
      </w:r>
      <w:r>
        <w:rPr>
          <w:rtl/>
        </w:rPr>
        <w:t>د</w:t>
      </w:r>
      <w:r>
        <w:rPr>
          <w:rFonts w:hint="cs"/>
          <w:rtl/>
        </w:rPr>
        <w:t>ی</w:t>
      </w:r>
      <w:r>
        <w:rPr>
          <w:rFonts w:hint="eastAsia"/>
          <w:rtl/>
        </w:rPr>
        <w:t>دگاه‌ها</w:t>
      </w:r>
      <w:r>
        <w:rPr>
          <w:rFonts w:hint="cs"/>
          <w:rtl/>
        </w:rPr>
        <w:t xml:space="preserve">ی منتقد نیز آرائی وجود دارد که مستلزم تصویب هستند. </w:t>
      </w:r>
      <w:r>
        <w:rPr>
          <w:rtl/>
        </w:rPr>
        <w:t>به‌طور</w:t>
      </w:r>
      <w:r>
        <w:rPr>
          <w:rFonts w:hint="cs"/>
          <w:rtl/>
        </w:rPr>
        <w:t xml:space="preserve"> مثال اگر مکلف از روی جهل نماز ظهر خود را به صورت جهر بخواند، یا نماز شکسته را به صورت کامل خواند، عمل او طبق </w:t>
      </w:r>
      <w:r>
        <w:rPr>
          <w:rtl/>
        </w:rPr>
        <w:t>د</w:t>
      </w:r>
      <w:r>
        <w:rPr>
          <w:rFonts w:hint="cs"/>
          <w:rtl/>
        </w:rPr>
        <w:t>ی</w:t>
      </w:r>
      <w:r>
        <w:rPr>
          <w:rFonts w:hint="eastAsia"/>
          <w:rtl/>
        </w:rPr>
        <w:t>دگاه‌ها</w:t>
      </w:r>
      <w:r>
        <w:rPr>
          <w:rFonts w:hint="cs"/>
          <w:rtl/>
        </w:rPr>
        <w:t>ی منتقد نیز مجزی است</w:t>
      </w:r>
      <w:r>
        <w:rPr>
          <w:rtl/>
        </w:rPr>
        <w:t xml:space="preserve">؛ </w:t>
      </w:r>
      <w:r>
        <w:rPr>
          <w:rFonts w:hint="cs"/>
          <w:rtl/>
        </w:rPr>
        <w:t xml:space="preserve">بنابراین علم و جهل قابلیت تغییر دادن فعلیت حکم را نیز دارند و </w:t>
      </w:r>
      <w:r>
        <w:rPr>
          <w:rtl/>
        </w:rPr>
        <w:t>نم</w:t>
      </w:r>
      <w:r>
        <w:rPr>
          <w:rFonts w:hint="cs"/>
          <w:rtl/>
        </w:rPr>
        <w:t>ی‌</w:t>
      </w:r>
      <w:r>
        <w:rPr>
          <w:rFonts w:hint="eastAsia"/>
          <w:rtl/>
        </w:rPr>
        <w:t>توان</w:t>
      </w:r>
      <w:r>
        <w:rPr>
          <w:rFonts w:hint="cs"/>
          <w:rtl/>
        </w:rPr>
        <w:t xml:space="preserve"> </w:t>
      </w:r>
      <w:r>
        <w:rPr>
          <w:rtl/>
        </w:rPr>
        <w:t>توسعه‌</w:t>
      </w:r>
      <w:r>
        <w:rPr>
          <w:rFonts w:hint="cs"/>
          <w:rtl/>
        </w:rPr>
        <w:t>ی در فعلیت را همان تصویب عامه دانست.</w:t>
      </w:r>
    </w:p>
    <w:p w14:paraId="1FCAA877" w14:textId="77777777" w:rsidR="009C0ACE" w:rsidRDefault="009C0ACE" w:rsidP="009C0ACE">
      <w:pPr>
        <w:pStyle w:val="Heading4"/>
        <w:rPr>
          <w:rtl/>
        </w:rPr>
      </w:pPr>
      <w:r>
        <w:rPr>
          <w:rFonts w:hint="cs"/>
          <w:rtl/>
        </w:rPr>
        <w:t>رد پاسخ</w:t>
      </w:r>
    </w:p>
    <w:p w14:paraId="3CADA443" w14:textId="77777777" w:rsidR="009C0ACE" w:rsidRDefault="009C0ACE" w:rsidP="009C0ACE">
      <w:pPr>
        <w:rPr>
          <w:rtl/>
        </w:rPr>
      </w:pPr>
      <w:r>
        <w:rPr>
          <w:rFonts w:hint="cs"/>
          <w:rtl/>
        </w:rPr>
        <w:t>حکم به اجزاء در موارد شکسته یا تمام بودن نماز و همچنین جهر یا اخفاتی بودن نماز مستلزم تصویب نیست؛ زیرا:</w:t>
      </w:r>
    </w:p>
    <w:p w14:paraId="6C837FAB" w14:textId="77777777" w:rsidR="009C0ACE" w:rsidRDefault="009C0ACE" w:rsidP="009C0ACE">
      <w:pPr>
        <w:ind w:left="720"/>
        <w:rPr>
          <w:rtl/>
        </w:rPr>
      </w:pPr>
      <w:r>
        <w:rPr>
          <w:rFonts w:hint="cs"/>
          <w:rtl/>
        </w:rPr>
        <w:t xml:space="preserve">اجماع شامل قصر و تمام نیست؛ زیرا </w:t>
      </w:r>
      <w:r>
        <w:rPr>
          <w:rtl/>
        </w:rPr>
        <w:t>همان‌گونه</w:t>
      </w:r>
      <w:r>
        <w:rPr>
          <w:rFonts w:hint="cs"/>
          <w:rtl/>
        </w:rPr>
        <w:t xml:space="preserve"> که گفته شد اجماع، اجماع کلامی و مدرکی است؛</w:t>
      </w:r>
    </w:p>
    <w:p w14:paraId="0BC5C174" w14:textId="77777777" w:rsidR="009C0ACE" w:rsidRDefault="009C0ACE" w:rsidP="009C0ACE">
      <w:pPr>
        <w:ind w:left="720"/>
        <w:rPr>
          <w:rtl/>
        </w:rPr>
      </w:pPr>
      <w:r>
        <w:rPr>
          <w:rFonts w:hint="cs"/>
          <w:rtl/>
        </w:rPr>
        <w:t xml:space="preserve">و روایات نیز شامل قصر و تمام نیست؛ زیرا در قصر و تمام قائل به </w:t>
      </w:r>
      <w:r>
        <w:rPr>
          <w:rtl/>
        </w:rPr>
        <w:t>تسو</w:t>
      </w:r>
      <w:r>
        <w:rPr>
          <w:rFonts w:hint="cs"/>
          <w:rtl/>
        </w:rPr>
        <w:t>ی</w:t>
      </w:r>
      <w:r>
        <w:rPr>
          <w:rFonts w:hint="eastAsia"/>
          <w:rtl/>
        </w:rPr>
        <w:t>ه‌</w:t>
      </w:r>
      <w:r>
        <w:rPr>
          <w:rFonts w:hint="cs"/>
          <w:rtl/>
        </w:rPr>
        <w:t xml:space="preserve">ی در فراغ هستیم نه </w:t>
      </w:r>
      <w:r>
        <w:rPr>
          <w:rtl/>
        </w:rPr>
        <w:t>تسو</w:t>
      </w:r>
      <w:r>
        <w:rPr>
          <w:rFonts w:hint="cs"/>
          <w:rtl/>
        </w:rPr>
        <w:t>ی</w:t>
      </w:r>
      <w:r>
        <w:rPr>
          <w:rFonts w:hint="eastAsia"/>
          <w:rtl/>
        </w:rPr>
        <w:t>ه‌</w:t>
      </w:r>
      <w:r>
        <w:rPr>
          <w:rFonts w:hint="cs"/>
          <w:rtl/>
        </w:rPr>
        <w:t>ی در ملاک. به همین جهت حکم به اجزاء در این مورد با حسن احتیاط منافاتی ندارد</w:t>
      </w:r>
      <w:r>
        <w:rPr>
          <w:rtl/>
        </w:rPr>
        <w:t xml:space="preserve">؛ </w:t>
      </w:r>
      <w:r>
        <w:rPr>
          <w:rFonts w:hint="cs"/>
          <w:rtl/>
        </w:rPr>
        <w:t xml:space="preserve">به عبارت دیگر در این موارد حکومت، حکومت ظاهری است نه حکومت واقعی؛ زیرا اگر هم نماز شکسته و هم نماز تمام و همچنین هر دوی اخفات و جهر در ظرف جهل باعث کسب ملاک یکسانی بودند، شکسته یا تمام خواندن نماز و همچنین جهر یا اخفاتی خواندن نماز در این ظرف واجب تخییری بود (مانند </w:t>
      </w:r>
      <w:r>
        <w:rPr>
          <w:rtl/>
        </w:rPr>
        <w:t>کفاره‌</w:t>
      </w:r>
      <w:r>
        <w:rPr>
          <w:rFonts w:hint="cs"/>
          <w:rtl/>
        </w:rPr>
        <w:t xml:space="preserve">ی روزه که واجب تخییری بین عتق رقبه، شصت روز روزه گرفتن و اطعام شصت فقیر است)؛ </w:t>
      </w:r>
      <w:r>
        <w:rPr>
          <w:rtl/>
        </w:rPr>
        <w:t>درحال</w:t>
      </w:r>
      <w:r>
        <w:rPr>
          <w:rFonts w:hint="cs"/>
          <w:rtl/>
        </w:rPr>
        <w:t>ی‌</w:t>
      </w:r>
      <w:r>
        <w:rPr>
          <w:rFonts w:hint="eastAsia"/>
          <w:rtl/>
        </w:rPr>
        <w:t>که</w:t>
      </w:r>
      <w:r>
        <w:rPr>
          <w:rFonts w:hint="cs"/>
          <w:rtl/>
        </w:rPr>
        <w:t xml:space="preserve"> طبق نظر </w:t>
      </w:r>
      <w:r>
        <w:rPr>
          <w:rtl/>
        </w:rPr>
        <w:t>همه‌</w:t>
      </w:r>
      <w:r>
        <w:rPr>
          <w:rFonts w:hint="cs"/>
          <w:rtl/>
        </w:rPr>
        <w:t xml:space="preserve">ی فقها </w:t>
      </w:r>
      <w:r>
        <w:rPr>
          <w:rtl/>
        </w:rPr>
        <w:t>ا</w:t>
      </w:r>
      <w:r>
        <w:rPr>
          <w:rFonts w:hint="cs"/>
          <w:rtl/>
        </w:rPr>
        <w:t>ی</w:t>
      </w:r>
      <w:r>
        <w:rPr>
          <w:rFonts w:hint="eastAsia"/>
          <w:rtl/>
        </w:rPr>
        <w:t>ن‌گونه</w:t>
      </w:r>
      <w:r>
        <w:rPr>
          <w:rFonts w:hint="cs"/>
          <w:rtl/>
        </w:rPr>
        <w:t xml:space="preserve"> نیست و </w:t>
      </w:r>
      <w:r>
        <w:rPr>
          <w:rtl/>
        </w:rPr>
        <w:t>به‌طور</w:t>
      </w:r>
      <w:r>
        <w:rPr>
          <w:rFonts w:hint="cs"/>
          <w:rtl/>
        </w:rPr>
        <w:t xml:space="preserve"> مثال اخفاتی خواندن نماز ظهر هم برای عالم و هم برای جاهل وجوب تعیینی دارد و تنها </w:t>
      </w:r>
      <w:r>
        <w:rPr>
          <w:rtl/>
        </w:rPr>
        <w:t>م</w:t>
      </w:r>
      <w:r>
        <w:rPr>
          <w:rFonts w:hint="cs"/>
          <w:rtl/>
        </w:rPr>
        <w:t>ی‌</w:t>
      </w:r>
      <w:r>
        <w:rPr>
          <w:rFonts w:hint="eastAsia"/>
          <w:rtl/>
        </w:rPr>
        <w:t>توان</w:t>
      </w:r>
      <w:r>
        <w:rPr>
          <w:rFonts w:hint="cs"/>
          <w:rtl/>
        </w:rPr>
        <w:t xml:space="preserve"> گفت در صورتی که از روی جهل نماز به صورت جهری خوانده شود، اعاده لازم نیست. همچنین در غیر از مستثنیات «لا تعاد» مانند قرائت صحیح همه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قرائت صحیح هم برای عالم و هم برای جاهل به قرائت صحیح وجوب تعیینی دارد و تنها </w:t>
      </w:r>
      <w:r>
        <w:rPr>
          <w:rtl/>
        </w:rPr>
        <w:t>م</w:t>
      </w:r>
      <w:r>
        <w:rPr>
          <w:rFonts w:hint="cs"/>
          <w:rtl/>
        </w:rPr>
        <w:t>ی‌</w:t>
      </w:r>
      <w:r>
        <w:rPr>
          <w:rFonts w:hint="eastAsia"/>
          <w:rtl/>
        </w:rPr>
        <w:t>توان</w:t>
      </w:r>
      <w:r>
        <w:rPr>
          <w:rFonts w:hint="cs"/>
          <w:rtl/>
        </w:rPr>
        <w:t xml:space="preserve"> گفت اگر جاهل نسبت به جهل خود معذور باشد، طبق «لا تعاد» نیاز به </w:t>
      </w:r>
      <w:r>
        <w:rPr>
          <w:rtl/>
        </w:rPr>
        <w:t>اعاده‌</w:t>
      </w:r>
      <w:r>
        <w:rPr>
          <w:rFonts w:hint="cs"/>
          <w:rtl/>
        </w:rPr>
        <w:t xml:space="preserve">ی نماز نیست. این مطلب نشان </w:t>
      </w:r>
      <w:r>
        <w:rPr>
          <w:rtl/>
        </w:rPr>
        <w:t>م</w:t>
      </w:r>
      <w:r>
        <w:rPr>
          <w:rFonts w:hint="cs"/>
          <w:rtl/>
        </w:rPr>
        <w:t>ی‌</w:t>
      </w:r>
      <w:r>
        <w:rPr>
          <w:rFonts w:hint="eastAsia"/>
          <w:rtl/>
        </w:rPr>
        <w:t>دهد</w:t>
      </w:r>
      <w:r>
        <w:rPr>
          <w:rFonts w:hint="cs"/>
          <w:rtl/>
        </w:rPr>
        <w:t xml:space="preserve"> که این موارد </w:t>
      </w:r>
      <w:r>
        <w:rPr>
          <w:rtl/>
        </w:rPr>
        <w:t>تسو</w:t>
      </w:r>
      <w:r>
        <w:rPr>
          <w:rFonts w:hint="cs"/>
          <w:rtl/>
        </w:rPr>
        <w:t>ی</w:t>
      </w:r>
      <w:r>
        <w:rPr>
          <w:rFonts w:hint="eastAsia"/>
          <w:rtl/>
        </w:rPr>
        <w:t>ه‌</w:t>
      </w:r>
      <w:r>
        <w:rPr>
          <w:rFonts w:hint="cs"/>
          <w:rtl/>
        </w:rPr>
        <w:t xml:space="preserve">ی در فراغ دارند؛ زیرا اگر چنین مواردی </w:t>
      </w:r>
      <w:r>
        <w:rPr>
          <w:rtl/>
        </w:rPr>
        <w:t>تسو</w:t>
      </w:r>
      <w:r>
        <w:rPr>
          <w:rFonts w:hint="cs"/>
          <w:rtl/>
        </w:rPr>
        <w:t>ی</w:t>
      </w:r>
      <w:r>
        <w:rPr>
          <w:rFonts w:hint="eastAsia"/>
          <w:rtl/>
        </w:rPr>
        <w:t>ه‌</w:t>
      </w:r>
      <w:r>
        <w:rPr>
          <w:rFonts w:hint="cs"/>
          <w:rtl/>
        </w:rPr>
        <w:t xml:space="preserve">ی در ملاک داشتند، باید واجب در ظرف جهل، واجب تخییری </w:t>
      </w:r>
      <w:r>
        <w:rPr>
          <w:rtl/>
        </w:rPr>
        <w:t>م</w:t>
      </w:r>
      <w:r>
        <w:rPr>
          <w:rFonts w:hint="cs"/>
          <w:rtl/>
        </w:rPr>
        <w:t>ی‌</w:t>
      </w:r>
      <w:r>
        <w:rPr>
          <w:rFonts w:hint="eastAsia"/>
          <w:rtl/>
        </w:rPr>
        <w:t>شد</w:t>
      </w:r>
      <w:r>
        <w:rPr>
          <w:rFonts w:hint="cs"/>
          <w:rtl/>
        </w:rPr>
        <w:t xml:space="preserve">؛ </w:t>
      </w:r>
      <w:r>
        <w:rPr>
          <w:rtl/>
        </w:rPr>
        <w:t>درحال</w:t>
      </w:r>
      <w:r>
        <w:rPr>
          <w:rFonts w:hint="cs"/>
          <w:rtl/>
        </w:rPr>
        <w:t>ی‌</w:t>
      </w:r>
      <w:r>
        <w:rPr>
          <w:rFonts w:hint="eastAsia"/>
          <w:rtl/>
        </w:rPr>
        <w:t>که</w:t>
      </w:r>
      <w:r>
        <w:rPr>
          <w:rFonts w:hint="cs"/>
          <w:rtl/>
        </w:rPr>
        <w:t xml:space="preserve"> </w:t>
      </w:r>
      <w:r>
        <w:rPr>
          <w:rtl/>
        </w:rPr>
        <w:t>ا</w:t>
      </w:r>
      <w:r>
        <w:rPr>
          <w:rFonts w:hint="cs"/>
          <w:rtl/>
        </w:rPr>
        <w:t>ی</w:t>
      </w:r>
      <w:r>
        <w:rPr>
          <w:rFonts w:hint="eastAsia"/>
          <w:rtl/>
        </w:rPr>
        <w:t>ن‌گونه</w:t>
      </w:r>
      <w:r>
        <w:rPr>
          <w:rFonts w:hint="cs"/>
          <w:rtl/>
        </w:rPr>
        <w:t xml:space="preserve"> نیست.</w:t>
      </w:r>
    </w:p>
    <w:p w14:paraId="3C9B3C35" w14:textId="77777777" w:rsidR="009C0ACE" w:rsidRDefault="009C0ACE" w:rsidP="009C0ACE">
      <w:pPr>
        <w:pStyle w:val="Heading4"/>
        <w:rPr>
          <w:rtl/>
        </w:rPr>
      </w:pPr>
      <w:r>
        <w:rPr>
          <w:rFonts w:hint="cs"/>
          <w:rtl/>
        </w:rPr>
        <w:t>3. تزاحم حفظی (دیدگاه «شهید صدر»)</w:t>
      </w:r>
    </w:p>
    <w:p w14:paraId="2A619885" w14:textId="77777777" w:rsidR="009C0ACE" w:rsidRDefault="009C0ACE" w:rsidP="009C0ACE">
      <w:pPr>
        <w:rPr>
          <w:rtl/>
        </w:rPr>
      </w:pPr>
      <w:r>
        <w:rPr>
          <w:rFonts w:hint="cs"/>
          <w:rtl/>
        </w:rPr>
        <w:t xml:space="preserve">تزاحم حفظی تزاحمی است که بین دو حکم اتفاق </w:t>
      </w:r>
      <w:r>
        <w:rPr>
          <w:rtl/>
        </w:rPr>
        <w:t>م</w:t>
      </w:r>
      <w:r>
        <w:rPr>
          <w:rFonts w:hint="cs"/>
          <w:rtl/>
        </w:rPr>
        <w:t>ی‌</w:t>
      </w:r>
      <w:r>
        <w:rPr>
          <w:rFonts w:hint="eastAsia"/>
          <w:rtl/>
        </w:rPr>
        <w:t>افتد</w:t>
      </w:r>
      <w:r>
        <w:rPr>
          <w:rFonts w:hint="cs"/>
          <w:rtl/>
        </w:rPr>
        <w:t xml:space="preserve">. قبل از «شهید صدر» تزاحم حفظی بین دو حکم به دو قسم تقسیم </w:t>
      </w:r>
      <w:r>
        <w:rPr>
          <w:rtl/>
        </w:rPr>
        <w:t>م</w:t>
      </w:r>
      <w:r>
        <w:rPr>
          <w:rFonts w:hint="cs"/>
          <w:rtl/>
        </w:rPr>
        <w:t>ی‌</w:t>
      </w:r>
      <w:r>
        <w:rPr>
          <w:rFonts w:hint="eastAsia"/>
          <w:rtl/>
        </w:rPr>
        <w:t>شد</w:t>
      </w:r>
      <w:r>
        <w:rPr>
          <w:rFonts w:hint="cs"/>
          <w:rtl/>
        </w:rPr>
        <w:t xml:space="preserve"> که ایشان با اضافه کردن این تزاحم، اقسام را به سه قسم رساندند:</w:t>
      </w:r>
    </w:p>
    <w:p w14:paraId="7D24E2EE" w14:textId="288C7D4C" w:rsidR="009C0ACE" w:rsidRDefault="009C0ACE" w:rsidP="009C0ACE">
      <w:pPr>
        <w:ind w:left="720"/>
        <w:rPr>
          <w:rtl/>
        </w:rPr>
      </w:pPr>
      <w:r>
        <w:rPr>
          <w:rFonts w:hint="cs"/>
          <w:rtl/>
        </w:rPr>
        <w:t xml:space="preserve">الف) تزاحم ملاکی یعنی تزاحم بین دو حکم به لحاظ مقام جعل. در این نوع از تزاحم هر دو ملاک یعنی مصلحت و مفسده در یک موضوع هستند و چون احکام تابع مصالح و مفاسد هستند، جعل حکم برای موضوع باید طبق مصلحت اهم باشد. </w:t>
      </w:r>
      <w:r>
        <w:rPr>
          <w:rtl/>
        </w:rPr>
        <w:t>به‌طور</w:t>
      </w:r>
      <w:r>
        <w:rPr>
          <w:rFonts w:hint="cs"/>
          <w:rtl/>
        </w:rPr>
        <w:t xml:space="preserve"> مثال شراب هم مفسده دارد و هم دارای منفعت است، اما به جهت غلبه مفسده شارع حکم به حرمت آن </w:t>
      </w:r>
      <w:r>
        <w:rPr>
          <w:rtl/>
        </w:rPr>
        <w:t>م</w:t>
      </w:r>
      <w:r>
        <w:rPr>
          <w:rFonts w:hint="cs"/>
          <w:rtl/>
        </w:rPr>
        <w:t>ی‌</w:t>
      </w:r>
      <w:r>
        <w:rPr>
          <w:rFonts w:hint="eastAsia"/>
          <w:rtl/>
        </w:rPr>
        <w:t>کند</w:t>
      </w:r>
      <w:r>
        <w:rPr>
          <w:rFonts w:hint="cs"/>
          <w:rtl/>
        </w:rPr>
        <w:t>: «</w:t>
      </w:r>
      <w:r>
        <w:rPr>
          <w:rFonts w:cs="B Badr" w:hint="cs"/>
          <w:rtl/>
        </w:rPr>
        <w:t>ی</w:t>
      </w:r>
      <w:r w:rsidRPr="004F3872">
        <w:rPr>
          <w:rFonts w:cs="B Badr" w:hint="cs"/>
          <w:rtl/>
        </w:rPr>
        <w:t>سئَلُونَ</w:t>
      </w:r>
      <w:r>
        <w:rPr>
          <w:rFonts w:cs="B Badr" w:hint="cs"/>
          <w:rtl/>
        </w:rPr>
        <w:t>ک</w:t>
      </w:r>
      <w:r w:rsidRPr="004F3872">
        <w:rPr>
          <w:rFonts w:cs="B Badr" w:hint="cs"/>
          <w:rtl/>
        </w:rPr>
        <w:t xml:space="preserve"> عَنِ الخَمرِ وَ المَ</w:t>
      </w:r>
      <w:r>
        <w:rPr>
          <w:rFonts w:cs="B Badr" w:hint="cs"/>
          <w:rtl/>
        </w:rPr>
        <w:t>ی</w:t>
      </w:r>
      <w:r w:rsidRPr="004F3872">
        <w:rPr>
          <w:rFonts w:cs="B Badr" w:hint="cs"/>
          <w:rtl/>
        </w:rPr>
        <w:t>سِرِ قُل ف</w:t>
      </w:r>
      <w:r>
        <w:rPr>
          <w:rFonts w:cs="B Badr" w:hint="cs"/>
          <w:rtl/>
        </w:rPr>
        <w:t>ی</w:t>
      </w:r>
      <w:r w:rsidRPr="004F3872">
        <w:rPr>
          <w:rFonts w:cs="B Badr" w:hint="cs"/>
          <w:rtl/>
        </w:rPr>
        <w:t xml:space="preserve">هِما إِثمٌ </w:t>
      </w:r>
      <w:r>
        <w:rPr>
          <w:rFonts w:cs="B Badr" w:hint="cs"/>
          <w:rtl/>
        </w:rPr>
        <w:t>ک</w:t>
      </w:r>
      <w:r w:rsidRPr="004F3872">
        <w:rPr>
          <w:rFonts w:cs="B Badr" w:hint="cs"/>
          <w:rtl/>
        </w:rPr>
        <w:t>ب</w:t>
      </w:r>
      <w:r>
        <w:rPr>
          <w:rFonts w:cs="B Badr" w:hint="cs"/>
          <w:rtl/>
        </w:rPr>
        <w:t>ی</w:t>
      </w:r>
      <w:r w:rsidRPr="004F3872">
        <w:rPr>
          <w:rFonts w:cs="B Badr" w:hint="cs"/>
          <w:rtl/>
        </w:rPr>
        <w:t>رٌ وَ مَنافِعُ لِلنَّاسِ وَ إِثمُهُما أَ</w:t>
      </w:r>
      <w:r>
        <w:rPr>
          <w:rFonts w:cs="B Badr" w:hint="cs"/>
          <w:rtl/>
        </w:rPr>
        <w:t>ک</w:t>
      </w:r>
      <w:r w:rsidRPr="004F3872">
        <w:rPr>
          <w:rFonts w:cs="B Badr" w:hint="cs"/>
          <w:rtl/>
        </w:rPr>
        <w:t>بَرُ مِن نَفعِهِما</w:t>
      </w:r>
      <w:r>
        <w:rPr>
          <w:rFonts w:hint="cs"/>
          <w:rtl/>
        </w:rPr>
        <w:t>»</w:t>
      </w:r>
      <w:r>
        <w:rPr>
          <w:rStyle w:val="FootnoteReference"/>
          <w:rtl/>
        </w:rPr>
        <w:footnoteReference w:id="118"/>
      </w:r>
      <w:r>
        <w:rPr>
          <w:rFonts w:hint="cs"/>
          <w:rtl/>
        </w:rPr>
        <w:t>؛</w:t>
      </w:r>
    </w:p>
    <w:p w14:paraId="0B22C2A5" w14:textId="77777777" w:rsidR="009C0ACE" w:rsidRDefault="009C0ACE" w:rsidP="009C0ACE">
      <w:pPr>
        <w:ind w:left="720"/>
        <w:rPr>
          <w:rtl/>
        </w:rPr>
      </w:pPr>
      <w:r>
        <w:rPr>
          <w:rFonts w:hint="cs"/>
          <w:rtl/>
        </w:rPr>
        <w:lastRenderedPageBreak/>
        <w:t xml:space="preserve">ب) تزاحم امتثالی یعنی تزاحم بین دو حکم به لحاظ مقام امتثال. در این نوع از تزاحم شارع احکام را انشاء کرده و به لحاظ جعل تزاحمی نیست، اما در برخی موارد در مقام امتثال احکام تزاحم اتفاق </w:t>
      </w:r>
      <w:r>
        <w:rPr>
          <w:rtl/>
        </w:rPr>
        <w:t>م</w:t>
      </w:r>
      <w:r>
        <w:rPr>
          <w:rFonts w:hint="cs"/>
          <w:rtl/>
        </w:rPr>
        <w:t>ی‌</w:t>
      </w:r>
      <w:r>
        <w:rPr>
          <w:rFonts w:hint="eastAsia"/>
          <w:rtl/>
        </w:rPr>
        <w:t>افتد</w:t>
      </w:r>
      <w:r>
        <w:rPr>
          <w:rFonts w:hint="cs"/>
          <w:rtl/>
        </w:rPr>
        <w:t xml:space="preserve">. در چنین مواردی مکلف باید تکلیف اهم را امتثال کند و تکلیف مهم از فعلیت </w:t>
      </w:r>
      <w:r>
        <w:rPr>
          <w:rtl/>
        </w:rPr>
        <w:t>م</w:t>
      </w:r>
      <w:r>
        <w:rPr>
          <w:rFonts w:hint="cs"/>
          <w:rtl/>
        </w:rPr>
        <w:t>ی‌</w:t>
      </w:r>
      <w:r>
        <w:rPr>
          <w:rFonts w:hint="eastAsia"/>
          <w:rtl/>
        </w:rPr>
        <w:t>افتد</w:t>
      </w:r>
      <w:r>
        <w:rPr>
          <w:rFonts w:hint="cs"/>
          <w:rtl/>
        </w:rPr>
        <w:t>.</w:t>
      </w:r>
    </w:p>
    <w:p w14:paraId="4F91E2EC" w14:textId="77777777" w:rsidR="009C0ACE" w:rsidRDefault="009C0ACE" w:rsidP="009C0ACE">
      <w:pPr>
        <w:ind w:left="720"/>
        <w:rPr>
          <w:rtl/>
        </w:rPr>
      </w:pPr>
      <w:r>
        <w:rPr>
          <w:rFonts w:hint="cs"/>
          <w:rtl/>
        </w:rPr>
        <w:t>ج) تزاحم حفظی یعنی تزاحم بین دو حکم به لحاظ مقام محرکیت. منظور از محرکیت، حفظ کردن ملاکات واقعیه است.</w:t>
      </w:r>
    </w:p>
    <w:p w14:paraId="2ABB4D4E" w14:textId="77777777" w:rsidR="009C0ACE" w:rsidRDefault="009C0ACE" w:rsidP="009C0ACE">
      <w:pPr>
        <w:rPr>
          <w:rtl/>
        </w:rPr>
      </w:pPr>
      <w:r>
        <w:rPr>
          <w:rFonts w:hint="cs"/>
          <w:rtl/>
        </w:rPr>
        <w:t>تفاوت این تزاحم با دو قسم قبل در این است که:</w:t>
      </w:r>
    </w:p>
    <w:p w14:paraId="6E916D71" w14:textId="77777777" w:rsidR="009C0ACE" w:rsidRDefault="009C0ACE" w:rsidP="009C0ACE">
      <w:pPr>
        <w:ind w:left="720"/>
        <w:rPr>
          <w:rtl/>
        </w:rPr>
      </w:pPr>
      <w:r>
        <w:rPr>
          <w:rFonts w:hint="cs"/>
          <w:rtl/>
        </w:rPr>
        <w:t>1. تزاحم حفظی مربوط به مکلف نیست، بلکه مربوط به شارع است و به همین جهت این قسم با قسم دوم تفاوت دارد.</w:t>
      </w:r>
    </w:p>
    <w:p w14:paraId="5C208C86" w14:textId="53024DD5" w:rsidR="009C0ACE" w:rsidRPr="003F4FAE" w:rsidRDefault="009C0ACE" w:rsidP="009C0ACE">
      <w:pPr>
        <w:ind w:left="720"/>
        <w:rPr>
          <w:rtl/>
        </w:rPr>
      </w:pPr>
      <w:r>
        <w:rPr>
          <w:rFonts w:hint="cs"/>
          <w:rtl/>
        </w:rPr>
        <w:t xml:space="preserve">2. در تزاحم حفظی محرکیت و ملاک در دو موضوع است، نه در یک موضوع و به همین جهت این قسم با قسم اول نیز تفاوت دارد. </w:t>
      </w:r>
      <w:r>
        <w:rPr>
          <w:rtl/>
        </w:rPr>
        <w:t>به‌طور</w:t>
      </w:r>
      <w:r>
        <w:rPr>
          <w:rFonts w:hint="cs"/>
          <w:rtl/>
        </w:rPr>
        <w:t xml:space="preserve"> مثال در تزاحم ملاکی هم مصلحت و هم مفسده در </w:t>
      </w:r>
      <w:r w:rsidRPr="003F4FAE">
        <w:rPr>
          <w:rFonts w:hint="cs"/>
          <w:rtl/>
        </w:rPr>
        <w:t>خمر است: «</w:t>
      </w:r>
      <w:r>
        <w:rPr>
          <w:rFonts w:cs="B Badr" w:hint="cs"/>
          <w:rtl/>
        </w:rPr>
        <w:t>ی</w:t>
      </w:r>
      <w:r w:rsidRPr="003F4FAE">
        <w:rPr>
          <w:rFonts w:cs="B Badr" w:hint="cs"/>
          <w:rtl/>
        </w:rPr>
        <w:t>سئَلُونَ</w:t>
      </w:r>
      <w:r>
        <w:rPr>
          <w:rFonts w:cs="B Badr" w:hint="cs"/>
          <w:rtl/>
        </w:rPr>
        <w:t>ک</w:t>
      </w:r>
      <w:r w:rsidRPr="003F4FAE">
        <w:rPr>
          <w:rFonts w:cs="B Badr" w:hint="cs"/>
          <w:rtl/>
        </w:rPr>
        <w:t xml:space="preserve"> عَنِ الخَمرِ وَ المَ</w:t>
      </w:r>
      <w:r>
        <w:rPr>
          <w:rFonts w:cs="B Badr" w:hint="cs"/>
          <w:rtl/>
        </w:rPr>
        <w:t>ی</w:t>
      </w:r>
      <w:r w:rsidRPr="003F4FAE">
        <w:rPr>
          <w:rFonts w:cs="B Badr" w:hint="cs"/>
          <w:rtl/>
        </w:rPr>
        <w:t>سِرِ قُل ف</w:t>
      </w:r>
      <w:r>
        <w:rPr>
          <w:rFonts w:cs="B Badr" w:hint="cs"/>
          <w:rtl/>
        </w:rPr>
        <w:t>ی</w:t>
      </w:r>
      <w:r w:rsidRPr="003F4FAE">
        <w:rPr>
          <w:rFonts w:cs="B Badr" w:hint="cs"/>
          <w:rtl/>
        </w:rPr>
        <w:t xml:space="preserve">هِما إِثمٌ </w:t>
      </w:r>
      <w:r>
        <w:rPr>
          <w:rFonts w:cs="B Badr" w:hint="cs"/>
          <w:rtl/>
        </w:rPr>
        <w:t>ک</w:t>
      </w:r>
      <w:r w:rsidRPr="003F4FAE">
        <w:rPr>
          <w:rFonts w:cs="B Badr" w:hint="cs"/>
          <w:rtl/>
        </w:rPr>
        <w:t>ب</w:t>
      </w:r>
      <w:r>
        <w:rPr>
          <w:rFonts w:cs="B Badr" w:hint="cs"/>
          <w:rtl/>
        </w:rPr>
        <w:t>ی</w:t>
      </w:r>
      <w:r w:rsidRPr="003F4FAE">
        <w:rPr>
          <w:rFonts w:cs="B Badr" w:hint="cs"/>
          <w:rtl/>
        </w:rPr>
        <w:t>رٌ وَ مَنافِعُ لِلنَّاسِ وَ إِثمُهُما أَ</w:t>
      </w:r>
      <w:r>
        <w:rPr>
          <w:rFonts w:cs="B Badr" w:hint="cs"/>
          <w:rtl/>
        </w:rPr>
        <w:t>ک</w:t>
      </w:r>
      <w:r w:rsidRPr="003F4FAE">
        <w:rPr>
          <w:rFonts w:cs="B Badr" w:hint="cs"/>
          <w:rtl/>
        </w:rPr>
        <w:t>بَرُ مِن نَفعِهِما</w:t>
      </w:r>
      <w:r w:rsidRPr="003F4FAE">
        <w:rPr>
          <w:rFonts w:hint="cs"/>
          <w:rtl/>
        </w:rPr>
        <w:t>».</w:t>
      </w:r>
      <w:r w:rsidRPr="003F4FAE">
        <w:rPr>
          <w:rStyle w:val="FootnoteReference"/>
          <w:rtl/>
        </w:rPr>
        <w:footnoteReference w:id="119"/>
      </w:r>
      <w:r w:rsidRPr="003F4FAE">
        <w:rPr>
          <w:rFonts w:hint="cs"/>
          <w:rtl/>
        </w:rPr>
        <w:t xml:space="preserve"> اما در این نوع از تزاحم:</w:t>
      </w:r>
    </w:p>
    <w:p w14:paraId="67BBCFE9" w14:textId="77777777" w:rsidR="009C0ACE" w:rsidRDefault="009C0ACE" w:rsidP="009C0ACE">
      <w:pPr>
        <w:ind w:left="1440"/>
        <w:rPr>
          <w:rtl/>
        </w:rPr>
      </w:pPr>
      <w:r>
        <w:rPr>
          <w:rFonts w:hint="cs"/>
          <w:rtl/>
        </w:rPr>
        <w:t xml:space="preserve">یک ملاک در احتمال است که منظور از احتمال، احتمال رسیدن به واقع است. </w:t>
      </w:r>
      <w:r>
        <w:rPr>
          <w:rtl/>
        </w:rPr>
        <w:t>به‌طور</w:t>
      </w:r>
      <w:r>
        <w:rPr>
          <w:rFonts w:hint="cs"/>
          <w:rtl/>
        </w:rPr>
        <w:t xml:space="preserve"> مثال اگر شارع </w:t>
      </w:r>
      <w:r>
        <w:rPr>
          <w:rtl/>
        </w:rPr>
        <w:t>اماره‌ا</w:t>
      </w:r>
      <w:r>
        <w:rPr>
          <w:rFonts w:hint="cs"/>
          <w:rtl/>
        </w:rPr>
        <w:t>ی را معتبر بداند، مکلف را برای رسیدن به واقع تحریک کرده است؛</w:t>
      </w:r>
    </w:p>
    <w:p w14:paraId="2B2418AE" w14:textId="77777777" w:rsidR="009C0ACE" w:rsidRDefault="009C0ACE" w:rsidP="009C0ACE">
      <w:pPr>
        <w:ind w:left="1440"/>
        <w:rPr>
          <w:rtl/>
        </w:rPr>
      </w:pPr>
      <w:r>
        <w:rPr>
          <w:rFonts w:hint="cs"/>
          <w:rtl/>
        </w:rPr>
        <w:t xml:space="preserve">و ملاک دیگر در محتمل است که منظور از محتمل، طهارت، نجاست و... است. </w:t>
      </w:r>
      <w:r>
        <w:rPr>
          <w:rtl/>
        </w:rPr>
        <w:t>به‌طور</w:t>
      </w:r>
      <w:r>
        <w:rPr>
          <w:rFonts w:hint="cs"/>
          <w:rtl/>
        </w:rPr>
        <w:t xml:space="preserve"> مثال اگر شارع قاعده طهارت و سوق مسلمین را معتبر بداند، مکلف را برای رسیدن به واقع تحریک نکرده است، بلکه او را تحریک کرده است که </w:t>
      </w:r>
      <w:r>
        <w:rPr>
          <w:rtl/>
        </w:rPr>
        <w:t>صرف‌نظر</w:t>
      </w:r>
      <w:r>
        <w:rPr>
          <w:rFonts w:hint="cs"/>
          <w:rtl/>
        </w:rPr>
        <w:t xml:space="preserve"> از واقع، به طهارت شیء یا معامله کردن در بازار پایبند باشد.</w:t>
      </w:r>
    </w:p>
    <w:p w14:paraId="22D3886E" w14:textId="77777777" w:rsidR="009C0ACE" w:rsidRDefault="009C0ACE" w:rsidP="009C0ACE">
      <w:pPr>
        <w:rPr>
          <w:rtl/>
        </w:rPr>
      </w:pPr>
      <w:r>
        <w:rPr>
          <w:rFonts w:hint="cs"/>
          <w:rtl/>
        </w:rPr>
        <w:t>علت این تفاوت این است که:</w:t>
      </w:r>
    </w:p>
    <w:p w14:paraId="2825A6CC" w14:textId="77777777" w:rsidR="009C0ACE" w:rsidRDefault="009C0ACE" w:rsidP="009C0ACE">
      <w:pPr>
        <w:ind w:left="720"/>
        <w:rPr>
          <w:rtl/>
        </w:rPr>
      </w:pPr>
      <w:r>
        <w:rPr>
          <w:rFonts w:hint="cs"/>
          <w:rtl/>
        </w:rPr>
        <w:t xml:space="preserve">اماره باعث </w:t>
      </w:r>
      <w:r>
        <w:rPr>
          <w:rtl/>
        </w:rPr>
        <w:t>م</w:t>
      </w:r>
      <w:r>
        <w:rPr>
          <w:rFonts w:hint="cs"/>
          <w:rtl/>
        </w:rPr>
        <w:t>ی‌</w:t>
      </w:r>
      <w:r>
        <w:rPr>
          <w:rFonts w:hint="eastAsia"/>
          <w:rtl/>
        </w:rPr>
        <w:t>شود</w:t>
      </w:r>
      <w:r>
        <w:rPr>
          <w:rFonts w:hint="cs"/>
          <w:rtl/>
        </w:rPr>
        <w:t xml:space="preserve"> حصول ظن به واقع </w:t>
      </w:r>
      <w:r>
        <w:rPr>
          <w:rtl/>
        </w:rPr>
        <w:t>م</w:t>
      </w:r>
      <w:r>
        <w:rPr>
          <w:rFonts w:hint="cs"/>
          <w:rtl/>
        </w:rPr>
        <w:t>ی‌</w:t>
      </w:r>
      <w:r>
        <w:rPr>
          <w:rFonts w:hint="eastAsia"/>
          <w:rtl/>
        </w:rPr>
        <w:t>شود</w:t>
      </w:r>
      <w:r>
        <w:rPr>
          <w:rFonts w:hint="cs"/>
          <w:rtl/>
        </w:rPr>
        <w:t xml:space="preserve"> و به همین جهت معتبر دانستن اماره توسط شارع باعث تحریک مکلف برای عمل طبق ظن </w:t>
      </w:r>
      <w:r>
        <w:rPr>
          <w:rtl/>
        </w:rPr>
        <w:t>م</w:t>
      </w:r>
      <w:r>
        <w:rPr>
          <w:rFonts w:hint="cs"/>
          <w:rtl/>
        </w:rPr>
        <w:t>ی‌</w:t>
      </w:r>
      <w:r>
        <w:rPr>
          <w:rFonts w:hint="eastAsia"/>
          <w:rtl/>
        </w:rPr>
        <w:t>شود</w:t>
      </w:r>
      <w:r>
        <w:rPr>
          <w:rFonts w:hint="cs"/>
          <w:rtl/>
        </w:rPr>
        <w:t>؛</w:t>
      </w:r>
    </w:p>
    <w:p w14:paraId="477CBAD9" w14:textId="77777777" w:rsidR="009C0ACE" w:rsidRDefault="009C0ACE" w:rsidP="009C0ACE">
      <w:pPr>
        <w:ind w:left="720"/>
        <w:rPr>
          <w:rtl/>
        </w:rPr>
      </w:pPr>
      <w:r>
        <w:rPr>
          <w:rFonts w:hint="cs"/>
          <w:rtl/>
        </w:rPr>
        <w:t xml:space="preserve">اما اصل طهارت باعث حصول ظن به واقع </w:t>
      </w:r>
      <w:r>
        <w:rPr>
          <w:rtl/>
        </w:rPr>
        <w:t>نم</w:t>
      </w:r>
      <w:r>
        <w:rPr>
          <w:rFonts w:hint="cs"/>
          <w:rtl/>
        </w:rPr>
        <w:t>ی‌</w:t>
      </w:r>
      <w:r>
        <w:rPr>
          <w:rFonts w:hint="eastAsia"/>
          <w:rtl/>
        </w:rPr>
        <w:t>شود</w:t>
      </w:r>
      <w:r>
        <w:rPr>
          <w:rFonts w:hint="cs"/>
          <w:rtl/>
        </w:rPr>
        <w:t xml:space="preserve"> و به همین جهت معتبر دانستن آن به معنای تحریک به التزام به طهارت شیء، </w:t>
      </w:r>
      <w:r>
        <w:rPr>
          <w:rtl/>
        </w:rPr>
        <w:t>صرف‌نظر</w:t>
      </w:r>
      <w:r>
        <w:rPr>
          <w:rFonts w:hint="cs"/>
          <w:rtl/>
        </w:rPr>
        <w:t xml:space="preserve"> از واقع خواهد بود.</w:t>
      </w:r>
    </w:p>
    <w:p w14:paraId="1718EF66" w14:textId="77777777" w:rsidR="009C0ACE" w:rsidRDefault="009C0ACE" w:rsidP="009C0ACE">
      <w:pPr>
        <w:rPr>
          <w:rtl/>
        </w:rPr>
      </w:pPr>
      <w:r>
        <w:rPr>
          <w:rFonts w:hint="cs"/>
          <w:rtl/>
        </w:rPr>
        <w:t>هم احتمال یعنی رسیدن مکلف به واقع و هم محتمل برای شارع مهم است، اما:</w:t>
      </w:r>
    </w:p>
    <w:p w14:paraId="32A4EA5B" w14:textId="77777777" w:rsidR="009C0ACE" w:rsidRDefault="009C0ACE" w:rsidP="009C0ACE">
      <w:pPr>
        <w:ind w:left="720"/>
        <w:rPr>
          <w:rtl/>
        </w:rPr>
      </w:pPr>
      <w:r>
        <w:rPr>
          <w:rFonts w:hint="cs"/>
          <w:rtl/>
        </w:rPr>
        <w:t xml:space="preserve">در برخی موارد مکلف هر دو را کسب </w:t>
      </w:r>
      <w:r>
        <w:rPr>
          <w:rtl/>
        </w:rPr>
        <w:t>م</w:t>
      </w:r>
      <w:r>
        <w:rPr>
          <w:rFonts w:hint="cs"/>
          <w:rtl/>
        </w:rPr>
        <w:t>ی‌</w:t>
      </w:r>
      <w:r>
        <w:rPr>
          <w:rFonts w:hint="eastAsia"/>
          <w:rtl/>
        </w:rPr>
        <w:t>کند</w:t>
      </w:r>
      <w:r>
        <w:rPr>
          <w:rFonts w:hint="cs"/>
          <w:rtl/>
        </w:rPr>
        <w:t xml:space="preserve">؛ مانند موارد قطع که هم مکلف احتمال خلاف </w:t>
      </w:r>
      <w:r>
        <w:rPr>
          <w:rtl/>
        </w:rPr>
        <w:t>نم</w:t>
      </w:r>
      <w:r>
        <w:rPr>
          <w:rFonts w:hint="cs"/>
          <w:rtl/>
        </w:rPr>
        <w:t>ی‌</w:t>
      </w:r>
      <w:r>
        <w:rPr>
          <w:rFonts w:hint="eastAsia"/>
          <w:rtl/>
        </w:rPr>
        <w:t>دهد</w:t>
      </w:r>
      <w:r>
        <w:rPr>
          <w:rFonts w:hint="cs"/>
          <w:rtl/>
        </w:rPr>
        <w:t xml:space="preserve"> و هم به واقع </w:t>
      </w:r>
      <w:r>
        <w:rPr>
          <w:rtl/>
        </w:rPr>
        <w:t>م</w:t>
      </w:r>
      <w:r>
        <w:rPr>
          <w:rFonts w:hint="cs"/>
          <w:rtl/>
        </w:rPr>
        <w:t>ی‌</w:t>
      </w:r>
      <w:r>
        <w:rPr>
          <w:rFonts w:hint="eastAsia"/>
          <w:rtl/>
        </w:rPr>
        <w:t>رسد</w:t>
      </w:r>
      <w:r>
        <w:rPr>
          <w:rFonts w:hint="cs"/>
          <w:rtl/>
        </w:rPr>
        <w:t>؛</w:t>
      </w:r>
    </w:p>
    <w:p w14:paraId="7BBF77C7" w14:textId="77777777" w:rsidR="009C0ACE" w:rsidRDefault="009C0ACE" w:rsidP="009C0ACE">
      <w:pPr>
        <w:ind w:left="720"/>
        <w:rPr>
          <w:rtl/>
        </w:rPr>
      </w:pPr>
      <w:r>
        <w:rPr>
          <w:rFonts w:hint="cs"/>
          <w:rtl/>
        </w:rPr>
        <w:t xml:space="preserve">و در برخی موارد مکلف </w:t>
      </w:r>
      <w:r>
        <w:rPr>
          <w:rtl/>
        </w:rPr>
        <w:t>نم</w:t>
      </w:r>
      <w:r>
        <w:rPr>
          <w:rFonts w:hint="cs"/>
          <w:rtl/>
        </w:rPr>
        <w:t>ی‌</w:t>
      </w:r>
      <w:r>
        <w:rPr>
          <w:rFonts w:hint="eastAsia"/>
          <w:rtl/>
        </w:rPr>
        <w:t>تواند</w:t>
      </w:r>
      <w:r>
        <w:rPr>
          <w:rFonts w:hint="cs"/>
          <w:rtl/>
        </w:rPr>
        <w:t xml:space="preserve"> هر دو ملاک واقعی متزاحم را کسب کند. در چنین مواردی تزاحم رخ داده و شارع از بین احتمال و محتمل اهم را </w:t>
      </w:r>
      <w:r>
        <w:rPr>
          <w:rtl/>
        </w:rPr>
        <w:t>برم</w:t>
      </w:r>
      <w:r>
        <w:rPr>
          <w:rFonts w:hint="cs"/>
          <w:rtl/>
        </w:rPr>
        <w:t>ی‌</w:t>
      </w:r>
      <w:r>
        <w:rPr>
          <w:rFonts w:hint="eastAsia"/>
          <w:rtl/>
        </w:rPr>
        <w:t>گز</w:t>
      </w:r>
      <w:r>
        <w:rPr>
          <w:rFonts w:hint="cs"/>
          <w:rtl/>
        </w:rPr>
        <w:t>ی</w:t>
      </w:r>
      <w:r>
        <w:rPr>
          <w:rFonts w:hint="eastAsia"/>
          <w:rtl/>
        </w:rPr>
        <w:t>ند</w:t>
      </w:r>
      <w:r>
        <w:rPr>
          <w:rFonts w:hint="cs"/>
          <w:rtl/>
        </w:rPr>
        <w:t>؛ یعنی:</w:t>
      </w:r>
    </w:p>
    <w:p w14:paraId="7B62FB82" w14:textId="77777777" w:rsidR="009C0ACE" w:rsidRDefault="009C0ACE" w:rsidP="009C0ACE">
      <w:pPr>
        <w:ind w:left="1440"/>
        <w:rPr>
          <w:rtl/>
        </w:rPr>
      </w:pPr>
      <w:r>
        <w:rPr>
          <w:rFonts w:hint="cs"/>
          <w:rtl/>
        </w:rPr>
        <w:t xml:space="preserve">اگر ملاک احتمال </w:t>
      </w:r>
      <w:r>
        <w:rPr>
          <w:rtl/>
        </w:rPr>
        <w:t>قو</w:t>
      </w:r>
      <w:r>
        <w:rPr>
          <w:rFonts w:hint="cs"/>
          <w:rtl/>
        </w:rPr>
        <w:t>ی‌</w:t>
      </w:r>
      <w:r>
        <w:rPr>
          <w:rFonts w:hint="eastAsia"/>
          <w:rtl/>
        </w:rPr>
        <w:t>تر</w:t>
      </w:r>
      <w:r>
        <w:rPr>
          <w:rFonts w:hint="cs"/>
          <w:rtl/>
        </w:rPr>
        <w:t xml:space="preserve"> باشد، ملاک در ظرف احتمال را حفظ کرده و اماره را جعل </w:t>
      </w:r>
      <w:r>
        <w:rPr>
          <w:rtl/>
        </w:rPr>
        <w:t>م</w:t>
      </w:r>
      <w:r>
        <w:rPr>
          <w:rFonts w:hint="cs"/>
          <w:rtl/>
        </w:rPr>
        <w:t>ی‌</w:t>
      </w:r>
      <w:r>
        <w:rPr>
          <w:rFonts w:hint="eastAsia"/>
          <w:rtl/>
        </w:rPr>
        <w:t>کند</w:t>
      </w:r>
      <w:r>
        <w:rPr>
          <w:rFonts w:hint="cs"/>
          <w:rtl/>
        </w:rPr>
        <w:t>؛</w:t>
      </w:r>
    </w:p>
    <w:p w14:paraId="1F57B1ED" w14:textId="77777777" w:rsidR="009C0ACE" w:rsidRDefault="009C0ACE" w:rsidP="009C0ACE">
      <w:pPr>
        <w:ind w:left="1440"/>
        <w:rPr>
          <w:rtl/>
        </w:rPr>
      </w:pPr>
      <w:r>
        <w:rPr>
          <w:rFonts w:hint="cs"/>
          <w:rtl/>
        </w:rPr>
        <w:t xml:space="preserve">و اگر ملاک محتمل </w:t>
      </w:r>
      <w:r>
        <w:rPr>
          <w:rtl/>
        </w:rPr>
        <w:t>قو</w:t>
      </w:r>
      <w:r>
        <w:rPr>
          <w:rFonts w:hint="cs"/>
          <w:rtl/>
        </w:rPr>
        <w:t>ی‌</w:t>
      </w:r>
      <w:r>
        <w:rPr>
          <w:rFonts w:hint="eastAsia"/>
          <w:rtl/>
        </w:rPr>
        <w:t>تر</w:t>
      </w:r>
      <w:r>
        <w:rPr>
          <w:rFonts w:hint="cs"/>
          <w:rtl/>
        </w:rPr>
        <w:t xml:space="preserve"> باشد، ملاک در ظرف محتمل را حفظ کرده و اصل عملی را جعل </w:t>
      </w:r>
      <w:r>
        <w:rPr>
          <w:rtl/>
        </w:rPr>
        <w:t>م</w:t>
      </w:r>
      <w:r>
        <w:rPr>
          <w:rFonts w:hint="cs"/>
          <w:rtl/>
        </w:rPr>
        <w:t>ی‌</w:t>
      </w:r>
      <w:r>
        <w:rPr>
          <w:rFonts w:hint="eastAsia"/>
          <w:rtl/>
        </w:rPr>
        <w:t>کند</w:t>
      </w:r>
      <w:r>
        <w:rPr>
          <w:rFonts w:hint="cs"/>
          <w:rtl/>
        </w:rPr>
        <w:t>.</w:t>
      </w:r>
      <w:r>
        <w:rPr>
          <w:rStyle w:val="FootnoteReference"/>
          <w:rtl/>
        </w:rPr>
        <w:footnoteReference w:id="120"/>
      </w:r>
    </w:p>
    <w:p w14:paraId="025182C7" w14:textId="77777777" w:rsidR="009C0ACE" w:rsidRDefault="009C0ACE" w:rsidP="009C0ACE">
      <w:pPr>
        <w:rPr>
          <w:rtl/>
        </w:rPr>
      </w:pPr>
      <w:r>
        <w:rPr>
          <w:rtl/>
        </w:rPr>
        <w:t>به‌طور</w:t>
      </w:r>
      <w:r>
        <w:rPr>
          <w:rFonts w:hint="cs"/>
          <w:rtl/>
        </w:rPr>
        <w:t xml:space="preserve"> مثال:</w:t>
      </w:r>
    </w:p>
    <w:p w14:paraId="0C12D02E" w14:textId="7960449C" w:rsidR="009C0ACE" w:rsidRDefault="009C0ACE" w:rsidP="009C0ACE">
      <w:pPr>
        <w:ind w:left="720"/>
        <w:rPr>
          <w:rtl/>
        </w:rPr>
      </w:pPr>
      <w:r>
        <w:rPr>
          <w:rFonts w:hint="cs"/>
          <w:rtl/>
        </w:rPr>
        <w:t xml:space="preserve">اگر شارع در بحث طهارت و نجاست یا بحث سوق مسلمین عمل طبق اماره و رسیدن به واقع را مهم بداند، مکلف مصلحت واقع را به دست </w:t>
      </w:r>
      <w:r>
        <w:rPr>
          <w:rtl/>
        </w:rPr>
        <w:t>م</w:t>
      </w:r>
      <w:r>
        <w:rPr>
          <w:rFonts w:hint="cs"/>
          <w:rtl/>
        </w:rPr>
        <w:t>ی‌</w:t>
      </w:r>
      <w:r>
        <w:rPr>
          <w:rFonts w:hint="eastAsia"/>
          <w:rtl/>
        </w:rPr>
        <w:t>آورد</w:t>
      </w:r>
      <w:r>
        <w:rPr>
          <w:rFonts w:hint="cs"/>
          <w:rtl/>
        </w:rPr>
        <w:t xml:space="preserve">، اما دچار عسر و حرج </w:t>
      </w:r>
      <w:r>
        <w:rPr>
          <w:rtl/>
        </w:rPr>
        <w:t>م</w:t>
      </w:r>
      <w:r>
        <w:rPr>
          <w:rFonts w:hint="cs"/>
          <w:rtl/>
        </w:rPr>
        <w:t>ی‌</w:t>
      </w:r>
      <w:r>
        <w:rPr>
          <w:rFonts w:hint="eastAsia"/>
          <w:rtl/>
        </w:rPr>
        <w:t>شود</w:t>
      </w:r>
      <w:r>
        <w:rPr>
          <w:rFonts w:hint="cs"/>
          <w:rtl/>
        </w:rPr>
        <w:t xml:space="preserve"> و مصلحت تسهیل را از دست </w:t>
      </w:r>
      <w:r>
        <w:rPr>
          <w:rtl/>
        </w:rPr>
        <w:t>م</w:t>
      </w:r>
      <w:r>
        <w:rPr>
          <w:rFonts w:hint="cs"/>
          <w:rtl/>
        </w:rPr>
        <w:t>ی‌</w:t>
      </w:r>
      <w:r>
        <w:rPr>
          <w:rFonts w:hint="eastAsia"/>
          <w:rtl/>
        </w:rPr>
        <w:t>دهد</w:t>
      </w:r>
      <w:r>
        <w:rPr>
          <w:rFonts w:hint="cs"/>
          <w:rtl/>
        </w:rPr>
        <w:t>: «</w:t>
      </w:r>
      <w:r w:rsidRPr="00B721D4">
        <w:rPr>
          <w:rFonts w:hint="cs"/>
          <w:rtl/>
        </w:rPr>
        <w:t xml:space="preserve">لَم </w:t>
      </w:r>
      <w:r>
        <w:rPr>
          <w:rFonts w:hint="cs"/>
          <w:rtl/>
        </w:rPr>
        <w:t>ی</w:t>
      </w:r>
      <w:r w:rsidRPr="00B721D4">
        <w:rPr>
          <w:rFonts w:hint="cs"/>
          <w:rtl/>
        </w:rPr>
        <w:t xml:space="preserve">قُم </w:t>
      </w:r>
      <w:r>
        <w:rPr>
          <w:rtl/>
        </w:rPr>
        <w:t>لِلمُسلِمِ</w:t>
      </w:r>
      <w:r>
        <w:rPr>
          <w:rFonts w:hint="cs"/>
          <w:rtl/>
        </w:rPr>
        <w:t>ی</w:t>
      </w:r>
      <w:r>
        <w:rPr>
          <w:rFonts w:hint="eastAsia"/>
          <w:rtl/>
        </w:rPr>
        <w:t>نَ</w:t>
      </w:r>
      <w:r w:rsidRPr="00B721D4">
        <w:rPr>
          <w:rFonts w:hint="cs"/>
          <w:rtl/>
        </w:rPr>
        <w:t xml:space="preserve"> </w:t>
      </w:r>
      <w:r>
        <w:rPr>
          <w:rtl/>
        </w:rPr>
        <w:t>سُوقٌ</w:t>
      </w:r>
      <w:r>
        <w:rPr>
          <w:rFonts w:hint="cs"/>
          <w:rtl/>
        </w:rPr>
        <w:t>»</w:t>
      </w:r>
      <w:r>
        <w:rPr>
          <w:rStyle w:val="FootnoteReference"/>
          <w:rtl/>
        </w:rPr>
        <w:footnoteReference w:id="121"/>
      </w:r>
      <w:r>
        <w:rPr>
          <w:rFonts w:hint="cs"/>
          <w:rtl/>
        </w:rPr>
        <w:t>؛</w:t>
      </w:r>
    </w:p>
    <w:p w14:paraId="48C93DEB" w14:textId="77777777" w:rsidR="009C0ACE" w:rsidRDefault="009C0ACE" w:rsidP="009C0ACE">
      <w:pPr>
        <w:ind w:left="720"/>
        <w:rPr>
          <w:rtl/>
        </w:rPr>
      </w:pPr>
      <w:r>
        <w:rPr>
          <w:rFonts w:hint="cs"/>
          <w:rtl/>
        </w:rPr>
        <w:t xml:space="preserve">و اگر شارع تنها بنا بر طهارت گذاشتن یا بنا بر صحت معامله را لازم بداند، مکلف مصلحت تسهیل و حفظ سوق مسلمین را به دست </w:t>
      </w:r>
      <w:r>
        <w:rPr>
          <w:rtl/>
        </w:rPr>
        <w:t>م</w:t>
      </w:r>
      <w:r>
        <w:rPr>
          <w:rFonts w:hint="cs"/>
          <w:rtl/>
        </w:rPr>
        <w:t>ی‌</w:t>
      </w:r>
      <w:r>
        <w:rPr>
          <w:rFonts w:hint="eastAsia"/>
          <w:rtl/>
        </w:rPr>
        <w:t>آورد</w:t>
      </w:r>
      <w:r>
        <w:rPr>
          <w:rFonts w:hint="cs"/>
          <w:rtl/>
        </w:rPr>
        <w:t xml:space="preserve"> و مصلحت واقع را از دست </w:t>
      </w:r>
      <w:r>
        <w:rPr>
          <w:rtl/>
        </w:rPr>
        <w:t>م</w:t>
      </w:r>
      <w:r>
        <w:rPr>
          <w:rFonts w:hint="cs"/>
          <w:rtl/>
        </w:rPr>
        <w:t>ی‌</w:t>
      </w:r>
      <w:r>
        <w:rPr>
          <w:rFonts w:hint="eastAsia"/>
          <w:rtl/>
        </w:rPr>
        <w:t>دهد</w:t>
      </w:r>
      <w:r>
        <w:rPr>
          <w:rFonts w:hint="cs"/>
          <w:rtl/>
        </w:rPr>
        <w:t>.</w:t>
      </w:r>
    </w:p>
    <w:p w14:paraId="6B593C99" w14:textId="77777777" w:rsidR="009C0ACE" w:rsidRDefault="009C0ACE" w:rsidP="009C0ACE">
      <w:pPr>
        <w:rPr>
          <w:rtl/>
        </w:rPr>
      </w:pPr>
      <w:r>
        <w:rPr>
          <w:rFonts w:hint="cs"/>
          <w:rtl/>
        </w:rPr>
        <w:t xml:space="preserve">بنابراین در جایی که مکلف </w:t>
      </w:r>
      <w:r>
        <w:rPr>
          <w:rtl/>
        </w:rPr>
        <w:t>نم</w:t>
      </w:r>
      <w:r>
        <w:rPr>
          <w:rFonts w:hint="cs"/>
          <w:rtl/>
        </w:rPr>
        <w:t>ی‌</w:t>
      </w:r>
      <w:r>
        <w:rPr>
          <w:rFonts w:hint="eastAsia"/>
          <w:rtl/>
        </w:rPr>
        <w:t>تواند</w:t>
      </w:r>
      <w:r>
        <w:rPr>
          <w:rFonts w:hint="cs"/>
          <w:rtl/>
        </w:rPr>
        <w:t xml:space="preserve"> هر دو ملاک را کسب کند، تزاحم محقق </w:t>
      </w:r>
      <w:r>
        <w:rPr>
          <w:rtl/>
        </w:rPr>
        <w:t>م</w:t>
      </w:r>
      <w:r>
        <w:rPr>
          <w:rFonts w:hint="cs"/>
          <w:rtl/>
        </w:rPr>
        <w:t>ی‌</w:t>
      </w:r>
      <w:r>
        <w:rPr>
          <w:rFonts w:hint="eastAsia"/>
          <w:rtl/>
        </w:rPr>
        <w:t>شود</w:t>
      </w:r>
      <w:r>
        <w:rPr>
          <w:rFonts w:hint="cs"/>
          <w:rtl/>
        </w:rPr>
        <w:t xml:space="preserve"> و در تزاحم باید جانب اهم را مقدم کرد. درنتیجه:</w:t>
      </w:r>
    </w:p>
    <w:p w14:paraId="59769B23" w14:textId="77777777" w:rsidR="009C0ACE" w:rsidRDefault="009C0ACE" w:rsidP="009C0ACE">
      <w:pPr>
        <w:ind w:left="720"/>
        <w:rPr>
          <w:rtl/>
        </w:rPr>
      </w:pPr>
      <w:r>
        <w:rPr>
          <w:rFonts w:hint="cs"/>
          <w:rtl/>
        </w:rPr>
        <w:t xml:space="preserve">اگر شارع ملاک در احتمال (رسیدن به واقع) را اهم از ملاک محتمل (حفظ جان </w:t>
      </w:r>
      <w:r>
        <w:rPr>
          <w:rtl/>
        </w:rPr>
        <w:t>مؤمن</w:t>
      </w:r>
      <w:r>
        <w:rPr>
          <w:rFonts w:hint="cs"/>
          <w:rtl/>
        </w:rPr>
        <w:t xml:space="preserve">) بداند، برای مقدم شدن اهم، اماره را معتبر </w:t>
      </w:r>
      <w:r>
        <w:rPr>
          <w:rtl/>
        </w:rPr>
        <w:t>م</w:t>
      </w:r>
      <w:r>
        <w:rPr>
          <w:rFonts w:hint="cs"/>
          <w:rtl/>
        </w:rPr>
        <w:t>ی‌</w:t>
      </w:r>
      <w:r>
        <w:rPr>
          <w:rFonts w:hint="eastAsia"/>
          <w:rtl/>
        </w:rPr>
        <w:t>کند</w:t>
      </w:r>
      <w:r>
        <w:rPr>
          <w:rFonts w:hint="cs"/>
          <w:rtl/>
        </w:rPr>
        <w:t xml:space="preserve"> و در صورت نبود اماره احتیاط را لازم </w:t>
      </w:r>
      <w:r>
        <w:rPr>
          <w:rtl/>
        </w:rPr>
        <w:t>م</w:t>
      </w:r>
      <w:r>
        <w:rPr>
          <w:rFonts w:hint="cs"/>
          <w:rtl/>
        </w:rPr>
        <w:t>ی‌</w:t>
      </w:r>
      <w:r>
        <w:rPr>
          <w:rFonts w:hint="eastAsia"/>
          <w:rtl/>
        </w:rPr>
        <w:t>داند</w:t>
      </w:r>
      <w:r>
        <w:rPr>
          <w:rFonts w:hint="cs"/>
          <w:rtl/>
        </w:rPr>
        <w:t xml:space="preserve">. </w:t>
      </w:r>
      <w:r>
        <w:rPr>
          <w:rtl/>
        </w:rPr>
        <w:t>ازآنجا</w:t>
      </w:r>
      <w:r>
        <w:rPr>
          <w:rFonts w:hint="cs"/>
          <w:rtl/>
        </w:rPr>
        <w:t>یی‌</w:t>
      </w:r>
      <w:r>
        <w:rPr>
          <w:rFonts w:hint="eastAsia"/>
          <w:rtl/>
        </w:rPr>
        <w:t>که</w:t>
      </w:r>
      <w:r>
        <w:rPr>
          <w:rFonts w:hint="cs"/>
          <w:rtl/>
        </w:rPr>
        <w:t xml:space="preserve"> در چنین مواردی شارع واقع را مهم </w:t>
      </w:r>
      <w:r>
        <w:rPr>
          <w:rtl/>
        </w:rPr>
        <w:t>م</w:t>
      </w:r>
      <w:r>
        <w:rPr>
          <w:rFonts w:hint="cs"/>
          <w:rtl/>
        </w:rPr>
        <w:t>ی‌</w:t>
      </w:r>
      <w:r>
        <w:rPr>
          <w:rFonts w:hint="eastAsia"/>
          <w:rtl/>
        </w:rPr>
        <w:t>داند</w:t>
      </w:r>
      <w:r>
        <w:rPr>
          <w:rFonts w:hint="cs"/>
          <w:rtl/>
        </w:rPr>
        <w:t xml:space="preserve">، </w:t>
      </w:r>
      <w:r>
        <w:rPr>
          <w:rtl/>
        </w:rPr>
        <w:t>اجازه‌</w:t>
      </w:r>
      <w:r>
        <w:rPr>
          <w:rFonts w:hint="cs"/>
          <w:rtl/>
        </w:rPr>
        <w:t xml:space="preserve">ی اجرای اصولی مانند اصل برائت را </w:t>
      </w:r>
      <w:r>
        <w:rPr>
          <w:rtl/>
        </w:rPr>
        <w:t>نم</w:t>
      </w:r>
      <w:r>
        <w:rPr>
          <w:rFonts w:hint="cs"/>
          <w:rtl/>
        </w:rPr>
        <w:t>ی‌</w:t>
      </w:r>
      <w:r>
        <w:rPr>
          <w:rFonts w:hint="eastAsia"/>
          <w:rtl/>
        </w:rPr>
        <w:t>دهد</w:t>
      </w:r>
      <w:r>
        <w:rPr>
          <w:rFonts w:hint="cs"/>
          <w:rtl/>
        </w:rPr>
        <w:t>؛</w:t>
      </w:r>
    </w:p>
    <w:p w14:paraId="362A7ABD" w14:textId="77777777" w:rsidR="009C0ACE" w:rsidRDefault="009C0ACE" w:rsidP="009C0ACE">
      <w:pPr>
        <w:ind w:left="720"/>
        <w:rPr>
          <w:rtl/>
        </w:rPr>
      </w:pPr>
      <w:r>
        <w:rPr>
          <w:rFonts w:hint="cs"/>
          <w:rtl/>
        </w:rPr>
        <w:lastRenderedPageBreak/>
        <w:t xml:space="preserve">اما اگر شارع ملاک در محتمل (تسهیل یا حفظ سوق مسلمین) را اهم از ملاک در واقع (دوری از نجاست واقعی و دوری از مال مغصوب) بداند، برای مقدم شدن اهم اصل عملی (قاعده طهارت یا سوق مسلمین) را جعل </w:t>
      </w:r>
      <w:r>
        <w:rPr>
          <w:rtl/>
        </w:rPr>
        <w:t>م</w:t>
      </w:r>
      <w:r>
        <w:rPr>
          <w:rFonts w:hint="cs"/>
          <w:rtl/>
        </w:rPr>
        <w:t>ی‌</w:t>
      </w:r>
      <w:r>
        <w:rPr>
          <w:rFonts w:hint="eastAsia"/>
          <w:rtl/>
        </w:rPr>
        <w:t>کند</w:t>
      </w:r>
      <w:r>
        <w:rPr>
          <w:rFonts w:hint="cs"/>
          <w:rtl/>
        </w:rPr>
        <w:t xml:space="preserve">. گرچه این اصل در برخی موارد موجب از دست رفتن مصلحت واقع (دچار شدن مکلف به نجاست واقعی یا مال مغصوب) </w:t>
      </w:r>
      <w:r>
        <w:rPr>
          <w:rtl/>
        </w:rPr>
        <w:t>م</w:t>
      </w:r>
      <w:r>
        <w:rPr>
          <w:rFonts w:hint="cs"/>
          <w:rtl/>
        </w:rPr>
        <w:t>ی‌</w:t>
      </w:r>
      <w:r>
        <w:rPr>
          <w:rFonts w:hint="eastAsia"/>
          <w:rtl/>
        </w:rPr>
        <w:t>شود</w:t>
      </w:r>
      <w:r>
        <w:rPr>
          <w:rFonts w:hint="cs"/>
          <w:rtl/>
        </w:rPr>
        <w:t xml:space="preserve">، اما چون مصلحت محتمل اهم است و اصل مکلف را به مصلحت محتمل </w:t>
      </w:r>
      <w:r>
        <w:rPr>
          <w:rtl/>
        </w:rPr>
        <w:t>م</w:t>
      </w:r>
      <w:r>
        <w:rPr>
          <w:rFonts w:hint="cs"/>
          <w:rtl/>
        </w:rPr>
        <w:t>ی‌</w:t>
      </w:r>
      <w:r>
        <w:rPr>
          <w:rFonts w:hint="eastAsia"/>
          <w:rtl/>
        </w:rPr>
        <w:t>رساند</w:t>
      </w:r>
      <w:r>
        <w:rPr>
          <w:rFonts w:hint="cs"/>
          <w:rtl/>
        </w:rPr>
        <w:t xml:space="preserve">، شارع آن را معتبر کرده و مکلف را به محتمل تحریک </w:t>
      </w:r>
      <w:r>
        <w:rPr>
          <w:rtl/>
        </w:rPr>
        <w:t>م</w:t>
      </w:r>
      <w:r>
        <w:rPr>
          <w:rFonts w:hint="cs"/>
          <w:rtl/>
        </w:rPr>
        <w:t>ی‌</w:t>
      </w:r>
      <w:r>
        <w:rPr>
          <w:rFonts w:hint="eastAsia"/>
          <w:rtl/>
        </w:rPr>
        <w:t>کند</w:t>
      </w:r>
      <w:r>
        <w:rPr>
          <w:rFonts w:hint="cs"/>
          <w:rtl/>
        </w:rPr>
        <w:t>.</w:t>
      </w:r>
    </w:p>
    <w:p w14:paraId="16B36327" w14:textId="32E87B54" w:rsidR="009C0ACE" w:rsidRDefault="009C0ACE" w:rsidP="009C0ACE">
      <w:pPr>
        <w:rPr>
          <w:rtl/>
        </w:rPr>
      </w:pPr>
      <w:r>
        <w:rPr>
          <w:rFonts w:hint="cs"/>
          <w:rtl/>
        </w:rPr>
        <w:t xml:space="preserve">برخی از روایات دال بر تحقق تزاحم حفظی هستند. </w:t>
      </w:r>
      <w:r>
        <w:rPr>
          <w:rtl/>
        </w:rPr>
        <w:t>به‌طور</w:t>
      </w:r>
      <w:r>
        <w:rPr>
          <w:rFonts w:hint="cs"/>
          <w:rtl/>
        </w:rPr>
        <w:t xml:space="preserve"> مثال در روایت «حفص بن غیاث» </w:t>
      </w:r>
      <w:r>
        <w:rPr>
          <w:rtl/>
        </w:rPr>
        <w:t>ا</w:t>
      </w:r>
      <w:r>
        <w:rPr>
          <w:rFonts w:hint="cs"/>
          <w:rtl/>
        </w:rPr>
        <w:t>ی</w:t>
      </w:r>
      <w:r>
        <w:rPr>
          <w:rFonts w:hint="eastAsia"/>
          <w:rtl/>
        </w:rPr>
        <w:t>ن‌گونه</w:t>
      </w:r>
      <w:r>
        <w:rPr>
          <w:rFonts w:hint="cs"/>
          <w:rtl/>
        </w:rPr>
        <w:t xml:space="preserve"> آمده است: «</w:t>
      </w:r>
      <w:r w:rsidRPr="008969B7">
        <w:rPr>
          <w:rFonts w:cs="B Badr" w:hint="cs"/>
          <w:rtl/>
        </w:rPr>
        <w:t>عَلِ</w:t>
      </w:r>
      <w:r>
        <w:rPr>
          <w:rFonts w:cs="B Badr" w:hint="cs"/>
          <w:rtl/>
        </w:rPr>
        <w:t>ی</w:t>
      </w:r>
      <w:r w:rsidRPr="008969B7">
        <w:rPr>
          <w:rFonts w:cs="B Badr" w:hint="cs"/>
          <w:rtl/>
        </w:rPr>
        <w:t xml:space="preserve"> بنُ إِبرَاهِ</w:t>
      </w:r>
      <w:r>
        <w:rPr>
          <w:rFonts w:cs="B Badr" w:hint="cs"/>
          <w:rtl/>
        </w:rPr>
        <w:t>ی</w:t>
      </w:r>
      <w:r w:rsidRPr="008969B7">
        <w:rPr>
          <w:rFonts w:cs="B Badr" w:hint="cs"/>
          <w:rtl/>
        </w:rPr>
        <w:t>مَ عَن أَبِ</w:t>
      </w:r>
      <w:r>
        <w:rPr>
          <w:rFonts w:cs="B Badr" w:hint="cs"/>
          <w:rtl/>
        </w:rPr>
        <w:t>ی</w:t>
      </w:r>
      <w:r w:rsidRPr="008969B7">
        <w:rPr>
          <w:rFonts w:cs="B Badr" w:hint="cs"/>
          <w:rtl/>
        </w:rPr>
        <w:t>هِ وَ عَلِ</w:t>
      </w:r>
      <w:r>
        <w:rPr>
          <w:rFonts w:cs="B Badr" w:hint="cs"/>
          <w:rtl/>
        </w:rPr>
        <w:t>ی</w:t>
      </w:r>
      <w:r w:rsidRPr="008969B7">
        <w:rPr>
          <w:rFonts w:cs="B Badr" w:hint="cs"/>
          <w:rtl/>
        </w:rPr>
        <w:t xml:space="preserve"> بنِ مُحَمَّدٍ القَاسَانِ</w:t>
      </w:r>
      <w:r>
        <w:rPr>
          <w:rFonts w:cs="B Badr" w:hint="cs"/>
          <w:rtl/>
        </w:rPr>
        <w:t>ی</w:t>
      </w:r>
      <w:r w:rsidRPr="008969B7">
        <w:rPr>
          <w:rFonts w:cs="B Badr" w:hint="cs"/>
          <w:rtl/>
        </w:rPr>
        <w:t xml:space="preserve"> جَمِ</w:t>
      </w:r>
      <w:r>
        <w:rPr>
          <w:rFonts w:cs="B Badr" w:hint="cs"/>
          <w:rtl/>
        </w:rPr>
        <w:t>ی</w:t>
      </w:r>
      <w:r w:rsidRPr="008969B7">
        <w:rPr>
          <w:rFonts w:cs="B Badr" w:hint="cs"/>
          <w:rtl/>
        </w:rPr>
        <w:t xml:space="preserve">عاً عَنِ القَاسِمِ بنِ </w:t>
      </w:r>
      <w:r>
        <w:rPr>
          <w:rFonts w:cs="B Badr" w:hint="cs"/>
          <w:rtl/>
        </w:rPr>
        <w:t>ی</w:t>
      </w:r>
      <w:r w:rsidRPr="008969B7">
        <w:rPr>
          <w:rFonts w:cs="B Badr" w:hint="cs"/>
          <w:rtl/>
        </w:rPr>
        <w:t>ح</w:t>
      </w:r>
      <w:r>
        <w:rPr>
          <w:rFonts w:cs="B Badr" w:hint="cs"/>
          <w:rtl/>
        </w:rPr>
        <w:t>یی</w:t>
      </w:r>
      <w:r w:rsidRPr="008969B7">
        <w:rPr>
          <w:rFonts w:cs="B Badr" w:hint="cs"/>
          <w:rtl/>
        </w:rPr>
        <w:t xml:space="preserve"> عَن سُلَ</w:t>
      </w:r>
      <w:r>
        <w:rPr>
          <w:rFonts w:cs="B Badr" w:hint="cs"/>
          <w:rtl/>
        </w:rPr>
        <w:t>ی</w:t>
      </w:r>
      <w:r w:rsidRPr="008969B7">
        <w:rPr>
          <w:rFonts w:cs="B Badr" w:hint="cs"/>
          <w:rtl/>
        </w:rPr>
        <w:t>مَانَ بنِ دَاوُدَ عَن حَفصِ بنِ غِ</w:t>
      </w:r>
      <w:r>
        <w:rPr>
          <w:rFonts w:cs="B Badr" w:hint="cs"/>
          <w:rtl/>
        </w:rPr>
        <w:t>ی</w:t>
      </w:r>
      <w:r w:rsidRPr="008969B7">
        <w:rPr>
          <w:rFonts w:cs="B Badr" w:hint="cs"/>
          <w:rtl/>
        </w:rPr>
        <w:t>اثٍ عَن أَبِ</w:t>
      </w:r>
      <w:r>
        <w:rPr>
          <w:rFonts w:cs="B Badr" w:hint="cs"/>
          <w:rtl/>
        </w:rPr>
        <w:t>ی</w:t>
      </w:r>
      <w:r w:rsidRPr="008969B7">
        <w:rPr>
          <w:rFonts w:cs="B Badr" w:hint="cs"/>
          <w:rtl/>
        </w:rPr>
        <w:t xml:space="preserve"> عَبدِ اللَّهِ </w:t>
      </w:r>
      <w:r>
        <w:rPr>
          <w:rFonts w:cs="B Badr" w:hint="cs"/>
          <w:rtl/>
        </w:rPr>
        <w:t>علیه‌السلام</w:t>
      </w:r>
      <w:r w:rsidRPr="008969B7">
        <w:rPr>
          <w:rFonts w:cs="B Badr" w:hint="cs"/>
          <w:rtl/>
        </w:rPr>
        <w:t xml:space="preserve"> قَالَ: قَالَ لَهُ رَجُلٌ أَ رَأَ</w:t>
      </w:r>
      <w:r>
        <w:rPr>
          <w:rFonts w:cs="B Badr" w:hint="cs"/>
          <w:rtl/>
        </w:rPr>
        <w:t>ی</w:t>
      </w:r>
      <w:r w:rsidRPr="008969B7">
        <w:rPr>
          <w:rFonts w:cs="B Badr" w:hint="cs"/>
          <w:rtl/>
        </w:rPr>
        <w:t>تَ إِذَا رَأَ</w:t>
      </w:r>
      <w:r>
        <w:rPr>
          <w:rFonts w:cs="B Badr" w:hint="cs"/>
          <w:rtl/>
        </w:rPr>
        <w:t>ی</w:t>
      </w:r>
      <w:r w:rsidRPr="008969B7">
        <w:rPr>
          <w:rFonts w:cs="B Badr" w:hint="cs"/>
          <w:rtl/>
        </w:rPr>
        <w:t>تُ شَ</w:t>
      </w:r>
      <w:r>
        <w:rPr>
          <w:rFonts w:cs="B Badr" w:hint="cs"/>
          <w:rtl/>
        </w:rPr>
        <w:t>ی</w:t>
      </w:r>
      <w:r w:rsidRPr="008969B7">
        <w:rPr>
          <w:rFonts w:cs="B Badr" w:hint="cs"/>
          <w:rtl/>
        </w:rPr>
        <w:t>ئاً فِ</w:t>
      </w:r>
      <w:r>
        <w:rPr>
          <w:rFonts w:cs="B Badr" w:hint="cs"/>
          <w:rtl/>
        </w:rPr>
        <w:t>ی</w:t>
      </w:r>
      <w:r w:rsidRPr="008969B7">
        <w:rPr>
          <w:rFonts w:cs="B Badr" w:hint="cs"/>
          <w:rtl/>
        </w:rPr>
        <w:t xml:space="preserve"> </w:t>
      </w:r>
      <w:r>
        <w:rPr>
          <w:rFonts w:cs="B Badr" w:hint="cs"/>
          <w:rtl/>
        </w:rPr>
        <w:t>ی</w:t>
      </w:r>
      <w:r w:rsidRPr="008969B7">
        <w:rPr>
          <w:rFonts w:cs="B Badr" w:hint="cs"/>
          <w:rtl/>
        </w:rPr>
        <w:t>دَ</w:t>
      </w:r>
      <w:r>
        <w:rPr>
          <w:rFonts w:cs="B Badr" w:hint="cs"/>
          <w:rtl/>
        </w:rPr>
        <w:t>ی</w:t>
      </w:r>
      <w:r w:rsidRPr="008969B7">
        <w:rPr>
          <w:rFonts w:cs="B Badr" w:hint="cs"/>
          <w:rtl/>
        </w:rPr>
        <w:t xml:space="preserve"> رَجُلٍ أَ </w:t>
      </w:r>
      <w:r>
        <w:rPr>
          <w:rFonts w:cs="B Badr" w:hint="cs"/>
          <w:rtl/>
        </w:rPr>
        <w:t>ی</w:t>
      </w:r>
      <w:r w:rsidRPr="008969B7">
        <w:rPr>
          <w:rFonts w:cs="B Badr" w:hint="cs"/>
          <w:rtl/>
        </w:rPr>
        <w:t>جُوزُ لِ</w:t>
      </w:r>
      <w:r>
        <w:rPr>
          <w:rFonts w:cs="B Badr" w:hint="cs"/>
          <w:rtl/>
        </w:rPr>
        <w:t>ی</w:t>
      </w:r>
      <w:r w:rsidRPr="008969B7">
        <w:rPr>
          <w:rFonts w:cs="B Badr" w:hint="cs"/>
          <w:rtl/>
        </w:rPr>
        <w:t xml:space="preserve"> أَن أَشهَدَ أَنَّهُ لَهُ قَالَ نَعَم قَالَ الرَّجُلُ أَشهَدُ أَنَّهُ فِ</w:t>
      </w:r>
      <w:r>
        <w:rPr>
          <w:rFonts w:cs="B Badr" w:hint="cs"/>
          <w:rtl/>
        </w:rPr>
        <w:t>ی</w:t>
      </w:r>
      <w:r w:rsidRPr="008969B7">
        <w:rPr>
          <w:rFonts w:cs="B Badr" w:hint="cs"/>
          <w:rtl/>
        </w:rPr>
        <w:t xml:space="preserve"> </w:t>
      </w:r>
      <w:r>
        <w:rPr>
          <w:rFonts w:cs="B Badr" w:hint="cs"/>
          <w:rtl/>
        </w:rPr>
        <w:t>ی</w:t>
      </w:r>
      <w:r w:rsidRPr="008969B7">
        <w:rPr>
          <w:rFonts w:cs="B Badr" w:hint="cs"/>
          <w:rtl/>
        </w:rPr>
        <w:t>دِهِ وَ لَا أَشهَدُ أَنَّهُ لَهُ فَلَعَلَّهُ لِغَ</w:t>
      </w:r>
      <w:r>
        <w:rPr>
          <w:rFonts w:cs="B Badr" w:hint="cs"/>
          <w:rtl/>
        </w:rPr>
        <w:t>ی</w:t>
      </w:r>
      <w:r w:rsidRPr="008969B7">
        <w:rPr>
          <w:rFonts w:cs="B Badr" w:hint="cs"/>
          <w:rtl/>
        </w:rPr>
        <w:t xml:space="preserve">رِهِ فَقَالَ لَهُ أَبُو عَبدِ اللَّهِ </w:t>
      </w:r>
      <w:r>
        <w:rPr>
          <w:rFonts w:cs="B Badr" w:hint="cs"/>
          <w:rtl/>
        </w:rPr>
        <w:t>علیه‌السلام</w:t>
      </w:r>
      <w:r w:rsidRPr="008969B7">
        <w:rPr>
          <w:rFonts w:cs="B Badr" w:hint="cs"/>
          <w:rtl/>
        </w:rPr>
        <w:t xml:space="preserve"> أَ فَ</w:t>
      </w:r>
      <w:r>
        <w:rPr>
          <w:rFonts w:cs="B Badr" w:hint="cs"/>
          <w:rtl/>
        </w:rPr>
        <w:t>ی</w:t>
      </w:r>
      <w:r w:rsidRPr="008969B7">
        <w:rPr>
          <w:rFonts w:cs="B Badr" w:hint="cs"/>
          <w:rtl/>
        </w:rPr>
        <w:t xml:space="preserve">حِلُّ الشِّرَاءُ مِنهُ قَالَ نَعَم فَقَالَ أَبُو عَبدِ اللَّهِ </w:t>
      </w:r>
      <w:r>
        <w:rPr>
          <w:rFonts w:cs="B Badr" w:hint="cs"/>
          <w:rtl/>
        </w:rPr>
        <w:t>علیه‌السلام</w:t>
      </w:r>
      <w:r w:rsidRPr="008969B7">
        <w:rPr>
          <w:rFonts w:cs="B Badr" w:hint="cs"/>
          <w:rtl/>
        </w:rPr>
        <w:t xml:space="preserve"> فَلَعَلَّهُ لِغَ</w:t>
      </w:r>
      <w:r>
        <w:rPr>
          <w:rFonts w:cs="B Badr" w:hint="cs"/>
          <w:rtl/>
        </w:rPr>
        <w:t>ی</w:t>
      </w:r>
      <w:r w:rsidRPr="008969B7">
        <w:rPr>
          <w:rFonts w:cs="B Badr" w:hint="cs"/>
          <w:rtl/>
        </w:rPr>
        <w:t>رِهِ فَمِن أَ</w:t>
      </w:r>
      <w:r>
        <w:rPr>
          <w:rFonts w:cs="B Badr" w:hint="cs"/>
          <w:rtl/>
        </w:rPr>
        <w:t>ی</w:t>
      </w:r>
      <w:r w:rsidRPr="008969B7">
        <w:rPr>
          <w:rFonts w:cs="B Badr" w:hint="cs"/>
          <w:rtl/>
        </w:rPr>
        <w:t>نَ جَازَ لَ</w:t>
      </w:r>
      <w:r>
        <w:rPr>
          <w:rFonts w:cs="B Badr" w:hint="cs"/>
          <w:rtl/>
        </w:rPr>
        <w:t>ک</w:t>
      </w:r>
      <w:r w:rsidRPr="008969B7">
        <w:rPr>
          <w:rFonts w:cs="B Badr" w:hint="cs"/>
          <w:rtl/>
        </w:rPr>
        <w:t xml:space="preserve"> أَن تَشتَرِ</w:t>
      </w:r>
      <w:r>
        <w:rPr>
          <w:rFonts w:cs="B Badr" w:hint="cs"/>
          <w:rtl/>
        </w:rPr>
        <w:t>ی</w:t>
      </w:r>
      <w:r w:rsidRPr="008969B7">
        <w:rPr>
          <w:rFonts w:cs="B Badr" w:hint="cs"/>
          <w:rtl/>
        </w:rPr>
        <w:t xml:space="preserve">هُ وَ </w:t>
      </w:r>
      <w:r>
        <w:rPr>
          <w:rFonts w:cs="B Badr" w:hint="cs"/>
          <w:rtl/>
        </w:rPr>
        <w:t>ی</w:t>
      </w:r>
      <w:r w:rsidRPr="008969B7">
        <w:rPr>
          <w:rFonts w:cs="B Badr" w:hint="cs"/>
          <w:rtl/>
        </w:rPr>
        <w:t>صِ</w:t>
      </w:r>
      <w:r>
        <w:rPr>
          <w:rFonts w:cs="B Badr" w:hint="cs"/>
          <w:rtl/>
        </w:rPr>
        <w:t>ی</w:t>
      </w:r>
      <w:r w:rsidRPr="008969B7">
        <w:rPr>
          <w:rFonts w:cs="B Badr" w:hint="cs"/>
          <w:rtl/>
        </w:rPr>
        <w:t>رَ مِل</w:t>
      </w:r>
      <w:r>
        <w:rPr>
          <w:rFonts w:cs="B Badr" w:hint="cs"/>
          <w:rtl/>
        </w:rPr>
        <w:t>ک</w:t>
      </w:r>
      <w:r w:rsidRPr="008969B7">
        <w:rPr>
          <w:rFonts w:cs="B Badr" w:hint="cs"/>
          <w:rtl/>
        </w:rPr>
        <w:t>اً لَ</w:t>
      </w:r>
      <w:r>
        <w:rPr>
          <w:rFonts w:cs="B Badr" w:hint="cs"/>
          <w:rtl/>
        </w:rPr>
        <w:t>ک</w:t>
      </w:r>
      <w:r w:rsidRPr="008969B7">
        <w:rPr>
          <w:rFonts w:cs="B Badr" w:hint="cs"/>
          <w:rtl/>
        </w:rPr>
        <w:t xml:space="preserve"> ثُمَّ تَقُولَ بَعدَ المِل</w:t>
      </w:r>
      <w:r>
        <w:rPr>
          <w:rFonts w:cs="B Badr" w:hint="cs"/>
          <w:rtl/>
        </w:rPr>
        <w:t>ک</w:t>
      </w:r>
      <w:r w:rsidRPr="008969B7">
        <w:rPr>
          <w:rFonts w:cs="B Badr" w:hint="cs"/>
          <w:rtl/>
        </w:rPr>
        <w:t xml:space="preserve"> هُوَ لِ</w:t>
      </w:r>
      <w:r>
        <w:rPr>
          <w:rFonts w:cs="B Badr" w:hint="cs"/>
          <w:rtl/>
        </w:rPr>
        <w:t>ی</w:t>
      </w:r>
      <w:r w:rsidRPr="008969B7">
        <w:rPr>
          <w:rFonts w:cs="B Badr" w:hint="cs"/>
          <w:rtl/>
        </w:rPr>
        <w:t xml:space="preserve"> وَ تَحلِفَ عَلَ</w:t>
      </w:r>
      <w:r>
        <w:rPr>
          <w:rFonts w:cs="B Badr" w:hint="cs"/>
          <w:rtl/>
        </w:rPr>
        <w:t>ی</w:t>
      </w:r>
      <w:r w:rsidRPr="008969B7">
        <w:rPr>
          <w:rFonts w:cs="B Badr" w:hint="cs"/>
          <w:rtl/>
        </w:rPr>
        <w:t xml:space="preserve">هِ وَ لَا </w:t>
      </w:r>
      <w:r>
        <w:rPr>
          <w:rFonts w:cs="B Badr" w:hint="cs"/>
          <w:rtl/>
        </w:rPr>
        <w:t>ی</w:t>
      </w:r>
      <w:r w:rsidRPr="008969B7">
        <w:rPr>
          <w:rFonts w:cs="B Badr" w:hint="cs"/>
          <w:rtl/>
        </w:rPr>
        <w:t>جُوزُ أَن تَنسُبَهُ إِلَ</w:t>
      </w:r>
      <w:r>
        <w:rPr>
          <w:rFonts w:cs="B Badr" w:hint="cs"/>
          <w:rtl/>
        </w:rPr>
        <w:t>ی</w:t>
      </w:r>
      <w:r w:rsidRPr="008969B7">
        <w:rPr>
          <w:rFonts w:cs="B Badr" w:hint="cs"/>
          <w:rtl/>
        </w:rPr>
        <w:t xml:space="preserve"> مَن صَارَ مِل</w:t>
      </w:r>
      <w:r>
        <w:rPr>
          <w:rFonts w:cs="B Badr" w:hint="cs"/>
          <w:rtl/>
        </w:rPr>
        <w:t>ک</w:t>
      </w:r>
      <w:r w:rsidRPr="008969B7">
        <w:rPr>
          <w:rFonts w:cs="B Badr" w:hint="cs"/>
          <w:rtl/>
        </w:rPr>
        <w:t>هُ مِن قِبَلِهِ إِلَ</w:t>
      </w:r>
      <w:r>
        <w:rPr>
          <w:rFonts w:cs="B Badr" w:hint="cs"/>
          <w:rtl/>
        </w:rPr>
        <w:t>یک</w:t>
      </w:r>
      <w:r w:rsidRPr="008969B7">
        <w:rPr>
          <w:rFonts w:cs="B Badr" w:hint="cs"/>
          <w:rtl/>
        </w:rPr>
        <w:t xml:space="preserve"> ثُمَّ قَالَ أَبُو عَبدِ اللَّهِ </w:t>
      </w:r>
      <w:r>
        <w:rPr>
          <w:rFonts w:cs="B Badr" w:hint="cs"/>
          <w:rtl/>
        </w:rPr>
        <w:t>علیه‌السلام</w:t>
      </w:r>
      <w:r w:rsidRPr="008969B7">
        <w:rPr>
          <w:rFonts w:cs="B Badr" w:hint="cs"/>
          <w:rtl/>
        </w:rPr>
        <w:t xml:space="preserve"> لَو لَم </w:t>
      </w:r>
      <w:r>
        <w:rPr>
          <w:rFonts w:cs="B Badr" w:hint="cs"/>
          <w:rtl/>
        </w:rPr>
        <w:t>ی</w:t>
      </w:r>
      <w:r w:rsidRPr="008969B7">
        <w:rPr>
          <w:rFonts w:cs="B Badr" w:hint="cs"/>
          <w:rtl/>
        </w:rPr>
        <w:t xml:space="preserve">جُز هَذَا لَم </w:t>
      </w:r>
      <w:r>
        <w:rPr>
          <w:rFonts w:cs="B Badr" w:hint="cs"/>
          <w:rtl/>
        </w:rPr>
        <w:t>ی</w:t>
      </w:r>
      <w:r w:rsidRPr="008969B7">
        <w:rPr>
          <w:rFonts w:cs="B Badr" w:hint="cs"/>
          <w:rtl/>
        </w:rPr>
        <w:t>قُم لِلمُسلِمِ</w:t>
      </w:r>
      <w:r>
        <w:rPr>
          <w:rFonts w:cs="B Badr" w:hint="cs"/>
          <w:rtl/>
        </w:rPr>
        <w:t>ی</w:t>
      </w:r>
      <w:r w:rsidRPr="008969B7">
        <w:rPr>
          <w:rFonts w:cs="B Badr" w:hint="cs"/>
          <w:rtl/>
        </w:rPr>
        <w:t>نَ سُوقٌ</w:t>
      </w:r>
      <w:r>
        <w:rPr>
          <w:rFonts w:hint="cs"/>
          <w:rtl/>
        </w:rPr>
        <w:t>».</w:t>
      </w:r>
      <w:r>
        <w:rPr>
          <w:rStyle w:val="FootnoteReference"/>
          <w:rtl/>
        </w:rPr>
        <w:footnoteReference w:id="122"/>
      </w:r>
    </w:p>
    <w:p w14:paraId="7AEF955F" w14:textId="77777777" w:rsidR="009C0ACE" w:rsidRDefault="009C0ACE" w:rsidP="009C0ACE">
      <w:pPr>
        <w:rPr>
          <w:rtl/>
        </w:rPr>
      </w:pPr>
      <w:r>
        <w:rPr>
          <w:rFonts w:hint="cs"/>
          <w:rtl/>
        </w:rPr>
        <w:t xml:space="preserve">با اینکه امام علیه‌السلام </w:t>
      </w:r>
      <w:r>
        <w:rPr>
          <w:rtl/>
        </w:rPr>
        <w:t>م</w:t>
      </w:r>
      <w:r>
        <w:rPr>
          <w:rFonts w:hint="cs"/>
          <w:rtl/>
        </w:rPr>
        <w:t>ی‌</w:t>
      </w:r>
      <w:r>
        <w:rPr>
          <w:rFonts w:hint="eastAsia"/>
          <w:rtl/>
        </w:rPr>
        <w:t>دانند</w:t>
      </w:r>
      <w:r>
        <w:rPr>
          <w:rFonts w:hint="cs"/>
          <w:rtl/>
        </w:rPr>
        <w:t xml:space="preserve"> مکلف با قاعده سوق لزوماً به واقع </w:t>
      </w:r>
      <w:r>
        <w:rPr>
          <w:rtl/>
        </w:rPr>
        <w:t>نم</w:t>
      </w:r>
      <w:r>
        <w:rPr>
          <w:rFonts w:hint="cs"/>
          <w:rtl/>
        </w:rPr>
        <w:t>ی‌</w:t>
      </w:r>
      <w:r>
        <w:rPr>
          <w:rFonts w:hint="eastAsia"/>
          <w:rtl/>
        </w:rPr>
        <w:t>رسد</w:t>
      </w:r>
      <w:r>
        <w:rPr>
          <w:rFonts w:hint="cs"/>
          <w:rtl/>
        </w:rPr>
        <w:t xml:space="preserve">، اما به جهت اینکه مصلحت حفظ سوق مسلمین را اهم </w:t>
      </w:r>
      <w:r>
        <w:rPr>
          <w:rtl/>
        </w:rPr>
        <w:t>م</w:t>
      </w:r>
      <w:r>
        <w:rPr>
          <w:rFonts w:hint="cs"/>
          <w:rtl/>
        </w:rPr>
        <w:t>ی‌</w:t>
      </w:r>
      <w:r>
        <w:rPr>
          <w:rFonts w:hint="eastAsia"/>
          <w:rtl/>
        </w:rPr>
        <w:t>دانند</w:t>
      </w:r>
      <w:r>
        <w:rPr>
          <w:rFonts w:hint="cs"/>
          <w:rtl/>
        </w:rPr>
        <w:t>:</w:t>
      </w:r>
    </w:p>
    <w:p w14:paraId="54426548" w14:textId="77777777" w:rsidR="009C0ACE" w:rsidRDefault="009C0ACE" w:rsidP="009C0ACE">
      <w:pPr>
        <w:ind w:left="720"/>
        <w:rPr>
          <w:rtl/>
        </w:rPr>
      </w:pPr>
      <w:r>
        <w:rPr>
          <w:rFonts w:hint="cs"/>
          <w:rtl/>
        </w:rPr>
        <w:t xml:space="preserve">مکلف را به جانب احتمال تحریک </w:t>
      </w:r>
      <w:r>
        <w:rPr>
          <w:rtl/>
        </w:rPr>
        <w:t>نم</w:t>
      </w:r>
      <w:r>
        <w:rPr>
          <w:rFonts w:hint="cs"/>
          <w:rtl/>
        </w:rPr>
        <w:t>ی‌</w:t>
      </w:r>
      <w:r>
        <w:rPr>
          <w:rFonts w:hint="eastAsia"/>
          <w:rtl/>
        </w:rPr>
        <w:t>کنند</w:t>
      </w:r>
      <w:r>
        <w:rPr>
          <w:rFonts w:hint="cs"/>
          <w:rtl/>
        </w:rPr>
        <w:t xml:space="preserve">؛ یعنی اماره را (که باعث تحریک مکلف به حکم واقعی است) برای او معتبر </w:t>
      </w:r>
      <w:r>
        <w:rPr>
          <w:rtl/>
        </w:rPr>
        <w:t>نم</w:t>
      </w:r>
      <w:r>
        <w:rPr>
          <w:rFonts w:hint="cs"/>
          <w:rtl/>
        </w:rPr>
        <w:t>ی‌</w:t>
      </w:r>
      <w:r>
        <w:rPr>
          <w:rFonts w:hint="eastAsia"/>
          <w:rtl/>
        </w:rPr>
        <w:t>کنند</w:t>
      </w:r>
      <w:r>
        <w:rPr>
          <w:rFonts w:hint="cs"/>
          <w:rtl/>
        </w:rPr>
        <w:t xml:space="preserve"> تا او به واقع برسد،</w:t>
      </w:r>
    </w:p>
    <w:p w14:paraId="12345A18" w14:textId="77777777" w:rsidR="009C0ACE" w:rsidRDefault="009C0ACE" w:rsidP="009C0ACE">
      <w:pPr>
        <w:ind w:left="720"/>
        <w:rPr>
          <w:rtl/>
        </w:rPr>
      </w:pPr>
      <w:r>
        <w:rPr>
          <w:rFonts w:hint="cs"/>
          <w:rtl/>
        </w:rPr>
        <w:t xml:space="preserve">بلکه مکلف را به جانب محتمل تحریک </w:t>
      </w:r>
      <w:r>
        <w:rPr>
          <w:rtl/>
        </w:rPr>
        <w:t>م</w:t>
      </w:r>
      <w:r>
        <w:rPr>
          <w:rFonts w:hint="cs"/>
          <w:rtl/>
        </w:rPr>
        <w:t>ی‌</w:t>
      </w:r>
      <w:r>
        <w:rPr>
          <w:rFonts w:hint="eastAsia"/>
          <w:rtl/>
        </w:rPr>
        <w:t>کنند</w:t>
      </w:r>
      <w:r>
        <w:rPr>
          <w:rFonts w:hint="cs"/>
          <w:rtl/>
        </w:rPr>
        <w:t xml:space="preserve">؛ یعنی قاعده سوق مسلمین (که باعث تحریک مکلف به حکم واقعی نیست و تنها او را به سمت محتمل تحریک </w:t>
      </w:r>
      <w:r>
        <w:rPr>
          <w:rtl/>
        </w:rPr>
        <w:t>م</w:t>
      </w:r>
      <w:r>
        <w:rPr>
          <w:rFonts w:hint="cs"/>
          <w:rtl/>
        </w:rPr>
        <w:t>ی‌</w:t>
      </w:r>
      <w:r>
        <w:rPr>
          <w:rFonts w:hint="eastAsia"/>
          <w:rtl/>
        </w:rPr>
        <w:t>کند</w:t>
      </w:r>
      <w:r>
        <w:rPr>
          <w:rFonts w:hint="cs"/>
          <w:rtl/>
        </w:rPr>
        <w:t xml:space="preserve">) را برای او معتبر </w:t>
      </w:r>
      <w:r>
        <w:rPr>
          <w:rtl/>
        </w:rPr>
        <w:t>م</w:t>
      </w:r>
      <w:r>
        <w:rPr>
          <w:rFonts w:hint="cs"/>
          <w:rtl/>
        </w:rPr>
        <w:t>ی‌</w:t>
      </w:r>
      <w:r>
        <w:rPr>
          <w:rFonts w:hint="eastAsia"/>
          <w:rtl/>
        </w:rPr>
        <w:t>کنند</w:t>
      </w:r>
      <w:r>
        <w:rPr>
          <w:rFonts w:hint="cs"/>
          <w:rtl/>
        </w:rPr>
        <w:t>.</w:t>
      </w:r>
      <w:r>
        <w:rPr>
          <w:rStyle w:val="FootnoteReference"/>
          <w:rtl/>
        </w:rPr>
        <w:footnoteReference w:id="123"/>
      </w:r>
    </w:p>
    <w:p w14:paraId="7D710383" w14:textId="77777777" w:rsidR="009C0ACE" w:rsidRDefault="009C0ACE" w:rsidP="009C0ACE">
      <w:pPr>
        <w:pStyle w:val="Heading4"/>
        <w:rPr>
          <w:rtl/>
        </w:rPr>
      </w:pPr>
      <w:r>
        <w:rPr>
          <w:rFonts w:hint="cs"/>
          <w:rtl/>
        </w:rPr>
        <w:t>نقد اول</w:t>
      </w:r>
      <w:r>
        <w:rPr>
          <w:rStyle w:val="FootnoteReference"/>
          <w:rtl/>
        </w:rPr>
        <w:footnoteReference w:id="124"/>
      </w:r>
    </w:p>
    <w:p w14:paraId="73A0ACA7" w14:textId="77777777" w:rsidR="009C0ACE" w:rsidRDefault="009C0ACE" w:rsidP="009C0ACE">
      <w:pPr>
        <w:rPr>
          <w:rtl/>
        </w:rPr>
      </w:pPr>
      <w:r>
        <w:rPr>
          <w:rFonts w:hint="cs"/>
          <w:rtl/>
        </w:rPr>
        <w:t xml:space="preserve">در ظرفی که مکلف </w:t>
      </w:r>
      <w:r>
        <w:rPr>
          <w:rtl/>
        </w:rPr>
        <w:t>م</w:t>
      </w:r>
      <w:r>
        <w:rPr>
          <w:rFonts w:hint="cs"/>
          <w:rtl/>
        </w:rPr>
        <w:t>ی‌</w:t>
      </w:r>
      <w:r>
        <w:rPr>
          <w:rFonts w:hint="eastAsia"/>
          <w:rtl/>
        </w:rPr>
        <w:t>تواند</w:t>
      </w:r>
      <w:r>
        <w:rPr>
          <w:rFonts w:hint="cs"/>
          <w:rtl/>
        </w:rPr>
        <w:t xml:space="preserve"> به قطع به حکم شرعی و واقع برسد، نیازی به تحریک شارع به سمت امارات نیست و درنتیجه در این ظرف بین تحریک به واقع و تحریک به سمت امارات تزاحمی وجود ندارد</w:t>
      </w:r>
      <w:r>
        <w:rPr>
          <w:rtl/>
        </w:rPr>
        <w:t xml:space="preserve">؛ </w:t>
      </w:r>
      <w:r>
        <w:rPr>
          <w:rFonts w:hint="cs"/>
          <w:rtl/>
        </w:rPr>
        <w:t xml:space="preserve">بنابراین در چنین ظرفی شارع نباید اماره را معتبر بداند؛ </w:t>
      </w:r>
      <w:r>
        <w:rPr>
          <w:rtl/>
        </w:rPr>
        <w:t>درحال</w:t>
      </w:r>
      <w:r>
        <w:rPr>
          <w:rFonts w:hint="cs"/>
          <w:rtl/>
        </w:rPr>
        <w:t>ی‌</w:t>
      </w:r>
      <w:r>
        <w:rPr>
          <w:rFonts w:hint="eastAsia"/>
          <w:rtl/>
        </w:rPr>
        <w:t>که</w:t>
      </w:r>
      <w:r>
        <w:rPr>
          <w:rFonts w:hint="cs"/>
          <w:rtl/>
        </w:rPr>
        <w:t xml:space="preserve"> شارع حتی در این ظرف نیز اماره را معتبر دانسته است.</w:t>
      </w:r>
    </w:p>
    <w:p w14:paraId="760C6A71" w14:textId="77777777" w:rsidR="009C0ACE" w:rsidRDefault="009C0ACE" w:rsidP="009C0ACE">
      <w:pPr>
        <w:rPr>
          <w:rtl/>
        </w:rPr>
      </w:pPr>
      <w:r>
        <w:rPr>
          <w:rFonts w:hint="cs"/>
          <w:rtl/>
        </w:rPr>
        <w:t xml:space="preserve">توضیح اینکه </w:t>
      </w:r>
      <w:r>
        <w:rPr>
          <w:rtl/>
        </w:rPr>
        <w:t>همان‌گونه</w:t>
      </w:r>
      <w:r>
        <w:rPr>
          <w:rFonts w:hint="cs"/>
          <w:rtl/>
        </w:rPr>
        <w:t xml:space="preserve"> که در </w:t>
      </w:r>
      <w:r>
        <w:rPr>
          <w:rtl/>
        </w:rPr>
        <w:t>شبهه‌</w:t>
      </w:r>
      <w:r>
        <w:rPr>
          <w:rFonts w:hint="cs"/>
          <w:rtl/>
        </w:rPr>
        <w:t>ی «ابن قبه» بیان شده است:</w:t>
      </w:r>
    </w:p>
    <w:p w14:paraId="555C60EB" w14:textId="77777777" w:rsidR="009C0ACE" w:rsidRDefault="009C0ACE" w:rsidP="009C0ACE">
      <w:pPr>
        <w:ind w:left="720"/>
        <w:rPr>
          <w:rtl/>
        </w:rPr>
      </w:pPr>
      <w:r>
        <w:rPr>
          <w:rFonts w:hint="cs"/>
          <w:rtl/>
        </w:rPr>
        <w:t>احتمال خطا بودن اماره و درنتیجه از دست دادن مصلحت واقع در صورت عمل به اماره وجود دارد؛</w:t>
      </w:r>
    </w:p>
    <w:p w14:paraId="53FEF88D" w14:textId="77777777" w:rsidR="009C0ACE" w:rsidRDefault="009C0ACE" w:rsidP="009C0ACE">
      <w:pPr>
        <w:ind w:left="720"/>
        <w:rPr>
          <w:rtl/>
        </w:rPr>
      </w:pPr>
      <w:r>
        <w:rPr>
          <w:rFonts w:hint="cs"/>
          <w:rtl/>
        </w:rPr>
        <w:t xml:space="preserve">اما در عین حال شارع اماره را حتی در ظرفی که مکلف </w:t>
      </w:r>
      <w:r>
        <w:rPr>
          <w:rtl/>
        </w:rPr>
        <w:t>م</w:t>
      </w:r>
      <w:r>
        <w:rPr>
          <w:rFonts w:hint="cs"/>
          <w:rtl/>
        </w:rPr>
        <w:t>ی‌</w:t>
      </w:r>
      <w:r>
        <w:rPr>
          <w:rFonts w:hint="eastAsia"/>
          <w:rtl/>
        </w:rPr>
        <w:t>تواند</w:t>
      </w:r>
      <w:r>
        <w:rPr>
          <w:rFonts w:hint="cs"/>
          <w:rtl/>
        </w:rPr>
        <w:t xml:space="preserve"> به قطع برسد و مصلحت واقع (هم احتمال و هم محتمل) را درک کند معتبر دانسته است.</w:t>
      </w:r>
    </w:p>
    <w:p w14:paraId="7792299D" w14:textId="77777777" w:rsidR="009C0ACE" w:rsidRDefault="009C0ACE" w:rsidP="009C0ACE">
      <w:pPr>
        <w:rPr>
          <w:rtl/>
        </w:rPr>
      </w:pPr>
      <w:r>
        <w:rPr>
          <w:rFonts w:hint="cs"/>
          <w:rtl/>
        </w:rPr>
        <w:t xml:space="preserve">معتبر دانستن اماره در چنین ظرفی مورد پذیرش همگان است و اختلاف در چرایی اعتبار اماره حتی در ظرف امکان رسیدن به علم است. اگر وجه اعتبار امارات تزاحم حفظی باشد؛ یعنی اگر اعتبار اماره در ظرفی باشد که بین تحریک به واقع و تحریک به محتمل تزاحم وجود داشته باشد، </w:t>
      </w:r>
      <w:r>
        <w:rPr>
          <w:rtl/>
        </w:rPr>
        <w:t>نم</w:t>
      </w:r>
      <w:r>
        <w:rPr>
          <w:rFonts w:hint="cs"/>
          <w:rtl/>
        </w:rPr>
        <w:t>ی‌</w:t>
      </w:r>
      <w:r>
        <w:rPr>
          <w:rFonts w:hint="eastAsia"/>
          <w:rtl/>
        </w:rPr>
        <w:t>توان</w:t>
      </w:r>
      <w:r>
        <w:rPr>
          <w:rFonts w:hint="cs"/>
          <w:rtl/>
        </w:rPr>
        <w:t xml:space="preserve"> به </w:t>
      </w:r>
      <w:r>
        <w:rPr>
          <w:rtl/>
        </w:rPr>
        <w:t>شبهه‌</w:t>
      </w:r>
      <w:r>
        <w:rPr>
          <w:rFonts w:hint="cs"/>
          <w:rtl/>
        </w:rPr>
        <w:t>ی «ابن قبه» پاسخ گفت؛ زیرا:</w:t>
      </w:r>
    </w:p>
    <w:p w14:paraId="3D53578F" w14:textId="77777777" w:rsidR="009C0ACE" w:rsidRDefault="009C0ACE" w:rsidP="009C0ACE">
      <w:pPr>
        <w:ind w:left="720"/>
        <w:rPr>
          <w:rtl/>
        </w:rPr>
      </w:pPr>
      <w:r>
        <w:rPr>
          <w:rFonts w:hint="cs"/>
          <w:rtl/>
        </w:rPr>
        <w:t>طبق تزاحم حفظی اعتبار اماره مربوط به تزاحم در ظرف تحریک است و به همین دلیل شارع نباید در ظرف عدم تزاحم اماره را معتبر کند؛</w:t>
      </w:r>
    </w:p>
    <w:p w14:paraId="4152D59A" w14:textId="77777777" w:rsidR="009C0ACE" w:rsidRDefault="009C0ACE" w:rsidP="009C0ACE">
      <w:pPr>
        <w:ind w:left="720"/>
        <w:rPr>
          <w:rtl/>
        </w:rPr>
      </w:pPr>
      <w:r>
        <w:rPr>
          <w:rtl/>
        </w:rPr>
        <w:t>درحال</w:t>
      </w:r>
      <w:r>
        <w:rPr>
          <w:rFonts w:hint="cs"/>
          <w:rtl/>
        </w:rPr>
        <w:t>ی‌</w:t>
      </w:r>
      <w:r>
        <w:rPr>
          <w:rFonts w:hint="eastAsia"/>
          <w:rtl/>
        </w:rPr>
        <w:t>که</w:t>
      </w:r>
      <w:r>
        <w:rPr>
          <w:rFonts w:hint="cs"/>
          <w:rtl/>
        </w:rPr>
        <w:t xml:space="preserve"> شارع حتی در این ظرف نیز اماره را معتبر دانسته است.</w:t>
      </w:r>
    </w:p>
    <w:p w14:paraId="21D947D1" w14:textId="77777777" w:rsidR="009C0ACE" w:rsidRDefault="009C0ACE" w:rsidP="009C0ACE">
      <w:pPr>
        <w:rPr>
          <w:rtl/>
        </w:rPr>
      </w:pPr>
      <w:r>
        <w:rPr>
          <w:rFonts w:hint="cs"/>
          <w:rtl/>
        </w:rPr>
        <w:t xml:space="preserve">البته «شهید صدر» به این اشکال پاسخ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به نظر ایشان علت معتبر دانستن اماره در ظرف امکان رسیدن به واقع این است که شارع </w:t>
      </w:r>
      <w:r>
        <w:rPr>
          <w:rtl/>
        </w:rPr>
        <w:t>م</w:t>
      </w:r>
      <w:r>
        <w:rPr>
          <w:rFonts w:hint="cs"/>
          <w:rtl/>
        </w:rPr>
        <w:t>ی‌</w:t>
      </w:r>
      <w:r>
        <w:rPr>
          <w:rFonts w:hint="eastAsia"/>
          <w:rtl/>
        </w:rPr>
        <w:t>داند</w:t>
      </w:r>
      <w:r>
        <w:rPr>
          <w:rFonts w:hint="cs"/>
          <w:rtl/>
        </w:rPr>
        <w:t xml:space="preserve"> مکلف هم در صورت عمل به دلیل علمی و هم در صورت عمل به دلیل ظنی به یک میزان به واقع </w:t>
      </w:r>
      <w:r>
        <w:rPr>
          <w:rtl/>
        </w:rPr>
        <w:t>م</w:t>
      </w:r>
      <w:r>
        <w:rPr>
          <w:rFonts w:hint="cs"/>
          <w:rtl/>
        </w:rPr>
        <w:t>ی‌</w:t>
      </w:r>
      <w:r>
        <w:rPr>
          <w:rFonts w:hint="eastAsia"/>
          <w:rtl/>
        </w:rPr>
        <w:t>رسد</w:t>
      </w:r>
      <w:r>
        <w:rPr>
          <w:rFonts w:hint="cs"/>
          <w:rtl/>
        </w:rPr>
        <w:t xml:space="preserve"> و در دیگر موارد دچار جهل مرکب </w:t>
      </w:r>
      <w:r>
        <w:rPr>
          <w:rtl/>
        </w:rPr>
        <w:t>م</w:t>
      </w:r>
      <w:r>
        <w:rPr>
          <w:rFonts w:hint="cs"/>
          <w:rtl/>
        </w:rPr>
        <w:t>ی‌</w:t>
      </w:r>
      <w:r>
        <w:rPr>
          <w:rFonts w:hint="eastAsia"/>
          <w:rtl/>
        </w:rPr>
        <w:t>شود</w:t>
      </w:r>
      <w:r>
        <w:rPr>
          <w:rFonts w:hint="cs"/>
          <w:rtl/>
        </w:rPr>
        <w:t>. به جهت تساوی دلیل علمی و ظنی در این مورد و یا حتی کمتر بودن جهل مرکب در صورت عمل به دلیل ظنی، شارع حتی در صورت امکان رسیدن به علم اماره را معتبر دانسته است.</w:t>
      </w:r>
    </w:p>
    <w:p w14:paraId="27A4F2B8" w14:textId="77777777" w:rsidR="009C0ACE" w:rsidRDefault="009C0ACE" w:rsidP="009C0ACE">
      <w:pPr>
        <w:rPr>
          <w:rtl/>
        </w:rPr>
      </w:pPr>
      <w:r>
        <w:rPr>
          <w:rFonts w:hint="cs"/>
          <w:rtl/>
        </w:rPr>
        <w:t>این کلام ایشان مورد پذیرش نیست؛ زیرا:</w:t>
      </w:r>
    </w:p>
    <w:p w14:paraId="7E0055DB" w14:textId="77777777" w:rsidR="009C0ACE" w:rsidRDefault="009C0ACE" w:rsidP="009C0ACE">
      <w:pPr>
        <w:ind w:left="720"/>
        <w:rPr>
          <w:rtl/>
        </w:rPr>
      </w:pPr>
      <w:r>
        <w:rPr>
          <w:rFonts w:hint="cs"/>
          <w:rtl/>
        </w:rPr>
        <w:lastRenderedPageBreak/>
        <w:t>1. فرض اشکال انفتاح باب واقع است و فرض پاسخ انسداد باب واقع و خروج از فرض اشکال است.</w:t>
      </w:r>
    </w:p>
    <w:p w14:paraId="6DEAAAAB" w14:textId="77777777" w:rsidR="009C0ACE" w:rsidRDefault="009C0ACE" w:rsidP="009C0ACE">
      <w:pPr>
        <w:ind w:left="720"/>
        <w:rPr>
          <w:rtl/>
        </w:rPr>
      </w:pPr>
      <w:r>
        <w:rPr>
          <w:rFonts w:hint="cs"/>
          <w:rtl/>
        </w:rPr>
        <w:t xml:space="preserve">2. به نظر «شهید صدر» معتبر بودن اماره در صورت تزاحم است؛ </w:t>
      </w:r>
      <w:r>
        <w:rPr>
          <w:rtl/>
        </w:rPr>
        <w:t>درحال</w:t>
      </w:r>
      <w:r>
        <w:rPr>
          <w:rFonts w:hint="cs"/>
          <w:rtl/>
        </w:rPr>
        <w:t>ی‌</w:t>
      </w:r>
      <w:r>
        <w:rPr>
          <w:rFonts w:hint="eastAsia"/>
          <w:rtl/>
        </w:rPr>
        <w:t>که</w:t>
      </w:r>
      <w:r>
        <w:rPr>
          <w:rFonts w:hint="cs"/>
          <w:rtl/>
        </w:rPr>
        <w:t xml:space="preserve"> اشکال این است که حتی در فرضی که تزاحمی وجود نداشته و اصحاب </w:t>
      </w:r>
      <w:r>
        <w:rPr>
          <w:rtl/>
        </w:rPr>
        <w:t>م</w:t>
      </w:r>
      <w:r>
        <w:rPr>
          <w:rFonts w:hint="cs"/>
          <w:rtl/>
        </w:rPr>
        <w:t>ی‌</w:t>
      </w:r>
      <w:r>
        <w:rPr>
          <w:rFonts w:hint="eastAsia"/>
          <w:rtl/>
        </w:rPr>
        <w:t>توانستند</w:t>
      </w:r>
      <w:r>
        <w:rPr>
          <w:rFonts w:hint="cs"/>
          <w:rtl/>
        </w:rPr>
        <w:t xml:space="preserve"> بدون عسر و حرج احکام خود را از امام علیه‌السلام سؤال کنند، اماره نیز معتبر دانسته شده است.</w:t>
      </w:r>
    </w:p>
    <w:p w14:paraId="5EA2428D" w14:textId="77777777" w:rsidR="009C0ACE" w:rsidRDefault="009C0ACE" w:rsidP="009C0ACE">
      <w:pPr>
        <w:rPr>
          <w:rtl/>
        </w:rPr>
      </w:pPr>
      <w:r>
        <w:rPr>
          <w:rFonts w:hint="cs"/>
          <w:rtl/>
        </w:rPr>
        <w:t xml:space="preserve">معتبر دانستن اماره حتی در ظرف عدم تزاحم نشان </w:t>
      </w:r>
      <w:r>
        <w:rPr>
          <w:rtl/>
        </w:rPr>
        <w:t>م</w:t>
      </w:r>
      <w:r>
        <w:rPr>
          <w:rFonts w:hint="cs"/>
          <w:rtl/>
        </w:rPr>
        <w:t>ی‌</w:t>
      </w:r>
      <w:r>
        <w:rPr>
          <w:rFonts w:hint="eastAsia"/>
          <w:rtl/>
        </w:rPr>
        <w:t>دهد</w:t>
      </w:r>
      <w:r>
        <w:rPr>
          <w:rFonts w:hint="cs"/>
          <w:rtl/>
        </w:rPr>
        <w:t xml:space="preserve"> که امارات دارای مصالحی هستند که در خارج از ظرف تزاحم نیز وجود دارند. این مصلحت در خود جعل اماره است؛ یعنی در هر ظرفی که اماره جعل شود این مصلحت نیز وجود دارد، </w:t>
      </w:r>
      <w:r>
        <w:rPr>
          <w:rtl/>
        </w:rPr>
        <w:t>صرف‌نظر</w:t>
      </w:r>
      <w:r>
        <w:rPr>
          <w:rFonts w:hint="cs"/>
          <w:rtl/>
        </w:rPr>
        <w:t xml:space="preserve"> از اینکه در ظرف تحریک عبد تزاحم محقق باشد یا خیر.</w:t>
      </w:r>
    </w:p>
    <w:p w14:paraId="11E012BD" w14:textId="77777777" w:rsidR="009C0ACE" w:rsidRDefault="009C0ACE" w:rsidP="009C0ACE">
      <w:pPr>
        <w:rPr>
          <w:rtl/>
        </w:rPr>
      </w:pPr>
      <w:r>
        <w:rPr>
          <w:rFonts w:hint="cs"/>
          <w:rtl/>
        </w:rPr>
        <w:t xml:space="preserve">با این مبنا </w:t>
      </w:r>
      <w:r>
        <w:rPr>
          <w:rtl/>
        </w:rPr>
        <w:t>م</w:t>
      </w:r>
      <w:r>
        <w:rPr>
          <w:rFonts w:hint="cs"/>
          <w:rtl/>
        </w:rPr>
        <w:t>ی‌</w:t>
      </w:r>
      <w:r>
        <w:rPr>
          <w:rFonts w:hint="eastAsia"/>
          <w:rtl/>
        </w:rPr>
        <w:t>توان</w:t>
      </w:r>
      <w:r>
        <w:rPr>
          <w:rFonts w:hint="cs"/>
          <w:rtl/>
        </w:rPr>
        <w:t xml:space="preserve"> به اشکال «ابن قبه» نیز پاسخ گفت. اشکال «ابن قبه» این بود که چرا در صورتی که امکان سؤال از امام علیه‌السلام و رسیدن به واقع وجود داشته است شارع اماره را معتبر کرده است.</w:t>
      </w:r>
      <w:r>
        <w:rPr>
          <w:rStyle w:val="FootnoteReference"/>
          <w:rtl/>
        </w:rPr>
        <w:footnoteReference w:id="125"/>
      </w:r>
      <w:r>
        <w:rPr>
          <w:rFonts w:hint="cs"/>
          <w:rtl/>
        </w:rPr>
        <w:t xml:space="preserve"> با توجه به مطلبی که بیان شد پاسخ این است که شارع در مواردی مانند اجتهاد و فتوا دادن «زراره» مصلحتی </w:t>
      </w:r>
      <w:r>
        <w:rPr>
          <w:rtl/>
        </w:rPr>
        <w:t>م</w:t>
      </w:r>
      <w:r>
        <w:rPr>
          <w:rFonts w:hint="cs"/>
          <w:rtl/>
        </w:rPr>
        <w:t>ی‌</w:t>
      </w:r>
      <w:r>
        <w:rPr>
          <w:rFonts w:hint="eastAsia"/>
          <w:rtl/>
        </w:rPr>
        <w:t>د</w:t>
      </w:r>
      <w:r>
        <w:rPr>
          <w:rFonts w:hint="cs"/>
          <w:rtl/>
        </w:rPr>
        <w:t>ی</w:t>
      </w:r>
      <w:r>
        <w:rPr>
          <w:rFonts w:hint="eastAsia"/>
          <w:rtl/>
        </w:rPr>
        <w:t>ده</w:t>
      </w:r>
      <w:r>
        <w:rPr>
          <w:rFonts w:hint="cs"/>
          <w:rtl/>
        </w:rPr>
        <w:t xml:space="preserve"> است که </w:t>
      </w:r>
      <w:r>
        <w:rPr>
          <w:rtl/>
        </w:rPr>
        <w:t>صرف‌نظر</w:t>
      </w:r>
      <w:r>
        <w:rPr>
          <w:rFonts w:hint="cs"/>
          <w:rtl/>
        </w:rPr>
        <w:t xml:space="preserve"> از تحقق یا عدم تحقق تزاحم در چنین اماراتی وجود دارد. این اشکال در صورتی وارد خواهد بود که جعل اماره فاقد مصلحت باشد، </w:t>
      </w:r>
      <w:r>
        <w:rPr>
          <w:rtl/>
        </w:rPr>
        <w:t>درحال</w:t>
      </w:r>
      <w:r>
        <w:rPr>
          <w:rFonts w:hint="cs"/>
          <w:rtl/>
        </w:rPr>
        <w:t>ی‌</w:t>
      </w:r>
      <w:r>
        <w:rPr>
          <w:rFonts w:hint="eastAsia"/>
          <w:rtl/>
        </w:rPr>
        <w:t>که</w:t>
      </w:r>
      <w:r>
        <w:rPr>
          <w:rFonts w:hint="cs"/>
          <w:rtl/>
        </w:rPr>
        <w:t xml:space="preserve"> اماره دارای مصلحت است.</w:t>
      </w:r>
    </w:p>
    <w:p w14:paraId="5C3B8545" w14:textId="77777777" w:rsidR="009C0ACE" w:rsidRDefault="009C0ACE" w:rsidP="009C0ACE">
      <w:pPr>
        <w:rPr>
          <w:rtl/>
        </w:rPr>
      </w:pPr>
      <w:r>
        <w:rPr>
          <w:rtl/>
        </w:rPr>
        <w:t>به‌طور</w:t>
      </w:r>
      <w:r>
        <w:rPr>
          <w:rFonts w:hint="cs"/>
          <w:rtl/>
        </w:rPr>
        <w:t xml:space="preserve"> مثال تلاش برای رسیدن به حکم واقعی، استنباط احکام شرعی و... باعث </w:t>
      </w:r>
      <w:r>
        <w:rPr>
          <w:rtl/>
        </w:rPr>
        <w:t>م</w:t>
      </w:r>
      <w:r>
        <w:rPr>
          <w:rFonts w:hint="cs"/>
          <w:rtl/>
        </w:rPr>
        <w:t>ی‌</w:t>
      </w:r>
      <w:r>
        <w:rPr>
          <w:rFonts w:hint="eastAsia"/>
          <w:rtl/>
        </w:rPr>
        <w:t>شود</w:t>
      </w:r>
      <w:r>
        <w:rPr>
          <w:rFonts w:hint="cs"/>
          <w:rtl/>
        </w:rPr>
        <w:t xml:space="preserve"> که اصحاب ائمه </w:t>
      </w:r>
      <w:r>
        <w:rPr>
          <w:rtl/>
        </w:rPr>
        <w:t>عل</w:t>
      </w:r>
      <w:r>
        <w:rPr>
          <w:rFonts w:hint="cs"/>
          <w:rtl/>
        </w:rPr>
        <w:t>ی</w:t>
      </w:r>
      <w:r>
        <w:rPr>
          <w:rFonts w:hint="eastAsia"/>
          <w:rtl/>
        </w:rPr>
        <w:t>هم‌السلام</w:t>
      </w:r>
      <w:r>
        <w:rPr>
          <w:rFonts w:hint="cs"/>
          <w:rtl/>
        </w:rPr>
        <w:t xml:space="preserve"> علوم مورد نیاز استنباط را بیاموزند، شیعیان برای فراگیری احکام خویش به اصحاب رجوع کنند، زمینه برای </w:t>
      </w:r>
      <w:r>
        <w:rPr>
          <w:rtl/>
        </w:rPr>
        <w:t>شکل‌گ</w:t>
      </w:r>
      <w:r>
        <w:rPr>
          <w:rFonts w:hint="cs"/>
          <w:rtl/>
        </w:rPr>
        <w:t>ی</w:t>
      </w:r>
      <w:r>
        <w:rPr>
          <w:rFonts w:hint="eastAsia"/>
          <w:rtl/>
        </w:rPr>
        <w:t>ر</w:t>
      </w:r>
      <w:r>
        <w:rPr>
          <w:rFonts w:hint="cs"/>
          <w:rtl/>
        </w:rPr>
        <w:t xml:space="preserve">ی شبکه ولایتی در اواخر دوران حضور ائمه </w:t>
      </w:r>
      <w:r>
        <w:rPr>
          <w:rtl/>
        </w:rPr>
        <w:t>عل</w:t>
      </w:r>
      <w:r>
        <w:rPr>
          <w:rFonts w:hint="cs"/>
          <w:rtl/>
        </w:rPr>
        <w:t>ی</w:t>
      </w:r>
      <w:r>
        <w:rPr>
          <w:rFonts w:hint="eastAsia"/>
          <w:rtl/>
        </w:rPr>
        <w:t>هم‌السلام</w:t>
      </w:r>
      <w:r>
        <w:rPr>
          <w:rFonts w:hint="cs"/>
          <w:rtl/>
        </w:rPr>
        <w:t xml:space="preserve"> و اجتهاد و تقلید در دوران غیبت کبری فراهم شود و در نهایت به حفظ شریعت بینجامد.</w:t>
      </w:r>
    </w:p>
    <w:p w14:paraId="72749323" w14:textId="77777777" w:rsidR="009C0ACE" w:rsidRDefault="009C0ACE" w:rsidP="009C0ACE">
      <w:pPr>
        <w:rPr>
          <w:rtl/>
        </w:rPr>
      </w:pPr>
      <w:r>
        <w:rPr>
          <w:rFonts w:hint="cs"/>
          <w:rtl/>
        </w:rPr>
        <w:t xml:space="preserve">سؤالی که ممکن است در اینجا مطرح شود این است که اگر مصلحت در رجوع مردم به اصحاب بوده است، چرا امام علیه‌السلام جواب سؤالات را </w:t>
      </w:r>
      <w:r>
        <w:rPr>
          <w:rtl/>
        </w:rPr>
        <w:t>م</w:t>
      </w:r>
      <w:r>
        <w:rPr>
          <w:rFonts w:hint="cs"/>
          <w:rtl/>
        </w:rPr>
        <w:t>ی‌</w:t>
      </w:r>
      <w:r>
        <w:rPr>
          <w:rFonts w:hint="eastAsia"/>
          <w:rtl/>
        </w:rPr>
        <w:t>دادند</w:t>
      </w:r>
      <w:r>
        <w:rPr>
          <w:rFonts w:hint="cs"/>
          <w:rtl/>
        </w:rPr>
        <w:t xml:space="preserve"> و احتیاط را نیز حسن </w:t>
      </w:r>
      <w:r>
        <w:rPr>
          <w:rtl/>
        </w:rPr>
        <w:t>م</w:t>
      </w:r>
      <w:r>
        <w:rPr>
          <w:rFonts w:hint="cs"/>
          <w:rtl/>
        </w:rPr>
        <w:t>ی‌</w:t>
      </w:r>
      <w:r>
        <w:rPr>
          <w:rFonts w:hint="eastAsia"/>
          <w:rtl/>
        </w:rPr>
        <w:t>دانستند</w:t>
      </w:r>
      <w:r>
        <w:rPr>
          <w:rFonts w:hint="cs"/>
          <w:rtl/>
        </w:rPr>
        <w:t>.</w:t>
      </w:r>
    </w:p>
    <w:p w14:paraId="7D3D9534" w14:textId="77777777" w:rsidR="009C0ACE" w:rsidRDefault="009C0ACE" w:rsidP="009C0ACE">
      <w:pPr>
        <w:rPr>
          <w:rtl/>
        </w:rPr>
      </w:pPr>
      <w:r>
        <w:rPr>
          <w:rFonts w:hint="cs"/>
          <w:rtl/>
        </w:rPr>
        <w:t xml:space="preserve">پاسخ این سؤال این است که مصلحت در جعل اماره مصلحت نوعیه است؛ یعنی اگر نوع مردم قاعده طهارت را جاری کنند، تسهیل اتفاق </w:t>
      </w:r>
      <w:r>
        <w:rPr>
          <w:rtl/>
        </w:rPr>
        <w:t>م</w:t>
      </w:r>
      <w:r>
        <w:rPr>
          <w:rFonts w:hint="cs"/>
          <w:rtl/>
        </w:rPr>
        <w:t>ی‌</w:t>
      </w:r>
      <w:r>
        <w:rPr>
          <w:rFonts w:hint="eastAsia"/>
          <w:rtl/>
        </w:rPr>
        <w:t>افتد</w:t>
      </w:r>
      <w:r>
        <w:rPr>
          <w:rFonts w:hint="cs"/>
          <w:rtl/>
        </w:rPr>
        <w:t xml:space="preserve"> و مردم دین خود را حفظ خواهند کرد. به تعبیر دیگر </w:t>
      </w:r>
      <w:r>
        <w:rPr>
          <w:rtl/>
        </w:rPr>
        <w:t>عده‌ا</w:t>
      </w:r>
      <w:r>
        <w:rPr>
          <w:rFonts w:hint="cs"/>
          <w:rtl/>
        </w:rPr>
        <w:t xml:space="preserve">ی از مردم که در صورت حرجی شدن عمل به احکام از دین روی </w:t>
      </w:r>
      <w:r>
        <w:rPr>
          <w:rtl/>
        </w:rPr>
        <w:t>برم</w:t>
      </w:r>
      <w:r>
        <w:rPr>
          <w:rFonts w:hint="cs"/>
          <w:rtl/>
        </w:rPr>
        <w:t>ی‌</w:t>
      </w:r>
      <w:r>
        <w:rPr>
          <w:rFonts w:hint="eastAsia"/>
          <w:rtl/>
        </w:rPr>
        <w:t>گردانند</w:t>
      </w:r>
      <w:r>
        <w:rPr>
          <w:rFonts w:hint="cs"/>
          <w:rtl/>
        </w:rPr>
        <w:t xml:space="preserve">، با معتبر شدن قاعده طهارت و... دین خود را حفظ خواهند کرد. همچنین اگر نوع مردم به قاعده سوق مسلمین عمل کنند، علاوه بر اینکه مصلحت نوعیه انقیاد حفظ </w:t>
      </w:r>
      <w:r>
        <w:rPr>
          <w:rtl/>
        </w:rPr>
        <w:t>م</w:t>
      </w:r>
      <w:r>
        <w:rPr>
          <w:rFonts w:hint="cs"/>
          <w:rtl/>
        </w:rPr>
        <w:t>ی‌</w:t>
      </w:r>
      <w:r>
        <w:rPr>
          <w:rFonts w:hint="eastAsia"/>
          <w:rtl/>
        </w:rPr>
        <w:t>شود</w:t>
      </w:r>
      <w:r>
        <w:rPr>
          <w:rFonts w:hint="cs"/>
          <w:rtl/>
        </w:rPr>
        <w:t xml:space="preserve">، سوق مسلمین نیز حفظ </w:t>
      </w:r>
      <w:r>
        <w:rPr>
          <w:rtl/>
        </w:rPr>
        <w:t>م</w:t>
      </w:r>
      <w:r>
        <w:rPr>
          <w:rFonts w:hint="cs"/>
          <w:rtl/>
        </w:rPr>
        <w:t>ی‌</w:t>
      </w:r>
      <w:r>
        <w:rPr>
          <w:rFonts w:hint="eastAsia"/>
          <w:rtl/>
        </w:rPr>
        <w:t>شود</w:t>
      </w:r>
      <w:r>
        <w:rPr>
          <w:rFonts w:hint="cs"/>
          <w:rtl/>
        </w:rPr>
        <w:t xml:space="preserve">. حال اگر </w:t>
      </w:r>
      <w:r>
        <w:rPr>
          <w:rtl/>
        </w:rPr>
        <w:t>عده‌ا</w:t>
      </w:r>
      <w:r>
        <w:rPr>
          <w:rFonts w:hint="cs"/>
          <w:rtl/>
        </w:rPr>
        <w:t xml:space="preserve">ی دیگر به دنبال رسیدن به واقع و مصلحت مجعول باشند، </w:t>
      </w:r>
      <w:r>
        <w:rPr>
          <w:rtl/>
        </w:rPr>
        <w:t>م</w:t>
      </w:r>
      <w:r>
        <w:rPr>
          <w:rFonts w:hint="cs"/>
          <w:rtl/>
        </w:rPr>
        <w:t>ی‌</w:t>
      </w:r>
      <w:r>
        <w:rPr>
          <w:rFonts w:hint="eastAsia"/>
          <w:rtl/>
        </w:rPr>
        <w:t>توانند</w:t>
      </w:r>
      <w:r>
        <w:rPr>
          <w:rFonts w:hint="cs"/>
          <w:rtl/>
        </w:rPr>
        <w:t xml:space="preserve"> احتیاط کنند یا حکم مطلب را از امام علیه‌السلام سؤال کنند. چنین افرادی هم به مصلحت مجعول </w:t>
      </w:r>
      <w:r>
        <w:rPr>
          <w:rtl/>
        </w:rPr>
        <w:t>م</w:t>
      </w:r>
      <w:r>
        <w:rPr>
          <w:rFonts w:hint="cs"/>
          <w:rtl/>
        </w:rPr>
        <w:t>ی‌</w:t>
      </w:r>
      <w:r>
        <w:rPr>
          <w:rFonts w:hint="eastAsia"/>
          <w:rtl/>
        </w:rPr>
        <w:t>رسند</w:t>
      </w:r>
      <w:r>
        <w:rPr>
          <w:rFonts w:hint="cs"/>
          <w:rtl/>
        </w:rPr>
        <w:t xml:space="preserve"> و هم مصلحت جعل را درک </w:t>
      </w:r>
      <w:r>
        <w:rPr>
          <w:rtl/>
        </w:rPr>
        <w:t>م</w:t>
      </w:r>
      <w:r>
        <w:rPr>
          <w:rFonts w:hint="cs"/>
          <w:rtl/>
        </w:rPr>
        <w:t>ی‌</w:t>
      </w:r>
      <w:r>
        <w:rPr>
          <w:rFonts w:hint="eastAsia"/>
          <w:rtl/>
        </w:rPr>
        <w:t>کنند</w:t>
      </w:r>
      <w:r>
        <w:rPr>
          <w:rFonts w:hint="cs"/>
          <w:rtl/>
        </w:rPr>
        <w:t xml:space="preserve">؛ زیرا مصلحت جعل، مصلحت نوعی است و لزوماً محدود به کسی که به اماره عمل </w:t>
      </w:r>
      <w:r>
        <w:rPr>
          <w:rtl/>
        </w:rPr>
        <w:t>م</w:t>
      </w:r>
      <w:r>
        <w:rPr>
          <w:rFonts w:hint="cs"/>
          <w:rtl/>
        </w:rPr>
        <w:t>ی‌</w:t>
      </w:r>
      <w:r>
        <w:rPr>
          <w:rFonts w:hint="eastAsia"/>
          <w:rtl/>
        </w:rPr>
        <w:t>کند</w:t>
      </w:r>
      <w:r>
        <w:rPr>
          <w:rFonts w:hint="cs"/>
          <w:rtl/>
        </w:rPr>
        <w:t>، نیست.</w:t>
      </w:r>
    </w:p>
    <w:p w14:paraId="3E91F6E2" w14:textId="77777777" w:rsidR="009C0ACE" w:rsidRDefault="009C0ACE" w:rsidP="009C0ACE">
      <w:pPr>
        <w:rPr>
          <w:rtl/>
        </w:rPr>
      </w:pPr>
      <w:r>
        <w:rPr>
          <w:rFonts w:hint="cs"/>
          <w:rtl/>
        </w:rPr>
        <w:t xml:space="preserve">این مطلب، مبنای جعل و مجعول است که توضیح آن در ادامه مباحث نیز خواهد آمد و با توضیحی که داده شد مشخص </w:t>
      </w:r>
      <w:r>
        <w:rPr>
          <w:rtl/>
        </w:rPr>
        <w:t>م</w:t>
      </w:r>
      <w:r>
        <w:rPr>
          <w:rFonts w:hint="cs"/>
          <w:rtl/>
        </w:rPr>
        <w:t>ی‌</w:t>
      </w:r>
      <w:r>
        <w:rPr>
          <w:rFonts w:hint="eastAsia"/>
          <w:rtl/>
        </w:rPr>
        <w:t>شود</w:t>
      </w:r>
      <w:r>
        <w:rPr>
          <w:rFonts w:hint="cs"/>
          <w:rtl/>
        </w:rPr>
        <w:t xml:space="preserve"> که اشکال «شهید صدر» به این مبنا وارد نیست. اشکال ایشان این است که:</w:t>
      </w:r>
    </w:p>
    <w:p w14:paraId="00B913D9" w14:textId="77777777" w:rsidR="009C0ACE" w:rsidRDefault="009C0ACE" w:rsidP="009C0ACE">
      <w:pPr>
        <w:ind w:left="720"/>
        <w:rPr>
          <w:rtl/>
        </w:rPr>
      </w:pPr>
      <w:r>
        <w:rPr>
          <w:rFonts w:hint="cs"/>
          <w:rtl/>
        </w:rPr>
        <w:t>اگر جعل اهم باشد، چرا شارع اماره را معتبر دانسته است؛</w:t>
      </w:r>
    </w:p>
    <w:p w14:paraId="573B13D8" w14:textId="77777777" w:rsidR="009C0ACE" w:rsidRDefault="009C0ACE" w:rsidP="009C0ACE">
      <w:pPr>
        <w:ind w:left="720"/>
        <w:rPr>
          <w:rtl/>
        </w:rPr>
      </w:pPr>
      <w:r>
        <w:rPr>
          <w:rFonts w:hint="cs"/>
          <w:rtl/>
        </w:rPr>
        <w:t>و اگر مجعول اهم باشد، چرا شارع به احتیاط اعتبار بخشیده است.</w:t>
      </w:r>
    </w:p>
    <w:p w14:paraId="10751F2A" w14:textId="77777777" w:rsidR="009C0ACE" w:rsidRDefault="009C0ACE" w:rsidP="009C0ACE">
      <w:pPr>
        <w:rPr>
          <w:rtl/>
        </w:rPr>
      </w:pPr>
      <w:r>
        <w:rPr>
          <w:rFonts w:hint="cs"/>
          <w:rtl/>
        </w:rPr>
        <w:t xml:space="preserve">علت وارد نبودن این اشکال این است که مصلحت جعل، مصلحت نوعی است و رسیدن به واقع مصلحت شخصی است. </w:t>
      </w:r>
      <w:r>
        <w:rPr>
          <w:rtl/>
        </w:rPr>
        <w:t>ازآنجا</w:t>
      </w:r>
      <w:r>
        <w:rPr>
          <w:rFonts w:hint="cs"/>
          <w:rtl/>
        </w:rPr>
        <w:t>یی‌</w:t>
      </w:r>
      <w:r>
        <w:rPr>
          <w:rFonts w:hint="eastAsia"/>
          <w:rtl/>
        </w:rPr>
        <w:t>که</w:t>
      </w:r>
      <w:r>
        <w:rPr>
          <w:rFonts w:hint="cs"/>
          <w:rtl/>
        </w:rPr>
        <w:t xml:space="preserve"> شارع </w:t>
      </w:r>
      <w:r>
        <w:rPr>
          <w:rtl/>
        </w:rPr>
        <w:t>م</w:t>
      </w:r>
      <w:r>
        <w:rPr>
          <w:rFonts w:hint="cs"/>
          <w:rtl/>
        </w:rPr>
        <w:t>ی‌</w:t>
      </w:r>
      <w:r>
        <w:rPr>
          <w:rFonts w:hint="eastAsia"/>
          <w:rtl/>
        </w:rPr>
        <w:t>داند</w:t>
      </w:r>
      <w:r>
        <w:rPr>
          <w:rFonts w:hint="cs"/>
          <w:rtl/>
        </w:rPr>
        <w:t xml:space="preserve"> عموم مکلفین به دنبال رسیدن به واقع نیستند، آنها را مکلف به رسیدن به مصلحت واقع </w:t>
      </w:r>
      <w:r>
        <w:rPr>
          <w:rtl/>
        </w:rPr>
        <w:t>نم</w:t>
      </w:r>
      <w:r>
        <w:rPr>
          <w:rFonts w:hint="cs"/>
          <w:rtl/>
        </w:rPr>
        <w:t>ی‌</w:t>
      </w:r>
      <w:r>
        <w:rPr>
          <w:rFonts w:hint="eastAsia"/>
          <w:rtl/>
        </w:rPr>
        <w:t>کند</w:t>
      </w:r>
      <w:r>
        <w:rPr>
          <w:rFonts w:hint="cs"/>
          <w:rtl/>
        </w:rPr>
        <w:t xml:space="preserve"> و امارات و اصولی مانند اجتهاد، سوق مسلمین و... را برای آنها جعل </w:t>
      </w:r>
      <w:r>
        <w:rPr>
          <w:rtl/>
        </w:rPr>
        <w:t>م</w:t>
      </w:r>
      <w:r>
        <w:rPr>
          <w:rFonts w:hint="cs"/>
          <w:rtl/>
        </w:rPr>
        <w:t>ی‌</w:t>
      </w:r>
      <w:r>
        <w:rPr>
          <w:rFonts w:hint="eastAsia"/>
          <w:rtl/>
        </w:rPr>
        <w:t>کند</w:t>
      </w:r>
      <w:r>
        <w:rPr>
          <w:rFonts w:hint="cs"/>
          <w:rtl/>
        </w:rPr>
        <w:t xml:space="preserve">. درنتیجه فهم دین تقویت </w:t>
      </w:r>
      <w:r>
        <w:rPr>
          <w:rtl/>
        </w:rPr>
        <w:t>م</w:t>
      </w:r>
      <w:r>
        <w:rPr>
          <w:rFonts w:hint="cs"/>
          <w:rtl/>
        </w:rPr>
        <w:t>ی‌</w:t>
      </w:r>
      <w:r>
        <w:rPr>
          <w:rFonts w:hint="eastAsia"/>
          <w:rtl/>
        </w:rPr>
        <w:t>شود</w:t>
      </w:r>
      <w:r>
        <w:rPr>
          <w:rFonts w:hint="cs"/>
          <w:rtl/>
        </w:rPr>
        <w:t xml:space="preserve">، سوق مسلمین حفظ </w:t>
      </w:r>
      <w:r>
        <w:rPr>
          <w:rtl/>
        </w:rPr>
        <w:t>م</w:t>
      </w:r>
      <w:r>
        <w:rPr>
          <w:rFonts w:hint="cs"/>
          <w:rtl/>
        </w:rPr>
        <w:t>ی‌</w:t>
      </w:r>
      <w:r>
        <w:rPr>
          <w:rFonts w:hint="eastAsia"/>
          <w:rtl/>
        </w:rPr>
        <w:t>شود</w:t>
      </w:r>
      <w:r>
        <w:rPr>
          <w:rFonts w:hint="cs"/>
          <w:rtl/>
        </w:rPr>
        <w:t xml:space="preserve"> و مصلحت نوعیه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در عین حال کسی که به دنبال رسیدن به واقع است، </w:t>
      </w:r>
      <w:r>
        <w:rPr>
          <w:rtl/>
        </w:rPr>
        <w:t>م</w:t>
      </w:r>
      <w:r>
        <w:rPr>
          <w:rFonts w:hint="cs"/>
          <w:rtl/>
        </w:rPr>
        <w:t>ی‌</w:t>
      </w:r>
      <w:r>
        <w:rPr>
          <w:rFonts w:hint="eastAsia"/>
          <w:rtl/>
        </w:rPr>
        <w:t>تواند</w:t>
      </w:r>
      <w:r>
        <w:rPr>
          <w:rFonts w:hint="cs"/>
          <w:rtl/>
        </w:rPr>
        <w:t xml:space="preserve"> حکم خود را از امام علیه‌السلام سؤال کند و علاوه بر مصلحت نوعی، مصلحت شخصی را نیز به دست آورد.</w:t>
      </w:r>
    </w:p>
    <w:p w14:paraId="78393717" w14:textId="77777777" w:rsidR="009C0ACE" w:rsidRDefault="009C0ACE" w:rsidP="009C0ACE">
      <w:pPr>
        <w:rPr>
          <w:rtl/>
        </w:rPr>
      </w:pPr>
      <w:r>
        <w:rPr>
          <w:rFonts w:hint="cs"/>
          <w:rtl/>
        </w:rPr>
        <w:t xml:space="preserve">به تعبیر «مرحوم آیت الله بهجت» شارع شریعت را تشکیکی قرار داده است؛ یعنی از طرفی شارع </w:t>
      </w:r>
      <w:r>
        <w:rPr>
          <w:rtl/>
        </w:rPr>
        <w:t>م</w:t>
      </w:r>
      <w:r>
        <w:rPr>
          <w:rFonts w:hint="cs"/>
          <w:rtl/>
        </w:rPr>
        <w:t>ی‌</w:t>
      </w:r>
      <w:r>
        <w:rPr>
          <w:rFonts w:hint="eastAsia"/>
          <w:rtl/>
        </w:rPr>
        <w:t>داند</w:t>
      </w:r>
      <w:r>
        <w:rPr>
          <w:rFonts w:hint="cs"/>
          <w:rtl/>
        </w:rPr>
        <w:t xml:space="preserve"> که همه مکلفین همانند هم نیستند و از طرفی به دنبال ایجاد بستری است تا همه از دین بهره ببرند؛ هم کسانی که به دنبال نجات از عذاب هستند و هم کسانی که حاضرند برای رسیدن به مقامات بالای اخروی حرج را نیز بپذیرند. به همین دلیل شارع اماره و اصل عملی را جعل </w:t>
      </w:r>
      <w:r>
        <w:rPr>
          <w:rtl/>
        </w:rPr>
        <w:t>م</w:t>
      </w:r>
      <w:r>
        <w:rPr>
          <w:rFonts w:hint="cs"/>
          <w:rtl/>
        </w:rPr>
        <w:t>ی‌</w:t>
      </w:r>
      <w:r>
        <w:rPr>
          <w:rFonts w:hint="eastAsia"/>
          <w:rtl/>
        </w:rPr>
        <w:t>کند</w:t>
      </w:r>
      <w:r>
        <w:rPr>
          <w:rFonts w:hint="cs"/>
          <w:rtl/>
        </w:rPr>
        <w:t xml:space="preserve"> تا مصلحت حداقلی که مصلحت نوعی است تأمین شود. درنتیجه:</w:t>
      </w:r>
    </w:p>
    <w:p w14:paraId="46036D55" w14:textId="77777777" w:rsidR="009C0ACE" w:rsidRDefault="009C0ACE" w:rsidP="009C0ACE">
      <w:pPr>
        <w:ind w:left="720"/>
        <w:rPr>
          <w:rtl/>
        </w:rPr>
      </w:pPr>
      <w:r>
        <w:rPr>
          <w:rFonts w:hint="cs"/>
          <w:rtl/>
        </w:rPr>
        <w:t xml:space="preserve">کسانی که به این میزان از مصلحت اکتفا </w:t>
      </w:r>
      <w:r>
        <w:rPr>
          <w:rtl/>
        </w:rPr>
        <w:t>م</w:t>
      </w:r>
      <w:r>
        <w:rPr>
          <w:rFonts w:hint="cs"/>
          <w:rtl/>
        </w:rPr>
        <w:t>ی‌</w:t>
      </w:r>
      <w:r>
        <w:rPr>
          <w:rFonts w:hint="eastAsia"/>
          <w:rtl/>
        </w:rPr>
        <w:t>کنند</w:t>
      </w:r>
      <w:r>
        <w:rPr>
          <w:rFonts w:hint="cs"/>
          <w:rtl/>
        </w:rPr>
        <w:t xml:space="preserve">، به اماره یا اصل عمل </w:t>
      </w:r>
      <w:r>
        <w:rPr>
          <w:rtl/>
        </w:rPr>
        <w:t>م</w:t>
      </w:r>
      <w:r>
        <w:rPr>
          <w:rFonts w:hint="cs"/>
          <w:rtl/>
        </w:rPr>
        <w:t>ی‌</w:t>
      </w:r>
      <w:r>
        <w:rPr>
          <w:rFonts w:hint="eastAsia"/>
          <w:rtl/>
        </w:rPr>
        <w:t>کنند</w:t>
      </w:r>
      <w:r>
        <w:rPr>
          <w:rFonts w:hint="cs"/>
          <w:rtl/>
        </w:rPr>
        <w:t>؛</w:t>
      </w:r>
    </w:p>
    <w:p w14:paraId="0C863903" w14:textId="77777777" w:rsidR="009C0ACE" w:rsidRDefault="009C0ACE" w:rsidP="009C0ACE">
      <w:pPr>
        <w:ind w:left="720"/>
        <w:rPr>
          <w:rtl/>
        </w:rPr>
      </w:pPr>
      <w:r>
        <w:rPr>
          <w:rFonts w:hint="cs"/>
          <w:rtl/>
        </w:rPr>
        <w:t xml:space="preserve">و کسانی که مصلحت بالاتری از صرف انقیاد و نجات از جهنم را طلب </w:t>
      </w:r>
      <w:r>
        <w:rPr>
          <w:rtl/>
        </w:rPr>
        <w:t>م</w:t>
      </w:r>
      <w:r>
        <w:rPr>
          <w:rFonts w:hint="cs"/>
          <w:rtl/>
        </w:rPr>
        <w:t>ی‌</w:t>
      </w:r>
      <w:r>
        <w:rPr>
          <w:rFonts w:hint="eastAsia"/>
          <w:rtl/>
        </w:rPr>
        <w:t>کنند</w:t>
      </w:r>
      <w:r>
        <w:rPr>
          <w:rFonts w:hint="cs"/>
          <w:rtl/>
        </w:rPr>
        <w:t xml:space="preserve">، حکم خویش را از امام علیه‌السلام سؤال </w:t>
      </w:r>
      <w:r>
        <w:rPr>
          <w:rtl/>
        </w:rPr>
        <w:t>م</w:t>
      </w:r>
      <w:r>
        <w:rPr>
          <w:rFonts w:hint="cs"/>
          <w:rtl/>
        </w:rPr>
        <w:t>ی‌</w:t>
      </w:r>
      <w:r>
        <w:rPr>
          <w:rFonts w:hint="eastAsia"/>
          <w:rtl/>
        </w:rPr>
        <w:t>کنند</w:t>
      </w:r>
      <w:r>
        <w:rPr>
          <w:rFonts w:hint="cs"/>
          <w:rtl/>
        </w:rPr>
        <w:t xml:space="preserve"> یا عمل خود را طبق احتیاط انجام </w:t>
      </w:r>
      <w:r>
        <w:rPr>
          <w:rtl/>
        </w:rPr>
        <w:t>م</w:t>
      </w:r>
      <w:r>
        <w:rPr>
          <w:rFonts w:hint="cs"/>
          <w:rtl/>
        </w:rPr>
        <w:t>ی‌</w:t>
      </w:r>
      <w:r>
        <w:rPr>
          <w:rFonts w:hint="eastAsia"/>
          <w:rtl/>
        </w:rPr>
        <w:t>دهند</w:t>
      </w:r>
      <w:r>
        <w:rPr>
          <w:rFonts w:hint="cs"/>
          <w:rtl/>
        </w:rPr>
        <w:t>.</w:t>
      </w:r>
    </w:p>
    <w:p w14:paraId="1445E77B" w14:textId="77777777" w:rsidR="009C0ACE" w:rsidRDefault="009C0ACE" w:rsidP="009C0ACE">
      <w:pPr>
        <w:rPr>
          <w:rtl/>
        </w:rPr>
      </w:pPr>
      <w:r>
        <w:rPr>
          <w:rtl/>
        </w:rPr>
        <w:lastRenderedPageBreak/>
        <w:t>ازآنجا</w:t>
      </w:r>
      <w:r>
        <w:rPr>
          <w:rFonts w:hint="cs"/>
          <w:rtl/>
        </w:rPr>
        <w:t>یی‌</w:t>
      </w:r>
      <w:r>
        <w:rPr>
          <w:rFonts w:hint="eastAsia"/>
          <w:rtl/>
        </w:rPr>
        <w:t>که</w:t>
      </w:r>
      <w:r>
        <w:rPr>
          <w:rFonts w:hint="cs"/>
          <w:rtl/>
        </w:rPr>
        <w:t xml:space="preserve"> در صورت دوم مکلف مصلحت بالاتری را به دست </w:t>
      </w:r>
      <w:r>
        <w:rPr>
          <w:rtl/>
        </w:rPr>
        <w:t>م</w:t>
      </w:r>
      <w:r>
        <w:rPr>
          <w:rFonts w:hint="cs"/>
          <w:rtl/>
        </w:rPr>
        <w:t>ی‌</w:t>
      </w:r>
      <w:r>
        <w:rPr>
          <w:rFonts w:hint="eastAsia"/>
          <w:rtl/>
        </w:rPr>
        <w:t>آورد</w:t>
      </w:r>
      <w:r>
        <w:rPr>
          <w:rFonts w:hint="cs"/>
          <w:rtl/>
        </w:rPr>
        <w:t xml:space="preserve">، شارع مکلفین را تشویق به عمل طبق این صورت </w:t>
      </w:r>
      <w:r>
        <w:rPr>
          <w:rtl/>
        </w:rPr>
        <w:t>م</w:t>
      </w:r>
      <w:r>
        <w:rPr>
          <w:rFonts w:hint="cs"/>
          <w:rtl/>
        </w:rPr>
        <w:t>ی‌</w:t>
      </w:r>
      <w:r>
        <w:rPr>
          <w:rFonts w:hint="eastAsia"/>
          <w:rtl/>
        </w:rPr>
        <w:t>کند</w:t>
      </w:r>
      <w:r>
        <w:rPr>
          <w:rFonts w:hint="cs"/>
          <w:rtl/>
        </w:rPr>
        <w:t xml:space="preserve">، اما آن را الزامی </w:t>
      </w:r>
      <w:r>
        <w:rPr>
          <w:rtl/>
        </w:rPr>
        <w:t>نم</w:t>
      </w:r>
      <w:r>
        <w:rPr>
          <w:rFonts w:hint="cs"/>
          <w:rtl/>
        </w:rPr>
        <w:t>ی‌</w:t>
      </w:r>
      <w:r>
        <w:rPr>
          <w:rFonts w:hint="eastAsia"/>
          <w:rtl/>
        </w:rPr>
        <w:t>کند</w:t>
      </w:r>
      <w:r>
        <w:rPr>
          <w:rFonts w:hint="cs"/>
          <w:rtl/>
        </w:rPr>
        <w:t xml:space="preserve">؛ زیرا در صورت الزامی بودن این صورت تسهیل از بین </w:t>
      </w:r>
      <w:r>
        <w:rPr>
          <w:rtl/>
        </w:rPr>
        <w:t>م</w:t>
      </w:r>
      <w:r>
        <w:rPr>
          <w:rFonts w:hint="cs"/>
          <w:rtl/>
        </w:rPr>
        <w:t>ی‌</w:t>
      </w:r>
      <w:r>
        <w:rPr>
          <w:rFonts w:hint="eastAsia"/>
          <w:rtl/>
        </w:rPr>
        <w:t>رود</w:t>
      </w:r>
      <w:r>
        <w:rPr>
          <w:rFonts w:hint="cs"/>
          <w:rtl/>
        </w:rPr>
        <w:t>.</w:t>
      </w:r>
    </w:p>
    <w:p w14:paraId="58CE26C9" w14:textId="77777777" w:rsidR="009C0ACE" w:rsidRDefault="009C0ACE" w:rsidP="009C0ACE">
      <w:pPr>
        <w:pStyle w:val="Heading4"/>
        <w:rPr>
          <w:rtl/>
        </w:rPr>
      </w:pPr>
      <w:r>
        <w:rPr>
          <w:rFonts w:hint="cs"/>
          <w:rtl/>
        </w:rPr>
        <w:t>نقد دوم</w:t>
      </w:r>
    </w:p>
    <w:p w14:paraId="77B2C355" w14:textId="77777777" w:rsidR="009C0ACE" w:rsidRDefault="009C0ACE" w:rsidP="009C0ACE">
      <w:pPr>
        <w:rPr>
          <w:rtl/>
        </w:rPr>
      </w:pPr>
      <w:r>
        <w:rPr>
          <w:rFonts w:hint="cs"/>
          <w:rtl/>
        </w:rPr>
        <w:t xml:space="preserve">«شهید صدر» اصول عملیه را مربوط به جایی دانستند که ملاک در محتمل (طهارت، نجاست و...) </w:t>
      </w:r>
      <w:r>
        <w:rPr>
          <w:rtl/>
        </w:rPr>
        <w:t>قو</w:t>
      </w:r>
      <w:r>
        <w:rPr>
          <w:rFonts w:hint="cs"/>
          <w:rtl/>
        </w:rPr>
        <w:t>ی‌</w:t>
      </w:r>
      <w:r>
        <w:rPr>
          <w:rFonts w:hint="eastAsia"/>
          <w:rtl/>
        </w:rPr>
        <w:t>تر</w:t>
      </w:r>
      <w:r>
        <w:rPr>
          <w:rFonts w:hint="cs"/>
          <w:rtl/>
        </w:rPr>
        <w:t xml:space="preserve"> از ملاک در احتمال رسیدن به واقع باشد. طبق این دیدگاه شارع نباید در ظرف اصول عملیه احتیاط را حسن و یا حتی مشروع بداند؛ زیرا در احتیاط جانب محتمل لحاظ </w:t>
      </w:r>
      <w:r>
        <w:rPr>
          <w:rtl/>
        </w:rPr>
        <w:t>نم</w:t>
      </w:r>
      <w:r>
        <w:rPr>
          <w:rFonts w:hint="cs"/>
          <w:rtl/>
        </w:rPr>
        <w:t>ی‌</w:t>
      </w:r>
      <w:r>
        <w:rPr>
          <w:rFonts w:hint="eastAsia"/>
          <w:rtl/>
        </w:rPr>
        <w:t>شود</w:t>
      </w:r>
      <w:r>
        <w:rPr>
          <w:rFonts w:hint="cs"/>
          <w:rtl/>
        </w:rPr>
        <w:t xml:space="preserve">، بلکه جانب رسیدن به واقع لحاظ شده و برای رسیدن مکلف به واقع است که احتیاط حسن شمرده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w:t>
      </w:r>
    </w:p>
    <w:p w14:paraId="1FFC9DAD" w14:textId="77777777" w:rsidR="009C0ACE" w:rsidRDefault="009C0ACE" w:rsidP="009C0ACE">
      <w:pPr>
        <w:ind w:left="720"/>
        <w:rPr>
          <w:rtl/>
        </w:rPr>
      </w:pPr>
      <w:r>
        <w:rPr>
          <w:rFonts w:hint="cs"/>
          <w:rtl/>
        </w:rPr>
        <w:t xml:space="preserve">اگر معتبر دانستن </w:t>
      </w:r>
      <w:r>
        <w:rPr>
          <w:rtl/>
        </w:rPr>
        <w:t>اصالت</w:t>
      </w:r>
      <w:r>
        <w:rPr>
          <w:rFonts w:hint="cs"/>
          <w:rtl/>
        </w:rPr>
        <w:t xml:space="preserve"> الطهاره یا استصحاب طهارت از سوی شارع به این جهت باشد که به سبب تزاحمِ در ظرف شک در طهارت و نجاست امکان رسیدن به هر دوی احتمال و محتمل ممکن نیست،</w:t>
      </w:r>
    </w:p>
    <w:p w14:paraId="3939AAD3" w14:textId="77777777" w:rsidR="009C0ACE" w:rsidRDefault="009C0ACE" w:rsidP="009C0ACE">
      <w:pPr>
        <w:ind w:left="720"/>
        <w:rPr>
          <w:rtl/>
        </w:rPr>
      </w:pPr>
      <w:r>
        <w:rPr>
          <w:rFonts w:hint="cs"/>
          <w:rtl/>
        </w:rPr>
        <w:t xml:space="preserve">نباید در ظرف این دو اصل، احتیاط حسن و یا مشروع باشد؛ زیرا حسن احتیاط طریقی است و صرفاً </w:t>
      </w:r>
      <w:r>
        <w:rPr>
          <w:rtl/>
        </w:rPr>
        <w:t>جنبه‌</w:t>
      </w:r>
      <w:r>
        <w:rPr>
          <w:rFonts w:hint="cs"/>
          <w:rtl/>
        </w:rPr>
        <w:t>ی رسیدن به واقع یعنی احتمال در آن مهم است.</w:t>
      </w:r>
    </w:p>
    <w:p w14:paraId="745B243C" w14:textId="77777777" w:rsidR="009C0ACE" w:rsidRDefault="009C0ACE" w:rsidP="009C0ACE">
      <w:pPr>
        <w:rPr>
          <w:rtl/>
        </w:rPr>
      </w:pPr>
      <w:r>
        <w:rPr>
          <w:rFonts w:hint="cs"/>
          <w:rtl/>
        </w:rPr>
        <w:t>به تعبیر دیگر:</w:t>
      </w:r>
    </w:p>
    <w:p w14:paraId="678A0BDA" w14:textId="77777777" w:rsidR="009C0ACE" w:rsidRDefault="009C0ACE" w:rsidP="009C0ACE">
      <w:pPr>
        <w:ind w:left="720"/>
        <w:rPr>
          <w:rtl/>
        </w:rPr>
      </w:pPr>
      <w:r>
        <w:rPr>
          <w:rFonts w:hint="cs"/>
          <w:rtl/>
        </w:rPr>
        <w:t xml:space="preserve">اگر معتبر دانستن </w:t>
      </w:r>
      <w:r>
        <w:rPr>
          <w:rtl/>
        </w:rPr>
        <w:t>اصالت</w:t>
      </w:r>
      <w:r>
        <w:rPr>
          <w:rFonts w:hint="cs"/>
          <w:rtl/>
        </w:rPr>
        <w:t xml:space="preserve"> الطهاره یا استصحاب طهارت برای </w:t>
      </w:r>
      <w:r>
        <w:rPr>
          <w:rtl/>
        </w:rPr>
        <w:t>بهره‌مند</w:t>
      </w:r>
      <w:r>
        <w:rPr>
          <w:rFonts w:hint="cs"/>
          <w:rtl/>
        </w:rPr>
        <w:t xml:space="preserve"> شدن از مصلحتی مانند مصلحت تسهیل باشد،</w:t>
      </w:r>
    </w:p>
    <w:p w14:paraId="35F5A65A" w14:textId="77777777" w:rsidR="009C0ACE" w:rsidRDefault="009C0ACE" w:rsidP="009C0ACE">
      <w:pPr>
        <w:ind w:left="720"/>
        <w:rPr>
          <w:rtl/>
        </w:rPr>
      </w:pPr>
      <w:r>
        <w:rPr>
          <w:rFonts w:hint="cs"/>
          <w:rtl/>
        </w:rPr>
        <w:t xml:space="preserve">نباید در ظرف این دو اصل، احتیاط حسن و یا مشروع باشد؛ زیرا عمل به احتیاط باعث تسهیل </w:t>
      </w:r>
      <w:r>
        <w:rPr>
          <w:rtl/>
        </w:rPr>
        <w:t>نم</w:t>
      </w:r>
      <w:r>
        <w:rPr>
          <w:rFonts w:hint="cs"/>
          <w:rtl/>
        </w:rPr>
        <w:t>ی‌</w:t>
      </w:r>
      <w:r>
        <w:rPr>
          <w:rFonts w:hint="eastAsia"/>
          <w:rtl/>
        </w:rPr>
        <w:t>شود</w:t>
      </w:r>
      <w:r>
        <w:rPr>
          <w:rFonts w:hint="cs"/>
          <w:rtl/>
        </w:rPr>
        <w:t xml:space="preserve"> و بلکه مقابل آن است.</w:t>
      </w:r>
    </w:p>
    <w:p w14:paraId="2BFBA3B6" w14:textId="77777777" w:rsidR="009C0ACE" w:rsidRDefault="009C0ACE" w:rsidP="009C0ACE">
      <w:pPr>
        <w:rPr>
          <w:rtl/>
        </w:rPr>
      </w:pPr>
      <w:r>
        <w:rPr>
          <w:rFonts w:hint="cs"/>
          <w:rtl/>
        </w:rPr>
        <w:t>بنابراین دیدگاه پذیرفته نیست؛ زیرا:</w:t>
      </w:r>
    </w:p>
    <w:p w14:paraId="6FC44EDD" w14:textId="77777777" w:rsidR="009C0ACE" w:rsidRDefault="009C0ACE" w:rsidP="009C0ACE">
      <w:pPr>
        <w:ind w:left="720"/>
        <w:rPr>
          <w:rtl/>
        </w:rPr>
      </w:pPr>
      <w:r>
        <w:rPr>
          <w:rFonts w:hint="cs"/>
          <w:rtl/>
        </w:rPr>
        <w:t xml:space="preserve">طبق دیدگاه «شهید صدر» اصول عملیه مربوط به جایی هستند که بین احتمال و محتمل تزاحم وجود دارد و ملاک محتمل (طهارت، نجاست و...) </w:t>
      </w:r>
      <w:r>
        <w:rPr>
          <w:rtl/>
        </w:rPr>
        <w:t>قو</w:t>
      </w:r>
      <w:r>
        <w:rPr>
          <w:rFonts w:hint="cs"/>
          <w:rtl/>
        </w:rPr>
        <w:t>ی‌</w:t>
      </w:r>
      <w:r>
        <w:rPr>
          <w:rFonts w:hint="eastAsia"/>
          <w:rtl/>
        </w:rPr>
        <w:t>تر</w:t>
      </w:r>
      <w:r>
        <w:rPr>
          <w:rFonts w:hint="cs"/>
          <w:rtl/>
        </w:rPr>
        <w:t xml:space="preserve"> از احتمال رسیدن به واقع باشد؛</w:t>
      </w:r>
    </w:p>
    <w:p w14:paraId="591254A4" w14:textId="77777777" w:rsidR="009C0ACE" w:rsidRDefault="009C0ACE" w:rsidP="009C0ACE">
      <w:pPr>
        <w:ind w:left="720"/>
        <w:rPr>
          <w:rtl/>
        </w:rPr>
      </w:pPr>
      <w:r>
        <w:rPr>
          <w:rFonts w:hint="cs"/>
          <w:rtl/>
        </w:rPr>
        <w:t xml:space="preserve">و در این صورت شارع نباید در ظرف اصول عملیه، احتیاط را حسن و یا حتی مشروع بداند؛ زیرا در احتیاط جانب محتمل لحاظ </w:t>
      </w:r>
      <w:r>
        <w:rPr>
          <w:rtl/>
        </w:rPr>
        <w:t>نم</w:t>
      </w:r>
      <w:r>
        <w:rPr>
          <w:rFonts w:hint="cs"/>
          <w:rtl/>
        </w:rPr>
        <w:t>ی‌</w:t>
      </w:r>
      <w:r>
        <w:rPr>
          <w:rFonts w:hint="eastAsia"/>
          <w:rtl/>
        </w:rPr>
        <w:t>شود</w:t>
      </w:r>
      <w:r>
        <w:rPr>
          <w:rFonts w:hint="cs"/>
          <w:rtl/>
        </w:rPr>
        <w:t xml:space="preserve">، بلکه تنها جانب احتمال یعنی رسیدن به واقع لحاظ </w:t>
      </w:r>
      <w:r>
        <w:rPr>
          <w:rtl/>
        </w:rPr>
        <w:t>م</w:t>
      </w:r>
      <w:r>
        <w:rPr>
          <w:rFonts w:hint="cs"/>
          <w:rtl/>
        </w:rPr>
        <w:t>ی‌</w:t>
      </w:r>
      <w:r>
        <w:rPr>
          <w:rFonts w:hint="eastAsia"/>
          <w:rtl/>
        </w:rPr>
        <w:t>شود</w:t>
      </w:r>
      <w:r>
        <w:rPr>
          <w:rFonts w:hint="cs"/>
          <w:rtl/>
        </w:rPr>
        <w:t xml:space="preserve"> و برای رسیدن مکلف به واقع است که احتیاط حسن شمرده </w:t>
      </w:r>
      <w:r>
        <w:rPr>
          <w:rtl/>
        </w:rPr>
        <w:t>م</w:t>
      </w:r>
      <w:r>
        <w:rPr>
          <w:rFonts w:hint="cs"/>
          <w:rtl/>
        </w:rPr>
        <w:t>ی‌</w:t>
      </w:r>
      <w:r>
        <w:rPr>
          <w:rFonts w:hint="eastAsia"/>
          <w:rtl/>
        </w:rPr>
        <w:t>شود</w:t>
      </w:r>
      <w:r>
        <w:rPr>
          <w:rFonts w:hint="cs"/>
          <w:rtl/>
        </w:rPr>
        <w:t xml:space="preserve"> (احتیاط طریقی است و صرفاً </w:t>
      </w:r>
      <w:r>
        <w:rPr>
          <w:rtl/>
        </w:rPr>
        <w:t>جنبه‌</w:t>
      </w:r>
      <w:r>
        <w:rPr>
          <w:rFonts w:hint="cs"/>
          <w:rtl/>
        </w:rPr>
        <w:t>ی رسیدن به واقع در آن لحاظ شده است)؛</w:t>
      </w:r>
    </w:p>
    <w:p w14:paraId="2F460832" w14:textId="77777777" w:rsidR="009C0ACE" w:rsidRDefault="009C0ACE" w:rsidP="009C0ACE">
      <w:pPr>
        <w:ind w:left="720"/>
        <w:rPr>
          <w:rtl/>
        </w:rPr>
      </w:pPr>
      <w:r>
        <w:rPr>
          <w:rtl/>
        </w:rPr>
        <w:t>درحال</w:t>
      </w:r>
      <w:r>
        <w:rPr>
          <w:rFonts w:hint="cs"/>
          <w:rtl/>
        </w:rPr>
        <w:t>ی‌</w:t>
      </w:r>
      <w:r>
        <w:rPr>
          <w:rFonts w:hint="eastAsia"/>
          <w:rtl/>
        </w:rPr>
        <w:t>که</w:t>
      </w:r>
      <w:r>
        <w:rPr>
          <w:rFonts w:hint="cs"/>
          <w:rtl/>
        </w:rPr>
        <w:t xml:space="preserve"> احتیاط حسن و مشروع است.</w:t>
      </w:r>
    </w:p>
    <w:p w14:paraId="2CB5403B" w14:textId="77777777" w:rsidR="009C0ACE" w:rsidRDefault="009C0ACE" w:rsidP="009C0ACE">
      <w:pPr>
        <w:rPr>
          <w:rtl/>
        </w:rPr>
      </w:pPr>
      <w:r>
        <w:rPr>
          <w:rtl/>
        </w:rPr>
        <w:t>به‌طور</w:t>
      </w:r>
      <w:r>
        <w:rPr>
          <w:rFonts w:hint="cs"/>
          <w:rtl/>
        </w:rPr>
        <w:t xml:space="preserve"> مثال:</w:t>
      </w:r>
    </w:p>
    <w:p w14:paraId="406DD7A6" w14:textId="77777777" w:rsidR="009C0ACE" w:rsidRPr="00CC235D" w:rsidRDefault="009C0ACE" w:rsidP="009C0ACE">
      <w:pPr>
        <w:ind w:left="720"/>
        <w:rPr>
          <w:rtl/>
        </w:rPr>
      </w:pPr>
      <w:r>
        <w:rPr>
          <w:rFonts w:hint="cs"/>
          <w:rtl/>
        </w:rPr>
        <w:t xml:space="preserve">اگر معتبر دانستن </w:t>
      </w:r>
      <w:r>
        <w:rPr>
          <w:rtl/>
        </w:rPr>
        <w:t>اصالت</w:t>
      </w:r>
      <w:r>
        <w:rPr>
          <w:rFonts w:hint="cs"/>
          <w:rtl/>
        </w:rPr>
        <w:t xml:space="preserve"> الطهاره یا استصحاب طهارت به این جهت باشد که در ظرف شک در طهارت و نجاست بین احتمال و محتمل تزاحم وجود دارد (رسیدن به هر دوی احتمال و محتمل ممکن نیست) و ملاک محتمل </w:t>
      </w:r>
      <w:r>
        <w:rPr>
          <w:rtl/>
        </w:rPr>
        <w:t>قو</w:t>
      </w:r>
      <w:r>
        <w:rPr>
          <w:rFonts w:hint="cs"/>
          <w:rtl/>
        </w:rPr>
        <w:t>ی‌</w:t>
      </w:r>
      <w:r>
        <w:rPr>
          <w:rFonts w:hint="eastAsia"/>
          <w:rtl/>
        </w:rPr>
        <w:t>تر</w:t>
      </w:r>
      <w:r>
        <w:rPr>
          <w:rFonts w:hint="cs"/>
          <w:rtl/>
        </w:rPr>
        <w:t xml:space="preserve"> است، شارع نباید در این ظرف احتیاط را حسن و یا مشروع بداند؛</w:t>
      </w:r>
    </w:p>
    <w:p w14:paraId="50F6C855" w14:textId="77777777" w:rsidR="009C0ACE" w:rsidRDefault="009C0ACE" w:rsidP="009C0ACE">
      <w:pPr>
        <w:ind w:left="720"/>
        <w:rPr>
          <w:rtl/>
        </w:rPr>
      </w:pPr>
      <w:r>
        <w:rPr>
          <w:rtl/>
        </w:rPr>
        <w:t>درحال</w:t>
      </w:r>
      <w:r>
        <w:rPr>
          <w:rFonts w:hint="cs"/>
          <w:rtl/>
        </w:rPr>
        <w:t>ی‌</w:t>
      </w:r>
      <w:r>
        <w:rPr>
          <w:rFonts w:hint="eastAsia"/>
          <w:rtl/>
        </w:rPr>
        <w:t>که</w:t>
      </w:r>
      <w:r>
        <w:rPr>
          <w:rFonts w:hint="cs"/>
          <w:rtl/>
        </w:rPr>
        <w:t xml:space="preserve"> شارع احتیاط را حسن و مشروع </w:t>
      </w:r>
      <w:r>
        <w:rPr>
          <w:rtl/>
        </w:rPr>
        <w:t>م</w:t>
      </w:r>
      <w:r>
        <w:rPr>
          <w:rFonts w:hint="cs"/>
          <w:rtl/>
        </w:rPr>
        <w:t>ی‌</w:t>
      </w:r>
      <w:r>
        <w:rPr>
          <w:rFonts w:hint="eastAsia"/>
          <w:rtl/>
        </w:rPr>
        <w:t>داند</w:t>
      </w:r>
      <w:r>
        <w:rPr>
          <w:rFonts w:hint="cs"/>
          <w:rtl/>
        </w:rPr>
        <w:t xml:space="preserve">. </w:t>
      </w:r>
      <w:r>
        <w:rPr>
          <w:rtl/>
        </w:rPr>
        <w:t>به‌عنوان</w:t>
      </w:r>
      <w:r>
        <w:rPr>
          <w:rFonts w:hint="cs"/>
          <w:rtl/>
        </w:rPr>
        <w:t xml:space="preserve"> نمونه در فقره سوم صحیحه ثانیه «زراره»، بیان «امام صادق علیه‌السلام» در مورد معتبر بودن استصحاب طهارت از خبث آمده است و در فقره پنجم سؤال «زراره» از حضرت در مورد فحص مطرح شده است. با اینکه مورد این سؤال فحص در مورد </w:t>
      </w:r>
      <w:r>
        <w:rPr>
          <w:rtl/>
        </w:rPr>
        <w:t>شبهه‌</w:t>
      </w:r>
      <w:r>
        <w:rPr>
          <w:rFonts w:hint="cs"/>
          <w:rtl/>
        </w:rPr>
        <w:t xml:space="preserve">ی موضوعیه است و </w:t>
      </w:r>
      <w:r>
        <w:rPr>
          <w:rtl/>
        </w:rPr>
        <w:t>اصالت</w:t>
      </w:r>
      <w:r>
        <w:rPr>
          <w:rFonts w:hint="cs"/>
          <w:rtl/>
        </w:rPr>
        <w:t xml:space="preserve"> البرائه و </w:t>
      </w:r>
      <w:r>
        <w:rPr>
          <w:rtl/>
        </w:rPr>
        <w:t>اصالت</w:t>
      </w:r>
      <w:r>
        <w:rPr>
          <w:rFonts w:hint="cs"/>
          <w:rtl/>
        </w:rPr>
        <w:t xml:space="preserve"> الطهاره در مورد آن جاری است، «امام صادق علیه‌السلام» پس از انکار وجوب فحص، حسن احتیاط را نیز مطرح </w:t>
      </w:r>
      <w:r>
        <w:rPr>
          <w:rtl/>
        </w:rPr>
        <w:t>م</w:t>
      </w:r>
      <w:r>
        <w:rPr>
          <w:rFonts w:hint="cs"/>
          <w:rtl/>
        </w:rPr>
        <w:t>ی‌</w:t>
      </w:r>
      <w:r>
        <w:rPr>
          <w:rFonts w:hint="eastAsia"/>
          <w:rtl/>
        </w:rPr>
        <w:t>کنند</w:t>
      </w:r>
      <w:r>
        <w:rPr>
          <w:rFonts w:hint="cs"/>
          <w:rtl/>
        </w:rPr>
        <w:t>.</w:t>
      </w:r>
    </w:p>
    <w:p w14:paraId="2670343B" w14:textId="77777777" w:rsidR="009C0ACE" w:rsidRDefault="009C0ACE" w:rsidP="009C0ACE">
      <w:pPr>
        <w:pStyle w:val="Heading4"/>
        <w:rPr>
          <w:rtl/>
        </w:rPr>
      </w:pPr>
      <w:r>
        <w:rPr>
          <w:rFonts w:hint="cs"/>
          <w:rtl/>
        </w:rPr>
        <w:t>4. جعل و مجعول</w:t>
      </w:r>
    </w:p>
    <w:p w14:paraId="39907C9F" w14:textId="77777777" w:rsidR="009C0ACE" w:rsidRDefault="009C0ACE" w:rsidP="009C0ACE">
      <w:pPr>
        <w:rPr>
          <w:rtl/>
        </w:rPr>
      </w:pPr>
      <w:r>
        <w:rPr>
          <w:rFonts w:hint="cs"/>
          <w:rtl/>
        </w:rPr>
        <w:t>جعل و مجعول به این معناست که شارع:</w:t>
      </w:r>
    </w:p>
    <w:p w14:paraId="7709BAA6" w14:textId="77777777" w:rsidR="009C0ACE" w:rsidRDefault="009C0ACE" w:rsidP="009C0ACE">
      <w:pPr>
        <w:ind w:left="720"/>
        <w:rPr>
          <w:rtl/>
        </w:rPr>
      </w:pPr>
      <w:r>
        <w:rPr>
          <w:rFonts w:hint="cs"/>
          <w:rtl/>
        </w:rPr>
        <w:t xml:space="preserve">از طرفی به واقع که دارای مصلحت انحلالی است توجه </w:t>
      </w:r>
      <w:r>
        <w:rPr>
          <w:rtl/>
        </w:rPr>
        <w:t>م</w:t>
      </w:r>
      <w:r>
        <w:rPr>
          <w:rFonts w:hint="cs"/>
          <w:rtl/>
        </w:rPr>
        <w:t>ی‌</w:t>
      </w:r>
      <w:r>
        <w:rPr>
          <w:rFonts w:hint="eastAsia"/>
          <w:rtl/>
        </w:rPr>
        <w:t>کند</w:t>
      </w:r>
      <w:r>
        <w:rPr>
          <w:rFonts w:hint="cs"/>
          <w:rtl/>
        </w:rPr>
        <w:t xml:space="preserve">. انحلالی بودن مصلحت به این معناست که هر کسی به واقع برسد، مصلحت آن را کسب </w:t>
      </w:r>
      <w:r>
        <w:rPr>
          <w:rtl/>
        </w:rPr>
        <w:t>م</w:t>
      </w:r>
      <w:r>
        <w:rPr>
          <w:rFonts w:hint="cs"/>
          <w:rtl/>
        </w:rPr>
        <w:t>ی‌</w:t>
      </w:r>
      <w:r>
        <w:rPr>
          <w:rFonts w:hint="eastAsia"/>
          <w:rtl/>
        </w:rPr>
        <w:t>کند</w:t>
      </w:r>
      <w:r>
        <w:rPr>
          <w:rFonts w:hint="cs"/>
          <w:rtl/>
        </w:rPr>
        <w:t>؛</w:t>
      </w:r>
    </w:p>
    <w:p w14:paraId="4B4A58CE" w14:textId="77777777" w:rsidR="009C0ACE" w:rsidRDefault="009C0ACE" w:rsidP="009C0ACE">
      <w:pPr>
        <w:ind w:left="720"/>
        <w:rPr>
          <w:rtl/>
        </w:rPr>
      </w:pPr>
      <w:r>
        <w:rPr>
          <w:rFonts w:hint="cs"/>
          <w:rtl/>
        </w:rPr>
        <w:t xml:space="preserve">و از طرف دیگر </w:t>
      </w:r>
      <w:r>
        <w:rPr>
          <w:rtl/>
        </w:rPr>
        <w:t>م</w:t>
      </w:r>
      <w:r>
        <w:rPr>
          <w:rFonts w:hint="cs"/>
          <w:rtl/>
        </w:rPr>
        <w:t>ی‌</w:t>
      </w:r>
      <w:r>
        <w:rPr>
          <w:rFonts w:hint="eastAsia"/>
          <w:rtl/>
        </w:rPr>
        <w:t>داند</w:t>
      </w:r>
      <w:r>
        <w:rPr>
          <w:rFonts w:hint="cs"/>
          <w:rtl/>
        </w:rPr>
        <w:t xml:space="preserve"> که الزام به مصلحت مجعول در برخی موارد باعث مستلزم تالی فاسدهایی است. </w:t>
      </w:r>
      <w:r>
        <w:rPr>
          <w:rtl/>
        </w:rPr>
        <w:t>به‌طور</w:t>
      </w:r>
      <w:r>
        <w:rPr>
          <w:rFonts w:hint="cs"/>
          <w:rtl/>
        </w:rPr>
        <w:t xml:space="preserve"> مثال اگر شارع همه را در طهارت و نجاست ملزم به احتیاط کند، </w:t>
      </w:r>
      <w:r>
        <w:rPr>
          <w:rtl/>
        </w:rPr>
        <w:t>عده‌</w:t>
      </w:r>
      <w:r>
        <w:rPr>
          <w:rFonts w:hint="cs"/>
          <w:rtl/>
        </w:rPr>
        <w:t>ی زیادی از مکلفین از شریعت گریزان خواهند شد.</w:t>
      </w:r>
    </w:p>
    <w:p w14:paraId="7E3DC341" w14:textId="77777777" w:rsidR="009C0ACE" w:rsidRDefault="009C0ACE" w:rsidP="009C0ACE">
      <w:pPr>
        <w:rPr>
          <w:rtl/>
        </w:rPr>
      </w:pPr>
      <w:r>
        <w:rPr>
          <w:rFonts w:hint="cs"/>
          <w:rtl/>
        </w:rPr>
        <w:t xml:space="preserve">در چنین مواردی شارع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کند</w:t>
      </w:r>
      <w:r>
        <w:rPr>
          <w:rFonts w:hint="cs"/>
          <w:rtl/>
        </w:rPr>
        <w:t>:</w:t>
      </w:r>
    </w:p>
    <w:p w14:paraId="22788E73" w14:textId="77777777" w:rsidR="009C0ACE" w:rsidRDefault="009C0ACE" w:rsidP="009C0ACE">
      <w:pPr>
        <w:ind w:left="720"/>
        <w:rPr>
          <w:rtl/>
        </w:rPr>
      </w:pPr>
      <w:r>
        <w:rPr>
          <w:rFonts w:hint="cs"/>
          <w:rtl/>
        </w:rPr>
        <w:t>مکلفینی که به دنبال رسیدن به مصلحت حداقلی هستند، به اصل یا اماره عمل کنند تا به مصلحت جعل برسند و گریز از شریعت نیز برای آنها رخ ندهد؛</w:t>
      </w:r>
    </w:p>
    <w:p w14:paraId="05FD92BE" w14:textId="77777777" w:rsidR="009C0ACE" w:rsidRDefault="009C0ACE" w:rsidP="009C0ACE">
      <w:pPr>
        <w:ind w:left="720"/>
        <w:rPr>
          <w:rtl/>
        </w:rPr>
      </w:pPr>
      <w:r>
        <w:rPr>
          <w:rFonts w:hint="cs"/>
          <w:rtl/>
        </w:rPr>
        <w:t>و مکلفینی که به دنبال رسیدن به مصلحت حداکثری هستند، احتیاط کنند یا احکام خویش را از شارع سؤال کنند.</w:t>
      </w:r>
    </w:p>
    <w:p w14:paraId="6BF34901" w14:textId="77777777" w:rsidR="009C0ACE" w:rsidRDefault="009C0ACE" w:rsidP="009C0ACE">
      <w:pPr>
        <w:rPr>
          <w:rtl/>
        </w:rPr>
      </w:pPr>
      <w:r>
        <w:rPr>
          <w:rtl/>
        </w:rPr>
        <w:t>ازآنجا</w:t>
      </w:r>
      <w:r>
        <w:rPr>
          <w:rFonts w:hint="cs"/>
          <w:rtl/>
        </w:rPr>
        <w:t>یی‌</w:t>
      </w:r>
      <w:r>
        <w:rPr>
          <w:rFonts w:hint="eastAsia"/>
          <w:rtl/>
        </w:rPr>
        <w:t>که</w:t>
      </w:r>
      <w:r>
        <w:rPr>
          <w:rFonts w:hint="cs"/>
          <w:rtl/>
        </w:rPr>
        <w:t xml:space="preserve"> در این مبنا:</w:t>
      </w:r>
    </w:p>
    <w:p w14:paraId="6F449E3A" w14:textId="77777777" w:rsidR="009C0ACE" w:rsidRDefault="009C0ACE" w:rsidP="009C0ACE">
      <w:pPr>
        <w:ind w:left="720"/>
        <w:rPr>
          <w:rtl/>
        </w:rPr>
      </w:pPr>
      <w:r>
        <w:rPr>
          <w:rFonts w:hint="cs"/>
          <w:rtl/>
        </w:rPr>
        <w:t>مصلحت در جعل اماره است نه در رسیدن به واقع و نه در عمل به اماره،</w:t>
      </w:r>
    </w:p>
    <w:p w14:paraId="36770272" w14:textId="77777777" w:rsidR="009C0ACE" w:rsidRDefault="009C0ACE" w:rsidP="009C0ACE">
      <w:pPr>
        <w:ind w:left="720"/>
        <w:rPr>
          <w:rtl/>
        </w:rPr>
      </w:pPr>
      <w:r>
        <w:rPr>
          <w:rFonts w:hint="cs"/>
          <w:rtl/>
        </w:rPr>
        <w:lastRenderedPageBreak/>
        <w:t>و مصلحت، نوعی است،</w:t>
      </w:r>
    </w:p>
    <w:p w14:paraId="0EA58E22" w14:textId="77777777" w:rsidR="009C0ACE" w:rsidRDefault="009C0ACE" w:rsidP="009C0ACE">
      <w:pPr>
        <w:rPr>
          <w:rtl/>
        </w:rPr>
      </w:pPr>
      <w:r>
        <w:rPr>
          <w:rFonts w:hint="cs"/>
          <w:rtl/>
        </w:rPr>
        <w:t xml:space="preserve">همین که بسیاری از مردم به اماره و اصل عمل </w:t>
      </w:r>
      <w:r>
        <w:rPr>
          <w:rtl/>
        </w:rPr>
        <w:t>م</w:t>
      </w:r>
      <w:r>
        <w:rPr>
          <w:rFonts w:hint="cs"/>
          <w:rtl/>
        </w:rPr>
        <w:t>ی‌</w:t>
      </w:r>
      <w:r>
        <w:rPr>
          <w:rFonts w:hint="eastAsia"/>
          <w:rtl/>
        </w:rPr>
        <w:t>کنند</w:t>
      </w:r>
      <w:r>
        <w:rPr>
          <w:rFonts w:hint="cs"/>
          <w:rtl/>
        </w:rPr>
        <w:t xml:space="preserve">، مصلحت در جعل برای همگان حاصل </w:t>
      </w:r>
      <w:r>
        <w:rPr>
          <w:rtl/>
        </w:rPr>
        <w:t>م</w:t>
      </w:r>
      <w:r>
        <w:rPr>
          <w:rFonts w:hint="cs"/>
          <w:rtl/>
        </w:rPr>
        <w:t>ی‌</w:t>
      </w:r>
      <w:r>
        <w:rPr>
          <w:rFonts w:hint="eastAsia"/>
          <w:rtl/>
        </w:rPr>
        <w:t>شود</w:t>
      </w:r>
      <w:r>
        <w:rPr>
          <w:rFonts w:hint="cs"/>
          <w:rtl/>
        </w:rPr>
        <w:t xml:space="preserve">؛ حتی برای کسانی که به اماره و اصل عمل </w:t>
      </w:r>
      <w:r>
        <w:rPr>
          <w:rtl/>
        </w:rPr>
        <w:t>نکرده‌اند</w:t>
      </w:r>
      <w:r>
        <w:rPr>
          <w:rFonts w:hint="cs"/>
          <w:rtl/>
        </w:rPr>
        <w:t xml:space="preserve"> و احتیاط </w:t>
      </w:r>
      <w:r>
        <w:rPr>
          <w:rtl/>
        </w:rPr>
        <w:t>کرده‌اند</w:t>
      </w:r>
      <w:r>
        <w:rPr>
          <w:rFonts w:hint="cs"/>
          <w:rtl/>
        </w:rPr>
        <w:t xml:space="preserve"> یا حکم را از شارع سؤال </w:t>
      </w:r>
      <w:r>
        <w:rPr>
          <w:rtl/>
        </w:rPr>
        <w:t>کرده‌اند</w:t>
      </w:r>
      <w:r>
        <w:rPr>
          <w:rFonts w:hint="cs"/>
          <w:rtl/>
        </w:rPr>
        <w:t>.</w:t>
      </w:r>
    </w:p>
    <w:p w14:paraId="004A631B" w14:textId="77777777" w:rsidR="009C0ACE" w:rsidRDefault="009C0ACE" w:rsidP="009C0ACE">
      <w:pPr>
        <w:rPr>
          <w:rtl/>
        </w:rPr>
      </w:pPr>
      <w:r w:rsidRPr="004B167E">
        <w:rPr>
          <w:rFonts w:cs="B Titr" w:hint="cs"/>
          <w:sz w:val="24"/>
          <w:szCs w:val="24"/>
          <w:rtl/>
        </w:rPr>
        <w:t>مثال اول:</w:t>
      </w:r>
      <w:r>
        <w:rPr>
          <w:rStyle w:val="FootnoteReference"/>
          <w:rtl/>
        </w:rPr>
        <w:footnoteReference w:id="126"/>
      </w:r>
      <w:r>
        <w:rPr>
          <w:rFonts w:hint="cs"/>
          <w:rtl/>
        </w:rPr>
        <w:t xml:space="preserve"> مصلحتی که شارع در باب طهارت و نجاست لحاظ کرده این است که تصور صعب بودن شریعت برای مکلفین حاصل نشود؛ زیرا صعب دانستن شریعت باعث </w:t>
      </w:r>
      <w:r>
        <w:rPr>
          <w:rtl/>
        </w:rPr>
        <w:t>د</w:t>
      </w:r>
      <w:r>
        <w:rPr>
          <w:rFonts w:hint="cs"/>
          <w:rtl/>
        </w:rPr>
        <w:t>ی</w:t>
      </w:r>
      <w:r>
        <w:rPr>
          <w:rFonts w:hint="eastAsia"/>
          <w:rtl/>
        </w:rPr>
        <w:t>ن‌گر</w:t>
      </w:r>
      <w:r>
        <w:rPr>
          <w:rFonts w:hint="cs"/>
          <w:rtl/>
        </w:rPr>
        <w:t>ی</w:t>
      </w:r>
      <w:r>
        <w:rPr>
          <w:rFonts w:hint="eastAsia"/>
          <w:rtl/>
        </w:rPr>
        <w:t>ز</w:t>
      </w:r>
      <w:r>
        <w:rPr>
          <w:rFonts w:hint="cs"/>
          <w:rtl/>
        </w:rPr>
        <w:t>ی مکلفین، اندک شدن متدینین و درنتیجه وقوع برخی مفاسد است.</w:t>
      </w:r>
    </w:p>
    <w:p w14:paraId="40C8B17D" w14:textId="77777777" w:rsidR="009C0ACE" w:rsidRDefault="009C0ACE" w:rsidP="009C0ACE">
      <w:pPr>
        <w:rPr>
          <w:rtl/>
        </w:rPr>
      </w:pPr>
      <w:r>
        <w:rPr>
          <w:rFonts w:hint="cs"/>
          <w:rtl/>
        </w:rPr>
        <w:t xml:space="preserve">به همین جهت شارع اصولی را اعتبار </w:t>
      </w:r>
      <w:r>
        <w:rPr>
          <w:rtl/>
        </w:rPr>
        <w:t>م</w:t>
      </w:r>
      <w:r>
        <w:rPr>
          <w:rFonts w:hint="cs"/>
          <w:rtl/>
        </w:rPr>
        <w:t>ی‌</w:t>
      </w:r>
      <w:r>
        <w:rPr>
          <w:rFonts w:hint="eastAsia"/>
          <w:rtl/>
        </w:rPr>
        <w:t>کند</w:t>
      </w:r>
      <w:r>
        <w:rPr>
          <w:rFonts w:hint="cs"/>
          <w:rtl/>
        </w:rPr>
        <w:t xml:space="preserve"> که عمل به آنها باعث </w:t>
      </w:r>
      <w:r>
        <w:rPr>
          <w:rtl/>
        </w:rPr>
        <w:t>راحت‌تر</w:t>
      </w:r>
      <w:r>
        <w:rPr>
          <w:rFonts w:hint="cs"/>
          <w:rtl/>
        </w:rPr>
        <w:t xml:space="preserve"> شدن عمل به احکام </w:t>
      </w:r>
      <w:r>
        <w:rPr>
          <w:rtl/>
        </w:rPr>
        <w:t>م</w:t>
      </w:r>
      <w:r>
        <w:rPr>
          <w:rFonts w:hint="cs"/>
          <w:rtl/>
        </w:rPr>
        <w:t>ی‌</w:t>
      </w:r>
      <w:r>
        <w:rPr>
          <w:rFonts w:hint="eastAsia"/>
          <w:rtl/>
        </w:rPr>
        <w:t>شود</w:t>
      </w:r>
      <w:r>
        <w:rPr>
          <w:rFonts w:hint="cs"/>
          <w:rtl/>
        </w:rPr>
        <w:t xml:space="preserve">. </w:t>
      </w:r>
      <w:r>
        <w:rPr>
          <w:rtl/>
        </w:rPr>
        <w:t>ازآنجا</w:t>
      </w:r>
      <w:r>
        <w:rPr>
          <w:rFonts w:hint="cs"/>
          <w:rtl/>
        </w:rPr>
        <w:t>یی‌</w:t>
      </w:r>
      <w:r>
        <w:rPr>
          <w:rFonts w:hint="eastAsia"/>
          <w:rtl/>
        </w:rPr>
        <w:t>که</w:t>
      </w:r>
      <w:r>
        <w:rPr>
          <w:rFonts w:hint="cs"/>
          <w:rtl/>
        </w:rPr>
        <w:t xml:space="preserve"> این </w:t>
      </w:r>
      <w:r>
        <w:rPr>
          <w:rtl/>
        </w:rPr>
        <w:t>نحوه‌</w:t>
      </w:r>
      <w:r>
        <w:rPr>
          <w:rFonts w:hint="cs"/>
          <w:rtl/>
        </w:rPr>
        <w:t xml:space="preserve">ی دین‌داری باعث تحقق اغراض حداقلی (دوری از جهنم یا ورود به بهشت) عموم مکلفین </w:t>
      </w:r>
      <w:r>
        <w:rPr>
          <w:rtl/>
        </w:rPr>
        <w:t>م</w:t>
      </w:r>
      <w:r>
        <w:rPr>
          <w:rFonts w:hint="cs"/>
          <w:rtl/>
        </w:rPr>
        <w:t>ی‌</w:t>
      </w:r>
      <w:r>
        <w:rPr>
          <w:rFonts w:hint="eastAsia"/>
          <w:rtl/>
        </w:rPr>
        <w:t>شود</w:t>
      </w:r>
      <w:r>
        <w:rPr>
          <w:rFonts w:hint="cs"/>
          <w:rtl/>
        </w:rPr>
        <w:t xml:space="preserve">، نسبت به عموم مکلفین </w:t>
      </w:r>
      <w:r>
        <w:rPr>
          <w:rtl/>
        </w:rPr>
        <w:t>د</w:t>
      </w:r>
      <w:r>
        <w:rPr>
          <w:rFonts w:hint="cs"/>
          <w:rtl/>
        </w:rPr>
        <w:t>ی</w:t>
      </w:r>
      <w:r>
        <w:rPr>
          <w:rFonts w:hint="eastAsia"/>
          <w:rtl/>
        </w:rPr>
        <w:t>ن‌گر</w:t>
      </w:r>
      <w:r>
        <w:rPr>
          <w:rFonts w:hint="cs"/>
          <w:rtl/>
        </w:rPr>
        <w:t>ی</w:t>
      </w:r>
      <w:r>
        <w:rPr>
          <w:rFonts w:hint="eastAsia"/>
          <w:rtl/>
        </w:rPr>
        <w:t>ز</w:t>
      </w:r>
      <w:r>
        <w:rPr>
          <w:rFonts w:hint="cs"/>
          <w:rtl/>
        </w:rPr>
        <w:t xml:space="preserve">ی اتفاق </w:t>
      </w:r>
      <w:r>
        <w:rPr>
          <w:rtl/>
        </w:rPr>
        <w:t>نم</w:t>
      </w:r>
      <w:r>
        <w:rPr>
          <w:rFonts w:hint="cs"/>
          <w:rtl/>
        </w:rPr>
        <w:t>ی‌</w:t>
      </w:r>
      <w:r>
        <w:rPr>
          <w:rFonts w:hint="eastAsia"/>
          <w:rtl/>
        </w:rPr>
        <w:t>افتد</w:t>
      </w:r>
      <w:r>
        <w:rPr>
          <w:rFonts w:hint="cs"/>
          <w:rtl/>
        </w:rPr>
        <w:t xml:space="preserve"> و درنتیجه مصلحت نوعی برای همگان حتی کسانی که به اصل و اماره عمل </w:t>
      </w:r>
      <w:r>
        <w:rPr>
          <w:rtl/>
        </w:rPr>
        <w:t>نم</w:t>
      </w:r>
      <w:r>
        <w:rPr>
          <w:rFonts w:hint="cs"/>
          <w:rtl/>
        </w:rPr>
        <w:t>ی‌</w:t>
      </w:r>
      <w:r>
        <w:rPr>
          <w:rFonts w:hint="eastAsia"/>
          <w:rtl/>
        </w:rPr>
        <w:t>کنند</w:t>
      </w:r>
      <w:r>
        <w:rPr>
          <w:rFonts w:hint="cs"/>
          <w:rtl/>
        </w:rPr>
        <w:t xml:space="preserve"> حاصل </w:t>
      </w:r>
      <w:r>
        <w:rPr>
          <w:rtl/>
        </w:rPr>
        <w:t>م</w:t>
      </w:r>
      <w:r>
        <w:rPr>
          <w:rFonts w:hint="cs"/>
          <w:rtl/>
        </w:rPr>
        <w:t>ی‌</w:t>
      </w:r>
      <w:r>
        <w:rPr>
          <w:rFonts w:hint="eastAsia"/>
          <w:rtl/>
        </w:rPr>
        <w:t>شود</w:t>
      </w:r>
      <w:r>
        <w:rPr>
          <w:rFonts w:hint="cs"/>
          <w:rtl/>
        </w:rPr>
        <w:t>.</w:t>
      </w:r>
      <w:r>
        <w:rPr>
          <w:rStyle w:val="FootnoteReference"/>
          <w:rtl/>
        </w:rPr>
        <w:footnoteReference w:id="127"/>
      </w:r>
    </w:p>
    <w:p w14:paraId="6E4DE878" w14:textId="77777777" w:rsidR="009C0ACE" w:rsidRDefault="009C0ACE" w:rsidP="009C0ACE">
      <w:pPr>
        <w:rPr>
          <w:rtl/>
        </w:rPr>
      </w:pPr>
      <w:r w:rsidRPr="004B167E">
        <w:rPr>
          <w:rFonts w:cs="B Titr" w:hint="cs"/>
          <w:sz w:val="24"/>
          <w:szCs w:val="24"/>
          <w:rtl/>
        </w:rPr>
        <w:t>مثال دوم:</w:t>
      </w:r>
      <w:r>
        <w:rPr>
          <w:rStyle w:val="FootnoteReference"/>
          <w:rtl/>
        </w:rPr>
        <w:footnoteReference w:id="128"/>
      </w:r>
      <w:r>
        <w:rPr>
          <w:rFonts w:hint="cs"/>
          <w:rtl/>
        </w:rPr>
        <w:t xml:space="preserve"> اینکه شارع در سوق مسلمین تفحص و </w:t>
      </w:r>
      <w:r>
        <w:rPr>
          <w:rtl/>
        </w:rPr>
        <w:t>پرس‌وجو</w:t>
      </w:r>
      <w:r>
        <w:rPr>
          <w:rFonts w:hint="cs"/>
          <w:rtl/>
        </w:rPr>
        <w:t xml:space="preserve"> را لازم </w:t>
      </w:r>
      <w:r>
        <w:rPr>
          <w:rtl/>
        </w:rPr>
        <w:t>نم</w:t>
      </w:r>
      <w:r>
        <w:rPr>
          <w:rFonts w:hint="cs"/>
          <w:rtl/>
        </w:rPr>
        <w:t>ی‌</w:t>
      </w:r>
      <w:r>
        <w:rPr>
          <w:rFonts w:hint="eastAsia"/>
          <w:rtl/>
        </w:rPr>
        <w:t>داند</w:t>
      </w:r>
      <w:r>
        <w:rPr>
          <w:rFonts w:hint="cs"/>
          <w:rtl/>
        </w:rPr>
        <w:t xml:space="preserve">، اما در سوق کفار امر به </w:t>
      </w:r>
      <w:r>
        <w:rPr>
          <w:rtl/>
        </w:rPr>
        <w:t>پرس‌وجو</w:t>
      </w:r>
      <w:r>
        <w:rPr>
          <w:rFonts w:hint="cs"/>
          <w:rtl/>
        </w:rPr>
        <w:t xml:space="preserve"> </w:t>
      </w:r>
      <w:r>
        <w:rPr>
          <w:rtl/>
        </w:rPr>
        <w:t>م</w:t>
      </w:r>
      <w:r>
        <w:rPr>
          <w:rFonts w:hint="cs"/>
          <w:rtl/>
        </w:rPr>
        <w:t>ی‌</w:t>
      </w:r>
      <w:r>
        <w:rPr>
          <w:rFonts w:hint="eastAsia"/>
          <w:rtl/>
        </w:rPr>
        <w:t>کند</w:t>
      </w:r>
      <w:r>
        <w:rPr>
          <w:rFonts w:hint="cs"/>
          <w:rtl/>
        </w:rPr>
        <w:t xml:space="preserve">، عموم مکلفین که به دنبال انجام </w:t>
      </w:r>
      <w:r>
        <w:rPr>
          <w:rtl/>
        </w:rPr>
        <w:t>راحت‌تر</w:t>
      </w:r>
      <w:r>
        <w:rPr>
          <w:rFonts w:hint="cs"/>
          <w:rtl/>
        </w:rPr>
        <w:t xml:space="preserve"> معامله هستند به سوق مسلمین مراجعه </w:t>
      </w:r>
      <w:r>
        <w:rPr>
          <w:rtl/>
        </w:rPr>
        <w:t>م</w:t>
      </w:r>
      <w:r>
        <w:rPr>
          <w:rFonts w:hint="cs"/>
          <w:rtl/>
        </w:rPr>
        <w:t>ی‌</w:t>
      </w:r>
      <w:r>
        <w:rPr>
          <w:rFonts w:hint="eastAsia"/>
          <w:rtl/>
        </w:rPr>
        <w:t>کنند</w:t>
      </w:r>
      <w:r>
        <w:rPr>
          <w:rFonts w:hint="cs"/>
          <w:rtl/>
        </w:rPr>
        <w:t xml:space="preserve">. درنتیجه بازار مسلمین رونق پیدا کرده و نظام اقتصادی اسلام تقویت </w:t>
      </w:r>
      <w:r>
        <w:rPr>
          <w:rtl/>
        </w:rPr>
        <w:t>م</w:t>
      </w:r>
      <w:r>
        <w:rPr>
          <w:rFonts w:hint="cs"/>
          <w:rtl/>
        </w:rPr>
        <w:t>ی‌</w:t>
      </w:r>
      <w:r>
        <w:rPr>
          <w:rFonts w:hint="eastAsia"/>
          <w:rtl/>
        </w:rPr>
        <w:t>شود</w:t>
      </w:r>
      <w:r>
        <w:rPr>
          <w:rFonts w:hint="cs"/>
          <w:rtl/>
        </w:rPr>
        <w:t xml:space="preserve">. این مصلحت برای همگان حتی کسانی که احتیاط </w:t>
      </w:r>
      <w:r>
        <w:rPr>
          <w:rtl/>
        </w:rPr>
        <w:t>م</w:t>
      </w:r>
      <w:r>
        <w:rPr>
          <w:rFonts w:hint="cs"/>
          <w:rtl/>
        </w:rPr>
        <w:t>ی‌</w:t>
      </w:r>
      <w:r>
        <w:rPr>
          <w:rFonts w:hint="eastAsia"/>
          <w:rtl/>
        </w:rPr>
        <w:t>کنند</w:t>
      </w:r>
      <w:r>
        <w:rPr>
          <w:rFonts w:hint="cs"/>
          <w:rtl/>
        </w:rPr>
        <w:t xml:space="preserve"> حاصل </w:t>
      </w:r>
      <w:r>
        <w:rPr>
          <w:rtl/>
        </w:rPr>
        <w:t>م</w:t>
      </w:r>
      <w:r>
        <w:rPr>
          <w:rFonts w:hint="cs"/>
          <w:rtl/>
        </w:rPr>
        <w:t>ی‌</w:t>
      </w:r>
      <w:r>
        <w:rPr>
          <w:rFonts w:hint="eastAsia"/>
          <w:rtl/>
        </w:rPr>
        <w:t>شود</w:t>
      </w:r>
      <w:r>
        <w:rPr>
          <w:rFonts w:hint="cs"/>
          <w:rtl/>
        </w:rPr>
        <w:t>.</w:t>
      </w:r>
    </w:p>
    <w:p w14:paraId="3DDC2693" w14:textId="77777777" w:rsidR="009C0ACE" w:rsidRDefault="009C0ACE" w:rsidP="009C0ACE">
      <w:pPr>
        <w:rPr>
          <w:rtl/>
        </w:rPr>
      </w:pPr>
      <w:r w:rsidRPr="004B167E">
        <w:rPr>
          <w:rFonts w:cs="B Titr" w:hint="cs"/>
          <w:sz w:val="24"/>
          <w:szCs w:val="24"/>
          <w:rtl/>
        </w:rPr>
        <w:t>مثال سوم:</w:t>
      </w:r>
      <w:r>
        <w:rPr>
          <w:rStyle w:val="FootnoteReference"/>
          <w:rtl/>
        </w:rPr>
        <w:footnoteReference w:id="129"/>
      </w:r>
      <w:r>
        <w:rPr>
          <w:rFonts w:hint="cs"/>
          <w:rtl/>
        </w:rPr>
        <w:t xml:space="preserve"> اگر شارع به جای معتبر دانستن اجتهاد و تقلید و سؤال از امثال «زراره» به مکلفین دستور </w:t>
      </w:r>
      <w:r>
        <w:rPr>
          <w:rtl/>
        </w:rPr>
        <w:t>م</w:t>
      </w:r>
      <w:r>
        <w:rPr>
          <w:rFonts w:hint="cs"/>
          <w:rtl/>
        </w:rPr>
        <w:t>ی‌</w:t>
      </w:r>
      <w:r>
        <w:rPr>
          <w:rFonts w:hint="eastAsia"/>
          <w:rtl/>
        </w:rPr>
        <w:t>داد</w:t>
      </w:r>
      <w:r>
        <w:rPr>
          <w:rFonts w:hint="cs"/>
          <w:rtl/>
        </w:rPr>
        <w:t xml:space="preserve"> که احکام را از خود او سؤال کنند، نظام استنباط رشد </w:t>
      </w:r>
      <w:r>
        <w:rPr>
          <w:rtl/>
        </w:rPr>
        <w:t>نم</w:t>
      </w:r>
      <w:r>
        <w:rPr>
          <w:rFonts w:hint="cs"/>
          <w:rtl/>
        </w:rPr>
        <w:t>ی‌</w:t>
      </w:r>
      <w:r>
        <w:rPr>
          <w:rFonts w:hint="eastAsia"/>
          <w:rtl/>
        </w:rPr>
        <w:t>کرد</w:t>
      </w:r>
      <w:r>
        <w:rPr>
          <w:rFonts w:hint="cs"/>
          <w:rtl/>
        </w:rPr>
        <w:t xml:space="preserve"> که این اتفاق مستلزم از بین رفتن مذهب در دوران ائمه بعدی بود؛ زیرا در آن دوره به جهت محدودیت ائمه </w:t>
      </w:r>
      <w:r>
        <w:rPr>
          <w:rtl/>
        </w:rPr>
        <w:t>عل</w:t>
      </w:r>
      <w:r>
        <w:rPr>
          <w:rFonts w:hint="cs"/>
          <w:rtl/>
        </w:rPr>
        <w:t>ی</w:t>
      </w:r>
      <w:r>
        <w:rPr>
          <w:rFonts w:hint="eastAsia"/>
          <w:rtl/>
        </w:rPr>
        <w:t>هم‌السلام</w:t>
      </w:r>
      <w:r>
        <w:rPr>
          <w:rFonts w:hint="cs"/>
          <w:rtl/>
        </w:rPr>
        <w:t xml:space="preserve"> و زندانی شدن ایشان دسترسی به ایشان ممکن نبود و به جهت عدم رشد نظام استنباط، امکان سؤال از فقها و راهنمایی گرفتن از آنها نیز وجود نداشت و درنتیجه مذهب از بین </w:t>
      </w:r>
      <w:r>
        <w:rPr>
          <w:rtl/>
        </w:rPr>
        <w:t>م</w:t>
      </w:r>
      <w:r>
        <w:rPr>
          <w:rFonts w:hint="cs"/>
          <w:rtl/>
        </w:rPr>
        <w:t>ی‌</w:t>
      </w:r>
      <w:r>
        <w:rPr>
          <w:rFonts w:hint="eastAsia"/>
          <w:rtl/>
        </w:rPr>
        <w:t>رفت</w:t>
      </w:r>
      <w:r>
        <w:rPr>
          <w:rtl/>
        </w:rPr>
        <w:t xml:space="preserve">؛ </w:t>
      </w:r>
      <w:r>
        <w:rPr>
          <w:rFonts w:hint="cs"/>
          <w:rtl/>
        </w:rPr>
        <w:t xml:space="preserve">بنابراین معتبر دانستن امارات و اصول حتی در ظرف امکان سؤال از امام علیه‌السلام برای حفظ شریعت بوده است که مصلحت نوعی است و از مصلحت شخصی افراد معدودی که به امام علیه‌السلام دسترسی داشتند </w:t>
      </w:r>
      <w:r>
        <w:rPr>
          <w:rtl/>
        </w:rPr>
        <w:t>قو</w:t>
      </w:r>
      <w:r>
        <w:rPr>
          <w:rFonts w:hint="cs"/>
          <w:rtl/>
        </w:rPr>
        <w:t>ی‌</w:t>
      </w:r>
      <w:r>
        <w:rPr>
          <w:rFonts w:hint="eastAsia"/>
          <w:rtl/>
        </w:rPr>
        <w:t>تر</w:t>
      </w:r>
      <w:r>
        <w:rPr>
          <w:rFonts w:hint="cs"/>
          <w:rtl/>
        </w:rPr>
        <w:t xml:space="preserve"> بوده است. درنتیجه حتی اگر رجوع </w:t>
      </w:r>
      <w:r>
        <w:rPr>
          <w:rtl/>
        </w:rPr>
        <w:t>عده‌ا</w:t>
      </w:r>
      <w:r>
        <w:rPr>
          <w:rFonts w:hint="cs"/>
          <w:rtl/>
        </w:rPr>
        <w:t xml:space="preserve">ی خاص به امام علیه‌السلام مستلزم حرج نباشد و این افراد با سؤال نکردن از امام علیه‌السلام و رجوع به اماره به اشتباه بیفتند، اماره معتبر دانسته </w:t>
      </w:r>
      <w:r>
        <w:rPr>
          <w:rtl/>
        </w:rPr>
        <w:t>م</w:t>
      </w:r>
      <w:r>
        <w:rPr>
          <w:rFonts w:hint="cs"/>
          <w:rtl/>
        </w:rPr>
        <w:t>ی‌</w:t>
      </w:r>
      <w:r>
        <w:rPr>
          <w:rFonts w:hint="eastAsia"/>
          <w:rtl/>
        </w:rPr>
        <w:t>شود</w:t>
      </w:r>
      <w:r>
        <w:rPr>
          <w:rFonts w:hint="cs"/>
          <w:rtl/>
        </w:rPr>
        <w:t xml:space="preserve"> تا مصلحت اقوی حاصل شود.</w:t>
      </w:r>
    </w:p>
    <w:p w14:paraId="41C0AD4B" w14:textId="77777777" w:rsidR="009C0ACE" w:rsidRDefault="009C0ACE" w:rsidP="009C0ACE">
      <w:pPr>
        <w:rPr>
          <w:rtl/>
        </w:rPr>
      </w:pPr>
      <w:r>
        <w:rPr>
          <w:rFonts w:hint="cs"/>
          <w:rtl/>
        </w:rPr>
        <w:t>با توجه به مطالب است که:</w:t>
      </w:r>
    </w:p>
    <w:p w14:paraId="17C4F28F" w14:textId="77777777" w:rsidR="009C0ACE" w:rsidRDefault="009C0ACE" w:rsidP="009C0ACE">
      <w:pPr>
        <w:ind w:left="720"/>
        <w:rPr>
          <w:rtl/>
        </w:rPr>
      </w:pPr>
      <w:r>
        <w:rPr>
          <w:rFonts w:hint="cs"/>
          <w:rtl/>
        </w:rPr>
        <w:t xml:space="preserve">اشکال «ابن قبه» پاسخ داده شده و حجیت امارات در ظرف امکان سؤال از امام علیه‌السلام توجیه </w:t>
      </w:r>
      <w:r>
        <w:rPr>
          <w:rtl/>
        </w:rPr>
        <w:t>م</w:t>
      </w:r>
      <w:r>
        <w:rPr>
          <w:rFonts w:hint="cs"/>
          <w:rtl/>
        </w:rPr>
        <w:t>ی‌</w:t>
      </w:r>
      <w:r>
        <w:rPr>
          <w:rFonts w:hint="eastAsia"/>
          <w:rtl/>
        </w:rPr>
        <w:t>شود</w:t>
      </w:r>
      <w:r>
        <w:rPr>
          <w:rFonts w:hint="cs"/>
          <w:rtl/>
        </w:rPr>
        <w:t>؛</w:t>
      </w:r>
    </w:p>
    <w:p w14:paraId="799A2965" w14:textId="77777777" w:rsidR="009C0ACE" w:rsidRDefault="009C0ACE" w:rsidP="009C0ACE">
      <w:pPr>
        <w:ind w:left="720"/>
        <w:rPr>
          <w:rtl/>
        </w:rPr>
      </w:pPr>
      <w:r>
        <w:rPr>
          <w:rFonts w:hint="cs"/>
          <w:rtl/>
        </w:rPr>
        <w:t xml:space="preserve">حسن احتیاط نیز با وجود اصل عملی توجیه </w:t>
      </w:r>
      <w:r>
        <w:rPr>
          <w:rtl/>
        </w:rPr>
        <w:t>م</w:t>
      </w:r>
      <w:r>
        <w:rPr>
          <w:rFonts w:hint="cs"/>
          <w:rtl/>
        </w:rPr>
        <w:t>ی‌</w:t>
      </w:r>
      <w:r>
        <w:rPr>
          <w:rFonts w:hint="eastAsia"/>
          <w:rtl/>
        </w:rPr>
        <w:t>شود</w:t>
      </w:r>
      <w:r>
        <w:rPr>
          <w:rFonts w:hint="cs"/>
          <w:rtl/>
        </w:rPr>
        <w:t xml:space="preserve">؛ زیرا حسن احتیاط باعث </w:t>
      </w:r>
      <w:r>
        <w:rPr>
          <w:rtl/>
        </w:rPr>
        <w:t>م</w:t>
      </w:r>
      <w:r>
        <w:rPr>
          <w:rFonts w:hint="cs"/>
          <w:rtl/>
        </w:rPr>
        <w:t>ی‌</w:t>
      </w:r>
      <w:r>
        <w:rPr>
          <w:rFonts w:hint="eastAsia"/>
          <w:rtl/>
        </w:rPr>
        <w:t>شود</w:t>
      </w:r>
      <w:r>
        <w:rPr>
          <w:rFonts w:hint="cs"/>
          <w:rtl/>
        </w:rPr>
        <w:t xml:space="preserve"> کسانی که به دنبال مصلحت حداکثری هستند، امکان رسیدن به آن را داشته باشند؛</w:t>
      </w:r>
    </w:p>
    <w:p w14:paraId="2A32F28A" w14:textId="77777777" w:rsidR="009C0ACE" w:rsidRDefault="009C0ACE" w:rsidP="009C0ACE">
      <w:pPr>
        <w:ind w:left="720"/>
        <w:rPr>
          <w:rtl/>
        </w:rPr>
      </w:pPr>
      <w:r>
        <w:rPr>
          <w:rFonts w:hint="cs"/>
          <w:rtl/>
        </w:rPr>
        <w:t xml:space="preserve">و تفاوت با مصلحت سلوکیه نیز مشخص </w:t>
      </w:r>
      <w:r>
        <w:rPr>
          <w:rtl/>
        </w:rPr>
        <w:t>م</w:t>
      </w:r>
      <w:r>
        <w:rPr>
          <w:rFonts w:hint="cs"/>
          <w:rtl/>
        </w:rPr>
        <w:t>ی‌</w:t>
      </w:r>
      <w:r>
        <w:rPr>
          <w:rFonts w:hint="eastAsia"/>
          <w:rtl/>
        </w:rPr>
        <w:t>شود</w:t>
      </w:r>
      <w:r>
        <w:rPr>
          <w:rFonts w:hint="cs"/>
          <w:rtl/>
        </w:rPr>
        <w:t xml:space="preserve">؛ زیرا طبق مبنای جعل و مجعول، مصلحت در جعل اماره است نه در عمل به آن. البته </w:t>
      </w:r>
      <w:r>
        <w:rPr>
          <w:rtl/>
        </w:rPr>
        <w:t>عده‌</w:t>
      </w:r>
      <w:r>
        <w:rPr>
          <w:rFonts w:hint="cs"/>
          <w:rtl/>
        </w:rPr>
        <w:t xml:space="preserve">ی زیادی از مکلفین به اماره عمل </w:t>
      </w:r>
      <w:r>
        <w:rPr>
          <w:rtl/>
        </w:rPr>
        <w:t>م</w:t>
      </w:r>
      <w:r>
        <w:rPr>
          <w:rFonts w:hint="cs"/>
          <w:rtl/>
        </w:rPr>
        <w:t>ی‌</w:t>
      </w:r>
      <w:r>
        <w:rPr>
          <w:rFonts w:hint="eastAsia"/>
          <w:rtl/>
        </w:rPr>
        <w:t>کنند</w:t>
      </w:r>
      <w:r>
        <w:rPr>
          <w:rFonts w:hint="cs"/>
          <w:rtl/>
        </w:rPr>
        <w:t xml:space="preserve">، ولی مصلحت برای همگان حاصل </w:t>
      </w:r>
      <w:r>
        <w:rPr>
          <w:rtl/>
        </w:rPr>
        <w:t>م</w:t>
      </w:r>
      <w:r>
        <w:rPr>
          <w:rFonts w:hint="cs"/>
          <w:rtl/>
        </w:rPr>
        <w:t>ی‌</w:t>
      </w:r>
      <w:r>
        <w:rPr>
          <w:rFonts w:hint="eastAsia"/>
          <w:rtl/>
        </w:rPr>
        <w:t>شود</w:t>
      </w:r>
      <w:r>
        <w:rPr>
          <w:rFonts w:hint="cs"/>
          <w:rtl/>
        </w:rPr>
        <w:t>.</w:t>
      </w:r>
    </w:p>
    <w:p w14:paraId="7F8F72DE" w14:textId="77777777" w:rsidR="009C0ACE" w:rsidRDefault="009C0ACE" w:rsidP="009C0ACE">
      <w:pPr>
        <w:rPr>
          <w:rtl/>
        </w:rPr>
      </w:pPr>
      <w:r w:rsidRPr="009537E9">
        <w:rPr>
          <w:rFonts w:cs="B Titr" w:hint="cs"/>
          <w:sz w:val="24"/>
          <w:szCs w:val="24"/>
          <w:rtl/>
        </w:rPr>
        <w:t>نکته:</w:t>
      </w:r>
      <w:r w:rsidRPr="009537E9">
        <w:rPr>
          <w:rFonts w:hint="cs"/>
          <w:sz w:val="24"/>
          <w:szCs w:val="24"/>
          <w:rtl/>
        </w:rPr>
        <w:t xml:space="preserve"> </w:t>
      </w:r>
      <w:r>
        <w:rPr>
          <w:rFonts w:hint="cs"/>
          <w:rtl/>
        </w:rPr>
        <w:t xml:space="preserve">طبق طریقیت محضه </w:t>
      </w:r>
      <w:r>
        <w:rPr>
          <w:rtl/>
        </w:rPr>
        <w:t>نم</w:t>
      </w:r>
      <w:r>
        <w:rPr>
          <w:rFonts w:hint="cs"/>
          <w:rtl/>
        </w:rPr>
        <w:t>ی‌</w:t>
      </w:r>
      <w:r>
        <w:rPr>
          <w:rFonts w:hint="eastAsia"/>
          <w:rtl/>
        </w:rPr>
        <w:t>توان</w:t>
      </w:r>
      <w:r>
        <w:rPr>
          <w:rFonts w:hint="cs"/>
          <w:rtl/>
        </w:rPr>
        <w:t xml:space="preserve"> به اشکال «ابن قبه» پاسخ گفت؛ زیرا طبق این مبنا در صورت مطابق واقع نبودن اماره، مکلف هیچ مصلحتی را به دست </w:t>
      </w:r>
      <w:r>
        <w:rPr>
          <w:rtl/>
        </w:rPr>
        <w:t>نم</w:t>
      </w:r>
      <w:r>
        <w:rPr>
          <w:rFonts w:hint="cs"/>
          <w:rtl/>
        </w:rPr>
        <w:t>ی‌</w:t>
      </w:r>
      <w:r>
        <w:rPr>
          <w:rFonts w:hint="eastAsia"/>
          <w:rtl/>
        </w:rPr>
        <w:t>آورد</w:t>
      </w:r>
      <w:r>
        <w:rPr>
          <w:rFonts w:hint="cs"/>
          <w:rtl/>
        </w:rPr>
        <w:t xml:space="preserve"> و درنتیجه اعتبار اماره برای شخصی که به امکان رسیدن به واقع را دارد قبیح است</w:t>
      </w:r>
      <w:r>
        <w:rPr>
          <w:rtl/>
        </w:rPr>
        <w:t xml:space="preserve">؛ </w:t>
      </w:r>
      <w:r>
        <w:rPr>
          <w:rFonts w:hint="cs"/>
          <w:rtl/>
        </w:rPr>
        <w:t xml:space="preserve">بنابراین برای پاسخ به این سؤال باید قائل شد که حتی اگر مکلف به واقع نرسد، مصلحتی را به دست </w:t>
      </w:r>
      <w:r>
        <w:rPr>
          <w:rtl/>
        </w:rPr>
        <w:t>م</w:t>
      </w:r>
      <w:r>
        <w:rPr>
          <w:rFonts w:hint="cs"/>
          <w:rtl/>
        </w:rPr>
        <w:t>ی‌</w:t>
      </w:r>
      <w:r>
        <w:rPr>
          <w:rFonts w:hint="eastAsia"/>
          <w:rtl/>
        </w:rPr>
        <w:t>آورد</w:t>
      </w:r>
      <w:r>
        <w:rPr>
          <w:rFonts w:hint="cs"/>
          <w:rtl/>
        </w:rPr>
        <w:t xml:space="preserve">. این مبنا سببیت است که طبق آن </w:t>
      </w:r>
      <w:r>
        <w:rPr>
          <w:rtl/>
        </w:rPr>
        <w:t>صرف‌نظر</w:t>
      </w:r>
      <w:r>
        <w:rPr>
          <w:rFonts w:hint="cs"/>
          <w:rtl/>
        </w:rPr>
        <w:t xml:space="preserve"> از اینکه اماره به واقع برسد یا نه، مکلف به مصلحتی </w:t>
      </w:r>
      <w:r>
        <w:rPr>
          <w:rtl/>
        </w:rPr>
        <w:t>م</w:t>
      </w:r>
      <w:r>
        <w:rPr>
          <w:rFonts w:hint="cs"/>
          <w:rtl/>
        </w:rPr>
        <w:t>ی‌</w:t>
      </w:r>
      <w:r>
        <w:rPr>
          <w:rFonts w:hint="eastAsia"/>
          <w:rtl/>
        </w:rPr>
        <w:t>رسد</w:t>
      </w:r>
      <w:r>
        <w:rPr>
          <w:rFonts w:hint="cs"/>
          <w:rtl/>
        </w:rPr>
        <w:t xml:space="preserve"> و </w:t>
      </w:r>
      <w:r>
        <w:rPr>
          <w:rtl/>
        </w:rPr>
        <w:t>ا</w:t>
      </w:r>
      <w:r>
        <w:rPr>
          <w:rFonts w:hint="cs"/>
          <w:rtl/>
        </w:rPr>
        <w:t>ی</w:t>
      </w:r>
      <w:r>
        <w:rPr>
          <w:rFonts w:hint="eastAsia"/>
          <w:rtl/>
        </w:rPr>
        <w:t>ن‌گونه</w:t>
      </w:r>
      <w:r>
        <w:rPr>
          <w:rFonts w:hint="cs"/>
          <w:rtl/>
        </w:rPr>
        <w:t xml:space="preserve"> نیست که در صورت نرسیدن به واقع هیچ مصلحتی نصیب او نشود. اینکه این مصلحت به چه میزان است اختلافی است و همین اختلاف باعث تحقق انواع سببیت </w:t>
      </w:r>
      <w:r>
        <w:rPr>
          <w:rtl/>
        </w:rPr>
        <w:t>م</w:t>
      </w:r>
      <w:r>
        <w:rPr>
          <w:rFonts w:hint="cs"/>
          <w:rtl/>
        </w:rPr>
        <w:t>ی‌</w:t>
      </w:r>
      <w:r>
        <w:rPr>
          <w:rFonts w:hint="eastAsia"/>
          <w:rtl/>
        </w:rPr>
        <w:t>شود</w:t>
      </w:r>
      <w:r>
        <w:rPr>
          <w:rFonts w:hint="cs"/>
          <w:rtl/>
        </w:rPr>
        <w:t>. طبق مبنای جعل و مجعول این مصلحت در ظرف جعل اماره است و با مصلحت مجعول تفاوت دارد.</w:t>
      </w:r>
    </w:p>
    <w:p w14:paraId="3D36AD94" w14:textId="77777777" w:rsidR="009C0ACE" w:rsidRDefault="009C0ACE" w:rsidP="009C0ACE">
      <w:pPr>
        <w:rPr>
          <w:rtl/>
        </w:rPr>
      </w:pPr>
      <w:r>
        <w:rPr>
          <w:rFonts w:hint="cs"/>
          <w:rtl/>
        </w:rPr>
        <w:t xml:space="preserve">این مبنا در عین اینکه به اشکال «ابن قبه» پاسخ </w:t>
      </w:r>
      <w:r>
        <w:rPr>
          <w:rtl/>
        </w:rPr>
        <w:t>م</w:t>
      </w:r>
      <w:r>
        <w:rPr>
          <w:rFonts w:hint="cs"/>
          <w:rtl/>
        </w:rPr>
        <w:t>ی‌</w:t>
      </w:r>
      <w:r>
        <w:rPr>
          <w:rFonts w:hint="eastAsia"/>
          <w:rtl/>
        </w:rPr>
        <w:t>دهد</w:t>
      </w:r>
      <w:r>
        <w:rPr>
          <w:rFonts w:hint="cs"/>
          <w:rtl/>
        </w:rPr>
        <w:t xml:space="preserve">، اما مقتضی اجزاء نیست؛ زیرا مصلحت جعل با مصلحت مجعول تفاوت داشته و این دو از یک سنخ نیستند. </w:t>
      </w:r>
      <w:r>
        <w:rPr>
          <w:rtl/>
        </w:rPr>
        <w:t>به‌طور</w:t>
      </w:r>
      <w:r>
        <w:rPr>
          <w:rFonts w:hint="cs"/>
          <w:rtl/>
        </w:rPr>
        <w:t xml:space="preserve"> مثال در برخی روایات تسهیل (در مورد اصول و قواعد مرخصه) یا حفظ نظام (در مورد سوق مسلمین) </w:t>
      </w:r>
      <w:r>
        <w:rPr>
          <w:rtl/>
        </w:rPr>
        <w:t>به‌عنوان</w:t>
      </w:r>
      <w:r>
        <w:rPr>
          <w:rFonts w:hint="cs"/>
          <w:rtl/>
        </w:rPr>
        <w:t xml:space="preserve"> مصلحت جعل معرفی شده است؛ یعنی حتی اگر مکلف به واقع نرسد، مصلحت جعل و حفظ نظام را به دست </w:t>
      </w:r>
      <w:r>
        <w:rPr>
          <w:rtl/>
        </w:rPr>
        <w:t>م</w:t>
      </w:r>
      <w:r>
        <w:rPr>
          <w:rFonts w:hint="cs"/>
          <w:rtl/>
        </w:rPr>
        <w:t>ی‌</w:t>
      </w:r>
      <w:r>
        <w:rPr>
          <w:rFonts w:hint="eastAsia"/>
          <w:rtl/>
        </w:rPr>
        <w:t>آورد</w:t>
      </w:r>
      <w:r>
        <w:rPr>
          <w:rFonts w:hint="cs"/>
          <w:rtl/>
        </w:rPr>
        <w:t xml:space="preserve">. در عین حال به دست </w:t>
      </w:r>
      <w:r>
        <w:rPr>
          <w:rFonts w:hint="cs"/>
          <w:rtl/>
        </w:rPr>
        <w:lastRenderedPageBreak/>
        <w:t xml:space="preserve">آوردن این </w:t>
      </w:r>
      <w:r>
        <w:rPr>
          <w:rtl/>
        </w:rPr>
        <w:t>مصلحت‌ها</w:t>
      </w:r>
      <w:r>
        <w:rPr>
          <w:rFonts w:hint="cs"/>
          <w:rtl/>
        </w:rPr>
        <w:t xml:space="preserve"> مقتضی اجزاء نیست؛ زیرا مواردی مانند مصلحت ملزمه نماز یا </w:t>
      </w:r>
      <w:r>
        <w:rPr>
          <w:rtl/>
        </w:rPr>
        <w:t>مفسده‌</w:t>
      </w:r>
      <w:r>
        <w:rPr>
          <w:rFonts w:hint="cs"/>
          <w:rtl/>
        </w:rPr>
        <w:t>ی ملزمه راضی نبودن مالک (در سوق مسلمین) با مصلحت تسهیل و حفظ نظام تفاوت دارند.</w:t>
      </w:r>
    </w:p>
    <w:p w14:paraId="75ADD536" w14:textId="77777777" w:rsidR="009C0ACE" w:rsidRDefault="009C0ACE" w:rsidP="009C0ACE">
      <w:pPr>
        <w:pStyle w:val="Heading4"/>
        <w:rPr>
          <w:rtl/>
        </w:rPr>
      </w:pPr>
      <w:r>
        <w:rPr>
          <w:rFonts w:hint="cs"/>
          <w:rtl/>
        </w:rPr>
        <w:t>5. مصلحت سلوکیه</w:t>
      </w:r>
    </w:p>
    <w:p w14:paraId="28D97FA4" w14:textId="77777777" w:rsidR="009C0ACE" w:rsidRDefault="009C0ACE" w:rsidP="009C0ACE">
      <w:pPr>
        <w:pStyle w:val="Heading5"/>
        <w:rPr>
          <w:rtl/>
        </w:rPr>
      </w:pPr>
      <w:r>
        <w:rPr>
          <w:rFonts w:hint="cs"/>
          <w:rtl/>
        </w:rPr>
        <w:t>مقدمه</w:t>
      </w:r>
    </w:p>
    <w:p w14:paraId="3B027658" w14:textId="77777777" w:rsidR="009C0ACE" w:rsidRDefault="009C0ACE" w:rsidP="009C0ACE">
      <w:pPr>
        <w:rPr>
          <w:rtl/>
        </w:rPr>
      </w:pPr>
      <w:r>
        <w:rPr>
          <w:rFonts w:hint="cs"/>
          <w:rtl/>
        </w:rPr>
        <w:t xml:space="preserve">«شیخ انصاری» پس از طرح اشکال «ابن قبه»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اشکال:</w:t>
      </w:r>
    </w:p>
    <w:p w14:paraId="6882D78C" w14:textId="77777777" w:rsidR="009C0ACE" w:rsidRDefault="009C0ACE" w:rsidP="009C0ACE">
      <w:pPr>
        <w:ind w:left="720"/>
        <w:rPr>
          <w:rtl/>
        </w:rPr>
      </w:pPr>
      <w:r>
        <w:rPr>
          <w:rFonts w:hint="cs"/>
          <w:rtl/>
        </w:rPr>
        <w:t xml:space="preserve">با مبنای طریقیت محضه قابل پاسخ نیست؛ زیرا طبق این مبنا در صورت مخالفت اماره با واقع، مکلف هیچ مصلحتی را به دست </w:t>
      </w:r>
      <w:r>
        <w:rPr>
          <w:rtl/>
        </w:rPr>
        <w:t>نم</w:t>
      </w:r>
      <w:r>
        <w:rPr>
          <w:rFonts w:hint="cs"/>
          <w:rtl/>
        </w:rPr>
        <w:t>ی‌</w:t>
      </w:r>
      <w:r>
        <w:rPr>
          <w:rFonts w:hint="eastAsia"/>
          <w:rtl/>
        </w:rPr>
        <w:t>آورد</w:t>
      </w:r>
      <w:r>
        <w:rPr>
          <w:rFonts w:hint="cs"/>
          <w:rtl/>
        </w:rPr>
        <w:t xml:space="preserve"> و درنتیجه اشکال تفویت مصلحت و القاء به مفسده وارد </w:t>
      </w:r>
      <w:r>
        <w:rPr>
          <w:rtl/>
        </w:rPr>
        <w:t>م</w:t>
      </w:r>
      <w:r>
        <w:rPr>
          <w:rFonts w:hint="cs"/>
          <w:rtl/>
        </w:rPr>
        <w:t>ی‌</w:t>
      </w:r>
      <w:r>
        <w:rPr>
          <w:rFonts w:hint="eastAsia"/>
          <w:rtl/>
        </w:rPr>
        <w:t>شود</w:t>
      </w:r>
      <w:r>
        <w:rPr>
          <w:rFonts w:hint="cs"/>
          <w:rtl/>
        </w:rPr>
        <w:t>؛</w:t>
      </w:r>
    </w:p>
    <w:p w14:paraId="7E93FDEE" w14:textId="77777777" w:rsidR="009C0ACE" w:rsidRDefault="009C0ACE" w:rsidP="009C0ACE">
      <w:pPr>
        <w:ind w:left="720"/>
        <w:rPr>
          <w:rtl/>
        </w:rPr>
      </w:pPr>
      <w:r>
        <w:rPr>
          <w:rFonts w:hint="cs"/>
          <w:rtl/>
        </w:rPr>
        <w:t xml:space="preserve">و با مبنای سببیت اشعری و معتزلی نیز گرچه پاسخ است (در سببیت اشعری حکم الله چیزی غیر از مفاد اماره نیست و در سببیت معتزلی نیز مصلحت واقع به مکلف اعطا </w:t>
      </w:r>
      <w:r>
        <w:rPr>
          <w:rtl/>
        </w:rPr>
        <w:t>م</w:t>
      </w:r>
      <w:r>
        <w:rPr>
          <w:rFonts w:hint="cs"/>
          <w:rtl/>
        </w:rPr>
        <w:t>ی‌</w:t>
      </w:r>
      <w:r>
        <w:rPr>
          <w:rFonts w:hint="eastAsia"/>
          <w:rtl/>
        </w:rPr>
        <w:t>شود</w:t>
      </w:r>
      <w:r>
        <w:rPr>
          <w:rFonts w:hint="cs"/>
          <w:rtl/>
        </w:rPr>
        <w:t xml:space="preserve">)، اما شیعه </w:t>
      </w:r>
      <w:r>
        <w:rPr>
          <w:rtl/>
        </w:rPr>
        <w:t>نم</w:t>
      </w:r>
      <w:r>
        <w:rPr>
          <w:rFonts w:hint="cs"/>
          <w:rtl/>
        </w:rPr>
        <w:t>ی‌</w:t>
      </w:r>
      <w:r>
        <w:rPr>
          <w:rFonts w:hint="eastAsia"/>
          <w:rtl/>
        </w:rPr>
        <w:t>تواند</w:t>
      </w:r>
      <w:r>
        <w:rPr>
          <w:rFonts w:hint="cs"/>
          <w:rtl/>
        </w:rPr>
        <w:t xml:space="preserve"> به این سببیت ملتزم باشد. ایشان با توجه به مصلحت سلوکیه به این اشکال پاسخ </w:t>
      </w:r>
      <w:r>
        <w:rPr>
          <w:rtl/>
        </w:rPr>
        <w:t>م</w:t>
      </w:r>
      <w:r>
        <w:rPr>
          <w:rFonts w:hint="cs"/>
          <w:rtl/>
        </w:rPr>
        <w:t>ی‌</w:t>
      </w:r>
      <w:r>
        <w:rPr>
          <w:rFonts w:hint="eastAsia"/>
          <w:rtl/>
        </w:rPr>
        <w:t>گو</w:t>
      </w:r>
      <w:r>
        <w:rPr>
          <w:rFonts w:hint="cs"/>
          <w:rtl/>
        </w:rPr>
        <w:t>ی</w:t>
      </w:r>
      <w:r>
        <w:rPr>
          <w:rFonts w:hint="eastAsia"/>
          <w:rtl/>
        </w:rPr>
        <w:t>ند</w:t>
      </w:r>
      <w:r>
        <w:rPr>
          <w:rFonts w:hint="cs"/>
          <w:rtl/>
        </w:rPr>
        <w:t>.</w:t>
      </w:r>
    </w:p>
    <w:p w14:paraId="0E819F21" w14:textId="77777777" w:rsidR="009C0ACE" w:rsidRDefault="009C0ACE" w:rsidP="009C0ACE">
      <w:pPr>
        <w:rPr>
          <w:rtl/>
        </w:rPr>
      </w:pPr>
      <w:r>
        <w:rPr>
          <w:rFonts w:hint="cs"/>
          <w:rtl/>
        </w:rPr>
        <w:t xml:space="preserve">البته </w:t>
      </w:r>
      <w:r w:rsidRPr="00EC1A43">
        <w:rPr>
          <w:rtl/>
        </w:rPr>
        <w:t>«ش</w:t>
      </w:r>
      <w:r w:rsidRPr="00EC1A43">
        <w:rPr>
          <w:rFonts w:hint="cs"/>
          <w:rtl/>
        </w:rPr>
        <w:t>ی</w:t>
      </w:r>
      <w:r w:rsidRPr="00EC1A43">
        <w:rPr>
          <w:rFonts w:hint="eastAsia"/>
          <w:rtl/>
        </w:rPr>
        <w:t>خ</w:t>
      </w:r>
      <w:r w:rsidRPr="00EC1A43">
        <w:rPr>
          <w:rtl/>
        </w:rPr>
        <w:t xml:space="preserve"> انصار</w:t>
      </w:r>
      <w:r w:rsidRPr="00EC1A43">
        <w:rPr>
          <w:rFonts w:hint="cs"/>
          <w:rtl/>
        </w:rPr>
        <w:t>ی</w:t>
      </w:r>
      <w:r w:rsidRPr="00EC1A43">
        <w:rPr>
          <w:rFonts w:hint="eastAsia"/>
          <w:rtl/>
        </w:rPr>
        <w:t>»</w:t>
      </w:r>
      <w:r w:rsidRPr="00EC1A43">
        <w:rPr>
          <w:rtl/>
        </w:rPr>
        <w:t xml:space="preserve"> ا</w:t>
      </w:r>
      <w:r w:rsidRPr="00EC1A43">
        <w:rPr>
          <w:rFonts w:hint="cs"/>
          <w:rtl/>
        </w:rPr>
        <w:t>ی</w:t>
      </w:r>
      <w:r w:rsidRPr="00EC1A43">
        <w:rPr>
          <w:rFonts w:hint="eastAsia"/>
          <w:rtl/>
        </w:rPr>
        <w:t>ن</w:t>
      </w:r>
      <w:r w:rsidRPr="00EC1A43">
        <w:rPr>
          <w:rtl/>
        </w:rPr>
        <w:t xml:space="preserve"> جواب را از قائل</w:t>
      </w:r>
      <w:r w:rsidRPr="00EC1A43">
        <w:rPr>
          <w:rFonts w:hint="cs"/>
          <w:rtl/>
        </w:rPr>
        <w:t>ی</w:t>
      </w:r>
      <w:r w:rsidRPr="00EC1A43">
        <w:rPr>
          <w:rFonts w:hint="eastAsia"/>
          <w:rtl/>
        </w:rPr>
        <w:t>ن</w:t>
      </w:r>
      <w:r w:rsidRPr="00EC1A43">
        <w:rPr>
          <w:rtl/>
        </w:rPr>
        <w:t xml:space="preserve"> به طر</w:t>
      </w:r>
      <w:r w:rsidRPr="00EC1A43">
        <w:rPr>
          <w:rFonts w:hint="cs"/>
          <w:rtl/>
        </w:rPr>
        <w:t>ی</w:t>
      </w:r>
      <w:r w:rsidRPr="00EC1A43">
        <w:rPr>
          <w:rFonts w:hint="eastAsia"/>
          <w:rtl/>
        </w:rPr>
        <w:t>ق</w:t>
      </w:r>
      <w:r w:rsidRPr="00EC1A43">
        <w:rPr>
          <w:rFonts w:hint="cs"/>
          <w:rtl/>
        </w:rPr>
        <w:t>ی</w:t>
      </w:r>
      <w:r w:rsidRPr="00EC1A43">
        <w:rPr>
          <w:rFonts w:hint="eastAsia"/>
          <w:rtl/>
        </w:rPr>
        <w:t>ت</w:t>
      </w:r>
      <w:r w:rsidRPr="00EC1A43">
        <w:rPr>
          <w:rtl/>
        </w:rPr>
        <w:t xml:space="preserve"> محضه نقل </w:t>
      </w:r>
      <w:r>
        <w:rPr>
          <w:rtl/>
        </w:rPr>
        <w:t>م</w:t>
      </w:r>
      <w:r>
        <w:rPr>
          <w:rFonts w:hint="cs"/>
          <w:rtl/>
        </w:rPr>
        <w:t>ی‌</w:t>
      </w:r>
      <w:r>
        <w:rPr>
          <w:rFonts w:hint="eastAsia"/>
          <w:rtl/>
        </w:rPr>
        <w:t>کند</w:t>
      </w:r>
      <w:r w:rsidRPr="00EC1A43">
        <w:rPr>
          <w:rtl/>
        </w:rPr>
        <w:t xml:space="preserve">: </w:t>
      </w:r>
      <w:r>
        <w:rPr>
          <w:rFonts w:hint="cs"/>
          <w:rtl/>
        </w:rPr>
        <w:t>«</w:t>
      </w:r>
      <w:r w:rsidRPr="00EC1A43">
        <w:rPr>
          <w:rtl/>
        </w:rPr>
        <w:t xml:space="preserve">شارع </w:t>
      </w:r>
      <w:r>
        <w:rPr>
          <w:rtl/>
        </w:rPr>
        <w:t>م</w:t>
      </w:r>
      <w:r>
        <w:rPr>
          <w:rFonts w:hint="cs"/>
          <w:rtl/>
        </w:rPr>
        <w:t>ی‌</w:t>
      </w:r>
      <w:r>
        <w:rPr>
          <w:rFonts w:hint="eastAsia"/>
          <w:rtl/>
        </w:rPr>
        <w:t>دانسته</w:t>
      </w:r>
      <w:r w:rsidRPr="00EC1A43">
        <w:rPr>
          <w:rtl/>
        </w:rPr>
        <w:t xml:space="preserve"> که اگر مکلف</w:t>
      </w:r>
      <w:r w:rsidRPr="00EC1A43">
        <w:rPr>
          <w:rFonts w:hint="cs"/>
          <w:rtl/>
        </w:rPr>
        <w:t>ی</w:t>
      </w:r>
      <w:r w:rsidRPr="00EC1A43">
        <w:rPr>
          <w:rFonts w:hint="eastAsia"/>
          <w:rtl/>
        </w:rPr>
        <w:t>ن</w:t>
      </w:r>
      <w:r w:rsidRPr="00EC1A43">
        <w:rPr>
          <w:rtl/>
        </w:rPr>
        <w:t xml:space="preserve"> به امارات عمل کنند، ب</w:t>
      </w:r>
      <w:r w:rsidRPr="00EC1A43">
        <w:rPr>
          <w:rFonts w:hint="cs"/>
          <w:rtl/>
        </w:rPr>
        <w:t>ی</w:t>
      </w:r>
      <w:r w:rsidRPr="00EC1A43">
        <w:rPr>
          <w:rFonts w:hint="eastAsia"/>
          <w:rtl/>
        </w:rPr>
        <w:t>شتر</w:t>
      </w:r>
      <w:r w:rsidRPr="00EC1A43">
        <w:rPr>
          <w:rtl/>
        </w:rPr>
        <w:t xml:space="preserve"> </w:t>
      </w:r>
      <w:r w:rsidRPr="00EC1A43">
        <w:rPr>
          <w:rFonts w:hint="cs"/>
          <w:rtl/>
        </w:rPr>
        <w:t>ی</w:t>
      </w:r>
      <w:r w:rsidRPr="00EC1A43">
        <w:rPr>
          <w:rFonts w:hint="eastAsia"/>
          <w:rtl/>
        </w:rPr>
        <w:t>ا</w:t>
      </w:r>
      <w:r w:rsidRPr="00EC1A43">
        <w:rPr>
          <w:rtl/>
        </w:rPr>
        <w:t xml:space="preserve"> به همان م</w:t>
      </w:r>
      <w:r w:rsidRPr="00EC1A43">
        <w:rPr>
          <w:rFonts w:hint="cs"/>
          <w:rtl/>
        </w:rPr>
        <w:t>ی</w:t>
      </w:r>
      <w:r w:rsidRPr="00EC1A43">
        <w:rPr>
          <w:rFonts w:hint="eastAsia"/>
          <w:rtl/>
        </w:rPr>
        <w:t>زان</w:t>
      </w:r>
      <w:r w:rsidRPr="00EC1A43">
        <w:rPr>
          <w:rtl/>
        </w:rPr>
        <w:t xml:space="preserve"> به واقع دست پ</w:t>
      </w:r>
      <w:r w:rsidRPr="00EC1A43">
        <w:rPr>
          <w:rFonts w:hint="cs"/>
          <w:rtl/>
        </w:rPr>
        <w:t>ی</w:t>
      </w:r>
      <w:r w:rsidRPr="00EC1A43">
        <w:rPr>
          <w:rFonts w:hint="eastAsia"/>
          <w:rtl/>
        </w:rPr>
        <w:t>دا</w:t>
      </w:r>
      <w:r w:rsidRPr="00EC1A43">
        <w:rPr>
          <w:rtl/>
        </w:rPr>
        <w:t xml:space="preserve"> خواهند کرد که در صورت عمل به دل</w:t>
      </w:r>
      <w:r w:rsidRPr="00EC1A43">
        <w:rPr>
          <w:rFonts w:hint="cs"/>
          <w:rtl/>
        </w:rPr>
        <w:t>ی</w:t>
      </w:r>
      <w:r w:rsidRPr="00EC1A43">
        <w:rPr>
          <w:rFonts w:hint="eastAsia"/>
          <w:rtl/>
        </w:rPr>
        <w:t>ل</w:t>
      </w:r>
      <w:r w:rsidRPr="00EC1A43">
        <w:rPr>
          <w:rtl/>
        </w:rPr>
        <w:t xml:space="preserve"> علم</w:t>
      </w:r>
      <w:r w:rsidRPr="00EC1A43">
        <w:rPr>
          <w:rFonts w:hint="cs"/>
          <w:rtl/>
        </w:rPr>
        <w:t>ی</w:t>
      </w:r>
      <w:r w:rsidRPr="00EC1A43">
        <w:rPr>
          <w:rtl/>
        </w:rPr>
        <w:t xml:space="preserve"> به آن دست </w:t>
      </w:r>
      <w:r>
        <w:rPr>
          <w:rtl/>
        </w:rPr>
        <w:t>م</w:t>
      </w:r>
      <w:r>
        <w:rPr>
          <w:rFonts w:hint="cs"/>
          <w:rtl/>
        </w:rPr>
        <w:t>ی‌ی</w:t>
      </w:r>
      <w:r>
        <w:rPr>
          <w:rFonts w:hint="eastAsia"/>
          <w:rtl/>
        </w:rPr>
        <w:t>افتند</w:t>
      </w:r>
      <w:r>
        <w:rPr>
          <w:rFonts w:hint="cs"/>
          <w:rtl/>
        </w:rPr>
        <w:t>»، اما</w:t>
      </w:r>
      <w:r w:rsidRPr="00EC1A43">
        <w:rPr>
          <w:rtl/>
        </w:rPr>
        <w:t xml:space="preserve"> ا</w:t>
      </w:r>
      <w:r w:rsidRPr="00EC1A43">
        <w:rPr>
          <w:rFonts w:hint="cs"/>
          <w:rtl/>
        </w:rPr>
        <w:t>ی</w:t>
      </w:r>
      <w:r w:rsidRPr="00EC1A43">
        <w:rPr>
          <w:rFonts w:hint="eastAsia"/>
          <w:rtl/>
        </w:rPr>
        <w:t>شان</w:t>
      </w:r>
      <w:r w:rsidRPr="00EC1A43">
        <w:rPr>
          <w:rtl/>
        </w:rPr>
        <w:t xml:space="preserve"> ا</w:t>
      </w:r>
      <w:r w:rsidRPr="00EC1A43">
        <w:rPr>
          <w:rFonts w:hint="cs"/>
          <w:rtl/>
        </w:rPr>
        <w:t>ی</w:t>
      </w:r>
      <w:r w:rsidRPr="00EC1A43">
        <w:rPr>
          <w:rFonts w:hint="eastAsia"/>
          <w:rtl/>
        </w:rPr>
        <w:t>ن</w:t>
      </w:r>
      <w:r w:rsidRPr="00EC1A43">
        <w:rPr>
          <w:rtl/>
        </w:rPr>
        <w:t xml:space="preserve"> جواب را </w:t>
      </w:r>
      <w:r>
        <w:rPr>
          <w:rtl/>
        </w:rPr>
        <w:t>نم</w:t>
      </w:r>
      <w:r>
        <w:rPr>
          <w:rFonts w:hint="cs"/>
          <w:rtl/>
        </w:rPr>
        <w:t>ی‌</w:t>
      </w:r>
      <w:r>
        <w:rPr>
          <w:rFonts w:hint="eastAsia"/>
          <w:rtl/>
        </w:rPr>
        <w:t>پذ</w:t>
      </w:r>
      <w:r>
        <w:rPr>
          <w:rFonts w:hint="cs"/>
          <w:rtl/>
        </w:rPr>
        <w:t>ی</w:t>
      </w:r>
      <w:r>
        <w:rPr>
          <w:rFonts w:hint="eastAsia"/>
          <w:rtl/>
        </w:rPr>
        <w:t>رند</w:t>
      </w:r>
      <w:r w:rsidRPr="00EC1A43">
        <w:rPr>
          <w:rtl/>
        </w:rPr>
        <w:t xml:space="preserve"> و ا</w:t>
      </w:r>
      <w:r w:rsidRPr="00EC1A43">
        <w:rPr>
          <w:rFonts w:hint="cs"/>
          <w:rtl/>
        </w:rPr>
        <w:t>ی</w:t>
      </w:r>
      <w:r w:rsidRPr="00EC1A43">
        <w:rPr>
          <w:rFonts w:hint="eastAsia"/>
          <w:rtl/>
        </w:rPr>
        <w:t>ن</w:t>
      </w:r>
      <w:r w:rsidRPr="00EC1A43">
        <w:rPr>
          <w:rtl/>
        </w:rPr>
        <w:t xml:space="preserve"> اشکال ر</w:t>
      </w:r>
      <w:r w:rsidRPr="00EC1A43">
        <w:rPr>
          <w:rFonts w:hint="eastAsia"/>
          <w:rtl/>
        </w:rPr>
        <w:t>ا</w:t>
      </w:r>
      <w:r w:rsidRPr="00EC1A43">
        <w:rPr>
          <w:rtl/>
        </w:rPr>
        <w:t xml:space="preserve"> بر آن وارد </w:t>
      </w:r>
      <w:r>
        <w:rPr>
          <w:rtl/>
        </w:rPr>
        <w:t>م</w:t>
      </w:r>
      <w:r>
        <w:rPr>
          <w:rFonts w:hint="cs"/>
          <w:rtl/>
        </w:rPr>
        <w:t>ی‌</w:t>
      </w:r>
      <w:r>
        <w:rPr>
          <w:rFonts w:hint="eastAsia"/>
          <w:rtl/>
        </w:rPr>
        <w:t>کنند</w:t>
      </w:r>
      <w:r w:rsidRPr="00EC1A43">
        <w:rPr>
          <w:rtl/>
        </w:rPr>
        <w:t xml:space="preserve"> که شبهه «ابن قبه» در فرض انفتاح باب علم است؛ </w:t>
      </w:r>
      <w:r>
        <w:rPr>
          <w:rtl/>
        </w:rPr>
        <w:t>درحال</w:t>
      </w:r>
      <w:r>
        <w:rPr>
          <w:rFonts w:hint="cs"/>
          <w:rtl/>
        </w:rPr>
        <w:t>ی‌</w:t>
      </w:r>
      <w:r>
        <w:rPr>
          <w:rFonts w:hint="eastAsia"/>
          <w:rtl/>
        </w:rPr>
        <w:t>که</w:t>
      </w:r>
      <w:r w:rsidRPr="00EC1A43">
        <w:rPr>
          <w:rtl/>
        </w:rPr>
        <w:t xml:space="preserve"> ا</w:t>
      </w:r>
      <w:r w:rsidRPr="00EC1A43">
        <w:rPr>
          <w:rFonts w:hint="cs"/>
          <w:rtl/>
        </w:rPr>
        <w:t>ی</w:t>
      </w:r>
      <w:r w:rsidRPr="00EC1A43">
        <w:rPr>
          <w:rFonts w:hint="eastAsia"/>
          <w:rtl/>
        </w:rPr>
        <w:t>ن</w:t>
      </w:r>
      <w:r w:rsidRPr="00EC1A43">
        <w:rPr>
          <w:rtl/>
        </w:rPr>
        <w:t xml:space="preserve"> جواب مکلف</w:t>
      </w:r>
      <w:r w:rsidRPr="00EC1A43">
        <w:rPr>
          <w:rFonts w:hint="cs"/>
          <w:rtl/>
        </w:rPr>
        <w:t>ی</w:t>
      </w:r>
      <w:r w:rsidRPr="00EC1A43">
        <w:rPr>
          <w:rFonts w:hint="eastAsia"/>
          <w:rtl/>
        </w:rPr>
        <w:t>ن</w:t>
      </w:r>
      <w:r w:rsidRPr="00EC1A43">
        <w:rPr>
          <w:rtl/>
        </w:rPr>
        <w:t xml:space="preserve"> حت</w:t>
      </w:r>
      <w:r w:rsidRPr="00EC1A43">
        <w:rPr>
          <w:rFonts w:hint="cs"/>
          <w:rtl/>
        </w:rPr>
        <w:t>ی</w:t>
      </w:r>
      <w:r w:rsidRPr="00EC1A43">
        <w:rPr>
          <w:rtl/>
        </w:rPr>
        <w:t xml:space="preserve"> اگر به دنبال واقع باشند، به واقع نخواهند رس</w:t>
      </w:r>
      <w:r w:rsidRPr="00EC1A43">
        <w:rPr>
          <w:rFonts w:hint="cs"/>
          <w:rtl/>
        </w:rPr>
        <w:t>ی</w:t>
      </w:r>
      <w:r w:rsidRPr="00EC1A43">
        <w:rPr>
          <w:rFonts w:hint="eastAsia"/>
          <w:rtl/>
        </w:rPr>
        <w:t>د</w:t>
      </w:r>
      <w:r w:rsidRPr="00EC1A43">
        <w:rPr>
          <w:rtl/>
        </w:rPr>
        <w:t xml:space="preserve"> و ا</w:t>
      </w:r>
      <w:r w:rsidRPr="00EC1A43">
        <w:rPr>
          <w:rFonts w:hint="cs"/>
          <w:rtl/>
        </w:rPr>
        <w:t>ی</w:t>
      </w:r>
      <w:r w:rsidRPr="00EC1A43">
        <w:rPr>
          <w:rFonts w:hint="eastAsia"/>
          <w:rtl/>
        </w:rPr>
        <w:t>ن</w:t>
      </w:r>
      <w:r w:rsidRPr="00EC1A43">
        <w:rPr>
          <w:rtl/>
        </w:rPr>
        <w:t xml:space="preserve"> به معنا</w:t>
      </w:r>
      <w:r w:rsidRPr="00EC1A43">
        <w:rPr>
          <w:rFonts w:hint="cs"/>
          <w:rtl/>
        </w:rPr>
        <w:t>ی</w:t>
      </w:r>
      <w:r w:rsidRPr="00EC1A43">
        <w:rPr>
          <w:rtl/>
        </w:rPr>
        <w:t xml:space="preserve"> انسداد باب علم است.</w:t>
      </w:r>
    </w:p>
    <w:p w14:paraId="1DC27EA5" w14:textId="77777777" w:rsidR="009C0ACE" w:rsidRDefault="009C0ACE" w:rsidP="009C0ACE">
      <w:pPr>
        <w:rPr>
          <w:rtl/>
        </w:rPr>
      </w:pPr>
      <w:r>
        <w:rPr>
          <w:rFonts w:hint="cs"/>
          <w:rtl/>
        </w:rPr>
        <w:t xml:space="preserve">در کلام «شیخ انصاری» به مبنای جعل و مجعول </w:t>
      </w:r>
      <w:r>
        <w:rPr>
          <w:rtl/>
        </w:rPr>
        <w:t>اشاره‌ا</w:t>
      </w:r>
      <w:r>
        <w:rPr>
          <w:rFonts w:hint="cs"/>
          <w:rtl/>
        </w:rPr>
        <w:t xml:space="preserve">ی نشده است، اما «مرحوم آشتیانی» در «بحرالفوائد» </w:t>
      </w:r>
      <w:r>
        <w:rPr>
          <w:rtl/>
        </w:rPr>
        <w:t>ا</w:t>
      </w:r>
      <w:r>
        <w:rPr>
          <w:rFonts w:hint="cs"/>
          <w:rtl/>
        </w:rPr>
        <w:t>ی</w:t>
      </w:r>
      <w:r>
        <w:rPr>
          <w:rFonts w:hint="eastAsia"/>
          <w:rtl/>
        </w:rPr>
        <w:t>ن‌گونه</w:t>
      </w:r>
      <w:r>
        <w:rPr>
          <w:rFonts w:hint="cs"/>
          <w:rtl/>
        </w:rPr>
        <w:t xml:space="preserve"> نقل </w:t>
      </w:r>
      <w:r>
        <w:rPr>
          <w:rtl/>
        </w:rPr>
        <w:t>م</w:t>
      </w:r>
      <w:r>
        <w:rPr>
          <w:rFonts w:hint="cs"/>
          <w:rtl/>
        </w:rPr>
        <w:t>ی‌</w:t>
      </w:r>
      <w:r>
        <w:rPr>
          <w:rFonts w:hint="eastAsia"/>
          <w:rtl/>
        </w:rPr>
        <w:t>کنند</w:t>
      </w:r>
      <w:r>
        <w:rPr>
          <w:rFonts w:hint="cs"/>
          <w:rtl/>
        </w:rPr>
        <w:t xml:space="preserve"> که «شیخ انصاری» در پاسخ به این سؤال که چرا با مبنای جعل و مجعول به این اشکال پاسخ </w:t>
      </w:r>
      <w:r>
        <w:rPr>
          <w:rtl/>
        </w:rPr>
        <w:t>نم</w:t>
      </w:r>
      <w:r>
        <w:rPr>
          <w:rFonts w:hint="cs"/>
          <w:rtl/>
        </w:rPr>
        <w:t>ی‌</w:t>
      </w:r>
      <w:r>
        <w:rPr>
          <w:rFonts w:hint="eastAsia"/>
          <w:rtl/>
        </w:rPr>
        <w:t>گو</w:t>
      </w:r>
      <w:r>
        <w:rPr>
          <w:rFonts w:hint="cs"/>
          <w:rtl/>
        </w:rPr>
        <w:t>یی</w:t>
      </w:r>
      <w:r>
        <w:rPr>
          <w:rFonts w:hint="eastAsia"/>
          <w:rtl/>
        </w:rPr>
        <w:t>د</w:t>
      </w:r>
      <w:r>
        <w:rPr>
          <w:rFonts w:hint="cs"/>
          <w:rtl/>
        </w:rPr>
        <w:t xml:space="preserve">، </w:t>
      </w:r>
      <w:r>
        <w:rPr>
          <w:rtl/>
        </w:rPr>
        <w:t>ا</w:t>
      </w:r>
      <w:r>
        <w:rPr>
          <w:rFonts w:hint="cs"/>
          <w:rtl/>
        </w:rPr>
        <w:t>ی</w:t>
      </w:r>
      <w:r>
        <w:rPr>
          <w:rFonts w:hint="eastAsia"/>
          <w:rtl/>
        </w:rPr>
        <w:t>ن‌گونه</w:t>
      </w:r>
      <w:r>
        <w:rPr>
          <w:rFonts w:hint="cs"/>
          <w:rtl/>
        </w:rPr>
        <w:t xml:space="preserve"> بیان کردند که با مبنای جعل و مجعول </w:t>
      </w:r>
      <w:r>
        <w:rPr>
          <w:rtl/>
        </w:rPr>
        <w:t>نم</w:t>
      </w:r>
      <w:r>
        <w:rPr>
          <w:rFonts w:hint="cs"/>
          <w:rtl/>
        </w:rPr>
        <w:t>ی‌</w:t>
      </w:r>
      <w:r>
        <w:rPr>
          <w:rFonts w:hint="eastAsia"/>
          <w:rtl/>
        </w:rPr>
        <w:t>توان</w:t>
      </w:r>
      <w:r>
        <w:rPr>
          <w:rFonts w:hint="cs"/>
          <w:rtl/>
        </w:rPr>
        <w:t xml:space="preserve"> به این اشکال پاسخ داد؛ زیرا:</w:t>
      </w:r>
    </w:p>
    <w:p w14:paraId="4981489F" w14:textId="77777777" w:rsidR="009C0ACE" w:rsidRDefault="009C0ACE" w:rsidP="009C0ACE">
      <w:pPr>
        <w:ind w:left="720"/>
        <w:rPr>
          <w:rtl/>
        </w:rPr>
      </w:pPr>
      <w:r>
        <w:rPr>
          <w:rFonts w:hint="cs"/>
          <w:rtl/>
        </w:rPr>
        <w:t>طبق اشکال «ابن قبه» شخصی که امکان سؤال از امام علیه‌السلام را دارد، ممکن است به جهت عمل به اماره مصلحتی را از دست بدهد و درنتیجه نباید اماره برای این شخص معتبر باشد؛</w:t>
      </w:r>
    </w:p>
    <w:p w14:paraId="7FCBDCF1" w14:textId="77777777" w:rsidR="009C0ACE" w:rsidRDefault="009C0ACE" w:rsidP="009C0ACE">
      <w:pPr>
        <w:ind w:left="720"/>
        <w:rPr>
          <w:rtl/>
        </w:rPr>
      </w:pPr>
      <w:r>
        <w:rPr>
          <w:rFonts w:hint="cs"/>
          <w:rtl/>
        </w:rPr>
        <w:t xml:space="preserve">و برای پاسخ به این اشکال باید نشان داد که شخصی که به اماره عمل </w:t>
      </w:r>
      <w:r>
        <w:rPr>
          <w:rtl/>
        </w:rPr>
        <w:t>م</w:t>
      </w:r>
      <w:r>
        <w:rPr>
          <w:rFonts w:hint="cs"/>
          <w:rtl/>
        </w:rPr>
        <w:t>ی‌</w:t>
      </w:r>
      <w:r>
        <w:rPr>
          <w:rFonts w:hint="eastAsia"/>
          <w:rtl/>
        </w:rPr>
        <w:t>کند</w:t>
      </w:r>
      <w:r>
        <w:rPr>
          <w:rFonts w:hint="cs"/>
          <w:rtl/>
        </w:rPr>
        <w:t xml:space="preserve">، مصلحتی را کسب </w:t>
      </w:r>
      <w:r>
        <w:rPr>
          <w:rtl/>
        </w:rPr>
        <w:t>م</w:t>
      </w:r>
      <w:r>
        <w:rPr>
          <w:rFonts w:hint="cs"/>
          <w:rtl/>
        </w:rPr>
        <w:t>ی‌</w:t>
      </w:r>
      <w:r>
        <w:rPr>
          <w:rFonts w:hint="eastAsia"/>
          <w:rtl/>
        </w:rPr>
        <w:t>کند</w:t>
      </w:r>
      <w:r>
        <w:rPr>
          <w:rFonts w:hint="cs"/>
          <w:rtl/>
        </w:rPr>
        <w:t xml:space="preserve"> که باعث جبران مصلحت از دست رفته </w:t>
      </w:r>
      <w:r>
        <w:rPr>
          <w:rtl/>
        </w:rPr>
        <w:t>م</w:t>
      </w:r>
      <w:r>
        <w:rPr>
          <w:rFonts w:hint="cs"/>
          <w:rtl/>
        </w:rPr>
        <w:t>ی‌</w:t>
      </w:r>
      <w:r>
        <w:rPr>
          <w:rFonts w:hint="eastAsia"/>
          <w:rtl/>
        </w:rPr>
        <w:t>شود</w:t>
      </w:r>
      <w:r>
        <w:rPr>
          <w:rFonts w:hint="cs"/>
          <w:rtl/>
        </w:rPr>
        <w:t>؛</w:t>
      </w:r>
    </w:p>
    <w:p w14:paraId="4AE7F9F1" w14:textId="77777777" w:rsidR="009C0ACE" w:rsidRDefault="009C0ACE" w:rsidP="009C0ACE">
      <w:pPr>
        <w:ind w:left="720"/>
        <w:rPr>
          <w:rtl/>
        </w:rPr>
      </w:pPr>
      <w:r>
        <w:rPr>
          <w:rtl/>
        </w:rPr>
        <w:t>درحال</w:t>
      </w:r>
      <w:r>
        <w:rPr>
          <w:rFonts w:hint="cs"/>
          <w:rtl/>
        </w:rPr>
        <w:t>ی‌</w:t>
      </w:r>
      <w:r>
        <w:rPr>
          <w:rFonts w:hint="eastAsia"/>
          <w:rtl/>
        </w:rPr>
        <w:t>که</w:t>
      </w:r>
      <w:r>
        <w:rPr>
          <w:rFonts w:hint="cs"/>
          <w:rtl/>
        </w:rPr>
        <w:t xml:space="preserve"> مصلحتی که در جعل و مجعول وجود دارد، مصلحت نوعیه است.</w:t>
      </w:r>
    </w:p>
    <w:p w14:paraId="406C7E13" w14:textId="77777777" w:rsidR="009C0ACE" w:rsidRDefault="009C0ACE" w:rsidP="009C0ACE">
      <w:pPr>
        <w:rPr>
          <w:rtl/>
        </w:rPr>
      </w:pPr>
      <w:r>
        <w:rPr>
          <w:rFonts w:hint="cs"/>
          <w:rtl/>
        </w:rPr>
        <w:t xml:space="preserve">این مطلب نشان </w:t>
      </w:r>
      <w:r>
        <w:rPr>
          <w:rtl/>
        </w:rPr>
        <w:t>م</w:t>
      </w:r>
      <w:r>
        <w:rPr>
          <w:rFonts w:hint="cs"/>
          <w:rtl/>
        </w:rPr>
        <w:t>ی‌</w:t>
      </w:r>
      <w:r>
        <w:rPr>
          <w:rFonts w:hint="eastAsia"/>
          <w:rtl/>
        </w:rPr>
        <w:t>دهد</w:t>
      </w:r>
      <w:r>
        <w:rPr>
          <w:rFonts w:hint="cs"/>
          <w:rtl/>
        </w:rPr>
        <w:t xml:space="preserve"> که «شیخ انصاری» مصلحت سلوک طبق اماره را مصلحت شخصی </w:t>
      </w:r>
      <w:r>
        <w:rPr>
          <w:rtl/>
        </w:rPr>
        <w:t>م</w:t>
      </w:r>
      <w:r>
        <w:rPr>
          <w:rFonts w:hint="cs"/>
          <w:rtl/>
        </w:rPr>
        <w:t>ی‌</w:t>
      </w:r>
      <w:r>
        <w:rPr>
          <w:rFonts w:hint="eastAsia"/>
          <w:rtl/>
        </w:rPr>
        <w:t>دانند</w:t>
      </w:r>
      <w:r>
        <w:rPr>
          <w:rFonts w:hint="cs"/>
          <w:rtl/>
        </w:rPr>
        <w:t xml:space="preserve"> و این مطلب تفاوت اصلی مصلحت سلوکیه با دو مبنای جعل و مجعول و تزاحم حفظی است؛ زیرا:</w:t>
      </w:r>
    </w:p>
    <w:p w14:paraId="1D2D6B7B" w14:textId="77777777" w:rsidR="009C0ACE" w:rsidRDefault="009C0ACE" w:rsidP="009C0ACE">
      <w:pPr>
        <w:ind w:left="720"/>
        <w:rPr>
          <w:rtl/>
        </w:rPr>
      </w:pPr>
      <w:r>
        <w:rPr>
          <w:rFonts w:hint="cs"/>
          <w:rtl/>
        </w:rPr>
        <w:t xml:space="preserve">در مبنای جعل و مجعول مصلحت در جعل اماره مصلحت نوعی دانسته </w:t>
      </w:r>
      <w:r>
        <w:rPr>
          <w:rtl/>
        </w:rPr>
        <w:t>م</w:t>
      </w:r>
      <w:r>
        <w:rPr>
          <w:rFonts w:hint="cs"/>
          <w:rtl/>
        </w:rPr>
        <w:t>ی‌</w:t>
      </w:r>
      <w:r>
        <w:rPr>
          <w:rFonts w:hint="eastAsia"/>
          <w:rtl/>
        </w:rPr>
        <w:t>شود</w:t>
      </w:r>
      <w:r>
        <w:rPr>
          <w:rFonts w:hint="cs"/>
          <w:rtl/>
        </w:rPr>
        <w:t>؛</w:t>
      </w:r>
    </w:p>
    <w:p w14:paraId="72811995" w14:textId="77777777" w:rsidR="009C0ACE" w:rsidRDefault="009C0ACE" w:rsidP="009C0ACE">
      <w:pPr>
        <w:ind w:left="720"/>
        <w:rPr>
          <w:rtl/>
        </w:rPr>
      </w:pPr>
      <w:r>
        <w:rPr>
          <w:rFonts w:hint="cs"/>
          <w:rtl/>
        </w:rPr>
        <w:t xml:space="preserve">و در مبنای تزاحم حفظی مصلحت در محتمل مصلحت نوعی دانسته </w:t>
      </w:r>
      <w:r>
        <w:rPr>
          <w:rtl/>
        </w:rPr>
        <w:t>م</w:t>
      </w:r>
      <w:r>
        <w:rPr>
          <w:rFonts w:hint="cs"/>
          <w:rtl/>
        </w:rPr>
        <w:t>ی‌</w:t>
      </w:r>
      <w:r>
        <w:rPr>
          <w:rFonts w:hint="eastAsia"/>
          <w:rtl/>
        </w:rPr>
        <w:t>شود</w:t>
      </w:r>
      <w:r>
        <w:rPr>
          <w:rFonts w:hint="cs"/>
          <w:rtl/>
        </w:rPr>
        <w:t>.</w:t>
      </w:r>
    </w:p>
    <w:p w14:paraId="5DBF6968" w14:textId="77777777" w:rsidR="009C0ACE" w:rsidRDefault="009C0ACE" w:rsidP="009C0ACE">
      <w:pPr>
        <w:pStyle w:val="Heading5"/>
        <w:rPr>
          <w:rtl/>
        </w:rPr>
      </w:pPr>
      <w:r>
        <w:rPr>
          <w:rFonts w:hint="cs"/>
          <w:rtl/>
        </w:rPr>
        <w:t xml:space="preserve">تفسیرهای </w:t>
      </w:r>
      <w:r w:rsidRPr="00160245">
        <w:rPr>
          <w:rFonts w:hint="cs"/>
          <w:rtl/>
        </w:rPr>
        <w:t>مصلحت</w:t>
      </w:r>
      <w:r>
        <w:rPr>
          <w:rFonts w:hint="cs"/>
          <w:rtl/>
        </w:rPr>
        <w:t xml:space="preserve"> سلوکیه</w:t>
      </w:r>
    </w:p>
    <w:p w14:paraId="133B936D" w14:textId="77777777" w:rsidR="009C0ACE" w:rsidRDefault="009C0ACE" w:rsidP="009C0ACE">
      <w:pPr>
        <w:rPr>
          <w:rtl/>
        </w:rPr>
      </w:pPr>
      <w:r>
        <w:rPr>
          <w:rFonts w:hint="cs"/>
          <w:rtl/>
        </w:rPr>
        <w:t xml:space="preserve">عبارات «رسائل» به وضوح دال بر این مطلب هستند که حتی اگر اماره و اصل مطابق واقع نباشند، عامل به اماره و اصل به جهت سلوک اماره یا اصل مصلحتی را به دست </w:t>
      </w:r>
      <w:r>
        <w:rPr>
          <w:rtl/>
        </w:rPr>
        <w:t>م</w:t>
      </w:r>
      <w:r>
        <w:rPr>
          <w:rFonts w:hint="cs"/>
          <w:rtl/>
        </w:rPr>
        <w:t>ی‌</w:t>
      </w:r>
      <w:r>
        <w:rPr>
          <w:rFonts w:hint="eastAsia"/>
          <w:rtl/>
        </w:rPr>
        <w:t>آورد</w:t>
      </w:r>
      <w:r>
        <w:rPr>
          <w:rFonts w:hint="cs"/>
          <w:rtl/>
        </w:rPr>
        <w:t xml:space="preserve"> که مقدار فوت </w:t>
      </w:r>
      <w:r>
        <w:rPr>
          <w:rtl/>
        </w:rPr>
        <w:t>شده‌</w:t>
      </w:r>
      <w:r>
        <w:rPr>
          <w:rFonts w:hint="cs"/>
          <w:rtl/>
        </w:rPr>
        <w:t xml:space="preserve">ی مصلحت را جبران </w:t>
      </w:r>
      <w:r>
        <w:rPr>
          <w:rtl/>
        </w:rPr>
        <w:t>م</w:t>
      </w:r>
      <w:r>
        <w:rPr>
          <w:rFonts w:hint="cs"/>
          <w:rtl/>
        </w:rPr>
        <w:t>ی‌</w:t>
      </w:r>
      <w:r>
        <w:rPr>
          <w:rFonts w:hint="eastAsia"/>
          <w:rtl/>
        </w:rPr>
        <w:t>کند</w:t>
      </w:r>
      <w:r>
        <w:rPr>
          <w:rFonts w:hint="cs"/>
          <w:rtl/>
        </w:rPr>
        <w:t>؛ یعنی «شیخ انصاری»:</w:t>
      </w:r>
    </w:p>
    <w:p w14:paraId="6F936B80" w14:textId="77777777" w:rsidR="009C0ACE" w:rsidRDefault="009C0ACE" w:rsidP="009C0ACE">
      <w:pPr>
        <w:ind w:left="720"/>
        <w:rPr>
          <w:rtl/>
        </w:rPr>
      </w:pPr>
      <w:r>
        <w:rPr>
          <w:rFonts w:hint="cs"/>
          <w:rtl/>
        </w:rPr>
        <w:t xml:space="preserve">از طرفی معتقد به کسب تمام مصلحت و </w:t>
      </w:r>
      <w:r>
        <w:rPr>
          <w:rtl/>
        </w:rPr>
        <w:t>تسو</w:t>
      </w:r>
      <w:r>
        <w:rPr>
          <w:rFonts w:hint="cs"/>
          <w:rtl/>
        </w:rPr>
        <w:t>ی</w:t>
      </w:r>
      <w:r>
        <w:rPr>
          <w:rFonts w:hint="eastAsia"/>
          <w:rtl/>
        </w:rPr>
        <w:t>ه‌</w:t>
      </w:r>
      <w:r>
        <w:rPr>
          <w:rFonts w:hint="cs"/>
          <w:rtl/>
        </w:rPr>
        <w:t>ی در ملاک نیست؛ زیرا قول به کسب تمام مصلحت مستلزم تصویب معتزلی است؛</w:t>
      </w:r>
    </w:p>
    <w:p w14:paraId="05900278" w14:textId="77777777" w:rsidR="009C0ACE" w:rsidRDefault="009C0ACE" w:rsidP="009C0ACE">
      <w:pPr>
        <w:ind w:left="720"/>
        <w:rPr>
          <w:rtl/>
        </w:rPr>
      </w:pPr>
      <w:r>
        <w:rPr>
          <w:rFonts w:hint="cs"/>
          <w:rtl/>
        </w:rPr>
        <w:t xml:space="preserve">و از طرفی معتقد به از دست رفتن کل مصلحت نیست؛ زیرا اگر مکلف با عمل به اماره یا اصل به هیچ مصلحتی نرسد، </w:t>
      </w:r>
      <w:r>
        <w:rPr>
          <w:rtl/>
        </w:rPr>
        <w:t>شبهه‌</w:t>
      </w:r>
      <w:r>
        <w:rPr>
          <w:rFonts w:hint="cs"/>
          <w:rtl/>
        </w:rPr>
        <w:t xml:space="preserve">ی «ابن قبه» وارد </w:t>
      </w:r>
      <w:r>
        <w:rPr>
          <w:rtl/>
        </w:rPr>
        <w:t>م</w:t>
      </w:r>
      <w:r>
        <w:rPr>
          <w:rFonts w:hint="cs"/>
          <w:rtl/>
        </w:rPr>
        <w:t>ی‌</w:t>
      </w:r>
      <w:r>
        <w:rPr>
          <w:rFonts w:hint="eastAsia"/>
          <w:rtl/>
        </w:rPr>
        <w:t>شود</w:t>
      </w:r>
      <w:r>
        <w:rPr>
          <w:rFonts w:hint="cs"/>
          <w:rtl/>
        </w:rPr>
        <w:t>.</w:t>
      </w:r>
    </w:p>
    <w:p w14:paraId="00BB578A" w14:textId="77777777" w:rsidR="009C0ACE" w:rsidRDefault="009C0ACE" w:rsidP="009C0ACE">
      <w:pPr>
        <w:rPr>
          <w:rtl/>
        </w:rPr>
      </w:pPr>
      <w:r>
        <w:rPr>
          <w:rFonts w:hint="cs"/>
          <w:rtl/>
        </w:rPr>
        <w:t>ابهامی که در این عبارات وجود دارد این است که سلوک:</w:t>
      </w:r>
    </w:p>
    <w:p w14:paraId="2E1A0779" w14:textId="77777777" w:rsidR="009C0ACE" w:rsidRDefault="009C0ACE" w:rsidP="009C0ACE">
      <w:pPr>
        <w:ind w:left="720"/>
        <w:rPr>
          <w:rtl/>
        </w:rPr>
      </w:pPr>
      <w:r>
        <w:rPr>
          <w:rFonts w:hint="cs"/>
          <w:rtl/>
        </w:rPr>
        <w:t xml:space="preserve">مربوط به التزام قلبی عامل به اماره است؛ یعنی التزام قلبی بر سلوک طبق اماره باعث ایجاد مصلحت </w:t>
      </w:r>
      <w:r>
        <w:rPr>
          <w:rtl/>
        </w:rPr>
        <w:t>م</w:t>
      </w:r>
      <w:r>
        <w:rPr>
          <w:rFonts w:hint="cs"/>
          <w:rtl/>
        </w:rPr>
        <w:t>ی‌</w:t>
      </w:r>
      <w:r>
        <w:rPr>
          <w:rFonts w:hint="eastAsia"/>
          <w:rtl/>
        </w:rPr>
        <w:t>شود</w:t>
      </w:r>
      <w:r>
        <w:rPr>
          <w:rFonts w:hint="cs"/>
          <w:rtl/>
        </w:rPr>
        <w:t>. این تفسیر، تفسیر «مرحوم آشتیانی» است؛</w:t>
      </w:r>
    </w:p>
    <w:p w14:paraId="379D8B98" w14:textId="77777777" w:rsidR="009C0ACE" w:rsidRDefault="009C0ACE" w:rsidP="009C0ACE">
      <w:pPr>
        <w:ind w:left="720"/>
        <w:rPr>
          <w:rtl/>
        </w:rPr>
      </w:pPr>
      <w:r>
        <w:rPr>
          <w:rFonts w:hint="cs"/>
          <w:rtl/>
        </w:rPr>
        <w:t xml:space="preserve">یا مربوط به عمل است؛ یعنی عمل خارجی به عنوان اولی دارای مصلحت یا مفسده است و به عنوان سلوک دارای مصلحت ثانویه </w:t>
      </w:r>
      <w:r>
        <w:rPr>
          <w:rtl/>
        </w:rPr>
        <w:t>م</w:t>
      </w:r>
      <w:r>
        <w:rPr>
          <w:rFonts w:hint="cs"/>
          <w:rtl/>
        </w:rPr>
        <w:t>ی‌</w:t>
      </w:r>
      <w:r>
        <w:rPr>
          <w:rFonts w:hint="eastAsia"/>
          <w:rtl/>
        </w:rPr>
        <w:t>شود</w:t>
      </w:r>
      <w:r>
        <w:rPr>
          <w:rFonts w:hint="cs"/>
          <w:rtl/>
        </w:rPr>
        <w:t>. این تفسیر، تفسیر «مرحوم نائینی» است. طبق تفسیر ایشان شرب خمر:</w:t>
      </w:r>
    </w:p>
    <w:p w14:paraId="32011502" w14:textId="77777777" w:rsidR="009C0ACE" w:rsidRDefault="009C0ACE" w:rsidP="009C0ACE">
      <w:pPr>
        <w:ind w:left="1440"/>
        <w:rPr>
          <w:rtl/>
        </w:rPr>
      </w:pPr>
      <w:r>
        <w:rPr>
          <w:rFonts w:hint="cs"/>
          <w:rtl/>
        </w:rPr>
        <w:t>به عنوان اولی تنها دارای مفسده است؛</w:t>
      </w:r>
    </w:p>
    <w:p w14:paraId="6E8FB428" w14:textId="77777777" w:rsidR="009C0ACE" w:rsidRDefault="009C0ACE" w:rsidP="009C0ACE">
      <w:pPr>
        <w:ind w:left="1440"/>
        <w:rPr>
          <w:rtl/>
        </w:rPr>
      </w:pPr>
      <w:r>
        <w:rPr>
          <w:rFonts w:hint="cs"/>
          <w:rtl/>
        </w:rPr>
        <w:t xml:space="preserve">اما به عنوان ثانوی یعنی از آن جهت که </w:t>
      </w:r>
      <w:r>
        <w:rPr>
          <w:rtl/>
        </w:rPr>
        <w:t>اماره‌</w:t>
      </w:r>
      <w:r>
        <w:rPr>
          <w:rFonts w:hint="cs"/>
          <w:rtl/>
        </w:rPr>
        <w:t>ی معتبر نزد شارع مکلف را به شرب خمر رسانده دارای مصلحت است.</w:t>
      </w:r>
    </w:p>
    <w:p w14:paraId="19FF58D8" w14:textId="77777777" w:rsidR="009C0ACE" w:rsidRDefault="009C0ACE" w:rsidP="009C0ACE">
      <w:pPr>
        <w:rPr>
          <w:rtl/>
        </w:rPr>
      </w:pPr>
      <w:r>
        <w:rPr>
          <w:rFonts w:hint="cs"/>
          <w:rtl/>
        </w:rPr>
        <w:lastRenderedPageBreak/>
        <w:t xml:space="preserve">به جهت اختلاف بین </w:t>
      </w:r>
      <w:r>
        <w:rPr>
          <w:rtl/>
        </w:rPr>
        <w:t>نسخه‌ها</w:t>
      </w:r>
      <w:r>
        <w:rPr>
          <w:rFonts w:hint="cs"/>
          <w:rtl/>
        </w:rPr>
        <w:t xml:space="preserve">ی «رسائل» این مطلب </w:t>
      </w:r>
      <w:r>
        <w:rPr>
          <w:rtl/>
        </w:rPr>
        <w:t>مبهم‌تر</w:t>
      </w:r>
      <w:r>
        <w:rPr>
          <w:rFonts w:hint="cs"/>
          <w:rtl/>
        </w:rPr>
        <w:t xml:space="preserve"> </w:t>
      </w:r>
      <w:r>
        <w:rPr>
          <w:rtl/>
        </w:rPr>
        <w:t>م</w:t>
      </w:r>
      <w:r>
        <w:rPr>
          <w:rFonts w:hint="cs"/>
          <w:rtl/>
        </w:rPr>
        <w:t>ی‌</w:t>
      </w:r>
      <w:r>
        <w:rPr>
          <w:rFonts w:hint="eastAsia"/>
          <w:rtl/>
        </w:rPr>
        <w:t>شود</w:t>
      </w:r>
      <w:r>
        <w:rPr>
          <w:rFonts w:hint="cs"/>
          <w:rtl/>
        </w:rPr>
        <w:t xml:space="preserve">؛ زیرا هر یک از </w:t>
      </w:r>
      <w:r>
        <w:rPr>
          <w:rtl/>
        </w:rPr>
        <w:t>نسخه‌ها</w:t>
      </w:r>
      <w:r>
        <w:rPr>
          <w:rFonts w:hint="cs"/>
          <w:rtl/>
        </w:rPr>
        <w:t xml:space="preserve"> با یکی از تفاسیر سازگار است. «شهید صدر» تفسیر «مرحوم آشتیانی» را تحت عنوان «الرابع» و تفسیر «مرحوم نائینی» را تحت عنوان «السادس» نقل </w:t>
      </w:r>
      <w:r>
        <w:rPr>
          <w:rtl/>
        </w:rPr>
        <w:t>م</w:t>
      </w:r>
      <w:r>
        <w:rPr>
          <w:rFonts w:hint="cs"/>
          <w:rtl/>
        </w:rPr>
        <w:t>ی‌</w:t>
      </w:r>
      <w:r>
        <w:rPr>
          <w:rFonts w:hint="eastAsia"/>
          <w:rtl/>
        </w:rPr>
        <w:t>کنند</w:t>
      </w:r>
      <w:r>
        <w:rPr>
          <w:rFonts w:hint="cs"/>
          <w:rtl/>
        </w:rPr>
        <w:t>.</w:t>
      </w:r>
      <w:r>
        <w:rPr>
          <w:rStyle w:val="FootnoteReference"/>
          <w:rtl/>
        </w:rPr>
        <w:footnoteReference w:id="130"/>
      </w:r>
      <w:r>
        <w:rPr>
          <w:rFonts w:hint="cs"/>
          <w:rtl/>
        </w:rPr>
        <w:t xml:space="preserve"> «مرحوم بروجردی» نیز پس از ذکر این دو تفسیر هر دو را نقد </w:t>
      </w:r>
      <w:r>
        <w:rPr>
          <w:rtl/>
        </w:rPr>
        <w:t>م</w:t>
      </w:r>
      <w:r>
        <w:rPr>
          <w:rFonts w:hint="cs"/>
          <w:rtl/>
        </w:rPr>
        <w:t>ی‌</w:t>
      </w:r>
      <w:r>
        <w:rPr>
          <w:rFonts w:hint="eastAsia"/>
          <w:rtl/>
        </w:rPr>
        <w:t>کنند</w:t>
      </w:r>
      <w:r>
        <w:rPr>
          <w:rFonts w:hint="cs"/>
          <w:rtl/>
        </w:rPr>
        <w:t xml:space="preserve"> و تفسیر سومی را مطرح </w:t>
      </w:r>
      <w:r>
        <w:rPr>
          <w:rtl/>
        </w:rPr>
        <w:t>م</w:t>
      </w:r>
      <w:r>
        <w:rPr>
          <w:rFonts w:hint="cs"/>
          <w:rtl/>
        </w:rPr>
        <w:t>ی‌</w:t>
      </w:r>
      <w:r>
        <w:rPr>
          <w:rFonts w:hint="eastAsia"/>
          <w:rtl/>
        </w:rPr>
        <w:t>کنند</w:t>
      </w:r>
      <w:r>
        <w:rPr>
          <w:rFonts w:hint="cs"/>
          <w:rtl/>
        </w:rPr>
        <w:t>.</w:t>
      </w:r>
      <w:r>
        <w:rPr>
          <w:rStyle w:val="FootnoteReference"/>
          <w:rtl/>
        </w:rPr>
        <w:footnoteReference w:id="131"/>
      </w:r>
      <w:r>
        <w:rPr>
          <w:rFonts w:hint="cs"/>
          <w:rtl/>
        </w:rPr>
        <w:t xml:space="preserve"> </w:t>
      </w:r>
      <w:r>
        <w:rPr>
          <w:rtl/>
        </w:rPr>
        <w:t>نکته‌ا</w:t>
      </w:r>
      <w:r>
        <w:rPr>
          <w:rFonts w:hint="cs"/>
          <w:rtl/>
        </w:rPr>
        <w:t xml:space="preserve">ی که در کلام «مرحوم بروجردی» آمده و «شهید صدر» به آن اشاره </w:t>
      </w:r>
      <w:r>
        <w:rPr>
          <w:rtl/>
        </w:rPr>
        <w:t>نکرده‌اند</w:t>
      </w:r>
      <w:r>
        <w:rPr>
          <w:rFonts w:hint="cs"/>
          <w:rtl/>
        </w:rPr>
        <w:t xml:space="preserve"> این است که در </w:t>
      </w:r>
      <w:r>
        <w:rPr>
          <w:rtl/>
        </w:rPr>
        <w:t>نسخه‌</w:t>
      </w:r>
      <w:r>
        <w:rPr>
          <w:rFonts w:hint="cs"/>
          <w:rtl/>
        </w:rPr>
        <w:t xml:space="preserve">ی قدیم «رسائل» </w:t>
      </w:r>
      <w:r>
        <w:rPr>
          <w:rtl/>
        </w:rPr>
        <w:t>واژه‌</w:t>
      </w:r>
      <w:r>
        <w:rPr>
          <w:rFonts w:hint="cs"/>
          <w:rtl/>
        </w:rPr>
        <w:t xml:space="preserve">ی «سلوک» آمده است و در </w:t>
      </w:r>
      <w:r>
        <w:rPr>
          <w:rtl/>
        </w:rPr>
        <w:t>نسخه‌</w:t>
      </w:r>
      <w:r>
        <w:rPr>
          <w:rFonts w:hint="cs"/>
          <w:rtl/>
        </w:rPr>
        <w:t xml:space="preserve">ی جدید از </w:t>
      </w:r>
      <w:r>
        <w:rPr>
          <w:rtl/>
        </w:rPr>
        <w:t>واژه‌</w:t>
      </w:r>
      <w:r>
        <w:rPr>
          <w:rFonts w:hint="cs"/>
          <w:rtl/>
        </w:rPr>
        <w:t>ی «امر به سلوک» استفاده است. به همین دلیل «مرحوم بروجردی» معتقدند این امکان وجود دارد که «شیخ انصاری»:</w:t>
      </w:r>
    </w:p>
    <w:p w14:paraId="7400291D" w14:textId="77777777" w:rsidR="009C0ACE" w:rsidRDefault="009C0ACE" w:rsidP="009C0ACE">
      <w:pPr>
        <w:ind w:left="720"/>
        <w:rPr>
          <w:rtl/>
        </w:rPr>
      </w:pPr>
      <w:r>
        <w:rPr>
          <w:rFonts w:hint="cs"/>
          <w:rtl/>
        </w:rPr>
        <w:t xml:space="preserve">در </w:t>
      </w:r>
      <w:r>
        <w:rPr>
          <w:rtl/>
        </w:rPr>
        <w:t>دوره‌</w:t>
      </w:r>
      <w:r>
        <w:rPr>
          <w:rFonts w:hint="cs"/>
          <w:rtl/>
        </w:rPr>
        <w:t xml:space="preserve">ی اول درس خود مصلحت را در سلوک </w:t>
      </w:r>
      <w:r>
        <w:rPr>
          <w:rtl/>
        </w:rPr>
        <w:t>م</w:t>
      </w:r>
      <w:r>
        <w:rPr>
          <w:rFonts w:hint="cs"/>
          <w:rtl/>
        </w:rPr>
        <w:t>ی‌</w:t>
      </w:r>
      <w:r>
        <w:rPr>
          <w:rFonts w:hint="eastAsia"/>
          <w:rtl/>
        </w:rPr>
        <w:t>د</w:t>
      </w:r>
      <w:r>
        <w:rPr>
          <w:rFonts w:hint="cs"/>
          <w:rtl/>
        </w:rPr>
        <w:t>ی</w:t>
      </w:r>
      <w:r>
        <w:rPr>
          <w:rFonts w:hint="eastAsia"/>
          <w:rtl/>
        </w:rPr>
        <w:t>ده‌اند</w:t>
      </w:r>
      <w:r>
        <w:rPr>
          <w:rFonts w:hint="cs"/>
          <w:rtl/>
        </w:rPr>
        <w:t xml:space="preserve"> که این دیدگاه موافق تفسیر «مرحوم آشتیانی» است؛</w:t>
      </w:r>
    </w:p>
    <w:p w14:paraId="453624C9" w14:textId="77777777" w:rsidR="009C0ACE" w:rsidRDefault="009C0ACE" w:rsidP="009C0ACE">
      <w:pPr>
        <w:ind w:left="720"/>
        <w:rPr>
          <w:rtl/>
        </w:rPr>
      </w:pPr>
      <w:r>
        <w:rPr>
          <w:rFonts w:hint="cs"/>
          <w:rtl/>
        </w:rPr>
        <w:t xml:space="preserve">و پس از وارد شدن اشکالی به این مطلب، به جای </w:t>
      </w:r>
      <w:r>
        <w:rPr>
          <w:rtl/>
        </w:rPr>
        <w:t>واژه‌</w:t>
      </w:r>
      <w:r>
        <w:rPr>
          <w:rFonts w:hint="cs"/>
          <w:rtl/>
        </w:rPr>
        <w:t xml:space="preserve">ی «سلوک» از </w:t>
      </w:r>
      <w:r>
        <w:rPr>
          <w:rtl/>
        </w:rPr>
        <w:t>واژه‌</w:t>
      </w:r>
      <w:r>
        <w:rPr>
          <w:rFonts w:hint="cs"/>
          <w:rtl/>
        </w:rPr>
        <w:t xml:space="preserve">ی «امر به سلوک» استفاده </w:t>
      </w:r>
      <w:r>
        <w:rPr>
          <w:rtl/>
        </w:rPr>
        <w:t>کرده‌اند</w:t>
      </w:r>
      <w:r>
        <w:rPr>
          <w:rFonts w:hint="cs"/>
          <w:rtl/>
        </w:rPr>
        <w:t xml:space="preserve"> که این دیدگاه موافق تفسیر «مرحوم نائینی» است.</w:t>
      </w:r>
    </w:p>
    <w:p w14:paraId="492E188C" w14:textId="77777777" w:rsidR="009C0ACE" w:rsidRDefault="009C0ACE" w:rsidP="009C0ACE">
      <w:pPr>
        <w:pStyle w:val="Heading5"/>
        <w:rPr>
          <w:rtl/>
        </w:rPr>
      </w:pPr>
      <w:r>
        <w:rPr>
          <w:rFonts w:hint="cs"/>
          <w:rtl/>
        </w:rPr>
        <w:t>نقد تفسیر اول</w:t>
      </w:r>
    </w:p>
    <w:p w14:paraId="0870916C" w14:textId="77777777" w:rsidR="009C0ACE" w:rsidRDefault="009C0ACE" w:rsidP="009C0ACE">
      <w:pPr>
        <w:rPr>
          <w:rtl/>
        </w:rPr>
      </w:pPr>
      <w:r>
        <w:rPr>
          <w:rFonts w:hint="cs"/>
          <w:rtl/>
        </w:rPr>
        <w:t xml:space="preserve">«مرحوم بروجردی» دو نقد را به این تفسیر وارد </w:t>
      </w:r>
      <w:r>
        <w:rPr>
          <w:rtl/>
        </w:rPr>
        <w:t>م</w:t>
      </w:r>
      <w:r>
        <w:rPr>
          <w:rFonts w:hint="cs"/>
          <w:rtl/>
        </w:rPr>
        <w:t>ی‌</w:t>
      </w:r>
      <w:r>
        <w:rPr>
          <w:rFonts w:hint="eastAsia"/>
          <w:rtl/>
        </w:rPr>
        <w:t>کنند</w:t>
      </w:r>
      <w:r>
        <w:rPr>
          <w:rFonts w:hint="cs"/>
          <w:rtl/>
        </w:rPr>
        <w:t>.</w:t>
      </w:r>
    </w:p>
    <w:p w14:paraId="6187988D" w14:textId="77777777" w:rsidR="009C0ACE" w:rsidRPr="001A7CC1" w:rsidRDefault="009C0ACE" w:rsidP="009C0ACE">
      <w:pPr>
        <w:pStyle w:val="Heading6"/>
        <w:rPr>
          <w:rtl/>
        </w:rPr>
      </w:pPr>
      <w:r>
        <w:rPr>
          <w:rFonts w:hint="cs"/>
          <w:rtl/>
        </w:rPr>
        <w:t>1. خارج بودن پاسخ از محل نزاع</w:t>
      </w:r>
    </w:p>
    <w:p w14:paraId="29F43B88" w14:textId="77777777" w:rsidR="009C0ACE" w:rsidRDefault="009C0ACE" w:rsidP="009C0ACE">
      <w:pPr>
        <w:rPr>
          <w:rtl/>
        </w:rPr>
      </w:pPr>
      <w:r>
        <w:rPr>
          <w:rFonts w:hint="cs"/>
          <w:rtl/>
        </w:rPr>
        <w:t xml:space="preserve">تفسیر دوم مصلحت سلوکیه که مصلحت را در امر به سلوک </w:t>
      </w:r>
      <w:r>
        <w:rPr>
          <w:rtl/>
        </w:rPr>
        <w:t>م</w:t>
      </w:r>
      <w:r>
        <w:rPr>
          <w:rFonts w:hint="cs"/>
          <w:rtl/>
        </w:rPr>
        <w:t>ی‌</w:t>
      </w:r>
      <w:r>
        <w:rPr>
          <w:rFonts w:hint="eastAsia"/>
          <w:rtl/>
        </w:rPr>
        <w:t>داند</w:t>
      </w:r>
      <w:r>
        <w:rPr>
          <w:rFonts w:hint="cs"/>
          <w:rtl/>
        </w:rPr>
        <w:t>، مطلبی است که امروزه قائل ندارد؛ زیرا:</w:t>
      </w:r>
    </w:p>
    <w:p w14:paraId="199C8FE0" w14:textId="77777777" w:rsidR="009C0ACE" w:rsidRDefault="009C0ACE" w:rsidP="009C0ACE">
      <w:pPr>
        <w:ind w:left="720"/>
        <w:rPr>
          <w:rtl/>
        </w:rPr>
      </w:pPr>
      <w:r>
        <w:rPr>
          <w:rFonts w:hint="cs"/>
          <w:rtl/>
        </w:rPr>
        <w:t xml:space="preserve">محل نزاع در </w:t>
      </w:r>
      <w:r>
        <w:rPr>
          <w:rtl/>
        </w:rPr>
        <w:t>مسئله‌</w:t>
      </w:r>
      <w:r>
        <w:rPr>
          <w:rFonts w:hint="cs"/>
          <w:rtl/>
        </w:rPr>
        <w:t>ی اجزاء و همچنین فرض اشکال «ابن قبه»، قطع و ظن طریقی است نه قطع و ظن موضوعی وصفی؛</w:t>
      </w:r>
    </w:p>
    <w:p w14:paraId="26483215" w14:textId="77777777" w:rsidR="009C0ACE" w:rsidRDefault="009C0ACE" w:rsidP="009C0ACE">
      <w:pPr>
        <w:ind w:left="720"/>
        <w:rPr>
          <w:rtl/>
        </w:rPr>
      </w:pPr>
      <w:r>
        <w:rPr>
          <w:rFonts w:hint="cs"/>
          <w:rtl/>
        </w:rPr>
        <w:t xml:space="preserve">و با توجه به ادله روشن </w:t>
      </w:r>
      <w:r>
        <w:rPr>
          <w:rtl/>
        </w:rPr>
        <w:t>م</w:t>
      </w:r>
      <w:r>
        <w:rPr>
          <w:rFonts w:hint="cs"/>
          <w:rtl/>
        </w:rPr>
        <w:t>ی‌</w:t>
      </w:r>
      <w:r>
        <w:rPr>
          <w:rFonts w:hint="eastAsia"/>
          <w:rtl/>
        </w:rPr>
        <w:t>شود</w:t>
      </w:r>
      <w:r>
        <w:rPr>
          <w:rFonts w:hint="cs"/>
          <w:rtl/>
        </w:rPr>
        <w:t xml:space="preserve"> که در قطع و ظن طریقی، مصلحت در ذو الطریق یعنی واقع است؛</w:t>
      </w:r>
    </w:p>
    <w:p w14:paraId="3AB621D3" w14:textId="77777777" w:rsidR="009C0ACE" w:rsidRDefault="009C0ACE" w:rsidP="009C0ACE">
      <w:pPr>
        <w:ind w:left="720"/>
        <w:rPr>
          <w:rtl/>
        </w:rPr>
      </w:pPr>
      <w:r>
        <w:rPr>
          <w:rFonts w:hint="cs"/>
          <w:rtl/>
        </w:rPr>
        <w:t>و امر به سلوک اماره نیز طریقی است نه نفسی؛ یعنی خود امر مصلحت ندارد و مقصود بالذات نیست تا مصلحت در سلوک آن باشد، بلکه ذو الطریق دارای ملاک است.</w:t>
      </w:r>
    </w:p>
    <w:p w14:paraId="783C7F74" w14:textId="77777777" w:rsidR="009C0ACE" w:rsidRDefault="009C0ACE" w:rsidP="009C0ACE">
      <w:pPr>
        <w:rPr>
          <w:rtl/>
        </w:rPr>
      </w:pPr>
      <w:r>
        <w:rPr>
          <w:rFonts w:hint="cs"/>
          <w:rtl/>
        </w:rPr>
        <w:t>بنابراین:</w:t>
      </w:r>
    </w:p>
    <w:p w14:paraId="43F2833F" w14:textId="77777777" w:rsidR="009C0ACE" w:rsidRDefault="009C0ACE" w:rsidP="009C0ACE">
      <w:pPr>
        <w:ind w:left="720"/>
        <w:rPr>
          <w:rtl/>
        </w:rPr>
      </w:pPr>
      <w:r>
        <w:rPr>
          <w:rFonts w:hint="cs"/>
          <w:rtl/>
        </w:rPr>
        <w:t>فرض اشکال «ابن قبه» طریقیت اوامر</w:t>
      </w:r>
      <w:r>
        <w:rPr>
          <w:rStyle w:val="FootnoteReference"/>
          <w:rtl/>
        </w:rPr>
        <w:footnoteReference w:id="132"/>
      </w:r>
      <w:r>
        <w:rPr>
          <w:rFonts w:hint="cs"/>
          <w:rtl/>
        </w:rPr>
        <w:t>، عدم وجود مصلحت در امر و وجود مصلحت در واقع است؛</w:t>
      </w:r>
    </w:p>
    <w:p w14:paraId="49A1D656" w14:textId="77777777" w:rsidR="009C0ACE" w:rsidRDefault="009C0ACE" w:rsidP="009C0ACE">
      <w:pPr>
        <w:ind w:left="720"/>
        <w:rPr>
          <w:rtl/>
        </w:rPr>
      </w:pPr>
      <w:r>
        <w:rPr>
          <w:rFonts w:hint="cs"/>
          <w:rtl/>
        </w:rPr>
        <w:t xml:space="preserve">و فرض پاسخ «شیخ انصاری» که سلوک طبق اماره را دارای مصلحت </w:t>
      </w:r>
      <w:r>
        <w:rPr>
          <w:rtl/>
        </w:rPr>
        <w:t>م</w:t>
      </w:r>
      <w:r>
        <w:rPr>
          <w:rFonts w:hint="cs"/>
          <w:rtl/>
        </w:rPr>
        <w:t>ی‌</w:t>
      </w:r>
      <w:r>
        <w:rPr>
          <w:rFonts w:hint="eastAsia"/>
          <w:rtl/>
        </w:rPr>
        <w:t>داند</w:t>
      </w:r>
      <w:r>
        <w:rPr>
          <w:rFonts w:hint="cs"/>
          <w:rtl/>
        </w:rPr>
        <w:t xml:space="preserve"> موضوعیت اوامر و وجود مصلحت در امر است؛</w:t>
      </w:r>
    </w:p>
    <w:p w14:paraId="60A881E6" w14:textId="77777777" w:rsidR="009C0ACE" w:rsidRDefault="009C0ACE" w:rsidP="009C0ACE">
      <w:pPr>
        <w:ind w:left="720"/>
        <w:rPr>
          <w:rtl/>
        </w:rPr>
      </w:pPr>
      <w:r>
        <w:rPr>
          <w:rFonts w:hint="cs"/>
          <w:rtl/>
        </w:rPr>
        <w:t xml:space="preserve">و چون فرض پاسخ خارج از فرض اشکال است، </w:t>
      </w:r>
      <w:r>
        <w:rPr>
          <w:rtl/>
        </w:rPr>
        <w:t>نم</w:t>
      </w:r>
      <w:r>
        <w:rPr>
          <w:rFonts w:hint="cs"/>
          <w:rtl/>
        </w:rPr>
        <w:t>ی‌</w:t>
      </w:r>
      <w:r>
        <w:rPr>
          <w:rFonts w:hint="eastAsia"/>
          <w:rtl/>
        </w:rPr>
        <w:t>توان</w:t>
      </w:r>
      <w:r>
        <w:rPr>
          <w:rFonts w:hint="cs"/>
          <w:rtl/>
        </w:rPr>
        <w:t xml:space="preserve"> این تفسیر را پذیرفت.</w:t>
      </w:r>
    </w:p>
    <w:p w14:paraId="3B8C3A88" w14:textId="77777777" w:rsidR="009C0ACE" w:rsidRDefault="009C0ACE" w:rsidP="009C0ACE">
      <w:pPr>
        <w:rPr>
          <w:rtl/>
        </w:rPr>
      </w:pPr>
      <w:r>
        <w:rPr>
          <w:rtl/>
        </w:rPr>
        <w:t>همان‌گونه</w:t>
      </w:r>
      <w:r>
        <w:rPr>
          <w:rFonts w:hint="cs"/>
          <w:rtl/>
        </w:rPr>
        <w:t xml:space="preserve"> که گفته شد «شیخ انصاری» پاسخ قائلین به طریقیت محضه را نپذیرفتند و اشکال این پاسخ را خروج از فرض اشکال دانستند؛ زیرا:</w:t>
      </w:r>
    </w:p>
    <w:p w14:paraId="0DAE556A" w14:textId="77777777" w:rsidR="009C0ACE" w:rsidRDefault="009C0ACE" w:rsidP="009C0ACE">
      <w:pPr>
        <w:ind w:left="720"/>
        <w:rPr>
          <w:rtl/>
        </w:rPr>
      </w:pPr>
      <w:r>
        <w:rPr>
          <w:rFonts w:hint="cs"/>
          <w:rtl/>
        </w:rPr>
        <w:t>اشکال در فرض انفتاح واقع است؛</w:t>
      </w:r>
    </w:p>
    <w:p w14:paraId="740F8D76" w14:textId="77777777" w:rsidR="009C0ACE" w:rsidRDefault="009C0ACE" w:rsidP="009C0ACE">
      <w:pPr>
        <w:ind w:left="720"/>
        <w:rPr>
          <w:rtl/>
        </w:rPr>
      </w:pPr>
      <w:r>
        <w:rPr>
          <w:rFonts w:hint="cs"/>
          <w:rtl/>
        </w:rPr>
        <w:t>و پاسخ در فرض انسداد واقع است.</w:t>
      </w:r>
    </w:p>
    <w:p w14:paraId="13B2CC6D" w14:textId="77777777" w:rsidR="009C0ACE" w:rsidRDefault="009C0ACE" w:rsidP="009C0ACE">
      <w:pPr>
        <w:rPr>
          <w:rtl/>
        </w:rPr>
      </w:pPr>
      <w:r>
        <w:rPr>
          <w:rFonts w:hint="cs"/>
          <w:rtl/>
        </w:rPr>
        <w:t xml:space="preserve">این کلام «شیخ انصاری» که «اشکال در فرض انفتاح واقع است» نشان </w:t>
      </w:r>
      <w:r>
        <w:rPr>
          <w:rtl/>
        </w:rPr>
        <w:t>م</w:t>
      </w:r>
      <w:r>
        <w:rPr>
          <w:rFonts w:hint="cs"/>
          <w:rtl/>
        </w:rPr>
        <w:t>ی‌</w:t>
      </w:r>
      <w:r>
        <w:rPr>
          <w:rFonts w:hint="eastAsia"/>
          <w:rtl/>
        </w:rPr>
        <w:t>دهد</w:t>
      </w:r>
      <w:r>
        <w:rPr>
          <w:rFonts w:hint="cs"/>
          <w:rtl/>
        </w:rPr>
        <w:t xml:space="preserve"> که تمامی ملاک در واقع است و اشکال طبق این فرض ایراد شده است.</w:t>
      </w:r>
    </w:p>
    <w:p w14:paraId="4D591C15" w14:textId="77777777" w:rsidR="009C0ACE" w:rsidRDefault="009C0ACE" w:rsidP="009C0ACE">
      <w:pPr>
        <w:rPr>
          <w:rtl/>
        </w:rPr>
      </w:pPr>
      <w:r>
        <w:rPr>
          <w:rFonts w:hint="cs"/>
          <w:rtl/>
        </w:rPr>
        <w:t>بنابراین:</w:t>
      </w:r>
    </w:p>
    <w:p w14:paraId="6E972B17" w14:textId="77777777" w:rsidR="009C0ACE" w:rsidRDefault="009C0ACE" w:rsidP="009C0ACE">
      <w:pPr>
        <w:ind w:left="720"/>
        <w:rPr>
          <w:rtl/>
        </w:rPr>
      </w:pPr>
      <w:r>
        <w:rPr>
          <w:rFonts w:hint="cs"/>
          <w:rtl/>
        </w:rPr>
        <w:t>تمامی ملاک در واقع است؛</w:t>
      </w:r>
    </w:p>
    <w:p w14:paraId="385D0CEA" w14:textId="77777777" w:rsidR="009C0ACE" w:rsidRDefault="009C0ACE" w:rsidP="009C0ACE">
      <w:pPr>
        <w:ind w:left="720"/>
        <w:rPr>
          <w:rtl/>
        </w:rPr>
      </w:pPr>
      <w:r>
        <w:rPr>
          <w:rFonts w:hint="cs"/>
          <w:rtl/>
        </w:rPr>
        <w:t xml:space="preserve">و اشکال «ابن قبه» نیز این است که با فرض طریقیت امر و وجود مصلحت در واقع، چرا مکلف در صورت امکان سؤال از امام علیه‌السلام و رسیدن به مصلحت واقع، </w:t>
      </w:r>
      <w:r>
        <w:rPr>
          <w:rtl/>
        </w:rPr>
        <w:t>م</w:t>
      </w:r>
      <w:r>
        <w:rPr>
          <w:rFonts w:hint="cs"/>
          <w:rtl/>
        </w:rPr>
        <w:t>ی‌</w:t>
      </w:r>
      <w:r>
        <w:rPr>
          <w:rFonts w:hint="eastAsia"/>
          <w:rtl/>
        </w:rPr>
        <w:t>تواند</w:t>
      </w:r>
      <w:r>
        <w:rPr>
          <w:rFonts w:hint="cs"/>
          <w:rtl/>
        </w:rPr>
        <w:t xml:space="preserve"> به اماره نیز عمل کند با اینکه اماره لزوماً او را به واقع </w:t>
      </w:r>
      <w:r>
        <w:rPr>
          <w:rtl/>
        </w:rPr>
        <w:t>نم</w:t>
      </w:r>
      <w:r>
        <w:rPr>
          <w:rFonts w:hint="cs"/>
          <w:rtl/>
        </w:rPr>
        <w:t>ی‌</w:t>
      </w:r>
      <w:r>
        <w:rPr>
          <w:rFonts w:hint="eastAsia"/>
          <w:rtl/>
        </w:rPr>
        <w:t>رساند</w:t>
      </w:r>
      <w:r>
        <w:rPr>
          <w:rFonts w:hint="cs"/>
          <w:rtl/>
        </w:rPr>
        <w:t>؛</w:t>
      </w:r>
    </w:p>
    <w:p w14:paraId="64C534B6" w14:textId="77777777" w:rsidR="009C0ACE" w:rsidRDefault="009C0ACE" w:rsidP="009C0ACE">
      <w:pPr>
        <w:ind w:left="720"/>
        <w:rPr>
          <w:rtl/>
        </w:rPr>
      </w:pPr>
      <w:r>
        <w:rPr>
          <w:rFonts w:hint="cs"/>
          <w:rtl/>
        </w:rPr>
        <w:t xml:space="preserve">و </w:t>
      </w:r>
      <w:r>
        <w:rPr>
          <w:rtl/>
        </w:rPr>
        <w:t>نم</w:t>
      </w:r>
      <w:r>
        <w:rPr>
          <w:rFonts w:hint="cs"/>
          <w:rtl/>
        </w:rPr>
        <w:t>ی‌</w:t>
      </w:r>
      <w:r>
        <w:rPr>
          <w:rFonts w:hint="eastAsia"/>
          <w:rtl/>
        </w:rPr>
        <w:t>توان</w:t>
      </w:r>
      <w:r>
        <w:rPr>
          <w:rFonts w:hint="cs"/>
          <w:rtl/>
        </w:rPr>
        <w:t xml:space="preserve"> با فرض صورتی که در سلوک طبق اماره مصلحت وجود دارد به این اشکال پاسخ داد.</w:t>
      </w:r>
    </w:p>
    <w:p w14:paraId="7C8423CC" w14:textId="77777777" w:rsidR="009C0ACE" w:rsidRDefault="009C0ACE" w:rsidP="009C0ACE">
      <w:pPr>
        <w:rPr>
          <w:rtl/>
        </w:rPr>
      </w:pPr>
      <w:r w:rsidRPr="00CD0E9D">
        <w:rPr>
          <w:rFonts w:cs="B Titr" w:hint="cs"/>
          <w:sz w:val="24"/>
          <w:szCs w:val="24"/>
          <w:rtl/>
        </w:rPr>
        <w:t>نکته:</w:t>
      </w:r>
      <w:r>
        <w:rPr>
          <w:rFonts w:hint="cs"/>
          <w:rtl/>
        </w:rPr>
        <w:t xml:space="preserve"> قطع و ظن موضوعی به این دلیل در محل بحث نیستند که ملاک آنها حالت نفسانی مکلف است</w:t>
      </w:r>
      <w:r>
        <w:rPr>
          <w:rtl/>
        </w:rPr>
        <w:t xml:space="preserve">؛ </w:t>
      </w:r>
      <w:r>
        <w:rPr>
          <w:rFonts w:hint="cs"/>
          <w:rtl/>
        </w:rPr>
        <w:t>بنابراین:</w:t>
      </w:r>
    </w:p>
    <w:p w14:paraId="745E48B6" w14:textId="77777777" w:rsidR="009C0ACE" w:rsidRDefault="009C0ACE" w:rsidP="009C0ACE">
      <w:pPr>
        <w:ind w:left="720"/>
        <w:rPr>
          <w:rtl/>
        </w:rPr>
      </w:pPr>
      <w:r>
        <w:rPr>
          <w:rFonts w:hint="cs"/>
          <w:rtl/>
        </w:rPr>
        <w:t xml:space="preserve">اگر مکلف طبق حالت نفسانی خود عمل کرده باشد، ملاک حاصل شده، عمل مجزی است و در مورد اعاده و قضا بحثی صورت </w:t>
      </w:r>
      <w:r>
        <w:rPr>
          <w:rtl/>
        </w:rPr>
        <w:t>نم</w:t>
      </w:r>
      <w:r>
        <w:rPr>
          <w:rFonts w:hint="cs"/>
          <w:rtl/>
        </w:rPr>
        <w:t>ی‌</w:t>
      </w:r>
      <w:r>
        <w:rPr>
          <w:rFonts w:hint="eastAsia"/>
          <w:rtl/>
        </w:rPr>
        <w:t>گ</w:t>
      </w:r>
      <w:r>
        <w:rPr>
          <w:rFonts w:hint="cs"/>
          <w:rtl/>
        </w:rPr>
        <w:t>ی</w:t>
      </w:r>
      <w:r>
        <w:rPr>
          <w:rFonts w:hint="eastAsia"/>
          <w:rtl/>
        </w:rPr>
        <w:t>رد</w:t>
      </w:r>
      <w:r>
        <w:rPr>
          <w:rFonts w:hint="cs"/>
          <w:rtl/>
        </w:rPr>
        <w:t>؛</w:t>
      </w:r>
    </w:p>
    <w:p w14:paraId="601854D8" w14:textId="77777777" w:rsidR="009C0ACE" w:rsidRDefault="009C0ACE" w:rsidP="009C0ACE">
      <w:pPr>
        <w:ind w:left="720"/>
        <w:rPr>
          <w:rtl/>
        </w:rPr>
      </w:pPr>
      <w:r>
        <w:rPr>
          <w:rFonts w:hint="cs"/>
          <w:rtl/>
        </w:rPr>
        <w:t>و اگر مکلف طبق حالت نفسانی خود عمل نکرده باشد، ملاک به دست نیامده و عمل نیز مجزی نخواهد بود.</w:t>
      </w:r>
    </w:p>
    <w:p w14:paraId="207BBD82" w14:textId="77777777" w:rsidR="009C0ACE" w:rsidRDefault="009C0ACE" w:rsidP="009C0ACE">
      <w:pPr>
        <w:rPr>
          <w:rtl/>
        </w:rPr>
      </w:pPr>
      <w:r>
        <w:rPr>
          <w:rFonts w:hint="cs"/>
          <w:rtl/>
        </w:rPr>
        <w:t>توجه به این نکته لازم است که:</w:t>
      </w:r>
    </w:p>
    <w:p w14:paraId="4621F24D" w14:textId="77777777" w:rsidR="009C0ACE" w:rsidRDefault="009C0ACE" w:rsidP="009C0ACE">
      <w:pPr>
        <w:ind w:left="720"/>
        <w:rPr>
          <w:rtl/>
        </w:rPr>
      </w:pPr>
      <w:r>
        <w:rPr>
          <w:rFonts w:hint="cs"/>
          <w:rtl/>
        </w:rPr>
        <w:lastRenderedPageBreak/>
        <w:t>اینکه در برخی موارد مصلحت در التزام قلبی به سلوک طبق امر باشد مورد انکار نیست؛ یعنی ممکن است که مصلحت در خود انقیاد و التزام قلبی بر عمل طبق اماره باشد،</w:t>
      </w:r>
    </w:p>
    <w:p w14:paraId="1F595827" w14:textId="77777777" w:rsidR="009C0ACE" w:rsidRDefault="009C0ACE" w:rsidP="009C0ACE">
      <w:pPr>
        <w:ind w:left="720"/>
        <w:rPr>
          <w:rtl/>
        </w:rPr>
      </w:pPr>
      <w:r>
        <w:rPr>
          <w:rFonts w:hint="cs"/>
          <w:rtl/>
        </w:rPr>
        <w:t>اما این صورت خروج از فرض بحث اجزاء و همچنین فرض اشکال «ابن قبه» است.</w:t>
      </w:r>
    </w:p>
    <w:p w14:paraId="4197A463" w14:textId="77777777" w:rsidR="009C0ACE" w:rsidRDefault="009C0ACE" w:rsidP="009C0ACE">
      <w:pPr>
        <w:pStyle w:val="Heading6"/>
        <w:rPr>
          <w:rtl/>
        </w:rPr>
      </w:pPr>
      <w:r w:rsidRPr="001A7CC1">
        <w:rPr>
          <w:rFonts w:hint="cs"/>
          <w:rtl/>
        </w:rPr>
        <w:t>2.</w:t>
      </w:r>
      <w:r>
        <w:rPr>
          <w:rFonts w:hint="cs"/>
          <w:rtl/>
        </w:rPr>
        <w:t xml:space="preserve"> هم سنخ نبودن </w:t>
      </w:r>
      <w:r w:rsidRPr="0001536D">
        <w:rPr>
          <w:rFonts w:hint="cs"/>
          <w:rtl/>
        </w:rPr>
        <w:t>مصلحت</w:t>
      </w:r>
      <w:r>
        <w:rPr>
          <w:rFonts w:hint="cs"/>
          <w:rtl/>
        </w:rPr>
        <w:t xml:space="preserve"> واقع و مصلحت سلوک</w:t>
      </w:r>
    </w:p>
    <w:p w14:paraId="718A4A18" w14:textId="77777777" w:rsidR="009C0ACE" w:rsidRDefault="009C0ACE" w:rsidP="009C0ACE">
      <w:pPr>
        <w:rPr>
          <w:rtl/>
        </w:rPr>
      </w:pPr>
      <w:r>
        <w:rPr>
          <w:rFonts w:hint="cs"/>
          <w:rtl/>
        </w:rPr>
        <w:t xml:space="preserve">اگر از اشکال قبلی </w:t>
      </w:r>
      <w:r>
        <w:rPr>
          <w:rtl/>
        </w:rPr>
        <w:t>صرف‌نظر</w:t>
      </w:r>
      <w:r>
        <w:rPr>
          <w:rFonts w:hint="cs"/>
          <w:rtl/>
        </w:rPr>
        <w:t xml:space="preserve"> شود، باز هم کلام «شیخ انصاری» مورد پذیرش نیست؛ زیرا:</w:t>
      </w:r>
    </w:p>
    <w:p w14:paraId="61497CA5" w14:textId="77777777" w:rsidR="009C0ACE" w:rsidRDefault="009C0ACE" w:rsidP="009C0ACE">
      <w:pPr>
        <w:ind w:left="720"/>
        <w:rPr>
          <w:rtl/>
        </w:rPr>
      </w:pPr>
      <w:r>
        <w:rPr>
          <w:rFonts w:hint="cs"/>
          <w:rtl/>
        </w:rPr>
        <w:t>گرچه سلوک قلبی طبق اماره دارای مصلحت است؛</w:t>
      </w:r>
    </w:p>
    <w:p w14:paraId="5B3F9E95" w14:textId="77777777" w:rsidR="009C0ACE" w:rsidRDefault="009C0ACE" w:rsidP="009C0ACE">
      <w:pPr>
        <w:ind w:left="720"/>
        <w:rPr>
          <w:rtl/>
        </w:rPr>
      </w:pPr>
      <w:r>
        <w:rPr>
          <w:rFonts w:hint="cs"/>
          <w:rtl/>
        </w:rPr>
        <w:t xml:space="preserve">اما </w:t>
      </w:r>
      <w:r>
        <w:rPr>
          <w:rtl/>
        </w:rPr>
        <w:t>نم</w:t>
      </w:r>
      <w:r>
        <w:rPr>
          <w:rFonts w:hint="cs"/>
          <w:rtl/>
        </w:rPr>
        <w:t>ی‌</w:t>
      </w:r>
      <w:r>
        <w:rPr>
          <w:rFonts w:hint="eastAsia"/>
          <w:rtl/>
        </w:rPr>
        <w:t>توان</w:t>
      </w:r>
      <w:r>
        <w:rPr>
          <w:rFonts w:hint="cs"/>
          <w:rtl/>
        </w:rPr>
        <w:t xml:space="preserve"> کسب این مصلحت را باعث جبران شدن مصلحت از دست رفته دانست؛ به دلیل اینکه:</w:t>
      </w:r>
    </w:p>
    <w:p w14:paraId="32B38F66" w14:textId="77777777" w:rsidR="009C0ACE" w:rsidRDefault="009C0ACE" w:rsidP="009C0ACE">
      <w:pPr>
        <w:ind w:left="1440"/>
        <w:rPr>
          <w:rtl/>
        </w:rPr>
      </w:pPr>
      <w:r>
        <w:rPr>
          <w:rFonts w:hint="cs"/>
          <w:rtl/>
        </w:rPr>
        <w:t>جبران مصلحت در صورتی است که مصلحت از دست رفته و مصلحت به دست آمده از یک سنخ باشند؛</w:t>
      </w:r>
    </w:p>
    <w:p w14:paraId="2D910AA8" w14:textId="77777777" w:rsidR="009C0ACE" w:rsidRDefault="009C0ACE" w:rsidP="009C0ACE">
      <w:pPr>
        <w:ind w:left="1440"/>
        <w:rPr>
          <w:rtl/>
        </w:rPr>
      </w:pPr>
      <w:r>
        <w:rPr>
          <w:rtl/>
        </w:rPr>
        <w:t>درحال</w:t>
      </w:r>
      <w:r>
        <w:rPr>
          <w:rFonts w:hint="cs"/>
          <w:rtl/>
        </w:rPr>
        <w:t>ی‌</w:t>
      </w:r>
      <w:r>
        <w:rPr>
          <w:rFonts w:hint="eastAsia"/>
          <w:rtl/>
        </w:rPr>
        <w:t>که</w:t>
      </w:r>
      <w:r>
        <w:rPr>
          <w:rFonts w:hint="cs"/>
          <w:rtl/>
        </w:rPr>
        <w:t xml:space="preserve"> مصلحت یا </w:t>
      </w:r>
      <w:r>
        <w:rPr>
          <w:rtl/>
        </w:rPr>
        <w:t>مفسده‌ا</w:t>
      </w:r>
      <w:r>
        <w:rPr>
          <w:rFonts w:hint="cs"/>
          <w:rtl/>
        </w:rPr>
        <w:t>ی که در واقع است با مصلحتی که در التزام وجود دارد هم سنخ نیستند.</w:t>
      </w:r>
    </w:p>
    <w:p w14:paraId="30529743" w14:textId="77777777" w:rsidR="009C0ACE" w:rsidRDefault="009C0ACE" w:rsidP="009C0ACE">
      <w:pPr>
        <w:rPr>
          <w:rtl/>
        </w:rPr>
      </w:pPr>
      <w:r>
        <w:rPr>
          <w:rFonts w:hint="cs"/>
          <w:rtl/>
        </w:rPr>
        <w:t xml:space="preserve">در دیدگاه معتزلی به این جهت حکم به اجزاء </w:t>
      </w:r>
      <w:r>
        <w:rPr>
          <w:rtl/>
        </w:rPr>
        <w:t>م</w:t>
      </w:r>
      <w:r>
        <w:rPr>
          <w:rFonts w:hint="cs"/>
          <w:rtl/>
        </w:rPr>
        <w:t>ی‌</w:t>
      </w:r>
      <w:r>
        <w:rPr>
          <w:rFonts w:hint="eastAsia"/>
          <w:rtl/>
        </w:rPr>
        <w:t>شود</w:t>
      </w:r>
      <w:r>
        <w:rPr>
          <w:rFonts w:hint="cs"/>
          <w:rtl/>
        </w:rPr>
        <w:t xml:space="preserve"> که به نظر ایشان همان مصلحتی که در واقع بود، با عمل طبق اماره به مکلف اعطا </w:t>
      </w:r>
      <w:r>
        <w:rPr>
          <w:rtl/>
        </w:rPr>
        <w:t>م</w:t>
      </w:r>
      <w:r>
        <w:rPr>
          <w:rFonts w:hint="cs"/>
          <w:rtl/>
        </w:rPr>
        <w:t>ی‌</w:t>
      </w:r>
      <w:r>
        <w:rPr>
          <w:rFonts w:hint="eastAsia"/>
          <w:rtl/>
        </w:rPr>
        <w:t>شود</w:t>
      </w:r>
      <w:r>
        <w:rPr>
          <w:rFonts w:hint="cs"/>
          <w:rtl/>
        </w:rPr>
        <w:t>، ولی این نکته در پاسخ «شیخ انصاری» مدنظر قرار نگرفته است؛ زیرا به‌طور مثال:</w:t>
      </w:r>
    </w:p>
    <w:p w14:paraId="6B81C313" w14:textId="77777777" w:rsidR="009C0ACE" w:rsidRDefault="009C0ACE" w:rsidP="009C0ACE">
      <w:pPr>
        <w:ind w:left="720"/>
        <w:rPr>
          <w:rtl/>
        </w:rPr>
      </w:pPr>
      <w:r>
        <w:rPr>
          <w:rtl/>
        </w:rPr>
        <w:t>مفسده‌ا</w:t>
      </w:r>
      <w:r>
        <w:rPr>
          <w:rFonts w:hint="cs"/>
          <w:rtl/>
        </w:rPr>
        <w:t>ی که مکلف به جهت عمل به اماره به آن دچار شده مسکریت بوده است؛</w:t>
      </w:r>
    </w:p>
    <w:p w14:paraId="6C2592A8" w14:textId="77777777" w:rsidR="009C0ACE" w:rsidRDefault="009C0ACE" w:rsidP="009C0ACE">
      <w:pPr>
        <w:ind w:left="720"/>
        <w:rPr>
          <w:rtl/>
        </w:rPr>
      </w:pPr>
      <w:r>
        <w:rPr>
          <w:rFonts w:hint="cs"/>
          <w:rtl/>
        </w:rPr>
        <w:t>و مصلحتی که در سلوک اماره وجود دارد، مصلحت انقیاد است.</w:t>
      </w:r>
    </w:p>
    <w:p w14:paraId="78782074" w14:textId="77777777" w:rsidR="009C0ACE" w:rsidRDefault="009C0ACE" w:rsidP="009C0ACE">
      <w:pPr>
        <w:rPr>
          <w:rtl/>
        </w:rPr>
      </w:pPr>
      <w:r>
        <w:rPr>
          <w:rFonts w:hint="cs"/>
          <w:rtl/>
        </w:rPr>
        <w:t>اساساً مصلحت و مفسده از سنخ تکوین هستند و تغییر آنها با تشریع معنا ندارد.</w:t>
      </w:r>
    </w:p>
    <w:p w14:paraId="3381F1DC" w14:textId="77777777" w:rsidR="009C0ACE" w:rsidRDefault="009C0ACE" w:rsidP="009C0ACE">
      <w:pPr>
        <w:pStyle w:val="Heading5"/>
        <w:rPr>
          <w:rtl/>
        </w:rPr>
      </w:pPr>
      <w:r>
        <w:rPr>
          <w:rFonts w:hint="cs"/>
          <w:rtl/>
        </w:rPr>
        <w:t>نقد تفسیر دوم</w:t>
      </w:r>
    </w:p>
    <w:p w14:paraId="1B28582B" w14:textId="77777777" w:rsidR="009C0ACE" w:rsidRDefault="009C0ACE" w:rsidP="009C0ACE">
      <w:pPr>
        <w:rPr>
          <w:rtl/>
        </w:rPr>
      </w:pPr>
      <w:r>
        <w:rPr>
          <w:rFonts w:hint="cs"/>
          <w:rtl/>
        </w:rPr>
        <w:t xml:space="preserve">«مرحوم بروجردی» نسبت به این تفسیر نیز نقدهایی دارند، اما </w:t>
      </w:r>
      <w:r>
        <w:rPr>
          <w:rtl/>
        </w:rPr>
        <w:t>ازآنجا</w:t>
      </w:r>
      <w:r>
        <w:rPr>
          <w:rFonts w:hint="cs"/>
          <w:rtl/>
        </w:rPr>
        <w:t>یی‌</w:t>
      </w:r>
      <w:r>
        <w:rPr>
          <w:rFonts w:hint="eastAsia"/>
          <w:rtl/>
        </w:rPr>
        <w:t>که</w:t>
      </w:r>
      <w:r>
        <w:rPr>
          <w:rFonts w:hint="cs"/>
          <w:rtl/>
        </w:rPr>
        <w:t xml:space="preserve"> این نقدها را وارد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نقدهای «مرحوم خویی» بر این تفسیر را بیان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ایشان تفسیر اول را ذکر </w:t>
      </w:r>
      <w:r>
        <w:rPr>
          <w:rtl/>
        </w:rPr>
        <w:t>نم</w:t>
      </w:r>
      <w:r>
        <w:rPr>
          <w:rFonts w:hint="cs"/>
          <w:rtl/>
        </w:rPr>
        <w:t>ی‌</w:t>
      </w:r>
      <w:r>
        <w:rPr>
          <w:rFonts w:hint="eastAsia"/>
          <w:rtl/>
        </w:rPr>
        <w:t>کنند</w:t>
      </w:r>
      <w:r>
        <w:rPr>
          <w:rFonts w:hint="cs"/>
          <w:rtl/>
        </w:rPr>
        <w:t xml:space="preserve"> و توضیح «مرحوم نائینی» را </w:t>
      </w:r>
      <w:r>
        <w:rPr>
          <w:rtl/>
        </w:rPr>
        <w:t>به‌عنوان</w:t>
      </w:r>
      <w:r>
        <w:rPr>
          <w:rFonts w:hint="cs"/>
          <w:rtl/>
        </w:rPr>
        <w:t xml:space="preserve"> تفسیر مصلحت سلوکیه ذکر </w:t>
      </w:r>
      <w:r>
        <w:rPr>
          <w:rtl/>
        </w:rPr>
        <w:t>م</w:t>
      </w:r>
      <w:r>
        <w:rPr>
          <w:rFonts w:hint="cs"/>
          <w:rtl/>
        </w:rPr>
        <w:t>ی‌</w:t>
      </w:r>
      <w:r>
        <w:rPr>
          <w:rFonts w:hint="eastAsia"/>
          <w:rtl/>
        </w:rPr>
        <w:t>کنند</w:t>
      </w:r>
      <w:r>
        <w:rPr>
          <w:rFonts w:hint="cs"/>
          <w:rtl/>
        </w:rPr>
        <w:t xml:space="preserve"> و سه اشکال بر آن وارد </w:t>
      </w:r>
      <w:r>
        <w:rPr>
          <w:rtl/>
        </w:rPr>
        <w:t>م</w:t>
      </w:r>
      <w:r>
        <w:rPr>
          <w:rFonts w:hint="cs"/>
          <w:rtl/>
        </w:rPr>
        <w:t>ی‌</w:t>
      </w:r>
      <w:r>
        <w:rPr>
          <w:rFonts w:hint="eastAsia"/>
          <w:rtl/>
        </w:rPr>
        <w:t>کنند</w:t>
      </w:r>
      <w:r>
        <w:rPr>
          <w:rFonts w:hint="cs"/>
          <w:rtl/>
        </w:rPr>
        <w:t>.</w:t>
      </w:r>
    </w:p>
    <w:p w14:paraId="75CB3BE4" w14:textId="77777777" w:rsidR="009C0ACE" w:rsidRDefault="009C0ACE" w:rsidP="009C0ACE">
      <w:pPr>
        <w:rPr>
          <w:rtl/>
        </w:rPr>
      </w:pPr>
      <w:r w:rsidRPr="005D656E">
        <w:rPr>
          <w:rFonts w:cs="B Titr" w:hint="cs"/>
          <w:sz w:val="24"/>
          <w:szCs w:val="24"/>
          <w:rtl/>
        </w:rPr>
        <w:t>نکته:</w:t>
      </w:r>
      <w:r w:rsidRPr="005D656E">
        <w:rPr>
          <w:rFonts w:hint="cs"/>
          <w:sz w:val="24"/>
          <w:szCs w:val="24"/>
          <w:rtl/>
        </w:rPr>
        <w:t xml:space="preserve"> </w:t>
      </w:r>
      <w:r>
        <w:rPr>
          <w:rFonts w:hint="cs"/>
          <w:rtl/>
        </w:rPr>
        <w:t>دو اشکالی که بر تفسیر قبل وارد بود، بر این تفسیر وارد نیست؛ زیرا:</w:t>
      </w:r>
    </w:p>
    <w:p w14:paraId="10C5849B" w14:textId="77777777" w:rsidR="009C0ACE" w:rsidRDefault="009C0ACE" w:rsidP="009C0ACE">
      <w:pPr>
        <w:ind w:left="720"/>
        <w:rPr>
          <w:rtl/>
        </w:rPr>
      </w:pPr>
      <w:r>
        <w:rPr>
          <w:rFonts w:hint="cs"/>
          <w:rtl/>
        </w:rPr>
        <w:t>1. طبق این تفسیر کل مصلحت در عمل است نه در حالت نفسانی و به همین علت اشکال اول بر آن وارد نیست.</w:t>
      </w:r>
    </w:p>
    <w:p w14:paraId="047CDBA5" w14:textId="77777777" w:rsidR="009C0ACE" w:rsidRDefault="009C0ACE" w:rsidP="009C0ACE">
      <w:pPr>
        <w:ind w:left="720"/>
        <w:rPr>
          <w:rtl/>
        </w:rPr>
      </w:pPr>
      <w:r>
        <w:rPr>
          <w:rFonts w:hint="cs"/>
          <w:rtl/>
        </w:rPr>
        <w:t>2. طبق این تفسیر هم مصلحت واقع و هم مصلحت سلوک در عمل است</w:t>
      </w:r>
      <w:r>
        <w:rPr>
          <w:rtl/>
        </w:rPr>
        <w:t xml:space="preserve">؛ </w:t>
      </w:r>
      <w:r>
        <w:rPr>
          <w:rFonts w:hint="cs"/>
          <w:rtl/>
        </w:rPr>
        <w:t xml:space="preserve">بنابراین هر دو مصلحت از سنخ عمل هستند (عمل </w:t>
      </w:r>
      <w:r>
        <w:rPr>
          <w:rtl/>
        </w:rPr>
        <w:t>به‌عنوان</w:t>
      </w:r>
      <w:r>
        <w:rPr>
          <w:rFonts w:hint="cs"/>
          <w:rtl/>
        </w:rPr>
        <w:t xml:space="preserve"> اولی و عمل </w:t>
      </w:r>
      <w:r>
        <w:rPr>
          <w:rtl/>
        </w:rPr>
        <w:t>به‌عنوان</w:t>
      </w:r>
      <w:r>
        <w:rPr>
          <w:rFonts w:hint="cs"/>
          <w:rtl/>
        </w:rPr>
        <w:t xml:space="preserve"> ثانوی) و اشکال دوم بر آن وارد نیست. درنتیجه قائل شدن به تدارک طبق این تفسیر ایرادی ندارد.</w:t>
      </w:r>
    </w:p>
    <w:p w14:paraId="4502F84C" w14:textId="77777777" w:rsidR="009C0ACE" w:rsidRDefault="009C0ACE" w:rsidP="009C0ACE">
      <w:pPr>
        <w:pStyle w:val="Heading6"/>
        <w:rPr>
          <w:rtl/>
        </w:rPr>
      </w:pPr>
      <w:r>
        <w:rPr>
          <w:rFonts w:hint="cs"/>
          <w:rtl/>
        </w:rPr>
        <w:t>1. دلیل اثباتی نداشتن تفسیر</w:t>
      </w:r>
      <w:r>
        <w:rPr>
          <w:rStyle w:val="FootnoteReference"/>
          <w:rtl/>
        </w:rPr>
        <w:footnoteReference w:id="133"/>
      </w:r>
    </w:p>
    <w:p w14:paraId="1DFC4DA9" w14:textId="77777777" w:rsidR="009C0ACE" w:rsidRDefault="009C0ACE" w:rsidP="009C0ACE">
      <w:pPr>
        <w:rPr>
          <w:rtl/>
        </w:rPr>
      </w:pPr>
      <w:r>
        <w:rPr>
          <w:rFonts w:hint="cs"/>
          <w:rtl/>
        </w:rPr>
        <w:t xml:space="preserve">این تفسیر دلیل اثباتی ندارد. </w:t>
      </w:r>
      <w:r>
        <w:rPr>
          <w:rtl/>
        </w:rPr>
        <w:t>ارائه‌</w:t>
      </w:r>
      <w:r>
        <w:rPr>
          <w:rFonts w:hint="cs"/>
          <w:rtl/>
        </w:rPr>
        <w:t>ی مصلحت سلوکیه:</w:t>
      </w:r>
    </w:p>
    <w:p w14:paraId="733BFBE5" w14:textId="77777777" w:rsidR="009C0ACE" w:rsidRDefault="009C0ACE" w:rsidP="009C0ACE">
      <w:pPr>
        <w:ind w:left="720"/>
        <w:rPr>
          <w:rtl/>
        </w:rPr>
      </w:pPr>
      <w:r>
        <w:rPr>
          <w:rFonts w:hint="cs"/>
          <w:rtl/>
        </w:rPr>
        <w:t>به جهت آیه، روایت یا برهان نیست،</w:t>
      </w:r>
    </w:p>
    <w:p w14:paraId="5F3B8689" w14:textId="77777777" w:rsidR="009C0ACE" w:rsidRDefault="009C0ACE" w:rsidP="009C0ACE">
      <w:pPr>
        <w:ind w:left="720"/>
        <w:rPr>
          <w:rtl/>
        </w:rPr>
      </w:pPr>
      <w:r>
        <w:rPr>
          <w:rFonts w:hint="cs"/>
          <w:rtl/>
        </w:rPr>
        <w:t>بلکه به این جهت است که:</w:t>
      </w:r>
    </w:p>
    <w:p w14:paraId="09A529D6" w14:textId="77777777" w:rsidR="009C0ACE" w:rsidRDefault="009C0ACE" w:rsidP="009C0ACE">
      <w:pPr>
        <w:ind w:left="1440"/>
        <w:rPr>
          <w:rtl/>
        </w:rPr>
      </w:pPr>
      <w:r>
        <w:rPr>
          <w:rFonts w:hint="cs"/>
          <w:rtl/>
        </w:rPr>
        <w:t>از طرفی حتی در فرض تمکن سؤال از امام علیه‌السلام و حرجی نبودن سؤال و درنتیجه امکان رسیدن به واقع، اماره معتبر دانسته شده است؛</w:t>
      </w:r>
    </w:p>
    <w:p w14:paraId="2042B815" w14:textId="77777777" w:rsidR="009C0ACE" w:rsidRDefault="009C0ACE" w:rsidP="009C0ACE">
      <w:pPr>
        <w:ind w:left="1440"/>
        <w:rPr>
          <w:rtl/>
        </w:rPr>
      </w:pPr>
      <w:r>
        <w:rPr>
          <w:rFonts w:hint="cs"/>
          <w:rtl/>
        </w:rPr>
        <w:t xml:space="preserve">و از طرف دیگر اماره در برخی موارد مطابق واقع نبوده و منجر به تفویت مصلحت یا دچار شدن به مفسده </w:t>
      </w:r>
      <w:r>
        <w:rPr>
          <w:rtl/>
        </w:rPr>
        <w:t>م</w:t>
      </w:r>
      <w:r>
        <w:rPr>
          <w:rFonts w:hint="cs"/>
          <w:rtl/>
        </w:rPr>
        <w:t>ی‌</w:t>
      </w:r>
      <w:r>
        <w:rPr>
          <w:rFonts w:hint="eastAsia"/>
          <w:rtl/>
        </w:rPr>
        <w:t>شود</w:t>
      </w:r>
      <w:r>
        <w:rPr>
          <w:rFonts w:hint="cs"/>
          <w:rtl/>
        </w:rPr>
        <w:t xml:space="preserve"> و به همین دلیل نباید در فرض تمکن سؤال از امام علیه‌السلام اماره معتبر باشد.</w:t>
      </w:r>
    </w:p>
    <w:p w14:paraId="3A9CC017" w14:textId="77777777" w:rsidR="009C0ACE" w:rsidRDefault="009C0ACE" w:rsidP="009C0ACE">
      <w:pPr>
        <w:rPr>
          <w:rtl/>
        </w:rPr>
      </w:pPr>
      <w:r>
        <w:rPr>
          <w:rFonts w:hint="cs"/>
          <w:rtl/>
        </w:rPr>
        <w:t xml:space="preserve">«شیخ انصاری» برای حل این تناقی و با دلالت اقتضا مصلحت سلوکیه را مطرح </w:t>
      </w:r>
      <w:r>
        <w:rPr>
          <w:rtl/>
        </w:rPr>
        <w:t>کرده‌اند</w:t>
      </w:r>
      <w:r>
        <w:rPr>
          <w:rFonts w:hint="cs"/>
          <w:rtl/>
        </w:rPr>
        <w:t xml:space="preserve">؛ زیرا </w:t>
      </w:r>
      <w:r>
        <w:rPr>
          <w:rtl/>
        </w:rPr>
        <w:t>همان‌گونه</w:t>
      </w:r>
      <w:r>
        <w:rPr>
          <w:rFonts w:hint="cs"/>
          <w:rtl/>
        </w:rPr>
        <w:t xml:space="preserve"> که بیان شد ایشان معتقد است:</w:t>
      </w:r>
    </w:p>
    <w:p w14:paraId="2A82109E" w14:textId="77777777" w:rsidR="009C0ACE" w:rsidRDefault="009C0ACE" w:rsidP="009C0ACE">
      <w:pPr>
        <w:ind w:left="720"/>
        <w:rPr>
          <w:rtl/>
        </w:rPr>
      </w:pPr>
      <w:r>
        <w:rPr>
          <w:rFonts w:hint="cs"/>
          <w:rtl/>
        </w:rPr>
        <w:t xml:space="preserve">تنها در صورتی </w:t>
      </w:r>
      <w:r>
        <w:rPr>
          <w:rtl/>
        </w:rPr>
        <w:t>م</w:t>
      </w:r>
      <w:r>
        <w:rPr>
          <w:rFonts w:hint="cs"/>
          <w:rtl/>
        </w:rPr>
        <w:t>ی‌</w:t>
      </w:r>
      <w:r>
        <w:rPr>
          <w:rFonts w:hint="eastAsia"/>
          <w:rtl/>
        </w:rPr>
        <w:t>توان</w:t>
      </w:r>
      <w:r>
        <w:rPr>
          <w:rFonts w:hint="cs"/>
          <w:rtl/>
        </w:rPr>
        <w:t xml:space="preserve"> به اشکال «ابن قبه» پاسخ گفت که مصلحتی شخصی نصیب مکلف شود و در عین حال مستلزم تصویب نشود؛</w:t>
      </w:r>
    </w:p>
    <w:p w14:paraId="5AC44434" w14:textId="77777777" w:rsidR="009C0ACE" w:rsidRDefault="009C0ACE" w:rsidP="009C0ACE">
      <w:pPr>
        <w:ind w:left="720"/>
        <w:rPr>
          <w:rtl/>
        </w:rPr>
      </w:pPr>
      <w:r>
        <w:rPr>
          <w:rFonts w:hint="cs"/>
          <w:rtl/>
        </w:rPr>
        <w:t xml:space="preserve">و به همین دلیل نه‌تنها با طریقیت محضه، بلکه با مبنای جعل و مجعول نیز که مصلحت مطرح شده در آن مصلحت نوعی است </w:t>
      </w:r>
      <w:r>
        <w:rPr>
          <w:rtl/>
        </w:rPr>
        <w:t>نم</w:t>
      </w:r>
      <w:r>
        <w:rPr>
          <w:rFonts w:hint="cs"/>
          <w:rtl/>
        </w:rPr>
        <w:t>ی‌</w:t>
      </w:r>
      <w:r>
        <w:rPr>
          <w:rFonts w:hint="eastAsia"/>
          <w:rtl/>
        </w:rPr>
        <w:t>توان</w:t>
      </w:r>
      <w:r>
        <w:rPr>
          <w:rFonts w:hint="cs"/>
          <w:rtl/>
        </w:rPr>
        <w:t xml:space="preserve"> پاسخی برای این اشکال ارائه کرد؛ زیرا مصلحتی که در جعل وجود دارد مصلحت تسهیل است و این مصلحت شامل اشخاصی که </w:t>
      </w:r>
      <w:r>
        <w:rPr>
          <w:rtl/>
        </w:rPr>
        <w:t>م</w:t>
      </w:r>
      <w:r>
        <w:rPr>
          <w:rFonts w:hint="cs"/>
          <w:rtl/>
        </w:rPr>
        <w:t>ی‌</w:t>
      </w:r>
      <w:r>
        <w:rPr>
          <w:rFonts w:hint="eastAsia"/>
          <w:rtl/>
        </w:rPr>
        <w:t>توانند</w:t>
      </w:r>
      <w:r>
        <w:rPr>
          <w:rFonts w:hint="cs"/>
          <w:rtl/>
        </w:rPr>
        <w:t xml:space="preserve"> بدون عسر و حرج از امام علیه‌السلام سؤال کنند </w:t>
      </w:r>
      <w:r>
        <w:rPr>
          <w:rtl/>
        </w:rPr>
        <w:t>نم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اماره حتی برای این اشخاص حجت است.</w:t>
      </w:r>
    </w:p>
    <w:p w14:paraId="367971AF" w14:textId="77777777" w:rsidR="009C0ACE" w:rsidRDefault="009C0ACE" w:rsidP="009C0ACE">
      <w:pPr>
        <w:rPr>
          <w:rtl/>
        </w:rPr>
      </w:pPr>
      <w:r>
        <w:rPr>
          <w:rFonts w:hint="cs"/>
          <w:rtl/>
        </w:rPr>
        <w:t xml:space="preserve">این کلام «شیخ انصاری» مورد پذیرش نیست و </w:t>
      </w:r>
      <w:r>
        <w:rPr>
          <w:rtl/>
        </w:rPr>
        <w:t>م</w:t>
      </w:r>
      <w:r>
        <w:rPr>
          <w:rFonts w:hint="cs"/>
          <w:rtl/>
        </w:rPr>
        <w:t>ی‌</w:t>
      </w:r>
      <w:r>
        <w:rPr>
          <w:rFonts w:hint="eastAsia"/>
          <w:rtl/>
        </w:rPr>
        <w:t>توان</w:t>
      </w:r>
      <w:r>
        <w:rPr>
          <w:rFonts w:hint="cs"/>
          <w:rtl/>
        </w:rPr>
        <w:t xml:space="preserve"> با مصلحت جعل و مجعول که مطابق ظهور ادله است و از این جهت بر مصلحت سلوکیه مزیت دارد، پاسخ اشکال را بیان کرد</w:t>
      </w:r>
      <w:r>
        <w:rPr>
          <w:rtl/>
        </w:rPr>
        <w:t xml:space="preserve">؛ </w:t>
      </w:r>
      <w:r>
        <w:rPr>
          <w:rFonts w:hint="cs"/>
          <w:rtl/>
        </w:rPr>
        <w:t>بنابراین نیازی به طرح مصلحت سلوکیه نیست.</w:t>
      </w:r>
    </w:p>
    <w:p w14:paraId="6C0B048A" w14:textId="77777777" w:rsidR="009C0ACE" w:rsidRDefault="009C0ACE" w:rsidP="009C0ACE">
      <w:pPr>
        <w:rPr>
          <w:rtl/>
        </w:rPr>
      </w:pPr>
      <w:r>
        <w:rPr>
          <w:rFonts w:hint="cs"/>
          <w:rtl/>
        </w:rPr>
        <w:lastRenderedPageBreak/>
        <w:t>توضیح اینکه:</w:t>
      </w:r>
    </w:p>
    <w:p w14:paraId="7DBA0449" w14:textId="77777777" w:rsidR="009C0ACE" w:rsidRDefault="009C0ACE" w:rsidP="009C0ACE">
      <w:pPr>
        <w:ind w:left="720"/>
        <w:rPr>
          <w:rtl/>
        </w:rPr>
      </w:pPr>
      <w:r>
        <w:rPr>
          <w:rFonts w:hint="cs"/>
          <w:rtl/>
        </w:rPr>
        <w:t>شارع تنها باید مقداری از مصلحت را جبران کند که خود او باعث تفویت آن شده است؛</w:t>
      </w:r>
    </w:p>
    <w:p w14:paraId="644362EC" w14:textId="77777777" w:rsidR="009C0ACE" w:rsidRDefault="009C0ACE" w:rsidP="009C0ACE">
      <w:pPr>
        <w:ind w:left="720"/>
        <w:rPr>
          <w:rtl/>
        </w:rPr>
      </w:pPr>
      <w:r>
        <w:rPr>
          <w:rFonts w:hint="cs"/>
          <w:rtl/>
        </w:rPr>
        <w:t xml:space="preserve">و </w:t>
      </w:r>
      <w:r>
        <w:rPr>
          <w:rtl/>
        </w:rPr>
        <w:t>ا</w:t>
      </w:r>
      <w:r>
        <w:rPr>
          <w:rFonts w:hint="cs"/>
          <w:rtl/>
        </w:rPr>
        <w:t>ی</w:t>
      </w:r>
      <w:r>
        <w:rPr>
          <w:rFonts w:hint="eastAsia"/>
          <w:rtl/>
        </w:rPr>
        <w:t>ن‌گونه</w:t>
      </w:r>
      <w:r>
        <w:rPr>
          <w:rFonts w:hint="cs"/>
          <w:rtl/>
        </w:rPr>
        <w:t xml:space="preserve"> نبوده است که شارع طریق به واقع را بسته باشد (مثلاً </w:t>
      </w:r>
      <w:r>
        <w:rPr>
          <w:rtl/>
        </w:rPr>
        <w:t>ا</w:t>
      </w:r>
      <w:r>
        <w:rPr>
          <w:rFonts w:hint="cs"/>
          <w:rtl/>
        </w:rPr>
        <w:t>ی</w:t>
      </w:r>
      <w:r>
        <w:rPr>
          <w:rFonts w:hint="eastAsia"/>
          <w:rtl/>
        </w:rPr>
        <w:t>ن‌گونه</w:t>
      </w:r>
      <w:r>
        <w:rPr>
          <w:rFonts w:hint="cs"/>
          <w:rtl/>
        </w:rPr>
        <w:t xml:space="preserve"> نبوده است که امام علیه‌السلام پاسخ افراد را ارائه نکنند) یا احتیاط را جایز نداند و درنتیجه باعث فوت مصلحتی از مکلف شود،</w:t>
      </w:r>
    </w:p>
    <w:p w14:paraId="0836E210" w14:textId="77777777" w:rsidR="009C0ACE" w:rsidRDefault="009C0ACE" w:rsidP="009C0ACE">
      <w:pPr>
        <w:ind w:left="720"/>
        <w:rPr>
          <w:rtl/>
        </w:rPr>
      </w:pPr>
      <w:r>
        <w:rPr>
          <w:rFonts w:hint="cs"/>
          <w:rtl/>
        </w:rPr>
        <w:t xml:space="preserve">بلکه شارع در ظرفی که امکان رسیدن به واقع بوده و خود شارع نیز این راه را نبسته </w:t>
      </w:r>
      <w:r w:rsidRPr="0077769B">
        <w:rPr>
          <w:rFonts w:hint="cs"/>
          <w:rtl/>
        </w:rPr>
        <w:t>و آن را تحسین کرده</w:t>
      </w:r>
      <w:r>
        <w:rPr>
          <w:rFonts w:hint="cs"/>
          <w:rtl/>
        </w:rPr>
        <w:t>، اماره را نیز جعل کرده است.</w:t>
      </w:r>
    </w:p>
    <w:p w14:paraId="3C8B299F" w14:textId="77777777" w:rsidR="009C0ACE" w:rsidRDefault="009C0ACE" w:rsidP="009C0ACE">
      <w:pPr>
        <w:rPr>
          <w:rtl/>
        </w:rPr>
      </w:pPr>
      <w:r>
        <w:rPr>
          <w:rFonts w:hint="cs"/>
          <w:rtl/>
        </w:rPr>
        <w:t>آنچه در اینجا ضروری است این است که جعل اماره لغو نباشد و در این صورت جعل اماره حتی در ظرف امکان رسیدن به واقع محال نخواهد بود؛ زیرا شارع راه رسیدن به واقع را نبسته و بلکه حتی به آن تشویق کرده است.</w:t>
      </w:r>
    </w:p>
    <w:p w14:paraId="41C8A03D" w14:textId="77777777" w:rsidR="009C0ACE" w:rsidRDefault="009C0ACE" w:rsidP="009C0ACE">
      <w:pPr>
        <w:rPr>
          <w:rtl/>
        </w:rPr>
      </w:pPr>
      <w:r>
        <w:rPr>
          <w:rFonts w:hint="cs"/>
          <w:rtl/>
        </w:rPr>
        <w:t xml:space="preserve">«مرحوم خویی»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جعل اماره نیز لغو نیست؛ زیرا جعل اماره </w:t>
      </w:r>
      <w:r>
        <w:rPr>
          <w:rtl/>
        </w:rPr>
        <w:t>صرف‌نظر</w:t>
      </w:r>
      <w:r>
        <w:rPr>
          <w:rFonts w:hint="cs"/>
          <w:rtl/>
        </w:rPr>
        <w:t xml:space="preserve"> از اینکه مکلف را به واقع برساند یا نه، دارای </w:t>
      </w:r>
      <w:r>
        <w:rPr>
          <w:rtl/>
        </w:rPr>
        <w:t>مصلحت</w:t>
      </w:r>
      <w:r>
        <w:rPr>
          <w:rFonts w:hint="cs"/>
          <w:rtl/>
        </w:rPr>
        <w:t xml:space="preserve"> نوعیِ تسهیل است که اهم از فوت مصلحت یا دچار شدن به </w:t>
      </w:r>
      <w:r>
        <w:rPr>
          <w:rtl/>
        </w:rPr>
        <w:t>مفسده‌</w:t>
      </w:r>
      <w:r>
        <w:rPr>
          <w:rFonts w:hint="cs"/>
          <w:rtl/>
        </w:rPr>
        <w:t>ی شخصی است. اشکال «شیخ انصاری» بر این مصلحت نیز وارد نیست؛ زیرا:</w:t>
      </w:r>
    </w:p>
    <w:p w14:paraId="48B81814" w14:textId="77777777" w:rsidR="009C0ACE" w:rsidRDefault="009C0ACE" w:rsidP="009C0ACE">
      <w:pPr>
        <w:ind w:left="720"/>
        <w:rPr>
          <w:rtl/>
        </w:rPr>
      </w:pPr>
      <w:r>
        <w:rPr>
          <w:rFonts w:hint="cs"/>
          <w:rtl/>
        </w:rPr>
        <w:t xml:space="preserve">ایشان معتقدند مصلحت تسهیل نصیب شخص </w:t>
      </w:r>
      <w:r>
        <w:rPr>
          <w:rtl/>
        </w:rPr>
        <w:t>نم</w:t>
      </w:r>
      <w:r>
        <w:rPr>
          <w:rFonts w:hint="cs"/>
          <w:rtl/>
        </w:rPr>
        <w:t>ی‌</w:t>
      </w:r>
      <w:r>
        <w:rPr>
          <w:rFonts w:hint="eastAsia"/>
          <w:rtl/>
        </w:rPr>
        <w:t>شود</w:t>
      </w:r>
      <w:r>
        <w:rPr>
          <w:rFonts w:hint="cs"/>
          <w:rtl/>
        </w:rPr>
        <w:t>؛</w:t>
      </w:r>
    </w:p>
    <w:p w14:paraId="5980A1E3" w14:textId="77777777" w:rsidR="009C0ACE" w:rsidRDefault="009C0ACE" w:rsidP="009C0ACE">
      <w:pPr>
        <w:ind w:left="720"/>
        <w:rPr>
          <w:rtl/>
        </w:rPr>
      </w:pPr>
      <w:r>
        <w:rPr>
          <w:rtl/>
        </w:rPr>
        <w:t>درحال</w:t>
      </w:r>
      <w:r>
        <w:rPr>
          <w:rFonts w:hint="cs"/>
          <w:rtl/>
        </w:rPr>
        <w:t>ی‌</w:t>
      </w:r>
      <w:r>
        <w:rPr>
          <w:rFonts w:hint="eastAsia"/>
          <w:rtl/>
        </w:rPr>
        <w:t>که</w:t>
      </w:r>
      <w:r>
        <w:rPr>
          <w:rFonts w:hint="cs"/>
          <w:rtl/>
        </w:rPr>
        <w:t xml:space="preserve"> منظور از مصلحت تسهیل مصلحت شخصی مکلف نیست، بلکه مصلحت تسهیلی است که باعث </w:t>
      </w:r>
      <w:r>
        <w:rPr>
          <w:rtl/>
        </w:rPr>
        <w:t>م</w:t>
      </w:r>
      <w:r>
        <w:rPr>
          <w:rFonts w:hint="cs"/>
          <w:rtl/>
        </w:rPr>
        <w:t>ی‌</w:t>
      </w:r>
      <w:r>
        <w:rPr>
          <w:rFonts w:hint="eastAsia"/>
          <w:rtl/>
        </w:rPr>
        <w:t>شود</w:t>
      </w:r>
      <w:r>
        <w:rPr>
          <w:rFonts w:hint="cs"/>
          <w:rtl/>
        </w:rPr>
        <w:t xml:space="preserve"> عموم مردم در دین باقی بمانند؛ زیرا اگر همه ملزم به رسیدن به واقع باشند، شریعت در نظر مردم شریعت صعب خواهد شد و این مطلب باعث گریزان شدن </w:t>
      </w:r>
      <w:r>
        <w:rPr>
          <w:rtl/>
        </w:rPr>
        <w:t>عده‌ا</w:t>
      </w:r>
      <w:r>
        <w:rPr>
          <w:rFonts w:hint="cs"/>
          <w:rtl/>
        </w:rPr>
        <w:t xml:space="preserve">ی از دین </w:t>
      </w:r>
      <w:r>
        <w:rPr>
          <w:rtl/>
        </w:rPr>
        <w:t>م</w:t>
      </w:r>
      <w:r>
        <w:rPr>
          <w:rFonts w:hint="cs"/>
          <w:rtl/>
        </w:rPr>
        <w:t>ی‌</w:t>
      </w:r>
      <w:r>
        <w:rPr>
          <w:rFonts w:hint="eastAsia"/>
          <w:rtl/>
        </w:rPr>
        <w:t>شود</w:t>
      </w:r>
      <w:r>
        <w:rPr>
          <w:rFonts w:hint="cs"/>
          <w:rtl/>
        </w:rPr>
        <w:t xml:space="preserve">. مصلحت تسهیل باعث بقاء </w:t>
      </w:r>
      <w:r>
        <w:rPr>
          <w:rtl/>
        </w:rPr>
        <w:t>عمده‌</w:t>
      </w:r>
      <w:r>
        <w:rPr>
          <w:rFonts w:hint="cs"/>
          <w:rtl/>
        </w:rPr>
        <w:t xml:space="preserve">ی مکلفین بر دین شده و این امر باعث قدرت اجتماعی مسلمانان خواهد شد. به همین دلیل حتی کسی که احتیاط </w:t>
      </w:r>
      <w:r>
        <w:rPr>
          <w:rtl/>
        </w:rPr>
        <w:t>م</w:t>
      </w:r>
      <w:r>
        <w:rPr>
          <w:rFonts w:hint="cs"/>
          <w:rtl/>
        </w:rPr>
        <w:t>ی‌</w:t>
      </w:r>
      <w:r>
        <w:rPr>
          <w:rFonts w:hint="eastAsia"/>
          <w:rtl/>
        </w:rPr>
        <w:t>کند</w:t>
      </w:r>
      <w:r>
        <w:rPr>
          <w:rFonts w:hint="cs"/>
          <w:rtl/>
        </w:rPr>
        <w:t xml:space="preserve"> به این مصلحت </w:t>
      </w:r>
      <w:r>
        <w:rPr>
          <w:rtl/>
        </w:rPr>
        <w:t>م</w:t>
      </w:r>
      <w:r>
        <w:rPr>
          <w:rFonts w:hint="cs"/>
          <w:rtl/>
        </w:rPr>
        <w:t>ی‌</w:t>
      </w:r>
      <w:r>
        <w:rPr>
          <w:rFonts w:hint="eastAsia"/>
          <w:rtl/>
        </w:rPr>
        <w:t>رسد</w:t>
      </w:r>
      <w:r>
        <w:rPr>
          <w:rFonts w:hint="cs"/>
          <w:rtl/>
        </w:rPr>
        <w:t xml:space="preserve">. همچنین </w:t>
      </w:r>
      <w:r>
        <w:rPr>
          <w:rtl/>
        </w:rPr>
        <w:t>همان‌گونه</w:t>
      </w:r>
      <w:r>
        <w:rPr>
          <w:rFonts w:hint="cs"/>
          <w:rtl/>
        </w:rPr>
        <w:t xml:space="preserve"> که بیان شد، جعل حجیت فتوای «ابان» برای کسی که </w:t>
      </w:r>
      <w:r>
        <w:rPr>
          <w:rtl/>
        </w:rPr>
        <w:t>م</w:t>
      </w:r>
      <w:r>
        <w:rPr>
          <w:rFonts w:hint="cs"/>
          <w:rtl/>
        </w:rPr>
        <w:t>ی‌</w:t>
      </w:r>
      <w:r>
        <w:rPr>
          <w:rFonts w:hint="eastAsia"/>
          <w:rtl/>
        </w:rPr>
        <w:t>تواند</w:t>
      </w:r>
      <w:r>
        <w:rPr>
          <w:rFonts w:hint="cs"/>
          <w:rtl/>
        </w:rPr>
        <w:t xml:space="preserve"> به امام علیه‌السلام رجوع کند دارای مصلحت رشد نظام استنباط و درنتیجه حفظ شیعه در دوران </w:t>
      </w:r>
      <w:r>
        <w:rPr>
          <w:rtl/>
        </w:rPr>
        <w:t>محدود</w:t>
      </w:r>
      <w:r>
        <w:rPr>
          <w:rFonts w:hint="cs"/>
          <w:rtl/>
        </w:rPr>
        <w:t>ی</w:t>
      </w:r>
      <w:r>
        <w:rPr>
          <w:rFonts w:hint="eastAsia"/>
          <w:rtl/>
        </w:rPr>
        <w:t>ت‌ها</w:t>
      </w:r>
      <w:r>
        <w:rPr>
          <w:rFonts w:hint="cs"/>
          <w:rtl/>
        </w:rPr>
        <w:t xml:space="preserve">ی ائمه </w:t>
      </w:r>
      <w:r>
        <w:rPr>
          <w:rtl/>
        </w:rPr>
        <w:t>عل</w:t>
      </w:r>
      <w:r>
        <w:rPr>
          <w:rFonts w:hint="cs"/>
          <w:rtl/>
        </w:rPr>
        <w:t>ی</w:t>
      </w:r>
      <w:r>
        <w:rPr>
          <w:rFonts w:hint="eastAsia"/>
          <w:rtl/>
        </w:rPr>
        <w:t>هم‌السلام</w:t>
      </w:r>
      <w:r>
        <w:rPr>
          <w:rFonts w:hint="cs"/>
          <w:rtl/>
        </w:rPr>
        <w:t xml:space="preserve"> است که این مصلحت اقوی از مصلحت شخصی است.</w:t>
      </w:r>
    </w:p>
    <w:p w14:paraId="36CF6D83" w14:textId="77777777" w:rsidR="009C0ACE" w:rsidRDefault="009C0ACE" w:rsidP="009C0ACE">
      <w:pPr>
        <w:rPr>
          <w:rtl/>
        </w:rPr>
      </w:pPr>
      <w:r>
        <w:rPr>
          <w:rFonts w:hint="cs"/>
          <w:rtl/>
        </w:rPr>
        <w:t xml:space="preserve">شاهد روایی این مطلب این است که گاهی از اوقات ائمه </w:t>
      </w:r>
      <w:r>
        <w:rPr>
          <w:rtl/>
        </w:rPr>
        <w:t>عل</w:t>
      </w:r>
      <w:r>
        <w:rPr>
          <w:rFonts w:hint="cs"/>
          <w:rtl/>
        </w:rPr>
        <w:t>ی</w:t>
      </w:r>
      <w:r>
        <w:rPr>
          <w:rFonts w:hint="eastAsia"/>
          <w:rtl/>
        </w:rPr>
        <w:t>هم‌السلام</w:t>
      </w:r>
      <w:r>
        <w:rPr>
          <w:rFonts w:hint="cs"/>
          <w:rtl/>
        </w:rPr>
        <w:t xml:space="preserve"> به جهت تقیه و برای حفظ شیعه حکم واقعی را به اصحاب خویش بیان </w:t>
      </w:r>
      <w:r>
        <w:rPr>
          <w:rtl/>
        </w:rPr>
        <w:t>نم</w:t>
      </w:r>
      <w:r>
        <w:rPr>
          <w:rFonts w:hint="cs"/>
          <w:rtl/>
        </w:rPr>
        <w:t>ی‌</w:t>
      </w:r>
      <w:r>
        <w:rPr>
          <w:rFonts w:hint="eastAsia"/>
          <w:rtl/>
        </w:rPr>
        <w:t>کردند</w:t>
      </w:r>
      <w:r>
        <w:rPr>
          <w:rFonts w:hint="cs"/>
          <w:rtl/>
        </w:rPr>
        <w:t xml:space="preserve">. </w:t>
      </w:r>
      <w:r>
        <w:rPr>
          <w:rtl/>
        </w:rPr>
        <w:t>ازآنجا</w:t>
      </w:r>
      <w:r>
        <w:rPr>
          <w:rFonts w:hint="cs"/>
          <w:rtl/>
        </w:rPr>
        <w:t>یی‌</w:t>
      </w:r>
      <w:r>
        <w:rPr>
          <w:rFonts w:hint="eastAsia"/>
          <w:rtl/>
        </w:rPr>
        <w:t>که</w:t>
      </w:r>
      <w:r>
        <w:rPr>
          <w:rFonts w:hint="cs"/>
          <w:rtl/>
        </w:rPr>
        <w:t xml:space="preserve"> برخی از اصحاب به </w:t>
      </w:r>
      <w:r>
        <w:rPr>
          <w:rtl/>
        </w:rPr>
        <w:t>تق</w:t>
      </w:r>
      <w:r>
        <w:rPr>
          <w:rFonts w:hint="cs"/>
          <w:rtl/>
        </w:rPr>
        <w:t>ی</w:t>
      </w:r>
      <w:r>
        <w:rPr>
          <w:rFonts w:hint="eastAsia"/>
          <w:rtl/>
        </w:rPr>
        <w:t>ه‌ا</w:t>
      </w:r>
      <w:r>
        <w:rPr>
          <w:rFonts w:hint="cs"/>
          <w:rtl/>
        </w:rPr>
        <w:t xml:space="preserve">ی بودن حکم توجه داشتند و </w:t>
      </w:r>
      <w:r>
        <w:rPr>
          <w:rtl/>
        </w:rPr>
        <w:t>عده‌ا</w:t>
      </w:r>
      <w:r>
        <w:rPr>
          <w:rFonts w:hint="cs"/>
          <w:rtl/>
        </w:rPr>
        <w:t xml:space="preserve">ی دیگر حکم را حکم واقعی </w:t>
      </w:r>
      <w:r>
        <w:rPr>
          <w:rtl/>
        </w:rPr>
        <w:t>م</w:t>
      </w:r>
      <w:r>
        <w:rPr>
          <w:rFonts w:hint="cs"/>
          <w:rtl/>
        </w:rPr>
        <w:t>ی‌</w:t>
      </w:r>
      <w:r>
        <w:rPr>
          <w:rFonts w:hint="eastAsia"/>
          <w:rtl/>
        </w:rPr>
        <w:t>دانستند</w:t>
      </w:r>
      <w:r>
        <w:rPr>
          <w:rFonts w:hint="cs"/>
          <w:rtl/>
        </w:rPr>
        <w:t xml:space="preserve"> بین آنها اختلاف پدید </w:t>
      </w:r>
      <w:r>
        <w:rPr>
          <w:rtl/>
        </w:rPr>
        <w:t>م</w:t>
      </w:r>
      <w:r>
        <w:rPr>
          <w:rFonts w:hint="cs"/>
          <w:rtl/>
        </w:rPr>
        <w:t>ی‌</w:t>
      </w:r>
      <w:r>
        <w:rPr>
          <w:rFonts w:hint="eastAsia"/>
          <w:rtl/>
        </w:rPr>
        <w:t>آمد</w:t>
      </w:r>
      <w:r>
        <w:rPr>
          <w:rFonts w:hint="cs"/>
          <w:rtl/>
        </w:rPr>
        <w:t>. در چنین مواردی:</w:t>
      </w:r>
    </w:p>
    <w:p w14:paraId="4EA91195" w14:textId="77777777" w:rsidR="009C0ACE" w:rsidRDefault="009C0ACE" w:rsidP="009C0ACE">
      <w:pPr>
        <w:ind w:left="720"/>
        <w:rPr>
          <w:rtl/>
        </w:rPr>
      </w:pPr>
      <w:r>
        <w:rPr>
          <w:rFonts w:hint="cs"/>
          <w:rtl/>
        </w:rPr>
        <w:t xml:space="preserve">کسی که حکم </w:t>
      </w:r>
      <w:r>
        <w:rPr>
          <w:rtl/>
        </w:rPr>
        <w:t>تق</w:t>
      </w:r>
      <w:r>
        <w:rPr>
          <w:rFonts w:hint="cs"/>
          <w:rtl/>
        </w:rPr>
        <w:t>ی</w:t>
      </w:r>
      <w:r>
        <w:rPr>
          <w:rFonts w:hint="eastAsia"/>
          <w:rtl/>
        </w:rPr>
        <w:t>ه‌ا</w:t>
      </w:r>
      <w:r>
        <w:rPr>
          <w:rFonts w:hint="cs"/>
          <w:rtl/>
        </w:rPr>
        <w:t xml:space="preserve">ی را دریافت </w:t>
      </w:r>
      <w:r>
        <w:rPr>
          <w:rtl/>
        </w:rPr>
        <w:t>م</w:t>
      </w:r>
      <w:r>
        <w:rPr>
          <w:rFonts w:hint="cs"/>
          <w:rtl/>
        </w:rPr>
        <w:t>ی‌</w:t>
      </w:r>
      <w:r>
        <w:rPr>
          <w:rFonts w:hint="eastAsia"/>
          <w:rtl/>
        </w:rPr>
        <w:t>کند</w:t>
      </w:r>
      <w:r>
        <w:rPr>
          <w:rFonts w:hint="cs"/>
          <w:rtl/>
        </w:rPr>
        <w:t xml:space="preserve">، به مصلحت شخصی </w:t>
      </w:r>
      <w:r>
        <w:rPr>
          <w:rtl/>
        </w:rPr>
        <w:t>نم</w:t>
      </w:r>
      <w:r>
        <w:rPr>
          <w:rFonts w:hint="cs"/>
          <w:rtl/>
        </w:rPr>
        <w:t>ی‌</w:t>
      </w:r>
      <w:r>
        <w:rPr>
          <w:rFonts w:hint="eastAsia"/>
          <w:rtl/>
        </w:rPr>
        <w:t>رسد</w:t>
      </w:r>
      <w:r>
        <w:rPr>
          <w:rFonts w:hint="cs"/>
          <w:rtl/>
        </w:rPr>
        <w:t>؛</w:t>
      </w:r>
    </w:p>
    <w:p w14:paraId="4714568C" w14:textId="77777777" w:rsidR="009C0ACE" w:rsidRDefault="009C0ACE" w:rsidP="009C0ACE">
      <w:pPr>
        <w:ind w:left="720"/>
        <w:rPr>
          <w:rtl/>
        </w:rPr>
      </w:pPr>
      <w:r>
        <w:rPr>
          <w:rFonts w:hint="cs"/>
          <w:rtl/>
        </w:rPr>
        <w:t xml:space="preserve">اما این اختلاف بین اصحاب باعث مصلحت حفظ امت </w:t>
      </w:r>
      <w:r>
        <w:rPr>
          <w:rtl/>
        </w:rPr>
        <w:t>م</w:t>
      </w:r>
      <w:r>
        <w:rPr>
          <w:rFonts w:hint="cs"/>
          <w:rtl/>
        </w:rPr>
        <w:t>ی‌</w:t>
      </w:r>
      <w:r>
        <w:rPr>
          <w:rFonts w:hint="eastAsia"/>
          <w:rtl/>
        </w:rPr>
        <w:t>شود</w:t>
      </w:r>
      <w:r>
        <w:rPr>
          <w:rFonts w:hint="cs"/>
          <w:rtl/>
        </w:rPr>
        <w:t xml:space="preserve"> که مصلحتی نوعی است و حتی کسانی که به حکم </w:t>
      </w:r>
      <w:r>
        <w:rPr>
          <w:rtl/>
        </w:rPr>
        <w:t>تق</w:t>
      </w:r>
      <w:r>
        <w:rPr>
          <w:rFonts w:hint="cs"/>
          <w:rtl/>
        </w:rPr>
        <w:t>ی</w:t>
      </w:r>
      <w:r>
        <w:rPr>
          <w:rFonts w:hint="eastAsia"/>
          <w:rtl/>
        </w:rPr>
        <w:t>ه‌ا</w:t>
      </w:r>
      <w:r>
        <w:rPr>
          <w:rFonts w:hint="cs"/>
          <w:rtl/>
        </w:rPr>
        <w:t xml:space="preserve">ی علم </w:t>
      </w:r>
      <w:r>
        <w:rPr>
          <w:rtl/>
        </w:rPr>
        <w:t>نم</w:t>
      </w:r>
      <w:r>
        <w:rPr>
          <w:rFonts w:hint="cs"/>
          <w:rtl/>
        </w:rPr>
        <w:t>ی‌</w:t>
      </w:r>
      <w:r>
        <w:rPr>
          <w:rFonts w:hint="eastAsia"/>
          <w:rtl/>
        </w:rPr>
        <w:t>کنند</w:t>
      </w:r>
      <w:r>
        <w:rPr>
          <w:rFonts w:hint="cs"/>
          <w:rtl/>
        </w:rPr>
        <w:t xml:space="preserve">، این مصلحت را به دست </w:t>
      </w:r>
      <w:r>
        <w:rPr>
          <w:rtl/>
        </w:rPr>
        <w:t>م</w:t>
      </w:r>
      <w:r>
        <w:rPr>
          <w:rFonts w:hint="cs"/>
          <w:rtl/>
        </w:rPr>
        <w:t>ی‌</w:t>
      </w:r>
      <w:r>
        <w:rPr>
          <w:rFonts w:hint="eastAsia"/>
          <w:rtl/>
        </w:rPr>
        <w:t>آورند</w:t>
      </w:r>
      <w:r>
        <w:rPr>
          <w:rFonts w:hint="cs"/>
          <w:rtl/>
        </w:rPr>
        <w:t>؛</w:t>
      </w:r>
    </w:p>
    <w:p w14:paraId="72491565" w14:textId="77777777" w:rsidR="009C0ACE" w:rsidRDefault="009C0ACE" w:rsidP="009C0ACE">
      <w:pPr>
        <w:ind w:left="720"/>
        <w:rPr>
          <w:rtl/>
        </w:rPr>
      </w:pPr>
      <w:r>
        <w:rPr>
          <w:rFonts w:hint="cs"/>
          <w:rtl/>
        </w:rPr>
        <w:t xml:space="preserve">و این مصلحت در جعل </w:t>
      </w:r>
      <w:r>
        <w:rPr>
          <w:rtl/>
        </w:rPr>
        <w:t>اماره‌ا</w:t>
      </w:r>
      <w:r>
        <w:rPr>
          <w:rFonts w:hint="cs"/>
          <w:rtl/>
        </w:rPr>
        <w:t>ی است که باعث اختلاف بین اصحاب شده است نه در سلوک طبق اماره.</w:t>
      </w:r>
    </w:p>
    <w:p w14:paraId="78C6AA0A" w14:textId="77777777" w:rsidR="009C0ACE" w:rsidRDefault="009C0ACE" w:rsidP="009C0ACE">
      <w:pPr>
        <w:rPr>
          <w:rtl/>
        </w:rPr>
      </w:pPr>
      <w:r w:rsidRPr="006A31B6">
        <w:rPr>
          <w:rFonts w:cs="B Titr" w:hint="cs"/>
          <w:sz w:val="24"/>
          <w:szCs w:val="24"/>
          <w:rtl/>
        </w:rPr>
        <w:t>نکته:</w:t>
      </w:r>
      <w:r>
        <w:rPr>
          <w:rFonts w:hint="cs"/>
          <w:rtl/>
        </w:rPr>
        <w:t xml:space="preserve"> علاوه بر اشکالی که «شیخ انصاری» به مصلحت تسهیل داشتند، این اشکال نیز بر این مصلحت وارد است که اشکال «ابن قبه»:</w:t>
      </w:r>
    </w:p>
    <w:p w14:paraId="787646A1" w14:textId="77777777" w:rsidR="009C0ACE" w:rsidRDefault="009C0ACE" w:rsidP="009C0ACE">
      <w:pPr>
        <w:ind w:left="720"/>
        <w:rPr>
          <w:rtl/>
        </w:rPr>
      </w:pPr>
      <w:r>
        <w:rPr>
          <w:rFonts w:hint="cs"/>
          <w:rtl/>
        </w:rPr>
        <w:t xml:space="preserve">تنها شامل امارات و اصول مرخِصه که باعث تسهیل </w:t>
      </w:r>
      <w:r>
        <w:rPr>
          <w:rtl/>
        </w:rPr>
        <w:t>م</w:t>
      </w:r>
      <w:r>
        <w:rPr>
          <w:rFonts w:hint="cs"/>
          <w:rtl/>
        </w:rPr>
        <w:t>ی‌</w:t>
      </w:r>
      <w:r>
        <w:rPr>
          <w:rFonts w:hint="eastAsia"/>
          <w:rtl/>
        </w:rPr>
        <w:t>شوند</w:t>
      </w:r>
      <w:r>
        <w:rPr>
          <w:rFonts w:hint="cs"/>
          <w:rtl/>
        </w:rPr>
        <w:t xml:space="preserve"> نیست،</w:t>
      </w:r>
    </w:p>
    <w:p w14:paraId="6C807836" w14:textId="77777777" w:rsidR="009C0ACE" w:rsidRDefault="009C0ACE" w:rsidP="009C0ACE">
      <w:pPr>
        <w:ind w:left="720"/>
        <w:rPr>
          <w:rtl/>
        </w:rPr>
      </w:pPr>
      <w:r>
        <w:rPr>
          <w:rFonts w:hint="cs"/>
          <w:rtl/>
        </w:rPr>
        <w:t xml:space="preserve">بلکه شامل امارات و اصول الزامی نیز هست؛ </w:t>
      </w:r>
      <w:r>
        <w:rPr>
          <w:rtl/>
        </w:rPr>
        <w:t>درحال</w:t>
      </w:r>
      <w:r>
        <w:rPr>
          <w:rFonts w:hint="cs"/>
          <w:rtl/>
        </w:rPr>
        <w:t>ی‌</w:t>
      </w:r>
      <w:r>
        <w:rPr>
          <w:rFonts w:hint="eastAsia"/>
          <w:rtl/>
        </w:rPr>
        <w:t>که</w:t>
      </w:r>
      <w:r>
        <w:rPr>
          <w:rFonts w:hint="cs"/>
          <w:rtl/>
        </w:rPr>
        <w:t xml:space="preserve"> در این فرض عمل به امارات باعث تسهیل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ممکن است فعلی در واقع مباح باشد و شخص نیز بتواند حکم خود را از امام علیه‌السلام سؤال کند. در چنین صورتی اگر شخص به امارات یا اصول الزامی عمل کند، مصلحت تسهیل از دست رفته است.</w:t>
      </w:r>
    </w:p>
    <w:p w14:paraId="179094D9" w14:textId="77777777" w:rsidR="009C0ACE" w:rsidRDefault="009C0ACE" w:rsidP="009C0ACE">
      <w:pPr>
        <w:rPr>
          <w:rtl/>
        </w:rPr>
      </w:pPr>
      <w:r>
        <w:rPr>
          <w:rFonts w:hint="cs"/>
          <w:rtl/>
        </w:rPr>
        <w:t xml:space="preserve">بنابراین اگر مصلحت تسهیل مصلحت شخصی دانسته شود، </w:t>
      </w:r>
      <w:r>
        <w:rPr>
          <w:rtl/>
        </w:rPr>
        <w:t>نم</w:t>
      </w:r>
      <w:r>
        <w:rPr>
          <w:rFonts w:hint="cs"/>
          <w:rtl/>
        </w:rPr>
        <w:t>ی‌</w:t>
      </w:r>
      <w:r>
        <w:rPr>
          <w:rFonts w:hint="eastAsia"/>
          <w:rtl/>
        </w:rPr>
        <w:t>توان</w:t>
      </w:r>
      <w:r>
        <w:rPr>
          <w:rFonts w:hint="cs"/>
          <w:rtl/>
        </w:rPr>
        <w:t xml:space="preserve"> با توجه به آن به اشکال پاسخ داد، اما </w:t>
      </w:r>
      <w:r>
        <w:rPr>
          <w:rtl/>
        </w:rPr>
        <w:t>همان‌گونه</w:t>
      </w:r>
      <w:r>
        <w:rPr>
          <w:rFonts w:hint="cs"/>
          <w:rtl/>
        </w:rPr>
        <w:t xml:space="preserve"> که بیان شد این مصلحت، نوعی است و حتی شخصی که به امارات و اصول الزامی عمل </w:t>
      </w:r>
      <w:r>
        <w:rPr>
          <w:rtl/>
        </w:rPr>
        <w:t>م</w:t>
      </w:r>
      <w:r>
        <w:rPr>
          <w:rFonts w:hint="cs"/>
          <w:rtl/>
        </w:rPr>
        <w:t>ی‌</w:t>
      </w:r>
      <w:r>
        <w:rPr>
          <w:rFonts w:hint="eastAsia"/>
          <w:rtl/>
        </w:rPr>
        <w:t>کند</w:t>
      </w:r>
      <w:r>
        <w:rPr>
          <w:rFonts w:hint="cs"/>
          <w:rtl/>
        </w:rPr>
        <w:t xml:space="preserve"> این مصلحت را به دست </w:t>
      </w:r>
      <w:r>
        <w:rPr>
          <w:rtl/>
        </w:rPr>
        <w:t>م</w:t>
      </w:r>
      <w:r>
        <w:rPr>
          <w:rFonts w:hint="cs"/>
          <w:rtl/>
        </w:rPr>
        <w:t>ی‌</w:t>
      </w:r>
      <w:r>
        <w:rPr>
          <w:rFonts w:hint="eastAsia"/>
          <w:rtl/>
        </w:rPr>
        <w:t>آورد</w:t>
      </w:r>
      <w:r>
        <w:rPr>
          <w:rFonts w:hint="cs"/>
          <w:rtl/>
        </w:rPr>
        <w:t>.</w:t>
      </w:r>
    </w:p>
    <w:p w14:paraId="20AB0B98" w14:textId="77777777" w:rsidR="009C0ACE" w:rsidRDefault="009C0ACE" w:rsidP="009C0ACE">
      <w:pPr>
        <w:rPr>
          <w:rtl/>
        </w:rPr>
      </w:pPr>
      <w:r w:rsidRPr="00F67FD9">
        <w:rPr>
          <w:rFonts w:cs="B Titr" w:hint="cs"/>
          <w:sz w:val="24"/>
          <w:szCs w:val="24"/>
          <w:rtl/>
        </w:rPr>
        <w:t>نکته:</w:t>
      </w:r>
      <w:r w:rsidRPr="00F67FD9">
        <w:rPr>
          <w:rFonts w:hint="cs"/>
          <w:sz w:val="24"/>
          <w:szCs w:val="24"/>
          <w:rtl/>
        </w:rPr>
        <w:t xml:space="preserve"> </w:t>
      </w:r>
      <w:r w:rsidRPr="00066B1D">
        <w:rPr>
          <w:rFonts w:hint="cs"/>
          <w:rtl/>
        </w:rPr>
        <w:t xml:space="preserve">گرچه «شهید صدر» نیز مصلحت در تزاحم حفظی را تزاحم نوعی </w:t>
      </w:r>
      <w:r>
        <w:rPr>
          <w:rtl/>
        </w:rPr>
        <w:t>م</w:t>
      </w:r>
      <w:r>
        <w:rPr>
          <w:rFonts w:hint="cs"/>
          <w:rtl/>
        </w:rPr>
        <w:t>ی‌</w:t>
      </w:r>
      <w:r>
        <w:rPr>
          <w:rFonts w:hint="eastAsia"/>
          <w:rtl/>
        </w:rPr>
        <w:t>دانند</w:t>
      </w:r>
      <w:r w:rsidRPr="00066B1D">
        <w:rPr>
          <w:rFonts w:hint="cs"/>
          <w:rtl/>
        </w:rPr>
        <w:t>، اما تفاوت مبنای ایشان با جعل و مجعول در این است که:</w:t>
      </w:r>
    </w:p>
    <w:p w14:paraId="5CE899FD" w14:textId="77777777" w:rsidR="009C0ACE" w:rsidRDefault="009C0ACE" w:rsidP="009C0ACE">
      <w:pPr>
        <w:ind w:left="720"/>
        <w:rPr>
          <w:rtl/>
        </w:rPr>
      </w:pPr>
      <w:r w:rsidRPr="00066B1D">
        <w:rPr>
          <w:rFonts w:hint="cs"/>
          <w:rtl/>
        </w:rPr>
        <w:t xml:space="preserve">1. طبق تزاحم حفظی تنها عامل به اماره به مصلحت </w:t>
      </w:r>
      <w:r>
        <w:rPr>
          <w:rtl/>
        </w:rPr>
        <w:t>م</w:t>
      </w:r>
      <w:r>
        <w:rPr>
          <w:rFonts w:hint="cs"/>
          <w:rtl/>
        </w:rPr>
        <w:t>ی‌</w:t>
      </w:r>
      <w:r>
        <w:rPr>
          <w:rFonts w:hint="eastAsia"/>
          <w:rtl/>
        </w:rPr>
        <w:t>رسد</w:t>
      </w:r>
      <w:r w:rsidRPr="00066B1D">
        <w:rPr>
          <w:rFonts w:hint="cs"/>
          <w:rtl/>
        </w:rPr>
        <w:t xml:space="preserve">، </w:t>
      </w:r>
      <w:r>
        <w:rPr>
          <w:rtl/>
        </w:rPr>
        <w:t>درحال</w:t>
      </w:r>
      <w:r>
        <w:rPr>
          <w:rFonts w:hint="cs"/>
          <w:rtl/>
        </w:rPr>
        <w:t>ی‌</w:t>
      </w:r>
      <w:r>
        <w:rPr>
          <w:rFonts w:hint="eastAsia"/>
          <w:rtl/>
        </w:rPr>
        <w:t>که</w:t>
      </w:r>
      <w:r w:rsidRPr="00066B1D">
        <w:rPr>
          <w:rFonts w:hint="cs"/>
          <w:rtl/>
        </w:rPr>
        <w:t xml:space="preserve"> طبق جعل و مجعول حتی کسی که به اماره عمل </w:t>
      </w:r>
      <w:r>
        <w:rPr>
          <w:rtl/>
        </w:rPr>
        <w:t>نم</w:t>
      </w:r>
      <w:r>
        <w:rPr>
          <w:rFonts w:hint="cs"/>
          <w:rtl/>
        </w:rPr>
        <w:t>ی‌</w:t>
      </w:r>
      <w:r>
        <w:rPr>
          <w:rFonts w:hint="eastAsia"/>
          <w:rtl/>
        </w:rPr>
        <w:t>کند</w:t>
      </w:r>
      <w:r w:rsidRPr="00066B1D">
        <w:rPr>
          <w:rFonts w:hint="cs"/>
          <w:rtl/>
        </w:rPr>
        <w:t xml:space="preserve"> به مصلحت دست </w:t>
      </w:r>
      <w:r>
        <w:rPr>
          <w:rtl/>
        </w:rPr>
        <w:t>م</w:t>
      </w:r>
      <w:r>
        <w:rPr>
          <w:rFonts w:hint="cs"/>
          <w:rtl/>
        </w:rPr>
        <w:t>ی‌ی</w:t>
      </w:r>
      <w:r>
        <w:rPr>
          <w:rFonts w:hint="eastAsia"/>
          <w:rtl/>
        </w:rPr>
        <w:t>ابد</w:t>
      </w:r>
      <w:r w:rsidRPr="00066B1D">
        <w:rPr>
          <w:rFonts w:hint="cs"/>
          <w:rtl/>
        </w:rPr>
        <w:t>.</w:t>
      </w:r>
    </w:p>
    <w:p w14:paraId="62685B98" w14:textId="77777777" w:rsidR="009C0ACE" w:rsidRDefault="009C0ACE" w:rsidP="009C0ACE">
      <w:pPr>
        <w:ind w:left="720"/>
        <w:rPr>
          <w:rtl/>
        </w:rPr>
      </w:pPr>
      <w:r w:rsidRPr="00066B1D">
        <w:rPr>
          <w:rFonts w:hint="cs"/>
          <w:rtl/>
        </w:rPr>
        <w:t xml:space="preserve">2. طبق تزاحم حفظی اماره در ظرف تزاحم در مقام تحریک معتبر </w:t>
      </w:r>
      <w:r>
        <w:rPr>
          <w:rtl/>
        </w:rPr>
        <w:t>م</w:t>
      </w:r>
      <w:r>
        <w:rPr>
          <w:rFonts w:hint="cs"/>
          <w:rtl/>
        </w:rPr>
        <w:t>ی‌</w:t>
      </w:r>
      <w:r>
        <w:rPr>
          <w:rFonts w:hint="eastAsia"/>
          <w:rtl/>
        </w:rPr>
        <w:t>شود</w:t>
      </w:r>
      <w:r>
        <w:rPr>
          <w:rFonts w:hint="cs"/>
          <w:rtl/>
        </w:rPr>
        <w:t>؛ یعنی مصلحت نوعیه در ظرف تزاحم است</w:t>
      </w:r>
      <w:r w:rsidRPr="00066B1D">
        <w:rPr>
          <w:rFonts w:hint="cs"/>
          <w:rtl/>
        </w:rPr>
        <w:t xml:space="preserve">، اما در جعل و مجعول </w:t>
      </w:r>
      <w:r>
        <w:rPr>
          <w:rFonts w:hint="cs"/>
          <w:rtl/>
        </w:rPr>
        <w:t xml:space="preserve">مصلحت نوعیه در ظرف تزاحم نیست و اگر تزاحمی باشد نیز تزاحم ملاکی است. با توجه به این مطلب </w:t>
      </w:r>
      <w:r>
        <w:rPr>
          <w:rtl/>
        </w:rPr>
        <w:t>نم</w:t>
      </w:r>
      <w:r>
        <w:rPr>
          <w:rFonts w:hint="cs"/>
          <w:rtl/>
        </w:rPr>
        <w:t>ی‌</w:t>
      </w:r>
      <w:r>
        <w:rPr>
          <w:rFonts w:hint="eastAsia"/>
          <w:rtl/>
        </w:rPr>
        <w:t>توان</w:t>
      </w:r>
      <w:r>
        <w:rPr>
          <w:rFonts w:hint="cs"/>
          <w:rtl/>
        </w:rPr>
        <w:t xml:space="preserve"> با مبنای تزاحم حفظی به اشکال «ابن قبه» پاسخ گفت؛ زیرا </w:t>
      </w:r>
      <w:r>
        <w:rPr>
          <w:rtl/>
        </w:rPr>
        <w:t>لازمه‌</w:t>
      </w:r>
      <w:r>
        <w:rPr>
          <w:rFonts w:hint="cs"/>
          <w:rtl/>
        </w:rPr>
        <w:t xml:space="preserve">ی این مبنا این است که شارع در خارج از ظرف تزاحم در مقام تحریک اماره را معتبر نداند؛ </w:t>
      </w:r>
      <w:r>
        <w:rPr>
          <w:rtl/>
        </w:rPr>
        <w:t>درحال</w:t>
      </w:r>
      <w:r>
        <w:rPr>
          <w:rFonts w:hint="cs"/>
          <w:rtl/>
        </w:rPr>
        <w:t>ی‌</w:t>
      </w:r>
      <w:r>
        <w:rPr>
          <w:rFonts w:hint="eastAsia"/>
          <w:rtl/>
        </w:rPr>
        <w:t>که</w:t>
      </w:r>
      <w:r>
        <w:rPr>
          <w:rFonts w:hint="cs"/>
          <w:rtl/>
        </w:rPr>
        <w:t xml:space="preserve"> حتی در این ظرف نیز اماره معتبر دانسته شده است.</w:t>
      </w:r>
    </w:p>
    <w:p w14:paraId="588ECA82" w14:textId="77777777" w:rsidR="009C0ACE" w:rsidRDefault="009C0ACE" w:rsidP="009C0ACE">
      <w:pPr>
        <w:ind w:left="720"/>
        <w:rPr>
          <w:rtl/>
        </w:rPr>
      </w:pPr>
      <w:r w:rsidRPr="00066B1D">
        <w:rPr>
          <w:rFonts w:hint="cs"/>
          <w:rtl/>
        </w:rPr>
        <w:lastRenderedPageBreak/>
        <w:t xml:space="preserve">3. طبق تزاحم حفظی کسی که به اماره عمل کرده و به واقع نرسیده است، مصلحتی را به دست </w:t>
      </w:r>
      <w:r>
        <w:rPr>
          <w:rtl/>
        </w:rPr>
        <w:t>نم</w:t>
      </w:r>
      <w:r>
        <w:rPr>
          <w:rFonts w:hint="cs"/>
          <w:rtl/>
        </w:rPr>
        <w:t>ی‌</w:t>
      </w:r>
      <w:r>
        <w:rPr>
          <w:rFonts w:hint="eastAsia"/>
          <w:rtl/>
        </w:rPr>
        <w:t>آورد</w:t>
      </w:r>
      <w:r w:rsidRPr="00066B1D">
        <w:rPr>
          <w:rFonts w:hint="cs"/>
          <w:rtl/>
        </w:rPr>
        <w:t xml:space="preserve"> و این مبنا طریقیت صرفه است</w:t>
      </w:r>
      <w:r>
        <w:rPr>
          <w:rStyle w:val="FootnoteReference"/>
          <w:rtl/>
        </w:rPr>
        <w:footnoteReference w:id="134"/>
      </w:r>
      <w:r w:rsidRPr="00066B1D">
        <w:rPr>
          <w:rFonts w:hint="cs"/>
          <w:rtl/>
        </w:rPr>
        <w:t xml:space="preserve">، اما طبق جعل و مجعول حتی کسی که به واقع </w:t>
      </w:r>
      <w:r>
        <w:rPr>
          <w:rtl/>
        </w:rPr>
        <w:t>نم</w:t>
      </w:r>
      <w:r>
        <w:rPr>
          <w:rFonts w:hint="cs"/>
          <w:rtl/>
        </w:rPr>
        <w:t>ی‌</w:t>
      </w:r>
      <w:r>
        <w:rPr>
          <w:rFonts w:hint="eastAsia"/>
          <w:rtl/>
        </w:rPr>
        <w:t>رسد</w:t>
      </w:r>
      <w:r w:rsidRPr="00066B1D">
        <w:rPr>
          <w:rFonts w:hint="cs"/>
          <w:rtl/>
        </w:rPr>
        <w:t xml:space="preserve"> نیز مصلحت نوعیه را به دست </w:t>
      </w:r>
      <w:r>
        <w:rPr>
          <w:rtl/>
        </w:rPr>
        <w:t>م</w:t>
      </w:r>
      <w:r>
        <w:rPr>
          <w:rFonts w:hint="cs"/>
          <w:rtl/>
        </w:rPr>
        <w:t>ی‌</w:t>
      </w:r>
      <w:r>
        <w:rPr>
          <w:rFonts w:hint="eastAsia"/>
          <w:rtl/>
        </w:rPr>
        <w:t>آورد</w:t>
      </w:r>
      <w:r w:rsidRPr="00066B1D">
        <w:rPr>
          <w:rFonts w:hint="cs"/>
          <w:rtl/>
        </w:rPr>
        <w:t>.</w:t>
      </w:r>
    </w:p>
    <w:p w14:paraId="78FBB377" w14:textId="77777777" w:rsidR="009C0ACE" w:rsidRDefault="009C0ACE" w:rsidP="009C0ACE">
      <w:pPr>
        <w:pStyle w:val="Heading6"/>
        <w:rPr>
          <w:rtl/>
        </w:rPr>
      </w:pPr>
      <w:r>
        <w:rPr>
          <w:rFonts w:hint="cs"/>
          <w:rtl/>
        </w:rPr>
        <w:t>2. مصلحت سلوکیه مستلزم تصویب است.</w:t>
      </w:r>
      <w:r>
        <w:rPr>
          <w:rStyle w:val="FootnoteReference"/>
          <w:rtl/>
        </w:rPr>
        <w:footnoteReference w:id="135"/>
      </w:r>
    </w:p>
    <w:p w14:paraId="6B20DF0E" w14:textId="77777777" w:rsidR="009C0ACE" w:rsidRDefault="009C0ACE" w:rsidP="009C0ACE">
      <w:pPr>
        <w:rPr>
          <w:rtl/>
        </w:rPr>
      </w:pPr>
      <w:r>
        <w:rPr>
          <w:rFonts w:hint="cs"/>
          <w:rtl/>
        </w:rPr>
        <w:t xml:space="preserve">برخلاف مدعای «شیخ انصاری» که مصلحت سلوکیه را مستلزم تصویب </w:t>
      </w:r>
      <w:r>
        <w:rPr>
          <w:rtl/>
        </w:rPr>
        <w:t>نم</w:t>
      </w:r>
      <w:r>
        <w:rPr>
          <w:rFonts w:hint="cs"/>
          <w:rtl/>
        </w:rPr>
        <w:t>ی‌</w:t>
      </w:r>
      <w:r>
        <w:rPr>
          <w:rFonts w:hint="eastAsia"/>
          <w:rtl/>
        </w:rPr>
        <w:t>دانند</w:t>
      </w:r>
      <w:r>
        <w:rPr>
          <w:rFonts w:hint="cs"/>
          <w:rtl/>
        </w:rPr>
        <w:t>، این دیدگاه در برخی موارد مستلزم تصویب است.</w:t>
      </w:r>
    </w:p>
    <w:p w14:paraId="6719FB9E" w14:textId="77777777" w:rsidR="009C0ACE" w:rsidRDefault="009C0ACE" w:rsidP="009C0ACE">
      <w:pPr>
        <w:rPr>
          <w:rtl/>
        </w:rPr>
      </w:pPr>
      <w:r>
        <w:rPr>
          <w:rFonts w:hint="cs"/>
          <w:rtl/>
        </w:rPr>
        <w:t xml:space="preserve">طبق مصلحت سلوکیه مقداری از مصلحت که قابل استیفا نیست (مانند مصلحت اول وقت) جبران </w:t>
      </w:r>
      <w:r>
        <w:rPr>
          <w:rtl/>
        </w:rPr>
        <w:t>م</w:t>
      </w:r>
      <w:r>
        <w:rPr>
          <w:rFonts w:hint="cs"/>
          <w:rtl/>
        </w:rPr>
        <w:t>ی‌</w:t>
      </w:r>
      <w:r>
        <w:rPr>
          <w:rFonts w:hint="eastAsia"/>
          <w:rtl/>
        </w:rPr>
        <w:t>شود</w:t>
      </w:r>
      <w:r>
        <w:rPr>
          <w:rFonts w:hint="cs"/>
          <w:rtl/>
        </w:rPr>
        <w:t>.</w:t>
      </w:r>
      <w:r>
        <w:rPr>
          <w:rStyle w:val="FootnoteReference"/>
          <w:rtl/>
        </w:rPr>
        <w:footnoteReference w:id="136"/>
      </w:r>
      <w:r>
        <w:rPr>
          <w:rFonts w:hint="cs"/>
          <w:rtl/>
        </w:rPr>
        <w:t xml:space="preserve"> بنابراین:</w:t>
      </w:r>
    </w:p>
    <w:p w14:paraId="6AD6CD03" w14:textId="77777777" w:rsidR="009C0ACE" w:rsidRDefault="009C0ACE" w:rsidP="009C0ACE">
      <w:pPr>
        <w:ind w:left="720"/>
        <w:rPr>
          <w:rtl/>
        </w:rPr>
      </w:pPr>
      <w:r>
        <w:rPr>
          <w:rFonts w:hint="cs"/>
          <w:rtl/>
        </w:rPr>
        <w:t xml:space="preserve">اگر کشف خلاف در داخل وقت صورت بگیرد، مصلحتی که فوت شده و قابل جبران نیست مصلحت اول وقت است. جبران شدن این مصلحت تصویب نیست؛ زیرا این مصلحت، تمام مصلحت عمل نیست و به همین دلیل اگر عمل به </w:t>
      </w:r>
      <w:r>
        <w:rPr>
          <w:rtl/>
        </w:rPr>
        <w:t>اماره‌</w:t>
      </w:r>
      <w:r>
        <w:rPr>
          <w:rFonts w:hint="cs"/>
          <w:rtl/>
        </w:rPr>
        <w:t xml:space="preserve">ی مخالف واقع باعث جبران این مصلحت شود، حکم الله عوض </w:t>
      </w:r>
      <w:r>
        <w:rPr>
          <w:rtl/>
        </w:rPr>
        <w:t>نم</w:t>
      </w:r>
      <w:r>
        <w:rPr>
          <w:rFonts w:hint="cs"/>
          <w:rtl/>
        </w:rPr>
        <w:t>ی‌</w:t>
      </w:r>
      <w:r>
        <w:rPr>
          <w:rFonts w:hint="eastAsia"/>
          <w:rtl/>
        </w:rPr>
        <w:t>شود</w:t>
      </w:r>
      <w:r>
        <w:rPr>
          <w:rFonts w:hint="cs"/>
          <w:rtl/>
        </w:rPr>
        <w:t>؛</w:t>
      </w:r>
    </w:p>
    <w:p w14:paraId="4D83EC84" w14:textId="77777777" w:rsidR="009C0ACE" w:rsidRDefault="009C0ACE" w:rsidP="009C0ACE">
      <w:pPr>
        <w:ind w:left="720"/>
        <w:rPr>
          <w:rtl/>
        </w:rPr>
      </w:pPr>
      <w:r>
        <w:rPr>
          <w:rFonts w:hint="cs"/>
          <w:rtl/>
        </w:rPr>
        <w:t>اگر کشف خلاف در خارج وقت صورت بگیرد، مصلحتی که فوت شده و قابل جبران نیست مصلحت وقت است. جبران شدن این مصلحت نیز تصویب نیست؛</w:t>
      </w:r>
    </w:p>
    <w:p w14:paraId="59156AAE" w14:textId="77777777" w:rsidR="009C0ACE" w:rsidRDefault="009C0ACE" w:rsidP="009C0ACE">
      <w:pPr>
        <w:ind w:left="720"/>
        <w:rPr>
          <w:rtl/>
        </w:rPr>
      </w:pPr>
      <w:r>
        <w:rPr>
          <w:rFonts w:hint="cs"/>
          <w:rtl/>
        </w:rPr>
        <w:t xml:space="preserve">اما اگر </w:t>
      </w:r>
      <w:r>
        <w:rPr>
          <w:rtl/>
        </w:rPr>
        <w:t>ه</w:t>
      </w:r>
      <w:r>
        <w:rPr>
          <w:rFonts w:hint="cs"/>
          <w:rtl/>
        </w:rPr>
        <w:t>ی</w:t>
      </w:r>
      <w:r>
        <w:rPr>
          <w:rFonts w:hint="eastAsia"/>
          <w:rtl/>
        </w:rPr>
        <w:t>چ‌گاه</w:t>
      </w:r>
      <w:r>
        <w:rPr>
          <w:rFonts w:hint="cs"/>
          <w:rtl/>
        </w:rPr>
        <w:t xml:space="preserve"> برای مکلف کشف خلاف صورت نگیرد و مکلف تا آخر عمر خود طبق اماره عمل کند، مصلحتی که فوت شده و قابل جبران نیست تمام مصلحت عمل است</w:t>
      </w:r>
      <w:r>
        <w:rPr>
          <w:rtl/>
        </w:rPr>
        <w:t xml:space="preserve">؛ </w:t>
      </w:r>
      <w:r>
        <w:rPr>
          <w:rFonts w:hint="cs"/>
          <w:rtl/>
        </w:rPr>
        <w:t>بنابراین:</w:t>
      </w:r>
    </w:p>
    <w:p w14:paraId="25AA702D" w14:textId="77777777" w:rsidR="009C0ACE" w:rsidRDefault="009C0ACE" w:rsidP="009C0ACE">
      <w:pPr>
        <w:ind w:left="1440"/>
        <w:rPr>
          <w:rtl/>
        </w:rPr>
      </w:pPr>
      <w:r>
        <w:rPr>
          <w:rFonts w:hint="cs"/>
          <w:rtl/>
        </w:rPr>
        <w:t xml:space="preserve">برای کسی که واقع را </w:t>
      </w:r>
      <w:r>
        <w:rPr>
          <w:rtl/>
        </w:rPr>
        <w:t>م</w:t>
      </w:r>
      <w:r>
        <w:rPr>
          <w:rFonts w:hint="cs"/>
          <w:rtl/>
        </w:rPr>
        <w:t>ی‌</w:t>
      </w:r>
      <w:r>
        <w:rPr>
          <w:rFonts w:hint="eastAsia"/>
          <w:rtl/>
        </w:rPr>
        <w:t>داند</w:t>
      </w:r>
      <w:r>
        <w:rPr>
          <w:rFonts w:hint="cs"/>
          <w:rtl/>
        </w:rPr>
        <w:t xml:space="preserve">، تنها واقع است که باعث استیفای تمام ملاک </w:t>
      </w:r>
      <w:r>
        <w:rPr>
          <w:rtl/>
        </w:rPr>
        <w:t>م</w:t>
      </w:r>
      <w:r>
        <w:rPr>
          <w:rFonts w:hint="cs"/>
          <w:rtl/>
        </w:rPr>
        <w:t>ی‌</w:t>
      </w:r>
      <w:r>
        <w:rPr>
          <w:rFonts w:hint="eastAsia"/>
          <w:rtl/>
        </w:rPr>
        <w:t>شود</w:t>
      </w:r>
      <w:r>
        <w:rPr>
          <w:rFonts w:hint="cs"/>
          <w:rtl/>
        </w:rPr>
        <w:t>؛</w:t>
      </w:r>
    </w:p>
    <w:p w14:paraId="169E3575" w14:textId="77777777" w:rsidR="009C0ACE" w:rsidRDefault="009C0ACE" w:rsidP="009C0ACE">
      <w:pPr>
        <w:ind w:left="1440"/>
        <w:rPr>
          <w:rtl/>
        </w:rPr>
      </w:pPr>
      <w:r>
        <w:rPr>
          <w:rFonts w:hint="cs"/>
          <w:rtl/>
        </w:rPr>
        <w:t xml:space="preserve">اما برای کسی که واقع را </w:t>
      </w:r>
      <w:r>
        <w:rPr>
          <w:rtl/>
        </w:rPr>
        <w:t>نم</w:t>
      </w:r>
      <w:r>
        <w:rPr>
          <w:rFonts w:hint="cs"/>
          <w:rtl/>
        </w:rPr>
        <w:t>ی‌</w:t>
      </w:r>
      <w:r>
        <w:rPr>
          <w:rFonts w:hint="eastAsia"/>
          <w:rtl/>
        </w:rPr>
        <w:t>داند</w:t>
      </w:r>
      <w:r>
        <w:rPr>
          <w:rFonts w:hint="cs"/>
          <w:rtl/>
        </w:rPr>
        <w:t xml:space="preserve"> و تا آخر عمر برای او کشف خلاف </w:t>
      </w:r>
      <w:r>
        <w:rPr>
          <w:rtl/>
        </w:rPr>
        <w:t>نم</w:t>
      </w:r>
      <w:r>
        <w:rPr>
          <w:rFonts w:hint="cs"/>
          <w:rtl/>
        </w:rPr>
        <w:t>ی‌</w:t>
      </w:r>
      <w:r>
        <w:rPr>
          <w:rFonts w:hint="eastAsia"/>
          <w:rtl/>
        </w:rPr>
        <w:t>شود</w:t>
      </w:r>
      <w:r>
        <w:rPr>
          <w:rFonts w:hint="cs"/>
          <w:rtl/>
        </w:rPr>
        <w:t xml:space="preserve">، دو شیء باعث استیفای تمام ملاک </w:t>
      </w:r>
      <w:r>
        <w:rPr>
          <w:rtl/>
        </w:rPr>
        <w:t>م</w:t>
      </w:r>
      <w:r>
        <w:rPr>
          <w:rFonts w:hint="cs"/>
          <w:rtl/>
        </w:rPr>
        <w:t>ی‌</w:t>
      </w:r>
      <w:r>
        <w:rPr>
          <w:rFonts w:hint="eastAsia"/>
          <w:rtl/>
        </w:rPr>
        <w:t>شود</w:t>
      </w:r>
      <w:r>
        <w:rPr>
          <w:rFonts w:hint="cs"/>
          <w:rtl/>
        </w:rPr>
        <w:t>: واقع و مؤدای اماره.</w:t>
      </w:r>
    </w:p>
    <w:p w14:paraId="4E758B71" w14:textId="77777777" w:rsidR="009C0ACE" w:rsidRDefault="009C0ACE" w:rsidP="009C0ACE">
      <w:pPr>
        <w:rPr>
          <w:rtl/>
        </w:rPr>
      </w:pPr>
      <w:r>
        <w:rPr>
          <w:rFonts w:hint="cs"/>
          <w:rtl/>
        </w:rPr>
        <w:t>با توجه به این مطلب باید گفت:</w:t>
      </w:r>
    </w:p>
    <w:p w14:paraId="0E7341E6" w14:textId="77777777" w:rsidR="009C0ACE" w:rsidRDefault="009C0ACE" w:rsidP="009C0ACE">
      <w:pPr>
        <w:ind w:left="720"/>
        <w:rPr>
          <w:rtl/>
        </w:rPr>
      </w:pPr>
      <w:r>
        <w:rPr>
          <w:rFonts w:hint="cs"/>
          <w:rtl/>
        </w:rPr>
        <w:t xml:space="preserve">طبق مصلحت سلوکیه حکم الله به جهت علم و جهل به حکم تغییر </w:t>
      </w:r>
      <w:r>
        <w:rPr>
          <w:rtl/>
        </w:rPr>
        <w:t>م</w:t>
      </w:r>
      <w:r>
        <w:rPr>
          <w:rFonts w:hint="cs"/>
          <w:rtl/>
        </w:rPr>
        <w:t>ی‌</w:t>
      </w:r>
      <w:r>
        <w:rPr>
          <w:rFonts w:hint="eastAsia"/>
          <w:rtl/>
        </w:rPr>
        <w:t>کند</w:t>
      </w:r>
      <w:r>
        <w:rPr>
          <w:rFonts w:hint="cs"/>
          <w:rtl/>
        </w:rPr>
        <w:t xml:space="preserve">؛ یعنی </w:t>
      </w:r>
      <w:r>
        <w:rPr>
          <w:rtl/>
        </w:rPr>
        <w:t>ازآنجا</w:t>
      </w:r>
      <w:r>
        <w:rPr>
          <w:rFonts w:hint="cs"/>
          <w:rtl/>
        </w:rPr>
        <w:t>یی‌</w:t>
      </w:r>
      <w:r>
        <w:rPr>
          <w:rFonts w:hint="eastAsia"/>
          <w:rtl/>
        </w:rPr>
        <w:t>که</w:t>
      </w:r>
      <w:r>
        <w:rPr>
          <w:rFonts w:hint="cs"/>
          <w:rtl/>
        </w:rPr>
        <w:t xml:space="preserve"> شیعه، عدلیه است و احکام را تابع مصالح و مفاسد </w:t>
      </w:r>
      <w:r>
        <w:rPr>
          <w:rtl/>
        </w:rPr>
        <w:t>م</w:t>
      </w:r>
      <w:r>
        <w:rPr>
          <w:rFonts w:hint="cs"/>
          <w:rtl/>
        </w:rPr>
        <w:t>ی‌</w:t>
      </w:r>
      <w:r>
        <w:rPr>
          <w:rFonts w:hint="eastAsia"/>
          <w:rtl/>
        </w:rPr>
        <w:t>داند</w:t>
      </w:r>
      <w:r>
        <w:rPr>
          <w:rFonts w:hint="cs"/>
          <w:rtl/>
        </w:rPr>
        <w:t>:</w:t>
      </w:r>
    </w:p>
    <w:p w14:paraId="76B3D1D8" w14:textId="77777777" w:rsidR="009C0ACE" w:rsidRDefault="009C0ACE" w:rsidP="009C0ACE">
      <w:pPr>
        <w:ind w:left="1440"/>
        <w:rPr>
          <w:rtl/>
        </w:rPr>
      </w:pPr>
      <w:r>
        <w:rPr>
          <w:rFonts w:hint="cs"/>
          <w:rtl/>
        </w:rPr>
        <w:t xml:space="preserve">برای عالم به واقع، واجب، واجب تعیینی است؛ زیرا تنها واقع است که باعث استیفای تمام ملاک </w:t>
      </w:r>
      <w:r>
        <w:rPr>
          <w:rtl/>
        </w:rPr>
        <w:t>م</w:t>
      </w:r>
      <w:r>
        <w:rPr>
          <w:rFonts w:hint="cs"/>
          <w:rtl/>
        </w:rPr>
        <w:t>ی‌</w:t>
      </w:r>
      <w:r>
        <w:rPr>
          <w:rFonts w:hint="eastAsia"/>
          <w:rtl/>
        </w:rPr>
        <w:t>شود</w:t>
      </w:r>
      <w:r>
        <w:rPr>
          <w:rFonts w:hint="cs"/>
          <w:rtl/>
        </w:rPr>
        <w:t>؛</w:t>
      </w:r>
    </w:p>
    <w:p w14:paraId="6B863BA2" w14:textId="77777777" w:rsidR="009C0ACE" w:rsidRDefault="009C0ACE" w:rsidP="009C0ACE">
      <w:pPr>
        <w:ind w:left="1440"/>
        <w:rPr>
          <w:rtl/>
        </w:rPr>
      </w:pPr>
      <w:r>
        <w:rPr>
          <w:rFonts w:hint="cs"/>
          <w:rtl/>
        </w:rPr>
        <w:t xml:space="preserve">و برای جاهل به واقع، واجب، واجب تخییری بین واقع و مؤدای اماره است؛ زیرا هر دو باعث استیفای تمام ملاک </w:t>
      </w:r>
      <w:r>
        <w:rPr>
          <w:rtl/>
        </w:rPr>
        <w:t>م</w:t>
      </w:r>
      <w:r>
        <w:rPr>
          <w:rFonts w:hint="cs"/>
          <w:rtl/>
        </w:rPr>
        <w:t>ی‌</w:t>
      </w:r>
      <w:r>
        <w:rPr>
          <w:rFonts w:hint="eastAsia"/>
          <w:rtl/>
        </w:rPr>
        <w:t>شوند</w:t>
      </w:r>
      <w:r>
        <w:rPr>
          <w:rFonts w:hint="cs"/>
          <w:rtl/>
        </w:rPr>
        <w:t>؛</w:t>
      </w:r>
    </w:p>
    <w:p w14:paraId="17AAB2E9" w14:textId="77777777" w:rsidR="009C0ACE" w:rsidRDefault="009C0ACE" w:rsidP="009C0ACE">
      <w:pPr>
        <w:ind w:left="720"/>
        <w:rPr>
          <w:rtl/>
        </w:rPr>
      </w:pPr>
      <w:r>
        <w:rPr>
          <w:rFonts w:hint="cs"/>
          <w:rtl/>
        </w:rPr>
        <w:t>و اینکه حکم الله به جهت علم به حکم و جهل به حکم تغییر کند، تصویب معتزلی بوده و باطل است.</w:t>
      </w:r>
    </w:p>
    <w:p w14:paraId="0A9E4E45" w14:textId="77777777" w:rsidR="009C0ACE" w:rsidRDefault="009C0ACE" w:rsidP="009C0ACE">
      <w:pPr>
        <w:rPr>
          <w:rtl/>
        </w:rPr>
      </w:pPr>
      <w:r>
        <w:rPr>
          <w:rFonts w:hint="cs"/>
          <w:rtl/>
        </w:rPr>
        <w:t>بنابراین مصلحت سلوکیه:</w:t>
      </w:r>
    </w:p>
    <w:p w14:paraId="762D5453" w14:textId="77777777" w:rsidR="009C0ACE" w:rsidRDefault="009C0ACE" w:rsidP="009C0ACE">
      <w:pPr>
        <w:ind w:left="720"/>
        <w:rPr>
          <w:rtl/>
        </w:rPr>
      </w:pPr>
      <w:r>
        <w:rPr>
          <w:rFonts w:hint="cs"/>
          <w:rtl/>
        </w:rPr>
        <w:t>گرچه سببیت اشعری نیست؛</w:t>
      </w:r>
    </w:p>
    <w:p w14:paraId="4408FB40" w14:textId="77777777" w:rsidR="009C0ACE" w:rsidRDefault="009C0ACE" w:rsidP="009C0ACE">
      <w:pPr>
        <w:ind w:left="720"/>
        <w:rPr>
          <w:rtl/>
        </w:rPr>
      </w:pPr>
      <w:r>
        <w:rPr>
          <w:rFonts w:hint="cs"/>
          <w:rtl/>
        </w:rPr>
        <w:t xml:space="preserve">و گرچه سببیت معتزلی نیز نیست؛ زیرا در تمامی موارد جهل حکم به جبران شدن تمام مصلحت و اجزاء </w:t>
      </w:r>
      <w:r>
        <w:rPr>
          <w:rtl/>
        </w:rPr>
        <w:t>نم</w:t>
      </w:r>
      <w:r>
        <w:rPr>
          <w:rFonts w:hint="cs"/>
          <w:rtl/>
        </w:rPr>
        <w:t>ی‌</w:t>
      </w:r>
      <w:r>
        <w:rPr>
          <w:rFonts w:hint="eastAsia"/>
          <w:rtl/>
        </w:rPr>
        <w:t>شود</w:t>
      </w:r>
      <w:r>
        <w:rPr>
          <w:rFonts w:hint="cs"/>
          <w:rtl/>
        </w:rPr>
        <w:t>؛</w:t>
      </w:r>
    </w:p>
    <w:p w14:paraId="279B8CE9" w14:textId="77777777" w:rsidR="009C0ACE" w:rsidRDefault="009C0ACE" w:rsidP="009C0ACE">
      <w:pPr>
        <w:ind w:left="720"/>
        <w:rPr>
          <w:rtl/>
        </w:rPr>
      </w:pPr>
      <w:r>
        <w:rPr>
          <w:rFonts w:hint="cs"/>
          <w:rtl/>
        </w:rPr>
        <w:t>اما در برخی فروض تصویب بوده و باطل است.</w:t>
      </w:r>
    </w:p>
    <w:p w14:paraId="15798523" w14:textId="77777777" w:rsidR="009C0ACE" w:rsidRDefault="009C0ACE" w:rsidP="009C0ACE">
      <w:pPr>
        <w:rPr>
          <w:rtl/>
        </w:rPr>
      </w:pPr>
      <w:r>
        <w:rPr>
          <w:rFonts w:cs="B Titr" w:hint="cs"/>
          <w:sz w:val="24"/>
          <w:szCs w:val="24"/>
          <w:rtl/>
        </w:rPr>
        <w:t>نقد</w:t>
      </w:r>
      <w:r w:rsidRPr="00CB1F0A">
        <w:rPr>
          <w:rFonts w:cs="B Titr" w:hint="cs"/>
          <w:sz w:val="24"/>
          <w:szCs w:val="24"/>
          <w:rtl/>
        </w:rPr>
        <w:t>:</w:t>
      </w:r>
      <w:r w:rsidRPr="00CB1F0A">
        <w:rPr>
          <w:rFonts w:hint="cs"/>
          <w:sz w:val="24"/>
          <w:szCs w:val="24"/>
          <w:rtl/>
        </w:rPr>
        <w:t xml:space="preserve"> </w:t>
      </w:r>
      <w:r>
        <w:rPr>
          <w:rFonts w:hint="cs"/>
          <w:rtl/>
        </w:rPr>
        <w:t>لازمه مبنای عدلیه:</w:t>
      </w:r>
    </w:p>
    <w:p w14:paraId="71F555EC" w14:textId="77777777" w:rsidR="009C0ACE" w:rsidRDefault="009C0ACE" w:rsidP="009C0ACE">
      <w:pPr>
        <w:ind w:left="720"/>
        <w:rPr>
          <w:rtl/>
        </w:rPr>
      </w:pPr>
      <w:r>
        <w:rPr>
          <w:rFonts w:hint="cs"/>
          <w:rtl/>
        </w:rPr>
        <w:t>این است که هر حکمی توسط شارع انشا شود، دارای ملاک باشد؛</w:t>
      </w:r>
    </w:p>
    <w:p w14:paraId="6BEE2024" w14:textId="77777777" w:rsidR="009C0ACE" w:rsidRDefault="009C0ACE" w:rsidP="009C0ACE">
      <w:pPr>
        <w:ind w:left="720"/>
        <w:rPr>
          <w:rtl/>
        </w:rPr>
      </w:pPr>
      <w:r>
        <w:rPr>
          <w:rFonts w:hint="cs"/>
          <w:rtl/>
        </w:rPr>
        <w:t>و این نیست که هر حکمی که ملاک داشته باشد توسط شارع انشا شود.</w:t>
      </w:r>
    </w:p>
    <w:p w14:paraId="2953E404" w14:textId="77777777" w:rsidR="009C0ACE" w:rsidRDefault="009C0ACE" w:rsidP="009C0ACE">
      <w:pPr>
        <w:rPr>
          <w:rtl/>
        </w:rPr>
      </w:pPr>
      <w:r>
        <w:rPr>
          <w:rFonts w:hint="cs"/>
          <w:rtl/>
        </w:rPr>
        <w:t>درنتیجه این اشکال به مصلحت سلوکیه وارد نیست؛ زیرا اشکال این است که:</w:t>
      </w:r>
    </w:p>
    <w:p w14:paraId="125F2654" w14:textId="77777777" w:rsidR="009C0ACE" w:rsidRDefault="009C0ACE" w:rsidP="009C0ACE">
      <w:pPr>
        <w:ind w:left="720"/>
        <w:rPr>
          <w:rtl/>
        </w:rPr>
      </w:pPr>
      <w:r>
        <w:rPr>
          <w:rFonts w:hint="cs"/>
          <w:rtl/>
        </w:rPr>
        <w:t xml:space="preserve">طبق مصلحت سلوکیه در برخی فروض همان ملاکی که با واقع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با سلوک نیز به دست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674E12D2" w14:textId="77777777" w:rsidR="009C0ACE" w:rsidRDefault="009C0ACE" w:rsidP="009C0ACE">
      <w:pPr>
        <w:ind w:left="720"/>
        <w:rPr>
          <w:rtl/>
        </w:rPr>
      </w:pPr>
      <w:r>
        <w:rPr>
          <w:rFonts w:hint="cs"/>
          <w:rtl/>
        </w:rPr>
        <w:t>و درنتیجه چون مصلحت واقع و سلوک یکسان است و این دو در اقتضا با هم مساوی هستند، واجب نیز باید به صورت واجب تخییری انشا شود.</w:t>
      </w:r>
    </w:p>
    <w:p w14:paraId="3934E5DF" w14:textId="77777777" w:rsidR="009C0ACE" w:rsidRDefault="009C0ACE" w:rsidP="009C0ACE">
      <w:pPr>
        <w:rPr>
          <w:rtl/>
        </w:rPr>
      </w:pPr>
      <w:r>
        <w:rPr>
          <w:rFonts w:hint="cs"/>
          <w:rtl/>
        </w:rPr>
        <w:t xml:space="preserve"> </w:t>
      </w:r>
      <w:r w:rsidRPr="00CB1F0A">
        <w:rPr>
          <w:rFonts w:cs="B Titr" w:hint="cs"/>
          <w:sz w:val="24"/>
          <w:szCs w:val="24"/>
          <w:rtl/>
        </w:rPr>
        <w:t>پاسخ:</w:t>
      </w:r>
      <w:r>
        <w:rPr>
          <w:rFonts w:hint="cs"/>
          <w:rtl/>
        </w:rPr>
        <w:t xml:space="preserve"> کبرای این اشکال مورد پذیرش است؛ زیرا </w:t>
      </w:r>
      <w:r>
        <w:rPr>
          <w:rtl/>
        </w:rPr>
        <w:t>همان‌گونه</w:t>
      </w:r>
      <w:r>
        <w:rPr>
          <w:rFonts w:hint="cs"/>
          <w:rtl/>
        </w:rPr>
        <w:t xml:space="preserve"> که بیان شد اجماعی که بر بطلان تصویب وجود دارد، اجماع کلامی بوده و علاوه بر آن، اجماع مدرکی است</w:t>
      </w:r>
      <w:r>
        <w:rPr>
          <w:rtl/>
        </w:rPr>
        <w:t xml:space="preserve">؛ </w:t>
      </w:r>
      <w:r>
        <w:rPr>
          <w:rFonts w:hint="cs"/>
          <w:rtl/>
        </w:rPr>
        <w:t xml:space="preserve">بنابراین باید به دنبال مرز کلامی شیعه و سنی بود. </w:t>
      </w:r>
      <w:r>
        <w:rPr>
          <w:rtl/>
        </w:rPr>
        <w:t>به‌طور</w:t>
      </w:r>
      <w:r>
        <w:rPr>
          <w:rFonts w:hint="cs"/>
          <w:rtl/>
        </w:rPr>
        <w:t xml:space="preserve"> مثال مرز بین شیعه و اشاعره این است که به نظر شیعه فعل قبل از امر یا نهی شارع حسن یا قبیح است و به نظر اشاعره فعل پس از امر یا نهی شارع حسن یا قبیح می‌شود.</w:t>
      </w:r>
    </w:p>
    <w:p w14:paraId="3D635ED9" w14:textId="77777777" w:rsidR="009C0ACE" w:rsidRDefault="009C0ACE" w:rsidP="009C0ACE">
      <w:pPr>
        <w:rPr>
          <w:rtl/>
        </w:rPr>
      </w:pPr>
      <w:r>
        <w:rPr>
          <w:rFonts w:hint="cs"/>
          <w:rtl/>
        </w:rPr>
        <w:lastRenderedPageBreak/>
        <w:t xml:space="preserve">درنتیجه </w:t>
      </w:r>
      <w:r>
        <w:rPr>
          <w:rtl/>
        </w:rPr>
        <w:t>همان‌گونه</w:t>
      </w:r>
      <w:r>
        <w:rPr>
          <w:rFonts w:hint="cs"/>
          <w:rtl/>
        </w:rPr>
        <w:t xml:space="preserve"> که در اشکال بیان شده، دیدگاه شیعه این نیست که هر حکمی که دارای ملاک باشد باید توسط شارع انشا شود.</w:t>
      </w:r>
    </w:p>
    <w:p w14:paraId="283A8592" w14:textId="77777777" w:rsidR="009C0ACE" w:rsidRDefault="009C0ACE" w:rsidP="009C0ACE">
      <w:pPr>
        <w:rPr>
          <w:rtl/>
        </w:rPr>
      </w:pPr>
      <w:r>
        <w:rPr>
          <w:rFonts w:hint="cs"/>
          <w:rtl/>
        </w:rPr>
        <w:t xml:space="preserve">در عین حال </w:t>
      </w:r>
      <w:r>
        <w:rPr>
          <w:rtl/>
        </w:rPr>
        <w:t>م</w:t>
      </w:r>
      <w:r>
        <w:rPr>
          <w:rFonts w:hint="cs"/>
          <w:rtl/>
        </w:rPr>
        <w:t>ی‌</w:t>
      </w:r>
      <w:r>
        <w:rPr>
          <w:rFonts w:hint="eastAsia"/>
          <w:rtl/>
        </w:rPr>
        <w:t>توان</w:t>
      </w:r>
      <w:r>
        <w:rPr>
          <w:rFonts w:hint="cs"/>
          <w:rtl/>
        </w:rPr>
        <w:t xml:space="preserve"> با تغییر در تقریب، اشکال دوم را نیز به مصلحت سلوکیه وارد دانست.</w:t>
      </w:r>
    </w:p>
    <w:p w14:paraId="68230A9A" w14:textId="77777777" w:rsidR="009C0ACE" w:rsidRDefault="009C0ACE" w:rsidP="009C0ACE">
      <w:pPr>
        <w:rPr>
          <w:rtl/>
        </w:rPr>
      </w:pPr>
      <w:r>
        <w:rPr>
          <w:rFonts w:hint="cs"/>
          <w:rtl/>
        </w:rPr>
        <w:t xml:space="preserve">توضیح اینکه </w:t>
      </w:r>
      <w:r>
        <w:rPr>
          <w:rtl/>
        </w:rPr>
        <w:t>م</w:t>
      </w:r>
      <w:r>
        <w:rPr>
          <w:rFonts w:hint="cs"/>
          <w:rtl/>
        </w:rPr>
        <w:t>ی‌</w:t>
      </w:r>
      <w:r>
        <w:rPr>
          <w:rFonts w:hint="eastAsia"/>
          <w:rtl/>
        </w:rPr>
        <w:t>توان</w:t>
      </w:r>
      <w:r>
        <w:rPr>
          <w:rFonts w:hint="cs"/>
          <w:rtl/>
        </w:rPr>
        <w:t xml:space="preserve"> در بیان این اشکال گفت:</w:t>
      </w:r>
    </w:p>
    <w:p w14:paraId="235AAA9C" w14:textId="77777777" w:rsidR="009C0ACE" w:rsidRDefault="009C0ACE" w:rsidP="009C0ACE">
      <w:pPr>
        <w:ind w:left="720"/>
        <w:rPr>
          <w:rtl/>
        </w:rPr>
      </w:pPr>
      <w:r>
        <w:rPr>
          <w:rFonts w:hint="cs"/>
          <w:rtl/>
        </w:rPr>
        <w:t>آنچه شارع جعل کرده واجب تعیینی است؛</w:t>
      </w:r>
    </w:p>
    <w:p w14:paraId="684FF564" w14:textId="77777777" w:rsidR="009C0ACE" w:rsidRDefault="009C0ACE" w:rsidP="009C0ACE">
      <w:pPr>
        <w:ind w:left="720"/>
        <w:rPr>
          <w:rtl/>
        </w:rPr>
      </w:pPr>
      <w:r>
        <w:rPr>
          <w:rFonts w:hint="cs"/>
          <w:rtl/>
        </w:rPr>
        <w:t>و واجب تعیینی نباید با علم و جهل مکلف تغییر پیدا کند.</w:t>
      </w:r>
    </w:p>
    <w:p w14:paraId="5E85EB8C" w14:textId="77777777" w:rsidR="009C0ACE" w:rsidRDefault="009C0ACE" w:rsidP="009C0ACE">
      <w:pPr>
        <w:rPr>
          <w:rtl/>
        </w:rPr>
      </w:pPr>
      <w:r>
        <w:rPr>
          <w:rFonts w:hint="cs"/>
          <w:rtl/>
        </w:rPr>
        <w:t xml:space="preserve">درنتیجه واجب تعیینی حتی برای کسی که تا آخر عمر متوجه اشتباه بودن اماره </w:t>
      </w:r>
      <w:r>
        <w:rPr>
          <w:rtl/>
        </w:rPr>
        <w:t>نم</w:t>
      </w:r>
      <w:r>
        <w:rPr>
          <w:rFonts w:hint="cs"/>
          <w:rtl/>
        </w:rPr>
        <w:t>ی‌</w:t>
      </w:r>
      <w:r>
        <w:rPr>
          <w:rFonts w:hint="eastAsia"/>
          <w:rtl/>
        </w:rPr>
        <w:t>شود</w:t>
      </w:r>
      <w:r>
        <w:rPr>
          <w:rFonts w:hint="cs"/>
          <w:rtl/>
        </w:rPr>
        <w:t xml:space="preserve">، باید واجب تعیینی بماند و با توجه به اینکه طبق دیدگاه شیعه هر جعلی کاشف از ملاک سابق است، انشاء وجوب تعیینی باید کاشف از تعیینی بودن آن برای حصول ملاک باشد؛ </w:t>
      </w:r>
      <w:r>
        <w:rPr>
          <w:rtl/>
        </w:rPr>
        <w:t>درحال</w:t>
      </w:r>
      <w:r>
        <w:rPr>
          <w:rFonts w:hint="cs"/>
          <w:rtl/>
        </w:rPr>
        <w:t>ی‌</w:t>
      </w:r>
      <w:r>
        <w:rPr>
          <w:rFonts w:hint="eastAsia"/>
          <w:rtl/>
        </w:rPr>
        <w:t>که</w:t>
      </w:r>
      <w:r>
        <w:rPr>
          <w:rFonts w:hint="cs"/>
          <w:rtl/>
        </w:rPr>
        <w:t xml:space="preserve"> طبق مصلحت سلوکیه چنین تعیینی وجود ندارد</w:t>
      </w:r>
      <w:r>
        <w:rPr>
          <w:rStyle w:val="FootnoteReference"/>
          <w:rtl/>
        </w:rPr>
        <w:footnoteReference w:id="137"/>
      </w:r>
      <w:r>
        <w:rPr>
          <w:rFonts w:hint="cs"/>
          <w:rtl/>
        </w:rPr>
        <w:t>.</w:t>
      </w:r>
    </w:p>
    <w:p w14:paraId="52AA3B1E" w14:textId="77777777" w:rsidR="009C0ACE" w:rsidRDefault="009C0ACE" w:rsidP="009C0ACE">
      <w:pPr>
        <w:pStyle w:val="Heading6"/>
        <w:rPr>
          <w:rtl/>
        </w:rPr>
      </w:pPr>
      <w:r>
        <w:rPr>
          <w:rFonts w:hint="cs"/>
          <w:rtl/>
        </w:rPr>
        <w:t>3. مصلحت سلوکیه مستلزم اجزاء است.</w:t>
      </w:r>
    </w:p>
    <w:p w14:paraId="67AABEE5" w14:textId="77777777" w:rsidR="009C0ACE" w:rsidRDefault="009C0ACE" w:rsidP="009C0ACE">
      <w:pPr>
        <w:rPr>
          <w:rtl/>
        </w:rPr>
      </w:pPr>
      <w:r>
        <w:rPr>
          <w:rFonts w:hint="cs"/>
          <w:rtl/>
        </w:rPr>
        <w:t xml:space="preserve">برخلاف مدعای «شیخ انصاری» که مصلحت سلوکیه را مستلزم اجزاء </w:t>
      </w:r>
      <w:r>
        <w:rPr>
          <w:rtl/>
        </w:rPr>
        <w:t>نم</w:t>
      </w:r>
      <w:r>
        <w:rPr>
          <w:rFonts w:hint="cs"/>
          <w:rtl/>
        </w:rPr>
        <w:t>ی‌</w:t>
      </w:r>
      <w:r>
        <w:rPr>
          <w:rFonts w:hint="eastAsia"/>
          <w:rtl/>
        </w:rPr>
        <w:t>دانند</w:t>
      </w:r>
      <w:r>
        <w:rPr>
          <w:rFonts w:hint="cs"/>
          <w:rtl/>
        </w:rPr>
        <w:t>، این دیدگاه در برخی موارد مستلزم اجزاء است.</w:t>
      </w:r>
    </w:p>
    <w:p w14:paraId="1C6A3E98" w14:textId="77777777" w:rsidR="009C0ACE" w:rsidRDefault="009C0ACE" w:rsidP="009C0ACE">
      <w:pPr>
        <w:rPr>
          <w:rtl/>
        </w:rPr>
      </w:pPr>
      <w:r>
        <w:rPr>
          <w:rFonts w:hint="cs"/>
          <w:rtl/>
        </w:rPr>
        <w:t>توضیح اینکه این اختلاف در قضا وجود دارد که:</w:t>
      </w:r>
    </w:p>
    <w:p w14:paraId="32F01A2C" w14:textId="77777777" w:rsidR="009C0ACE" w:rsidRDefault="009C0ACE" w:rsidP="009C0ACE">
      <w:pPr>
        <w:ind w:left="720"/>
        <w:rPr>
          <w:rtl/>
        </w:rPr>
      </w:pPr>
      <w:r>
        <w:rPr>
          <w:rFonts w:hint="cs"/>
          <w:rtl/>
        </w:rPr>
        <w:t>به امر قدیم است؛</w:t>
      </w:r>
    </w:p>
    <w:p w14:paraId="4028D25E" w14:textId="77777777" w:rsidR="009C0ACE" w:rsidRDefault="009C0ACE" w:rsidP="009C0ACE">
      <w:pPr>
        <w:ind w:left="720"/>
        <w:rPr>
          <w:rtl/>
        </w:rPr>
      </w:pPr>
      <w:r>
        <w:rPr>
          <w:rFonts w:hint="cs"/>
          <w:rtl/>
        </w:rPr>
        <w:t>یا به امر جدید است که در این صورت نیز این اختلاف وجود دارد که موضوع قضا:</w:t>
      </w:r>
    </w:p>
    <w:p w14:paraId="791B2574" w14:textId="77777777" w:rsidR="009C0ACE" w:rsidRDefault="009C0ACE" w:rsidP="009C0ACE">
      <w:pPr>
        <w:ind w:left="1440"/>
        <w:rPr>
          <w:rtl/>
        </w:rPr>
      </w:pPr>
      <w:r>
        <w:rPr>
          <w:rFonts w:hint="cs"/>
          <w:rtl/>
        </w:rPr>
        <w:t>فوت فریضه یعنی واجب فعلی است؛</w:t>
      </w:r>
    </w:p>
    <w:p w14:paraId="2178D405" w14:textId="77777777" w:rsidR="009C0ACE" w:rsidRDefault="009C0ACE" w:rsidP="009C0ACE">
      <w:pPr>
        <w:ind w:left="1440"/>
        <w:rPr>
          <w:rtl/>
        </w:rPr>
      </w:pPr>
      <w:r>
        <w:rPr>
          <w:rFonts w:hint="cs"/>
          <w:rtl/>
        </w:rPr>
        <w:t>یا عدم اتیان واجب.</w:t>
      </w:r>
    </w:p>
    <w:p w14:paraId="336A877A" w14:textId="77777777" w:rsidR="009C0ACE" w:rsidRDefault="009C0ACE" w:rsidP="009C0ACE">
      <w:pPr>
        <w:rPr>
          <w:rtl/>
        </w:rPr>
      </w:pPr>
      <w:r>
        <w:rPr>
          <w:rFonts w:hint="cs"/>
          <w:rtl/>
        </w:rPr>
        <w:t>برای اینکه مشخص شود مصلحت سلوکیه مستلزم اجزاء هست یا خیر، باید بین این موارد تفاوت قائل شد:</w:t>
      </w:r>
    </w:p>
    <w:p w14:paraId="18DC2DFC" w14:textId="77777777" w:rsidR="009C0ACE" w:rsidRDefault="009C0ACE" w:rsidP="009C0ACE">
      <w:pPr>
        <w:ind w:left="720"/>
        <w:rPr>
          <w:rtl/>
        </w:rPr>
      </w:pPr>
      <w:r>
        <w:rPr>
          <w:rFonts w:hint="cs"/>
          <w:rtl/>
        </w:rPr>
        <w:t>اگر قضا به امر قدیم باشد، مصلحت سلوکیه مستلزم اجزاء نبوده و پس از کشف خلاف باید قضای تکلیف را به جا آورد؛</w:t>
      </w:r>
    </w:p>
    <w:p w14:paraId="51DCEE25" w14:textId="77777777" w:rsidR="009C0ACE" w:rsidRDefault="009C0ACE" w:rsidP="009C0ACE">
      <w:pPr>
        <w:ind w:left="720"/>
        <w:rPr>
          <w:rtl/>
        </w:rPr>
      </w:pPr>
      <w:r>
        <w:rPr>
          <w:rFonts w:hint="cs"/>
          <w:rtl/>
        </w:rPr>
        <w:t>همچنین اگر قضا به امر جدید باشد و موضوع آن عدم اتیان باشد نیز مصلحت سلوکیه مستلزم اجزاء نبوده و پس از کشف خلاف باید قضای تکلیف را به جا آورد؛ زیرا واجب واقعی اتیان نشده است؛</w:t>
      </w:r>
    </w:p>
    <w:p w14:paraId="23A8D3DD" w14:textId="77777777" w:rsidR="009C0ACE" w:rsidRDefault="009C0ACE" w:rsidP="009C0ACE">
      <w:pPr>
        <w:ind w:left="720"/>
        <w:rPr>
          <w:rtl/>
        </w:rPr>
      </w:pPr>
      <w:r>
        <w:rPr>
          <w:rFonts w:hint="cs"/>
          <w:rtl/>
        </w:rPr>
        <w:t>اما اگر قضا به امر جدید باشد و موضوع آن فوت فریضه باشد، مصلحت سلوکیه مستلزم اجزاء بوده و پس از کشف خلاف نیازی به قضای تکلیف نیست؛ زیرا مکلف فریضه را انجام داده است.</w:t>
      </w:r>
      <w:r>
        <w:rPr>
          <w:rStyle w:val="FootnoteReference"/>
          <w:rtl/>
        </w:rPr>
        <w:footnoteReference w:id="138"/>
      </w:r>
    </w:p>
    <w:p w14:paraId="1ED497A2" w14:textId="77777777" w:rsidR="009C0ACE" w:rsidRDefault="009C0ACE" w:rsidP="009C0ACE">
      <w:pPr>
        <w:rPr>
          <w:rtl/>
        </w:rPr>
      </w:pPr>
      <w:r w:rsidRPr="00DD3451">
        <w:rPr>
          <w:rFonts w:cs="B Titr" w:hint="cs"/>
          <w:sz w:val="24"/>
          <w:szCs w:val="24"/>
          <w:rtl/>
        </w:rPr>
        <w:t>نقد:</w:t>
      </w:r>
      <w:r w:rsidRPr="00DD3451">
        <w:rPr>
          <w:rFonts w:hint="cs"/>
          <w:sz w:val="24"/>
          <w:szCs w:val="24"/>
          <w:rtl/>
        </w:rPr>
        <w:t xml:space="preserve"> </w:t>
      </w:r>
      <w:r>
        <w:rPr>
          <w:rFonts w:hint="cs"/>
          <w:rtl/>
        </w:rPr>
        <w:t xml:space="preserve">این اشکال به مصلحت سلوکیه وارد نیست؛ زیرا قائلین به این دیدگاه معتقدند با سلوک اماره تنها مقداری از مصلحت که قابل جبران نیست، جبران </w:t>
      </w:r>
      <w:r>
        <w:rPr>
          <w:rtl/>
        </w:rPr>
        <w:t>م</w:t>
      </w:r>
      <w:r>
        <w:rPr>
          <w:rFonts w:hint="cs"/>
          <w:rtl/>
        </w:rPr>
        <w:t>ی‌</w:t>
      </w:r>
      <w:r>
        <w:rPr>
          <w:rFonts w:hint="eastAsia"/>
          <w:rtl/>
        </w:rPr>
        <w:t>شود</w:t>
      </w:r>
      <w:r>
        <w:rPr>
          <w:rtl/>
        </w:rPr>
        <w:t xml:space="preserve">؛ </w:t>
      </w:r>
      <w:r>
        <w:rPr>
          <w:rFonts w:hint="cs"/>
          <w:rtl/>
        </w:rPr>
        <w:t xml:space="preserve">بنابراین کشف خلاف در خارج وقت صورت بگیرد، تنها تفاوت بین نماز داخل وقت و نماز خارج وقت جبران </w:t>
      </w:r>
      <w:r>
        <w:rPr>
          <w:rtl/>
        </w:rPr>
        <w:t>م</w:t>
      </w:r>
      <w:r>
        <w:rPr>
          <w:rFonts w:hint="cs"/>
          <w:rtl/>
        </w:rPr>
        <w:t>ی‌</w:t>
      </w:r>
      <w:r>
        <w:rPr>
          <w:rFonts w:hint="eastAsia"/>
          <w:rtl/>
        </w:rPr>
        <w:t>شود</w:t>
      </w:r>
      <w:r>
        <w:rPr>
          <w:rFonts w:hint="cs"/>
          <w:rtl/>
        </w:rPr>
        <w:t xml:space="preserve"> و چون باقی ملاک باقی است، مصلحت سلوکیه مستلزم اجزاء نیست. تنها در صورتی </w:t>
      </w:r>
      <w:r>
        <w:rPr>
          <w:rtl/>
        </w:rPr>
        <w:t>م</w:t>
      </w:r>
      <w:r>
        <w:rPr>
          <w:rFonts w:hint="cs"/>
          <w:rtl/>
        </w:rPr>
        <w:t>ی‌</w:t>
      </w:r>
      <w:r>
        <w:rPr>
          <w:rFonts w:hint="eastAsia"/>
          <w:rtl/>
        </w:rPr>
        <w:t>توان</w:t>
      </w:r>
      <w:r>
        <w:rPr>
          <w:rFonts w:hint="cs"/>
          <w:rtl/>
        </w:rPr>
        <w:t xml:space="preserve"> این اشکال را وارد دانست که تا پایان عمر مکلف برای او کشف خلاف صورت نگیرد.</w:t>
      </w:r>
    </w:p>
    <w:p w14:paraId="5CC9ED3A" w14:textId="77777777" w:rsidR="009C0ACE" w:rsidRDefault="009C0ACE" w:rsidP="009C0ACE">
      <w:pPr>
        <w:rPr>
          <w:rtl/>
        </w:rPr>
      </w:pPr>
      <w:r w:rsidRPr="00DD3451">
        <w:rPr>
          <w:rFonts w:cs="B Titr" w:hint="cs"/>
          <w:sz w:val="24"/>
          <w:szCs w:val="24"/>
          <w:rtl/>
        </w:rPr>
        <w:t>پاسخ:</w:t>
      </w:r>
      <w:r>
        <w:rPr>
          <w:rFonts w:hint="cs"/>
          <w:rtl/>
        </w:rPr>
        <w:t xml:space="preserve"> در این نقد فوت به فوت ملاک معنا شده است؛ </w:t>
      </w:r>
      <w:r>
        <w:rPr>
          <w:rtl/>
        </w:rPr>
        <w:t>درحال</w:t>
      </w:r>
      <w:r>
        <w:rPr>
          <w:rFonts w:hint="cs"/>
          <w:rtl/>
        </w:rPr>
        <w:t>ی‌</w:t>
      </w:r>
      <w:r>
        <w:rPr>
          <w:rFonts w:hint="eastAsia"/>
          <w:rtl/>
        </w:rPr>
        <w:t>که</w:t>
      </w:r>
      <w:r>
        <w:rPr>
          <w:rFonts w:hint="cs"/>
          <w:rtl/>
        </w:rPr>
        <w:t xml:space="preserve"> آنچه در اشکال به مصلحت سلوکیه آمده است فوت فریضه است.</w:t>
      </w:r>
    </w:p>
    <w:p w14:paraId="499EBFEF" w14:textId="77777777" w:rsidR="009C0ACE" w:rsidRDefault="009C0ACE" w:rsidP="009C0ACE">
      <w:pPr>
        <w:rPr>
          <w:rtl/>
        </w:rPr>
      </w:pPr>
      <w:r>
        <w:rPr>
          <w:rFonts w:hint="cs"/>
          <w:rtl/>
        </w:rPr>
        <w:t xml:space="preserve">بنابراین در صورتی که قضا را به امر جدید بدانیم و موضوع آن نیز فوت فریضه باشد، مصلحت سلوکیه مستلزم تصویب خواهد بود. تنها ایراد این مطلب ضعیف بودن این مبناست. توضیح اینکه طبق روایات موضوع قضا عدم اتیان واجب است و در صورتی که موضوع فوت باشد نیز، فوت واقع است نه فوت فریضه فعلی. </w:t>
      </w:r>
      <w:r>
        <w:rPr>
          <w:rtl/>
        </w:rPr>
        <w:t>به‌طور</w:t>
      </w:r>
      <w:r>
        <w:rPr>
          <w:rFonts w:hint="cs"/>
          <w:rtl/>
        </w:rPr>
        <w:t xml:space="preserve"> مثال در روایت </w:t>
      </w:r>
      <w:r w:rsidRPr="00FB7209">
        <w:rPr>
          <w:rFonts w:hint="cs"/>
          <w:color w:val="FF0000"/>
          <w:rtl/>
        </w:rPr>
        <w:t>[این مطلب در عبارات مقنعه آمده است. آیا متن روایت است؟]</w:t>
      </w:r>
      <w:r>
        <w:rPr>
          <w:rFonts w:hint="cs"/>
          <w:rtl/>
        </w:rPr>
        <w:t xml:space="preserve"> </w:t>
      </w:r>
      <w:r>
        <w:rPr>
          <w:rtl/>
        </w:rPr>
        <w:t>ا</w:t>
      </w:r>
      <w:r>
        <w:rPr>
          <w:rFonts w:hint="cs"/>
          <w:rtl/>
        </w:rPr>
        <w:t>ی</w:t>
      </w:r>
      <w:r>
        <w:rPr>
          <w:rFonts w:hint="eastAsia"/>
          <w:rtl/>
        </w:rPr>
        <w:t>ن‌گونه</w:t>
      </w:r>
      <w:r>
        <w:rPr>
          <w:rFonts w:hint="cs"/>
          <w:rtl/>
        </w:rPr>
        <w:t xml:space="preserve"> آمده است: «</w:t>
      </w:r>
      <w:r w:rsidRPr="00FB7209">
        <w:rPr>
          <w:rFonts w:cs="B Badr"/>
          <w:rtl/>
        </w:rPr>
        <w:t>و من نس</w:t>
      </w:r>
      <w:r>
        <w:rPr>
          <w:rFonts w:cs="B Badr"/>
          <w:rtl/>
        </w:rPr>
        <w:t>ی</w:t>
      </w:r>
      <w:r w:rsidRPr="00FB7209">
        <w:rPr>
          <w:rFonts w:cs="B Badr"/>
          <w:rtl/>
        </w:rPr>
        <w:t xml:space="preserve"> فر</w:t>
      </w:r>
      <w:r>
        <w:rPr>
          <w:rFonts w:cs="B Badr"/>
          <w:rtl/>
        </w:rPr>
        <w:t>ی</w:t>
      </w:r>
      <w:r w:rsidRPr="00FB7209">
        <w:rPr>
          <w:rFonts w:cs="B Badr"/>
          <w:rtl/>
        </w:rPr>
        <w:t>ضة أو فاتته لسبب من الأسباب فل</w:t>
      </w:r>
      <w:r>
        <w:rPr>
          <w:rFonts w:cs="B Badr"/>
          <w:rtl/>
        </w:rPr>
        <w:t>ی</w:t>
      </w:r>
      <w:r w:rsidRPr="00FB7209">
        <w:rPr>
          <w:rFonts w:cs="B Badr"/>
          <w:rtl/>
        </w:rPr>
        <w:t>قضها أ</w:t>
      </w:r>
      <w:r>
        <w:rPr>
          <w:rFonts w:cs="B Badr"/>
          <w:rtl/>
        </w:rPr>
        <w:t>ی</w:t>
      </w:r>
      <w:r w:rsidRPr="00FB7209">
        <w:rPr>
          <w:rFonts w:cs="B Badr"/>
          <w:rtl/>
        </w:rPr>
        <w:t xml:space="preserve"> وقت ذ</w:t>
      </w:r>
      <w:r>
        <w:rPr>
          <w:rFonts w:cs="B Badr"/>
          <w:rtl/>
        </w:rPr>
        <w:t>ک</w:t>
      </w:r>
      <w:r w:rsidRPr="00FB7209">
        <w:rPr>
          <w:rFonts w:cs="B Badr"/>
          <w:rtl/>
        </w:rPr>
        <w:t>رها</w:t>
      </w:r>
      <w:r>
        <w:rPr>
          <w:rFonts w:hint="cs"/>
          <w:rtl/>
        </w:rPr>
        <w:t>»</w:t>
      </w:r>
      <w:r>
        <w:rPr>
          <w:rStyle w:val="FootnoteReference"/>
          <w:rtl/>
        </w:rPr>
        <w:footnoteReference w:id="139"/>
      </w:r>
      <w:r>
        <w:rPr>
          <w:rFonts w:hint="cs"/>
          <w:rtl/>
        </w:rPr>
        <w:t>. عبارت «</w:t>
      </w:r>
      <w:r w:rsidRPr="00FB7209">
        <w:rPr>
          <w:rFonts w:cs="B Badr"/>
          <w:rtl/>
        </w:rPr>
        <w:t>فل</w:t>
      </w:r>
      <w:r>
        <w:rPr>
          <w:rFonts w:cs="B Badr"/>
          <w:rtl/>
        </w:rPr>
        <w:t>ی</w:t>
      </w:r>
      <w:r w:rsidRPr="00FB7209">
        <w:rPr>
          <w:rFonts w:cs="B Badr"/>
          <w:rtl/>
        </w:rPr>
        <w:t>قضها أ</w:t>
      </w:r>
      <w:r>
        <w:rPr>
          <w:rFonts w:cs="B Badr"/>
          <w:rtl/>
        </w:rPr>
        <w:t>ی</w:t>
      </w:r>
      <w:r w:rsidRPr="00FB7209">
        <w:rPr>
          <w:rFonts w:cs="B Badr"/>
          <w:rtl/>
        </w:rPr>
        <w:t xml:space="preserve"> وقت ذ</w:t>
      </w:r>
      <w:r>
        <w:rPr>
          <w:rFonts w:cs="B Badr"/>
          <w:rtl/>
        </w:rPr>
        <w:t>ک</w:t>
      </w:r>
      <w:r w:rsidRPr="00FB7209">
        <w:rPr>
          <w:rFonts w:cs="B Badr"/>
          <w:rtl/>
        </w:rPr>
        <w:t>رها</w:t>
      </w:r>
      <w:r>
        <w:rPr>
          <w:rFonts w:hint="cs"/>
          <w:rtl/>
        </w:rPr>
        <w:t xml:space="preserve">» نشان </w:t>
      </w:r>
      <w:r>
        <w:rPr>
          <w:rtl/>
        </w:rPr>
        <w:t>م</w:t>
      </w:r>
      <w:r>
        <w:rPr>
          <w:rFonts w:hint="cs"/>
          <w:rtl/>
        </w:rPr>
        <w:t>ی‌</w:t>
      </w:r>
      <w:r>
        <w:rPr>
          <w:rFonts w:hint="eastAsia"/>
          <w:rtl/>
        </w:rPr>
        <w:t>دهد</w:t>
      </w:r>
      <w:r>
        <w:rPr>
          <w:rFonts w:hint="cs"/>
          <w:rtl/>
        </w:rPr>
        <w:t xml:space="preserve"> که هر زمان مکلف به یاد آورد که واجب واقعی را انجام نداده است، باید آن را قضا کند.</w:t>
      </w:r>
    </w:p>
    <w:p w14:paraId="6A3602F2" w14:textId="77777777" w:rsidR="005C1BA5" w:rsidRPr="005C1BA5" w:rsidRDefault="005C1BA5" w:rsidP="005C1BA5">
      <w:pPr>
        <w:outlineLvl w:val="1"/>
        <w:rPr>
          <w:rFonts w:cs="B Titr"/>
          <w:sz w:val="24"/>
          <w:szCs w:val="24"/>
          <w:rtl/>
        </w:rPr>
      </w:pPr>
      <w:r w:rsidRPr="005C1BA5">
        <w:rPr>
          <w:rFonts w:cs="B Titr" w:hint="cs"/>
          <w:sz w:val="24"/>
          <w:szCs w:val="24"/>
          <w:rtl/>
        </w:rPr>
        <w:t>ز) بررسی فرع فقهی: اجزاء در صورت عدول به مرجع زنده</w:t>
      </w:r>
    </w:p>
    <w:p w14:paraId="351BF6ED" w14:textId="77777777" w:rsidR="005C1BA5" w:rsidRPr="005C1BA5" w:rsidRDefault="005C1BA5" w:rsidP="005C1BA5">
      <w:pPr>
        <w:outlineLvl w:val="2"/>
        <w:rPr>
          <w:rFonts w:cs="B Titr"/>
          <w:sz w:val="24"/>
          <w:szCs w:val="24"/>
          <w:rtl/>
        </w:rPr>
      </w:pPr>
      <w:r w:rsidRPr="005C1BA5">
        <w:rPr>
          <w:rFonts w:cs="B Titr" w:hint="cs"/>
          <w:sz w:val="24"/>
          <w:szCs w:val="24"/>
          <w:rtl/>
        </w:rPr>
        <w:t>مقدمه</w:t>
      </w:r>
    </w:p>
    <w:p w14:paraId="0CDCA2FD" w14:textId="77777777" w:rsidR="005C1BA5" w:rsidRPr="005C1BA5" w:rsidRDefault="005C1BA5" w:rsidP="005C1BA5">
      <w:pPr>
        <w:rPr>
          <w:rtl/>
        </w:rPr>
      </w:pPr>
      <w:r w:rsidRPr="005C1BA5">
        <w:rPr>
          <w:rtl/>
        </w:rPr>
        <w:lastRenderedPageBreak/>
        <w:t>بحث‌ها</w:t>
      </w:r>
      <w:r w:rsidRPr="005C1BA5">
        <w:rPr>
          <w:rFonts w:hint="cs"/>
          <w:rtl/>
        </w:rPr>
        <w:t xml:space="preserve"> و اقوالی که تا کنون مطرح شد و در آنها به اجزاء یا عدم اجزاء حکم شد، در مورد اجزاء اصولی و </w:t>
      </w:r>
      <w:r w:rsidRPr="005C1BA5">
        <w:rPr>
          <w:rtl/>
        </w:rPr>
        <w:t>قاعده‌</w:t>
      </w:r>
      <w:r w:rsidRPr="005C1BA5">
        <w:rPr>
          <w:rFonts w:hint="cs"/>
          <w:rtl/>
        </w:rPr>
        <w:t xml:space="preserve">ی کلی بود، اما در فقه مواردی مطرح </w:t>
      </w:r>
      <w:r w:rsidRPr="005C1BA5">
        <w:rPr>
          <w:rtl/>
        </w:rPr>
        <w:t>م</w:t>
      </w:r>
      <w:r w:rsidRPr="005C1BA5">
        <w:rPr>
          <w:rFonts w:hint="cs"/>
          <w:rtl/>
        </w:rPr>
        <w:t>ی‌</w:t>
      </w:r>
      <w:r w:rsidRPr="005C1BA5">
        <w:rPr>
          <w:rFonts w:hint="eastAsia"/>
          <w:rtl/>
        </w:rPr>
        <w:t>شوند</w:t>
      </w:r>
      <w:r w:rsidRPr="005C1BA5">
        <w:rPr>
          <w:rFonts w:hint="cs"/>
          <w:rtl/>
        </w:rPr>
        <w:t xml:space="preserve"> که دارای دلیل خاص هستند و به همین دلیل از تحت قاعده کلی خارج </w:t>
      </w:r>
      <w:r w:rsidRPr="005C1BA5">
        <w:rPr>
          <w:rtl/>
        </w:rPr>
        <w:t>م</w:t>
      </w:r>
      <w:r w:rsidRPr="005C1BA5">
        <w:rPr>
          <w:rFonts w:hint="cs"/>
          <w:rtl/>
        </w:rPr>
        <w:t>ی‌</w:t>
      </w:r>
      <w:r w:rsidRPr="005C1BA5">
        <w:rPr>
          <w:rFonts w:hint="eastAsia"/>
          <w:rtl/>
        </w:rPr>
        <w:t>شوند</w:t>
      </w:r>
      <w:r w:rsidRPr="005C1BA5">
        <w:rPr>
          <w:rFonts w:hint="cs"/>
          <w:rtl/>
        </w:rPr>
        <w:t xml:space="preserve">. بنابراین قواعد اصولی </w:t>
      </w:r>
      <w:r w:rsidRPr="005C1BA5">
        <w:rPr>
          <w:rtl/>
        </w:rPr>
        <w:t>ضابطه‌ها</w:t>
      </w:r>
      <w:r w:rsidRPr="005C1BA5">
        <w:rPr>
          <w:rFonts w:hint="cs"/>
          <w:rtl/>
        </w:rPr>
        <w:t xml:space="preserve">یی کلی هستند که ممکن است برخی موارد به جهت قرینه داشتن از این </w:t>
      </w:r>
      <w:r w:rsidRPr="005C1BA5">
        <w:rPr>
          <w:rtl/>
        </w:rPr>
        <w:t>ضابطه‌ها</w:t>
      </w:r>
      <w:r w:rsidRPr="005C1BA5">
        <w:rPr>
          <w:rFonts w:hint="cs"/>
          <w:rtl/>
        </w:rPr>
        <w:t xml:space="preserve"> خارج شده و باعث تخصیص آنها شوند. </w:t>
      </w:r>
      <w:r w:rsidRPr="005C1BA5">
        <w:rPr>
          <w:rtl/>
        </w:rPr>
        <w:t>همان‌گونه</w:t>
      </w:r>
      <w:r w:rsidRPr="005C1BA5">
        <w:rPr>
          <w:rFonts w:hint="cs"/>
          <w:rtl/>
        </w:rPr>
        <w:t xml:space="preserve"> که در اصول به عنوان </w:t>
      </w:r>
      <w:r w:rsidRPr="005C1BA5">
        <w:rPr>
          <w:rtl/>
        </w:rPr>
        <w:t>قاعده‌ا</w:t>
      </w:r>
      <w:r w:rsidRPr="005C1BA5">
        <w:rPr>
          <w:rFonts w:hint="cs"/>
          <w:rtl/>
        </w:rPr>
        <w:t xml:space="preserve">ی کلی گفته </w:t>
      </w:r>
      <w:r w:rsidRPr="005C1BA5">
        <w:rPr>
          <w:rtl/>
        </w:rPr>
        <w:t>م</w:t>
      </w:r>
      <w:r w:rsidRPr="005C1BA5">
        <w:rPr>
          <w:rFonts w:hint="cs"/>
          <w:rtl/>
        </w:rPr>
        <w:t>ی‌</w:t>
      </w:r>
      <w:r w:rsidRPr="005C1BA5">
        <w:rPr>
          <w:rFonts w:hint="eastAsia"/>
          <w:rtl/>
        </w:rPr>
        <w:t>شود</w:t>
      </w:r>
      <w:r w:rsidRPr="005C1BA5">
        <w:rPr>
          <w:rFonts w:hint="cs"/>
          <w:rtl/>
        </w:rPr>
        <w:t xml:space="preserve"> امر ظهور در وجوب دارد، اما به جهت اینکه برخی روایات قرینه بر جواز ترک نماز شب هستند، امر به نماز شب وجوبی دانسته نشده و فتوا به استحباب نماز شب داده </w:t>
      </w:r>
      <w:r w:rsidRPr="005C1BA5">
        <w:rPr>
          <w:rtl/>
        </w:rPr>
        <w:t>م</w:t>
      </w:r>
      <w:r w:rsidRPr="005C1BA5">
        <w:rPr>
          <w:rFonts w:hint="cs"/>
          <w:rtl/>
        </w:rPr>
        <w:t>ی‌</w:t>
      </w:r>
      <w:r w:rsidRPr="005C1BA5">
        <w:rPr>
          <w:rFonts w:hint="eastAsia"/>
          <w:rtl/>
        </w:rPr>
        <w:t>شود</w:t>
      </w:r>
      <w:r w:rsidRPr="005C1BA5">
        <w:rPr>
          <w:rFonts w:hint="cs"/>
          <w:rtl/>
        </w:rPr>
        <w:t>.</w:t>
      </w:r>
    </w:p>
    <w:p w14:paraId="076582EE" w14:textId="77777777" w:rsidR="005C1BA5" w:rsidRPr="005C1BA5" w:rsidRDefault="005C1BA5" w:rsidP="005C1BA5">
      <w:pPr>
        <w:rPr>
          <w:rtl/>
        </w:rPr>
      </w:pPr>
      <w:r w:rsidRPr="005C1BA5">
        <w:rPr>
          <w:rFonts w:hint="cs"/>
          <w:rtl/>
        </w:rPr>
        <w:t>در بحث اجزاء نیز:</w:t>
      </w:r>
    </w:p>
    <w:p w14:paraId="5C5C8EB8" w14:textId="52A428CB" w:rsidR="005C1BA5" w:rsidRPr="005C1BA5" w:rsidRDefault="005C1BA5" w:rsidP="005C1BA5">
      <w:pPr>
        <w:ind w:left="720"/>
        <w:rPr>
          <w:rtl/>
        </w:rPr>
      </w:pPr>
      <w:r w:rsidRPr="005C1BA5">
        <w:rPr>
          <w:rFonts w:hint="cs"/>
          <w:rtl/>
        </w:rPr>
        <w:t xml:space="preserve">گرچه علمایی همانند «مرحوم بروجردی» قائل به اجزاء مطلقاً هستند، به جهت </w:t>
      </w:r>
      <w:r w:rsidRPr="005C1BA5">
        <w:rPr>
          <w:rtl/>
        </w:rPr>
        <w:t>موثقه‌</w:t>
      </w:r>
      <w:r w:rsidRPr="005C1BA5">
        <w:rPr>
          <w:rFonts w:hint="cs"/>
          <w:rtl/>
        </w:rPr>
        <w:t xml:space="preserve">ی عمار در برخی موارد فتوا به عدم اجزاء و لزوم اعاده و قضا </w:t>
      </w:r>
      <w:r w:rsidRPr="005C1BA5">
        <w:rPr>
          <w:rtl/>
        </w:rPr>
        <w:t>م</w:t>
      </w:r>
      <w:r w:rsidRPr="005C1BA5">
        <w:rPr>
          <w:rFonts w:hint="cs"/>
          <w:rtl/>
        </w:rPr>
        <w:t>ی‌</w:t>
      </w:r>
      <w:r w:rsidRPr="005C1BA5">
        <w:rPr>
          <w:rFonts w:hint="eastAsia"/>
          <w:rtl/>
        </w:rPr>
        <w:t>دهند</w:t>
      </w:r>
      <w:r w:rsidRPr="005C1BA5">
        <w:rPr>
          <w:rFonts w:hint="cs"/>
          <w:rtl/>
        </w:rPr>
        <w:t>: «</w:t>
      </w:r>
      <w:r w:rsidRPr="005C1BA5">
        <w:rPr>
          <w:rFonts w:cs="B Badr" w:hint="cs"/>
          <w:rtl/>
        </w:rPr>
        <w:t xml:space="preserve">وَ سَأَلَ عَمَّارُ بنُ مُوسَی </w:t>
      </w:r>
      <w:r w:rsidRPr="005C1BA5">
        <w:rPr>
          <w:rFonts w:cs="B Badr"/>
          <w:rtl/>
        </w:rPr>
        <w:t>السَّابَاطِ</w:t>
      </w:r>
      <w:r w:rsidRPr="005C1BA5">
        <w:rPr>
          <w:rFonts w:cs="B Badr" w:hint="cs"/>
          <w:rtl/>
        </w:rPr>
        <w:t xml:space="preserve">ی أَبَا عَبدِ اللَّهِ علیه‌السلام عَنِ الرَّجُلِ یجِدُ فِی إِنَائِهِ </w:t>
      </w:r>
      <w:r w:rsidRPr="005C1BA5">
        <w:rPr>
          <w:rFonts w:hint="cs"/>
          <w:rtl/>
        </w:rPr>
        <w:t>[ظرف آب قلیل]</w:t>
      </w:r>
      <w:r w:rsidRPr="005C1BA5">
        <w:rPr>
          <w:rFonts w:cs="B Badr" w:hint="cs"/>
          <w:rtl/>
        </w:rPr>
        <w:t xml:space="preserve"> فَأرَةً وَ قَد تَوَضَّأَ مِن ذَلِک الإِنَاءِ مِرَاراً وَ اغتَسَلَ مِنهُ أَو غَسَلَ ثِیابَهُ وَ قَد کانَتِ الفَأرَةُ مُنسَلِخَةً فَقَالَ إِن کانَ رَآهَا فِی الإِنَاءِ قَبلَ أَن یغتَسِلَ أَو یتَوَضَّأَ أَو یغسِلَ ثِیابَهُ ثُمَّ فَعَلَ ذَلِک بَعدَ مَا رَآهَا فِی الإِنَاءِ فَعَلَیهِ أَن یغسِلَ ثِیابَهُ وَ یغسِلَ کلَّ مَا أَصَابَهُ ذَلِک المَاءُ وَ یعِیدَ الوُضُوءَ وَ الصَّلَاةَ وَ إِن کانَ إِنَّمَا رَآهَا بَعدَ مَا فَرَغَ مِن ذَلِک وَ فِعلِهِ فَلَا یمَسَّ مِنَ المَاءِ شَیئاً وَ لَیسَ عَلَیهِ </w:t>
      </w:r>
      <w:r w:rsidRPr="005C1BA5">
        <w:rPr>
          <w:rFonts w:cs="B Badr"/>
          <w:rtl/>
        </w:rPr>
        <w:t>شَ</w:t>
      </w:r>
      <w:r w:rsidRPr="005C1BA5">
        <w:rPr>
          <w:rFonts w:cs="B Badr" w:hint="cs"/>
          <w:rtl/>
        </w:rPr>
        <w:t>ی‌</w:t>
      </w:r>
      <w:r w:rsidRPr="005C1BA5">
        <w:rPr>
          <w:rFonts w:cs="B Badr" w:hint="eastAsia"/>
          <w:rtl/>
        </w:rPr>
        <w:t>ءٌ</w:t>
      </w:r>
      <w:r w:rsidRPr="005C1BA5">
        <w:rPr>
          <w:rFonts w:cs="B Badr" w:hint="cs"/>
          <w:rtl/>
        </w:rPr>
        <w:t xml:space="preserve"> لِأَنَّهُ لَا یعلَمُ مَتَی سَقَطَت فِیهِ ثُمَّ قَالَ لَعَلَّهُ أَن یکونَ إِنَّمَا سَقَطَت فِیهِ تِلک السَّاعَةَ الَّتِی رَآهَا</w:t>
      </w:r>
      <w:r w:rsidRPr="005C1BA5">
        <w:rPr>
          <w:rFonts w:hint="cs"/>
          <w:rtl/>
        </w:rPr>
        <w:t>»</w:t>
      </w:r>
      <w:r w:rsidRPr="005C1BA5">
        <w:rPr>
          <w:vertAlign w:val="superscript"/>
        </w:rPr>
        <w:footnoteReference w:id="140"/>
      </w:r>
      <w:r w:rsidRPr="005C1BA5">
        <w:rPr>
          <w:rFonts w:hint="cs"/>
          <w:rtl/>
        </w:rPr>
        <w:t>؛</w:t>
      </w:r>
    </w:p>
    <w:p w14:paraId="65DC13C4" w14:textId="3CF0626D" w:rsidR="005C1BA5" w:rsidRPr="005C1BA5" w:rsidRDefault="005C1BA5" w:rsidP="005C1BA5">
      <w:pPr>
        <w:ind w:left="720"/>
        <w:rPr>
          <w:rtl/>
        </w:rPr>
      </w:pPr>
      <w:r w:rsidRPr="005C1BA5">
        <w:rPr>
          <w:rFonts w:hint="cs"/>
          <w:rtl/>
        </w:rPr>
        <w:t xml:space="preserve">و گرچه علمایی همانند «مرحوم تبریزی» (دیدگاه برگزیده) قائل به عدم اجزاء مطلقاً هستند، به جهت حدیث «لا تعاد» در برخی موارد فتوا به اجزاء و عدم لزوم اعاده و قضا </w:t>
      </w:r>
      <w:r w:rsidRPr="005C1BA5">
        <w:rPr>
          <w:rtl/>
        </w:rPr>
        <w:t>م</w:t>
      </w:r>
      <w:r w:rsidRPr="005C1BA5">
        <w:rPr>
          <w:rFonts w:hint="cs"/>
          <w:rtl/>
        </w:rPr>
        <w:t>ی‌</w:t>
      </w:r>
      <w:r w:rsidRPr="005C1BA5">
        <w:rPr>
          <w:rFonts w:hint="eastAsia"/>
          <w:rtl/>
        </w:rPr>
        <w:t>دهند</w:t>
      </w:r>
      <w:r w:rsidRPr="005C1BA5">
        <w:rPr>
          <w:rFonts w:hint="cs"/>
          <w:rtl/>
        </w:rPr>
        <w:t>: «</w:t>
      </w:r>
      <w:r w:rsidRPr="005C1BA5">
        <w:rPr>
          <w:rFonts w:cs="B Badr" w:hint="cs"/>
          <w:rtl/>
        </w:rPr>
        <w:t>لَا تُعَادُ الصَّلَاةُ إِلَّا مِن خَمسَةٍ الطَّهُورِ وَ الوَقتِ وَ القِبلَةِ وَ الرُّکوعِ وَ السُّجُود</w:t>
      </w:r>
      <w:r w:rsidRPr="005C1BA5">
        <w:rPr>
          <w:rFonts w:hint="cs"/>
          <w:rtl/>
        </w:rPr>
        <w:t>»</w:t>
      </w:r>
      <w:r w:rsidRPr="005C1BA5">
        <w:rPr>
          <w:rtl/>
        </w:rPr>
        <w:softHyphen/>
      </w:r>
      <w:r w:rsidRPr="005C1BA5">
        <w:rPr>
          <w:vertAlign w:val="superscript"/>
          <w:rtl/>
        </w:rPr>
        <w:footnoteReference w:id="141"/>
      </w:r>
      <w:r w:rsidRPr="005C1BA5">
        <w:rPr>
          <w:rFonts w:hint="cs"/>
          <w:rtl/>
        </w:rPr>
        <w:t>.</w:t>
      </w:r>
    </w:p>
    <w:p w14:paraId="46EF27C2" w14:textId="77777777" w:rsidR="005C1BA5" w:rsidRPr="005C1BA5" w:rsidRDefault="005C1BA5" w:rsidP="005C1BA5">
      <w:pPr>
        <w:rPr>
          <w:rtl/>
        </w:rPr>
      </w:pPr>
      <w:r w:rsidRPr="005C1BA5">
        <w:rPr>
          <w:rFonts w:hint="cs"/>
          <w:rtl/>
        </w:rPr>
        <w:t xml:space="preserve">به تعبیر دیگر کارکرد قاعده اصولی در جایی است که دلیل خاصی در دست نباشد. به همین جهت </w:t>
      </w:r>
      <w:r w:rsidRPr="005C1BA5">
        <w:rPr>
          <w:rtl/>
        </w:rPr>
        <w:t>نم</w:t>
      </w:r>
      <w:r w:rsidRPr="005C1BA5">
        <w:rPr>
          <w:rFonts w:hint="cs"/>
          <w:rtl/>
        </w:rPr>
        <w:t>ی‌</w:t>
      </w:r>
      <w:r w:rsidRPr="005C1BA5">
        <w:rPr>
          <w:rFonts w:hint="eastAsia"/>
          <w:rtl/>
        </w:rPr>
        <w:t>توان</w:t>
      </w:r>
      <w:r w:rsidRPr="005C1BA5">
        <w:rPr>
          <w:rFonts w:hint="cs"/>
          <w:rtl/>
        </w:rPr>
        <w:t xml:space="preserve"> به شخصی که در اصول قائل به عدم اجزاء است، </w:t>
      </w:r>
      <w:r w:rsidRPr="005C1BA5">
        <w:rPr>
          <w:rtl/>
        </w:rPr>
        <w:t>ا</w:t>
      </w:r>
      <w:r w:rsidRPr="005C1BA5">
        <w:rPr>
          <w:rFonts w:hint="cs"/>
          <w:rtl/>
        </w:rPr>
        <w:t>ی</w:t>
      </w:r>
      <w:r w:rsidRPr="005C1BA5">
        <w:rPr>
          <w:rFonts w:hint="eastAsia"/>
          <w:rtl/>
        </w:rPr>
        <w:t>ن‌گونه</w:t>
      </w:r>
      <w:r w:rsidRPr="005C1BA5">
        <w:rPr>
          <w:rFonts w:hint="cs"/>
          <w:rtl/>
        </w:rPr>
        <w:t xml:space="preserve"> اشکال کرد که با وجود این مبنای اصولی در فرعی فقهی قائل به اجزاء شده است،</w:t>
      </w:r>
      <w:r w:rsidRPr="005C1BA5">
        <w:rPr>
          <w:vertAlign w:val="superscript"/>
          <w:rtl/>
        </w:rPr>
        <w:footnoteReference w:id="142"/>
      </w:r>
      <w:r w:rsidRPr="005C1BA5">
        <w:rPr>
          <w:rFonts w:hint="cs"/>
          <w:rtl/>
        </w:rPr>
        <w:t xml:space="preserve"> یا بالعکس. البته اگر فروعات فقهی مخالف قاعده اصولی به </w:t>
      </w:r>
      <w:r w:rsidRPr="005C1BA5">
        <w:rPr>
          <w:rtl/>
        </w:rPr>
        <w:t>اندازه‌ا</w:t>
      </w:r>
      <w:r w:rsidRPr="005C1BA5">
        <w:rPr>
          <w:rFonts w:hint="cs"/>
          <w:rtl/>
        </w:rPr>
        <w:t xml:space="preserve">ی باشند که موجب تخصیص اکثر شوند، </w:t>
      </w:r>
      <w:r w:rsidRPr="005C1BA5">
        <w:rPr>
          <w:rtl/>
        </w:rPr>
        <w:t>م</w:t>
      </w:r>
      <w:r w:rsidRPr="005C1BA5">
        <w:rPr>
          <w:rFonts w:hint="cs"/>
          <w:rtl/>
        </w:rPr>
        <w:t>ی‌</w:t>
      </w:r>
      <w:r w:rsidRPr="005C1BA5">
        <w:rPr>
          <w:rFonts w:hint="eastAsia"/>
          <w:rtl/>
        </w:rPr>
        <w:t>توان</w:t>
      </w:r>
      <w:r w:rsidRPr="005C1BA5">
        <w:rPr>
          <w:rFonts w:hint="cs"/>
          <w:rtl/>
        </w:rPr>
        <w:t xml:space="preserve"> با استناد به فروعات فقهی، </w:t>
      </w:r>
      <w:r w:rsidRPr="005C1BA5">
        <w:rPr>
          <w:rtl/>
        </w:rPr>
        <w:t>قاعده‌</w:t>
      </w:r>
      <w:r w:rsidRPr="005C1BA5">
        <w:rPr>
          <w:rFonts w:hint="cs"/>
          <w:rtl/>
        </w:rPr>
        <w:t>ی اصولی را به دست آورد.</w:t>
      </w:r>
    </w:p>
    <w:p w14:paraId="5FD52A59" w14:textId="77777777" w:rsidR="005C1BA5" w:rsidRPr="005C1BA5" w:rsidRDefault="005C1BA5" w:rsidP="005C1BA5">
      <w:pPr>
        <w:rPr>
          <w:rtl/>
        </w:rPr>
      </w:pPr>
      <w:r w:rsidRPr="005C1BA5">
        <w:rPr>
          <w:rFonts w:hint="cs"/>
          <w:rtl/>
        </w:rPr>
        <w:t xml:space="preserve">در این بخش به یکی از این فروعات فقهی </w:t>
      </w:r>
      <w:r w:rsidRPr="005C1BA5">
        <w:rPr>
          <w:rtl/>
        </w:rPr>
        <w:t>م</w:t>
      </w:r>
      <w:r w:rsidRPr="005C1BA5">
        <w:rPr>
          <w:rFonts w:hint="cs"/>
          <w:rtl/>
        </w:rPr>
        <w:t>ی‌</w:t>
      </w:r>
      <w:r w:rsidRPr="005C1BA5">
        <w:rPr>
          <w:rFonts w:hint="eastAsia"/>
          <w:rtl/>
        </w:rPr>
        <w:t>پرداز</w:t>
      </w:r>
      <w:r w:rsidRPr="005C1BA5">
        <w:rPr>
          <w:rFonts w:hint="cs"/>
          <w:rtl/>
        </w:rPr>
        <w:t>ی</w:t>
      </w:r>
      <w:r w:rsidRPr="005C1BA5">
        <w:rPr>
          <w:rFonts w:hint="eastAsia"/>
          <w:rtl/>
        </w:rPr>
        <w:t>م</w:t>
      </w:r>
      <w:r w:rsidRPr="005C1BA5">
        <w:rPr>
          <w:rFonts w:hint="cs"/>
          <w:rtl/>
        </w:rPr>
        <w:t xml:space="preserve"> که اقوال مختلفی در مورد آن بیان شده است. </w:t>
      </w:r>
      <w:r w:rsidRPr="005C1BA5">
        <w:rPr>
          <w:rtl/>
        </w:rPr>
        <w:t>ر</w:t>
      </w:r>
      <w:r w:rsidRPr="005C1BA5">
        <w:rPr>
          <w:rFonts w:hint="cs"/>
          <w:rtl/>
        </w:rPr>
        <w:t>ی</w:t>
      </w:r>
      <w:r w:rsidRPr="005C1BA5">
        <w:rPr>
          <w:rFonts w:hint="eastAsia"/>
          <w:rtl/>
        </w:rPr>
        <w:t>شه‌</w:t>
      </w:r>
      <w:r w:rsidRPr="005C1BA5">
        <w:rPr>
          <w:rFonts w:hint="cs"/>
          <w:rtl/>
        </w:rPr>
        <w:t xml:space="preserve">ی این اختلاف در پذیرش یا عدم پذیرش دلایلی است که در ادامه بیان خواهند شد، اما به هر حال این همه این اقوال باعث فاصله گرفتن از </w:t>
      </w:r>
      <w:r w:rsidRPr="005C1BA5">
        <w:rPr>
          <w:rtl/>
        </w:rPr>
        <w:t>ضابطه‌ا</w:t>
      </w:r>
      <w:r w:rsidRPr="005C1BA5">
        <w:rPr>
          <w:rFonts w:hint="cs"/>
          <w:rtl/>
        </w:rPr>
        <w:t xml:space="preserve">ی است که در اصول بیان شده است و میزان اختلاف فتوا در این فرع فقهی با </w:t>
      </w:r>
      <w:r w:rsidRPr="005C1BA5">
        <w:rPr>
          <w:rtl/>
        </w:rPr>
        <w:t>ضابطه‌</w:t>
      </w:r>
      <w:r w:rsidRPr="005C1BA5">
        <w:rPr>
          <w:rFonts w:hint="cs"/>
          <w:rtl/>
        </w:rPr>
        <w:t xml:space="preserve">ی اصولی نیز بستگی به این دارد که </w:t>
      </w:r>
      <w:r w:rsidRPr="005C1BA5">
        <w:rPr>
          <w:rtl/>
        </w:rPr>
        <w:t>کدام‌</w:t>
      </w:r>
      <w:r w:rsidRPr="005C1BA5">
        <w:rPr>
          <w:rFonts w:hint="cs"/>
          <w:rtl/>
        </w:rPr>
        <w:t>ی</w:t>
      </w:r>
      <w:r w:rsidRPr="005C1BA5">
        <w:rPr>
          <w:rFonts w:hint="eastAsia"/>
          <w:rtl/>
        </w:rPr>
        <w:t>ک</w:t>
      </w:r>
      <w:r w:rsidRPr="005C1BA5">
        <w:rPr>
          <w:rFonts w:hint="cs"/>
          <w:rtl/>
        </w:rPr>
        <w:t xml:space="preserve"> از دلایل مورد پذیرش قرار بگیرند.</w:t>
      </w:r>
    </w:p>
    <w:p w14:paraId="0FC66F41" w14:textId="77777777" w:rsidR="005C1BA5" w:rsidRPr="005C1BA5" w:rsidRDefault="005C1BA5" w:rsidP="005C1BA5">
      <w:pPr>
        <w:outlineLvl w:val="2"/>
        <w:rPr>
          <w:rFonts w:cs="B Titr"/>
          <w:sz w:val="24"/>
          <w:szCs w:val="24"/>
          <w:rtl/>
        </w:rPr>
      </w:pPr>
      <w:r w:rsidRPr="005C1BA5">
        <w:rPr>
          <w:rFonts w:cs="B Titr" w:hint="cs"/>
          <w:sz w:val="24"/>
          <w:szCs w:val="24"/>
          <w:rtl/>
        </w:rPr>
        <w:t>بیان فرع فقهی</w:t>
      </w:r>
    </w:p>
    <w:p w14:paraId="4AA6B8B3" w14:textId="77777777" w:rsidR="005C1BA5" w:rsidRPr="005C1BA5" w:rsidRDefault="005C1BA5" w:rsidP="005C1BA5">
      <w:pPr>
        <w:rPr>
          <w:rtl/>
        </w:rPr>
      </w:pPr>
      <w:r w:rsidRPr="005C1BA5">
        <w:rPr>
          <w:rFonts w:hint="cs"/>
          <w:rtl/>
        </w:rPr>
        <w:t>در کتاب «</w:t>
      </w:r>
      <w:r w:rsidRPr="005C1BA5">
        <w:rPr>
          <w:rFonts w:cs="B Badr"/>
          <w:rtl/>
        </w:rPr>
        <w:t>العروة الوثقی</w:t>
      </w:r>
      <w:r w:rsidRPr="005C1BA5">
        <w:rPr>
          <w:rFonts w:hint="cs"/>
          <w:rtl/>
        </w:rPr>
        <w:t xml:space="preserve">» </w:t>
      </w:r>
      <w:r w:rsidRPr="005C1BA5">
        <w:rPr>
          <w:rtl/>
        </w:rPr>
        <w:t>ا</w:t>
      </w:r>
      <w:r w:rsidRPr="005C1BA5">
        <w:rPr>
          <w:rFonts w:hint="cs"/>
          <w:rtl/>
        </w:rPr>
        <w:t>ی</w:t>
      </w:r>
      <w:r w:rsidRPr="005C1BA5">
        <w:rPr>
          <w:rFonts w:hint="eastAsia"/>
          <w:rtl/>
        </w:rPr>
        <w:t>ن‌گونه</w:t>
      </w:r>
      <w:r w:rsidRPr="005C1BA5">
        <w:rPr>
          <w:rFonts w:hint="cs"/>
          <w:rtl/>
        </w:rPr>
        <w:t xml:space="preserve"> آمده است: «</w:t>
      </w:r>
      <w:r w:rsidRPr="005C1BA5">
        <w:rPr>
          <w:rFonts w:cs="B Badr"/>
          <w:rtl/>
          <w:lang w:bidi="ar"/>
        </w:rPr>
        <w:t>فإذا أفتی المجتهد الأوّل بجواز الذبح بغیر الحدید مثلاً، فذبح حیواناً کذلک فمات المجتهد و قلّد من یقول بحرمته، فإن باعه أو أکله حکم بصحّة البیع و إباحة الأکل، و أمّا إذا کان الحیوان المذبوح موجوداً فلا یجوز بیعه و لا أکله</w:t>
      </w:r>
      <w:r w:rsidRPr="005C1BA5">
        <w:rPr>
          <w:rFonts w:hint="cs"/>
          <w:rtl/>
          <w:lang w:bidi="ar"/>
        </w:rPr>
        <w:t>»</w:t>
      </w:r>
      <w:r w:rsidRPr="005C1BA5">
        <w:rPr>
          <w:vertAlign w:val="superscript"/>
          <w:rtl/>
        </w:rPr>
        <w:footnoteReference w:id="143"/>
      </w:r>
      <w:r w:rsidRPr="005C1BA5">
        <w:rPr>
          <w:rFonts w:hint="cs"/>
          <w:rtl/>
          <w:lang w:bidi="ar"/>
        </w:rPr>
        <w:t xml:space="preserve"> </w:t>
      </w:r>
      <w:r w:rsidRPr="005C1BA5">
        <w:rPr>
          <w:rFonts w:hint="cs"/>
          <w:vertAlign w:val="superscript"/>
          <w:rtl/>
          <w:lang w:bidi="ar"/>
        </w:rPr>
        <w:t>و</w:t>
      </w:r>
      <w:r w:rsidRPr="005C1BA5">
        <w:rPr>
          <w:rFonts w:hint="cs"/>
          <w:rtl/>
          <w:lang w:bidi="ar"/>
        </w:rPr>
        <w:t xml:space="preserve"> </w:t>
      </w:r>
      <w:r w:rsidRPr="005C1BA5">
        <w:rPr>
          <w:vertAlign w:val="superscript"/>
          <w:rtl/>
          <w:lang w:bidi="ar"/>
        </w:rPr>
        <w:footnoteReference w:id="144"/>
      </w:r>
      <w:r w:rsidRPr="005C1BA5">
        <w:rPr>
          <w:rFonts w:hint="cs"/>
          <w:rtl/>
          <w:lang w:bidi="ar"/>
        </w:rPr>
        <w:t>.</w:t>
      </w:r>
    </w:p>
    <w:p w14:paraId="79088BAF" w14:textId="77777777" w:rsidR="005C1BA5" w:rsidRPr="005C1BA5" w:rsidRDefault="005C1BA5" w:rsidP="005C1BA5">
      <w:pPr>
        <w:rPr>
          <w:rtl/>
        </w:rPr>
      </w:pPr>
      <w:r w:rsidRPr="005C1BA5">
        <w:rPr>
          <w:rFonts w:hint="cs"/>
          <w:rtl/>
        </w:rPr>
        <w:t xml:space="preserve">در این مسئله (ذبح با آهن که طبق فتوای مجتهد اول صحیح است و طبق فتوای مجتهد دوم صحیح نیست و هنوز از گوشت استفاده نشده است) دلایلی فقهی وجود دارند که اگر مورد پذیرش قرار بگیرند، به </w:t>
      </w:r>
      <w:r w:rsidRPr="005C1BA5">
        <w:rPr>
          <w:rtl/>
        </w:rPr>
        <w:t>قاعده‌</w:t>
      </w:r>
      <w:r w:rsidRPr="005C1BA5">
        <w:rPr>
          <w:rFonts w:hint="cs"/>
          <w:rtl/>
        </w:rPr>
        <w:t xml:space="preserve">ی اصولی عمل </w:t>
      </w:r>
      <w:r w:rsidRPr="005C1BA5">
        <w:rPr>
          <w:rtl/>
        </w:rPr>
        <w:t>نم</w:t>
      </w:r>
      <w:r w:rsidRPr="005C1BA5">
        <w:rPr>
          <w:rFonts w:hint="cs"/>
          <w:rtl/>
        </w:rPr>
        <w:t>ی‌</w:t>
      </w:r>
      <w:r w:rsidRPr="005C1BA5">
        <w:rPr>
          <w:rFonts w:hint="eastAsia"/>
          <w:rtl/>
        </w:rPr>
        <w:t>شود</w:t>
      </w:r>
      <w:r w:rsidRPr="005C1BA5">
        <w:rPr>
          <w:rFonts w:hint="cs"/>
          <w:rtl/>
        </w:rPr>
        <w:t xml:space="preserve">؛ یعنی ممکن است در اصول قائل به عدم اجزاء باشیم اما به جهت وجود این دلایل در فقه قائل به اجزاء </w:t>
      </w:r>
      <w:r w:rsidRPr="005C1BA5">
        <w:rPr>
          <w:rtl/>
        </w:rPr>
        <w:t>م</w:t>
      </w:r>
      <w:r w:rsidRPr="005C1BA5">
        <w:rPr>
          <w:rFonts w:hint="cs"/>
          <w:rtl/>
        </w:rPr>
        <w:t>ی‌</w:t>
      </w:r>
      <w:r w:rsidRPr="005C1BA5">
        <w:rPr>
          <w:rFonts w:hint="eastAsia"/>
          <w:rtl/>
        </w:rPr>
        <w:t>شو</w:t>
      </w:r>
      <w:r w:rsidRPr="005C1BA5">
        <w:rPr>
          <w:rFonts w:hint="cs"/>
          <w:rtl/>
        </w:rPr>
        <w:t>ی</w:t>
      </w:r>
      <w:r w:rsidRPr="005C1BA5">
        <w:rPr>
          <w:rFonts w:hint="eastAsia"/>
          <w:rtl/>
        </w:rPr>
        <w:t>م</w:t>
      </w:r>
      <w:r w:rsidRPr="005C1BA5">
        <w:rPr>
          <w:rFonts w:hint="cs"/>
          <w:rtl/>
        </w:rPr>
        <w:t>.</w:t>
      </w:r>
    </w:p>
    <w:p w14:paraId="57E39E8D" w14:textId="77777777" w:rsidR="005C1BA5" w:rsidRPr="005C1BA5" w:rsidRDefault="005C1BA5" w:rsidP="005C1BA5">
      <w:pPr>
        <w:rPr>
          <w:rtl/>
        </w:rPr>
      </w:pPr>
      <w:r w:rsidRPr="005C1BA5">
        <w:rPr>
          <w:rFonts w:cs="B Titr" w:hint="cs"/>
          <w:sz w:val="24"/>
          <w:szCs w:val="24"/>
          <w:rtl/>
        </w:rPr>
        <w:lastRenderedPageBreak/>
        <w:t>نکته:</w:t>
      </w:r>
      <w:r w:rsidRPr="005C1BA5">
        <w:rPr>
          <w:rFonts w:hint="cs"/>
          <w:sz w:val="24"/>
          <w:szCs w:val="24"/>
          <w:rtl/>
        </w:rPr>
        <w:t xml:space="preserve"> </w:t>
      </w:r>
      <w:r w:rsidRPr="005C1BA5">
        <w:rPr>
          <w:rFonts w:hint="cs"/>
          <w:rtl/>
        </w:rPr>
        <w:t xml:space="preserve">در مثالی که بیان شد، مکلف به فتوای مرجع خود عمل کرده و پس از آن مرجع فوت کرده است. برخی از این ادله علاوه بر این مورد، شامل موارد علم نیز هستند؛ یعنی طبق این ادله اگر مکلف به فتوای مجتهد علم پیدا کرد، اما قبل از عمل به فتوا مرجع از دنیا رفت و مکلف به مرجع دیگری رجوع کرد، باز مکلف هم </w:t>
      </w:r>
      <w:r w:rsidRPr="005C1BA5">
        <w:rPr>
          <w:rtl/>
        </w:rPr>
        <w:t>م</w:t>
      </w:r>
      <w:r w:rsidRPr="005C1BA5">
        <w:rPr>
          <w:rFonts w:hint="cs"/>
          <w:rtl/>
        </w:rPr>
        <w:t>ی‌</w:t>
      </w:r>
      <w:r w:rsidRPr="005C1BA5">
        <w:rPr>
          <w:rFonts w:hint="eastAsia"/>
          <w:rtl/>
        </w:rPr>
        <w:t>تواند</w:t>
      </w:r>
      <w:r w:rsidRPr="005C1BA5">
        <w:rPr>
          <w:rFonts w:hint="cs"/>
          <w:rtl/>
        </w:rPr>
        <w:t xml:space="preserve"> به علم قبلی خود عمل کند.</w:t>
      </w:r>
      <w:r w:rsidRPr="005C1BA5">
        <w:rPr>
          <w:vertAlign w:val="superscript"/>
          <w:rtl/>
        </w:rPr>
        <w:footnoteReference w:id="145"/>
      </w:r>
      <w:r w:rsidRPr="005C1BA5">
        <w:rPr>
          <w:rFonts w:hint="cs"/>
          <w:rtl/>
        </w:rPr>
        <w:t xml:space="preserve"> درنتیجه باید این ادله را بررسی کرد تا روشن شود که:</w:t>
      </w:r>
    </w:p>
    <w:p w14:paraId="5246694E" w14:textId="77777777" w:rsidR="005C1BA5" w:rsidRPr="005C1BA5" w:rsidRDefault="005C1BA5" w:rsidP="005C1BA5">
      <w:pPr>
        <w:ind w:left="720"/>
        <w:rPr>
          <w:rtl/>
        </w:rPr>
      </w:pPr>
      <w:r w:rsidRPr="005C1BA5">
        <w:rPr>
          <w:rFonts w:hint="cs"/>
          <w:rtl/>
        </w:rPr>
        <w:t>برای اجزاء علم به فتوای مرجع اول کافی است و نیازی به عمل طبق آن فتوا قبل از فوت مرجع تقلید نیست؛</w:t>
      </w:r>
    </w:p>
    <w:p w14:paraId="7242A641" w14:textId="77777777" w:rsidR="005C1BA5" w:rsidRPr="005C1BA5" w:rsidRDefault="005C1BA5" w:rsidP="005C1BA5">
      <w:pPr>
        <w:ind w:left="720"/>
        <w:rPr>
          <w:rtl/>
        </w:rPr>
      </w:pPr>
      <w:r w:rsidRPr="005C1BA5">
        <w:rPr>
          <w:rFonts w:hint="cs"/>
          <w:rtl/>
        </w:rPr>
        <w:t xml:space="preserve">یا اجزاء در صورتی است که مکلف پیش از فوت مرجع تقلید به فتوای او عمل کند و پس از فوت مرجع دیگر </w:t>
      </w:r>
      <w:r w:rsidRPr="005C1BA5">
        <w:rPr>
          <w:rtl/>
        </w:rPr>
        <w:t>نم</w:t>
      </w:r>
      <w:r w:rsidRPr="005C1BA5">
        <w:rPr>
          <w:rFonts w:hint="cs"/>
          <w:rtl/>
        </w:rPr>
        <w:t>ی‌</w:t>
      </w:r>
      <w:r w:rsidRPr="005C1BA5">
        <w:rPr>
          <w:rFonts w:hint="eastAsia"/>
          <w:rtl/>
        </w:rPr>
        <w:t>تواند</w:t>
      </w:r>
      <w:r w:rsidRPr="005C1BA5">
        <w:rPr>
          <w:rFonts w:hint="cs"/>
          <w:rtl/>
        </w:rPr>
        <w:t xml:space="preserve"> به فتوای او عمل کند؛</w:t>
      </w:r>
    </w:p>
    <w:p w14:paraId="01F1126A" w14:textId="77777777" w:rsidR="005C1BA5" w:rsidRPr="005C1BA5" w:rsidRDefault="005C1BA5" w:rsidP="005C1BA5">
      <w:pPr>
        <w:ind w:left="720"/>
        <w:rPr>
          <w:rtl/>
        </w:rPr>
      </w:pPr>
      <w:r w:rsidRPr="005C1BA5">
        <w:rPr>
          <w:rFonts w:hint="cs"/>
          <w:rtl/>
        </w:rPr>
        <w:t xml:space="preserve">یا اجزاء در ضمن هر عملی نیز نیست، بلکه تنها با برخی از اعمال است که حکم به اجزاء </w:t>
      </w:r>
      <w:r w:rsidRPr="005C1BA5">
        <w:rPr>
          <w:rtl/>
        </w:rPr>
        <w:t>م</w:t>
      </w:r>
      <w:r w:rsidRPr="005C1BA5">
        <w:rPr>
          <w:rFonts w:hint="cs"/>
          <w:rtl/>
        </w:rPr>
        <w:t>ی‌</w:t>
      </w:r>
      <w:r w:rsidRPr="005C1BA5">
        <w:rPr>
          <w:rFonts w:hint="eastAsia"/>
          <w:rtl/>
        </w:rPr>
        <w:t>شود</w:t>
      </w:r>
      <w:r w:rsidRPr="005C1BA5">
        <w:rPr>
          <w:rFonts w:hint="cs"/>
          <w:rtl/>
        </w:rPr>
        <w:t>.</w:t>
      </w:r>
    </w:p>
    <w:p w14:paraId="185C174B" w14:textId="77777777" w:rsidR="005C1BA5" w:rsidRPr="005C1BA5" w:rsidRDefault="005C1BA5" w:rsidP="005C1BA5">
      <w:pPr>
        <w:outlineLvl w:val="3"/>
        <w:rPr>
          <w:rFonts w:cs="B Titr"/>
          <w:sz w:val="24"/>
          <w:szCs w:val="24"/>
          <w:rtl/>
        </w:rPr>
      </w:pPr>
      <w:r w:rsidRPr="005C1BA5">
        <w:rPr>
          <w:rFonts w:cs="B Titr" w:hint="cs"/>
          <w:sz w:val="24"/>
          <w:szCs w:val="24"/>
          <w:rtl/>
        </w:rPr>
        <w:t>دلیل اول: عسر و حرج</w:t>
      </w:r>
      <w:r w:rsidRPr="005C1BA5">
        <w:rPr>
          <w:rFonts w:cs="B Titr"/>
          <w:sz w:val="24"/>
          <w:szCs w:val="24"/>
          <w:vertAlign w:val="superscript"/>
          <w:rtl/>
        </w:rPr>
        <w:footnoteReference w:id="146"/>
      </w:r>
    </w:p>
    <w:p w14:paraId="1FF6673A" w14:textId="77777777" w:rsidR="005C1BA5" w:rsidRPr="005C1BA5" w:rsidRDefault="005C1BA5" w:rsidP="005C1BA5">
      <w:pPr>
        <w:rPr>
          <w:rtl/>
        </w:rPr>
      </w:pPr>
      <w:r w:rsidRPr="005C1BA5">
        <w:rPr>
          <w:rFonts w:hint="cs"/>
          <w:rtl/>
        </w:rPr>
        <w:t xml:space="preserve">اگر فتوا این باشد که «در صورت فوت مرجع تقلید، مکلفی که به فتوای او عمل کرده و به مجتهد دیگری عدول کرده است باید اعمال خود را اعاده یا قضا کند» عسر و حرج لازم </w:t>
      </w:r>
      <w:r w:rsidRPr="005C1BA5">
        <w:rPr>
          <w:rtl/>
        </w:rPr>
        <w:t>م</w:t>
      </w:r>
      <w:r w:rsidRPr="005C1BA5">
        <w:rPr>
          <w:rFonts w:hint="cs"/>
          <w:rtl/>
        </w:rPr>
        <w:t>ی‌</w:t>
      </w:r>
      <w:r w:rsidRPr="005C1BA5">
        <w:rPr>
          <w:rFonts w:hint="eastAsia"/>
          <w:rtl/>
        </w:rPr>
        <w:t>آ</w:t>
      </w:r>
      <w:r w:rsidRPr="005C1BA5">
        <w:rPr>
          <w:rFonts w:hint="cs"/>
          <w:rtl/>
        </w:rPr>
        <w:t>ی</w:t>
      </w:r>
      <w:r w:rsidRPr="005C1BA5">
        <w:rPr>
          <w:rFonts w:hint="eastAsia"/>
          <w:rtl/>
        </w:rPr>
        <w:t>د</w:t>
      </w:r>
      <w:r w:rsidRPr="005C1BA5">
        <w:rPr>
          <w:rFonts w:hint="cs"/>
          <w:rtl/>
        </w:rPr>
        <w:t xml:space="preserve">. </w:t>
      </w:r>
      <w:r w:rsidRPr="005C1BA5">
        <w:rPr>
          <w:rtl/>
        </w:rPr>
        <w:t>به‌طور</w:t>
      </w:r>
      <w:r w:rsidRPr="005C1BA5">
        <w:rPr>
          <w:rFonts w:hint="cs"/>
          <w:rtl/>
        </w:rPr>
        <w:t xml:space="preserve"> مثال فتوای «مرحوم امام» این است که وضوی ارتماسی کامل صحیح است و طبق فتوای «مرحوم تبریزی» این وضو صحیح نیست. حال اگر لازم باشد مکلفی که پس از «مرحوم امام» به «مرحوم تبریزی» رجوع کرده تمامی نمازهای خود را قضا کند، عسر و حرج لازم </w:t>
      </w:r>
      <w:r w:rsidRPr="005C1BA5">
        <w:rPr>
          <w:rtl/>
        </w:rPr>
        <w:t>م</w:t>
      </w:r>
      <w:r w:rsidRPr="005C1BA5">
        <w:rPr>
          <w:rFonts w:hint="cs"/>
          <w:rtl/>
        </w:rPr>
        <w:t>ی‌</w:t>
      </w:r>
      <w:r w:rsidRPr="005C1BA5">
        <w:rPr>
          <w:rFonts w:hint="eastAsia"/>
          <w:rtl/>
        </w:rPr>
        <w:t>آ</w:t>
      </w:r>
      <w:r w:rsidRPr="005C1BA5">
        <w:rPr>
          <w:rFonts w:hint="cs"/>
          <w:rtl/>
        </w:rPr>
        <w:t>ی</w:t>
      </w:r>
      <w:r w:rsidRPr="005C1BA5">
        <w:rPr>
          <w:rFonts w:hint="eastAsia"/>
          <w:rtl/>
        </w:rPr>
        <w:t>د</w:t>
      </w:r>
      <w:r w:rsidRPr="005C1BA5">
        <w:rPr>
          <w:rFonts w:hint="cs"/>
          <w:rtl/>
        </w:rPr>
        <w:t xml:space="preserve"> و به همین دلیل در عدول از مجتهد به مجتهدی دیگر حکم به اجزاء </w:t>
      </w:r>
      <w:r w:rsidRPr="005C1BA5">
        <w:rPr>
          <w:rtl/>
        </w:rPr>
        <w:t>م</w:t>
      </w:r>
      <w:r w:rsidRPr="005C1BA5">
        <w:rPr>
          <w:rFonts w:hint="cs"/>
          <w:rtl/>
        </w:rPr>
        <w:t>ی‌</w:t>
      </w:r>
      <w:r w:rsidRPr="005C1BA5">
        <w:rPr>
          <w:rFonts w:hint="eastAsia"/>
          <w:rtl/>
        </w:rPr>
        <w:t>شود</w:t>
      </w:r>
      <w:r w:rsidRPr="005C1BA5">
        <w:rPr>
          <w:rFonts w:hint="cs"/>
          <w:rtl/>
        </w:rPr>
        <w:t>.</w:t>
      </w:r>
    </w:p>
    <w:p w14:paraId="4AE2D16B"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7A88DC4B" w14:textId="77777777" w:rsidR="005C1BA5" w:rsidRPr="005C1BA5" w:rsidRDefault="005C1BA5" w:rsidP="005C1BA5">
      <w:pPr>
        <w:rPr>
          <w:rtl/>
        </w:rPr>
      </w:pPr>
      <w:r w:rsidRPr="005C1BA5">
        <w:rPr>
          <w:rFonts w:hint="cs"/>
          <w:rtl/>
        </w:rPr>
        <w:t xml:space="preserve">اگر این دلیل مورد پذیرش قرار بگیرد، تنها در مواردی حکم به اجزاء </w:t>
      </w:r>
      <w:r w:rsidRPr="005C1BA5">
        <w:rPr>
          <w:rtl/>
        </w:rPr>
        <w:t>م</w:t>
      </w:r>
      <w:r w:rsidRPr="005C1BA5">
        <w:rPr>
          <w:rFonts w:hint="cs"/>
          <w:rtl/>
        </w:rPr>
        <w:t>ی‌</w:t>
      </w:r>
      <w:r w:rsidRPr="005C1BA5">
        <w:rPr>
          <w:rFonts w:hint="eastAsia"/>
          <w:rtl/>
        </w:rPr>
        <w:t>شود</w:t>
      </w:r>
      <w:r w:rsidRPr="005C1BA5">
        <w:rPr>
          <w:rFonts w:hint="cs"/>
          <w:rtl/>
        </w:rPr>
        <w:t xml:space="preserve"> که از حکم به عدم اجزاء عسر و حرج لازم بیاید. </w:t>
      </w:r>
      <w:r w:rsidRPr="005C1BA5">
        <w:rPr>
          <w:rtl/>
        </w:rPr>
        <w:t>به‌طور</w:t>
      </w:r>
      <w:r w:rsidRPr="005C1BA5">
        <w:rPr>
          <w:rFonts w:hint="cs"/>
          <w:rtl/>
        </w:rPr>
        <w:t xml:space="preserve"> مثال اگر شخصی تنها چند وضوی خود را به صورت ارتماسی کامل انجام داده باشد، تنها باید چند نماز محدود را قضا کند و در این صورت عسر و حرج لازم </w:t>
      </w:r>
      <w:r w:rsidRPr="005C1BA5">
        <w:rPr>
          <w:rtl/>
        </w:rPr>
        <w:t>نم</w:t>
      </w:r>
      <w:r w:rsidRPr="005C1BA5">
        <w:rPr>
          <w:rFonts w:hint="cs"/>
          <w:rtl/>
        </w:rPr>
        <w:t>ی‌</w:t>
      </w:r>
      <w:r w:rsidRPr="005C1BA5">
        <w:rPr>
          <w:rFonts w:hint="eastAsia"/>
          <w:rtl/>
        </w:rPr>
        <w:t>آ</w:t>
      </w:r>
      <w:r w:rsidRPr="005C1BA5">
        <w:rPr>
          <w:rFonts w:hint="cs"/>
          <w:rtl/>
        </w:rPr>
        <w:t>ی</w:t>
      </w:r>
      <w:r w:rsidRPr="005C1BA5">
        <w:rPr>
          <w:rFonts w:hint="eastAsia"/>
          <w:rtl/>
        </w:rPr>
        <w:t>د</w:t>
      </w:r>
      <w:r w:rsidRPr="005C1BA5">
        <w:rPr>
          <w:rFonts w:hint="cs"/>
          <w:rtl/>
        </w:rPr>
        <w:t xml:space="preserve">. همچنین اگر شغل کسی قصابی باشد و گوسفندان زیادی را طبق نظر مرجع اول ذبح کرده باشد، استفاده نکردن از گوسفندان طبق فتوای مرجع زنده باعث عسر و حرج </w:t>
      </w:r>
      <w:r w:rsidRPr="005C1BA5">
        <w:rPr>
          <w:rtl/>
        </w:rPr>
        <w:t>م</w:t>
      </w:r>
      <w:r w:rsidRPr="005C1BA5">
        <w:rPr>
          <w:rFonts w:hint="cs"/>
          <w:rtl/>
        </w:rPr>
        <w:t>ی‌</w:t>
      </w:r>
      <w:r w:rsidRPr="005C1BA5">
        <w:rPr>
          <w:rFonts w:hint="eastAsia"/>
          <w:rtl/>
        </w:rPr>
        <w:t>شود</w:t>
      </w:r>
      <w:r w:rsidRPr="005C1BA5">
        <w:rPr>
          <w:rFonts w:hint="cs"/>
          <w:rtl/>
        </w:rPr>
        <w:t xml:space="preserve">، اما کسی که تنها یک گوسفند داشته است دچار چنین عسر و حرجی </w:t>
      </w:r>
      <w:r w:rsidRPr="005C1BA5">
        <w:rPr>
          <w:rtl/>
        </w:rPr>
        <w:t>نم</w:t>
      </w:r>
      <w:r w:rsidRPr="005C1BA5">
        <w:rPr>
          <w:rFonts w:hint="cs"/>
          <w:rtl/>
        </w:rPr>
        <w:t>ی‌</w:t>
      </w:r>
      <w:r w:rsidRPr="005C1BA5">
        <w:rPr>
          <w:rFonts w:hint="eastAsia"/>
          <w:rtl/>
        </w:rPr>
        <w:t>شود</w:t>
      </w:r>
      <w:r w:rsidRPr="005C1BA5">
        <w:rPr>
          <w:rFonts w:hint="cs"/>
          <w:rtl/>
        </w:rPr>
        <w:t>.</w:t>
      </w:r>
    </w:p>
    <w:p w14:paraId="6F78350F" w14:textId="77777777" w:rsidR="005C1BA5" w:rsidRPr="005C1BA5" w:rsidRDefault="005C1BA5" w:rsidP="005C1BA5">
      <w:pPr>
        <w:rPr>
          <w:rtl/>
        </w:rPr>
      </w:pPr>
      <w:r w:rsidRPr="005C1BA5">
        <w:rPr>
          <w:rFonts w:hint="cs"/>
          <w:rtl/>
        </w:rPr>
        <w:t>درنتیجه این دلیل:</w:t>
      </w:r>
    </w:p>
    <w:p w14:paraId="71987E8D" w14:textId="77777777" w:rsidR="005C1BA5" w:rsidRPr="005C1BA5" w:rsidRDefault="005C1BA5" w:rsidP="005C1BA5">
      <w:pPr>
        <w:ind w:left="720"/>
        <w:rPr>
          <w:rtl/>
        </w:rPr>
      </w:pPr>
      <w:r w:rsidRPr="005C1BA5">
        <w:rPr>
          <w:rFonts w:hint="cs"/>
          <w:rtl/>
        </w:rPr>
        <w:t>شامل موارد علم نیست؛</w:t>
      </w:r>
    </w:p>
    <w:p w14:paraId="023BDC0A" w14:textId="77777777" w:rsidR="005C1BA5" w:rsidRPr="005C1BA5" w:rsidRDefault="005C1BA5" w:rsidP="005C1BA5">
      <w:pPr>
        <w:ind w:left="720"/>
        <w:rPr>
          <w:rtl/>
        </w:rPr>
      </w:pPr>
      <w:r w:rsidRPr="005C1BA5">
        <w:rPr>
          <w:rFonts w:hint="cs"/>
          <w:rtl/>
        </w:rPr>
        <w:t>و شامل تمامی اعمال نیز نیست.</w:t>
      </w:r>
    </w:p>
    <w:p w14:paraId="4D752600" w14:textId="77777777" w:rsidR="005C1BA5" w:rsidRPr="005C1BA5" w:rsidRDefault="005C1BA5" w:rsidP="005C1BA5">
      <w:pPr>
        <w:rPr>
          <w:rtl/>
        </w:rPr>
      </w:pPr>
      <w:r w:rsidRPr="005C1BA5">
        <w:rPr>
          <w:rFonts w:hint="cs"/>
          <w:rtl/>
        </w:rPr>
        <w:t>علاوه بر این، باید این مطلب را نیز تعیین کرد که عسر و حرج:</w:t>
      </w:r>
    </w:p>
    <w:p w14:paraId="223FBAF3" w14:textId="77777777" w:rsidR="005C1BA5" w:rsidRPr="005C1BA5" w:rsidRDefault="005C1BA5" w:rsidP="005C1BA5">
      <w:pPr>
        <w:ind w:left="720"/>
        <w:rPr>
          <w:rtl/>
        </w:rPr>
      </w:pPr>
      <w:r w:rsidRPr="005C1BA5">
        <w:rPr>
          <w:rFonts w:hint="cs"/>
          <w:rtl/>
        </w:rPr>
        <w:t>شخصی است که در این صورت باید حکم به اجزاء یا عدم اجزاء نسبت به اشخاص مختلف، متفاوت باشد،</w:t>
      </w:r>
    </w:p>
    <w:p w14:paraId="01F3CACE" w14:textId="77777777" w:rsidR="005C1BA5" w:rsidRPr="005C1BA5" w:rsidRDefault="005C1BA5" w:rsidP="005C1BA5">
      <w:pPr>
        <w:ind w:left="720"/>
        <w:rPr>
          <w:rtl/>
        </w:rPr>
      </w:pPr>
      <w:r w:rsidRPr="005C1BA5">
        <w:rPr>
          <w:rFonts w:hint="cs"/>
          <w:rtl/>
        </w:rPr>
        <w:t>یا نوعی است که در این صورت باید در مواردی که نوعاً موجب عسر و حرج است، فتوای کلی صادر کرد.</w:t>
      </w:r>
    </w:p>
    <w:p w14:paraId="00B8021A" w14:textId="77777777" w:rsidR="005C1BA5" w:rsidRPr="005C1BA5" w:rsidRDefault="005C1BA5" w:rsidP="005C1BA5">
      <w:pPr>
        <w:rPr>
          <w:rtl/>
        </w:rPr>
      </w:pPr>
      <w:r w:rsidRPr="005C1BA5">
        <w:rPr>
          <w:rFonts w:hint="cs"/>
          <w:rtl/>
        </w:rPr>
        <w:t xml:space="preserve">بنابراین فتوای مشهور علما و صاحب عروه که موارد غیر عسر و حرجی را نیز شامل </w:t>
      </w:r>
      <w:r w:rsidRPr="005C1BA5">
        <w:rPr>
          <w:rtl/>
        </w:rPr>
        <w:t>م</w:t>
      </w:r>
      <w:r w:rsidRPr="005C1BA5">
        <w:rPr>
          <w:rFonts w:hint="cs"/>
          <w:rtl/>
        </w:rPr>
        <w:t>ی‌</w:t>
      </w:r>
      <w:r w:rsidRPr="005C1BA5">
        <w:rPr>
          <w:rFonts w:hint="eastAsia"/>
          <w:rtl/>
        </w:rPr>
        <w:t>شود</w:t>
      </w:r>
      <w:r w:rsidRPr="005C1BA5">
        <w:rPr>
          <w:rFonts w:hint="cs"/>
          <w:rtl/>
        </w:rPr>
        <w:t xml:space="preserve">، با این دلیل ثابت </w:t>
      </w:r>
      <w:r w:rsidRPr="005C1BA5">
        <w:rPr>
          <w:rtl/>
        </w:rPr>
        <w:t>نم</w:t>
      </w:r>
      <w:r w:rsidRPr="005C1BA5">
        <w:rPr>
          <w:rFonts w:hint="cs"/>
          <w:rtl/>
        </w:rPr>
        <w:t>ی‌</w:t>
      </w:r>
      <w:r w:rsidRPr="005C1BA5">
        <w:rPr>
          <w:rFonts w:hint="eastAsia"/>
          <w:rtl/>
        </w:rPr>
        <w:t>شود</w:t>
      </w:r>
      <w:r w:rsidRPr="005C1BA5">
        <w:rPr>
          <w:rFonts w:hint="cs"/>
          <w:rtl/>
        </w:rPr>
        <w:t>. این دلیل:</w:t>
      </w:r>
    </w:p>
    <w:p w14:paraId="2E355AF1" w14:textId="77777777" w:rsidR="005C1BA5" w:rsidRPr="005C1BA5" w:rsidRDefault="005C1BA5" w:rsidP="005C1BA5">
      <w:pPr>
        <w:ind w:left="720"/>
        <w:rPr>
          <w:rtl/>
        </w:rPr>
      </w:pPr>
      <w:r w:rsidRPr="005C1BA5">
        <w:rPr>
          <w:rFonts w:hint="cs"/>
          <w:rtl/>
        </w:rPr>
        <w:t xml:space="preserve">تنها اجزاء را نسبت به احکام تکلیفیه ثابت </w:t>
      </w:r>
      <w:r w:rsidRPr="005C1BA5">
        <w:rPr>
          <w:rtl/>
        </w:rPr>
        <w:t>م</w:t>
      </w:r>
      <w:r w:rsidRPr="005C1BA5">
        <w:rPr>
          <w:rFonts w:hint="cs"/>
          <w:rtl/>
        </w:rPr>
        <w:t>ی‌</w:t>
      </w:r>
      <w:r w:rsidRPr="005C1BA5">
        <w:rPr>
          <w:rFonts w:hint="eastAsia"/>
          <w:rtl/>
        </w:rPr>
        <w:t>کند</w:t>
      </w:r>
      <w:r w:rsidRPr="005C1BA5">
        <w:rPr>
          <w:rFonts w:hint="cs"/>
          <w:rtl/>
        </w:rPr>
        <w:t xml:space="preserve">؛ زیرا عسر و حرج تنها الزام را رفع </w:t>
      </w:r>
      <w:r w:rsidRPr="005C1BA5">
        <w:rPr>
          <w:rtl/>
        </w:rPr>
        <w:t>م</w:t>
      </w:r>
      <w:r w:rsidRPr="005C1BA5">
        <w:rPr>
          <w:rFonts w:hint="cs"/>
          <w:rtl/>
        </w:rPr>
        <w:t>ی‌</w:t>
      </w:r>
      <w:r w:rsidRPr="005C1BA5">
        <w:rPr>
          <w:rFonts w:hint="eastAsia"/>
          <w:rtl/>
        </w:rPr>
        <w:t>کند</w:t>
      </w:r>
      <w:r w:rsidRPr="005C1BA5">
        <w:rPr>
          <w:rFonts w:hint="cs"/>
          <w:rtl/>
        </w:rPr>
        <w:t xml:space="preserve"> و الزام نیز حکمی تکلیفی است؛</w:t>
      </w:r>
    </w:p>
    <w:p w14:paraId="4FEEA291" w14:textId="77777777" w:rsidR="005C1BA5" w:rsidRPr="005C1BA5" w:rsidRDefault="005C1BA5" w:rsidP="005C1BA5">
      <w:pPr>
        <w:ind w:left="720"/>
        <w:rPr>
          <w:rtl/>
        </w:rPr>
      </w:pPr>
      <w:r w:rsidRPr="005C1BA5">
        <w:rPr>
          <w:rFonts w:hint="cs"/>
          <w:rtl/>
        </w:rPr>
        <w:t xml:space="preserve">و اجزاء را مختص به مواردی </w:t>
      </w:r>
      <w:r w:rsidRPr="005C1BA5">
        <w:rPr>
          <w:rtl/>
        </w:rPr>
        <w:t>م</w:t>
      </w:r>
      <w:r w:rsidRPr="005C1BA5">
        <w:rPr>
          <w:rFonts w:hint="cs"/>
          <w:rtl/>
        </w:rPr>
        <w:t>ی‌</w:t>
      </w:r>
      <w:r w:rsidRPr="005C1BA5">
        <w:rPr>
          <w:rFonts w:hint="eastAsia"/>
          <w:rtl/>
        </w:rPr>
        <w:t>کند</w:t>
      </w:r>
      <w:r w:rsidRPr="005C1BA5">
        <w:rPr>
          <w:rFonts w:hint="cs"/>
          <w:rtl/>
        </w:rPr>
        <w:t xml:space="preserve"> که شخص دچار عسر و حرج </w:t>
      </w:r>
      <w:r w:rsidRPr="005C1BA5">
        <w:rPr>
          <w:rtl/>
        </w:rPr>
        <w:t>م</w:t>
      </w:r>
      <w:r w:rsidRPr="005C1BA5">
        <w:rPr>
          <w:rFonts w:hint="cs"/>
          <w:rtl/>
        </w:rPr>
        <w:t>ی‌</w:t>
      </w:r>
      <w:r w:rsidRPr="005C1BA5">
        <w:rPr>
          <w:rFonts w:hint="eastAsia"/>
          <w:rtl/>
        </w:rPr>
        <w:t>شود</w:t>
      </w:r>
      <w:r w:rsidRPr="005C1BA5">
        <w:rPr>
          <w:rFonts w:hint="cs"/>
          <w:rtl/>
        </w:rPr>
        <w:t>.</w:t>
      </w:r>
    </w:p>
    <w:p w14:paraId="10DF6544" w14:textId="77777777" w:rsidR="005C1BA5" w:rsidRPr="005C1BA5" w:rsidRDefault="005C1BA5" w:rsidP="005C1BA5">
      <w:pPr>
        <w:rPr>
          <w:rtl/>
        </w:rPr>
      </w:pPr>
      <w:r w:rsidRPr="005C1BA5">
        <w:rPr>
          <w:rFonts w:cs="B Titr" w:hint="cs"/>
          <w:sz w:val="24"/>
          <w:szCs w:val="24"/>
          <w:rtl/>
        </w:rPr>
        <w:t>نکته:</w:t>
      </w:r>
      <w:r w:rsidRPr="005C1BA5">
        <w:rPr>
          <w:rFonts w:hint="cs"/>
          <w:sz w:val="24"/>
          <w:szCs w:val="24"/>
          <w:rtl/>
        </w:rPr>
        <w:t xml:space="preserve"> </w:t>
      </w:r>
      <w:r w:rsidRPr="005C1BA5">
        <w:rPr>
          <w:rFonts w:hint="cs"/>
          <w:rtl/>
        </w:rPr>
        <w:t xml:space="preserve">اکثر علما قائل به شخصی بودن عسر و حرج هستند و دیدگاه برگزیده در این مورد نیز همین است. «مرحوم نائینی» نیز نوعی بودن عسر و حرج را </w:t>
      </w:r>
      <w:r w:rsidRPr="005C1BA5">
        <w:rPr>
          <w:rtl/>
        </w:rPr>
        <w:t>نم</w:t>
      </w:r>
      <w:r w:rsidRPr="005C1BA5">
        <w:rPr>
          <w:rFonts w:hint="cs"/>
          <w:rtl/>
        </w:rPr>
        <w:t>ی‌</w:t>
      </w:r>
      <w:r w:rsidRPr="005C1BA5">
        <w:rPr>
          <w:rFonts w:hint="eastAsia"/>
          <w:rtl/>
        </w:rPr>
        <w:t>پذ</w:t>
      </w:r>
      <w:r w:rsidRPr="005C1BA5">
        <w:rPr>
          <w:rFonts w:hint="cs"/>
          <w:rtl/>
        </w:rPr>
        <w:t>ی</w:t>
      </w:r>
      <w:r w:rsidRPr="005C1BA5">
        <w:rPr>
          <w:rFonts w:hint="eastAsia"/>
          <w:rtl/>
        </w:rPr>
        <w:t>رند</w:t>
      </w:r>
      <w:r w:rsidRPr="005C1BA5">
        <w:rPr>
          <w:rFonts w:hint="cs"/>
          <w:rtl/>
        </w:rPr>
        <w:t xml:space="preserve"> و قائل شدن به این مطلب را بدعت در دین </w:t>
      </w:r>
      <w:r w:rsidRPr="005C1BA5">
        <w:rPr>
          <w:rtl/>
        </w:rPr>
        <w:t>م</w:t>
      </w:r>
      <w:r w:rsidRPr="005C1BA5">
        <w:rPr>
          <w:rFonts w:hint="cs"/>
          <w:rtl/>
        </w:rPr>
        <w:t>ی‌</w:t>
      </w:r>
      <w:r w:rsidRPr="005C1BA5">
        <w:rPr>
          <w:rFonts w:hint="eastAsia"/>
          <w:rtl/>
        </w:rPr>
        <w:t>دانند</w:t>
      </w:r>
      <w:r w:rsidRPr="005C1BA5">
        <w:rPr>
          <w:vertAlign w:val="superscript"/>
          <w:rtl/>
        </w:rPr>
        <w:footnoteReference w:id="147"/>
      </w:r>
      <w:r w:rsidRPr="005C1BA5">
        <w:rPr>
          <w:rFonts w:hint="cs"/>
          <w:rtl/>
        </w:rPr>
        <w:t xml:space="preserve"> که البته چنین تعبیری نسبت به قائلین به نوعی بودن عسر و حرج صحیح نیست</w:t>
      </w:r>
      <w:r w:rsidRPr="005C1BA5">
        <w:rPr>
          <w:vertAlign w:val="superscript"/>
          <w:rtl/>
        </w:rPr>
        <w:footnoteReference w:id="148"/>
      </w:r>
      <w:r w:rsidRPr="005C1BA5">
        <w:rPr>
          <w:rFonts w:hint="cs"/>
          <w:rtl/>
        </w:rPr>
        <w:t xml:space="preserve">؛ زیرا هر یک از دو گروه برای مدعای خویش دلیل ارائه </w:t>
      </w:r>
      <w:r w:rsidRPr="005C1BA5">
        <w:rPr>
          <w:rtl/>
        </w:rPr>
        <w:t>کرده‌اند</w:t>
      </w:r>
      <w:r w:rsidRPr="005C1BA5">
        <w:rPr>
          <w:rFonts w:hint="cs"/>
          <w:rtl/>
        </w:rPr>
        <w:t>:</w:t>
      </w:r>
    </w:p>
    <w:p w14:paraId="653C8F8F" w14:textId="6C4740C4" w:rsidR="005C1BA5" w:rsidRPr="005C1BA5" w:rsidRDefault="005C1BA5" w:rsidP="005C1BA5">
      <w:pPr>
        <w:ind w:left="720"/>
        <w:rPr>
          <w:rtl/>
        </w:rPr>
      </w:pPr>
      <w:r w:rsidRPr="005C1BA5">
        <w:rPr>
          <w:rFonts w:hint="cs"/>
          <w:rtl/>
        </w:rPr>
        <w:lastRenderedPageBreak/>
        <w:t>قائلین به شخصی بودن عسر و حرج به آیه «</w:t>
      </w:r>
      <w:r w:rsidRPr="005C1BA5">
        <w:rPr>
          <w:rFonts w:cs="B Badr" w:hint="cs"/>
          <w:rtl/>
        </w:rPr>
        <w:t xml:space="preserve">ما جَعَلَ عَلَیکم فِی الدِّینِ مِن </w:t>
      </w:r>
      <w:r w:rsidRPr="005C1BA5">
        <w:rPr>
          <w:rFonts w:cs="B Badr"/>
          <w:rtl/>
        </w:rPr>
        <w:t>حَرَج</w:t>
      </w:r>
      <w:r w:rsidRPr="005C1BA5">
        <w:rPr>
          <w:rFonts w:hint="cs"/>
          <w:rtl/>
        </w:rPr>
        <w:t>»</w:t>
      </w:r>
      <w:r w:rsidRPr="005C1BA5">
        <w:rPr>
          <w:vertAlign w:val="superscript"/>
          <w:rtl/>
        </w:rPr>
        <w:footnoteReference w:id="149"/>
      </w:r>
      <w:r w:rsidRPr="005C1BA5">
        <w:rPr>
          <w:rFonts w:hint="cs"/>
          <w:rtl/>
        </w:rPr>
        <w:t xml:space="preserve"> استناد </w:t>
      </w:r>
      <w:r w:rsidRPr="005C1BA5">
        <w:rPr>
          <w:rtl/>
        </w:rPr>
        <w:t>م</w:t>
      </w:r>
      <w:r w:rsidRPr="005C1BA5">
        <w:rPr>
          <w:rFonts w:hint="cs"/>
          <w:rtl/>
        </w:rPr>
        <w:t>ی‌</w:t>
      </w:r>
      <w:r w:rsidRPr="005C1BA5">
        <w:rPr>
          <w:rFonts w:hint="eastAsia"/>
          <w:rtl/>
        </w:rPr>
        <w:t>کنند</w:t>
      </w:r>
      <w:r w:rsidRPr="005C1BA5">
        <w:rPr>
          <w:rFonts w:hint="cs"/>
          <w:rtl/>
        </w:rPr>
        <w:t xml:space="preserve"> و «</w:t>
      </w:r>
      <w:r w:rsidRPr="005C1BA5">
        <w:rPr>
          <w:rFonts w:cs="B Badr" w:hint="cs"/>
          <w:rtl/>
        </w:rPr>
        <w:t xml:space="preserve">ما جَعَلَ عَلَیکم» را ظاهر در </w:t>
      </w:r>
      <w:r w:rsidRPr="005C1BA5">
        <w:rPr>
          <w:rtl/>
        </w:rPr>
        <w:t>تک‌تک</w:t>
      </w:r>
      <w:r w:rsidRPr="005C1BA5">
        <w:rPr>
          <w:rFonts w:hint="cs"/>
          <w:rtl/>
        </w:rPr>
        <w:t xml:space="preserve"> افراد </w:t>
      </w:r>
      <w:r w:rsidRPr="005C1BA5">
        <w:rPr>
          <w:rtl/>
        </w:rPr>
        <w:t>م</w:t>
      </w:r>
      <w:r w:rsidRPr="005C1BA5">
        <w:rPr>
          <w:rFonts w:hint="cs"/>
          <w:rtl/>
        </w:rPr>
        <w:t>ی‌</w:t>
      </w:r>
      <w:r w:rsidRPr="005C1BA5">
        <w:rPr>
          <w:rFonts w:hint="eastAsia"/>
          <w:rtl/>
        </w:rPr>
        <w:t>دانند</w:t>
      </w:r>
      <w:r w:rsidRPr="005C1BA5">
        <w:rPr>
          <w:rFonts w:hint="cs"/>
          <w:rtl/>
        </w:rPr>
        <w:t>؛</w:t>
      </w:r>
    </w:p>
    <w:p w14:paraId="5F5C4115" w14:textId="3B31EAB0" w:rsidR="005C1BA5" w:rsidRPr="005C1BA5" w:rsidRDefault="005C1BA5" w:rsidP="005C1BA5">
      <w:pPr>
        <w:ind w:left="720"/>
        <w:rPr>
          <w:rtl/>
        </w:rPr>
      </w:pPr>
      <w:r w:rsidRPr="005C1BA5">
        <w:rPr>
          <w:rFonts w:hint="cs"/>
          <w:rtl/>
        </w:rPr>
        <w:t xml:space="preserve">قائلین به نوعی بودن عسر و حرج نیز به دلایلی مانند ظهور </w:t>
      </w:r>
      <w:r w:rsidRPr="005C1BA5">
        <w:rPr>
          <w:rtl/>
        </w:rPr>
        <w:t>آ</w:t>
      </w:r>
      <w:r w:rsidRPr="005C1BA5">
        <w:rPr>
          <w:rFonts w:hint="cs"/>
          <w:rtl/>
        </w:rPr>
        <w:t>ی</w:t>
      </w:r>
      <w:r w:rsidRPr="005C1BA5">
        <w:rPr>
          <w:rFonts w:hint="eastAsia"/>
          <w:rtl/>
        </w:rPr>
        <w:t>ه‌</w:t>
      </w:r>
      <w:r w:rsidRPr="005C1BA5">
        <w:rPr>
          <w:rFonts w:hint="cs"/>
          <w:rtl/>
        </w:rPr>
        <w:t>ی «</w:t>
      </w:r>
      <w:r w:rsidRPr="005C1BA5">
        <w:rPr>
          <w:rFonts w:cs="B Badr" w:hint="cs"/>
          <w:rtl/>
        </w:rPr>
        <w:t>یریدُ اللَّهُ بِکمُ الیسرَ وَ لا یریدُ بِکمُ العُسرَ</w:t>
      </w:r>
      <w:r w:rsidRPr="005C1BA5">
        <w:rPr>
          <w:rFonts w:hint="cs"/>
          <w:rtl/>
        </w:rPr>
        <w:t>»</w:t>
      </w:r>
      <w:r w:rsidRPr="005C1BA5">
        <w:rPr>
          <w:vertAlign w:val="superscript"/>
          <w:rtl/>
        </w:rPr>
        <w:footnoteReference w:id="150"/>
      </w:r>
      <w:r w:rsidRPr="005C1BA5">
        <w:rPr>
          <w:rFonts w:hint="cs"/>
          <w:rtl/>
        </w:rPr>
        <w:t xml:space="preserve"> استناد </w:t>
      </w:r>
      <w:r w:rsidRPr="005C1BA5">
        <w:rPr>
          <w:rtl/>
        </w:rPr>
        <w:t>م</w:t>
      </w:r>
      <w:r w:rsidRPr="005C1BA5">
        <w:rPr>
          <w:rFonts w:hint="cs"/>
          <w:rtl/>
        </w:rPr>
        <w:t>ی‌</w:t>
      </w:r>
      <w:r w:rsidRPr="005C1BA5">
        <w:rPr>
          <w:rFonts w:hint="eastAsia"/>
          <w:rtl/>
        </w:rPr>
        <w:t>کنند</w:t>
      </w:r>
      <w:r w:rsidRPr="005C1BA5">
        <w:rPr>
          <w:rFonts w:hint="cs"/>
          <w:rtl/>
        </w:rPr>
        <w:t xml:space="preserve">. این آیه که در مورد روزه است این مطلب را بیان </w:t>
      </w:r>
      <w:r w:rsidRPr="005C1BA5">
        <w:rPr>
          <w:rtl/>
        </w:rPr>
        <w:t>م</w:t>
      </w:r>
      <w:r w:rsidRPr="005C1BA5">
        <w:rPr>
          <w:rFonts w:hint="cs"/>
          <w:rtl/>
        </w:rPr>
        <w:t>ی‌</w:t>
      </w:r>
      <w:r w:rsidRPr="005C1BA5">
        <w:rPr>
          <w:rFonts w:hint="eastAsia"/>
          <w:rtl/>
        </w:rPr>
        <w:t>کند</w:t>
      </w:r>
      <w:r w:rsidRPr="005C1BA5">
        <w:rPr>
          <w:rFonts w:hint="cs"/>
          <w:rtl/>
        </w:rPr>
        <w:t xml:space="preserve"> که اگر کسی بیمار یا مسافر باشد، روزه را در زمان دیگری قضا کند: «</w:t>
      </w:r>
      <w:r w:rsidRPr="005C1BA5">
        <w:rPr>
          <w:rFonts w:cs="B Badr" w:hint="cs"/>
          <w:rtl/>
        </w:rPr>
        <w:t xml:space="preserve">فَمَن شَهِدَ مِنکمُ الشَّهرَ فَلیصُمهُ وَ مَن کانَ مَریضاً أَو </w:t>
      </w:r>
      <w:r w:rsidRPr="005C1BA5">
        <w:rPr>
          <w:rFonts w:cs="B Badr"/>
          <w:rtl/>
        </w:rPr>
        <w:t>عَل</w:t>
      </w:r>
      <w:r w:rsidRPr="005C1BA5">
        <w:rPr>
          <w:rFonts w:cs="B Badr" w:hint="cs"/>
          <w:rtl/>
        </w:rPr>
        <w:t>ی سَفَرٍ فَعِدَّةٌ مِن أَیامٍ أُخَر</w:t>
      </w:r>
      <w:r w:rsidRPr="005C1BA5">
        <w:rPr>
          <w:rFonts w:hint="cs"/>
          <w:rtl/>
        </w:rPr>
        <w:t xml:space="preserve">» و علت این حکم را </w:t>
      </w:r>
      <w:r w:rsidRPr="005C1BA5">
        <w:rPr>
          <w:rtl/>
        </w:rPr>
        <w:t>ا</w:t>
      </w:r>
      <w:r w:rsidRPr="005C1BA5">
        <w:rPr>
          <w:rFonts w:hint="cs"/>
          <w:rtl/>
        </w:rPr>
        <w:t>ی</w:t>
      </w:r>
      <w:r w:rsidRPr="005C1BA5">
        <w:rPr>
          <w:rFonts w:hint="eastAsia"/>
          <w:rtl/>
        </w:rPr>
        <w:t>ن‌گونه</w:t>
      </w:r>
      <w:r w:rsidRPr="005C1BA5">
        <w:rPr>
          <w:rFonts w:hint="cs"/>
          <w:rtl/>
        </w:rPr>
        <w:t xml:space="preserve"> بیان </w:t>
      </w:r>
      <w:r w:rsidRPr="005C1BA5">
        <w:rPr>
          <w:rtl/>
        </w:rPr>
        <w:t>م</w:t>
      </w:r>
      <w:r w:rsidRPr="005C1BA5">
        <w:rPr>
          <w:rFonts w:hint="cs"/>
          <w:rtl/>
        </w:rPr>
        <w:t>ی‌</w:t>
      </w:r>
      <w:r w:rsidRPr="005C1BA5">
        <w:rPr>
          <w:rFonts w:hint="eastAsia"/>
          <w:rtl/>
        </w:rPr>
        <w:t>کند</w:t>
      </w:r>
      <w:r w:rsidRPr="005C1BA5">
        <w:rPr>
          <w:rFonts w:hint="cs"/>
          <w:rtl/>
        </w:rPr>
        <w:t>: «</w:t>
      </w:r>
      <w:r w:rsidRPr="005C1BA5">
        <w:rPr>
          <w:rFonts w:cs="B Badr" w:hint="cs"/>
          <w:rtl/>
        </w:rPr>
        <w:t>یریدُ اللَّهُ بِکمُ الیسرَ وَ لا یریدُ بِکمُ العُسرَ</w:t>
      </w:r>
      <w:r w:rsidRPr="005C1BA5">
        <w:rPr>
          <w:rFonts w:hint="cs"/>
          <w:rtl/>
        </w:rPr>
        <w:t xml:space="preserve">». قائلین به نوعی بودن عسر و حرج معتقدند اگر عسر و حرج شخصی باشد، این استدلال صحیح نخواهد بود؛ زیرا </w:t>
      </w:r>
      <w:r w:rsidRPr="005C1BA5">
        <w:rPr>
          <w:rtl/>
        </w:rPr>
        <w:t>ا</w:t>
      </w:r>
      <w:r w:rsidRPr="005C1BA5">
        <w:rPr>
          <w:rFonts w:hint="cs"/>
          <w:rtl/>
        </w:rPr>
        <w:t>ی</w:t>
      </w:r>
      <w:r w:rsidRPr="005C1BA5">
        <w:rPr>
          <w:rFonts w:hint="eastAsia"/>
          <w:rtl/>
        </w:rPr>
        <w:t>ن‌گونه</w:t>
      </w:r>
      <w:r w:rsidRPr="005C1BA5">
        <w:rPr>
          <w:rFonts w:hint="cs"/>
          <w:rtl/>
        </w:rPr>
        <w:t xml:space="preserve"> نیست که روزه برای تمام کسانی که بیمار یا مسافر هستند حرجی باشد. یکی دیگر از دلایل قائلین به این دیدگاه این است که در روایات، علت نجس نبودن آهن برای جلوگیری از دچار شدن به عسر و حرج است. این مطلب نیز نشان </w:t>
      </w:r>
      <w:r w:rsidRPr="005C1BA5">
        <w:rPr>
          <w:rtl/>
        </w:rPr>
        <w:t>م</w:t>
      </w:r>
      <w:r w:rsidRPr="005C1BA5">
        <w:rPr>
          <w:rFonts w:hint="cs"/>
          <w:rtl/>
        </w:rPr>
        <w:t>ی‌</w:t>
      </w:r>
      <w:r w:rsidRPr="005C1BA5">
        <w:rPr>
          <w:rFonts w:hint="eastAsia"/>
          <w:rtl/>
        </w:rPr>
        <w:t>دهد</w:t>
      </w:r>
      <w:r w:rsidRPr="005C1BA5">
        <w:rPr>
          <w:rFonts w:hint="cs"/>
          <w:rtl/>
        </w:rPr>
        <w:t xml:space="preserve"> که عسر و حرج باید نوعی باشد؛ زیرا </w:t>
      </w:r>
      <w:r w:rsidRPr="005C1BA5">
        <w:rPr>
          <w:rtl/>
        </w:rPr>
        <w:t>همه‌</w:t>
      </w:r>
      <w:r w:rsidRPr="005C1BA5">
        <w:rPr>
          <w:rFonts w:hint="cs"/>
          <w:rtl/>
        </w:rPr>
        <w:t xml:space="preserve">ی مردم به یک اندازه با آهن سروکار ندارند و اگر عسر و حرج شخصی باشد، باید حکم نجاست یا عدم نجاست آهن در افراد مختلف متفاوت باشد. دلیل دیگر این است که در تعلیل حق شفعه </w:t>
      </w:r>
      <w:r w:rsidRPr="005C1BA5">
        <w:rPr>
          <w:rtl/>
        </w:rPr>
        <w:t>ا</w:t>
      </w:r>
      <w:r w:rsidRPr="005C1BA5">
        <w:rPr>
          <w:rFonts w:hint="cs"/>
          <w:rtl/>
        </w:rPr>
        <w:t>ی</w:t>
      </w:r>
      <w:r w:rsidRPr="005C1BA5">
        <w:rPr>
          <w:rFonts w:hint="eastAsia"/>
          <w:rtl/>
        </w:rPr>
        <w:t>ن‌گونه</w:t>
      </w:r>
      <w:r w:rsidRPr="005C1BA5">
        <w:rPr>
          <w:rFonts w:hint="cs"/>
          <w:rtl/>
        </w:rPr>
        <w:t xml:space="preserve"> بیان شده که اگر این حق نباشد، شریک دچار حرج </w:t>
      </w:r>
      <w:r w:rsidRPr="005C1BA5">
        <w:rPr>
          <w:rtl/>
        </w:rPr>
        <w:t>م</w:t>
      </w:r>
      <w:r w:rsidRPr="005C1BA5">
        <w:rPr>
          <w:rFonts w:hint="cs"/>
          <w:rtl/>
        </w:rPr>
        <w:t>ی‌</w:t>
      </w:r>
      <w:r w:rsidRPr="005C1BA5">
        <w:rPr>
          <w:rFonts w:hint="eastAsia"/>
          <w:rtl/>
        </w:rPr>
        <w:t>شود</w:t>
      </w:r>
      <w:r w:rsidRPr="005C1BA5">
        <w:rPr>
          <w:rFonts w:hint="cs"/>
          <w:rtl/>
        </w:rPr>
        <w:t xml:space="preserve"> که در این مورد نیز </w:t>
      </w:r>
      <w:r w:rsidRPr="005C1BA5">
        <w:rPr>
          <w:rtl/>
        </w:rPr>
        <w:t>ا</w:t>
      </w:r>
      <w:r w:rsidRPr="005C1BA5">
        <w:rPr>
          <w:rFonts w:hint="cs"/>
          <w:rtl/>
        </w:rPr>
        <w:t>ی</w:t>
      </w:r>
      <w:r w:rsidRPr="005C1BA5">
        <w:rPr>
          <w:rFonts w:hint="eastAsia"/>
          <w:rtl/>
        </w:rPr>
        <w:t>ن‌گونه</w:t>
      </w:r>
      <w:r w:rsidRPr="005C1BA5">
        <w:rPr>
          <w:rFonts w:hint="cs"/>
          <w:rtl/>
        </w:rPr>
        <w:t xml:space="preserve"> نیست که در صورت نبود حق شفعه همه دچار عسر و حرج شوند.</w:t>
      </w:r>
    </w:p>
    <w:p w14:paraId="71399E30" w14:textId="16FB959B" w:rsidR="005C1BA5" w:rsidRPr="005C1BA5" w:rsidRDefault="005C1BA5" w:rsidP="005C1BA5">
      <w:pPr>
        <w:rPr>
          <w:rtl/>
        </w:rPr>
      </w:pPr>
      <w:r w:rsidRPr="005C1BA5">
        <w:rPr>
          <w:rFonts w:hint="cs"/>
          <w:rtl/>
        </w:rPr>
        <w:t xml:space="preserve">استدلال قائلین به نوعی بودن عسر و حرج مورد پذیرش نیست. </w:t>
      </w:r>
      <w:r w:rsidRPr="005C1BA5">
        <w:rPr>
          <w:rtl/>
        </w:rPr>
        <w:t>به‌طور</w:t>
      </w:r>
      <w:r w:rsidRPr="005C1BA5">
        <w:rPr>
          <w:rFonts w:hint="cs"/>
          <w:rtl/>
        </w:rPr>
        <w:t xml:space="preserve"> مثال اگر عبارت «</w:t>
      </w:r>
      <w:r w:rsidRPr="005C1BA5">
        <w:rPr>
          <w:rFonts w:cs="B Badr" w:hint="cs"/>
          <w:rtl/>
        </w:rPr>
        <w:t>یریدُ اللَّهُ بِکمُ الیسرَ وَ لا یریدُ بِکمُ العُسرَ</w:t>
      </w:r>
      <w:r w:rsidRPr="005C1BA5">
        <w:rPr>
          <w:rFonts w:hint="cs"/>
          <w:rtl/>
        </w:rPr>
        <w:t xml:space="preserve">» علت برای حکم به عدم وجوب </w:t>
      </w:r>
      <w:r w:rsidRPr="005C1BA5">
        <w:rPr>
          <w:rtl/>
        </w:rPr>
        <w:t>روزه‌</w:t>
      </w:r>
      <w:r w:rsidRPr="005C1BA5">
        <w:rPr>
          <w:rFonts w:hint="cs"/>
          <w:rtl/>
        </w:rPr>
        <w:t xml:space="preserve">ی بیمار و مسافر باشد، باید عسر و حرج را نوعی دانست، اما ممکن است این عبارت </w:t>
      </w:r>
      <w:r w:rsidRPr="005C1BA5">
        <w:rPr>
          <w:rtl/>
        </w:rPr>
        <w:t>ب</w:t>
      </w:r>
      <w:r w:rsidRPr="005C1BA5">
        <w:rPr>
          <w:rFonts w:hint="cs"/>
          <w:rtl/>
        </w:rPr>
        <w:t>ی</w:t>
      </w:r>
      <w:r w:rsidRPr="005C1BA5">
        <w:rPr>
          <w:rFonts w:hint="eastAsia"/>
          <w:rtl/>
        </w:rPr>
        <w:t>ان‌کننده‌</w:t>
      </w:r>
      <w:r w:rsidRPr="005C1BA5">
        <w:rPr>
          <w:rFonts w:hint="cs"/>
          <w:rtl/>
        </w:rPr>
        <w:t>ی حکمت حکم باشد و درنتیجه برای حکم به عدم وجوب روزه، لازم نیست که این ملاک در تمامی افراد وجود داشته باشد، بلکه همین که در غالب افراد این حکمت وجود داشته باشد کافی است. حتی غلبه داشتن نیز در</w:t>
      </w:r>
      <w:r w:rsidRPr="005C1BA5">
        <w:rPr>
          <w:rtl/>
        </w:rPr>
        <w:t xml:space="preserve"> </w:t>
      </w:r>
      <w:r w:rsidRPr="005C1BA5">
        <w:rPr>
          <w:rFonts w:hint="cs"/>
          <w:rtl/>
        </w:rPr>
        <w:t xml:space="preserve">بیان حکمت شرط نیست و آنچه شرط است این است که بیان حکمت لغو نبوده و حکیمانه باشد که این مطلب با توجه به مقامات مختلف سخن تعیین </w:t>
      </w:r>
      <w:r w:rsidRPr="005C1BA5">
        <w:rPr>
          <w:rtl/>
        </w:rPr>
        <w:t>م</w:t>
      </w:r>
      <w:r w:rsidRPr="005C1BA5">
        <w:rPr>
          <w:rFonts w:hint="cs"/>
          <w:rtl/>
        </w:rPr>
        <w:t>ی‌</w:t>
      </w:r>
      <w:r w:rsidRPr="005C1BA5">
        <w:rPr>
          <w:rFonts w:hint="eastAsia"/>
          <w:rtl/>
        </w:rPr>
        <w:t>شود</w:t>
      </w:r>
      <w:r w:rsidRPr="005C1BA5">
        <w:rPr>
          <w:rFonts w:hint="cs"/>
          <w:rtl/>
        </w:rPr>
        <w:t>.</w:t>
      </w:r>
    </w:p>
    <w:p w14:paraId="4A76964A" w14:textId="77777777" w:rsidR="005C1BA5" w:rsidRPr="005C1BA5" w:rsidRDefault="005C1BA5" w:rsidP="005C1BA5">
      <w:pPr>
        <w:rPr>
          <w:rtl/>
        </w:rPr>
      </w:pPr>
      <w:r w:rsidRPr="005C1BA5">
        <w:rPr>
          <w:rFonts w:hint="cs"/>
          <w:rtl/>
        </w:rPr>
        <w:t>برای تشخیص این مطلب باید بررسی کرد که خصوصیتی که بیان شده:</w:t>
      </w:r>
    </w:p>
    <w:p w14:paraId="427082A7" w14:textId="77777777" w:rsidR="005C1BA5" w:rsidRPr="005C1BA5" w:rsidRDefault="005C1BA5" w:rsidP="005C1BA5">
      <w:pPr>
        <w:ind w:left="720"/>
        <w:rPr>
          <w:rtl/>
        </w:rPr>
      </w:pPr>
      <w:r w:rsidRPr="005C1BA5">
        <w:rPr>
          <w:rFonts w:hint="cs"/>
          <w:rtl/>
        </w:rPr>
        <w:t xml:space="preserve">الف) در عصر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از فعل جدا شده است. در این صورت باید به بررسی این مطلب پرداخت که با جدا شدن از فعل:</w:t>
      </w:r>
    </w:p>
    <w:p w14:paraId="71511E7A" w14:textId="77777777" w:rsidR="005C1BA5" w:rsidRPr="005C1BA5" w:rsidRDefault="005C1BA5" w:rsidP="005C1BA5">
      <w:pPr>
        <w:ind w:left="1440"/>
        <w:rPr>
          <w:rtl/>
        </w:rPr>
      </w:pPr>
      <w:r w:rsidRPr="005C1BA5">
        <w:rPr>
          <w:rFonts w:hint="cs"/>
          <w:rtl/>
        </w:rPr>
        <w:t xml:space="preserve">الف1) همچنان حکم فعل باقی است که در این صورت مشخص </w:t>
      </w:r>
      <w:r w:rsidRPr="005C1BA5">
        <w:rPr>
          <w:rtl/>
        </w:rPr>
        <w:t>م</w:t>
      </w:r>
      <w:r w:rsidRPr="005C1BA5">
        <w:rPr>
          <w:rFonts w:hint="cs"/>
          <w:rtl/>
        </w:rPr>
        <w:t>ی‌</w:t>
      </w:r>
      <w:r w:rsidRPr="005C1BA5">
        <w:rPr>
          <w:rFonts w:hint="eastAsia"/>
          <w:rtl/>
        </w:rPr>
        <w:t>شود</w:t>
      </w:r>
      <w:r w:rsidRPr="005C1BA5">
        <w:rPr>
          <w:rFonts w:hint="cs"/>
          <w:rtl/>
        </w:rPr>
        <w:t xml:space="preserve"> مطلب بیان شده حکمت بوده است؛ هرچند در بیان آن از </w:t>
      </w:r>
      <w:r w:rsidRPr="005C1BA5">
        <w:rPr>
          <w:rtl/>
        </w:rPr>
        <w:t>واژه‌ها</w:t>
      </w:r>
      <w:r w:rsidRPr="005C1BA5">
        <w:rPr>
          <w:rFonts w:hint="cs"/>
          <w:rtl/>
        </w:rPr>
        <w:t>یی مانند «لام» یا «لان» استفاده شده باشد.</w:t>
      </w:r>
    </w:p>
    <w:p w14:paraId="500B180B" w14:textId="77777777" w:rsidR="005C1BA5" w:rsidRPr="005C1BA5" w:rsidRDefault="005C1BA5" w:rsidP="005C1BA5">
      <w:pPr>
        <w:ind w:left="1440"/>
        <w:rPr>
          <w:rtl/>
        </w:rPr>
      </w:pPr>
      <w:r w:rsidRPr="005C1BA5">
        <w:rPr>
          <w:rFonts w:hint="cs"/>
          <w:rtl/>
        </w:rPr>
        <w:t xml:space="preserve">الف2) یا حکم فعل برداشته شده است که در این صورت مشخص </w:t>
      </w:r>
      <w:r w:rsidRPr="005C1BA5">
        <w:rPr>
          <w:rtl/>
        </w:rPr>
        <w:t>م</w:t>
      </w:r>
      <w:r w:rsidRPr="005C1BA5">
        <w:rPr>
          <w:rFonts w:hint="cs"/>
          <w:rtl/>
        </w:rPr>
        <w:t>ی‌</w:t>
      </w:r>
      <w:r w:rsidRPr="005C1BA5">
        <w:rPr>
          <w:rFonts w:hint="eastAsia"/>
          <w:rtl/>
        </w:rPr>
        <w:t>شود</w:t>
      </w:r>
      <w:r w:rsidRPr="005C1BA5">
        <w:rPr>
          <w:rFonts w:hint="cs"/>
          <w:rtl/>
        </w:rPr>
        <w:t xml:space="preserve"> مطلب بیان شده علت بوده است.</w:t>
      </w:r>
    </w:p>
    <w:p w14:paraId="54A64339" w14:textId="77777777" w:rsidR="005C1BA5" w:rsidRPr="005C1BA5" w:rsidRDefault="005C1BA5" w:rsidP="005C1BA5">
      <w:pPr>
        <w:ind w:left="720"/>
        <w:rPr>
          <w:rtl/>
        </w:rPr>
      </w:pPr>
      <w:r w:rsidRPr="005C1BA5">
        <w:rPr>
          <w:rFonts w:hint="cs"/>
          <w:rtl/>
        </w:rPr>
        <w:t xml:space="preserve">ب) یا در آن عصر از فعل جدا نشده است. این فرض باعث ایجاد اشکال </w:t>
      </w:r>
      <w:r w:rsidRPr="005C1BA5">
        <w:rPr>
          <w:rtl/>
        </w:rPr>
        <w:t>م</w:t>
      </w:r>
      <w:r w:rsidRPr="005C1BA5">
        <w:rPr>
          <w:rFonts w:hint="cs"/>
          <w:rtl/>
        </w:rPr>
        <w:t>ی‌</w:t>
      </w:r>
      <w:r w:rsidRPr="005C1BA5">
        <w:rPr>
          <w:rFonts w:hint="eastAsia"/>
          <w:rtl/>
        </w:rPr>
        <w:t>شود</w:t>
      </w:r>
      <w:r w:rsidRPr="005C1BA5">
        <w:rPr>
          <w:rFonts w:hint="cs"/>
          <w:rtl/>
        </w:rPr>
        <w:t xml:space="preserve"> و برای حل مسئله باید به بررسی الفاظ پرداخت:</w:t>
      </w:r>
    </w:p>
    <w:p w14:paraId="096DCAC3" w14:textId="77777777" w:rsidR="005C1BA5" w:rsidRPr="005C1BA5" w:rsidRDefault="005C1BA5" w:rsidP="005C1BA5">
      <w:pPr>
        <w:ind w:left="1440"/>
        <w:rPr>
          <w:rtl/>
        </w:rPr>
      </w:pPr>
      <w:r w:rsidRPr="005C1BA5">
        <w:rPr>
          <w:rFonts w:hint="cs"/>
          <w:rtl/>
        </w:rPr>
        <w:t>ب1) اگر در بیان مطلب از الفاظی مانند «اذ»، «لام» یا «لان» استفاده شده باشد یا مقام بحث مقام تعلیل و اعطاء ضابطه باشد ظهور در علت بودن دارد.</w:t>
      </w:r>
    </w:p>
    <w:p w14:paraId="54084147" w14:textId="77777777" w:rsidR="005C1BA5" w:rsidRPr="005C1BA5" w:rsidRDefault="005C1BA5" w:rsidP="005C1BA5">
      <w:pPr>
        <w:ind w:left="1440"/>
        <w:rPr>
          <w:rtl/>
        </w:rPr>
      </w:pPr>
      <w:r w:rsidRPr="005C1BA5">
        <w:rPr>
          <w:rFonts w:hint="cs"/>
          <w:rtl/>
        </w:rPr>
        <w:t>ب2) اگر در بیان مطلب از جمله خبری، فاء جزاء، فاء نتیجه و... استفاده شده باشد یا مقام بحث مقام مجادله باشد، ظهور در حکمت بودن دارد.</w:t>
      </w:r>
    </w:p>
    <w:p w14:paraId="5BBD2199" w14:textId="40F7FFBF" w:rsidR="005C1BA5" w:rsidRPr="005C1BA5" w:rsidRDefault="005C1BA5" w:rsidP="005C1BA5">
      <w:pPr>
        <w:rPr>
          <w:rtl/>
        </w:rPr>
      </w:pPr>
      <w:r w:rsidRPr="005C1BA5">
        <w:rPr>
          <w:rtl/>
        </w:rPr>
        <w:t>به‌طور</w:t>
      </w:r>
      <w:r w:rsidRPr="005C1BA5">
        <w:rPr>
          <w:rFonts w:hint="cs"/>
          <w:rtl/>
        </w:rPr>
        <w:t xml:space="preserve"> مثال گفته شده «</w:t>
      </w:r>
      <w:r w:rsidRPr="005C1BA5">
        <w:rPr>
          <w:rFonts w:cs="B Badr" w:hint="cs"/>
          <w:rtl/>
        </w:rPr>
        <w:t>أَن تُصیبُوا قَوماً بِجَهالَة</w:t>
      </w:r>
      <w:r w:rsidRPr="005C1BA5">
        <w:rPr>
          <w:rFonts w:hint="cs"/>
          <w:rtl/>
        </w:rPr>
        <w:t>»</w:t>
      </w:r>
      <w:r w:rsidRPr="005C1BA5">
        <w:rPr>
          <w:vertAlign w:val="superscript"/>
          <w:rtl/>
        </w:rPr>
        <w:footnoteReference w:id="151"/>
      </w:r>
      <w:r w:rsidRPr="005C1BA5">
        <w:rPr>
          <w:rFonts w:hint="cs"/>
          <w:rtl/>
        </w:rPr>
        <w:t xml:space="preserve"> در آیه نبأ تعلیل برای وجوب تبین و عدم حجیت خبر فاسق است. با مراجعه به روایات روشن </w:t>
      </w:r>
      <w:r w:rsidRPr="005C1BA5">
        <w:rPr>
          <w:rtl/>
        </w:rPr>
        <w:t>م</w:t>
      </w:r>
      <w:r w:rsidRPr="005C1BA5">
        <w:rPr>
          <w:rFonts w:hint="cs"/>
          <w:rtl/>
        </w:rPr>
        <w:t>ی‌</w:t>
      </w:r>
      <w:r w:rsidRPr="005C1BA5">
        <w:rPr>
          <w:rFonts w:hint="eastAsia"/>
          <w:rtl/>
        </w:rPr>
        <w:t>شود</w:t>
      </w:r>
      <w:r w:rsidRPr="005C1BA5">
        <w:rPr>
          <w:rFonts w:hint="cs"/>
          <w:rtl/>
        </w:rPr>
        <w:t xml:space="preserve"> که جهالت و عدم اطمینان دلیل عدم حجیت نیست؛ زیرا در روایات امر به قبول خبر ثقه شده است هرچند از آنها اطمینان حاصل نشود: «</w:t>
      </w:r>
      <w:r w:rsidRPr="005C1BA5">
        <w:rPr>
          <w:rFonts w:cs="B Badr" w:hint="cs"/>
          <w:rtl/>
        </w:rPr>
        <w:t xml:space="preserve">العَمرِی وَ ابنُهُ </w:t>
      </w:r>
      <w:r w:rsidRPr="005C1BA5">
        <w:rPr>
          <w:rFonts w:cs="B Badr"/>
          <w:rtl/>
        </w:rPr>
        <w:t>ثِقَتَانِ</w:t>
      </w:r>
      <w:r w:rsidRPr="005C1BA5">
        <w:rPr>
          <w:rFonts w:cs="B Badr" w:hint="cs"/>
          <w:rtl/>
        </w:rPr>
        <w:t xml:space="preserve"> فَمَا أَدَّیا إِلَیک عَنِّی فَعَنِّی یؤَدِّیانِ وَ مَا قَالا لَک فَعَنِّی یقُولَانِ فَاسمَع لَهُمَا وَ أَطِعهُمَا فَإِنَّهُمَا الثِّقَتَانِ </w:t>
      </w:r>
      <w:r w:rsidRPr="005C1BA5">
        <w:rPr>
          <w:rFonts w:cs="B Badr"/>
          <w:rtl/>
        </w:rPr>
        <w:t>المَأمُونَان</w:t>
      </w:r>
      <w:r w:rsidRPr="005C1BA5">
        <w:rPr>
          <w:rFonts w:hint="cs"/>
          <w:rtl/>
        </w:rPr>
        <w:t>»</w:t>
      </w:r>
      <w:r w:rsidRPr="005C1BA5">
        <w:rPr>
          <w:vertAlign w:val="superscript"/>
          <w:rtl/>
        </w:rPr>
        <w:footnoteReference w:id="152"/>
      </w:r>
      <w:r w:rsidRPr="005C1BA5">
        <w:rPr>
          <w:rFonts w:hint="cs"/>
          <w:rtl/>
        </w:rPr>
        <w:t>.</w:t>
      </w:r>
    </w:p>
    <w:p w14:paraId="01BEDE80" w14:textId="77777777" w:rsidR="005C1BA5" w:rsidRPr="005C1BA5" w:rsidRDefault="005C1BA5" w:rsidP="005C1BA5">
      <w:pPr>
        <w:rPr>
          <w:rtl/>
        </w:rPr>
      </w:pPr>
      <w:r w:rsidRPr="005C1BA5">
        <w:rPr>
          <w:rFonts w:hint="cs"/>
          <w:rtl/>
        </w:rPr>
        <w:t>همچنین برای بررسی اینکه اختلاط میاه حکمت عده است یا علت آن:</w:t>
      </w:r>
    </w:p>
    <w:p w14:paraId="126A87E7" w14:textId="77777777" w:rsidR="005C1BA5" w:rsidRPr="005C1BA5" w:rsidRDefault="005C1BA5" w:rsidP="005C1BA5">
      <w:pPr>
        <w:ind w:left="720"/>
        <w:rPr>
          <w:rtl/>
        </w:rPr>
      </w:pPr>
      <w:r w:rsidRPr="005C1BA5">
        <w:rPr>
          <w:rFonts w:hint="cs"/>
          <w:rtl/>
        </w:rPr>
        <w:t xml:space="preserve">نباید از ابتدا به </w:t>
      </w:r>
      <w:r w:rsidRPr="005C1BA5">
        <w:rPr>
          <w:rtl/>
        </w:rPr>
        <w:t>واژه‌ها</w:t>
      </w:r>
      <w:r w:rsidRPr="005C1BA5">
        <w:rPr>
          <w:rFonts w:hint="cs"/>
          <w:rtl/>
        </w:rPr>
        <w:t>ی به کار رفته در بیان این مطلب توجه کرد؛</w:t>
      </w:r>
    </w:p>
    <w:p w14:paraId="1BEC73A0" w14:textId="77777777" w:rsidR="005C1BA5" w:rsidRPr="005C1BA5" w:rsidRDefault="005C1BA5" w:rsidP="005C1BA5">
      <w:pPr>
        <w:ind w:left="720"/>
        <w:rPr>
          <w:rtl/>
        </w:rPr>
      </w:pPr>
      <w:r w:rsidRPr="005C1BA5">
        <w:rPr>
          <w:rFonts w:hint="cs"/>
          <w:rtl/>
        </w:rPr>
        <w:t xml:space="preserve">بلکه باید به بررسی این مطلب پرداخت در عصر ائمه </w:t>
      </w:r>
      <w:r w:rsidRPr="005C1BA5">
        <w:rPr>
          <w:rtl/>
        </w:rPr>
        <w:t>عل</w:t>
      </w:r>
      <w:r w:rsidRPr="005C1BA5">
        <w:rPr>
          <w:rFonts w:hint="cs"/>
          <w:rtl/>
        </w:rPr>
        <w:t>ی</w:t>
      </w:r>
      <w:r w:rsidRPr="005C1BA5">
        <w:rPr>
          <w:rFonts w:hint="eastAsia"/>
          <w:rtl/>
        </w:rPr>
        <w:t>هم‌السلام</w:t>
      </w:r>
      <w:r w:rsidRPr="005C1BA5">
        <w:rPr>
          <w:rFonts w:hint="cs"/>
          <w:rtl/>
        </w:rPr>
        <w:t xml:space="preserve"> موردی بوده که طلاق باشد و اختلاط میاه در آن نباشد یا چنین موردی نبوده </w:t>
      </w:r>
      <w:r w:rsidRPr="005C1BA5">
        <w:rPr>
          <w:rtl/>
        </w:rPr>
        <w:t>است</w:t>
      </w:r>
      <w:r w:rsidRPr="005C1BA5">
        <w:rPr>
          <w:rFonts w:hint="cs"/>
          <w:rtl/>
        </w:rPr>
        <w:t>.</w:t>
      </w:r>
    </w:p>
    <w:p w14:paraId="591C8F46" w14:textId="77777777" w:rsidR="005C1BA5" w:rsidRPr="005C1BA5" w:rsidRDefault="005C1BA5" w:rsidP="005C1BA5">
      <w:pPr>
        <w:rPr>
          <w:rtl/>
        </w:rPr>
      </w:pPr>
      <w:r w:rsidRPr="005C1BA5">
        <w:rPr>
          <w:rtl/>
        </w:rPr>
        <w:lastRenderedPageBreak/>
        <w:t>ازآنجا</w:t>
      </w:r>
      <w:r w:rsidRPr="005C1BA5">
        <w:rPr>
          <w:rFonts w:hint="cs"/>
          <w:rtl/>
        </w:rPr>
        <w:t>یی‌</w:t>
      </w:r>
      <w:r w:rsidRPr="005C1BA5">
        <w:rPr>
          <w:rFonts w:hint="eastAsia"/>
          <w:rtl/>
        </w:rPr>
        <w:t>که</w:t>
      </w:r>
      <w:r w:rsidRPr="005C1BA5">
        <w:rPr>
          <w:rFonts w:hint="cs"/>
          <w:rtl/>
        </w:rPr>
        <w:t xml:space="preserve"> چنین موردی در آن عصر بسیار یافت </w:t>
      </w:r>
      <w:r w:rsidRPr="005C1BA5">
        <w:rPr>
          <w:rtl/>
        </w:rPr>
        <w:t>م</w:t>
      </w:r>
      <w:r w:rsidRPr="005C1BA5">
        <w:rPr>
          <w:rFonts w:hint="cs"/>
          <w:rtl/>
        </w:rPr>
        <w:t>ی‌</w:t>
      </w:r>
      <w:r w:rsidRPr="005C1BA5">
        <w:rPr>
          <w:rFonts w:hint="eastAsia"/>
          <w:rtl/>
        </w:rPr>
        <w:t>شده</w:t>
      </w:r>
      <w:r w:rsidRPr="005C1BA5">
        <w:rPr>
          <w:rFonts w:hint="cs"/>
          <w:rtl/>
        </w:rPr>
        <w:t xml:space="preserve"> است (مانند اینکه مرد </w:t>
      </w:r>
      <w:r w:rsidRPr="005C1BA5">
        <w:rPr>
          <w:rtl/>
        </w:rPr>
        <w:t>ماه‌ها</w:t>
      </w:r>
      <w:r w:rsidRPr="005C1BA5">
        <w:rPr>
          <w:rFonts w:hint="cs"/>
          <w:rtl/>
        </w:rPr>
        <w:t xml:space="preserve"> از همسر خود دور بوده است)، باید به این مطلب پرداخت که در این صورت شارع:</w:t>
      </w:r>
    </w:p>
    <w:p w14:paraId="37B15B94" w14:textId="77777777" w:rsidR="005C1BA5" w:rsidRPr="005C1BA5" w:rsidRDefault="005C1BA5" w:rsidP="005C1BA5">
      <w:pPr>
        <w:ind w:left="720"/>
        <w:rPr>
          <w:rtl/>
        </w:rPr>
      </w:pPr>
      <w:r w:rsidRPr="005C1BA5">
        <w:rPr>
          <w:rFonts w:hint="cs"/>
          <w:rtl/>
        </w:rPr>
        <w:t xml:space="preserve">حکم به بقاء حکم وجوب عده کرده است که در این صورت مشخص </w:t>
      </w:r>
      <w:r w:rsidRPr="005C1BA5">
        <w:rPr>
          <w:rtl/>
        </w:rPr>
        <w:t>م</w:t>
      </w:r>
      <w:r w:rsidRPr="005C1BA5">
        <w:rPr>
          <w:rFonts w:hint="cs"/>
          <w:rtl/>
        </w:rPr>
        <w:t>ی‌</w:t>
      </w:r>
      <w:r w:rsidRPr="005C1BA5">
        <w:rPr>
          <w:rFonts w:hint="eastAsia"/>
          <w:rtl/>
        </w:rPr>
        <w:t>شود</w:t>
      </w:r>
      <w:r w:rsidRPr="005C1BA5">
        <w:rPr>
          <w:rFonts w:hint="cs"/>
          <w:rtl/>
        </w:rPr>
        <w:t xml:space="preserve"> اختلاط میاه صرفاً حکمت عده بوده است؛</w:t>
      </w:r>
    </w:p>
    <w:p w14:paraId="2A130CDE" w14:textId="77777777" w:rsidR="005C1BA5" w:rsidRPr="005C1BA5" w:rsidRDefault="005C1BA5" w:rsidP="005C1BA5">
      <w:pPr>
        <w:ind w:left="720"/>
        <w:rPr>
          <w:rtl/>
        </w:rPr>
      </w:pPr>
      <w:r w:rsidRPr="005C1BA5">
        <w:rPr>
          <w:rFonts w:hint="cs"/>
          <w:rtl/>
        </w:rPr>
        <w:t xml:space="preserve">یا حکم به مرتفع شدن وجوب عده کرده است که در این صورت مشخص </w:t>
      </w:r>
      <w:r w:rsidRPr="005C1BA5">
        <w:rPr>
          <w:rtl/>
        </w:rPr>
        <w:t>م</w:t>
      </w:r>
      <w:r w:rsidRPr="005C1BA5">
        <w:rPr>
          <w:rFonts w:hint="cs"/>
          <w:rtl/>
        </w:rPr>
        <w:t>ی‌</w:t>
      </w:r>
      <w:r w:rsidRPr="005C1BA5">
        <w:rPr>
          <w:rFonts w:hint="eastAsia"/>
          <w:rtl/>
        </w:rPr>
        <w:t>شود</w:t>
      </w:r>
      <w:r w:rsidRPr="005C1BA5">
        <w:rPr>
          <w:rFonts w:hint="cs"/>
          <w:rtl/>
        </w:rPr>
        <w:t xml:space="preserve"> اختلاط میاه علت عده بوده است.</w:t>
      </w:r>
      <w:r w:rsidRPr="005C1BA5">
        <w:rPr>
          <w:vertAlign w:val="superscript"/>
          <w:rtl/>
        </w:rPr>
        <w:footnoteReference w:id="153"/>
      </w:r>
    </w:p>
    <w:p w14:paraId="37E15ACB" w14:textId="77777777" w:rsidR="005C1BA5" w:rsidRPr="005C1BA5" w:rsidRDefault="005C1BA5" w:rsidP="005C1BA5">
      <w:pPr>
        <w:rPr>
          <w:rtl/>
        </w:rPr>
      </w:pPr>
      <w:r w:rsidRPr="005C1BA5">
        <w:rPr>
          <w:rFonts w:hint="cs"/>
          <w:rtl/>
        </w:rPr>
        <w:t>در محل بحث نیز باید به این مطلب توجه کرد که آیا عسر و حرجی بودن:</w:t>
      </w:r>
    </w:p>
    <w:p w14:paraId="5B64F5C9" w14:textId="77777777" w:rsidR="005C1BA5" w:rsidRPr="005C1BA5" w:rsidRDefault="005C1BA5" w:rsidP="005C1BA5">
      <w:pPr>
        <w:ind w:left="720"/>
        <w:rPr>
          <w:rtl/>
        </w:rPr>
      </w:pPr>
      <w:r w:rsidRPr="005C1BA5">
        <w:rPr>
          <w:rFonts w:hint="cs"/>
          <w:rtl/>
        </w:rPr>
        <w:t xml:space="preserve">از </w:t>
      </w:r>
      <w:r w:rsidRPr="005C1BA5">
        <w:rPr>
          <w:rtl/>
        </w:rPr>
        <w:t>روزه‌</w:t>
      </w:r>
      <w:r w:rsidRPr="005C1BA5">
        <w:rPr>
          <w:rFonts w:hint="cs"/>
          <w:rtl/>
        </w:rPr>
        <w:t xml:space="preserve">ی در حال بیماری یا سفر جدا </w:t>
      </w:r>
      <w:r w:rsidRPr="005C1BA5">
        <w:rPr>
          <w:rtl/>
        </w:rPr>
        <w:t>م</w:t>
      </w:r>
      <w:r w:rsidRPr="005C1BA5">
        <w:rPr>
          <w:rFonts w:hint="cs"/>
          <w:rtl/>
        </w:rPr>
        <w:t>ی‌</w:t>
      </w:r>
      <w:r w:rsidRPr="005C1BA5">
        <w:rPr>
          <w:rFonts w:hint="eastAsia"/>
          <w:rtl/>
        </w:rPr>
        <w:t>شده</w:t>
      </w:r>
      <w:r w:rsidRPr="005C1BA5">
        <w:rPr>
          <w:rFonts w:hint="cs"/>
          <w:rtl/>
        </w:rPr>
        <w:t xml:space="preserve"> است؛</w:t>
      </w:r>
    </w:p>
    <w:p w14:paraId="4B360A44" w14:textId="77777777" w:rsidR="005C1BA5" w:rsidRPr="005C1BA5" w:rsidRDefault="005C1BA5" w:rsidP="005C1BA5">
      <w:pPr>
        <w:ind w:left="720"/>
        <w:rPr>
          <w:rtl/>
        </w:rPr>
      </w:pPr>
      <w:r w:rsidRPr="005C1BA5">
        <w:rPr>
          <w:rFonts w:hint="cs"/>
          <w:rtl/>
        </w:rPr>
        <w:t xml:space="preserve">یا همیشه </w:t>
      </w:r>
      <w:r w:rsidRPr="005C1BA5">
        <w:rPr>
          <w:rtl/>
        </w:rPr>
        <w:t>روزه‌</w:t>
      </w:r>
      <w:r w:rsidRPr="005C1BA5">
        <w:rPr>
          <w:rFonts w:hint="cs"/>
          <w:rtl/>
        </w:rPr>
        <w:t>ی در حال بیماری یا سفر عسر و حرجی بوده است.</w:t>
      </w:r>
    </w:p>
    <w:p w14:paraId="7334C245" w14:textId="77777777" w:rsidR="005C1BA5" w:rsidRPr="005C1BA5" w:rsidRDefault="005C1BA5" w:rsidP="005C1BA5">
      <w:pPr>
        <w:rPr>
          <w:rtl/>
        </w:rPr>
      </w:pPr>
      <w:r w:rsidRPr="005C1BA5">
        <w:rPr>
          <w:rtl/>
        </w:rPr>
        <w:t>ازآنجا</w:t>
      </w:r>
      <w:r w:rsidRPr="005C1BA5">
        <w:rPr>
          <w:rFonts w:hint="cs"/>
          <w:rtl/>
        </w:rPr>
        <w:t>یی‌</w:t>
      </w:r>
      <w:r w:rsidRPr="005C1BA5">
        <w:rPr>
          <w:rFonts w:hint="eastAsia"/>
          <w:rtl/>
        </w:rPr>
        <w:t>که</w:t>
      </w:r>
      <w:r w:rsidRPr="005C1BA5">
        <w:rPr>
          <w:rFonts w:hint="cs"/>
          <w:rtl/>
        </w:rPr>
        <w:t xml:space="preserve"> حتی در آن زمان </w:t>
      </w:r>
      <w:r w:rsidRPr="005C1BA5">
        <w:rPr>
          <w:rtl/>
        </w:rPr>
        <w:t>همه‌</w:t>
      </w:r>
      <w:r w:rsidRPr="005C1BA5">
        <w:rPr>
          <w:rFonts w:hint="cs"/>
          <w:rtl/>
        </w:rPr>
        <w:t xml:space="preserve">ی </w:t>
      </w:r>
      <w:r w:rsidRPr="005C1BA5">
        <w:rPr>
          <w:rtl/>
        </w:rPr>
        <w:t>مسافرت‌ها</w:t>
      </w:r>
      <w:r w:rsidRPr="005C1BA5">
        <w:rPr>
          <w:rFonts w:hint="cs"/>
          <w:rtl/>
        </w:rPr>
        <w:t xml:space="preserve"> همانند هم نبوده است، در برخی </w:t>
      </w:r>
      <w:r w:rsidRPr="005C1BA5">
        <w:rPr>
          <w:rtl/>
        </w:rPr>
        <w:t>مسافرت‌ها</w:t>
      </w:r>
      <w:r w:rsidRPr="005C1BA5">
        <w:rPr>
          <w:rFonts w:hint="cs"/>
          <w:rtl/>
        </w:rPr>
        <w:t xml:space="preserve"> روزه گرفتن عسر و حرج نداشته است، اما در عین حال حکم عدم وجوب از روزه جدا نشده است. این مطلب نشان </w:t>
      </w:r>
      <w:r w:rsidRPr="005C1BA5">
        <w:rPr>
          <w:rtl/>
        </w:rPr>
        <w:t>م</w:t>
      </w:r>
      <w:r w:rsidRPr="005C1BA5">
        <w:rPr>
          <w:rFonts w:hint="cs"/>
          <w:rtl/>
        </w:rPr>
        <w:t>ی‌</w:t>
      </w:r>
      <w:r w:rsidRPr="005C1BA5">
        <w:rPr>
          <w:rFonts w:hint="eastAsia"/>
          <w:rtl/>
        </w:rPr>
        <w:t>دهد</w:t>
      </w:r>
      <w:r w:rsidRPr="005C1BA5">
        <w:rPr>
          <w:rFonts w:hint="cs"/>
          <w:rtl/>
        </w:rPr>
        <w:t xml:space="preserve"> که عسر و حرجی بودن حکمت بوده است.</w:t>
      </w:r>
      <w:r w:rsidRPr="005C1BA5">
        <w:rPr>
          <w:vertAlign w:val="superscript"/>
          <w:rtl/>
        </w:rPr>
        <w:footnoteReference w:id="154"/>
      </w:r>
    </w:p>
    <w:p w14:paraId="4A0DBCAA" w14:textId="77777777" w:rsidR="005C1BA5" w:rsidRPr="005C1BA5" w:rsidRDefault="005C1BA5" w:rsidP="005C1BA5">
      <w:pPr>
        <w:rPr>
          <w:rtl/>
        </w:rPr>
      </w:pPr>
      <w:r w:rsidRPr="005C1BA5">
        <w:rPr>
          <w:rFonts w:hint="cs"/>
          <w:rtl/>
        </w:rPr>
        <w:t xml:space="preserve">بنابراین نوعی بودن عسر و حرج مورد پذیرش نیست، اما تعبیر </w:t>
      </w:r>
      <w:r w:rsidRPr="005C1BA5">
        <w:rPr>
          <w:rtl/>
        </w:rPr>
        <w:t>بدعت‌گذار</w:t>
      </w:r>
      <w:r w:rsidRPr="005C1BA5">
        <w:rPr>
          <w:rFonts w:hint="cs"/>
          <w:rtl/>
        </w:rPr>
        <w:t xml:space="preserve"> در دین برای قائلین به این دیدگاه تعبیر صحیحی نیست.</w:t>
      </w:r>
    </w:p>
    <w:p w14:paraId="0C0B994E" w14:textId="77777777" w:rsidR="005C1BA5" w:rsidRPr="005C1BA5" w:rsidRDefault="005C1BA5" w:rsidP="005C1BA5">
      <w:pPr>
        <w:outlineLvl w:val="3"/>
        <w:rPr>
          <w:rFonts w:cs="B Titr"/>
          <w:sz w:val="24"/>
          <w:szCs w:val="24"/>
          <w:rtl/>
        </w:rPr>
      </w:pPr>
      <w:r w:rsidRPr="005C1BA5">
        <w:rPr>
          <w:rFonts w:cs="B Titr" w:hint="cs"/>
          <w:sz w:val="24"/>
          <w:szCs w:val="24"/>
          <w:rtl/>
        </w:rPr>
        <w:t>دلیل دوم: توجه به اعلمیت</w:t>
      </w:r>
    </w:p>
    <w:p w14:paraId="34050D1E" w14:textId="77777777" w:rsidR="005C1BA5" w:rsidRPr="005C1BA5" w:rsidRDefault="005C1BA5" w:rsidP="005C1BA5">
      <w:pPr>
        <w:rPr>
          <w:rtl/>
        </w:rPr>
      </w:pPr>
      <w:r w:rsidRPr="005C1BA5">
        <w:rPr>
          <w:rFonts w:hint="cs"/>
          <w:rtl/>
        </w:rPr>
        <w:t xml:space="preserve">اگر پس از عمل به اماره مشخص شود که اماره اشتباه است، بحث اجزاء یا عدم اجزاء مطرح </w:t>
      </w:r>
      <w:r w:rsidRPr="005C1BA5">
        <w:rPr>
          <w:rtl/>
        </w:rPr>
        <w:t>م</w:t>
      </w:r>
      <w:r w:rsidRPr="005C1BA5">
        <w:rPr>
          <w:rFonts w:hint="cs"/>
          <w:rtl/>
        </w:rPr>
        <w:t>ی‌</w:t>
      </w:r>
      <w:r w:rsidRPr="005C1BA5">
        <w:rPr>
          <w:rFonts w:hint="eastAsia"/>
          <w:rtl/>
        </w:rPr>
        <w:t>شود</w:t>
      </w:r>
      <w:r w:rsidRPr="005C1BA5">
        <w:rPr>
          <w:rFonts w:hint="cs"/>
          <w:rtl/>
        </w:rPr>
        <w:t xml:space="preserve">، اما اگر مجتهد زنده فتوایی برخلاف مجتهد فوت شده داشته باشد، بحث اجزاء مطرح </w:t>
      </w:r>
      <w:r w:rsidRPr="005C1BA5">
        <w:rPr>
          <w:rtl/>
        </w:rPr>
        <w:t>نم</w:t>
      </w:r>
      <w:r w:rsidRPr="005C1BA5">
        <w:rPr>
          <w:rFonts w:hint="cs"/>
          <w:rtl/>
        </w:rPr>
        <w:t>ی‌</w:t>
      </w:r>
      <w:r w:rsidRPr="005C1BA5">
        <w:rPr>
          <w:rFonts w:hint="eastAsia"/>
          <w:rtl/>
        </w:rPr>
        <w:t>شود</w:t>
      </w:r>
      <w:r w:rsidRPr="005C1BA5">
        <w:rPr>
          <w:rFonts w:hint="cs"/>
          <w:rtl/>
        </w:rPr>
        <w:t>؛ زیرا اشتباه بودن فتوای مجتهد اول احراز نشده است.</w:t>
      </w:r>
    </w:p>
    <w:p w14:paraId="40D51230" w14:textId="77777777" w:rsidR="005C1BA5" w:rsidRPr="005C1BA5" w:rsidRDefault="005C1BA5" w:rsidP="005C1BA5">
      <w:pPr>
        <w:rPr>
          <w:rtl/>
        </w:rPr>
      </w:pPr>
      <w:r w:rsidRPr="005C1BA5">
        <w:rPr>
          <w:rFonts w:hint="cs"/>
          <w:rtl/>
        </w:rPr>
        <w:t>به عبارت دیگر به لحاظ کاشفیت واقع فتوای مجتهد دوم بر فتوای مجتهد اول ترجیحی ندارد تا بر آن مقدم شود.</w:t>
      </w:r>
      <w:r w:rsidRPr="005C1BA5">
        <w:rPr>
          <w:vertAlign w:val="superscript"/>
          <w:rtl/>
        </w:rPr>
        <w:footnoteReference w:id="155"/>
      </w:r>
    </w:p>
    <w:p w14:paraId="4927908E" w14:textId="77777777" w:rsidR="005C1BA5" w:rsidRPr="005C1BA5" w:rsidRDefault="005C1BA5" w:rsidP="005C1BA5">
      <w:pPr>
        <w:rPr>
          <w:rtl/>
        </w:rPr>
      </w:pPr>
      <w:r w:rsidRPr="005C1BA5">
        <w:rPr>
          <w:rFonts w:hint="cs"/>
          <w:rtl/>
        </w:rPr>
        <w:t>به همین جهت باید اعلمیت را نیز مد نظر قرار داد:</w:t>
      </w:r>
    </w:p>
    <w:p w14:paraId="0DE17E9E" w14:textId="77777777" w:rsidR="005C1BA5" w:rsidRPr="005C1BA5" w:rsidRDefault="005C1BA5" w:rsidP="005C1BA5">
      <w:pPr>
        <w:ind w:left="720"/>
        <w:rPr>
          <w:rtl/>
        </w:rPr>
      </w:pPr>
      <w:r w:rsidRPr="005C1BA5">
        <w:rPr>
          <w:rFonts w:hint="cs"/>
          <w:rtl/>
        </w:rPr>
        <w:t xml:space="preserve">اگر مجتهد اول اعلم باشد، فتوای او به لحاظ کاشفیت ترجیح خواهد داشت. درنتیجه نه‌تنها اعمالی که طبق فتوای مجتهد اول انجام </w:t>
      </w:r>
      <w:r w:rsidRPr="005C1BA5">
        <w:rPr>
          <w:rtl/>
        </w:rPr>
        <w:t>شده‌اند</w:t>
      </w:r>
      <w:r w:rsidRPr="005C1BA5">
        <w:rPr>
          <w:rFonts w:hint="cs"/>
          <w:rtl/>
        </w:rPr>
        <w:t xml:space="preserve"> مجزی هستند، بلکه مکلف </w:t>
      </w:r>
      <w:r w:rsidRPr="005C1BA5">
        <w:rPr>
          <w:rtl/>
        </w:rPr>
        <w:t>م</w:t>
      </w:r>
      <w:r w:rsidRPr="005C1BA5">
        <w:rPr>
          <w:rFonts w:hint="cs"/>
          <w:rtl/>
        </w:rPr>
        <w:t>ی‌</w:t>
      </w:r>
      <w:r w:rsidRPr="005C1BA5">
        <w:rPr>
          <w:rFonts w:hint="eastAsia"/>
          <w:rtl/>
        </w:rPr>
        <w:t>تواند</w:t>
      </w:r>
      <w:r w:rsidRPr="005C1BA5">
        <w:rPr>
          <w:rFonts w:hint="cs"/>
          <w:rtl/>
        </w:rPr>
        <w:t xml:space="preserve"> به هر حکمی که از مجتهد اول به دست آورده و به آن عمل نکرده است نیز عمل کند؛</w:t>
      </w:r>
    </w:p>
    <w:p w14:paraId="1EC31D83" w14:textId="77777777" w:rsidR="005C1BA5" w:rsidRPr="005C1BA5" w:rsidRDefault="005C1BA5" w:rsidP="005C1BA5">
      <w:pPr>
        <w:ind w:left="720"/>
        <w:rPr>
          <w:rtl/>
        </w:rPr>
      </w:pPr>
      <w:r w:rsidRPr="005C1BA5">
        <w:rPr>
          <w:rFonts w:hint="cs"/>
          <w:rtl/>
        </w:rPr>
        <w:t>و اگر مجتهد دوم اعلم باشد، فتوای او به لحاظ کاشفیت ترجیح خواهد داشت.</w:t>
      </w:r>
      <w:r w:rsidRPr="005C1BA5">
        <w:rPr>
          <w:vertAlign w:val="superscript"/>
          <w:rtl/>
        </w:rPr>
        <w:footnoteReference w:id="156"/>
      </w:r>
    </w:p>
    <w:p w14:paraId="3E4FE137"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197FBE6B" w14:textId="77777777" w:rsidR="005C1BA5" w:rsidRPr="005C1BA5" w:rsidRDefault="005C1BA5" w:rsidP="005C1BA5">
      <w:pPr>
        <w:rPr>
          <w:rtl/>
        </w:rPr>
      </w:pPr>
      <w:r w:rsidRPr="005C1BA5">
        <w:rPr>
          <w:rFonts w:hint="cs"/>
          <w:rtl/>
        </w:rPr>
        <w:t xml:space="preserve">اگر بین دو فتوا تعارض ایجاد شود، باید به دنبال مرجح بود و کلامی که بیان شد در این موارد صحیح است. </w:t>
      </w:r>
      <w:r w:rsidRPr="005C1BA5">
        <w:rPr>
          <w:rtl/>
        </w:rPr>
        <w:t>به‌طور</w:t>
      </w:r>
      <w:r w:rsidRPr="005C1BA5">
        <w:rPr>
          <w:rFonts w:hint="cs"/>
          <w:rtl/>
        </w:rPr>
        <w:t xml:space="preserve"> مثال اگر هر دو مجتهد زنده باشند و فتوایی مخالف هم داشته باشند، اعلمیت یک مجتهد باعث ترجیح فتوای او خواهد بود، اما در محل بحث شک در حجیت است.</w:t>
      </w:r>
    </w:p>
    <w:p w14:paraId="54B8D4A1" w14:textId="77777777" w:rsidR="005C1BA5" w:rsidRPr="005C1BA5" w:rsidRDefault="005C1BA5" w:rsidP="005C1BA5">
      <w:pPr>
        <w:rPr>
          <w:rtl/>
        </w:rPr>
      </w:pPr>
      <w:r w:rsidRPr="005C1BA5">
        <w:rPr>
          <w:rFonts w:hint="cs"/>
          <w:rtl/>
        </w:rPr>
        <w:t xml:space="preserve">توضیح اینکه در محل بحث </w:t>
      </w:r>
      <w:r w:rsidRPr="005C1BA5">
        <w:rPr>
          <w:rtl/>
        </w:rPr>
        <w:t>زمان‌ها</w:t>
      </w:r>
      <w:r w:rsidRPr="005C1BA5">
        <w:rPr>
          <w:rFonts w:hint="cs"/>
          <w:rtl/>
        </w:rPr>
        <w:t xml:space="preserve">ی مختلف مطرح است؛ یعنی پس از فوت مجتهد مکلف در حجیت فتوای او شک </w:t>
      </w:r>
      <w:r w:rsidRPr="005C1BA5">
        <w:rPr>
          <w:rtl/>
        </w:rPr>
        <w:t>م</w:t>
      </w:r>
      <w:r w:rsidRPr="005C1BA5">
        <w:rPr>
          <w:rFonts w:hint="cs"/>
          <w:rtl/>
        </w:rPr>
        <w:t>ی‌</w:t>
      </w:r>
      <w:r w:rsidRPr="005C1BA5">
        <w:rPr>
          <w:rFonts w:hint="eastAsia"/>
          <w:rtl/>
        </w:rPr>
        <w:t>کند</w:t>
      </w:r>
      <w:r w:rsidRPr="005C1BA5">
        <w:rPr>
          <w:rFonts w:hint="cs"/>
          <w:rtl/>
        </w:rPr>
        <w:t xml:space="preserve"> نه اینکه بین فتوای مجتهد اول و مجتهد دوم تعارض وجود داشته باشد.</w:t>
      </w:r>
    </w:p>
    <w:p w14:paraId="51C20273" w14:textId="77777777" w:rsidR="005C1BA5" w:rsidRPr="005C1BA5" w:rsidRDefault="005C1BA5" w:rsidP="005C1BA5">
      <w:pPr>
        <w:rPr>
          <w:rtl/>
        </w:rPr>
      </w:pPr>
      <w:r w:rsidRPr="005C1BA5">
        <w:rPr>
          <w:rFonts w:hint="cs"/>
          <w:rtl/>
        </w:rPr>
        <w:t xml:space="preserve">در باب تعارض، دو طرفی که متعارض هستند فی‌نفسه حجت هستند و اساساً تعارض فرع بر وجود شرایط حجیت در صورت عدم معارض است. به همین دلیل این کلام در باب تعارض صحیح است، اما در محل بحث، فتوای مجتهدی که فوت کرده فی‌نفسه حجت نیست و تنها با اجازه مجتهد زنده </w:t>
      </w:r>
      <w:r w:rsidRPr="005C1BA5">
        <w:rPr>
          <w:rtl/>
        </w:rPr>
        <w:t>م</w:t>
      </w:r>
      <w:r w:rsidRPr="005C1BA5">
        <w:rPr>
          <w:rFonts w:hint="cs"/>
          <w:rtl/>
        </w:rPr>
        <w:t>ی‌</w:t>
      </w:r>
      <w:r w:rsidRPr="005C1BA5">
        <w:rPr>
          <w:rFonts w:hint="eastAsia"/>
          <w:rtl/>
        </w:rPr>
        <w:t>توان</w:t>
      </w:r>
      <w:r w:rsidRPr="005C1BA5">
        <w:rPr>
          <w:rFonts w:hint="cs"/>
          <w:rtl/>
        </w:rPr>
        <w:t xml:space="preserve"> فتوای مجتهد اول را حجت دانست و درنتیجه </w:t>
      </w:r>
      <w:r w:rsidRPr="005C1BA5">
        <w:rPr>
          <w:rtl/>
        </w:rPr>
        <w:t>نم</w:t>
      </w:r>
      <w:r w:rsidRPr="005C1BA5">
        <w:rPr>
          <w:rFonts w:hint="cs"/>
          <w:rtl/>
        </w:rPr>
        <w:t>ی‌</w:t>
      </w:r>
      <w:r w:rsidRPr="005C1BA5">
        <w:rPr>
          <w:rFonts w:hint="eastAsia"/>
          <w:rtl/>
        </w:rPr>
        <w:t>توان</w:t>
      </w:r>
      <w:r w:rsidRPr="005C1BA5">
        <w:rPr>
          <w:rFonts w:hint="cs"/>
          <w:rtl/>
        </w:rPr>
        <w:t xml:space="preserve"> اعلمیت را مرجحی برای فتوای مجتهد اول دانست.</w:t>
      </w:r>
    </w:p>
    <w:p w14:paraId="1AE4C714" w14:textId="77777777" w:rsidR="005C1BA5" w:rsidRPr="005C1BA5" w:rsidRDefault="005C1BA5" w:rsidP="005C1BA5">
      <w:pPr>
        <w:outlineLvl w:val="3"/>
        <w:rPr>
          <w:rFonts w:cs="B Titr"/>
          <w:sz w:val="24"/>
          <w:szCs w:val="24"/>
          <w:rtl/>
        </w:rPr>
      </w:pPr>
      <w:r w:rsidRPr="005C1BA5">
        <w:rPr>
          <w:rFonts w:cs="B Titr" w:hint="cs"/>
          <w:sz w:val="24"/>
          <w:szCs w:val="24"/>
          <w:rtl/>
        </w:rPr>
        <w:t>دلیل سوم: واقعه واحد حکم واحد دارد.</w:t>
      </w:r>
    </w:p>
    <w:p w14:paraId="55B600D0" w14:textId="77777777" w:rsidR="005C1BA5" w:rsidRPr="005C1BA5" w:rsidRDefault="005C1BA5" w:rsidP="005C1BA5">
      <w:pPr>
        <w:rPr>
          <w:rtl/>
        </w:rPr>
      </w:pPr>
      <w:r w:rsidRPr="005C1BA5">
        <w:rPr>
          <w:rFonts w:hint="cs"/>
          <w:rtl/>
        </w:rPr>
        <w:lastRenderedPageBreak/>
        <w:t xml:space="preserve">ذبح با چاقوی غیر آهنی یا جایز است و یا جایز نیست یعنی دو حکم متعارض نسبت به یک عمل حجت نیستند و دو اجتهاد نسبت به واقعه واحد معنا ندارد. بنابراین مکلف باید طبق نظر مجتهد عمل کند و پس از عمل تمامی آثار بر عمل مترتب شده و حکم به اجزاء </w:t>
      </w:r>
      <w:r w:rsidRPr="005C1BA5">
        <w:rPr>
          <w:rtl/>
        </w:rPr>
        <w:t>م</w:t>
      </w:r>
      <w:r w:rsidRPr="005C1BA5">
        <w:rPr>
          <w:rFonts w:hint="cs"/>
          <w:rtl/>
        </w:rPr>
        <w:t>ی‌</w:t>
      </w:r>
      <w:r w:rsidRPr="005C1BA5">
        <w:rPr>
          <w:rFonts w:hint="eastAsia"/>
          <w:rtl/>
        </w:rPr>
        <w:t>شود</w:t>
      </w:r>
      <w:r w:rsidRPr="005C1BA5">
        <w:rPr>
          <w:rFonts w:hint="cs"/>
          <w:rtl/>
        </w:rPr>
        <w:t>. تنها در صورتی که مکلف بخواهد عمل جدیدی انجام بدهد، باید عمل خود را طبق فتوای مجتهد دوم انجام دهد.</w:t>
      </w:r>
    </w:p>
    <w:p w14:paraId="424A0E65" w14:textId="77777777" w:rsidR="005C1BA5" w:rsidRPr="005C1BA5" w:rsidRDefault="005C1BA5" w:rsidP="005C1BA5">
      <w:pPr>
        <w:rPr>
          <w:rtl/>
        </w:rPr>
      </w:pPr>
      <w:r w:rsidRPr="005C1BA5">
        <w:rPr>
          <w:rFonts w:hint="cs"/>
          <w:rtl/>
        </w:rPr>
        <w:t>تفاوت این دلیل با دلیل سابق در این است که:</w:t>
      </w:r>
    </w:p>
    <w:p w14:paraId="2E170292" w14:textId="77777777" w:rsidR="005C1BA5" w:rsidRPr="005C1BA5" w:rsidRDefault="005C1BA5" w:rsidP="005C1BA5">
      <w:pPr>
        <w:ind w:left="720"/>
        <w:rPr>
          <w:rtl/>
        </w:rPr>
      </w:pPr>
      <w:r w:rsidRPr="005C1BA5">
        <w:rPr>
          <w:rFonts w:hint="cs"/>
          <w:rtl/>
        </w:rPr>
        <w:t xml:space="preserve">طبق دلیل سابق حتی عمل جدید نیز </w:t>
      </w:r>
      <w:r w:rsidRPr="005C1BA5">
        <w:rPr>
          <w:rtl/>
        </w:rPr>
        <w:t>م</w:t>
      </w:r>
      <w:r w:rsidRPr="005C1BA5">
        <w:rPr>
          <w:rFonts w:hint="cs"/>
          <w:rtl/>
        </w:rPr>
        <w:t>ی‌</w:t>
      </w:r>
      <w:r w:rsidRPr="005C1BA5">
        <w:rPr>
          <w:rFonts w:hint="eastAsia"/>
          <w:rtl/>
        </w:rPr>
        <w:t>تواند</w:t>
      </w:r>
      <w:r w:rsidRPr="005C1BA5">
        <w:rPr>
          <w:rFonts w:hint="cs"/>
          <w:rtl/>
        </w:rPr>
        <w:t xml:space="preserve"> طبق فتوای مجتهد اول باشد؛</w:t>
      </w:r>
    </w:p>
    <w:p w14:paraId="43CA78A0" w14:textId="77777777" w:rsidR="005C1BA5" w:rsidRPr="005C1BA5" w:rsidRDefault="005C1BA5" w:rsidP="005C1BA5">
      <w:pPr>
        <w:ind w:left="720"/>
        <w:rPr>
          <w:rtl/>
        </w:rPr>
      </w:pPr>
      <w:r w:rsidRPr="005C1BA5">
        <w:rPr>
          <w:rFonts w:hint="cs"/>
          <w:rtl/>
        </w:rPr>
        <w:t>اما طبق این دلیل عمل جدید باید طبق فتوای مجتهد دوم باشد.</w:t>
      </w:r>
    </w:p>
    <w:p w14:paraId="498266F2"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2AB41D12" w14:textId="77777777" w:rsidR="005C1BA5" w:rsidRPr="005C1BA5" w:rsidRDefault="005C1BA5" w:rsidP="005C1BA5">
      <w:pPr>
        <w:rPr>
          <w:rtl/>
        </w:rPr>
      </w:pPr>
      <w:r w:rsidRPr="005C1BA5">
        <w:rPr>
          <w:rFonts w:hint="cs"/>
          <w:rtl/>
        </w:rPr>
        <w:t xml:space="preserve">گرچه واقعه واحد دارای حکم واحد است و دو اجتهاد نسبت به آن ممکن نیست، اما این در صورتی است که زمان واحد باشد، </w:t>
      </w:r>
      <w:r w:rsidRPr="005C1BA5">
        <w:rPr>
          <w:rtl/>
        </w:rPr>
        <w:t>درحال</w:t>
      </w:r>
      <w:r w:rsidRPr="005C1BA5">
        <w:rPr>
          <w:rFonts w:hint="cs"/>
          <w:rtl/>
        </w:rPr>
        <w:t>ی‌</w:t>
      </w:r>
      <w:r w:rsidRPr="005C1BA5">
        <w:rPr>
          <w:rFonts w:hint="eastAsia"/>
          <w:rtl/>
        </w:rPr>
        <w:t>که</w:t>
      </w:r>
      <w:r w:rsidRPr="005C1BA5">
        <w:rPr>
          <w:rFonts w:hint="cs"/>
          <w:rtl/>
        </w:rPr>
        <w:t xml:space="preserve"> در محل بحث زمان عوض شده است و اینکه شیء در یک زمان دارای حکم الف باشد و در زمان دیگر دارای حکم ب باشد منطقی است.</w:t>
      </w:r>
    </w:p>
    <w:p w14:paraId="5ACBF622" w14:textId="77777777" w:rsidR="005C1BA5" w:rsidRPr="005C1BA5" w:rsidRDefault="005C1BA5" w:rsidP="005C1BA5">
      <w:pPr>
        <w:outlineLvl w:val="3"/>
        <w:rPr>
          <w:rFonts w:cs="B Titr"/>
          <w:sz w:val="24"/>
          <w:szCs w:val="24"/>
          <w:rtl/>
        </w:rPr>
      </w:pPr>
      <w:r w:rsidRPr="005C1BA5">
        <w:rPr>
          <w:rFonts w:cs="B Titr" w:hint="cs"/>
          <w:sz w:val="24"/>
          <w:szCs w:val="24"/>
          <w:rtl/>
        </w:rPr>
        <w:t>دلیل چهارم: اجماع</w:t>
      </w:r>
    </w:p>
    <w:p w14:paraId="5DAE51D6" w14:textId="77777777" w:rsidR="005C1BA5" w:rsidRPr="005C1BA5" w:rsidRDefault="005C1BA5" w:rsidP="005C1BA5">
      <w:pPr>
        <w:rPr>
          <w:rtl/>
        </w:rPr>
      </w:pPr>
      <w:r w:rsidRPr="005C1BA5">
        <w:rPr>
          <w:rFonts w:hint="cs"/>
          <w:rtl/>
        </w:rPr>
        <w:t>حکم به اجزاء در این موارد مطلبی اجماعی است.</w:t>
      </w:r>
    </w:p>
    <w:p w14:paraId="038676A2"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5881C9F1" w14:textId="77777777" w:rsidR="005C1BA5" w:rsidRPr="005C1BA5" w:rsidRDefault="005C1BA5" w:rsidP="005C1BA5">
      <w:pPr>
        <w:rPr>
          <w:rtl/>
        </w:rPr>
      </w:pPr>
      <w:r w:rsidRPr="005C1BA5">
        <w:rPr>
          <w:rFonts w:hint="cs"/>
          <w:rtl/>
        </w:rPr>
        <w:t>1. این اجماع در مورد حکم تکلیفی است نه در مورد حکم وضعی.</w:t>
      </w:r>
    </w:p>
    <w:p w14:paraId="062CF906" w14:textId="77777777" w:rsidR="005C1BA5" w:rsidRPr="005C1BA5" w:rsidRDefault="005C1BA5" w:rsidP="005C1BA5">
      <w:pPr>
        <w:rPr>
          <w:rtl/>
        </w:rPr>
      </w:pPr>
      <w:r w:rsidRPr="005C1BA5">
        <w:rPr>
          <w:rFonts w:hint="cs"/>
          <w:rtl/>
        </w:rPr>
        <w:t>2. این اجماع در مورد عمل است نه در موردی که تنها مکلف به فتوای مجتهد علم دارد.</w:t>
      </w:r>
    </w:p>
    <w:p w14:paraId="0659FFD3" w14:textId="77777777" w:rsidR="005C1BA5" w:rsidRPr="005C1BA5" w:rsidRDefault="005C1BA5" w:rsidP="005C1BA5">
      <w:pPr>
        <w:rPr>
          <w:rtl/>
        </w:rPr>
      </w:pPr>
      <w:r w:rsidRPr="005C1BA5">
        <w:rPr>
          <w:rFonts w:cs="B Titr" w:hint="cs"/>
          <w:sz w:val="24"/>
          <w:szCs w:val="24"/>
          <w:rtl/>
        </w:rPr>
        <w:t>نکته:</w:t>
      </w:r>
      <w:r w:rsidRPr="005C1BA5">
        <w:rPr>
          <w:rFonts w:hint="cs"/>
          <w:sz w:val="24"/>
          <w:szCs w:val="24"/>
          <w:rtl/>
        </w:rPr>
        <w:t xml:space="preserve"> </w:t>
      </w:r>
      <w:r w:rsidRPr="005C1BA5">
        <w:rPr>
          <w:rFonts w:hint="cs"/>
          <w:rtl/>
        </w:rPr>
        <w:t xml:space="preserve">«مرحوم کاظمی» مقرر «فوائد الاصول» دو اشکال را به این اجماع وارد </w:t>
      </w:r>
      <w:r w:rsidRPr="005C1BA5">
        <w:rPr>
          <w:rtl/>
        </w:rPr>
        <w:t>م</w:t>
      </w:r>
      <w:r w:rsidRPr="005C1BA5">
        <w:rPr>
          <w:rFonts w:hint="cs"/>
          <w:rtl/>
        </w:rPr>
        <w:t>ی‌</w:t>
      </w:r>
      <w:r w:rsidRPr="005C1BA5">
        <w:rPr>
          <w:rFonts w:hint="eastAsia"/>
          <w:rtl/>
        </w:rPr>
        <w:t>کنند</w:t>
      </w:r>
      <w:r w:rsidRPr="005C1BA5">
        <w:rPr>
          <w:rFonts w:hint="cs"/>
          <w:rtl/>
        </w:rPr>
        <w:t>:</w:t>
      </w:r>
    </w:p>
    <w:p w14:paraId="45B7EE4F" w14:textId="77777777" w:rsidR="005C1BA5" w:rsidRPr="005C1BA5" w:rsidRDefault="005C1BA5" w:rsidP="005C1BA5">
      <w:pPr>
        <w:ind w:left="720"/>
        <w:rPr>
          <w:rtl/>
        </w:rPr>
      </w:pPr>
      <w:r w:rsidRPr="005C1BA5">
        <w:rPr>
          <w:rFonts w:hint="cs"/>
          <w:rtl/>
        </w:rPr>
        <w:t>1. چنین اجماعی وجود ندارد و قبل از «مرحوم نائینی» کسی چنین اجماعی را مطرح نکرده است.</w:t>
      </w:r>
    </w:p>
    <w:p w14:paraId="3C3E306E" w14:textId="77777777" w:rsidR="005C1BA5" w:rsidRPr="005C1BA5" w:rsidRDefault="005C1BA5" w:rsidP="005C1BA5">
      <w:pPr>
        <w:ind w:left="720"/>
        <w:rPr>
          <w:rtl/>
        </w:rPr>
      </w:pPr>
      <w:r w:rsidRPr="005C1BA5">
        <w:rPr>
          <w:rFonts w:hint="cs"/>
          <w:rtl/>
        </w:rPr>
        <w:t>2. اگر چنین اجماعی وجود داشته باشد، مدرکی بوده و معتبر نیست.</w:t>
      </w:r>
    </w:p>
    <w:p w14:paraId="38D4BCBC" w14:textId="77777777" w:rsidR="005C1BA5" w:rsidRPr="005C1BA5" w:rsidRDefault="005C1BA5" w:rsidP="005C1BA5">
      <w:pPr>
        <w:rPr>
          <w:rtl/>
        </w:rPr>
      </w:pPr>
      <w:r w:rsidRPr="005C1BA5">
        <w:rPr>
          <w:rFonts w:hint="cs"/>
          <w:rtl/>
        </w:rPr>
        <w:t xml:space="preserve">اشکال اول «مرحوم کاظمی» وارد نیست و قبل از «مرحوم نائینی» نیز ادعای اجماع شده است. با تتبع نیز روشن </w:t>
      </w:r>
      <w:r w:rsidRPr="005C1BA5">
        <w:rPr>
          <w:rtl/>
        </w:rPr>
        <w:t>م</w:t>
      </w:r>
      <w:r w:rsidRPr="005C1BA5">
        <w:rPr>
          <w:rFonts w:hint="cs"/>
          <w:rtl/>
        </w:rPr>
        <w:t>ی‌</w:t>
      </w:r>
      <w:r w:rsidRPr="005C1BA5">
        <w:rPr>
          <w:rFonts w:hint="eastAsia"/>
          <w:rtl/>
        </w:rPr>
        <w:t>شود</w:t>
      </w:r>
      <w:r w:rsidRPr="005C1BA5">
        <w:rPr>
          <w:rFonts w:hint="cs"/>
          <w:rtl/>
        </w:rPr>
        <w:t xml:space="preserve"> که تحقق اجماع بر عدم اجزاء در حکم تکلیفی و آن هم در خصوص عمل بعید نیست و گرچه </w:t>
      </w:r>
      <w:r w:rsidRPr="005C1BA5">
        <w:rPr>
          <w:rtl/>
        </w:rPr>
        <w:t>نم</w:t>
      </w:r>
      <w:r w:rsidRPr="005C1BA5">
        <w:rPr>
          <w:rFonts w:hint="cs"/>
          <w:rtl/>
        </w:rPr>
        <w:t>ی‌</w:t>
      </w:r>
      <w:r w:rsidRPr="005C1BA5">
        <w:rPr>
          <w:rFonts w:hint="eastAsia"/>
          <w:rtl/>
        </w:rPr>
        <w:t>توان</w:t>
      </w:r>
      <w:r w:rsidRPr="005C1BA5">
        <w:rPr>
          <w:rFonts w:hint="cs"/>
          <w:rtl/>
        </w:rPr>
        <w:t xml:space="preserve"> در این مورد ادعای اجماع کرد، اما </w:t>
      </w:r>
      <w:r w:rsidRPr="005C1BA5">
        <w:rPr>
          <w:rtl/>
        </w:rPr>
        <w:t>م</w:t>
      </w:r>
      <w:r w:rsidRPr="005C1BA5">
        <w:rPr>
          <w:rFonts w:hint="cs"/>
          <w:rtl/>
        </w:rPr>
        <w:t>ی‌</w:t>
      </w:r>
      <w:r w:rsidRPr="005C1BA5">
        <w:rPr>
          <w:rFonts w:hint="eastAsia"/>
          <w:rtl/>
        </w:rPr>
        <w:t>توان</w:t>
      </w:r>
      <w:r w:rsidRPr="005C1BA5">
        <w:rPr>
          <w:rFonts w:hint="cs"/>
          <w:rtl/>
        </w:rPr>
        <w:t xml:space="preserve"> ادعای عدم خلاف داشت.</w:t>
      </w:r>
    </w:p>
    <w:p w14:paraId="54594ACB" w14:textId="77777777" w:rsidR="005C1BA5" w:rsidRPr="005C1BA5" w:rsidRDefault="005C1BA5" w:rsidP="005C1BA5">
      <w:pPr>
        <w:rPr>
          <w:rtl/>
        </w:rPr>
      </w:pPr>
      <w:r w:rsidRPr="005C1BA5">
        <w:rPr>
          <w:rFonts w:hint="cs"/>
          <w:rtl/>
        </w:rPr>
        <w:t xml:space="preserve">اشکال دوم ایشان مورد پذیرش است؛ زیرا این احتمال وجود دارد که دلیل قائلین به این فتوا </w:t>
      </w:r>
      <w:r w:rsidRPr="005C1BA5">
        <w:rPr>
          <w:rtl/>
        </w:rPr>
        <w:t>ادله‌ا</w:t>
      </w:r>
      <w:r w:rsidRPr="005C1BA5">
        <w:rPr>
          <w:rFonts w:hint="cs"/>
          <w:rtl/>
        </w:rPr>
        <w:t xml:space="preserve">ی باشد که در این مورد بیان شده است. البته در اجماع کشفی و مدرکی را مهم </w:t>
      </w:r>
      <w:r w:rsidRPr="005C1BA5">
        <w:rPr>
          <w:rtl/>
        </w:rPr>
        <w:t>نم</w:t>
      </w:r>
      <w:r w:rsidRPr="005C1BA5">
        <w:rPr>
          <w:rFonts w:hint="cs"/>
          <w:rtl/>
        </w:rPr>
        <w:t>ی‌</w:t>
      </w:r>
      <w:r w:rsidRPr="005C1BA5">
        <w:rPr>
          <w:rFonts w:hint="eastAsia"/>
          <w:rtl/>
        </w:rPr>
        <w:t>دان</w:t>
      </w:r>
      <w:r w:rsidRPr="005C1BA5">
        <w:rPr>
          <w:rFonts w:hint="cs"/>
          <w:rtl/>
        </w:rPr>
        <w:t>ی</w:t>
      </w:r>
      <w:r w:rsidRPr="005C1BA5">
        <w:rPr>
          <w:rFonts w:hint="eastAsia"/>
          <w:rtl/>
        </w:rPr>
        <w:t>م</w:t>
      </w:r>
      <w:r w:rsidRPr="005C1BA5">
        <w:rPr>
          <w:rFonts w:hint="cs"/>
          <w:rtl/>
        </w:rPr>
        <w:t xml:space="preserve">، بلکه به دنبال احراز اصل متلقای به قبول هستیم که این مطلب نیز احراز </w:t>
      </w:r>
      <w:r w:rsidRPr="005C1BA5">
        <w:rPr>
          <w:rtl/>
        </w:rPr>
        <w:t>نم</w:t>
      </w:r>
      <w:r w:rsidRPr="005C1BA5">
        <w:rPr>
          <w:rFonts w:hint="cs"/>
          <w:rtl/>
        </w:rPr>
        <w:t>ی‌</w:t>
      </w:r>
      <w:r w:rsidRPr="005C1BA5">
        <w:rPr>
          <w:rFonts w:hint="eastAsia"/>
          <w:rtl/>
        </w:rPr>
        <w:t>شود</w:t>
      </w:r>
      <w:r w:rsidRPr="005C1BA5">
        <w:rPr>
          <w:rFonts w:hint="cs"/>
          <w:rtl/>
        </w:rPr>
        <w:t xml:space="preserve">؛ زیرا برای احراز این مطلب باید مدارس قدماییه را تا پایان غیبت صغرا بررسی کرد و با بررسی این مدارس چنین </w:t>
      </w:r>
      <w:r w:rsidRPr="005C1BA5">
        <w:rPr>
          <w:rtl/>
        </w:rPr>
        <w:t>نت</w:t>
      </w:r>
      <w:r w:rsidRPr="005C1BA5">
        <w:rPr>
          <w:rFonts w:hint="cs"/>
          <w:rtl/>
        </w:rPr>
        <w:t>ی</w:t>
      </w:r>
      <w:r w:rsidRPr="005C1BA5">
        <w:rPr>
          <w:rFonts w:hint="eastAsia"/>
          <w:rtl/>
        </w:rPr>
        <w:t>جه‌ا</w:t>
      </w:r>
      <w:r w:rsidRPr="005C1BA5">
        <w:rPr>
          <w:rFonts w:hint="cs"/>
          <w:rtl/>
        </w:rPr>
        <w:t xml:space="preserve">ی به دست </w:t>
      </w:r>
      <w:r w:rsidRPr="005C1BA5">
        <w:rPr>
          <w:rtl/>
        </w:rPr>
        <w:t>نم</w:t>
      </w:r>
      <w:r w:rsidRPr="005C1BA5">
        <w:rPr>
          <w:rFonts w:hint="cs"/>
          <w:rtl/>
        </w:rPr>
        <w:t>ی‌</w:t>
      </w:r>
      <w:r w:rsidRPr="005C1BA5">
        <w:rPr>
          <w:rFonts w:hint="eastAsia"/>
          <w:rtl/>
        </w:rPr>
        <w:t>آ</w:t>
      </w:r>
      <w:r w:rsidRPr="005C1BA5">
        <w:rPr>
          <w:rFonts w:hint="cs"/>
          <w:rtl/>
        </w:rPr>
        <w:t>ی</w:t>
      </w:r>
      <w:r w:rsidRPr="005C1BA5">
        <w:rPr>
          <w:rFonts w:hint="eastAsia"/>
          <w:rtl/>
        </w:rPr>
        <w:t>د</w:t>
      </w:r>
      <w:r w:rsidRPr="005C1BA5">
        <w:rPr>
          <w:rFonts w:hint="cs"/>
          <w:rtl/>
        </w:rPr>
        <w:t>.</w:t>
      </w:r>
    </w:p>
    <w:p w14:paraId="00972711" w14:textId="77777777" w:rsidR="005C1BA5" w:rsidRPr="005C1BA5" w:rsidRDefault="005C1BA5" w:rsidP="005C1BA5">
      <w:pPr>
        <w:outlineLvl w:val="3"/>
        <w:rPr>
          <w:rFonts w:cs="B Titr"/>
          <w:sz w:val="24"/>
          <w:szCs w:val="24"/>
          <w:rtl/>
        </w:rPr>
      </w:pPr>
      <w:r w:rsidRPr="005C1BA5">
        <w:rPr>
          <w:rFonts w:cs="B Titr" w:hint="cs"/>
          <w:sz w:val="24"/>
          <w:szCs w:val="24"/>
          <w:rtl/>
        </w:rPr>
        <w:t xml:space="preserve">دلیل پنجم: </w:t>
      </w:r>
      <w:r w:rsidRPr="005C1BA5">
        <w:rPr>
          <w:rFonts w:cs="B Titr"/>
          <w:sz w:val="24"/>
          <w:szCs w:val="24"/>
          <w:rtl/>
        </w:rPr>
        <w:t>س</w:t>
      </w:r>
      <w:r w:rsidRPr="005C1BA5">
        <w:rPr>
          <w:rFonts w:cs="B Titr" w:hint="cs"/>
          <w:sz w:val="24"/>
          <w:szCs w:val="24"/>
          <w:rtl/>
        </w:rPr>
        <w:t>ی</w:t>
      </w:r>
      <w:r w:rsidRPr="005C1BA5">
        <w:rPr>
          <w:rFonts w:cs="B Titr" w:hint="eastAsia"/>
          <w:sz w:val="24"/>
          <w:szCs w:val="24"/>
          <w:rtl/>
        </w:rPr>
        <w:t>ره‌</w:t>
      </w:r>
      <w:r w:rsidRPr="005C1BA5">
        <w:rPr>
          <w:rFonts w:cs="B Titr" w:hint="cs"/>
          <w:sz w:val="24"/>
          <w:szCs w:val="24"/>
          <w:rtl/>
        </w:rPr>
        <w:t>ی متشرعه</w:t>
      </w:r>
    </w:p>
    <w:p w14:paraId="41C25812" w14:textId="4AB359DA" w:rsidR="005C1BA5" w:rsidRPr="005C1BA5" w:rsidRDefault="005C1BA5" w:rsidP="005C1BA5">
      <w:r w:rsidRPr="005C1BA5">
        <w:rPr>
          <w:rFonts w:hint="cs"/>
          <w:rtl/>
        </w:rPr>
        <w:t xml:space="preserve">تغییر فتوای مجتهد از مسائل مستحدثه نیست، زیرا در زمان ائمه </w:t>
      </w:r>
      <w:r w:rsidRPr="005C1BA5">
        <w:rPr>
          <w:rtl/>
        </w:rPr>
        <w:t>عل</w:t>
      </w:r>
      <w:r w:rsidRPr="005C1BA5">
        <w:rPr>
          <w:rFonts w:hint="cs"/>
          <w:rtl/>
        </w:rPr>
        <w:t>ی</w:t>
      </w:r>
      <w:r w:rsidRPr="005C1BA5">
        <w:rPr>
          <w:rFonts w:hint="eastAsia"/>
          <w:rtl/>
        </w:rPr>
        <w:t>هم‌السلام</w:t>
      </w:r>
      <w:r w:rsidRPr="005C1BA5">
        <w:rPr>
          <w:rFonts w:hint="cs"/>
          <w:rtl/>
        </w:rPr>
        <w:t xml:space="preserve"> نیز اجتهاد و اختلاف فتاوای مجتهدین وجود داشته است و این مسئله مورد ابتلای عموم بوده است. </w:t>
      </w:r>
      <w:r w:rsidRPr="005C1BA5">
        <w:rPr>
          <w:rtl/>
        </w:rPr>
        <w:t>به‌طور</w:t>
      </w:r>
      <w:r w:rsidRPr="005C1BA5">
        <w:rPr>
          <w:rFonts w:hint="cs"/>
          <w:rtl/>
        </w:rPr>
        <w:t xml:space="preserve"> مثال در روایتی </w:t>
      </w:r>
      <w:r w:rsidRPr="005C1BA5">
        <w:rPr>
          <w:rtl/>
        </w:rPr>
        <w:t>ا</w:t>
      </w:r>
      <w:r w:rsidRPr="005C1BA5">
        <w:rPr>
          <w:rFonts w:hint="cs"/>
          <w:rtl/>
        </w:rPr>
        <w:t>ی</w:t>
      </w:r>
      <w:r w:rsidRPr="005C1BA5">
        <w:rPr>
          <w:rFonts w:hint="eastAsia"/>
          <w:rtl/>
        </w:rPr>
        <w:t>ن‌گونه</w:t>
      </w:r>
      <w:r w:rsidRPr="005C1BA5">
        <w:rPr>
          <w:rFonts w:hint="cs"/>
          <w:rtl/>
        </w:rPr>
        <w:t xml:space="preserve"> بیان شده است: «</w:t>
      </w:r>
      <w:r w:rsidRPr="005C1BA5">
        <w:rPr>
          <w:rFonts w:cs="B Badr" w:hint="cs"/>
          <w:rtl/>
        </w:rPr>
        <w:t>حَدَّثَنِی [</w:t>
      </w:r>
      <w:r w:rsidRPr="005C1BA5">
        <w:rPr>
          <w:rFonts w:cs="B Badr" w:hint="cs"/>
          <w:color w:val="FF0000"/>
          <w:rtl/>
        </w:rPr>
        <w:t xml:space="preserve">جعفر بن محمد ابن قولویه، صاحب کامل الزیارات] </w:t>
      </w:r>
      <w:r w:rsidRPr="005C1BA5">
        <w:rPr>
          <w:rFonts w:cs="B Badr" w:hint="cs"/>
          <w:rtl/>
        </w:rPr>
        <w:t xml:space="preserve">أَبِی </w:t>
      </w:r>
      <w:r w:rsidRPr="005C1BA5">
        <w:rPr>
          <w:rFonts w:cs="B Badr" w:hint="cs"/>
          <w:color w:val="FF0000"/>
          <w:rtl/>
        </w:rPr>
        <w:t xml:space="preserve">[محمد بن جعفر بن قولویه، صاحب کتاب المزار] </w:t>
      </w:r>
      <w:r w:rsidRPr="005C1BA5">
        <w:rPr>
          <w:rFonts w:cs="B Badr" w:hint="cs"/>
          <w:rtl/>
        </w:rPr>
        <w:t xml:space="preserve">رَحِمَهُ اللَّهُ عَن سَعدِ بنِ عَبدِ اللَّهِ </w:t>
      </w:r>
      <w:r w:rsidRPr="005C1BA5">
        <w:rPr>
          <w:rFonts w:cs="B Badr" w:hint="cs"/>
          <w:color w:val="FF0000"/>
          <w:rtl/>
        </w:rPr>
        <w:t xml:space="preserve">[اشعری قمی، </w:t>
      </w:r>
      <w:r w:rsidRPr="005C1BA5">
        <w:rPr>
          <w:rFonts w:cs="B Badr"/>
          <w:color w:val="FF0000"/>
          <w:rtl/>
        </w:rPr>
        <w:t>نو</w:t>
      </w:r>
      <w:r w:rsidRPr="005C1BA5">
        <w:rPr>
          <w:rFonts w:cs="B Badr" w:hint="cs"/>
          <w:color w:val="FF0000"/>
          <w:rtl/>
        </w:rPr>
        <w:t>ی</w:t>
      </w:r>
      <w:r w:rsidRPr="005C1BA5">
        <w:rPr>
          <w:rFonts w:cs="B Badr" w:hint="eastAsia"/>
          <w:color w:val="FF0000"/>
          <w:rtl/>
        </w:rPr>
        <w:t>سنده‌</w:t>
      </w:r>
      <w:r w:rsidRPr="005C1BA5">
        <w:rPr>
          <w:rFonts w:cs="B Badr" w:hint="cs"/>
          <w:color w:val="FF0000"/>
          <w:rtl/>
        </w:rPr>
        <w:t xml:space="preserve">ی </w:t>
      </w:r>
      <w:r w:rsidRPr="005C1BA5">
        <w:rPr>
          <w:rFonts w:cs="B Badr"/>
          <w:color w:val="FF0000"/>
          <w:rtl/>
        </w:rPr>
        <w:t>رساله‌ا</w:t>
      </w:r>
      <w:r w:rsidRPr="005C1BA5">
        <w:rPr>
          <w:rFonts w:cs="B Badr" w:hint="cs"/>
          <w:color w:val="FF0000"/>
          <w:rtl/>
        </w:rPr>
        <w:t xml:space="preserve">ی در تفاوت نسخ و تخصیص] </w:t>
      </w:r>
      <w:r w:rsidRPr="005C1BA5">
        <w:rPr>
          <w:rFonts w:cs="B Badr"/>
          <w:rtl/>
        </w:rPr>
        <w:t>قَالَ</w:t>
      </w:r>
      <w:r w:rsidRPr="005C1BA5">
        <w:rPr>
          <w:rFonts w:cs="B Badr" w:hint="cs"/>
          <w:rtl/>
        </w:rPr>
        <w:t xml:space="preserve">: سَأَلتُ أَیوبَ بنَ نُوحٍ </w:t>
      </w:r>
      <w:r w:rsidRPr="005C1BA5">
        <w:rPr>
          <w:rFonts w:cs="B Badr" w:hint="cs"/>
          <w:color w:val="FF0000"/>
          <w:rtl/>
        </w:rPr>
        <w:t xml:space="preserve">[فقیه و رجالی </w:t>
      </w:r>
      <w:r w:rsidRPr="005C1BA5">
        <w:rPr>
          <w:rFonts w:cs="B Badr"/>
          <w:color w:val="FF0000"/>
          <w:rtl/>
        </w:rPr>
        <w:t>دوره‌</w:t>
      </w:r>
      <w:r w:rsidRPr="005C1BA5">
        <w:rPr>
          <w:rFonts w:cs="B Badr" w:hint="cs"/>
          <w:color w:val="FF0000"/>
          <w:rtl/>
        </w:rPr>
        <w:t>ی غیبت صغری که کتاب او از منابع مهم رجال نجاشی است]</w:t>
      </w:r>
      <w:r w:rsidRPr="005C1BA5">
        <w:rPr>
          <w:rFonts w:cs="B Badr" w:hint="cs"/>
          <w:rtl/>
        </w:rPr>
        <w:t>،</w:t>
      </w:r>
      <w:r w:rsidRPr="005C1BA5">
        <w:rPr>
          <w:rFonts w:cs="B Badr"/>
        </w:rPr>
        <w:t>‌</w:t>
      </w:r>
      <w:r w:rsidRPr="005C1BA5">
        <w:rPr>
          <w:rFonts w:cs="B Badr" w:hint="cs"/>
          <w:rtl/>
        </w:rPr>
        <w:t xml:space="preserve"> عَن تَقصِیرِ الصَّلَاةِ فِی هَذِهِ المَشَاهِدِ مَکةَ وَ المَدِینَةِ وَ الکوفَةِ وَ قَبرِ الحُسَینِ علیه‌السلام الأَربَعَةِ الَّذِی رُوِی فِیهَا فَقَالَ أَنَا أُقَصِّرُ وَ کانَ صَفوَانُ یقَصِّرُ وَ ابنُ أَبِی عُمَیرٍ وَ جَمِیعُ أَصحَابِنَا یقَصِّرُونَ</w:t>
      </w:r>
      <w:r w:rsidRPr="005C1BA5">
        <w:rPr>
          <w:rFonts w:hint="cs"/>
          <w:rtl/>
        </w:rPr>
        <w:t>»</w:t>
      </w:r>
      <w:r w:rsidRPr="005C1BA5">
        <w:rPr>
          <w:vertAlign w:val="superscript"/>
          <w:rtl/>
        </w:rPr>
        <w:footnoteReference w:id="157"/>
      </w:r>
      <w:r w:rsidRPr="005C1BA5">
        <w:rPr>
          <w:rFonts w:hint="cs"/>
          <w:rtl/>
        </w:rPr>
        <w:t xml:space="preserve">. این تعبیر نشان </w:t>
      </w:r>
      <w:r w:rsidRPr="005C1BA5">
        <w:rPr>
          <w:rtl/>
        </w:rPr>
        <w:t>م</w:t>
      </w:r>
      <w:r w:rsidRPr="005C1BA5">
        <w:rPr>
          <w:rFonts w:hint="cs"/>
          <w:rtl/>
        </w:rPr>
        <w:t>ی‌</w:t>
      </w:r>
      <w:r w:rsidRPr="005C1BA5">
        <w:rPr>
          <w:rFonts w:hint="eastAsia"/>
          <w:rtl/>
        </w:rPr>
        <w:t>دهد</w:t>
      </w:r>
      <w:r w:rsidRPr="005C1BA5">
        <w:rPr>
          <w:rFonts w:hint="cs"/>
          <w:rtl/>
        </w:rPr>
        <w:t xml:space="preserve"> که اختلافات در اجتهاد امری بوده که در آن زمان نیز بین اصحاب وجود داشته است.</w:t>
      </w:r>
    </w:p>
    <w:p w14:paraId="57B97A6A" w14:textId="77777777" w:rsidR="005C1BA5" w:rsidRPr="005C1BA5" w:rsidRDefault="005C1BA5" w:rsidP="005C1BA5">
      <w:pPr>
        <w:rPr>
          <w:rtl/>
        </w:rPr>
      </w:pPr>
      <w:r w:rsidRPr="005C1BA5">
        <w:rPr>
          <w:rFonts w:hint="cs"/>
          <w:rtl/>
        </w:rPr>
        <w:t xml:space="preserve">در بسیاری از موارد شخصی که فقیه بوده پس از امام علیه‌السلام متوجه اشتباه بودن فتوای خود </w:t>
      </w:r>
      <w:r w:rsidRPr="005C1BA5">
        <w:rPr>
          <w:rtl/>
        </w:rPr>
        <w:t>م</w:t>
      </w:r>
      <w:r w:rsidRPr="005C1BA5">
        <w:rPr>
          <w:rFonts w:hint="cs"/>
          <w:rtl/>
        </w:rPr>
        <w:t>ی‌</w:t>
      </w:r>
      <w:r w:rsidRPr="005C1BA5">
        <w:rPr>
          <w:rFonts w:hint="eastAsia"/>
          <w:rtl/>
        </w:rPr>
        <w:t>شده</w:t>
      </w:r>
      <w:r w:rsidRPr="005C1BA5">
        <w:rPr>
          <w:rFonts w:hint="cs"/>
          <w:rtl/>
        </w:rPr>
        <w:t xml:space="preserve"> و در عین حال نه خود فقیه از اعمال قبلی سؤال </w:t>
      </w:r>
      <w:r w:rsidRPr="005C1BA5">
        <w:rPr>
          <w:rtl/>
        </w:rPr>
        <w:t>م</w:t>
      </w:r>
      <w:r w:rsidRPr="005C1BA5">
        <w:rPr>
          <w:rFonts w:hint="cs"/>
          <w:rtl/>
        </w:rPr>
        <w:t>ی‌</w:t>
      </w:r>
      <w:r w:rsidRPr="005C1BA5">
        <w:rPr>
          <w:rFonts w:hint="eastAsia"/>
          <w:rtl/>
        </w:rPr>
        <w:t>کند</w:t>
      </w:r>
      <w:r w:rsidRPr="005C1BA5">
        <w:rPr>
          <w:rFonts w:hint="cs"/>
          <w:rtl/>
        </w:rPr>
        <w:t xml:space="preserve"> و نه امام علیه‌السلام این مطلب را تذکر </w:t>
      </w:r>
      <w:r w:rsidRPr="005C1BA5">
        <w:rPr>
          <w:rtl/>
        </w:rPr>
        <w:t>م</w:t>
      </w:r>
      <w:r w:rsidRPr="005C1BA5">
        <w:rPr>
          <w:rFonts w:hint="cs"/>
          <w:rtl/>
        </w:rPr>
        <w:t>ی‌</w:t>
      </w:r>
      <w:r w:rsidRPr="005C1BA5">
        <w:rPr>
          <w:rFonts w:hint="eastAsia"/>
          <w:rtl/>
        </w:rPr>
        <w:t>دهند</w:t>
      </w:r>
      <w:r w:rsidRPr="005C1BA5">
        <w:rPr>
          <w:rFonts w:hint="cs"/>
          <w:rtl/>
        </w:rPr>
        <w:t>.</w:t>
      </w:r>
    </w:p>
    <w:p w14:paraId="019A0B94" w14:textId="77777777" w:rsidR="005C1BA5" w:rsidRPr="005C1BA5" w:rsidRDefault="005C1BA5" w:rsidP="005C1BA5">
      <w:pPr>
        <w:rPr>
          <w:rtl/>
        </w:rPr>
      </w:pPr>
      <w:r w:rsidRPr="005C1BA5">
        <w:rPr>
          <w:rFonts w:hint="cs"/>
          <w:rtl/>
        </w:rPr>
        <w:t xml:space="preserve">در مورد </w:t>
      </w:r>
      <w:r w:rsidRPr="005C1BA5">
        <w:rPr>
          <w:rtl/>
        </w:rPr>
        <w:t>مسئله‌ا</w:t>
      </w:r>
      <w:r w:rsidRPr="005C1BA5">
        <w:rPr>
          <w:rFonts w:hint="cs"/>
          <w:rtl/>
        </w:rPr>
        <w:t xml:space="preserve">ی که در زمان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رایج بوده و در عین حال اصحاب در مورد آن سؤالی مطرح </w:t>
      </w:r>
      <w:r w:rsidRPr="005C1BA5">
        <w:rPr>
          <w:rtl/>
        </w:rPr>
        <w:t>نکرده‌اند</w:t>
      </w:r>
      <w:r w:rsidRPr="005C1BA5">
        <w:rPr>
          <w:rFonts w:hint="cs"/>
          <w:rtl/>
        </w:rPr>
        <w:t xml:space="preserve"> و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نیز بیانی در مورد آن </w:t>
      </w:r>
      <w:r w:rsidRPr="005C1BA5">
        <w:rPr>
          <w:rtl/>
        </w:rPr>
        <w:t>نداشته‌اند</w:t>
      </w:r>
      <w:r w:rsidRPr="005C1BA5">
        <w:rPr>
          <w:rFonts w:hint="cs"/>
          <w:rtl/>
        </w:rPr>
        <w:t xml:space="preserve"> چند دیدگاه وجود دارد:</w:t>
      </w:r>
    </w:p>
    <w:p w14:paraId="0DBAE2CB" w14:textId="77777777" w:rsidR="005C1BA5" w:rsidRPr="005C1BA5" w:rsidRDefault="005C1BA5" w:rsidP="005C1BA5">
      <w:pPr>
        <w:ind w:left="720"/>
        <w:rPr>
          <w:rtl/>
        </w:rPr>
      </w:pPr>
      <w:r w:rsidRPr="005C1BA5">
        <w:rPr>
          <w:rFonts w:hint="cs"/>
          <w:rtl/>
        </w:rPr>
        <w:t>1. عدم الدلیل دلیل العدم: این دیدگاه مورد پذیرش نیست.</w:t>
      </w:r>
    </w:p>
    <w:p w14:paraId="559B37CC" w14:textId="77777777" w:rsidR="005C1BA5" w:rsidRPr="005C1BA5" w:rsidRDefault="005C1BA5" w:rsidP="005C1BA5">
      <w:pPr>
        <w:ind w:left="720"/>
        <w:rPr>
          <w:rtl/>
        </w:rPr>
      </w:pPr>
      <w:r w:rsidRPr="005C1BA5">
        <w:rPr>
          <w:rFonts w:hint="cs"/>
          <w:rtl/>
        </w:rPr>
        <w:lastRenderedPageBreak/>
        <w:t xml:space="preserve">2. توجه به دیدگاه عامه و پذیرش </w:t>
      </w:r>
      <w:r w:rsidRPr="005C1BA5">
        <w:rPr>
          <w:rtl/>
        </w:rPr>
        <w:t>رأ</w:t>
      </w:r>
      <w:r w:rsidRPr="005C1BA5">
        <w:rPr>
          <w:rFonts w:hint="cs"/>
          <w:rtl/>
        </w:rPr>
        <w:t xml:space="preserve">ی مشهور بین آنها: این دیدگاه را </w:t>
      </w:r>
      <w:r w:rsidRPr="005C1BA5">
        <w:rPr>
          <w:rtl/>
        </w:rPr>
        <w:t>نم</w:t>
      </w:r>
      <w:r w:rsidRPr="005C1BA5">
        <w:rPr>
          <w:rFonts w:hint="cs"/>
          <w:rtl/>
        </w:rPr>
        <w:t>ی‌</w:t>
      </w:r>
      <w:r w:rsidRPr="005C1BA5">
        <w:rPr>
          <w:rFonts w:hint="eastAsia"/>
          <w:rtl/>
        </w:rPr>
        <w:t>توان</w:t>
      </w:r>
      <w:r w:rsidRPr="005C1BA5">
        <w:rPr>
          <w:rFonts w:hint="cs"/>
          <w:rtl/>
        </w:rPr>
        <w:t xml:space="preserve"> به صورت مطلق پذیرفت.</w:t>
      </w:r>
    </w:p>
    <w:p w14:paraId="3EB87F57" w14:textId="77777777" w:rsidR="005C1BA5" w:rsidRPr="005C1BA5" w:rsidRDefault="005C1BA5" w:rsidP="005C1BA5">
      <w:pPr>
        <w:ind w:left="720"/>
        <w:rPr>
          <w:rtl/>
        </w:rPr>
      </w:pPr>
      <w:r w:rsidRPr="005C1BA5">
        <w:rPr>
          <w:rFonts w:hint="cs"/>
          <w:rtl/>
        </w:rPr>
        <w:t xml:space="preserve">3. توجه به سیره و ارتکاز اصحاب: این دیدگاه را نیز </w:t>
      </w:r>
      <w:r w:rsidRPr="005C1BA5">
        <w:rPr>
          <w:rtl/>
        </w:rPr>
        <w:t>نم</w:t>
      </w:r>
      <w:r w:rsidRPr="005C1BA5">
        <w:rPr>
          <w:rFonts w:hint="cs"/>
          <w:rtl/>
        </w:rPr>
        <w:t>ی‌</w:t>
      </w:r>
      <w:r w:rsidRPr="005C1BA5">
        <w:rPr>
          <w:rFonts w:hint="eastAsia"/>
          <w:rtl/>
        </w:rPr>
        <w:t>توان</w:t>
      </w:r>
      <w:r w:rsidRPr="005C1BA5">
        <w:rPr>
          <w:rFonts w:hint="cs"/>
          <w:rtl/>
        </w:rPr>
        <w:t xml:space="preserve"> به صورت مطلق پذیرفت.</w:t>
      </w:r>
    </w:p>
    <w:p w14:paraId="46F9EFE4" w14:textId="77777777" w:rsidR="005C1BA5" w:rsidRPr="005C1BA5" w:rsidRDefault="005C1BA5" w:rsidP="005C1BA5">
      <w:pPr>
        <w:rPr>
          <w:rtl/>
        </w:rPr>
      </w:pPr>
      <w:r w:rsidRPr="005C1BA5">
        <w:rPr>
          <w:rFonts w:hint="cs"/>
          <w:rtl/>
        </w:rPr>
        <w:t xml:space="preserve">در چنین مواردی معتقدیم سؤال نکردن اصحاب و نبودن بیانی از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کاشف از این است که حجت از </w:t>
      </w:r>
      <w:r w:rsidRPr="005C1BA5">
        <w:rPr>
          <w:rtl/>
        </w:rPr>
        <w:t>ناح</w:t>
      </w:r>
      <w:r w:rsidRPr="005C1BA5">
        <w:rPr>
          <w:rFonts w:hint="cs"/>
          <w:rtl/>
        </w:rPr>
        <w:t>ی</w:t>
      </w:r>
      <w:r w:rsidRPr="005C1BA5">
        <w:rPr>
          <w:rFonts w:hint="eastAsia"/>
          <w:rtl/>
        </w:rPr>
        <w:t>ه‌</w:t>
      </w:r>
      <w:r w:rsidRPr="005C1BA5">
        <w:rPr>
          <w:rFonts w:hint="cs"/>
          <w:rtl/>
        </w:rPr>
        <w:t xml:space="preserve">ی دیگری تمام بوده است. بنابراین در این مسئله نیز باید به دنبال حجتی بود که اصحاب به آن توجه </w:t>
      </w:r>
      <w:r w:rsidRPr="005C1BA5">
        <w:rPr>
          <w:rtl/>
        </w:rPr>
        <w:t>داشته‌اند</w:t>
      </w:r>
      <w:r w:rsidRPr="005C1BA5">
        <w:rPr>
          <w:rFonts w:hint="cs"/>
          <w:rtl/>
        </w:rPr>
        <w:t xml:space="preserve">. این حجیت یا عقل قطعی است، یا </w:t>
      </w:r>
      <w:r w:rsidRPr="005C1BA5">
        <w:rPr>
          <w:rtl/>
        </w:rPr>
        <w:t>آ</w:t>
      </w:r>
      <w:r w:rsidRPr="005C1BA5">
        <w:rPr>
          <w:rFonts w:hint="cs"/>
          <w:rtl/>
        </w:rPr>
        <w:t>ی</w:t>
      </w:r>
      <w:r w:rsidRPr="005C1BA5">
        <w:rPr>
          <w:rFonts w:hint="eastAsia"/>
          <w:rtl/>
        </w:rPr>
        <w:t>ه‌ا</w:t>
      </w:r>
      <w:r w:rsidRPr="005C1BA5">
        <w:rPr>
          <w:rFonts w:hint="cs"/>
          <w:rtl/>
        </w:rPr>
        <w:t xml:space="preserve">ی از قرآن کریم و یا روایتی که در این مورد صادر شده است، </w:t>
      </w:r>
      <w:r w:rsidRPr="005C1BA5">
        <w:rPr>
          <w:rtl/>
        </w:rPr>
        <w:t>درحال</w:t>
      </w:r>
      <w:r w:rsidRPr="005C1BA5">
        <w:rPr>
          <w:rFonts w:hint="cs"/>
          <w:rtl/>
        </w:rPr>
        <w:t>ی‌</w:t>
      </w:r>
      <w:r w:rsidRPr="005C1BA5">
        <w:rPr>
          <w:rFonts w:hint="eastAsia"/>
          <w:rtl/>
        </w:rPr>
        <w:t>که</w:t>
      </w:r>
      <w:r w:rsidRPr="005C1BA5">
        <w:rPr>
          <w:rFonts w:hint="cs"/>
          <w:rtl/>
        </w:rPr>
        <w:t xml:space="preserve"> </w:t>
      </w:r>
      <w:r w:rsidRPr="005C1BA5">
        <w:rPr>
          <w:rtl/>
        </w:rPr>
        <w:t>ه</w:t>
      </w:r>
      <w:r w:rsidRPr="005C1BA5">
        <w:rPr>
          <w:rFonts w:hint="cs"/>
          <w:rtl/>
        </w:rPr>
        <w:t>ی</w:t>
      </w:r>
      <w:r w:rsidRPr="005C1BA5">
        <w:rPr>
          <w:rFonts w:hint="eastAsia"/>
          <w:rtl/>
        </w:rPr>
        <w:t>چ‌</w:t>
      </w:r>
      <w:r w:rsidRPr="005C1BA5">
        <w:rPr>
          <w:rFonts w:hint="cs"/>
          <w:rtl/>
        </w:rPr>
        <w:t>ی</w:t>
      </w:r>
      <w:r w:rsidRPr="005C1BA5">
        <w:rPr>
          <w:rFonts w:hint="eastAsia"/>
          <w:rtl/>
        </w:rPr>
        <w:t>ک</w:t>
      </w:r>
      <w:r w:rsidRPr="005C1BA5">
        <w:rPr>
          <w:rFonts w:hint="cs"/>
          <w:rtl/>
        </w:rPr>
        <w:t xml:space="preserve"> از این دلایل در این مورد وجود ندارند. اصحاب در موارد مختلفی از لزوم تکرار عمل سؤال </w:t>
      </w:r>
      <w:r w:rsidRPr="005C1BA5">
        <w:rPr>
          <w:rtl/>
        </w:rPr>
        <w:t>کرده‌اند</w:t>
      </w:r>
      <w:r w:rsidRPr="005C1BA5">
        <w:rPr>
          <w:rFonts w:hint="cs"/>
          <w:rtl/>
        </w:rPr>
        <w:t xml:space="preserve"> و روایاتی در پاسخ به ایشان بیان شده است، اما چنین سؤالی در مورد اجتهاد و تقلید وجود ندارد. </w:t>
      </w:r>
      <w:r w:rsidRPr="005C1BA5">
        <w:rPr>
          <w:rtl/>
        </w:rPr>
        <w:t>به‌طور</w:t>
      </w:r>
      <w:r w:rsidRPr="005C1BA5">
        <w:rPr>
          <w:rFonts w:hint="cs"/>
          <w:rtl/>
        </w:rPr>
        <w:t xml:space="preserve"> مثال در مورد لزوم تکرار نماز سؤال شده و روایت «لا تعاد» در پاسخ به این پرسش بیان شده است، در مورد لزوم تکرار وضو و غسل سؤال شده و </w:t>
      </w:r>
      <w:r w:rsidRPr="005C1BA5">
        <w:rPr>
          <w:rtl/>
        </w:rPr>
        <w:t>موثقه‌</w:t>
      </w:r>
      <w:r w:rsidRPr="005C1BA5">
        <w:rPr>
          <w:rFonts w:hint="cs"/>
          <w:rtl/>
        </w:rPr>
        <w:t xml:space="preserve">ی «عمار» در پاسخ به آن بیان شده است، در حج و دیگر موارد نیز سؤال شده است، اما در مورد اجتهاد و تقلید چنین سؤالی مطرح نشده است. نبود این دلایل نشان </w:t>
      </w:r>
      <w:r w:rsidRPr="005C1BA5">
        <w:rPr>
          <w:rtl/>
        </w:rPr>
        <w:t>م</w:t>
      </w:r>
      <w:r w:rsidRPr="005C1BA5">
        <w:rPr>
          <w:rFonts w:hint="cs"/>
          <w:rtl/>
        </w:rPr>
        <w:t>ی‌</w:t>
      </w:r>
      <w:r w:rsidRPr="005C1BA5">
        <w:rPr>
          <w:rFonts w:hint="eastAsia"/>
          <w:rtl/>
        </w:rPr>
        <w:t>دهد</w:t>
      </w:r>
      <w:r w:rsidRPr="005C1BA5">
        <w:rPr>
          <w:rFonts w:hint="cs"/>
          <w:rtl/>
        </w:rPr>
        <w:t xml:space="preserve"> که در ارتکاز متشرعه مطلبی بوده است که ائمه </w:t>
      </w:r>
      <w:r w:rsidRPr="005C1BA5">
        <w:rPr>
          <w:rtl/>
        </w:rPr>
        <w:t>عل</w:t>
      </w:r>
      <w:r w:rsidRPr="005C1BA5">
        <w:rPr>
          <w:rFonts w:hint="cs"/>
          <w:rtl/>
        </w:rPr>
        <w:t>ی</w:t>
      </w:r>
      <w:r w:rsidRPr="005C1BA5">
        <w:rPr>
          <w:rFonts w:hint="eastAsia"/>
          <w:rtl/>
        </w:rPr>
        <w:t>هم‌السلام</w:t>
      </w:r>
      <w:r w:rsidRPr="005C1BA5">
        <w:rPr>
          <w:rFonts w:hint="cs"/>
          <w:rtl/>
        </w:rPr>
        <w:t xml:space="preserve"> نیز آن را پذیرفته بودند و به همین دلیل سؤال یا بیانی در مورد این مسئله مطرح نشده است.</w:t>
      </w:r>
    </w:p>
    <w:p w14:paraId="7D74DC02" w14:textId="77777777" w:rsidR="005C1BA5" w:rsidRPr="005C1BA5" w:rsidRDefault="005C1BA5" w:rsidP="005C1BA5">
      <w:pPr>
        <w:rPr>
          <w:rtl/>
        </w:rPr>
      </w:pPr>
      <w:r w:rsidRPr="005C1BA5">
        <w:rPr>
          <w:rFonts w:hint="cs"/>
          <w:rtl/>
        </w:rPr>
        <w:t>این ارتکاز از دو راه قابل اثبات است:</w:t>
      </w:r>
    </w:p>
    <w:p w14:paraId="0729454C" w14:textId="00B62C27" w:rsidR="005C1BA5" w:rsidRPr="005C1BA5" w:rsidRDefault="005C1BA5" w:rsidP="003F3A3F">
      <w:pPr>
        <w:ind w:left="720"/>
        <w:rPr>
          <w:rtl/>
        </w:rPr>
      </w:pPr>
      <w:r w:rsidRPr="005C1BA5">
        <w:rPr>
          <w:rFonts w:cs="B Titr" w:hint="cs"/>
          <w:sz w:val="24"/>
          <w:szCs w:val="24"/>
          <w:rtl/>
        </w:rPr>
        <w:t>1.</w:t>
      </w:r>
      <w:r w:rsidRPr="005C1BA5">
        <w:rPr>
          <w:rFonts w:hint="cs"/>
          <w:rtl/>
        </w:rPr>
        <w:t xml:space="preserve"> تعابیری که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یا اصحاب ایشان در پاسخ به </w:t>
      </w:r>
      <w:r w:rsidRPr="005C1BA5">
        <w:rPr>
          <w:rtl/>
        </w:rPr>
        <w:t>پرسش‌ها</w:t>
      </w:r>
      <w:r w:rsidRPr="005C1BA5">
        <w:rPr>
          <w:rFonts w:hint="cs"/>
          <w:rtl/>
        </w:rPr>
        <w:t xml:space="preserve"> یا در سؤالات خود </w:t>
      </w:r>
      <w:r w:rsidRPr="005C1BA5">
        <w:rPr>
          <w:rtl/>
        </w:rPr>
        <w:t>داشته‌اند</w:t>
      </w:r>
      <w:r w:rsidRPr="005C1BA5">
        <w:rPr>
          <w:rFonts w:hint="cs"/>
          <w:rtl/>
        </w:rPr>
        <w:t xml:space="preserve">. طبق روایتی امام علیه‌السلام از تغییر روایت با </w:t>
      </w:r>
      <w:r w:rsidRPr="005C1BA5">
        <w:rPr>
          <w:rtl/>
        </w:rPr>
        <w:t>واژه‌</w:t>
      </w:r>
      <w:r w:rsidRPr="005C1BA5">
        <w:rPr>
          <w:rFonts w:hint="cs"/>
          <w:rtl/>
        </w:rPr>
        <w:t xml:space="preserve">ی «نسخ» تعبیر </w:t>
      </w:r>
      <w:r w:rsidRPr="005C1BA5">
        <w:rPr>
          <w:rtl/>
        </w:rPr>
        <w:t>م</w:t>
      </w:r>
      <w:r w:rsidRPr="005C1BA5">
        <w:rPr>
          <w:rFonts w:hint="cs"/>
          <w:rtl/>
        </w:rPr>
        <w:t>ی‌</w:t>
      </w:r>
      <w:r w:rsidRPr="005C1BA5">
        <w:rPr>
          <w:rFonts w:hint="eastAsia"/>
          <w:rtl/>
        </w:rPr>
        <w:t>کنند</w:t>
      </w:r>
      <w:r w:rsidR="003F3A3F">
        <w:rPr>
          <w:rFonts w:hint="cs"/>
          <w:rtl/>
        </w:rPr>
        <w:t>: «</w:t>
      </w:r>
      <w:r w:rsidR="003F3A3F" w:rsidRPr="003F3A3F">
        <w:rPr>
          <w:rFonts w:cs="B Badr"/>
          <w:rtl/>
        </w:rPr>
        <w:t>عِدَّةٌ مِنْ أَصْحَابِنَا عَنْ أَحْمَدَ بْنِ مُحَمَّدٍ عَنْ عُثْمَانَ بْنِ عِ</w:t>
      </w:r>
      <w:r w:rsidR="002627B2">
        <w:rPr>
          <w:rFonts w:cs="B Badr"/>
          <w:rtl/>
        </w:rPr>
        <w:t>ی</w:t>
      </w:r>
      <w:r w:rsidR="003F3A3F" w:rsidRPr="003F3A3F">
        <w:rPr>
          <w:rFonts w:cs="B Badr"/>
          <w:rtl/>
        </w:rPr>
        <w:t>سَ</w:t>
      </w:r>
      <w:r w:rsidR="002627B2">
        <w:rPr>
          <w:rFonts w:cs="B Badr"/>
          <w:rtl/>
        </w:rPr>
        <w:t>ی</w:t>
      </w:r>
      <w:r w:rsidR="003F3A3F" w:rsidRPr="003F3A3F">
        <w:rPr>
          <w:rFonts w:cs="B Badr"/>
          <w:rtl/>
        </w:rPr>
        <w:t xml:space="preserve"> عَنْ أَبِ</w:t>
      </w:r>
      <w:r w:rsidR="002627B2">
        <w:rPr>
          <w:rFonts w:cs="B Badr"/>
          <w:rtl/>
        </w:rPr>
        <w:t>ی</w:t>
      </w:r>
      <w:r w:rsidR="003F3A3F" w:rsidRPr="003F3A3F">
        <w:rPr>
          <w:rFonts w:cs="B Badr"/>
          <w:rtl/>
        </w:rPr>
        <w:t xml:space="preserve"> أَ</w:t>
      </w:r>
      <w:r w:rsidR="002627B2">
        <w:rPr>
          <w:rFonts w:cs="B Badr"/>
          <w:rtl/>
        </w:rPr>
        <w:t>ی</w:t>
      </w:r>
      <w:r w:rsidR="003F3A3F" w:rsidRPr="003F3A3F">
        <w:rPr>
          <w:rFonts w:cs="B Badr"/>
          <w:rtl/>
        </w:rPr>
        <w:t>وبَ الْخَزَّازِ عَنْ مُحَمَّدِ بْنِ مُسْلِمٍ عَنْ أَبِ</w:t>
      </w:r>
      <w:r w:rsidR="002627B2">
        <w:rPr>
          <w:rFonts w:cs="B Badr"/>
          <w:rtl/>
        </w:rPr>
        <w:t>ی</w:t>
      </w:r>
      <w:r w:rsidR="003F3A3F" w:rsidRPr="003F3A3F">
        <w:rPr>
          <w:rFonts w:cs="B Badr"/>
          <w:rtl/>
        </w:rPr>
        <w:t xml:space="preserve"> عَبْدِ اللَّهِ </w:t>
      </w:r>
      <w:r w:rsidR="003F3A3F" w:rsidRPr="003F3A3F">
        <w:rPr>
          <w:rFonts w:cs="B Badr" w:hint="cs"/>
          <w:rtl/>
        </w:rPr>
        <w:t>عَلَیهِ‌السّلامُ</w:t>
      </w:r>
      <w:r w:rsidR="003F3A3F" w:rsidRPr="003F3A3F">
        <w:rPr>
          <w:rFonts w:cs="B Badr"/>
          <w:rtl/>
        </w:rPr>
        <w:t xml:space="preserve"> قَالَ: قُلْتُ لَهُ مَا بَالُ أَقْوَامٍ </w:t>
      </w:r>
      <w:r w:rsidR="002627B2">
        <w:rPr>
          <w:rFonts w:cs="B Badr"/>
          <w:rtl/>
        </w:rPr>
        <w:t>ی</w:t>
      </w:r>
      <w:r w:rsidR="003F3A3F" w:rsidRPr="003F3A3F">
        <w:rPr>
          <w:rFonts w:cs="B Badr"/>
          <w:rtl/>
        </w:rPr>
        <w:t>رْوُونَ عَنْ فُلَانٍ وَ فُلَانٍ عَنْ رَسُولِ اللَّهِ ص</w:t>
      </w:r>
      <w:r w:rsidR="00BF3185">
        <w:rPr>
          <w:rFonts w:cs="B Badr" w:hint="cs"/>
          <w:rtl/>
        </w:rPr>
        <w:t>َلَّی اللهُ عَلَیهِ وَ آلِهِ</w:t>
      </w:r>
      <w:r w:rsidR="003F3A3F" w:rsidRPr="003F3A3F">
        <w:rPr>
          <w:rFonts w:cs="B Badr"/>
          <w:rtl/>
        </w:rPr>
        <w:t xml:space="preserve"> لَا </w:t>
      </w:r>
      <w:r w:rsidR="002627B2">
        <w:rPr>
          <w:rFonts w:cs="B Badr"/>
          <w:rtl/>
        </w:rPr>
        <w:t>ی</w:t>
      </w:r>
      <w:r w:rsidR="003F3A3F" w:rsidRPr="003F3A3F">
        <w:rPr>
          <w:rFonts w:cs="B Badr"/>
          <w:rtl/>
        </w:rPr>
        <w:t>تَّهَمُونَ بِالْ</w:t>
      </w:r>
      <w:r w:rsidR="002627B2">
        <w:rPr>
          <w:rFonts w:cs="B Badr"/>
          <w:rtl/>
        </w:rPr>
        <w:t>ک</w:t>
      </w:r>
      <w:r w:rsidR="003F3A3F" w:rsidRPr="003F3A3F">
        <w:rPr>
          <w:rFonts w:cs="B Badr"/>
          <w:rtl/>
        </w:rPr>
        <w:t xml:space="preserve">ذِبِ </w:t>
      </w:r>
      <w:r w:rsidR="002627B2">
        <w:rPr>
          <w:rFonts w:cs="B Badr"/>
          <w:rtl/>
        </w:rPr>
        <w:t>فَ</w:t>
      </w:r>
      <w:r w:rsidR="002627B2">
        <w:rPr>
          <w:rFonts w:cs="B Badr" w:hint="cs"/>
          <w:rtl/>
        </w:rPr>
        <w:t>ی</w:t>
      </w:r>
      <w:r w:rsidR="002627B2">
        <w:rPr>
          <w:rFonts w:cs="B Badr" w:hint="eastAsia"/>
          <w:rtl/>
        </w:rPr>
        <w:t>جِ</w:t>
      </w:r>
      <w:r w:rsidR="002627B2">
        <w:rPr>
          <w:rFonts w:cs="B Badr" w:hint="cs"/>
          <w:rtl/>
        </w:rPr>
        <w:t>ی‌</w:t>
      </w:r>
      <w:r w:rsidR="002627B2">
        <w:rPr>
          <w:rFonts w:cs="B Badr" w:hint="eastAsia"/>
          <w:rtl/>
        </w:rPr>
        <w:t>ءُ</w:t>
      </w:r>
      <w:r w:rsidR="003F3A3F" w:rsidRPr="003F3A3F">
        <w:rPr>
          <w:rFonts w:cs="B Badr"/>
          <w:rtl/>
        </w:rPr>
        <w:t xml:space="preserve"> مِنْ</w:t>
      </w:r>
      <w:r w:rsidR="002627B2">
        <w:rPr>
          <w:rFonts w:cs="B Badr"/>
          <w:rtl/>
        </w:rPr>
        <w:t>ک</w:t>
      </w:r>
      <w:r w:rsidR="003F3A3F" w:rsidRPr="003F3A3F">
        <w:rPr>
          <w:rFonts w:cs="B Badr"/>
          <w:rtl/>
        </w:rPr>
        <w:t>مْ خِلَافُهُ قَالَ إِنَ</w:t>
      </w:r>
      <w:r w:rsidR="003F3A3F" w:rsidRPr="003F3A3F">
        <w:rPr>
          <w:rFonts w:cs="B Badr" w:hint="cs"/>
          <w:rtl/>
        </w:rPr>
        <w:t xml:space="preserve"> </w:t>
      </w:r>
      <w:r w:rsidR="003F3A3F" w:rsidRPr="003F3A3F">
        <w:rPr>
          <w:rFonts w:cs="B Badr"/>
          <w:rtl/>
        </w:rPr>
        <w:t>الْحَدِ</w:t>
      </w:r>
      <w:r w:rsidR="002627B2">
        <w:rPr>
          <w:rFonts w:cs="B Badr"/>
          <w:rtl/>
        </w:rPr>
        <w:t>ی</w:t>
      </w:r>
      <w:r w:rsidR="003F3A3F" w:rsidRPr="003F3A3F">
        <w:rPr>
          <w:rFonts w:cs="B Badr"/>
          <w:rtl/>
        </w:rPr>
        <w:t xml:space="preserve">ثَ </w:t>
      </w:r>
      <w:r w:rsidR="002627B2">
        <w:rPr>
          <w:rFonts w:cs="B Badr"/>
          <w:rtl/>
        </w:rPr>
        <w:t>ی</w:t>
      </w:r>
      <w:r w:rsidR="003F3A3F" w:rsidRPr="003F3A3F">
        <w:rPr>
          <w:rFonts w:cs="B Badr"/>
          <w:rtl/>
        </w:rPr>
        <w:t xml:space="preserve">نْسَخُ </w:t>
      </w:r>
      <w:r w:rsidR="002627B2">
        <w:rPr>
          <w:rFonts w:cs="B Badr"/>
          <w:rtl/>
        </w:rPr>
        <w:t>ک</w:t>
      </w:r>
      <w:r w:rsidR="003F3A3F" w:rsidRPr="003F3A3F">
        <w:rPr>
          <w:rFonts w:cs="B Badr"/>
          <w:rtl/>
        </w:rPr>
        <w:t xml:space="preserve">مَا </w:t>
      </w:r>
      <w:r w:rsidR="002627B2">
        <w:rPr>
          <w:rFonts w:cs="B Badr"/>
          <w:rtl/>
        </w:rPr>
        <w:t>ی</w:t>
      </w:r>
      <w:r w:rsidR="003F3A3F" w:rsidRPr="003F3A3F">
        <w:rPr>
          <w:rFonts w:cs="B Badr"/>
          <w:rtl/>
        </w:rPr>
        <w:t>نْسَخُ الْقُرْآنُ</w:t>
      </w:r>
      <w:r w:rsidR="003F3A3F">
        <w:rPr>
          <w:rFonts w:hint="cs"/>
          <w:rtl/>
        </w:rPr>
        <w:t>»</w:t>
      </w:r>
      <w:r w:rsidR="003F3A3F">
        <w:rPr>
          <w:rStyle w:val="FootnoteReference"/>
          <w:rtl/>
        </w:rPr>
        <w:footnoteReference w:id="158"/>
      </w:r>
      <w:r w:rsidR="003F3A3F">
        <w:rPr>
          <w:rtl/>
        </w:rPr>
        <w:t>.</w:t>
      </w:r>
      <w:r w:rsidRPr="005C1BA5">
        <w:rPr>
          <w:rFonts w:hint="cs"/>
          <w:rtl/>
        </w:rPr>
        <w:t xml:space="preserve"> نسخ به این معنا نیست که عمل سابق در ظرف خودش اشتباه بوده است، بلکه به این معناست که عمل سابق در ظرف خودش درست بوده و نیازی به اعاده و قضای آن نیست، اما پس از نسخ باید عمل را به </w:t>
      </w:r>
      <w:r w:rsidRPr="005C1BA5">
        <w:rPr>
          <w:rtl/>
        </w:rPr>
        <w:t>ش</w:t>
      </w:r>
      <w:r w:rsidRPr="005C1BA5">
        <w:rPr>
          <w:rFonts w:hint="cs"/>
          <w:rtl/>
        </w:rPr>
        <w:t>ی</w:t>
      </w:r>
      <w:r w:rsidRPr="005C1BA5">
        <w:rPr>
          <w:rFonts w:hint="eastAsia"/>
          <w:rtl/>
        </w:rPr>
        <w:t>وه‌</w:t>
      </w:r>
      <w:r w:rsidRPr="005C1BA5">
        <w:rPr>
          <w:rFonts w:hint="cs"/>
          <w:rtl/>
        </w:rPr>
        <w:t xml:space="preserve">ی جدید انجام داد. </w:t>
      </w:r>
      <w:r w:rsidRPr="005C1BA5">
        <w:rPr>
          <w:rtl/>
        </w:rPr>
        <w:t>واژه‌</w:t>
      </w:r>
      <w:r w:rsidRPr="005C1BA5">
        <w:rPr>
          <w:rFonts w:hint="cs"/>
          <w:rtl/>
        </w:rPr>
        <w:t xml:space="preserve">ی «نسخ» نشان </w:t>
      </w:r>
      <w:r w:rsidRPr="005C1BA5">
        <w:rPr>
          <w:rtl/>
        </w:rPr>
        <w:t>م</w:t>
      </w:r>
      <w:r w:rsidRPr="005C1BA5">
        <w:rPr>
          <w:rFonts w:hint="cs"/>
          <w:rtl/>
        </w:rPr>
        <w:t>ی‌</w:t>
      </w:r>
      <w:r w:rsidRPr="005C1BA5">
        <w:rPr>
          <w:rFonts w:hint="eastAsia"/>
          <w:rtl/>
        </w:rPr>
        <w:t>دهد</w:t>
      </w:r>
      <w:r w:rsidRPr="005C1BA5">
        <w:rPr>
          <w:rFonts w:hint="cs"/>
          <w:rtl/>
        </w:rPr>
        <w:t xml:space="preserve"> که ارتکاز اصحاب اجزاء اعمال سابق بوده است.</w:t>
      </w:r>
    </w:p>
    <w:p w14:paraId="55541ECB" w14:textId="77777777" w:rsidR="005C1BA5" w:rsidRPr="005C1BA5" w:rsidRDefault="005C1BA5" w:rsidP="005C1BA5">
      <w:pPr>
        <w:ind w:left="720"/>
        <w:rPr>
          <w:rtl/>
        </w:rPr>
      </w:pPr>
      <w:r w:rsidRPr="005C1BA5">
        <w:rPr>
          <w:rFonts w:cs="B Titr" w:hint="cs"/>
          <w:sz w:val="24"/>
          <w:szCs w:val="24"/>
          <w:rtl/>
        </w:rPr>
        <w:t>نکته:</w:t>
      </w:r>
      <w:r w:rsidRPr="005C1BA5">
        <w:rPr>
          <w:rFonts w:hint="cs"/>
          <w:sz w:val="24"/>
          <w:szCs w:val="24"/>
          <w:rtl/>
        </w:rPr>
        <w:t xml:space="preserve"> </w:t>
      </w:r>
      <w:r w:rsidRPr="005C1BA5">
        <w:rPr>
          <w:rFonts w:hint="cs"/>
          <w:rtl/>
        </w:rPr>
        <w:t xml:space="preserve">فرض این است که نسبت به مورد خاص روایتی وجود ندارد؛ زیرا اگر در موردی روایت خاص وارد شود، ارتکاز اصحاب برای ما اهمیتی نخواهد داشت و به بررسی روایت خواهیم پرداخت. بنابراین باید به روایاتی توجه کرد که نسبت به موضوعات دیگری وارد </w:t>
      </w:r>
      <w:r w:rsidRPr="005C1BA5">
        <w:rPr>
          <w:rtl/>
        </w:rPr>
        <w:t>شده‌اند</w:t>
      </w:r>
      <w:r w:rsidRPr="005C1BA5">
        <w:rPr>
          <w:rFonts w:hint="cs"/>
          <w:rtl/>
        </w:rPr>
        <w:t xml:space="preserve"> و </w:t>
      </w:r>
      <w:r w:rsidRPr="005C1BA5">
        <w:rPr>
          <w:rtl/>
        </w:rPr>
        <w:t>م</w:t>
      </w:r>
      <w:r w:rsidRPr="005C1BA5">
        <w:rPr>
          <w:rFonts w:hint="cs"/>
          <w:rtl/>
        </w:rPr>
        <w:t>ی‌</w:t>
      </w:r>
      <w:r w:rsidRPr="005C1BA5">
        <w:rPr>
          <w:rFonts w:hint="eastAsia"/>
          <w:rtl/>
        </w:rPr>
        <w:t>توان</w:t>
      </w:r>
      <w:r w:rsidRPr="005C1BA5">
        <w:rPr>
          <w:rFonts w:hint="cs"/>
          <w:rtl/>
        </w:rPr>
        <w:t xml:space="preserve"> از آنها ارتکاز اصحاب نسبت به موضوع مورد بحث را به دست آورد.</w:t>
      </w:r>
    </w:p>
    <w:p w14:paraId="172E35B4" w14:textId="77777777" w:rsidR="005C1BA5" w:rsidRPr="005C1BA5" w:rsidRDefault="005C1BA5" w:rsidP="005C1BA5">
      <w:pPr>
        <w:ind w:left="720"/>
        <w:rPr>
          <w:rtl/>
        </w:rPr>
      </w:pPr>
      <w:r w:rsidRPr="005C1BA5">
        <w:rPr>
          <w:rFonts w:cs="B Titr" w:hint="cs"/>
          <w:sz w:val="24"/>
          <w:szCs w:val="24"/>
          <w:rtl/>
        </w:rPr>
        <w:t>2.</w:t>
      </w:r>
      <w:r w:rsidRPr="005C1BA5">
        <w:rPr>
          <w:rFonts w:hint="cs"/>
          <w:rtl/>
        </w:rPr>
        <w:t xml:space="preserve"> فتوای مشهور عامه در زمان معصومین </w:t>
      </w:r>
      <w:r w:rsidRPr="005C1BA5">
        <w:rPr>
          <w:rtl/>
        </w:rPr>
        <w:t>عل</w:t>
      </w:r>
      <w:r w:rsidRPr="005C1BA5">
        <w:rPr>
          <w:rFonts w:hint="cs"/>
          <w:rtl/>
        </w:rPr>
        <w:t>ی</w:t>
      </w:r>
      <w:r w:rsidRPr="005C1BA5">
        <w:rPr>
          <w:rFonts w:hint="eastAsia"/>
          <w:rtl/>
        </w:rPr>
        <w:t>هم‌السلام</w:t>
      </w:r>
      <w:r w:rsidRPr="005C1BA5">
        <w:rPr>
          <w:rFonts w:hint="cs"/>
          <w:rtl/>
        </w:rPr>
        <w:t xml:space="preserve"> و عدم رد آن توسط فقهای شیعه. فتوای مشهور عامه نیز اجزاء اعمال سابق است و عامه نیز پس از دریافت حکم مجتهد دوم که مغایر حکم مجتهد اول بوده اعمال سابق خود را اعاده </w:t>
      </w:r>
      <w:r w:rsidRPr="005C1BA5">
        <w:rPr>
          <w:rtl/>
        </w:rPr>
        <w:t>نم</w:t>
      </w:r>
      <w:r w:rsidRPr="005C1BA5">
        <w:rPr>
          <w:rFonts w:hint="cs"/>
          <w:rtl/>
        </w:rPr>
        <w:t>ی‌</w:t>
      </w:r>
      <w:r w:rsidRPr="005C1BA5">
        <w:rPr>
          <w:rFonts w:hint="eastAsia"/>
          <w:rtl/>
        </w:rPr>
        <w:t>کرده‌اند</w:t>
      </w:r>
      <w:r w:rsidRPr="005C1BA5">
        <w:rPr>
          <w:rFonts w:hint="cs"/>
          <w:rtl/>
        </w:rPr>
        <w:t>.</w:t>
      </w:r>
    </w:p>
    <w:p w14:paraId="62CEF9B4" w14:textId="77777777" w:rsidR="005C1BA5" w:rsidRPr="005C1BA5" w:rsidRDefault="005C1BA5" w:rsidP="005C1BA5">
      <w:pPr>
        <w:rPr>
          <w:rtl/>
        </w:rPr>
      </w:pPr>
      <w:r w:rsidRPr="005C1BA5">
        <w:rPr>
          <w:rFonts w:hint="cs"/>
          <w:rtl/>
        </w:rPr>
        <w:t xml:space="preserve">این دلیل اجزاء را تنها در مواردی ثابت </w:t>
      </w:r>
      <w:r w:rsidRPr="005C1BA5">
        <w:rPr>
          <w:rtl/>
        </w:rPr>
        <w:t>م</w:t>
      </w:r>
      <w:r w:rsidRPr="005C1BA5">
        <w:rPr>
          <w:rFonts w:hint="cs"/>
          <w:rtl/>
        </w:rPr>
        <w:t>ی‌</w:t>
      </w:r>
      <w:r w:rsidRPr="005C1BA5">
        <w:rPr>
          <w:rFonts w:hint="eastAsia"/>
          <w:rtl/>
        </w:rPr>
        <w:t>کند</w:t>
      </w:r>
      <w:r w:rsidRPr="005C1BA5">
        <w:rPr>
          <w:rFonts w:hint="cs"/>
          <w:rtl/>
        </w:rPr>
        <w:t xml:space="preserve"> که مقلدین به فتوای مجتهد خود عمل کرده باشند و شامل مواردی که مقلد تنها علم به فتوای مرجع خود داشته است </w:t>
      </w:r>
      <w:r w:rsidRPr="005C1BA5">
        <w:rPr>
          <w:rtl/>
        </w:rPr>
        <w:t>نم</w:t>
      </w:r>
      <w:r w:rsidRPr="005C1BA5">
        <w:rPr>
          <w:rFonts w:hint="cs"/>
          <w:rtl/>
        </w:rPr>
        <w:t>ی‌</w:t>
      </w:r>
      <w:r w:rsidRPr="005C1BA5">
        <w:rPr>
          <w:rFonts w:hint="eastAsia"/>
          <w:rtl/>
        </w:rPr>
        <w:t>شود</w:t>
      </w:r>
      <w:r w:rsidRPr="005C1BA5">
        <w:rPr>
          <w:rFonts w:hint="cs"/>
          <w:rtl/>
        </w:rPr>
        <w:t>.</w:t>
      </w:r>
    </w:p>
    <w:p w14:paraId="394E5AE3" w14:textId="77777777" w:rsidR="005C1BA5" w:rsidRPr="005C1BA5" w:rsidRDefault="005C1BA5" w:rsidP="005C1BA5">
      <w:pPr>
        <w:rPr>
          <w:rtl/>
        </w:rPr>
      </w:pPr>
      <w:r w:rsidRPr="005C1BA5">
        <w:rPr>
          <w:rFonts w:cs="B Titr" w:hint="cs"/>
          <w:sz w:val="24"/>
          <w:szCs w:val="24"/>
          <w:rtl/>
        </w:rPr>
        <w:t>نکته:</w:t>
      </w:r>
      <w:r w:rsidRPr="005C1BA5">
        <w:rPr>
          <w:rFonts w:hint="cs"/>
          <w:rtl/>
        </w:rPr>
        <w:t xml:space="preserve"> در کلام «آقای قائینی» هر یک از سیره و فتوای عامه به صورت مستقل مطرح </w:t>
      </w:r>
      <w:r w:rsidRPr="005C1BA5">
        <w:rPr>
          <w:rtl/>
        </w:rPr>
        <w:t>شده‌اند</w:t>
      </w:r>
      <w:r w:rsidRPr="005C1BA5">
        <w:rPr>
          <w:rFonts w:hint="cs"/>
          <w:rtl/>
        </w:rPr>
        <w:t xml:space="preserve">. اگر ایشان هر دو مطلب را صغرای بحث (صغرای ارتکاز اصحاب) </w:t>
      </w:r>
      <w:r w:rsidRPr="005C1BA5">
        <w:rPr>
          <w:rtl/>
        </w:rPr>
        <w:t>م</w:t>
      </w:r>
      <w:r w:rsidRPr="005C1BA5">
        <w:rPr>
          <w:rFonts w:hint="cs"/>
          <w:rtl/>
        </w:rPr>
        <w:t>ی‌</w:t>
      </w:r>
      <w:r w:rsidRPr="005C1BA5">
        <w:rPr>
          <w:rFonts w:hint="eastAsia"/>
          <w:rtl/>
        </w:rPr>
        <w:t>دانند</w:t>
      </w:r>
      <w:r w:rsidRPr="005C1BA5">
        <w:rPr>
          <w:rFonts w:hint="cs"/>
          <w:rtl/>
        </w:rPr>
        <w:t xml:space="preserve">، کلام ایشان مورد پذیرش است، اما اگر ایشان هر یک از این دو را دلیل مستقلی بر مطلب </w:t>
      </w:r>
      <w:r w:rsidRPr="005C1BA5">
        <w:rPr>
          <w:rtl/>
        </w:rPr>
        <w:t>م</w:t>
      </w:r>
      <w:r w:rsidRPr="005C1BA5">
        <w:rPr>
          <w:rFonts w:hint="cs"/>
          <w:rtl/>
        </w:rPr>
        <w:t>ی‌</w:t>
      </w:r>
      <w:r w:rsidRPr="005C1BA5">
        <w:rPr>
          <w:rFonts w:hint="eastAsia"/>
          <w:rtl/>
        </w:rPr>
        <w:t>دانند</w:t>
      </w:r>
      <w:r w:rsidRPr="005C1BA5">
        <w:rPr>
          <w:rFonts w:hint="cs"/>
          <w:rtl/>
        </w:rPr>
        <w:t>، کلام ایشان مورد پذیرش نیست.</w:t>
      </w:r>
    </w:p>
    <w:p w14:paraId="0E0190E8" w14:textId="77777777" w:rsidR="005C1BA5" w:rsidRPr="005C1BA5" w:rsidRDefault="005C1BA5" w:rsidP="005C1BA5">
      <w:pPr>
        <w:outlineLvl w:val="3"/>
        <w:rPr>
          <w:rFonts w:cs="B Titr"/>
          <w:sz w:val="24"/>
          <w:szCs w:val="24"/>
          <w:rtl/>
        </w:rPr>
      </w:pPr>
      <w:r w:rsidRPr="005C1BA5">
        <w:rPr>
          <w:rFonts w:cs="B Titr" w:hint="cs"/>
          <w:sz w:val="24"/>
          <w:szCs w:val="24"/>
          <w:rtl/>
        </w:rPr>
        <w:t>دلیل ششم: عدم دلیل بر منع</w:t>
      </w:r>
    </w:p>
    <w:p w14:paraId="6D20D0F9" w14:textId="77777777" w:rsidR="005C1BA5" w:rsidRPr="005C1BA5" w:rsidRDefault="005C1BA5" w:rsidP="005C1BA5">
      <w:pPr>
        <w:rPr>
          <w:rtl/>
        </w:rPr>
      </w:pPr>
      <w:r w:rsidRPr="005C1BA5">
        <w:rPr>
          <w:rFonts w:hint="cs"/>
          <w:rtl/>
        </w:rPr>
        <w:t xml:space="preserve">اگر عمل به فتوای مجتهد سابق ممنوع بود، نهیی نسبت به آن وارد </w:t>
      </w:r>
      <w:r w:rsidRPr="005C1BA5">
        <w:rPr>
          <w:rtl/>
        </w:rPr>
        <w:t>م</w:t>
      </w:r>
      <w:r w:rsidRPr="005C1BA5">
        <w:rPr>
          <w:rFonts w:hint="cs"/>
          <w:rtl/>
        </w:rPr>
        <w:t>ی‌</w:t>
      </w:r>
      <w:r w:rsidRPr="005C1BA5">
        <w:rPr>
          <w:rFonts w:hint="eastAsia"/>
          <w:rtl/>
        </w:rPr>
        <w:t>شد</w:t>
      </w:r>
      <w:r w:rsidRPr="005C1BA5">
        <w:rPr>
          <w:rFonts w:hint="cs"/>
          <w:rtl/>
        </w:rPr>
        <w:t xml:space="preserve"> و نبود منع و عدم دلیل بر آن کاشف از نبودن نهی است. «محقق حلی» در «شرایع» این دلیل را مطرح </w:t>
      </w:r>
      <w:r w:rsidRPr="005C1BA5">
        <w:rPr>
          <w:rtl/>
        </w:rPr>
        <w:t>کرده‌اند</w:t>
      </w:r>
      <w:r w:rsidRPr="005C1BA5">
        <w:rPr>
          <w:rFonts w:hint="cs"/>
          <w:rtl/>
        </w:rPr>
        <w:t xml:space="preserve"> و «شیخ انصاری» نیز در «رسائل» ذیل بحث برائت آن را ذکر </w:t>
      </w:r>
      <w:r w:rsidRPr="005C1BA5">
        <w:rPr>
          <w:rtl/>
        </w:rPr>
        <w:t>کرده‌اند</w:t>
      </w:r>
      <w:r w:rsidRPr="005C1BA5">
        <w:rPr>
          <w:rFonts w:hint="cs"/>
          <w:rtl/>
        </w:rPr>
        <w:t>.</w:t>
      </w:r>
    </w:p>
    <w:p w14:paraId="1EFDBF3E"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079E7ED3" w14:textId="77777777" w:rsidR="005C1BA5" w:rsidRPr="005C1BA5" w:rsidRDefault="005C1BA5" w:rsidP="005C1BA5">
      <w:pPr>
        <w:rPr>
          <w:rtl/>
        </w:rPr>
      </w:pPr>
      <w:r w:rsidRPr="005C1BA5">
        <w:rPr>
          <w:rtl/>
        </w:rPr>
        <w:t>همان‌گونه</w:t>
      </w:r>
      <w:r w:rsidRPr="005C1BA5">
        <w:rPr>
          <w:rFonts w:hint="cs"/>
          <w:rtl/>
        </w:rPr>
        <w:t xml:space="preserve"> که «شیخ انصاری» بیان </w:t>
      </w:r>
      <w:r w:rsidRPr="005C1BA5">
        <w:rPr>
          <w:rtl/>
        </w:rPr>
        <w:t>کرده‌اند</w:t>
      </w:r>
      <w:r w:rsidRPr="005C1BA5">
        <w:rPr>
          <w:rFonts w:hint="cs"/>
          <w:rtl/>
        </w:rPr>
        <w:t>:</w:t>
      </w:r>
    </w:p>
    <w:p w14:paraId="66741B33" w14:textId="77777777" w:rsidR="005C1BA5" w:rsidRPr="005C1BA5" w:rsidRDefault="005C1BA5" w:rsidP="005C1BA5">
      <w:pPr>
        <w:ind w:left="720"/>
        <w:rPr>
          <w:rtl/>
        </w:rPr>
      </w:pPr>
      <w:r w:rsidRPr="005C1BA5">
        <w:rPr>
          <w:rFonts w:hint="cs"/>
          <w:rtl/>
        </w:rPr>
        <w:t xml:space="preserve">1. کسانی که </w:t>
      </w:r>
      <w:r w:rsidRPr="005C1BA5">
        <w:rPr>
          <w:rtl/>
        </w:rPr>
        <w:t>م</w:t>
      </w:r>
      <w:r w:rsidRPr="005C1BA5">
        <w:rPr>
          <w:rFonts w:hint="cs"/>
          <w:rtl/>
        </w:rPr>
        <w:t>ی‌</w:t>
      </w:r>
      <w:r w:rsidRPr="005C1BA5">
        <w:rPr>
          <w:rFonts w:hint="eastAsia"/>
          <w:rtl/>
        </w:rPr>
        <w:t>پذ</w:t>
      </w:r>
      <w:r w:rsidRPr="005C1BA5">
        <w:rPr>
          <w:rFonts w:hint="cs"/>
          <w:rtl/>
        </w:rPr>
        <w:t>ی</w:t>
      </w:r>
      <w:r w:rsidRPr="005C1BA5">
        <w:rPr>
          <w:rFonts w:hint="eastAsia"/>
          <w:rtl/>
        </w:rPr>
        <w:t>رند</w:t>
      </w:r>
      <w:r w:rsidRPr="005C1BA5">
        <w:rPr>
          <w:rFonts w:hint="cs"/>
          <w:rtl/>
        </w:rPr>
        <w:t xml:space="preserve"> نبود دلیل بر منع، دلیل بر نبودن منع است، آن را در مواردی </w:t>
      </w:r>
      <w:r w:rsidRPr="005C1BA5">
        <w:rPr>
          <w:rtl/>
        </w:rPr>
        <w:t>م</w:t>
      </w:r>
      <w:r w:rsidRPr="005C1BA5">
        <w:rPr>
          <w:rFonts w:hint="cs"/>
          <w:rtl/>
        </w:rPr>
        <w:t>ی‌</w:t>
      </w:r>
      <w:r w:rsidRPr="005C1BA5">
        <w:rPr>
          <w:rFonts w:hint="eastAsia"/>
          <w:rtl/>
        </w:rPr>
        <w:t>پذ</w:t>
      </w:r>
      <w:r w:rsidRPr="005C1BA5">
        <w:rPr>
          <w:rFonts w:hint="cs"/>
          <w:rtl/>
        </w:rPr>
        <w:t>ی</w:t>
      </w:r>
      <w:r w:rsidRPr="005C1BA5">
        <w:rPr>
          <w:rFonts w:hint="eastAsia"/>
          <w:rtl/>
        </w:rPr>
        <w:t>رند</w:t>
      </w:r>
      <w:r w:rsidRPr="005C1BA5">
        <w:rPr>
          <w:rFonts w:hint="cs"/>
          <w:rtl/>
        </w:rPr>
        <w:t xml:space="preserve"> که مورد ابتلای عموم باشد.</w:t>
      </w:r>
    </w:p>
    <w:p w14:paraId="0F44565C" w14:textId="77777777" w:rsidR="005C1BA5" w:rsidRPr="005C1BA5" w:rsidRDefault="005C1BA5" w:rsidP="005C1BA5">
      <w:pPr>
        <w:ind w:left="720"/>
        <w:rPr>
          <w:rtl/>
        </w:rPr>
      </w:pPr>
      <w:r w:rsidRPr="005C1BA5">
        <w:rPr>
          <w:rFonts w:hint="cs"/>
          <w:rtl/>
        </w:rPr>
        <w:t xml:space="preserve">2. در مواردی که مورد ابتلای عموم هستند نیز </w:t>
      </w:r>
      <w:r w:rsidRPr="005C1BA5">
        <w:rPr>
          <w:rtl/>
        </w:rPr>
        <w:t>نم</w:t>
      </w:r>
      <w:r w:rsidRPr="005C1BA5">
        <w:rPr>
          <w:rFonts w:hint="cs"/>
          <w:rtl/>
        </w:rPr>
        <w:t>ی‌</w:t>
      </w:r>
      <w:r w:rsidRPr="005C1BA5">
        <w:rPr>
          <w:rFonts w:hint="eastAsia"/>
          <w:rtl/>
        </w:rPr>
        <w:t>توان</w:t>
      </w:r>
      <w:r w:rsidRPr="005C1BA5">
        <w:rPr>
          <w:rFonts w:hint="cs"/>
          <w:rtl/>
        </w:rPr>
        <w:t xml:space="preserve"> به‌صرف نبود دلیل بر منع اکتفا کرد، بلکه باید به اطمینان رسید و آنچه حجت است، همین اطمینان است.</w:t>
      </w:r>
    </w:p>
    <w:p w14:paraId="4BB1D14D" w14:textId="77777777" w:rsidR="005C1BA5" w:rsidRPr="005C1BA5" w:rsidRDefault="005C1BA5" w:rsidP="005C1BA5">
      <w:pPr>
        <w:rPr>
          <w:rtl/>
        </w:rPr>
      </w:pPr>
      <w:r w:rsidRPr="005C1BA5">
        <w:rPr>
          <w:rFonts w:hint="cs"/>
          <w:rtl/>
        </w:rPr>
        <w:lastRenderedPageBreak/>
        <w:t xml:space="preserve">علاوه بر این، در محل بحث نیز چند مسئله وجود دارد که برخی از آنها مورد ابتلای عموم هستند و برخی مورد ابتلای عموم نیستند و به همین دلیل، استدلال ذکر شده شامل تمامی جوانب مسئله نیست. این مسائل </w:t>
      </w:r>
      <w:r w:rsidRPr="005C1BA5">
        <w:rPr>
          <w:rtl/>
        </w:rPr>
        <w:t>عبارت‌اند</w:t>
      </w:r>
      <w:r w:rsidRPr="005C1BA5">
        <w:rPr>
          <w:rFonts w:hint="cs"/>
          <w:rtl/>
        </w:rPr>
        <w:t xml:space="preserve"> از:</w:t>
      </w:r>
    </w:p>
    <w:p w14:paraId="7FB7548E" w14:textId="77777777" w:rsidR="005C1BA5" w:rsidRPr="005C1BA5" w:rsidRDefault="005C1BA5" w:rsidP="005C1BA5">
      <w:pPr>
        <w:ind w:left="720"/>
        <w:rPr>
          <w:rtl/>
        </w:rPr>
      </w:pPr>
      <w:r w:rsidRPr="005C1BA5">
        <w:rPr>
          <w:rFonts w:hint="cs"/>
          <w:rtl/>
        </w:rPr>
        <w:t xml:space="preserve">1. مجتهد قبلی زنده است، اما مکلف به جهت احراز اعلم بودن مجتهدی دیگر از مجتهد اول عدول </w:t>
      </w:r>
      <w:r w:rsidRPr="005C1BA5">
        <w:rPr>
          <w:rtl/>
        </w:rPr>
        <w:t>م</w:t>
      </w:r>
      <w:r w:rsidRPr="005C1BA5">
        <w:rPr>
          <w:rFonts w:hint="cs"/>
          <w:rtl/>
        </w:rPr>
        <w:t>ی‌</w:t>
      </w:r>
      <w:r w:rsidRPr="005C1BA5">
        <w:rPr>
          <w:rFonts w:hint="eastAsia"/>
          <w:rtl/>
        </w:rPr>
        <w:t>کند</w:t>
      </w:r>
      <w:r w:rsidRPr="005C1BA5">
        <w:rPr>
          <w:rFonts w:hint="cs"/>
          <w:rtl/>
        </w:rPr>
        <w:t>. این مطلب مورد ابتلای عموم نیست.</w:t>
      </w:r>
    </w:p>
    <w:p w14:paraId="3733C6C5" w14:textId="77777777" w:rsidR="005C1BA5" w:rsidRPr="005C1BA5" w:rsidRDefault="005C1BA5" w:rsidP="005C1BA5">
      <w:pPr>
        <w:ind w:left="720"/>
        <w:rPr>
          <w:rtl/>
        </w:rPr>
      </w:pPr>
      <w:r w:rsidRPr="005C1BA5">
        <w:rPr>
          <w:rFonts w:hint="cs"/>
          <w:rtl/>
        </w:rPr>
        <w:t xml:space="preserve">2. نظر مجتهد تغییر </w:t>
      </w:r>
      <w:r w:rsidRPr="005C1BA5">
        <w:rPr>
          <w:rtl/>
        </w:rPr>
        <w:t>م</w:t>
      </w:r>
      <w:r w:rsidRPr="005C1BA5">
        <w:rPr>
          <w:rFonts w:hint="cs"/>
          <w:rtl/>
        </w:rPr>
        <w:t>ی‌</w:t>
      </w:r>
      <w:r w:rsidRPr="005C1BA5">
        <w:rPr>
          <w:rFonts w:hint="eastAsia"/>
          <w:rtl/>
        </w:rPr>
        <w:t>کند</w:t>
      </w:r>
      <w:r w:rsidRPr="005C1BA5">
        <w:rPr>
          <w:rFonts w:hint="cs"/>
          <w:rtl/>
        </w:rPr>
        <w:t xml:space="preserve"> که این مطلب نیز مورد ابتلای عموم نیست.</w:t>
      </w:r>
    </w:p>
    <w:p w14:paraId="585D3EB8" w14:textId="77777777" w:rsidR="005C1BA5" w:rsidRPr="005C1BA5" w:rsidRDefault="005C1BA5" w:rsidP="005C1BA5">
      <w:pPr>
        <w:ind w:left="720"/>
        <w:rPr>
          <w:rtl/>
        </w:rPr>
      </w:pPr>
      <w:r w:rsidRPr="005C1BA5">
        <w:rPr>
          <w:rFonts w:hint="cs"/>
          <w:rtl/>
        </w:rPr>
        <w:t xml:space="preserve">3. مجتهد قبلی از دنیا </w:t>
      </w:r>
      <w:r w:rsidRPr="005C1BA5">
        <w:rPr>
          <w:rtl/>
        </w:rPr>
        <w:t>م</w:t>
      </w:r>
      <w:r w:rsidRPr="005C1BA5">
        <w:rPr>
          <w:rFonts w:hint="cs"/>
          <w:rtl/>
        </w:rPr>
        <w:t>ی‌</w:t>
      </w:r>
      <w:r w:rsidRPr="005C1BA5">
        <w:rPr>
          <w:rFonts w:hint="eastAsia"/>
          <w:rtl/>
        </w:rPr>
        <w:t>رود</w:t>
      </w:r>
      <w:r w:rsidRPr="005C1BA5">
        <w:rPr>
          <w:rFonts w:hint="cs"/>
          <w:rtl/>
        </w:rPr>
        <w:t xml:space="preserve"> و مکلف به مجتهد جدید رجوع </w:t>
      </w:r>
      <w:r w:rsidRPr="005C1BA5">
        <w:rPr>
          <w:rtl/>
        </w:rPr>
        <w:t>م</w:t>
      </w:r>
      <w:r w:rsidRPr="005C1BA5">
        <w:rPr>
          <w:rFonts w:hint="cs"/>
          <w:rtl/>
        </w:rPr>
        <w:t>ی‌</w:t>
      </w:r>
      <w:r w:rsidRPr="005C1BA5">
        <w:rPr>
          <w:rFonts w:hint="eastAsia"/>
          <w:rtl/>
        </w:rPr>
        <w:t>کند</w:t>
      </w:r>
      <w:r w:rsidRPr="005C1BA5">
        <w:rPr>
          <w:rFonts w:hint="cs"/>
          <w:rtl/>
        </w:rPr>
        <w:t>. این مطلب مورد ابتلای عموم است.</w:t>
      </w:r>
    </w:p>
    <w:p w14:paraId="0C3BF9CE" w14:textId="77777777" w:rsidR="005C1BA5" w:rsidRPr="005C1BA5" w:rsidRDefault="005C1BA5" w:rsidP="005C1BA5">
      <w:pPr>
        <w:outlineLvl w:val="3"/>
        <w:rPr>
          <w:rFonts w:cs="B Titr"/>
          <w:sz w:val="24"/>
          <w:szCs w:val="24"/>
          <w:rtl/>
        </w:rPr>
      </w:pPr>
      <w:r w:rsidRPr="005C1BA5">
        <w:rPr>
          <w:rFonts w:cs="B Titr" w:hint="cs"/>
          <w:sz w:val="24"/>
          <w:szCs w:val="24"/>
          <w:rtl/>
        </w:rPr>
        <w:t>دلیل هفتم: اطلاق مقامی</w:t>
      </w:r>
    </w:p>
    <w:p w14:paraId="73EB08F5"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1AC396E4" w14:textId="77777777" w:rsidR="005C1BA5" w:rsidRPr="005C1BA5" w:rsidRDefault="005C1BA5" w:rsidP="005C1BA5">
      <w:pPr>
        <w:rPr>
          <w:rtl/>
        </w:rPr>
      </w:pPr>
      <w:r w:rsidRPr="005C1BA5">
        <w:rPr>
          <w:rFonts w:hint="cs"/>
          <w:rtl/>
        </w:rPr>
        <w:t>برای تمسک به اطلاق باید مقدمات حکمت تمام باشند که اولین مقدمه از مقدمات حکمت در مقام بیان بودن است. این مقدمه:</w:t>
      </w:r>
    </w:p>
    <w:p w14:paraId="5C807448" w14:textId="77777777" w:rsidR="005C1BA5" w:rsidRPr="005C1BA5" w:rsidRDefault="005C1BA5" w:rsidP="005C1BA5">
      <w:pPr>
        <w:ind w:left="720"/>
        <w:rPr>
          <w:rtl/>
        </w:rPr>
      </w:pPr>
      <w:r w:rsidRPr="005C1BA5">
        <w:rPr>
          <w:rFonts w:hint="cs"/>
          <w:rtl/>
        </w:rPr>
        <w:t xml:space="preserve">در اطلاق کلامی با اصاله البیان اثبات </w:t>
      </w:r>
      <w:r w:rsidRPr="005C1BA5">
        <w:rPr>
          <w:rtl/>
        </w:rPr>
        <w:t>م</w:t>
      </w:r>
      <w:r w:rsidRPr="005C1BA5">
        <w:rPr>
          <w:rFonts w:hint="cs"/>
          <w:rtl/>
        </w:rPr>
        <w:t>ی‌</w:t>
      </w:r>
      <w:r w:rsidRPr="005C1BA5">
        <w:rPr>
          <w:rFonts w:hint="eastAsia"/>
          <w:rtl/>
        </w:rPr>
        <w:t>شود</w:t>
      </w:r>
      <w:r w:rsidRPr="005C1BA5">
        <w:rPr>
          <w:rFonts w:hint="cs"/>
          <w:rtl/>
        </w:rPr>
        <w:t>،</w:t>
      </w:r>
    </w:p>
    <w:p w14:paraId="46F9C4A0" w14:textId="77777777" w:rsidR="005C1BA5" w:rsidRPr="005C1BA5" w:rsidRDefault="005C1BA5" w:rsidP="005C1BA5">
      <w:pPr>
        <w:ind w:left="720"/>
        <w:rPr>
          <w:rtl/>
        </w:rPr>
      </w:pPr>
      <w:r w:rsidRPr="005C1BA5">
        <w:rPr>
          <w:rFonts w:hint="cs"/>
          <w:rtl/>
        </w:rPr>
        <w:t xml:space="preserve">اما در اطلاق مقامی باید در مقام بودن احراز شود؛ </w:t>
      </w:r>
      <w:r w:rsidRPr="005C1BA5">
        <w:rPr>
          <w:rtl/>
        </w:rPr>
        <w:t>درحال</w:t>
      </w:r>
      <w:r w:rsidRPr="005C1BA5">
        <w:rPr>
          <w:rFonts w:hint="cs"/>
          <w:rtl/>
        </w:rPr>
        <w:t>ی‌</w:t>
      </w:r>
      <w:r w:rsidRPr="005C1BA5">
        <w:rPr>
          <w:rFonts w:hint="eastAsia"/>
          <w:rtl/>
        </w:rPr>
        <w:t>که</w:t>
      </w:r>
      <w:r w:rsidRPr="005C1BA5">
        <w:rPr>
          <w:rFonts w:hint="cs"/>
          <w:rtl/>
        </w:rPr>
        <w:t>:</w:t>
      </w:r>
    </w:p>
    <w:p w14:paraId="76F8F920" w14:textId="77777777" w:rsidR="005C1BA5" w:rsidRPr="005C1BA5" w:rsidRDefault="005C1BA5" w:rsidP="005C1BA5">
      <w:pPr>
        <w:ind w:left="1440"/>
        <w:rPr>
          <w:rtl/>
        </w:rPr>
      </w:pPr>
      <w:r w:rsidRPr="005C1BA5">
        <w:rPr>
          <w:rFonts w:hint="cs"/>
          <w:rtl/>
        </w:rPr>
        <w:t xml:space="preserve">مثالی نیست که بتوان نشان داد ائمه </w:t>
      </w:r>
      <w:r w:rsidRPr="005C1BA5">
        <w:rPr>
          <w:rtl/>
        </w:rPr>
        <w:t>عل</w:t>
      </w:r>
      <w:r w:rsidRPr="005C1BA5">
        <w:rPr>
          <w:rFonts w:hint="cs"/>
          <w:rtl/>
        </w:rPr>
        <w:t>ی</w:t>
      </w:r>
      <w:r w:rsidRPr="005C1BA5">
        <w:rPr>
          <w:rFonts w:hint="eastAsia"/>
          <w:rtl/>
        </w:rPr>
        <w:t>هم‌السلام</w:t>
      </w:r>
      <w:r w:rsidRPr="005C1BA5">
        <w:rPr>
          <w:rFonts w:hint="cs"/>
          <w:rtl/>
        </w:rPr>
        <w:t xml:space="preserve"> در مقام بیان حکم اعمالی که طبق </w:t>
      </w:r>
      <w:r w:rsidRPr="005C1BA5">
        <w:rPr>
          <w:rtl/>
        </w:rPr>
        <w:t>اماره‌</w:t>
      </w:r>
      <w:r w:rsidRPr="005C1BA5">
        <w:rPr>
          <w:rFonts w:hint="cs"/>
          <w:rtl/>
        </w:rPr>
        <w:t xml:space="preserve">ی مخالف واقع انجام شده، </w:t>
      </w:r>
      <w:r w:rsidRPr="005C1BA5">
        <w:rPr>
          <w:rtl/>
        </w:rPr>
        <w:t>بوده‌اند</w:t>
      </w:r>
      <w:r w:rsidRPr="005C1BA5">
        <w:rPr>
          <w:rFonts w:hint="cs"/>
          <w:rtl/>
        </w:rPr>
        <w:t xml:space="preserve"> و مطلبی را بیان </w:t>
      </w:r>
      <w:r w:rsidRPr="005C1BA5">
        <w:rPr>
          <w:rtl/>
        </w:rPr>
        <w:t>نکرده‌اند</w:t>
      </w:r>
      <w:r w:rsidRPr="005C1BA5">
        <w:rPr>
          <w:rFonts w:hint="cs"/>
          <w:rtl/>
        </w:rPr>
        <w:t>. بنابراین اطلاق مقامی تک دلیل ثابت نیست؛</w:t>
      </w:r>
    </w:p>
    <w:p w14:paraId="487A3A02" w14:textId="77777777" w:rsidR="005C1BA5" w:rsidRPr="005C1BA5" w:rsidRDefault="005C1BA5" w:rsidP="005C1BA5">
      <w:pPr>
        <w:ind w:left="1440"/>
        <w:rPr>
          <w:rtl/>
        </w:rPr>
      </w:pPr>
      <w:r w:rsidRPr="005C1BA5">
        <w:rPr>
          <w:rFonts w:hint="cs"/>
          <w:rtl/>
        </w:rPr>
        <w:t xml:space="preserve">و با توجه به مجموع ادله نیز </w:t>
      </w:r>
      <w:r w:rsidRPr="005C1BA5">
        <w:rPr>
          <w:rtl/>
        </w:rPr>
        <w:t>نم</w:t>
      </w:r>
      <w:r w:rsidRPr="005C1BA5">
        <w:rPr>
          <w:rFonts w:hint="cs"/>
          <w:rtl/>
        </w:rPr>
        <w:t>ی‌</w:t>
      </w:r>
      <w:r w:rsidRPr="005C1BA5">
        <w:rPr>
          <w:rFonts w:hint="eastAsia"/>
          <w:rtl/>
        </w:rPr>
        <w:t>توان</w:t>
      </w:r>
      <w:r w:rsidRPr="005C1BA5">
        <w:rPr>
          <w:rFonts w:hint="cs"/>
          <w:rtl/>
        </w:rPr>
        <w:t xml:space="preserve"> اطلاق را برداشت کرد؛ زیرا شرط اطلاق مقامی مجموع ادله این است که عموم مردم نسبت به قید غافل باشند تا با خطابات وارده شده حجت بر آنها تمام نشود، اما </w:t>
      </w:r>
      <w:r w:rsidRPr="005C1BA5">
        <w:rPr>
          <w:rtl/>
        </w:rPr>
        <w:t>ازآنجا</w:t>
      </w:r>
      <w:r w:rsidRPr="005C1BA5">
        <w:rPr>
          <w:rFonts w:hint="cs"/>
          <w:rtl/>
        </w:rPr>
        <w:t>یی‌</w:t>
      </w:r>
      <w:r w:rsidRPr="005C1BA5">
        <w:rPr>
          <w:rFonts w:hint="eastAsia"/>
          <w:rtl/>
        </w:rPr>
        <w:t>که</w:t>
      </w:r>
      <w:r w:rsidRPr="005C1BA5">
        <w:rPr>
          <w:rFonts w:hint="cs"/>
          <w:rtl/>
        </w:rPr>
        <w:t xml:space="preserve"> در این مسئله ارتکاز متشرعه مورد پذیرش قرار گرفت، اطلاق مقامی مجموع ادله نیز قابل پذیرش نیست.</w:t>
      </w:r>
    </w:p>
    <w:p w14:paraId="14104276" w14:textId="77777777" w:rsidR="005C1BA5" w:rsidRPr="005C1BA5" w:rsidRDefault="005C1BA5" w:rsidP="005C1BA5">
      <w:pPr>
        <w:outlineLvl w:val="3"/>
        <w:rPr>
          <w:rFonts w:cs="B Titr"/>
          <w:sz w:val="24"/>
          <w:szCs w:val="24"/>
          <w:rtl/>
        </w:rPr>
      </w:pPr>
      <w:r w:rsidRPr="005C1BA5">
        <w:rPr>
          <w:rFonts w:cs="B Titr" w:hint="cs"/>
          <w:sz w:val="24"/>
          <w:szCs w:val="24"/>
          <w:rtl/>
        </w:rPr>
        <w:t>دلیل هشتم: اولویت</w:t>
      </w:r>
    </w:p>
    <w:p w14:paraId="4ED25347" w14:textId="77777777" w:rsidR="005C1BA5" w:rsidRPr="005C1BA5" w:rsidRDefault="005C1BA5" w:rsidP="005C1BA5">
      <w:pPr>
        <w:rPr>
          <w:rtl/>
        </w:rPr>
      </w:pPr>
      <w:r w:rsidRPr="005C1BA5">
        <w:rPr>
          <w:rFonts w:hint="cs"/>
          <w:rtl/>
        </w:rPr>
        <w:t xml:space="preserve">در روایات </w:t>
      </w:r>
      <w:r w:rsidRPr="005C1BA5">
        <w:rPr>
          <w:rtl/>
        </w:rPr>
        <w:t>ا</w:t>
      </w:r>
      <w:r w:rsidRPr="005C1BA5">
        <w:rPr>
          <w:rFonts w:hint="cs"/>
          <w:rtl/>
        </w:rPr>
        <w:t>ی</w:t>
      </w:r>
      <w:r w:rsidRPr="005C1BA5">
        <w:rPr>
          <w:rFonts w:hint="eastAsia"/>
          <w:rtl/>
        </w:rPr>
        <w:t>ن‌گونه</w:t>
      </w:r>
      <w:r w:rsidRPr="005C1BA5">
        <w:rPr>
          <w:rFonts w:hint="cs"/>
          <w:rtl/>
        </w:rPr>
        <w:t xml:space="preserve"> وارد شده است که شخصی که از عامه بوده و مذهب شیعه را </w:t>
      </w:r>
      <w:r w:rsidRPr="005C1BA5">
        <w:rPr>
          <w:rtl/>
        </w:rPr>
        <w:t>م</w:t>
      </w:r>
      <w:r w:rsidRPr="005C1BA5">
        <w:rPr>
          <w:rFonts w:hint="cs"/>
          <w:rtl/>
        </w:rPr>
        <w:t>ی‌</w:t>
      </w:r>
      <w:r w:rsidRPr="005C1BA5">
        <w:rPr>
          <w:rFonts w:hint="eastAsia"/>
          <w:rtl/>
        </w:rPr>
        <w:t>پذ</w:t>
      </w:r>
      <w:r w:rsidRPr="005C1BA5">
        <w:rPr>
          <w:rFonts w:hint="cs"/>
          <w:rtl/>
        </w:rPr>
        <w:t>ی</w:t>
      </w:r>
      <w:r w:rsidRPr="005C1BA5">
        <w:rPr>
          <w:rFonts w:hint="eastAsia"/>
          <w:rtl/>
        </w:rPr>
        <w:t>رد</w:t>
      </w:r>
      <w:r w:rsidRPr="005C1BA5">
        <w:rPr>
          <w:rFonts w:hint="cs"/>
          <w:rtl/>
        </w:rPr>
        <w:t xml:space="preserve">، نیازی به </w:t>
      </w:r>
      <w:r w:rsidRPr="005C1BA5">
        <w:rPr>
          <w:rtl/>
        </w:rPr>
        <w:t>اعاده‌</w:t>
      </w:r>
      <w:r w:rsidRPr="005C1BA5">
        <w:rPr>
          <w:rFonts w:hint="cs"/>
          <w:rtl/>
        </w:rPr>
        <w:t xml:space="preserve">ی اعمال خود ندارد و تنها باید زکات را اعاده کند؛ زیرا آن را به اهل خود نداده است. طبق این روایت در صورت تغییر مذهب نیاز به اعاده عمل نیست و به طریق اولی کسی که شیعه بوده و تنه مرجع خود را تغییر داده است نیازی به </w:t>
      </w:r>
      <w:r w:rsidRPr="005C1BA5">
        <w:rPr>
          <w:rtl/>
        </w:rPr>
        <w:t>اعاده‌</w:t>
      </w:r>
      <w:r w:rsidRPr="005C1BA5">
        <w:rPr>
          <w:rFonts w:hint="cs"/>
          <w:rtl/>
        </w:rPr>
        <w:t>ی عمل ندارد.</w:t>
      </w:r>
    </w:p>
    <w:p w14:paraId="75D19D49" w14:textId="77777777" w:rsidR="005C1BA5" w:rsidRPr="005C1BA5" w:rsidRDefault="005C1BA5" w:rsidP="005C1BA5">
      <w:pPr>
        <w:rPr>
          <w:rtl/>
        </w:rPr>
      </w:pPr>
      <w:r w:rsidRPr="005C1BA5">
        <w:rPr>
          <w:rFonts w:cs="B Titr" w:hint="cs"/>
          <w:sz w:val="24"/>
          <w:szCs w:val="24"/>
          <w:rtl/>
        </w:rPr>
        <w:t>نکته:</w:t>
      </w:r>
      <w:r w:rsidRPr="005C1BA5">
        <w:rPr>
          <w:rFonts w:hint="cs"/>
          <w:rtl/>
        </w:rPr>
        <w:t xml:space="preserve"> در صورت پذیرش این استدلال باید بین حق الله و حق الناس تفکیک صورت پذیرد؛ یعنی:</w:t>
      </w:r>
    </w:p>
    <w:p w14:paraId="058BF934" w14:textId="77777777" w:rsidR="005C1BA5" w:rsidRPr="005C1BA5" w:rsidRDefault="005C1BA5" w:rsidP="005C1BA5">
      <w:pPr>
        <w:ind w:left="720"/>
        <w:rPr>
          <w:rtl/>
        </w:rPr>
      </w:pPr>
      <w:r w:rsidRPr="005C1BA5">
        <w:rPr>
          <w:rFonts w:hint="cs"/>
          <w:rtl/>
        </w:rPr>
        <w:t xml:space="preserve">اگر تفاوت فتوا در حق الله بود، </w:t>
      </w:r>
      <w:r w:rsidRPr="005C1BA5">
        <w:rPr>
          <w:rtl/>
        </w:rPr>
        <w:t>م</w:t>
      </w:r>
      <w:r w:rsidRPr="005C1BA5">
        <w:rPr>
          <w:rFonts w:hint="cs"/>
          <w:rtl/>
        </w:rPr>
        <w:t>ی‌</w:t>
      </w:r>
      <w:r w:rsidRPr="005C1BA5">
        <w:rPr>
          <w:rFonts w:hint="eastAsia"/>
          <w:rtl/>
        </w:rPr>
        <w:t>توان</w:t>
      </w:r>
      <w:r w:rsidRPr="005C1BA5">
        <w:rPr>
          <w:rFonts w:hint="cs"/>
          <w:rtl/>
        </w:rPr>
        <w:t xml:space="preserve"> طبق فتوای مرجع سابق عمل نمود. </w:t>
      </w:r>
      <w:r w:rsidRPr="005C1BA5">
        <w:rPr>
          <w:rtl/>
        </w:rPr>
        <w:t>به‌طور</w:t>
      </w:r>
      <w:r w:rsidRPr="005C1BA5">
        <w:rPr>
          <w:rFonts w:hint="cs"/>
          <w:rtl/>
        </w:rPr>
        <w:t xml:space="preserve"> مثال اگر تفاوت فتوا در مورد شرایط ذبح باشد، مکلف </w:t>
      </w:r>
      <w:r w:rsidRPr="005C1BA5">
        <w:rPr>
          <w:rtl/>
        </w:rPr>
        <w:t>م</w:t>
      </w:r>
      <w:r w:rsidRPr="005C1BA5">
        <w:rPr>
          <w:rFonts w:hint="cs"/>
          <w:rtl/>
        </w:rPr>
        <w:t>ی‌</w:t>
      </w:r>
      <w:r w:rsidRPr="005C1BA5">
        <w:rPr>
          <w:rFonts w:hint="eastAsia"/>
          <w:rtl/>
        </w:rPr>
        <w:t>تواند</w:t>
      </w:r>
      <w:r w:rsidRPr="005C1BA5">
        <w:rPr>
          <w:rFonts w:hint="cs"/>
          <w:rtl/>
        </w:rPr>
        <w:t xml:space="preserve"> از گوشتی حیوانی که طبق فتوای مجتهد سابق ذبح شده استفاده کند؛</w:t>
      </w:r>
    </w:p>
    <w:p w14:paraId="65E3E0C8" w14:textId="77777777" w:rsidR="005C1BA5" w:rsidRPr="005C1BA5" w:rsidRDefault="005C1BA5" w:rsidP="005C1BA5">
      <w:pPr>
        <w:ind w:left="720"/>
        <w:rPr>
          <w:rtl/>
        </w:rPr>
      </w:pPr>
      <w:r w:rsidRPr="005C1BA5">
        <w:rPr>
          <w:rFonts w:hint="cs"/>
          <w:rtl/>
        </w:rPr>
        <w:t xml:space="preserve">اما اگر تفاوت فتوا در حق الناس بود، </w:t>
      </w:r>
      <w:r w:rsidRPr="005C1BA5">
        <w:rPr>
          <w:rtl/>
        </w:rPr>
        <w:t>نم</w:t>
      </w:r>
      <w:r w:rsidRPr="005C1BA5">
        <w:rPr>
          <w:rFonts w:hint="cs"/>
          <w:rtl/>
        </w:rPr>
        <w:t>ی‌</w:t>
      </w:r>
      <w:r w:rsidRPr="005C1BA5">
        <w:rPr>
          <w:rFonts w:hint="eastAsia"/>
          <w:rtl/>
        </w:rPr>
        <w:t>توان</w:t>
      </w:r>
      <w:r w:rsidRPr="005C1BA5">
        <w:rPr>
          <w:rFonts w:hint="cs"/>
          <w:rtl/>
        </w:rPr>
        <w:t xml:space="preserve"> طبق فتوای مرجع سابق عمل نمود. </w:t>
      </w:r>
      <w:r w:rsidRPr="005C1BA5">
        <w:rPr>
          <w:rtl/>
        </w:rPr>
        <w:t>به‌طور</w:t>
      </w:r>
      <w:r w:rsidRPr="005C1BA5">
        <w:rPr>
          <w:rFonts w:hint="cs"/>
          <w:rtl/>
        </w:rPr>
        <w:t xml:space="preserve"> مثال اگر تفاوت فتوا در مورد شرایط ذبح باشد، مکلف </w:t>
      </w:r>
      <w:r w:rsidRPr="005C1BA5">
        <w:rPr>
          <w:rtl/>
        </w:rPr>
        <w:t>نم</w:t>
      </w:r>
      <w:r w:rsidRPr="005C1BA5">
        <w:rPr>
          <w:rFonts w:hint="cs"/>
          <w:rtl/>
        </w:rPr>
        <w:t>ی‌</w:t>
      </w:r>
      <w:r w:rsidRPr="005C1BA5">
        <w:rPr>
          <w:rFonts w:hint="eastAsia"/>
          <w:rtl/>
        </w:rPr>
        <w:t>تواند</w:t>
      </w:r>
      <w:r w:rsidRPr="005C1BA5">
        <w:rPr>
          <w:rFonts w:hint="cs"/>
          <w:rtl/>
        </w:rPr>
        <w:t xml:space="preserve"> گوشت حیوانی را که طبق فتوای مجتهد سابق ذبح شده به شخص دیگری بفروشد.</w:t>
      </w:r>
    </w:p>
    <w:p w14:paraId="72334EE4" w14:textId="77777777" w:rsidR="005C1BA5" w:rsidRPr="005C1BA5" w:rsidRDefault="005C1BA5" w:rsidP="005C1BA5">
      <w:pPr>
        <w:outlineLvl w:val="3"/>
        <w:rPr>
          <w:rFonts w:cs="B Titr"/>
          <w:sz w:val="24"/>
          <w:szCs w:val="24"/>
          <w:rtl/>
        </w:rPr>
      </w:pPr>
      <w:r w:rsidRPr="005C1BA5">
        <w:rPr>
          <w:rFonts w:cs="B Titr" w:hint="cs"/>
          <w:sz w:val="24"/>
          <w:szCs w:val="24"/>
          <w:rtl/>
        </w:rPr>
        <w:t>نقد</w:t>
      </w:r>
    </w:p>
    <w:p w14:paraId="356672CC" w14:textId="77777777" w:rsidR="005C1BA5" w:rsidRPr="005C1BA5" w:rsidRDefault="005C1BA5" w:rsidP="005C1BA5">
      <w:pPr>
        <w:rPr>
          <w:rtl/>
        </w:rPr>
      </w:pPr>
      <w:r w:rsidRPr="005C1BA5">
        <w:rPr>
          <w:rFonts w:hint="cs"/>
          <w:rtl/>
        </w:rPr>
        <w:t xml:space="preserve">این روایت در مورد عامه است و تعمیم آن به شیعه نیاز به اولویت قطعیه دارد، </w:t>
      </w:r>
      <w:r w:rsidRPr="005C1BA5">
        <w:rPr>
          <w:rtl/>
        </w:rPr>
        <w:t>درحال</w:t>
      </w:r>
      <w:r w:rsidRPr="005C1BA5">
        <w:rPr>
          <w:rFonts w:hint="cs"/>
          <w:rtl/>
        </w:rPr>
        <w:t>ی‌</w:t>
      </w:r>
      <w:r w:rsidRPr="005C1BA5">
        <w:rPr>
          <w:rFonts w:hint="eastAsia"/>
          <w:rtl/>
        </w:rPr>
        <w:t>که</w:t>
      </w:r>
      <w:r w:rsidRPr="005C1BA5">
        <w:rPr>
          <w:rFonts w:hint="cs"/>
          <w:rtl/>
        </w:rPr>
        <w:t xml:space="preserve"> این احتمال وجود دارد که حکم به اجزاء اعمال شخصی که عبادات خود را طبق مذهب عامه انجام داده است، برای </w:t>
      </w:r>
      <w:r w:rsidRPr="005C1BA5">
        <w:rPr>
          <w:rtl/>
        </w:rPr>
        <w:t>آسان‌گ</w:t>
      </w:r>
      <w:r w:rsidRPr="005C1BA5">
        <w:rPr>
          <w:rFonts w:hint="cs"/>
          <w:rtl/>
        </w:rPr>
        <w:t>ی</w:t>
      </w:r>
      <w:r w:rsidRPr="005C1BA5">
        <w:rPr>
          <w:rFonts w:hint="eastAsia"/>
          <w:rtl/>
        </w:rPr>
        <w:t>ر</w:t>
      </w:r>
      <w:r w:rsidRPr="005C1BA5">
        <w:rPr>
          <w:rFonts w:hint="cs"/>
          <w:rtl/>
        </w:rPr>
        <w:t xml:space="preserve">ی و جذب او به مکتب شیعه باشد. همین که چنین احتمالی وجود دارد، اولویت قطعیه نیست و درنتیجه </w:t>
      </w:r>
      <w:r w:rsidRPr="005C1BA5">
        <w:rPr>
          <w:rtl/>
        </w:rPr>
        <w:t>نم</w:t>
      </w:r>
      <w:r w:rsidRPr="005C1BA5">
        <w:rPr>
          <w:rFonts w:hint="cs"/>
          <w:rtl/>
        </w:rPr>
        <w:t>ی‌</w:t>
      </w:r>
      <w:r w:rsidRPr="005C1BA5">
        <w:rPr>
          <w:rFonts w:hint="eastAsia"/>
          <w:rtl/>
        </w:rPr>
        <w:t>توان</w:t>
      </w:r>
      <w:r w:rsidRPr="005C1BA5">
        <w:rPr>
          <w:rFonts w:hint="cs"/>
          <w:rtl/>
        </w:rPr>
        <w:t xml:space="preserve"> این مطلب را به </w:t>
      </w:r>
      <w:r w:rsidRPr="005C1BA5">
        <w:rPr>
          <w:rtl/>
        </w:rPr>
        <w:t>ش</w:t>
      </w:r>
      <w:r w:rsidRPr="005C1BA5">
        <w:rPr>
          <w:rFonts w:hint="cs"/>
          <w:rtl/>
        </w:rPr>
        <w:t>ی</w:t>
      </w:r>
      <w:r w:rsidRPr="005C1BA5">
        <w:rPr>
          <w:rFonts w:hint="eastAsia"/>
          <w:rtl/>
        </w:rPr>
        <w:t>عه‌ا</w:t>
      </w:r>
      <w:r w:rsidRPr="005C1BA5">
        <w:rPr>
          <w:rFonts w:hint="cs"/>
          <w:rtl/>
        </w:rPr>
        <w:t>ی که از یک مجتهد به مجتهد دیگر عدول کرده تعمیم داد.</w:t>
      </w:r>
    </w:p>
    <w:p w14:paraId="364EBA3A" w14:textId="77777777" w:rsidR="005C1BA5" w:rsidRPr="005C1BA5" w:rsidRDefault="005C1BA5" w:rsidP="005C1BA5">
      <w:pPr>
        <w:outlineLvl w:val="3"/>
        <w:rPr>
          <w:rFonts w:cs="B Titr"/>
          <w:sz w:val="24"/>
          <w:szCs w:val="24"/>
          <w:rtl/>
        </w:rPr>
      </w:pPr>
      <w:r w:rsidRPr="005C1BA5">
        <w:rPr>
          <w:rFonts w:cs="B Titr"/>
          <w:sz w:val="24"/>
          <w:szCs w:val="24"/>
          <w:rtl/>
        </w:rPr>
        <w:t>جمع‌بند</w:t>
      </w:r>
      <w:r w:rsidRPr="005C1BA5">
        <w:rPr>
          <w:rFonts w:cs="B Titr" w:hint="cs"/>
          <w:sz w:val="24"/>
          <w:szCs w:val="24"/>
          <w:rtl/>
        </w:rPr>
        <w:t>ی</w:t>
      </w:r>
    </w:p>
    <w:p w14:paraId="054B0CCE" w14:textId="77777777" w:rsidR="005C1BA5" w:rsidRPr="005C1BA5" w:rsidRDefault="005C1BA5" w:rsidP="005C1BA5">
      <w:pPr>
        <w:rPr>
          <w:rtl/>
        </w:rPr>
      </w:pPr>
      <w:r w:rsidRPr="005C1BA5">
        <w:rPr>
          <w:rFonts w:hint="cs"/>
          <w:rtl/>
        </w:rPr>
        <w:t xml:space="preserve">با توجه به ارتکاز متشرعه و اثبات آن با توجه به تعابیر به کار رفته در روایات و فتوای عامه باید </w:t>
      </w:r>
      <w:r w:rsidRPr="005C1BA5">
        <w:rPr>
          <w:rtl/>
        </w:rPr>
        <w:t>ا</w:t>
      </w:r>
      <w:r w:rsidRPr="005C1BA5">
        <w:rPr>
          <w:rFonts w:hint="cs"/>
          <w:rtl/>
        </w:rPr>
        <w:t>ی</w:t>
      </w:r>
      <w:r w:rsidRPr="005C1BA5">
        <w:rPr>
          <w:rFonts w:hint="eastAsia"/>
          <w:rtl/>
        </w:rPr>
        <w:t>ن‌گونه</w:t>
      </w:r>
      <w:r w:rsidRPr="005C1BA5">
        <w:rPr>
          <w:rFonts w:hint="cs"/>
          <w:rtl/>
        </w:rPr>
        <w:t xml:space="preserve"> حکم کرد:</w:t>
      </w:r>
    </w:p>
    <w:p w14:paraId="2B36E41F" w14:textId="77777777" w:rsidR="005C1BA5" w:rsidRPr="005C1BA5" w:rsidRDefault="005C1BA5" w:rsidP="005C1BA5">
      <w:pPr>
        <w:ind w:left="720"/>
        <w:rPr>
          <w:rtl/>
        </w:rPr>
      </w:pPr>
      <w:r w:rsidRPr="005C1BA5">
        <w:rPr>
          <w:rFonts w:hint="cs"/>
          <w:rtl/>
        </w:rPr>
        <w:t xml:space="preserve">مکلف </w:t>
      </w:r>
      <w:r w:rsidRPr="005C1BA5">
        <w:rPr>
          <w:rtl/>
        </w:rPr>
        <w:t>م</w:t>
      </w:r>
      <w:r w:rsidRPr="005C1BA5">
        <w:rPr>
          <w:rFonts w:hint="cs"/>
          <w:rtl/>
        </w:rPr>
        <w:t>ی‌</w:t>
      </w:r>
      <w:r w:rsidRPr="005C1BA5">
        <w:rPr>
          <w:rFonts w:hint="eastAsia"/>
          <w:rtl/>
        </w:rPr>
        <w:t>تواند</w:t>
      </w:r>
      <w:r w:rsidRPr="005C1BA5">
        <w:rPr>
          <w:rFonts w:hint="cs"/>
          <w:rtl/>
        </w:rPr>
        <w:t xml:space="preserve"> اثر را بر خصوص مواردی که در آنها به فتوای مجتهد سابق عمل کرده است و آن هم در خصوص احکام تکلیفی مترتب کند؛</w:t>
      </w:r>
    </w:p>
    <w:p w14:paraId="73DA5652" w14:textId="77777777" w:rsidR="005C1BA5" w:rsidRPr="005C1BA5" w:rsidRDefault="005C1BA5" w:rsidP="005C1BA5">
      <w:pPr>
        <w:ind w:left="720"/>
        <w:rPr>
          <w:rtl/>
        </w:rPr>
      </w:pPr>
      <w:r w:rsidRPr="005C1BA5">
        <w:rPr>
          <w:rFonts w:hint="cs"/>
          <w:rtl/>
        </w:rPr>
        <w:t>اما ترتب اثر بر مواردی که در آنها به فتوای مجتهد سابق عمل نشده است صحیح نیست، هرچند مجتهد سابق اعلم باشد؛ زیرا وجود چنین ارتکازی ثابت نشده است.</w:t>
      </w:r>
    </w:p>
    <w:p w14:paraId="1A2E788F" w14:textId="032D21F9" w:rsidR="005C1BA5" w:rsidRPr="005C1BA5" w:rsidRDefault="005C1BA5" w:rsidP="005C1BA5">
      <w:pPr>
        <w:rPr>
          <w:rtl/>
        </w:rPr>
      </w:pPr>
      <w:r w:rsidRPr="005C1BA5">
        <w:rPr>
          <w:rFonts w:cs="B Titr" w:hint="cs"/>
          <w:sz w:val="24"/>
          <w:szCs w:val="24"/>
          <w:rtl/>
        </w:rPr>
        <w:t>نکته:</w:t>
      </w:r>
      <w:r w:rsidRPr="005C1BA5">
        <w:rPr>
          <w:rFonts w:hint="cs"/>
          <w:sz w:val="24"/>
          <w:szCs w:val="24"/>
          <w:rtl/>
        </w:rPr>
        <w:t xml:space="preserve"> </w:t>
      </w:r>
      <w:r w:rsidRPr="005C1BA5">
        <w:rPr>
          <w:rFonts w:hint="cs"/>
          <w:rtl/>
        </w:rPr>
        <w:t>در این بحث دو استثنا وجود دارد: نکاح و طلاق. در بحث نکاح این اجماع وجود دارد که اگر کسی نکاح خویش را طبق فتوای مجتهدی انجام دهد و این نکاح یا طلاق طبق فتوای مجتهد بعدی صحیح نباشد، نکاح او محترم است.</w:t>
      </w:r>
      <w:r w:rsidR="00BF3185">
        <w:rPr>
          <w:rFonts w:hint="cs"/>
          <w:rtl/>
        </w:rPr>
        <w:t xml:space="preserve"> در این مورد</w:t>
      </w:r>
      <w:r w:rsidRPr="005C1BA5">
        <w:rPr>
          <w:rFonts w:hint="cs"/>
          <w:rtl/>
        </w:rPr>
        <w:t xml:space="preserve"> </w:t>
      </w:r>
      <w:r w:rsidRPr="005C1BA5">
        <w:rPr>
          <w:rtl/>
        </w:rPr>
        <w:t>نه‌تنها</w:t>
      </w:r>
      <w:r w:rsidRPr="005C1BA5">
        <w:rPr>
          <w:rFonts w:hint="cs"/>
          <w:rtl/>
        </w:rPr>
        <w:t xml:space="preserve"> نکاحی که مسلمان طبق فتوای مجتهد انجام </w:t>
      </w:r>
      <w:r w:rsidRPr="005C1BA5">
        <w:rPr>
          <w:rtl/>
        </w:rPr>
        <w:t>م</w:t>
      </w:r>
      <w:r w:rsidRPr="005C1BA5">
        <w:rPr>
          <w:rFonts w:hint="cs"/>
          <w:rtl/>
        </w:rPr>
        <w:t>ی‌</w:t>
      </w:r>
      <w:r w:rsidRPr="005C1BA5">
        <w:rPr>
          <w:rFonts w:hint="eastAsia"/>
          <w:rtl/>
        </w:rPr>
        <w:t>دهد</w:t>
      </w:r>
      <w:r w:rsidRPr="005C1BA5">
        <w:rPr>
          <w:rFonts w:hint="cs"/>
          <w:rtl/>
        </w:rPr>
        <w:t xml:space="preserve">، بلکه نکاح کافر کتابی </w:t>
      </w:r>
      <w:r w:rsidR="0014683A">
        <w:rPr>
          <w:rFonts w:hint="cs"/>
          <w:rtl/>
        </w:rPr>
        <w:t xml:space="preserve">نیز </w:t>
      </w:r>
      <w:r w:rsidRPr="005C1BA5">
        <w:rPr>
          <w:rFonts w:hint="cs"/>
          <w:rtl/>
        </w:rPr>
        <w:t>مورد احترام است:</w:t>
      </w:r>
      <w:r w:rsidRPr="005C1BA5">
        <w:rPr>
          <w:rtl/>
        </w:rPr>
        <w:t xml:space="preserve"> </w:t>
      </w:r>
      <w:r w:rsidRPr="005C1BA5">
        <w:rPr>
          <w:rFonts w:hint="cs"/>
          <w:rtl/>
        </w:rPr>
        <w:t>«</w:t>
      </w:r>
      <w:r w:rsidRPr="005C1BA5">
        <w:rPr>
          <w:rFonts w:cs="B Badr" w:hint="cs"/>
          <w:rtl/>
        </w:rPr>
        <w:t xml:space="preserve">عَلِی عَن أَبِیهِ عَنِ ابنِ أَبِی عُمَیرٍ عَن أَبِی الحَسَنِ الحَذَّاءِ قَالَ: کنتُ عِندَ </w:t>
      </w:r>
      <w:r w:rsidRPr="005C1BA5">
        <w:rPr>
          <w:rFonts w:cs="B Badr" w:hint="cs"/>
          <w:rtl/>
        </w:rPr>
        <w:lastRenderedPageBreak/>
        <w:t xml:space="preserve">أَبِی عَبدِ اللَّهِ علیه‌السلام فَسَأَلَنِی رَجُلٌ مَا فَعَلَ غَرِیمُک قُلتُ ذَاک ابنُ الفَاعِلَةِ </w:t>
      </w:r>
      <w:r w:rsidRPr="005C1BA5">
        <w:rPr>
          <w:rFonts w:cs="B Badr" w:hint="cs"/>
          <w:color w:val="FF0000"/>
          <w:rtl/>
        </w:rPr>
        <w:t>[ولد الزنا]</w:t>
      </w:r>
      <w:r w:rsidRPr="005C1BA5">
        <w:rPr>
          <w:rFonts w:cs="B Badr" w:hint="cs"/>
          <w:rtl/>
        </w:rPr>
        <w:t xml:space="preserve"> فَنَظَرَ إِلَی أَبُو عَبدِ اللَّهِ علیه‌السلام نَظَراً شَدِیداً </w:t>
      </w:r>
      <w:r w:rsidRPr="005C1BA5">
        <w:rPr>
          <w:rFonts w:cs="B Badr" w:hint="cs"/>
          <w:color w:val="FF0000"/>
          <w:rtl/>
        </w:rPr>
        <w:t xml:space="preserve">[اولین </w:t>
      </w:r>
      <w:r w:rsidRPr="005C1BA5">
        <w:rPr>
          <w:rFonts w:cs="B Badr"/>
          <w:color w:val="FF0000"/>
          <w:rtl/>
        </w:rPr>
        <w:t>مرتبه‌</w:t>
      </w:r>
      <w:r w:rsidRPr="005C1BA5">
        <w:rPr>
          <w:rFonts w:cs="B Badr" w:hint="cs"/>
          <w:color w:val="FF0000"/>
          <w:rtl/>
        </w:rPr>
        <w:t>ی نهی از منکر]</w:t>
      </w:r>
      <w:r w:rsidRPr="005C1BA5">
        <w:rPr>
          <w:rFonts w:cs="B Badr" w:hint="cs"/>
          <w:rtl/>
        </w:rPr>
        <w:t xml:space="preserve"> قَالَ </w:t>
      </w:r>
      <w:r w:rsidRPr="005C1BA5">
        <w:rPr>
          <w:rFonts w:cs="B Badr"/>
          <w:rtl/>
        </w:rPr>
        <w:t>فَقُلتُ</w:t>
      </w:r>
      <w:r w:rsidRPr="005C1BA5">
        <w:rPr>
          <w:rFonts w:cs="B Badr" w:hint="cs"/>
          <w:rtl/>
        </w:rPr>
        <w:t xml:space="preserve"> </w:t>
      </w:r>
      <w:r w:rsidRPr="005C1BA5">
        <w:rPr>
          <w:rFonts w:cs="B Badr"/>
          <w:rtl/>
        </w:rPr>
        <w:t>جُعِلتُ</w:t>
      </w:r>
      <w:r w:rsidRPr="005C1BA5">
        <w:rPr>
          <w:rFonts w:cs="B Badr" w:hint="cs"/>
          <w:rtl/>
        </w:rPr>
        <w:t xml:space="preserve"> فِدَاک إِنَّهُ مَجُوسِی أُمُّهُ أُختُهُ فَقَالَ أَ وَ لَیسَ ذَلِک فِی </w:t>
      </w:r>
      <w:r w:rsidRPr="005C1BA5">
        <w:rPr>
          <w:rFonts w:cs="B Badr"/>
          <w:rtl/>
        </w:rPr>
        <w:t>دِ</w:t>
      </w:r>
      <w:r w:rsidRPr="005C1BA5">
        <w:rPr>
          <w:rFonts w:cs="B Badr" w:hint="cs"/>
          <w:rtl/>
        </w:rPr>
        <w:t>ی</w:t>
      </w:r>
      <w:r w:rsidRPr="005C1BA5">
        <w:rPr>
          <w:rFonts w:cs="B Badr" w:hint="eastAsia"/>
          <w:rtl/>
        </w:rPr>
        <w:t>نِهِم</w:t>
      </w:r>
      <w:r w:rsidRPr="005C1BA5">
        <w:rPr>
          <w:rFonts w:cs="B Badr" w:hint="cs"/>
          <w:rtl/>
        </w:rPr>
        <w:t xml:space="preserve"> نِکاحاً</w:t>
      </w:r>
      <w:r w:rsidRPr="005C1BA5">
        <w:rPr>
          <w:rFonts w:hint="cs"/>
          <w:rtl/>
        </w:rPr>
        <w:t>»</w:t>
      </w:r>
      <w:r w:rsidRPr="005C1BA5">
        <w:rPr>
          <w:vertAlign w:val="superscript"/>
          <w:rtl/>
        </w:rPr>
        <w:footnoteReference w:id="159"/>
      </w:r>
      <w:r w:rsidRPr="005C1BA5">
        <w:rPr>
          <w:rFonts w:hint="cs"/>
          <w:rtl/>
        </w:rPr>
        <w:t>.</w:t>
      </w:r>
    </w:p>
    <w:p w14:paraId="03D3C7AA" w14:textId="77777777" w:rsidR="005C1BA5" w:rsidRPr="005C1BA5" w:rsidRDefault="005C1BA5" w:rsidP="005C1BA5">
      <w:pPr>
        <w:rPr>
          <w:rtl/>
        </w:rPr>
      </w:pPr>
      <w:r w:rsidRPr="005C1BA5">
        <w:rPr>
          <w:rFonts w:hint="cs"/>
          <w:rtl/>
        </w:rPr>
        <w:t xml:space="preserve">در مورد طلاق نیز روایاتی وجود دارد که آن را محترم و مشروع </w:t>
      </w:r>
      <w:r w:rsidRPr="005C1BA5">
        <w:rPr>
          <w:rtl/>
        </w:rPr>
        <w:t>م</w:t>
      </w:r>
      <w:r w:rsidRPr="005C1BA5">
        <w:rPr>
          <w:rFonts w:hint="cs"/>
          <w:rtl/>
        </w:rPr>
        <w:t>ی‌</w:t>
      </w:r>
      <w:r w:rsidRPr="005C1BA5">
        <w:rPr>
          <w:rFonts w:hint="eastAsia"/>
          <w:rtl/>
        </w:rPr>
        <w:t>داند</w:t>
      </w:r>
      <w:r w:rsidRPr="005C1BA5">
        <w:rPr>
          <w:rFonts w:hint="cs"/>
          <w:rtl/>
        </w:rPr>
        <w:t>.</w:t>
      </w:r>
    </w:p>
    <w:p w14:paraId="6E9F83B2" w14:textId="77777777" w:rsidR="005C1BA5" w:rsidRDefault="005C1BA5" w:rsidP="000E4A2D">
      <w:pPr>
        <w:rPr>
          <w:rtl/>
        </w:rPr>
      </w:pPr>
      <w:r w:rsidRPr="005C1BA5">
        <w:rPr>
          <w:rFonts w:hint="cs"/>
          <w:rtl/>
        </w:rPr>
        <w:t xml:space="preserve">البته «علامه حلی» این مورد را به دیگر موارد نیز تعمیم داده و معتقد است با حکم ظاهری در حق شخص، </w:t>
      </w:r>
      <w:r w:rsidRPr="005C1BA5">
        <w:rPr>
          <w:rtl/>
        </w:rPr>
        <w:t>معامله‌</w:t>
      </w:r>
      <w:r w:rsidRPr="005C1BA5">
        <w:rPr>
          <w:rFonts w:hint="cs"/>
          <w:rtl/>
        </w:rPr>
        <w:t xml:space="preserve">ی حکم واقعی </w:t>
      </w:r>
      <w:r w:rsidRPr="005C1BA5">
        <w:rPr>
          <w:rtl/>
        </w:rPr>
        <w:t>م</w:t>
      </w:r>
      <w:r w:rsidRPr="005C1BA5">
        <w:rPr>
          <w:rFonts w:hint="cs"/>
          <w:rtl/>
        </w:rPr>
        <w:t>ی‌</w:t>
      </w:r>
      <w:r w:rsidRPr="005C1BA5">
        <w:rPr>
          <w:rFonts w:hint="eastAsia"/>
          <w:rtl/>
        </w:rPr>
        <w:t>شود</w:t>
      </w:r>
      <w:r w:rsidRPr="005C1BA5">
        <w:rPr>
          <w:rFonts w:hint="cs"/>
          <w:rtl/>
        </w:rPr>
        <w:t xml:space="preserve"> که چنین تعمیمی مورد پذیرش نیست.</w:t>
      </w:r>
      <w:r w:rsidR="000E4A2D">
        <w:rPr>
          <w:rStyle w:val="FootnoteReference"/>
          <w:rtl/>
        </w:rPr>
        <w:footnoteReference w:id="160"/>
      </w:r>
    </w:p>
    <w:p w14:paraId="788C33AE" w14:textId="77777777" w:rsidR="003E0C47" w:rsidRPr="003E0C47" w:rsidRDefault="003E0C47" w:rsidP="003E0C47">
      <w:pPr>
        <w:jc w:val="center"/>
        <w:outlineLvl w:val="0"/>
        <w:rPr>
          <w:rFonts w:cs="B Titr"/>
          <w:sz w:val="24"/>
          <w:szCs w:val="24"/>
          <w:rtl/>
        </w:rPr>
      </w:pPr>
      <w:r w:rsidRPr="003E0C47">
        <w:rPr>
          <w:rFonts w:cs="B Titr" w:hint="cs"/>
          <w:sz w:val="24"/>
          <w:szCs w:val="24"/>
          <w:rtl/>
        </w:rPr>
        <w:t>4. مقدمه واجب</w:t>
      </w:r>
    </w:p>
    <w:p w14:paraId="35A78955" w14:textId="77777777" w:rsidR="003E0C47" w:rsidRPr="003E0C47" w:rsidRDefault="003E0C47" w:rsidP="003E0C47">
      <w:pPr>
        <w:outlineLvl w:val="1"/>
        <w:rPr>
          <w:rFonts w:cs="B Titr"/>
          <w:sz w:val="24"/>
          <w:szCs w:val="24"/>
          <w:rtl/>
        </w:rPr>
      </w:pPr>
      <w:r w:rsidRPr="003E0C47">
        <w:rPr>
          <w:rFonts w:cs="B Titr" w:hint="cs"/>
          <w:sz w:val="24"/>
          <w:szCs w:val="24"/>
          <w:rtl/>
        </w:rPr>
        <w:t>الف) مقدمه</w:t>
      </w:r>
    </w:p>
    <w:p w14:paraId="774C43BD" w14:textId="77777777" w:rsidR="003E0C47" w:rsidRPr="003E0C47" w:rsidRDefault="003E0C47" w:rsidP="003E0C47">
      <w:pPr>
        <w:outlineLvl w:val="2"/>
        <w:rPr>
          <w:rFonts w:cs="B Titr"/>
          <w:sz w:val="24"/>
          <w:szCs w:val="24"/>
          <w:rtl/>
        </w:rPr>
      </w:pPr>
      <w:r w:rsidRPr="003E0C47">
        <w:rPr>
          <w:rFonts w:cs="B Titr" w:hint="cs"/>
          <w:sz w:val="24"/>
          <w:szCs w:val="24"/>
          <w:rtl/>
        </w:rPr>
        <w:t xml:space="preserve">1. </w:t>
      </w:r>
      <w:r w:rsidRPr="003E0C47">
        <w:rPr>
          <w:rFonts w:cs="B Titr"/>
          <w:sz w:val="24"/>
          <w:szCs w:val="24"/>
          <w:rtl/>
        </w:rPr>
        <w:t>تقس</w:t>
      </w:r>
      <w:r w:rsidRPr="003E0C47">
        <w:rPr>
          <w:rFonts w:cs="B Titr" w:hint="cs"/>
          <w:sz w:val="24"/>
          <w:szCs w:val="24"/>
          <w:rtl/>
        </w:rPr>
        <w:t>ی</w:t>
      </w:r>
      <w:r w:rsidRPr="003E0C47">
        <w:rPr>
          <w:rFonts w:cs="B Titr" w:hint="eastAsia"/>
          <w:sz w:val="24"/>
          <w:szCs w:val="24"/>
          <w:rtl/>
        </w:rPr>
        <w:t>م‌بند</w:t>
      </w:r>
      <w:r w:rsidRPr="003E0C47">
        <w:rPr>
          <w:rFonts w:cs="B Titr" w:hint="cs"/>
          <w:sz w:val="24"/>
          <w:szCs w:val="24"/>
          <w:rtl/>
        </w:rPr>
        <w:t xml:space="preserve">ی مباحث </w:t>
      </w:r>
      <w:r w:rsidRPr="003E0C47">
        <w:rPr>
          <w:rFonts w:cs="B Titr"/>
          <w:sz w:val="24"/>
          <w:szCs w:val="24"/>
          <w:rtl/>
        </w:rPr>
        <w:t>مقدمه‌</w:t>
      </w:r>
      <w:r w:rsidRPr="003E0C47">
        <w:rPr>
          <w:rFonts w:cs="B Titr" w:hint="cs"/>
          <w:sz w:val="24"/>
          <w:szCs w:val="24"/>
          <w:rtl/>
        </w:rPr>
        <w:t>ی واجب</w:t>
      </w:r>
    </w:p>
    <w:p w14:paraId="43CF9CE6" w14:textId="77777777" w:rsidR="003E0C47" w:rsidRPr="003E0C47" w:rsidRDefault="003E0C47" w:rsidP="003E0C47">
      <w:pPr>
        <w:rPr>
          <w:rtl/>
        </w:rPr>
      </w:pPr>
      <w:r w:rsidRPr="003E0C47">
        <w:rPr>
          <w:rtl/>
        </w:rPr>
        <w:t>بحث‌ها</w:t>
      </w:r>
      <w:r w:rsidRPr="003E0C47">
        <w:rPr>
          <w:rFonts w:hint="cs"/>
          <w:rtl/>
        </w:rPr>
        <w:t xml:space="preserve">ی که در </w:t>
      </w:r>
      <w:r w:rsidRPr="003E0C47">
        <w:rPr>
          <w:rtl/>
        </w:rPr>
        <w:t>مقدمه‌</w:t>
      </w:r>
      <w:r w:rsidRPr="003E0C47">
        <w:rPr>
          <w:rFonts w:hint="cs"/>
          <w:rtl/>
        </w:rPr>
        <w:t xml:space="preserve">ی واجب مطرح </w:t>
      </w:r>
      <w:r w:rsidRPr="003E0C47">
        <w:rPr>
          <w:rtl/>
        </w:rPr>
        <w:t>م</w:t>
      </w:r>
      <w:r w:rsidRPr="003E0C47">
        <w:rPr>
          <w:rFonts w:hint="cs"/>
          <w:rtl/>
        </w:rPr>
        <w:t>ی‌</w:t>
      </w:r>
      <w:r w:rsidRPr="003E0C47">
        <w:rPr>
          <w:rFonts w:hint="eastAsia"/>
          <w:rtl/>
        </w:rPr>
        <w:t>شوند</w:t>
      </w:r>
      <w:r w:rsidRPr="003E0C47">
        <w:rPr>
          <w:rFonts w:hint="cs"/>
          <w:rtl/>
        </w:rPr>
        <w:t xml:space="preserve"> چند دسته هستند:</w:t>
      </w:r>
    </w:p>
    <w:p w14:paraId="0EC30B7C" w14:textId="2A161195" w:rsidR="003E0C47" w:rsidRPr="003E0C47" w:rsidRDefault="003E0C47" w:rsidP="003E0C47">
      <w:pPr>
        <w:ind w:left="720"/>
        <w:rPr>
          <w:rtl/>
        </w:rPr>
      </w:pPr>
      <w:r w:rsidRPr="003E0C47">
        <w:rPr>
          <w:rtl/>
        </w:rPr>
        <w:t>بحث‌ها</w:t>
      </w:r>
      <w:r w:rsidRPr="003E0C47">
        <w:rPr>
          <w:rFonts w:hint="cs"/>
          <w:rtl/>
        </w:rPr>
        <w:t>یی مانند شرط متأخر</w:t>
      </w:r>
      <w:r w:rsidR="00067913">
        <w:rPr>
          <w:rFonts w:hint="cs"/>
          <w:rtl/>
        </w:rPr>
        <w:t xml:space="preserve"> </w:t>
      </w:r>
      <w:r w:rsidRPr="003E0C47">
        <w:rPr>
          <w:rFonts w:hint="cs"/>
          <w:rtl/>
        </w:rPr>
        <w:t xml:space="preserve">که طبق نظر برخی از فقهای معاصر دارای ثمره هستند. این </w:t>
      </w:r>
      <w:r w:rsidRPr="003E0C47">
        <w:rPr>
          <w:rtl/>
        </w:rPr>
        <w:t>بحث‌ها</w:t>
      </w:r>
      <w:r w:rsidRPr="003E0C47">
        <w:rPr>
          <w:rFonts w:hint="cs"/>
          <w:rtl/>
        </w:rPr>
        <w:t xml:space="preserve"> را به همان میزانی که در آنها ادعای ثمره شده است مطرح خواهیم کرد؛</w:t>
      </w:r>
    </w:p>
    <w:p w14:paraId="6B9C450C" w14:textId="77777777" w:rsidR="003E0C47" w:rsidRPr="003E0C47" w:rsidRDefault="003E0C47" w:rsidP="003E0C47">
      <w:pPr>
        <w:ind w:left="720"/>
        <w:rPr>
          <w:rtl/>
        </w:rPr>
      </w:pPr>
      <w:r w:rsidRPr="003E0C47">
        <w:rPr>
          <w:rtl/>
        </w:rPr>
        <w:t>بحث‌ها</w:t>
      </w:r>
      <w:r w:rsidRPr="003E0C47">
        <w:rPr>
          <w:rFonts w:hint="cs"/>
          <w:rtl/>
        </w:rPr>
        <w:t xml:space="preserve">یی مانند </w:t>
      </w:r>
      <w:r w:rsidRPr="003E0C47">
        <w:rPr>
          <w:rtl/>
        </w:rPr>
        <w:t>بحث‌ها</w:t>
      </w:r>
      <w:r w:rsidRPr="003E0C47">
        <w:rPr>
          <w:rFonts w:hint="cs"/>
          <w:rtl/>
        </w:rPr>
        <w:t xml:space="preserve">ی ذیل بحث </w:t>
      </w:r>
      <w:r w:rsidRPr="003E0C47">
        <w:rPr>
          <w:rtl/>
        </w:rPr>
        <w:t>مقدمه‌</w:t>
      </w:r>
      <w:r w:rsidRPr="003E0C47">
        <w:rPr>
          <w:rFonts w:hint="cs"/>
          <w:rtl/>
        </w:rPr>
        <w:t xml:space="preserve">ی داخلیه که تنها </w:t>
      </w:r>
      <w:r w:rsidRPr="003E0C47">
        <w:rPr>
          <w:rtl/>
        </w:rPr>
        <w:t>عده‌</w:t>
      </w:r>
      <w:r w:rsidRPr="003E0C47">
        <w:rPr>
          <w:rFonts w:hint="cs"/>
          <w:rtl/>
        </w:rPr>
        <w:t xml:space="preserve">ی معدودی از فقهای معاصر آنها را دارای ثمره </w:t>
      </w:r>
      <w:r w:rsidRPr="003E0C47">
        <w:rPr>
          <w:rtl/>
        </w:rPr>
        <w:t>م</w:t>
      </w:r>
      <w:r w:rsidRPr="003E0C47">
        <w:rPr>
          <w:rFonts w:hint="cs"/>
          <w:rtl/>
        </w:rPr>
        <w:t>ی‌</w:t>
      </w:r>
      <w:r w:rsidRPr="003E0C47">
        <w:rPr>
          <w:rFonts w:hint="eastAsia"/>
          <w:rtl/>
        </w:rPr>
        <w:t>دانند</w:t>
      </w:r>
      <w:r w:rsidRPr="003E0C47">
        <w:rPr>
          <w:rFonts w:hint="cs"/>
          <w:rtl/>
        </w:rPr>
        <w:t xml:space="preserve"> که این </w:t>
      </w:r>
      <w:r w:rsidRPr="003E0C47">
        <w:rPr>
          <w:rtl/>
        </w:rPr>
        <w:t>بحث‌ها</w:t>
      </w:r>
      <w:r w:rsidRPr="003E0C47">
        <w:rPr>
          <w:rFonts w:hint="cs"/>
          <w:rtl/>
        </w:rPr>
        <w:t xml:space="preserve"> را نیز تنها به همان میزانی که در آنها ادعای ثمره شده است مطرح خواهیم کرد؛</w:t>
      </w:r>
    </w:p>
    <w:p w14:paraId="6511D59E" w14:textId="77777777" w:rsidR="003E0C47" w:rsidRPr="003E0C47" w:rsidRDefault="003E0C47" w:rsidP="003E0C47">
      <w:pPr>
        <w:ind w:left="720"/>
        <w:rPr>
          <w:rtl/>
        </w:rPr>
      </w:pPr>
      <w:r w:rsidRPr="003E0C47">
        <w:rPr>
          <w:rFonts w:hint="cs"/>
          <w:rtl/>
        </w:rPr>
        <w:t xml:space="preserve">و </w:t>
      </w:r>
      <w:r w:rsidRPr="003E0C47">
        <w:rPr>
          <w:rtl/>
        </w:rPr>
        <w:t>بحث‌ها</w:t>
      </w:r>
      <w:r w:rsidRPr="003E0C47">
        <w:rPr>
          <w:rFonts w:hint="cs"/>
          <w:rtl/>
        </w:rPr>
        <w:t xml:space="preserve">یی مانند «شرط وجوب»، «شرط صحت» و «شرط علم» و توضیح دیگر اصطلاحات که طبق نظر فقهای معاصر دارای ثمره نیستند. این </w:t>
      </w:r>
      <w:r w:rsidRPr="003E0C47">
        <w:rPr>
          <w:rtl/>
        </w:rPr>
        <w:t>بحث‌ها</w:t>
      </w:r>
      <w:r w:rsidRPr="003E0C47">
        <w:rPr>
          <w:rFonts w:hint="cs"/>
          <w:rtl/>
        </w:rPr>
        <w:t xml:space="preserve"> را یا مطرح نخواهیم کرد و یا تنها به بیان مطالب «مرحوم آخوند» اکتفا خواهیم کرد.</w:t>
      </w:r>
    </w:p>
    <w:p w14:paraId="783CFCC4" w14:textId="793D919A" w:rsidR="003E0C47" w:rsidRPr="003E0C47" w:rsidRDefault="003E0C47" w:rsidP="003E0C47">
      <w:pPr>
        <w:outlineLvl w:val="2"/>
        <w:rPr>
          <w:rFonts w:cs="B Titr"/>
          <w:sz w:val="24"/>
          <w:szCs w:val="24"/>
          <w:rtl/>
        </w:rPr>
      </w:pPr>
      <w:r w:rsidRPr="003E0C47">
        <w:rPr>
          <w:rFonts w:cs="B Titr" w:hint="cs"/>
          <w:sz w:val="24"/>
          <w:szCs w:val="24"/>
          <w:rtl/>
        </w:rPr>
        <w:t xml:space="preserve">2. </w:t>
      </w:r>
      <w:r w:rsidR="002E2808">
        <w:rPr>
          <w:rFonts w:cs="B Titr" w:hint="cs"/>
          <w:sz w:val="24"/>
          <w:szCs w:val="24"/>
          <w:rtl/>
        </w:rPr>
        <w:t>فقهی</w:t>
      </w:r>
      <w:r w:rsidR="00067913">
        <w:rPr>
          <w:rFonts w:cs="B Titr" w:hint="cs"/>
          <w:sz w:val="24"/>
          <w:szCs w:val="24"/>
          <w:rtl/>
        </w:rPr>
        <w:t xml:space="preserve"> یا</w:t>
      </w:r>
      <w:r w:rsidR="002E2808">
        <w:rPr>
          <w:rFonts w:cs="B Titr" w:hint="cs"/>
          <w:sz w:val="24"/>
          <w:szCs w:val="24"/>
          <w:rtl/>
        </w:rPr>
        <w:t xml:space="preserve"> اصولی </w:t>
      </w:r>
      <w:r w:rsidRPr="003E0C47">
        <w:rPr>
          <w:rFonts w:cs="B Titr" w:hint="cs"/>
          <w:sz w:val="24"/>
          <w:szCs w:val="24"/>
          <w:rtl/>
        </w:rPr>
        <w:t xml:space="preserve">بودن بحث </w:t>
      </w:r>
      <w:r w:rsidRPr="003E0C47">
        <w:rPr>
          <w:rFonts w:cs="B Titr"/>
          <w:sz w:val="24"/>
          <w:szCs w:val="24"/>
          <w:rtl/>
        </w:rPr>
        <w:t>مقدمه‌</w:t>
      </w:r>
      <w:r w:rsidRPr="003E0C47">
        <w:rPr>
          <w:rFonts w:cs="B Titr" w:hint="cs"/>
          <w:sz w:val="24"/>
          <w:szCs w:val="24"/>
          <w:rtl/>
        </w:rPr>
        <w:t>ی واجب</w:t>
      </w:r>
    </w:p>
    <w:p w14:paraId="56B9DA65" w14:textId="77777777" w:rsidR="003E0C47" w:rsidRPr="003E0C47" w:rsidRDefault="003E0C47" w:rsidP="003E0C47">
      <w:pPr>
        <w:rPr>
          <w:rtl/>
        </w:rPr>
      </w:pPr>
      <w:r w:rsidRPr="003E0C47">
        <w:rPr>
          <w:rFonts w:hint="cs"/>
          <w:rtl/>
        </w:rPr>
        <w:t xml:space="preserve">ابتدا باید به این بحث پرداخت که بحث </w:t>
      </w:r>
      <w:r w:rsidRPr="003E0C47">
        <w:rPr>
          <w:rtl/>
        </w:rPr>
        <w:t>مقدمه‌</w:t>
      </w:r>
      <w:r w:rsidRPr="003E0C47">
        <w:rPr>
          <w:rFonts w:hint="cs"/>
          <w:rtl/>
        </w:rPr>
        <w:t>ی واجب:</w:t>
      </w:r>
    </w:p>
    <w:p w14:paraId="32FC43D0" w14:textId="77777777" w:rsidR="003E0C47" w:rsidRPr="003E0C47" w:rsidRDefault="003E0C47" w:rsidP="003E0C47">
      <w:pPr>
        <w:ind w:left="720"/>
        <w:rPr>
          <w:rtl/>
        </w:rPr>
      </w:pPr>
      <w:r w:rsidRPr="003E0C47">
        <w:rPr>
          <w:rFonts w:hint="cs"/>
          <w:rtl/>
        </w:rPr>
        <w:t>بحثی اصولی است (نظر مشهور)،</w:t>
      </w:r>
    </w:p>
    <w:p w14:paraId="12C2445A" w14:textId="77777777" w:rsidR="003E0C47" w:rsidRPr="003E0C47" w:rsidRDefault="003E0C47" w:rsidP="003E0C47">
      <w:pPr>
        <w:ind w:left="720"/>
        <w:rPr>
          <w:rtl/>
        </w:rPr>
      </w:pPr>
      <w:r w:rsidRPr="003E0C47">
        <w:rPr>
          <w:rFonts w:hint="cs"/>
          <w:rtl/>
        </w:rPr>
        <w:t>بحثی فقهی است (نظر برخی قدما)،</w:t>
      </w:r>
    </w:p>
    <w:p w14:paraId="41C4F69B" w14:textId="77777777" w:rsidR="003E0C47" w:rsidRPr="003E0C47" w:rsidRDefault="003E0C47" w:rsidP="003E0C47">
      <w:pPr>
        <w:ind w:left="720"/>
        <w:rPr>
          <w:rtl/>
        </w:rPr>
      </w:pPr>
      <w:r w:rsidRPr="003E0C47">
        <w:rPr>
          <w:rFonts w:hint="cs"/>
          <w:rtl/>
        </w:rPr>
        <w:t>یا مبادی احکامیه است (نظر «مرحوم بروجردی»).</w:t>
      </w:r>
      <w:r w:rsidRPr="003E0C47">
        <w:rPr>
          <w:vertAlign w:val="superscript"/>
          <w:rtl/>
        </w:rPr>
        <w:footnoteReference w:id="161"/>
      </w:r>
    </w:p>
    <w:p w14:paraId="3C355DD8" w14:textId="77777777" w:rsidR="003E0C47" w:rsidRPr="003E0C47" w:rsidRDefault="003E0C47" w:rsidP="003E0C47">
      <w:pPr>
        <w:rPr>
          <w:rtl/>
        </w:rPr>
      </w:pPr>
      <w:r w:rsidRPr="003E0C47">
        <w:rPr>
          <w:rFonts w:hint="cs"/>
          <w:rtl/>
        </w:rPr>
        <w:t>اصولی یا فقهی بودن یک مسئله از آن جهت دارای اهمیت است که طبق دیدگاه برگزیده:</w:t>
      </w:r>
    </w:p>
    <w:p w14:paraId="665DF086" w14:textId="77777777" w:rsidR="003E0C47" w:rsidRPr="003E0C47" w:rsidRDefault="003E0C47" w:rsidP="003E0C47">
      <w:pPr>
        <w:ind w:left="720"/>
        <w:rPr>
          <w:rtl/>
        </w:rPr>
      </w:pPr>
      <w:r w:rsidRPr="003E0C47">
        <w:rPr>
          <w:rFonts w:hint="cs"/>
          <w:rtl/>
        </w:rPr>
        <w:t xml:space="preserve">اگر </w:t>
      </w:r>
      <w:r w:rsidRPr="003E0C47">
        <w:rPr>
          <w:rtl/>
        </w:rPr>
        <w:t>مسئله‌ا</w:t>
      </w:r>
      <w:r w:rsidRPr="003E0C47">
        <w:rPr>
          <w:rFonts w:hint="cs"/>
          <w:rtl/>
        </w:rPr>
        <w:t>ی اصولی (یا کلامی و تفسیری) باشد، تقلید در آن جایز نیست،</w:t>
      </w:r>
    </w:p>
    <w:p w14:paraId="3CE12257" w14:textId="77777777" w:rsidR="003E0C47" w:rsidRPr="003E0C47" w:rsidRDefault="003E0C47" w:rsidP="003E0C47">
      <w:pPr>
        <w:ind w:left="720"/>
        <w:rPr>
          <w:rtl/>
        </w:rPr>
      </w:pPr>
      <w:r w:rsidRPr="003E0C47">
        <w:rPr>
          <w:rFonts w:hint="cs"/>
          <w:rtl/>
        </w:rPr>
        <w:t xml:space="preserve">اما اگر </w:t>
      </w:r>
      <w:r w:rsidRPr="003E0C47">
        <w:rPr>
          <w:rtl/>
        </w:rPr>
        <w:t>مسئله‌ا</w:t>
      </w:r>
      <w:r w:rsidRPr="003E0C47">
        <w:rPr>
          <w:rFonts w:hint="cs"/>
          <w:rtl/>
        </w:rPr>
        <w:t>ی فقهی باشد، تقلید در آن جایز است،</w:t>
      </w:r>
    </w:p>
    <w:p w14:paraId="23EF3F65" w14:textId="77777777" w:rsidR="003E0C47" w:rsidRPr="003E0C47" w:rsidRDefault="003E0C47" w:rsidP="003E0C47">
      <w:pPr>
        <w:rPr>
          <w:rtl/>
        </w:rPr>
      </w:pPr>
      <w:r w:rsidRPr="003E0C47">
        <w:rPr>
          <w:rFonts w:hint="cs"/>
          <w:rtl/>
        </w:rPr>
        <w:t>و بحث جواز یا عدم جواز تقلید نیز در توسط در اجتهاد نقش دارد.</w:t>
      </w:r>
    </w:p>
    <w:p w14:paraId="2C5FCCBA" w14:textId="77777777" w:rsidR="003E0C47" w:rsidRPr="003E0C47" w:rsidRDefault="003E0C47" w:rsidP="003E0C47">
      <w:pPr>
        <w:outlineLvl w:val="3"/>
        <w:rPr>
          <w:rFonts w:cs="B Titr"/>
          <w:sz w:val="24"/>
          <w:szCs w:val="24"/>
          <w:rtl/>
        </w:rPr>
      </w:pPr>
      <w:r w:rsidRPr="003E0C47">
        <w:rPr>
          <w:rFonts w:cs="B Titr" w:hint="cs"/>
          <w:sz w:val="24"/>
          <w:szCs w:val="24"/>
          <w:rtl/>
        </w:rPr>
        <w:t>کلام «مرحوم آخوند»</w:t>
      </w:r>
      <w:r w:rsidRPr="003E0C47">
        <w:rPr>
          <w:rFonts w:cs="B Titr"/>
          <w:sz w:val="24"/>
          <w:szCs w:val="24"/>
          <w:vertAlign w:val="superscript"/>
          <w:rtl/>
        </w:rPr>
        <w:footnoteReference w:id="162"/>
      </w:r>
    </w:p>
    <w:p w14:paraId="723DB689" w14:textId="77777777" w:rsidR="003E0C47" w:rsidRPr="003E0C47" w:rsidRDefault="003E0C47" w:rsidP="003E0C47">
      <w:pPr>
        <w:rPr>
          <w:rtl/>
        </w:rPr>
      </w:pPr>
      <w:r w:rsidRPr="003E0C47">
        <w:rPr>
          <w:rFonts w:hint="cs"/>
          <w:rtl/>
        </w:rPr>
        <w:t xml:space="preserve">به نظر ایشان معیار اصولی بودن یک بحث، نقش داشتن آن بحث در غرض علم اصول است. بنابراین اگر بحث </w:t>
      </w:r>
      <w:r w:rsidRPr="003E0C47">
        <w:rPr>
          <w:rtl/>
        </w:rPr>
        <w:t>مقدمه‌</w:t>
      </w:r>
      <w:r w:rsidRPr="003E0C47">
        <w:rPr>
          <w:rFonts w:hint="cs"/>
          <w:rtl/>
        </w:rPr>
        <w:t xml:space="preserve">ی واجب در استنباط نقش داشته باشد، بحثی اصولی خواهد بود و اگر بحث از موارد تطبیقی باشد، بحثی فقهی خواهد بود. </w:t>
      </w:r>
      <w:r w:rsidRPr="003E0C47">
        <w:rPr>
          <w:rtl/>
        </w:rPr>
        <w:t>ازآنجا</w:t>
      </w:r>
      <w:r w:rsidRPr="003E0C47">
        <w:rPr>
          <w:rFonts w:hint="cs"/>
          <w:rtl/>
        </w:rPr>
        <w:t>یی‌</w:t>
      </w:r>
      <w:r w:rsidRPr="003E0C47">
        <w:rPr>
          <w:rFonts w:hint="eastAsia"/>
          <w:rtl/>
        </w:rPr>
        <w:t>که</w:t>
      </w:r>
      <w:r w:rsidRPr="003E0C47">
        <w:rPr>
          <w:rFonts w:hint="cs"/>
          <w:rtl/>
        </w:rPr>
        <w:t xml:space="preserve"> ایشان این بحث را بحثی اصولی </w:t>
      </w:r>
      <w:r w:rsidRPr="003E0C47">
        <w:rPr>
          <w:rtl/>
        </w:rPr>
        <w:t>م</w:t>
      </w:r>
      <w:r w:rsidRPr="003E0C47">
        <w:rPr>
          <w:rFonts w:hint="cs"/>
          <w:rtl/>
        </w:rPr>
        <w:t>ی‌</w:t>
      </w:r>
      <w:r w:rsidRPr="003E0C47">
        <w:rPr>
          <w:rFonts w:hint="eastAsia"/>
          <w:rtl/>
        </w:rPr>
        <w:t>دانند</w:t>
      </w:r>
      <w:r w:rsidRPr="003E0C47">
        <w:rPr>
          <w:rFonts w:hint="cs"/>
          <w:rtl/>
        </w:rPr>
        <w:t xml:space="preserve">، مشخص </w:t>
      </w:r>
      <w:r w:rsidRPr="003E0C47">
        <w:rPr>
          <w:rtl/>
        </w:rPr>
        <w:t>م</w:t>
      </w:r>
      <w:r w:rsidRPr="003E0C47">
        <w:rPr>
          <w:rFonts w:hint="cs"/>
          <w:rtl/>
        </w:rPr>
        <w:t>ی‌</w:t>
      </w:r>
      <w:r w:rsidRPr="003E0C47">
        <w:rPr>
          <w:rFonts w:hint="eastAsia"/>
          <w:rtl/>
        </w:rPr>
        <w:t>شود</w:t>
      </w:r>
      <w:r w:rsidRPr="003E0C47">
        <w:rPr>
          <w:rFonts w:hint="cs"/>
          <w:rtl/>
        </w:rPr>
        <w:t xml:space="preserve"> که قائل به استنباطی بودن این بحث هستند.</w:t>
      </w:r>
    </w:p>
    <w:p w14:paraId="4490A419" w14:textId="77777777" w:rsidR="003E0C47" w:rsidRPr="003E0C47" w:rsidRDefault="003E0C47" w:rsidP="003E0C47">
      <w:pPr>
        <w:rPr>
          <w:rtl/>
        </w:rPr>
      </w:pPr>
      <w:r w:rsidRPr="003E0C47">
        <w:rPr>
          <w:rFonts w:hint="cs"/>
          <w:rtl/>
        </w:rPr>
        <w:t xml:space="preserve">البته ایشان تعریفی از استنباط ارائه </w:t>
      </w:r>
      <w:r w:rsidRPr="003E0C47">
        <w:rPr>
          <w:rtl/>
        </w:rPr>
        <w:t>نکرده‌اند</w:t>
      </w:r>
      <w:r w:rsidRPr="003E0C47">
        <w:rPr>
          <w:rFonts w:hint="cs"/>
          <w:rtl/>
        </w:rPr>
        <w:t xml:space="preserve">، اما به هر حال تعریف استنباط را شامل این مورد نیز </w:t>
      </w:r>
      <w:r w:rsidRPr="003E0C47">
        <w:rPr>
          <w:rtl/>
        </w:rPr>
        <w:t>م</w:t>
      </w:r>
      <w:r w:rsidRPr="003E0C47">
        <w:rPr>
          <w:rFonts w:hint="cs"/>
          <w:rtl/>
        </w:rPr>
        <w:t>ی‌</w:t>
      </w:r>
      <w:r w:rsidRPr="003E0C47">
        <w:rPr>
          <w:rFonts w:hint="eastAsia"/>
          <w:rtl/>
        </w:rPr>
        <w:t>دانسته‌اند</w:t>
      </w:r>
      <w:r w:rsidRPr="003E0C47">
        <w:rPr>
          <w:rFonts w:hint="cs"/>
          <w:rtl/>
        </w:rPr>
        <w:t>.</w:t>
      </w:r>
    </w:p>
    <w:p w14:paraId="7BF43682" w14:textId="77777777" w:rsidR="003E0C47" w:rsidRPr="003E0C47" w:rsidRDefault="003E0C47" w:rsidP="003E0C47">
      <w:pPr>
        <w:outlineLvl w:val="3"/>
        <w:rPr>
          <w:rFonts w:cs="B Titr"/>
          <w:sz w:val="24"/>
          <w:szCs w:val="24"/>
          <w:rtl/>
        </w:rPr>
      </w:pPr>
      <w:r w:rsidRPr="003E0C47">
        <w:rPr>
          <w:rFonts w:cs="B Titr" w:hint="cs"/>
          <w:sz w:val="24"/>
          <w:szCs w:val="24"/>
          <w:rtl/>
        </w:rPr>
        <w:lastRenderedPageBreak/>
        <w:t>کلام «مرحوم نائینی»</w:t>
      </w:r>
      <w:r w:rsidRPr="003E0C47">
        <w:rPr>
          <w:rFonts w:cs="B Titr"/>
          <w:sz w:val="24"/>
          <w:szCs w:val="24"/>
          <w:vertAlign w:val="superscript"/>
          <w:rtl/>
        </w:rPr>
        <w:footnoteReference w:id="163"/>
      </w:r>
    </w:p>
    <w:p w14:paraId="62DC1ADA" w14:textId="77777777" w:rsidR="003E0C47" w:rsidRPr="003E0C47" w:rsidRDefault="003E0C47" w:rsidP="003E0C47">
      <w:pPr>
        <w:rPr>
          <w:rtl/>
        </w:rPr>
      </w:pPr>
      <w:r w:rsidRPr="003E0C47">
        <w:rPr>
          <w:rFonts w:hint="cs"/>
          <w:rtl/>
        </w:rPr>
        <w:t xml:space="preserve">به نظر ایشان </w:t>
      </w:r>
      <w:r w:rsidRPr="003E0C47">
        <w:rPr>
          <w:rtl/>
        </w:rPr>
        <w:t>مقدمه‌</w:t>
      </w:r>
      <w:r w:rsidRPr="003E0C47">
        <w:rPr>
          <w:rFonts w:hint="cs"/>
          <w:rtl/>
        </w:rPr>
        <w:t xml:space="preserve">ی واجب </w:t>
      </w:r>
      <w:r w:rsidRPr="003E0C47">
        <w:rPr>
          <w:rtl/>
        </w:rPr>
        <w:t>مسئله‌ا</w:t>
      </w:r>
      <w:r w:rsidRPr="003E0C47">
        <w:rPr>
          <w:rFonts w:hint="cs"/>
          <w:rtl/>
        </w:rPr>
        <w:t>ی اصولی است؛ زیرا در استنباط نقش دارد.</w:t>
      </w:r>
    </w:p>
    <w:p w14:paraId="30FF0054" w14:textId="77777777" w:rsidR="003E0C47" w:rsidRPr="003E0C47" w:rsidRDefault="003E0C47" w:rsidP="003E0C47">
      <w:pPr>
        <w:rPr>
          <w:rtl/>
        </w:rPr>
      </w:pPr>
      <w:r w:rsidRPr="003E0C47">
        <w:rPr>
          <w:rFonts w:hint="cs"/>
          <w:rtl/>
        </w:rPr>
        <w:t xml:space="preserve">ایشان </w:t>
      </w:r>
      <w:r w:rsidRPr="003E0C47">
        <w:rPr>
          <w:rtl/>
        </w:rPr>
        <w:t>مسئله‌</w:t>
      </w:r>
      <w:r w:rsidRPr="003E0C47">
        <w:rPr>
          <w:rFonts w:hint="cs"/>
          <w:rtl/>
        </w:rPr>
        <w:t xml:space="preserve">ی استنباطی را </w:t>
      </w:r>
      <w:r w:rsidRPr="003E0C47">
        <w:rPr>
          <w:rtl/>
        </w:rPr>
        <w:t>مسئله‌ا</w:t>
      </w:r>
      <w:r w:rsidRPr="003E0C47">
        <w:rPr>
          <w:rFonts w:hint="cs"/>
          <w:rtl/>
        </w:rPr>
        <w:t xml:space="preserve">ی </w:t>
      </w:r>
      <w:r w:rsidRPr="003E0C47">
        <w:rPr>
          <w:rtl/>
        </w:rPr>
        <w:t>م</w:t>
      </w:r>
      <w:r w:rsidRPr="003E0C47">
        <w:rPr>
          <w:rFonts w:hint="cs"/>
          <w:rtl/>
        </w:rPr>
        <w:t>ی‌</w:t>
      </w:r>
      <w:r w:rsidRPr="003E0C47">
        <w:rPr>
          <w:rFonts w:hint="eastAsia"/>
          <w:rtl/>
        </w:rPr>
        <w:t>دانند</w:t>
      </w:r>
      <w:r w:rsidRPr="003E0C47">
        <w:rPr>
          <w:rFonts w:hint="cs"/>
          <w:rtl/>
        </w:rPr>
        <w:t xml:space="preserve"> که کبرای قیاس قرار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برخلاف تطبیق که صغرای قیاس قرار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w:t>
      </w:r>
      <w:r w:rsidRPr="003E0C47">
        <w:rPr>
          <w:rtl/>
        </w:rPr>
        <w:t>ازآنجا</w:t>
      </w:r>
      <w:r w:rsidRPr="003E0C47">
        <w:rPr>
          <w:rFonts w:hint="cs"/>
          <w:rtl/>
        </w:rPr>
        <w:t>یی‌</w:t>
      </w:r>
      <w:r w:rsidRPr="003E0C47">
        <w:rPr>
          <w:rFonts w:hint="eastAsia"/>
          <w:rtl/>
        </w:rPr>
        <w:t>که</w:t>
      </w:r>
      <w:r w:rsidRPr="003E0C47">
        <w:rPr>
          <w:rFonts w:hint="cs"/>
          <w:rtl/>
        </w:rPr>
        <w:t xml:space="preserve"> ملازمه بین وجوب ذی‌المقدمه و وجوب مقدمه نیز از مسائلی است که کبرای قیاس را تشکیل </w:t>
      </w:r>
      <w:r w:rsidRPr="003E0C47">
        <w:rPr>
          <w:rtl/>
        </w:rPr>
        <w:t>م</w:t>
      </w:r>
      <w:r w:rsidRPr="003E0C47">
        <w:rPr>
          <w:rFonts w:hint="cs"/>
          <w:rtl/>
        </w:rPr>
        <w:t>ی‌</w:t>
      </w:r>
      <w:r w:rsidRPr="003E0C47">
        <w:rPr>
          <w:rFonts w:hint="eastAsia"/>
          <w:rtl/>
        </w:rPr>
        <w:t>دهد</w:t>
      </w:r>
      <w:r w:rsidRPr="003E0C47">
        <w:rPr>
          <w:rFonts w:hint="cs"/>
          <w:rtl/>
        </w:rPr>
        <w:t>، این مسئله اصولی است.</w:t>
      </w:r>
    </w:p>
    <w:p w14:paraId="41BC55E8" w14:textId="77777777" w:rsidR="003E0C47" w:rsidRPr="003E0C47" w:rsidRDefault="003E0C47" w:rsidP="003E0C47">
      <w:pPr>
        <w:outlineLvl w:val="3"/>
        <w:rPr>
          <w:rFonts w:cs="B Titr"/>
          <w:sz w:val="24"/>
          <w:szCs w:val="24"/>
          <w:rtl/>
        </w:rPr>
      </w:pPr>
      <w:r w:rsidRPr="003E0C47">
        <w:rPr>
          <w:rFonts w:cs="B Titr" w:hint="cs"/>
          <w:sz w:val="24"/>
          <w:szCs w:val="24"/>
          <w:rtl/>
        </w:rPr>
        <w:t>نقد</w:t>
      </w:r>
    </w:p>
    <w:p w14:paraId="71387261" w14:textId="77777777" w:rsidR="003E0C47" w:rsidRPr="003E0C47" w:rsidRDefault="003E0C47" w:rsidP="003E0C47">
      <w:pPr>
        <w:rPr>
          <w:rtl/>
        </w:rPr>
      </w:pPr>
      <w:r w:rsidRPr="003E0C47">
        <w:rPr>
          <w:rFonts w:hint="cs"/>
          <w:rtl/>
        </w:rPr>
        <w:t xml:space="preserve">این تعریف صحیح نیست و دو مثال نقض </w:t>
      </w:r>
      <w:r w:rsidRPr="003E0C47">
        <w:rPr>
          <w:rtl/>
        </w:rPr>
        <w:t>م</w:t>
      </w:r>
      <w:r w:rsidRPr="003E0C47">
        <w:rPr>
          <w:rFonts w:hint="cs"/>
          <w:rtl/>
        </w:rPr>
        <w:t>ی‌</w:t>
      </w:r>
      <w:r w:rsidRPr="003E0C47">
        <w:rPr>
          <w:rFonts w:hint="eastAsia"/>
          <w:rtl/>
        </w:rPr>
        <w:t>توان</w:t>
      </w:r>
      <w:r w:rsidRPr="003E0C47">
        <w:rPr>
          <w:rFonts w:hint="cs"/>
          <w:rtl/>
        </w:rPr>
        <w:t xml:space="preserve"> برای آن ذکر کرد:</w:t>
      </w:r>
    </w:p>
    <w:p w14:paraId="1D88EFEC" w14:textId="77777777" w:rsidR="003E0C47" w:rsidRPr="003E0C47" w:rsidRDefault="003E0C47" w:rsidP="003E0C47">
      <w:pPr>
        <w:ind w:left="720"/>
        <w:rPr>
          <w:rtl/>
        </w:rPr>
      </w:pPr>
      <w:r w:rsidRPr="003E0C47">
        <w:rPr>
          <w:rFonts w:hint="cs"/>
          <w:rtl/>
        </w:rPr>
        <w:t>مباحث الفاظ، صغرای استدلال هستند و کبرای آنها «</w:t>
      </w:r>
      <w:r w:rsidRPr="003E0C47">
        <w:rPr>
          <w:rFonts w:cs="B Badr" w:hint="cs"/>
          <w:rtl/>
        </w:rPr>
        <w:t>کل ظاهر حجة</w:t>
      </w:r>
      <w:r w:rsidRPr="003E0C47">
        <w:rPr>
          <w:rFonts w:hint="cs"/>
          <w:rtl/>
        </w:rPr>
        <w:t xml:space="preserve">» است؛ اما مباحث الفاظ از </w:t>
      </w:r>
      <w:r w:rsidRPr="003E0C47">
        <w:rPr>
          <w:rtl/>
        </w:rPr>
        <w:t>بحث‌ها</w:t>
      </w:r>
      <w:r w:rsidRPr="003E0C47">
        <w:rPr>
          <w:rFonts w:hint="cs"/>
          <w:rtl/>
        </w:rPr>
        <w:t xml:space="preserve">ی اصولی به محسوب </w:t>
      </w:r>
      <w:r w:rsidRPr="003E0C47">
        <w:rPr>
          <w:rtl/>
        </w:rPr>
        <w:t>م</w:t>
      </w:r>
      <w:r w:rsidRPr="003E0C47">
        <w:rPr>
          <w:rFonts w:hint="cs"/>
          <w:rtl/>
        </w:rPr>
        <w:t>ی‌</w:t>
      </w:r>
      <w:r w:rsidRPr="003E0C47">
        <w:rPr>
          <w:rFonts w:hint="eastAsia"/>
          <w:rtl/>
        </w:rPr>
        <w:t>شوند</w:t>
      </w:r>
      <w:r w:rsidRPr="003E0C47">
        <w:rPr>
          <w:rFonts w:hint="cs"/>
          <w:rtl/>
        </w:rPr>
        <w:t xml:space="preserve"> و استطرادی دانستن آنها منطقی نیست؛ زیرا بیش از نیمی از مباحت کتب قدما را مباحث الفاظ تشکیل </w:t>
      </w:r>
      <w:r w:rsidRPr="003E0C47">
        <w:rPr>
          <w:rtl/>
        </w:rPr>
        <w:t>م</w:t>
      </w:r>
      <w:r w:rsidRPr="003E0C47">
        <w:rPr>
          <w:rFonts w:hint="cs"/>
          <w:rtl/>
        </w:rPr>
        <w:t>ی‌</w:t>
      </w:r>
      <w:r w:rsidRPr="003E0C47">
        <w:rPr>
          <w:rFonts w:hint="eastAsia"/>
          <w:rtl/>
        </w:rPr>
        <w:t>دهد</w:t>
      </w:r>
      <w:r w:rsidRPr="003E0C47">
        <w:rPr>
          <w:rFonts w:hint="cs"/>
          <w:rtl/>
        </w:rPr>
        <w:t xml:space="preserve"> و </w:t>
      </w:r>
      <w:r w:rsidRPr="003E0C47">
        <w:rPr>
          <w:rtl/>
        </w:rPr>
        <w:t>نم</w:t>
      </w:r>
      <w:r w:rsidRPr="003E0C47">
        <w:rPr>
          <w:rFonts w:hint="cs"/>
          <w:rtl/>
        </w:rPr>
        <w:t>ی‌</w:t>
      </w:r>
      <w:r w:rsidRPr="003E0C47">
        <w:rPr>
          <w:rFonts w:hint="eastAsia"/>
          <w:rtl/>
        </w:rPr>
        <w:t>توان</w:t>
      </w:r>
      <w:r w:rsidRPr="003E0C47">
        <w:rPr>
          <w:rFonts w:hint="cs"/>
          <w:rtl/>
        </w:rPr>
        <w:t xml:space="preserve"> تمامی این مطالب را استطرادی دانست؛</w:t>
      </w:r>
    </w:p>
    <w:p w14:paraId="2968EDCD" w14:textId="77777777" w:rsidR="003E0C47" w:rsidRPr="003E0C47" w:rsidRDefault="003E0C47" w:rsidP="003E0C47">
      <w:pPr>
        <w:ind w:left="720"/>
        <w:rPr>
          <w:rtl/>
        </w:rPr>
      </w:pPr>
      <w:r w:rsidRPr="003E0C47">
        <w:rPr>
          <w:rFonts w:hint="cs"/>
          <w:rtl/>
        </w:rPr>
        <w:t xml:space="preserve">همچنین بعضی از قواعد فقهیه نیز قواعد کبروی هستند؛ </w:t>
      </w:r>
      <w:r w:rsidRPr="003E0C47">
        <w:rPr>
          <w:rtl/>
        </w:rPr>
        <w:t>به‌طور</w:t>
      </w:r>
      <w:r w:rsidRPr="003E0C47">
        <w:rPr>
          <w:rFonts w:hint="cs"/>
          <w:rtl/>
        </w:rPr>
        <w:t xml:space="preserve"> مثال «</w:t>
      </w:r>
      <w:r w:rsidRPr="003E0C47">
        <w:rPr>
          <w:rFonts w:cs="B Badr" w:hint="cs"/>
          <w:rtl/>
        </w:rPr>
        <w:t>اصالة الطهارة در شبهات حکمیه</w:t>
      </w:r>
      <w:r w:rsidRPr="003E0C47">
        <w:rPr>
          <w:rFonts w:hint="cs"/>
          <w:rtl/>
        </w:rPr>
        <w:t>» کبرای حکم طهارت است.</w:t>
      </w:r>
    </w:p>
    <w:p w14:paraId="3977ACBC" w14:textId="77777777" w:rsidR="003E0C47" w:rsidRPr="003E0C47" w:rsidRDefault="003E0C47" w:rsidP="003E0C47">
      <w:pPr>
        <w:outlineLvl w:val="3"/>
        <w:rPr>
          <w:rFonts w:cs="B Titr"/>
          <w:sz w:val="24"/>
          <w:szCs w:val="24"/>
          <w:rtl/>
        </w:rPr>
      </w:pPr>
      <w:r w:rsidRPr="003E0C47">
        <w:rPr>
          <w:rFonts w:cs="B Titr" w:hint="cs"/>
          <w:sz w:val="24"/>
          <w:szCs w:val="24"/>
          <w:rtl/>
        </w:rPr>
        <w:t>کلام استاد</w:t>
      </w:r>
    </w:p>
    <w:p w14:paraId="3F2A8B47" w14:textId="77777777" w:rsidR="003E0C47" w:rsidRPr="003E0C47" w:rsidRDefault="003E0C47" w:rsidP="003E0C47">
      <w:pPr>
        <w:rPr>
          <w:rtl/>
        </w:rPr>
      </w:pPr>
      <w:r w:rsidRPr="003E0C47">
        <w:rPr>
          <w:rtl/>
        </w:rPr>
        <w:t>همان‌گونه</w:t>
      </w:r>
      <w:r w:rsidRPr="003E0C47">
        <w:rPr>
          <w:rFonts w:hint="cs"/>
          <w:rtl/>
        </w:rPr>
        <w:t xml:space="preserve"> که در ابتدای بحث علم اصول بیان شد، تعریف «مرحوم تبریزی» از استنباط را تعریف صحیح </w:t>
      </w:r>
      <w:r w:rsidRPr="003E0C47">
        <w:rPr>
          <w:rtl/>
        </w:rPr>
        <w:t>م</w:t>
      </w:r>
      <w:r w:rsidRPr="003E0C47">
        <w:rPr>
          <w:rFonts w:hint="cs"/>
          <w:rtl/>
        </w:rPr>
        <w:t>ی‌</w:t>
      </w:r>
      <w:r w:rsidRPr="003E0C47">
        <w:rPr>
          <w:rFonts w:hint="eastAsia"/>
          <w:rtl/>
        </w:rPr>
        <w:t>دان</w:t>
      </w:r>
      <w:r w:rsidRPr="003E0C47">
        <w:rPr>
          <w:rFonts w:hint="cs"/>
          <w:rtl/>
        </w:rPr>
        <w:t>ی</w:t>
      </w:r>
      <w:r w:rsidRPr="003E0C47">
        <w:rPr>
          <w:rFonts w:hint="eastAsia"/>
          <w:rtl/>
        </w:rPr>
        <w:t>م</w:t>
      </w:r>
      <w:r w:rsidRPr="003E0C47">
        <w:rPr>
          <w:rFonts w:hint="cs"/>
          <w:rtl/>
        </w:rPr>
        <w:t>:</w:t>
      </w:r>
    </w:p>
    <w:p w14:paraId="5E2DFA9B" w14:textId="77777777" w:rsidR="003E0C47" w:rsidRPr="003E0C47" w:rsidRDefault="003E0C47" w:rsidP="003E0C47">
      <w:pPr>
        <w:ind w:left="720"/>
        <w:rPr>
          <w:rtl/>
        </w:rPr>
      </w:pPr>
      <w:r w:rsidRPr="003E0C47">
        <w:rPr>
          <w:rFonts w:hint="cs"/>
          <w:rtl/>
        </w:rPr>
        <w:t xml:space="preserve">اگر تفاوت حکمی که فتوای فقیه است با </w:t>
      </w:r>
      <w:r w:rsidRPr="003E0C47">
        <w:rPr>
          <w:rtl/>
        </w:rPr>
        <w:t>قاعده‌ا</w:t>
      </w:r>
      <w:r w:rsidRPr="003E0C47">
        <w:rPr>
          <w:rFonts w:hint="cs"/>
          <w:rtl/>
        </w:rPr>
        <w:t xml:space="preserve">ی که از آن بحث </w:t>
      </w:r>
      <w:r w:rsidRPr="003E0C47">
        <w:rPr>
          <w:rtl/>
        </w:rPr>
        <w:t>م</w:t>
      </w:r>
      <w:r w:rsidRPr="003E0C47">
        <w:rPr>
          <w:rFonts w:hint="cs"/>
          <w:rtl/>
        </w:rPr>
        <w:t>ی‌</w:t>
      </w:r>
      <w:r w:rsidRPr="003E0C47">
        <w:rPr>
          <w:rFonts w:hint="eastAsia"/>
          <w:rtl/>
        </w:rPr>
        <w:t>شود</w:t>
      </w:r>
      <w:r w:rsidRPr="003E0C47">
        <w:rPr>
          <w:rFonts w:hint="cs"/>
          <w:rtl/>
        </w:rPr>
        <w:t xml:space="preserve"> در حد مغایرت کلی و فرد باشد، مسئله، تطبیقی است و در فقه بحث </w:t>
      </w:r>
      <w:r w:rsidRPr="003E0C47">
        <w:rPr>
          <w:rtl/>
        </w:rPr>
        <w:t>م</w:t>
      </w:r>
      <w:r w:rsidRPr="003E0C47">
        <w:rPr>
          <w:rFonts w:hint="cs"/>
          <w:rtl/>
        </w:rPr>
        <w:t>ی‌</w:t>
      </w:r>
      <w:r w:rsidRPr="003E0C47">
        <w:rPr>
          <w:rFonts w:hint="eastAsia"/>
          <w:rtl/>
        </w:rPr>
        <w:t>شود</w:t>
      </w:r>
      <w:r w:rsidRPr="003E0C47">
        <w:rPr>
          <w:rFonts w:hint="cs"/>
          <w:rtl/>
        </w:rPr>
        <w:t xml:space="preserve">؛ مانند اصول عملیه در شبهات موضوعیه مانند استصحاب: در شبهات موضوعیه فحص واجب نیست و بنابراین مغایرت این قاعده با حکم مفتی به در حد کلی و فرد است. درنتیجه این موارد تطبیقی بوده و </w:t>
      </w:r>
      <w:r w:rsidRPr="003E0C47">
        <w:rPr>
          <w:rtl/>
        </w:rPr>
        <w:t>مسئله‌ا</w:t>
      </w:r>
      <w:r w:rsidRPr="003E0C47">
        <w:rPr>
          <w:rFonts w:hint="cs"/>
          <w:rtl/>
        </w:rPr>
        <w:t xml:space="preserve">ی فقهی قلمداد </w:t>
      </w:r>
      <w:r w:rsidRPr="003E0C47">
        <w:rPr>
          <w:rtl/>
        </w:rPr>
        <w:t>م</w:t>
      </w:r>
      <w:r w:rsidRPr="003E0C47">
        <w:rPr>
          <w:rFonts w:hint="cs"/>
          <w:rtl/>
        </w:rPr>
        <w:t>ی‌</w:t>
      </w:r>
      <w:r w:rsidRPr="003E0C47">
        <w:rPr>
          <w:rFonts w:hint="eastAsia"/>
          <w:rtl/>
        </w:rPr>
        <w:t>شوند</w:t>
      </w:r>
      <w:r w:rsidRPr="003E0C47">
        <w:rPr>
          <w:rFonts w:hint="cs"/>
          <w:rtl/>
        </w:rPr>
        <w:t>؛</w:t>
      </w:r>
    </w:p>
    <w:p w14:paraId="24F40804" w14:textId="77777777" w:rsidR="003E0C47" w:rsidRPr="003E0C47" w:rsidRDefault="003E0C47" w:rsidP="003E0C47">
      <w:pPr>
        <w:ind w:left="720"/>
        <w:rPr>
          <w:rtl/>
        </w:rPr>
      </w:pPr>
      <w:r w:rsidRPr="003E0C47">
        <w:rPr>
          <w:rFonts w:hint="cs"/>
          <w:rtl/>
        </w:rPr>
        <w:t xml:space="preserve">اما اگر تفاوت حکمی که فتوای فقیه است با </w:t>
      </w:r>
      <w:r w:rsidRPr="003E0C47">
        <w:rPr>
          <w:rtl/>
        </w:rPr>
        <w:t>قاعده‌ا</w:t>
      </w:r>
      <w:r w:rsidRPr="003E0C47">
        <w:rPr>
          <w:rFonts w:hint="cs"/>
          <w:rtl/>
        </w:rPr>
        <w:t xml:space="preserve">ی که از آن بحث </w:t>
      </w:r>
      <w:r w:rsidRPr="003E0C47">
        <w:rPr>
          <w:rtl/>
        </w:rPr>
        <w:t>م</w:t>
      </w:r>
      <w:r w:rsidRPr="003E0C47">
        <w:rPr>
          <w:rFonts w:hint="cs"/>
          <w:rtl/>
        </w:rPr>
        <w:t>ی‌</w:t>
      </w:r>
      <w:r w:rsidRPr="003E0C47">
        <w:rPr>
          <w:rFonts w:hint="eastAsia"/>
          <w:rtl/>
        </w:rPr>
        <w:t>شود</w:t>
      </w:r>
      <w:r w:rsidRPr="003E0C47">
        <w:rPr>
          <w:rFonts w:hint="cs"/>
          <w:rtl/>
        </w:rPr>
        <w:t xml:space="preserve"> بیش از مغایرت کلی و فرد باشد، مسئله استنباطی است و درنتیجه در اصول از آن بحث </w:t>
      </w:r>
      <w:r w:rsidRPr="003E0C47">
        <w:rPr>
          <w:rtl/>
        </w:rPr>
        <w:t>م</w:t>
      </w:r>
      <w:r w:rsidRPr="003E0C47">
        <w:rPr>
          <w:rFonts w:hint="cs"/>
          <w:rtl/>
        </w:rPr>
        <w:t>ی‌</w:t>
      </w:r>
      <w:r w:rsidRPr="003E0C47">
        <w:rPr>
          <w:rFonts w:hint="eastAsia"/>
          <w:rtl/>
        </w:rPr>
        <w:t>شود</w:t>
      </w:r>
      <w:r w:rsidRPr="003E0C47">
        <w:rPr>
          <w:rFonts w:hint="cs"/>
          <w:rtl/>
        </w:rPr>
        <w:t>.</w:t>
      </w:r>
    </w:p>
    <w:p w14:paraId="40E45706" w14:textId="77777777" w:rsidR="003E0C47" w:rsidRPr="003E0C47" w:rsidRDefault="003E0C47" w:rsidP="003E0C47">
      <w:pPr>
        <w:rPr>
          <w:rtl/>
        </w:rPr>
      </w:pPr>
      <w:r w:rsidRPr="003E0C47">
        <w:rPr>
          <w:rFonts w:hint="cs"/>
          <w:rtl/>
        </w:rPr>
        <w:t xml:space="preserve">تطبیق این تعریف بر بحث </w:t>
      </w:r>
      <w:r w:rsidRPr="003E0C47">
        <w:rPr>
          <w:rtl/>
        </w:rPr>
        <w:t>مقدمه‌</w:t>
      </w:r>
      <w:r w:rsidRPr="003E0C47">
        <w:rPr>
          <w:rFonts w:hint="cs"/>
          <w:rtl/>
        </w:rPr>
        <w:t xml:space="preserve">ی واجب </w:t>
      </w:r>
      <w:r w:rsidRPr="003E0C47">
        <w:rPr>
          <w:rtl/>
        </w:rPr>
        <w:t>ا</w:t>
      </w:r>
      <w:r w:rsidRPr="003E0C47">
        <w:rPr>
          <w:rFonts w:hint="cs"/>
          <w:rtl/>
        </w:rPr>
        <w:t>ی</w:t>
      </w:r>
      <w:r w:rsidRPr="003E0C47">
        <w:rPr>
          <w:rFonts w:hint="eastAsia"/>
          <w:rtl/>
        </w:rPr>
        <w:t>ن‌گونه</w:t>
      </w:r>
      <w:r w:rsidRPr="003E0C47">
        <w:rPr>
          <w:rFonts w:hint="cs"/>
          <w:rtl/>
        </w:rPr>
        <w:t xml:space="preserve"> است:</w:t>
      </w:r>
    </w:p>
    <w:p w14:paraId="12EB454B" w14:textId="77777777" w:rsidR="003E0C47" w:rsidRPr="003E0C47" w:rsidRDefault="003E0C47" w:rsidP="003E0C47">
      <w:pPr>
        <w:ind w:left="720"/>
        <w:rPr>
          <w:rtl/>
        </w:rPr>
      </w:pPr>
      <w:r w:rsidRPr="003E0C47">
        <w:rPr>
          <w:rFonts w:hint="cs"/>
          <w:rtl/>
        </w:rPr>
        <w:t>فتوای فقیه این است که «وضو واجب است»؛</w:t>
      </w:r>
    </w:p>
    <w:p w14:paraId="66CE05FE" w14:textId="77777777" w:rsidR="003E0C47" w:rsidRPr="003E0C47" w:rsidRDefault="003E0C47" w:rsidP="003E0C47">
      <w:pPr>
        <w:ind w:left="720"/>
        <w:rPr>
          <w:rtl/>
        </w:rPr>
      </w:pPr>
      <w:r w:rsidRPr="003E0C47">
        <w:rPr>
          <w:rFonts w:hint="cs"/>
          <w:rtl/>
        </w:rPr>
        <w:t xml:space="preserve">و تغایر این حکم با این قاعده که «وجوب </w:t>
      </w:r>
      <w:r w:rsidRPr="003E0C47">
        <w:rPr>
          <w:rtl/>
        </w:rPr>
        <w:t>ذ</w:t>
      </w:r>
      <w:r w:rsidRPr="003E0C47">
        <w:rPr>
          <w:rFonts w:hint="cs"/>
          <w:rtl/>
        </w:rPr>
        <w:t>ی‌</w:t>
      </w:r>
      <w:r w:rsidRPr="003E0C47">
        <w:rPr>
          <w:rFonts w:hint="eastAsia"/>
          <w:rtl/>
        </w:rPr>
        <w:t>المقدمه</w:t>
      </w:r>
      <w:r w:rsidRPr="003E0C47">
        <w:rPr>
          <w:rFonts w:hint="cs"/>
          <w:rtl/>
        </w:rPr>
        <w:t xml:space="preserve"> با وجوب مقدمه تلازم دارد»، بیش از تغایر کلی و فرد است.</w:t>
      </w:r>
    </w:p>
    <w:p w14:paraId="08C8C083" w14:textId="77777777" w:rsidR="003E0C47" w:rsidRPr="003E0C47" w:rsidRDefault="003E0C47" w:rsidP="003E0C47">
      <w:pPr>
        <w:rPr>
          <w:rtl/>
        </w:rPr>
      </w:pPr>
      <w:r w:rsidRPr="003E0C47">
        <w:rPr>
          <w:rFonts w:hint="cs"/>
          <w:rtl/>
        </w:rPr>
        <w:t xml:space="preserve">درنتیجه این بحث، بحثی استنباطی بوده و به همین دلیل حکم به اصولی بودن آن </w:t>
      </w:r>
      <w:r w:rsidRPr="003E0C47">
        <w:rPr>
          <w:rtl/>
        </w:rPr>
        <w:t>م</w:t>
      </w:r>
      <w:r w:rsidRPr="003E0C47">
        <w:rPr>
          <w:rFonts w:hint="cs"/>
          <w:rtl/>
        </w:rPr>
        <w:t>ی‌</w:t>
      </w:r>
      <w:r w:rsidRPr="003E0C47">
        <w:rPr>
          <w:rFonts w:hint="eastAsia"/>
          <w:rtl/>
        </w:rPr>
        <w:t>شود</w:t>
      </w:r>
      <w:r w:rsidRPr="003E0C47">
        <w:rPr>
          <w:rFonts w:hint="cs"/>
          <w:rtl/>
        </w:rPr>
        <w:t>.</w:t>
      </w:r>
    </w:p>
    <w:p w14:paraId="188E0FE6" w14:textId="34EBF75E" w:rsidR="003E0C47" w:rsidRPr="003E0C47" w:rsidRDefault="003E0C47" w:rsidP="003E0C47">
      <w:pPr>
        <w:outlineLvl w:val="2"/>
        <w:rPr>
          <w:rFonts w:cs="B Titr"/>
          <w:sz w:val="24"/>
          <w:szCs w:val="24"/>
          <w:rtl/>
        </w:rPr>
      </w:pPr>
      <w:r w:rsidRPr="003E0C47">
        <w:rPr>
          <w:rFonts w:cs="B Titr" w:hint="cs"/>
          <w:sz w:val="24"/>
          <w:szCs w:val="24"/>
          <w:rtl/>
        </w:rPr>
        <w:t xml:space="preserve">3. </w:t>
      </w:r>
      <w:r w:rsidR="00366A1F">
        <w:rPr>
          <w:rFonts w:cs="B Titr" w:hint="cs"/>
          <w:sz w:val="24"/>
          <w:szCs w:val="24"/>
          <w:rtl/>
        </w:rPr>
        <w:t xml:space="preserve">جزء مباحث عقلی یا مباحث الفاظ بودن </w:t>
      </w:r>
      <w:r w:rsidRPr="003E0C47">
        <w:rPr>
          <w:rFonts w:cs="B Titr" w:hint="cs"/>
          <w:sz w:val="24"/>
          <w:szCs w:val="24"/>
          <w:rtl/>
        </w:rPr>
        <w:t xml:space="preserve">بحث </w:t>
      </w:r>
      <w:r w:rsidRPr="003E0C47">
        <w:rPr>
          <w:rFonts w:cs="B Titr"/>
          <w:sz w:val="24"/>
          <w:szCs w:val="24"/>
          <w:rtl/>
        </w:rPr>
        <w:t>مقدمه‌</w:t>
      </w:r>
      <w:r w:rsidRPr="003E0C47">
        <w:rPr>
          <w:rFonts w:cs="B Titr" w:hint="cs"/>
          <w:sz w:val="24"/>
          <w:szCs w:val="24"/>
          <w:rtl/>
        </w:rPr>
        <w:t>ی واجب</w:t>
      </w:r>
    </w:p>
    <w:p w14:paraId="1D04A7C6" w14:textId="77777777" w:rsidR="003E0C47" w:rsidRPr="003E0C47" w:rsidRDefault="003E0C47" w:rsidP="003E0C47">
      <w:pPr>
        <w:rPr>
          <w:rtl/>
        </w:rPr>
      </w:pPr>
      <w:r w:rsidRPr="003E0C47">
        <w:rPr>
          <w:rtl/>
        </w:rPr>
        <w:t>مسئله‌</w:t>
      </w:r>
      <w:r w:rsidRPr="003E0C47">
        <w:rPr>
          <w:rFonts w:hint="cs"/>
          <w:rtl/>
        </w:rPr>
        <w:t xml:space="preserve">ی بعدی این است که </w:t>
      </w:r>
      <w:r w:rsidRPr="003E0C47">
        <w:rPr>
          <w:rtl/>
        </w:rPr>
        <w:t>مسئله‌</w:t>
      </w:r>
      <w:r w:rsidRPr="003E0C47">
        <w:rPr>
          <w:rFonts w:hint="cs"/>
          <w:rtl/>
        </w:rPr>
        <w:t xml:space="preserve">ی </w:t>
      </w:r>
      <w:r w:rsidRPr="003E0C47">
        <w:rPr>
          <w:rtl/>
        </w:rPr>
        <w:t>مقدمه‌</w:t>
      </w:r>
      <w:r w:rsidRPr="003E0C47">
        <w:rPr>
          <w:rFonts w:hint="cs"/>
          <w:rtl/>
        </w:rPr>
        <w:t>ی واجب در مباحث الفاظ مورد بحث قرار گیرد یا در مباحث عقلیه.</w:t>
      </w:r>
    </w:p>
    <w:p w14:paraId="56A519C4" w14:textId="77777777" w:rsidR="003E0C47" w:rsidRPr="003E0C47" w:rsidRDefault="003E0C47" w:rsidP="003E0C47">
      <w:pPr>
        <w:rPr>
          <w:rtl/>
        </w:rPr>
      </w:pPr>
      <w:r w:rsidRPr="003E0C47">
        <w:rPr>
          <w:rFonts w:hint="cs"/>
          <w:rtl/>
        </w:rPr>
        <w:t>در مورد روش بحث از مسائل اصول بیان شد که:</w:t>
      </w:r>
    </w:p>
    <w:p w14:paraId="16DA4EF2" w14:textId="77777777" w:rsidR="003E0C47" w:rsidRPr="003E0C47" w:rsidRDefault="003E0C47" w:rsidP="003E0C47">
      <w:pPr>
        <w:ind w:left="720"/>
        <w:rPr>
          <w:rtl/>
        </w:rPr>
      </w:pPr>
      <w:r w:rsidRPr="003E0C47">
        <w:rPr>
          <w:rFonts w:hint="cs"/>
          <w:rtl/>
        </w:rPr>
        <w:t xml:space="preserve">برخی همانند «مرحوم امام» و «شهید صدر» قائل به سنخیت ذاتی بین مسائل علم اصول و مایز ذاتی بین مسائل علم اصول و مسائل دیگر علوم هستند و به همین دلیل مسائل علم اصول را مقتضی روشی خاص </w:t>
      </w:r>
      <w:r w:rsidRPr="003E0C47">
        <w:rPr>
          <w:rtl/>
        </w:rPr>
        <w:t>م</w:t>
      </w:r>
      <w:r w:rsidRPr="003E0C47">
        <w:rPr>
          <w:rFonts w:hint="cs"/>
          <w:rtl/>
        </w:rPr>
        <w:t>ی‌</w:t>
      </w:r>
      <w:r w:rsidRPr="003E0C47">
        <w:rPr>
          <w:rFonts w:hint="eastAsia"/>
          <w:rtl/>
        </w:rPr>
        <w:t>دانند</w:t>
      </w:r>
      <w:r w:rsidRPr="003E0C47">
        <w:rPr>
          <w:rFonts w:hint="cs"/>
          <w:rtl/>
        </w:rPr>
        <w:t xml:space="preserve">. طبق این مبنا این بحث که </w:t>
      </w:r>
      <w:r w:rsidRPr="003E0C47">
        <w:rPr>
          <w:rtl/>
        </w:rPr>
        <w:t>مسئله‌</w:t>
      </w:r>
      <w:r w:rsidRPr="003E0C47">
        <w:rPr>
          <w:rFonts w:hint="cs"/>
          <w:rtl/>
        </w:rPr>
        <w:t xml:space="preserve">ی </w:t>
      </w:r>
      <w:r w:rsidRPr="003E0C47">
        <w:rPr>
          <w:rtl/>
        </w:rPr>
        <w:t>مقدمه‌</w:t>
      </w:r>
      <w:r w:rsidRPr="003E0C47">
        <w:rPr>
          <w:rFonts w:hint="cs"/>
          <w:rtl/>
        </w:rPr>
        <w:t xml:space="preserve">ی واجب از مباحث الفاظ است یا مباحث عقلیه دارای </w:t>
      </w:r>
      <w:r w:rsidRPr="003E0C47">
        <w:rPr>
          <w:rtl/>
        </w:rPr>
        <w:t>ثمره‌</w:t>
      </w:r>
      <w:r w:rsidRPr="003E0C47">
        <w:rPr>
          <w:rFonts w:hint="cs"/>
          <w:rtl/>
        </w:rPr>
        <w:t xml:space="preserve">ی عملیه نیست؛ زیرا طبق این مبنا علم اصول دارای </w:t>
      </w:r>
      <w:r w:rsidRPr="003E0C47">
        <w:rPr>
          <w:rtl/>
        </w:rPr>
        <w:t>جوهره‌</w:t>
      </w:r>
      <w:r w:rsidRPr="003E0C47">
        <w:rPr>
          <w:rFonts w:hint="cs"/>
          <w:rtl/>
        </w:rPr>
        <w:t xml:space="preserve">ی واحدی است. طبق این مبانی تنها </w:t>
      </w:r>
      <w:r w:rsidRPr="003E0C47">
        <w:rPr>
          <w:rtl/>
        </w:rPr>
        <w:t>نت</w:t>
      </w:r>
      <w:r w:rsidRPr="003E0C47">
        <w:rPr>
          <w:rFonts w:hint="cs"/>
          <w:rtl/>
        </w:rPr>
        <w:t>ی</w:t>
      </w:r>
      <w:r w:rsidRPr="003E0C47">
        <w:rPr>
          <w:rFonts w:hint="eastAsia"/>
          <w:rtl/>
        </w:rPr>
        <w:t>جه‌</w:t>
      </w:r>
      <w:r w:rsidRPr="003E0C47">
        <w:rPr>
          <w:rFonts w:hint="cs"/>
          <w:rtl/>
        </w:rPr>
        <w:t xml:space="preserve">ی بحث، مشخص شدن جایگاه </w:t>
      </w:r>
      <w:r w:rsidRPr="003E0C47">
        <w:rPr>
          <w:rtl/>
        </w:rPr>
        <w:t>مسئله‌</w:t>
      </w:r>
      <w:r w:rsidRPr="003E0C47">
        <w:rPr>
          <w:rFonts w:hint="cs"/>
          <w:rtl/>
        </w:rPr>
        <w:t xml:space="preserve">ی </w:t>
      </w:r>
      <w:r w:rsidRPr="003E0C47">
        <w:rPr>
          <w:rtl/>
        </w:rPr>
        <w:t>مقدمه‌</w:t>
      </w:r>
      <w:r w:rsidRPr="003E0C47">
        <w:rPr>
          <w:rFonts w:hint="cs"/>
          <w:rtl/>
        </w:rPr>
        <w:t>ی واجب در بین مسائل علم اصول است؛</w:t>
      </w:r>
    </w:p>
    <w:p w14:paraId="50134C1E" w14:textId="77777777" w:rsidR="003E0C47" w:rsidRPr="003E0C47" w:rsidRDefault="003E0C47" w:rsidP="003E0C47">
      <w:pPr>
        <w:ind w:left="720"/>
        <w:rPr>
          <w:rtl/>
        </w:rPr>
      </w:pPr>
      <w:r w:rsidRPr="003E0C47">
        <w:rPr>
          <w:rFonts w:hint="cs"/>
          <w:rtl/>
        </w:rPr>
        <w:t xml:space="preserve">و برخی همانند «مرحوم سید ابوالحسن اصفهانی» (که دیدگاه برگزیده نیز هست) معتقدند علم اصول از مباحث مختلف یا </w:t>
      </w:r>
      <w:r w:rsidRPr="003E0C47">
        <w:rPr>
          <w:rtl/>
        </w:rPr>
        <w:t>روش‌ها</w:t>
      </w:r>
      <w:r w:rsidRPr="003E0C47">
        <w:rPr>
          <w:rFonts w:hint="cs"/>
          <w:rtl/>
        </w:rPr>
        <w:t xml:space="preserve">ی مختلفی تشکیل شده است که تمامی آنها دارای هدف واحد یعنی استنباط هستند. درنتیجه طبق این مبنا هر یک از مباحث اصول باید با روش خاصی مورد بحث قرار بگیرند و بحث از جایگاه </w:t>
      </w:r>
      <w:r w:rsidRPr="003E0C47">
        <w:rPr>
          <w:rtl/>
        </w:rPr>
        <w:t>مسئله‌</w:t>
      </w:r>
      <w:r w:rsidRPr="003E0C47">
        <w:rPr>
          <w:rFonts w:hint="cs"/>
          <w:rtl/>
        </w:rPr>
        <w:t xml:space="preserve">ی </w:t>
      </w:r>
      <w:r w:rsidRPr="003E0C47">
        <w:rPr>
          <w:rtl/>
        </w:rPr>
        <w:t>مقدمه‌</w:t>
      </w:r>
      <w:r w:rsidRPr="003E0C47">
        <w:rPr>
          <w:rFonts w:hint="cs"/>
          <w:rtl/>
        </w:rPr>
        <w:t>ی واجب نیز دارای ثمره است.</w:t>
      </w:r>
    </w:p>
    <w:p w14:paraId="0F5BE934" w14:textId="77777777" w:rsidR="003E0C47" w:rsidRPr="003E0C47" w:rsidRDefault="003E0C47" w:rsidP="003E0C47">
      <w:pPr>
        <w:outlineLvl w:val="3"/>
        <w:rPr>
          <w:rFonts w:cs="B Titr"/>
          <w:sz w:val="24"/>
          <w:szCs w:val="24"/>
          <w:rtl/>
        </w:rPr>
      </w:pPr>
      <w:r w:rsidRPr="003E0C47">
        <w:rPr>
          <w:rFonts w:cs="B Titr" w:hint="cs"/>
          <w:sz w:val="24"/>
          <w:szCs w:val="24"/>
          <w:rtl/>
        </w:rPr>
        <w:t>کلام «مرحوم آخوند»</w:t>
      </w:r>
    </w:p>
    <w:p w14:paraId="540E1C3F" w14:textId="77777777" w:rsidR="003E0C47" w:rsidRPr="003E0C47" w:rsidRDefault="003E0C47" w:rsidP="003E0C47">
      <w:pPr>
        <w:rPr>
          <w:rtl/>
        </w:rPr>
      </w:pPr>
      <w:r w:rsidRPr="003E0C47">
        <w:rPr>
          <w:rFonts w:hint="cs"/>
          <w:rtl/>
        </w:rPr>
        <w:t xml:space="preserve">روش بحث در این مسئله باید عقلی باشد؛ زیرا در این مسئله از </w:t>
      </w:r>
      <w:r w:rsidRPr="003E0C47">
        <w:rPr>
          <w:rtl/>
        </w:rPr>
        <w:t>ملازمه‌</w:t>
      </w:r>
      <w:r w:rsidRPr="003E0C47">
        <w:rPr>
          <w:rFonts w:hint="cs"/>
          <w:rtl/>
        </w:rPr>
        <w:t xml:space="preserve">ی عقلیه بین وجوب </w:t>
      </w:r>
      <w:r w:rsidRPr="003E0C47">
        <w:rPr>
          <w:rtl/>
        </w:rPr>
        <w:t>ذ</w:t>
      </w:r>
      <w:r w:rsidRPr="003E0C47">
        <w:rPr>
          <w:rFonts w:hint="cs"/>
          <w:rtl/>
        </w:rPr>
        <w:t>ی‌</w:t>
      </w:r>
      <w:r w:rsidRPr="003E0C47">
        <w:rPr>
          <w:rFonts w:hint="eastAsia"/>
          <w:rtl/>
        </w:rPr>
        <w:t>المقدمه</w:t>
      </w:r>
      <w:r w:rsidRPr="003E0C47">
        <w:rPr>
          <w:rFonts w:hint="cs"/>
          <w:rtl/>
        </w:rPr>
        <w:t xml:space="preserve"> و وجوب مقدمه بحث </w:t>
      </w:r>
      <w:r w:rsidRPr="003E0C47">
        <w:rPr>
          <w:rtl/>
        </w:rPr>
        <w:t>م</w:t>
      </w:r>
      <w:r w:rsidRPr="003E0C47">
        <w:rPr>
          <w:rFonts w:hint="cs"/>
          <w:rtl/>
        </w:rPr>
        <w:t>ی‌</w:t>
      </w:r>
      <w:r w:rsidRPr="003E0C47">
        <w:rPr>
          <w:rFonts w:hint="eastAsia"/>
          <w:rtl/>
        </w:rPr>
        <w:t>شود</w:t>
      </w:r>
      <w:r w:rsidRPr="003E0C47">
        <w:rPr>
          <w:rFonts w:hint="cs"/>
          <w:rtl/>
        </w:rPr>
        <w:t xml:space="preserve">. «مرحوم آخوند» کلام «صاحب معالم» مبنی بر لفظی بودن این مسئله را رد </w:t>
      </w:r>
      <w:r w:rsidRPr="003E0C47">
        <w:rPr>
          <w:rtl/>
        </w:rPr>
        <w:t>م</w:t>
      </w:r>
      <w:r w:rsidRPr="003E0C47">
        <w:rPr>
          <w:rFonts w:hint="cs"/>
          <w:rtl/>
        </w:rPr>
        <w:t>ی‌</w:t>
      </w:r>
      <w:r w:rsidRPr="003E0C47">
        <w:rPr>
          <w:rFonts w:hint="eastAsia"/>
          <w:rtl/>
        </w:rPr>
        <w:t>کند</w:t>
      </w:r>
      <w:r w:rsidRPr="003E0C47">
        <w:rPr>
          <w:rFonts w:hint="cs"/>
          <w:rtl/>
        </w:rPr>
        <w:t xml:space="preserve"> و در ادامه </w:t>
      </w:r>
      <w:r w:rsidRPr="003E0C47">
        <w:rPr>
          <w:rtl/>
        </w:rPr>
        <w:t>م</w:t>
      </w:r>
      <w:r w:rsidRPr="003E0C47">
        <w:rPr>
          <w:rFonts w:hint="cs"/>
          <w:rtl/>
        </w:rPr>
        <w:t>ی‌</w:t>
      </w:r>
      <w:r w:rsidRPr="003E0C47">
        <w:rPr>
          <w:rFonts w:hint="eastAsia"/>
          <w:rtl/>
        </w:rPr>
        <w:t>فرما</w:t>
      </w:r>
      <w:r w:rsidRPr="003E0C47">
        <w:rPr>
          <w:rFonts w:hint="cs"/>
          <w:rtl/>
        </w:rPr>
        <w:t>ی</w:t>
      </w:r>
      <w:r w:rsidRPr="003E0C47">
        <w:rPr>
          <w:rFonts w:hint="eastAsia"/>
          <w:rtl/>
        </w:rPr>
        <w:t>د</w:t>
      </w:r>
      <w:r w:rsidRPr="003E0C47">
        <w:rPr>
          <w:rFonts w:hint="cs"/>
          <w:rtl/>
        </w:rPr>
        <w:t>: «</w:t>
      </w:r>
      <w:r w:rsidRPr="003E0C47">
        <w:rPr>
          <w:rFonts w:cs="B Badr" w:hint="cs"/>
          <w:rtl/>
        </w:rPr>
        <w:t xml:space="preserve">ضرورة أنه إذا کان نفس الملازمة بین </w:t>
      </w:r>
      <w:r w:rsidRPr="003E0C47">
        <w:rPr>
          <w:rFonts w:cs="B Badr" w:hint="cs"/>
          <w:rtl/>
        </w:rPr>
        <w:lastRenderedPageBreak/>
        <w:t xml:space="preserve">وجوب </w:t>
      </w:r>
      <w:r w:rsidRPr="003E0C47">
        <w:rPr>
          <w:rFonts w:cs="B Badr"/>
          <w:rtl/>
        </w:rPr>
        <w:t>الش</w:t>
      </w:r>
      <w:r w:rsidRPr="003E0C47">
        <w:rPr>
          <w:rFonts w:cs="B Badr" w:hint="cs"/>
          <w:rtl/>
        </w:rPr>
        <w:t>ی‌</w:t>
      </w:r>
      <w:r w:rsidRPr="003E0C47">
        <w:rPr>
          <w:rFonts w:cs="B Badr" w:hint="eastAsia"/>
          <w:rtl/>
        </w:rPr>
        <w:t>ء</w:t>
      </w:r>
      <w:r w:rsidRPr="003E0C47">
        <w:rPr>
          <w:rFonts w:cs="B Badr" w:hint="cs"/>
          <w:rtl/>
        </w:rPr>
        <w:t xml:space="preserve"> و وجوب مقدمته ثبوتا محل الإشکال فلا مجال لتحریر النزاع فی الإثبات و الدلالة علیها بإحدی الدلالات الثلاث کما لا یخفی</w:t>
      </w:r>
      <w:r w:rsidRPr="003E0C47">
        <w:rPr>
          <w:rFonts w:hint="cs"/>
          <w:rtl/>
        </w:rPr>
        <w:t>»</w:t>
      </w:r>
      <w:r w:rsidRPr="003E0C47">
        <w:rPr>
          <w:vertAlign w:val="superscript"/>
          <w:rtl/>
        </w:rPr>
        <w:footnoteReference w:id="164"/>
      </w:r>
      <w:r w:rsidRPr="003E0C47">
        <w:rPr>
          <w:rFonts w:hint="cs"/>
          <w:rtl/>
        </w:rPr>
        <w:t>.</w:t>
      </w:r>
    </w:p>
    <w:p w14:paraId="3C5E8B1B" w14:textId="77777777" w:rsidR="003E0C47" w:rsidRPr="003E0C47" w:rsidRDefault="003E0C47" w:rsidP="003E0C47">
      <w:pPr>
        <w:rPr>
          <w:rtl/>
        </w:rPr>
      </w:pPr>
      <w:r w:rsidRPr="003E0C47">
        <w:rPr>
          <w:rFonts w:hint="cs"/>
          <w:rtl/>
        </w:rPr>
        <w:t>این کلام ایشان به دو نحو معنا شده است:</w:t>
      </w:r>
    </w:p>
    <w:p w14:paraId="120B6C12" w14:textId="77777777" w:rsidR="003E0C47" w:rsidRPr="003E0C47" w:rsidRDefault="003E0C47" w:rsidP="003E0C47">
      <w:pPr>
        <w:ind w:left="720"/>
        <w:rPr>
          <w:rtl/>
        </w:rPr>
      </w:pPr>
      <w:r w:rsidRPr="003E0C47">
        <w:rPr>
          <w:rFonts w:cs="B Titr" w:hint="cs"/>
          <w:sz w:val="24"/>
          <w:szCs w:val="24"/>
          <w:rtl/>
        </w:rPr>
        <w:t>1.</w:t>
      </w:r>
      <w:r w:rsidRPr="003E0C47">
        <w:rPr>
          <w:rFonts w:hint="cs"/>
          <w:rtl/>
        </w:rPr>
        <w:t xml:space="preserve"> طبق نظر اکثریت که دیدگاه برگزیده نیز هست، این عبارت دلیل عقلی بودن مسئله است. توضیح اینکه:</w:t>
      </w:r>
    </w:p>
    <w:p w14:paraId="5B3D992C" w14:textId="77777777" w:rsidR="003E0C47" w:rsidRPr="003E0C47" w:rsidRDefault="003E0C47" w:rsidP="003E0C47">
      <w:pPr>
        <w:ind w:left="1440"/>
        <w:rPr>
          <w:rtl/>
        </w:rPr>
      </w:pPr>
      <w:r w:rsidRPr="003E0C47">
        <w:rPr>
          <w:rFonts w:hint="cs"/>
          <w:rtl/>
        </w:rPr>
        <w:t xml:space="preserve">در برخی مسائل بحث، ثبوتی است و اگر قائل به </w:t>
      </w:r>
      <w:r w:rsidRPr="003E0C47">
        <w:rPr>
          <w:rtl/>
        </w:rPr>
        <w:t>استحاله‌</w:t>
      </w:r>
      <w:r w:rsidRPr="003E0C47">
        <w:rPr>
          <w:rFonts w:hint="cs"/>
          <w:rtl/>
        </w:rPr>
        <w:t>ی ثبوتی (</w:t>
      </w:r>
      <w:r w:rsidRPr="003E0C47">
        <w:rPr>
          <w:rtl/>
        </w:rPr>
        <w:t>استحاله‌</w:t>
      </w:r>
      <w:r w:rsidRPr="003E0C47">
        <w:rPr>
          <w:rFonts w:hint="cs"/>
          <w:rtl/>
        </w:rPr>
        <w:t xml:space="preserve">ی بالذات یا بالغیر) شویم، نوبت به طرح بحث از وقوع و ظهور </w:t>
      </w:r>
      <w:r w:rsidRPr="003E0C47">
        <w:rPr>
          <w:rtl/>
        </w:rPr>
        <w:t>نم</w:t>
      </w:r>
      <w:r w:rsidRPr="003E0C47">
        <w:rPr>
          <w:rFonts w:hint="cs"/>
          <w:rtl/>
        </w:rPr>
        <w:t>ی‌</w:t>
      </w:r>
      <w:r w:rsidRPr="003E0C47">
        <w:rPr>
          <w:rFonts w:hint="eastAsia"/>
          <w:rtl/>
        </w:rPr>
        <w:t>رسد</w:t>
      </w:r>
      <w:r w:rsidRPr="003E0C47">
        <w:rPr>
          <w:rFonts w:hint="cs"/>
          <w:rtl/>
        </w:rPr>
        <w:t>. چنین مسائلی باید به صورت عقلی بررسی شوند؛</w:t>
      </w:r>
    </w:p>
    <w:p w14:paraId="652A1462" w14:textId="77777777" w:rsidR="003E0C47" w:rsidRPr="003E0C47" w:rsidRDefault="003E0C47" w:rsidP="003E0C47">
      <w:pPr>
        <w:ind w:left="1440"/>
        <w:rPr>
          <w:rtl/>
        </w:rPr>
      </w:pPr>
      <w:r w:rsidRPr="003E0C47">
        <w:rPr>
          <w:rFonts w:hint="cs"/>
          <w:rtl/>
        </w:rPr>
        <w:t xml:space="preserve">و در برخی مسائل امکان ثبوتی معلوم است و بحث از وقوع یا عدم است؛ یعنی از این مطلب بحث </w:t>
      </w:r>
      <w:r w:rsidRPr="003E0C47">
        <w:rPr>
          <w:rtl/>
        </w:rPr>
        <w:t>م</w:t>
      </w:r>
      <w:r w:rsidRPr="003E0C47">
        <w:rPr>
          <w:rFonts w:hint="cs"/>
          <w:rtl/>
        </w:rPr>
        <w:t>ی‌</w:t>
      </w:r>
      <w:r w:rsidRPr="003E0C47">
        <w:rPr>
          <w:rFonts w:hint="eastAsia"/>
          <w:rtl/>
        </w:rPr>
        <w:t>شود</w:t>
      </w:r>
      <w:r w:rsidRPr="003E0C47">
        <w:rPr>
          <w:rFonts w:hint="cs"/>
          <w:rtl/>
        </w:rPr>
        <w:t xml:space="preserve"> که از مطلبی که امکان ثبوتی دارد از خطاب فهمیده </w:t>
      </w:r>
      <w:r w:rsidRPr="003E0C47">
        <w:rPr>
          <w:rtl/>
        </w:rPr>
        <w:t>م</w:t>
      </w:r>
      <w:r w:rsidRPr="003E0C47">
        <w:rPr>
          <w:rFonts w:hint="cs"/>
          <w:rtl/>
        </w:rPr>
        <w:t>ی‌</w:t>
      </w:r>
      <w:r w:rsidRPr="003E0C47">
        <w:rPr>
          <w:rFonts w:hint="eastAsia"/>
          <w:rtl/>
        </w:rPr>
        <w:t>شود</w:t>
      </w:r>
      <w:r w:rsidRPr="003E0C47">
        <w:rPr>
          <w:rFonts w:hint="cs"/>
          <w:rtl/>
        </w:rPr>
        <w:t xml:space="preserve"> یا خیر. </w:t>
      </w:r>
      <w:r w:rsidRPr="003E0C47">
        <w:rPr>
          <w:rtl/>
        </w:rPr>
        <w:t>ازآنجا</w:t>
      </w:r>
      <w:r w:rsidRPr="003E0C47">
        <w:rPr>
          <w:rFonts w:hint="cs"/>
          <w:rtl/>
        </w:rPr>
        <w:t>یی‌</w:t>
      </w:r>
      <w:r w:rsidRPr="003E0C47">
        <w:rPr>
          <w:rFonts w:hint="eastAsia"/>
          <w:rtl/>
        </w:rPr>
        <w:t>که</w:t>
      </w:r>
      <w:r w:rsidRPr="003E0C47">
        <w:rPr>
          <w:rFonts w:hint="cs"/>
          <w:rtl/>
        </w:rPr>
        <w:t xml:space="preserve"> در چنین مواردی از ظهور بحث </w:t>
      </w:r>
      <w:r w:rsidRPr="003E0C47">
        <w:rPr>
          <w:rtl/>
        </w:rPr>
        <w:t>م</w:t>
      </w:r>
      <w:r w:rsidRPr="003E0C47">
        <w:rPr>
          <w:rFonts w:hint="cs"/>
          <w:rtl/>
        </w:rPr>
        <w:t>ی‌</w:t>
      </w:r>
      <w:r w:rsidRPr="003E0C47">
        <w:rPr>
          <w:rFonts w:hint="eastAsia"/>
          <w:rtl/>
        </w:rPr>
        <w:t>شود</w:t>
      </w:r>
      <w:r w:rsidRPr="003E0C47">
        <w:rPr>
          <w:rFonts w:hint="cs"/>
          <w:rtl/>
        </w:rPr>
        <w:t>، این مسائل باید به صورت عرفی بررسی شوند.</w:t>
      </w:r>
    </w:p>
    <w:p w14:paraId="1A5CE6EB" w14:textId="77777777" w:rsidR="003E0C47" w:rsidRPr="003E0C47" w:rsidRDefault="003E0C47" w:rsidP="003E0C47">
      <w:pPr>
        <w:ind w:left="720"/>
        <w:rPr>
          <w:rtl/>
        </w:rPr>
      </w:pPr>
      <w:r w:rsidRPr="003E0C47">
        <w:rPr>
          <w:rFonts w:hint="cs"/>
          <w:rtl/>
        </w:rPr>
        <w:t xml:space="preserve">در بحث </w:t>
      </w:r>
      <w:r w:rsidRPr="003E0C47">
        <w:rPr>
          <w:rtl/>
        </w:rPr>
        <w:t>مقدمه‌</w:t>
      </w:r>
      <w:r w:rsidRPr="003E0C47">
        <w:rPr>
          <w:rFonts w:hint="cs"/>
          <w:rtl/>
        </w:rPr>
        <w:t xml:space="preserve">ی واجب نیز به دنبال این هستیم که بدانیم اعطاء وجوب مولوی غیری به </w:t>
      </w:r>
      <w:r w:rsidRPr="003E0C47">
        <w:rPr>
          <w:rtl/>
        </w:rPr>
        <w:t>مقدمه‌</w:t>
      </w:r>
      <w:r w:rsidRPr="003E0C47">
        <w:rPr>
          <w:rFonts w:hint="cs"/>
          <w:rtl/>
        </w:rPr>
        <w:t>ی واجب:</w:t>
      </w:r>
    </w:p>
    <w:p w14:paraId="79138DC0" w14:textId="77777777" w:rsidR="003E0C47" w:rsidRPr="003E0C47" w:rsidRDefault="003E0C47" w:rsidP="003E0C47">
      <w:pPr>
        <w:ind w:left="1440"/>
        <w:rPr>
          <w:rtl/>
        </w:rPr>
      </w:pPr>
      <w:r w:rsidRPr="003E0C47">
        <w:rPr>
          <w:rFonts w:hint="cs"/>
          <w:rtl/>
        </w:rPr>
        <w:t>لغو است و درنتیجه چنین جعلی از مولای حکیم محال است؛</w:t>
      </w:r>
    </w:p>
    <w:p w14:paraId="7E31EA6B" w14:textId="77777777" w:rsidR="003E0C47" w:rsidRPr="003E0C47" w:rsidRDefault="003E0C47" w:rsidP="003E0C47">
      <w:pPr>
        <w:ind w:left="1440"/>
        <w:rPr>
          <w:rtl/>
        </w:rPr>
      </w:pPr>
      <w:r w:rsidRPr="003E0C47">
        <w:rPr>
          <w:rFonts w:hint="cs"/>
          <w:rtl/>
        </w:rPr>
        <w:t>یا لغو نیست و درنتیجه چنین جعلی از مولای حکیم محال نیست.</w:t>
      </w:r>
    </w:p>
    <w:p w14:paraId="5BFB0BD2" w14:textId="77777777" w:rsidR="003E0C47" w:rsidRPr="003E0C47" w:rsidRDefault="003E0C47" w:rsidP="003E0C47">
      <w:pPr>
        <w:ind w:left="720"/>
        <w:rPr>
          <w:rtl/>
        </w:rPr>
      </w:pPr>
      <w:r w:rsidRPr="003E0C47">
        <w:rPr>
          <w:rFonts w:hint="cs"/>
          <w:rtl/>
        </w:rPr>
        <w:t xml:space="preserve">اگر در این بحث قائل به لغو بودن جعل و درنتیجه محال بودن آن از شارع شویم، حتی اگر ظهور روایتی برخلاف این مطلب باشد، به جهت اینکه بین عقل قطعی و نقل ظنی تعارض ایجاد شده است، باید ظهور را </w:t>
      </w:r>
      <w:r w:rsidRPr="003E0C47">
        <w:rPr>
          <w:rtl/>
        </w:rPr>
        <w:t>تأویل</w:t>
      </w:r>
      <w:r w:rsidRPr="003E0C47">
        <w:rPr>
          <w:rFonts w:hint="cs"/>
          <w:rtl/>
        </w:rPr>
        <w:t xml:space="preserve"> برد. </w:t>
      </w:r>
      <w:r w:rsidRPr="003E0C47">
        <w:rPr>
          <w:rtl/>
        </w:rPr>
        <w:t>بنابرا</w:t>
      </w:r>
      <w:r w:rsidRPr="003E0C47">
        <w:rPr>
          <w:rFonts w:hint="cs"/>
          <w:rtl/>
        </w:rPr>
        <w:t>ی</w:t>
      </w:r>
      <w:r w:rsidRPr="003E0C47">
        <w:rPr>
          <w:rFonts w:hint="eastAsia"/>
          <w:rtl/>
        </w:rPr>
        <w:t>ن</w:t>
      </w:r>
      <w:r w:rsidRPr="003E0C47">
        <w:rPr>
          <w:rtl/>
        </w:rPr>
        <w:t xml:space="preserve"> بحث مقدمه‌</w:t>
      </w:r>
      <w:r w:rsidRPr="003E0C47">
        <w:rPr>
          <w:rFonts w:hint="cs"/>
          <w:rtl/>
        </w:rPr>
        <w:t>ی</w:t>
      </w:r>
      <w:r w:rsidRPr="003E0C47">
        <w:rPr>
          <w:rtl/>
        </w:rPr>
        <w:t xml:space="preserve"> واجب با</w:t>
      </w:r>
      <w:r w:rsidRPr="003E0C47">
        <w:rPr>
          <w:rFonts w:hint="cs"/>
          <w:rtl/>
        </w:rPr>
        <w:t>ی</w:t>
      </w:r>
      <w:r w:rsidRPr="003E0C47">
        <w:rPr>
          <w:rFonts w:hint="eastAsia"/>
          <w:rtl/>
        </w:rPr>
        <w:t>د</w:t>
      </w:r>
      <w:r w:rsidRPr="003E0C47">
        <w:rPr>
          <w:rtl/>
        </w:rPr>
        <w:t xml:space="preserve"> در ملازمات عقل</w:t>
      </w:r>
      <w:r w:rsidRPr="003E0C47">
        <w:rPr>
          <w:rFonts w:hint="cs"/>
          <w:rtl/>
        </w:rPr>
        <w:t>ی</w:t>
      </w:r>
      <w:r w:rsidRPr="003E0C47">
        <w:rPr>
          <w:rFonts w:hint="eastAsia"/>
          <w:rtl/>
        </w:rPr>
        <w:t>ه</w:t>
      </w:r>
      <w:r w:rsidRPr="003E0C47">
        <w:rPr>
          <w:rtl/>
        </w:rPr>
        <w:t xml:space="preserve"> مطرح شود و روش بحث آن ن</w:t>
      </w:r>
      <w:r w:rsidRPr="003E0C47">
        <w:rPr>
          <w:rFonts w:hint="cs"/>
          <w:rtl/>
        </w:rPr>
        <w:t>ی</w:t>
      </w:r>
      <w:r w:rsidRPr="003E0C47">
        <w:rPr>
          <w:rFonts w:hint="eastAsia"/>
          <w:rtl/>
        </w:rPr>
        <w:t>ز</w:t>
      </w:r>
      <w:r w:rsidRPr="003E0C47">
        <w:rPr>
          <w:rtl/>
        </w:rPr>
        <w:t xml:space="preserve"> روش عقل</w:t>
      </w:r>
      <w:r w:rsidRPr="003E0C47">
        <w:rPr>
          <w:rFonts w:hint="cs"/>
          <w:rtl/>
        </w:rPr>
        <w:t>ی</w:t>
      </w:r>
      <w:r w:rsidRPr="003E0C47">
        <w:rPr>
          <w:rtl/>
        </w:rPr>
        <w:t xml:space="preserve"> باشد.</w:t>
      </w:r>
    </w:p>
    <w:p w14:paraId="4901685B" w14:textId="77777777" w:rsidR="003E0C47" w:rsidRPr="003E0C47" w:rsidRDefault="003E0C47" w:rsidP="003E0C47">
      <w:pPr>
        <w:ind w:left="720"/>
        <w:rPr>
          <w:rtl/>
        </w:rPr>
      </w:pPr>
      <w:r w:rsidRPr="003E0C47">
        <w:rPr>
          <w:rFonts w:cs="B Titr" w:hint="cs"/>
          <w:sz w:val="24"/>
          <w:szCs w:val="24"/>
          <w:rtl/>
        </w:rPr>
        <w:t>2.</w:t>
      </w:r>
      <w:r w:rsidRPr="003E0C47">
        <w:rPr>
          <w:rFonts w:hint="cs"/>
          <w:rtl/>
        </w:rPr>
        <w:t xml:space="preserve"> علمایی مانند «شهید صدر» این عبارت را به نحو دیگری معنا </w:t>
      </w:r>
      <w:r w:rsidRPr="003E0C47">
        <w:rPr>
          <w:rtl/>
        </w:rPr>
        <w:t>کرده‌اند</w:t>
      </w:r>
      <w:r w:rsidRPr="003E0C47">
        <w:rPr>
          <w:rFonts w:hint="cs"/>
          <w:rtl/>
        </w:rPr>
        <w:t xml:space="preserve">. </w:t>
      </w:r>
      <w:r w:rsidRPr="003E0C47">
        <w:rPr>
          <w:rtl/>
        </w:rPr>
        <w:t>همان‌گونه</w:t>
      </w:r>
      <w:r w:rsidRPr="003E0C47">
        <w:rPr>
          <w:rFonts w:hint="cs"/>
          <w:rtl/>
        </w:rPr>
        <w:t xml:space="preserve"> که بیان شده است، ایشان معتقدند باید بین دلایل عقلی قائل به تفصیل شد:</w:t>
      </w:r>
    </w:p>
    <w:p w14:paraId="560D4891" w14:textId="77777777" w:rsidR="003E0C47" w:rsidRPr="003E0C47" w:rsidRDefault="003E0C47" w:rsidP="003E0C47">
      <w:pPr>
        <w:ind w:left="1440"/>
        <w:rPr>
          <w:rtl/>
        </w:rPr>
      </w:pPr>
      <w:r w:rsidRPr="003E0C47">
        <w:rPr>
          <w:rFonts w:hint="cs"/>
          <w:rtl/>
        </w:rPr>
        <w:t xml:space="preserve">اگر دلیل عقلی دلیلی باشد که عرف قادر به درک آن است، دلیل عقلی مقدم شده و باعث تأویل ظهور </w:t>
      </w:r>
      <w:r w:rsidRPr="003E0C47">
        <w:rPr>
          <w:rtl/>
        </w:rPr>
        <w:t>م</w:t>
      </w:r>
      <w:r w:rsidRPr="003E0C47">
        <w:rPr>
          <w:rFonts w:hint="cs"/>
          <w:rtl/>
        </w:rPr>
        <w:t>ی‌</w:t>
      </w:r>
      <w:r w:rsidRPr="003E0C47">
        <w:rPr>
          <w:rFonts w:hint="eastAsia"/>
          <w:rtl/>
        </w:rPr>
        <w:t>شود</w:t>
      </w:r>
      <w:r w:rsidRPr="003E0C47">
        <w:rPr>
          <w:rFonts w:hint="cs"/>
          <w:rtl/>
        </w:rPr>
        <w:t>؛</w:t>
      </w:r>
    </w:p>
    <w:p w14:paraId="56A5D6E3" w14:textId="77777777" w:rsidR="003E0C47" w:rsidRPr="003E0C47" w:rsidRDefault="003E0C47" w:rsidP="003E0C47">
      <w:pPr>
        <w:ind w:left="1440"/>
        <w:rPr>
          <w:rtl/>
        </w:rPr>
      </w:pPr>
      <w:r w:rsidRPr="003E0C47">
        <w:rPr>
          <w:rFonts w:hint="cs"/>
          <w:rtl/>
        </w:rPr>
        <w:t xml:space="preserve">اما اگر دلیل عقلی از دلایل </w:t>
      </w:r>
      <w:r w:rsidRPr="003E0C47">
        <w:rPr>
          <w:rtl/>
        </w:rPr>
        <w:t>پ</w:t>
      </w:r>
      <w:r w:rsidRPr="003E0C47">
        <w:rPr>
          <w:rFonts w:hint="cs"/>
          <w:rtl/>
        </w:rPr>
        <w:t>ی</w:t>
      </w:r>
      <w:r w:rsidRPr="003E0C47">
        <w:rPr>
          <w:rFonts w:hint="eastAsia"/>
          <w:rtl/>
        </w:rPr>
        <w:t>چ</w:t>
      </w:r>
      <w:r w:rsidRPr="003E0C47">
        <w:rPr>
          <w:rFonts w:hint="cs"/>
          <w:rtl/>
        </w:rPr>
        <w:t>ی</w:t>
      </w:r>
      <w:r w:rsidRPr="003E0C47">
        <w:rPr>
          <w:rFonts w:hint="eastAsia"/>
          <w:rtl/>
        </w:rPr>
        <w:t>ده‌ا</w:t>
      </w:r>
      <w:r w:rsidRPr="003E0C47">
        <w:rPr>
          <w:rFonts w:hint="cs"/>
          <w:rtl/>
        </w:rPr>
        <w:t xml:space="preserve">ی باشد که عرف قادر به درک آن نیست، ظهور عرفی مقدم </w:t>
      </w:r>
      <w:r w:rsidRPr="003E0C47">
        <w:rPr>
          <w:rtl/>
        </w:rPr>
        <w:t>م</w:t>
      </w:r>
      <w:r w:rsidRPr="003E0C47">
        <w:rPr>
          <w:rFonts w:hint="cs"/>
          <w:rtl/>
        </w:rPr>
        <w:t>ی‌</w:t>
      </w:r>
      <w:r w:rsidRPr="003E0C47">
        <w:rPr>
          <w:rFonts w:hint="eastAsia"/>
          <w:rtl/>
        </w:rPr>
        <w:t>شود</w:t>
      </w:r>
      <w:r w:rsidRPr="003E0C47">
        <w:rPr>
          <w:rFonts w:hint="cs"/>
          <w:rtl/>
        </w:rPr>
        <w:t>.</w:t>
      </w:r>
    </w:p>
    <w:p w14:paraId="3331B81A" w14:textId="77777777" w:rsidR="003E0C47" w:rsidRPr="003E0C47" w:rsidRDefault="003E0C47" w:rsidP="003E0C47">
      <w:pPr>
        <w:ind w:left="720"/>
        <w:rPr>
          <w:rtl/>
        </w:rPr>
      </w:pPr>
      <w:r w:rsidRPr="003E0C47">
        <w:rPr>
          <w:rFonts w:hint="cs"/>
          <w:rtl/>
        </w:rPr>
        <w:t xml:space="preserve">به نظر ایشان این عبارت «مرحوم آخوند» نیز بیان همین مطلب است؛ یعنی این عبارت علت این مطلب است که «ظاهر کلام صاحب معالم، لفظی بودن بحث </w:t>
      </w:r>
      <w:r w:rsidRPr="003E0C47">
        <w:rPr>
          <w:rtl/>
        </w:rPr>
        <w:t>مقدمه‌</w:t>
      </w:r>
      <w:r w:rsidRPr="003E0C47">
        <w:rPr>
          <w:rFonts w:hint="cs"/>
          <w:rtl/>
        </w:rPr>
        <w:t>ی واجب است». به نظر ایشان «مرحوم آخوند» درصدد بیان این مطلب است که: «</w:t>
      </w:r>
      <w:r w:rsidRPr="003E0C47">
        <w:rPr>
          <w:rFonts w:hint="cs"/>
          <w:i/>
          <w:iCs/>
          <w:rtl/>
        </w:rPr>
        <w:t xml:space="preserve">صاحب معالم بحث دلالات ثلاث را مطرح کرده و با انتفای این دلالات به مدعای خود استدلال کرده است و به همین دلیل ظاهر کلام ایشان، لفظی بودن مسئله است و اگر ایشان بحث را عقلی </w:t>
      </w:r>
      <w:r w:rsidRPr="003E0C47">
        <w:rPr>
          <w:i/>
          <w:iCs/>
          <w:rtl/>
        </w:rPr>
        <w:t>م</w:t>
      </w:r>
      <w:r w:rsidRPr="003E0C47">
        <w:rPr>
          <w:rFonts w:hint="cs"/>
          <w:i/>
          <w:iCs/>
          <w:rtl/>
        </w:rPr>
        <w:t>ی‌</w:t>
      </w:r>
      <w:r w:rsidRPr="003E0C47">
        <w:rPr>
          <w:rFonts w:hint="eastAsia"/>
          <w:i/>
          <w:iCs/>
          <w:rtl/>
        </w:rPr>
        <w:t>دانست</w:t>
      </w:r>
      <w:r w:rsidRPr="003E0C47">
        <w:rPr>
          <w:rFonts w:hint="cs"/>
          <w:i/>
          <w:iCs/>
          <w:rtl/>
        </w:rPr>
        <w:t xml:space="preserve">، بحث خود را ناظر به مقام ثبوت مطرح </w:t>
      </w:r>
      <w:r w:rsidRPr="003E0C47">
        <w:rPr>
          <w:i/>
          <w:iCs/>
          <w:rtl/>
        </w:rPr>
        <w:t>م</w:t>
      </w:r>
      <w:r w:rsidRPr="003E0C47">
        <w:rPr>
          <w:rFonts w:hint="cs"/>
          <w:i/>
          <w:iCs/>
          <w:rtl/>
        </w:rPr>
        <w:t>ی‌</w:t>
      </w:r>
      <w:r w:rsidRPr="003E0C47">
        <w:rPr>
          <w:rFonts w:hint="eastAsia"/>
          <w:i/>
          <w:iCs/>
          <w:rtl/>
        </w:rPr>
        <w:t>کرد</w:t>
      </w:r>
      <w:r w:rsidRPr="003E0C47">
        <w:rPr>
          <w:rFonts w:hint="cs"/>
          <w:rtl/>
        </w:rPr>
        <w:t>».</w:t>
      </w:r>
    </w:p>
    <w:p w14:paraId="15709E08" w14:textId="77777777" w:rsidR="003E0C47" w:rsidRPr="003E0C47" w:rsidRDefault="003E0C47" w:rsidP="003E0C47">
      <w:pPr>
        <w:outlineLvl w:val="3"/>
        <w:rPr>
          <w:rFonts w:cs="B Titr"/>
          <w:sz w:val="24"/>
          <w:szCs w:val="24"/>
          <w:rtl/>
        </w:rPr>
      </w:pPr>
      <w:r w:rsidRPr="003E0C47">
        <w:rPr>
          <w:rFonts w:cs="B Titr" w:hint="cs"/>
          <w:sz w:val="24"/>
          <w:szCs w:val="24"/>
          <w:rtl/>
        </w:rPr>
        <w:t>کلام «مرحوم نائینی»</w:t>
      </w:r>
    </w:p>
    <w:p w14:paraId="1C6B518E" w14:textId="77777777" w:rsidR="003E0C47" w:rsidRPr="003E0C47" w:rsidRDefault="003E0C47" w:rsidP="003E0C47">
      <w:pPr>
        <w:rPr>
          <w:rtl/>
        </w:rPr>
      </w:pPr>
      <w:r w:rsidRPr="003E0C47">
        <w:rPr>
          <w:rFonts w:hint="cs"/>
          <w:rtl/>
        </w:rPr>
        <w:t xml:space="preserve">ایشان نیز روش بحث در این مسئله را عقلی </w:t>
      </w:r>
      <w:r w:rsidRPr="003E0C47">
        <w:rPr>
          <w:rtl/>
        </w:rPr>
        <w:t>م</w:t>
      </w:r>
      <w:r w:rsidRPr="003E0C47">
        <w:rPr>
          <w:rFonts w:hint="cs"/>
          <w:rtl/>
        </w:rPr>
        <w:t>ی‌</w:t>
      </w:r>
      <w:r w:rsidRPr="003E0C47">
        <w:rPr>
          <w:rFonts w:hint="eastAsia"/>
          <w:rtl/>
        </w:rPr>
        <w:t>دانند</w:t>
      </w:r>
      <w:r w:rsidRPr="003E0C47">
        <w:rPr>
          <w:rFonts w:hint="cs"/>
          <w:rtl/>
        </w:rPr>
        <w:t xml:space="preserve"> و علاوه بر بیان این مطلب، بحث مستقلات و غیر مستقلات عقلیه بودن این مسئله را نیز مطرح </w:t>
      </w:r>
      <w:r w:rsidRPr="003E0C47">
        <w:rPr>
          <w:rtl/>
        </w:rPr>
        <w:t>م</w:t>
      </w:r>
      <w:r w:rsidRPr="003E0C47">
        <w:rPr>
          <w:rFonts w:hint="cs"/>
          <w:rtl/>
        </w:rPr>
        <w:t>ی‌</w:t>
      </w:r>
      <w:r w:rsidRPr="003E0C47">
        <w:rPr>
          <w:rFonts w:hint="eastAsia"/>
          <w:rtl/>
        </w:rPr>
        <w:t>کنند</w:t>
      </w:r>
      <w:r w:rsidRPr="003E0C47">
        <w:rPr>
          <w:rFonts w:hint="cs"/>
          <w:rtl/>
        </w:rPr>
        <w:t xml:space="preserve"> که این مطلب در «کفایه» مطرح نشده است.</w:t>
      </w:r>
    </w:p>
    <w:p w14:paraId="5C247459" w14:textId="77777777" w:rsidR="003E0C47" w:rsidRPr="003E0C47" w:rsidRDefault="003E0C47" w:rsidP="003E0C47">
      <w:pPr>
        <w:rPr>
          <w:rtl/>
        </w:rPr>
      </w:pPr>
      <w:r w:rsidRPr="003E0C47">
        <w:rPr>
          <w:rFonts w:hint="cs"/>
          <w:rtl/>
        </w:rPr>
        <w:t xml:space="preserve">مستقلات عقلیه قضایایی هستند که هم صغرا و کبرای استدلال بر آنها عقلی است و غیر مستقلات عقلیه قضایایی هستند که یکی از مقدمات استدلال بر آنها غیر عقلی باشد. بنابراین </w:t>
      </w:r>
      <w:r w:rsidRPr="003E0C47">
        <w:rPr>
          <w:rtl/>
        </w:rPr>
        <w:t>مسئله‌</w:t>
      </w:r>
      <w:r w:rsidRPr="003E0C47">
        <w:rPr>
          <w:rFonts w:hint="cs"/>
          <w:rtl/>
        </w:rPr>
        <w:t xml:space="preserve">ی </w:t>
      </w:r>
      <w:r w:rsidRPr="003E0C47">
        <w:rPr>
          <w:rtl/>
        </w:rPr>
        <w:t>مقدمه‌</w:t>
      </w:r>
      <w:r w:rsidRPr="003E0C47">
        <w:rPr>
          <w:rFonts w:hint="cs"/>
          <w:rtl/>
        </w:rPr>
        <w:t>ی واجب از غیر مستقلات عقلیه است.</w:t>
      </w:r>
    </w:p>
    <w:p w14:paraId="7D906A45" w14:textId="77777777" w:rsidR="003E0C47" w:rsidRPr="003E0C47" w:rsidRDefault="003E0C47" w:rsidP="003E0C47">
      <w:pPr>
        <w:rPr>
          <w:rtl/>
        </w:rPr>
      </w:pPr>
      <w:r w:rsidRPr="003E0C47">
        <w:rPr>
          <w:rtl/>
        </w:rPr>
        <w:t>نکته‌ا</w:t>
      </w:r>
      <w:r w:rsidRPr="003E0C47">
        <w:rPr>
          <w:rFonts w:hint="cs"/>
          <w:rtl/>
        </w:rPr>
        <w:t xml:space="preserve">ی که «مرحوم نائینی» بیان </w:t>
      </w:r>
      <w:r w:rsidRPr="003E0C47">
        <w:rPr>
          <w:rtl/>
        </w:rPr>
        <w:t>م</w:t>
      </w:r>
      <w:r w:rsidRPr="003E0C47">
        <w:rPr>
          <w:rFonts w:hint="cs"/>
          <w:rtl/>
        </w:rPr>
        <w:t>ی‌</w:t>
      </w:r>
      <w:r w:rsidRPr="003E0C47">
        <w:rPr>
          <w:rFonts w:hint="eastAsia"/>
          <w:rtl/>
        </w:rPr>
        <w:t>کنند</w:t>
      </w:r>
      <w:r w:rsidRPr="003E0C47">
        <w:rPr>
          <w:rFonts w:hint="cs"/>
          <w:rtl/>
        </w:rPr>
        <w:t xml:space="preserve"> این است که:</w:t>
      </w:r>
    </w:p>
    <w:p w14:paraId="2849E782" w14:textId="77777777" w:rsidR="003E0C47" w:rsidRPr="003E0C47" w:rsidRDefault="003E0C47" w:rsidP="003E0C47">
      <w:pPr>
        <w:ind w:left="720"/>
        <w:rPr>
          <w:rtl/>
        </w:rPr>
      </w:pPr>
      <w:r w:rsidRPr="003E0C47">
        <w:rPr>
          <w:rFonts w:hint="cs"/>
          <w:rtl/>
        </w:rPr>
        <w:t>در فقه تنها در دو مورد مستقلات عقلیه وجود دارند:</w:t>
      </w:r>
    </w:p>
    <w:p w14:paraId="3643253E" w14:textId="77777777" w:rsidR="003E0C47" w:rsidRPr="003E0C47" w:rsidRDefault="003E0C47" w:rsidP="003E0C47">
      <w:pPr>
        <w:ind w:left="1440"/>
        <w:rPr>
          <w:rtl/>
        </w:rPr>
      </w:pPr>
      <w:r w:rsidRPr="003E0C47">
        <w:rPr>
          <w:rFonts w:hint="cs"/>
          <w:rtl/>
        </w:rPr>
        <w:t>1. موردی که حکم برهانی عقلی داشته باشد، مانند حکم عقل به قبح عقاب بلا بیان؛</w:t>
      </w:r>
    </w:p>
    <w:p w14:paraId="48F88C25" w14:textId="77777777" w:rsidR="003E0C47" w:rsidRPr="003E0C47" w:rsidRDefault="003E0C47" w:rsidP="003E0C47">
      <w:pPr>
        <w:ind w:left="1440"/>
        <w:rPr>
          <w:rtl/>
        </w:rPr>
      </w:pPr>
      <w:r w:rsidRPr="003E0C47">
        <w:rPr>
          <w:rFonts w:hint="cs"/>
          <w:rtl/>
        </w:rPr>
        <w:t xml:space="preserve">2. موردی که مربوط به مناط حکم است و عقل مناط را </w:t>
      </w:r>
      <w:r w:rsidRPr="003E0C47">
        <w:rPr>
          <w:rtl/>
        </w:rPr>
        <w:t>م</w:t>
      </w:r>
      <w:r w:rsidRPr="003E0C47">
        <w:rPr>
          <w:rFonts w:hint="cs"/>
          <w:rtl/>
        </w:rPr>
        <w:t>ی‌</w:t>
      </w:r>
      <w:r w:rsidRPr="003E0C47">
        <w:rPr>
          <w:rFonts w:hint="eastAsia"/>
          <w:rtl/>
        </w:rPr>
        <w:t>شناسد</w:t>
      </w:r>
      <w:r w:rsidRPr="003E0C47">
        <w:rPr>
          <w:rFonts w:hint="cs"/>
          <w:rtl/>
        </w:rPr>
        <w:t>؛</w:t>
      </w:r>
    </w:p>
    <w:p w14:paraId="0225525E" w14:textId="77777777" w:rsidR="003E0C47" w:rsidRPr="003E0C47" w:rsidRDefault="003E0C47" w:rsidP="003E0C47">
      <w:pPr>
        <w:ind w:left="720"/>
        <w:rPr>
          <w:rtl/>
        </w:rPr>
      </w:pPr>
      <w:r w:rsidRPr="003E0C47">
        <w:rPr>
          <w:rFonts w:hint="cs"/>
          <w:rtl/>
        </w:rPr>
        <w:t>و اگر شخصی:</w:t>
      </w:r>
    </w:p>
    <w:p w14:paraId="6CD59B57" w14:textId="77777777" w:rsidR="003E0C47" w:rsidRPr="003E0C47" w:rsidRDefault="003E0C47" w:rsidP="003E0C47">
      <w:pPr>
        <w:ind w:left="1440"/>
        <w:rPr>
          <w:rtl/>
        </w:rPr>
      </w:pPr>
      <w:r w:rsidRPr="003E0C47">
        <w:rPr>
          <w:rFonts w:hint="cs"/>
          <w:rtl/>
        </w:rPr>
        <w:t>1. قبح عقاب بلابیان را عقلایی بداند و عقلی بودن آن را نپذیرد؛</w:t>
      </w:r>
    </w:p>
    <w:p w14:paraId="59B5457A" w14:textId="77777777" w:rsidR="003E0C47" w:rsidRPr="003E0C47" w:rsidRDefault="003E0C47" w:rsidP="003E0C47">
      <w:pPr>
        <w:ind w:left="1440"/>
        <w:rPr>
          <w:rtl/>
        </w:rPr>
      </w:pPr>
      <w:r w:rsidRPr="003E0C47">
        <w:rPr>
          <w:rFonts w:hint="cs"/>
          <w:rtl/>
        </w:rPr>
        <w:t xml:space="preserve">و 2. قائل شود که </w:t>
      </w:r>
      <w:r w:rsidRPr="003E0C47">
        <w:rPr>
          <w:rtl/>
        </w:rPr>
        <w:t>نم</w:t>
      </w:r>
      <w:r w:rsidRPr="003E0C47">
        <w:rPr>
          <w:rFonts w:hint="cs"/>
          <w:rtl/>
        </w:rPr>
        <w:t>ی‌</w:t>
      </w:r>
      <w:r w:rsidRPr="003E0C47">
        <w:rPr>
          <w:rFonts w:hint="eastAsia"/>
          <w:rtl/>
        </w:rPr>
        <w:t>توان</w:t>
      </w:r>
      <w:r w:rsidRPr="003E0C47">
        <w:rPr>
          <w:rFonts w:hint="cs"/>
          <w:rtl/>
        </w:rPr>
        <w:t xml:space="preserve"> به مناطات احکام دست پیدا کرد،</w:t>
      </w:r>
    </w:p>
    <w:p w14:paraId="1A37473E" w14:textId="77777777" w:rsidR="003E0C47" w:rsidRPr="003E0C47" w:rsidRDefault="003E0C47" w:rsidP="003E0C47">
      <w:pPr>
        <w:ind w:left="720"/>
        <w:rPr>
          <w:rtl/>
        </w:rPr>
      </w:pPr>
      <w:r w:rsidRPr="003E0C47">
        <w:rPr>
          <w:rFonts w:hint="cs"/>
          <w:rtl/>
        </w:rPr>
        <w:lastRenderedPageBreak/>
        <w:t>عملاً در فقه منکر مستقلات عقلیه خواهد شد.</w:t>
      </w:r>
      <w:r w:rsidRPr="003E0C47">
        <w:rPr>
          <w:vertAlign w:val="superscript"/>
          <w:rtl/>
        </w:rPr>
        <w:footnoteReference w:id="165"/>
      </w:r>
    </w:p>
    <w:p w14:paraId="55B4DAE8" w14:textId="77777777" w:rsidR="003E0C47" w:rsidRPr="003E0C47" w:rsidRDefault="003E0C47" w:rsidP="003E0C47">
      <w:pPr>
        <w:outlineLvl w:val="3"/>
        <w:rPr>
          <w:rFonts w:cs="B Titr"/>
          <w:sz w:val="24"/>
          <w:szCs w:val="24"/>
          <w:rtl/>
        </w:rPr>
      </w:pPr>
      <w:r w:rsidRPr="003E0C47">
        <w:rPr>
          <w:rFonts w:cs="B Titr" w:hint="cs"/>
          <w:sz w:val="24"/>
          <w:szCs w:val="24"/>
          <w:rtl/>
        </w:rPr>
        <w:t>کلام استاد</w:t>
      </w:r>
    </w:p>
    <w:p w14:paraId="163ED7C4" w14:textId="77777777" w:rsidR="003E0C47" w:rsidRPr="003E0C47" w:rsidRDefault="003E0C47" w:rsidP="003E0C47">
      <w:pPr>
        <w:rPr>
          <w:rtl/>
        </w:rPr>
      </w:pPr>
      <w:r w:rsidRPr="003E0C47">
        <w:rPr>
          <w:rtl/>
        </w:rPr>
        <w:t>همان‌گونه</w:t>
      </w:r>
      <w:r w:rsidRPr="003E0C47">
        <w:rPr>
          <w:rFonts w:hint="cs"/>
          <w:rtl/>
        </w:rPr>
        <w:t xml:space="preserve"> که گفته شد سنخیت و مایز ذاتی مورد پذیرش نیست و به همین دلیل این بحث باید در ملازمات عقلیه مطرح شود؛ یعنی روشن بحث آن باید عقلی باشد نه عرفی.</w:t>
      </w:r>
    </w:p>
    <w:p w14:paraId="03E839BF" w14:textId="77777777" w:rsidR="003E0C47" w:rsidRPr="003E0C47" w:rsidRDefault="003E0C47" w:rsidP="003E0C47">
      <w:pPr>
        <w:outlineLvl w:val="2"/>
        <w:rPr>
          <w:rFonts w:cs="B Titr"/>
          <w:sz w:val="24"/>
          <w:szCs w:val="24"/>
          <w:rtl/>
        </w:rPr>
      </w:pPr>
      <w:r w:rsidRPr="003E0C47">
        <w:rPr>
          <w:rFonts w:cs="B Titr" w:hint="cs"/>
          <w:sz w:val="24"/>
          <w:szCs w:val="24"/>
          <w:rtl/>
        </w:rPr>
        <w:t xml:space="preserve">4. نوع وجوب مطرح در بحث </w:t>
      </w:r>
      <w:r w:rsidRPr="003E0C47">
        <w:rPr>
          <w:rFonts w:cs="B Titr"/>
          <w:sz w:val="24"/>
          <w:szCs w:val="24"/>
          <w:rtl/>
        </w:rPr>
        <w:t>مقدمه‌</w:t>
      </w:r>
      <w:r w:rsidRPr="003E0C47">
        <w:rPr>
          <w:rFonts w:cs="B Titr" w:hint="cs"/>
          <w:sz w:val="24"/>
          <w:szCs w:val="24"/>
          <w:rtl/>
        </w:rPr>
        <w:t>ی واجب</w:t>
      </w:r>
    </w:p>
    <w:p w14:paraId="7EFC090F" w14:textId="77777777" w:rsidR="003E0C47" w:rsidRPr="003E0C47" w:rsidRDefault="003E0C47" w:rsidP="003E0C47">
      <w:pPr>
        <w:outlineLvl w:val="3"/>
        <w:rPr>
          <w:rFonts w:cs="B Titr"/>
          <w:sz w:val="24"/>
          <w:szCs w:val="24"/>
          <w:rtl/>
        </w:rPr>
      </w:pPr>
      <w:r w:rsidRPr="003E0C47">
        <w:rPr>
          <w:rFonts w:cs="B Titr" w:hint="cs"/>
          <w:sz w:val="24"/>
          <w:szCs w:val="24"/>
          <w:rtl/>
        </w:rPr>
        <w:t>کلام استاد</w:t>
      </w:r>
    </w:p>
    <w:p w14:paraId="25F478E4" w14:textId="77777777" w:rsidR="003E0C47" w:rsidRPr="003E0C47" w:rsidRDefault="003E0C47" w:rsidP="003E0C47">
      <w:pPr>
        <w:rPr>
          <w:rtl/>
        </w:rPr>
      </w:pPr>
      <w:r w:rsidRPr="003E0C47">
        <w:rPr>
          <w:rFonts w:hint="cs"/>
          <w:rtl/>
        </w:rPr>
        <w:t xml:space="preserve">«مرحوم آخوند» این بحث را مطرح </w:t>
      </w:r>
      <w:r w:rsidRPr="003E0C47">
        <w:rPr>
          <w:rtl/>
        </w:rPr>
        <w:t>نکرده‌اند</w:t>
      </w:r>
      <w:r w:rsidRPr="003E0C47">
        <w:rPr>
          <w:rFonts w:hint="cs"/>
          <w:rtl/>
        </w:rPr>
        <w:t xml:space="preserve">. اجمال این مطلب این است که وجوبی که در این مسئله و همچنین </w:t>
      </w:r>
      <w:r w:rsidRPr="003E0C47">
        <w:rPr>
          <w:rtl/>
        </w:rPr>
        <w:t>مسئله‌</w:t>
      </w:r>
      <w:r w:rsidRPr="003E0C47">
        <w:rPr>
          <w:rFonts w:hint="cs"/>
          <w:rtl/>
        </w:rPr>
        <w:t xml:space="preserve">ی ضد مورد بحث قرار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وجوب مولوی غیری است؛ زیرا:</w:t>
      </w:r>
    </w:p>
    <w:p w14:paraId="2ECE80CC" w14:textId="77777777" w:rsidR="003E0C47" w:rsidRPr="003E0C47" w:rsidRDefault="003E0C47" w:rsidP="003E0C47">
      <w:pPr>
        <w:ind w:left="720"/>
        <w:rPr>
          <w:rtl/>
        </w:rPr>
      </w:pPr>
      <w:r w:rsidRPr="003E0C47">
        <w:rPr>
          <w:rFonts w:hint="cs"/>
          <w:rtl/>
        </w:rPr>
        <w:t>وجوب ارشادی مقدمه مورد تشکیک و محل نزاع نیست؛</w:t>
      </w:r>
    </w:p>
    <w:p w14:paraId="432FCDE7" w14:textId="77777777" w:rsidR="003E0C47" w:rsidRPr="003E0C47" w:rsidRDefault="003E0C47" w:rsidP="003E0C47">
      <w:pPr>
        <w:ind w:left="720"/>
        <w:rPr>
          <w:rtl/>
        </w:rPr>
      </w:pPr>
      <w:r w:rsidRPr="003E0C47">
        <w:rPr>
          <w:rFonts w:hint="cs"/>
          <w:rtl/>
        </w:rPr>
        <w:t>و وجوب مولوی نفسی مورد انکار همه است.</w:t>
      </w:r>
    </w:p>
    <w:p w14:paraId="1BFAEED0" w14:textId="77777777" w:rsidR="003E0C47" w:rsidRPr="003E0C47" w:rsidRDefault="003E0C47" w:rsidP="003E0C47">
      <w:pPr>
        <w:outlineLvl w:val="3"/>
        <w:rPr>
          <w:rFonts w:cs="B Titr"/>
          <w:sz w:val="24"/>
          <w:szCs w:val="24"/>
          <w:rtl/>
        </w:rPr>
      </w:pPr>
      <w:r w:rsidRPr="003E0C47">
        <w:rPr>
          <w:rFonts w:cs="B Titr" w:hint="cs"/>
          <w:sz w:val="24"/>
          <w:szCs w:val="24"/>
          <w:rtl/>
        </w:rPr>
        <w:t>کلام «مرحوم نائینی»</w:t>
      </w:r>
      <w:r w:rsidRPr="003E0C47">
        <w:rPr>
          <w:rFonts w:cs="B Titr"/>
          <w:sz w:val="24"/>
          <w:szCs w:val="24"/>
          <w:vertAlign w:val="superscript"/>
          <w:rtl/>
        </w:rPr>
        <w:footnoteReference w:id="166"/>
      </w:r>
    </w:p>
    <w:p w14:paraId="04A85784" w14:textId="77777777" w:rsidR="003E0C47" w:rsidRPr="003E0C47" w:rsidRDefault="003E0C47" w:rsidP="003E0C47">
      <w:pPr>
        <w:rPr>
          <w:rtl/>
        </w:rPr>
      </w:pPr>
      <w:r w:rsidRPr="003E0C47">
        <w:rPr>
          <w:rFonts w:hint="cs"/>
          <w:rtl/>
        </w:rPr>
        <w:t>منظور از وجوب در این مسئله وجوب مولوی غیری است؛ زیرا:</w:t>
      </w:r>
    </w:p>
    <w:p w14:paraId="49320E09" w14:textId="77777777" w:rsidR="003E0C47" w:rsidRPr="003E0C47" w:rsidRDefault="003E0C47" w:rsidP="003E0C47">
      <w:pPr>
        <w:ind w:left="720"/>
        <w:rPr>
          <w:rtl/>
        </w:rPr>
      </w:pPr>
      <w:r w:rsidRPr="003E0C47">
        <w:rPr>
          <w:rFonts w:hint="cs"/>
          <w:rtl/>
        </w:rPr>
        <w:t>وجوب ارشادی مورد پذیرش همه است؛</w:t>
      </w:r>
    </w:p>
    <w:p w14:paraId="20515A1F" w14:textId="77777777" w:rsidR="003E0C47" w:rsidRPr="003E0C47" w:rsidRDefault="003E0C47" w:rsidP="003E0C47">
      <w:pPr>
        <w:ind w:left="720"/>
        <w:rPr>
          <w:rtl/>
        </w:rPr>
      </w:pPr>
      <w:r w:rsidRPr="003E0C47">
        <w:rPr>
          <w:rFonts w:hint="cs"/>
          <w:rtl/>
        </w:rPr>
        <w:t>و وجوب مولوی نفسی نیز مورد انکار همه است.</w:t>
      </w:r>
    </w:p>
    <w:p w14:paraId="6BFB0B7C" w14:textId="77777777" w:rsidR="003E0C47" w:rsidRPr="003E0C47" w:rsidRDefault="003E0C47" w:rsidP="003E0C47">
      <w:pPr>
        <w:rPr>
          <w:rtl/>
        </w:rPr>
      </w:pPr>
      <w:r w:rsidRPr="003E0C47">
        <w:rPr>
          <w:rFonts w:hint="cs"/>
          <w:rtl/>
        </w:rPr>
        <w:t xml:space="preserve">«مرحوم نائینی» به بیان تعریف هر یک از اقسام وجوب نیز </w:t>
      </w:r>
      <w:r w:rsidRPr="003E0C47">
        <w:rPr>
          <w:rtl/>
        </w:rPr>
        <w:t>م</w:t>
      </w:r>
      <w:r w:rsidRPr="003E0C47">
        <w:rPr>
          <w:rFonts w:hint="cs"/>
          <w:rtl/>
        </w:rPr>
        <w:t>ی‌</w:t>
      </w:r>
      <w:r w:rsidRPr="003E0C47">
        <w:rPr>
          <w:rFonts w:hint="eastAsia"/>
          <w:rtl/>
        </w:rPr>
        <w:t>پردازند</w:t>
      </w:r>
      <w:r w:rsidRPr="003E0C47">
        <w:rPr>
          <w:rFonts w:hint="cs"/>
          <w:rtl/>
        </w:rPr>
        <w:t>. بین این اقسام از دو جهت تفاوت وجود دارد:</w:t>
      </w:r>
    </w:p>
    <w:p w14:paraId="18F4850B" w14:textId="77777777" w:rsidR="003E0C47" w:rsidRPr="003E0C47" w:rsidRDefault="003E0C47" w:rsidP="003E0C47">
      <w:pPr>
        <w:ind w:left="720"/>
        <w:rPr>
          <w:rtl/>
        </w:rPr>
      </w:pPr>
      <w:r w:rsidRPr="003E0C47">
        <w:rPr>
          <w:rFonts w:hint="cs"/>
          <w:rtl/>
        </w:rPr>
        <w:t>1. تفاوت به جهت مبادی (مصالح و مفاسد): تفاوت اقسام وجوب از این جهت در این است که:</w:t>
      </w:r>
    </w:p>
    <w:p w14:paraId="77A0A72C" w14:textId="77777777" w:rsidR="003E0C47" w:rsidRPr="003E0C47" w:rsidRDefault="003E0C47" w:rsidP="003E0C47">
      <w:pPr>
        <w:ind w:left="1440"/>
        <w:rPr>
          <w:rtl/>
        </w:rPr>
      </w:pPr>
      <w:r w:rsidRPr="003E0C47">
        <w:rPr>
          <w:rFonts w:hint="cs"/>
          <w:rtl/>
        </w:rPr>
        <w:t xml:space="preserve">الف) وجوب مولوی نفسی بالذات مبادی متأصله دارد؛ یعنی در وجوب مولوی نفسی مصالح و مفاسد در خود مأمور به و منهی عنه است. </w:t>
      </w:r>
      <w:r w:rsidRPr="003E0C47">
        <w:rPr>
          <w:rtl/>
        </w:rPr>
        <w:t>به‌طور</w:t>
      </w:r>
      <w:r w:rsidRPr="003E0C47">
        <w:rPr>
          <w:rFonts w:hint="cs"/>
          <w:rtl/>
        </w:rPr>
        <w:t xml:space="preserve"> مثال نماز واجب مولوی نفسی است؛ زیرا خود نماز دارای مصلحت است و شرب خمر حرمت مولوی نفسی دارد؛ زیرا خود شرب خمر دارای مفسده است.</w:t>
      </w:r>
    </w:p>
    <w:p w14:paraId="693A3B51" w14:textId="77777777" w:rsidR="003E0C47" w:rsidRPr="003E0C47" w:rsidRDefault="003E0C47" w:rsidP="003E0C47">
      <w:pPr>
        <w:ind w:left="1440"/>
        <w:rPr>
          <w:rtl/>
        </w:rPr>
      </w:pPr>
      <w:r w:rsidRPr="003E0C47">
        <w:rPr>
          <w:rFonts w:hint="cs"/>
          <w:rtl/>
        </w:rPr>
        <w:t xml:space="preserve">ب) وجوب مولوی بالتبع مبادی متأصله دارد؛ یعنی در وجوب مولوی غیری مصالح و مفاسد در خود مأمور به و منهی عنه (مقدمه) نیست، بلکه در </w:t>
      </w:r>
      <w:r w:rsidRPr="003E0C47">
        <w:rPr>
          <w:rtl/>
        </w:rPr>
        <w:t>ذ</w:t>
      </w:r>
      <w:r w:rsidRPr="003E0C47">
        <w:rPr>
          <w:rFonts w:hint="cs"/>
          <w:rtl/>
        </w:rPr>
        <w:t>ی‌</w:t>
      </w:r>
      <w:r w:rsidRPr="003E0C47">
        <w:rPr>
          <w:rFonts w:hint="eastAsia"/>
          <w:rtl/>
        </w:rPr>
        <w:t>المقدمه</w:t>
      </w:r>
      <w:r w:rsidRPr="003E0C47">
        <w:rPr>
          <w:rFonts w:hint="cs"/>
          <w:rtl/>
        </w:rPr>
        <w:t xml:space="preserve"> است.</w:t>
      </w:r>
    </w:p>
    <w:p w14:paraId="7A0287D6" w14:textId="77777777" w:rsidR="003E0C47" w:rsidRPr="003E0C47" w:rsidRDefault="003E0C47" w:rsidP="003E0C47">
      <w:pPr>
        <w:ind w:left="1440"/>
        <w:rPr>
          <w:rtl/>
        </w:rPr>
      </w:pPr>
      <w:r w:rsidRPr="003E0C47">
        <w:rPr>
          <w:rFonts w:hint="cs"/>
          <w:rtl/>
        </w:rPr>
        <w:t>ج) وجوب ارشادی بالعرض مبادی متأصله دارد (خودش مبادی متأصله ندارد)؛ یعنی در وجوب ارشادی مصالح و مفاسد در مرشد الیه است.</w:t>
      </w:r>
    </w:p>
    <w:p w14:paraId="4E220EC8" w14:textId="77777777" w:rsidR="003E0C47" w:rsidRPr="003E0C47" w:rsidRDefault="003E0C47" w:rsidP="003E0C47">
      <w:pPr>
        <w:ind w:left="720"/>
        <w:rPr>
          <w:rtl/>
        </w:rPr>
      </w:pPr>
      <w:r w:rsidRPr="003E0C47">
        <w:rPr>
          <w:rFonts w:hint="cs"/>
          <w:rtl/>
        </w:rPr>
        <w:t>2. تفاوت به جهت اراده: تفاوت اقسام وجوب از این جهت در این است که:</w:t>
      </w:r>
    </w:p>
    <w:p w14:paraId="0B9DFA2F" w14:textId="77777777" w:rsidR="003E0C47" w:rsidRPr="003E0C47" w:rsidRDefault="003E0C47" w:rsidP="003E0C47">
      <w:pPr>
        <w:ind w:left="1440"/>
        <w:rPr>
          <w:rtl/>
        </w:rPr>
      </w:pPr>
      <w:r w:rsidRPr="003E0C47">
        <w:rPr>
          <w:rFonts w:hint="cs"/>
          <w:rtl/>
        </w:rPr>
        <w:t xml:space="preserve">الف) در وجوب مولوی نفسی خود مأمور به و منهی عنه مراد مولاست؛ یعنی اراده بالذات به مأمور به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و به همین جهت اطاعت و معصیت نسبت به این مأمور به صورت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و دارای ثواب و عقاب است.</w:t>
      </w:r>
    </w:p>
    <w:p w14:paraId="4693834A" w14:textId="77777777" w:rsidR="003E0C47" w:rsidRPr="003E0C47" w:rsidRDefault="003E0C47" w:rsidP="003E0C47">
      <w:pPr>
        <w:ind w:left="1440"/>
        <w:rPr>
          <w:rtl/>
        </w:rPr>
      </w:pPr>
      <w:r w:rsidRPr="003E0C47">
        <w:rPr>
          <w:rFonts w:hint="cs"/>
          <w:rtl/>
        </w:rPr>
        <w:t xml:space="preserve">ب) در وجوب مولوی غیری خود مأمور به و منهی عنه مراد مولا نیست؛ یعنی اراده بالذات به مأمور به و منهی عنه تعلق </w:t>
      </w:r>
      <w:r w:rsidRPr="003E0C47">
        <w:rPr>
          <w:rtl/>
        </w:rPr>
        <w:t>نم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بلکه بالذات به ذی‌المقدمه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و تعلق آن به مقدمات بالتبع است و به همین جهت اطاعت و معصیت و ثواب و عقاب نیز نسبت به ذی‌المقدمه است.</w:t>
      </w:r>
    </w:p>
    <w:p w14:paraId="242079CA" w14:textId="77777777" w:rsidR="003E0C47" w:rsidRPr="003E0C47" w:rsidRDefault="003E0C47" w:rsidP="003E0C47">
      <w:pPr>
        <w:ind w:left="1440"/>
        <w:rPr>
          <w:rtl/>
        </w:rPr>
      </w:pPr>
      <w:r w:rsidRPr="003E0C47">
        <w:rPr>
          <w:rFonts w:hint="cs"/>
          <w:rtl/>
        </w:rPr>
        <w:t xml:space="preserve">ج) در وجوب ارشادی نیز خود مأمور به و منهی عنه مراد مولا نیست، بلکه اراده بالذات به مرشد الیه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و بالعرض به مأمور به نسبت داده </w:t>
      </w:r>
      <w:r w:rsidRPr="003E0C47">
        <w:rPr>
          <w:rtl/>
        </w:rPr>
        <w:t>م</w:t>
      </w:r>
      <w:r w:rsidRPr="003E0C47">
        <w:rPr>
          <w:rFonts w:hint="cs"/>
          <w:rtl/>
        </w:rPr>
        <w:t>ی‌</w:t>
      </w:r>
      <w:r w:rsidRPr="003E0C47">
        <w:rPr>
          <w:rFonts w:hint="eastAsia"/>
          <w:rtl/>
        </w:rPr>
        <w:t>شود</w:t>
      </w:r>
      <w:r w:rsidRPr="003E0C47">
        <w:rPr>
          <w:rFonts w:hint="cs"/>
          <w:rtl/>
        </w:rPr>
        <w:t xml:space="preserve">؛ یعنی حقیقتِ امر ارشادی اخبار است و در آن </w:t>
      </w:r>
      <w:r w:rsidRPr="003E0C47">
        <w:rPr>
          <w:rtl/>
        </w:rPr>
        <w:t>اراده‌</w:t>
      </w:r>
      <w:r w:rsidRPr="003E0C47">
        <w:rPr>
          <w:rFonts w:hint="cs"/>
          <w:rtl/>
        </w:rPr>
        <w:t>ی مولوی وجود ندارد.</w:t>
      </w:r>
      <w:r w:rsidRPr="003E0C47">
        <w:rPr>
          <w:vertAlign w:val="superscript"/>
          <w:rtl/>
        </w:rPr>
        <w:footnoteReference w:id="167"/>
      </w:r>
    </w:p>
    <w:p w14:paraId="0CECEDF0" w14:textId="77777777" w:rsidR="003E0C47" w:rsidRPr="003E0C47" w:rsidRDefault="003E0C47" w:rsidP="003E0C47">
      <w:pPr>
        <w:rPr>
          <w:rtl/>
        </w:rPr>
      </w:pPr>
      <w:r w:rsidRPr="003E0C47">
        <w:rPr>
          <w:rFonts w:cs="B Titr" w:hint="cs"/>
          <w:sz w:val="24"/>
          <w:szCs w:val="24"/>
          <w:rtl/>
        </w:rPr>
        <w:lastRenderedPageBreak/>
        <w:t>نکته:</w:t>
      </w:r>
      <w:r w:rsidRPr="003E0C47">
        <w:rPr>
          <w:rFonts w:hint="cs"/>
          <w:sz w:val="24"/>
          <w:szCs w:val="24"/>
          <w:rtl/>
        </w:rPr>
        <w:t xml:space="preserve"> </w:t>
      </w:r>
      <w:r w:rsidRPr="003E0C47">
        <w:rPr>
          <w:rFonts w:hint="cs"/>
          <w:rtl/>
        </w:rPr>
        <w:t xml:space="preserve">اوامر امتحانیه به عنوان مثال نقضی برای ملاک تفاوت بین اقسام وجوب از لحاظ مبادی بیان </w:t>
      </w:r>
      <w:r w:rsidRPr="003E0C47">
        <w:rPr>
          <w:rtl/>
        </w:rPr>
        <w:t>م</w:t>
      </w:r>
      <w:r w:rsidRPr="003E0C47">
        <w:rPr>
          <w:rFonts w:hint="cs"/>
          <w:rtl/>
        </w:rPr>
        <w:t>ی‌</w:t>
      </w:r>
      <w:r w:rsidRPr="003E0C47">
        <w:rPr>
          <w:rFonts w:hint="eastAsia"/>
          <w:rtl/>
        </w:rPr>
        <w:t>شوند</w:t>
      </w:r>
      <w:r w:rsidRPr="003E0C47">
        <w:rPr>
          <w:rFonts w:hint="cs"/>
          <w:rtl/>
        </w:rPr>
        <w:t xml:space="preserve"> و این ملاک در دیگر موارد صحیح است. توضیح اینکه در اوامر امتحانیه مانند امر به ذبح حضرت اسماعیل علیه‌السلام مصلحت:</w:t>
      </w:r>
    </w:p>
    <w:p w14:paraId="7870C276" w14:textId="77777777" w:rsidR="003E0C47" w:rsidRPr="003E0C47" w:rsidRDefault="003E0C47" w:rsidP="003E0C47">
      <w:pPr>
        <w:ind w:left="720"/>
        <w:rPr>
          <w:rtl/>
        </w:rPr>
      </w:pPr>
      <w:r w:rsidRPr="003E0C47">
        <w:rPr>
          <w:rFonts w:hint="cs"/>
          <w:rtl/>
        </w:rPr>
        <w:t>در خود مأمور به یعنی ذبح نیست، بنابراین این امر، امر مولوی نفسی نیست،</w:t>
      </w:r>
    </w:p>
    <w:p w14:paraId="18E12480" w14:textId="77777777" w:rsidR="003E0C47" w:rsidRPr="003E0C47" w:rsidRDefault="003E0C47" w:rsidP="003E0C47">
      <w:pPr>
        <w:ind w:left="720"/>
        <w:rPr>
          <w:rtl/>
        </w:rPr>
      </w:pPr>
      <w:r w:rsidRPr="003E0C47">
        <w:rPr>
          <w:rFonts w:hint="cs"/>
          <w:rtl/>
        </w:rPr>
        <w:t>در ذی‌المقدمه نیز نیست، بنابراین این امر، امر مولوی غیری نیست،</w:t>
      </w:r>
    </w:p>
    <w:p w14:paraId="10421141" w14:textId="77777777" w:rsidR="003E0C47" w:rsidRPr="003E0C47" w:rsidRDefault="003E0C47" w:rsidP="003E0C47">
      <w:pPr>
        <w:ind w:left="720"/>
        <w:rPr>
          <w:rtl/>
        </w:rPr>
      </w:pPr>
      <w:r w:rsidRPr="003E0C47">
        <w:rPr>
          <w:rFonts w:hint="cs"/>
          <w:rtl/>
        </w:rPr>
        <w:t>در مرشد الیه نیز نیست، بنابراین این امر، امر ارشادی نیز نیست،</w:t>
      </w:r>
    </w:p>
    <w:p w14:paraId="519C9A6B" w14:textId="77777777" w:rsidR="003E0C47" w:rsidRPr="003E0C47" w:rsidRDefault="003E0C47" w:rsidP="003E0C47">
      <w:pPr>
        <w:ind w:left="720"/>
        <w:rPr>
          <w:rtl/>
        </w:rPr>
      </w:pPr>
      <w:r w:rsidRPr="003E0C47">
        <w:rPr>
          <w:rFonts w:hint="cs"/>
          <w:rtl/>
        </w:rPr>
        <w:t>بلکه طبق دیدگاه «مرحوم آخوند» در خود امر و نهی امتحانی است،</w:t>
      </w:r>
    </w:p>
    <w:p w14:paraId="7FDCD05C" w14:textId="77777777" w:rsidR="003E0C47" w:rsidRPr="003E0C47" w:rsidRDefault="003E0C47" w:rsidP="003E0C47">
      <w:pPr>
        <w:ind w:left="720"/>
        <w:rPr>
          <w:rtl/>
        </w:rPr>
      </w:pPr>
      <w:r w:rsidRPr="003E0C47">
        <w:rPr>
          <w:rFonts w:hint="cs"/>
          <w:rtl/>
        </w:rPr>
        <w:t xml:space="preserve">و طبق دیدگاه «مرحوم آقا ضیاء» (دیدگاه برگزیده) در مقدمات مأمور به و منهی عنه است. </w:t>
      </w:r>
      <w:r w:rsidRPr="003E0C47">
        <w:rPr>
          <w:rtl/>
        </w:rPr>
        <w:t>به‌طور</w:t>
      </w:r>
      <w:r w:rsidRPr="003E0C47">
        <w:rPr>
          <w:rFonts w:hint="cs"/>
          <w:rtl/>
        </w:rPr>
        <w:t xml:space="preserve"> مثال هدف این بوده که حضرت ابراهیم علیه‌السلام با انجام مقدمات به مقام خلیل‌اللهی برسند که پس از انجام مقدمات به جهت حصول این هدف، امر ساقط شده است.</w:t>
      </w:r>
    </w:p>
    <w:p w14:paraId="5532634A" w14:textId="77777777" w:rsidR="003E0C47" w:rsidRPr="003E0C47" w:rsidRDefault="003E0C47" w:rsidP="003E0C47">
      <w:pPr>
        <w:rPr>
          <w:rtl/>
        </w:rPr>
      </w:pPr>
      <w:r w:rsidRPr="003E0C47">
        <w:rPr>
          <w:rFonts w:cs="B Titr" w:hint="cs"/>
          <w:sz w:val="24"/>
          <w:szCs w:val="24"/>
          <w:rtl/>
        </w:rPr>
        <w:t>نکته:</w:t>
      </w:r>
      <w:r w:rsidRPr="003E0C47">
        <w:rPr>
          <w:rFonts w:hint="cs"/>
          <w:rtl/>
        </w:rPr>
        <w:t xml:space="preserve"> امر مولوی غیری و امر طریقی:</w:t>
      </w:r>
    </w:p>
    <w:p w14:paraId="0917F01E" w14:textId="77777777" w:rsidR="003E0C47" w:rsidRPr="003E0C47" w:rsidRDefault="003E0C47" w:rsidP="003E0C47">
      <w:pPr>
        <w:ind w:left="720"/>
        <w:rPr>
          <w:rtl/>
        </w:rPr>
      </w:pPr>
      <w:r w:rsidRPr="003E0C47">
        <w:rPr>
          <w:rFonts w:hint="cs"/>
          <w:rtl/>
        </w:rPr>
        <w:t>الف) به لحاظ مبادی:</w:t>
      </w:r>
    </w:p>
    <w:p w14:paraId="76636764" w14:textId="77777777" w:rsidR="003E0C47" w:rsidRPr="003E0C47" w:rsidRDefault="003E0C47" w:rsidP="003E0C47">
      <w:pPr>
        <w:ind w:left="1440"/>
        <w:rPr>
          <w:rtl/>
        </w:rPr>
      </w:pPr>
      <w:r w:rsidRPr="003E0C47">
        <w:rPr>
          <w:rFonts w:hint="cs"/>
          <w:rtl/>
        </w:rPr>
        <w:t>الف1) طبق مبنای طریقیت محضه یکسان هستند؛ زیرا طبق این مبنا مبادی در ذی‌المقدمه و در ذو الطریق است؛</w:t>
      </w:r>
    </w:p>
    <w:p w14:paraId="5E8265E1" w14:textId="77777777" w:rsidR="003E0C47" w:rsidRPr="003E0C47" w:rsidRDefault="003E0C47" w:rsidP="003E0C47">
      <w:pPr>
        <w:ind w:left="1440"/>
        <w:rPr>
          <w:rtl/>
        </w:rPr>
      </w:pPr>
      <w:r w:rsidRPr="003E0C47">
        <w:rPr>
          <w:rFonts w:hint="cs"/>
          <w:rtl/>
        </w:rPr>
        <w:t>الف2) اما طبق مبنای جعل و مجعول متفاوت هستند؛ زیرا طبق این مبنا:</w:t>
      </w:r>
    </w:p>
    <w:p w14:paraId="4B8B60FF" w14:textId="77777777" w:rsidR="003E0C47" w:rsidRPr="003E0C47" w:rsidRDefault="003E0C47" w:rsidP="003E0C47">
      <w:pPr>
        <w:ind w:left="2160"/>
        <w:rPr>
          <w:rtl/>
        </w:rPr>
      </w:pPr>
      <w:r w:rsidRPr="003E0C47">
        <w:rPr>
          <w:rFonts w:hint="cs"/>
          <w:rtl/>
        </w:rPr>
        <w:t xml:space="preserve">مقدمه </w:t>
      </w:r>
      <w:r w:rsidRPr="003E0C47">
        <w:rPr>
          <w:rtl/>
        </w:rPr>
        <w:t>صرف‌نظر</w:t>
      </w:r>
      <w:r w:rsidRPr="003E0C47">
        <w:rPr>
          <w:rFonts w:hint="cs"/>
          <w:rtl/>
        </w:rPr>
        <w:t xml:space="preserve"> از ذی‌المقدمه دارای ملاک و مصلحت نیست (</w:t>
      </w:r>
      <w:r w:rsidRPr="003E0C47">
        <w:rPr>
          <w:rtl/>
        </w:rPr>
        <w:t>به‌طور</w:t>
      </w:r>
      <w:r w:rsidRPr="003E0C47">
        <w:rPr>
          <w:rFonts w:hint="cs"/>
          <w:rtl/>
        </w:rPr>
        <w:t xml:space="preserve"> کلی، نه در موارد خاص)؛</w:t>
      </w:r>
    </w:p>
    <w:p w14:paraId="3D1504EF" w14:textId="77777777" w:rsidR="003E0C47" w:rsidRPr="003E0C47" w:rsidRDefault="003E0C47" w:rsidP="003E0C47">
      <w:pPr>
        <w:ind w:left="2160"/>
        <w:rPr>
          <w:rtl/>
        </w:rPr>
      </w:pPr>
      <w:r w:rsidRPr="003E0C47">
        <w:rPr>
          <w:rFonts w:hint="cs"/>
          <w:rtl/>
        </w:rPr>
        <w:t xml:space="preserve">اما جعل طریق </w:t>
      </w:r>
      <w:r w:rsidRPr="003E0C47">
        <w:rPr>
          <w:rtl/>
        </w:rPr>
        <w:t>صرف‌نظر</w:t>
      </w:r>
      <w:r w:rsidRPr="003E0C47">
        <w:rPr>
          <w:rFonts w:hint="cs"/>
          <w:rtl/>
        </w:rPr>
        <w:t xml:space="preserve"> از ذو الطریق (مجعول) دارای ملاک و مصلحت نوعیه است.</w:t>
      </w:r>
    </w:p>
    <w:p w14:paraId="6A6B06AF" w14:textId="77777777" w:rsidR="003E0C47" w:rsidRPr="003E0C47" w:rsidRDefault="003E0C47" w:rsidP="003E0C47">
      <w:pPr>
        <w:ind w:left="720"/>
        <w:rPr>
          <w:rtl/>
        </w:rPr>
      </w:pPr>
      <w:r w:rsidRPr="003E0C47">
        <w:rPr>
          <w:rFonts w:hint="cs"/>
          <w:rtl/>
        </w:rPr>
        <w:t>ب) به لحاظ اراده متفاوت هستند؛ زیرا:</w:t>
      </w:r>
    </w:p>
    <w:p w14:paraId="26EC5AD1" w14:textId="77777777" w:rsidR="003E0C47" w:rsidRPr="003E0C47" w:rsidRDefault="003E0C47" w:rsidP="003E0C47">
      <w:pPr>
        <w:ind w:left="1440"/>
        <w:rPr>
          <w:rtl/>
        </w:rPr>
      </w:pPr>
      <w:r w:rsidRPr="003E0C47">
        <w:rPr>
          <w:rFonts w:hint="cs"/>
          <w:rtl/>
        </w:rPr>
        <w:t xml:space="preserve">ب1) در امر مولوی غیری با تعلق اراده به ذی‌المقدمه، ذی‌المقدمه منجز </w:t>
      </w:r>
      <w:r w:rsidRPr="003E0C47">
        <w:rPr>
          <w:rtl/>
        </w:rPr>
        <w:t>م</w:t>
      </w:r>
      <w:r w:rsidRPr="003E0C47">
        <w:rPr>
          <w:rFonts w:hint="cs"/>
          <w:rtl/>
        </w:rPr>
        <w:t>ی‌</w:t>
      </w:r>
      <w:r w:rsidRPr="003E0C47">
        <w:rPr>
          <w:rFonts w:hint="eastAsia"/>
          <w:rtl/>
        </w:rPr>
        <w:t>شود</w:t>
      </w:r>
      <w:r w:rsidRPr="003E0C47">
        <w:rPr>
          <w:rFonts w:hint="cs"/>
          <w:rtl/>
        </w:rPr>
        <w:t xml:space="preserve"> و تنجز ذی‌المقدمه به مقدمات نیز ترشح کرده و باعث تنجز آنها </w:t>
      </w:r>
      <w:r w:rsidRPr="003E0C47">
        <w:rPr>
          <w:rtl/>
        </w:rPr>
        <w:t>م</w:t>
      </w:r>
      <w:r w:rsidRPr="003E0C47">
        <w:rPr>
          <w:rFonts w:hint="cs"/>
          <w:rtl/>
        </w:rPr>
        <w:t>ی‌</w:t>
      </w:r>
      <w:r w:rsidRPr="003E0C47">
        <w:rPr>
          <w:rFonts w:hint="eastAsia"/>
          <w:rtl/>
        </w:rPr>
        <w:t>شود</w:t>
      </w:r>
      <w:r w:rsidRPr="003E0C47">
        <w:rPr>
          <w:rFonts w:hint="cs"/>
          <w:rtl/>
        </w:rPr>
        <w:t>؛</w:t>
      </w:r>
    </w:p>
    <w:p w14:paraId="5464C556" w14:textId="77777777" w:rsidR="003E0C47" w:rsidRPr="003E0C47" w:rsidRDefault="003E0C47" w:rsidP="003E0C47">
      <w:pPr>
        <w:ind w:left="1440"/>
        <w:rPr>
          <w:rtl/>
        </w:rPr>
      </w:pPr>
      <w:r w:rsidRPr="003E0C47">
        <w:rPr>
          <w:rFonts w:hint="cs"/>
          <w:rtl/>
        </w:rPr>
        <w:t xml:space="preserve">ب2) اما در امر طریقی بالعکس است؛ یعنی تنجز طریق باعث تنجز ذوالطریق </w:t>
      </w:r>
      <w:r w:rsidRPr="003E0C47">
        <w:rPr>
          <w:rtl/>
        </w:rPr>
        <w:t>م</w:t>
      </w:r>
      <w:r w:rsidRPr="003E0C47">
        <w:rPr>
          <w:rFonts w:hint="cs"/>
          <w:rtl/>
        </w:rPr>
        <w:t>ی‌</w:t>
      </w:r>
      <w:r w:rsidRPr="003E0C47">
        <w:rPr>
          <w:rFonts w:hint="eastAsia"/>
          <w:rtl/>
        </w:rPr>
        <w:t>شود</w:t>
      </w:r>
      <w:r w:rsidRPr="003E0C47">
        <w:rPr>
          <w:rFonts w:hint="cs"/>
          <w:rtl/>
        </w:rPr>
        <w:t>.</w:t>
      </w:r>
    </w:p>
    <w:p w14:paraId="38F36409" w14:textId="77777777" w:rsidR="003E0C47" w:rsidRPr="003E0C47" w:rsidRDefault="003E0C47" w:rsidP="003E0C47">
      <w:pPr>
        <w:rPr>
          <w:rtl/>
        </w:rPr>
      </w:pPr>
      <w:r w:rsidRPr="003E0C47">
        <w:rPr>
          <w:rFonts w:cs="B Titr" w:hint="cs"/>
          <w:sz w:val="24"/>
          <w:szCs w:val="24"/>
          <w:rtl/>
        </w:rPr>
        <w:t>نکته:</w:t>
      </w:r>
      <w:r w:rsidRPr="003E0C47">
        <w:rPr>
          <w:rFonts w:hint="cs"/>
          <w:rtl/>
        </w:rPr>
        <w:t xml:space="preserve"> تفاوت امر ارشادی و امر طریقی در این است که:</w:t>
      </w:r>
    </w:p>
    <w:p w14:paraId="6C518768" w14:textId="77777777" w:rsidR="003E0C47" w:rsidRPr="003E0C47" w:rsidRDefault="003E0C47" w:rsidP="003E0C47">
      <w:pPr>
        <w:ind w:left="720"/>
        <w:rPr>
          <w:rtl/>
        </w:rPr>
      </w:pPr>
      <w:r w:rsidRPr="003E0C47">
        <w:rPr>
          <w:rFonts w:hint="cs"/>
          <w:rtl/>
        </w:rPr>
        <w:t xml:space="preserve">در امر ارشادی بدون آمدن امر نیز تنجز محقق است و امر حداکثر تأکید را </w:t>
      </w:r>
      <w:r w:rsidRPr="003E0C47">
        <w:rPr>
          <w:rtl/>
        </w:rPr>
        <w:t>م</w:t>
      </w:r>
      <w:r w:rsidRPr="003E0C47">
        <w:rPr>
          <w:rFonts w:hint="cs"/>
          <w:rtl/>
        </w:rPr>
        <w:t>ی‌</w:t>
      </w:r>
      <w:r w:rsidRPr="003E0C47">
        <w:rPr>
          <w:rFonts w:hint="eastAsia"/>
          <w:rtl/>
        </w:rPr>
        <w:t>رساند</w:t>
      </w:r>
      <w:r w:rsidRPr="003E0C47">
        <w:rPr>
          <w:rFonts w:hint="cs"/>
          <w:rtl/>
        </w:rPr>
        <w:t xml:space="preserve"> و به همین دلیل گفته </w:t>
      </w:r>
      <w:r w:rsidRPr="003E0C47">
        <w:rPr>
          <w:rtl/>
        </w:rPr>
        <w:t>م</w:t>
      </w:r>
      <w:r w:rsidRPr="003E0C47">
        <w:rPr>
          <w:rFonts w:hint="cs"/>
          <w:rtl/>
        </w:rPr>
        <w:t>ی‌</w:t>
      </w:r>
      <w:r w:rsidRPr="003E0C47">
        <w:rPr>
          <w:rFonts w:hint="eastAsia"/>
          <w:rtl/>
        </w:rPr>
        <w:t>شود</w:t>
      </w:r>
      <w:r w:rsidRPr="003E0C47">
        <w:rPr>
          <w:rFonts w:hint="cs"/>
          <w:rtl/>
        </w:rPr>
        <w:t xml:space="preserve"> حقیقت امر ارشادی اخبار است؛</w:t>
      </w:r>
    </w:p>
    <w:p w14:paraId="0EC48E54" w14:textId="77777777" w:rsidR="003E0C47" w:rsidRPr="003E0C47" w:rsidRDefault="003E0C47" w:rsidP="003E0C47">
      <w:pPr>
        <w:ind w:left="720"/>
        <w:rPr>
          <w:rtl/>
        </w:rPr>
      </w:pPr>
      <w:r w:rsidRPr="003E0C47">
        <w:rPr>
          <w:rFonts w:hint="cs"/>
          <w:rtl/>
        </w:rPr>
        <w:t xml:space="preserve">اما در امر طریقی اگر امر نباشد، ذو الطریق تنجز پیدا </w:t>
      </w:r>
      <w:r w:rsidRPr="003E0C47">
        <w:rPr>
          <w:rtl/>
        </w:rPr>
        <w:t>نم</w:t>
      </w:r>
      <w:r w:rsidRPr="003E0C47">
        <w:rPr>
          <w:rFonts w:hint="cs"/>
          <w:rtl/>
        </w:rPr>
        <w:t>ی‌</w:t>
      </w:r>
      <w:r w:rsidRPr="003E0C47">
        <w:rPr>
          <w:rFonts w:hint="eastAsia"/>
          <w:rtl/>
        </w:rPr>
        <w:t>کند</w:t>
      </w:r>
      <w:r w:rsidRPr="003E0C47">
        <w:rPr>
          <w:rFonts w:hint="cs"/>
          <w:rtl/>
        </w:rPr>
        <w:t xml:space="preserve"> و به همین دلیل حقیقت امر طریقی اخبار نیست.</w:t>
      </w:r>
    </w:p>
    <w:p w14:paraId="2594F593" w14:textId="1721B31B" w:rsidR="003E0C47" w:rsidRPr="003E0C47" w:rsidRDefault="003E0C47" w:rsidP="003E0C47">
      <w:pPr>
        <w:outlineLvl w:val="1"/>
        <w:rPr>
          <w:rFonts w:cs="B Titr"/>
          <w:sz w:val="24"/>
          <w:szCs w:val="24"/>
          <w:rtl/>
        </w:rPr>
      </w:pPr>
      <w:r w:rsidRPr="003E0C47">
        <w:rPr>
          <w:rFonts w:cs="B Titr" w:hint="cs"/>
          <w:sz w:val="24"/>
          <w:szCs w:val="24"/>
          <w:rtl/>
        </w:rPr>
        <w:t xml:space="preserve">ب) </w:t>
      </w:r>
      <w:r w:rsidR="00186FD1">
        <w:rPr>
          <w:rFonts w:cs="B Titr" w:hint="cs"/>
          <w:sz w:val="24"/>
          <w:szCs w:val="24"/>
          <w:rtl/>
        </w:rPr>
        <w:t>تقسیمات</w:t>
      </w:r>
      <w:r w:rsidRPr="003E0C47">
        <w:rPr>
          <w:rFonts w:cs="B Titr" w:hint="cs"/>
          <w:sz w:val="24"/>
          <w:szCs w:val="24"/>
          <w:rtl/>
        </w:rPr>
        <w:t xml:space="preserve"> </w:t>
      </w:r>
      <w:r w:rsidR="00186FD1" w:rsidRPr="003E0C47">
        <w:rPr>
          <w:rFonts w:cs="B Titr"/>
          <w:sz w:val="24"/>
          <w:szCs w:val="24"/>
          <w:rtl/>
        </w:rPr>
        <w:t>مقدمه‌</w:t>
      </w:r>
      <w:r w:rsidR="00186FD1" w:rsidRPr="003E0C47">
        <w:rPr>
          <w:rFonts w:cs="B Titr" w:hint="cs"/>
          <w:sz w:val="24"/>
          <w:szCs w:val="24"/>
          <w:rtl/>
        </w:rPr>
        <w:t xml:space="preserve">ی </w:t>
      </w:r>
      <w:r w:rsidRPr="003E0C47">
        <w:rPr>
          <w:rFonts w:cs="B Titr" w:hint="cs"/>
          <w:sz w:val="24"/>
          <w:szCs w:val="24"/>
          <w:rtl/>
        </w:rPr>
        <w:t>واجب</w:t>
      </w:r>
    </w:p>
    <w:p w14:paraId="5E9DBFB3" w14:textId="77777777" w:rsidR="003E0C47" w:rsidRPr="003E0C47" w:rsidRDefault="003E0C47" w:rsidP="003E0C47">
      <w:pPr>
        <w:outlineLvl w:val="2"/>
        <w:rPr>
          <w:rFonts w:cs="B Titr"/>
          <w:sz w:val="24"/>
          <w:szCs w:val="24"/>
          <w:rtl/>
        </w:rPr>
      </w:pPr>
      <w:r w:rsidRPr="003E0C47">
        <w:rPr>
          <w:rFonts w:cs="B Titr" w:hint="cs"/>
          <w:sz w:val="24"/>
          <w:szCs w:val="24"/>
          <w:rtl/>
        </w:rPr>
        <w:t xml:space="preserve">تقسیم اول: </w:t>
      </w:r>
      <w:r w:rsidRPr="003E0C47">
        <w:rPr>
          <w:rFonts w:cs="B Titr"/>
          <w:sz w:val="24"/>
          <w:szCs w:val="24"/>
          <w:rtl/>
        </w:rPr>
        <w:t>مقدمه‌</w:t>
      </w:r>
      <w:r w:rsidRPr="003E0C47">
        <w:rPr>
          <w:rFonts w:cs="B Titr" w:hint="cs"/>
          <w:sz w:val="24"/>
          <w:szCs w:val="24"/>
          <w:rtl/>
        </w:rPr>
        <w:t>ی داخلیه و خارجیه</w:t>
      </w:r>
    </w:p>
    <w:p w14:paraId="64D011D0" w14:textId="77777777" w:rsidR="003E0C47" w:rsidRPr="003E0C47" w:rsidRDefault="003E0C47" w:rsidP="003E0C47">
      <w:pPr>
        <w:outlineLvl w:val="3"/>
        <w:rPr>
          <w:rFonts w:cs="B Titr"/>
          <w:sz w:val="24"/>
          <w:szCs w:val="24"/>
          <w:rtl/>
        </w:rPr>
      </w:pPr>
      <w:r w:rsidRPr="003E0C47">
        <w:rPr>
          <w:rFonts w:cs="B Titr" w:hint="cs"/>
          <w:sz w:val="24"/>
          <w:szCs w:val="24"/>
          <w:rtl/>
        </w:rPr>
        <w:t xml:space="preserve">1. مقدمه بودن یا نبودن </w:t>
      </w:r>
      <w:r w:rsidRPr="003E0C47">
        <w:rPr>
          <w:rFonts w:cs="B Titr"/>
          <w:sz w:val="24"/>
          <w:szCs w:val="24"/>
          <w:rtl/>
        </w:rPr>
        <w:t>مقدمه‌</w:t>
      </w:r>
      <w:r w:rsidRPr="003E0C47">
        <w:rPr>
          <w:rFonts w:cs="B Titr" w:hint="cs"/>
          <w:sz w:val="24"/>
          <w:szCs w:val="24"/>
          <w:rtl/>
        </w:rPr>
        <w:t>ی داخلیه</w:t>
      </w:r>
    </w:p>
    <w:p w14:paraId="1D4845F6"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آخوند»</w:t>
      </w:r>
      <w:r w:rsidRPr="003E0C47">
        <w:rPr>
          <w:rFonts w:cs="B Titr"/>
          <w:sz w:val="24"/>
          <w:szCs w:val="24"/>
          <w:vertAlign w:val="superscript"/>
          <w:rtl/>
        </w:rPr>
        <w:footnoteReference w:id="168"/>
      </w:r>
    </w:p>
    <w:p w14:paraId="78B0A955" w14:textId="77777777" w:rsidR="003E0C47" w:rsidRPr="003E0C47" w:rsidRDefault="003E0C47" w:rsidP="003E0C47">
      <w:pPr>
        <w:outlineLvl w:val="5"/>
        <w:rPr>
          <w:rFonts w:cs="B Titr"/>
          <w:sz w:val="24"/>
          <w:szCs w:val="24"/>
          <w:rtl/>
        </w:rPr>
      </w:pPr>
      <w:r w:rsidRPr="003E0C47">
        <w:rPr>
          <w:rFonts w:cs="B Titr" w:hint="cs"/>
          <w:sz w:val="24"/>
          <w:szCs w:val="24"/>
          <w:rtl/>
        </w:rPr>
        <w:t xml:space="preserve">مقدمه: تعریف </w:t>
      </w:r>
      <w:r w:rsidRPr="003E0C47">
        <w:rPr>
          <w:rFonts w:cs="B Titr"/>
          <w:sz w:val="24"/>
          <w:szCs w:val="24"/>
          <w:rtl/>
        </w:rPr>
        <w:t>مقدمه‌</w:t>
      </w:r>
      <w:r w:rsidRPr="003E0C47">
        <w:rPr>
          <w:rFonts w:cs="B Titr" w:hint="cs"/>
          <w:sz w:val="24"/>
          <w:szCs w:val="24"/>
          <w:rtl/>
        </w:rPr>
        <w:t>ی داخلیه و خارجیه</w:t>
      </w:r>
    </w:p>
    <w:p w14:paraId="2C5D2036" w14:textId="77777777" w:rsidR="003E0C47" w:rsidRPr="003E0C47" w:rsidRDefault="003E0C47" w:rsidP="003E0C47">
      <w:pPr>
        <w:rPr>
          <w:rtl/>
        </w:rPr>
      </w:pPr>
      <w:r w:rsidRPr="003E0C47">
        <w:rPr>
          <w:rFonts w:hint="cs"/>
          <w:rtl/>
        </w:rPr>
        <w:t xml:space="preserve">به نظر ایشان </w:t>
      </w:r>
      <w:r w:rsidRPr="003E0C47">
        <w:rPr>
          <w:rtl/>
        </w:rPr>
        <w:t>مقدمه‌</w:t>
      </w:r>
      <w:r w:rsidRPr="003E0C47">
        <w:rPr>
          <w:rFonts w:hint="cs"/>
          <w:rtl/>
        </w:rPr>
        <w:t xml:space="preserve">ی داخلیه به معنای اجزاء و </w:t>
      </w:r>
      <w:r w:rsidRPr="003E0C47">
        <w:rPr>
          <w:rtl/>
        </w:rPr>
        <w:t>مقدمه‌</w:t>
      </w:r>
      <w:r w:rsidRPr="003E0C47">
        <w:rPr>
          <w:rFonts w:hint="cs"/>
          <w:rtl/>
        </w:rPr>
        <w:t>ی خارجیه به معنای شرایط، عدم موانع و معدات است.</w:t>
      </w:r>
    </w:p>
    <w:p w14:paraId="0BA974B0" w14:textId="77777777" w:rsidR="003E0C47" w:rsidRPr="003E0C47" w:rsidRDefault="003E0C47" w:rsidP="003E0C47">
      <w:pPr>
        <w:outlineLvl w:val="5"/>
        <w:rPr>
          <w:rFonts w:cs="B Titr"/>
          <w:sz w:val="24"/>
          <w:szCs w:val="24"/>
          <w:rtl/>
        </w:rPr>
      </w:pPr>
      <w:r w:rsidRPr="003E0C47">
        <w:rPr>
          <w:rFonts w:cs="B Titr" w:hint="cs"/>
          <w:sz w:val="24"/>
          <w:szCs w:val="24"/>
          <w:rtl/>
        </w:rPr>
        <w:t>بیان مطلب</w:t>
      </w:r>
    </w:p>
    <w:p w14:paraId="7EEE38D5" w14:textId="77777777" w:rsidR="003E0C47" w:rsidRPr="003E0C47" w:rsidRDefault="003E0C47" w:rsidP="003E0C47">
      <w:pPr>
        <w:rPr>
          <w:rtl/>
        </w:rPr>
      </w:pPr>
      <w:r w:rsidRPr="003E0C47">
        <w:rPr>
          <w:rFonts w:hint="cs"/>
          <w:rtl/>
        </w:rPr>
        <w:t xml:space="preserve">به نظر ایشان </w:t>
      </w:r>
      <w:r w:rsidRPr="003E0C47">
        <w:rPr>
          <w:rtl/>
        </w:rPr>
        <w:t>مقدمه‌</w:t>
      </w:r>
      <w:r w:rsidRPr="003E0C47">
        <w:rPr>
          <w:rFonts w:hint="cs"/>
          <w:rtl/>
        </w:rPr>
        <w:t>ی داخلیه نیز حقیقتاً مقدمه است؛ زیرا:</w:t>
      </w:r>
    </w:p>
    <w:p w14:paraId="14074CBA" w14:textId="77777777" w:rsidR="003E0C47" w:rsidRPr="003E0C47" w:rsidRDefault="003E0C47" w:rsidP="003E0C47">
      <w:pPr>
        <w:ind w:left="720"/>
        <w:rPr>
          <w:rtl/>
        </w:rPr>
      </w:pPr>
      <w:r w:rsidRPr="003E0C47">
        <w:rPr>
          <w:rFonts w:hint="cs"/>
          <w:rtl/>
        </w:rPr>
        <w:t>گرچه برای مقدمه بودن به دوگانگی نیاز است،</w:t>
      </w:r>
    </w:p>
    <w:p w14:paraId="77172D18" w14:textId="77777777" w:rsidR="003E0C47" w:rsidRPr="003E0C47" w:rsidRDefault="003E0C47" w:rsidP="003E0C47">
      <w:pPr>
        <w:ind w:left="720"/>
        <w:rPr>
          <w:rtl/>
        </w:rPr>
      </w:pPr>
      <w:r w:rsidRPr="003E0C47">
        <w:rPr>
          <w:rFonts w:hint="cs"/>
          <w:rtl/>
        </w:rPr>
        <w:t>اما دوگانگی اعتباری نیز برای مقدمه بودن کافی است،</w:t>
      </w:r>
    </w:p>
    <w:p w14:paraId="4F29F465" w14:textId="77777777" w:rsidR="003E0C47" w:rsidRPr="003E0C47" w:rsidRDefault="003E0C47" w:rsidP="003E0C47">
      <w:pPr>
        <w:ind w:left="720"/>
        <w:rPr>
          <w:rtl/>
        </w:rPr>
      </w:pPr>
      <w:r w:rsidRPr="003E0C47">
        <w:rPr>
          <w:rFonts w:hint="cs"/>
          <w:rtl/>
        </w:rPr>
        <w:t xml:space="preserve">و این نوع دوگانگی در </w:t>
      </w:r>
      <w:r w:rsidRPr="003E0C47">
        <w:rPr>
          <w:rtl/>
        </w:rPr>
        <w:t>مقدمه‌</w:t>
      </w:r>
      <w:r w:rsidRPr="003E0C47">
        <w:rPr>
          <w:rFonts w:hint="cs"/>
          <w:rtl/>
        </w:rPr>
        <w:t>ی داخلیه وجود دارد؛ زیرا:</w:t>
      </w:r>
    </w:p>
    <w:p w14:paraId="17919824" w14:textId="77777777" w:rsidR="003E0C47" w:rsidRPr="003E0C47" w:rsidRDefault="003E0C47" w:rsidP="003E0C47">
      <w:pPr>
        <w:ind w:left="1440"/>
        <w:rPr>
          <w:rtl/>
        </w:rPr>
      </w:pPr>
      <w:r w:rsidRPr="003E0C47">
        <w:rPr>
          <w:rFonts w:hint="cs"/>
          <w:rtl/>
        </w:rPr>
        <w:t>مقدمه همان اجزاء لا بشرط از اجتماع هستند؛</w:t>
      </w:r>
    </w:p>
    <w:p w14:paraId="47866190" w14:textId="77777777" w:rsidR="003E0C47" w:rsidRPr="003E0C47" w:rsidRDefault="003E0C47" w:rsidP="003E0C47">
      <w:pPr>
        <w:ind w:left="1440"/>
        <w:rPr>
          <w:rtl/>
        </w:rPr>
      </w:pPr>
      <w:r w:rsidRPr="003E0C47">
        <w:rPr>
          <w:rFonts w:hint="cs"/>
          <w:rtl/>
        </w:rPr>
        <w:t>و ذی‌المقدمه همان اجزاء به شرط اجتماع هستند.</w:t>
      </w:r>
    </w:p>
    <w:p w14:paraId="0959ABE8" w14:textId="77777777" w:rsidR="003E0C47" w:rsidRPr="003E0C47" w:rsidRDefault="003E0C47" w:rsidP="003E0C47">
      <w:pPr>
        <w:rPr>
          <w:rtl/>
        </w:rPr>
      </w:pPr>
      <w:r w:rsidRPr="003E0C47">
        <w:rPr>
          <w:rFonts w:hint="cs"/>
          <w:rtl/>
        </w:rPr>
        <w:t xml:space="preserve">«مرحوم آخوند» پس از بیان این مطلب </w:t>
      </w:r>
      <w:r w:rsidRPr="003E0C47">
        <w:rPr>
          <w:rtl/>
        </w:rPr>
        <w:t>نکته‌ا</w:t>
      </w:r>
      <w:r w:rsidRPr="003E0C47">
        <w:rPr>
          <w:rFonts w:hint="cs"/>
          <w:rtl/>
        </w:rPr>
        <w:t xml:space="preserve">ی را متذکر </w:t>
      </w:r>
      <w:r w:rsidRPr="003E0C47">
        <w:rPr>
          <w:rtl/>
        </w:rPr>
        <w:t>م</w:t>
      </w:r>
      <w:r w:rsidRPr="003E0C47">
        <w:rPr>
          <w:rFonts w:hint="cs"/>
          <w:rtl/>
        </w:rPr>
        <w:t>ی‌</w:t>
      </w:r>
      <w:r w:rsidRPr="003E0C47">
        <w:rPr>
          <w:rFonts w:hint="eastAsia"/>
          <w:rtl/>
        </w:rPr>
        <w:t>شوند</w:t>
      </w:r>
      <w:r w:rsidRPr="003E0C47">
        <w:rPr>
          <w:rFonts w:hint="cs"/>
          <w:rtl/>
        </w:rPr>
        <w:t xml:space="preserve">: فلاسفه نیز دوگانگی و تفاوت اعتباری را به کار </w:t>
      </w:r>
      <w:r w:rsidRPr="003E0C47">
        <w:rPr>
          <w:rtl/>
        </w:rPr>
        <w:t>م</w:t>
      </w:r>
      <w:r w:rsidRPr="003E0C47">
        <w:rPr>
          <w:rFonts w:hint="cs"/>
          <w:rtl/>
        </w:rPr>
        <w:t>ی‌</w:t>
      </w:r>
      <w:r w:rsidRPr="003E0C47">
        <w:rPr>
          <w:rFonts w:hint="eastAsia"/>
          <w:rtl/>
        </w:rPr>
        <w:t>برند</w:t>
      </w:r>
      <w:r w:rsidRPr="003E0C47">
        <w:rPr>
          <w:rFonts w:hint="cs"/>
          <w:rtl/>
        </w:rPr>
        <w:t>. طبق کلام فلاسفه:</w:t>
      </w:r>
    </w:p>
    <w:p w14:paraId="5024878C" w14:textId="77777777" w:rsidR="003E0C47" w:rsidRPr="003E0C47" w:rsidRDefault="003E0C47" w:rsidP="003E0C47">
      <w:pPr>
        <w:ind w:left="720"/>
        <w:rPr>
          <w:rtl/>
        </w:rPr>
      </w:pPr>
      <w:r w:rsidRPr="003E0C47">
        <w:rPr>
          <w:rFonts w:cs="B Titr" w:hint="cs"/>
          <w:sz w:val="24"/>
          <w:szCs w:val="24"/>
          <w:rtl/>
        </w:rPr>
        <w:lastRenderedPageBreak/>
        <w:t>الف)</w:t>
      </w:r>
      <w:r w:rsidRPr="003E0C47">
        <w:rPr>
          <w:rFonts w:hint="cs"/>
          <w:sz w:val="24"/>
          <w:szCs w:val="24"/>
          <w:rtl/>
        </w:rPr>
        <w:t xml:space="preserve"> </w:t>
      </w:r>
      <w:r w:rsidRPr="003E0C47">
        <w:rPr>
          <w:rFonts w:hint="cs"/>
          <w:rtl/>
        </w:rPr>
        <w:t>جنس و ماده یک حقیقت هستند که این حقیقت:</w:t>
      </w:r>
    </w:p>
    <w:p w14:paraId="2470DC67" w14:textId="77777777" w:rsidR="003E0C47" w:rsidRPr="003E0C47" w:rsidRDefault="003E0C47" w:rsidP="003E0C47">
      <w:pPr>
        <w:ind w:left="1440"/>
        <w:rPr>
          <w:rtl/>
        </w:rPr>
      </w:pPr>
      <w:r w:rsidRPr="003E0C47">
        <w:rPr>
          <w:rFonts w:hint="cs"/>
          <w:rtl/>
        </w:rPr>
        <w:t>اگر لا بشرط لحاظ شود، جنس خواهد بود،</w:t>
      </w:r>
    </w:p>
    <w:p w14:paraId="18C42D64" w14:textId="77777777" w:rsidR="003E0C47" w:rsidRPr="003E0C47" w:rsidRDefault="003E0C47" w:rsidP="003E0C47">
      <w:pPr>
        <w:ind w:left="1440"/>
        <w:rPr>
          <w:rtl/>
        </w:rPr>
      </w:pPr>
      <w:r w:rsidRPr="003E0C47">
        <w:rPr>
          <w:rFonts w:hint="cs"/>
          <w:rtl/>
        </w:rPr>
        <w:t>و اگر بشرط لا لحاظ شود، فصل خواهد بود.</w:t>
      </w:r>
    </w:p>
    <w:p w14:paraId="390E243A" w14:textId="77777777" w:rsidR="003E0C47" w:rsidRPr="003E0C47" w:rsidRDefault="003E0C47" w:rsidP="003E0C47">
      <w:pPr>
        <w:ind w:left="720"/>
        <w:rPr>
          <w:rtl/>
        </w:rPr>
      </w:pPr>
      <w:r w:rsidRPr="003E0C47">
        <w:rPr>
          <w:rFonts w:cs="B Titr" w:hint="cs"/>
          <w:sz w:val="24"/>
          <w:szCs w:val="24"/>
          <w:rtl/>
        </w:rPr>
        <w:t>ب)</w:t>
      </w:r>
      <w:r w:rsidRPr="003E0C47">
        <w:rPr>
          <w:rFonts w:hint="cs"/>
          <w:rtl/>
        </w:rPr>
        <w:t xml:space="preserve"> فصل و صورت نیز یک حقیقت هستند که این حقیقت:</w:t>
      </w:r>
    </w:p>
    <w:p w14:paraId="6E90A92C" w14:textId="77777777" w:rsidR="003E0C47" w:rsidRPr="003E0C47" w:rsidRDefault="003E0C47" w:rsidP="003E0C47">
      <w:pPr>
        <w:ind w:left="1440"/>
        <w:rPr>
          <w:rtl/>
        </w:rPr>
      </w:pPr>
      <w:r w:rsidRPr="003E0C47">
        <w:rPr>
          <w:rFonts w:hint="cs"/>
          <w:rtl/>
        </w:rPr>
        <w:t>اگر لا بشرط لحاظ شود، فصل خواهد بود،</w:t>
      </w:r>
    </w:p>
    <w:p w14:paraId="3EB6F099" w14:textId="71A53287" w:rsidR="003E0C47" w:rsidRPr="003E0C47" w:rsidRDefault="003E0C47" w:rsidP="003E0C47">
      <w:pPr>
        <w:ind w:left="1440"/>
        <w:rPr>
          <w:rtl/>
        </w:rPr>
      </w:pPr>
      <w:r w:rsidRPr="003E0C47">
        <w:rPr>
          <w:rFonts w:hint="cs"/>
          <w:rtl/>
        </w:rPr>
        <w:t xml:space="preserve">و اگر بشرط لا لحاظ شود، </w:t>
      </w:r>
      <w:r w:rsidR="00400682">
        <w:rPr>
          <w:rFonts w:hint="cs"/>
          <w:rtl/>
        </w:rPr>
        <w:t>صورت</w:t>
      </w:r>
      <w:r w:rsidRPr="003E0C47">
        <w:rPr>
          <w:rFonts w:hint="cs"/>
          <w:rtl/>
        </w:rPr>
        <w:t xml:space="preserve"> خواهد بود.</w:t>
      </w:r>
    </w:p>
    <w:p w14:paraId="0B3901EA" w14:textId="77777777" w:rsidR="003E0C47" w:rsidRPr="003E0C47" w:rsidRDefault="003E0C47" w:rsidP="003E0C47">
      <w:pPr>
        <w:rPr>
          <w:rtl/>
        </w:rPr>
      </w:pPr>
      <w:r w:rsidRPr="003E0C47">
        <w:rPr>
          <w:rtl/>
        </w:rPr>
        <w:t>همان‌گونه</w:t>
      </w:r>
      <w:r w:rsidRPr="003E0C47">
        <w:rPr>
          <w:rFonts w:hint="cs"/>
          <w:rtl/>
        </w:rPr>
        <w:t xml:space="preserve"> که ملاحظه </w:t>
      </w:r>
      <w:r w:rsidRPr="003E0C47">
        <w:rPr>
          <w:rtl/>
        </w:rPr>
        <w:t>م</w:t>
      </w:r>
      <w:r w:rsidRPr="003E0C47">
        <w:rPr>
          <w:rFonts w:hint="cs"/>
          <w:rtl/>
        </w:rPr>
        <w:t>ی‌</w:t>
      </w:r>
      <w:r w:rsidRPr="003E0C47">
        <w:rPr>
          <w:rFonts w:hint="eastAsia"/>
          <w:rtl/>
        </w:rPr>
        <w:t>شود</w:t>
      </w:r>
      <w:r w:rsidRPr="003E0C47">
        <w:rPr>
          <w:rFonts w:hint="cs"/>
          <w:rtl/>
        </w:rPr>
        <w:t>:</w:t>
      </w:r>
    </w:p>
    <w:p w14:paraId="250B29CD" w14:textId="77777777" w:rsidR="003E0C47" w:rsidRPr="003E0C47" w:rsidRDefault="003E0C47" w:rsidP="003E0C47">
      <w:pPr>
        <w:ind w:left="720"/>
        <w:rPr>
          <w:rtl/>
        </w:rPr>
      </w:pPr>
      <w:r w:rsidRPr="003E0C47">
        <w:rPr>
          <w:rFonts w:hint="cs"/>
          <w:rtl/>
        </w:rPr>
        <w:t xml:space="preserve">در بیان تفاوت </w:t>
      </w:r>
      <w:r w:rsidRPr="003E0C47">
        <w:rPr>
          <w:rtl/>
        </w:rPr>
        <w:t>اعتبار</w:t>
      </w:r>
      <w:r w:rsidRPr="003E0C47">
        <w:rPr>
          <w:rFonts w:hint="cs"/>
          <w:rtl/>
        </w:rPr>
        <w:t>ی‌</w:t>
      </w:r>
      <w:r w:rsidRPr="003E0C47">
        <w:rPr>
          <w:rFonts w:hint="eastAsia"/>
          <w:rtl/>
        </w:rPr>
        <w:t>ا</w:t>
      </w:r>
      <w:r w:rsidRPr="003E0C47">
        <w:rPr>
          <w:rFonts w:hint="cs"/>
          <w:rtl/>
        </w:rPr>
        <w:t xml:space="preserve">ی که در اصول بیان </w:t>
      </w:r>
      <w:r w:rsidRPr="003E0C47">
        <w:rPr>
          <w:rtl/>
        </w:rPr>
        <w:t>م</w:t>
      </w:r>
      <w:r w:rsidRPr="003E0C47">
        <w:rPr>
          <w:rFonts w:hint="cs"/>
          <w:rtl/>
        </w:rPr>
        <w:t>ی‌</w:t>
      </w:r>
      <w:r w:rsidRPr="003E0C47">
        <w:rPr>
          <w:rFonts w:hint="eastAsia"/>
          <w:rtl/>
        </w:rPr>
        <w:t>شود</w:t>
      </w:r>
      <w:r w:rsidRPr="003E0C47">
        <w:rPr>
          <w:rFonts w:hint="cs"/>
          <w:rtl/>
        </w:rPr>
        <w:t xml:space="preserve">، از لا بشرط و به شرط شیء استفاده </w:t>
      </w:r>
      <w:r w:rsidRPr="003E0C47">
        <w:rPr>
          <w:rtl/>
        </w:rPr>
        <w:t>م</w:t>
      </w:r>
      <w:r w:rsidRPr="003E0C47">
        <w:rPr>
          <w:rFonts w:hint="cs"/>
          <w:rtl/>
        </w:rPr>
        <w:t>ی‌</w:t>
      </w:r>
      <w:r w:rsidRPr="003E0C47">
        <w:rPr>
          <w:rFonts w:hint="eastAsia"/>
          <w:rtl/>
        </w:rPr>
        <w:t>شود</w:t>
      </w:r>
      <w:r w:rsidRPr="003E0C47">
        <w:rPr>
          <w:rFonts w:hint="cs"/>
          <w:rtl/>
        </w:rPr>
        <w:t>؛</w:t>
      </w:r>
    </w:p>
    <w:p w14:paraId="384F755D" w14:textId="77777777" w:rsidR="003E0C47" w:rsidRPr="003E0C47" w:rsidRDefault="003E0C47" w:rsidP="003E0C47">
      <w:pPr>
        <w:ind w:left="720"/>
        <w:rPr>
          <w:rtl/>
        </w:rPr>
      </w:pPr>
      <w:r w:rsidRPr="003E0C47">
        <w:rPr>
          <w:rFonts w:hint="cs"/>
          <w:rtl/>
        </w:rPr>
        <w:t xml:space="preserve">اما در بیان تفاوت </w:t>
      </w:r>
      <w:r w:rsidRPr="003E0C47">
        <w:rPr>
          <w:rtl/>
        </w:rPr>
        <w:t>اعتبار</w:t>
      </w:r>
      <w:r w:rsidRPr="003E0C47">
        <w:rPr>
          <w:rFonts w:hint="cs"/>
          <w:rtl/>
        </w:rPr>
        <w:t>ی‌</w:t>
      </w:r>
      <w:r w:rsidRPr="003E0C47">
        <w:rPr>
          <w:rFonts w:hint="eastAsia"/>
          <w:rtl/>
        </w:rPr>
        <w:t>ا</w:t>
      </w:r>
      <w:r w:rsidRPr="003E0C47">
        <w:rPr>
          <w:rFonts w:hint="cs"/>
          <w:rtl/>
        </w:rPr>
        <w:t xml:space="preserve">ی که در فلسفه بیان </w:t>
      </w:r>
      <w:r w:rsidRPr="003E0C47">
        <w:rPr>
          <w:rtl/>
        </w:rPr>
        <w:t>م</w:t>
      </w:r>
      <w:r w:rsidRPr="003E0C47">
        <w:rPr>
          <w:rFonts w:hint="cs"/>
          <w:rtl/>
        </w:rPr>
        <w:t>ی‌</w:t>
      </w:r>
      <w:r w:rsidRPr="003E0C47">
        <w:rPr>
          <w:rFonts w:hint="eastAsia"/>
          <w:rtl/>
        </w:rPr>
        <w:t>شود</w:t>
      </w:r>
      <w:r w:rsidRPr="003E0C47">
        <w:rPr>
          <w:rFonts w:hint="cs"/>
          <w:rtl/>
        </w:rPr>
        <w:t xml:space="preserve">، از لا بشرط و به شرط لا استفاده </w:t>
      </w:r>
      <w:r w:rsidRPr="003E0C47">
        <w:rPr>
          <w:rtl/>
        </w:rPr>
        <w:t>م</w:t>
      </w:r>
      <w:r w:rsidRPr="003E0C47">
        <w:rPr>
          <w:rFonts w:hint="cs"/>
          <w:rtl/>
        </w:rPr>
        <w:t>ی‌</w:t>
      </w:r>
      <w:r w:rsidRPr="003E0C47">
        <w:rPr>
          <w:rFonts w:hint="eastAsia"/>
          <w:rtl/>
        </w:rPr>
        <w:t>شود</w:t>
      </w:r>
      <w:r w:rsidRPr="003E0C47">
        <w:rPr>
          <w:rFonts w:hint="cs"/>
          <w:rtl/>
        </w:rPr>
        <w:t>.</w:t>
      </w:r>
    </w:p>
    <w:p w14:paraId="5B564D18" w14:textId="77777777" w:rsidR="003E0C47" w:rsidRPr="003E0C47" w:rsidRDefault="003E0C47" w:rsidP="003E0C47">
      <w:pPr>
        <w:rPr>
          <w:rtl/>
        </w:rPr>
      </w:pPr>
      <w:r w:rsidRPr="003E0C47">
        <w:rPr>
          <w:rFonts w:hint="cs"/>
          <w:rtl/>
        </w:rPr>
        <w:t>این دو بیان با هم منافاتی ندارند؛ زیرا:</w:t>
      </w:r>
    </w:p>
    <w:p w14:paraId="18D88988" w14:textId="77777777" w:rsidR="003E0C47" w:rsidRPr="003E0C47" w:rsidRDefault="003E0C47" w:rsidP="003E0C47">
      <w:pPr>
        <w:ind w:left="720"/>
        <w:rPr>
          <w:rtl/>
        </w:rPr>
      </w:pPr>
      <w:r w:rsidRPr="003E0C47">
        <w:rPr>
          <w:rFonts w:hint="cs"/>
          <w:rtl/>
        </w:rPr>
        <w:t xml:space="preserve">آنچه در اصول بیان </w:t>
      </w:r>
      <w:r w:rsidRPr="003E0C47">
        <w:rPr>
          <w:rtl/>
        </w:rPr>
        <w:t>م</w:t>
      </w:r>
      <w:r w:rsidRPr="003E0C47">
        <w:rPr>
          <w:rFonts w:hint="cs"/>
          <w:rtl/>
        </w:rPr>
        <w:t>ی‌</w:t>
      </w:r>
      <w:r w:rsidRPr="003E0C47">
        <w:rPr>
          <w:rFonts w:hint="eastAsia"/>
          <w:rtl/>
        </w:rPr>
        <w:t>شود</w:t>
      </w:r>
      <w:r w:rsidRPr="003E0C47">
        <w:rPr>
          <w:rFonts w:hint="cs"/>
          <w:rtl/>
        </w:rPr>
        <w:t xml:space="preserve"> در مقام فرق بین جزء و کل است؛ یعنی در مقام فرق بین جزء و کل:</w:t>
      </w:r>
    </w:p>
    <w:p w14:paraId="4620EAE4" w14:textId="77777777" w:rsidR="003E0C47" w:rsidRPr="003E0C47" w:rsidRDefault="003E0C47" w:rsidP="003E0C47">
      <w:pPr>
        <w:ind w:left="1440"/>
        <w:rPr>
          <w:rtl/>
        </w:rPr>
      </w:pPr>
      <w:r w:rsidRPr="003E0C47">
        <w:rPr>
          <w:rFonts w:hint="cs"/>
          <w:rtl/>
        </w:rPr>
        <w:t xml:space="preserve">به جزء گفته </w:t>
      </w:r>
      <w:r w:rsidRPr="003E0C47">
        <w:rPr>
          <w:rtl/>
        </w:rPr>
        <w:t>م</w:t>
      </w:r>
      <w:r w:rsidRPr="003E0C47">
        <w:rPr>
          <w:rFonts w:hint="cs"/>
          <w:rtl/>
        </w:rPr>
        <w:t>ی‌</w:t>
      </w:r>
      <w:r w:rsidRPr="003E0C47">
        <w:rPr>
          <w:rFonts w:hint="eastAsia"/>
          <w:rtl/>
        </w:rPr>
        <w:t>شود</w:t>
      </w:r>
      <w:r w:rsidRPr="003E0C47">
        <w:rPr>
          <w:rFonts w:hint="cs"/>
          <w:rtl/>
        </w:rPr>
        <w:t xml:space="preserve"> لا بشرط؛</w:t>
      </w:r>
    </w:p>
    <w:p w14:paraId="77E0076A" w14:textId="77777777" w:rsidR="003E0C47" w:rsidRPr="003E0C47" w:rsidRDefault="003E0C47" w:rsidP="003E0C47">
      <w:pPr>
        <w:ind w:left="1440"/>
        <w:rPr>
          <w:rtl/>
        </w:rPr>
      </w:pPr>
      <w:r w:rsidRPr="003E0C47">
        <w:rPr>
          <w:rFonts w:hint="cs"/>
          <w:rtl/>
        </w:rPr>
        <w:t xml:space="preserve">و به کل گفته </w:t>
      </w:r>
      <w:r w:rsidRPr="003E0C47">
        <w:rPr>
          <w:rtl/>
        </w:rPr>
        <w:t>م</w:t>
      </w:r>
      <w:r w:rsidRPr="003E0C47">
        <w:rPr>
          <w:rFonts w:hint="cs"/>
          <w:rtl/>
        </w:rPr>
        <w:t>ی‌</w:t>
      </w:r>
      <w:r w:rsidRPr="003E0C47">
        <w:rPr>
          <w:rFonts w:hint="eastAsia"/>
          <w:rtl/>
        </w:rPr>
        <w:t>شود</w:t>
      </w:r>
      <w:r w:rsidRPr="003E0C47">
        <w:rPr>
          <w:rFonts w:hint="cs"/>
          <w:rtl/>
        </w:rPr>
        <w:t xml:space="preserve"> به شرط شیء،</w:t>
      </w:r>
    </w:p>
    <w:p w14:paraId="68895E7F" w14:textId="77777777" w:rsidR="003E0C47" w:rsidRPr="003E0C47" w:rsidRDefault="003E0C47" w:rsidP="003E0C47">
      <w:pPr>
        <w:ind w:left="720"/>
        <w:rPr>
          <w:rtl/>
        </w:rPr>
      </w:pPr>
      <w:r w:rsidRPr="003E0C47">
        <w:rPr>
          <w:rFonts w:hint="cs"/>
          <w:rtl/>
        </w:rPr>
        <w:t xml:space="preserve">و آنچه در فلسفه بیان </w:t>
      </w:r>
      <w:r w:rsidRPr="003E0C47">
        <w:rPr>
          <w:rtl/>
        </w:rPr>
        <w:t>م</w:t>
      </w:r>
      <w:r w:rsidRPr="003E0C47">
        <w:rPr>
          <w:rFonts w:hint="cs"/>
          <w:rtl/>
        </w:rPr>
        <w:t>ی‌</w:t>
      </w:r>
      <w:r w:rsidRPr="003E0C47">
        <w:rPr>
          <w:rFonts w:hint="eastAsia"/>
          <w:rtl/>
        </w:rPr>
        <w:t>شود</w:t>
      </w:r>
      <w:r w:rsidRPr="003E0C47">
        <w:rPr>
          <w:rFonts w:hint="cs"/>
          <w:rtl/>
        </w:rPr>
        <w:t xml:space="preserve"> در مقام فرق بین جزء تحلیلی (جنس و فصل) از جزء خارجی (ماده و صورت) است؛ یعنی در مقام فرق بین جزء تحلیلی و جزء خارجی:</w:t>
      </w:r>
    </w:p>
    <w:p w14:paraId="78FB2B0A" w14:textId="77777777" w:rsidR="003E0C47" w:rsidRPr="003E0C47" w:rsidRDefault="003E0C47" w:rsidP="003E0C47">
      <w:pPr>
        <w:ind w:left="1440"/>
        <w:rPr>
          <w:rtl/>
        </w:rPr>
      </w:pPr>
      <w:r w:rsidRPr="003E0C47">
        <w:rPr>
          <w:rFonts w:hint="cs"/>
          <w:rtl/>
        </w:rPr>
        <w:t xml:space="preserve">به جزء تحلیلی گفته </w:t>
      </w:r>
      <w:r w:rsidRPr="003E0C47">
        <w:rPr>
          <w:rtl/>
        </w:rPr>
        <w:t>م</w:t>
      </w:r>
      <w:r w:rsidRPr="003E0C47">
        <w:rPr>
          <w:rFonts w:hint="cs"/>
          <w:rtl/>
        </w:rPr>
        <w:t>ی‌</w:t>
      </w:r>
      <w:r w:rsidRPr="003E0C47">
        <w:rPr>
          <w:rFonts w:hint="eastAsia"/>
          <w:rtl/>
        </w:rPr>
        <w:t>شود</w:t>
      </w:r>
      <w:r w:rsidRPr="003E0C47">
        <w:rPr>
          <w:rFonts w:hint="cs"/>
          <w:rtl/>
        </w:rPr>
        <w:t xml:space="preserve"> لا بشرط؛</w:t>
      </w:r>
    </w:p>
    <w:p w14:paraId="56AF16F7" w14:textId="77777777" w:rsidR="003E0C47" w:rsidRPr="003E0C47" w:rsidRDefault="003E0C47" w:rsidP="003E0C47">
      <w:pPr>
        <w:ind w:left="1440"/>
        <w:rPr>
          <w:rtl/>
        </w:rPr>
      </w:pPr>
      <w:r w:rsidRPr="003E0C47">
        <w:rPr>
          <w:rFonts w:hint="cs"/>
          <w:rtl/>
        </w:rPr>
        <w:t xml:space="preserve">و به جزء خارجی گفته </w:t>
      </w:r>
      <w:r w:rsidRPr="003E0C47">
        <w:rPr>
          <w:rtl/>
        </w:rPr>
        <w:t>م</w:t>
      </w:r>
      <w:r w:rsidRPr="003E0C47">
        <w:rPr>
          <w:rFonts w:hint="cs"/>
          <w:rtl/>
        </w:rPr>
        <w:t>ی‌</w:t>
      </w:r>
      <w:r w:rsidRPr="003E0C47">
        <w:rPr>
          <w:rFonts w:hint="eastAsia"/>
          <w:rtl/>
        </w:rPr>
        <w:t>شود</w:t>
      </w:r>
      <w:r w:rsidRPr="003E0C47">
        <w:rPr>
          <w:rFonts w:hint="cs"/>
          <w:rtl/>
        </w:rPr>
        <w:t xml:space="preserve"> به شرط لا.</w:t>
      </w:r>
    </w:p>
    <w:p w14:paraId="1610F725"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نائینی»</w:t>
      </w:r>
      <w:r w:rsidRPr="003E0C47">
        <w:rPr>
          <w:rFonts w:cs="B Titr"/>
          <w:sz w:val="24"/>
          <w:szCs w:val="24"/>
          <w:vertAlign w:val="superscript"/>
          <w:rtl/>
        </w:rPr>
        <w:footnoteReference w:id="169"/>
      </w:r>
    </w:p>
    <w:p w14:paraId="23E6121F" w14:textId="77777777" w:rsidR="003E0C47" w:rsidRPr="003E0C47" w:rsidRDefault="003E0C47" w:rsidP="003E0C47">
      <w:pPr>
        <w:outlineLvl w:val="5"/>
        <w:rPr>
          <w:rFonts w:cs="B Titr"/>
          <w:sz w:val="24"/>
          <w:szCs w:val="24"/>
          <w:rtl/>
        </w:rPr>
      </w:pPr>
      <w:r w:rsidRPr="003E0C47">
        <w:rPr>
          <w:rFonts w:cs="B Titr" w:hint="cs"/>
          <w:sz w:val="24"/>
          <w:szCs w:val="24"/>
          <w:rtl/>
        </w:rPr>
        <w:t xml:space="preserve">مقدمه: تعریف </w:t>
      </w:r>
      <w:r w:rsidRPr="003E0C47">
        <w:rPr>
          <w:rFonts w:cs="B Titr"/>
          <w:sz w:val="24"/>
          <w:szCs w:val="24"/>
          <w:rtl/>
        </w:rPr>
        <w:t>مقدمه‌</w:t>
      </w:r>
      <w:r w:rsidRPr="003E0C47">
        <w:rPr>
          <w:rFonts w:cs="B Titr" w:hint="cs"/>
          <w:sz w:val="24"/>
          <w:szCs w:val="24"/>
          <w:rtl/>
        </w:rPr>
        <w:t>ی داخلیه و خارجیه</w:t>
      </w:r>
    </w:p>
    <w:p w14:paraId="4C51F445" w14:textId="77777777" w:rsidR="003E0C47" w:rsidRPr="003E0C47" w:rsidRDefault="003E0C47" w:rsidP="003E0C47">
      <w:pPr>
        <w:rPr>
          <w:rtl/>
        </w:rPr>
      </w:pPr>
      <w:r w:rsidRPr="003E0C47">
        <w:rPr>
          <w:rFonts w:hint="cs"/>
          <w:rtl/>
        </w:rPr>
        <w:t xml:space="preserve">تعریف «مرحوم آخوند» از </w:t>
      </w:r>
      <w:r w:rsidRPr="003E0C47">
        <w:rPr>
          <w:rtl/>
        </w:rPr>
        <w:t>مقدمه‌</w:t>
      </w:r>
      <w:r w:rsidRPr="003E0C47">
        <w:rPr>
          <w:rFonts w:hint="cs"/>
          <w:rtl/>
        </w:rPr>
        <w:t xml:space="preserve">ی داخلیه ناظر به تعریف </w:t>
      </w:r>
      <w:r w:rsidRPr="003E0C47">
        <w:rPr>
          <w:rtl/>
        </w:rPr>
        <w:t>مقدمه‌</w:t>
      </w:r>
      <w:r w:rsidRPr="003E0C47">
        <w:rPr>
          <w:rFonts w:hint="cs"/>
          <w:rtl/>
        </w:rPr>
        <w:t xml:space="preserve">ی داخلیه بالمعنی الاخص است. توضیح اینکه </w:t>
      </w:r>
      <w:r w:rsidRPr="003E0C47">
        <w:rPr>
          <w:rtl/>
        </w:rPr>
        <w:t>مقدمه‌</w:t>
      </w:r>
      <w:r w:rsidRPr="003E0C47">
        <w:rPr>
          <w:rFonts w:hint="cs"/>
          <w:rtl/>
        </w:rPr>
        <w:t>ی داخلیه دو نوع است:</w:t>
      </w:r>
    </w:p>
    <w:p w14:paraId="7F14E011" w14:textId="77777777" w:rsidR="003E0C47" w:rsidRPr="003E0C47" w:rsidRDefault="003E0C47" w:rsidP="003E0C47">
      <w:pPr>
        <w:ind w:left="720"/>
        <w:rPr>
          <w:rtl/>
        </w:rPr>
      </w:pPr>
      <w:r w:rsidRPr="003E0C47">
        <w:rPr>
          <w:rFonts w:hint="cs"/>
          <w:rtl/>
        </w:rPr>
        <w:t xml:space="preserve">1. </w:t>
      </w:r>
      <w:r w:rsidRPr="003E0C47">
        <w:rPr>
          <w:rtl/>
        </w:rPr>
        <w:t>مقدمه‌</w:t>
      </w:r>
      <w:r w:rsidRPr="003E0C47">
        <w:rPr>
          <w:rFonts w:hint="cs"/>
          <w:rtl/>
        </w:rPr>
        <w:t xml:space="preserve">ی داخلیه بالمعنی الاخص: یعنی </w:t>
      </w:r>
      <w:r w:rsidRPr="003E0C47">
        <w:rPr>
          <w:rtl/>
        </w:rPr>
        <w:t>مقدمه‌ا</w:t>
      </w:r>
      <w:r w:rsidRPr="003E0C47">
        <w:rPr>
          <w:rFonts w:hint="cs"/>
          <w:rtl/>
        </w:rPr>
        <w:t>ی که هم قید و هم تقید به آن داخل است که مثال این نوع اجزاء هستند.</w:t>
      </w:r>
    </w:p>
    <w:p w14:paraId="5EE4E6AF" w14:textId="77777777" w:rsidR="003E0C47" w:rsidRPr="003E0C47" w:rsidRDefault="003E0C47" w:rsidP="003E0C47">
      <w:pPr>
        <w:ind w:left="720"/>
        <w:rPr>
          <w:rtl/>
        </w:rPr>
      </w:pPr>
      <w:r w:rsidRPr="003E0C47">
        <w:rPr>
          <w:rFonts w:hint="cs"/>
          <w:rtl/>
        </w:rPr>
        <w:t xml:space="preserve">2. </w:t>
      </w:r>
      <w:r w:rsidRPr="003E0C47">
        <w:rPr>
          <w:rtl/>
        </w:rPr>
        <w:t>مقدمه‌</w:t>
      </w:r>
      <w:r w:rsidRPr="003E0C47">
        <w:rPr>
          <w:rFonts w:hint="cs"/>
          <w:rtl/>
        </w:rPr>
        <w:t xml:space="preserve">ی داخلیه بالمعنی الاعم: یعنی </w:t>
      </w:r>
      <w:r w:rsidRPr="003E0C47">
        <w:rPr>
          <w:rtl/>
        </w:rPr>
        <w:t>مقدمه‌ا</w:t>
      </w:r>
      <w:r w:rsidRPr="003E0C47">
        <w:rPr>
          <w:rFonts w:hint="cs"/>
          <w:rtl/>
        </w:rPr>
        <w:t xml:space="preserve">ی که تقید به آن داخل است، چه قید داخل باشد یا خارج باشد. </w:t>
      </w:r>
      <w:r w:rsidRPr="003E0C47">
        <w:rPr>
          <w:rtl/>
        </w:rPr>
        <w:t>ازآنجا</w:t>
      </w:r>
      <w:r w:rsidRPr="003E0C47">
        <w:rPr>
          <w:rFonts w:hint="cs"/>
          <w:rtl/>
        </w:rPr>
        <w:t>یی‌</w:t>
      </w:r>
      <w:r w:rsidRPr="003E0C47">
        <w:rPr>
          <w:rFonts w:hint="eastAsia"/>
          <w:rtl/>
        </w:rPr>
        <w:t>که</w:t>
      </w:r>
      <w:r w:rsidRPr="003E0C47">
        <w:rPr>
          <w:rFonts w:hint="cs"/>
          <w:rtl/>
        </w:rPr>
        <w:t xml:space="preserve"> هم در اجزاء و هم در شروط تقید داخل است، شروط نیز مقدمه محسوب </w:t>
      </w:r>
      <w:r w:rsidRPr="003E0C47">
        <w:rPr>
          <w:rtl/>
        </w:rPr>
        <w:t>م</w:t>
      </w:r>
      <w:r w:rsidRPr="003E0C47">
        <w:rPr>
          <w:rFonts w:hint="cs"/>
          <w:rtl/>
        </w:rPr>
        <w:t>ی‌</w:t>
      </w:r>
      <w:r w:rsidRPr="003E0C47">
        <w:rPr>
          <w:rFonts w:hint="eastAsia"/>
          <w:rtl/>
        </w:rPr>
        <w:t>شوند</w:t>
      </w:r>
      <w:r w:rsidRPr="003E0C47">
        <w:rPr>
          <w:rFonts w:hint="cs"/>
          <w:rtl/>
        </w:rPr>
        <w:t xml:space="preserve"> و تنها معدات که تقید به آنها نیز داخل نیست خارج از این نوع مقدمه هستند.</w:t>
      </w:r>
    </w:p>
    <w:p w14:paraId="0E72A0D1" w14:textId="77777777" w:rsidR="003E0C47" w:rsidRPr="003E0C47" w:rsidRDefault="003E0C47" w:rsidP="003E0C47">
      <w:pPr>
        <w:rPr>
          <w:rtl/>
        </w:rPr>
      </w:pPr>
      <w:r w:rsidRPr="003E0C47">
        <w:rPr>
          <w:rFonts w:hint="cs"/>
          <w:rtl/>
        </w:rPr>
        <w:t>توضیح قید و تقید: برای روشن شدن این مطلب باید آن را در ضمن مثال بیان کرد: رکوع:</w:t>
      </w:r>
    </w:p>
    <w:p w14:paraId="5E903236" w14:textId="77777777" w:rsidR="003E0C47" w:rsidRPr="003E0C47" w:rsidRDefault="003E0C47" w:rsidP="003E0C47">
      <w:pPr>
        <w:ind w:left="720"/>
        <w:rPr>
          <w:rtl/>
        </w:rPr>
      </w:pPr>
      <w:r w:rsidRPr="003E0C47">
        <w:rPr>
          <w:rFonts w:hint="cs"/>
          <w:rtl/>
        </w:rPr>
        <w:t>حقیقتی است که این حقیقت قید نام دارد؛</w:t>
      </w:r>
    </w:p>
    <w:p w14:paraId="5CE33BF9" w14:textId="77777777" w:rsidR="003E0C47" w:rsidRPr="003E0C47" w:rsidRDefault="003E0C47" w:rsidP="003E0C47">
      <w:pPr>
        <w:ind w:left="720"/>
        <w:rPr>
          <w:rtl/>
        </w:rPr>
      </w:pPr>
      <w:r w:rsidRPr="003E0C47">
        <w:rPr>
          <w:rFonts w:hint="cs"/>
          <w:rtl/>
        </w:rPr>
        <w:t>و رابطه و اثری در غیر خود دارد که این رابطه و اثر تقید نام دارد.</w:t>
      </w:r>
    </w:p>
    <w:p w14:paraId="1480B10D" w14:textId="77777777" w:rsidR="003E0C47" w:rsidRPr="003E0C47" w:rsidRDefault="003E0C47" w:rsidP="003E0C47">
      <w:pPr>
        <w:rPr>
          <w:rtl/>
        </w:rPr>
      </w:pPr>
      <w:r w:rsidRPr="003E0C47">
        <w:rPr>
          <w:rFonts w:hint="cs"/>
          <w:rtl/>
        </w:rPr>
        <w:t xml:space="preserve">حقایق مختلف نسبت به داخل بودن یا نبودن قید و تقید تفاوت دارند. </w:t>
      </w:r>
      <w:r w:rsidRPr="003E0C47">
        <w:rPr>
          <w:rtl/>
        </w:rPr>
        <w:t>به‌طور</w:t>
      </w:r>
      <w:r w:rsidRPr="003E0C47">
        <w:rPr>
          <w:rFonts w:hint="cs"/>
          <w:rtl/>
        </w:rPr>
        <w:t xml:space="preserve"> مثال:</w:t>
      </w:r>
    </w:p>
    <w:p w14:paraId="28150149" w14:textId="77777777" w:rsidR="003E0C47" w:rsidRPr="003E0C47" w:rsidRDefault="003E0C47" w:rsidP="003E0C47">
      <w:pPr>
        <w:ind w:left="720"/>
        <w:rPr>
          <w:rtl/>
        </w:rPr>
      </w:pPr>
      <w:r w:rsidRPr="003E0C47">
        <w:rPr>
          <w:rFonts w:cs="B Titr" w:hint="cs"/>
          <w:sz w:val="24"/>
          <w:szCs w:val="24"/>
          <w:rtl/>
        </w:rPr>
        <w:t>الف)</w:t>
      </w:r>
      <w:r w:rsidRPr="003E0C47">
        <w:rPr>
          <w:rFonts w:hint="cs"/>
          <w:sz w:val="24"/>
          <w:szCs w:val="24"/>
          <w:rtl/>
        </w:rPr>
        <w:t xml:space="preserve"> </w:t>
      </w:r>
      <w:r w:rsidRPr="003E0C47">
        <w:rPr>
          <w:rFonts w:hint="cs"/>
          <w:rtl/>
        </w:rPr>
        <w:t>برخی حقایق مانند رکوع:</w:t>
      </w:r>
    </w:p>
    <w:p w14:paraId="48DF24E3" w14:textId="77777777" w:rsidR="003E0C47" w:rsidRPr="003E0C47" w:rsidRDefault="003E0C47" w:rsidP="003E0C47">
      <w:pPr>
        <w:ind w:left="1440"/>
        <w:rPr>
          <w:rtl/>
        </w:rPr>
      </w:pPr>
      <w:r w:rsidRPr="003E0C47">
        <w:rPr>
          <w:rFonts w:hint="cs"/>
          <w:rtl/>
        </w:rPr>
        <w:t>داخل در حقیقت نماز هستند و بنابراین قید داخل است؛</w:t>
      </w:r>
    </w:p>
    <w:p w14:paraId="3396EA5D" w14:textId="77777777" w:rsidR="003E0C47" w:rsidRPr="003E0C47" w:rsidRDefault="003E0C47" w:rsidP="003E0C47">
      <w:pPr>
        <w:ind w:left="1440"/>
        <w:rPr>
          <w:rtl/>
        </w:rPr>
      </w:pPr>
      <w:r w:rsidRPr="003E0C47">
        <w:rPr>
          <w:rFonts w:hint="cs"/>
          <w:rtl/>
        </w:rPr>
        <w:t xml:space="preserve">و </w:t>
      </w:r>
      <w:r w:rsidRPr="003E0C47">
        <w:rPr>
          <w:rtl/>
        </w:rPr>
        <w:t>رابطه‌</w:t>
      </w:r>
      <w:r w:rsidRPr="003E0C47">
        <w:rPr>
          <w:rFonts w:hint="cs"/>
          <w:rtl/>
        </w:rPr>
        <w:t>ی آنها با دیگر اجزاء نیز داخل در نماز است و بنابراین تقید نیز داخل است؛</w:t>
      </w:r>
    </w:p>
    <w:p w14:paraId="3FA9B9B7" w14:textId="77777777" w:rsidR="003E0C47" w:rsidRPr="003E0C47" w:rsidRDefault="003E0C47" w:rsidP="003E0C47">
      <w:pPr>
        <w:ind w:left="720"/>
        <w:rPr>
          <w:rtl/>
        </w:rPr>
      </w:pPr>
      <w:r w:rsidRPr="003E0C47">
        <w:rPr>
          <w:rFonts w:hint="cs"/>
          <w:rtl/>
        </w:rPr>
        <w:t xml:space="preserve">درنتیجه رکوع جزء نماز بوده و </w:t>
      </w:r>
      <w:r w:rsidRPr="003E0C47">
        <w:rPr>
          <w:rtl/>
        </w:rPr>
        <w:t>مقدمه‌</w:t>
      </w:r>
      <w:r w:rsidRPr="003E0C47">
        <w:rPr>
          <w:rFonts w:hint="cs"/>
          <w:rtl/>
        </w:rPr>
        <w:t>ی داخلیه بالمعنی الاخص است.</w:t>
      </w:r>
    </w:p>
    <w:p w14:paraId="6D4689B4" w14:textId="77777777" w:rsidR="003E0C47" w:rsidRPr="003E0C47" w:rsidRDefault="003E0C47" w:rsidP="003E0C47">
      <w:pPr>
        <w:ind w:left="720"/>
        <w:rPr>
          <w:rtl/>
        </w:rPr>
      </w:pPr>
      <w:r w:rsidRPr="003E0C47">
        <w:rPr>
          <w:rFonts w:cs="B Titr" w:hint="cs"/>
          <w:sz w:val="24"/>
          <w:szCs w:val="24"/>
          <w:rtl/>
        </w:rPr>
        <w:t>ب)</w:t>
      </w:r>
      <w:r w:rsidRPr="003E0C47">
        <w:rPr>
          <w:rFonts w:hint="cs"/>
          <w:rtl/>
        </w:rPr>
        <w:t xml:space="preserve"> برخی حقایق مانند غسلات و مسحات:</w:t>
      </w:r>
    </w:p>
    <w:p w14:paraId="461DB1A1" w14:textId="77777777" w:rsidR="003E0C47" w:rsidRPr="003E0C47" w:rsidRDefault="003E0C47" w:rsidP="003E0C47">
      <w:pPr>
        <w:ind w:left="1440"/>
        <w:rPr>
          <w:rtl/>
        </w:rPr>
      </w:pPr>
      <w:r w:rsidRPr="003E0C47">
        <w:rPr>
          <w:rFonts w:hint="cs"/>
          <w:rtl/>
        </w:rPr>
        <w:t>داخل در حقیقت نماز نیستند و بنابراین قید خارج است؛</w:t>
      </w:r>
    </w:p>
    <w:p w14:paraId="7C345569" w14:textId="77777777" w:rsidR="003E0C47" w:rsidRPr="003E0C47" w:rsidRDefault="003E0C47" w:rsidP="003E0C47">
      <w:pPr>
        <w:ind w:left="1440"/>
        <w:rPr>
          <w:rtl/>
        </w:rPr>
      </w:pPr>
      <w:r w:rsidRPr="003E0C47">
        <w:rPr>
          <w:rFonts w:hint="cs"/>
          <w:rtl/>
        </w:rPr>
        <w:t>اما رابطه و اثر آنها در نماز است؛ یعنی از ابتدا تا انتهای نماز باید اثر غسلات و مسحات محفوظ باشد و بنابراین تقید داخل است؛</w:t>
      </w:r>
    </w:p>
    <w:p w14:paraId="7EBD9ADF" w14:textId="77777777" w:rsidR="003E0C47" w:rsidRPr="003E0C47" w:rsidRDefault="003E0C47" w:rsidP="003E0C47">
      <w:pPr>
        <w:ind w:left="720"/>
        <w:rPr>
          <w:rtl/>
        </w:rPr>
      </w:pPr>
      <w:r w:rsidRPr="003E0C47">
        <w:rPr>
          <w:rFonts w:hint="cs"/>
          <w:rtl/>
        </w:rPr>
        <w:t xml:space="preserve">درنتیجه غسلات و مسحات شرط نماز بوده و </w:t>
      </w:r>
      <w:r w:rsidRPr="003E0C47">
        <w:rPr>
          <w:rtl/>
        </w:rPr>
        <w:t>مقدمه‌</w:t>
      </w:r>
      <w:r w:rsidRPr="003E0C47">
        <w:rPr>
          <w:rFonts w:hint="cs"/>
          <w:rtl/>
        </w:rPr>
        <w:t>ی داخلیه بالمعنی الاخص هستند.</w:t>
      </w:r>
    </w:p>
    <w:p w14:paraId="4AEB556C" w14:textId="77777777" w:rsidR="003E0C47" w:rsidRPr="003E0C47" w:rsidRDefault="003E0C47" w:rsidP="003E0C47">
      <w:pPr>
        <w:ind w:left="720"/>
        <w:rPr>
          <w:rtl/>
        </w:rPr>
      </w:pPr>
      <w:r w:rsidRPr="003E0C47">
        <w:rPr>
          <w:rFonts w:cs="B Titr" w:hint="cs"/>
          <w:sz w:val="24"/>
          <w:szCs w:val="24"/>
          <w:rtl/>
        </w:rPr>
        <w:lastRenderedPageBreak/>
        <w:t>ج)</w:t>
      </w:r>
      <w:r w:rsidRPr="003E0C47">
        <w:rPr>
          <w:rFonts w:hint="cs"/>
          <w:rtl/>
        </w:rPr>
        <w:t xml:space="preserve"> برخی حقایق مانند معمار:</w:t>
      </w:r>
    </w:p>
    <w:p w14:paraId="4138E62D" w14:textId="77777777" w:rsidR="003E0C47" w:rsidRPr="003E0C47" w:rsidRDefault="003E0C47" w:rsidP="003E0C47">
      <w:pPr>
        <w:ind w:left="1440"/>
        <w:rPr>
          <w:rtl/>
        </w:rPr>
      </w:pPr>
      <w:r w:rsidRPr="003E0C47">
        <w:rPr>
          <w:rFonts w:hint="cs"/>
          <w:rtl/>
        </w:rPr>
        <w:t>داخل در حقیقت ساختمان نیستند و بنابراین قید خارج است؛</w:t>
      </w:r>
    </w:p>
    <w:p w14:paraId="3EE3334D" w14:textId="77777777" w:rsidR="003E0C47" w:rsidRPr="003E0C47" w:rsidRDefault="003E0C47" w:rsidP="003E0C47">
      <w:pPr>
        <w:ind w:left="1440"/>
        <w:rPr>
          <w:rtl/>
        </w:rPr>
      </w:pPr>
      <w:r w:rsidRPr="003E0C47">
        <w:rPr>
          <w:rFonts w:hint="cs"/>
          <w:rtl/>
        </w:rPr>
        <w:t xml:space="preserve">و </w:t>
      </w:r>
      <w:r w:rsidRPr="003E0C47">
        <w:rPr>
          <w:rtl/>
        </w:rPr>
        <w:t>رابطه‌</w:t>
      </w:r>
      <w:r w:rsidRPr="003E0C47">
        <w:rPr>
          <w:rFonts w:hint="cs"/>
          <w:rtl/>
        </w:rPr>
        <w:t>ی آنها با دیگر اجزاء نیز داخل در ساختمان نیست و بنابراین تقید نیز خارج است؛</w:t>
      </w:r>
    </w:p>
    <w:p w14:paraId="2D33DA7B" w14:textId="77777777" w:rsidR="003E0C47" w:rsidRPr="003E0C47" w:rsidRDefault="003E0C47" w:rsidP="003E0C47">
      <w:pPr>
        <w:ind w:left="720"/>
        <w:rPr>
          <w:rtl/>
        </w:rPr>
      </w:pPr>
      <w:r w:rsidRPr="003E0C47">
        <w:rPr>
          <w:rFonts w:hint="cs"/>
          <w:rtl/>
        </w:rPr>
        <w:t xml:space="preserve">درنتیجه معمار </w:t>
      </w:r>
      <w:r w:rsidRPr="003E0C47">
        <w:rPr>
          <w:rtl/>
        </w:rPr>
        <w:t>مقدمه‌</w:t>
      </w:r>
      <w:r w:rsidRPr="003E0C47">
        <w:rPr>
          <w:rFonts w:hint="cs"/>
          <w:rtl/>
        </w:rPr>
        <w:t>ی خارجیه است.</w:t>
      </w:r>
    </w:p>
    <w:p w14:paraId="39515B6E" w14:textId="77777777" w:rsidR="003E0C47" w:rsidRPr="003E0C47" w:rsidRDefault="003E0C47" w:rsidP="003E0C47">
      <w:pPr>
        <w:rPr>
          <w:rtl/>
        </w:rPr>
      </w:pPr>
      <w:r w:rsidRPr="003E0C47">
        <w:rPr>
          <w:rFonts w:hint="cs"/>
          <w:rtl/>
        </w:rPr>
        <w:t xml:space="preserve">مقابل </w:t>
      </w:r>
      <w:r w:rsidRPr="003E0C47">
        <w:rPr>
          <w:rtl/>
        </w:rPr>
        <w:t>مقدمه‌</w:t>
      </w:r>
      <w:r w:rsidRPr="003E0C47">
        <w:rPr>
          <w:rFonts w:hint="cs"/>
          <w:rtl/>
        </w:rPr>
        <w:t xml:space="preserve">ی داخلیه، </w:t>
      </w:r>
      <w:r w:rsidRPr="003E0C47">
        <w:rPr>
          <w:rtl/>
        </w:rPr>
        <w:t>مقدمه‌</w:t>
      </w:r>
      <w:r w:rsidRPr="003E0C47">
        <w:rPr>
          <w:rFonts w:hint="cs"/>
          <w:rtl/>
        </w:rPr>
        <w:t>ی خارجیه است که:</w:t>
      </w:r>
    </w:p>
    <w:p w14:paraId="012D4E07" w14:textId="77777777" w:rsidR="003E0C47" w:rsidRPr="003E0C47" w:rsidRDefault="003E0C47" w:rsidP="003E0C47">
      <w:pPr>
        <w:ind w:left="720"/>
        <w:rPr>
          <w:rtl/>
        </w:rPr>
      </w:pPr>
      <w:r w:rsidRPr="003E0C47">
        <w:rPr>
          <w:rFonts w:hint="cs"/>
          <w:rtl/>
        </w:rPr>
        <w:t xml:space="preserve">اگر </w:t>
      </w:r>
      <w:r w:rsidRPr="003E0C47">
        <w:rPr>
          <w:rtl/>
        </w:rPr>
        <w:t>مقدمه‌</w:t>
      </w:r>
      <w:r w:rsidRPr="003E0C47">
        <w:rPr>
          <w:rFonts w:hint="cs"/>
          <w:rtl/>
        </w:rPr>
        <w:t xml:space="preserve">ی داخلیه اخص باشد، </w:t>
      </w:r>
      <w:r w:rsidRPr="003E0C47">
        <w:rPr>
          <w:rtl/>
        </w:rPr>
        <w:t>مقدمه‌</w:t>
      </w:r>
      <w:r w:rsidRPr="003E0C47">
        <w:rPr>
          <w:rFonts w:hint="cs"/>
          <w:rtl/>
        </w:rPr>
        <w:t xml:space="preserve">ی خارجیه که مقابل آن است اعم خواهد بود. به همین جهت اگر </w:t>
      </w:r>
      <w:r w:rsidRPr="003E0C47">
        <w:rPr>
          <w:rtl/>
        </w:rPr>
        <w:t>مقدمه‌</w:t>
      </w:r>
      <w:r w:rsidRPr="003E0C47">
        <w:rPr>
          <w:rFonts w:hint="cs"/>
          <w:rtl/>
        </w:rPr>
        <w:t xml:space="preserve">ی داخلیه را همانند «مرحوم آخوند» تعریف کرده و آن را تنها شامل مواردی بدانیم که هم قید و هم تقید داخل هستند؛ یعنی اگر </w:t>
      </w:r>
      <w:r w:rsidRPr="003E0C47">
        <w:rPr>
          <w:rtl/>
        </w:rPr>
        <w:t>مقدمه‌</w:t>
      </w:r>
      <w:r w:rsidRPr="003E0C47">
        <w:rPr>
          <w:rFonts w:hint="cs"/>
          <w:rtl/>
        </w:rPr>
        <w:t xml:space="preserve">ی داخلیه را مختص به اجزاء کنیم، </w:t>
      </w:r>
      <w:r w:rsidRPr="003E0C47">
        <w:rPr>
          <w:rtl/>
        </w:rPr>
        <w:t>مقدمه‌</w:t>
      </w:r>
      <w:r w:rsidRPr="003E0C47">
        <w:rPr>
          <w:rFonts w:hint="cs"/>
          <w:rtl/>
        </w:rPr>
        <w:t xml:space="preserve">ی خارجیه که مقابل آن است اعم خواهد بود و شرایط، عدم موانع و معدات تحت شمول </w:t>
      </w:r>
      <w:r w:rsidRPr="003E0C47">
        <w:rPr>
          <w:rtl/>
        </w:rPr>
        <w:t>مقدمه‌</w:t>
      </w:r>
      <w:r w:rsidRPr="003E0C47">
        <w:rPr>
          <w:rFonts w:hint="cs"/>
          <w:rtl/>
        </w:rPr>
        <w:t>ی خارجیه خواهند بود؛</w:t>
      </w:r>
    </w:p>
    <w:p w14:paraId="42170576" w14:textId="77777777" w:rsidR="003E0C47" w:rsidRPr="003E0C47" w:rsidRDefault="003E0C47" w:rsidP="003E0C47">
      <w:pPr>
        <w:ind w:left="720"/>
        <w:rPr>
          <w:rtl/>
        </w:rPr>
      </w:pPr>
      <w:r w:rsidRPr="003E0C47">
        <w:rPr>
          <w:rFonts w:hint="cs"/>
          <w:rtl/>
        </w:rPr>
        <w:t xml:space="preserve">و اگر </w:t>
      </w:r>
      <w:r w:rsidRPr="003E0C47">
        <w:rPr>
          <w:rtl/>
        </w:rPr>
        <w:t>مقدمه‌</w:t>
      </w:r>
      <w:r w:rsidRPr="003E0C47">
        <w:rPr>
          <w:rFonts w:hint="cs"/>
          <w:rtl/>
        </w:rPr>
        <w:t xml:space="preserve">ی داخلیه اعم باشد، </w:t>
      </w:r>
      <w:r w:rsidRPr="003E0C47">
        <w:rPr>
          <w:rtl/>
        </w:rPr>
        <w:t>مقدمه‌</w:t>
      </w:r>
      <w:r w:rsidRPr="003E0C47">
        <w:rPr>
          <w:rFonts w:hint="cs"/>
          <w:rtl/>
        </w:rPr>
        <w:t xml:space="preserve">ی خارجیه که مقابل آن است اخص خواهد بود. به همین جهت اگر </w:t>
      </w:r>
      <w:r w:rsidRPr="003E0C47">
        <w:rPr>
          <w:rtl/>
        </w:rPr>
        <w:t>مقدمه‌</w:t>
      </w:r>
      <w:r w:rsidRPr="003E0C47">
        <w:rPr>
          <w:rFonts w:hint="cs"/>
          <w:rtl/>
        </w:rPr>
        <w:t xml:space="preserve">ی داخلیه را شامل مواردی بدانیم که تقید به آنها داخل است اعم از اینکه قید نیز داخل باشد یا خیر؛ یعنی اگر </w:t>
      </w:r>
      <w:r w:rsidRPr="003E0C47">
        <w:rPr>
          <w:rtl/>
        </w:rPr>
        <w:t>مقدمه‌</w:t>
      </w:r>
      <w:r w:rsidRPr="003E0C47">
        <w:rPr>
          <w:rFonts w:hint="cs"/>
          <w:rtl/>
        </w:rPr>
        <w:t xml:space="preserve">ی داخلیه را شامل اجزاء، شروط و عدم موانع بدانیم، </w:t>
      </w:r>
      <w:r w:rsidRPr="003E0C47">
        <w:rPr>
          <w:rtl/>
        </w:rPr>
        <w:t>مقدمه‌</w:t>
      </w:r>
      <w:r w:rsidRPr="003E0C47">
        <w:rPr>
          <w:rFonts w:hint="cs"/>
          <w:rtl/>
        </w:rPr>
        <w:t>ی خارجیه که مقابل آن است اخص خواهد بود و تنها شامل معدات خواهد شد.</w:t>
      </w:r>
    </w:p>
    <w:p w14:paraId="08394C13" w14:textId="77777777" w:rsidR="003E0C47" w:rsidRPr="003E0C47" w:rsidRDefault="003E0C47" w:rsidP="003E0C47">
      <w:pPr>
        <w:rPr>
          <w:rtl/>
        </w:rPr>
      </w:pPr>
      <w:r w:rsidRPr="003E0C47">
        <w:rPr>
          <w:rFonts w:cs="B Titr" w:hint="cs"/>
          <w:sz w:val="24"/>
          <w:szCs w:val="24"/>
          <w:rtl/>
        </w:rPr>
        <w:t>نکته:</w:t>
      </w:r>
      <w:r w:rsidRPr="003E0C47">
        <w:rPr>
          <w:rFonts w:hint="cs"/>
          <w:sz w:val="24"/>
          <w:szCs w:val="24"/>
          <w:rtl/>
        </w:rPr>
        <w:t xml:space="preserve"> </w:t>
      </w:r>
      <w:r w:rsidRPr="003E0C47">
        <w:rPr>
          <w:rFonts w:hint="cs"/>
          <w:rtl/>
        </w:rPr>
        <w:t>تفاوت «قاطع» و «مانع» در این است که:</w:t>
      </w:r>
    </w:p>
    <w:p w14:paraId="1928296E" w14:textId="77777777" w:rsidR="003E0C47" w:rsidRPr="003E0C47" w:rsidRDefault="003E0C47" w:rsidP="003E0C47">
      <w:pPr>
        <w:ind w:left="720"/>
        <w:rPr>
          <w:rtl/>
        </w:rPr>
      </w:pPr>
      <w:r w:rsidRPr="003E0C47">
        <w:rPr>
          <w:rFonts w:hint="cs"/>
          <w:rtl/>
        </w:rPr>
        <w:t xml:space="preserve">قاطع </w:t>
      </w:r>
      <w:r w:rsidRPr="003E0C47">
        <w:rPr>
          <w:rtl/>
        </w:rPr>
        <w:t>بردارنده‌</w:t>
      </w:r>
      <w:r w:rsidRPr="003E0C47">
        <w:rPr>
          <w:rFonts w:hint="cs"/>
          <w:rtl/>
        </w:rPr>
        <w:t xml:space="preserve">ی هیئت اتصالیه (موالات) است؛ یعنی عدم آن برای هیئت لازم است. </w:t>
      </w:r>
      <w:r w:rsidRPr="003E0C47">
        <w:rPr>
          <w:rtl/>
        </w:rPr>
        <w:t>به‌طور</w:t>
      </w:r>
      <w:r w:rsidRPr="003E0C47">
        <w:rPr>
          <w:rFonts w:hint="cs"/>
          <w:rtl/>
        </w:rPr>
        <w:t xml:space="preserve"> مثال فعل کثیر و قهقهه از قواطع هستند؛ زیرا رافع هیئت اتصالیه هستند و عدم آنها برای هیئت اتصالیه لازم است؛</w:t>
      </w:r>
    </w:p>
    <w:p w14:paraId="34CA211A" w14:textId="77777777" w:rsidR="003E0C47" w:rsidRPr="003E0C47" w:rsidRDefault="003E0C47" w:rsidP="003E0C47">
      <w:pPr>
        <w:ind w:left="720"/>
        <w:rPr>
          <w:rtl/>
        </w:rPr>
      </w:pPr>
      <w:r w:rsidRPr="003E0C47">
        <w:rPr>
          <w:rFonts w:hint="cs"/>
          <w:rtl/>
        </w:rPr>
        <w:t xml:space="preserve">و مانع شیئی است که عدم آن در </w:t>
      </w:r>
      <w:r w:rsidRPr="003E0C47">
        <w:rPr>
          <w:rtl/>
        </w:rPr>
        <w:t>ماده‌</w:t>
      </w:r>
      <w:r w:rsidRPr="003E0C47">
        <w:rPr>
          <w:rFonts w:hint="cs"/>
          <w:rtl/>
        </w:rPr>
        <w:t xml:space="preserve">ی عمل اخذ شده است؛ یعنی عدم مانع برای ماده لازم است. </w:t>
      </w:r>
      <w:r w:rsidRPr="003E0C47">
        <w:rPr>
          <w:rtl/>
        </w:rPr>
        <w:t>به‌طور</w:t>
      </w:r>
      <w:r w:rsidRPr="003E0C47">
        <w:rPr>
          <w:rFonts w:hint="cs"/>
          <w:rtl/>
        </w:rPr>
        <w:t xml:space="preserve"> مثال حدث مانع است؛ زیرا عدم آن در </w:t>
      </w:r>
      <w:r w:rsidRPr="003E0C47">
        <w:rPr>
          <w:rtl/>
        </w:rPr>
        <w:t>ماده‌</w:t>
      </w:r>
      <w:r w:rsidRPr="003E0C47">
        <w:rPr>
          <w:rFonts w:hint="cs"/>
          <w:rtl/>
        </w:rPr>
        <w:t>ی نماز اخذ شده است.</w:t>
      </w:r>
    </w:p>
    <w:p w14:paraId="4964A881" w14:textId="77777777" w:rsidR="003E0C47" w:rsidRPr="003E0C47" w:rsidRDefault="003E0C47" w:rsidP="003E0C47">
      <w:pPr>
        <w:rPr>
          <w:rtl/>
        </w:rPr>
      </w:pPr>
      <w:r w:rsidRPr="003E0C47">
        <w:rPr>
          <w:rFonts w:hint="cs"/>
          <w:rtl/>
        </w:rPr>
        <w:t xml:space="preserve">هر عملی دارای ماده است و به همین دلیل </w:t>
      </w:r>
      <w:r w:rsidRPr="003E0C47">
        <w:rPr>
          <w:rtl/>
        </w:rPr>
        <w:t>م</w:t>
      </w:r>
      <w:r w:rsidRPr="003E0C47">
        <w:rPr>
          <w:rFonts w:hint="cs"/>
          <w:rtl/>
        </w:rPr>
        <w:t>ی‌</w:t>
      </w:r>
      <w:r w:rsidRPr="003E0C47">
        <w:rPr>
          <w:rFonts w:hint="eastAsia"/>
          <w:rtl/>
        </w:rPr>
        <w:t>توان</w:t>
      </w:r>
      <w:r w:rsidRPr="003E0C47">
        <w:rPr>
          <w:rFonts w:hint="cs"/>
          <w:rtl/>
        </w:rPr>
        <w:t xml:space="preserve"> در اعمال از موانع بحث کرد، اما قواطع تنها در اعمالی مطرح هستند که دارای هیئت اتصالی (موالات) هستند. </w:t>
      </w:r>
      <w:r w:rsidRPr="003E0C47">
        <w:rPr>
          <w:rtl/>
        </w:rPr>
        <w:t>به‌طور</w:t>
      </w:r>
      <w:r w:rsidRPr="003E0C47">
        <w:rPr>
          <w:rFonts w:hint="cs"/>
          <w:rtl/>
        </w:rPr>
        <w:t xml:space="preserve"> مثال:</w:t>
      </w:r>
    </w:p>
    <w:p w14:paraId="35A13056" w14:textId="77777777" w:rsidR="003E0C47" w:rsidRPr="003E0C47" w:rsidRDefault="003E0C47" w:rsidP="003E0C47">
      <w:pPr>
        <w:ind w:left="720"/>
        <w:rPr>
          <w:rtl/>
        </w:rPr>
      </w:pPr>
      <w:r w:rsidRPr="003E0C47">
        <w:rPr>
          <w:rFonts w:hint="cs"/>
          <w:rtl/>
        </w:rPr>
        <w:t xml:space="preserve">در غسل هیئت اتصالی شرط نشده است و به همین جهت در غسل از قاطع بحث </w:t>
      </w:r>
      <w:r w:rsidRPr="003E0C47">
        <w:rPr>
          <w:rtl/>
        </w:rPr>
        <w:t>نم</w:t>
      </w:r>
      <w:r w:rsidRPr="003E0C47">
        <w:rPr>
          <w:rFonts w:hint="cs"/>
          <w:rtl/>
        </w:rPr>
        <w:t>ی‌</w:t>
      </w:r>
      <w:r w:rsidRPr="003E0C47">
        <w:rPr>
          <w:rFonts w:hint="eastAsia"/>
          <w:rtl/>
        </w:rPr>
        <w:t>شود</w:t>
      </w:r>
      <w:r w:rsidRPr="003E0C47">
        <w:rPr>
          <w:rFonts w:hint="cs"/>
          <w:rtl/>
        </w:rPr>
        <w:t xml:space="preserve"> و تنها بحث از مانع جریان دارد؛</w:t>
      </w:r>
    </w:p>
    <w:p w14:paraId="03C8140F" w14:textId="77777777" w:rsidR="003E0C47" w:rsidRPr="003E0C47" w:rsidRDefault="003E0C47" w:rsidP="003E0C47">
      <w:pPr>
        <w:ind w:left="720"/>
        <w:rPr>
          <w:rtl/>
        </w:rPr>
      </w:pPr>
      <w:r w:rsidRPr="003E0C47">
        <w:rPr>
          <w:rFonts w:hint="cs"/>
          <w:rtl/>
        </w:rPr>
        <w:t xml:space="preserve">اما در نماز هیئت اتصالی نیز نیاز است و به همین جهت در نماز هم از موانع و هم از قواطع بحث </w:t>
      </w:r>
      <w:r w:rsidRPr="003E0C47">
        <w:rPr>
          <w:rtl/>
        </w:rPr>
        <w:t>م</w:t>
      </w:r>
      <w:r w:rsidRPr="003E0C47">
        <w:rPr>
          <w:rFonts w:hint="cs"/>
          <w:rtl/>
        </w:rPr>
        <w:t>ی‌</w:t>
      </w:r>
      <w:r w:rsidRPr="003E0C47">
        <w:rPr>
          <w:rFonts w:hint="eastAsia"/>
          <w:rtl/>
        </w:rPr>
        <w:t>شود</w:t>
      </w:r>
      <w:r w:rsidRPr="003E0C47">
        <w:rPr>
          <w:rFonts w:hint="cs"/>
          <w:rtl/>
        </w:rPr>
        <w:t>.</w:t>
      </w:r>
    </w:p>
    <w:p w14:paraId="2DB63B7F" w14:textId="77777777" w:rsidR="003E0C47" w:rsidRPr="003E0C47" w:rsidRDefault="003E0C47" w:rsidP="003E0C47">
      <w:pPr>
        <w:rPr>
          <w:rtl/>
        </w:rPr>
      </w:pPr>
      <w:r w:rsidRPr="003E0C47">
        <w:rPr>
          <w:rFonts w:hint="cs"/>
          <w:rtl/>
        </w:rPr>
        <w:t>شباهت عدم قاطع و عدم مانع در این است که هر دو جزء داخلی بالمعنی الاعم هستند؛ زیرا خود آنها خارج از تکلیف هستند، اما اثر عدمی آنها داخل در تکلیف است.</w:t>
      </w:r>
    </w:p>
    <w:p w14:paraId="43154BE1" w14:textId="77777777" w:rsidR="003E0C47" w:rsidRPr="003E0C47" w:rsidRDefault="003E0C47" w:rsidP="003E0C47">
      <w:pPr>
        <w:outlineLvl w:val="5"/>
        <w:rPr>
          <w:rFonts w:cs="B Titr"/>
          <w:sz w:val="24"/>
          <w:szCs w:val="24"/>
          <w:rtl/>
        </w:rPr>
      </w:pPr>
      <w:r w:rsidRPr="003E0C47">
        <w:rPr>
          <w:rFonts w:cs="B Titr" w:hint="cs"/>
          <w:sz w:val="24"/>
          <w:szCs w:val="24"/>
          <w:rtl/>
        </w:rPr>
        <w:t>بیان مطلب</w:t>
      </w:r>
    </w:p>
    <w:p w14:paraId="230CE14A" w14:textId="77777777" w:rsidR="003E0C47" w:rsidRPr="003E0C47" w:rsidRDefault="003E0C47" w:rsidP="003E0C47">
      <w:pPr>
        <w:rPr>
          <w:rtl/>
        </w:rPr>
      </w:pPr>
      <w:r w:rsidRPr="003E0C47">
        <w:rPr>
          <w:rFonts w:hint="cs"/>
          <w:rtl/>
        </w:rPr>
        <w:t xml:space="preserve">عدم تغایر بین اجزاء و کل اشکالی بود که بر مقدمه بودن </w:t>
      </w:r>
      <w:r w:rsidRPr="003E0C47">
        <w:rPr>
          <w:rtl/>
        </w:rPr>
        <w:t>مقدمه‌</w:t>
      </w:r>
      <w:r w:rsidRPr="003E0C47">
        <w:rPr>
          <w:rFonts w:hint="cs"/>
          <w:rtl/>
        </w:rPr>
        <w:t>ی داخلیه وارد شد. «مرحوم آخوند» با توجه به تغایر اعتباری (به شرط شیء و لا بشرط) بودن به این اشکال پاسخ گفتند.</w:t>
      </w:r>
    </w:p>
    <w:p w14:paraId="402B9299" w14:textId="77777777" w:rsidR="003E0C47" w:rsidRPr="003E0C47" w:rsidRDefault="003E0C47" w:rsidP="003E0C47">
      <w:pPr>
        <w:rPr>
          <w:rtl/>
        </w:rPr>
      </w:pPr>
      <w:r w:rsidRPr="003E0C47">
        <w:rPr>
          <w:rFonts w:hint="cs"/>
          <w:rtl/>
        </w:rPr>
        <w:t xml:space="preserve">به </w:t>
      </w:r>
      <w:r w:rsidRPr="003E0C47">
        <w:rPr>
          <w:rtl/>
        </w:rPr>
        <w:t>عق</w:t>
      </w:r>
      <w:r w:rsidRPr="003E0C47">
        <w:rPr>
          <w:rFonts w:hint="cs"/>
          <w:rtl/>
        </w:rPr>
        <w:t>ی</w:t>
      </w:r>
      <w:r w:rsidRPr="003E0C47">
        <w:rPr>
          <w:rFonts w:hint="eastAsia"/>
          <w:rtl/>
        </w:rPr>
        <w:t>ده‌</w:t>
      </w:r>
      <w:r w:rsidRPr="003E0C47">
        <w:rPr>
          <w:rFonts w:hint="cs"/>
          <w:rtl/>
        </w:rPr>
        <w:t xml:space="preserve">ی «مرحوم نائینی»، «شیخ انصاری» نیز به این اشکال پاسخ </w:t>
      </w:r>
      <w:r w:rsidRPr="003E0C47">
        <w:rPr>
          <w:rtl/>
        </w:rPr>
        <w:t>گفته‌اند</w:t>
      </w:r>
      <w:r w:rsidRPr="003E0C47">
        <w:rPr>
          <w:rFonts w:hint="cs"/>
          <w:rtl/>
        </w:rPr>
        <w:t xml:space="preserve">. «شیخ انصاری» نیز با توجه به تغایر اعتباری دوگانگی و درنتیجه مقدمیت را تصحیح کرده و به این اشکال پاسخ </w:t>
      </w:r>
      <w:r w:rsidRPr="003E0C47">
        <w:rPr>
          <w:rtl/>
        </w:rPr>
        <w:t>گفته‌اند</w:t>
      </w:r>
      <w:r w:rsidRPr="003E0C47">
        <w:rPr>
          <w:rFonts w:hint="cs"/>
          <w:rtl/>
        </w:rPr>
        <w:t>، با این تفاوت که:</w:t>
      </w:r>
    </w:p>
    <w:p w14:paraId="62A3D2B1" w14:textId="77777777" w:rsidR="003E0C47" w:rsidRPr="003E0C47" w:rsidRDefault="003E0C47" w:rsidP="003E0C47">
      <w:pPr>
        <w:ind w:left="720"/>
        <w:rPr>
          <w:rtl/>
        </w:rPr>
      </w:pPr>
      <w:r w:rsidRPr="003E0C47">
        <w:rPr>
          <w:rFonts w:hint="cs"/>
          <w:rtl/>
        </w:rPr>
        <w:t xml:space="preserve">«شیخ انصاری» تغایر اعتباری را به نحو به شرط لا و لا بشرط توضیح داده و فرموده است: کل همان اجزاء هستند که لابشرط اعتبار </w:t>
      </w:r>
      <w:r w:rsidRPr="003E0C47">
        <w:rPr>
          <w:rtl/>
        </w:rPr>
        <w:t>شده‌اند</w:t>
      </w:r>
      <w:r w:rsidRPr="003E0C47">
        <w:rPr>
          <w:rFonts w:hint="cs"/>
          <w:rtl/>
        </w:rPr>
        <w:t xml:space="preserve"> و اجزاء همان کل هستند که به شرط لا اعتبار </w:t>
      </w:r>
      <w:r w:rsidRPr="003E0C47">
        <w:rPr>
          <w:rtl/>
        </w:rPr>
        <w:t>شده‌اند</w:t>
      </w:r>
      <w:r w:rsidRPr="003E0C47">
        <w:rPr>
          <w:rFonts w:hint="cs"/>
          <w:rtl/>
        </w:rPr>
        <w:t>؛</w:t>
      </w:r>
    </w:p>
    <w:p w14:paraId="41D6CBB5" w14:textId="77777777" w:rsidR="003E0C47" w:rsidRPr="003E0C47" w:rsidRDefault="003E0C47" w:rsidP="003E0C47">
      <w:pPr>
        <w:ind w:left="720"/>
        <w:rPr>
          <w:rtl/>
        </w:rPr>
      </w:pPr>
      <w:r w:rsidRPr="003E0C47">
        <w:rPr>
          <w:rFonts w:hint="cs"/>
          <w:rtl/>
        </w:rPr>
        <w:t xml:space="preserve">اما «مرحوم آخوند» تغایر اعتباری را به نحو به شرط شیء و لا بشرط توضیح داده و فرموده است: کل همان اجزاء هستند که لا بشرط اعتبار </w:t>
      </w:r>
      <w:r w:rsidRPr="003E0C47">
        <w:rPr>
          <w:rtl/>
        </w:rPr>
        <w:t>شده‌اند</w:t>
      </w:r>
      <w:r w:rsidRPr="003E0C47">
        <w:rPr>
          <w:rFonts w:hint="cs"/>
          <w:rtl/>
        </w:rPr>
        <w:t xml:space="preserve"> و اجزاء همان کل هستند که به شرط شیء اعتبار </w:t>
      </w:r>
      <w:r w:rsidRPr="003E0C47">
        <w:rPr>
          <w:rtl/>
        </w:rPr>
        <w:t>شده‌اند</w:t>
      </w:r>
      <w:r w:rsidRPr="003E0C47">
        <w:rPr>
          <w:rFonts w:hint="cs"/>
          <w:rtl/>
        </w:rPr>
        <w:t>.</w:t>
      </w:r>
    </w:p>
    <w:p w14:paraId="6851BECF" w14:textId="77777777" w:rsidR="003E0C47" w:rsidRPr="003E0C47" w:rsidRDefault="003E0C47" w:rsidP="003E0C47">
      <w:pPr>
        <w:rPr>
          <w:rtl/>
        </w:rPr>
      </w:pPr>
      <w:r w:rsidRPr="003E0C47">
        <w:rPr>
          <w:rFonts w:hint="cs"/>
          <w:rtl/>
        </w:rPr>
        <w:t xml:space="preserve">«مرحوم نائینی» در توضیح تغایر اعتباری بین کل و جزء </w:t>
      </w:r>
      <w:r w:rsidRPr="003E0C47">
        <w:rPr>
          <w:rtl/>
        </w:rPr>
        <w:t>م</w:t>
      </w:r>
      <w:r w:rsidRPr="003E0C47">
        <w:rPr>
          <w:rFonts w:hint="cs"/>
          <w:rtl/>
        </w:rPr>
        <w:t>ی‌</w:t>
      </w:r>
      <w:r w:rsidRPr="003E0C47">
        <w:rPr>
          <w:rFonts w:hint="eastAsia"/>
          <w:rtl/>
        </w:rPr>
        <w:t>فرما</w:t>
      </w:r>
      <w:r w:rsidRPr="003E0C47">
        <w:rPr>
          <w:rFonts w:hint="cs"/>
          <w:rtl/>
        </w:rPr>
        <w:t>ی</w:t>
      </w:r>
      <w:r w:rsidRPr="003E0C47">
        <w:rPr>
          <w:rFonts w:hint="eastAsia"/>
          <w:rtl/>
        </w:rPr>
        <w:t>د</w:t>
      </w:r>
      <w:r w:rsidRPr="003E0C47">
        <w:rPr>
          <w:rFonts w:hint="cs"/>
          <w:rtl/>
        </w:rPr>
        <w:t xml:space="preserve"> این نحو تغایر ریشه در فلسفه دارد. فلاسفه در بیان تفاوت بین ماده و جنس و بین صورت و فصل </w:t>
      </w:r>
      <w:r w:rsidRPr="003E0C47">
        <w:rPr>
          <w:rtl/>
        </w:rPr>
        <w:t>ا</w:t>
      </w:r>
      <w:r w:rsidRPr="003E0C47">
        <w:rPr>
          <w:rFonts w:hint="cs"/>
          <w:rtl/>
        </w:rPr>
        <w:t>ی</w:t>
      </w:r>
      <w:r w:rsidRPr="003E0C47">
        <w:rPr>
          <w:rFonts w:hint="eastAsia"/>
          <w:rtl/>
        </w:rPr>
        <w:t>ن‌گونه</w:t>
      </w:r>
      <w:r w:rsidRPr="003E0C47">
        <w:rPr>
          <w:rFonts w:hint="cs"/>
          <w:rtl/>
        </w:rPr>
        <w:t xml:space="preserve"> </w:t>
      </w:r>
      <w:r w:rsidRPr="003E0C47">
        <w:rPr>
          <w:rtl/>
        </w:rPr>
        <w:t>گفته‌اند</w:t>
      </w:r>
      <w:r w:rsidRPr="003E0C47">
        <w:rPr>
          <w:rFonts w:hint="cs"/>
          <w:rtl/>
        </w:rPr>
        <w:t>:</w:t>
      </w:r>
    </w:p>
    <w:p w14:paraId="23120629" w14:textId="77777777" w:rsidR="003E0C47" w:rsidRPr="003E0C47" w:rsidRDefault="003E0C47" w:rsidP="003E0C47">
      <w:pPr>
        <w:ind w:left="720"/>
        <w:rPr>
          <w:rtl/>
        </w:rPr>
      </w:pPr>
      <w:r w:rsidRPr="003E0C47">
        <w:rPr>
          <w:rFonts w:hint="cs"/>
          <w:rtl/>
        </w:rPr>
        <w:t>ماده و جنس یک حقیقت هستند؛ یعنی هر دو ما به الاشتراک هستند، با این تفاوت که:</w:t>
      </w:r>
    </w:p>
    <w:p w14:paraId="05830926" w14:textId="77777777" w:rsidR="003E0C47" w:rsidRPr="003E0C47" w:rsidRDefault="003E0C47" w:rsidP="003E0C47">
      <w:pPr>
        <w:ind w:left="1440"/>
        <w:rPr>
          <w:rtl/>
        </w:rPr>
      </w:pPr>
      <w:r w:rsidRPr="003E0C47">
        <w:rPr>
          <w:rFonts w:hint="cs"/>
          <w:rtl/>
        </w:rPr>
        <w:t>ما به الاشتراک به شرط لا ماده است؛</w:t>
      </w:r>
    </w:p>
    <w:p w14:paraId="0F029767" w14:textId="77777777" w:rsidR="003E0C47" w:rsidRPr="003E0C47" w:rsidRDefault="003E0C47" w:rsidP="003E0C47">
      <w:pPr>
        <w:ind w:left="1440"/>
        <w:rPr>
          <w:rtl/>
        </w:rPr>
      </w:pPr>
      <w:r w:rsidRPr="003E0C47">
        <w:rPr>
          <w:rFonts w:hint="cs"/>
          <w:rtl/>
        </w:rPr>
        <w:t>و ما به الاشتراک لا بشرط جنس است؛</w:t>
      </w:r>
    </w:p>
    <w:p w14:paraId="7176FE6A" w14:textId="77777777" w:rsidR="003E0C47" w:rsidRPr="003E0C47" w:rsidRDefault="003E0C47" w:rsidP="003E0C47">
      <w:pPr>
        <w:ind w:left="720"/>
        <w:rPr>
          <w:rtl/>
        </w:rPr>
      </w:pPr>
      <w:r w:rsidRPr="003E0C47">
        <w:rPr>
          <w:rFonts w:hint="cs"/>
          <w:rtl/>
        </w:rPr>
        <w:t>و صورت و فصل نیز یک حقیقت هستند؛ یعنی هر دو ما به الامتیاز هستند، با این تفاوت که:</w:t>
      </w:r>
    </w:p>
    <w:p w14:paraId="7D0B2AF4" w14:textId="77777777" w:rsidR="003E0C47" w:rsidRPr="003E0C47" w:rsidRDefault="003E0C47" w:rsidP="003E0C47">
      <w:pPr>
        <w:ind w:left="1440"/>
        <w:rPr>
          <w:rtl/>
        </w:rPr>
      </w:pPr>
      <w:r w:rsidRPr="003E0C47">
        <w:rPr>
          <w:rFonts w:hint="cs"/>
          <w:rtl/>
        </w:rPr>
        <w:t>ما به الامتیاز به شرط لا صورت است؛</w:t>
      </w:r>
    </w:p>
    <w:p w14:paraId="307BDBFC" w14:textId="77777777" w:rsidR="003E0C47" w:rsidRPr="003E0C47" w:rsidRDefault="003E0C47" w:rsidP="003E0C47">
      <w:pPr>
        <w:ind w:left="1440"/>
        <w:rPr>
          <w:rtl/>
        </w:rPr>
      </w:pPr>
      <w:r w:rsidRPr="003E0C47">
        <w:rPr>
          <w:rFonts w:hint="cs"/>
          <w:rtl/>
        </w:rPr>
        <w:lastRenderedPageBreak/>
        <w:t>و ما به الامتیاز لا بشرط فصل است.</w:t>
      </w:r>
    </w:p>
    <w:p w14:paraId="1AB32A71" w14:textId="77777777" w:rsidR="003E0C47" w:rsidRPr="003E0C47" w:rsidRDefault="003E0C47" w:rsidP="003E0C47">
      <w:pPr>
        <w:rPr>
          <w:rtl/>
        </w:rPr>
      </w:pPr>
      <w:r w:rsidRPr="003E0C47">
        <w:rPr>
          <w:rtl/>
        </w:rPr>
        <w:t>همان‌گونه</w:t>
      </w:r>
      <w:r w:rsidRPr="003E0C47">
        <w:rPr>
          <w:rFonts w:hint="cs"/>
          <w:rtl/>
        </w:rPr>
        <w:t xml:space="preserve"> که مشاهده </w:t>
      </w:r>
      <w:r w:rsidRPr="003E0C47">
        <w:rPr>
          <w:rtl/>
        </w:rPr>
        <w:t>م</w:t>
      </w:r>
      <w:r w:rsidRPr="003E0C47">
        <w:rPr>
          <w:rFonts w:hint="cs"/>
          <w:rtl/>
        </w:rPr>
        <w:t>ی‌</w:t>
      </w:r>
      <w:r w:rsidRPr="003E0C47">
        <w:rPr>
          <w:rFonts w:hint="eastAsia"/>
          <w:rtl/>
        </w:rPr>
        <w:t>شود</w:t>
      </w:r>
      <w:r w:rsidRPr="003E0C47">
        <w:rPr>
          <w:rFonts w:hint="cs"/>
          <w:rtl/>
        </w:rPr>
        <w:t xml:space="preserve"> فلاسفه برای بیان تغایر از «به شرط لا» و «لا بشرط» استفاده </w:t>
      </w:r>
      <w:r w:rsidRPr="003E0C47">
        <w:rPr>
          <w:rtl/>
        </w:rPr>
        <w:t>کرده‌اند</w:t>
      </w:r>
      <w:r w:rsidRPr="003E0C47">
        <w:rPr>
          <w:rFonts w:hint="cs"/>
          <w:rtl/>
        </w:rPr>
        <w:t xml:space="preserve"> که «شیخ انصاری» نیز همین تعبیر را به کار </w:t>
      </w:r>
      <w:r w:rsidRPr="003E0C47">
        <w:rPr>
          <w:rtl/>
        </w:rPr>
        <w:t>برده‌اند</w:t>
      </w:r>
      <w:r w:rsidRPr="003E0C47">
        <w:rPr>
          <w:rFonts w:hint="cs"/>
          <w:rtl/>
        </w:rPr>
        <w:t xml:space="preserve">، </w:t>
      </w:r>
      <w:r w:rsidRPr="003E0C47">
        <w:rPr>
          <w:rtl/>
        </w:rPr>
        <w:t>درحال</w:t>
      </w:r>
      <w:r w:rsidRPr="003E0C47">
        <w:rPr>
          <w:rFonts w:hint="cs"/>
          <w:rtl/>
        </w:rPr>
        <w:t>ی‌</w:t>
      </w:r>
      <w:r w:rsidRPr="003E0C47">
        <w:rPr>
          <w:rFonts w:hint="eastAsia"/>
          <w:rtl/>
        </w:rPr>
        <w:t>که</w:t>
      </w:r>
      <w:r w:rsidRPr="003E0C47">
        <w:rPr>
          <w:rFonts w:hint="cs"/>
          <w:rtl/>
        </w:rPr>
        <w:t>:</w:t>
      </w:r>
    </w:p>
    <w:p w14:paraId="666FE6FF" w14:textId="3E1270EE" w:rsidR="003E0C47" w:rsidRPr="003E0C47" w:rsidRDefault="003E0C47" w:rsidP="003E0C47">
      <w:pPr>
        <w:ind w:left="720"/>
        <w:rPr>
          <w:rtl/>
        </w:rPr>
      </w:pPr>
      <w:r w:rsidRPr="003E0C47">
        <w:rPr>
          <w:rFonts w:hint="cs"/>
          <w:rtl/>
        </w:rPr>
        <w:t>فلاسفه این تعبیر را برای جدا کردن اجزاء خارجی (ماده و صورت) از اجزاء تحلیلی (جنس و فصل)</w:t>
      </w:r>
      <w:r w:rsidR="00096068">
        <w:rPr>
          <w:rtl/>
        </w:rPr>
        <w:t xml:space="preserve"> </w:t>
      </w:r>
      <w:r w:rsidRPr="003E0C47">
        <w:rPr>
          <w:rFonts w:hint="cs"/>
          <w:rtl/>
        </w:rPr>
        <w:t xml:space="preserve">به کار </w:t>
      </w:r>
      <w:r w:rsidRPr="003E0C47">
        <w:rPr>
          <w:rtl/>
        </w:rPr>
        <w:t>م</w:t>
      </w:r>
      <w:r w:rsidRPr="003E0C47">
        <w:rPr>
          <w:rFonts w:hint="cs"/>
          <w:rtl/>
        </w:rPr>
        <w:t>ی‌</w:t>
      </w:r>
      <w:r w:rsidRPr="003E0C47">
        <w:rPr>
          <w:rFonts w:hint="eastAsia"/>
          <w:rtl/>
        </w:rPr>
        <w:t>برند</w:t>
      </w:r>
      <w:r w:rsidRPr="003E0C47">
        <w:rPr>
          <w:rFonts w:hint="cs"/>
          <w:rtl/>
        </w:rPr>
        <w:t>،</w:t>
      </w:r>
    </w:p>
    <w:p w14:paraId="6DFDBC72" w14:textId="77777777" w:rsidR="003E0C47" w:rsidRPr="003E0C47" w:rsidRDefault="003E0C47" w:rsidP="003E0C47">
      <w:pPr>
        <w:ind w:left="720"/>
        <w:rPr>
          <w:rtl/>
        </w:rPr>
      </w:pPr>
      <w:r w:rsidRPr="003E0C47">
        <w:rPr>
          <w:rFonts w:hint="cs"/>
          <w:rtl/>
        </w:rPr>
        <w:t>اما در محل بحث به دنبال جدا کردن اجزاء خارجی از اجزاء تحلیلی نیستیم، بلکه به دنبال جدا کردن جزء از کل هستیم.</w:t>
      </w:r>
    </w:p>
    <w:p w14:paraId="3A334C43" w14:textId="77777777" w:rsidR="003E0C47" w:rsidRPr="003E0C47" w:rsidRDefault="003E0C47" w:rsidP="003E0C47">
      <w:pPr>
        <w:rPr>
          <w:rtl/>
        </w:rPr>
      </w:pPr>
      <w:r w:rsidRPr="003E0C47">
        <w:rPr>
          <w:rFonts w:hint="cs"/>
          <w:rtl/>
        </w:rPr>
        <w:t>بنابراین تعبیر صحیح در این مورد تعبیر «مرحوم آخوند» است.</w:t>
      </w:r>
    </w:p>
    <w:p w14:paraId="5D018114" w14:textId="77777777" w:rsidR="003E0C47" w:rsidRPr="003E0C47" w:rsidRDefault="003E0C47" w:rsidP="003E0C47">
      <w:pPr>
        <w:rPr>
          <w:rtl/>
        </w:rPr>
      </w:pPr>
      <w:r w:rsidRPr="003E0C47">
        <w:rPr>
          <w:rFonts w:cs="B Titr" w:hint="cs"/>
          <w:sz w:val="24"/>
          <w:szCs w:val="24"/>
          <w:rtl/>
        </w:rPr>
        <w:t>نکته:</w:t>
      </w:r>
      <w:r w:rsidRPr="003E0C47">
        <w:rPr>
          <w:rFonts w:hint="cs"/>
          <w:sz w:val="24"/>
          <w:szCs w:val="24"/>
          <w:rtl/>
        </w:rPr>
        <w:t xml:space="preserve"> </w:t>
      </w:r>
      <w:r w:rsidRPr="003E0C47">
        <w:rPr>
          <w:rFonts w:hint="cs"/>
          <w:rtl/>
        </w:rPr>
        <w:t xml:space="preserve">«مرحوم اصفهانی» نیز پس از نقل بیان «شیخ انصاری» </w:t>
      </w:r>
      <w:r w:rsidRPr="003E0C47">
        <w:rPr>
          <w:rtl/>
        </w:rPr>
        <w:t>م</w:t>
      </w:r>
      <w:r w:rsidRPr="003E0C47">
        <w:rPr>
          <w:rFonts w:hint="cs"/>
          <w:rtl/>
        </w:rPr>
        <w:t>ی‌</w:t>
      </w:r>
      <w:r w:rsidRPr="003E0C47">
        <w:rPr>
          <w:rFonts w:hint="eastAsia"/>
          <w:rtl/>
        </w:rPr>
        <w:t>فرما</w:t>
      </w:r>
      <w:r w:rsidRPr="003E0C47">
        <w:rPr>
          <w:rFonts w:hint="cs"/>
          <w:rtl/>
        </w:rPr>
        <w:t>ی</w:t>
      </w:r>
      <w:r w:rsidRPr="003E0C47">
        <w:rPr>
          <w:rFonts w:hint="eastAsia"/>
          <w:rtl/>
        </w:rPr>
        <w:t>ند</w:t>
      </w:r>
      <w:r w:rsidRPr="003E0C47">
        <w:rPr>
          <w:rFonts w:hint="cs"/>
          <w:rtl/>
        </w:rPr>
        <w:t xml:space="preserve"> این دو مطلب کاملاً متمایز از یکدیگر هستند:</w:t>
      </w:r>
    </w:p>
    <w:p w14:paraId="1DC1B4D5" w14:textId="77777777" w:rsidR="003E0C47" w:rsidRPr="003E0C47" w:rsidRDefault="003E0C47" w:rsidP="003E0C47">
      <w:pPr>
        <w:ind w:left="720"/>
        <w:rPr>
          <w:rtl/>
        </w:rPr>
      </w:pPr>
      <w:r w:rsidRPr="003E0C47">
        <w:rPr>
          <w:rFonts w:hint="cs"/>
          <w:rtl/>
        </w:rPr>
        <w:t>لا بشرط و به شرط لا در فلسفه نسبت به حمل هستند؛ یعنی:</w:t>
      </w:r>
    </w:p>
    <w:p w14:paraId="2B431DAE" w14:textId="77777777" w:rsidR="003E0C47" w:rsidRPr="003E0C47" w:rsidRDefault="003E0C47" w:rsidP="003E0C47">
      <w:pPr>
        <w:ind w:left="1440"/>
        <w:rPr>
          <w:rtl/>
        </w:rPr>
      </w:pPr>
      <w:r w:rsidRPr="003E0C47">
        <w:rPr>
          <w:rFonts w:hint="cs"/>
          <w:rtl/>
        </w:rPr>
        <w:t>«انسان حیوان است» صحیح است، اما «انسان بدن است» صحیح نیست؛</w:t>
      </w:r>
    </w:p>
    <w:p w14:paraId="48D66EEE" w14:textId="77777777" w:rsidR="003E0C47" w:rsidRPr="003E0C47" w:rsidRDefault="003E0C47" w:rsidP="003E0C47">
      <w:pPr>
        <w:ind w:left="1440"/>
        <w:rPr>
          <w:rtl/>
        </w:rPr>
      </w:pPr>
      <w:r w:rsidRPr="003E0C47">
        <w:rPr>
          <w:rFonts w:hint="cs"/>
          <w:rtl/>
        </w:rPr>
        <w:t>و همچنین «انسان ناطق است» صحیح است، اما «انسان روح است» صحیح نیست؛</w:t>
      </w:r>
    </w:p>
    <w:p w14:paraId="656A8EAE" w14:textId="77777777" w:rsidR="003E0C47" w:rsidRPr="003E0C47" w:rsidRDefault="003E0C47" w:rsidP="003E0C47">
      <w:pPr>
        <w:ind w:left="720"/>
        <w:rPr>
          <w:rtl/>
        </w:rPr>
      </w:pPr>
      <w:r w:rsidRPr="003E0C47">
        <w:rPr>
          <w:rFonts w:hint="cs"/>
          <w:rtl/>
        </w:rPr>
        <w:t>اما لا بشرط و به شرط شیء در اصول نسبت به اجتماع هستند.</w:t>
      </w:r>
    </w:p>
    <w:p w14:paraId="43F08A78" w14:textId="77777777" w:rsidR="003E0C47" w:rsidRPr="003E0C47" w:rsidRDefault="003E0C47" w:rsidP="003E0C47">
      <w:pPr>
        <w:rPr>
          <w:rtl/>
        </w:rPr>
      </w:pPr>
      <w:r w:rsidRPr="003E0C47">
        <w:rPr>
          <w:rFonts w:hint="cs"/>
          <w:rtl/>
        </w:rPr>
        <w:t xml:space="preserve">به هر حال هم «شیخ انصاری» و هم «مرحوم آخوند» برای جواب اشکال از تغایر اعتباری استفاده </w:t>
      </w:r>
      <w:r w:rsidRPr="003E0C47">
        <w:rPr>
          <w:rtl/>
        </w:rPr>
        <w:t>کرده‌اند</w:t>
      </w:r>
      <w:r w:rsidRPr="003E0C47">
        <w:rPr>
          <w:rFonts w:hint="cs"/>
          <w:rtl/>
        </w:rPr>
        <w:t xml:space="preserve"> و با تغایر اعتباری </w:t>
      </w:r>
      <w:r w:rsidRPr="003E0C47">
        <w:rPr>
          <w:rtl/>
        </w:rPr>
        <w:t>م</w:t>
      </w:r>
      <w:r w:rsidRPr="003E0C47">
        <w:rPr>
          <w:rFonts w:hint="cs"/>
          <w:rtl/>
        </w:rPr>
        <w:t>ی‌</w:t>
      </w:r>
      <w:r w:rsidRPr="003E0C47">
        <w:rPr>
          <w:rFonts w:hint="eastAsia"/>
          <w:rtl/>
        </w:rPr>
        <w:t>توان</w:t>
      </w:r>
      <w:r w:rsidRPr="003E0C47">
        <w:rPr>
          <w:rFonts w:hint="cs"/>
          <w:rtl/>
        </w:rPr>
        <w:t xml:space="preserve"> به اشکال وارد شده پاسخ گفت. توضیح اینکه:</w:t>
      </w:r>
    </w:p>
    <w:p w14:paraId="7DFCEE96" w14:textId="77777777" w:rsidR="003E0C47" w:rsidRPr="003E0C47" w:rsidRDefault="003E0C47" w:rsidP="003E0C47">
      <w:pPr>
        <w:ind w:left="720"/>
        <w:rPr>
          <w:rtl/>
        </w:rPr>
      </w:pPr>
      <w:r w:rsidRPr="003E0C47">
        <w:rPr>
          <w:rFonts w:hint="cs"/>
          <w:rtl/>
        </w:rPr>
        <w:t>اگر مرکب ترکیب انضمامی داشته باشد، حقیقتاً اجزاء غیر از کل هستند؛</w:t>
      </w:r>
    </w:p>
    <w:p w14:paraId="6B59FE41" w14:textId="77777777" w:rsidR="003E0C47" w:rsidRPr="003E0C47" w:rsidRDefault="003E0C47" w:rsidP="003E0C47">
      <w:pPr>
        <w:ind w:left="720"/>
        <w:rPr>
          <w:rtl/>
        </w:rPr>
      </w:pPr>
      <w:r w:rsidRPr="003E0C47">
        <w:rPr>
          <w:rFonts w:hint="cs"/>
          <w:rtl/>
        </w:rPr>
        <w:t>اما اگر مرکب ترکیب اتحادی داشته باشد، حقیقتاً اجزاء و کل یکی هستند و تغایر آنها اعتباری است.</w:t>
      </w:r>
    </w:p>
    <w:p w14:paraId="767BF6ED" w14:textId="77777777" w:rsidR="003E0C47" w:rsidRPr="003E0C47" w:rsidRDefault="003E0C47" w:rsidP="003E0C47">
      <w:pPr>
        <w:rPr>
          <w:rtl/>
        </w:rPr>
      </w:pPr>
      <w:r w:rsidRPr="003E0C47">
        <w:rPr>
          <w:rtl/>
        </w:rPr>
        <w:t>ازآنجا</w:t>
      </w:r>
      <w:r w:rsidRPr="003E0C47">
        <w:rPr>
          <w:rFonts w:hint="cs"/>
          <w:rtl/>
        </w:rPr>
        <w:t>یی‌</w:t>
      </w:r>
      <w:r w:rsidRPr="003E0C47">
        <w:rPr>
          <w:rFonts w:hint="eastAsia"/>
          <w:rtl/>
        </w:rPr>
        <w:t>که</w:t>
      </w:r>
      <w:r w:rsidRPr="003E0C47">
        <w:rPr>
          <w:rFonts w:hint="cs"/>
          <w:rtl/>
        </w:rPr>
        <w:t xml:space="preserve"> ترکیب نماز از اجزاء ترکیب اتحادی است، تغایر بین اجزاء نماز و نماز اعتباری بوده و با همین تغایر اعتباری مقدمه بودن اجزاء تصحیح </w:t>
      </w:r>
      <w:r w:rsidRPr="003E0C47">
        <w:rPr>
          <w:rtl/>
        </w:rPr>
        <w:t>م</w:t>
      </w:r>
      <w:r w:rsidRPr="003E0C47">
        <w:rPr>
          <w:rFonts w:hint="cs"/>
          <w:rtl/>
        </w:rPr>
        <w:t>ی‌</w:t>
      </w:r>
      <w:r w:rsidRPr="003E0C47">
        <w:rPr>
          <w:rFonts w:hint="eastAsia"/>
          <w:rtl/>
        </w:rPr>
        <w:t>شود</w:t>
      </w:r>
      <w:r w:rsidRPr="003E0C47">
        <w:rPr>
          <w:rFonts w:hint="cs"/>
          <w:rtl/>
        </w:rPr>
        <w:t>.</w:t>
      </w:r>
    </w:p>
    <w:p w14:paraId="0CBCD0EC" w14:textId="77777777" w:rsidR="003E0C47" w:rsidRPr="003E0C47" w:rsidRDefault="003E0C47" w:rsidP="003E0C47">
      <w:pPr>
        <w:rPr>
          <w:rtl/>
        </w:rPr>
      </w:pPr>
      <w:r w:rsidRPr="003E0C47">
        <w:rPr>
          <w:rFonts w:hint="cs"/>
          <w:rtl/>
        </w:rPr>
        <w:t xml:space="preserve">البته «مرحوم آخوند» تغایر اعتباری را در مورد تمامی اجزاء مطرح کردند، </w:t>
      </w:r>
      <w:r w:rsidRPr="003E0C47">
        <w:rPr>
          <w:rtl/>
        </w:rPr>
        <w:t>درحال</w:t>
      </w:r>
      <w:r w:rsidRPr="003E0C47">
        <w:rPr>
          <w:rFonts w:hint="cs"/>
          <w:rtl/>
        </w:rPr>
        <w:t>ی‌</w:t>
      </w:r>
      <w:r w:rsidRPr="003E0C47">
        <w:rPr>
          <w:rFonts w:hint="eastAsia"/>
          <w:rtl/>
        </w:rPr>
        <w:t>که</w:t>
      </w:r>
      <w:r w:rsidRPr="003E0C47">
        <w:rPr>
          <w:rFonts w:hint="cs"/>
          <w:rtl/>
        </w:rPr>
        <w:t xml:space="preserve"> اگر ترکیب انضمامی باشد، نیاز به تغایر اعتباری نیز نیست؛ زیرا حقیقتاً اجزاء غیر از کل هستند.</w:t>
      </w:r>
    </w:p>
    <w:p w14:paraId="42A793B9" w14:textId="77777777" w:rsidR="003E0C47" w:rsidRPr="003E0C47" w:rsidRDefault="003E0C47" w:rsidP="003E0C47">
      <w:pPr>
        <w:rPr>
          <w:rtl/>
        </w:rPr>
      </w:pPr>
      <w:r w:rsidRPr="003E0C47">
        <w:rPr>
          <w:rFonts w:cs="B Titr" w:hint="cs"/>
          <w:sz w:val="24"/>
          <w:szCs w:val="24"/>
          <w:rtl/>
        </w:rPr>
        <w:t>نکته:</w:t>
      </w:r>
      <w:r w:rsidRPr="003E0C47">
        <w:rPr>
          <w:rFonts w:hint="cs"/>
          <w:rtl/>
        </w:rPr>
        <w:t xml:space="preserve"> راه تشخیص ترکیب اتحادی از ترکیب انضمامی توجه به اثر کل است. توضیح اینکه:</w:t>
      </w:r>
    </w:p>
    <w:p w14:paraId="31DAFD92" w14:textId="77777777" w:rsidR="003E0C47" w:rsidRPr="003E0C47" w:rsidRDefault="003E0C47" w:rsidP="003E0C47">
      <w:pPr>
        <w:ind w:left="720"/>
        <w:rPr>
          <w:rtl/>
        </w:rPr>
      </w:pPr>
      <w:r w:rsidRPr="003E0C47">
        <w:rPr>
          <w:rFonts w:hint="cs"/>
          <w:rtl/>
        </w:rPr>
        <w:t xml:space="preserve">اگر اثر کل مجموع اثر اجزاء باشد، ترکیب، انضمامی خواهد بود. </w:t>
      </w:r>
      <w:r w:rsidRPr="003E0C47">
        <w:rPr>
          <w:rtl/>
        </w:rPr>
        <w:t>به‌طور</w:t>
      </w:r>
      <w:r w:rsidRPr="003E0C47">
        <w:rPr>
          <w:rFonts w:hint="cs"/>
          <w:rtl/>
        </w:rPr>
        <w:t xml:space="preserve"> مثال ترکیب لشکر ترکیب اعتباری است؛ زیرا نیروی لشکر مجموع نیروی افراد آن است؛</w:t>
      </w:r>
    </w:p>
    <w:p w14:paraId="393E89F4" w14:textId="77777777" w:rsidR="003E0C47" w:rsidRPr="003E0C47" w:rsidRDefault="003E0C47" w:rsidP="003E0C47">
      <w:pPr>
        <w:ind w:left="720"/>
        <w:rPr>
          <w:rtl/>
        </w:rPr>
      </w:pPr>
      <w:r w:rsidRPr="003E0C47">
        <w:rPr>
          <w:rFonts w:hint="cs"/>
          <w:rtl/>
        </w:rPr>
        <w:t xml:space="preserve">و اگر اثر کل مجموع اثر اجزاء نباشد، بلکه اثری جدید و متفاوت باشد، ترکیب، ترکیب اتحادی خواهد بود. </w:t>
      </w:r>
      <w:r w:rsidRPr="003E0C47">
        <w:rPr>
          <w:rtl/>
        </w:rPr>
        <w:t>به‌طور</w:t>
      </w:r>
      <w:r w:rsidRPr="003E0C47">
        <w:rPr>
          <w:rFonts w:hint="cs"/>
          <w:rtl/>
        </w:rPr>
        <w:t xml:space="preserve"> مثال ترکیب آب ترکیب اتحادی است؛ زیرا کل دارای آثاری مانند رفع عطش است که مجموع اثر اکسیژن و هیدروژن نیست.</w:t>
      </w:r>
    </w:p>
    <w:p w14:paraId="2F3F2D29" w14:textId="77777777" w:rsidR="003E0C47" w:rsidRPr="003E0C47" w:rsidRDefault="003E0C47" w:rsidP="003E0C47">
      <w:pPr>
        <w:rPr>
          <w:rtl/>
        </w:rPr>
      </w:pPr>
      <w:r w:rsidRPr="003E0C47">
        <w:rPr>
          <w:rtl/>
        </w:rPr>
        <w:t>ازآنجا</w:t>
      </w:r>
      <w:r w:rsidRPr="003E0C47">
        <w:rPr>
          <w:rFonts w:hint="cs"/>
          <w:rtl/>
        </w:rPr>
        <w:t>یی‌</w:t>
      </w:r>
      <w:r w:rsidRPr="003E0C47">
        <w:rPr>
          <w:rFonts w:hint="eastAsia"/>
          <w:rtl/>
        </w:rPr>
        <w:t>که</w:t>
      </w:r>
      <w:r w:rsidRPr="003E0C47">
        <w:rPr>
          <w:rFonts w:hint="cs"/>
          <w:rtl/>
        </w:rPr>
        <w:t xml:space="preserve"> اثر نماز مجموع آثار اجزاء نیست، ترکیب نماز ترکیب اتحادی خواهد بود.</w:t>
      </w:r>
    </w:p>
    <w:p w14:paraId="25B4375E" w14:textId="77777777" w:rsidR="003E0C47" w:rsidRPr="003E0C47" w:rsidRDefault="003E0C47" w:rsidP="003E0C47">
      <w:pPr>
        <w:outlineLvl w:val="4"/>
        <w:rPr>
          <w:rFonts w:cs="B Titr"/>
          <w:sz w:val="24"/>
          <w:szCs w:val="24"/>
          <w:rtl/>
        </w:rPr>
      </w:pPr>
      <w:r w:rsidRPr="003E0C47">
        <w:rPr>
          <w:rFonts w:cs="B Titr" w:hint="cs"/>
          <w:sz w:val="24"/>
          <w:szCs w:val="24"/>
          <w:rtl/>
        </w:rPr>
        <w:t>کلام استاد</w:t>
      </w:r>
    </w:p>
    <w:p w14:paraId="0DBCD0D7" w14:textId="77777777" w:rsidR="003E0C47" w:rsidRPr="003E0C47" w:rsidRDefault="003E0C47" w:rsidP="003E0C47">
      <w:pPr>
        <w:rPr>
          <w:rtl/>
        </w:rPr>
      </w:pPr>
      <w:r w:rsidRPr="003E0C47">
        <w:rPr>
          <w:rFonts w:hint="cs"/>
          <w:rtl/>
        </w:rPr>
        <w:t xml:space="preserve">گرچه باید همانند «مرحوم آخوند» از به شرط لا و به شرط شیء برای بیان تغایر استفاده کرد، اما تغایری که «شیخ انصاری» مطرح کرده است با توجه به تفاوت بین ماده و جنس و بین صورت و فصل نیست؛ زیرا فلاسفه تغایر ماده و صورت با غیر خود را در دو مقام مطرح </w:t>
      </w:r>
      <w:r w:rsidRPr="003E0C47">
        <w:rPr>
          <w:rtl/>
        </w:rPr>
        <w:t>کرده‌اند</w:t>
      </w:r>
      <w:r w:rsidRPr="003E0C47">
        <w:rPr>
          <w:rFonts w:hint="cs"/>
          <w:rtl/>
        </w:rPr>
        <w:t>:</w:t>
      </w:r>
    </w:p>
    <w:p w14:paraId="1FA48AB8" w14:textId="77777777" w:rsidR="003E0C47" w:rsidRPr="003E0C47" w:rsidRDefault="003E0C47" w:rsidP="003E0C47">
      <w:pPr>
        <w:ind w:left="720"/>
        <w:rPr>
          <w:rtl/>
        </w:rPr>
      </w:pPr>
      <w:r w:rsidRPr="003E0C47">
        <w:rPr>
          <w:rFonts w:hint="cs"/>
          <w:rtl/>
        </w:rPr>
        <w:t>1. تغایر جنس و فصل با ماده و صورت که در این بحث به دنبال جدا کردن اجزاء خارجی از اجزاء تحلیلی هستند.</w:t>
      </w:r>
    </w:p>
    <w:p w14:paraId="066A7AAE" w14:textId="77777777" w:rsidR="003E0C47" w:rsidRPr="003E0C47" w:rsidRDefault="003E0C47" w:rsidP="003E0C47">
      <w:pPr>
        <w:ind w:left="720"/>
        <w:rPr>
          <w:rtl/>
        </w:rPr>
      </w:pPr>
      <w:r w:rsidRPr="003E0C47">
        <w:rPr>
          <w:rFonts w:hint="cs"/>
          <w:rtl/>
        </w:rPr>
        <w:t xml:space="preserve">2. تغایر علت داخلی با معلول. توضیح اینکه در فلسفه علت به داخلی و خارجی تقسیم </w:t>
      </w:r>
      <w:r w:rsidRPr="003E0C47">
        <w:rPr>
          <w:rtl/>
        </w:rPr>
        <w:t>م</w:t>
      </w:r>
      <w:r w:rsidRPr="003E0C47">
        <w:rPr>
          <w:rFonts w:hint="cs"/>
          <w:rtl/>
        </w:rPr>
        <w:t>ی‌</w:t>
      </w:r>
      <w:r w:rsidRPr="003E0C47">
        <w:rPr>
          <w:rFonts w:hint="eastAsia"/>
          <w:rtl/>
        </w:rPr>
        <w:t>شود</w:t>
      </w:r>
      <w:r w:rsidRPr="003E0C47">
        <w:rPr>
          <w:rFonts w:hint="cs"/>
          <w:rtl/>
        </w:rPr>
        <w:t xml:space="preserve">: علت مادی و صوری علل داخلی هستند و علت فاعلی و علت غایی علل خارجی هستند. در علل داخلی این اشکال مطرح </w:t>
      </w:r>
      <w:r w:rsidRPr="003E0C47">
        <w:rPr>
          <w:rtl/>
        </w:rPr>
        <w:t>م</w:t>
      </w:r>
      <w:r w:rsidRPr="003E0C47">
        <w:rPr>
          <w:rFonts w:hint="cs"/>
          <w:rtl/>
        </w:rPr>
        <w:t>ی‌</w:t>
      </w:r>
      <w:r w:rsidRPr="003E0C47">
        <w:rPr>
          <w:rFonts w:hint="eastAsia"/>
          <w:rtl/>
        </w:rPr>
        <w:t>شود</w:t>
      </w:r>
      <w:r w:rsidRPr="003E0C47">
        <w:rPr>
          <w:rFonts w:hint="cs"/>
          <w:rtl/>
        </w:rPr>
        <w:t xml:space="preserve"> که علت باید با معلول تغایر داشته باشد، </w:t>
      </w:r>
      <w:r w:rsidRPr="003E0C47">
        <w:rPr>
          <w:rtl/>
        </w:rPr>
        <w:t>درحال</w:t>
      </w:r>
      <w:r w:rsidRPr="003E0C47">
        <w:rPr>
          <w:rFonts w:hint="cs"/>
          <w:rtl/>
        </w:rPr>
        <w:t>ی‌</w:t>
      </w:r>
      <w:r w:rsidRPr="003E0C47">
        <w:rPr>
          <w:rFonts w:hint="eastAsia"/>
          <w:rtl/>
        </w:rPr>
        <w:t>که</w:t>
      </w:r>
      <w:r w:rsidRPr="003E0C47">
        <w:rPr>
          <w:rFonts w:hint="cs"/>
          <w:rtl/>
        </w:rPr>
        <w:t xml:space="preserve"> ماده و صورت عین معلول هستند. در پاسخ به این اشکال گفته شده گرچه در خارج وجود معلول مادی همان وجود ماده و صورت است، اما علت دانستن ماده و صورت با لحاظ کردن ماده و صورت به شرط لا از اجتماع است و معلول دانستن ماده و صورت با لحاظ کرده ماده و صورت به صورت به شرط شیء یعنی به صورت مجموع و کل است.</w:t>
      </w:r>
    </w:p>
    <w:p w14:paraId="3DF123C7" w14:textId="77777777" w:rsidR="003E0C47" w:rsidRPr="003E0C47" w:rsidRDefault="003E0C47" w:rsidP="003E0C47">
      <w:pPr>
        <w:rPr>
          <w:rtl/>
        </w:rPr>
      </w:pPr>
      <w:r w:rsidRPr="003E0C47">
        <w:rPr>
          <w:rFonts w:hint="cs"/>
          <w:rtl/>
        </w:rPr>
        <w:t xml:space="preserve">آنچه با بحث </w:t>
      </w:r>
      <w:r w:rsidRPr="003E0C47">
        <w:rPr>
          <w:rtl/>
        </w:rPr>
        <w:t>مقدمه‌</w:t>
      </w:r>
      <w:r w:rsidRPr="003E0C47">
        <w:rPr>
          <w:rFonts w:hint="cs"/>
          <w:rtl/>
        </w:rPr>
        <w:t>ی داخلیه مشابه است، بحث دوم است؛ زیرا:</w:t>
      </w:r>
    </w:p>
    <w:p w14:paraId="66F65678" w14:textId="77777777" w:rsidR="003E0C47" w:rsidRPr="003E0C47" w:rsidRDefault="003E0C47" w:rsidP="003E0C47">
      <w:pPr>
        <w:ind w:left="720"/>
        <w:rPr>
          <w:rtl/>
        </w:rPr>
      </w:pPr>
      <w:r w:rsidRPr="003E0C47">
        <w:rPr>
          <w:rFonts w:hint="cs"/>
          <w:rtl/>
        </w:rPr>
        <w:t xml:space="preserve">در بحث ماده و صورت اشکال این است که علت و معلول باید تغایر داشته باشند، </w:t>
      </w:r>
      <w:r w:rsidRPr="003E0C47">
        <w:rPr>
          <w:rtl/>
        </w:rPr>
        <w:t>درحال</w:t>
      </w:r>
      <w:r w:rsidRPr="003E0C47">
        <w:rPr>
          <w:rFonts w:hint="cs"/>
          <w:rtl/>
        </w:rPr>
        <w:t>ی‌</w:t>
      </w:r>
      <w:r w:rsidRPr="003E0C47">
        <w:rPr>
          <w:rFonts w:hint="eastAsia"/>
          <w:rtl/>
        </w:rPr>
        <w:t>که</w:t>
      </w:r>
      <w:r w:rsidRPr="003E0C47">
        <w:rPr>
          <w:rFonts w:hint="cs"/>
          <w:rtl/>
        </w:rPr>
        <w:t xml:space="preserve"> علل داخلی و معلول تغایر ندارند؛</w:t>
      </w:r>
    </w:p>
    <w:p w14:paraId="136016E2" w14:textId="77777777" w:rsidR="003E0C47" w:rsidRPr="003E0C47" w:rsidRDefault="003E0C47" w:rsidP="003E0C47">
      <w:pPr>
        <w:ind w:left="720"/>
        <w:rPr>
          <w:rtl/>
        </w:rPr>
      </w:pPr>
      <w:r w:rsidRPr="003E0C47">
        <w:rPr>
          <w:rFonts w:hint="cs"/>
          <w:rtl/>
        </w:rPr>
        <w:t xml:space="preserve">و در بحث مقدمه‌ی واجب اشکال این است که مقدمه و ذی‌المقدمه باید تغایر داشته باشند، </w:t>
      </w:r>
      <w:r w:rsidRPr="003E0C47">
        <w:rPr>
          <w:rtl/>
        </w:rPr>
        <w:t>درحال</w:t>
      </w:r>
      <w:r w:rsidRPr="003E0C47">
        <w:rPr>
          <w:rFonts w:hint="cs"/>
          <w:rtl/>
        </w:rPr>
        <w:t>ی‌</w:t>
      </w:r>
      <w:r w:rsidRPr="003E0C47">
        <w:rPr>
          <w:rFonts w:hint="eastAsia"/>
          <w:rtl/>
        </w:rPr>
        <w:t>که</w:t>
      </w:r>
      <w:r w:rsidRPr="003E0C47">
        <w:rPr>
          <w:rFonts w:hint="cs"/>
          <w:rtl/>
        </w:rPr>
        <w:t xml:space="preserve"> </w:t>
      </w:r>
      <w:r w:rsidRPr="003E0C47">
        <w:rPr>
          <w:rtl/>
        </w:rPr>
        <w:t>مقدمه‌</w:t>
      </w:r>
      <w:r w:rsidRPr="003E0C47">
        <w:rPr>
          <w:rFonts w:hint="cs"/>
          <w:rtl/>
        </w:rPr>
        <w:t>ی داخلیه و ذی‌المقدمه تغایر ندارند.</w:t>
      </w:r>
    </w:p>
    <w:p w14:paraId="685A950C" w14:textId="77777777" w:rsidR="003E0C47" w:rsidRPr="003E0C47" w:rsidRDefault="003E0C47" w:rsidP="003E0C47">
      <w:pPr>
        <w:outlineLvl w:val="3"/>
        <w:rPr>
          <w:rFonts w:cs="B Titr"/>
          <w:sz w:val="24"/>
          <w:szCs w:val="24"/>
          <w:rtl/>
        </w:rPr>
      </w:pPr>
      <w:r w:rsidRPr="003E0C47">
        <w:rPr>
          <w:rFonts w:cs="B Titr" w:hint="cs"/>
          <w:sz w:val="24"/>
          <w:szCs w:val="24"/>
          <w:rtl/>
        </w:rPr>
        <w:t>2. کافی بودن یا نبودن تغایر اعتباری بین مقدمه و ذی‌المقدمه در بحث مقدمه واجب</w:t>
      </w:r>
    </w:p>
    <w:p w14:paraId="7614C8FE" w14:textId="77777777" w:rsidR="003E0C47" w:rsidRPr="003E0C47" w:rsidRDefault="003E0C47" w:rsidP="003E0C47">
      <w:pPr>
        <w:rPr>
          <w:rtl/>
        </w:rPr>
      </w:pPr>
      <w:r w:rsidRPr="003E0C47">
        <w:rPr>
          <w:rFonts w:hint="cs"/>
          <w:rtl/>
        </w:rPr>
        <w:lastRenderedPageBreak/>
        <w:t xml:space="preserve">پس از بحث از این مطلب که تغایر اعتباری برای مقدمه دانستن اجزاء داخلی کافی است یا خیر، این بحث مطرح </w:t>
      </w:r>
      <w:r w:rsidRPr="003E0C47">
        <w:rPr>
          <w:rtl/>
        </w:rPr>
        <w:t>م</w:t>
      </w:r>
      <w:r w:rsidRPr="003E0C47">
        <w:rPr>
          <w:rFonts w:hint="cs"/>
          <w:rtl/>
        </w:rPr>
        <w:t>ی‌</w:t>
      </w:r>
      <w:r w:rsidRPr="003E0C47">
        <w:rPr>
          <w:rFonts w:hint="eastAsia"/>
          <w:rtl/>
        </w:rPr>
        <w:t>شود</w:t>
      </w:r>
      <w:r w:rsidRPr="003E0C47">
        <w:rPr>
          <w:rFonts w:hint="cs"/>
          <w:rtl/>
        </w:rPr>
        <w:t xml:space="preserve"> که آیا </w:t>
      </w:r>
      <w:r w:rsidRPr="003E0C47">
        <w:rPr>
          <w:rtl/>
        </w:rPr>
        <w:t>م</w:t>
      </w:r>
      <w:r w:rsidRPr="003E0C47">
        <w:rPr>
          <w:rFonts w:hint="cs"/>
          <w:rtl/>
        </w:rPr>
        <w:t>ی‌</w:t>
      </w:r>
      <w:r w:rsidRPr="003E0C47">
        <w:rPr>
          <w:rFonts w:hint="eastAsia"/>
          <w:rtl/>
        </w:rPr>
        <w:t>توان</w:t>
      </w:r>
      <w:r w:rsidRPr="003E0C47">
        <w:rPr>
          <w:rFonts w:hint="cs"/>
          <w:rtl/>
        </w:rPr>
        <w:t xml:space="preserve"> به جهت همین تغایر اعتباری از وجوب مقدمی اجزاء نیز بحث کرد یا خیر و به عبارت دیگر آیا تغایر اعتباری برای داخل شدن </w:t>
      </w:r>
      <w:r w:rsidRPr="003E0C47">
        <w:rPr>
          <w:rtl/>
        </w:rPr>
        <w:t>مقدمه‌</w:t>
      </w:r>
      <w:r w:rsidRPr="003E0C47">
        <w:rPr>
          <w:rFonts w:hint="cs"/>
          <w:rtl/>
        </w:rPr>
        <w:t>ی داخلیه در محل نزاع کافی است یا خیر.</w:t>
      </w:r>
    </w:p>
    <w:p w14:paraId="166FBE19"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آخوند»</w:t>
      </w:r>
    </w:p>
    <w:p w14:paraId="57DC8871" w14:textId="77777777" w:rsidR="003E0C47" w:rsidRPr="003E0C47" w:rsidRDefault="003E0C47" w:rsidP="003E0C47">
      <w:pPr>
        <w:rPr>
          <w:rtl/>
        </w:rPr>
      </w:pPr>
      <w:r w:rsidRPr="003E0C47">
        <w:rPr>
          <w:rFonts w:hint="cs"/>
          <w:rtl/>
        </w:rPr>
        <w:t xml:space="preserve">گرچه ایشان در بحث قبل تغایر اعتباری را کافی دانستند، اما در این مطلب تغایر اعتباری را کافی </w:t>
      </w:r>
      <w:r w:rsidRPr="003E0C47">
        <w:rPr>
          <w:rtl/>
        </w:rPr>
        <w:t>نم</w:t>
      </w:r>
      <w:r w:rsidRPr="003E0C47">
        <w:rPr>
          <w:rFonts w:hint="cs"/>
          <w:rtl/>
        </w:rPr>
        <w:t>ی‌</w:t>
      </w:r>
      <w:r w:rsidRPr="003E0C47">
        <w:rPr>
          <w:rFonts w:hint="eastAsia"/>
          <w:rtl/>
        </w:rPr>
        <w:t>دانند</w:t>
      </w:r>
      <w:r w:rsidRPr="003E0C47">
        <w:rPr>
          <w:rFonts w:hint="cs"/>
          <w:rtl/>
        </w:rPr>
        <w:t>؛ زیرا به نظر ایشان تغایر اعتباری:</w:t>
      </w:r>
    </w:p>
    <w:p w14:paraId="426B3C34" w14:textId="77777777" w:rsidR="003E0C47" w:rsidRPr="003E0C47" w:rsidRDefault="003E0C47" w:rsidP="003E0C47">
      <w:pPr>
        <w:ind w:left="720"/>
        <w:rPr>
          <w:rtl/>
        </w:rPr>
      </w:pPr>
      <w:r w:rsidRPr="003E0C47">
        <w:rPr>
          <w:rFonts w:hint="cs"/>
          <w:rtl/>
        </w:rPr>
        <w:t>برای ساختن عنوان کافی است و درنتیجه در بحث قبل اطلاق مقدمه بر اجزاء را صحیح دانستند،</w:t>
      </w:r>
    </w:p>
    <w:p w14:paraId="26F178F9" w14:textId="77777777" w:rsidR="003E0C47" w:rsidRPr="003E0C47" w:rsidRDefault="003E0C47" w:rsidP="003E0C47">
      <w:pPr>
        <w:ind w:left="720"/>
        <w:rPr>
          <w:rtl/>
        </w:rPr>
      </w:pPr>
      <w:r w:rsidRPr="003E0C47">
        <w:rPr>
          <w:rFonts w:hint="cs"/>
          <w:rtl/>
        </w:rPr>
        <w:t xml:space="preserve">اما برای جعل وجوب کافی نیست و درنتیجه </w:t>
      </w:r>
      <w:r w:rsidRPr="003E0C47">
        <w:rPr>
          <w:rtl/>
        </w:rPr>
        <w:t>نم</w:t>
      </w:r>
      <w:r w:rsidRPr="003E0C47">
        <w:rPr>
          <w:rFonts w:hint="cs"/>
          <w:rtl/>
        </w:rPr>
        <w:t>ی‌</w:t>
      </w:r>
      <w:r w:rsidRPr="003E0C47">
        <w:rPr>
          <w:rFonts w:hint="eastAsia"/>
          <w:rtl/>
        </w:rPr>
        <w:t>توان</w:t>
      </w:r>
      <w:r w:rsidRPr="003E0C47">
        <w:rPr>
          <w:rFonts w:hint="cs"/>
          <w:rtl/>
        </w:rPr>
        <w:t xml:space="preserve"> به جهت تغایر اعتباری بین اجزاء و کل، از وجوب مقدمی اجزاء بحث کرد؛ زیرا اگر تغایر اعتباری برای این بحث کافی باشد و مقدمه را دارای وجوب غیری بدانیم، لازم </w:t>
      </w:r>
      <w:r w:rsidRPr="003E0C47">
        <w:rPr>
          <w:rtl/>
        </w:rPr>
        <w:t>م</w:t>
      </w:r>
      <w:r w:rsidRPr="003E0C47">
        <w:rPr>
          <w:rFonts w:hint="cs"/>
          <w:rtl/>
        </w:rPr>
        <w:t>ی‌</w:t>
      </w:r>
      <w:r w:rsidRPr="003E0C47">
        <w:rPr>
          <w:rFonts w:hint="eastAsia"/>
          <w:rtl/>
        </w:rPr>
        <w:t>آ</w:t>
      </w:r>
      <w:r w:rsidRPr="003E0C47">
        <w:rPr>
          <w:rFonts w:hint="cs"/>
          <w:rtl/>
        </w:rPr>
        <w:t>ی</w:t>
      </w:r>
      <w:r w:rsidRPr="003E0C47">
        <w:rPr>
          <w:rFonts w:hint="eastAsia"/>
          <w:rtl/>
        </w:rPr>
        <w:t>د</w:t>
      </w:r>
      <w:r w:rsidRPr="003E0C47">
        <w:rPr>
          <w:rFonts w:hint="cs"/>
          <w:rtl/>
        </w:rPr>
        <w:t xml:space="preserve"> که یک حقیقت هم واجب نفسی باشد و هم واجب غیری باشد و این به معنای اجتماع مثلین بوده و محال است.</w:t>
      </w:r>
    </w:p>
    <w:p w14:paraId="18BAB962"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نائینی»</w:t>
      </w:r>
    </w:p>
    <w:p w14:paraId="4E669EAC" w14:textId="77777777" w:rsidR="003E0C47" w:rsidRPr="003E0C47" w:rsidRDefault="003E0C47" w:rsidP="003E0C47">
      <w:pPr>
        <w:rPr>
          <w:rtl/>
        </w:rPr>
      </w:pPr>
      <w:r w:rsidRPr="003E0C47">
        <w:rPr>
          <w:rFonts w:hint="cs"/>
          <w:rtl/>
        </w:rPr>
        <w:t>مطابق آنچه از ایشان نقل شده و در «فوائد الاصول» نیز به آن اشاره شده است، ایشان:</w:t>
      </w:r>
    </w:p>
    <w:p w14:paraId="51E1FD8E" w14:textId="77777777" w:rsidR="003E0C47" w:rsidRPr="003E0C47" w:rsidRDefault="003E0C47" w:rsidP="003E0C47">
      <w:pPr>
        <w:ind w:left="720"/>
        <w:rPr>
          <w:rtl/>
        </w:rPr>
      </w:pPr>
      <w:r w:rsidRPr="003E0C47">
        <w:rPr>
          <w:rFonts w:hint="cs"/>
          <w:rtl/>
        </w:rPr>
        <w:t xml:space="preserve">در </w:t>
      </w:r>
      <w:r w:rsidRPr="003E0C47">
        <w:rPr>
          <w:rtl/>
        </w:rPr>
        <w:t>دوره‌ها</w:t>
      </w:r>
      <w:r w:rsidRPr="003E0C47">
        <w:rPr>
          <w:rFonts w:hint="cs"/>
          <w:rtl/>
        </w:rPr>
        <w:t xml:space="preserve">ی اول درس خود همانند «مرحوم آخوند» </w:t>
      </w:r>
      <w:r w:rsidRPr="003E0C47">
        <w:rPr>
          <w:rtl/>
        </w:rPr>
        <w:t>مقدمه‌</w:t>
      </w:r>
      <w:r w:rsidRPr="003E0C47">
        <w:rPr>
          <w:rFonts w:hint="cs"/>
          <w:rtl/>
        </w:rPr>
        <w:t xml:space="preserve">ی داخلیه را خارج از محل نزاع دانسته و اشکال اجتماع مثلین را نیز </w:t>
      </w:r>
      <w:r w:rsidRPr="003E0C47">
        <w:rPr>
          <w:rtl/>
        </w:rPr>
        <w:t>م</w:t>
      </w:r>
      <w:r w:rsidRPr="003E0C47">
        <w:rPr>
          <w:rFonts w:hint="cs"/>
          <w:rtl/>
        </w:rPr>
        <w:t>ی‌</w:t>
      </w:r>
      <w:r w:rsidRPr="003E0C47">
        <w:rPr>
          <w:rFonts w:hint="eastAsia"/>
          <w:rtl/>
        </w:rPr>
        <w:t>پذ</w:t>
      </w:r>
      <w:r w:rsidRPr="003E0C47">
        <w:rPr>
          <w:rFonts w:hint="cs"/>
          <w:rtl/>
        </w:rPr>
        <w:t>ی</w:t>
      </w:r>
      <w:r w:rsidRPr="003E0C47">
        <w:rPr>
          <w:rFonts w:hint="eastAsia"/>
          <w:rtl/>
        </w:rPr>
        <w:t>رفته‌اند</w:t>
      </w:r>
      <w:r w:rsidRPr="003E0C47">
        <w:rPr>
          <w:rFonts w:hint="cs"/>
          <w:rtl/>
        </w:rPr>
        <w:t>؛</w:t>
      </w:r>
    </w:p>
    <w:p w14:paraId="65C91EF4" w14:textId="77777777" w:rsidR="003E0C47" w:rsidRPr="003E0C47" w:rsidRDefault="003E0C47" w:rsidP="003E0C47">
      <w:pPr>
        <w:ind w:left="720"/>
        <w:rPr>
          <w:rtl/>
        </w:rPr>
      </w:pPr>
      <w:r w:rsidRPr="003E0C47">
        <w:rPr>
          <w:rFonts w:hint="cs"/>
          <w:rtl/>
        </w:rPr>
        <w:t xml:space="preserve">اما در </w:t>
      </w:r>
      <w:r w:rsidRPr="003E0C47">
        <w:rPr>
          <w:rtl/>
        </w:rPr>
        <w:t>دوره‌ها</w:t>
      </w:r>
      <w:r w:rsidRPr="003E0C47">
        <w:rPr>
          <w:rFonts w:hint="cs"/>
          <w:rtl/>
        </w:rPr>
        <w:t xml:space="preserve">ی بعدی گرچه مدعای «مرحوم آخوند» را </w:t>
      </w:r>
      <w:r w:rsidRPr="003E0C47">
        <w:rPr>
          <w:rtl/>
        </w:rPr>
        <w:t>م</w:t>
      </w:r>
      <w:r w:rsidRPr="003E0C47">
        <w:rPr>
          <w:rFonts w:hint="cs"/>
          <w:rtl/>
        </w:rPr>
        <w:t>ی‌</w:t>
      </w:r>
      <w:r w:rsidRPr="003E0C47">
        <w:rPr>
          <w:rFonts w:hint="eastAsia"/>
          <w:rtl/>
        </w:rPr>
        <w:t>پذ</w:t>
      </w:r>
      <w:r w:rsidRPr="003E0C47">
        <w:rPr>
          <w:rFonts w:hint="cs"/>
          <w:rtl/>
        </w:rPr>
        <w:t>ی</w:t>
      </w:r>
      <w:r w:rsidRPr="003E0C47">
        <w:rPr>
          <w:rFonts w:hint="eastAsia"/>
          <w:rtl/>
        </w:rPr>
        <w:t>رند</w:t>
      </w:r>
      <w:r w:rsidRPr="003E0C47">
        <w:rPr>
          <w:rFonts w:hint="cs"/>
          <w:rtl/>
        </w:rPr>
        <w:t xml:space="preserve">، اما اشکال اجتماع مثلین را نپذیرفته و دلیل دیگری برای مدعا بیان </w:t>
      </w:r>
      <w:r w:rsidRPr="003E0C47">
        <w:rPr>
          <w:rtl/>
        </w:rPr>
        <w:t>م</w:t>
      </w:r>
      <w:r w:rsidRPr="003E0C47">
        <w:rPr>
          <w:rFonts w:hint="cs"/>
          <w:rtl/>
        </w:rPr>
        <w:t>ی‌</w:t>
      </w:r>
      <w:r w:rsidRPr="003E0C47">
        <w:rPr>
          <w:rFonts w:hint="eastAsia"/>
          <w:rtl/>
        </w:rPr>
        <w:t>کنند</w:t>
      </w:r>
      <w:r w:rsidRPr="003E0C47">
        <w:rPr>
          <w:rFonts w:hint="cs"/>
          <w:rtl/>
        </w:rPr>
        <w:t>.</w:t>
      </w:r>
    </w:p>
    <w:p w14:paraId="6FB565D5" w14:textId="77777777" w:rsidR="003E0C47" w:rsidRPr="003E0C47" w:rsidRDefault="003E0C47" w:rsidP="003E0C47">
      <w:pPr>
        <w:rPr>
          <w:rtl/>
        </w:rPr>
      </w:pPr>
      <w:r w:rsidRPr="003E0C47">
        <w:rPr>
          <w:rFonts w:hint="cs"/>
          <w:rtl/>
        </w:rPr>
        <w:t xml:space="preserve">ایشان در </w:t>
      </w:r>
      <w:r w:rsidRPr="003E0C47">
        <w:rPr>
          <w:rtl/>
        </w:rPr>
        <w:t>دوره‌ها</w:t>
      </w:r>
      <w:r w:rsidRPr="003E0C47">
        <w:rPr>
          <w:rFonts w:hint="cs"/>
          <w:rtl/>
        </w:rPr>
        <w:t xml:space="preserve">ی اول درس خود معتقد </w:t>
      </w:r>
      <w:r w:rsidRPr="003E0C47">
        <w:rPr>
          <w:rtl/>
        </w:rPr>
        <w:t>بوده‌اند</w:t>
      </w:r>
      <w:r w:rsidRPr="003E0C47">
        <w:rPr>
          <w:rFonts w:hint="cs"/>
          <w:rtl/>
        </w:rPr>
        <w:t xml:space="preserve"> که تغایر اعتباری:</w:t>
      </w:r>
    </w:p>
    <w:p w14:paraId="1D108B80" w14:textId="77777777" w:rsidR="003E0C47" w:rsidRPr="003E0C47" w:rsidRDefault="003E0C47" w:rsidP="003E0C47">
      <w:pPr>
        <w:ind w:left="720"/>
        <w:rPr>
          <w:rtl/>
        </w:rPr>
      </w:pPr>
      <w:r w:rsidRPr="003E0C47">
        <w:rPr>
          <w:rFonts w:hint="cs"/>
          <w:rtl/>
        </w:rPr>
        <w:t>برای صدق عنوان مقدمه کافی است؛</w:t>
      </w:r>
    </w:p>
    <w:p w14:paraId="1EC46F5D" w14:textId="77777777" w:rsidR="003E0C47" w:rsidRPr="003E0C47" w:rsidRDefault="003E0C47" w:rsidP="003E0C47">
      <w:pPr>
        <w:ind w:left="720"/>
        <w:rPr>
          <w:rtl/>
        </w:rPr>
      </w:pPr>
      <w:r w:rsidRPr="003E0C47">
        <w:rPr>
          <w:rFonts w:hint="cs"/>
          <w:rtl/>
        </w:rPr>
        <w:t xml:space="preserve">اما برای اثبات وجوب مولوی غیری و ترتب حکم شرعی کافی نیست؛ زیرا احکام شرعی تابع مصالح و مفاسد هستند، مصالح و مفاسد وجود واقعی و تکوینی دارند و نیاز به دوگانگی تکوینی دارند. بنابراین وجوب مولوی نفسی و وجوب مولوی غیری زمانی مترتب </w:t>
      </w:r>
      <w:r w:rsidRPr="003E0C47">
        <w:rPr>
          <w:rtl/>
        </w:rPr>
        <w:t>م</w:t>
      </w:r>
      <w:r w:rsidRPr="003E0C47">
        <w:rPr>
          <w:rFonts w:hint="cs"/>
          <w:rtl/>
        </w:rPr>
        <w:t>ی‌</w:t>
      </w:r>
      <w:r w:rsidRPr="003E0C47">
        <w:rPr>
          <w:rFonts w:hint="eastAsia"/>
          <w:rtl/>
        </w:rPr>
        <w:t>شوند</w:t>
      </w:r>
      <w:r w:rsidRPr="003E0C47">
        <w:rPr>
          <w:rFonts w:hint="cs"/>
          <w:rtl/>
        </w:rPr>
        <w:t xml:space="preserve"> که دو شیء محقق باشند که یکی مصلحت بالذات داشته باشد و دیگری مصلحت بالتبع. به عبارت دیگر برای ترتب دو وجوب، باید در واقع دوگانگی موجود باشد و تغایر اعتباری کافی نیست.</w:t>
      </w:r>
      <w:r w:rsidRPr="003E0C47">
        <w:rPr>
          <w:rtl/>
        </w:rPr>
        <w:t xml:space="preserve"> دوگانگ</w:t>
      </w:r>
      <w:r w:rsidRPr="003E0C47">
        <w:rPr>
          <w:rFonts w:hint="cs"/>
          <w:rtl/>
        </w:rPr>
        <w:t>ی</w:t>
      </w:r>
      <w:r w:rsidRPr="003E0C47">
        <w:rPr>
          <w:rtl/>
        </w:rPr>
        <w:t xml:space="preserve"> تکو</w:t>
      </w:r>
      <w:r w:rsidRPr="003E0C47">
        <w:rPr>
          <w:rFonts w:hint="cs"/>
          <w:rtl/>
        </w:rPr>
        <w:t>ی</w:t>
      </w:r>
      <w:r w:rsidRPr="003E0C47">
        <w:rPr>
          <w:rFonts w:hint="eastAsia"/>
          <w:rtl/>
        </w:rPr>
        <w:t>ن</w:t>
      </w:r>
      <w:r w:rsidRPr="003E0C47">
        <w:rPr>
          <w:rFonts w:hint="cs"/>
          <w:rtl/>
        </w:rPr>
        <w:t>ی:</w:t>
      </w:r>
    </w:p>
    <w:p w14:paraId="70F10FA9" w14:textId="77777777" w:rsidR="003E0C47" w:rsidRPr="003E0C47" w:rsidRDefault="003E0C47" w:rsidP="00D9750B">
      <w:pPr>
        <w:ind w:left="1440"/>
        <w:rPr>
          <w:rtl/>
        </w:rPr>
      </w:pPr>
      <w:r w:rsidRPr="003E0C47">
        <w:rPr>
          <w:rtl/>
        </w:rPr>
        <w:t>در مقدمه‌</w:t>
      </w:r>
      <w:r w:rsidRPr="003E0C47">
        <w:rPr>
          <w:rFonts w:hint="cs"/>
          <w:rtl/>
        </w:rPr>
        <w:t>ی</w:t>
      </w:r>
      <w:r w:rsidRPr="003E0C47">
        <w:rPr>
          <w:rtl/>
        </w:rPr>
        <w:t xml:space="preserve"> خارج</w:t>
      </w:r>
      <w:r w:rsidRPr="003E0C47">
        <w:rPr>
          <w:rFonts w:hint="cs"/>
          <w:rtl/>
        </w:rPr>
        <w:t>ی</w:t>
      </w:r>
      <w:r w:rsidRPr="003E0C47">
        <w:rPr>
          <w:rFonts w:hint="eastAsia"/>
          <w:rtl/>
        </w:rPr>
        <w:t>ه</w:t>
      </w:r>
      <w:r w:rsidRPr="003E0C47">
        <w:rPr>
          <w:rtl/>
        </w:rPr>
        <w:t xml:space="preserve"> وجود دارد</w:t>
      </w:r>
      <w:r w:rsidRPr="003E0C47">
        <w:rPr>
          <w:rFonts w:hint="cs"/>
          <w:rtl/>
        </w:rPr>
        <w:t xml:space="preserve">. </w:t>
      </w:r>
      <w:r w:rsidRPr="003E0C47">
        <w:rPr>
          <w:rtl/>
        </w:rPr>
        <w:t>به‌طور</w:t>
      </w:r>
      <w:r w:rsidRPr="003E0C47">
        <w:rPr>
          <w:rFonts w:hint="cs"/>
          <w:rtl/>
        </w:rPr>
        <w:t xml:space="preserve"> مثال غسلات و مسحات حقیقتی مستقل از حقیقت نماز دارند و چون دو حقیقت تکوینی وجود دارد، </w:t>
      </w:r>
      <w:r w:rsidRPr="003E0C47">
        <w:rPr>
          <w:rtl/>
        </w:rPr>
        <w:t>م</w:t>
      </w:r>
      <w:r w:rsidRPr="003E0C47">
        <w:rPr>
          <w:rFonts w:hint="cs"/>
          <w:rtl/>
        </w:rPr>
        <w:t>ی‌</w:t>
      </w:r>
      <w:r w:rsidRPr="003E0C47">
        <w:rPr>
          <w:rFonts w:hint="eastAsia"/>
          <w:rtl/>
        </w:rPr>
        <w:t>توان</w:t>
      </w:r>
      <w:r w:rsidRPr="003E0C47">
        <w:rPr>
          <w:rFonts w:hint="cs"/>
          <w:rtl/>
        </w:rPr>
        <w:t xml:space="preserve"> گفت وجوب نماز مبادی متأصل دارد و وجوب غسلات و مسحات مبادی بالتبع دارند؛</w:t>
      </w:r>
    </w:p>
    <w:p w14:paraId="6AF2AE2B" w14:textId="77777777" w:rsidR="003E0C47" w:rsidRPr="003E0C47" w:rsidRDefault="003E0C47" w:rsidP="00D9750B">
      <w:pPr>
        <w:ind w:left="1440"/>
        <w:rPr>
          <w:rtl/>
        </w:rPr>
      </w:pPr>
      <w:r w:rsidRPr="003E0C47">
        <w:rPr>
          <w:rFonts w:hint="cs"/>
          <w:rtl/>
        </w:rPr>
        <w:t xml:space="preserve">اما در </w:t>
      </w:r>
      <w:r w:rsidRPr="003E0C47">
        <w:rPr>
          <w:rtl/>
        </w:rPr>
        <w:t>مقدمه‌</w:t>
      </w:r>
      <w:r w:rsidRPr="003E0C47">
        <w:rPr>
          <w:rFonts w:hint="cs"/>
          <w:rtl/>
        </w:rPr>
        <w:t xml:space="preserve">ی داخلیه وجود ندارد. </w:t>
      </w:r>
      <w:r w:rsidRPr="003E0C47">
        <w:rPr>
          <w:rtl/>
        </w:rPr>
        <w:t>به‌طور</w:t>
      </w:r>
      <w:r w:rsidRPr="003E0C47">
        <w:rPr>
          <w:rFonts w:hint="cs"/>
          <w:rtl/>
        </w:rPr>
        <w:t xml:space="preserve"> مثال اجزاء نماز حقیقتی مستقل از نماز ندارند و چون تنها یک حقیقت تکوینی وجود دارد، امکان ندارد که اجزاء هم مبادی متأصل داشته باشند و وجوب آنها نفسی باشد و هم مبادی متأصل نداشته باشند و وجوب آنها غیری باشد.</w:t>
      </w:r>
    </w:p>
    <w:p w14:paraId="7B10977C" w14:textId="77777777" w:rsidR="003E0C47" w:rsidRPr="003E0C47" w:rsidRDefault="003E0C47" w:rsidP="003E0C47">
      <w:pPr>
        <w:rPr>
          <w:rtl/>
        </w:rPr>
      </w:pPr>
      <w:r w:rsidRPr="003E0C47">
        <w:rPr>
          <w:rFonts w:hint="cs"/>
          <w:rtl/>
        </w:rPr>
        <w:t xml:space="preserve">«مرحوم نائینی» در </w:t>
      </w:r>
      <w:r w:rsidRPr="003E0C47">
        <w:rPr>
          <w:rtl/>
        </w:rPr>
        <w:t>دوره‌ها</w:t>
      </w:r>
      <w:r w:rsidRPr="003E0C47">
        <w:rPr>
          <w:rFonts w:hint="cs"/>
          <w:rtl/>
        </w:rPr>
        <w:t xml:space="preserve">ی بعد اشکال اجتماع مثلین را </w:t>
      </w:r>
      <w:r w:rsidRPr="003E0C47">
        <w:rPr>
          <w:rtl/>
        </w:rPr>
        <w:t>نم</w:t>
      </w:r>
      <w:r w:rsidRPr="003E0C47">
        <w:rPr>
          <w:rFonts w:hint="cs"/>
          <w:rtl/>
        </w:rPr>
        <w:t>ی‌</w:t>
      </w:r>
      <w:r w:rsidRPr="003E0C47">
        <w:rPr>
          <w:rFonts w:hint="eastAsia"/>
          <w:rtl/>
        </w:rPr>
        <w:t>پذ</w:t>
      </w:r>
      <w:r w:rsidRPr="003E0C47">
        <w:rPr>
          <w:rFonts w:hint="cs"/>
          <w:rtl/>
        </w:rPr>
        <w:t>ی</w:t>
      </w:r>
      <w:r w:rsidRPr="003E0C47">
        <w:rPr>
          <w:rFonts w:hint="eastAsia"/>
          <w:rtl/>
        </w:rPr>
        <w:t>رند</w:t>
      </w:r>
      <w:r w:rsidRPr="003E0C47">
        <w:rPr>
          <w:rFonts w:hint="cs"/>
          <w:rtl/>
        </w:rPr>
        <w:t>. توضیح اینکه اجتماع مثلین در صورتی محال است که به تناقض بازگردد و در تناقض نیز 9 وحدت شرط است: موضوع، محمول، زمان، مکان، شرط، اضافه، جزء و کل، قوه و فعل و حمل.</w:t>
      </w:r>
    </w:p>
    <w:p w14:paraId="46907798" w14:textId="77777777" w:rsidR="003E0C47" w:rsidRPr="003E0C47" w:rsidRDefault="003E0C47" w:rsidP="003E0C47">
      <w:pPr>
        <w:rPr>
          <w:rtl/>
        </w:rPr>
      </w:pPr>
      <w:r w:rsidRPr="003E0C47">
        <w:rPr>
          <w:rFonts w:hint="cs"/>
          <w:rtl/>
        </w:rPr>
        <w:t>بنابراین برای محال بودن اجتماع مثلین باید موضوع واحد باشد، اما در محل بحث موضوع واحد نیست؛ زیرا:</w:t>
      </w:r>
    </w:p>
    <w:p w14:paraId="2F48CC53" w14:textId="77777777" w:rsidR="003E0C47" w:rsidRPr="003E0C47" w:rsidRDefault="003E0C47" w:rsidP="003E0C47">
      <w:pPr>
        <w:ind w:left="720"/>
        <w:rPr>
          <w:rtl/>
        </w:rPr>
      </w:pPr>
      <w:r w:rsidRPr="003E0C47">
        <w:rPr>
          <w:rFonts w:hint="cs"/>
          <w:rtl/>
        </w:rPr>
        <w:t>کل، اجزاء به شرط اجتماع است؛</w:t>
      </w:r>
    </w:p>
    <w:p w14:paraId="16D35848" w14:textId="77777777" w:rsidR="003E0C47" w:rsidRPr="003E0C47" w:rsidRDefault="003E0C47" w:rsidP="003E0C47">
      <w:pPr>
        <w:ind w:left="720"/>
        <w:rPr>
          <w:rtl/>
        </w:rPr>
      </w:pPr>
      <w:r w:rsidRPr="003E0C47">
        <w:rPr>
          <w:rFonts w:hint="cs"/>
          <w:rtl/>
        </w:rPr>
        <w:t>و اجزاء، کل لا بشرط از اجتماع هستند؛</w:t>
      </w:r>
    </w:p>
    <w:p w14:paraId="44EE8A9D" w14:textId="77777777" w:rsidR="003E0C47" w:rsidRPr="003E0C47" w:rsidRDefault="003E0C47" w:rsidP="003E0C47">
      <w:pPr>
        <w:rPr>
          <w:rtl/>
        </w:rPr>
      </w:pPr>
      <w:r w:rsidRPr="003E0C47">
        <w:rPr>
          <w:rFonts w:hint="cs"/>
          <w:rtl/>
        </w:rPr>
        <w:t>و درنتیجه:</w:t>
      </w:r>
    </w:p>
    <w:p w14:paraId="0E487551" w14:textId="77777777" w:rsidR="003E0C47" w:rsidRPr="003E0C47" w:rsidRDefault="003E0C47" w:rsidP="003E0C47">
      <w:pPr>
        <w:ind w:left="720"/>
        <w:rPr>
          <w:rtl/>
        </w:rPr>
      </w:pPr>
      <w:r w:rsidRPr="003E0C47">
        <w:rPr>
          <w:rFonts w:hint="cs"/>
          <w:rtl/>
        </w:rPr>
        <w:t>موضوع وجوب مولوی نفسی، شیء به شرط اجتماع است،</w:t>
      </w:r>
    </w:p>
    <w:p w14:paraId="0CC95475" w14:textId="77777777" w:rsidR="003E0C47" w:rsidRPr="003E0C47" w:rsidRDefault="003E0C47" w:rsidP="003E0C47">
      <w:pPr>
        <w:ind w:left="720"/>
        <w:rPr>
          <w:rtl/>
        </w:rPr>
      </w:pPr>
      <w:r w:rsidRPr="003E0C47">
        <w:rPr>
          <w:rFonts w:hint="cs"/>
          <w:rtl/>
        </w:rPr>
        <w:t>و موضوع وجوب مولوی غیری، شیء لا به شرط از اجتماع است،</w:t>
      </w:r>
    </w:p>
    <w:p w14:paraId="22B9D08A" w14:textId="77777777" w:rsidR="003E0C47" w:rsidRPr="003E0C47" w:rsidRDefault="003E0C47" w:rsidP="003E0C47">
      <w:pPr>
        <w:rPr>
          <w:rtl/>
        </w:rPr>
      </w:pPr>
      <w:r w:rsidRPr="003E0C47">
        <w:rPr>
          <w:rFonts w:hint="cs"/>
          <w:rtl/>
        </w:rPr>
        <w:t xml:space="preserve">و به جهت عدم وحدت موضوع، محذور اجتماع مثلین پدید </w:t>
      </w:r>
      <w:r w:rsidRPr="003E0C47">
        <w:rPr>
          <w:rtl/>
        </w:rPr>
        <w:t>نم</w:t>
      </w:r>
      <w:r w:rsidRPr="003E0C47">
        <w:rPr>
          <w:rFonts w:hint="cs"/>
          <w:rtl/>
        </w:rPr>
        <w:t>ی‌</w:t>
      </w:r>
      <w:r w:rsidRPr="003E0C47">
        <w:rPr>
          <w:rFonts w:hint="eastAsia"/>
          <w:rtl/>
        </w:rPr>
        <w:t>آ</w:t>
      </w:r>
      <w:r w:rsidRPr="003E0C47">
        <w:rPr>
          <w:rFonts w:hint="cs"/>
          <w:rtl/>
        </w:rPr>
        <w:t>ی</w:t>
      </w:r>
      <w:r w:rsidRPr="003E0C47">
        <w:rPr>
          <w:rFonts w:hint="eastAsia"/>
          <w:rtl/>
        </w:rPr>
        <w:t>د</w:t>
      </w:r>
      <w:r w:rsidRPr="003E0C47">
        <w:rPr>
          <w:rFonts w:hint="cs"/>
          <w:rtl/>
        </w:rPr>
        <w:t>.</w:t>
      </w:r>
    </w:p>
    <w:p w14:paraId="4D821546" w14:textId="77777777" w:rsidR="003E0C47" w:rsidRPr="003E0C47" w:rsidRDefault="003E0C47" w:rsidP="003E0C47">
      <w:pPr>
        <w:rPr>
          <w:rtl/>
        </w:rPr>
      </w:pPr>
      <w:r w:rsidRPr="003E0C47">
        <w:rPr>
          <w:rFonts w:hint="cs"/>
          <w:rtl/>
        </w:rPr>
        <w:t xml:space="preserve">با اینکه «مرحوم نائینی» دلیل «مرحوم آخوند» را رد </w:t>
      </w:r>
      <w:r w:rsidRPr="003E0C47">
        <w:rPr>
          <w:rtl/>
        </w:rPr>
        <w:t>م</w:t>
      </w:r>
      <w:r w:rsidRPr="003E0C47">
        <w:rPr>
          <w:rFonts w:hint="cs"/>
          <w:rtl/>
        </w:rPr>
        <w:t>ی‌</w:t>
      </w:r>
      <w:r w:rsidRPr="003E0C47">
        <w:rPr>
          <w:rFonts w:hint="eastAsia"/>
          <w:rtl/>
        </w:rPr>
        <w:t>کنند</w:t>
      </w:r>
      <w:r w:rsidRPr="003E0C47">
        <w:rPr>
          <w:rFonts w:hint="cs"/>
          <w:rtl/>
        </w:rPr>
        <w:t xml:space="preserve"> اما مدعای ایشان را </w:t>
      </w:r>
      <w:r w:rsidRPr="003E0C47">
        <w:rPr>
          <w:rtl/>
        </w:rPr>
        <w:t>م</w:t>
      </w:r>
      <w:r w:rsidRPr="003E0C47">
        <w:rPr>
          <w:rFonts w:hint="cs"/>
          <w:rtl/>
        </w:rPr>
        <w:t>ی‌</w:t>
      </w:r>
      <w:r w:rsidRPr="003E0C47">
        <w:rPr>
          <w:rFonts w:hint="eastAsia"/>
          <w:rtl/>
        </w:rPr>
        <w:t>پذ</w:t>
      </w:r>
      <w:r w:rsidRPr="003E0C47">
        <w:rPr>
          <w:rFonts w:hint="cs"/>
          <w:rtl/>
        </w:rPr>
        <w:t>ی</w:t>
      </w:r>
      <w:r w:rsidRPr="003E0C47">
        <w:rPr>
          <w:rFonts w:hint="eastAsia"/>
          <w:rtl/>
        </w:rPr>
        <w:t>رند</w:t>
      </w:r>
      <w:r w:rsidRPr="003E0C47">
        <w:rPr>
          <w:rFonts w:hint="cs"/>
          <w:rtl/>
        </w:rPr>
        <w:t xml:space="preserve"> و </w:t>
      </w:r>
      <w:r w:rsidRPr="003E0C47">
        <w:rPr>
          <w:rtl/>
        </w:rPr>
        <w:t>مقدمه‌</w:t>
      </w:r>
      <w:r w:rsidRPr="003E0C47">
        <w:rPr>
          <w:rFonts w:hint="cs"/>
          <w:rtl/>
        </w:rPr>
        <w:t xml:space="preserve">ی داخلیه را خارج از محل نزاع </w:t>
      </w:r>
      <w:r w:rsidRPr="003E0C47">
        <w:rPr>
          <w:rtl/>
        </w:rPr>
        <w:t>م</w:t>
      </w:r>
      <w:r w:rsidRPr="003E0C47">
        <w:rPr>
          <w:rFonts w:hint="cs"/>
          <w:rtl/>
        </w:rPr>
        <w:t>ی‌</w:t>
      </w:r>
      <w:r w:rsidRPr="003E0C47">
        <w:rPr>
          <w:rFonts w:hint="eastAsia"/>
          <w:rtl/>
        </w:rPr>
        <w:t>دانند</w:t>
      </w:r>
      <w:r w:rsidRPr="003E0C47">
        <w:rPr>
          <w:rFonts w:hint="cs"/>
          <w:rtl/>
        </w:rPr>
        <w:t>. دلیل «مرحوم نائینی» این است که:</w:t>
      </w:r>
    </w:p>
    <w:p w14:paraId="127701CA" w14:textId="77777777" w:rsidR="003E0C47" w:rsidRPr="003E0C47" w:rsidRDefault="003E0C47" w:rsidP="003E0C47">
      <w:pPr>
        <w:ind w:left="720"/>
        <w:rPr>
          <w:rtl/>
        </w:rPr>
      </w:pPr>
      <w:r w:rsidRPr="003E0C47">
        <w:rPr>
          <w:rFonts w:hint="cs"/>
          <w:rtl/>
        </w:rPr>
        <w:t>برای مترتب شدن هر یک از وجوب مولوی نفسی و وجوب مولوی غیری باید ملاک آنها محقق شود؛</w:t>
      </w:r>
    </w:p>
    <w:p w14:paraId="7A8C5050" w14:textId="77777777" w:rsidR="003E0C47" w:rsidRPr="003E0C47" w:rsidRDefault="003E0C47" w:rsidP="003E0C47">
      <w:pPr>
        <w:ind w:left="720"/>
        <w:rPr>
          <w:rtl/>
        </w:rPr>
      </w:pPr>
      <w:r w:rsidRPr="003E0C47">
        <w:rPr>
          <w:rFonts w:hint="cs"/>
          <w:rtl/>
        </w:rPr>
        <w:t>و تحقق دو ملاک در یک ذات (هرچند به دو اعتبار دو ذات باشد) محال است؛ زیرا:</w:t>
      </w:r>
    </w:p>
    <w:p w14:paraId="73F1F429" w14:textId="77777777" w:rsidR="003E0C47" w:rsidRPr="003E0C47" w:rsidRDefault="003E0C47" w:rsidP="003E0C47">
      <w:pPr>
        <w:ind w:left="1440"/>
        <w:rPr>
          <w:rtl/>
        </w:rPr>
      </w:pPr>
      <w:r w:rsidRPr="003E0C47">
        <w:rPr>
          <w:rFonts w:hint="cs"/>
          <w:rtl/>
        </w:rPr>
        <w:t xml:space="preserve">ملاک وجوب مولوی نفسی مبادی متأصل و </w:t>
      </w:r>
      <w:r w:rsidRPr="003E0C47">
        <w:rPr>
          <w:rtl/>
        </w:rPr>
        <w:t>اراده‌</w:t>
      </w:r>
      <w:r w:rsidRPr="003E0C47">
        <w:rPr>
          <w:rFonts w:hint="cs"/>
          <w:rtl/>
        </w:rPr>
        <w:t>ی متأصل است؛</w:t>
      </w:r>
    </w:p>
    <w:p w14:paraId="2430C6B3" w14:textId="77777777" w:rsidR="003E0C47" w:rsidRPr="003E0C47" w:rsidRDefault="003E0C47" w:rsidP="003E0C47">
      <w:pPr>
        <w:ind w:left="1440"/>
        <w:rPr>
          <w:rtl/>
        </w:rPr>
      </w:pPr>
      <w:r w:rsidRPr="003E0C47">
        <w:rPr>
          <w:rFonts w:hint="cs"/>
          <w:rtl/>
        </w:rPr>
        <w:lastRenderedPageBreak/>
        <w:t xml:space="preserve">و ملاک وجوب مولوی غیری مبادی بالتبع و </w:t>
      </w:r>
      <w:r w:rsidRPr="003E0C47">
        <w:rPr>
          <w:rtl/>
        </w:rPr>
        <w:t>اراده‌</w:t>
      </w:r>
      <w:r w:rsidRPr="003E0C47">
        <w:rPr>
          <w:rFonts w:hint="cs"/>
          <w:rtl/>
        </w:rPr>
        <w:t>ی بالتبع است.</w:t>
      </w:r>
    </w:p>
    <w:p w14:paraId="7E4399F7" w14:textId="77777777" w:rsidR="003E0C47" w:rsidRPr="003E0C47" w:rsidRDefault="003E0C47" w:rsidP="003E0C47">
      <w:pPr>
        <w:rPr>
          <w:rtl/>
        </w:rPr>
      </w:pPr>
      <w:r w:rsidRPr="003E0C47">
        <w:rPr>
          <w:rFonts w:hint="cs"/>
          <w:rtl/>
        </w:rPr>
        <w:t>بنابراین:</w:t>
      </w:r>
    </w:p>
    <w:p w14:paraId="027689E0" w14:textId="77777777" w:rsidR="003E0C47" w:rsidRPr="003E0C47" w:rsidRDefault="003E0C47" w:rsidP="003E0C47">
      <w:pPr>
        <w:ind w:left="720"/>
        <w:rPr>
          <w:rtl/>
        </w:rPr>
      </w:pPr>
      <w:r w:rsidRPr="003E0C47">
        <w:rPr>
          <w:rtl/>
        </w:rPr>
        <w:t>ازآنجا</w:t>
      </w:r>
      <w:r w:rsidRPr="003E0C47">
        <w:rPr>
          <w:rFonts w:hint="cs"/>
          <w:rtl/>
        </w:rPr>
        <w:t>یی‌</w:t>
      </w:r>
      <w:r w:rsidRPr="003E0C47">
        <w:rPr>
          <w:rFonts w:hint="eastAsia"/>
          <w:rtl/>
        </w:rPr>
        <w:t>که</w:t>
      </w:r>
      <w:r w:rsidRPr="003E0C47">
        <w:rPr>
          <w:rFonts w:hint="cs"/>
          <w:rtl/>
        </w:rPr>
        <w:t xml:space="preserve"> بین مقدمات داخلیه و کل دوگانگی خارجی وجود ندارد، ملاک وجوب مولوی غیری در مقدمات داخلیه معنا ندارد و به همین دلیل مقدمات داخلیه داخل در محل نزاع نیستند،</w:t>
      </w:r>
    </w:p>
    <w:p w14:paraId="189414A5" w14:textId="77777777" w:rsidR="003E0C47" w:rsidRPr="003E0C47" w:rsidRDefault="003E0C47" w:rsidP="003E0C47">
      <w:pPr>
        <w:ind w:left="720"/>
        <w:rPr>
          <w:rtl/>
        </w:rPr>
      </w:pPr>
      <w:r w:rsidRPr="003E0C47">
        <w:rPr>
          <w:rFonts w:hint="cs"/>
          <w:rtl/>
        </w:rPr>
        <w:t>اما به دلیل اینکه بین مقدمات خارجیه و کل دوگانگی خارجی وجود دارد، محذور اجتماع مثلین وجود ندارد و تحقق ملاک غیری نیز در آنها ممکن است و به همین دلیل مقدمات خارجیه داخل در محل نزاع هستند.</w:t>
      </w:r>
    </w:p>
    <w:p w14:paraId="03E8AF40" w14:textId="77777777" w:rsidR="003E0C47" w:rsidRPr="003E0C47" w:rsidRDefault="003E0C47" w:rsidP="003E0C47">
      <w:pPr>
        <w:rPr>
          <w:rtl/>
        </w:rPr>
      </w:pPr>
      <w:r w:rsidRPr="003E0C47">
        <w:rPr>
          <w:rFonts w:cs="B Titr" w:hint="cs"/>
          <w:sz w:val="24"/>
          <w:szCs w:val="24"/>
          <w:rtl/>
        </w:rPr>
        <w:t>نکته:</w:t>
      </w:r>
      <w:r w:rsidRPr="003E0C47">
        <w:rPr>
          <w:rFonts w:hint="cs"/>
          <w:sz w:val="24"/>
          <w:szCs w:val="24"/>
          <w:rtl/>
        </w:rPr>
        <w:t xml:space="preserve"> </w:t>
      </w:r>
      <w:r w:rsidRPr="003E0C47">
        <w:rPr>
          <w:rFonts w:hint="cs"/>
          <w:rtl/>
        </w:rPr>
        <w:t xml:space="preserve">«مرحوم آخوند» نیز در آخر بحث </w:t>
      </w:r>
      <w:r w:rsidRPr="003E0C47">
        <w:rPr>
          <w:rtl/>
        </w:rPr>
        <w:t>اشاره‌ا</w:t>
      </w:r>
      <w:r w:rsidRPr="003E0C47">
        <w:rPr>
          <w:rFonts w:hint="cs"/>
          <w:rtl/>
        </w:rPr>
        <w:t>ی به ملاک دارند</w:t>
      </w:r>
      <w:r w:rsidRPr="003E0C47">
        <w:rPr>
          <w:vertAlign w:val="superscript"/>
          <w:rtl/>
        </w:rPr>
        <w:footnoteReference w:id="170"/>
      </w:r>
      <w:r w:rsidRPr="003E0C47">
        <w:rPr>
          <w:rFonts w:hint="cs"/>
          <w:rtl/>
        </w:rPr>
        <w:t xml:space="preserve">، اما ایشان دلیل اصلی را اجتماع مثلین </w:t>
      </w:r>
      <w:r w:rsidRPr="003E0C47">
        <w:rPr>
          <w:rtl/>
        </w:rPr>
        <w:t>م</w:t>
      </w:r>
      <w:r w:rsidRPr="003E0C47">
        <w:rPr>
          <w:rFonts w:hint="cs"/>
          <w:rtl/>
        </w:rPr>
        <w:t>ی‌</w:t>
      </w:r>
      <w:r w:rsidRPr="003E0C47">
        <w:rPr>
          <w:rFonts w:hint="eastAsia"/>
          <w:rtl/>
        </w:rPr>
        <w:t>دانند</w:t>
      </w:r>
      <w:r w:rsidRPr="003E0C47">
        <w:rPr>
          <w:rFonts w:hint="cs"/>
          <w:rtl/>
        </w:rPr>
        <w:t xml:space="preserve">، </w:t>
      </w:r>
      <w:r w:rsidRPr="003E0C47">
        <w:rPr>
          <w:rtl/>
        </w:rPr>
        <w:t>درحال</w:t>
      </w:r>
      <w:r w:rsidRPr="003E0C47">
        <w:rPr>
          <w:rFonts w:hint="cs"/>
          <w:rtl/>
        </w:rPr>
        <w:t>ی‌</w:t>
      </w:r>
      <w:r w:rsidRPr="003E0C47">
        <w:rPr>
          <w:rFonts w:hint="eastAsia"/>
          <w:rtl/>
        </w:rPr>
        <w:t>که</w:t>
      </w:r>
      <w:r w:rsidRPr="003E0C47">
        <w:rPr>
          <w:rFonts w:hint="cs"/>
          <w:rtl/>
        </w:rPr>
        <w:t xml:space="preserve"> «مرحوم نائینی» اشکال اجتماع مثلین را پاسخ داده و ملاک را به عنوان اشکال اصلی مطرح </w:t>
      </w:r>
      <w:r w:rsidRPr="003E0C47">
        <w:rPr>
          <w:rtl/>
        </w:rPr>
        <w:t>م</w:t>
      </w:r>
      <w:r w:rsidRPr="003E0C47">
        <w:rPr>
          <w:rFonts w:hint="cs"/>
          <w:rtl/>
        </w:rPr>
        <w:t>ی‌</w:t>
      </w:r>
      <w:r w:rsidRPr="003E0C47">
        <w:rPr>
          <w:rFonts w:hint="eastAsia"/>
          <w:rtl/>
        </w:rPr>
        <w:t>کنند</w:t>
      </w:r>
      <w:r w:rsidRPr="003E0C47">
        <w:rPr>
          <w:rFonts w:hint="cs"/>
          <w:rtl/>
        </w:rPr>
        <w:t>.</w:t>
      </w:r>
    </w:p>
    <w:p w14:paraId="1097E24D" w14:textId="77777777" w:rsidR="003E0C47" w:rsidRPr="003E0C47" w:rsidRDefault="003E0C47" w:rsidP="003E0C47">
      <w:pPr>
        <w:rPr>
          <w:rtl/>
        </w:rPr>
      </w:pPr>
      <w:r w:rsidRPr="003E0C47">
        <w:rPr>
          <w:rFonts w:hint="cs"/>
          <w:rtl/>
        </w:rPr>
        <w:t xml:space="preserve">«مرحوم نائینی» پس از بیان این مطالب به توضیح برخی اصطلاحات فلسفی </w:t>
      </w:r>
      <w:r w:rsidRPr="003E0C47">
        <w:rPr>
          <w:rtl/>
        </w:rPr>
        <w:t>م</w:t>
      </w:r>
      <w:r w:rsidRPr="003E0C47">
        <w:rPr>
          <w:rFonts w:hint="cs"/>
          <w:rtl/>
        </w:rPr>
        <w:t>ی‌</w:t>
      </w:r>
      <w:r w:rsidRPr="003E0C47">
        <w:rPr>
          <w:rFonts w:hint="eastAsia"/>
          <w:rtl/>
        </w:rPr>
        <w:t>پردازند</w:t>
      </w:r>
      <w:r w:rsidRPr="003E0C47">
        <w:rPr>
          <w:rFonts w:hint="cs"/>
          <w:rtl/>
        </w:rPr>
        <w:t xml:space="preserve"> که چون این موارد خارج از محل بحث هستند، تنها به توضیح علت تامه خواهیم پرداخت.</w:t>
      </w:r>
    </w:p>
    <w:p w14:paraId="2DD1525B" w14:textId="068EA8A2" w:rsidR="003E0C47" w:rsidRPr="003E0C47" w:rsidRDefault="003E0C47" w:rsidP="003E0C47">
      <w:pPr>
        <w:rPr>
          <w:rtl/>
        </w:rPr>
      </w:pPr>
      <w:r w:rsidRPr="003E0C47">
        <w:rPr>
          <w:rFonts w:hint="cs"/>
          <w:rtl/>
        </w:rPr>
        <w:t xml:space="preserve">ایشان علت تامه را جزء اخیر </w:t>
      </w:r>
      <w:r w:rsidRPr="003E0C47">
        <w:rPr>
          <w:rtl/>
        </w:rPr>
        <w:t>م</w:t>
      </w:r>
      <w:r w:rsidRPr="003E0C47">
        <w:rPr>
          <w:rFonts w:hint="cs"/>
          <w:rtl/>
        </w:rPr>
        <w:t>ی‌</w:t>
      </w:r>
      <w:r w:rsidRPr="003E0C47">
        <w:rPr>
          <w:rFonts w:hint="eastAsia"/>
          <w:rtl/>
        </w:rPr>
        <w:t>دانند</w:t>
      </w:r>
      <w:r w:rsidRPr="003E0C47">
        <w:rPr>
          <w:vertAlign w:val="superscript"/>
          <w:rtl/>
        </w:rPr>
        <w:footnoteReference w:id="171"/>
      </w:r>
      <w:r w:rsidRPr="003E0C47">
        <w:rPr>
          <w:rFonts w:hint="cs"/>
          <w:rtl/>
        </w:rPr>
        <w:t xml:space="preserve">؛ اما این کلام قابل پذیرش نیست؛ زیرا علت تامه به مجموع اجزاء گفته </w:t>
      </w:r>
      <w:r w:rsidRPr="003E0C47">
        <w:rPr>
          <w:rtl/>
        </w:rPr>
        <w:t>م</w:t>
      </w:r>
      <w:r w:rsidRPr="003E0C47">
        <w:rPr>
          <w:rFonts w:hint="cs"/>
          <w:rtl/>
        </w:rPr>
        <w:t>ی‌</w:t>
      </w:r>
      <w:r w:rsidRPr="003E0C47">
        <w:rPr>
          <w:rFonts w:hint="eastAsia"/>
          <w:rtl/>
        </w:rPr>
        <w:t>شود</w:t>
      </w:r>
      <w:r w:rsidRPr="003E0C47">
        <w:rPr>
          <w:rFonts w:hint="cs"/>
          <w:rtl/>
        </w:rPr>
        <w:t>. توضیح اینکه:</w:t>
      </w:r>
    </w:p>
    <w:p w14:paraId="5251313E" w14:textId="77777777" w:rsidR="003E0C47" w:rsidRPr="003E0C47" w:rsidRDefault="003E0C47" w:rsidP="003E0C47">
      <w:pPr>
        <w:ind w:left="720"/>
        <w:rPr>
          <w:rtl/>
        </w:rPr>
      </w:pPr>
      <w:r w:rsidRPr="003E0C47">
        <w:rPr>
          <w:rFonts w:hint="cs"/>
          <w:rtl/>
        </w:rPr>
        <w:t>علت تامه علتی است که وجود آن ملازم وجود معلول و عدم آن ملازم عدم معلول است؛</w:t>
      </w:r>
    </w:p>
    <w:p w14:paraId="0FDAFC9B" w14:textId="77777777" w:rsidR="003E0C47" w:rsidRPr="003E0C47" w:rsidRDefault="003E0C47" w:rsidP="003E0C47">
      <w:pPr>
        <w:ind w:left="720"/>
        <w:rPr>
          <w:rtl/>
        </w:rPr>
      </w:pPr>
      <w:r w:rsidRPr="003E0C47">
        <w:rPr>
          <w:rtl/>
        </w:rPr>
        <w:t>درحال</w:t>
      </w:r>
      <w:r w:rsidRPr="003E0C47">
        <w:rPr>
          <w:rFonts w:hint="cs"/>
          <w:rtl/>
        </w:rPr>
        <w:t>ی‌</w:t>
      </w:r>
      <w:r w:rsidRPr="003E0C47">
        <w:rPr>
          <w:rFonts w:hint="eastAsia"/>
          <w:rtl/>
        </w:rPr>
        <w:t>که</w:t>
      </w:r>
      <w:r w:rsidRPr="003E0C47">
        <w:rPr>
          <w:rFonts w:hint="cs"/>
          <w:rtl/>
        </w:rPr>
        <w:t xml:space="preserve"> وجود جزء اخیر ملازم وجود معلول نیست و برای وجود معلول باید دیگر اجزاء نیز موجود باشند.</w:t>
      </w:r>
    </w:p>
    <w:p w14:paraId="5F197B0E" w14:textId="77777777" w:rsidR="003E0C47" w:rsidRPr="003E0C47" w:rsidRDefault="003E0C47" w:rsidP="003E0C47">
      <w:pPr>
        <w:rPr>
          <w:rtl/>
        </w:rPr>
      </w:pPr>
      <w:r w:rsidRPr="003E0C47">
        <w:rPr>
          <w:rFonts w:hint="cs"/>
          <w:rtl/>
        </w:rPr>
        <w:t>گویا خلط بین عرف و عقل منشأ این اشتباه شده است:</w:t>
      </w:r>
    </w:p>
    <w:p w14:paraId="6F92C37E" w14:textId="77777777" w:rsidR="003E0C47" w:rsidRPr="003E0C47" w:rsidRDefault="003E0C47" w:rsidP="003E0C47">
      <w:pPr>
        <w:ind w:left="720"/>
        <w:rPr>
          <w:rtl/>
        </w:rPr>
      </w:pPr>
      <w:r w:rsidRPr="003E0C47">
        <w:rPr>
          <w:rFonts w:hint="cs"/>
          <w:rtl/>
        </w:rPr>
        <w:t xml:space="preserve">در عرف معلول به جزء اخیر علت تامه نسبت داده </w:t>
      </w:r>
      <w:r w:rsidRPr="003E0C47">
        <w:rPr>
          <w:rtl/>
        </w:rPr>
        <w:t>م</w:t>
      </w:r>
      <w:r w:rsidRPr="003E0C47">
        <w:rPr>
          <w:rFonts w:hint="cs"/>
          <w:rtl/>
        </w:rPr>
        <w:t>ی‌</w:t>
      </w:r>
      <w:r w:rsidRPr="003E0C47">
        <w:rPr>
          <w:rFonts w:hint="eastAsia"/>
          <w:rtl/>
        </w:rPr>
        <w:t>شود</w:t>
      </w:r>
      <w:r w:rsidRPr="003E0C47">
        <w:rPr>
          <w:rFonts w:hint="cs"/>
          <w:rtl/>
        </w:rPr>
        <w:t>؛</w:t>
      </w:r>
    </w:p>
    <w:p w14:paraId="6C6298D4" w14:textId="77777777" w:rsidR="003E0C47" w:rsidRPr="003E0C47" w:rsidRDefault="003E0C47" w:rsidP="003E0C47">
      <w:pPr>
        <w:ind w:left="720"/>
        <w:rPr>
          <w:rtl/>
        </w:rPr>
      </w:pPr>
      <w:r w:rsidRPr="003E0C47">
        <w:rPr>
          <w:rFonts w:hint="cs"/>
          <w:rtl/>
        </w:rPr>
        <w:t>و همین مطلب به حکم عقلی نیز تعمیم داده شده است.</w:t>
      </w:r>
    </w:p>
    <w:p w14:paraId="1D8DF820" w14:textId="77777777" w:rsidR="003E0C47" w:rsidRPr="003E0C47" w:rsidRDefault="003E0C47" w:rsidP="003E0C47">
      <w:pPr>
        <w:rPr>
          <w:rtl/>
        </w:rPr>
      </w:pPr>
      <w:r w:rsidRPr="003E0C47">
        <w:rPr>
          <w:rFonts w:hint="cs"/>
          <w:rtl/>
        </w:rPr>
        <w:t xml:space="preserve">این مبنا باعث اشتباهاتی در بحث طلب اراده و همچنین بحث </w:t>
      </w:r>
      <w:r w:rsidRPr="003E0C47">
        <w:rPr>
          <w:rtl/>
        </w:rPr>
        <w:t>مقدمه‌</w:t>
      </w:r>
      <w:r w:rsidRPr="003E0C47">
        <w:rPr>
          <w:rFonts w:hint="cs"/>
          <w:rtl/>
        </w:rPr>
        <w:t xml:space="preserve">ی واجب شده و سبب شده که «مرحوم نائینی» بحث مفصلی را برای تصویر </w:t>
      </w:r>
      <w:r w:rsidRPr="003E0C47">
        <w:rPr>
          <w:rtl/>
        </w:rPr>
        <w:t>مقدمه‌</w:t>
      </w:r>
      <w:r w:rsidRPr="003E0C47">
        <w:rPr>
          <w:rFonts w:hint="cs"/>
          <w:rtl/>
        </w:rPr>
        <w:t>ی داخلیه در علت تامه ارائه کنند.</w:t>
      </w:r>
    </w:p>
    <w:p w14:paraId="6A74A7E2"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حائری»</w:t>
      </w:r>
      <w:r w:rsidRPr="003E0C47">
        <w:rPr>
          <w:rFonts w:cs="B Titr"/>
          <w:sz w:val="24"/>
          <w:szCs w:val="24"/>
          <w:vertAlign w:val="superscript"/>
          <w:rtl/>
        </w:rPr>
        <w:footnoteReference w:id="172"/>
      </w:r>
    </w:p>
    <w:p w14:paraId="18597527" w14:textId="77777777" w:rsidR="003E0C47" w:rsidRPr="003E0C47" w:rsidRDefault="003E0C47" w:rsidP="003E0C47">
      <w:pPr>
        <w:rPr>
          <w:rtl/>
        </w:rPr>
      </w:pPr>
      <w:r w:rsidRPr="003E0C47">
        <w:rPr>
          <w:rFonts w:hint="cs"/>
          <w:rtl/>
        </w:rPr>
        <w:t>طبق کلام «مرحوم آخوند» و «مرحوم نائینی» اجتماع دو وجوب باعث مشکل اجتماع مثلین یا اجتماع دو ملاک بود، اما طبق نظر «مرحوم حائری» اجزاء تنها دارای وجوب غیری هستند.</w:t>
      </w:r>
    </w:p>
    <w:p w14:paraId="3AF009CC" w14:textId="77777777" w:rsidR="003E0C47" w:rsidRPr="003E0C47" w:rsidRDefault="003E0C47" w:rsidP="003E0C47">
      <w:pPr>
        <w:rPr>
          <w:rtl/>
        </w:rPr>
      </w:pPr>
      <w:r w:rsidRPr="003E0C47">
        <w:rPr>
          <w:rFonts w:hint="cs"/>
          <w:rtl/>
        </w:rPr>
        <w:t>به نظر «مرحوم حائری»:</w:t>
      </w:r>
    </w:p>
    <w:p w14:paraId="25B4AC88" w14:textId="77777777" w:rsidR="003E0C47" w:rsidRPr="003E0C47" w:rsidRDefault="003E0C47" w:rsidP="003E0C47">
      <w:pPr>
        <w:ind w:left="720"/>
        <w:rPr>
          <w:rtl/>
        </w:rPr>
      </w:pPr>
      <w:r w:rsidRPr="003E0C47">
        <w:rPr>
          <w:rFonts w:hint="cs"/>
          <w:rtl/>
        </w:rPr>
        <w:t>تصور «مرحوم آخوند» و «مرحوم نائینی» این بوده است که:</w:t>
      </w:r>
    </w:p>
    <w:p w14:paraId="1F4B9395" w14:textId="77777777" w:rsidR="003E0C47" w:rsidRPr="003E0C47" w:rsidRDefault="003E0C47" w:rsidP="003E0C47">
      <w:pPr>
        <w:ind w:left="1440"/>
        <w:rPr>
          <w:rtl/>
        </w:rPr>
      </w:pPr>
      <w:r w:rsidRPr="003E0C47">
        <w:rPr>
          <w:rtl/>
        </w:rPr>
        <w:t>ازآنجا</w:t>
      </w:r>
      <w:r w:rsidRPr="003E0C47">
        <w:rPr>
          <w:rFonts w:hint="cs"/>
          <w:rtl/>
        </w:rPr>
        <w:t>یی‌</w:t>
      </w:r>
      <w:r w:rsidRPr="003E0C47">
        <w:rPr>
          <w:rFonts w:hint="eastAsia"/>
          <w:rtl/>
        </w:rPr>
        <w:t>که</w:t>
      </w:r>
      <w:r w:rsidRPr="003E0C47">
        <w:rPr>
          <w:rFonts w:hint="cs"/>
          <w:rtl/>
        </w:rPr>
        <w:t xml:space="preserve"> اجزاء داخلیه عین کل هستند، متصف به وجوب نفسی </w:t>
      </w:r>
      <w:r w:rsidRPr="003E0C47">
        <w:rPr>
          <w:rtl/>
        </w:rPr>
        <w:t>م</w:t>
      </w:r>
      <w:r w:rsidRPr="003E0C47">
        <w:rPr>
          <w:rFonts w:hint="cs"/>
          <w:rtl/>
        </w:rPr>
        <w:t>ی‌</w:t>
      </w:r>
      <w:r w:rsidRPr="003E0C47">
        <w:rPr>
          <w:rFonts w:hint="eastAsia"/>
          <w:rtl/>
        </w:rPr>
        <w:t>شوند</w:t>
      </w:r>
      <w:r w:rsidRPr="003E0C47">
        <w:rPr>
          <w:rFonts w:hint="cs"/>
          <w:rtl/>
        </w:rPr>
        <w:t>؛</w:t>
      </w:r>
    </w:p>
    <w:p w14:paraId="31697B1E" w14:textId="77777777" w:rsidR="003E0C47" w:rsidRPr="003E0C47" w:rsidRDefault="003E0C47" w:rsidP="003E0C47">
      <w:pPr>
        <w:ind w:left="1440"/>
        <w:rPr>
          <w:rtl/>
        </w:rPr>
      </w:pPr>
      <w:r w:rsidRPr="003E0C47">
        <w:rPr>
          <w:rFonts w:hint="cs"/>
          <w:rtl/>
        </w:rPr>
        <w:t xml:space="preserve">و اجزاء به تبع کل متصف به وجوب غیری نیز </w:t>
      </w:r>
      <w:r w:rsidRPr="003E0C47">
        <w:rPr>
          <w:rtl/>
        </w:rPr>
        <w:t>م</w:t>
      </w:r>
      <w:r w:rsidRPr="003E0C47">
        <w:rPr>
          <w:rFonts w:hint="cs"/>
          <w:rtl/>
        </w:rPr>
        <w:t>ی‌</w:t>
      </w:r>
      <w:r w:rsidRPr="003E0C47">
        <w:rPr>
          <w:rFonts w:hint="eastAsia"/>
          <w:rtl/>
        </w:rPr>
        <w:t>شوند</w:t>
      </w:r>
      <w:r w:rsidRPr="003E0C47">
        <w:rPr>
          <w:rFonts w:hint="cs"/>
          <w:rtl/>
        </w:rPr>
        <w:t>،</w:t>
      </w:r>
    </w:p>
    <w:p w14:paraId="36A50C62" w14:textId="77777777" w:rsidR="003E0C47" w:rsidRPr="003E0C47" w:rsidRDefault="003E0C47" w:rsidP="003E0C47">
      <w:pPr>
        <w:ind w:left="1440"/>
        <w:rPr>
          <w:rtl/>
        </w:rPr>
      </w:pPr>
      <w:r w:rsidRPr="003E0C47">
        <w:rPr>
          <w:rFonts w:hint="cs"/>
          <w:rtl/>
        </w:rPr>
        <w:t xml:space="preserve">و درنتیجه محذور اجتماع مثلین یا اجتماع دو ملاک پدید </w:t>
      </w:r>
      <w:r w:rsidRPr="003E0C47">
        <w:rPr>
          <w:rtl/>
        </w:rPr>
        <w:t>م</w:t>
      </w:r>
      <w:r w:rsidRPr="003E0C47">
        <w:rPr>
          <w:rFonts w:hint="cs"/>
          <w:rtl/>
        </w:rPr>
        <w:t>ی‌</w:t>
      </w:r>
      <w:r w:rsidRPr="003E0C47">
        <w:rPr>
          <w:rFonts w:hint="eastAsia"/>
          <w:rtl/>
        </w:rPr>
        <w:t>آ</w:t>
      </w:r>
      <w:r w:rsidRPr="003E0C47">
        <w:rPr>
          <w:rFonts w:hint="cs"/>
          <w:rtl/>
        </w:rPr>
        <w:t>ی</w:t>
      </w:r>
      <w:r w:rsidRPr="003E0C47">
        <w:rPr>
          <w:rFonts w:hint="eastAsia"/>
          <w:rtl/>
        </w:rPr>
        <w:t>د</w:t>
      </w:r>
      <w:r w:rsidRPr="003E0C47">
        <w:rPr>
          <w:rFonts w:hint="cs"/>
          <w:rtl/>
        </w:rPr>
        <w:t>؛</w:t>
      </w:r>
    </w:p>
    <w:p w14:paraId="74D8E750" w14:textId="77777777" w:rsidR="003E0C47" w:rsidRPr="003E0C47" w:rsidRDefault="003E0C47" w:rsidP="003E0C47">
      <w:pPr>
        <w:ind w:left="720"/>
        <w:rPr>
          <w:rtl/>
        </w:rPr>
      </w:pPr>
      <w:r w:rsidRPr="003E0C47">
        <w:rPr>
          <w:rtl/>
        </w:rPr>
        <w:t>درحال</w:t>
      </w:r>
      <w:r w:rsidRPr="003E0C47">
        <w:rPr>
          <w:rFonts w:hint="cs"/>
          <w:rtl/>
        </w:rPr>
        <w:t>ی‌</w:t>
      </w:r>
      <w:r w:rsidRPr="003E0C47">
        <w:rPr>
          <w:rFonts w:hint="eastAsia"/>
          <w:rtl/>
        </w:rPr>
        <w:t>که</w:t>
      </w:r>
      <w:r w:rsidRPr="003E0C47">
        <w:rPr>
          <w:rFonts w:hint="cs"/>
          <w:rtl/>
        </w:rPr>
        <w:t xml:space="preserve"> عینیت اجزاء و کل مورد پذیرش نیست.</w:t>
      </w:r>
    </w:p>
    <w:p w14:paraId="402ECE7D" w14:textId="77777777" w:rsidR="003E0C47" w:rsidRPr="003E0C47" w:rsidRDefault="003E0C47" w:rsidP="003E0C47">
      <w:pPr>
        <w:rPr>
          <w:rtl/>
        </w:rPr>
      </w:pPr>
      <w:r w:rsidRPr="003E0C47">
        <w:rPr>
          <w:rFonts w:hint="cs"/>
          <w:rtl/>
        </w:rPr>
        <w:t xml:space="preserve">توضیح اینکه اجزاء آب هیدروژن و اکسیژن هستند، اما </w:t>
      </w:r>
      <w:r w:rsidRPr="003E0C47">
        <w:rPr>
          <w:rtl/>
        </w:rPr>
        <w:t>ا</w:t>
      </w:r>
      <w:r w:rsidRPr="003E0C47">
        <w:rPr>
          <w:rFonts w:hint="cs"/>
          <w:rtl/>
        </w:rPr>
        <w:t>ی</w:t>
      </w:r>
      <w:r w:rsidRPr="003E0C47">
        <w:rPr>
          <w:rFonts w:hint="eastAsia"/>
          <w:rtl/>
        </w:rPr>
        <w:t>ن‌گونه</w:t>
      </w:r>
      <w:r w:rsidRPr="003E0C47">
        <w:rPr>
          <w:rFonts w:hint="cs"/>
          <w:rtl/>
        </w:rPr>
        <w:t xml:space="preserve"> نیست که در هر جایی اکسیژن و هیدروژن وجود داشته باشد، آب نیز محقق باشد. بنابراین کل عین اجزاء نیست، بلکه مجموع اجزاء به </w:t>
      </w:r>
      <w:r w:rsidRPr="003E0C47">
        <w:rPr>
          <w:rtl/>
        </w:rPr>
        <w:t>علاوه‌</w:t>
      </w:r>
      <w:r w:rsidRPr="003E0C47">
        <w:rPr>
          <w:rFonts w:hint="cs"/>
          <w:rtl/>
        </w:rPr>
        <w:t xml:space="preserve">ی هیئت ترکیبیه است. امر مولا نیز زمانی که به کل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با زمانی که به کلی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تفاوت دارد:</w:t>
      </w:r>
    </w:p>
    <w:p w14:paraId="5EB476F0" w14:textId="77777777" w:rsidR="003E0C47" w:rsidRPr="003E0C47" w:rsidRDefault="003E0C47" w:rsidP="003E0C47">
      <w:pPr>
        <w:ind w:left="720"/>
        <w:rPr>
          <w:rtl/>
        </w:rPr>
      </w:pPr>
      <w:r w:rsidRPr="003E0C47">
        <w:rPr>
          <w:rFonts w:hint="cs"/>
          <w:rtl/>
        </w:rPr>
        <w:t xml:space="preserve">زمانی که به کل امر </w:t>
      </w:r>
      <w:r w:rsidRPr="003E0C47">
        <w:rPr>
          <w:rtl/>
        </w:rPr>
        <w:t>م</w:t>
      </w:r>
      <w:r w:rsidRPr="003E0C47">
        <w:rPr>
          <w:rFonts w:hint="cs"/>
          <w:rtl/>
        </w:rPr>
        <w:t>ی‌</w:t>
      </w:r>
      <w:r w:rsidRPr="003E0C47">
        <w:rPr>
          <w:rFonts w:hint="eastAsia"/>
          <w:rtl/>
        </w:rPr>
        <w:t>کند</w:t>
      </w:r>
      <w:r w:rsidRPr="003E0C47">
        <w:rPr>
          <w:rFonts w:hint="cs"/>
          <w:rtl/>
        </w:rPr>
        <w:t xml:space="preserve">، یک اراده بیشتر وجود ندارد که به کل تعلق گرفته است. در امر به کل، اجزاء لحاظ </w:t>
      </w:r>
      <w:r w:rsidRPr="003E0C47">
        <w:rPr>
          <w:rtl/>
        </w:rPr>
        <w:t>نشده‌اند</w:t>
      </w:r>
      <w:r w:rsidRPr="003E0C47">
        <w:rPr>
          <w:rFonts w:hint="cs"/>
          <w:rtl/>
        </w:rPr>
        <w:t xml:space="preserve">، بلکه </w:t>
      </w:r>
      <w:r w:rsidRPr="003E0C47">
        <w:rPr>
          <w:rtl/>
        </w:rPr>
        <w:t>مجموعه‌</w:t>
      </w:r>
      <w:r w:rsidRPr="003E0C47">
        <w:rPr>
          <w:rFonts w:hint="cs"/>
          <w:rtl/>
        </w:rPr>
        <w:t xml:space="preserve">ی اجزاء به </w:t>
      </w:r>
      <w:r w:rsidRPr="003E0C47">
        <w:rPr>
          <w:rtl/>
        </w:rPr>
        <w:t>علاوه‌</w:t>
      </w:r>
      <w:r w:rsidRPr="003E0C47">
        <w:rPr>
          <w:rFonts w:hint="cs"/>
          <w:rtl/>
        </w:rPr>
        <w:t>ی هیئت ترکیبیه هستند که دارای ملاک واحدی بوده و متعلق و موضوع حکم هستند و اگر در جایی وجوب به اجزاء نسبت داده شود، مجاز از باب جزء و کل خواهد بود. بنابراین اگر یکی از اجزاء یا هیئت ترکیبیه نباشد، ملاک نیز وجود نخواهد داشت؛</w:t>
      </w:r>
    </w:p>
    <w:p w14:paraId="4C43B3BF" w14:textId="3FECB3B1" w:rsidR="003E0C47" w:rsidRPr="003E0C47" w:rsidRDefault="003E0C47" w:rsidP="003E0C47">
      <w:pPr>
        <w:ind w:left="720"/>
        <w:rPr>
          <w:rtl/>
        </w:rPr>
      </w:pPr>
      <w:r w:rsidRPr="003E0C47">
        <w:rPr>
          <w:rFonts w:hint="cs"/>
          <w:rtl/>
        </w:rPr>
        <w:t xml:space="preserve">اما زمانی که به کلی امر </w:t>
      </w:r>
      <w:r w:rsidRPr="003E0C47">
        <w:rPr>
          <w:rtl/>
        </w:rPr>
        <w:t>م</w:t>
      </w:r>
      <w:r w:rsidRPr="003E0C47">
        <w:rPr>
          <w:rFonts w:hint="cs"/>
          <w:rtl/>
        </w:rPr>
        <w:t>ی‌</w:t>
      </w:r>
      <w:r w:rsidRPr="003E0C47">
        <w:rPr>
          <w:rFonts w:hint="eastAsia"/>
          <w:rtl/>
        </w:rPr>
        <w:t>کند</w:t>
      </w:r>
      <w:r w:rsidRPr="003E0C47">
        <w:rPr>
          <w:rFonts w:hint="cs"/>
          <w:rtl/>
        </w:rPr>
        <w:t xml:space="preserve"> به تعداد افراد اراده وجود دارد؛ زیرا امر به کلی به این معناست که </w:t>
      </w:r>
      <w:r w:rsidRPr="003E0C47">
        <w:rPr>
          <w:rtl/>
        </w:rPr>
        <w:t>تک‌تک</w:t>
      </w:r>
      <w:r w:rsidRPr="003E0C47">
        <w:rPr>
          <w:rFonts w:hint="cs"/>
          <w:rtl/>
        </w:rPr>
        <w:t xml:space="preserve"> افراد دارای ملاک هستند؛ چون کلی در خارج به عین افراد موجود است، با تعدد افراد متعدد </w:t>
      </w:r>
      <w:r w:rsidRPr="003E0C47">
        <w:rPr>
          <w:rtl/>
        </w:rPr>
        <w:t>م</w:t>
      </w:r>
      <w:r w:rsidRPr="003E0C47">
        <w:rPr>
          <w:rFonts w:hint="cs"/>
          <w:rtl/>
        </w:rPr>
        <w:t>ی‌</w:t>
      </w:r>
      <w:r w:rsidRPr="003E0C47">
        <w:rPr>
          <w:rFonts w:hint="eastAsia"/>
          <w:rtl/>
        </w:rPr>
        <w:t>شود</w:t>
      </w:r>
      <w:r w:rsidRPr="003E0C47">
        <w:rPr>
          <w:rFonts w:hint="cs"/>
          <w:rtl/>
        </w:rPr>
        <w:t xml:space="preserve"> و بین آنها حمل صورت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به همین دلیل هنگام امر </w:t>
      </w:r>
      <w:r w:rsidRPr="003E0C47">
        <w:rPr>
          <w:rFonts w:hint="cs"/>
          <w:rtl/>
        </w:rPr>
        <w:lastRenderedPageBreak/>
        <w:t xml:space="preserve">به کلی، تنها یک اراده محقق نشده است، بلکه به تعداد افراد اراده وجود دارد. </w:t>
      </w:r>
      <w:r w:rsidRPr="003E0C47">
        <w:rPr>
          <w:rtl/>
        </w:rPr>
        <w:t>به‌طور</w:t>
      </w:r>
      <w:r w:rsidRPr="003E0C47">
        <w:rPr>
          <w:rFonts w:hint="cs"/>
          <w:rtl/>
        </w:rPr>
        <w:t xml:space="preserve"> مثال امر به طبیعت نماز تعلق گرفته است: «</w:t>
      </w:r>
      <w:r w:rsidRPr="003E0C47">
        <w:rPr>
          <w:rFonts w:cs="B Badr" w:hint="cs"/>
          <w:rtl/>
        </w:rPr>
        <w:t xml:space="preserve">أَقِمِ الصَّلاةَ لِدُلُوک الشَّمسِ </w:t>
      </w:r>
      <w:r w:rsidRPr="003E0C47">
        <w:rPr>
          <w:rFonts w:cs="B Badr"/>
          <w:rtl/>
        </w:rPr>
        <w:t>إِل</w:t>
      </w:r>
      <w:r w:rsidRPr="003E0C47">
        <w:rPr>
          <w:rFonts w:cs="B Badr" w:hint="cs"/>
          <w:rtl/>
        </w:rPr>
        <w:t xml:space="preserve">ی غَسَقِ </w:t>
      </w:r>
      <w:r w:rsidRPr="003E0C47">
        <w:rPr>
          <w:rFonts w:cs="B Badr"/>
          <w:rtl/>
        </w:rPr>
        <w:t>اللَّ</w:t>
      </w:r>
      <w:r w:rsidRPr="003E0C47">
        <w:rPr>
          <w:rFonts w:cs="B Badr" w:hint="cs"/>
          <w:rtl/>
        </w:rPr>
        <w:t>ی</w:t>
      </w:r>
      <w:r w:rsidRPr="003E0C47">
        <w:rPr>
          <w:rFonts w:cs="B Badr" w:hint="eastAsia"/>
          <w:rtl/>
        </w:rPr>
        <w:t>ل</w:t>
      </w:r>
      <w:r w:rsidRPr="003E0C47">
        <w:rPr>
          <w:rFonts w:hint="cs"/>
          <w:rtl/>
        </w:rPr>
        <w:t>»</w:t>
      </w:r>
      <w:r w:rsidRPr="003E0C47">
        <w:rPr>
          <w:vertAlign w:val="superscript"/>
          <w:rtl/>
        </w:rPr>
        <w:footnoteReference w:id="173"/>
      </w:r>
      <w:r w:rsidRPr="003E0C47">
        <w:rPr>
          <w:rFonts w:hint="cs"/>
          <w:rtl/>
        </w:rPr>
        <w:t xml:space="preserve"> که نشان </w:t>
      </w:r>
      <w:r w:rsidRPr="003E0C47">
        <w:rPr>
          <w:rtl/>
        </w:rPr>
        <w:t>م</w:t>
      </w:r>
      <w:r w:rsidRPr="003E0C47">
        <w:rPr>
          <w:rFonts w:hint="cs"/>
          <w:rtl/>
        </w:rPr>
        <w:t>ی‌</w:t>
      </w:r>
      <w:r w:rsidRPr="003E0C47">
        <w:rPr>
          <w:rFonts w:hint="eastAsia"/>
          <w:rtl/>
        </w:rPr>
        <w:t>دهد</w:t>
      </w:r>
      <w:r w:rsidRPr="003E0C47">
        <w:rPr>
          <w:rFonts w:hint="cs"/>
          <w:rtl/>
        </w:rPr>
        <w:t xml:space="preserve"> هر یک از افراد دارای ملاک مستقلی هستند و به همین دلیل به تعداد افراد اراده و به تبع اطاعت و عصیان و ثواب و عقاب وجود دارد.</w:t>
      </w:r>
      <w:r w:rsidRPr="003E0C47">
        <w:rPr>
          <w:vertAlign w:val="superscript"/>
          <w:rtl/>
        </w:rPr>
        <w:footnoteReference w:id="174"/>
      </w:r>
    </w:p>
    <w:p w14:paraId="5C538911" w14:textId="77777777" w:rsidR="003E0C47" w:rsidRPr="003E0C47" w:rsidRDefault="003E0C47" w:rsidP="003E0C47">
      <w:pPr>
        <w:rPr>
          <w:rtl/>
        </w:rPr>
      </w:pPr>
      <w:r w:rsidRPr="003E0C47">
        <w:rPr>
          <w:rFonts w:hint="cs"/>
          <w:rtl/>
        </w:rPr>
        <w:t>بنابراین:</w:t>
      </w:r>
    </w:p>
    <w:p w14:paraId="0BBE337C" w14:textId="77777777" w:rsidR="003E0C47" w:rsidRPr="003E0C47" w:rsidRDefault="003E0C47" w:rsidP="003E0C47">
      <w:pPr>
        <w:ind w:left="720"/>
        <w:rPr>
          <w:rtl/>
        </w:rPr>
      </w:pPr>
      <w:r w:rsidRPr="003E0C47">
        <w:rPr>
          <w:rFonts w:hint="cs"/>
          <w:rtl/>
        </w:rPr>
        <w:t xml:space="preserve">وجوب نفسی به کل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نه به جزء،</w:t>
      </w:r>
    </w:p>
    <w:p w14:paraId="1AC9DB84" w14:textId="77777777" w:rsidR="003E0C47" w:rsidRPr="003E0C47" w:rsidRDefault="003E0C47" w:rsidP="003E0C47">
      <w:pPr>
        <w:ind w:left="720"/>
        <w:rPr>
          <w:rtl/>
        </w:rPr>
      </w:pPr>
      <w:r w:rsidRPr="003E0C47">
        <w:rPr>
          <w:rFonts w:hint="cs"/>
          <w:rtl/>
        </w:rPr>
        <w:t xml:space="preserve">و وجوب غیری است که به جزء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w:t>
      </w:r>
    </w:p>
    <w:p w14:paraId="4CF704A9" w14:textId="77777777" w:rsidR="003E0C47" w:rsidRPr="003E0C47" w:rsidRDefault="003E0C47" w:rsidP="003E0C47">
      <w:pPr>
        <w:rPr>
          <w:rtl/>
        </w:rPr>
      </w:pPr>
      <w:r w:rsidRPr="003E0C47">
        <w:rPr>
          <w:rFonts w:hint="cs"/>
          <w:rtl/>
        </w:rPr>
        <w:t xml:space="preserve">با توجه به این مطالب روشن </w:t>
      </w:r>
      <w:r w:rsidRPr="003E0C47">
        <w:rPr>
          <w:rtl/>
        </w:rPr>
        <w:t>م</w:t>
      </w:r>
      <w:r w:rsidRPr="003E0C47">
        <w:rPr>
          <w:rFonts w:hint="cs"/>
          <w:rtl/>
        </w:rPr>
        <w:t>ی‌</w:t>
      </w:r>
      <w:r w:rsidRPr="003E0C47">
        <w:rPr>
          <w:rFonts w:hint="eastAsia"/>
          <w:rtl/>
        </w:rPr>
        <w:t>شود</w:t>
      </w:r>
      <w:r w:rsidRPr="003E0C47">
        <w:rPr>
          <w:rFonts w:hint="cs"/>
          <w:rtl/>
        </w:rPr>
        <w:t xml:space="preserve"> که مقدمات داخلیه:</w:t>
      </w:r>
    </w:p>
    <w:p w14:paraId="3B7A9997" w14:textId="77777777" w:rsidR="003E0C47" w:rsidRPr="003E0C47" w:rsidRDefault="003E0C47" w:rsidP="003E0C47">
      <w:pPr>
        <w:ind w:left="720"/>
        <w:rPr>
          <w:rtl/>
        </w:rPr>
      </w:pPr>
      <w:r w:rsidRPr="003E0C47">
        <w:rPr>
          <w:rFonts w:hint="cs"/>
          <w:rtl/>
        </w:rPr>
        <w:t xml:space="preserve">به وجوب نفسی متصف </w:t>
      </w:r>
      <w:r w:rsidRPr="003E0C47">
        <w:rPr>
          <w:rtl/>
        </w:rPr>
        <w:t>نم</w:t>
      </w:r>
      <w:r w:rsidRPr="003E0C47">
        <w:rPr>
          <w:rFonts w:hint="cs"/>
          <w:rtl/>
        </w:rPr>
        <w:t>ی‌</w:t>
      </w:r>
      <w:r w:rsidRPr="003E0C47">
        <w:rPr>
          <w:rFonts w:hint="eastAsia"/>
          <w:rtl/>
        </w:rPr>
        <w:t>شوند</w:t>
      </w:r>
      <w:r w:rsidRPr="003E0C47">
        <w:rPr>
          <w:rFonts w:hint="cs"/>
          <w:rtl/>
        </w:rPr>
        <w:t xml:space="preserve"> تا طبق کلام «مرحوم آخوند» محذور اجتماع دو حکم مشابه در یک موضوع پدید بیاید یا طبق کلام «مرحوم نائینی» محذور اجتماع دو ملاک در یک واقعیت پدید بیاید؛</w:t>
      </w:r>
    </w:p>
    <w:p w14:paraId="696319A8" w14:textId="77777777" w:rsidR="003E0C47" w:rsidRPr="003E0C47" w:rsidRDefault="003E0C47" w:rsidP="003E0C47">
      <w:pPr>
        <w:ind w:left="720"/>
        <w:rPr>
          <w:rtl/>
        </w:rPr>
      </w:pPr>
      <w:r w:rsidRPr="003E0C47">
        <w:rPr>
          <w:rFonts w:hint="cs"/>
          <w:rtl/>
        </w:rPr>
        <w:t>بلکه تنها یک حکم دارند که وجوب غیری است و یک ملاک دارند که ملاک بالتبع است.</w:t>
      </w:r>
    </w:p>
    <w:p w14:paraId="19DC4023" w14:textId="77777777" w:rsidR="003E0C47" w:rsidRPr="003E0C47" w:rsidRDefault="003E0C47" w:rsidP="003E0C47">
      <w:pPr>
        <w:rPr>
          <w:rtl/>
        </w:rPr>
      </w:pPr>
      <w:r w:rsidRPr="003E0C47">
        <w:rPr>
          <w:rFonts w:hint="cs"/>
          <w:rtl/>
        </w:rPr>
        <w:t xml:space="preserve">بنابراین این کلام که وجوب از کل به اجزاء نیز سرایت </w:t>
      </w:r>
      <w:r w:rsidRPr="003E0C47">
        <w:rPr>
          <w:rtl/>
        </w:rPr>
        <w:t>م</w:t>
      </w:r>
      <w:r w:rsidRPr="003E0C47">
        <w:rPr>
          <w:rFonts w:hint="cs"/>
          <w:rtl/>
        </w:rPr>
        <w:t>ی‌</w:t>
      </w:r>
      <w:r w:rsidRPr="003E0C47">
        <w:rPr>
          <w:rFonts w:hint="eastAsia"/>
          <w:rtl/>
        </w:rPr>
        <w:t>کند</w:t>
      </w:r>
      <w:r w:rsidRPr="003E0C47">
        <w:rPr>
          <w:rFonts w:hint="cs"/>
          <w:rtl/>
        </w:rPr>
        <w:t>، ناشی از خلط بین کل و جزء و کلی و فرد است.</w:t>
      </w:r>
    </w:p>
    <w:p w14:paraId="31954D17"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بروجردی»</w:t>
      </w:r>
    </w:p>
    <w:p w14:paraId="47BB450B" w14:textId="77777777" w:rsidR="003E0C47" w:rsidRPr="003E0C47" w:rsidRDefault="003E0C47" w:rsidP="003E0C47">
      <w:pPr>
        <w:rPr>
          <w:rtl/>
        </w:rPr>
      </w:pPr>
      <w:r w:rsidRPr="003E0C47">
        <w:rPr>
          <w:rFonts w:hint="cs"/>
          <w:rtl/>
        </w:rPr>
        <w:t xml:space="preserve">«مرحوم بروجردی» نیز اجتماع دو وجوب را </w:t>
      </w:r>
      <w:r w:rsidRPr="003E0C47">
        <w:rPr>
          <w:rtl/>
        </w:rPr>
        <w:t>نم</w:t>
      </w:r>
      <w:r w:rsidRPr="003E0C47">
        <w:rPr>
          <w:rFonts w:hint="cs"/>
          <w:rtl/>
        </w:rPr>
        <w:t>ی‌</w:t>
      </w:r>
      <w:r w:rsidRPr="003E0C47">
        <w:rPr>
          <w:rFonts w:hint="eastAsia"/>
          <w:rtl/>
        </w:rPr>
        <w:t>پذ</w:t>
      </w:r>
      <w:r w:rsidRPr="003E0C47">
        <w:rPr>
          <w:rFonts w:hint="cs"/>
          <w:rtl/>
        </w:rPr>
        <w:t>ی</w:t>
      </w:r>
      <w:r w:rsidRPr="003E0C47">
        <w:rPr>
          <w:rFonts w:hint="eastAsia"/>
          <w:rtl/>
        </w:rPr>
        <w:t>رند</w:t>
      </w:r>
      <w:r w:rsidRPr="003E0C47">
        <w:rPr>
          <w:rFonts w:hint="cs"/>
          <w:rtl/>
        </w:rPr>
        <w:t xml:space="preserve">، اما برخلاف «مرحوم حائری» مقدمات داخلی را دارای وجوب نفسی </w:t>
      </w:r>
      <w:r w:rsidRPr="003E0C47">
        <w:rPr>
          <w:rtl/>
        </w:rPr>
        <w:t>م</w:t>
      </w:r>
      <w:r w:rsidRPr="003E0C47">
        <w:rPr>
          <w:rFonts w:hint="cs"/>
          <w:rtl/>
        </w:rPr>
        <w:t>ی‌</w:t>
      </w:r>
      <w:r w:rsidRPr="003E0C47">
        <w:rPr>
          <w:rFonts w:hint="eastAsia"/>
          <w:rtl/>
        </w:rPr>
        <w:t>دانند</w:t>
      </w:r>
      <w:r w:rsidRPr="003E0C47">
        <w:rPr>
          <w:rFonts w:hint="cs"/>
          <w:rtl/>
        </w:rPr>
        <w:t xml:space="preserve"> و معتقدند اصلاً وجوب غیری معنا ندارد.</w:t>
      </w:r>
    </w:p>
    <w:p w14:paraId="7654A117" w14:textId="77777777" w:rsidR="003E0C47" w:rsidRPr="003E0C47" w:rsidRDefault="003E0C47" w:rsidP="003E0C47">
      <w:pPr>
        <w:rPr>
          <w:rtl/>
        </w:rPr>
      </w:pPr>
      <w:r w:rsidRPr="003E0C47">
        <w:rPr>
          <w:rFonts w:hint="cs"/>
          <w:rtl/>
        </w:rPr>
        <w:t xml:space="preserve">ایشان پس از نقل دیدگاه «مرحوم آخوند»، «مرحوم نائینی» و «مرحوم نائینی» دیدگاه «مرحوم حائری» را </w:t>
      </w:r>
      <w:r w:rsidRPr="003E0C47">
        <w:rPr>
          <w:rtl/>
        </w:rPr>
        <w:t>ضع</w:t>
      </w:r>
      <w:r w:rsidRPr="003E0C47">
        <w:rPr>
          <w:rFonts w:hint="cs"/>
          <w:rtl/>
        </w:rPr>
        <w:t>ی</w:t>
      </w:r>
      <w:r w:rsidRPr="003E0C47">
        <w:rPr>
          <w:rFonts w:hint="eastAsia"/>
          <w:rtl/>
        </w:rPr>
        <w:t>ف‌تر</w:t>
      </w:r>
      <w:r w:rsidRPr="003E0C47">
        <w:rPr>
          <w:rFonts w:hint="cs"/>
          <w:rtl/>
        </w:rPr>
        <w:t>ی</w:t>
      </w:r>
      <w:r w:rsidRPr="003E0C47">
        <w:rPr>
          <w:rFonts w:hint="eastAsia"/>
          <w:rtl/>
        </w:rPr>
        <w:t>ن</w:t>
      </w:r>
      <w:r w:rsidRPr="003E0C47">
        <w:rPr>
          <w:rFonts w:hint="cs"/>
          <w:rtl/>
        </w:rPr>
        <w:t xml:space="preserve"> دیدگاه </w:t>
      </w:r>
      <w:r w:rsidRPr="003E0C47">
        <w:rPr>
          <w:rtl/>
        </w:rPr>
        <w:t>م</w:t>
      </w:r>
      <w:r w:rsidRPr="003E0C47">
        <w:rPr>
          <w:rFonts w:hint="cs"/>
          <w:rtl/>
        </w:rPr>
        <w:t>ی‌</w:t>
      </w:r>
      <w:r w:rsidRPr="003E0C47">
        <w:rPr>
          <w:rFonts w:hint="eastAsia"/>
          <w:rtl/>
        </w:rPr>
        <w:t>دانند</w:t>
      </w:r>
      <w:r w:rsidRPr="003E0C47">
        <w:rPr>
          <w:rFonts w:hint="cs"/>
          <w:rtl/>
        </w:rPr>
        <w:t xml:space="preserve">. به نظر ایشان کل در خارج چیزی غیر اجزاء نیست و به همین جهت اگر مولا به اجزاء وجوب غیری بدهد، موضوعی برای وجوب نفسی باقی </w:t>
      </w:r>
      <w:r w:rsidRPr="003E0C47">
        <w:rPr>
          <w:rtl/>
        </w:rPr>
        <w:t>نم</w:t>
      </w:r>
      <w:r w:rsidRPr="003E0C47">
        <w:rPr>
          <w:rFonts w:hint="cs"/>
          <w:rtl/>
        </w:rPr>
        <w:t>ی‌</w:t>
      </w:r>
      <w:r w:rsidRPr="003E0C47">
        <w:rPr>
          <w:rFonts w:hint="eastAsia"/>
          <w:rtl/>
        </w:rPr>
        <w:t>ماند</w:t>
      </w:r>
      <w:r w:rsidRPr="003E0C47">
        <w:rPr>
          <w:rFonts w:hint="cs"/>
          <w:rtl/>
        </w:rPr>
        <w:t xml:space="preserve">؛ زیرا پس از محقق کردن اجزاء، کل نیز محقق </w:t>
      </w:r>
      <w:r w:rsidRPr="003E0C47">
        <w:rPr>
          <w:rtl/>
        </w:rPr>
        <w:t>م</w:t>
      </w:r>
      <w:r w:rsidRPr="003E0C47">
        <w:rPr>
          <w:rFonts w:hint="cs"/>
          <w:rtl/>
        </w:rPr>
        <w:t>ی‌</w:t>
      </w:r>
      <w:r w:rsidRPr="003E0C47">
        <w:rPr>
          <w:rFonts w:hint="eastAsia"/>
          <w:rtl/>
        </w:rPr>
        <w:t>شود</w:t>
      </w:r>
      <w:r w:rsidRPr="003E0C47">
        <w:rPr>
          <w:rFonts w:hint="cs"/>
          <w:rtl/>
        </w:rPr>
        <w:t>. بنابراین آنچه باید مورد بحث قرار بگیرد، وجوب نفسی داشتن است که اگر یک کل وجوب نفسی داشته باشد، باید اجزاء آن محقق شوند و به همین دلیل مکلف باید اجزاء را نیز محقق کند.</w:t>
      </w:r>
    </w:p>
    <w:p w14:paraId="27B4F75A" w14:textId="77777777" w:rsidR="003E0C47" w:rsidRPr="003E0C47" w:rsidRDefault="003E0C47" w:rsidP="003E0C47">
      <w:pPr>
        <w:outlineLvl w:val="4"/>
        <w:rPr>
          <w:rFonts w:cs="B Titr"/>
          <w:sz w:val="24"/>
          <w:szCs w:val="24"/>
          <w:rtl/>
        </w:rPr>
      </w:pPr>
      <w:r w:rsidRPr="003E0C47">
        <w:rPr>
          <w:rFonts w:cs="B Titr" w:hint="cs"/>
          <w:sz w:val="24"/>
          <w:szCs w:val="24"/>
          <w:rtl/>
        </w:rPr>
        <w:t>نقد کلام «مرحوم بروجردی»</w:t>
      </w:r>
    </w:p>
    <w:p w14:paraId="6482053F" w14:textId="77777777" w:rsidR="003E0C47" w:rsidRPr="003E0C47" w:rsidRDefault="003E0C47" w:rsidP="003E0C47">
      <w:pPr>
        <w:rPr>
          <w:rtl/>
        </w:rPr>
      </w:pPr>
      <w:r w:rsidRPr="003E0C47">
        <w:rPr>
          <w:rFonts w:hint="cs"/>
          <w:rtl/>
        </w:rPr>
        <w:t xml:space="preserve">ایشان فرمودند اگر وجوب مولوی غیری محقق شود، موضوعی برای وجوب کل باقی </w:t>
      </w:r>
      <w:r w:rsidRPr="003E0C47">
        <w:rPr>
          <w:rtl/>
        </w:rPr>
        <w:t>نم</w:t>
      </w:r>
      <w:r w:rsidRPr="003E0C47">
        <w:rPr>
          <w:rFonts w:hint="cs"/>
          <w:rtl/>
        </w:rPr>
        <w:t>ی‌</w:t>
      </w:r>
      <w:r w:rsidRPr="003E0C47">
        <w:rPr>
          <w:rFonts w:hint="eastAsia"/>
          <w:rtl/>
        </w:rPr>
        <w:t>ماند</w:t>
      </w:r>
      <w:r w:rsidRPr="003E0C47">
        <w:rPr>
          <w:rFonts w:hint="cs"/>
          <w:rtl/>
        </w:rPr>
        <w:t>. این کلام دارای دو اشکال است:</w:t>
      </w:r>
    </w:p>
    <w:p w14:paraId="6B101BA6" w14:textId="77777777" w:rsidR="003E0C47" w:rsidRPr="003E0C47" w:rsidRDefault="003E0C47" w:rsidP="003E0C47">
      <w:pPr>
        <w:ind w:left="720"/>
        <w:rPr>
          <w:rtl/>
        </w:rPr>
      </w:pPr>
      <w:r w:rsidRPr="003E0C47">
        <w:rPr>
          <w:rFonts w:hint="cs"/>
          <w:rtl/>
        </w:rPr>
        <w:t xml:space="preserve">1. ابتدا باید وجوب نفسی محقق شود تا وجوب غیری معنا پیدا کند و وجوب مولوی غیری بدون وجوب مولوی نفسی ممکن نیست. وجوب مولوی نفسی نیز به مجموع اجزاء به </w:t>
      </w:r>
      <w:r w:rsidRPr="003E0C47">
        <w:rPr>
          <w:rtl/>
        </w:rPr>
        <w:t>علاوه‌</w:t>
      </w:r>
      <w:r w:rsidRPr="003E0C47">
        <w:rPr>
          <w:rFonts w:hint="cs"/>
          <w:rtl/>
        </w:rPr>
        <w:t xml:space="preserve">ی ترکیبیه تعلق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نه به </w:t>
      </w:r>
      <w:r w:rsidRPr="003E0C47">
        <w:rPr>
          <w:rtl/>
        </w:rPr>
        <w:t>تک‌تک</w:t>
      </w:r>
      <w:r w:rsidRPr="003E0C47">
        <w:rPr>
          <w:rFonts w:hint="cs"/>
          <w:rtl/>
        </w:rPr>
        <w:t xml:space="preserve"> اجزاء و </w:t>
      </w:r>
      <w:r w:rsidRPr="003E0C47">
        <w:rPr>
          <w:rtl/>
        </w:rPr>
        <w:t>ازآنجا</w:t>
      </w:r>
      <w:r w:rsidRPr="003E0C47">
        <w:rPr>
          <w:rFonts w:hint="cs"/>
          <w:rtl/>
        </w:rPr>
        <w:t>یی‌</w:t>
      </w:r>
      <w:r w:rsidRPr="003E0C47">
        <w:rPr>
          <w:rFonts w:hint="eastAsia"/>
          <w:rtl/>
        </w:rPr>
        <w:t>که</w:t>
      </w:r>
      <w:r w:rsidRPr="003E0C47">
        <w:rPr>
          <w:rFonts w:hint="cs"/>
          <w:rtl/>
        </w:rPr>
        <w:t xml:space="preserve"> این ترکیب جز با محقق کردن اجزاء حاصل </w:t>
      </w:r>
      <w:r w:rsidRPr="003E0C47">
        <w:rPr>
          <w:rtl/>
        </w:rPr>
        <w:t>نم</w:t>
      </w:r>
      <w:r w:rsidRPr="003E0C47">
        <w:rPr>
          <w:rFonts w:hint="cs"/>
          <w:rtl/>
        </w:rPr>
        <w:t>ی‌</w:t>
      </w:r>
      <w:r w:rsidRPr="003E0C47">
        <w:rPr>
          <w:rFonts w:hint="eastAsia"/>
          <w:rtl/>
        </w:rPr>
        <w:t>شود</w:t>
      </w:r>
      <w:r w:rsidRPr="003E0C47">
        <w:rPr>
          <w:rFonts w:hint="cs"/>
          <w:rtl/>
        </w:rPr>
        <w:t xml:space="preserve">، عقل حکم به وجوب محقق کردن اجزاء </w:t>
      </w:r>
      <w:r w:rsidRPr="003E0C47">
        <w:rPr>
          <w:rtl/>
        </w:rPr>
        <w:t>م</w:t>
      </w:r>
      <w:r w:rsidRPr="003E0C47">
        <w:rPr>
          <w:rFonts w:hint="cs"/>
          <w:rtl/>
        </w:rPr>
        <w:t>ی‌</w:t>
      </w:r>
      <w:r w:rsidRPr="003E0C47">
        <w:rPr>
          <w:rFonts w:hint="eastAsia"/>
          <w:rtl/>
        </w:rPr>
        <w:t>کند</w:t>
      </w:r>
      <w:r w:rsidRPr="003E0C47">
        <w:rPr>
          <w:rFonts w:hint="cs"/>
          <w:rtl/>
        </w:rPr>
        <w:t xml:space="preserve">. به نظر </w:t>
      </w:r>
      <w:r w:rsidRPr="003E0C47">
        <w:rPr>
          <w:rtl/>
        </w:rPr>
        <w:t>م</w:t>
      </w:r>
      <w:r w:rsidRPr="003E0C47">
        <w:rPr>
          <w:rFonts w:hint="cs"/>
          <w:rtl/>
        </w:rPr>
        <w:t>ی‌</w:t>
      </w:r>
      <w:r w:rsidRPr="003E0C47">
        <w:rPr>
          <w:rFonts w:hint="eastAsia"/>
          <w:rtl/>
        </w:rPr>
        <w:t>رسد</w:t>
      </w:r>
      <w:r w:rsidRPr="003E0C47">
        <w:rPr>
          <w:rFonts w:hint="cs"/>
          <w:rtl/>
        </w:rPr>
        <w:t xml:space="preserve"> ایشان بین نگاه عرفی و نگاه عقلی خلط </w:t>
      </w:r>
      <w:r w:rsidRPr="003E0C47">
        <w:rPr>
          <w:rtl/>
        </w:rPr>
        <w:t>کرده‌اند</w:t>
      </w:r>
      <w:r w:rsidRPr="003E0C47">
        <w:rPr>
          <w:rFonts w:hint="cs"/>
          <w:rtl/>
        </w:rPr>
        <w:t>؛ زیرا عرفا کل همان اجزاء است.</w:t>
      </w:r>
    </w:p>
    <w:p w14:paraId="6401A05F" w14:textId="77777777" w:rsidR="003E0C47" w:rsidRPr="003E0C47" w:rsidRDefault="003E0C47" w:rsidP="003E0C47">
      <w:pPr>
        <w:outlineLvl w:val="4"/>
        <w:rPr>
          <w:rFonts w:cs="B Titr"/>
          <w:sz w:val="24"/>
          <w:szCs w:val="24"/>
          <w:rtl/>
        </w:rPr>
      </w:pPr>
      <w:r w:rsidRPr="003E0C47">
        <w:rPr>
          <w:rFonts w:cs="B Titr" w:hint="cs"/>
          <w:sz w:val="24"/>
          <w:szCs w:val="24"/>
          <w:rtl/>
        </w:rPr>
        <w:t>کلام استاد</w:t>
      </w:r>
    </w:p>
    <w:p w14:paraId="2D723A19" w14:textId="77777777" w:rsidR="003E0C47" w:rsidRPr="003E0C47" w:rsidRDefault="003E0C47" w:rsidP="003E0C47">
      <w:pPr>
        <w:rPr>
          <w:rtl/>
        </w:rPr>
      </w:pPr>
      <w:r w:rsidRPr="003E0C47">
        <w:rPr>
          <w:rFonts w:hint="cs"/>
          <w:rtl/>
        </w:rPr>
        <w:t>در این موارد نباید از ترکیب اتحادی و انضمامی استفاده کرد، بلکه باید به نوع وحدتِ ترکیب بین اجزاء توجه کرد:</w:t>
      </w:r>
    </w:p>
    <w:p w14:paraId="122BA5E7" w14:textId="77777777" w:rsidR="003E0C47" w:rsidRPr="003E0C47" w:rsidRDefault="003E0C47" w:rsidP="003E0C47">
      <w:pPr>
        <w:ind w:left="720"/>
        <w:rPr>
          <w:rtl/>
        </w:rPr>
      </w:pPr>
      <w:r w:rsidRPr="003E0C47">
        <w:rPr>
          <w:rFonts w:hint="cs"/>
          <w:rtl/>
        </w:rPr>
        <w:t xml:space="preserve">گاهی ترکیب دارای وحدت حقیقی است؛ یعنی کل دارای آثاری غیر از آثار مجموع اجزاء است. در چنین مواردی با دقت عقلی کل همان مجموع اجزاء نیست؛ یعنی هرچند اجزاء محقق شوند، تا زمانی که هیئت </w:t>
      </w:r>
      <w:r w:rsidRPr="003E0C47">
        <w:rPr>
          <w:rtl/>
        </w:rPr>
        <w:t>ترک</w:t>
      </w:r>
      <w:r w:rsidRPr="003E0C47">
        <w:rPr>
          <w:rFonts w:hint="cs"/>
          <w:rtl/>
        </w:rPr>
        <w:t>ی</w:t>
      </w:r>
      <w:r w:rsidRPr="003E0C47">
        <w:rPr>
          <w:rFonts w:hint="eastAsia"/>
          <w:rtl/>
        </w:rPr>
        <w:t>ب</w:t>
      </w:r>
      <w:r w:rsidRPr="003E0C47">
        <w:rPr>
          <w:rFonts w:hint="cs"/>
          <w:rtl/>
        </w:rPr>
        <w:t>ی</w:t>
      </w:r>
      <w:r w:rsidRPr="003E0C47">
        <w:rPr>
          <w:rFonts w:hint="eastAsia"/>
          <w:rtl/>
        </w:rPr>
        <w:t>ه‌</w:t>
      </w:r>
      <w:r w:rsidRPr="003E0C47">
        <w:rPr>
          <w:rFonts w:hint="cs"/>
          <w:rtl/>
        </w:rPr>
        <w:t xml:space="preserve">ی خاصی بین آنها شکل نگیرد، کل محقق </w:t>
      </w:r>
      <w:r w:rsidRPr="003E0C47">
        <w:rPr>
          <w:rtl/>
        </w:rPr>
        <w:t>نم</w:t>
      </w:r>
      <w:r w:rsidRPr="003E0C47">
        <w:rPr>
          <w:rFonts w:hint="cs"/>
          <w:rtl/>
        </w:rPr>
        <w:t>ی‌</w:t>
      </w:r>
      <w:r w:rsidRPr="003E0C47">
        <w:rPr>
          <w:rFonts w:hint="eastAsia"/>
          <w:rtl/>
        </w:rPr>
        <w:t>شود</w:t>
      </w:r>
      <w:r w:rsidRPr="003E0C47">
        <w:rPr>
          <w:rFonts w:hint="cs"/>
          <w:rtl/>
        </w:rPr>
        <w:t xml:space="preserve">. در چنین مواردی کلام «مرحوم حائری» پذیرفته است؛ یعنی در این موارد تنها یک ملاک وجود دارد که به کل تعلق گرفته است، ملاک اجزاء، ملاک بالتبع و غیری است و اصلاً </w:t>
      </w:r>
      <w:r w:rsidRPr="003E0C47">
        <w:rPr>
          <w:rtl/>
        </w:rPr>
        <w:t>اراده‌</w:t>
      </w:r>
      <w:r w:rsidRPr="003E0C47">
        <w:rPr>
          <w:rFonts w:hint="cs"/>
          <w:rtl/>
        </w:rPr>
        <w:t xml:space="preserve">ی وجوب نفسی به اجزاء تعلق </w:t>
      </w:r>
      <w:r w:rsidRPr="003E0C47">
        <w:rPr>
          <w:rtl/>
        </w:rPr>
        <w:t>نم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زیرا اجزاء دارای مبادی متأصل نیستند. </w:t>
      </w:r>
      <w:r w:rsidRPr="003E0C47">
        <w:rPr>
          <w:rtl/>
        </w:rPr>
        <w:t>ازآنجا</w:t>
      </w:r>
      <w:r w:rsidRPr="003E0C47">
        <w:rPr>
          <w:rFonts w:hint="cs"/>
          <w:rtl/>
        </w:rPr>
        <w:t>یی‌</w:t>
      </w:r>
      <w:r w:rsidRPr="003E0C47">
        <w:rPr>
          <w:rFonts w:hint="eastAsia"/>
          <w:rtl/>
        </w:rPr>
        <w:t>که</w:t>
      </w:r>
      <w:r w:rsidRPr="003E0C47">
        <w:rPr>
          <w:rFonts w:hint="cs"/>
          <w:rtl/>
        </w:rPr>
        <w:t xml:space="preserve"> در چنین مواردی اجزاء وجوب نفسی ندارند، اشکال اجتماع مثلین یا اجتماع دو ملاک وارد </w:t>
      </w:r>
      <w:r w:rsidRPr="003E0C47">
        <w:rPr>
          <w:rtl/>
        </w:rPr>
        <w:t>نم</w:t>
      </w:r>
      <w:r w:rsidRPr="003E0C47">
        <w:rPr>
          <w:rFonts w:hint="cs"/>
          <w:rtl/>
        </w:rPr>
        <w:t>ی‌</w:t>
      </w:r>
      <w:r w:rsidRPr="003E0C47">
        <w:rPr>
          <w:rFonts w:hint="eastAsia"/>
          <w:rtl/>
        </w:rPr>
        <w:t>شود</w:t>
      </w:r>
      <w:r w:rsidRPr="003E0C47">
        <w:rPr>
          <w:rFonts w:hint="cs"/>
          <w:rtl/>
        </w:rPr>
        <w:t xml:space="preserve">. مثال این مورد نماز است که اثر آن مجموع اثر رکوع، سجود و... نیست، بلکه کل نماز دارای اثر و نورانیتی است که مساوی با اثر و نورانیت </w:t>
      </w:r>
      <w:r w:rsidRPr="003E0C47">
        <w:rPr>
          <w:rtl/>
        </w:rPr>
        <w:t>تک‌تک</w:t>
      </w:r>
      <w:r w:rsidRPr="003E0C47">
        <w:rPr>
          <w:rFonts w:hint="cs"/>
          <w:rtl/>
        </w:rPr>
        <w:t xml:space="preserve"> اجزاء نیست. شاهد این مطلب این است که اگر مکلف مقداری از نماز را بخواند و سپس نماز او باطل شود، باید نماز را از ابتدا بخواند و </w:t>
      </w:r>
      <w:r w:rsidRPr="003E0C47">
        <w:rPr>
          <w:rtl/>
        </w:rPr>
        <w:t>نم</w:t>
      </w:r>
      <w:r w:rsidRPr="003E0C47">
        <w:rPr>
          <w:rFonts w:hint="cs"/>
          <w:rtl/>
        </w:rPr>
        <w:t>ی‌</w:t>
      </w:r>
      <w:r w:rsidRPr="003E0C47">
        <w:rPr>
          <w:rFonts w:hint="eastAsia"/>
          <w:rtl/>
        </w:rPr>
        <w:t>تواند</w:t>
      </w:r>
      <w:r w:rsidRPr="003E0C47">
        <w:rPr>
          <w:rFonts w:hint="cs"/>
          <w:rtl/>
        </w:rPr>
        <w:t xml:space="preserve"> نماز را از همان جایی که باطل شده ادامه دهد؛</w:t>
      </w:r>
    </w:p>
    <w:p w14:paraId="2F885A13" w14:textId="77777777" w:rsidR="003E0C47" w:rsidRPr="003E0C47" w:rsidRDefault="003E0C47" w:rsidP="003E0C47">
      <w:pPr>
        <w:ind w:left="720"/>
        <w:rPr>
          <w:rtl/>
        </w:rPr>
      </w:pPr>
      <w:r w:rsidRPr="003E0C47">
        <w:rPr>
          <w:rFonts w:hint="cs"/>
          <w:rtl/>
        </w:rPr>
        <w:lastRenderedPageBreak/>
        <w:t xml:space="preserve">و گاهی ترکیب دارای وحدت اعتباری است؛ یعنی اثر کل عین اثر اجزاء است. در چنین مواردی کلام «مرحوم بروجردی» صحیح است؛ یعنی وجوب کل مساوی با وجوب </w:t>
      </w:r>
      <w:r w:rsidRPr="003E0C47">
        <w:rPr>
          <w:rtl/>
        </w:rPr>
        <w:t>تک‌تک</w:t>
      </w:r>
      <w:r w:rsidRPr="003E0C47">
        <w:rPr>
          <w:rFonts w:hint="cs"/>
          <w:rtl/>
        </w:rPr>
        <w:t xml:space="preserve"> اجزاء است. مثال وحدت اعتباری جهاد است که اثر آن چیزی جز مجموع اثر فعل </w:t>
      </w:r>
      <w:r w:rsidRPr="003E0C47">
        <w:rPr>
          <w:rtl/>
        </w:rPr>
        <w:t>تک‌تک</w:t>
      </w:r>
      <w:r w:rsidRPr="003E0C47">
        <w:rPr>
          <w:rFonts w:hint="cs"/>
          <w:rtl/>
        </w:rPr>
        <w:t xml:space="preserve"> رزمندگان نیست.</w:t>
      </w:r>
    </w:p>
    <w:p w14:paraId="1CF44580" w14:textId="77777777" w:rsidR="003E0C47" w:rsidRPr="003E0C47" w:rsidRDefault="003E0C47" w:rsidP="003E0C47">
      <w:pPr>
        <w:rPr>
          <w:rtl/>
        </w:rPr>
      </w:pPr>
      <w:r w:rsidRPr="003E0C47">
        <w:rPr>
          <w:rFonts w:cs="B Titr" w:hint="cs"/>
          <w:sz w:val="24"/>
          <w:szCs w:val="24"/>
          <w:rtl/>
        </w:rPr>
        <w:t>نکته:</w:t>
      </w:r>
      <w:r w:rsidRPr="003E0C47">
        <w:rPr>
          <w:rFonts w:hint="cs"/>
          <w:sz w:val="24"/>
          <w:szCs w:val="24"/>
          <w:rtl/>
        </w:rPr>
        <w:t xml:space="preserve"> </w:t>
      </w:r>
      <w:r w:rsidRPr="003E0C47">
        <w:rPr>
          <w:rFonts w:hint="cs"/>
          <w:rtl/>
        </w:rPr>
        <w:t xml:space="preserve">تفاوت وحدت حقیقی و اعتباری با ترکیب اتحادی و انضمامی در این مثال روشن </w:t>
      </w:r>
      <w:r w:rsidRPr="003E0C47">
        <w:rPr>
          <w:rtl/>
        </w:rPr>
        <w:t>م</w:t>
      </w:r>
      <w:r w:rsidRPr="003E0C47">
        <w:rPr>
          <w:rFonts w:hint="cs"/>
          <w:rtl/>
        </w:rPr>
        <w:t>ی‌</w:t>
      </w:r>
      <w:r w:rsidRPr="003E0C47">
        <w:rPr>
          <w:rFonts w:hint="eastAsia"/>
          <w:rtl/>
        </w:rPr>
        <w:t>شود</w:t>
      </w:r>
      <w:r w:rsidRPr="003E0C47">
        <w:rPr>
          <w:rFonts w:hint="cs"/>
          <w:rtl/>
        </w:rPr>
        <w:t>:</w:t>
      </w:r>
    </w:p>
    <w:p w14:paraId="621AF49F" w14:textId="77777777" w:rsidR="003E0C47" w:rsidRPr="003E0C47" w:rsidRDefault="003E0C47" w:rsidP="003E0C47">
      <w:pPr>
        <w:ind w:left="720"/>
        <w:rPr>
          <w:rtl/>
        </w:rPr>
      </w:pPr>
      <w:r w:rsidRPr="003E0C47">
        <w:rPr>
          <w:rFonts w:hint="cs"/>
          <w:rtl/>
        </w:rPr>
        <w:t>در وضو گرفتن با آب غصبی، ترکیب وضو با آب ترکیب اتحادی است؛ زیرا آب مقوم وضو است؛</w:t>
      </w:r>
    </w:p>
    <w:p w14:paraId="3F276FA6" w14:textId="77777777" w:rsidR="003E0C47" w:rsidRPr="003E0C47" w:rsidRDefault="003E0C47" w:rsidP="003E0C47">
      <w:pPr>
        <w:ind w:left="720"/>
        <w:rPr>
          <w:rtl/>
        </w:rPr>
      </w:pPr>
      <w:r w:rsidRPr="003E0C47">
        <w:rPr>
          <w:rFonts w:hint="cs"/>
          <w:rtl/>
        </w:rPr>
        <w:t>اما در وضو گرفتن با آب مباح در مکان غصبی، ترکیب وضو با مکان انضمامی است.</w:t>
      </w:r>
    </w:p>
    <w:p w14:paraId="66F2FEC1" w14:textId="77777777" w:rsidR="003E0C47" w:rsidRPr="003E0C47" w:rsidRDefault="003E0C47" w:rsidP="003E0C47">
      <w:pPr>
        <w:rPr>
          <w:rtl/>
        </w:rPr>
      </w:pPr>
      <w:r w:rsidRPr="003E0C47">
        <w:rPr>
          <w:rFonts w:hint="cs"/>
          <w:rtl/>
        </w:rPr>
        <w:t xml:space="preserve">معیار اتحادی و انضمامی بودن عرفی است. </w:t>
      </w:r>
      <w:r w:rsidRPr="003E0C47">
        <w:rPr>
          <w:rtl/>
        </w:rPr>
        <w:t>به‌طور</w:t>
      </w:r>
      <w:r w:rsidRPr="003E0C47">
        <w:rPr>
          <w:rFonts w:hint="cs"/>
          <w:rtl/>
        </w:rPr>
        <w:t xml:space="preserve"> مثال وضو و آب را یک شیء </w:t>
      </w:r>
      <w:r w:rsidRPr="003E0C47">
        <w:rPr>
          <w:rtl/>
        </w:rPr>
        <w:t>م</w:t>
      </w:r>
      <w:r w:rsidRPr="003E0C47">
        <w:rPr>
          <w:rFonts w:hint="cs"/>
          <w:rtl/>
        </w:rPr>
        <w:t>ی‌</w:t>
      </w:r>
      <w:r w:rsidRPr="003E0C47">
        <w:rPr>
          <w:rFonts w:hint="eastAsia"/>
          <w:rtl/>
        </w:rPr>
        <w:t>داند</w:t>
      </w:r>
      <w:r w:rsidRPr="003E0C47">
        <w:rPr>
          <w:rFonts w:hint="cs"/>
          <w:rtl/>
        </w:rPr>
        <w:t xml:space="preserve"> و وضو مکان را دو شیء محسوب </w:t>
      </w:r>
      <w:r w:rsidRPr="003E0C47">
        <w:rPr>
          <w:rtl/>
        </w:rPr>
        <w:t>م</w:t>
      </w:r>
      <w:r w:rsidRPr="003E0C47">
        <w:rPr>
          <w:rFonts w:hint="cs"/>
          <w:rtl/>
        </w:rPr>
        <w:t>ی‌</w:t>
      </w:r>
      <w:r w:rsidRPr="003E0C47">
        <w:rPr>
          <w:rFonts w:hint="eastAsia"/>
          <w:rtl/>
        </w:rPr>
        <w:t>کند</w:t>
      </w:r>
      <w:r w:rsidRPr="003E0C47">
        <w:rPr>
          <w:rFonts w:hint="cs"/>
          <w:rtl/>
        </w:rPr>
        <w:t>.</w:t>
      </w:r>
    </w:p>
    <w:p w14:paraId="13242EF2" w14:textId="77777777" w:rsidR="003E0C47" w:rsidRPr="003E0C47" w:rsidRDefault="003E0C47" w:rsidP="003E0C47">
      <w:pPr>
        <w:outlineLvl w:val="3"/>
        <w:rPr>
          <w:rFonts w:cs="B Titr"/>
          <w:sz w:val="24"/>
          <w:szCs w:val="24"/>
          <w:rtl/>
        </w:rPr>
      </w:pPr>
      <w:r w:rsidRPr="003E0C47">
        <w:rPr>
          <w:rFonts w:cs="B Titr" w:hint="cs"/>
          <w:sz w:val="24"/>
          <w:szCs w:val="24"/>
          <w:rtl/>
        </w:rPr>
        <w:t>3. تغییر یا عدم تغییر استدلال بر وجوب غیری داشتن مقدمه داخلی در صورت داخل بودن آن در محل بحث</w:t>
      </w:r>
    </w:p>
    <w:p w14:paraId="6E29C4EA" w14:textId="77777777" w:rsidR="003E0C47" w:rsidRPr="003E0C47" w:rsidRDefault="003E0C47" w:rsidP="003E0C47">
      <w:pPr>
        <w:rPr>
          <w:rtl/>
        </w:rPr>
      </w:pPr>
      <w:r w:rsidRPr="003E0C47">
        <w:rPr>
          <w:rFonts w:hint="cs"/>
          <w:rtl/>
        </w:rPr>
        <w:t xml:space="preserve">اگر در </w:t>
      </w:r>
      <w:r w:rsidRPr="003E0C47">
        <w:rPr>
          <w:rtl/>
        </w:rPr>
        <w:t>مسئله‌</w:t>
      </w:r>
      <w:r w:rsidRPr="003E0C47">
        <w:rPr>
          <w:rFonts w:hint="cs"/>
          <w:rtl/>
        </w:rPr>
        <w:t xml:space="preserve">ی قبل </w:t>
      </w:r>
      <w:r w:rsidRPr="003E0C47">
        <w:rPr>
          <w:rtl/>
        </w:rPr>
        <w:t>مقدمه‌</w:t>
      </w:r>
      <w:r w:rsidRPr="003E0C47">
        <w:rPr>
          <w:rFonts w:hint="cs"/>
          <w:rtl/>
        </w:rPr>
        <w:t xml:space="preserve">ی داخلیه را نیز داخل در بحث مقدمه واجب بدانیم، آیا </w:t>
      </w:r>
      <w:r w:rsidRPr="003E0C47">
        <w:rPr>
          <w:rtl/>
        </w:rPr>
        <w:t>م</w:t>
      </w:r>
      <w:r w:rsidRPr="003E0C47">
        <w:rPr>
          <w:rFonts w:hint="cs"/>
          <w:rtl/>
        </w:rPr>
        <w:t>ی‌</w:t>
      </w:r>
      <w:r w:rsidRPr="003E0C47">
        <w:rPr>
          <w:rFonts w:hint="eastAsia"/>
          <w:rtl/>
        </w:rPr>
        <w:t>توان</w:t>
      </w:r>
      <w:r w:rsidRPr="003E0C47">
        <w:rPr>
          <w:rFonts w:hint="cs"/>
          <w:rtl/>
        </w:rPr>
        <w:t xml:space="preserve"> وجوب مقدمی غیری را با همان استدلال برای </w:t>
      </w:r>
      <w:r w:rsidRPr="003E0C47">
        <w:rPr>
          <w:rtl/>
        </w:rPr>
        <w:t>مقدمه‌</w:t>
      </w:r>
      <w:r w:rsidRPr="003E0C47">
        <w:rPr>
          <w:rFonts w:hint="cs"/>
          <w:rtl/>
        </w:rPr>
        <w:t>ی داخلیه نیز اثبات کرد یا در این مورد نیاز به دلیل دیگری است؟</w:t>
      </w:r>
    </w:p>
    <w:p w14:paraId="53743E64" w14:textId="77777777" w:rsidR="003E0C47" w:rsidRPr="003E0C47" w:rsidRDefault="003E0C47" w:rsidP="003E0C47">
      <w:pPr>
        <w:outlineLvl w:val="4"/>
        <w:rPr>
          <w:rFonts w:cs="B Titr"/>
          <w:sz w:val="24"/>
          <w:szCs w:val="24"/>
          <w:rtl/>
        </w:rPr>
      </w:pPr>
      <w:r w:rsidRPr="003E0C47">
        <w:rPr>
          <w:rFonts w:cs="B Titr" w:hint="cs"/>
          <w:sz w:val="24"/>
          <w:szCs w:val="24"/>
          <w:rtl/>
        </w:rPr>
        <w:t>کلام «مرحوم آخوند»</w:t>
      </w:r>
    </w:p>
    <w:p w14:paraId="2D8A660F" w14:textId="77777777" w:rsidR="003E0C47" w:rsidRPr="003E0C47" w:rsidRDefault="003E0C47" w:rsidP="003E0C47">
      <w:pPr>
        <w:rPr>
          <w:rtl/>
        </w:rPr>
      </w:pPr>
      <w:r w:rsidRPr="003E0C47">
        <w:rPr>
          <w:rtl/>
        </w:rPr>
        <w:t>ازآنجا</w:t>
      </w:r>
      <w:r w:rsidRPr="003E0C47">
        <w:rPr>
          <w:rFonts w:hint="cs"/>
          <w:rtl/>
        </w:rPr>
        <w:t>یی‌</w:t>
      </w:r>
      <w:r w:rsidRPr="003E0C47">
        <w:rPr>
          <w:rFonts w:hint="eastAsia"/>
          <w:rtl/>
        </w:rPr>
        <w:t>که</w:t>
      </w:r>
      <w:r w:rsidRPr="003E0C47">
        <w:rPr>
          <w:rFonts w:hint="cs"/>
          <w:rtl/>
        </w:rPr>
        <w:t xml:space="preserve"> «مرحوم آخوند» در </w:t>
      </w:r>
      <w:r w:rsidRPr="003E0C47">
        <w:rPr>
          <w:rtl/>
        </w:rPr>
        <w:t>مسئله‌</w:t>
      </w:r>
      <w:r w:rsidRPr="003E0C47">
        <w:rPr>
          <w:rFonts w:hint="cs"/>
          <w:rtl/>
        </w:rPr>
        <w:t xml:space="preserve">ی قبل </w:t>
      </w:r>
      <w:r w:rsidRPr="003E0C47">
        <w:rPr>
          <w:rtl/>
        </w:rPr>
        <w:t>مقدمه‌</w:t>
      </w:r>
      <w:r w:rsidRPr="003E0C47">
        <w:rPr>
          <w:rFonts w:hint="cs"/>
          <w:rtl/>
        </w:rPr>
        <w:t xml:space="preserve">ی داخلیه را خارج از محل بحث دانستند، این مسئله برای ایشان مطرح </w:t>
      </w:r>
      <w:r w:rsidRPr="003E0C47">
        <w:rPr>
          <w:rtl/>
        </w:rPr>
        <w:t>نم</w:t>
      </w:r>
      <w:r w:rsidRPr="003E0C47">
        <w:rPr>
          <w:rFonts w:hint="cs"/>
          <w:rtl/>
        </w:rPr>
        <w:t>ی‌</w:t>
      </w:r>
      <w:r w:rsidRPr="003E0C47">
        <w:rPr>
          <w:rFonts w:hint="eastAsia"/>
          <w:rtl/>
        </w:rPr>
        <w:t>شود</w:t>
      </w:r>
      <w:r w:rsidRPr="003E0C47">
        <w:rPr>
          <w:rFonts w:hint="cs"/>
          <w:rtl/>
        </w:rPr>
        <w:t>.</w:t>
      </w:r>
    </w:p>
    <w:p w14:paraId="317A1E39" w14:textId="77777777" w:rsidR="003E0C47" w:rsidRPr="003E0C47" w:rsidRDefault="003E0C47" w:rsidP="003E0C47">
      <w:pPr>
        <w:outlineLvl w:val="3"/>
        <w:rPr>
          <w:rFonts w:cs="B Titr"/>
          <w:sz w:val="24"/>
          <w:szCs w:val="24"/>
          <w:rtl/>
        </w:rPr>
      </w:pPr>
      <w:r w:rsidRPr="003E0C47">
        <w:rPr>
          <w:rFonts w:cs="B Titr" w:hint="cs"/>
          <w:sz w:val="24"/>
          <w:szCs w:val="24"/>
          <w:rtl/>
        </w:rPr>
        <w:t xml:space="preserve">4. تأثیرگذار بودن یا نبودن بحث اجتماع امر و نهی در بحث </w:t>
      </w:r>
      <w:r w:rsidRPr="003E0C47">
        <w:rPr>
          <w:rFonts w:cs="B Titr"/>
          <w:sz w:val="24"/>
          <w:szCs w:val="24"/>
          <w:rtl/>
        </w:rPr>
        <w:t>مقدمه‌</w:t>
      </w:r>
      <w:r w:rsidRPr="003E0C47">
        <w:rPr>
          <w:rFonts w:cs="B Titr" w:hint="cs"/>
          <w:sz w:val="24"/>
          <w:szCs w:val="24"/>
          <w:rtl/>
        </w:rPr>
        <w:t>ی واجب</w:t>
      </w:r>
    </w:p>
    <w:p w14:paraId="34E64334" w14:textId="77777777" w:rsidR="003E0C47" w:rsidRPr="003E0C47" w:rsidRDefault="003E0C47" w:rsidP="003E0C47">
      <w:pPr>
        <w:rPr>
          <w:rtl/>
        </w:rPr>
      </w:pPr>
      <w:r w:rsidRPr="003E0C47">
        <w:rPr>
          <w:rFonts w:hint="cs"/>
          <w:rtl/>
        </w:rPr>
        <w:t>در صورت قائل شدن به جواز اجتماع امر و نهی:</w:t>
      </w:r>
    </w:p>
    <w:p w14:paraId="00ACFB36" w14:textId="77777777" w:rsidR="003E0C47" w:rsidRPr="003E0C47" w:rsidRDefault="003E0C47" w:rsidP="003E0C47">
      <w:pPr>
        <w:ind w:left="720"/>
        <w:rPr>
          <w:rtl/>
        </w:rPr>
      </w:pPr>
      <w:r w:rsidRPr="003E0C47">
        <w:rPr>
          <w:rFonts w:hint="cs"/>
          <w:rtl/>
        </w:rPr>
        <w:t xml:space="preserve">آیا </w:t>
      </w:r>
      <w:r w:rsidRPr="003E0C47">
        <w:rPr>
          <w:rtl/>
        </w:rPr>
        <w:t>م</w:t>
      </w:r>
      <w:r w:rsidRPr="003E0C47">
        <w:rPr>
          <w:rFonts w:hint="cs"/>
          <w:rtl/>
        </w:rPr>
        <w:t>ی‌</w:t>
      </w:r>
      <w:r w:rsidRPr="003E0C47">
        <w:rPr>
          <w:rFonts w:hint="eastAsia"/>
          <w:rtl/>
        </w:rPr>
        <w:t>توان</w:t>
      </w:r>
      <w:r w:rsidRPr="003E0C47">
        <w:rPr>
          <w:rFonts w:hint="cs"/>
          <w:rtl/>
        </w:rPr>
        <w:t xml:space="preserve"> به اشکال اجتماع مثلین پاسخ داد وگفت شیء واحد:</w:t>
      </w:r>
    </w:p>
    <w:p w14:paraId="072DE784" w14:textId="77777777" w:rsidR="003E0C47" w:rsidRPr="003E0C47" w:rsidRDefault="003E0C47" w:rsidP="003E0C47">
      <w:pPr>
        <w:ind w:left="1440"/>
        <w:rPr>
          <w:rtl/>
        </w:rPr>
      </w:pPr>
      <w:r w:rsidRPr="003E0C47">
        <w:rPr>
          <w:rFonts w:hint="cs"/>
          <w:rtl/>
        </w:rPr>
        <w:t>از آن جهت که عنوان ذی‌المقدمه بر آن منطبق است وجوب نفسی دارد؛</w:t>
      </w:r>
    </w:p>
    <w:p w14:paraId="07175C78" w14:textId="77777777" w:rsidR="003E0C47" w:rsidRPr="003E0C47" w:rsidRDefault="003E0C47" w:rsidP="003E0C47">
      <w:pPr>
        <w:ind w:left="1440"/>
        <w:rPr>
          <w:rtl/>
        </w:rPr>
      </w:pPr>
      <w:r w:rsidRPr="003E0C47">
        <w:rPr>
          <w:rFonts w:hint="cs"/>
          <w:rtl/>
        </w:rPr>
        <w:t>و از آن جهت که عنوان مقدمه بر آن منطبق است وجوب غیری دارد؛</w:t>
      </w:r>
    </w:p>
    <w:p w14:paraId="26431856" w14:textId="77777777" w:rsidR="003E0C47" w:rsidRPr="003E0C47" w:rsidRDefault="003E0C47" w:rsidP="003E0C47">
      <w:pPr>
        <w:ind w:left="720"/>
        <w:rPr>
          <w:rtl/>
        </w:rPr>
      </w:pPr>
      <w:r w:rsidRPr="003E0C47">
        <w:rPr>
          <w:rFonts w:hint="cs"/>
          <w:rtl/>
        </w:rPr>
        <w:t>یا این پاسخ صحیح نیست.</w:t>
      </w:r>
    </w:p>
    <w:p w14:paraId="770967EE" w14:textId="77777777" w:rsidR="003E0C47" w:rsidRPr="003E0C47" w:rsidRDefault="003E0C47" w:rsidP="003E0C47">
      <w:pPr>
        <w:outlineLvl w:val="4"/>
        <w:rPr>
          <w:rFonts w:cs="B Titr"/>
          <w:sz w:val="24"/>
          <w:szCs w:val="24"/>
          <w:rtl/>
        </w:rPr>
      </w:pPr>
      <w:r w:rsidRPr="003E0C47">
        <w:rPr>
          <w:rFonts w:cs="B Titr" w:hint="cs"/>
          <w:sz w:val="24"/>
          <w:szCs w:val="24"/>
          <w:rtl/>
        </w:rPr>
        <w:t xml:space="preserve">کلام </w:t>
      </w:r>
      <w:r w:rsidRPr="003E0C47">
        <w:rPr>
          <w:rFonts w:hint="cs"/>
          <w:sz w:val="24"/>
          <w:szCs w:val="24"/>
          <w:rtl/>
        </w:rPr>
        <w:t>«</w:t>
      </w:r>
      <w:r w:rsidRPr="003E0C47">
        <w:rPr>
          <w:rFonts w:cs="B Titr" w:hint="cs"/>
          <w:sz w:val="24"/>
          <w:szCs w:val="24"/>
          <w:rtl/>
        </w:rPr>
        <w:t>مرحوم</w:t>
      </w:r>
      <w:r w:rsidRPr="003E0C47">
        <w:rPr>
          <w:rFonts w:hint="cs"/>
          <w:sz w:val="24"/>
          <w:szCs w:val="24"/>
          <w:rtl/>
        </w:rPr>
        <w:t xml:space="preserve"> </w:t>
      </w:r>
      <w:r w:rsidRPr="003E0C47">
        <w:rPr>
          <w:rFonts w:cs="B Titr" w:hint="cs"/>
          <w:sz w:val="24"/>
          <w:szCs w:val="24"/>
          <w:rtl/>
        </w:rPr>
        <w:t>آخوند</w:t>
      </w:r>
      <w:r w:rsidRPr="003E0C47">
        <w:rPr>
          <w:rFonts w:hint="cs"/>
          <w:sz w:val="24"/>
          <w:szCs w:val="24"/>
          <w:rtl/>
        </w:rPr>
        <w:t>»</w:t>
      </w:r>
    </w:p>
    <w:p w14:paraId="3EE4FEFF" w14:textId="77777777" w:rsidR="003E0C47" w:rsidRPr="003E0C47" w:rsidRDefault="003E0C47" w:rsidP="003E0C47">
      <w:pPr>
        <w:rPr>
          <w:rtl/>
        </w:rPr>
      </w:pPr>
      <w:r w:rsidRPr="003E0C47">
        <w:rPr>
          <w:rFonts w:hint="cs"/>
          <w:rtl/>
        </w:rPr>
        <w:t xml:space="preserve">«مرحوم آخوند» این پاسخ را صحیح </w:t>
      </w:r>
      <w:r w:rsidRPr="003E0C47">
        <w:rPr>
          <w:rtl/>
        </w:rPr>
        <w:t>نم</w:t>
      </w:r>
      <w:r w:rsidRPr="003E0C47">
        <w:rPr>
          <w:rFonts w:hint="cs"/>
          <w:rtl/>
        </w:rPr>
        <w:t>ی‌</w:t>
      </w:r>
      <w:r w:rsidRPr="003E0C47">
        <w:rPr>
          <w:rFonts w:hint="eastAsia"/>
          <w:rtl/>
        </w:rPr>
        <w:t>داند</w:t>
      </w:r>
      <w:r w:rsidRPr="003E0C47">
        <w:rPr>
          <w:rFonts w:hint="cs"/>
          <w:rtl/>
        </w:rPr>
        <w:t>؛ زیرا به نظر ایشان:</w:t>
      </w:r>
    </w:p>
    <w:p w14:paraId="721763A9" w14:textId="77777777" w:rsidR="003E0C47" w:rsidRPr="003E0C47" w:rsidRDefault="003E0C47" w:rsidP="003E0C47">
      <w:pPr>
        <w:ind w:left="720"/>
        <w:rPr>
          <w:rtl/>
        </w:rPr>
      </w:pPr>
      <w:r w:rsidRPr="003E0C47">
        <w:rPr>
          <w:rFonts w:hint="cs"/>
          <w:rtl/>
        </w:rPr>
        <w:t xml:space="preserve">بحث اجتماع امر و نهی در جایی مطرح </w:t>
      </w:r>
      <w:r w:rsidRPr="003E0C47">
        <w:rPr>
          <w:rtl/>
        </w:rPr>
        <w:t>م</w:t>
      </w:r>
      <w:r w:rsidRPr="003E0C47">
        <w:rPr>
          <w:rFonts w:hint="cs"/>
          <w:rtl/>
        </w:rPr>
        <w:t>ی‌</w:t>
      </w:r>
      <w:r w:rsidRPr="003E0C47">
        <w:rPr>
          <w:rFonts w:hint="eastAsia"/>
          <w:rtl/>
        </w:rPr>
        <w:t>شود</w:t>
      </w:r>
      <w:r w:rsidRPr="003E0C47">
        <w:rPr>
          <w:rFonts w:hint="cs"/>
          <w:rtl/>
        </w:rPr>
        <w:t xml:space="preserve"> که یک عنوان و دو معنون محقق باشد (اجتماع </w:t>
      </w:r>
      <w:r w:rsidRPr="003E0C47">
        <w:rPr>
          <w:rtl/>
        </w:rPr>
        <w:t>مأمور</w:t>
      </w:r>
      <w:r w:rsidRPr="003E0C47">
        <w:rPr>
          <w:rFonts w:hint="cs"/>
          <w:rtl/>
        </w:rPr>
        <w:t>ی)؛</w:t>
      </w:r>
    </w:p>
    <w:p w14:paraId="0657413C" w14:textId="77777777" w:rsidR="003E0C47" w:rsidRPr="003E0C47" w:rsidRDefault="003E0C47" w:rsidP="003E0C47">
      <w:pPr>
        <w:ind w:left="720"/>
        <w:rPr>
          <w:rtl/>
        </w:rPr>
      </w:pPr>
      <w:r w:rsidRPr="003E0C47">
        <w:rPr>
          <w:rFonts w:hint="cs"/>
          <w:rtl/>
        </w:rPr>
        <w:t xml:space="preserve">و در جایی که یک عنوان وجود دارد (اجتماع آمری) همه قائل به </w:t>
      </w:r>
      <w:r w:rsidRPr="003E0C47">
        <w:rPr>
          <w:rtl/>
        </w:rPr>
        <w:t>استحاله</w:t>
      </w:r>
      <w:r w:rsidRPr="003E0C47">
        <w:rPr>
          <w:rFonts w:hint="cs"/>
          <w:rtl/>
        </w:rPr>
        <w:t xml:space="preserve"> هستند.</w:t>
      </w:r>
    </w:p>
    <w:p w14:paraId="5C6E5191" w14:textId="77777777" w:rsidR="003E0C47" w:rsidRPr="003E0C47" w:rsidRDefault="003E0C47" w:rsidP="003E0C47">
      <w:pPr>
        <w:rPr>
          <w:rtl/>
        </w:rPr>
      </w:pPr>
      <w:r w:rsidRPr="003E0C47">
        <w:rPr>
          <w:rFonts w:hint="cs"/>
          <w:rtl/>
        </w:rPr>
        <w:t xml:space="preserve">بنابراین </w:t>
      </w:r>
      <w:r w:rsidRPr="003E0C47">
        <w:rPr>
          <w:rtl/>
        </w:rPr>
        <w:t>ازآنجا</w:t>
      </w:r>
      <w:r w:rsidRPr="003E0C47">
        <w:rPr>
          <w:rFonts w:hint="cs"/>
          <w:rtl/>
        </w:rPr>
        <w:t>یی‌</w:t>
      </w:r>
      <w:r w:rsidRPr="003E0C47">
        <w:rPr>
          <w:rFonts w:hint="eastAsia"/>
          <w:rtl/>
        </w:rPr>
        <w:t>که</w:t>
      </w:r>
      <w:r w:rsidRPr="003E0C47">
        <w:rPr>
          <w:rFonts w:hint="cs"/>
          <w:rtl/>
        </w:rPr>
        <w:t xml:space="preserve"> مقدمیت عنوان در لسان دلیل و حیثیت تقییدیه نیست، بلکه حیثیت تعلیلیه است و به عبارت دیگر مقدمیت عنوانی نیست که موضوع دلیل عقلی یا لسان دلیل نقلی باشد، بلکه علتی است که برای اثبات وجوب اقامه </w:t>
      </w:r>
      <w:r w:rsidRPr="003E0C47">
        <w:rPr>
          <w:rtl/>
        </w:rPr>
        <w:t>م</w:t>
      </w:r>
      <w:r w:rsidRPr="003E0C47">
        <w:rPr>
          <w:rFonts w:hint="cs"/>
          <w:rtl/>
        </w:rPr>
        <w:t>ی‌</w:t>
      </w:r>
      <w:r w:rsidRPr="003E0C47">
        <w:rPr>
          <w:rFonts w:hint="eastAsia"/>
          <w:rtl/>
        </w:rPr>
        <w:t>شود</w:t>
      </w:r>
      <w:r w:rsidRPr="003E0C47">
        <w:rPr>
          <w:rFonts w:hint="cs"/>
          <w:rtl/>
        </w:rPr>
        <w:t>، دو عنوان محقق نیست و درنتیجه بحث اجتماع امر و نهی تأثیری در این بحث ندارد.</w:t>
      </w:r>
    </w:p>
    <w:p w14:paraId="0F3C1F6A" w14:textId="77777777" w:rsidR="003E0C47" w:rsidRPr="003E0C47" w:rsidRDefault="003E0C47" w:rsidP="003E0C47">
      <w:pPr>
        <w:outlineLvl w:val="2"/>
        <w:rPr>
          <w:rFonts w:cs="B Titr"/>
          <w:sz w:val="24"/>
          <w:szCs w:val="24"/>
          <w:rtl/>
        </w:rPr>
      </w:pPr>
      <w:r w:rsidRPr="003E0C47">
        <w:rPr>
          <w:rFonts w:cs="B Titr" w:hint="cs"/>
          <w:sz w:val="24"/>
          <w:szCs w:val="24"/>
          <w:rtl/>
        </w:rPr>
        <w:t xml:space="preserve">تقسیم دوم: </w:t>
      </w:r>
      <w:r w:rsidRPr="003E0C47">
        <w:rPr>
          <w:rFonts w:cs="B Titr"/>
          <w:sz w:val="24"/>
          <w:szCs w:val="24"/>
          <w:rtl/>
        </w:rPr>
        <w:t>مقدمه‌</w:t>
      </w:r>
      <w:r w:rsidRPr="003E0C47">
        <w:rPr>
          <w:rFonts w:cs="B Titr" w:hint="cs"/>
          <w:sz w:val="24"/>
          <w:szCs w:val="24"/>
          <w:rtl/>
        </w:rPr>
        <w:t>ی عقلیه، شرعیه و عادیه</w:t>
      </w:r>
    </w:p>
    <w:p w14:paraId="108DE307" w14:textId="77777777" w:rsidR="003E0C47" w:rsidRPr="003E0C47" w:rsidRDefault="003E0C47" w:rsidP="003E0C47">
      <w:pPr>
        <w:outlineLvl w:val="3"/>
        <w:rPr>
          <w:rFonts w:cs="B Titr"/>
          <w:sz w:val="24"/>
          <w:szCs w:val="24"/>
          <w:rtl/>
        </w:rPr>
      </w:pPr>
      <w:r w:rsidRPr="003E0C47">
        <w:rPr>
          <w:rFonts w:cs="B Titr" w:hint="cs"/>
          <w:sz w:val="24"/>
          <w:szCs w:val="24"/>
          <w:rtl/>
        </w:rPr>
        <w:t>1. ملاک تقسیم (تفاوت این تقسیم با تقسیم قبل)</w:t>
      </w:r>
    </w:p>
    <w:p w14:paraId="2E4B3BE4" w14:textId="77777777" w:rsidR="003E0C47" w:rsidRPr="003E0C47" w:rsidRDefault="003E0C47" w:rsidP="003E0C47">
      <w:pPr>
        <w:rPr>
          <w:rtl/>
        </w:rPr>
      </w:pPr>
      <w:r w:rsidRPr="003E0C47">
        <w:rPr>
          <w:rFonts w:hint="cs"/>
          <w:rtl/>
        </w:rPr>
        <w:t>ملاک تعدد تقسیمات، تعدد ملاکات تقسیم است. تفاوت این تقسیم با تقسیم قبل نیز در این است که:</w:t>
      </w:r>
    </w:p>
    <w:p w14:paraId="17456416" w14:textId="77777777" w:rsidR="003E0C47" w:rsidRPr="003E0C47" w:rsidRDefault="003E0C47" w:rsidP="003E0C47">
      <w:pPr>
        <w:ind w:left="720"/>
        <w:rPr>
          <w:rtl/>
        </w:rPr>
      </w:pPr>
      <w:r w:rsidRPr="003E0C47">
        <w:rPr>
          <w:rFonts w:hint="cs"/>
          <w:rtl/>
        </w:rPr>
        <w:t xml:space="preserve">ملاک تقسیم مقدمات به داخلیه و خارجیه انحاء دخل است؛ یعنی </w:t>
      </w:r>
      <w:r w:rsidRPr="003E0C47">
        <w:rPr>
          <w:rtl/>
        </w:rPr>
        <w:t>نحوه‌</w:t>
      </w:r>
      <w:r w:rsidRPr="003E0C47">
        <w:rPr>
          <w:rFonts w:hint="cs"/>
          <w:rtl/>
        </w:rPr>
        <w:t xml:space="preserve">ی دخل مقدمه در ذی‌المقدمه مورد توجه قرار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 xml:space="preserve"> و با توجه به داخل یا خارج بودن مقدمه در ذی‌المقدمه، تقسیم مقدمه به داخلیه و خارجیه شکل </w:t>
      </w:r>
      <w:r w:rsidRPr="003E0C47">
        <w:rPr>
          <w:rtl/>
        </w:rPr>
        <w:t>م</w:t>
      </w:r>
      <w:r w:rsidRPr="003E0C47">
        <w:rPr>
          <w:rFonts w:hint="cs"/>
          <w:rtl/>
        </w:rPr>
        <w:t>ی‌</w:t>
      </w:r>
      <w:r w:rsidRPr="003E0C47">
        <w:rPr>
          <w:rFonts w:hint="eastAsia"/>
          <w:rtl/>
        </w:rPr>
        <w:t>گ</w:t>
      </w:r>
      <w:r w:rsidRPr="003E0C47">
        <w:rPr>
          <w:rFonts w:hint="cs"/>
          <w:rtl/>
        </w:rPr>
        <w:t>ی</w:t>
      </w:r>
      <w:r w:rsidRPr="003E0C47">
        <w:rPr>
          <w:rFonts w:hint="eastAsia"/>
          <w:rtl/>
        </w:rPr>
        <w:t>رد</w:t>
      </w:r>
      <w:r w:rsidRPr="003E0C47">
        <w:rPr>
          <w:rFonts w:hint="cs"/>
          <w:rtl/>
        </w:rPr>
        <w:t>؛</w:t>
      </w:r>
    </w:p>
    <w:p w14:paraId="5C1D53B1" w14:textId="77777777" w:rsidR="003E0C47" w:rsidRPr="003E0C47" w:rsidRDefault="003E0C47" w:rsidP="003E0C47">
      <w:pPr>
        <w:ind w:left="720"/>
        <w:rPr>
          <w:rtl/>
        </w:rPr>
      </w:pPr>
      <w:r w:rsidRPr="003E0C47">
        <w:rPr>
          <w:rFonts w:hint="cs"/>
          <w:rtl/>
        </w:rPr>
        <w:t>و ملاک تقسیم در این تقسیم به حاکم مقدمه بودن است که حاکم مقدمه بودن:</w:t>
      </w:r>
    </w:p>
    <w:p w14:paraId="6C2093E0" w14:textId="77777777" w:rsidR="003E0C47" w:rsidRPr="003E0C47" w:rsidRDefault="003E0C47" w:rsidP="003E0C47">
      <w:pPr>
        <w:ind w:left="1440"/>
        <w:rPr>
          <w:rtl/>
        </w:rPr>
      </w:pPr>
      <w:r w:rsidRPr="003E0C47">
        <w:rPr>
          <w:rFonts w:hint="cs"/>
          <w:rtl/>
        </w:rPr>
        <w:t xml:space="preserve">گاهی عقل است. </w:t>
      </w:r>
      <w:r w:rsidRPr="003E0C47">
        <w:rPr>
          <w:rtl/>
        </w:rPr>
        <w:t>به‌طور</w:t>
      </w:r>
      <w:r w:rsidRPr="003E0C47">
        <w:rPr>
          <w:rFonts w:hint="cs"/>
          <w:rtl/>
        </w:rPr>
        <w:t xml:space="preserve"> مثال عقل حکم </w:t>
      </w:r>
      <w:r w:rsidRPr="003E0C47">
        <w:rPr>
          <w:rtl/>
        </w:rPr>
        <w:t>م</w:t>
      </w:r>
      <w:r w:rsidRPr="003E0C47">
        <w:rPr>
          <w:rFonts w:hint="cs"/>
          <w:rtl/>
        </w:rPr>
        <w:t>ی‌</w:t>
      </w:r>
      <w:r w:rsidRPr="003E0C47">
        <w:rPr>
          <w:rFonts w:hint="eastAsia"/>
          <w:rtl/>
        </w:rPr>
        <w:t>کند</w:t>
      </w:r>
      <w:r w:rsidRPr="003E0C47">
        <w:rPr>
          <w:rFonts w:hint="cs"/>
          <w:rtl/>
        </w:rPr>
        <w:t xml:space="preserve"> که برای رسیدن به معلول، باید علت آن محقق شود؛</w:t>
      </w:r>
    </w:p>
    <w:p w14:paraId="38D5EBC4" w14:textId="77777777" w:rsidR="003E0C47" w:rsidRPr="003E0C47" w:rsidRDefault="003E0C47" w:rsidP="003E0C47">
      <w:pPr>
        <w:ind w:left="1440"/>
        <w:rPr>
          <w:rtl/>
        </w:rPr>
      </w:pPr>
      <w:r w:rsidRPr="003E0C47">
        <w:rPr>
          <w:rFonts w:hint="cs"/>
          <w:rtl/>
        </w:rPr>
        <w:t xml:space="preserve">گاهی شرع است. </w:t>
      </w:r>
      <w:r w:rsidRPr="003E0C47">
        <w:rPr>
          <w:rtl/>
        </w:rPr>
        <w:t>به‌طور</w:t>
      </w:r>
      <w:r w:rsidRPr="003E0C47">
        <w:rPr>
          <w:rFonts w:hint="cs"/>
          <w:rtl/>
        </w:rPr>
        <w:t xml:space="preserve"> مثال شرع حکم </w:t>
      </w:r>
      <w:r w:rsidRPr="003E0C47">
        <w:rPr>
          <w:rtl/>
        </w:rPr>
        <w:t>م</w:t>
      </w:r>
      <w:r w:rsidRPr="003E0C47">
        <w:rPr>
          <w:rFonts w:hint="cs"/>
          <w:rtl/>
        </w:rPr>
        <w:t>ی‌</w:t>
      </w:r>
      <w:r w:rsidRPr="003E0C47">
        <w:rPr>
          <w:rFonts w:hint="eastAsia"/>
          <w:rtl/>
        </w:rPr>
        <w:t>کند</w:t>
      </w:r>
      <w:r w:rsidRPr="003E0C47">
        <w:rPr>
          <w:rFonts w:hint="cs"/>
          <w:rtl/>
        </w:rPr>
        <w:t xml:space="preserve"> که برای تحقق نماز باید وضو محقق شود؛</w:t>
      </w:r>
    </w:p>
    <w:p w14:paraId="01C28D8E" w14:textId="77777777" w:rsidR="003E0C47" w:rsidRPr="003E0C47" w:rsidRDefault="003E0C47" w:rsidP="003E0C47">
      <w:pPr>
        <w:ind w:left="1440"/>
        <w:rPr>
          <w:rtl/>
        </w:rPr>
      </w:pPr>
      <w:r w:rsidRPr="003E0C47">
        <w:rPr>
          <w:rFonts w:hint="cs"/>
          <w:rtl/>
        </w:rPr>
        <w:t xml:space="preserve">و گاهی عرف است. </w:t>
      </w:r>
      <w:r w:rsidRPr="003E0C47">
        <w:rPr>
          <w:rtl/>
        </w:rPr>
        <w:t>به‌طور</w:t>
      </w:r>
      <w:r w:rsidRPr="003E0C47">
        <w:rPr>
          <w:rFonts w:hint="cs"/>
          <w:rtl/>
        </w:rPr>
        <w:t xml:space="preserve"> مثال عرف حکم </w:t>
      </w:r>
      <w:r w:rsidRPr="003E0C47">
        <w:rPr>
          <w:rtl/>
        </w:rPr>
        <w:t>م</w:t>
      </w:r>
      <w:r w:rsidRPr="003E0C47">
        <w:rPr>
          <w:rFonts w:hint="cs"/>
          <w:rtl/>
        </w:rPr>
        <w:t>ی‌</w:t>
      </w:r>
      <w:r w:rsidRPr="003E0C47">
        <w:rPr>
          <w:rFonts w:hint="eastAsia"/>
          <w:rtl/>
        </w:rPr>
        <w:t>کند</w:t>
      </w:r>
      <w:r w:rsidRPr="003E0C47">
        <w:rPr>
          <w:rFonts w:hint="cs"/>
          <w:rtl/>
        </w:rPr>
        <w:t xml:space="preserve"> که برای رسیدن به پشت بام </w:t>
      </w:r>
      <w:r w:rsidRPr="003E0C47">
        <w:rPr>
          <w:rtl/>
        </w:rPr>
        <w:t>مقدمه‌</w:t>
      </w:r>
      <w:r w:rsidRPr="003E0C47">
        <w:rPr>
          <w:rFonts w:hint="cs"/>
          <w:rtl/>
        </w:rPr>
        <w:t>ی خاصی مانند نردبان لازم است.</w:t>
      </w:r>
    </w:p>
    <w:p w14:paraId="1FBD41C7" w14:textId="77777777" w:rsidR="003E0C47" w:rsidRPr="003E0C47" w:rsidRDefault="003E0C47" w:rsidP="003E0C47">
      <w:pPr>
        <w:outlineLvl w:val="3"/>
        <w:rPr>
          <w:rFonts w:cs="B Titr"/>
          <w:sz w:val="24"/>
          <w:szCs w:val="24"/>
          <w:rtl/>
        </w:rPr>
      </w:pPr>
      <w:r w:rsidRPr="003E0C47">
        <w:rPr>
          <w:rFonts w:cs="B Titr" w:hint="cs"/>
          <w:sz w:val="24"/>
          <w:szCs w:val="24"/>
          <w:rtl/>
        </w:rPr>
        <w:t xml:space="preserve">2. شمول یا عدم شمول بحث </w:t>
      </w:r>
      <w:r w:rsidRPr="003E0C47">
        <w:rPr>
          <w:rFonts w:cs="B Titr"/>
          <w:sz w:val="24"/>
          <w:szCs w:val="24"/>
          <w:rtl/>
        </w:rPr>
        <w:t>مقدمه‌</w:t>
      </w:r>
      <w:r w:rsidRPr="003E0C47">
        <w:rPr>
          <w:rFonts w:cs="B Titr" w:hint="cs"/>
          <w:sz w:val="24"/>
          <w:szCs w:val="24"/>
          <w:rtl/>
        </w:rPr>
        <w:t>ی واجب نسبت به تقسیمات یاد شده</w:t>
      </w:r>
    </w:p>
    <w:p w14:paraId="3A9123D2" w14:textId="77777777" w:rsidR="003E0C47" w:rsidRPr="003E0C47" w:rsidRDefault="003E0C47" w:rsidP="003E0C47">
      <w:pPr>
        <w:rPr>
          <w:rtl/>
        </w:rPr>
      </w:pPr>
      <w:r w:rsidRPr="003E0C47">
        <w:rPr>
          <w:rFonts w:hint="cs"/>
          <w:rtl/>
        </w:rPr>
        <w:t xml:space="preserve">بحث از </w:t>
      </w:r>
      <w:r w:rsidRPr="003E0C47">
        <w:rPr>
          <w:rtl/>
        </w:rPr>
        <w:t>مقدمه‌</w:t>
      </w:r>
      <w:r w:rsidRPr="003E0C47">
        <w:rPr>
          <w:rFonts w:hint="cs"/>
          <w:rtl/>
        </w:rPr>
        <w:t xml:space="preserve">ی واجب در مورد </w:t>
      </w:r>
      <w:r w:rsidRPr="003E0C47">
        <w:rPr>
          <w:rtl/>
        </w:rPr>
        <w:t>ملازمه‌</w:t>
      </w:r>
      <w:r w:rsidRPr="003E0C47">
        <w:rPr>
          <w:rFonts w:hint="cs"/>
          <w:rtl/>
        </w:rPr>
        <w:t xml:space="preserve">ی عقلیه است، بنابراین در جایی که </w:t>
      </w:r>
      <w:r w:rsidRPr="003E0C47">
        <w:rPr>
          <w:rtl/>
        </w:rPr>
        <w:t>ملازمه‌</w:t>
      </w:r>
      <w:r w:rsidRPr="003E0C47">
        <w:rPr>
          <w:rFonts w:hint="cs"/>
          <w:rtl/>
        </w:rPr>
        <w:t xml:space="preserve">ی عقلیه وجود داشته باشد، بحث </w:t>
      </w:r>
      <w:r w:rsidRPr="003E0C47">
        <w:rPr>
          <w:rtl/>
        </w:rPr>
        <w:t>مقدمه‌</w:t>
      </w:r>
      <w:r w:rsidRPr="003E0C47">
        <w:rPr>
          <w:rFonts w:hint="cs"/>
          <w:rtl/>
        </w:rPr>
        <w:t xml:space="preserve">ی واجب نیز مطرح </w:t>
      </w:r>
      <w:r w:rsidRPr="003E0C47">
        <w:rPr>
          <w:rtl/>
        </w:rPr>
        <w:t>م</w:t>
      </w:r>
      <w:r w:rsidRPr="003E0C47">
        <w:rPr>
          <w:rFonts w:hint="cs"/>
          <w:rtl/>
        </w:rPr>
        <w:t>ی‌</w:t>
      </w:r>
      <w:r w:rsidRPr="003E0C47">
        <w:rPr>
          <w:rFonts w:hint="eastAsia"/>
          <w:rtl/>
        </w:rPr>
        <w:t>شود</w:t>
      </w:r>
      <w:r w:rsidRPr="003E0C47">
        <w:rPr>
          <w:rFonts w:hint="cs"/>
          <w:rtl/>
        </w:rPr>
        <w:t xml:space="preserve"> و در غیر این صورت از </w:t>
      </w:r>
      <w:r w:rsidRPr="003E0C47">
        <w:rPr>
          <w:rtl/>
        </w:rPr>
        <w:t>مقدمه‌</w:t>
      </w:r>
      <w:r w:rsidRPr="003E0C47">
        <w:rPr>
          <w:rFonts w:hint="cs"/>
          <w:rtl/>
        </w:rPr>
        <w:t xml:space="preserve">ی واجب بحث </w:t>
      </w:r>
      <w:r w:rsidRPr="003E0C47">
        <w:rPr>
          <w:rtl/>
        </w:rPr>
        <w:t>نم</w:t>
      </w:r>
      <w:r w:rsidRPr="003E0C47">
        <w:rPr>
          <w:rFonts w:hint="cs"/>
          <w:rtl/>
        </w:rPr>
        <w:t>ی‌</w:t>
      </w:r>
      <w:r w:rsidRPr="003E0C47">
        <w:rPr>
          <w:rFonts w:hint="eastAsia"/>
          <w:rtl/>
        </w:rPr>
        <w:t>شود</w:t>
      </w:r>
      <w:r w:rsidRPr="003E0C47">
        <w:rPr>
          <w:rFonts w:hint="cs"/>
          <w:rtl/>
        </w:rPr>
        <w:t>. این ملازمه:</w:t>
      </w:r>
    </w:p>
    <w:p w14:paraId="6D18066E" w14:textId="77777777" w:rsidR="003E0C47" w:rsidRPr="003E0C47" w:rsidRDefault="003E0C47" w:rsidP="003E0C47">
      <w:pPr>
        <w:ind w:left="720"/>
        <w:rPr>
          <w:rtl/>
        </w:rPr>
      </w:pPr>
      <w:r w:rsidRPr="003E0C47">
        <w:rPr>
          <w:rFonts w:cs="B Titr" w:hint="cs"/>
          <w:sz w:val="24"/>
          <w:szCs w:val="24"/>
          <w:rtl/>
        </w:rPr>
        <w:t>الف)</w:t>
      </w:r>
      <w:r w:rsidRPr="003E0C47">
        <w:rPr>
          <w:rFonts w:hint="cs"/>
          <w:sz w:val="24"/>
          <w:szCs w:val="24"/>
          <w:rtl/>
        </w:rPr>
        <w:t xml:space="preserve"> </w:t>
      </w:r>
      <w:r w:rsidRPr="003E0C47">
        <w:rPr>
          <w:rFonts w:hint="cs"/>
          <w:rtl/>
        </w:rPr>
        <w:t>در مقدمات عقلیه مانند علت و معلول ملازمه وجود دارد، بنابراین این مقدمات داخل در محل نزاع هستند.</w:t>
      </w:r>
    </w:p>
    <w:p w14:paraId="4DBB8D51" w14:textId="77777777" w:rsidR="003E0C47" w:rsidRPr="003E0C47" w:rsidRDefault="003E0C47" w:rsidP="003E0C47">
      <w:pPr>
        <w:ind w:left="720"/>
        <w:rPr>
          <w:rtl/>
        </w:rPr>
      </w:pPr>
      <w:r w:rsidRPr="003E0C47">
        <w:rPr>
          <w:rFonts w:cs="B Titr" w:hint="cs"/>
          <w:sz w:val="24"/>
          <w:szCs w:val="24"/>
          <w:rtl/>
        </w:rPr>
        <w:lastRenderedPageBreak/>
        <w:t>ب)</w:t>
      </w:r>
      <w:r w:rsidRPr="003E0C47">
        <w:rPr>
          <w:rFonts w:hint="cs"/>
          <w:rtl/>
        </w:rPr>
        <w:t xml:space="preserve"> در مقدمات شرعیه نیز گرچه شرع است که حکم به مقدمه بودن </w:t>
      </w:r>
      <w:r w:rsidRPr="003E0C47">
        <w:rPr>
          <w:rtl/>
        </w:rPr>
        <w:t>م</w:t>
      </w:r>
      <w:r w:rsidRPr="003E0C47">
        <w:rPr>
          <w:rFonts w:hint="cs"/>
          <w:rtl/>
        </w:rPr>
        <w:t>ی‌</w:t>
      </w:r>
      <w:r w:rsidRPr="003E0C47">
        <w:rPr>
          <w:rFonts w:hint="eastAsia"/>
          <w:rtl/>
        </w:rPr>
        <w:t>کند</w:t>
      </w:r>
      <w:r w:rsidRPr="003E0C47">
        <w:rPr>
          <w:rFonts w:hint="cs"/>
          <w:rtl/>
        </w:rPr>
        <w:t xml:space="preserve">، اما ملازمه عقلی است؛ یعنی طبق حکم </w:t>
      </w:r>
      <w:r w:rsidRPr="003E0C47">
        <w:rPr>
          <w:rtl/>
        </w:rPr>
        <w:t>ازآنجا</w:t>
      </w:r>
      <w:r w:rsidRPr="003E0C47">
        <w:rPr>
          <w:rFonts w:hint="cs"/>
          <w:rtl/>
        </w:rPr>
        <w:t>یی‌</w:t>
      </w:r>
      <w:r w:rsidRPr="003E0C47">
        <w:rPr>
          <w:rFonts w:hint="eastAsia"/>
          <w:rtl/>
        </w:rPr>
        <w:t>که</w:t>
      </w:r>
      <w:r w:rsidRPr="003E0C47">
        <w:rPr>
          <w:rFonts w:hint="cs"/>
          <w:rtl/>
        </w:rPr>
        <w:t xml:space="preserve"> شارع وضو را </w:t>
      </w:r>
      <w:r w:rsidRPr="003E0C47">
        <w:rPr>
          <w:rtl/>
        </w:rPr>
        <w:t>مقدمه‌</w:t>
      </w:r>
      <w:r w:rsidRPr="003E0C47">
        <w:rPr>
          <w:rFonts w:hint="cs"/>
          <w:rtl/>
        </w:rPr>
        <w:t>ی نماز دانسته است و نماز بدون وضو صحیح نیست، بین وجوب نماز و وجوب وضو ملازمه وجود دارد. تنها تفاوت بین این قسم و قسم اول در این است که:</w:t>
      </w:r>
    </w:p>
    <w:p w14:paraId="2F2930DF" w14:textId="77777777" w:rsidR="003E0C47" w:rsidRPr="003E0C47" w:rsidRDefault="003E0C47" w:rsidP="003E0C47">
      <w:pPr>
        <w:ind w:left="1440"/>
        <w:rPr>
          <w:rtl/>
        </w:rPr>
      </w:pPr>
      <w:r w:rsidRPr="003E0C47">
        <w:rPr>
          <w:rtl/>
        </w:rPr>
        <w:t>ملازمه‌</w:t>
      </w:r>
      <w:r w:rsidRPr="003E0C47">
        <w:rPr>
          <w:rFonts w:hint="cs"/>
          <w:rtl/>
        </w:rPr>
        <w:t>ی عقلیه در قسم اول از مستقلات عقلیه است؛ زیرا هم کبری و هم صغری عقلی است؛</w:t>
      </w:r>
    </w:p>
    <w:p w14:paraId="5A44A9AF" w14:textId="77777777" w:rsidR="003E0C47" w:rsidRPr="003E0C47" w:rsidRDefault="003E0C47" w:rsidP="003E0C47">
      <w:pPr>
        <w:ind w:left="1440"/>
        <w:rPr>
          <w:rtl/>
        </w:rPr>
      </w:pPr>
      <w:r w:rsidRPr="003E0C47">
        <w:rPr>
          <w:rFonts w:hint="cs"/>
          <w:rtl/>
        </w:rPr>
        <w:t>و در قسم دوم از غیر مستقلات عقلیه است؛ زیرا صغری شرعی است.</w:t>
      </w:r>
    </w:p>
    <w:p w14:paraId="172E9424" w14:textId="77777777" w:rsidR="003E0C47" w:rsidRPr="003E0C47" w:rsidRDefault="003E0C47" w:rsidP="003E0C47">
      <w:pPr>
        <w:ind w:left="720"/>
        <w:rPr>
          <w:rtl/>
        </w:rPr>
      </w:pPr>
      <w:r w:rsidRPr="003E0C47">
        <w:rPr>
          <w:rFonts w:cs="B Titr" w:hint="cs"/>
          <w:sz w:val="24"/>
          <w:szCs w:val="24"/>
          <w:rtl/>
        </w:rPr>
        <w:t>ج)</w:t>
      </w:r>
      <w:r w:rsidRPr="003E0C47">
        <w:rPr>
          <w:rFonts w:hint="cs"/>
          <w:rtl/>
        </w:rPr>
        <w:t xml:space="preserve"> در مقدمات عادیه دو حالت دارد:</w:t>
      </w:r>
    </w:p>
    <w:p w14:paraId="70F5DC54" w14:textId="77777777" w:rsidR="003E0C47" w:rsidRPr="003E0C47" w:rsidRDefault="003E0C47" w:rsidP="003E0C47">
      <w:pPr>
        <w:ind w:left="1440"/>
        <w:rPr>
          <w:rtl/>
        </w:rPr>
      </w:pPr>
      <w:r w:rsidRPr="003E0C47">
        <w:rPr>
          <w:rFonts w:cs="B Titr" w:hint="cs"/>
          <w:sz w:val="24"/>
          <w:szCs w:val="24"/>
          <w:rtl/>
        </w:rPr>
        <w:t>1.</w:t>
      </w:r>
      <w:r w:rsidRPr="003E0C47">
        <w:rPr>
          <w:rFonts w:hint="cs"/>
          <w:rtl/>
        </w:rPr>
        <w:t xml:space="preserve"> گاهی از اوقات عادی بودن مقدمه به این معناست که در شرایط عادی تحقق ذی‌المقدمه بدون مقدمه ممکن نیست. </w:t>
      </w:r>
      <w:r w:rsidRPr="003E0C47">
        <w:rPr>
          <w:rtl/>
        </w:rPr>
        <w:t>به‌طور</w:t>
      </w:r>
      <w:r w:rsidRPr="003E0C47">
        <w:rPr>
          <w:rFonts w:hint="cs"/>
          <w:rtl/>
        </w:rPr>
        <w:t xml:space="preserve"> مثال در ساختمانی عملاً راهی غیر از استفاده از نردبان نیست. در این صورت ملازمه، </w:t>
      </w:r>
      <w:r w:rsidRPr="003E0C47">
        <w:rPr>
          <w:rtl/>
        </w:rPr>
        <w:t>ملازمه‌</w:t>
      </w:r>
      <w:r w:rsidRPr="003E0C47">
        <w:rPr>
          <w:rFonts w:hint="cs"/>
          <w:rtl/>
        </w:rPr>
        <w:t>ی عقلیه بوده و این مقدمه نیز داخل در محل نزاع است.</w:t>
      </w:r>
    </w:p>
    <w:p w14:paraId="231265A6" w14:textId="77777777" w:rsidR="003E0C47" w:rsidRPr="003E0C47" w:rsidRDefault="003E0C47" w:rsidP="003E0C47">
      <w:pPr>
        <w:ind w:left="1440"/>
        <w:rPr>
          <w:rtl/>
        </w:rPr>
      </w:pPr>
      <w:r w:rsidRPr="003E0C47">
        <w:rPr>
          <w:rFonts w:cs="B Titr" w:hint="cs"/>
          <w:sz w:val="24"/>
          <w:szCs w:val="24"/>
          <w:rtl/>
        </w:rPr>
        <w:t>2.</w:t>
      </w:r>
      <w:r w:rsidRPr="003E0C47">
        <w:rPr>
          <w:rFonts w:hint="cs"/>
          <w:rtl/>
        </w:rPr>
        <w:t xml:space="preserve"> گاهی از اوقات عادی بودن مقدمه به این معناست که عادت مردم این است که برای تحقق ذی‌المقدمه از </w:t>
      </w:r>
      <w:r w:rsidRPr="003E0C47">
        <w:rPr>
          <w:rtl/>
        </w:rPr>
        <w:t>مقدمه‌</w:t>
      </w:r>
      <w:r w:rsidRPr="003E0C47">
        <w:rPr>
          <w:rFonts w:hint="cs"/>
          <w:rtl/>
        </w:rPr>
        <w:t xml:space="preserve">ی خاصی استفاده </w:t>
      </w:r>
      <w:r w:rsidRPr="003E0C47">
        <w:rPr>
          <w:rtl/>
        </w:rPr>
        <w:t>م</w:t>
      </w:r>
      <w:r w:rsidRPr="003E0C47">
        <w:rPr>
          <w:rFonts w:hint="cs"/>
          <w:rtl/>
        </w:rPr>
        <w:t>ی‌</w:t>
      </w:r>
      <w:r w:rsidRPr="003E0C47">
        <w:rPr>
          <w:rFonts w:hint="eastAsia"/>
          <w:rtl/>
        </w:rPr>
        <w:t>کنند</w:t>
      </w:r>
      <w:r w:rsidRPr="003E0C47">
        <w:rPr>
          <w:rFonts w:hint="cs"/>
          <w:rtl/>
        </w:rPr>
        <w:t xml:space="preserve">. </w:t>
      </w:r>
      <w:r w:rsidRPr="003E0C47">
        <w:rPr>
          <w:rtl/>
        </w:rPr>
        <w:t>به‌طور</w:t>
      </w:r>
      <w:r w:rsidRPr="003E0C47">
        <w:rPr>
          <w:rFonts w:hint="cs"/>
          <w:rtl/>
        </w:rPr>
        <w:t xml:space="preserve"> مثال عادت این است که برای موعظه کردن در مساجد از منبر استفاده شود. در این صورت </w:t>
      </w:r>
      <w:r w:rsidRPr="003E0C47">
        <w:rPr>
          <w:rtl/>
        </w:rPr>
        <w:t>ملازمه‌</w:t>
      </w:r>
      <w:r w:rsidRPr="003E0C47">
        <w:rPr>
          <w:rFonts w:hint="cs"/>
          <w:rtl/>
        </w:rPr>
        <w:t xml:space="preserve">ی عقلیه محقق نیست و این مقدمه خارج از محل نزاع است؛ یعنی </w:t>
      </w:r>
      <w:r w:rsidRPr="003E0C47">
        <w:rPr>
          <w:rtl/>
        </w:rPr>
        <w:t>نم</w:t>
      </w:r>
      <w:r w:rsidRPr="003E0C47">
        <w:rPr>
          <w:rFonts w:hint="cs"/>
          <w:rtl/>
        </w:rPr>
        <w:t>ی‌</w:t>
      </w:r>
      <w:r w:rsidRPr="003E0C47">
        <w:rPr>
          <w:rFonts w:hint="eastAsia"/>
          <w:rtl/>
        </w:rPr>
        <w:t>توان</w:t>
      </w:r>
      <w:r w:rsidRPr="003E0C47">
        <w:rPr>
          <w:rFonts w:hint="cs"/>
          <w:rtl/>
        </w:rPr>
        <w:t xml:space="preserve"> گفت اگر شارع موعظه را واجب کرده است، عقلا بالای منبر رفتن را نیز واجب </w:t>
      </w:r>
      <w:r w:rsidRPr="003E0C47">
        <w:rPr>
          <w:rtl/>
        </w:rPr>
        <w:t>م</w:t>
      </w:r>
      <w:r w:rsidRPr="003E0C47">
        <w:rPr>
          <w:rFonts w:hint="cs"/>
          <w:rtl/>
        </w:rPr>
        <w:t>ی‌</w:t>
      </w:r>
      <w:r w:rsidRPr="003E0C47">
        <w:rPr>
          <w:rFonts w:hint="eastAsia"/>
          <w:rtl/>
        </w:rPr>
        <w:t>کند</w:t>
      </w:r>
      <w:r w:rsidRPr="003E0C47">
        <w:rPr>
          <w:rFonts w:hint="cs"/>
          <w:rtl/>
        </w:rPr>
        <w:t>.</w:t>
      </w:r>
    </w:p>
    <w:p w14:paraId="13D250C6" w14:textId="77777777" w:rsidR="003E0C47" w:rsidRPr="003E0C47" w:rsidRDefault="003E0C47" w:rsidP="003E0C47">
      <w:pPr>
        <w:outlineLvl w:val="2"/>
        <w:rPr>
          <w:rFonts w:cs="B Titr"/>
          <w:sz w:val="24"/>
          <w:szCs w:val="24"/>
          <w:rtl/>
        </w:rPr>
      </w:pPr>
      <w:r w:rsidRPr="003E0C47">
        <w:rPr>
          <w:rFonts w:cs="B Titr" w:hint="cs"/>
          <w:sz w:val="24"/>
          <w:szCs w:val="24"/>
          <w:rtl/>
        </w:rPr>
        <w:t xml:space="preserve">تقسیم سوم: </w:t>
      </w:r>
      <w:r w:rsidRPr="003E0C47">
        <w:rPr>
          <w:rFonts w:cs="B Titr"/>
          <w:sz w:val="24"/>
          <w:szCs w:val="24"/>
          <w:rtl/>
        </w:rPr>
        <w:t>مقدمه‌</w:t>
      </w:r>
      <w:r w:rsidRPr="003E0C47">
        <w:rPr>
          <w:rFonts w:cs="B Titr" w:hint="cs"/>
          <w:sz w:val="24"/>
          <w:szCs w:val="24"/>
          <w:rtl/>
        </w:rPr>
        <w:t>ی وجود، صحت، وجوب و علم</w:t>
      </w:r>
    </w:p>
    <w:p w14:paraId="067169A4" w14:textId="77777777" w:rsidR="003E0C47" w:rsidRPr="003E0C47" w:rsidRDefault="003E0C47" w:rsidP="003E0C47">
      <w:pPr>
        <w:outlineLvl w:val="3"/>
        <w:rPr>
          <w:rFonts w:cs="B Titr"/>
          <w:sz w:val="24"/>
          <w:szCs w:val="24"/>
          <w:rtl/>
        </w:rPr>
      </w:pPr>
      <w:r w:rsidRPr="003E0C47">
        <w:rPr>
          <w:rFonts w:cs="B Titr" w:hint="cs"/>
          <w:sz w:val="24"/>
          <w:szCs w:val="24"/>
          <w:rtl/>
        </w:rPr>
        <w:t>1. ملاک تقسیم</w:t>
      </w:r>
    </w:p>
    <w:p w14:paraId="47EE6469" w14:textId="77777777" w:rsidR="003E0C47" w:rsidRPr="003E0C47" w:rsidRDefault="003E0C47" w:rsidP="003E0C47">
      <w:pPr>
        <w:rPr>
          <w:rtl/>
        </w:rPr>
      </w:pPr>
      <w:r w:rsidRPr="003E0C47">
        <w:rPr>
          <w:rFonts w:hint="cs"/>
          <w:rtl/>
        </w:rPr>
        <w:t>ملاک این تقسیم آن چیزی است که بر مقدمه متوقف است؛ یعنی ما یتوقف علیه:</w:t>
      </w:r>
    </w:p>
    <w:p w14:paraId="1F8EF3F4" w14:textId="77777777" w:rsidR="003E0C47" w:rsidRPr="003E0C47" w:rsidRDefault="003E0C47" w:rsidP="003E0C47">
      <w:pPr>
        <w:ind w:left="720"/>
        <w:rPr>
          <w:rtl/>
        </w:rPr>
      </w:pPr>
      <w:r w:rsidRPr="003E0C47">
        <w:rPr>
          <w:rFonts w:hint="cs"/>
          <w:rtl/>
        </w:rPr>
        <w:t>گاهی وجود ذی‌المقدمه است؛</w:t>
      </w:r>
    </w:p>
    <w:p w14:paraId="4A318905" w14:textId="77777777" w:rsidR="003E0C47" w:rsidRPr="003E0C47" w:rsidRDefault="003E0C47" w:rsidP="003E0C47">
      <w:pPr>
        <w:ind w:left="720"/>
        <w:rPr>
          <w:rtl/>
        </w:rPr>
      </w:pPr>
      <w:r w:rsidRPr="003E0C47">
        <w:rPr>
          <w:rFonts w:hint="cs"/>
          <w:rtl/>
        </w:rPr>
        <w:t>گاهی صحت ذی‌المقدمه است؛</w:t>
      </w:r>
    </w:p>
    <w:p w14:paraId="69625330" w14:textId="77777777" w:rsidR="003E0C47" w:rsidRPr="003E0C47" w:rsidRDefault="003E0C47" w:rsidP="003E0C47">
      <w:pPr>
        <w:ind w:left="720"/>
        <w:rPr>
          <w:rtl/>
        </w:rPr>
      </w:pPr>
      <w:r w:rsidRPr="003E0C47">
        <w:rPr>
          <w:rFonts w:hint="cs"/>
          <w:rtl/>
        </w:rPr>
        <w:t>گاهی وجوب ذی‌المقدمه است؛</w:t>
      </w:r>
    </w:p>
    <w:p w14:paraId="7C1E587D" w14:textId="77777777" w:rsidR="003E0C47" w:rsidRPr="003E0C47" w:rsidRDefault="003E0C47" w:rsidP="003E0C47">
      <w:pPr>
        <w:ind w:left="720"/>
        <w:rPr>
          <w:rtl/>
        </w:rPr>
      </w:pPr>
      <w:r w:rsidRPr="003E0C47">
        <w:rPr>
          <w:rFonts w:hint="cs"/>
          <w:rtl/>
        </w:rPr>
        <w:t>و گاهی علم به ذی‌المقدمه است.</w:t>
      </w:r>
    </w:p>
    <w:p w14:paraId="33359D82" w14:textId="77777777" w:rsidR="003E0C47" w:rsidRPr="003E0C47" w:rsidRDefault="003E0C47" w:rsidP="003E0C47">
      <w:pPr>
        <w:outlineLvl w:val="3"/>
        <w:rPr>
          <w:rFonts w:cs="B Titr"/>
          <w:sz w:val="24"/>
          <w:szCs w:val="24"/>
          <w:rtl/>
        </w:rPr>
      </w:pPr>
      <w:r w:rsidRPr="003E0C47">
        <w:rPr>
          <w:rFonts w:cs="B Titr" w:hint="cs"/>
          <w:sz w:val="24"/>
          <w:szCs w:val="24"/>
          <w:rtl/>
        </w:rPr>
        <w:t xml:space="preserve">2. شمول یا عدم شمول بحث </w:t>
      </w:r>
      <w:r w:rsidRPr="003E0C47">
        <w:rPr>
          <w:rFonts w:cs="B Titr"/>
          <w:sz w:val="24"/>
          <w:szCs w:val="24"/>
          <w:rtl/>
        </w:rPr>
        <w:t>مقدمه‌</w:t>
      </w:r>
      <w:r w:rsidRPr="003E0C47">
        <w:rPr>
          <w:rFonts w:cs="B Titr" w:hint="cs"/>
          <w:sz w:val="24"/>
          <w:szCs w:val="24"/>
          <w:rtl/>
        </w:rPr>
        <w:t>ی واجب نسبت به تقسیمات یاد شده</w:t>
      </w:r>
    </w:p>
    <w:p w14:paraId="2AE865DC" w14:textId="77777777" w:rsidR="003E0C47" w:rsidRPr="003E0C47" w:rsidRDefault="003E0C47" w:rsidP="003E0C47">
      <w:pPr>
        <w:rPr>
          <w:rtl/>
        </w:rPr>
      </w:pPr>
      <w:r w:rsidRPr="003E0C47">
        <w:rPr>
          <w:rtl/>
        </w:rPr>
        <w:t>مقدمه‌</w:t>
      </w:r>
      <w:r w:rsidRPr="003E0C47">
        <w:rPr>
          <w:rFonts w:hint="cs"/>
          <w:rtl/>
        </w:rPr>
        <w:t xml:space="preserve">ی وجود داخل در محل نزاع است؛ یعنی در این بحث به دنبال این هستیم که اگر وجود ذی‌المقدمه (نماز) متوقف بر شیئی (وضو) باشد و مولا ذی‌المقدمه را واجب نفسی بداند، آیا مقدمه آن نیز وجوب مولوی غیری پیدا </w:t>
      </w:r>
      <w:r w:rsidRPr="003E0C47">
        <w:rPr>
          <w:rtl/>
        </w:rPr>
        <w:t>م</w:t>
      </w:r>
      <w:r w:rsidRPr="003E0C47">
        <w:rPr>
          <w:rFonts w:hint="cs"/>
          <w:rtl/>
        </w:rPr>
        <w:t>ی‌</w:t>
      </w:r>
      <w:r w:rsidRPr="003E0C47">
        <w:rPr>
          <w:rFonts w:hint="eastAsia"/>
          <w:rtl/>
        </w:rPr>
        <w:t>کنند</w:t>
      </w:r>
      <w:r w:rsidRPr="003E0C47">
        <w:rPr>
          <w:rFonts w:hint="cs"/>
          <w:rtl/>
        </w:rPr>
        <w:t xml:space="preserve"> یا خیر.</w:t>
      </w:r>
    </w:p>
    <w:p w14:paraId="30987666" w14:textId="77777777" w:rsidR="003E0C47" w:rsidRPr="003E0C47" w:rsidRDefault="003E0C47" w:rsidP="003E0C47">
      <w:pPr>
        <w:rPr>
          <w:rtl/>
        </w:rPr>
      </w:pPr>
      <w:r w:rsidRPr="003E0C47">
        <w:rPr>
          <w:rtl/>
        </w:rPr>
        <w:t>مقدمه‌</w:t>
      </w:r>
      <w:r w:rsidRPr="003E0C47">
        <w:rPr>
          <w:rFonts w:hint="cs"/>
          <w:rtl/>
        </w:rPr>
        <w:t xml:space="preserve">ی صحت نیز داخل در محل نزاع است؛ زیرا مراد جدی مولا انجام عمل صحیح است و درنتیجه توقف صحت ذی‌المقدمه بر یک شیء به معنای توقف مراد جدی مولا بر یک شیء است و بنابراین </w:t>
      </w:r>
      <w:r w:rsidRPr="003E0C47">
        <w:rPr>
          <w:rtl/>
        </w:rPr>
        <w:t>مقدمه‌</w:t>
      </w:r>
      <w:r w:rsidRPr="003E0C47">
        <w:rPr>
          <w:rFonts w:hint="cs"/>
          <w:rtl/>
        </w:rPr>
        <w:t xml:space="preserve">ی صحت نیز به </w:t>
      </w:r>
      <w:r w:rsidRPr="003E0C47">
        <w:rPr>
          <w:rtl/>
        </w:rPr>
        <w:t>مقدمه‌</w:t>
      </w:r>
      <w:r w:rsidRPr="003E0C47">
        <w:rPr>
          <w:rFonts w:hint="cs"/>
          <w:rtl/>
        </w:rPr>
        <w:t xml:space="preserve">ی واجب </w:t>
      </w:r>
      <w:r w:rsidRPr="003E0C47">
        <w:rPr>
          <w:rtl/>
        </w:rPr>
        <w:t>بازم</w:t>
      </w:r>
      <w:r w:rsidRPr="003E0C47">
        <w:rPr>
          <w:rFonts w:hint="cs"/>
          <w:rtl/>
        </w:rPr>
        <w:t>ی‌</w:t>
      </w:r>
      <w:r w:rsidRPr="003E0C47">
        <w:rPr>
          <w:rFonts w:hint="eastAsia"/>
          <w:rtl/>
        </w:rPr>
        <w:t>گردد</w:t>
      </w:r>
      <w:r w:rsidRPr="003E0C47">
        <w:rPr>
          <w:rFonts w:hint="cs"/>
          <w:rtl/>
        </w:rPr>
        <w:t>.</w:t>
      </w:r>
    </w:p>
    <w:p w14:paraId="6402F9D9" w14:textId="77777777" w:rsidR="003E0C47" w:rsidRPr="003E0C47" w:rsidRDefault="003E0C47" w:rsidP="003E0C47">
      <w:pPr>
        <w:rPr>
          <w:rtl/>
        </w:rPr>
      </w:pPr>
      <w:r w:rsidRPr="003E0C47">
        <w:rPr>
          <w:rFonts w:cs="B Titr" w:hint="cs"/>
          <w:sz w:val="24"/>
          <w:szCs w:val="24"/>
          <w:rtl/>
        </w:rPr>
        <w:t>نکته:</w:t>
      </w:r>
      <w:r w:rsidRPr="003E0C47">
        <w:rPr>
          <w:rFonts w:hint="cs"/>
          <w:sz w:val="24"/>
          <w:szCs w:val="24"/>
          <w:rtl/>
        </w:rPr>
        <w:t xml:space="preserve"> </w:t>
      </w:r>
      <w:r w:rsidRPr="003E0C47">
        <w:rPr>
          <w:rFonts w:hint="cs"/>
          <w:rtl/>
        </w:rPr>
        <w:t xml:space="preserve">رجوع </w:t>
      </w:r>
      <w:r w:rsidRPr="003E0C47">
        <w:rPr>
          <w:rtl/>
        </w:rPr>
        <w:t>مقدمه‌</w:t>
      </w:r>
      <w:r w:rsidRPr="003E0C47">
        <w:rPr>
          <w:rFonts w:hint="cs"/>
          <w:rtl/>
        </w:rPr>
        <w:t xml:space="preserve">ی صحت بر </w:t>
      </w:r>
      <w:r w:rsidRPr="003E0C47">
        <w:rPr>
          <w:rtl/>
        </w:rPr>
        <w:t>مقدمه‌</w:t>
      </w:r>
      <w:r w:rsidRPr="003E0C47">
        <w:rPr>
          <w:rFonts w:hint="cs"/>
          <w:rtl/>
        </w:rPr>
        <w:t>ی وجود مبتنی بر بحث صحیح و اعم نیست؛ زیرا:</w:t>
      </w:r>
    </w:p>
    <w:p w14:paraId="6137EF05" w14:textId="77777777" w:rsidR="003E0C47" w:rsidRPr="003E0C47" w:rsidRDefault="003E0C47" w:rsidP="003E0C47">
      <w:pPr>
        <w:ind w:left="720"/>
        <w:rPr>
          <w:rtl/>
        </w:rPr>
      </w:pPr>
      <w:r w:rsidRPr="003E0C47">
        <w:rPr>
          <w:rFonts w:hint="cs"/>
          <w:rtl/>
        </w:rPr>
        <w:t xml:space="preserve">در </w:t>
      </w:r>
      <w:r w:rsidRPr="003E0C47">
        <w:rPr>
          <w:rtl/>
        </w:rPr>
        <w:t>مسئله‌</w:t>
      </w:r>
      <w:r w:rsidRPr="003E0C47">
        <w:rPr>
          <w:rFonts w:hint="cs"/>
          <w:rtl/>
        </w:rPr>
        <w:t xml:space="preserve">ی صحیح اعم از مسمی و موضوع له بحث </w:t>
      </w:r>
      <w:r w:rsidRPr="003E0C47">
        <w:rPr>
          <w:rtl/>
        </w:rPr>
        <w:t>م</w:t>
      </w:r>
      <w:r w:rsidRPr="003E0C47">
        <w:rPr>
          <w:rFonts w:hint="cs"/>
          <w:rtl/>
        </w:rPr>
        <w:t>ی‌</w:t>
      </w:r>
      <w:r w:rsidRPr="003E0C47">
        <w:rPr>
          <w:rFonts w:hint="eastAsia"/>
          <w:rtl/>
        </w:rPr>
        <w:t>شود</w:t>
      </w:r>
      <w:r w:rsidRPr="003E0C47">
        <w:rPr>
          <w:rFonts w:hint="cs"/>
          <w:rtl/>
        </w:rPr>
        <w:t>؛</w:t>
      </w:r>
    </w:p>
    <w:p w14:paraId="39D96FF4" w14:textId="77777777" w:rsidR="003E0C47" w:rsidRPr="003E0C47" w:rsidRDefault="003E0C47" w:rsidP="003E0C47">
      <w:pPr>
        <w:ind w:left="720"/>
        <w:rPr>
          <w:rtl/>
        </w:rPr>
      </w:pPr>
      <w:r w:rsidRPr="003E0C47">
        <w:rPr>
          <w:rFonts w:hint="cs"/>
          <w:rtl/>
        </w:rPr>
        <w:t xml:space="preserve">و در محل بحث از مراد جدی مولا بحث </w:t>
      </w:r>
      <w:r w:rsidRPr="003E0C47">
        <w:rPr>
          <w:rtl/>
        </w:rPr>
        <w:t>م</w:t>
      </w:r>
      <w:r w:rsidRPr="003E0C47">
        <w:rPr>
          <w:rFonts w:hint="cs"/>
          <w:rtl/>
        </w:rPr>
        <w:t>ی‌</w:t>
      </w:r>
      <w:r w:rsidRPr="003E0C47">
        <w:rPr>
          <w:rFonts w:hint="eastAsia"/>
          <w:rtl/>
        </w:rPr>
        <w:t>شود</w:t>
      </w:r>
      <w:r w:rsidRPr="003E0C47">
        <w:rPr>
          <w:rFonts w:hint="cs"/>
          <w:rtl/>
        </w:rPr>
        <w:t xml:space="preserve"> که هم صحیحی و هم اعمی مراد جدی مولا را عمل صحیح </w:t>
      </w:r>
      <w:r w:rsidRPr="003E0C47">
        <w:rPr>
          <w:rtl/>
        </w:rPr>
        <w:t>م</w:t>
      </w:r>
      <w:r w:rsidRPr="003E0C47">
        <w:rPr>
          <w:rFonts w:hint="cs"/>
          <w:rtl/>
        </w:rPr>
        <w:t>ی‌</w:t>
      </w:r>
      <w:r w:rsidRPr="003E0C47">
        <w:rPr>
          <w:rFonts w:hint="eastAsia"/>
          <w:rtl/>
        </w:rPr>
        <w:t>دانند</w:t>
      </w:r>
      <w:r w:rsidRPr="003E0C47">
        <w:rPr>
          <w:rFonts w:hint="cs"/>
          <w:rtl/>
        </w:rPr>
        <w:t>.</w:t>
      </w:r>
    </w:p>
    <w:p w14:paraId="65A8B503" w14:textId="77777777" w:rsidR="003E0C47" w:rsidRPr="003E0C47" w:rsidRDefault="003E0C47" w:rsidP="003E0C47">
      <w:pPr>
        <w:rPr>
          <w:rtl/>
        </w:rPr>
      </w:pPr>
      <w:r w:rsidRPr="003E0C47">
        <w:rPr>
          <w:rFonts w:hint="cs"/>
          <w:rtl/>
        </w:rPr>
        <w:t>مقدمه وجوب قطعاً از محل نزاع خارج است؛ زیرا:</w:t>
      </w:r>
    </w:p>
    <w:p w14:paraId="143517F9" w14:textId="77777777" w:rsidR="003E0C47" w:rsidRPr="003E0C47" w:rsidRDefault="003E0C47" w:rsidP="003E0C47">
      <w:pPr>
        <w:ind w:left="720"/>
        <w:rPr>
          <w:rtl/>
        </w:rPr>
      </w:pPr>
      <w:r w:rsidRPr="003E0C47">
        <w:rPr>
          <w:rFonts w:hint="cs"/>
          <w:rtl/>
        </w:rPr>
        <w:t xml:space="preserve">اگر </w:t>
      </w:r>
      <w:r w:rsidRPr="003E0C47">
        <w:rPr>
          <w:rtl/>
        </w:rPr>
        <w:t>مقدمه‌</w:t>
      </w:r>
      <w:r w:rsidRPr="003E0C47">
        <w:rPr>
          <w:rFonts w:hint="cs"/>
          <w:rtl/>
        </w:rPr>
        <w:t>ی وجوب محقق نشود، ذی‌المقدمه وجوبی نخواهد داشت تا از سرایت یا عدم سرایت آن به مقدمه بحث شود؛</w:t>
      </w:r>
    </w:p>
    <w:p w14:paraId="53E563CD" w14:textId="77777777" w:rsidR="003E0C47" w:rsidRPr="003E0C47" w:rsidRDefault="003E0C47" w:rsidP="003E0C47">
      <w:pPr>
        <w:ind w:left="720"/>
        <w:rPr>
          <w:rtl/>
        </w:rPr>
      </w:pPr>
      <w:r w:rsidRPr="003E0C47">
        <w:rPr>
          <w:rFonts w:hint="cs"/>
          <w:rtl/>
        </w:rPr>
        <w:t xml:space="preserve">و اگر </w:t>
      </w:r>
      <w:r w:rsidRPr="003E0C47">
        <w:rPr>
          <w:rtl/>
        </w:rPr>
        <w:t>مقدمه‌</w:t>
      </w:r>
      <w:r w:rsidRPr="003E0C47">
        <w:rPr>
          <w:rFonts w:hint="cs"/>
          <w:rtl/>
        </w:rPr>
        <w:t>ی وجوب محقق شود، واجب کردن آن تحصیل حاصل و لغو است.</w:t>
      </w:r>
      <w:r w:rsidRPr="003E0C47">
        <w:rPr>
          <w:vertAlign w:val="superscript"/>
          <w:rtl/>
        </w:rPr>
        <w:footnoteReference w:id="175"/>
      </w:r>
    </w:p>
    <w:p w14:paraId="2232A018" w14:textId="77777777" w:rsidR="003E0C47" w:rsidRPr="003E0C47" w:rsidRDefault="003E0C47" w:rsidP="003E0C47">
      <w:pPr>
        <w:rPr>
          <w:rtl/>
        </w:rPr>
      </w:pPr>
      <w:r w:rsidRPr="003E0C47">
        <w:rPr>
          <w:rtl/>
        </w:rPr>
        <w:t>مقدمه‌</w:t>
      </w:r>
      <w:r w:rsidRPr="003E0C47">
        <w:rPr>
          <w:rFonts w:hint="cs"/>
          <w:rtl/>
        </w:rPr>
        <w:t xml:space="preserve">ی علم نیز قطعاً از محل نزاع خارج است؛ زیرا </w:t>
      </w:r>
      <w:r w:rsidRPr="003E0C47">
        <w:rPr>
          <w:rtl/>
        </w:rPr>
        <w:t>مقدمه‌</w:t>
      </w:r>
      <w:r w:rsidRPr="003E0C47">
        <w:rPr>
          <w:rFonts w:hint="cs"/>
          <w:rtl/>
        </w:rPr>
        <w:t>ی علم مربوط به مقام اثبات و علم به ذی‌المقدمه است و علم به ذی‌المقدمه:</w:t>
      </w:r>
    </w:p>
    <w:p w14:paraId="0B346C6C" w14:textId="77777777" w:rsidR="003E0C47" w:rsidRPr="003E0C47" w:rsidRDefault="003E0C47" w:rsidP="003E0C47">
      <w:pPr>
        <w:ind w:left="720"/>
        <w:rPr>
          <w:rtl/>
        </w:rPr>
      </w:pPr>
      <w:r w:rsidRPr="003E0C47">
        <w:rPr>
          <w:rFonts w:hint="cs"/>
          <w:rtl/>
        </w:rPr>
        <w:t>وجوب نفسی مولوی ندارد تا از سرایت یا عدم سرایت آن به مقدمات بحث شود؛</w:t>
      </w:r>
    </w:p>
    <w:p w14:paraId="75302B72" w14:textId="48A62E52" w:rsidR="003E0C47" w:rsidRDefault="003E0C47" w:rsidP="003E0C47">
      <w:pPr>
        <w:ind w:left="720"/>
        <w:rPr>
          <w:rtl/>
        </w:rPr>
      </w:pPr>
      <w:r w:rsidRPr="003E0C47">
        <w:rPr>
          <w:rFonts w:hint="cs"/>
          <w:rtl/>
        </w:rPr>
        <w:t>بلکه حداکثر دارای وجوب ارشادی و برای علم به ا</w:t>
      </w:r>
      <w:r>
        <w:rPr>
          <w:rFonts w:hint="cs"/>
          <w:rtl/>
        </w:rPr>
        <w:t>نجام تکلیف است.</w:t>
      </w:r>
    </w:p>
    <w:p w14:paraId="54369DD3" w14:textId="77777777" w:rsidR="00620C4F" w:rsidRPr="00620C4F" w:rsidRDefault="00620C4F" w:rsidP="00620C4F">
      <w:pPr>
        <w:outlineLvl w:val="2"/>
        <w:rPr>
          <w:rFonts w:ascii="Calibri" w:eastAsia="Calibri" w:hAnsi="Calibri" w:cs="B Titr"/>
          <w:sz w:val="24"/>
          <w:szCs w:val="24"/>
        </w:rPr>
      </w:pPr>
      <w:r w:rsidRPr="00620C4F">
        <w:rPr>
          <w:rFonts w:ascii="Calibri" w:eastAsia="Calibri" w:hAnsi="Calibri" w:cs="B Titr" w:hint="cs"/>
          <w:sz w:val="24"/>
          <w:szCs w:val="24"/>
          <w:rtl/>
        </w:rPr>
        <w:t>تقسیم چهارم: مقدمه‌ی متقدم، مقارن و متأخر</w:t>
      </w:r>
    </w:p>
    <w:p w14:paraId="4E518BC2" w14:textId="77777777" w:rsidR="00620C4F" w:rsidRPr="00620C4F" w:rsidRDefault="00620C4F" w:rsidP="00620C4F">
      <w:pPr>
        <w:outlineLvl w:val="3"/>
        <w:rPr>
          <w:rFonts w:ascii="Calibri" w:eastAsia="Calibri" w:hAnsi="Calibri"/>
          <w:rtl/>
        </w:rPr>
      </w:pPr>
      <w:r w:rsidRPr="00620C4F">
        <w:rPr>
          <w:rFonts w:ascii="Calibri" w:eastAsia="Calibri" w:hAnsi="Calibri" w:cs="B Titr" w:hint="cs"/>
          <w:sz w:val="24"/>
          <w:szCs w:val="24"/>
          <w:rtl/>
        </w:rPr>
        <w:t>1. مقدمه</w:t>
      </w:r>
    </w:p>
    <w:p w14:paraId="296B75BB"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lastRenderedPageBreak/>
        <w:t>ملاک تقسیم</w:t>
      </w:r>
    </w:p>
    <w:p w14:paraId="1A906220" w14:textId="77777777" w:rsidR="00620C4F" w:rsidRPr="00620C4F" w:rsidRDefault="00620C4F" w:rsidP="00620C4F">
      <w:pPr>
        <w:rPr>
          <w:rFonts w:ascii="Calibri" w:eastAsia="Calibri" w:hAnsi="Calibri"/>
          <w:rtl/>
        </w:rPr>
      </w:pPr>
      <w:r w:rsidRPr="00620C4F">
        <w:rPr>
          <w:rFonts w:ascii="Calibri" w:eastAsia="Calibri" w:hAnsi="Calibri" w:hint="cs"/>
          <w:rtl/>
        </w:rPr>
        <w:t>ملاک این تقسیم تقدم، مقارنت یا تأخر مقدمه از ذی‌المقدمه است؛ یعنی اگر وجود مقدمه با وجود ذی‌المقدمه سنجیده شود، این مطلب به دست می‌آید که:</w:t>
      </w:r>
    </w:p>
    <w:p w14:paraId="30111B46"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گاهی وجود مقدمه قبل از وجود ذی‌المقدمه است؛ به‌طور مثال اگر طهارت از حدث را غسلات و مسحات (طهارت سببی) بدانیم نه اثر حاصل از آنها (طهارت مسببی) طهارت مقدمه‌ی متقدمِ نماز خواهد شد؛ زیرا وجود غسلات و مسحات قبل از وجود نماز هستند. همچنین ایجاب بیع مقدمه‌ی متقدم بر ذی‌المقدمه یعنی انتقال ملکیت است.</w:t>
      </w:r>
    </w:p>
    <w:p w14:paraId="1B50285F"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گاهی وجود مقدمه مقارن وجود ذی‌المقدمه است؛ به‌طور مثال اگر طهارت از حدث را اثر حاصل از آنها بدانیم نه غسلات و مسحات (اگر قائل به طهارت مسببی شویم نه طهارت سببی) طهارت مقدمه‌ی مقارن نماز خواهد شد؛ زیرا وجود طهارت مسببی مقارن وجود نماز است.</w:t>
      </w:r>
    </w:p>
    <w:p w14:paraId="6D29731D" w14:textId="77777777" w:rsidR="00620C4F" w:rsidRPr="00620C4F" w:rsidRDefault="00620C4F" w:rsidP="00620C4F">
      <w:pPr>
        <w:ind w:left="720"/>
        <w:rPr>
          <w:rFonts w:ascii="Calibri" w:eastAsia="Calibri" w:hAnsi="Calibri"/>
          <w:rtl/>
        </w:rPr>
      </w:pPr>
      <w:r w:rsidRPr="00620C4F">
        <w:rPr>
          <w:rFonts w:ascii="Calibri" w:eastAsia="Calibri" w:hAnsi="Calibri" w:hint="cs"/>
          <w:rtl/>
        </w:rPr>
        <w:t>3. گاهی وجود مقدمه متأخر از وجود ذی‌المقدمه است؛ به‌طور مثال اجازه‌ی مالک در بیع فضولی بنا بر کاشف حقیقی بودن اجازه، مقدمه‌ی متأخر انتقال ملکیت است؛ زیرا وجود آن پس از وجود انتقال ملکیت است. طبق روایت «</w:t>
      </w:r>
      <w:r w:rsidRPr="00620C4F">
        <w:rPr>
          <w:rFonts w:ascii="Calibri" w:eastAsia="Calibri" w:hAnsi="Calibri" w:cs="B Badr" w:hint="cs"/>
          <w:rtl/>
        </w:rPr>
        <w:t>لَا یحِلُّ دَمُ امْرِئٍ مُسْلِمٍ وَ لَا مَالُهُ إِلَّا بِطِیبَةِ نَفْسِهِ</w:t>
      </w:r>
      <w:r w:rsidRPr="00620C4F">
        <w:rPr>
          <w:rFonts w:ascii="Calibri" w:eastAsia="Calibri" w:hAnsi="Calibri" w:hint="cs"/>
          <w:rtl/>
        </w:rPr>
        <w:t>»</w:t>
      </w:r>
      <w:r w:rsidRPr="00620C4F">
        <w:rPr>
          <w:rFonts w:ascii="Calibri" w:eastAsia="Calibri" w:hAnsi="Calibri"/>
          <w:vertAlign w:val="superscript"/>
          <w:rtl/>
        </w:rPr>
        <w:footnoteReference w:id="176"/>
      </w:r>
      <w:r w:rsidRPr="00620C4F">
        <w:rPr>
          <w:rFonts w:ascii="Calibri" w:eastAsia="Calibri" w:hAnsi="Calibri" w:hint="cs"/>
          <w:rtl/>
        </w:rPr>
        <w:t xml:space="preserve"> طیب نفس مالک شرط انتقال ملکیت است.</w:t>
      </w:r>
    </w:p>
    <w:p w14:paraId="6A321EFC"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بیان محل نزاع</w:t>
      </w:r>
    </w:p>
    <w:p w14:paraId="1FDBA8B4" w14:textId="77777777" w:rsidR="00620C4F" w:rsidRPr="00620C4F" w:rsidRDefault="00620C4F" w:rsidP="00620C4F">
      <w:pPr>
        <w:rPr>
          <w:rFonts w:ascii="Calibri" w:eastAsia="Calibri" w:hAnsi="Calibri"/>
          <w:rtl/>
        </w:rPr>
      </w:pPr>
      <w:r w:rsidRPr="00620C4F">
        <w:rPr>
          <w:rFonts w:ascii="Calibri" w:eastAsia="Calibri" w:hAnsi="Calibri" w:hint="cs"/>
          <w:rtl/>
        </w:rPr>
        <w:t>مشکلی که در این بحث وجود دارد این است که:</w:t>
      </w:r>
    </w:p>
    <w:p w14:paraId="48E3BE3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از طرفی طبق ظهور ادله شارع در برخی موارد اموری را شرط کرده که متقدم بر ذی‌المقدمه یا متأخر از آن هستند و اگر بخواهیم به این ظهور ملتزم شویم، باید این‌گونه حکم کنیم که تا شروطی مانند اجازه‌ی مالک محقق نشوند، انتقال ملکیت نیز صورت نمی‌پذیرد؛ زیرا شرط از اجزای علت تامه بوده و تا شرط محقق نشود، مشروط نیز محقق نمی‌شود؛</w:t>
      </w:r>
    </w:p>
    <w:p w14:paraId="6405CA2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از طرف دیگر طبق ظهور دیگر ادله قبل از اجازه‌ی مالک نیز انتقال ملکیت صورت گرفته است و این انتقال ملکیت مشروط به رضایت بعدی مالک است؛</w:t>
      </w:r>
    </w:p>
    <w:p w14:paraId="4D29298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محقق نشدن معلول بدون تحقق علت تامه با قاعده‌ی عقلی منافات دارد.</w:t>
      </w:r>
    </w:p>
    <w:p w14:paraId="3F2A5D48"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معتقدیم در صورت تعارض عقل قطعی با نقل ظنی، عقل قطعی مقدم شده و نقل ظنی تأویل می‌شود</w:t>
      </w:r>
      <w:r w:rsidRPr="00620C4F">
        <w:rPr>
          <w:rFonts w:ascii="Calibri" w:eastAsia="Calibri" w:hAnsi="Calibri"/>
          <w:vertAlign w:val="superscript"/>
          <w:rtl/>
        </w:rPr>
        <w:footnoteReference w:id="177"/>
      </w:r>
      <w:r w:rsidRPr="00620C4F">
        <w:rPr>
          <w:rFonts w:ascii="Calibri" w:eastAsia="Calibri" w:hAnsi="Calibri" w:hint="cs"/>
          <w:rtl/>
        </w:rPr>
        <w:t>:</w:t>
      </w:r>
    </w:p>
    <w:p w14:paraId="5749731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ظهور ادله با قاعده‌ی عقلی «لزوم تقارن زمانی و تقدم رتبی علت تامه بر معلول» منافات داشته باشد، باید روایاتی که ظاهر در متقدم یا متأخر بودن شرط هستند تأویل برده شوند. به‌طور مثال در صورتی که ظهور ادله در کاشفیت حقیقی اجازه باشد، باید این ظهور را منکر شد؛</w:t>
      </w:r>
    </w:p>
    <w:p w14:paraId="37D019D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اگر بتوانیم نشان دهیم شرط بودن امر متقدم یا متأخر با حکم قطعی عقل منافاتی ندارد، می‌توان به ظهور ادله ملتزم شد و طبق آن عمل کرد.</w:t>
      </w:r>
    </w:p>
    <w:p w14:paraId="457BE53B" w14:textId="77777777" w:rsidR="00620C4F" w:rsidRPr="00620C4F" w:rsidRDefault="00620C4F" w:rsidP="00620C4F">
      <w:pPr>
        <w:rPr>
          <w:rFonts w:ascii="Calibri" w:eastAsia="Calibri" w:hAnsi="Calibri"/>
          <w:rtl/>
        </w:rPr>
      </w:pPr>
      <w:r w:rsidRPr="00620C4F">
        <w:rPr>
          <w:rFonts w:ascii="Calibri" w:eastAsia="Calibri" w:hAnsi="Calibri" w:hint="cs"/>
          <w:rtl/>
        </w:rPr>
        <w:t>در این بحث باید به دو سؤال پاسخ داده شود:</w:t>
      </w:r>
    </w:p>
    <w:p w14:paraId="3D15F501"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مواردی که مشکل تنافی با قاعده‌ی عقلی در آنها قابل طرح است (صرف‌نظر از امکان یا عدم امکان حل مشکل) چند قسم‌اند؟ دو دیدگاه در پاسخ به این سؤال وجود دارد:</w:t>
      </w:r>
    </w:p>
    <w:p w14:paraId="0E6508C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سه قسم: شرط حکم تکلیفی، شرط حکم وضعی و شرط مأمور به؛</w:t>
      </w:r>
    </w:p>
    <w:p w14:paraId="550E4C8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دو قسم: شرط حکم تکلیفی و شرط حکم وضعی.</w:t>
      </w:r>
    </w:p>
    <w:p w14:paraId="2099A9A9"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اگر ظهور روایتی در شرط بودن امری متقدم یا متأخر از مشروط باشد، باید روایت را تأویل برد یا خیر؟ سه دیدگاه در پاسخ به این سؤال وجود دارد:</w:t>
      </w:r>
    </w:p>
    <w:p w14:paraId="420E861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تمامی موارد ظهور تأویل برده می‌شود؛</w:t>
      </w:r>
    </w:p>
    <w:p w14:paraId="423B2E6B"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هیچ موردی ظهور تأویل برده نمی‌شود؛</w:t>
      </w:r>
    </w:p>
    <w:p w14:paraId="7370A7B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به جهت خصوصیت‌هایی بعضی از ظهورها تأویل برده می‌شود و برخی تأویل برده نمی‌شوند.</w:t>
      </w:r>
    </w:p>
    <w:p w14:paraId="43DE35ED" w14:textId="77777777" w:rsidR="00620C4F" w:rsidRPr="00620C4F" w:rsidRDefault="00620C4F" w:rsidP="00620C4F">
      <w:pPr>
        <w:outlineLvl w:val="3"/>
        <w:rPr>
          <w:rFonts w:ascii="Calibri" w:eastAsia="Calibri" w:hAnsi="Calibri" w:cs="B Titr"/>
          <w:sz w:val="24"/>
          <w:szCs w:val="24"/>
          <w:rtl/>
        </w:rPr>
      </w:pPr>
      <w:r w:rsidRPr="00620C4F">
        <w:rPr>
          <w:rFonts w:ascii="Calibri" w:eastAsia="Calibri" w:hAnsi="Calibri" w:cs="B Titr" w:hint="cs"/>
          <w:sz w:val="24"/>
          <w:szCs w:val="24"/>
          <w:rtl/>
        </w:rPr>
        <w:lastRenderedPageBreak/>
        <w:t>2. کلام «مرحوم آخوند» در «کفایه»</w:t>
      </w:r>
    </w:p>
    <w:p w14:paraId="3EC78C0E"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بیان محل نزاع</w:t>
      </w:r>
    </w:p>
    <w:p w14:paraId="0854CF74" w14:textId="77777777" w:rsidR="00620C4F" w:rsidRPr="00620C4F" w:rsidRDefault="00620C4F" w:rsidP="00620C4F">
      <w:pPr>
        <w:rPr>
          <w:rFonts w:ascii="Calibri" w:eastAsia="Calibri" w:hAnsi="Calibri"/>
          <w:rtl/>
        </w:rPr>
      </w:pPr>
      <w:r w:rsidRPr="00620C4F">
        <w:rPr>
          <w:rFonts w:ascii="Calibri" w:eastAsia="Calibri" w:hAnsi="Calibri" w:hint="cs"/>
          <w:rtl/>
        </w:rPr>
        <w:t>پاسخ «مرحوم آخوند» به سؤال اول این است: مشکل تنافی با قاعده‌ی عقلی در سه حالت پدید می‌آید. نسبت به مراد ایشان از این سه دسته اختلاف شده و دو توضیح برای کلام ایشان بیان شده است:</w:t>
      </w:r>
    </w:p>
    <w:p w14:paraId="38A74ADD"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rtl/>
        </w:rPr>
        <w:t xml:space="preserve"> توضیحی که «مرحوم نائینی»، «مرحوم خویی»، «شهید صدر»، «مرحوم فاضل لنکرانی»</w:t>
      </w:r>
      <w:r w:rsidRPr="00620C4F">
        <w:rPr>
          <w:rFonts w:ascii="Calibri" w:eastAsia="Calibri" w:hAnsi="Calibri"/>
          <w:vertAlign w:val="superscript"/>
          <w:rtl/>
        </w:rPr>
        <w:footnoteReference w:id="178"/>
      </w:r>
      <w:r w:rsidRPr="00620C4F">
        <w:rPr>
          <w:rFonts w:ascii="Calibri" w:eastAsia="Calibri" w:hAnsi="Calibri" w:hint="cs"/>
          <w:rtl/>
        </w:rPr>
        <w:t>، «آقای شاهرودی»، «آقای شهیدی» و برخی دیگر ارائه کرده‌اند. طبق این توضیح، در عبارات «مرحوم آخوند»:</w:t>
      </w:r>
    </w:p>
    <w:p w14:paraId="04EFE33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اول به شرط حکم تکلیفی مانند وجوب معنا شده است؛</w:t>
      </w:r>
    </w:p>
    <w:p w14:paraId="01EB9FA7"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دوم به شرط حکم وضعی مانند ملکیت معنا شده است؛</w:t>
      </w:r>
    </w:p>
    <w:p w14:paraId="47587CC5"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قسم سوم به شرط واجب معنا شده است.</w:t>
      </w:r>
    </w:p>
    <w:p w14:paraId="28B766C4"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توضیحی که آن را صحیح می‌دانیم و در کلام «مرحوم ایروانی» و «آقای قائینی»</w:t>
      </w:r>
      <w:r w:rsidRPr="00620C4F">
        <w:rPr>
          <w:rFonts w:ascii="Calibri" w:eastAsia="Calibri" w:hAnsi="Calibri"/>
          <w:vertAlign w:val="superscript"/>
          <w:rtl/>
        </w:rPr>
        <w:footnoteReference w:id="179"/>
      </w:r>
      <w:r w:rsidRPr="00620C4F">
        <w:rPr>
          <w:rFonts w:ascii="Calibri" w:eastAsia="Calibri" w:hAnsi="Calibri" w:hint="cs"/>
          <w:rtl/>
        </w:rPr>
        <w:t xml:space="preserve"> نیز بیان شده است. در این توضیح بین جعل و مجعول یعنی بین انشاء و فعلیت تفکیک شده است؛ یعنی طبق این توضیح، در عبارات «مرحوم آخوند»:</w:t>
      </w:r>
    </w:p>
    <w:p w14:paraId="1EEE257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اول به شرط جعل (انشاء) حکم تکلیفی معنا شده است. مانند اینکه اگر مکلف قصد مسافرت در روز آینده را داشته باشد، مستحب است هم‌اکنون صدقه بدهد. در چنین مواردی مسافرت رفتن در زمان آینده شرط استحباب صدقه بر نحو خاص (غیر از استحباب عمومی صدقه) شده است.</w:t>
      </w:r>
    </w:p>
    <w:p w14:paraId="31207C9B"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دوم به شرط جعل (انشاء) حکم وضعی معنا شده است. مانند اینکه بنا بر کشف حقیقی در بیع فضولی اجازه‌ی مالک شرط متأخر انتقال ملکیت است.</w:t>
      </w:r>
    </w:p>
    <w:p w14:paraId="4659247E"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قسم سوم به شرط مجعول (فعلیت) معنا شده است. مانند اینکه غسل استحاضه در شب، شرط روزه‌ی زنی است که استحاضه کثیره دارد.</w:t>
      </w:r>
      <w:r w:rsidRPr="00620C4F">
        <w:rPr>
          <w:rFonts w:ascii="Calibri" w:eastAsia="Calibri" w:hAnsi="Calibri"/>
          <w:vertAlign w:val="superscript"/>
          <w:rtl/>
        </w:rPr>
        <w:footnoteReference w:id="180"/>
      </w:r>
    </w:p>
    <w:p w14:paraId="64D9DBF9" w14:textId="77777777" w:rsidR="00620C4F" w:rsidRPr="00620C4F" w:rsidRDefault="00620C4F" w:rsidP="00620C4F">
      <w:pPr>
        <w:rPr>
          <w:rFonts w:ascii="Calibri" w:eastAsia="Calibri" w:hAnsi="Calibri"/>
          <w:rtl/>
        </w:rPr>
      </w:pPr>
      <w:r w:rsidRPr="00620C4F">
        <w:rPr>
          <w:rFonts w:ascii="Calibri" w:eastAsia="Calibri" w:hAnsi="Calibri" w:hint="cs"/>
          <w:rtl/>
        </w:rPr>
        <w:t>«مرحوم نائینی»، «مرحوم خویی» و «شهید صدر» بر اساس توضیح اول اشکالاتی را به کلام «مرحوم آخوند» بیان کرده‌اند که با توجه به توضیح دوم این اشکالات وارد نیست.</w:t>
      </w:r>
    </w:p>
    <w:p w14:paraId="14D8D65F"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sz w:val="24"/>
          <w:szCs w:val="24"/>
          <w:rtl/>
        </w:rPr>
        <w:t xml:space="preserve"> </w:t>
      </w:r>
      <w:r w:rsidRPr="00620C4F">
        <w:rPr>
          <w:rFonts w:ascii="Calibri" w:eastAsia="Calibri" w:hAnsi="Calibri" w:hint="cs"/>
          <w:rtl/>
        </w:rPr>
        <w:t>طبق کلام «مرحوم آخوند» شرط متقدم نیز با قاعده‌ی عقلی تنافی داشته و داخل در محل نزاع است؛ زیرا قاعده‌ی عقلی لزوم مقارنت و هم‌زمانی علت تامه با معلول است و در شرط متقدم نیز همانند شرط متأخر تقارن وجود ندارد.</w:t>
      </w:r>
      <w:r w:rsidRPr="00620C4F">
        <w:rPr>
          <w:rFonts w:ascii="Calibri" w:eastAsia="Calibri" w:hAnsi="Calibri"/>
          <w:vertAlign w:val="superscript"/>
          <w:rtl/>
        </w:rPr>
        <w:footnoteReference w:id="181"/>
      </w:r>
    </w:p>
    <w:p w14:paraId="5DA4B81A"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بیان راه‌حل</w:t>
      </w:r>
    </w:p>
    <w:p w14:paraId="1337A320" w14:textId="77777777" w:rsidR="00620C4F" w:rsidRPr="00620C4F" w:rsidRDefault="00620C4F" w:rsidP="00620C4F">
      <w:pPr>
        <w:rPr>
          <w:rFonts w:ascii="Calibri" w:eastAsia="Calibri" w:hAnsi="Calibri"/>
          <w:rtl/>
        </w:rPr>
      </w:pPr>
      <w:r w:rsidRPr="00620C4F">
        <w:rPr>
          <w:rFonts w:ascii="Calibri" w:eastAsia="Calibri" w:hAnsi="Calibri" w:hint="cs"/>
          <w:rtl/>
        </w:rPr>
        <w:t>پاسخ «مرحوم آخوند» به سؤال دوم این است که در هیچ موردی ظهور تأویل برده نمی‌شود؛ زیرا ظهور در هیچ‌یک از موارد با قاعده‌ی عقلی منافات ندارد.</w:t>
      </w:r>
    </w:p>
    <w:p w14:paraId="5879C8C2" w14:textId="77777777" w:rsidR="00620C4F" w:rsidRPr="00620C4F" w:rsidRDefault="00620C4F" w:rsidP="00620C4F">
      <w:pPr>
        <w:rPr>
          <w:rFonts w:ascii="Calibri" w:eastAsia="Calibri" w:hAnsi="Calibri"/>
          <w:rtl/>
        </w:rPr>
      </w:pPr>
      <w:r w:rsidRPr="00620C4F">
        <w:rPr>
          <w:rFonts w:ascii="Calibri" w:eastAsia="Calibri" w:hAnsi="Calibri" w:hint="cs"/>
          <w:rtl/>
        </w:rPr>
        <w:t>عبارات بیان‌گر این راه‌حل در «کفایه» نیز دو گونه توضیح داده شده‌اند:</w:t>
      </w:r>
    </w:p>
    <w:p w14:paraId="531794EA"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rtl/>
        </w:rPr>
        <w:t xml:space="preserve"> «مرحوم آخوند» وجود عنوانی (عنوان انتزاعی مانند متعقب بودن روزه به غسل یا متعقب بودن معامله فضولی به اجازه مالک) را بیان کرده‌اند.</w:t>
      </w:r>
    </w:p>
    <w:p w14:paraId="4AB8B810"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«مرحوم آخوند» در قسم اول و دوم وجود علمی (علم به تحقق شرط در آینده) و لحاظی را بدون هیچ‌گونه انتزاعی بیان کرده و در قسم سوم نیز اضافه را مطرح کرده‌اند؛ یعنی به نظر ایشان:</w:t>
      </w:r>
    </w:p>
    <w:p w14:paraId="2B7A1C99" w14:textId="77777777" w:rsidR="00620C4F" w:rsidRPr="00620C4F" w:rsidRDefault="00620C4F" w:rsidP="00620C4F">
      <w:pPr>
        <w:ind w:left="1440"/>
        <w:rPr>
          <w:rFonts w:ascii="Calibri" w:eastAsia="Calibri" w:hAnsi="Calibri"/>
          <w:rtl/>
        </w:rPr>
      </w:pPr>
      <w:r w:rsidRPr="00620C4F">
        <w:rPr>
          <w:rFonts w:ascii="Calibri" w:eastAsia="Calibri" w:hAnsi="Calibri" w:cs="B Titr" w:hint="cs"/>
          <w:sz w:val="24"/>
          <w:szCs w:val="24"/>
          <w:rtl/>
        </w:rPr>
        <w:t>الف)</w:t>
      </w:r>
      <w:r w:rsidRPr="00620C4F">
        <w:rPr>
          <w:rFonts w:ascii="Calibri" w:eastAsia="Calibri" w:hAnsi="Calibri" w:hint="cs"/>
          <w:rtl/>
        </w:rPr>
        <w:t xml:space="preserve"> در قسم اول و دوم:</w:t>
      </w:r>
    </w:p>
    <w:p w14:paraId="06A7EACF" w14:textId="77777777" w:rsidR="00620C4F" w:rsidRPr="00620C4F" w:rsidRDefault="00620C4F" w:rsidP="00620C4F">
      <w:pPr>
        <w:ind w:left="2160"/>
        <w:rPr>
          <w:rFonts w:ascii="Calibri" w:eastAsia="Calibri" w:hAnsi="Calibri"/>
          <w:rtl/>
        </w:rPr>
      </w:pPr>
      <w:r w:rsidRPr="00620C4F">
        <w:rPr>
          <w:rFonts w:ascii="Calibri" w:eastAsia="Calibri" w:hAnsi="Calibri" w:hint="cs"/>
          <w:rtl/>
        </w:rPr>
        <w:lastRenderedPageBreak/>
        <w:t>آنچه متقدم یا متأخر است، وجود خارجی است که شرط نبوده و جزء علت تامه نیست. به‌طور مثال وجود خارجی اجازه‌ی مالک متأخر از انتقال ملکیت در بیع فضولی است و وجود خارجی ایجاب است که متقدم بر بیع است؛</w:t>
      </w:r>
    </w:p>
    <w:p w14:paraId="72E7B6C7"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آنچه شارع در مقام جعل و در مقام انشاء اخذ می‌کند و شرط است، وجود علمی است که مقارن با مشروط است نه متقدم یا متأخر.</w:t>
      </w:r>
      <w:r w:rsidRPr="00620C4F">
        <w:rPr>
          <w:rFonts w:ascii="Calibri" w:eastAsia="Calibri" w:hAnsi="Calibri"/>
          <w:vertAlign w:val="superscript"/>
          <w:rtl/>
        </w:rPr>
        <w:footnoteReference w:id="182"/>
      </w:r>
      <w:r w:rsidRPr="00620C4F">
        <w:rPr>
          <w:rFonts w:ascii="Calibri" w:eastAsia="Calibri" w:hAnsi="Calibri" w:hint="cs"/>
          <w:rtl/>
        </w:rPr>
        <w:t xml:space="preserve"> به‌طور مثال زمانی که شخصی معامله‌ی فضولی انجام می‌دهد، شارع برای انشاء ملکیت وجود علمی رضایت مالک را در نظر می‌گیرد و همچنین مکلف با لحاظ همین وجود علمی معامله را انجام می‌دهد؛ زیرا در غیر این صورت مکلف غاصب خواهد بود و بیع، بیع فضولی نخواهد بود. ازآنجایی‌که این علم به نحو طریقی اخذ شده و تمام ملاک در واقع است، اگر مالک به معامله رضایت دهد، تمام ملاک حاصل شده و انتقال ملکیت انجام می‌شود، اما اگر مالک به معامله رضایت ندهد، کشف می‌شود که مکلف جهل مرکب داشته و ملاک وجود نداشته است و طبق تمامی مبانی عمل سابق باطل بوده است.</w:t>
      </w:r>
      <w:r w:rsidRPr="00620C4F">
        <w:rPr>
          <w:rFonts w:ascii="Calibri" w:eastAsia="Calibri" w:hAnsi="Calibri"/>
          <w:vertAlign w:val="superscript"/>
          <w:rtl/>
        </w:rPr>
        <w:footnoteReference w:id="183"/>
      </w:r>
    </w:p>
    <w:p w14:paraId="3E5BD73F" w14:textId="77777777" w:rsidR="00620C4F" w:rsidRPr="00620C4F" w:rsidRDefault="00620C4F" w:rsidP="00620C4F">
      <w:pPr>
        <w:ind w:left="1440"/>
        <w:rPr>
          <w:rFonts w:ascii="Calibri" w:eastAsia="Calibri" w:hAnsi="Calibri"/>
          <w:rtl/>
        </w:rPr>
      </w:pPr>
      <w:r w:rsidRPr="00620C4F">
        <w:rPr>
          <w:rFonts w:ascii="Calibri" w:eastAsia="Calibri" w:hAnsi="Calibri" w:cs="B Titr" w:hint="cs"/>
          <w:sz w:val="24"/>
          <w:szCs w:val="24"/>
          <w:rtl/>
        </w:rPr>
        <w:t xml:space="preserve">ب) </w:t>
      </w:r>
      <w:r w:rsidRPr="00620C4F">
        <w:rPr>
          <w:rFonts w:ascii="Calibri" w:eastAsia="Calibri" w:hAnsi="Calibri" w:hint="cs"/>
          <w:rtl/>
        </w:rPr>
        <w:t>در قسم سوم باید پاسخ دیگری ارائه کرد؛ زیرا:</w:t>
      </w:r>
    </w:p>
    <w:p w14:paraId="645D558A"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در این قسم از مجعول و مأمور به بحث می‌شود؛</w:t>
      </w:r>
    </w:p>
    <w:p w14:paraId="6BA77E2D"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بحث در مورد مجعول بحث در مورد فعلیت است؛</w:t>
      </w:r>
    </w:p>
    <w:p w14:paraId="13A06588"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فعلیت حکم وابسته به تحقق خارجی موضوع است، نه تحقق علمی آن؛ چون:</w:t>
      </w:r>
    </w:p>
    <w:p w14:paraId="0B63DC84" w14:textId="77777777" w:rsidR="00620C4F" w:rsidRPr="00620C4F" w:rsidRDefault="00620C4F" w:rsidP="00620C4F">
      <w:pPr>
        <w:ind w:left="2880"/>
        <w:rPr>
          <w:rFonts w:ascii="Calibri" w:eastAsia="Calibri" w:hAnsi="Calibri"/>
          <w:rtl/>
        </w:rPr>
      </w:pPr>
      <w:r w:rsidRPr="00620C4F">
        <w:rPr>
          <w:rFonts w:ascii="Calibri" w:eastAsia="Calibri" w:hAnsi="Calibri" w:hint="cs"/>
          <w:rtl/>
        </w:rPr>
        <w:t>مأمور به باید دارای ملاک باشد؛</w:t>
      </w:r>
    </w:p>
    <w:p w14:paraId="110F59B8" w14:textId="77777777" w:rsidR="00620C4F" w:rsidRPr="00620C4F" w:rsidRDefault="00620C4F" w:rsidP="00620C4F">
      <w:pPr>
        <w:ind w:left="2880"/>
        <w:rPr>
          <w:rFonts w:ascii="Calibri" w:eastAsia="Calibri" w:hAnsi="Calibri"/>
          <w:rtl/>
        </w:rPr>
      </w:pPr>
      <w:r w:rsidRPr="00620C4F">
        <w:rPr>
          <w:rFonts w:ascii="Calibri" w:eastAsia="Calibri" w:hAnsi="Calibri" w:hint="cs"/>
          <w:rtl/>
        </w:rPr>
        <w:t>و ملاک و مصلحت در وجود خارجی است نه در وجود علمی (وجود خارجی روزه‌ی مستحاضه باید دارای ملاک باشد).</w:t>
      </w:r>
    </w:p>
    <w:p w14:paraId="14F1B04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این قسم باید گفت طبق مبنای حسن و قبح عقلی مأمور به (مجعول) تابع ملاک است؛ یعنی شارع در صورتی به فعلی مانند روزه امر می‌کند که دارای مصلحت باشد. بنابراین:</w:t>
      </w:r>
    </w:p>
    <w:p w14:paraId="17054641"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اگر روزه‌ی مستحاضه با غسل بعد از آن دارای مصلحت باشد، شارع نیز به روزه‌ای امر می‌کند که پس از آن غسل انجام شود؛</w:t>
      </w:r>
    </w:p>
    <w:p w14:paraId="4064DBA5"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اگر روزه‌ی مستحاضه با غسل قبل از آن دارای مصلحت باشد، شارع نیز به روزه‌ای امر می‌کند که قبل از آن غسل انجام شود؛</w:t>
      </w:r>
    </w:p>
    <w:p w14:paraId="784B0CF9"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اگر روزه‌ی مستحاضه با غسل قبل و بعد از آن دارای مصلحت باشد، شارع نیز به روزه‌ای امر می‌کند که قبل و بعد از آن غسل انجام شود.</w:t>
      </w:r>
    </w:p>
    <w:p w14:paraId="723DA9F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بنابراین در قسم سوم، فعل با اضافه‌ی به غسل متقدم یا متأخر دارای مصلحت است و شارع نیز فعل را با همین اضافه مأمور به قرار می‌دهد.</w:t>
      </w:r>
    </w:p>
    <w:p w14:paraId="42AE25CC"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با توجه به این مطلب روشن می‌شود که در قسم سوم نیز مخالفت با قاعده‌ی عقلیه لازم نمی‌آید؛ زیرا:</w:t>
      </w:r>
    </w:p>
    <w:p w14:paraId="2DECDE73"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مخالفت با قاعده‌ی عقلیه در صورتی لازم می‌آید که غسل متقدم یا متأخر علت برای رفع استحاضه یا صحت امتثال در زمان مأمور به (روزه) باشد؛</w:t>
      </w:r>
    </w:p>
    <w:p w14:paraId="731EA55C"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درحالی‌که با این توضیح روشن می‌شود که مأمور به:</w:t>
      </w:r>
    </w:p>
    <w:p w14:paraId="79BAB47A" w14:textId="77777777" w:rsidR="00620C4F" w:rsidRPr="00620C4F" w:rsidRDefault="00620C4F" w:rsidP="00620C4F">
      <w:pPr>
        <w:ind w:left="2880"/>
        <w:rPr>
          <w:rFonts w:ascii="Calibri" w:eastAsia="Calibri" w:hAnsi="Calibri"/>
          <w:rtl/>
        </w:rPr>
      </w:pPr>
      <w:r w:rsidRPr="00620C4F">
        <w:rPr>
          <w:rFonts w:ascii="Calibri" w:eastAsia="Calibri" w:hAnsi="Calibri" w:hint="cs"/>
          <w:rtl/>
        </w:rPr>
        <w:t>طبیعت روزه نیست؛ زیرا این طبیعت دارای مصلحت نیست که مأمور به بشود،</w:t>
      </w:r>
    </w:p>
    <w:p w14:paraId="0AAAA87B" w14:textId="77777777" w:rsidR="00620C4F" w:rsidRPr="00620C4F" w:rsidRDefault="00620C4F" w:rsidP="00620C4F">
      <w:pPr>
        <w:ind w:left="2880"/>
        <w:rPr>
          <w:rFonts w:ascii="Calibri" w:eastAsia="Calibri" w:hAnsi="Calibri"/>
          <w:rtl/>
        </w:rPr>
      </w:pPr>
      <w:r w:rsidRPr="00620C4F">
        <w:rPr>
          <w:rFonts w:ascii="Calibri" w:eastAsia="Calibri" w:hAnsi="Calibri" w:hint="cs"/>
          <w:rtl/>
        </w:rPr>
        <w:t>بلکه روزه‌ای است که قبل یا بعد از آن غسل انجام شود.</w:t>
      </w:r>
    </w:p>
    <w:p w14:paraId="500E2969"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4A5779DC"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همان‌گونه که «مرحوم اصفهانی» می‌فرمایند اضافه حقیقتی است که قائم به دو طرف است و زمانی که یک طرف آن محقق نشده باشد، تحقق اضافه نیز محال است. بنابراین کلام «مرحوم آخوند» در قسم سوم مورد پذیرش نیست.</w:t>
      </w:r>
    </w:p>
    <w:p w14:paraId="18EAC929" w14:textId="77777777" w:rsidR="00620C4F" w:rsidRPr="00620C4F" w:rsidRDefault="00620C4F" w:rsidP="00620C4F">
      <w:pPr>
        <w:rPr>
          <w:rFonts w:ascii="Calibri" w:eastAsia="Calibri" w:hAnsi="Calibri"/>
          <w:rtl/>
        </w:rPr>
      </w:pPr>
      <w:r w:rsidRPr="00620C4F">
        <w:rPr>
          <w:rFonts w:ascii="Calibri" w:eastAsia="Calibri" w:hAnsi="Calibri" w:hint="cs"/>
          <w:rtl/>
        </w:rPr>
        <w:t>گفته شد که عبارات «مرحوم آخوند» در «کفایه» به دو نحو توضیح داده شده‌اند. قرینه‌ی پذیرش توضیح دوم سه مطلب است:</w:t>
      </w:r>
    </w:p>
    <w:p w14:paraId="0233F461"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«مرحوم آخوند» پیش از این مقدمه‌ی وجوبی را از محل نزاع خارج دانستند و به همین دلیل نمی‌توان گفت مراد ایشان از قسم اول، شرط وجوب است.</w:t>
      </w:r>
    </w:p>
    <w:p w14:paraId="1E32CF7C"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بیان شدن دو راه‌حل متفاوت در کلام «مرحوم آخوند» نسبت به قسم اول و دوم از یک طرف و نسبت به قسم سوم از طرف دیگر که بیان خواهد شد.</w:t>
      </w:r>
    </w:p>
    <w:p w14:paraId="1E4E7BE7" w14:textId="77777777" w:rsidR="00620C4F" w:rsidRPr="00620C4F" w:rsidRDefault="00620C4F" w:rsidP="00620C4F">
      <w:pPr>
        <w:ind w:left="720"/>
        <w:rPr>
          <w:rFonts w:ascii="Calibri" w:eastAsia="Calibri" w:hAnsi="Calibri"/>
          <w:rtl/>
        </w:rPr>
      </w:pPr>
      <w:r w:rsidRPr="00620C4F">
        <w:rPr>
          <w:rFonts w:ascii="Calibri" w:eastAsia="Calibri" w:hAnsi="Calibri" w:hint="cs"/>
          <w:rtl/>
        </w:rPr>
        <w:t>3. عبارات «مرحوم آخوند» در «فوائد الاصول» که در ادامه به بررسی عبارات این کتاب خواهیم پرداخت.</w:t>
      </w:r>
      <w:r w:rsidRPr="00620C4F">
        <w:rPr>
          <w:rFonts w:ascii="Calibri" w:eastAsia="Calibri" w:hAnsi="Calibri"/>
          <w:vertAlign w:val="superscript"/>
          <w:rtl/>
        </w:rPr>
        <w:footnoteReference w:id="184"/>
      </w:r>
    </w:p>
    <w:p w14:paraId="43F40BB5" w14:textId="77777777" w:rsidR="00620C4F" w:rsidRPr="00620C4F" w:rsidRDefault="00620C4F" w:rsidP="00620C4F">
      <w:pPr>
        <w:outlineLvl w:val="3"/>
        <w:rPr>
          <w:rFonts w:ascii="Calibri" w:eastAsia="Calibri" w:hAnsi="Calibri" w:cs="B Titr"/>
          <w:sz w:val="24"/>
          <w:szCs w:val="24"/>
          <w:rtl/>
        </w:rPr>
      </w:pPr>
      <w:r w:rsidRPr="00620C4F">
        <w:rPr>
          <w:rFonts w:ascii="Calibri" w:eastAsia="Calibri" w:hAnsi="Calibri" w:cs="B Titr" w:hint="cs"/>
          <w:sz w:val="24"/>
          <w:szCs w:val="24"/>
          <w:rtl/>
        </w:rPr>
        <w:t>3. کلام «مرحوم آخوند» در «فوائد الاصول»</w:t>
      </w:r>
      <w:r w:rsidRPr="00620C4F">
        <w:rPr>
          <w:rFonts w:ascii="Calibri" w:eastAsia="Calibri" w:hAnsi="Calibri" w:cs="B Titr"/>
          <w:sz w:val="24"/>
          <w:szCs w:val="24"/>
          <w:vertAlign w:val="superscript"/>
          <w:rtl/>
        </w:rPr>
        <w:footnoteReference w:id="185"/>
      </w:r>
    </w:p>
    <w:p w14:paraId="047200D7"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توضیح محل نزاع و مشکل شرط متأخر</w:t>
      </w:r>
    </w:p>
    <w:p w14:paraId="2496E2AB" w14:textId="77777777" w:rsidR="00620C4F" w:rsidRPr="00620C4F" w:rsidRDefault="00620C4F" w:rsidP="00620C4F">
      <w:pPr>
        <w:rPr>
          <w:rFonts w:ascii="Calibri" w:eastAsia="Calibri" w:hAnsi="Calibri"/>
          <w:rtl/>
        </w:rPr>
      </w:pPr>
      <w:r w:rsidRPr="00620C4F">
        <w:rPr>
          <w:rFonts w:ascii="Calibri" w:eastAsia="Calibri" w:hAnsi="Calibri" w:hint="cs"/>
          <w:rtl/>
        </w:rPr>
        <w:t>ایشان در فایده‌ی ششم این کتاب ابتدا مشکل شرط متأخر را بیان می‌کنند. به نظر ایشان:</w:t>
      </w:r>
    </w:p>
    <w:p w14:paraId="4B82743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از طرفی ظهور ادله‌ی برخی مسائل فقهی این است که امر متأخر زمانی، شرط امر متقدم قرار گرفته است (شرطیت اجازه برای انتقال ملکیت در بیع فضولی بنا بر کاشفه بودن اجازه)؛</w:t>
      </w:r>
    </w:p>
    <w:p w14:paraId="66B04CD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از طرف دیگر طبق حکم قطعی عقل تمامی اجزاء علت تامه که شرط نیز از آن جمله است، به لحاظ زمانی مقارن با معلول بوده و به لحاظ رتبه مقدم بر معلول هستند</w:t>
      </w:r>
      <w:r w:rsidRPr="00620C4F">
        <w:rPr>
          <w:rFonts w:ascii="Calibri" w:eastAsia="Calibri" w:hAnsi="Calibri"/>
          <w:vertAlign w:val="superscript"/>
          <w:rtl/>
        </w:rPr>
        <w:footnoteReference w:id="186"/>
      </w:r>
      <w:r w:rsidRPr="00620C4F">
        <w:rPr>
          <w:rFonts w:ascii="Calibri" w:eastAsia="Calibri" w:hAnsi="Calibri" w:hint="cs"/>
          <w:rtl/>
        </w:rPr>
        <w:t>.</w:t>
      </w:r>
    </w:p>
    <w:p w14:paraId="1481F562"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sz w:val="24"/>
          <w:szCs w:val="24"/>
          <w:rtl/>
        </w:rPr>
        <w:t xml:space="preserve"> </w:t>
      </w:r>
      <w:r w:rsidRPr="00620C4F">
        <w:rPr>
          <w:rFonts w:ascii="Calibri" w:eastAsia="Calibri" w:hAnsi="Calibri" w:hint="cs"/>
          <w:rtl/>
        </w:rPr>
        <w:t>با توجه به اینکه طبق حکم عقل اجزاء علت تامه باید با معلول تقارن زمانی داشته باشند، روشن می‌شود که طبق حکم عقل نه‌تنها شرط بودن امر متأخر، بلکه شرط بودن امر متقدم نیز محال است.</w:t>
      </w:r>
    </w:p>
    <w:p w14:paraId="58AF796E"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در برخی موارد عقل قطعی با دلیل ظنی تعارض می‌کند و چون در صورت تعارض عقل قطعی با نقل ظنی باید عقل قطعی مقدم شده و نقل ظنی تأویل شود؛ درنتیجه در صورتی که تعارض مستقر شود، باید این روایات تأویل برده شوند.</w:t>
      </w:r>
    </w:p>
    <w:p w14:paraId="5ED26014" w14:textId="77777777" w:rsidR="00620C4F" w:rsidRPr="00620C4F" w:rsidRDefault="00620C4F" w:rsidP="00620C4F">
      <w:pPr>
        <w:rPr>
          <w:rFonts w:ascii="Calibri" w:eastAsia="Calibri" w:hAnsi="Calibri"/>
          <w:rtl/>
        </w:rPr>
      </w:pPr>
      <w:r w:rsidRPr="00620C4F">
        <w:rPr>
          <w:rFonts w:ascii="Calibri" w:eastAsia="Calibri" w:hAnsi="Calibri" w:hint="cs"/>
          <w:rtl/>
        </w:rPr>
        <w:t>ایشان در ادامه به بیان مسائلی می‌پردازند که ظهور ابتدایی روایات آنها با قاعده‌ی عقلی تنافی دارد:</w:t>
      </w:r>
    </w:p>
    <w:p w14:paraId="47BCC76A"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 xml:space="preserve">1. </w:t>
      </w:r>
      <w:r w:rsidRPr="00620C4F">
        <w:rPr>
          <w:rFonts w:ascii="Calibri" w:eastAsia="Calibri" w:hAnsi="Calibri" w:hint="cs"/>
          <w:rtl/>
        </w:rPr>
        <w:t>ظهور روایات وجوب غسل در شب برای مستحاضه‌ی کثیره این است که غسلی که در شب انجام می‌گیرد، علت برای رفع استحاضه در طول روز یا علت برای صحت امتثال سابق است؛ درحالی‌که شرط یکی از اجزاء علت تامه بوده و طبق حکم عقل باید مقارن معلول باشد. بنابراین:</w:t>
      </w:r>
    </w:p>
    <w:p w14:paraId="303B19C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طبق ظهور روایات، غسل در شب علت رفع استحاضه یا صحت امتثال سابق است؛</w:t>
      </w:r>
    </w:p>
    <w:p w14:paraId="6658D33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درحالی‌که به حکم قطعی عقل غسل در شب نمی‌تواند علت برای رفع استحاضه یا صحت امتثال لاحق باشد؛ زیرا لازمه‌ی آن تأثیر متأخر در متقدم است.</w:t>
      </w:r>
    </w:p>
    <w:p w14:paraId="78AAC7DA" w14:textId="77777777" w:rsidR="00620C4F" w:rsidRPr="00620C4F" w:rsidRDefault="00620C4F" w:rsidP="00620C4F">
      <w:pPr>
        <w:ind w:left="720"/>
        <w:rPr>
          <w:rFonts w:ascii="Calibri" w:eastAsia="Calibri" w:hAnsi="Calibri"/>
          <w:rtl/>
        </w:rPr>
      </w:pPr>
      <w:r w:rsidRPr="00620C4F">
        <w:rPr>
          <w:rFonts w:ascii="Calibri" w:eastAsia="Calibri" w:hAnsi="Calibri" w:hint="cs"/>
          <w:rtl/>
        </w:rPr>
        <w:t>همچنین ازآنجایی‌که شرط بودن امر متقدم نیز محال است، غسل‌های متقدم نیز نمی‌توانند علت رفع استحاضه یا صحت امتثال لاحق باشند و بنابراین چه غسل متأخر شرط باشد و چه غسل متقدم، اشکال تعارض دلیل ظنی با عقل قطعی عقل پدید می‌آید و تنها راه این است که غسل‌های در طول روز را که مقارن با امتثال هستند شرط بدانیم و طهارت را نیز مسببی (اثر حاصل از غسل) بدانیم، نه سببی (غسلات و مسحات).</w:t>
      </w:r>
    </w:p>
    <w:p w14:paraId="4AC1FA38"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lastRenderedPageBreak/>
        <w:t>2.</w:t>
      </w:r>
      <w:r w:rsidRPr="00620C4F">
        <w:rPr>
          <w:rFonts w:ascii="Calibri" w:eastAsia="Calibri" w:hAnsi="Calibri" w:hint="cs"/>
          <w:rtl/>
        </w:rPr>
        <w:t xml:space="preserve"> طبق ظهور روایات بیع فضولی اجازه‌ی مالک که متأخر از جعل ملکیت توسط شارع است، شرط جعل ملکیت قرار گرفته است</w:t>
      </w:r>
      <w:r w:rsidRPr="00620C4F">
        <w:rPr>
          <w:rFonts w:ascii="Calibri" w:eastAsia="Calibri" w:hAnsi="Calibri"/>
          <w:vertAlign w:val="superscript"/>
          <w:rtl/>
        </w:rPr>
        <w:footnoteReference w:id="187"/>
      </w:r>
      <w:r w:rsidRPr="00620C4F">
        <w:rPr>
          <w:rFonts w:ascii="Calibri" w:eastAsia="Calibri" w:hAnsi="Calibri" w:hint="cs"/>
          <w:rtl/>
        </w:rPr>
        <w:t>؛ درحالی‌که شرط یکی از اجزای علت تامه بوده و به حکم عقل باید مقارن معلول باشد. بنابراین:</w:t>
      </w:r>
    </w:p>
    <w:p w14:paraId="0EA9124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بنا بر کشف حقیقی انتقال ملکیت قبل از رضایت مالک و در زمان حاصل می‌شود؛</w:t>
      </w:r>
    </w:p>
    <w:p w14:paraId="072F292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درحالی‌که به حکم قطعی عقل نمی‌توان تحقق انتقال ملکیت (معلول) را قبل از رضایت مالک (جزء العله) پذیرفت؛ زیرا لازمه‌ی آن تأثیر متأخر در متقدم است.</w:t>
      </w:r>
    </w:p>
    <w:p w14:paraId="374989B7"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3.</w:t>
      </w:r>
      <w:r w:rsidRPr="00620C4F">
        <w:rPr>
          <w:rFonts w:ascii="Calibri" w:eastAsia="Calibri" w:hAnsi="Calibri" w:hint="cs"/>
          <w:rtl/>
        </w:rPr>
        <w:t xml:space="preserve"> طبق ظهور روایات اگر شخصی بدون اطلاع ورثه در بیش از ثلث مال خود وصیت کند و مدتی پس از فوت او ورثه از مطلب آگاه شده و اجازه بدهند، کشف می‌شود که احکام تکلیفی و وضعیِ نافذ بودن وصیت، از زمان فوت جعل شده‌اند. در این مثال نیز بین دلیل ظنی و عقل قطعی تعارض وجود دارد؛ زیرا:</w:t>
      </w:r>
    </w:p>
    <w:p w14:paraId="1B350A3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طبق دلیل ظنی جعل احکام پیش از اجازه‌ی ورثه صورت گرفته است؛</w:t>
      </w:r>
    </w:p>
    <w:p w14:paraId="5CD4FC6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طبق عقل قطعی جعل احکام پیش از اجازه‌ی ورثه محال است؛ زیرا اجازه یکی از اجزاء علت تامه بوده و باید مقارن معلول باشد و تأثیر اجازه در جعل احکام تأثیر متأخر در متقدم است.</w:t>
      </w:r>
    </w:p>
    <w:p w14:paraId="71E3C5E5" w14:textId="77777777" w:rsidR="00620C4F" w:rsidRPr="00620C4F" w:rsidRDefault="00620C4F" w:rsidP="00620C4F">
      <w:pPr>
        <w:rPr>
          <w:rFonts w:ascii="Calibri" w:eastAsia="Calibri" w:hAnsi="Calibri"/>
          <w:rtl/>
        </w:rPr>
      </w:pPr>
      <w:r w:rsidRPr="00620C4F">
        <w:rPr>
          <w:rFonts w:ascii="Calibri" w:eastAsia="Calibri" w:hAnsi="Calibri" w:hint="cs"/>
          <w:rtl/>
        </w:rPr>
        <w:t>«مرحوم آخوند» در «کفایه» راه‌حل‌های ارائه شده برای رفع این تعارض را مطرح نکرده‌اند، اما در «فوائد الاصول» به بیان و بررسی آنها می‌پردازند.</w:t>
      </w:r>
    </w:p>
    <w:p w14:paraId="4A2BD129"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بیان راه‌حل‌ها</w:t>
      </w:r>
    </w:p>
    <w:p w14:paraId="0E03EC30" w14:textId="77777777" w:rsidR="00620C4F" w:rsidRPr="00620C4F" w:rsidRDefault="00620C4F" w:rsidP="00620C4F">
      <w:pPr>
        <w:rPr>
          <w:rFonts w:ascii="Calibri" w:eastAsia="Calibri" w:hAnsi="Calibri"/>
          <w:rtl/>
        </w:rPr>
      </w:pPr>
      <w:r w:rsidRPr="00620C4F">
        <w:rPr>
          <w:rFonts w:ascii="Calibri" w:eastAsia="Calibri" w:hAnsi="Calibri" w:hint="cs"/>
          <w:rtl/>
        </w:rPr>
        <w:t>در تمامی راه‌حل‌هایی که ارائه می‌شود این مطلب پذیرفته شده است که شرط دانستن خود اجازه مالک، غسل در شب و... مخالفت با قاعده‌ی عقلیه است. به همین دلیل در هر راه‌حل به نحوی سعی شده که شرط دانستن این امور نفی شود و امور دیگری که مقارن معلول‌اند به‌عنوان شرط معرفی شود. آنچه موجب تمایز این راه‌حل‌ها می‌شود مصداق شرط است.</w:t>
      </w:r>
    </w:p>
    <w:p w14:paraId="47889C31"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الف) راه‌حل «شیخ انصاری»</w:t>
      </w:r>
      <w:r w:rsidRPr="00620C4F">
        <w:rPr>
          <w:rFonts w:ascii="Calibri" w:eastAsia="Calibri" w:hAnsi="Calibri" w:cs="B Titr"/>
          <w:sz w:val="24"/>
          <w:szCs w:val="24"/>
          <w:vertAlign w:val="superscript"/>
          <w:rtl/>
        </w:rPr>
        <w:footnoteReference w:id="188"/>
      </w:r>
    </w:p>
    <w:p w14:paraId="5EDCEAD3" w14:textId="77777777" w:rsidR="00620C4F" w:rsidRPr="00620C4F" w:rsidRDefault="00620C4F" w:rsidP="00620C4F">
      <w:pPr>
        <w:rPr>
          <w:rFonts w:ascii="Calibri" w:eastAsia="Calibri" w:hAnsi="Calibri"/>
          <w:rtl/>
        </w:rPr>
      </w:pPr>
      <w:r w:rsidRPr="00620C4F">
        <w:rPr>
          <w:rFonts w:ascii="Calibri" w:eastAsia="Calibri" w:hAnsi="Calibri" w:hint="cs"/>
          <w:rtl/>
        </w:rPr>
        <w:t>خود امر متأخر شرط نیست، بلکه وصفِ تقدم یا تأخر جزء شرط است؛ به‌طور مثال شرط صحت معامله فضولی:</w:t>
      </w:r>
    </w:p>
    <w:p w14:paraId="5C29977D"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اجازه نیست تا اشکال تأثیر متأخر پدید بیاید،</w:t>
      </w:r>
    </w:p>
    <w:p w14:paraId="42A5736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تأخر اجازه است که مقارن معلول است. به عبارت دیگر آنچه نافذ است، عقد متعقب به اجازه است.</w:t>
      </w:r>
      <w:r w:rsidRPr="00620C4F">
        <w:rPr>
          <w:rFonts w:ascii="Calibri" w:eastAsia="Calibri" w:hAnsi="Calibri"/>
          <w:vertAlign w:val="superscript"/>
          <w:rtl/>
        </w:rPr>
        <w:footnoteReference w:id="189"/>
      </w:r>
    </w:p>
    <w:p w14:paraId="6048D37D" w14:textId="77777777" w:rsidR="00620C4F" w:rsidRPr="00620C4F" w:rsidRDefault="00620C4F" w:rsidP="00620C4F">
      <w:pPr>
        <w:rPr>
          <w:rFonts w:ascii="Calibri" w:eastAsia="Calibri" w:hAnsi="Calibri"/>
          <w:rtl/>
        </w:rPr>
      </w:pPr>
      <w:r w:rsidRPr="00620C4F">
        <w:rPr>
          <w:rFonts w:ascii="Calibri" w:eastAsia="Calibri" w:hAnsi="Calibri" w:hint="cs"/>
          <w:rtl/>
        </w:rPr>
        <w:t>همچنین شرط نماز که جزء علت تامه است:</w:t>
      </w:r>
    </w:p>
    <w:p w14:paraId="64E64E8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غسلات و مسحات نیست تا مخالفت با قاعده‌ی عقلی پدید بیاید،</w:t>
      </w:r>
    </w:p>
    <w:p w14:paraId="725F955D"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تقدم غسلات و مسحات بدون حائل شدن محدث بر نماز است.</w:t>
      </w:r>
    </w:p>
    <w:p w14:paraId="57F20872" w14:textId="77777777" w:rsidR="00620C4F" w:rsidRPr="00620C4F" w:rsidRDefault="00620C4F" w:rsidP="00620C4F">
      <w:pPr>
        <w:rPr>
          <w:rFonts w:ascii="Calibri" w:eastAsia="Calibri" w:hAnsi="Calibri"/>
          <w:rtl/>
        </w:rPr>
      </w:pPr>
      <w:r w:rsidRPr="00620C4F">
        <w:rPr>
          <w:rFonts w:ascii="Calibri" w:eastAsia="Calibri" w:hAnsi="Calibri" w:hint="cs"/>
          <w:rtl/>
        </w:rPr>
        <w:t>در این صورت با قاعده‌ی عقلی مخالفت لازم نمی‌آید؛ زیرا:</w:t>
      </w:r>
    </w:p>
    <w:p w14:paraId="7B3ADA6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مخالفت در صورت شرط بودن وجود خارجی است که متقدم یا متأخر از معلول است،</w:t>
      </w:r>
    </w:p>
    <w:p w14:paraId="1BD964D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درحالی‌که شرط وجود خارجی نیست، بلکه وصف تقدم یا تأخر است.</w:t>
      </w:r>
    </w:p>
    <w:p w14:paraId="7DFEEB50"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نقد</w:t>
      </w:r>
    </w:p>
    <w:p w14:paraId="37966063" w14:textId="77777777" w:rsidR="00620C4F" w:rsidRPr="00620C4F" w:rsidRDefault="00620C4F" w:rsidP="00620C4F">
      <w:pPr>
        <w:rPr>
          <w:rFonts w:ascii="Calibri" w:eastAsia="Calibri" w:hAnsi="Calibri"/>
          <w:rtl/>
        </w:rPr>
      </w:pPr>
      <w:r w:rsidRPr="00620C4F">
        <w:rPr>
          <w:rFonts w:ascii="Calibri" w:eastAsia="Calibri" w:hAnsi="Calibri" w:hint="cs"/>
          <w:rtl/>
        </w:rPr>
        <w:t>تقدم و تأخر:</w:t>
      </w:r>
    </w:p>
    <w:p w14:paraId="1EFC876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اوصافی انتزاعی یعنی معقول ثانی فلسفی هستند و در مقایسه به دست می‌آیند؛ یعنی دارای منشأ انتزاع واقعی هستند؛</w:t>
      </w:r>
    </w:p>
    <w:p w14:paraId="58E3B1F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معقول ثانی فلسفی نمی‌تواند متقدم بر منشأ انتزاع یا متأخر از آن باشد، بلکه در ظرفی محقق است که منشأ انتزاع آن محقق باشد.</w:t>
      </w:r>
    </w:p>
    <w:p w14:paraId="323037DD" w14:textId="77777777" w:rsidR="00620C4F" w:rsidRPr="00620C4F" w:rsidRDefault="00620C4F" w:rsidP="00620C4F">
      <w:pPr>
        <w:rPr>
          <w:rFonts w:ascii="Calibri" w:eastAsia="Calibri" w:hAnsi="Calibri"/>
          <w:rtl/>
        </w:rPr>
      </w:pPr>
      <w:r w:rsidRPr="00620C4F">
        <w:rPr>
          <w:rFonts w:ascii="Calibri" w:eastAsia="Calibri" w:hAnsi="Calibri" w:hint="cs"/>
          <w:rtl/>
        </w:rPr>
        <w:t xml:space="preserve">به‌طور مثال علیت از معقولات ثانی فلسفی است که از رابطه‌ای خاص بین دو شیء حکایت می‌کند. بنابراین این مفهوم در صورتی از شیء انتزاع شده و بر آن حمل می‌شود که رابطه‌ی علیت بین دو شیء در خارج وجود داشته باشد. مثلاً زمانی می‌توان زدن کلید برق را علت روشن شدن </w:t>
      </w:r>
      <w:r w:rsidRPr="00620C4F">
        <w:rPr>
          <w:rFonts w:ascii="Calibri" w:eastAsia="Calibri" w:hAnsi="Calibri" w:hint="cs"/>
          <w:rtl/>
        </w:rPr>
        <w:lastRenderedPageBreak/>
        <w:t>چراغ دانست که منشأ انتزاع این وصف یعنی رابطه‌ی بین زدن کلید و روشن شدن چراغ در خارج وجود داشته باشد، اما در صورتی که چنین رابطه‌ای وجود نداشته باشد (در نظر گرفتن کلید برقی که در جای خود متصل نشده و چراغی که در جای خود نصب نشده است) نمی‌توان زدن کلید را علت روشن شدن چراغ دانست.</w:t>
      </w:r>
    </w:p>
    <w:p w14:paraId="7EDBE3E9"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ب) راه‌حل «فاضل نراقی»</w:t>
      </w:r>
    </w:p>
    <w:p w14:paraId="54C35E8D" w14:textId="77777777" w:rsidR="00620C4F" w:rsidRPr="00620C4F" w:rsidRDefault="00620C4F" w:rsidP="00620C4F">
      <w:pPr>
        <w:rPr>
          <w:rFonts w:ascii="Calibri" w:eastAsia="Calibri" w:hAnsi="Calibri"/>
          <w:rtl/>
        </w:rPr>
      </w:pPr>
      <w:r w:rsidRPr="00620C4F">
        <w:rPr>
          <w:rFonts w:ascii="Calibri" w:eastAsia="Calibri" w:hAnsi="Calibri" w:hint="cs"/>
          <w:rtl/>
        </w:rPr>
        <w:t>طبق ادله‌ی بیع فضولی، روزه و...:</w:t>
      </w:r>
    </w:p>
    <w:p w14:paraId="660F194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اجازه و غسلی که مقید به وجود خارجی هستند شرط نیستند،</w:t>
      </w:r>
    </w:p>
    <w:p w14:paraId="6C4941E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تنها صرف اجازه و غسل یعنی وجود فی الجمله آنها شرط است: «</w:t>
      </w:r>
      <w:r w:rsidRPr="00620C4F">
        <w:rPr>
          <w:rFonts w:ascii="Calibri" w:eastAsia="Calibri" w:hAnsi="Calibri" w:cs="B Badr" w:hint="cs"/>
          <w:rtl/>
        </w:rPr>
        <w:t>لَا یحِلُّ دَمُ امْرِئٍ مُسْلِمٍ وَ لَا مَالُهُ إِلَّا بِطِیبَةِ نَفْسِهِ</w:t>
      </w:r>
      <w:r w:rsidRPr="00620C4F">
        <w:rPr>
          <w:rFonts w:ascii="Calibri" w:eastAsia="Calibri" w:hAnsi="Calibri" w:hint="cs"/>
          <w:rtl/>
        </w:rPr>
        <w:t>»</w:t>
      </w:r>
      <w:r w:rsidRPr="00620C4F">
        <w:rPr>
          <w:rFonts w:ascii="Calibri" w:eastAsia="Calibri" w:hAnsi="Calibri"/>
          <w:vertAlign w:val="superscript"/>
          <w:rtl/>
        </w:rPr>
        <w:footnoteReference w:id="190"/>
      </w:r>
      <w:r w:rsidRPr="00620C4F">
        <w:rPr>
          <w:rFonts w:ascii="Calibri" w:eastAsia="Calibri" w:hAnsi="Calibri" w:hint="cs"/>
          <w:rtl/>
        </w:rPr>
        <w:t>.</w:t>
      </w:r>
    </w:p>
    <w:p w14:paraId="51734DCE"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نقد</w:t>
      </w:r>
    </w:p>
    <w:p w14:paraId="4F7CCBE6" w14:textId="77777777" w:rsidR="00620C4F" w:rsidRPr="00620C4F" w:rsidRDefault="00620C4F" w:rsidP="00620C4F">
      <w:pPr>
        <w:rPr>
          <w:rFonts w:ascii="Calibri" w:eastAsia="Calibri" w:hAnsi="Calibri"/>
          <w:rtl/>
        </w:rPr>
      </w:pPr>
      <w:r w:rsidRPr="00620C4F">
        <w:rPr>
          <w:rFonts w:ascii="Calibri" w:eastAsia="Calibri" w:hAnsi="Calibri" w:hint="cs"/>
          <w:rtl/>
        </w:rPr>
        <w:t>این مطلب مورد پذیرش نیست؛ زیرا:</w:t>
      </w:r>
    </w:p>
    <w:p w14:paraId="01A71E4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علیت و معلولیت در مصالح و مفاسد یعنی در منشأ جعل هستند؛ یعنی شارع بر اساس علم به مصالح و مفاسد احکام را انشاء می‌کند؛</w:t>
      </w:r>
    </w:p>
    <w:p w14:paraId="03408C71"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مصالح و مفاسد اموری تکوینی هستند؛</w:t>
      </w:r>
    </w:p>
    <w:p w14:paraId="5E5882F2"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امور تکوینی اهمال و اجمال معنا ندارد.</w:t>
      </w:r>
    </w:p>
    <w:p w14:paraId="04A47696" w14:textId="77777777" w:rsidR="00620C4F" w:rsidRPr="00620C4F" w:rsidRDefault="00620C4F" w:rsidP="00620C4F">
      <w:pPr>
        <w:rPr>
          <w:rFonts w:ascii="Calibri" w:eastAsia="Calibri" w:hAnsi="Calibri"/>
          <w:rtl/>
        </w:rPr>
      </w:pPr>
      <w:r w:rsidRPr="00620C4F">
        <w:rPr>
          <w:rFonts w:ascii="Calibri" w:eastAsia="Calibri" w:hAnsi="Calibri" w:hint="cs"/>
          <w:rtl/>
        </w:rPr>
        <w:t>به عبارت دیگر تکوین، وجود است و وجود مساوق شخصیت است. بنابراین نمی‌توان گفت وجود فی الجمله طیب نفس علت باشد.</w:t>
      </w:r>
    </w:p>
    <w:p w14:paraId="34661C9A" w14:textId="77777777" w:rsidR="00620C4F" w:rsidRPr="00620C4F" w:rsidRDefault="00620C4F" w:rsidP="00620C4F">
      <w:pPr>
        <w:rPr>
          <w:rFonts w:ascii="Calibri" w:eastAsia="Calibri" w:hAnsi="Calibri"/>
          <w:rtl/>
        </w:rPr>
      </w:pPr>
      <w:r w:rsidRPr="00620C4F">
        <w:rPr>
          <w:rFonts w:ascii="Calibri" w:eastAsia="Calibri" w:hAnsi="Calibri" w:hint="cs"/>
          <w:rtl/>
        </w:rPr>
        <w:t>گرچه اجمال به لحاظ فهم امکان دارد (به لحاظ فهم از دلایل می‌توان گفت که اصل طیب نفس فهمیده شده است و خصوصیات آن به دست نیامده است) اما اجمال به لحاظ واقع و تکوین امکان ندارد (آنچه علت حکم قرار می‌گیرد و شارع به جهت آن علت، حکم را انشاء می‌کند ممکن نیست مجمل یا مهمل باشد).</w:t>
      </w:r>
    </w:p>
    <w:p w14:paraId="4C641E0E"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در این راه‌حل بین مقام اثبات و مقام ثبوت خلط شده است:</w:t>
      </w:r>
    </w:p>
    <w:p w14:paraId="37E1DE5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مقام اثبات ممکن است که وجود فی الجمله به نحو مطلق، مبهم یا مجمل ثابت شود؛</w:t>
      </w:r>
    </w:p>
    <w:p w14:paraId="6F1AC47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در مقام ثبوت (که محل بحث نیز در این مورد است) وجود فی الجمله باشد.</w:t>
      </w:r>
    </w:p>
    <w:p w14:paraId="70EFA015"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ج) راه‌حل «میرزای شیرازی»</w:t>
      </w:r>
      <w:r w:rsidRPr="00620C4F">
        <w:rPr>
          <w:rFonts w:ascii="Calibri" w:eastAsia="Calibri" w:hAnsi="Calibri" w:cs="B Titr"/>
          <w:sz w:val="24"/>
          <w:szCs w:val="24"/>
          <w:vertAlign w:val="superscript"/>
          <w:rtl/>
        </w:rPr>
        <w:footnoteReference w:id="191"/>
      </w:r>
    </w:p>
    <w:p w14:paraId="33DD2EE7" w14:textId="77777777" w:rsidR="00620C4F" w:rsidRPr="00620C4F" w:rsidRDefault="00620C4F" w:rsidP="00620C4F">
      <w:pPr>
        <w:rPr>
          <w:rFonts w:ascii="Calibri" w:eastAsia="Calibri" w:hAnsi="Calibri"/>
          <w:rtl/>
        </w:rPr>
      </w:pPr>
      <w:r w:rsidRPr="00620C4F">
        <w:rPr>
          <w:rFonts w:ascii="Calibri" w:eastAsia="Calibri" w:hAnsi="Calibri" w:hint="cs"/>
          <w:rtl/>
        </w:rPr>
        <w:t>باید بین وجود مادی و وجود دهری تفکیک کرد:</w:t>
      </w:r>
    </w:p>
    <w:p w14:paraId="475D35B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وجود مادی و خارجی اجازه‌ی مالک یا غسلات و مسحات متصف به تقدم و تأخر زمانی می‌شوند؛</w:t>
      </w:r>
    </w:p>
    <w:p w14:paraId="5DE1EF7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وجود دهری آنها دارای این وصف نیستند.</w:t>
      </w:r>
    </w:p>
    <w:p w14:paraId="3FAB8C9B"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333DE5E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الف) وجودهای مادی متصف به تقدم و تأخر زمانی می‌شوند؛ زیرا:</w:t>
      </w:r>
    </w:p>
    <w:p w14:paraId="68A8E53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وجودهای مادی در ظرف ماده هستند؛</w:t>
      </w:r>
    </w:p>
    <w:p w14:paraId="326D7DB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ماده و به تبع آن عالم ماده تدریجی الوجود بوده و دارای حرکت جوهری است؛</w:t>
      </w:r>
    </w:p>
    <w:p w14:paraId="2D7BB09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آنچه دارای حرکت است، زمان‌دار است.</w:t>
      </w:r>
    </w:p>
    <w:p w14:paraId="7D31662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شیئی متصف به تقدم و تأخر زمانی می‌شود که مادی باشد.</w:t>
      </w:r>
    </w:p>
    <w:p w14:paraId="6B29620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 اما وجودهای دهری متصف به تقدم و تأخر نمی‌شوند. وجود دهری به این معناست که شیء مادی دارای دو حقیقت است: حقیقتی که در عالم ماده است و حقیقتی که در عالم دهر وجود دارد.</w:t>
      </w:r>
      <w:r w:rsidRPr="00620C4F">
        <w:rPr>
          <w:rFonts w:ascii="Calibri" w:eastAsia="Calibri" w:hAnsi="Calibri"/>
          <w:vertAlign w:val="superscript"/>
          <w:rtl/>
        </w:rPr>
        <w:footnoteReference w:id="192"/>
      </w:r>
      <w:r w:rsidRPr="00620C4F">
        <w:rPr>
          <w:rFonts w:ascii="Calibri" w:eastAsia="Calibri" w:hAnsi="Calibri" w:hint="cs"/>
          <w:rtl/>
        </w:rPr>
        <w:t xml:space="preserve"> به‌طور مثال طبق برخی روایات فرشتگان خانه‌های بهشتی را از اذکاری </w:t>
      </w:r>
      <w:r w:rsidRPr="00620C4F">
        <w:rPr>
          <w:rFonts w:ascii="Calibri" w:eastAsia="Calibri" w:hAnsi="Calibri" w:hint="cs"/>
          <w:rtl/>
        </w:rPr>
        <w:lastRenderedPageBreak/>
        <w:t>که مؤمن می‌گوید بنا می‌کنند: «</w:t>
      </w:r>
      <w:r w:rsidRPr="00620C4F">
        <w:rPr>
          <w:rFonts w:ascii="Calibri" w:eastAsia="Calibri" w:hAnsi="Calibri" w:cs="B Badr" w:hint="cs"/>
          <w:rtl/>
        </w:rPr>
        <w:t xml:space="preserve">قَالَ رَسُولُ اللَّهِ صلی الله علیه و آله لَمَّا أُسْرِی بِی إِلَی السَّمَاءِ دَخَلْتُ الْجَنَّةَ فَرَأَیتُ فِیهَا قَیعَانَ </w:t>
      </w:r>
      <w:r w:rsidRPr="00620C4F">
        <w:rPr>
          <w:rFonts w:ascii="Calibri" w:eastAsia="Calibri" w:hAnsi="Calibri" w:cs="B Badr" w:hint="cs"/>
          <w:color w:val="FF0000"/>
          <w:rtl/>
        </w:rPr>
        <w:t xml:space="preserve">[جمع «قاعه» به معنای «ارض»] </w:t>
      </w:r>
      <w:r w:rsidRPr="00620C4F">
        <w:rPr>
          <w:rFonts w:ascii="Calibri" w:eastAsia="Calibri" w:hAnsi="Calibri" w:cs="B Badr" w:hint="cs"/>
          <w:rtl/>
        </w:rPr>
        <w:t xml:space="preserve">تفق </w:t>
      </w:r>
      <w:r w:rsidRPr="00620C4F">
        <w:rPr>
          <w:rFonts w:ascii="Calibri" w:eastAsia="Calibri" w:hAnsi="Calibri" w:cs="B Badr" w:hint="cs"/>
          <w:color w:val="FF0000"/>
          <w:rtl/>
        </w:rPr>
        <w:t>[زمین‌های با محدوده‌های مساوی]</w:t>
      </w:r>
      <w:r w:rsidRPr="00620C4F">
        <w:rPr>
          <w:rFonts w:ascii="Calibri" w:eastAsia="Calibri" w:hAnsi="Calibri" w:cs="B Badr" w:hint="cs"/>
          <w:rtl/>
        </w:rPr>
        <w:t xml:space="preserve"> وَ رَأَیتُ فِیهَا مَلَائِکةً یبْنُونَ لَبِنَةً مِنْ ذَهَبٍ وَ لَبِنَةً مِنْ فِضَّةٍ وَ رُبَّمَا أَمْسَکوا فَقُلْتُ لَهُمْ مَا لَکمْ رُبَّمَا بَنَیتُمْ وَ رُبَّمَا أَمْسَکتُمْ؟ فَقَالُوا حَتَّی تَجِیئَنَا النَّفَقَةُ. فَقُلْتُ وَ مَا نَفَقَتُکمْ؟ فَقَالُوا قَوْلُ الْمُؤْمِنِ فِی الدُّنْیا سُبْحَانَ اللَّهِ وَ الْحَمْدُ لِلَّهِ وَ لَا إِلَهَ إِلَّا اللَّهُ وَ اللَّهُ أَکبَرُ فَإِذَا قَالَ بَنَینَا وَ إِذَا أَمْسَک أَمْسَکنَا</w:t>
      </w:r>
      <w:r w:rsidRPr="00620C4F">
        <w:rPr>
          <w:rFonts w:ascii="Calibri" w:eastAsia="Calibri" w:hAnsi="Calibri" w:hint="cs"/>
          <w:rtl/>
        </w:rPr>
        <w:t>».</w:t>
      </w:r>
      <w:r w:rsidRPr="00620C4F">
        <w:rPr>
          <w:rFonts w:ascii="Calibri" w:eastAsia="Calibri" w:hAnsi="Calibri"/>
          <w:vertAlign w:val="superscript"/>
          <w:rtl/>
        </w:rPr>
        <w:footnoteReference w:id="193"/>
      </w:r>
      <w:r w:rsidRPr="00620C4F">
        <w:rPr>
          <w:rFonts w:ascii="Calibri" w:eastAsia="Calibri" w:hAnsi="Calibri" w:hint="cs"/>
          <w:rtl/>
        </w:rPr>
        <w:t xml:space="preserve"> آنچه در عالم ماده وجود دارد، الفاظی است که به زبان مؤمن جاری می‌شود و وجود دهری حقیقتی است که در عوالم بالاتر وجود دارد.</w:t>
      </w:r>
      <w:r w:rsidRPr="00620C4F">
        <w:rPr>
          <w:rFonts w:ascii="Calibri" w:eastAsia="Calibri" w:hAnsi="Calibri"/>
          <w:vertAlign w:val="superscript"/>
          <w:rtl/>
        </w:rPr>
        <w:footnoteReference w:id="194"/>
      </w:r>
    </w:p>
    <w:p w14:paraId="2DA186DF"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توضیح آنچه شرط است:</w:t>
      </w:r>
    </w:p>
    <w:p w14:paraId="28BFF001"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وجود خارجی اجازه نیست تا اشکال مخالفت با قاعده‌ی عقلی لازم بیاید،</w:t>
      </w:r>
    </w:p>
    <w:p w14:paraId="66672BC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وجود دهری است.</w:t>
      </w:r>
    </w:p>
    <w:p w14:paraId="1F077432" w14:textId="77777777" w:rsidR="00620C4F" w:rsidRPr="00620C4F" w:rsidRDefault="00620C4F" w:rsidP="00620C4F">
      <w:pPr>
        <w:rPr>
          <w:rFonts w:ascii="Calibri" w:eastAsia="Calibri" w:hAnsi="Calibri"/>
          <w:rtl/>
        </w:rPr>
      </w:pPr>
      <w:r w:rsidRPr="00620C4F">
        <w:rPr>
          <w:rFonts w:ascii="Calibri" w:eastAsia="Calibri" w:hAnsi="Calibri" w:hint="cs"/>
          <w:rtl/>
        </w:rPr>
        <w:t>برای فهم بهتر کلام «میرزای شیرازی» باید به مثالی از «شیخ بهایی» توجه نمود. ایشان در بحث علم خداوند به وقایع آینده و همچنین در بحث رویای صادقه مثالی برای وجود دهری بیان می‌کنند: اگر طنابی تدریجاً از ساختمانی پایین بیاید، شخصی که داخل ساختمان است تنها قادر به مشاهده‌ی یک قسمت از این طناب خواهد بود و دو قسمت دیگر طناب یعنی بخشی که بالاتر و پایین‌تر از پنجره است برای او قابل مشاهده نیستند. نسبت به این شخص:</w:t>
      </w:r>
    </w:p>
    <w:p w14:paraId="7C01622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قسمتی از طناب که قابل مشاهده است، مانند زمان حال است؛</w:t>
      </w:r>
    </w:p>
    <w:p w14:paraId="5C1F50A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قسمتی از آن که از پنجره رد شده مانند زمان گذشته است؛</w:t>
      </w:r>
    </w:p>
    <w:p w14:paraId="3865F27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قسمتی از آن که بالاتر از پنجره قرار دارد مانند زمان آینده است.</w:t>
      </w:r>
    </w:p>
    <w:p w14:paraId="3A133989" w14:textId="77777777" w:rsidR="00620C4F" w:rsidRPr="00620C4F" w:rsidRDefault="00620C4F" w:rsidP="00620C4F">
      <w:pPr>
        <w:rPr>
          <w:rFonts w:ascii="Calibri" w:eastAsia="Calibri" w:hAnsi="Calibri"/>
          <w:rtl/>
        </w:rPr>
      </w:pPr>
      <w:r w:rsidRPr="00620C4F">
        <w:rPr>
          <w:rFonts w:ascii="Calibri" w:eastAsia="Calibri" w:hAnsi="Calibri" w:hint="cs"/>
          <w:rtl/>
        </w:rPr>
        <w:t>شخصی که در عالم ماده است نیز به جهت تدریجی بودن موجودات تنها قادر به مشاهده‌ی یک جزء از آنهاست.</w:t>
      </w:r>
    </w:p>
    <w:p w14:paraId="0E931E1B" w14:textId="77777777" w:rsidR="00620C4F" w:rsidRPr="00620C4F" w:rsidRDefault="00620C4F" w:rsidP="00620C4F">
      <w:pPr>
        <w:rPr>
          <w:rFonts w:ascii="Calibri" w:eastAsia="Calibri" w:hAnsi="Calibri"/>
          <w:rtl/>
        </w:rPr>
      </w:pPr>
      <w:r w:rsidRPr="00620C4F">
        <w:rPr>
          <w:rFonts w:ascii="Calibri" w:eastAsia="Calibri" w:hAnsi="Calibri" w:hint="cs"/>
          <w:rtl/>
        </w:rPr>
        <w:t>حال اگر کسی روی بام خانه بایستد، می‌تواند تمامی این طناب را مشاهده کند و بفهمد که شخص درون خانه چه قسمتی از طناب را دیده است، چه قسمتی را در حال حاضر می‌بیند و چه قسمتی را در آینده خواهد دید. چنین شخصی همانند کسی است که در وعاء دهر قرار دارد و وجود یک شیء را کاملاً مشاهده می‌کند که چنین وجودی، وجود دهری نام دارد: «</w:t>
      </w:r>
      <w:r w:rsidRPr="00620C4F">
        <w:rPr>
          <w:rFonts w:ascii="Calibri" w:eastAsia="Calibri" w:hAnsi="Calibri" w:cs="B Badr" w:hint="cs"/>
          <w:rtl/>
        </w:rPr>
        <w:t>المتفرقات فی وعاء الزمان مجتمعات فی وعاء الدهر</w:t>
      </w:r>
      <w:r w:rsidRPr="00620C4F">
        <w:rPr>
          <w:rFonts w:ascii="Calibri" w:eastAsia="Calibri" w:hAnsi="Calibri" w:hint="cs"/>
          <w:rtl/>
        </w:rPr>
        <w:t>».</w:t>
      </w:r>
      <w:r w:rsidRPr="00620C4F">
        <w:rPr>
          <w:rFonts w:ascii="Calibri" w:eastAsia="Calibri" w:hAnsi="Calibri"/>
          <w:vertAlign w:val="superscript"/>
          <w:rtl/>
        </w:rPr>
        <w:footnoteReference w:id="195"/>
      </w:r>
    </w:p>
    <w:p w14:paraId="3CF6A369" w14:textId="77777777" w:rsidR="00620C4F" w:rsidRPr="00620C4F" w:rsidRDefault="00620C4F" w:rsidP="00620C4F">
      <w:pPr>
        <w:rPr>
          <w:rFonts w:ascii="Calibri" w:eastAsia="Calibri" w:hAnsi="Calibri"/>
          <w:rtl/>
        </w:rPr>
      </w:pPr>
      <w:r w:rsidRPr="00620C4F">
        <w:rPr>
          <w:rFonts w:ascii="Calibri" w:eastAsia="Calibri" w:hAnsi="Calibri" w:hint="cs"/>
          <w:rtl/>
        </w:rPr>
        <w:t>طبق این توضیحات حقیقت رویای صادقه نیز مشخص می‌شود: انسانی که در عالم ماده است آینده را ندیده است، اما از عالم دهر که محدودیت زمانی نداشته و به همین دلیل حوادث به‌طور کامل قابل مشاهده هستند، مشخص است که این انسان با نحوه‌ی زندگی خاص خود در آینده چه قسمتی را مشاهده خواهد کرد و این آینده یا در حالت خواب یا در حال شهود به او نشان داده می‌شود.</w:t>
      </w:r>
    </w:p>
    <w:p w14:paraId="5CE7D66C"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مثال، کلام «میرزای شیرازی» این است که انشاء ملکیت توسط شارع:</w:t>
      </w:r>
    </w:p>
    <w:p w14:paraId="4519E0E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به جهت وجود خارجی اجازه که متأخر می‌باشد، نیست،</w:t>
      </w:r>
    </w:p>
    <w:p w14:paraId="0CD6A8F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به جهت وجود دهری اجازه است که در نظر شارع مقارن معامله فضولی است.</w:t>
      </w:r>
    </w:p>
    <w:p w14:paraId="221C9613"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نقد</w:t>
      </w:r>
    </w:p>
    <w:p w14:paraId="3DB60CED" w14:textId="77777777" w:rsidR="00620C4F" w:rsidRPr="00620C4F" w:rsidRDefault="00620C4F" w:rsidP="00620C4F">
      <w:pPr>
        <w:rPr>
          <w:rFonts w:ascii="Calibri" w:eastAsia="Calibri" w:hAnsi="Calibri"/>
          <w:rtl/>
        </w:rPr>
      </w:pPr>
      <w:r w:rsidRPr="00620C4F">
        <w:rPr>
          <w:rFonts w:ascii="Calibri" w:eastAsia="Calibri" w:hAnsi="Calibri" w:hint="cs"/>
          <w:rtl/>
        </w:rPr>
        <w:t>1. در این بحث به دنبال راه‌حلی هستیم که ظهور ادله را حفظ کند و مخالفت با قاعده‌ی عقلی نیز پدید نیاید؛ درحالی‌که در این راه‌حل ظهور ادله در شرط بودن امر متأخر نفی شده است؛ زیرا ظهور ادله در وجود مادی اجازه و... است و وجود دهری مطلبی نیست که عموم مردم به آن علم داشته باشند و بتوان آن را از ظهور این ادله به دست آورد.</w:t>
      </w:r>
    </w:p>
    <w:p w14:paraId="0C1AB884" w14:textId="77777777" w:rsidR="00620C4F" w:rsidRPr="00620C4F" w:rsidRDefault="00620C4F" w:rsidP="00620C4F">
      <w:pPr>
        <w:rPr>
          <w:rFonts w:ascii="Calibri" w:eastAsia="Calibri" w:hAnsi="Calibri"/>
          <w:rtl/>
        </w:rPr>
      </w:pPr>
      <w:r w:rsidRPr="00620C4F">
        <w:rPr>
          <w:rFonts w:ascii="Calibri" w:eastAsia="Calibri" w:hAnsi="Calibri" w:hint="cs"/>
          <w:rtl/>
        </w:rPr>
        <w:t>2. در روایات، مشروط مانند عقد با وجود مادی‌ای که دارد لحاظ شده است و به همین دلیل لحاظ شرط آن به نحو دهری معنا ندارد.</w:t>
      </w:r>
    </w:p>
    <w:p w14:paraId="78256050"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د) راه‌حل دوم «میرزای شیرازی»</w:t>
      </w:r>
      <w:r w:rsidRPr="00620C4F">
        <w:rPr>
          <w:rFonts w:ascii="Calibri" w:eastAsia="Calibri" w:hAnsi="Calibri" w:cs="B Titr"/>
          <w:sz w:val="24"/>
          <w:szCs w:val="24"/>
          <w:vertAlign w:val="superscript"/>
          <w:rtl/>
        </w:rPr>
        <w:footnoteReference w:id="196"/>
      </w:r>
    </w:p>
    <w:p w14:paraId="4CECDE63" w14:textId="77777777" w:rsidR="00620C4F" w:rsidRPr="00620C4F" w:rsidRDefault="00620C4F" w:rsidP="00620C4F">
      <w:pPr>
        <w:rPr>
          <w:rFonts w:ascii="Calibri" w:eastAsia="Calibri" w:hAnsi="Calibri"/>
          <w:rtl/>
        </w:rPr>
      </w:pPr>
      <w:r w:rsidRPr="00620C4F">
        <w:rPr>
          <w:rFonts w:ascii="Calibri" w:eastAsia="Calibri" w:hAnsi="Calibri" w:hint="cs"/>
          <w:rtl/>
        </w:rPr>
        <w:t>آنچه شرط است:</w:t>
      </w:r>
    </w:p>
    <w:p w14:paraId="361C699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وجود خارجی اجازه نیست،</w:t>
      </w:r>
    </w:p>
    <w:p w14:paraId="7B0B6F5D"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بلکه عنوان انتزاعی است که مقارن معلول است (آنچه متأخر است، معنون است).</w:t>
      </w:r>
    </w:p>
    <w:p w14:paraId="00BC34C1"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نقد</w:t>
      </w:r>
    </w:p>
    <w:p w14:paraId="4F408E3A" w14:textId="77777777" w:rsidR="00620C4F" w:rsidRPr="00620C4F" w:rsidRDefault="00620C4F" w:rsidP="00620C4F">
      <w:pPr>
        <w:rPr>
          <w:rFonts w:ascii="Calibri" w:eastAsia="Calibri" w:hAnsi="Calibri"/>
          <w:rtl/>
        </w:rPr>
      </w:pPr>
      <w:r w:rsidRPr="00620C4F">
        <w:rPr>
          <w:rFonts w:ascii="Calibri" w:eastAsia="Calibri" w:hAnsi="Calibri" w:hint="cs"/>
          <w:rtl/>
        </w:rPr>
        <w:t>همان‌گونه که گفته شد انتزاع و منشأ انتزاع باید در یک ظرف باشند و ممکن نیست انتزاع در ظرفی باشد و منشأ انتزاع در آینده محقق شود.</w:t>
      </w:r>
    </w:p>
    <w:p w14:paraId="7A9D3729"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راه‌حل «مرحوم آخوند»</w:t>
      </w:r>
    </w:p>
    <w:p w14:paraId="7C5A215E" w14:textId="77777777" w:rsidR="00620C4F" w:rsidRPr="00620C4F" w:rsidRDefault="00620C4F" w:rsidP="00620C4F">
      <w:pPr>
        <w:rPr>
          <w:rFonts w:ascii="Calibri" w:eastAsia="Calibri" w:hAnsi="Calibri"/>
          <w:rtl/>
        </w:rPr>
      </w:pPr>
      <w:r w:rsidRPr="00620C4F">
        <w:rPr>
          <w:rFonts w:ascii="Calibri" w:eastAsia="Calibri" w:hAnsi="Calibri" w:hint="cs"/>
          <w:rtl/>
        </w:rPr>
        <w:t>در بیع فضولی شرط انتقال ملکیت:</w:t>
      </w:r>
    </w:p>
    <w:p w14:paraId="28BF0E8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اجازه‌ی بعدی مالک نیست تا مخالفت با قاعده‌ی عقلی لازم بیاید،</w:t>
      </w:r>
    </w:p>
    <w:p w14:paraId="449E3DB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علم شارع به اجازه‌ی بعدی مالک است که مقارن معلول بوده و به همین جهت با قاعده‌ی عقلیه مخالفت ندارد.</w:t>
      </w:r>
    </w:p>
    <w:p w14:paraId="05B29769"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2F67494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ملکیت حکمی وضعی است که توسط شارع جعل می‌شود؛</w:t>
      </w:r>
    </w:p>
    <w:p w14:paraId="2872C9C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علت این جعل، علم شارع به اجازه‌ی بعدی مالک است؛</w:t>
      </w:r>
    </w:p>
    <w:p w14:paraId="56B314A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این علت مقارن معلول است نه پس از آن؛ زیرا برای تحقق علم، اتحاد ظرف علم و معلوم بالعرض شرط نیست؛ همان‌گونه که انسان در زمان حاضر به وقایع گذشته علم دارد.</w:t>
      </w:r>
    </w:p>
    <w:p w14:paraId="2F2D450F" w14:textId="77777777" w:rsidR="00620C4F" w:rsidRPr="00620C4F" w:rsidRDefault="00620C4F" w:rsidP="00620C4F">
      <w:pPr>
        <w:rPr>
          <w:rFonts w:ascii="Calibri" w:eastAsia="Calibri" w:hAnsi="Calibri"/>
          <w:rtl/>
        </w:rPr>
      </w:pPr>
      <w:r w:rsidRPr="00620C4F">
        <w:rPr>
          <w:rFonts w:ascii="Calibri" w:eastAsia="Calibri" w:hAnsi="Calibri" w:hint="cs"/>
          <w:rtl/>
        </w:rPr>
        <w:t>علت عدم نیاز تحقق علم به وجود معلوم بالعرض این است که طرف اضافه‌ی علم:</w:t>
      </w:r>
    </w:p>
    <w:p w14:paraId="76BF0ED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معلوم بالعرض یعنی واقعیت خارجی نیست،</w:t>
      </w:r>
    </w:p>
    <w:p w14:paraId="1AAA19E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معلوم بالذات است که در ظرف ذهن موجود است.</w:t>
      </w:r>
      <w:r w:rsidRPr="00620C4F">
        <w:rPr>
          <w:rFonts w:ascii="Calibri" w:eastAsia="Calibri" w:hAnsi="Calibri"/>
          <w:vertAlign w:val="superscript"/>
          <w:rtl/>
        </w:rPr>
        <w:footnoteReference w:id="197"/>
      </w:r>
    </w:p>
    <w:p w14:paraId="0AAFFEFF" w14:textId="77777777" w:rsidR="00620C4F" w:rsidRPr="00620C4F" w:rsidRDefault="00620C4F" w:rsidP="00620C4F">
      <w:pPr>
        <w:rPr>
          <w:rFonts w:ascii="Calibri" w:eastAsia="Calibri" w:hAnsi="Calibri"/>
          <w:rtl/>
        </w:rPr>
      </w:pPr>
      <w:r w:rsidRPr="00620C4F">
        <w:rPr>
          <w:rFonts w:ascii="Calibri" w:eastAsia="Calibri" w:hAnsi="Calibri" w:hint="cs"/>
          <w:rtl/>
        </w:rPr>
        <w:t>طبق این توضیحات:</w:t>
      </w:r>
    </w:p>
    <w:p w14:paraId="1CD634D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شارع با علم به اجازه‌ی بعدی مالک ملکیت را انشاء می‌کند و با علم به عدم اجازه‌ی بعدی مالک ملکیت را انشاء نمی‌کند؛</w:t>
      </w:r>
    </w:p>
    <w:p w14:paraId="60B5B20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تحقق این جعل با قاعده‌ی عقلیه مخالفت ندارد؛ زیرا:</w:t>
      </w:r>
    </w:p>
    <w:p w14:paraId="357CCBC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علت جعل ملکیت، علم شارع به اجازه‌ی مالک در آینده است؛</w:t>
      </w:r>
    </w:p>
    <w:p w14:paraId="0FA190F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در وجود علمی وجود معلوم بالعرض در زمان علم شرط نیست.</w:t>
      </w:r>
    </w:p>
    <w:p w14:paraId="4442419F"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با این راه‌حل:</w:t>
      </w:r>
    </w:p>
    <w:p w14:paraId="3CDC42F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هم ظهور ادله حفظ می‌شود؛ زیرا ظهور ادله این است که علت جعل ملکیت، علم شارع به اجازه‌ی بعدی مالک است؛</w:t>
      </w:r>
    </w:p>
    <w:p w14:paraId="690194C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مخالفت با قاعده‌ی عقلیه نیز لازم نمی‌آید؛ زیرا شارع هنگام جعل ملکیت به اجازه‌ی مالک علم دارد و تقارن علت و معلول از بین نرفته است.</w:t>
      </w:r>
    </w:p>
    <w:p w14:paraId="7CB6A0F0"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مکلف به اجازه یا عدم اجازه‌ی مالک در آینده علم ندارد، معامله را بنا بر صدور اجازه انجام می‌دهد و پس از معامله:</w:t>
      </w:r>
    </w:p>
    <w:p w14:paraId="05490BEE"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مالک اجازه دهد، مکلف کشف می‌کند که شارع در زمان معامله ملکیت را انشاء کرده است؛</w:t>
      </w:r>
    </w:p>
    <w:p w14:paraId="5E5B5CE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اگر مالک اجازه ندهد، مکلف کشف می‌کند که شارع در زمان معامله ملکیت را انشاء نکرده است.</w:t>
      </w:r>
    </w:p>
    <w:p w14:paraId="720934DB" w14:textId="77777777" w:rsidR="00620C4F" w:rsidRPr="00620C4F" w:rsidRDefault="00620C4F" w:rsidP="00620C4F">
      <w:pPr>
        <w:outlineLvl w:val="3"/>
        <w:rPr>
          <w:rFonts w:ascii="Calibri" w:eastAsia="Calibri" w:hAnsi="Calibri" w:cs="B Titr"/>
          <w:sz w:val="24"/>
          <w:szCs w:val="24"/>
          <w:rtl/>
        </w:rPr>
      </w:pPr>
      <w:r w:rsidRPr="00620C4F">
        <w:rPr>
          <w:rFonts w:ascii="Calibri" w:eastAsia="Calibri" w:hAnsi="Calibri" w:cs="B Titr" w:hint="cs"/>
          <w:sz w:val="24"/>
          <w:szCs w:val="24"/>
          <w:rtl/>
        </w:rPr>
        <w:t xml:space="preserve">4. کلام </w:t>
      </w:r>
      <w:r w:rsidRPr="00620C4F">
        <w:rPr>
          <w:rFonts w:ascii="Calibri" w:eastAsia="Calibri" w:hAnsi="Calibri" w:hint="cs"/>
          <w:sz w:val="24"/>
          <w:szCs w:val="24"/>
          <w:rtl/>
        </w:rPr>
        <w:t>«</w:t>
      </w:r>
      <w:r w:rsidRPr="00620C4F">
        <w:rPr>
          <w:rFonts w:ascii="Calibri" w:eastAsia="Calibri" w:hAnsi="Calibri" w:cs="B Titr" w:hint="cs"/>
          <w:sz w:val="24"/>
          <w:szCs w:val="24"/>
          <w:rtl/>
        </w:rPr>
        <w:t>مرحوم</w:t>
      </w:r>
      <w:r w:rsidRPr="00620C4F">
        <w:rPr>
          <w:rFonts w:ascii="Calibri" w:eastAsia="Calibri" w:hAnsi="Calibri" w:hint="cs"/>
          <w:sz w:val="24"/>
          <w:szCs w:val="24"/>
          <w:rtl/>
        </w:rPr>
        <w:t xml:space="preserve"> </w:t>
      </w:r>
      <w:r w:rsidRPr="00620C4F">
        <w:rPr>
          <w:rFonts w:ascii="Calibri" w:eastAsia="Calibri" w:hAnsi="Calibri" w:cs="B Titr" w:hint="cs"/>
          <w:sz w:val="24"/>
          <w:szCs w:val="24"/>
          <w:rtl/>
        </w:rPr>
        <w:t>نائینی»</w:t>
      </w:r>
      <w:r w:rsidRPr="00620C4F">
        <w:rPr>
          <w:rFonts w:ascii="Calibri" w:eastAsia="Calibri" w:hAnsi="Calibri" w:cs="B Titr"/>
          <w:sz w:val="24"/>
          <w:szCs w:val="24"/>
          <w:vertAlign w:val="superscript"/>
          <w:rtl/>
        </w:rPr>
        <w:footnoteReference w:id="198"/>
      </w:r>
    </w:p>
    <w:p w14:paraId="663DB54F"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اول: بیان محل نزاع</w:t>
      </w:r>
    </w:p>
    <w:p w14:paraId="68618C5C" w14:textId="77777777" w:rsidR="00620C4F" w:rsidRPr="00620C4F" w:rsidRDefault="00620C4F" w:rsidP="00620C4F">
      <w:pPr>
        <w:rPr>
          <w:rFonts w:ascii="Calibri" w:eastAsia="Calibri" w:hAnsi="Calibri"/>
          <w:rtl/>
        </w:rPr>
      </w:pPr>
      <w:r w:rsidRPr="00620C4F">
        <w:rPr>
          <w:rFonts w:ascii="Calibri" w:eastAsia="Calibri" w:hAnsi="Calibri" w:hint="cs"/>
          <w:rtl/>
        </w:rPr>
        <w:t>قاعده‌ی عقلی لزوم مقارنت زمانی علت و معلول است؛ بنابراین اگر از ظهور علیت متقدم یا متأخر فهمیده شود، مخالفت با قاعده‌ی عقلیه لازم می‌آید و در غیر این صورت مخالفتی نبوده و نزاع مطرح نمی‌شود.</w:t>
      </w:r>
    </w:p>
    <w:p w14:paraId="01529E83"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مطلب روشن می‌شود که نزاع شرط متأخر و مخالفت ظهورات با قاعده‌ی عقلیه تنها در دو قسم جریان دارد، نه در سه قسم؛ زیرا:</w:t>
      </w:r>
    </w:p>
    <w:p w14:paraId="5997A91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قسم اول و دوم (شرط جعل حکم تکلیفی و شرط جعل حکم وضعی):</w:t>
      </w:r>
    </w:p>
    <w:p w14:paraId="2A3E6BE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از روایات علیت فهمیده می‌شود؛ زیرا:</w:t>
      </w:r>
    </w:p>
    <w:p w14:paraId="37BDBFED"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در این دو قسم از انشاء و جعل بحث می‌شود و قضایایی که در آن به کار می‌روند، قضایایی حقیقیه هستند؛</w:t>
      </w:r>
    </w:p>
    <w:p w14:paraId="0578C67C"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انشاء قضیه‌ی حقیقیه معلول مصالح و مفاسد است؛</w:t>
      </w:r>
    </w:p>
    <w:p w14:paraId="05633F4B"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و به همین دلیل در این دو قسم مخالفت با قاعده‌ی عقلیه لازم می‌آید و این دو قسم داخل در محل نزاع خواهند بود. به‌طور مثال ظهور بدوی روایات در این است که رضایت بعدی مالک جزء العله برای انشاء ملکیت است که این ظهور با قاعده‌ی عقلیه مخالفت دارد؛</w:t>
      </w:r>
    </w:p>
    <w:p w14:paraId="4B7FD53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در قسم سوم از روایات علیت فهمیده نمی‌شود و به همین دلیل در این قسم مخالفت با قاعده‌ی عقلیه لازم نمی‌آید و این قسم خارج از محل نزاع است.</w:t>
      </w:r>
    </w:p>
    <w:p w14:paraId="0223AF4C"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 در قسم سوم:</w:t>
      </w:r>
    </w:p>
    <w:p w14:paraId="2E08A3F1"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الف)</w:t>
      </w:r>
      <w:r w:rsidRPr="00620C4F">
        <w:rPr>
          <w:rFonts w:ascii="Calibri" w:eastAsia="Calibri" w:hAnsi="Calibri" w:hint="cs"/>
          <w:rtl/>
        </w:rPr>
        <w:t xml:space="preserve"> اگر معنای روایاتی مانند روایات غسل مستحاضه کثیره این باشد که غسل در شب علت رفع استحاضه یا علت صحت امتثال سابق است، ازآنجایی‌که متأخر علت متقدم شده و مخالفت با قاعده‌ی عقلیه پدید آمده است، قسم سوم نیز وارد محل نزاع خواهد شد (این مطلب در مورد غسل‌های متقدم نیز صادق است)؛</w:t>
      </w:r>
    </w:p>
    <w:p w14:paraId="1C862A46"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ب)</w:t>
      </w:r>
      <w:r w:rsidRPr="00620C4F">
        <w:rPr>
          <w:rFonts w:ascii="Calibri" w:eastAsia="Calibri" w:hAnsi="Calibri" w:hint="cs"/>
          <w:rtl/>
        </w:rPr>
        <w:t xml:space="preserve"> اما اگر معنای این روایات این باشد که:</w:t>
      </w:r>
    </w:p>
    <w:p w14:paraId="6210821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غیر مستحاضه برای صحت روزه‌ی خود باید خوردن و آشامیدن و... را ترک کند،</w:t>
      </w:r>
    </w:p>
    <w:p w14:paraId="2E5C85B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مستحاضه برای صحت روزه‌ی خود باید علاوه بر این موارد به غسل کردن در شب نیز بپردازد،</w:t>
      </w:r>
    </w:p>
    <w:p w14:paraId="2E8204D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 سوم وارد محل نزاع نخواهد شد؛ زیرا اصلاً علیتی وجود ندارد تا مخالفت با قاعده‌ی عقلیه لازم بیاید.</w:t>
      </w:r>
    </w:p>
    <w:p w14:paraId="4D00534B"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 طبق معنای دوم شرط متأخر همانند جزء متأخر است؛ یعنی طبق این معنا:</w:t>
      </w:r>
    </w:p>
    <w:p w14:paraId="20883E0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مأمور به غیر مستحاضه روزه‌ای است که مثلاً دارای 10 جزء است؛</w:t>
      </w:r>
    </w:p>
    <w:p w14:paraId="25BFC3C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مأمور به مستحاضه روزه‌ای است که علاوه بر آن 10 جزء، دارای یک جزء دیگر نیز هست.</w:t>
      </w:r>
    </w:p>
    <w:p w14:paraId="48C72042" w14:textId="77777777" w:rsidR="00620C4F" w:rsidRPr="00620C4F" w:rsidRDefault="00620C4F" w:rsidP="00620C4F">
      <w:pPr>
        <w:rPr>
          <w:rFonts w:ascii="Calibri" w:eastAsia="Calibri" w:hAnsi="Calibri"/>
          <w:rtl/>
        </w:rPr>
      </w:pPr>
      <w:r w:rsidRPr="00620C4F">
        <w:rPr>
          <w:rFonts w:ascii="Calibri" w:eastAsia="Calibri" w:hAnsi="Calibri" w:hint="cs"/>
          <w:rtl/>
        </w:rPr>
        <w:t>برای روشن‌تر شدن این مطلب باید به این مثال توجه نمود: اگر کسی در انتهای نماز «</w:t>
      </w:r>
      <w:r w:rsidRPr="00620C4F">
        <w:rPr>
          <w:rFonts w:ascii="Calibri" w:eastAsia="Calibri" w:hAnsi="Calibri" w:cs="B Badr" w:hint="cs"/>
          <w:rtl/>
        </w:rPr>
        <w:t>السلام علینا</w:t>
      </w:r>
      <w:r w:rsidRPr="00620C4F">
        <w:rPr>
          <w:rFonts w:ascii="Calibri" w:eastAsia="Calibri" w:hAnsi="Calibri" w:hint="cs"/>
          <w:rtl/>
        </w:rPr>
        <w:t>» را قرائت کند، «</w:t>
      </w:r>
      <w:r w:rsidRPr="00620C4F">
        <w:rPr>
          <w:rFonts w:ascii="Calibri" w:eastAsia="Calibri" w:hAnsi="Calibri" w:cs="B Badr" w:hint="cs"/>
          <w:rtl/>
        </w:rPr>
        <w:t>السلام علیکم</w:t>
      </w:r>
      <w:r w:rsidRPr="00620C4F">
        <w:rPr>
          <w:rFonts w:ascii="Calibri" w:eastAsia="Calibri" w:hAnsi="Calibri" w:hint="cs"/>
          <w:rtl/>
        </w:rPr>
        <w:t>» خارج از طبیعت نماز و جزء مستحب متأخر خواهد شد؛ زیرا طبق روایات معتبر با قرائت «السلام علینا» نماز تمام می‌شود و به همین دلیل جزء بعدی جزء مستحبی است که متأخر از طبیعت نماز است.</w:t>
      </w:r>
    </w:p>
    <w:p w14:paraId="1A2D51D4"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همان‌گونه که به دلیل عدم مخالفت با قاعده‌ی عقلیه به این مطلب اشکالی وارد نشده است، نباید به غسل در شب نیز اشکالی وارد شود؛ زیرا غسل در شب نیز می‌تواند جزئی از روزه باشد با این تفاوت که این جزء، واجب است.</w:t>
      </w:r>
      <w:r w:rsidRPr="00620C4F">
        <w:rPr>
          <w:rFonts w:ascii="Calibri" w:eastAsia="Calibri" w:hAnsi="Calibri"/>
          <w:vertAlign w:val="superscript"/>
          <w:rtl/>
        </w:rPr>
        <w:footnoteReference w:id="199"/>
      </w:r>
    </w:p>
    <w:p w14:paraId="57A9014A" w14:textId="77777777" w:rsidR="00620C4F" w:rsidRPr="00620C4F" w:rsidRDefault="00620C4F" w:rsidP="00620C4F">
      <w:pPr>
        <w:rPr>
          <w:rFonts w:ascii="Calibri" w:eastAsia="Calibri" w:hAnsi="Calibri"/>
          <w:rtl/>
        </w:rPr>
      </w:pPr>
      <w:r w:rsidRPr="00620C4F">
        <w:rPr>
          <w:rFonts w:ascii="Calibri" w:eastAsia="Calibri" w:hAnsi="Calibri" w:hint="cs"/>
          <w:rtl/>
        </w:rPr>
        <w:t>به عبارت دیگر طبق معنا دوم شرط مأمور می‌تواند دو گونه باشد:</w:t>
      </w:r>
    </w:p>
    <w:p w14:paraId="09A3547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شرط متقدم که مانند جزء متقدم است و در این صورت مخالفت با قاعده‌ی عقلیه لازم نمی‌آید. به‌طور مثال:</w:t>
      </w:r>
    </w:p>
    <w:p w14:paraId="59EC383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مأمور به کسی که وضو دارد، خواندن نماز از تکبیر تا تسلیم است؛</w:t>
      </w:r>
    </w:p>
    <w:p w14:paraId="5636624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مأمور به کسی که از خواب بیدار شده دارای اجزاء بیشتری است</w:t>
      </w:r>
      <w:r w:rsidRPr="00620C4F">
        <w:rPr>
          <w:rFonts w:ascii="Calibri" w:eastAsia="Calibri" w:hAnsi="Calibri"/>
          <w:vertAlign w:val="superscript"/>
          <w:rtl/>
        </w:rPr>
        <w:footnoteReference w:id="200"/>
      </w:r>
      <w:r w:rsidRPr="00620C4F">
        <w:rPr>
          <w:rFonts w:ascii="Calibri" w:eastAsia="Calibri" w:hAnsi="Calibri" w:hint="cs"/>
          <w:rtl/>
        </w:rPr>
        <w:t>؛ یعنی چنین شخصی ابتدا باید وضو بگیرد و سپس نماز را بخواند که در این صورت علیتی محقق نشده است که مخالفت با قاعده‌ی عقلیه لازم بیاید؛</w:t>
      </w:r>
    </w:p>
    <w:p w14:paraId="7F657A7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شرط متأخر که مانند جزء متأخر است.</w:t>
      </w:r>
    </w:p>
    <w:p w14:paraId="7317E8F1"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طبق معنای دوم شرط مأمور به خارج از محل نزاع است و روایات نیز ظاهر در همین معنا هستند.</w:t>
      </w:r>
    </w:p>
    <w:p w14:paraId="77504AED"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بررسی کلام «مرحوم نائینی»</w:t>
      </w:r>
    </w:p>
    <w:p w14:paraId="5E575D28" w14:textId="77777777" w:rsidR="00620C4F" w:rsidRPr="00620C4F" w:rsidRDefault="00620C4F" w:rsidP="00620C4F">
      <w:pPr>
        <w:rPr>
          <w:rFonts w:ascii="Calibri" w:eastAsia="Calibri" w:hAnsi="Calibri"/>
          <w:rtl/>
        </w:rPr>
      </w:pPr>
      <w:r w:rsidRPr="00620C4F">
        <w:rPr>
          <w:rFonts w:ascii="Calibri" w:eastAsia="Calibri" w:hAnsi="Calibri" w:hint="cs"/>
          <w:rtl/>
        </w:rPr>
        <w:t>مهم‌ترین مثالی که در این مورد وجود دارد، مثال غسل مستحاضه است که در صورت حل مشکل در این مثال، مشکل باقی موارد نیز حل می‌شود. در این مورد روزه‌ی مستحاضه نیز تنها یک روایت معتبر وجود دارد که برای فهم کلام «مرحوم نائینی» باید به بررسی آن پرداخت. این روایت نکات فراوانی دارد، اما در اصول به دنبال این هستیم که بدانیم آنچه از این روایت فهمیده می‌شود:</w:t>
      </w:r>
    </w:p>
    <w:p w14:paraId="589DB97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علت بودن غسل مستحاضه برای روزه‌ی اوست؛</w:t>
      </w:r>
    </w:p>
    <w:p w14:paraId="35E2218B" w14:textId="77777777" w:rsidR="00620C4F" w:rsidRPr="00620C4F" w:rsidRDefault="00620C4F" w:rsidP="00620C4F">
      <w:pPr>
        <w:ind w:left="720"/>
        <w:rPr>
          <w:rFonts w:ascii="Calibri" w:eastAsia="Calibri" w:hAnsi="Calibri"/>
          <w:rtl/>
        </w:rPr>
      </w:pPr>
      <w:r w:rsidRPr="00620C4F">
        <w:rPr>
          <w:rFonts w:ascii="Calibri" w:eastAsia="Calibri" w:hAnsi="Calibri" w:hint="cs"/>
          <w:rtl/>
        </w:rPr>
        <w:t>یا این است که مستحاضه برای امتثال باید عملی بیشتر از بقیه انجام دهد.</w:t>
      </w:r>
    </w:p>
    <w:p w14:paraId="3F2D9442"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همچنین باید به مسئله‌ی دوازدهم عروه الوثقی که نتیجه‌ی همین روایت است نیز توجه نمود. در این مورد اجماع نیز وجود دارد که البته مدرکی است.</w:t>
      </w:r>
    </w:p>
    <w:p w14:paraId="529D7BBF" w14:textId="77777777" w:rsidR="00620C4F" w:rsidRPr="00620C4F" w:rsidRDefault="00620C4F" w:rsidP="00620C4F">
      <w:pPr>
        <w:outlineLvl w:val="5"/>
        <w:rPr>
          <w:rFonts w:ascii="Calibri" w:eastAsia="Calibri" w:hAnsi="Calibri" w:cs="B Titr"/>
          <w:sz w:val="24"/>
          <w:szCs w:val="24"/>
          <w:rtl/>
        </w:rPr>
      </w:pPr>
      <w:r w:rsidRPr="00620C4F">
        <w:rPr>
          <w:rFonts w:ascii="Calibri" w:eastAsia="Calibri" w:hAnsi="Calibri" w:cs="B Titr" w:hint="cs"/>
          <w:sz w:val="24"/>
          <w:szCs w:val="24"/>
          <w:rtl/>
        </w:rPr>
        <w:t>روایت «علی بن مهزیار»</w:t>
      </w:r>
      <w:r w:rsidRPr="00620C4F">
        <w:rPr>
          <w:rFonts w:ascii="Calibri" w:eastAsia="Calibri" w:hAnsi="Calibri" w:cs="B Titr"/>
          <w:color w:val="000000" w:themeColor="text1"/>
          <w:sz w:val="24"/>
          <w:szCs w:val="24"/>
          <w:vertAlign w:val="superscript"/>
          <w:rtl/>
        </w:rPr>
        <w:footnoteReference w:id="201"/>
      </w:r>
    </w:p>
    <w:p w14:paraId="7EA12B12" w14:textId="77777777" w:rsidR="00620C4F" w:rsidRPr="00620C4F" w:rsidRDefault="00620C4F" w:rsidP="00620C4F">
      <w:pPr>
        <w:rPr>
          <w:rFonts w:ascii="Calibri" w:eastAsia="Calibri" w:hAnsi="Calibri"/>
          <w:rtl/>
        </w:rPr>
      </w:pPr>
      <w:r w:rsidRPr="00620C4F">
        <w:rPr>
          <w:rFonts w:ascii="Calibri" w:eastAsia="Calibri" w:hAnsi="Calibri" w:hint="cs"/>
          <w:rtl/>
        </w:rPr>
        <w:t>«</w:t>
      </w:r>
      <w:r w:rsidRPr="00620C4F">
        <w:rPr>
          <w:rFonts w:ascii="Calibri" w:eastAsia="Calibri" w:hAnsi="Calibri" w:cs="B Badr" w:hint="cs"/>
          <w:rtl/>
        </w:rPr>
        <w:t>أَبُو عَلِی الْأَشْعَرِی عَنْ مُحَمَّدِ بْنِ عَبْدِ الْجَبَّارِ عَنْ عَلِی بْنِ مَهْزِیارَ قَالَ: کتَبْتُ إِلَیهِ عَلَیهِ‌السَّلامُ امْرَأَةٌ طَهُرَتْ مِنْ حَیضِهَا أَوْ مِنْ دَمِ نِفَاسِهَا فِی أَوَّلِ یوْمٍ مِنْ شَهْرِ رَمَضَانَ ثُمَّ اسْتَحَاضَتْ فَصَلَّتْ وَ صَامَتْ شَهْرَ رَمَضَانَ کلَّهُ مِنْ غَیرِ أَنْ تَعْمَلَ مَا تَعْمَلُ الْمُسْتَحَاضَةُ مِنَ الْغُسْلِ لِکلِّ صَلَاتَینِ فَهَلْ یجُوزُ صَوْمُهَا وَ صَلَاتُهَا أَمْ لَا فَکتَبَ عَلَیهِ‌السَّلامُ تَقْضِی صَوْمَهَا وَ لَا تَقْضِی صَلَاتَهَا إِنَّ رَسُولَ اللَّهِ صَلَّی اللهُ عَلَیهِ وَ آلِه کانَ یأْمُرُ فَاطِمَةَ صَلَوَاتُ اللَّهِ عَلَیهَا وَ الْمُؤْمِنَاتِ مِنْ نِسَائِهِ بِذَلِک</w:t>
      </w:r>
      <w:r w:rsidRPr="00620C4F">
        <w:rPr>
          <w:rFonts w:ascii="Calibri" w:eastAsia="Calibri" w:hAnsi="Calibri" w:hint="cs"/>
          <w:rtl/>
        </w:rPr>
        <w:t>»</w:t>
      </w:r>
      <w:r w:rsidRPr="00620C4F">
        <w:rPr>
          <w:rFonts w:ascii="Calibri" w:eastAsia="Calibri" w:hAnsi="Calibri"/>
          <w:vertAlign w:val="superscript"/>
          <w:rtl/>
        </w:rPr>
        <w:footnoteReference w:id="202"/>
      </w:r>
      <w:r w:rsidRPr="00620C4F">
        <w:rPr>
          <w:rFonts w:ascii="Calibri" w:eastAsia="Calibri" w:hAnsi="Calibri" w:hint="cs"/>
          <w:rtl/>
        </w:rPr>
        <w:t>.</w:t>
      </w:r>
    </w:p>
    <w:p w14:paraId="07FE45D5" w14:textId="77777777" w:rsidR="00620C4F" w:rsidRPr="00620C4F" w:rsidRDefault="00620C4F" w:rsidP="00620C4F">
      <w:pPr>
        <w:outlineLvl w:val="6"/>
        <w:rPr>
          <w:rFonts w:ascii="Calibri" w:eastAsia="Calibri" w:hAnsi="Calibri" w:cs="B Titr"/>
          <w:sz w:val="24"/>
          <w:szCs w:val="24"/>
          <w:rtl/>
        </w:rPr>
      </w:pPr>
      <w:r w:rsidRPr="00620C4F">
        <w:rPr>
          <w:rFonts w:ascii="Calibri" w:eastAsia="Calibri" w:hAnsi="Calibri" w:cs="B Titr" w:hint="cs"/>
          <w:sz w:val="24"/>
          <w:szCs w:val="24"/>
          <w:rtl/>
        </w:rPr>
        <w:t>صدور روایت</w:t>
      </w:r>
    </w:p>
    <w:p w14:paraId="40C9AC42" w14:textId="77777777" w:rsidR="00620C4F" w:rsidRPr="00620C4F" w:rsidRDefault="00620C4F" w:rsidP="00620C4F">
      <w:pPr>
        <w:rPr>
          <w:rFonts w:ascii="Calibri" w:eastAsia="Calibri" w:hAnsi="Calibri"/>
          <w:color w:val="000000" w:themeColor="text1"/>
          <w:rtl/>
        </w:rPr>
      </w:pPr>
      <w:r w:rsidRPr="00620C4F">
        <w:rPr>
          <w:rFonts w:ascii="Calibri" w:eastAsia="Calibri" w:hAnsi="Calibri" w:cs="B Titr" w:hint="cs"/>
          <w:color w:val="000000" w:themeColor="text1"/>
          <w:sz w:val="24"/>
          <w:szCs w:val="24"/>
          <w:rtl/>
        </w:rPr>
        <w:t>أَبُو عَلِی الْأَشْعَرِی:</w:t>
      </w:r>
      <w:r w:rsidRPr="00620C4F">
        <w:rPr>
          <w:rFonts w:ascii="Calibri" w:eastAsia="Calibri" w:hAnsi="Calibri" w:hint="cs"/>
          <w:color w:val="000000" w:themeColor="text1"/>
          <w:sz w:val="24"/>
          <w:szCs w:val="24"/>
          <w:rtl/>
        </w:rPr>
        <w:t xml:space="preserve"> </w:t>
      </w:r>
      <w:r w:rsidRPr="00620C4F">
        <w:rPr>
          <w:rFonts w:ascii="Calibri" w:eastAsia="Calibri" w:hAnsi="Calibri" w:hint="cs"/>
          <w:color w:val="000000" w:themeColor="text1"/>
          <w:rtl/>
        </w:rPr>
        <w:t>احمد بن ادریس اشعری قمی، فقیه، امامی و ثقه.</w:t>
      </w:r>
    </w:p>
    <w:p w14:paraId="13E23C71" w14:textId="77777777" w:rsidR="00620C4F" w:rsidRPr="00620C4F" w:rsidRDefault="00620C4F" w:rsidP="00620C4F">
      <w:pPr>
        <w:rPr>
          <w:rFonts w:ascii="Calibri" w:eastAsia="Calibri" w:hAnsi="Calibri"/>
          <w:color w:val="000000" w:themeColor="text1"/>
          <w:rtl/>
        </w:rPr>
      </w:pPr>
      <w:r w:rsidRPr="00620C4F">
        <w:rPr>
          <w:rFonts w:ascii="Calibri" w:eastAsia="Calibri" w:hAnsi="Calibri" w:cs="B Titr" w:hint="cs"/>
          <w:color w:val="000000" w:themeColor="text1"/>
          <w:sz w:val="24"/>
          <w:szCs w:val="24"/>
          <w:rtl/>
        </w:rPr>
        <w:t>مُحَمَّدِ بْنِ عَبْدِ الْجَبَّارِ:</w:t>
      </w:r>
      <w:r w:rsidRPr="00620C4F">
        <w:rPr>
          <w:rFonts w:ascii="Calibri" w:eastAsia="Calibri" w:hAnsi="Calibri" w:hint="cs"/>
          <w:color w:val="000000" w:themeColor="text1"/>
          <w:rtl/>
        </w:rPr>
        <w:t xml:space="preserve"> در امامی و ثقه بودن این راوی اختلافی نیست، اما در ضبط او بحث‌هایی مطرح است.</w:t>
      </w:r>
    </w:p>
    <w:p w14:paraId="69357412" w14:textId="77777777" w:rsidR="00620C4F" w:rsidRPr="00620C4F" w:rsidRDefault="00620C4F" w:rsidP="00620C4F">
      <w:pPr>
        <w:rPr>
          <w:rFonts w:ascii="Calibri" w:eastAsia="Calibri" w:hAnsi="Calibri"/>
          <w:color w:val="000000" w:themeColor="text1"/>
          <w:rtl/>
        </w:rPr>
      </w:pPr>
      <w:r w:rsidRPr="00620C4F">
        <w:rPr>
          <w:rFonts w:ascii="Calibri" w:eastAsia="Calibri" w:hAnsi="Calibri" w:cs="B Titr" w:hint="cs"/>
          <w:color w:val="000000" w:themeColor="text1"/>
          <w:sz w:val="24"/>
          <w:szCs w:val="24"/>
          <w:rtl/>
        </w:rPr>
        <w:t xml:space="preserve"> عَلِی بْنِ مَهْزِیارَ:</w:t>
      </w:r>
      <w:r w:rsidRPr="00620C4F">
        <w:rPr>
          <w:rFonts w:ascii="Calibri" w:eastAsia="Calibri" w:hAnsi="Calibri" w:hint="cs"/>
          <w:color w:val="000000" w:themeColor="text1"/>
          <w:rtl/>
        </w:rPr>
        <w:t xml:space="preserve"> فقیه، امامی و ثقه.</w:t>
      </w:r>
    </w:p>
    <w:p w14:paraId="42B2B925" w14:textId="77777777" w:rsidR="00620C4F" w:rsidRPr="00620C4F" w:rsidRDefault="00620C4F" w:rsidP="00620C4F">
      <w:pPr>
        <w:rPr>
          <w:rFonts w:ascii="Calibri" w:eastAsia="Calibri" w:hAnsi="Calibri"/>
          <w:rtl/>
        </w:rPr>
      </w:pPr>
      <w:r w:rsidRPr="00620C4F">
        <w:rPr>
          <w:rFonts w:ascii="Calibri" w:eastAsia="Calibri" w:hAnsi="Calibri" w:hint="cs"/>
          <w:color w:val="000000" w:themeColor="text1"/>
          <w:rtl/>
        </w:rPr>
        <w:t>«علی بن مهزیار» از عبارت «</w:t>
      </w:r>
      <w:r w:rsidRPr="00620C4F">
        <w:rPr>
          <w:rFonts w:ascii="Calibri" w:eastAsia="Calibri" w:hAnsi="Calibri" w:cs="B Badr" w:hint="cs"/>
          <w:rtl/>
        </w:rPr>
        <w:t>کتَبْتُ إِلَیهِ</w:t>
      </w:r>
      <w:r w:rsidRPr="00620C4F">
        <w:rPr>
          <w:rFonts w:ascii="Calibri" w:eastAsia="Calibri" w:hAnsi="Calibri" w:hint="cs"/>
          <w:rtl/>
        </w:rPr>
        <w:t>» استفاده کرده است و برای اینکه مشکل صدوری روایت حل شود باید به دنبال مرجع ضمیر بود که بیان راه‌حل‌های مطرح شده خواهیم پرداخت.</w:t>
      </w:r>
    </w:p>
    <w:p w14:paraId="5D759BC7"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اول: کلام استاد</w:t>
      </w:r>
    </w:p>
    <w:p w14:paraId="03E60B3F" w14:textId="77777777" w:rsidR="00620C4F" w:rsidRPr="00620C4F" w:rsidRDefault="00620C4F" w:rsidP="00620C4F">
      <w:pPr>
        <w:rPr>
          <w:rFonts w:ascii="Calibri" w:eastAsia="Calibri" w:hAnsi="Calibri"/>
          <w:rtl/>
        </w:rPr>
      </w:pPr>
      <w:r w:rsidRPr="00620C4F">
        <w:rPr>
          <w:rFonts w:ascii="Calibri" w:eastAsia="Calibri" w:hAnsi="Calibri" w:hint="cs"/>
          <w:rtl/>
        </w:rPr>
        <w:t>پیدا کردن مرجع ضمیر از دو راه قابل تأمین است:</w:t>
      </w:r>
    </w:p>
    <w:p w14:paraId="2B4A1D38"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 xml:space="preserve">1. پیدا کردن دأب راوی: </w:t>
      </w:r>
      <w:r w:rsidRPr="00620C4F">
        <w:rPr>
          <w:rFonts w:ascii="Calibri" w:eastAsia="Calibri" w:hAnsi="Calibri" w:hint="cs"/>
          <w:rtl/>
        </w:rPr>
        <w:t>اگر دأب راوی مشخص شود می‌توان مضمرات او را بر همان دأب حمل کرد و تنها در صورت قرینه برخلاف، غیر آن را پذیرفت. به‌طور مثال اگر دأب راوی نقل از امام علیه‌السلام باشد، روایات مضمره‌ی او نیز بر نقل از امام علیه‌السلام حمل می‌شود و نقل از غیر معصوم علیه‌السلام محتاج به قرینه خواهد بود.</w:t>
      </w:r>
    </w:p>
    <w:p w14:paraId="554FC31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برای پیدا کردن دأب راوی باید روایات او را مورد بررسی قرار داد که پس از بررسی مکاتبات «علی بن مهزیار» مشخص می‌شود که دأب این راوی مکاتبه با امام علیه‌السلام بوده است، گرچه اینکه این مکاتبه با «امام جواد علیه‌السلام» یا «امام هادی علیه‌السلام» بوده است ثابت نمی‌شود</w:t>
      </w:r>
      <w:r w:rsidRPr="00620C4F">
        <w:rPr>
          <w:rFonts w:ascii="Calibri" w:eastAsia="Calibri" w:hAnsi="Calibri"/>
          <w:vertAlign w:val="superscript"/>
          <w:rtl/>
        </w:rPr>
        <w:footnoteReference w:id="203"/>
      </w:r>
      <w:r w:rsidRPr="00620C4F">
        <w:rPr>
          <w:rFonts w:ascii="Calibri" w:eastAsia="Calibri" w:hAnsi="Calibri" w:hint="cs"/>
          <w:rtl/>
        </w:rPr>
        <w:t xml:space="preserve"> و</w:t>
      </w:r>
      <w:r w:rsidRPr="00620C4F">
        <w:rPr>
          <w:rFonts w:ascii="Calibri" w:eastAsia="Calibri" w:hAnsi="Calibri"/>
          <w:vertAlign w:val="superscript"/>
          <w:rtl/>
        </w:rPr>
        <w:footnoteReference w:id="204"/>
      </w:r>
      <w:r w:rsidRPr="00620C4F">
        <w:rPr>
          <w:rFonts w:ascii="Calibri" w:eastAsia="Calibri" w:hAnsi="Calibri" w:hint="cs"/>
          <w:rtl/>
        </w:rPr>
        <w:t>.</w:t>
      </w:r>
    </w:p>
    <w:p w14:paraId="6FFB0EDB"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 پذیرش تعبدی جواب توسط راوی فقیه:</w:t>
      </w:r>
      <w:r w:rsidRPr="00620C4F">
        <w:rPr>
          <w:rFonts w:ascii="Calibri" w:eastAsia="Calibri" w:hAnsi="Calibri" w:hint="cs"/>
          <w:rtl/>
        </w:rPr>
        <w:t xml:space="preserve"> اگر راوی فقیه باشد و جواب را تعبدا بپذیرد، مشخص می‌شود که شخصی که از او سؤال شده است، امام علیه‌السلام بوده است؛ زیرا فقیه کلام غیر معصوم را تعبدا نمی‌پذیرد.</w:t>
      </w:r>
    </w:p>
    <w:p w14:paraId="0D75E3CB" w14:textId="77777777" w:rsidR="00620C4F" w:rsidRPr="00620C4F" w:rsidRDefault="00620C4F" w:rsidP="00620C4F">
      <w:pPr>
        <w:ind w:left="720"/>
        <w:rPr>
          <w:rFonts w:ascii="Calibri" w:eastAsia="Calibri" w:hAnsi="Calibri"/>
          <w:rtl/>
        </w:rPr>
      </w:pPr>
      <w:r w:rsidRPr="00620C4F">
        <w:rPr>
          <w:rFonts w:ascii="Calibri" w:eastAsia="Calibri" w:hAnsi="Calibri" w:hint="cs"/>
          <w:rtl/>
        </w:rPr>
        <w:t>فقیه بودن راوی در زمان روایت را از دو راه می‌توان به دست آورد:</w:t>
      </w:r>
    </w:p>
    <w:p w14:paraId="7EB09C83" w14:textId="77777777" w:rsidR="00620C4F" w:rsidRPr="00620C4F" w:rsidRDefault="00620C4F" w:rsidP="00620C4F">
      <w:pPr>
        <w:ind w:left="1440"/>
        <w:rPr>
          <w:rFonts w:ascii="Calibri" w:eastAsia="Calibri" w:hAnsi="Calibri"/>
          <w:rtl/>
        </w:rPr>
      </w:pPr>
      <w:r w:rsidRPr="00620C4F">
        <w:rPr>
          <w:rFonts w:ascii="Calibri" w:eastAsia="Calibri" w:hAnsi="Calibri" w:cs="B Titr" w:hint="cs"/>
          <w:sz w:val="24"/>
          <w:szCs w:val="24"/>
          <w:rtl/>
        </w:rPr>
        <w:lastRenderedPageBreak/>
        <w:t>الف) توجه به سؤال:</w:t>
      </w:r>
      <w:r w:rsidRPr="00620C4F">
        <w:rPr>
          <w:rFonts w:ascii="Calibri" w:eastAsia="Calibri" w:hAnsi="Calibri" w:hint="cs"/>
          <w:rtl/>
        </w:rPr>
        <w:t xml:space="preserve"> روایاتی مانند صحیحه‌ی ثانیه «زراره» حاوی سؤالاتی است که مشخص می‌کند سائل فقیه بوده است. در این روایت این سؤالات مطرح شده است: مخالفت با علم تفصیلی، مخالفت قطعیه با علم اجمالی، مخالفت با شبهه‌ی بدویه در زمان عمل، وجوب موافقت قطعیه با علم اجمالی، فحص در شبهه‌ی موضوعیه و... . فرض این تعداد مسئله و سؤال از هر یک از آنها آن هم در زمانی که این مسائل باب‌بندی نشده بودند، نشان می‌دهد که سائل، فقیه بوده است.</w:t>
      </w:r>
    </w:p>
    <w:p w14:paraId="58714F84" w14:textId="77777777" w:rsidR="00620C4F" w:rsidRPr="00620C4F" w:rsidRDefault="00620C4F" w:rsidP="00620C4F">
      <w:pPr>
        <w:ind w:left="1440"/>
        <w:rPr>
          <w:rFonts w:ascii="Calibri" w:eastAsia="Calibri" w:hAnsi="Calibri"/>
          <w:rtl/>
        </w:rPr>
      </w:pPr>
      <w:r w:rsidRPr="00620C4F">
        <w:rPr>
          <w:rFonts w:ascii="Calibri" w:eastAsia="Calibri" w:hAnsi="Calibri" w:cs="B Titr" w:hint="cs"/>
          <w:sz w:val="24"/>
          <w:szCs w:val="24"/>
          <w:rtl/>
        </w:rPr>
        <w:t>ب) توجه به پاسخ:</w:t>
      </w:r>
      <w:r w:rsidRPr="00620C4F">
        <w:rPr>
          <w:rFonts w:ascii="Calibri" w:eastAsia="Calibri" w:hAnsi="Calibri" w:hint="cs"/>
          <w:rtl/>
        </w:rPr>
        <w:t xml:space="preserve"> گاهی در پاسخ به مطلبی اشاره می‌شود که با توجه به آن می‌توان به فقاهت راوی پی برد. به‌طور مثال «علی بن مهزیار» روایتی در باب خمس دارد که در آن به تاریخ صدور روایت یعنی سال 220 که سال شهادت «امام جواد علیه‌السلام» است اشاره شده است.</w:t>
      </w:r>
      <w:r w:rsidRPr="00620C4F">
        <w:rPr>
          <w:rFonts w:ascii="Calibri" w:eastAsia="Calibri" w:hAnsi="Calibri"/>
          <w:vertAlign w:val="superscript"/>
          <w:rtl/>
        </w:rPr>
        <w:footnoteReference w:id="205"/>
      </w:r>
      <w:r w:rsidRPr="00620C4F">
        <w:rPr>
          <w:rFonts w:ascii="Calibri" w:eastAsia="Calibri" w:hAnsi="Calibri" w:hint="cs"/>
          <w:rtl/>
        </w:rPr>
        <w:t xml:space="preserve"> ازآنجایی‌که «علی بن مهزیار» قبل از این تاریخ به فقاهت رسیده است، مشخص می‌شود که این روایت در زمان فقاهت او بیان شده است.</w:t>
      </w:r>
    </w:p>
    <w:p w14:paraId="0E04539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از هیچ‌یک از این دو راه نمی‌توان فقاهت «علی بن مهزیار» را در زمان صدور این مکاتبه به دست آورد؛ زیرا نه سؤالی که او می‌پرسد سؤالی است که از غیر فقیه صادر نشود و نه از پاسخ می‌توان فقاهت او را به دست آورد.</w:t>
      </w:r>
    </w:p>
    <w:p w14:paraId="5707C37C"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دوم</w:t>
      </w:r>
    </w:p>
    <w:p w14:paraId="5FE36102" w14:textId="77777777" w:rsidR="00620C4F" w:rsidRPr="00620C4F" w:rsidRDefault="00620C4F" w:rsidP="00620C4F">
      <w:pPr>
        <w:rPr>
          <w:rFonts w:ascii="Calibri" w:eastAsia="Calibri" w:hAnsi="Calibri"/>
          <w:rtl/>
        </w:rPr>
      </w:pPr>
      <w:r w:rsidRPr="00620C4F">
        <w:rPr>
          <w:rFonts w:ascii="Calibri" w:eastAsia="Calibri" w:hAnsi="Calibri" w:hint="cs"/>
          <w:rtl/>
        </w:rPr>
        <w:t>اضمار در مکاتبه ایجاد اشکال نمی‌کند؛ زیرا طرف مکاتبه‌ای که در آن از احکام سؤال می‌شده همیشه امام علیه‌السلام بوده است و دلیلی بر مکاتبه با غیر امام علیه‌السلام وجود ندارد.</w:t>
      </w:r>
    </w:p>
    <w:p w14:paraId="310D7852"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6CCDBF86" w14:textId="77777777" w:rsidR="00620C4F" w:rsidRPr="00620C4F" w:rsidRDefault="00620C4F" w:rsidP="00620C4F">
      <w:pPr>
        <w:rPr>
          <w:rFonts w:ascii="Calibri" w:eastAsia="Calibri" w:hAnsi="Calibri"/>
          <w:rtl/>
        </w:rPr>
      </w:pPr>
      <w:r w:rsidRPr="00620C4F">
        <w:rPr>
          <w:rFonts w:ascii="Calibri" w:eastAsia="Calibri" w:hAnsi="Calibri" w:hint="cs"/>
          <w:rtl/>
        </w:rPr>
        <w:t>گرچه مکاتبات برخی اصحاب تنها با امام علیه‌السلام است، اما نمی‌توان این مطلب را به تمامی اصحاب تعمیم داد. به‌طور مثال برخی از اصحاب که در قم بوده‌اند حتی قبل از اینکه «حسین بن روح نوبختی» به مقام نیابت برسید با او مکاتبه داشته‌اند. همچنین «سلیمان بن رشید» با «علی بن مهزیار» مکاتبه داشته و مسئله‌ای فقهی را از او پرسیده است</w:t>
      </w:r>
      <w:r w:rsidRPr="00620C4F">
        <w:rPr>
          <w:rFonts w:ascii="Calibri" w:eastAsia="Calibri" w:hAnsi="Calibri"/>
          <w:vertAlign w:val="superscript"/>
          <w:rtl/>
        </w:rPr>
        <w:footnoteReference w:id="206"/>
      </w:r>
      <w:r w:rsidRPr="00620C4F">
        <w:rPr>
          <w:rFonts w:ascii="Calibri" w:eastAsia="Calibri" w:hAnsi="Calibri" w:hint="cs"/>
          <w:rtl/>
        </w:rPr>
        <w:t>.</w:t>
      </w:r>
    </w:p>
    <w:p w14:paraId="2C395A70"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سوم</w:t>
      </w:r>
    </w:p>
    <w:p w14:paraId="2F4F3DC0" w14:textId="77777777" w:rsidR="00620C4F" w:rsidRPr="00620C4F" w:rsidRDefault="00620C4F" w:rsidP="00620C4F">
      <w:pPr>
        <w:rPr>
          <w:rFonts w:ascii="Calibri" w:eastAsia="Calibri" w:hAnsi="Calibri"/>
          <w:rtl/>
        </w:rPr>
      </w:pPr>
      <w:r w:rsidRPr="00620C4F">
        <w:rPr>
          <w:rFonts w:ascii="Calibri" w:eastAsia="Calibri" w:hAnsi="Calibri" w:hint="cs"/>
          <w:rtl/>
        </w:rPr>
        <w:t>طرف مکاتباتی که در آنها به جای آوردن نام طرف مکاتبه از ضمیر استفاده شده باشد امام علیه‌السلام است؛ یعنی اگر طرف مکاتبه غیر از امام علیه‌السلام بوده، اسم او آورده می‌شده است، اما اگر طرف مکاتبه امام علیه‌السلام بوده، برای حفظ تقیه از ضمیر استفاده می‌شده است.</w:t>
      </w:r>
    </w:p>
    <w:p w14:paraId="0E00B809"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4CA0D71C" w14:textId="77777777" w:rsidR="00620C4F" w:rsidRPr="00620C4F" w:rsidRDefault="00620C4F" w:rsidP="00620C4F">
      <w:pPr>
        <w:rPr>
          <w:rFonts w:ascii="Calibri" w:eastAsia="Calibri" w:hAnsi="Calibri"/>
          <w:rtl/>
        </w:rPr>
      </w:pPr>
      <w:r w:rsidRPr="00620C4F">
        <w:rPr>
          <w:rFonts w:ascii="Calibri" w:eastAsia="Calibri" w:hAnsi="Calibri" w:hint="cs"/>
          <w:rtl/>
        </w:rPr>
        <w:t>حکومت‌های جور علاوه بر ائمه علیهم‌السلام نسبت به بسیاری از اطرافیان ایشان نیز حساسیت داشتند و به همین دلیل تقیه تنها در ارتباط با امام علیه‌السلام نبوده است. به‌طور مثال در زمان «امام کاظم علیه‌السلام» بسیاری از سادات که در قیام علویین شرکت داشتند، تحت تعقیب حکومت بوده‌اند و حتی حکومت نسبت به کسانی که با ایشان در ارتباط بودند نیز حساس بود و در صورت اثبات این مطلب شخص دستگیر شده و اموال او نیز مصادره می‌شد. «امام‌زاده محمد محروق» نیز یکی از اشخاصی بود که حکومت با او دشمنی داشت و دشمن پس از به شهادت رساندن او، بدنش را سوزاند و خانه‌ی کسانی که با او ارتباط داشتند را نیز تخریب کرد.</w:t>
      </w:r>
    </w:p>
    <w:p w14:paraId="51691C98"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احتمال دارد که طرف چنین مکاتباتی اصحاب ائمه علیهم‌السلام باشند، همان‌گونه که در مورد مکاتبه‌ی «علی بن محمد قاسانی» بحث زیادی در مورد طرف مکاتبه‌ی آن وجود دارد و دیدگاه مشهور این است نمی‌توان اثبات کرد که طرف این مکاتبه امام علیه‌السلام بوده است.</w:t>
      </w:r>
    </w:p>
    <w:p w14:paraId="487AE1BD" w14:textId="77777777" w:rsidR="00620C4F" w:rsidRPr="00620C4F" w:rsidRDefault="00620C4F" w:rsidP="00620C4F">
      <w:pPr>
        <w:outlineLvl w:val="6"/>
        <w:rPr>
          <w:rFonts w:ascii="Calibri" w:eastAsia="Calibri" w:hAnsi="Calibri" w:cs="B Titr"/>
          <w:sz w:val="24"/>
          <w:szCs w:val="24"/>
        </w:rPr>
      </w:pPr>
      <w:r w:rsidRPr="00620C4F">
        <w:rPr>
          <w:rFonts w:ascii="Calibri" w:eastAsia="Calibri" w:hAnsi="Calibri" w:cs="B Titr" w:hint="cs"/>
          <w:sz w:val="24"/>
          <w:szCs w:val="24"/>
          <w:rtl/>
        </w:rPr>
        <w:t>دلالت روایت نسبت به علیت یا عدم علیت غسل</w:t>
      </w:r>
    </w:p>
    <w:p w14:paraId="2D32E66E"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اول: کلام استاد</w:t>
      </w:r>
    </w:p>
    <w:p w14:paraId="14BECA7A" w14:textId="77777777" w:rsidR="00620C4F" w:rsidRPr="00620C4F" w:rsidRDefault="00620C4F" w:rsidP="00620C4F">
      <w:pPr>
        <w:rPr>
          <w:rFonts w:ascii="Calibri" w:eastAsia="Calibri" w:hAnsi="Calibri"/>
          <w:rtl/>
        </w:rPr>
      </w:pPr>
      <w:r w:rsidRPr="00620C4F">
        <w:rPr>
          <w:rFonts w:ascii="Calibri" w:eastAsia="Calibri" w:hAnsi="Calibri" w:hint="cs"/>
          <w:rtl/>
        </w:rPr>
        <w:t>در این روایت باید به مشخص کرد که امر امام علیه‌السلام به قضا نمودن روزه‌ها (</w:t>
      </w:r>
      <w:r w:rsidRPr="00620C4F">
        <w:rPr>
          <w:rFonts w:ascii="Calibri" w:eastAsia="Calibri" w:hAnsi="Calibri" w:cs="B Badr" w:hint="cs"/>
          <w:rtl/>
        </w:rPr>
        <w:t>فَکتَبَ عَلَیهِ‌السَّلامُ تَقْضِی صَوْمَهَا):</w:t>
      </w:r>
    </w:p>
    <w:p w14:paraId="766A6CD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بر این مطلب دلالت می‌کند که غسل مستحاضه علت رفع استحاضه یا صحت روزه هستند که در این صورت کلام «مرحوم آخوند» صحیح بوده و این قسم نیز داخل در محل نزاع است؛</w:t>
      </w:r>
    </w:p>
    <w:p w14:paraId="6BDEF2C9" w14:textId="77777777" w:rsidR="00620C4F" w:rsidRPr="00620C4F" w:rsidRDefault="00620C4F" w:rsidP="00620C4F">
      <w:pPr>
        <w:ind w:left="720"/>
        <w:rPr>
          <w:rFonts w:ascii="Calibri" w:eastAsia="Calibri" w:hAnsi="Calibri"/>
          <w:rtl/>
        </w:rPr>
      </w:pPr>
      <w:r w:rsidRPr="00620C4F">
        <w:rPr>
          <w:rFonts w:ascii="Calibri" w:eastAsia="Calibri" w:hAnsi="Calibri" w:hint="cs"/>
          <w:rtl/>
        </w:rPr>
        <w:t>یا بر این مطلب دلالت می‌کند که مستحاضه برای صحت روزه باید علاوه بر کارهایی که دیگر مکلفین انجام می‌دهند، غسل نیز انجام دهد که در این صورت کلام «مرحوم نائینی» صحیح بوده و این قسم خارج از محل نزاع است.</w:t>
      </w:r>
    </w:p>
    <w:p w14:paraId="6314F224"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معتقدیم روایت ظهور در مطلب دوم دارد؛ زیرا اگر فهم روایت دایر بین اقل و اکثر باشد، اقل قدر متیقن شده و بیش از آن نیازمند به دلیل خواهد بود. در مورد این روایت نیز:</w:t>
      </w:r>
    </w:p>
    <w:p w14:paraId="359A494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این مطلب که مستحاضه برای صحیح بودن روزه‌ی خود باید غسل انجام دهد اقل است؛ زیرا چه علیت فهمیده شود و چه فهمیده نشود، غسل بر مستحاضه واجب خواهد بود؛</w:t>
      </w:r>
    </w:p>
    <w:p w14:paraId="7AFA592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این مطلب که لزوم غسل علاوه بر لزومی که دیگر اجزاء و شرایط دارند، علیت نیز دارد اکثر است که اثبات آن نیازمند دلیل خواهد بود.</w:t>
      </w:r>
    </w:p>
    <w:p w14:paraId="713BDD26" w14:textId="77777777" w:rsidR="00620C4F" w:rsidRPr="00620C4F" w:rsidRDefault="00620C4F" w:rsidP="00620C4F">
      <w:pPr>
        <w:rPr>
          <w:rFonts w:ascii="Calibri" w:eastAsia="Calibri" w:hAnsi="Calibri"/>
          <w:rtl/>
        </w:rPr>
      </w:pPr>
      <w:r w:rsidRPr="00620C4F">
        <w:rPr>
          <w:rFonts w:ascii="Calibri" w:eastAsia="Calibri" w:hAnsi="Calibri" w:hint="cs"/>
          <w:rtl/>
        </w:rPr>
        <w:t>علاوه بر این حتی اگر ظهور روایت در علیت مورد پذیرش قرار بگیرد، ظهور روایت در علیت داشتن امر متقدم یا متأخر مورد پذیرش نیست و به همین دلیل ظهور این روایت مخالف با قاعده‌ی عقلیه نیست.</w:t>
      </w:r>
    </w:p>
    <w:p w14:paraId="209FF7DD"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33F492E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روایت درصدد بیان این مطلب است که اگر مستحاضه هیچ‌یک از غسل‌ها را انجام ندهد، روزه‌ی او باطل بوده و امتثال انجام نداده است؛</w:t>
      </w:r>
    </w:p>
    <w:p w14:paraId="48B49BE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مقابل اگر مستحاضه تمامی غسل‌ها را انجام دهد، روزه‌ی او صحیح خواهد بود؛</w:t>
      </w:r>
    </w:p>
    <w:p w14:paraId="53CDF40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مسئله‌ای که در محل بحث مطرح است در مورد مستحاضه‌ای است که بعضی از غسل‌ها را انجام داده و باقی را ترک کرده است که حکم چنین شخصی در روایت نیامده است؛ یعنی نه «علی بن مهزیار» از حکم این شخص سؤال کرده است و نه در پاسخ امام علیه‌السلام مطلبی است که حکم را مشخص کند.</w:t>
      </w:r>
    </w:p>
    <w:p w14:paraId="1F17040A"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در مورد روزه‌ی مستحاضه تنها روایت معتبر همین روایت است (برخلاف نماز مستحاضه که روایات دیگری نیز در مورد آن صادر شده‌اند) نسبت به مستحاضه‌ای که بعضی از غسل‌ها را انجام داده و باقی را ترک کرده است دلیل اجتهادی در دست نیست. به همین دلیل باید به اصل عملی رجوع کرد.</w:t>
      </w:r>
    </w:p>
    <w:p w14:paraId="5102AB27"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دوم: کلام «مرحوم بروجردی»</w:t>
      </w:r>
    </w:p>
    <w:p w14:paraId="6E6CE7DC"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«مرحوم بروجردی» همانند «مرحوم آخوند» این قسم را نیز داخل در محل نزاع می‌دانند، به اثبات علیت داشتن لزوم غسل می‌پردازند. به عقیده‌ی ایشان:</w:t>
      </w:r>
    </w:p>
    <w:p w14:paraId="6307C3F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ارتکاز «علی بن مهزیار» این بوده است که همان‌گونه که جنب برای نماز خواندن و روزه گرفتن باید غسل کند، مستحاضه نیز باید غسل کند؛ یعنی ارتکاز وی این بوده است که:</w:t>
      </w:r>
    </w:p>
    <w:p w14:paraId="3BF54A2C"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همان‌گونه که غسل جنابت و غسلات و مسحات علت برای رفع حدث اکبر و اصغر هستند؛</w:t>
      </w:r>
    </w:p>
    <w:p w14:paraId="4C2B4E5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غسل مستحاضه نیز علت برای رفع استحاضه است؛</w:t>
      </w:r>
    </w:p>
    <w:p w14:paraId="3469C0C4"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آنچه برای وی مجهول بوده این مطلب بوده است که آیا مستحاضه نیز همانند جنب است که در صورت غسل نکردن روزه‌ی او باطل است یا غسل نکردن او باعث بطلان روزه‌ی او نمی‌شود.</w:t>
      </w:r>
    </w:p>
    <w:p w14:paraId="5814F286"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ارتکاز «علی بن مهزیار» ناشی از علیت غسل در مسئله‌ی جنابت است و همین که امام علیه‌السلام این ارتکاز را رد نمی‌کنند، برای اثبات علیت کافی است.</w:t>
      </w:r>
    </w:p>
    <w:p w14:paraId="36A8D7EC"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06703907" w14:textId="77777777" w:rsidR="00620C4F" w:rsidRPr="00620C4F" w:rsidRDefault="00620C4F" w:rsidP="00620C4F">
      <w:pPr>
        <w:rPr>
          <w:rFonts w:ascii="Calibri" w:eastAsia="Calibri" w:hAnsi="Calibri"/>
          <w:rtl/>
        </w:rPr>
      </w:pPr>
      <w:r w:rsidRPr="00620C4F">
        <w:rPr>
          <w:rFonts w:ascii="Calibri" w:eastAsia="Calibri" w:hAnsi="Calibri" w:hint="cs"/>
          <w:rtl/>
        </w:rPr>
        <w:t>دو نقد بر کلام «مرحوم بروجردی» وارد است:</w:t>
      </w:r>
    </w:p>
    <w:p w14:paraId="1A486F2D"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 نقد صغروی:</w:t>
      </w:r>
      <w:r w:rsidRPr="00620C4F">
        <w:rPr>
          <w:rFonts w:ascii="Calibri" w:eastAsia="Calibri" w:hAnsi="Calibri" w:hint="cs"/>
          <w:sz w:val="24"/>
          <w:szCs w:val="24"/>
          <w:rtl/>
        </w:rPr>
        <w:t xml:space="preserve"> </w:t>
      </w:r>
      <w:r w:rsidRPr="00620C4F">
        <w:rPr>
          <w:rFonts w:ascii="Calibri" w:eastAsia="Calibri" w:hAnsi="Calibri" w:hint="cs"/>
          <w:rtl/>
        </w:rPr>
        <w:t>گرچه می‌توان احتمال داد که چنین ارتکازی در ذهن «علی بن مهزیار» وجود داشته است، اما صرف احتمال برای اثبات ارتکاز کافی نیست و باید یکی از منشأهای ظهور از آن پشتیبانی کند که این منشأ یافت نشده است.</w:t>
      </w:r>
    </w:p>
    <w:p w14:paraId="67DDDC93"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 نقد کبروی:</w:t>
      </w:r>
      <w:r w:rsidRPr="00620C4F">
        <w:rPr>
          <w:rFonts w:ascii="Calibri" w:eastAsia="Calibri" w:hAnsi="Calibri" w:hint="cs"/>
          <w:rtl/>
        </w:rPr>
        <w:t xml:space="preserve"> عدم رد امام علیه‌السلام لزوماً به معنای تأیید ارتکاز نیست و تنها در صورتی می‌توان عدم رد را نشانه‌ی تأیید ارتکاز دانست که سکوت امام علیه‌السلام در مسئله‌ای که از آن سؤال شده است تأثیرگذار باشد؛ درحالی‌که سکوت ایشان در امتثال مکلفین تأثیری نخواهد داشت و به همین دلیل ایشان موظف به تصحیح ارتکاز نبوده و سکوت ایشان به معنای تأیید ارتکاز نیست.</w:t>
      </w:r>
    </w:p>
    <w:p w14:paraId="4563DB5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حتی اگر پذیرفته شود که راوی چنین ارتکازی داشته است، سکوت امام علیه‌السلام نشانه‌ی تأیید این ارتکاز نیست؛ زیرا:</w:t>
      </w:r>
    </w:p>
    <w:p w14:paraId="22E1FCE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آنچه باید بیان می‌شده و بیان شده، بطلان روزه‌ی مستحاضه و وجوب قضای آن بوده است؛</w:t>
      </w:r>
    </w:p>
    <w:p w14:paraId="52AF3BFF"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و عدم تصحیح ارتکاز نسبت به علیت تأثیری در امتثال مکلفین ندارد؛ زیرا مستحاضه در هر دو صورت علیت و عدم علیت غسل برای صحت روزه باید روزه‌ی خود را قضا کند.</w:t>
      </w:r>
    </w:p>
    <w:p w14:paraId="279D93EF" w14:textId="77777777" w:rsidR="00620C4F" w:rsidRPr="00620C4F" w:rsidRDefault="00620C4F" w:rsidP="00620C4F">
      <w:pPr>
        <w:outlineLvl w:val="6"/>
        <w:rPr>
          <w:rFonts w:ascii="Calibri" w:eastAsia="Calibri" w:hAnsi="Calibri" w:cs="B Titr"/>
          <w:sz w:val="24"/>
          <w:szCs w:val="24"/>
          <w:rtl/>
        </w:rPr>
      </w:pPr>
      <w:r w:rsidRPr="00620C4F">
        <w:rPr>
          <w:rFonts w:ascii="Calibri" w:eastAsia="Calibri" w:hAnsi="Calibri" w:cs="B Titr" w:hint="cs"/>
          <w:sz w:val="24"/>
          <w:szCs w:val="24"/>
          <w:rtl/>
        </w:rPr>
        <w:t>دلالت روایت نسبت به علیت امر متقدم یا متأخر</w:t>
      </w:r>
    </w:p>
    <w:p w14:paraId="6340F9AF" w14:textId="77777777" w:rsidR="00620C4F" w:rsidRPr="00620C4F" w:rsidRDefault="00620C4F" w:rsidP="00620C4F">
      <w:pPr>
        <w:rPr>
          <w:rFonts w:ascii="Calibri" w:eastAsia="Calibri" w:hAnsi="Calibri"/>
          <w:rtl/>
        </w:rPr>
      </w:pPr>
      <w:r w:rsidRPr="00620C4F">
        <w:rPr>
          <w:rFonts w:ascii="Calibri" w:eastAsia="Calibri" w:hAnsi="Calibri" w:hint="cs"/>
          <w:rtl/>
        </w:rPr>
        <w:t>حتی اگر ظهور روایت در علیت مورد پذیرش قرار بگیرد، ظهور روایت در علیت داشتن امر متقدم یا متأخر مورد پذیرش نیست و به همین دلیل ظهور این روایت مخالف با قاعده‌ی عقلیه نیست.</w:t>
      </w:r>
    </w:p>
    <w:p w14:paraId="4EB7A1D0"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75C7905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روایت درصدد بیان این مطلب است که اگر مستحاضه هیچ‌یک از غسل‌ها را انجام ندهد، روزه‌ی او باطل بوده و امتثال انجام نداده است؛</w:t>
      </w:r>
    </w:p>
    <w:p w14:paraId="03F9230A"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مقابل اگر مستحاضه تمامی غسل‌ها را انجام دهد، روزه‌ی او صحیح خواهد بود؛</w:t>
      </w:r>
    </w:p>
    <w:p w14:paraId="07C1EA69"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مسئله‌ای که در محل بحث مطرح است در مورد مستحاضه‌ای است که بعضی از غسل‌ها را انجام داده و باقی را ترک کرده است که حکم چنین شخصی در روایت نیامده است؛ یعنی نه «علی بن مهزیار» از حکم این شخص سؤال کرده است و نه در پاسخ امام علیه‌السلام مطلبی بیان شده که حکم را مشخص کند.</w:t>
      </w:r>
    </w:p>
    <w:p w14:paraId="354A8554" w14:textId="77777777" w:rsidR="00620C4F" w:rsidRPr="00620C4F" w:rsidRDefault="00620C4F" w:rsidP="00620C4F">
      <w:pPr>
        <w:outlineLvl w:val="6"/>
        <w:rPr>
          <w:rFonts w:ascii="Calibri" w:eastAsia="Calibri" w:hAnsi="Calibri" w:cs="B Titr"/>
          <w:sz w:val="24"/>
          <w:szCs w:val="24"/>
          <w:rtl/>
        </w:rPr>
      </w:pPr>
      <w:r w:rsidRPr="00620C4F">
        <w:rPr>
          <w:rFonts w:ascii="Calibri" w:eastAsia="Calibri" w:hAnsi="Calibri" w:cs="B Titr" w:hint="cs"/>
          <w:sz w:val="24"/>
          <w:szCs w:val="24"/>
          <w:rtl/>
        </w:rPr>
        <w:t>دلالت روایت نسبت به حکم انجام برخی غسل‌ها</w:t>
      </w:r>
    </w:p>
    <w:p w14:paraId="06E9B06D" w14:textId="4D036C37" w:rsidR="00620C4F" w:rsidRPr="00620C4F" w:rsidRDefault="00620C4F" w:rsidP="00620C4F">
      <w:pPr>
        <w:rPr>
          <w:rFonts w:ascii="Calibri" w:eastAsia="Calibri" w:hAnsi="Calibri"/>
          <w:rtl/>
        </w:rPr>
      </w:pPr>
      <w:r w:rsidRPr="00620C4F">
        <w:rPr>
          <w:rFonts w:ascii="Calibri" w:eastAsia="Calibri" w:hAnsi="Calibri" w:hint="cs"/>
          <w:rtl/>
        </w:rPr>
        <w:t xml:space="preserve">گفته شد که این روایت در مورد مستحاضه‌ای است که هیچ‌یک از </w:t>
      </w:r>
      <w:r w:rsidR="0052545B">
        <w:rPr>
          <w:rFonts w:ascii="Calibri" w:eastAsia="Calibri" w:hAnsi="Calibri" w:hint="cs"/>
          <w:rtl/>
        </w:rPr>
        <w:t>غسل‌های</w:t>
      </w:r>
      <w:r w:rsidRPr="00620C4F">
        <w:rPr>
          <w:rFonts w:ascii="Calibri" w:eastAsia="Calibri" w:hAnsi="Calibri" w:hint="cs"/>
          <w:rtl/>
        </w:rPr>
        <w:t xml:space="preserve"> خود را انجام نداده است و به همین دلیل باید به بررسی حکم مستحاضه‌ای پرداخت که برخی از غسل‌ها را انجام داده و برخی دیگر را ترک کرده است.</w:t>
      </w:r>
    </w:p>
    <w:p w14:paraId="4E21EEF5"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اول: کلام استاد</w:t>
      </w:r>
    </w:p>
    <w:p w14:paraId="06D91109"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در مورد روزه‌ی مستحاضه تنها روایت معتبر همین روایت است (برخلاف نماز مستحاضه که روایات دیگری نیز در مورد آن صادر شده‌اند) نسبت به مستحاضه‌ای که بعضی از غسل‌ها را انجام داده و باقی را ترک کرده است دلیل اجتهادی در دست نیست. به همین دلیل باید به اصل عملی رجوع کرد.</w:t>
      </w:r>
    </w:p>
    <w:p w14:paraId="506F4C8D" w14:textId="77777777" w:rsidR="00620C4F" w:rsidRPr="00620C4F" w:rsidRDefault="00620C4F" w:rsidP="00620C4F">
      <w:pPr>
        <w:rPr>
          <w:rFonts w:ascii="Calibri" w:eastAsia="Calibri" w:hAnsi="Calibri"/>
          <w:rtl/>
        </w:rPr>
      </w:pPr>
      <w:r w:rsidRPr="00620C4F">
        <w:rPr>
          <w:rFonts w:ascii="Calibri" w:eastAsia="Calibri" w:hAnsi="Calibri" w:hint="cs"/>
          <w:rtl/>
        </w:rPr>
        <w:t>به جهت اینکه این مسئله مصداق اقل و اکثر ارتباطی است (نسبت به برخی شروط روزه علم داریم و نسبت به بیش از آن شک داریم)، علی القاعده باید برائت جاری شود، اما اگر غسل در طول روز و غسل در شب متقدم و متأخر در عرض هم بوده و مرجحی نداشته باشند، اجرای برائت با مشکلی روبرو خواهد بود و آن اینکه:</w:t>
      </w:r>
    </w:p>
    <w:p w14:paraId="58D8A59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اجرای برائت در هر دوی غسل در روز و غسل در شب موجب مخالفت عملیه‌ی قطعیه می‌شود؛</w:t>
      </w:r>
    </w:p>
    <w:p w14:paraId="0A55B96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اجرای برائت در یکی از غسل‌ها موجب ترجیح بلا مرجح می‌شود.</w:t>
      </w:r>
    </w:p>
    <w:p w14:paraId="15B6373A" w14:textId="77777777" w:rsidR="00620C4F" w:rsidRPr="00620C4F" w:rsidRDefault="00620C4F" w:rsidP="00620C4F">
      <w:pPr>
        <w:rPr>
          <w:rFonts w:ascii="Calibri" w:eastAsia="Calibri" w:hAnsi="Calibri" w:cs="Calibri"/>
          <w:rtl/>
        </w:rPr>
      </w:pPr>
      <w:r w:rsidRPr="00620C4F">
        <w:rPr>
          <w:rFonts w:ascii="Calibri" w:eastAsia="Calibri" w:hAnsi="Calibri" w:hint="cs"/>
          <w:rtl/>
        </w:rPr>
        <w:t>بنابراین در صورت عدم وجود مرجح در این مورد برائت جاری نشده و باید احتیاط جاری شود که مقتضای آن وجوب غسل در روز، در شب قبل و در شب بعد از غسل است، اما مطلبی وجود دارد که باعث رجحان غسل در روز می‌شود.</w:t>
      </w:r>
    </w:p>
    <w:p w14:paraId="0A717641"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3DD2485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غسل در روز شرط مقارن (شرط مقارن امتثال طبق دیدگاه برگزیده و علت مقارن امتثال طبق دیدگاه قائل به علیت) است؛</w:t>
      </w:r>
    </w:p>
    <w:p w14:paraId="472E42A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غسل در شب شرط متقدم یا متأخر هستند؛</w:t>
      </w:r>
    </w:p>
    <w:p w14:paraId="54C066C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بدون تردید شروط مقارن کثیر هستند و شروط متقدم یا متأخر نادرند و به همین دلیل ظهور شرط در شرط مقارن است.</w:t>
      </w:r>
    </w:p>
    <w:p w14:paraId="74338CCC"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ظهور روایت این است که غسل در روز بر مستحاضه واجب است و به جهت ترجیح غسل در روز نسبت به غسل در شب اجرای برائت در غسل در شب و عدم اجرای آن در غسل در روز موجب ترجیح بلا مرجح نخواهد بود.</w:t>
      </w:r>
    </w:p>
    <w:p w14:paraId="78AD6A43"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مطالب فتوا این‌گونه خواهد بود که مستحاضه:</w:t>
      </w:r>
    </w:p>
    <w:p w14:paraId="2FD28BC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تمامی غسل‌ها را انجام دهد، قطعاً روزه‌ی او صحیح است؛</w:t>
      </w:r>
    </w:p>
    <w:p w14:paraId="3B49C38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هیچ‌یک از غسل‌ها را انجام ندهد، قطعاً روزه‌ی او باطل است؛</w:t>
      </w:r>
    </w:p>
    <w:p w14:paraId="17DF41F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غسل در شب قبل یا بعد را انجام داد و غسل در روز را ترک کرد، به جهت عدم وجود دلیل اجتهادی و عدم جریان برائت، فاقد مؤمِّن است و به همین جهت باید روزه‌ی خود را احتیاطاً قضا کند؛</w:t>
      </w:r>
    </w:p>
    <w:p w14:paraId="6AF2DA2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اگر غسل در روز را انجام داد و غسل در شب قبل یا بعد را ترک کرد:</w:t>
      </w:r>
    </w:p>
    <w:p w14:paraId="01A8DFB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طبق قاعده برائت از وجوب قضای روزه نسبت به او جاری می‌شود؛</w:t>
      </w:r>
    </w:p>
    <w:p w14:paraId="469A6025"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اما نظر نهایی این است که غسل شب قبل نیز بر مستحاضه واجب است، ولی غسل شب بعد بر او واجب نیست؛ زیرا:</w:t>
      </w:r>
    </w:p>
    <w:p w14:paraId="2B6732ED"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مشهور قدما غسل در شب قبل را نیز برای مستحاضه واجب می‌دانند و به همین دلیل مستحاضه باید غسل متقدم را نیز احتیاطاً انجام دهد،</w:t>
      </w:r>
    </w:p>
    <w:p w14:paraId="311977FA"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به دلیل اینکه نه ظهور روایت و نه شهرت قدمائیه شامل غسل متأخر نیستند، غسل در شب بعد واجب نیست و احتیاط وجوبی بر انجام آن نیز وجود ندارد؛ گرچه می‌توان به نحو احتیاط مستحب حکم به انجام آن کرد.</w:t>
      </w:r>
    </w:p>
    <w:p w14:paraId="391C8F68"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توضیحات مشخص می‌شود که در صورت پذیرش علیت، علیت مقارن از روایت فهمیده شده است نه علیت متقدم یا متأخر و به این جهت معتقدیم قسم سوم خارج از محل نزاع است.</w:t>
      </w:r>
    </w:p>
    <w:p w14:paraId="17B65D9A"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دوم</w:t>
      </w:r>
    </w:p>
    <w:p w14:paraId="4A31A819" w14:textId="77777777" w:rsidR="00620C4F" w:rsidRPr="00620C4F" w:rsidRDefault="00620C4F" w:rsidP="00620C4F">
      <w:pPr>
        <w:rPr>
          <w:rFonts w:ascii="Calibri" w:eastAsia="Calibri" w:hAnsi="Calibri"/>
          <w:rtl/>
        </w:rPr>
      </w:pPr>
      <w:r w:rsidRPr="00620C4F">
        <w:rPr>
          <w:rFonts w:ascii="Calibri" w:eastAsia="Calibri" w:hAnsi="Calibri" w:hint="cs"/>
          <w:rtl/>
        </w:rPr>
        <w:t>در هیچ فرضی اجرای برائت صحیح نیست و به همین دلیل باید به قاعده‌ی اشتغال رجوع کرد. توضیح اینکه مستحاضه:</w:t>
      </w:r>
    </w:p>
    <w:p w14:paraId="6E0AA80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هیچ‌یک از غسل‌ها را انجام ندهد، روزه‌ی او به دلیل اجتهادی باطل است؛</w:t>
      </w:r>
    </w:p>
    <w:p w14:paraId="29DD631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اگر یکی از غسل‌های روز یا شب را انجام دهد:</w:t>
      </w:r>
    </w:p>
    <w:p w14:paraId="2D306DDC"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اجرای برائت نسبت به هر دو موجب مخالفت قطعیه می‌شود؛</w:t>
      </w:r>
    </w:p>
    <w:p w14:paraId="35F3635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اجرای برائت نسبت به یکی از غسل در روز یا غسل در شب یا نسبت به غسل در شب قبل یا شب بعد ترجیح بلا مرجح بوده و باعث تعارض بین برائت‌ها می‌شود.</w:t>
      </w:r>
    </w:p>
    <w:p w14:paraId="5536F950"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اگر مستحاضه حتی یکی از غسل‌ها را در شب قبل، در روز و در شب بعد ترک کند، احتیاطاً باید روزه‌ی خود را قضا کند.</w:t>
      </w:r>
    </w:p>
    <w:p w14:paraId="390763CE"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6B8CA555" w14:textId="77777777" w:rsidR="00620C4F" w:rsidRPr="00620C4F" w:rsidRDefault="00620C4F" w:rsidP="00620C4F">
      <w:pPr>
        <w:rPr>
          <w:rFonts w:ascii="Calibri" w:eastAsia="Calibri" w:hAnsi="Calibri"/>
          <w:rtl/>
        </w:rPr>
      </w:pPr>
      <w:r w:rsidRPr="00620C4F">
        <w:rPr>
          <w:rFonts w:ascii="Calibri" w:eastAsia="Calibri" w:hAnsi="Calibri" w:hint="cs"/>
          <w:rtl/>
        </w:rPr>
        <w:t>ظاهر عبارت برخی این است که هر احتمالی موجب ترجیح می‌شود و برخی دیگر تنها حجت شرعی را مرجح می‌دانند، اما هیچ‌یک از این دو دیدگاه مورد پذیرش نیست؛ یعنی:</w:t>
      </w:r>
    </w:p>
    <w:p w14:paraId="0DAFA35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از طرفی نمی‌توان هر احتمالی را موجب ترجیح دانست؛</w:t>
      </w:r>
    </w:p>
    <w:p w14:paraId="261B1FC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از طرف دیگر برای ترجیح لزوماً نیاز به حجت شرعی نیست.</w:t>
      </w:r>
    </w:p>
    <w:p w14:paraId="799F95FE" w14:textId="77777777" w:rsidR="00620C4F" w:rsidRPr="00620C4F" w:rsidRDefault="00620C4F" w:rsidP="00620C4F">
      <w:pPr>
        <w:rPr>
          <w:rFonts w:ascii="Calibri" w:eastAsia="Calibri" w:hAnsi="Calibri"/>
          <w:rtl/>
        </w:rPr>
      </w:pPr>
      <w:r w:rsidRPr="00620C4F">
        <w:rPr>
          <w:rFonts w:ascii="Calibri" w:eastAsia="Calibri" w:hAnsi="Calibri" w:hint="cs"/>
          <w:rtl/>
        </w:rPr>
        <w:t>در محل بحث نیز لزوم ترجیح بلا مرجح در صورت اجرای برائت در یکی از غسل‌ها حکم عقل است و به همین دلیل هر مطلبی که به لحاظ عقلی ترجیح بلا مرجح بودن را نفی کند، مجوز اجرای برائت در یکی از اطراف علم اجمالی خواهد شد و نیازی به حجت شرعی نیست. بنابراین کثرت و ندرتی که در این بحث وجود دارد (کثرت شروط در شرط مقارن و ندرت شروط در شرط متقدم و متأخر) سبب ترجیح یک طرف شده و ترجیح بلا مرجح بودن را نفی می‌کند.</w:t>
      </w:r>
    </w:p>
    <w:p w14:paraId="7A4A3D03" w14:textId="77777777" w:rsidR="00620C4F" w:rsidRPr="00620C4F" w:rsidRDefault="00620C4F" w:rsidP="00620C4F">
      <w:pPr>
        <w:rPr>
          <w:rFonts w:ascii="Calibri" w:eastAsia="Calibri" w:hAnsi="Calibri"/>
          <w:rtl/>
        </w:rPr>
      </w:pPr>
      <w:r w:rsidRPr="00620C4F">
        <w:rPr>
          <w:rFonts w:ascii="Calibri" w:eastAsia="Calibri" w:hAnsi="Calibri" w:hint="cs"/>
          <w:rtl/>
        </w:rPr>
        <w:t>البته حتی بعید نیست که کثرت و ندرت در این مثال سبب ظهور شود و حجت شرعی بر ترجیح نیز وجود داشته باشد.</w:t>
      </w:r>
    </w:p>
    <w:p w14:paraId="0D139328"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سوم</w:t>
      </w:r>
    </w:p>
    <w:p w14:paraId="43010AC5" w14:textId="77777777" w:rsidR="00620C4F" w:rsidRPr="00620C4F" w:rsidRDefault="00620C4F" w:rsidP="00620C4F">
      <w:pPr>
        <w:rPr>
          <w:rFonts w:ascii="Calibri" w:eastAsia="Calibri" w:hAnsi="Calibri"/>
          <w:rtl/>
        </w:rPr>
      </w:pPr>
      <w:r w:rsidRPr="00620C4F">
        <w:rPr>
          <w:rFonts w:ascii="Calibri" w:eastAsia="Calibri" w:hAnsi="Calibri" w:hint="cs"/>
          <w:rtl/>
        </w:rPr>
        <w:t>به دلیل تعارض عبارت «</w:t>
      </w:r>
      <w:r w:rsidRPr="00620C4F">
        <w:rPr>
          <w:rFonts w:ascii="Calibri" w:eastAsia="Calibri" w:hAnsi="Calibri" w:cs="B Badr" w:hint="cs"/>
          <w:rtl/>
        </w:rPr>
        <w:t>لَا تَقْضِی صَلَاتَهَا</w:t>
      </w:r>
      <w:r w:rsidRPr="00620C4F">
        <w:rPr>
          <w:rFonts w:ascii="Calibri" w:eastAsia="Calibri" w:hAnsi="Calibri" w:hint="cs"/>
          <w:rtl/>
        </w:rPr>
        <w:t>» با روایاتی که دال بر وجوب قضای نماز هستند نمی‌توان به این روایت عمل کرد و به همین دلیل نمی‌توان به وجوب یکی از غسل‌ها و درنتیجه وجوب قضای صوم فتوا داد، بلکه باید در مورد قضای صوم احتیاط کرد.</w:t>
      </w:r>
    </w:p>
    <w:p w14:paraId="1A070BF9" w14:textId="77777777" w:rsidR="00620C4F" w:rsidRPr="00620C4F" w:rsidRDefault="00620C4F" w:rsidP="00620C4F">
      <w:pPr>
        <w:rPr>
          <w:rFonts w:ascii="Calibri" w:eastAsia="Calibri" w:hAnsi="Calibri"/>
          <w:rtl/>
        </w:rPr>
      </w:pPr>
      <w:r w:rsidRPr="00620C4F">
        <w:rPr>
          <w:rFonts w:ascii="Calibri" w:eastAsia="Calibri" w:hAnsi="Calibri" w:hint="cs"/>
          <w:rtl/>
        </w:rPr>
        <w:t>تبعض در مقام حجیت</w:t>
      </w:r>
      <w:r w:rsidRPr="00620C4F">
        <w:rPr>
          <w:rFonts w:ascii="Calibri" w:eastAsia="Calibri" w:hAnsi="Calibri"/>
          <w:vertAlign w:val="superscript"/>
          <w:rtl/>
        </w:rPr>
        <w:footnoteReference w:id="207"/>
      </w:r>
      <w:r w:rsidRPr="00620C4F">
        <w:rPr>
          <w:rFonts w:ascii="Calibri" w:eastAsia="Calibri" w:hAnsi="Calibri" w:hint="cs"/>
          <w:rtl/>
        </w:rPr>
        <w:t xml:space="preserve"> نیز نمی‌تواند مشکل تمسک به این روایت را حل کند؛ زیرا تبعض در مقام حجیت:</w:t>
      </w:r>
    </w:p>
    <w:p w14:paraId="1B63123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مورد روایات بلند و طولانی صحیح است؛ زیرا ممکن است در اثنای کلام امام علیه‌السلام شخصی وارد مجلس شده باشد و به همین جهت امام علیه‌السلام مطالب بعدی را از روی تقیه بیان فرموده باشند، یا اینکه تقیه در ابتدای کلام ایشان باشد و پس از خروج شخص احکام واقعی بیان شده باشند؛</w:t>
      </w:r>
    </w:p>
    <w:p w14:paraId="42BEC21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مورد روایاتی مانند روایت مورد بحث که کوتاه هستند عرفی نبوده و به همین دلیل صحیح نیست.</w:t>
      </w:r>
    </w:p>
    <w:p w14:paraId="2B29AF39"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7933EBA1" w14:textId="77777777" w:rsidR="00620C4F" w:rsidRPr="00620C4F" w:rsidRDefault="00620C4F" w:rsidP="00620C4F">
      <w:pPr>
        <w:rPr>
          <w:rFonts w:ascii="Calibri" w:eastAsia="Calibri" w:hAnsi="Calibri"/>
          <w:rtl/>
        </w:rPr>
      </w:pPr>
      <w:r w:rsidRPr="00620C4F">
        <w:rPr>
          <w:rFonts w:ascii="Calibri" w:eastAsia="Calibri" w:hAnsi="Calibri" w:hint="cs"/>
          <w:rtl/>
        </w:rPr>
        <w:t>برای اجرای قاعده‌ی فقهی:</w:t>
      </w:r>
    </w:p>
    <w:p w14:paraId="57E37C18" w14:textId="77777777" w:rsidR="00620C4F" w:rsidRPr="00620C4F" w:rsidRDefault="00620C4F" w:rsidP="00620C4F">
      <w:pPr>
        <w:ind w:left="720"/>
        <w:rPr>
          <w:rFonts w:ascii="Calibri" w:eastAsia="Calibri" w:hAnsi="Calibri"/>
          <w:rtl/>
        </w:rPr>
      </w:pPr>
      <w:r w:rsidRPr="00620C4F">
        <w:rPr>
          <w:rFonts w:ascii="Calibri" w:eastAsia="Calibri" w:hAnsi="Calibri" w:hint="cs"/>
          <w:rtl/>
        </w:rPr>
        <w:t>نباید همانند آیات و روایات به ظهور عرفی واژگان آن توجه نمود،</w:t>
      </w:r>
    </w:p>
    <w:p w14:paraId="4D1C814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باید به سعه و شمول ادله‌ی آن توجه کرد.</w:t>
      </w:r>
    </w:p>
    <w:p w14:paraId="599780F7"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دلیل قاعده‌ی تبعض در حجیت نیز قاعده‌ی مقتضی و مانع است. منظور از قاعده‌ی مقتضی و مانع در بحث ظهور این است که طبق سیره‌ی عقلا اگر مقتضی حجیت در جایی تمام باشد، تا مانعی در مقابل آن وجود پدید نیاید، نمی‌توان از ظهور دست کشید.</w:t>
      </w:r>
    </w:p>
    <w:p w14:paraId="243B6238" w14:textId="77777777" w:rsidR="00620C4F" w:rsidRPr="00620C4F" w:rsidRDefault="00620C4F" w:rsidP="00620C4F">
      <w:pPr>
        <w:rPr>
          <w:rFonts w:ascii="Calibri" w:eastAsia="Calibri" w:hAnsi="Calibri"/>
          <w:rtl/>
        </w:rPr>
      </w:pPr>
      <w:r w:rsidRPr="00620C4F">
        <w:rPr>
          <w:rFonts w:ascii="Calibri" w:eastAsia="Calibri" w:hAnsi="Calibri" w:hint="cs"/>
          <w:rtl/>
        </w:rPr>
        <w:t>به عبارت دیگر قاعده‌ی مقتضی و مانع:</w:t>
      </w:r>
    </w:p>
    <w:p w14:paraId="1533B3B2"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مبتنی بر یقین نیست تا با کوچک‌ترین احتمالی نتوان به آن عمل کرد،</w:t>
      </w:r>
    </w:p>
    <w:p w14:paraId="7B8173B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مبتنی بر این است که تنها با حجت می‌توان از حجت دیگر دست کشید.</w:t>
      </w:r>
    </w:p>
    <w:p w14:paraId="30418C06" w14:textId="77777777" w:rsidR="00620C4F" w:rsidRPr="00620C4F" w:rsidRDefault="00620C4F" w:rsidP="00620C4F">
      <w:pPr>
        <w:rPr>
          <w:rFonts w:ascii="Calibri" w:eastAsia="Calibri" w:hAnsi="Calibri"/>
          <w:rtl/>
        </w:rPr>
      </w:pPr>
      <w:r w:rsidRPr="00620C4F">
        <w:rPr>
          <w:rFonts w:ascii="Calibri" w:eastAsia="Calibri" w:hAnsi="Calibri" w:hint="cs"/>
          <w:rtl/>
        </w:rPr>
        <w:t>در روایت مورد بحث نیز:</w:t>
      </w:r>
    </w:p>
    <w:p w14:paraId="5DA599E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دو مقتضی حجت وجود دارد: وجوب قضای روزه و عدم وجوب قضای نماز: «</w:t>
      </w:r>
      <w:r w:rsidRPr="00620C4F">
        <w:rPr>
          <w:rFonts w:ascii="Calibri" w:eastAsia="Calibri" w:hAnsi="Calibri" w:cs="B Badr" w:hint="cs"/>
          <w:rtl/>
        </w:rPr>
        <w:t>تَقْضِی صَوْمَهَا وَ لَا تَقْضِی صَلَاتَهَا</w:t>
      </w:r>
      <w:r w:rsidRPr="00620C4F">
        <w:rPr>
          <w:rFonts w:ascii="Calibri" w:eastAsia="Calibri" w:hAnsi="Calibri" w:hint="cs"/>
          <w:rtl/>
        </w:rPr>
        <w:t>»؛</w:t>
      </w:r>
    </w:p>
    <w:p w14:paraId="350EC11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مانعی که وجود دارد (روایات دال بر وجوب قضای نماز) مقتضی حجیت را نسبت به فقره وجوب قضای روزه از بین نمی‌برد،</w:t>
      </w:r>
    </w:p>
    <w:p w14:paraId="121328D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به همین دلیل حجتی برای دست کشیدن از فقره‌ی دال بر وجوب قضای روزه نداریم.</w:t>
      </w:r>
    </w:p>
    <w:p w14:paraId="04136A06" w14:textId="77777777" w:rsidR="00620C4F" w:rsidRPr="00620C4F" w:rsidRDefault="00620C4F" w:rsidP="00620C4F">
      <w:pPr>
        <w:rPr>
          <w:rFonts w:ascii="Calibri" w:eastAsia="Calibri" w:hAnsi="Calibri"/>
          <w:rtl/>
        </w:rPr>
      </w:pPr>
      <w:r w:rsidRPr="00620C4F">
        <w:rPr>
          <w:rFonts w:ascii="Calibri" w:eastAsia="Calibri" w:hAnsi="Calibri" w:hint="cs"/>
          <w:rtl/>
        </w:rPr>
        <w:t>در مقابل در مرسله‌ی تحف العقول</w:t>
      </w:r>
      <w:r w:rsidRPr="00620C4F">
        <w:rPr>
          <w:rFonts w:ascii="Calibri" w:eastAsia="Calibri" w:hAnsi="Calibri"/>
          <w:vertAlign w:val="superscript"/>
          <w:rtl/>
        </w:rPr>
        <w:footnoteReference w:id="208"/>
      </w:r>
      <w:r w:rsidRPr="00620C4F">
        <w:rPr>
          <w:rFonts w:ascii="Calibri" w:eastAsia="Calibri" w:hAnsi="Calibri" w:hint="cs"/>
          <w:rtl/>
        </w:rPr>
        <w:t xml:space="preserve"> که روایت طولانی‌ای است، قاعده‌ی تبعض در حجیت جاری نمی‌شود و عمل به هیچ‌یک از فقرات ممکن نیست؛ زیرا مانعی که در این روایت وجود دارد سبب خدشه‌دار شدن صدور و درنتیجه از بین رفتن مقتضی حجیت در تمامی فقرات می‌شود.</w:t>
      </w:r>
    </w:p>
    <w:p w14:paraId="77D72372"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چهارم</w:t>
      </w:r>
    </w:p>
    <w:p w14:paraId="1377C042" w14:textId="77777777" w:rsidR="00620C4F" w:rsidRPr="00620C4F" w:rsidRDefault="00620C4F" w:rsidP="00620C4F">
      <w:pPr>
        <w:rPr>
          <w:rFonts w:ascii="Calibri" w:eastAsia="Calibri" w:hAnsi="Calibri"/>
          <w:rtl/>
        </w:rPr>
      </w:pPr>
      <w:r w:rsidRPr="00620C4F">
        <w:rPr>
          <w:rFonts w:ascii="Calibri" w:eastAsia="Calibri" w:hAnsi="Calibri" w:hint="cs"/>
          <w:rtl/>
        </w:rPr>
        <w:t>قائلین به این دیدگاه نیز معتقدند در این روایت نمی‌توان به قاعده‌ی تبعض در مقام حجیت عمل کرد، اما دلیل ایشان این است که:</w:t>
      </w:r>
    </w:p>
    <w:p w14:paraId="7417508E" w14:textId="77777777" w:rsidR="00620C4F" w:rsidRPr="00620C4F" w:rsidRDefault="00620C4F" w:rsidP="00620C4F">
      <w:pPr>
        <w:ind w:left="720"/>
        <w:rPr>
          <w:rFonts w:ascii="Calibri" w:eastAsia="Calibri" w:hAnsi="Calibri"/>
          <w:rtl/>
        </w:rPr>
      </w:pPr>
      <w:r w:rsidRPr="00620C4F">
        <w:rPr>
          <w:rFonts w:ascii="Calibri" w:eastAsia="Calibri" w:hAnsi="Calibri" w:hint="cs"/>
          <w:rtl/>
        </w:rPr>
        <w:t>«</w:t>
      </w:r>
      <w:r w:rsidRPr="00620C4F">
        <w:rPr>
          <w:rFonts w:ascii="Calibri" w:eastAsia="Calibri" w:hAnsi="Calibri" w:cs="B Badr" w:hint="cs"/>
          <w:rtl/>
        </w:rPr>
        <w:t>لَا تَقْضِی صَلَاتَهَا</w:t>
      </w:r>
      <w:r w:rsidRPr="00620C4F">
        <w:rPr>
          <w:rFonts w:ascii="Calibri" w:eastAsia="Calibri" w:hAnsi="Calibri" w:hint="cs"/>
          <w:rtl/>
        </w:rPr>
        <w:t>» در حکم قرینه‌ی متصله است؛</w:t>
      </w:r>
    </w:p>
    <w:p w14:paraId="3D7A5AB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با مجمل شدن قرینه‌ی متصله ظهور «</w:t>
      </w:r>
      <w:r w:rsidRPr="00620C4F">
        <w:rPr>
          <w:rFonts w:ascii="Calibri" w:eastAsia="Calibri" w:hAnsi="Calibri" w:cs="B Badr" w:hint="cs"/>
          <w:rtl/>
        </w:rPr>
        <w:t>تَقْضِی صَوْمَهَا</w:t>
      </w:r>
      <w:r w:rsidRPr="00620C4F">
        <w:rPr>
          <w:rFonts w:ascii="Calibri" w:eastAsia="Calibri" w:hAnsi="Calibri" w:hint="cs"/>
          <w:rtl/>
        </w:rPr>
        <w:t>» از بین می‌رود.</w:t>
      </w:r>
    </w:p>
    <w:p w14:paraId="19F6CD2A"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به لحاظ دلالی مقتضی حجیت در این روایت از بین می‌رود و به همین دلیل قاعده‌ی تبعض در حجیت جاری نمی‌شود.</w:t>
      </w:r>
    </w:p>
    <w:p w14:paraId="2C297DF4" w14:textId="77777777" w:rsidR="00620C4F" w:rsidRPr="00620C4F" w:rsidRDefault="00620C4F" w:rsidP="00620C4F">
      <w:pPr>
        <w:rPr>
          <w:rFonts w:ascii="Calibri" w:eastAsia="Calibri" w:hAnsi="Calibri"/>
          <w:rtl/>
        </w:rPr>
      </w:pPr>
      <w:r w:rsidRPr="00620C4F">
        <w:rPr>
          <w:rFonts w:ascii="Calibri" w:eastAsia="Calibri" w:hAnsi="Calibri" w:hint="cs"/>
          <w:rtl/>
        </w:rPr>
        <w:t>تفاوت دیدگاه قبل و این دیدگاه در این است که:</w:t>
      </w:r>
    </w:p>
    <w:p w14:paraId="4ED1CE3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دیدگاه قبل گویا به دلیل حجیت قاعده توجه نشده است؛</w:t>
      </w:r>
    </w:p>
    <w:p w14:paraId="61E1B06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در این دیدگاه به دلیل حجیت قاعده توجه شده ولی نشان داده شده که مقتضی حجیت از بین رفته است.</w:t>
      </w:r>
    </w:p>
    <w:p w14:paraId="2A39731A"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790186CE" w14:textId="77777777" w:rsidR="00620C4F" w:rsidRPr="00620C4F" w:rsidRDefault="00620C4F" w:rsidP="00620C4F">
      <w:pPr>
        <w:rPr>
          <w:rFonts w:ascii="Calibri" w:eastAsia="Calibri" w:hAnsi="Calibri"/>
          <w:rtl/>
        </w:rPr>
      </w:pPr>
      <w:r w:rsidRPr="00620C4F">
        <w:rPr>
          <w:rFonts w:ascii="Calibri" w:eastAsia="Calibri" w:hAnsi="Calibri" w:hint="cs"/>
          <w:rtl/>
        </w:rPr>
        <w:t>همان‌گونه که در بحث عام و خاص گفته می‌شود:</w:t>
      </w:r>
    </w:p>
    <w:p w14:paraId="4A9D8F49"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قرینه‌ی متصله موجب از بین رفتن ظهور و مقتضی می‌شود؛</w:t>
      </w:r>
    </w:p>
    <w:p w14:paraId="198EC68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قرینه‌ی منفصله موجب از بین رفتن ظهور و مقتضی نمی‌شود، بلکه مراد جدی را تغییر می‌دهد.</w:t>
      </w:r>
    </w:p>
    <w:p w14:paraId="1561F452" w14:textId="77777777" w:rsidR="00620C4F" w:rsidRPr="00620C4F" w:rsidRDefault="00620C4F" w:rsidP="00620C4F">
      <w:pPr>
        <w:rPr>
          <w:rFonts w:ascii="Calibri" w:eastAsia="Calibri" w:hAnsi="Calibri"/>
          <w:rtl/>
        </w:rPr>
      </w:pPr>
      <w:r w:rsidRPr="00620C4F">
        <w:rPr>
          <w:rFonts w:ascii="Calibri" w:eastAsia="Calibri" w:hAnsi="Calibri" w:hint="cs"/>
          <w:rtl/>
        </w:rPr>
        <w:t>یکی از مطالبی که در ضمن این بحث مطرح می‌شود این است که چگونه باید متصله یا منفصله بودن قرینه را تشخیص داد. در پاسخ به این سؤال:</w:t>
      </w:r>
    </w:p>
    <w:p w14:paraId="69E69CC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برخی معتقدند تا زمانی که خطاب تمام نشده است، تمامی قرائن، متصله محسوب می‌شوند. دیدگاه چهارم مبتنی بر این پاسخ است؛ زیرا قائلین به این دیدگاه معتقدند چون در روایت عدم وجوب قضای نماز به وجوب قضای روزه عطف شده و بعد هم مطلبی بر آن تفریع شده است، تمامی جمله یک بیان محسوب می‌شود و به همین دلیل «</w:t>
      </w:r>
      <w:r w:rsidRPr="00620C4F">
        <w:rPr>
          <w:rFonts w:ascii="Calibri" w:eastAsia="Calibri" w:hAnsi="Calibri" w:cs="B Badr" w:hint="cs"/>
          <w:rtl/>
        </w:rPr>
        <w:t>لَا تَقْضِی صَلَاتَهَا</w:t>
      </w:r>
      <w:r w:rsidRPr="00620C4F">
        <w:rPr>
          <w:rFonts w:ascii="Calibri" w:eastAsia="Calibri" w:hAnsi="Calibri" w:hint="cs"/>
          <w:rtl/>
        </w:rPr>
        <w:t>» قرینه‌ی متصله شده و اجمال آن موجب اجمال کل خطاب می‌شود. به همین دلیل کلام ظهوری ندارد و مقتضی حجیت از بین رفته است. درنتیجه طبق این دیدگاه قاعده تبعض حجیت جاری نمی‌شود؛</w:t>
      </w:r>
    </w:p>
    <w:p w14:paraId="4F19072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برخی دیگر معتقدند هر جمله‌ای باید مستقلاً مورد لحاظ قرار بگیرد و قرینه‌ی هر جمله نسبت به جمله‌ی دیگر منفصله محسوب می‌شود؛</w:t>
      </w:r>
    </w:p>
    <w:p w14:paraId="0E338DD4"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برخی دیگر معتقدند اتصال همانند سیاق است؛ یعنی تا جایی که موضوع، صدور و ساختار سخن (لحن خطاب) عرفا واحد باشد، باید قرائن را متصله به حساب آورد و در صورت تغییر هر یک از این موارد، باید قرائن را منفصله به شمار آورد.</w:t>
      </w:r>
    </w:p>
    <w:p w14:paraId="6AD4B5C3"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پاسخ سوم را صحیح می‌دانیم، معتقدیم:</w:t>
      </w:r>
    </w:p>
    <w:p w14:paraId="7D4DD912" w14:textId="77777777" w:rsidR="00620C4F" w:rsidRPr="00620C4F" w:rsidRDefault="00620C4F" w:rsidP="00620C4F">
      <w:pPr>
        <w:ind w:left="720"/>
        <w:rPr>
          <w:rFonts w:ascii="Calibri" w:eastAsia="Calibri" w:hAnsi="Calibri"/>
          <w:rtl/>
        </w:rPr>
      </w:pPr>
      <w:r w:rsidRPr="00620C4F">
        <w:rPr>
          <w:rFonts w:ascii="Calibri" w:eastAsia="Calibri" w:hAnsi="Calibri" w:hint="cs"/>
          <w:rtl/>
        </w:rPr>
        <w:t>گرچه «</w:t>
      </w:r>
      <w:r w:rsidRPr="00620C4F">
        <w:rPr>
          <w:rFonts w:ascii="Calibri" w:eastAsia="Calibri" w:hAnsi="Calibri" w:cs="B Badr" w:hint="cs"/>
          <w:rtl/>
        </w:rPr>
        <w:t>لَا تَقْضِی صَلَاتَهَا</w:t>
      </w:r>
      <w:r w:rsidRPr="00620C4F">
        <w:rPr>
          <w:rFonts w:ascii="Calibri" w:eastAsia="Calibri" w:hAnsi="Calibri" w:hint="cs"/>
          <w:rtl/>
        </w:rPr>
        <w:t>» به «</w:t>
      </w:r>
      <w:r w:rsidRPr="00620C4F">
        <w:rPr>
          <w:rFonts w:ascii="Calibri" w:eastAsia="Calibri" w:hAnsi="Calibri" w:cs="B Badr" w:hint="cs"/>
          <w:rtl/>
        </w:rPr>
        <w:t>تَقْضِی صَوْمَهَا</w:t>
      </w:r>
      <w:r w:rsidRPr="00620C4F">
        <w:rPr>
          <w:rFonts w:ascii="Calibri" w:eastAsia="Calibri" w:hAnsi="Calibri" w:hint="cs"/>
          <w:rtl/>
        </w:rPr>
        <w:t>» عطف شده و این دو در کنار هم آورده شده‌اند،</w:t>
      </w:r>
    </w:p>
    <w:p w14:paraId="2E8D82A6"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اما موضوع این دو متفاوت است؛ زیرا:</w:t>
      </w:r>
    </w:p>
    <w:p w14:paraId="05D9DE9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موضوع «</w:t>
      </w:r>
      <w:r w:rsidRPr="00620C4F">
        <w:rPr>
          <w:rFonts w:ascii="Calibri" w:eastAsia="Calibri" w:hAnsi="Calibri" w:cs="B Badr" w:hint="cs"/>
          <w:rtl/>
        </w:rPr>
        <w:t>تَقْضِی صَوْمَهَا</w:t>
      </w:r>
      <w:r w:rsidRPr="00620C4F">
        <w:rPr>
          <w:rFonts w:ascii="Calibri" w:eastAsia="Calibri" w:hAnsi="Calibri" w:hint="cs"/>
          <w:rtl/>
        </w:rPr>
        <w:t>» روزه است؛</w:t>
      </w:r>
    </w:p>
    <w:p w14:paraId="123C265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موضوع «</w:t>
      </w:r>
      <w:r w:rsidRPr="00620C4F">
        <w:rPr>
          <w:rFonts w:ascii="Calibri" w:eastAsia="Calibri" w:hAnsi="Calibri" w:cs="B Badr" w:hint="cs"/>
          <w:rtl/>
        </w:rPr>
        <w:t>لَا تَقْضِی صَلَاتَهَا</w:t>
      </w:r>
      <w:r w:rsidRPr="00620C4F">
        <w:rPr>
          <w:rFonts w:ascii="Calibri" w:eastAsia="Calibri" w:hAnsi="Calibri" w:hint="cs"/>
          <w:rtl/>
        </w:rPr>
        <w:t>» نماز است.</w:t>
      </w:r>
    </w:p>
    <w:p w14:paraId="28986E6A"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w:t>
      </w:r>
      <w:r w:rsidRPr="00620C4F">
        <w:rPr>
          <w:rFonts w:ascii="Calibri" w:eastAsia="Calibri" w:hAnsi="Calibri" w:cs="B Badr" w:hint="cs"/>
          <w:rtl/>
        </w:rPr>
        <w:t>لَا تَقْضِی صَلَاتَهَا</w:t>
      </w:r>
      <w:r w:rsidRPr="00620C4F">
        <w:rPr>
          <w:rFonts w:ascii="Calibri" w:eastAsia="Calibri" w:hAnsi="Calibri" w:hint="cs"/>
          <w:rtl/>
        </w:rPr>
        <w:t>» قرینه‌ی متصله نبوده و به همین دلیل ظهور همچنان پابرجاست و می‌توان به قاعده‌ی تبعض حجیت تمسک کرد.</w:t>
      </w:r>
    </w:p>
    <w:p w14:paraId="7AD0ADEC"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sz w:val="24"/>
          <w:szCs w:val="24"/>
          <w:rtl/>
        </w:rPr>
        <w:t xml:space="preserve"> </w:t>
      </w:r>
      <w:r w:rsidRPr="00620C4F">
        <w:rPr>
          <w:rFonts w:ascii="Calibri" w:eastAsia="Calibri" w:hAnsi="Calibri" w:hint="cs"/>
          <w:rtl/>
        </w:rPr>
        <w:t>طبق پاسخ دوم نیز «</w:t>
      </w:r>
      <w:r w:rsidRPr="00620C4F">
        <w:rPr>
          <w:rFonts w:ascii="Calibri" w:eastAsia="Calibri" w:hAnsi="Calibri" w:cs="B Badr" w:hint="cs"/>
          <w:rtl/>
        </w:rPr>
        <w:t>لَا تَقْضِی صَلَاتَهَا</w:t>
      </w:r>
      <w:r w:rsidRPr="00620C4F">
        <w:rPr>
          <w:rFonts w:ascii="Calibri" w:eastAsia="Calibri" w:hAnsi="Calibri" w:hint="cs"/>
          <w:rtl/>
        </w:rPr>
        <w:t>» قرینه‌ی متصله نیست.</w:t>
      </w:r>
    </w:p>
    <w:p w14:paraId="32AD39A3" w14:textId="77777777" w:rsidR="00620C4F" w:rsidRPr="00620C4F" w:rsidRDefault="00620C4F" w:rsidP="00620C4F">
      <w:pPr>
        <w:outlineLvl w:val="6"/>
        <w:rPr>
          <w:rFonts w:ascii="Calibri" w:eastAsia="Calibri" w:hAnsi="Calibri" w:cs="B Titr"/>
          <w:sz w:val="24"/>
          <w:szCs w:val="24"/>
          <w:rtl/>
        </w:rPr>
      </w:pPr>
      <w:r w:rsidRPr="00620C4F">
        <w:rPr>
          <w:rFonts w:ascii="Calibri" w:eastAsia="Calibri" w:hAnsi="Calibri" w:cs="B Titr" w:hint="cs"/>
          <w:sz w:val="24"/>
          <w:szCs w:val="24"/>
          <w:rtl/>
        </w:rPr>
        <w:t>دلالت روایت نسبت به عدم قضای نماز</w:t>
      </w:r>
      <w:r w:rsidRPr="00620C4F">
        <w:rPr>
          <w:rFonts w:ascii="Calibri" w:eastAsia="Calibri" w:hAnsi="Calibri" w:cs="B Titr"/>
          <w:sz w:val="24"/>
          <w:szCs w:val="24"/>
          <w:vertAlign w:val="superscript"/>
          <w:rtl/>
        </w:rPr>
        <w:footnoteReference w:id="209"/>
      </w:r>
    </w:p>
    <w:p w14:paraId="3A88E247"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اول: کلام استاد</w:t>
      </w:r>
    </w:p>
    <w:p w14:paraId="305DA33F" w14:textId="77777777" w:rsidR="00620C4F" w:rsidRPr="00620C4F" w:rsidRDefault="00620C4F" w:rsidP="00620C4F">
      <w:pPr>
        <w:rPr>
          <w:rFonts w:ascii="Calibri" w:eastAsia="Calibri" w:hAnsi="Calibri"/>
          <w:rtl/>
        </w:rPr>
      </w:pPr>
      <w:r w:rsidRPr="00620C4F">
        <w:rPr>
          <w:rFonts w:ascii="Calibri" w:eastAsia="Calibri" w:hAnsi="Calibri" w:hint="cs"/>
          <w:rtl/>
        </w:rPr>
        <w:t>این روایت:</w:t>
      </w:r>
    </w:p>
    <w:p w14:paraId="134C7F7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مورد مستحاضه‌ی کثیره است؛ زیرا در آن وجوب غسل برای هر یک از دو نماز ظهر و عصر و همچنین مغرب و عشا بیان شده است؛</w:t>
      </w:r>
    </w:p>
    <w:p w14:paraId="78C3521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با دیگر روایاتی که در مورد نماز مستحاضه‌ی کثیره هستند تعارض دارد؛ زیرا در این روایت عبارت «</w:t>
      </w:r>
      <w:r w:rsidRPr="00620C4F">
        <w:rPr>
          <w:rFonts w:ascii="Calibri" w:eastAsia="Calibri" w:hAnsi="Calibri" w:cs="B Badr" w:hint="cs"/>
          <w:rtl/>
        </w:rPr>
        <w:t>لَا تَقْضِی صَلَاتَهَا</w:t>
      </w:r>
      <w:r w:rsidRPr="00620C4F">
        <w:rPr>
          <w:rFonts w:ascii="Calibri" w:eastAsia="Calibri" w:hAnsi="Calibri" w:hint="cs"/>
          <w:rtl/>
        </w:rPr>
        <w:t>» آمده است؛ درحالی‌که طبق دیگر روایات مستحاضه‌ی کثیره باید نماز خود را قضا کند.</w:t>
      </w:r>
    </w:p>
    <w:p w14:paraId="78325131" w14:textId="77777777" w:rsidR="00620C4F" w:rsidRPr="00620C4F" w:rsidRDefault="00620C4F" w:rsidP="00620C4F">
      <w:pPr>
        <w:rPr>
          <w:rFonts w:ascii="Calibri" w:eastAsia="Calibri" w:hAnsi="Calibri"/>
          <w:rtl/>
        </w:rPr>
      </w:pPr>
      <w:r w:rsidRPr="00620C4F">
        <w:rPr>
          <w:rFonts w:ascii="Calibri" w:eastAsia="Calibri" w:hAnsi="Calibri" w:hint="cs"/>
          <w:rtl/>
        </w:rPr>
        <w:t>به دلیل وجود تعارض، این روایت مصداق تبعض در مقام حجیت</w:t>
      </w:r>
      <w:r w:rsidRPr="00620C4F">
        <w:rPr>
          <w:rFonts w:ascii="Calibri" w:eastAsia="Calibri" w:hAnsi="Calibri"/>
          <w:vertAlign w:val="superscript"/>
          <w:rtl/>
        </w:rPr>
        <w:footnoteReference w:id="210"/>
      </w:r>
      <w:r w:rsidRPr="00620C4F">
        <w:rPr>
          <w:rFonts w:ascii="Calibri" w:eastAsia="Calibri" w:hAnsi="Calibri" w:hint="cs"/>
          <w:rtl/>
        </w:rPr>
        <w:t xml:space="preserve"> خواهد شد. طبق این قاعده اگر فقرات یک روایت مقتضی حجیت را داشته باشند (عدم اشکال در صدور، دلالت و جهت) و یکی از این فقرات مبتلا به مانع باشد:</w:t>
      </w:r>
    </w:p>
    <w:p w14:paraId="3D61AE3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به جهت وجود مانع حجت داریم که از حجت اولیه دست بکشیم؛</w:t>
      </w:r>
    </w:p>
    <w:p w14:paraId="6765B06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حجتی برای دست کشیدن از سایر حجج نداریم و به همین دلیل دیگر فقرات همچنان حجت هستند.</w:t>
      </w:r>
    </w:p>
    <w:p w14:paraId="432E18C5" w14:textId="77777777" w:rsidR="00620C4F" w:rsidRPr="00620C4F" w:rsidRDefault="00620C4F" w:rsidP="00620C4F">
      <w:pPr>
        <w:rPr>
          <w:rFonts w:ascii="Calibri" w:eastAsia="Calibri" w:hAnsi="Calibri"/>
          <w:rtl/>
        </w:rPr>
      </w:pPr>
      <w:r w:rsidRPr="00620C4F">
        <w:rPr>
          <w:rFonts w:ascii="Calibri" w:eastAsia="Calibri" w:hAnsi="Calibri" w:hint="cs"/>
          <w:rtl/>
        </w:rPr>
        <w:t>البته در برخی موارد مانعی که در مورد یک فقره است باعث از بین رفتن مقتضی حجیت در دیگر فقرات نیز می‌شود که در این صورت هیچ‌یک از فقرات حجت نخواهند بود. به‌طور مثال اگر مانع باعث خدشه‌دار شدن صدور شود، مقتضی حجیت دیگر فقرات نیز از بین رفته و نمی‌توان این قاعده را جاری کرد. همچنین اگر مانع باعث از بین رفتن سیاق شود و ظهور دیگر فقرات بر اساس قرینه‌ی سیاق باشد نیز نمی‌توان این قاعده را جاری کرد.</w:t>
      </w:r>
    </w:p>
    <w:p w14:paraId="5A7908DE" w14:textId="77777777" w:rsidR="00620C4F" w:rsidRPr="00620C4F" w:rsidRDefault="00620C4F" w:rsidP="00620C4F">
      <w:pPr>
        <w:rPr>
          <w:rFonts w:ascii="Calibri" w:eastAsia="Calibri" w:hAnsi="Calibri"/>
          <w:rtl/>
        </w:rPr>
      </w:pPr>
      <w:r w:rsidRPr="00620C4F">
        <w:rPr>
          <w:rFonts w:ascii="Calibri" w:eastAsia="Calibri" w:hAnsi="Calibri" w:hint="cs"/>
          <w:rtl/>
        </w:rPr>
        <w:t>مرسله‌ی تحف العقول</w:t>
      </w:r>
      <w:r w:rsidRPr="00620C4F">
        <w:rPr>
          <w:rFonts w:ascii="Calibri" w:eastAsia="Calibri" w:hAnsi="Calibri"/>
          <w:vertAlign w:val="superscript"/>
          <w:rtl/>
        </w:rPr>
        <w:footnoteReference w:id="211"/>
      </w:r>
      <w:r w:rsidRPr="00620C4F">
        <w:rPr>
          <w:rFonts w:ascii="Calibri" w:eastAsia="Calibri" w:hAnsi="Calibri" w:hint="cs"/>
          <w:rtl/>
        </w:rPr>
        <w:t xml:space="preserve"> مثالی برای این مطلب است. توضیح اینکه برخی این مرسله را به جهت اطمینان به صدور می‌پذیرند، اما با توجه به برخی فقرات این مرسله، اطمینان به صدور خدشه‌دار می‌شود و به جهت عدم اطمینان به صدور عمل به هیچ‌یک از فقرات این مرسله ممکن نخواهد بود. بنابراین مانعی که در این مثال وجود دارد باعث خدشه‌ی در صدور و درنتیجه از بین رفتن مقتضی حجیت در تمامی فقرات می‌شود و علاوه بر فقرات مذکور، به دیگر فقرات نیز نمی‌توان عمل کرد.</w:t>
      </w:r>
    </w:p>
    <w:p w14:paraId="70561B8A" w14:textId="77777777" w:rsidR="00620C4F" w:rsidRPr="00620C4F" w:rsidRDefault="00620C4F" w:rsidP="00620C4F">
      <w:pPr>
        <w:rPr>
          <w:rFonts w:ascii="Calibri" w:eastAsia="Calibri" w:hAnsi="Calibri"/>
        </w:rPr>
      </w:pPr>
      <w:r w:rsidRPr="00620C4F">
        <w:rPr>
          <w:rFonts w:ascii="Calibri" w:eastAsia="Calibri" w:hAnsi="Calibri" w:hint="cs"/>
          <w:rtl/>
        </w:rPr>
        <w:t>تطبیق این قاعده بر مکاتبه «علی بن مهزیار» این‌گونه است که این مکاتبه چند فقره دارد که هر یک دارای مقتضی حجیت هستند:</w:t>
      </w:r>
    </w:p>
    <w:p w14:paraId="326B76BE"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این فقره که «اگر مستحاضه غسل انجام ندهد، روزه‌اش باطل خواهد بود». این فقره اقتضای حجیت را دارد؛ زیرا هم با حل شدن اضمار مشکل صدور مکاتبه حل می‌شود، هم دلالت آن ثابت است و هم دلیلی بر تقیه بودن وجود ندارد.</w:t>
      </w:r>
    </w:p>
    <w:p w14:paraId="5FB7295E"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این فقره که «اگر مستحاضه غسل انجام ندهد، نماز او صحیح است». این فقره نیز اقتضای حجیت را دارد، اما مبتلا به مانع یعنی تعارض با روایات دیگری است که مفاد آنها این است: «اگر مستحاضه غسل انجام ندهد، نماز او باطل است».</w:t>
      </w:r>
    </w:p>
    <w:p w14:paraId="10BAECE5" w14:textId="77777777" w:rsidR="00620C4F" w:rsidRPr="00620C4F" w:rsidRDefault="00620C4F" w:rsidP="00620C4F">
      <w:pPr>
        <w:rPr>
          <w:rFonts w:ascii="Calibri" w:eastAsia="Calibri" w:hAnsi="Calibri"/>
          <w:rtl/>
        </w:rPr>
      </w:pPr>
      <w:r w:rsidRPr="00620C4F">
        <w:rPr>
          <w:rFonts w:ascii="Calibri" w:eastAsia="Calibri" w:hAnsi="Calibri" w:hint="cs"/>
          <w:rtl/>
        </w:rPr>
        <w:t>روایاتی که معارض این مکاتبه هستند:</w:t>
      </w:r>
    </w:p>
    <w:p w14:paraId="6E1EB653" w14:textId="77777777" w:rsidR="00620C4F" w:rsidRPr="00620C4F" w:rsidRDefault="00620C4F" w:rsidP="00620C4F">
      <w:pPr>
        <w:ind w:left="720"/>
        <w:rPr>
          <w:rFonts w:ascii="Calibri" w:eastAsia="Calibri" w:hAnsi="Calibri"/>
          <w:rtl/>
        </w:rPr>
      </w:pPr>
      <w:r w:rsidRPr="00620C4F">
        <w:rPr>
          <w:rFonts w:ascii="Calibri" w:eastAsia="Calibri" w:hAnsi="Calibri" w:hint="cs"/>
          <w:rtl/>
        </w:rPr>
        <w:t>گرچه مانع اخذ حجت دوم می‌شوند؛</w:t>
      </w:r>
    </w:p>
    <w:p w14:paraId="2B4583A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باعث خدشه‌دار شدن مقتضی حجیت در فقره‌ی اول نمی‌شوند؛ زیرا:</w:t>
      </w:r>
    </w:p>
    <w:p w14:paraId="24D7FD3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1. صدور این فقره:</w:t>
      </w:r>
    </w:p>
    <w:p w14:paraId="0D1A5AF6"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بر اساس ثقه بودن راویان به دست می‌آید نه بر اساس وثوق به صدور؛</w:t>
      </w:r>
    </w:p>
    <w:p w14:paraId="47204E62" w14:textId="77777777" w:rsidR="00620C4F" w:rsidRPr="00620C4F" w:rsidRDefault="00620C4F" w:rsidP="00620C4F">
      <w:pPr>
        <w:ind w:left="2160"/>
        <w:rPr>
          <w:rFonts w:ascii="Calibri" w:eastAsia="Calibri" w:hAnsi="Calibri"/>
          <w:rtl/>
        </w:rPr>
      </w:pPr>
      <w:r w:rsidRPr="00620C4F">
        <w:rPr>
          <w:rFonts w:ascii="Calibri" w:eastAsia="Calibri" w:hAnsi="Calibri" w:hint="cs"/>
          <w:rtl/>
        </w:rPr>
        <w:lastRenderedPageBreak/>
        <w:t>و تعارض باعث خروج راویان از وثاقت نمی‌شود.</w:t>
      </w:r>
    </w:p>
    <w:p w14:paraId="3D6BD63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2. دلالت این فقره:</w:t>
      </w:r>
    </w:p>
    <w:p w14:paraId="6D0633A1"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بر اساس وضع به دست می‌آید نه بر اساس سیاق یا مقام بیان؛</w:t>
      </w:r>
    </w:p>
    <w:p w14:paraId="21F7890C"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تعارض باعث تغییر وضع نمی‌شود.</w:t>
      </w:r>
    </w:p>
    <w:p w14:paraId="30515805" w14:textId="77777777" w:rsidR="00620C4F" w:rsidRPr="00620C4F" w:rsidRDefault="00620C4F" w:rsidP="00620C4F">
      <w:pPr>
        <w:ind w:left="1440"/>
        <w:rPr>
          <w:rFonts w:ascii="Calibri" w:eastAsia="Calibri" w:hAnsi="Calibri"/>
          <w:rtl/>
        </w:rPr>
      </w:pPr>
      <w:r w:rsidRPr="00620C4F">
        <w:rPr>
          <w:rFonts w:ascii="Calibri" w:eastAsia="Calibri" w:hAnsi="Calibri" w:hint="cs"/>
          <w:rtl/>
        </w:rPr>
        <w:t>3. جهت این فقره:</w:t>
      </w:r>
    </w:p>
    <w:p w14:paraId="3BAA764F"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به جهت عدم وجود قرینه بر تقیه‌ای بودن مکاتبه به دست می‌آید نه به جهت حکم فقره‌ی دال بر نماز؛</w:t>
      </w:r>
    </w:p>
    <w:p w14:paraId="15897AE9"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به همین دلیل تعارض باعث تغییر جهت نیز نمی‌شود.</w:t>
      </w:r>
    </w:p>
    <w:p w14:paraId="563CF7B0"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دیدگاه‌های دیگر</w:t>
      </w:r>
    </w:p>
    <w:p w14:paraId="7BF6F9DE" w14:textId="77777777" w:rsidR="00620C4F" w:rsidRPr="00620C4F" w:rsidRDefault="00620C4F" w:rsidP="00620C4F">
      <w:pPr>
        <w:rPr>
          <w:rFonts w:ascii="Calibri" w:eastAsia="Calibri" w:hAnsi="Calibri"/>
          <w:rtl/>
        </w:rPr>
      </w:pPr>
      <w:r w:rsidRPr="00620C4F">
        <w:rPr>
          <w:rFonts w:ascii="Calibri" w:eastAsia="Calibri" w:hAnsi="Calibri" w:hint="cs"/>
          <w:rtl/>
        </w:rPr>
        <w:t>برخی معتقدند عبارت روایت این‌گونه است: «</w:t>
      </w:r>
      <w:r w:rsidRPr="00620C4F">
        <w:rPr>
          <w:rFonts w:ascii="Calibri" w:eastAsia="Calibri" w:hAnsi="Calibri" w:cs="B Badr" w:hint="cs"/>
          <w:rtl/>
        </w:rPr>
        <w:t>تَقْضِی صَوْمَهَا وِلَاء تَقْضِی صَلَاتَهَا</w:t>
      </w:r>
      <w:r w:rsidRPr="00620C4F">
        <w:rPr>
          <w:rFonts w:ascii="Calibri" w:eastAsia="Calibri" w:hAnsi="Calibri" w:hint="cs"/>
          <w:rtl/>
        </w:rPr>
        <w:t>» و در نسخه‌برداری به این صورت درآمده است: «</w:t>
      </w:r>
      <w:r w:rsidRPr="00620C4F">
        <w:rPr>
          <w:rFonts w:ascii="Calibri" w:eastAsia="Calibri" w:hAnsi="Calibri" w:cs="B Badr" w:hint="cs"/>
          <w:rtl/>
        </w:rPr>
        <w:t>تَقْضِی صَوْمَهَا وَ لَا تَقْضِی صَلَاتَهَا</w:t>
      </w:r>
      <w:r w:rsidRPr="00620C4F">
        <w:rPr>
          <w:rFonts w:ascii="Calibri" w:eastAsia="Calibri" w:hAnsi="Calibri" w:hint="cs"/>
          <w:rtl/>
        </w:rPr>
        <w:t>»</w:t>
      </w:r>
      <w:r w:rsidRPr="00620C4F">
        <w:rPr>
          <w:rFonts w:ascii="Calibri" w:eastAsia="Calibri" w:hAnsi="Calibri"/>
          <w:color w:val="FF0000"/>
          <w:vertAlign w:val="superscript"/>
          <w:rtl/>
        </w:rPr>
        <w:footnoteReference w:id="212"/>
      </w:r>
      <w:r w:rsidRPr="00620C4F">
        <w:rPr>
          <w:rFonts w:ascii="Calibri" w:eastAsia="Calibri" w:hAnsi="Calibri" w:hint="cs"/>
          <w:rtl/>
        </w:rPr>
        <w:t>.</w:t>
      </w:r>
    </w:p>
    <w:p w14:paraId="4CDCBF2C" w14:textId="77777777" w:rsidR="00620C4F" w:rsidRPr="00620C4F" w:rsidRDefault="00620C4F" w:rsidP="00620C4F">
      <w:pPr>
        <w:rPr>
          <w:rFonts w:ascii="Calibri" w:eastAsia="Calibri" w:hAnsi="Calibri"/>
          <w:rtl/>
        </w:rPr>
      </w:pPr>
      <w:r w:rsidRPr="00620C4F">
        <w:rPr>
          <w:rFonts w:ascii="Calibri" w:eastAsia="Calibri" w:hAnsi="Calibri" w:hint="cs"/>
          <w:rtl/>
        </w:rPr>
        <w:t>برخی دیگر نیز معتقدند واژه‌ای که در روایت آمده است «</w:t>
      </w:r>
      <w:r w:rsidRPr="00620C4F">
        <w:rPr>
          <w:rFonts w:ascii="Calibri" w:eastAsia="Calibri" w:hAnsi="Calibri" w:cs="B Badr" w:hint="cs"/>
          <w:rtl/>
        </w:rPr>
        <w:t>تَقَضِّی</w:t>
      </w:r>
      <w:r w:rsidRPr="00620C4F">
        <w:rPr>
          <w:rFonts w:ascii="Calibri" w:eastAsia="Calibri" w:hAnsi="Calibri" w:hint="cs"/>
          <w:rtl/>
        </w:rPr>
        <w:t>» و با تشدید بوده است نه «</w:t>
      </w:r>
      <w:r w:rsidRPr="00620C4F">
        <w:rPr>
          <w:rFonts w:ascii="Calibri" w:eastAsia="Calibri" w:hAnsi="Calibri" w:cs="B Badr" w:hint="cs"/>
          <w:rtl/>
        </w:rPr>
        <w:t>تَقضِی</w:t>
      </w:r>
      <w:r w:rsidRPr="00620C4F">
        <w:rPr>
          <w:rFonts w:ascii="Calibri" w:eastAsia="Calibri" w:hAnsi="Calibri" w:hint="cs"/>
          <w:rtl/>
        </w:rPr>
        <w:t>»</w:t>
      </w:r>
      <w:r w:rsidRPr="00620C4F">
        <w:rPr>
          <w:rFonts w:ascii="Calibri" w:eastAsia="Calibri" w:hAnsi="Calibri"/>
          <w:vertAlign w:val="superscript"/>
          <w:rtl/>
        </w:rPr>
        <w:footnoteReference w:id="213"/>
      </w:r>
      <w:r w:rsidRPr="00620C4F">
        <w:rPr>
          <w:rFonts w:ascii="Calibri" w:eastAsia="Calibri" w:hAnsi="Calibri" w:hint="cs"/>
          <w:rtl/>
        </w:rPr>
        <w:t>.</w:t>
      </w:r>
    </w:p>
    <w:p w14:paraId="4B9EC8D6" w14:textId="77777777" w:rsidR="00620C4F" w:rsidRPr="00620C4F" w:rsidRDefault="00620C4F" w:rsidP="00620C4F">
      <w:pPr>
        <w:rPr>
          <w:rFonts w:ascii="Calibri" w:eastAsia="Calibri" w:hAnsi="Calibri"/>
          <w:color w:val="FF0000"/>
          <w:rtl/>
        </w:rPr>
      </w:pPr>
      <w:r w:rsidRPr="00620C4F">
        <w:rPr>
          <w:rFonts w:ascii="Calibri" w:eastAsia="Calibri" w:hAnsi="Calibri" w:hint="cs"/>
          <w:color w:val="FF0000"/>
          <w:rtl/>
        </w:rPr>
        <w:t>برخی دیگر نیز «</w:t>
      </w:r>
      <w:r w:rsidRPr="00620C4F">
        <w:rPr>
          <w:rFonts w:ascii="Calibri" w:eastAsia="Calibri" w:hAnsi="Calibri" w:cs="B Badr" w:hint="cs"/>
          <w:color w:val="FF0000"/>
          <w:rtl/>
        </w:rPr>
        <w:t>وَ لَا تَقْضِی صَلَاتَهَا</w:t>
      </w:r>
      <w:r w:rsidRPr="00620C4F">
        <w:rPr>
          <w:rFonts w:ascii="Calibri" w:eastAsia="Calibri" w:hAnsi="Calibri" w:hint="cs"/>
          <w:color w:val="FF0000"/>
          <w:rtl/>
        </w:rPr>
        <w:t>» را اشتباه «محمد بن عبدالجبار» می‌دانند و مثال‌هایی را نیز در این مورد ذکر می‌کنند.</w:t>
      </w:r>
    </w:p>
    <w:p w14:paraId="258B8905"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بین این روایت و دیگر روایات تعارضی نیست.</w:t>
      </w:r>
    </w:p>
    <w:p w14:paraId="75143F08"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نقد</w:t>
      </w:r>
    </w:p>
    <w:p w14:paraId="24C31B48" w14:textId="77777777" w:rsidR="00620C4F" w:rsidRPr="00620C4F" w:rsidRDefault="00620C4F" w:rsidP="00620C4F">
      <w:pPr>
        <w:rPr>
          <w:rFonts w:ascii="Calibri" w:eastAsia="Calibri" w:hAnsi="Calibri"/>
          <w:rtl/>
        </w:rPr>
      </w:pPr>
      <w:r w:rsidRPr="00620C4F">
        <w:rPr>
          <w:rFonts w:ascii="Calibri" w:eastAsia="Calibri" w:hAnsi="Calibri" w:hint="cs"/>
          <w:rtl/>
        </w:rPr>
        <w:t>جمع بین روایات تنها در دو فرض ممکن است:</w:t>
      </w:r>
    </w:p>
    <w:p w14:paraId="6BFA58EB"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حجتی مستقل بر جمع وجود داشته باشد که شاهد جمع باشد.</w:t>
      </w:r>
    </w:p>
    <w:p w14:paraId="7E321F4F"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جمع، متعارف باشد.</w:t>
      </w:r>
    </w:p>
    <w:p w14:paraId="63E82849"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این احتمالات هیچ‌یک از این دو ویژگی را ندارند، جمع تبرعی بوده و قابل پذیرش نیستند. به‌طور مثال نمی‌توان به جهت وجود چند مثال این عبارت را ناشی از اشتباه «محمد بن عبدالجبار» دانست؛ زیرا:</w:t>
      </w:r>
    </w:p>
    <w:p w14:paraId="5C5E6BD5" w14:textId="77777777" w:rsidR="00620C4F" w:rsidRPr="00620C4F" w:rsidRDefault="00620C4F" w:rsidP="00620C4F">
      <w:pPr>
        <w:ind w:left="720"/>
        <w:rPr>
          <w:rFonts w:ascii="Calibri" w:eastAsia="Calibri" w:hAnsi="Calibri"/>
          <w:rtl/>
        </w:rPr>
      </w:pPr>
      <w:r w:rsidRPr="00620C4F">
        <w:rPr>
          <w:rFonts w:ascii="Calibri" w:eastAsia="Calibri" w:hAnsi="Calibri" w:hint="cs"/>
          <w:rtl/>
        </w:rPr>
        <w:t>یا باید ثابت شود که دأب راوی نقل روایات به این نحو بوده است؛ همانند اینکه دأب راویانی مانند «عمار ساباطی» و «سماعه بن مهران» نقل به معنا بوده و به همین دلیل نمی‌توان بر الفاظ روایاتی که این دو راوی نقل می‌کنند تکیه کرد؛</w:t>
      </w:r>
    </w:p>
    <w:p w14:paraId="2D5BB920" w14:textId="77777777" w:rsidR="00620C4F" w:rsidRPr="00620C4F" w:rsidRDefault="00620C4F" w:rsidP="00620C4F">
      <w:pPr>
        <w:ind w:left="720"/>
        <w:rPr>
          <w:rFonts w:ascii="Calibri" w:eastAsia="Calibri" w:hAnsi="Calibri"/>
          <w:rtl/>
        </w:rPr>
      </w:pPr>
      <w:r w:rsidRPr="00620C4F">
        <w:rPr>
          <w:rFonts w:ascii="Calibri" w:eastAsia="Calibri" w:hAnsi="Calibri" w:hint="cs"/>
          <w:rtl/>
        </w:rPr>
        <w:t>یا اگر دأب ثابت نشود، مثال‌ها باید به اندازه‌ای باشند که باعث خدشه در ظهور شوند که در این صورت وثاقت «محمد بن عبدالجبار» به لحاظ ضبط از بین می‌رود.</w:t>
      </w:r>
    </w:p>
    <w:p w14:paraId="32D9C5EF"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اگر قاعده‌ی تبعض حجیت پذیرفته نشود، چنین جمع‌هایی صحیح نبوده و نمی‌توان به روایت تمسک کرد.</w:t>
      </w:r>
    </w:p>
    <w:p w14:paraId="678B3C56" w14:textId="77777777" w:rsidR="00620C4F" w:rsidRPr="00620C4F" w:rsidRDefault="00620C4F" w:rsidP="00620C4F">
      <w:pPr>
        <w:outlineLvl w:val="6"/>
        <w:rPr>
          <w:rFonts w:ascii="Calibri" w:eastAsia="Calibri" w:hAnsi="Calibri" w:cs="B Titr"/>
          <w:sz w:val="24"/>
          <w:szCs w:val="24"/>
          <w:rtl/>
        </w:rPr>
      </w:pPr>
      <w:r w:rsidRPr="00620C4F">
        <w:rPr>
          <w:rFonts w:ascii="Calibri" w:eastAsia="Calibri" w:hAnsi="Calibri" w:cs="B Titr" w:hint="cs"/>
          <w:sz w:val="24"/>
          <w:szCs w:val="24"/>
          <w:rtl/>
        </w:rPr>
        <w:t>دلالت روایت نسبت به امر به «حضرت زهرا سلام الله علیها»</w:t>
      </w:r>
    </w:p>
    <w:p w14:paraId="63969944"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اول: کلام استاد</w:t>
      </w:r>
    </w:p>
    <w:p w14:paraId="2382A05E" w14:textId="77777777" w:rsidR="00620C4F" w:rsidRPr="00620C4F" w:rsidRDefault="00620C4F" w:rsidP="00620C4F">
      <w:pPr>
        <w:rPr>
          <w:rFonts w:ascii="Calibri" w:eastAsia="Calibri" w:hAnsi="Calibri"/>
          <w:rtl/>
        </w:rPr>
      </w:pPr>
      <w:r w:rsidRPr="00620C4F">
        <w:rPr>
          <w:rFonts w:ascii="Calibri" w:eastAsia="Calibri" w:hAnsi="Calibri" w:hint="cs"/>
          <w:rtl/>
        </w:rPr>
        <w:t>در نسخه‌ی کافی فراز انتهایی مکاتبه این است: «</w:t>
      </w:r>
      <w:r w:rsidRPr="00620C4F">
        <w:rPr>
          <w:rFonts w:ascii="Calibri" w:eastAsia="Calibri" w:hAnsi="Calibri" w:cs="B Badr" w:hint="cs"/>
          <w:u w:val="single"/>
          <w:rtl/>
        </w:rPr>
        <w:t>إِنَّ رَسُولَ اللَّهِ صَلَّی اللهُ عَلَیهِ وَ آلِه کانَ یأْمُرُ فَاطِمَةَ صَلَوَاتُ اللَّهِ عَلَیهَا وَ الْمُؤْمِنَاتِ مِنْ نِسَائِهِ بِذَلِک</w:t>
      </w:r>
      <w:r w:rsidRPr="00620C4F">
        <w:rPr>
          <w:rFonts w:ascii="Calibri" w:eastAsia="Calibri" w:hAnsi="Calibri" w:hint="cs"/>
          <w:rtl/>
        </w:rPr>
        <w:t>». اما «شیخ صدوق» این مکاتبه را به نحو دیگری نقل می‌کند: «</w:t>
      </w:r>
      <w:r w:rsidRPr="00620C4F">
        <w:rPr>
          <w:rFonts w:ascii="Calibri" w:eastAsia="Calibri" w:hAnsi="Calibri" w:cs="B Badr" w:hint="cs"/>
          <w:rtl/>
        </w:rPr>
        <w:t xml:space="preserve">أَبِی رَحِمَهُ اللَّهُ قَالَ حَدَّثَنَا سَعْدُ بْنُ عَبْدِ اللَّهِ قَالَ حَدَّثَنَا أَحْمَدُ بْنُ إِدْرِیسَ عَنْ مُحَمَّدِ بْنِ أَحْمَدَ عَنْ مُحَمَّدِ بْنِ عَبْدِ الْجَبَّارِ عَنْ عَلِی بْنِ مَهْزِیارَ قَالَ کتَبْتُ إِلَیهِ امْرَأَةٌ طَهُرَتْ مِنْ حَیضِهَا أَوْ مِنْ دَمِ نِفَاسِهَا فِی أَوَّلِ یوْمٍ مِنْ شَهْرِ رَمَضَانَ ثُمَّ اسْتَحَاضَتْ فَصَلَّتْ وَ صَامَتْ شَهْرَ رَمَضَانَ کلَّهُ مِنْ غَیرِ أَنْ تَعْمَلَ کمَا تَعْمَلُهُ الْمُسْتَحَاضَةُ مِنَ الْغُسْلِ لِکلِّ صَلَاتَینِ هَلْ یجُوزُ صَوْمُهَا وَ صَلَاتُهَا أَمْ لَا فَکتَبَ تَقْضِی صَوْمَهَا وَ لَا تَقْضِی صَلَاتَهَا </w:t>
      </w:r>
      <w:r w:rsidRPr="00620C4F">
        <w:rPr>
          <w:rFonts w:ascii="Calibri" w:eastAsia="Calibri" w:hAnsi="Calibri" w:cs="B Badr" w:hint="cs"/>
          <w:u w:val="single"/>
          <w:rtl/>
        </w:rPr>
        <w:t>لِأَنَّ رَسُولَ اللَّهِ صَلَّی اللهُ عَلَیهِ وَ آلِه کانَ یأْمُرُ الْمُؤْمِنَاتِ مِنْ نِسَائِهِ بِذَلِک</w:t>
      </w:r>
      <w:r w:rsidRPr="00620C4F">
        <w:rPr>
          <w:rFonts w:ascii="Calibri" w:eastAsia="Calibri" w:hAnsi="Calibri" w:hint="cs"/>
          <w:rtl/>
        </w:rPr>
        <w:t>»</w:t>
      </w:r>
      <w:r w:rsidRPr="00620C4F">
        <w:rPr>
          <w:rFonts w:ascii="Calibri" w:eastAsia="Calibri" w:hAnsi="Calibri"/>
          <w:vertAlign w:val="superscript"/>
          <w:rtl/>
        </w:rPr>
        <w:footnoteReference w:id="214"/>
      </w:r>
      <w:r w:rsidRPr="00620C4F">
        <w:rPr>
          <w:rFonts w:ascii="Calibri" w:eastAsia="Calibri" w:hAnsi="Calibri" w:hint="cs"/>
          <w:rtl/>
        </w:rPr>
        <w:t>.</w:t>
      </w:r>
    </w:p>
    <w:p w14:paraId="654F07BE"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بنابراین در نقل «مرحوم کلینی» مطلبی بیش از نقل «شیخ صدوق» آمده است که به دو دلیل معتقدیم باید به این زیاده ملتزم شد:</w:t>
      </w:r>
    </w:p>
    <w:p w14:paraId="23E8FCCF"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بر اساس بررسی‌های انجام شده:</w:t>
      </w:r>
    </w:p>
    <w:p w14:paraId="3C37638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دأب و نظر «شیخ صدوق» این است که اگر نقل بخشی از یک روایت موجب القاء شبهه در ذهن مخاطب شود، این بخش یا نباید نقل شود یا باید به نحوی نقل شود که این شبهه پدید نیاید.</w:t>
      </w:r>
    </w:p>
    <w:p w14:paraId="33F2BD3D"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«مرحوم کلینی» چنین دأبی ندارد. به‌طور مثال روایات تحریف قرآن که در ذهن عرفی تحریف لفظی قرآن را می‌رسانند در «کافی» نقل شده‌اند؛ درحالی‌که طبق نقل‌های تاریخی شیعیان آن دوره قائل به تحریف لفظی قرآن نبوده‌اند.</w:t>
      </w:r>
    </w:p>
    <w:p w14:paraId="02529CAA" w14:textId="77777777" w:rsidR="00620C4F" w:rsidRPr="00620C4F" w:rsidRDefault="00620C4F" w:rsidP="00620C4F">
      <w:pPr>
        <w:rPr>
          <w:rFonts w:ascii="Calibri" w:eastAsia="Calibri" w:hAnsi="Calibri"/>
          <w:rtl/>
        </w:rPr>
      </w:pPr>
      <w:r w:rsidRPr="00620C4F">
        <w:rPr>
          <w:rFonts w:ascii="Calibri" w:eastAsia="Calibri" w:hAnsi="Calibri" w:hint="cs"/>
          <w:rtl/>
        </w:rPr>
        <w:t>مثال‌های متعددی چنین دأبی را نسبت به «شیخ صدوق» ثابت می‌کنند. به‌طور مثال در زیارت «سید الشهداء علیه‌السلام» در «کافی» چنین عبارتی وارد شده است: «</w:t>
      </w:r>
      <w:r w:rsidRPr="00620C4F">
        <w:rPr>
          <w:rFonts w:ascii="Calibri" w:eastAsia="Calibri" w:hAnsi="Calibri" w:cs="B Badr" w:hint="cs"/>
          <w:rtl/>
        </w:rPr>
        <w:t>إِرَادَةُ الرَّبِّ فِی مَقَادِیرِ أُمُورِهِ تَهْبِطُ إِلَیکم</w:t>
      </w:r>
      <w:r w:rsidRPr="00620C4F">
        <w:rPr>
          <w:rFonts w:ascii="Calibri" w:eastAsia="Calibri" w:hAnsi="Calibri" w:hint="cs"/>
          <w:rtl/>
        </w:rPr>
        <w:t>»</w:t>
      </w:r>
      <w:r w:rsidRPr="00620C4F">
        <w:rPr>
          <w:rFonts w:ascii="Calibri" w:eastAsia="Calibri" w:hAnsi="Calibri"/>
          <w:vertAlign w:val="superscript"/>
          <w:rtl/>
        </w:rPr>
        <w:footnoteReference w:id="215"/>
      </w:r>
      <w:r w:rsidRPr="00620C4F">
        <w:rPr>
          <w:rFonts w:ascii="Calibri" w:eastAsia="Calibri" w:hAnsi="Calibri" w:hint="cs"/>
          <w:rtl/>
        </w:rPr>
        <w:t>. این فراز در مورد قوس نزول است و مفاد آن این است که اراده‌ی خداوند در عالم تکوین به حقیقت نوری اهل‌بیت علیهم‌السلام و پس از آن به مراتب پایین‌تر هبوط می‌کند. به همین جهت این فراز در عرفان نظری از اهمیت خاصی برخوردار است و ذیل بحث انسان کامل از این فراز برای اثبات ولایت تکوینی ائمه علیهم‌السلام استفاده می‌شود.</w:t>
      </w:r>
    </w:p>
    <w:p w14:paraId="3650CE85"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«شیخ صدوق» اعتقاد به ولایت تکوینی اهل‌بیت علیهم‌السلام را غلو می‌داند، نقل چنین مطلبی را موجب تقویت شبهه‌ی غلو می‌داند و به همین جهت این عبارت در نقل ایشان بیان نشده است</w:t>
      </w:r>
      <w:r w:rsidRPr="00620C4F">
        <w:rPr>
          <w:rFonts w:ascii="Calibri" w:eastAsia="Calibri" w:hAnsi="Calibri"/>
          <w:color w:val="FF0000"/>
          <w:vertAlign w:val="superscript"/>
          <w:rtl/>
        </w:rPr>
        <w:footnoteReference w:id="216"/>
      </w:r>
      <w:r w:rsidRPr="00620C4F">
        <w:rPr>
          <w:rFonts w:ascii="Calibri" w:eastAsia="Calibri" w:hAnsi="Calibri" w:hint="cs"/>
          <w:rtl/>
        </w:rPr>
        <w:t>.</w:t>
      </w:r>
    </w:p>
    <w:p w14:paraId="550F96F7" w14:textId="77777777" w:rsidR="00620C4F" w:rsidRPr="00620C4F" w:rsidRDefault="00620C4F" w:rsidP="00620C4F">
      <w:pPr>
        <w:rPr>
          <w:rFonts w:ascii="Calibri" w:eastAsia="Calibri" w:hAnsi="Calibri"/>
          <w:rtl/>
        </w:rPr>
      </w:pPr>
      <w:r w:rsidRPr="00620C4F">
        <w:rPr>
          <w:rFonts w:ascii="Calibri" w:eastAsia="Calibri" w:hAnsi="Calibri" w:hint="cs"/>
          <w:rtl/>
        </w:rPr>
        <w:t>گرچه این مطلب مورد پذیرش است که در هنگام نقل روایت باید مخاطب را شناخت و در صورت عدم درک عمیق او تمامی روایت را برای او نقل نکرد، اما چنین دأبی اجتهادی است و برای کسانی که این مبنا را نمی‌پذیرند ایجاد اشکال می‌کند. بنابراین در این مثال نقل «مرحوم کلینی» مقدم می‌شود؛ زیرا:</w:t>
      </w:r>
    </w:p>
    <w:p w14:paraId="521F599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«شیخ صدوق» طبق دأب خود عبارت «</w:t>
      </w:r>
      <w:r w:rsidRPr="00620C4F">
        <w:rPr>
          <w:rFonts w:ascii="Calibri" w:eastAsia="Calibri" w:hAnsi="Calibri" w:cs="B Badr" w:hint="cs"/>
          <w:rtl/>
        </w:rPr>
        <w:t>إِنَّ رَسُولَ اللَّهِ صَلَّی اللهُ عَلَیهِ وَ آلِه کانَ یأْمُرُ فَاطِمَةَ صَلَوَاتُ اللَّهِ عَلَیهَا وَ الْمُؤْمِنَاتِ مِنْ نِسَائِهِ بِذَلِک</w:t>
      </w:r>
      <w:r w:rsidRPr="00620C4F">
        <w:rPr>
          <w:rFonts w:ascii="Calibri" w:eastAsia="Calibri" w:hAnsi="Calibri" w:hint="cs"/>
          <w:rtl/>
        </w:rPr>
        <w:t>» را نقل نکرده است؛ چون این عبارت باعث ایجاد این تصور در ذهن مخاطب می‌شود که «حضرت زهرا سلام الله علیها» در مسئله استحاضه همانند دیگر زنان بوده‌اند؛</w:t>
      </w:r>
    </w:p>
    <w:p w14:paraId="17BE051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«مرحوم کلینی» به دلیل اینکه چنین دأبی ندارد، این عبارت را نقل کرده است.</w:t>
      </w:r>
    </w:p>
    <w:p w14:paraId="6FD57B59"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در صورتی که چنین دأبی نسبت به «شیخ صدوق» پذیرفته نشود نیز طبق اصالت عدم الزیاده نقل «مرحوم کلینی» مقدم است.</w:t>
      </w:r>
    </w:p>
    <w:p w14:paraId="6BE9F02D" w14:textId="77777777" w:rsidR="00620C4F" w:rsidRPr="00620C4F" w:rsidRDefault="00620C4F" w:rsidP="00620C4F">
      <w:pPr>
        <w:rPr>
          <w:rFonts w:ascii="Calibri" w:eastAsia="Calibri" w:hAnsi="Calibri"/>
          <w:rtl/>
        </w:rPr>
      </w:pPr>
      <w:r w:rsidRPr="00620C4F">
        <w:rPr>
          <w:rFonts w:ascii="Calibri" w:eastAsia="Calibri" w:hAnsi="Calibri" w:hint="cs"/>
          <w:rtl/>
        </w:rPr>
        <w:t>پس از مقدم شدن نقل «مرحوم کلینی» باید به تعارض این روایت با دیگر روایات پرداخت. توضیح اینکه طبق روایات دیگر چنین مسائلی برای «حضرت زهرا سلام الله علیها» مطرح نبوده است و اگر نتوان این تعارض را حل کرد، صدور مکاتبه خدشه‌دار شده و تمامی فقرات آن حجیت خود را از دست می‌دهند.</w:t>
      </w:r>
    </w:p>
    <w:p w14:paraId="08AFEF74" w14:textId="77777777" w:rsidR="00620C4F" w:rsidRPr="00620C4F" w:rsidRDefault="00620C4F" w:rsidP="00620C4F">
      <w:pPr>
        <w:rPr>
          <w:rFonts w:ascii="Calibri" w:eastAsia="Calibri" w:hAnsi="Calibri"/>
          <w:rtl/>
        </w:rPr>
      </w:pPr>
      <w:r w:rsidRPr="00620C4F">
        <w:rPr>
          <w:rFonts w:ascii="Calibri" w:eastAsia="Calibri" w:hAnsi="Calibri" w:hint="cs"/>
          <w:rtl/>
        </w:rPr>
        <w:t>برای حل تعارض این مکاتبه با دیگر روایات باید به این نکته توجه کرد که زنان مسائل مخصوص به خود را از زنان راحت‌تر می‌پرسند. طبق برخی روایات پیامبر اکرم صلی الله علیه و آله احکام حیض را به «حضرت زهرا سلام الله علیها» و همسران خود آموزش می‌دادند و ایشان نیز احکام را به دیگر بانوان می‌آموختند. در مورد این مکاتبه نیز این احتمال وجود دارد که «</w:t>
      </w:r>
      <w:r w:rsidRPr="00620C4F">
        <w:rPr>
          <w:rFonts w:ascii="Calibri" w:eastAsia="Calibri" w:hAnsi="Calibri" w:cs="B Badr" w:hint="cs"/>
          <w:rtl/>
        </w:rPr>
        <w:t>کانَ یأْمُرُ فَاطِمَةَ صَلَوَاتُ اللَّهِ عَلَیهَا</w:t>
      </w:r>
      <w:r w:rsidRPr="00620C4F">
        <w:rPr>
          <w:rFonts w:ascii="Calibri" w:eastAsia="Calibri" w:hAnsi="Calibri" w:hint="cs"/>
          <w:rtl/>
        </w:rPr>
        <w:t>» به این معناست که «حضرت زهرا سلام الله علیها» برای پاسخ‌گویی به دیگر زنان باید این احکام را فرامی‌گرفتند.</w:t>
      </w:r>
    </w:p>
    <w:p w14:paraId="6081E76A" w14:textId="77777777" w:rsidR="00620C4F" w:rsidRPr="00620C4F" w:rsidRDefault="00620C4F" w:rsidP="00620C4F">
      <w:pPr>
        <w:rPr>
          <w:rFonts w:ascii="Calibri" w:eastAsia="Calibri" w:hAnsi="Calibri"/>
          <w:rtl/>
        </w:rPr>
      </w:pPr>
      <w:r w:rsidRPr="00620C4F">
        <w:rPr>
          <w:rFonts w:ascii="Calibri" w:eastAsia="Calibri" w:hAnsi="Calibri" w:hint="cs"/>
          <w:rtl/>
        </w:rPr>
        <w:t>این مطلب اختصاصی به «حضرت زهرا سلام الله علیها» ندارد، بلکه اصحاب ائمه علیهم‌السلام که مورد مراجعه مردم بودند نیز مسائلی را از ائمه علیهم‌السلام فرامی‌گرفتند که مورد ابتلای خودشان نبوده و تنها برای تعلیم به مردم آنها را فرامی‌گرفتند.</w:t>
      </w:r>
    </w:p>
    <w:p w14:paraId="7297C923"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t>دیدگاه دوم</w:t>
      </w:r>
    </w:p>
    <w:p w14:paraId="440C38AE" w14:textId="77777777" w:rsidR="00620C4F" w:rsidRPr="00620C4F" w:rsidRDefault="00620C4F" w:rsidP="00620C4F">
      <w:pPr>
        <w:rPr>
          <w:rFonts w:ascii="Calibri" w:eastAsia="Calibri" w:hAnsi="Calibri"/>
          <w:rtl/>
        </w:rPr>
      </w:pPr>
      <w:r w:rsidRPr="00620C4F">
        <w:rPr>
          <w:rFonts w:ascii="Calibri" w:eastAsia="Calibri" w:hAnsi="Calibri" w:hint="cs"/>
          <w:rtl/>
        </w:rPr>
        <w:t>ضابطه‌ی کلی این است که اسامی‌ای که در روایت ذکر می‌شوند به فرد مشهور انصراف پیدا می‌کنند. به‌طور مثال در اصحاب «امام کاظم علیه‌السلام»، «علی» در سند «علی عن ابی بصیر» به معنای «علی بن ابی حمزه بطائنی» است؛ زیرا در بین افرادی که اسم آنها «علی» است، راوی‌ای که کثرت نقل از «ابی بصیر» دارد، «علی بن ابی حمزه بطائنی» است.</w:t>
      </w:r>
    </w:p>
    <w:p w14:paraId="23E73385" w14:textId="77777777" w:rsidR="00620C4F" w:rsidRPr="00620C4F" w:rsidRDefault="00620C4F" w:rsidP="00620C4F">
      <w:pPr>
        <w:rPr>
          <w:rFonts w:ascii="Calibri" w:eastAsia="Calibri" w:hAnsi="Calibri"/>
        </w:rPr>
      </w:pPr>
      <w:r w:rsidRPr="00620C4F">
        <w:rPr>
          <w:rFonts w:ascii="Calibri" w:eastAsia="Calibri" w:hAnsi="Calibri" w:hint="cs"/>
          <w:rtl/>
        </w:rPr>
        <w:t>با وجود این ضابطه منظور از «فاطمه» در این روایت «فاطمه بنت حبیش» بوده است؛ زیرا در موارد دیگر وی مسائل استحاضه را از پیامبر اکرم صلی الله علیه و آله پرسیده است؛ و فرد مشهور در مسئله‌ی استحاضه‌ی کثیره «فاطمه بنت حبیش» بوده است.</w:t>
      </w:r>
    </w:p>
    <w:p w14:paraId="77B033A7" w14:textId="77777777" w:rsidR="00620C4F" w:rsidRPr="00620C4F" w:rsidRDefault="00620C4F" w:rsidP="00620C4F">
      <w:pPr>
        <w:outlineLvl w:val="7"/>
        <w:rPr>
          <w:rFonts w:ascii="Calibri" w:eastAsia="Calibri" w:hAnsi="Calibri" w:cs="B Titr"/>
          <w:sz w:val="24"/>
          <w:szCs w:val="24"/>
          <w:rtl/>
        </w:rPr>
      </w:pPr>
      <w:r w:rsidRPr="00620C4F">
        <w:rPr>
          <w:rFonts w:ascii="Calibri" w:eastAsia="Calibri" w:hAnsi="Calibri" w:cs="B Titr" w:hint="cs"/>
          <w:sz w:val="24"/>
          <w:szCs w:val="24"/>
          <w:rtl/>
        </w:rPr>
        <w:lastRenderedPageBreak/>
        <w:t>نقد</w:t>
      </w:r>
    </w:p>
    <w:p w14:paraId="3DBA92AB" w14:textId="77777777" w:rsidR="00620C4F" w:rsidRPr="00620C4F" w:rsidRDefault="00620C4F" w:rsidP="00620C4F">
      <w:pPr>
        <w:rPr>
          <w:rFonts w:ascii="Calibri" w:eastAsia="Calibri" w:hAnsi="Calibri"/>
          <w:rtl/>
        </w:rPr>
      </w:pPr>
      <w:r w:rsidRPr="00620C4F">
        <w:rPr>
          <w:rFonts w:ascii="Calibri" w:eastAsia="Calibri" w:hAnsi="Calibri" w:hint="cs"/>
          <w:rtl/>
        </w:rPr>
        <w:t>اگر صغری یعنی مشهور بودن «فاطمه بنت حبیش» صحیح باشد این کلام مورد پذیرش است؛ اما صغری را صحیح نمی‌دانیم.</w:t>
      </w:r>
    </w:p>
    <w:p w14:paraId="39996D7B"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4E09ECD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شهرت «فاطمه بنت حبیش» در بحث استحاضه، در مقام محاجه با عامه بوده است. به‌طور مثال در مبسوط این‌گونه آمده است که در مقام احتجاج با حنفی‌ها به روایات «فاطمه» استناد می‌شود که منظور همان «فاطمه بنت حبیش» است؛</w:t>
      </w:r>
    </w:p>
    <w:p w14:paraId="6DCFAFD2"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شهرتی که موجب انصراف می‌شود، شهرت در فضای تخاطب است؛ یعنی راوی باید در مناظره‌ی بین دو شخص معروف باشد و یک لفظ در دو فضا می‌تواند معانی متفاوتی داشته باشد</w:t>
      </w:r>
      <w:r w:rsidRPr="00620C4F">
        <w:rPr>
          <w:rFonts w:ascii="Calibri" w:eastAsia="Calibri" w:hAnsi="Calibri"/>
          <w:vertAlign w:val="superscript"/>
          <w:rtl/>
        </w:rPr>
        <w:footnoteReference w:id="217"/>
      </w:r>
      <w:r w:rsidRPr="00620C4F">
        <w:rPr>
          <w:rFonts w:ascii="Calibri" w:eastAsia="Calibri" w:hAnsi="Calibri" w:hint="cs"/>
          <w:rtl/>
        </w:rPr>
        <w:t>.</w:t>
      </w:r>
    </w:p>
    <w:p w14:paraId="53990293"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w:t>
      </w:r>
    </w:p>
    <w:p w14:paraId="3004A1D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«علی بن مهزیار» عامی بود یا با شخصی که عامی است احتجاج می‌کرد این کلام مورد پذیرش بود؛</w:t>
      </w:r>
    </w:p>
    <w:p w14:paraId="3CC15FD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چون هیچ‌یک از این دو شرط در مکاتبه وجود ندارد، باید ثابت شود که در فضای مکاتبه بین «علی بن مهزیار» و «امام جواد علیه‌السلام» یا «امام هادی علیه‌السلام» فرد مشهور همان «فاطمه بنت حبیش» باشد؛ درحالی‌که این مطلب اثبات نشده است.</w:t>
      </w:r>
      <w:r w:rsidRPr="00620C4F">
        <w:rPr>
          <w:rFonts w:ascii="Calibri" w:eastAsia="Calibri" w:hAnsi="Calibri"/>
          <w:vertAlign w:val="superscript"/>
          <w:rtl/>
        </w:rPr>
        <w:footnoteReference w:id="218"/>
      </w:r>
    </w:p>
    <w:p w14:paraId="61859CEE"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دوم: اشکال به کلام «مرحوم آخوند» در مورد محل نزاع</w:t>
      </w:r>
    </w:p>
    <w:p w14:paraId="5DE245A7" w14:textId="77777777" w:rsidR="00620C4F" w:rsidRPr="00620C4F" w:rsidRDefault="00620C4F" w:rsidP="00620C4F">
      <w:pPr>
        <w:rPr>
          <w:rFonts w:ascii="Calibri" w:eastAsia="Calibri" w:hAnsi="Calibri"/>
          <w:rtl/>
        </w:rPr>
      </w:pPr>
      <w:r w:rsidRPr="00620C4F">
        <w:rPr>
          <w:rFonts w:ascii="Calibri" w:eastAsia="Calibri" w:hAnsi="Calibri" w:hint="cs"/>
          <w:rtl/>
        </w:rPr>
        <w:t>به نظر «مرحوم نائینی»:</w:t>
      </w:r>
    </w:p>
    <w:p w14:paraId="4C9706C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علل غایی (علل فائته)</w:t>
      </w:r>
      <w:r w:rsidRPr="00620C4F">
        <w:rPr>
          <w:rFonts w:ascii="Calibri" w:eastAsia="Calibri" w:hAnsi="Calibri"/>
          <w:vertAlign w:val="superscript"/>
          <w:rtl/>
        </w:rPr>
        <w:footnoteReference w:id="219"/>
      </w:r>
      <w:r w:rsidRPr="00620C4F">
        <w:rPr>
          <w:rFonts w:ascii="Calibri" w:eastAsia="Calibri" w:hAnsi="Calibri" w:hint="cs"/>
          <w:rtl/>
        </w:rPr>
        <w:t xml:space="preserve"> در تکوینیات،</w:t>
      </w:r>
    </w:p>
    <w:p w14:paraId="58EC352B"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مصالح و مفاسد در تشریعیات،</w:t>
      </w:r>
    </w:p>
    <w:p w14:paraId="78C09EE4" w14:textId="77777777" w:rsidR="00620C4F" w:rsidRPr="00620C4F" w:rsidRDefault="00620C4F" w:rsidP="00620C4F">
      <w:pPr>
        <w:rPr>
          <w:rFonts w:ascii="Calibri" w:eastAsia="Calibri" w:hAnsi="Calibri"/>
          <w:rtl/>
        </w:rPr>
      </w:pPr>
      <w:r w:rsidRPr="00620C4F">
        <w:rPr>
          <w:rFonts w:ascii="Calibri" w:eastAsia="Calibri" w:hAnsi="Calibri" w:hint="cs"/>
          <w:rtl/>
        </w:rPr>
        <w:t>از محل بحث مخالفت با قاعده‌ی عقلیه خارج هستند؛ زیرا:</w:t>
      </w:r>
    </w:p>
    <w:p w14:paraId="109C7CBA"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 xml:space="preserve">1. </w:t>
      </w:r>
      <w:r w:rsidRPr="00620C4F">
        <w:rPr>
          <w:rFonts w:ascii="Calibri" w:eastAsia="Calibri" w:hAnsi="Calibri" w:hint="cs"/>
          <w:rtl/>
        </w:rPr>
        <w:t>علل غایی معلول وجود علمی غایت هستند، نه وجود عینی غایت. توضیح اینکه همان‌گونه که در فلسفه بیان شده است</w:t>
      </w:r>
      <w:r w:rsidRPr="00620C4F">
        <w:rPr>
          <w:rFonts w:ascii="Calibri" w:eastAsia="Calibri" w:hAnsi="Calibri"/>
          <w:vertAlign w:val="superscript"/>
          <w:rtl/>
        </w:rPr>
        <w:footnoteReference w:id="220"/>
      </w:r>
      <w:r w:rsidRPr="00620C4F">
        <w:rPr>
          <w:rFonts w:ascii="Calibri" w:eastAsia="Calibri" w:hAnsi="Calibri" w:hint="cs"/>
          <w:rtl/>
        </w:rPr>
        <w:t xml:space="preserve"> علت غایی با غایت تفاوت دارد:</w:t>
      </w:r>
    </w:p>
    <w:p w14:paraId="5E69B4A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علت غایی ما لاجله الفعل است که وجود علمی و متقدم بر معلول است و علت برای اراده، حرکت عضلانی در بعث تکوینی و دستور به دیگری در بعث تشریعی است؛</w:t>
      </w:r>
    </w:p>
    <w:p w14:paraId="18433BC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غایت ما ینتهی الیه الفعل است که وجودی عینی و متأخر از معلول است و به همین جهت علت غایی به شمار نمی‌آید.</w:t>
      </w:r>
    </w:p>
    <w:p w14:paraId="665969CE"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به‌طور مثال علت غایی ساختن تخت، استراحت کردن است و آنچه مقدم بر ساختن تخت است، وجود علمی استراحت است، نه وجود عینی آن.</w:t>
      </w:r>
    </w:p>
    <w:p w14:paraId="0F3CF13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در علل غایی به جهت عدم تأخر آنها از معلول، مخالفت با قاعده‌ی عقلیه پدید نمی‌آید.</w:t>
      </w:r>
    </w:p>
    <w:p w14:paraId="2FFF45C4"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علل امر و نهی شارع (علل تشریع) نیز وجود علمی مصلحت و مفسده است نه وجود عینی آنها. زیرا مصلحت و مفسده:</w:t>
      </w:r>
    </w:p>
    <w:p w14:paraId="6F24482B"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با وجود عینی متأخر از عمل مکلف بوده و اگر وجود عینی آنها علت دستورات شارع باشند، دستورات او تحصیل حاصل و لغو خواهند بود؛</w:t>
      </w:r>
    </w:p>
    <w:p w14:paraId="5DF17CE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اما با وجود علمی مقدم بر عمل مکلف هستند؛ یعنی شارع اوامر را صادر می‌کند تا پس از امتثال مکلف و قبول شدن عمل، مصلحت محقق شود.</w:t>
      </w:r>
    </w:p>
    <w:p w14:paraId="1451775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در علل تشریع نیز به جهت عدم تأخر آنها از معلول، مخالفت با قاعده‌ی عقلیه پدید نمی‌آید.</w:t>
      </w:r>
    </w:p>
    <w:p w14:paraId="145B509F" w14:textId="77777777" w:rsidR="00620C4F" w:rsidRPr="00620C4F" w:rsidRDefault="00620C4F" w:rsidP="00620C4F">
      <w:pPr>
        <w:rPr>
          <w:rFonts w:ascii="Calibri" w:eastAsia="Calibri" w:hAnsi="Calibri"/>
          <w:rtl/>
        </w:rPr>
      </w:pPr>
      <w:r w:rsidRPr="00620C4F">
        <w:rPr>
          <w:rFonts w:ascii="Calibri" w:eastAsia="Calibri" w:hAnsi="Calibri" w:hint="cs"/>
          <w:rtl/>
        </w:rPr>
        <w:t>با وجود خارج دانستن این موارد از محل نزاع، «مرحوم نائینی» معتقد است نمی‌توان مشکل شرط متأخر را با این مطلب حل کرد و کلام «مرحوم آخوند» در این مورد پذیرفته نیست. به نظر ایشان پاسخ به مشکل با توجه به وجود لحاظی و علمی:</w:t>
      </w:r>
    </w:p>
    <w:p w14:paraId="0E309059"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rtl/>
        </w:rPr>
        <w:t xml:space="preserve"> در مورد قضایای خارجیه مانند بیع خارجی صحیح است؛ زیرا در قضایای خارجیه وجود علمی مقارن معلول است. توضیح اینکه در این قضایا:</w:t>
      </w:r>
    </w:p>
    <w:p w14:paraId="781E5CBA"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انشاء و فعلیت مقارن هستند؛ زیرا تحقق فعلیت وابسته به تحقق موضوع است و تحقق موضوع قضایای خارجیه در ظرف انشاء است؛</w:t>
      </w:r>
    </w:p>
    <w:p w14:paraId="3FD846D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همین دلیل وجود علمی که در ظرف انشاء محقق است، مقارن با فعلیت و وجود معلول است.</w:t>
      </w:r>
    </w:p>
    <w:p w14:paraId="67220536"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اما در مورد قضایای حقیقیه صحیح نیست؛ زیرا در قضایای حقیقیه وجود علمی مقارن معلول نیست. توضیح اینکه در این قضایا:</w:t>
      </w:r>
    </w:p>
    <w:p w14:paraId="1F2ECC6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انشاء و فعلیت مقارن نیستند؛ زیرا تحقق فعلیت وابسته به تحقق موضوع است و تحقق موضوع قضایای حقیقیه در ظرف انشاء نیست، بلکه پس از تحقق شرایط خارجی است؛</w:t>
      </w:r>
    </w:p>
    <w:p w14:paraId="616522F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همین دلیل وجود علمی که در ظرف انشاء محقق است، مقارن با فعلیت و وجود معلول نیست.</w:t>
      </w:r>
    </w:p>
    <w:p w14:paraId="7FFB9F31" w14:textId="77777777" w:rsidR="00620C4F" w:rsidRPr="00620C4F" w:rsidRDefault="00620C4F" w:rsidP="00620C4F">
      <w:pPr>
        <w:rPr>
          <w:rFonts w:ascii="Calibri" w:eastAsia="Calibri" w:hAnsi="Calibri"/>
          <w:rtl/>
        </w:rPr>
      </w:pPr>
      <w:r w:rsidRPr="00620C4F">
        <w:rPr>
          <w:rFonts w:ascii="Calibri" w:eastAsia="Calibri" w:hAnsi="Calibri" w:hint="cs"/>
          <w:rtl/>
        </w:rPr>
        <w:t>«مرحوم نائینی» در ادامه به توضیح قضایای خارجیه و حقیقیه می‌پردازند. به نظر ایشان:</w:t>
      </w:r>
    </w:p>
    <w:p w14:paraId="73171ADA"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بازگشت قضایایی خارجیه به قضایای شخصی خارجی است و به عبارت دیگر موضوع قضایای خارجیه مانند احکام حکومتی در زمان انشای حکم در خارج محقق است و حکم ناظر به همان موضوع انشاء می‌شود؛ مانند «اکرم علیا».</w:t>
      </w:r>
    </w:p>
    <w:p w14:paraId="586E075E"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w:t>
      </w:r>
    </w:p>
    <w:p w14:paraId="101D89D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موضوع قضایای خارجیه افراد خارجیِ محقق هستند؛</w:t>
      </w:r>
    </w:p>
    <w:p w14:paraId="583D33F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همین جهت انشاء و فعلیت قضایای خارجیه مقارن هستند؛</w:t>
      </w:r>
    </w:p>
    <w:p w14:paraId="3EFFCCD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جهت تقارن انشاء و فعلیت، وجود علمی که در ظرف انشاء است با وجود خارجی که در ظرف فعلیت است مقارن یکدیگر هستند.</w:t>
      </w:r>
    </w:p>
    <w:p w14:paraId="766352B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درنتیجه راه‌حل «مرحوم آخوند» در مورد قضایای خارجیه صحیح است؛ زیرا:</w:t>
      </w:r>
    </w:p>
    <w:p w14:paraId="5B68154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این قضایا وجود علمی مقارن وجود خارجی است؛</w:t>
      </w:r>
    </w:p>
    <w:p w14:paraId="43065CC7"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همین جهت در این قضایا مخالفتی با قاعده‌ی عقلیه پدید نمی‌آید، چه مکلف علم به این تقارن داشته باشد و چه نسبت به آن جاهل باشد.</w:t>
      </w:r>
    </w:p>
    <w:p w14:paraId="66221967"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بازگشت قضایای حقیقیه به قضایای شخصی خارجی نیست و به عبارت دیگر:</w:t>
      </w:r>
    </w:p>
    <w:p w14:paraId="45357FD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گرچه ممکن است برخی از مصادیق قضایای حقیقیه در زمان انشای حکم در خارج محقق باشند؛</w:t>
      </w:r>
    </w:p>
    <w:p w14:paraId="3075A1B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اما قضایای حقیقیه برای طول زمان انشاء می‌شوند و در انشاء آنها افراد لحاظ نمی‌شوند، بلکه عنوان کلی طبیعت به جهت مصلحت داشتن لحاظ می‌شود؛ مانند «اکرم العالم» که در آن تحقق یا عدم تحقق خارجی عالم در زمان انشاء لحاظ نشده است؛ زیرا مولا به جهت مصلحت داشتن طبیعت اکرام عالم، این حکم را برای طول زمان انشاء کرده است. به‌طور مثال شارع وجود علمی طبیعت مکلف را لحاظ می‌کند، به مصلحت داشتن طبیعت نماز برای طبیعت مکلف علم دارد و بدون لحاظ افراد خارجی، طبیعت نماز را برای طبیعت مکلفین انشاء می‌کند: «</w:t>
      </w:r>
      <w:r w:rsidRPr="00620C4F">
        <w:rPr>
          <w:rFonts w:ascii="Calibri" w:eastAsia="Calibri" w:hAnsi="Calibri" w:cs="B Badr" w:hint="cs"/>
          <w:rtl/>
        </w:rPr>
        <w:t>أَقِمِ الصَّلاةَ</w:t>
      </w:r>
      <w:r w:rsidRPr="00620C4F">
        <w:rPr>
          <w:rFonts w:ascii="Calibri" w:eastAsia="Calibri" w:hAnsi="Calibri" w:hint="cs"/>
          <w:rtl/>
        </w:rPr>
        <w:t>»</w:t>
      </w:r>
      <w:r w:rsidRPr="00620C4F">
        <w:rPr>
          <w:rFonts w:ascii="Calibri" w:eastAsia="Calibri" w:hAnsi="Calibri"/>
          <w:vertAlign w:val="superscript"/>
          <w:rtl/>
        </w:rPr>
        <w:footnoteReference w:id="221"/>
      </w:r>
      <w:r w:rsidRPr="00620C4F">
        <w:rPr>
          <w:rFonts w:ascii="Calibri" w:eastAsia="Calibri" w:hAnsi="Calibri" w:hint="cs"/>
          <w:rtl/>
        </w:rPr>
        <w:t xml:space="preserve"> و پس از محقق شدن مکلف در خارج و واجد شدن شرایط، حکم وجوب به فعلیت می‌رسد. با توجه به این توضیحات روشن می‌شود که وجود علمی:</w:t>
      </w:r>
    </w:p>
    <w:p w14:paraId="2BC997B6"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در انشای قضایای حقیقیه نقش دارد و بدون وجود علمی انشای قضایای حقیقیه نیز ممکن نیست،</w:t>
      </w:r>
    </w:p>
    <w:p w14:paraId="6FCDFDBA"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اما در فعلیت قضایای حقیقیه نقش ندارد و وجود عینی و خارجی است که در این زمینه نقش ایفا می‌کند. بنابراین در مثال بیع فضولی این اشکال به کلام «مرحوم آخوند» وارد می‌شود که ممکن نیست ملکیت به فعلیت برسد؛ درحالی‌که هنوز وجود خارجی رضایت مالک محقق نشده است.</w:t>
      </w:r>
    </w:p>
    <w:p w14:paraId="4C8BB5E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روایت «</w:t>
      </w:r>
      <w:r w:rsidRPr="00620C4F">
        <w:rPr>
          <w:rFonts w:ascii="Calibri" w:eastAsia="Calibri" w:hAnsi="Calibri" w:cs="B Badr" w:hint="cs"/>
          <w:rtl/>
        </w:rPr>
        <w:t xml:space="preserve">اکتُبْ وَ بُثَّ عِلْمَک فِی إِخْوَانِک فَإِنْ مِتَّ فَأَوْرِثْ کتُبَک بَنِیک فَإِنَّهُ </w:t>
      </w:r>
      <w:r w:rsidRPr="00620C4F">
        <w:rPr>
          <w:rFonts w:ascii="Calibri" w:eastAsia="Calibri" w:hAnsi="Calibri" w:cs="B Badr" w:hint="cs"/>
          <w:u w:val="single"/>
          <w:rtl/>
        </w:rPr>
        <w:t>یأْتِی عَلَی النَّاسِ زَمَانُ هَرْجٍ لَا یأْنَسُونَ فِیهِ إِلَّا بِکتُبِهِمْ</w:t>
      </w:r>
      <w:r w:rsidRPr="00620C4F">
        <w:rPr>
          <w:rFonts w:ascii="Calibri" w:eastAsia="Calibri" w:hAnsi="Calibri" w:hint="cs"/>
          <w:rtl/>
        </w:rPr>
        <w:t>»</w:t>
      </w:r>
      <w:r w:rsidRPr="00620C4F">
        <w:rPr>
          <w:rFonts w:ascii="Calibri" w:eastAsia="Calibri" w:hAnsi="Calibri"/>
          <w:vertAlign w:val="superscript"/>
          <w:rtl/>
        </w:rPr>
        <w:footnoteReference w:id="222"/>
      </w:r>
      <w:r w:rsidRPr="00620C4F">
        <w:rPr>
          <w:rFonts w:ascii="Calibri" w:eastAsia="Calibri" w:hAnsi="Calibri" w:hint="cs"/>
          <w:rtl/>
        </w:rPr>
        <w:t xml:space="preserve"> نیز دال بر همین مطلب است که پاسخ «امام صادق علیه‌السلام» نه‌تنها برای راوی، بلکه برای آیندگان نیز هست و به همین دلیل بیان مطلبی که در زمان روایت مصداق نداشته باشد نیز استبعاد ندارد.</w:t>
      </w:r>
    </w:p>
    <w:p w14:paraId="26CDC64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موضوع قضایای حقیقیه عنوان کلی جامع بین افراد است؛ یعنی شارع در قضایای حقیقیه:</w:t>
      </w:r>
    </w:p>
    <w:p w14:paraId="3F3C01C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افراد را لحاظ نمی‌کند،</w:t>
      </w:r>
    </w:p>
    <w:p w14:paraId="7C1C4E42"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بلکه عنوانی کلی را لحاظ می‌کند که علم به مصلحت داشتن آن است،</w:t>
      </w:r>
    </w:p>
    <w:p w14:paraId="64F3318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حکم را بر همین عنوان انشاء می‌کند،</w:t>
      </w:r>
    </w:p>
    <w:p w14:paraId="60C1374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زمانی که مصادیق آن در خارج محقق شدند، آن عنوان کلی بر افراد خارجی منطبق شده و قضایای حقیقیه به فعلیت می‌رسند.</w:t>
      </w:r>
      <w:r w:rsidRPr="00620C4F">
        <w:rPr>
          <w:rFonts w:ascii="Calibri" w:eastAsia="Calibri" w:hAnsi="Calibri"/>
          <w:vertAlign w:val="superscript"/>
          <w:rtl/>
        </w:rPr>
        <w:footnoteReference w:id="223"/>
      </w:r>
    </w:p>
    <w:p w14:paraId="6F719F9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درنتیجه در قضایای حقیقیه وجود علمی با وجودهای خارجی‌ای که حکم در مورد آنها انشاء شده مقارن نیست و به همین جهت راه‌حل «مرحوم آخوند» در مورد این قضایا صحیح نیست.</w:t>
      </w:r>
    </w:p>
    <w:p w14:paraId="7503472D" w14:textId="77777777" w:rsidR="00620C4F" w:rsidRPr="00620C4F" w:rsidRDefault="00620C4F" w:rsidP="00620C4F">
      <w:pPr>
        <w:rPr>
          <w:rFonts w:ascii="Calibri" w:eastAsia="Calibri" w:hAnsi="Calibri"/>
          <w:rtl/>
        </w:rPr>
      </w:pPr>
      <w:r w:rsidRPr="00620C4F">
        <w:rPr>
          <w:rFonts w:ascii="Calibri" w:eastAsia="Calibri" w:hAnsi="Calibri" w:hint="cs"/>
          <w:rtl/>
        </w:rPr>
        <w:t>به نظر «مرحوم نائینی» ازآنجایی‌که به جز احکام حکومتی (احکام سلطانیه) جعل دیگر احکام غالباً با به نحو قضایای حقیقیه است، نمی‌توان راه‌حل «مرحوم آخوند» را برای پاسخ به این سؤال پذیرفت. به‌طور مثال در بیع فضولی:</w:t>
      </w:r>
    </w:p>
    <w:p w14:paraId="19CE90E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وجود علمی اجازه مقارن با معلول نیست، زیرا:</w:t>
      </w:r>
    </w:p>
    <w:p w14:paraId="24996B4C"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وجود علمی اجازه در ظرف انشاء است؛</w:t>
      </w:r>
    </w:p>
    <w:p w14:paraId="2CB60EB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فعلیت یافتن ملکیت در زمان انشاء بیع حاصل نیست، بلکه پس از اجازه‌ی خارجی مالک حاصل می‌شود؛</w:t>
      </w:r>
    </w:p>
    <w:p w14:paraId="5F60311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به همین دلیل نمی‌توان با وجود علمی به حل این مسئله پرداخت.</w:t>
      </w:r>
    </w:p>
    <w:p w14:paraId="0849182E"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77314CBD" w14:textId="77777777" w:rsidR="00620C4F" w:rsidRPr="00620C4F" w:rsidRDefault="00620C4F" w:rsidP="00620C4F">
      <w:pPr>
        <w:rPr>
          <w:rFonts w:ascii="Calibri" w:eastAsia="Calibri" w:hAnsi="Calibri"/>
          <w:rtl/>
        </w:rPr>
      </w:pPr>
      <w:r w:rsidRPr="00620C4F">
        <w:rPr>
          <w:rFonts w:ascii="Calibri" w:eastAsia="Calibri" w:hAnsi="Calibri" w:hint="cs"/>
          <w:rtl/>
        </w:rPr>
        <w:t>کلام «مرحوم نائینی» مورد پذیرش نیست و دو نقد بر آن وارد است.</w:t>
      </w:r>
    </w:p>
    <w:p w14:paraId="3959D90F"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نقد اول:</w:t>
      </w:r>
      <w:r w:rsidRPr="00620C4F">
        <w:rPr>
          <w:rFonts w:ascii="Calibri" w:eastAsia="Calibri" w:hAnsi="Calibri" w:hint="cs"/>
          <w:rtl/>
        </w:rPr>
        <w:t xml:space="preserve"> این اشکال به کلام «مرحوم آخوند» ناشی از این مطلب است که:</w:t>
      </w:r>
    </w:p>
    <w:p w14:paraId="46E8EB97" w14:textId="77777777" w:rsidR="00620C4F" w:rsidRPr="00620C4F" w:rsidRDefault="00620C4F" w:rsidP="00620C4F">
      <w:pPr>
        <w:ind w:left="720"/>
        <w:rPr>
          <w:rFonts w:ascii="Calibri" w:eastAsia="Calibri" w:hAnsi="Calibri"/>
          <w:rtl/>
        </w:rPr>
      </w:pPr>
      <w:r w:rsidRPr="00620C4F">
        <w:rPr>
          <w:rFonts w:ascii="Calibri" w:eastAsia="Calibri" w:hAnsi="Calibri" w:hint="cs"/>
          <w:rtl/>
        </w:rPr>
        <w:t>راه‌حل ایشان در قسم اول و دوم به راه‌حل حکم تکلیفی مانند وجوب و حکم وضعی مانند ملکیت معنا شده است؛</w:t>
      </w:r>
    </w:p>
    <w:p w14:paraId="70A2E33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هر یک از حکم تکلیفی و وضعی دارای انشاء و فعلیت هستند،</w:t>
      </w:r>
    </w:p>
    <w:p w14:paraId="33F362EA"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ارائه‌ی پاسخ با وجود علمی نسبت به مرحله‌ی فعلیت صحیح نیست.</w:t>
      </w:r>
    </w:p>
    <w:p w14:paraId="1B266BD3" w14:textId="77777777" w:rsidR="00620C4F" w:rsidRPr="00620C4F" w:rsidRDefault="00620C4F" w:rsidP="00620C4F">
      <w:pPr>
        <w:rPr>
          <w:rFonts w:ascii="Calibri" w:eastAsia="Calibri" w:hAnsi="Calibri"/>
          <w:rtl/>
        </w:rPr>
      </w:pPr>
      <w:r w:rsidRPr="00620C4F">
        <w:rPr>
          <w:rFonts w:ascii="Calibri" w:eastAsia="Calibri" w:hAnsi="Calibri" w:hint="cs"/>
          <w:rtl/>
        </w:rPr>
        <w:t>در این مورد معتقدیم:</w:t>
      </w:r>
    </w:p>
    <w:p w14:paraId="2C0335B3" w14:textId="77777777" w:rsidR="00620C4F" w:rsidRPr="00620C4F" w:rsidRDefault="00620C4F" w:rsidP="00620C4F">
      <w:pPr>
        <w:ind w:left="720"/>
        <w:rPr>
          <w:rFonts w:ascii="Calibri" w:eastAsia="Calibri" w:hAnsi="Calibri"/>
          <w:i/>
          <w:iCs/>
          <w:rtl/>
        </w:rPr>
      </w:pPr>
      <w:r w:rsidRPr="00620C4F">
        <w:rPr>
          <w:rFonts w:ascii="Calibri" w:eastAsia="Calibri" w:hAnsi="Calibri" w:hint="cs"/>
          <w:rtl/>
        </w:rPr>
        <w:t>گرچه راه‌حل وجود علمی در قضایای حقیقیه تنها قادر به حل مشکل در مرحله‌ی انشاء است و کلام «مرحوم نائینی» در این مورد پذیرفته است؛</w:t>
      </w:r>
    </w:p>
    <w:p w14:paraId="122FE8C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«مرحوم آخوند»:</w:t>
      </w:r>
    </w:p>
    <w:p w14:paraId="5301B81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با طرح وجود علمی در قسم اول و دوم:</w:t>
      </w:r>
    </w:p>
    <w:p w14:paraId="0401159E"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به دنبال این نیست که راه‌حلی برای مشکل حکم که اعم از انشاء و فعلیت است ارائه کند،</w:t>
      </w:r>
    </w:p>
    <w:p w14:paraId="38A70326"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بلکه به دنبال این است که راه‌حلی برای مشکل انشاء و جعل است،</w:t>
      </w:r>
    </w:p>
    <w:p w14:paraId="7A309DD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فعلیت و مجعول را برای حل مشکل در قسم سوم طرح می‌کند.</w:t>
      </w:r>
    </w:p>
    <w:p w14:paraId="36246DE4" w14:textId="77777777" w:rsidR="00620C4F" w:rsidRPr="00620C4F" w:rsidRDefault="00620C4F" w:rsidP="00620C4F">
      <w:pPr>
        <w:rPr>
          <w:rFonts w:ascii="Calibri" w:eastAsia="Calibri" w:hAnsi="Calibri"/>
          <w:rtl/>
        </w:rPr>
      </w:pPr>
      <w:r w:rsidRPr="00620C4F">
        <w:rPr>
          <w:rFonts w:ascii="Calibri" w:eastAsia="Calibri" w:hAnsi="Calibri" w:hint="cs"/>
          <w:rtl/>
        </w:rPr>
        <w:t>به دو دلیل معتقدیم در این مورد تفسیر «مرحوم ایروانی»، «آقای قائینی» و برخی دیگر صحیح است نه تفسیری که اکثریت علما همانند «مرحوم اصفهانی»، «مرحوم آقا ضیاء»، «مرحوم نائینی»، «مرحوم خویی» و «شهید صدر» ارائه کرده‌اند:</w:t>
      </w:r>
    </w:p>
    <w:p w14:paraId="2E989893"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«مرحوم آخوند» در «کفایه» قبل از طرح مسئله به بیان این مطلب می‌پردازد که مقدمه‌ی وجوب خارج از محل نزاع است و به همین دلیل بحث از مقدمه‌ی وجوب در کلام ایشان منطقی نیست. در عین حال برخی منظور «مرحوم آخوند» را مقدمه‌ی وجوب می‌دانند و ذکر آن را استطرادی محسوب می‌کنند؛ درحالی‌که اگر بتوان کلام را به نحوی تفسیر کرد که مطلب بیان شده استطرادی نباشد، نباید تفسیری ارائه کرد که لازمه‌ی آن استطراد باشد.</w:t>
      </w:r>
    </w:p>
    <w:p w14:paraId="2F220397"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«مرحوم آخوند»:</w:t>
      </w:r>
    </w:p>
    <w:p w14:paraId="46F0769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راه‌حل قسم اول و دوم از «وجود لحاظی» استفاده می‌کنند که به قرینه‌ی «فوائد الاصول» منظور ایشان از این تعبیر «وجود علمی» است و «مرحوم نائینی» نیز این تعبیر را همین‌گونه معنا کرده‌اند؛</w:t>
      </w:r>
    </w:p>
    <w:p w14:paraId="12019A28"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راه‌حل قسم سوم از «اضافه» استفاده می‌کنند.</w:t>
      </w:r>
    </w:p>
    <w:p w14:paraId="62839F36" w14:textId="77777777" w:rsidR="00620C4F" w:rsidRPr="00620C4F" w:rsidRDefault="00620C4F" w:rsidP="00620C4F">
      <w:pPr>
        <w:rPr>
          <w:rFonts w:ascii="Calibri" w:eastAsia="Calibri" w:hAnsi="Calibri"/>
          <w:rtl/>
        </w:rPr>
      </w:pPr>
      <w:r w:rsidRPr="00620C4F">
        <w:rPr>
          <w:rFonts w:ascii="Calibri" w:eastAsia="Calibri" w:hAnsi="Calibri" w:hint="cs"/>
          <w:rtl/>
        </w:rPr>
        <w:t>این تفاوت به این جهت است که به نظر «مرحوم آخوند»:</w:t>
      </w:r>
    </w:p>
    <w:p w14:paraId="6E7FBAA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اضافه نمی‌تواند راه‌حل قسم اول و دوم باشد؛</w:t>
      </w:r>
    </w:p>
    <w:p w14:paraId="35295371"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و وجود علمی نمی‌تواند راه‌حل قسم سوم باشد.</w:t>
      </w:r>
    </w:p>
    <w:p w14:paraId="0D72F2BE" w14:textId="77777777" w:rsidR="00620C4F" w:rsidRPr="00620C4F" w:rsidRDefault="00620C4F" w:rsidP="00620C4F">
      <w:pPr>
        <w:rPr>
          <w:rFonts w:ascii="Calibri" w:eastAsia="Calibri" w:hAnsi="Calibri"/>
          <w:rtl/>
        </w:rPr>
      </w:pPr>
      <w:r w:rsidRPr="00620C4F">
        <w:rPr>
          <w:rFonts w:ascii="Calibri" w:eastAsia="Calibri" w:hAnsi="Calibri" w:hint="cs"/>
          <w:rtl/>
        </w:rPr>
        <w:t>بین دو تفسیری که برای کلام «مرحوم آخوند» ارائه شد:</w:t>
      </w:r>
    </w:p>
    <w:p w14:paraId="0DD70A97" w14:textId="77777777" w:rsidR="00620C4F" w:rsidRPr="00620C4F" w:rsidRDefault="00620C4F" w:rsidP="00620C4F">
      <w:pPr>
        <w:ind w:left="720"/>
        <w:rPr>
          <w:rFonts w:ascii="Calibri" w:eastAsia="Calibri" w:hAnsi="Calibri"/>
          <w:rtl/>
        </w:rPr>
      </w:pPr>
      <w:r w:rsidRPr="00620C4F">
        <w:rPr>
          <w:rFonts w:ascii="Calibri" w:eastAsia="Calibri" w:hAnsi="Calibri" w:hint="cs"/>
          <w:rtl/>
        </w:rPr>
        <w:t>تفسیر غیر مشهور که تفسیر مورد قبول است، با این مطلب هماهنگ است؛ زیرا طبق این تفسیر «مرحوم آخوند»:</w:t>
      </w:r>
    </w:p>
    <w:p w14:paraId="0DBDF2B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قسم اول و دوم به دنبال ارائه‌ی راه‌حل برای انشاء هستند و راه‌حلِ وجود علمی برای انشاء صحیح است. درنتیجه ایشان در این قسم از وجود علمی برای ارائه‌ی راه‌حل استفاده کرده‌اند؛</w:t>
      </w:r>
    </w:p>
    <w:p w14:paraId="4B15F2C2"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در قسم سوم به دنبال ارائه‌ی راه‌حل برای مجعول هستند و راه‌حل وجود علمی برای مجعول صحیح نیست؛ زیرا مجعول مربوط به ظرف فعلیت است و فعلیت مشروط به وجود خارجی است. درنتیجه ایشان در این قسم از اضافه برای ارائه‌ی راه‌حل استفاده کرده‌اند.</w:t>
      </w:r>
    </w:p>
    <w:p w14:paraId="240EDBDD"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تفسیر غیر مشهور با این مطلب هماهنگ نیست؛ زیرا «مرحوم آخوند»:</w:t>
      </w:r>
    </w:p>
    <w:p w14:paraId="69156986" w14:textId="77777777" w:rsidR="00620C4F" w:rsidRPr="00620C4F" w:rsidRDefault="00620C4F" w:rsidP="00620C4F">
      <w:pPr>
        <w:ind w:left="2160" w:hanging="720"/>
        <w:rPr>
          <w:rFonts w:ascii="Calibri" w:eastAsia="Calibri" w:hAnsi="Calibri"/>
          <w:rtl/>
        </w:rPr>
      </w:pPr>
      <w:r w:rsidRPr="00620C4F">
        <w:rPr>
          <w:rFonts w:ascii="Calibri" w:eastAsia="Calibri" w:hAnsi="Calibri" w:hint="cs"/>
          <w:rtl/>
        </w:rPr>
        <w:t>اگر در راه‌حل خود به دنبال تفکیک جعل و مجعول نباشند، راه‌حل وجود علمی هم در قسم اول (حکم تکلیفی مانند وجوب) و هم در قسم دوم (حکم وضعی مانند ملکیت) و هم در (واجب مانند نماز) نسبت به مرحله‌ی انشاء صحیح است؛ یعنی حتی در قسم سوم آنچه در انشاء نماز، روزه و... نقش دارد، وجود علمی است؛</w:t>
      </w:r>
    </w:p>
    <w:p w14:paraId="757E3B6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اگر در راه‌حل خود به دنبال بیان فعلیت باشند، راه‌حل اضافه در هر سه قسم نسبت به مرحله‌ی فعلیت صحیح است و به همین جهت است که برخی همانند «مرحوم آقا ضیاء» پس از بیان راه‌حل این مسئله می‌فرمایند: در صورت عدم پذیرش این راه‌حل، می‌توان اضافه را به‌عنوان راه‌حل هر سه قسم ارائه کرد. این مطلب نشان می‌دهد که تصور «مرحوم آقا ضیاء» این بوده است که نزاع در مرحله‌ی فعلیت است و اضافه می‌تواند راه‌حلی برای آن باشد:</w:t>
      </w:r>
    </w:p>
    <w:p w14:paraId="06B8E231"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فعلیت استحباب صدقه در سفر به سبب اضافه شدن سفر بعدی است؛</w:t>
      </w:r>
    </w:p>
    <w:p w14:paraId="7DCA1F47"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فعلیت ملکیت به سبب اضافه شدن رضایت بعدی مالک است؛</w:t>
      </w:r>
    </w:p>
    <w:p w14:paraId="4E1EF0CF"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فعلیت روزه به سبب اضافه شدن غسل در شب است.</w:t>
      </w:r>
    </w:p>
    <w:p w14:paraId="14092585"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نقد دوم:</w:t>
      </w:r>
      <w:r w:rsidRPr="00620C4F">
        <w:rPr>
          <w:rFonts w:ascii="Calibri" w:eastAsia="Calibri" w:hAnsi="Calibri" w:hint="cs"/>
          <w:rtl/>
        </w:rPr>
        <w:t xml:space="preserve"> «مرحوم نائینی» و شاگردان ایشان تصور کرده‌اند که محل نزاع منحصر در مقام فعلیت است. نه‌تنها این مطلب را صحیح نمی‌دانیم، بلکه معتقدیم مقام فعلیت خارج از محل نزاع است.</w:t>
      </w:r>
    </w:p>
    <w:p w14:paraId="3DF11D82"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 نزاع این بحث به جهت ناسازگاری بدوی ظهورات ادله با قاعده‌ی عقلیه و تلاش برای حل این ناسازگاری است و به همین جهت باید به بررسی این مطلب پرداخت که از روایات چه مطلبی استظهار می‌شود:</w:t>
      </w:r>
    </w:p>
    <w:p w14:paraId="6605D4E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از روایتی علیت استظهار شد، مخالفت بدوی با قاعده‌ی عقلی شکل گرفته و مضمون آن داخل در محل نزاع خواهد بود؛</w:t>
      </w:r>
    </w:p>
    <w:p w14:paraId="08C653A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اگر از روایتی علیت استظهار نشد، مخالفت بدوی با قاعده‌ی عقلی شکل نگرفته و مضمون آن خارج از محل نزاع خواهد بود.</w:t>
      </w:r>
    </w:p>
    <w:p w14:paraId="3B82FE90" w14:textId="77777777" w:rsidR="00620C4F" w:rsidRPr="00620C4F" w:rsidRDefault="00620C4F" w:rsidP="00620C4F">
      <w:pPr>
        <w:rPr>
          <w:rFonts w:ascii="Calibri" w:eastAsia="Calibri" w:hAnsi="Calibri"/>
          <w:rtl/>
        </w:rPr>
      </w:pPr>
      <w:r w:rsidRPr="00620C4F">
        <w:rPr>
          <w:rFonts w:ascii="Calibri" w:eastAsia="Calibri" w:hAnsi="Calibri" w:hint="cs"/>
          <w:rtl/>
        </w:rPr>
        <w:t>به‌طور مثال:</w:t>
      </w:r>
    </w:p>
    <w:p w14:paraId="2B6CA132"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یکی از روایاتی که بیان شد، روایت «</w:t>
      </w:r>
      <w:r w:rsidRPr="00620C4F">
        <w:rPr>
          <w:rFonts w:ascii="Calibri" w:eastAsia="Calibri" w:hAnsi="Calibri" w:cs="B Badr" w:hint="cs"/>
          <w:rtl/>
        </w:rPr>
        <w:t>لَا یحِلُّ دَمُ امْرِئٍ مُسْلِمٍ وَ لَا مَالُهُ إِلَّا بِطِیبَةِ نَفْسِهِ</w:t>
      </w:r>
      <w:r w:rsidRPr="00620C4F">
        <w:rPr>
          <w:rFonts w:ascii="Calibri" w:eastAsia="Calibri" w:hAnsi="Calibri" w:hint="cs"/>
          <w:rtl/>
        </w:rPr>
        <w:t>»</w:t>
      </w:r>
      <w:r w:rsidRPr="00620C4F">
        <w:rPr>
          <w:rFonts w:ascii="Calibri" w:eastAsia="Calibri" w:hAnsi="Calibri"/>
          <w:vertAlign w:val="superscript"/>
          <w:rtl/>
        </w:rPr>
        <w:footnoteReference w:id="224"/>
      </w:r>
      <w:r w:rsidRPr="00620C4F">
        <w:rPr>
          <w:rFonts w:ascii="Calibri" w:eastAsia="Calibri" w:hAnsi="Calibri" w:hint="cs"/>
          <w:rtl/>
        </w:rPr>
        <w:t xml:space="preserve"> است. این روایت، روایت استفتایی نیست، بلکه امام علیه‌السلام در این روایت به دنبال اعطاء ضابطه هستند؛ یعنی ایشان به دنبال تبیین انشاء هستند نه به دنبال تبیین حکم فرد خارجی. بنابراین ظهور بدوی این روایت این است که یکی از اجزاء علت انشاء ملکیت توسط شارع، رضایت مالک است. پس از این استظهار بدوی این سؤال مطرح می‌شود که چگونه انشاء ملکیت که معلول است محقق شده است، درحالی‌که رضایت مالک که یکی از اجزاء علت تامه است محقق نشده است؟ با توجه به این مطلب شمول محل نزاع نسبت به مقام انشاء ثابت می‌شود.</w:t>
      </w:r>
    </w:p>
    <w:p w14:paraId="0170CE90"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یکی دیگر از روایات، روایت «علی بن مهزیار» است. این روایت، روایت استفتایی است که سائل در آن از مقام امتثال سؤال کرده است و اصل تطابق سؤال با جواب اقتضا می‌کند که جواب امام علیه‌السلام نیز ناظر به مقام امتثال باشد. بنابراین هرچه در پاسخ گفته شود، مربوط به مقام امتثال است نه مربوط به جعل و انشای مولا و به فعلیت رسیدن یا نرسیدن تکلیف. درنتیجه از این روایت علیت برداشت نمی‌شود و به همین جهت اشکال مخالفت با قاعده‌ی عقلیه پدید نمی‌آید تا لازم باشد پاسخی برای آن ارائه شود.</w:t>
      </w:r>
    </w:p>
    <w:p w14:paraId="5FB12428"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خروج مقام فعلیت از محل نزاع به این دلیل است که ظهور روایاتی که ناظر به این مقام هستند در این است که این روایات:</w:t>
      </w:r>
    </w:p>
    <w:p w14:paraId="29C4F51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درصدد بیان مقام امتثال هستند نه بیان مقام جعل؛</w:t>
      </w:r>
    </w:p>
    <w:p w14:paraId="03FA46A6"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و مقام امتثال خارج از محل بحث است.</w:t>
      </w:r>
    </w:p>
    <w:p w14:paraId="33750DFF"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سوم: بررسی نقد «مرحوم آخوند» به «شیخ انصاری» و «میرزای شیرازی»</w:t>
      </w:r>
    </w:p>
    <w:p w14:paraId="2CA6B240" w14:textId="77777777" w:rsidR="00620C4F" w:rsidRPr="00620C4F" w:rsidRDefault="00620C4F" w:rsidP="00620C4F">
      <w:pPr>
        <w:rPr>
          <w:rFonts w:ascii="Calibri" w:eastAsia="Calibri" w:hAnsi="Calibri"/>
          <w:rtl/>
        </w:rPr>
      </w:pPr>
      <w:r w:rsidRPr="00620C4F">
        <w:rPr>
          <w:rFonts w:ascii="Calibri" w:eastAsia="Calibri" w:hAnsi="Calibri" w:hint="cs"/>
          <w:rtl/>
        </w:rPr>
        <w:t>به تعبیر «شیخ انصاری» تعقب به اجازه‌ی مالک و به تعبیر «میرزای شیرازی» عنوان منتزَع علت انتقال ملکیت است و این علت، مقارن معلول است و آنچه متأخر است منشأ انتزاع است.</w:t>
      </w:r>
    </w:p>
    <w:p w14:paraId="12110716" w14:textId="77777777" w:rsidR="00620C4F" w:rsidRPr="00620C4F" w:rsidRDefault="00620C4F" w:rsidP="00620C4F">
      <w:pPr>
        <w:rPr>
          <w:rFonts w:ascii="Calibri" w:eastAsia="Calibri" w:hAnsi="Calibri"/>
          <w:rtl/>
        </w:rPr>
      </w:pPr>
      <w:r w:rsidRPr="00620C4F">
        <w:rPr>
          <w:rFonts w:ascii="Calibri" w:eastAsia="Calibri" w:hAnsi="Calibri" w:hint="cs"/>
          <w:rtl/>
        </w:rPr>
        <w:t>نقد «مرحوم آخوند» به «شیخ انصاری» و «میرزای شیرازی» این بود که انتزاع و منشأ انتزاع باید در یک ظرف باشند و ممکن نیست انتزاع در ظرفی باشد و منشأ انتزاع در آینده محقق شود. بنابراین:</w:t>
      </w:r>
    </w:p>
    <w:p w14:paraId="3249958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نه عناوینی مانند تعقب به اجازه‌ی مالک که در کلام «شیخ انصاری» آمده است می‌تواند مشکل را حل کند؛</w:t>
      </w:r>
    </w:p>
    <w:p w14:paraId="4BFB5C2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نه عناوینی مانند لحوق به اجازه‌ی مالک که در کلام «میرزای شیرازی» آمده است قادر به حل مشکل است.</w:t>
      </w:r>
    </w:p>
    <w:p w14:paraId="050A14EA" w14:textId="77777777" w:rsidR="00620C4F" w:rsidRPr="00620C4F" w:rsidRDefault="00620C4F" w:rsidP="00620C4F">
      <w:pPr>
        <w:rPr>
          <w:rFonts w:ascii="Calibri" w:eastAsia="Calibri" w:hAnsi="Calibri"/>
          <w:rtl/>
        </w:rPr>
      </w:pPr>
      <w:r w:rsidRPr="00620C4F">
        <w:rPr>
          <w:rFonts w:ascii="Calibri" w:eastAsia="Calibri" w:hAnsi="Calibri" w:hint="cs"/>
          <w:rtl/>
        </w:rPr>
        <w:t>«مرحوم نائینی» کلام «مرحوم آخوند» را نپذیرفته و در رد آن می‌فرمایند بالوجدان می‌توان امروز را متقدم بر فردا دانست؛ درحالی‌که فردا محقق نشده است. بنابراین تقدم هم‌اکنون محقق است؛ درحالی‌که منشأ انتزاع آن در آینده محقق خواهد شد. به‌طور کلی ویژگی زمان و زمانیات این است که دارای طولیتی هستند و به لحاظ همین طولیت ممکن است عنوان انتزاعی آنها قبل از منتزع عنه محقق شود.</w:t>
      </w:r>
    </w:p>
    <w:p w14:paraId="6ED10DF3"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ممکن است که عنوان انتزاعی محقق شود، درحالی‌که منشأ انتزاع آن محقق نشود و به همین جهت عناوینی مانند تعقب و لحوق به اجازه‌ی مالک باعث خارج شدن شرط از شرط متأخر و تبدیل شرط متأخر به شرط مقارن می‌شوند.</w:t>
      </w:r>
    </w:p>
    <w:p w14:paraId="65112547"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5DCFF453" w14:textId="77777777" w:rsidR="00620C4F" w:rsidRPr="00620C4F" w:rsidRDefault="00620C4F" w:rsidP="00620C4F">
      <w:pPr>
        <w:rPr>
          <w:rFonts w:ascii="Calibri" w:eastAsia="Calibri" w:hAnsi="Calibri"/>
          <w:rtl/>
        </w:rPr>
      </w:pPr>
      <w:r w:rsidRPr="00620C4F">
        <w:rPr>
          <w:rFonts w:ascii="Calibri" w:eastAsia="Calibri" w:hAnsi="Calibri" w:hint="cs"/>
          <w:rtl/>
        </w:rPr>
        <w:t>در این کلام بین تقدم و متقدم، بین تأخر و متأخر و همچنین بین تعقب با متعقب خلط شده است، همان‌گونه که گاهی بین بیاض و ابیض یعنی بین مبدأ و وصف خلط می‌شود.</w:t>
      </w:r>
    </w:p>
    <w:p w14:paraId="0DDD04B3"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7309F3C2" w14:textId="77777777" w:rsidR="00620C4F" w:rsidRPr="00620C4F" w:rsidRDefault="00620C4F" w:rsidP="00620C4F">
      <w:pPr>
        <w:ind w:left="720"/>
        <w:rPr>
          <w:rFonts w:ascii="Calibri" w:eastAsia="Calibri" w:hAnsi="Calibri"/>
          <w:rtl/>
        </w:rPr>
      </w:pPr>
      <w:r w:rsidRPr="00620C4F">
        <w:rPr>
          <w:rFonts w:ascii="Calibri" w:eastAsia="Calibri" w:hAnsi="Calibri" w:hint="cs"/>
          <w:rtl/>
        </w:rPr>
        <w:t>گاهی عنوان تقدم، تأخر، سبق، لحوق و... مورد بحث قرار می‌گیرند که در این موارد کلام «مرحوم آخوند» صحیح بوده و امکان ندارد که منتزع و منشأ انتزاع در دو ظرف باشند؛ زیرا این تعابیر مبدأ هستند؛</w:t>
      </w:r>
    </w:p>
    <w:p w14:paraId="5FD9442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گاهی عنوان متقدم، متأخر، مسبوق، لاحق و... مورد بحث قرار می‌گیرند که در این موارد تفاوت منتزع و منشأ انتزاع به لحاظ ظرف تحقق ممکن است؛ زیرا:</w:t>
      </w:r>
    </w:p>
    <w:p w14:paraId="2D193F0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این تعابیر وصف هستند و بازگشت آنها به وجود علمی یعنی علم انسان به اتصاف ذات به یک صفت است؛</w:t>
      </w:r>
    </w:p>
    <w:p w14:paraId="3C92B5D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چون وجود علمی در زمان حاضر محقق است، می‌توان شیء را به وصفی متصف کرد که در آینده محقق می‌شود.</w:t>
      </w:r>
    </w:p>
    <w:p w14:paraId="635801CE"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«میرزا حبیب الله رشتی» به این مطلب توجه داشته است، در حاشیه این کلام «شیخ انصاری» که شرط را تعقب اجازه می‌داند، این نکته را متذکر می‌شود که این تعبیر، تعبیر صحیحی نیست. به تعبیر ایشان بهتر است از مطلب این‌گونه تعبیر شود: عقد به گونه‌ای باشد که تعقب اجازه محقق شود.</w:t>
      </w:r>
    </w:p>
    <w:p w14:paraId="424A14DA" w14:textId="77777777" w:rsidR="00620C4F" w:rsidRPr="00620C4F" w:rsidRDefault="00620C4F" w:rsidP="00620C4F">
      <w:pPr>
        <w:rPr>
          <w:rFonts w:ascii="Calibri" w:eastAsia="Calibri" w:hAnsi="Calibri"/>
          <w:rtl/>
        </w:rPr>
      </w:pPr>
      <w:r w:rsidRPr="00620C4F">
        <w:rPr>
          <w:rFonts w:ascii="Calibri" w:eastAsia="Calibri" w:hAnsi="Calibri" w:hint="cs"/>
          <w:rtl/>
        </w:rPr>
        <w:t>این کلام «میرزا حبیب الله رشتی» به این معناست که به جای تعبیر «تعقب» باید از تعبیر «عقد متعقب به اجازه» استفاده شود.</w:t>
      </w:r>
    </w:p>
    <w:p w14:paraId="2F0EC0F2"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نقد به کلام «مرحوم آخوند» به جهت عدم دقت در تفاوت بین وصف و مبدأ است که در فلسفه بین این دو تفاوت گذاشته می‌شود:</w:t>
      </w:r>
    </w:p>
    <w:p w14:paraId="640CBDE8" w14:textId="77777777" w:rsidR="00620C4F" w:rsidRPr="00620C4F" w:rsidRDefault="00620C4F" w:rsidP="00620C4F">
      <w:pPr>
        <w:jc w:val="center"/>
        <w:rPr>
          <w:rFonts w:ascii="Calibri" w:eastAsia="Calibri" w:hAnsi="Calibri"/>
          <w:rtl/>
        </w:rPr>
      </w:pPr>
      <w:r w:rsidRPr="00620C4F">
        <w:rPr>
          <w:rFonts w:ascii="Calibri" w:eastAsia="Calibri" w:hAnsi="Calibri" w:hint="cs"/>
          <w:rtl/>
        </w:rPr>
        <w:t>و عرض الشیء غیر العرض ذا کالبیاض ذاک مثل الابیض</w:t>
      </w:r>
    </w:p>
    <w:p w14:paraId="57DE5DBF"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چهارم: منظور از علت تامه</w:t>
      </w:r>
    </w:p>
    <w:p w14:paraId="08BF5AE1" w14:textId="77777777" w:rsidR="00620C4F" w:rsidRPr="00620C4F" w:rsidRDefault="00620C4F" w:rsidP="00620C4F">
      <w:pPr>
        <w:rPr>
          <w:rFonts w:ascii="Calibri" w:eastAsia="Calibri" w:hAnsi="Calibri"/>
          <w:rtl/>
        </w:rPr>
      </w:pPr>
      <w:r w:rsidRPr="00620C4F">
        <w:rPr>
          <w:rFonts w:ascii="Calibri" w:eastAsia="Calibri" w:hAnsi="Calibri" w:hint="cs"/>
          <w:rtl/>
        </w:rPr>
        <w:t>بحث مهمی که باید به آن پرداخته شود این است که منظور از «علت تامه» در «تقارن زمانی اجزاء علت تامه با معلول» چیست. اهمیت این بحث از این جهت است که برخی با تفاسیری که در این مورد ارائه داده‌اند، به مشکل این بحث پاسخ گفته‌اند. به‌طور مثال:</w:t>
      </w:r>
    </w:p>
    <w:p w14:paraId="300E3232" w14:textId="77777777" w:rsidR="00620C4F" w:rsidRPr="00620C4F" w:rsidRDefault="00620C4F" w:rsidP="00620C4F">
      <w:pPr>
        <w:ind w:left="720"/>
        <w:rPr>
          <w:rFonts w:ascii="Calibri" w:eastAsia="Calibri" w:hAnsi="Calibri"/>
          <w:rtl/>
        </w:rPr>
      </w:pPr>
      <w:r w:rsidRPr="00620C4F">
        <w:rPr>
          <w:rFonts w:ascii="Calibri" w:eastAsia="Calibri" w:hAnsi="Calibri" w:hint="cs"/>
          <w:rtl/>
        </w:rPr>
        <w:t>1. «مرحوم آقا ضیاء» معتقد است منظور از علت تامه در این قاعده، علت هستی‌بخش است؛ یعنی لزوم تقارن زمانی بین معلول و علت هستی‌بخش است.</w:t>
      </w:r>
    </w:p>
    <w:p w14:paraId="2BA8747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به نظر ایشان ظهور ادله‌ی نقلی هیچ مخالفتی با این قاعده ندارند؛ زیرا:</w:t>
      </w:r>
    </w:p>
    <w:p w14:paraId="7887E971"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ظهور ادله در شرطیت مواردی مانند اجازه‌ی مالک است نه در هستی‌بخش بودن آنها؛</w:t>
      </w:r>
    </w:p>
    <w:p w14:paraId="11137E7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درحالی‌که علت هستی‌بخش، مقتضی است و شامل شرط و عدم مانع نیست.</w:t>
      </w:r>
    </w:p>
    <w:p w14:paraId="33E6D8E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درنتیجه ظهور ادله چه شرطیت مقارن باشد و چه شرطیت متقدم یا متأخر مخالفتی با این قاعده ندارند.</w:t>
      </w:r>
    </w:p>
    <w:p w14:paraId="3A1C92BA"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2. «مرحوم اصفهانی» (همانند «صاحب جواهر») معتقد است منظور از علت تامه، علت حقیقی است که شامل علل فاعلی، غایی، صوری و مادی می‌شود.</w:t>
      </w:r>
    </w:p>
    <w:p w14:paraId="7535BDDD"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بنابراین به نظر ایشان نیز ظهور ادله‌ی نقلی هیچ مخالفتی با این قاعده ندارد؛ زیرا:</w:t>
      </w:r>
    </w:p>
    <w:p w14:paraId="29C1AE6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ظهور ادله این است که شروطی مانند اجازه‌ی مالک معد هستند نه علت حقیقی؛</w:t>
      </w:r>
    </w:p>
    <w:p w14:paraId="064BE36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درحالی‌که علت حقیقی شامل معد نیستند.</w:t>
      </w:r>
    </w:p>
    <w:p w14:paraId="285FE5A6" w14:textId="77777777" w:rsidR="00620C4F" w:rsidRPr="00620C4F" w:rsidRDefault="00620C4F" w:rsidP="00620C4F">
      <w:pPr>
        <w:rPr>
          <w:rFonts w:ascii="Calibri" w:eastAsia="Calibri" w:hAnsi="Calibri"/>
          <w:rtl/>
        </w:rPr>
      </w:pPr>
      <w:r w:rsidRPr="00620C4F">
        <w:rPr>
          <w:rFonts w:ascii="Calibri" w:eastAsia="Calibri" w:hAnsi="Calibri" w:hint="cs"/>
          <w:rtl/>
        </w:rPr>
        <w:t>«مرحوم نائینی» معتقد است منظور از علت تامه، تمامی انواع علل است؛ اعم از حقیقی، معد، شرط و عدم مانع. تمامی این اجزاء باید مقارن معلول باشند و تقدم یا تأخر هر یک از آنها از معلول به حکم عقل محال است؛ زیرا باید تمامی این اجزاء محقق باشند تا معلول تحقق یابد. به‌طور مثال در صورت تحقق علت هستی‌بخش و عدم تحقق شرط، معلول نیز محقق نمی‌شود.</w:t>
      </w:r>
    </w:p>
    <w:p w14:paraId="01F9D51E"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به نظر ایشان نمی‌توان پذیرفت که شرط قبل یا بعد از معلول محقق شود و در عین حال علت هستی اثرگذار باشد.</w:t>
      </w:r>
    </w:p>
    <w:p w14:paraId="6871A222"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6A65E212" w14:textId="77777777" w:rsidR="00620C4F" w:rsidRPr="00620C4F" w:rsidRDefault="00620C4F" w:rsidP="00620C4F">
      <w:pPr>
        <w:rPr>
          <w:rFonts w:ascii="Calibri" w:eastAsia="Calibri" w:hAnsi="Calibri"/>
          <w:rtl/>
        </w:rPr>
      </w:pPr>
      <w:r w:rsidRPr="00620C4F">
        <w:rPr>
          <w:rFonts w:ascii="Calibri" w:eastAsia="Calibri" w:hAnsi="Calibri" w:hint="cs"/>
          <w:rtl/>
        </w:rPr>
        <w:t>در این مورد معتقدیم:</w:t>
      </w:r>
    </w:p>
    <w:p w14:paraId="619EB6B6" w14:textId="77777777" w:rsidR="00620C4F" w:rsidRPr="00620C4F" w:rsidRDefault="00620C4F" w:rsidP="00620C4F">
      <w:pPr>
        <w:ind w:left="720"/>
        <w:rPr>
          <w:rFonts w:ascii="Calibri" w:eastAsia="Calibri" w:hAnsi="Calibri"/>
          <w:rtl/>
        </w:rPr>
      </w:pPr>
      <w:r w:rsidRPr="00620C4F">
        <w:rPr>
          <w:rFonts w:ascii="Calibri" w:eastAsia="Calibri" w:hAnsi="Calibri" w:hint="cs"/>
          <w:rtl/>
        </w:rPr>
        <w:t>گرچه لزوم تقارن علت تامه با معلول منحصر در علت هستی‌بخش نبوده و کلام «مرحوم آقا ضیاء» مورد پذیرش نیست؛</w:t>
      </w:r>
    </w:p>
    <w:p w14:paraId="20D44CB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تعمیمی که در کلام «مرحوم نائینی» آمده است را نیز نمی‌توان پذیرفت،</w:t>
      </w:r>
    </w:p>
    <w:p w14:paraId="0B8FF834"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کلام «مرحوم اصفهانی» در این زمینه صحیح است.</w:t>
      </w:r>
    </w:p>
    <w:p w14:paraId="2D318FB3"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 لزوم تقارن علت تامه با معلول با برهان خلف اثبات می‌شود.</w:t>
      </w:r>
      <w:r w:rsidRPr="00620C4F">
        <w:rPr>
          <w:rFonts w:ascii="Calibri" w:eastAsia="Calibri" w:hAnsi="Calibri"/>
          <w:vertAlign w:val="superscript"/>
          <w:rtl/>
        </w:rPr>
        <w:footnoteReference w:id="225"/>
      </w:r>
      <w:r w:rsidRPr="00620C4F">
        <w:rPr>
          <w:rFonts w:ascii="Calibri" w:eastAsia="Calibri" w:hAnsi="Calibri" w:hint="cs"/>
          <w:rtl/>
        </w:rPr>
        <w:t xml:space="preserve"> طبق این برهان «اگر الف علت باشد، یعنی وجود معلول به او وابسته است و فرض وجود معلول بدون وجود الف، خلف علت بودن الف است. بنابراین امکان ندارد که معلول موجود باشد ولی الف موجود نباشد». این برهان:</w:t>
      </w:r>
    </w:p>
    <w:p w14:paraId="61629154"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منحصر به علت هستی‌بخش یعنی علت فاعلی</w:t>
      </w:r>
      <w:r w:rsidRPr="00620C4F">
        <w:rPr>
          <w:rFonts w:ascii="Calibri" w:eastAsia="Calibri" w:hAnsi="Calibri"/>
          <w:vertAlign w:val="superscript"/>
          <w:rtl/>
        </w:rPr>
        <w:footnoteReference w:id="226"/>
      </w:r>
      <w:r w:rsidRPr="00620C4F">
        <w:rPr>
          <w:rFonts w:ascii="Calibri" w:eastAsia="Calibri" w:hAnsi="Calibri" w:hint="cs"/>
          <w:rtl/>
        </w:rPr>
        <w:t xml:space="preserve"> نیست، بلکه شامل علت غایی، مادی و صوری نیز هست؛ زیرا موجود بودن معلول بدون موجود بودن هر یک از این علل خلف علت بودن آنهاست؛ هرچند علت هستی‌بخش موجود باشد. بنابراین کلام «مرحوم آقا ضیاء» مورد پذیرش نیست.</w:t>
      </w:r>
    </w:p>
    <w:p w14:paraId="1D6E3269"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شامل علل معد نیست؛ زیرا علت معد علتی است که در حدوث معلول نقش دارد، اما در بقاء معلول نقش ندارد؛ یعنی وجود معلول به او وابسته نیست. مثالی که برای علت معد بیان می‌شود، علیت معمار برای ساختمان است؛ زیرا گرچه معمار در ساخته شدن ساختمان نقش ایفا می‌کند، اما وجود ساختمان وابسته به وجود بنا نیست. به عبارت دیگر آنچه باید مورد توجه قرار بگیرد این است که نمی‌توان قواعد عقلی را بر اساس ظهور واژگان آنها معنی کرد. به‌طور مثال در قاعده‌ی مورد بحث نمی‌توان به جهت اطلاق علت بر علت اعدادی عمومیت آن را نتیجه گرفت</w:t>
      </w:r>
      <w:r w:rsidRPr="00620C4F">
        <w:rPr>
          <w:rFonts w:ascii="Calibri" w:eastAsia="Calibri" w:hAnsi="Calibri"/>
          <w:vertAlign w:val="superscript"/>
          <w:rtl/>
        </w:rPr>
        <w:footnoteReference w:id="227"/>
      </w:r>
      <w:r w:rsidRPr="00620C4F">
        <w:rPr>
          <w:rFonts w:ascii="Calibri" w:eastAsia="Calibri" w:hAnsi="Calibri" w:hint="cs"/>
          <w:rtl/>
        </w:rPr>
        <w:t>، بلکه باید به دلیل قاعده توجه نمود و سعه‌ی آن را روشن کرد. دلیلی که برای اثبات این قاعده بیان شده نیز برهان خلف است و خلف در مواردی است که وجود معلول به علت وابسته باشد که این مطلب در مورد علل اعدادی صادق نبوده و به همین جهت این قاعده شامل این قسم از علل نمی‌شود. بنابراین کلام «مرحوم نائینی» نیز مورد پذیرش نیست.</w:t>
      </w:r>
    </w:p>
    <w:p w14:paraId="2790B964"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کلام «مرحوم اصفهانی» در مورد تفسیر علت تامه مورد پذیرش است، اما باید به این نکته توجه کرد که راه‌حل «مرحوم اصفهانی» برای پاسخ به مسئله‌ی مقدمه‌ی متقدم و متأخر در صورتی صحیح خواهد بود که علاوه بر پذیرش این تفسیر، معد بودن مواردی مانند اجازه‌ی مالک نیز از روایات استظهار شود. همان‌گونه که بیان شد، معتقدیم این استظهار:</w:t>
      </w:r>
    </w:p>
    <w:p w14:paraId="7625039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قسم سوم مورد پذیرش است؛</w:t>
      </w:r>
    </w:p>
    <w:p w14:paraId="0507EF5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در قسم اول و دوم مورد پذیرش نیست. به‌طور مثال از روایت «</w:t>
      </w:r>
      <w:r w:rsidRPr="00620C4F">
        <w:rPr>
          <w:rFonts w:ascii="Calibri" w:eastAsia="Calibri" w:hAnsi="Calibri" w:cs="B Badr" w:hint="cs"/>
          <w:rtl/>
        </w:rPr>
        <w:t>لَا یحِلُّ دَمُ امْرِئٍ مُسْلِمٍ وَ لَا مَالُهُ إِلَّا بِطِیبَةِ نَفْسِهِ</w:t>
      </w:r>
      <w:r w:rsidRPr="00620C4F">
        <w:rPr>
          <w:rFonts w:ascii="Calibri" w:eastAsia="Calibri" w:hAnsi="Calibri" w:hint="cs"/>
          <w:rtl/>
        </w:rPr>
        <w:t>»</w:t>
      </w:r>
      <w:r w:rsidRPr="00620C4F">
        <w:rPr>
          <w:rFonts w:ascii="Calibri" w:eastAsia="Calibri" w:hAnsi="Calibri"/>
          <w:vertAlign w:val="superscript"/>
          <w:rtl/>
        </w:rPr>
        <w:footnoteReference w:id="228"/>
      </w:r>
      <w:r w:rsidRPr="00620C4F">
        <w:rPr>
          <w:rFonts w:ascii="Calibri" w:eastAsia="Calibri" w:hAnsi="Calibri" w:hint="cs"/>
          <w:rtl/>
        </w:rPr>
        <w:t xml:space="preserve"> این مطلب برداشت می‌شود که حلیت مال و انتقال ملکیت تنها در صورتی انشاء می‌شود که رضایت مالک از حدوث تا پایان عقد وجود داشته باشد که این مطلب علیت حقیقی رضایت برای جعل و انشاء را می‌رساند.</w:t>
      </w:r>
    </w:p>
    <w:p w14:paraId="1C7649C2" w14:textId="77777777" w:rsidR="00620C4F" w:rsidRPr="00620C4F" w:rsidRDefault="00620C4F" w:rsidP="00620C4F">
      <w:pPr>
        <w:outlineLvl w:val="3"/>
        <w:rPr>
          <w:rFonts w:ascii="Calibri" w:eastAsia="Calibri" w:hAnsi="Calibri" w:cs="B Titr"/>
          <w:sz w:val="24"/>
          <w:szCs w:val="24"/>
          <w:rtl/>
        </w:rPr>
      </w:pPr>
      <w:r w:rsidRPr="00620C4F">
        <w:rPr>
          <w:rFonts w:ascii="Calibri" w:eastAsia="Calibri" w:hAnsi="Calibri" w:cs="B Titr" w:hint="cs"/>
          <w:sz w:val="24"/>
          <w:szCs w:val="24"/>
          <w:rtl/>
        </w:rPr>
        <w:lastRenderedPageBreak/>
        <w:t>5. کلام «آقای شاهرودی»</w:t>
      </w:r>
      <w:r w:rsidRPr="00620C4F">
        <w:rPr>
          <w:rFonts w:ascii="Calibri" w:eastAsia="Calibri" w:hAnsi="Calibri" w:cs="B Titr"/>
          <w:sz w:val="24"/>
          <w:szCs w:val="24"/>
          <w:vertAlign w:val="superscript"/>
          <w:rtl/>
        </w:rPr>
        <w:footnoteReference w:id="229"/>
      </w:r>
    </w:p>
    <w:p w14:paraId="00F846D6"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اینکه بسیاری از مطالب به تفصیل بین شده‌اند، کلام ایشان را به صورت خلاصه در چند نکته بیان می‌کنیم:</w:t>
      </w:r>
    </w:p>
    <w:p w14:paraId="4FC22B6D"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اول: ملاک تقسیم مقدمه به متقدم، مقارن و متأخر</w:t>
      </w:r>
    </w:p>
    <w:p w14:paraId="6708CA77" w14:textId="77777777" w:rsidR="00620C4F" w:rsidRPr="00620C4F" w:rsidRDefault="00620C4F" w:rsidP="00620C4F">
      <w:pPr>
        <w:rPr>
          <w:rFonts w:ascii="Calibri" w:eastAsia="Calibri" w:hAnsi="Calibri"/>
          <w:rtl/>
        </w:rPr>
      </w:pPr>
      <w:r w:rsidRPr="00620C4F">
        <w:rPr>
          <w:rFonts w:ascii="Calibri" w:eastAsia="Calibri" w:hAnsi="Calibri" w:hint="cs"/>
          <w:rtl/>
        </w:rPr>
        <w:t>تقسیم مقدمه به متقدم، مقارن و متأخر به لحاظ نسبت زمانی مقدمه با ذی‌المقدمه است. به‌طور مثال:</w:t>
      </w:r>
    </w:p>
    <w:p w14:paraId="574C22A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وضو به معنای غسلات و مسحات نسبت به نماز مقدمه‌ی متقدم است،</w:t>
      </w:r>
    </w:p>
    <w:p w14:paraId="1EDB32D2"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وضو به معنای طهارت نفس نسبت به نماز مقدمه‌ی مقارن است،</w:t>
      </w:r>
    </w:p>
    <w:p w14:paraId="5A39725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اجازه‌ی مالک در بیع فضولی بنا بر کشف حقیقی مقدمه‌ی متأخر است.</w:t>
      </w:r>
    </w:p>
    <w:p w14:paraId="68E3409A"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دوم: تفسیر کلام «مرحوم آخوند»</w:t>
      </w:r>
    </w:p>
    <w:p w14:paraId="7132301B" w14:textId="77777777" w:rsidR="00620C4F" w:rsidRPr="00620C4F" w:rsidRDefault="00620C4F" w:rsidP="00620C4F">
      <w:pPr>
        <w:rPr>
          <w:rFonts w:ascii="Calibri" w:eastAsia="Calibri" w:hAnsi="Calibri"/>
          <w:rtl/>
        </w:rPr>
      </w:pPr>
      <w:r w:rsidRPr="00620C4F">
        <w:rPr>
          <w:rFonts w:ascii="Calibri" w:eastAsia="Calibri" w:hAnsi="Calibri" w:hint="cs"/>
          <w:rtl/>
        </w:rPr>
        <w:t>تفسیر کلام «مرحوم آخوند» همان تفسیر مشهور است؛ یعنی ایشان محل نزاع را در سه جهت مطرح می‌کنند:</w:t>
      </w:r>
    </w:p>
    <w:p w14:paraId="2D6C65A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 اول به شرط حکم تکلیفی مانند وجوب معنا شده است؛</w:t>
      </w:r>
    </w:p>
    <w:p w14:paraId="3285B76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 دوم به شرط حکم وضعی مانند ملکیت معنا شده است؛</w:t>
      </w:r>
    </w:p>
    <w:p w14:paraId="4ED8BEA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قسم سوم به شرط واجب معنا شده است.</w:t>
      </w:r>
    </w:p>
    <w:p w14:paraId="6C180D1F" w14:textId="77777777" w:rsidR="00620C4F" w:rsidRPr="00620C4F" w:rsidRDefault="00620C4F" w:rsidP="00620C4F">
      <w:pPr>
        <w:rPr>
          <w:rFonts w:ascii="Calibri" w:eastAsia="Calibri" w:hAnsi="Calibri"/>
          <w:rtl/>
        </w:rPr>
      </w:pPr>
      <w:r w:rsidRPr="00620C4F">
        <w:rPr>
          <w:rFonts w:ascii="Calibri" w:eastAsia="Calibri" w:hAnsi="Calibri" w:hint="cs"/>
          <w:rtl/>
        </w:rPr>
        <w:t>ازآنجایی‌که «مرحوم آخوند» در عبارات سابق بر این مطلب مقدمه‌ی وجوب را خارج از محل نزاع می‌دانند و به همین جهت «آقای احمدی شاهرودی» ذکر مقدمه‌ی وجوب در کلام «مرحوم آخوند» را استطرادی محسوب می‌کنند؛ درحالی‌که همان‌گونه که گفته شد:</w:t>
      </w:r>
    </w:p>
    <w:p w14:paraId="71BC5E63"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بتوان کلام را به نحوی تفسیر کرد که مطلب بیان شده استطرادی نباشد، نباید تفسیری ارائه کرد که لازمه‌ی آن استطراد باشد؛</w:t>
      </w:r>
    </w:p>
    <w:p w14:paraId="627DED2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ظهور عبارت «مرحوم آخوند» در «فوائد الاصول» این است که ایشان در قسم اول و دوم جعل و انشاء را اراده کرده‌اند؛</w:t>
      </w:r>
    </w:p>
    <w:p w14:paraId="1400E93C"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تفکیک «مرحوم آخوند» بین پاسخ قسم اول و دوم و پاسخ قسم سوم (وجود علمی برای دو قسم اول و اضافه برای قسم سوم) نیز همین مطلب را می‌رساند.</w:t>
      </w:r>
    </w:p>
    <w:p w14:paraId="02006F61"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سوم: بیان مسئله</w:t>
      </w:r>
    </w:p>
    <w:p w14:paraId="65BD81C6" w14:textId="77777777" w:rsidR="00620C4F" w:rsidRPr="00620C4F" w:rsidRDefault="00620C4F" w:rsidP="00620C4F">
      <w:pPr>
        <w:rPr>
          <w:rFonts w:ascii="Calibri" w:eastAsia="Calibri" w:hAnsi="Calibri"/>
          <w:rtl/>
        </w:rPr>
      </w:pPr>
      <w:r w:rsidRPr="00620C4F">
        <w:rPr>
          <w:rFonts w:ascii="Calibri" w:eastAsia="Calibri" w:hAnsi="Calibri" w:hint="cs"/>
          <w:rtl/>
        </w:rPr>
        <w:t>مشکل این بحث این است که روایاتی هستند که ظهور آنها تأثیر امر متقدم یا متأخر است؛ درحالی‌که طبق قاعده‌ی عقلی اجزاء علت تامه باید با معلول تقارن زمانی داشته باشند.</w:t>
      </w:r>
    </w:p>
    <w:p w14:paraId="32288936" w14:textId="77777777" w:rsidR="00620C4F" w:rsidRPr="00620C4F" w:rsidRDefault="00620C4F" w:rsidP="00620C4F">
      <w:pPr>
        <w:rPr>
          <w:rFonts w:ascii="Calibri" w:eastAsia="Calibri" w:hAnsi="Calibri"/>
          <w:rtl/>
        </w:rPr>
      </w:pPr>
      <w:r w:rsidRPr="00620C4F">
        <w:rPr>
          <w:rFonts w:ascii="Calibri" w:eastAsia="Calibri" w:hAnsi="Calibri" w:hint="cs"/>
          <w:rtl/>
        </w:rPr>
        <w:t>با اینکه ایشان تفسیر مشهور از کلام «مرحوم آخوند» را پذیرفتند، برای حل این مشکل تفسیر غیر مشهور از کلام «مرحوم آخوند» را ذکر می‌کنند. در این تفسیر بین جعل و مجعول یعنی بین انشاء و فعلیت تفکیک شده است؛ یعنی طبق این تفسیر در کلام «مرحوم آخوند»:</w:t>
      </w:r>
    </w:p>
    <w:p w14:paraId="5824A5E5"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 اول به شرط جعل (انشاء) حکم تکلیفی معنا شده است. مانند اینکه اگر مکلف قصد مسافرت در روز آینده را داشته باشد، مستحب است هم‌اکنون صدقه بدهد. در چنین مواردی مسافرت رفتن در زمان آینده شرط استحباب صدقه بر نحو خاص (غیر از استحباب عمومی صدقه) شده است.</w:t>
      </w:r>
    </w:p>
    <w:p w14:paraId="10FD34C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قسم دوم به شرط جعل (انشاء) حکم وضعی معنا شده است. مانند اینکه بنا بر کشف حقیقی در بیع فضولی اجازه‌ی مالک شرط متأخر انتقال ملکیت است.</w:t>
      </w:r>
    </w:p>
    <w:p w14:paraId="5CDDC5E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قسم سوم به شرط مجعول (فعلیت) معنا شده است. مانند اینکه غسل استحاضه در شب، شرط روزه‌ی زنی است که استحاضه کثیره دارد.</w:t>
      </w:r>
    </w:p>
    <w:p w14:paraId="42FDF713" w14:textId="77777777" w:rsidR="00620C4F" w:rsidRPr="00620C4F" w:rsidRDefault="00620C4F" w:rsidP="00620C4F">
      <w:pPr>
        <w:rPr>
          <w:rFonts w:ascii="Calibri" w:eastAsia="Calibri" w:hAnsi="Calibri"/>
          <w:rtl/>
        </w:rPr>
      </w:pPr>
      <w:r w:rsidRPr="00620C4F">
        <w:rPr>
          <w:rFonts w:ascii="Calibri" w:eastAsia="Calibri" w:hAnsi="Calibri" w:hint="cs"/>
          <w:rtl/>
        </w:rPr>
        <w:t>راه‌حل «مرحوم آخوند» برای پاسخ به این مسئله:</w:t>
      </w:r>
    </w:p>
    <w:p w14:paraId="23FC6AAC"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الف)</w:t>
      </w:r>
      <w:r w:rsidRPr="00620C4F">
        <w:rPr>
          <w:rFonts w:ascii="Calibri" w:eastAsia="Calibri" w:hAnsi="Calibri" w:hint="cs"/>
          <w:rtl/>
        </w:rPr>
        <w:t xml:space="preserve"> در قسم اول و دوم که ناظر به مقام انشاء بوده و قضایا، قضایای حقیقیه هستند، وجود لحاظی یعنی وجود علمی است؛ یعنی:</w:t>
      </w:r>
    </w:p>
    <w:p w14:paraId="2595090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آنچه در انشاء علت است، وجود علمی است که مقارن معلول است؛</w:t>
      </w:r>
    </w:p>
    <w:p w14:paraId="6187078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آنچه متأخر از معلول است، وجود خارجی و عینی است که علت نیست.</w:t>
      </w:r>
    </w:p>
    <w:p w14:paraId="1438F800"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sz w:val="24"/>
          <w:szCs w:val="24"/>
          <w:rtl/>
        </w:rPr>
        <w:t xml:space="preserve"> </w:t>
      </w:r>
      <w:r w:rsidRPr="00620C4F">
        <w:rPr>
          <w:rFonts w:ascii="Calibri" w:eastAsia="Calibri" w:hAnsi="Calibri" w:hint="cs"/>
          <w:rtl/>
        </w:rPr>
        <w:t xml:space="preserve">اساساً در قضایای حقیقیه تنها وجود علمی قابل تصور است؛ زیرا در این قضایا جعل با فعلیت مقارن نیستند و به همین دلیل در ظرف انشای قضایای حقیقیه طبیعی مکلف و طبیعی عمل یعنی همان وجود مورد لحاظ واقع می‌شود. بنابراین مشکل مخالفت با </w:t>
      </w:r>
      <w:r w:rsidRPr="00620C4F">
        <w:rPr>
          <w:rFonts w:ascii="Calibri" w:eastAsia="Calibri" w:hAnsi="Calibri" w:hint="cs"/>
          <w:rtl/>
        </w:rPr>
        <w:lastRenderedPageBreak/>
        <w:t>قاعده‌ی عقلیه در مورد روایاتی مانند «</w:t>
      </w:r>
      <w:r w:rsidRPr="00620C4F">
        <w:rPr>
          <w:rFonts w:ascii="Calibri" w:eastAsia="Calibri" w:hAnsi="Calibri" w:cs="B Badr" w:hint="cs"/>
          <w:rtl/>
        </w:rPr>
        <w:t>لَا یحِلُّ دَمُ امْرِئٍ مُسْلِمٍ وَ لَا مَالُهُ إِلَّا بِطِیبَةِ نَفْسِهِ</w:t>
      </w:r>
      <w:r w:rsidRPr="00620C4F">
        <w:rPr>
          <w:rFonts w:ascii="Calibri" w:eastAsia="Calibri" w:hAnsi="Calibri" w:hint="cs"/>
          <w:rtl/>
        </w:rPr>
        <w:t>»</w:t>
      </w:r>
      <w:r w:rsidRPr="00620C4F">
        <w:rPr>
          <w:rFonts w:ascii="Calibri" w:eastAsia="Calibri" w:hAnsi="Calibri"/>
          <w:vertAlign w:val="superscript"/>
          <w:rtl/>
        </w:rPr>
        <w:footnoteReference w:id="230"/>
      </w:r>
      <w:r w:rsidRPr="00620C4F">
        <w:rPr>
          <w:rFonts w:ascii="Calibri" w:eastAsia="Calibri" w:hAnsi="Calibri" w:hint="cs"/>
          <w:rtl/>
        </w:rPr>
        <w:t xml:space="preserve"> که مربوط به این دو قسم هستند و ظاهر آنها علیت جعل است، با توجه به وجود علمی داشتن علت و تقارن آن با معلول حل می‌شود. البته باید به این نکته دقت کرد که الفاظ روایت دال بر وجود علمی نیستند، بلکه:</w:t>
      </w:r>
    </w:p>
    <w:p w14:paraId="688EDAA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به جهت اینکه قضیه‌ای که در این روایت بیان شده از قضایای حقیقیه است؛ یعنی شارع آن را برای طول تاریخ انشاء کرده است؛</w:t>
      </w:r>
    </w:p>
    <w:p w14:paraId="4B685EB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این قرینه‌ی حالیه نیز علم داریم که چنین انشایی جز با وجود علمی معنا ندارد،</w:t>
      </w:r>
    </w:p>
    <w:p w14:paraId="7E075977"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این نتیجه به دست می‌آید که در انشای معامله (در بیع فضولی) وجود علمی شرایط لحاظ شده است.</w:t>
      </w:r>
    </w:p>
    <w:p w14:paraId="7B001E24"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ب)</w:t>
      </w:r>
      <w:r w:rsidRPr="00620C4F">
        <w:rPr>
          <w:rFonts w:ascii="Calibri" w:eastAsia="Calibri" w:hAnsi="Calibri" w:hint="cs"/>
          <w:rtl/>
        </w:rPr>
        <w:t xml:space="preserve"> در قسم سوم که:</w:t>
      </w:r>
    </w:p>
    <w:p w14:paraId="4E914B4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ناظر به مرحله‌ی فعلیت حکم است؛</w:t>
      </w:r>
    </w:p>
    <w:p w14:paraId="3701DAE7"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فعلیت حکم مشروط به وجود خارجی موضوع است؛</w:t>
      </w:r>
    </w:p>
    <w:p w14:paraId="5D37B04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به همین دلیل نمی‌توان از وجود علمی برای پاسخ به مشکل آن استفاده کرد،</w:t>
      </w:r>
    </w:p>
    <w:p w14:paraId="3C725DE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اضافه است؛ یعنی روزه‌ی مستحاضه در صورتی فعلیت می‌یابد که غسل در شب بعد در خارج به روزه اضافه شود.</w:t>
      </w:r>
    </w:p>
    <w:p w14:paraId="0A890CAF"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چهارم: بیان محل نزاع</w:t>
      </w:r>
    </w:p>
    <w:p w14:paraId="46B85E08" w14:textId="77777777" w:rsidR="00620C4F" w:rsidRPr="00620C4F" w:rsidRDefault="00620C4F" w:rsidP="00620C4F">
      <w:pPr>
        <w:rPr>
          <w:rFonts w:ascii="Calibri" w:eastAsia="Calibri" w:hAnsi="Calibri"/>
          <w:rtl/>
        </w:rPr>
      </w:pPr>
      <w:r w:rsidRPr="00620C4F">
        <w:rPr>
          <w:rFonts w:ascii="Calibri" w:eastAsia="Calibri" w:hAnsi="Calibri" w:hint="cs"/>
          <w:rtl/>
        </w:rPr>
        <w:t>اگر از ادله شرطیت مقام امتثال فهمیده شود، آن مورد از محل نزاع خارج می‌شود. به‌طور مثال قدرت عبد از محل نزاع مقدمه‌ی واجب خارج است؛ زیرا قدرت عبد:</w:t>
      </w:r>
    </w:p>
    <w:p w14:paraId="29FC252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نه شرط انشاء امر است؛</w:t>
      </w:r>
    </w:p>
    <w:p w14:paraId="492B527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نه شرط فعلیت امر است؛</w:t>
      </w:r>
    </w:p>
    <w:p w14:paraId="1E0789A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شرط مقام امتثال است.</w:t>
      </w:r>
    </w:p>
    <w:p w14:paraId="2237BCA2" w14:textId="77777777" w:rsidR="00620C4F" w:rsidRPr="00620C4F" w:rsidRDefault="00620C4F" w:rsidP="00620C4F">
      <w:pPr>
        <w:rPr>
          <w:rFonts w:ascii="Calibri" w:eastAsia="Calibri" w:hAnsi="Calibri"/>
          <w:rtl/>
        </w:rPr>
      </w:pPr>
      <w:r w:rsidRPr="00620C4F">
        <w:rPr>
          <w:rFonts w:ascii="Calibri" w:eastAsia="Calibri" w:hAnsi="Calibri" w:hint="cs"/>
          <w:rtl/>
        </w:rPr>
        <w:t>به عبارت دیگر فعلیت به دو نحو قابل بیان است:</w:t>
      </w:r>
    </w:p>
    <w:p w14:paraId="4F4C4FD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الف) علیت: در صورتی که کلام به این نحو بیان شود: «حکم محقق نمی‌شود مگر به جهت تحقق قدرت».</w:t>
      </w:r>
    </w:p>
    <w:p w14:paraId="3D9FE5C3"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 امتثال: در صورتی که کلام به این نحو بیان شود: «امتثال حج واجب در صورتی محقق می‌شود که مکلف مستطیع باشد».</w:t>
      </w:r>
    </w:p>
    <w:p w14:paraId="3A3E50F1" w14:textId="77777777" w:rsidR="00620C4F" w:rsidRPr="00620C4F" w:rsidRDefault="00620C4F" w:rsidP="00620C4F">
      <w:pPr>
        <w:rPr>
          <w:rFonts w:ascii="Calibri" w:eastAsia="Calibri" w:hAnsi="Calibri"/>
          <w:rtl/>
        </w:rPr>
      </w:pPr>
      <w:r w:rsidRPr="00620C4F">
        <w:rPr>
          <w:rFonts w:ascii="Calibri" w:eastAsia="Calibri" w:hAnsi="Calibri" w:hint="cs"/>
          <w:rtl/>
        </w:rPr>
        <w:t>اگر ظهور ادله در معنای دوم باشد، بحث‌های مخالفت با قاعده‌ی عقلیه در آنها پدید نمی‌آید؛ زیرا اموری که شرط می‌شود مقارن امتثال هستند.</w:t>
      </w:r>
    </w:p>
    <w:p w14:paraId="03B404FF" w14:textId="77777777" w:rsidR="00620C4F" w:rsidRPr="00620C4F" w:rsidRDefault="00620C4F" w:rsidP="00620C4F">
      <w:pPr>
        <w:rPr>
          <w:rFonts w:ascii="Calibri" w:eastAsia="Calibri" w:hAnsi="Calibri"/>
          <w:rtl/>
        </w:rPr>
      </w:pPr>
      <w:r w:rsidRPr="00620C4F">
        <w:rPr>
          <w:rFonts w:ascii="Calibri" w:eastAsia="Calibri" w:hAnsi="Calibri" w:hint="cs"/>
          <w:rtl/>
        </w:rPr>
        <w:t>«آقای شاهرودی» با وجود تذکر به این نکته به این مطلب نمی‌پردازند که ظهور ادله در کدام یک است. همان‌گونه که قبلاً بیان شد:</w:t>
      </w:r>
    </w:p>
    <w:p w14:paraId="2C305D2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ادله‌ای که ناظر به جعل و مقام انشاء بوده و بیانگر ضابطه‌ی کلی هستند، ظاهر در علیت است.</w:t>
      </w:r>
    </w:p>
    <w:p w14:paraId="5671F1E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ادله‌ای که ناظر به مجعول و مقام فعلیت هستند، ظاهر در علیت نیستند، بله ظاهر در امتثال هستند.</w:t>
      </w:r>
    </w:p>
    <w:p w14:paraId="6C597A10"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پنجم: بررسی اشکال «مرحوم نائینی» به «مرحوم آخوند»</w:t>
      </w:r>
    </w:p>
    <w:p w14:paraId="3FACA788" w14:textId="77777777" w:rsidR="00620C4F" w:rsidRPr="00620C4F" w:rsidRDefault="00620C4F" w:rsidP="00620C4F">
      <w:pPr>
        <w:rPr>
          <w:rFonts w:ascii="Calibri" w:eastAsia="Calibri" w:hAnsi="Calibri"/>
          <w:rtl/>
        </w:rPr>
      </w:pPr>
      <w:r w:rsidRPr="00620C4F">
        <w:rPr>
          <w:rFonts w:ascii="Calibri" w:eastAsia="Calibri" w:hAnsi="Calibri" w:hint="cs"/>
          <w:rtl/>
        </w:rPr>
        <w:t>اشکال «مرحوم نائینی» به «مرحوم آخوند» این بود که راه‌حل وجود علمی در مورد قضایای خارجیه و مقام انشای قضایای حقیقیه قابل پذیرش است، اما برای حل مسئله‌ی مقام فعلیت قضایای حقیقیه کاربرد ندارد؛ زیرا فعلیت قضایای حقیقیه مشروط به وجود خارجی است.</w:t>
      </w:r>
    </w:p>
    <w:p w14:paraId="5DA3DFA6" w14:textId="77777777" w:rsidR="00620C4F" w:rsidRPr="00620C4F" w:rsidRDefault="00620C4F" w:rsidP="00620C4F">
      <w:pPr>
        <w:rPr>
          <w:rFonts w:ascii="Calibri" w:eastAsia="Calibri" w:hAnsi="Calibri"/>
          <w:rtl/>
        </w:rPr>
      </w:pPr>
      <w:r w:rsidRPr="00620C4F">
        <w:rPr>
          <w:rFonts w:ascii="Calibri" w:eastAsia="Calibri" w:hAnsi="Calibri" w:hint="cs"/>
          <w:rtl/>
        </w:rPr>
        <w:t>«آقای شاهرودی»:</w:t>
      </w:r>
    </w:p>
    <w:p w14:paraId="72C7DBF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اصل اشکال را می‌پذیرند؛ یعنی به نظر ایشان نیز کلام «مرحوم آخوند» مشکل مقام فعلیت را حل نمی‌کند،</w:t>
      </w:r>
    </w:p>
    <w:p w14:paraId="784D70F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معتقدند نباید این اشکال:</w:t>
      </w:r>
    </w:p>
    <w:p w14:paraId="4DF36110"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نباید به این بیان مطرح شود که «وجود علمی در فعلیت معنا ندارد»،</w:t>
      </w:r>
    </w:p>
    <w:p w14:paraId="0CDF789C"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بلکه باید به این بیان مطرح شود که «وجود علمی در فعلیت کافی نیست».</w:t>
      </w:r>
    </w:p>
    <w:p w14:paraId="7422AB52"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اگر در اشکال به «مرحوم آخوند» بیان «مرحوم نائینی» ارائه شود، کلام «مرحوم آخوند» طبق مبنای خودشان صحیح بوده و قابل دفاع خواهد بود.</w:t>
      </w:r>
    </w:p>
    <w:p w14:paraId="711360E5"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0F7937F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مجعول به معنای فعلیت است؛</w:t>
      </w:r>
    </w:p>
    <w:p w14:paraId="3865B60F"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و به نظر «مرحوم آخوند» فعلیت به معنای اراده‌ی تشریعی خداوند است</w:t>
      </w:r>
      <w:r w:rsidRPr="00620C4F">
        <w:rPr>
          <w:rFonts w:ascii="Calibri" w:eastAsia="Calibri" w:hAnsi="Calibri"/>
          <w:vertAlign w:val="superscript"/>
          <w:rtl/>
        </w:rPr>
        <w:footnoteReference w:id="231"/>
      </w:r>
      <w:r w:rsidRPr="00620C4F">
        <w:rPr>
          <w:rFonts w:ascii="Calibri" w:eastAsia="Calibri" w:hAnsi="Calibri" w:hint="cs"/>
          <w:rtl/>
        </w:rPr>
        <w:t>؛</w:t>
      </w:r>
    </w:p>
    <w:p w14:paraId="31062C6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اراده نیز متوقف بر علم است.</w:t>
      </w:r>
    </w:p>
    <w:p w14:paraId="54E3164E"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وجود علمی که در کلام «مرحوم آخوند» به فعلیت نیز مرتبط شده و محدود به انشاء نمی‌شود و اشکالی که به ایشان وارد شده اشکال مبنایی خواهد بود.</w:t>
      </w:r>
    </w:p>
    <w:p w14:paraId="26DB9DD5" w14:textId="77777777" w:rsidR="00620C4F" w:rsidRPr="00620C4F" w:rsidRDefault="00620C4F" w:rsidP="00620C4F">
      <w:pPr>
        <w:rPr>
          <w:rFonts w:ascii="Calibri" w:eastAsia="Calibri" w:hAnsi="Calibri"/>
          <w:rtl/>
        </w:rPr>
      </w:pPr>
      <w:r w:rsidRPr="00620C4F">
        <w:rPr>
          <w:rFonts w:ascii="Calibri" w:eastAsia="Calibri" w:hAnsi="Calibri" w:hint="cs"/>
          <w:rtl/>
        </w:rPr>
        <w:t>نه‌تنها کلام «مرحوم آخوند» طبق مبنای خودشان صحیح است، بلکه می‌توان صحت این کلام را طبق مبنای «مرحوم نائینی» و «مرحوم خویی» نیز نشان داد؛ زیرا به نظر «مرحوم نائینی» و «مرحوم خویی» فعلیت به معنای محقق شدن مواردی است که در انشاء مطرح شده‌اند. به‌طور مثال باید موضوع در خارج محقق شود تا فعلیت حاصل شود. طبق این بیان موضوع:</w:t>
      </w:r>
    </w:p>
    <w:p w14:paraId="5242B2A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ابتدا وجود علمی بوده است؛</w:t>
      </w:r>
    </w:p>
    <w:p w14:paraId="63CC3B9B"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سپس وجود خارجی آن محقق شده است.</w:t>
      </w:r>
    </w:p>
    <w:p w14:paraId="2D179714"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حتی طبق این مبنا نیز وجود علمی در مقام فعلیت به لحاظ مرحله‌ی سابق یعنی مرتبه‌ی انشاء صحیح است.</w:t>
      </w:r>
    </w:p>
    <w:p w14:paraId="7D0BB813" w14:textId="77777777" w:rsidR="00620C4F" w:rsidRPr="00620C4F" w:rsidRDefault="00620C4F" w:rsidP="00620C4F">
      <w:pPr>
        <w:rPr>
          <w:rFonts w:ascii="Calibri" w:eastAsia="Calibri" w:hAnsi="Calibri"/>
          <w:rtl/>
        </w:rPr>
      </w:pPr>
      <w:r w:rsidRPr="00620C4F">
        <w:rPr>
          <w:rFonts w:ascii="Calibri" w:eastAsia="Calibri" w:hAnsi="Calibri" w:hint="cs"/>
          <w:rtl/>
        </w:rPr>
        <w:t>درنتیجه برای اینکه این اشکال به کلام «مرحوم آخوند» وارد باشد باید این‌گونه بیان شود که وجود علمی برای فعلیت کافی نیست؛ زیرا فعلیت با صرف وجود علمی حاصل نمی‌شود، بلکه مشروط به تحقق وجود خارجی است و طرح وجود علمی در فعلیت نیز به صورت طریقی محض است.</w:t>
      </w:r>
    </w:p>
    <w:p w14:paraId="45A19AA0"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63B5D15A" w14:textId="77777777" w:rsidR="00620C4F" w:rsidRPr="00620C4F" w:rsidRDefault="00620C4F" w:rsidP="00620C4F">
      <w:pPr>
        <w:rPr>
          <w:rFonts w:ascii="Calibri" w:eastAsia="Calibri" w:hAnsi="Calibri"/>
          <w:rtl/>
        </w:rPr>
      </w:pPr>
      <w:r w:rsidRPr="00620C4F">
        <w:rPr>
          <w:rFonts w:ascii="Calibri" w:eastAsia="Calibri" w:hAnsi="Calibri" w:hint="cs"/>
          <w:rtl/>
        </w:rPr>
        <w:t>هم اشکال «مرحوم نائینی» و «مرحوم خویی» و هم اشکال «آقای احمدی شاهرودی» بر «مرحوم آخوند» به جهت این پیش‌فرض است که «مرحوم آخوند» در قسم اول و دوم درصدد بیان جوابی بوده‌اند که هم شامل انشاء باشد و هم شامل فعلیت؛ درحالی‌که اگر توضیحی از عبارت «کفایه» را بپذیریم که مطابق «فوائد الاصول» است، اصلاً این اشکال مطرح نمی‌شود؛ زیرا طبق این توضیح «مرحوم آخوند» تنها درصدد بیان مشکل مقام انشاء است و به دنبال این نیست که با وجود علمی مشکل مقام فعلیت را حل کند و این اشکال بر ایشان وارد شود.</w:t>
      </w:r>
    </w:p>
    <w:p w14:paraId="512D52BE"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ششم: بررسی کلام «مرحوم قوچانی»</w:t>
      </w:r>
    </w:p>
    <w:p w14:paraId="52CC3630" w14:textId="77777777" w:rsidR="00620C4F" w:rsidRPr="00620C4F" w:rsidRDefault="00620C4F" w:rsidP="00620C4F">
      <w:pPr>
        <w:rPr>
          <w:rFonts w:ascii="Calibri" w:eastAsia="Calibri" w:hAnsi="Calibri"/>
          <w:rtl/>
        </w:rPr>
      </w:pPr>
      <w:r w:rsidRPr="00620C4F">
        <w:rPr>
          <w:rFonts w:ascii="Calibri" w:eastAsia="Calibri" w:hAnsi="Calibri" w:hint="cs"/>
          <w:rtl/>
        </w:rPr>
        <w:t>«مرحوم قوچانی» نیز تفسیر دوم را نسبت به کلام «مرحوم آخوند» می‌پذیرند و بحثی را در مورد معنای وجود علمی مطرح می‌کنند.</w:t>
      </w:r>
    </w:p>
    <w:p w14:paraId="7F47B03E" w14:textId="77777777" w:rsidR="00620C4F" w:rsidRPr="00620C4F" w:rsidRDefault="00620C4F" w:rsidP="00620C4F">
      <w:pPr>
        <w:rPr>
          <w:rFonts w:ascii="Calibri" w:eastAsia="Calibri" w:hAnsi="Calibri"/>
          <w:rtl/>
        </w:rPr>
      </w:pPr>
      <w:r w:rsidRPr="00620C4F">
        <w:rPr>
          <w:rFonts w:ascii="Calibri" w:eastAsia="Calibri" w:hAnsi="Calibri" w:hint="cs"/>
          <w:rtl/>
        </w:rPr>
        <w:t>همان‌گونه که بیان شده علم به سه قسم تقسیم می‌شود: طریقی، موضوعی طریقی و موضوعی وصفی. به نظر «مرحوم قوچانی» مراد «مرحوم آخوند» از وجود علمی:</w:t>
      </w:r>
    </w:p>
    <w:p w14:paraId="7C412E6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موضوعی وصفی نیست؛ یعنی این‌گونه نیست که تمام ملاک در حالت نفسانی باشد،</w:t>
      </w:r>
    </w:p>
    <w:p w14:paraId="6B9F588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تمام ملاک در واقع است. به‌طور مثال شارع به این مطلب علم دارد که جعل ملکیت تنها در صورتی مصلحت دارد که رضایت مالک واقعاً محقق شود و صرف تصور و بنا بر رضایت مالک تأثیری در این مطلب ندارد.</w:t>
      </w:r>
    </w:p>
    <w:p w14:paraId="5B1404CA"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منظور از علم، موضوعی وصفی نیست و متعلق آن:</w:t>
      </w:r>
    </w:p>
    <w:p w14:paraId="2A0899D1"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می‌تواند در آینده باشد، مانند رضایت مالک؛</w:t>
      </w:r>
    </w:p>
    <w:p w14:paraId="2701B80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می‌تواند در گذشته باشد، مانند شروط متقدم بیع؛</w:t>
      </w:r>
    </w:p>
    <w:p w14:paraId="07FCA00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می‌تواند مقارن باشد.</w:t>
      </w:r>
    </w:p>
    <w:p w14:paraId="01933590" w14:textId="77777777" w:rsidR="00620C4F" w:rsidRPr="00620C4F" w:rsidRDefault="00620C4F" w:rsidP="00620C4F">
      <w:pPr>
        <w:rPr>
          <w:rFonts w:ascii="Calibri" w:eastAsia="Calibri" w:hAnsi="Calibri"/>
          <w:rtl/>
        </w:rPr>
      </w:pPr>
      <w:r w:rsidRPr="00620C4F">
        <w:rPr>
          <w:rFonts w:ascii="Calibri" w:eastAsia="Calibri" w:hAnsi="Calibri" w:hint="cs"/>
          <w:rtl/>
        </w:rPr>
        <w:t>اشکال این کلام این است که حتی در صورت پذیرش این مطلب که علم، موضوعی وصفی نیست، باز هم وجود علمی نمی‌تواند مشکل را حل کند؛ یعنی صرف وجود علمی برای اراده‌ی تشریعی مانند جعل ملکیت کافی نیست.</w:t>
      </w:r>
    </w:p>
    <w:p w14:paraId="077A77B5"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004F1C8C" w14:textId="77777777" w:rsidR="00620C4F" w:rsidRPr="00620C4F" w:rsidRDefault="00620C4F" w:rsidP="00620C4F">
      <w:pPr>
        <w:rPr>
          <w:rFonts w:ascii="Calibri" w:eastAsia="Calibri" w:hAnsi="Calibri"/>
          <w:rtl/>
        </w:rPr>
      </w:pPr>
      <w:r w:rsidRPr="00620C4F">
        <w:rPr>
          <w:rFonts w:ascii="Calibri" w:eastAsia="Calibri" w:hAnsi="Calibri" w:hint="cs"/>
          <w:rtl/>
        </w:rPr>
        <w:t>اگر «مرحوم آخوند» و «مرحوم قوچانی» راه‌حل وجود علمی را برای حل مشکل در مقام فعلیت مطرح می‌کردند، این نقد بر ایشان وارد بود، درحالی‌که طرح وجود علمی برای حل مشکل مقام انشاء است و این مطلب قابل پذیرش است.</w:t>
      </w:r>
    </w:p>
    <w:p w14:paraId="7606D1E7"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هفتم: بررسی کلام «مرحوم آقا ضیاء»</w:t>
      </w:r>
    </w:p>
    <w:p w14:paraId="7EAF8576" w14:textId="77777777" w:rsidR="00620C4F" w:rsidRPr="00620C4F" w:rsidRDefault="00620C4F" w:rsidP="00620C4F">
      <w:pPr>
        <w:rPr>
          <w:rFonts w:ascii="Calibri" w:eastAsia="Calibri" w:hAnsi="Calibri"/>
          <w:rtl/>
        </w:rPr>
      </w:pPr>
      <w:r w:rsidRPr="00620C4F">
        <w:rPr>
          <w:rFonts w:ascii="Calibri" w:eastAsia="Calibri" w:hAnsi="Calibri" w:hint="cs"/>
          <w:rtl/>
        </w:rPr>
        <w:t>«مرحوم آقا ضیاء» معتقد است منظور از علت تامه در این قاعده، علت هستی‌بخش است؛ یعنی لزوم تقارن زمانی بین معلول و علت هستی‌بخش است.</w:t>
      </w:r>
    </w:p>
    <w:p w14:paraId="2E9FFE1F"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بنابراین به نظر ایشان ظهور ادله‌ی نقلی هیچ مخالفتی با این قاعده ندارند؛ زیرا:</w:t>
      </w:r>
    </w:p>
    <w:p w14:paraId="4AE4C7A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ظهور ادله در شرطیت مواردی مانند اجازه‌ی مالک است نه در هستی‌بخش بودن آنها؛</w:t>
      </w:r>
    </w:p>
    <w:p w14:paraId="45CC03B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درحالی‌که علت هستی‌بخش، مقتضی است و شامل شرط و عدم مانع نیست.</w:t>
      </w:r>
    </w:p>
    <w:p w14:paraId="3EB79092" w14:textId="77777777" w:rsidR="00620C4F" w:rsidRPr="00620C4F" w:rsidRDefault="00620C4F" w:rsidP="00620C4F">
      <w:pPr>
        <w:rPr>
          <w:rFonts w:ascii="Calibri" w:eastAsia="Calibri" w:hAnsi="Calibri"/>
          <w:rtl/>
        </w:rPr>
      </w:pPr>
      <w:r w:rsidRPr="00620C4F">
        <w:rPr>
          <w:rFonts w:ascii="Calibri" w:eastAsia="Calibri" w:hAnsi="Calibri" w:hint="cs"/>
          <w:rtl/>
        </w:rPr>
        <w:t>درنتیجه ظهور ادله چه شرطیت مقارن باشد و چه شرطیت متقدم یا متأخر مخالفتی با این قاعده ندارند.</w:t>
      </w:r>
    </w:p>
    <w:p w14:paraId="23320C01" w14:textId="77777777" w:rsidR="00620C4F" w:rsidRPr="00620C4F" w:rsidRDefault="00620C4F" w:rsidP="00620C4F">
      <w:pPr>
        <w:rPr>
          <w:rFonts w:ascii="Calibri" w:eastAsia="Calibri" w:hAnsi="Calibri"/>
          <w:rtl/>
        </w:rPr>
      </w:pPr>
      <w:r w:rsidRPr="00620C4F">
        <w:rPr>
          <w:rFonts w:ascii="Calibri" w:eastAsia="Calibri" w:hAnsi="Calibri" w:hint="cs"/>
          <w:rtl/>
        </w:rPr>
        <w:t>در صورتی که این مطلب پذیرفته نشود و علت منحصر در علت هستی‌بخش نشود، اضافه می‌تواند به‌عنوان راه‌حل هر سه قسم ارائه شود.</w:t>
      </w:r>
    </w:p>
    <w:p w14:paraId="52034978" w14:textId="77777777" w:rsidR="00620C4F" w:rsidRPr="00620C4F" w:rsidRDefault="00620C4F" w:rsidP="00620C4F">
      <w:pPr>
        <w:rPr>
          <w:rFonts w:ascii="Calibri" w:eastAsia="Calibri" w:hAnsi="Calibri"/>
          <w:rtl/>
        </w:rPr>
      </w:pPr>
      <w:r w:rsidRPr="00620C4F">
        <w:rPr>
          <w:rFonts w:ascii="Calibri" w:eastAsia="Calibri" w:hAnsi="Calibri" w:hint="cs"/>
          <w:rtl/>
        </w:rPr>
        <w:t>«آقای احمدی شاهرودی» به نقل از «سید محمد روحانی» این اشکال را به کلام «مرحوم آقا ضیاء» وارد می‌کنند که نمی‌توان پذیرفت اضافه هم‌اکنون موجود باشد و طرف اضافه در آینده محقق شود؛ زیرا:</w:t>
      </w:r>
    </w:p>
    <w:p w14:paraId="632668E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اضافه عنوانی انتزاعی است و در ظرف منشأ انتزاع خود موجود می‌شود،</w:t>
      </w:r>
    </w:p>
    <w:p w14:paraId="5392ED09"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اگر منشأ انتزاع در آینده محقق شود، اضافه نیز در آینده محقق خواهد شد.</w:t>
      </w:r>
      <w:r w:rsidRPr="00620C4F">
        <w:rPr>
          <w:rFonts w:ascii="Calibri" w:eastAsia="Calibri" w:hAnsi="Calibri"/>
          <w:vertAlign w:val="superscript"/>
          <w:rtl/>
        </w:rPr>
        <w:footnoteReference w:id="232"/>
      </w:r>
    </w:p>
    <w:p w14:paraId="469C55ED" w14:textId="77777777" w:rsidR="00620C4F" w:rsidRPr="00620C4F" w:rsidRDefault="00620C4F" w:rsidP="00620C4F">
      <w:pPr>
        <w:rPr>
          <w:rFonts w:ascii="Calibri" w:eastAsia="Calibri" w:hAnsi="Calibri"/>
          <w:rtl/>
        </w:rPr>
      </w:pPr>
      <w:r w:rsidRPr="00620C4F">
        <w:rPr>
          <w:rFonts w:ascii="Calibri" w:eastAsia="Calibri" w:hAnsi="Calibri" w:hint="cs"/>
          <w:rtl/>
        </w:rPr>
        <w:t>«سید محمد روحانی» معتقد است:</w:t>
      </w:r>
    </w:p>
    <w:p w14:paraId="76992EE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اگر احکام اعتبار محض و مجرد فرض باشند، می‌توان گفت فرض محال، محال نیست و صرفاً باید لغویت آن را اثبات کرد و درنتیجه این فرض که اضافه در یک زمان محقق باشد و منشأ انتزاع آن در زمان دیگری محقق شود، مانعی نخواهد داشت؛</w:t>
      </w:r>
    </w:p>
    <w:p w14:paraId="6DA92A88"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اگر احکام اعتباری‌ای باشند که مبتنی بر واقعیات هستند (که این مبنا صحیح است) باید وجود خارجی محقق شود و امکان ندارد که عنوان انتزاعی اکنون محقق باشد و منشأ انتزاع آن در آینده محقق شود.</w:t>
      </w:r>
    </w:p>
    <w:p w14:paraId="0DD1A2B6"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اضافه نمی‌تواند در هیچ‌یک از سه مقام به‌عنوان راه‌حل استفاده شود.</w:t>
      </w:r>
    </w:p>
    <w:p w14:paraId="3E5BEAF9" w14:textId="77777777" w:rsidR="00620C4F" w:rsidRPr="00620C4F" w:rsidRDefault="00620C4F" w:rsidP="00620C4F">
      <w:pPr>
        <w:rPr>
          <w:rFonts w:ascii="Calibri" w:eastAsia="Calibri" w:hAnsi="Calibri"/>
          <w:rtl/>
        </w:rPr>
      </w:pPr>
      <w:r w:rsidRPr="00620C4F">
        <w:rPr>
          <w:rFonts w:ascii="Calibri" w:eastAsia="Calibri" w:hAnsi="Calibri" w:hint="cs"/>
          <w:rtl/>
        </w:rPr>
        <w:t>«آقای احمدی شاهرودی» در نقد این مطلب می‌فرمایند: می‌توان امروز را متقدم بر فردا دانست؛ درحالی‌که فردا محقق نشده است. بنابراین تقدم هم‌اکنون محقق است؛ درحالی‌که منشأ انتزاع آن در آینده محقق خواهد شد. بنابراین می‌توان با اضافه مشکل را در هر سه مقام حل کرد.</w:t>
      </w:r>
    </w:p>
    <w:p w14:paraId="6752178A" w14:textId="77777777" w:rsidR="00620C4F" w:rsidRPr="00620C4F" w:rsidRDefault="00620C4F" w:rsidP="00620C4F">
      <w:pPr>
        <w:rPr>
          <w:rFonts w:ascii="Calibri" w:eastAsia="Calibri" w:hAnsi="Calibri"/>
          <w:rtl/>
        </w:rPr>
      </w:pPr>
      <w:r w:rsidRPr="00620C4F">
        <w:rPr>
          <w:rFonts w:ascii="Calibri" w:eastAsia="Calibri" w:hAnsi="Calibri" w:hint="cs"/>
          <w:rtl/>
        </w:rPr>
        <w:t>ایشان سپس کلام «میرزای شیرازی» را در این مورد نقل می‌کنند. به نظر «میرزای شیرازی» گرچه وجود مادیِ منشأ انتزاع هم‌اکنون وجود ندارد، اما وجود دهری آن محقق است.</w:t>
      </w:r>
    </w:p>
    <w:p w14:paraId="535DF51B" w14:textId="77777777" w:rsidR="00620C4F" w:rsidRPr="00620C4F" w:rsidRDefault="00620C4F" w:rsidP="00620C4F">
      <w:pPr>
        <w:rPr>
          <w:rFonts w:ascii="Calibri" w:eastAsia="Calibri" w:hAnsi="Calibri"/>
          <w:rtl/>
        </w:rPr>
      </w:pPr>
      <w:r w:rsidRPr="00620C4F">
        <w:rPr>
          <w:rFonts w:ascii="Calibri" w:eastAsia="Calibri" w:hAnsi="Calibri" w:hint="cs"/>
          <w:rtl/>
        </w:rPr>
        <w:t>«آقای شاهرودی» در نقد این کلام می‌فرمایند: ظهور ادله در وجود دهری نیست و به همین دلیل این کلام مورد پذیرش نیست.</w:t>
      </w:r>
    </w:p>
    <w:p w14:paraId="5690DCD5"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می‌توان با اضافه مشکل را در هر سه مقام حل کرد؛ اما نیازی به این پاسخ نیست؛ زیرا احکام اعتباری محض و مجرد فرض هستند و به همین دلیل ممکن است شارع محالی را فرض کرده و به آن حکم کند.</w:t>
      </w:r>
    </w:p>
    <w:p w14:paraId="0E74B0EC" w14:textId="77777777" w:rsidR="00620C4F" w:rsidRPr="00620C4F" w:rsidRDefault="00620C4F" w:rsidP="00620C4F">
      <w:pPr>
        <w:rPr>
          <w:rFonts w:ascii="Calibri" w:eastAsia="Calibri" w:hAnsi="Calibri"/>
          <w:rtl/>
        </w:rPr>
      </w:pPr>
      <w:r w:rsidRPr="00620C4F">
        <w:rPr>
          <w:rFonts w:ascii="Calibri" w:eastAsia="Calibri" w:hAnsi="Calibri" w:hint="cs"/>
          <w:rtl/>
        </w:rPr>
        <w:t>به تعبیر دیگر:</w:t>
      </w:r>
    </w:p>
    <w:p w14:paraId="2DB4038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احکام اعتباری محض هستند؛</w:t>
      </w:r>
    </w:p>
    <w:p w14:paraId="6DF8624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اعتباری محض این امکان وجود دارد که موضوع و اجزاء آن در یک زمان باشند و حکم در زمان دیگری باشد؛ زیرا در اعتباری محض آنچه محقق می‌شود فرض حکم و فرض موضوع است نه وجود خارجی آنها.</w:t>
      </w:r>
    </w:p>
    <w:p w14:paraId="6CDF30E1"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496327F1" w14:textId="77777777" w:rsidR="00620C4F" w:rsidRPr="00620C4F" w:rsidRDefault="00620C4F" w:rsidP="00620C4F">
      <w:pPr>
        <w:rPr>
          <w:rFonts w:ascii="Calibri" w:eastAsia="Calibri" w:hAnsi="Calibri"/>
          <w:rtl/>
        </w:rPr>
      </w:pPr>
      <w:r w:rsidRPr="00620C4F">
        <w:rPr>
          <w:rFonts w:ascii="Calibri" w:eastAsia="Calibri" w:hAnsi="Calibri" w:hint="cs"/>
          <w:rtl/>
        </w:rPr>
        <w:t>به لحاظ منطقی ممکن نیست اضافه در یک زمان باشد و منشأ انتزاع آن در آینده محقق شود و همان‌گونه که گفته شد مثال‌هایی مانند امروز و فردا برای نشان دادن امکان این مطلب، خلط بین متقدم و تقدم است.</w:t>
      </w:r>
    </w:p>
    <w:p w14:paraId="7C001A4B" w14:textId="77777777" w:rsidR="00620C4F" w:rsidRPr="00620C4F" w:rsidRDefault="00620C4F" w:rsidP="00620C4F">
      <w:pPr>
        <w:rPr>
          <w:rFonts w:ascii="Calibri" w:eastAsia="Calibri" w:hAnsi="Calibri"/>
          <w:rtl/>
        </w:rPr>
      </w:pPr>
      <w:r w:rsidRPr="00620C4F">
        <w:rPr>
          <w:rFonts w:ascii="Calibri" w:eastAsia="Calibri" w:hAnsi="Calibri" w:hint="cs"/>
          <w:rtl/>
        </w:rPr>
        <w:t>در این کلام بین تقدم و متقدم، بین تأخر و متأخر و همچنین بین تعقب با متعقب خلط شده است، همان‌گونه که گاهی بین بیاض و ابیض یعنی بین مبدأ و وصف خلط می‌شود.</w:t>
      </w:r>
    </w:p>
    <w:p w14:paraId="2AFDB5F8"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623AB559" w14:textId="77777777" w:rsidR="00620C4F" w:rsidRPr="00620C4F" w:rsidRDefault="00620C4F" w:rsidP="00620C4F">
      <w:pPr>
        <w:ind w:left="720"/>
        <w:rPr>
          <w:rFonts w:ascii="Calibri" w:eastAsia="Calibri" w:hAnsi="Calibri"/>
          <w:rtl/>
        </w:rPr>
      </w:pPr>
      <w:r w:rsidRPr="00620C4F">
        <w:rPr>
          <w:rFonts w:ascii="Calibri" w:eastAsia="Calibri" w:hAnsi="Calibri" w:hint="cs"/>
          <w:rtl/>
        </w:rPr>
        <w:t>گاهی عنوان تقدم، تأخر، سبق، لحوق و... مورد بحث قرار می‌گیرند که در این موارد کلام «مرحوم آخوند» صحیح بوده و امکان ندارد که منتزع و منشأ انتزاع در دو ظرف باشند؛ زیرا این تعابیر مبدأ هستند؛</w:t>
      </w:r>
    </w:p>
    <w:p w14:paraId="014BF16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گاهی عنوان متقدم، متأخر، مسبوق، لاحق و... مورد بحث قرار می‌گیرند که در این موارد تفاوت منتزع و منشأ انتزاع به لحاظ ظرف تحقق ممکن است؛ زیرا:</w:t>
      </w:r>
    </w:p>
    <w:p w14:paraId="5978964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این تعابیر وصف هستند و بازگشت آنها به وجود علمی یعنی علم انسان به اتصاف ذات به یک صفت است؛</w:t>
      </w:r>
    </w:p>
    <w:p w14:paraId="0229A21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چون وجود علمی در زمان حاضر محقق است، می‌توان شیء را به وصفی متصف کرد که در آینده محقق می‌شود.</w:t>
      </w:r>
    </w:p>
    <w:p w14:paraId="123C4D89"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به تعبیر دیگر:</w:t>
      </w:r>
    </w:p>
    <w:p w14:paraId="2E7739F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عناوین تقدم، تأخر و... معقول ثانی فلسفی هستند و باید با منشأ انتزاع خود هم‌زمان باشند،</w:t>
      </w:r>
    </w:p>
    <w:p w14:paraId="2EF6B3B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عناوینی مانند متقدم، متأخر و...:</w:t>
      </w:r>
    </w:p>
    <w:p w14:paraId="4959FD5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معقول ثانی فلسفی نیستند،</w:t>
      </w:r>
    </w:p>
    <w:p w14:paraId="1C5844AD"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بلکه وجود علمی هستند؛ یعنی ازآنجایی‌که می‌دانیم زمان آینده محقق خواهد شد، زمان حاضر را به متقدم بودن متصف می‌کنیم.</w:t>
      </w:r>
    </w:p>
    <w:p w14:paraId="014F6D6E" w14:textId="77777777" w:rsidR="00620C4F" w:rsidRPr="00620C4F" w:rsidRDefault="00620C4F" w:rsidP="00620C4F">
      <w:pPr>
        <w:rPr>
          <w:rFonts w:ascii="Calibri" w:eastAsia="Calibri" w:hAnsi="Calibri"/>
          <w:rtl/>
        </w:rPr>
      </w:pPr>
      <w:r w:rsidRPr="00620C4F">
        <w:rPr>
          <w:rFonts w:ascii="Calibri" w:eastAsia="Calibri" w:hAnsi="Calibri" w:hint="cs"/>
          <w:rtl/>
        </w:rPr>
        <w:t>به تعبیر دیگر عدم لزوم هم‌زمانی:</w:t>
      </w:r>
    </w:p>
    <w:p w14:paraId="5F25BA8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مورد اضافه صحیح نیست،</w:t>
      </w:r>
    </w:p>
    <w:p w14:paraId="45709A6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در مورد مضاف صحیح است.</w:t>
      </w:r>
    </w:p>
    <w:p w14:paraId="0BE0B89E" w14:textId="77777777" w:rsidR="00620C4F" w:rsidRPr="00620C4F" w:rsidRDefault="00620C4F" w:rsidP="00620C4F">
      <w:pPr>
        <w:outlineLvl w:val="3"/>
        <w:rPr>
          <w:rFonts w:ascii="Calibri" w:eastAsia="Calibri" w:hAnsi="Calibri" w:cs="B Titr"/>
          <w:sz w:val="24"/>
          <w:szCs w:val="24"/>
          <w:rtl/>
        </w:rPr>
      </w:pPr>
      <w:r w:rsidRPr="00620C4F">
        <w:rPr>
          <w:rFonts w:ascii="Calibri" w:eastAsia="Calibri" w:hAnsi="Calibri" w:cs="B Titr" w:hint="cs"/>
          <w:sz w:val="24"/>
          <w:szCs w:val="24"/>
          <w:rtl/>
        </w:rPr>
        <w:t>6. کلام «آقای قائینی»</w:t>
      </w:r>
      <w:r w:rsidRPr="00620C4F">
        <w:rPr>
          <w:rFonts w:ascii="Calibri" w:eastAsia="Calibri" w:hAnsi="Calibri" w:cs="B Titr"/>
          <w:sz w:val="24"/>
          <w:szCs w:val="24"/>
          <w:vertAlign w:val="superscript"/>
          <w:rtl/>
        </w:rPr>
        <w:footnoteReference w:id="233"/>
      </w:r>
    </w:p>
    <w:p w14:paraId="47172C49"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اول: اشاره به تفصیل «مرحوم آخوند»</w:t>
      </w:r>
    </w:p>
    <w:p w14:paraId="5F0AD0C6" w14:textId="77777777" w:rsidR="00620C4F" w:rsidRPr="00620C4F" w:rsidRDefault="00620C4F" w:rsidP="00620C4F">
      <w:pPr>
        <w:rPr>
          <w:rFonts w:ascii="Calibri" w:eastAsia="Calibri" w:hAnsi="Calibri"/>
          <w:rtl/>
        </w:rPr>
      </w:pPr>
      <w:r w:rsidRPr="00620C4F">
        <w:rPr>
          <w:rFonts w:ascii="Calibri" w:eastAsia="Calibri" w:hAnsi="Calibri" w:hint="cs"/>
          <w:rtl/>
        </w:rPr>
        <w:t>دو تفصیل برای کلام «مرحوم آخوند» بیان شده است:</w:t>
      </w:r>
    </w:p>
    <w:p w14:paraId="3CF8171E"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rtl/>
        </w:rPr>
        <w:t xml:space="preserve"> در عبارات «مرحوم آخوند»:</w:t>
      </w:r>
    </w:p>
    <w:p w14:paraId="149BB5E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اول به شرط حکم تکلیفی مانند وجوب معنا شده است؛</w:t>
      </w:r>
    </w:p>
    <w:p w14:paraId="349E8795"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دوم به شرط حکم وضعی مانند ملکیت معنا شده است؛</w:t>
      </w:r>
    </w:p>
    <w:p w14:paraId="40C43419"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قسم سوم به شرط واجب معنا شده است.</w:t>
      </w:r>
    </w:p>
    <w:p w14:paraId="420F7C2C"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در عبارات «مرحوم آخوند»:</w:t>
      </w:r>
    </w:p>
    <w:p w14:paraId="671B7CB3"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اول به شرط جعل (انشاء) حکم تکلیفی معنا شده است. مانند اینکه اگر مکلف قصد مسافرت در روز آینده را داشته باشد، مستحب است هم‌اکنون صدقه بدهد. در چنین مواردی مسافرت رفتن در زمان آینده شرط استحباب صدقه بر نحو خاص (غیر از استحباب عمومی صدقه) شده است.</w:t>
      </w:r>
    </w:p>
    <w:p w14:paraId="248BBB4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قسم دوم به شرط جعل (انشاء) حکم وضعی معنا شده است. مانند اینکه بنا بر کشف حقیقی در بیع فضولی اجازه‌ی مالک شرط متأخر انتقال ملکیت است.</w:t>
      </w:r>
    </w:p>
    <w:p w14:paraId="1F9BEA2F"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قسم سوم به شرط مجعول (فعلیت) معنا شده است. مانند اینکه غسل استحاضه در شب، شرط روزه‌ی زنی است که استحاضه کثیره دارد.</w:t>
      </w:r>
    </w:p>
    <w:p w14:paraId="3B73D5AE" w14:textId="77777777" w:rsidR="00620C4F" w:rsidRPr="00620C4F" w:rsidRDefault="00620C4F" w:rsidP="00620C4F">
      <w:pPr>
        <w:rPr>
          <w:rFonts w:ascii="Calibri" w:eastAsia="Calibri" w:hAnsi="Calibri"/>
          <w:rtl/>
        </w:rPr>
      </w:pPr>
      <w:r w:rsidRPr="00620C4F">
        <w:rPr>
          <w:rFonts w:ascii="Calibri" w:eastAsia="Calibri" w:hAnsi="Calibri" w:hint="cs"/>
          <w:rtl/>
        </w:rPr>
        <w:t>تفسیر صحیح تفسیر دوم است و دو دلیل بر اولویت آن وجود دارد:</w:t>
      </w:r>
    </w:p>
    <w:p w14:paraId="65D94E6C" w14:textId="77777777" w:rsidR="00620C4F" w:rsidRPr="00620C4F" w:rsidRDefault="00620C4F" w:rsidP="00620C4F">
      <w:pPr>
        <w:ind w:left="720"/>
        <w:rPr>
          <w:rFonts w:ascii="Calibri" w:eastAsia="Calibri" w:hAnsi="Calibri"/>
          <w:color w:val="FF0000"/>
          <w:rtl/>
        </w:rPr>
      </w:pPr>
      <w:r w:rsidRPr="00620C4F">
        <w:rPr>
          <w:rFonts w:ascii="Calibri" w:eastAsia="Calibri" w:hAnsi="Calibri" w:hint="cs"/>
          <w:rtl/>
        </w:rPr>
        <w:t xml:space="preserve">1. «مرحوم آخوند» پیش از این مقدمه‌ی وجوبی را از محل نزاع خارج دانستند و به همین دلیل نمی‌توان گفت مراد ایشان از قسم اول، شرط وجوب است. </w:t>
      </w:r>
      <w:r w:rsidRPr="00620C4F">
        <w:rPr>
          <w:rFonts w:ascii="Calibri" w:eastAsia="Calibri" w:hAnsi="Calibri" w:hint="cs"/>
          <w:color w:val="FF0000"/>
          <w:rtl/>
        </w:rPr>
        <w:t>طبق تفسیر دوم این اشکال مطرح نمی‌شود؛ زیرا جعل و مجعول منحصر در وجوب نیست، بلکه در مقدمه‌ی واجب نیز مطرح می‌شود، با این تفاوت که:</w:t>
      </w:r>
    </w:p>
    <w:p w14:paraId="5CA279BF" w14:textId="77777777" w:rsidR="00620C4F" w:rsidRPr="00620C4F" w:rsidRDefault="00620C4F" w:rsidP="00620C4F">
      <w:pPr>
        <w:ind w:left="1440"/>
        <w:rPr>
          <w:rFonts w:ascii="Calibri" w:eastAsia="Calibri" w:hAnsi="Calibri"/>
          <w:color w:val="FF0000"/>
          <w:rtl/>
        </w:rPr>
      </w:pPr>
      <w:r w:rsidRPr="00620C4F">
        <w:rPr>
          <w:rFonts w:ascii="Calibri" w:eastAsia="Calibri" w:hAnsi="Calibri" w:hint="cs"/>
          <w:color w:val="FF0000"/>
          <w:rtl/>
        </w:rPr>
        <w:t>شرایط وجوب و به‌طور کلی حکم تکلیفی لزوم تحصیل ندارند،</w:t>
      </w:r>
    </w:p>
    <w:p w14:paraId="60257F88" w14:textId="77777777" w:rsidR="00620C4F" w:rsidRPr="00620C4F" w:rsidRDefault="00620C4F" w:rsidP="00620C4F">
      <w:pPr>
        <w:ind w:left="1440"/>
        <w:rPr>
          <w:rFonts w:ascii="Calibri" w:eastAsia="Calibri" w:hAnsi="Calibri"/>
          <w:color w:val="FF0000"/>
          <w:rtl/>
        </w:rPr>
      </w:pPr>
      <w:r w:rsidRPr="00620C4F">
        <w:rPr>
          <w:rFonts w:ascii="Calibri" w:eastAsia="Calibri" w:hAnsi="Calibri" w:hint="cs"/>
          <w:color w:val="FF0000"/>
          <w:rtl/>
        </w:rPr>
        <w:t>اما شرایط واجب لزوم تحصیل دارند.</w:t>
      </w:r>
    </w:p>
    <w:p w14:paraId="199A7ADF" w14:textId="77777777" w:rsidR="00620C4F" w:rsidRPr="00620C4F" w:rsidRDefault="00620C4F" w:rsidP="00620C4F">
      <w:pPr>
        <w:ind w:left="720"/>
        <w:rPr>
          <w:rFonts w:ascii="Calibri" w:eastAsia="Calibri" w:hAnsi="Calibri"/>
          <w:rtl/>
        </w:rPr>
      </w:pPr>
      <w:r w:rsidRPr="00620C4F">
        <w:rPr>
          <w:rFonts w:ascii="Calibri" w:eastAsia="Calibri" w:hAnsi="Calibri" w:hint="cs"/>
          <w:rtl/>
        </w:rPr>
        <w:t>2. «مرحوم آخوند»:</w:t>
      </w:r>
    </w:p>
    <w:p w14:paraId="56687728"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در راه‌حل قسم اول و دوم از «وجود لحاظی» استفاده می‌کنند که به قرینه‌ی «فوائد الاصول» منظور ایشان از این تعبیر «وجود علمی» است و «مرحوم نائینی» نیز این تعبیر را همین‌گونه معنا کرده‌اند؛</w:t>
      </w:r>
    </w:p>
    <w:p w14:paraId="00B01194"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در راه‌حل قسم سوم از «اضافه» استفاده می‌کنند.</w:t>
      </w:r>
    </w:p>
    <w:p w14:paraId="7D9EF849"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این تفاوت به این جهت است که به نظر «مرحوم آخوند»:</w:t>
      </w:r>
    </w:p>
    <w:p w14:paraId="56A7F816"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اضافه نمی‌تواند راه‌حل قسم اول و دوم باشد؛</w:t>
      </w:r>
    </w:p>
    <w:p w14:paraId="04E55B35"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وجود علمی نمی‌تواند راه‌حل قسم سوم باشد.</w:t>
      </w:r>
    </w:p>
    <w:p w14:paraId="6DE8B35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بین دو تفسیری که برای کلام «مرحوم آخوند» ارائه شد:</w:t>
      </w:r>
    </w:p>
    <w:p w14:paraId="13357F41" w14:textId="77777777" w:rsidR="00620C4F" w:rsidRPr="00620C4F" w:rsidRDefault="00620C4F" w:rsidP="00620C4F">
      <w:pPr>
        <w:ind w:left="1440"/>
        <w:rPr>
          <w:rFonts w:ascii="Calibri" w:eastAsia="Calibri" w:hAnsi="Calibri"/>
          <w:rtl/>
        </w:rPr>
      </w:pPr>
      <w:r w:rsidRPr="00620C4F">
        <w:rPr>
          <w:rFonts w:ascii="Calibri" w:eastAsia="Calibri" w:hAnsi="Calibri" w:hint="cs"/>
          <w:rtl/>
        </w:rPr>
        <w:lastRenderedPageBreak/>
        <w:t>تفسیر غیر مشهور که تفسیر مورد قبول است، با این مطلب هماهنگ است؛ زیرا طبق این تفسیر «مرحوم آخوند»:</w:t>
      </w:r>
    </w:p>
    <w:p w14:paraId="065FA853"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در قسم اول و دوم به دنبال ارائه‌ی راه‌حل برای انشاء هستند و راه‌حلِ وجود علمی برای انشاء صحیح است. درنتیجه ایشان در این قسم از وجود علمی برای ارائه‌ی راه‌حل استفاده کرده‌اند؛</w:t>
      </w:r>
    </w:p>
    <w:p w14:paraId="1EC9251D"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در قسم سوم به دنبال ارائه‌ی راه‌حل برای مجعول هستند و راه‌حل وجود علمی برای مجعول صحیح نیست؛ زیرا مجعول مربوط به ظرف فعلیت است و فعلیت مشروط به وجود خارجی است. درنتیجه ایشان در این قسم از اضافه برای ارائه‌ی راه‌حل استفاده کرده‌اند.</w:t>
      </w:r>
    </w:p>
    <w:p w14:paraId="25A17C6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اما تفسیر غیر مشهور با این مطلب هماهنگ نیست؛ زیرا «مرحوم آخوند»:</w:t>
      </w:r>
    </w:p>
    <w:p w14:paraId="3F2EAECC" w14:textId="77777777" w:rsidR="00620C4F" w:rsidRPr="00620C4F" w:rsidRDefault="00620C4F" w:rsidP="00620C4F">
      <w:pPr>
        <w:ind w:left="2160"/>
        <w:rPr>
          <w:rFonts w:ascii="Calibri" w:eastAsia="Calibri" w:hAnsi="Calibri"/>
          <w:rtl/>
        </w:rPr>
      </w:pPr>
      <w:r w:rsidRPr="00620C4F">
        <w:rPr>
          <w:rFonts w:ascii="Calibri" w:eastAsia="Calibri" w:hAnsi="Calibri" w:hint="cs"/>
          <w:rtl/>
        </w:rPr>
        <w:t>اگر در راه‌حل خود به دنبال تفکیک جعل و مجعول نباشند، راه‌حل وجود علمی هم در قسم اول (حکم تکلیفی مانند وجوب) و هم در قسم دوم (حکم وضعی مانند ملکیت) و هم در قسم سوم (واجب مانند نماز) نسبت به مرحله‌ی انشاء صحیح است؛ یعنی حتی در قسم سوم آنچه در انشاء نماز، روزه و... نقش دارد، وجود علمی است؛</w:t>
      </w:r>
    </w:p>
    <w:p w14:paraId="7CF49C1A" w14:textId="77777777" w:rsidR="00620C4F" w:rsidRPr="00620C4F" w:rsidRDefault="00620C4F" w:rsidP="00620C4F">
      <w:pPr>
        <w:ind w:left="2160"/>
        <w:rPr>
          <w:rFonts w:ascii="Calibri" w:eastAsia="Calibri" w:hAnsi="Calibri"/>
          <w:rtl/>
        </w:rPr>
      </w:pPr>
      <w:r w:rsidRPr="00620C4F">
        <w:rPr>
          <w:rFonts w:ascii="Calibri" w:eastAsia="Calibri" w:hAnsi="Calibri" w:hint="cs"/>
          <w:rtl/>
        </w:rPr>
        <w:t>و اگر در راه‌حل خود به دنبال بیان فعلیت باشند، راه‌حل اضافه در هر سه قسم نسبت به مرحله‌ی فعلیت صحیح است:</w:t>
      </w:r>
    </w:p>
    <w:p w14:paraId="4F158309" w14:textId="77777777" w:rsidR="00620C4F" w:rsidRPr="00620C4F" w:rsidRDefault="00620C4F" w:rsidP="00620C4F">
      <w:pPr>
        <w:ind w:left="2880"/>
        <w:rPr>
          <w:rFonts w:ascii="Calibri" w:eastAsia="Calibri" w:hAnsi="Calibri"/>
          <w:rtl/>
        </w:rPr>
      </w:pPr>
      <w:r w:rsidRPr="00620C4F">
        <w:rPr>
          <w:rFonts w:ascii="Calibri" w:eastAsia="Calibri" w:hAnsi="Calibri" w:hint="cs"/>
          <w:rtl/>
        </w:rPr>
        <w:t>فعلیت استحباب صدقه در سفر به سبب اضافه شدن سفر بعدی است؛</w:t>
      </w:r>
    </w:p>
    <w:p w14:paraId="0750D833" w14:textId="77777777" w:rsidR="00620C4F" w:rsidRPr="00620C4F" w:rsidRDefault="00620C4F" w:rsidP="00620C4F">
      <w:pPr>
        <w:ind w:left="2880"/>
        <w:rPr>
          <w:rFonts w:ascii="Calibri" w:eastAsia="Calibri" w:hAnsi="Calibri"/>
          <w:rtl/>
        </w:rPr>
      </w:pPr>
      <w:r w:rsidRPr="00620C4F">
        <w:rPr>
          <w:rFonts w:ascii="Calibri" w:eastAsia="Calibri" w:hAnsi="Calibri" w:hint="cs"/>
          <w:rtl/>
        </w:rPr>
        <w:t>فعلیت ملکیت به سبب اضافه شدن رضایت بعدی مالک است؛</w:t>
      </w:r>
    </w:p>
    <w:p w14:paraId="4382CD88" w14:textId="77777777" w:rsidR="00620C4F" w:rsidRPr="00620C4F" w:rsidRDefault="00620C4F" w:rsidP="00620C4F">
      <w:pPr>
        <w:ind w:left="2880"/>
        <w:rPr>
          <w:rFonts w:ascii="Calibri" w:eastAsia="Calibri" w:hAnsi="Calibri"/>
          <w:rtl/>
        </w:rPr>
      </w:pPr>
      <w:r w:rsidRPr="00620C4F">
        <w:rPr>
          <w:rFonts w:ascii="Calibri" w:eastAsia="Calibri" w:hAnsi="Calibri" w:hint="cs"/>
          <w:rtl/>
        </w:rPr>
        <w:t>و فعلیت روزه به سبب اضافه شدن غسل در شب است.</w:t>
      </w:r>
    </w:p>
    <w:p w14:paraId="0C13AC4E"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اشکالات «مرحوم نائینی»، «مرحوم خویی»، «شهید صدر» و... به «مرحوم آخوند» وارد نیست؛ زیرا اشکال ایشان طبق توضیح مشهور از کلام «مرحوم آخوند» است و طبق تفسیر غیر مشهور ایشان راه‌حل تمامی موارد را به‌درستی بیان کرده‌اند.</w:t>
      </w:r>
    </w:p>
    <w:p w14:paraId="69C5F444"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بررسی</w:t>
      </w:r>
    </w:p>
    <w:p w14:paraId="6A38BCED" w14:textId="77777777" w:rsidR="00620C4F" w:rsidRPr="00620C4F" w:rsidRDefault="00620C4F" w:rsidP="00620C4F">
      <w:pPr>
        <w:rPr>
          <w:rFonts w:ascii="Calibri" w:eastAsia="Calibri" w:hAnsi="Calibri"/>
          <w:rtl/>
        </w:rPr>
      </w:pPr>
      <w:r w:rsidRPr="00620C4F">
        <w:rPr>
          <w:rFonts w:ascii="Calibri" w:eastAsia="Calibri" w:hAnsi="Calibri" w:hint="cs"/>
          <w:rtl/>
        </w:rPr>
        <w:t>هم مدعای ایشان در مورد تفسیر کلام «مرحوم آخوند» صحیح است و هم دو دلیل ارائه شده تمام است. علاوه بر این، همان‌گونه که گفته شد عبارات «فوائد الاصول» نیز قرینه‌ای بر این مطلب هستند.</w:t>
      </w:r>
    </w:p>
    <w:p w14:paraId="1DB4C357"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دوم: بررسی اشکال «مرحوم اصفهانی» به «مرحوم آخوند»</w:t>
      </w:r>
    </w:p>
    <w:p w14:paraId="3AB6A205" w14:textId="77777777" w:rsidR="00620C4F" w:rsidRPr="00620C4F" w:rsidRDefault="00620C4F" w:rsidP="00620C4F">
      <w:pPr>
        <w:rPr>
          <w:rFonts w:ascii="Calibri" w:eastAsia="Calibri" w:hAnsi="Calibri"/>
          <w:rtl/>
        </w:rPr>
      </w:pPr>
      <w:r w:rsidRPr="00620C4F">
        <w:rPr>
          <w:rFonts w:ascii="Calibri" w:eastAsia="Calibri" w:hAnsi="Calibri" w:hint="cs"/>
          <w:rtl/>
        </w:rPr>
        <w:t>به نظر «مرحوم اصفهانی» اضافه نمی‌تواند به‌عنوان راه‌حل فعلیت مطرح شود؛ زیرا:</w:t>
      </w:r>
    </w:p>
    <w:p w14:paraId="0B72634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فعلیت مشروط به وجود خارجی است؛</w:t>
      </w:r>
    </w:p>
    <w:p w14:paraId="3E56420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به همین دلیل یک شیء در صورتی می‌توانند علت فعلیت باشد که وجود خارجی آن مقارن با فعلیت باشد؛</w:t>
      </w:r>
    </w:p>
    <w:p w14:paraId="0E2FCDB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درحالی‌که اضافه حقیقتی است که قائم به دو طرف است (از طرف اضافه انتزاع می‌شود) و زمانی که یک طرف آن محقق نشده باشد، تحقق اضافه نیز محال است.</w:t>
      </w:r>
    </w:p>
    <w:p w14:paraId="5AF42179"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کلام «مرحوم آخوند» در قسم سوم مورد پذیرش نیست.</w:t>
      </w:r>
    </w:p>
    <w:p w14:paraId="62B5150B" w14:textId="77777777" w:rsidR="00620C4F" w:rsidRPr="00620C4F" w:rsidRDefault="00620C4F" w:rsidP="00620C4F">
      <w:pPr>
        <w:rPr>
          <w:rFonts w:ascii="Calibri" w:eastAsia="Calibri" w:hAnsi="Calibri"/>
          <w:rtl/>
        </w:rPr>
      </w:pPr>
      <w:r w:rsidRPr="00620C4F">
        <w:rPr>
          <w:rFonts w:ascii="Calibri" w:eastAsia="Calibri" w:hAnsi="Calibri" w:hint="cs"/>
          <w:rtl/>
        </w:rPr>
        <w:t>این اشکال نیز وارد نیست؛ زیرا این مطلب به صورت وجدانی درک می‌شود که امکان دارد اضافه در زمانی باشد و منشأ انتزاع آن در آینده محقق شود. به‌طور مثال می‌توان امروز را متقدم بر فردا دانست؛ درحالی‌که فردا محقق نشده است. بنابراین تقدم هم‌اکنون محقق است؛ درحالی‌که منشأ انتزاع آن در آینده محقق خواهد شد.</w:t>
      </w:r>
    </w:p>
    <w:p w14:paraId="57F52B06"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738071D3" w14:textId="77777777" w:rsidR="00620C4F" w:rsidRPr="00620C4F" w:rsidRDefault="00620C4F" w:rsidP="00620C4F">
      <w:pPr>
        <w:rPr>
          <w:rFonts w:ascii="Calibri" w:eastAsia="Calibri" w:hAnsi="Calibri"/>
          <w:rtl/>
        </w:rPr>
      </w:pPr>
      <w:r w:rsidRPr="00620C4F">
        <w:rPr>
          <w:rFonts w:ascii="Calibri" w:eastAsia="Calibri" w:hAnsi="Calibri" w:hint="cs"/>
          <w:rtl/>
        </w:rPr>
        <w:t>همان‌گونه که گفته شد اشکال «مرحوم اصفهانی» بر «مرحوم آخوند» را وارد می‌دانیم و جواب ارائه شده به ایشان را صحیح نمی‌دانیم؛ زیرا در این جواب بین تقدم و متقدم و تأخر و متأخر و به عبارت دیگر بین عرض و عرضی تفکیک نشده است.</w:t>
      </w:r>
    </w:p>
    <w:p w14:paraId="219B9408"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w:t>
      </w:r>
    </w:p>
    <w:p w14:paraId="688AAB6E" w14:textId="77777777" w:rsidR="00620C4F" w:rsidRPr="00620C4F" w:rsidRDefault="00620C4F" w:rsidP="00620C4F">
      <w:pPr>
        <w:ind w:left="720"/>
        <w:rPr>
          <w:rFonts w:ascii="Calibri" w:eastAsia="Calibri" w:hAnsi="Calibri"/>
          <w:rtl/>
        </w:rPr>
      </w:pPr>
      <w:r w:rsidRPr="00620C4F">
        <w:rPr>
          <w:rFonts w:ascii="Calibri" w:eastAsia="Calibri" w:hAnsi="Calibri" w:hint="cs"/>
          <w:rtl/>
        </w:rPr>
        <w:t>تقدم و تأخر عرض و واقعیتی خارجی هستند و ممکن نیست در خارج محقق باشند بدون اینکه طرف اضافه‌ی آن محقق نشده است؛</w:t>
      </w:r>
    </w:p>
    <w:p w14:paraId="2ADF8177"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متقدم و متأخر وجود علمی هستند و همین که علم به تحقق منشأ انتزاع در آینده یا گذشته محقق باشد، می‌توان شیء را متقدم یا متأخر نامید و حداکثر باید در مورد حقیقی یا مجازی بودن این اتصاف بحث کرد.</w:t>
      </w:r>
    </w:p>
    <w:p w14:paraId="5B767849" w14:textId="77777777" w:rsidR="00620C4F" w:rsidRPr="00620C4F" w:rsidRDefault="00620C4F" w:rsidP="00620C4F">
      <w:pPr>
        <w:rPr>
          <w:rFonts w:ascii="Calibri" w:eastAsia="Calibri" w:hAnsi="Calibri"/>
          <w:rtl/>
        </w:rPr>
      </w:pPr>
      <w:r w:rsidRPr="00620C4F">
        <w:rPr>
          <w:rFonts w:ascii="Calibri" w:eastAsia="Calibri" w:hAnsi="Calibri" w:hint="cs"/>
          <w:rtl/>
        </w:rPr>
        <w:t>در بحث اضافه نیز:</w:t>
      </w:r>
    </w:p>
    <w:p w14:paraId="6AF1825A" w14:textId="77777777" w:rsidR="00620C4F" w:rsidRPr="00620C4F" w:rsidRDefault="00620C4F" w:rsidP="00620C4F">
      <w:pPr>
        <w:ind w:left="720"/>
        <w:rPr>
          <w:rFonts w:ascii="Calibri" w:eastAsia="Calibri" w:hAnsi="Calibri"/>
          <w:rtl/>
        </w:rPr>
      </w:pPr>
      <w:r w:rsidRPr="00620C4F">
        <w:rPr>
          <w:rFonts w:ascii="Calibri" w:eastAsia="Calibri" w:hAnsi="Calibri" w:hint="cs"/>
          <w:rtl/>
        </w:rPr>
        <w:t>آنچه وجود خارجی دارد، خود اضافه است نه مضاف،</w:t>
      </w:r>
    </w:p>
    <w:p w14:paraId="4E229DDF"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و تمامی مثال‌هایی که بیان شده‌اند (متقدم و متأخر) مضاف هستند.</w:t>
      </w:r>
    </w:p>
    <w:p w14:paraId="210F5280" w14:textId="77777777" w:rsidR="00620C4F" w:rsidRPr="00620C4F" w:rsidRDefault="00620C4F" w:rsidP="00620C4F">
      <w:pPr>
        <w:rPr>
          <w:rFonts w:ascii="Calibri" w:eastAsia="Calibri" w:hAnsi="Calibri"/>
          <w:rtl/>
        </w:rPr>
      </w:pPr>
      <w:r w:rsidRPr="00620C4F">
        <w:rPr>
          <w:rFonts w:ascii="Calibri" w:eastAsia="Calibri" w:hAnsi="Calibri" w:hint="cs"/>
          <w:rtl/>
        </w:rPr>
        <w:t>آنچه در کلام «مرحوم آخوند» مطرح شده است نیز اضافه است نه مضاف و بنابراین نمی‌توان با مثال‌هایی که بیان شده کلام ایشان را رد کرد.</w:t>
      </w:r>
    </w:p>
    <w:p w14:paraId="63DCADD9"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rtl/>
        </w:rPr>
        <w:t xml:space="preserve"> برای حل این اشکال نمی‌توان تعبیر را عوض کرد و به جای تعبیر از تقدم و تأخر از سابق و لاحق (متقدم و متأخر) استفاده نمود؛ زیرا این تعبیر مخالف ظهور روایات است. به‌طور مثال ظهور روایات این است که:</w:t>
      </w:r>
    </w:p>
    <w:p w14:paraId="24064443"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انشاء خود شیء (اجازه مالک با وجود علمی) جزء العله برای انشاء است؛</w:t>
      </w:r>
    </w:p>
    <w:p w14:paraId="1F757D6F"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در فعلیت نیز خود شیء شرط است</w:t>
      </w:r>
      <w:r w:rsidRPr="00620C4F">
        <w:rPr>
          <w:rFonts w:ascii="Calibri" w:eastAsia="Calibri" w:hAnsi="Calibri"/>
          <w:vertAlign w:val="superscript"/>
          <w:rtl/>
        </w:rPr>
        <w:footnoteReference w:id="234"/>
      </w:r>
      <w:r w:rsidRPr="00620C4F">
        <w:rPr>
          <w:rFonts w:ascii="Calibri" w:eastAsia="Calibri" w:hAnsi="Calibri" w:hint="cs"/>
          <w:rtl/>
        </w:rPr>
        <w:t>.</w:t>
      </w:r>
    </w:p>
    <w:p w14:paraId="7959BC8D"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مطلب سوم: عدم نیاز به راه‌حل «مرحوم آخوند»</w:t>
      </w:r>
    </w:p>
    <w:p w14:paraId="02A35407" w14:textId="77777777" w:rsidR="00620C4F" w:rsidRPr="00620C4F" w:rsidRDefault="00620C4F" w:rsidP="00620C4F">
      <w:pPr>
        <w:rPr>
          <w:rFonts w:ascii="Calibri" w:eastAsia="Calibri" w:hAnsi="Calibri"/>
          <w:rtl/>
        </w:rPr>
      </w:pPr>
      <w:r w:rsidRPr="00620C4F">
        <w:rPr>
          <w:rFonts w:ascii="Calibri" w:eastAsia="Calibri" w:hAnsi="Calibri" w:hint="cs"/>
          <w:rtl/>
        </w:rPr>
        <w:t>با اینکه راه‌حل‌های «مرحوم آخوند» مورد پذیرش است، اما نیازی به این راه‌حل نیست؛ زیرا:</w:t>
      </w:r>
    </w:p>
    <w:p w14:paraId="4EDB4C1C"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احکام و قواعد فلسفی مربوط به دایره تکوین هستند؛</w:t>
      </w:r>
    </w:p>
    <w:p w14:paraId="4E03B78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احکام شرعی مربوط به واقع هستند؛</w:t>
      </w:r>
    </w:p>
    <w:p w14:paraId="7FA468FE"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ظرف واقع اوسع از ظرف تکوین است.</w:t>
      </w:r>
    </w:p>
    <w:p w14:paraId="615CC5E4"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احکام شرعی اصلاً مخالفتی با قواعد عقلیه پیدا نمی‌کنند و نیازی به راه‌حل «مرحوم آخوند» نیست.</w:t>
      </w:r>
    </w:p>
    <w:p w14:paraId="3F20B224" w14:textId="77777777" w:rsidR="00620C4F" w:rsidRPr="00620C4F" w:rsidRDefault="00620C4F" w:rsidP="00620C4F">
      <w:pPr>
        <w:outlineLvl w:val="4"/>
        <w:rPr>
          <w:rFonts w:ascii="Calibri" w:eastAsia="Calibri" w:hAnsi="Calibri" w:cs="B Titr"/>
          <w:sz w:val="24"/>
          <w:szCs w:val="24"/>
          <w:rtl/>
        </w:rPr>
      </w:pPr>
      <w:r w:rsidRPr="00620C4F">
        <w:rPr>
          <w:rFonts w:ascii="Calibri" w:eastAsia="Calibri" w:hAnsi="Calibri" w:cs="B Titr" w:hint="cs"/>
          <w:sz w:val="24"/>
          <w:szCs w:val="24"/>
          <w:rtl/>
        </w:rPr>
        <w:t>نقد</w:t>
      </w:r>
    </w:p>
    <w:p w14:paraId="645EE1A6" w14:textId="77777777" w:rsidR="00620C4F" w:rsidRPr="00620C4F" w:rsidRDefault="00620C4F" w:rsidP="00620C4F">
      <w:pPr>
        <w:rPr>
          <w:rFonts w:ascii="Calibri" w:eastAsia="Calibri" w:hAnsi="Calibri"/>
          <w:rtl/>
        </w:rPr>
      </w:pPr>
      <w:r w:rsidRPr="00620C4F">
        <w:rPr>
          <w:rFonts w:ascii="Calibri" w:eastAsia="Calibri" w:hAnsi="Calibri" w:hint="cs"/>
          <w:rtl/>
        </w:rPr>
        <w:t>در بحث دخالت قواعد عقلیه در مسائل فقه و اصول سه دیدگاه وجود دارد:</w:t>
      </w:r>
    </w:p>
    <w:p w14:paraId="27037D97"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sz w:val="24"/>
          <w:szCs w:val="24"/>
          <w:rtl/>
        </w:rPr>
        <w:t xml:space="preserve"> </w:t>
      </w:r>
      <w:r w:rsidRPr="00620C4F">
        <w:rPr>
          <w:rFonts w:ascii="Calibri" w:eastAsia="Calibri" w:hAnsi="Calibri" w:hint="cs"/>
          <w:rtl/>
        </w:rPr>
        <w:t>احکام شرعی اعتباری محض هستند و قواعد فلسفی در صورت صحت مربوط به امور تکوینی هستند. به همین جهت دخالت دادن این قواعد در مسائل فقه و اصول صحیح نیست. طبق این دیدگاه مخالفت مسائل فقه و اصول با قاعده‌ی عقلیه معنا ندارد و ظهورات هرچند مخالف قاعده‌ی عقلی باشند اخذ می‌شوند.</w:t>
      </w:r>
    </w:p>
    <w:p w14:paraId="4BF5CCFE" w14:textId="77777777" w:rsidR="00620C4F" w:rsidRPr="00620C4F" w:rsidRDefault="00620C4F" w:rsidP="00620C4F">
      <w:pPr>
        <w:rPr>
          <w:rFonts w:ascii="Calibri" w:eastAsia="Calibri" w:hAnsi="Calibri"/>
          <w:rtl/>
        </w:rPr>
      </w:pPr>
      <w:r w:rsidRPr="00620C4F">
        <w:rPr>
          <w:rFonts w:ascii="Calibri" w:eastAsia="Calibri" w:hAnsi="Calibri" w:hint="cs"/>
          <w:rtl/>
        </w:rPr>
        <w:t>اعتباری محض بودن احکام شرعی به این معناست که احکام شرعی مجرد فرض هستند، اما این فرض:</w:t>
      </w:r>
    </w:p>
    <w:p w14:paraId="2FC5FC8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لغو نیست،</w:t>
      </w:r>
    </w:p>
    <w:p w14:paraId="597568C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حکیمانه و بر اساس مصالح و مفاسد است.</w:t>
      </w:r>
    </w:p>
    <w:p w14:paraId="0840D0A4"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در احکام شرعیه مفروض می‌تواند اجتماع نقیضین باشد و تنها شرط این است که فرض آنها لغو نباشد.</w:t>
      </w:r>
    </w:p>
    <w:p w14:paraId="3990E837" w14:textId="77777777" w:rsidR="00620C4F" w:rsidRPr="00620C4F" w:rsidRDefault="00620C4F" w:rsidP="00620C4F">
      <w:pPr>
        <w:rPr>
          <w:rFonts w:ascii="Calibri" w:eastAsia="Calibri" w:hAnsi="Calibri"/>
          <w:rtl/>
        </w:rPr>
      </w:pPr>
      <w:r w:rsidRPr="00620C4F">
        <w:rPr>
          <w:rFonts w:ascii="Calibri" w:eastAsia="Calibri" w:hAnsi="Calibri" w:hint="cs"/>
          <w:rtl/>
        </w:rPr>
        <w:t>به‌عبارت دیگر:</w:t>
      </w:r>
    </w:p>
    <w:p w14:paraId="0729482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اعتبار احکام شرعیه باید دارای مصلحت باشد،</w:t>
      </w:r>
    </w:p>
    <w:p w14:paraId="55C175D4" w14:textId="77777777" w:rsidR="00620C4F" w:rsidRPr="00620C4F" w:rsidRDefault="00620C4F" w:rsidP="00620C4F">
      <w:pPr>
        <w:ind w:left="720"/>
        <w:rPr>
          <w:rFonts w:ascii="Calibri" w:eastAsia="Calibri" w:hAnsi="Calibri"/>
          <w:rtl/>
        </w:rPr>
      </w:pPr>
      <w:r w:rsidRPr="00620C4F">
        <w:rPr>
          <w:rFonts w:ascii="Calibri" w:eastAsia="Calibri" w:hAnsi="Calibri" w:hint="cs"/>
          <w:rtl/>
        </w:rPr>
        <w:t>هرچند معتبَر ممکن نباشد.</w:t>
      </w:r>
    </w:p>
    <w:p w14:paraId="79D21D4E"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sz w:val="24"/>
          <w:szCs w:val="24"/>
          <w:rtl/>
        </w:rPr>
        <w:t xml:space="preserve"> </w:t>
      </w:r>
      <w:r w:rsidRPr="00620C4F">
        <w:rPr>
          <w:rFonts w:ascii="Calibri" w:eastAsia="Calibri" w:hAnsi="Calibri" w:hint="cs"/>
          <w:rtl/>
        </w:rPr>
        <w:t>اشاعره احکام را فاقد مصالح و مفاسد می‌دانند، اما قائلین به این دیدگاه معتقد به مصلحت و مفسده داشتن احکام شرعیه هستند، ولی مصلحت و مفسده را در اعتبار می‌دانند نه در معتبَر. این دیدگاه مخالف دیدگاه مشهور فقهاست که معتقدند ابتدا باید متعلق اعتبار ممکن باشد و سپس شارع آن را اعتبار کند.</w:t>
      </w:r>
    </w:p>
    <w:p w14:paraId="0CBB2AA2" w14:textId="77777777" w:rsidR="00620C4F" w:rsidRPr="00620C4F" w:rsidRDefault="00620C4F" w:rsidP="00620C4F">
      <w:pPr>
        <w:rPr>
          <w:rFonts w:ascii="Calibri" w:eastAsia="Calibri" w:hAnsi="Calibri"/>
          <w:rtl/>
        </w:rPr>
      </w:pPr>
      <w:r w:rsidRPr="00620C4F">
        <w:rPr>
          <w:rFonts w:ascii="Calibri" w:eastAsia="Calibri" w:hAnsi="Calibri" w:hint="cs"/>
          <w:rtl/>
        </w:rPr>
        <w:t>«مرحوم خویی»، «مرحوم تبریزی» و «آقای شاهرودی» قائل به این دیدگاه هستند و لوازم آن را نیز می‌پذیرند. «مرحوم امام» نیز در بحث اجتماع امر و نهی در اشکال به «مرحوم آخوند» که قائل به تضاد احکام خمسه است می‌فرمایند: احکام اعتباری محض هستند و اجتماع ضدین در اعتبارات محضه ممتنع نیست و این امتناع مربوط به امور تکوینی هستند.</w:t>
      </w:r>
      <w:r w:rsidRPr="00620C4F">
        <w:rPr>
          <w:rFonts w:ascii="Calibri" w:eastAsia="Calibri" w:hAnsi="Calibri"/>
          <w:vertAlign w:val="superscript"/>
          <w:rtl/>
        </w:rPr>
        <w:footnoteReference w:id="235"/>
      </w:r>
    </w:p>
    <w:p w14:paraId="035F2E8B"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2.</w:t>
      </w:r>
      <w:r w:rsidRPr="00620C4F">
        <w:rPr>
          <w:rFonts w:ascii="Calibri" w:eastAsia="Calibri" w:hAnsi="Calibri" w:hint="cs"/>
          <w:rtl/>
        </w:rPr>
        <w:t xml:space="preserve"> احکام شرعی اعتبار محض نیستند، اما مانند امور تکوینی نیز نیستند؛ یعنی این احکام:</w:t>
      </w:r>
    </w:p>
    <w:p w14:paraId="75894BFB"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دارای واقعیت هستند؛</w:t>
      </w:r>
    </w:p>
    <w:p w14:paraId="2F34D2F2"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اما دارای تکوین نیستند.</w:t>
      </w:r>
    </w:p>
    <w:p w14:paraId="188D6402" w14:textId="77777777" w:rsidR="00620C4F" w:rsidRPr="00620C4F" w:rsidRDefault="00620C4F" w:rsidP="00620C4F">
      <w:pPr>
        <w:rPr>
          <w:rFonts w:ascii="Calibri" w:eastAsia="Calibri" w:hAnsi="Calibri"/>
          <w:rtl/>
        </w:rPr>
      </w:pPr>
      <w:r w:rsidRPr="00620C4F">
        <w:rPr>
          <w:rFonts w:ascii="Calibri" w:eastAsia="Calibri" w:hAnsi="Calibri" w:hint="cs"/>
          <w:rtl/>
        </w:rPr>
        <w:t>به عبارت دیگر:</w:t>
      </w:r>
    </w:p>
    <w:p w14:paraId="03426F4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ظرف واقع اوسع از ظرف تکوین و وجود است؛</w:t>
      </w:r>
    </w:p>
    <w:p w14:paraId="26B2D1E1"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قواعد فلسفی در ظرف تکوین هستند؛</w:t>
      </w:r>
    </w:p>
    <w:p w14:paraId="352A603C" w14:textId="77777777" w:rsidR="00620C4F" w:rsidRPr="00620C4F" w:rsidRDefault="00620C4F" w:rsidP="00620C4F">
      <w:pPr>
        <w:ind w:left="720"/>
        <w:rPr>
          <w:rFonts w:ascii="Calibri" w:eastAsia="Calibri" w:hAnsi="Calibri"/>
          <w:rtl/>
        </w:rPr>
      </w:pPr>
      <w:r w:rsidRPr="00620C4F">
        <w:rPr>
          <w:rFonts w:ascii="Calibri" w:eastAsia="Calibri" w:hAnsi="Calibri" w:hint="cs"/>
          <w:rtl/>
        </w:rPr>
        <w:lastRenderedPageBreak/>
        <w:t>درحالی‌که احکام در ظرف واقع هستند.</w:t>
      </w:r>
      <w:r w:rsidRPr="00620C4F">
        <w:rPr>
          <w:rFonts w:ascii="Calibri" w:eastAsia="Calibri" w:hAnsi="Calibri"/>
          <w:vertAlign w:val="superscript"/>
          <w:rtl/>
        </w:rPr>
        <w:footnoteReference w:id="236"/>
      </w:r>
    </w:p>
    <w:p w14:paraId="35BAB0D2"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ازآنجایی‌که قواعد فلسفی مربوط به امور تکوینی هستند، در احکام شرعی جاری نمی‌شوند. «شهید صدر»، «آقای شهیدی» و «آقای قائینی» قائل به این دیدگاه هستند.</w:t>
      </w:r>
    </w:p>
    <w:p w14:paraId="561E25A8" w14:textId="77777777" w:rsidR="00620C4F" w:rsidRPr="00620C4F" w:rsidRDefault="00620C4F" w:rsidP="00620C4F">
      <w:pPr>
        <w:rPr>
          <w:rFonts w:ascii="Calibri" w:eastAsia="Calibri" w:hAnsi="Calibri"/>
          <w:rtl/>
        </w:rPr>
      </w:pPr>
      <w:r w:rsidRPr="00620C4F">
        <w:rPr>
          <w:rFonts w:ascii="Calibri" w:eastAsia="Calibri" w:hAnsi="Calibri" w:hint="cs"/>
          <w:rtl/>
        </w:rPr>
        <w:t>نتیجه‌ی این دیدگاه مانند دیدگاه قبل است؛ یعنی طبق این دیدگاه نیز مخالفت مسائل فقه و اصول با قاعده‌ی عقلیه معنا ندارد و ظهورات هرچند مخالف قاعده‌ی عقلی باشند اخذ می‌شوند.</w:t>
      </w:r>
    </w:p>
    <w:p w14:paraId="5D976ECD" w14:textId="77777777" w:rsidR="00620C4F" w:rsidRPr="00620C4F" w:rsidRDefault="00620C4F" w:rsidP="00620C4F">
      <w:pPr>
        <w:rPr>
          <w:rFonts w:ascii="Calibri" w:eastAsia="Calibri" w:hAnsi="Calibri"/>
          <w:color w:val="FF0000"/>
          <w:rtl/>
        </w:rPr>
      </w:pPr>
      <w:r w:rsidRPr="00620C4F">
        <w:rPr>
          <w:rFonts w:ascii="Calibri" w:eastAsia="Calibri" w:hAnsi="Calibri" w:cs="B Titr" w:hint="cs"/>
          <w:sz w:val="24"/>
          <w:szCs w:val="24"/>
          <w:rtl/>
        </w:rPr>
        <w:t>3.</w:t>
      </w:r>
      <w:r w:rsidRPr="00620C4F">
        <w:rPr>
          <w:rFonts w:ascii="Calibri" w:eastAsia="Calibri" w:hAnsi="Calibri" w:hint="cs"/>
          <w:sz w:val="24"/>
          <w:szCs w:val="24"/>
          <w:rtl/>
        </w:rPr>
        <w:t xml:space="preserve"> </w:t>
      </w:r>
      <w:r w:rsidRPr="00620C4F">
        <w:rPr>
          <w:rFonts w:ascii="Calibri" w:eastAsia="Calibri" w:hAnsi="Calibri" w:hint="cs"/>
          <w:rtl/>
        </w:rPr>
        <w:t xml:space="preserve">ظرف وجود و تکوین واحد است و احکام شرعی نیز گرچه اعتباری هستند، اما اعتباری محض نیستند، بلکه بر اساس مصالح و مفاسد واقعی انتزاع می‌شوند. </w:t>
      </w:r>
      <w:r w:rsidRPr="00620C4F">
        <w:rPr>
          <w:rFonts w:ascii="Calibri" w:eastAsia="Calibri" w:hAnsi="Calibri" w:hint="cs"/>
          <w:color w:val="FF0000"/>
          <w:rtl/>
        </w:rPr>
        <w:t>به عبارت دیگر احکام شرعی:</w:t>
      </w:r>
    </w:p>
    <w:p w14:paraId="1582A756" w14:textId="77777777" w:rsidR="00620C4F" w:rsidRPr="00620C4F" w:rsidRDefault="00620C4F" w:rsidP="00620C4F">
      <w:pPr>
        <w:ind w:left="720"/>
        <w:rPr>
          <w:rFonts w:ascii="Calibri" w:eastAsia="Calibri" w:hAnsi="Calibri"/>
          <w:color w:val="FF0000"/>
          <w:rtl/>
        </w:rPr>
      </w:pPr>
      <w:r w:rsidRPr="00620C4F">
        <w:rPr>
          <w:rFonts w:ascii="Calibri" w:eastAsia="Calibri" w:hAnsi="Calibri" w:hint="cs"/>
          <w:color w:val="FF0000"/>
          <w:rtl/>
        </w:rPr>
        <w:t>گرچه ما بازاء خارجی ندارند؛</w:t>
      </w:r>
    </w:p>
    <w:p w14:paraId="505A4131" w14:textId="77777777" w:rsidR="00620C4F" w:rsidRPr="00620C4F" w:rsidRDefault="00620C4F" w:rsidP="00620C4F">
      <w:pPr>
        <w:ind w:left="720"/>
        <w:rPr>
          <w:rFonts w:ascii="Calibri" w:eastAsia="Calibri" w:hAnsi="Calibri"/>
          <w:color w:val="FF0000"/>
          <w:rtl/>
        </w:rPr>
      </w:pPr>
      <w:r w:rsidRPr="00620C4F">
        <w:rPr>
          <w:rFonts w:ascii="Calibri" w:eastAsia="Calibri" w:hAnsi="Calibri" w:hint="cs"/>
          <w:color w:val="FF0000"/>
          <w:rtl/>
        </w:rPr>
        <w:t>اما منشأ انتزاع دارند؛ یعنی بر اساس مصالح و مفاسد واقعی انتزاع می‌شوند.</w:t>
      </w:r>
    </w:p>
    <w:p w14:paraId="3183E26C"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 احکام شرعی اگر به لحاظ منشأ انتزاعشان که اموری واقعی هستند مستلزم محال باشند، اعتبار آنها ممکن نیست و باید به ارائه‌ی راه‌حل برای مخالفت آنها با قواعد عقلیه پرداخت.</w:t>
      </w:r>
    </w:p>
    <w:p w14:paraId="2B92191C" w14:textId="77777777" w:rsidR="00620C4F" w:rsidRPr="00620C4F" w:rsidRDefault="00620C4F" w:rsidP="00620C4F">
      <w:pPr>
        <w:rPr>
          <w:rFonts w:ascii="Calibri" w:eastAsia="Calibri" w:hAnsi="Calibri"/>
          <w:rtl/>
        </w:rPr>
      </w:pPr>
      <w:r w:rsidRPr="00620C4F">
        <w:rPr>
          <w:rFonts w:ascii="Calibri" w:eastAsia="Calibri" w:hAnsi="Calibri" w:hint="cs"/>
          <w:rtl/>
        </w:rPr>
        <w:t>معتقدیم دیدگاه صحیح دیدگاه سوم است؛ زیرا:</w:t>
      </w:r>
    </w:p>
    <w:p w14:paraId="1EDA12C7"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1.</w:t>
      </w:r>
      <w:r w:rsidRPr="00620C4F">
        <w:rPr>
          <w:rFonts w:ascii="Calibri" w:eastAsia="Calibri" w:hAnsi="Calibri" w:hint="cs"/>
          <w:rtl/>
        </w:rPr>
        <w:t xml:space="preserve"> نمی‌توان اعتباری محض بودن احکام شرعی را پذیرفت؛ زیرا مبنای کلامی شیعه:</w:t>
      </w:r>
    </w:p>
    <w:p w14:paraId="2F0F1A56" w14:textId="77777777" w:rsidR="00620C4F" w:rsidRPr="00620C4F" w:rsidRDefault="00620C4F" w:rsidP="00620C4F">
      <w:pPr>
        <w:ind w:left="720"/>
        <w:rPr>
          <w:rFonts w:ascii="Calibri" w:eastAsia="Calibri" w:hAnsi="Calibri"/>
          <w:rtl/>
        </w:rPr>
      </w:pPr>
      <w:r w:rsidRPr="00620C4F">
        <w:rPr>
          <w:rFonts w:ascii="Calibri" w:eastAsia="Calibri" w:hAnsi="Calibri" w:hint="cs"/>
          <w:rtl/>
        </w:rPr>
        <w:t>صرف مصلحت و مفسده داشتن احکام شرعی و لغو نبودن آنها نیست،</w:t>
      </w:r>
    </w:p>
    <w:p w14:paraId="7172180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بلکه مصلحت و مفسده داشتن خود فعل شرعی است: «الفعل یکون حسنا فامر به الشارع»؛ لا «یکون هناک حسن و لو فی ظرف الامر فامر به الشارع».</w:t>
      </w:r>
    </w:p>
    <w:p w14:paraId="410FB222"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w:t>
      </w:r>
    </w:p>
    <w:p w14:paraId="12319F31" w14:textId="77777777" w:rsidR="00620C4F" w:rsidRPr="00620C4F" w:rsidRDefault="00620C4F" w:rsidP="00620C4F">
      <w:pPr>
        <w:ind w:left="720"/>
        <w:rPr>
          <w:rFonts w:ascii="Calibri" w:eastAsia="Calibri" w:hAnsi="Calibri"/>
          <w:rtl/>
        </w:rPr>
      </w:pPr>
      <w:r w:rsidRPr="00620C4F">
        <w:rPr>
          <w:rFonts w:ascii="Calibri" w:eastAsia="Calibri" w:hAnsi="Calibri" w:hint="cs"/>
          <w:rtl/>
        </w:rPr>
        <w:t>ظهور مبنای کلامی شیعه در مصلحت و مفسده داشتن خود فعل است</w:t>
      </w:r>
      <w:r w:rsidRPr="00620C4F">
        <w:rPr>
          <w:rFonts w:ascii="Calibri" w:eastAsia="Calibri" w:hAnsi="Calibri"/>
          <w:vertAlign w:val="superscript"/>
          <w:rtl/>
        </w:rPr>
        <w:footnoteReference w:id="237"/>
      </w:r>
      <w:r w:rsidRPr="00620C4F">
        <w:rPr>
          <w:rFonts w:ascii="Calibri" w:eastAsia="Calibri" w:hAnsi="Calibri" w:hint="cs"/>
          <w:rtl/>
        </w:rPr>
        <w:t>؛</w:t>
      </w:r>
    </w:p>
    <w:p w14:paraId="14B4D04D"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مبنای اصولی نیز باید با مبنای کلامی هماهنگ باشد.</w:t>
      </w:r>
    </w:p>
    <w:p w14:paraId="77A7E7F8"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 xml:space="preserve">2. </w:t>
      </w:r>
      <w:r w:rsidRPr="00620C4F">
        <w:rPr>
          <w:rFonts w:ascii="Calibri" w:eastAsia="Calibri" w:hAnsi="Calibri" w:hint="cs"/>
          <w:rtl/>
        </w:rPr>
        <w:t>نمی‌توان اوسعیت واقع از وجود را پذیرفت، بلکه هر چیزی که واقعیت دارد موجود است و هر آنچه موجود است واقعیت دارد. اگر شیئی موجود نباشد، عدم است و شیء معدوم فاقد واقعیت است. ریشه‌ی این دیدگاه در عدم تصور دقیق معقول ثانی فلسفی است.</w:t>
      </w:r>
    </w:p>
    <w:p w14:paraId="7F7B18AA" w14:textId="77777777" w:rsidR="00620C4F" w:rsidRPr="00620C4F" w:rsidRDefault="00620C4F" w:rsidP="00620C4F">
      <w:pPr>
        <w:rPr>
          <w:rFonts w:ascii="Calibri" w:eastAsia="Calibri" w:hAnsi="Calibri"/>
          <w:rtl/>
        </w:rPr>
      </w:pPr>
      <w:r w:rsidRPr="00620C4F">
        <w:rPr>
          <w:rFonts w:ascii="Calibri" w:eastAsia="Calibri" w:hAnsi="Calibri" w:hint="cs"/>
          <w:rtl/>
        </w:rPr>
        <w:t>توضیح اینکه مفاهیم سه دسته‌اند:</w:t>
      </w:r>
    </w:p>
    <w:p w14:paraId="306E3076"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الف)</w:t>
      </w:r>
      <w:r w:rsidRPr="00620C4F">
        <w:rPr>
          <w:rFonts w:ascii="Calibri" w:eastAsia="Calibri" w:hAnsi="Calibri" w:hint="cs"/>
          <w:rtl/>
        </w:rPr>
        <w:t xml:space="preserve"> مفاهیمی مانند انسان که ما بازاء خارجی دارند.</w:t>
      </w:r>
    </w:p>
    <w:p w14:paraId="0E45FEB4"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ب)</w:t>
      </w:r>
      <w:r w:rsidRPr="00620C4F">
        <w:rPr>
          <w:rFonts w:ascii="Calibri" w:eastAsia="Calibri" w:hAnsi="Calibri" w:hint="cs"/>
          <w:rtl/>
        </w:rPr>
        <w:t xml:space="preserve"> مفاهیمی مانند سیمرغ که اعتباری محض و مجرد فرض هستند.</w:t>
      </w:r>
    </w:p>
    <w:p w14:paraId="2E48FF15" w14:textId="77777777" w:rsidR="00620C4F" w:rsidRPr="00620C4F" w:rsidRDefault="00620C4F" w:rsidP="00620C4F">
      <w:pPr>
        <w:ind w:left="720"/>
        <w:rPr>
          <w:rFonts w:ascii="Calibri" w:eastAsia="Calibri" w:hAnsi="Calibri"/>
          <w:rtl/>
        </w:rPr>
      </w:pPr>
      <w:r w:rsidRPr="00620C4F">
        <w:rPr>
          <w:rFonts w:ascii="Calibri" w:eastAsia="Calibri" w:hAnsi="Calibri" w:cs="B Titr" w:hint="cs"/>
          <w:sz w:val="24"/>
          <w:szCs w:val="24"/>
          <w:rtl/>
        </w:rPr>
        <w:t>ج)</w:t>
      </w:r>
      <w:r w:rsidRPr="00620C4F">
        <w:rPr>
          <w:rFonts w:ascii="Calibri" w:eastAsia="Calibri" w:hAnsi="Calibri" w:hint="cs"/>
          <w:rtl/>
        </w:rPr>
        <w:t xml:space="preserve"> مفاهیمی که بین این دو قرار دارند؛ یعنی نه ما بازاء خارجی دارند و نه می‌توان آنها را مجرد فرض دانست. احکام شرعی مثالی برای این قسم هستند. به‌طور مثال «وجوب» و «باید»:</w:t>
      </w:r>
    </w:p>
    <w:p w14:paraId="416E8B3E"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از طرفی دارای ما بازاء خارجی نیستند؛</w:t>
      </w:r>
    </w:p>
    <w:p w14:paraId="48E08F5B" w14:textId="77777777" w:rsidR="00620C4F" w:rsidRPr="00620C4F" w:rsidRDefault="00620C4F" w:rsidP="00620C4F">
      <w:pPr>
        <w:ind w:left="1440"/>
        <w:rPr>
          <w:rFonts w:ascii="Calibri" w:eastAsia="Calibri" w:hAnsi="Calibri"/>
          <w:rtl/>
        </w:rPr>
      </w:pPr>
      <w:r w:rsidRPr="00620C4F">
        <w:rPr>
          <w:rFonts w:ascii="Calibri" w:eastAsia="Calibri" w:hAnsi="Calibri" w:hint="cs"/>
          <w:rtl/>
        </w:rPr>
        <w:t>و از طرف دیگر طبق مبنای شیعه اعتباری محض نیستند.</w:t>
      </w:r>
    </w:p>
    <w:p w14:paraId="69E87AFC" w14:textId="77777777" w:rsidR="00620C4F" w:rsidRPr="00620C4F" w:rsidRDefault="00620C4F" w:rsidP="00620C4F">
      <w:pPr>
        <w:rPr>
          <w:rFonts w:ascii="Calibri" w:eastAsia="Calibri" w:hAnsi="Calibri"/>
          <w:rtl/>
        </w:rPr>
      </w:pPr>
      <w:r w:rsidRPr="00620C4F">
        <w:rPr>
          <w:rFonts w:ascii="Calibri" w:eastAsia="Calibri" w:hAnsi="Calibri" w:hint="cs"/>
          <w:rtl/>
        </w:rPr>
        <w:t>قائلین به دیدگاه دوم پس از مواجهه با این مفاهیم قائل به دو ظرف واقع و تکوین (وجود) و اوسعیت ظرف واقع از ظرف تکوین می‌شوند. طبق این تصویر، احکام شرعیه:</w:t>
      </w:r>
    </w:p>
    <w:p w14:paraId="16C30917" w14:textId="77777777" w:rsidR="00620C4F" w:rsidRPr="00620C4F" w:rsidRDefault="00620C4F" w:rsidP="00620C4F">
      <w:pPr>
        <w:ind w:left="720"/>
        <w:rPr>
          <w:rFonts w:ascii="Calibri" w:eastAsia="Calibri" w:hAnsi="Calibri"/>
          <w:rtl/>
        </w:rPr>
      </w:pPr>
      <w:r w:rsidRPr="00620C4F">
        <w:rPr>
          <w:rFonts w:ascii="Calibri" w:eastAsia="Calibri" w:hAnsi="Calibri" w:hint="cs"/>
          <w:rtl/>
        </w:rPr>
        <w:t>از طرفی دارای واقعیت بوده و اعتباری محض نیستند؛</w:t>
      </w:r>
    </w:p>
    <w:p w14:paraId="53406E47"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از طرف دیگر چون ما بازاء ندارند، وجود ندارند.</w:t>
      </w:r>
    </w:p>
    <w:p w14:paraId="69D37919" w14:textId="77777777" w:rsidR="00620C4F" w:rsidRPr="00620C4F" w:rsidRDefault="00620C4F" w:rsidP="00620C4F">
      <w:pPr>
        <w:rPr>
          <w:rFonts w:ascii="Calibri" w:eastAsia="Calibri" w:hAnsi="Calibri"/>
          <w:rtl/>
        </w:rPr>
      </w:pPr>
      <w:r w:rsidRPr="00620C4F">
        <w:rPr>
          <w:rFonts w:ascii="Calibri" w:eastAsia="Calibri" w:hAnsi="Calibri" w:hint="cs"/>
          <w:rtl/>
        </w:rPr>
        <w:t>اشکال این تصویر این است که:</w:t>
      </w:r>
    </w:p>
    <w:p w14:paraId="70D9B614" w14:textId="77777777" w:rsidR="00620C4F" w:rsidRPr="00620C4F" w:rsidRDefault="00620C4F" w:rsidP="00620C4F">
      <w:pPr>
        <w:ind w:left="720"/>
        <w:rPr>
          <w:rFonts w:ascii="Calibri" w:eastAsia="Calibri" w:hAnsi="Calibri"/>
          <w:rtl/>
        </w:rPr>
      </w:pPr>
      <w:r w:rsidRPr="00620C4F">
        <w:rPr>
          <w:rFonts w:ascii="Calibri" w:eastAsia="Calibri" w:hAnsi="Calibri" w:hint="cs"/>
          <w:rtl/>
        </w:rPr>
        <w:t>آنچه واقعیت دارد خود این مفاهیم نیست، بلکه منشأ انتزاع این مفاهیم است؛</w:t>
      </w:r>
    </w:p>
    <w:p w14:paraId="6B2B2316"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منشأ انتزاع این مفاهیم وجود نیز دارد.</w:t>
      </w:r>
    </w:p>
    <w:p w14:paraId="70EDECB7" w14:textId="77777777" w:rsidR="00620C4F" w:rsidRPr="00620C4F" w:rsidRDefault="00620C4F" w:rsidP="00620C4F">
      <w:pPr>
        <w:rPr>
          <w:rFonts w:ascii="Calibri" w:eastAsia="Calibri" w:hAnsi="Calibri"/>
          <w:rtl/>
        </w:rPr>
      </w:pPr>
      <w:r w:rsidRPr="00620C4F">
        <w:rPr>
          <w:rFonts w:ascii="Calibri" w:eastAsia="Calibri" w:hAnsi="Calibri" w:hint="cs"/>
          <w:rtl/>
        </w:rPr>
        <w:lastRenderedPageBreak/>
        <w:t>به‌طور مثال مفاهیم «حسن» و «قبح» از مقایسه‌ی آثار فعل با هدف مطلوب انتزاع می‌شوند. در این مثال:</w:t>
      </w:r>
    </w:p>
    <w:p w14:paraId="729F0DB5" w14:textId="77777777" w:rsidR="00620C4F" w:rsidRPr="00620C4F" w:rsidRDefault="00620C4F" w:rsidP="00620C4F">
      <w:pPr>
        <w:ind w:left="720"/>
        <w:rPr>
          <w:rFonts w:ascii="Calibri" w:eastAsia="Calibri" w:hAnsi="Calibri"/>
          <w:rtl/>
        </w:rPr>
      </w:pPr>
      <w:r w:rsidRPr="00620C4F">
        <w:rPr>
          <w:rFonts w:ascii="Calibri" w:eastAsia="Calibri" w:hAnsi="Calibri" w:hint="cs"/>
          <w:rtl/>
        </w:rPr>
        <w:t>آنچه واقعیت دارد خود «حسن» و «قبح» نیست، بلکه منشأ انتزاع این مفاهیم یعنی آثار فعل و هدف مطلوب است؛</w:t>
      </w:r>
    </w:p>
    <w:p w14:paraId="5ADDC1E1"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این منشأ انتزاع وجود نیز دارد.</w:t>
      </w:r>
    </w:p>
    <w:p w14:paraId="0863A896" w14:textId="77777777" w:rsidR="00620C4F" w:rsidRPr="00620C4F" w:rsidRDefault="00620C4F" w:rsidP="00620C4F">
      <w:pPr>
        <w:rPr>
          <w:rFonts w:ascii="Calibri" w:eastAsia="Calibri" w:hAnsi="Calibri"/>
          <w:rtl/>
        </w:rPr>
      </w:pPr>
      <w:r w:rsidRPr="00620C4F">
        <w:rPr>
          <w:rFonts w:ascii="Calibri" w:eastAsia="Calibri" w:hAnsi="Calibri" w:cs="B Titr" w:hint="cs"/>
          <w:sz w:val="24"/>
          <w:szCs w:val="24"/>
          <w:rtl/>
        </w:rPr>
        <w:t>نکته:</w:t>
      </w:r>
      <w:r w:rsidRPr="00620C4F">
        <w:rPr>
          <w:rFonts w:ascii="Calibri" w:eastAsia="Calibri" w:hAnsi="Calibri" w:hint="cs"/>
          <w:rtl/>
        </w:rPr>
        <w:t xml:space="preserve"> بین فلاسفه اختلافاتی در مورد معقولات ثانی فلسفی وجود دارد. به‌طور مثال در اینکه ذهن نسبت به این مفاهیم فعال یا منفعل است اختلافاتی وجود دارد، اما این اختلافات تأثیری در محل بحث ندارد.</w:t>
      </w:r>
    </w:p>
    <w:p w14:paraId="72473FC8" w14:textId="77777777" w:rsidR="00620C4F" w:rsidRPr="00620C4F" w:rsidRDefault="00620C4F" w:rsidP="00620C4F">
      <w:pPr>
        <w:rPr>
          <w:rFonts w:ascii="Calibri" w:eastAsia="Calibri" w:hAnsi="Calibri"/>
          <w:rtl/>
        </w:rPr>
      </w:pPr>
      <w:r w:rsidRPr="00620C4F">
        <w:rPr>
          <w:rFonts w:ascii="Calibri" w:eastAsia="Calibri" w:hAnsi="Calibri" w:hint="cs"/>
          <w:rtl/>
        </w:rPr>
        <w:t>بنابراین:</w:t>
      </w:r>
    </w:p>
    <w:p w14:paraId="3266CBD3" w14:textId="77777777" w:rsidR="00620C4F" w:rsidRPr="00620C4F" w:rsidRDefault="00620C4F" w:rsidP="00620C4F">
      <w:pPr>
        <w:ind w:left="720"/>
        <w:rPr>
          <w:rFonts w:ascii="Calibri" w:eastAsia="Calibri" w:hAnsi="Calibri"/>
          <w:rtl/>
        </w:rPr>
      </w:pPr>
      <w:r w:rsidRPr="00620C4F">
        <w:rPr>
          <w:rFonts w:ascii="Calibri" w:eastAsia="Calibri" w:hAnsi="Calibri" w:hint="cs"/>
          <w:rtl/>
        </w:rPr>
        <w:t>مفهوم «حسن» و «قبح» که وجود خارجی ندارند، واقعیت خارجی نیز ندارند؛</w:t>
      </w:r>
    </w:p>
    <w:p w14:paraId="2CA63459"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منشأ انتزاع این دو مفهوم که وجود خارجی دارد، واقعیت خارجی نیز دارد؛</w:t>
      </w:r>
    </w:p>
    <w:p w14:paraId="7F32F3E0" w14:textId="77777777" w:rsidR="00620C4F" w:rsidRPr="00620C4F" w:rsidRDefault="00620C4F" w:rsidP="00620C4F">
      <w:pPr>
        <w:ind w:left="720"/>
        <w:rPr>
          <w:rFonts w:ascii="Calibri" w:eastAsia="Calibri" w:hAnsi="Calibri"/>
          <w:rtl/>
        </w:rPr>
      </w:pPr>
      <w:r w:rsidRPr="00620C4F">
        <w:rPr>
          <w:rFonts w:ascii="Calibri" w:eastAsia="Calibri" w:hAnsi="Calibri" w:hint="cs"/>
          <w:rtl/>
        </w:rPr>
        <w:t>و انفکاک بین واقعیت و وجود صحیح نیست.</w:t>
      </w:r>
      <w:r w:rsidRPr="00620C4F">
        <w:rPr>
          <w:rFonts w:ascii="Calibri" w:eastAsia="Calibri" w:hAnsi="Calibri"/>
          <w:vertAlign w:val="superscript"/>
          <w:rtl/>
        </w:rPr>
        <w:footnoteReference w:id="238"/>
      </w:r>
    </w:p>
    <w:p w14:paraId="60C2C565" w14:textId="77777777" w:rsidR="00620C4F" w:rsidRPr="00620C4F" w:rsidRDefault="00620C4F" w:rsidP="00620C4F">
      <w:pPr>
        <w:rPr>
          <w:rFonts w:ascii="Calibri" w:eastAsia="Calibri" w:hAnsi="Calibri"/>
          <w:rtl/>
        </w:rPr>
      </w:pPr>
      <w:r w:rsidRPr="00620C4F">
        <w:rPr>
          <w:rFonts w:ascii="Calibri" w:eastAsia="Calibri" w:hAnsi="Calibri" w:hint="cs"/>
          <w:rtl/>
        </w:rPr>
        <w:t>با توجه به این توضیحات روشن می‌شود که مبنای صحیح، مبنای سوم است و باید به ارائه‌ی راه‌حلی برای مخالفت احکام شرعی با قواعد عقلی پرداخت که راه‌حل آن بیان شد:</w:t>
      </w:r>
    </w:p>
    <w:p w14:paraId="2B1B989F"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مقام انشاء وجود علمی راه‌حل مشکل است؛</w:t>
      </w:r>
    </w:p>
    <w:p w14:paraId="5CBAD8F0" w14:textId="77777777" w:rsidR="00620C4F" w:rsidRPr="00620C4F" w:rsidRDefault="00620C4F" w:rsidP="00620C4F">
      <w:pPr>
        <w:ind w:left="720"/>
        <w:rPr>
          <w:rFonts w:ascii="Calibri" w:eastAsia="Calibri" w:hAnsi="Calibri"/>
          <w:rtl/>
        </w:rPr>
      </w:pPr>
      <w:r w:rsidRPr="00620C4F">
        <w:rPr>
          <w:rFonts w:ascii="Calibri" w:eastAsia="Calibri" w:hAnsi="Calibri" w:hint="cs"/>
          <w:rtl/>
        </w:rPr>
        <w:t>در مقام فعلیت نیز:</w:t>
      </w:r>
    </w:p>
    <w:p w14:paraId="07214C7A" w14:textId="77777777" w:rsidR="00620C4F" w:rsidRPr="00620C4F" w:rsidRDefault="00620C4F" w:rsidP="00620C4F">
      <w:pPr>
        <w:ind w:left="1440"/>
        <w:rPr>
          <w:rFonts w:ascii="Calibri" w:eastAsia="Calibri" w:hAnsi="Calibri"/>
          <w:rtl/>
        </w:rPr>
      </w:pPr>
      <w:r w:rsidRPr="00620C4F">
        <w:rPr>
          <w:rFonts w:ascii="Calibri" w:eastAsia="Calibri" w:hAnsi="Calibri" w:hint="cs"/>
          <w:rtl/>
        </w:rPr>
        <w:t>اگر ظهور ادله در علیت اموری مانند غسل مستحاضه باشد، مشکل حل نمی‌شود و باید ظهورات را تأویل برد؛</w:t>
      </w:r>
    </w:p>
    <w:p w14:paraId="2A4BCE3E" w14:textId="5DD4FC7C" w:rsidR="00620C4F" w:rsidRDefault="00620C4F" w:rsidP="00E953B2">
      <w:pPr>
        <w:ind w:left="1440"/>
        <w:rPr>
          <w:rFonts w:ascii="Calibri" w:eastAsia="Calibri" w:hAnsi="Calibri"/>
          <w:rtl/>
        </w:rPr>
      </w:pPr>
      <w:r w:rsidRPr="00620C4F">
        <w:rPr>
          <w:rFonts w:ascii="Calibri" w:eastAsia="Calibri" w:hAnsi="Calibri" w:hint="cs"/>
          <w:rtl/>
        </w:rPr>
        <w:t>اما ظهور ادله در امتثال است که مخالفتی با قاعده‌ی عقلیه ندارد.</w:t>
      </w:r>
    </w:p>
    <w:p w14:paraId="2765C181" w14:textId="77777777" w:rsidR="006D622E" w:rsidRPr="006D622E" w:rsidRDefault="006D622E" w:rsidP="006D622E">
      <w:pPr>
        <w:outlineLvl w:val="1"/>
        <w:rPr>
          <w:rFonts w:cs="B Titr"/>
          <w:sz w:val="24"/>
          <w:szCs w:val="24"/>
          <w:rtl/>
        </w:rPr>
      </w:pPr>
      <w:r w:rsidRPr="006D622E">
        <w:rPr>
          <w:rFonts w:cs="B Titr" w:hint="cs"/>
          <w:sz w:val="24"/>
          <w:szCs w:val="24"/>
          <w:rtl/>
        </w:rPr>
        <w:t>ج) تقسیمات واجب</w:t>
      </w:r>
    </w:p>
    <w:p w14:paraId="05BD33F4" w14:textId="77777777" w:rsidR="006D622E" w:rsidRPr="006D622E" w:rsidRDefault="006D622E" w:rsidP="006D622E">
      <w:pPr>
        <w:outlineLvl w:val="2"/>
        <w:rPr>
          <w:rFonts w:cs="B Titr"/>
          <w:sz w:val="24"/>
          <w:szCs w:val="24"/>
          <w:rtl/>
        </w:rPr>
      </w:pPr>
      <w:r w:rsidRPr="006D622E">
        <w:rPr>
          <w:rFonts w:cs="B Titr" w:hint="cs"/>
          <w:sz w:val="24"/>
          <w:szCs w:val="24"/>
          <w:rtl/>
        </w:rPr>
        <w:t>تقسیم اول: واجب مطلق و واجب مشروط</w:t>
      </w:r>
    </w:p>
    <w:p w14:paraId="467ED30F" w14:textId="77777777" w:rsidR="006D622E" w:rsidRPr="006D622E" w:rsidRDefault="006D622E" w:rsidP="006D622E">
      <w:pPr>
        <w:outlineLvl w:val="3"/>
        <w:rPr>
          <w:rFonts w:cs="B Titr"/>
          <w:sz w:val="24"/>
          <w:szCs w:val="24"/>
          <w:rtl/>
        </w:rPr>
      </w:pPr>
      <w:r w:rsidRPr="006D622E">
        <w:rPr>
          <w:rFonts w:cs="B Titr" w:hint="cs"/>
          <w:sz w:val="24"/>
          <w:szCs w:val="24"/>
          <w:rtl/>
        </w:rPr>
        <w:t>1. تعریف مطلق و مشروط</w:t>
      </w:r>
    </w:p>
    <w:p w14:paraId="0A73C1DE" w14:textId="77777777" w:rsidR="006D622E" w:rsidRPr="006D622E" w:rsidRDefault="006D622E" w:rsidP="006D622E">
      <w:pPr>
        <w:outlineLvl w:val="4"/>
        <w:rPr>
          <w:rFonts w:ascii="Calibri" w:eastAsia="Calibri" w:hAnsi="Calibri" w:cs="B Titr"/>
          <w:sz w:val="24"/>
          <w:szCs w:val="24"/>
          <w:rtl/>
        </w:rPr>
      </w:pPr>
      <w:r w:rsidRPr="006D622E">
        <w:rPr>
          <w:rFonts w:ascii="Calibri" w:eastAsia="Calibri" w:hAnsi="Calibri" w:cs="B Titr" w:hint="cs"/>
          <w:sz w:val="24"/>
          <w:szCs w:val="24"/>
          <w:rtl/>
        </w:rPr>
        <w:t>کلام «مرحوم آخوند»</w:t>
      </w:r>
    </w:p>
    <w:p w14:paraId="15E105D7" w14:textId="77777777" w:rsidR="006D622E" w:rsidRPr="006D622E" w:rsidRDefault="006D622E" w:rsidP="006D622E">
      <w:pPr>
        <w:rPr>
          <w:rFonts w:ascii="Calibri" w:eastAsia="Calibri" w:hAnsi="Calibri"/>
          <w:rtl/>
        </w:rPr>
      </w:pPr>
      <w:r w:rsidRPr="006D622E">
        <w:rPr>
          <w:rFonts w:ascii="Calibri" w:eastAsia="Calibri" w:hAnsi="Calibri" w:hint="cs"/>
          <w:rtl/>
        </w:rPr>
        <w:t>در «مطارح الانظار» و «بدایع الافکار» تعاریف متعددی برای مطلق و مشروط بیان شده و در مورد آنها بحث شده است، اما به نظر «مرحوم آخوند» بحث در مورد جامعیت و مانعیت این تعاریف وجهی ندارد.</w:t>
      </w:r>
      <w:r w:rsidRPr="006D622E">
        <w:rPr>
          <w:rFonts w:ascii="Calibri" w:eastAsia="Calibri" w:hAnsi="Calibri"/>
          <w:vertAlign w:val="superscript"/>
          <w:rtl/>
        </w:rPr>
        <w:footnoteReference w:id="239"/>
      </w:r>
      <w:r w:rsidRPr="006D622E">
        <w:rPr>
          <w:rFonts w:ascii="Calibri" w:eastAsia="Calibri" w:hAnsi="Calibri" w:hint="cs"/>
          <w:rtl/>
        </w:rPr>
        <w:t xml:space="preserve"> به نظر ایشان مفاهیمی که در علم اصول و حتی برخی علوم دیگر مطرح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xml:space="preserve">، تعریف حقیقی ندارند، بلکه تعاریف آنها صرفاً شرح الاسم است. به همین جهت بحث از جامعیت و مانعیت این تعاریف وجهی ندارد و تنها باید به </w:t>
      </w:r>
      <w:r w:rsidRPr="006D622E">
        <w:rPr>
          <w:rFonts w:ascii="Calibri" w:eastAsia="Calibri" w:hAnsi="Calibri"/>
          <w:rtl/>
        </w:rPr>
        <w:t>اندازه‌ا</w:t>
      </w:r>
      <w:r w:rsidRPr="006D622E">
        <w:rPr>
          <w:rFonts w:ascii="Calibri" w:eastAsia="Calibri" w:hAnsi="Calibri" w:hint="cs"/>
          <w:rtl/>
        </w:rPr>
        <w:t>ی به این تعاریف پرداخت که معنای لغوی روشن شود.</w:t>
      </w:r>
    </w:p>
    <w:p w14:paraId="74A9D8AD"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علمایی که این تعاریف را شرح الاسم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چند دیدگاه در این مورد دارند:</w:t>
      </w:r>
    </w:p>
    <w:p w14:paraId="32EA614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برخی تعریف مفاهیم اعتباری را شرح الاسم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w:t>
      </w:r>
    </w:p>
    <w:p w14:paraId="64A3BBEF"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برخی دیگر تعریف مفاهیم عرفی را شرح الاسم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w:t>
      </w:r>
    </w:p>
    <w:p w14:paraId="786DAE6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برخی دیگر تعریف مواردی را که فاقد ماده و صورت هستند (در جایی که ترکیب جسمانی وجود ندارد) شرح الاسم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هرچند از تکوینیات باشند؛</w:t>
      </w:r>
    </w:p>
    <w:p w14:paraId="22C91C9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برخی دیگر حتی تعریف اشیاء دارای ماده و صورت را شرح الاسم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که «مرحوم آخوند» در این گروه جای دارد.</w:t>
      </w:r>
    </w:p>
    <w:p w14:paraId="185B4924"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«مرحوم سلطان العلماء اراکی» در </w:t>
      </w:r>
      <w:r w:rsidRPr="006D622E">
        <w:rPr>
          <w:rFonts w:ascii="Calibri" w:eastAsia="Calibri" w:hAnsi="Calibri"/>
          <w:rtl/>
        </w:rPr>
        <w:t>حاش</w:t>
      </w:r>
      <w:r w:rsidRPr="006D622E">
        <w:rPr>
          <w:rFonts w:ascii="Calibri" w:eastAsia="Calibri" w:hAnsi="Calibri" w:hint="cs"/>
          <w:rtl/>
        </w:rPr>
        <w:t>ی</w:t>
      </w:r>
      <w:r w:rsidRPr="006D622E">
        <w:rPr>
          <w:rFonts w:ascii="Calibri" w:eastAsia="Calibri" w:hAnsi="Calibri" w:hint="eastAsia"/>
          <w:rtl/>
        </w:rPr>
        <w:t>ه‌</w:t>
      </w:r>
      <w:r w:rsidRPr="006D622E">
        <w:rPr>
          <w:rFonts w:ascii="Calibri" w:eastAsia="Calibri" w:hAnsi="Calibri" w:hint="cs"/>
          <w:rtl/>
        </w:rPr>
        <w:t>ی کفایه دو معنا برای شرح الاسم بیان کرده است:</w:t>
      </w:r>
    </w:p>
    <w:p w14:paraId="0111B3F6"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1.</w:t>
      </w:r>
      <w:r w:rsidRPr="006D622E">
        <w:rPr>
          <w:rFonts w:ascii="Calibri" w:eastAsia="Calibri" w:hAnsi="Calibri" w:hint="cs"/>
          <w:sz w:val="24"/>
          <w:szCs w:val="24"/>
          <w:rtl/>
        </w:rPr>
        <w:t xml:space="preserve"> </w:t>
      </w:r>
      <w:r w:rsidRPr="006D622E">
        <w:rPr>
          <w:rFonts w:ascii="Calibri" w:eastAsia="Calibri" w:hAnsi="Calibri" w:hint="cs"/>
          <w:rtl/>
        </w:rPr>
        <w:t xml:space="preserve">تعریف لغوی: در جایی که شخص معنای لغت را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داند</w:t>
      </w:r>
      <w:r w:rsidRPr="006D622E">
        <w:rPr>
          <w:rFonts w:ascii="Calibri" w:eastAsia="Calibri" w:hAnsi="Calibri" w:hint="cs"/>
          <w:rtl/>
        </w:rPr>
        <w:t xml:space="preserve"> با توضیح دادن لغت، از اجمال اولیه نسبت به معنای آن خارج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1F319B97"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2.</w:t>
      </w:r>
      <w:r w:rsidRPr="006D622E">
        <w:rPr>
          <w:rFonts w:ascii="Calibri" w:eastAsia="Calibri" w:hAnsi="Calibri" w:hint="cs"/>
          <w:rtl/>
        </w:rPr>
        <w:t xml:space="preserve"> جواب «ما» شارحه</w:t>
      </w:r>
      <w:r w:rsidRPr="006D622E">
        <w:rPr>
          <w:rFonts w:ascii="Calibri" w:eastAsia="Calibri" w:hAnsi="Calibri"/>
          <w:vertAlign w:val="superscript"/>
          <w:rtl/>
        </w:rPr>
        <w:footnoteReference w:id="240"/>
      </w:r>
      <w:r w:rsidRPr="006D622E">
        <w:rPr>
          <w:rFonts w:ascii="Calibri" w:eastAsia="Calibri" w:hAnsi="Calibri" w:hint="cs"/>
          <w:rtl/>
        </w:rPr>
        <w:t xml:space="preserve">. توضیح اینکه «ما» به دو قسم تقسیم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4D2AC4AD"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«ما» شارحه که سؤال از چیستی است، جواب آن شرح الاسم نام دارد و سؤال با این «ما» قبل از علم به وجود شیء صورت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7CC7F780" w14:textId="77777777" w:rsidR="006D622E" w:rsidRPr="006D622E" w:rsidRDefault="006D622E" w:rsidP="006D622E">
      <w:pPr>
        <w:ind w:left="1440"/>
        <w:rPr>
          <w:rFonts w:ascii="Calibri" w:eastAsia="Calibri" w:hAnsi="Calibri"/>
          <w:rtl/>
        </w:rPr>
      </w:pPr>
      <w:r w:rsidRPr="006D622E">
        <w:rPr>
          <w:rFonts w:ascii="Calibri" w:eastAsia="Calibri" w:hAnsi="Calibri" w:hint="cs"/>
          <w:rtl/>
        </w:rPr>
        <w:lastRenderedPageBreak/>
        <w:t xml:space="preserve">و «ما» حقیقیه که همانند «ما» شارحه سؤال از چیستی است و جواب آن ماهیت شیء است. تفاوت این قسم با قسم قبل در این است که سؤال با «ما» حقیقیه پس از علم به وجود شیء صورت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 xml:space="preserve">؛ زیرا حقیقت و ماهیت حد وجود است و تا زمانی که وجود شیء ثابت نشود،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توسط «ما» حقیقیه از حدود آن سؤال کرد:</w:t>
      </w:r>
    </w:p>
    <w:p w14:paraId="1E6ED925" w14:textId="3B30FD86" w:rsidR="006D622E" w:rsidRPr="006D622E" w:rsidRDefault="006D622E" w:rsidP="006D622E">
      <w:pPr>
        <w:jc w:val="center"/>
        <w:rPr>
          <w:rFonts w:cs="B Badr"/>
          <w:rtl/>
        </w:rPr>
      </w:pPr>
      <w:r w:rsidRPr="006D622E">
        <w:rPr>
          <w:rFonts w:cs="B Badr" w:hint="cs"/>
          <w:rtl/>
        </w:rPr>
        <w:t>ما قیل فی جواب ما الحقیقة</w:t>
      </w:r>
      <w:r w:rsidR="004D1EC7">
        <w:rPr>
          <w:rFonts w:cs="B Badr"/>
          <w:rtl/>
        </w:rPr>
        <w:tab/>
      </w:r>
      <w:r w:rsidR="004D1EC7">
        <w:rPr>
          <w:rFonts w:cs="B Badr"/>
          <w:rtl/>
        </w:rPr>
        <w:tab/>
      </w:r>
      <w:r w:rsidRPr="006D622E">
        <w:rPr>
          <w:rFonts w:cs="B Badr" w:hint="cs"/>
          <w:rtl/>
        </w:rPr>
        <w:t>ماهیة و الذات و الحقیقة</w:t>
      </w:r>
    </w:p>
    <w:p w14:paraId="1D8D2CCC" w14:textId="48AA54C3" w:rsidR="006D622E" w:rsidRPr="006D622E" w:rsidRDefault="006D622E" w:rsidP="006D622E">
      <w:pPr>
        <w:jc w:val="center"/>
        <w:rPr>
          <w:rFonts w:cs="B Badr"/>
          <w:rtl/>
        </w:rPr>
      </w:pPr>
      <w:r w:rsidRPr="006D622E">
        <w:rPr>
          <w:rFonts w:cs="B Badr" w:hint="cs"/>
          <w:u w:val="single"/>
          <w:rtl/>
        </w:rPr>
        <w:t>قیلت علیها مع وجود خارجی</w:t>
      </w:r>
      <w:r w:rsidR="004D1EC7">
        <w:rPr>
          <w:rFonts w:cs="B Badr"/>
          <w:rtl/>
        </w:rPr>
        <w:tab/>
      </w:r>
      <w:r w:rsidR="004D1EC7">
        <w:rPr>
          <w:rFonts w:cs="B Badr"/>
          <w:rtl/>
        </w:rPr>
        <w:tab/>
      </w:r>
      <w:r w:rsidRPr="006D622E">
        <w:rPr>
          <w:rFonts w:cs="B Badr" w:hint="cs"/>
          <w:rtl/>
        </w:rPr>
        <w:t>و کلها المعقول ثانیا یجیء.</w:t>
      </w:r>
    </w:p>
    <w:p w14:paraId="4BFC451B"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بنابراین تا زمانی که هل بسیطه (وجود داشتن شیء) ثابت نشود، هرچه در بیان چیستی گفته شود، شرح الاسم به شمار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زیرا چیستی زمانی حدود واقعیت شده و به آن، ماهیت اطلاق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وجود خارجی قبل از آن ثابت شده باشد.</w:t>
      </w:r>
      <w:r w:rsidRPr="006D622E">
        <w:rPr>
          <w:rFonts w:ascii="Calibri" w:eastAsia="Calibri" w:hAnsi="Calibri"/>
          <w:vertAlign w:val="superscript"/>
          <w:rtl/>
        </w:rPr>
        <w:footnoteReference w:id="241"/>
      </w:r>
    </w:p>
    <w:p w14:paraId="27F40316" w14:textId="77777777" w:rsidR="006D622E" w:rsidRPr="006D622E" w:rsidRDefault="006D622E" w:rsidP="006D622E">
      <w:pPr>
        <w:rPr>
          <w:rFonts w:ascii="Calibri" w:eastAsia="Calibri" w:hAnsi="Calibri"/>
          <w:rtl/>
        </w:rPr>
      </w:pPr>
      <w:r w:rsidRPr="006D622E">
        <w:rPr>
          <w:rFonts w:ascii="Calibri" w:eastAsia="Calibri" w:hAnsi="Calibri" w:hint="cs"/>
          <w:rtl/>
        </w:rPr>
        <w:t>منظور «مرحوم آخوند» از شرح الاسم تعریف لغوی است و کلام ایشان در بحث واجب مطلق و مشروط به وضوح دلالت بر این مطلب دارد: «</w:t>
      </w:r>
      <w:r w:rsidRPr="006D622E">
        <w:rPr>
          <w:rFonts w:ascii="Calibri" w:eastAsia="Calibri" w:hAnsi="Calibri" w:cs="B Badr"/>
          <w:rtl/>
        </w:rPr>
        <w:t>أنها کما لا یخفی تعریفات لفظیة لشرح الاسم و لیست بالحد و لا بالرسم</w:t>
      </w:r>
      <w:r w:rsidRPr="006D622E">
        <w:rPr>
          <w:rFonts w:ascii="Calibri" w:eastAsia="Calibri" w:hAnsi="Calibri" w:hint="cs"/>
          <w:rtl/>
        </w:rPr>
        <w:t>»</w:t>
      </w:r>
      <w:r w:rsidRPr="006D622E">
        <w:rPr>
          <w:rFonts w:ascii="Calibri" w:eastAsia="Calibri" w:hAnsi="Calibri"/>
          <w:vertAlign w:val="superscript"/>
          <w:rtl/>
        </w:rPr>
        <w:footnoteReference w:id="242"/>
      </w:r>
      <w:r w:rsidRPr="006D622E">
        <w:rPr>
          <w:rFonts w:ascii="Calibri" w:eastAsia="Calibri" w:hAnsi="Calibri" w:hint="cs"/>
          <w:rtl/>
        </w:rPr>
        <w:t>.</w:t>
      </w:r>
    </w:p>
    <w:p w14:paraId="57273A82"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طبق نظر «مرحوم آخوند» </w:t>
      </w:r>
      <w:r w:rsidRPr="006D622E">
        <w:rPr>
          <w:rFonts w:ascii="Calibri" w:eastAsia="Calibri" w:hAnsi="Calibri"/>
          <w:rtl/>
        </w:rPr>
        <w:t>ارائه‌</w:t>
      </w:r>
      <w:r w:rsidRPr="006D622E">
        <w:rPr>
          <w:rFonts w:ascii="Calibri" w:eastAsia="Calibri" w:hAnsi="Calibri" w:hint="cs"/>
          <w:rtl/>
        </w:rPr>
        <w:t xml:space="preserve">ی تعریفی که مانع </w:t>
      </w:r>
      <w:r w:rsidRPr="006D622E">
        <w:rPr>
          <w:rFonts w:ascii="Calibri" w:eastAsia="Calibri" w:hAnsi="Calibri"/>
          <w:rtl/>
        </w:rPr>
        <w:t>مغالطه‌</w:t>
      </w:r>
      <w:r w:rsidRPr="006D622E">
        <w:rPr>
          <w:rFonts w:ascii="Calibri" w:eastAsia="Calibri" w:hAnsi="Calibri" w:hint="cs"/>
          <w:rtl/>
        </w:rPr>
        <w:t>ی اشتراک لفظی بشود کافی است و نیازی به نقد تعریف و بررسی جامع و مانع بودن آن نیست؛ زیرا:</w:t>
      </w:r>
    </w:p>
    <w:p w14:paraId="16FC6D1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تعاریف </w:t>
      </w:r>
      <w:r w:rsidRPr="006D622E">
        <w:rPr>
          <w:rFonts w:ascii="Calibri" w:eastAsia="Calibri" w:hAnsi="Calibri"/>
          <w:rtl/>
        </w:rPr>
        <w:t>ارائه‌شده</w:t>
      </w:r>
      <w:r w:rsidRPr="006D622E">
        <w:rPr>
          <w:rFonts w:ascii="Calibri" w:eastAsia="Calibri" w:hAnsi="Calibri" w:hint="cs"/>
          <w:rtl/>
        </w:rPr>
        <w:t xml:space="preserve"> تعریف لغوی هستند؛</w:t>
      </w:r>
    </w:p>
    <w:p w14:paraId="6CF0BE8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غرض از </w:t>
      </w:r>
      <w:r w:rsidRPr="006D622E">
        <w:rPr>
          <w:rFonts w:ascii="Calibri" w:eastAsia="Calibri" w:hAnsi="Calibri"/>
          <w:rtl/>
        </w:rPr>
        <w:t>ارائه‌</w:t>
      </w:r>
      <w:r w:rsidRPr="006D622E">
        <w:rPr>
          <w:rFonts w:ascii="Calibri" w:eastAsia="Calibri" w:hAnsi="Calibri" w:hint="cs"/>
          <w:rtl/>
        </w:rPr>
        <w:t>ی تعریف لغوی خارج کردن شخص از اجمال اولیه نسبت به معنای واژه است.</w:t>
      </w:r>
    </w:p>
    <w:p w14:paraId="6AC91D79"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نظر «مرحوم آخوند» تعاریف </w:t>
      </w:r>
      <w:r w:rsidRPr="006D622E">
        <w:rPr>
          <w:rFonts w:ascii="Calibri" w:eastAsia="Calibri" w:hAnsi="Calibri"/>
          <w:rtl/>
        </w:rPr>
        <w:t>نه‌تنها</w:t>
      </w:r>
      <w:r w:rsidRPr="006D622E">
        <w:rPr>
          <w:rFonts w:ascii="Calibri" w:eastAsia="Calibri" w:hAnsi="Calibri" w:hint="cs"/>
          <w:rtl/>
        </w:rPr>
        <w:t xml:space="preserve"> در بحث اوامر، بلکه در </w:t>
      </w:r>
      <w:r w:rsidRPr="006D622E">
        <w:rPr>
          <w:rFonts w:ascii="Calibri" w:eastAsia="Calibri" w:hAnsi="Calibri"/>
          <w:rtl/>
        </w:rPr>
        <w:t>کل</w:t>
      </w:r>
      <w:r w:rsidRPr="006D622E">
        <w:rPr>
          <w:rFonts w:ascii="Calibri" w:eastAsia="Calibri" w:hAnsi="Calibri" w:hint="cs"/>
          <w:rtl/>
        </w:rPr>
        <w:t>ی</w:t>
      </w:r>
      <w:r w:rsidRPr="006D622E">
        <w:rPr>
          <w:rFonts w:ascii="Calibri" w:eastAsia="Calibri" w:hAnsi="Calibri" w:hint="eastAsia"/>
          <w:rtl/>
        </w:rPr>
        <w:t>ه‌</w:t>
      </w:r>
      <w:r w:rsidRPr="006D622E">
        <w:rPr>
          <w:rFonts w:ascii="Calibri" w:eastAsia="Calibri" w:hAnsi="Calibri" w:hint="cs"/>
          <w:rtl/>
        </w:rPr>
        <w:t xml:space="preserve">ی علوم اعتباری، بلکه در امور تکوینی که جسمانی نیستند و بلکه حتی در جسمانیات نیز شرح الاسم هستند؛ زیرا ایشان نیز </w:t>
      </w:r>
      <w:r w:rsidRPr="006D622E">
        <w:rPr>
          <w:rFonts w:ascii="Calibri" w:eastAsia="Calibri" w:hAnsi="Calibri"/>
          <w:rtl/>
        </w:rPr>
        <w:t>به‌تبع</w:t>
      </w:r>
      <w:r w:rsidRPr="006D622E">
        <w:rPr>
          <w:rFonts w:ascii="Calibri" w:eastAsia="Calibri" w:hAnsi="Calibri" w:hint="cs"/>
          <w:rtl/>
        </w:rPr>
        <w:t xml:space="preserve"> «شیخ اشراق» معتقد است:</w:t>
      </w:r>
    </w:p>
    <w:p w14:paraId="407C973B"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تنها علام الغیوب و کسی که از او </w:t>
      </w:r>
      <w:r w:rsidRPr="006D622E">
        <w:rPr>
          <w:rFonts w:ascii="Calibri" w:eastAsia="Calibri" w:hAnsi="Calibri"/>
          <w:rtl/>
        </w:rPr>
        <w:t>افاضه‌ا</w:t>
      </w:r>
      <w:r w:rsidRPr="006D622E">
        <w:rPr>
          <w:rFonts w:ascii="Calibri" w:eastAsia="Calibri" w:hAnsi="Calibri" w:hint="cs"/>
          <w:rtl/>
        </w:rPr>
        <w:t xml:space="preserve">ی دریافت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توانایی علم به فصل حقیقی اشیاء را دارد: «</w:t>
      </w:r>
      <w:r w:rsidRPr="006D622E">
        <w:rPr>
          <w:rFonts w:ascii="Calibri" w:eastAsia="Calibri" w:hAnsi="Calibri" w:cs="B Badr"/>
          <w:rtl/>
        </w:rPr>
        <w:t>و التحقیق أن یقال إن مثل الناطق لیس بفصل حقیقی</w:t>
      </w:r>
      <w:r w:rsidRPr="006D622E">
        <w:rPr>
          <w:rFonts w:ascii="Calibri" w:eastAsia="Calibri" w:hAnsi="Calibri" w:cs="B Badr"/>
          <w:vertAlign w:val="superscript"/>
          <w:rtl/>
        </w:rPr>
        <w:footnoteReference w:id="243"/>
      </w:r>
      <w:r w:rsidRPr="006D622E">
        <w:rPr>
          <w:rFonts w:ascii="Calibri" w:eastAsia="Calibri" w:hAnsi="Calibri" w:cs="B Badr"/>
          <w:rtl/>
        </w:rPr>
        <w:t xml:space="preserve"> بل لازم ما هو الفصل</w:t>
      </w:r>
      <w:r w:rsidRPr="006D622E">
        <w:rPr>
          <w:rFonts w:ascii="Calibri" w:eastAsia="Calibri" w:hAnsi="Calibri" w:cs="B Badr"/>
          <w:vertAlign w:val="superscript"/>
          <w:rtl/>
        </w:rPr>
        <w:footnoteReference w:id="244"/>
      </w:r>
      <w:r w:rsidRPr="006D622E">
        <w:rPr>
          <w:rFonts w:ascii="Calibri" w:eastAsia="Calibri" w:hAnsi="Calibri" w:cs="B Badr"/>
          <w:rtl/>
        </w:rPr>
        <w:t xml:space="preserve"> و أظهر خواصه و إنما یکون فصلا مشهوریا منطقیا یوضع مکانه إذا لم یعلم نفسه </w:t>
      </w:r>
      <w:r w:rsidRPr="006D622E">
        <w:rPr>
          <w:rFonts w:ascii="Calibri" w:eastAsia="Calibri" w:hAnsi="Calibri" w:cs="B Badr"/>
          <w:u w:val="single"/>
          <w:rtl/>
        </w:rPr>
        <w:t>بل لا یکاد یعلم</w:t>
      </w:r>
      <w:r w:rsidRPr="006D622E">
        <w:rPr>
          <w:rFonts w:ascii="Calibri" w:eastAsia="Calibri" w:hAnsi="Calibri" w:cs="B Badr"/>
          <w:rtl/>
        </w:rPr>
        <w:t xml:space="preserve"> کما حقق فی محله</w:t>
      </w:r>
      <w:r w:rsidRPr="006D622E">
        <w:rPr>
          <w:rFonts w:ascii="Calibri" w:eastAsia="Calibri" w:hAnsi="Calibri" w:hint="cs"/>
          <w:rtl/>
        </w:rPr>
        <w:t>»</w:t>
      </w:r>
      <w:r w:rsidRPr="006D622E">
        <w:rPr>
          <w:rFonts w:ascii="Calibri" w:eastAsia="Calibri" w:hAnsi="Calibri"/>
          <w:vertAlign w:val="superscript"/>
          <w:rtl/>
        </w:rPr>
        <w:footnoteReference w:id="245"/>
      </w:r>
      <w:r w:rsidRPr="006D622E">
        <w:rPr>
          <w:rFonts w:ascii="Calibri" w:eastAsia="Calibri" w:hAnsi="Calibri" w:hint="cs"/>
          <w:rtl/>
        </w:rPr>
        <w:t>؛</w:t>
      </w:r>
    </w:p>
    <w:p w14:paraId="06C2780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به همین جهت هر شخص دیگری تعریفی ارائه کند، تعریف او شرح الاسم خواهد بود؛ زیرا برای درک ماهیت حقیقی و حد تام (جنس قریب و فصل قریب) و برای درک حد ناقص (فصل قریب) نیاز به فصل است و در صورت عدم علم به فصل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درک کاملی از ماهیت داشت و تعریفی حقیقی ارائه کرد.</w:t>
      </w:r>
    </w:p>
    <w:p w14:paraId="6D840E04" w14:textId="77777777" w:rsidR="006D622E" w:rsidRPr="006D622E" w:rsidRDefault="006D622E" w:rsidP="006D622E">
      <w:pPr>
        <w:rPr>
          <w:rFonts w:ascii="Calibri" w:eastAsia="Calibri" w:hAnsi="Calibri"/>
          <w:rtl/>
        </w:rPr>
      </w:pPr>
      <w:r w:rsidRPr="006D622E">
        <w:rPr>
          <w:rFonts w:ascii="Calibri" w:eastAsia="Calibri" w:hAnsi="Calibri" w:hint="cs"/>
          <w:rtl/>
        </w:rPr>
        <w:t>در «</w:t>
      </w:r>
      <w:r w:rsidRPr="006D622E">
        <w:rPr>
          <w:rFonts w:ascii="Calibri" w:eastAsia="Calibri" w:hAnsi="Calibri" w:cs="B Badr" w:hint="cs"/>
          <w:rtl/>
        </w:rPr>
        <w:t>حکمة الاشراق</w:t>
      </w:r>
      <w:r w:rsidRPr="006D622E">
        <w:rPr>
          <w:rFonts w:ascii="Calibri" w:eastAsia="Calibri" w:hAnsi="Calibri" w:hint="cs"/>
          <w:rtl/>
        </w:rPr>
        <w:t xml:space="preserve">» ادله متعددی بر عدم </w:t>
      </w:r>
      <w:r w:rsidRPr="006D622E">
        <w:rPr>
          <w:rFonts w:ascii="Calibri" w:eastAsia="Calibri" w:hAnsi="Calibri"/>
          <w:rtl/>
        </w:rPr>
        <w:t>دست‌</w:t>
      </w:r>
      <w:r w:rsidRPr="006D622E">
        <w:rPr>
          <w:rFonts w:ascii="Calibri" w:eastAsia="Calibri" w:hAnsi="Calibri" w:hint="cs"/>
          <w:rtl/>
        </w:rPr>
        <w:t>ی</w:t>
      </w:r>
      <w:r w:rsidRPr="006D622E">
        <w:rPr>
          <w:rFonts w:ascii="Calibri" w:eastAsia="Calibri" w:hAnsi="Calibri" w:hint="eastAsia"/>
          <w:rtl/>
        </w:rPr>
        <w:t>اب</w:t>
      </w:r>
      <w:r w:rsidRPr="006D622E">
        <w:rPr>
          <w:rFonts w:ascii="Calibri" w:eastAsia="Calibri" w:hAnsi="Calibri" w:hint="cs"/>
          <w:rtl/>
        </w:rPr>
        <w:t xml:space="preserve">ی به فصل حقیقی بیان شده است که در این بحث یکی از این ادله را مطابق توضیح «ملاصدرا» بیان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w:t>
      </w:r>
    </w:p>
    <w:p w14:paraId="7E1AAF5A" w14:textId="77777777" w:rsidR="006D622E" w:rsidRPr="006D622E" w:rsidRDefault="006D622E" w:rsidP="006D622E">
      <w:pPr>
        <w:rPr>
          <w:rFonts w:ascii="Calibri" w:eastAsia="Calibri" w:hAnsi="Calibri"/>
          <w:rtl/>
        </w:rPr>
      </w:pPr>
      <w:r w:rsidRPr="006D622E">
        <w:rPr>
          <w:rFonts w:ascii="Calibri" w:eastAsia="Calibri" w:hAnsi="Calibri" w:hint="cs"/>
          <w:rtl/>
        </w:rPr>
        <w:t>فصل یعنی جزئی از ماهیت که:</w:t>
      </w:r>
    </w:p>
    <w:p w14:paraId="60C6124B" w14:textId="77777777" w:rsidR="006D622E" w:rsidRPr="006D622E" w:rsidRDefault="006D622E" w:rsidP="006D622E">
      <w:pPr>
        <w:ind w:left="720"/>
        <w:rPr>
          <w:rFonts w:ascii="Calibri" w:eastAsia="Calibri" w:hAnsi="Calibri"/>
          <w:rtl/>
        </w:rPr>
      </w:pPr>
      <w:r w:rsidRPr="006D622E">
        <w:rPr>
          <w:rFonts w:ascii="Calibri" w:eastAsia="Calibri" w:hAnsi="Calibri" w:hint="cs"/>
          <w:rtl/>
        </w:rPr>
        <w:t>تنها شیئی است که مساوی ماهیت است،</w:t>
      </w:r>
    </w:p>
    <w:p w14:paraId="29B8B82A" w14:textId="77777777" w:rsidR="006D622E" w:rsidRPr="006D622E" w:rsidRDefault="006D622E" w:rsidP="006D622E">
      <w:pPr>
        <w:ind w:left="720"/>
        <w:rPr>
          <w:rFonts w:ascii="Calibri" w:eastAsia="Calibri" w:hAnsi="Calibri"/>
          <w:rtl/>
        </w:rPr>
      </w:pPr>
      <w:r w:rsidRPr="006D622E">
        <w:rPr>
          <w:rFonts w:ascii="Calibri" w:eastAsia="Calibri" w:hAnsi="Calibri"/>
          <w:rtl/>
        </w:rPr>
        <w:t>همه‌</w:t>
      </w:r>
      <w:r w:rsidRPr="006D622E">
        <w:rPr>
          <w:rFonts w:ascii="Calibri" w:eastAsia="Calibri" w:hAnsi="Calibri" w:hint="cs"/>
          <w:rtl/>
        </w:rPr>
        <w:t>ی افراد ماهیت دارای این جزء هستند،</w:t>
      </w:r>
    </w:p>
    <w:p w14:paraId="2E7DF2D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w:t>
      </w:r>
      <w:r w:rsidRPr="006D622E">
        <w:rPr>
          <w:rFonts w:ascii="Calibri" w:eastAsia="Calibri" w:hAnsi="Calibri"/>
          <w:rtl/>
        </w:rPr>
        <w:t>ه</w:t>
      </w:r>
      <w:r w:rsidRPr="006D622E">
        <w:rPr>
          <w:rFonts w:ascii="Calibri" w:eastAsia="Calibri" w:hAnsi="Calibri" w:hint="cs"/>
          <w:rtl/>
        </w:rPr>
        <w:t>ی</w:t>
      </w:r>
      <w:r w:rsidRPr="006D622E">
        <w:rPr>
          <w:rFonts w:ascii="Calibri" w:eastAsia="Calibri" w:hAnsi="Calibri" w:hint="eastAsia"/>
          <w:rtl/>
        </w:rPr>
        <w:t>چ‌</w:t>
      </w:r>
      <w:r w:rsidRPr="006D622E">
        <w:rPr>
          <w:rFonts w:ascii="Calibri" w:eastAsia="Calibri" w:hAnsi="Calibri" w:hint="cs"/>
          <w:rtl/>
        </w:rPr>
        <w:t>ی</w:t>
      </w:r>
      <w:r w:rsidRPr="006D622E">
        <w:rPr>
          <w:rFonts w:ascii="Calibri" w:eastAsia="Calibri" w:hAnsi="Calibri" w:hint="eastAsia"/>
          <w:rtl/>
        </w:rPr>
        <w:t>ک</w:t>
      </w:r>
      <w:r w:rsidRPr="006D622E">
        <w:rPr>
          <w:rFonts w:ascii="Calibri" w:eastAsia="Calibri" w:hAnsi="Calibri" w:hint="cs"/>
          <w:rtl/>
        </w:rPr>
        <w:t xml:space="preserve"> از ماهیات دیگر این جزء را نداشته باشند.</w:t>
      </w:r>
    </w:p>
    <w:p w14:paraId="30D9AB79" w14:textId="77777777" w:rsidR="006D622E" w:rsidRPr="006D622E" w:rsidRDefault="006D622E" w:rsidP="006D622E">
      <w:pPr>
        <w:rPr>
          <w:rFonts w:ascii="Calibri" w:eastAsia="Calibri" w:hAnsi="Calibri"/>
          <w:rtl/>
        </w:rPr>
      </w:pPr>
      <w:r w:rsidRPr="006D622E">
        <w:rPr>
          <w:rFonts w:ascii="Calibri" w:eastAsia="Calibri" w:hAnsi="Calibri" w:hint="cs"/>
          <w:rtl/>
        </w:rPr>
        <w:lastRenderedPageBreak/>
        <w:t xml:space="preserve">این ویژگی که یک جزء ماهیت تنها مختص به این ماهیت است، تنها برای کسی قابل احراز است که به کل هستی احاطه داشته باشد. بنابراین شناخت فصل حقیقی تنها در قدرت خداوند متعال و کسی است که خداوند متعال به او افاضه کند، اما دیگر </w:t>
      </w:r>
      <w:r w:rsidRPr="006D622E">
        <w:rPr>
          <w:rFonts w:ascii="Calibri" w:eastAsia="Calibri" w:hAnsi="Calibri"/>
          <w:rtl/>
        </w:rPr>
        <w:t>انسان‌ها</w:t>
      </w:r>
      <w:r w:rsidRPr="006D622E">
        <w:rPr>
          <w:rFonts w:ascii="Calibri" w:eastAsia="Calibri" w:hAnsi="Calibri" w:hint="cs"/>
          <w:rtl/>
        </w:rPr>
        <w:t xml:space="preserve"> تنها به ماهیاتی که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شناسند</w:t>
      </w:r>
      <w:r w:rsidRPr="006D622E">
        <w:rPr>
          <w:rFonts w:ascii="Calibri" w:eastAsia="Calibri" w:hAnsi="Calibri" w:hint="cs"/>
          <w:rtl/>
        </w:rPr>
        <w:t xml:space="preserve"> (انسان، فرس، اسد و...) توجه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xml:space="preserve"> و </w:t>
      </w:r>
      <w:r w:rsidRPr="006D622E">
        <w:rPr>
          <w:rFonts w:ascii="Calibri" w:eastAsia="Calibri" w:hAnsi="Calibri"/>
          <w:rtl/>
        </w:rPr>
        <w:t>و</w:t>
      </w:r>
      <w:r w:rsidRPr="006D622E">
        <w:rPr>
          <w:rFonts w:ascii="Calibri" w:eastAsia="Calibri" w:hAnsi="Calibri" w:hint="cs"/>
          <w:rtl/>
        </w:rPr>
        <w:t>ی</w:t>
      </w:r>
      <w:r w:rsidRPr="006D622E">
        <w:rPr>
          <w:rFonts w:ascii="Calibri" w:eastAsia="Calibri" w:hAnsi="Calibri" w:hint="eastAsia"/>
          <w:rtl/>
        </w:rPr>
        <w:t>ژگ</w:t>
      </w:r>
      <w:r w:rsidRPr="006D622E">
        <w:rPr>
          <w:rFonts w:ascii="Calibri" w:eastAsia="Calibri" w:hAnsi="Calibri" w:hint="cs"/>
          <w:rtl/>
        </w:rPr>
        <w:t>ی‌</w:t>
      </w:r>
      <w:r w:rsidRPr="006D622E">
        <w:rPr>
          <w:rFonts w:ascii="Calibri" w:eastAsia="Calibri" w:hAnsi="Calibri" w:hint="eastAsia"/>
          <w:rtl/>
        </w:rPr>
        <w:t>ا</w:t>
      </w:r>
      <w:r w:rsidRPr="006D622E">
        <w:rPr>
          <w:rFonts w:ascii="Calibri" w:eastAsia="Calibri" w:hAnsi="Calibri" w:hint="cs"/>
          <w:rtl/>
        </w:rPr>
        <w:t xml:space="preserve">ی را که در بین این ماهیات مختص به یک ماهیت است (ناطق بودن برای انسان) مساوی آن ماهیت (انسان) دانسته و </w:t>
      </w:r>
      <w:r w:rsidRPr="006D622E">
        <w:rPr>
          <w:rFonts w:ascii="Calibri" w:eastAsia="Calibri" w:hAnsi="Calibri"/>
          <w:rtl/>
        </w:rPr>
        <w:t>به‌عنوان</w:t>
      </w:r>
      <w:r w:rsidRPr="006D622E">
        <w:rPr>
          <w:rFonts w:ascii="Calibri" w:eastAsia="Calibri" w:hAnsi="Calibri" w:hint="cs"/>
          <w:rtl/>
        </w:rPr>
        <w:t xml:space="preserve"> فصل آن ماهیت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برند</w:t>
      </w:r>
      <w:r w:rsidRPr="006D622E">
        <w:rPr>
          <w:rFonts w:ascii="Calibri" w:eastAsia="Calibri" w:hAnsi="Calibri" w:hint="cs"/>
          <w:rtl/>
        </w:rPr>
        <w:t>.</w:t>
      </w:r>
    </w:p>
    <w:p w14:paraId="29940F7C"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فصولی که در تعاریف استفاده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فصل مشهوری هستند.</w:t>
      </w:r>
    </w:p>
    <w:p w14:paraId="3022C950" w14:textId="77777777" w:rsidR="006D622E" w:rsidRPr="006D622E" w:rsidRDefault="006D622E" w:rsidP="006D622E">
      <w:pPr>
        <w:rPr>
          <w:rFonts w:ascii="Calibri" w:eastAsia="Calibri" w:hAnsi="Calibri"/>
          <w:rtl/>
        </w:rPr>
      </w:pPr>
      <w:r w:rsidRPr="006D622E">
        <w:rPr>
          <w:rFonts w:ascii="Calibri" w:eastAsia="Calibri" w:hAnsi="Calibri" w:hint="cs"/>
          <w:rtl/>
        </w:rPr>
        <w:t>همین مطلب در مورد عرض خاص نیز صادق است؛ یعنی:</w:t>
      </w:r>
    </w:p>
    <w:p w14:paraId="4191BD8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برای </w:t>
      </w:r>
      <w:r w:rsidRPr="006D622E">
        <w:rPr>
          <w:rFonts w:ascii="Calibri" w:eastAsia="Calibri" w:hAnsi="Calibri"/>
          <w:rtl/>
        </w:rPr>
        <w:t>ارائه‌</w:t>
      </w:r>
      <w:r w:rsidRPr="006D622E">
        <w:rPr>
          <w:rFonts w:ascii="Calibri" w:eastAsia="Calibri" w:hAnsi="Calibri" w:hint="cs"/>
          <w:rtl/>
        </w:rPr>
        <w:t>ی رسم تام (جنس و عرض خاص یا عرض عام و عرض خاص) و رسم ناقص (عرض خاص) باید از عرضی استفاده کرد که مساوی با معروض باشد؛</w:t>
      </w:r>
    </w:p>
    <w:p w14:paraId="0F21D2F8"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این تساوی نیز در مواردی است که انسان به آنها علم دارد</w:t>
      </w:r>
    </w:p>
    <w:p w14:paraId="1FA73A87"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به همین دلیل عرض خاص نیز عرض خاص مشهوری است.</w:t>
      </w:r>
    </w:p>
    <w:p w14:paraId="6D7D1CFD"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درنتیجه بدون </w:t>
      </w:r>
      <w:r w:rsidRPr="006D622E">
        <w:rPr>
          <w:rFonts w:ascii="Calibri" w:eastAsia="Calibri" w:hAnsi="Calibri"/>
          <w:rtl/>
        </w:rPr>
        <w:t>افاضه‌</w:t>
      </w:r>
      <w:r w:rsidRPr="006D622E">
        <w:rPr>
          <w:rFonts w:ascii="Calibri" w:eastAsia="Calibri" w:hAnsi="Calibri" w:hint="cs"/>
          <w:rtl/>
        </w:rPr>
        <w:t xml:space="preserve">ی خداوند متعال دسترسی به جنس و فصل حقیقی </w:t>
      </w:r>
      <w:r w:rsidRPr="006D622E">
        <w:rPr>
          <w:rFonts w:ascii="Calibri" w:eastAsia="Calibri" w:hAnsi="Calibri"/>
          <w:rtl/>
        </w:rPr>
        <w:t>امکان‌پذ</w:t>
      </w:r>
      <w:r w:rsidRPr="006D622E">
        <w:rPr>
          <w:rFonts w:ascii="Calibri" w:eastAsia="Calibri" w:hAnsi="Calibri" w:hint="cs"/>
          <w:rtl/>
        </w:rPr>
        <w:t>ی</w:t>
      </w:r>
      <w:r w:rsidRPr="006D622E">
        <w:rPr>
          <w:rFonts w:ascii="Calibri" w:eastAsia="Calibri" w:hAnsi="Calibri" w:hint="eastAsia"/>
          <w:rtl/>
        </w:rPr>
        <w:t>ر</w:t>
      </w:r>
      <w:r w:rsidRPr="006D622E">
        <w:rPr>
          <w:rFonts w:ascii="Calibri" w:eastAsia="Calibri" w:hAnsi="Calibri" w:hint="cs"/>
          <w:rtl/>
        </w:rPr>
        <w:t xml:space="preserve"> نیست و به همین دلیل حتی تعریف اشیائی که ماده و صورت و جنس و فصل حقیقی دارند نیز تعریف ماهوی و حدی نیست.</w:t>
      </w:r>
    </w:p>
    <w:p w14:paraId="73CE0ED7" w14:textId="77777777" w:rsidR="006D622E" w:rsidRPr="006D622E" w:rsidRDefault="006D622E" w:rsidP="006D622E">
      <w:pPr>
        <w:outlineLvl w:val="4"/>
        <w:rPr>
          <w:rFonts w:cs="B Titr"/>
          <w:sz w:val="24"/>
          <w:szCs w:val="24"/>
          <w:rtl/>
        </w:rPr>
      </w:pPr>
      <w:r w:rsidRPr="006D622E">
        <w:rPr>
          <w:rFonts w:cs="B Titr" w:hint="cs"/>
          <w:sz w:val="24"/>
          <w:szCs w:val="24"/>
          <w:rtl/>
        </w:rPr>
        <w:t>کلام «مرحوم حائری»</w:t>
      </w:r>
      <w:r w:rsidRPr="006D622E">
        <w:rPr>
          <w:rFonts w:cs="B Titr"/>
          <w:sz w:val="24"/>
          <w:szCs w:val="24"/>
          <w:vertAlign w:val="superscript"/>
          <w:rtl/>
        </w:rPr>
        <w:footnoteReference w:id="246"/>
      </w:r>
    </w:p>
    <w:p w14:paraId="431C54E7"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ایشان بحث تعریف را </w:t>
      </w:r>
      <w:r w:rsidRPr="006D622E">
        <w:rPr>
          <w:rFonts w:ascii="Calibri" w:eastAsia="Calibri" w:hAnsi="Calibri"/>
          <w:rtl/>
        </w:rPr>
        <w:t>به‌صورت</w:t>
      </w:r>
      <w:r w:rsidRPr="006D622E">
        <w:rPr>
          <w:rFonts w:ascii="Calibri" w:eastAsia="Calibri" w:hAnsi="Calibri" w:hint="cs"/>
          <w:rtl/>
        </w:rPr>
        <w:t xml:space="preserve"> مفصل بیان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xml:space="preserve">؛ زیرا ایشان نیز همانند «مرحوم آخوند» معتقدند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به تعاریف حقیقی اشیاء دست پیدا کرد و هرچه در مقام تعریف گفته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شرح الاسم است. بنابراین تنها خروج از ابهام اولیه برای دچار نشدن به </w:t>
      </w:r>
      <w:r w:rsidRPr="006D622E">
        <w:rPr>
          <w:rFonts w:ascii="Calibri" w:eastAsia="Calibri" w:hAnsi="Calibri"/>
          <w:rtl/>
        </w:rPr>
        <w:t>مغالطه‌</w:t>
      </w:r>
      <w:r w:rsidRPr="006D622E">
        <w:rPr>
          <w:rFonts w:ascii="Calibri" w:eastAsia="Calibri" w:hAnsi="Calibri" w:hint="cs"/>
          <w:rtl/>
        </w:rPr>
        <w:t>ی اشتراک لفظی لازم است.</w:t>
      </w:r>
    </w:p>
    <w:p w14:paraId="30F1F311" w14:textId="77777777" w:rsidR="006D622E" w:rsidRPr="006D622E" w:rsidRDefault="006D622E" w:rsidP="006D622E">
      <w:pPr>
        <w:rPr>
          <w:rFonts w:ascii="Calibri" w:eastAsia="Calibri" w:hAnsi="Calibri"/>
          <w:rtl/>
        </w:rPr>
      </w:pPr>
      <w:r w:rsidRPr="006D622E">
        <w:rPr>
          <w:rFonts w:ascii="Calibri" w:eastAsia="Calibri" w:hAnsi="Calibri" w:hint="cs"/>
          <w:rtl/>
        </w:rPr>
        <w:t>به نظر ایشان:</w:t>
      </w:r>
    </w:p>
    <w:p w14:paraId="4D06A226" w14:textId="77777777" w:rsidR="006D622E" w:rsidRPr="006D622E" w:rsidRDefault="006D622E" w:rsidP="006D622E">
      <w:pPr>
        <w:ind w:left="720"/>
        <w:rPr>
          <w:rFonts w:ascii="Calibri" w:eastAsia="Calibri" w:hAnsi="Calibri"/>
          <w:rtl/>
        </w:rPr>
      </w:pPr>
      <w:r w:rsidRPr="006D622E">
        <w:rPr>
          <w:rFonts w:ascii="Calibri" w:eastAsia="Calibri" w:hAnsi="Calibri" w:hint="cs"/>
          <w:rtl/>
        </w:rPr>
        <w:t>مطلق یعنی شیئی که وجوبش مشروط به شیء دیگری نیست؛</w:t>
      </w:r>
    </w:p>
    <w:p w14:paraId="128776E1"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w:t>
      </w:r>
      <w:r w:rsidRPr="006D622E">
        <w:rPr>
          <w:rFonts w:ascii="Calibri" w:eastAsia="Calibri" w:hAnsi="Calibri"/>
          <w:rtl/>
        </w:rPr>
        <w:t xml:space="preserve"> </w:t>
      </w:r>
      <w:r w:rsidRPr="006D622E">
        <w:rPr>
          <w:rFonts w:ascii="Calibri" w:eastAsia="Calibri" w:hAnsi="Calibri" w:hint="cs"/>
          <w:rtl/>
        </w:rPr>
        <w:t>مشروط یعنی شیئی که وجوبش مشروط به شیء دیگری است.</w:t>
      </w:r>
    </w:p>
    <w:p w14:paraId="71E85EDE" w14:textId="77777777" w:rsidR="006D622E" w:rsidRPr="006D622E" w:rsidRDefault="006D622E" w:rsidP="006D622E">
      <w:pPr>
        <w:outlineLvl w:val="3"/>
        <w:rPr>
          <w:rFonts w:ascii="Calibri" w:eastAsia="Calibri" w:hAnsi="Calibri" w:cs="B Titr"/>
          <w:sz w:val="24"/>
          <w:szCs w:val="24"/>
          <w:rtl/>
        </w:rPr>
      </w:pPr>
      <w:r w:rsidRPr="006D622E">
        <w:rPr>
          <w:rFonts w:ascii="Calibri" w:eastAsia="Calibri" w:hAnsi="Calibri" w:cs="B Titr" w:hint="cs"/>
          <w:sz w:val="24"/>
          <w:szCs w:val="24"/>
          <w:rtl/>
        </w:rPr>
        <w:t xml:space="preserve">2. معنای اصطلاحی واجب مطلق و </w:t>
      </w:r>
      <w:r w:rsidRPr="006D622E">
        <w:rPr>
          <w:rFonts w:cs="B Titr" w:hint="cs"/>
          <w:sz w:val="24"/>
          <w:szCs w:val="24"/>
          <w:rtl/>
        </w:rPr>
        <w:t>واجب</w:t>
      </w:r>
      <w:r w:rsidRPr="006D622E">
        <w:rPr>
          <w:rFonts w:ascii="Calibri" w:eastAsia="Calibri" w:hAnsi="Calibri" w:cs="B Titr" w:hint="cs"/>
          <w:sz w:val="24"/>
          <w:szCs w:val="24"/>
          <w:rtl/>
        </w:rPr>
        <w:t xml:space="preserve"> مشروط</w:t>
      </w:r>
    </w:p>
    <w:p w14:paraId="7A8C4F46" w14:textId="77777777" w:rsidR="006D622E" w:rsidRPr="006D622E" w:rsidRDefault="006D622E" w:rsidP="006D622E">
      <w:pPr>
        <w:outlineLvl w:val="4"/>
        <w:rPr>
          <w:rFonts w:cs="B Titr"/>
          <w:sz w:val="24"/>
          <w:szCs w:val="24"/>
          <w:rtl/>
        </w:rPr>
      </w:pPr>
      <w:r w:rsidRPr="006D622E">
        <w:rPr>
          <w:rFonts w:cs="B Titr" w:hint="cs"/>
          <w:sz w:val="24"/>
          <w:szCs w:val="24"/>
          <w:rtl/>
        </w:rPr>
        <w:t>کلام «مرحوم آخوند»</w:t>
      </w:r>
    </w:p>
    <w:p w14:paraId="73CA2E88"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بحث دیگری که توسط «مرحوم آخوند» مطرح شده این است که مطلق و مشروط در علم اصول به همان معنای لغوی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یا دارای معنایی اصطلاحی است.</w:t>
      </w:r>
    </w:p>
    <w:p w14:paraId="2E680C39"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ایشان معتقدند اصولیین مطلق و مشروط را در همان معنای لغوی و عرفی خود به کار </w:t>
      </w:r>
      <w:r w:rsidRPr="006D622E">
        <w:rPr>
          <w:rFonts w:ascii="Calibri" w:eastAsia="Calibri" w:hAnsi="Calibri"/>
          <w:rtl/>
        </w:rPr>
        <w:t>برده‌اند</w:t>
      </w:r>
      <w:r w:rsidRPr="006D622E">
        <w:rPr>
          <w:rFonts w:ascii="Calibri" w:eastAsia="Calibri" w:hAnsi="Calibri" w:hint="cs"/>
          <w:rtl/>
        </w:rPr>
        <w:t>. معنای لغوی این دو واژه معنایی نسبی است؛ یعنی یک عمل (حج) نسبت به یک شیء (استطاعت) مشروط است و نسبت به شیئی دیگر (طهارت) مطلق است و به همین جهت این دو وصف، وصف نسبی هستند.</w:t>
      </w:r>
    </w:p>
    <w:p w14:paraId="68A9A113"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شاهد این مطلب این است که در علم فقه با اینکه تمامی واجبات مشروط به شروط عامه دانسته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xml:space="preserve">، واجبات به مشروط و مطلق تقسیم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xml:space="preserve">؛ </w:t>
      </w: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اگر مطلق و مشروط وصفی حقیقی باشند، باید گفت در احکام اسلام اصلاً واجب مطلق وجود ندارد.</w:t>
      </w:r>
    </w:p>
    <w:p w14:paraId="4E9542D9" w14:textId="77777777" w:rsidR="006D622E" w:rsidRPr="006D622E" w:rsidRDefault="006D622E" w:rsidP="006D622E">
      <w:pPr>
        <w:outlineLvl w:val="4"/>
        <w:rPr>
          <w:rFonts w:cs="B Titr"/>
          <w:sz w:val="24"/>
          <w:szCs w:val="24"/>
          <w:rtl/>
        </w:rPr>
      </w:pPr>
      <w:r w:rsidRPr="006D622E">
        <w:rPr>
          <w:rFonts w:cs="B Titr" w:hint="cs"/>
          <w:sz w:val="24"/>
          <w:szCs w:val="24"/>
          <w:rtl/>
        </w:rPr>
        <w:t>کلام استاد</w:t>
      </w:r>
    </w:p>
    <w:p w14:paraId="4F325CB7"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در تمامی الفاظ ابتدا باید حقیقت شرعیه داشتن آنها بررسی شود. در صورتی که لفظ حقیقت شرعیه داشته باشد، باید لفظ را طبق همان معنای خاص معنا کرد و در غیر این صورت باید بررسی کرد </w:t>
      </w:r>
      <w:r w:rsidRPr="006D622E">
        <w:rPr>
          <w:rFonts w:ascii="Calibri" w:eastAsia="Calibri" w:hAnsi="Calibri"/>
          <w:rtl/>
        </w:rPr>
        <w:t>عرف‌ها</w:t>
      </w:r>
      <w:r w:rsidRPr="006D622E">
        <w:rPr>
          <w:rFonts w:ascii="Calibri" w:eastAsia="Calibri" w:hAnsi="Calibri" w:hint="cs"/>
          <w:rtl/>
        </w:rPr>
        <w:t xml:space="preserve">ی خاص مانند عرف متشرعه، عرف اصولیین و... آن لفظ را در معنای خاصی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برند</w:t>
      </w:r>
      <w:r w:rsidRPr="006D622E">
        <w:rPr>
          <w:rFonts w:ascii="Calibri" w:eastAsia="Calibri" w:hAnsi="Calibri" w:hint="cs"/>
          <w:rtl/>
        </w:rPr>
        <w:t xml:space="preserve"> یا خیر. اگر لفظ در عرف خاصی در معنای خاصی به کار برود، باید لفظ را طبق همان عرف خاص معنا کرد و در غیر این صورت لفظ را طبق عرف عام معنا کرد. البته منظور از عرف عام، عموم مردم نیستند، بلکه ارتکاز عرفی فقیه است.</w:t>
      </w:r>
    </w:p>
    <w:p w14:paraId="5A1BC92C" w14:textId="77777777" w:rsidR="006D622E" w:rsidRPr="006D622E" w:rsidRDefault="006D622E" w:rsidP="006D622E">
      <w:pPr>
        <w:rPr>
          <w:rFonts w:ascii="Calibri" w:eastAsia="Calibri" w:hAnsi="Calibri"/>
          <w:rtl/>
        </w:rPr>
      </w:pPr>
      <w:r w:rsidRPr="006D622E">
        <w:rPr>
          <w:rFonts w:ascii="Calibri" w:eastAsia="Calibri" w:hAnsi="Calibri"/>
          <w:rtl/>
        </w:rPr>
        <w:t>ازآنجا</w:t>
      </w:r>
      <w:r w:rsidRPr="006D622E">
        <w:rPr>
          <w:rFonts w:ascii="Calibri" w:eastAsia="Calibri" w:hAnsi="Calibri" w:hint="cs"/>
          <w:rtl/>
        </w:rPr>
        <w:t>یی‌</w:t>
      </w:r>
      <w:r w:rsidRPr="006D622E">
        <w:rPr>
          <w:rFonts w:ascii="Calibri" w:eastAsia="Calibri" w:hAnsi="Calibri" w:hint="eastAsia"/>
          <w:rtl/>
        </w:rPr>
        <w:t>که</w:t>
      </w:r>
      <w:r w:rsidRPr="006D622E">
        <w:rPr>
          <w:rFonts w:ascii="Calibri" w:eastAsia="Calibri" w:hAnsi="Calibri" w:hint="cs"/>
          <w:rtl/>
        </w:rPr>
        <w:t xml:space="preserve"> واجب مطلق و واجب مشروط حقیقت شرعیه ندارند، باید در مورد معنای آن به عرف اصولیین رجوع کرد و با تتبع معنای آن را به دست آورد. به دلیل اینکه در این مورد عرف خاص نیز وجود ندارد، این واژگان طبق معنای عرف عام معنا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w:t>
      </w:r>
    </w:p>
    <w:p w14:paraId="77017E03"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البته برخی معتقدند اصل بر این است که به عرف عام رجوع شود، مگر اینکه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 xml:space="preserve">ی برخلاف یافت شود. این مطلب مورد پذیرش نیست؛ زیرا انسداد را ثابت شده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دان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 xml:space="preserve"> و به همین جهت برای تحقق اصل:</w:t>
      </w:r>
    </w:p>
    <w:p w14:paraId="0F4C41E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مجرد کثرت را کافی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دان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w:t>
      </w:r>
    </w:p>
    <w:p w14:paraId="7B895531" w14:textId="77777777" w:rsidR="006D622E" w:rsidRPr="006D622E" w:rsidRDefault="006D622E" w:rsidP="006D622E">
      <w:pPr>
        <w:ind w:left="720"/>
        <w:rPr>
          <w:rFonts w:ascii="Calibri" w:eastAsia="Calibri" w:hAnsi="Calibri"/>
          <w:rtl/>
        </w:rPr>
      </w:pPr>
      <w:r w:rsidRPr="006D622E">
        <w:rPr>
          <w:rFonts w:ascii="Calibri" w:eastAsia="Calibri" w:hAnsi="Calibri" w:hint="cs"/>
          <w:rtl/>
        </w:rPr>
        <w:lastRenderedPageBreak/>
        <w:t xml:space="preserve">بلکه علاوه بر کثرت یک طرف، ندرت طرف مقابل را نیز لازم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 xml:space="preserve"> و </w:t>
      </w:r>
      <w:r w:rsidRPr="006D622E">
        <w:rPr>
          <w:rFonts w:ascii="Calibri" w:eastAsia="Calibri" w:hAnsi="Calibri"/>
          <w:rtl/>
        </w:rPr>
        <w:t>ازآنجا</w:t>
      </w:r>
      <w:r w:rsidRPr="006D622E">
        <w:rPr>
          <w:rFonts w:ascii="Calibri" w:eastAsia="Calibri" w:hAnsi="Calibri" w:hint="cs"/>
          <w:rtl/>
        </w:rPr>
        <w:t>یی‌</w:t>
      </w:r>
      <w:r w:rsidRPr="006D622E">
        <w:rPr>
          <w:rFonts w:ascii="Calibri" w:eastAsia="Calibri" w:hAnsi="Calibri" w:hint="eastAsia"/>
          <w:rtl/>
        </w:rPr>
        <w:t>که</w:t>
      </w:r>
      <w:r w:rsidRPr="006D622E">
        <w:rPr>
          <w:rFonts w:ascii="Calibri" w:eastAsia="Calibri" w:hAnsi="Calibri" w:hint="cs"/>
          <w:rtl/>
        </w:rPr>
        <w:t xml:space="preserve"> موارد عرف خاص نادر نیستند، اصل رجوع به عرف عام ثابت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r w:rsidRPr="006D622E">
        <w:rPr>
          <w:rFonts w:ascii="Calibri" w:eastAsia="Calibri" w:hAnsi="Calibri"/>
          <w:vertAlign w:val="superscript"/>
          <w:rtl/>
        </w:rPr>
        <w:footnoteReference w:id="247"/>
      </w:r>
    </w:p>
    <w:p w14:paraId="5E9638ED"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w:t>
      </w:r>
    </w:p>
    <w:p w14:paraId="4412CD50" w14:textId="77777777" w:rsidR="006D622E" w:rsidRPr="006D622E" w:rsidRDefault="006D622E" w:rsidP="006D622E">
      <w:pPr>
        <w:ind w:left="720"/>
        <w:rPr>
          <w:rFonts w:ascii="Calibri" w:eastAsia="Calibri" w:hAnsi="Calibri"/>
          <w:rtl/>
        </w:rPr>
      </w:pPr>
      <w:r w:rsidRPr="006D622E">
        <w:rPr>
          <w:rFonts w:ascii="Calibri" w:eastAsia="Calibri" w:hAnsi="Calibri" w:hint="cs"/>
          <w:rtl/>
        </w:rPr>
        <w:t>در عبادات تصرف شارع کثیر است؛</w:t>
      </w:r>
    </w:p>
    <w:p w14:paraId="205B6183"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معاملات نیز گرچه </w:t>
      </w:r>
      <w:r w:rsidRPr="006D622E">
        <w:rPr>
          <w:rFonts w:ascii="Calibri" w:eastAsia="Calibri" w:hAnsi="Calibri"/>
          <w:rtl/>
        </w:rPr>
        <w:t>غالباً</w:t>
      </w:r>
      <w:r w:rsidRPr="006D622E">
        <w:rPr>
          <w:rFonts w:ascii="Calibri" w:eastAsia="Calibri" w:hAnsi="Calibri" w:hint="cs"/>
          <w:rtl/>
        </w:rPr>
        <w:t xml:space="preserve"> امضای شارع وجود دارد، اما عرف خاص در آنها زیاد است.</w:t>
      </w:r>
    </w:p>
    <w:p w14:paraId="6CB8A432" w14:textId="77777777" w:rsidR="006D622E" w:rsidRPr="006D622E" w:rsidRDefault="006D622E" w:rsidP="006D622E">
      <w:pPr>
        <w:rPr>
          <w:rFonts w:ascii="Calibri" w:eastAsia="Calibri" w:hAnsi="Calibri"/>
          <w:rtl/>
        </w:rPr>
      </w:pPr>
      <w:r w:rsidRPr="006D622E">
        <w:rPr>
          <w:rFonts w:ascii="Calibri" w:eastAsia="Calibri" w:hAnsi="Calibri" w:hint="cs"/>
          <w:rtl/>
        </w:rPr>
        <w:t>بنابراین یا پس از احراز عدم حقیقت شرعیه (طبق دیدگاه مورد قبول) و عرف خاص یا بنا بر اصل (طبق دیدگاه دوم) در مورد مطلق و مشروط:</w:t>
      </w:r>
    </w:p>
    <w:p w14:paraId="0280088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به ارتکاز عرفی رجوع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04D4E2C4"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اگر ارتکاز عرفی با مانعی روبرو نبود، معنایی که طبق ارتکاز عرفی است مبنای بحث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760C2F00"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اگر ارتکاز عرفی با مانعی روبرو بود:</w:t>
      </w:r>
    </w:p>
    <w:p w14:paraId="4C7413DE"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در صورت امکان برطرف کردن مانع معنایی که طبق ارتکاز عرفی است مبنای بحث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1C2B068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در صورت عدم امکان برطرف کردن مانع باید ارتکاز عرفی را کنار گذاشت.</w:t>
      </w:r>
    </w:p>
    <w:p w14:paraId="39A69C46" w14:textId="77777777" w:rsidR="006D622E" w:rsidRPr="006D622E" w:rsidRDefault="006D622E" w:rsidP="006D622E">
      <w:pPr>
        <w:rPr>
          <w:rFonts w:ascii="Calibri" w:eastAsia="Calibri" w:hAnsi="Calibri"/>
          <w:rtl/>
        </w:rPr>
      </w:pPr>
      <w:r w:rsidRPr="006D622E">
        <w:rPr>
          <w:rFonts w:ascii="Calibri" w:eastAsia="Calibri" w:hAnsi="Calibri" w:hint="cs"/>
          <w:rtl/>
        </w:rPr>
        <w:t>در مورد مطلق و مشروط:</w:t>
      </w:r>
    </w:p>
    <w:p w14:paraId="47C5EF7D"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طبق ارتکاز عرفی صفاتی نسبی هستند؛ یعنی یک شیء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نسبت به یک شیء مطلق و نسبت به شیء دیگر مشروط نباشد،</w:t>
      </w:r>
    </w:p>
    <w:p w14:paraId="0F8161E2"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این ارتکاز با مانعی روبرو نیست،</w:t>
      </w:r>
    </w:p>
    <w:p w14:paraId="7194DBE9"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به همین جهت همین معنا، مبنای بحث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76C57E6A" w14:textId="77777777" w:rsidR="006D622E" w:rsidRPr="006D622E" w:rsidRDefault="006D622E" w:rsidP="006D622E">
      <w:pPr>
        <w:outlineLvl w:val="3"/>
        <w:rPr>
          <w:rFonts w:cs="B Titr"/>
          <w:sz w:val="24"/>
          <w:szCs w:val="24"/>
          <w:rtl/>
        </w:rPr>
      </w:pPr>
      <w:r w:rsidRPr="006D622E">
        <w:rPr>
          <w:rFonts w:cs="B Titr" w:hint="cs"/>
          <w:sz w:val="24"/>
          <w:szCs w:val="24"/>
          <w:rtl/>
        </w:rPr>
        <w:t>3. مربوط بودن مطلق و مشروط به وجوب</w:t>
      </w:r>
      <w:r w:rsidRPr="006D622E">
        <w:rPr>
          <w:rFonts w:cs="B Titr"/>
          <w:sz w:val="24"/>
          <w:szCs w:val="24"/>
          <w:vertAlign w:val="superscript"/>
          <w:rtl/>
        </w:rPr>
        <w:footnoteReference w:id="248"/>
      </w:r>
      <w:r w:rsidRPr="006D622E">
        <w:rPr>
          <w:rFonts w:cs="B Titr" w:hint="cs"/>
          <w:sz w:val="24"/>
          <w:szCs w:val="24"/>
          <w:rtl/>
        </w:rPr>
        <w:t xml:space="preserve"> یا واجب</w:t>
      </w:r>
      <w:r w:rsidRPr="006D622E">
        <w:rPr>
          <w:rFonts w:cs="B Titr"/>
          <w:sz w:val="24"/>
          <w:szCs w:val="24"/>
          <w:vertAlign w:val="superscript"/>
          <w:rtl/>
        </w:rPr>
        <w:footnoteReference w:id="249"/>
      </w:r>
      <w:r w:rsidRPr="006D622E">
        <w:rPr>
          <w:rFonts w:cs="B Titr" w:hint="cs"/>
          <w:sz w:val="24"/>
          <w:szCs w:val="24"/>
          <w:rtl/>
        </w:rPr>
        <w:t xml:space="preserve"> یا تفصیل</w:t>
      </w:r>
    </w:p>
    <w:p w14:paraId="118FA39E" w14:textId="77777777" w:rsidR="006D622E" w:rsidRPr="006D622E" w:rsidRDefault="006D622E" w:rsidP="006D622E">
      <w:pPr>
        <w:outlineLvl w:val="4"/>
        <w:rPr>
          <w:rFonts w:cs="B Titr"/>
          <w:sz w:val="24"/>
          <w:szCs w:val="24"/>
          <w:rtl/>
        </w:rPr>
      </w:pPr>
      <w:r w:rsidRPr="006D622E">
        <w:rPr>
          <w:rFonts w:cs="B Titr" w:hint="cs"/>
          <w:sz w:val="24"/>
          <w:szCs w:val="24"/>
          <w:rtl/>
        </w:rPr>
        <w:t>کلام «مرحوم آخوند»</w:t>
      </w:r>
    </w:p>
    <w:p w14:paraId="4E84A8A8" w14:textId="77777777" w:rsidR="006D622E" w:rsidRPr="006D622E" w:rsidRDefault="006D622E" w:rsidP="006D622E">
      <w:pPr>
        <w:rPr>
          <w:rFonts w:ascii="Calibri" w:eastAsia="Calibri" w:hAnsi="Calibri"/>
          <w:rtl/>
        </w:rPr>
      </w:pPr>
      <w:r w:rsidRPr="006D622E">
        <w:rPr>
          <w:rFonts w:ascii="Calibri" w:eastAsia="Calibri" w:hAnsi="Calibri"/>
          <w:rtl/>
        </w:rPr>
        <w:t>همان‌گونه</w:t>
      </w:r>
      <w:r w:rsidRPr="006D622E">
        <w:rPr>
          <w:rFonts w:ascii="Calibri" w:eastAsia="Calibri" w:hAnsi="Calibri" w:hint="cs"/>
          <w:rtl/>
        </w:rPr>
        <w:t xml:space="preserve"> که در مطالب قبل بیان شد، در این مورد نیز باید به ارتکاز عرفی رجوع کرد و سپس به مبتلا بودن یا نبودن به مانع پرداخت. «مرحوم آخوند» معتقدند مطلق و مشروط قید وجوب هستند. بنابراین «واجب مطلق و مشروط» در حقیقت وصف به حال متعلق است و در اصل وجوب، مطلق یا مشروط است.</w:t>
      </w:r>
    </w:p>
    <w:p w14:paraId="52472114" w14:textId="77777777" w:rsidR="006D622E" w:rsidRPr="006D622E" w:rsidRDefault="006D622E" w:rsidP="006D622E">
      <w:pPr>
        <w:rPr>
          <w:rFonts w:ascii="Calibri" w:eastAsia="Calibri" w:hAnsi="Calibri"/>
          <w:rtl/>
        </w:rPr>
      </w:pPr>
      <w:r w:rsidRPr="006D622E">
        <w:rPr>
          <w:rFonts w:ascii="Calibri" w:eastAsia="Calibri" w:hAnsi="Calibri" w:hint="cs"/>
          <w:rtl/>
        </w:rPr>
        <w:t>به نظر «مرحوم آخوند» ارتکاز این است که قیود، قید هیئت هستند؛ زیرا:</w:t>
      </w:r>
    </w:p>
    <w:p w14:paraId="0DCCD343"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از طرفی طبق ارتکاز مطلق و مشروط قید وجوب هستند؛</w:t>
      </w:r>
    </w:p>
    <w:p w14:paraId="05D16066"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از طرف دیگر هیئت دال بر وجوب است.</w:t>
      </w:r>
    </w:p>
    <w:p w14:paraId="4C6BDF3A"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باید قیود را قید هیئت دانست، مگر اینکه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 این مطلب باشد که قیود، قید ماده هستند.</w:t>
      </w:r>
    </w:p>
    <w:p w14:paraId="615F9A6C" w14:textId="77777777" w:rsidR="006D622E" w:rsidRPr="006D622E" w:rsidRDefault="006D622E" w:rsidP="006D622E">
      <w:pPr>
        <w:outlineLvl w:val="4"/>
        <w:rPr>
          <w:rFonts w:cs="B Titr"/>
          <w:sz w:val="24"/>
          <w:szCs w:val="24"/>
          <w:rtl/>
        </w:rPr>
      </w:pPr>
      <w:r w:rsidRPr="006D622E">
        <w:rPr>
          <w:rFonts w:cs="B Titr" w:hint="cs"/>
          <w:sz w:val="24"/>
          <w:szCs w:val="24"/>
          <w:rtl/>
        </w:rPr>
        <w:t>کلام «شیخ انصاری»</w:t>
      </w:r>
    </w:p>
    <w:p w14:paraId="2BB3FFB8"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در مقابل دیدگاه «مرحوم آخوند»، دیدگاه «شیخ انصاری» قرار دارد که قیود را قید ماده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البته کلام «شیخ انصاری» دو تفسیر دارد: تفسیر مورد قبول «مرحوم آخوند» و تفسیر مورد پذیرش «مرحوم نائینی».</w:t>
      </w:r>
    </w:p>
    <w:p w14:paraId="3366118F" w14:textId="77777777" w:rsidR="006D622E" w:rsidRPr="006D622E" w:rsidRDefault="006D622E" w:rsidP="006D622E">
      <w:pPr>
        <w:outlineLvl w:val="5"/>
        <w:rPr>
          <w:rFonts w:cs="B Titr"/>
          <w:sz w:val="24"/>
          <w:szCs w:val="24"/>
          <w:rtl/>
        </w:rPr>
      </w:pPr>
      <w:r w:rsidRPr="006D622E">
        <w:rPr>
          <w:rFonts w:cs="B Titr" w:hint="cs"/>
          <w:sz w:val="24"/>
          <w:szCs w:val="24"/>
          <w:rtl/>
        </w:rPr>
        <w:t>تفسیر مورد قبول «مرحوم آخوند»</w:t>
      </w:r>
    </w:p>
    <w:p w14:paraId="6DBC5B03" w14:textId="77777777" w:rsidR="006D622E" w:rsidRPr="006D622E" w:rsidRDefault="006D622E" w:rsidP="006D622E">
      <w:pPr>
        <w:rPr>
          <w:rFonts w:ascii="Calibri" w:eastAsia="Calibri" w:hAnsi="Calibri"/>
          <w:rtl/>
        </w:rPr>
      </w:pPr>
      <w:r w:rsidRPr="006D622E">
        <w:rPr>
          <w:rFonts w:ascii="Calibri" w:eastAsia="Calibri" w:hAnsi="Calibri" w:hint="cs"/>
          <w:rtl/>
        </w:rPr>
        <w:t>به نظر ایشان:</w:t>
      </w:r>
    </w:p>
    <w:p w14:paraId="6DFC678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ارتکاز «شیخ انصاری» نیز این است که مطلق و مشروط قید وجوب هستند، هیئت دال بر وجود است و به همین جهت باید قیود را قید هیئت دانست، مگر اینکه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برخلاف وجود داشته باشد؛</w:t>
      </w:r>
    </w:p>
    <w:p w14:paraId="071D173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اما به نظر ایشان هیئت قابل تقیید نیست؛ زیرا ایشان موضوع له هیئت را وضع عام و موضوع له خاص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و درنتیجه هیئت را جزئی حقیقی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w:t>
      </w:r>
    </w:p>
    <w:p w14:paraId="02114D9D"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به همین جهت </w:t>
      </w:r>
      <w:r w:rsidRPr="006D622E">
        <w:rPr>
          <w:rFonts w:ascii="Calibri" w:eastAsia="Calibri" w:hAnsi="Calibri"/>
          <w:rtl/>
        </w:rPr>
        <w:t>از</w:t>
      </w:r>
      <w:r w:rsidRPr="006D622E">
        <w:rPr>
          <w:rFonts w:ascii="Calibri" w:eastAsia="Calibri" w:hAnsi="Calibri" w:hint="cs"/>
          <w:rtl/>
        </w:rPr>
        <w:t xml:space="preserve"> ارتکاز خود دست کشیده و قیود را قید ماده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vertAlign w:val="superscript"/>
          <w:rtl/>
        </w:rPr>
        <w:footnoteReference w:id="250"/>
      </w:r>
      <w:r w:rsidRPr="006D622E">
        <w:rPr>
          <w:rFonts w:ascii="Calibri" w:eastAsia="Calibri" w:hAnsi="Calibri" w:hint="cs"/>
          <w:rtl/>
        </w:rPr>
        <w:t>.</w:t>
      </w:r>
    </w:p>
    <w:p w14:paraId="6CDB3A54" w14:textId="77777777" w:rsidR="006D622E" w:rsidRPr="006D622E" w:rsidRDefault="006D622E" w:rsidP="006D622E">
      <w:pPr>
        <w:rPr>
          <w:rFonts w:ascii="Calibri" w:eastAsia="Calibri" w:hAnsi="Calibri"/>
          <w:rtl/>
        </w:rPr>
      </w:pPr>
      <w:r w:rsidRPr="006D622E">
        <w:rPr>
          <w:rFonts w:ascii="Calibri" w:eastAsia="Calibri" w:hAnsi="Calibri" w:hint="cs"/>
          <w:rtl/>
        </w:rPr>
        <w:lastRenderedPageBreak/>
        <w:t>این مبنای «شیخ انصاری» مستلزم تغییر زیادی در فقه است؛ زیرا:</w:t>
      </w:r>
    </w:p>
    <w:p w14:paraId="31598E7F" w14:textId="77777777" w:rsidR="006D622E" w:rsidRPr="006D622E" w:rsidRDefault="006D622E" w:rsidP="006D622E">
      <w:pPr>
        <w:ind w:left="720"/>
        <w:rPr>
          <w:rFonts w:ascii="Calibri" w:eastAsia="Calibri" w:hAnsi="Calibri"/>
          <w:rtl/>
        </w:rPr>
      </w:pPr>
      <w:r w:rsidRPr="006D622E">
        <w:rPr>
          <w:rFonts w:ascii="Calibri" w:eastAsia="Calibri" w:hAnsi="Calibri" w:hint="cs"/>
          <w:rtl/>
        </w:rPr>
        <w:t>در صورت رجوع قید به ماده باید تحصیل آن را واجب دانست؛</w:t>
      </w:r>
    </w:p>
    <w:p w14:paraId="53BC70C8"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تحصیل </w:t>
      </w:r>
      <w:r w:rsidRPr="006D622E">
        <w:rPr>
          <w:rFonts w:ascii="Calibri" w:eastAsia="Calibri" w:hAnsi="Calibri"/>
          <w:rtl/>
        </w:rPr>
        <w:t>همه‌</w:t>
      </w:r>
      <w:r w:rsidRPr="006D622E">
        <w:rPr>
          <w:rFonts w:ascii="Calibri" w:eastAsia="Calibri" w:hAnsi="Calibri" w:hint="cs"/>
          <w:rtl/>
        </w:rPr>
        <w:t>ی شروط را واجب دانست.</w:t>
      </w:r>
    </w:p>
    <w:p w14:paraId="7F3F8FE7"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همین جهت «شیخ انصاری» از یک ارتکاز دیگر نیز دست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کشند</w:t>
      </w:r>
      <w:r w:rsidRPr="006D622E">
        <w:rPr>
          <w:rFonts w:ascii="Calibri" w:eastAsia="Calibri" w:hAnsi="Calibri" w:hint="cs"/>
          <w:rtl/>
        </w:rPr>
        <w:t xml:space="preserve"> و آن ارتکاز این است که اگر شیئی شرط ماده باشد، تحصیل آن واجب است. به نظر ایشان:</w:t>
      </w:r>
    </w:p>
    <w:p w14:paraId="44809CA9" w14:textId="77777777" w:rsidR="006D622E" w:rsidRPr="006D622E" w:rsidRDefault="006D622E" w:rsidP="006D622E">
      <w:pPr>
        <w:ind w:left="720"/>
        <w:rPr>
          <w:rFonts w:ascii="Calibri" w:eastAsia="Calibri" w:hAnsi="Calibri"/>
          <w:rtl/>
        </w:rPr>
      </w:pPr>
      <w:r w:rsidRPr="006D622E">
        <w:rPr>
          <w:rFonts w:ascii="Calibri" w:eastAsia="Calibri" w:hAnsi="Calibri" w:hint="cs"/>
          <w:rtl/>
        </w:rPr>
        <w:t>در مواردی که اجماع و دلیل خاصی بر این مطلب وجود دارد که مولا قبل از تحصیل شرط (استطاعت) فعلی (حج) را از مکلف طلب نکرده است، حتی در صورتی که شیء شرط واجب باشد، لزوم تحصیل وجود ندارد؛</w:t>
      </w:r>
    </w:p>
    <w:p w14:paraId="1506D018"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مواردی 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w:t>
      </w:r>
      <w:r w:rsidRPr="006D622E">
        <w:rPr>
          <w:rFonts w:ascii="Calibri" w:eastAsia="Calibri" w:hAnsi="Calibri" w:hint="cs"/>
          <w:rtl/>
        </w:rPr>
        <w:t>ی لفظیه بر عدم تکلیف قبل از تحصیل شرط وجود ندارد:</w:t>
      </w:r>
    </w:p>
    <w:p w14:paraId="4169F43F"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در صورتی که قید، قید غیر اختیاری باشد، باز هم وجوب تحصیل ندارد؛ زیرا تکلیف ما لا یطاق عقلا قبیح است؛</w:t>
      </w:r>
    </w:p>
    <w:p w14:paraId="18CBF25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اما در صورتی که قید، قید اختیاری باشد، وجوب تحصیل دارد.</w:t>
      </w:r>
    </w:p>
    <w:p w14:paraId="631C2108" w14:textId="77777777" w:rsidR="006D622E" w:rsidRPr="006D622E" w:rsidRDefault="006D622E" w:rsidP="006D622E">
      <w:pPr>
        <w:outlineLvl w:val="5"/>
        <w:rPr>
          <w:rFonts w:cs="B Titr"/>
          <w:sz w:val="24"/>
          <w:szCs w:val="24"/>
          <w:rtl/>
        </w:rPr>
      </w:pPr>
      <w:r w:rsidRPr="006D622E">
        <w:rPr>
          <w:rFonts w:cs="B Titr" w:hint="cs"/>
          <w:sz w:val="24"/>
          <w:szCs w:val="24"/>
          <w:rtl/>
        </w:rPr>
        <w:t>نقد «مرحوم آخوند» به «شیخ انصاری»</w:t>
      </w:r>
    </w:p>
    <w:p w14:paraId="492C29AA"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ایشان بر اساس این تفسیر دو اشکال را مطرح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w:t>
      </w:r>
    </w:p>
    <w:p w14:paraId="3E473EF7"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1.</w:t>
      </w:r>
      <w:r w:rsidRPr="006D622E">
        <w:rPr>
          <w:rFonts w:ascii="Calibri" w:eastAsia="Calibri" w:hAnsi="Calibri" w:hint="cs"/>
          <w:sz w:val="24"/>
          <w:szCs w:val="24"/>
          <w:rtl/>
        </w:rPr>
        <w:t xml:space="preserve"> </w:t>
      </w:r>
      <w:r w:rsidRPr="006D622E">
        <w:rPr>
          <w:rFonts w:ascii="Calibri" w:eastAsia="Calibri" w:hAnsi="Calibri" w:hint="cs"/>
          <w:rtl/>
        </w:rPr>
        <w:t xml:space="preserve">موضوع له هیئت عام است و به همین جهت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طبق ارتکاز عمل کرد و قیود را قید هیئت دانست. همچنین با این مبنا ارتکاز دوم نیز محفوظ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یعنی:</w:t>
      </w:r>
    </w:p>
    <w:p w14:paraId="4E476C43"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اگر شیئی قید هیئت باشد، قید وجوب است و به همین دلیل تحصیل آن واجب نیست؛</w:t>
      </w:r>
    </w:p>
    <w:p w14:paraId="25111AB6"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اما اگر شیئی قید ماده باشد، قید واجب است و به همین دلیل تحصیل آن واجب است.</w:t>
      </w:r>
    </w:p>
    <w:p w14:paraId="1C3A7FD3"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2.</w:t>
      </w:r>
      <w:r w:rsidRPr="006D622E">
        <w:rPr>
          <w:rFonts w:ascii="Calibri" w:eastAsia="Calibri" w:hAnsi="Calibri" w:hint="cs"/>
          <w:rtl/>
        </w:rPr>
        <w:t xml:space="preserve"> حتی با مبنایی که موضوع له هیئت را خاص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داند</w:t>
      </w:r>
      <w:r w:rsidRPr="006D622E">
        <w:rPr>
          <w:rFonts w:ascii="Calibri" w:eastAsia="Calibri" w:hAnsi="Calibri" w:hint="cs"/>
          <w:rtl/>
        </w:rPr>
        <w:t xml:space="preserve">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ارتکاز را حفظ کرد. توضیح اینکه:</w:t>
      </w:r>
    </w:p>
    <w:p w14:paraId="0B4694F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تصویری که «شیخ انصاری» ارائه </w:t>
      </w:r>
      <w:r w:rsidRPr="006D622E">
        <w:rPr>
          <w:rFonts w:ascii="Calibri" w:eastAsia="Calibri" w:hAnsi="Calibri"/>
          <w:rtl/>
        </w:rPr>
        <w:t>داده‌اند</w:t>
      </w:r>
      <w:r w:rsidRPr="006D622E">
        <w:rPr>
          <w:rFonts w:ascii="Calibri" w:eastAsia="Calibri" w:hAnsi="Calibri" w:hint="cs"/>
          <w:rtl/>
        </w:rPr>
        <w:t xml:space="preserve"> این است که مولا هیئت را که جزئی حقیقی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و سپس آن را قید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زند</w:t>
      </w:r>
      <w:r w:rsidRPr="006D622E">
        <w:rPr>
          <w:rFonts w:ascii="Calibri" w:eastAsia="Calibri" w:hAnsi="Calibri" w:hint="cs"/>
          <w:rtl/>
        </w:rPr>
        <w:t xml:space="preserve"> که به جهت عدم امکان تقیید جزئی حقیقی این تصویر ممکن نیست و باید خلاف ارتکاز عمل کرد؛</w:t>
      </w:r>
    </w:p>
    <w:p w14:paraId="2DCDEDB3"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تصویر را </w:t>
      </w:r>
      <w:r w:rsidRPr="006D622E">
        <w:rPr>
          <w:rFonts w:ascii="Calibri" w:eastAsia="Calibri" w:hAnsi="Calibri"/>
          <w:rtl/>
        </w:rPr>
        <w:t>ا</w:t>
      </w:r>
      <w:r w:rsidRPr="006D622E">
        <w:rPr>
          <w:rFonts w:ascii="Calibri" w:eastAsia="Calibri" w:hAnsi="Calibri" w:hint="cs"/>
          <w:rtl/>
        </w:rPr>
        <w:t>ی</w:t>
      </w:r>
      <w:r w:rsidRPr="006D622E">
        <w:rPr>
          <w:rFonts w:ascii="Calibri" w:eastAsia="Calibri" w:hAnsi="Calibri" w:hint="eastAsia"/>
          <w:rtl/>
        </w:rPr>
        <w:t>ن‌گونه</w:t>
      </w:r>
      <w:r w:rsidRPr="006D622E">
        <w:rPr>
          <w:rFonts w:ascii="Calibri" w:eastAsia="Calibri" w:hAnsi="Calibri" w:hint="cs"/>
          <w:rtl/>
        </w:rPr>
        <w:t xml:space="preserve"> ارائه کرد که مولا از ابتدا هیئت را که جزئی حقیقی است، با قیود خاصی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w:t>
      </w:r>
      <w:r w:rsidRPr="006D622E">
        <w:rPr>
          <w:rFonts w:ascii="Calibri" w:eastAsia="Calibri" w:hAnsi="Calibri"/>
          <w:rtl/>
        </w:rPr>
        <w:t>ازآنجا</w:t>
      </w:r>
      <w:r w:rsidRPr="006D622E">
        <w:rPr>
          <w:rFonts w:ascii="Calibri" w:eastAsia="Calibri" w:hAnsi="Calibri" w:hint="cs"/>
          <w:rtl/>
        </w:rPr>
        <w:t>یی‌</w:t>
      </w:r>
      <w:r w:rsidRPr="006D622E">
        <w:rPr>
          <w:rFonts w:ascii="Calibri" w:eastAsia="Calibri" w:hAnsi="Calibri" w:hint="eastAsia"/>
          <w:rtl/>
        </w:rPr>
        <w:t>که</w:t>
      </w:r>
      <w:r w:rsidRPr="006D622E">
        <w:rPr>
          <w:rFonts w:ascii="Calibri" w:eastAsia="Calibri" w:hAnsi="Calibri" w:hint="cs"/>
          <w:rtl/>
        </w:rPr>
        <w:t xml:space="preserve"> این تصویر ممکن است،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ارتکاز را حفظ کرد و </w:t>
      </w:r>
      <w:r w:rsidRPr="006D622E">
        <w:rPr>
          <w:rFonts w:ascii="Calibri" w:eastAsia="Calibri" w:hAnsi="Calibri"/>
          <w:rtl/>
        </w:rPr>
        <w:t>ا</w:t>
      </w:r>
      <w:r w:rsidRPr="006D622E">
        <w:rPr>
          <w:rFonts w:ascii="Calibri" w:eastAsia="Calibri" w:hAnsi="Calibri" w:hint="cs"/>
          <w:rtl/>
        </w:rPr>
        <w:t>ی</w:t>
      </w:r>
      <w:r w:rsidRPr="006D622E">
        <w:rPr>
          <w:rFonts w:ascii="Calibri" w:eastAsia="Calibri" w:hAnsi="Calibri" w:hint="eastAsia"/>
          <w:rtl/>
        </w:rPr>
        <w:t>ن‌گونه</w:t>
      </w:r>
      <w:r w:rsidRPr="006D622E">
        <w:rPr>
          <w:rFonts w:ascii="Calibri" w:eastAsia="Calibri" w:hAnsi="Calibri" w:hint="cs"/>
          <w:rtl/>
        </w:rPr>
        <w:t xml:space="preserve"> حکم کرد:</w:t>
      </w:r>
    </w:p>
    <w:p w14:paraId="5024AC51"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مطلق و مشروط قید وجوب هستند؛</w:t>
      </w:r>
    </w:p>
    <w:p w14:paraId="29F3736C"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هیئت دال بر وجوب است؛</w:t>
      </w:r>
    </w:p>
    <w:p w14:paraId="7B9FC176"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هرچه قید هیئت باشد لزوم تحصیل ندارد؛</w:t>
      </w:r>
    </w:p>
    <w:p w14:paraId="3ACDB3CB"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در صورتی که با قرینه اثبات شود قید متعلق به واجب است، لزوم تحصیل قید ثابت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00774A31" w14:textId="77777777" w:rsidR="006D622E" w:rsidRPr="006D622E" w:rsidRDefault="006D622E" w:rsidP="006D622E">
      <w:pPr>
        <w:outlineLvl w:val="5"/>
        <w:rPr>
          <w:rFonts w:cs="B Titr"/>
          <w:sz w:val="24"/>
          <w:szCs w:val="24"/>
          <w:rtl/>
        </w:rPr>
      </w:pPr>
      <w:r w:rsidRPr="006D622E">
        <w:rPr>
          <w:rFonts w:cs="B Titr" w:hint="cs"/>
          <w:sz w:val="24"/>
          <w:szCs w:val="24"/>
          <w:rtl/>
        </w:rPr>
        <w:t>تفسیر مورد قبول «مرحوم نائینی»</w:t>
      </w:r>
    </w:p>
    <w:p w14:paraId="7B65EC4D" w14:textId="77777777" w:rsidR="006D622E" w:rsidRPr="006D622E" w:rsidRDefault="006D622E" w:rsidP="006D622E">
      <w:pPr>
        <w:rPr>
          <w:rFonts w:ascii="Calibri" w:eastAsia="Calibri" w:hAnsi="Calibri"/>
          <w:rtl/>
        </w:rPr>
      </w:pPr>
      <w:r w:rsidRPr="006D622E">
        <w:rPr>
          <w:rFonts w:ascii="Calibri" w:eastAsia="Calibri" w:hAnsi="Calibri" w:hint="cs"/>
          <w:rtl/>
        </w:rPr>
        <w:t>به نظر ایشان:</w:t>
      </w:r>
    </w:p>
    <w:p w14:paraId="10273027" w14:textId="77777777" w:rsidR="006D622E" w:rsidRPr="006D622E" w:rsidRDefault="006D622E" w:rsidP="006D622E">
      <w:pPr>
        <w:ind w:left="720"/>
        <w:rPr>
          <w:rFonts w:ascii="Calibri" w:eastAsia="Calibri" w:hAnsi="Calibri"/>
          <w:rtl/>
        </w:rPr>
      </w:pPr>
      <w:r w:rsidRPr="006D622E">
        <w:rPr>
          <w:rFonts w:ascii="Calibri" w:eastAsia="Calibri" w:hAnsi="Calibri"/>
          <w:rtl/>
        </w:rPr>
        <w:t>پ</w:t>
      </w:r>
      <w:r w:rsidRPr="006D622E">
        <w:rPr>
          <w:rFonts w:ascii="Calibri" w:eastAsia="Calibri" w:hAnsi="Calibri" w:hint="cs"/>
          <w:rtl/>
        </w:rPr>
        <w:t>ی</w:t>
      </w:r>
      <w:r w:rsidRPr="006D622E">
        <w:rPr>
          <w:rFonts w:ascii="Calibri" w:eastAsia="Calibri" w:hAnsi="Calibri" w:hint="eastAsia"/>
          <w:rtl/>
        </w:rPr>
        <w:t>ش‌فرض</w:t>
      </w:r>
      <w:r w:rsidRPr="006D622E">
        <w:rPr>
          <w:rFonts w:ascii="Calibri" w:eastAsia="Calibri" w:hAnsi="Calibri" w:hint="cs"/>
          <w:rtl/>
        </w:rPr>
        <w:t xml:space="preserve"> کلام «مرحوم آخوند» این است که:</w:t>
      </w:r>
    </w:p>
    <w:p w14:paraId="4A6EEFA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«شیخ انصاری» نیز ارتکازی مشابه ارتکاز ایشان داشته است،</w:t>
      </w:r>
    </w:p>
    <w:p w14:paraId="1CECCF4F"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و به جهت </w:t>
      </w:r>
      <w:r w:rsidRPr="006D622E">
        <w:rPr>
          <w:rFonts w:ascii="Calibri" w:eastAsia="Calibri" w:hAnsi="Calibri"/>
          <w:rtl/>
        </w:rPr>
        <w:t>ناسازگار</w:t>
      </w:r>
      <w:r w:rsidRPr="006D622E">
        <w:rPr>
          <w:rFonts w:ascii="Calibri" w:eastAsia="Calibri" w:hAnsi="Calibri" w:hint="cs"/>
          <w:rtl/>
        </w:rPr>
        <w:t xml:space="preserve">ی این ارتکاز با مبنای وضع حروف، از این ارتکاز دست </w:t>
      </w:r>
      <w:r w:rsidRPr="006D622E">
        <w:rPr>
          <w:rFonts w:ascii="Calibri" w:eastAsia="Calibri" w:hAnsi="Calibri"/>
          <w:rtl/>
        </w:rPr>
        <w:t>کش</w:t>
      </w:r>
      <w:r w:rsidRPr="006D622E">
        <w:rPr>
          <w:rFonts w:ascii="Calibri" w:eastAsia="Calibri" w:hAnsi="Calibri" w:hint="cs"/>
          <w:rtl/>
        </w:rPr>
        <w:t>ی</w:t>
      </w:r>
      <w:r w:rsidRPr="006D622E">
        <w:rPr>
          <w:rFonts w:ascii="Calibri" w:eastAsia="Calibri" w:hAnsi="Calibri" w:hint="eastAsia"/>
          <w:rtl/>
        </w:rPr>
        <w:t>ده‌اند</w:t>
      </w:r>
      <w:r w:rsidRPr="006D622E">
        <w:rPr>
          <w:rFonts w:ascii="Calibri" w:eastAsia="Calibri" w:hAnsi="Calibri" w:hint="cs"/>
          <w:rtl/>
        </w:rPr>
        <w:t>؛</w:t>
      </w:r>
    </w:p>
    <w:p w14:paraId="43D9C3EB"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ارتکاز «شیخ انصاری» این است که قیود، قید واجب و ماده باشند مگر اینکه خلاف آن ثابت شود.</w:t>
      </w:r>
    </w:p>
    <w:p w14:paraId="143DED62"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مواردی که از این ارتکاز خارج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xml:space="preserve"> (در جایی که علم داریم مولا قبل از قید طلب ندارد یا قید غیر اختیاری است) نیز همان مواردی هستند که به سبب دلیل از ارتکاز خارج </w:t>
      </w:r>
      <w:r w:rsidRPr="006D622E">
        <w:rPr>
          <w:rFonts w:ascii="Calibri" w:eastAsia="Calibri" w:hAnsi="Calibri"/>
          <w:rtl/>
        </w:rPr>
        <w:t>شده‌اند</w:t>
      </w:r>
      <w:r w:rsidRPr="006D622E">
        <w:rPr>
          <w:rFonts w:ascii="Calibri" w:eastAsia="Calibri" w:hAnsi="Calibri" w:hint="cs"/>
          <w:rtl/>
        </w:rPr>
        <w:t>.</w:t>
      </w:r>
    </w:p>
    <w:p w14:paraId="26C8885E" w14:textId="77777777" w:rsidR="006D622E" w:rsidRPr="006D622E" w:rsidRDefault="006D622E" w:rsidP="006D622E">
      <w:pPr>
        <w:outlineLvl w:val="4"/>
        <w:rPr>
          <w:rFonts w:ascii="Calibri" w:eastAsia="Calibri" w:hAnsi="Calibri" w:cs="B Titr"/>
          <w:sz w:val="24"/>
          <w:szCs w:val="24"/>
          <w:rtl/>
        </w:rPr>
      </w:pPr>
      <w:r w:rsidRPr="006D622E">
        <w:rPr>
          <w:rFonts w:ascii="Calibri" w:eastAsia="Calibri" w:hAnsi="Calibri" w:cs="B Titr" w:hint="cs"/>
          <w:sz w:val="24"/>
          <w:szCs w:val="24"/>
          <w:rtl/>
        </w:rPr>
        <w:t>کلام «</w:t>
      </w:r>
      <w:r w:rsidRPr="006D622E">
        <w:rPr>
          <w:rFonts w:cs="B Titr" w:hint="cs"/>
          <w:sz w:val="24"/>
          <w:szCs w:val="24"/>
          <w:rtl/>
        </w:rPr>
        <w:t>مرحوم</w:t>
      </w:r>
      <w:r w:rsidRPr="006D622E">
        <w:rPr>
          <w:rFonts w:ascii="Calibri" w:eastAsia="Calibri" w:hAnsi="Calibri" w:cs="B Titr" w:hint="cs"/>
          <w:sz w:val="24"/>
          <w:szCs w:val="24"/>
          <w:rtl/>
        </w:rPr>
        <w:t xml:space="preserve"> نائینی»</w:t>
      </w:r>
      <w:r w:rsidRPr="006D622E">
        <w:rPr>
          <w:rFonts w:ascii="Calibri" w:eastAsia="Calibri" w:hAnsi="Calibri" w:cs="B Titr"/>
          <w:sz w:val="24"/>
          <w:szCs w:val="24"/>
          <w:vertAlign w:val="superscript"/>
          <w:rtl/>
        </w:rPr>
        <w:footnoteReference w:id="251"/>
      </w:r>
    </w:p>
    <w:p w14:paraId="762447BA" w14:textId="77777777" w:rsidR="006D622E" w:rsidRPr="006D622E" w:rsidRDefault="006D622E" w:rsidP="006D622E">
      <w:pPr>
        <w:outlineLvl w:val="5"/>
        <w:rPr>
          <w:rFonts w:cs="B Titr"/>
          <w:sz w:val="24"/>
          <w:szCs w:val="24"/>
          <w:rtl/>
        </w:rPr>
      </w:pPr>
      <w:r w:rsidRPr="006D622E">
        <w:rPr>
          <w:rFonts w:cs="B Titr" w:hint="cs"/>
          <w:sz w:val="24"/>
          <w:szCs w:val="24"/>
          <w:rtl/>
        </w:rPr>
        <w:t>بیان رجوع قیود به هیئت یا ماده</w:t>
      </w:r>
    </w:p>
    <w:p w14:paraId="68E092A5" w14:textId="77777777" w:rsidR="006D622E" w:rsidRPr="006D622E" w:rsidRDefault="006D622E" w:rsidP="006D622E">
      <w:pPr>
        <w:rPr>
          <w:rFonts w:ascii="Calibri" w:eastAsia="Calibri" w:hAnsi="Calibri"/>
          <w:rtl/>
        </w:rPr>
      </w:pPr>
      <w:r w:rsidRPr="006D622E">
        <w:rPr>
          <w:rFonts w:ascii="Calibri" w:eastAsia="Calibri" w:hAnsi="Calibri" w:hint="cs"/>
          <w:rtl/>
        </w:rPr>
        <w:lastRenderedPageBreak/>
        <w:t xml:space="preserve">گفته شد که یکی از محذورهای رجوع قید به هیئت، خاص بودن موضوع له هیئت است که «مرحوم آخوند» با این </w:t>
      </w:r>
      <w:r w:rsidRPr="006D622E">
        <w:rPr>
          <w:rFonts w:ascii="Calibri" w:eastAsia="Calibri" w:hAnsi="Calibri"/>
          <w:rtl/>
        </w:rPr>
        <w:t>راه‌حل</w:t>
      </w:r>
      <w:r w:rsidRPr="006D622E">
        <w:rPr>
          <w:rFonts w:ascii="Calibri" w:eastAsia="Calibri" w:hAnsi="Calibri" w:hint="cs"/>
          <w:rtl/>
        </w:rPr>
        <w:t xml:space="preserve"> که مولا از ابتدا جزئی حقیقی را با قیودی که دارد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به این محذور پاسخ گفتند. «مرحوم نائینی» محذور دیگری را نیز مطرح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که مرتبط با خاص بودن موضوع له معنای هیئت نیست.</w:t>
      </w:r>
    </w:p>
    <w:p w14:paraId="0A66A953"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نظر ایشان قیود، قید ماده و شرط واجب هستند؛ زیرا </w:t>
      </w:r>
      <w:r w:rsidRPr="006D622E">
        <w:rPr>
          <w:rFonts w:ascii="Calibri" w:eastAsia="Calibri" w:hAnsi="Calibri"/>
          <w:rtl/>
        </w:rPr>
        <w:t>اساساً</w:t>
      </w:r>
      <w:r w:rsidRPr="006D622E">
        <w:rPr>
          <w:rFonts w:ascii="Calibri" w:eastAsia="Calibri" w:hAnsi="Calibri" w:hint="cs"/>
          <w:rtl/>
        </w:rPr>
        <w:t xml:space="preserve"> تصور اطلاق و تقیید در هیئت امکان ندارد؛ زیرا:</w:t>
      </w:r>
    </w:p>
    <w:p w14:paraId="1F7A7F6A" w14:textId="77777777" w:rsidR="006D622E" w:rsidRPr="006D622E" w:rsidRDefault="006D622E" w:rsidP="006D622E">
      <w:pPr>
        <w:ind w:left="720"/>
        <w:rPr>
          <w:rFonts w:ascii="Calibri" w:eastAsia="Calibri" w:hAnsi="Calibri"/>
          <w:rtl/>
        </w:rPr>
      </w:pPr>
      <w:r w:rsidRPr="006D622E">
        <w:rPr>
          <w:rFonts w:ascii="Calibri" w:eastAsia="Calibri" w:hAnsi="Calibri" w:hint="cs"/>
          <w:rtl/>
        </w:rPr>
        <w:t>هیئت معنایی حرفی است؛</w:t>
      </w:r>
    </w:p>
    <w:p w14:paraId="3976CA11"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فارغ از اینکه موضوع له معنای حرفی چیست، اطلاق و تقیید در آن قابل تصور نیست.</w:t>
      </w:r>
    </w:p>
    <w:p w14:paraId="1D32CFBC" w14:textId="77777777" w:rsidR="006D622E" w:rsidRPr="006D622E" w:rsidRDefault="006D622E" w:rsidP="006D622E">
      <w:pPr>
        <w:rPr>
          <w:rFonts w:ascii="Calibri" w:eastAsia="Calibri" w:hAnsi="Calibri"/>
          <w:rtl/>
        </w:rPr>
      </w:pPr>
      <w:r w:rsidRPr="006D622E">
        <w:rPr>
          <w:rFonts w:ascii="Calibri" w:eastAsia="Calibri" w:hAnsi="Calibri" w:hint="cs"/>
          <w:rtl/>
        </w:rPr>
        <w:t>توضیح اینکه برای تقیید یا عدم تقیید یک معنا:</w:t>
      </w:r>
    </w:p>
    <w:p w14:paraId="415825CE"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ابتدا باید معنایی که درصدد اطلاق یا تقیید آن هستیم تصور شود و سپس اطلاق یا تقیید بر آن عارض شود؛</w:t>
      </w:r>
    </w:p>
    <w:p w14:paraId="6DAF26C0"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ملحوظ و معروض شدن تنها در مورد معنای اسمی و استقلالی ممکن است؛</w:t>
      </w:r>
    </w:p>
    <w:p w14:paraId="736E888F"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به همین جهت اطلاق و تقیید از شئون معنای اسمی بوده و اساساً تصور آنها در معنای حرفی معقول نیست.</w:t>
      </w:r>
    </w:p>
    <w:p w14:paraId="7279DD0B" w14:textId="77777777" w:rsidR="006D622E" w:rsidRPr="006D622E" w:rsidRDefault="006D622E" w:rsidP="006D622E">
      <w:pPr>
        <w:rPr>
          <w:rFonts w:ascii="Calibri" w:eastAsia="Calibri" w:hAnsi="Calibri"/>
          <w:rtl/>
        </w:rPr>
      </w:pPr>
      <w:r w:rsidRPr="006D622E">
        <w:rPr>
          <w:rFonts w:ascii="Calibri" w:eastAsia="Calibri" w:hAnsi="Calibri" w:hint="cs"/>
          <w:rtl/>
        </w:rPr>
        <w:t>بنابراین اطلاق یا تقیید هیئت به این معنا خواهد بود که:</w:t>
      </w:r>
    </w:p>
    <w:p w14:paraId="4821DC04"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ابتدا هیئت تصور شده است،</w:t>
      </w:r>
    </w:p>
    <w:p w14:paraId="56026A61"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سپس به جهت اینکه مصلحت در توسعه است، مقید نشده است، یا به جهت اینکه مصلحت در تضییق است مقید شده است؛</w:t>
      </w:r>
    </w:p>
    <w:p w14:paraId="35B7FEC7"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هیئت اگر تصور شود، دیگر هیئت نیست؛ زیرا دارای معنای اسمی خواهد شد.</w:t>
      </w:r>
    </w:p>
    <w:p w14:paraId="6EB5F593" w14:textId="77777777" w:rsidR="006D622E" w:rsidRPr="006D622E" w:rsidRDefault="006D622E" w:rsidP="006D622E">
      <w:pPr>
        <w:rPr>
          <w:rFonts w:ascii="Calibri" w:eastAsia="Calibri" w:hAnsi="Calibri"/>
          <w:rtl/>
        </w:rPr>
      </w:pPr>
      <w:r w:rsidRPr="006D622E">
        <w:rPr>
          <w:rFonts w:ascii="Calibri" w:eastAsia="Calibri" w:hAnsi="Calibri" w:hint="cs"/>
          <w:rtl/>
        </w:rPr>
        <w:t>درنتیجه برای اطلاق و تقیید:</w:t>
      </w:r>
    </w:p>
    <w:p w14:paraId="559B0E13" w14:textId="77777777" w:rsidR="006D622E" w:rsidRPr="006D622E" w:rsidRDefault="006D622E" w:rsidP="006D622E">
      <w:pPr>
        <w:ind w:left="720"/>
        <w:rPr>
          <w:rFonts w:ascii="Calibri" w:eastAsia="Calibri" w:hAnsi="Calibri"/>
          <w:rtl/>
        </w:rPr>
      </w:pPr>
      <w:r w:rsidRPr="006D622E">
        <w:rPr>
          <w:rFonts w:ascii="Calibri" w:eastAsia="Calibri" w:hAnsi="Calibri" w:hint="cs"/>
          <w:rtl/>
        </w:rPr>
        <w:t>باید یک معنا استقلالا تصور شود تا قابل اطلاق و تقیید باشد؛</w:t>
      </w:r>
    </w:p>
    <w:p w14:paraId="3877CA8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این معنا صرفاً معنای اسمی است؛ زیرا تصور معنای حرفی </w:t>
      </w:r>
      <w:r w:rsidRPr="006D622E">
        <w:rPr>
          <w:rFonts w:ascii="Calibri" w:eastAsia="Calibri" w:hAnsi="Calibri"/>
          <w:rtl/>
        </w:rPr>
        <w:t>به‌تنها</w:t>
      </w:r>
      <w:r w:rsidRPr="006D622E">
        <w:rPr>
          <w:rFonts w:ascii="Calibri" w:eastAsia="Calibri" w:hAnsi="Calibri" w:hint="cs"/>
          <w:rtl/>
        </w:rPr>
        <w:t>یی ممکن نیست، بلکه باید در ضمن اطراف نسبت تصور شود.</w:t>
      </w:r>
      <w:r w:rsidRPr="006D622E">
        <w:rPr>
          <w:rFonts w:ascii="Calibri" w:eastAsia="Calibri" w:hAnsi="Calibri"/>
          <w:vertAlign w:val="superscript"/>
          <w:rtl/>
        </w:rPr>
        <w:footnoteReference w:id="252"/>
      </w:r>
    </w:p>
    <w:p w14:paraId="66A1EF97" w14:textId="77777777" w:rsidR="006D622E" w:rsidRPr="006D622E" w:rsidRDefault="006D622E" w:rsidP="006D622E">
      <w:pPr>
        <w:rPr>
          <w:rFonts w:ascii="Calibri" w:eastAsia="Calibri" w:hAnsi="Calibri"/>
          <w:rtl/>
        </w:rPr>
      </w:pPr>
      <w:r w:rsidRPr="006D622E">
        <w:rPr>
          <w:rFonts w:ascii="Calibri" w:eastAsia="Calibri" w:hAnsi="Calibri"/>
          <w:rtl/>
        </w:rPr>
        <w:t>همان‌گونه</w:t>
      </w:r>
      <w:r w:rsidRPr="006D622E">
        <w:rPr>
          <w:rFonts w:ascii="Calibri" w:eastAsia="Calibri" w:hAnsi="Calibri" w:hint="cs"/>
          <w:rtl/>
        </w:rPr>
        <w:t xml:space="preserve"> که گفته شد این محذور ارتباطی به خاص بودن موضوع له معنای حرفی ندارد. به همین جهت حتی اگر مبنای «مرحوم آخوند» در مورد حروف پذیرفته شود؛ یعنی حتی اگر هم وضع، هم موضوع له و هم مستعمل فیه حروف عام باشند، باز هم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قیود را قید هیئت دانست؛ زیرا:</w:t>
      </w:r>
    </w:p>
    <w:p w14:paraId="6D715D6D"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حروف در ظرف استعمال خاص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w:t>
      </w:r>
    </w:p>
    <w:p w14:paraId="311A1C2E"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اطلاق و تقیید نیز در ظرف استعمال هستند نه در موضوع له یا مستعمل فیه.</w:t>
      </w:r>
    </w:p>
    <w:p w14:paraId="51B7D4AC"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w:t>
      </w:r>
      <w:r w:rsidRPr="006D622E">
        <w:rPr>
          <w:rFonts w:ascii="Calibri" w:eastAsia="Calibri" w:hAnsi="Calibri"/>
          <w:rtl/>
        </w:rPr>
        <w:t>نه‌تنها</w:t>
      </w:r>
      <w:r w:rsidRPr="006D622E">
        <w:rPr>
          <w:rFonts w:ascii="Calibri" w:eastAsia="Calibri" w:hAnsi="Calibri" w:hint="cs"/>
          <w:rtl/>
        </w:rPr>
        <w:t xml:space="preserve"> طبق مبنای مشهور، بلکه طبق مبنای «مرحوم آخوند» در مورد معنای حرفی نیز تقیید هیئت امکان ندارد؛ زیرا هیئتی که در جمله استفاده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معنایی حرفی است و حرفی بودن معنا:</w:t>
      </w:r>
    </w:p>
    <w:p w14:paraId="14669AA9" w14:textId="77777777" w:rsidR="006D622E" w:rsidRPr="006D622E" w:rsidRDefault="006D622E" w:rsidP="006D622E">
      <w:pPr>
        <w:ind w:left="720"/>
        <w:rPr>
          <w:rFonts w:ascii="Calibri" w:eastAsia="Calibri" w:hAnsi="Calibri"/>
          <w:rtl/>
        </w:rPr>
      </w:pPr>
      <w:r w:rsidRPr="006D622E">
        <w:rPr>
          <w:rFonts w:ascii="Calibri" w:eastAsia="Calibri" w:hAnsi="Calibri" w:hint="cs"/>
          <w:rtl/>
        </w:rPr>
        <w:t>طبق مبنای مشهور در موضوع له حروف است و به همین دلیل تقیید هیئت ممکن نیست؛</w:t>
      </w:r>
    </w:p>
    <w:p w14:paraId="3F480682"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طبق مبنای «مرحوم آخوند» در ظرف استعمال حروف است و چون اطلاق و تقیید نیز در ظرف استعمال است، تقیید هیئت ممکن نیست.</w:t>
      </w:r>
    </w:p>
    <w:p w14:paraId="492E7D25"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استطاعت نه در موضوع له هیئت امر است و نه در مستعمل فیه آن، بلکه در ظرف استعمال بیان شده است: «</w:t>
      </w:r>
      <w:r w:rsidRPr="006D622E">
        <w:rPr>
          <w:rFonts w:ascii="Calibri" w:eastAsia="Calibri" w:hAnsi="Calibri" w:cs="B Badr"/>
          <w:rtl/>
        </w:rPr>
        <w:t>لِلَّهِ عَلَی النَّاسِ حِجُّ الْبَیتِ مَنِ اسْتَطاعَ إِلَیه 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w:t>
      </w:r>
      <w:r w:rsidRPr="006D622E">
        <w:rPr>
          <w:rFonts w:ascii="Calibri" w:eastAsia="Calibri" w:hAnsi="Calibri"/>
          <w:vertAlign w:val="superscript"/>
        </w:rPr>
        <w:footnoteReference w:id="253"/>
      </w:r>
      <w:r w:rsidRPr="006D622E">
        <w:rPr>
          <w:rFonts w:ascii="Calibri" w:eastAsia="Calibri" w:hAnsi="Calibri" w:hint="cs"/>
          <w:rtl/>
        </w:rPr>
        <w:t>.</w:t>
      </w:r>
    </w:p>
    <w:p w14:paraId="1783DF11"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درنتیجه حتی اگر ارتکاز این باشد که قیود به هیئت </w:t>
      </w:r>
      <w:r w:rsidRPr="006D622E">
        <w:rPr>
          <w:rFonts w:ascii="Calibri" w:eastAsia="Calibri" w:hAnsi="Calibri"/>
          <w:rtl/>
        </w:rPr>
        <w:t>بازم</w:t>
      </w:r>
      <w:r w:rsidRPr="006D622E">
        <w:rPr>
          <w:rFonts w:ascii="Calibri" w:eastAsia="Calibri" w:hAnsi="Calibri" w:hint="cs"/>
          <w:rtl/>
        </w:rPr>
        <w:t>ی‌</w:t>
      </w:r>
      <w:r w:rsidRPr="006D622E">
        <w:rPr>
          <w:rFonts w:ascii="Calibri" w:eastAsia="Calibri" w:hAnsi="Calibri" w:hint="eastAsia"/>
          <w:rtl/>
        </w:rPr>
        <w:t>گردند</w:t>
      </w:r>
      <w:r w:rsidRPr="006D622E">
        <w:rPr>
          <w:rFonts w:ascii="Calibri" w:eastAsia="Calibri" w:hAnsi="Calibri" w:hint="cs"/>
          <w:rtl/>
        </w:rPr>
        <w:t xml:space="preserve">،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به این ارتکاز ملتزم شد و حتی اگر ظهور یک دلیل در رجوع قید به هیئت باشد، باید آن ظهور را </w:t>
      </w:r>
      <w:r w:rsidRPr="006D622E">
        <w:rPr>
          <w:rFonts w:ascii="Calibri" w:eastAsia="Calibri" w:hAnsi="Calibri"/>
          <w:rtl/>
        </w:rPr>
        <w:t>تأو</w:t>
      </w:r>
      <w:r w:rsidRPr="006D622E">
        <w:rPr>
          <w:rFonts w:ascii="Calibri" w:eastAsia="Calibri" w:hAnsi="Calibri" w:hint="cs"/>
          <w:rtl/>
        </w:rPr>
        <w:t>ی</w:t>
      </w:r>
      <w:r w:rsidRPr="006D622E">
        <w:rPr>
          <w:rFonts w:ascii="Calibri" w:eastAsia="Calibri" w:hAnsi="Calibri" w:hint="eastAsia"/>
          <w:rtl/>
        </w:rPr>
        <w:t>ل</w:t>
      </w:r>
      <w:r w:rsidRPr="006D622E">
        <w:rPr>
          <w:rFonts w:ascii="Calibri" w:eastAsia="Calibri" w:hAnsi="Calibri" w:hint="cs"/>
          <w:rtl/>
        </w:rPr>
        <w:t xml:space="preserve"> برد.</w:t>
      </w:r>
    </w:p>
    <w:p w14:paraId="391154DC"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قیود، قید ماده و شرط واجب هستند، اما در عین حال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تمامی قیود واجب را لازم التحصیل دانست. توضیح اینکه ماده (حج):</w:t>
      </w:r>
    </w:p>
    <w:p w14:paraId="68F152E9" w14:textId="77777777" w:rsidR="006D622E" w:rsidRPr="006D622E" w:rsidRDefault="006D622E" w:rsidP="006D622E">
      <w:pPr>
        <w:ind w:left="720"/>
        <w:rPr>
          <w:rFonts w:ascii="Calibri" w:eastAsia="Calibri" w:hAnsi="Calibri"/>
          <w:rtl/>
        </w:rPr>
      </w:pPr>
      <w:r w:rsidRPr="006D622E">
        <w:rPr>
          <w:rFonts w:ascii="Calibri" w:eastAsia="Calibri" w:hAnsi="Calibri" w:hint="cs"/>
          <w:rtl/>
        </w:rPr>
        <w:t>هم به فاعل منتسب است؛</w:t>
      </w:r>
    </w:p>
    <w:p w14:paraId="0D06B06E"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هم متصف به وجوب است که اتصاف آن به وجوب دو گونه است:</w:t>
      </w:r>
    </w:p>
    <w:p w14:paraId="54AB2222" w14:textId="77777777" w:rsidR="006D622E" w:rsidRPr="006D622E" w:rsidRDefault="006D622E" w:rsidP="006D622E">
      <w:pPr>
        <w:ind w:left="1440"/>
        <w:rPr>
          <w:rFonts w:ascii="Calibri" w:eastAsia="Calibri" w:hAnsi="Calibri"/>
          <w:rtl/>
        </w:rPr>
      </w:pPr>
      <w:r w:rsidRPr="006D622E">
        <w:rPr>
          <w:rFonts w:ascii="Calibri" w:eastAsia="Calibri" w:hAnsi="Calibri" w:hint="cs"/>
          <w:rtl/>
        </w:rPr>
        <w:lastRenderedPageBreak/>
        <w:t>گاهی با فرض همراهی قید با فاعل است که در این صورت قید وجوب تحصیل ندارد؛ مانند قید استطاعت (و دلوک شمس نسبت به نماز ظهر)؛</w:t>
      </w:r>
    </w:p>
    <w:p w14:paraId="444958B4" w14:textId="77777777" w:rsidR="006D622E" w:rsidRPr="006D622E" w:rsidRDefault="006D622E" w:rsidP="006D622E">
      <w:pPr>
        <w:ind w:left="1440"/>
      </w:pPr>
      <w:r w:rsidRPr="006D622E">
        <w:rPr>
          <w:rFonts w:ascii="Calibri" w:eastAsia="Calibri" w:hAnsi="Calibri" w:hint="cs"/>
          <w:rtl/>
        </w:rPr>
        <w:t xml:space="preserve">و </w:t>
      </w:r>
      <w:r w:rsidRPr="006D622E">
        <w:rPr>
          <w:rFonts w:hint="cs"/>
          <w:rtl/>
        </w:rPr>
        <w:t>گاهی بدون فرض همراهی قید با فاعل یعنی به صورت مطلق است که در این صورت قید وجوب تحصیل دارد مانند طهارت.</w:t>
      </w:r>
    </w:p>
    <w:p w14:paraId="4CDCCFE0"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زمانی که مولا حج را مقید به قیودی مانند استطاعت و طهارت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w:t>
      </w:r>
    </w:p>
    <w:p w14:paraId="4E1FA016"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گاهی فاعل حج را در حین همراهی با استطاعت در نظر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2E4D526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گاهی فاعل حج را در حین همراهی با طهارت در نظر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 xml:space="preserve">، بلکه او را اعم از داشتن یا نداشتن طهارت در نظر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675FB852"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گفت تمامی قیود ماده واجب التحصیل هستند، بلکه باید این مطلب را بررسی کرد که در صورت تعلق قید به ماده:</w:t>
      </w:r>
    </w:p>
    <w:p w14:paraId="5E2F1FBE" w14:textId="77777777" w:rsidR="006D622E" w:rsidRPr="006D622E" w:rsidRDefault="006D622E" w:rsidP="006D622E">
      <w:pPr>
        <w:ind w:left="720"/>
        <w:rPr>
          <w:rFonts w:ascii="Calibri" w:eastAsia="Calibri" w:hAnsi="Calibri"/>
          <w:rtl/>
        </w:rPr>
      </w:pPr>
      <w:r w:rsidRPr="006D622E">
        <w:rPr>
          <w:rFonts w:ascii="Calibri" w:eastAsia="Calibri" w:hAnsi="Calibri" w:hint="cs"/>
          <w:rtl/>
        </w:rPr>
        <w:t>ظهور دلیل این است که مولا فاعل تکلیف (حج) را در حین همراهی با قید (استطاعت) فرض کرده و تکلیف را بیان کرده است که در این صورت این قید لزوم تحصیل ندارد؛</w:t>
      </w:r>
    </w:p>
    <w:p w14:paraId="50E1A2D3" w14:textId="77777777" w:rsidR="006D622E" w:rsidRPr="006D622E" w:rsidRDefault="006D622E" w:rsidP="006D622E">
      <w:pPr>
        <w:ind w:left="720"/>
        <w:rPr>
          <w:rFonts w:ascii="Calibri" w:eastAsia="Calibri" w:hAnsi="Calibri"/>
          <w:rtl/>
        </w:rPr>
      </w:pPr>
      <w:r w:rsidRPr="006D622E">
        <w:rPr>
          <w:rFonts w:ascii="Calibri" w:eastAsia="Calibri" w:hAnsi="Calibri" w:hint="cs"/>
          <w:rtl/>
        </w:rPr>
        <w:t>یا ظهور دلیل این است که مولا فاعل تکلیف (حج) را مطلق (نسبت به طهارت) فرض کرده و حج را بیان کرده است که در این صورت این قید لزوم تحصیل دارد.</w:t>
      </w:r>
    </w:p>
    <w:p w14:paraId="7B305A95"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استطاعت در «</w:t>
      </w:r>
      <w:r w:rsidRPr="006D622E">
        <w:rPr>
          <w:rFonts w:ascii="Calibri" w:eastAsia="Calibri" w:hAnsi="Calibri" w:cs="B Badr"/>
          <w:rtl/>
        </w:rPr>
        <w:t>لِلَّهِ عَلَی النَّاسِ حِجُّ الْبَیتِ مَنِ اسْتَطاعَ إِلَیه</w:t>
      </w:r>
      <w:r w:rsidRPr="006D622E">
        <w:rPr>
          <w:rFonts w:ascii="Calibri" w:eastAsia="Calibri" w:hAnsi="Calibri" w:cs="B Badr" w:hint="cs"/>
          <w:rtl/>
        </w:rPr>
        <w:t xml:space="preserve"> </w:t>
      </w:r>
      <w:r w:rsidRPr="006D622E">
        <w:rPr>
          <w:rFonts w:ascii="Calibri" w:eastAsia="Calibri" w:hAnsi="Calibri" w:cs="B Badr"/>
          <w:rtl/>
        </w:rPr>
        <w:t>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w:t>
      </w:r>
      <w:r w:rsidRPr="006D622E">
        <w:rPr>
          <w:rFonts w:ascii="Calibri" w:eastAsia="Calibri" w:hAnsi="Calibri"/>
          <w:vertAlign w:val="superscript"/>
        </w:rPr>
        <w:footnoteReference w:id="254"/>
      </w:r>
      <w:r w:rsidRPr="006D622E">
        <w:rPr>
          <w:rFonts w:ascii="Calibri" w:eastAsia="Calibri" w:hAnsi="Calibri" w:hint="cs"/>
          <w:rtl/>
        </w:rPr>
        <w:t>:</w:t>
      </w:r>
    </w:p>
    <w:p w14:paraId="090FEF7B" w14:textId="77777777" w:rsidR="006D622E" w:rsidRPr="006D622E" w:rsidRDefault="006D622E" w:rsidP="006D622E">
      <w:pPr>
        <w:ind w:left="720"/>
        <w:rPr>
          <w:rFonts w:ascii="Calibri" w:eastAsia="Calibri" w:hAnsi="Calibri"/>
          <w:rtl/>
        </w:rPr>
      </w:pPr>
      <w:r w:rsidRPr="006D622E">
        <w:rPr>
          <w:rFonts w:ascii="Calibri" w:eastAsia="Calibri" w:hAnsi="Calibri" w:hint="cs"/>
          <w:rtl/>
        </w:rPr>
        <w:t>متعلق به هیئت «</w:t>
      </w:r>
      <w:r w:rsidRPr="006D622E">
        <w:rPr>
          <w:rFonts w:ascii="Calibri" w:eastAsia="Calibri" w:hAnsi="Calibri" w:cs="B Badr"/>
          <w:rtl/>
        </w:rPr>
        <w:t>لِلَّهِ عَلَی النَّاسِ</w:t>
      </w:r>
      <w:r w:rsidRPr="006D622E">
        <w:rPr>
          <w:rFonts w:ascii="Calibri" w:eastAsia="Calibri" w:hAnsi="Calibri" w:hint="cs"/>
          <w:rtl/>
        </w:rPr>
        <w:t>» نیست،</w:t>
      </w:r>
    </w:p>
    <w:p w14:paraId="4363042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بلکه همانند </w:t>
      </w:r>
      <w:r w:rsidRPr="006D622E">
        <w:rPr>
          <w:rFonts w:ascii="Calibri" w:eastAsia="Calibri" w:hAnsi="Calibri"/>
          <w:rtl/>
        </w:rPr>
        <w:t>ادله‌</w:t>
      </w:r>
      <w:r w:rsidRPr="006D622E">
        <w:rPr>
          <w:rFonts w:ascii="Calibri" w:eastAsia="Calibri" w:hAnsi="Calibri" w:hint="cs"/>
          <w:rtl/>
        </w:rPr>
        <w:t>ی لزوم طهارت در حج، متعلق به خود حج است و تفاوت بین این دو شرط این است که:</w:t>
      </w:r>
    </w:p>
    <w:p w14:paraId="48A2DDB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در این آیه مستطیع بودن فاعل عمل حج در حین حج فرض گرفته شده است و به همین دلیل تحصیل استطاعت واجب نیست،</w:t>
      </w:r>
    </w:p>
    <w:p w14:paraId="2B20093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اما در </w:t>
      </w:r>
      <w:r w:rsidRPr="006D622E">
        <w:rPr>
          <w:rFonts w:ascii="Calibri" w:eastAsia="Calibri" w:hAnsi="Calibri"/>
          <w:rtl/>
        </w:rPr>
        <w:t>ادله‌</w:t>
      </w:r>
      <w:r w:rsidRPr="006D622E">
        <w:rPr>
          <w:rFonts w:ascii="Calibri" w:eastAsia="Calibri" w:hAnsi="Calibri" w:hint="cs"/>
          <w:rtl/>
        </w:rPr>
        <w:t>ی طهارت داشتن فاعل عمل حج، طهارت داشتن در حین حج فرض گرفته نشده است، بلکه دستور به طهارت داشتن در حین حج داده شده است و به همین دلیل تحصیل طهارت واجب است.</w:t>
      </w:r>
    </w:p>
    <w:p w14:paraId="070DB5F5" w14:textId="77777777" w:rsidR="006D622E" w:rsidRPr="006D622E" w:rsidRDefault="006D622E" w:rsidP="006D622E">
      <w:pPr>
        <w:outlineLvl w:val="5"/>
        <w:rPr>
          <w:rFonts w:cs="B Titr"/>
          <w:sz w:val="24"/>
          <w:szCs w:val="24"/>
          <w:rtl/>
        </w:rPr>
      </w:pPr>
      <w:r w:rsidRPr="006D622E">
        <w:rPr>
          <w:rFonts w:cs="B Titr" w:hint="cs"/>
          <w:sz w:val="24"/>
          <w:szCs w:val="24"/>
          <w:rtl/>
        </w:rPr>
        <w:t>بیان چند نکته</w:t>
      </w:r>
    </w:p>
    <w:p w14:paraId="340A35F8"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1.</w:t>
      </w:r>
      <w:r w:rsidRPr="006D622E">
        <w:rPr>
          <w:rFonts w:ascii="Calibri" w:eastAsia="Calibri" w:hAnsi="Calibri" w:hint="cs"/>
          <w:sz w:val="24"/>
          <w:szCs w:val="24"/>
          <w:rtl/>
        </w:rPr>
        <w:t xml:space="preserve"> </w:t>
      </w:r>
      <w:r w:rsidRPr="006D622E">
        <w:rPr>
          <w:rFonts w:ascii="Calibri" w:eastAsia="Calibri" w:hAnsi="Calibri" w:hint="cs"/>
          <w:rtl/>
        </w:rPr>
        <w:t xml:space="preserve">هم در واجب مطلق و هم در واجب مشروط، ماده مقید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06C54D41"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2.</w:t>
      </w:r>
      <w:r w:rsidRPr="006D622E">
        <w:rPr>
          <w:rFonts w:ascii="Calibri" w:eastAsia="Calibri" w:hAnsi="Calibri" w:hint="cs"/>
          <w:rtl/>
        </w:rPr>
        <w:t xml:space="preserve"> طبق تفسیری که «مرحوم آخوند» از کلام «شیخ انصاری» ارائه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دهند</w:t>
      </w:r>
      <w:r w:rsidRPr="006D622E">
        <w:rPr>
          <w:rFonts w:ascii="Calibri" w:eastAsia="Calibri" w:hAnsi="Calibri" w:hint="cs"/>
          <w:rtl/>
        </w:rPr>
        <w:t>، کلام «شیخ انصاری» همان واجب معلق است که در کلام «مرحوم صاحب فصول» آمده است.</w:t>
      </w:r>
    </w:p>
    <w:p w14:paraId="5A316824"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توضیح اینکه طبق این تفسیر، «شیخ انصاری» وجوب را مطلق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داند</w:t>
      </w:r>
      <w:r w:rsidRPr="006D622E">
        <w:rPr>
          <w:rFonts w:ascii="Calibri" w:eastAsia="Calibri" w:hAnsi="Calibri" w:hint="cs"/>
          <w:rtl/>
        </w:rPr>
        <w:t xml:space="preserve"> و قیود را متعلق به ماده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داند</w:t>
      </w:r>
      <w:r w:rsidRPr="006D622E">
        <w:rPr>
          <w:rFonts w:ascii="Calibri" w:eastAsia="Calibri" w:hAnsi="Calibri" w:hint="cs"/>
          <w:rtl/>
        </w:rPr>
        <w:t xml:space="preserve"> و به همین جهت چه این قیود باشند و چه این قیود نباشند، وجوب محقق است و تنها ممکن است زمان واجب نرسیده باشد. «مرحوم صاحب فصول» نیز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فرما</w:t>
      </w:r>
      <w:r w:rsidRPr="006D622E">
        <w:rPr>
          <w:rFonts w:ascii="Calibri" w:eastAsia="Calibri" w:hAnsi="Calibri" w:hint="cs"/>
          <w:rtl/>
        </w:rPr>
        <w:t>ی</w:t>
      </w:r>
      <w:r w:rsidRPr="006D622E">
        <w:rPr>
          <w:rFonts w:ascii="Calibri" w:eastAsia="Calibri" w:hAnsi="Calibri" w:hint="eastAsia"/>
          <w:rtl/>
        </w:rPr>
        <w:t>ند</w:t>
      </w:r>
      <w:r w:rsidRPr="006D622E">
        <w:rPr>
          <w:rFonts w:ascii="Calibri" w:eastAsia="Calibri" w:hAnsi="Calibri" w:hint="cs"/>
          <w:rtl/>
        </w:rPr>
        <w:t xml:space="preserve"> در واجب معلق، وجوب فعلی است و واجب استقبالی است. البته «مرحوم صاحب فصول» این بیان را تنها در مواردی که با مانع روبرو هستند (تحصیل معرفت که وجوب آنها فعلی است) بیان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xml:space="preserve"> و طبق این تفسیر تمامی واجبات </w:t>
      </w:r>
      <w:r w:rsidRPr="006D622E">
        <w:rPr>
          <w:rFonts w:ascii="Calibri" w:eastAsia="Calibri" w:hAnsi="Calibri"/>
          <w:rtl/>
        </w:rPr>
        <w:t>ا</w:t>
      </w:r>
      <w:r w:rsidRPr="006D622E">
        <w:rPr>
          <w:rFonts w:ascii="Calibri" w:eastAsia="Calibri" w:hAnsi="Calibri" w:hint="cs"/>
          <w:rtl/>
        </w:rPr>
        <w:t>ی</w:t>
      </w:r>
      <w:r w:rsidRPr="006D622E">
        <w:rPr>
          <w:rFonts w:ascii="Calibri" w:eastAsia="Calibri" w:hAnsi="Calibri" w:hint="eastAsia"/>
          <w:rtl/>
        </w:rPr>
        <w:t>ن‌گونه</w:t>
      </w:r>
      <w:r w:rsidRPr="006D622E">
        <w:rPr>
          <w:rFonts w:ascii="Calibri" w:eastAsia="Calibri" w:hAnsi="Calibri" w:hint="cs"/>
          <w:rtl/>
        </w:rPr>
        <w:t xml:space="preserve"> هستند.</w:t>
      </w:r>
    </w:p>
    <w:p w14:paraId="34750964"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اما طبق تفسیری که «مرحوم نائینی» از کلام «شیخ انصاری» ارائه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دهند</w:t>
      </w:r>
      <w:r w:rsidRPr="006D622E">
        <w:rPr>
          <w:rFonts w:ascii="Calibri" w:eastAsia="Calibri" w:hAnsi="Calibri" w:hint="cs"/>
          <w:rtl/>
        </w:rPr>
        <w:t xml:space="preserve">، کلام «شیخ انصاری» و واجب معلق کاملاً متفاوت هستند. بنابراین اشکالی که «مرحوم آخوند» هم به «مرحوم صاحب فصول» و هم به «شیخ انصاری» وارد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xml:space="preserve"> (لزوم تفکیک انشاء از مُنشأ) طبق این تفسیر اصلاً پدید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آ</w:t>
      </w:r>
      <w:r w:rsidRPr="006D622E">
        <w:rPr>
          <w:rFonts w:ascii="Calibri" w:eastAsia="Calibri" w:hAnsi="Calibri" w:hint="cs"/>
          <w:rtl/>
        </w:rPr>
        <w:t>ی</w:t>
      </w:r>
      <w:r w:rsidRPr="006D622E">
        <w:rPr>
          <w:rFonts w:ascii="Calibri" w:eastAsia="Calibri" w:hAnsi="Calibri" w:hint="eastAsia"/>
          <w:rtl/>
        </w:rPr>
        <w:t>د</w:t>
      </w:r>
      <w:r w:rsidRPr="006D622E">
        <w:rPr>
          <w:rFonts w:ascii="Calibri" w:eastAsia="Calibri" w:hAnsi="Calibri" w:hint="cs"/>
          <w:rtl/>
        </w:rPr>
        <w:t>؛ زیرا طبق این تفسیر قیود مربوط به ماده هستند نه مربوط به هیئت.</w:t>
      </w:r>
    </w:p>
    <w:p w14:paraId="08F612C7"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 xml:space="preserve">3. </w:t>
      </w:r>
      <w:r w:rsidRPr="006D622E">
        <w:rPr>
          <w:rFonts w:ascii="Calibri" w:eastAsia="Calibri" w:hAnsi="Calibri" w:hint="cs"/>
          <w:rtl/>
        </w:rPr>
        <w:t>«مرحوم نائینی» معتقدند رجوع قیود به هیئات علاوه بر محذور تقیید معنای جزئی و عدم امکان تصور اطلاق و تقیید در هیئات دارای محذور دیگری نیز هست. به نظر ایشان انشاء دایر بین وجود و عدم است و تقیید آن ممکن نیست. توضیح اینکه اگر انشاء و ایجاب محقق شوند و وجوب مقید باشد:</w:t>
      </w:r>
    </w:p>
    <w:p w14:paraId="633B20C7"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ایجاب به جهت مطلق بودن محقق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6E654CE1"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وجوب به جهت مقید بودن محقق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3F4344BB"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این به معنای تفکیک ایجاب از وجوب است که نامعقول است.</w:t>
      </w:r>
    </w:p>
    <w:p w14:paraId="12B0907B"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اگر قید «من استطاع» متعلق به وجوب باشد:</w:t>
      </w:r>
    </w:p>
    <w:p w14:paraId="1AA36A4B" w14:textId="77777777" w:rsidR="006D622E" w:rsidRPr="006D622E" w:rsidRDefault="006D622E" w:rsidP="006D622E">
      <w:pPr>
        <w:ind w:left="720"/>
        <w:rPr>
          <w:rFonts w:ascii="Calibri" w:eastAsia="Calibri" w:hAnsi="Calibri"/>
          <w:rtl/>
        </w:rPr>
      </w:pPr>
      <w:r w:rsidRPr="006D622E">
        <w:rPr>
          <w:rFonts w:ascii="Calibri" w:eastAsia="Calibri" w:hAnsi="Calibri" w:hint="cs"/>
          <w:rtl/>
        </w:rPr>
        <w:lastRenderedPageBreak/>
        <w:t>انشاء این وجوب با «</w:t>
      </w:r>
      <w:r w:rsidRPr="006D622E">
        <w:rPr>
          <w:rFonts w:ascii="Calibri" w:eastAsia="Calibri" w:hAnsi="Calibri" w:cs="B Badr"/>
          <w:rtl/>
        </w:rPr>
        <w:t>لِلَّهِ عَلَی النَّاسِ حِجُّ الْبَیتِ مَنِ اسْتَطاعَ إِلَیه 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w:t>
      </w:r>
      <w:r w:rsidRPr="006D622E">
        <w:rPr>
          <w:rFonts w:ascii="Calibri" w:eastAsia="Calibri" w:hAnsi="Calibri"/>
          <w:vertAlign w:val="superscript"/>
        </w:rPr>
        <w:footnoteReference w:id="255"/>
      </w:r>
      <w:r w:rsidRPr="006D622E">
        <w:rPr>
          <w:rFonts w:ascii="Calibri" w:eastAsia="Calibri" w:hAnsi="Calibri"/>
          <w:rtl/>
        </w:rPr>
        <w:t xml:space="preserve"> در</w:t>
      </w:r>
      <w:r w:rsidRPr="006D622E">
        <w:rPr>
          <w:rFonts w:ascii="Calibri" w:eastAsia="Calibri" w:hAnsi="Calibri" w:hint="cs"/>
          <w:rtl/>
        </w:rPr>
        <w:t xml:space="preserve"> گذشته بیان شده و بنابراین ایجاب محقق شده است؛</w:t>
      </w:r>
    </w:p>
    <w:p w14:paraId="0A318E26"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اما برای مکلفی که مستطیع نیست، وجوبی محقق نشده است؛</w:t>
      </w:r>
    </w:p>
    <w:p w14:paraId="2A27058C"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این به معنای تفکیک ایجاب از وجوب است.</w:t>
      </w:r>
    </w:p>
    <w:p w14:paraId="360C991D"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ایجاب را نیز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نفی کرد؛ زیرا طبق ختم شریعت ایجاب و انشاء صورت گرفته است.</w:t>
      </w:r>
    </w:p>
    <w:p w14:paraId="1C5AAB6E" w14:textId="77777777" w:rsidR="006D622E" w:rsidRPr="006D622E" w:rsidRDefault="006D622E" w:rsidP="006D622E">
      <w:pPr>
        <w:rPr>
          <w:rFonts w:ascii="Calibri" w:eastAsia="Calibri" w:hAnsi="Calibri"/>
          <w:rtl/>
        </w:rPr>
      </w:pPr>
      <w:r w:rsidRPr="006D622E">
        <w:rPr>
          <w:rFonts w:ascii="Calibri" w:eastAsia="Calibri" w:hAnsi="Calibri" w:hint="cs"/>
          <w:rtl/>
        </w:rPr>
        <w:t>بنابراین باید قیود را متعلق به ماده دانست تا چنین محذوری لازم نیاید.</w:t>
      </w:r>
    </w:p>
    <w:p w14:paraId="5D6F4FC9" w14:textId="77777777" w:rsidR="006D622E" w:rsidRPr="006D622E" w:rsidRDefault="006D622E" w:rsidP="006D622E">
      <w:pPr>
        <w:rPr>
          <w:rFonts w:ascii="Calibri" w:eastAsia="Calibri" w:hAnsi="Calibri"/>
          <w:rtl/>
        </w:rPr>
      </w:pPr>
      <w:r w:rsidRPr="006D622E">
        <w:rPr>
          <w:rFonts w:ascii="Calibri" w:eastAsia="Calibri" w:hAnsi="Calibri" w:hint="cs"/>
          <w:rtl/>
        </w:rPr>
        <w:t>البته این کلام مورد پذیرش نیست؛ زیرا:</w:t>
      </w:r>
    </w:p>
    <w:p w14:paraId="1254AE09"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الف)</w:t>
      </w:r>
      <w:r w:rsidRPr="006D622E">
        <w:rPr>
          <w:rFonts w:ascii="Calibri" w:eastAsia="Calibri" w:hAnsi="Calibri" w:hint="cs"/>
          <w:rtl/>
        </w:rPr>
        <w:t xml:space="preserve"> در این کلام </w:t>
      </w:r>
      <w:r w:rsidRPr="006D622E">
        <w:rPr>
          <w:rFonts w:ascii="Calibri" w:eastAsia="Calibri" w:hAnsi="Calibri"/>
          <w:rtl/>
        </w:rPr>
        <w:t>مغالطه‌</w:t>
      </w:r>
      <w:r w:rsidRPr="006D622E">
        <w:rPr>
          <w:rFonts w:ascii="Calibri" w:eastAsia="Calibri" w:hAnsi="Calibri" w:hint="cs"/>
          <w:rtl/>
        </w:rPr>
        <w:t>ی اشتراک لفظی رخ داده است. توضیح اینکه انشاء:</w:t>
      </w:r>
    </w:p>
    <w:p w14:paraId="55A544D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گاهی به معنای مقابل فعلیت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(جعل احکام) که طبق کلام خود «مرحوم نائینی» انشاء در قضایی حقیقیه با وجود علمی محقق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نه با وجود خارجی. بنابراین مقید شدن انشاء به این معنا مانع عقلی ندارد؛ زیرا مقید وجود علمی است که در زمان انشاء نیز محقق است و وجود خارجی شرط فعلیت است؛</w:t>
      </w:r>
    </w:p>
    <w:p w14:paraId="404EE770"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و گاهی به معنای مقابل خبر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(ایجاد). این معنای انشاء بسیط بوده و دایر بین وجود و عدم است؛ یعنی شخص یا </w:t>
      </w:r>
      <w:r w:rsidRPr="006D622E">
        <w:rPr>
          <w:rFonts w:ascii="Calibri" w:eastAsia="Calibri" w:hAnsi="Calibri"/>
          <w:rtl/>
        </w:rPr>
        <w:t>ص</w:t>
      </w:r>
      <w:r w:rsidRPr="006D622E">
        <w:rPr>
          <w:rFonts w:ascii="Calibri" w:eastAsia="Calibri" w:hAnsi="Calibri" w:hint="cs"/>
          <w:rtl/>
        </w:rPr>
        <w:t>ی</w:t>
      </w:r>
      <w:r w:rsidRPr="006D622E">
        <w:rPr>
          <w:rFonts w:ascii="Calibri" w:eastAsia="Calibri" w:hAnsi="Calibri" w:hint="eastAsia"/>
          <w:rtl/>
        </w:rPr>
        <w:t>غه</w:t>
      </w:r>
      <w:r w:rsidRPr="006D622E">
        <w:rPr>
          <w:rFonts w:ascii="Calibri" w:eastAsia="Calibri" w:hAnsi="Calibri" w:hint="cs"/>
          <w:rtl/>
        </w:rPr>
        <w:t xml:space="preserve"> را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و یا آن را انشاء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w:t>
      </w:r>
    </w:p>
    <w:p w14:paraId="2E118CC7"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ب)</w:t>
      </w:r>
      <w:r w:rsidRPr="006D622E">
        <w:rPr>
          <w:rFonts w:ascii="Calibri" w:eastAsia="Calibri" w:hAnsi="Calibri" w:hint="cs"/>
          <w:rtl/>
        </w:rPr>
        <w:t xml:space="preserve"> تقیید در انشاء به هر دو معنا از باب «</w:t>
      </w:r>
      <w:r w:rsidRPr="006D622E">
        <w:rPr>
          <w:rFonts w:ascii="Calibri" w:eastAsia="Calibri" w:hAnsi="Calibri" w:cs="B Badr" w:hint="cs"/>
          <w:rtl/>
        </w:rPr>
        <w:t>ضیق فم الرکیة</w:t>
      </w:r>
      <w:r w:rsidRPr="006D622E">
        <w:rPr>
          <w:rFonts w:ascii="Calibri" w:eastAsia="Calibri" w:hAnsi="Calibri" w:hint="cs"/>
          <w:rtl/>
        </w:rPr>
        <w:t xml:space="preserve">» است؛ یعنی ممکن است جعل احکام یا ایجاد از ابتدا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به شیء مقید تعلق بگیرد و لزومی ندارد که ابتدا جعل یا ایجاد انجام بگیرد و سپس تقیید صورت گیرد.</w:t>
      </w:r>
    </w:p>
    <w:p w14:paraId="72528701"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4.</w:t>
      </w:r>
      <w:r w:rsidRPr="006D622E">
        <w:rPr>
          <w:rFonts w:ascii="Calibri" w:eastAsia="Calibri" w:hAnsi="Calibri" w:hint="cs"/>
          <w:rtl/>
        </w:rPr>
        <w:t xml:space="preserve"> اختلاف در این است که قیود، قید ماده هستند یا قید هیئت و کسی قائل به تعلق قیود به ادات شرط نیست؛ زیرا در صورت تعلق قیود به ماده مشکل حل نخواهد شد. توضیح اینکه:</w:t>
      </w:r>
    </w:p>
    <w:p w14:paraId="631233F6"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طبق مبنای «مرحوم آخوند» موضوع له ادات نیز خاص است و به همین جهت محذور تقیید جزئی پدید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آ</w:t>
      </w:r>
      <w:r w:rsidRPr="006D622E">
        <w:rPr>
          <w:rFonts w:ascii="Calibri" w:eastAsia="Calibri" w:hAnsi="Calibri" w:hint="cs"/>
          <w:rtl/>
        </w:rPr>
        <w:t>ی</w:t>
      </w:r>
      <w:r w:rsidRPr="006D622E">
        <w:rPr>
          <w:rFonts w:ascii="Calibri" w:eastAsia="Calibri" w:hAnsi="Calibri" w:hint="eastAsia"/>
          <w:rtl/>
        </w:rPr>
        <w:t>د</w:t>
      </w:r>
      <w:r w:rsidRPr="006D622E">
        <w:rPr>
          <w:rFonts w:ascii="Calibri" w:eastAsia="Calibri" w:hAnsi="Calibri" w:hint="cs"/>
          <w:rtl/>
        </w:rPr>
        <w:t>؛</w:t>
      </w:r>
    </w:p>
    <w:p w14:paraId="4C605549"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طبق مبنای «مرحوم نائینی» اطلاق و تقیید فرع لحاظ ادات است و لحاظ ادات و معروض اطلاق یا تقیید واقع شدن تنها در معنای اسمی ممکن است و به همین جهت محذور تقیید معنای حرفی پدید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آ</w:t>
      </w:r>
      <w:r w:rsidRPr="006D622E">
        <w:rPr>
          <w:rFonts w:ascii="Calibri" w:eastAsia="Calibri" w:hAnsi="Calibri" w:hint="cs"/>
          <w:rtl/>
        </w:rPr>
        <w:t>ی</w:t>
      </w:r>
      <w:r w:rsidRPr="006D622E">
        <w:rPr>
          <w:rFonts w:ascii="Calibri" w:eastAsia="Calibri" w:hAnsi="Calibri" w:hint="eastAsia"/>
          <w:rtl/>
        </w:rPr>
        <w:t>د</w:t>
      </w:r>
      <w:r w:rsidRPr="006D622E">
        <w:rPr>
          <w:rFonts w:ascii="Calibri" w:eastAsia="Calibri" w:hAnsi="Calibri" w:hint="cs"/>
          <w:rtl/>
        </w:rPr>
        <w:t>.</w:t>
      </w:r>
    </w:p>
    <w:p w14:paraId="26B4A118"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 xml:space="preserve">5. </w:t>
      </w:r>
      <w:r w:rsidRPr="006D622E">
        <w:rPr>
          <w:rFonts w:ascii="Calibri" w:eastAsia="Calibri" w:hAnsi="Calibri" w:hint="cs"/>
          <w:rtl/>
        </w:rPr>
        <w:t xml:space="preserve">طبق توضیحی که در مورد وجوب یا عدم وجوب تحصیل قیود داده شد (اتصاف ماده به وجوب با فرض عدم همراهی قید یا فرض همراهی قید) مشخص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اطلاق و تقیید هم در </w:t>
      </w:r>
      <w:r w:rsidRPr="006D622E">
        <w:rPr>
          <w:rFonts w:ascii="Calibri" w:eastAsia="Calibri" w:hAnsi="Calibri"/>
          <w:rtl/>
        </w:rPr>
        <w:t>جمله‌</w:t>
      </w:r>
      <w:r w:rsidRPr="006D622E">
        <w:rPr>
          <w:rFonts w:ascii="Calibri" w:eastAsia="Calibri" w:hAnsi="Calibri" w:hint="cs"/>
          <w:rtl/>
        </w:rPr>
        <w:t xml:space="preserve">ی خبری و هم در </w:t>
      </w:r>
      <w:r w:rsidRPr="006D622E">
        <w:rPr>
          <w:rFonts w:ascii="Calibri" w:eastAsia="Calibri" w:hAnsi="Calibri"/>
          <w:rtl/>
        </w:rPr>
        <w:t>جمله‌</w:t>
      </w:r>
      <w:r w:rsidRPr="006D622E">
        <w:rPr>
          <w:rFonts w:ascii="Calibri" w:eastAsia="Calibri" w:hAnsi="Calibri" w:hint="cs"/>
          <w:rtl/>
        </w:rPr>
        <w:t>ی انشایی:</w:t>
      </w:r>
    </w:p>
    <w:p w14:paraId="7A94EBCF" w14:textId="77777777" w:rsidR="006D622E" w:rsidRPr="006D622E" w:rsidRDefault="006D622E" w:rsidP="006D622E">
      <w:pPr>
        <w:ind w:left="720"/>
        <w:rPr>
          <w:rFonts w:ascii="Calibri" w:eastAsia="Calibri" w:hAnsi="Calibri"/>
          <w:rtl/>
        </w:rPr>
      </w:pPr>
      <w:r w:rsidRPr="006D622E">
        <w:rPr>
          <w:rFonts w:ascii="Calibri" w:eastAsia="Calibri" w:hAnsi="Calibri"/>
          <w:rtl/>
        </w:rPr>
        <w:t>نت</w:t>
      </w:r>
      <w:r w:rsidRPr="006D622E">
        <w:rPr>
          <w:rFonts w:ascii="Calibri" w:eastAsia="Calibri" w:hAnsi="Calibri" w:hint="cs"/>
          <w:rtl/>
        </w:rPr>
        <w:t>ی</w:t>
      </w:r>
      <w:r w:rsidRPr="006D622E">
        <w:rPr>
          <w:rFonts w:ascii="Calibri" w:eastAsia="Calibri" w:hAnsi="Calibri" w:hint="eastAsia"/>
          <w:rtl/>
        </w:rPr>
        <w:t>جه‌</w:t>
      </w:r>
      <w:r w:rsidRPr="006D622E">
        <w:rPr>
          <w:rFonts w:ascii="Calibri" w:eastAsia="Calibri" w:hAnsi="Calibri" w:hint="cs"/>
          <w:rtl/>
        </w:rPr>
        <w:t>ی حمل و انشاء هستند،</w:t>
      </w:r>
    </w:p>
    <w:p w14:paraId="3E275916" w14:textId="77777777" w:rsidR="006D622E" w:rsidRPr="006D622E" w:rsidRDefault="006D622E" w:rsidP="006D622E">
      <w:pPr>
        <w:ind w:left="720"/>
        <w:rPr>
          <w:rFonts w:ascii="Calibri" w:eastAsia="Calibri" w:hAnsi="Calibri"/>
          <w:rtl/>
        </w:rPr>
      </w:pPr>
      <w:r w:rsidRPr="006D622E">
        <w:rPr>
          <w:rFonts w:ascii="Calibri" w:eastAsia="Calibri" w:hAnsi="Calibri" w:hint="cs"/>
          <w:rtl/>
        </w:rPr>
        <w:t>نه خود حمل یا انشاء.</w:t>
      </w:r>
    </w:p>
    <w:p w14:paraId="0691889F"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خود حمل و انشاء اخبار و ایجاد هستند که قیدی که در آنها وجود دارد همیشه متعلق به ماده است، اما زمانی که کیفیت تعلق قید به ماده مورد توجه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1832F742"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گاهی </w:t>
      </w:r>
      <w:r w:rsidRPr="006D622E">
        <w:rPr>
          <w:rFonts w:ascii="Calibri" w:eastAsia="Calibri" w:hAnsi="Calibri"/>
          <w:rtl/>
        </w:rPr>
        <w:t>نت</w:t>
      </w:r>
      <w:r w:rsidRPr="006D622E">
        <w:rPr>
          <w:rFonts w:ascii="Calibri" w:eastAsia="Calibri" w:hAnsi="Calibri" w:hint="cs"/>
          <w:rtl/>
        </w:rPr>
        <w:t>ی</w:t>
      </w:r>
      <w:r w:rsidRPr="006D622E">
        <w:rPr>
          <w:rFonts w:ascii="Calibri" w:eastAsia="Calibri" w:hAnsi="Calibri" w:hint="eastAsia"/>
          <w:rtl/>
        </w:rPr>
        <w:t>جه‌</w:t>
      </w:r>
      <w:r w:rsidRPr="006D622E">
        <w:rPr>
          <w:rFonts w:ascii="Calibri" w:eastAsia="Calibri" w:hAnsi="Calibri" w:hint="cs"/>
          <w:rtl/>
        </w:rPr>
        <w:t>ی حمل یا انشاء این است که مولا قید را مفروض الوجود در نظر گرفته است (وجود خارجی قید را همراه با وجوب فرض کرده است) که در این صورت قید وجوب تحصیل ندارد؛</w:t>
      </w:r>
    </w:p>
    <w:p w14:paraId="76445AFE" w14:textId="77777777" w:rsidR="006D622E" w:rsidRPr="006D622E" w:rsidRDefault="006D622E" w:rsidP="006D622E">
      <w:pPr>
        <w:ind w:left="720"/>
        <w:rPr>
          <w:rFonts w:ascii="Calibri" w:eastAsia="Calibri" w:hAnsi="Calibri"/>
        </w:rPr>
      </w:pPr>
      <w:r w:rsidRPr="006D622E">
        <w:rPr>
          <w:rFonts w:ascii="Calibri" w:eastAsia="Calibri" w:hAnsi="Calibri" w:hint="cs"/>
          <w:rtl/>
        </w:rPr>
        <w:t xml:space="preserve">و گاهی </w:t>
      </w:r>
      <w:r w:rsidRPr="006D622E">
        <w:rPr>
          <w:rFonts w:ascii="Calibri" w:eastAsia="Calibri" w:hAnsi="Calibri"/>
          <w:rtl/>
        </w:rPr>
        <w:t>نت</w:t>
      </w:r>
      <w:r w:rsidRPr="006D622E">
        <w:rPr>
          <w:rFonts w:ascii="Calibri" w:eastAsia="Calibri" w:hAnsi="Calibri" w:hint="cs"/>
          <w:rtl/>
        </w:rPr>
        <w:t>ی</w:t>
      </w:r>
      <w:r w:rsidRPr="006D622E">
        <w:rPr>
          <w:rFonts w:ascii="Calibri" w:eastAsia="Calibri" w:hAnsi="Calibri" w:hint="eastAsia"/>
          <w:rtl/>
        </w:rPr>
        <w:t>جه‌</w:t>
      </w:r>
      <w:r w:rsidRPr="006D622E">
        <w:rPr>
          <w:rFonts w:ascii="Calibri" w:eastAsia="Calibri" w:hAnsi="Calibri" w:hint="cs"/>
          <w:rtl/>
        </w:rPr>
        <w:t>ی حمل یا انشاء این است که مولا قید را مفروض الوجود در نظر نگرفته است (وجود خارجی قید را همراه با وجوب فرض نکرده است) که در این صورت وجوب تقدم رتبی بر تحقق قید در خارج خواهد داشت و قید وجوب تحصیل دارد.</w:t>
      </w:r>
    </w:p>
    <w:p w14:paraId="3763AF12" w14:textId="77777777" w:rsidR="006D622E" w:rsidRPr="006D622E" w:rsidRDefault="006D622E" w:rsidP="006D622E">
      <w:pPr>
        <w:outlineLvl w:val="4"/>
        <w:rPr>
          <w:rFonts w:cs="B Titr"/>
          <w:sz w:val="24"/>
          <w:szCs w:val="24"/>
          <w:rtl/>
        </w:rPr>
      </w:pPr>
      <w:r w:rsidRPr="006D622E">
        <w:rPr>
          <w:rFonts w:cs="B Titr" w:hint="cs"/>
          <w:sz w:val="24"/>
          <w:szCs w:val="24"/>
          <w:rtl/>
        </w:rPr>
        <w:t>کلام «مرحوم حائری»</w:t>
      </w:r>
      <w:r w:rsidRPr="006D622E">
        <w:rPr>
          <w:rFonts w:cs="B Titr"/>
          <w:sz w:val="24"/>
          <w:szCs w:val="24"/>
          <w:vertAlign w:val="superscript"/>
          <w:rtl/>
        </w:rPr>
        <w:footnoteReference w:id="256"/>
      </w:r>
    </w:p>
    <w:p w14:paraId="0640157E"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با توجه به تعریفی که ایشان از واجب مطلق و مشروط ارائه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دهند</w:t>
      </w:r>
      <w:r w:rsidRPr="006D622E">
        <w:rPr>
          <w:rFonts w:ascii="Calibri" w:eastAsia="Calibri" w:hAnsi="Calibri" w:hint="cs"/>
          <w:rtl/>
        </w:rPr>
        <w:t xml:space="preserve"> مشخص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ارتکاز ایشان نیز همانند «مرحوم آخوند» این است که در واجب مطلق و مشروط، قیود متعلق به وجوب هستند و بنابراین واجب مطلق و مشروط:</w:t>
      </w:r>
    </w:p>
    <w:p w14:paraId="63852EFB"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وصف به حال متعلق هستند؛</w:t>
      </w:r>
    </w:p>
    <w:p w14:paraId="07683378" w14:textId="77777777" w:rsidR="006D622E" w:rsidRPr="006D622E" w:rsidRDefault="006D622E" w:rsidP="006D622E">
      <w:pPr>
        <w:ind w:left="720"/>
        <w:rPr>
          <w:rFonts w:ascii="Calibri" w:eastAsia="Calibri" w:hAnsi="Calibri"/>
          <w:rtl/>
        </w:rPr>
      </w:pPr>
      <w:r w:rsidRPr="006D622E">
        <w:rPr>
          <w:rFonts w:ascii="Calibri" w:eastAsia="Calibri" w:hAnsi="Calibri" w:hint="cs"/>
          <w:rtl/>
        </w:rPr>
        <w:t>نه وصف به حال خود شیء.</w:t>
      </w:r>
    </w:p>
    <w:p w14:paraId="438B45BB"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دلیل یکسان بودن ارتکاز ایشان با ارتکاز «مرحوم آخوند»، ایشان نیز باید به محذورهای این ارتکاز پاسخ بگویند. </w:t>
      </w:r>
      <w:r w:rsidRPr="006D622E">
        <w:rPr>
          <w:rFonts w:ascii="Calibri" w:eastAsia="Calibri" w:hAnsi="Calibri"/>
          <w:rtl/>
        </w:rPr>
        <w:t>همان‌گونه</w:t>
      </w:r>
      <w:r w:rsidRPr="006D622E">
        <w:rPr>
          <w:rFonts w:ascii="Calibri" w:eastAsia="Calibri" w:hAnsi="Calibri" w:hint="cs"/>
          <w:rtl/>
        </w:rPr>
        <w:t xml:space="preserve"> که بیان شد این ارتکاز دارای 3 محذور است:</w:t>
      </w:r>
    </w:p>
    <w:p w14:paraId="50FEE72E"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lastRenderedPageBreak/>
        <w:t>محذور اول:</w:t>
      </w:r>
      <w:r w:rsidRPr="006D622E">
        <w:rPr>
          <w:rFonts w:ascii="Calibri" w:eastAsia="Calibri" w:hAnsi="Calibri" w:hint="cs"/>
          <w:sz w:val="24"/>
          <w:szCs w:val="24"/>
          <w:rtl/>
        </w:rPr>
        <w:t xml:space="preserve"> </w:t>
      </w:r>
      <w:r w:rsidRPr="006D622E">
        <w:rPr>
          <w:rFonts w:ascii="Calibri" w:eastAsia="Calibri" w:hAnsi="Calibri" w:hint="cs"/>
          <w:rtl/>
        </w:rPr>
        <w:t>انشاء دایر بین وجود و عدم است و تقیید آن ممکن نیست؛ زیرا مستلزم تفکیک ایجاب از وجوب خواهد شد که معقول نیست.</w:t>
      </w:r>
    </w:p>
    <w:p w14:paraId="5DF7BE27"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پاسخ:</w:t>
      </w:r>
      <w:r w:rsidRPr="006D622E">
        <w:rPr>
          <w:rFonts w:ascii="Calibri" w:eastAsia="Calibri" w:hAnsi="Calibri" w:hint="cs"/>
          <w:rtl/>
        </w:rPr>
        <w:t xml:space="preserve"> در این محذور خلط بین انشاء و فعلیت است. توضیح اینکه:</w:t>
      </w:r>
    </w:p>
    <w:p w14:paraId="0446D455" w14:textId="77777777" w:rsidR="006D622E" w:rsidRPr="006D622E" w:rsidRDefault="006D622E" w:rsidP="006D622E">
      <w:pPr>
        <w:ind w:left="720"/>
        <w:rPr>
          <w:rFonts w:ascii="Calibri" w:eastAsia="Calibri" w:hAnsi="Calibri"/>
          <w:rtl/>
        </w:rPr>
      </w:pPr>
      <w:bookmarkStart w:id="0" w:name="_Hlk98182434"/>
      <w:r w:rsidRPr="006D622E">
        <w:rPr>
          <w:rFonts w:ascii="Calibri" w:eastAsia="Calibri" w:hAnsi="Calibri" w:hint="cs"/>
          <w:rtl/>
        </w:rPr>
        <w:t xml:space="preserve">در </w:t>
      </w:r>
      <w:r w:rsidRPr="006D622E">
        <w:rPr>
          <w:rFonts w:ascii="Calibri" w:eastAsia="Calibri" w:hAnsi="Calibri"/>
          <w:rtl/>
        </w:rPr>
        <w:t>مرحله‌</w:t>
      </w:r>
      <w:r w:rsidRPr="006D622E">
        <w:rPr>
          <w:rFonts w:ascii="Calibri" w:eastAsia="Calibri" w:hAnsi="Calibri" w:hint="cs"/>
          <w:rtl/>
        </w:rPr>
        <w:t xml:space="preserve">ی انشاء وجود علمی شرط (استطاعت) فرض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و به همین دلیل در همان زمانی که ایجاب در </w:t>
      </w:r>
      <w:r w:rsidRPr="006D622E">
        <w:rPr>
          <w:rFonts w:ascii="Calibri" w:eastAsia="Calibri" w:hAnsi="Calibri"/>
          <w:rtl/>
        </w:rPr>
        <w:t>مرحله‌</w:t>
      </w:r>
      <w:r w:rsidRPr="006D622E">
        <w:rPr>
          <w:rFonts w:ascii="Calibri" w:eastAsia="Calibri" w:hAnsi="Calibri" w:hint="cs"/>
          <w:rtl/>
        </w:rPr>
        <w:t xml:space="preserve">ی انشاء محقق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وجوب نیز با وجود علمی تحقق </w:t>
      </w:r>
      <w:r w:rsidRPr="006D622E">
        <w:rPr>
          <w:rFonts w:ascii="Calibri" w:eastAsia="Calibri" w:hAnsi="Calibri"/>
          <w:rtl/>
        </w:rPr>
        <w:t>م</w:t>
      </w:r>
      <w:r w:rsidRPr="006D622E">
        <w:rPr>
          <w:rFonts w:ascii="Calibri" w:eastAsia="Calibri" w:hAnsi="Calibri" w:hint="cs"/>
          <w:rtl/>
        </w:rPr>
        <w:t>ی‌ی</w:t>
      </w:r>
      <w:r w:rsidRPr="006D622E">
        <w:rPr>
          <w:rFonts w:ascii="Calibri" w:eastAsia="Calibri" w:hAnsi="Calibri" w:hint="eastAsia"/>
          <w:rtl/>
        </w:rPr>
        <w:t>ابد</w:t>
      </w:r>
      <w:r w:rsidRPr="006D622E">
        <w:rPr>
          <w:rFonts w:ascii="Calibri" w:eastAsia="Calibri" w:hAnsi="Calibri" w:hint="cs"/>
          <w:rtl/>
        </w:rPr>
        <w:t>؛</w:t>
      </w:r>
    </w:p>
    <w:p w14:paraId="2C4C8584"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w:t>
      </w:r>
      <w:r w:rsidRPr="006D622E">
        <w:rPr>
          <w:rFonts w:ascii="Calibri" w:eastAsia="Calibri" w:hAnsi="Calibri"/>
          <w:rtl/>
        </w:rPr>
        <w:t>مرحله‌</w:t>
      </w:r>
      <w:r w:rsidRPr="006D622E">
        <w:rPr>
          <w:rFonts w:ascii="Calibri" w:eastAsia="Calibri" w:hAnsi="Calibri" w:hint="cs"/>
          <w:rtl/>
        </w:rPr>
        <w:t xml:space="preserve">ی فعلیت وجود خارجی شرط نیاز است و به همین دلیل با نبود شرط، </w:t>
      </w:r>
      <w:r w:rsidRPr="006D622E">
        <w:rPr>
          <w:rFonts w:ascii="Calibri" w:eastAsia="Calibri" w:hAnsi="Calibri"/>
          <w:rtl/>
        </w:rPr>
        <w:t>همان‌گونه</w:t>
      </w:r>
      <w:r w:rsidRPr="006D622E">
        <w:rPr>
          <w:rFonts w:ascii="Calibri" w:eastAsia="Calibri" w:hAnsi="Calibri" w:hint="cs"/>
          <w:rtl/>
        </w:rPr>
        <w:t xml:space="preserve"> که وجوب فعلی محقق نیست، ایجاب فعلی نیز وجود ندارد.</w:t>
      </w:r>
    </w:p>
    <w:bookmarkEnd w:id="0"/>
    <w:p w14:paraId="0EAADB1E"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عبارت دیگر باید بین </w:t>
      </w:r>
      <w:r w:rsidRPr="006D622E">
        <w:rPr>
          <w:rFonts w:ascii="Calibri" w:eastAsia="Calibri" w:hAnsi="Calibri"/>
          <w:rtl/>
        </w:rPr>
        <w:t>اراده‌</w:t>
      </w:r>
      <w:r w:rsidRPr="006D622E">
        <w:rPr>
          <w:rFonts w:ascii="Calibri" w:eastAsia="Calibri" w:hAnsi="Calibri" w:hint="cs"/>
          <w:rtl/>
        </w:rPr>
        <w:t xml:space="preserve">ی انشایی و </w:t>
      </w:r>
      <w:r w:rsidRPr="006D622E">
        <w:rPr>
          <w:rFonts w:ascii="Calibri" w:eastAsia="Calibri" w:hAnsi="Calibri"/>
          <w:rtl/>
        </w:rPr>
        <w:t>اراده‌</w:t>
      </w:r>
      <w:r w:rsidRPr="006D622E">
        <w:rPr>
          <w:rFonts w:ascii="Calibri" w:eastAsia="Calibri" w:hAnsi="Calibri" w:hint="cs"/>
          <w:rtl/>
        </w:rPr>
        <w:t>ی فعلی تفکیک قائل شد:</w:t>
      </w:r>
    </w:p>
    <w:p w14:paraId="4BA4D049" w14:textId="77777777" w:rsidR="006D622E" w:rsidRPr="006D622E" w:rsidRDefault="006D622E" w:rsidP="006D622E">
      <w:pPr>
        <w:ind w:left="720"/>
        <w:rPr>
          <w:rFonts w:ascii="Calibri" w:eastAsia="Calibri" w:hAnsi="Calibri"/>
          <w:rtl/>
        </w:rPr>
      </w:pPr>
      <w:r w:rsidRPr="006D622E">
        <w:rPr>
          <w:rFonts w:ascii="Calibri" w:eastAsia="Calibri" w:hAnsi="Calibri"/>
          <w:rtl/>
        </w:rPr>
        <w:t>اراده‌</w:t>
      </w:r>
      <w:r w:rsidRPr="006D622E">
        <w:rPr>
          <w:rFonts w:ascii="Calibri" w:eastAsia="Calibri" w:hAnsi="Calibri" w:hint="cs"/>
          <w:rtl/>
        </w:rPr>
        <w:t xml:space="preserve">ی انشایی مقید به قید انشایی است و قید آن وجود علمی است که با تحقق این قید، هم ایجاب و هم وجوب انشایی محقق </w:t>
      </w:r>
      <w:r w:rsidRPr="006D622E">
        <w:rPr>
          <w:rFonts w:ascii="Calibri" w:eastAsia="Calibri" w:hAnsi="Calibri"/>
          <w:rtl/>
        </w:rPr>
        <w:t>شده‌اند</w:t>
      </w:r>
      <w:r w:rsidRPr="006D622E">
        <w:rPr>
          <w:rFonts w:ascii="Calibri" w:eastAsia="Calibri" w:hAnsi="Calibri" w:hint="cs"/>
          <w:rtl/>
        </w:rPr>
        <w:t>؛</w:t>
      </w:r>
    </w:p>
    <w:p w14:paraId="0CD757D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w:t>
      </w:r>
      <w:r w:rsidRPr="006D622E">
        <w:rPr>
          <w:rFonts w:ascii="Calibri" w:eastAsia="Calibri" w:hAnsi="Calibri"/>
          <w:rtl/>
        </w:rPr>
        <w:t>اراده‌</w:t>
      </w:r>
      <w:r w:rsidRPr="006D622E">
        <w:rPr>
          <w:rFonts w:ascii="Calibri" w:eastAsia="Calibri" w:hAnsi="Calibri" w:hint="cs"/>
          <w:rtl/>
        </w:rPr>
        <w:t xml:space="preserve">ی فعلی مقید به قید فعلی است و قید آن وجود خارجی است که با عدم تحقق این قید، </w:t>
      </w:r>
      <w:r w:rsidRPr="006D622E">
        <w:rPr>
          <w:rFonts w:ascii="Calibri" w:eastAsia="Calibri" w:hAnsi="Calibri"/>
          <w:rtl/>
        </w:rPr>
        <w:t>ه</w:t>
      </w:r>
      <w:r w:rsidRPr="006D622E">
        <w:rPr>
          <w:rFonts w:ascii="Calibri" w:eastAsia="Calibri" w:hAnsi="Calibri" w:hint="cs"/>
          <w:rtl/>
        </w:rPr>
        <w:t>ی</w:t>
      </w:r>
      <w:r w:rsidRPr="006D622E">
        <w:rPr>
          <w:rFonts w:ascii="Calibri" w:eastAsia="Calibri" w:hAnsi="Calibri" w:hint="eastAsia"/>
          <w:rtl/>
        </w:rPr>
        <w:t>چ‌</w:t>
      </w:r>
      <w:r w:rsidRPr="006D622E">
        <w:rPr>
          <w:rFonts w:ascii="Calibri" w:eastAsia="Calibri" w:hAnsi="Calibri" w:hint="cs"/>
          <w:rtl/>
        </w:rPr>
        <w:t>ی</w:t>
      </w:r>
      <w:r w:rsidRPr="006D622E">
        <w:rPr>
          <w:rFonts w:ascii="Calibri" w:eastAsia="Calibri" w:hAnsi="Calibri" w:hint="eastAsia"/>
          <w:rtl/>
        </w:rPr>
        <w:t>ک</w:t>
      </w:r>
      <w:r w:rsidRPr="006D622E">
        <w:rPr>
          <w:rFonts w:ascii="Calibri" w:eastAsia="Calibri" w:hAnsi="Calibri" w:hint="cs"/>
          <w:rtl/>
        </w:rPr>
        <w:t xml:space="preserve"> از ایجاب و وجوب فعلی محقق </w:t>
      </w:r>
      <w:r w:rsidRPr="006D622E">
        <w:rPr>
          <w:rFonts w:ascii="Calibri" w:eastAsia="Calibri" w:hAnsi="Calibri"/>
          <w:rtl/>
        </w:rPr>
        <w:t>نشده‌اند</w:t>
      </w:r>
      <w:r w:rsidRPr="006D622E">
        <w:rPr>
          <w:rFonts w:ascii="Calibri" w:eastAsia="Calibri" w:hAnsi="Calibri" w:hint="cs"/>
          <w:rtl/>
        </w:rPr>
        <w:t>.</w:t>
      </w:r>
    </w:p>
    <w:p w14:paraId="3C50917E" w14:textId="77777777" w:rsidR="006D622E" w:rsidRPr="006D622E" w:rsidRDefault="006D622E" w:rsidP="006D622E">
      <w:pPr>
        <w:rPr>
          <w:rFonts w:ascii="Calibri" w:eastAsia="Calibri" w:hAnsi="Calibri"/>
          <w:rtl/>
        </w:rPr>
      </w:pPr>
      <w:r w:rsidRPr="006D622E">
        <w:rPr>
          <w:rFonts w:ascii="Calibri" w:eastAsia="Calibri" w:hAnsi="Calibri" w:hint="cs"/>
          <w:rtl/>
        </w:rPr>
        <w:t>بنابراین تفکیک بین ایجاب و وجوب پذیرفته نیست.</w:t>
      </w:r>
    </w:p>
    <w:p w14:paraId="79EA5AD3"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محذور دوم:</w:t>
      </w:r>
      <w:r w:rsidRPr="006D622E">
        <w:rPr>
          <w:rFonts w:ascii="Calibri" w:eastAsia="Calibri" w:hAnsi="Calibri" w:hint="cs"/>
          <w:rtl/>
        </w:rPr>
        <w:t xml:space="preserve"> برای عارض شدن اطلاق یا تقیید بر یک شیء ابتدا باید آن را استقلالا تصور و لحاظ کرد، معانی حرفی مانند هیئت اصلاً به صورت مستقل لحاظ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شوند</w:t>
      </w:r>
      <w:r w:rsidRPr="006D622E">
        <w:rPr>
          <w:rFonts w:ascii="Calibri" w:eastAsia="Calibri" w:hAnsi="Calibri" w:hint="cs"/>
          <w:rtl/>
        </w:rPr>
        <w:t xml:space="preserve"> و درنتیجه اطلاق و تقیید در هیئات اصلاً معقول نیست.</w:t>
      </w:r>
    </w:p>
    <w:p w14:paraId="2EAB3881"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پاسخ اول طبق مبنای مشهور:</w:t>
      </w:r>
      <w:r w:rsidRPr="006D622E">
        <w:rPr>
          <w:rFonts w:ascii="Calibri" w:eastAsia="Calibri" w:hAnsi="Calibri" w:hint="cs"/>
          <w:rtl/>
        </w:rPr>
        <w:t xml:space="preserve"> برای تصور بهتر این پاسخ، باید ابتدا مبنای مشهور مطرح شود.</w:t>
      </w:r>
    </w:p>
    <w:p w14:paraId="79A37D68" w14:textId="77777777" w:rsidR="006D622E" w:rsidRPr="006D622E" w:rsidRDefault="006D622E" w:rsidP="006D622E">
      <w:pPr>
        <w:rPr>
          <w:rFonts w:ascii="Calibri" w:eastAsia="Calibri" w:hAnsi="Calibri"/>
          <w:rtl/>
        </w:rPr>
      </w:pPr>
      <w:r w:rsidRPr="006D622E">
        <w:rPr>
          <w:rFonts w:ascii="Calibri" w:eastAsia="Calibri" w:hAnsi="Calibri" w:hint="cs"/>
          <w:rtl/>
        </w:rPr>
        <w:t>مبنای مشهور در مورد اطلاق و تقیید این است که:</w:t>
      </w:r>
    </w:p>
    <w:p w14:paraId="100F091A" w14:textId="77777777" w:rsidR="006D622E" w:rsidRPr="006D622E" w:rsidRDefault="006D622E" w:rsidP="006D622E">
      <w:pPr>
        <w:ind w:left="720"/>
        <w:rPr>
          <w:rFonts w:ascii="Calibri" w:eastAsia="Calibri" w:hAnsi="Calibri"/>
          <w:rtl/>
        </w:rPr>
      </w:pPr>
      <w:r w:rsidRPr="006D622E">
        <w:rPr>
          <w:rFonts w:ascii="Calibri" w:eastAsia="Calibri" w:hAnsi="Calibri" w:hint="cs"/>
          <w:rtl/>
        </w:rPr>
        <w:t>برای رسیدن به اطلاق باید مقدمات حکمت بررسی شوند،</w:t>
      </w:r>
    </w:p>
    <w:p w14:paraId="2BDCE9E9"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اولین مقدمه از مقدمات حکمت در مقام بیان بودن مولاست.</w:t>
      </w:r>
    </w:p>
    <w:p w14:paraId="550663B7"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بیان به معنای اعطاء ضابطه است و علت شرط بودن این مقدمه این است اگر مولا در مقام اعطاء ضابطه باشد، تمامی مواردی را که نسبت به حکم لحاظ کرده است به مکلف اعلام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بنابراین:</w:t>
      </w:r>
    </w:p>
    <w:p w14:paraId="712C35AD"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اگر در این مقام امکان قید آوردن باشد و مولا قیدی را ذکر نکند، معلوم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حکم مطلق بوده است؛</w:t>
      </w:r>
    </w:p>
    <w:p w14:paraId="481411A7"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اگر در این مقام امکان قید آوردن باشد و مولا قیدی را بیان کند، معلوم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حکم مقید بوده است.</w:t>
      </w:r>
    </w:p>
    <w:p w14:paraId="44F60B69" w14:textId="77777777" w:rsidR="006D622E" w:rsidRPr="006D622E" w:rsidRDefault="006D622E" w:rsidP="006D622E">
      <w:pPr>
        <w:rPr>
          <w:rFonts w:ascii="Calibri" w:eastAsia="Calibri" w:hAnsi="Calibri"/>
          <w:rtl/>
        </w:rPr>
      </w:pPr>
      <w:r w:rsidRPr="006D622E">
        <w:rPr>
          <w:rFonts w:ascii="Calibri" w:eastAsia="Calibri" w:hAnsi="Calibri" w:hint="cs"/>
          <w:rtl/>
        </w:rPr>
        <w:t>طبق این مبنا اگر در موردی مقدمات تمام نباشند:</w:t>
      </w:r>
    </w:p>
    <w:p w14:paraId="2E208985" w14:textId="77777777" w:rsidR="006D622E" w:rsidRPr="006D622E" w:rsidRDefault="006D622E" w:rsidP="006D622E">
      <w:pPr>
        <w:ind w:left="720"/>
        <w:rPr>
          <w:rFonts w:ascii="Calibri" w:eastAsia="Calibri" w:hAnsi="Calibri"/>
          <w:rtl/>
        </w:rPr>
      </w:pPr>
      <w:r w:rsidRPr="006D622E">
        <w:rPr>
          <w:rFonts w:ascii="Calibri" w:eastAsia="Calibri" w:hAnsi="Calibri" w:hint="cs"/>
          <w:rtl/>
        </w:rPr>
        <w:t>در مقام ثبوت حکم نه مطلق است و نه مقید، بلکه مهمل است؛</w:t>
      </w:r>
    </w:p>
    <w:p w14:paraId="31488D02"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در مقام اثبات نیز حکم نه مطلق است و نه مقید، بلکه مجمل است.</w:t>
      </w:r>
    </w:p>
    <w:p w14:paraId="47564976" w14:textId="77777777" w:rsidR="006D622E" w:rsidRPr="006D622E" w:rsidRDefault="006D622E" w:rsidP="006D622E">
      <w:pPr>
        <w:rPr>
          <w:rFonts w:ascii="Calibri" w:eastAsia="Calibri" w:hAnsi="Calibri"/>
          <w:rtl/>
        </w:rPr>
      </w:pPr>
      <w:r w:rsidRPr="006D622E">
        <w:rPr>
          <w:rFonts w:ascii="Calibri" w:eastAsia="Calibri" w:hAnsi="Calibri" w:hint="cs"/>
          <w:rtl/>
        </w:rPr>
        <w:t>به عبارت دیگر طبق این مبنا تقابل اطلاق و تقیید تقابل ملکه و عدم ملکه است که:</w:t>
      </w:r>
    </w:p>
    <w:p w14:paraId="544D157F" w14:textId="77777777" w:rsidR="006D622E" w:rsidRPr="006D622E" w:rsidRDefault="006D622E" w:rsidP="006D622E">
      <w:pPr>
        <w:ind w:left="720"/>
        <w:rPr>
          <w:rFonts w:ascii="Calibri" w:eastAsia="Calibri" w:hAnsi="Calibri"/>
          <w:rtl/>
        </w:rPr>
      </w:pPr>
      <w:r w:rsidRPr="006D622E">
        <w:rPr>
          <w:rFonts w:ascii="Calibri" w:eastAsia="Calibri" w:hAnsi="Calibri" w:hint="cs"/>
          <w:rtl/>
        </w:rPr>
        <w:t>در برخی موارد شانیت اطلاق وجود دارد و:</w:t>
      </w:r>
    </w:p>
    <w:p w14:paraId="2C3E9CF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در صورت عدم بیان قید، حکم مطلق خواهد بود؛</w:t>
      </w:r>
    </w:p>
    <w:p w14:paraId="7918F59D"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در صورت بیان قید، حکم مقید خواهد بود؛</w:t>
      </w:r>
    </w:p>
    <w:p w14:paraId="4D937D39"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در برخی موارد شانیت اطلاق وجود ندارد که در این صورت:</w:t>
      </w:r>
    </w:p>
    <w:p w14:paraId="2E37D0D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در مقام ثبوت حکم نه مطلق است و نه مقید، بلکه مهمل است؛</w:t>
      </w:r>
    </w:p>
    <w:p w14:paraId="2E53BFD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در مقام اثبات نیز حکم نه مطلق است و نه مقید، بلکه مجمل است</w:t>
      </w:r>
      <w:r w:rsidRPr="006D622E">
        <w:rPr>
          <w:rFonts w:ascii="Calibri" w:eastAsia="Calibri" w:hAnsi="Calibri"/>
          <w:vertAlign w:val="superscript"/>
          <w:rtl/>
        </w:rPr>
        <w:footnoteReference w:id="257"/>
      </w:r>
      <w:r w:rsidRPr="006D622E">
        <w:rPr>
          <w:rFonts w:ascii="Calibri" w:eastAsia="Calibri" w:hAnsi="Calibri" w:hint="cs"/>
          <w:rtl/>
        </w:rPr>
        <w:t>.</w:t>
      </w:r>
    </w:p>
    <w:p w14:paraId="5DF37EFC"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طبق این مبنا گرچه برای اطلاق و تقیید لازم است لحاظی صورت بگیرد، اما عدم لحاظ استقلالی در حروف مانع از رجوع قید به هیئت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توضیح اینکه:</w:t>
      </w:r>
    </w:p>
    <w:p w14:paraId="615B6841"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این کلام مبتنی بر این تصور است که:</w:t>
      </w:r>
    </w:p>
    <w:p w14:paraId="0ABB763C"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تنها یک لحاظ وجود دارد که آن لحاظ نیز در مقام استعمال است؛</w:t>
      </w:r>
    </w:p>
    <w:p w14:paraId="54B38F7F"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چون لحاظ حروف در ظرف استعمال به نحو آلیت است، امکان عارض شدن اطلاق و تقیید بر حروف ممکن نیست؛</w:t>
      </w:r>
    </w:p>
    <w:p w14:paraId="0794E1B8"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این تصور صحیح نیست؛ زیرا متکلم:</w:t>
      </w:r>
    </w:p>
    <w:p w14:paraId="75A3F681"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گرچه در هنگام بیان جمله، خود جمله را یک بار لحاظ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w:t>
      </w:r>
    </w:p>
    <w:p w14:paraId="2E34A894" w14:textId="77777777" w:rsidR="006D622E" w:rsidRPr="006D622E" w:rsidRDefault="006D622E" w:rsidP="006D622E">
      <w:pPr>
        <w:ind w:left="1440"/>
        <w:rPr>
          <w:rFonts w:ascii="Calibri" w:eastAsia="Calibri" w:hAnsi="Calibri"/>
          <w:rtl/>
        </w:rPr>
      </w:pPr>
      <w:r w:rsidRPr="006D622E">
        <w:rPr>
          <w:rFonts w:ascii="Calibri" w:eastAsia="Calibri" w:hAnsi="Calibri" w:hint="cs"/>
          <w:rtl/>
        </w:rPr>
        <w:lastRenderedPageBreak/>
        <w:t xml:space="preserve">اما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هر یک از اجزاء (حتی اجزاء حرفی) جمله را قبل و بعد از بیان جمله و حتی حین بیان آن</w:t>
      </w:r>
      <w:r w:rsidRPr="006D622E">
        <w:rPr>
          <w:rFonts w:ascii="Calibri" w:eastAsia="Calibri" w:hAnsi="Calibri"/>
          <w:vertAlign w:val="superscript"/>
          <w:rtl/>
        </w:rPr>
        <w:footnoteReference w:id="258"/>
      </w:r>
      <w:r w:rsidRPr="006D622E">
        <w:rPr>
          <w:rFonts w:ascii="Calibri" w:eastAsia="Calibri" w:hAnsi="Calibri" w:hint="cs"/>
          <w:rtl/>
        </w:rPr>
        <w:t xml:space="preserve"> لحاظ کند.</w:t>
      </w:r>
    </w:p>
    <w:p w14:paraId="3533F707"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ارکان جمله فعل و فاعل یا مبتدا و خبر است و دیگر اجزاء جمله اجزاء اصلی نیستند. آنچه در استعمال ملحوظ بالذات است ارکان جمله (فعل و فاعل در افعال لازم، فعل و فاعل و مفعول در افعال متعدی و یا مبتدا و خبر) هستند، اما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از دیگر اجزاء جمله نیز به صورت مقصود بالذات سخن گفت. مثلاً:</w:t>
      </w:r>
    </w:p>
    <w:p w14:paraId="2598A967"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در </w:t>
      </w:r>
      <w:r w:rsidRPr="006D622E">
        <w:rPr>
          <w:rFonts w:ascii="Calibri" w:eastAsia="Calibri" w:hAnsi="Calibri"/>
          <w:rtl/>
        </w:rPr>
        <w:t>جمله‌</w:t>
      </w:r>
      <w:r w:rsidRPr="006D622E">
        <w:rPr>
          <w:rFonts w:ascii="Calibri" w:eastAsia="Calibri" w:hAnsi="Calibri" w:hint="cs"/>
          <w:rtl/>
        </w:rPr>
        <w:t>ی «</w:t>
      </w:r>
      <w:r w:rsidRPr="006D622E">
        <w:rPr>
          <w:rFonts w:ascii="Calibri" w:eastAsia="Calibri" w:hAnsi="Calibri" w:cs="B Badr" w:hint="cs"/>
          <w:rtl/>
        </w:rPr>
        <w:t>جئتُ من البصرة</w:t>
      </w:r>
      <w:r w:rsidRPr="006D622E">
        <w:rPr>
          <w:rFonts w:ascii="Calibri" w:eastAsia="Calibri" w:hAnsi="Calibri" w:hint="cs"/>
          <w:rtl/>
        </w:rPr>
        <w:t>» فعل و فاعل ملحوظ بالذات</w:t>
      </w:r>
      <w:r w:rsidRPr="006D622E">
        <w:rPr>
          <w:rFonts w:ascii="Calibri" w:eastAsia="Calibri" w:hAnsi="Calibri"/>
          <w:rtl/>
        </w:rPr>
        <w:t xml:space="preserve"> </w:t>
      </w:r>
      <w:r w:rsidRPr="006D622E">
        <w:rPr>
          <w:rFonts w:ascii="Calibri" w:eastAsia="Calibri" w:hAnsi="Calibri" w:hint="cs"/>
          <w:rtl/>
        </w:rPr>
        <w:t xml:space="preserve">و جار و مجرور </w:t>
      </w:r>
      <w:r w:rsidRPr="006D622E">
        <w:rPr>
          <w:rFonts w:ascii="Calibri" w:eastAsia="Calibri" w:hAnsi="Calibri"/>
          <w:rtl/>
        </w:rPr>
        <w:t>ملحوظ</w:t>
      </w:r>
      <w:r w:rsidRPr="006D622E">
        <w:rPr>
          <w:rFonts w:ascii="Calibri" w:eastAsia="Calibri" w:hAnsi="Calibri" w:hint="cs"/>
          <w:rtl/>
        </w:rPr>
        <w:t xml:space="preserve"> بالتبع است،</w:t>
      </w:r>
    </w:p>
    <w:p w14:paraId="6CA7906F"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اما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از شخص سؤال کرد «</w:t>
      </w:r>
      <w:r w:rsidRPr="006D622E">
        <w:rPr>
          <w:rFonts w:ascii="Calibri" w:eastAsia="Calibri" w:hAnsi="Calibri" w:cs="B Badr" w:hint="cs"/>
          <w:rtl/>
        </w:rPr>
        <w:t>من این جئتَ؟</w:t>
      </w:r>
      <w:r w:rsidRPr="006D622E">
        <w:rPr>
          <w:rFonts w:ascii="Calibri" w:eastAsia="Calibri" w:hAnsi="Calibri" w:hint="cs"/>
          <w:rtl/>
        </w:rPr>
        <w:t>» که در این پرسش ملحوظ بالذات جار و مجرور است.</w:t>
      </w:r>
    </w:p>
    <w:p w14:paraId="735CDF1E" w14:textId="77777777" w:rsidR="006D622E" w:rsidRPr="006D622E" w:rsidRDefault="006D622E" w:rsidP="006D622E">
      <w:pPr>
        <w:rPr>
          <w:rFonts w:ascii="Calibri" w:eastAsia="Calibri" w:hAnsi="Calibri"/>
          <w:rtl/>
        </w:rPr>
      </w:pPr>
      <w:r w:rsidRPr="006D622E">
        <w:rPr>
          <w:rFonts w:ascii="Calibri" w:eastAsia="Calibri" w:hAnsi="Calibri" w:hint="cs"/>
          <w:rtl/>
        </w:rPr>
        <w:t>بنابراین:</w:t>
      </w:r>
    </w:p>
    <w:p w14:paraId="4CE87836" w14:textId="77777777" w:rsidR="006D622E" w:rsidRPr="006D622E" w:rsidRDefault="006D622E" w:rsidP="006D622E">
      <w:pPr>
        <w:ind w:left="720"/>
        <w:rPr>
          <w:rFonts w:ascii="Calibri" w:eastAsia="Calibri" w:hAnsi="Calibri"/>
          <w:rtl/>
        </w:rPr>
      </w:pP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پذیرفت که تنها یک لحاظ وجود دارد که آن نیز مقارن استعمال است؛</w:t>
      </w:r>
    </w:p>
    <w:p w14:paraId="0D588244"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بلکه متکلم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w:t>
      </w:r>
    </w:p>
    <w:p w14:paraId="178A2B9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قبل از سخن گفتن:</w:t>
      </w:r>
    </w:p>
    <w:p w14:paraId="2AB7253C" w14:textId="77777777" w:rsidR="006D622E" w:rsidRPr="006D622E" w:rsidRDefault="006D622E" w:rsidP="006D622E">
      <w:pPr>
        <w:ind w:left="2160"/>
        <w:rPr>
          <w:rFonts w:ascii="Calibri" w:eastAsia="Calibri" w:hAnsi="Calibri"/>
          <w:rtl/>
        </w:rPr>
      </w:pPr>
      <w:r w:rsidRPr="006D622E">
        <w:rPr>
          <w:rFonts w:ascii="Calibri" w:eastAsia="Calibri" w:hAnsi="Calibri" w:hint="cs"/>
          <w:rtl/>
        </w:rPr>
        <w:t>وجوب را در نظر بگیرد و مصالح و مفاسد آن را بسنجد؛</w:t>
      </w:r>
    </w:p>
    <w:p w14:paraId="4F1C3F6B" w14:textId="77777777" w:rsidR="006D622E" w:rsidRPr="006D622E" w:rsidRDefault="006D622E" w:rsidP="006D622E">
      <w:pPr>
        <w:ind w:left="2160"/>
        <w:rPr>
          <w:rFonts w:ascii="Calibri" w:eastAsia="Calibri" w:hAnsi="Calibri"/>
          <w:rtl/>
        </w:rPr>
      </w:pPr>
      <w:r w:rsidRPr="006D622E">
        <w:rPr>
          <w:rFonts w:ascii="Calibri" w:eastAsia="Calibri" w:hAnsi="Calibri" w:hint="cs"/>
          <w:rtl/>
        </w:rPr>
        <w:t>و واجب را نیز در نظر بگیرد و مصالح و مفاسد آن را نیز بسنجد؛</w:t>
      </w:r>
    </w:p>
    <w:p w14:paraId="09B9D6CC" w14:textId="77777777" w:rsidR="006D622E" w:rsidRPr="006D622E" w:rsidRDefault="006D622E" w:rsidP="006D622E">
      <w:pPr>
        <w:ind w:left="2160"/>
        <w:rPr>
          <w:rFonts w:ascii="Calibri" w:eastAsia="Calibri" w:hAnsi="Calibri"/>
          <w:rtl/>
        </w:rPr>
      </w:pPr>
      <w:r w:rsidRPr="006D622E">
        <w:rPr>
          <w:rFonts w:ascii="Calibri" w:eastAsia="Calibri" w:hAnsi="Calibri" w:hint="cs"/>
          <w:rtl/>
        </w:rPr>
        <w:t xml:space="preserve">و بر اساس این </w:t>
      </w:r>
      <w:r w:rsidRPr="006D622E">
        <w:rPr>
          <w:rFonts w:ascii="Calibri" w:eastAsia="Calibri" w:hAnsi="Calibri"/>
          <w:rtl/>
        </w:rPr>
        <w:t>لحاظ‌ها</w:t>
      </w:r>
      <w:r w:rsidRPr="006D622E">
        <w:rPr>
          <w:rFonts w:ascii="Calibri" w:eastAsia="Calibri" w:hAnsi="Calibri" w:hint="cs"/>
          <w:rtl/>
        </w:rPr>
        <w:t>ی استقلالی اطلاق یا تقیید را بر هر یک از وجوب یا واجب مترتب کند؛</w:t>
      </w:r>
    </w:p>
    <w:p w14:paraId="39720B4E"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سپس در هنگام بیان جمله:</w:t>
      </w:r>
    </w:p>
    <w:p w14:paraId="672875D7" w14:textId="77777777" w:rsidR="006D622E" w:rsidRPr="006D622E" w:rsidRDefault="006D622E" w:rsidP="006D622E">
      <w:pPr>
        <w:ind w:left="2160"/>
        <w:rPr>
          <w:rFonts w:ascii="Calibri" w:eastAsia="Calibri" w:hAnsi="Calibri"/>
          <w:rtl/>
        </w:rPr>
      </w:pPr>
      <w:r w:rsidRPr="006D622E">
        <w:rPr>
          <w:rFonts w:ascii="Calibri" w:eastAsia="Calibri" w:hAnsi="Calibri" w:hint="cs"/>
          <w:rtl/>
        </w:rPr>
        <w:t>وجوب را در قالب هیئتی بیان کند که در این استعمال به صورت آلی لحاظ شده است؛</w:t>
      </w:r>
    </w:p>
    <w:p w14:paraId="163DB663" w14:textId="77777777" w:rsidR="006D622E" w:rsidRPr="006D622E" w:rsidRDefault="006D622E" w:rsidP="006D622E">
      <w:pPr>
        <w:ind w:left="2160"/>
        <w:rPr>
          <w:rFonts w:ascii="Calibri" w:eastAsia="Calibri" w:hAnsi="Calibri"/>
          <w:rtl/>
        </w:rPr>
      </w:pPr>
      <w:r w:rsidRPr="006D622E">
        <w:rPr>
          <w:rFonts w:ascii="Calibri" w:eastAsia="Calibri" w:hAnsi="Calibri" w:hint="cs"/>
          <w:rtl/>
        </w:rPr>
        <w:t xml:space="preserve">و واجب را در قالب </w:t>
      </w:r>
      <w:r w:rsidRPr="006D622E">
        <w:rPr>
          <w:rFonts w:ascii="Calibri" w:eastAsia="Calibri" w:hAnsi="Calibri"/>
          <w:rtl/>
        </w:rPr>
        <w:t>ماده‌ا</w:t>
      </w:r>
      <w:r w:rsidRPr="006D622E">
        <w:rPr>
          <w:rFonts w:ascii="Calibri" w:eastAsia="Calibri" w:hAnsi="Calibri" w:hint="cs"/>
          <w:rtl/>
        </w:rPr>
        <w:t>ی بیان کند که در این استعمال به صورت استقلالی لحاظ شده است.</w:t>
      </w:r>
    </w:p>
    <w:p w14:paraId="588AC26A"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rtl/>
        </w:rPr>
        <w:t xml:space="preserve"> معمولاً این کار قبل از بیان جمله انجام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زیرا معمولاً شارع ابتدا کلیات مانند اصل وجوب نماز، روزه و... را تشریع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و سپس در استعمالات بعدی اطلاق و تقیید آنها را بیان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اما این امکان وجود دارد که این کار پس از بیان جمله انجام شود. به هر حال این </w:t>
      </w:r>
      <w:r w:rsidRPr="006D622E">
        <w:rPr>
          <w:rFonts w:ascii="Calibri" w:eastAsia="Calibri" w:hAnsi="Calibri"/>
          <w:rtl/>
        </w:rPr>
        <w:t>پ</w:t>
      </w:r>
      <w:r w:rsidRPr="006D622E">
        <w:rPr>
          <w:rFonts w:ascii="Calibri" w:eastAsia="Calibri" w:hAnsi="Calibri" w:hint="cs"/>
          <w:rtl/>
        </w:rPr>
        <w:t>ی</w:t>
      </w:r>
      <w:r w:rsidRPr="006D622E">
        <w:rPr>
          <w:rFonts w:ascii="Calibri" w:eastAsia="Calibri" w:hAnsi="Calibri" w:hint="eastAsia"/>
          <w:rtl/>
        </w:rPr>
        <w:t>ش‌فرض</w:t>
      </w:r>
      <w:r w:rsidRPr="006D622E">
        <w:rPr>
          <w:rFonts w:ascii="Calibri" w:eastAsia="Calibri" w:hAnsi="Calibri" w:hint="cs"/>
          <w:rtl/>
        </w:rPr>
        <w:t xml:space="preserve"> که تنها یک لحاظ وجود دارد که آن نیز مقارن استعمال است، پذیرفته نیست.</w:t>
      </w:r>
    </w:p>
    <w:p w14:paraId="5E513D2A"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 xml:space="preserve">نکته: </w:t>
      </w:r>
      <w:r w:rsidRPr="006D622E">
        <w:rPr>
          <w:rFonts w:ascii="Calibri" w:eastAsia="Calibri" w:hAnsi="Calibri" w:hint="cs"/>
          <w:rtl/>
        </w:rPr>
        <w:t xml:space="preserve">اگر متکلم معنایی را قبل یا بعد از استعمال به صورت استقلالی لحاظ کرد، لزومی ندارد که در جمله نیز آن را به صورت استقلالی استعمال کند، بلکه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آن را هم به صورت استقلالی و هم به صورت آلی لحاظ کند. </w:t>
      </w:r>
      <w:r w:rsidRPr="006D622E">
        <w:rPr>
          <w:rFonts w:ascii="Calibri" w:eastAsia="Calibri" w:hAnsi="Calibri"/>
          <w:rtl/>
        </w:rPr>
        <w:t>به‌طور</w:t>
      </w:r>
      <w:r w:rsidRPr="006D622E">
        <w:rPr>
          <w:rFonts w:ascii="Calibri" w:eastAsia="Calibri" w:hAnsi="Calibri" w:hint="cs"/>
          <w:rtl/>
        </w:rPr>
        <w:t xml:space="preserve"> مثال زمانی که متکلم مصلحت داشتن وجوب نماز ظهر را در نظر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6DA45A3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هم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آن را در قالب ماده و به صورت استقلالی بیان کند: «</w:t>
      </w:r>
      <w:r w:rsidRPr="006D622E">
        <w:rPr>
          <w:rFonts w:ascii="Calibri" w:eastAsia="Calibri" w:hAnsi="Calibri" w:cs="B Badr" w:hint="cs"/>
          <w:rtl/>
        </w:rPr>
        <w:t>وجوب الصلاة الجمعة متحقق فی عصر الغیبة</w:t>
      </w:r>
      <w:r w:rsidRPr="006D622E">
        <w:rPr>
          <w:rFonts w:ascii="Calibri" w:eastAsia="Calibri" w:hAnsi="Calibri" w:hint="cs"/>
          <w:rtl/>
        </w:rPr>
        <w:t>»؛</w:t>
      </w:r>
    </w:p>
    <w:p w14:paraId="552691CD"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هم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آن را در قالب هیئت و به صورت آلی بیان کند: «</w:t>
      </w:r>
      <w:r w:rsidRPr="006D622E">
        <w:rPr>
          <w:rFonts w:ascii="Calibri" w:eastAsia="Calibri" w:hAnsi="Calibri" w:cs="B Badr" w:hint="cs"/>
          <w:rtl/>
        </w:rPr>
        <w:t>صل صلاة الجمعۀ</w:t>
      </w:r>
      <w:r w:rsidRPr="006D622E">
        <w:rPr>
          <w:rFonts w:ascii="Calibri" w:eastAsia="Calibri" w:hAnsi="Calibri" w:hint="cs"/>
          <w:rtl/>
        </w:rPr>
        <w:t>».</w:t>
      </w:r>
    </w:p>
    <w:p w14:paraId="43B455CA" w14:textId="77777777" w:rsidR="006D622E" w:rsidRPr="006D622E" w:rsidRDefault="006D622E" w:rsidP="006D622E">
      <w:pPr>
        <w:rPr>
          <w:rFonts w:ascii="Calibri" w:eastAsia="Calibri" w:hAnsi="Calibri"/>
          <w:rtl/>
        </w:rPr>
      </w:pPr>
      <w:r w:rsidRPr="006D622E">
        <w:rPr>
          <w:rFonts w:ascii="Calibri" w:eastAsia="Calibri" w:hAnsi="Calibri" w:hint="cs"/>
          <w:rtl/>
        </w:rPr>
        <w:t>به عبارت دیگر:</w:t>
      </w:r>
    </w:p>
    <w:p w14:paraId="784C0AEF" w14:textId="77777777" w:rsidR="006D622E" w:rsidRPr="006D622E" w:rsidRDefault="006D622E" w:rsidP="006D622E">
      <w:pPr>
        <w:ind w:left="720"/>
        <w:rPr>
          <w:rFonts w:ascii="Calibri" w:eastAsia="Calibri" w:hAnsi="Calibri"/>
          <w:rtl/>
        </w:rPr>
      </w:pPr>
      <w:r w:rsidRPr="006D622E">
        <w:rPr>
          <w:rFonts w:ascii="Calibri" w:eastAsia="Calibri" w:hAnsi="Calibri" w:hint="cs"/>
          <w:rtl/>
        </w:rPr>
        <w:t>آنچه باید تصور شود و اطلاق یا تقیید آن لحاظ شود، مدلول است که واحد است؛</w:t>
      </w:r>
    </w:p>
    <w:p w14:paraId="184C69E3"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دال یعنی جمله و استعمال تنها ابراز مقصود و </w:t>
      </w:r>
      <w:r w:rsidRPr="006D622E">
        <w:rPr>
          <w:rFonts w:ascii="Calibri" w:eastAsia="Calibri" w:hAnsi="Calibri"/>
          <w:rtl/>
        </w:rPr>
        <w:t>وس</w:t>
      </w:r>
      <w:r w:rsidRPr="006D622E">
        <w:rPr>
          <w:rFonts w:ascii="Calibri" w:eastAsia="Calibri" w:hAnsi="Calibri" w:hint="cs"/>
          <w:rtl/>
        </w:rPr>
        <w:t>ی</w:t>
      </w:r>
      <w:r w:rsidRPr="006D622E">
        <w:rPr>
          <w:rFonts w:ascii="Calibri" w:eastAsia="Calibri" w:hAnsi="Calibri" w:hint="eastAsia"/>
          <w:rtl/>
        </w:rPr>
        <w:t>له‌</w:t>
      </w:r>
      <w:r w:rsidRPr="006D622E">
        <w:rPr>
          <w:rFonts w:ascii="Calibri" w:eastAsia="Calibri" w:hAnsi="Calibri" w:hint="cs"/>
          <w:rtl/>
        </w:rPr>
        <w:t xml:space="preserve">ی </w:t>
      </w:r>
      <w:r w:rsidRPr="006D622E">
        <w:rPr>
          <w:rFonts w:ascii="Calibri" w:eastAsia="Calibri" w:hAnsi="Calibri"/>
          <w:rtl/>
        </w:rPr>
        <w:t>دست‌</w:t>
      </w:r>
      <w:r w:rsidRPr="006D622E">
        <w:rPr>
          <w:rFonts w:ascii="Calibri" w:eastAsia="Calibri" w:hAnsi="Calibri" w:hint="cs"/>
          <w:rtl/>
        </w:rPr>
        <w:t>ی</w:t>
      </w:r>
      <w:r w:rsidRPr="006D622E">
        <w:rPr>
          <w:rFonts w:ascii="Calibri" w:eastAsia="Calibri" w:hAnsi="Calibri" w:hint="eastAsia"/>
          <w:rtl/>
        </w:rPr>
        <w:t>اب</w:t>
      </w:r>
      <w:r w:rsidRPr="006D622E">
        <w:rPr>
          <w:rFonts w:ascii="Calibri" w:eastAsia="Calibri" w:hAnsi="Calibri" w:hint="cs"/>
          <w:rtl/>
        </w:rPr>
        <w:t>ی به مراد مولا است که متعدد است،</w:t>
      </w:r>
    </w:p>
    <w:p w14:paraId="4686F511"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به همین جهت امکان دارد مدلول هیئت باشد، اما به صورت معنای اسمی بیان شود.</w:t>
      </w:r>
    </w:p>
    <w:p w14:paraId="42747194"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rtl/>
        </w:rPr>
        <w:t xml:space="preserve"> این مطلب طبق دیدگاهی است که حقیقت انشاء را ابراز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داند</w:t>
      </w:r>
      <w:r w:rsidRPr="006D622E">
        <w:rPr>
          <w:rFonts w:ascii="Calibri" w:eastAsia="Calibri" w:hAnsi="Calibri" w:hint="cs"/>
          <w:rtl/>
        </w:rPr>
        <w:t xml:space="preserve">، بلکه انشاء را ایجاد دانسته و جمله را ابراز حقیقتی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که ایجاد شده است، اما علمایی همانند «مرحوم خویی» که حقیقت انشاء را همان ابراز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توانند</w:t>
      </w:r>
      <w:r w:rsidRPr="006D622E">
        <w:rPr>
          <w:rFonts w:ascii="Calibri" w:eastAsia="Calibri" w:hAnsi="Calibri" w:hint="cs"/>
          <w:rtl/>
        </w:rPr>
        <w:t xml:space="preserve"> این پاسخ را بپذیرند؛ زیرا به جهت اتحاد انشاء و ابراز، لحاظ قبل از استعمال معنا ندارد.</w:t>
      </w:r>
    </w:p>
    <w:p w14:paraId="083623E5"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پاسخ دوم طبق مبنای مشهور:</w:t>
      </w:r>
      <w:r w:rsidRPr="006D622E">
        <w:rPr>
          <w:rFonts w:ascii="Calibri" w:eastAsia="Calibri" w:hAnsi="Calibri" w:hint="cs"/>
          <w:rtl/>
        </w:rPr>
        <w:t xml:space="preserve"> این اشکال در صورتی صحیح است که اطلاق و تقیید، اطلاق و تقیید احوالی باشند و در صورت احوالی بودن اطلاق و تقیید امر جزئی نیز قابل تقیید است.</w:t>
      </w:r>
    </w:p>
    <w:p w14:paraId="200BB59A"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 xml:space="preserve">پاسخ طبق مبنای برگزیده: </w:t>
      </w:r>
      <w:r w:rsidRPr="006D622E">
        <w:rPr>
          <w:rFonts w:ascii="Calibri" w:eastAsia="Calibri" w:hAnsi="Calibri" w:hint="cs"/>
          <w:rtl/>
        </w:rPr>
        <w:t>پاسخ قبل طبق مبنای مشهور یعنی اطلاق و تقیید لحاظی بود. طبق این مبنا:</w:t>
      </w:r>
    </w:p>
    <w:p w14:paraId="7C428B44"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اگر شارع اطلاق را لحاظ کرده باشد، حکم به اطلاق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1FE5A3F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اگر شارع قید را لحاظ کرده باشد، حکم به تقیید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47D11D84" w14:textId="77777777" w:rsidR="006D622E" w:rsidRPr="006D622E" w:rsidRDefault="006D622E" w:rsidP="006D622E">
      <w:pPr>
        <w:ind w:left="720"/>
        <w:rPr>
          <w:rFonts w:ascii="Calibri" w:eastAsia="Calibri" w:hAnsi="Calibri"/>
          <w:rtl/>
        </w:rPr>
      </w:pPr>
      <w:r w:rsidRPr="006D622E">
        <w:rPr>
          <w:rFonts w:ascii="Calibri" w:eastAsia="Calibri" w:hAnsi="Calibri" w:hint="cs"/>
          <w:rtl/>
        </w:rPr>
        <w:lastRenderedPageBreak/>
        <w:t xml:space="preserve">و مکلف از طریق مقدمات لحاظ او را به دست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آورد</w:t>
      </w:r>
      <w:r w:rsidRPr="006D622E">
        <w:rPr>
          <w:rFonts w:ascii="Calibri" w:eastAsia="Calibri" w:hAnsi="Calibri" w:hint="cs"/>
          <w:rtl/>
        </w:rPr>
        <w:t>.</w:t>
      </w:r>
    </w:p>
    <w:p w14:paraId="3C662D6A"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«مرحوم حائری» لحاظی بودن اطلاق و تقیید را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پذ</w:t>
      </w:r>
      <w:r w:rsidRPr="006D622E">
        <w:rPr>
          <w:rFonts w:ascii="Calibri" w:eastAsia="Calibri" w:hAnsi="Calibri" w:hint="cs"/>
          <w:rtl/>
        </w:rPr>
        <w:t>ی</w:t>
      </w:r>
      <w:r w:rsidRPr="006D622E">
        <w:rPr>
          <w:rFonts w:ascii="Calibri" w:eastAsia="Calibri" w:hAnsi="Calibri" w:hint="eastAsia"/>
          <w:rtl/>
        </w:rPr>
        <w:t>رند</w:t>
      </w:r>
      <w:r w:rsidRPr="006D622E">
        <w:rPr>
          <w:rFonts w:ascii="Calibri" w:eastAsia="Calibri" w:hAnsi="Calibri" w:hint="cs"/>
          <w:rtl/>
        </w:rPr>
        <w:t xml:space="preserve">، بلکه اطلاق و تقیید را ذاتی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به نظر ایشان:</w:t>
      </w:r>
    </w:p>
    <w:p w14:paraId="36E91AE4" w14:textId="77777777" w:rsidR="006D622E" w:rsidRPr="006D622E" w:rsidRDefault="006D622E" w:rsidP="006D622E">
      <w:pPr>
        <w:ind w:left="720"/>
        <w:rPr>
          <w:rFonts w:ascii="Calibri" w:eastAsia="Calibri" w:hAnsi="Calibri"/>
          <w:rtl/>
        </w:rPr>
      </w:pPr>
      <w:r w:rsidRPr="006D622E">
        <w:rPr>
          <w:rFonts w:ascii="Calibri" w:eastAsia="Calibri" w:hAnsi="Calibri"/>
          <w:rtl/>
        </w:rPr>
        <w:t>ا</w:t>
      </w:r>
      <w:r w:rsidRPr="006D622E">
        <w:rPr>
          <w:rFonts w:ascii="Calibri" w:eastAsia="Calibri" w:hAnsi="Calibri" w:hint="cs"/>
          <w:rtl/>
        </w:rPr>
        <w:t>ی</w:t>
      </w:r>
      <w:r w:rsidRPr="006D622E">
        <w:rPr>
          <w:rFonts w:ascii="Calibri" w:eastAsia="Calibri" w:hAnsi="Calibri" w:hint="eastAsia"/>
          <w:rtl/>
        </w:rPr>
        <w:t>ن‌گونه</w:t>
      </w:r>
      <w:r w:rsidRPr="006D622E">
        <w:rPr>
          <w:rFonts w:ascii="Calibri" w:eastAsia="Calibri" w:hAnsi="Calibri" w:hint="cs"/>
          <w:rtl/>
        </w:rPr>
        <w:t xml:space="preserve"> نیست که ابتدا مولا باید اطلاق یا تقیید را لحاظ کند و سپس مکلف لحاظ مولا را کشف کند،</w:t>
      </w:r>
    </w:p>
    <w:p w14:paraId="27B97F7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بلکه مکلف باید به مقام عمل توجه کند و </w:t>
      </w:r>
      <w:r w:rsidRPr="006D622E">
        <w:rPr>
          <w:rFonts w:ascii="Calibri" w:eastAsia="Calibri" w:hAnsi="Calibri"/>
          <w:rtl/>
        </w:rPr>
        <w:t>وظ</w:t>
      </w:r>
      <w:r w:rsidRPr="006D622E">
        <w:rPr>
          <w:rFonts w:ascii="Calibri" w:eastAsia="Calibri" w:hAnsi="Calibri" w:hint="cs"/>
          <w:rtl/>
        </w:rPr>
        <w:t>ی</w:t>
      </w:r>
      <w:r w:rsidRPr="006D622E">
        <w:rPr>
          <w:rFonts w:ascii="Calibri" w:eastAsia="Calibri" w:hAnsi="Calibri" w:hint="eastAsia"/>
          <w:rtl/>
        </w:rPr>
        <w:t>فه‌</w:t>
      </w:r>
      <w:r w:rsidRPr="006D622E">
        <w:rPr>
          <w:rFonts w:ascii="Calibri" w:eastAsia="Calibri" w:hAnsi="Calibri" w:hint="cs"/>
          <w:rtl/>
        </w:rPr>
        <w:t xml:space="preserve">ی خود را به دست بیاورد که </w:t>
      </w:r>
      <w:r w:rsidRPr="006D622E">
        <w:rPr>
          <w:rFonts w:ascii="Calibri" w:eastAsia="Calibri" w:hAnsi="Calibri"/>
          <w:rtl/>
        </w:rPr>
        <w:t>وظ</w:t>
      </w:r>
      <w:r w:rsidRPr="006D622E">
        <w:rPr>
          <w:rFonts w:ascii="Calibri" w:eastAsia="Calibri" w:hAnsi="Calibri" w:hint="cs"/>
          <w:rtl/>
        </w:rPr>
        <w:t>ی</w:t>
      </w:r>
      <w:r w:rsidRPr="006D622E">
        <w:rPr>
          <w:rFonts w:ascii="Calibri" w:eastAsia="Calibri" w:hAnsi="Calibri" w:hint="eastAsia"/>
          <w:rtl/>
        </w:rPr>
        <w:t>فه‌</w:t>
      </w:r>
      <w:r w:rsidRPr="006D622E">
        <w:rPr>
          <w:rFonts w:ascii="Calibri" w:eastAsia="Calibri" w:hAnsi="Calibri" w:hint="cs"/>
          <w:rtl/>
        </w:rPr>
        <w:t>ی او از یکی از این دو حال خارج نیست:</w:t>
      </w:r>
    </w:p>
    <w:p w14:paraId="125AA0A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گاهی مکلف با رجوع به ادله متوجه این مطلب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موظف به ایجاد قید نیست، بلکه تکلیف بر فرض وجود قید ثابت است که در این صورت واجب، واجب مشروط نام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39D25D58"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و گاهی مکلف با رجوع به ادله متوجه این مطلب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موظف به ایجاد قید است که در این صورت واجب، واجب مطلق نام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5653CCAA" w14:textId="77777777" w:rsidR="006D622E" w:rsidRPr="006D622E" w:rsidRDefault="006D622E" w:rsidP="006D622E">
      <w:pPr>
        <w:rPr>
          <w:rFonts w:ascii="Calibri" w:eastAsia="Calibri" w:hAnsi="Calibri"/>
          <w:rtl/>
        </w:rPr>
      </w:pPr>
      <w:r w:rsidRPr="006D622E">
        <w:rPr>
          <w:rFonts w:ascii="Calibri" w:eastAsia="Calibri" w:hAnsi="Calibri" w:hint="cs"/>
          <w:rtl/>
        </w:rPr>
        <w:t>طبق این مبنا مطلق و مشروط:</w:t>
      </w:r>
    </w:p>
    <w:p w14:paraId="67DF6B79" w14:textId="77777777" w:rsidR="006D622E" w:rsidRPr="006D622E" w:rsidRDefault="006D622E" w:rsidP="006D622E">
      <w:pPr>
        <w:ind w:left="720"/>
        <w:rPr>
          <w:rFonts w:ascii="Calibri" w:eastAsia="Calibri" w:hAnsi="Calibri"/>
          <w:rtl/>
        </w:rPr>
      </w:pPr>
      <w:r w:rsidRPr="006D622E">
        <w:rPr>
          <w:rFonts w:ascii="Calibri" w:eastAsia="Calibri" w:hAnsi="Calibri" w:hint="cs"/>
          <w:rtl/>
        </w:rPr>
        <w:t>کشف از لحاظ مولا نیستند تا در مورد استقلالی یا آلی بودن لحاظ آنها بحث شود،</w:t>
      </w:r>
    </w:p>
    <w:p w14:paraId="012AF95F"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بلکه انتزاع وظیفه از بیان مولا هستند. </w:t>
      </w:r>
      <w:r w:rsidRPr="006D622E">
        <w:rPr>
          <w:rFonts w:ascii="Calibri" w:eastAsia="Calibri" w:hAnsi="Calibri"/>
          <w:rtl/>
        </w:rPr>
        <w:t>به‌طور</w:t>
      </w:r>
      <w:r w:rsidRPr="006D622E">
        <w:rPr>
          <w:rFonts w:ascii="Calibri" w:eastAsia="Calibri" w:hAnsi="Calibri" w:hint="cs"/>
          <w:rtl/>
        </w:rPr>
        <w:t xml:space="preserve"> مثال مکلف:</w:t>
      </w:r>
    </w:p>
    <w:p w14:paraId="68AD6104"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هنگام مواجه شدن با خطاب «</w:t>
      </w:r>
      <w:r w:rsidRPr="006D622E">
        <w:rPr>
          <w:rFonts w:ascii="Calibri" w:eastAsia="Calibri" w:hAnsi="Calibri" w:cs="B Badr"/>
          <w:rtl/>
        </w:rPr>
        <w:t>یا أَیهَا الَّذینَ آمَنُوا إِذا قُمْتُمْ إِلَی الصَّلاةِ فَاغْسِلُوا وُجُوهَکمْ وَ أَیدِیکمْ إِلَی الْمَرافِقِ</w:t>
      </w:r>
      <w:r w:rsidRPr="006D622E">
        <w:rPr>
          <w:rFonts w:ascii="Calibri" w:eastAsia="Calibri" w:hAnsi="Calibri" w:hint="cs"/>
          <w:rtl/>
        </w:rPr>
        <w:t xml:space="preserve"> </w:t>
      </w:r>
      <w:r w:rsidRPr="006D622E">
        <w:rPr>
          <w:rFonts w:ascii="Calibri" w:eastAsia="Calibri" w:hAnsi="Calibri"/>
          <w:rtl/>
        </w:rPr>
        <w:t>وَ امْسَحُوا بِرُؤُسِکمْ وَ أَرْجُلَکمْ إِلَی الْکعْبَینِ</w:t>
      </w:r>
      <w:r w:rsidRPr="006D622E">
        <w:rPr>
          <w:rFonts w:ascii="Calibri" w:eastAsia="Calibri" w:hAnsi="Calibri" w:hint="cs"/>
          <w:rtl/>
        </w:rPr>
        <w:t>»</w:t>
      </w:r>
      <w:r w:rsidRPr="006D622E">
        <w:rPr>
          <w:rFonts w:ascii="Calibri" w:eastAsia="Calibri" w:hAnsi="Calibri"/>
          <w:vertAlign w:val="superscript"/>
        </w:rPr>
        <w:footnoteReference w:id="259"/>
      </w:r>
      <w:r w:rsidRPr="006D622E">
        <w:rPr>
          <w:rFonts w:ascii="Calibri" w:eastAsia="Calibri" w:hAnsi="Calibri" w:hint="cs"/>
          <w:rtl/>
        </w:rPr>
        <w:t xml:space="preserve"> این مطلب را درک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که مولا ایجاد وضو را از او طلب کرده است و مطلق بودن وجوب نماز نسبت به وضو را انتزاع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w:t>
      </w:r>
      <w:r w:rsidRPr="006D622E">
        <w:rPr>
          <w:rFonts w:ascii="Calibri" w:eastAsia="Calibri" w:hAnsi="Calibri"/>
          <w:vertAlign w:val="superscript"/>
          <w:rtl/>
        </w:rPr>
        <w:footnoteReference w:id="260"/>
      </w:r>
    </w:p>
    <w:p w14:paraId="5E6FB670"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اما هنگام مواجه شدن با خطاب «</w:t>
      </w:r>
      <w:r w:rsidRPr="006D622E">
        <w:rPr>
          <w:rFonts w:ascii="Calibri" w:eastAsia="Calibri" w:hAnsi="Calibri" w:cs="B Badr"/>
          <w:rtl/>
        </w:rPr>
        <w:t>لِلَّهِ عَلَی النَّاسِ حِجُّ الْبَیتِ مَنِ اسْتَطاعَ إِلَیه 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w:t>
      </w:r>
      <w:r w:rsidRPr="006D622E">
        <w:rPr>
          <w:rFonts w:ascii="Calibri" w:eastAsia="Calibri" w:hAnsi="Calibri"/>
          <w:vertAlign w:val="superscript"/>
        </w:rPr>
        <w:footnoteReference w:id="261"/>
      </w:r>
      <w:r w:rsidRPr="006D622E">
        <w:rPr>
          <w:rFonts w:ascii="Calibri" w:eastAsia="Calibri" w:hAnsi="Calibri" w:hint="cs"/>
          <w:rtl/>
        </w:rPr>
        <w:t xml:space="preserve"> این مطلب را درک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hint="cs"/>
          <w:rtl/>
        </w:rPr>
        <w:t xml:space="preserve"> که مولا ایجاد استطاعت را از او طلب نکرده است، بلکه حج را بر فرض وجود استطاعت در خارج از او طلب کرده است و به همین جهت مشروط بودن وجوب حج نسبت به استطاعت را انتزاع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کند</w:t>
      </w:r>
      <w:r w:rsidRPr="006D622E">
        <w:rPr>
          <w:rFonts w:ascii="Calibri" w:eastAsia="Calibri" w:hAnsi="Calibri"/>
          <w:vertAlign w:val="superscript"/>
          <w:rtl/>
        </w:rPr>
        <w:footnoteReference w:id="262"/>
      </w:r>
      <w:r w:rsidRPr="006D622E">
        <w:rPr>
          <w:rFonts w:ascii="Calibri" w:eastAsia="Calibri" w:hAnsi="Calibri" w:hint="cs"/>
          <w:rtl/>
        </w:rPr>
        <w:t>.</w:t>
      </w:r>
    </w:p>
    <w:p w14:paraId="7EB6BFC6" w14:textId="77777777" w:rsidR="006D622E" w:rsidRPr="006D622E" w:rsidRDefault="006D622E" w:rsidP="006D622E">
      <w:pPr>
        <w:rPr>
          <w:rFonts w:ascii="Calibri" w:eastAsia="Calibri" w:hAnsi="Calibri"/>
          <w:rtl/>
        </w:rPr>
      </w:pPr>
      <w:r w:rsidRPr="006D622E">
        <w:rPr>
          <w:rFonts w:ascii="Calibri" w:eastAsia="Calibri" w:hAnsi="Calibri" w:hint="cs"/>
          <w:rtl/>
        </w:rPr>
        <w:t>درنتیجه طبق این مبنا اشکال از اساس وارد نیست؛ زیرا:</w:t>
      </w:r>
    </w:p>
    <w:p w14:paraId="43E80E02"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اصلاً لحاظی وجود ندارد و به همین دلیل بحث از ضرورت لحاظ استقلالی و آلی بودن لحاظ حروف جایی ندارد؛</w:t>
      </w:r>
    </w:p>
    <w:p w14:paraId="386E3EF7" w14:textId="77777777" w:rsidR="006D622E" w:rsidRPr="006D622E" w:rsidRDefault="006D622E" w:rsidP="006D622E">
      <w:pPr>
        <w:ind w:left="720"/>
        <w:rPr>
          <w:rFonts w:ascii="Calibri" w:eastAsia="Calibri" w:hAnsi="Calibri"/>
          <w:rtl/>
        </w:rPr>
      </w:pPr>
      <w:r w:rsidRPr="006D622E">
        <w:rPr>
          <w:rFonts w:ascii="Calibri" w:eastAsia="Calibri" w:hAnsi="Calibri" w:hint="cs"/>
          <w:rtl/>
        </w:rPr>
        <w:t>بلکه باید با بررسی ادله به این مطلب پرداخت که:</w:t>
      </w:r>
    </w:p>
    <w:p w14:paraId="78725435"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آیا این مطلب فهمیده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مکلف موظف به ایجاد فعل است که در این صورت حکم به مطلق بودن وجوب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55156439"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یا این مطلب فهمیده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مکف موظف به ایجاد به فعل نیست و تنها در فرض وجود قید در خارج وظیفه بر </w:t>
      </w:r>
      <w:r w:rsidRPr="006D622E">
        <w:rPr>
          <w:rFonts w:ascii="Calibri" w:eastAsia="Calibri" w:hAnsi="Calibri"/>
          <w:rtl/>
        </w:rPr>
        <w:t>عهده‌</w:t>
      </w:r>
      <w:r w:rsidRPr="006D622E">
        <w:rPr>
          <w:rFonts w:ascii="Calibri" w:eastAsia="Calibri" w:hAnsi="Calibri" w:hint="cs"/>
          <w:rtl/>
        </w:rPr>
        <w:t xml:space="preserve">ی او خواهد آمد که در این صورت حکم به مشروط بودن واجب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30B2B8FF"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sz w:val="24"/>
          <w:szCs w:val="24"/>
          <w:rtl/>
        </w:rPr>
        <w:t xml:space="preserve"> </w:t>
      </w:r>
      <w:r w:rsidRPr="006D622E">
        <w:rPr>
          <w:rFonts w:ascii="Calibri" w:eastAsia="Calibri" w:hAnsi="Calibri" w:hint="cs"/>
          <w:rtl/>
        </w:rPr>
        <w:t>تفاوت مبنای مشهور با مبنای «مرحوم حائری» این است که:</w:t>
      </w:r>
    </w:p>
    <w:p w14:paraId="536FE3C1"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الف)</w:t>
      </w:r>
      <w:r w:rsidRPr="006D622E">
        <w:rPr>
          <w:rFonts w:ascii="Calibri" w:eastAsia="Calibri" w:hAnsi="Calibri" w:hint="cs"/>
          <w:rtl/>
        </w:rPr>
        <w:t xml:space="preserve"> طبق مبنای مشهور تقابل اطلاق و تقیید تقابل ملکه و عدم ملکه بوده و هم به لحاظ مقام ثبوت و هم به لحاظ مقام اثبات سه حالت وجود دارد؛ زیرا:</w:t>
      </w:r>
    </w:p>
    <w:p w14:paraId="06814A25"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در مقام ثبوت:</w:t>
      </w:r>
    </w:p>
    <w:p w14:paraId="2906178E" w14:textId="77777777" w:rsidR="006D622E" w:rsidRPr="006D622E" w:rsidRDefault="006D622E" w:rsidP="006D622E">
      <w:pPr>
        <w:ind w:left="2160"/>
        <w:rPr>
          <w:rFonts w:ascii="Calibri" w:eastAsia="Calibri" w:hAnsi="Calibri"/>
          <w:rtl/>
        </w:rPr>
      </w:pPr>
      <w:r w:rsidRPr="006D622E">
        <w:rPr>
          <w:rFonts w:ascii="Calibri" w:eastAsia="Calibri" w:hAnsi="Calibri" w:hint="cs"/>
          <w:rtl/>
        </w:rPr>
        <w:t>یا مولا اطلاق را لحاظ کرده است (واجب مطلق)؛</w:t>
      </w:r>
    </w:p>
    <w:p w14:paraId="69C25935" w14:textId="77777777" w:rsidR="006D622E" w:rsidRPr="006D622E" w:rsidRDefault="006D622E" w:rsidP="006D622E">
      <w:pPr>
        <w:ind w:left="2160"/>
        <w:rPr>
          <w:rFonts w:ascii="Calibri" w:eastAsia="Calibri" w:hAnsi="Calibri"/>
          <w:rtl/>
        </w:rPr>
      </w:pPr>
      <w:r w:rsidRPr="006D622E">
        <w:rPr>
          <w:rFonts w:ascii="Calibri" w:eastAsia="Calibri" w:hAnsi="Calibri" w:hint="cs"/>
          <w:rtl/>
        </w:rPr>
        <w:t>یا مولا تقیید را لحاظ کرده است (واجب مشروط)؛</w:t>
      </w:r>
    </w:p>
    <w:p w14:paraId="5FE5300D" w14:textId="77777777" w:rsidR="006D622E" w:rsidRPr="006D622E" w:rsidRDefault="006D622E" w:rsidP="006D622E">
      <w:pPr>
        <w:ind w:left="2160"/>
        <w:rPr>
          <w:rFonts w:ascii="Calibri" w:eastAsia="Calibri" w:hAnsi="Calibri"/>
          <w:rtl/>
        </w:rPr>
      </w:pPr>
      <w:r w:rsidRPr="006D622E">
        <w:rPr>
          <w:rFonts w:ascii="Calibri" w:eastAsia="Calibri" w:hAnsi="Calibri" w:hint="cs"/>
          <w:rtl/>
        </w:rPr>
        <w:t xml:space="preserve">یا مولا لحاظی نداشته است که این صورت حالت اهمال است و شانیت </w:t>
      </w:r>
      <w:r w:rsidRPr="006D622E">
        <w:rPr>
          <w:rFonts w:ascii="Calibri" w:eastAsia="Calibri" w:hAnsi="Calibri"/>
          <w:rtl/>
        </w:rPr>
        <w:t>ه</w:t>
      </w:r>
      <w:r w:rsidRPr="006D622E">
        <w:rPr>
          <w:rFonts w:ascii="Calibri" w:eastAsia="Calibri" w:hAnsi="Calibri" w:hint="cs"/>
          <w:rtl/>
        </w:rPr>
        <w:t>ی</w:t>
      </w:r>
      <w:r w:rsidRPr="006D622E">
        <w:rPr>
          <w:rFonts w:ascii="Calibri" w:eastAsia="Calibri" w:hAnsi="Calibri" w:hint="eastAsia"/>
          <w:rtl/>
        </w:rPr>
        <w:t>چ‌</w:t>
      </w:r>
      <w:r w:rsidRPr="006D622E">
        <w:rPr>
          <w:rFonts w:ascii="Calibri" w:eastAsia="Calibri" w:hAnsi="Calibri" w:hint="cs"/>
          <w:rtl/>
        </w:rPr>
        <w:t>ی</w:t>
      </w:r>
      <w:r w:rsidRPr="006D622E">
        <w:rPr>
          <w:rFonts w:ascii="Calibri" w:eastAsia="Calibri" w:hAnsi="Calibri" w:hint="eastAsia"/>
          <w:rtl/>
        </w:rPr>
        <w:t>ک</w:t>
      </w:r>
      <w:r w:rsidRPr="006D622E">
        <w:rPr>
          <w:rFonts w:ascii="Calibri" w:eastAsia="Calibri" w:hAnsi="Calibri" w:hint="cs"/>
          <w:rtl/>
        </w:rPr>
        <w:t xml:space="preserve"> از اطلاق و تقیید را ندارد؛</w:t>
      </w:r>
    </w:p>
    <w:p w14:paraId="76714ED7"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در مقام اثبات:</w:t>
      </w:r>
    </w:p>
    <w:p w14:paraId="73EA926D" w14:textId="77777777" w:rsidR="006D622E" w:rsidRPr="006D622E" w:rsidRDefault="006D622E" w:rsidP="006D622E">
      <w:pPr>
        <w:ind w:left="2160"/>
        <w:rPr>
          <w:rFonts w:ascii="Calibri" w:eastAsia="Calibri" w:hAnsi="Calibri"/>
          <w:rtl/>
        </w:rPr>
      </w:pPr>
      <w:r w:rsidRPr="006D622E">
        <w:rPr>
          <w:rFonts w:ascii="Calibri" w:eastAsia="Calibri" w:hAnsi="Calibri" w:hint="cs"/>
          <w:rtl/>
        </w:rPr>
        <w:t xml:space="preserve">یا به سبب مقدمات حکمت اطلاق احراز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(واجب مطلق)؛</w:t>
      </w:r>
    </w:p>
    <w:p w14:paraId="09005769" w14:textId="77777777" w:rsidR="006D622E" w:rsidRPr="006D622E" w:rsidRDefault="006D622E" w:rsidP="006D622E">
      <w:pPr>
        <w:ind w:left="2160"/>
        <w:rPr>
          <w:rFonts w:ascii="Calibri" w:eastAsia="Calibri" w:hAnsi="Calibri"/>
          <w:rtl/>
        </w:rPr>
      </w:pPr>
      <w:r w:rsidRPr="006D622E">
        <w:rPr>
          <w:rFonts w:ascii="Calibri" w:eastAsia="Calibri" w:hAnsi="Calibri" w:hint="cs"/>
          <w:rtl/>
        </w:rPr>
        <w:t xml:space="preserve">یا به سبب قرینه تقیید احراز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(واجب مشروط)؛</w:t>
      </w:r>
    </w:p>
    <w:p w14:paraId="6D261BB4" w14:textId="77777777" w:rsidR="006D622E" w:rsidRPr="006D622E" w:rsidRDefault="006D622E" w:rsidP="006D622E">
      <w:pPr>
        <w:ind w:left="2160"/>
        <w:rPr>
          <w:rFonts w:ascii="Calibri" w:eastAsia="Calibri" w:hAnsi="Calibri"/>
          <w:rtl/>
        </w:rPr>
      </w:pPr>
      <w:r w:rsidRPr="006D622E">
        <w:rPr>
          <w:rFonts w:ascii="Calibri" w:eastAsia="Calibri" w:hAnsi="Calibri" w:hint="cs"/>
          <w:rtl/>
        </w:rPr>
        <w:lastRenderedPageBreak/>
        <w:t xml:space="preserve">یا </w:t>
      </w:r>
      <w:r w:rsidRPr="006D622E">
        <w:rPr>
          <w:rFonts w:ascii="Calibri" w:eastAsia="Calibri" w:hAnsi="Calibri"/>
          <w:rtl/>
        </w:rPr>
        <w:t>ه</w:t>
      </w:r>
      <w:r w:rsidRPr="006D622E">
        <w:rPr>
          <w:rFonts w:ascii="Calibri" w:eastAsia="Calibri" w:hAnsi="Calibri" w:hint="cs"/>
          <w:rtl/>
        </w:rPr>
        <w:t>ی</w:t>
      </w:r>
      <w:r w:rsidRPr="006D622E">
        <w:rPr>
          <w:rFonts w:ascii="Calibri" w:eastAsia="Calibri" w:hAnsi="Calibri" w:hint="eastAsia"/>
          <w:rtl/>
        </w:rPr>
        <w:t>چ‌</w:t>
      </w:r>
      <w:r w:rsidRPr="006D622E">
        <w:rPr>
          <w:rFonts w:ascii="Calibri" w:eastAsia="Calibri" w:hAnsi="Calibri" w:hint="cs"/>
          <w:rtl/>
        </w:rPr>
        <w:t>ی</w:t>
      </w:r>
      <w:r w:rsidRPr="006D622E">
        <w:rPr>
          <w:rFonts w:ascii="Calibri" w:eastAsia="Calibri" w:hAnsi="Calibri" w:hint="eastAsia"/>
          <w:rtl/>
        </w:rPr>
        <w:t>ک</w:t>
      </w:r>
      <w:r w:rsidRPr="006D622E">
        <w:rPr>
          <w:rFonts w:ascii="Calibri" w:eastAsia="Calibri" w:hAnsi="Calibri" w:hint="cs"/>
          <w:rtl/>
        </w:rPr>
        <w:t xml:space="preserve"> از اطلاق و تقیید احراز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که این صورت حالت اجمال است.</w:t>
      </w:r>
    </w:p>
    <w:p w14:paraId="6A01A9F2"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ب)</w:t>
      </w:r>
      <w:r w:rsidRPr="006D622E">
        <w:rPr>
          <w:rFonts w:ascii="Calibri" w:eastAsia="Calibri" w:hAnsi="Calibri" w:hint="cs"/>
          <w:rtl/>
        </w:rPr>
        <w:t xml:space="preserve"> طبق مبنای «مرحوم حائری» تقابل اطلاق و تقیید تقابل ملکه و عدم ملکه نیست، بلکه تقابل سلب و ایجاب است و حالت سومی بین آنها فرض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توضیح اینکه طبق این معنا مکلف:</w:t>
      </w:r>
    </w:p>
    <w:p w14:paraId="5CE195EF" w14:textId="77777777" w:rsidR="006D622E" w:rsidRPr="006D622E" w:rsidRDefault="006D622E" w:rsidP="006D622E">
      <w:pPr>
        <w:ind w:left="1440"/>
        <w:rPr>
          <w:rFonts w:ascii="Calibri" w:eastAsia="Calibri" w:hAnsi="Calibri"/>
          <w:rtl/>
        </w:rPr>
      </w:pPr>
      <w:r w:rsidRPr="006D622E">
        <w:rPr>
          <w:rFonts w:ascii="Calibri" w:eastAsia="Calibri" w:hAnsi="Calibri" w:hint="cs"/>
          <w:rtl/>
        </w:rPr>
        <w:t>یا موظف به ایجاد قید نیست (واجب مطلق)؛</w:t>
      </w:r>
    </w:p>
    <w:p w14:paraId="5541D6AD" w14:textId="77777777" w:rsidR="006D622E" w:rsidRPr="006D622E" w:rsidRDefault="006D622E" w:rsidP="006D622E">
      <w:pPr>
        <w:ind w:left="1440"/>
        <w:rPr>
          <w:rFonts w:ascii="Calibri" w:eastAsia="Calibri" w:hAnsi="Calibri"/>
          <w:rtl/>
        </w:rPr>
      </w:pPr>
      <w:r w:rsidRPr="006D622E">
        <w:rPr>
          <w:rFonts w:ascii="Calibri" w:eastAsia="Calibri" w:hAnsi="Calibri" w:hint="cs"/>
          <w:rtl/>
        </w:rPr>
        <w:t>یا موظف به ایجاد قید است (واجب مشروط)؛</w:t>
      </w:r>
    </w:p>
    <w:p w14:paraId="59D5976B"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نه به لحاظ مقام ثبوت و نه به لحاظ مقام اثبات حالت سومی بین این دو متصور نیست.</w:t>
      </w:r>
    </w:p>
    <w:p w14:paraId="721EC546"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rtl/>
        </w:rPr>
        <w:t xml:space="preserve"> این اختلاف در بحث اطلاق و تقیید تأثیر دارد.</w:t>
      </w:r>
    </w:p>
    <w:p w14:paraId="218313BB" w14:textId="77777777" w:rsidR="006D622E" w:rsidRPr="006D622E" w:rsidRDefault="006D622E" w:rsidP="006D622E">
      <w:pPr>
        <w:rPr>
          <w:rFonts w:ascii="Calibri" w:eastAsia="Calibri" w:hAnsi="Calibri"/>
          <w:rtl/>
        </w:rPr>
      </w:pPr>
      <w:r w:rsidRPr="006D622E">
        <w:rPr>
          <w:rFonts w:ascii="Calibri" w:eastAsia="Calibri" w:hAnsi="Calibri" w:hint="cs"/>
          <w:rtl/>
        </w:rPr>
        <w:t>توضیح در بحث مقدمات حکمت:</w:t>
      </w:r>
    </w:p>
    <w:p w14:paraId="3C98A5CE"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طبق مبنای کسانی که اطلاق و تقیید را لحاظی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باید در مقام بیان و اعطاء ضابطه بودن مولا احراز شود تا بتوان از این طریق لحاظ او را کشف کرد؛</w:t>
      </w:r>
    </w:p>
    <w:p w14:paraId="471DA481"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اما طبق مبنای «مرحوم حائری» لازم نیست در مقام بیان بودن احراز شود.</w:t>
      </w:r>
    </w:p>
    <w:p w14:paraId="573CCC71" w14:textId="77777777" w:rsidR="006D622E" w:rsidRPr="006D622E" w:rsidRDefault="006D622E" w:rsidP="006D622E">
      <w:pPr>
        <w:rPr>
          <w:rFonts w:ascii="Calibri" w:eastAsia="Calibri" w:hAnsi="Calibri"/>
          <w:rtl/>
        </w:rPr>
      </w:pPr>
      <w:r w:rsidRPr="006D622E">
        <w:rPr>
          <w:rFonts w:ascii="Calibri" w:eastAsia="Calibri" w:hAnsi="Calibri" w:hint="cs"/>
          <w:rtl/>
        </w:rPr>
        <w:t>همچنین:</w:t>
      </w:r>
    </w:p>
    <w:p w14:paraId="527BF44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طبق مبنای کسانی که اطلاق و تقیید را لحاظی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تنها دلیل اجتهادی مورد بررسی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 xml:space="preserve"> و در صورت عدم برداشت اطلاق یا تقیید، به </w:t>
      </w:r>
      <w:r w:rsidRPr="006D622E">
        <w:rPr>
          <w:rFonts w:ascii="Calibri" w:eastAsia="Calibri" w:hAnsi="Calibri"/>
          <w:rtl/>
        </w:rPr>
        <w:t>ه</w:t>
      </w:r>
      <w:r w:rsidRPr="006D622E">
        <w:rPr>
          <w:rFonts w:ascii="Calibri" w:eastAsia="Calibri" w:hAnsi="Calibri" w:hint="cs"/>
          <w:rtl/>
        </w:rPr>
        <w:t>ی</w:t>
      </w:r>
      <w:r w:rsidRPr="006D622E">
        <w:rPr>
          <w:rFonts w:ascii="Calibri" w:eastAsia="Calibri" w:hAnsi="Calibri" w:hint="eastAsia"/>
          <w:rtl/>
        </w:rPr>
        <w:t>چ‌</w:t>
      </w:r>
      <w:r w:rsidRPr="006D622E">
        <w:rPr>
          <w:rFonts w:ascii="Calibri" w:eastAsia="Calibri" w:hAnsi="Calibri" w:hint="cs"/>
          <w:rtl/>
        </w:rPr>
        <w:t>ی</w:t>
      </w:r>
      <w:r w:rsidRPr="006D622E">
        <w:rPr>
          <w:rFonts w:ascii="Calibri" w:eastAsia="Calibri" w:hAnsi="Calibri" w:hint="eastAsia"/>
          <w:rtl/>
        </w:rPr>
        <w:t>ک</w:t>
      </w:r>
      <w:r w:rsidRPr="006D622E">
        <w:rPr>
          <w:rFonts w:ascii="Calibri" w:eastAsia="Calibri" w:hAnsi="Calibri" w:hint="cs"/>
          <w:rtl/>
        </w:rPr>
        <w:t xml:space="preserve"> از این دو حکم نشده و اجمال محقق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785615F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اما طبق مبنای «مرحوم حائری» دلایل دیگر نیز مورد بررسی قرار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رند</w:t>
      </w:r>
      <w:r w:rsidRPr="006D622E">
        <w:rPr>
          <w:rFonts w:ascii="Calibri" w:eastAsia="Calibri" w:hAnsi="Calibri" w:hint="cs"/>
          <w:rtl/>
        </w:rPr>
        <w:t xml:space="preserve">. </w:t>
      </w:r>
      <w:r w:rsidRPr="006D622E">
        <w:rPr>
          <w:rFonts w:ascii="Calibri" w:eastAsia="Calibri" w:hAnsi="Calibri"/>
          <w:rtl/>
        </w:rPr>
        <w:t>به‌طور</w:t>
      </w:r>
      <w:r w:rsidRPr="006D622E">
        <w:rPr>
          <w:rFonts w:ascii="Calibri" w:eastAsia="Calibri" w:hAnsi="Calibri" w:hint="cs"/>
          <w:rtl/>
        </w:rPr>
        <w:t xml:space="preserve"> مثال در صورتی که مکلف موظف بودن یا نبودن به ایجاد را از </w:t>
      </w:r>
      <w:r w:rsidRPr="006D622E">
        <w:rPr>
          <w:rFonts w:ascii="Calibri" w:eastAsia="Calibri" w:hAnsi="Calibri"/>
          <w:rtl/>
        </w:rPr>
        <w:t>ادله‌</w:t>
      </w:r>
      <w:r w:rsidRPr="006D622E">
        <w:rPr>
          <w:rFonts w:ascii="Calibri" w:eastAsia="Calibri" w:hAnsi="Calibri" w:hint="cs"/>
          <w:rtl/>
        </w:rPr>
        <w:t>ی اجتهادی برداشت نکرد:</w:t>
      </w:r>
    </w:p>
    <w:p w14:paraId="1996637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اگر با اصل برائت موظف به ایجاد بودن را نفی کرد، اشتراط ظاهری شکل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39730DC5"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و اگر با اصل احتیاط یا استصحاب موظف به ایجاد بودن را نفی کرد، اطلاق ظاهری شکل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w:t>
      </w:r>
      <w:r w:rsidRPr="006D622E">
        <w:rPr>
          <w:rFonts w:ascii="Calibri" w:eastAsia="Calibri" w:hAnsi="Calibri" w:hint="cs"/>
          <w:rtl/>
        </w:rPr>
        <w:t>ی</w:t>
      </w:r>
      <w:r w:rsidRPr="006D622E">
        <w:rPr>
          <w:rFonts w:ascii="Calibri" w:eastAsia="Calibri" w:hAnsi="Calibri" w:hint="eastAsia"/>
          <w:rtl/>
        </w:rPr>
        <w:t>رد</w:t>
      </w:r>
      <w:r w:rsidRPr="006D622E">
        <w:rPr>
          <w:rFonts w:ascii="Calibri" w:eastAsia="Calibri" w:hAnsi="Calibri" w:hint="cs"/>
          <w:rtl/>
        </w:rPr>
        <w:t>.</w:t>
      </w:r>
    </w:p>
    <w:p w14:paraId="0DE41F3A"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محذور سوم:</w:t>
      </w:r>
      <w:r w:rsidRPr="006D622E">
        <w:rPr>
          <w:rFonts w:ascii="Calibri" w:eastAsia="Calibri" w:hAnsi="Calibri" w:hint="cs"/>
          <w:rtl/>
        </w:rPr>
        <w:t xml:space="preserve"> اگر موضوع له حروف خاص باشد، هیئت جزئی حقیقی است و جزئی حقیقی تنها شامل یک فرد است. بنابراین تقیید هیئت معقول نیست</w:t>
      </w:r>
      <w:r w:rsidRPr="006D622E">
        <w:rPr>
          <w:rFonts w:ascii="Calibri" w:eastAsia="Calibri" w:hAnsi="Calibri"/>
          <w:vertAlign w:val="superscript"/>
          <w:rtl/>
        </w:rPr>
        <w:footnoteReference w:id="263"/>
      </w:r>
      <w:r w:rsidRPr="006D622E">
        <w:rPr>
          <w:rFonts w:ascii="Calibri" w:eastAsia="Calibri" w:hAnsi="Calibri" w:hint="cs"/>
          <w:rtl/>
        </w:rPr>
        <w:t>.</w:t>
      </w:r>
    </w:p>
    <w:p w14:paraId="038EB3B0"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پاسخ:</w:t>
      </w:r>
      <w:r w:rsidRPr="006D622E">
        <w:rPr>
          <w:rFonts w:ascii="Calibri" w:eastAsia="Calibri" w:hAnsi="Calibri" w:hint="cs"/>
          <w:rtl/>
        </w:rPr>
        <w:t xml:space="preserve"> </w:t>
      </w:r>
      <w:r w:rsidRPr="006D622E">
        <w:rPr>
          <w:rFonts w:ascii="Calibri" w:eastAsia="Calibri" w:hAnsi="Calibri"/>
          <w:rtl/>
        </w:rPr>
        <w:t>ازآنجا</w:t>
      </w:r>
      <w:r w:rsidRPr="006D622E">
        <w:rPr>
          <w:rFonts w:ascii="Calibri" w:eastAsia="Calibri" w:hAnsi="Calibri" w:hint="cs"/>
          <w:rtl/>
        </w:rPr>
        <w:t>یی‌</w:t>
      </w:r>
      <w:r w:rsidRPr="006D622E">
        <w:rPr>
          <w:rFonts w:ascii="Calibri" w:eastAsia="Calibri" w:hAnsi="Calibri" w:hint="eastAsia"/>
          <w:rtl/>
        </w:rPr>
        <w:t>که</w:t>
      </w:r>
      <w:r w:rsidRPr="006D622E">
        <w:rPr>
          <w:rFonts w:ascii="Calibri" w:eastAsia="Calibri" w:hAnsi="Calibri" w:hint="cs"/>
          <w:rtl/>
        </w:rPr>
        <w:t xml:space="preserve"> ایشان نیز همانند «مرحوم آخوند» موضوع له حروف را عام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vertAlign w:val="superscript"/>
          <w:rtl/>
        </w:rPr>
        <w:footnoteReference w:id="264"/>
      </w:r>
      <w:r w:rsidRPr="006D622E">
        <w:rPr>
          <w:rFonts w:ascii="Calibri" w:eastAsia="Calibri" w:hAnsi="Calibri" w:hint="cs"/>
          <w:rtl/>
        </w:rPr>
        <w:t xml:space="preserve"> و خاص شدن را در ظرف استعمال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رجوع قید به هیئت را مستلزم چنین محذوری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w:t>
      </w:r>
    </w:p>
    <w:p w14:paraId="14902295" w14:textId="77777777" w:rsidR="006D622E" w:rsidRPr="006D622E" w:rsidRDefault="006D622E" w:rsidP="006D622E">
      <w:pPr>
        <w:outlineLvl w:val="4"/>
        <w:rPr>
          <w:rFonts w:cs="B Titr"/>
          <w:sz w:val="24"/>
          <w:szCs w:val="24"/>
          <w:rtl/>
        </w:rPr>
      </w:pPr>
      <w:r w:rsidRPr="006D622E">
        <w:rPr>
          <w:rFonts w:cs="B Titr" w:hint="cs"/>
          <w:sz w:val="24"/>
          <w:szCs w:val="24"/>
          <w:rtl/>
        </w:rPr>
        <w:t>نقد</w:t>
      </w:r>
    </w:p>
    <w:p w14:paraId="788B7814"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1. نسبت به رجوع قید به هیئت یا ماده:</w:t>
      </w:r>
      <w:r w:rsidRPr="006D622E">
        <w:rPr>
          <w:rFonts w:ascii="Calibri" w:eastAsia="Calibri" w:hAnsi="Calibri" w:hint="cs"/>
          <w:rtl/>
        </w:rPr>
        <w:t xml:space="preserve">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w:t>
      </w:r>
      <w:r w:rsidRPr="006D622E">
        <w:rPr>
          <w:rFonts w:ascii="Calibri" w:eastAsia="Calibri" w:hAnsi="Calibri"/>
          <w:rtl/>
        </w:rPr>
        <w:t>به‌طور</w:t>
      </w:r>
      <w:r w:rsidRPr="006D622E">
        <w:rPr>
          <w:rFonts w:ascii="Calibri" w:eastAsia="Calibri" w:hAnsi="Calibri" w:hint="cs"/>
          <w:rtl/>
        </w:rPr>
        <w:t xml:space="preserve"> کلی گفت که قیود به ماده یا هیئت رجوع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بلکه این مطلب در موارد مختلف، متفاوت است.</w:t>
      </w:r>
    </w:p>
    <w:p w14:paraId="198AA22F"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2. نسبت به لزوم یا عدم لزوم تحصیل قیود:</w:t>
      </w:r>
      <w:r w:rsidRPr="006D622E">
        <w:rPr>
          <w:rFonts w:ascii="Calibri" w:eastAsia="Calibri" w:hAnsi="Calibri" w:hint="cs"/>
          <w:rtl/>
        </w:rPr>
        <w:t xml:space="preserve"> این مطلب پذیرفته است که:</w:t>
      </w:r>
    </w:p>
    <w:p w14:paraId="767CB5EB" w14:textId="77777777" w:rsidR="006D622E" w:rsidRPr="006D622E" w:rsidRDefault="006D622E" w:rsidP="006D622E">
      <w:pPr>
        <w:ind w:left="720"/>
        <w:rPr>
          <w:rFonts w:ascii="Calibri" w:eastAsia="Calibri" w:hAnsi="Calibri"/>
          <w:rtl/>
        </w:rPr>
      </w:pPr>
      <w:r w:rsidRPr="006D622E">
        <w:rPr>
          <w:rFonts w:ascii="Calibri" w:eastAsia="Calibri" w:hAnsi="Calibri" w:hint="cs"/>
          <w:rtl/>
        </w:rPr>
        <w:t>قیود هیئت قیود وجوب بوده و لزوم تحصیل ندارند؛</w:t>
      </w:r>
    </w:p>
    <w:p w14:paraId="295BF833"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قیود ماده قیود واجب بوده و لزوم تحصیل دارند.</w:t>
      </w:r>
    </w:p>
    <w:p w14:paraId="484D91DF" w14:textId="77777777" w:rsidR="006D622E" w:rsidRPr="006D622E" w:rsidRDefault="006D622E" w:rsidP="006D622E">
      <w:pPr>
        <w:rPr>
          <w:rFonts w:ascii="Calibri" w:eastAsia="Calibri" w:hAnsi="Calibri" w:cs="B Titr"/>
          <w:sz w:val="24"/>
          <w:szCs w:val="24"/>
          <w:rtl/>
        </w:rPr>
      </w:pPr>
      <w:r w:rsidRPr="006D622E">
        <w:rPr>
          <w:rFonts w:ascii="Calibri" w:eastAsia="Calibri" w:hAnsi="Calibri" w:cs="B Titr" w:hint="cs"/>
          <w:sz w:val="24"/>
          <w:szCs w:val="24"/>
          <w:rtl/>
        </w:rPr>
        <w:t>3. نسبت به پاسخ به محذورها</w:t>
      </w:r>
    </w:p>
    <w:p w14:paraId="62E1ED94"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الف)</w:t>
      </w:r>
      <w:r w:rsidRPr="006D622E">
        <w:rPr>
          <w:rFonts w:ascii="Calibri" w:eastAsia="Calibri" w:hAnsi="Calibri" w:hint="cs"/>
          <w:rtl/>
        </w:rPr>
        <w:t xml:space="preserve"> نسبت به پاسخ به محذور اول (تفکیک ایجاب از وجوب): پاسخ «مرحوم حائری» به این محذور مورد پذیرش است.</w:t>
      </w:r>
    </w:p>
    <w:p w14:paraId="1064313E"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ب)</w:t>
      </w:r>
      <w:r w:rsidRPr="006D622E">
        <w:rPr>
          <w:rFonts w:ascii="Calibri" w:eastAsia="Calibri" w:hAnsi="Calibri" w:hint="cs"/>
          <w:rtl/>
        </w:rPr>
        <w:t xml:space="preserve"> نسبت به پاسخ به محذور دوم (لحاظ آلی و استقلالی):</w:t>
      </w:r>
    </w:p>
    <w:p w14:paraId="6EC1CF44"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ب1)</w:t>
      </w:r>
      <w:r w:rsidRPr="006D622E">
        <w:rPr>
          <w:rFonts w:ascii="Calibri" w:eastAsia="Calibri" w:hAnsi="Calibri" w:hint="cs"/>
          <w:rtl/>
        </w:rPr>
        <w:t xml:space="preserve"> پاسخ «مرحوم حائری» طبق مبنای مشهور (امکان </w:t>
      </w:r>
      <w:r w:rsidRPr="006D622E">
        <w:rPr>
          <w:rFonts w:ascii="Calibri" w:eastAsia="Calibri" w:hAnsi="Calibri"/>
          <w:rtl/>
        </w:rPr>
        <w:t>لحاظ‌ها</w:t>
      </w:r>
      <w:r w:rsidRPr="006D622E">
        <w:rPr>
          <w:rFonts w:ascii="Calibri" w:eastAsia="Calibri" w:hAnsi="Calibri" w:hint="cs"/>
          <w:rtl/>
        </w:rPr>
        <w:t>ی متعدد) به این محذور مورد پذیرش است.</w:t>
      </w:r>
    </w:p>
    <w:p w14:paraId="1C39694E"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ب2)</w:t>
      </w:r>
      <w:r w:rsidRPr="006D622E">
        <w:rPr>
          <w:rFonts w:ascii="Calibri" w:eastAsia="Calibri" w:hAnsi="Calibri" w:hint="cs"/>
          <w:rtl/>
        </w:rPr>
        <w:t xml:space="preserve"> پاسخ «مرحوم حائری» طبق مبنای </w:t>
      </w:r>
      <w:r w:rsidRPr="006D622E">
        <w:rPr>
          <w:rFonts w:ascii="Calibri" w:eastAsia="Calibri" w:hAnsi="Calibri"/>
          <w:rtl/>
        </w:rPr>
        <w:t>برگز</w:t>
      </w:r>
      <w:r w:rsidRPr="006D622E">
        <w:rPr>
          <w:rFonts w:ascii="Calibri" w:eastAsia="Calibri" w:hAnsi="Calibri" w:hint="cs"/>
          <w:rtl/>
        </w:rPr>
        <w:t>ی</w:t>
      </w:r>
      <w:r w:rsidRPr="006D622E">
        <w:rPr>
          <w:rFonts w:ascii="Calibri" w:eastAsia="Calibri" w:hAnsi="Calibri" w:hint="eastAsia"/>
          <w:rtl/>
        </w:rPr>
        <w:t>ده‌</w:t>
      </w:r>
      <w:r w:rsidRPr="006D622E">
        <w:rPr>
          <w:rFonts w:ascii="Calibri" w:eastAsia="Calibri" w:hAnsi="Calibri" w:hint="cs"/>
          <w:rtl/>
        </w:rPr>
        <w:t>ی خودشان به این محذور (لحاظی نبودن اطلاق و تقیید) بحثی مبنایی است که باید در اطلاق و تقیید به آن پرداخت.</w:t>
      </w:r>
    </w:p>
    <w:p w14:paraId="618983B7"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ج)</w:t>
      </w:r>
      <w:r w:rsidRPr="006D622E">
        <w:rPr>
          <w:rFonts w:ascii="Calibri" w:eastAsia="Calibri" w:hAnsi="Calibri" w:hint="cs"/>
          <w:rtl/>
        </w:rPr>
        <w:t xml:space="preserve"> نسبت به پاسخ به محذور سوم: </w:t>
      </w:r>
      <w:r w:rsidRPr="006D622E">
        <w:rPr>
          <w:rFonts w:ascii="Calibri" w:eastAsia="Calibri" w:hAnsi="Calibri"/>
          <w:rtl/>
        </w:rPr>
        <w:t>همان‌گونه</w:t>
      </w:r>
      <w:r w:rsidRPr="006D622E">
        <w:rPr>
          <w:rFonts w:ascii="Calibri" w:eastAsia="Calibri" w:hAnsi="Calibri" w:hint="cs"/>
          <w:rtl/>
        </w:rPr>
        <w:t xml:space="preserve"> که گفته شد موضوع له حروف را خاص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 xml:space="preserve">، اما معتقدیم این محذور دو </w:t>
      </w:r>
      <w:r w:rsidRPr="006D622E">
        <w:rPr>
          <w:rFonts w:ascii="Calibri" w:eastAsia="Calibri" w:hAnsi="Calibri"/>
          <w:rtl/>
        </w:rPr>
        <w:t>راه‌حل</w:t>
      </w:r>
      <w:r w:rsidRPr="006D622E">
        <w:rPr>
          <w:rFonts w:ascii="Calibri" w:eastAsia="Calibri" w:hAnsi="Calibri" w:hint="cs"/>
          <w:rtl/>
        </w:rPr>
        <w:t xml:space="preserve"> دارد:</w:t>
      </w:r>
    </w:p>
    <w:p w14:paraId="738EEE07"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lastRenderedPageBreak/>
        <w:t>ج1)</w:t>
      </w:r>
      <w:r w:rsidRPr="006D622E">
        <w:rPr>
          <w:rFonts w:ascii="Calibri" w:eastAsia="Calibri" w:hAnsi="Calibri" w:hint="cs"/>
          <w:rtl/>
        </w:rPr>
        <w:t xml:space="preserve"> اطلاق همیشه افرادی نیست، بلکه در بسیاری از موارد اطلاق احوالی است و برخلاف اطلاق و تقیید افرادی، اطلاق و تقیید احوالی در جزئی حقیقی معقول است. </w:t>
      </w:r>
      <w:r w:rsidRPr="006D622E">
        <w:rPr>
          <w:rFonts w:ascii="Calibri" w:eastAsia="Calibri" w:hAnsi="Calibri"/>
          <w:rtl/>
        </w:rPr>
        <w:t>به‌طور</w:t>
      </w:r>
      <w:r w:rsidRPr="006D622E">
        <w:rPr>
          <w:rFonts w:ascii="Calibri" w:eastAsia="Calibri" w:hAnsi="Calibri" w:hint="cs"/>
          <w:rtl/>
        </w:rPr>
        <w:t xml:space="preserve"> مثال هر شخصی جزئی حقیقی است، اما حالات مختلفی مانند ایستاده بودن، نشسته بودن یا... برای آنها قابل تصور است که حکم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تواند</w:t>
      </w:r>
      <w:r w:rsidRPr="006D622E">
        <w:rPr>
          <w:rFonts w:ascii="Calibri" w:eastAsia="Calibri" w:hAnsi="Calibri" w:hint="cs"/>
          <w:rtl/>
        </w:rPr>
        <w:t xml:space="preserve"> مشروط به یکی از این حالات باشد.</w:t>
      </w:r>
    </w:p>
    <w:p w14:paraId="4D4E679F"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ج2)</w:t>
      </w:r>
      <w:r w:rsidRPr="006D622E">
        <w:rPr>
          <w:rFonts w:ascii="Calibri" w:eastAsia="Calibri" w:hAnsi="Calibri" w:hint="cs"/>
          <w:rtl/>
        </w:rPr>
        <w:t xml:space="preserve"> در اطلاقات افرادی نیز </w:t>
      </w:r>
      <w:r w:rsidRPr="006D622E">
        <w:rPr>
          <w:rFonts w:ascii="Calibri" w:eastAsia="Calibri" w:hAnsi="Calibri"/>
          <w:rtl/>
        </w:rPr>
        <w:t>راه‌حل</w:t>
      </w:r>
      <w:r w:rsidRPr="006D622E">
        <w:rPr>
          <w:rFonts w:ascii="Calibri" w:eastAsia="Calibri" w:hAnsi="Calibri" w:hint="cs"/>
          <w:rtl/>
        </w:rPr>
        <w:t xml:space="preserve"> «مرحوم آخوند» مورد پذیرش است. </w:t>
      </w:r>
      <w:r w:rsidRPr="006D622E">
        <w:rPr>
          <w:rFonts w:ascii="Calibri" w:eastAsia="Calibri" w:hAnsi="Calibri"/>
          <w:rtl/>
        </w:rPr>
        <w:t>همان‌گونه</w:t>
      </w:r>
      <w:r w:rsidRPr="006D622E">
        <w:rPr>
          <w:rFonts w:ascii="Calibri" w:eastAsia="Calibri" w:hAnsi="Calibri" w:hint="cs"/>
          <w:rtl/>
        </w:rPr>
        <w:t xml:space="preserve"> که بیان شد به نظر ایشان تقیید در جزئی حقیقی:</w:t>
      </w:r>
    </w:p>
    <w:p w14:paraId="53EA19F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به این نحو است که از ابتدا جزئی حقیقی با قیودی که دارد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(از باب «</w:t>
      </w:r>
      <w:r w:rsidRPr="006D622E">
        <w:rPr>
          <w:rFonts w:ascii="Calibri" w:eastAsia="Calibri" w:hAnsi="Calibri" w:cs="B Badr" w:hint="cs"/>
          <w:rtl/>
        </w:rPr>
        <w:t>ضیق قم الرکیة</w:t>
      </w:r>
      <w:r w:rsidRPr="006D622E">
        <w:rPr>
          <w:rFonts w:ascii="Calibri" w:eastAsia="Calibri" w:hAnsi="Calibri" w:hint="cs"/>
          <w:rtl/>
        </w:rPr>
        <w:t>»)؛</w:t>
      </w:r>
    </w:p>
    <w:p w14:paraId="56F25B4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نه اینکه اول جزئی حقیقی انشاء شود و سپس تقیید زده شود و بعضی از افراد از آن خارج شوند.</w:t>
      </w:r>
    </w:p>
    <w:p w14:paraId="2AA501D2" w14:textId="77777777" w:rsidR="006D622E" w:rsidRPr="006D622E" w:rsidRDefault="006D622E" w:rsidP="006D622E">
      <w:pPr>
        <w:ind w:left="720"/>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w:t>
      </w:r>
      <w:r w:rsidRPr="006D622E">
        <w:rPr>
          <w:rFonts w:ascii="Calibri" w:eastAsia="Calibri" w:hAnsi="Calibri" w:cs="B Badr"/>
          <w:rtl/>
        </w:rPr>
        <w:t>لِلَّهِ عَلَی النَّاسِ حِجُّ الْبَیتِ مَنِ اسْتَطاعَ إِلَیه 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w:t>
      </w:r>
      <w:r w:rsidRPr="006D622E">
        <w:rPr>
          <w:rFonts w:ascii="Calibri" w:eastAsia="Calibri" w:hAnsi="Calibri"/>
          <w:vertAlign w:val="superscript"/>
        </w:rPr>
        <w:footnoteReference w:id="265"/>
      </w:r>
      <w:r w:rsidRPr="006D622E">
        <w:rPr>
          <w:rFonts w:ascii="Calibri" w:eastAsia="Calibri" w:hAnsi="Calibri" w:hint="cs"/>
          <w:rtl/>
        </w:rPr>
        <w:t>:</w:t>
      </w:r>
    </w:p>
    <w:p w14:paraId="1743AA4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 xml:space="preserve">ظاهر در تقیید افرادی است؛ زیرا در آن از </w:t>
      </w:r>
      <w:r w:rsidRPr="006D622E">
        <w:rPr>
          <w:rFonts w:ascii="Calibri" w:eastAsia="Calibri" w:hAnsi="Calibri"/>
          <w:rtl/>
        </w:rPr>
        <w:t>واژه‌</w:t>
      </w:r>
      <w:r w:rsidRPr="006D622E">
        <w:rPr>
          <w:rFonts w:ascii="Calibri" w:eastAsia="Calibri" w:hAnsi="Calibri" w:hint="cs"/>
          <w:rtl/>
        </w:rPr>
        <w:t>ی «من» استفاده شده است؛</w:t>
      </w:r>
    </w:p>
    <w:p w14:paraId="19E77F12"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اما تقیید آن به این نحو است که مولا از ابتدا وجوب حج را برای افراد مستطیع انشاء کرده است، نه اینکه وجوب را انشاء کند و سپس افراد غیر مستطیع را از آن خارج کرده باشد.</w:t>
      </w:r>
    </w:p>
    <w:p w14:paraId="610287E4" w14:textId="77777777" w:rsidR="006D622E" w:rsidRPr="006D622E" w:rsidRDefault="006D622E" w:rsidP="006D622E">
      <w:pPr>
        <w:ind w:left="720"/>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rtl/>
        </w:rPr>
        <w:t xml:space="preserve"> </w:t>
      </w:r>
      <w:r w:rsidRPr="006D622E">
        <w:rPr>
          <w:rFonts w:ascii="Calibri" w:eastAsia="Calibri" w:hAnsi="Calibri"/>
          <w:rtl/>
        </w:rPr>
        <w:t>نه‌تنها</w:t>
      </w:r>
      <w:r w:rsidRPr="006D622E">
        <w:rPr>
          <w:rFonts w:ascii="Calibri" w:eastAsia="Calibri" w:hAnsi="Calibri" w:hint="cs"/>
          <w:rtl/>
        </w:rPr>
        <w:t xml:space="preserve"> این مثال که قید در آن به صورت متصل آمده است، بلکه </w:t>
      </w:r>
      <w:r w:rsidRPr="006D622E">
        <w:rPr>
          <w:rFonts w:ascii="Calibri" w:eastAsia="Calibri" w:hAnsi="Calibri"/>
          <w:rtl/>
        </w:rPr>
        <w:t>مثال‌ها</w:t>
      </w:r>
      <w:r w:rsidRPr="006D622E">
        <w:rPr>
          <w:rFonts w:ascii="Calibri" w:eastAsia="Calibri" w:hAnsi="Calibri" w:hint="cs"/>
          <w:rtl/>
        </w:rPr>
        <w:t>یی مانند «</w:t>
      </w:r>
      <w:r w:rsidRPr="006D622E">
        <w:rPr>
          <w:rFonts w:ascii="Calibri" w:eastAsia="Calibri" w:hAnsi="Calibri" w:cs="B Badr"/>
          <w:rtl/>
        </w:rPr>
        <w:t>أَنَّ الْقَلَمَ رُفِعَ عَنْ ثَلَاثَةٍ عَنِ الصَّبِی حَتَّی یحْتَلِمَ وَ عَنِ الْمَجْنُونِ حَتَّی یفِیقَ وَ عَنِ النَّائِمِ حَتَّی یسْتَیقِظَ</w:t>
      </w:r>
      <w:r w:rsidRPr="006D622E">
        <w:rPr>
          <w:rFonts w:ascii="Calibri" w:eastAsia="Calibri" w:hAnsi="Calibri" w:hint="cs"/>
          <w:rtl/>
        </w:rPr>
        <w:t>»</w:t>
      </w:r>
      <w:r w:rsidRPr="006D622E">
        <w:rPr>
          <w:rFonts w:ascii="Calibri" w:eastAsia="Calibri" w:hAnsi="Calibri"/>
          <w:vertAlign w:val="superscript"/>
          <w:rtl/>
        </w:rPr>
        <w:footnoteReference w:id="266"/>
      </w:r>
      <w:r w:rsidRPr="006D622E">
        <w:rPr>
          <w:rFonts w:ascii="Calibri" w:eastAsia="Calibri" w:hAnsi="Calibri" w:hint="cs"/>
          <w:rtl/>
        </w:rPr>
        <w:t xml:space="preserve"> که بیان قید به صورت منفصل هستند نیز حاکی از تقیید در ابتدای جعل هستند.</w:t>
      </w:r>
    </w:p>
    <w:p w14:paraId="39241211" w14:textId="77777777" w:rsidR="006D622E" w:rsidRPr="006D622E" w:rsidRDefault="006D622E" w:rsidP="006D622E">
      <w:pPr>
        <w:outlineLvl w:val="4"/>
        <w:rPr>
          <w:rFonts w:cs="B Titr"/>
          <w:sz w:val="24"/>
          <w:szCs w:val="24"/>
          <w:rtl/>
        </w:rPr>
      </w:pPr>
      <w:r w:rsidRPr="006D622E">
        <w:rPr>
          <w:rFonts w:cs="B Titr" w:hint="cs"/>
          <w:sz w:val="24"/>
          <w:szCs w:val="24"/>
          <w:rtl/>
        </w:rPr>
        <w:t>کلام شهید صدر</w:t>
      </w:r>
    </w:p>
    <w:p w14:paraId="37D5E0A8" w14:textId="77777777" w:rsidR="006D622E" w:rsidRPr="006D622E" w:rsidRDefault="006D622E" w:rsidP="006D622E">
      <w:pPr>
        <w:rPr>
          <w:rtl/>
        </w:rPr>
      </w:pPr>
      <w:r w:rsidRPr="006D622E">
        <w:rPr>
          <w:rFonts w:hint="cs"/>
          <w:rtl/>
        </w:rPr>
        <w:t>به نظر ایشان:</w:t>
      </w:r>
    </w:p>
    <w:p w14:paraId="231855A4" w14:textId="77777777" w:rsidR="006D622E" w:rsidRPr="006D622E" w:rsidRDefault="006D622E" w:rsidP="006D622E">
      <w:pPr>
        <w:ind w:left="720"/>
        <w:rPr>
          <w:rtl/>
        </w:rPr>
      </w:pPr>
      <w:r w:rsidRPr="006D622E">
        <w:rPr>
          <w:rFonts w:hint="cs"/>
          <w:rtl/>
        </w:rPr>
        <w:t>این ارتکاز که شرط هیئت شرط وجوب است و شرط ماده شرط واجب است، مورد پذیرش نیست؛</w:t>
      </w:r>
    </w:p>
    <w:p w14:paraId="779A286D" w14:textId="77777777" w:rsidR="006D622E" w:rsidRPr="006D622E" w:rsidRDefault="006D622E" w:rsidP="006D622E">
      <w:pPr>
        <w:ind w:left="720"/>
        <w:rPr>
          <w:rtl/>
        </w:rPr>
      </w:pPr>
      <w:r w:rsidRPr="006D622E">
        <w:rPr>
          <w:rFonts w:hint="cs"/>
          <w:rtl/>
        </w:rPr>
        <w:t>اما این ارتکاز که شرط وجوب لزوم تحصیل ندارد و شرط واجب لزوم تحصیل دارد مورد پذیرش است.</w:t>
      </w:r>
    </w:p>
    <w:p w14:paraId="700DD21C" w14:textId="77777777" w:rsidR="006D622E" w:rsidRPr="006D622E" w:rsidRDefault="006D622E" w:rsidP="006D622E">
      <w:pPr>
        <w:rPr>
          <w:rtl/>
        </w:rPr>
      </w:pPr>
      <w:r w:rsidRPr="006D622E">
        <w:rPr>
          <w:rFonts w:hint="cs"/>
          <w:rtl/>
        </w:rPr>
        <w:t xml:space="preserve">«شهید صدر» محذورات این ارتکاز را نیز بیان کرده و </w:t>
      </w:r>
      <w:r w:rsidRPr="006D622E">
        <w:rPr>
          <w:rtl/>
        </w:rPr>
        <w:t>پاسخ‌ها</w:t>
      </w:r>
      <w:r w:rsidRPr="006D622E">
        <w:rPr>
          <w:rFonts w:hint="cs"/>
          <w:rtl/>
        </w:rPr>
        <w:t xml:space="preserve">ی مطرح شده را نقل </w:t>
      </w:r>
      <w:r w:rsidRPr="006D622E">
        <w:rPr>
          <w:rtl/>
        </w:rPr>
        <w:t>م</w:t>
      </w:r>
      <w:r w:rsidRPr="006D622E">
        <w:rPr>
          <w:rFonts w:hint="cs"/>
          <w:rtl/>
        </w:rPr>
        <w:t>ی‌</w:t>
      </w:r>
      <w:r w:rsidRPr="006D622E">
        <w:rPr>
          <w:rFonts w:hint="eastAsia"/>
          <w:rtl/>
        </w:rPr>
        <w:t>کنند</w:t>
      </w:r>
      <w:r w:rsidRPr="006D622E">
        <w:rPr>
          <w:vertAlign w:val="superscript"/>
          <w:rtl/>
        </w:rPr>
        <w:footnoteReference w:id="267"/>
      </w:r>
      <w:r w:rsidRPr="006D622E">
        <w:rPr>
          <w:rFonts w:hint="cs"/>
          <w:rtl/>
        </w:rPr>
        <w:t xml:space="preserve">. به نظر ایشان </w:t>
      </w:r>
      <w:r w:rsidRPr="006D622E">
        <w:rPr>
          <w:rtl/>
        </w:rPr>
        <w:t>ه</w:t>
      </w:r>
      <w:r w:rsidRPr="006D622E">
        <w:rPr>
          <w:rFonts w:hint="cs"/>
          <w:rtl/>
        </w:rPr>
        <w:t>ی</w:t>
      </w:r>
      <w:r w:rsidRPr="006D622E">
        <w:rPr>
          <w:rFonts w:hint="eastAsia"/>
          <w:rtl/>
        </w:rPr>
        <w:t>چ‌</w:t>
      </w:r>
      <w:r w:rsidRPr="006D622E">
        <w:rPr>
          <w:rFonts w:hint="cs"/>
          <w:rtl/>
        </w:rPr>
        <w:t>ی</w:t>
      </w:r>
      <w:r w:rsidRPr="006D622E">
        <w:rPr>
          <w:rFonts w:hint="eastAsia"/>
          <w:rtl/>
        </w:rPr>
        <w:t>ک</w:t>
      </w:r>
      <w:r w:rsidRPr="006D622E">
        <w:rPr>
          <w:rFonts w:hint="cs"/>
          <w:rtl/>
        </w:rPr>
        <w:t xml:space="preserve"> از این </w:t>
      </w:r>
      <w:r w:rsidRPr="006D622E">
        <w:rPr>
          <w:rtl/>
        </w:rPr>
        <w:t>پاسخ‌ها</w:t>
      </w:r>
      <w:r w:rsidRPr="006D622E">
        <w:rPr>
          <w:rFonts w:hint="cs"/>
          <w:rtl/>
        </w:rPr>
        <w:t xml:space="preserve"> صحیح نیست و برای یافتن پاسخ صحیح:</w:t>
      </w:r>
    </w:p>
    <w:p w14:paraId="5D426765" w14:textId="77777777" w:rsidR="006D622E" w:rsidRPr="006D622E" w:rsidRDefault="006D622E" w:rsidP="006D622E">
      <w:pPr>
        <w:ind w:left="720"/>
        <w:rPr>
          <w:rtl/>
        </w:rPr>
      </w:pPr>
      <w:r w:rsidRPr="006D622E">
        <w:rPr>
          <w:rFonts w:hint="cs"/>
          <w:rtl/>
        </w:rPr>
        <w:t>هم باید مقام ثبوت از مقام اثبات تفکیک شود؛</w:t>
      </w:r>
    </w:p>
    <w:p w14:paraId="578564D5" w14:textId="77777777" w:rsidR="006D622E" w:rsidRPr="006D622E" w:rsidRDefault="006D622E" w:rsidP="006D622E">
      <w:pPr>
        <w:ind w:left="720"/>
        <w:rPr>
          <w:rtl/>
        </w:rPr>
      </w:pPr>
      <w:r w:rsidRPr="006D622E">
        <w:rPr>
          <w:rFonts w:hint="cs"/>
          <w:rtl/>
        </w:rPr>
        <w:t>و هم در مقام ثبوت باید بین مقام ملاک (مصالح و مفاسد)، مقام انشاء (اراده و شوق) و مقام جعل و اعتبار</w:t>
      </w:r>
      <w:r w:rsidRPr="006D622E">
        <w:rPr>
          <w:vertAlign w:val="superscript"/>
          <w:rtl/>
        </w:rPr>
        <w:footnoteReference w:id="268"/>
      </w:r>
      <w:r w:rsidRPr="006D622E">
        <w:rPr>
          <w:rFonts w:hint="cs"/>
          <w:rtl/>
        </w:rPr>
        <w:t xml:space="preserve"> تفکیک شود و این مطلب بررسی شود که در هر یک از این مقامات محذوری وجود دارد یا خیر.</w:t>
      </w:r>
    </w:p>
    <w:p w14:paraId="337A22BC" w14:textId="77777777" w:rsidR="006D622E" w:rsidRPr="006D622E" w:rsidRDefault="006D622E" w:rsidP="006D622E">
      <w:pPr>
        <w:rPr>
          <w:rtl/>
        </w:rPr>
      </w:pPr>
      <w:r w:rsidRPr="006D622E">
        <w:rPr>
          <w:rFonts w:hint="cs"/>
          <w:rtl/>
        </w:rPr>
        <w:t xml:space="preserve">در </w:t>
      </w:r>
      <w:r w:rsidRPr="006D622E">
        <w:rPr>
          <w:rtl/>
        </w:rPr>
        <w:t>ه</w:t>
      </w:r>
      <w:r w:rsidRPr="006D622E">
        <w:rPr>
          <w:rFonts w:hint="cs"/>
          <w:rtl/>
        </w:rPr>
        <w:t>ی</w:t>
      </w:r>
      <w:r w:rsidRPr="006D622E">
        <w:rPr>
          <w:rFonts w:hint="eastAsia"/>
          <w:rtl/>
        </w:rPr>
        <w:t>چ‌</w:t>
      </w:r>
      <w:r w:rsidRPr="006D622E">
        <w:rPr>
          <w:rFonts w:hint="cs"/>
          <w:rtl/>
        </w:rPr>
        <w:t>ی</w:t>
      </w:r>
      <w:r w:rsidRPr="006D622E">
        <w:rPr>
          <w:rFonts w:hint="eastAsia"/>
          <w:rtl/>
        </w:rPr>
        <w:t>ک</w:t>
      </w:r>
      <w:r w:rsidRPr="006D622E">
        <w:rPr>
          <w:rFonts w:hint="cs"/>
          <w:rtl/>
        </w:rPr>
        <w:t xml:space="preserve"> از </w:t>
      </w:r>
      <w:r w:rsidRPr="006D622E">
        <w:rPr>
          <w:rtl/>
        </w:rPr>
        <w:t>پاسخ‌ها</w:t>
      </w:r>
      <w:r w:rsidRPr="006D622E">
        <w:rPr>
          <w:rFonts w:hint="cs"/>
          <w:rtl/>
        </w:rPr>
        <w:t xml:space="preserve">ی مطرح شده این تفکیک صورت نگرفته و به همین جهت این </w:t>
      </w:r>
      <w:r w:rsidRPr="006D622E">
        <w:rPr>
          <w:rtl/>
        </w:rPr>
        <w:t>پاسخ‌ها</w:t>
      </w:r>
      <w:r w:rsidRPr="006D622E">
        <w:rPr>
          <w:rFonts w:hint="cs"/>
          <w:rtl/>
        </w:rPr>
        <w:t xml:space="preserve"> مورد پذیرش نیستند.</w:t>
      </w:r>
    </w:p>
    <w:p w14:paraId="6F935A97" w14:textId="77777777" w:rsidR="006D622E" w:rsidRPr="006D622E" w:rsidRDefault="006D622E" w:rsidP="006D622E">
      <w:pPr>
        <w:rPr>
          <w:rtl/>
        </w:rPr>
      </w:pPr>
      <w:r w:rsidRPr="006D622E">
        <w:rPr>
          <w:rFonts w:cs="B Titr" w:hint="cs"/>
          <w:sz w:val="24"/>
          <w:szCs w:val="24"/>
          <w:rtl/>
        </w:rPr>
        <w:t>1.</w:t>
      </w:r>
      <w:r w:rsidRPr="006D622E">
        <w:rPr>
          <w:rFonts w:hint="cs"/>
          <w:sz w:val="24"/>
          <w:szCs w:val="24"/>
          <w:rtl/>
        </w:rPr>
        <w:t xml:space="preserve"> </w:t>
      </w:r>
      <w:r w:rsidRPr="006D622E">
        <w:rPr>
          <w:rFonts w:hint="cs"/>
          <w:rtl/>
        </w:rPr>
        <w:t xml:space="preserve">در مقام ملاک </w:t>
      </w:r>
      <w:r w:rsidRPr="006D622E">
        <w:rPr>
          <w:rtl/>
        </w:rPr>
        <w:t>ه</w:t>
      </w:r>
      <w:r w:rsidRPr="006D622E">
        <w:rPr>
          <w:rFonts w:hint="cs"/>
          <w:rtl/>
        </w:rPr>
        <w:t>ی</w:t>
      </w:r>
      <w:r w:rsidRPr="006D622E">
        <w:rPr>
          <w:rFonts w:hint="eastAsia"/>
          <w:rtl/>
        </w:rPr>
        <w:t>چ‌</w:t>
      </w:r>
      <w:r w:rsidRPr="006D622E">
        <w:rPr>
          <w:rFonts w:hint="cs"/>
          <w:rtl/>
        </w:rPr>
        <w:t>ی</w:t>
      </w:r>
      <w:r w:rsidRPr="006D622E">
        <w:rPr>
          <w:rFonts w:hint="eastAsia"/>
          <w:rtl/>
        </w:rPr>
        <w:t>ک</w:t>
      </w:r>
      <w:r w:rsidRPr="006D622E">
        <w:rPr>
          <w:rFonts w:hint="cs"/>
          <w:rtl/>
        </w:rPr>
        <w:t xml:space="preserve"> از محذورهای </w:t>
      </w:r>
      <w:r w:rsidRPr="006D622E">
        <w:rPr>
          <w:rtl/>
        </w:rPr>
        <w:t>سه‌گانه</w:t>
      </w:r>
      <w:r w:rsidRPr="006D622E">
        <w:rPr>
          <w:rFonts w:hint="cs"/>
          <w:rtl/>
        </w:rPr>
        <w:t xml:space="preserve"> (خاص بودن موضوع له هیئت، لحاظ استقلالی هیئت و عدم امکان تقیید انشاء) وجود ندارد. </w:t>
      </w:r>
      <w:r w:rsidRPr="006D622E">
        <w:rPr>
          <w:rtl/>
        </w:rPr>
        <w:t>به‌طور</w:t>
      </w:r>
      <w:r w:rsidRPr="006D622E">
        <w:rPr>
          <w:rFonts w:hint="cs"/>
          <w:rtl/>
        </w:rPr>
        <w:t xml:space="preserve"> مثال ممکن است ملاک فعلی مانند روشن کردن آتش، گرم شدن است و این ملاک مقید به وجود سرماست، نه اینکه در هر شرایطی گرم شدن مصلحت داشته باشد. علت امکان تقیید ملاکات این است که این موارد:</w:t>
      </w:r>
    </w:p>
    <w:p w14:paraId="030739F6" w14:textId="77777777" w:rsidR="006D622E" w:rsidRPr="006D622E" w:rsidRDefault="006D622E" w:rsidP="006D622E">
      <w:pPr>
        <w:ind w:left="720"/>
        <w:rPr>
          <w:rtl/>
        </w:rPr>
      </w:pPr>
      <w:r w:rsidRPr="006D622E">
        <w:rPr>
          <w:rFonts w:hint="cs"/>
          <w:rtl/>
        </w:rPr>
        <w:t>نه هیئت هستند که به جهت خاص بودن موضوع له قید افرادی نداشته باشند؛</w:t>
      </w:r>
    </w:p>
    <w:p w14:paraId="47474372" w14:textId="77777777" w:rsidR="006D622E" w:rsidRPr="006D622E" w:rsidRDefault="006D622E" w:rsidP="006D622E">
      <w:pPr>
        <w:ind w:left="720"/>
        <w:rPr>
          <w:rtl/>
        </w:rPr>
      </w:pPr>
      <w:r w:rsidRPr="006D622E">
        <w:rPr>
          <w:rFonts w:hint="cs"/>
          <w:rtl/>
        </w:rPr>
        <w:t>و نه ابراز هستند که در آنها لحاظ لازم باشد؛</w:t>
      </w:r>
    </w:p>
    <w:p w14:paraId="13F34549" w14:textId="77777777" w:rsidR="006D622E" w:rsidRPr="006D622E" w:rsidRDefault="006D622E" w:rsidP="006D622E">
      <w:pPr>
        <w:ind w:left="720"/>
        <w:rPr>
          <w:rtl/>
        </w:rPr>
      </w:pPr>
      <w:r w:rsidRPr="006D622E">
        <w:rPr>
          <w:rFonts w:hint="cs"/>
          <w:rtl/>
        </w:rPr>
        <w:t>و نه انشاء هستند که در غیرقابل تقیید باشند.</w:t>
      </w:r>
    </w:p>
    <w:p w14:paraId="76B5B5F7" w14:textId="77777777" w:rsidR="006D622E" w:rsidRPr="006D622E" w:rsidRDefault="006D622E" w:rsidP="006D622E">
      <w:pPr>
        <w:rPr>
          <w:rtl/>
        </w:rPr>
      </w:pPr>
      <w:r w:rsidRPr="006D622E">
        <w:rPr>
          <w:rFonts w:hint="cs"/>
          <w:rtl/>
        </w:rPr>
        <w:t xml:space="preserve">بنابراین اگر ارتکاز این باشد که یک ملاک مطلق یا مقید است، </w:t>
      </w:r>
      <w:r w:rsidRPr="006D622E">
        <w:rPr>
          <w:rtl/>
        </w:rPr>
        <w:t>م</w:t>
      </w:r>
      <w:r w:rsidRPr="006D622E">
        <w:rPr>
          <w:rFonts w:hint="cs"/>
          <w:rtl/>
        </w:rPr>
        <w:t>ی‌</w:t>
      </w:r>
      <w:r w:rsidRPr="006D622E">
        <w:rPr>
          <w:rFonts w:hint="eastAsia"/>
          <w:rtl/>
        </w:rPr>
        <w:t>توان</w:t>
      </w:r>
      <w:r w:rsidRPr="006D622E">
        <w:rPr>
          <w:rFonts w:hint="cs"/>
          <w:rtl/>
        </w:rPr>
        <w:t xml:space="preserve"> این ارتکاز را حفظ کرد؛ زیرا چنین ارتکازی با هیچ محذوری مواجه نیست.</w:t>
      </w:r>
    </w:p>
    <w:p w14:paraId="3412CAA1" w14:textId="77777777" w:rsidR="006D622E" w:rsidRPr="006D622E" w:rsidRDefault="006D622E" w:rsidP="006D622E">
      <w:pPr>
        <w:rPr>
          <w:rtl/>
        </w:rPr>
      </w:pPr>
      <w:r w:rsidRPr="006D622E">
        <w:rPr>
          <w:rFonts w:cs="B Titr" w:hint="cs"/>
          <w:sz w:val="24"/>
          <w:szCs w:val="24"/>
          <w:rtl/>
        </w:rPr>
        <w:lastRenderedPageBreak/>
        <w:t>2.</w:t>
      </w:r>
      <w:r w:rsidRPr="006D622E">
        <w:rPr>
          <w:rFonts w:hint="cs"/>
          <w:rtl/>
        </w:rPr>
        <w:t xml:space="preserve"> در مقام اراده و شوق ارتکاز این است که قیود هیئت لزوم تحصیل ندارند و قیود ماده لزوم تحصیل دارند. این ارتکاز حفظ شده و محذورات نیز پاسخ داده </w:t>
      </w:r>
      <w:r w:rsidRPr="006D622E">
        <w:rPr>
          <w:rtl/>
        </w:rPr>
        <w:t>م</w:t>
      </w:r>
      <w:r w:rsidRPr="006D622E">
        <w:rPr>
          <w:rFonts w:hint="cs"/>
          <w:rtl/>
        </w:rPr>
        <w:t>ی‌</w:t>
      </w:r>
      <w:r w:rsidRPr="006D622E">
        <w:rPr>
          <w:rFonts w:hint="eastAsia"/>
          <w:rtl/>
        </w:rPr>
        <w:t>شوند</w:t>
      </w:r>
      <w:r w:rsidRPr="006D622E">
        <w:rPr>
          <w:rFonts w:hint="cs"/>
          <w:rtl/>
        </w:rPr>
        <w:t>.</w:t>
      </w:r>
    </w:p>
    <w:p w14:paraId="4FF44CBE" w14:textId="77777777" w:rsidR="006D622E" w:rsidRPr="006D622E" w:rsidRDefault="006D622E" w:rsidP="006D622E">
      <w:pPr>
        <w:rPr>
          <w:rtl/>
        </w:rPr>
      </w:pPr>
      <w:r w:rsidRPr="006D622E">
        <w:rPr>
          <w:rFonts w:hint="cs"/>
          <w:rtl/>
        </w:rPr>
        <w:t>چند محذور در این مورد وجود دارد:</w:t>
      </w:r>
    </w:p>
    <w:p w14:paraId="6A30EF16" w14:textId="77777777" w:rsidR="006D622E" w:rsidRPr="006D622E" w:rsidRDefault="006D622E" w:rsidP="006D622E">
      <w:pPr>
        <w:ind w:left="720"/>
        <w:rPr>
          <w:rtl/>
        </w:rPr>
      </w:pPr>
      <w:r w:rsidRPr="006D622E">
        <w:rPr>
          <w:rFonts w:cs="B Titr" w:hint="cs"/>
          <w:sz w:val="24"/>
          <w:szCs w:val="24"/>
          <w:rtl/>
        </w:rPr>
        <w:t>الف)</w:t>
      </w:r>
      <w:r w:rsidRPr="006D622E">
        <w:rPr>
          <w:rFonts w:hint="cs"/>
          <w:rtl/>
        </w:rPr>
        <w:t xml:space="preserve"> اراده دایر بین وجود و عدم بوده و قید داشتن آن معنا ندارد، بلکه این مراد است که مقید </w:t>
      </w:r>
      <w:r w:rsidRPr="006D622E">
        <w:rPr>
          <w:rtl/>
        </w:rPr>
        <w:t>م</w:t>
      </w:r>
      <w:r w:rsidRPr="006D622E">
        <w:rPr>
          <w:rFonts w:hint="cs"/>
          <w:rtl/>
        </w:rPr>
        <w:t>ی‌</w:t>
      </w:r>
      <w:r w:rsidRPr="006D622E">
        <w:rPr>
          <w:rFonts w:hint="eastAsia"/>
          <w:rtl/>
        </w:rPr>
        <w:t>شود</w:t>
      </w:r>
      <w:r w:rsidRPr="006D622E">
        <w:rPr>
          <w:rFonts w:hint="cs"/>
          <w:rtl/>
        </w:rPr>
        <w:t>.</w:t>
      </w:r>
    </w:p>
    <w:p w14:paraId="72510591" w14:textId="77777777" w:rsidR="006D622E" w:rsidRPr="006D622E" w:rsidRDefault="006D622E" w:rsidP="006D622E">
      <w:pPr>
        <w:ind w:left="720"/>
        <w:rPr>
          <w:rtl/>
        </w:rPr>
      </w:pPr>
      <w:r w:rsidRPr="006D622E">
        <w:rPr>
          <w:rFonts w:cs="B Titr" w:hint="cs"/>
          <w:sz w:val="24"/>
          <w:szCs w:val="24"/>
          <w:rtl/>
        </w:rPr>
        <w:t>ب)</w:t>
      </w:r>
      <w:r w:rsidRPr="006D622E">
        <w:rPr>
          <w:rFonts w:hint="cs"/>
          <w:rtl/>
        </w:rPr>
        <w:t xml:space="preserve"> برای مقید شدن یک شیء ابتدا باید آن شیء به صورت استقلالی لحاظ شود؛ </w:t>
      </w:r>
      <w:r w:rsidRPr="006D622E">
        <w:rPr>
          <w:rtl/>
        </w:rPr>
        <w:t>درحال</w:t>
      </w:r>
      <w:r w:rsidRPr="006D622E">
        <w:rPr>
          <w:rFonts w:hint="cs"/>
          <w:rtl/>
        </w:rPr>
        <w:t>ی‌</w:t>
      </w:r>
      <w:r w:rsidRPr="006D622E">
        <w:rPr>
          <w:rFonts w:hint="eastAsia"/>
          <w:rtl/>
        </w:rPr>
        <w:t>که</w:t>
      </w:r>
      <w:r w:rsidRPr="006D622E">
        <w:rPr>
          <w:rFonts w:hint="cs"/>
          <w:rtl/>
        </w:rPr>
        <w:t xml:space="preserve"> لحاظ اراده آلی است؛ زیرا اراده همان شوق است و این متعلق شوق است (مشتاق الیه) که مهم است.</w:t>
      </w:r>
    </w:p>
    <w:p w14:paraId="294F7F11" w14:textId="77777777" w:rsidR="006D622E" w:rsidRPr="006D622E" w:rsidRDefault="006D622E" w:rsidP="006D622E">
      <w:pPr>
        <w:ind w:left="720"/>
        <w:rPr>
          <w:rtl/>
        </w:rPr>
      </w:pPr>
      <w:r w:rsidRPr="006D622E">
        <w:rPr>
          <w:rFonts w:cs="B Titr" w:hint="cs"/>
          <w:sz w:val="24"/>
          <w:szCs w:val="24"/>
          <w:rtl/>
        </w:rPr>
        <w:t>ج)</w:t>
      </w:r>
      <w:r w:rsidRPr="006D622E">
        <w:rPr>
          <w:rFonts w:hint="cs"/>
          <w:rtl/>
        </w:rPr>
        <w:t xml:space="preserve"> اراده جزئی است و امکان تقیید آن وجود ندارد.</w:t>
      </w:r>
    </w:p>
    <w:p w14:paraId="69CA7E86" w14:textId="77777777" w:rsidR="006D622E" w:rsidRPr="006D622E" w:rsidRDefault="006D622E" w:rsidP="006D622E">
      <w:pPr>
        <w:rPr>
          <w:rtl/>
        </w:rPr>
      </w:pPr>
      <w:r w:rsidRPr="006D622E">
        <w:rPr>
          <w:rFonts w:hint="cs"/>
          <w:rtl/>
        </w:rPr>
        <w:t xml:space="preserve">سه </w:t>
      </w:r>
      <w:r w:rsidRPr="006D622E">
        <w:rPr>
          <w:rtl/>
        </w:rPr>
        <w:t>راه‌حل</w:t>
      </w:r>
      <w:r w:rsidRPr="006D622E">
        <w:rPr>
          <w:rFonts w:hint="cs"/>
          <w:rtl/>
        </w:rPr>
        <w:t xml:space="preserve"> برای پاسخ به این محذورها بیان شده است:</w:t>
      </w:r>
    </w:p>
    <w:p w14:paraId="1864C23C" w14:textId="77777777" w:rsidR="006D622E" w:rsidRPr="006D622E" w:rsidRDefault="006D622E" w:rsidP="006D622E">
      <w:pPr>
        <w:ind w:left="720"/>
        <w:rPr>
          <w:rtl/>
        </w:rPr>
      </w:pPr>
      <w:r w:rsidRPr="006D622E">
        <w:rPr>
          <w:rFonts w:cs="B Titr" w:hint="cs"/>
          <w:sz w:val="24"/>
          <w:szCs w:val="24"/>
          <w:rtl/>
        </w:rPr>
        <w:t>الف)</w:t>
      </w:r>
      <w:r w:rsidRPr="006D622E">
        <w:rPr>
          <w:rFonts w:hint="cs"/>
          <w:rtl/>
        </w:rPr>
        <w:t xml:space="preserve"> </w:t>
      </w:r>
      <w:r w:rsidRPr="006D622E">
        <w:rPr>
          <w:rtl/>
        </w:rPr>
        <w:t>راه‌حل</w:t>
      </w:r>
      <w:r w:rsidRPr="006D622E">
        <w:rPr>
          <w:rFonts w:hint="cs"/>
          <w:rtl/>
        </w:rPr>
        <w:t xml:space="preserve"> «شیخ انصاری»، «مرحوم آخوند» و «مرحوم خویی».</w:t>
      </w:r>
    </w:p>
    <w:p w14:paraId="6C7C2C52" w14:textId="77777777" w:rsidR="006D622E" w:rsidRPr="006D622E" w:rsidRDefault="006D622E" w:rsidP="006D622E">
      <w:pPr>
        <w:ind w:left="720"/>
        <w:rPr>
          <w:rtl/>
        </w:rPr>
      </w:pPr>
      <w:r w:rsidRPr="006D622E">
        <w:rPr>
          <w:rFonts w:cs="B Titr" w:hint="cs"/>
          <w:sz w:val="24"/>
          <w:szCs w:val="24"/>
          <w:rtl/>
        </w:rPr>
        <w:t>ب)</w:t>
      </w:r>
      <w:r w:rsidRPr="006D622E">
        <w:rPr>
          <w:rFonts w:hint="cs"/>
          <w:rtl/>
        </w:rPr>
        <w:t xml:space="preserve"> </w:t>
      </w:r>
      <w:r w:rsidRPr="006D622E">
        <w:rPr>
          <w:rtl/>
        </w:rPr>
        <w:t>راه‌حل</w:t>
      </w:r>
      <w:r w:rsidRPr="006D622E">
        <w:rPr>
          <w:rFonts w:hint="cs"/>
          <w:rtl/>
        </w:rPr>
        <w:t xml:space="preserve"> «مرحوم آقا ضیاء»</w:t>
      </w:r>
      <w:r w:rsidRPr="006D622E">
        <w:rPr>
          <w:vertAlign w:val="superscript"/>
          <w:rtl/>
        </w:rPr>
        <w:footnoteReference w:id="269"/>
      </w:r>
      <w:r w:rsidRPr="006D622E">
        <w:rPr>
          <w:rFonts w:hint="cs"/>
          <w:rtl/>
        </w:rPr>
        <w:t>.</w:t>
      </w:r>
    </w:p>
    <w:p w14:paraId="72BD2C4A" w14:textId="77777777" w:rsidR="006D622E" w:rsidRPr="006D622E" w:rsidRDefault="006D622E" w:rsidP="006D622E">
      <w:pPr>
        <w:ind w:left="720"/>
        <w:rPr>
          <w:rtl/>
        </w:rPr>
      </w:pPr>
      <w:r w:rsidRPr="006D622E">
        <w:rPr>
          <w:rFonts w:cs="B Titr" w:hint="cs"/>
          <w:sz w:val="24"/>
          <w:szCs w:val="24"/>
          <w:rtl/>
        </w:rPr>
        <w:t>ج)</w:t>
      </w:r>
      <w:r w:rsidRPr="006D622E">
        <w:rPr>
          <w:rFonts w:hint="cs"/>
          <w:rtl/>
        </w:rPr>
        <w:t xml:space="preserve"> </w:t>
      </w:r>
      <w:r w:rsidRPr="006D622E">
        <w:rPr>
          <w:rtl/>
        </w:rPr>
        <w:t>راه‌حل</w:t>
      </w:r>
      <w:r w:rsidRPr="006D622E">
        <w:rPr>
          <w:rFonts w:hint="cs"/>
          <w:rtl/>
        </w:rPr>
        <w:t xml:space="preserve"> «مرحوم نائینی».</w:t>
      </w:r>
    </w:p>
    <w:p w14:paraId="5E58FF4D" w14:textId="77777777" w:rsidR="006D622E" w:rsidRPr="006D622E" w:rsidRDefault="006D622E" w:rsidP="006D622E">
      <w:pPr>
        <w:rPr>
          <w:rtl/>
        </w:rPr>
      </w:pPr>
      <w:r w:rsidRPr="006D622E">
        <w:rPr>
          <w:rFonts w:hint="cs"/>
          <w:rtl/>
        </w:rPr>
        <w:t xml:space="preserve">اشکالی که در این </w:t>
      </w:r>
      <w:r w:rsidRPr="006D622E">
        <w:rPr>
          <w:rtl/>
        </w:rPr>
        <w:t>راه‌حل‌ها</w:t>
      </w:r>
      <w:r w:rsidRPr="006D622E">
        <w:rPr>
          <w:rFonts w:hint="cs"/>
          <w:rtl/>
        </w:rPr>
        <w:t xml:space="preserve"> وجود دارد این است که در این </w:t>
      </w:r>
      <w:r w:rsidRPr="006D622E">
        <w:rPr>
          <w:rtl/>
        </w:rPr>
        <w:t>پاسخ‌ها</w:t>
      </w:r>
      <w:r w:rsidRPr="006D622E">
        <w:rPr>
          <w:rFonts w:hint="cs"/>
          <w:rtl/>
        </w:rPr>
        <w:t xml:space="preserve"> متعلق اراده مورد بحث قرار نگرفته است؛ </w:t>
      </w:r>
      <w:r w:rsidRPr="006D622E">
        <w:rPr>
          <w:rtl/>
        </w:rPr>
        <w:t>درحال</w:t>
      </w:r>
      <w:r w:rsidRPr="006D622E">
        <w:rPr>
          <w:rFonts w:hint="cs"/>
          <w:rtl/>
        </w:rPr>
        <w:t>ی‌</w:t>
      </w:r>
      <w:r w:rsidRPr="006D622E">
        <w:rPr>
          <w:rFonts w:hint="eastAsia"/>
          <w:rtl/>
        </w:rPr>
        <w:t>که</w:t>
      </w:r>
      <w:r w:rsidRPr="006D622E">
        <w:rPr>
          <w:rFonts w:hint="cs"/>
          <w:rtl/>
        </w:rPr>
        <w:t xml:space="preserve"> باید متعلق اراده نیز مشخص شود:</w:t>
      </w:r>
    </w:p>
    <w:p w14:paraId="174726E2" w14:textId="77777777" w:rsidR="006D622E" w:rsidRPr="006D622E" w:rsidRDefault="006D622E" w:rsidP="006D622E">
      <w:pPr>
        <w:ind w:left="720"/>
        <w:rPr>
          <w:rtl/>
        </w:rPr>
      </w:pPr>
      <w:r w:rsidRPr="006D622E">
        <w:rPr>
          <w:rFonts w:hint="cs"/>
          <w:rtl/>
        </w:rPr>
        <w:t xml:space="preserve">گاهی مولا متعلق </w:t>
      </w:r>
      <w:r w:rsidRPr="006D622E">
        <w:rPr>
          <w:rtl/>
        </w:rPr>
        <w:t>اراده‌</w:t>
      </w:r>
      <w:r w:rsidRPr="006D622E">
        <w:rPr>
          <w:rFonts w:hint="cs"/>
          <w:rtl/>
        </w:rPr>
        <w:t xml:space="preserve">ی خود را مطلق طبیعت قرار </w:t>
      </w:r>
      <w:r w:rsidRPr="006D622E">
        <w:rPr>
          <w:rtl/>
        </w:rPr>
        <w:t>م</w:t>
      </w:r>
      <w:r w:rsidRPr="006D622E">
        <w:rPr>
          <w:rFonts w:hint="cs"/>
          <w:rtl/>
        </w:rPr>
        <w:t>ی‌</w:t>
      </w:r>
      <w:r w:rsidRPr="006D622E">
        <w:rPr>
          <w:rFonts w:hint="eastAsia"/>
          <w:rtl/>
        </w:rPr>
        <w:t>دهد</w:t>
      </w:r>
      <w:r w:rsidRPr="006D622E">
        <w:rPr>
          <w:rFonts w:hint="cs"/>
          <w:rtl/>
        </w:rPr>
        <w:t xml:space="preserve">: در این صورت واجب، واجب مطلق بوده و هر قیدی که برای تحقق طبیعت لازم است، جزء شرایط واجب شده و وجوب تحصیل خواهند داشت. </w:t>
      </w:r>
      <w:r w:rsidRPr="006D622E">
        <w:rPr>
          <w:rtl/>
        </w:rPr>
        <w:t>به‌طور</w:t>
      </w:r>
      <w:r w:rsidRPr="006D622E">
        <w:rPr>
          <w:rFonts w:hint="cs"/>
          <w:rtl/>
        </w:rPr>
        <w:t xml:space="preserve"> مثال </w:t>
      </w:r>
      <w:r w:rsidRPr="006D622E">
        <w:rPr>
          <w:rtl/>
        </w:rPr>
        <w:t>اراده‌</w:t>
      </w:r>
      <w:r w:rsidRPr="006D622E">
        <w:rPr>
          <w:rFonts w:hint="cs"/>
          <w:rtl/>
        </w:rPr>
        <w:t>ی مولا به مطلق طبیعت نماز تعلق گرفته است و به همین دلیل نماز واجب مطلق بوده و وضو که برای تحقق نماز لازم است، جزء شرایط واجب شده و وجوب تحصیل خواهد داشت؛</w:t>
      </w:r>
    </w:p>
    <w:p w14:paraId="1FAB73E3" w14:textId="77777777" w:rsidR="006D622E" w:rsidRPr="006D622E" w:rsidRDefault="006D622E" w:rsidP="006D622E">
      <w:pPr>
        <w:ind w:left="720"/>
        <w:rPr>
          <w:rtl/>
        </w:rPr>
      </w:pPr>
      <w:r w:rsidRPr="006D622E">
        <w:rPr>
          <w:rFonts w:hint="cs"/>
          <w:rtl/>
        </w:rPr>
        <w:t xml:space="preserve">و گاهی مولا متعلق </w:t>
      </w:r>
      <w:r w:rsidRPr="006D622E">
        <w:rPr>
          <w:rtl/>
        </w:rPr>
        <w:t>اراده‌</w:t>
      </w:r>
      <w:r w:rsidRPr="006D622E">
        <w:rPr>
          <w:rFonts w:hint="cs"/>
          <w:rtl/>
        </w:rPr>
        <w:t xml:space="preserve">ی خود را مشروط قرار داده و آن را مقید </w:t>
      </w:r>
      <w:r w:rsidRPr="006D622E">
        <w:rPr>
          <w:rtl/>
        </w:rPr>
        <w:t>م</w:t>
      </w:r>
      <w:r w:rsidRPr="006D622E">
        <w:rPr>
          <w:rFonts w:hint="cs"/>
          <w:rtl/>
        </w:rPr>
        <w:t>ی‌</w:t>
      </w:r>
      <w:r w:rsidRPr="006D622E">
        <w:rPr>
          <w:rFonts w:hint="eastAsia"/>
          <w:rtl/>
        </w:rPr>
        <w:t>کند</w:t>
      </w:r>
      <w:r w:rsidRPr="006D622E">
        <w:rPr>
          <w:rFonts w:hint="cs"/>
          <w:rtl/>
        </w:rPr>
        <w:t xml:space="preserve">: در این صورت قیودی که به متعلق اراده تعلق </w:t>
      </w:r>
      <w:r w:rsidRPr="006D622E">
        <w:rPr>
          <w:rtl/>
        </w:rPr>
        <w:t>م</w:t>
      </w:r>
      <w:r w:rsidRPr="006D622E">
        <w:rPr>
          <w:rFonts w:hint="cs"/>
          <w:rtl/>
        </w:rPr>
        <w:t>ی‌</w:t>
      </w:r>
      <w:r w:rsidRPr="006D622E">
        <w:rPr>
          <w:rFonts w:hint="eastAsia"/>
          <w:rtl/>
        </w:rPr>
        <w:t>گ</w:t>
      </w:r>
      <w:r w:rsidRPr="006D622E">
        <w:rPr>
          <w:rFonts w:hint="cs"/>
          <w:rtl/>
        </w:rPr>
        <w:t>ی</w:t>
      </w:r>
      <w:r w:rsidRPr="006D622E">
        <w:rPr>
          <w:rFonts w:hint="eastAsia"/>
          <w:rtl/>
        </w:rPr>
        <w:t>رند</w:t>
      </w:r>
      <w:r w:rsidRPr="006D622E">
        <w:rPr>
          <w:rFonts w:hint="cs"/>
          <w:rtl/>
        </w:rPr>
        <w:t xml:space="preserve">، وجوب تحصیل </w:t>
      </w:r>
      <w:r w:rsidRPr="006D622E">
        <w:rPr>
          <w:rtl/>
        </w:rPr>
        <w:t>نخواهند</w:t>
      </w:r>
      <w:r w:rsidRPr="006D622E">
        <w:rPr>
          <w:rFonts w:hint="cs"/>
          <w:rtl/>
        </w:rPr>
        <w:t xml:space="preserve"> داشت. </w:t>
      </w:r>
      <w:r w:rsidRPr="006D622E">
        <w:rPr>
          <w:rtl/>
        </w:rPr>
        <w:t>به‌طور</w:t>
      </w:r>
      <w:r w:rsidRPr="006D622E">
        <w:rPr>
          <w:rFonts w:hint="cs"/>
          <w:rtl/>
        </w:rPr>
        <w:t xml:space="preserve"> مثال </w:t>
      </w:r>
      <w:r w:rsidRPr="006D622E">
        <w:rPr>
          <w:rtl/>
        </w:rPr>
        <w:t>اراده‌</w:t>
      </w:r>
      <w:r w:rsidRPr="006D622E">
        <w:rPr>
          <w:rFonts w:hint="cs"/>
          <w:rtl/>
        </w:rPr>
        <w:t xml:space="preserve">ی مولا به حج به شرط استطاعت تعلق گرفته است و به همین دلیل حج واجب مشروط بوده و استطاعت وجوب تحصیل ندارد. در این مثال مولا متعلق </w:t>
      </w:r>
      <w:r w:rsidRPr="006D622E">
        <w:rPr>
          <w:rtl/>
        </w:rPr>
        <w:t>اراده‌</w:t>
      </w:r>
      <w:r w:rsidRPr="006D622E">
        <w:rPr>
          <w:rFonts w:hint="cs"/>
          <w:rtl/>
        </w:rPr>
        <w:t>ی خود را:</w:t>
      </w:r>
    </w:p>
    <w:p w14:paraId="0F897F65" w14:textId="77777777" w:rsidR="006D622E" w:rsidRPr="006D622E" w:rsidRDefault="006D622E" w:rsidP="006D622E">
      <w:pPr>
        <w:ind w:left="1440"/>
        <w:rPr>
          <w:rtl/>
        </w:rPr>
      </w:pPr>
      <w:r w:rsidRPr="006D622E">
        <w:rPr>
          <w:rFonts w:hint="cs"/>
          <w:rtl/>
        </w:rPr>
        <w:t xml:space="preserve">هیئت قرار </w:t>
      </w:r>
      <w:r w:rsidRPr="006D622E">
        <w:rPr>
          <w:rtl/>
        </w:rPr>
        <w:t>نم</w:t>
      </w:r>
      <w:r w:rsidRPr="006D622E">
        <w:rPr>
          <w:rFonts w:hint="cs"/>
          <w:rtl/>
        </w:rPr>
        <w:t>ی‌</w:t>
      </w:r>
      <w:r w:rsidRPr="006D622E">
        <w:rPr>
          <w:rFonts w:hint="eastAsia"/>
          <w:rtl/>
        </w:rPr>
        <w:t>دهد</w:t>
      </w:r>
      <w:r w:rsidRPr="006D622E">
        <w:rPr>
          <w:rFonts w:hint="cs"/>
          <w:rtl/>
        </w:rPr>
        <w:t>،</w:t>
      </w:r>
    </w:p>
    <w:p w14:paraId="28E8F473" w14:textId="77777777" w:rsidR="006D622E" w:rsidRPr="006D622E" w:rsidRDefault="006D622E" w:rsidP="006D622E">
      <w:pPr>
        <w:ind w:left="1440"/>
        <w:rPr>
          <w:rtl/>
        </w:rPr>
      </w:pPr>
      <w:r w:rsidRPr="006D622E">
        <w:rPr>
          <w:rFonts w:hint="cs"/>
          <w:rtl/>
        </w:rPr>
        <w:t xml:space="preserve">بلکه عدم جمع بین فرض حصول شرط (استطاعت) و فرض عدم تحقق مشروط (حج) قرار </w:t>
      </w:r>
      <w:r w:rsidRPr="006D622E">
        <w:rPr>
          <w:rtl/>
        </w:rPr>
        <w:t>م</w:t>
      </w:r>
      <w:r w:rsidRPr="006D622E">
        <w:rPr>
          <w:rFonts w:hint="cs"/>
          <w:rtl/>
        </w:rPr>
        <w:t>ی‌</w:t>
      </w:r>
      <w:r w:rsidRPr="006D622E">
        <w:rPr>
          <w:rFonts w:hint="eastAsia"/>
          <w:rtl/>
        </w:rPr>
        <w:t>دهد</w:t>
      </w:r>
      <w:r w:rsidRPr="006D622E">
        <w:rPr>
          <w:rFonts w:hint="cs"/>
          <w:rtl/>
        </w:rPr>
        <w:t>؛ یعنی آنچه مولا اراده کرده این است که فرض حصول شرط (استطاعت) با فرض عدم تحقق مشروط (حج) نباید با هم جمع شوند.</w:t>
      </w:r>
    </w:p>
    <w:p w14:paraId="0BF6A072" w14:textId="77777777" w:rsidR="006D622E" w:rsidRPr="006D622E" w:rsidRDefault="006D622E" w:rsidP="006D622E">
      <w:pPr>
        <w:rPr>
          <w:rtl/>
        </w:rPr>
      </w:pPr>
      <w:r w:rsidRPr="006D622E">
        <w:rPr>
          <w:rFonts w:hint="cs"/>
          <w:rtl/>
        </w:rPr>
        <w:t xml:space="preserve">نکته: علت اینکه «شهید صدر» در متعلق اراده تصرف </w:t>
      </w:r>
      <w:r w:rsidRPr="006D622E">
        <w:rPr>
          <w:rtl/>
        </w:rPr>
        <w:t>م</w:t>
      </w:r>
      <w:r w:rsidRPr="006D622E">
        <w:rPr>
          <w:rFonts w:hint="cs"/>
          <w:rtl/>
        </w:rPr>
        <w:t>ی‌</w:t>
      </w:r>
      <w:r w:rsidRPr="006D622E">
        <w:rPr>
          <w:rFonts w:hint="eastAsia"/>
          <w:rtl/>
        </w:rPr>
        <w:t>کنند</w:t>
      </w:r>
      <w:r w:rsidRPr="006D622E">
        <w:rPr>
          <w:rFonts w:hint="cs"/>
          <w:rtl/>
        </w:rPr>
        <w:t xml:space="preserve"> این است که:</w:t>
      </w:r>
    </w:p>
    <w:p w14:paraId="0F75DF87" w14:textId="77777777" w:rsidR="006D622E" w:rsidRPr="006D622E" w:rsidRDefault="006D622E" w:rsidP="006D622E">
      <w:pPr>
        <w:ind w:left="720"/>
        <w:rPr>
          <w:rtl/>
        </w:rPr>
      </w:pPr>
      <w:r w:rsidRPr="006D622E">
        <w:rPr>
          <w:rFonts w:hint="cs"/>
          <w:rtl/>
        </w:rPr>
        <w:t>از طرفی ارتکاز ایشان این است که قید وجوب، لزوم تحصیل ندارد و قید واجب، لزوم تحصیل دارد؛</w:t>
      </w:r>
    </w:p>
    <w:p w14:paraId="380CF4AB" w14:textId="77777777" w:rsidR="006D622E" w:rsidRPr="006D622E" w:rsidRDefault="006D622E" w:rsidP="006D622E">
      <w:pPr>
        <w:ind w:left="720"/>
        <w:rPr>
          <w:rtl/>
        </w:rPr>
      </w:pPr>
      <w:r w:rsidRPr="006D622E">
        <w:rPr>
          <w:rFonts w:hint="cs"/>
          <w:rtl/>
        </w:rPr>
        <w:t xml:space="preserve">و از طرفی عدم امکان تقیید اراده و دایر مدار وجود و عدم بودن آن را نیز </w:t>
      </w:r>
      <w:r w:rsidRPr="006D622E">
        <w:rPr>
          <w:rtl/>
        </w:rPr>
        <w:t>م</w:t>
      </w:r>
      <w:r w:rsidRPr="006D622E">
        <w:rPr>
          <w:rFonts w:hint="cs"/>
          <w:rtl/>
        </w:rPr>
        <w:t>ی‌</w:t>
      </w:r>
      <w:r w:rsidRPr="006D622E">
        <w:rPr>
          <w:rFonts w:hint="eastAsia"/>
          <w:rtl/>
        </w:rPr>
        <w:t>پذ</w:t>
      </w:r>
      <w:r w:rsidRPr="006D622E">
        <w:rPr>
          <w:rFonts w:hint="cs"/>
          <w:rtl/>
        </w:rPr>
        <w:t>ی</w:t>
      </w:r>
      <w:r w:rsidRPr="006D622E">
        <w:rPr>
          <w:rFonts w:hint="eastAsia"/>
          <w:rtl/>
        </w:rPr>
        <w:t>رند</w:t>
      </w:r>
      <w:r w:rsidRPr="006D622E">
        <w:rPr>
          <w:rFonts w:hint="cs"/>
          <w:rtl/>
        </w:rPr>
        <w:t>.</w:t>
      </w:r>
    </w:p>
    <w:p w14:paraId="6413078E" w14:textId="77777777" w:rsidR="006D622E" w:rsidRPr="006D622E" w:rsidRDefault="006D622E" w:rsidP="006D622E">
      <w:pPr>
        <w:rPr>
          <w:rtl/>
        </w:rPr>
      </w:pPr>
      <w:r w:rsidRPr="006D622E">
        <w:rPr>
          <w:rFonts w:hint="cs"/>
          <w:rtl/>
        </w:rPr>
        <w:t>تفاوت کلام مشهور و کلام «شهید صدر» در این است که:</w:t>
      </w:r>
    </w:p>
    <w:p w14:paraId="4915BEB5" w14:textId="77777777" w:rsidR="006D622E" w:rsidRPr="006D622E" w:rsidRDefault="006D622E" w:rsidP="006D622E">
      <w:pPr>
        <w:ind w:left="720"/>
        <w:rPr>
          <w:rtl/>
        </w:rPr>
      </w:pPr>
      <w:r w:rsidRPr="006D622E">
        <w:rPr>
          <w:rFonts w:hint="cs"/>
          <w:rtl/>
        </w:rPr>
        <w:t>به نظر مشهور متعلق اراده چه در واجب مطلق و چه در واجب مشروط، طبیعت است و تفاوت در این است که:</w:t>
      </w:r>
    </w:p>
    <w:p w14:paraId="624203B6" w14:textId="77777777" w:rsidR="006D622E" w:rsidRPr="006D622E" w:rsidRDefault="006D622E" w:rsidP="006D622E">
      <w:pPr>
        <w:ind w:left="1440"/>
        <w:rPr>
          <w:rtl/>
        </w:rPr>
      </w:pPr>
      <w:r w:rsidRPr="006D622E">
        <w:rPr>
          <w:rFonts w:hint="cs"/>
          <w:rtl/>
        </w:rPr>
        <w:t>در واجبات مطلق هیئت مقید نشده است (مقید نشدن وجوب نماز به وضو)؛</w:t>
      </w:r>
    </w:p>
    <w:p w14:paraId="199554C8" w14:textId="77777777" w:rsidR="006D622E" w:rsidRPr="006D622E" w:rsidRDefault="006D622E" w:rsidP="006D622E">
      <w:pPr>
        <w:ind w:left="1440"/>
        <w:rPr>
          <w:rtl/>
        </w:rPr>
      </w:pPr>
      <w:r w:rsidRPr="006D622E">
        <w:rPr>
          <w:rFonts w:hint="cs"/>
          <w:rtl/>
        </w:rPr>
        <w:t>اما در واجبات مشروط هیئت مقید شده است (مقید شدن «</w:t>
      </w:r>
      <w:r w:rsidRPr="006D622E">
        <w:rPr>
          <w:rFonts w:ascii="Calibri" w:eastAsia="Calibri" w:hAnsi="Calibri" w:cs="B Badr"/>
          <w:rtl/>
        </w:rPr>
        <w:t>لِلَّهِ عَلَی النَّاسِ</w:t>
      </w:r>
      <w:r w:rsidRPr="006D622E">
        <w:rPr>
          <w:rFonts w:hint="cs"/>
          <w:rtl/>
        </w:rPr>
        <w:t>» به «</w:t>
      </w:r>
      <w:r w:rsidRPr="006D622E">
        <w:rPr>
          <w:rFonts w:ascii="Calibri" w:eastAsia="Calibri" w:hAnsi="Calibri" w:cs="B Badr"/>
          <w:rtl/>
        </w:rPr>
        <w:t>مَنِ اسْتَطاعَ إِلَیه سَبیلا</w:t>
      </w:r>
      <w:r w:rsidRPr="006D622E">
        <w:rPr>
          <w:rFonts w:ascii="Calibri" w:eastAsia="Calibri" w:hAnsi="Calibri" w:cs="B Badr" w:hint="cs"/>
          <w:rtl/>
        </w:rPr>
        <w:t>ً</w:t>
      </w:r>
      <w:r w:rsidRPr="006D622E">
        <w:rPr>
          <w:rFonts w:hint="cs"/>
          <w:rtl/>
        </w:rPr>
        <w:t>»</w:t>
      </w:r>
      <w:r w:rsidRPr="006D622E">
        <w:rPr>
          <w:rFonts w:ascii="Calibri" w:eastAsia="Calibri" w:hAnsi="Calibri"/>
          <w:vertAlign w:val="superscript"/>
        </w:rPr>
        <w:footnoteReference w:id="270"/>
      </w:r>
      <w:r w:rsidRPr="006D622E">
        <w:rPr>
          <w:rFonts w:hint="cs"/>
          <w:rtl/>
        </w:rPr>
        <w:t>)؛</w:t>
      </w:r>
    </w:p>
    <w:p w14:paraId="10E23335" w14:textId="77777777" w:rsidR="006D622E" w:rsidRPr="006D622E" w:rsidRDefault="006D622E" w:rsidP="006D622E">
      <w:pPr>
        <w:ind w:left="720"/>
        <w:rPr>
          <w:rtl/>
        </w:rPr>
      </w:pPr>
      <w:r w:rsidRPr="006D622E">
        <w:rPr>
          <w:rFonts w:hint="cs"/>
          <w:rtl/>
        </w:rPr>
        <w:t>اما به نظر «شهید صدر»:</w:t>
      </w:r>
    </w:p>
    <w:p w14:paraId="50D334B8" w14:textId="77777777" w:rsidR="006D622E" w:rsidRPr="006D622E" w:rsidRDefault="006D622E" w:rsidP="006D622E">
      <w:pPr>
        <w:ind w:left="1440"/>
        <w:rPr>
          <w:rtl/>
        </w:rPr>
      </w:pPr>
      <w:r w:rsidRPr="006D622E">
        <w:rPr>
          <w:rFonts w:hint="cs"/>
          <w:rtl/>
        </w:rPr>
        <w:t>در واجبات مطلق متعلق اراده طبیعت است؛</w:t>
      </w:r>
    </w:p>
    <w:p w14:paraId="519A6716" w14:textId="77777777" w:rsidR="006D622E" w:rsidRPr="006D622E" w:rsidRDefault="006D622E" w:rsidP="006D622E">
      <w:pPr>
        <w:ind w:left="1440"/>
        <w:rPr>
          <w:rtl/>
        </w:rPr>
      </w:pPr>
      <w:r w:rsidRPr="006D622E">
        <w:rPr>
          <w:rFonts w:hint="cs"/>
          <w:rtl/>
        </w:rPr>
        <w:t>اما در واجبات مشروط:</w:t>
      </w:r>
    </w:p>
    <w:p w14:paraId="2B719494" w14:textId="77777777" w:rsidR="006D622E" w:rsidRPr="006D622E" w:rsidRDefault="006D622E" w:rsidP="006D622E">
      <w:pPr>
        <w:ind w:left="2160"/>
        <w:rPr>
          <w:rFonts w:ascii="Calibri" w:eastAsia="Calibri" w:hAnsi="Calibri"/>
          <w:rtl/>
        </w:rPr>
      </w:pPr>
      <w:r w:rsidRPr="006D622E">
        <w:rPr>
          <w:rFonts w:hint="cs"/>
          <w:rtl/>
        </w:rPr>
        <w:t xml:space="preserve">متعلق طبیعت نیست. </w:t>
      </w:r>
      <w:r w:rsidRPr="006D622E">
        <w:rPr>
          <w:rtl/>
        </w:rPr>
        <w:t>به‌طور</w:t>
      </w:r>
      <w:r w:rsidRPr="006D622E">
        <w:rPr>
          <w:rFonts w:hint="cs"/>
          <w:rtl/>
        </w:rPr>
        <w:t xml:space="preserve"> مثال در </w:t>
      </w:r>
      <w:r w:rsidRPr="006D622E">
        <w:rPr>
          <w:rFonts w:ascii="Calibri" w:eastAsia="Calibri" w:hAnsi="Calibri" w:hint="cs"/>
          <w:rtl/>
        </w:rPr>
        <w:t>«</w:t>
      </w:r>
      <w:r w:rsidRPr="006D622E">
        <w:rPr>
          <w:rFonts w:ascii="Calibri" w:eastAsia="Calibri" w:hAnsi="Calibri" w:cs="B Badr"/>
          <w:rtl/>
        </w:rPr>
        <w:t>لِلَّهِ عَلَی النَّاسِ حِجُّ الْبَیتِ مَنِ اسْتَطاعَ إِلَیه سَب</w:t>
      </w:r>
      <w:r w:rsidRPr="006D622E">
        <w:rPr>
          <w:rFonts w:ascii="Calibri" w:eastAsia="Calibri" w:hAnsi="Calibri" w:cs="B Badr" w:hint="cs"/>
          <w:rtl/>
        </w:rPr>
        <w:t>ی</w:t>
      </w:r>
      <w:r w:rsidRPr="006D622E">
        <w:rPr>
          <w:rFonts w:ascii="Calibri" w:eastAsia="Calibri" w:hAnsi="Calibri" w:cs="B Badr" w:hint="eastAsia"/>
          <w:rtl/>
        </w:rPr>
        <w:t>لاً</w:t>
      </w:r>
      <w:r w:rsidRPr="006D622E">
        <w:rPr>
          <w:rFonts w:ascii="Calibri" w:eastAsia="Calibri" w:hAnsi="Calibri" w:hint="cs"/>
          <w:rtl/>
        </w:rPr>
        <w:t>» اراده مطلق است و متعلق آن، طبیعت حج نیست،</w:t>
      </w:r>
    </w:p>
    <w:p w14:paraId="3F5DC696" w14:textId="77777777" w:rsidR="006D622E" w:rsidRPr="006D622E" w:rsidRDefault="006D622E" w:rsidP="006D622E">
      <w:pPr>
        <w:ind w:left="2160"/>
        <w:rPr>
          <w:rtl/>
        </w:rPr>
      </w:pPr>
      <w:r w:rsidRPr="006D622E">
        <w:rPr>
          <w:rFonts w:ascii="Calibri" w:eastAsia="Calibri" w:hAnsi="Calibri" w:hint="cs"/>
          <w:rtl/>
        </w:rPr>
        <w:lastRenderedPageBreak/>
        <w:t xml:space="preserve">بلکه جمع بین تحقق </w:t>
      </w:r>
      <w:r w:rsidRPr="006D622E">
        <w:rPr>
          <w:rFonts w:hint="cs"/>
          <w:rtl/>
        </w:rPr>
        <w:t>«</w:t>
      </w:r>
      <w:r w:rsidRPr="006D622E">
        <w:rPr>
          <w:rFonts w:ascii="Calibri" w:eastAsia="Calibri" w:hAnsi="Calibri" w:cs="B Badr"/>
          <w:rtl/>
        </w:rPr>
        <w:t>اسْتَطاعَ إِلَیه سَبیلا</w:t>
      </w:r>
      <w:r w:rsidRPr="006D622E">
        <w:rPr>
          <w:rFonts w:ascii="Calibri" w:eastAsia="Calibri" w:hAnsi="Calibri" w:cs="B Badr" w:hint="cs"/>
          <w:rtl/>
        </w:rPr>
        <w:t>ً</w:t>
      </w:r>
      <w:r w:rsidRPr="006D622E">
        <w:rPr>
          <w:rFonts w:hint="cs"/>
          <w:rtl/>
        </w:rPr>
        <w:t xml:space="preserve">» </w:t>
      </w:r>
      <w:r w:rsidRPr="006D622E">
        <w:rPr>
          <w:rFonts w:ascii="Calibri" w:eastAsia="Calibri" w:hAnsi="Calibri" w:hint="cs"/>
          <w:rtl/>
        </w:rPr>
        <w:t xml:space="preserve">و تحقق </w:t>
      </w:r>
      <w:r w:rsidRPr="006D622E">
        <w:rPr>
          <w:rFonts w:hint="cs"/>
          <w:rtl/>
        </w:rPr>
        <w:t>حج یا عدم جمع بین «</w:t>
      </w:r>
      <w:r w:rsidRPr="006D622E">
        <w:rPr>
          <w:rFonts w:ascii="Calibri" w:eastAsia="Calibri" w:hAnsi="Calibri" w:cs="B Badr"/>
          <w:rtl/>
        </w:rPr>
        <w:t>اسْتَطاعَ إِلَیه سَبیلا</w:t>
      </w:r>
      <w:r w:rsidRPr="006D622E">
        <w:rPr>
          <w:rFonts w:ascii="Calibri" w:eastAsia="Calibri" w:hAnsi="Calibri" w:cs="B Badr" w:hint="cs"/>
          <w:rtl/>
        </w:rPr>
        <w:t>ً</w:t>
      </w:r>
      <w:r w:rsidRPr="006D622E">
        <w:rPr>
          <w:rFonts w:hint="cs"/>
          <w:rtl/>
        </w:rPr>
        <w:t>» و ترک حج است و در صورت عدم تحقق استطاعت، الزامی نسبت به حج نیز وجود ندارد.</w:t>
      </w:r>
    </w:p>
    <w:p w14:paraId="0B9833A6" w14:textId="77777777" w:rsidR="006D622E" w:rsidRPr="006D622E" w:rsidRDefault="006D622E" w:rsidP="006D622E">
      <w:pPr>
        <w:rPr>
          <w:rtl/>
        </w:rPr>
      </w:pPr>
      <w:r w:rsidRPr="006D622E">
        <w:rPr>
          <w:rFonts w:hint="cs"/>
          <w:rtl/>
        </w:rPr>
        <w:t xml:space="preserve">«شهید صدر» با مطلق دانستن اراده و عدم تعلق اراده به طبیعت و تعلق آن به جامع، این ارتکاز را که شرط وجوب لزوم تحصیل ندارد و شرط واجب لزوم تحصیل دارد، حفظ </w:t>
      </w:r>
      <w:r w:rsidRPr="006D622E">
        <w:rPr>
          <w:rtl/>
        </w:rPr>
        <w:t>م</w:t>
      </w:r>
      <w:r w:rsidRPr="006D622E">
        <w:rPr>
          <w:rFonts w:hint="cs"/>
          <w:rtl/>
        </w:rPr>
        <w:t>ی‌</w:t>
      </w:r>
      <w:r w:rsidRPr="006D622E">
        <w:rPr>
          <w:rFonts w:hint="eastAsia"/>
          <w:rtl/>
        </w:rPr>
        <w:t>کند</w:t>
      </w:r>
      <w:r w:rsidRPr="006D622E">
        <w:rPr>
          <w:rFonts w:hint="cs"/>
          <w:rtl/>
        </w:rPr>
        <w:t xml:space="preserve">؛ زیرا مفهوم این مطلب که «در صورت تحقق شرط، تحقق مشروط نیز لازم خواهد بود و در صورت عدم تحقق شرط، شوق </w:t>
      </w:r>
      <w:r w:rsidRPr="006D622E">
        <w:rPr>
          <w:rtl/>
        </w:rPr>
        <w:t>الزام‌آور</w:t>
      </w:r>
      <w:r w:rsidRPr="006D622E">
        <w:rPr>
          <w:rFonts w:hint="cs"/>
          <w:rtl/>
        </w:rPr>
        <w:t xml:space="preserve"> نسبت به حج وجود ندارد» این است که تحصیل شرط لزومی ندارد.</w:t>
      </w:r>
      <w:r w:rsidRPr="006D622E">
        <w:rPr>
          <w:vertAlign w:val="superscript"/>
          <w:rtl/>
        </w:rPr>
        <w:footnoteReference w:id="271"/>
      </w:r>
    </w:p>
    <w:p w14:paraId="690221E5" w14:textId="77777777" w:rsidR="006D622E" w:rsidRPr="006D622E" w:rsidRDefault="006D622E" w:rsidP="006D622E">
      <w:pPr>
        <w:rPr>
          <w:rtl/>
        </w:rPr>
      </w:pPr>
      <w:r w:rsidRPr="006D622E">
        <w:rPr>
          <w:rFonts w:hint="cs"/>
          <w:rtl/>
        </w:rPr>
        <w:t>به بیان دیگر:</w:t>
      </w:r>
    </w:p>
    <w:p w14:paraId="11DB500C" w14:textId="77777777" w:rsidR="006D622E" w:rsidRPr="006D622E" w:rsidRDefault="006D622E" w:rsidP="006D622E">
      <w:pPr>
        <w:ind w:left="720"/>
        <w:rPr>
          <w:rtl/>
        </w:rPr>
      </w:pPr>
      <w:r w:rsidRPr="006D622E">
        <w:rPr>
          <w:rFonts w:hint="cs"/>
          <w:rtl/>
        </w:rPr>
        <w:t>مشهور دو ارتکاز دارد:</w:t>
      </w:r>
    </w:p>
    <w:p w14:paraId="259A8785" w14:textId="77777777" w:rsidR="006D622E" w:rsidRPr="006D622E" w:rsidRDefault="006D622E" w:rsidP="006D622E">
      <w:pPr>
        <w:ind w:left="1440"/>
        <w:rPr>
          <w:rtl/>
        </w:rPr>
      </w:pPr>
      <w:r w:rsidRPr="006D622E">
        <w:rPr>
          <w:rFonts w:hint="cs"/>
          <w:rtl/>
        </w:rPr>
        <w:t xml:space="preserve">برخی قیود به ماده و برخی دیگر به هیئت رجوع </w:t>
      </w:r>
      <w:r w:rsidRPr="006D622E">
        <w:rPr>
          <w:rtl/>
        </w:rPr>
        <w:t>م</w:t>
      </w:r>
      <w:r w:rsidRPr="006D622E">
        <w:rPr>
          <w:rFonts w:hint="cs"/>
          <w:rtl/>
        </w:rPr>
        <w:t>ی‌</w:t>
      </w:r>
      <w:r w:rsidRPr="006D622E">
        <w:rPr>
          <w:rFonts w:hint="eastAsia"/>
          <w:rtl/>
        </w:rPr>
        <w:t>کنند</w:t>
      </w:r>
      <w:r w:rsidRPr="006D622E">
        <w:rPr>
          <w:rFonts w:hint="cs"/>
          <w:rtl/>
        </w:rPr>
        <w:t>،</w:t>
      </w:r>
    </w:p>
    <w:p w14:paraId="344DC4C5" w14:textId="77777777" w:rsidR="006D622E" w:rsidRPr="006D622E" w:rsidRDefault="006D622E" w:rsidP="006D622E">
      <w:pPr>
        <w:ind w:left="1440"/>
        <w:rPr>
          <w:rtl/>
        </w:rPr>
      </w:pPr>
      <w:r w:rsidRPr="006D622E">
        <w:rPr>
          <w:rFonts w:hint="cs"/>
          <w:rtl/>
        </w:rPr>
        <w:t>قیود ماده شرط واجب بوده و لزوم تحصیل دارند و قیود هیئت شرط وجوب بوده و لزوم تحصیل ندارند،</w:t>
      </w:r>
    </w:p>
    <w:p w14:paraId="26829009" w14:textId="77777777" w:rsidR="006D622E" w:rsidRPr="006D622E" w:rsidRDefault="006D622E" w:rsidP="006D622E">
      <w:pPr>
        <w:ind w:left="720"/>
        <w:rPr>
          <w:rtl/>
        </w:rPr>
      </w:pPr>
      <w:r w:rsidRPr="006D622E">
        <w:rPr>
          <w:rFonts w:hint="cs"/>
          <w:rtl/>
        </w:rPr>
        <w:t>اما «شهید صدر»:</w:t>
      </w:r>
    </w:p>
    <w:p w14:paraId="79DC7445" w14:textId="77777777" w:rsidR="006D622E" w:rsidRPr="006D622E" w:rsidRDefault="006D622E" w:rsidP="006D622E">
      <w:pPr>
        <w:ind w:left="1440"/>
        <w:rPr>
          <w:rtl/>
        </w:rPr>
      </w:pPr>
      <w:r w:rsidRPr="006D622E">
        <w:rPr>
          <w:rFonts w:hint="cs"/>
          <w:rtl/>
        </w:rPr>
        <w:t xml:space="preserve">ارتکاز اول مشهور را نپذیرفته و هیئت را مطلق </w:t>
      </w:r>
      <w:r w:rsidRPr="006D622E">
        <w:rPr>
          <w:rtl/>
        </w:rPr>
        <w:t>م</w:t>
      </w:r>
      <w:r w:rsidRPr="006D622E">
        <w:rPr>
          <w:rFonts w:hint="cs"/>
          <w:rtl/>
        </w:rPr>
        <w:t>ی‌</w:t>
      </w:r>
      <w:r w:rsidRPr="006D622E">
        <w:rPr>
          <w:rFonts w:hint="eastAsia"/>
          <w:rtl/>
        </w:rPr>
        <w:t>دانند</w:t>
      </w:r>
      <w:r w:rsidRPr="006D622E">
        <w:rPr>
          <w:rFonts w:hint="cs"/>
          <w:rtl/>
        </w:rPr>
        <w:t>،</w:t>
      </w:r>
    </w:p>
    <w:p w14:paraId="19657474" w14:textId="77777777" w:rsidR="006D622E" w:rsidRPr="006D622E" w:rsidRDefault="006D622E" w:rsidP="006D622E">
      <w:pPr>
        <w:ind w:left="1440"/>
        <w:rPr>
          <w:rtl/>
        </w:rPr>
      </w:pPr>
      <w:r w:rsidRPr="006D622E">
        <w:rPr>
          <w:rFonts w:hint="cs"/>
          <w:rtl/>
        </w:rPr>
        <w:t xml:space="preserve">اما ارتکاز دوم را </w:t>
      </w:r>
      <w:r w:rsidRPr="006D622E">
        <w:rPr>
          <w:rtl/>
        </w:rPr>
        <w:t>م</w:t>
      </w:r>
      <w:r w:rsidRPr="006D622E">
        <w:rPr>
          <w:rFonts w:hint="cs"/>
          <w:rtl/>
        </w:rPr>
        <w:t>ی‌</w:t>
      </w:r>
      <w:r w:rsidRPr="006D622E">
        <w:rPr>
          <w:rFonts w:hint="eastAsia"/>
          <w:rtl/>
        </w:rPr>
        <w:t>پذ</w:t>
      </w:r>
      <w:r w:rsidRPr="006D622E">
        <w:rPr>
          <w:rFonts w:hint="cs"/>
          <w:rtl/>
        </w:rPr>
        <w:t>ی</w:t>
      </w:r>
      <w:r w:rsidRPr="006D622E">
        <w:rPr>
          <w:rFonts w:hint="eastAsia"/>
          <w:rtl/>
        </w:rPr>
        <w:t>رند</w:t>
      </w:r>
      <w:r w:rsidRPr="006D622E">
        <w:rPr>
          <w:rFonts w:hint="cs"/>
          <w:rtl/>
        </w:rPr>
        <w:t>؛ یعنی:</w:t>
      </w:r>
    </w:p>
    <w:p w14:paraId="64314381" w14:textId="77777777" w:rsidR="006D622E" w:rsidRPr="006D622E" w:rsidRDefault="006D622E" w:rsidP="006D622E">
      <w:pPr>
        <w:ind w:left="2160"/>
        <w:rPr>
          <w:rtl/>
        </w:rPr>
      </w:pPr>
      <w:r w:rsidRPr="006D622E">
        <w:rPr>
          <w:rFonts w:hint="cs"/>
          <w:rtl/>
        </w:rPr>
        <w:t xml:space="preserve">برخلاف «شیخ انصاری» قید ماده را قید واجب و لازم التحصیل </w:t>
      </w:r>
      <w:r w:rsidRPr="006D622E">
        <w:rPr>
          <w:rtl/>
        </w:rPr>
        <w:t>م</w:t>
      </w:r>
      <w:r w:rsidRPr="006D622E">
        <w:rPr>
          <w:rFonts w:hint="cs"/>
          <w:rtl/>
        </w:rPr>
        <w:t>ی‌</w:t>
      </w:r>
      <w:r w:rsidRPr="006D622E">
        <w:rPr>
          <w:rFonts w:hint="eastAsia"/>
          <w:rtl/>
        </w:rPr>
        <w:t>دانند</w:t>
      </w:r>
      <w:r w:rsidRPr="006D622E">
        <w:rPr>
          <w:rFonts w:hint="cs"/>
          <w:rtl/>
        </w:rPr>
        <w:t>،</w:t>
      </w:r>
    </w:p>
    <w:p w14:paraId="50F7A300" w14:textId="77777777" w:rsidR="006D622E" w:rsidRPr="006D622E" w:rsidRDefault="006D622E" w:rsidP="006D622E">
      <w:pPr>
        <w:ind w:left="2160"/>
        <w:rPr>
          <w:rtl/>
        </w:rPr>
      </w:pPr>
      <w:r w:rsidRPr="006D622E">
        <w:rPr>
          <w:rFonts w:hint="cs"/>
          <w:rtl/>
        </w:rPr>
        <w:t xml:space="preserve">اما معتقدند قیود به جهت تعلق اراده به جامع یعنی عدم جمع بین تحقق شرط و ترک تکلیف، لزوم تحصیل ندارند </w:t>
      </w:r>
      <w:r w:rsidRPr="006D622E">
        <w:rPr>
          <w:rtl/>
        </w:rPr>
        <w:t>م</w:t>
      </w:r>
      <w:r w:rsidRPr="006D622E">
        <w:rPr>
          <w:rFonts w:hint="cs"/>
          <w:rtl/>
        </w:rPr>
        <w:t>ی‌</w:t>
      </w:r>
      <w:r w:rsidRPr="006D622E">
        <w:rPr>
          <w:rFonts w:hint="eastAsia"/>
          <w:rtl/>
        </w:rPr>
        <w:t>شوند</w:t>
      </w:r>
      <w:r w:rsidRPr="006D622E">
        <w:rPr>
          <w:rFonts w:hint="cs"/>
          <w:rtl/>
        </w:rPr>
        <w:t xml:space="preserve"> و به همین جهت است که تحصیل شرط لازم نیست.</w:t>
      </w:r>
    </w:p>
    <w:p w14:paraId="4735097F" w14:textId="77777777" w:rsidR="006D622E" w:rsidRPr="006D622E" w:rsidRDefault="006D622E" w:rsidP="006D622E">
      <w:pPr>
        <w:rPr>
          <w:rtl/>
        </w:rPr>
      </w:pPr>
      <w:r w:rsidRPr="006D622E">
        <w:rPr>
          <w:rFonts w:cs="B Titr" w:hint="cs"/>
          <w:sz w:val="24"/>
          <w:szCs w:val="24"/>
          <w:rtl/>
        </w:rPr>
        <w:t>نکته:</w:t>
      </w:r>
      <w:r w:rsidRPr="006D622E">
        <w:rPr>
          <w:rFonts w:hint="cs"/>
          <w:sz w:val="24"/>
          <w:szCs w:val="24"/>
          <w:rtl/>
        </w:rPr>
        <w:t xml:space="preserve"> </w:t>
      </w:r>
      <w:r w:rsidRPr="006D622E">
        <w:rPr>
          <w:rFonts w:hint="cs"/>
          <w:rtl/>
        </w:rPr>
        <w:t xml:space="preserve">گویا «شهید صدر» اشکال «مرحوم نائینی» را در مورد عدم امکان رجوع قید به هیئت </w:t>
      </w:r>
      <w:r w:rsidRPr="006D622E">
        <w:rPr>
          <w:rtl/>
        </w:rPr>
        <w:t>پذ</w:t>
      </w:r>
      <w:r w:rsidRPr="006D622E">
        <w:rPr>
          <w:rFonts w:hint="cs"/>
          <w:rtl/>
        </w:rPr>
        <w:t>ی</w:t>
      </w:r>
      <w:r w:rsidRPr="006D622E">
        <w:rPr>
          <w:rFonts w:hint="eastAsia"/>
          <w:rtl/>
        </w:rPr>
        <w:t>رفته‌اند</w:t>
      </w:r>
      <w:r w:rsidRPr="006D622E">
        <w:rPr>
          <w:rFonts w:hint="cs"/>
          <w:rtl/>
        </w:rPr>
        <w:t xml:space="preserve"> و در عین حال </w:t>
      </w:r>
      <w:r w:rsidRPr="006D622E">
        <w:rPr>
          <w:rtl/>
        </w:rPr>
        <w:t>نم</w:t>
      </w:r>
      <w:r w:rsidRPr="006D622E">
        <w:rPr>
          <w:rFonts w:hint="cs"/>
          <w:rtl/>
        </w:rPr>
        <w:t>ی‌</w:t>
      </w:r>
      <w:r w:rsidRPr="006D622E">
        <w:rPr>
          <w:rFonts w:hint="eastAsia"/>
          <w:rtl/>
        </w:rPr>
        <w:t>خواهند</w:t>
      </w:r>
      <w:r w:rsidRPr="006D622E">
        <w:rPr>
          <w:rFonts w:hint="cs"/>
          <w:rtl/>
        </w:rPr>
        <w:t xml:space="preserve"> از ارتکاز خویش یعنی واجب التحصیل نبودن شرط وجوب و واجب التحصیل بودن شرط واجب دست بردارند. به همین دلیل ایشان برای پاسخ به این سؤال که در صورت عدم رجوع قید به هیئت، عدم وجوب تحصیل آنها چگونه اثبات </w:t>
      </w:r>
      <w:r w:rsidRPr="006D622E">
        <w:rPr>
          <w:rtl/>
        </w:rPr>
        <w:t>م</w:t>
      </w:r>
      <w:r w:rsidRPr="006D622E">
        <w:rPr>
          <w:rFonts w:hint="cs"/>
          <w:rtl/>
        </w:rPr>
        <w:t>ی‌</w:t>
      </w:r>
      <w:r w:rsidRPr="006D622E">
        <w:rPr>
          <w:rFonts w:hint="eastAsia"/>
          <w:rtl/>
        </w:rPr>
        <w:t>شود</w:t>
      </w:r>
      <w:r w:rsidRPr="006D622E">
        <w:rPr>
          <w:rFonts w:hint="cs"/>
          <w:rtl/>
        </w:rPr>
        <w:t xml:space="preserve">، متعلق اراده را مشروط </w:t>
      </w:r>
      <w:r w:rsidRPr="006D622E">
        <w:rPr>
          <w:rtl/>
        </w:rPr>
        <w:t>دانسته‌اند</w:t>
      </w:r>
      <w:r w:rsidRPr="006D622E">
        <w:rPr>
          <w:rFonts w:hint="cs"/>
          <w:rtl/>
        </w:rPr>
        <w:t>.</w:t>
      </w:r>
    </w:p>
    <w:p w14:paraId="58BA2673" w14:textId="77777777" w:rsidR="006D622E" w:rsidRPr="006D622E" w:rsidRDefault="006D622E" w:rsidP="006D622E">
      <w:pPr>
        <w:rPr>
          <w:rtl/>
        </w:rPr>
      </w:pPr>
      <w:r w:rsidRPr="006D622E">
        <w:rPr>
          <w:rFonts w:hint="cs"/>
          <w:rtl/>
        </w:rPr>
        <w:t xml:space="preserve">ایشان در ادامه </w:t>
      </w:r>
      <w:r w:rsidRPr="006D622E">
        <w:rPr>
          <w:rtl/>
        </w:rPr>
        <w:t>م</w:t>
      </w:r>
      <w:r w:rsidRPr="006D622E">
        <w:rPr>
          <w:rFonts w:hint="cs"/>
          <w:rtl/>
        </w:rPr>
        <w:t>ی‌</w:t>
      </w:r>
      <w:r w:rsidRPr="006D622E">
        <w:rPr>
          <w:rFonts w:hint="eastAsia"/>
          <w:rtl/>
        </w:rPr>
        <w:t>فرما</w:t>
      </w:r>
      <w:r w:rsidRPr="006D622E">
        <w:rPr>
          <w:rFonts w:hint="cs"/>
          <w:rtl/>
        </w:rPr>
        <w:t>ی</w:t>
      </w:r>
      <w:r w:rsidRPr="006D622E">
        <w:rPr>
          <w:rFonts w:hint="eastAsia"/>
          <w:rtl/>
        </w:rPr>
        <w:t>ند</w:t>
      </w:r>
      <w:r w:rsidRPr="006D622E">
        <w:rPr>
          <w:rFonts w:hint="cs"/>
          <w:rtl/>
        </w:rPr>
        <w:t xml:space="preserve">: مولا متعلق اراده را به وجوب علمی انشاء </w:t>
      </w:r>
      <w:r w:rsidRPr="006D622E">
        <w:rPr>
          <w:rtl/>
        </w:rPr>
        <w:t>م</w:t>
      </w:r>
      <w:r w:rsidRPr="006D622E">
        <w:rPr>
          <w:rFonts w:hint="cs"/>
          <w:rtl/>
        </w:rPr>
        <w:t>ی‌</w:t>
      </w:r>
      <w:r w:rsidRPr="006D622E">
        <w:rPr>
          <w:rFonts w:hint="eastAsia"/>
          <w:rtl/>
        </w:rPr>
        <w:t>کند</w:t>
      </w:r>
      <w:r w:rsidRPr="006D622E">
        <w:rPr>
          <w:rFonts w:hint="cs"/>
          <w:rtl/>
        </w:rPr>
        <w:t xml:space="preserve">؛ یعنی مولا در هنگام انشاء فرض </w:t>
      </w:r>
      <w:r w:rsidRPr="006D622E">
        <w:rPr>
          <w:rtl/>
        </w:rPr>
        <w:t>م</w:t>
      </w:r>
      <w:r w:rsidRPr="006D622E">
        <w:rPr>
          <w:rFonts w:hint="cs"/>
          <w:rtl/>
        </w:rPr>
        <w:t>ی‌</w:t>
      </w:r>
      <w:r w:rsidRPr="006D622E">
        <w:rPr>
          <w:rFonts w:hint="eastAsia"/>
          <w:rtl/>
        </w:rPr>
        <w:t>کند</w:t>
      </w:r>
      <w:r w:rsidRPr="006D622E">
        <w:rPr>
          <w:rFonts w:hint="cs"/>
          <w:rtl/>
        </w:rPr>
        <w:t xml:space="preserve"> که مکلفی وجود دارد که شرط استطاعت در او وجود دارد، اما مشروط یعنی حج را انجام نداده است و امر به عدم جمع بین این دو </w:t>
      </w:r>
      <w:r w:rsidRPr="006D622E">
        <w:rPr>
          <w:rtl/>
        </w:rPr>
        <w:t>م</w:t>
      </w:r>
      <w:r w:rsidRPr="006D622E">
        <w:rPr>
          <w:rFonts w:hint="cs"/>
          <w:rtl/>
        </w:rPr>
        <w:t>ی‌</w:t>
      </w:r>
      <w:r w:rsidRPr="006D622E">
        <w:rPr>
          <w:rFonts w:hint="eastAsia"/>
          <w:rtl/>
        </w:rPr>
        <w:t>کند</w:t>
      </w:r>
      <w:r w:rsidRPr="006D622E">
        <w:rPr>
          <w:rFonts w:hint="cs"/>
          <w:rtl/>
        </w:rPr>
        <w:t>. پس از انشاء:</w:t>
      </w:r>
    </w:p>
    <w:p w14:paraId="7861F765" w14:textId="77777777" w:rsidR="006D622E" w:rsidRPr="006D622E" w:rsidRDefault="006D622E" w:rsidP="006D622E">
      <w:pPr>
        <w:ind w:left="720"/>
        <w:rPr>
          <w:rtl/>
        </w:rPr>
      </w:pPr>
      <w:r w:rsidRPr="006D622E">
        <w:rPr>
          <w:rFonts w:hint="cs"/>
          <w:rtl/>
        </w:rPr>
        <w:t xml:space="preserve">اگر مکلف در خارج مستطیع شد، این حکم به فعلیت </w:t>
      </w:r>
      <w:r w:rsidRPr="006D622E">
        <w:rPr>
          <w:rtl/>
        </w:rPr>
        <w:t>م</w:t>
      </w:r>
      <w:r w:rsidRPr="006D622E">
        <w:rPr>
          <w:rFonts w:hint="cs"/>
          <w:rtl/>
        </w:rPr>
        <w:t>ی‌</w:t>
      </w:r>
      <w:r w:rsidRPr="006D622E">
        <w:rPr>
          <w:rFonts w:hint="eastAsia"/>
          <w:rtl/>
        </w:rPr>
        <w:t>رسد</w:t>
      </w:r>
      <w:r w:rsidRPr="006D622E">
        <w:rPr>
          <w:rFonts w:hint="cs"/>
          <w:rtl/>
        </w:rPr>
        <w:t xml:space="preserve"> و مکلف در صورت استطاعت و ترک حج، عاصی خواهد بود؛</w:t>
      </w:r>
    </w:p>
    <w:p w14:paraId="615CD3ED" w14:textId="77777777" w:rsidR="006D622E" w:rsidRPr="006D622E" w:rsidRDefault="006D622E" w:rsidP="006D622E">
      <w:pPr>
        <w:ind w:left="720"/>
        <w:rPr>
          <w:rtl/>
        </w:rPr>
      </w:pPr>
      <w:r w:rsidRPr="006D622E">
        <w:rPr>
          <w:rFonts w:hint="cs"/>
          <w:rtl/>
        </w:rPr>
        <w:t xml:space="preserve">و اگر مکلف در خارج مستطیع نشد، حکم در </w:t>
      </w:r>
      <w:r w:rsidRPr="006D622E">
        <w:rPr>
          <w:rtl/>
        </w:rPr>
        <w:t>مرحله‌</w:t>
      </w:r>
      <w:r w:rsidRPr="006D622E">
        <w:rPr>
          <w:rFonts w:hint="cs"/>
          <w:rtl/>
        </w:rPr>
        <w:t xml:space="preserve">ی انشاء باقی </w:t>
      </w:r>
      <w:r w:rsidRPr="006D622E">
        <w:rPr>
          <w:rtl/>
        </w:rPr>
        <w:t>م</w:t>
      </w:r>
      <w:r w:rsidRPr="006D622E">
        <w:rPr>
          <w:rFonts w:hint="cs"/>
          <w:rtl/>
        </w:rPr>
        <w:t>ی‌</w:t>
      </w:r>
      <w:r w:rsidRPr="006D622E">
        <w:rPr>
          <w:rFonts w:hint="eastAsia"/>
          <w:rtl/>
        </w:rPr>
        <w:t>ماند</w:t>
      </w:r>
      <w:r w:rsidRPr="006D622E">
        <w:rPr>
          <w:rFonts w:hint="cs"/>
          <w:rtl/>
        </w:rPr>
        <w:t xml:space="preserve"> و مکلف موظف به ایجاد نیست.</w:t>
      </w:r>
    </w:p>
    <w:p w14:paraId="413B1D37" w14:textId="77777777" w:rsidR="006D622E" w:rsidRPr="006D622E" w:rsidRDefault="006D622E" w:rsidP="006D622E">
      <w:pPr>
        <w:outlineLvl w:val="4"/>
        <w:rPr>
          <w:rFonts w:cs="B Titr"/>
          <w:sz w:val="24"/>
          <w:szCs w:val="24"/>
          <w:rtl/>
        </w:rPr>
      </w:pPr>
      <w:r w:rsidRPr="006D622E">
        <w:rPr>
          <w:rFonts w:cs="B Titr" w:hint="cs"/>
          <w:sz w:val="24"/>
          <w:szCs w:val="24"/>
          <w:rtl/>
        </w:rPr>
        <w:t>نقد</w:t>
      </w:r>
    </w:p>
    <w:p w14:paraId="13DC92F6" w14:textId="77777777" w:rsidR="006D622E" w:rsidRPr="006D622E" w:rsidRDefault="006D622E" w:rsidP="006D622E">
      <w:pPr>
        <w:rPr>
          <w:rtl/>
        </w:rPr>
      </w:pPr>
      <w:r w:rsidRPr="006D622E">
        <w:rPr>
          <w:rFonts w:cs="B Titr" w:hint="cs"/>
          <w:sz w:val="24"/>
          <w:szCs w:val="24"/>
          <w:rtl/>
        </w:rPr>
        <w:t>1.</w:t>
      </w:r>
      <w:r w:rsidRPr="006D622E">
        <w:rPr>
          <w:rFonts w:hint="cs"/>
          <w:rtl/>
        </w:rPr>
        <w:t xml:space="preserve"> ایشان فرمودند </w:t>
      </w:r>
      <w:r w:rsidRPr="006D622E">
        <w:rPr>
          <w:rtl/>
        </w:rPr>
        <w:t>راه‌حل‌ها</w:t>
      </w:r>
      <w:r w:rsidRPr="006D622E">
        <w:rPr>
          <w:rFonts w:hint="cs"/>
          <w:rtl/>
        </w:rPr>
        <w:t>ی مطرح شده برای پاسخ به محذورها دارای این اشکال است که در آنها به جای پرداختن به متعلق اراده، به خود اراده پرداخته شده است. این اشکال:</w:t>
      </w:r>
    </w:p>
    <w:p w14:paraId="0FFEA1E4" w14:textId="77777777" w:rsidR="006D622E" w:rsidRPr="006D622E" w:rsidRDefault="006D622E" w:rsidP="006D622E">
      <w:pPr>
        <w:ind w:left="720"/>
        <w:rPr>
          <w:rtl/>
        </w:rPr>
      </w:pPr>
      <w:r w:rsidRPr="006D622E">
        <w:rPr>
          <w:rFonts w:hint="cs"/>
          <w:rtl/>
        </w:rPr>
        <w:t>نسبت به کلام «شیخ انصاری» (طبق تفسیر «مرحوم آخوند» از کلام ایشان که همین تفسیر نیز مورد پذیرش است) صحیح است،</w:t>
      </w:r>
    </w:p>
    <w:p w14:paraId="369555FC" w14:textId="77777777" w:rsidR="006D622E" w:rsidRPr="006D622E" w:rsidRDefault="006D622E" w:rsidP="006D622E">
      <w:pPr>
        <w:ind w:left="720"/>
        <w:rPr>
          <w:rtl/>
        </w:rPr>
      </w:pPr>
      <w:r w:rsidRPr="006D622E">
        <w:rPr>
          <w:rFonts w:hint="cs"/>
          <w:rtl/>
        </w:rPr>
        <w:t>اما نسبت به</w:t>
      </w:r>
      <w:r w:rsidRPr="006D622E">
        <w:rPr>
          <w:rtl/>
        </w:rPr>
        <w:t xml:space="preserve"> </w:t>
      </w:r>
      <w:r w:rsidRPr="006D622E">
        <w:rPr>
          <w:rFonts w:hint="cs"/>
          <w:rtl/>
        </w:rPr>
        <w:t xml:space="preserve">کلام «مرحوم آخوند» صحیح نیست؛ زیرا طبق عبارات «کفایه» این مطلب را </w:t>
      </w:r>
      <w:r w:rsidRPr="006D622E">
        <w:rPr>
          <w:rtl/>
        </w:rPr>
        <w:t>نم</w:t>
      </w:r>
      <w:r w:rsidRPr="006D622E">
        <w:rPr>
          <w:rFonts w:hint="cs"/>
          <w:rtl/>
        </w:rPr>
        <w:t>ی‌</w:t>
      </w:r>
      <w:r w:rsidRPr="006D622E">
        <w:rPr>
          <w:rFonts w:hint="eastAsia"/>
          <w:rtl/>
        </w:rPr>
        <w:t>رسانند</w:t>
      </w:r>
      <w:r w:rsidRPr="006D622E">
        <w:rPr>
          <w:rFonts w:hint="cs"/>
          <w:rtl/>
        </w:rPr>
        <w:t>؛</w:t>
      </w:r>
    </w:p>
    <w:p w14:paraId="1A107A31" w14:textId="77777777" w:rsidR="006D622E" w:rsidRPr="006D622E" w:rsidRDefault="006D622E" w:rsidP="006D622E">
      <w:pPr>
        <w:ind w:left="720"/>
        <w:rPr>
          <w:rtl/>
        </w:rPr>
      </w:pPr>
      <w:r w:rsidRPr="006D622E">
        <w:rPr>
          <w:rFonts w:hint="cs"/>
          <w:rtl/>
        </w:rPr>
        <w:t>و نسبت کلام «مرحوم خویی» نیز صحیح نیست</w:t>
      </w:r>
      <w:r w:rsidRPr="006D622E">
        <w:rPr>
          <w:rtl/>
        </w:rPr>
        <w:t xml:space="preserve">؛ </w:t>
      </w:r>
      <w:r w:rsidRPr="006D622E">
        <w:rPr>
          <w:rFonts w:hint="cs"/>
          <w:rtl/>
        </w:rPr>
        <w:t xml:space="preserve">زیرا کلام «مرحوم خویی» دو پاسخ به این محذورها ارائه </w:t>
      </w:r>
      <w:r w:rsidRPr="006D622E">
        <w:rPr>
          <w:rtl/>
        </w:rPr>
        <w:t>م</w:t>
      </w:r>
      <w:r w:rsidRPr="006D622E">
        <w:rPr>
          <w:rFonts w:hint="cs"/>
          <w:rtl/>
        </w:rPr>
        <w:t>ی‌</w:t>
      </w:r>
      <w:r w:rsidRPr="006D622E">
        <w:rPr>
          <w:rFonts w:hint="eastAsia"/>
          <w:rtl/>
        </w:rPr>
        <w:t>کنند</w:t>
      </w:r>
      <w:r w:rsidRPr="006D622E">
        <w:rPr>
          <w:rFonts w:hint="cs"/>
          <w:rtl/>
        </w:rPr>
        <w:t>:</w:t>
      </w:r>
    </w:p>
    <w:p w14:paraId="052C74E2" w14:textId="77777777" w:rsidR="006D622E" w:rsidRPr="006D622E" w:rsidRDefault="006D622E" w:rsidP="006D622E">
      <w:pPr>
        <w:ind w:left="1440"/>
        <w:rPr>
          <w:rtl/>
        </w:rPr>
      </w:pPr>
      <w:r w:rsidRPr="006D622E">
        <w:rPr>
          <w:rFonts w:hint="cs"/>
          <w:rtl/>
        </w:rPr>
        <w:t>احکام اعتباری محض هستند و بیان محذورهای عقلی در آنها خلط تکوین و اعتبار است؛</w:t>
      </w:r>
    </w:p>
    <w:p w14:paraId="158CB5BB" w14:textId="77777777" w:rsidR="006D622E" w:rsidRPr="006D622E" w:rsidRDefault="006D622E" w:rsidP="006D622E">
      <w:pPr>
        <w:ind w:left="1440"/>
        <w:rPr>
          <w:rtl/>
        </w:rPr>
      </w:pPr>
      <w:r w:rsidRPr="006D622E">
        <w:rPr>
          <w:rFonts w:hint="cs"/>
          <w:rtl/>
        </w:rPr>
        <w:t>آلی بودن لحاظ در استعمال دلیل بر آلی بودن لحاظ در انشاء نیست.</w:t>
      </w:r>
    </w:p>
    <w:p w14:paraId="5224802E" w14:textId="77777777" w:rsidR="006D622E" w:rsidRPr="006D622E" w:rsidRDefault="006D622E" w:rsidP="006D622E">
      <w:pPr>
        <w:rPr>
          <w:rtl/>
        </w:rPr>
      </w:pPr>
      <w:r w:rsidRPr="006D622E">
        <w:rPr>
          <w:rFonts w:cs="B Titr" w:hint="cs"/>
          <w:sz w:val="24"/>
          <w:szCs w:val="24"/>
          <w:rtl/>
        </w:rPr>
        <w:t>2.</w:t>
      </w:r>
      <w:r w:rsidRPr="006D622E">
        <w:rPr>
          <w:rFonts w:hint="cs"/>
          <w:sz w:val="24"/>
          <w:szCs w:val="24"/>
          <w:rtl/>
        </w:rPr>
        <w:t xml:space="preserve"> </w:t>
      </w:r>
      <w:r w:rsidRPr="006D622E">
        <w:rPr>
          <w:rFonts w:hint="cs"/>
          <w:rtl/>
        </w:rPr>
        <w:t xml:space="preserve">باید به این نکته توجه نمود که بیان این </w:t>
      </w:r>
      <w:r w:rsidRPr="006D622E">
        <w:rPr>
          <w:rtl/>
        </w:rPr>
        <w:t>راه‌حل‌ها</w:t>
      </w:r>
      <w:r w:rsidRPr="006D622E">
        <w:rPr>
          <w:rFonts w:hint="cs"/>
          <w:rtl/>
        </w:rPr>
        <w:t xml:space="preserve"> به این جهت است که:</w:t>
      </w:r>
    </w:p>
    <w:p w14:paraId="5D5635DB" w14:textId="77777777" w:rsidR="006D622E" w:rsidRPr="006D622E" w:rsidRDefault="006D622E" w:rsidP="006D622E">
      <w:pPr>
        <w:ind w:left="720"/>
        <w:rPr>
          <w:rtl/>
        </w:rPr>
      </w:pPr>
      <w:r w:rsidRPr="006D622E">
        <w:rPr>
          <w:rFonts w:hint="cs"/>
          <w:rtl/>
        </w:rPr>
        <w:t>ارتکازی در مورد قیود وجود دارد؛</w:t>
      </w:r>
    </w:p>
    <w:p w14:paraId="4F5D07E5" w14:textId="77777777" w:rsidR="006D622E" w:rsidRPr="006D622E" w:rsidRDefault="006D622E" w:rsidP="006D622E">
      <w:pPr>
        <w:ind w:left="720"/>
        <w:rPr>
          <w:rtl/>
        </w:rPr>
      </w:pPr>
      <w:r w:rsidRPr="006D622E">
        <w:rPr>
          <w:rFonts w:hint="cs"/>
          <w:rtl/>
        </w:rPr>
        <w:t>و این ارتکاز با محذورهایی عقلی روبروست؛</w:t>
      </w:r>
    </w:p>
    <w:p w14:paraId="3F04C744" w14:textId="77777777" w:rsidR="006D622E" w:rsidRPr="006D622E" w:rsidRDefault="006D622E" w:rsidP="006D622E">
      <w:pPr>
        <w:ind w:left="720"/>
        <w:rPr>
          <w:rtl/>
        </w:rPr>
      </w:pPr>
      <w:r w:rsidRPr="006D622E">
        <w:rPr>
          <w:rFonts w:hint="cs"/>
          <w:rtl/>
        </w:rPr>
        <w:t xml:space="preserve">و به دنبال این هستیم که بدانیم </w:t>
      </w:r>
      <w:r w:rsidRPr="006D622E">
        <w:rPr>
          <w:rtl/>
        </w:rPr>
        <w:t>راه‌حل</w:t>
      </w:r>
      <w:r w:rsidRPr="006D622E">
        <w:rPr>
          <w:rFonts w:hint="cs"/>
          <w:rtl/>
        </w:rPr>
        <w:t>ی برای حل این محذورات وجود دارد یا خیر.</w:t>
      </w:r>
    </w:p>
    <w:p w14:paraId="355D44D6" w14:textId="77777777" w:rsidR="006D622E" w:rsidRPr="006D622E" w:rsidRDefault="006D622E" w:rsidP="006D622E">
      <w:pPr>
        <w:rPr>
          <w:rtl/>
        </w:rPr>
      </w:pPr>
      <w:r w:rsidRPr="006D622E">
        <w:rPr>
          <w:rFonts w:hint="cs"/>
          <w:rtl/>
        </w:rPr>
        <w:t xml:space="preserve">«شهید صدر» نیز </w:t>
      </w:r>
      <w:r w:rsidRPr="006D622E">
        <w:rPr>
          <w:rtl/>
        </w:rPr>
        <w:t>راه‌حل‌ها</w:t>
      </w:r>
      <w:r w:rsidRPr="006D622E">
        <w:rPr>
          <w:rFonts w:hint="cs"/>
          <w:rtl/>
        </w:rPr>
        <w:t xml:space="preserve">یی برای پاسخ به این محذورات بیان کردند، </w:t>
      </w:r>
      <w:r w:rsidRPr="006D622E">
        <w:rPr>
          <w:rtl/>
        </w:rPr>
        <w:t>درحال</w:t>
      </w:r>
      <w:r w:rsidRPr="006D622E">
        <w:rPr>
          <w:rFonts w:hint="cs"/>
          <w:rtl/>
        </w:rPr>
        <w:t>ی‌</w:t>
      </w:r>
      <w:r w:rsidRPr="006D622E">
        <w:rPr>
          <w:rFonts w:hint="eastAsia"/>
          <w:rtl/>
        </w:rPr>
        <w:t>که</w:t>
      </w:r>
      <w:r w:rsidRPr="006D622E">
        <w:rPr>
          <w:rFonts w:hint="cs"/>
          <w:rtl/>
        </w:rPr>
        <w:t xml:space="preserve"> ایشان برای اثبات مدعای خویش نیاز به این </w:t>
      </w:r>
      <w:r w:rsidRPr="006D622E">
        <w:rPr>
          <w:rtl/>
        </w:rPr>
        <w:t>راه‌حل‌ها</w:t>
      </w:r>
      <w:r w:rsidRPr="006D622E">
        <w:rPr>
          <w:rFonts w:hint="cs"/>
          <w:rtl/>
        </w:rPr>
        <w:t xml:space="preserve"> ندارند؛ زیرا به نظر ایشان </w:t>
      </w:r>
      <w:r w:rsidRPr="006D622E">
        <w:rPr>
          <w:rtl/>
        </w:rPr>
        <w:t>دا</w:t>
      </w:r>
      <w:r w:rsidRPr="006D622E">
        <w:rPr>
          <w:rFonts w:hint="cs"/>
          <w:rtl/>
        </w:rPr>
        <w:t>ی</w:t>
      </w:r>
      <w:r w:rsidRPr="006D622E">
        <w:rPr>
          <w:rFonts w:hint="eastAsia"/>
          <w:rtl/>
        </w:rPr>
        <w:t>ره‌</w:t>
      </w:r>
      <w:r w:rsidRPr="006D622E">
        <w:rPr>
          <w:rFonts w:hint="cs"/>
          <w:rtl/>
        </w:rPr>
        <w:t xml:space="preserve">ی واقع اوسع از </w:t>
      </w:r>
      <w:r w:rsidRPr="006D622E">
        <w:rPr>
          <w:rtl/>
        </w:rPr>
        <w:t>دا</w:t>
      </w:r>
      <w:r w:rsidRPr="006D622E">
        <w:rPr>
          <w:rFonts w:hint="cs"/>
          <w:rtl/>
        </w:rPr>
        <w:t>ی</w:t>
      </w:r>
      <w:r w:rsidRPr="006D622E">
        <w:rPr>
          <w:rFonts w:hint="eastAsia"/>
          <w:rtl/>
        </w:rPr>
        <w:t>ره‌</w:t>
      </w:r>
      <w:r w:rsidRPr="006D622E">
        <w:rPr>
          <w:rFonts w:hint="cs"/>
          <w:rtl/>
        </w:rPr>
        <w:t>ی تکوین بوده و:</w:t>
      </w:r>
    </w:p>
    <w:p w14:paraId="56268402" w14:textId="77777777" w:rsidR="006D622E" w:rsidRPr="006D622E" w:rsidRDefault="006D622E" w:rsidP="006D622E">
      <w:pPr>
        <w:ind w:left="720"/>
        <w:rPr>
          <w:rtl/>
        </w:rPr>
      </w:pPr>
      <w:r w:rsidRPr="006D622E">
        <w:rPr>
          <w:rFonts w:hint="cs"/>
          <w:rtl/>
        </w:rPr>
        <w:lastRenderedPageBreak/>
        <w:t>قواعد عقلی مربوط به امور تکوینی هستند؛</w:t>
      </w:r>
    </w:p>
    <w:p w14:paraId="1EA31865" w14:textId="77777777" w:rsidR="006D622E" w:rsidRPr="006D622E" w:rsidRDefault="006D622E" w:rsidP="006D622E">
      <w:pPr>
        <w:ind w:left="720"/>
        <w:rPr>
          <w:rtl/>
        </w:rPr>
      </w:pPr>
      <w:r w:rsidRPr="006D622E">
        <w:rPr>
          <w:rFonts w:hint="cs"/>
          <w:rtl/>
        </w:rPr>
        <w:t>و احکام شرعیه مربوط به امور واقعی هستند.</w:t>
      </w:r>
    </w:p>
    <w:p w14:paraId="71EBA218" w14:textId="77777777" w:rsidR="006D622E" w:rsidRPr="006D622E" w:rsidRDefault="006D622E" w:rsidP="006D622E">
      <w:pPr>
        <w:rPr>
          <w:rtl/>
        </w:rPr>
      </w:pPr>
      <w:r w:rsidRPr="006D622E">
        <w:rPr>
          <w:rFonts w:hint="cs"/>
          <w:rtl/>
        </w:rPr>
        <w:t xml:space="preserve">با این مبنا </w:t>
      </w:r>
      <w:r w:rsidRPr="006D622E">
        <w:rPr>
          <w:rtl/>
        </w:rPr>
        <w:t>م</w:t>
      </w:r>
      <w:r w:rsidRPr="006D622E">
        <w:rPr>
          <w:rFonts w:hint="cs"/>
          <w:rtl/>
        </w:rPr>
        <w:t>ی‌</w:t>
      </w:r>
      <w:r w:rsidRPr="006D622E">
        <w:rPr>
          <w:rFonts w:hint="eastAsia"/>
          <w:rtl/>
        </w:rPr>
        <w:t>توان</w:t>
      </w:r>
      <w:r w:rsidRPr="006D622E">
        <w:rPr>
          <w:rFonts w:hint="cs"/>
          <w:rtl/>
        </w:rPr>
        <w:t xml:space="preserve"> گفت:</w:t>
      </w:r>
    </w:p>
    <w:p w14:paraId="77B676E4" w14:textId="77777777" w:rsidR="006D622E" w:rsidRPr="006D622E" w:rsidRDefault="006D622E" w:rsidP="006D622E">
      <w:pPr>
        <w:ind w:left="720"/>
        <w:rPr>
          <w:rtl/>
        </w:rPr>
      </w:pPr>
      <w:r w:rsidRPr="006D622E">
        <w:rPr>
          <w:rFonts w:hint="cs"/>
          <w:rtl/>
        </w:rPr>
        <w:t xml:space="preserve">محذوراتی که در مورد ارتکاز مطرح </w:t>
      </w:r>
      <w:r w:rsidRPr="006D622E">
        <w:rPr>
          <w:rtl/>
        </w:rPr>
        <w:t>م</w:t>
      </w:r>
      <w:r w:rsidRPr="006D622E">
        <w:rPr>
          <w:rFonts w:hint="cs"/>
          <w:rtl/>
        </w:rPr>
        <w:t>ی‌</w:t>
      </w:r>
      <w:r w:rsidRPr="006D622E">
        <w:rPr>
          <w:rFonts w:hint="eastAsia"/>
          <w:rtl/>
        </w:rPr>
        <w:t>شوند</w:t>
      </w:r>
      <w:r w:rsidRPr="006D622E">
        <w:rPr>
          <w:rFonts w:hint="cs"/>
          <w:rtl/>
        </w:rPr>
        <w:t xml:space="preserve"> مربوط به </w:t>
      </w:r>
      <w:r w:rsidRPr="006D622E">
        <w:rPr>
          <w:rtl/>
        </w:rPr>
        <w:t>دا</w:t>
      </w:r>
      <w:r w:rsidRPr="006D622E">
        <w:rPr>
          <w:rFonts w:hint="cs"/>
          <w:rtl/>
        </w:rPr>
        <w:t>ی</w:t>
      </w:r>
      <w:r w:rsidRPr="006D622E">
        <w:rPr>
          <w:rFonts w:hint="eastAsia"/>
          <w:rtl/>
        </w:rPr>
        <w:t>ره‌</w:t>
      </w:r>
      <w:r w:rsidRPr="006D622E">
        <w:rPr>
          <w:rFonts w:hint="cs"/>
          <w:rtl/>
        </w:rPr>
        <w:t>ی تکوین هستند؛</w:t>
      </w:r>
    </w:p>
    <w:p w14:paraId="2DFBF28E" w14:textId="77777777" w:rsidR="006D622E" w:rsidRPr="006D622E" w:rsidRDefault="006D622E" w:rsidP="006D622E">
      <w:pPr>
        <w:ind w:left="720"/>
        <w:rPr>
          <w:rtl/>
        </w:rPr>
      </w:pPr>
      <w:r w:rsidRPr="006D622E">
        <w:rPr>
          <w:rFonts w:hint="cs"/>
          <w:rtl/>
        </w:rPr>
        <w:t xml:space="preserve">و اعتبار احکام مربوط به ظرف </w:t>
      </w:r>
      <w:r w:rsidRPr="006D622E">
        <w:rPr>
          <w:rtl/>
        </w:rPr>
        <w:t>واقع‌اند</w:t>
      </w:r>
      <w:r w:rsidRPr="006D622E">
        <w:rPr>
          <w:rFonts w:hint="cs"/>
          <w:rtl/>
        </w:rPr>
        <w:t>.</w:t>
      </w:r>
    </w:p>
    <w:p w14:paraId="3594F074" w14:textId="77777777" w:rsidR="006D622E" w:rsidRPr="006D622E" w:rsidRDefault="006D622E" w:rsidP="006D622E">
      <w:pPr>
        <w:rPr>
          <w:rtl/>
        </w:rPr>
      </w:pPr>
      <w:r w:rsidRPr="006D622E">
        <w:rPr>
          <w:rFonts w:hint="cs"/>
          <w:rtl/>
        </w:rPr>
        <w:t xml:space="preserve">طبق این مبنا </w:t>
      </w:r>
      <w:r w:rsidRPr="006D622E">
        <w:rPr>
          <w:rtl/>
        </w:rPr>
        <w:t>اراده‌</w:t>
      </w:r>
      <w:r w:rsidRPr="006D622E">
        <w:rPr>
          <w:rFonts w:hint="cs"/>
          <w:rtl/>
        </w:rPr>
        <w:t xml:space="preserve">ی واقعی مساوی </w:t>
      </w:r>
      <w:r w:rsidRPr="006D622E">
        <w:rPr>
          <w:rtl/>
        </w:rPr>
        <w:t>اراده‌</w:t>
      </w:r>
      <w:r w:rsidRPr="006D622E">
        <w:rPr>
          <w:rFonts w:hint="cs"/>
          <w:rtl/>
        </w:rPr>
        <w:t xml:space="preserve">ی تکوینی نیست (اگر مولا </w:t>
      </w:r>
      <w:r w:rsidRPr="006D622E">
        <w:rPr>
          <w:rtl/>
        </w:rPr>
        <w:t>واقعاً</w:t>
      </w:r>
      <w:r w:rsidRPr="006D622E">
        <w:rPr>
          <w:rFonts w:hint="cs"/>
          <w:rtl/>
        </w:rPr>
        <w:t xml:space="preserve"> چنین </w:t>
      </w:r>
      <w:r w:rsidRPr="006D622E">
        <w:rPr>
          <w:rtl/>
        </w:rPr>
        <w:t>اراده‌ا</w:t>
      </w:r>
      <w:r w:rsidRPr="006D622E">
        <w:rPr>
          <w:rFonts w:hint="cs"/>
          <w:rtl/>
        </w:rPr>
        <w:t xml:space="preserve">ی داشته باشد، دلیل </w:t>
      </w:r>
      <w:r w:rsidRPr="006D622E">
        <w:rPr>
          <w:rtl/>
        </w:rPr>
        <w:t>نم</w:t>
      </w:r>
      <w:r w:rsidRPr="006D622E">
        <w:rPr>
          <w:rFonts w:hint="cs"/>
          <w:rtl/>
        </w:rPr>
        <w:t>ی‌</w:t>
      </w:r>
      <w:r w:rsidRPr="006D622E">
        <w:rPr>
          <w:rFonts w:hint="eastAsia"/>
          <w:rtl/>
        </w:rPr>
        <w:t>شود</w:t>
      </w:r>
      <w:r w:rsidRPr="006D622E">
        <w:rPr>
          <w:rFonts w:hint="cs"/>
          <w:rtl/>
        </w:rPr>
        <w:t xml:space="preserve"> که تکویناً نیز چنین </w:t>
      </w:r>
      <w:r w:rsidRPr="006D622E">
        <w:rPr>
          <w:rtl/>
        </w:rPr>
        <w:t>اراده‌ا</w:t>
      </w:r>
      <w:r w:rsidRPr="006D622E">
        <w:rPr>
          <w:rFonts w:hint="cs"/>
          <w:rtl/>
        </w:rPr>
        <w:t>ی داشته باشد)</w:t>
      </w:r>
      <w:r w:rsidRPr="006D622E">
        <w:rPr>
          <w:vertAlign w:val="superscript"/>
          <w:rtl/>
        </w:rPr>
        <w:footnoteReference w:id="272"/>
      </w:r>
      <w:r w:rsidRPr="006D622E">
        <w:rPr>
          <w:rFonts w:hint="cs"/>
          <w:rtl/>
        </w:rPr>
        <w:t xml:space="preserve"> و به همین دلیل از اینکه اراده یک واقعیت است، جاری بودن قوانین تکوینی در آن نتیجه گرفته </w:t>
      </w:r>
      <w:r w:rsidRPr="006D622E">
        <w:rPr>
          <w:rtl/>
        </w:rPr>
        <w:t>نم</w:t>
      </w:r>
      <w:r w:rsidRPr="006D622E">
        <w:rPr>
          <w:rFonts w:hint="cs"/>
          <w:rtl/>
        </w:rPr>
        <w:t>ی‌</w:t>
      </w:r>
      <w:r w:rsidRPr="006D622E">
        <w:rPr>
          <w:rFonts w:hint="eastAsia"/>
          <w:rtl/>
        </w:rPr>
        <w:t>شود</w:t>
      </w:r>
      <w:r w:rsidRPr="006D622E">
        <w:rPr>
          <w:rFonts w:hint="cs"/>
          <w:rtl/>
        </w:rPr>
        <w:t xml:space="preserve"> و درنتیجه برای پاسخ به محذورات نیاز به چنین </w:t>
      </w:r>
      <w:r w:rsidRPr="006D622E">
        <w:rPr>
          <w:rtl/>
        </w:rPr>
        <w:t>راه‌حل‌ها</w:t>
      </w:r>
      <w:r w:rsidRPr="006D622E">
        <w:rPr>
          <w:rFonts w:hint="cs"/>
          <w:rtl/>
        </w:rPr>
        <w:t>یی نیست.</w:t>
      </w:r>
    </w:p>
    <w:p w14:paraId="2DD954D4" w14:textId="77777777" w:rsidR="006D622E" w:rsidRPr="006D622E" w:rsidRDefault="006D622E" w:rsidP="006D622E">
      <w:pPr>
        <w:rPr>
          <w:rtl/>
        </w:rPr>
      </w:pPr>
      <w:r w:rsidRPr="006D622E">
        <w:rPr>
          <w:rFonts w:cs="B Titr" w:hint="cs"/>
          <w:sz w:val="24"/>
          <w:szCs w:val="24"/>
          <w:rtl/>
        </w:rPr>
        <w:t>نکته:</w:t>
      </w:r>
      <w:r w:rsidRPr="006D622E">
        <w:rPr>
          <w:rFonts w:hint="cs"/>
          <w:rtl/>
        </w:rPr>
        <w:t xml:space="preserve"> باید محذورات را با توجه به مبانی مختلف مورد توجه قرار داد:</w:t>
      </w:r>
    </w:p>
    <w:p w14:paraId="059815D2" w14:textId="77777777" w:rsidR="006D622E" w:rsidRPr="006D622E" w:rsidRDefault="006D622E" w:rsidP="006D622E">
      <w:pPr>
        <w:ind w:left="720"/>
        <w:rPr>
          <w:rtl/>
        </w:rPr>
      </w:pPr>
      <w:r w:rsidRPr="006D622E">
        <w:rPr>
          <w:rFonts w:cs="B Titr" w:hint="cs"/>
          <w:sz w:val="24"/>
          <w:szCs w:val="24"/>
          <w:rtl/>
        </w:rPr>
        <w:t>1.</w:t>
      </w:r>
      <w:r w:rsidRPr="006D622E">
        <w:rPr>
          <w:rFonts w:hint="cs"/>
          <w:rtl/>
        </w:rPr>
        <w:t xml:space="preserve"> طبق نظر برخی احکام اعتباری محض هستند. قائلین به این مبنا معتقدند احکام صرف فرض هستند و حتی اگر متعلق آنها تناقض باشد، مشکلی پدید </w:t>
      </w:r>
      <w:r w:rsidRPr="006D622E">
        <w:rPr>
          <w:rtl/>
        </w:rPr>
        <w:t>نم</w:t>
      </w:r>
      <w:r w:rsidRPr="006D622E">
        <w:rPr>
          <w:rFonts w:hint="cs"/>
          <w:rtl/>
        </w:rPr>
        <w:t>ی‌</w:t>
      </w:r>
      <w:r w:rsidRPr="006D622E">
        <w:rPr>
          <w:rFonts w:hint="eastAsia"/>
          <w:rtl/>
        </w:rPr>
        <w:t>آ</w:t>
      </w:r>
      <w:r w:rsidRPr="006D622E">
        <w:rPr>
          <w:rFonts w:hint="cs"/>
          <w:rtl/>
        </w:rPr>
        <w:t>ی</w:t>
      </w:r>
      <w:r w:rsidRPr="006D622E">
        <w:rPr>
          <w:rFonts w:hint="eastAsia"/>
          <w:rtl/>
        </w:rPr>
        <w:t>د</w:t>
      </w:r>
      <w:r w:rsidRPr="006D622E">
        <w:rPr>
          <w:rFonts w:hint="cs"/>
          <w:rtl/>
        </w:rPr>
        <w:t xml:space="preserve"> و تنها شرط لغو نبودن حکم است. طبق این مبنا محذوراتی که بیان </w:t>
      </w:r>
      <w:r w:rsidRPr="006D622E">
        <w:rPr>
          <w:rtl/>
        </w:rPr>
        <w:t>م</w:t>
      </w:r>
      <w:r w:rsidRPr="006D622E">
        <w:rPr>
          <w:rFonts w:hint="cs"/>
          <w:rtl/>
        </w:rPr>
        <w:t>ی‌</w:t>
      </w:r>
      <w:r w:rsidRPr="006D622E">
        <w:rPr>
          <w:rFonts w:hint="eastAsia"/>
          <w:rtl/>
        </w:rPr>
        <w:t>شوند</w:t>
      </w:r>
      <w:r w:rsidRPr="006D622E">
        <w:rPr>
          <w:rFonts w:hint="cs"/>
          <w:rtl/>
        </w:rPr>
        <w:t xml:space="preserve"> خلط اعتبار و تکوین هستند و درنتیجه نیازی به </w:t>
      </w:r>
      <w:r w:rsidRPr="006D622E">
        <w:rPr>
          <w:rtl/>
        </w:rPr>
        <w:t>راه‌حل‌ها</w:t>
      </w:r>
      <w:r w:rsidRPr="006D622E">
        <w:rPr>
          <w:rFonts w:hint="cs"/>
          <w:rtl/>
        </w:rPr>
        <w:t>ی ارائه شده نیست.</w:t>
      </w:r>
    </w:p>
    <w:p w14:paraId="3689D3BC" w14:textId="77777777" w:rsidR="006D622E" w:rsidRPr="006D622E" w:rsidRDefault="006D622E" w:rsidP="006D622E">
      <w:pPr>
        <w:ind w:left="720"/>
        <w:rPr>
          <w:rtl/>
        </w:rPr>
      </w:pPr>
      <w:r w:rsidRPr="006D622E">
        <w:rPr>
          <w:rFonts w:cs="B Titr" w:hint="cs"/>
          <w:sz w:val="24"/>
          <w:szCs w:val="24"/>
          <w:rtl/>
        </w:rPr>
        <w:t xml:space="preserve">2. </w:t>
      </w:r>
      <w:r w:rsidRPr="006D622E">
        <w:rPr>
          <w:rFonts w:hint="cs"/>
          <w:rtl/>
        </w:rPr>
        <w:t xml:space="preserve">طبق نظر «شهید صدر» واقع اوسع از تکوین است، احکام در ظرف واقع هستند و قواعد عقلی مربوط به ظرف تکوین هستند. طبق این مبنا نیز برای پاسخ به محذورات به </w:t>
      </w:r>
      <w:r w:rsidRPr="006D622E">
        <w:rPr>
          <w:rtl/>
        </w:rPr>
        <w:t>راه‌حل‌ها</w:t>
      </w:r>
      <w:r w:rsidRPr="006D622E">
        <w:rPr>
          <w:rFonts w:hint="cs"/>
          <w:rtl/>
        </w:rPr>
        <w:t>ی مطرح شده نیازی نیست.</w:t>
      </w:r>
    </w:p>
    <w:p w14:paraId="608CA0D9" w14:textId="77777777" w:rsidR="006D622E" w:rsidRPr="006D622E" w:rsidRDefault="006D622E" w:rsidP="006D622E">
      <w:pPr>
        <w:ind w:left="720"/>
        <w:rPr>
          <w:rtl/>
        </w:rPr>
      </w:pPr>
      <w:r w:rsidRPr="006D622E">
        <w:rPr>
          <w:rFonts w:cs="B Titr" w:hint="cs"/>
          <w:sz w:val="24"/>
          <w:szCs w:val="24"/>
          <w:rtl/>
        </w:rPr>
        <w:t>3.</w:t>
      </w:r>
      <w:r w:rsidRPr="006D622E">
        <w:rPr>
          <w:rFonts w:hint="cs"/>
          <w:rtl/>
        </w:rPr>
        <w:t xml:space="preserve"> طبق دیدگاه مشهور که مورد قبول است:</w:t>
      </w:r>
    </w:p>
    <w:p w14:paraId="0E037E99" w14:textId="77777777" w:rsidR="006D622E" w:rsidRPr="006D622E" w:rsidRDefault="006D622E" w:rsidP="006D622E">
      <w:pPr>
        <w:ind w:left="1440"/>
        <w:rPr>
          <w:rtl/>
        </w:rPr>
      </w:pPr>
      <w:r w:rsidRPr="006D622E">
        <w:rPr>
          <w:rFonts w:hint="cs"/>
          <w:rtl/>
        </w:rPr>
        <w:t xml:space="preserve">احکام اعتباری محض نیستند (طبق مبانی شیعه نه تنها لغو نبودن امر شرط است، بلکه فعل نیز باید حسن باشد: الفعل یکون حسنا فامر به الشارع) و به همین جهت </w:t>
      </w:r>
      <w:r w:rsidRPr="006D622E">
        <w:rPr>
          <w:rtl/>
        </w:rPr>
        <w:t>نم</w:t>
      </w:r>
      <w:r w:rsidRPr="006D622E">
        <w:rPr>
          <w:rFonts w:hint="cs"/>
          <w:rtl/>
        </w:rPr>
        <w:t>ی‌</w:t>
      </w:r>
      <w:r w:rsidRPr="006D622E">
        <w:rPr>
          <w:rFonts w:hint="eastAsia"/>
          <w:rtl/>
        </w:rPr>
        <w:t>توان</w:t>
      </w:r>
      <w:r w:rsidRPr="006D622E">
        <w:rPr>
          <w:rFonts w:hint="cs"/>
          <w:rtl/>
        </w:rPr>
        <w:t xml:space="preserve"> این محذورات را خلط اعتبار و تکوین دانست؛</w:t>
      </w:r>
    </w:p>
    <w:p w14:paraId="371C7E49" w14:textId="77777777" w:rsidR="006D622E" w:rsidRPr="006D622E" w:rsidRDefault="006D622E" w:rsidP="006D622E">
      <w:pPr>
        <w:ind w:left="1440"/>
        <w:rPr>
          <w:rtl/>
        </w:rPr>
      </w:pPr>
      <w:r w:rsidRPr="006D622E">
        <w:rPr>
          <w:rFonts w:hint="cs"/>
          <w:rtl/>
        </w:rPr>
        <w:t xml:space="preserve">و واقعیت و تکوین نیز یکی هستند و به همین جهت </w:t>
      </w:r>
      <w:r w:rsidRPr="006D622E">
        <w:rPr>
          <w:rtl/>
        </w:rPr>
        <w:t>نم</w:t>
      </w:r>
      <w:r w:rsidRPr="006D622E">
        <w:rPr>
          <w:rFonts w:hint="cs"/>
          <w:rtl/>
        </w:rPr>
        <w:t>ی‌</w:t>
      </w:r>
      <w:r w:rsidRPr="006D622E">
        <w:rPr>
          <w:rFonts w:hint="eastAsia"/>
          <w:rtl/>
        </w:rPr>
        <w:t>توان</w:t>
      </w:r>
      <w:r w:rsidRPr="006D622E">
        <w:rPr>
          <w:rFonts w:hint="cs"/>
          <w:rtl/>
        </w:rPr>
        <w:t xml:space="preserve"> گفت مولا </w:t>
      </w:r>
      <w:r w:rsidRPr="006D622E">
        <w:rPr>
          <w:rtl/>
        </w:rPr>
        <w:t>اراده‌</w:t>
      </w:r>
      <w:r w:rsidRPr="006D622E">
        <w:rPr>
          <w:rFonts w:hint="cs"/>
          <w:rtl/>
        </w:rPr>
        <w:t xml:space="preserve">ی واقعی دارد ولی </w:t>
      </w:r>
      <w:r w:rsidRPr="006D622E">
        <w:rPr>
          <w:rtl/>
        </w:rPr>
        <w:t>اراده‌</w:t>
      </w:r>
      <w:r w:rsidRPr="006D622E">
        <w:rPr>
          <w:rFonts w:hint="cs"/>
          <w:rtl/>
        </w:rPr>
        <w:t xml:space="preserve">ی تکوینی ندارد، بلکه باید گفت </w:t>
      </w:r>
      <w:r w:rsidRPr="006D622E">
        <w:rPr>
          <w:rtl/>
        </w:rPr>
        <w:t>اراده‌</w:t>
      </w:r>
      <w:r w:rsidRPr="006D622E">
        <w:rPr>
          <w:rFonts w:hint="cs"/>
          <w:rtl/>
        </w:rPr>
        <w:t xml:space="preserve">ی واقعی داشتن به معنای </w:t>
      </w:r>
      <w:r w:rsidRPr="006D622E">
        <w:rPr>
          <w:rtl/>
        </w:rPr>
        <w:t>اراده‌</w:t>
      </w:r>
      <w:r w:rsidRPr="006D622E">
        <w:rPr>
          <w:rFonts w:hint="cs"/>
          <w:rtl/>
        </w:rPr>
        <w:t>ی تکوینی داشتن است و قوانین تکوینی در آن جاری است.</w:t>
      </w:r>
    </w:p>
    <w:p w14:paraId="5B259407" w14:textId="77777777" w:rsidR="006D622E" w:rsidRPr="006D622E" w:rsidRDefault="006D622E" w:rsidP="006D622E">
      <w:pPr>
        <w:rPr>
          <w:rtl/>
        </w:rPr>
      </w:pPr>
      <w:r w:rsidRPr="006D622E">
        <w:rPr>
          <w:rFonts w:hint="cs"/>
          <w:rtl/>
        </w:rPr>
        <w:t xml:space="preserve">ظاهر کلام «شهید صدر» این است که ایشان بحث را طبق مبنای مشهور مطرح </w:t>
      </w:r>
      <w:r w:rsidRPr="006D622E">
        <w:rPr>
          <w:rtl/>
        </w:rPr>
        <w:t>م</w:t>
      </w:r>
      <w:r w:rsidRPr="006D622E">
        <w:rPr>
          <w:rFonts w:hint="cs"/>
          <w:rtl/>
        </w:rPr>
        <w:t>ی‌</w:t>
      </w:r>
      <w:r w:rsidRPr="006D622E">
        <w:rPr>
          <w:rFonts w:hint="eastAsia"/>
          <w:rtl/>
        </w:rPr>
        <w:t>کنند</w:t>
      </w:r>
      <w:r w:rsidRPr="006D622E">
        <w:rPr>
          <w:rFonts w:hint="cs"/>
          <w:rtl/>
        </w:rPr>
        <w:t xml:space="preserve">، اما </w:t>
      </w:r>
      <w:r w:rsidRPr="006D622E">
        <w:rPr>
          <w:rtl/>
        </w:rPr>
        <w:t>راه‌حل</w:t>
      </w:r>
      <w:r w:rsidRPr="006D622E">
        <w:rPr>
          <w:rFonts w:hint="cs"/>
          <w:rtl/>
        </w:rPr>
        <w:t xml:space="preserve"> را طبق مبنای خودشان ارائه </w:t>
      </w:r>
      <w:r w:rsidRPr="006D622E">
        <w:rPr>
          <w:rtl/>
        </w:rPr>
        <w:t>م</w:t>
      </w:r>
      <w:r w:rsidRPr="006D622E">
        <w:rPr>
          <w:rFonts w:hint="cs"/>
          <w:rtl/>
        </w:rPr>
        <w:t>ی‌</w:t>
      </w:r>
      <w:r w:rsidRPr="006D622E">
        <w:rPr>
          <w:rFonts w:hint="eastAsia"/>
          <w:rtl/>
        </w:rPr>
        <w:t>دهند</w:t>
      </w:r>
      <w:r w:rsidRPr="006D622E">
        <w:rPr>
          <w:rFonts w:hint="cs"/>
          <w:rtl/>
        </w:rPr>
        <w:t xml:space="preserve">؛ </w:t>
      </w:r>
      <w:r w:rsidRPr="006D622E">
        <w:rPr>
          <w:rtl/>
        </w:rPr>
        <w:t>درحال</w:t>
      </w:r>
      <w:r w:rsidRPr="006D622E">
        <w:rPr>
          <w:rFonts w:hint="cs"/>
          <w:rtl/>
        </w:rPr>
        <w:t>ی‌</w:t>
      </w:r>
      <w:r w:rsidRPr="006D622E">
        <w:rPr>
          <w:rFonts w:hint="eastAsia"/>
          <w:rtl/>
        </w:rPr>
        <w:t>که</w:t>
      </w:r>
      <w:r w:rsidRPr="006D622E">
        <w:rPr>
          <w:rFonts w:hint="cs"/>
          <w:rtl/>
        </w:rPr>
        <w:t>:</w:t>
      </w:r>
    </w:p>
    <w:p w14:paraId="4BACC4C2" w14:textId="77777777" w:rsidR="006D622E" w:rsidRPr="006D622E" w:rsidRDefault="006D622E" w:rsidP="006D622E">
      <w:pPr>
        <w:ind w:left="720"/>
        <w:rPr>
          <w:rtl/>
        </w:rPr>
      </w:pPr>
      <w:r w:rsidRPr="006D622E">
        <w:rPr>
          <w:rFonts w:hint="cs"/>
          <w:rtl/>
        </w:rPr>
        <w:t xml:space="preserve">طبق دیدگاه «شهید صدر» به این </w:t>
      </w:r>
      <w:r w:rsidRPr="006D622E">
        <w:rPr>
          <w:rtl/>
        </w:rPr>
        <w:t>راه‌حل‌ها</w:t>
      </w:r>
      <w:r w:rsidRPr="006D622E">
        <w:rPr>
          <w:rFonts w:hint="cs"/>
          <w:rtl/>
        </w:rPr>
        <w:t xml:space="preserve"> نیازی نیست؛</w:t>
      </w:r>
    </w:p>
    <w:p w14:paraId="3E0515C0" w14:textId="77777777" w:rsidR="006D622E" w:rsidRPr="006D622E" w:rsidRDefault="006D622E" w:rsidP="006D622E">
      <w:pPr>
        <w:ind w:left="720"/>
        <w:rPr>
          <w:rtl/>
        </w:rPr>
      </w:pPr>
      <w:r w:rsidRPr="006D622E">
        <w:rPr>
          <w:rFonts w:hint="cs"/>
          <w:rtl/>
        </w:rPr>
        <w:t xml:space="preserve">و طبق دیدگاه مشهور نیز </w:t>
      </w:r>
      <w:r w:rsidRPr="006D622E">
        <w:rPr>
          <w:rtl/>
        </w:rPr>
        <w:t>م</w:t>
      </w:r>
      <w:r w:rsidRPr="006D622E">
        <w:rPr>
          <w:rFonts w:hint="cs"/>
          <w:rtl/>
        </w:rPr>
        <w:t>ی‌</w:t>
      </w:r>
      <w:r w:rsidRPr="006D622E">
        <w:rPr>
          <w:rFonts w:hint="eastAsia"/>
          <w:rtl/>
        </w:rPr>
        <w:t>توان</w:t>
      </w:r>
      <w:r w:rsidRPr="006D622E">
        <w:rPr>
          <w:rFonts w:hint="cs"/>
          <w:rtl/>
        </w:rPr>
        <w:t xml:space="preserve"> با </w:t>
      </w:r>
      <w:r w:rsidRPr="006D622E">
        <w:rPr>
          <w:rtl/>
        </w:rPr>
        <w:t>راه‌حل‌ها</w:t>
      </w:r>
      <w:r w:rsidRPr="006D622E">
        <w:rPr>
          <w:rFonts w:hint="cs"/>
          <w:rtl/>
        </w:rPr>
        <w:t xml:space="preserve">ی </w:t>
      </w:r>
      <w:r w:rsidRPr="006D622E">
        <w:rPr>
          <w:rtl/>
        </w:rPr>
        <w:t>ساده‌تر</w:t>
      </w:r>
      <w:r w:rsidRPr="006D622E">
        <w:rPr>
          <w:rFonts w:hint="cs"/>
          <w:rtl/>
        </w:rPr>
        <w:t>ی به این محذورات پاسخ گفت که توضیح آن خواهد آمد.</w:t>
      </w:r>
    </w:p>
    <w:p w14:paraId="64204755" w14:textId="77777777" w:rsidR="006D622E" w:rsidRPr="006D622E" w:rsidRDefault="006D622E" w:rsidP="006D622E">
      <w:pPr>
        <w:outlineLvl w:val="4"/>
        <w:rPr>
          <w:rFonts w:cs="B Titr"/>
          <w:sz w:val="24"/>
          <w:szCs w:val="24"/>
          <w:rtl/>
        </w:rPr>
      </w:pPr>
      <w:r w:rsidRPr="006D622E">
        <w:rPr>
          <w:rFonts w:cs="B Titr" w:hint="cs"/>
          <w:sz w:val="24"/>
          <w:szCs w:val="24"/>
          <w:rtl/>
        </w:rPr>
        <w:t>کلام استاد</w:t>
      </w:r>
    </w:p>
    <w:p w14:paraId="455D66E3" w14:textId="77777777" w:rsidR="006D622E" w:rsidRPr="006D622E" w:rsidRDefault="006D622E" w:rsidP="006D622E">
      <w:pPr>
        <w:outlineLvl w:val="5"/>
        <w:rPr>
          <w:rFonts w:cs="B Titr"/>
          <w:sz w:val="24"/>
          <w:szCs w:val="24"/>
          <w:rtl/>
        </w:rPr>
      </w:pPr>
      <w:r w:rsidRPr="006D622E">
        <w:rPr>
          <w:rFonts w:cs="B Titr" w:hint="cs"/>
          <w:sz w:val="24"/>
          <w:szCs w:val="24"/>
          <w:rtl/>
        </w:rPr>
        <w:t>نسبت به ارتکاز در مورد رجوع قید به هیئت یا ماده</w:t>
      </w:r>
    </w:p>
    <w:p w14:paraId="2B40F898" w14:textId="77777777" w:rsidR="006D622E" w:rsidRPr="006D622E" w:rsidRDefault="006D622E" w:rsidP="006D622E">
      <w:pPr>
        <w:rPr>
          <w:rFonts w:ascii="Calibri" w:eastAsia="Calibri" w:hAnsi="Calibri"/>
          <w:rtl/>
        </w:rPr>
      </w:pPr>
      <w:r w:rsidRPr="006D622E">
        <w:rPr>
          <w:rFonts w:ascii="Calibri" w:eastAsia="Calibri" w:hAnsi="Calibri" w:hint="cs"/>
          <w:rtl/>
        </w:rPr>
        <w:t>اینکه ارتکاز این باشد که مطلق و مشروط:</w:t>
      </w:r>
    </w:p>
    <w:p w14:paraId="768DA8C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قید واجب باشند مگر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 خلاف یافت شود (کلام «شیخ انصاری» طبق تفسیر «مرحوم نائینی»)؛</w:t>
      </w:r>
    </w:p>
    <w:p w14:paraId="33918230"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یا قید وجوب باشند مگر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 خلاف یافت شود (کلام «شیخ انصاری» طبق تفسیر «مرحوم آخوند»)،</w:t>
      </w:r>
    </w:p>
    <w:p w14:paraId="703C2A73" w14:textId="77777777" w:rsidR="006D622E" w:rsidRPr="006D622E" w:rsidRDefault="006D622E" w:rsidP="006D622E">
      <w:pPr>
        <w:rPr>
          <w:rFonts w:ascii="Calibri" w:eastAsia="Calibri" w:hAnsi="Calibri"/>
          <w:rtl/>
        </w:rPr>
      </w:pPr>
      <w:r w:rsidRPr="006D622E">
        <w:rPr>
          <w:rFonts w:ascii="Calibri" w:eastAsia="Calibri" w:hAnsi="Calibri" w:hint="cs"/>
          <w:rtl/>
        </w:rPr>
        <w:t>مورد پذیرش نیست، بلکه ارتکاز این است که:</w:t>
      </w:r>
    </w:p>
    <w:p w14:paraId="4F3574C3"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در مواردی که ظهور این است که مطلق و مشروط قید ماده هستند، واجب مشروط خواهد بود و به همین دلیل شروط لزوم تحصیل خواهند داشت، مگر اینکه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 خلاف یافت شود؛</w:t>
      </w:r>
    </w:p>
    <w:p w14:paraId="50CD47C3"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مواردی مانند استطاعت که ظهور این است که مطلق و مشروط قید هیئت هستند، وجوب مشروط خواهد بود و به همین دلیل شروط لزوم تحصیل نخواهند داشت، مگر اینکه </w:t>
      </w:r>
      <w:r w:rsidRPr="006D622E">
        <w:rPr>
          <w:rFonts w:ascii="Calibri" w:eastAsia="Calibri" w:hAnsi="Calibri"/>
          <w:rtl/>
        </w:rPr>
        <w:t>قر</w:t>
      </w:r>
      <w:r w:rsidRPr="006D622E">
        <w:rPr>
          <w:rFonts w:ascii="Calibri" w:eastAsia="Calibri" w:hAnsi="Calibri" w:hint="cs"/>
          <w:rtl/>
        </w:rPr>
        <w:t>ی</w:t>
      </w:r>
      <w:r w:rsidRPr="006D622E">
        <w:rPr>
          <w:rFonts w:ascii="Calibri" w:eastAsia="Calibri" w:hAnsi="Calibri" w:hint="eastAsia"/>
          <w:rtl/>
        </w:rPr>
        <w:t>نه‌ا</w:t>
      </w:r>
      <w:r w:rsidRPr="006D622E">
        <w:rPr>
          <w:rFonts w:ascii="Calibri" w:eastAsia="Calibri" w:hAnsi="Calibri" w:hint="cs"/>
          <w:rtl/>
        </w:rPr>
        <w:t>ی بر خلاف یافت شود؛</w:t>
      </w:r>
    </w:p>
    <w:p w14:paraId="6E46E56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مواردی که رجوع قید به ماده یا هیئت معلوم نیست، کلام مجمل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30DB4090"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به عبارت دیگر در این مورد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اصلی را مشخص کرد و ضابطه تنها در مورد ماده و هیئت قابل بیان است و آن هم در صورتی که احراز رجوع قید به ماده یا هیئت ممکن باشد.</w:t>
      </w:r>
    </w:p>
    <w:p w14:paraId="6648AB4D" w14:textId="77777777" w:rsidR="006D622E" w:rsidRPr="006D622E" w:rsidRDefault="006D622E" w:rsidP="006D622E">
      <w:pPr>
        <w:rPr>
          <w:rFonts w:ascii="Calibri" w:eastAsia="Calibri" w:hAnsi="Calibri"/>
          <w:rtl/>
        </w:rPr>
      </w:pPr>
      <w:r w:rsidRPr="006D622E">
        <w:rPr>
          <w:rFonts w:ascii="Calibri" w:eastAsia="Calibri" w:hAnsi="Calibri" w:hint="cs"/>
          <w:rtl/>
        </w:rPr>
        <w:lastRenderedPageBreak/>
        <w:t xml:space="preserve">با اینکه وضع هیئت را وضع عام و موضوع له خاص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w:t>
      </w:r>
      <w:r w:rsidRPr="006D622E">
        <w:rPr>
          <w:rFonts w:ascii="Calibri" w:eastAsia="Calibri" w:hAnsi="Calibri" w:hint="cs"/>
          <w:rtl/>
        </w:rPr>
        <w:t>ی</w:t>
      </w:r>
      <w:r w:rsidRPr="006D622E">
        <w:rPr>
          <w:rFonts w:ascii="Calibri" w:eastAsia="Calibri" w:hAnsi="Calibri" w:hint="eastAsia"/>
          <w:rtl/>
        </w:rPr>
        <w:t>م</w:t>
      </w:r>
      <w:r w:rsidRPr="006D622E">
        <w:rPr>
          <w:rFonts w:ascii="Calibri" w:eastAsia="Calibri" w:hAnsi="Calibri" w:hint="cs"/>
          <w:rtl/>
        </w:rPr>
        <w:t>، معتقدیم امکان رجوع قید به هیئت وجود دارد و به همین جهت این ارتکاز قابل التزام است.</w:t>
      </w:r>
    </w:p>
    <w:p w14:paraId="0CE0A4C2" w14:textId="77777777" w:rsidR="006D622E" w:rsidRPr="006D622E" w:rsidRDefault="006D622E" w:rsidP="006D622E">
      <w:pPr>
        <w:rPr>
          <w:rFonts w:ascii="Calibri" w:eastAsia="Calibri" w:hAnsi="Calibri"/>
          <w:rtl/>
        </w:rPr>
      </w:pPr>
      <w:r w:rsidRPr="006D622E">
        <w:rPr>
          <w:rFonts w:ascii="Calibri" w:eastAsia="Calibri" w:hAnsi="Calibri" w:hint="cs"/>
          <w:rtl/>
        </w:rPr>
        <w:t>امکان رجوع قید به هیئت نیز به این جهت است که:</w:t>
      </w:r>
    </w:p>
    <w:p w14:paraId="211D5CA7"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در موارد متصل بودن قید، </w:t>
      </w:r>
      <w:r w:rsidRPr="006D622E">
        <w:rPr>
          <w:rFonts w:ascii="Calibri" w:eastAsia="Calibri" w:hAnsi="Calibri"/>
          <w:rtl/>
        </w:rPr>
        <w:t>راه‌حل</w:t>
      </w:r>
      <w:r w:rsidRPr="006D622E">
        <w:rPr>
          <w:rFonts w:ascii="Calibri" w:eastAsia="Calibri" w:hAnsi="Calibri" w:hint="cs"/>
          <w:rtl/>
        </w:rPr>
        <w:t xml:space="preserve"> دوم «مرحوم آخوند» صحیح است؛ یعنی از ابتدا جزئی حقیقی با قیود خود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w:t>
      </w:r>
    </w:p>
    <w:p w14:paraId="7E7832A7"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موارد منفصل بودن قید </w:t>
      </w:r>
      <w:r w:rsidRPr="006D622E">
        <w:rPr>
          <w:rFonts w:ascii="Calibri" w:eastAsia="Calibri" w:hAnsi="Calibri"/>
          <w:rtl/>
        </w:rPr>
        <w:t>راه‌حل</w:t>
      </w:r>
      <w:r w:rsidRPr="006D622E">
        <w:rPr>
          <w:rFonts w:ascii="Calibri" w:eastAsia="Calibri" w:hAnsi="Calibri" w:hint="cs"/>
          <w:rtl/>
        </w:rPr>
        <w:t xml:space="preserve"> دیگری وجود دارد که ان شاء الله در جای خود بیان خواهد شد.</w:t>
      </w:r>
    </w:p>
    <w:p w14:paraId="643C3584" w14:textId="77777777" w:rsidR="006D622E" w:rsidRPr="006D622E" w:rsidRDefault="006D622E" w:rsidP="006D622E">
      <w:pPr>
        <w:outlineLvl w:val="5"/>
        <w:rPr>
          <w:rFonts w:cs="B Titr"/>
          <w:sz w:val="24"/>
          <w:szCs w:val="24"/>
          <w:rtl/>
        </w:rPr>
      </w:pPr>
      <w:r w:rsidRPr="006D622E">
        <w:rPr>
          <w:rFonts w:cs="B Titr" w:hint="cs"/>
          <w:sz w:val="24"/>
          <w:szCs w:val="24"/>
          <w:rtl/>
        </w:rPr>
        <w:t>نسبت به تفسیر کلام «شیخ انصاری»</w:t>
      </w:r>
    </w:p>
    <w:p w14:paraId="74DDE4BD"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با توجه به عبارات «مطارح الانظار» تفسیر «مرحوم آخوند» از عبارت «شیخ انصاری» صحیح به نظر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رسد</w:t>
      </w:r>
      <w:r w:rsidRPr="006D622E">
        <w:rPr>
          <w:rFonts w:ascii="Calibri" w:eastAsia="Calibri" w:hAnsi="Calibri" w:hint="cs"/>
          <w:rtl/>
        </w:rPr>
        <w:t>.</w:t>
      </w:r>
    </w:p>
    <w:p w14:paraId="7F9D140D" w14:textId="77777777" w:rsidR="006D622E" w:rsidRPr="006D622E" w:rsidRDefault="006D622E" w:rsidP="006D622E">
      <w:pPr>
        <w:rPr>
          <w:rFonts w:ascii="Calibri" w:eastAsia="Calibri" w:hAnsi="Calibri"/>
          <w:rtl/>
        </w:rPr>
      </w:pPr>
      <w:r w:rsidRPr="006D622E">
        <w:rPr>
          <w:rFonts w:ascii="Calibri" w:eastAsia="Calibri" w:hAnsi="Calibri" w:hint="cs"/>
          <w:rtl/>
        </w:rPr>
        <w:t>توضیح اینکه «شیخ انصاری» در هنگام بحث از واجب مطلق و مشروط:</w:t>
      </w:r>
    </w:p>
    <w:p w14:paraId="48173E6B"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لحاظ آلی و استقلالی را مطرح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w:t>
      </w:r>
    </w:p>
    <w:p w14:paraId="3EC266EA"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بلکه به این مطلب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پردازند</w:t>
      </w:r>
      <w:r w:rsidRPr="006D622E">
        <w:rPr>
          <w:rFonts w:ascii="Calibri" w:eastAsia="Calibri" w:hAnsi="Calibri" w:hint="cs"/>
          <w:rtl/>
        </w:rPr>
        <w:t xml:space="preserve"> که در علم اصول عبارت واجب مطلق و واجب مشروط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w:t>
      </w:r>
    </w:p>
    <w:p w14:paraId="42F2E2E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سپس این سؤال را مطرح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 xml:space="preserve"> که این تعبیر، تعبیری حقیقی است؛ یعنی اطلاق و اشتراط صفت واجب هستند یا تعبیری مجازی است و وصف به حال متعلق است،</w:t>
      </w:r>
    </w:p>
    <w:p w14:paraId="7AF7346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در ادامه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فرما</w:t>
      </w:r>
      <w:r w:rsidRPr="006D622E">
        <w:rPr>
          <w:rFonts w:ascii="Calibri" w:eastAsia="Calibri" w:hAnsi="Calibri" w:hint="cs"/>
          <w:rtl/>
        </w:rPr>
        <w:t>ی</w:t>
      </w:r>
      <w:r w:rsidRPr="006D622E">
        <w:rPr>
          <w:rFonts w:ascii="Calibri" w:eastAsia="Calibri" w:hAnsi="Calibri" w:hint="eastAsia"/>
          <w:rtl/>
        </w:rPr>
        <w:t>ند</w:t>
      </w:r>
      <w:r w:rsidRPr="006D622E">
        <w:rPr>
          <w:rFonts w:ascii="Calibri" w:eastAsia="Calibri" w:hAnsi="Calibri" w:hint="cs"/>
          <w:rtl/>
        </w:rPr>
        <w:t xml:space="preserve"> موضوع له هیئت خاص بوده و به همین جهت هیئت قابل تقیید نبوده و قیود، قیود ماده هستند؛</w:t>
      </w:r>
    </w:p>
    <w:p w14:paraId="78A1F249"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w:t>
      </w:r>
      <w:r w:rsidRPr="006D622E">
        <w:rPr>
          <w:rFonts w:ascii="Calibri" w:eastAsia="Calibri" w:hAnsi="Calibri"/>
          <w:rtl/>
        </w:rPr>
        <w:t>ازآنجا</w:t>
      </w:r>
      <w:r w:rsidRPr="006D622E">
        <w:rPr>
          <w:rFonts w:ascii="Calibri" w:eastAsia="Calibri" w:hAnsi="Calibri" w:hint="cs"/>
          <w:rtl/>
        </w:rPr>
        <w:t>یی‌</w:t>
      </w:r>
      <w:r w:rsidRPr="006D622E">
        <w:rPr>
          <w:rFonts w:ascii="Calibri" w:eastAsia="Calibri" w:hAnsi="Calibri" w:hint="eastAsia"/>
          <w:rtl/>
        </w:rPr>
        <w:t>که</w:t>
      </w:r>
      <w:r w:rsidRPr="006D622E">
        <w:rPr>
          <w:rFonts w:ascii="Calibri" w:eastAsia="Calibri" w:hAnsi="Calibri" w:hint="cs"/>
          <w:rtl/>
        </w:rPr>
        <w:t xml:space="preserve"> رجوع قید به ماده مستلزم واجب التحصیل بودن تمامی قیود است، به توجیه این مطلب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پردازند</w:t>
      </w:r>
      <w:r w:rsidRPr="006D622E">
        <w:rPr>
          <w:rFonts w:ascii="Calibri" w:eastAsia="Calibri" w:hAnsi="Calibri" w:hint="cs"/>
          <w:rtl/>
        </w:rPr>
        <w:t>.</w:t>
      </w:r>
    </w:p>
    <w:p w14:paraId="77D8D46D"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این کلام «شیخ انصاری» مطابق با فهم «مرحوم آخوند» از کلام ایشان است، اما در عین حال «مرحوم تبریزی» این تفسیر را نپذیرفته و تفسیر «مرحوم نائینی» را صحیح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دانند</w:t>
      </w:r>
      <w:r w:rsidRPr="006D622E">
        <w:rPr>
          <w:rFonts w:ascii="Calibri" w:eastAsia="Calibri" w:hAnsi="Calibri" w:hint="cs"/>
          <w:rtl/>
        </w:rPr>
        <w:t xml:space="preserve">. به نظر ایشان گرچه این عبارات مطابق با تفسیر «مرحوم آخوند» است، اما با توجه به </w:t>
      </w:r>
      <w:r w:rsidRPr="006D622E">
        <w:rPr>
          <w:rFonts w:ascii="Calibri" w:eastAsia="Calibri" w:hAnsi="Calibri"/>
          <w:rtl/>
        </w:rPr>
        <w:t>ادامه‌</w:t>
      </w:r>
      <w:r w:rsidRPr="006D622E">
        <w:rPr>
          <w:rFonts w:ascii="Calibri" w:eastAsia="Calibri" w:hAnsi="Calibri" w:hint="cs"/>
          <w:rtl/>
        </w:rPr>
        <w:t xml:space="preserve">ی کلام «شیخ انصاری»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این تفسیر را پذیرفت. توضیح اینکه:</w:t>
      </w:r>
    </w:p>
    <w:p w14:paraId="545A47D1"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«شیخ انصاری» در </w:t>
      </w:r>
      <w:r w:rsidRPr="006D622E">
        <w:rPr>
          <w:rFonts w:ascii="Calibri" w:eastAsia="Calibri" w:hAnsi="Calibri"/>
          <w:rtl/>
        </w:rPr>
        <w:t>ادامه‌</w:t>
      </w:r>
      <w:r w:rsidRPr="006D622E">
        <w:rPr>
          <w:rFonts w:ascii="Calibri" w:eastAsia="Calibri" w:hAnsi="Calibri" w:hint="cs"/>
          <w:rtl/>
        </w:rPr>
        <w:t xml:space="preserve">ی کلام خویش واجب معلق را که در کلام «مرحوم صاحب فصول» مطرح شده نپذیرفته و به آن اشکال وارد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کنند</w:t>
      </w:r>
      <w:r w:rsidRPr="006D622E">
        <w:rPr>
          <w:rFonts w:ascii="Calibri" w:eastAsia="Calibri" w:hAnsi="Calibri" w:hint="cs"/>
          <w:rtl/>
        </w:rPr>
        <w:t>؛</w:t>
      </w:r>
    </w:p>
    <w:p w14:paraId="2681FE42"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اگر تفسیر «مرحوم آخوند» از کلام «شیخ انصاری» صحیح باشد، کلام «شیخ انصاری» نیز همان واجب معلق خواهد بود؛ زیرا طبق هر دو کلام وجوب مطلق و واجب مقید خواهد بود.</w:t>
      </w:r>
      <w:r w:rsidRPr="006D622E">
        <w:rPr>
          <w:rFonts w:ascii="Calibri" w:eastAsia="Calibri" w:hAnsi="Calibri"/>
          <w:vertAlign w:val="superscript"/>
          <w:rtl/>
        </w:rPr>
        <w:footnoteReference w:id="273"/>
      </w:r>
    </w:p>
    <w:p w14:paraId="640401F1"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کلام «مرحوم تبریزی» مورد پذیرش نیست و با توجه به مطلب دیگری از «مطرح الانظار» </w:t>
      </w:r>
      <w:r w:rsidRPr="006D622E">
        <w:rPr>
          <w:rFonts w:ascii="Calibri" w:eastAsia="Calibri" w:hAnsi="Calibri"/>
          <w:rtl/>
        </w:rPr>
        <w:t>نم</w:t>
      </w:r>
      <w:r w:rsidRPr="006D622E">
        <w:rPr>
          <w:rFonts w:ascii="Calibri" w:eastAsia="Calibri" w:hAnsi="Calibri" w:hint="cs"/>
          <w:rtl/>
        </w:rPr>
        <w:t>ی‌</w:t>
      </w:r>
      <w:r w:rsidRPr="006D622E">
        <w:rPr>
          <w:rFonts w:ascii="Calibri" w:eastAsia="Calibri" w:hAnsi="Calibri" w:hint="eastAsia"/>
          <w:rtl/>
        </w:rPr>
        <w:t>توان</w:t>
      </w:r>
      <w:r w:rsidRPr="006D622E">
        <w:rPr>
          <w:rFonts w:ascii="Calibri" w:eastAsia="Calibri" w:hAnsi="Calibri" w:hint="cs"/>
          <w:rtl/>
        </w:rPr>
        <w:t xml:space="preserve"> تفسیر «مرحوم نائینی» را پذیرفت. توضیح اینکه:</w:t>
      </w:r>
    </w:p>
    <w:p w14:paraId="08CB5DD6" w14:textId="77777777" w:rsidR="006D622E" w:rsidRPr="006D622E" w:rsidRDefault="006D622E" w:rsidP="006D622E">
      <w:pPr>
        <w:ind w:left="720"/>
        <w:rPr>
          <w:rFonts w:ascii="Calibri" w:eastAsia="Calibri" w:hAnsi="Calibri"/>
          <w:rtl/>
        </w:rPr>
      </w:pPr>
      <w:r w:rsidRPr="006D622E">
        <w:rPr>
          <w:rFonts w:ascii="Calibri" w:eastAsia="Calibri" w:hAnsi="Calibri" w:hint="cs"/>
          <w:rtl/>
        </w:rPr>
        <w:t>«مرحوم نائینی»:</w:t>
      </w:r>
    </w:p>
    <w:p w14:paraId="7CDB81B4"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محور بحث خویش را مقام استعمال قرار دادند؛</w:t>
      </w:r>
    </w:p>
    <w:p w14:paraId="0C0BC19E"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لحاظ هیئت را آلی دانستند؛</w:t>
      </w:r>
    </w:p>
    <w:p w14:paraId="3A0F7B2D"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لحاظ اسم را استقلالی دانستند؛</w:t>
      </w:r>
    </w:p>
    <w:p w14:paraId="7EF550B3"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به دلیل اینکه اطلاق و تقیید از شئون معنای اسمی هستند، تقیید هیئت را محال دانستند؛</w:t>
      </w:r>
    </w:p>
    <w:p w14:paraId="2425DDB0" w14:textId="391FF869"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«شیخ انصاری» «مطارح الانظار»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فرما</w:t>
      </w:r>
      <w:r w:rsidRPr="006D622E">
        <w:rPr>
          <w:rFonts w:ascii="Calibri" w:eastAsia="Calibri" w:hAnsi="Calibri" w:hint="cs"/>
          <w:rtl/>
        </w:rPr>
        <w:t>ی</w:t>
      </w:r>
      <w:r w:rsidRPr="006D622E">
        <w:rPr>
          <w:rFonts w:ascii="Calibri" w:eastAsia="Calibri" w:hAnsi="Calibri" w:hint="eastAsia"/>
          <w:rtl/>
        </w:rPr>
        <w:t>ند</w:t>
      </w:r>
      <w:r w:rsidRPr="006D622E">
        <w:rPr>
          <w:rFonts w:ascii="Calibri" w:eastAsia="Calibri" w:hAnsi="Calibri" w:hint="cs"/>
          <w:rtl/>
        </w:rPr>
        <w:t>: دال بر اراده چه معنای اسمی باشد («</w:t>
      </w:r>
      <w:r w:rsidRPr="006D622E">
        <w:rPr>
          <w:rFonts w:ascii="Calibri" w:eastAsia="Calibri" w:hAnsi="Calibri" w:cs="B Badr" w:hint="cs"/>
          <w:rtl/>
        </w:rPr>
        <w:t>وجوب الصلاة الجمعة متحقق فی عصر الغیبة</w:t>
      </w:r>
      <w:r w:rsidRPr="006D622E">
        <w:rPr>
          <w:rFonts w:ascii="Calibri" w:eastAsia="Calibri" w:hAnsi="Calibri" w:hint="cs"/>
          <w:rtl/>
        </w:rPr>
        <w:t>») و چه معنای حرفی باشد («</w:t>
      </w:r>
      <w:r w:rsidRPr="006D622E">
        <w:rPr>
          <w:rFonts w:ascii="Calibri" w:eastAsia="Calibri" w:hAnsi="Calibri" w:cs="B Badr" w:hint="cs"/>
          <w:rtl/>
        </w:rPr>
        <w:t>صل صلاة الجمعۀ</w:t>
      </w:r>
      <w:r w:rsidRPr="006D622E">
        <w:rPr>
          <w:rFonts w:ascii="Calibri" w:eastAsia="Calibri" w:hAnsi="Calibri" w:hint="cs"/>
          <w:rtl/>
        </w:rPr>
        <w:t>») عرفا تفاوتی بین این دو تعبیر نیست، تعلق قید به طلب و اراده امکان ندارد و قیود مربوط به مطلوب هستند.</w:t>
      </w:r>
      <w:r w:rsidR="002A6309">
        <w:rPr>
          <w:rStyle w:val="FootnoteReference"/>
          <w:rFonts w:ascii="Calibri" w:eastAsia="Calibri" w:hAnsi="Calibri"/>
          <w:rtl/>
        </w:rPr>
        <w:footnoteReference w:id="274"/>
      </w:r>
    </w:p>
    <w:p w14:paraId="5BB669C0" w14:textId="03775626" w:rsidR="006D622E" w:rsidRPr="006D622E" w:rsidRDefault="006D622E" w:rsidP="006D622E">
      <w:pPr>
        <w:rPr>
          <w:rFonts w:ascii="Calibri" w:eastAsia="Calibri" w:hAnsi="Calibri"/>
          <w:rtl/>
        </w:rPr>
      </w:pPr>
      <w:r w:rsidRPr="006D622E">
        <w:rPr>
          <w:rFonts w:ascii="Calibri" w:eastAsia="Calibri" w:hAnsi="Calibri" w:hint="cs"/>
          <w:rtl/>
        </w:rPr>
        <w:t xml:space="preserve">این مطلب نشان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دهد</w:t>
      </w:r>
      <w:r w:rsidRPr="006D622E">
        <w:rPr>
          <w:rFonts w:ascii="Calibri" w:eastAsia="Calibri" w:hAnsi="Calibri" w:hint="cs"/>
          <w:rtl/>
        </w:rPr>
        <w:t xml:space="preserve"> که تفسیر «مرحوم نائینی» از کلام «شیخ انصاری» نیست؛ یعنی بحث «شیخ انصاری» در مورد دال نبوده است؛ </w:t>
      </w: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تمام </w:t>
      </w:r>
      <w:r w:rsidRPr="006D622E">
        <w:rPr>
          <w:rFonts w:ascii="Calibri" w:eastAsia="Calibri" w:hAnsi="Calibri"/>
          <w:rtl/>
        </w:rPr>
        <w:t>تک</w:t>
      </w:r>
      <w:r w:rsidRPr="006D622E">
        <w:rPr>
          <w:rFonts w:ascii="Calibri" w:eastAsia="Calibri" w:hAnsi="Calibri" w:hint="cs"/>
          <w:rtl/>
        </w:rPr>
        <w:t>ی</w:t>
      </w:r>
      <w:r w:rsidRPr="006D622E">
        <w:rPr>
          <w:rFonts w:ascii="Calibri" w:eastAsia="Calibri" w:hAnsi="Calibri" w:hint="eastAsia"/>
          <w:rtl/>
        </w:rPr>
        <w:t>ه‌</w:t>
      </w:r>
      <w:r w:rsidRPr="006D622E">
        <w:rPr>
          <w:rFonts w:ascii="Calibri" w:eastAsia="Calibri" w:hAnsi="Calibri" w:hint="cs"/>
          <w:rtl/>
        </w:rPr>
        <w:t>ی «مرحوم نائینی» بر بحث دال و لحاظ آلی بودن هیئت است.</w:t>
      </w:r>
    </w:p>
    <w:p w14:paraId="0003C92A" w14:textId="77777777" w:rsidR="006D622E" w:rsidRPr="006D622E" w:rsidRDefault="006D622E" w:rsidP="006D622E">
      <w:pPr>
        <w:rPr>
          <w:rFonts w:ascii="Calibri" w:eastAsia="Calibri" w:hAnsi="Calibri"/>
          <w:rtl/>
        </w:rPr>
      </w:pPr>
      <w:r w:rsidRPr="006D622E">
        <w:rPr>
          <w:rFonts w:ascii="Calibri" w:eastAsia="Calibri" w:hAnsi="Calibri" w:hint="cs"/>
          <w:rtl/>
        </w:rPr>
        <w:lastRenderedPageBreak/>
        <w:t xml:space="preserve">علاوه بر این، تفسیر «مرحوم نائینی» با مشکلی روبروست: </w:t>
      </w:r>
      <w:r w:rsidRPr="006D622E">
        <w:rPr>
          <w:rFonts w:ascii="Calibri" w:eastAsia="Calibri" w:hAnsi="Calibri"/>
          <w:rtl/>
        </w:rPr>
        <w:t>جمله‌ا</w:t>
      </w:r>
      <w:r w:rsidRPr="006D622E">
        <w:rPr>
          <w:rFonts w:ascii="Calibri" w:eastAsia="Calibri" w:hAnsi="Calibri" w:hint="cs"/>
          <w:rtl/>
        </w:rPr>
        <w:t xml:space="preserve">ی که بیان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ابراز </w:t>
      </w:r>
      <w:r w:rsidRPr="006D622E">
        <w:rPr>
          <w:rFonts w:ascii="Calibri" w:eastAsia="Calibri" w:hAnsi="Calibri"/>
          <w:rtl/>
        </w:rPr>
        <w:t>کننده‌</w:t>
      </w:r>
      <w:r w:rsidRPr="006D622E">
        <w:rPr>
          <w:rFonts w:ascii="Calibri" w:eastAsia="Calibri" w:hAnsi="Calibri" w:hint="cs"/>
          <w:rtl/>
        </w:rPr>
        <w:t xml:space="preserve">ی جعل مولا بوده و آن را به مکلف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فهماند</w:t>
      </w:r>
      <w:r w:rsidRPr="006D622E">
        <w:rPr>
          <w:rFonts w:ascii="Calibri" w:eastAsia="Calibri" w:hAnsi="Calibri" w:hint="cs"/>
          <w:rtl/>
        </w:rPr>
        <w:t xml:space="preserve"> و به همین جهت باید در جعل مولا که مدلول کلام است به دنبال اطلاق و تقیید بود نه در خود کلام که دال است. همچنین چنین تلازمی بین دال و مدلول نیست که:</w:t>
      </w:r>
    </w:p>
    <w:p w14:paraId="2C48FEA4"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اگر متکلم دال را به صورت حرفی بیان کند، مدلول آن نیز باید معنایی حرفی باشد یا بالعکس؛</w:t>
      </w:r>
    </w:p>
    <w:p w14:paraId="075D9DC5" w14:textId="77777777" w:rsidR="006D622E" w:rsidRPr="006D622E" w:rsidRDefault="006D622E" w:rsidP="006D622E">
      <w:pPr>
        <w:ind w:left="720"/>
        <w:rPr>
          <w:rFonts w:ascii="Calibri" w:eastAsia="Calibri" w:hAnsi="Calibri"/>
          <w:rtl/>
        </w:rPr>
      </w:pPr>
      <w:r w:rsidRPr="006D622E">
        <w:rPr>
          <w:rFonts w:ascii="Calibri" w:eastAsia="Calibri" w:hAnsi="Calibri" w:hint="cs"/>
          <w:rtl/>
        </w:rPr>
        <w:t>یا اگر متکلم شیئی را در دال مقصود بالذات قرار داد (مبتدا، خبر یا...) در مدلول نیز مقصود بالذات او همان باشد یا بالعکس.</w:t>
      </w:r>
    </w:p>
    <w:p w14:paraId="2D7A34BE" w14:textId="77777777" w:rsidR="006D622E" w:rsidRPr="006D622E" w:rsidRDefault="006D622E" w:rsidP="006D622E">
      <w:pPr>
        <w:rPr>
          <w:rFonts w:ascii="Calibri" w:eastAsia="Calibri" w:hAnsi="Calibri"/>
          <w:rtl/>
        </w:rPr>
      </w:pPr>
      <w:r w:rsidRPr="006D622E">
        <w:rPr>
          <w:rFonts w:ascii="Calibri" w:eastAsia="Calibri" w:hAnsi="Calibri" w:hint="cs"/>
          <w:rtl/>
        </w:rPr>
        <w:t>به عبارت دیگر:</w:t>
      </w:r>
    </w:p>
    <w:p w14:paraId="444638A0" w14:textId="77777777" w:rsidR="006D622E" w:rsidRPr="006D622E" w:rsidRDefault="006D622E" w:rsidP="006D622E">
      <w:pPr>
        <w:ind w:left="720"/>
        <w:rPr>
          <w:rFonts w:ascii="Calibri" w:eastAsia="Calibri" w:hAnsi="Calibri"/>
          <w:rtl/>
        </w:rPr>
      </w:pPr>
      <w:r w:rsidRPr="006D622E">
        <w:rPr>
          <w:rFonts w:ascii="Calibri" w:eastAsia="Calibri" w:hAnsi="Calibri" w:hint="cs"/>
          <w:rtl/>
        </w:rPr>
        <w:t>آلی بودن هیئت مربوط به دال و مقام استعمال است؛</w:t>
      </w:r>
    </w:p>
    <w:p w14:paraId="54F71AEB" w14:textId="77777777" w:rsidR="006D622E" w:rsidRPr="006D622E" w:rsidRDefault="006D622E" w:rsidP="006D622E">
      <w:pPr>
        <w:ind w:left="720"/>
        <w:rPr>
          <w:rFonts w:ascii="Calibri" w:eastAsia="Calibri" w:hAnsi="Calibri"/>
          <w:rtl/>
        </w:rPr>
      </w:pP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استعمال، حقیقت انشاء نیست، بلکه مبرز آن است،</w:t>
      </w:r>
    </w:p>
    <w:p w14:paraId="26D081CA" w14:textId="77777777" w:rsidR="006D622E" w:rsidRPr="006D622E" w:rsidRDefault="006D622E" w:rsidP="006D622E">
      <w:pPr>
        <w:ind w:left="720"/>
        <w:rPr>
          <w:rFonts w:ascii="Calibri" w:eastAsia="Calibri" w:hAnsi="Calibri"/>
          <w:rtl/>
        </w:rPr>
      </w:pPr>
      <w:r w:rsidRPr="006D622E">
        <w:rPr>
          <w:rFonts w:ascii="Calibri" w:eastAsia="Calibri" w:hAnsi="Calibri" w:hint="cs"/>
          <w:rtl/>
        </w:rPr>
        <w:t>و اطلاق و تقیید را باید در حقیقت انشاء بررسی کرد.</w:t>
      </w:r>
    </w:p>
    <w:p w14:paraId="280FE2BF" w14:textId="77777777" w:rsidR="006D622E" w:rsidRPr="006D622E" w:rsidRDefault="006D622E" w:rsidP="006D622E">
      <w:pPr>
        <w:rPr>
          <w:rFonts w:ascii="Calibri" w:eastAsia="Calibri" w:hAnsi="Calibri"/>
          <w:rtl/>
        </w:rPr>
      </w:pPr>
      <w:r w:rsidRPr="006D622E">
        <w:rPr>
          <w:rFonts w:ascii="Calibri" w:eastAsia="Calibri" w:hAnsi="Calibri" w:cs="B Titr" w:hint="cs"/>
          <w:sz w:val="24"/>
          <w:szCs w:val="24"/>
          <w:rtl/>
        </w:rPr>
        <w:t>نکته:</w:t>
      </w:r>
      <w:r w:rsidRPr="006D622E">
        <w:rPr>
          <w:rFonts w:ascii="Calibri" w:eastAsia="Calibri" w:hAnsi="Calibri" w:hint="cs"/>
          <w:sz w:val="24"/>
          <w:szCs w:val="24"/>
          <w:rtl/>
        </w:rPr>
        <w:t xml:space="preserve"> </w:t>
      </w:r>
      <w:r w:rsidRPr="006D622E">
        <w:rPr>
          <w:rFonts w:ascii="Calibri" w:eastAsia="Calibri" w:hAnsi="Calibri" w:hint="cs"/>
          <w:rtl/>
        </w:rPr>
        <w:t xml:space="preserve">مدلول با توجه به دال مشخص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توضیح اینکه </w:t>
      </w:r>
      <w:r w:rsidRPr="006D622E">
        <w:rPr>
          <w:rFonts w:ascii="Calibri" w:eastAsia="Calibri" w:hAnsi="Calibri"/>
          <w:rtl/>
        </w:rPr>
        <w:t>همان‌گونه</w:t>
      </w:r>
      <w:r w:rsidRPr="006D622E">
        <w:rPr>
          <w:rFonts w:ascii="Calibri" w:eastAsia="Calibri" w:hAnsi="Calibri" w:hint="cs"/>
          <w:rtl/>
        </w:rPr>
        <w:t xml:space="preserve"> که بیان شد باید در این زمینه ارتکاز </w:t>
      </w:r>
      <w:r w:rsidRPr="006D622E">
        <w:rPr>
          <w:rFonts w:ascii="Calibri" w:eastAsia="Calibri" w:hAnsi="Calibri"/>
          <w:rtl/>
        </w:rPr>
        <w:t>اول</w:t>
      </w:r>
      <w:r w:rsidRPr="006D622E">
        <w:rPr>
          <w:rFonts w:ascii="Calibri" w:eastAsia="Calibri" w:hAnsi="Calibri" w:hint="cs"/>
          <w:rtl/>
        </w:rPr>
        <w:t>ی</w:t>
      </w:r>
      <w:r w:rsidRPr="006D622E">
        <w:rPr>
          <w:rFonts w:ascii="Calibri" w:eastAsia="Calibri" w:hAnsi="Calibri" w:hint="eastAsia"/>
          <w:rtl/>
        </w:rPr>
        <w:t>ه‌ا</w:t>
      </w:r>
      <w:r w:rsidRPr="006D622E">
        <w:rPr>
          <w:rFonts w:ascii="Calibri" w:eastAsia="Calibri" w:hAnsi="Calibri" w:hint="cs"/>
          <w:rtl/>
        </w:rPr>
        <w:t xml:space="preserve">ی داشت و سپس به بررسی این مطلب پرداخت که این ارتکاز با مانعی روبرو هست یا خیر. اگر این ارتکاز با مانعی روبرو نبود، طبق همان ارتکاز عمل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و همین ارتکاز است که مدلول را به ما نشان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دهد</w:t>
      </w:r>
      <w:r w:rsidRPr="006D622E">
        <w:rPr>
          <w:rFonts w:ascii="Calibri" w:eastAsia="Calibri" w:hAnsi="Calibri" w:hint="cs"/>
          <w:rtl/>
        </w:rPr>
        <w:t>.</w:t>
      </w:r>
    </w:p>
    <w:p w14:paraId="047A945B" w14:textId="77777777" w:rsidR="006D622E" w:rsidRPr="006D622E" w:rsidRDefault="006D622E" w:rsidP="006D622E">
      <w:pPr>
        <w:rPr>
          <w:rFonts w:ascii="Calibri" w:eastAsia="Calibri" w:hAnsi="Calibri"/>
          <w:rtl/>
        </w:rPr>
      </w:pPr>
      <w:r w:rsidRPr="006D622E">
        <w:rPr>
          <w:rFonts w:ascii="Calibri" w:eastAsia="Calibri" w:hAnsi="Calibri"/>
          <w:rtl/>
        </w:rPr>
        <w:t>به‌طور</w:t>
      </w:r>
      <w:r w:rsidRPr="006D622E">
        <w:rPr>
          <w:rFonts w:ascii="Calibri" w:eastAsia="Calibri" w:hAnsi="Calibri" w:hint="cs"/>
          <w:rtl/>
        </w:rPr>
        <w:t xml:space="preserve"> مثال در صورت ظهور عبارت در تعلق قید به هیئت، ارتکاز این است که:</w:t>
      </w:r>
    </w:p>
    <w:p w14:paraId="6D9A07CD" w14:textId="77777777" w:rsidR="006D622E" w:rsidRPr="006D622E" w:rsidRDefault="006D622E" w:rsidP="006D622E">
      <w:pPr>
        <w:ind w:left="720"/>
        <w:rPr>
          <w:rFonts w:ascii="Calibri" w:eastAsia="Calibri" w:hAnsi="Calibri"/>
          <w:rtl/>
        </w:rPr>
      </w:pPr>
      <w:r w:rsidRPr="006D622E">
        <w:rPr>
          <w:rFonts w:ascii="Calibri" w:eastAsia="Calibri" w:hAnsi="Calibri" w:hint="cs"/>
          <w:rtl/>
        </w:rPr>
        <w:t>گرچه لحاظ هیئت آلی است،</w:t>
      </w:r>
    </w:p>
    <w:p w14:paraId="492A2BC6"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اما مولا وجوب را به نحو استقلالی لحاظ کرده، مصالح و مفاسد را در آن سنجیده است و بر اساس آن </w:t>
      </w:r>
      <w:r w:rsidRPr="006D622E">
        <w:rPr>
          <w:rFonts w:ascii="Calibri" w:eastAsia="Calibri" w:hAnsi="Calibri"/>
          <w:rtl/>
        </w:rPr>
        <w:t>ا</w:t>
      </w:r>
      <w:r w:rsidRPr="006D622E">
        <w:rPr>
          <w:rFonts w:ascii="Calibri" w:eastAsia="Calibri" w:hAnsi="Calibri" w:hint="cs"/>
          <w:rtl/>
        </w:rPr>
        <w:t>ی</w:t>
      </w:r>
      <w:r w:rsidRPr="006D622E">
        <w:rPr>
          <w:rFonts w:ascii="Calibri" w:eastAsia="Calibri" w:hAnsi="Calibri" w:hint="eastAsia"/>
          <w:rtl/>
        </w:rPr>
        <w:t>ن‌گونه</w:t>
      </w:r>
      <w:r w:rsidRPr="006D622E">
        <w:rPr>
          <w:rFonts w:ascii="Calibri" w:eastAsia="Calibri" w:hAnsi="Calibri" w:hint="cs"/>
          <w:rtl/>
        </w:rPr>
        <w:t xml:space="preserve"> بیان کرده است که تکلیف باید بر فرض وجود قید انجام شود که طبق این بیان، واجب، واجب مشروط خواهد بود.</w:t>
      </w:r>
    </w:p>
    <w:p w14:paraId="71DE1EC6" w14:textId="77777777" w:rsidR="006D622E" w:rsidRPr="006D622E" w:rsidRDefault="006D622E" w:rsidP="006D622E">
      <w:pPr>
        <w:rPr>
          <w:rFonts w:ascii="Calibri" w:eastAsia="Calibri" w:hAnsi="Calibri"/>
          <w:rtl/>
        </w:rPr>
      </w:pPr>
      <w:r w:rsidRPr="006D622E">
        <w:rPr>
          <w:rFonts w:ascii="Calibri" w:eastAsia="Calibri" w:hAnsi="Calibri" w:cs="B Titr"/>
          <w:sz w:val="24"/>
          <w:szCs w:val="24"/>
          <w:rtl/>
        </w:rPr>
        <w:t>جمع‌بند</w:t>
      </w:r>
      <w:r w:rsidRPr="006D622E">
        <w:rPr>
          <w:rFonts w:ascii="Calibri" w:eastAsia="Calibri" w:hAnsi="Calibri" w:cs="B Titr" w:hint="cs"/>
          <w:sz w:val="24"/>
          <w:szCs w:val="24"/>
          <w:rtl/>
        </w:rPr>
        <w:t>ی:</w:t>
      </w:r>
      <w:r w:rsidRPr="006D622E">
        <w:rPr>
          <w:rFonts w:ascii="Calibri" w:eastAsia="Calibri" w:hAnsi="Calibri" w:hint="cs"/>
          <w:sz w:val="24"/>
          <w:szCs w:val="24"/>
          <w:rtl/>
        </w:rPr>
        <w:t xml:space="preserve"> </w:t>
      </w:r>
      <w:r w:rsidRPr="006D622E">
        <w:rPr>
          <w:rFonts w:ascii="Calibri" w:eastAsia="Calibri" w:hAnsi="Calibri" w:hint="cs"/>
          <w:rtl/>
        </w:rPr>
        <w:t>عبارات تقریرات «شیخ انصاری» در این مورد با هم سازگاری ندارند؛ زیرا:</w:t>
      </w:r>
    </w:p>
    <w:p w14:paraId="714F7595"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اگر تفسیر «مرحوم آخوند» از کلام ایشان صحیح باشد، ایشان نباید به واجب معلق «مرحوم صاحب فصول» اشکال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کردند</w:t>
      </w:r>
      <w:r w:rsidRPr="006D622E">
        <w:rPr>
          <w:rFonts w:ascii="Calibri" w:eastAsia="Calibri" w:hAnsi="Calibri" w:hint="cs"/>
          <w:rtl/>
        </w:rPr>
        <w:t>؛</w:t>
      </w:r>
    </w:p>
    <w:p w14:paraId="105EC573"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اگر تفسیر «مرحوم نائینی» از کلام ایشان صحیح باشد، ایشان باید بین آلی و استقلالی بودن دال تفاوت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گذاشتند</w:t>
      </w:r>
      <w:r w:rsidRPr="006D622E">
        <w:rPr>
          <w:rFonts w:ascii="Calibri" w:eastAsia="Calibri" w:hAnsi="Calibri" w:hint="cs"/>
          <w:rtl/>
        </w:rPr>
        <w:t>.</w:t>
      </w:r>
    </w:p>
    <w:p w14:paraId="1EC98B0C" w14:textId="77777777" w:rsidR="006D622E" w:rsidRPr="006D622E" w:rsidRDefault="006D622E" w:rsidP="006D622E">
      <w:pPr>
        <w:rPr>
          <w:rFonts w:ascii="Calibri" w:eastAsia="Calibri" w:hAnsi="Calibri"/>
          <w:rtl/>
        </w:rPr>
      </w:pPr>
      <w:r w:rsidRPr="006D622E">
        <w:rPr>
          <w:rFonts w:ascii="Calibri" w:eastAsia="Calibri" w:hAnsi="Calibri" w:hint="cs"/>
          <w:rtl/>
        </w:rPr>
        <w:t>البته سیر بحث ایشان (حقیقی بودن یا نبودن تعبیر واجب مطلق و مشروط و</w:t>
      </w:r>
      <w:r w:rsidRPr="006D622E">
        <w:rPr>
          <w:rFonts w:ascii="Calibri" w:eastAsia="Calibri" w:hAnsi="Calibri"/>
          <w:rtl/>
        </w:rPr>
        <w:t xml:space="preserve"> </w:t>
      </w:r>
      <w:r w:rsidRPr="006D622E">
        <w:rPr>
          <w:rFonts w:ascii="Calibri" w:eastAsia="Calibri" w:hAnsi="Calibri" w:hint="cs"/>
          <w:rtl/>
        </w:rPr>
        <w:t>خاص بودن موضوع له معنای حرفی) با تفسیر «مرحوم آخوند» سازگارتر است.</w:t>
      </w:r>
    </w:p>
    <w:p w14:paraId="34E7FCAA" w14:textId="77777777" w:rsidR="006D622E" w:rsidRPr="006D622E" w:rsidRDefault="006D622E" w:rsidP="006D622E">
      <w:pPr>
        <w:outlineLvl w:val="5"/>
        <w:rPr>
          <w:rFonts w:ascii="Calibri" w:eastAsia="Calibri" w:hAnsi="Calibri" w:cs="B Titr"/>
          <w:sz w:val="24"/>
          <w:szCs w:val="24"/>
          <w:rtl/>
        </w:rPr>
      </w:pPr>
      <w:r w:rsidRPr="006D622E">
        <w:rPr>
          <w:rFonts w:ascii="Calibri" w:eastAsia="Calibri" w:hAnsi="Calibri" w:cs="B Titr" w:hint="cs"/>
          <w:sz w:val="24"/>
          <w:szCs w:val="24"/>
          <w:rtl/>
        </w:rPr>
        <w:t xml:space="preserve">نسبت </w:t>
      </w:r>
      <w:r w:rsidRPr="006D622E">
        <w:rPr>
          <w:rFonts w:cs="B Titr" w:hint="cs"/>
          <w:sz w:val="24"/>
          <w:szCs w:val="24"/>
          <w:rtl/>
        </w:rPr>
        <w:t>به</w:t>
      </w:r>
      <w:r w:rsidRPr="006D622E">
        <w:rPr>
          <w:rFonts w:ascii="Calibri" w:eastAsia="Calibri" w:hAnsi="Calibri" w:cs="B Titr" w:hint="cs"/>
          <w:sz w:val="24"/>
          <w:szCs w:val="24"/>
          <w:rtl/>
        </w:rPr>
        <w:t xml:space="preserve"> </w:t>
      </w:r>
      <w:r w:rsidRPr="006D622E">
        <w:rPr>
          <w:rFonts w:ascii="Calibri" w:eastAsia="Calibri" w:hAnsi="Calibri" w:cs="B Titr"/>
          <w:sz w:val="24"/>
          <w:szCs w:val="24"/>
          <w:rtl/>
        </w:rPr>
        <w:t>راه‌حل</w:t>
      </w:r>
      <w:r w:rsidRPr="006D622E">
        <w:rPr>
          <w:rFonts w:ascii="Calibri" w:eastAsia="Calibri" w:hAnsi="Calibri" w:cs="B Titr" w:hint="cs"/>
          <w:sz w:val="24"/>
          <w:szCs w:val="24"/>
          <w:rtl/>
        </w:rPr>
        <w:t xml:space="preserve"> محذورات</w:t>
      </w:r>
    </w:p>
    <w:p w14:paraId="42D4CD2A" w14:textId="77777777" w:rsidR="006D622E" w:rsidRPr="006D622E" w:rsidRDefault="006D622E" w:rsidP="006D622E">
      <w:pPr>
        <w:outlineLvl w:val="6"/>
        <w:rPr>
          <w:rFonts w:cs="B Titr"/>
          <w:sz w:val="24"/>
          <w:szCs w:val="24"/>
          <w:rtl/>
        </w:rPr>
      </w:pPr>
      <w:r w:rsidRPr="006D622E">
        <w:rPr>
          <w:rFonts w:cs="B Titr" w:hint="cs"/>
          <w:sz w:val="24"/>
          <w:szCs w:val="24"/>
          <w:rtl/>
        </w:rPr>
        <w:t>1. محذور عدم امکان تقیید اراده</w:t>
      </w:r>
    </w:p>
    <w:p w14:paraId="78CFA211" w14:textId="77777777" w:rsidR="006D622E" w:rsidRPr="006D622E" w:rsidRDefault="006D622E" w:rsidP="006D622E">
      <w:pPr>
        <w:rPr>
          <w:rtl/>
        </w:rPr>
      </w:pPr>
      <w:r w:rsidRPr="006D622E">
        <w:rPr>
          <w:rFonts w:hint="cs"/>
          <w:rtl/>
        </w:rPr>
        <w:t xml:space="preserve">این محذور با توجه به تفکیک مقام انشاء و مقام فعلیت حل </w:t>
      </w:r>
      <w:r w:rsidRPr="006D622E">
        <w:rPr>
          <w:rtl/>
        </w:rPr>
        <w:t>م</w:t>
      </w:r>
      <w:r w:rsidRPr="006D622E">
        <w:rPr>
          <w:rFonts w:hint="cs"/>
          <w:rtl/>
        </w:rPr>
        <w:t>ی‌</w:t>
      </w:r>
      <w:r w:rsidRPr="006D622E">
        <w:rPr>
          <w:rFonts w:hint="eastAsia"/>
          <w:rtl/>
        </w:rPr>
        <w:t>شود</w:t>
      </w:r>
      <w:r w:rsidRPr="006D622E">
        <w:rPr>
          <w:rFonts w:hint="cs"/>
          <w:rtl/>
        </w:rPr>
        <w:t>:</w:t>
      </w:r>
    </w:p>
    <w:p w14:paraId="50894FE6" w14:textId="77777777" w:rsidR="006D622E" w:rsidRPr="006D622E" w:rsidRDefault="006D622E" w:rsidP="006D622E">
      <w:pPr>
        <w:ind w:left="720"/>
        <w:rPr>
          <w:rtl/>
        </w:rPr>
      </w:pPr>
      <w:r w:rsidRPr="006D622E">
        <w:rPr>
          <w:rFonts w:hint="cs"/>
          <w:rtl/>
        </w:rPr>
        <w:t xml:space="preserve">انشاء مشروط به وجود علمی است؛ یعنی شوق و اراده به وجود علمی تعلق </w:t>
      </w:r>
      <w:r w:rsidRPr="006D622E">
        <w:rPr>
          <w:rtl/>
        </w:rPr>
        <w:t>م</w:t>
      </w:r>
      <w:r w:rsidRPr="006D622E">
        <w:rPr>
          <w:rFonts w:hint="cs"/>
          <w:rtl/>
        </w:rPr>
        <w:t>ی‌</w:t>
      </w:r>
      <w:r w:rsidRPr="006D622E">
        <w:rPr>
          <w:rFonts w:hint="eastAsia"/>
          <w:rtl/>
        </w:rPr>
        <w:t>گ</w:t>
      </w:r>
      <w:r w:rsidRPr="006D622E">
        <w:rPr>
          <w:rFonts w:hint="cs"/>
          <w:rtl/>
        </w:rPr>
        <w:t>ی</w:t>
      </w:r>
      <w:r w:rsidRPr="006D622E">
        <w:rPr>
          <w:rFonts w:hint="eastAsia"/>
          <w:rtl/>
        </w:rPr>
        <w:t>رد</w:t>
      </w:r>
      <w:r w:rsidRPr="006D622E">
        <w:rPr>
          <w:rFonts w:hint="cs"/>
          <w:rtl/>
        </w:rPr>
        <w:t xml:space="preserve"> و وجود علمی ملحوظ استقلالی است؛ یعنی مولا به جهت مصلحت داشتن شیء آن را اراده </w:t>
      </w:r>
      <w:r w:rsidRPr="006D622E">
        <w:rPr>
          <w:rtl/>
        </w:rPr>
        <w:t>م</w:t>
      </w:r>
      <w:r w:rsidRPr="006D622E">
        <w:rPr>
          <w:rFonts w:hint="cs"/>
          <w:rtl/>
        </w:rPr>
        <w:t>ی‌</w:t>
      </w:r>
      <w:r w:rsidRPr="006D622E">
        <w:rPr>
          <w:rFonts w:hint="eastAsia"/>
          <w:rtl/>
        </w:rPr>
        <w:t>کند</w:t>
      </w:r>
      <w:r w:rsidRPr="006D622E">
        <w:rPr>
          <w:rFonts w:hint="cs"/>
          <w:rtl/>
        </w:rPr>
        <w:t>؛</w:t>
      </w:r>
    </w:p>
    <w:p w14:paraId="3ECB0FC9" w14:textId="77777777" w:rsidR="006D622E" w:rsidRPr="006D622E" w:rsidRDefault="006D622E" w:rsidP="006D622E">
      <w:pPr>
        <w:ind w:left="720"/>
        <w:rPr>
          <w:rtl/>
        </w:rPr>
      </w:pPr>
      <w:r w:rsidRPr="006D622E">
        <w:rPr>
          <w:rFonts w:hint="cs"/>
          <w:rtl/>
        </w:rPr>
        <w:t xml:space="preserve">و فعلیت مشروط به وجود خارجی است و تا زمانی که وجود خارجی نیاید، فعلیت نیز محقق </w:t>
      </w:r>
      <w:r w:rsidRPr="006D622E">
        <w:rPr>
          <w:rtl/>
        </w:rPr>
        <w:t>نم</w:t>
      </w:r>
      <w:r w:rsidRPr="006D622E">
        <w:rPr>
          <w:rFonts w:hint="cs"/>
          <w:rtl/>
        </w:rPr>
        <w:t>ی‌</w:t>
      </w:r>
      <w:r w:rsidRPr="006D622E">
        <w:rPr>
          <w:rFonts w:hint="eastAsia"/>
          <w:rtl/>
        </w:rPr>
        <w:t>شود</w:t>
      </w:r>
      <w:r w:rsidRPr="006D622E">
        <w:rPr>
          <w:rFonts w:hint="cs"/>
          <w:rtl/>
        </w:rPr>
        <w:t>.</w:t>
      </w:r>
    </w:p>
    <w:p w14:paraId="0F2954B6" w14:textId="77777777" w:rsidR="006D622E" w:rsidRPr="006D622E" w:rsidRDefault="006D622E" w:rsidP="006D622E">
      <w:pPr>
        <w:rPr>
          <w:rtl/>
        </w:rPr>
      </w:pPr>
      <w:r w:rsidRPr="006D622E">
        <w:rPr>
          <w:rFonts w:hint="cs"/>
          <w:rtl/>
        </w:rPr>
        <w:t>بنابراین مقید شدن هیئت و اراده هیچ محذوری ندارد؛ یعنی:</w:t>
      </w:r>
    </w:p>
    <w:p w14:paraId="3FA3708E" w14:textId="77777777" w:rsidR="006D622E" w:rsidRPr="006D622E" w:rsidRDefault="006D622E" w:rsidP="006D622E">
      <w:pPr>
        <w:ind w:left="720"/>
        <w:rPr>
          <w:rtl/>
        </w:rPr>
      </w:pPr>
      <w:r w:rsidRPr="006D622E">
        <w:rPr>
          <w:rtl/>
        </w:rPr>
        <w:t>همان‌گونه</w:t>
      </w:r>
      <w:r w:rsidRPr="006D622E">
        <w:rPr>
          <w:rFonts w:hint="cs"/>
          <w:rtl/>
        </w:rPr>
        <w:t xml:space="preserve"> که مولا در </w:t>
      </w:r>
      <w:r w:rsidRPr="006D622E">
        <w:rPr>
          <w:rtl/>
        </w:rPr>
        <w:t>مرحله‌</w:t>
      </w:r>
      <w:r w:rsidRPr="006D622E">
        <w:rPr>
          <w:rFonts w:hint="cs"/>
          <w:rtl/>
        </w:rPr>
        <w:t>ی ملاک به قید داشتن ملاک علم دارد؛</w:t>
      </w:r>
    </w:p>
    <w:p w14:paraId="7C21D864" w14:textId="77777777" w:rsidR="006D622E" w:rsidRPr="006D622E" w:rsidRDefault="006D622E" w:rsidP="006D622E">
      <w:pPr>
        <w:ind w:left="720"/>
        <w:rPr>
          <w:rtl/>
        </w:rPr>
      </w:pPr>
      <w:r w:rsidRPr="006D622E">
        <w:rPr>
          <w:rFonts w:hint="cs"/>
          <w:rtl/>
        </w:rPr>
        <w:t xml:space="preserve">در ظرف انشاء نیز </w:t>
      </w:r>
      <w:r w:rsidRPr="006D622E">
        <w:rPr>
          <w:rtl/>
        </w:rPr>
        <w:t>م</w:t>
      </w:r>
      <w:r w:rsidRPr="006D622E">
        <w:rPr>
          <w:rFonts w:hint="cs"/>
          <w:rtl/>
        </w:rPr>
        <w:t>ی‌</w:t>
      </w:r>
      <w:r w:rsidRPr="006D622E">
        <w:rPr>
          <w:rFonts w:hint="eastAsia"/>
          <w:rtl/>
        </w:rPr>
        <w:t>تواند</w:t>
      </w:r>
      <w:r w:rsidRPr="006D622E">
        <w:rPr>
          <w:rFonts w:hint="cs"/>
          <w:rtl/>
        </w:rPr>
        <w:t xml:space="preserve"> انشاء خود را مقید کند و این قید، وجود علمی ملاک است که با تحقق پیدا کردن قید فعلیت نیز محقق </w:t>
      </w:r>
      <w:r w:rsidRPr="006D622E">
        <w:rPr>
          <w:rtl/>
        </w:rPr>
        <w:t>م</w:t>
      </w:r>
      <w:r w:rsidRPr="006D622E">
        <w:rPr>
          <w:rFonts w:hint="cs"/>
          <w:rtl/>
        </w:rPr>
        <w:t>ی‌</w:t>
      </w:r>
      <w:r w:rsidRPr="006D622E">
        <w:rPr>
          <w:rFonts w:hint="eastAsia"/>
          <w:rtl/>
        </w:rPr>
        <w:t>شود</w:t>
      </w:r>
      <w:r w:rsidRPr="006D622E">
        <w:rPr>
          <w:rFonts w:hint="cs"/>
          <w:rtl/>
        </w:rPr>
        <w:t>.</w:t>
      </w:r>
    </w:p>
    <w:p w14:paraId="3977683E" w14:textId="77777777" w:rsidR="006D622E" w:rsidRPr="006D622E" w:rsidRDefault="006D622E" w:rsidP="006D622E">
      <w:pPr>
        <w:outlineLvl w:val="6"/>
        <w:rPr>
          <w:rFonts w:cs="B Titr"/>
          <w:sz w:val="24"/>
          <w:szCs w:val="24"/>
          <w:rtl/>
        </w:rPr>
      </w:pPr>
      <w:r w:rsidRPr="006D622E">
        <w:rPr>
          <w:rFonts w:cs="B Titr" w:hint="cs"/>
          <w:sz w:val="24"/>
          <w:szCs w:val="24"/>
          <w:rtl/>
        </w:rPr>
        <w:t>2. محذور لحاظ آلی و استقلالی</w:t>
      </w:r>
    </w:p>
    <w:p w14:paraId="34E6EC5D" w14:textId="77777777" w:rsidR="006D622E" w:rsidRPr="006D622E" w:rsidRDefault="006D622E" w:rsidP="006D622E">
      <w:pPr>
        <w:rPr>
          <w:rtl/>
        </w:rPr>
      </w:pPr>
      <w:r w:rsidRPr="006D622E">
        <w:rPr>
          <w:rFonts w:hint="cs"/>
          <w:rtl/>
        </w:rPr>
        <w:t xml:space="preserve">این محذور نیز با توجه به این نکته حل </w:t>
      </w:r>
      <w:r w:rsidRPr="006D622E">
        <w:rPr>
          <w:rtl/>
        </w:rPr>
        <w:t>م</w:t>
      </w:r>
      <w:r w:rsidRPr="006D622E">
        <w:rPr>
          <w:rFonts w:hint="cs"/>
          <w:rtl/>
        </w:rPr>
        <w:t>ی‌</w:t>
      </w:r>
      <w:r w:rsidRPr="006D622E">
        <w:rPr>
          <w:rFonts w:hint="eastAsia"/>
          <w:rtl/>
        </w:rPr>
        <w:t>شود</w:t>
      </w:r>
      <w:r w:rsidRPr="006D622E">
        <w:rPr>
          <w:rFonts w:hint="cs"/>
          <w:rtl/>
        </w:rPr>
        <w:t>:</w:t>
      </w:r>
    </w:p>
    <w:p w14:paraId="1A067D76" w14:textId="77777777" w:rsidR="006D622E" w:rsidRPr="006D622E" w:rsidRDefault="006D622E" w:rsidP="006D622E">
      <w:pPr>
        <w:ind w:left="720"/>
        <w:rPr>
          <w:rtl/>
        </w:rPr>
      </w:pPr>
      <w:r w:rsidRPr="006D622E">
        <w:rPr>
          <w:rFonts w:hint="cs"/>
          <w:rtl/>
        </w:rPr>
        <w:t xml:space="preserve">طبق مبنای «مرحوم حائری» در اطلاق و تقیید این محذور مطرح </w:t>
      </w:r>
      <w:r w:rsidRPr="006D622E">
        <w:rPr>
          <w:rtl/>
        </w:rPr>
        <w:t>نم</w:t>
      </w:r>
      <w:r w:rsidRPr="006D622E">
        <w:rPr>
          <w:rFonts w:hint="cs"/>
          <w:rtl/>
        </w:rPr>
        <w:t>ی‌</w:t>
      </w:r>
      <w:r w:rsidRPr="006D622E">
        <w:rPr>
          <w:rFonts w:hint="eastAsia"/>
          <w:rtl/>
        </w:rPr>
        <w:t>شود</w:t>
      </w:r>
      <w:r w:rsidRPr="006D622E">
        <w:rPr>
          <w:rFonts w:hint="cs"/>
          <w:rtl/>
        </w:rPr>
        <w:t>؛ زیرا مطابق مبنای ایشان اطلاق و تقیید نیازی به لحاظ ندارند؛</w:t>
      </w:r>
    </w:p>
    <w:p w14:paraId="0607CAE6" w14:textId="77777777" w:rsidR="006D622E" w:rsidRPr="006D622E" w:rsidRDefault="006D622E" w:rsidP="006D622E">
      <w:pPr>
        <w:ind w:left="720"/>
        <w:rPr>
          <w:rtl/>
        </w:rPr>
      </w:pPr>
      <w:r w:rsidRPr="006D622E">
        <w:rPr>
          <w:rFonts w:hint="cs"/>
          <w:rtl/>
        </w:rPr>
        <w:t>طبق مبنای مشهور در اطلاق و تقیید باید به تفاوت دال و مدلول توجه نمود:</w:t>
      </w:r>
    </w:p>
    <w:p w14:paraId="73FF816A" w14:textId="77777777" w:rsidR="006D622E" w:rsidRPr="006D622E" w:rsidRDefault="006D622E" w:rsidP="006D622E">
      <w:pPr>
        <w:ind w:left="1440"/>
        <w:rPr>
          <w:rtl/>
        </w:rPr>
      </w:pPr>
      <w:r w:rsidRPr="006D622E">
        <w:rPr>
          <w:rFonts w:hint="cs"/>
          <w:rtl/>
        </w:rPr>
        <w:t>آنچه باید استقلالا لحاظ شود، در ظرف انشاء و جعل است که مدلول است؛</w:t>
      </w:r>
    </w:p>
    <w:p w14:paraId="2C14B1A0" w14:textId="77777777" w:rsidR="006D622E" w:rsidRPr="006D622E" w:rsidRDefault="006D622E" w:rsidP="006D622E">
      <w:pPr>
        <w:ind w:left="1440"/>
        <w:rPr>
          <w:rtl/>
        </w:rPr>
      </w:pPr>
      <w:r w:rsidRPr="006D622E">
        <w:rPr>
          <w:rFonts w:hint="cs"/>
          <w:rtl/>
        </w:rPr>
        <w:t xml:space="preserve">و </w:t>
      </w:r>
      <w:r w:rsidRPr="006D622E">
        <w:rPr>
          <w:rtl/>
        </w:rPr>
        <w:t>آنچه</w:t>
      </w:r>
      <w:r w:rsidRPr="006D622E">
        <w:rPr>
          <w:rFonts w:hint="cs"/>
          <w:rtl/>
        </w:rPr>
        <w:t xml:space="preserve"> به صورت جزئی و هیئت آمده است، ابراز آن انشاء است که دال است؛</w:t>
      </w:r>
    </w:p>
    <w:p w14:paraId="30EF132E" w14:textId="77777777" w:rsidR="006D622E" w:rsidRPr="006D622E" w:rsidRDefault="006D622E" w:rsidP="006D622E">
      <w:pPr>
        <w:ind w:left="1440"/>
        <w:rPr>
          <w:rtl/>
        </w:rPr>
      </w:pPr>
      <w:r w:rsidRPr="006D622E">
        <w:rPr>
          <w:rFonts w:hint="cs"/>
          <w:rtl/>
        </w:rPr>
        <w:lastRenderedPageBreak/>
        <w:t xml:space="preserve">و بین ابراز شیء به صورت آلی (آوردن هیئت که معنایی حرفی است در جمله که دال بر انشاء و ابراز آن است) و لحاظ آن شیء به صورت آلی در ظرف انشاء </w:t>
      </w:r>
      <w:r w:rsidRPr="006D622E">
        <w:rPr>
          <w:rtl/>
        </w:rPr>
        <w:t>ملازمه‌ا</w:t>
      </w:r>
      <w:r w:rsidRPr="006D622E">
        <w:rPr>
          <w:rFonts w:hint="cs"/>
          <w:rtl/>
        </w:rPr>
        <w:t>ی نیست.</w:t>
      </w:r>
    </w:p>
    <w:p w14:paraId="5EBF8D32" w14:textId="77777777" w:rsidR="006D622E" w:rsidRPr="006D622E" w:rsidRDefault="006D622E" w:rsidP="006D622E">
      <w:pPr>
        <w:ind w:left="720"/>
        <w:rPr>
          <w:rtl/>
        </w:rPr>
      </w:pPr>
      <w:r w:rsidRPr="006D622E">
        <w:rPr>
          <w:rFonts w:hint="cs"/>
          <w:rtl/>
        </w:rPr>
        <w:t>بنابراین مولا:</w:t>
      </w:r>
    </w:p>
    <w:p w14:paraId="7598ADEC" w14:textId="77777777" w:rsidR="006D622E" w:rsidRPr="006D622E" w:rsidRDefault="006D622E" w:rsidP="006D622E">
      <w:pPr>
        <w:ind w:left="1440"/>
        <w:rPr>
          <w:rtl/>
        </w:rPr>
      </w:pPr>
      <w:r w:rsidRPr="006D622E">
        <w:rPr>
          <w:rtl/>
        </w:rPr>
        <w:t>م</w:t>
      </w:r>
      <w:r w:rsidRPr="006D622E">
        <w:rPr>
          <w:rFonts w:hint="cs"/>
          <w:rtl/>
        </w:rPr>
        <w:t>ی‌</w:t>
      </w:r>
      <w:r w:rsidRPr="006D622E">
        <w:rPr>
          <w:rFonts w:hint="eastAsia"/>
          <w:rtl/>
        </w:rPr>
        <w:t>تواند</w:t>
      </w:r>
      <w:r w:rsidRPr="006D622E">
        <w:rPr>
          <w:rFonts w:hint="cs"/>
          <w:rtl/>
        </w:rPr>
        <w:t xml:space="preserve"> وجوب یک عمل را استقلالا لحاظ کند، به قید داشتن ملاک آن علم پیدا کند و انشاء آن را نیز مقید انجام دهد،</w:t>
      </w:r>
    </w:p>
    <w:p w14:paraId="7D55331D" w14:textId="77777777" w:rsidR="006D622E" w:rsidRPr="006D622E" w:rsidRDefault="006D622E" w:rsidP="006D622E">
      <w:pPr>
        <w:ind w:left="1440"/>
        <w:rPr>
          <w:rtl/>
        </w:rPr>
      </w:pPr>
      <w:r w:rsidRPr="006D622E">
        <w:rPr>
          <w:rFonts w:hint="cs"/>
          <w:rtl/>
        </w:rPr>
        <w:t>اما در مقام بیان و ابراز آن:</w:t>
      </w:r>
    </w:p>
    <w:p w14:paraId="4896CD74" w14:textId="77777777" w:rsidR="006D622E" w:rsidRPr="006D622E" w:rsidRDefault="006D622E" w:rsidP="006D622E">
      <w:pPr>
        <w:ind w:left="2160"/>
        <w:rPr>
          <w:rFonts w:ascii="Calibri" w:eastAsia="Calibri" w:hAnsi="Calibri"/>
          <w:rtl/>
        </w:rPr>
      </w:pPr>
      <w:r w:rsidRPr="006D622E">
        <w:rPr>
          <w:rFonts w:ascii="Calibri" w:eastAsia="Calibri" w:hAnsi="Calibri" w:hint="cs"/>
          <w:rtl/>
        </w:rPr>
        <w:t>هم آن را به صورت استقلالی بیان کند: «</w:t>
      </w:r>
      <w:r w:rsidRPr="006D622E">
        <w:rPr>
          <w:rFonts w:ascii="Calibri" w:eastAsia="Calibri" w:hAnsi="Calibri" w:cs="B Badr" w:hint="cs"/>
          <w:rtl/>
        </w:rPr>
        <w:t>صلاة الجمعة واجبة</w:t>
      </w:r>
      <w:r w:rsidRPr="006D622E">
        <w:rPr>
          <w:rFonts w:ascii="Calibri" w:eastAsia="Calibri" w:hAnsi="Calibri" w:hint="cs"/>
          <w:rtl/>
        </w:rPr>
        <w:t>»؛</w:t>
      </w:r>
    </w:p>
    <w:p w14:paraId="5C54C6F6" w14:textId="77777777" w:rsidR="006D622E" w:rsidRPr="006D622E" w:rsidRDefault="006D622E" w:rsidP="006D622E">
      <w:pPr>
        <w:ind w:left="2160"/>
        <w:rPr>
          <w:rtl/>
        </w:rPr>
      </w:pPr>
      <w:r w:rsidRPr="006D622E">
        <w:rPr>
          <w:rFonts w:ascii="Calibri" w:eastAsia="Calibri" w:hAnsi="Calibri" w:hint="cs"/>
          <w:rtl/>
        </w:rPr>
        <w:t>و هم آن را به صورت معنای حرفی بیان کند: «</w:t>
      </w:r>
      <w:r w:rsidRPr="006D622E">
        <w:rPr>
          <w:rFonts w:ascii="Calibri" w:eastAsia="Calibri" w:hAnsi="Calibri" w:cs="B Badr" w:hint="cs"/>
          <w:rtl/>
        </w:rPr>
        <w:t>صل صلاة الجمعۀ</w:t>
      </w:r>
      <w:r w:rsidRPr="006D622E">
        <w:rPr>
          <w:rFonts w:ascii="Calibri" w:eastAsia="Calibri" w:hAnsi="Calibri" w:hint="cs"/>
          <w:rtl/>
        </w:rPr>
        <w:t>».</w:t>
      </w:r>
    </w:p>
    <w:p w14:paraId="3B61B3D1" w14:textId="77777777" w:rsidR="006D622E" w:rsidRPr="006D622E" w:rsidRDefault="006D622E" w:rsidP="006D622E">
      <w:pPr>
        <w:outlineLvl w:val="6"/>
        <w:rPr>
          <w:rFonts w:cs="B Titr"/>
          <w:sz w:val="24"/>
          <w:szCs w:val="24"/>
          <w:rtl/>
        </w:rPr>
      </w:pPr>
      <w:r w:rsidRPr="006D622E">
        <w:rPr>
          <w:rFonts w:cs="B Titr" w:hint="cs"/>
          <w:sz w:val="24"/>
          <w:szCs w:val="24"/>
          <w:rtl/>
        </w:rPr>
        <w:t>3. محذور عدم امکان تقیید جزئی</w:t>
      </w:r>
    </w:p>
    <w:p w14:paraId="2E3C3AB5" w14:textId="77777777" w:rsidR="006D622E" w:rsidRPr="006D622E" w:rsidRDefault="006D622E" w:rsidP="006D622E">
      <w:pPr>
        <w:rPr>
          <w:rtl/>
        </w:rPr>
      </w:pPr>
      <w:r w:rsidRPr="006D622E">
        <w:rPr>
          <w:rFonts w:hint="cs"/>
          <w:rtl/>
        </w:rPr>
        <w:t xml:space="preserve">تا کنون دو پاسخ برای این محذور بیان شده است و در اینجا پاسخ سومی نیز ارائه </w:t>
      </w:r>
      <w:r w:rsidRPr="006D622E">
        <w:rPr>
          <w:rtl/>
        </w:rPr>
        <w:t>م</w:t>
      </w:r>
      <w:r w:rsidRPr="006D622E">
        <w:rPr>
          <w:rFonts w:hint="cs"/>
          <w:rtl/>
        </w:rPr>
        <w:t>ی‌</w:t>
      </w:r>
      <w:r w:rsidRPr="006D622E">
        <w:rPr>
          <w:rFonts w:hint="eastAsia"/>
          <w:rtl/>
        </w:rPr>
        <w:t>شود</w:t>
      </w:r>
      <w:r w:rsidRPr="006D622E">
        <w:rPr>
          <w:rFonts w:hint="cs"/>
          <w:rtl/>
        </w:rPr>
        <w:t>:</w:t>
      </w:r>
    </w:p>
    <w:p w14:paraId="57A50D2A" w14:textId="77777777" w:rsidR="006D622E" w:rsidRPr="006D622E" w:rsidRDefault="006D622E" w:rsidP="006D622E">
      <w:pPr>
        <w:rPr>
          <w:rtl/>
        </w:rPr>
      </w:pPr>
      <w:r w:rsidRPr="006D622E">
        <w:rPr>
          <w:rFonts w:cs="B Titr" w:hint="cs"/>
          <w:sz w:val="24"/>
          <w:szCs w:val="24"/>
          <w:rtl/>
        </w:rPr>
        <w:t>الف)</w:t>
      </w:r>
      <w:r w:rsidRPr="006D622E">
        <w:rPr>
          <w:rFonts w:hint="cs"/>
          <w:sz w:val="24"/>
          <w:szCs w:val="24"/>
          <w:rtl/>
        </w:rPr>
        <w:t xml:space="preserve"> </w:t>
      </w:r>
      <w:r w:rsidRPr="006D622E">
        <w:rPr>
          <w:rFonts w:hint="cs"/>
          <w:rtl/>
        </w:rPr>
        <w:t>اگر موضوع له جزئی باشد، قابل تقیید افرادی نیست، اما امکان تقیید احوالی در آن وجود دارد.</w:t>
      </w:r>
    </w:p>
    <w:p w14:paraId="71F6F52C" w14:textId="77777777" w:rsidR="006D622E" w:rsidRPr="006D622E" w:rsidRDefault="006D622E" w:rsidP="006D622E">
      <w:pPr>
        <w:rPr>
          <w:rFonts w:ascii="Calibri" w:eastAsia="Calibri" w:hAnsi="Calibri"/>
          <w:rtl/>
        </w:rPr>
      </w:pPr>
      <w:r w:rsidRPr="006D622E">
        <w:rPr>
          <w:rFonts w:cs="B Titr" w:hint="cs"/>
          <w:sz w:val="24"/>
          <w:szCs w:val="24"/>
          <w:rtl/>
        </w:rPr>
        <w:t>ب)</w:t>
      </w:r>
      <w:r w:rsidRPr="006D622E">
        <w:rPr>
          <w:rFonts w:hint="cs"/>
          <w:rtl/>
        </w:rPr>
        <w:t xml:space="preserve"> </w:t>
      </w:r>
      <w:r w:rsidRPr="006D622E">
        <w:rPr>
          <w:rFonts w:ascii="Calibri" w:eastAsia="Calibri" w:hAnsi="Calibri" w:hint="cs"/>
          <w:rtl/>
        </w:rPr>
        <w:t>تقیید افرادی نیز در جزئی حقیقی ممکن است؛ زیرا تقیید در جزئی حقیقی:</w:t>
      </w:r>
    </w:p>
    <w:p w14:paraId="2A288EE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به این نحو است که از ابتدا جزئی حقیقی با قیودی که دارد انشاء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شود</w:t>
      </w:r>
      <w:r w:rsidRPr="006D622E">
        <w:rPr>
          <w:rFonts w:ascii="Calibri" w:eastAsia="Calibri" w:hAnsi="Calibri" w:hint="cs"/>
          <w:rtl/>
        </w:rPr>
        <w:t xml:space="preserve"> (از باب «</w:t>
      </w:r>
      <w:r w:rsidRPr="006D622E">
        <w:rPr>
          <w:rFonts w:ascii="Calibri" w:eastAsia="Calibri" w:hAnsi="Calibri" w:cs="B Badr" w:hint="cs"/>
          <w:rtl/>
        </w:rPr>
        <w:t>ضیق قم الرکیة</w:t>
      </w:r>
      <w:r w:rsidRPr="006D622E">
        <w:rPr>
          <w:rFonts w:ascii="Calibri" w:eastAsia="Calibri" w:hAnsi="Calibri" w:hint="cs"/>
          <w:rtl/>
        </w:rPr>
        <w:t>»)؛</w:t>
      </w:r>
    </w:p>
    <w:p w14:paraId="70FFC9F9" w14:textId="77777777" w:rsidR="006D622E" w:rsidRPr="006D622E" w:rsidRDefault="006D622E" w:rsidP="006D622E">
      <w:pPr>
        <w:ind w:left="720"/>
        <w:rPr>
          <w:rFonts w:ascii="Calibri" w:eastAsia="Calibri" w:hAnsi="Calibri"/>
          <w:rtl/>
        </w:rPr>
      </w:pPr>
      <w:r w:rsidRPr="006D622E">
        <w:rPr>
          <w:rFonts w:ascii="Calibri" w:eastAsia="Calibri" w:hAnsi="Calibri" w:hint="cs"/>
          <w:rtl/>
        </w:rPr>
        <w:t>نه اینکه اول جزئی حقیقی انشاء شود و سپس تقیید زده شود و بعضی از افراد از آن خارج شوند.</w:t>
      </w:r>
    </w:p>
    <w:p w14:paraId="1FF45849" w14:textId="77777777" w:rsidR="006D622E" w:rsidRPr="006D622E" w:rsidRDefault="006D622E" w:rsidP="006D622E">
      <w:pPr>
        <w:rPr>
          <w:rFonts w:ascii="Calibri" w:eastAsia="Calibri" w:hAnsi="Calibri"/>
          <w:rtl/>
        </w:rPr>
      </w:pPr>
      <w:r w:rsidRPr="006D622E">
        <w:rPr>
          <w:rFonts w:cs="B Titr" w:hint="cs"/>
          <w:sz w:val="24"/>
          <w:szCs w:val="24"/>
          <w:rtl/>
        </w:rPr>
        <w:t>ج)</w:t>
      </w:r>
      <w:r w:rsidRPr="006D622E">
        <w:rPr>
          <w:rFonts w:hint="cs"/>
          <w:rtl/>
        </w:rPr>
        <w:t xml:space="preserve"> </w:t>
      </w:r>
      <w:r w:rsidRPr="006D622E">
        <w:rPr>
          <w:rFonts w:ascii="Calibri" w:eastAsia="Calibri" w:hAnsi="Calibri" w:hint="cs"/>
          <w:rtl/>
        </w:rPr>
        <w:t xml:space="preserve">«مرحوم آخوند» تصور </w:t>
      </w:r>
      <w:r w:rsidRPr="006D622E">
        <w:rPr>
          <w:rFonts w:ascii="Calibri" w:eastAsia="Calibri" w:hAnsi="Calibri"/>
          <w:rtl/>
        </w:rPr>
        <w:t>کرده‌اند</w:t>
      </w:r>
      <w:r w:rsidRPr="006D622E">
        <w:rPr>
          <w:rFonts w:ascii="Calibri" w:eastAsia="Calibri" w:hAnsi="Calibri" w:hint="cs"/>
          <w:rtl/>
        </w:rPr>
        <w:t xml:space="preserve"> که خاص بودن موضوع له به معنای جزئی حقیقی بودن و درنتیجه غیرقابل تقیید بودن آن است، </w:t>
      </w:r>
      <w:r w:rsidRPr="006D622E">
        <w:rPr>
          <w:rFonts w:ascii="Calibri" w:eastAsia="Calibri" w:hAnsi="Calibri"/>
          <w:rtl/>
        </w:rPr>
        <w:t>درحال</w:t>
      </w:r>
      <w:r w:rsidRPr="006D622E">
        <w:rPr>
          <w:rFonts w:ascii="Calibri" w:eastAsia="Calibri" w:hAnsi="Calibri" w:hint="cs"/>
          <w:rtl/>
        </w:rPr>
        <w:t>ی‌</w:t>
      </w:r>
      <w:r w:rsidRPr="006D622E">
        <w:rPr>
          <w:rFonts w:ascii="Calibri" w:eastAsia="Calibri" w:hAnsi="Calibri" w:hint="eastAsia"/>
          <w:rtl/>
        </w:rPr>
        <w:t>که</w:t>
      </w:r>
      <w:r w:rsidRPr="006D622E">
        <w:rPr>
          <w:rFonts w:ascii="Calibri" w:eastAsia="Calibri" w:hAnsi="Calibri" w:hint="cs"/>
          <w:rtl/>
        </w:rPr>
        <w:t xml:space="preserve"> لزوماً خاص بودن موضوع له به معنای جزئی حقیقی بودن آن نیست.</w:t>
      </w:r>
    </w:p>
    <w:p w14:paraId="7BEBA1B0" w14:textId="77777777" w:rsidR="006D622E" w:rsidRPr="006D622E" w:rsidRDefault="006D622E" w:rsidP="006D622E">
      <w:pPr>
        <w:rPr>
          <w:rFonts w:ascii="Calibri" w:eastAsia="Calibri" w:hAnsi="Calibri"/>
          <w:rtl/>
        </w:rPr>
      </w:pPr>
      <w:r w:rsidRPr="006D622E">
        <w:rPr>
          <w:rFonts w:ascii="Calibri" w:eastAsia="Calibri" w:hAnsi="Calibri" w:hint="cs"/>
          <w:rtl/>
        </w:rPr>
        <w:t>توضیح اینکه خاص بودن موضوع له هیئات به معنای رابط بودن آنها بین مفاهیم است و:</w:t>
      </w:r>
    </w:p>
    <w:p w14:paraId="19A6CD7C" w14:textId="77777777" w:rsidR="006D622E" w:rsidRPr="006D622E" w:rsidRDefault="006D622E" w:rsidP="006D622E">
      <w:pPr>
        <w:ind w:left="720"/>
        <w:rPr>
          <w:rFonts w:ascii="Calibri" w:eastAsia="Calibri" w:hAnsi="Calibri"/>
          <w:rtl/>
        </w:rPr>
      </w:pPr>
      <w:r w:rsidRPr="006D622E">
        <w:rPr>
          <w:rFonts w:ascii="Calibri" w:eastAsia="Calibri" w:hAnsi="Calibri" w:hint="cs"/>
          <w:rtl/>
        </w:rPr>
        <w:t>رابط خارجی همیشه جزئی حقیقی است؛ زیرا:</w:t>
      </w:r>
    </w:p>
    <w:p w14:paraId="2F25BAEE"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رابط مندک در طرفین ربط است؛</w:t>
      </w:r>
    </w:p>
    <w:p w14:paraId="55810EBB"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طرفین ربط در خارج وجود دارند؛ زیرا طبق فرض، رابط خارجی است؛</w:t>
      </w:r>
    </w:p>
    <w:p w14:paraId="531F06B5"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وجود مساوق با تشخص است و بنابراین طرفین ربط متشخص بوده و جزئی حقیقی هستند؛</w:t>
      </w:r>
    </w:p>
    <w:p w14:paraId="6851215F" w14:textId="77777777" w:rsidR="006D622E" w:rsidRPr="006D622E" w:rsidRDefault="006D622E" w:rsidP="006D622E">
      <w:pPr>
        <w:ind w:left="1440"/>
        <w:rPr>
          <w:rFonts w:ascii="Calibri" w:eastAsia="Calibri" w:hAnsi="Calibri"/>
          <w:rtl/>
        </w:rPr>
      </w:pPr>
      <w:r w:rsidRPr="006D622E">
        <w:rPr>
          <w:rFonts w:ascii="Calibri" w:eastAsia="Calibri" w:hAnsi="Calibri" w:hint="cs"/>
          <w:rtl/>
        </w:rPr>
        <w:t>و چون طرفین ربط جزئی حقیقی هستند رابط آنها نیز جزئی حقیقی است؛</w:t>
      </w:r>
    </w:p>
    <w:p w14:paraId="0B7A2EA1" w14:textId="77777777" w:rsidR="006D622E" w:rsidRPr="006D622E" w:rsidRDefault="006D622E" w:rsidP="006D622E">
      <w:pPr>
        <w:ind w:left="720"/>
        <w:rPr>
          <w:rFonts w:ascii="Calibri" w:eastAsia="Calibri" w:hAnsi="Calibri"/>
          <w:rtl/>
        </w:rPr>
      </w:pPr>
      <w:r w:rsidRPr="006D622E">
        <w:rPr>
          <w:rFonts w:ascii="Calibri" w:eastAsia="Calibri" w:hAnsi="Calibri" w:hint="cs"/>
          <w:rtl/>
        </w:rPr>
        <w:t>اما رابط ذهنی لزوماً جزئی حقیقی نیست؛ زیرا:</w:t>
      </w:r>
    </w:p>
    <w:p w14:paraId="695B864A"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رابط مندک در طرفین ربط است؛</w:t>
      </w:r>
    </w:p>
    <w:p w14:paraId="773BC0BC" w14:textId="77777777" w:rsidR="006D622E" w:rsidRPr="006D622E" w:rsidRDefault="006D622E" w:rsidP="006D622E">
      <w:pPr>
        <w:ind w:left="1440"/>
        <w:rPr>
          <w:rFonts w:ascii="Calibri" w:eastAsia="Calibri" w:hAnsi="Calibri"/>
          <w:rtl/>
        </w:rPr>
      </w:pPr>
      <w:r w:rsidRPr="006D622E">
        <w:rPr>
          <w:rFonts w:ascii="Calibri" w:eastAsia="Calibri" w:hAnsi="Calibri" w:hint="cs"/>
          <w:rtl/>
        </w:rPr>
        <w:t>طرفین ربط مفاهیم هستند که در ذهن وجود دارند که مفاهیم:</w:t>
      </w:r>
    </w:p>
    <w:p w14:paraId="4A5DF62A" w14:textId="77777777" w:rsidR="006D622E" w:rsidRPr="006D622E" w:rsidRDefault="006D622E" w:rsidP="006D622E">
      <w:pPr>
        <w:ind w:left="2160"/>
        <w:rPr>
          <w:rFonts w:ascii="Calibri" w:eastAsia="Calibri" w:hAnsi="Calibri"/>
          <w:rtl/>
        </w:rPr>
      </w:pPr>
      <w:r w:rsidRPr="006D622E">
        <w:rPr>
          <w:rFonts w:ascii="Calibri" w:eastAsia="Calibri" w:hAnsi="Calibri" w:hint="cs"/>
          <w:rtl/>
        </w:rPr>
        <w:t>گاهی جزئی هستند که درنتیجه رابط بین آن دو نیز جزئی خواهد بود؛</w:t>
      </w:r>
    </w:p>
    <w:p w14:paraId="11B98B7E" w14:textId="77777777" w:rsidR="006D622E" w:rsidRPr="006D622E" w:rsidRDefault="006D622E" w:rsidP="006D622E">
      <w:pPr>
        <w:ind w:left="2160"/>
        <w:rPr>
          <w:rFonts w:ascii="Calibri" w:eastAsia="Calibri" w:hAnsi="Calibri"/>
          <w:rtl/>
        </w:rPr>
      </w:pPr>
      <w:r w:rsidRPr="006D622E">
        <w:rPr>
          <w:rFonts w:ascii="Calibri" w:eastAsia="Calibri" w:hAnsi="Calibri" w:hint="cs"/>
          <w:rtl/>
        </w:rPr>
        <w:t>و گاهی کلی هستند که درنتیجه رابط بین آن دو نیز کلی خواهد بود.</w:t>
      </w:r>
    </w:p>
    <w:p w14:paraId="16291946" w14:textId="77777777" w:rsidR="006D622E" w:rsidRPr="006D622E" w:rsidRDefault="006D622E" w:rsidP="006D622E">
      <w:pPr>
        <w:rPr>
          <w:rFonts w:ascii="Calibri" w:eastAsia="Calibri" w:hAnsi="Calibri"/>
          <w:rtl/>
        </w:rPr>
      </w:pPr>
      <w:r w:rsidRPr="006D622E">
        <w:rPr>
          <w:rFonts w:ascii="Calibri" w:eastAsia="Calibri" w:hAnsi="Calibri" w:hint="cs"/>
          <w:rtl/>
        </w:rPr>
        <w:t xml:space="preserve">بنابراین رابط ذهنی گاهی جزئی و گاهی کلی است. </w:t>
      </w:r>
      <w:r w:rsidRPr="006D622E">
        <w:rPr>
          <w:rFonts w:ascii="Calibri" w:eastAsia="Calibri" w:hAnsi="Calibri"/>
          <w:rtl/>
        </w:rPr>
        <w:t>به‌طور</w:t>
      </w:r>
      <w:r w:rsidRPr="006D622E">
        <w:rPr>
          <w:rFonts w:ascii="Calibri" w:eastAsia="Calibri" w:hAnsi="Calibri" w:hint="cs"/>
          <w:rtl/>
        </w:rPr>
        <w:t xml:space="preserve"> مثال «فی»:</w:t>
      </w:r>
    </w:p>
    <w:p w14:paraId="41BB4442"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گاهی در </w:t>
      </w:r>
      <w:r w:rsidRPr="006D622E">
        <w:rPr>
          <w:rFonts w:ascii="Calibri" w:eastAsia="Calibri" w:hAnsi="Calibri"/>
          <w:rtl/>
        </w:rPr>
        <w:t>جمله‌</w:t>
      </w:r>
      <w:r w:rsidRPr="006D622E">
        <w:rPr>
          <w:rFonts w:ascii="Calibri" w:eastAsia="Calibri" w:hAnsi="Calibri" w:hint="cs"/>
          <w:rtl/>
        </w:rPr>
        <w:t>ی «</w:t>
      </w:r>
      <w:r w:rsidRPr="006D622E">
        <w:rPr>
          <w:rFonts w:ascii="Calibri" w:eastAsia="Calibri" w:hAnsi="Calibri" w:cs="B Badr" w:hint="cs"/>
          <w:rtl/>
        </w:rPr>
        <w:t>صلی علی فی المسجد</w:t>
      </w:r>
      <w:r w:rsidRPr="006D622E">
        <w:rPr>
          <w:rFonts w:ascii="Calibri" w:eastAsia="Calibri" w:hAnsi="Calibri" w:hint="cs"/>
          <w:rtl/>
        </w:rPr>
        <w:t xml:space="preserve">»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و رابط بین «نماز علی» و «مسجد» است که چون طرفین ربط دو مفهوم جزئی هستند، رابط نیز جزئی حقیقی بوده و قابل تقیید افرادی نیست؛</w:t>
      </w:r>
    </w:p>
    <w:p w14:paraId="483669CC" w14:textId="77777777" w:rsidR="006D622E" w:rsidRPr="006D622E" w:rsidRDefault="006D622E" w:rsidP="006D622E">
      <w:pPr>
        <w:ind w:left="720"/>
        <w:rPr>
          <w:rFonts w:ascii="Calibri" w:eastAsia="Calibri" w:hAnsi="Calibri"/>
          <w:rtl/>
        </w:rPr>
      </w:pPr>
      <w:r w:rsidRPr="006D622E">
        <w:rPr>
          <w:rFonts w:ascii="Calibri" w:eastAsia="Calibri" w:hAnsi="Calibri" w:hint="cs"/>
          <w:rtl/>
        </w:rPr>
        <w:t xml:space="preserve">و گاهی در </w:t>
      </w:r>
      <w:r w:rsidRPr="006D622E">
        <w:rPr>
          <w:rFonts w:ascii="Calibri" w:eastAsia="Calibri" w:hAnsi="Calibri"/>
          <w:rtl/>
        </w:rPr>
        <w:t>جمله‌</w:t>
      </w:r>
      <w:r w:rsidRPr="006D622E">
        <w:rPr>
          <w:rFonts w:ascii="Calibri" w:eastAsia="Calibri" w:hAnsi="Calibri" w:hint="cs"/>
          <w:rtl/>
        </w:rPr>
        <w:t>ی «</w:t>
      </w:r>
      <w:r w:rsidRPr="006D622E">
        <w:rPr>
          <w:rFonts w:ascii="Calibri" w:eastAsia="Calibri" w:hAnsi="Calibri" w:cs="B Badr" w:hint="cs"/>
          <w:rtl/>
        </w:rPr>
        <w:t>الصلاة فی المسجد افضل من الصلاة فی البیت</w:t>
      </w:r>
      <w:r w:rsidRPr="006D622E">
        <w:rPr>
          <w:rFonts w:ascii="Calibri" w:eastAsia="Calibri" w:hAnsi="Calibri" w:hint="cs"/>
          <w:rtl/>
        </w:rPr>
        <w:t xml:space="preserve">» به کار </w:t>
      </w:r>
      <w:r w:rsidRPr="006D622E">
        <w:rPr>
          <w:rFonts w:ascii="Calibri" w:eastAsia="Calibri" w:hAnsi="Calibri"/>
          <w:rtl/>
        </w:rPr>
        <w:t>م</w:t>
      </w:r>
      <w:r w:rsidRPr="006D622E">
        <w:rPr>
          <w:rFonts w:ascii="Calibri" w:eastAsia="Calibri" w:hAnsi="Calibri" w:hint="cs"/>
          <w:rtl/>
        </w:rPr>
        <w:t>ی‌</w:t>
      </w:r>
      <w:r w:rsidRPr="006D622E">
        <w:rPr>
          <w:rFonts w:ascii="Calibri" w:eastAsia="Calibri" w:hAnsi="Calibri" w:hint="eastAsia"/>
          <w:rtl/>
        </w:rPr>
        <w:t>رود</w:t>
      </w:r>
      <w:r w:rsidRPr="006D622E">
        <w:rPr>
          <w:rFonts w:ascii="Calibri" w:eastAsia="Calibri" w:hAnsi="Calibri" w:hint="cs"/>
          <w:rtl/>
        </w:rPr>
        <w:t xml:space="preserve"> و رابط بین «</w:t>
      </w:r>
      <w:r w:rsidRPr="006D622E">
        <w:rPr>
          <w:rFonts w:ascii="Calibri" w:eastAsia="Calibri" w:hAnsi="Calibri" w:cs="B Badr" w:hint="cs"/>
          <w:rtl/>
        </w:rPr>
        <w:t>صلاة</w:t>
      </w:r>
      <w:r w:rsidRPr="006D622E">
        <w:rPr>
          <w:rFonts w:ascii="Calibri" w:eastAsia="Calibri" w:hAnsi="Calibri" w:hint="cs"/>
          <w:rtl/>
        </w:rPr>
        <w:t>» و «</w:t>
      </w:r>
      <w:r w:rsidRPr="006D622E">
        <w:rPr>
          <w:rFonts w:ascii="Calibri" w:eastAsia="Calibri" w:hAnsi="Calibri" w:cs="B Badr" w:hint="cs"/>
          <w:rtl/>
        </w:rPr>
        <w:t>المسجد</w:t>
      </w:r>
      <w:r w:rsidRPr="006D622E">
        <w:rPr>
          <w:rFonts w:ascii="Calibri" w:eastAsia="Calibri" w:hAnsi="Calibri" w:hint="cs"/>
          <w:rtl/>
        </w:rPr>
        <w:t>» است که چون طرفین ربط دو مفهوم کلی هستند، رابط نیز کلی است.</w:t>
      </w:r>
      <w:r w:rsidRPr="006D622E">
        <w:rPr>
          <w:rFonts w:ascii="Calibri" w:eastAsia="Calibri" w:hAnsi="Calibri"/>
          <w:vertAlign w:val="superscript"/>
          <w:rtl/>
        </w:rPr>
        <w:footnoteReference w:id="275"/>
      </w:r>
    </w:p>
    <w:p w14:paraId="4EE712A3" w14:textId="4366C43E" w:rsidR="00CC2D23" w:rsidRDefault="003D4836" w:rsidP="006D622E">
      <w:pPr>
        <w:rPr>
          <w:rFonts w:ascii="Calibri" w:eastAsia="Calibri" w:hAnsi="Calibri"/>
          <w:rtl/>
        </w:rPr>
      </w:pPr>
      <w:r>
        <w:rPr>
          <w:rFonts w:ascii="Calibri" w:eastAsia="Calibri" w:hAnsi="Calibri" w:hint="cs"/>
          <w:rtl/>
        </w:rPr>
        <w:t xml:space="preserve">با توجه به این راه‌حل که «تدلی در اطراف» نام دارد مشخص می‌شود </w:t>
      </w:r>
      <w:r w:rsidR="006D622E" w:rsidRPr="006D622E">
        <w:rPr>
          <w:rFonts w:ascii="Calibri" w:eastAsia="Calibri" w:hAnsi="Calibri" w:hint="cs"/>
          <w:rtl/>
        </w:rPr>
        <w:t>این کلام که «موضوع له خاص و درنتیجه جزئی حقیقی بوده و قابل تقیید افرادی نیست» خلط بین رابط خارجی و رابط ذهنی است.</w:t>
      </w:r>
    </w:p>
    <w:p w14:paraId="5C7D7D5E" w14:textId="49B9952C" w:rsidR="00FA0A61" w:rsidRPr="00FA0A61" w:rsidRDefault="00FA0A61" w:rsidP="00FA0A61">
      <w:pPr>
        <w:outlineLvl w:val="3"/>
        <w:rPr>
          <w:rFonts w:cs="B Titr"/>
          <w:sz w:val="24"/>
          <w:szCs w:val="24"/>
          <w:rtl/>
        </w:rPr>
      </w:pPr>
      <w:bookmarkStart w:id="1" w:name="_Hlk103016755"/>
      <w:r w:rsidRPr="00FA0A61">
        <w:rPr>
          <w:rFonts w:cs="B Titr" w:hint="cs"/>
          <w:sz w:val="24"/>
          <w:szCs w:val="24"/>
          <w:rtl/>
        </w:rPr>
        <w:t>4. مقدمات مفوته</w:t>
      </w:r>
      <w:r w:rsidR="00AF677E">
        <w:rPr>
          <w:rFonts w:cs="B Titr" w:hint="cs"/>
          <w:sz w:val="24"/>
          <w:szCs w:val="24"/>
          <w:rtl/>
        </w:rPr>
        <w:t>‌ی غیر تعلم</w:t>
      </w:r>
    </w:p>
    <w:p w14:paraId="553F7768"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با توجه به مطالبی که گفته شد مشخص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که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با پاسخ به محذورات، ارتکازی را که در مورد قیود بود حفظ کرد. پس از این بحث، بحث تبعیت احکام از مصالح و مفاسد مطرح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که طرح آن پس از بحث مطلق و مشروط به دو جهت است:</w:t>
      </w:r>
    </w:p>
    <w:p w14:paraId="7ED4BF12" w14:textId="77777777" w:rsidR="00FA0A61" w:rsidRPr="00FA0A61" w:rsidRDefault="00FA0A61" w:rsidP="00FA0A61">
      <w:pPr>
        <w:ind w:left="720"/>
        <w:rPr>
          <w:rFonts w:ascii="Calibri" w:eastAsia="Calibri" w:hAnsi="Calibri"/>
          <w:rtl/>
        </w:rPr>
      </w:pPr>
      <w:r w:rsidRPr="00FA0A61">
        <w:rPr>
          <w:rFonts w:ascii="Calibri" w:eastAsia="Calibri" w:hAnsi="Calibri" w:hint="cs"/>
          <w:rtl/>
        </w:rPr>
        <w:lastRenderedPageBreak/>
        <w:t>1. در نظر گرفتن تبعیت احکام از مصالح و مفاسد در رجوع قید به هیئت یا ماده.</w:t>
      </w:r>
    </w:p>
    <w:p w14:paraId="42B32421"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2. </w:t>
      </w:r>
      <w:r w:rsidRPr="00FA0A61">
        <w:rPr>
          <w:rFonts w:ascii="Calibri" w:eastAsia="Calibri" w:hAnsi="Calibri"/>
          <w:rtl/>
        </w:rPr>
        <w:t>مقدمه‌ساز</w:t>
      </w:r>
      <w:r w:rsidRPr="00FA0A61">
        <w:rPr>
          <w:rFonts w:ascii="Calibri" w:eastAsia="Calibri" w:hAnsi="Calibri" w:hint="cs"/>
          <w:rtl/>
        </w:rPr>
        <w:t>ی برای طرح مقدمات مفوته.</w:t>
      </w:r>
    </w:p>
    <w:p w14:paraId="6D7DD2F0" w14:textId="77777777" w:rsidR="00FA0A61" w:rsidRPr="00FA0A61" w:rsidRDefault="00FA0A61" w:rsidP="00FA0A61">
      <w:pPr>
        <w:outlineLvl w:val="4"/>
        <w:rPr>
          <w:rFonts w:cs="B Titr"/>
          <w:sz w:val="24"/>
          <w:szCs w:val="24"/>
          <w:rtl/>
        </w:rPr>
      </w:pPr>
      <w:r w:rsidRPr="00FA0A61">
        <w:rPr>
          <w:rFonts w:cs="B Titr" w:hint="cs"/>
          <w:sz w:val="24"/>
          <w:szCs w:val="24"/>
          <w:rtl/>
        </w:rPr>
        <w:t>جهت اول: ارتباط قیود با مصالح و مفاسد</w:t>
      </w:r>
    </w:p>
    <w:p w14:paraId="0F122FEF"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اولین </w:t>
      </w:r>
      <w:r w:rsidRPr="00FA0A61">
        <w:rPr>
          <w:rFonts w:ascii="Calibri" w:eastAsia="Calibri" w:hAnsi="Calibri"/>
          <w:rtl/>
        </w:rPr>
        <w:t>نکته‌ا</w:t>
      </w:r>
      <w:r w:rsidRPr="00FA0A61">
        <w:rPr>
          <w:rFonts w:ascii="Calibri" w:eastAsia="Calibri" w:hAnsi="Calibri" w:hint="cs"/>
          <w:rtl/>
        </w:rPr>
        <w:t>ی که باید به آن توجه کرد این است که:</w:t>
      </w:r>
    </w:p>
    <w:p w14:paraId="47C5A948" w14:textId="77777777" w:rsidR="00FA0A61" w:rsidRPr="00FA0A61" w:rsidRDefault="00FA0A61" w:rsidP="00FA0A61">
      <w:pPr>
        <w:ind w:left="720"/>
        <w:rPr>
          <w:rFonts w:ascii="Calibri" w:eastAsia="Calibri" w:hAnsi="Calibri"/>
          <w:rtl/>
        </w:rPr>
      </w:pPr>
      <w:r w:rsidRPr="00FA0A61">
        <w:rPr>
          <w:rFonts w:ascii="Calibri" w:eastAsia="Calibri" w:hAnsi="Calibri" w:hint="cs"/>
          <w:rtl/>
        </w:rPr>
        <w:t>از طرفی احکام تابع مصالح و مفاسد هستند؛</w:t>
      </w:r>
    </w:p>
    <w:p w14:paraId="04FC179C"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و از طرف دیگر </w:t>
      </w:r>
      <w:r w:rsidRPr="00FA0A61">
        <w:rPr>
          <w:rFonts w:ascii="Calibri" w:eastAsia="Calibri" w:hAnsi="Calibri"/>
          <w:rtl/>
        </w:rPr>
        <w:t>همان‌گونه</w:t>
      </w:r>
      <w:r w:rsidRPr="00FA0A61">
        <w:rPr>
          <w:rFonts w:ascii="Calibri" w:eastAsia="Calibri" w:hAnsi="Calibri" w:hint="cs"/>
          <w:rtl/>
        </w:rPr>
        <w:t xml:space="preserve"> که گفته شد:</w:t>
      </w:r>
    </w:p>
    <w:p w14:paraId="56227717" w14:textId="77777777" w:rsidR="00FA0A61" w:rsidRPr="00FA0A61" w:rsidRDefault="00FA0A61" w:rsidP="00FA0A61">
      <w:pPr>
        <w:ind w:left="1440"/>
        <w:rPr>
          <w:rFonts w:ascii="Calibri" w:eastAsia="Calibri" w:hAnsi="Calibri"/>
          <w:rtl/>
        </w:rPr>
      </w:pPr>
      <w:r w:rsidRPr="00FA0A61">
        <w:rPr>
          <w:rFonts w:ascii="Calibri" w:eastAsia="Calibri" w:hAnsi="Calibri" w:hint="cs"/>
          <w:rtl/>
        </w:rPr>
        <w:t>برخی از قیود قید هیئت و وجوب بوده و لزوم تحصیل ندارند؛</w:t>
      </w:r>
    </w:p>
    <w:p w14:paraId="033F88C6"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و برخی دیگر قید ماده</w:t>
      </w:r>
      <w:r w:rsidRPr="00FA0A61">
        <w:rPr>
          <w:rFonts w:ascii="Calibri" w:eastAsia="Calibri" w:hAnsi="Calibri"/>
          <w:vertAlign w:val="superscript"/>
          <w:rtl/>
        </w:rPr>
        <w:footnoteReference w:id="276"/>
      </w:r>
      <w:r w:rsidRPr="00FA0A61">
        <w:rPr>
          <w:rFonts w:ascii="Calibri" w:eastAsia="Calibri" w:hAnsi="Calibri" w:hint="cs"/>
          <w:rtl/>
        </w:rPr>
        <w:t xml:space="preserve"> و واجب بوده و لزوم تحصیل دارند.</w:t>
      </w:r>
    </w:p>
    <w:p w14:paraId="376EB81F" w14:textId="77777777" w:rsidR="00FA0A61" w:rsidRPr="00FA0A61" w:rsidRDefault="00FA0A61" w:rsidP="00FA0A61">
      <w:pPr>
        <w:rPr>
          <w:rFonts w:ascii="Calibri" w:eastAsia="Calibri" w:hAnsi="Calibri"/>
          <w:rtl/>
        </w:rPr>
      </w:pPr>
      <w:r w:rsidRPr="00FA0A61">
        <w:rPr>
          <w:rFonts w:ascii="Calibri" w:eastAsia="Calibri" w:hAnsi="Calibri" w:hint="cs"/>
          <w:rtl/>
        </w:rPr>
        <w:t>بنابراین تبعیت احکام از مصالح و مفاسد باید در رجوع قید به هیئت و ماده نیز در نظر گرفته شود؛ یعنی مصلحت و مفسده:</w:t>
      </w:r>
    </w:p>
    <w:p w14:paraId="2D9A4CD7"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گاهی باید در طلب باشند به جهت قید خاصی که در طلب وجود دارد، </w:t>
      </w:r>
      <w:r w:rsidRPr="00FA0A61">
        <w:rPr>
          <w:rFonts w:ascii="Calibri" w:eastAsia="Calibri" w:hAnsi="Calibri"/>
          <w:rtl/>
        </w:rPr>
        <w:t>به‌گونه‌ا</w:t>
      </w:r>
      <w:r w:rsidRPr="00FA0A61">
        <w:rPr>
          <w:rFonts w:ascii="Calibri" w:eastAsia="Calibri" w:hAnsi="Calibri" w:hint="cs"/>
          <w:rtl/>
        </w:rPr>
        <w:t>ی که اگر آن قید نباشد، طلب دارای مصلحت یا مفسده نباشد؛</w:t>
      </w:r>
    </w:p>
    <w:p w14:paraId="13829AD7"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و گاهی باید در مطلوب باشند به جهت قید خاصی که در مطلوب وجود دارد، </w:t>
      </w:r>
      <w:r w:rsidRPr="00FA0A61">
        <w:rPr>
          <w:rFonts w:ascii="Calibri" w:eastAsia="Calibri" w:hAnsi="Calibri"/>
          <w:rtl/>
        </w:rPr>
        <w:t>به‌گونه‌ا</w:t>
      </w:r>
      <w:r w:rsidRPr="00FA0A61">
        <w:rPr>
          <w:rFonts w:ascii="Calibri" w:eastAsia="Calibri" w:hAnsi="Calibri" w:hint="cs"/>
          <w:rtl/>
        </w:rPr>
        <w:t>ی که اگر آن قید نباشد، مطلوب دارای مصلحت یا مفسده نباشد.</w:t>
      </w:r>
    </w:p>
    <w:p w14:paraId="147AEF91" w14:textId="77777777" w:rsidR="00FA0A61" w:rsidRPr="00FA0A61" w:rsidRDefault="00FA0A61" w:rsidP="00FA0A61">
      <w:pPr>
        <w:outlineLvl w:val="5"/>
        <w:rPr>
          <w:rFonts w:cs="B Titr"/>
          <w:sz w:val="24"/>
          <w:szCs w:val="24"/>
          <w:rtl/>
        </w:rPr>
      </w:pPr>
      <w:r w:rsidRPr="00FA0A61">
        <w:rPr>
          <w:rFonts w:cs="B Titr" w:hint="cs"/>
          <w:sz w:val="24"/>
          <w:szCs w:val="24"/>
          <w:rtl/>
        </w:rPr>
        <w:t>کلام «شیخ انصاری»</w:t>
      </w:r>
    </w:p>
    <w:p w14:paraId="4B454FC3"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طبق مبنای مشهور که معتقدند «الفعل یکون حسنا فامر به الشارع» مصلحت و مفسده </w:t>
      </w:r>
      <w:r w:rsidRPr="00FA0A61">
        <w:rPr>
          <w:rFonts w:ascii="Calibri" w:eastAsia="Calibri" w:hAnsi="Calibri"/>
          <w:rtl/>
        </w:rPr>
        <w:t>ه</w:t>
      </w:r>
      <w:r w:rsidRPr="00FA0A61">
        <w:rPr>
          <w:rFonts w:ascii="Calibri" w:eastAsia="Calibri" w:hAnsi="Calibri" w:hint="cs"/>
          <w:rtl/>
        </w:rPr>
        <w:t>ی</w:t>
      </w:r>
      <w:r w:rsidRPr="00FA0A61">
        <w:rPr>
          <w:rFonts w:ascii="Calibri" w:eastAsia="Calibri" w:hAnsi="Calibri" w:hint="eastAsia"/>
          <w:rtl/>
        </w:rPr>
        <w:t>چ‌گاه</w:t>
      </w:r>
      <w:r w:rsidRPr="00FA0A61">
        <w:rPr>
          <w:rFonts w:ascii="Calibri" w:eastAsia="Calibri" w:hAnsi="Calibri" w:hint="cs"/>
          <w:rtl/>
        </w:rPr>
        <w:t xml:space="preserve"> در طلب نیست، بلکه همیشه در فعل یعنی در مطلوب است. درنتیجه حتی اگر ارتکاز این باشد که قیود، قید هیئت و وجوب هستند، باید قیود را متعلق به ماده و واجب دانست.</w:t>
      </w:r>
    </w:p>
    <w:p w14:paraId="3D11CD9F" w14:textId="77777777" w:rsidR="00FA0A61" w:rsidRPr="00FA0A61" w:rsidRDefault="00FA0A61" w:rsidP="00FA0A61">
      <w:pPr>
        <w:rPr>
          <w:rFonts w:ascii="Calibri" w:eastAsia="Calibri" w:hAnsi="Calibri"/>
          <w:rtl/>
        </w:rPr>
      </w:pPr>
      <w:r w:rsidRPr="00FA0A61">
        <w:rPr>
          <w:rFonts w:ascii="Calibri" w:eastAsia="Calibri" w:hAnsi="Calibri" w:hint="cs"/>
          <w:rtl/>
        </w:rPr>
        <w:t>علت طرح بحث مصلحت و مفسده پس از بحث مطلق و مشروط نیز همین کلام «شیخ انصاری» است.</w:t>
      </w:r>
    </w:p>
    <w:p w14:paraId="6F0A282C" w14:textId="77777777" w:rsidR="00FA0A61" w:rsidRPr="00FA0A61" w:rsidRDefault="00FA0A61" w:rsidP="00FA0A61">
      <w:pPr>
        <w:outlineLvl w:val="5"/>
        <w:rPr>
          <w:rFonts w:ascii="Calibri" w:eastAsia="Calibri" w:hAnsi="Calibri" w:cs="B Titr"/>
          <w:sz w:val="24"/>
          <w:szCs w:val="24"/>
          <w:rtl/>
        </w:rPr>
      </w:pPr>
      <w:r w:rsidRPr="00FA0A61">
        <w:rPr>
          <w:rFonts w:ascii="Calibri" w:eastAsia="Calibri" w:hAnsi="Calibri" w:cs="B Titr" w:hint="cs"/>
          <w:sz w:val="24"/>
          <w:szCs w:val="24"/>
          <w:rtl/>
        </w:rPr>
        <w:t>کلام «</w:t>
      </w:r>
      <w:r w:rsidRPr="00FA0A61">
        <w:rPr>
          <w:rFonts w:cs="B Titr" w:hint="cs"/>
          <w:sz w:val="24"/>
          <w:szCs w:val="24"/>
          <w:rtl/>
        </w:rPr>
        <w:t>مرحوم</w:t>
      </w:r>
      <w:r w:rsidRPr="00FA0A61">
        <w:rPr>
          <w:rFonts w:ascii="Calibri" w:eastAsia="Calibri" w:hAnsi="Calibri" w:cs="B Titr" w:hint="cs"/>
          <w:sz w:val="24"/>
          <w:szCs w:val="24"/>
          <w:rtl/>
        </w:rPr>
        <w:t xml:space="preserve"> </w:t>
      </w:r>
      <w:r w:rsidRPr="00FA0A61">
        <w:rPr>
          <w:rFonts w:cs="B Titr" w:hint="cs"/>
          <w:sz w:val="24"/>
          <w:szCs w:val="24"/>
          <w:rtl/>
        </w:rPr>
        <w:t>آخوند</w:t>
      </w:r>
      <w:r w:rsidRPr="00FA0A61">
        <w:rPr>
          <w:rFonts w:ascii="Calibri" w:eastAsia="Calibri" w:hAnsi="Calibri" w:cs="B Titr" w:hint="cs"/>
          <w:sz w:val="24"/>
          <w:szCs w:val="24"/>
          <w:rtl/>
        </w:rPr>
        <w:t>»</w:t>
      </w:r>
    </w:p>
    <w:p w14:paraId="73B410E6"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نه تنها طبق مبنای کسانی که معتقدند تحقق مصلحت و مفسده در طلب ممکن است، بلکه طبق مبنای مشهور نیز </w:t>
      </w:r>
      <w:r w:rsidRPr="00FA0A61">
        <w:rPr>
          <w:rFonts w:ascii="Calibri" w:eastAsia="Calibri" w:hAnsi="Calibri"/>
          <w:rtl/>
        </w:rPr>
        <w:t>ا</w:t>
      </w:r>
      <w:r w:rsidRPr="00FA0A61">
        <w:rPr>
          <w:rFonts w:ascii="Calibri" w:eastAsia="Calibri" w:hAnsi="Calibri" w:hint="cs"/>
          <w:rtl/>
        </w:rPr>
        <w:t>ی</w:t>
      </w:r>
      <w:r w:rsidRPr="00FA0A61">
        <w:rPr>
          <w:rFonts w:ascii="Calibri" w:eastAsia="Calibri" w:hAnsi="Calibri" w:hint="eastAsia"/>
          <w:rtl/>
        </w:rPr>
        <w:t>ن‌گونه</w:t>
      </w:r>
      <w:r w:rsidRPr="00FA0A61">
        <w:rPr>
          <w:rFonts w:ascii="Calibri" w:eastAsia="Calibri" w:hAnsi="Calibri" w:hint="cs"/>
          <w:rtl/>
        </w:rPr>
        <w:t xml:space="preserve"> نیست که مصلحت و مفسده همیشه در مطلوب باشد.</w:t>
      </w:r>
    </w:p>
    <w:p w14:paraId="5DF93D91"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توضیح اینکه </w:t>
      </w:r>
      <w:r w:rsidRPr="00FA0A61">
        <w:rPr>
          <w:rFonts w:ascii="Calibri" w:eastAsia="Calibri" w:hAnsi="Calibri"/>
          <w:rtl/>
        </w:rPr>
        <w:t>لازمه‌</w:t>
      </w:r>
      <w:r w:rsidRPr="00FA0A61">
        <w:rPr>
          <w:rFonts w:ascii="Calibri" w:eastAsia="Calibri" w:hAnsi="Calibri" w:hint="cs"/>
          <w:rtl/>
        </w:rPr>
        <w:t xml:space="preserve">ی پذیرش وجود مصالح و مفاسد در فعل این نیست که مقید شدن طلب غیرممکن باشد و قید همیشه متعلق به ماده باشد؛ زیرا زمانی که شارع مصالح و مفاسد افعال را مورد توجه قرار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دهد</w:t>
      </w:r>
      <w:r w:rsidRPr="00FA0A61">
        <w:rPr>
          <w:rFonts w:ascii="Calibri" w:eastAsia="Calibri" w:hAnsi="Calibri" w:hint="cs"/>
          <w:rtl/>
        </w:rPr>
        <w:t>:</w:t>
      </w:r>
    </w:p>
    <w:p w14:paraId="3DBBC0D0"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گاهی به این مطلب علم پیدا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فعل دارای مصلحت است و این مصلحت حتی پس از الزام مکلف به تحصیل قید نیز وجود دارد. </w:t>
      </w:r>
      <w:r w:rsidRPr="00FA0A61">
        <w:rPr>
          <w:rFonts w:ascii="Calibri" w:eastAsia="Calibri" w:hAnsi="Calibri"/>
          <w:rtl/>
        </w:rPr>
        <w:t>به‌طور</w:t>
      </w:r>
      <w:r w:rsidRPr="00FA0A61">
        <w:rPr>
          <w:rFonts w:ascii="Calibri" w:eastAsia="Calibri" w:hAnsi="Calibri" w:hint="cs"/>
          <w:rtl/>
        </w:rPr>
        <w:t xml:space="preserve"> مثال شارع به این مطلب علم پیدا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اگر مکلف ملزم به تحصیل وضو شود، باز هم نماز دارای مصلحت ملزمه است؛</w:t>
      </w:r>
    </w:p>
    <w:p w14:paraId="66E0BCEF"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و گاهی به این مطلب علم پیدا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فعل در صورتی دارای مصلحت است که قید در خارج محقق شود، نه اینکه مکلف ملزم به تحصیل قید شود. </w:t>
      </w:r>
      <w:r w:rsidRPr="00FA0A61">
        <w:rPr>
          <w:rFonts w:ascii="Calibri" w:eastAsia="Calibri" w:hAnsi="Calibri"/>
          <w:rtl/>
        </w:rPr>
        <w:t>به‌طور</w:t>
      </w:r>
      <w:r w:rsidRPr="00FA0A61">
        <w:rPr>
          <w:rFonts w:ascii="Calibri" w:eastAsia="Calibri" w:hAnsi="Calibri" w:hint="cs"/>
          <w:rtl/>
        </w:rPr>
        <w:t xml:space="preserve"> مثال شارع به این مطلب علم پیدا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حج در صورتی دارای مصلحت ملزمه است که استطاعت بدون الزام شارع محقق شود.</w:t>
      </w:r>
    </w:p>
    <w:p w14:paraId="56BD00B4" w14:textId="77777777" w:rsidR="00FA0A61" w:rsidRPr="00FA0A61" w:rsidRDefault="00FA0A61" w:rsidP="00FA0A61">
      <w:pPr>
        <w:rPr>
          <w:rFonts w:ascii="Calibri" w:eastAsia="Calibri" w:hAnsi="Calibri"/>
          <w:rtl/>
        </w:rPr>
      </w:pPr>
      <w:r w:rsidRPr="00FA0A61">
        <w:rPr>
          <w:rFonts w:ascii="Calibri" w:eastAsia="Calibri" w:hAnsi="Calibri" w:hint="cs"/>
          <w:rtl/>
        </w:rPr>
        <w:t>به عبارت دیگر شارع:</w:t>
      </w:r>
    </w:p>
    <w:p w14:paraId="2BD0D81A"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گاهی به مصلحت در ظرف تحصیل علم دارد که در این موارد واجب را مقید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w:t>
      </w:r>
    </w:p>
    <w:p w14:paraId="05FF27B4"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و گاهی به مصلحت در ظرف حصول علم دارد که در این موارد وجوب را مقید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w:t>
      </w:r>
    </w:p>
    <w:p w14:paraId="28A2D818"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بنابراین تقیید اراده و طلب همانند تقیید مراد و مطلوب بر اساس علم شارع به مصالح و مفاسد صورت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گ</w:t>
      </w:r>
      <w:r w:rsidRPr="00FA0A61">
        <w:rPr>
          <w:rFonts w:ascii="Calibri" w:eastAsia="Calibri" w:hAnsi="Calibri" w:hint="cs"/>
          <w:rtl/>
        </w:rPr>
        <w:t>ی</w:t>
      </w:r>
      <w:r w:rsidRPr="00FA0A61">
        <w:rPr>
          <w:rFonts w:ascii="Calibri" w:eastAsia="Calibri" w:hAnsi="Calibri" w:hint="eastAsia"/>
          <w:rtl/>
        </w:rPr>
        <w:t>رد</w:t>
      </w:r>
      <w:r w:rsidRPr="00FA0A61">
        <w:rPr>
          <w:rFonts w:ascii="Calibri" w:eastAsia="Calibri" w:hAnsi="Calibri" w:hint="cs"/>
          <w:rtl/>
        </w:rPr>
        <w:t>؛ یعنی در هر دو صورت باید و نباید و اعتبار ریشه در تکوین و مصالح و مفاسد (</w:t>
      </w:r>
      <w:r w:rsidRPr="00FA0A61">
        <w:rPr>
          <w:rFonts w:ascii="Calibri" w:eastAsia="Calibri" w:hAnsi="Calibri"/>
          <w:rtl/>
        </w:rPr>
        <w:t>هست‌ها</w:t>
      </w:r>
      <w:r w:rsidRPr="00FA0A61">
        <w:rPr>
          <w:rFonts w:ascii="Calibri" w:eastAsia="Calibri" w:hAnsi="Calibri" w:hint="cs"/>
          <w:rtl/>
        </w:rPr>
        <w:t xml:space="preserve"> و </w:t>
      </w:r>
      <w:r w:rsidRPr="00FA0A61">
        <w:rPr>
          <w:rFonts w:ascii="Calibri" w:eastAsia="Calibri" w:hAnsi="Calibri"/>
          <w:rtl/>
        </w:rPr>
        <w:t>ن</w:t>
      </w:r>
      <w:r w:rsidRPr="00FA0A61">
        <w:rPr>
          <w:rFonts w:ascii="Calibri" w:eastAsia="Calibri" w:hAnsi="Calibri" w:hint="cs"/>
          <w:rtl/>
        </w:rPr>
        <w:t>ی</w:t>
      </w:r>
      <w:r w:rsidRPr="00FA0A61">
        <w:rPr>
          <w:rFonts w:ascii="Calibri" w:eastAsia="Calibri" w:hAnsi="Calibri" w:hint="eastAsia"/>
          <w:rtl/>
        </w:rPr>
        <w:t>ست‌ها</w:t>
      </w:r>
      <w:r w:rsidRPr="00FA0A61">
        <w:rPr>
          <w:rFonts w:ascii="Calibri" w:eastAsia="Calibri" w:hAnsi="Calibri" w:hint="cs"/>
          <w:rtl/>
        </w:rPr>
        <w:t>) دارد.</w:t>
      </w:r>
    </w:p>
    <w:p w14:paraId="0A48D0F0"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«مرحوم آخوند» پس از بیان این مطلب به توضیحی در مورد </w:t>
      </w:r>
      <w:r w:rsidRPr="00FA0A61">
        <w:rPr>
          <w:rFonts w:ascii="Calibri" w:eastAsia="Calibri" w:hAnsi="Calibri"/>
          <w:rtl/>
        </w:rPr>
        <w:t>راه‌حل</w:t>
      </w:r>
      <w:r w:rsidRPr="00FA0A61">
        <w:rPr>
          <w:rFonts w:ascii="Calibri" w:eastAsia="Calibri" w:hAnsi="Calibri" w:hint="cs"/>
          <w:rtl/>
        </w:rPr>
        <w:t xml:space="preserve"> محذور تفکیک ایجاب از وجوب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پردازند</w:t>
      </w:r>
      <w:r w:rsidRPr="00FA0A61">
        <w:rPr>
          <w:rFonts w:ascii="Calibri" w:eastAsia="Calibri" w:hAnsi="Calibri" w:hint="cs"/>
          <w:rtl/>
        </w:rPr>
        <w:t xml:space="preserve">. </w:t>
      </w:r>
      <w:r w:rsidRPr="00FA0A61">
        <w:rPr>
          <w:rFonts w:ascii="Calibri" w:eastAsia="Calibri" w:hAnsi="Calibri"/>
          <w:rtl/>
        </w:rPr>
        <w:t>همان‌گونه</w:t>
      </w:r>
      <w:r w:rsidRPr="00FA0A61">
        <w:rPr>
          <w:rFonts w:ascii="Calibri" w:eastAsia="Calibri" w:hAnsi="Calibri" w:hint="cs"/>
          <w:rtl/>
        </w:rPr>
        <w:t xml:space="preserve"> که گفته شد ایشان این محذور را که یکی از محذورات بازگشت قید به هیئت است، با توجه به تفاوت انشاء و فعلیت حل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کنند</w:t>
      </w:r>
      <w:r w:rsidRPr="00FA0A61">
        <w:rPr>
          <w:rFonts w:ascii="Calibri" w:eastAsia="Calibri" w:hAnsi="Calibri" w:hint="cs"/>
          <w:rtl/>
        </w:rPr>
        <w:t xml:space="preserve"> (معتبر بودن وجود علمی در انشاء و وجود خارجی در فعلیت). ایشان در توضیح این </w:t>
      </w:r>
      <w:r w:rsidRPr="00FA0A61">
        <w:rPr>
          <w:rFonts w:ascii="Calibri" w:eastAsia="Calibri" w:hAnsi="Calibri"/>
          <w:rtl/>
        </w:rPr>
        <w:t>راه‌حل</w:t>
      </w:r>
      <w:r w:rsidRPr="00FA0A61">
        <w:rPr>
          <w:rFonts w:ascii="Calibri" w:eastAsia="Calibri" w:hAnsi="Calibri" w:hint="cs"/>
          <w:rtl/>
        </w:rPr>
        <w:t xml:space="preserve">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فرما</w:t>
      </w:r>
      <w:r w:rsidRPr="00FA0A61">
        <w:rPr>
          <w:rFonts w:ascii="Calibri" w:eastAsia="Calibri" w:hAnsi="Calibri" w:hint="cs"/>
          <w:rtl/>
        </w:rPr>
        <w:t>ی</w:t>
      </w:r>
      <w:r w:rsidRPr="00FA0A61">
        <w:rPr>
          <w:rFonts w:ascii="Calibri" w:eastAsia="Calibri" w:hAnsi="Calibri" w:hint="eastAsia"/>
          <w:rtl/>
        </w:rPr>
        <w:t>ند</w:t>
      </w:r>
      <w:r w:rsidRPr="00FA0A61">
        <w:rPr>
          <w:rFonts w:ascii="Calibri" w:eastAsia="Calibri" w:hAnsi="Calibri" w:hint="cs"/>
          <w:rtl/>
        </w:rPr>
        <w:t xml:space="preserve">: شارع علم دارد که حج بر فرض حصول استطاعت دارای مصلحت است و به همین جهت با در نظر گرفتن وجود علمی استطاعت وجوب حج را انشاء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این حکم، حکم انشایی است. پس از انشاء اگر شرط در خارج محقق شود، وجوب به فعلیت خواهد رسید.</w:t>
      </w:r>
    </w:p>
    <w:p w14:paraId="26842DDA" w14:textId="77777777" w:rsidR="00FA0A61" w:rsidRPr="00FA0A61" w:rsidRDefault="00FA0A61" w:rsidP="00FA0A61">
      <w:pPr>
        <w:rPr>
          <w:rFonts w:ascii="Calibri" w:eastAsia="Calibri" w:hAnsi="Calibri"/>
          <w:rtl/>
        </w:rPr>
      </w:pPr>
      <w:r w:rsidRPr="00FA0A61">
        <w:rPr>
          <w:rFonts w:ascii="Calibri" w:eastAsia="Calibri" w:hAnsi="Calibri" w:hint="cs"/>
          <w:rtl/>
        </w:rPr>
        <w:lastRenderedPageBreak/>
        <w:t xml:space="preserve">با توجه به این توضیح مشخص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که:</w:t>
      </w:r>
    </w:p>
    <w:p w14:paraId="37DFD38C"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انشاء با وجود علمی انجام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و در ظرفی که انشاء صورت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گ</w:t>
      </w:r>
      <w:r w:rsidRPr="00FA0A61">
        <w:rPr>
          <w:rFonts w:ascii="Calibri" w:eastAsia="Calibri" w:hAnsi="Calibri" w:hint="cs"/>
          <w:rtl/>
        </w:rPr>
        <w:t>ی</w:t>
      </w:r>
      <w:r w:rsidRPr="00FA0A61">
        <w:rPr>
          <w:rFonts w:ascii="Calibri" w:eastAsia="Calibri" w:hAnsi="Calibri" w:hint="eastAsia"/>
          <w:rtl/>
        </w:rPr>
        <w:t>رد</w:t>
      </w:r>
      <w:r w:rsidRPr="00FA0A61">
        <w:rPr>
          <w:rFonts w:ascii="Calibri" w:eastAsia="Calibri" w:hAnsi="Calibri" w:hint="cs"/>
          <w:rtl/>
        </w:rPr>
        <w:t xml:space="preserve"> هم ایجاب انشایی محقق است و هم وجوب انشایی؛</w:t>
      </w:r>
    </w:p>
    <w:p w14:paraId="20C3630D"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فعلیت با وجود خارجی محقق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و در ظرفی که فعلیت محقق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هم ایجاب فعلی محقق است و هم وجوب فعلی.</w:t>
      </w:r>
    </w:p>
    <w:p w14:paraId="02BB9E40"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بنابراین ممکن است که حکمی انشاء شده باشد، اما تا کنون نیز به </w:t>
      </w:r>
      <w:r w:rsidRPr="00FA0A61">
        <w:rPr>
          <w:rFonts w:ascii="Calibri" w:eastAsia="Calibri" w:hAnsi="Calibri"/>
          <w:rtl/>
        </w:rPr>
        <w:t>مرحله‌</w:t>
      </w:r>
      <w:r w:rsidRPr="00FA0A61">
        <w:rPr>
          <w:rFonts w:ascii="Calibri" w:eastAsia="Calibri" w:hAnsi="Calibri" w:hint="cs"/>
          <w:rtl/>
        </w:rPr>
        <w:t xml:space="preserve">ی فعلیت نرسیده باید و پس از ظهور حضرت حجت عجل الله تعالی فرجه الشریف به فعلیت برسد. </w:t>
      </w:r>
      <w:r w:rsidRPr="00FA0A61">
        <w:rPr>
          <w:rFonts w:ascii="Calibri" w:eastAsia="Calibri" w:hAnsi="Calibri"/>
          <w:rtl/>
        </w:rPr>
        <w:t>به‌طور</w:t>
      </w:r>
      <w:r w:rsidRPr="00FA0A61">
        <w:rPr>
          <w:rFonts w:ascii="Calibri" w:eastAsia="Calibri" w:hAnsi="Calibri" w:hint="cs"/>
          <w:rtl/>
        </w:rPr>
        <w:t xml:space="preserve"> مثال شارع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داند</w:t>
      </w:r>
      <w:r w:rsidRPr="00FA0A61">
        <w:rPr>
          <w:rFonts w:ascii="Calibri" w:eastAsia="Calibri" w:hAnsi="Calibri" w:hint="cs"/>
          <w:rtl/>
        </w:rPr>
        <w:t xml:space="preserve"> که قضاوت بر اساس واقع دارای مصلحت است، اما این مصلحت در ظرف ظهور حضرت حجت عجل الله تعالی فرجه الشریف است، نه در ظرف غیبت ایشان یا حتی ظرف حضور دیگر معصومین </w:t>
      </w:r>
      <w:r w:rsidRPr="00FA0A61">
        <w:rPr>
          <w:rFonts w:ascii="Calibri" w:eastAsia="Calibri" w:hAnsi="Calibri"/>
          <w:rtl/>
        </w:rPr>
        <w:t>عل</w:t>
      </w:r>
      <w:r w:rsidRPr="00FA0A61">
        <w:rPr>
          <w:rFonts w:ascii="Calibri" w:eastAsia="Calibri" w:hAnsi="Calibri" w:hint="cs"/>
          <w:rtl/>
        </w:rPr>
        <w:t>ی</w:t>
      </w:r>
      <w:r w:rsidRPr="00FA0A61">
        <w:rPr>
          <w:rFonts w:ascii="Calibri" w:eastAsia="Calibri" w:hAnsi="Calibri" w:hint="eastAsia"/>
          <w:rtl/>
        </w:rPr>
        <w:t>هم‌السلام</w:t>
      </w:r>
      <w:r w:rsidRPr="00FA0A61">
        <w:rPr>
          <w:rFonts w:ascii="Calibri" w:eastAsia="Calibri" w:hAnsi="Calibri" w:hint="cs"/>
          <w:rtl/>
        </w:rPr>
        <w:t xml:space="preserve">. به همین جهت شارع در انشاء وجود علمی و لحاظی ظهور حضرت حجت عجل الله تعالی فرجه الشریف را اخذ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و پس از ظهور ایشان حکم به قضاوت بر اساس واقع نیز به فعلیت خواهد رسید. مثال دیگر برداشته شدن انواع کافر و منحصر شدن آن به کافر حربی است که شارع علم به مصلحت داشتن این حکم در ظرف ظهور دارد</w:t>
      </w:r>
      <w:r w:rsidRPr="00FA0A61">
        <w:rPr>
          <w:rFonts w:ascii="Calibri" w:eastAsia="Calibri" w:hAnsi="Calibri"/>
          <w:vertAlign w:val="superscript"/>
          <w:rtl/>
        </w:rPr>
        <w:footnoteReference w:id="277"/>
      </w:r>
      <w:r w:rsidRPr="00FA0A61">
        <w:rPr>
          <w:rFonts w:ascii="Calibri" w:eastAsia="Calibri" w:hAnsi="Calibri" w:hint="cs"/>
          <w:rtl/>
        </w:rPr>
        <w:t>.</w:t>
      </w:r>
    </w:p>
    <w:p w14:paraId="72B2BD63"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پس از طرح این مطالب این سؤال به ذهن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رسد</w:t>
      </w:r>
      <w:r w:rsidRPr="00FA0A61">
        <w:rPr>
          <w:rFonts w:ascii="Calibri" w:eastAsia="Calibri" w:hAnsi="Calibri" w:hint="cs"/>
          <w:rtl/>
        </w:rPr>
        <w:t xml:space="preserve"> که اگر حکم تا زمان تحقق خارجی قید به فعلیت نرسد و منشأ اثر نباشد، </w:t>
      </w:r>
      <w:r w:rsidRPr="00FA0A61">
        <w:rPr>
          <w:rFonts w:ascii="Calibri" w:eastAsia="Calibri" w:hAnsi="Calibri"/>
          <w:rtl/>
        </w:rPr>
        <w:t>فا</w:t>
      </w:r>
      <w:r w:rsidRPr="00FA0A61">
        <w:rPr>
          <w:rFonts w:ascii="Calibri" w:eastAsia="Calibri" w:hAnsi="Calibri" w:hint="cs"/>
          <w:rtl/>
        </w:rPr>
        <w:t>ی</w:t>
      </w:r>
      <w:r w:rsidRPr="00FA0A61">
        <w:rPr>
          <w:rFonts w:ascii="Calibri" w:eastAsia="Calibri" w:hAnsi="Calibri" w:hint="eastAsia"/>
          <w:rtl/>
        </w:rPr>
        <w:t>ده‌</w:t>
      </w:r>
      <w:r w:rsidRPr="00FA0A61">
        <w:rPr>
          <w:rFonts w:ascii="Calibri" w:eastAsia="Calibri" w:hAnsi="Calibri" w:hint="cs"/>
          <w:rtl/>
        </w:rPr>
        <w:t xml:space="preserve">ی انشاء چیست و چرا انشاء در همان زمان تحقق خارجی قید صورت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گ</w:t>
      </w:r>
      <w:r w:rsidRPr="00FA0A61">
        <w:rPr>
          <w:rFonts w:ascii="Calibri" w:eastAsia="Calibri" w:hAnsi="Calibri" w:hint="cs"/>
          <w:rtl/>
        </w:rPr>
        <w:t>ی</w:t>
      </w:r>
      <w:r w:rsidRPr="00FA0A61">
        <w:rPr>
          <w:rFonts w:ascii="Calibri" w:eastAsia="Calibri" w:hAnsi="Calibri" w:hint="eastAsia"/>
          <w:rtl/>
        </w:rPr>
        <w:t>رد</w:t>
      </w:r>
      <w:r w:rsidRPr="00FA0A61">
        <w:rPr>
          <w:rFonts w:ascii="Calibri" w:eastAsia="Calibri" w:hAnsi="Calibri" w:hint="cs"/>
          <w:rtl/>
        </w:rPr>
        <w:t>؟</w:t>
      </w:r>
      <w:r w:rsidRPr="00FA0A61">
        <w:rPr>
          <w:rFonts w:ascii="Calibri" w:eastAsia="Calibri" w:hAnsi="Calibri"/>
          <w:vertAlign w:val="superscript"/>
          <w:rtl/>
        </w:rPr>
        <w:footnoteReference w:id="278"/>
      </w:r>
    </w:p>
    <w:p w14:paraId="4E186B63"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«مرحوم آخوند» دو پاسخ به این سؤال ارائه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کنند</w:t>
      </w:r>
      <w:r w:rsidRPr="00FA0A61">
        <w:rPr>
          <w:rFonts w:ascii="Calibri" w:eastAsia="Calibri" w:hAnsi="Calibri" w:hint="cs"/>
          <w:rtl/>
        </w:rPr>
        <w:t>:</w:t>
      </w:r>
    </w:p>
    <w:p w14:paraId="19DC9F71" w14:textId="77777777" w:rsidR="00FA0A61" w:rsidRPr="00FA0A61" w:rsidRDefault="00FA0A61" w:rsidP="00FA0A61">
      <w:pPr>
        <w:ind w:left="720"/>
        <w:rPr>
          <w:rFonts w:ascii="Calibri" w:eastAsia="Calibri" w:hAnsi="Calibri"/>
          <w:rtl/>
        </w:rPr>
      </w:pPr>
      <w:r w:rsidRPr="00FA0A61">
        <w:rPr>
          <w:rFonts w:ascii="Calibri" w:eastAsia="Calibri" w:hAnsi="Calibri" w:hint="cs"/>
          <w:rtl/>
        </w:rPr>
        <w:t>1. برخی از احکام در همان زمان انشاء دارای مصداق بوده و به همین جهت انشاء آنها لغو نیست. توضیح اینکه شارع تنها ی</w:t>
      </w:r>
      <w:r w:rsidRPr="00FA0A61">
        <w:rPr>
          <w:rFonts w:ascii="Calibri" w:eastAsia="Calibri" w:hAnsi="Calibri" w:hint="eastAsia"/>
          <w:rtl/>
        </w:rPr>
        <w:t>ک‌بار</w:t>
      </w:r>
      <w:r w:rsidRPr="00FA0A61">
        <w:rPr>
          <w:rFonts w:ascii="Calibri" w:eastAsia="Calibri" w:hAnsi="Calibri" w:hint="cs"/>
          <w:rtl/>
        </w:rPr>
        <w:t xml:space="preserve"> حکم را انشاء کرده و سپس ابراز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مانند انشاء وجوب حج و ابراز آن در قالب «</w:t>
      </w:r>
      <w:r w:rsidRPr="00FA0A61">
        <w:rPr>
          <w:rFonts w:ascii="Calibri" w:eastAsia="Calibri" w:hAnsi="Calibri" w:cs="B Badr" w:hint="cs"/>
          <w:rtl/>
        </w:rPr>
        <w:t>وَ لِلَّهِ عَلَی النَّاسِ حِجُّ الْبَیتِ مَنِ اسْتَطاعَ إِلَیهِ سَبیلاً</w:t>
      </w:r>
      <w:r w:rsidRPr="00FA0A61">
        <w:rPr>
          <w:rFonts w:ascii="Calibri" w:eastAsia="Calibri" w:hAnsi="Calibri" w:hint="cs"/>
          <w:rtl/>
        </w:rPr>
        <w:t>»</w:t>
      </w:r>
      <w:r w:rsidRPr="00FA0A61">
        <w:rPr>
          <w:rFonts w:ascii="Calibri" w:eastAsia="Calibri" w:hAnsi="Calibri"/>
          <w:vertAlign w:val="superscript"/>
          <w:rtl/>
        </w:rPr>
        <w:footnoteReference w:id="279"/>
      </w:r>
      <w:r w:rsidRPr="00FA0A61">
        <w:rPr>
          <w:rFonts w:ascii="Calibri" w:eastAsia="Calibri" w:hAnsi="Calibri" w:hint="cs"/>
          <w:rtl/>
        </w:rPr>
        <w:t xml:space="preserve"> و لغو نبودن انشاء این حکم به جهت مصداق داشتن آن در همان زمان انشاء است؛ یعنی:</w:t>
      </w:r>
    </w:p>
    <w:p w14:paraId="3FDD69CC" w14:textId="77777777" w:rsidR="00FA0A61" w:rsidRPr="00FA0A61" w:rsidRDefault="00FA0A61" w:rsidP="00FA0A61">
      <w:pPr>
        <w:ind w:left="1440"/>
        <w:rPr>
          <w:rFonts w:ascii="Calibri" w:eastAsia="Calibri" w:hAnsi="Calibri"/>
          <w:rtl/>
        </w:rPr>
      </w:pPr>
      <w:r w:rsidRPr="00FA0A61">
        <w:rPr>
          <w:rFonts w:ascii="Calibri" w:eastAsia="Calibri" w:hAnsi="Calibri" w:hint="cs"/>
          <w:rtl/>
        </w:rPr>
        <w:t xml:space="preserve">برخی از مکلفین در زمان انشاء مستطیع </w:t>
      </w:r>
      <w:r w:rsidRPr="00FA0A61">
        <w:rPr>
          <w:rFonts w:ascii="Calibri" w:eastAsia="Calibri" w:hAnsi="Calibri"/>
          <w:rtl/>
        </w:rPr>
        <w:t>بوده‌اند</w:t>
      </w:r>
      <w:r w:rsidRPr="00FA0A61">
        <w:rPr>
          <w:rFonts w:ascii="Calibri" w:eastAsia="Calibri" w:hAnsi="Calibri" w:hint="cs"/>
          <w:rtl/>
        </w:rPr>
        <w:t xml:space="preserve"> که حکم در همان زمان برای آنها به فعلیت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رسد</w:t>
      </w:r>
      <w:r w:rsidRPr="00FA0A61">
        <w:rPr>
          <w:rFonts w:ascii="Calibri" w:eastAsia="Calibri" w:hAnsi="Calibri" w:hint="cs"/>
          <w:rtl/>
        </w:rPr>
        <w:t>؛</w:t>
      </w:r>
    </w:p>
    <w:p w14:paraId="2C309658" w14:textId="77777777" w:rsidR="00FA0A61" w:rsidRPr="00FA0A61" w:rsidRDefault="00FA0A61" w:rsidP="00FA0A61">
      <w:pPr>
        <w:ind w:left="1440"/>
        <w:rPr>
          <w:rFonts w:ascii="Calibri" w:eastAsia="Calibri" w:hAnsi="Calibri"/>
          <w:rtl/>
        </w:rPr>
      </w:pPr>
      <w:r w:rsidRPr="00FA0A61">
        <w:rPr>
          <w:rFonts w:ascii="Calibri" w:eastAsia="Calibri" w:hAnsi="Calibri" w:hint="cs"/>
          <w:rtl/>
        </w:rPr>
        <w:t xml:space="preserve">و برخی دیگر در </w:t>
      </w:r>
      <w:r w:rsidRPr="00FA0A61">
        <w:rPr>
          <w:rFonts w:ascii="Calibri" w:eastAsia="Calibri" w:hAnsi="Calibri"/>
          <w:rtl/>
        </w:rPr>
        <w:t>زمان‌ها</w:t>
      </w:r>
      <w:r w:rsidRPr="00FA0A61">
        <w:rPr>
          <w:rFonts w:ascii="Calibri" w:eastAsia="Calibri" w:hAnsi="Calibri" w:hint="cs"/>
          <w:rtl/>
        </w:rPr>
        <w:t xml:space="preserve">ی بعد مستطیع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شوند</w:t>
      </w:r>
      <w:r w:rsidRPr="00FA0A61">
        <w:rPr>
          <w:rFonts w:ascii="Calibri" w:eastAsia="Calibri" w:hAnsi="Calibri" w:hint="cs"/>
          <w:rtl/>
        </w:rPr>
        <w:t xml:space="preserve"> که حکم در آن زمان برای آنها به فعلیت خواهد رسید.</w:t>
      </w:r>
    </w:p>
    <w:p w14:paraId="5F0482A3" w14:textId="77777777" w:rsidR="00FA0A61" w:rsidRPr="00FA0A61" w:rsidRDefault="00FA0A61" w:rsidP="00FA0A61">
      <w:pPr>
        <w:ind w:left="720"/>
        <w:rPr>
          <w:rFonts w:ascii="Calibri" w:eastAsia="Calibri" w:hAnsi="Calibri"/>
          <w:rtl/>
        </w:rPr>
      </w:pPr>
      <w:r w:rsidRPr="00FA0A61">
        <w:rPr>
          <w:rFonts w:ascii="Calibri" w:eastAsia="Calibri" w:hAnsi="Calibri" w:hint="cs"/>
          <w:rtl/>
        </w:rPr>
        <w:t>2. برخی از احکام مانند قضاوت بر اساس واقع در زمان انشاء دارای مصداق نیستند، اما انشاء این احکام نیز لغو نیست؛ زیرا شارع به دنبال این است که با ختم شریعت، انشائات را نیز ختم کرده و به انتها برساند</w:t>
      </w:r>
      <w:r w:rsidRPr="00FA0A61">
        <w:rPr>
          <w:rFonts w:ascii="Calibri" w:eastAsia="Calibri" w:hAnsi="Calibri"/>
          <w:vertAlign w:val="superscript"/>
          <w:rtl/>
        </w:rPr>
        <w:footnoteReference w:id="280"/>
      </w:r>
      <w:r w:rsidRPr="00FA0A61">
        <w:rPr>
          <w:rFonts w:ascii="Calibri" w:eastAsia="Calibri" w:hAnsi="Calibri" w:hint="cs"/>
          <w:rtl/>
        </w:rPr>
        <w:t xml:space="preserve"> و به همین جهت چنین حکمی را نیز انشاء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و چون شارع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داند</w:t>
      </w:r>
      <w:r w:rsidRPr="00FA0A61">
        <w:rPr>
          <w:rFonts w:ascii="Calibri" w:eastAsia="Calibri" w:hAnsi="Calibri" w:hint="cs"/>
          <w:rtl/>
        </w:rPr>
        <w:t xml:space="preserve"> این انشاء بعدها دارای اثر است، چنین انشایی نیز لغو نیست.</w:t>
      </w:r>
    </w:p>
    <w:p w14:paraId="4B148ACB"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بنابراین انشاء در صورتی لغو است که </w:t>
      </w:r>
      <w:r w:rsidRPr="00FA0A61">
        <w:rPr>
          <w:rFonts w:ascii="Calibri" w:eastAsia="Calibri" w:hAnsi="Calibri"/>
          <w:rtl/>
        </w:rPr>
        <w:t>ه</w:t>
      </w:r>
      <w:r w:rsidRPr="00FA0A61">
        <w:rPr>
          <w:rFonts w:ascii="Calibri" w:eastAsia="Calibri" w:hAnsi="Calibri" w:hint="cs"/>
          <w:rtl/>
        </w:rPr>
        <w:t>ی</w:t>
      </w:r>
      <w:r w:rsidRPr="00FA0A61">
        <w:rPr>
          <w:rFonts w:ascii="Calibri" w:eastAsia="Calibri" w:hAnsi="Calibri" w:hint="eastAsia"/>
          <w:rtl/>
        </w:rPr>
        <w:t>چ‌گاه</w:t>
      </w:r>
      <w:r w:rsidRPr="00FA0A61">
        <w:rPr>
          <w:rFonts w:ascii="Calibri" w:eastAsia="Calibri" w:hAnsi="Calibri" w:hint="cs"/>
          <w:rtl/>
        </w:rPr>
        <w:t xml:space="preserve"> مصداقی نداشته باشد.</w:t>
      </w:r>
    </w:p>
    <w:p w14:paraId="6E1D76F1" w14:textId="77777777" w:rsidR="00FA0A61" w:rsidRPr="00FA0A61" w:rsidRDefault="00FA0A61" w:rsidP="00FA0A61">
      <w:pPr>
        <w:rPr>
          <w:rFonts w:ascii="Calibri" w:eastAsia="Calibri" w:hAnsi="Calibri"/>
          <w:rtl/>
        </w:rPr>
      </w:pPr>
      <w:r w:rsidRPr="00FA0A61">
        <w:rPr>
          <w:rFonts w:ascii="Calibri" w:eastAsia="Calibri" w:hAnsi="Calibri" w:cs="B Titr" w:hint="cs"/>
          <w:sz w:val="24"/>
          <w:szCs w:val="24"/>
          <w:rtl/>
        </w:rPr>
        <w:t>نکته:</w:t>
      </w:r>
      <w:r w:rsidRPr="00FA0A61">
        <w:rPr>
          <w:rFonts w:ascii="Calibri" w:eastAsia="Calibri" w:hAnsi="Calibri" w:hint="cs"/>
          <w:rtl/>
        </w:rPr>
        <w:t xml:space="preserve"> با توجه به این مطالب روشن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که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کلام «شیخ انصاری» را در مورد مطلق و مشروط پذیرفت؛ زیرا:</w:t>
      </w:r>
    </w:p>
    <w:p w14:paraId="7B68FCA6" w14:textId="77777777" w:rsidR="00FA0A61" w:rsidRPr="00FA0A61" w:rsidRDefault="00FA0A61" w:rsidP="00FA0A61">
      <w:pPr>
        <w:ind w:left="720"/>
        <w:rPr>
          <w:rFonts w:ascii="Calibri" w:eastAsia="Calibri" w:hAnsi="Calibri"/>
          <w:rtl/>
        </w:rPr>
      </w:pPr>
      <w:r w:rsidRPr="00FA0A61">
        <w:rPr>
          <w:rFonts w:ascii="Calibri" w:eastAsia="Calibri" w:hAnsi="Calibri" w:hint="cs"/>
          <w:rtl/>
        </w:rPr>
        <w:t>ارتکاز عرفی این است که:</w:t>
      </w:r>
    </w:p>
    <w:p w14:paraId="05B16B50" w14:textId="77777777" w:rsidR="00FA0A61" w:rsidRPr="00FA0A61" w:rsidRDefault="00FA0A61" w:rsidP="00FA0A61">
      <w:pPr>
        <w:ind w:left="1440"/>
        <w:rPr>
          <w:rFonts w:ascii="Calibri" w:eastAsia="Calibri" w:hAnsi="Calibri"/>
          <w:rtl/>
        </w:rPr>
      </w:pPr>
      <w:r w:rsidRPr="00FA0A61">
        <w:rPr>
          <w:rFonts w:ascii="Calibri" w:eastAsia="Calibri" w:hAnsi="Calibri" w:hint="cs"/>
          <w:rtl/>
        </w:rPr>
        <w:t>اگر قید متعلق به ماده باشد شرط واجب بوده و لزوم تحصیل دارد؛</w:t>
      </w:r>
    </w:p>
    <w:p w14:paraId="026E8B0C"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و اگر قید متعلق به هیئت باشد شرط وجوب بوده و لزوم تحصیل ندارد؛</w:t>
      </w:r>
    </w:p>
    <w:p w14:paraId="65D8FA90" w14:textId="77777777" w:rsidR="00FA0A61" w:rsidRPr="00FA0A61" w:rsidRDefault="00FA0A61" w:rsidP="00FA0A61">
      <w:pPr>
        <w:ind w:left="720"/>
        <w:rPr>
          <w:rFonts w:ascii="Calibri" w:eastAsia="Calibri" w:hAnsi="Calibri"/>
          <w:rtl/>
        </w:rPr>
      </w:pPr>
      <w:r w:rsidRPr="00FA0A61">
        <w:rPr>
          <w:rFonts w:ascii="Calibri" w:eastAsia="Calibri" w:hAnsi="Calibri" w:hint="cs"/>
          <w:rtl/>
        </w:rPr>
        <w:t>و این ارتکاز قابل التزام است؛ زیرا:</w:t>
      </w:r>
    </w:p>
    <w:p w14:paraId="501150CA"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محذور تقیید افرادی هیئت:</w:t>
      </w:r>
    </w:p>
    <w:p w14:paraId="43552422" w14:textId="77777777" w:rsidR="00FA0A61" w:rsidRPr="00FA0A61" w:rsidRDefault="00FA0A61" w:rsidP="00FA0A61">
      <w:pPr>
        <w:ind w:left="2160"/>
        <w:rPr>
          <w:rFonts w:ascii="Calibri" w:eastAsia="Calibri" w:hAnsi="Calibri"/>
          <w:rtl/>
        </w:rPr>
      </w:pPr>
      <w:r w:rsidRPr="00FA0A61">
        <w:rPr>
          <w:rFonts w:ascii="Calibri" w:eastAsia="Calibri" w:hAnsi="Calibri" w:hint="cs"/>
          <w:rtl/>
        </w:rPr>
        <w:t xml:space="preserve">بر اساس مبنای «مرحوم آخوند» که موضوع له هیئت را جزئی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دانند</w:t>
      </w:r>
      <w:r w:rsidRPr="00FA0A61">
        <w:rPr>
          <w:rFonts w:ascii="Calibri" w:eastAsia="Calibri" w:hAnsi="Calibri" w:hint="cs"/>
          <w:rtl/>
        </w:rPr>
        <w:t xml:space="preserve"> اصلاً پدید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آ</w:t>
      </w:r>
      <w:r w:rsidRPr="00FA0A61">
        <w:rPr>
          <w:rFonts w:ascii="Calibri" w:eastAsia="Calibri" w:hAnsi="Calibri" w:hint="cs"/>
          <w:rtl/>
        </w:rPr>
        <w:t>ی</w:t>
      </w:r>
      <w:r w:rsidRPr="00FA0A61">
        <w:rPr>
          <w:rFonts w:ascii="Calibri" w:eastAsia="Calibri" w:hAnsi="Calibri" w:hint="eastAsia"/>
          <w:rtl/>
        </w:rPr>
        <w:t>د</w:t>
      </w:r>
      <w:r w:rsidRPr="00FA0A61">
        <w:rPr>
          <w:rFonts w:ascii="Calibri" w:eastAsia="Calibri" w:hAnsi="Calibri" w:hint="cs"/>
          <w:rtl/>
        </w:rPr>
        <w:t>؛</w:t>
      </w:r>
    </w:p>
    <w:p w14:paraId="34580285" w14:textId="77777777" w:rsidR="00FA0A61" w:rsidRPr="00FA0A61" w:rsidRDefault="00FA0A61" w:rsidP="00FA0A61">
      <w:pPr>
        <w:ind w:left="2160"/>
        <w:rPr>
          <w:rFonts w:ascii="Calibri" w:eastAsia="Calibri" w:hAnsi="Calibri"/>
          <w:rtl/>
        </w:rPr>
      </w:pPr>
      <w:r w:rsidRPr="00FA0A61">
        <w:rPr>
          <w:rFonts w:ascii="Calibri" w:eastAsia="Calibri" w:hAnsi="Calibri" w:hint="cs"/>
          <w:rtl/>
        </w:rPr>
        <w:t xml:space="preserve">و بر اساس مبنای علمایی که موضوع له هیئت را جزئی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دانند</w:t>
      </w:r>
      <w:r w:rsidRPr="00FA0A61">
        <w:rPr>
          <w:rFonts w:ascii="Calibri" w:eastAsia="Calibri" w:hAnsi="Calibri" w:hint="cs"/>
          <w:rtl/>
        </w:rPr>
        <w:t xml:space="preserve"> نیز حل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w:t>
      </w:r>
    </w:p>
    <w:p w14:paraId="2F657DD0" w14:textId="77777777" w:rsidR="00FA0A61" w:rsidRPr="00FA0A61" w:rsidRDefault="00FA0A61" w:rsidP="00FA0A61">
      <w:pPr>
        <w:ind w:left="2880"/>
        <w:rPr>
          <w:rFonts w:ascii="Calibri" w:eastAsia="Calibri" w:hAnsi="Calibri"/>
          <w:rtl/>
        </w:rPr>
      </w:pPr>
      <w:r w:rsidRPr="00FA0A61">
        <w:rPr>
          <w:rFonts w:ascii="Calibri" w:eastAsia="Calibri" w:hAnsi="Calibri" w:hint="cs"/>
          <w:rtl/>
        </w:rPr>
        <w:t>یا از باب «</w:t>
      </w:r>
      <w:r w:rsidRPr="00FA0A61">
        <w:rPr>
          <w:rFonts w:ascii="Calibri" w:eastAsia="Calibri" w:hAnsi="Calibri" w:cs="B Badr" w:hint="cs"/>
          <w:rtl/>
        </w:rPr>
        <w:t>ضیق فم الرکیة</w:t>
      </w:r>
      <w:r w:rsidRPr="00FA0A61">
        <w:rPr>
          <w:rFonts w:ascii="Calibri" w:eastAsia="Calibri" w:hAnsi="Calibri" w:hint="cs"/>
          <w:rtl/>
        </w:rPr>
        <w:t>»؛</w:t>
      </w:r>
    </w:p>
    <w:p w14:paraId="639851B4" w14:textId="77777777" w:rsidR="00FA0A61" w:rsidRPr="00FA0A61" w:rsidRDefault="00FA0A61" w:rsidP="00FA0A61">
      <w:pPr>
        <w:ind w:left="2880"/>
        <w:rPr>
          <w:rFonts w:ascii="Calibri" w:eastAsia="Calibri" w:hAnsi="Calibri"/>
          <w:rtl/>
        </w:rPr>
      </w:pPr>
      <w:r w:rsidRPr="00FA0A61">
        <w:rPr>
          <w:rFonts w:ascii="Calibri" w:eastAsia="Calibri" w:hAnsi="Calibri" w:hint="cs"/>
          <w:rtl/>
        </w:rPr>
        <w:t>یا از باب اطلاق و تقیید احوالی که در جزئی حقیقی نیز معقول است؛</w:t>
      </w:r>
    </w:p>
    <w:p w14:paraId="6583489F" w14:textId="77777777" w:rsidR="00FA0A61" w:rsidRPr="00FA0A61" w:rsidRDefault="00FA0A61" w:rsidP="00FA0A61">
      <w:pPr>
        <w:ind w:left="2880"/>
        <w:rPr>
          <w:rFonts w:ascii="Calibri" w:eastAsia="Calibri" w:hAnsi="Calibri"/>
          <w:rtl/>
        </w:rPr>
      </w:pPr>
      <w:r w:rsidRPr="00FA0A61">
        <w:rPr>
          <w:rFonts w:ascii="Calibri" w:eastAsia="Calibri" w:hAnsi="Calibri" w:hint="cs"/>
          <w:rtl/>
        </w:rPr>
        <w:t>یا به جهت اینکه خاص بودن موضوع له لزوماً به معنای جزئی خارجی بودن آن نیست؛</w:t>
      </w:r>
    </w:p>
    <w:p w14:paraId="7885DA9E" w14:textId="77777777" w:rsidR="00FA0A61" w:rsidRPr="00FA0A61" w:rsidRDefault="00FA0A61" w:rsidP="00FA0A61">
      <w:pPr>
        <w:ind w:left="1440"/>
        <w:rPr>
          <w:rFonts w:ascii="Calibri" w:eastAsia="Calibri" w:hAnsi="Calibri"/>
          <w:rtl/>
        </w:rPr>
      </w:pPr>
      <w:r w:rsidRPr="00FA0A61">
        <w:rPr>
          <w:rFonts w:ascii="Calibri" w:eastAsia="Calibri" w:hAnsi="Calibri" w:hint="cs"/>
          <w:rtl/>
        </w:rPr>
        <w:lastRenderedPageBreak/>
        <w:t xml:space="preserve">و محذور لحاظ استقلالی داشتن هیئت که در کلام «مرحوم نائینی» آمده بود نیز با توجه به چند مطلب حل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w:t>
      </w:r>
    </w:p>
    <w:p w14:paraId="4220DDF4" w14:textId="77777777" w:rsidR="00FA0A61" w:rsidRPr="00FA0A61" w:rsidRDefault="00FA0A61" w:rsidP="00FA0A61">
      <w:pPr>
        <w:ind w:left="2160"/>
        <w:rPr>
          <w:rFonts w:ascii="Calibri" w:eastAsia="Calibri" w:hAnsi="Calibri"/>
          <w:rtl/>
        </w:rPr>
      </w:pPr>
      <w:r w:rsidRPr="00FA0A61">
        <w:rPr>
          <w:rFonts w:ascii="Calibri" w:eastAsia="Calibri" w:hAnsi="Calibri" w:hint="cs"/>
          <w:rtl/>
        </w:rPr>
        <w:t>لحاظ استقلالی و سنجیدن مصلحت و مفسده در ظرف مقام انشاء است؛</w:t>
      </w:r>
    </w:p>
    <w:p w14:paraId="01EFAB8B" w14:textId="77777777" w:rsidR="00FA0A61" w:rsidRPr="00FA0A61" w:rsidRDefault="00FA0A61" w:rsidP="00FA0A61">
      <w:pPr>
        <w:ind w:left="2160"/>
        <w:rPr>
          <w:rFonts w:ascii="Calibri" w:eastAsia="Calibri" w:hAnsi="Calibri"/>
          <w:rtl/>
        </w:rPr>
      </w:pPr>
      <w:r w:rsidRPr="00FA0A61">
        <w:rPr>
          <w:rFonts w:ascii="Calibri" w:eastAsia="Calibri" w:hAnsi="Calibri" w:hint="cs"/>
          <w:rtl/>
        </w:rPr>
        <w:t>این انشاء در مقابل فعلیت قرار دارد و نباید با انشاء در مقابل خبر خلط شود؛</w:t>
      </w:r>
    </w:p>
    <w:p w14:paraId="62949510" w14:textId="77777777" w:rsidR="00FA0A61" w:rsidRPr="00FA0A61" w:rsidRDefault="00FA0A61" w:rsidP="00FA0A61">
      <w:pPr>
        <w:ind w:left="2160"/>
        <w:rPr>
          <w:rFonts w:ascii="Calibri" w:eastAsia="Calibri" w:hAnsi="Calibri"/>
          <w:rtl/>
        </w:rPr>
      </w:pPr>
      <w:r w:rsidRPr="00FA0A61">
        <w:rPr>
          <w:rFonts w:ascii="Calibri" w:eastAsia="Calibri" w:hAnsi="Calibri" w:hint="cs"/>
          <w:rtl/>
        </w:rPr>
        <w:t>آنچه در مقام انشاء معتبر است وجود علمی است که لحاظ استقلالی دارد؛</w:t>
      </w:r>
    </w:p>
    <w:p w14:paraId="79276F09" w14:textId="77777777" w:rsidR="00FA0A61" w:rsidRPr="00FA0A61" w:rsidRDefault="00FA0A61" w:rsidP="00FA0A61">
      <w:pPr>
        <w:ind w:left="1440"/>
        <w:rPr>
          <w:rFonts w:ascii="Calibri" w:eastAsia="Calibri" w:hAnsi="Calibri"/>
          <w:rtl/>
        </w:rPr>
      </w:pPr>
      <w:r w:rsidRPr="00FA0A61">
        <w:rPr>
          <w:rFonts w:ascii="Calibri" w:eastAsia="Calibri" w:hAnsi="Calibri" w:hint="cs"/>
          <w:rtl/>
        </w:rPr>
        <w:t xml:space="preserve">و محذور تفکیک ایجاب از وجوب نیز با بیانی که از «مرحوم آخوند» گذشت حل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w:t>
      </w:r>
    </w:p>
    <w:p w14:paraId="78DBB682" w14:textId="78666B65" w:rsidR="00FA0A61" w:rsidRPr="00FA0A61" w:rsidRDefault="00FA0A61" w:rsidP="00FA0A61">
      <w:pPr>
        <w:outlineLvl w:val="4"/>
        <w:rPr>
          <w:rFonts w:cs="B Titr"/>
          <w:sz w:val="24"/>
          <w:szCs w:val="24"/>
          <w:rtl/>
        </w:rPr>
      </w:pPr>
      <w:r w:rsidRPr="00FA0A61">
        <w:rPr>
          <w:rFonts w:cs="B Titr" w:hint="cs"/>
          <w:sz w:val="24"/>
          <w:szCs w:val="24"/>
          <w:rtl/>
        </w:rPr>
        <w:t xml:space="preserve">جهت دوم: </w:t>
      </w:r>
      <w:r w:rsidRPr="00FA0A61">
        <w:rPr>
          <w:rFonts w:cs="B Titr"/>
          <w:sz w:val="24"/>
          <w:szCs w:val="24"/>
          <w:rtl/>
        </w:rPr>
        <w:t>ثمره‌</w:t>
      </w:r>
      <w:r w:rsidRPr="00FA0A61">
        <w:rPr>
          <w:rFonts w:cs="B Titr" w:hint="cs"/>
          <w:sz w:val="24"/>
          <w:szCs w:val="24"/>
          <w:rtl/>
        </w:rPr>
        <w:t xml:space="preserve">ی </w:t>
      </w:r>
      <w:r w:rsidR="006314E2">
        <w:rPr>
          <w:rFonts w:cs="B Titr" w:hint="cs"/>
          <w:sz w:val="24"/>
          <w:szCs w:val="24"/>
          <w:rtl/>
        </w:rPr>
        <w:t xml:space="preserve">اختلاف </w:t>
      </w:r>
      <w:r w:rsidRPr="00FA0A61">
        <w:rPr>
          <w:rFonts w:cs="B Titr" w:hint="cs"/>
          <w:sz w:val="24"/>
          <w:szCs w:val="24"/>
          <w:rtl/>
        </w:rPr>
        <w:t>بین کلام «شیخ انصاری» و «مرحوم آخوند»</w:t>
      </w:r>
    </w:p>
    <w:p w14:paraId="1FF59E60" w14:textId="77777777" w:rsidR="00FA0A61" w:rsidRPr="00FA0A61" w:rsidRDefault="00FA0A61" w:rsidP="00FA0A61">
      <w:pPr>
        <w:outlineLvl w:val="5"/>
        <w:rPr>
          <w:rFonts w:cs="B Titr"/>
          <w:sz w:val="24"/>
          <w:szCs w:val="24"/>
          <w:rtl/>
        </w:rPr>
      </w:pPr>
      <w:r w:rsidRPr="00FA0A61">
        <w:rPr>
          <w:rFonts w:cs="B Titr" w:hint="cs"/>
          <w:sz w:val="24"/>
          <w:szCs w:val="24"/>
          <w:rtl/>
        </w:rPr>
        <w:t>کلام «مرحوم آخوند»</w:t>
      </w:r>
    </w:p>
    <w:p w14:paraId="2CC99A2C"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«مرحوم آخوند»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فرما</w:t>
      </w:r>
      <w:r w:rsidRPr="00FA0A61">
        <w:rPr>
          <w:rFonts w:ascii="Calibri" w:eastAsia="Calibri" w:hAnsi="Calibri" w:hint="cs"/>
          <w:rtl/>
        </w:rPr>
        <w:t>ی</w:t>
      </w:r>
      <w:r w:rsidRPr="00FA0A61">
        <w:rPr>
          <w:rFonts w:ascii="Calibri" w:eastAsia="Calibri" w:hAnsi="Calibri" w:hint="eastAsia"/>
          <w:rtl/>
        </w:rPr>
        <w:t>ند</w:t>
      </w:r>
      <w:r w:rsidRPr="00FA0A61">
        <w:rPr>
          <w:rFonts w:ascii="Calibri" w:eastAsia="Calibri" w:hAnsi="Calibri" w:hint="cs"/>
          <w:rtl/>
        </w:rPr>
        <w:t xml:space="preserve"> </w:t>
      </w:r>
      <w:r w:rsidRPr="00FA0A61">
        <w:rPr>
          <w:rFonts w:ascii="Calibri" w:eastAsia="Calibri" w:hAnsi="Calibri"/>
          <w:rtl/>
        </w:rPr>
        <w:t>ثمره‌</w:t>
      </w:r>
      <w:r w:rsidRPr="00FA0A61">
        <w:rPr>
          <w:rFonts w:ascii="Calibri" w:eastAsia="Calibri" w:hAnsi="Calibri" w:hint="cs"/>
          <w:rtl/>
        </w:rPr>
        <w:t>ی اختلاف بین کلام ایشان و کلام «شیخ انصاری»:</w:t>
      </w:r>
    </w:p>
    <w:p w14:paraId="4D2C66E5"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در مواردی مانند استطاعت ظاهر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زیرا این موارد:</w:t>
      </w:r>
    </w:p>
    <w:p w14:paraId="3B744206" w14:textId="77777777" w:rsidR="00FA0A61" w:rsidRPr="00FA0A61" w:rsidRDefault="00FA0A61" w:rsidP="00FA0A61">
      <w:pPr>
        <w:ind w:left="1440"/>
        <w:rPr>
          <w:rFonts w:ascii="Calibri" w:eastAsia="Calibri" w:hAnsi="Calibri"/>
          <w:rtl/>
        </w:rPr>
      </w:pPr>
      <w:r w:rsidRPr="00FA0A61">
        <w:rPr>
          <w:rFonts w:ascii="Calibri" w:eastAsia="Calibri" w:hAnsi="Calibri" w:hint="cs"/>
          <w:rtl/>
        </w:rPr>
        <w:t>طبق کلام «مرحوم آخوند» و همچنین دیدگاه برگزیده قید متعلق به هیئت و وجوب بوده و لزوم تحصیل ندارد؛</w:t>
      </w:r>
    </w:p>
    <w:p w14:paraId="7615AA0E" w14:textId="77777777" w:rsidR="00FA0A61" w:rsidRPr="00FA0A61" w:rsidRDefault="00FA0A61" w:rsidP="00FA0A61">
      <w:pPr>
        <w:ind w:left="1440"/>
        <w:rPr>
          <w:rFonts w:ascii="Calibri" w:eastAsia="Calibri" w:hAnsi="Calibri"/>
          <w:rtl/>
        </w:rPr>
      </w:pPr>
      <w:r w:rsidRPr="00FA0A61">
        <w:rPr>
          <w:rFonts w:ascii="Calibri" w:eastAsia="Calibri" w:hAnsi="Calibri" w:hint="cs"/>
          <w:rtl/>
        </w:rPr>
        <w:t xml:space="preserve">و طبق کلام «شیخ انصاری» که قید را متعلق به ماده و واجب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دانند</w:t>
      </w:r>
      <w:r w:rsidRPr="00FA0A61">
        <w:rPr>
          <w:rFonts w:ascii="Calibri" w:eastAsia="Calibri" w:hAnsi="Calibri" w:hint="cs"/>
          <w:rtl/>
        </w:rPr>
        <w:t>، با تفصیلی که بیان شد لزوم تحصیل نخواهند داشت؛</w:t>
      </w:r>
    </w:p>
    <w:p w14:paraId="3829DF09" w14:textId="77777777" w:rsidR="00FA0A61" w:rsidRPr="00FA0A61" w:rsidRDefault="00FA0A61" w:rsidP="00FA0A61">
      <w:pPr>
        <w:ind w:left="720"/>
        <w:rPr>
          <w:rFonts w:ascii="Calibri" w:eastAsia="Calibri" w:hAnsi="Calibri"/>
          <w:rtl/>
        </w:rPr>
      </w:pPr>
      <w:r w:rsidRPr="00FA0A61">
        <w:rPr>
          <w:rFonts w:ascii="Calibri" w:eastAsia="Calibri" w:hAnsi="Calibri" w:hint="cs"/>
          <w:rtl/>
        </w:rPr>
        <w:t>بلکه در مقدمات مفوته</w:t>
      </w:r>
      <w:r w:rsidRPr="00FA0A61">
        <w:rPr>
          <w:rFonts w:ascii="Calibri" w:eastAsia="Calibri" w:hAnsi="Calibri"/>
          <w:vertAlign w:val="superscript"/>
          <w:rtl/>
        </w:rPr>
        <w:footnoteReference w:id="281"/>
      </w:r>
      <w:r w:rsidRPr="00FA0A61">
        <w:rPr>
          <w:rFonts w:ascii="Calibri" w:eastAsia="Calibri" w:hAnsi="Calibri" w:hint="cs"/>
          <w:rtl/>
        </w:rPr>
        <w:t xml:space="preserve"> ظاهر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w:t>
      </w:r>
    </w:p>
    <w:p w14:paraId="395E312A"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مقدمات مفوته مقدماتی هستند که زمان آنها قبل از زمان وجوب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است و اگر قبل از انجام ذی‌المقدمه محقق نشوند،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در ظرف خودش انجام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 xml:space="preserve">. </w:t>
      </w:r>
      <w:r w:rsidRPr="00FA0A61">
        <w:rPr>
          <w:rFonts w:ascii="Calibri" w:eastAsia="Calibri" w:hAnsi="Calibri"/>
          <w:rtl/>
        </w:rPr>
        <w:t>به‌طور</w:t>
      </w:r>
      <w:r w:rsidRPr="00FA0A61">
        <w:rPr>
          <w:rFonts w:ascii="Calibri" w:eastAsia="Calibri" w:hAnsi="Calibri" w:hint="cs"/>
          <w:rtl/>
        </w:rPr>
        <w:t xml:space="preserve"> مثال زمان گرفتن گذرنامه، روادید و... قبل از زمان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الحجه</w:t>
      </w:r>
      <w:r w:rsidRPr="00FA0A61">
        <w:rPr>
          <w:rFonts w:ascii="Calibri" w:eastAsia="Calibri" w:hAnsi="Calibri" w:hint="cs"/>
          <w:rtl/>
        </w:rPr>
        <w:t xml:space="preserve"> است، </w:t>
      </w:r>
      <w:r w:rsidRPr="00FA0A61">
        <w:rPr>
          <w:rFonts w:ascii="Calibri" w:eastAsia="Calibri" w:hAnsi="Calibri"/>
          <w:rtl/>
        </w:rPr>
        <w:t>درحال</w:t>
      </w:r>
      <w:r w:rsidRPr="00FA0A61">
        <w:rPr>
          <w:rFonts w:ascii="Calibri" w:eastAsia="Calibri" w:hAnsi="Calibri" w:hint="cs"/>
          <w:rtl/>
        </w:rPr>
        <w:t>ی‌</w:t>
      </w:r>
      <w:r w:rsidRPr="00FA0A61">
        <w:rPr>
          <w:rFonts w:ascii="Calibri" w:eastAsia="Calibri" w:hAnsi="Calibri" w:hint="eastAsia"/>
          <w:rtl/>
        </w:rPr>
        <w:t>که</w:t>
      </w:r>
      <w:r w:rsidRPr="00FA0A61">
        <w:rPr>
          <w:rFonts w:ascii="Calibri" w:eastAsia="Calibri" w:hAnsi="Calibri" w:hint="cs"/>
          <w:rtl/>
        </w:rPr>
        <w:t xml:space="preserve"> وجوب حج در زمان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الحجه</w:t>
      </w:r>
      <w:r w:rsidRPr="00FA0A61">
        <w:rPr>
          <w:rFonts w:ascii="Calibri" w:eastAsia="Calibri" w:hAnsi="Calibri" w:hint="cs"/>
          <w:rtl/>
        </w:rPr>
        <w:t xml:space="preserve"> است. اگر چنین مقدماتی قبل از زمان وجوب حج فراهم نشوند،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حج را در زمان خودش به جا آورد. سؤالی که در مورد </w:t>
      </w:r>
      <w:r w:rsidRPr="00FA0A61">
        <w:rPr>
          <w:rFonts w:ascii="Calibri" w:eastAsia="Calibri" w:hAnsi="Calibri"/>
          <w:rtl/>
        </w:rPr>
        <w:t>مقدمه‌</w:t>
      </w:r>
      <w:r w:rsidRPr="00FA0A61">
        <w:rPr>
          <w:rFonts w:ascii="Calibri" w:eastAsia="Calibri" w:hAnsi="Calibri" w:hint="cs"/>
          <w:rtl/>
        </w:rPr>
        <w:t>ی مفوته وجود دارد این است که آیا تحصیل شرط و عدم ایجاد مانع قبل از زمان رسیدن واجب لازم است یا خیر. توضیح اینکه مقدمات مفوته دو نوع هستند:</w:t>
      </w:r>
    </w:p>
    <w:p w14:paraId="6D90EA60" w14:textId="77777777" w:rsidR="00FA0A61" w:rsidRPr="00FA0A61" w:rsidRDefault="00FA0A61" w:rsidP="00FA0A61">
      <w:pPr>
        <w:ind w:left="720"/>
        <w:rPr>
          <w:rFonts w:ascii="Calibri" w:eastAsia="Calibri" w:hAnsi="Calibri"/>
          <w:rtl/>
        </w:rPr>
      </w:pPr>
      <w:r w:rsidRPr="00FA0A61">
        <w:rPr>
          <w:rFonts w:ascii="Calibri" w:eastAsia="Calibri" w:hAnsi="Calibri" w:hint="cs"/>
          <w:rtl/>
        </w:rPr>
        <w:t>برخی از آنها مانند گرفتن گذرنامه برای حج شرط بوده، وجود آنها مقدمه است و باید ایجاد بشوند؛ در این نوع از مقدمه مفوته:</w:t>
      </w:r>
    </w:p>
    <w:p w14:paraId="6B7C6812" w14:textId="77777777" w:rsidR="00FA0A61" w:rsidRPr="00FA0A61" w:rsidRDefault="00FA0A61" w:rsidP="00FA0A61">
      <w:pPr>
        <w:ind w:left="1440"/>
        <w:rPr>
          <w:rFonts w:ascii="Calibri" w:eastAsia="Calibri" w:hAnsi="Calibri"/>
          <w:rtl/>
        </w:rPr>
      </w:pPr>
      <w:r w:rsidRPr="00FA0A61">
        <w:rPr>
          <w:rFonts w:ascii="Calibri" w:eastAsia="Calibri" w:hAnsi="Calibri" w:hint="cs"/>
          <w:rtl/>
        </w:rPr>
        <w:t>تحصیل شرط مطلوب است؛</w:t>
      </w:r>
    </w:p>
    <w:p w14:paraId="1EB17CD7"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و ترک شرط مبغوض است؛</w:t>
      </w:r>
    </w:p>
    <w:p w14:paraId="1A0F1927" w14:textId="77777777" w:rsidR="00FA0A61" w:rsidRPr="00FA0A61" w:rsidRDefault="00FA0A61" w:rsidP="00FA0A61">
      <w:pPr>
        <w:ind w:left="720"/>
        <w:rPr>
          <w:rFonts w:ascii="Calibri" w:eastAsia="Calibri" w:hAnsi="Calibri"/>
          <w:rtl/>
        </w:rPr>
      </w:pPr>
      <w:r w:rsidRPr="00FA0A61">
        <w:rPr>
          <w:rFonts w:ascii="Calibri" w:eastAsia="Calibri" w:hAnsi="Calibri" w:hint="cs"/>
          <w:rtl/>
        </w:rPr>
        <w:t>و برخی از آنها مانند کاشت مو و ناخن مانع بوده، عدم آنها مقدمه است و نباید ایجاد بشوند؛ در این نوع از مقدمه مفوته:</w:t>
      </w:r>
    </w:p>
    <w:p w14:paraId="5044A6DD" w14:textId="77777777" w:rsidR="00FA0A61" w:rsidRPr="00FA0A61" w:rsidRDefault="00FA0A61" w:rsidP="00FA0A61">
      <w:pPr>
        <w:ind w:left="1440"/>
        <w:rPr>
          <w:rFonts w:ascii="Calibri" w:eastAsia="Calibri" w:hAnsi="Calibri"/>
          <w:rtl/>
        </w:rPr>
      </w:pPr>
      <w:r w:rsidRPr="00FA0A61">
        <w:rPr>
          <w:rFonts w:ascii="Calibri" w:eastAsia="Calibri" w:hAnsi="Calibri" w:hint="cs"/>
          <w:rtl/>
        </w:rPr>
        <w:t>عدم مانع مطلوب است؛</w:t>
      </w:r>
    </w:p>
    <w:p w14:paraId="74C240E0"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و ایجاد مانع مبغوض است.</w:t>
      </w:r>
      <w:r w:rsidRPr="00FA0A61">
        <w:rPr>
          <w:rFonts w:ascii="Calibri" w:eastAsia="Calibri" w:hAnsi="Calibri"/>
          <w:vertAlign w:val="superscript"/>
          <w:rtl/>
        </w:rPr>
        <w:footnoteReference w:id="282"/>
      </w:r>
    </w:p>
    <w:p w14:paraId="5B3FD459"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«مرحوم آخوند»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فرما</w:t>
      </w:r>
      <w:r w:rsidRPr="00FA0A61">
        <w:rPr>
          <w:rFonts w:ascii="Calibri" w:eastAsia="Calibri" w:hAnsi="Calibri" w:hint="cs"/>
          <w:rtl/>
        </w:rPr>
        <w:t>ی</w:t>
      </w:r>
      <w:r w:rsidRPr="00FA0A61">
        <w:rPr>
          <w:rFonts w:ascii="Calibri" w:eastAsia="Calibri" w:hAnsi="Calibri" w:hint="eastAsia"/>
          <w:rtl/>
        </w:rPr>
        <w:t>ند</w:t>
      </w:r>
      <w:r w:rsidRPr="00FA0A61">
        <w:rPr>
          <w:rFonts w:ascii="Calibri" w:eastAsia="Calibri" w:hAnsi="Calibri" w:hint="cs"/>
          <w:rtl/>
        </w:rPr>
        <w:t>:</w:t>
      </w:r>
    </w:p>
    <w:p w14:paraId="3AC247A7"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طبق مسلک «مرحوم صاحب فصول» و «شیخ انصاری» که قیود را متعلق به ماده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دانند</w:t>
      </w:r>
      <w:r w:rsidRPr="00FA0A61">
        <w:rPr>
          <w:rFonts w:ascii="Calibri" w:eastAsia="Calibri" w:hAnsi="Calibri" w:hint="cs"/>
          <w:rtl/>
        </w:rPr>
        <w:t xml:space="preserve"> وجوب فعلی است و واجب استقبالی است و به همین دلیل وجوب غیری داشتن </w:t>
      </w:r>
      <w:r w:rsidRPr="00FA0A61">
        <w:rPr>
          <w:rFonts w:ascii="Calibri" w:eastAsia="Calibri" w:hAnsi="Calibri"/>
          <w:rtl/>
        </w:rPr>
        <w:t>مقدمه‌</w:t>
      </w:r>
      <w:r w:rsidRPr="00FA0A61">
        <w:rPr>
          <w:rFonts w:ascii="Calibri" w:eastAsia="Calibri" w:hAnsi="Calibri" w:hint="cs"/>
          <w:rtl/>
        </w:rPr>
        <w:t xml:space="preserve">ی مفوته مشکلی ندارد. همچنین طبق این مسلک تحصیل علم نیز وجوب خواهد داشت. </w:t>
      </w:r>
      <w:r w:rsidRPr="00FA0A61">
        <w:rPr>
          <w:rFonts w:ascii="Calibri" w:eastAsia="Calibri" w:hAnsi="Calibri"/>
          <w:rtl/>
        </w:rPr>
        <w:t>به‌طور</w:t>
      </w:r>
      <w:r w:rsidRPr="00FA0A61">
        <w:rPr>
          <w:rFonts w:ascii="Calibri" w:eastAsia="Calibri" w:hAnsi="Calibri" w:hint="cs"/>
          <w:rtl/>
        </w:rPr>
        <w:t xml:space="preserve"> مثال </w:t>
      </w:r>
      <w:r w:rsidRPr="00FA0A61">
        <w:rPr>
          <w:rFonts w:ascii="Calibri" w:eastAsia="Calibri" w:hAnsi="Calibri"/>
          <w:rtl/>
        </w:rPr>
        <w:t>هم‌اکنون</w:t>
      </w:r>
      <w:r w:rsidRPr="00FA0A61">
        <w:rPr>
          <w:rFonts w:ascii="Calibri" w:eastAsia="Calibri" w:hAnsi="Calibri" w:hint="cs"/>
          <w:rtl/>
        </w:rPr>
        <w:t xml:space="preserve"> کسوف و خسوف محقق نیست، اما اگر مکلف </w:t>
      </w:r>
      <w:r w:rsidRPr="00FA0A61">
        <w:rPr>
          <w:rFonts w:ascii="Calibri" w:eastAsia="Calibri" w:hAnsi="Calibri"/>
          <w:rtl/>
        </w:rPr>
        <w:t>هم‌اکنون</w:t>
      </w:r>
      <w:r w:rsidRPr="00FA0A61">
        <w:rPr>
          <w:rFonts w:ascii="Calibri" w:eastAsia="Calibri" w:hAnsi="Calibri" w:hint="cs"/>
          <w:rtl/>
        </w:rPr>
        <w:t xml:space="preserve"> احکام آنها را نداند، در زمان آنها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تواند</w:t>
      </w:r>
      <w:r w:rsidRPr="00FA0A61">
        <w:rPr>
          <w:rFonts w:ascii="Calibri" w:eastAsia="Calibri" w:hAnsi="Calibri" w:hint="cs"/>
          <w:rtl/>
        </w:rPr>
        <w:t xml:space="preserve"> نماز آیات را بخواند</w:t>
      </w:r>
      <w:r w:rsidRPr="00FA0A61">
        <w:rPr>
          <w:rFonts w:ascii="Calibri" w:eastAsia="Calibri" w:hAnsi="Calibri"/>
          <w:rtl/>
        </w:rPr>
        <w:t xml:space="preserve">؛ </w:t>
      </w:r>
      <w:r w:rsidRPr="00FA0A61">
        <w:rPr>
          <w:rFonts w:ascii="Calibri" w:eastAsia="Calibri" w:hAnsi="Calibri" w:hint="cs"/>
          <w:rtl/>
        </w:rPr>
        <w:t xml:space="preserve">بنابراین یادگیری احکام مبتلا به </w:t>
      </w:r>
      <w:r w:rsidRPr="00FA0A61">
        <w:rPr>
          <w:rFonts w:ascii="Calibri" w:eastAsia="Calibri" w:hAnsi="Calibri"/>
          <w:rtl/>
        </w:rPr>
        <w:t>مقدمه‌</w:t>
      </w:r>
      <w:r w:rsidRPr="00FA0A61">
        <w:rPr>
          <w:rFonts w:ascii="Calibri" w:eastAsia="Calibri" w:hAnsi="Calibri" w:hint="cs"/>
          <w:rtl/>
        </w:rPr>
        <w:t>ی مفوته است و چون وجوب، فعلی است، یادگیری این احکام نیز وجوب مولوی غیری خواهد بود؛</w:t>
      </w:r>
    </w:p>
    <w:p w14:paraId="4A43AC08"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اما طبق مسلک مختار خودشان که قیود را متعلق به هیئت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دانند</w:t>
      </w:r>
      <w:r w:rsidRPr="00FA0A61">
        <w:rPr>
          <w:rFonts w:ascii="Calibri" w:eastAsia="Calibri" w:hAnsi="Calibri" w:hint="cs"/>
          <w:rtl/>
        </w:rPr>
        <w:t xml:space="preserve"> وجوب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محقق نشده است و بنابراین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وجوب مولوی غیری مقدمه را پذیرفت. طبق این مسلک باید مشکل </w:t>
      </w:r>
      <w:r w:rsidRPr="00FA0A61">
        <w:rPr>
          <w:rFonts w:ascii="Calibri" w:eastAsia="Calibri" w:hAnsi="Calibri"/>
          <w:rtl/>
        </w:rPr>
        <w:t>مقدمه‌</w:t>
      </w:r>
      <w:r w:rsidRPr="00FA0A61">
        <w:rPr>
          <w:rFonts w:ascii="Calibri" w:eastAsia="Calibri" w:hAnsi="Calibri" w:hint="cs"/>
          <w:rtl/>
        </w:rPr>
        <w:t xml:space="preserve">ی مفوته را با حکم عقل حل کرد؛ یعنی حکم عقل این است که چون مکلف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داند</w:t>
      </w:r>
      <w:r w:rsidRPr="00FA0A61">
        <w:rPr>
          <w:rFonts w:ascii="Calibri" w:eastAsia="Calibri" w:hAnsi="Calibri" w:hint="cs"/>
          <w:rtl/>
        </w:rPr>
        <w:t xml:space="preserve"> باید واجب را در زمان خود انجام دهد، باید شرط را در زمان خودش تحصیل کند یا مانع را ایجاد نکند تا از انجام واجب بازنماند</w:t>
      </w:r>
      <w:r w:rsidRPr="00FA0A61">
        <w:rPr>
          <w:rFonts w:ascii="Calibri" w:eastAsia="Calibri" w:hAnsi="Calibri"/>
          <w:vertAlign w:val="superscript"/>
          <w:rtl/>
        </w:rPr>
        <w:footnoteReference w:id="283"/>
      </w:r>
      <w:r w:rsidRPr="00FA0A61">
        <w:rPr>
          <w:rFonts w:ascii="Calibri" w:eastAsia="Calibri" w:hAnsi="Calibri" w:hint="cs"/>
          <w:rtl/>
        </w:rPr>
        <w:t>.</w:t>
      </w:r>
    </w:p>
    <w:p w14:paraId="212B8AFF"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کسانی که مسلک «مرحوم آخوند» را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پذ</w:t>
      </w:r>
      <w:r w:rsidRPr="00FA0A61">
        <w:rPr>
          <w:rFonts w:ascii="Calibri" w:eastAsia="Calibri" w:hAnsi="Calibri" w:hint="cs"/>
          <w:rtl/>
        </w:rPr>
        <w:t>ی</w:t>
      </w:r>
      <w:r w:rsidRPr="00FA0A61">
        <w:rPr>
          <w:rFonts w:ascii="Calibri" w:eastAsia="Calibri" w:hAnsi="Calibri" w:hint="eastAsia"/>
          <w:rtl/>
        </w:rPr>
        <w:t>رند</w:t>
      </w:r>
      <w:r w:rsidRPr="00FA0A61">
        <w:rPr>
          <w:rFonts w:ascii="Calibri" w:eastAsia="Calibri" w:hAnsi="Calibri" w:hint="cs"/>
          <w:rtl/>
        </w:rPr>
        <w:t xml:space="preserve"> معتقدند </w:t>
      </w:r>
      <w:r w:rsidRPr="00FA0A61">
        <w:rPr>
          <w:rFonts w:ascii="Calibri" w:eastAsia="Calibri" w:hAnsi="Calibri"/>
          <w:rtl/>
        </w:rPr>
        <w:t>راه‌حل</w:t>
      </w:r>
      <w:r w:rsidRPr="00FA0A61">
        <w:rPr>
          <w:rFonts w:ascii="Calibri" w:eastAsia="Calibri" w:hAnsi="Calibri" w:hint="cs"/>
          <w:rtl/>
        </w:rPr>
        <w:t xml:space="preserve"> این است که:</w:t>
      </w:r>
    </w:p>
    <w:p w14:paraId="1E80152E" w14:textId="77777777" w:rsidR="00FA0A61" w:rsidRPr="00FA0A61" w:rsidRDefault="00FA0A61" w:rsidP="00FA0A61">
      <w:pPr>
        <w:ind w:left="720"/>
        <w:rPr>
          <w:rFonts w:ascii="Calibri" w:eastAsia="Calibri" w:hAnsi="Calibri"/>
          <w:rtl/>
        </w:rPr>
      </w:pPr>
      <w:r w:rsidRPr="00FA0A61">
        <w:rPr>
          <w:rFonts w:ascii="Calibri" w:eastAsia="Calibri" w:hAnsi="Calibri" w:hint="cs"/>
          <w:rtl/>
        </w:rPr>
        <w:lastRenderedPageBreak/>
        <w:t xml:space="preserve">گرچه به لحاظ خطاب وجوبی برای مقدمه ثابت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شود</w:t>
      </w:r>
      <w:r w:rsidRPr="00FA0A61">
        <w:rPr>
          <w:rFonts w:ascii="Calibri" w:eastAsia="Calibri" w:hAnsi="Calibri" w:hint="cs"/>
          <w:rtl/>
        </w:rPr>
        <w:t>،</w:t>
      </w:r>
    </w:p>
    <w:p w14:paraId="32B9568F"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اما حجت عقلی که رسول باطنی است،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داند</w:t>
      </w:r>
      <w:r w:rsidRPr="00FA0A61">
        <w:rPr>
          <w:rFonts w:ascii="Calibri" w:eastAsia="Calibri" w:hAnsi="Calibri" w:hint="cs"/>
          <w:rtl/>
        </w:rPr>
        <w:t xml:space="preserve"> که در زمان آینده باید حج به جا آورده شود و به جا آوردن حج بدون </w:t>
      </w:r>
      <w:r w:rsidRPr="00FA0A61">
        <w:rPr>
          <w:rFonts w:ascii="Calibri" w:eastAsia="Calibri" w:hAnsi="Calibri"/>
          <w:rtl/>
        </w:rPr>
        <w:t>ته</w:t>
      </w:r>
      <w:r w:rsidRPr="00FA0A61">
        <w:rPr>
          <w:rFonts w:ascii="Calibri" w:eastAsia="Calibri" w:hAnsi="Calibri" w:hint="cs"/>
          <w:rtl/>
        </w:rPr>
        <w:t>ی</w:t>
      </w:r>
      <w:r w:rsidRPr="00FA0A61">
        <w:rPr>
          <w:rFonts w:ascii="Calibri" w:eastAsia="Calibri" w:hAnsi="Calibri" w:hint="eastAsia"/>
          <w:rtl/>
        </w:rPr>
        <w:t>ه‌</w:t>
      </w:r>
      <w:r w:rsidRPr="00FA0A61">
        <w:rPr>
          <w:rFonts w:ascii="Calibri" w:eastAsia="Calibri" w:hAnsi="Calibri" w:hint="cs"/>
          <w:rtl/>
        </w:rPr>
        <w:t xml:space="preserve">ی گذرنامه در زمان حاضر امکان ندارد. به همین جهت عقل </w:t>
      </w:r>
      <w:r w:rsidRPr="00FA0A61">
        <w:rPr>
          <w:rFonts w:ascii="Calibri" w:eastAsia="Calibri" w:hAnsi="Calibri"/>
          <w:rtl/>
        </w:rPr>
        <w:t>ا</w:t>
      </w:r>
      <w:r w:rsidRPr="00FA0A61">
        <w:rPr>
          <w:rFonts w:ascii="Calibri" w:eastAsia="Calibri" w:hAnsi="Calibri" w:hint="cs"/>
          <w:rtl/>
        </w:rPr>
        <w:t>ی</w:t>
      </w:r>
      <w:r w:rsidRPr="00FA0A61">
        <w:rPr>
          <w:rFonts w:ascii="Calibri" w:eastAsia="Calibri" w:hAnsi="Calibri" w:hint="eastAsia"/>
          <w:rtl/>
        </w:rPr>
        <w:t>ن‌گونه</w:t>
      </w:r>
      <w:r w:rsidRPr="00FA0A61">
        <w:rPr>
          <w:rFonts w:ascii="Calibri" w:eastAsia="Calibri" w:hAnsi="Calibri" w:hint="cs"/>
          <w:rtl/>
        </w:rPr>
        <w:t xml:space="preserve"> حکم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کند</w:t>
      </w:r>
      <w:r w:rsidRPr="00FA0A61">
        <w:rPr>
          <w:rFonts w:ascii="Calibri" w:eastAsia="Calibri" w:hAnsi="Calibri" w:hint="cs"/>
          <w:rtl/>
        </w:rPr>
        <w:t xml:space="preserve"> که باید قبل از رسیدن زمان حج </w:t>
      </w:r>
      <w:r w:rsidRPr="00FA0A61">
        <w:rPr>
          <w:rFonts w:ascii="Calibri" w:eastAsia="Calibri" w:hAnsi="Calibri"/>
          <w:rtl/>
        </w:rPr>
        <w:t>مقدمه‌</w:t>
      </w:r>
      <w:r w:rsidRPr="00FA0A61">
        <w:rPr>
          <w:rFonts w:ascii="Calibri" w:eastAsia="Calibri" w:hAnsi="Calibri" w:hint="cs"/>
          <w:rtl/>
        </w:rPr>
        <w:t>ی آن تحصیل شود</w:t>
      </w:r>
      <w:r w:rsidRPr="00FA0A61">
        <w:rPr>
          <w:rFonts w:ascii="Calibri" w:eastAsia="Calibri" w:hAnsi="Calibri"/>
          <w:rtl/>
        </w:rPr>
        <w:t xml:space="preserve">؛ </w:t>
      </w:r>
      <w:r w:rsidRPr="00FA0A61">
        <w:rPr>
          <w:rFonts w:ascii="Calibri" w:eastAsia="Calibri" w:hAnsi="Calibri" w:hint="cs"/>
          <w:rtl/>
        </w:rPr>
        <w:t>بنابراین طبق این مسلک وجوب مقدمه ارشادی است.</w:t>
      </w:r>
    </w:p>
    <w:p w14:paraId="0B3A856B" w14:textId="77777777" w:rsidR="00FA0A61" w:rsidRPr="00FA0A61" w:rsidRDefault="00FA0A61" w:rsidP="00FA0A61">
      <w:pPr>
        <w:rPr>
          <w:rFonts w:ascii="Calibri" w:eastAsia="Calibri" w:hAnsi="Calibri"/>
          <w:rtl/>
        </w:rPr>
      </w:pPr>
      <w:r w:rsidRPr="00FA0A61">
        <w:rPr>
          <w:rFonts w:ascii="Calibri" w:eastAsia="Calibri" w:hAnsi="Calibri" w:cs="B Titr" w:hint="cs"/>
          <w:sz w:val="24"/>
          <w:szCs w:val="24"/>
          <w:rtl/>
        </w:rPr>
        <w:t>نکته:</w:t>
      </w:r>
      <w:r w:rsidRPr="00FA0A61">
        <w:rPr>
          <w:rFonts w:ascii="Calibri" w:eastAsia="Calibri" w:hAnsi="Calibri" w:hint="cs"/>
          <w:rtl/>
        </w:rPr>
        <w:t xml:space="preserve"> گرچه طبق هر دو مسلک </w:t>
      </w:r>
      <w:r w:rsidRPr="00FA0A61">
        <w:rPr>
          <w:rFonts w:ascii="Calibri" w:eastAsia="Calibri" w:hAnsi="Calibri"/>
          <w:rtl/>
        </w:rPr>
        <w:t>مقدمه‌</w:t>
      </w:r>
      <w:r w:rsidRPr="00FA0A61">
        <w:rPr>
          <w:rFonts w:ascii="Calibri" w:eastAsia="Calibri" w:hAnsi="Calibri" w:hint="cs"/>
          <w:rtl/>
        </w:rPr>
        <w:t>ی مفوته واجب است، اما تفاوت بین این دو مسلک در این است که:</w:t>
      </w:r>
    </w:p>
    <w:p w14:paraId="5F1D08B3" w14:textId="77777777" w:rsidR="00FA0A61" w:rsidRPr="00FA0A61" w:rsidRDefault="00FA0A61" w:rsidP="00FA0A61">
      <w:pPr>
        <w:ind w:left="720"/>
        <w:rPr>
          <w:rFonts w:ascii="Calibri" w:eastAsia="Calibri" w:hAnsi="Calibri"/>
          <w:rtl/>
        </w:rPr>
      </w:pPr>
      <w:r w:rsidRPr="00FA0A61">
        <w:rPr>
          <w:rFonts w:ascii="Calibri" w:eastAsia="Calibri" w:hAnsi="Calibri" w:hint="cs"/>
          <w:rtl/>
        </w:rPr>
        <w:t>طبق مسلک «شیخ انصاری» وجوب مقدمه قابلیت اطلاق را دارد؛</w:t>
      </w:r>
    </w:p>
    <w:p w14:paraId="77E3A905"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اما طبق مسلک «مرحوم آخوند» وجوب مقدمه لبی بوده و قابل </w:t>
      </w:r>
      <w:r w:rsidRPr="00FA0A61">
        <w:rPr>
          <w:rFonts w:ascii="Calibri" w:eastAsia="Calibri" w:hAnsi="Calibri"/>
          <w:rtl/>
        </w:rPr>
        <w:t>اطلاق گ</w:t>
      </w:r>
      <w:r w:rsidRPr="00FA0A61">
        <w:rPr>
          <w:rFonts w:ascii="Calibri" w:eastAsia="Calibri" w:hAnsi="Calibri" w:hint="cs"/>
          <w:rtl/>
        </w:rPr>
        <w:t>ی</w:t>
      </w:r>
      <w:r w:rsidRPr="00FA0A61">
        <w:rPr>
          <w:rFonts w:ascii="Calibri" w:eastAsia="Calibri" w:hAnsi="Calibri" w:hint="eastAsia"/>
          <w:rtl/>
        </w:rPr>
        <w:t>ر</w:t>
      </w:r>
      <w:r w:rsidRPr="00FA0A61">
        <w:rPr>
          <w:rFonts w:ascii="Calibri" w:eastAsia="Calibri" w:hAnsi="Calibri" w:hint="cs"/>
          <w:rtl/>
        </w:rPr>
        <w:t>ی و مترتب کردن لوازم نیست.</w:t>
      </w:r>
    </w:p>
    <w:p w14:paraId="73D81787" w14:textId="77777777" w:rsidR="00FA0A61" w:rsidRPr="00FA0A61" w:rsidRDefault="00FA0A61" w:rsidP="00FA0A61">
      <w:pPr>
        <w:rPr>
          <w:rFonts w:ascii="Calibri" w:eastAsia="Calibri" w:hAnsi="Calibri"/>
          <w:rtl/>
        </w:rPr>
      </w:pPr>
      <w:r w:rsidRPr="00FA0A61">
        <w:rPr>
          <w:rFonts w:ascii="Calibri" w:eastAsia="Calibri" w:hAnsi="Calibri" w:cs="B Titr" w:hint="cs"/>
          <w:sz w:val="24"/>
          <w:szCs w:val="24"/>
          <w:rtl/>
        </w:rPr>
        <w:t>نکته:</w:t>
      </w:r>
      <w:r w:rsidRPr="00FA0A61">
        <w:rPr>
          <w:rFonts w:ascii="Calibri" w:eastAsia="Calibri" w:hAnsi="Calibri" w:hint="cs"/>
          <w:rtl/>
        </w:rPr>
        <w:t xml:space="preserve"> تفاوتی که «مرحوم آخوند» بین مسلک خود و مسلک «شیخ انصاری» بیان کردند طبق </w:t>
      </w:r>
      <w:r w:rsidRPr="00FA0A61">
        <w:rPr>
          <w:rFonts w:ascii="Calibri" w:eastAsia="Calibri" w:hAnsi="Calibri"/>
          <w:rtl/>
        </w:rPr>
        <w:t>پ</w:t>
      </w:r>
      <w:r w:rsidRPr="00FA0A61">
        <w:rPr>
          <w:rFonts w:ascii="Calibri" w:eastAsia="Calibri" w:hAnsi="Calibri" w:hint="cs"/>
          <w:rtl/>
        </w:rPr>
        <w:t>ی</w:t>
      </w:r>
      <w:r w:rsidRPr="00FA0A61">
        <w:rPr>
          <w:rFonts w:ascii="Calibri" w:eastAsia="Calibri" w:hAnsi="Calibri" w:hint="eastAsia"/>
          <w:rtl/>
        </w:rPr>
        <w:t>ش‌فرض</w:t>
      </w:r>
      <w:r w:rsidRPr="00FA0A61">
        <w:rPr>
          <w:rFonts w:ascii="Calibri" w:eastAsia="Calibri" w:hAnsi="Calibri" w:hint="cs"/>
          <w:rtl/>
        </w:rPr>
        <w:t xml:space="preserve"> وجوب مقدمه است. طبق این </w:t>
      </w:r>
      <w:r w:rsidRPr="00FA0A61">
        <w:rPr>
          <w:rFonts w:ascii="Calibri" w:eastAsia="Calibri" w:hAnsi="Calibri"/>
          <w:rtl/>
        </w:rPr>
        <w:t>پ</w:t>
      </w:r>
      <w:r w:rsidRPr="00FA0A61">
        <w:rPr>
          <w:rFonts w:ascii="Calibri" w:eastAsia="Calibri" w:hAnsi="Calibri" w:hint="cs"/>
          <w:rtl/>
        </w:rPr>
        <w:t>ی</w:t>
      </w:r>
      <w:r w:rsidRPr="00FA0A61">
        <w:rPr>
          <w:rFonts w:ascii="Calibri" w:eastAsia="Calibri" w:hAnsi="Calibri" w:hint="eastAsia"/>
          <w:rtl/>
        </w:rPr>
        <w:t>ش‌فرض</w:t>
      </w:r>
      <w:r w:rsidRPr="00FA0A61">
        <w:rPr>
          <w:rFonts w:ascii="Calibri" w:eastAsia="Calibri" w:hAnsi="Calibri" w:hint="cs"/>
          <w:rtl/>
        </w:rPr>
        <w:t xml:space="preserve">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گفت:</w:t>
      </w:r>
    </w:p>
    <w:p w14:paraId="440B99D8"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اگر کسی طبق مسلک «شیخ انصاری» وجوب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را فعلی بداند،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تواند</w:t>
      </w:r>
      <w:r w:rsidRPr="00FA0A61">
        <w:rPr>
          <w:rFonts w:ascii="Calibri" w:eastAsia="Calibri" w:hAnsi="Calibri" w:hint="cs"/>
          <w:rtl/>
        </w:rPr>
        <w:t xml:space="preserve"> وجوب مولوی غیری مقدمات مفوته را بپذیرد؛</w:t>
      </w:r>
    </w:p>
    <w:p w14:paraId="0C19BA6E"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و اگر کسی طبق مسلک «مرحوم آخوند» وجوب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را فعلی نداند،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تواند</w:t>
      </w:r>
      <w:r w:rsidRPr="00FA0A61">
        <w:rPr>
          <w:rFonts w:ascii="Calibri" w:eastAsia="Calibri" w:hAnsi="Calibri" w:hint="cs"/>
          <w:rtl/>
        </w:rPr>
        <w:t xml:space="preserve"> وجوب مولوی غیری مقدمات مفوته را بپذیرد و باید وجوب آن را عقلیِ ارشادی بداند.</w:t>
      </w:r>
    </w:p>
    <w:p w14:paraId="5211C1F6"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اما طبق </w:t>
      </w:r>
      <w:r w:rsidRPr="00FA0A61">
        <w:rPr>
          <w:rFonts w:ascii="Calibri" w:eastAsia="Calibri" w:hAnsi="Calibri"/>
          <w:rtl/>
        </w:rPr>
        <w:t>پ</w:t>
      </w:r>
      <w:r w:rsidRPr="00FA0A61">
        <w:rPr>
          <w:rFonts w:ascii="Calibri" w:eastAsia="Calibri" w:hAnsi="Calibri" w:hint="cs"/>
          <w:rtl/>
        </w:rPr>
        <w:t>ی</w:t>
      </w:r>
      <w:r w:rsidRPr="00FA0A61">
        <w:rPr>
          <w:rFonts w:ascii="Calibri" w:eastAsia="Calibri" w:hAnsi="Calibri" w:hint="eastAsia"/>
          <w:rtl/>
        </w:rPr>
        <w:t>ش‌فرض</w:t>
      </w:r>
      <w:r w:rsidRPr="00FA0A61">
        <w:rPr>
          <w:rFonts w:ascii="Calibri" w:eastAsia="Calibri" w:hAnsi="Calibri" w:hint="cs"/>
          <w:rtl/>
        </w:rPr>
        <w:t xml:space="preserve"> عدم وجوب مقدمه، حتی اگر کسی قیود را متعلق به ماده بداند و وجوب </w:t>
      </w:r>
      <w:r w:rsidRPr="00FA0A61">
        <w:rPr>
          <w:rFonts w:ascii="Calibri" w:eastAsia="Calibri" w:hAnsi="Calibri"/>
          <w:rtl/>
        </w:rPr>
        <w:t>ذ</w:t>
      </w:r>
      <w:r w:rsidRPr="00FA0A61">
        <w:rPr>
          <w:rFonts w:ascii="Calibri" w:eastAsia="Calibri" w:hAnsi="Calibri" w:hint="cs"/>
          <w:rtl/>
        </w:rPr>
        <w:t>ی‌</w:t>
      </w:r>
      <w:r w:rsidRPr="00FA0A61">
        <w:rPr>
          <w:rFonts w:ascii="Calibri" w:eastAsia="Calibri" w:hAnsi="Calibri" w:hint="eastAsia"/>
          <w:rtl/>
        </w:rPr>
        <w:t>المقدمه</w:t>
      </w:r>
      <w:r w:rsidRPr="00FA0A61">
        <w:rPr>
          <w:rFonts w:ascii="Calibri" w:eastAsia="Calibri" w:hAnsi="Calibri" w:hint="cs"/>
          <w:rtl/>
        </w:rPr>
        <w:t xml:space="preserve"> را فعلی محسوب کند، وجوب مقدمه را ارشادی خواهد دانست.</w:t>
      </w:r>
    </w:p>
    <w:p w14:paraId="0E4AD675" w14:textId="77777777" w:rsidR="00FA0A61" w:rsidRPr="00FA0A61" w:rsidRDefault="00FA0A61" w:rsidP="00FA0A61">
      <w:pPr>
        <w:rPr>
          <w:rFonts w:ascii="Calibri" w:eastAsia="Calibri" w:hAnsi="Calibri" w:cs="B Titr"/>
          <w:sz w:val="24"/>
          <w:szCs w:val="24"/>
          <w:rtl/>
        </w:rPr>
      </w:pPr>
      <w:r w:rsidRPr="00FA0A61">
        <w:rPr>
          <w:rFonts w:ascii="Calibri" w:eastAsia="Calibri" w:hAnsi="Calibri" w:cs="B Titr" w:hint="cs"/>
          <w:sz w:val="24"/>
          <w:szCs w:val="24"/>
          <w:rtl/>
        </w:rPr>
        <w:t>اشکال:</w:t>
      </w:r>
    </w:p>
    <w:p w14:paraId="6812030B" w14:textId="77777777" w:rsidR="00FA0A61" w:rsidRPr="00FA0A61" w:rsidRDefault="00FA0A61" w:rsidP="00FA0A61">
      <w:pPr>
        <w:ind w:left="720"/>
        <w:rPr>
          <w:rFonts w:ascii="Calibri" w:eastAsia="Calibri" w:hAnsi="Calibri"/>
          <w:rtl/>
        </w:rPr>
      </w:pPr>
      <w:r w:rsidRPr="00FA0A61">
        <w:rPr>
          <w:rFonts w:ascii="Calibri" w:eastAsia="Calibri" w:hAnsi="Calibri" w:hint="cs"/>
          <w:rtl/>
        </w:rPr>
        <w:t xml:space="preserve">طبق مسلک «مرحوم آخوند» </w:t>
      </w:r>
      <w:r w:rsidRPr="00FA0A61">
        <w:rPr>
          <w:rFonts w:ascii="Calibri" w:eastAsia="Calibri" w:hAnsi="Calibri"/>
          <w:rtl/>
        </w:rPr>
        <w:t>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 xml:space="preserve"> گفت:</w:t>
      </w:r>
    </w:p>
    <w:p w14:paraId="160BB436"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قبل از اذان وجوب نماز محقق نیست و به همین دلیل تحصیل شرط واجب نبوده و ایجاد مانع نیز حرام نیست،</w:t>
      </w:r>
    </w:p>
    <w:p w14:paraId="5A0D2EB8" w14:textId="77777777" w:rsidR="00FA0A61" w:rsidRPr="00FA0A61" w:rsidRDefault="00FA0A61" w:rsidP="00FA0A61">
      <w:pPr>
        <w:ind w:left="1440"/>
        <w:rPr>
          <w:rFonts w:ascii="Calibri" w:eastAsia="Calibri" w:hAnsi="Calibri"/>
          <w:rtl/>
        </w:rPr>
      </w:pPr>
      <w:r w:rsidRPr="00FA0A61">
        <w:rPr>
          <w:rFonts w:ascii="Calibri" w:eastAsia="Calibri" w:hAnsi="Calibri" w:hint="cs"/>
          <w:rtl/>
        </w:rPr>
        <w:t>و پس از اذان نیز گرچه وجوب محقق شده است، اما برطرف کردن مانع (برداشتن ناخن) حرجی بوده و به همین دلیل مکلف معذور است؛</w:t>
      </w:r>
    </w:p>
    <w:p w14:paraId="46C61E0A" w14:textId="77777777" w:rsidR="00FA0A61" w:rsidRPr="00FA0A61" w:rsidRDefault="00FA0A61" w:rsidP="00FA0A61">
      <w:pPr>
        <w:ind w:left="720"/>
        <w:rPr>
          <w:rFonts w:ascii="Calibri" w:eastAsia="Calibri" w:hAnsi="Calibri"/>
          <w:rtl/>
        </w:rPr>
      </w:pPr>
      <w:r w:rsidRPr="00FA0A61">
        <w:rPr>
          <w:rFonts w:ascii="Calibri" w:eastAsia="Calibri" w:hAnsi="Calibri" w:hint="cs"/>
          <w:rtl/>
        </w:rPr>
        <w:t>اما طبق مسلک «شیخ انصاری» چنین بیانی صحیح نیست.</w:t>
      </w:r>
    </w:p>
    <w:p w14:paraId="397B2D44" w14:textId="77777777" w:rsidR="00FA0A61" w:rsidRPr="00FA0A61" w:rsidRDefault="00FA0A61" w:rsidP="00FA0A61">
      <w:pPr>
        <w:rPr>
          <w:rFonts w:ascii="Calibri" w:eastAsia="Calibri" w:hAnsi="Calibri"/>
          <w:rtl/>
        </w:rPr>
      </w:pPr>
      <w:r w:rsidRPr="00FA0A61">
        <w:rPr>
          <w:rFonts w:ascii="Calibri" w:eastAsia="Calibri" w:hAnsi="Calibri" w:cs="B Titr" w:hint="cs"/>
          <w:sz w:val="24"/>
          <w:szCs w:val="24"/>
          <w:rtl/>
        </w:rPr>
        <w:t>پاسخ:</w:t>
      </w:r>
      <w:r w:rsidRPr="00FA0A61">
        <w:rPr>
          <w:rFonts w:ascii="Calibri" w:eastAsia="Calibri" w:hAnsi="Calibri" w:hint="cs"/>
          <w:rtl/>
        </w:rPr>
        <w:t xml:space="preserve"> </w:t>
      </w:r>
      <w:r w:rsidRPr="00FA0A61">
        <w:rPr>
          <w:rFonts w:ascii="Calibri" w:eastAsia="Calibri" w:hAnsi="Calibri"/>
          <w:rtl/>
        </w:rPr>
        <w:t>همان‌گونه</w:t>
      </w:r>
      <w:r w:rsidRPr="00FA0A61">
        <w:rPr>
          <w:rFonts w:ascii="Calibri" w:eastAsia="Calibri" w:hAnsi="Calibri" w:hint="cs"/>
          <w:rtl/>
        </w:rPr>
        <w:t xml:space="preserve"> که گفته شد وجوب دلیل لفظی ندارد، اما طبق حکم عقل باید به تحصیل مقدمه پرداخت.</w:t>
      </w:r>
    </w:p>
    <w:p w14:paraId="4584560E" w14:textId="77777777" w:rsidR="00FA0A61" w:rsidRPr="00FA0A61" w:rsidRDefault="00FA0A61" w:rsidP="00FA0A61">
      <w:pPr>
        <w:outlineLvl w:val="5"/>
        <w:rPr>
          <w:rFonts w:cs="B Titr"/>
          <w:sz w:val="24"/>
          <w:szCs w:val="24"/>
          <w:rtl/>
        </w:rPr>
      </w:pPr>
      <w:r w:rsidRPr="00FA0A61">
        <w:rPr>
          <w:rFonts w:cs="B Titr" w:hint="cs"/>
          <w:sz w:val="24"/>
          <w:szCs w:val="24"/>
          <w:rtl/>
        </w:rPr>
        <w:t>کلام «مرحوم اصفهانی»</w:t>
      </w:r>
      <w:r w:rsidRPr="00FA0A61">
        <w:rPr>
          <w:rFonts w:cs="B Titr"/>
          <w:sz w:val="24"/>
          <w:szCs w:val="24"/>
          <w:vertAlign w:val="superscript"/>
          <w:rtl/>
        </w:rPr>
        <w:footnoteReference w:id="284"/>
      </w:r>
    </w:p>
    <w:p w14:paraId="00E63473" w14:textId="77777777" w:rsidR="00FA0A61" w:rsidRPr="00FA0A61" w:rsidRDefault="00FA0A61" w:rsidP="00FA0A61">
      <w:pPr>
        <w:rPr>
          <w:rtl/>
        </w:rPr>
      </w:pPr>
      <w:r w:rsidRPr="00FA0A61">
        <w:rPr>
          <w:rtl/>
        </w:rPr>
        <w:t>ثمره‌ا</w:t>
      </w:r>
      <w:r w:rsidRPr="00FA0A61">
        <w:rPr>
          <w:rFonts w:hint="cs"/>
          <w:rtl/>
        </w:rPr>
        <w:t>ی که در کلام «مرحوم آخوند» بیان شده قابل پذیرش نیست؛ زیرا:</w:t>
      </w:r>
    </w:p>
    <w:p w14:paraId="1A76DFB2" w14:textId="77777777" w:rsidR="00FA0A61" w:rsidRPr="00FA0A61" w:rsidRDefault="00FA0A61" w:rsidP="00FA0A61">
      <w:pPr>
        <w:ind w:left="720"/>
        <w:rPr>
          <w:rtl/>
        </w:rPr>
      </w:pPr>
      <w:r w:rsidRPr="00FA0A61">
        <w:rPr>
          <w:rFonts w:hint="cs"/>
          <w:rtl/>
        </w:rPr>
        <w:t xml:space="preserve">گرچه اگر قید متعلق به ماده باشد،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 است و اگر قید متعلق به هیئت باشد،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 نیست،</w:t>
      </w:r>
    </w:p>
    <w:p w14:paraId="5D7060D1" w14:textId="77777777" w:rsidR="00FA0A61" w:rsidRPr="00FA0A61" w:rsidRDefault="00FA0A61" w:rsidP="00FA0A61">
      <w:pPr>
        <w:ind w:left="720"/>
      </w:pPr>
      <w:r w:rsidRPr="00FA0A61">
        <w:rPr>
          <w:rFonts w:hint="cs"/>
          <w:rtl/>
        </w:rPr>
        <w:t xml:space="preserve">اما «شیخ انصاری» وجوب مقدمات مفوته را با توجه به رجوع قید به ماده و وجوب فعلی داشتن </w:t>
      </w:r>
      <w:r w:rsidRPr="00FA0A61">
        <w:rPr>
          <w:rtl/>
        </w:rPr>
        <w:t>ذ</w:t>
      </w:r>
      <w:r w:rsidRPr="00FA0A61">
        <w:rPr>
          <w:rFonts w:hint="cs"/>
          <w:rtl/>
        </w:rPr>
        <w:t>ی‌</w:t>
      </w:r>
      <w:r w:rsidRPr="00FA0A61">
        <w:rPr>
          <w:rFonts w:hint="eastAsia"/>
          <w:rtl/>
        </w:rPr>
        <w:t>المقدمه</w:t>
      </w:r>
      <w:r w:rsidRPr="00FA0A61">
        <w:rPr>
          <w:rFonts w:hint="cs"/>
          <w:rtl/>
        </w:rPr>
        <w:t xml:space="preserve"> ثابت </w:t>
      </w:r>
      <w:r w:rsidRPr="00FA0A61">
        <w:rPr>
          <w:rtl/>
        </w:rPr>
        <w:t>نم</w:t>
      </w:r>
      <w:r w:rsidRPr="00FA0A61">
        <w:rPr>
          <w:rFonts w:hint="cs"/>
          <w:rtl/>
        </w:rPr>
        <w:t>ی‌</w:t>
      </w:r>
      <w:r w:rsidRPr="00FA0A61">
        <w:rPr>
          <w:rFonts w:hint="eastAsia"/>
          <w:rtl/>
        </w:rPr>
        <w:t>کنند</w:t>
      </w:r>
      <w:r w:rsidRPr="00FA0A61">
        <w:rPr>
          <w:rFonts w:hint="cs"/>
          <w:rtl/>
        </w:rPr>
        <w:t xml:space="preserve">، بلکه ایشان نیز وجوب مقدمه را از باب حکم ارشادی عقل ثابت </w:t>
      </w:r>
      <w:r w:rsidRPr="00FA0A61">
        <w:rPr>
          <w:rtl/>
        </w:rPr>
        <w:t>کرده‌اند</w:t>
      </w:r>
      <w:r w:rsidRPr="00FA0A61">
        <w:rPr>
          <w:rFonts w:hint="cs"/>
          <w:rtl/>
        </w:rPr>
        <w:t>.</w:t>
      </w:r>
      <w:r w:rsidRPr="00FA0A61">
        <w:rPr>
          <w:vertAlign w:val="superscript"/>
        </w:rPr>
        <w:footnoteReference w:id="285"/>
      </w:r>
    </w:p>
    <w:p w14:paraId="3B3F1D43" w14:textId="77777777" w:rsidR="00FA0A61" w:rsidRPr="00FA0A61" w:rsidRDefault="00FA0A61" w:rsidP="00FA0A61">
      <w:pPr>
        <w:rPr>
          <w:rtl/>
        </w:rPr>
      </w:pPr>
      <w:r w:rsidRPr="00FA0A61">
        <w:rPr>
          <w:rFonts w:hint="cs"/>
          <w:rtl/>
        </w:rPr>
        <w:t xml:space="preserve">تصور «مرحوم آخوند» این است که فعلیت وجوب </w:t>
      </w:r>
      <w:r w:rsidRPr="00FA0A61">
        <w:rPr>
          <w:rtl/>
        </w:rPr>
        <w:t>ذ</w:t>
      </w:r>
      <w:r w:rsidRPr="00FA0A61">
        <w:rPr>
          <w:rFonts w:hint="cs"/>
          <w:rtl/>
        </w:rPr>
        <w:t>ی‌</w:t>
      </w:r>
      <w:r w:rsidRPr="00FA0A61">
        <w:rPr>
          <w:rFonts w:hint="eastAsia"/>
          <w:rtl/>
        </w:rPr>
        <w:t>المقدمه</w:t>
      </w:r>
      <w:r w:rsidRPr="00FA0A61">
        <w:rPr>
          <w:rFonts w:hint="cs"/>
          <w:rtl/>
        </w:rPr>
        <w:t xml:space="preserve"> به معنای فعلی شدن وجوب مقدمات آن است و درنتیجه اثبات وجوب فعلی برای </w:t>
      </w:r>
      <w:r w:rsidRPr="00FA0A61">
        <w:rPr>
          <w:rtl/>
        </w:rPr>
        <w:t>ذ</w:t>
      </w:r>
      <w:r w:rsidRPr="00FA0A61">
        <w:rPr>
          <w:rFonts w:hint="cs"/>
          <w:rtl/>
        </w:rPr>
        <w:t>ی‌</w:t>
      </w:r>
      <w:r w:rsidRPr="00FA0A61">
        <w:rPr>
          <w:rFonts w:hint="eastAsia"/>
          <w:rtl/>
        </w:rPr>
        <w:t>المقدمه</w:t>
      </w:r>
      <w:r w:rsidRPr="00FA0A61">
        <w:rPr>
          <w:rFonts w:hint="cs"/>
          <w:rtl/>
        </w:rPr>
        <w:t xml:space="preserve"> برای حل مشکل مقدمات مفوته کافی است؛ </w:t>
      </w:r>
      <w:r w:rsidRPr="00FA0A61">
        <w:rPr>
          <w:rtl/>
        </w:rPr>
        <w:t>درحال</w:t>
      </w:r>
      <w:r w:rsidRPr="00FA0A61">
        <w:rPr>
          <w:rFonts w:hint="cs"/>
          <w:rtl/>
        </w:rPr>
        <w:t>ی‌</w:t>
      </w:r>
      <w:r w:rsidRPr="00FA0A61">
        <w:rPr>
          <w:rFonts w:hint="eastAsia"/>
          <w:rtl/>
        </w:rPr>
        <w:t>که</w:t>
      </w:r>
      <w:r w:rsidRPr="00FA0A61">
        <w:rPr>
          <w:rFonts w:hint="cs"/>
          <w:rtl/>
        </w:rPr>
        <w:t xml:space="preserve"> «شیخ انصاری» چنین مطلبی را </w:t>
      </w:r>
      <w:r w:rsidRPr="00FA0A61">
        <w:rPr>
          <w:rtl/>
        </w:rPr>
        <w:t>نم</w:t>
      </w:r>
      <w:r w:rsidRPr="00FA0A61">
        <w:rPr>
          <w:rFonts w:hint="cs"/>
          <w:rtl/>
        </w:rPr>
        <w:t>ی‌</w:t>
      </w:r>
      <w:r w:rsidRPr="00FA0A61">
        <w:rPr>
          <w:rFonts w:hint="eastAsia"/>
          <w:rtl/>
        </w:rPr>
        <w:t>پذ</w:t>
      </w:r>
      <w:r w:rsidRPr="00FA0A61">
        <w:rPr>
          <w:rFonts w:hint="cs"/>
          <w:rtl/>
        </w:rPr>
        <w:t>ی</w:t>
      </w:r>
      <w:r w:rsidRPr="00FA0A61">
        <w:rPr>
          <w:rFonts w:hint="eastAsia"/>
          <w:rtl/>
        </w:rPr>
        <w:t>رند</w:t>
      </w:r>
      <w:r w:rsidRPr="00FA0A61">
        <w:rPr>
          <w:rFonts w:hint="cs"/>
          <w:rtl/>
        </w:rPr>
        <w:t xml:space="preserve">. به نظر «شیخ انصاری» وجوب </w:t>
      </w:r>
      <w:r w:rsidRPr="00FA0A61">
        <w:rPr>
          <w:rtl/>
        </w:rPr>
        <w:t>ذ</w:t>
      </w:r>
      <w:r w:rsidRPr="00FA0A61">
        <w:rPr>
          <w:rFonts w:hint="cs"/>
          <w:rtl/>
        </w:rPr>
        <w:t>ی‌</w:t>
      </w:r>
      <w:r w:rsidRPr="00FA0A61">
        <w:rPr>
          <w:rFonts w:hint="eastAsia"/>
          <w:rtl/>
        </w:rPr>
        <w:t>المقدمه</w:t>
      </w:r>
      <w:r w:rsidRPr="00FA0A61">
        <w:rPr>
          <w:rFonts w:hint="cs"/>
          <w:rtl/>
        </w:rPr>
        <w:t xml:space="preserve"> به حکم عقل است. توضیح اینکه وجوب مقدمه وجوب ترشحی و تبعی است و به همین دلیل هر امری برای مقدمه ثابت شود، باید قبلاً برای </w:t>
      </w:r>
      <w:r w:rsidRPr="00FA0A61">
        <w:rPr>
          <w:rtl/>
        </w:rPr>
        <w:t>ذ</w:t>
      </w:r>
      <w:r w:rsidRPr="00FA0A61">
        <w:rPr>
          <w:rFonts w:hint="cs"/>
          <w:rtl/>
        </w:rPr>
        <w:t>ی‌</w:t>
      </w:r>
      <w:r w:rsidRPr="00FA0A61">
        <w:rPr>
          <w:rFonts w:hint="eastAsia"/>
          <w:rtl/>
        </w:rPr>
        <w:t>المقدمه</w:t>
      </w:r>
      <w:r w:rsidRPr="00FA0A61">
        <w:rPr>
          <w:rFonts w:hint="cs"/>
          <w:rtl/>
        </w:rPr>
        <w:t xml:space="preserve"> ثابت شده باشد</w:t>
      </w:r>
      <w:r w:rsidRPr="00FA0A61">
        <w:rPr>
          <w:rtl/>
        </w:rPr>
        <w:t xml:space="preserve">؛ </w:t>
      </w:r>
      <w:r w:rsidRPr="00FA0A61">
        <w:rPr>
          <w:rFonts w:hint="cs"/>
          <w:rtl/>
        </w:rPr>
        <w:t>بنابراین:</w:t>
      </w:r>
    </w:p>
    <w:p w14:paraId="7F5261B6" w14:textId="77777777" w:rsidR="00FA0A61" w:rsidRPr="00FA0A61" w:rsidRDefault="00FA0A61" w:rsidP="00FA0A61">
      <w:pPr>
        <w:ind w:left="720"/>
        <w:rPr>
          <w:rtl/>
        </w:rPr>
      </w:pPr>
      <w:r w:rsidRPr="00FA0A61">
        <w:rPr>
          <w:rFonts w:hint="cs"/>
          <w:rtl/>
        </w:rPr>
        <w:t xml:space="preserve">در جایی که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 است و اطلاق وجوب بر آن مجازی نیست، این مطلب در مورد مقدمه نیز صادق است،</w:t>
      </w:r>
    </w:p>
    <w:p w14:paraId="167B832C" w14:textId="77777777" w:rsidR="00FA0A61" w:rsidRPr="00FA0A61" w:rsidRDefault="00FA0A61" w:rsidP="00FA0A61">
      <w:pPr>
        <w:ind w:left="720"/>
        <w:rPr>
          <w:rFonts w:ascii="Calibri" w:eastAsia="Calibri" w:hAnsi="Calibri"/>
          <w:rtl/>
        </w:rPr>
      </w:pPr>
      <w:r w:rsidRPr="00FA0A61">
        <w:rPr>
          <w:rFonts w:hint="cs"/>
          <w:rtl/>
        </w:rPr>
        <w:t xml:space="preserve">اما در جایی که </w:t>
      </w:r>
      <w:r w:rsidRPr="00FA0A61">
        <w:rPr>
          <w:rtl/>
        </w:rPr>
        <w:t>ذ</w:t>
      </w:r>
      <w:r w:rsidRPr="00FA0A61">
        <w:rPr>
          <w:rFonts w:hint="cs"/>
          <w:rtl/>
        </w:rPr>
        <w:t>ی‌</w:t>
      </w:r>
      <w:r w:rsidRPr="00FA0A61">
        <w:rPr>
          <w:rFonts w:hint="eastAsia"/>
          <w:rtl/>
        </w:rPr>
        <w:t>المقدمه</w:t>
      </w:r>
      <w:r w:rsidRPr="00FA0A61">
        <w:rPr>
          <w:rFonts w:hint="cs"/>
          <w:rtl/>
        </w:rPr>
        <w:t xml:space="preserve"> لزوم انجام </w:t>
      </w:r>
      <w:r w:rsidRPr="00FA0A61">
        <w:rPr>
          <w:rFonts w:ascii="Calibri" w:eastAsia="Calibri" w:hAnsi="Calibri" w:hint="cs"/>
          <w:rtl/>
        </w:rPr>
        <w:t xml:space="preserve">و تنجز ندارد، همچنان این سؤال پابرجاست که چگونه بدون اینکه </w:t>
      </w:r>
      <w:r w:rsidRPr="00FA0A61">
        <w:rPr>
          <w:rtl/>
        </w:rPr>
        <w:t>ذ</w:t>
      </w:r>
      <w:r w:rsidRPr="00FA0A61">
        <w:rPr>
          <w:rFonts w:hint="cs"/>
          <w:rtl/>
        </w:rPr>
        <w:t>ی‌</w:t>
      </w:r>
      <w:r w:rsidRPr="00FA0A61">
        <w:rPr>
          <w:rFonts w:hint="eastAsia"/>
          <w:rtl/>
        </w:rPr>
        <w:t>المقدمه</w:t>
      </w:r>
      <w:r w:rsidRPr="00FA0A61">
        <w:rPr>
          <w:rFonts w:hint="cs"/>
          <w:rtl/>
        </w:rPr>
        <w:t xml:space="preserve"> لزوم انجام داشته باشد </w:t>
      </w:r>
      <w:r w:rsidRPr="00FA0A61">
        <w:rPr>
          <w:rFonts w:ascii="Calibri" w:eastAsia="Calibri" w:hAnsi="Calibri" w:hint="cs"/>
          <w:rtl/>
        </w:rPr>
        <w:t xml:space="preserve">انجام </w:t>
      </w:r>
      <w:r w:rsidRPr="00FA0A61">
        <w:rPr>
          <w:rFonts w:ascii="Calibri" w:eastAsia="Calibri" w:hAnsi="Calibri"/>
          <w:rtl/>
        </w:rPr>
        <w:t>مقدمه‌</w:t>
      </w:r>
      <w:r w:rsidRPr="00FA0A61">
        <w:rPr>
          <w:rFonts w:ascii="Calibri" w:eastAsia="Calibri" w:hAnsi="Calibri" w:hint="cs"/>
          <w:rtl/>
        </w:rPr>
        <w:t>ی آن واجب است.</w:t>
      </w:r>
    </w:p>
    <w:p w14:paraId="1B63F2CC" w14:textId="77777777" w:rsidR="00FA0A61" w:rsidRPr="00FA0A61" w:rsidRDefault="00FA0A61" w:rsidP="00FA0A61">
      <w:pPr>
        <w:rPr>
          <w:rFonts w:ascii="Calibri" w:eastAsia="Calibri" w:hAnsi="Calibri"/>
          <w:rtl/>
        </w:rPr>
      </w:pPr>
      <w:r w:rsidRPr="00FA0A61">
        <w:rPr>
          <w:rFonts w:ascii="Calibri" w:eastAsia="Calibri" w:hAnsi="Calibri" w:hint="cs"/>
          <w:rtl/>
        </w:rPr>
        <w:t xml:space="preserve">درنتیجه حتی اگر قید را متعلق به ماده بدانیم، باز هم </w:t>
      </w:r>
      <w:r w:rsidRPr="00FA0A61">
        <w:rPr>
          <w:rFonts w:ascii="Calibri" w:eastAsia="Calibri" w:hAnsi="Calibri"/>
          <w:rtl/>
        </w:rPr>
        <w:t>نم</w:t>
      </w:r>
      <w:r w:rsidRPr="00FA0A61">
        <w:rPr>
          <w:rFonts w:ascii="Calibri" w:eastAsia="Calibri" w:hAnsi="Calibri" w:hint="cs"/>
          <w:rtl/>
        </w:rPr>
        <w:t>ی‌</w:t>
      </w:r>
      <w:r w:rsidRPr="00FA0A61">
        <w:rPr>
          <w:rFonts w:ascii="Calibri" w:eastAsia="Calibri" w:hAnsi="Calibri" w:hint="eastAsia"/>
          <w:rtl/>
        </w:rPr>
        <w:t>توان</w:t>
      </w:r>
      <w:r w:rsidRPr="00FA0A61">
        <w:rPr>
          <w:rFonts w:ascii="Calibri" w:eastAsia="Calibri" w:hAnsi="Calibri" w:hint="cs"/>
          <w:rtl/>
        </w:rPr>
        <w:t>ی</w:t>
      </w:r>
      <w:r w:rsidRPr="00FA0A61">
        <w:rPr>
          <w:rFonts w:ascii="Calibri" w:eastAsia="Calibri" w:hAnsi="Calibri" w:hint="eastAsia"/>
          <w:rtl/>
        </w:rPr>
        <w:t>م</w:t>
      </w:r>
      <w:r w:rsidRPr="00FA0A61">
        <w:rPr>
          <w:rFonts w:ascii="Calibri" w:eastAsia="Calibri" w:hAnsi="Calibri" w:hint="cs"/>
          <w:rtl/>
        </w:rPr>
        <w:t xml:space="preserve"> مشکل وجوب </w:t>
      </w:r>
      <w:r w:rsidRPr="00FA0A61">
        <w:rPr>
          <w:rFonts w:ascii="Calibri" w:eastAsia="Calibri" w:hAnsi="Calibri"/>
          <w:rtl/>
        </w:rPr>
        <w:t>مقدمه‌</w:t>
      </w:r>
      <w:r w:rsidRPr="00FA0A61">
        <w:rPr>
          <w:rFonts w:ascii="Calibri" w:eastAsia="Calibri" w:hAnsi="Calibri" w:hint="cs"/>
          <w:rtl/>
        </w:rPr>
        <w:t>ی مفوته را حل کنیم و باید وجوب آن را از باب حکم ارشادی عقل بدانیم.</w:t>
      </w:r>
    </w:p>
    <w:p w14:paraId="64663E58" w14:textId="77777777" w:rsidR="00FA0A61" w:rsidRPr="00FA0A61" w:rsidRDefault="00FA0A61" w:rsidP="00FA0A61">
      <w:pPr>
        <w:rPr>
          <w:rFonts w:ascii="Calibri" w:eastAsia="Calibri" w:hAnsi="Calibri"/>
          <w:rtl/>
        </w:rPr>
      </w:pPr>
      <w:r w:rsidRPr="00FA0A61">
        <w:rPr>
          <w:rFonts w:ascii="Calibri" w:eastAsia="Calibri" w:hAnsi="Calibri" w:hint="cs"/>
          <w:rtl/>
        </w:rPr>
        <w:t>به عبارت دیگر رجوع قید به ماده و مطلق گذاشتن هیئت:</w:t>
      </w:r>
    </w:p>
    <w:p w14:paraId="4172A5B0" w14:textId="77777777" w:rsidR="00FA0A61" w:rsidRPr="00FA0A61" w:rsidRDefault="00FA0A61" w:rsidP="00FA0A61">
      <w:pPr>
        <w:ind w:left="720"/>
        <w:rPr>
          <w:rtl/>
        </w:rPr>
      </w:pPr>
      <w:r w:rsidRPr="00FA0A61">
        <w:rPr>
          <w:rFonts w:ascii="Calibri" w:eastAsia="Calibri" w:hAnsi="Calibri" w:hint="cs"/>
          <w:rtl/>
        </w:rPr>
        <w:t xml:space="preserve">گرچه مشکل فعلیت وجوب </w:t>
      </w:r>
      <w:r w:rsidRPr="00FA0A61">
        <w:rPr>
          <w:rtl/>
        </w:rPr>
        <w:t>ذ</w:t>
      </w:r>
      <w:r w:rsidRPr="00FA0A61">
        <w:rPr>
          <w:rFonts w:hint="cs"/>
          <w:rtl/>
        </w:rPr>
        <w:t>ی‌</w:t>
      </w:r>
      <w:r w:rsidRPr="00FA0A61">
        <w:rPr>
          <w:rFonts w:hint="eastAsia"/>
          <w:rtl/>
        </w:rPr>
        <w:t>المقدمه</w:t>
      </w:r>
      <w:r w:rsidRPr="00FA0A61">
        <w:rPr>
          <w:rFonts w:hint="cs"/>
          <w:rtl/>
        </w:rPr>
        <w:t xml:space="preserve"> را حل </w:t>
      </w:r>
      <w:r w:rsidRPr="00FA0A61">
        <w:rPr>
          <w:rtl/>
        </w:rPr>
        <w:t>م</w:t>
      </w:r>
      <w:r w:rsidRPr="00FA0A61">
        <w:rPr>
          <w:rFonts w:hint="cs"/>
          <w:rtl/>
        </w:rPr>
        <w:t>ی‌</w:t>
      </w:r>
      <w:r w:rsidRPr="00FA0A61">
        <w:rPr>
          <w:rFonts w:hint="eastAsia"/>
          <w:rtl/>
        </w:rPr>
        <w:t>کند</w:t>
      </w:r>
      <w:r w:rsidRPr="00FA0A61">
        <w:rPr>
          <w:rFonts w:hint="cs"/>
          <w:rtl/>
        </w:rPr>
        <w:t>،</w:t>
      </w:r>
    </w:p>
    <w:p w14:paraId="664B241B" w14:textId="77777777" w:rsidR="00FA0A61" w:rsidRPr="00FA0A61" w:rsidRDefault="00FA0A61" w:rsidP="00FA0A61">
      <w:pPr>
        <w:ind w:left="720"/>
        <w:rPr>
          <w:rtl/>
        </w:rPr>
      </w:pPr>
      <w:r w:rsidRPr="00FA0A61">
        <w:rPr>
          <w:rFonts w:hint="cs"/>
          <w:rtl/>
        </w:rPr>
        <w:lastRenderedPageBreak/>
        <w:t xml:space="preserve">اما حل </w:t>
      </w:r>
      <w:r w:rsidRPr="00FA0A61">
        <w:rPr>
          <w:rFonts w:ascii="Calibri" w:eastAsia="Calibri" w:hAnsi="Calibri" w:hint="cs"/>
          <w:rtl/>
        </w:rPr>
        <w:t xml:space="preserve">مشکل فعلیت وجوب </w:t>
      </w:r>
      <w:r w:rsidRPr="00FA0A61">
        <w:rPr>
          <w:rtl/>
        </w:rPr>
        <w:t>ذ</w:t>
      </w:r>
      <w:r w:rsidRPr="00FA0A61">
        <w:rPr>
          <w:rFonts w:hint="cs"/>
          <w:rtl/>
        </w:rPr>
        <w:t>ی‌</w:t>
      </w:r>
      <w:r w:rsidRPr="00FA0A61">
        <w:rPr>
          <w:rFonts w:hint="eastAsia"/>
          <w:rtl/>
        </w:rPr>
        <w:t>المقدمه</w:t>
      </w:r>
      <w:r w:rsidRPr="00FA0A61">
        <w:rPr>
          <w:rFonts w:hint="cs"/>
          <w:rtl/>
        </w:rPr>
        <w:t xml:space="preserve"> برای حل مشکل وجوب </w:t>
      </w:r>
      <w:r w:rsidRPr="00FA0A61">
        <w:rPr>
          <w:rtl/>
        </w:rPr>
        <w:t>مقدمه‌</w:t>
      </w:r>
      <w:r w:rsidRPr="00FA0A61">
        <w:rPr>
          <w:rFonts w:hint="cs"/>
          <w:rtl/>
        </w:rPr>
        <w:t xml:space="preserve">ی مفوته کافی نیست، بلکه باید تنجیز </w:t>
      </w:r>
      <w:r w:rsidRPr="00FA0A61">
        <w:rPr>
          <w:rtl/>
        </w:rPr>
        <w:t>ذ</w:t>
      </w:r>
      <w:r w:rsidRPr="00FA0A61">
        <w:rPr>
          <w:rFonts w:hint="cs"/>
          <w:rtl/>
        </w:rPr>
        <w:t>ی‌</w:t>
      </w:r>
      <w:r w:rsidRPr="00FA0A61">
        <w:rPr>
          <w:rFonts w:hint="eastAsia"/>
          <w:rtl/>
        </w:rPr>
        <w:t>المقدمه</w:t>
      </w:r>
      <w:r w:rsidRPr="00FA0A61">
        <w:rPr>
          <w:rFonts w:hint="cs"/>
          <w:rtl/>
        </w:rPr>
        <w:t xml:space="preserve"> یعنی لزوم مبادرت به انجام آن نیز اثبات شود و چون حتی طبق مسلک «شیخ انصاری» این تنجیز در </w:t>
      </w:r>
      <w:r w:rsidRPr="00FA0A61">
        <w:rPr>
          <w:rtl/>
        </w:rPr>
        <w:t>ذ</w:t>
      </w:r>
      <w:r w:rsidRPr="00FA0A61">
        <w:rPr>
          <w:rFonts w:hint="cs"/>
          <w:rtl/>
        </w:rPr>
        <w:t>ی‌</w:t>
      </w:r>
      <w:r w:rsidRPr="00FA0A61">
        <w:rPr>
          <w:rFonts w:hint="eastAsia"/>
          <w:rtl/>
        </w:rPr>
        <w:t>المقدمه</w:t>
      </w:r>
      <w:r w:rsidRPr="00FA0A61">
        <w:rPr>
          <w:rFonts w:hint="cs"/>
          <w:rtl/>
        </w:rPr>
        <w:t xml:space="preserve"> وجود ندارد، با رجوع قید به ماده نیز مشکل وجوب مقدمه مفوته پابرجاست.</w:t>
      </w:r>
    </w:p>
    <w:p w14:paraId="6BB51179" w14:textId="77777777" w:rsidR="00FA0A61" w:rsidRPr="00FA0A61" w:rsidRDefault="00FA0A61" w:rsidP="00FA0A61">
      <w:pPr>
        <w:rPr>
          <w:rtl/>
        </w:rPr>
      </w:pPr>
      <w:r w:rsidRPr="00FA0A61">
        <w:rPr>
          <w:rFonts w:hint="cs"/>
          <w:rtl/>
        </w:rPr>
        <w:t xml:space="preserve">خود «شیخ انصاری» نیز مشکل </w:t>
      </w:r>
      <w:r w:rsidRPr="00FA0A61">
        <w:rPr>
          <w:rtl/>
        </w:rPr>
        <w:t>مقدمه‌</w:t>
      </w:r>
      <w:r w:rsidRPr="00FA0A61">
        <w:rPr>
          <w:rFonts w:hint="cs"/>
          <w:rtl/>
        </w:rPr>
        <w:t xml:space="preserve">ی مفوته را با توجه به حکم عقل حل </w:t>
      </w:r>
      <w:r w:rsidRPr="00FA0A61">
        <w:rPr>
          <w:rtl/>
        </w:rPr>
        <w:t>م</w:t>
      </w:r>
      <w:r w:rsidRPr="00FA0A61">
        <w:rPr>
          <w:rFonts w:hint="cs"/>
          <w:rtl/>
        </w:rPr>
        <w:t>ی‌</w:t>
      </w:r>
      <w:r w:rsidRPr="00FA0A61">
        <w:rPr>
          <w:rFonts w:hint="eastAsia"/>
          <w:rtl/>
        </w:rPr>
        <w:t>کنند</w:t>
      </w:r>
      <w:r w:rsidRPr="00FA0A61">
        <w:rPr>
          <w:rFonts w:hint="cs"/>
          <w:rtl/>
        </w:rPr>
        <w:t>.</w:t>
      </w:r>
    </w:p>
    <w:p w14:paraId="1C6C3DDA" w14:textId="77777777" w:rsidR="00FA0A61" w:rsidRPr="00FA0A61" w:rsidRDefault="00FA0A61" w:rsidP="00FA0A61">
      <w:pPr>
        <w:rPr>
          <w:rtl/>
        </w:rPr>
      </w:pPr>
      <w:r w:rsidRPr="00FA0A61">
        <w:rPr>
          <w:rFonts w:hint="cs"/>
          <w:rtl/>
        </w:rPr>
        <w:t xml:space="preserve">همچنین ایشان در این مورد اشکالی به کلام «مرحوم صاحب فصول» دارند. «مرحوم صاحب فصول» برای حل مشکل </w:t>
      </w:r>
      <w:r w:rsidRPr="00FA0A61">
        <w:rPr>
          <w:rtl/>
        </w:rPr>
        <w:t>مقدمه‌</w:t>
      </w:r>
      <w:r w:rsidRPr="00FA0A61">
        <w:rPr>
          <w:rFonts w:hint="cs"/>
          <w:rtl/>
        </w:rPr>
        <w:t xml:space="preserve">ی مفوته </w:t>
      </w:r>
      <w:r w:rsidRPr="00FA0A61">
        <w:rPr>
          <w:rtl/>
        </w:rPr>
        <w:t>م</w:t>
      </w:r>
      <w:r w:rsidRPr="00FA0A61">
        <w:rPr>
          <w:rFonts w:hint="cs"/>
          <w:rtl/>
        </w:rPr>
        <w:t>ی‌</w:t>
      </w:r>
      <w:r w:rsidRPr="00FA0A61">
        <w:rPr>
          <w:rFonts w:hint="eastAsia"/>
          <w:rtl/>
        </w:rPr>
        <w:t>فرما</w:t>
      </w:r>
      <w:r w:rsidRPr="00FA0A61">
        <w:rPr>
          <w:rFonts w:hint="cs"/>
          <w:rtl/>
        </w:rPr>
        <w:t>ی</w:t>
      </w:r>
      <w:r w:rsidRPr="00FA0A61">
        <w:rPr>
          <w:rFonts w:hint="eastAsia"/>
          <w:rtl/>
        </w:rPr>
        <w:t>ند</w:t>
      </w:r>
      <w:r w:rsidRPr="00FA0A61">
        <w:rPr>
          <w:rFonts w:hint="cs"/>
          <w:rtl/>
        </w:rPr>
        <w:t xml:space="preserve"> با اینکه ارتکاز این است که قیود به هیئت رجوع </w:t>
      </w:r>
      <w:r w:rsidRPr="00FA0A61">
        <w:rPr>
          <w:rtl/>
        </w:rPr>
        <w:t>م</w:t>
      </w:r>
      <w:r w:rsidRPr="00FA0A61">
        <w:rPr>
          <w:rFonts w:hint="cs"/>
          <w:rtl/>
        </w:rPr>
        <w:t>ی‌</w:t>
      </w:r>
      <w:r w:rsidRPr="00FA0A61">
        <w:rPr>
          <w:rFonts w:hint="eastAsia"/>
          <w:rtl/>
        </w:rPr>
        <w:t>کنند</w:t>
      </w:r>
      <w:r w:rsidRPr="00FA0A61">
        <w:rPr>
          <w:rFonts w:hint="cs"/>
          <w:rtl/>
        </w:rPr>
        <w:t xml:space="preserve">، به دلیل اینکه از خارج </w:t>
      </w:r>
      <w:r w:rsidRPr="00FA0A61">
        <w:rPr>
          <w:rtl/>
        </w:rPr>
        <w:t>م</w:t>
      </w:r>
      <w:r w:rsidRPr="00FA0A61">
        <w:rPr>
          <w:rFonts w:hint="cs"/>
          <w:rtl/>
        </w:rPr>
        <w:t>ی‌</w:t>
      </w:r>
      <w:r w:rsidRPr="00FA0A61">
        <w:rPr>
          <w:rFonts w:hint="eastAsia"/>
          <w:rtl/>
        </w:rPr>
        <w:t>دان</w:t>
      </w:r>
      <w:r w:rsidRPr="00FA0A61">
        <w:rPr>
          <w:rFonts w:hint="cs"/>
          <w:rtl/>
        </w:rPr>
        <w:t>ی</w:t>
      </w:r>
      <w:r w:rsidRPr="00FA0A61">
        <w:rPr>
          <w:rFonts w:hint="eastAsia"/>
          <w:rtl/>
        </w:rPr>
        <w:t>م</w:t>
      </w:r>
      <w:r w:rsidRPr="00FA0A61">
        <w:rPr>
          <w:rFonts w:hint="cs"/>
          <w:rtl/>
        </w:rPr>
        <w:t xml:space="preserve"> تحصیل </w:t>
      </w:r>
      <w:r w:rsidRPr="00FA0A61">
        <w:rPr>
          <w:rtl/>
        </w:rPr>
        <w:t>مقدمه‌</w:t>
      </w:r>
      <w:r w:rsidRPr="00FA0A61">
        <w:rPr>
          <w:rFonts w:hint="cs"/>
          <w:rtl/>
        </w:rPr>
        <w:t xml:space="preserve">ی مفوته واجب است در خصوص </w:t>
      </w:r>
      <w:r w:rsidRPr="00FA0A61">
        <w:rPr>
          <w:rtl/>
        </w:rPr>
        <w:t>مقدمه‌</w:t>
      </w:r>
      <w:r w:rsidRPr="00FA0A61">
        <w:rPr>
          <w:rFonts w:hint="cs"/>
          <w:rtl/>
        </w:rPr>
        <w:t xml:space="preserve">ی مفوته از ارتکاز خود دست کشیده، قیود را متعلق به ماده دانسته و وجوب را فعلی </w:t>
      </w:r>
      <w:r w:rsidRPr="00FA0A61">
        <w:rPr>
          <w:rtl/>
        </w:rPr>
        <w:t>م</w:t>
      </w:r>
      <w:r w:rsidRPr="00FA0A61">
        <w:rPr>
          <w:rFonts w:hint="cs"/>
          <w:rtl/>
        </w:rPr>
        <w:t>ی‌</w:t>
      </w:r>
      <w:r w:rsidRPr="00FA0A61">
        <w:rPr>
          <w:rFonts w:hint="eastAsia"/>
          <w:rtl/>
        </w:rPr>
        <w:t>دان</w:t>
      </w:r>
      <w:r w:rsidRPr="00FA0A61">
        <w:rPr>
          <w:rFonts w:hint="cs"/>
          <w:rtl/>
        </w:rPr>
        <w:t>ی</w:t>
      </w:r>
      <w:r w:rsidRPr="00FA0A61">
        <w:rPr>
          <w:rFonts w:hint="eastAsia"/>
          <w:rtl/>
        </w:rPr>
        <w:t>م</w:t>
      </w:r>
      <w:r w:rsidRPr="00FA0A61">
        <w:rPr>
          <w:rFonts w:hint="cs"/>
          <w:rtl/>
        </w:rPr>
        <w:t xml:space="preserve">. اشکال «شیخ انصاری» به کلام «مرحوم صاحب فصول» این است که حتی اگر قیود را متعلق به ماده بدانیم و وجوب فعلی را ثابت کنیم، مشکل </w:t>
      </w:r>
      <w:r w:rsidRPr="00FA0A61">
        <w:rPr>
          <w:rtl/>
        </w:rPr>
        <w:t>مقدمه‌</w:t>
      </w:r>
      <w:r w:rsidRPr="00FA0A61">
        <w:rPr>
          <w:rFonts w:hint="cs"/>
          <w:rtl/>
        </w:rPr>
        <w:t xml:space="preserve">ی مفوته حل </w:t>
      </w:r>
      <w:r w:rsidRPr="00FA0A61">
        <w:rPr>
          <w:rtl/>
        </w:rPr>
        <w:t>نم</w:t>
      </w:r>
      <w:r w:rsidRPr="00FA0A61">
        <w:rPr>
          <w:rFonts w:hint="cs"/>
          <w:rtl/>
        </w:rPr>
        <w:t>ی‌</w:t>
      </w:r>
      <w:r w:rsidRPr="00FA0A61">
        <w:rPr>
          <w:rFonts w:hint="eastAsia"/>
          <w:rtl/>
        </w:rPr>
        <w:t>شود</w:t>
      </w:r>
      <w:r w:rsidRPr="00FA0A61">
        <w:rPr>
          <w:rFonts w:hint="cs"/>
          <w:rtl/>
        </w:rPr>
        <w:t xml:space="preserve">؛ زیرا </w:t>
      </w:r>
      <w:r w:rsidRPr="00FA0A61">
        <w:rPr>
          <w:rtl/>
        </w:rPr>
        <w:t>ذ</w:t>
      </w:r>
      <w:r w:rsidRPr="00FA0A61">
        <w:rPr>
          <w:rFonts w:hint="cs"/>
          <w:rtl/>
        </w:rPr>
        <w:t>ی‌</w:t>
      </w:r>
      <w:r w:rsidRPr="00FA0A61">
        <w:rPr>
          <w:rFonts w:hint="eastAsia"/>
          <w:rtl/>
        </w:rPr>
        <w:t>المقدمه</w:t>
      </w:r>
      <w:r w:rsidRPr="00FA0A61">
        <w:rPr>
          <w:rFonts w:hint="cs"/>
          <w:rtl/>
        </w:rPr>
        <w:t xml:space="preserve"> فاقد تنجز است و به همین دلیل </w:t>
      </w:r>
      <w:r w:rsidRPr="00FA0A61">
        <w:rPr>
          <w:rtl/>
        </w:rPr>
        <w:t>نم</w:t>
      </w:r>
      <w:r w:rsidRPr="00FA0A61">
        <w:rPr>
          <w:rFonts w:hint="cs"/>
          <w:rtl/>
        </w:rPr>
        <w:t>ی‌</w:t>
      </w:r>
      <w:r w:rsidRPr="00FA0A61">
        <w:rPr>
          <w:rFonts w:hint="eastAsia"/>
          <w:rtl/>
        </w:rPr>
        <w:t>توان</w:t>
      </w:r>
      <w:r w:rsidRPr="00FA0A61">
        <w:rPr>
          <w:rFonts w:hint="cs"/>
          <w:rtl/>
        </w:rPr>
        <w:t xml:space="preserve"> گفت مقدمه منجز شده و در صورت عدم تحصیل مقدمه عقاب ثابت است</w:t>
      </w:r>
      <w:r w:rsidRPr="00FA0A61">
        <w:rPr>
          <w:rtl/>
        </w:rPr>
        <w:t xml:space="preserve">؛ </w:t>
      </w:r>
      <w:r w:rsidRPr="00FA0A61">
        <w:rPr>
          <w:rFonts w:hint="cs"/>
          <w:rtl/>
        </w:rPr>
        <w:t xml:space="preserve">بنابراین حتی اگر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فعلیت یافته باشد:</w:t>
      </w:r>
    </w:p>
    <w:p w14:paraId="7F8DA770" w14:textId="77777777" w:rsidR="00FA0A61" w:rsidRPr="00FA0A61" w:rsidRDefault="00FA0A61" w:rsidP="00FA0A61">
      <w:pPr>
        <w:ind w:left="720"/>
        <w:rPr>
          <w:rtl/>
        </w:rPr>
      </w:pPr>
      <w:r w:rsidRPr="00FA0A61">
        <w:rPr>
          <w:rFonts w:hint="cs"/>
          <w:rtl/>
        </w:rPr>
        <w:t xml:space="preserve">قبل از منجز شدن </w:t>
      </w:r>
      <w:r w:rsidRPr="00FA0A61">
        <w:rPr>
          <w:rtl/>
        </w:rPr>
        <w:t>ذ</w:t>
      </w:r>
      <w:r w:rsidRPr="00FA0A61">
        <w:rPr>
          <w:rFonts w:hint="cs"/>
          <w:rtl/>
        </w:rPr>
        <w:t>ی‌</w:t>
      </w:r>
      <w:r w:rsidRPr="00FA0A61">
        <w:rPr>
          <w:rFonts w:hint="eastAsia"/>
          <w:rtl/>
        </w:rPr>
        <w:t>المقدمه</w:t>
      </w:r>
      <w:r w:rsidRPr="00FA0A61">
        <w:rPr>
          <w:rFonts w:hint="cs"/>
          <w:rtl/>
        </w:rPr>
        <w:t xml:space="preserve"> به علت عدم تنجز </w:t>
      </w:r>
      <w:r w:rsidRPr="00FA0A61">
        <w:rPr>
          <w:rtl/>
        </w:rPr>
        <w:t>ذ</w:t>
      </w:r>
      <w:r w:rsidRPr="00FA0A61">
        <w:rPr>
          <w:rFonts w:hint="cs"/>
          <w:rtl/>
        </w:rPr>
        <w:t>ی‌</w:t>
      </w:r>
      <w:r w:rsidRPr="00FA0A61">
        <w:rPr>
          <w:rFonts w:hint="eastAsia"/>
          <w:rtl/>
        </w:rPr>
        <w:t>المقدمه</w:t>
      </w:r>
      <w:r w:rsidRPr="00FA0A61">
        <w:rPr>
          <w:rFonts w:hint="cs"/>
          <w:rtl/>
        </w:rPr>
        <w:t xml:space="preserve"> </w:t>
      </w:r>
      <w:r w:rsidRPr="00FA0A61">
        <w:rPr>
          <w:rtl/>
        </w:rPr>
        <w:t>نم</w:t>
      </w:r>
      <w:r w:rsidRPr="00FA0A61">
        <w:rPr>
          <w:rFonts w:hint="cs"/>
          <w:rtl/>
        </w:rPr>
        <w:t>ی‌</w:t>
      </w:r>
      <w:r w:rsidRPr="00FA0A61">
        <w:rPr>
          <w:rFonts w:hint="eastAsia"/>
          <w:rtl/>
        </w:rPr>
        <w:t>توان</w:t>
      </w:r>
      <w:r w:rsidRPr="00FA0A61">
        <w:rPr>
          <w:rFonts w:hint="cs"/>
          <w:rtl/>
        </w:rPr>
        <w:t xml:space="preserve"> گفت تحصیل مقدمه واجب است؛</w:t>
      </w:r>
    </w:p>
    <w:p w14:paraId="785D6C52" w14:textId="77777777" w:rsidR="00FA0A61" w:rsidRPr="00FA0A61" w:rsidRDefault="00FA0A61" w:rsidP="00FA0A61">
      <w:pPr>
        <w:ind w:left="720"/>
        <w:rPr>
          <w:rtl/>
        </w:rPr>
      </w:pPr>
      <w:r w:rsidRPr="00FA0A61">
        <w:rPr>
          <w:rFonts w:hint="cs"/>
          <w:rtl/>
        </w:rPr>
        <w:t xml:space="preserve">و پس از منجز شدن </w:t>
      </w:r>
      <w:r w:rsidRPr="00FA0A61">
        <w:rPr>
          <w:rtl/>
        </w:rPr>
        <w:t>ذ</w:t>
      </w:r>
      <w:r w:rsidRPr="00FA0A61">
        <w:rPr>
          <w:rFonts w:hint="cs"/>
          <w:rtl/>
        </w:rPr>
        <w:t>ی‌</w:t>
      </w:r>
      <w:r w:rsidRPr="00FA0A61">
        <w:rPr>
          <w:rFonts w:hint="eastAsia"/>
          <w:rtl/>
        </w:rPr>
        <w:t>المقدمه</w:t>
      </w:r>
      <w:r w:rsidRPr="00FA0A61">
        <w:rPr>
          <w:rFonts w:hint="cs"/>
          <w:rtl/>
        </w:rPr>
        <w:t xml:space="preserve"> به علت عدم قدرت بر تحصیل مقدمه </w:t>
      </w:r>
      <w:r w:rsidRPr="00FA0A61">
        <w:rPr>
          <w:rtl/>
        </w:rPr>
        <w:t>نم</w:t>
      </w:r>
      <w:r w:rsidRPr="00FA0A61">
        <w:rPr>
          <w:rFonts w:hint="cs"/>
          <w:rtl/>
        </w:rPr>
        <w:t>ی‌</w:t>
      </w:r>
      <w:r w:rsidRPr="00FA0A61">
        <w:rPr>
          <w:rFonts w:hint="eastAsia"/>
          <w:rtl/>
        </w:rPr>
        <w:t>توان</w:t>
      </w:r>
      <w:r w:rsidRPr="00FA0A61">
        <w:rPr>
          <w:rFonts w:hint="cs"/>
          <w:rtl/>
        </w:rPr>
        <w:t xml:space="preserve"> گفت تحصیل مقدمه واجب است.</w:t>
      </w:r>
    </w:p>
    <w:p w14:paraId="331170B6" w14:textId="77777777" w:rsidR="00FA0A61" w:rsidRPr="00FA0A61" w:rsidRDefault="00FA0A61" w:rsidP="00FA0A61">
      <w:pPr>
        <w:rPr>
          <w:rtl/>
        </w:rPr>
      </w:pPr>
      <w:r w:rsidRPr="00FA0A61">
        <w:rPr>
          <w:rFonts w:hint="cs"/>
          <w:rtl/>
        </w:rPr>
        <w:t xml:space="preserve">به عبارت دیگر حتی اگر فعلیت حج ثابت شده باشد، تنجز آن ثابت نشده و ترک آن استحقاق عقاب نخواهد داشت و در صورتی که ترک </w:t>
      </w:r>
      <w:r w:rsidRPr="00FA0A61">
        <w:rPr>
          <w:rtl/>
        </w:rPr>
        <w:t>ذ</w:t>
      </w:r>
      <w:r w:rsidRPr="00FA0A61">
        <w:rPr>
          <w:rFonts w:hint="cs"/>
          <w:rtl/>
        </w:rPr>
        <w:t>ی‌</w:t>
      </w:r>
      <w:r w:rsidRPr="00FA0A61">
        <w:rPr>
          <w:rFonts w:hint="eastAsia"/>
          <w:rtl/>
        </w:rPr>
        <w:t>المقدمه</w:t>
      </w:r>
      <w:r w:rsidRPr="00FA0A61">
        <w:rPr>
          <w:rFonts w:hint="cs"/>
          <w:rtl/>
        </w:rPr>
        <w:t xml:space="preserve"> استحقاق عقاب نداشته باشد، استحقاق عقاب داشتن مقدمه نیز معنا نخواهد داشت.</w:t>
      </w:r>
    </w:p>
    <w:p w14:paraId="3F1DD7C0" w14:textId="77777777" w:rsidR="00FA0A61" w:rsidRPr="00FA0A61" w:rsidRDefault="00FA0A61" w:rsidP="00FA0A61">
      <w:pPr>
        <w:rPr>
          <w:rtl/>
        </w:rPr>
      </w:pPr>
      <w:r w:rsidRPr="00FA0A61">
        <w:rPr>
          <w:rFonts w:hint="cs"/>
          <w:rtl/>
        </w:rPr>
        <w:t xml:space="preserve">«مرحوم اصفهانی» پس از بیان دلیل عدم التزام «شیخ انصاری» به </w:t>
      </w:r>
      <w:r w:rsidRPr="00FA0A61">
        <w:rPr>
          <w:rtl/>
        </w:rPr>
        <w:t>لازمه‌</w:t>
      </w:r>
      <w:r w:rsidRPr="00FA0A61">
        <w:rPr>
          <w:rFonts w:hint="cs"/>
          <w:rtl/>
        </w:rPr>
        <w:t xml:space="preserve">ی بین فعلیت یافتن وجوب </w:t>
      </w:r>
      <w:r w:rsidRPr="00FA0A61">
        <w:rPr>
          <w:rtl/>
        </w:rPr>
        <w:t>ذ</w:t>
      </w:r>
      <w:r w:rsidRPr="00FA0A61">
        <w:rPr>
          <w:rFonts w:hint="cs"/>
          <w:rtl/>
        </w:rPr>
        <w:t>ی‌</w:t>
      </w:r>
      <w:r w:rsidRPr="00FA0A61">
        <w:rPr>
          <w:rFonts w:hint="eastAsia"/>
          <w:rtl/>
        </w:rPr>
        <w:t>المقدمه</w:t>
      </w:r>
      <w:r w:rsidRPr="00FA0A61">
        <w:rPr>
          <w:rFonts w:hint="cs"/>
          <w:rtl/>
        </w:rPr>
        <w:t xml:space="preserve"> و اثبات وجوب مقدمه، اشکالی به آن وارد </w:t>
      </w:r>
      <w:r w:rsidRPr="00FA0A61">
        <w:rPr>
          <w:rtl/>
        </w:rPr>
        <w:t>نم</w:t>
      </w:r>
      <w:r w:rsidRPr="00FA0A61">
        <w:rPr>
          <w:rFonts w:hint="cs"/>
          <w:rtl/>
        </w:rPr>
        <w:t>ی‌</w:t>
      </w:r>
      <w:r w:rsidRPr="00FA0A61">
        <w:rPr>
          <w:rFonts w:hint="eastAsia"/>
          <w:rtl/>
        </w:rPr>
        <w:t>کنند</w:t>
      </w:r>
      <w:r w:rsidRPr="00FA0A61">
        <w:rPr>
          <w:rFonts w:hint="cs"/>
          <w:rtl/>
        </w:rPr>
        <w:t xml:space="preserve"> و گویا کلام «شیخ انصاری» را </w:t>
      </w:r>
      <w:r w:rsidRPr="00FA0A61">
        <w:rPr>
          <w:rtl/>
        </w:rPr>
        <w:t>پذ</w:t>
      </w:r>
      <w:r w:rsidRPr="00FA0A61">
        <w:rPr>
          <w:rFonts w:hint="cs"/>
          <w:rtl/>
        </w:rPr>
        <w:t>ی</w:t>
      </w:r>
      <w:r w:rsidRPr="00FA0A61">
        <w:rPr>
          <w:rFonts w:hint="eastAsia"/>
          <w:rtl/>
        </w:rPr>
        <w:t>رفته‌اند</w:t>
      </w:r>
      <w:r w:rsidRPr="00FA0A61">
        <w:rPr>
          <w:rFonts w:hint="cs"/>
          <w:rtl/>
        </w:rPr>
        <w:t>. درنتیجه ایشان معتقدند چه قیود را متعلق به ماده بدانیم و چه آنها را متعلق به هیئت بدانیم، در هر دو صورت باید وجوب مقدمات مفوته را با حکم عقل حل کنیم که در این صورت وجوب، وجوب ارشادی خواهد بود. به نظر ایشان تنها تفاوت بین کلام «شیخ انصاری» و کلام «مرحوم آخوند» در این است که:</w:t>
      </w:r>
    </w:p>
    <w:p w14:paraId="76EAAE39" w14:textId="77777777" w:rsidR="00FA0A61" w:rsidRPr="00FA0A61" w:rsidRDefault="00FA0A61" w:rsidP="00FA0A61">
      <w:pPr>
        <w:ind w:left="720"/>
        <w:rPr>
          <w:rtl/>
        </w:rPr>
      </w:pPr>
      <w:r w:rsidRPr="00FA0A61">
        <w:rPr>
          <w:rFonts w:hint="cs"/>
          <w:rtl/>
        </w:rPr>
        <w:t>به نظر «شیخ انصاری» و «مرحوم نائینی»</w:t>
      </w:r>
      <w:r w:rsidRPr="00282C2D">
        <w:rPr>
          <w:vertAlign w:val="superscript"/>
          <w:rtl/>
        </w:rPr>
        <w:footnoteReference w:id="286"/>
      </w:r>
      <w:r w:rsidRPr="00FA0A61">
        <w:rPr>
          <w:rFonts w:hint="cs"/>
          <w:rtl/>
        </w:rPr>
        <w:t xml:space="preserve"> به جهت فعلی بودن وجوب اطلاق وجوب حقیقی است؛</w:t>
      </w:r>
    </w:p>
    <w:p w14:paraId="242AB9DE" w14:textId="77777777" w:rsidR="00FA0A61" w:rsidRPr="00FA0A61" w:rsidRDefault="00FA0A61" w:rsidP="00FA0A61">
      <w:pPr>
        <w:ind w:left="720"/>
        <w:rPr>
          <w:rtl/>
        </w:rPr>
      </w:pPr>
      <w:r w:rsidRPr="00FA0A61">
        <w:rPr>
          <w:rFonts w:hint="cs"/>
          <w:rtl/>
        </w:rPr>
        <w:t>و به نظر «مرحوم آخوند» به جهت عدم تحقق قید هیئت (شرط وجوب)، اطلاق وجوب مجازی است.</w:t>
      </w:r>
    </w:p>
    <w:p w14:paraId="1629488D" w14:textId="77777777" w:rsidR="00FA0A61" w:rsidRPr="00FA0A61" w:rsidRDefault="00FA0A61" w:rsidP="00FA0A61">
      <w:pPr>
        <w:outlineLvl w:val="5"/>
        <w:rPr>
          <w:rFonts w:cs="B Titr"/>
          <w:sz w:val="24"/>
          <w:szCs w:val="24"/>
          <w:rtl/>
        </w:rPr>
      </w:pPr>
      <w:r w:rsidRPr="00FA0A61">
        <w:rPr>
          <w:rFonts w:cs="B Titr" w:hint="cs"/>
          <w:sz w:val="24"/>
          <w:szCs w:val="24"/>
          <w:rtl/>
        </w:rPr>
        <w:t>کلام استاد</w:t>
      </w:r>
    </w:p>
    <w:p w14:paraId="48D106F7" w14:textId="77777777" w:rsidR="00FA0A61" w:rsidRPr="00FA0A61" w:rsidRDefault="00FA0A61" w:rsidP="00FA0A61">
      <w:pPr>
        <w:outlineLvl w:val="6"/>
        <w:rPr>
          <w:rFonts w:cs="B Titr"/>
          <w:sz w:val="24"/>
          <w:szCs w:val="24"/>
          <w:rtl/>
        </w:rPr>
      </w:pPr>
      <w:r w:rsidRPr="00FA0A61">
        <w:rPr>
          <w:rFonts w:cs="B Titr" w:hint="cs"/>
          <w:sz w:val="24"/>
          <w:szCs w:val="24"/>
          <w:rtl/>
        </w:rPr>
        <w:t>مطلب اول: بررسی اشکال «مرحوم اصفهانی» به «مرحوم آخوند»</w:t>
      </w:r>
    </w:p>
    <w:p w14:paraId="1604FEFC" w14:textId="77777777" w:rsidR="00FA0A61" w:rsidRPr="00FA0A61" w:rsidRDefault="00FA0A61" w:rsidP="00FA0A61">
      <w:pPr>
        <w:rPr>
          <w:rtl/>
        </w:rPr>
      </w:pPr>
      <w:r w:rsidRPr="00FA0A61">
        <w:rPr>
          <w:rFonts w:hint="cs"/>
          <w:rtl/>
        </w:rPr>
        <w:t>کلام «مرحوم آخوند»:</w:t>
      </w:r>
    </w:p>
    <w:p w14:paraId="58B6C770" w14:textId="77777777" w:rsidR="00FA0A61" w:rsidRPr="00FA0A61" w:rsidRDefault="00FA0A61" w:rsidP="00FA0A61">
      <w:pPr>
        <w:ind w:left="720"/>
        <w:rPr>
          <w:rtl/>
        </w:rPr>
      </w:pPr>
      <w:r w:rsidRPr="00FA0A61">
        <w:rPr>
          <w:rFonts w:hint="cs"/>
          <w:rtl/>
        </w:rPr>
        <w:t xml:space="preserve">این نیست که «شیخ انصاری» چنین </w:t>
      </w:r>
      <w:r w:rsidRPr="00FA0A61">
        <w:rPr>
          <w:rtl/>
        </w:rPr>
        <w:t>ثمره‌ا</w:t>
      </w:r>
      <w:r w:rsidRPr="00FA0A61">
        <w:rPr>
          <w:rFonts w:hint="cs"/>
          <w:rtl/>
        </w:rPr>
        <w:t xml:space="preserve">ی را بر کلام خویش مترتب </w:t>
      </w:r>
      <w:r w:rsidRPr="00FA0A61">
        <w:rPr>
          <w:rtl/>
        </w:rPr>
        <w:t>کرده‌اند</w:t>
      </w:r>
      <w:r w:rsidRPr="00FA0A61">
        <w:rPr>
          <w:rFonts w:hint="cs"/>
          <w:rtl/>
        </w:rPr>
        <w:t>،</w:t>
      </w:r>
    </w:p>
    <w:p w14:paraId="770DEEDF" w14:textId="77777777" w:rsidR="00FA0A61" w:rsidRPr="00FA0A61" w:rsidRDefault="00FA0A61" w:rsidP="00FA0A61">
      <w:pPr>
        <w:ind w:left="720"/>
        <w:rPr>
          <w:rtl/>
        </w:rPr>
      </w:pPr>
      <w:r w:rsidRPr="00FA0A61">
        <w:rPr>
          <w:rFonts w:hint="cs"/>
          <w:rtl/>
        </w:rPr>
        <w:t xml:space="preserve">بلکه این است که این ثمره </w:t>
      </w:r>
      <w:r w:rsidRPr="00FA0A61">
        <w:rPr>
          <w:rtl/>
        </w:rPr>
        <w:t>لازمه‌</w:t>
      </w:r>
      <w:r w:rsidRPr="00FA0A61">
        <w:rPr>
          <w:rFonts w:hint="cs"/>
          <w:rtl/>
        </w:rPr>
        <w:t>ی کلام «شیخ انصاری» است.</w:t>
      </w:r>
    </w:p>
    <w:p w14:paraId="6C91E362" w14:textId="77777777" w:rsidR="00FA0A61" w:rsidRPr="00FA0A61" w:rsidRDefault="00FA0A61" w:rsidP="00FA0A61">
      <w:pPr>
        <w:rPr>
          <w:rtl/>
        </w:rPr>
      </w:pPr>
      <w:r w:rsidRPr="00FA0A61">
        <w:rPr>
          <w:rFonts w:hint="cs"/>
          <w:rtl/>
        </w:rPr>
        <w:t>یعنی کلام «مرحوم آخوند» این است که:</w:t>
      </w:r>
    </w:p>
    <w:p w14:paraId="33CD28E7" w14:textId="77777777" w:rsidR="00FA0A61" w:rsidRPr="00FA0A61" w:rsidRDefault="00FA0A61" w:rsidP="00FA0A61">
      <w:pPr>
        <w:ind w:left="720"/>
        <w:rPr>
          <w:rtl/>
        </w:rPr>
      </w:pPr>
      <w:r w:rsidRPr="00FA0A61">
        <w:rPr>
          <w:rFonts w:hint="cs"/>
          <w:rtl/>
        </w:rPr>
        <w:t xml:space="preserve">در صورتی که قید به وجوب تعلق بگیرد، به دلیل واجب نشدن </w:t>
      </w:r>
      <w:r w:rsidRPr="00FA0A61">
        <w:rPr>
          <w:rtl/>
        </w:rPr>
        <w:t>ذ</w:t>
      </w:r>
      <w:r w:rsidRPr="00FA0A61">
        <w:rPr>
          <w:rFonts w:hint="cs"/>
          <w:rtl/>
        </w:rPr>
        <w:t>ی‌</w:t>
      </w:r>
      <w:r w:rsidRPr="00FA0A61">
        <w:rPr>
          <w:rFonts w:hint="eastAsia"/>
          <w:rtl/>
        </w:rPr>
        <w:t>المقدمه</w:t>
      </w:r>
      <w:r w:rsidRPr="00FA0A61">
        <w:rPr>
          <w:rFonts w:hint="cs"/>
          <w:rtl/>
        </w:rPr>
        <w:t xml:space="preserve"> </w:t>
      </w:r>
      <w:r w:rsidRPr="00FA0A61">
        <w:rPr>
          <w:rtl/>
        </w:rPr>
        <w:t>نم</w:t>
      </w:r>
      <w:r w:rsidRPr="00FA0A61">
        <w:rPr>
          <w:rFonts w:hint="cs"/>
          <w:rtl/>
        </w:rPr>
        <w:t>ی‌</w:t>
      </w:r>
      <w:r w:rsidRPr="00FA0A61">
        <w:rPr>
          <w:rFonts w:hint="eastAsia"/>
          <w:rtl/>
        </w:rPr>
        <w:t>توان</w:t>
      </w:r>
      <w:r w:rsidRPr="00FA0A61">
        <w:rPr>
          <w:rFonts w:hint="cs"/>
          <w:rtl/>
        </w:rPr>
        <w:t xml:space="preserve"> قائل به وجوب تبعی مقدمه شد و باید مقدمات مفوته را با تمسک به حکم عقل حل کرد که در این صورت دلیل وجوب ارشادی و لبی بوده و فاقد اطلاق خواهد بود و به همین جهت باید به قدر متیقن اکتفا کرد؛</w:t>
      </w:r>
    </w:p>
    <w:p w14:paraId="60A6FAF6" w14:textId="77777777" w:rsidR="00FA0A61" w:rsidRPr="00FA0A61" w:rsidRDefault="00FA0A61" w:rsidP="00FA0A61">
      <w:pPr>
        <w:ind w:left="720"/>
        <w:rPr>
          <w:rtl/>
        </w:rPr>
      </w:pPr>
      <w:r w:rsidRPr="00FA0A61">
        <w:rPr>
          <w:rFonts w:hint="cs"/>
          <w:rtl/>
        </w:rPr>
        <w:t xml:space="preserve">اما </w:t>
      </w:r>
      <w:r w:rsidRPr="00FA0A61">
        <w:rPr>
          <w:rtl/>
        </w:rPr>
        <w:t>لازمه‌</w:t>
      </w:r>
      <w:r w:rsidRPr="00FA0A61">
        <w:rPr>
          <w:rFonts w:hint="cs"/>
          <w:rtl/>
        </w:rPr>
        <w:t xml:space="preserve">ی منطقی رجوع قید به ماده و مطلق بودن وجوب این است که </w:t>
      </w:r>
      <w:r w:rsidRPr="00FA0A61">
        <w:rPr>
          <w:rtl/>
        </w:rPr>
        <w:t>مقدمه‌</w:t>
      </w:r>
      <w:r w:rsidRPr="00FA0A61">
        <w:rPr>
          <w:rFonts w:hint="cs"/>
          <w:rtl/>
        </w:rPr>
        <w:t xml:space="preserve">ی واجب وجوب مولوی غیری داشته باشد و از همین راه </w:t>
      </w:r>
      <w:r w:rsidRPr="00FA0A61">
        <w:rPr>
          <w:rtl/>
        </w:rPr>
        <w:t>م</w:t>
      </w:r>
      <w:r w:rsidRPr="00FA0A61">
        <w:rPr>
          <w:rFonts w:hint="cs"/>
          <w:rtl/>
        </w:rPr>
        <w:t>ی‌</w:t>
      </w:r>
      <w:r w:rsidRPr="00FA0A61">
        <w:rPr>
          <w:rFonts w:hint="eastAsia"/>
          <w:rtl/>
        </w:rPr>
        <w:t>توان</w:t>
      </w:r>
      <w:r w:rsidRPr="00FA0A61">
        <w:rPr>
          <w:rFonts w:hint="cs"/>
          <w:rtl/>
        </w:rPr>
        <w:t xml:space="preserve"> مشکل وجوب مقدمات مفوته را نیز حل کرد و نیازی به استناد به حکم عقل نیست. توضیح اینکه طبق این مسلک وجوب مقدمه مدلول التزامی خطاب </w:t>
      </w:r>
      <w:r w:rsidRPr="00FA0A61">
        <w:rPr>
          <w:rtl/>
        </w:rPr>
        <w:t>ذ</w:t>
      </w:r>
      <w:r w:rsidRPr="00FA0A61">
        <w:rPr>
          <w:rFonts w:hint="cs"/>
          <w:rtl/>
        </w:rPr>
        <w:t>ی‌</w:t>
      </w:r>
      <w:r w:rsidRPr="00FA0A61">
        <w:rPr>
          <w:rFonts w:hint="eastAsia"/>
          <w:rtl/>
        </w:rPr>
        <w:t>المقدمه</w:t>
      </w:r>
      <w:r w:rsidRPr="00FA0A61">
        <w:rPr>
          <w:rFonts w:hint="cs"/>
          <w:rtl/>
        </w:rPr>
        <w:t xml:space="preserve"> بوده و مانند سایر مدلولات التزامی </w:t>
      </w:r>
      <w:r w:rsidRPr="00FA0A61">
        <w:rPr>
          <w:rtl/>
        </w:rPr>
        <w:t>م</w:t>
      </w:r>
      <w:r w:rsidRPr="00FA0A61">
        <w:rPr>
          <w:rFonts w:hint="cs"/>
          <w:rtl/>
        </w:rPr>
        <w:t>ی‌</w:t>
      </w:r>
      <w:r w:rsidRPr="00FA0A61">
        <w:rPr>
          <w:rFonts w:hint="eastAsia"/>
          <w:rtl/>
        </w:rPr>
        <w:t>تواند</w:t>
      </w:r>
      <w:r w:rsidRPr="00FA0A61">
        <w:rPr>
          <w:rFonts w:hint="cs"/>
          <w:rtl/>
        </w:rPr>
        <w:t xml:space="preserve"> اطلاق داشته باشد.</w:t>
      </w:r>
    </w:p>
    <w:p w14:paraId="00F68F6E" w14:textId="77777777" w:rsidR="00FA0A61" w:rsidRPr="00FA0A61" w:rsidRDefault="00FA0A61" w:rsidP="00FA0A61">
      <w:pPr>
        <w:rPr>
          <w:rtl/>
        </w:rPr>
      </w:pPr>
      <w:r w:rsidRPr="00FA0A61">
        <w:rPr>
          <w:rFonts w:hint="cs"/>
          <w:rtl/>
        </w:rPr>
        <w:t xml:space="preserve">بنابراین </w:t>
      </w:r>
      <w:r w:rsidRPr="00FA0A61">
        <w:rPr>
          <w:rtl/>
        </w:rPr>
        <w:t>نم</w:t>
      </w:r>
      <w:r w:rsidRPr="00FA0A61">
        <w:rPr>
          <w:rFonts w:hint="cs"/>
          <w:rtl/>
        </w:rPr>
        <w:t>ی‌</w:t>
      </w:r>
      <w:r w:rsidRPr="00FA0A61">
        <w:rPr>
          <w:rFonts w:hint="eastAsia"/>
          <w:rtl/>
        </w:rPr>
        <w:t>توان</w:t>
      </w:r>
      <w:r w:rsidRPr="00FA0A61">
        <w:rPr>
          <w:rFonts w:hint="cs"/>
          <w:rtl/>
        </w:rPr>
        <w:t xml:space="preserve"> این اشکال را به «مرحوم آخوند» وارد کرد که «شیخ انصاری» قائل به چنین </w:t>
      </w:r>
      <w:r w:rsidRPr="00FA0A61">
        <w:rPr>
          <w:rtl/>
        </w:rPr>
        <w:t>ملازمه‌ا</w:t>
      </w:r>
      <w:r w:rsidRPr="00FA0A61">
        <w:rPr>
          <w:rFonts w:hint="cs"/>
          <w:rtl/>
        </w:rPr>
        <w:t xml:space="preserve">ی </w:t>
      </w:r>
      <w:r w:rsidRPr="00FA0A61">
        <w:rPr>
          <w:rtl/>
        </w:rPr>
        <w:t>نشده‌اند</w:t>
      </w:r>
      <w:r w:rsidRPr="00FA0A61">
        <w:rPr>
          <w:rFonts w:hint="cs"/>
          <w:rtl/>
        </w:rPr>
        <w:t>.</w:t>
      </w:r>
    </w:p>
    <w:p w14:paraId="0DE91D32" w14:textId="77777777" w:rsidR="00FA0A61" w:rsidRPr="00FA0A61" w:rsidRDefault="00FA0A61" w:rsidP="00FA0A61">
      <w:pPr>
        <w:outlineLvl w:val="6"/>
        <w:rPr>
          <w:rFonts w:cs="B Titr"/>
          <w:sz w:val="24"/>
          <w:szCs w:val="24"/>
          <w:rtl/>
        </w:rPr>
      </w:pPr>
      <w:r w:rsidRPr="00FA0A61">
        <w:rPr>
          <w:rFonts w:cs="B Titr" w:hint="cs"/>
          <w:sz w:val="24"/>
          <w:szCs w:val="24"/>
          <w:rtl/>
        </w:rPr>
        <w:t>مطلب دوم: بررسی کلام «شیخ انصاری» و کلام «مرحوم آخوند»</w:t>
      </w:r>
    </w:p>
    <w:p w14:paraId="4311BD6A" w14:textId="77777777" w:rsidR="00FA0A61" w:rsidRPr="00FA0A61" w:rsidRDefault="00FA0A61" w:rsidP="00FA0A61">
      <w:pPr>
        <w:rPr>
          <w:rtl/>
        </w:rPr>
      </w:pPr>
      <w:r w:rsidRPr="00FA0A61">
        <w:rPr>
          <w:rFonts w:hint="cs"/>
          <w:rtl/>
        </w:rPr>
        <w:t>در قضاوت بین کلام «شیخ انصاری» و کلام «مرحوم آخوند» معتقدیم کلام «مرحوم آخوند» صحیح است. توضیح اینکه وجوب تبعی مقدمه:</w:t>
      </w:r>
    </w:p>
    <w:p w14:paraId="1A9C5DF8" w14:textId="77777777" w:rsidR="00FA0A61" w:rsidRPr="00FA0A61" w:rsidRDefault="00FA0A61" w:rsidP="00FA0A61">
      <w:pPr>
        <w:ind w:left="720"/>
        <w:rPr>
          <w:rtl/>
        </w:rPr>
      </w:pPr>
      <w:r w:rsidRPr="00FA0A61">
        <w:rPr>
          <w:rFonts w:hint="cs"/>
          <w:rtl/>
        </w:rPr>
        <w:t xml:space="preserve">به معنای تبعیت مقدمه از </w:t>
      </w:r>
      <w:r w:rsidRPr="00FA0A61">
        <w:rPr>
          <w:rtl/>
        </w:rPr>
        <w:t>ذ</w:t>
      </w:r>
      <w:r w:rsidRPr="00FA0A61">
        <w:rPr>
          <w:rFonts w:hint="cs"/>
          <w:rtl/>
        </w:rPr>
        <w:t>ی‌</w:t>
      </w:r>
      <w:r w:rsidRPr="00FA0A61">
        <w:rPr>
          <w:rFonts w:hint="eastAsia"/>
          <w:rtl/>
        </w:rPr>
        <w:t>المقدمه</w:t>
      </w:r>
      <w:r w:rsidRPr="00FA0A61">
        <w:rPr>
          <w:rFonts w:hint="cs"/>
          <w:rtl/>
        </w:rPr>
        <w:t xml:space="preserve"> در وجوب است؛</w:t>
      </w:r>
    </w:p>
    <w:p w14:paraId="7BCDB5C7" w14:textId="77777777" w:rsidR="00FA0A61" w:rsidRPr="00FA0A61" w:rsidRDefault="00FA0A61" w:rsidP="00FA0A61">
      <w:pPr>
        <w:ind w:left="720"/>
        <w:rPr>
          <w:rtl/>
        </w:rPr>
      </w:pPr>
      <w:r w:rsidRPr="00FA0A61">
        <w:rPr>
          <w:rFonts w:hint="cs"/>
          <w:rtl/>
        </w:rPr>
        <w:t>نه تبعیت در تمامی موارد مانند وجوب، تنجز و... .</w:t>
      </w:r>
    </w:p>
    <w:p w14:paraId="1DC38676" w14:textId="77777777" w:rsidR="00FA0A61" w:rsidRPr="00FA0A61" w:rsidRDefault="00FA0A61" w:rsidP="00FA0A61">
      <w:pPr>
        <w:rPr>
          <w:rtl/>
        </w:rPr>
      </w:pPr>
      <w:r w:rsidRPr="00FA0A61">
        <w:rPr>
          <w:rFonts w:hint="cs"/>
          <w:rtl/>
        </w:rPr>
        <w:t>علت این مطلب این است که تنجز:</w:t>
      </w:r>
    </w:p>
    <w:p w14:paraId="710A1762" w14:textId="77777777" w:rsidR="00FA0A61" w:rsidRPr="00FA0A61" w:rsidRDefault="00FA0A61" w:rsidP="00FA0A61">
      <w:pPr>
        <w:ind w:left="720"/>
        <w:rPr>
          <w:rtl/>
        </w:rPr>
      </w:pPr>
      <w:r w:rsidRPr="00FA0A61">
        <w:rPr>
          <w:rFonts w:hint="cs"/>
          <w:rtl/>
        </w:rPr>
        <w:lastRenderedPageBreak/>
        <w:t>مقتضی دارد که فعلیت است (اقتضا مقتضی انشاء است، انشاء مقتضی فعلیت است و فعلیت مقتضی تنجز است)؛</w:t>
      </w:r>
    </w:p>
    <w:p w14:paraId="2B30057C" w14:textId="77777777" w:rsidR="00FA0A61" w:rsidRPr="00FA0A61" w:rsidRDefault="00FA0A61" w:rsidP="00FA0A61">
      <w:pPr>
        <w:ind w:left="720"/>
        <w:rPr>
          <w:rtl/>
        </w:rPr>
      </w:pPr>
      <w:r w:rsidRPr="00FA0A61">
        <w:rPr>
          <w:rFonts w:hint="cs"/>
          <w:rtl/>
        </w:rPr>
        <w:t>و عدم مانع مانند برائت.</w:t>
      </w:r>
    </w:p>
    <w:p w14:paraId="6C4F3BB0" w14:textId="77777777" w:rsidR="00FA0A61" w:rsidRPr="00FA0A61" w:rsidRDefault="00FA0A61" w:rsidP="00FA0A61">
      <w:pPr>
        <w:rPr>
          <w:rtl/>
        </w:rPr>
      </w:pPr>
      <w:r w:rsidRPr="00FA0A61">
        <w:rPr>
          <w:rFonts w:hint="cs"/>
          <w:rtl/>
        </w:rPr>
        <w:t xml:space="preserve">به عبارت دیگر تنجیز </w:t>
      </w:r>
      <w:r w:rsidRPr="00FA0A61">
        <w:rPr>
          <w:rtl/>
        </w:rPr>
        <w:t>لازمه‌ا</w:t>
      </w:r>
      <w:r w:rsidRPr="00FA0A61">
        <w:rPr>
          <w:rFonts w:hint="cs"/>
          <w:rtl/>
        </w:rPr>
        <w:t xml:space="preserve">ی عقلی است که در صورتی که عقل مانعی نبیند، آ آن را بر فعلیت مترتب </w:t>
      </w:r>
      <w:r w:rsidRPr="00FA0A61">
        <w:rPr>
          <w:rtl/>
        </w:rPr>
        <w:t>م</w:t>
      </w:r>
      <w:r w:rsidRPr="00FA0A61">
        <w:rPr>
          <w:rFonts w:hint="cs"/>
          <w:rtl/>
        </w:rPr>
        <w:t>ی‌</w:t>
      </w:r>
      <w:r w:rsidRPr="00FA0A61">
        <w:rPr>
          <w:rFonts w:hint="eastAsia"/>
          <w:rtl/>
        </w:rPr>
        <w:t>کند</w:t>
      </w:r>
      <w:r w:rsidRPr="00FA0A61">
        <w:rPr>
          <w:rFonts w:hint="cs"/>
          <w:rtl/>
        </w:rPr>
        <w:t>.</w:t>
      </w:r>
    </w:p>
    <w:p w14:paraId="36B1C061" w14:textId="77777777" w:rsidR="00FA0A61" w:rsidRPr="00FA0A61" w:rsidRDefault="00FA0A61" w:rsidP="00FA0A61">
      <w:pPr>
        <w:rPr>
          <w:rtl/>
        </w:rPr>
      </w:pPr>
      <w:r w:rsidRPr="00FA0A61">
        <w:rPr>
          <w:rFonts w:hint="cs"/>
          <w:rtl/>
        </w:rPr>
        <w:t xml:space="preserve">بنابراین اگر حکمی به فعلیت رسید و مانعی نداشت، به تنجز </w:t>
      </w:r>
      <w:r w:rsidRPr="00FA0A61">
        <w:rPr>
          <w:rtl/>
        </w:rPr>
        <w:t>م</w:t>
      </w:r>
      <w:r w:rsidRPr="00FA0A61">
        <w:rPr>
          <w:rFonts w:hint="cs"/>
          <w:rtl/>
        </w:rPr>
        <w:t>ی‌</w:t>
      </w:r>
      <w:r w:rsidRPr="00FA0A61">
        <w:rPr>
          <w:rFonts w:hint="eastAsia"/>
          <w:rtl/>
        </w:rPr>
        <w:t>رسد</w:t>
      </w:r>
      <w:r w:rsidRPr="00FA0A61">
        <w:rPr>
          <w:rFonts w:hint="cs"/>
          <w:rtl/>
        </w:rPr>
        <w:t>.</w:t>
      </w:r>
    </w:p>
    <w:p w14:paraId="5C2E2360" w14:textId="77777777" w:rsidR="00FA0A61" w:rsidRPr="00FA0A61" w:rsidRDefault="00FA0A61" w:rsidP="00FA0A61">
      <w:pPr>
        <w:rPr>
          <w:rtl/>
        </w:rPr>
      </w:pPr>
      <w:r w:rsidRPr="00FA0A61">
        <w:rPr>
          <w:rFonts w:hint="cs"/>
          <w:rtl/>
        </w:rPr>
        <w:t>با توجه به این مطلب:</w:t>
      </w:r>
    </w:p>
    <w:p w14:paraId="7110076B" w14:textId="77777777" w:rsidR="00FA0A61" w:rsidRPr="00FA0A61" w:rsidRDefault="00FA0A61" w:rsidP="00FA0A61">
      <w:pPr>
        <w:ind w:left="720"/>
        <w:rPr>
          <w:rtl/>
        </w:rPr>
      </w:pPr>
      <w:r w:rsidRPr="00FA0A61">
        <w:rPr>
          <w:rFonts w:hint="cs"/>
          <w:rtl/>
        </w:rPr>
        <w:t xml:space="preserve">طبق مسلک «شیخ انصاری» که قید به واجب تعلق </w:t>
      </w:r>
      <w:r w:rsidRPr="00FA0A61">
        <w:rPr>
          <w:rtl/>
        </w:rPr>
        <w:t>م</w:t>
      </w:r>
      <w:r w:rsidRPr="00FA0A61">
        <w:rPr>
          <w:rFonts w:hint="cs"/>
          <w:rtl/>
        </w:rPr>
        <w:t>ی‌</w:t>
      </w:r>
      <w:r w:rsidRPr="00FA0A61">
        <w:rPr>
          <w:rFonts w:hint="eastAsia"/>
          <w:rtl/>
        </w:rPr>
        <w:t>گ</w:t>
      </w:r>
      <w:r w:rsidRPr="00FA0A61">
        <w:rPr>
          <w:rFonts w:hint="cs"/>
          <w:rtl/>
        </w:rPr>
        <w:t>ی</w:t>
      </w:r>
      <w:r w:rsidRPr="00FA0A61">
        <w:rPr>
          <w:rFonts w:hint="eastAsia"/>
          <w:rtl/>
        </w:rPr>
        <w:t>رد</w:t>
      </w:r>
      <w:r w:rsidRPr="00FA0A61">
        <w:rPr>
          <w:rFonts w:hint="cs"/>
          <w:rtl/>
        </w:rPr>
        <w:t xml:space="preserve">،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 است و به تبع </w:t>
      </w:r>
      <w:r w:rsidRPr="00FA0A61">
        <w:rPr>
          <w:rtl/>
        </w:rPr>
        <w:t>ذ</w:t>
      </w:r>
      <w:r w:rsidRPr="00FA0A61">
        <w:rPr>
          <w:rFonts w:hint="cs"/>
          <w:rtl/>
        </w:rPr>
        <w:t>ی‌</w:t>
      </w:r>
      <w:r w:rsidRPr="00FA0A61">
        <w:rPr>
          <w:rFonts w:hint="eastAsia"/>
          <w:rtl/>
        </w:rPr>
        <w:t>المقدمه</w:t>
      </w:r>
      <w:r w:rsidRPr="00FA0A61">
        <w:rPr>
          <w:rFonts w:hint="cs"/>
          <w:rtl/>
        </w:rPr>
        <w:t xml:space="preserve">، وجوب مقدمه نیز به فعلیت </w:t>
      </w:r>
      <w:r w:rsidRPr="00FA0A61">
        <w:rPr>
          <w:rtl/>
        </w:rPr>
        <w:t>م</w:t>
      </w:r>
      <w:r w:rsidRPr="00FA0A61">
        <w:rPr>
          <w:rFonts w:hint="cs"/>
          <w:rtl/>
        </w:rPr>
        <w:t>ی‌</w:t>
      </w:r>
      <w:r w:rsidRPr="00FA0A61">
        <w:rPr>
          <w:rFonts w:hint="eastAsia"/>
          <w:rtl/>
        </w:rPr>
        <w:t>رسد</w:t>
      </w:r>
      <w:r w:rsidRPr="00FA0A61">
        <w:rPr>
          <w:rtl/>
        </w:rPr>
        <w:t xml:space="preserve">؛ </w:t>
      </w:r>
      <w:r w:rsidRPr="00FA0A61">
        <w:rPr>
          <w:rFonts w:hint="cs"/>
          <w:rtl/>
        </w:rPr>
        <w:t xml:space="preserve">بنابراین مقتضی تنجز تکلیف هم نسبت به </w:t>
      </w:r>
      <w:r w:rsidRPr="00FA0A61">
        <w:rPr>
          <w:rtl/>
        </w:rPr>
        <w:t>ذ</w:t>
      </w:r>
      <w:r w:rsidRPr="00FA0A61">
        <w:rPr>
          <w:rFonts w:hint="cs"/>
          <w:rtl/>
        </w:rPr>
        <w:t>ی‌</w:t>
      </w:r>
      <w:r w:rsidRPr="00FA0A61">
        <w:rPr>
          <w:rFonts w:hint="eastAsia"/>
          <w:rtl/>
        </w:rPr>
        <w:t>المقدمه</w:t>
      </w:r>
      <w:r w:rsidRPr="00FA0A61">
        <w:rPr>
          <w:rFonts w:hint="cs"/>
          <w:rtl/>
        </w:rPr>
        <w:t xml:space="preserve"> و هم نسبت به </w:t>
      </w:r>
      <w:r w:rsidRPr="00FA0A61">
        <w:rPr>
          <w:rtl/>
        </w:rPr>
        <w:t>مقدمه‌</w:t>
      </w:r>
      <w:r w:rsidRPr="00FA0A61">
        <w:rPr>
          <w:rFonts w:hint="cs"/>
          <w:rtl/>
        </w:rPr>
        <w:t>ی مفوته وجود دارد اما:</w:t>
      </w:r>
    </w:p>
    <w:p w14:paraId="0EF98325" w14:textId="77777777" w:rsidR="00FA0A61" w:rsidRPr="00FA0A61" w:rsidRDefault="00FA0A61" w:rsidP="00FA0A61">
      <w:pPr>
        <w:ind w:left="1440"/>
        <w:rPr>
          <w:rtl/>
        </w:rPr>
      </w:pPr>
      <w:r w:rsidRPr="00FA0A61">
        <w:rPr>
          <w:rtl/>
        </w:rPr>
        <w:t>ذ</w:t>
      </w:r>
      <w:r w:rsidRPr="00FA0A61">
        <w:rPr>
          <w:rFonts w:hint="cs"/>
          <w:rtl/>
        </w:rPr>
        <w:t>ی‌</w:t>
      </w:r>
      <w:r w:rsidRPr="00FA0A61">
        <w:rPr>
          <w:rFonts w:hint="eastAsia"/>
          <w:rtl/>
        </w:rPr>
        <w:t>المقدمه</w:t>
      </w:r>
      <w:r w:rsidRPr="00FA0A61">
        <w:rPr>
          <w:rFonts w:hint="cs"/>
          <w:rtl/>
        </w:rPr>
        <w:t xml:space="preserve"> دارای مانع است؛ زیرا </w:t>
      </w:r>
      <w:r w:rsidRPr="00FA0A61">
        <w:rPr>
          <w:rtl/>
        </w:rPr>
        <w:t>ذ</w:t>
      </w:r>
      <w:r w:rsidRPr="00FA0A61">
        <w:rPr>
          <w:rFonts w:hint="cs"/>
          <w:rtl/>
        </w:rPr>
        <w:t>ی‌</w:t>
      </w:r>
      <w:r w:rsidRPr="00FA0A61">
        <w:rPr>
          <w:rFonts w:hint="eastAsia"/>
          <w:rtl/>
        </w:rPr>
        <w:t>المقدمه</w:t>
      </w:r>
      <w:r w:rsidRPr="00FA0A61">
        <w:rPr>
          <w:rFonts w:hint="cs"/>
          <w:rtl/>
        </w:rPr>
        <w:t xml:space="preserve"> مقید به قید زمان بوده و این زمان نیز هنوز نرسیده است و به جهت همین مانع است که </w:t>
      </w:r>
      <w:r w:rsidRPr="00FA0A61">
        <w:rPr>
          <w:rtl/>
        </w:rPr>
        <w:t>ذ</w:t>
      </w:r>
      <w:r w:rsidRPr="00FA0A61">
        <w:rPr>
          <w:rFonts w:hint="cs"/>
          <w:rtl/>
        </w:rPr>
        <w:t>ی‌</w:t>
      </w:r>
      <w:r w:rsidRPr="00FA0A61">
        <w:rPr>
          <w:rFonts w:hint="eastAsia"/>
          <w:rtl/>
        </w:rPr>
        <w:t>المقدمه</w:t>
      </w:r>
      <w:r w:rsidRPr="00FA0A61">
        <w:rPr>
          <w:rFonts w:hint="cs"/>
          <w:rtl/>
        </w:rPr>
        <w:t xml:space="preserve"> منجز </w:t>
      </w:r>
      <w:r w:rsidRPr="00FA0A61">
        <w:rPr>
          <w:rtl/>
        </w:rPr>
        <w:t>نم</w:t>
      </w:r>
      <w:r w:rsidRPr="00FA0A61">
        <w:rPr>
          <w:rFonts w:hint="cs"/>
          <w:rtl/>
        </w:rPr>
        <w:t>ی‌</w:t>
      </w:r>
      <w:r w:rsidRPr="00FA0A61">
        <w:rPr>
          <w:rFonts w:hint="eastAsia"/>
          <w:rtl/>
        </w:rPr>
        <w:t>شود</w:t>
      </w:r>
      <w:r w:rsidRPr="00FA0A61">
        <w:rPr>
          <w:rFonts w:hint="cs"/>
          <w:rtl/>
        </w:rPr>
        <w:t>؛</w:t>
      </w:r>
    </w:p>
    <w:p w14:paraId="1528CBE1" w14:textId="77777777" w:rsidR="00FA0A61" w:rsidRPr="00FA0A61" w:rsidRDefault="00FA0A61" w:rsidP="00FA0A61">
      <w:pPr>
        <w:ind w:left="1440"/>
        <w:rPr>
          <w:rtl/>
        </w:rPr>
      </w:pPr>
      <w:r w:rsidRPr="00FA0A61">
        <w:rPr>
          <w:rFonts w:hint="cs"/>
          <w:rtl/>
        </w:rPr>
        <w:t xml:space="preserve">ولی مقدمه فاقد مانع است و به همین جهت مقدمه منجز </w:t>
      </w:r>
      <w:r w:rsidRPr="00FA0A61">
        <w:rPr>
          <w:rtl/>
        </w:rPr>
        <w:t>م</w:t>
      </w:r>
      <w:r w:rsidRPr="00FA0A61">
        <w:rPr>
          <w:rFonts w:hint="cs"/>
          <w:rtl/>
        </w:rPr>
        <w:t>ی‌</w:t>
      </w:r>
      <w:r w:rsidRPr="00FA0A61">
        <w:rPr>
          <w:rFonts w:hint="eastAsia"/>
          <w:rtl/>
        </w:rPr>
        <w:t>شود</w:t>
      </w:r>
      <w:r w:rsidRPr="00FA0A61">
        <w:rPr>
          <w:rFonts w:hint="cs"/>
          <w:rtl/>
        </w:rPr>
        <w:t xml:space="preserve">. در این مورد تنها </w:t>
      </w:r>
      <w:r w:rsidRPr="00FA0A61">
        <w:rPr>
          <w:rtl/>
        </w:rPr>
        <w:t>م</w:t>
      </w:r>
      <w:r w:rsidRPr="00FA0A61">
        <w:rPr>
          <w:rFonts w:hint="cs"/>
          <w:rtl/>
        </w:rPr>
        <w:t>ی‌</w:t>
      </w:r>
      <w:r w:rsidRPr="00FA0A61">
        <w:rPr>
          <w:rFonts w:hint="eastAsia"/>
          <w:rtl/>
        </w:rPr>
        <w:t>توان</w:t>
      </w:r>
      <w:r w:rsidRPr="00FA0A61">
        <w:rPr>
          <w:rFonts w:hint="cs"/>
          <w:rtl/>
        </w:rPr>
        <w:t xml:space="preserve"> این مطلب را پذیرفت که علم به تحقق </w:t>
      </w:r>
      <w:r w:rsidRPr="00FA0A61">
        <w:rPr>
          <w:rtl/>
        </w:rPr>
        <w:t>ذ</w:t>
      </w:r>
      <w:r w:rsidRPr="00FA0A61">
        <w:rPr>
          <w:rFonts w:hint="cs"/>
          <w:rtl/>
        </w:rPr>
        <w:t>ی‌</w:t>
      </w:r>
      <w:r w:rsidRPr="00FA0A61">
        <w:rPr>
          <w:rFonts w:hint="eastAsia"/>
          <w:rtl/>
        </w:rPr>
        <w:t>المقدمه</w:t>
      </w:r>
      <w:r w:rsidRPr="00FA0A61">
        <w:rPr>
          <w:rFonts w:hint="cs"/>
          <w:rtl/>
        </w:rPr>
        <w:t xml:space="preserve"> در آینده همانند شرط متأخر برای تنجز مقدمه </w:t>
      </w:r>
      <w:r w:rsidRPr="00FA0A61">
        <w:rPr>
          <w:rtl/>
        </w:rPr>
        <w:t>م</w:t>
      </w:r>
      <w:r w:rsidRPr="00FA0A61">
        <w:rPr>
          <w:rFonts w:hint="cs"/>
          <w:rtl/>
        </w:rPr>
        <w:t>ی‌</w:t>
      </w:r>
      <w:r w:rsidRPr="00FA0A61">
        <w:rPr>
          <w:rFonts w:hint="eastAsia"/>
          <w:rtl/>
        </w:rPr>
        <w:t>شود</w:t>
      </w:r>
      <w:r w:rsidRPr="00FA0A61">
        <w:rPr>
          <w:rFonts w:hint="cs"/>
          <w:rtl/>
        </w:rPr>
        <w:t>؛</w:t>
      </w:r>
    </w:p>
    <w:p w14:paraId="59223B5F" w14:textId="77777777" w:rsidR="00FA0A61" w:rsidRPr="00FA0A61" w:rsidRDefault="00FA0A61" w:rsidP="00FA0A61">
      <w:pPr>
        <w:ind w:left="720"/>
        <w:rPr>
          <w:rtl/>
        </w:rPr>
      </w:pPr>
      <w:r w:rsidRPr="00FA0A61">
        <w:rPr>
          <w:rFonts w:hint="cs"/>
          <w:rtl/>
        </w:rPr>
        <w:t xml:space="preserve">اما طبق مسلک «مرحوم آخوند» که قید به وجوب تعلق </w:t>
      </w:r>
      <w:r w:rsidRPr="00FA0A61">
        <w:rPr>
          <w:rtl/>
        </w:rPr>
        <w:t>م</w:t>
      </w:r>
      <w:r w:rsidRPr="00FA0A61">
        <w:rPr>
          <w:rFonts w:hint="cs"/>
          <w:rtl/>
        </w:rPr>
        <w:t>ی‌</w:t>
      </w:r>
      <w:r w:rsidRPr="00FA0A61">
        <w:rPr>
          <w:rFonts w:hint="eastAsia"/>
          <w:rtl/>
        </w:rPr>
        <w:t>گ</w:t>
      </w:r>
      <w:r w:rsidRPr="00FA0A61">
        <w:rPr>
          <w:rFonts w:hint="cs"/>
          <w:rtl/>
        </w:rPr>
        <w:t>ی</w:t>
      </w:r>
      <w:r w:rsidRPr="00FA0A61">
        <w:rPr>
          <w:rFonts w:hint="eastAsia"/>
          <w:rtl/>
        </w:rPr>
        <w:t>رد</w:t>
      </w:r>
      <w:r w:rsidRPr="00FA0A61">
        <w:rPr>
          <w:rFonts w:hint="cs"/>
          <w:rtl/>
        </w:rPr>
        <w:t xml:space="preserve">، وجوب </w:t>
      </w:r>
      <w:r w:rsidRPr="00FA0A61">
        <w:rPr>
          <w:rtl/>
        </w:rPr>
        <w:t>ذ</w:t>
      </w:r>
      <w:r w:rsidRPr="00FA0A61">
        <w:rPr>
          <w:rFonts w:hint="cs"/>
          <w:rtl/>
        </w:rPr>
        <w:t>ی‌</w:t>
      </w:r>
      <w:r w:rsidRPr="00FA0A61">
        <w:rPr>
          <w:rFonts w:hint="eastAsia"/>
          <w:rtl/>
        </w:rPr>
        <w:t>المقدمه</w:t>
      </w:r>
      <w:r w:rsidRPr="00FA0A61">
        <w:rPr>
          <w:rFonts w:hint="cs"/>
          <w:rtl/>
        </w:rPr>
        <w:t xml:space="preserve"> فعلی نیست و بنابراین مقدمه </w:t>
      </w:r>
      <w:r w:rsidRPr="00FA0A61">
        <w:rPr>
          <w:rtl/>
        </w:rPr>
        <w:t>نم</w:t>
      </w:r>
      <w:r w:rsidRPr="00FA0A61">
        <w:rPr>
          <w:rFonts w:hint="cs"/>
          <w:rtl/>
        </w:rPr>
        <w:t>ی‌</w:t>
      </w:r>
      <w:r w:rsidRPr="00FA0A61">
        <w:rPr>
          <w:rFonts w:hint="eastAsia"/>
          <w:rtl/>
        </w:rPr>
        <w:t>تواند</w:t>
      </w:r>
      <w:r w:rsidRPr="00FA0A61">
        <w:rPr>
          <w:rFonts w:hint="cs"/>
          <w:rtl/>
        </w:rPr>
        <w:t xml:space="preserve"> به تبع </w:t>
      </w:r>
      <w:r w:rsidRPr="00FA0A61">
        <w:rPr>
          <w:rtl/>
        </w:rPr>
        <w:t>ذ</w:t>
      </w:r>
      <w:r w:rsidRPr="00FA0A61">
        <w:rPr>
          <w:rFonts w:hint="cs"/>
          <w:rtl/>
        </w:rPr>
        <w:t>ی‌</w:t>
      </w:r>
      <w:r w:rsidRPr="00FA0A61">
        <w:rPr>
          <w:rFonts w:hint="eastAsia"/>
          <w:rtl/>
        </w:rPr>
        <w:t>المقدمه</w:t>
      </w:r>
      <w:r w:rsidRPr="00FA0A61">
        <w:rPr>
          <w:rFonts w:hint="cs"/>
          <w:rtl/>
        </w:rPr>
        <w:t xml:space="preserve"> واجب شود</w:t>
      </w:r>
      <w:r w:rsidRPr="00FA0A61">
        <w:rPr>
          <w:rtl/>
        </w:rPr>
        <w:t xml:space="preserve">؛ </w:t>
      </w:r>
      <w:r w:rsidRPr="00FA0A61">
        <w:rPr>
          <w:rFonts w:hint="cs"/>
          <w:rtl/>
        </w:rPr>
        <w:t xml:space="preserve">بنابراین مقتضی تنجز تکلیف نسبت به </w:t>
      </w:r>
      <w:r w:rsidRPr="00FA0A61">
        <w:rPr>
          <w:rtl/>
        </w:rPr>
        <w:t>ه</w:t>
      </w:r>
      <w:r w:rsidRPr="00FA0A61">
        <w:rPr>
          <w:rFonts w:hint="cs"/>
          <w:rtl/>
        </w:rPr>
        <w:t>ی</w:t>
      </w:r>
      <w:r w:rsidRPr="00FA0A61">
        <w:rPr>
          <w:rFonts w:hint="eastAsia"/>
          <w:rtl/>
        </w:rPr>
        <w:t>چ‌</w:t>
      </w:r>
      <w:r w:rsidRPr="00FA0A61">
        <w:rPr>
          <w:rFonts w:hint="cs"/>
          <w:rtl/>
        </w:rPr>
        <w:t>ی</w:t>
      </w:r>
      <w:r w:rsidRPr="00FA0A61">
        <w:rPr>
          <w:rFonts w:hint="eastAsia"/>
          <w:rtl/>
        </w:rPr>
        <w:t>ک</w:t>
      </w:r>
      <w:r w:rsidRPr="00FA0A61">
        <w:rPr>
          <w:rFonts w:hint="cs"/>
          <w:rtl/>
        </w:rPr>
        <w:t xml:space="preserve"> از </w:t>
      </w:r>
      <w:r w:rsidRPr="00FA0A61">
        <w:rPr>
          <w:rtl/>
        </w:rPr>
        <w:t>ذ</w:t>
      </w:r>
      <w:r w:rsidRPr="00FA0A61">
        <w:rPr>
          <w:rFonts w:hint="cs"/>
          <w:rtl/>
        </w:rPr>
        <w:t>ی‌</w:t>
      </w:r>
      <w:r w:rsidRPr="00FA0A61">
        <w:rPr>
          <w:rFonts w:hint="eastAsia"/>
          <w:rtl/>
        </w:rPr>
        <w:t>المقدمه</w:t>
      </w:r>
      <w:r w:rsidRPr="00FA0A61">
        <w:rPr>
          <w:rFonts w:hint="cs"/>
          <w:rtl/>
        </w:rPr>
        <w:t xml:space="preserve"> و مقدمه وجود ندارد. به همین جهت است که طبق این مسلک باید با تمسک به عقل وجوب مقدمه را ثابت کرد.</w:t>
      </w:r>
    </w:p>
    <w:p w14:paraId="114C940A" w14:textId="77777777" w:rsidR="00FA0A61" w:rsidRPr="00FA0A61" w:rsidRDefault="00FA0A61" w:rsidP="00FA0A61">
      <w:pPr>
        <w:rPr>
          <w:rtl/>
        </w:rPr>
      </w:pPr>
      <w:r w:rsidRPr="00FA0A61">
        <w:rPr>
          <w:rFonts w:hint="cs"/>
          <w:rtl/>
        </w:rPr>
        <w:t>بنابراین این کلام «مرحوم آخوند» صحیح است که اگر قید متعلق به ماده دانسته شود و وجوب فعلی دانسته شود، باید وجوب مولوی غیری مقدمه را نیز پذیرفت.</w:t>
      </w:r>
    </w:p>
    <w:p w14:paraId="41D80605" w14:textId="77777777" w:rsidR="00FA0A61" w:rsidRPr="00FA0A61" w:rsidRDefault="00FA0A61" w:rsidP="00FA0A61">
      <w:pPr>
        <w:rPr>
          <w:rtl/>
        </w:rPr>
      </w:pPr>
      <w:r w:rsidRPr="00FA0A61">
        <w:rPr>
          <w:rFonts w:hint="cs"/>
          <w:rtl/>
        </w:rPr>
        <w:t>بنابراین اگر کسی قبل از اذان بخواهد به نحوی مو بکارد که فاقد رشد باشد و قابل جدا شدن نیز نباشد:</w:t>
      </w:r>
    </w:p>
    <w:p w14:paraId="176BC51C" w14:textId="2C3AA2AB" w:rsidR="00FA0A61" w:rsidRPr="00FA0A61" w:rsidRDefault="001D602D" w:rsidP="00FA0A61">
      <w:pPr>
        <w:ind w:left="720"/>
        <w:rPr>
          <w:rtl/>
        </w:rPr>
      </w:pPr>
      <w:r w:rsidRPr="001D602D">
        <w:rPr>
          <w:rFonts w:cs="B Titr" w:hint="cs"/>
          <w:sz w:val="24"/>
          <w:szCs w:val="24"/>
          <w:rtl/>
        </w:rPr>
        <w:t>الف)</w:t>
      </w:r>
      <w:r>
        <w:rPr>
          <w:rFonts w:hint="cs"/>
          <w:rtl/>
        </w:rPr>
        <w:t xml:space="preserve"> </w:t>
      </w:r>
      <w:r w:rsidR="00FA0A61" w:rsidRPr="00FA0A61">
        <w:rPr>
          <w:rFonts w:hint="cs"/>
          <w:rtl/>
        </w:rPr>
        <w:t xml:space="preserve">طبق مسلک «شیخ انصاری» </w:t>
      </w:r>
      <w:r w:rsidR="00FA0A61" w:rsidRPr="00FA0A61">
        <w:rPr>
          <w:rtl/>
        </w:rPr>
        <w:t>م</w:t>
      </w:r>
      <w:r w:rsidR="00FA0A61" w:rsidRPr="00FA0A61">
        <w:rPr>
          <w:rFonts w:hint="cs"/>
          <w:rtl/>
        </w:rPr>
        <w:t>ی‌</w:t>
      </w:r>
      <w:r w:rsidR="00FA0A61" w:rsidRPr="00FA0A61">
        <w:rPr>
          <w:rFonts w:hint="eastAsia"/>
          <w:rtl/>
        </w:rPr>
        <w:t>توان</w:t>
      </w:r>
      <w:r w:rsidR="00FA0A61" w:rsidRPr="00FA0A61">
        <w:rPr>
          <w:rFonts w:hint="cs"/>
          <w:rtl/>
        </w:rPr>
        <w:t xml:space="preserve"> مکلف را از انجام این کار منع کرد؛ زیرا طبق این مسلک وجوب نماز قبل از اذان نیز فعلی است و به همین جهت وجوب </w:t>
      </w:r>
      <w:r w:rsidR="00FA0A61" w:rsidRPr="00FA0A61">
        <w:rPr>
          <w:rtl/>
        </w:rPr>
        <w:t>مقدمه‌</w:t>
      </w:r>
      <w:r w:rsidR="00FA0A61" w:rsidRPr="00FA0A61">
        <w:rPr>
          <w:rFonts w:hint="cs"/>
          <w:rtl/>
        </w:rPr>
        <w:t>ی آن نیز فعلی است، اما:</w:t>
      </w:r>
    </w:p>
    <w:p w14:paraId="1C758E1A" w14:textId="77777777" w:rsidR="00FA0A61" w:rsidRPr="00FA0A61" w:rsidRDefault="00FA0A61" w:rsidP="00FA0A61">
      <w:pPr>
        <w:ind w:left="1440"/>
        <w:rPr>
          <w:rtl/>
        </w:rPr>
      </w:pPr>
      <w:r w:rsidRPr="00FA0A61">
        <w:rPr>
          <w:rFonts w:hint="cs"/>
          <w:rtl/>
        </w:rPr>
        <w:t xml:space="preserve">چون هنوز زمان نماز نرسیده و دارای مانع است، </w:t>
      </w:r>
      <w:r w:rsidRPr="00FA0A61">
        <w:rPr>
          <w:rtl/>
        </w:rPr>
        <w:t>ذ</w:t>
      </w:r>
      <w:r w:rsidRPr="00FA0A61">
        <w:rPr>
          <w:rFonts w:hint="cs"/>
          <w:rtl/>
        </w:rPr>
        <w:t>ی‌</w:t>
      </w:r>
      <w:r w:rsidRPr="00FA0A61">
        <w:rPr>
          <w:rFonts w:hint="eastAsia"/>
          <w:rtl/>
        </w:rPr>
        <w:t>المقدمه</w:t>
      </w:r>
      <w:r w:rsidRPr="00FA0A61">
        <w:rPr>
          <w:rFonts w:hint="cs"/>
          <w:rtl/>
        </w:rPr>
        <w:t xml:space="preserve"> فاقد تنجز است؛</w:t>
      </w:r>
    </w:p>
    <w:p w14:paraId="64D9477F" w14:textId="7213E5A4" w:rsidR="00FA0A61" w:rsidRPr="00FA0A61" w:rsidRDefault="00FA0A61" w:rsidP="00FA0A61">
      <w:pPr>
        <w:ind w:left="1440"/>
        <w:rPr>
          <w:rtl/>
        </w:rPr>
      </w:pPr>
      <w:r w:rsidRPr="00FA0A61">
        <w:rPr>
          <w:rFonts w:hint="cs"/>
          <w:rtl/>
        </w:rPr>
        <w:t xml:space="preserve">ولی چون مقدمه فاقد مانع است، مقدمه تنجز نیز یافته است و </w:t>
      </w:r>
      <w:r w:rsidRPr="00FA0A61">
        <w:rPr>
          <w:rtl/>
        </w:rPr>
        <w:t>ازآنجا</w:t>
      </w:r>
      <w:r w:rsidRPr="00FA0A61">
        <w:rPr>
          <w:rFonts w:hint="cs"/>
          <w:rtl/>
        </w:rPr>
        <w:t>یی‌</w:t>
      </w:r>
      <w:r w:rsidRPr="00FA0A61">
        <w:rPr>
          <w:rFonts w:hint="eastAsia"/>
          <w:rtl/>
        </w:rPr>
        <w:t>که</w:t>
      </w:r>
      <w:r w:rsidRPr="00FA0A61">
        <w:rPr>
          <w:rFonts w:hint="cs"/>
          <w:rtl/>
        </w:rPr>
        <w:t xml:space="preserve"> مکلف (به نحو شرط متأخر) </w:t>
      </w:r>
      <w:r w:rsidRPr="00FA0A61">
        <w:rPr>
          <w:rtl/>
        </w:rPr>
        <w:t>م</w:t>
      </w:r>
      <w:r w:rsidRPr="00FA0A61">
        <w:rPr>
          <w:rFonts w:hint="cs"/>
          <w:rtl/>
        </w:rPr>
        <w:t>ی‌</w:t>
      </w:r>
      <w:r w:rsidRPr="00FA0A61">
        <w:rPr>
          <w:rFonts w:hint="eastAsia"/>
          <w:rtl/>
        </w:rPr>
        <w:t>داند</w:t>
      </w:r>
      <w:r w:rsidRPr="00FA0A61">
        <w:rPr>
          <w:rFonts w:hint="cs"/>
          <w:rtl/>
        </w:rPr>
        <w:t xml:space="preserve"> که تا یک ساعت دیگر باید نماز بخواند، نباید مانعی برای نماز خواندن ایجاد کند</w:t>
      </w:r>
      <w:r w:rsidR="001D602D">
        <w:rPr>
          <w:rFonts w:hint="cs"/>
          <w:rtl/>
        </w:rPr>
        <w:t>.</w:t>
      </w:r>
    </w:p>
    <w:p w14:paraId="7E98BAFC" w14:textId="1349D687" w:rsidR="00FA0A61" w:rsidRPr="00FA0A61" w:rsidRDefault="001D602D" w:rsidP="00FA0A61">
      <w:pPr>
        <w:ind w:left="720"/>
        <w:rPr>
          <w:rtl/>
        </w:rPr>
      </w:pPr>
      <w:r>
        <w:rPr>
          <w:rFonts w:cs="B Titr" w:hint="cs"/>
          <w:sz w:val="24"/>
          <w:szCs w:val="24"/>
          <w:rtl/>
        </w:rPr>
        <w:t>ب</w:t>
      </w:r>
      <w:r w:rsidRPr="001D602D">
        <w:rPr>
          <w:rFonts w:cs="B Titr" w:hint="cs"/>
          <w:sz w:val="24"/>
          <w:szCs w:val="24"/>
          <w:rtl/>
        </w:rPr>
        <w:t>)</w:t>
      </w:r>
      <w:r>
        <w:rPr>
          <w:rFonts w:hint="cs"/>
          <w:rtl/>
        </w:rPr>
        <w:t xml:space="preserve"> </w:t>
      </w:r>
      <w:r w:rsidR="00FA0A61" w:rsidRPr="00FA0A61">
        <w:rPr>
          <w:rFonts w:hint="cs"/>
          <w:rtl/>
        </w:rPr>
        <w:t>طبق مسلک «مرحوم آخوند»:</w:t>
      </w:r>
    </w:p>
    <w:p w14:paraId="444A4C4F" w14:textId="77777777" w:rsidR="00FA0A61" w:rsidRPr="00FA0A61" w:rsidRDefault="00FA0A61" w:rsidP="00FA0A61">
      <w:pPr>
        <w:ind w:left="1440"/>
        <w:rPr>
          <w:rtl/>
        </w:rPr>
      </w:pPr>
      <w:r w:rsidRPr="00FA0A61">
        <w:rPr>
          <w:rtl/>
        </w:rPr>
        <w:t>نم</w:t>
      </w:r>
      <w:r w:rsidRPr="00FA0A61">
        <w:rPr>
          <w:rFonts w:hint="cs"/>
          <w:rtl/>
        </w:rPr>
        <w:t>ی‌</w:t>
      </w:r>
      <w:r w:rsidRPr="00FA0A61">
        <w:rPr>
          <w:rFonts w:hint="eastAsia"/>
          <w:rtl/>
        </w:rPr>
        <w:t>توان</w:t>
      </w:r>
      <w:r w:rsidRPr="00FA0A61">
        <w:rPr>
          <w:rFonts w:hint="cs"/>
          <w:rtl/>
        </w:rPr>
        <w:t xml:space="preserve"> با تمسک به دلیل لفظی او را از انجام این کار منع کرد؛ زیرا طبق این مسلک هنوز وجوب نماز فعلیت پیدا نکرده است و درنتیجه </w:t>
      </w:r>
      <w:r w:rsidRPr="00FA0A61">
        <w:rPr>
          <w:rtl/>
        </w:rPr>
        <w:t>نم</w:t>
      </w:r>
      <w:r w:rsidRPr="00FA0A61">
        <w:rPr>
          <w:rFonts w:hint="cs"/>
          <w:rtl/>
        </w:rPr>
        <w:t>ی‌</w:t>
      </w:r>
      <w:r w:rsidRPr="00FA0A61">
        <w:rPr>
          <w:rFonts w:hint="eastAsia"/>
          <w:rtl/>
        </w:rPr>
        <w:t>توان</w:t>
      </w:r>
      <w:r w:rsidRPr="00FA0A61">
        <w:rPr>
          <w:rFonts w:hint="cs"/>
          <w:rtl/>
        </w:rPr>
        <w:t xml:space="preserve"> </w:t>
      </w:r>
      <w:r w:rsidRPr="00FA0A61">
        <w:rPr>
          <w:rtl/>
        </w:rPr>
        <w:t>مقدمه‌</w:t>
      </w:r>
      <w:r w:rsidRPr="00FA0A61">
        <w:rPr>
          <w:rFonts w:hint="cs"/>
          <w:rtl/>
        </w:rPr>
        <w:t>ی آن (عدم ایجاد مانع) را واجب دانست،</w:t>
      </w:r>
    </w:p>
    <w:p w14:paraId="715E48CA" w14:textId="2F788CEA" w:rsidR="00FA0A61" w:rsidRPr="00FA0A61" w:rsidRDefault="00FA0A61" w:rsidP="00FA0A61">
      <w:pPr>
        <w:ind w:left="1440"/>
        <w:rPr>
          <w:rtl/>
        </w:rPr>
      </w:pPr>
      <w:r w:rsidRPr="00FA0A61">
        <w:rPr>
          <w:rFonts w:hint="cs"/>
          <w:rtl/>
        </w:rPr>
        <w:t xml:space="preserve">بلکه باید با تمسک به حکم عقل </w:t>
      </w:r>
      <w:r w:rsidRPr="00FA0A61">
        <w:rPr>
          <w:rtl/>
        </w:rPr>
        <w:t>ا</w:t>
      </w:r>
      <w:r w:rsidRPr="00FA0A61">
        <w:rPr>
          <w:rFonts w:hint="cs"/>
          <w:rtl/>
        </w:rPr>
        <w:t>ی</w:t>
      </w:r>
      <w:r w:rsidRPr="00FA0A61">
        <w:rPr>
          <w:rFonts w:hint="eastAsia"/>
          <w:rtl/>
        </w:rPr>
        <w:t>ن‌گونه</w:t>
      </w:r>
      <w:r w:rsidRPr="00FA0A61">
        <w:rPr>
          <w:rFonts w:hint="cs"/>
          <w:rtl/>
        </w:rPr>
        <w:t xml:space="preserve"> گفت که مکلف (به نحو شرط متأخر) </w:t>
      </w:r>
      <w:r w:rsidRPr="00FA0A61">
        <w:rPr>
          <w:rtl/>
        </w:rPr>
        <w:t>م</w:t>
      </w:r>
      <w:r w:rsidRPr="00FA0A61">
        <w:rPr>
          <w:rFonts w:hint="cs"/>
          <w:rtl/>
        </w:rPr>
        <w:t>ی‌</w:t>
      </w:r>
      <w:r w:rsidRPr="00FA0A61">
        <w:rPr>
          <w:rFonts w:hint="eastAsia"/>
          <w:rtl/>
        </w:rPr>
        <w:t>داند</w:t>
      </w:r>
      <w:r w:rsidRPr="00FA0A61">
        <w:rPr>
          <w:rFonts w:hint="cs"/>
          <w:rtl/>
        </w:rPr>
        <w:t xml:space="preserve"> که تا یک ساعت دیگر باید نماز بخواند و به همین جهت عقل </w:t>
      </w:r>
      <w:r w:rsidRPr="00FA0A61">
        <w:rPr>
          <w:rtl/>
        </w:rPr>
        <w:t>ا</w:t>
      </w:r>
      <w:r w:rsidRPr="00FA0A61">
        <w:rPr>
          <w:rFonts w:hint="cs"/>
          <w:rtl/>
        </w:rPr>
        <w:t>ی</w:t>
      </w:r>
      <w:r w:rsidRPr="00FA0A61">
        <w:rPr>
          <w:rFonts w:hint="eastAsia"/>
          <w:rtl/>
        </w:rPr>
        <w:t>ن‌گونه</w:t>
      </w:r>
      <w:r w:rsidRPr="00FA0A61">
        <w:rPr>
          <w:rFonts w:hint="cs"/>
          <w:rtl/>
        </w:rPr>
        <w:t xml:space="preserve"> حکم </w:t>
      </w:r>
      <w:r w:rsidRPr="00FA0A61">
        <w:rPr>
          <w:rtl/>
        </w:rPr>
        <w:t>م</w:t>
      </w:r>
      <w:r w:rsidRPr="00FA0A61">
        <w:rPr>
          <w:rFonts w:hint="cs"/>
          <w:rtl/>
        </w:rPr>
        <w:t>ی‌</w:t>
      </w:r>
      <w:r w:rsidRPr="00FA0A61">
        <w:rPr>
          <w:rFonts w:hint="eastAsia"/>
          <w:rtl/>
        </w:rPr>
        <w:t>کند</w:t>
      </w:r>
      <w:r w:rsidRPr="00FA0A61">
        <w:rPr>
          <w:rFonts w:hint="cs"/>
          <w:rtl/>
        </w:rPr>
        <w:t xml:space="preserve"> که نباید مانعی برای نماز خواندن ایجاد کند</w:t>
      </w:r>
      <w:r w:rsidR="001D602D">
        <w:rPr>
          <w:rFonts w:hint="cs"/>
          <w:rtl/>
        </w:rPr>
        <w:t>.</w:t>
      </w:r>
    </w:p>
    <w:p w14:paraId="491B6245" w14:textId="5B083F53" w:rsidR="00FA0A61" w:rsidRPr="00FA0A61" w:rsidRDefault="001D602D" w:rsidP="00FA0A61">
      <w:pPr>
        <w:ind w:left="720"/>
        <w:rPr>
          <w:rtl/>
        </w:rPr>
      </w:pPr>
      <w:r>
        <w:rPr>
          <w:rFonts w:cs="B Titr" w:hint="cs"/>
          <w:sz w:val="24"/>
          <w:szCs w:val="24"/>
          <w:rtl/>
        </w:rPr>
        <w:t>ج</w:t>
      </w:r>
      <w:r w:rsidRPr="001D602D">
        <w:rPr>
          <w:rFonts w:cs="B Titr" w:hint="cs"/>
          <w:sz w:val="24"/>
          <w:szCs w:val="24"/>
          <w:rtl/>
        </w:rPr>
        <w:t>)</w:t>
      </w:r>
      <w:r>
        <w:rPr>
          <w:rFonts w:cs="B Titr" w:hint="cs"/>
          <w:sz w:val="24"/>
          <w:szCs w:val="24"/>
          <w:rtl/>
        </w:rPr>
        <w:t xml:space="preserve"> </w:t>
      </w:r>
      <w:r w:rsidR="00FA0A61" w:rsidRPr="00FA0A61">
        <w:rPr>
          <w:rFonts w:hint="cs"/>
          <w:rtl/>
        </w:rPr>
        <w:t xml:space="preserve">طبق مسلکی که قید را متعلق به وجوب </w:t>
      </w:r>
      <w:r w:rsidR="00FA0A61" w:rsidRPr="00FA0A61">
        <w:rPr>
          <w:rtl/>
        </w:rPr>
        <w:t>م</w:t>
      </w:r>
      <w:r w:rsidR="00FA0A61" w:rsidRPr="00FA0A61">
        <w:rPr>
          <w:rFonts w:hint="cs"/>
          <w:rtl/>
        </w:rPr>
        <w:t>ی‌</w:t>
      </w:r>
      <w:r w:rsidR="00FA0A61" w:rsidRPr="00FA0A61">
        <w:rPr>
          <w:rFonts w:hint="eastAsia"/>
          <w:rtl/>
        </w:rPr>
        <w:t>داند</w:t>
      </w:r>
      <w:r w:rsidR="00FA0A61" w:rsidRPr="00FA0A61">
        <w:rPr>
          <w:rFonts w:hint="cs"/>
          <w:rtl/>
        </w:rPr>
        <w:t xml:space="preserve"> و معتقد است عقل به جهت عدم دسترسی به ملاکات احکام </w:t>
      </w:r>
      <w:r w:rsidR="00FA0A61" w:rsidRPr="00FA0A61">
        <w:rPr>
          <w:rtl/>
        </w:rPr>
        <w:t>نم</w:t>
      </w:r>
      <w:r w:rsidR="00FA0A61" w:rsidRPr="00FA0A61">
        <w:rPr>
          <w:rFonts w:hint="cs"/>
          <w:rtl/>
        </w:rPr>
        <w:t>ی‌</w:t>
      </w:r>
      <w:r w:rsidR="00FA0A61" w:rsidRPr="00FA0A61">
        <w:rPr>
          <w:rFonts w:hint="eastAsia"/>
          <w:rtl/>
        </w:rPr>
        <w:t>تواند</w:t>
      </w:r>
      <w:r w:rsidR="00FA0A61" w:rsidRPr="00FA0A61">
        <w:rPr>
          <w:rFonts w:hint="cs"/>
          <w:rtl/>
        </w:rPr>
        <w:t xml:space="preserve"> حکم صادر کند، </w:t>
      </w:r>
      <w:r w:rsidR="00FA0A61" w:rsidRPr="00FA0A61">
        <w:rPr>
          <w:rtl/>
        </w:rPr>
        <w:t>نم</w:t>
      </w:r>
      <w:r w:rsidR="00FA0A61" w:rsidRPr="00FA0A61">
        <w:rPr>
          <w:rFonts w:hint="cs"/>
          <w:rtl/>
        </w:rPr>
        <w:t>ی‌</w:t>
      </w:r>
      <w:r w:rsidR="00FA0A61" w:rsidRPr="00FA0A61">
        <w:rPr>
          <w:rFonts w:hint="eastAsia"/>
          <w:rtl/>
        </w:rPr>
        <w:t>توان</w:t>
      </w:r>
      <w:r w:rsidR="00FA0A61" w:rsidRPr="00FA0A61">
        <w:rPr>
          <w:rFonts w:hint="cs"/>
          <w:rtl/>
        </w:rPr>
        <w:t xml:space="preserve"> بیانی فنی برای وجوب </w:t>
      </w:r>
      <w:r w:rsidR="00FA0A61" w:rsidRPr="00FA0A61">
        <w:rPr>
          <w:rtl/>
        </w:rPr>
        <w:t>مقدمه‌</w:t>
      </w:r>
      <w:r w:rsidR="00FA0A61" w:rsidRPr="00FA0A61">
        <w:rPr>
          <w:rFonts w:hint="cs"/>
          <w:rtl/>
        </w:rPr>
        <w:t>ی مفوته ارائه کرد. طبق این مسلک:</w:t>
      </w:r>
    </w:p>
    <w:p w14:paraId="3A95D8B1" w14:textId="77777777" w:rsidR="00FA0A61" w:rsidRPr="00FA0A61" w:rsidRDefault="00FA0A61" w:rsidP="00FA0A61">
      <w:pPr>
        <w:ind w:left="1440"/>
        <w:rPr>
          <w:rtl/>
        </w:rPr>
      </w:pPr>
      <w:r w:rsidRPr="00FA0A61">
        <w:rPr>
          <w:rFonts w:hint="cs"/>
          <w:rtl/>
        </w:rPr>
        <w:t xml:space="preserve">اگر در موردی روایتی وجود داشت که دال بر وجوب مقدمه بود، حکم به وجوب مقدمه </w:t>
      </w:r>
      <w:r w:rsidRPr="00FA0A61">
        <w:rPr>
          <w:rtl/>
        </w:rPr>
        <w:t>م</w:t>
      </w:r>
      <w:r w:rsidRPr="00FA0A61">
        <w:rPr>
          <w:rFonts w:hint="cs"/>
          <w:rtl/>
        </w:rPr>
        <w:t>ی‌</w:t>
      </w:r>
      <w:r w:rsidRPr="00FA0A61">
        <w:rPr>
          <w:rFonts w:hint="eastAsia"/>
          <w:rtl/>
        </w:rPr>
        <w:t>شود</w:t>
      </w:r>
      <w:r w:rsidRPr="00FA0A61">
        <w:rPr>
          <w:rFonts w:hint="cs"/>
          <w:rtl/>
        </w:rPr>
        <w:t>؛</w:t>
      </w:r>
    </w:p>
    <w:p w14:paraId="21A6E029" w14:textId="77777777" w:rsidR="00FA0A61" w:rsidRPr="00FA0A61" w:rsidRDefault="00FA0A61" w:rsidP="00FA0A61">
      <w:pPr>
        <w:ind w:left="1440"/>
        <w:rPr>
          <w:rtl/>
        </w:rPr>
      </w:pPr>
      <w:r w:rsidRPr="00FA0A61">
        <w:rPr>
          <w:rFonts w:hint="cs"/>
          <w:rtl/>
        </w:rPr>
        <w:t xml:space="preserve">و اگر در موردی روایتی وجود داشت که دال بر عدم وجوب مقدمه بود، حکم به عدم وجوب مقدمه </w:t>
      </w:r>
      <w:r w:rsidRPr="00FA0A61">
        <w:rPr>
          <w:rtl/>
        </w:rPr>
        <w:t>م</w:t>
      </w:r>
      <w:r w:rsidRPr="00FA0A61">
        <w:rPr>
          <w:rFonts w:hint="cs"/>
          <w:rtl/>
        </w:rPr>
        <w:t>ی‌</w:t>
      </w:r>
      <w:r w:rsidRPr="00FA0A61">
        <w:rPr>
          <w:rFonts w:hint="eastAsia"/>
          <w:rtl/>
        </w:rPr>
        <w:t>شود</w:t>
      </w:r>
      <w:r w:rsidRPr="00FA0A61">
        <w:rPr>
          <w:rFonts w:hint="cs"/>
          <w:rtl/>
        </w:rPr>
        <w:t>؛</w:t>
      </w:r>
    </w:p>
    <w:p w14:paraId="19F240EA" w14:textId="66723A7A" w:rsidR="00FA0A61" w:rsidRDefault="00FA0A61" w:rsidP="00FA0A61">
      <w:pPr>
        <w:ind w:left="1440"/>
        <w:rPr>
          <w:rtl/>
        </w:rPr>
      </w:pPr>
      <w:r w:rsidRPr="00FA0A61">
        <w:rPr>
          <w:rFonts w:hint="cs"/>
          <w:rtl/>
        </w:rPr>
        <w:t xml:space="preserve">و اگر در موردی روایتی وجود نداشت، برائت جاری </w:t>
      </w:r>
      <w:r w:rsidRPr="00FA0A61">
        <w:rPr>
          <w:rtl/>
        </w:rPr>
        <w:t>م</w:t>
      </w:r>
      <w:r w:rsidRPr="00FA0A61">
        <w:rPr>
          <w:rFonts w:hint="cs"/>
          <w:rtl/>
        </w:rPr>
        <w:t>ی‌</w:t>
      </w:r>
      <w:r w:rsidRPr="00FA0A61">
        <w:rPr>
          <w:rFonts w:hint="eastAsia"/>
          <w:rtl/>
        </w:rPr>
        <w:t>شود</w:t>
      </w:r>
      <w:r w:rsidRPr="00FA0A61">
        <w:rPr>
          <w:rFonts w:hint="cs"/>
          <w:rtl/>
        </w:rPr>
        <w:t>.</w:t>
      </w:r>
    </w:p>
    <w:p w14:paraId="37D1F7B9" w14:textId="77777777" w:rsidR="00A03F66" w:rsidRPr="00A03F66" w:rsidRDefault="00A03F66" w:rsidP="00A03F66">
      <w:pPr>
        <w:rPr>
          <w:rFonts w:ascii="Calibri" w:eastAsia="Calibri" w:hAnsi="Calibri"/>
          <w:rtl/>
        </w:rPr>
      </w:pPr>
      <w:r w:rsidRPr="00A03F66">
        <w:rPr>
          <w:rFonts w:ascii="Calibri" w:eastAsia="Calibri" w:hAnsi="Calibri" w:cs="B Titr" w:hint="cs"/>
          <w:sz w:val="24"/>
          <w:szCs w:val="24"/>
          <w:rtl/>
        </w:rPr>
        <w:t>نکته:</w:t>
      </w:r>
      <w:r w:rsidRPr="00A03F66">
        <w:rPr>
          <w:rFonts w:ascii="Calibri" w:eastAsia="Calibri" w:hAnsi="Calibri" w:hint="cs"/>
          <w:rtl/>
        </w:rPr>
        <w:t xml:space="preserve"> تبعی بودن وجوب مقدمه:</w:t>
      </w:r>
    </w:p>
    <w:p w14:paraId="0D194429" w14:textId="19339DF0" w:rsidR="00A03F66" w:rsidRPr="00A03F66" w:rsidRDefault="00A03F66" w:rsidP="00A03F66">
      <w:pPr>
        <w:ind w:left="720"/>
        <w:rPr>
          <w:rFonts w:ascii="Calibri" w:eastAsia="Calibri" w:hAnsi="Calibri"/>
          <w:rtl/>
        </w:rPr>
      </w:pPr>
      <w:r w:rsidRPr="00A03F66">
        <w:rPr>
          <w:rFonts w:ascii="Calibri" w:eastAsia="Calibri" w:hAnsi="Calibri" w:hint="cs"/>
          <w:rtl/>
        </w:rPr>
        <w:t xml:space="preserve">به معنای معلولیت وجوب مقدمه نسبت به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نیست تا این اشکال وارد شود که </w:t>
      </w:r>
      <w:r w:rsidR="00D71F53">
        <w:rPr>
          <w:rFonts w:ascii="Calibri" w:eastAsia="Calibri" w:hAnsi="Calibri" w:hint="cs"/>
          <w:rtl/>
        </w:rPr>
        <w:t>«</w:t>
      </w:r>
      <w:r w:rsidRPr="00A03F66">
        <w:rPr>
          <w:rFonts w:ascii="Calibri" w:eastAsia="Calibri" w:hAnsi="Calibri" w:hint="cs"/>
          <w:rtl/>
        </w:rPr>
        <w:t xml:space="preserve">هنوز وجود خارجی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محقق نشده است و بنابراین امکان ندارد مقدمه واجب شود </w:t>
      </w:r>
      <w:r w:rsidR="00D71F53">
        <w:rPr>
          <w:rFonts w:ascii="Calibri" w:eastAsia="Calibri" w:hAnsi="Calibri" w:hint="cs"/>
          <w:rtl/>
        </w:rPr>
        <w:t xml:space="preserve">و وجوب مقدمه با </w:t>
      </w:r>
      <w:r w:rsidRPr="00A03F66">
        <w:rPr>
          <w:rFonts w:ascii="Calibri" w:eastAsia="Calibri" w:hAnsi="Calibri" w:hint="cs"/>
          <w:rtl/>
        </w:rPr>
        <w:t>محذور ثبوتی</w:t>
      </w:r>
      <w:r w:rsidR="00D71F53">
        <w:rPr>
          <w:rFonts w:ascii="Calibri" w:eastAsia="Calibri" w:hAnsi="Calibri" w:hint="cs"/>
          <w:rtl/>
        </w:rPr>
        <w:t xml:space="preserve"> مواجه است»</w:t>
      </w:r>
      <w:r w:rsidRPr="00A03F66">
        <w:rPr>
          <w:rFonts w:ascii="Calibri" w:eastAsia="Calibri" w:hAnsi="Calibri" w:hint="cs"/>
          <w:rtl/>
        </w:rPr>
        <w:t>؛</w:t>
      </w:r>
    </w:p>
    <w:p w14:paraId="1D58851B" w14:textId="77777777" w:rsidR="00A03F66" w:rsidRPr="00A03F66" w:rsidRDefault="00A03F66" w:rsidP="00A03F66">
      <w:pPr>
        <w:ind w:left="720"/>
        <w:rPr>
          <w:rFonts w:ascii="Calibri" w:eastAsia="Calibri" w:hAnsi="Calibri"/>
          <w:rtl/>
        </w:rPr>
      </w:pPr>
      <w:r w:rsidRPr="00A03F66">
        <w:rPr>
          <w:rFonts w:ascii="Calibri" w:eastAsia="Calibri" w:hAnsi="Calibri" w:hint="cs"/>
          <w:rtl/>
        </w:rPr>
        <w:t>بلکه به این معناست که:</w:t>
      </w:r>
    </w:p>
    <w:p w14:paraId="67F716BA" w14:textId="77777777" w:rsidR="00A03F66" w:rsidRPr="00A03F66" w:rsidRDefault="00A03F66" w:rsidP="00A03F66">
      <w:pPr>
        <w:ind w:left="1440"/>
        <w:rPr>
          <w:rFonts w:ascii="Calibri" w:eastAsia="Calibri" w:hAnsi="Calibri"/>
          <w:rtl/>
        </w:rPr>
      </w:pPr>
      <w:r w:rsidRPr="00A03F66">
        <w:rPr>
          <w:rFonts w:ascii="Calibri" w:eastAsia="Calibri" w:hAnsi="Calibri" w:hint="cs"/>
          <w:rtl/>
        </w:rPr>
        <w:t xml:space="preserve">ملاک و غرض اصلی مولا در مقدمه نیست، بلکه در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است؛</w:t>
      </w:r>
    </w:p>
    <w:p w14:paraId="0D2FC713" w14:textId="77777777" w:rsidR="00A03F66" w:rsidRPr="00A03F66" w:rsidRDefault="00A03F66" w:rsidP="00A03F66">
      <w:pPr>
        <w:ind w:left="1440"/>
        <w:rPr>
          <w:rFonts w:ascii="Calibri" w:eastAsia="Calibri" w:hAnsi="Calibri"/>
          <w:rtl/>
        </w:rPr>
      </w:pPr>
      <w:r w:rsidRPr="00A03F66">
        <w:rPr>
          <w:rFonts w:ascii="Calibri" w:eastAsia="Calibri" w:hAnsi="Calibri" w:hint="cs"/>
          <w:rtl/>
        </w:rPr>
        <w:t xml:space="preserve">و گرچه وجود خارجی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در آینده تحقق </w:t>
      </w:r>
      <w:r w:rsidRPr="00A03F66">
        <w:rPr>
          <w:rFonts w:ascii="Calibri" w:eastAsia="Calibri" w:hAnsi="Calibri"/>
          <w:rtl/>
        </w:rPr>
        <w:t>م</w:t>
      </w:r>
      <w:r w:rsidRPr="00A03F66">
        <w:rPr>
          <w:rFonts w:ascii="Calibri" w:eastAsia="Calibri" w:hAnsi="Calibri" w:hint="cs"/>
          <w:rtl/>
        </w:rPr>
        <w:t>ی‌ی</w:t>
      </w:r>
      <w:r w:rsidRPr="00A03F66">
        <w:rPr>
          <w:rFonts w:ascii="Calibri" w:eastAsia="Calibri" w:hAnsi="Calibri" w:hint="eastAsia"/>
          <w:rtl/>
        </w:rPr>
        <w:t>ابد</w:t>
      </w:r>
      <w:r w:rsidRPr="00A03F66">
        <w:rPr>
          <w:rFonts w:ascii="Calibri" w:eastAsia="Calibri" w:hAnsi="Calibri" w:hint="cs"/>
          <w:rtl/>
        </w:rPr>
        <w:t>، اما وجود لحاظی و علمی در زمان مقدمه وجود دارد؛</w:t>
      </w:r>
    </w:p>
    <w:p w14:paraId="7CF4CDC9" w14:textId="344036D4" w:rsidR="00A03F66" w:rsidRDefault="00A03F66" w:rsidP="00A03F66">
      <w:pPr>
        <w:ind w:left="1440"/>
        <w:rPr>
          <w:rFonts w:ascii="Calibri" w:eastAsia="Calibri" w:hAnsi="Calibri"/>
          <w:rtl/>
        </w:rPr>
      </w:pPr>
      <w:r w:rsidRPr="00A03F66">
        <w:rPr>
          <w:rFonts w:ascii="Calibri" w:eastAsia="Calibri" w:hAnsi="Calibri" w:hint="cs"/>
          <w:rtl/>
        </w:rPr>
        <w:lastRenderedPageBreak/>
        <w:t xml:space="preserve">و تحقق وجود لحاظی در زمان مقدمه یعنی اطمینان به تحقق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در آینده و یا حتی دلالت ظاهر حال بر تحقق </w:t>
      </w:r>
      <w:r w:rsidRPr="00A03F66">
        <w:rPr>
          <w:rFonts w:ascii="Calibri" w:eastAsia="Calibri" w:hAnsi="Calibri"/>
          <w:rtl/>
        </w:rPr>
        <w:t>ذ</w:t>
      </w:r>
      <w:r w:rsidRPr="00A03F66">
        <w:rPr>
          <w:rFonts w:ascii="Calibri" w:eastAsia="Calibri" w:hAnsi="Calibri" w:hint="cs"/>
          <w:rtl/>
        </w:rPr>
        <w:t>ی‌</w:t>
      </w:r>
      <w:r w:rsidRPr="00A03F66">
        <w:rPr>
          <w:rFonts w:ascii="Calibri" w:eastAsia="Calibri" w:hAnsi="Calibri" w:hint="eastAsia"/>
          <w:rtl/>
        </w:rPr>
        <w:t>المقدمه</w:t>
      </w:r>
      <w:r w:rsidRPr="00A03F66">
        <w:rPr>
          <w:rFonts w:ascii="Calibri" w:eastAsia="Calibri" w:hAnsi="Calibri" w:hint="cs"/>
          <w:rtl/>
        </w:rPr>
        <w:t xml:space="preserve"> در آینده برای حکم عقل به عدم </w:t>
      </w:r>
      <w:r w:rsidRPr="00A03F66">
        <w:rPr>
          <w:rFonts w:ascii="Calibri" w:eastAsia="Calibri" w:hAnsi="Calibri"/>
          <w:rtl/>
        </w:rPr>
        <w:t>جواز</w:t>
      </w:r>
      <w:r w:rsidRPr="00A03F66">
        <w:rPr>
          <w:rFonts w:ascii="Calibri" w:eastAsia="Calibri" w:hAnsi="Calibri" w:hint="cs"/>
          <w:rtl/>
        </w:rPr>
        <w:t xml:space="preserve"> تفویت غرض </w:t>
      </w:r>
      <w:r w:rsidRPr="00A03F66">
        <w:rPr>
          <w:rFonts w:ascii="Calibri" w:eastAsia="Calibri" w:hAnsi="Calibri"/>
          <w:rtl/>
        </w:rPr>
        <w:t>ملزمه‌</w:t>
      </w:r>
      <w:r w:rsidRPr="00A03F66">
        <w:rPr>
          <w:rFonts w:ascii="Calibri" w:eastAsia="Calibri" w:hAnsi="Calibri" w:hint="cs"/>
          <w:rtl/>
        </w:rPr>
        <w:t>ی مولا کافی است.</w:t>
      </w:r>
    </w:p>
    <w:p w14:paraId="1E8438F6" w14:textId="267A13C9" w:rsidR="00650B21" w:rsidRPr="00A03F66" w:rsidRDefault="00650B21" w:rsidP="00650B21">
      <w:pPr>
        <w:rPr>
          <w:rFonts w:ascii="Calibri" w:eastAsia="Calibri" w:hAnsi="Calibri"/>
          <w:rtl/>
        </w:rPr>
      </w:pPr>
      <w:r>
        <w:rPr>
          <w:rFonts w:ascii="Calibri" w:eastAsia="Calibri" w:hAnsi="Calibri" w:hint="cs"/>
          <w:rtl/>
        </w:rPr>
        <w:t>به همین جهت وجوب مقدمه محذور ثبوتی ندارد.</w:t>
      </w:r>
    </w:p>
    <w:p w14:paraId="56878676" w14:textId="77777777" w:rsidR="00A03F66" w:rsidRPr="00A03F66" w:rsidRDefault="00A03F66" w:rsidP="00A03F66">
      <w:pPr>
        <w:rPr>
          <w:rFonts w:ascii="Calibri" w:eastAsia="Calibri" w:hAnsi="Calibri"/>
          <w:rtl/>
        </w:rPr>
      </w:pPr>
      <w:r w:rsidRPr="00A03F66">
        <w:rPr>
          <w:rFonts w:ascii="Calibri" w:eastAsia="Calibri" w:hAnsi="Calibri" w:hint="cs"/>
          <w:rtl/>
        </w:rPr>
        <w:t>به عبارت دیگر:</w:t>
      </w:r>
    </w:p>
    <w:p w14:paraId="283E532E" w14:textId="77777777" w:rsidR="00A03F66" w:rsidRPr="00A03F66" w:rsidRDefault="00A03F66" w:rsidP="00A03F66">
      <w:pPr>
        <w:ind w:left="720"/>
        <w:rPr>
          <w:rFonts w:ascii="Calibri" w:eastAsia="Calibri" w:hAnsi="Calibri"/>
          <w:rtl/>
        </w:rPr>
      </w:pPr>
      <w:r w:rsidRPr="00A03F66">
        <w:rPr>
          <w:rFonts w:ascii="Calibri" w:eastAsia="Calibri" w:hAnsi="Calibri"/>
          <w:rtl/>
        </w:rPr>
        <w:t>همان‌گونه</w:t>
      </w:r>
      <w:r w:rsidRPr="00A03F66">
        <w:rPr>
          <w:rFonts w:ascii="Calibri" w:eastAsia="Calibri" w:hAnsi="Calibri" w:hint="cs"/>
          <w:rtl/>
        </w:rPr>
        <w:t xml:space="preserve"> که ترک واجب فعلی خروج از دایره مولویت و عبودیت بوده و به نظر عقلا موجب استحقاق عقاب </w:t>
      </w:r>
      <w:r w:rsidRPr="00A03F66">
        <w:rPr>
          <w:rFonts w:ascii="Calibri" w:eastAsia="Calibri" w:hAnsi="Calibri"/>
          <w:rtl/>
        </w:rPr>
        <w:t>م</w:t>
      </w:r>
      <w:r w:rsidRPr="00A03F66">
        <w:rPr>
          <w:rFonts w:ascii="Calibri" w:eastAsia="Calibri" w:hAnsi="Calibri" w:hint="cs"/>
          <w:rtl/>
        </w:rPr>
        <w:t>ی‌</w:t>
      </w:r>
      <w:r w:rsidRPr="00A03F66">
        <w:rPr>
          <w:rFonts w:ascii="Calibri" w:eastAsia="Calibri" w:hAnsi="Calibri" w:hint="eastAsia"/>
          <w:rtl/>
        </w:rPr>
        <w:t>شود</w:t>
      </w:r>
      <w:r w:rsidRPr="00A03F66">
        <w:rPr>
          <w:rFonts w:ascii="Calibri" w:eastAsia="Calibri" w:hAnsi="Calibri" w:hint="cs"/>
          <w:rtl/>
        </w:rPr>
        <w:t>،</w:t>
      </w:r>
    </w:p>
    <w:p w14:paraId="554A573C" w14:textId="0884C58B" w:rsidR="00D22DE6" w:rsidRDefault="00D22DE6" w:rsidP="00D22DE6">
      <w:pPr>
        <w:ind w:left="720"/>
        <w:rPr>
          <w:rFonts w:ascii="Calibri" w:eastAsia="Calibri" w:hAnsi="Calibri"/>
          <w:rtl/>
        </w:rPr>
      </w:pPr>
      <w:r>
        <w:rPr>
          <w:rFonts w:ascii="Calibri" w:eastAsia="Calibri" w:hAnsi="Calibri" w:hint="cs"/>
          <w:rtl/>
        </w:rPr>
        <w:t xml:space="preserve">انجام دادن کاری که موجب لغویت خطاب مولا و درنتیجه عدم تکلیف فعلی مولا بشود نیز </w:t>
      </w:r>
      <w:r w:rsidRPr="00A03F66">
        <w:rPr>
          <w:rFonts w:ascii="Calibri" w:eastAsia="Calibri" w:hAnsi="Calibri" w:hint="cs"/>
          <w:rtl/>
        </w:rPr>
        <w:t xml:space="preserve">خروج از دایره مولویت و عبودیت بوده و به نظر عقلا موجب استحقاق عقاب </w:t>
      </w:r>
      <w:r w:rsidRPr="00A03F66">
        <w:rPr>
          <w:rFonts w:ascii="Calibri" w:eastAsia="Calibri" w:hAnsi="Calibri"/>
          <w:rtl/>
        </w:rPr>
        <w:t>م</w:t>
      </w:r>
      <w:r w:rsidRPr="00A03F66">
        <w:rPr>
          <w:rFonts w:ascii="Calibri" w:eastAsia="Calibri" w:hAnsi="Calibri" w:hint="cs"/>
          <w:rtl/>
        </w:rPr>
        <w:t>ی</w:t>
      </w:r>
      <w:r>
        <w:rPr>
          <w:rFonts w:ascii="Calibri" w:eastAsia="Calibri" w:hAnsi="Calibri" w:hint="cs"/>
          <w:rtl/>
        </w:rPr>
        <w:t>‌</w:t>
      </w:r>
      <w:r w:rsidRPr="00A03F66">
        <w:rPr>
          <w:rFonts w:ascii="Calibri" w:eastAsia="Calibri" w:hAnsi="Calibri" w:hint="eastAsia"/>
          <w:rtl/>
        </w:rPr>
        <w:t>شود</w:t>
      </w:r>
      <w:r>
        <w:rPr>
          <w:rFonts w:ascii="Calibri" w:eastAsia="Calibri" w:hAnsi="Calibri" w:hint="cs"/>
          <w:rtl/>
        </w:rPr>
        <w:t>.</w:t>
      </w:r>
    </w:p>
    <w:p w14:paraId="3684F613" w14:textId="18F99979" w:rsidR="00C34C5F" w:rsidRDefault="00C34C5F" w:rsidP="00353D21">
      <w:pPr>
        <w:rPr>
          <w:rFonts w:ascii="Calibri" w:eastAsia="Calibri" w:hAnsi="Calibri"/>
          <w:rtl/>
        </w:rPr>
      </w:pPr>
      <w:r>
        <w:rPr>
          <w:rFonts w:ascii="Calibri" w:eastAsia="Calibri" w:hAnsi="Calibri" w:hint="cs"/>
          <w:rtl/>
        </w:rPr>
        <w:t xml:space="preserve">این مطلب مطابق روایات نیز هست </w:t>
      </w:r>
      <w:r w:rsidR="00650B21">
        <w:rPr>
          <w:rFonts w:ascii="Calibri" w:eastAsia="Calibri" w:hAnsi="Calibri" w:hint="cs"/>
          <w:rtl/>
        </w:rPr>
        <w:t xml:space="preserve">و درنتیجه </w:t>
      </w:r>
      <w:r w:rsidR="00353D21">
        <w:rPr>
          <w:rFonts w:ascii="Calibri" w:eastAsia="Calibri" w:hAnsi="Calibri" w:hint="cs"/>
          <w:rtl/>
        </w:rPr>
        <w:t xml:space="preserve">اشکال محذور اثباتی داشتن </w:t>
      </w:r>
      <w:r w:rsidR="00E63631">
        <w:rPr>
          <w:rFonts w:ascii="Calibri" w:eastAsia="Calibri" w:hAnsi="Calibri" w:hint="cs"/>
          <w:rtl/>
        </w:rPr>
        <w:t xml:space="preserve">وجوب مقدمه </w:t>
      </w:r>
      <w:r w:rsidR="00353D21">
        <w:rPr>
          <w:rFonts w:ascii="Calibri" w:eastAsia="Calibri" w:hAnsi="Calibri" w:hint="cs"/>
          <w:rtl/>
        </w:rPr>
        <w:t>که توسط «شهید صدر» مطرح شده نیز وارد نیست</w:t>
      </w:r>
      <w:r w:rsidR="008C2747">
        <w:rPr>
          <w:rStyle w:val="FootnoteReference"/>
          <w:rFonts w:ascii="Calibri" w:eastAsia="Calibri" w:hAnsi="Calibri"/>
          <w:rtl/>
        </w:rPr>
        <w:footnoteReference w:id="287"/>
      </w:r>
      <w:r w:rsidR="00353D21">
        <w:rPr>
          <w:rFonts w:ascii="Calibri" w:eastAsia="Calibri" w:hAnsi="Calibri" w:hint="cs"/>
          <w:rtl/>
        </w:rPr>
        <w:t>.</w:t>
      </w:r>
    </w:p>
    <w:p w14:paraId="0FC7095E" w14:textId="77777777" w:rsidR="00222F4E" w:rsidRPr="00222F4E" w:rsidRDefault="00222F4E" w:rsidP="00222F4E">
      <w:pPr>
        <w:rPr>
          <w:rFonts w:ascii="Calibri" w:eastAsia="Calibri" w:hAnsi="Calibri"/>
          <w:rtl/>
        </w:rPr>
      </w:pPr>
      <w:r w:rsidRPr="00222F4E">
        <w:rPr>
          <w:rFonts w:ascii="Calibri" w:eastAsia="Calibri" w:hAnsi="Calibri" w:cs="B Titr" w:hint="cs"/>
          <w:sz w:val="24"/>
          <w:szCs w:val="24"/>
          <w:rtl/>
        </w:rPr>
        <w:t>نکته:</w:t>
      </w:r>
      <w:r w:rsidRPr="00222F4E">
        <w:rPr>
          <w:rFonts w:ascii="Calibri" w:eastAsia="Calibri" w:hAnsi="Calibri" w:hint="cs"/>
          <w:sz w:val="24"/>
          <w:szCs w:val="24"/>
          <w:rtl/>
        </w:rPr>
        <w:t xml:space="preserve"> </w:t>
      </w:r>
      <w:r w:rsidRPr="00222F4E">
        <w:rPr>
          <w:rFonts w:ascii="Calibri" w:eastAsia="Calibri" w:hAnsi="Calibri" w:hint="cs"/>
          <w:rtl/>
        </w:rPr>
        <w:t>عدم انجام مقدمات سبب عدم قدرت بر انجام واجب در زمان خود خواهد شد. منظور از قدرت بر انجام عمل در این بحث:</w:t>
      </w:r>
    </w:p>
    <w:p w14:paraId="61BF0EB3" w14:textId="77777777" w:rsidR="00222F4E" w:rsidRPr="00222F4E" w:rsidRDefault="00222F4E" w:rsidP="00222F4E">
      <w:pPr>
        <w:ind w:left="720"/>
        <w:rPr>
          <w:rFonts w:ascii="Calibri" w:eastAsia="Calibri" w:hAnsi="Calibri"/>
          <w:rtl/>
        </w:rPr>
      </w:pPr>
      <w:r w:rsidRPr="00222F4E">
        <w:rPr>
          <w:rFonts w:ascii="Calibri" w:eastAsia="Calibri" w:hAnsi="Calibri" w:hint="cs"/>
          <w:rtl/>
        </w:rPr>
        <w:t xml:space="preserve">قدرتی است که شرط </w:t>
      </w:r>
      <w:r w:rsidRPr="00222F4E">
        <w:rPr>
          <w:rFonts w:ascii="Calibri" w:eastAsia="Calibri" w:hAnsi="Calibri"/>
          <w:rtl/>
        </w:rPr>
        <w:t>است</w:t>
      </w:r>
      <w:r w:rsidRPr="00222F4E">
        <w:rPr>
          <w:rFonts w:ascii="Calibri" w:eastAsia="Calibri" w:hAnsi="Calibri" w:hint="cs"/>
          <w:rtl/>
        </w:rPr>
        <w:t>ی</w:t>
      </w:r>
      <w:r w:rsidRPr="00222F4E">
        <w:rPr>
          <w:rFonts w:ascii="Calibri" w:eastAsia="Calibri" w:hAnsi="Calibri" w:hint="eastAsia"/>
          <w:rtl/>
        </w:rPr>
        <w:t>فا</w:t>
      </w:r>
      <w:r w:rsidRPr="00222F4E">
        <w:rPr>
          <w:rFonts w:ascii="Calibri" w:eastAsia="Calibri" w:hAnsi="Calibri" w:hint="cs"/>
          <w:rtl/>
        </w:rPr>
        <w:t>ی ملاک باشد؛</w:t>
      </w:r>
    </w:p>
    <w:p w14:paraId="79A3C1AA" w14:textId="77777777" w:rsidR="00222F4E" w:rsidRPr="00222F4E" w:rsidRDefault="00222F4E" w:rsidP="00222F4E">
      <w:pPr>
        <w:ind w:left="720"/>
        <w:rPr>
          <w:rFonts w:ascii="Calibri" w:eastAsia="Calibri" w:hAnsi="Calibri"/>
          <w:rtl/>
        </w:rPr>
      </w:pPr>
      <w:r w:rsidRPr="00222F4E">
        <w:rPr>
          <w:rFonts w:ascii="Calibri" w:eastAsia="Calibri" w:hAnsi="Calibri" w:hint="cs"/>
          <w:rtl/>
        </w:rPr>
        <w:t>نه قدرتی که شرط اتصاف عمل به ملاک باشد.</w:t>
      </w:r>
    </w:p>
    <w:p w14:paraId="1A499264" w14:textId="4B79AEC4" w:rsidR="00222F4E" w:rsidRPr="00222F4E" w:rsidRDefault="00222F4E" w:rsidP="00222F4E">
      <w:pPr>
        <w:rPr>
          <w:rFonts w:ascii="Calibri" w:eastAsia="Calibri" w:hAnsi="Calibri"/>
          <w:rtl/>
        </w:rPr>
      </w:pPr>
      <w:r w:rsidRPr="00222F4E">
        <w:rPr>
          <w:rFonts w:ascii="Calibri" w:eastAsia="Calibri" w:hAnsi="Calibri" w:hint="cs"/>
          <w:rtl/>
        </w:rPr>
        <w:t>بنابراین اگر مکلف مقدمه را انجام ندهد و به همین جهت در آینده قدرت بر انجام تکلیف نداشته باشد</w:t>
      </w:r>
      <w:r w:rsidR="00902405">
        <w:rPr>
          <w:rFonts w:ascii="Calibri" w:eastAsia="Calibri" w:hAnsi="Calibri" w:hint="cs"/>
          <w:rtl/>
        </w:rPr>
        <w:t xml:space="preserve"> و درنتیجه تکلیف فعلیت نیابد</w:t>
      </w:r>
      <w:r w:rsidRPr="00222F4E">
        <w:rPr>
          <w:rFonts w:ascii="Calibri" w:eastAsia="Calibri" w:hAnsi="Calibri" w:hint="cs"/>
          <w:rtl/>
        </w:rPr>
        <w:t>:</w:t>
      </w:r>
    </w:p>
    <w:p w14:paraId="1381D515" w14:textId="56576FE8" w:rsidR="00222F4E" w:rsidRPr="00222F4E" w:rsidRDefault="00222F4E" w:rsidP="00AB1015">
      <w:pPr>
        <w:ind w:left="720"/>
        <w:rPr>
          <w:rFonts w:ascii="Calibri" w:eastAsia="Calibri" w:hAnsi="Calibri"/>
          <w:rtl/>
        </w:rPr>
      </w:pPr>
      <w:r w:rsidRPr="00222F4E">
        <w:rPr>
          <w:rFonts w:ascii="Calibri" w:eastAsia="Calibri" w:hAnsi="Calibri" w:hint="cs"/>
          <w:rtl/>
        </w:rPr>
        <w:t xml:space="preserve">در نظر مولا </w:t>
      </w:r>
      <w:r w:rsidR="00902405">
        <w:rPr>
          <w:rFonts w:ascii="Calibri" w:eastAsia="Calibri" w:hAnsi="Calibri" w:hint="cs"/>
          <w:rtl/>
        </w:rPr>
        <w:t xml:space="preserve">ذی‌المقدمه همچنان </w:t>
      </w:r>
      <w:r w:rsidRPr="00222F4E">
        <w:rPr>
          <w:rFonts w:ascii="Calibri" w:eastAsia="Calibri" w:hAnsi="Calibri" w:hint="cs"/>
          <w:rtl/>
        </w:rPr>
        <w:t>دارای ملاک است</w:t>
      </w:r>
      <w:r w:rsidR="00AB1015">
        <w:rPr>
          <w:rFonts w:ascii="Calibri" w:eastAsia="Calibri" w:hAnsi="Calibri" w:hint="cs"/>
          <w:rtl/>
        </w:rPr>
        <w:t>،</w:t>
      </w:r>
    </w:p>
    <w:p w14:paraId="76D8366E" w14:textId="36AA95E0" w:rsidR="00222F4E" w:rsidRDefault="00222F4E" w:rsidP="00AB1015">
      <w:pPr>
        <w:ind w:left="720"/>
        <w:rPr>
          <w:rFonts w:ascii="Calibri" w:eastAsia="Calibri" w:hAnsi="Calibri"/>
          <w:rtl/>
        </w:rPr>
      </w:pPr>
      <w:r w:rsidRPr="00222F4E">
        <w:rPr>
          <w:rFonts w:ascii="Calibri" w:eastAsia="Calibri" w:hAnsi="Calibri" w:hint="cs"/>
          <w:rtl/>
        </w:rPr>
        <w:t>اما استیفای آن ملاک امکان ندارد</w:t>
      </w:r>
      <w:r w:rsidR="00AB1015">
        <w:rPr>
          <w:rFonts w:ascii="Calibri" w:eastAsia="Calibri" w:hAnsi="Calibri" w:hint="cs"/>
          <w:rtl/>
        </w:rPr>
        <w:t xml:space="preserve"> و به همین جهت مولا آن را بیان نمی</w:t>
      </w:r>
      <w:r w:rsidR="00BF734B">
        <w:rPr>
          <w:rFonts w:ascii="Calibri" w:eastAsia="Calibri" w:hAnsi="Calibri" w:hint="cs"/>
          <w:rtl/>
        </w:rPr>
        <w:t>‌</w:t>
      </w:r>
      <w:r w:rsidR="00AB1015">
        <w:rPr>
          <w:rFonts w:ascii="Calibri" w:eastAsia="Calibri" w:hAnsi="Calibri" w:hint="cs"/>
          <w:rtl/>
        </w:rPr>
        <w:t>کند.</w:t>
      </w:r>
    </w:p>
    <w:p w14:paraId="494470DD" w14:textId="18E7366D" w:rsidR="00CB1E40" w:rsidRDefault="00CB1E40" w:rsidP="00CB1E40">
      <w:pPr>
        <w:rPr>
          <w:rFonts w:ascii="Calibri" w:eastAsia="Calibri" w:hAnsi="Calibri"/>
          <w:rtl/>
        </w:rPr>
      </w:pPr>
      <w:r>
        <w:rPr>
          <w:rFonts w:ascii="Calibri" w:eastAsia="Calibri" w:hAnsi="Calibri" w:hint="cs"/>
          <w:rtl/>
        </w:rPr>
        <w:t>به عبارت دیگر عدم فعلیت تکلیف:</w:t>
      </w:r>
    </w:p>
    <w:p w14:paraId="647B4744" w14:textId="2543C0D9" w:rsidR="00CB1E40" w:rsidRDefault="00CB1E40" w:rsidP="00D96C7E">
      <w:pPr>
        <w:ind w:left="720"/>
        <w:rPr>
          <w:rFonts w:ascii="Calibri" w:eastAsia="Calibri" w:hAnsi="Calibri"/>
          <w:rtl/>
        </w:rPr>
      </w:pPr>
      <w:r>
        <w:rPr>
          <w:rFonts w:ascii="Calibri" w:eastAsia="Calibri" w:hAnsi="Calibri" w:hint="cs"/>
          <w:rtl/>
        </w:rPr>
        <w:t xml:space="preserve">اگر به جهت عدم انشای مولا </w:t>
      </w:r>
      <w:r w:rsidR="00D96C7E">
        <w:rPr>
          <w:rFonts w:ascii="Calibri" w:eastAsia="Calibri" w:hAnsi="Calibri" w:hint="cs"/>
          <w:rtl/>
        </w:rPr>
        <w:t>یا</w:t>
      </w:r>
      <w:r>
        <w:rPr>
          <w:rFonts w:ascii="Calibri" w:eastAsia="Calibri" w:hAnsi="Calibri" w:hint="cs"/>
          <w:rtl/>
        </w:rPr>
        <w:t xml:space="preserve"> به جهت عدم اتصاف ملاک به ملزمه بودن </w:t>
      </w:r>
      <w:r w:rsidR="00D96C7E">
        <w:rPr>
          <w:rFonts w:ascii="Calibri" w:eastAsia="Calibri" w:hAnsi="Calibri" w:hint="cs"/>
          <w:rtl/>
        </w:rPr>
        <w:t xml:space="preserve">یا </w:t>
      </w:r>
      <w:r>
        <w:rPr>
          <w:rFonts w:ascii="Calibri" w:eastAsia="Calibri" w:hAnsi="Calibri" w:hint="cs"/>
          <w:rtl/>
        </w:rPr>
        <w:t>به جهت قرینه‌ی خاصه و امتنان مولا باشد</w:t>
      </w:r>
      <w:r w:rsidR="00D96C7E">
        <w:rPr>
          <w:rFonts w:ascii="Calibri" w:eastAsia="Calibri" w:hAnsi="Calibri" w:hint="cs"/>
          <w:rtl/>
        </w:rPr>
        <w:t>، مکلف مستحق عقاب نیست،</w:t>
      </w:r>
    </w:p>
    <w:p w14:paraId="3349F9BC" w14:textId="6D4EA616" w:rsidR="00D96C7E" w:rsidRPr="00222F4E" w:rsidRDefault="00792AB7" w:rsidP="00D96C7E">
      <w:pPr>
        <w:ind w:left="720"/>
        <w:rPr>
          <w:rFonts w:ascii="Calibri" w:eastAsia="Calibri" w:hAnsi="Calibri"/>
          <w:rtl/>
        </w:rPr>
      </w:pPr>
      <w:r>
        <w:rPr>
          <w:rFonts w:ascii="Calibri" w:eastAsia="Calibri" w:hAnsi="Calibri" w:hint="cs"/>
          <w:rtl/>
        </w:rPr>
        <w:t>اما اگر به جهت لغو بودن خطاب باشد</w:t>
      </w:r>
      <w:r w:rsidR="000C232E">
        <w:rPr>
          <w:rFonts w:ascii="Calibri" w:eastAsia="Calibri" w:hAnsi="Calibri" w:hint="cs"/>
          <w:rtl/>
        </w:rPr>
        <w:t>،</w:t>
      </w:r>
      <w:r w:rsidR="00856FF8">
        <w:rPr>
          <w:rFonts w:ascii="Calibri" w:eastAsia="Calibri" w:hAnsi="Calibri" w:hint="cs"/>
          <w:rtl/>
        </w:rPr>
        <w:t xml:space="preserve"> لغو بودن نیز به جهت عدم قدرت عبد بر استیفای ملاک باشد </w:t>
      </w:r>
      <w:r w:rsidR="000C232E">
        <w:rPr>
          <w:rFonts w:ascii="Calibri" w:eastAsia="Calibri" w:hAnsi="Calibri" w:hint="cs"/>
          <w:rtl/>
        </w:rPr>
        <w:t xml:space="preserve">و عدم قدرت بر استیفا نیز </w:t>
      </w:r>
      <w:r>
        <w:rPr>
          <w:rFonts w:ascii="Calibri" w:eastAsia="Calibri" w:hAnsi="Calibri" w:hint="cs"/>
          <w:rtl/>
        </w:rPr>
        <w:t xml:space="preserve">ناشی از سوء اختیار عبد در انجام مقدمه </w:t>
      </w:r>
      <w:r w:rsidR="000C232E">
        <w:rPr>
          <w:rFonts w:ascii="Calibri" w:eastAsia="Calibri" w:hAnsi="Calibri" w:hint="cs"/>
          <w:rtl/>
        </w:rPr>
        <w:t>باشد</w:t>
      </w:r>
      <w:r>
        <w:rPr>
          <w:rFonts w:ascii="Calibri" w:eastAsia="Calibri" w:hAnsi="Calibri" w:hint="cs"/>
          <w:rtl/>
        </w:rPr>
        <w:t>،</w:t>
      </w:r>
      <w:r w:rsidR="000C232E">
        <w:rPr>
          <w:rFonts w:ascii="Calibri" w:eastAsia="Calibri" w:hAnsi="Calibri" w:hint="cs"/>
          <w:rtl/>
        </w:rPr>
        <w:t xml:space="preserve"> مکلف مستحق عقاب است.</w:t>
      </w:r>
      <w:r w:rsidR="00E07D58">
        <w:rPr>
          <w:rStyle w:val="FootnoteReference"/>
          <w:rFonts w:ascii="Calibri" w:eastAsia="Calibri" w:hAnsi="Calibri"/>
          <w:rtl/>
        </w:rPr>
        <w:footnoteReference w:id="288"/>
      </w:r>
    </w:p>
    <w:p w14:paraId="5FAD15D1" w14:textId="77777777" w:rsidR="00222F4E" w:rsidRPr="00222F4E" w:rsidRDefault="00222F4E" w:rsidP="00222F4E">
      <w:pPr>
        <w:rPr>
          <w:rFonts w:ascii="Calibri" w:eastAsia="Calibri" w:hAnsi="Calibri"/>
          <w:rtl/>
        </w:rPr>
      </w:pPr>
      <w:r w:rsidRPr="00222F4E">
        <w:rPr>
          <w:rFonts w:ascii="Calibri" w:eastAsia="Calibri" w:hAnsi="Calibri" w:hint="cs"/>
          <w:rtl/>
        </w:rPr>
        <w:t xml:space="preserve">طبق این مطلب اگر قدرت شرط اتصاف عمل به ملاک باشد، تحصیل مقدمه واجب نخواهد بود و این مورد از بحث خارج است. </w:t>
      </w:r>
      <w:r w:rsidRPr="00222F4E">
        <w:rPr>
          <w:rFonts w:ascii="Calibri" w:eastAsia="Calibri" w:hAnsi="Calibri"/>
          <w:rtl/>
        </w:rPr>
        <w:t>به‌طور</w:t>
      </w:r>
      <w:r w:rsidRPr="00222F4E">
        <w:rPr>
          <w:rFonts w:ascii="Calibri" w:eastAsia="Calibri" w:hAnsi="Calibri" w:hint="cs"/>
          <w:rtl/>
        </w:rPr>
        <w:t xml:space="preserve"> مثال تحصیل استطاعت نسبت به حج واجب نیست؛ زیرا با بررسی </w:t>
      </w:r>
      <w:r w:rsidRPr="00222F4E">
        <w:rPr>
          <w:rFonts w:ascii="Calibri" w:eastAsia="Calibri" w:hAnsi="Calibri"/>
          <w:rtl/>
        </w:rPr>
        <w:t>ادله‌</w:t>
      </w:r>
      <w:r w:rsidRPr="00222F4E">
        <w:rPr>
          <w:rFonts w:ascii="Calibri" w:eastAsia="Calibri" w:hAnsi="Calibri" w:hint="cs"/>
          <w:rtl/>
        </w:rPr>
        <w:t xml:space="preserve">ی استطاعت روشن </w:t>
      </w:r>
      <w:r w:rsidRPr="00222F4E">
        <w:rPr>
          <w:rFonts w:ascii="Calibri" w:eastAsia="Calibri" w:hAnsi="Calibri"/>
          <w:rtl/>
        </w:rPr>
        <w:t>م</w:t>
      </w:r>
      <w:r w:rsidRPr="00222F4E">
        <w:rPr>
          <w:rFonts w:ascii="Calibri" w:eastAsia="Calibri" w:hAnsi="Calibri" w:hint="cs"/>
          <w:rtl/>
        </w:rPr>
        <w:t>ی‌</w:t>
      </w:r>
      <w:r w:rsidRPr="00222F4E">
        <w:rPr>
          <w:rFonts w:ascii="Calibri" w:eastAsia="Calibri" w:hAnsi="Calibri" w:hint="eastAsia"/>
          <w:rtl/>
        </w:rPr>
        <w:t>شود</w:t>
      </w:r>
      <w:r w:rsidRPr="00222F4E">
        <w:rPr>
          <w:rFonts w:ascii="Calibri" w:eastAsia="Calibri" w:hAnsi="Calibri" w:hint="cs"/>
          <w:rtl/>
        </w:rPr>
        <w:t xml:space="preserve"> که اگر مکلف مستطیع نباشد، غرض ملزمه نسبت به حج وجود نداشته و حج دارای ملاک ملزمه نیست و تحصیل این مقدمه واجب نخواهد بود.</w:t>
      </w:r>
    </w:p>
    <w:p w14:paraId="0E2AD682" w14:textId="77777777" w:rsidR="00222F4E" w:rsidRPr="00222F4E" w:rsidRDefault="00222F4E" w:rsidP="00222F4E">
      <w:pPr>
        <w:rPr>
          <w:rFonts w:ascii="Calibri" w:eastAsia="Calibri" w:hAnsi="Calibri"/>
          <w:rtl/>
        </w:rPr>
      </w:pPr>
      <w:r w:rsidRPr="00222F4E">
        <w:rPr>
          <w:rFonts w:ascii="Calibri" w:eastAsia="Calibri" w:hAnsi="Calibri"/>
          <w:rtl/>
        </w:rPr>
        <w:t>به‌طور</w:t>
      </w:r>
      <w:r w:rsidRPr="00222F4E">
        <w:rPr>
          <w:rFonts w:ascii="Calibri" w:eastAsia="Calibri" w:hAnsi="Calibri" w:hint="cs"/>
          <w:rtl/>
        </w:rPr>
        <w:t xml:space="preserve"> کلی وجوب مقدمه در سه مورد مطرح </w:t>
      </w:r>
      <w:r w:rsidRPr="00222F4E">
        <w:rPr>
          <w:rFonts w:ascii="Calibri" w:eastAsia="Calibri" w:hAnsi="Calibri"/>
          <w:rtl/>
        </w:rPr>
        <w:t>نم</w:t>
      </w:r>
      <w:r w:rsidRPr="00222F4E">
        <w:rPr>
          <w:rFonts w:ascii="Calibri" w:eastAsia="Calibri" w:hAnsi="Calibri" w:hint="cs"/>
          <w:rtl/>
        </w:rPr>
        <w:t>ی‌</w:t>
      </w:r>
      <w:r w:rsidRPr="00222F4E">
        <w:rPr>
          <w:rFonts w:ascii="Calibri" w:eastAsia="Calibri" w:hAnsi="Calibri" w:hint="eastAsia"/>
          <w:rtl/>
        </w:rPr>
        <w:t>شود</w:t>
      </w:r>
      <w:r w:rsidRPr="00222F4E">
        <w:rPr>
          <w:rFonts w:ascii="Calibri" w:eastAsia="Calibri" w:hAnsi="Calibri" w:hint="cs"/>
          <w:rtl/>
        </w:rPr>
        <w:t>:</w:t>
      </w:r>
    </w:p>
    <w:p w14:paraId="1C73FC11" w14:textId="77777777" w:rsidR="00222F4E" w:rsidRPr="00222F4E" w:rsidRDefault="00222F4E" w:rsidP="00222F4E">
      <w:pPr>
        <w:ind w:left="720"/>
        <w:rPr>
          <w:rFonts w:ascii="Calibri" w:eastAsia="Calibri" w:hAnsi="Calibri"/>
          <w:rtl/>
        </w:rPr>
      </w:pPr>
      <w:r w:rsidRPr="00822E35">
        <w:rPr>
          <w:rFonts w:ascii="Calibri" w:eastAsia="Calibri" w:hAnsi="Calibri" w:cs="B Titr" w:hint="cs"/>
          <w:sz w:val="24"/>
          <w:szCs w:val="24"/>
          <w:rtl/>
        </w:rPr>
        <w:t>1.</w:t>
      </w:r>
      <w:r w:rsidRPr="00222F4E">
        <w:rPr>
          <w:rFonts w:ascii="Calibri" w:eastAsia="Calibri" w:hAnsi="Calibri" w:hint="cs"/>
          <w:rtl/>
        </w:rPr>
        <w:t xml:space="preserve"> در مقدمات وجوب که شرط اتصاف عمل به ملاک هستند، مانند استطاعت نسبت به حج.</w:t>
      </w:r>
    </w:p>
    <w:p w14:paraId="2899CC8D" w14:textId="77777777" w:rsidR="00222F4E" w:rsidRPr="00222F4E" w:rsidRDefault="00222F4E" w:rsidP="00222F4E">
      <w:pPr>
        <w:ind w:left="720"/>
        <w:rPr>
          <w:rFonts w:ascii="Calibri" w:eastAsia="Calibri" w:hAnsi="Calibri"/>
          <w:rtl/>
        </w:rPr>
      </w:pPr>
      <w:r w:rsidRPr="00822E35">
        <w:rPr>
          <w:rFonts w:ascii="Calibri" w:eastAsia="Calibri" w:hAnsi="Calibri" w:cs="B Titr" w:hint="cs"/>
          <w:sz w:val="24"/>
          <w:szCs w:val="24"/>
          <w:rtl/>
        </w:rPr>
        <w:t>2.</w:t>
      </w:r>
      <w:r w:rsidRPr="00222F4E">
        <w:rPr>
          <w:rFonts w:ascii="Calibri" w:eastAsia="Calibri" w:hAnsi="Calibri" w:hint="cs"/>
          <w:rtl/>
        </w:rPr>
        <w:t xml:space="preserve"> در جایی که مولا قید را در موضوع اخذ کند، مانند «</w:t>
      </w:r>
      <w:r w:rsidRPr="00222F4E">
        <w:rPr>
          <w:rFonts w:ascii="Calibri" w:eastAsia="Calibri" w:hAnsi="Calibri" w:cs="B Badr" w:hint="cs"/>
          <w:rtl/>
        </w:rPr>
        <w:t>الْمُسَافِرُ یُقَصِّر</w:t>
      </w:r>
      <w:r w:rsidRPr="00222F4E">
        <w:rPr>
          <w:rFonts w:ascii="Calibri" w:eastAsia="Calibri" w:hAnsi="Calibri" w:hint="cs"/>
          <w:rtl/>
        </w:rPr>
        <w:t>»</w:t>
      </w:r>
      <w:r w:rsidRPr="00222F4E">
        <w:rPr>
          <w:rFonts w:ascii="Calibri" w:eastAsia="Calibri" w:hAnsi="Calibri"/>
          <w:vertAlign w:val="superscript"/>
          <w:rtl/>
        </w:rPr>
        <w:footnoteReference w:id="289"/>
      </w:r>
      <w:r w:rsidRPr="00222F4E">
        <w:rPr>
          <w:rFonts w:ascii="Calibri" w:eastAsia="Calibri" w:hAnsi="Calibri" w:hint="cs"/>
          <w:rtl/>
        </w:rPr>
        <w:t xml:space="preserve">. از طرفی این قضایا قضایای حقیقیه هستند یعنی موضوعات آنها مفروض الوجود هستند و از طرف دیگر هیچ حکمی نیز موضوع خود را اثبات نکرده و لزوم آن را </w:t>
      </w:r>
      <w:r w:rsidRPr="00222F4E">
        <w:rPr>
          <w:rFonts w:ascii="Calibri" w:eastAsia="Calibri" w:hAnsi="Calibri"/>
          <w:rtl/>
        </w:rPr>
        <w:t>نم</w:t>
      </w:r>
      <w:r w:rsidRPr="00222F4E">
        <w:rPr>
          <w:rFonts w:ascii="Calibri" w:eastAsia="Calibri" w:hAnsi="Calibri" w:hint="cs"/>
          <w:rtl/>
        </w:rPr>
        <w:t>ی‌</w:t>
      </w:r>
      <w:r w:rsidRPr="00222F4E">
        <w:rPr>
          <w:rFonts w:ascii="Calibri" w:eastAsia="Calibri" w:hAnsi="Calibri" w:hint="eastAsia"/>
          <w:rtl/>
        </w:rPr>
        <w:t>رساند</w:t>
      </w:r>
      <w:r w:rsidRPr="00222F4E">
        <w:rPr>
          <w:rFonts w:ascii="Calibri" w:eastAsia="Calibri" w:hAnsi="Calibri" w:hint="cs"/>
          <w:rtl/>
        </w:rPr>
        <w:t>. بنابراین مفاد چنین قضایایی این است که «اگر موضوع مسافر بودن به دلیلی محقق شد، باید نماز به صورت شکسته خوانده شود» و چون قید مسافر بودن در موضوع اخذ شده است، تحصیل آن لازم نیست.</w:t>
      </w:r>
    </w:p>
    <w:p w14:paraId="2F4915CA" w14:textId="77777777" w:rsidR="00222F4E" w:rsidRPr="00222F4E" w:rsidRDefault="00222F4E" w:rsidP="00222F4E">
      <w:pPr>
        <w:ind w:left="720"/>
        <w:rPr>
          <w:rFonts w:ascii="Calibri" w:eastAsia="Calibri" w:hAnsi="Calibri"/>
        </w:rPr>
      </w:pPr>
      <w:r w:rsidRPr="00822E35">
        <w:rPr>
          <w:rFonts w:ascii="Calibri" w:eastAsia="Calibri" w:hAnsi="Calibri" w:cs="B Titr" w:hint="cs"/>
          <w:sz w:val="24"/>
          <w:szCs w:val="24"/>
          <w:rtl/>
        </w:rPr>
        <w:t>3.</w:t>
      </w:r>
      <w:r w:rsidRPr="00222F4E">
        <w:rPr>
          <w:rFonts w:ascii="Calibri" w:eastAsia="Calibri" w:hAnsi="Calibri" w:hint="cs"/>
          <w:rtl/>
        </w:rPr>
        <w:t xml:space="preserve"> در جایی که </w:t>
      </w:r>
      <w:r w:rsidRPr="00222F4E">
        <w:rPr>
          <w:rFonts w:ascii="Calibri" w:eastAsia="Calibri" w:hAnsi="Calibri"/>
          <w:rtl/>
        </w:rPr>
        <w:t>قر</w:t>
      </w:r>
      <w:r w:rsidRPr="00222F4E">
        <w:rPr>
          <w:rFonts w:ascii="Calibri" w:eastAsia="Calibri" w:hAnsi="Calibri" w:hint="cs"/>
          <w:rtl/>
        </w:rPr>
        <w:t>ی</w:t>
      </w:r>
      <w:r w:rsidRPr="00222F4E">
        <w:rPr>
          <w:rFonts w:ascii="Calibri" w:eastAsia="Calibri" w:hAnsi="Calibri" w:hint="eastAsia"/>
          <w:rtl/>
        </w:rPr>
        <w:t>نه‌</w:t>
      </w:r>
      <w:r w:rsidRPr="00222F4E">
        <w:rPr>
          <w:rFonts w:ascii="Calibri" w:eastAsia="Calibri" w:hAnsi="Calibri" w:hint="cs"/>
          <w:rtl/>
        </w:rPr>
        <w:t xml:space="preserve">ی </w:t>
      </w:r>
      <w:r w:rsidRPr="00222F4E">
        <w:rPr>
          <w:rFonts w:ascii="Calibri" w:eastAsia="Calibri" w:hAnsi="Calibri"/>
          <w:rtl/>
        </w:rPr>
        <w:t>خاصه‌ا</w:t>
      </w:r>
      <w:r w:rsidRPr="00222F4E">
        <w:rPr>
          <w:rFonts w:ascii="Calibri" w:eastAsia="Calibri" w:hAnsi="Calibri" w:hint="cs"/>
          <w:rtl/>
        </w:rPr>
        <w:t xml:space="preserve">ی این مطلب را برساند که مولا حصول اتفاقی مقدمه را مدنظر قرار داده است نه حصول اختیاری و </w:t>
      </w:r>
      <w:r w:rsidRPr="00222F4E">
        <w:rPr>
          <w:rFonts w:ascii="Calibri" w:eastAsia="Calibri" w:hAnsi="Calibri"/>
          <w:rtl/>
        </w:rPr>
        <w:t>الزام‌آور</w:t>
      </w:r>
      <w:r w:rsidRPr="00222F4E">
        <w:rPr>
          <w:rFonts w:ascii="Calibri" w:eastAsia="Calibri" w:hAnsi="Calibri" w:hint="cs"/>
          <w:rtl/>
        </w:rPr>
        <w:t xml:space="preserve"> آن را. استطاعت نسبت به حج از این جمله است</w:t>
      </w:r>
      <w:r w:rsidRPr="00222F4E">
        <w:rPr>
          <w:rFonts w:ascii="Calibri" w:eastAsia="Calibri" w:hAnsi="Calibri"/>
          <w:vertAlign w:val="superscript"/>
          <w:rtl/>
        </w:rPr>
        <w:footnoteReference w:id="290"/>
      </w:r>
      <w:r w:rsidRPr="00222F4E">
        <w:rPr>
          <w:rFonts w:ascii="Calibri" w:eastAsia="Calibri" w:hAnsi="Calibri" w:hint="cs"/>
          <w:rtl/>
        </w:rPr>
        <w:t>.</w:t>
      </w:r>
    </w:p>
    <w:p w14:paraId="7DB11770" w14:textId="77777777" w:rsidR="00FA0A61" w:rsidRPr="00FA0A61" w:rsidRDefault="00FA0A61" w:rsidP="00FA0A61">
      <w:pPr>
        <w:outlineLvl w:val="6"/>
        <w:rPr>
          <w:rFonts w:cs="B Titr"/>
          <w:sz w:val="24"/>
          <w:szCs w:val="24"/>
          <w:rtl/>
        </w:rPr>
      </w:pPr>
      <w:r w:rsidRPr="00FA0A61">
        <w:rPr>
          <w:rFonts w:cs="B Titr" w:hint="cs"/>
          <w:sz w:val="24"/>
          <w:szCs w:val="24"/>
          <w:rtl/>
        </w:rPr>
        <w:t xml:space="preserve">مطلب سوم: روایات ناظر به </w:t>
      </w:r>
      <w:r w:rsidRPr="00FA0A61">
        <w:rPr>
          <w:rFonts w:cs="B Titr"/>
          <w:sz w:val="24"/>
          <w:szCs w:val="24"/>
          <w:rtl/>
        </w:rPr>
        <w:t>مقدمه‌</w:t>
      </w:r>
      <w:r w:rsidRPr="00FA0A61">
        <w:rPr>
          <w:rFonts w:cs="B Titr" w:hint="cs"/>
          <w:sz w:val="24"/>
          <w:szCs w:val="24"/>
          <w:rtl/>
        </w:rPr>
        <w:t>ی مفوته</w:t>
      </w:r>
    </w:p>
    <w:p w14:paraId="0DDD1A01" w14:textId="77777777" w:rsidR="00FA0A61" w:rsidRPr="00FA0A61" w:rsidRDefault="00FA0A61" w:rsidP="00FA0A61">
      <w:pPr>
        <w:rPr>
          <w:rtl/>
        </w:rPr>
      </w:pPr>
      <w:r w:rsidRPr="00FA0A61">
        <w:rPr>
          <w:rFonts w:hint="cs"/>
          <w:rtl/>
        </w:rPr>
        <w:t>در این موضوع چند دسته روایت وجود دارد:</w:t>
      </w:r>
    </w:p>
    <w:p w14:paraId="763B44A5" w14:textId="77777777" w:rsidR="00FA0A61" w:rsidRPr="00FA0A61" w:rsidRDefault="00FA0A61" w:rsidP="00FA0A61">
      <w:pPr>
        <w:ind w:left="720"/>
        <w:rPr>
          <w:rtl/>
        </w:rPr>
      </w:pPr>
      <w:r w:rsidRPr="00FA0A61">
        <w:rPr>
          <w:rFonts w:hint="cs"/>
          <w:rtl/>
        </w:rPr>
        <w:lastRenderedPageBreak/>
        <w:t xml:space="preserve">برخی از روایات مصادیقی از مقدمات </w:t>
      </w:r>
      <w:r w:rsidRPr="00FA0A61">
        <w:rPr>
          <w:rtl/>
        </w:rPr>
        <w:t>مفوته‌</w:t>
      </w:r>
      <w:r w:rsidRPr="00FA0A61">
        <w:rPr>
          <w:rFonts w:hint="cs"/>
          <w:rtl/>
        </w:rPr>
        <w:t xml:space="preserve">ی واجب (به نحو وجوب مولوی غیری طبق مسلک «شیخ انصاری» و به نحو وجوب عقلی طبق نظر «مرحوم آخوند») را بیان </w:t>
      </w:r>
      <w:r w:rsidRPr="00FA0A61">
        <w:rPr>
          <w:rtl/>
        </w:rPr>
        <w:t>م</w:t>
      </w:r>
      <w:r w:rsidRPr="00FA0A61">
        <w:rPr>
          <w:rFonts w:hint="cs"/>
          <w:rtl/>
        </w:rPr>
        <w:t>ی‌</w:t>
      </w:r>
      <w:r w:rsidRPr="00FA0A61">
        <w:rPr>
          <w:rFonts w:hint="eastAsia"/>
          <w:rtl/>
        </w:rPr>
        <w:t>کنند</w:t>
      </w:r>
      <w:r w:rsidRPr="00FA0A61">
        <w:rPr>
          <w:rFonts w:hint="cs"/>
          <w:rtl/>
        </w:rPr>
        <w:t xml:space="preserve"> </w:t>
      </w:r>
      <w:r w:rsidRPr="00FA0A61">
        <w:rPr>
          <w:rtl/>
        </w:rPr>
        <w:t>عل</w:t>
      </w:r>
      <w:r w:rsidRPr="00FA0A61">
        <w:rPr>
          <w:rFonts w:hint="cs"/>
          <w:rtl/>
        </w:rPr>
        <w:t>ی‌</w:t>
      </w:r>
      <w:r w:rsidRPr="00FA0A61">
        <w:rPr>
          <w:rFonts w:hint="eastAsia"/>
          <w:rtl/>
        </w:rPr>
        <w:t>القاعده</w:t>
      </w:r>
      <w:r w:rsidRPr="00FA0A61">
        <w:rPr>
          <w:rFonts w:hint="cs"/>
          <w:rtl/>
        </w:rPr>
        <w:t xml:space="preserve"> هستند. به همین جهت این روایات قابل تعمیم به دیگر موارد بوده و این تعمیم قیاس نیست؛</w:t>
      </w:r>
    </w:p>
    <w:p w14:paraId="5AC55531" w14:textId="77777777" w:rsidR="00FA0A61" w:rsidRPr="00FA0A61" w:rsidRDefault="00FA0A61" w:rsidP="00FA0A61">
      <w:pPr>
        <w:ind w:left="720"/>
        <w:rPr>
          <w:rtl/>
        </w:rPr>
      </w:pPr>
      <w:r w:rsidRPr="00FA0A61">
        <w:rPr>
          <w:rFonts w:hint="cs"/>
          <w:rtl/>
        </w:rPr>
        <w:t xml:space="preserve">اما برخی از روایات مصادیق مقدمات </w:t>
      </w:r>
      <w:r w:rsidRPr="00FA0A61">
        <w:rPr>
          <w:rtl/>
        </w:rPr>
        <w:t>مفوته‌</w:t>
      </w:r>
      <w:r w:rsidRPr="00FA0A61">
        <w:rPr>
          <w:rFonts w:hint="cs"/>
          <w:rtl/>
        </w:rPr>
        <w:t xml:space="preserve">ی واجب را بیان </w:t>
      </w:r>
      <w:r w:rsidRPr="00FA0A61">
        <w:rPr>
          <w:rtl/>
        </w:rPr>
        <w:t>نم</w:t>
      </w:r>
      <w:r w:rsidRPr="00FA0A61">
        <w:rPr>
          <w:rFonts w:hint="cs"/>
          <w:rtl/>
        </w:rPr>
        <w:t>ی‌</w:t>
      </w:r>
      <w:r w:rsidRPr="00FA0A61">
        <w:rPr>
          <w:rFonts w:hint="eastAsia"/>
          <w:rtl/>
        </w:rPr>
        <w:t>کنند</w:t>
      </w:r>
      <w:r w:rsidRPr="00FA0A61">
        <w:rPr>
          <w:rFonts w:hint="cs"/>
          <w:rtl/>
        </w:rPr>
        <w:t xml:space="preserve"> که تعمیم چنین روایاتی به موارد دیگر قیاس است.</w:t>
      </w:r>
    </w:p>
    <w:p w14:paraId="5F621E54" w14:textId="77777777" w:rsidR="00FA0A61" w:rsidRPr="00FA0A61" w:rsidRDefault="00FA0A61" w:rsidP="00FA0A61">
      <w:pPr>
        <w:rPr>
          <w:rtl/>
        </w:rPr>
      </w:pPr>
      <w:r w:rsidRPr="00FA0A61">
        <w:rPr>
          <w:rFonts w:hint="cs"/>
          <w:rtl/>
        </w:rPr>
        <w:t xml:space="preserve">روایاتی که مصادیق مقدمات </w:t>
      </w:r>
      <w:r w:rsidRPr="00FA0A61">
        <w:rPr>
          <w:rtl/>
        </w:rPr>
        <w:t>مفوته‌</w:t>
      </w:r>
      <w:r w:rsidRPr="00FA0A61">
        <w:rPr>
          <w:rFonts w:hint="cs"/>
          <w:rtl/>
        </w:rPr>
        <w:t xml:space="preserve">ی واجب را بیان </w:t>
      </w:r>
      <w:r w:rsidRPr="00FA0A61">
        <w:rPr>
          <w:rtl/>
        </w:rPr>
        <w:t>م</w:t>
      </w:r>
      <w:r w:rsidRPr="00FA0A61">
        <w:rPr>
          <w:rFonts w:hint="cs"/>
          <w:rtl/>
        </w:rPr>
        <w:t>ی‌</w:t>
      </w:r>
      <w:r w:rsidRPr="00FA0A61">
        <w:rPr>
          <w:rFonts w:hint="eastAsia"/>
          <w:rtl/>
        </w:rPr>
        <w:t>کنند</w:t>
      </w:r>
      <w:r w:rsidRPr="00FA0A61">
        <w:rPr>
          <w:rFonts w:hint="cs"/>
          <w:rtl/>
        </w:rPr>
        <w:t>، این دو روایت هستند:</w:t>
      </w:r>
    </w:p>
    <w:p w14:paraId="52325B13" w14:textId="77777777" w:rsidR="00FA0A61" w:rsidRPr="00FA0A61" w:rsidRDefault="00FA0A61" w:rsidP="00FA0A61">
      <w:pPr>
        <w:rPr>
          <w:rtl/>
        </w:rPr>
      </w:pPr>
      <w:r w:rsidRPr="00FA0A61">
        <w:rPr>
          <w:rFonts w:cs="B Titr" w:hint="cs"/>
          <w:sz w:val="24"/>
          <w:szCs w:val="24"/>
          <w:rtl/>
        </w:rPr>
        <w:t xml:space="preserve">1. </w:t>
      </w:r>
      <w:r w:rsidRPr="00FA0A61">
        <w:rPr>
          <w:rFonts w:hint="cs"/>
          <w:rtl/>
        </w:rPr>
        <w:t>رفتن به مکانی که آب در آنجا نیست و امکان وضو گرفتن یا غسل کردن وجود ندارد، ایجاد مانع برای وضو</w:t>
      </w:r>
      <w:r w:rsidRPr="00FA0A61">
        <w:rPr>
          <w:rtl/>
        </w:rPr>
        <w:t xml:space="preserve"> </w:t>
      </w:r>
      <w:r w:rsidRPr="00FA0A61">
        <w:rPr>
          <w:rFonts w:hint="cs"/>
          <w:rtl/>
        </w:rPr>
        <w:t xml:space="preserve">غسل بوده و جایز نیست: </w:t>
      </w:r>
      <w:r w:rsidRPr="00FA0A61">
        <w:rPr>
          <w:rFonts w:cs="B Badr" w:hint="cs"/>
          <w:rtl/>
        </w:rPr>
        <w:t xml:space="preserve">عَلِی بْنُ إِبْرَاهِیمَ </w:t>
      </w:r>
      <w:r w:rsidRPr="00FA0A61">
        <w:rPr>
          <w:rFonts w:cs="B Badr" w:hint="cs"/>
          <w:color w:val="FF0000"/>
          <w:rtl/>
        </w:rPr>
        <w:t>[صاحب تفسیر قمی، فقیه، امامی و ثقه]</w:t>
      </w:r>
      <w:r w:rsidRPr="00FA0A61">
        <w:rPr>
          <w:rFonts w:cs="B Badr" w:hint="cs"/>
          <w:rtl/>
        </w:rPr>
        <w:t xml:space="preserve"> عَنْ أَبِیهِ</w:t>
      </w:r>
      <w:r w:rsidRPr="00FA0A61">
        <w:rPr>
          <w:rFonts w:cs="B Badr" w:hint="cs"/>
          <w:color w:val="FF0000"/>
          <w:rtl/>
        </w:rPr>
        <w:t xml:space="preserve"> [ابراهیم بن هاشم، ثقه به دلیل اول من نشر حدیث الکوفیین بقم]</w:t>
      </w:r>
      <w:r w:rsidRPr="00FA0A61">
        <w:rPr>
          <w:rFonts w:cs="B Badr" w:hint="cs"/>
          <w:rtl/>
        </w:rPr>
        <w:t xml:space="preserve"> وَ مُحَمَّدُ بْنُ یحْیی </w:t>
      </w:r>
      <w:r w:rsidRPr="00FA0A61">
        <w:rPr>
          <w:rFonts w:cs="B Badr" w:hint="cs"/>
          <w:color w:val="FF0000"/>
          <w:rtl/>
        </w:rPr>
        <w:t>[العطار، اختلافی و حکم به وثاقت به جهت کثرت روایت اجلاء از او و عدم قدح]</w:t>
      </w:r>
      <w:r w:rsidRPr="00FA0A61">
        <w:rPr>
          <w:rFonts w:cs="B Badr" w:hint="cs"/>
          <w:rtl/>
        </w:rPr>
        <w:t xml:space="preserve"> عَنْ أَحْمَدَ بْنِ مُحَمَّدٍ </w:t>
      </w:r>
      <w:r w:rsidRPr="00FA0A61">
        <w:rPr>
          <w:rFonts w:cs="B Badr" w:hint="cs"/>
          <w:color w:val="FF0000"/>
          <w:rtl/>
        </w:rPr>
        <w:t>[بن عیسی یا بن خالد که هر دو ثقه هستند]</w:t>
      </w:r>
      <w:r w:rsidRPr="00FA0A61">
        <w:rPr>
          <w:rFonts w:cs="B Badr" w:hint="cs"/>
          <w:rtl/>
        </w:rPr>
        <w:t xml:space="preserve"> جَمِیعاً عَنْ حَمَّادِ بْنِ عِیسَی</w:t>
      </w:r>
      <w:r w:rsidRPr="00FA0A61">
        <w:rPr>
          <w:rFonts w:cs="B Badr" w:hint="cs"/>
          <w:color w:val="FF0000"/>
          <w:rtl/>
        </w:rPr>
        <w:t xml:space="preserve"> [جهنی، از اصحاب اجماع]</w:t>
      </w:r>
      <w:r w:rsidRPr="00FA0A61">
        <w:rPr>
          <w:rFonts w:cs="B Badr" w:hint="cs"/>
          <w:rtl/>
        </w:rPr>
        <w:t xml:space="preserve"> عَنْ حَرِیزٍ </w:t>
      </w:r>
      <w:r w:rsidRPr="00FA0A61">
        <w:rPr>
          <w:rFonts w:cs="B Badr" w:hint="cs"/>
          <w:color w:val="FF0000"/>
          <w:rtl/>
        </w:rPr>
        <w:t>[بن عبدالله سجستانی، فقیه، امامی و ثقه]</w:t>
      </w:r>
      <w:r w:rsidRPr="00FA0A61">
        <w:rPr>
          <w:rFonts w:cs="B Badr" w:hint="cs"/>
          <w:rtl/>
        </w:rPr>
        <w:t xml:space="preserve"> عَنْ مُحَمَّدِ بْنِ مُسْلِمٍ </w:t>
      </w:r>
      <w:r w:rsidRPr="00FA0A61">
        <w:rPr>
          <w:rFonts w:cs="B Badr" w:hint="cs"/>
          <w:color w:val="FF0000"/>
          <w:rtl/>
        </w:rPr>
        <w:t>[امامی و ثقه]</w:t>
      </w:r>
      <w:r w:rsidRPr="00FA0A61">
        <w:rPr>
          <w:rFonts w:cs="B Badr" w:hint="cs"/>
          <w:rtl/>
        </w:rPr>
        <w:t xml:space="preserve"> عَنْ أَبِی عَبْدِ اللَّهِ علیه‌السلام قَالَ: «سَأَلْتُهُ عَنْ رَجُلٍ أَجْنَبَ فِی السَّفَرِ وَ لَمْ یجِدْ إِلَّا الثَّلْجَ أَوْ مَاءً جَامِداً </w:t>
      </w:r>
      <w:r w:rsidRPr="00FA0A61">
        <w:rPr>
          <w:rFonts w:cs="B Badr" w:hint="cs"/>
          <w:color w:val="FF0000"/>
          <w:rtl/>
        </w:rPr>
        <w:t xml:space="preserve">[فقط برف و یخ است و خاک نیز در دسترس نیست] </w:t>
      </w:r>
      <w:r w:rsidRPr="00FA0A61">
        <w:rPr>
          <w:rFonts w:cs="B Badr" w:hint="cs"/>
          <w:rtl/>
        </w:rPr>
        <w:t xml:space="preserve">فَقَالَ هُوَ بِمَنْزِلَةِ الضَّرُورَةِ یتَیمَّمُ </w:t>
      </w:r>
      <w:r w:rsidRPr="00FA0A61">
        <w:rPr>
          <w:rFonts w:cs="B Badr" w:hint="cs"/>
          <w:color w:val="FF0000"/>
          <w:rtl/>
        </w:rPr>
        <w:t xml:space="preserve">[ظاهر روایت تیمم با یخ است که مربوط به بحث کنونی نیست] </w:t>
      </w:r>
      <w:r w:rsidRPr="00FA0A61">
        <w:rPr>
          <w:rFonts w:cs="B Badr" w:hint="cs"/>
          <w:rtl/>
        </w:rPr>
        <w:t xml:space="preserve">وَ لَا أَرَی أَنْ یعُودَ إِلَی هَذِهِ الْأَرْضِ الَّتِی تُوبِقُ </w:t>
      </w:r>
      <w:r w:rsidRPr="00FA0A61">
        <w:rPr>
          <w:rFonts w:cs="B Badr"/>
          <w:rtl/>
        </w:rPr>
        <w:t>دِ</w:t>
      </w:r>
      <w:r w:rsidRPr="00FA0A61">
        <w:rPr>
          <w:rFonts w:cs="B Badr" w:hint="cs"/>
          <w:rtl/>
        </w:rPr>
        <w:t>ی</w:t>
      </w:r>
      <w:r w:rsidRPr="00FA0A61">
        <w:rPr>
          <w:rFonts w:cs="B Badr" w:hint="eastAsia"/>
          <w:rtl/>
        </w:rPr>
        <w:t>نَه</w:t>
      </w:r>
      <w:r w:rsidRPr="00FA0A61">
        <w:rPr>
          <w:rFonts w:cs="B Badr" w:hint="cs"/>
          <w:rtl/>
        </w:rPr>
        <w:t>»</w:t>
      </w:r>
      <w:r w:rsidRPr="00FA0A61">
        <w:rPr>
          <w:rFonts w:cs="B Badr"/>
          <w:vertAlign w:val="superscript"/>
          <w:rtl/>
        </w:rPr>
        <w:footnoteReference w:id="291"/>
      </w:r>
      <w:r w:rsidRPr="00FA0A61">
        <w:rPr>
          <w:rFonts w:hint="cs"/>
          <w:rtl/>
        </w:rPr>
        <w:t>.</w:t>
      </w:r>
    </w:p>
    <w:p w14:paraId="70DCCA95" w14:textId="77777777" w:rsidR="00FA0A61" w:rsidRPr="00FA0A61" w:rsidRDefault="00FA0A61" w:rsidP="00FA0A61">
      <w:pPr>
        <w:rPr>
          <w:rtl/>
        </w:rPr>
      </w:pPr>
      <w:r w:rsidRPr="00FA0A61">
        <w:rPr>
          <w:rFonts w:hint="cs"/>
          <w:rtl/>
        </w:rPr>
        <w:t>این روایت صحیحه است و عبارت «</w:t>
      </w:r>
      <w:r w:rsidRPr="00FA0A61">
        <w:rPr>
          <w:rFonts w:cs="B Badr" w:hint="cs"/>
          <w:rtl/>
        </w:rPr>
        <w:t>وَ لَا أَرَی أَنْ یعُودَ إِلَی هَذِهِ الْأَرْضِ الَّتِی تُوبِقُ دِینَه</w:t>
      </w:r>
      <w:r w:rsidRPr="00FA0A61">
        <w:rPr>
          <w:rFonts w:hint="cs"/>
          <w:rtl/>
        </w:rPr>
        <w:t xml:space="preserve">» مربوط به محل بحث بوده به این معناست که «مکلف نباید به زمینی که دین او را هلاک </w:t>
      </w:r>
      <w:r w:rsidRPr="00FA0A61">
        <w:rPr>
          <w:rtl/>
        </w:rPr>
        <w:t>م</w:t>
      </w:r>
      <w:r w:rsidRPr="00FA0A61">
        <w:rPr>
          <w:rFonts w:hint="cs"/>
          <w:rtl/>
        </w:rPr>
        <w:t>ی‌</w:t>
      </w:r>
      <w:r w:rsidRPr="00FA0A61">
        <w:rPr>
          <w:rFonts w:hint="eastAsia"/>
          <w:rtl/>
        </w:rPr>
        <w:t>کند</w:t>
      </w:r>
      <w:r w:rsidRPr="00FA0A61">
        <w:rPr>
          <w:rFonts w:hint="cs"/>
          <w:rtl/>
        </w:rPr>
        <w:t xml:space="preserve"> بازگردد»</w:t>
      </w:r>
      <w:r w:rsidRPr="00FA0A61">
        <w:rPr>
          <w:vertAlign w:val="superscript"/>
          <w:rtl/>
        </w:rPr>
        <w:footnoteReference w:id="292"/>
      </w:r>
      <w:r w:rsidRPr="00FA0A61">
        <w:rPr>
          <w:rFonts w:hint="cs"/>
          <w:rtl/>
        </w:rPr>
        <w:t xml:space="preserve">. طبق این عبارت امام علیه‌السلام مکلف را از ایجاد مانع (رفتن به مکانی که امکان وضو و غسل در آنجا نیست مانع وضو و غسل است) نهی </w:t>
      </w:r>
      <w:r w:rsidRPr="00FA0A61">
        <w:rPr>
          <w:rtl/>
        </w:rPr>
        <w:t>کرده‌اند</w:t>
      </w:r>
      <w:r w:rsidRPr="00FA0A61">
        <w:rPr>
          <w:rFonts w:hint="cs"/>
          <w:rtl/>
        </w:rPr>
        <w:t xml:space="preserve">، اما </w:t>
      </w:r>
      <w:r w:rsidRPr="00FA0A61">
        <w:rPr>
          <w:rtl/>
        </w:rPr>
        <w:t>نکته‌ا</w:t>
      </w:r>
      <w:r w:rsidRPr="00FA0A61">
        <w:rPr>
          <w:rFonts w:hint="cs"/>
          <w:rtl/>
        </w:rPr>
        <w:t>ی که باید به آن پرداخت دلالت این نهی بر کراهت یا حرمت است:</w:t>
      </w:r>
    </w:p>
    <w:p w14:paraId="6154986F" w14:textId="77777777" w:rsidR="00FA0A61" w:rsidRPr="00FA0A61" w:rsidRDefault="00FA0A61" w:rsidP="00FA0A61">
      <w:pPr>
        <w:ind w:left="720"/>
        <w:rPr>
          <w:rtl/>
        </w:rPr>
      </w:pPr>
      <w:r w:rsidRPr="00FA0A61">
        <w:rPr>
          <w:rFonts w:hint="cs"/>
          <w:rtl/>
        </w:rPr>
        <w:t>ظهور عبارت «</w:t>
      </w:r>
      <w:r w:rsidRPr="00FA0A61">
        <w:rPr>
          <w:rFonts w:cs="B Badr" w:hint="cs"/>
          <w:rtl/>
        </w:rPr>
        <w:t>لَا أَرَی</w:t>
      </w:r>
      <w:r w:rsidRPr="00FA0A61">
        <w:rPr>
          <w:rFonts w:hint="cs"/>
          <w:rtl/>
        </w:rPr>
        <w:t xml:space="preserve">» در کراهت است و اگر این ظهور </w:t>
      </w:r>
      <w:r w:rsidRPr="00FA0A61">
        <w:rPr>
          <w:rtl/>
        </w:rPr>
        <w:t>قو</w:t>
      </w:r>
      <w:r w:rsidRPr="00FA0A61">
        <w:rPr>
          <w:rFonts w:hint="cs"/>
          <w:rtl/>
        </w:rPr>
        <w:t>ی‌</w:t>
      </w:r>
      <w:r w:rsidRPr="00FA0A61">
        <w:rPr>
          <w:rFonts w:hint="eastAsia"/>
          <w:rtl/>
        </w:rPr>
        <w:t>تر</w:t>
      </w:r>
      <w:r w:rsidRPr="00FA0A61">
        <w:rPr>
          <w:rFonts w:hint="cs"/>
          <w:rtl/>
        </w:rPr>
        <w:t xml:space="preserve"> باشد، روایت دال بر کراهت خواهد بود؛</w:t>
      </w:r>
    </w:p>
    <w:p w14:paraId="0568C028" w14:textId="77777777" w:rsidR="00FA0A61" w:rsidRPr="00FA0A61" w:rsidRDefault="00FA0A61" w:rsidP="00FA0A61">
      <w:pPr>
        <w:ind w:left="720"/>
        <w:rPr>
          <w:rtl/>
        </w:rPr>
      </w:pPr>
      <w:r w:rsidRPr="00FA0A61">
        <w:rPr>
          <w:rFonts w:hint="cs"/>
          <w:rtl/>
        </w:rPr>
        <w:t>و ظهور عبارت «</w:t>
      </w:r>
      <w:r w:rsidRPr="00FA0A61">
        <w:rPr>
          <w:rFonts w:cs="B Badr" w:hint="cs"/>
          <w:rtl/>
        </w:rPr>
        <w:t>تُوبِقُ دِینَه</w:t>
      </w:r>
      <w:r w:rsidRPr="00FA0A61">
        <w:rPr>
          <w:rFonts w:hint="cs"/>
          <w:rtl/>
        </w:rPr>
        <w:t xml:space="preserve">» در حرمت است و اگر این ظهور </w:t>
      </w:r>
      <w:r w:rsidRPr="00FA0A61">
        <w:rPr>
          <w:rtl/>
        </w:rPr>
        <w:t>قو</w:t>
      </w:r>
      <w:r w:rsidRPr="00FA0A61">
        <w:rPr>
          <w:rFonts w:hint="cs"/>
          <w:rtl/>
        </w:rPr>
        <w:t>ی‌</w:t>
      </w:r>
      <w:r w:rsidRPr="00FA0A61">
        <w:rPr>
          <w:rFonts w:hint="eastAsia"/>
          <w:rtl/>
        </w:rPr>
        <w:t>تر</w:t>
      </w:r>
      <w:r w:rsidRPr="00FA0A61">
        <w:rPr>
          <w:rFonts w:hint="cs"/>
          <w:rtl/>
        </w:rPr>
        <w:t xml:space="preserve"> باشد، روایت دال بر حرمت خواهد بود.</w:t>
      </w:r>
    </w:p>
    <w:p w14:paraId="1EA06C3D" w14:textId="77777777" w:rsidR="00FA0A61" w:rsidRPr="00FA0A61" w:rsidRDefault="00FA0A61" w:rsidP="00FA0A61">
      <w:pPr>
        <w:rPr>
          <w:rtl/>
        </w:rPr>
      </w:pPr>
      <w:r w:rsidRPr="00FA0A61">
        <w:rPr>
          <w:rFonts w:hint="cs"/>
          <w:rtl/>
        </w:rPr>
        <w:t xml:space="preserve">بنابراین این روایت شبیه کاشت مو قبل از اذان است که مانع از وضو گرفتن </w:t>
      </w:r>
      <w:r w:rsidRPr="00FA0A61">
        <w:rPr>
          <w:rtl/>
        </w:rPr>
        <w:t>م</w:t>
      </w:r>
      <w:r w:rsidRPr="00FA0A61">
        <w:rPr>
          <w:rFonts w:hint="cs"/>
          <w:rtl/>
        </w:rPr>
        <w:t>ی‌</w:t>
      </w:r>
      <w:r w:rsidRPr="00FA0A61">
        <w:rPr>
          <w:rFonts w:hint="eastAsia"/>
          <w:rtl/>
        </w:rPr>
        <w:t>شود</w:t>
      </w:r>
      <w:r w:rsidRPr="00FA0A61">
        <w:rPr>
          <w:rFonts w:hint="cs"/>
          <w:rtl/>
        </w:rPr>
        <w:t>.</w:t>
      </w:r>
    </w:p>
    <w:p w14:paraId="0B65325C" w14:textId="77777777" w:rsidR="00FA0A61" w:rsidRPr="00FA0A61" w:rsidRDefault="00FA0A61" w:rsidP="00FA0A61">
      <w:r w:rsidRPr="00FA0A61">
        <w:rPr>
          <w:rFonts w:cs="B Titr" w:hint="cs"/>
          <w:sz w:val="24"/>
          <w:szCs w:val="24"/>
          <w:rtl/>
        </w:rPr>
        <w:t>2.</w:t>
      </w:r>
      <w:r w:rsidRPr="00FA0A61">
        <w:rPr>
          <w:rFonts w:hint="cs"/>
          <w:rtl/>
        </w:rPr>
        <w:t xml:space="preserve"> </w:t>
      </w:r>
      <w:r w:rsidRPr="00FA0A61">
        <w:rPr>
          <w:rFonts w:cs="B Badr" w:hint="cs"/>
          <w:rtl/>
        </w:rPr>
        <w:t xml:space="preserve">عَنْهُ </w:t>
      </w:r>
      <w:r w:rsidRPr="00FA0A61">
        <w:rPr>
          <w:rFonts w:cs="B Badr" w:hint="cs"/>
          <w:color w:val="FF0000"/>
          <w:rtl/>
        </w:rPr>
        <w:t xml:space="preserve">[حسن بن محبوب سراد] </w:t>
      </w:r>
      <w:r w:rsidRPr="00FA0A61">
        <w:rPr>
          <w:rFonts w:cs="B Badr" w:hint="cs"/>
          <w:rtl/>
        </w:rPr>
        <w:t xml:space="preserve">عَنْ مُحَمَّدِ بْنِ الْحُسَینِ </w:t>
      </w:r>
      <w:r w:rsidRPr="00FA0A61">
        <w:rPr>
          <w:rFonts w:cs="B Badr" w:hint="cs"/>
          <w:color w:val="FF0000"/>
          <w:rtl/>
        </w:rPr>
        <w:t xml:space="preserve">[ابی الخطاب] </w:t>
      </w:r>
      <w:r w:rsidRPr="00FA0A61">
        <w:rPr>
          <w:rFonts w:cs="B Badr" w:hint="cs"/>
          <w:rtl/>
        </w:rPr>
        <w:t xml:space="preserve">عَنْ صَفْوَانَ </w:t>
      </w:r>
      <w:r w:rsidRPr="00FA0A61">
        <w:rPr>
          <w:rFonts w:cs="B Badr" w:hint="cs"/>
          <w:color w:val="FF0000"/>
          <w:rtl/>
        </w:rPr>
        <w:t xml:space="preserve">[بن یحیی] </w:t>
      </w:r>
      <w:r w:rsidRPr="00FA0A61">
        <w:rPr>
          <w:rFonts w:cs="B Badr" w:hint="cs"/>
          <w:rtl/>
        </w:rPr>
        <w:t xml:space="preserve">عَنِ الْعَلَاءِ </w:t>
      </w:r>
      <w:r w:rsidRPr="00FA0A61">
        <w:rPr>
          <w:rFonts w:cs="B Badr" w:hint="cs"/>
          <w:color w:val="FF0000"/>
          <w:rtl/>
        </w:rPr>
        <w:t xml:space="preserve">[رزین] </w:t>
      </w:r>
      <w:r w:rsidRPr="00FA0A61">
        <w:rPr>
          <w:rFonts w:cs="B Badr" w:hint="cs"/>
          <w:rtl/>
        </w:rPr>
        <w:t xml:space="preserve">عَنْ مُحَمَّدٍ عَنْ أَحَدِهِمَا </w:t>
      </w:r>
      <w:r w:rsidRPr="00FA0A61">
        <w:rPr>
          <w:rFonts w:cs="B Badr" w:hint="cs"/>
          <w:color w:val="FF0000"/>
          <w:rtl/>
        </w:rPr>
        <w:t xml:space="preserve">[امام باقر علیه‌السلام یا امام صادق علیه‌السلام] </w:t>
      </w:r>
      <w:r w:rsidRPr="00FA0A61">
        <w:rPr>
          <w:rFonts w:cs="B Badr"/>
          <w:rtl/>
        </w:rPr>
        <w:t>عل</w:t>
      </w:r>
      <w:r w:rsidRPr="00FA0A61">
        <w:rPr>
          <w:rFonts w:cs="B Badr" w:hint="cs"/>
          <w:rtl/>
        </w:rPr>
        <w:t>ی</w:t>
      </w:r>
      <w:r w:rsidRPr="00FA0A61">
        <w:rPr>
          <w:rFonts w:cs="B Badr" w:hint="eastAsia"/>
          <w:rtl/>
        </w:rPr>
        <w:t>ه‌السلام</w:t>
      </w:r>
      <w:r w:rsidRPr="00FA0A61">
        <w:rPr>
          <w:rFonts w:cs="B Badr" w:hint="cs"/>
          <w:rtl/>
        </w:rPr>
        <w:t xml:space="preserve"> «أَنَّهُ سُئِلَ عَنِ الرَّجُلِ یقِیمُ بِالْبِلَادِ الْأَشْهُرَ لَیسَ فِیهَا مَاءٌ مِنْ أَجْلِ الْمَرَاعِی وَ صَلَاحِ الْإِبِلِ قَالَ لَا»</w:t>
      </w:r>
      <w:r w:rsidRPr="00FA0A61">
        <w:rPr>
          <w:vertAlign w:val="superscript"/>
          <w:rtl/>
        </w:rPr>
        <w:footnoteReference w:id="293"/>
      </w:r>
      <w:r w:rsidRPr="00FA0A61">
        <w:rPr>
          <w:rFonts w:hint="cs"/>
          <w:rtl/>
        </w:rPr>
        <w:t>.</w:t>
      </w:r>
    </w:p>
    <w:p w14:paraId="4449B0DD" w14:textId="77777777" w:rsidR="00FA0A61" w:rsidRPr="00FA0A61" w:rsidRDefault="00FA0A61" w:rsidP="00FA0A61">
      <w:pPr>
        <w:rPr>
          <w:rtl/>
        </w:rPr>
      </w:pPr>
      <w:r w:rsidRPr="00FA0A61">
        <w:rPr>
          <w:rFonts w:hint="cs"/>
          <w:rtl/>
        </w:rPr>
        <w:t xml:space="preserve">طبق این روایت رفتن به شهری که آب </w:t>
      </w:r>
      <w:r w:rsidRPr="00FA0A61">
        <w:rPr>
          <w:rtl/>
        </w:rPr>
        <w:t>ج</w:t>
      </w:r>
      <w:r w:rsidRPr="00FA0A61">
        <w:rPr>
          <w:rFonts w:hint="cs"/>
          <w:rtl/>
        </w:rPr>
        <w:t>ی</w:t>
      </w:r>
      <w:r w:rsidRPr="00FA0A61">
        <w:rPr>
          <w:rFonts w:hint="eastAsia"/>
          <w:rtl/>
        </w:rPr>
        <w:t>ره‌بند</w:t>
      </w:r>
      <w:r w:rsidRPr="00FA0A61">
        <w:rPr>
          <w:rFonts w:hint="cs"/>
          <w:rtl/>
        </w:rPr>
        <w:t>ی شده و تنها برای چوپان و شتران آب وجود دارد، جایز نیست.</w:t>
      </w:r>
    </w:p>
    <w:p w14:paraId="5A12E606" w14:textId="77777777" w:rsidR="00FA0A61" w:rsidRPr="00FA0A61" w:rsidRDefault="00FA0A61" w:rsidP="00FA0A61">
      <w:pPr>
        <w:rPr>
          <w:rtl/>
        </w:rPr>
      </w:pPr>
      <w:r w:rsidRPr="00FA0A61">
        <w:rPr>
          <w:rFonts w:hint="cs"/>
          <w:rtl/>
        </w:rPr>
        <w:t xml:space="preserve">گفته شد که به لحاظ شرعی (طبق مسلک «شیخ انصاری») و به لحاظ عقلی (طبق مسلک «مرحوم آخوند») </w:t>
      </w:r>
      <w:r w:rsidRPr="00FA0A61">
        <w:rPr>
          <w:rtl/>
        </w:rPr>
        <w:t>مقدمه‌</w:t>
      </w:r>
      <w:r w:rsidRPr="00FA0A61">
        <w:rPr>
          <w:rFonts w:hint="cs"/>
          <w:rtl/>
        </w:rPr>
        <w:t>ی مفوته باید تحصیل شود و این دو روایت نیز دال بر همین مطلب هستند، اما در مقابل این روایات، روایات دیگری نیز وجود دارند.</w:t>
      </w:r>
    </w:p>
    <w:p w14:paraId="220F68EC" w14:textId="77777777" w:rsidR="00FA0A61" w:rsidRPr="00FA0A61" w:rsidRDefault="00FA0A61" w:rsidP="00FA0A61">
      <w:pPr>
        <w:rPr>
          <w:rtl/>
        </w:rPr>
      </w:pPr>
      <w:r w:rsidRPr="00FA0A61">
        <w:rPr>
          <w:rFonts w:cs="B Titr" w:hint="cs"/>
          <w:sz w:val="24"/>
          <w:szCs w:val="24"/>
          <w:rtl/>
        </w:rPr>
        <w:t xml:space="preserve">نکته: </w:t>
      </w:r>
      <w:r w:rsidRPr="00FA0A61">
        <w:rPr>
          <w:rFonts w:hint="cs"/>
          <w:rtl/>
        </w:rPr>
        <w:t>یکی از مواردی که در مواجهه با روایات باید به آن توجه کرد، استفتایی یا تعلیمی بودن روایت است؛ یعنی امام علیه‌السلام:</w:t>
      </w:r>
    </w:p>
    <w:p w14:paraId="4438D90F" w14:textId="77777777" w:rsidR="00FA0A61" w:rsidRPr="00FA0A61" w:rsidRDefault="00FA0A61" w:rsidP="00FA0A61">
      <w:pPr>
        <w:ind w:left="720"/>
        <w:rPr>
          <w:rtl/>
        </w:rPr>
      </w:pPr>
      <w:r w:rsidRPr="00FA0A61">
        <w:rPr>
          <w:rFonts w:hint="cs"/>
          <w:rtl/>
        </w:rPr>
        <w:t xml:space="preserve">صرفاً درصدد بیان جواب یک سؤال </w:t>
      </w:r>
      <w:r w:rsidRPr="00FA0A61">
        <w:rPr>
          <w:rtl/>
        </w:rPr>
        <w:t>بوده‌اند</w:t>
      </w:r>
      <w:r w:rsidRPr="00FA0A61">
        <w:rPr>
          <w:rFonts w:hint="cs"/>
          <w:rtl/>
        </w:rPr>
        <w:t>؛</w:t>
      </w:r>
    </w:p>
    <w:p w14:paraId="53EBFE8C" w14:textId="77777777" w:rsidR="00FA0A61" w:rsidRPr="00FA0A61" w:rsidRDefault="00FA0A61" w:rsidP="00FA0A61">
      <w:pPr>
        <w:ind w:left="720"/>
        <w:rPr>
          <w:rtl/>
        </w:rPr>
      </w:pPr>
      <w:r w:rsidRPr="00FA0A61">
        <w:rPr>
          <w:rFonts w:hint="cs"/>
          <w:rtl/>
        </w:rPr>
        <w:t xml:space="preserve">یا اینکه به دنبال بیان </w:t>
      </w:r>
      <w:r w:rsidRPr="00FA0A61">
        <w:rPr>
          <w:rtl/>
        </w:rPr>
        <w:t>ضابطه‌ا</w:t>
      </w:r>
      <w:r w:rsidRPr="00FA0A61">
        <w:rPr>
          <w:rFonts w:hint="cs"/>
          <w:rtl/>
        </w:rPr>
        <w:t xml:space="preserve">ی کلی </w:t>
      </w:r>
      <w:r w:rsidRPr="00FA0A61">
        <w:rPr>
          <w:rtl/>
        </w:rPr>
        <w:t>بوده‌اند</w:t>
      </w:r>
      <w:r w:rsidRPr="00FA0A61">
        <w:rPr>
          <w:rFonts w:hint="cs"/>
          <w:rtl/>
        </w:rPr>
        <w:t>.</w:t>
      </w:r>
    </w:p>
    <w:p w14:paraId="1F91227E" w14:textId="77777777" w:rsidR="00FA0A61" w:rsidRPr="00FA0A61" w:rsidRDefault="00FA0A61" w:rsidP="00FA0A61">
      <w:pPr>
        <w:rPr>
          <w:rtl/>
        </w:rPr>
      </w:pPr>
      <w:r w:rsidRPr="00FA0A61">
        <w:rPr>
          <w:rFonts w:hint="cs"/>
          <w:rtl/>
        </w:rPr>
        <w:t>احراز این مطلب با توجه به راوی و همچنین متن روایت است. در روایتی که ذکر شد:</w:t>
      </w:r>
    </w:p>
    <w:p w14:paraId="1DE50940" w14:textId="77777777" w:rsidR="00FA0A61" w:rsidRPr="00FA0A61" w:rsidRDefault="00FA0A61" w:rsidP="00FA0A61">
      <w:pPr>
        <w:ind w:left="720"/>
        <w:rPr>
          <w:rtl/>
        </w:rPr>
      </w:pPr>
      <w:r w:rsidRPr="00FA0A61">
        <w:rPr>
          <w:rFonts w:hint="cs"/>
          <w:rtl/>
        </w:rPr>
        <w:t xml:space="preserve">راوی «محمد بن مسلم» است که فقیه و محل </w:t>
      </w:r>
      <w:r w:rsidRPr="00FA0A61">
        <w:rPr>
          <w:rtl/>
        </w:rPr>
        <w:t>مراجعه‌</w:t>
      </w:r>
      <w:r w:rsidRPr="00FA0A61">
        <w:rPr>
          <w:rFonts w:hint="cs"/>
          <w:rtl/>
        </w:rPr>
        <w:t>ی اصحاب است و احتمال بیان ضابطه برای چنین اشخاصی بیشتر است؛</w:t>
      </w:r>
    </w:p>
    <w:p w14:paraId="76A0AF0B" w14:textId="77777777" w:rsidR="00FA0A61" w:rsidRPr="00FA0A61" w:rsidRDefault="00FA0A61" w:rsidP="00FA0A61">
      <w:pPr>
        <w:ind w:left="720"/>
        <w:rPr>
          <w:rtl/>
        </w:rPr>
      </w:pPr>
      <w:r w:rsidRPr="00FA0A61">
        <w:rPr>
          <w:rFonts w:hint="cs"/>
          <w:rtl/>
        </w:rPr>
        <w:t xml:space="preserve">متن روایت نیز در مورد موضوعی فرضی است و به همین جهت احتمال تعلیمی بودن روایت بالا </w:t>
      </w:r>
      <w:r w:rsidRPr="00FA0A61">
        <w:rPr>
          <w:rtl/>
        </w:rPr>
        <w:t>م</w:t>
      </w:r>
      <w:r w:rsidRPr="00FA0A61">
        <w:rPr>
          <w:rFonts w:hint="cs"/>
          <w:rtl/>
        </w:rPr>
        <w:t>ی‌</w:t>
      </w:r>
      <w:r w:rsidRPr="00FA0A61">
        <w:rPr>
          <w:rFonts w:hint="eastAsia"/>
          <w:rtl/>
        </w:rPr>
        <w:t>رود</w:t>
      </w:r>
      <w:r w:rsidRPr="00FA0A61">
        <w:rPr>
          <w:rFonts w:hint="cs"/>
          <w:rtl/>
        </w:rPr>
        <w:t>.</w:t>
      </w:r>
    </w:p>
    <w:p w14:paraId="0D682E30" w14:textId="77777777" w:rsidR="00FA0A61" w:rsidRPr="00FA0A61" w:rsidRDefault="00FA0A61" w:rsidP="00FA0A61">
      <w:pPr>
        <w:rPr>
          <w:rtl/>
        </w:rPr>
      </w:pPr>
      <w:r w:rsidRPr="00FA0A61">
        <w:rPr>
          <w:rFonts w:hint="cs"/>
          <w:rtl/>
        </w:rPr>
        <w:t xml:space="preserve">در روایت نخست نیز هم راوی «محمد بن مسلم» است که فقیه و محل </w:t>
      </w:r>
      <w:r w:rsidRPr="00FA0A61">
        <w:rPr>
          <w:rtl/>
        </w:rPr>
        <w:t>مراجعه‌</w:t>
      </w:r>
      <w:r w:rsidRPr="00FA0A61">
        <w:rPr>
          <w:rFonts w:hint="cs"/>
          <w:rtl/>
        </w:rPr>
        <w:t>ی اصحاب است و هم متن روایت در موردی فرضی و سؤالی کلی است.</w:t>
      </w:r>
    </w:p>
    <w:p w14:paraId="70C09E35" w14:textId="77777777" w:rsidR="00FA0A61" w:rsidRPr="00FA0A61" w:rsidRDefault="00FA0A61" w:rsidP="00FA0A61">
      <w:pPr>
        <w:rPr>
          <w:rtl/>
        </w:rPr>
      </w:pPr>
      <w:r w:rsidRPr="00FA0A61">
        <w:rPr>
          <w:rFonts w:hint="cs"/>
          <w:rtl/>
        </w:rPr>
        <w:lastRenderedPageBreak/>
        <w:t xml:space="preserve">روایتی که مصادیق </w:t>
      </w:r>
      <w:r w:rsidRPr="00FA0A61">
        <w:rPr>
          <w:rtl/>
        </w:rPr>
        <w:t>مقدمه‌</w:t>
      </w:r>
      <w:r w:rsidRPr="00FA0A61">
        <w:rPr>
          <w:rFonts w:hint="cs"/>
          <w:rtl/>
        </w:rPr>
        <w:t xml:space="preserve">ی </w:t>
      </w:r>
      <w:r w:rsidRPr="00FA0A61">
        <w:rPr>
          <w:rtl/>
        </w:rPr>
        <w:t>مفوته‌</w:t>
      </w:r>
      <w:r w:rsidRPr="00FA0A61">
        <w:rPr>
          <w:rFonts w:hint="cs"/>
          <w:rtl/>
        </w:rPr>
        <w:t xml:space="preserve">ی واجب را بیان </w:t>
      </w:r>
      <w:r w:rsidRPr="00FA0A61">
        <w:rPr>
          <w:rtl/>
        </w:rPr>
        <w:t>نم</w:t>
      </w:r>
      <w:r w:rsidRPr="00FA0A61">
        <w:rPr>
          <w:rFonts w:hint="cs"/>
          <w:rtl/>
        </w:rPr>
        <w:t>ی‌</w:t>
      </w:r>
      <w:r w:rsidRPr="00FA0A61">
        <w:rPr>
          <w:rFonts w:hint="eastAsia"/>
          <w:rtl/>
        </w:rPr>
        <w:t>کند</w:t>
      </w:r>
      <w:r w:rsidRPr="00FA0A61">
        <w:rPr>
          <w:rFonts w:hint="cs"/>
          <w:rtl/>
        </w:rPr>
        <w:t xml:space="preserve"> این روایت است:</w:t>
      </w:r>
    </w:p>
    <w:p w14:paraId="28824EFE" w14:textId="77777777" w:rsidR="00FA0A61" w:rsidRPr="00FA0A61" w:rsidRDefault="00FA0A61" w:rsidP="00FA0A61">
      <w:pPr>
        <w:rPr>
          <w:rtl/>
        </w:rPr>
      </w:pPr>
      <w:r w:rsidRPr="00FA0A61">
        <w:rPr>
          <w:rFonts w:cs="B Badr" w:hint="cs"/>
          <w:rtl/>
        </w:rPr>
        <w:t>عَنْهُ عَنْ عَلِی بْنِ السِّنْدِی</w:t>
      </w:r>
      <w:r w:rsidRPr="00FA0A61">
        <w:rPr>
          <w:rFonts w:cs="B Badr" w:hint="cs"/>
          <w:color w:val="FF0000"/>
          <w:rtl/>
        </w:rPr>
        <w:t xml:space="preserve"> </w:t>
      </w:r>
      <w:r w:rsidRPr="00FA0A61">
        <w:rPr>
          <w:rFonts w:cs="B Badr" w:hint="cs"/>
          <w:rtl/>
        </w:rPr>
        <w:t xml:space="preserve">عَنْ </w:t>
      </w:r>
      <w:r w:rsidRPr="00FA0A61">
        <w:rPr>
          <w:rFonts w:cs="B Badr"/>
          <w:rtl/>
        </w:rPr>
        <w:t>صَفْوَانَ</w:t>
      </w:r>
      <w:r w:rsidRPr="00FA0A61">
        <w:rPr>
          <w:rFonts w:cs="B Badr" w:hint="cs"/>
          <w:rtl/>
        </w:rPr>
        <w:t xml:space="preserve"> </w:t>
      </w:r>
      <w:r w:rsidRPr="00FA0A61">
        <w:rPr>
          <w:rFonts w:cs="B Badr" w:hint="cs"/>
          <w:color w:val="FF0000"/>
          <w:rtl/>
        </w:rPr>
        <w:t xml:space="preserve">[بن یحیی] </w:t>
      </w:r>
      <w:r w:rsidRPr="00FA0A61">
        <w:rPr>
          <w:rFonts w:cs="B Badr" w:hint="cs"/>
          <w:rtl/>
        </w:rPr>
        <w:t xml:space="preserve">عَنْ إِسْحَاقَ بْنِ عَمَّارٍ </w:t>
      </w:r>
      <w:r w:rsidRPr="00FA0A61">
        <w:rPr>
          <w:rFonts w:cs="B Badr" w:hint="cs"/>
          <w:color w:val="FF0000"/>
          <w:rtl/>
        </w:rPr>
        <w:t xml:space="preserve">[فطحی است و باعث موثقه شدن روایت </w:t>
      </w:r>
      <w:r w:rsidRPr="00FA0A61">
        <w:rPr>
          <w:rFonts w:cs="B Badr"/>
          <w:color w:val="FF0000"/>
          <w:rtl/>
        </w:rPr>
        <w:t>م</w:t>
      </w:r>
      <w:r w:rsidRPr="00FA0A61">
        <w:rPr>
          <w:rFonts w:cs="B Badr" w:hint="cs"/>
          <w:color w:val="FF0000"/>
          <w:rtl/>
        </w:rPr>
        <w:t>ی‌</w:t>
      </w:r>
      <w:r w:rsidRPr="00FA0A61">
        <w:rPr>
          <w:rFonts w:cs="B Badr" w:hint="eastAsia"/>
          <w:color w:val="FF0000"/>
          <w:rtl/>
        </w:rPr>
        <w:t>شود</w:t>
      </w:r>
      <w:r w:rsidRPr="00FA0A61">
        <w:rPr>
          <w:rFonts w:cs="B Badr" w:hint="cs"/>
          <w:color w:val="FF0000"/>
          <w:rtl/>
        </w:rPr>
        <w:t>]</w:t>
      </w:r>
      <w:r w:rsidRPr="00FA0A61">
        <w:rPr>
          <w:rFonts w:cs="B Badr" w:hint="cs"/>
          <w:rtl/>
        </w:rPr>
        <w:t xml:space="preserve"> قَالَ: «سَأَلْتُ أَبَا إِبْرَاهِیمَ </w:t>
      </w:r>
      <w:r w:rsidRPr="00FA0A61">
        <w:rPr>
          <w:rFonts w:cs="B Badr" w:hint="cs"/>
          <w:color w:val="FF0000"/>
          <w:rtl/>
        </w:rPr>
        <w:t xml:space="preserve">[امام کاظم] </w:t>
      </w:r>
      <w:r w:rsidRPr="00FA0A61">
        <w:rPr>
          <w:rFonts w:cs="B Badr" w:hint="cs"/>
          <w:rtl/>
        </w:rPr>
        <w:t xml:space="preserve">علیه‌السلام عَنْ </w:t>
      </w:r>
      <w:r w:rsidRPr="00FA0A61">
        <w:rPr>
          <w:rFonts w:cs="B Badr"/>
          <w:rtl/>
        </w:rPr>
        <w:t>رَجُلٍ</w:t>
      </w:r>
      <w:r w:rsidRPr="00FA0A61">
        <w:rPr>
          <w:rFonts w:cs="B Badr" w:hint="cs"/>
          <w:rtl/>
        </w:rPr>
        <w:t xml:space="preserve"> ی</w:t>
      </w:r>
      <w:r w:rsidRPr="00FA0A61">
        <w:rPr>
          <w:rFonts w:cs="B Badr" w:hint="eastAsia"/>
          <w:rtl/>
        </w:rPr>
        <w:t>کونُ</w:t>
      </w:r>
      <w:r w:rsidRPr="00FA0A61">
        <w:rPr>
          <w:rFonts w:cs="B Badr" w:hint="cs"/>
          <w:rtl/>
        </w:rPr>
        <w:t xml:space="preserve"> </w:t>
      </w:r>
      <w:r w:rsidRPr="00FA0A61">
        <w:rPr>
          <w:rFonts w:cs="B Badr"/>
          <w:rtl/>
        </w:rPr>
        <w:t>مَعَهُ</w:t>
      </w:r>
      <w:r w:rsidRPr="00FA0A61">
        <w:rPr>
          <w:rFonts w:cs="B Badr" w:hint="cs"/>
          <w:rtl/>
        </w:rPr>
        <w:t xml:space="preserve"> أَهْلُهُ فِی السَّفَرِ فَلَا یجِدُ الْمَاءَ یأْتِی أَهْلَهُ فَقَالَ مَا أُحِبُّ أَنْ یفْعَلَ ذَلِک إِلَّا أَنْ یکونَ شَبِقاً أَوْ یخَافَ عَلَی نَفْسِهِ»</w:t>
      </w:r>
      <w:r w:rsidRPr="00FA0A61">
        <w:rPr>
          <w:vertAlign w:val="superscript"/>
          <w:rtl/>
        </w:rPr>
        <w:footnoteReference w:id="294"/>
      </w:r>
      <w:r w:rsidRPr="00FA0A61">
        <w:rPr>
          <w:rFonts w:hint="cs"/>
          <w:rtl/>
        </w:rPr>
        <w:t>.</w:t>
      </w:r>
    </w:p>
    <w:p w14:paraId="2A1D23F1" w14:textId="77777777" w:rsidR="00FA0A61" w:rsidRPr="00FA0A61" w:rsidRDefault="00FA0A61" w:rsidP="00FA0A61">
      <w:pPr>
        <w:rPr>
          <w:rtl/>
        </w:rPr>
      </w:pPr>
      <w:r w:rsidRPr="00FA0A61">
        <w:rPr>
          <w:rFonts w:hint="cs"/>
          <w:rtl/>
        </w:rPr>
        <w:t xml:space="preserve">«علی بن سندی» توثیق خاص دارد، اما توثیق خاص او توسط «نصر بن صباح بلخی» که از رجالیون مکتب خراسان و استاد «کشی» و </w:t>
      </w:r>
      <w:r w:rsidRPr="00FA0A61">
        <w:rPr>
          <w:rtl/>
        </w:rPr>
        <w:t>هم‌دوره‌</w:t>
      </w:r>
      <w:r w:rsidRPr="00FA0A61">
        <w:rPr>
          <w:rFonts w:hint="cs"/>
          <w:rtl/>
        </w:rPr>
        <w:t>ی «عیاشی» است بیان شده است و «نصر بن صباح» اختلافی است:</w:t>
      </w:r>
    </w:p>
    <w:p w14:paraId="3AF89AD6" w14:textId="77777777" w:rsidR="00FA0A61" w:rsidRPr="00FA0A61" w:rsidRDefault="00FA0A61" w:rsidP="00FA0A61">
      <w:pPr>
        <w:ind w:left="720"/>
        <w:rPr>
          <w:rtl/>
        </w:rPr>
      </w:pPr>
      <w:r w:rsidRPr="00FA0A61">
        <w:rPr>
          <w:rFonts w:hint="cs"/>
          <w:rtl/>
        </w:rPr>
        <w:t xml:space="preserve">«مرحوم خویی» وثاقت او را قبول ندارد و به همین جهت توثیقات او را </w:t>
      </w:r>
      <w:r w:rsidRPr="00FA0A61">
        <w:rPr>
          <w:rtl/>
        </w:rPr>
        <w:t>نم</w:t>
      </w:r>
      <w:r w:rsidRPr="00FA0A61">
        <w:rPr>
          <w:rFonts w:hint="cs"/>
          <w:rtl/>
        </w:rPr>
        <w:t>ی‌</w:t>
      </w:r>
      <w:r w:rsidRPr="00FA0A61">
        <w:rPr>
          <w:rFonts w:hint="eastAsia"/>
          <w:rtl/>
        </w:rPr>
        <w:t>پذ</w:t>
      </w:r>
      <w:r w:rsidRPr="00FA0A61">
        <w:rPr>
          <w:rFonts w:hint="cs"/>
          <w:rtl/>
        </w:rPr>
        <w:t>ی</w:t>
      </w:r>
      <w:r w:rsidRPr="00FA0A61">
        <w:rPr>
          <w:rFonts w:hint="eastAsia"/>
          <w:rtl/>
        </w:rPr>
        <w:t>رند</w:t>
      </w:r>
      <w:r w:rsidRPr="00FA0A61">
        <w:rPr>
          <w:rFonts w:hint="cs"/>
          <w:rtl/>
        </w:rPr>
        <w:t>؛</w:t>
      </w:r>
    </w:p>
    <w:p w14:paraId="6E58C5C0" w14:textId="77777777" w:rsidR="00FA0A61" w:rsidRPr="00FA0A61" w:rsidRDefault="00FA0A61" w:rsidP="00FA0A61">
      <w:pPr>
        <w:ind w:left="720"/>
      </w:pPr>
      <w:r w:rsidRPr="00FA0A61">
        <w:rPr>
          <w:rFonts w:hint="cs"/>
          <w:rtl/>
        </w:rPr>
        <w:t xml:space="preserve">اما معتقدیم این رجالی ثقه است؛ زیرا </w:t>
      </w:r>
      <w:r w:rsidRPr="00FA0A61">
        <w:rPr>
          <w:rtl/>
        </w:rPr>
        <w:t>تضع</w:t>
      </w:r>
      <w:r w:rsidRPr="00FA0A61">
        <w:rPr>
          <w:rFonts w:hint="cs"/>
          <w:rtl/>
        </w:rPr>
        <w:t>ی</w:t>
      </w:r>
      <w:r w:rsidRPr="00FA0A61">
        <w:rPr>
          <w:rFonts w:hint="eastAsia"/>
          <w:rtl/>
        </w:rPr>
        <w:t>ف‌ها</w:t>
      </w:r>
      <w:r w:rsidRPr="00FA0A61">
        <w:rPr>
          <w:rFonts w:hint="cs"/>
          <w:rtl/>
        </w:rPr>
        <w:t xml:space="preserve">یی که در مورد او وارد شده به غلو </w:t>
      </w:r>
      <w:r w:rsidRPr="00FA0A61">
        <w:rPr>
          <w:rtl/>
        </w:rPr>
        <w:t>بازم</w:t>
      </w:r>
      <w:r w:rsidRPr="00FA0A61">
        <w:rPr>
          <w:rFonts w:hint="cs"/>
          <w:rtl/>
        </w:rPr>
        <w:t>ی‌</w:t>
      </w:r>
      <w:r w:rsidRPr="00FA0A61">
        <w:rPr>
          <w:rFonts w:hint="eastAsia"/>
          <w:rtl/>
        </w:rPr>
        <w:t>گردد</w:t>
      </w:r>
      <w:r w:rsidRPr="00FA0A61">
        <w:rPr>
          <w:rFonts w:hint="cs"/>
          <w:rtl/>
        </w:rPr>
        <w:t xml:space="preserve">. غلو نیز دارای انواعی است که یکی از آنها طیاره است و به معنای اشخاصی است که در مقامات اهل‌بیت </w:t>
      </w:r>
      <w:r w:rsidRPr="00FA0A61">
        <w:rPr>
          <w:rtl/>
        </w:rPr>
        <w:t>عل</w:t>
      </w:r>
      <w:r w:rsidRPr="00FA0A61">
        <w:rPr>
          <w:rFonts w:hint="cs"/>
          <w:rtl/>
        </w:rPr>
        <w:t>ی</w:t>
      </w:r>
      <w:r w:rsidRPr="00FA0A61">
        <w:rPr>
          <w:rFonts w:hint="eastAsia"/>
          <w:rtl/>
        </w:rPr>
        <w:t>هم‌السلام</w:t>
      </w:r>
      <w:r w:rsidRPr="00FA0A61">
        <w:rPr>
          <w:rFonts w:hint="cs"/>
          <w:rtl/>
        </w:rPr>
        <w:t xml:space="preserve"> افراط </w:t>
      </w:r>
      <w:r w:rsidRPr="00FA0A61">
        <w:rPr>
          <w:rtl/>
        </w:rPr>
        <w:t>م</w:t>
      </w:r>
      <w:r w:rsidRPr="00FA0A61">
        <w:rPr>
          <w:rFonts w:hint="cs"/>
          <w:rtl/>
        </w:rPr>
        <w:t>ی‌</w:t>
      </w:r>
      <w:r w:rsidRPr="00FA0A61">
        <w:rPr>
          <w:rFonts w:hint="eastAsia"/>
          <w:rtl/>
        </w:rPr>
        <w:t>کنند</w:t>
      </w:r>
      <w:r w:rsidRPr="00FA0A61">
        <w:rPr>
          <w:rFonts w:hint="cs"/>
          <w:rtl/>
        </w:rPr>
        <w:t xml:space="preserve">. </w:t>
      </w:r>
      <w:r w:rsidRPr="00FA0A61">
        <w:rPr>
          <w:rtl/>
        </w:rPr>
        <w:t>نم</w:t>
      </w:r>
      <w:r w:rsidRPr="00FA0A61">
        <w:rPr>
          <w:rFonts w:hint="cs"/>
          <w:rtl/>
        </w:rPr>
        <w:t>ی‌</w:t>
      </w:r>
      <w:r w:rsidRPr="00FA0A61">
        <w:rPr>
          <w:rFonts w:hint="eastAsia"/>
          <w:rtl/>
        </w:rPr>
        <w:t>توان</w:t>
      </w:r>
      <w:r w:rsidRPr="00FA0A61">
        <w:rPr>
          <w:rFonts w:hint="cs"/>
          <w:rtl/>
        </w:rPr>
        <w:t xml:space="preserve"> به تمامی موارد غلو بی اعتنا بود، اما اگر کسی به چنین غلوی متهم شود، تضعیف او مورد پذیرش قرار </w:t>
      </w:r>
      <w:r w:rsidRPr="00FA0A61">
        <w:rPr>
          <w:rtl/>
        </w:rPr>
        <w:t>نم</w:t>
      </w:r>
      <w:r w:rsidRPr="00FA0A61">
        <w:rPr>
          <w:rFonts w:hint="cs"/>
          <w:rtl/>
        </w:rPr>
        <w:t>ی‌</w:t>
      </w:r>
      <w:r w:rsidRPr="00FA0A61">
        <w:rPr>
          <w:rFonts w:hint="eastAsia"/>
          <w:rtl/>
        </w:rPr>
        <w:t>گ</w:t>
      </w:r>
      <w:r w:rsidRPr="00FA0A61">
        <w:rPr>
          <w:rFonts w:hint="cs"/>
          <w:rtl/>
        </w:rPr>
        <w:t>ی</w:t>
      </w:r>
      <w:r w:rsidRPr="00FA0A61">
        <w:rPr>
          <w:rFonts w:hint="eastAsia"/>
          <w:rtl/>
        </w:rPr>
        <w:t>رد</w:t>
      </w:r>
      <w:r w:rsidRPr="00FA0A61">
        <w:rPr>
          <w:rtl/>
        </w:rPr>
        <w:t xml:space="preserve">؛ </w:t>
      </w:r>
      <w:r w:rsidRPr="00FA0A61">
        <w:rPr>
          <w:rFonts w:hint="cs"/>
          <w:rtl/>
        </w:rPr>
        <w:t xml:space="preserve">بنابراین تضعیف راوی مورد پذیرش قرار </w:t>
      </w:r>
      <w:r w:rsidRPr="00FA0A61">
        <w:rPr>
          <w:rtl/>
        </w:rPr>
        <w:t>نم</w:t>
      </w:r>
      <w:r w:rsidRPr="00FA0A61">
        <w:rPr>
          <w:rFonts w:hint="cs"/>
          <w:rtl/>
        </w:rPr>
        <w:t>ی‌</w:t>
      </w:r>
      <w:r w:rsidRPr="00FA0A61">
        <w:rPr>
          <w:rFonts w:hint="eastAsia"/>
          <w:rtl/>
        </w:rPr>
        <w:t>گ</w:t>
      </w:r>
      <w:r w:rsidRPr="00FA0A61">
        <w:rPr>
          <w:rFonts w:hint="cs"/>
          <w:rtl/>
        </w:rPr>
        <w:t>ی</w:t>
      </w:r>
      <w:r w:rsidRPr="00FA0A61">
        <w:rPr>
          <w:rFonts w:hint="eastAsia"/>
          <w:rtl/>
        </w:rPr>
        <w:t>رد</w:t>
      </w:r>
      <w:r w:rsidRPr="00FA0A61">
        <w:rPr>
          <w:rFonts w:hint="cs"/>
          <w:rtl/>
        </w:rPr>
        <w:t xml:space="preserve"> و چون قدما به ویژه اهل مکتب خراسان به این رجالی اعتماد </w:t>
      </w:r>
      <w:r w:rsidRPr="00FA0A61">
        <w:rPr>
          <w:rtl/>
        </w:rPr>
        <w:t>کرده‌اند</w:t>
      </w:r>
      <w:r w:rsidRPr="00FA0A61">
        <w:rPr>
          <w:rFonts w:hint="cs"/>
          <w:rtl/>
        </w:rPr>
        <w:t xml:space="preserve"> و دیگر مکاتب </w:t>
      </w:r>
      <w:r w:rsidRPr="00FA0A61">
        <w:rPr>
          <w:rtl/>
        </w:rPr>
        <w:t>به‌خصوص</w:t>
      </w:r>
      <w:r w:rsidRPr="00FA0A61">
        <w:rPr>
          <w:rFonts w:hint="cs"/>
          <w:rtl/>
        </w:rPr>
        <w:t xml:space="preserve"> مکتب قم اعتراضی نسبت به او </w:t>
      </w:r>
      <w:r w:rsidRPr="00FA0A61">
        <w:rPr>
          <w:rtl/>
        </w:rPr>
        <w:t>نداشته‌اند</w:t>
      </w:r>
      <w:r w:rsidRPr="00FA0A61">
        <w:rPr>
          <w:rFonts w:hint="cs"/>
          <w:rtl/>
        </w:rPr>
        <w:t xml:space="preserve">، وثاقت راوی ثابت </w:t>
      </w:r>
      <w:r w:rsidRPr="00FA0A61">
        <w:rPr>
          <w:rtl/>
        </w:rPr>
        <w:t>م</w:t>
      </w:r>
      <w:r w:rsidRPr="00FA0A61">
        <w:rPr>
          <w:rFonts w:hint="cs"/>
          <w:rtl/>
        </w:rPr>
        <w:t>ی‌</w:t>
      </w:r>
      <w:r w:rsidRPr="00FA0A61">
        <w:rPr>
          <w:rFonts w:hint="eastAsia"/>
          <w:rtl/>
        </w:rPr>
        <w:t>شود</w:t>
      </w:r>
      <w:r w:rsidRPr="00FA0A61">
        <w:rPr>
          <w:rFonts w:hint="cs"/>
          <w:rtl/>
        </w:rPr>
        <w:t>.</w:t>
      </w:r>
      <w:r w:rsidRPr="00FA0A61">
        <w:rPr>
          <w:vertAlign w:val="superscript"/>
          <w:rtl/>
        </w:rPr>
        <w:footnoteReference w:id="295"/>
      </w:r>
    </w:p>
    <w:p w14:paraId="5EA757ED" w14:textId="77777777" w:rsidR="00FA0A61" w:rsidRPr="00FA0A61" w:rsidRDefault="00FA0A61" w:rsidP="00FA0A61">
      <w:pPr>
        <w:rPr>
          <w:rtl/>
        </w:rPr>
      </w:pPr>
      <w:r w:rsidRPr="00FA0A61">
        <w:rPr>
          <w:rFonts w:hint="cs"/>
          <w:rtl/>
        </w:rPr>
        <w:t>تعبیر «</w:t>
      </w:r>
      <w:r w:rsidRPr="00FA0A61">
        <w:rPr>
          <w:rFonts w:cs="B Badr" w:hint="cs"/>
          <w:rtl/>
        </w:rPr>
        <w:t>مَا أُحِبُّ أَنْ یفْعَلَ ذَلِک</w:t>
      </w:r>
      <w:r w:rsidRPr="00FA0A61">
        <w:rPr>
          <w:rFonts w:hint="cs"/>
          <w:rtl/>
        </w:rPr>
        <w:t xml:space="preserve">» ظاهر در کراهت است؛ </w:t>
      </w:r>
      <w:r w:rsidRPr="00FA0A61">
        <w:rPr>
          <w:rtl/>
        </w:rPr>
        <w:t>به‌و</w:t>
      </w:r>
      <w:r w:rsidRPr="00FA0A61">
        <w:rPr>
          <w:rFonts w:hint="cs"/>
          <w:rtl/>
        </w:rPr>
        <w:t>ی</w:t>
      </w:r>
      <w:r w:rsidRPr="00FA0A61">
        <w:rPr>
          <w:rFonts w:hint="eastAsia"/>
          <w:rtl/>
        </w:rPr>
        <w:t>ژه</w:t>
      </w:r>
      <w:r w:rsidRPr="00FA0A61">
        <w:rPr>
          <w:rFonts w:hint="cs"/>
          <w:rtl/>
        </w:rPr>
        <w:t xml:space="preserve"> اینکه امام علیه‌السلام پس از این مطلب </w:t>
      </w:r>
      <w:r w:rsidRPr="00FA0A61">
        <w:rPr>
          <w:rtl/>
        </w:rPr>
        <w:t>م</w:t>
      </w:r>
      <w:r w:rsidRPr="00FA0A61">
        <w:rPr>
          <w:rFonts w:hint="cs"/>
          <w:rtl/>
        </w:rPr>
        <w:t>ی‌</w:t>
      </w:r>
      <w:r w:rsidRPr="00FA0A61">
        <w:rPr>
          <w:rFonts w:hint="eastAsia"/>
          <w:rtl/>
        </w:rPr>
        <w:t>فرما</w:t>
      </w:r>
      <w:r w:rsidRPr="00FA0A61">
        <w:rPr>
          <w:rFonts w:hint="cs"/>
          <w:rtl/>
        </w:rPr>
        <w:t>ی</w:t>
      </w:r>
      <w:r w:rsidRPr="00FA0A61">
        <w:rPr>
          <w:rFonts w:hint="eastAsia"/>
          <w:rtl/>
        </w:rPr>
        <w:t>ند</w:t>
      </w:r>
      <w:r w:rsidRPr="00FA0A61">
        <w:rPr>
          <w:rFonts w:hint="cs"/>
          <w:rtl/>
        </w:rPr>
        <w:t xml:space="preserve"> اگر شهوت بر شخص غالب شد یا از ضرری (مادی یا معنوی مانند ترس از به حرام افتادن) بر خودش </w:t>
      </w:r>
      <w:r w:rsidRPr="00FA0A61">
        <w:rPr>
          <w:rtl/>
        </w:rPr>
        <w:t>م</w:t>
      </w:r>
      <w:r w:rsidRPr="00FA0A61">
        <w:rPr>
          <w:rFonts w:hint="cs"/>
          <w:rtl/>
        </w:rPr>
        <w:t>ی‌</w:t>
      </w:r>
      <w:r w:rsidRPr="00FA0A61">
        <w:rPr>
          <w:rFonts w:hint="eastAsia"/>
          <w:rtl/>
        </w:rPr>
        <w:t>ترس</w:t>
      </w:r>
      <w:r w:rsidRPr="00FA0A61">
        <w:rPr>
          <w:rFonts w:hint="cs"/>
          <w:rtl/>
        </w:rPr>
        <w:t>ی</w:t>
      </w:r>
      <w:r w:rsidRPr="00FA0A61">
        <w:rPr>
          <w:rFonts w:hint="eastAsia"/>
          <w:rtl/>
        </w:rPr>
        <w:t>د</w:t>
      </w:r>
      <w:r w:rsidRPr="00FA0A61">
        <w:rPr>
          <w:vertAlign w:val="superscript"/>
          <w:rtl/>
        </w:rPr>
        <w:footnoteReference w:id="296"/>
      </w:r>
      <w:r w:rsidRPr="00FA0A61">
        <w:rPr>
          <w:rFonts w:hint="cs"/>
          <w:rtl/>
        </w:rPr>
        <w:t xml:space="preserve">، کراهت نیز مرتفع </w:t>
      </w:r>
      <w:r w:rsidRPr="00FA0A61">
        <w:rPr>
          <w:rtl/>
        </w:rPr>
        <w:t>م</w:t>
      </w:r>
      <w:r w:rsidRPr="00FA0A61">
        <w:rPr>
          <w:rFonts w:hint="cs"/>
          <w:rtl/>
        </w:rPr>
        <w:t>ی‌</w:t>
      </w:r>
      <w:r w:rsidRPr="00FA0A61">
        <w:rPr>
          <w:rFonts w:hint="eastAsia"/>
          <w:rtl/>
        </w:rPr>
        <w:t>شود</w:t>
      </w:r>
      <w:r w:rsidRPr="00FA0A61">
        <w:rPr>
          <w:rFonts w:hint="cs"/>
          <w:rtl/>
        </w:rPr>
        <w:t>: «</w:t>
      </w:r>
      <w:r w:rsidRPr="00FA0A61">
        <w:rPr>
          <w:rFonts w:cs="B Badr" w:hint="cs"/>
          <w:rtl/>
        </w:rPr>
        <w:t>إِلَّا أَنْ یکونَ شَبِقاً أَوْ یخَافَ عَلَی نَفْسِهِ</w:t>
      </w:r>
      <w:r w:rsidRPr="00FA0A61">
        <w:rPr>
          <w:rFonts w:hint="cs"/>
          <w:rtl/>
        </w:rPr>
        <w:t>».</w:t>
      </w:r>
    </w:p>
    <w:p w14:paraId="54E4FEA1" w14:textId="77777777" w:rsidR="00FA0A61" w:rsidRPr="00FA0A61" w:rsidRDefault="00FA0A61" w:rsidP="00FA0A61">
      <w:pPr>
        <w:rPr>
          <w:rtl/>
        </w:rPr>
      </w:pPr>
      <w:r w:rsidRPr="00FA0A61">
        <w:rPr>
          <w:rFonts w:hint="cs"/>
          <w:rtl/>
        </w:rPr>
        <w:t>با توجه به این مطالب:</w:t>
      </w:r>
    </w:p>
    <w:p w14:paraId="70095707" w14:textId="77777777" w:rsidR="00FA0A61" w:rsidRPr="00FA0A61" w:rsidRDefault="00FA0A61" w:rsidP="00FA0A61">
      <w:pPr>
        <w:rPr>
          <w:rtl/>
        </w:rPr>
      </w:pPr>
      <w:r w:rsidRPr="00FA0A61">
        <w:rPr>
          <w:rFonts w:cs="B Titr" w:hint="cs"/>
          <w:sz w:val="24"/>
          <w:szCs w:val="24"/>
          <w:rtl/>
        </w:rPr>
        <w:t>الف)</w:t>
      </w:r>
      <w:r w:rsidRPr="00FA0A61">
        <w:rPr>
          <w:rFonts w:hint="cs"/>
          <w:rtl/>
        </w:rPr>
        <w:t xml:space="preserve"> اگر </w:t>
      </w:r>
      <w:r w:rsidRPr="00FA0A61">
        <w:rPr>
          <w:rtl/>
        </w:rPr>
        <w:t>مقدمه‌</w:t>
      </w:r>
      <w:r w:rsidRPr="00FA0A61">
        <w:rPr>
          <w:rFonts w:hint="cs"/>
          <w:rtl/>
        </w:rPr>
        <w:t>ی مفوته واجب باشد:</w:t>
      </w:r>
    </w:p>
    <w:p w14:paraId="315CA101" w14:textId="77777777" w:rsidR="00FA0A61" w:rsidRPr="00FA0A61" w:rsidRDefault="00FA0A61" w:rsidP="00FA0A61">
      <w:pPr>
        <w:ind w:left="720"/>
        <w:rPr>
          <w:rtl/>
        </w:rPr>
      </w:pPr>
      <w:r w:rsidRPr="00FA0A61">
        <w:rPr>
          <w:rFonts w:hint="cs"/>
          <w:rtl/>
        </w:rPr>
        <w:t xml:space="preserve">روایت اول و دوم </w:t>
      </w:r>
      <w:r w:rsidRPr="00FA0A61">
        <w:rPr>
          <w:rtl/>
        </w:rPr>
        <w:t>عل</w:t>
      </w:r>
      <w:r w:rsidRPr="00FA0A61">
        <w:rPr>
          <w:rFonts w:hint="cs"/>
          <w:rtl/>
        </w:rPr>
        <w:t>ی‌</w:t>
      </w:r>
      <w:r w:rsidRPr="00FA0A61">
        <w:rPr>
          <w:rFonts w:hint="eastAsia"/>
          <w:rtl/>
        </w:rPr>
        <w:t>القاعده</w:t>
      </w:r>
      <w:r w:rsidRPr="00FA0A61">
        <w:rPr>
          <w:rFonts w:hint="cs"/>
          <w:rtl/>
        </w:rPr>
        <w:t xml:space="preserve"> </w:t>
      </w:r>
      <w:r w:rsidRPr="00FA0A61">
        <w:rPr>
          <w:rtl/>
        </w:rPr>
        <w:t>م</w:t>
      </w:r>
      <w:r w:rsidRPr="00FA0A61">
        <w:rPr>
          <w:rFonts w:hint="cs"/>
          <w:rtl/>
        </w:rPr>
        <w:t>ی‌</w:t>
      </w:r>
      <w:r w:rsidRPr="00FA0A61">
        <w:rPr>
          <w:rFonts w:hint="eastAsia"/>
          <w:rtl/>
        </w:rPr>
        <w:t>شود</w:t>
      </w:r>
      <w:r w:rsidRPr="00FA0A61">
        <w:rPr>
          <w:rFonts w:hint="cs"/>
          <w:rtl/>
        </w:rPr>
        <w:t xml:space="preserve"> و مواردی که در آنها بیان شده مصادیقی برای </w:t>
      </w:r>
      <w:r w:rsidRPr="00FA0A61">
        <w:rPr>
          <w:rtl/>
        </w:rPr>
        <w:t>مقدمه‌</w:t>
      </w:r>
      <w:r w:rsidRPr="00FA0A61">
        <w:rPr>
          <w:rFonts w:hint="cs"/>
          <w:rtl/>
        </w:rPr>
        <w:t>ی مفوته خواهند شد (مصداق وجوب مولوی غیری طبق نظر «شیخ انصاری» و مصداق حکم عقلی طبق نظر «مرحوم آخوند»)؛</w:t>
      </w:r>
    </w:p>
    <w:p w14:paraId="499967C6" w14:textId="77777777" w:rsidR="00FA0A61" w:rsidRPr="00FA0A61" w:rsidRDefault="00FA0A61" w:rsidP="00FA0A61">
      <w:pPr>
        <w:ind w:left="720"/>
        <w:rPr>
          <w:rtl/>
        </w:rPr>
      </w:pPr>
      <w:r w:rsidRPr="00FA0A61">
        <w:rPr>
          <w:rFonts w:hint="cs"/>
          <w:rtl/>
        </w:rPr>
        <w:t>و باید مورد این روایت را استثنای از قاعده بدانیم.</w:t>
      </w:r>
    </w:p>
    <w:p w14:paraId="1D2EEA8D" w14:textId="77777777" w:rsidR="00FA0A61" w:rsidRPr="00FA0A61" w:rsidRDefault="00FA0A61" w:rsidP="00FA0A61">
      <w:pPr>
        <w:rPr>
          <w:rtl/>
        </w:rPr>
      </w:pPr>
      <w:r w:rsidRPr="00FA0A61">
        <w:rPr>
          <w:rFonts w:hint="cs"/>
          <w:rtl/>
        </w:rPr>
        <w:t xml:space="preserve">با توجه به این توضیحات حکم </w:t>
      </w:r>
      <w:r w:rsidRPr="00FA0A61">
        <w:rPr>
          <w:rtl/>
        </w:rPr>
        <w:t>مسئله‌</w:t>
      </w:r>
      <w:r w:rsidRPr="00FA0A61">
        <w:rPr>
          <w:rFonts w:hint="cs"/>
          <w:rtl/>
        </w:rPr>
        <w:t xml:space="preserve">ی 8 عروه (جایز بودن یا نبودن جنب شدن در صورت عدم قدرت بر غسل) </w:t>
      </w:r>
      <w:r w:rsidRPr="00FA0A61">
        <w:rPr>
          <w:rtl/>
        </w:rPr>
        <w:t>ا</w:t>
      </w:r>
      <w:r w:rsidRPr="00FA0A61">
        <w:rPr>
          <w:rFonts w:hint="cs"/>
          <w:rtl/>
        </w:rPr>
        <w:t>ی</w:t>
      </w:r>
      <w:r w:rsidRPr="00FA0A61">
        <w:rPr>
          <w:rFonts w:hint="eastAsia"/>
          <w:rtl/>
        </w:rPr>
        <w:t>ن‌گونه</w:t>
      </w:r>
      <w:r w:rsidRPr="00FA0A61">
        <w:rPr>
          <w:rFonts w:hint="cs"/>
          <w:rtl/>
        </w:rPr>
        <w:t xml:space="preserve"> خواهد بود:</w:t>
      </w:r>
    </w:p>
    <w:p w14:paraId="2BE8F1F9" w14:textId="77777777" w:rsidR="00FA0A61" w:rsidRPr="00FA0A61" w:rsidRDefault="00FA0A61" w:rsidP="00FA0A61">
      <w:pPr>
        <w:ind w:left="720"/>
        <w:rPr>
          <w:rtl/>
        </w:rPr>
      </w:pPr>
      <w:r w:rsidRPr="00FA0A61">
        <w:rPr>
          <w:rFonts w:hint="cs"/>
          <w:rtl/>
        </w:rPr>
        <w:t>علی‌القاعده در این فرض مکلف حق ندارد خود را جنب کند؛</w:t>
      </w:r>
    </w:p>
    <w:p w14:paraId="2297B3A0" w14:textId="77777777" w:rsidR="00FA0A61" w:rsidRPr="00FA0A61" w:rsidRDefault="00FA0A61" w:rsidP="00FA0A61">
      <w:pPr>
        <w:ind w:left="720"/>
        <w:rPr>
          <w:rtl/>
        </w:rPr>
      </w:pPr>
      <w:r w:rsidRPr="00FA0A61">
        <w:rPr>
          <w:rFonts w:hint="cs"/>
          <w:rtl/>
        </w:rPr>
        <w:t xml:space="preserve">و مقداری که در روایت آمده از این قاعده استثنا شده و جواز آن ثابت </w:t>
      </w:r>
      <w:r w:rsidRPr="00FA0A61">
        <w:rPr>
          <w:rtl/>
        </w:rPr>
        <w:t>م</w:t>
      </w:r>
      <w:r w:rsidRPr="00FA0A61">
        <w:rPr>
          <w:rFonts w:hint="cs"/>
          <w:rtl/>
        </w:rPr>
        <w:t>ی‌</w:t>
      </w:r>
      <w:r w:rsidRPr="00FA0A61">
        <w:rPr>
          <w:rFonts w:hint="eastAsia"/>
          <w:rtl/>
        </w:rPr>
        <w:t>شود</w:t>
      </w:r>
      <w:r w:rsidRPr="00FA0A61">
        <w:rPr>
          <w:rtl/>
        </w:rPr>
        <w:t xml:space="preserve">؛ </w:t>
      </w:r>
      <w:r w:rsidRPr="00FA0A61">
        <w:rPr>
          <w:rFonts w:hint="cs"/>
          <w:rtl/>
        </w:rPr>
        <w:t xml:space="preserve">بنابراین باید به بررسی این مطلب پرداخت که </w:t>
      </w:r>
      <w:r w:rsidRPr="00FA0A61">
        <w:rPr>
          <w:rtl/>
        </w:rPr>
        <w:t>کدام‌</w:t>
      </w:r>
      <w:r w:rsidRPr="00FA0A61">
        <w:rPr>
          <w:rFonts w:hint="cs"/>
          <w:rtl/>
        </w:rPr>
        <w:t>ی</w:t>
      </w:r>
      <w:r w:rsidRPr="00FA0A61">
        <w:rPr>
          <w:rFonts w:hint="eastAsia"/>
          <w:rtl/>
        </w:rPr>
        <w:t>ک</w:t>
      </w:r>
      <w:r w:rsidRPr="00FA0A61">
        <w:rPr>
          <w:rFonts w:hint="cs"/>
          <w:rtl/>
        </w:rPr>
        <w:t xml:space="preserve"> از قیدهایی که در روایت آمده خصوصیت دارند و </w:t>
      </w:r>
      <w:r w:rsidRPr="00FA0A61">
        <w:rPr>
          <w:rtl/>
        </w:rPr>
        <w:t>کدام‌</w:t>
      </w:r>
      <w:r w:rsidRPr="00FA0A61">
        <w:rPr>
          <w:rFonts w:hint="cs"/>
          <w:rtl/>
        </w:rPr>
        <w:t>ی</w:t>
      </w:r>
      <w:r w:rsidRPr="00FA0A61">
        <w:rPr>
          <w:rFonts w:hint="eastAsia"/>
          <w:rtl/>
        </w:rPr>
        <w:t>ک</w:t>
      </w:r>
      <w:r w:rsidRPr="00FA0A61">
        <w:rPr>
          <w:rFonts w:hint="cs"/>
          <w:rtl/>
        </w:rPr>
        <w:t xml:space="preserve"> خصوصیت ندارند. قیدهایی که در این روایت بیان </w:t>
      </w:r>
      <w:r w:rsidRPr="00FA0A61">
        <w:rPr>
          <w:rtl/>
        </w:rPr>
        <w:t>شده‌اند</w:t>
      </w:r>
      <w:r w:rsidRPr="00FA0A61">
        <w:rPr>
          <w:rFonts w:hint="cs"/>
          <w:rtl/>
        </w:rPr>
        <w:t xml:space="preserve"> </w:t>
      </w:r>
      <w:r w:rsidRPr="00FA0A61">
        <w:rPr>
          <w:rtl/>
        </w:rPr>
        <w:t>عبارت‌اند</w:t>
      </w:r>
      <w:r w:rsidRPr="00FA0A61">
        <w:rPr>
          <w:rFonts w:hint="cs"/>
          <w:rtl/>
        </w:rPr>
        <w:t xml:space="preserve"> از:</w:t>
      </w:r>
    </w:p>
    <w:p w14:paraId="30D2D69F" w14:textId="53A7E943" w:rsidR="00FA0A61" w:rsidRPr="00FA0A61" w:rsidRDefault="00FA0A61" w:rsidP="00FA0A61">
      <w:pPr>
        <w:ind w:left="1440"/>
        <w:rPr>
          <w:rtl/>
        </w:rPr>
      </w:pPr>
      <w:r w:rsidRPr="00FA0A61">
        <w:rPr>
          <w:rFonts w:hint="cs"/>
          <w:rtl/>
        </w:rPr>
        <w:t>1. مباشرت از راه حلال باشد: «</w:t>
      </w:r>
      <w:r w:rsidRPr="00FA0A61">
        <w:rPr>
          <w:rFonts w:cs="B Badr" w:hint="cs"/>
          <w:rtl/>
        </w:rPr>
        <w:t>یأْتِی أَهْلَهُ</w:t>
      </w:r>
      <w:r w:rsidRPr="00FA0A61">
        <w:rPr>
          <w:rFonts w:hint="cs"/>
          <w:rtl/>
        </w:rPr>
        <w:t>»</w:t>
      </w:r>
      <w:r w:rsidR="00722E5F">
        <w:rPr>
          <w:rFonts w:hint="cs"/>
          <w:rtl/>
        </w:rPr>
        <w:t xml:space="preserve"> (بنابراین اگر شخص بداند که در صورت خوابیدن محتلم می‌شود، خوابیدن برای او جایز نخواهد بود)</w:t>
      </w:r>
      <w:r w:rsidRPr="00FA0A61">
        <w:rPr>
          <w:rFonts w:hint="cs"/>
          <w:rtl/>
        </w:rPr>
        <w:t>.</w:t>
      </w:r>
    </w:p>
    <w:p w14:paraId="23804EE8" w14:textId="77777777" w:rsidR="00FA0A61" w:rsidRPr="00FA0A61" w:rsidRDefault="00FA0A61" w:rsidP="00FA0A61">
      <w:pPr>
        <w:ind w:left="1440"/>
        <w:rPr>
          <w:rtl/>
        </w:rPr>
      </w:pPr>
      <w:r w:rsidRPr="00FA0A61">
        <w:rPr>
          <w:rFonts w:hint="cs"/>
          <w:rtl/>
        </w:rPr>
        <w:t>2. خوف بر ضرر باشد: «</w:t>
      </w:r>
      <w:r w:rsidRPr="00FA0A61">
        <w:rPr>
          <w:rFonts w:cs="B Badr" w:hint="cs"/>
          <w:rtl/>
        </w:rPr>
        <w:t>یخَافَ عَلَی نَفْسِهِ</w:t>
      </w:r>
      <w:r w:rsidRPr="00FA0A61">
        <w:rPr>
          <w:rFonts w:hint="cs"/>
          <w:rtl/>
        </w:rPr>
        <w:t>» که در این صورت مباشرت حلال بوده و مکروه نیز نیست.</w:t>
      </w:r>
    </w:p>
    <w:p w14:paraId="0C5FD627" w14:textId="77777777" w:rsidR="00FA0A61" w:rsidRPr="00FA0A61" w:rsidRDefault="00FA0A61" w:rsidP="00FA0A61">
      <w:pPr>
        <w:ind w:left="1440"/>
        <w:rPr>
          <w:rtl/>
        </w:rPr>
      </w:pPr>
      <w:r w:rsidRPr="00FA0A61">
        <w:rPr>
          <w:rFonts w:hint="cs"/>
          <w:rtl/>
        </w:rPr>
        <w:t>3. غلبه شهوت باشد: «</w:t>
      </w:r>
      <w:r w:rsidRPr="00FA0A61">
        <w:rPr>
          <w:rFonts w:cs="B Badr" w:hint="cs"/>
          <w:rtl/>
        </w:rPr>
        <w:t>أَنْ یکونَ شَبِقاً</w:t>
      </w:r>
      <w:r w:rsidRPr="00FA0A61">
        <w:rPr>
          <w:rFonts w:hint="cs"/>
          <w:rtl/>
        </w:rPr>
        <w:t>» که در این صورت مباشرت حلال بوده و مکروه نیز نیست یا طلب لذت باشد [طبق روایت دیگر] که در این صورت مباشرت حلال و مکروه است.</w:t>
      </w:r>
    </w:p>
    <w:p w14:paraId="53A74EAA" w14:textId="77777777" w:rsidR="00FA0A61" w:rsidRPr="00FA0A61" w:rsidRDefault="00FA0A61" w:rsidP="00FA0A61">
      <w:pPr>
        <w:ind w:left="1440"/>
        <w:rPr>
          <w:rtl/>
        </w:rPr>
      </w:pPr>
      <w:r w:rsidRPr="00FA0A61">
        <w:rPr>
          <w:rFonts w:hint="cs"/>
          <w:rtl/>
        </w:rPr>
        <w:t>4. مباشرت در سفر باشد: «</w:t>
      </w:r>
      <w:r w:rsidRPr="00FA0A61">
        <w:rPr>
          <w:rFonts w:cs="B Badr" w:hint="cs"/>
          <w:rtl/>
        </w:rPr>
        <w:t>فِی السَّفَرِ</w:t>
      </w:r>
      <w:r w:rsidRPr="00FA0A61">
        <w:rPr>
          <w:rFonts w:hint="cs"/>
          <w:rtl/>
        </w:rPr>
        <w:t>».</w:t>
      </w:r>
    </w:p>
    <w:p w14:paraId="3DF5E9A7" w14:textId="15722FD0" w:rsidR="000724FD" w:rsidRDefault="000724FD" w:rsidP="000724FD">
      <w:pPr>
        <w:rPr>
          <w:rtl/>
        </w:rPr>
      </w:pPr>
      <w:r>
        <w:rPr>
          <w:rFonts w:hint="cs"/>
          <w:rtl/>
        </w:rPr>
        <w:t xml:space="preserve">برای اینکه مشخص شود قیدی که در دلیل آمده </w:t>
      </w:r>
      <w:r w:rsidR="00B16944">
        <w:rPr>
          <w:rFonts w:hint="cs"/>
          <w:rtl/>
        </w:rPr>
        <w:t xml:space="preserve">خصوصیت ندارد و </w:t>
      </w:r>
      <w:r>
        <w:rPr>
          <w:rFonts w:hint="cs"/>
          <w:rtl/>
        </w:rPr>
        <w:t xml:space="preserve">قید محقق موضوع است یا </w:t>
      </w:r>
      <w:r w:rsidR="00B16944">
        <w:rPr>
          <w:rFonts w:hint="cs"/>
          <w:rtl/>
        </w:rPr>
        <w:t xml:space="preserve">خصوصیت دارد و </w:t>
      </w:r>
      <w:r>
        <w:rPr>
          <w:rFonts w:hint="cs"/>
          <w:rtl/>
        </w:rPr>
        <w:t>قید حکم است باید به این مطلب توجه کرد:</w:t>
      </w:r>
    </w:p>
    <w:p w14:paraId="1E11849C" w14:textId="112075C1" w:rsidR="000724FD" w:rsidRDefault="000724FD" w:rsidP="000724FD">
      <w:pPr>
        <w:ind w:left="720"/>
        <w:rPr>
          <w:rtl/>
        </w:rPr>
      </w:pPr>
      <w:r>
        <w:rPr>
          <w:rFonts w:hint="cs"/>
          <w:rtl/>
        </w:rPr>
        <w:lastRenderedPageBreak/>
        <w:t xml:space="preserve">اگر </w:t>
      </w:r>
      <w:r w:rsidR="00B16944">
        <w:rPr>
          <w:rFonts w:hint="cs"/>
          <w:rtl/>
        </w:rPr>
        <w:t xml:space="preserve">قیدی </w:t>
      </w:r>
      <w:r>
        <w:rPr>
          <w:rFonts w:hint="cs"/>
          <w:rtl/>
        </w:rPr>
        <w:t xml:space="preserve">که در دلیل بیان شده مانند </w:t>
      </w:r>
      <w:r w:rsidR="00B16944">
        <w:rPr>
          <w:rFonts w:hint="cs"/>
          <w:rtl/>
        </w:rPr>
        <w:t>«رزق</w:t>
      </w:r>
      <w:r w:rsidR="00096068">
        <w:rPr>
          <w:rFonts w:hint="cs"/>
          <w:rtl/>
        </w:rPr>
        <w:t>»</w:t>
      </w:r>
      <w:r w:rsidR="00B16944">
        <w:rPr>
          <w:rFonts w:hint="cs"/>
          <w:rtl/>
        </w:rPr>
        <w:t xml:space="preserve"> در </w:t>
      </w:r>
      <w:r>
        <w:rPr>
          <w:rFonts w:hint="cs"/>
          <w:rtl/>
        </w:rPr>
        <w:t>«</w:t>
      </w:r>
      <w:r w:rsidRPr="007D3E6A">
        <w:rPr>
          <w:rFonts w:cs="B Badr" w:hint="cs"/>
          <w:rtl/>
        </w:rPr>
        <w:t>ان رزقت ولدا فاختنه</w:t>
      </w:r>
      <w:r>
        <w:rPr>
          <w:rFonts w:hint="cs"/>
          <w:rtl/>
        </w:rPr>
        <w:t xml:space="preserve">» باشد که همیشه همراه موضوع است و موضوع بدون آن محقق </w:t>
      </w:r>
      <w:r>
        <w:rPr>
          <w:rtl/>
        </w:rPr>
        <w:t>نم</w:t>
      </w:r>
      <w:r>
        <w:rPr>
          <w:rFonts w:hint="cs"/>
          <w:rtl/>
        </w:rPr>
        <w:t>ی‌</w:t>
      </w:r>
      <w:r>
        <w:rPr>
          <w:rFonts w:hint="eastAsia"/>
          <w:rtl/>
        </w:rPr>
        <w:t>شود</w:t>
      </w:r>
      <w:r>
        <w:rPr>
          <w:rFonts w:hint="cs"/>
          <w:rtl/>
        </w:rPr>
        <w:t xml:space="preserve"> یا مانند</w:t>
      </w:r>
      <w:r w:rsidR="00B16944">
        <w:rPr>
          <w:rFonts w:hint="cs"/>
          <w:rtl/>
        </w:rPr>
        <w:t xml:space="preserve"> «فی حجورکم» در </w:t>
      </w:r>
      <w:r>
        <w:rPr>
          <w:rFonts w:hint="cs"/>
          <w:rtl/>
        </w:rPr>
        <w:t>«</w:t>
      </w:r>
      <w:r w:rsidRPr="007D3E6A">
        <w:rPr>
          <w:rFonts w:cs="B Badr" w:hint="cs"/>
          <w:rtl/>
        </w:rPr>
        <w:t xml:space="preserve">وَ رَبائِبُکمُ </w:t>
      </w:r>
      <w:r w:rsidRPr="007D3E6A">
        <w:rPr>
          <w:rFonts w:cs="B Badr"/>
          <w:rtl/>
        </w:rPr>
        <w:t>اللاَّت</w:t>
      </w:r>
      <w:r w:rsidRPr="007D3E6A">
        <w:rPr>
          <w:rFonts w:cs="B Badr" w:hint="cs"/>
          <w:rtl/>
        </w:rPr>
        <w:t xml:space="preserve">ی </w:t>
      </w:r>
      <w:r w:rsidRPr="007D3E6A">
        <w:rPr>
          <w:rFonts w:cs="B Badr"/>
          <w:rtl/>
        </w:rPr>
        <w:t>ف</w:t>
      </w:r>
      <w:r w:rsidRPr="007D3E6A">
        <w:rPr>
          <w:rFonts w:cs="B Badr" w:hint="cs"/>
          <w:rtl/>
        </w:rPr>
        <w:t>ی حُجُورِکمْ</w:t>
      </w:r>
      <w:r>
        <w:rPr>
          <w:rFonts w:hint="cs"/>
          <w:rtl/>
        </w:rPr>
        <w:t>»</w:t>
      </w:r>
      <w:r>
        <w:rPr>
          <w:rStyle w:val="FootnoteReference"/>
          <w:rtl/>
        </w:rPr>
        <w:footnoteReference w:id="297"/>
      </w:r>
      <w:r>
        <w:rPr>
          <w:rFonts w:hint="cs"/>
          <w:rtl/>
        </w:rPr>
        <w:t xml:space="preserve"> باشد که </w:t>
      </w:r>
      <w:r>
        <w:rPr>
          <w:rtl/>
        </w:rPr>
        <w:t>غالباً</w:t>
      </w:r>
      <w:r>
        <w:rPr>
          <w:rFonts w:hint="cs"/>
          <w:rtl/>
        </w:rPr>
        <w:t xml:space="preserve"> همراه موضوع است، قید محقق موضوع خواهد بود؛</w:t>
      </w:r>
    </w:p>
    <w:p w14:paraId="21191F74" w14:textId="6D03D068" w:rsidR="000724FD" w:rsidRDefault="000724FD" w:rsidP="000724FD">
      <w:pPr>
        <w:ind w:left="720"/>
        <w:rPr>
          <w:rtl/>
        </w:rPr>
      </w:pPr>
      <w:r>
        <w:rPr>
          <w:rFonts w:hint="cs"/>
          <w:rtl/>
        </w:rPr>
        <w:t xml:space="preserve">و اگر </w:t>
      </w:r>
      <w:r w:rsidR="00B16944">
        <w:rPr>
          <w:rFonts w:hint="cs"/>
          <w:rtl/>
        </w:rPr>
        <w:t xml:space="preserve">قیدی </w:t>
      </w:r>
      <w:r>
        <w:rPr>
          <w:rFonts w:hint="cs"/>
          <w:rtl/>
        </w:rPr>
        <w:t>که در دلیل بیان شده در موارد کمی همراه موضوع باشد، قید حکم خواهد بود؛</w:t>
      </w:r>
    </w:p>
    <w:p w14:paraId="5BD86341" w14:textId="71BA8E72" w:rsidR="000724FD" w:rsidRDefault="000724FD" w:rsidP="000724FD">
      <w:pPr>
        <w:ind w:left="720"/>
        <w:rPr>
          <w:rtl/>
        </w:rPr>
      </w:pPr>
      <w:r>
        <w:rPr>
          <w:rFonts w:hint="cs"/>
          <w:rtl/>
        </w:rPr>
        <w:t xml:space="preserve">و اگر </w:t>
      </w:r>
      <w:r w:rsidR="00B16944">
        <w:rPr>
          <w:rFonts w:hint="cs"/>
          <w:rtl/>
        </w:rPr>
        <w:t xml:space="preserve">قیدی </w:t>
      </w:r>
      <w:r>
        <w:rPr>
          <w:rFonts w:hint="cs"/>
          <w:rtl/>
        </w:rPr>
        <w:t>که در دلیل بیان شده در نیمی از موارد همراه موضوع باشد و در نیمی دیگر از موارد همراه موضوع نباشد، قید محقق موضوع بودن یا قید حکم بودن وابسته به این است که در دوران بین رجوع قید به موضوع یا حکم چه اصلی معتبر باشد:</w:t>
      </w:r>
    </w:p>
    <w:p w14:paraId="1764A4B5" w14:textId="77777777" w:rsidR="000724FD" w:rsidRDefault="000724FD" w:rsidP="000724FD">
      <w:pPr>
        <w:ind w:left="1440"/>
        <w:rPr>
          <w:rtl/>
        </w:rPr>
      </w:pPr>
      <w:r>
        <w:rPr>
          <w:rFonts w:hint="cs"/>
          <w:rtl/>
        </w:rPr>
        <w:t xml:space="preserve">اگر اصل را رجوع قید به موضوع بدانیم، خصوصیتت را قید محقق موضوع محسوب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0B0F8368" w14:textId="77777777" w:rsidR="000724FD" w:rsidRDefault="000724FD" w:rsidP="000724FD">
      <w:pPr>
        <w:ind w:left="1440"/>
        <w:rPr>
          <w:rtl/>
        </w:rPr>
      </w:pPr>
      <w:r>
        <w:rPr>
          <w:rFonts w:hint="cs"/>
          <w:rtl/>
        </w:rPr>
        <w:t xml:space="preserve">اما اگر اصل را رجوع قید به حکم بدانیم، خصوصیت را قید حکم محسوب کرده و آن را احترازی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7E131ABE" w14:textId="45F1A79B" w:rsidR="000724FD" w:rsidRPr="00FA0A61" w:rsidRDefault="000724FD" w:rsidP="000724FD">
      <w:pPr>
        <w:ind w:left="1440"/>
        <w:rPr>
          <w:rtl/>
        </w:rPr>
      </w:pPr>
      <w:r>
        <w:rPr>
          <w:rFonts w:hint="cs"/>
          <w:rtl/>
        </w:rPr>
        <w:t>و اگر در این مورد اصلی را معتبر ندانیم، ظهوری شکل نگرفته و دلیل مجمل خواهد شد.</w:t>
      </w:r>
    </w:p>
    <w:p w14:paraId="0D14E71A" w14:textId="77777777" w:rsidR="00FA0A61" w:rsidRPr="00FA0A61" w:rsidRDefault="00FA0A61" w:rsidP="00FA0A61">
      <w:pPr>
        <w:rPr>
          <w:rtl/>
        </w:rPr>
      </w:pPr>
      <w:r w:rsidRPr="00FA0A61">
        <w:rPr>
          <w:rFonts w:hint="cs"/>
          <w:rtl/>
        </w:rPr>
        <w:t>در این روایت نیز:</w:t>
      </w:r>
    </w:p>
    <w:p w14:paraId="75F29168" w14:textId="77777777" w:rsidR="00FA0A61" w:rsidRPr="00FA0A61" w:rsidRDefault="00FA0A61" w:rsidP="00FA0A61">
      <w:pPr>
        <w:ind w:left="720"/>
        <w:rPr>
          <w:rtl/>
        </w:rPr>
      </w:pPr>
      <w:r w:rsidRPr="00FA0A61">
        <w:rPr>
          <w:rFonts w:hint="cs"/>
          <w:rtl/>
        </w:rPr>
        <w:t>غالبی بودن قید «</w:t>
      </w:r>
      <w:r w:rsidRPr="00FA0A61">
        <w:rPr>
          <w:rFonts w:cs="B Badr" w:hint="cs"/>
          <w:rtl/>
        </w:rPr>
        <w:t>فِی السَّفَرِ</w:t>
      </w:r>
      <w:r w:rsidRPr="00FA0A61">
        <w:rPr>
          <w:rFonts w:hint="cs"/>
          <w:rtl/>
        </w:rPr>
        <w:t xml:space="preserve">» به راحتی احراز </w:t>
      </w:r>
      <w:r w:rsidRPr="00FA0A61">
        <w:rPr>
          <w:rtl/>
        </w:rPr>
        <w:t>م</w:t>
      </w:r>
      <w:r w:rsidRPr="00FA0A61">
        <w:rPr>
          <w:rFonts w:hint="cs"/>
          <w:rtl/>
        </w:rPr>
        <w:t>ی‌</w:t>
      </w:r>
      <w:r w:rsidRPr="00FA0A61">
        <w:rPr>
          <w:rFonts w:hint="eastAsia"/>
          <w:rtl/>
        </w:rPr>
        <w:t>شود</w:t>
      </w:r>
      <w:r w:rsidRPr="00FA0A61">
        <w:rPr>
          <w:rFonts w:hint="cs"/>
          <w:rtl/>
        </w:rPr>
        <w:t xml:space="preserve">؛ زیرا موضوع روایت آب پیدا نکردن است که این مطلب در سفر بیشتر اتفاق </w:t>
      </w:r>
      <w:r w:rsidRPr="00FA0A61">
        <w:rPr>
          <w:rtl/>
        </w:rPr>
        <w:t>م</w:t>
      </w:r>
      <w:r w:rsidRPr="00FA0A61">
        <w:rPr>
          <w:rFonts w:hint="cs"/>
          <w:rtl/>
        </w:rPr>
        <w:t>ی‌</w:t>
      </w:r>
      <w:r w:rsidRPr="00FA0A61">
        <w:rPr>
          <w:rFonts w:hint="eastAsia"/>
          <w:rtl/>
        </w:rPr>
        <w:t>افتد</w:t>
      </w:r>
      <w:r w:rsidRPr="00FA0A61">
        <w:rPr>
          <w:rFonts w:hint="cs"/>
          <w:rtl/>
        </w:rPr>
        <w:t xml:space="preserve">؛ بنابراین خصوصیت نداشتن این قید احراز </w:t>
      </w:r>
      <w:r w:rsidRPr="00FA0A61">
        <w:rPr>
          <w:rtl/>
        </w:rPr>
        <w:t>م</w:t>
      </w:r>
      <w:r w:rsidRPr="00FA0A61">
        <w:rPr>
          <w:rFonts w:hint="cs"/>
          <w:rtl/>
        </w:rPr>
        <w:t>ی‌</w:t>
      </w:r>
      <w:r w:rsidRPr="00FA0A61">
        <w:rPr>
          <w:rFonts w:hint="eastAsia"/>
          <w:rtl/>
        </w:rPr>
        <w:t>شود</w:t>
      </w:r>
      <w:r w:rsidRPr="00FA0A61">
        <w:rPr>
          <w:rFonts w:hint="cs"/>
          <w:rtl/>
        </w:rPr>
        <w:t>؛</w:t>
      </w:r>
    </w:p>
    <w:p w14:paraId="75C12F20" w14:textId="77777777" w:rsidR="00FA0A61" w:rsidRPr="00FA0A61" w:rsidRDefault="00FA0A61" w:rsidP="00FA0A61">
      <w:pPr>
        <w:ind w:left="720"/>
        <w:rPr>
          <w:rtl/>
        </w:rPr>
      </w:pPr>
      <w:r w:rsidRPr="00FA0A61">
        <w:rPr>
          <w:rFonts w:hint="cs"/>
          <w:rtl/>
        </w:rPr>
        <w:t>در مورد قید «طلب لذت» نیز:</w:t>
      </w:r>
    </w:p>
    <w:p w14:paraId="0F39D1A5" w14:textId="77777777" w:rsidR="00FA0A61" w:rsidRPr="00FA0A61" w:rsidRDefault="00FA0A61" w:rsidP="00FA0A61">
      <w:pPr>
        <w:ind w:left="1440"/>
        <w:rPr>
          <w:rtl/>
        </w:rPr>
      </w:pPr>
      <w:r w:rsidRPr="00FA0A61">
        <w:rPr>
          <w:rFonts w:hint="cs"/>
          <w:rtl/>
        </w:rPr>
        <w:t xml:space="preserve">اگر گفته شود </w:t>
      </w:r>
      <w:r w:rsidRPr="00FA0A61">
        <w:rPr>
          <w:rtl/>
        </w:rPr>
        <w:t>غالباً</w:t>
      </w:r>
      <w:r w:rsidRPr="00FA0A61">
        <w:rPr>
          <w:rFonts w:hint="cs"/>
          <w:rtl/>
        </w:rPr>
        <w:t xml:space="preserve"> معاشرت برای طلب لذت است، غالبی بودن این قید و درنتیجه خصوصیت نداشتن آن احراز </w:t>
      </w:r>
      <w:r w:rsidRPr="00FA0A61">
        <w:rPr>
          <w:rtl/>
        </w:rPr>
        <w:t>م</w:t>
      </w:r>
      <w:r w:rsidRPr="00FA0A61">
        <w:rPr>
          <w:rFonts w:hint="cs"/>
          <w:rtl/>
        </w:rPr>
        <w:t>ی‌</w:t>
      </w:r>
      <w:r w:rsidRPr="00FA0A61">
        <w:rPr>
          <w:rFonts w:hint="eastAsia"/>
          <w:rtl/>
        </w:rPr>
        <w:t>شود</w:t>
      </w:r>
      <w:r w:rsidRPr="00FA0A61">
        <w:rPr>
          <w:rFonts w:hint="cs"/>
          <w:rtl/>
        </w:rPr>
        <w:t>؛</w:t>
      </w:r>
    </w:p>
    <w:p w14:paraId="382C5386" w14:textId="77777777" w:rsidR="00FA0A61" w:rsidRPr="00FA0A61" w:rsidRDefault="00FA0A61" w:rsidP="00FA0A61">
      <w:pPr>
        <w:ind w:left="1440"/>
        <w:rPr>
          <w:rtl/>
        </w:rPr>
      </w:pPr>
      <w:r w:rsidRPr="00FA0A61">
        <w:rPr>
          <w:rFonts w:hint="cs"/>
          <w:rtl/>
        </w:rPr>
        <w:t xml:space="preserve">اما اگر غالبی بودن آن احراز نشود، خصوصیت نداشتن آن نیز ثابت </w:t>
      </w:r>
      <w:r w:rsidRPr="00FA0A61">
        <w:rPr>
          <w:rtl/>
        </w:rPr>
        <w:t>نم</w:t>
      </w:r>
      <w:r w:rsidRPr="00FA0A61">
        <w:rPr>
          <w:rFonts w:hint="cs"/>
          <w:rtl/>
        </w:rPr>
        <w:t>ی‌</w:t>
      </w:r>
      <w:r w:rsidRPr="00FA0A61">
        <w:rPr>
          <w:rFonts w:hint="eastAsia"/>
          <w:rtl/>
        </w:rPr>
        <w:t>شود</w:t>
      </w:r>
      <w:r w:rsidRPr="00FA0A61">
        <w:rPr>
          <w:rFonts w:hint="cs"/>
          <w:rtl/>
        </w:rPr>
        <w:t>؛</w:t>
      </w:r>
    </w:p>
    <w:p w14:paraId="178D1872" w14:textId="77777777" w:rsidR="00FA0A61" w:rsidRPr="00FA0A61" w:rsidRDefault="00FA0A61" w:rsidP="00FA0A61">
      <w:pPr>
        <w:ind w:left="720"/>
        <w:rPr>
          <w:rtl/>
        </w:rPr>
      </w:pPr>
      <w:r w:rsidRPr="00FA0A61">
        <w:rPr>
          <w:rFonts w:hint="cs"/>
          <w:rtl/>
        </w:rPr>
        <w:t>و الغاء خصوصیت از «</w:t>
      </w:r>
      <w:r w:rsidRPr="00FA0A61">
        <w:rPr>
          <w:rFonts w:cs="B Badr" w:hint="cs"/>
          <w:rtl/>
        </w:rPr>
        <w:t>یأْتِی أَهْلَهُ</w:t>
      </w:r>
      <w:r w:rsidRPr="00FA0A61">
        <w:rPr>
          <w:rFonts w:hint="cs"/>
          <w:rtl/>
        </w:rPr>
        <w:t xml:space="preserve">» امکان ندارد؛ زیرا مقابل آن زنا است و احتمال خصوصیت داشتن فرد حلال برای جواز معاشرت تقویت </w:t>
      </w:r>
      <w:r w:rsidRPr="00FA0A61">
        <w:rPr>
          <w:rtl/>
        </w:rPr>
        <w:t>م</w:t>
      </w:r>
      <w:r w:rsidRPr="00FA0A61">
        <w:rPr>
          <w:rFonts w:hint="cs"/>
          <w:rtl/>
        </w:rPr>
        <w:t>ی‌</w:t>
      </w:r>
      <w:r w:rsidRPr="00FA0A61">
        <w:rPr>
          <w:rFonts w:hint="eastAsia"/>
          <w:rtl/>
        </w:rPr>
        <w:t>شود</w:t>
      </w:r>
      <w:r w:rsidRPr="00FA0A61">
        <w:rPr>
          <w:rFonts w:hint="cs"/>
          <w:rtl/>
        </w:rPr>
        <w:t>.</w:t>
      </w:r>
    </w:p>
    <w:p w14:paraId="1AEF7BF2" w14:textId="77777777" w:rsidR="00FA0A61" w:rsidRPr="00FA0A61" w:rsidRDefault="00FA0A61" w:rsidP="00FA0A61">
      <w:pPr>
        <w:rPr>
          <w:rtl/>
        </w:rPr>
      </w:pPr>
      <w:r w:rsidRPr="00FA0A61">
        <w:rPr>
          <w:rFonts w:hint="cs"/>
          <w:rtl/>
          <w:lang w:bidi="ar"/>
        </w:rPr>
        <w:t>به همین دلیل این مطلب عروه: «</w:t>
      </w:r>
      <w:r w:rsidRPr="00FA0A61">
        <w:rPr>
          <w:rFonts w:cs="B Badr" w:hint="cs"/>
          <w:rtl/>
          <w:lang w:bidi="ar"/>
        </w:rPr>
        <w:t>ی</w:t>
      </w:r>
      <w:r w:rsidRPr="00FA0A61">
        <w:rPr>
          <w:rFonts w:cs="B Badr"/>
          <w:rtl/>
          <w:lang w:bidi="ar"/>
        </w:rPr>
        <w:t>جوز للشخص إجناب نفسه و لو لم یقدر علی الغسل و کان بعد دخول الوقت. نعم إذا لم یتمکن من التیمّم أیضاً لا یجوز ذلک</w:t>
      </w:r>
      <w:r w:rsidRPr="00FA0A61">
        <w:rPr>
          <w:rFonts w:hint="cs"/>
          <w:rtl/>
          <w:lang w:bidi="ar"/>
        </w:rPr>
        <w:t>»</w:t>
      </w:r>
      <w:r w:rsidRPr="00FA0A61">
        <w:rPr>
          <w:vertAlign w:val="superscript"/>
          <w:rtl/>
        </w:rPr>
        <w:footnoteReference w:id="298"/>
      </w:r>
      <w:r w:rsidRPr="00FA0A61">
        <w:rPr>
          <w:rFonts w:hint="cs"/>
          <w:rtl/>
          <w:lang w:bidi="ar"/>
        </w:rPr>
        <w:t xml:space="preserve"> مورد پذیرش نیست و تنها باید در خوف ضرر یا طلب لذت و همچنین اتیان اهل که </w:t>
      </w:r>
      <w:r w:rsidRPr="00FA0A61">
        <w:rPr>
          <w:rFonts w:hint="cs"/>
          <w:rtl/>
        </w:rPr>
        <w:t>طبق روایت استثنا شده حکم به جواز کرد</w:t>
      </w:r>
      <w:r w:rsidRPr="00FA0A61">
        <w:rPr>
          <w:vertAlign w:val="superscript"/>
          <w:rtl/>
        </w:rPr>
        <w:footnoteReference w:id="299"/>
      </w:r>
      <w:r w:rsidRPr="00FA0A61">
        <w:rPr>
          <w:rFonts w:hint="cs"/>
          <w:rtl/>
        </w:rPr>
        <w:t>.</w:t>
      </w:r>
    </w:p>
    <w:p w14:paraId="7072C508" w14:textId="77777777" w:rsidR="00FA0A61" w:rsidRPr="00FA0A61" w:rsidRDefault="00FA0A61" w:rsidP="00FA0A61">
      <w:pPr>
        <w:rPr>
          <w:rtl/>
        </w:rPr>
      </w:pPr>
      <w:r w:rsidRPr="00FA0A61">
        <w:rPr>
          <w:rFonts w:hint="cs"/>
          <w:rtl/>
        </w:rPr>
        <w:t xml:space="preserve">همچنین در مورد روایت باید به این نکته نیز دقت شود که امام علیه‌السلام بین مباشرت و جنب شدن قبل و بعد از وقت نماز قائل به تفصیل </w:t>
      </w:r>
      <w:r w:rsidRPr="00FA0A61">
        <w:rPr>
          <w:rtl/>
        </w:rPr>
        <w:t>نشده‌اند</w:t>
      </w:r>
      <w:r w:rsidRPr="00FA0A61">
        <w:rPr>
          <w:rFonts w:hint="cs"/>
          <w:rtl/>
        </w:rPr>
        <w:t xml:space="preserve"> و این روایت از این جهت نیز اطلاق دارد.</w:t>
      </w:r>
    </w:p>
    <w:p w14:paraId="43C7E727" w14:textId="7466070C" w:rsidR="004309B9" w:rsidRDefault="00FA0A61" w:rsidP="00FA0A61">
      <w:pPr>
        <w:rPr>
          <w:rtl/>
        </w:rPr>
      </w:pPr>
      <w:r w:rsidRPr="00FA0A61">
        <w:rPr>
          <w:rFonts w:cs="B Titr" w:hint="cs"/>
          <w:sz w:val="24"/>
          <w:szCs w:val="24"/>
          <w:rtl/>
        </w:rPr>
        <w:t>ب)</w:t>
      </w:r>
      <w:r w:rsidRPr="00FA0A61">
        <w:rPr>
          <w:rFonts w:hint="cs"/>
          <w:rtl/>
        </w:rPr>
        <w:t xml:space="preserve"> اگر </w:t>
      </w:r>
      <w:r w:rsidRPr="00FA0A61">
        <w:rPr>
          <w:rtl/>
        </w:rPr>
        <w:t>مقدمه‌</w:t>
      </w:r>
      <w:r w:rsidRPr="00FA0A61">
        <w:rPr>
          <w:rFonts w:hint="cs"/>
          <w:rtl/>
        </w:rPr>
        <w:t xml:space="preserve">ی مفوته واجب نباشد، این روایت </w:t>
      </w:r>
      <w:r w:rsidRPr="00FA0A61">
        <w:rPr>
          <w:rtl/>
        </w:rPr>
        <w:t>عل</w:t>
      </w:r>
      <w:r w:rsidRPr="00FA0A61">
        <w:rPr>
          <w:rFonts w:hint="cs"/>
          <w:rtl/>
        </w:rPr>
        <w:t>ی‌</w:t>
      </w:r>
      <w:r w:rsidRPr="00FA0A61">
        <w:rPr>
          <w:rFonts w:hint="eastAsia"/>
          <w:rtl/>
        </w:rPr>
        <w:t>القاعده</w:t>
      </w:r>
      <w:r w:rsidRPr="00FA0A61">
        <w:rPr>
          <w:rFonts w:hint="cs"/>
          <w:rtl/>
        </w:rPr>
        <w:t xml:space="preserve"> </w:t>
      </w:r>
      <w:r w:rsidRPr="00FA0A61">
        <w:rPr>
          <w:rtl/>
        </w:rPr>
        <w:t>م</w:t>
      </w:r>
      <w:r w:rsidRPr="00FA0A61">
        <w:rPr>
          <w:rFonts w:hint="cs"/>
          <w:rtl/>
        </w:rPr>
        <w:t>ی‌</w:t>
      </w:r>
      <w:r w:rsidRPr="00FA0A61">
        <w:rPr>
          <w:rFonts w:hint="eastAsia"/>
          <w:rtl/>
        </w:rPr>
        <w:t>شود</w:t>
      </w:r>
      <w:r w:rsidRPr="00FA0A61">
        <w:rPr>
          <w:rFonts w:hint="cs"/>
          <w:rtl/>
        </w:rPr>
        <w:t xml:space="preserve"> و به همین جهت تنها به مورد روایت سوم اکتفا </w:t>
      </w:r>
      <w:r w:rsidRPr="00FA0A61">
        <w:rPr>
          <w:rtl/>
        </w:rPr>
        <w:t>نم</w:t>
      </w:r>
      <w:r w:rsidRPr="00FA0A61">
        <w:rPr>
          <w:rFonts w:hint="cs"/>
          <w:rtl/>
        </w:rPr>
        <w:t>ی‌</w:t>
      </w:r>
      <w:r w:rsidRPr="00FA0A61">
        <w:rPr>
          <w:rFonts w:hint="eastAsia"/>
          <w:rtl/>
        </w:rPr>
        <w:t>شود</w:t>
      </w:r>
      <w:r w:rsidRPr="00FA0A61">
        <w:rPr>
          <w:rFonts w:hint="cs"/>
          <w:rtl/>
        </w:rPr>
        <w:t xml:space="preserve">، بلکه جواز مباشرت کاملاً ثابت </w:t>
      </w:r>
      <w:r w:rsidRPr="00FA0A61">
        <w:rPr>
          <w:rtl/>
        </w:rPr>
        <w:t>م</w:t>
      </w:r>
      <w:r w:rsidRPr="00FA0A61">
        <w:rPr>
          <w:rFonts w:hint="cs"/>
          <w:rtl/>
        </w:rPr>
        <w:t>ی‌</w:t>
      </w:r>
      <w:r w:rsidRPr="00FA0A61">
        <w:rPr>
          <w:rFonts w:hint="eastAsia"/>
          <w:rtl/>
        </w:rPr>
        <w:t>شود</w:t>
      </w:r>
      <w:bookmarkEnd w:id="1"/>
      <w:r w:rsidRPr="00FA0A61">
        <w:rPr>
          <w:rFonts w:hint="cs"/>
          <w:rtl/>
        </w:rPr>
        <w:t xml:space="preserve"> و در این صورت کلام صاحب عروه مورد پذیرش است.</w:t>
      </w:r>
    </w:p>
    <w:p w14:paraId="6D9D9711" w14:textId="77777777" w:rsidR="00727684" w:rsidRDefault="00727684" w:rsidP="00727684">
      <w:pPr>
        <w:rPr>
          <w:rtl/>
        </w:rPr>
      </w:pPr>
      <w:r w:rsidRPr="005128B3">
        <w:rPr>
          <w:rFonts w:cs="B Titr" w:hint="cs"/>
          <w:sz w:val="24"/>
          <w:szCs w:val="24"/>
          <w:rtl/>
        </w:rPr>
        <w:t>نکته:</w:t>
      </w:r>
      <w:r>
        <w:rPr>
          <w:rFonts w:hint="cs"/>
          <w:rtl/>
        </w:rPr>
        <w:t xml:space="preserve"> محل نزاع در لزوم یا عدم لزوم تحصیل </w:t>
      </w:r>
      <w:r>
        <w:rPr>
          <w:rtl/>
        </w:rPr>
        <w:t>مقدمه‌</w:t>
      </w:r>
      <w:r>
        <w:rPr>
          <w:rFonts w:hint="cs"/>
          <w:rtl/>
        </w:rPr>
        <w:t>ی مفوته:</w:t>
      </w:r>
    </w:p>
    <w:p w14:paraId="51B966A1" w14:textId="7980BEB9" w:rsidR="00727684" w:rsidRDefault="00727684" w:rsidP="00727684">
      <w:pPr>
        <w:ind w:left="720"/>
        <w:rPr>
          <w:rtl/>
        </w:rPr>
      </w:pPr>
      <w:r>
        <w:rPr>
          <w:rFonts w:hint="cs"/>
          <w:rtl/>
        </w:rPr>
        <w:t>شامل موردی است که شرط وجوب نیامده و دلیل لفظی بر وجوب نیز موجود نیست</w:t>
      </w:r>
      <w:r w:rsidR="00F5762A">
        <w:rPr>
          <w:rStyle w:val="FootnoteReference"/>
          <w:rtl/>
        </w:rPr>
        <w:footnoteReference w:id="300"/>
      </w:r>
      <w:r>
        <w:rPr>
          <w:rFonts w:hint="cs"/>
          <w:rtl/>
        </w:rPr>
        <w:t xml:space="preserve">. </w:t>
      </w:r>
      <w:r>
        <w:rPr>
          <w:rtl/>
        </w:rPr>
        <w:t>به‌طور</w:t>
      </w:r>
      <w:r>
        <w:rPr>
          <w:rFonts w:hint="cs"/>
          <w:rtl/>
        </w:rPr>
        <w:t xml:space="preserve"> مثال اگر مکلف </w:t>
      </w:r>
      <w:r>
        <w:rPr>
          <w:rtl/>
        </w:rPr>
        <w:t>هم‌اکنون</w:t>
      </w:r>
      <w:r>
        <w:rPr>
          <w:rFonts w:hint="cs"/>
          <w:rtl/>
        </w:rPr>
        <w:t xml:space="preserve"> مستطیع نباشد، اما به نحو شرط متأخر بداند که تا قبل از زمان حج مستطیع </w:t>
      </w:r>
      <w:r>
        <w:rPr>
          <w:rtl/>
        </w:rPr>
        <w:t>م</w:t>
      </w:r>
      <w:r>
        <w:rPr>
          <w:rFonts w:hint="cs"/>
          <w:rtl/>
        </w:rPr>
        <w:t>ی‌</w:t>
      </w:r>
      <w:r>
        <w:rPr>
          <w:rFonts w:hint="eastAsia"/>
          <w:rtl/>
        </w:rPr>
        <w:t>شود</w:t>
      </w:r>
      <w:r>
        <w:rPr>
          <w:rFonts w:hint="cs"/>
          <w:rtl/>
        </w:rPr>
        <w:t xml:space="preserve"> و پس از استطاعت نیز به نحو شرط متأخر </w:t>
      </w:r>
      <w:r>
        <w:rPr>
          <w:rtl/>
        </w:rPr>
        <w:t>م</w:t>
      </w:r>
      <w:r>
        <w:rPr>
          <w:rFonts w:hint="cs"/>
          <w:rtl/>
        </w:rPr>
        <w:t>ی‌</w:t>
      </w:r>
      <w:r>
        <w:rPr>
          <w:rFonts w:hint="eastAsia"/>
          <w:rtl/>
        </w:rPr>
        <w:t>داند</w:t>
      </w:r>
      <w:r>
        <w:rPr>
          <w:rFonts w:hint="cs"/>
          <w:rtl/>
        </w:rPr>
        <w:t xml:space="preserve"> که در آن زمان قادر بر انجام مقدمات نیست که وجوب یا عدم وجوب مقدمات در این مثال اختلافی است؛</w:t>
      </w:r>
    </w:p>
    <w:p w14:paraId="09293AF1" w14:textId="097BFFF3" w:rsidR="00D022B9" w:rsidRDefault="00727684" w:rsidP="00727684">
      <w:pPr>
        <w:ind w:left="720"/>
        <w:rPr>
          <w:rtl/>
        </w:rPr>
      </w:pPr>
      <w:r>
        <w:rPr>
          <w:rFonts w:hint="cs"/>
          <w:rtl/>
        </w:rPr>
        <w:lastRenderedPageBreak/>
        <w:t xml:space="preserve">و موردی که شرط وجوب در آن محقق شده است شامل </w:t>
      </w:r>
      <w:r>
        <w:rPr>
          <w:rtl/>
        </w:rPr>
        <w:t>نم</w:t>
      </w:r>
      <w:r>
        <w:rPr>
          <w:rFonts w:hint="cs"/>
          <w:rtl/>
        </w:rPr>
        <w:t>ی‌</w:t>
      </w:r>
      <w:r>
        <w:rPr>
          <w:rFonts w:hint="eastAsia"/>
          <w:rtl/>
        </w:rPr>
        <w:t>شود</w:t>
      </w:r>
      <w:r>
        <w:rPr>
          <w:rFonts w:hint="cs"/>
          <w:rtl/>
        </w:rPr>
        <w:t>.</w:t>
      </w:r>
      <w:r w:rsidRPr="00D710D9">
        <w:rPr>
          <w:rFonts w:hint="cs"/>
          <w:rtl/>
        </w:rPr>
        <w:t xml:space="preserve"> </w:t>
      </w:r>
      <w:r>
        <w:rPr>
          <w:rtl/>
        </w:rPr>
        <w:t>به‌طور</w:t>
      </w:r>
      <w:r>
        <w:rPr>
          <w:rFonts w:hint="cs"/>
          <w:rtl/>
        </w:rPr>
        <w:t xml:space="preserve"> مثال اگر مکلف مستطیع باشد اما هنوز زمان حج نرسیده باشد، تمامی فقها انجام مقدمات را واجب </w:t>
      </w:r>
      <w:r>
        <w:rPr>
          <w:rtl/>
        </w:rPr>
        <w:t>م</w:t>
      </w:r>
      <w:r>
        <w:rPr>
          <w:rFonts w:hint="cs"/>
          <w:rtl/>
        </w:rPr>
        <w:t>ی‌</w:t>
      </w:r>
      <w:r>
        <w:rPr>
          <w:rFonts w:hint="eastAsia"/>
          <w:rtl/>
        </w:rPr>
        <w:t>دانند</w:t>
      </w:r>
      <w:r>
        <w:rPr>
          <w:rFonts w:hint="cs"/>
          <w:rtl/>
        </w:rPr>
        <w:t>.</w:t>
      </w:r>
    </w:p>
    <w:p w14:paraId="057497B6" w14:textId="1B70A05E" w:rsidR="00A505D5" w:rsidRPr="009402FF" w:rsidRDefault="005D2BD3" w:rsidP="00A505D5">
      <w:pPr>
        <w:outlineLvl w:val="3"/>
        <w:rPr>
          <w:rFonts w:cs="B Titr"/>
          <w:sz w:val="24"/>
          <w:szCs w:val="24"/>
          <w:rtl/>
        </w:rPr>
      </w:pPr>
      <w:r>
        <w:rPr>
          <w:rFonts w:cs="B Titr" w:hint="cs"/>
          <w:sz w:val="24"/>
          <w:szCs w:val="24"/>
          <w:rtl/>
        </w:rPr>
        <w:t>5</w:t>
      </w:r>
      <w:r w:rsidR="00A505D5">
        <w:rPr>
          <w:rFonts w:cs="B Titr" w:hint="cs"/>
          <w:sz w:val="24"/>
          <w:szCs w:val="24"/>
          <w:rtl/>
        </w:rPr>
        <w:t xml:space="preserve">. </w:t>
      </w:r>
      <w:r w:rsidR="00AF677E">
        <w:rPr>
          <w:rFonts w:cs="B Titr" w:hint="cs"/>
          <w:sz w:val="24"/>
          <w:szCs w:val="24"/>
          <w:rtl/>
        </w:rPr>
        <w:t xml:space="preserve">مقدمه مفوته‌ی </w:t>
      </w:r>
      <w:r w:rsidR="00A505D5">
        <w:rPr>
          <w:rFonts w:cs="B Titr" w:hint="cs"/>
          <w:sz w:val="24"/>
          <w:szCs w:val="24"/>
          <w:rtl/>
        </w:rPr>
        <w:t>تعلم</w:t>
      </w:r>
    </w:p>
    <w:p w14:paraId="64ECD258" w14:textId="77777777" w:rsidR="00A505D5" w:rsidRDefault="00A505D5" w:rsidP="00A505D5">
      <w:pPr>
        <w:rPr>
          <w:rtl/>
        </w:rPr>
      </w:pPr>
      <w:r>
        <w:rPr>
          <w:rFonts w:ascii="Calibri" w:eastAsia="Calibri" w:hAnsi="Calibri" w:hint="cs"/>
          <w:rtl/>
        </w:rPr>
        <w:t xml:space="preserve">مقدمات مفوته در «کفایه» </w:t>
      </w:r>
      <w:r>
        <w:rPr>
          <w:rFonts w:hint="cs"/>
          <w:rtl/>
        </w:rPr>
        <w:t>در ضمن دو بحث مطرح شده است:</w:t>
      </w:r>
    </w:p>
    <w:p w14:paraId="6C4E60C5" w14:textId="77777777" w:rsidR="00A505D5" w:rsidRDefault="00A505D5" w:rsidP="00A505D5">
      <w:pPr>
        <w:ind w:left="720"/>
        <w:rPr>
          <w:rtl/>
        </w:rPr>
      </w:pPr>
      <w:r>
        <w:rPr>
          <w:rFonts w:hint="cs"/>
          <w:rtl/>
        </w:rPr>
        <w:t xml:space="preserve">مقدمات مفوته غیر از تعلم احکام مانند </w:t>
      </w:r>
      <w:r>
        <w:rPr>
          <w:rtl/>
        </w:rPr>
        <w:t>ته</w:t>
      </w:r>
      <w:r>
        <w:rPr>
          <w:rFonts w:hint="cs"/>
          <w:rtl/>
        </w:rPr>
        <w:t>ی</w:t>
      </w:r>
      <w:r>
        <w:rPr>
          <w:rFonts w:hint="eastAsia"/>
          <w:rtl/>
        </w:rPr>
        <w:t>ه‌</w:t>
      </w:r>
      <w:r>
        <w:rPr>
          <w:rFonts w:hint="cs"/>
          <w:rtl/>
        </w:rPr>
        <w:t>ی گذرنامه و... برای انجام حج در زمان خود؛</w:t>
      </w:r>
    </w:p>
    <w:p w14:paraId="15E34780" w14:textId="77777777" w:rsidR="00A505D5" w:rsidRDefault="00A505D5" w:rsidP="00A505D5">
      <w:pPr>
        <w:ind w:left="720"/>
        <w:rPr>
          <w:rtl/>
        </w:rPr>
      </w:pPr>
      <w:r>
        <w:rPr>
          <w:rFonts w:hint="cs"/>
          <w:rtl/>
        </w:rPr>
        <w:t>تعلم احکام.</w:t>
      </w:r>
    </w:p>
    <w:p w14:paraId="4B3ABC8F" w14:textId="77777777" w:rsidR="00A505D5" w:rsidRDefault="00A505D5" w:rsidP="00A505D5">
      <w:pPr>
        <w:rPr>
          <w:rtl/>
        </w:rPr>
      </w:pPr>
      <w:r>
        <w:rPr>
          <w:rFonts w:hint="cs"/>
          <w:rtl/>
        </w:rPr>
        <w:t xml:space="preserve">گویا در کتب قدما این دو بخش وجود نداشته و تعلم احکام تحت مقدمات مفوته بحث </w:t>
      </w:r>
      <w:r>
        <w:rPr>
          <w:rtl/>
        </w:rPr>
        <w:t>نم</w:t>
      </w:r>
      <w:r>
        <w:rPr>
          <w:rFonts w:hint="cs"/>
          <w:rtl/>
        </w:rPr>
        <w:t>ی‌</w:t>
      </w:r>
      <w:r>
        <w:rPr>
          <w:rFonts w:hint="eastAsia"/>
          <w:rtl/>
        </w:rPr>
        <w:t>شده</w:t>
      </w:r>
      <w:r>
        <w:rPr>
          <w:rFonts w:hint="cs"/>
          <w:rtl/>
        </w:rPr>
        <w:t xml:space="preserve"> است، اما «شیخ انصاری» این مقدمه را نیز در ضمن مقدمات مفوته بحث کرده است و «میرزای شیرازی» و «مرحوم آخوند» نیز از همین شیوه تبعیت </w:t>
      </w:r>
      <w:r>
        <w:rPr>
          <w:rtl/>
        </w:rPr>
        <w:t>کرده‌اند</w:t>
      </w:r>
      <w:r>
        <w:rPr>
          <w:rFonts w:hint="cs"/>
          <w:rtl/>
        </w:rPr>
        <w:t>.</w:t>
      </w:r>
    </w:p>
    <w:p w14:paraId="2760A998" w14:textId="77777777" w:rsidR="00A505D5" w:rsidRDefault="00A505D5" w:rsidP="00A505D5">
      <w:pPr>
        <w:rPr>
          <w:rtl/>
        </w:rPr>
      </w:pPr>
      <w:r>
        <w:rPr>
          <w:rFonts w:hint="cs"/>
          <w:rtl/>
        </w:rPr>
        <w:t xml:space="preserve">«شیخ انصاری» به این جهت تحصیل علم را نیز در ضمن مقدمات مفوته بیان </w:t>
      </w:r>
      <w:r>
        <w:rPr>
          <w:rtl/>
        </w:rPr>
        <w:t>م</w:t>
      </w:r>
      <w:r>
        <w:rPr>
          <w:rFonts w:hint="cs"/>
          <w:rtl/>
        </w:rPr>
        <w:t>ی‌</w:t>
      </w:r>
      <w:r>
        <w:rPr>
          <w:rFonts w:hint="eastAsia"/>
          <w:rtl/>
        </w:rPr>
        <w:t>کنند</w:t>
      </w:r>
      <w:r>
        <w:rPr>
          <w:rFonts w:hint="cs"/>
          <w:rtl/>
        </w:rPr>
        <w:t xml:space="preserve"> که </w:t>
      </w:r>
      <w:r>
        <w:rPr>
          <w:rtl/>
        </w:rPr>
        <w:t>ضابطه‌ا</w:t>
      </w:r>
      <w:r>
        <w:rPr>
          <w:rFonts w:hint="cs"/>
          <w:rtl/>
        </w:rPr>
        <w:t xml:space="preserve">ی که در بحث </w:t>
      </w:r>
      <w:r>
        <w:rPr>
          <w:rtl/>
        </w:rPr>
        <w:t>مقدمه‌</w:t>
      </w:r>
      <w:r>
        <w:rPr>
          <w:rFonts w:hint="cs"/>
          <w:rtl/>
        </w:rPr>
        <w:t>ی مفوته وجود دارد در تعلم نیز وجود دارد؛ زیرا:</w:t>
      </w:r>
    </w:p>
    <w:p w14:paraId="4256F86C" w14:textId="77777777" w:rsidR="00A505D5" w:rsidRDefault="00A505D5" w:rsidP="00A505D5">
      <w:pPr>
        <w:ind w:left="720"/>
        <w:rPr>
          <w:rtl/>
        </w:rPr>
      </w:pPr>
      <w:r>
        <w:rPr>
          <w:rtl/>
        </w:rPr>
        <w:t>مسئله‌</w:t>
      </w:r>
      <w:r>
        <w:rPr>
          <w:rFonts w:hint="cs"/>
          <w:rtl/>
        </w:rPr>
        <w:t xml:space="preserve">ی </w:t>
      </w:r>
      <w:r>
        <w:rPr>
          <w:rtl/>
        </w:rPr>
        <w:t>مقدمه‌</w:t>
      </w:r>
      <w:r>
        <w:rPr>
          <w:rFonts w:hint="cs"/>
          <w:rtl/>
        </w:rPr>
        <w:t>ی مفوته این است که:</w:t>
      </w:r>
    </w:p>
    <w:p w14:paraId="1D8516A9" w14:textId="77777777" w:rsidR="00A505D5" w:rsidRDefault="00A505D5" w:rsidP="00A505D5">
      <w:pPr>
        <w:ind w:left="1440"/>
        <w:rPr>
          <w:rtl/>
        </w:rPr>
      </w:pPr>
      <w:r>
        <w:rPr>
          <w:rFonts w:hint="cs"/>
          <w:rtl/>
        </w:rPr>
        <w:t>هنوز وجوب فعل محق نشده است،</w:t>
      </w:r>
    </w:p>
    <w:p w14:paraId="15C3198E" w14:textId="77777777" w:rsidR="00A505D5" w:rsidRDefault="00A505D5" w:rsidP="00A505D5">
      <w:pPr>
        <w:ind w:left="1440"/>
        <w:rPr>
          <w:rtl/>
        </w:rPr>
      </w:pPr>
      <w:r>
        <w:rPr>
          <w:rFonts w:hint="cs"/>
          <w:rtl/>
        </w:rPr>
        <w:t xml:space="preserve">اما این فعل دارای </w:t>
      </w:r>
      <w:r>
        <w:rPr>
          <w:rtl/>
        </w:rPr>
        <w:t>مقدمه‌ا</w:t>
      </w:r>
      <w:r>
        <w:rPr>
          <w:rFonts w:hint="cs"/>
          <w:rtl/>
        </w:rPr>
        <w:t xml:space="preserve">ی است که اگر اکنون محقق نشود، باعث فوت واجب در زمان خودش </w:t>
      </w:r>
      <w:r>
        <w:rPr>
          <w:rtl/>
        </w:rPr>
        <w:t>م</w:t>
      </w:r>
      <w:r>
        <w:rPr>
          <w:rFonts w:hint="cs"/>
          <w:rtl/>
        </w:rPr>
        <w:t>ی‌</w:t>
      </w:r>
      <w:r>
        <w:rPr>
          <w:rFonts w:hint="eastAsia"/>
          <w:rtl/>
        </w:rPr>
        <w:t>شود</w:t>
      </w:r>
      <w:r>
        <w:rPr>
          <w:rFonts w:hint="cs"/>
          <w:rtl/>
        </w:rPr>
        <w:t>؛</w:t>
      </w:r>
    </w:p>
    <w:p w14:paraId="78B80CFD" w14:textId="77777777" w:rsidR="00A505D5" w:rsidRDefault="00A505D5" w:rsidP="00A505D5">
      <w:pPr>
        <w:ind w:left="720"/>
        <w:rPr>
          <w:rtl/>
        </w:rPr>
      </w:pPr>
      <w:r>
        <w:rPr>
          <w:rFonts w:hint="cs"/>
          <w:rtl/>
        </w:rPr>
        <w:t xml:space="preserve">و این مسئله در تعلم نیز وجود دارد؛ </w:t>
      </w:r>
      <w:r>
        <w:rPr>
          <w:rtl/>
        </w:rPr>
        <w:t>به‌طور</w:t>
      </w:r>
      <w:r>
        <w:rPr>
          <w:rFonts w:hint="cs"/>
          <w:rtl/>
        </w:rPr>
        <w:t xml:space="preserve"> مثال:</w:t>
      </w:r>
    </w:p>
    <w:p w14:paraId="47D72CC9" w14:textId="77777777" w:rsidR="00A505D5" w:rsidRDefault="00A505D5" w:rsidP="00A505D5">
      <w:pPr>
        <w:ind w:left="1440"/>
        <w:rPr>
          <w:rtl/>
        </w:rPr>
      </w:pPr>
      <w:r>
        <w:rPr>
          <w:rFonts w:hint="cs"/>
          <w:rtl/>
        </w:rPr>
        <w:t>هنوز کسوف محقق نشده و به همین دلیل وجوب نماز آیات فعلیت پیدا نکرده است؛</w:t>
      </w:r>
    </w:p>
    <w:p w14:paraId="24DE03FF" w14:textId="77777777" w:rsidR="00A505D5" w:rsidRDefault="00A505D5" w:rsidP="00A505D5">
      <w:pPr>
        <w:ind w:left="1440"/>
        <w:rPr>
          <w:rtl/>
        </w:rPr>
      </w:pPr>
      <w:r>
        <w:rPr>
          <w:rFonts w:hint="cs"/>
          <w:rtl/>
        </w:rPr>
        <w:t xml:space="preserve">اما اگر اکنون نماز آیات فراگرفته نشود، در زمان فعلیت یافتن وجوب </w:t>
      </w:r>
      <w:r>
        <w:rPr>
          <w:rtl/>
        </w:rPr>
        <w:t>نم</w:t>
      </w:r>
      <w:r>
        <w:rPr>
          <w:rFonts w:hint="cs"/>
          <w:rtl/>
        </w:rPr>
        <w:t>ی‌</w:t>
      </w:r>
      <w:r>
        <w:rPr>
          <w:rFonts w:hint="eastAsia"/>
          <w:rtl/>
        </w:rPr>
        <w:t>توان</w:t>
      </w:r>
      <w:r>
        <w:rPr>
          <w:rFonts w:hint="cs"/>
          <w:rtl/>
        </w:rPr>
        <w:t xml:space="preserve"> آن را فراگرفت و این واجب فوت </w:t>
      </w:r>
      <w:r>
        <w:rPr>
          <w:rtl/>
        </w:rPr>
        <w:t>م</w:t>
      </w:r>
      <w:r>
        <w:rPr>
          <w:rFonts w:hint="cs"/>
          <w:rtl/>
        </w:rPr>
        <w:t>ی‌</w:t>
      </w:r>
      <w:r>
        <w:rPr>
          <w:rFonts w:hint="eastAsia"/>
          <w:rtl/>
        </w:rPr>
        <w:t>شود</w:t>
      </w:r>
      <w:r>
        <w:rPr>
          <w:rFonts w:hint="cs"/>
          <w:rtl/>
        </w:rPr>
        <w:t>.</w:t>
      </w:r>
    </w:p>
    <w:p w14:paraId="744C1378" w14:textId="77777777" w:rsidR="00A505D5" w:rsidRDefault="00A505D5" w:rsidP="00A505D5">
      <w:pPr>
        <w:rPr>
          <w:rtl/>
        </w:rPr>
      </w:pPr>
      <w:r>
        <w:rPr>
          <w:rFonts w:hint="cs"/>
          <w:rtl/>
        </w:rPr>
        <w:t xml:space="preserve">درنتیجه در مورد تعلم نیز این سؤال مطرح </w:t>
      </w:r>
      <w:r>
        <w:rPr>
          <w:rtl/>
        </w:rPr>
        <w:t>م</w:t>
      </w:r>
      <w:r>
        <w:rPr>
          <w:rFonts w:hint="cs"/>
          <w:rtl/>
        </w:rPr>
        <w:t>ی‌</w:t>
      </w:r>
      <w:r>
        <w:rPr>
          <w:rFonts w:hint="eastAsia"/>
          <w:rtl/>
        </w:rPr>
        <w:t>شود</w:t>
      </w:r>
      <w:r>
        <w:rPr>
          <w:rFonts w:hint="cs"/>
          <w:rtl/>
        </w:rPr>
        <w:t xml:space="preserve"> که فراگرفتن نماز آیات در زمان کنونی وجوب دارد و ترک تعلم که باعث فوت واجب </w:t>
      </w:r>
      <w:r>
        <w:rPr>
          <w:rtl/>
        </w:rPr>
        <w:t>م</w:t>
      </w:r>
      <w:r>
        <w:rPr>
          <w:rFonts w:hint="cs"/>
          <w:rtl/>
        </w:rPr>
        <w:t>ی‌</w:t>
      </w:r>
      <w:r>
        <w:rPr>
          <w:rFonts w:hint="eastAsia"/>
          <w:rtl/>
        </w:rPr>
        <w:t>شود</w:t>
      </w:r>
      <w:r>
        <w:rPr>
          <w:rFonts w:hint="cs"/>
          <w:rtl/>
        </w:rPr>
        <w:t xml:space="preserve"> حرام است یا خیر و به همین جهت این بحث نیز باید ضمن </w:t>
      </w:r>
      <w:r>
        <w:rPr>
          <w:rtl/>
        </w:rPr>
        <w:t>مقدمه‌</w:t>
      </w:r>
      <w:r>
        <w:rPr>
          <w:rFonts w:hint="cs"/>
          <w:rtl/>
        </w:rPr>
        <w:t>ی مفوته بحث شود.</w:t>
      </w:r>
    </w:p>
    <w:p w14:paraId="2593C786" w14:textId="77777777" w:rsidR="00A505D5" w:rsidRDefault="00A505D5" w:rsidP="00A505D5">
      <w:pPr>
        <w:rPr>
          <w:rtl/>
        </w:rPr>
      </w:pPr>
      <w:r w:rsidRPr="00C0739D">
        <w:rPr>
          <w:rFonts w:cs="B Titr" w:hint="cs"/>
          <w:sz w:val="24"/>
          <w:szCs w:val="24"/>
          <w:rtl/>
        </w:rPr>
        <w:t>نکته:</w:t>
      </w:r>
      <w:r>
        <w:rPr>
          <w:rFonts w:hint="cs"/>
          <w:rtl/>
        </w:rPr>
        <w:t xml:space="preserve"> منظور از تعلم در این بحث، تعلم مواردی است که بالفعل وجوب انجام ندارد، اما محل ابتلای شخص هست؛ </w:t>
      </w:r>
      <w:r>
        <w:rPr>
          <w:rtl/>
        </w:rPr>
        <w:t>به‌گونه‌ا</w:t>
      </w:r>
      <w:r>
        <w:rPr>
          <w:rFonts w:hint="cs"/>
          <w:rtl/>
        </w:rPr>
        <w:t xml:space="preserve">ی که به نحو شرط متأخر مواجه شدن با عمل لحاظ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w:t>
      </w:r>
      <w:r>
        <w:rPr>
          <w:rtl/>
        </w:rPr>
        <w:t>م</w:t>
      </w:r>
      <w:r>
        <w:rPr>
          <w:rFonts w:hint="cs"/>
          <w:rtl/>
        </w:rPr>
        <w:t>ی‌</w:t>
      </w:r>
      <w:r>
        <w:rPr>
          <w:rFonts w:hint="eastAsia"/>
          <w:rtl/>
        </w:rPr>
        <w:t>توان</w:t>
      </w:r>
      <w:r>
        <w:rPr>
          <w:rFonts w:hint="cs"/>
          <w:rtl/>
        </w:rPr>
        <w:t xml:space="preserve"> وجود علمی وجوب نماز را نسبت به شخصی که بالغ نیست اما نزدیک به بلوغ است لحاظ کرد و این سؤال را مطرح کرد که:</w:t>
      </w:r>
    </w:p>
    <w:p w14:paraId="315A2CEF" w14:textId="77777777" w:rsidR="00A505D5" w:rsidRDefault="00A505D5" w:rsidP="00A505D5">
      <w:pPr>
        <w:ind w:left="720"/>
        <w:rPr>
          <w:rtl/>
        </w:rPr>
      </w:pPr>
      <w:r>
        <w:rPr>
          <w:rFonts w:hint="cs"/>
          <w:rtl/>
        </w:rPr>
        <w:t>آیا تعلم احکام برای وی واجب است و درنتیجه اگر واجب در ظرف خود محقق نشود، شخص معذور نخواهد بود؛</w:t>
      </w:r>
    </w:p>
    <w:p w14:paraId="6B7A8AB6" w14:textId="77777777" w:rsidR="00A505D5" w:rsidRDefault="00A505D5" w:rsidP="00A505D5">
      <w:pPr>
        <w:ind w:left="720"/>
        <w:rPr>
          <w:rtl/>
        </w:rPr>
      </w:pPr>
      <w:r>
        <w:rPr>
          <w:rFonts w:hint="cs"/>
          <w:rtl/>
        </w:rPr>
        <w:t>یا باید گفت:</w:t>
      </w:r>
    </w:p>
    <w:p w14:paraId="572869AB" w14:textId="77777777" w:rsidR="00A505D5" w:rsidRDefault="00A505D5" w:rsidP="00A505D5">
      <w:pPr>
        <w:ind w:left="1440"/>
        <w:rPr>
          <w:rtl/>
        </w:rPr>
      </w:pPr>
      <w:r>
        <w:rPr>
          <w:rFonts w:hint="cs"/>
          <w:rtl/>
        </w:rPr>
        <w:t>شخص اکنون بالغ نیست و شرعاً تکلیفی نداشته و معذور است؛</w:t>
      </w:r>
    </w:p>
    <w:p w14:paraId="446AA135" w14:textId="77777777" w:rsidR="00A505D5" w:rsidRDefault="00A505D5" w:rsidP="00A505D5">
      <w:pPr>
        <w:ind w:left="1440"/>
        <w:rPr>
          <w:rtl/>
        </w:rPr>
      </w:pPr>
      <w:r>
        <w:rPr>
          <w:rFonts w:hint="cs"/>
          <w:rtl/>
        </w:rPr>
        <w:t>و پس از بلوغ به جهت عدم تعلم قدرت بر امتثال ندارد و در این فرض نیز معذور است.</w:t>
      </w:r>
    </w:p>
    <w:p w14:paraId="49B75129" w14:textId="77777777" w:rsidR="00A505D5" w:rsidRDefault="00A505D5" w:rsidP="00A505D5">
      <w:pPr>
        <w:pStyle w:val="Heading5"/>
        <w:rPr>
          <w:rtl/>
        </w:rPr>
      </w:pPr>
      <w:r>
        <w:rPr>
          <w:rFonts w:hint="cs"/>
          <w:rtl/>
        </w:rPr>
        <w:t>کلام «مرحوم آخوند»</w:t>
      </w:r>
    </w:p>
    <w:p w14:paraId="18B162BF" w14:textId="77777777" w:rsidR="00A505D5" w:rsidRDefault="00A505D5" w:rsidP="00A505D5">
      <w:pPr>
        <w:rPr>
          <w:rtl/>
        </w:rPr>
      </w:pPr>
      <w:r>
        <w:rPr>
          <w:rFonts w:hint="cs"/>
          <w:rtl/>
        </w:rPr>
        <w:t xml:space="preserve">تحصیل </w:t>
      </w:r>
      <w:r>
        <w:rPr>
          <w:rtl/>
        </w:rPr>
        <w:t>مقدمه‌</w:t>
      </w:r>
      <w:r>
        <w:rPr>
          <w:rFonts w:hint="cs"/>
          <w:rtl/>
        </w:rPr>
        <w:t>ی علم واجب است؛ چه واجب، واجب مطلق باشد و چه واجب، واجب مشروط باشد.</w:t>
      </w:r>
    </w:p>
    <w:p w14:paraId="6825EC7C" w14:textId="77777777" w:rsidR="00A505D5" w:rsidRDefault="00A505D5" w:rsidP="00A505D5">
      <w:pPr>
        <w:rPr>
          <w:rtl/>
        </w:rPr>
      </w:pPr>
      <w:r>
        <w:rPr>
          <w:rFonts w:hint="cs"/>
          <w:rtl/>
        </w:rPr>
        <w:t xml:space="preserve">با توجه به اینکه نظر «مرحوم آخوند» در دیگر مقدمات مفوته نیز همین است، این سؤال مطرح </w:t>
      </w:r>
      <w:r>
        <w:rPr>
          <w:rtl/>
        </w:rPr>
        <w:t>م</w:t>
      </w:r>
      <w:r>
        <w:rPr>
          <w:rFonts w:hint="cs"/>
          <w:rtl/>
        </w:rPr>
        <w:t>ی‌</w:t>
      </w:r>
      <w:r>
        <w:rPr>
          <w:rFonts w:hint="eastAsia"/>
          <w:rtl/>
        </w:rPr>
        <w:t>شود</w:t>
      </w:r>
      <w:r>
        <w:rPr>
          <w:rFonts w:hint="cs"/>
          <w:rtl/>
        </w:rPr>
        <w:t xml:space="preserve"> علت تفکیک بین </w:t>
      </w:r>
      <w:r>
        <w:rPr>
          <w:rtl/>
        </w:rPr>
        <w:t>مقدمه‌</w:t>
      </w:r>
      <w:r>
        <w:rPr>
          <w:rFonts w:hint="cs"/>
          <w:rtl/>
        </w:rPr>
        <w:t xml:space="preserve">ی علم و دیگر مقدمات چیست. «مرحوم آخوند» در پاسخ به این سؤال دو وجه را مطرح </w:t>
      </w:r>
      <w:r>
        <w:rPr>
          <w:rtl/>
        </w:rPr>
        <w:t>م</w:t>
      </w:r>
      <w:r>
        <w:rPr>
          <w:rFonts w:hint="cs"/>
          <w:rtl/>
        </w:rPr>
        <w:t>ی‌</w:t>
      </w:r>
      <w:r>
        <w:rPr>
          <w:rFonts w:hint="eastAsia"/>
          <w:rtl/>
        </w:rPr>
        <w:t>کنند</w:t>
      </w:r>
      <w:r>
        <w:rPr>
          <w:rFonts w:hint="cs"/>
          <w:rtl/>
        </w:rPr>
        <w:t>:</w:t>
      </w:r>
    </w:p>
    <w:p w14:paraId="11EE4C9B" w14:textId="77777777" w:rsidR="00A505D5" w:rsidRDefault="00A505D5" w:rsidP="00A505D5">
      <w:pPr>
        <w:ind w:left="720"/>
        <w:rPr>
          <w:rtl/>
        </w:rPr>
      </w:pPr>
      <w:r>
        <w:rPr>
          <w:rFonts w:hint="cs"/>
          <w:rtl/>
        </w:rPr>
        <w:t>1.</w:t>
      </w:r>
      <w:r>
        <w:rPr>
          <w:rtl/>
        </w:rPr>
        <w:t xml:space="preserve"> </w:t>
      </w:r>
      <w:r>
        <w:rPr>
          <w:rFonts w:hint="cs"/>
          <w:rtl/>
        </w:rPr>
        <w:t>ملاک وجوب:</w:t>
      </w:r>
    </w:p>
    <w:p w14:paraId="7DFD9DF0" w14:textId="77777777" w:rsidR="00A505D5" w:rsidRDefault="00A505D5" w:rsidP="00A505D5">
      <w:pPr>
        <w:ind w:left="1440"/>
        <w:rPr>
          <w:rtl/>
        </w:rPr>
      </w:pPr>
      <w:r>
        <w:rPr>
          <w:rFonts w:hint="cs"/>
          <w:rtl/>
        </w:rPr>
        <w:t xml:space="preserve">در مقدمات </w:t>
      </w:r>
      <w:r>
        <w:rPr>
          <w:rtl/>
        </w:rPr>
        <w:t>مفوته‌</w:t>
      </w:r>
      <w:r>
        <w:rPr>
          <w:rFonts w:hint="cs"/>
          <w:rtl/>
        </w:rPr>
        <w:t xml:space="preserve">ی غیر تعلم حکم عقل به عدم جواز تفویت غرض </w:t>
      </w:r>
      <w:r>
        <w:rPr>
          <w:rtl/>
        </w:rPr>
        <w:t>ملزمه‌</w:t>
      </w:r>
      <w:r>
        <w:rPr>
          <w:rFonts w:hint="cs"/>
          <w:rtl/>
        </w:rPr>
        <w:t>ی مولا در ظرف خود است؛</w:t>
      </w:r>
    </w:p>
    <w:p w14:paraId="05A0F2E8" w14:textId="77777777" w:rsidR="00A505D5" w:rsidRDefault="00A505D5" w:rsidP="00A505D5">
      <w:pPr>
        <w:ind w:left="1440"/>
        <w:rPr>
          <w:rtl/>
        </w:rPr>
      </w:pPr>
      <w:r>
        <w:rPr>
          <w:rFonts w:hint="cs"/>
          <w:rtl/>
        </w:rPr>
        <w:t xml:space="preserve">اما در </w:t>
      </w:r>
      <w:r>
        <w:rPr>
          <w:rtl/>
        </w:rPr>
        <w:t>مقدمه‌</w:t>
      </w:r>
      <w:r>
        <w:rPr>
          <w:rFonts w:hint="cs"/>
          <w:rtl/>
        </w:rPr>
        <w:t xml:space="preserve">ی </w:t>
      </w:r>
      <w:r>
        <w:rPr>
          <w:rtl/>
        </w:rPr>
        <w:t>مفوته‌</w:t>
      </w:r>
      <w:r>
        <w:rPr>
          <w:rFonts w:hint="cs"/>
          <w:rtl/>
        </w:rPr>
        <w:t xml:space="preserve">ی تعلم </w:t>
      </w:r>
      <w:r>
        <w:rPr>
          <w:rtl/>
        </w:rPr>
        <w:t>ادله‌</w:t>
      </w:r>
      <w:r>
        <w:rPr>
          <w:rFonts w:hint="cs"/>
          <w:rtl/>
        </w:rPr>
        <w:t>ی لزوم فحص از احکام شارع است.</w:t>
      </w:r>
    </w:p>
    <w:p w14:paraId="0A93655B" w14:textId="77777777" w:rsidR="00A505D5" w:rsidRDefault="00A505D5" w:rsidP="00A505D5">
      <w:pPr>
        <w:ind w:left="720"/>
        <w:rPr>
          <w:rtl/>
        </w:rPr>
      </w:pPr>
      <w:r>
        <w:rPr>
          <w:rFonts w:hint="cs"/>
          <w:rtl/>
        </w:rPr>
        <w:t>به همین جهت برخی از فقها:</w:t>
      </w:r>
    </w:p>
    <w:p w14:paraId="53A41AF1" w14:textId="77777777" w:rsidR="00A505D5" w:rsidRDefault="00A505D5" w:rsidP="00A505D5">
      <w:pPr>
        <w:ind w:left="1440"/>
        <w:rPr>
          <w:rtl/>
        </w:rPr>
      </w:pPr>
      <w:r>
        <w:rPr>
          <w:rFonts w:hint="cs"/>
          <w:rtl/>
        </w:rPr>
        <w:t xml:space="preserve">به جهت عدم پذیرش دلیل عقلی وجوب مقدمات </w:t>
      </w:r>
      <w:r>
        <w:rPr>
          <w:rtl/>
        </w:rPr>
        <w:t>مفوته‌</w:t>
      </w:r>
      <w:r>
        <w:rPr>
          <w:rFonts w:hint="cs"/>
          <w:rtl/>
        </w:rPr>
        <w:t xml:space="preserve">ی غیر تعلم را انکار </w:t>
      </w:r>
      <w:r>
        <w:rPr>
          <w:rtl/>
        </w:rPr>
        <w:t>م</w:t>
      </w:r>
      <w:r>
        <w:rPr>
          <w:rFonts w:hint="cs"/>
          <w:rtl/>
        </w:rPr>
        <w:t>ی‌</w:t>
      </w:r>
      <w:r>
        <w:rPr>
          <w:rFonts w:hint="eastAsia"/>
          <w:rtl/>
        </w:rPr>
        <w:t>کنند</w:t>
      </w:r>
      <w:r>
        <w:rPr>
          <w:rFonts w:hint="cs"/>
          <w:rtl/>
        </w:rPr>
        <w:t>،</w:t>
      </w:r>
    </w:p>
    <w:p w14:paraId="59AA62F2" w14:textId="77777777" w:rsidR="00A505D5" w:rsidRDefault="00A505D5" w:rsidP="00A505D5">
      <w:pPr>
        <w:ind w:left="1440"/>
        <w:rPr>
          <w:rtl/>
        </w:rPr>
      </w:pPr>
      <w:r>
        <w:rPr>
          <w:rFonts w:hint="cs"/>
          <w:rtl/>
        </w:rPr>
        <w:t>اما به جهت وجود دلایل دیگری مانند روایت «</w:t>
      </w:r>
      <w:r w:rsidRPr="00976980">
        <w:rPr>
          <w:rFonts w:cs="B Badr" w:hint="cs"/>
          <w:rtl/>
        </w:rPr>
        <w:t>عَنْ مَسْعَدَةَ بْنِ زِ</w:t>
      </w:r>
      <w:r>
        <w:rPr>
          <w:rFonts w:cs="B Badr" w:hint="cs"/>
          <w:rtl/>
        </w:rPr>
        <w:t>ی</w:t>
      </w:r>
      <w:r w:rsidRPr="00976980">
        <w:rPr>
          <w:rFonts w:cs="B Badr" w:hint="cs"/>
          <w:rtl/>
        </w:rPr>
        <w:t xml:space="preserve">ادٍ </w:t>
      </w:r>
      <w:r>
        <w:rPr>
          <w:rFonts w:cs="B Badr"/>
          <w:rtl/>
        </w:rPr>
        <w:t>قَالَ</w:t>
      </w:r>
      <w:r w:rsidRPr="00976980">
        <w:rPr>
          <w:rFonts w:cs="B Badr" w:hint="cs"/>
          <w:rtl/>
        </w:rPr>
        <w:t xml:space="preserve"> سَمِعْتُ جَعْفَرَ بْنَ مُحَمَّدٍ ع</w:t>
      </w:r>
      <w:r>
        <w:rPr>
          <w:rFonts w:cs="B Badr" w:hint="cs"/>
          <w:rtl/>
        </w:rPr>
        <w:t>َ</w:t>
      </w:r>
      <w:r w:rsidRPr="00976980">
        <w:rPr>
          <w:rFonts w:cs="B Badr" w:hint="cs"/>
          <w:rtl/>
        </w:rPr>
        <w:t>ل</w:t>
      </w:r>
      <w:r>
        <w:rPr>
          <w:rFonts w:cs="B Badr" w:hint="cs"/>
          <w:rtl/>
        </w:rPr>
        <w:t>َ</w:t>
      </w:r>
      <w:r w:rsidRPr="00976980">
        <w:rPr>
          <w:rFonts w:cs="B Badr" w:hint="cs"/>
          <w:rtl/>
        </w:rPr>
        <w:t>یه</w:t>
      </w:r>
      <w:r>
        <w:rPr>
          <w:rFonts w:cs="B Badr" w:hint="cs"/>
          <w:rtl/>
        </w:rPr>
        <w:t>ِ</w:t>
      </w:r>
      <w:r w:rsidRPr="00976980">
        <w:rPr>
          <w:rFonts w:cs="B Badr" w:hint="cs"/>
          <w:rtl/>
        </w:rPr>
        <w:t>‌الس</w:t>
      </w:r>
      <w:r>
        <w:rPr>
          <w:rFonts w:cs="B Badr" w:hint="cs"/>
          <w:rtl/>
        </w:rPr>
        <w:t>َّ</w:t>
      </w:r>
      <w:r w:rsidRPr="00976980">
        <w:rPr>
          <w:rFonts w:cs="B Badr" w:hint="cs"/>
          <w:rtl/>
        </w:rPr>
        <w:t>لام</w:t>
      </w:r>
      <w:r>
        <w:rPr>
          <w:rFonts w:cs="B Badr" w:hint="cs"/>
          <w:rtl/>
        </w:rPr>
        <w:t>ُ</w:t>
      </w:r>
      <w:r w:rsidRPr="00976980">
        <w:rPr>
          <w:rFonts w:cs="B Badr" w:hint="cs"/>
          <w:rtl/>
        </w:rPr>
        <w:t xml:space="preserve"> وَ قَدْ سُئِلَ عَنْ قَوْلِهِ </w:t>
      </w:r>
      <w:r>
        <w:rPr>
          <w:rFonts w:cs="B Badr"/>
          <w:rtl/>
        </w:rPr>
        <w:t>تَعَالَ</w:t>
      </w:r>
      <w:r>
        <w:rPr>
          <w:rFonts w:cs="B Badr" w:hint="cs"/>
          <w:rtl/>
        </w:rPr>
        <w:t>ی</w:t>
      </w:r>
      <w:r w:rsidRPr="00976980">
        <w:rPr>
          <w:rFonts w:cs="B Badr" w:hint="cs"/>
          <w:rtl/>
        </w:rPr>
        <w:t xml:space="preserve"> فَلِلَّهِ الْحُجَّةُ الْبالِغَةُ فَقَالَ إِنَّ اللَّهَ تَعَالَ</w:t>
      </w:r>
      <w:r>
        <w:rPr>
          <w:rFonts w:cs="B Badr" w:hint="cs"/>
          <w:rtl/>
        </w:rPr>
        <w:t>ی</w:t>
      </w:r>
      <w:r w:rsidRPr="00976980">
        <w:rPr>
          <w:rFonts w:cs="B Badr" w:hint="cs"/>
          <w:rtl/>
        </w:rPr>
        <w:t xml:space="preserve"> </w:t>
      </w:r>
      <w:r>
        <w:rPr>
          <w:rFonts w:cs="B Badr" w:hint="cs"/>
          <w:rtl/>
        </w:rPr>
        <w:t>ی</w:t>
      </w:r>
      <w:r w:rsidRPr="00976980">
        <w:rPr>
          <w:rFonts w:cs="B Badr" w:hint="cs"/>
          <w:rtl/>
        </w:rPr>
        <w:t xml:space="preserve">قُولُ لِلْعَبْدِ </w:t>
      </w:r>
      <w:r>
        <w:rPr>
          <w:rFonts w:cs="B Badr" w:hint="cs"/>
          <w:rtl/>
        </w:rPr>
        <w:t>ی</w:t>
      </w:r>
      <w:r w:rsidRPr="00976980">
        <w:rPr>
          <w:rFonts w:cs="B Badr" w:hint="cs"/>
          <w:rtl/>
        </w:rPr>
        <w:t>وْمَ الْقِ</w:t>
      </w:r>
      <w:r>
        <w:rPr>
          <w:rFonts w:cs="B Badr" w:hint="cs"/>
          <w:rtl/>
        </w:rPr>
        <w:t>ی</w:t>
      </w:r>
      <w:r w:rsidRPr="00976980">
        <w:rPr>
          <w:rFonts w:cs="B Badr" w:hint="cs"/>
          <w:rtl/>
        </w:rPr>
        <w:t>امَةِ عَبْدِ</w:t>
      </w:r>
      <w:r>
        <w:rPr>
          <w:rFonts w:cs="B Badr" w:hint="cs"/>
          <w:rtl/>
        </w:rPr>
        <w:t>ی</w:t>
      </w:r>
      <w:r w:rsidRPr="00976980">
        <w:rPr>
          <w:rFonts w:cs="B Badr" w:hint="cs"/>
          <w:rtl/>
        </w:rPr>
        <w:t xml:space="preserve"> أَ </w:t>
      </w:r>
      <w:r>
        <w:rPr>
          <w:rFonts w:cs="B Badr" w:hint="cs"/>
          <w:rtl/>
        </w:rPr>
        <w:t>ک</w:t>
      </w:r>
      <w:r w:rsidRPr="00976980">
        <w:rPr>
          <w:rFonts w:cs="B Badr" w:hint="cs"/>
          <w:rtl/>
        </w:rPr>
        <w:t xml:space="preserve">نْتَ عَالِماً فَإِنْ قَالَ نَعَمْ قَالَ لَهُ أَ فَلَا عَمِلْتَ بِمَا عَلِمْتَ وَ إِنْ قَالَ </w:t>
      </w:r>
      <w:r>
        <w:rPr>
          <w:rFonts w:cs="B Badr"/>
          <w:rtl/>
        </w:rPr>
        <w:t>کنْتُ</w:t>
      </w:r>
      <w:r w:rsidRPr="00976980">
        <w:rPr>
          <w:rFonts w:cs="B Badr" w:hint="cs"/>
          <w:rtl/>
        </w:rPr>
        <w:t xml:space="preserve"> جَاهِلًا قَالَ لَهُ أَ فَلَا </w:t>
      </w:r>
      <w:r>
        <w:rPr>
          <w:rFonts w:cs="B Badr"/>
          <w:rtl/>
        </w:rPr>
        <w:t>تَعَلَّمْتَ</w:t>
      </w:r>
      <w:r w:rsidRPr="00976980">
        <w:rPr>
          <w:rFonts w:cs="B Badr" w:hint="cs"/>
          <w:rtl/>
        </w:rPr>
        <w:t xml:space="preserve"> حَتَّ</w:t>
      </w:r>
      <w:r>
        <w:rPr>
          <w:rFonts w:cs="B Badr" w:hint="cs"/>
          <w:rtl/>
        </w:rPr>
        <w:t>ی</w:t>
      </w:r>
      <w:r w:rsidRPr="00976980">
        <w:rPr>
          <w:rFonts w:cs="B Badr" w:hint="cs"/>
          <w:rtl/>
        </w:rPr>
        <w:t xml:space="preserve"> تَعْمَلَ فَ</w:t>
      </w:r>
      <w:r>
        <w:rPr>
          <w:rFonts w:cs="B Badr" w:hint="cs"/>
          <w:rtl/>
        </w:rPr>
        <w:t>ی</w:t>
      </w:r>
      <w:r w:rsidRPr="00976980">
        <w:rPr>
          <w:rFonts w:cs="B Badr" w:hint="cs"/>
          <w:rtl/>
        </w:rPr>
        <w:t xml:space="preserve">خْصِمُهُ وَ </w:t>
      </w:r>
      <w:r>
        <w:rPr>
          <w:rFonts w:cs="B Badr"/>
          <w:rtl/>
        </w:rPr>
        <w:t>ذَلِک</w:t>
      </w:r>
      <w:r w:rsidRPr="00976980">
        <w:rPr>
          <w:rFonts w:cs="B Badr" w:hint="cs"/>
          <w:rtl/>
        </w:rPr>
        <w:t xml:space="preserve"> الْحُجَّةُ الْبَالِغَة</w:t>
      </w:r>
      <w:r>
        <w:rPr>
          <w:rFonts w:hint="cs"/>
          <w:rtl/>
        </w:rPr>
        <w:t>»</w:t>
      </w:r>
      <w:r>
        <w:rPr>
          <w:rStyle w:val="FootnoteReference"/>
          <w:rtl/>
        </w:rPr>
        <w:footnoteReference w:id="301"/>
      </w:r>
      <w:r>
        <w:rPr>
          <w:rFonts w:hint="cs"/>
          <w:rtl/>
        </w:rPr>
        <w:t>، روایت «</w:t>
      </w:r>
      <w:r w:rsidRPr="00B43AD7">
        <w:rPr>
          <w:rFonts w:cs="B Badr" w:hint="cs"/>
          <w:rtl/>
        </w:rPr>
        <w:t xml:space="preserve">عَنْ </w:t>
      </w:r>
      <w:r w:rsidRPr="00B43AD7">
        <w:rPr>
          <w:rFonts w:cs="B Badr" w:hint="cs"/>
          <w:rtl/>
        </w:rPr>
        <w:lastRenderedPageBreak/>
        <w:t xml:space="preserve">عَبْدِ الرَّحْمَنِ بْنِ الْحَجَّاجِ قَالَ: سَأَلْتُ أَبَا الْحَسَنِ </w:t>
      </w:r>
      <w:r>
        <w:rPr>
          <w:rFonts w:cs="B Badr" w:hint="cs"/>
          <w:rtl/>
        </w:rPr>
        <w:t>عَلَیهِ‌السَّلامُ</w:t>
      </w:r>
      <w:r w:rsidRPr="00B43AD7">
        <w:rPr>
          <w:rFonts w:cs="B Badr" w:hint="cs"/>
          <w:rtl/>
        </w:rPr>
        <w:t xml:space="preserve"> عَنْ رَجُلَ</w:t>
      </w:r>
      <w:r>
        <w:rPr>
          <w:rFonts w:cs="B Badr" w:hint="cs"/>
          <w:rtl/>
        </w:rPr>
        <w:t>ی</w:t>
      </w:r>
      <w:r w:rsidRPr="00B43AD7">
        <w:rPr>
          <w:rFonts w:cs="B Badr" w:hint="cs"/>
          <w:rtl/>
        </w:rPr>
        <w:t>نِ أَصَابَا صَ</w:t>
      </w:r>
      <w:r>
        <w:rPr>
          <w:rFonts w:cs="B Badr" w:hint="cs"/>
          <w:rtl/>
        </w:rPr>
        <w:t>ی</w:t>
      </w:r>
      <w:r w:rsidRPr="00B43AD7">
        <w:rPr>
          <w:rFonts w:cs="B Badr" w:hint="cs"/>
          <w:rtl/>
        </w:rPr>
        <w:t>داً وَ هُمَا مُحْرِمَانِ الْجَزَاءُ بَ</w:t>
      </w:r>
      <w:r>
        <w:rPr>
          <w:rFonts w:cs="B Badr" w:hint="cs"/>
          <w:rtl/>
        </w:rPr>
        <w:t>ی</w:t>
      </w:r>
      <w:r w:rsidRPr="00B43AD7">
        <w:rPr>
          <w:rFonts w:cs="B Badr" w:hint="cs"/>
          <w:rtl/>
        </w:rPr>
        <w:t>نَهُمَا أَوْ عَلَ</w:t>
      </w:r>
      <w:r>
        <w:rPr>
          <w:rFonts w:cs="B Badr" w:hint="cs"/>
          <w:rtl/>
        </w:rPr>
        <w:t>ی</w:t>
      </w:r>
      <w:r w:rsidRPr="00B43AD7">
        <w:rPr>
          <w:rFonts w:cs="B Badr" w:hint="cs"/>
          <w:rtl/>
        </w:rPr>
        <w:t xml:space="preserve"> </w:t>
      </w:r>
      <w:r>
        <w:rPr>
          <w:rFonts w:cs="B Badr" w:hint="cs"/>
          <w:rtl/>
        </w:rPr>
        <w:t>ک</w:t>
      </w:r>
      <w:r w:rsidRPr="00B43AD7">
        <w:rPr>
          <w:rFonts w:cs="B Badr" w:hint="cs"/>
          <w:rtl/>
        </w:rPr>
        <w:t>لِّ وَاحِدٍ مِنْهُمَا جَزَاءٌ فَقَالَ لَا بَلْ عَلَ</w:t>
      </w:r>
      <w:r>
        <w:rPr>
          <w:rFonts w:cs="B Badr" w:hint="cs"/>
          <w:rtl/>
        </w:rPr>
        <w:t>ی</w:t>
      </w:r>
      <w:r w:rsidRPr="00B43AD7">
        <w:rPr>
          <w:rFonts w:cs="B Badr" w:hint="cs"/>
          <w:rtl/>
        </w:rPr>
        <w:t xml:space="preserve">هِمَا أَنْ </w:t>
      </w:r>
      <w:r>
        <w:rPr>
          <w:rFonts w:cs="B Badr" w:hint="cs"/>
          <w:rtl/>
        </w:rPr>
        <w:t>ی</w:t>
      </w:r>
      <w:r w:rsidRPr="00B43AD7">
        <w:rPr>
          <w:rFonts w:cs="B Badr" w:hint="cs"/>
          <w:rtl/>
        </w:rPr>
        <w:t>جْزِ</w:t>
      </w:r>
      <w:r>
        <w:rPr>
          <w:rFonts w:cs="B Badr" w:hint="cs"/>
          <w:rtl/>
        </w:rPr>
        <w:t>ی</w:t>
      </w:r>
      <w:r w:rsidRPr="00B43AD7">
        <w:rPr>
          <w:rFonts w:cs="B Badr" w:hint="cs"/>
          <w:rtl/>
        </w:rPr>
        <w:t xml:space="preserve"> </w:t>
      </w:r>
      <w:r>
        <w:rPr>
          <w:rFonts w:cs="B Badr" w:hint="cs"/>
          <w:rtl/>
        </w:rPr>
        <w:t>ک</w:t>
      </w:r>
      <w:r w:rsidRPr="00B43AD7">
        <w:rPr>
          <w:rFonts w:cs="B Badr" w:hint="cs"/>
          <w:rtl/>
        </w:rPr>
        <w:t>لُّ وَاحِدٍ مِنْهُمَا الصَّ</w:t>
      </w:r>
      <w:r>
        <w:rPr>
          <w:rFonts w:cs="B Badr" w:hint="cs"/>
          <w:rtl/>
        </w:rPr>
        <w:t>ی</w:t>
      </w:r>
      <w:r w:rsidRPr="00B43AD7">
        <w:rPr>
          <w:rFonts w:cs="B Badr" w:hint="cs"/>
          <w:rtl/>
        </w:rPr>
        <w:t>دَ قُلْتُ إِنَّ بَعْضَ أَصْحَابِنَا سَأَلَنِ</w:t>
      </w:r>
      <w:r>
        <w:rPr>
          <w:rFonts w:cs="B Badr" w:hint="cs"/>
          <w:rtl/>
        </w:rPr>
        <w:t>ی</w:t>
      </w:r>
      <w:r w:rsidRPr="00B43AD7">
        <w:rPr>
          <w:rFonts w:cs="B Badr" w:hint="cs"/>
          <w:rtl/>
        </w:rPr>
        <w:t xml:space="preserve"> عَنْ ذَلِ</w:t>
      </w:r>
      <w:r>
        <w:rPr>
          <w:rFonts w:cs="B Badr" w:hint="cs"/>
          <w:rtl/>
        </w:rPr>
        <w:t>ک</w:t>
      </w:r>
      <w:r w:rsidRPr="00B43AD7">
        <w:rPr>
          <w:rFonts w:cs="B Badr" w:hint="cs"/>
          <w:rtl/>
        </w:rPr>
        <w:t xml:space="preserve"> فَلَمْ أَدْرِ مَا عَلَ</w:t>
      </w:r>
      <w:r>
        <w:rPr>
          <w:rFonts w:cs="B Badr" w:hint="cs"/>
          <w:rtl/>
        </w:rPr>
        <w:t>ی</w:t>
      </w:r>
      <w:r w:rsidRPr="00B43AD7">
        <w:rPr>
          <w:rFonts w:cs="B Badr" w:hint="cs"/>
          <w:rtl/>
        </w:rPr>
        <w:t xml:space="preserve">هِ فَقَالَ إِذَا أَصَبْتُمْ </w:t>
      </w:r>
      <w:r>
        <w:rPr>
          <w:rFonts w:cs="B Badr"/>
          <w:rtl/>
        </w:rPr>
        <w:t>مِثْلَ</w:t>
      </w:r>
      <w:r w:rsidRPr="00B43AD7">
        <w:rPr>
          <w:rFonts w:cs="B Badr" w:hint="cs"/>
          <w:rtl/>
        </w:rPr>
        <w:t xml:space="preserve"> هَذَا فَلَمْ تَدْرُوا فَعَلَ</w:t>
      </w:r>
      <w:r>
        <w:rPr>
          <w:rFonts w:cs="B Badr" w:hint="cs"/>
          <w:rtl/>
        </w:rPr>
        <w:t>یک</w:t>
      </w:r>
      <w:r w:rsidRPr="00B43AD7">
        <w:rPr>
          <w:rFonts w:cs="B Badr" w:hint="cs"/>
          <w:rtl/>
        </w:rPr>
        <w:t>مْ بِالاحْتِ</w:t>
      </w:r>
      <w:r>
        <w:rPr>
          <w:rFonts w:cs="B Badr" w:hint="cs"/>
          <w:rtl/>
        </w:rPr>
        <w:t>ی</w:t>
      </w:r>
      <w:r w:rsidRPr="00B43AD7">
        <w:rPr>
          <w:rFonts w:cs="B Badr" w:hint="cs"/>
          <w:rtl/>
        </w:rPr>
        <w:t>اطِ حَتَّ</w:t>
      </w:r>
      <w:r>
        <w:rPr>
          <w:rFonts w:cs="B Badr" w:hint="cs"/>
          <w:rtl/>
        </w:rPr>
        <w:t>ی</w:t>
      </w:r>
      <w:r w:rsidRPr="00B43AD7">
        <w:rPr>
          <w:rFonts w:cs="B Badr" w:hint="cs"/>
          <w:rtl/>
        </w:rPr>
        <w:t xml:space="preserve"> تَسْأَلُوا عَنْهُ فَتَعْلَمُوا</w:t>
      </w:r>
      <w:r>
        <w:rPr>
          <w:rFonts w:hint="cs"/>
          <w:rtl/>
        </w:rPr>
        <w:t>»</w:t>
      </w:r>
      <w:r>
        <w:rPr>
          <w:rStyle w:val="FootnoteReference"/>
          <w:rtl/>
        </w:rPr>
        <w:footnoteReference w:id="302"/>
      </w:r>
      <w:r>
        <w:rPr>
          <w:rFonts w:hint="cs"/>
          <w:rtl/>
        </w:rPr>
        <w:t xml:space="preserve"> و روایت «</w:t>
      </w:r>
      <w:r w:rsidRPr="007171B5">
        <w:rPr>
          <w:rFonts w:cs="B Badr" w:hint="cs"/>
          <w:rtl/>
        </w:rPr>
        <w:t>عَنْ أَبِ</w:t>
      </w:r>
      <w:r>
        <w:rPr>
          <w:rFonts w:cs="B Badr" w:hint="cs"/>
          <w:rtl/>
        </w:rPr>
        <w:t>ی</w:t>
      </w:r>
      <w:r w:rsidRPr="007171B5">
        <w:rPr>
          <w:rFonts w:cs="B Badr" w:hint="cs"/>
          <w:rtl/>
        </w:rPr>
        <w:t xml:space="preserve"> عَبْدِ اللَّهِ ع</w:t>
      </w:r>
      <w:r>
        <w:rPr>
          <w:rFonts w:cs="B Badr" w:hint="cs"/>
          <w:rtl/>
        </w:rPr>
        <w:t>َ</w:t>
      </w:r>
      <w:r w:rsidRPr="007171B5">
        <w:rPr>
          <w:rFonts w:cs="B Badr" w:hint="cs"/>
          <w:rtl/>
        </w:rPr>
        <w:t>ل</w:t>
      </w:r>
      <w:r>
        <w:rPr>
          <w:rFonts w:cs="B Badr" w:hint="cs"/>
          <w:rtl/>
        </w:rPr>
        <w:t>َ</w:t>
      </w:r>
      <w:r w:rsidRPr="007171B5">
        <w:rPr>
          <w:rFonts w:cs="B Badr" w:hint="cs"/>
          <w:rtl/>
        </w:rPr>
        <w:t>یه</w:t>
      </w:r>
      <w:r>
        <w:rPr>
          <w:rFonts w:cs="B Badr" w:hint="cs"/>
          <w:rtl/>
        </w:rPr>
        <w:t>ِ</w:t>
      </w:r>
      <w:r w:rsidRPr="007171B5">
        <w:rPr>
          <w:rFonts w:cs="B Badr" w:hint="cs"/>
          <w:rtl/>
        </w:rPr>
        <w:t>‌الس</w:t>
      </w:r>
      <w:r>
        <w:rPr>
          <w:rFonts w:cs="B Badr" w:hint="cs"/>
          <w:rtl/>
        </w:rPr>
        <w:t>َّ</w:t>
      </w:r>
      <w:r w:rsidRPr="007171B5">
        <w:rPr>
          <w:rFonts w:cs="B Badr" w:hint="cs"/>
          <w:rtl/>
        </w:rPr>
        <w:t>لام</w:t>
      </w:r>
      <w:r>
        <w:rPr>
          <w:rFonts w:cs="B Badr" w:hint="cs"/>
          <w:rtl/>
        </w:rPr>
        <w:t>ُ</w:t>
      </w:r>
      <w:r w:rsidRPr="007171B5">
        <w:rPr>
          <w:rFonts w:cs="B Badr" w:hint="cs"/>
          <w:rtl/>
        </w:rPr>
        <w:t xml:space="preserve"> قَالَ: إِنَّ النَّبِ</w:t>
      </w:r>
      <w:r>
        <w:rPr>
          <w:rFonts w:cs="B Badr" w:hint="cs"/>
          <w:rtl/>
        </w:rPr>
        <w:t>ی</w:t>
      </w:r>
      <w:r w:rsidRPr="007171B5">
        <w:rPr>
          <w:rFonts w:cs="B Badr" w:hint="cs"/>
          <w:rtl/>
        </w:rPr>
        <w:t xml:space="preserve"> ص</w:t>
      </w:r>
      <w:r>
        <w:rPr>
          <w:rFonts w:cs="B Badr" w:hint="cs"/>
          <w:rtl/>
        </w:rPr>
        <w:t>َلَّی اللهُ عَلَیهِ و آلِه</w:t>
      </w:r>
      <w:r w:rsidRPr="007171B5">
        <w:rPr>
          <w:rFonts w:cs="B Badr" w:hint="cs"/>
          <w:rtl/>
        </w:rPr>
        <w:t xml:space="preserve"> ذُ</w:t>
      </w:r>
      <w:r>
        <w:rPr>
          <w:rFonts w:cs="B Badr" w:hint="cs"/>
          <w:rtl/>
        </w:rPr>
        <w:t>ک</w:t>
      </w:r>
      <w:r w:rsidRPr="007171B5">
        <w:rPr>
          <w:rFonts w:cs="B Badr" w:hint="cs"/>
          <w:rtl/>
        </w:rPr>
        <w:t>رَ لَهُ أَنَّ رَجُلًا أَصَابَتْهُ جَنَابَةٌ عَلَ</w:t>
      </w:r>
      <w:r>
        <w:rPr>
          <w:rFonts w:cs="B Badr" w:hint="cs"/>
          <w:rtl/>
        </w:rPr>
        <w:t>ی</w:t>
      </w:r>
      <w:r w:rsidRPr="007171B5">
        <w:rPr>
          <w:rFonts w:cs="B Badr" w:hint="cs"/>
          <w:rtl/>
        </w:rPr>
        <w:t xml:space="preserve"> جُرْحٍ </w:t>
      </w:r>
      <w:r>
        <w:rPr>
          <w:rFonts w:cs="B Badr" w:hint="cs"/>
          <w:rtl/>
        </w:rPr>
        <w:t>ک</w:t>
      </w:r>
      <w:r w:rsidRPr="007171B5">
        <w:rPr>
          <w:rFonts w:cs="B Badr" w:hint="cs"/>
          <w:rtl/>
        </w:rPr>
        <w:t>انَ بِهِ فَأُمِرَ بِالْغُسْلِ فَاغْتَسَلَ فَ</w:t>
      </w:r>
      <w:r>
        <w:rPr>
          <w:rFonts w:cs="B Badr" w:hint="cs"/>
          <w:rtl/>
        </w:rPr>
        <w:t>ک</w:t>
      </w:r>
      <w:r w:rsidRPr="007171B5">
        <w:rPr>
          <w:rFonts w:cs="B Badr" w:hint="cs"/>
          <w:rtl/>
        </w:rPr>
        <w:t>زَّ فَمَاتَ فَقَالَ رَسُولُ اللَّهِ ص</w:t>
      </w:r>
      <w:r>
        <w:rPr>
          <w:rFonts w:cs="B Badr" w:hint="cs"/>
          <w:rtl/>
        </w:rPr>
        <w:t>َلَّی اللهُ عَلَیهِ و آلِه</w:t>
      </w:r>
      <w:r w:rsidRPr="007171B5">
        <w:rPr>
          <w:rFonts w:cs="B Badr" w:hint="cs"/>
          <w:rtl/>
        </w:rPr>
        <w:t xml:space="preserve"> </w:t>
      </w:r>
      <w:r>
        <w:rPr>
          <w:rFonts w:cs="B Badr"/>
          <w:rtl/>
        </w:rPr>
        <w:t>قَتَلُوهُ</w:t>
      </w:r>
      <w:r w:rsidRPr="007171B5">
        <w:rPr>
          <w:rFonts w:cs="B Badr" w:hint="cs"/>
          <w:rtl/>
        </w:rPr>
        <w:t xml:space="preserve"> </w:t>
      </w:r>
      <w:r>
        <w:rPr>
          <w:rFonts w:cs="B Badr"/>
          <w:rtl/>
        </w:rPr>
        <w:t>قَتَلَهُمُ</w:t>
      </w:r>
      <w:r w:rsidRPr="007171B5">
        <w:rPr>
          <w:rFonts w:cs="B Badr" w:hint="cs"/>
          <w:rtl/>
        </w:rPr>
        <w:t xml:space="preserve"> </w:t>
      </w:r>
      <w:r>
        <w:rPr>
          <w:rFonts w:cs="B Badr"/>
          <w:rtl/>
        </w:rPr>
        <w:t>اللَّهُ</w:t>
      </w:r>
      <w:r w:rsidRPr="007171B5">
        <w:rPr>
          <w:rFonts w:cs="B Badr" w:hint="cs"/>
          <w:rtl/>
        </w:rPr>
        <w:t xml:space="preserve"> إِنَّمَا </w:t>
      </w:r>
      <w:r>
        <w:rPr>
          <w:rFonts w:cs="B Badr" w:hint="cs"/>
          <w:rtl/>
        </w:rPr>
        <w:t>ک</w:t>
      </w:r>
      <w:r w:rsidRPr="007171B5">
        <w:rPr>
          <w:rFonts w:cs="B Badr" w:hint="cs"/>
          <w:rtl/>
        </w:rPr>
        <w:t>انَ دَوَاءُ الْعِ</w:t>
      </w:r>
      <w:r>
        <w:rPr>
          <w:rFonts w:cs="B Badr" w:hint="cs"/>
          <w:rtl/>
        </w:rPr>
        <w:t>ی</w:t>
      </w:r>
      <w:r w:rsidRPr="007171B5">
        <w:rPr>
          <w:rFonts w:cs="B Badr" w:hint="cs"/>
          <w:rtl/>
        </w:rPr>
        <w:t xml:space="preserve"> السُّؤَالَ</w:t>
      </w:r>
      <w:r>
        <w:rPr>
          <w:rFonts w:hint="cs"/>
          <w:rtl/>
        </w:rPr>
        <w:t>»</w:t>
      </w:r>
      <w:r>
        <w:rPr>
          <w:rStyle w:val="FootnoteReference"/>
          <w:rtl/>
        </w:rPr>
        <w:footnoteReference w:id="303"/>
      </w:r>
      <w:r>
        <w:rPr>
          <w:rFonts w:hint="cs"/>
          <w:rtl/>
        </w:rPr>
        <w:t xml:space="preserve"> که دال بر وجوب فحص و تعلم احکام هستند، وجوب </w:t>
      </w:r>
      <w:r>
        <w:rPr>
          <w:rtl/>
        </w:rPr>
        <w:t>مقدمه‌</w:t>
      </w:r>
      <w:r>
        <w:rPr>
          <w:rFonts w:hint="cs"/>
          <w:rtl/>
        </w:rPr>
        <w:t xml:space="preserve">ی </w:t>
      </w:r>
      <w:r>
        <w:rPr>
          <w:rtl/>
        </w:rPr>
        <w:t>مفوته‌</w:t>
      </w:r>
      <w:r>
        <w:rPr>
          <w:rFonts w:hint="cs"/>
          <w:rtl/>
        </w:rPr>
        <w:t xml:space="preserve">ی تعلم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78A2BE1E" w14:textId="77777777" w:rsidR="00A505D5" w:rsidRDefault="00A505D5" w:rsidP="00A505D5">
      <w:pPr>
        <w:ind w:left="720"/>
        <w:rPr>
          <w:rtl/>
        </w:rPr>
      </w:pPr>
      <w:r>
        <w:rPr>
          <w:rFonts w:hint="cs"/>
          <w:rtl/>
        </w:rPr>
        <w:t>2. نوع وجوب:</w:t>
      </w:r>
    </w:p>
    <w:p w14:paraId="16648DCC" w14:textId="77777777" w:rsidR="00A505D5" w:rsidRDefault="00A505D5" w:rsidP="00A505D5">
      <w:pPr>
        <w:ind w:left="1440"/>
        <w:rPr>
          <w:rtl/>
        </w:rPr>
      </w:pPr>
      <w:r>
        <w:rPr>
          <w:rFonts w:hint="cs"/>
          <w:rtl/>
        </w:rPr>
        <w:t xml:space="preserve">در مقدمات </w:t>
      </w:r>
      <w:r>
        <w:rPr>
          <w:rtl/>
        </w:rPr>
        <w:t>مفوته‌</w:t>
      </w:r>
      <w:r>
        <w:rPr>
          <w:rFonts w:hint="cs"/>
          <w:rtl/>
        </w:rPr>
        <w:t>ی غیر تعلم وجوب ارشادی است؛</w:t>
      </w:r>
    </w:p>
    <w:p w14:paraId="2AA07931" w14:textId="77777777" w:rsidR="00A505D5" w:rsidRDefault="00A505D5" w:rsidP="00A505D5">
      <w:pPr>
        <w:ind w:left="1440"/>
        <w:rPr>
          <w:rtl/>
        </w:rPr>
      </w:pPr>
      <w:r>
        <w:rPr>
          <w:rFonts w:hint="cs"/>
          <w:rtl/>
        </w:rPr>
        <w:t xml:space="preserve">اما در </w:t>
      </w:r>
      <w:r>
        <w:rPr>
          <w:rtl/>
        </w:rPr>
        <w:t>مقدمه‌</w:t>
      </w:r>
      <w:r>
        <w:rPr>
          <w:rFonts w:hint="cs"/>
          <w:rtl/>
        </w:rPr>
        <w:t xml:space="preserve">ی </w:t>
      </w:r>
      <w:r>
        <w:rPr>
          <w:rtl/>
        </w:rPr>
        <w:t>مفوته‌</w:t>
      </w:r>
      <w:r>
        <w:rPr>
          <w:rFonts w:hint="cs"/>
          <w:rtl/>
        </w:rPr>
        <w:t xml:space="preserve">ی تعلم وجوب نفسی تهیئی است؛ یعنی برخلاف وجوب غیری ناشی از </w:t>
      </w:r>
      <w:r>
        <w:rPr>
          <w:rtl/>
        </w:rPr>
        <w:t>ذ</w:t>
      </w:r>
      <w:r>
        <w:rPr>
          <w:rFonts w:hint="cs"/>
          <w:rtl/>
        </w:rPr>
        <w:t>ی‌</w:t>
      </w:r>
      <w:r>
        <w:rPr>
          <w:rFonts w:hint="eastAsia"/>
          <w:rtl/>
        </w:rPr>
        <w:t>المقدمه</w:t>
      </w:r>
      <w:r>
        <w:rPr>
          <w:rFonts w:hint="cs"/>
          <w:rtl/>
        </w:rPr>
        <w:t xml:space="preserve"> نیست و عقاب مستقل نیز ندارد، بلکه عقاب به جهت </w:t>
      </w:r>
      <w:r>
        <w:rPr>
          <w:rtl/>
        </w:rPr>
        <w:t>واقعه‌ا</w:t>
      </w:r>
      <w:r>
        <w:rPr>
          <w:rFonts w:hint="cs"/>
          <w:rtl/>
        </w:rPr>
        <w:t>ی است که تعلم آن ترک شده است.</w:t>
      </w:r>
    </w:p>
    <w:p w14:paraId="69561B79" w14:textId="77777777" w:rsidR="00A505D5" w:rsidRDefault="00A505D5" w:rsidP="00A505D5">
      <w:pPr>
        <w:ind w:left="720"/>
        <w:rPr>
          <w:rtl/>
        </w:rPr>
      </w:pPr>
      <w:r>
        <w:rPr>
          <w:rFonts w:hint="cs"/>
          <w:rtl/>
        </w:rPr>
        <w:t>این تفاوت نیز به جهت تفاوت ادله است.</w:t>
      </w:r>
    </w:p>
    <w:p w14:paraId="2768E685" w14:textId="77777777" w:rsidR="00A505D5" w:rsidRDefault="00A505D5" w:rsidP="00A505D5">
      <w:pPr>
        <w:rPr>
          <w:rtl/>
        </w:rPr>
      </w:pPr>
      <w:r>
        <w:rPr>
          <w:rFonts w:hint="cs"/>
          <w:rtl/>
        </w:rPr>
        <w:t>بنابراین دیدگاه «مرحوم آخوند» در مورد تحصیل علم این است که علم از مقدمات مفوته است (</w:t>
      </w:r>
      <w:r>
        <w:rPr>
          <w:rtl/>
        </w:rPr>
        <w:t>م</w:t>
      </w:r>
      <w:r>
        <w:rPr>
          <w:rFonts w:hint="cs"/>
          <w:rtl/>
        </w:rPr>
        <w:t>ی‌</w:t>
      </w:r>
      <w:r>
        <w:rPr>
          <w:rFonts w:hint="eastAsia"/>
          <w:rtl/>
        </w:rPr>
        <w:t>توان</w:t>
      </w:r>
      <w:r>
        <w:rPr>
          <w:rFonts w:hint="cs"/>
          <w:rtl/>
        </w:rPr>
        <w:t xml:space="preserve"> با وجود لحاظی و به نحو شرط متأخر آن را لحاظ کرد) و تحصیل آن واجب است. بنابراین اگر شخص قبل از رسیدن زمان واجب به تحصیل علم نپردازد و باعث فوت واجب در زمان خودش شود، معذور نخواهد بود، مگر مواردی که دلیل خاصی بر آنها اقامه شده است.</w:t>
      </w:r>
    </w:p>
    <w:p w14:paraId="7E6055ED" w14:textId="77777777" w:rsidR="00A505D5" w:rsidRDefault="00A505D5" w:rsidP="00A505D5">
      <w:pPr>
        <w:pStyle w:val="Heading5"/>
        <w:rPr>
          <w:rtl/>
        </w:rPr>
      </w:pPr>
      <w:r>
        <w:rPr>
          <w:rFonts w:hint="cs"/>
          <w:rtl/>
        </w:rPr>
        <w:t>کلام «مرحوم نائینی»</w:t>
      </w:r>
      <w:r>
        <w:rPr>
          <w:rStyle w:val="FootnoteReference"/>
          <w:rtl/>
        </w:rPr>
        <w:footnoteReference w:id="304"/>
      </w:r>
    </w:p>
    <w:p w14:paraId="50CD6E97" w14:textId="77777777" w:rsidR="00A505D5" w:rsidRDefault="00A505D5" w:rsidP="00A505D5">
      <w:pPr>
        <w:pStyle w:val="Heading6"/>
        <w:rPr>
          <w:rtl/>
        </w:rPr>
      </w:pPr>
      <w:r>
        <w:rPr>
          <w:rFonts w:hint="cs"/>
          <w:rtl/>
        </w:rPr>
        <w:t>الف) محل طرح بحث</w:t>
      </w:r>
    </w:p>
    <w:p w14:paraId="74187CAE" w14:textId="77777777" w:rsidR="00A505D5" w:rsidRDefault="00A505D5" w:rsidP="00A505D5">
      <w:pPr>
        <w:rPr>
          <w:rtl/>
        </w:rPr>
      </w:pPr>
      <w:r>
        <w:rPr>
          <w:rFonts w:hint="cs"/>
          <w:rtl/>
        </w:rPr>
        <w:t xml:space="preserve">پرداختن به بحث </w:t>
      </w:r>
      <w:r>
        <w:rPr>
          <w:rtl/>
        </w:rPr>
        <w:t>مقدمه‌</w:t>
      </w:r>
      <w:r>
        <w:rPr>
          <w:rFonts w:hint="cs"/>
          <w:rtl/>
        </w:rPr>
        <w:t>ی علم در ضمن مقدمات مفوته اشتباه است و باید این دو بحث از هم تفکیک شوند:</w:t>
      </w:r>
    </w:p>
    <w:p w14:paraId="6A7419A4" w14:textId="77777777" w:rsidR="00A505D5" w:rsidRDefault="00A505D5" w:rsidP="00A505D5">
      <w:pPr>
        <w:ind w:left="720"/>
        <w:rPr>
          <w:rtl/>
        </w:rPr>
      </w:pPr>
      <w:r>
        <w:rPr>
          <w:rFonts w:hint="cs"/>
          <w:rtl/>
        </w:rPr>
        <w:t>بحث مقدمات مفوته باید در غیر تعلم مورد بحث قرار بگیرند؛</w:t>
      </w:r>
    </w:p>
    <w:p w14:paraId="0308A14B" w14:textId="77777777" w:rsidR="00A505D5" w:rsidRDefault="00A505D5" w:rsidP="00A505D5">
      <w:pPr>
        <w:ind w:left="720"/>
        <w:rPr>
          <w:rtl/>
        </w:rPr>
      </w:pPr>
      <w:r>
        <w:rPr>
          <w:rFonts w:hint="cs"/>
          <w:rtl/>
        </w:rPr>
        <w:t xml:space="preserve">و بحث تعلم باید در </w:t>
      </w:r>
      <w:r>
        <w:rPr>
          <w:rtl/>
        </w:rPr>
        <w:t>خاتمه‌</w:t>
      </w:r>
      <w:r>
        <w:rPr>
          <w:rFonts w:hint="cs"/>
          <w:rtl/>
        </w:rPr>
        <w:t>ی شروط تحقق اصل و بحث اشتغال مطرح کرد.</w:t>
      </w:r>
    </w:p>
    <w:p w14:paraId="7D205F42" w14:textId="77777777" w:rsidR="00A505D5" w:rsidRDefault="00A505D5" w:rsidP="00A505D5">
      <w:pPr>
        <w:rPr>
          <w:rtl/>
        </w:rPr>
      </w:pPr>
      <w:r>
        <w:rPr>
          <w:rFonts w:hint="cs"/>
          <w:rtl/>
        </w:rPr>
        <w:t>لزوم رعایت تفکیک بین این دو بحث به جهت تفاوت آنهاست:</w:t>
      </w:r>
    </w:p>
    <w:p w14:paraId="5DF35CD7" w14:textId="77777777" w:rsidR="00A505D5" w:rsidRDefault="00A505D5" w:rsidP="00A505D5">
      <w:pPr>
        <w:ind w:left="720"/>
        <w:rPr>
          <w:rtl/>
        </w:rPr>
      </w:pPr>
      <w:r>
        <w:rPr>
          <w:rFonts w:hint="cs"/>
          <w:rtl/>
        </w:rPr>
        <w:t xml:space="preserve">بحث مقدمات مفوته در مورد قدرت بر امتثال است و آنچه در این مورد مطرح </w:t>
      </w:r>
      <w:r>
        <w:rPr>
          <w:rtl/>
        </w:rPr>
        <w:t>م</w:t>
      </w:r>
      <w:r>
        <w:rPr>
          <w:rFonts w:hint="cs"/>
          <w:rtl/>
        </w:rPr>
        <w:t>ی‌</w:t>
      </w:r>
      <w:r>
        <w:rPr>
          <w:rFonts w:hint="eastAsia"/>
          <w:rtl/>
        </w:rPr>
        <w:t>شود</w:t>
      </w:r>
      <w:r>
        <w:rPr>
          <w:rFonts w:hint="cs"/>
          <w:rtl/>
        </w:rPr>
        <w:t xml:space="preserve"> این است که آیا جایز است مکلف شرطی را تحصیل نکند یا مانعی را ایجاد کند که سبب عدم امکان امتثال واجب در زمان خود بشود یا چنین کاری جایز نیست؛</w:t>
      </w:r>
    </w:p>
    <w:p w14:paraId="5C3D8A3B" w14:textId="77777777" w:rsidR="00A505D5" w:rsidRDefault="00A505D5" w:rsidP="00A505D5">
      <w:pPr>
        <w:ind w:left="720"/>
        <w:rPr>
          <w:rtl/>
        </w:rPr>
      </w:pPr>
      <w:r>
        <w:rPr>
          <w:rFonts w:hint="cs"/>
          <w:rtl/>
        </w:rPr>
        <w:t xml:space="preserve">و بحث </w:t>
      </w:r>
      <w:r>
        <w:rPr>
          <w:rtl/>
        </w:rPr>
        <w:t>مقدمه‌</w:t>
      </w:r>
      <w:r>
        <w:rPr>
          <w:rFonts w:hint="cs"/>
          <w:rtl/>
        </w:rPr>
        <w:t xml:space="preserve">ی علم در مورد </w:t>
      </w:r>
      <w:r>
        <w:rPr>
          <w:rtl/>
        </w:rPr>
        <w:t>ادله‌</w:t>
      </w:r>
      <w:r>
        <w:rPr>
          <w:rFonts w:hint="cs"/>
          <w:rtl/>
        </w:rPr>
        <w:t xml:space="preserve">ی وجوب فحص است و آنچه در این مورد مطرح </w:t>
      </w:r>
      <w:r>
        <w:rPr>
          <w:rtl/>
        </w:rPr>
        <w:t>م</w:t>
      </w:r>
      <w:r>
        <w:rPr>
          <w:rFonts w:hint="cs"/>
          <w:rtl/>
        </w:rPr>
        <w:t>ی‌</w:t>
      </w:r>
      <w:r>
        <w:rPr>
          <w:rFonts w:hint="eastAsia"/>
          <w:rtl/>
        </w:rPr>
        <w:t>شود</w:t>
      </w:r>
      <w:r>
        <w:rPr>
          <w:rFonts w:hint="cs"/>
          <w:rtl/>
        </w:rPr>
        <w:t xml:space="preserve"> این است که از </w:t>
      </w:r>
      <w:r>
        <w:rPr>
          <w:rtl/>
        </w:rPr>
        <w:t>ادله‌</w:t>
      </w:r>
      <w:r>
        <w:rPr>
          <w:rFonts w:hint="cs"/>
          <w:rtl/>
        </w:rPr>
        <w:t xml:space="preserve">ی عقلی یا نقلی وجوب فحص چه مطلبی برداشت </w:t>
      </w:r>
      <w:r>
        <w:rPr>
          <w:rtl/>
        </w:rPr>
        <w:t>م</w:t>
      </w:r>
      <w:r>
        <w:rPr>
          <w:rFonts w:hint="cs"/>
          <w:rtl/>
        </w:rPr>
        <w:t>ی‌</w:t>
      </w:r>
      <w:r>
        <w:rPr>
          <w:rFonts w:hint="eastAsia"/>
          <w:rtl/>
        </w:rPr>
        <w:t>شود</w:t>
      </w:r>
      <w:r>
        <w:rPr>
          <w:rFonts w:hint="cs"/>
          <w:rtl/>
        </w:rPr>
        <w:t>.</w:t>
      </w:r>
    </w:p>
    <w:p w14:paraId="3FECE960" w14:textId="77777777" w:rsidR="00A505D5" w:rsidRDefault="00A505D5" w:rsidP="00A505D5">
      <w:pPr>
        <w:pStyle w:val="Heading6"/>
        <w:rPr>
          <w:rtl/>
        </w:rPr>
      </w:pPr>
      <w:r>
        <w:rPr>
          <w:rFonts w:hint="cs"/>
          <w:rtl/>
        </w:rPr>
        <w:t>بررسی نظر «مرحوم نائینی»</w:t>
      </w:r>
    </w:p>
    <w:p w14:paraId="7EC1EFF2" w14:textId="77777777" w:rsidR="00A505D5" w:rsidRDefault="00A505D5" w:rsidP="00A505D5">
      <w:pPr>
        <w:rPr>
          <w:rtl/>
        </w:rPr>
      </w:pPr>
      <w:r>
        <w:rPr>
          <w:rFonts w:hint="cs"/>
          <w:rtl/>
        </w:rPr>
        <w:t>در این مسئله باید دو بحث را از یکدیگر تفکیک کرد:</w:t>
      </w:r>
    </w:p>
    <w:p w14:paraId="711F2294" w14:textId="77777777" w:rsidR="00A505D5" w:rsidRDefault="00A505D5" w:rsidP="00A505D5">
      <w:pPr>
        <w:ind w:left="720"/>
        <w:rPr>
          <w:rtl/>
        </w:rPr>
      </w:pPr>
      <w:r>
        <w:rPr>
          <w:rFonts w:hint="cs"/>
          <w:rtl/>
        </w:rPr>
        <w:t>اینکه دلیل و ملاک هر یک از دو بحث واحد است یا خیر؛</w:t>
      </w:r>
    </w:p>
    <w:p w14:paraId="527E77C8" w14:textId="77777777" w:rsidR="00A505D5" w:rsidRDefault="00A505D5" w:rsidP="00A505D5">
      <w:pPr>
        <w:ind w:left="720"/>
        <w:rPr>
          <w:rtl/>
        </w:rPr>
      </w:pPr>
      <w:r>
        <w:rPr>
          <w:rFonts w:hint="cs"/>
          <w:rtl/>
        </w:rPr>
        <w:t>و اینکه موضوع مسئله اعم بوده و شامل هر دو بحث است یا خیر.</w:t>
      </w:r>
    </w:p>
    <w:p w14:paraId="58C622C6" w14:textId="77777777" w:rsidR="00A505D5" w:rsidRDefault="00A505D5" w:rsidP="00A505D5">
      <w:pPr>
        <w:rPr>
          <w:rtl/>
        </w:rPr>
      </w:pPr>
      <w:r>
        <w:rPr>
          <w:rFonts w:hint="cs"/>
          <w:rtl/>
        </w:rPr>
        <w:t>در این مورد معتقدیم:</w:t>
      </w:r>
    </w:p>
    <w:p w14:paraId="4430EE15" w14:textId="77777777" w:rsidR="00A505D5" w:rsidRDefault="00A505D5" w:rsidP="00A505D5">
      <w:pPr>
        <w:ind w:left="720"/>
        <w:rPr>
          <w:rtl/>
        </w:rPr>
      </w:pPr>
      <w:r>
        <w:rPr>
          <w:rFonts w:hint="cs"/>
          <w:rtl/>
        </w:rPr>
        <w:t xml:space="preserve">دلیل و ملاک </w:t>
      </w:r>
      <w:r>
        <w:rPr>
          <w:rtl/>
        </w:rPr>
        <w:t>مقدمه‌</w:t>
      </w:r>
      <w:r>
        <w:rPr>
          <w:rFonts w:hint="cs"/>
          <w:rtl/>
        </w:rPr>
        <w:t>ی تعلم با دیگر مقدمات تفاوت دارد:</w:t>
      </w:r>
    </w:p>
    <w:p w14:paraId="242A618A" w14:textId="77777777" w:rsidR="00A505D5" w:rsidRDefault="00A505D5" w:rsidP="00A505D5">
      <w:pPr>
        <w:ind w:left="1440"/>
        <w:rPr>
          <w:rtl/>
        </w:rPr>
      </w:pPr>
      <w:r>
        <w:rPr>
          <w:rFonts w:hint="cs"/>
          <w:rtl/>
        </w:rPr>
        <w:t xml:space="preserve">دلیل </w:t>
      </w:r>
      <w:r>
        <w:rPr>
          <w:rtl/>
        </w:rPr>
        <w:t>مقدمه‌</w:t>
      </w:r>
      <w:r>
        <w:rPr>
          <w:rFonts w:hint="cs"/>
          <w:rtl/>
        </w:rPr>
        <w:t xml:space="preserve">ی تعلم ترک تعلمی است که موجب غفلت شده و این غفلت موجب ترک عمل </w:t>
      </w:r>
      <w:r>
        <w:rPr>
          <w:rtl/>
        </w:rPr>
        <w:t>م</w:t>
      </w:r>
      <w:r>
        <w:rPr>
          <w:rFonts w:hint="cs"/>
          <w:rtl/>
        </w:rPr>
        <w:t>ی‌</w:t>
      </w:r>
      <w:r>
        <w:rPr>
          <w:rFonts w:hint="eastAsia"/>
          <w:rtl/>
        </w:rPr>
        <w:t>شود</w:t>
      </w:r>
      <w:r>
        <w:rPr>
          <w:rFonts w:hint="cs"/>
          <w:rtl/>
        </w:rPr>
        <w:t>؛</w:t>
      </w:r>
    </w:p>
    <w:p w14:paraId="08ECB0AC" w14:textId="77777777" w:rsidR="00A505D5" w:rsidRDefault="00A505D5" w:rsidP="00A505D5">
      <w:pPr>
        <w:ind w:left="1440"/>
        <w:rPr>
          <w:rtl/>
        </w:rPr>
      </w:pPr>
      <w:r>
        <w:rPr>
          <w:rFonts w:hint="cs"/>
          <w:rtl/>
        </w:rPr>
        <w:t>اما دلیل دیگر مقدمات عدم قدرت بر امتثال در ظرف خود به جهت عدم تحقق شرط یا تحقق مانع است</w:t>
      </w:r>
      <w:r>
        <w:rPr>
          <w:rStyle w:val="FootnoteReference"/>
          <w:rtl/>
        </w:rPr>
        <w:footnoteReference w:id="305"/>
      </w:r>
      <w:r>
        <w:rPr>
          <w:rFonts w:hint="cs"/>
          <w:rtl/>
        </w:rPr>
        <w:t>؛</w:t>
      </w:r>
    </w:p>
    <w:p w14:paraId="7B42592C" w14:textId="01DD6988" w:rsidR="00A505D5" w:rsidRDefault="00A505D5" w:rsidP="00A505D5">
      <w:pPr>
        <w:ind w:left="720"/>
        <w:rPr>
          <w:rtl/>
        </w:rPr>
      </w:pPr>
      <w:r>
        <w:rPr>
          <w:rFonts w:hint="cs"/>
          <w:rtl/>
        </w:rPr>
        <w:lastRenderedPageBreak/>
        <w:t xml:space="preserve">اما موضوع مسئله </w:t>
      </w:r>
      <w:r w:rsidR="00D9114F">
        <w:rPr>
          <w:rFonts w:hint="cs"/>
          <w:rtl/>
        </w:rPr>
        <w:t xml:space="preserve">(کاری که منجر به تفویت ملاک در ظرف خودش شود) </w:t>
      </w:r>
      <w:r>
        <w:rPr>
          <w:rFonts w:hint="cs"/>
          <w:rtl/>
        </w:rPr>
        <w:t>اعم است؛ زیرا:</w:t>
      </w:r>
    </w:p>
    <w:p w14:paraId="3B63F102" w14:textId="77777777" w:rsidR="00A505D5" w:rsidRDefault="00A505D5" w:rsidP="00A505D5">
      <w:pPr>
        <w:ind w:left="1440"/>
        <w:rPr>
          <w:rtl/>
        </w:rPr>
      </w:pPr>
      <w:r>
        <w:rPr>
          <w:rtl/>
        </w:rPr>
        <w:t>مسئله‌</w:t>
      </w:r>
      <w:r>
        <w:rPr>
          <w:rFonts w:hint="cs"/>
          <w:rtl/>
        </w:rPr>
        <w:t xml:space="preserve">ی </w:t>
      </w:r>
      <w:r>
        <w:rPr>
          <w:rtl/>
        </w:rPr>
        <w:t>مقدمه‌</w:t>
      </w:r>
      <w:r>
        <w:rPr>
          <w:rFonts w:hint="cs"/>
          <w:rtl/>
        </w:rPr>
        <w:t>ی مفوته این است که:</w:t>
      </w:r>
    </w:p>
    <w:p w14:paraId="0421B5AB" w14:textId="77777777" w:rsidR="00A505D5" w:rsidRDefault="00A505D5" w:rsidP="00A505D5">
      <w:pPr>
        <w:ind w:left="2160"/>
        <w:rPr>
          <w:rtl/>
        </w:rPr>
      </w:pPr>
      <w:r>
        <w:rPr>
          <w:rFonts w:hint="cs"/>
          <w:rtl/>
        </w:rPr>
        <w:t>هنوز وجوب فعل محق نشده است،</w:t>
      </w:r>
    </w:p>
    <w:p w14:paraId="1C430FBB" w14:textId="77777777" w:rsidR="00A505D5" w:rsidRDefault="00A505D5" w:rsidP="00A505D5">
      <w:pPr>
        <w:ind w:left="2160"/>
        <w:rPr>
          <w:rtl/>
        </w:rPr>
      </w:pPr>
      <w:r>
        <w:rPr>
          <w:rFonts w:hint="cs"/>
          <w:rtl/>
        </w:rPr>
        <w:t xml:space="preserve">اما این فعل دارای </w:t>
      </w:r>
      <w:r>
        <w:rPr>
          <w:rtl/>
        </w:rPr>
        <w:t>مقدمه‌ا</w:t>
      </w:r>
      <w:r>
        <w:rPr>
          <w:rFonts w:hint="cs"/>
          <w:rtl/>
        </w:rPr>
        <w:t xml:space="preserve">ی است که اگر اکنون محقق نشود، باعث فوت واجب در زمان خودش </w:t>
      </w:r>
      <w:r>
        <w:rPr>
          <w:rtl/>
        </w:rPr>
        <w:t>م</w:t>
      </w:r>
      <w:r>
        <w:rPr>
          <w:rFonts w:hint="cs"/>
          <w:rtl/>
        </w:rPr>
        <w:t>ی‌</w:t>
      </w:r>
      <w:r>
        <w:rPr>
          <w:rFonts w:hint="eastAsia"/>
          <w:rtl/>
        </w:rPr>
        <w:t>شود</w:t>
      </w:r>
      <w:r>
        <w:rPr>
          <w:rFonts w:hint="cs"/>
          <w:rtl/>
        </w:rPr>
        <w:t>؛</w:t>
      </w:r>
    </w:p>
    <w:p w14:paraId="53BF2BA9" w14:textId="77777777" w:rsidR="00A505D5" w:rsidRDefault="00A505D5" w:rsidP="00A505D5">
      <w:pPr>
        <w:ind w:left="1440"/>
        <w:rPr>
          <w:rtl/>
        </w:rPr>
      </w:pPr>
      <w:r>
        <w:rPr>
          <w:rFonts w:hint="cs"/>
          <w:rtl/>
        </w:rPr>
        <w:t>و این مسئله:</w:t>
      </w:r>
    </w:p>
    <w:p w14:paraId="67FACB1C" w14:textId="77777777" w:rsidR="00A505D5" w:rsidRDefault="00A505D5" w:rsidP="00A505D5">
      <w:pPr>
        <w:ind w:left="2160"/>
        <w:rPr>
          <w:rtl/>
        </w:rPr>
      </w:pPr>
      <w:r>
        <w:rPr>
          <w:rFonts w:hint="cs"/>
          <w:rtl/>
        </w:rPr>
        <w:t xml:space="preserve">هم شامل ترک تعلم نماز آیات </w:t>
      </w:r>
      <w:r>
        <w:rPr>
          <w:rtl/>
        </w:rPr>
        <w:t>م</w:t>
      </w:r>
      <w:r>
        <w:rPr>
          <w:rFonts w:hint="cs"/>
          <w:rtl/>
        </w:rPr>
        <w:t>ی‌</w:t>
      </w:r>
      <w:r>
        <w:rPr>
          <w:rFonts w:hint="eastAsia"/>
          <w:rtl/>
        </w:rPr>
        <w:t>شود</w:t>
      </w:r>
      <w:r>
        <w:rPr>
          <w:rFonts w:hint="cs"/>
          <w:rtl/>
        </w:rPr>
        <w:t xml:space="preserve"> که باعث فوت نماز آیات در ظرف خودش است؛</w:t>
      </w:r>
    </w:p>
    <w:p w14:paraId="1B4ECD69" w14:textId="77777777" w:rsidR="00A505D5" w:rsidRDefault="00A505D5" w:rsidP="00A505D5">
      <w:pPr>
        <w:ind w:left="2160"/>
        <w:rPr>
          <w:rtl/>
        </w:rPr>
      </w:pPr>
      <w:r>
        <w:rPr>
          <w:rFonts w:hint="cs"/>
          <w:rtl/>
        </w:rPr>
        <w:t>و هم شامل مقدماتی کاشت ناخن قبل از نماز است که باعث فوت در ظرف خودش است.</w:t>
      </w:r>
    </w:p>
    <w:p w14:paraId="392AFFA0" w14:textId="77777777" w:rsidR="00A505D5" w:rsidRDefault="00A505D5" w:rsidP="00A505D5">
      <w:pPr>
        <w:rPr>
          <w:rtl/>
        </w:rPr>
      </w:pPr>
      <w:r>
        <w:rPr>
          <w:rFonts w:hint="cs"/>
          <w:rtl/>
        </w:rPr>
        <w:t xml:space="preserve">بنابراین گرچه دلایل متفاوت هستند، اما تفاوت دلیل باعث </w:t>
      </w:r>
      <w:r>
        <w:rPr>
          <w:rtl/>
        </w:rPr>
        <w:t>نم</w:t>
      </w:r>
      <w:r>
        <w:rPr>
          <w:rFonts w:hint="cs"/>
          <w:rtl/>
        </w:rPr>
        <w:t>ی‌</w:t>
      </w:r>
      <w:r>
        <w:rPr>
          <w:rFonts w:hint="eastAsia"/>
          <w:rtl/>
        </w:rPr>
        <w:t>شود</w:t>
      </w:r>
      <w:r>
        <w:rPr>
          <w:rFonts w:hint="cs"/>
          <w:rtl/>
        </w:rPr>
        <w:t xml:space="preserve"> که </w:t>
      </w:r>
      <w:r>
        <w:rPr>
          <w:rtl/>
        </w:rPr>
        <w:t>مقدمه‌</w:t>
      </w:r>
      <w:r>
        <w:rPr>
          <w:rFonts w:hint="cs"/>
          <w:rtl/>
        </w:rPr>
        <w:t>ی تعلم مبحث مستقلی را به خود اختصاص دهد و در این مورد کلام «شیخ انصاری» و «مرحوم آخوند» پذیرفته است.</w:t>
      </w:r>
      <w:r>
        <w:rPr>
          <w:rStyle w:val="FootnoteReference"/>
          <w:rtl/>
        </w:rPr>
        <w:footnoteReference w:id="306"/>
      </w:r>
    </w:p>
    <w:p w14:paraId="419D65BB" w14:textId="77777777" w:rsidR="00A505D5" w:rsidRDefault="00A505D5" w:rsidP="00A505D5">
      <w:pPr>
        <w:pStyle w:val="Heading6"/>
        <w:rPr>
          <w:rtl/>
        </w:rPr>
      </w:pPr>
      <w:r>
        <w:rPr>
          <w:rFonts w:hint="cs"/>
          <w:rtl/>
        </w:rPr>
        <w:t>ب) وجوب یا عدم وجوب تعلم</w:t>
      </w:r>
    </w:p>
    <w:p w14:paraId="4E549126" w14:textId="77777777" w:rsidR="00A505D5" w:rsidRDefault="00A505D5" w:rsidP="00A505D5">
      <w:pPr>
        <w:rPr>
          <w:rtl/>
        </w:rPr>
      </w:pPr>
      <w:r>
        <w:rPr>
          <w:rFonts w:hint="cs"/>
          <w:rtl/>
        </w:rPr>
        <w:t xml:space="preserve">به نظر «مرحوم نائینی» برای اظهار نظر در این مورد باید به </w:t>
      </w:r>
      <w:r>
        <w:rPr>
          <w:rtl/>
        </w:rPr>
        <w:t>ادله‌</w:t>
      </w:r>
      <w:r>
        <w:rPr>
          <w:rFonts w:hint="cs"/>
          <w:rtl/>
        </w:rPr>
        <w:t>ی وجوب تعلم و میزان دلالت آنها توجه کرد:</w:t>
      </w:r>
    </w:p>
    <w:p w14:paraId="1D512CF5" w14:textId="77777777" w:rsidR="00A505D5" w:rsidRDefault="00A505D5" w:rsidP="00A505D5">
      <w:pPr>
        <w:ind w:left="720"/>
        <w:rPr>
          <w:rtl/>
        </w:rPr>
      </w:pPr>
      <w:r>
        <w:rPr>
          <w:rFonts w:hint="cs"/>
          <w:rtl/>
        </w:rPr>
        <w:t xml:space="preserve">دلایل وجوب تعلم </w:t>
      </w:r>
      <w:r>
        <w:rPr>
          <w:rtl/>
        </w:rPr>
        <w:t>عبا</w:t>
      </w:r>
      <w:r>
        <w:rPr>
          <w:rFonts w:hint="cs"/>
          <w:rtl/>
        </w:rPr>
        <w:t>ر</w:t>
      </w:r>
      <w:r>
        <w:rPr>
          <w:rtl/>
        </w:rPr>
        <w:t>ت‌اند</w:t>
      </w:r>
      <w:r>
        <w:rPr>
          <w:rFonts w:hint="cs"/>
          <w:rtl/>
        </w:rPr>
        <w:t xml:space="preserve"> از دلایل نقلی و دلایل عقلی؛</w:t>
      </w:r>
    </w:p>
    <w:p w14:paraId="4E3677CA" w14:textId="77777777" w:rsidR="00A505D5" w:rsidRDefault="00A505D5" w:rsidP="00A505D5">
      <w:pPr>
        <w:ind w:left="720"/>
        <w:rPr>
          <w:rtl/>
        </w:rPr>
      </w:pPr>
      <w:r>
        <w:rPr>
          <w:rFonts w:hint="cs"/>
          <w:rtl/>
        </w:rPr>
        <w:t>و دلایل نقلی ارشاد به حکم عقل هستند؛</w:t>
      </w:r>
    </w:p>
    <w:p w14:paraId="1A9E507C" w14:textId="77777777" w:rsidR="00A505D5" w:rsidRDefault="00A505D5" w:rsidP="00A505D5">
      <w:pPr>
        <w:ind w:left="720"/>
        <w:rPr>
          <w:rtl/>
        </w:rPr>
      </w:pPr>
      <w:r>
        <w:rPr>
          <w:rFonts w:hint="cs"/>
          <w:rtl/>
        </w:rPr>
        <w:t>و به همین جهت باید در مورد مفاد دلیل عقلی بحث کرد.</w:t>
      </w:r>
    </w:p>
    <w:p w14:paraId="46825F31" w14:textId="77777777" w:rsidR="00A505D5" w:rsidRDefault="00A505D5" w:rsidP="00A505D5">
      <w:pPr>
        <w:rPr>
          <w:rtl/>
        </w:rPr>
      </w:pPr>
      <w:r w:rsidRPr="0055520A">
        <w:rPr>
          <w:rFonts w:cs="B Titr" w:hint="cs"/>
          <w:sz w:val="24"/>
          <w:szCs w:val="24"/>
          <w:rtl/>
        </w:rPr>
        <w:t>تقریر دلیل عقلی تعلم:</w:t>
      </w:r>
      <w:r w:rsidRPr="0055520A">
        <w:rPr>
          <w:rFonts w:hint="cs"/>
          <w:sz w:val="24"/>
          <w:szCs w:val="24"/>
          <w:rtl/>
        </w:rPr>
        <w:t xml:space="preserve"> </w:t>
      </w:r>
      <w:r>
        <w:rPr>
          <w:rFonts w:hint="cs"/>
          <w:rtl/>
        </w:rPr>
        <w:t>طبق حکم عقل هر یک از شارع و مکلف دارای تکلیفی هستند:</w:t>
      </w:r>
    </w:p>
    <w:p w14:paraId="128AB2D8" w14:textId="77777777" w:rsidR="00A505D5" w:rsidRDefault="00A505D5" w:rsidP="00A505D5">
      <w:pPr>
        <w:ind w:left="720"/>
        <w:rPr>
          <w:rtl/>
        </w:rPr>
      </w:pPr>
      <w:r w:rsidRPr="00F93CC1">
        <w:rPr>
          <w:rFonts w:cs="B Titr" w:hint="cs"/>
          <w:sz w:val="24"/>
          <w:szCs w:val="24"/>
          <w:rtl/>
        </w:rPr>
        <w:t>الف)</w:t>
      </w:r>
      <w:r>
        <w:rPr>
          <w:rFonts w:hint="cs"/>
          <w:rtl/>
        </w:rPr>
        <w:t xml:space="preserve"> تکلیف شارع این است که احکام را انشاء کرده و آنها را به بندگان ابلاغ کند؛ زیرا شارع انسان را در دنیایی قرار داده که شامل مصالح و مفاسد است و عمری نیز به آنها داده که تدریجاً در حال تمام شدن بوده و امکان </w:t>
      </w:r>
      <w:r>
        <w:rPr>
          <w:rtl/>
        </w:rPr>
        <w:t>تجربه‌</w:t>
      </w:r>
      <w:r>
        <w:rPr>
          <w:rFonts w:hint="cs"/>
          <w:rtl/>
        </w:rPr>
        <w:t xml:space="preserve">ی مجدد زندگی نیست. بنابراین اگر شارع بندگان را خلق کند و مصالح و مفاسد را به آنها نشان ندهد، کاری خلاف حکمت انجام داده در حق بندگان ظلم کرده است؛ </w:t>
      </w:r>
      <w:r>
        <w:rPr>
          <w:rtl/>
        </w:rPr>
        <w:t>درحال</w:t>
      </w:r>
      <w:r>
        <w:rPr>
          <w:rFonts w:hint="cs"/>
          <w:rtl/>
        </w:rPr>
        <w:t>ی‌</w:t>
      </w:r>
      <w:r>
        <w:rPr>
          <w:rFonts w:hint="eastAsia"/>
          <w:rtl/>
        </w:rPr>
        <w:t>که</w:t>
      </w:r>
      <w:r>
        <w:rPr>
          <w:rFonts w:hint="cs"/>
          <w:rtl/>
        </w:rPr>
        <w:t xml:space="preserve"> شارع از لغو و ظلم بری است. درنتیجه مقتضای لطف و حکمت الهی این است که شارع باید بر اساس علم به مصالح و مفاسد احکام را انشاء کند و آنها را به بندگان خود ابلاغ کند تا لغویت فعل حکیم و ظلم لازم نیاید.</w:t>
      </w:r>
    </w:p>
    <w:p w14:paraId="6DFBCC5A" w14:textId="77777777" w:rsidR="00A505D5" w:rsidRDefault="00A505D5" w:rsidP="00A505D5">
      <w:pPr>
        <w:ind w:left="720"/>
        <w:rPr>
          <w:rtl/>
        </w:rPr>
      </w:pPr>
      <w:r w:rsidRPr="00F93CC1">
        <w:rPr>
          <w:rFonts w:cs="B Titr" w:hint="cs"/>
          <w:sz w:val="24"/>
          <w:szCs w:val="24"/>
          <w:rtl/>
        </w:rPr>
        <w:t>ب)</w:t>
      </w:r>
      <w:r>
        <w:rPr>
          <w:rFonts w:hint="cs"/>
          <w:rtl/>
        </w:rPr>
        <w:t xml:space="preserve"> تکلیف بندگان نیز این است که هم به احکام ابلاغ شده علم پیدا کنند و هم به آنچه علم پیدا کرده عمل کنند.</w:t>
      </w:r>
    </w:p>
    <w:p w14:paraId="6FDB8843" w14:textId="77777777" w:rsidR="00A505D5" w:rsidRDefault="00A505D5" w:rsidP="00A505D5">
      <w:pPr>
        <w:rPr>
          <w:rtl/>
        </w:rPr>
      </w:pPr>
      <w:r>
        <w:rPr>
          <w:rFonts w:hint="cs"/>
          <w:rtl/>
        </w:rPr>
        <w:t xml:space="preserve">بنابراین طبق حکم عقل تعلم احکام از وظایف بندگان است و اگر مکلف تعلم را ترک کند و در ظرف خود قادر به امتثال نباشد، عقل او را معذور </w:t>
      </w:r>
      <w:r>
        <w:rPr>
          <w:rtl/>
        </w:rPr>
        <w:t>نم</w:t>
      </w:r>
      <w:r>
        <w:rPr>
          <w:rFonts w:hint="cs"/>
          <w:rtl/>
        </w:rPr>
        <w:t>ی‌</w:t>
      </w:r>
      <w:r>
        <w:rPr>
          <w:rFonts w:hint="eastAsia"/>
          <w:rtl/>
        </w:rPr>
        <w:t>داند</w:t>
      </w:r>
      <w:r>
        <w:rPr>
          <w:rFonts w:hint="cs"/>
          <w:rtl/>
        </w:rPr>
        <w:t xml:space="preserve">. طبق این مطلب جهل ناشی از ترک تعلم عذر محسوب </w:t>
      </w:r>
      <w:r>
        <w:rPr>
          <w:rtl/>
        </w:rPr>
        <w:t>نم</w:t>
      </w:r>
      <w:r>
        <w:rPr>
          <w:rFonts w:hint="cs"/>
          <w:rtl/>
        </w:rPr>
        <w:t>ی‌</w:t>
      </w:r>
      <w:r>
        <w:rPr>
          <w:rFonts w:hint="eastAsia"/>
          <w:rtl/>
        </w:rPr>
        <w:t>شود</w:t>
      </w:r>
      <w:r>
        <w:rPr>
          <w:rFonts w:hint="cs"/>
          <w:rtl/>
        </w:rPr>
        <w:t xml:space="preserve"> مگر اینکه شارع مکلف را معذور بداند؛ </w:t>
      </w:r>
      <w:r>
        <w:rPr>
          <w:rtl/>
        </w:rPr>
        <w:t>همان‌گونه</w:t>
      </w:r>
      <w:r>
        <w:rPr>
          <w:rFonts w:hint="cs"/>
          <w:rtl/>
        </w:rPr>
        <w:t xml:space="preserve"> که در </w:t>
      </w:r>
      <w:r>
        <w:rPr>
          <w:rtl/>
        </w:rPr>
        <w:t>صح</w:t>
      </w:r>
      <w:r>
        <w:rPr>
          <w:rFonts w:hint="cs"/>
          <w:rtl/>
        </w:rPr>
        <w:t>ی</w:t>
      </w:r>
      <w:r>
        <w:rPr>
          <w:rFonts w:hint="eastAsia"/>
          <w:rtl/>
        </w:rPr>
        <w:t>حه‌</w:t>
      </w:r>
      <w:r>
        <w:rPr>
          <w:rFonts w:hint="cs"/>
          <w:rtl/>
        </w:rPr>
        <w:t xml:space="preserve">ی «زراره» ثانیه حکم به عدم وجوب فحص در </w:t>
      </w:r>
      <w:r>
        <w:rPr>
          <w:rtl/>
        </w:rPr>
        <w:t>شبهه‌</w:t>
      </w:r>
      <w:r>
        <w:rPr>
          <w:rFonts w:hint="cs"/>
          <w:rtl/>
        </w:rPr>
        <w:t>ی موضوعیه شده است.</w:t>
      </w:r>
    </w:p>
    <w:p w14:paraId="54075E03" w14:textId="77777777" w:rsidR="00A505D5" w:rsidRDefault="00A505D5" w:rsidP="00A505D5">
      <w:pPr>
        <w:rPr>
          <w:rtl/>
        </w:rPr>
      </w:pPr>
      <w:r w:rsidRPr="003727C1">
        <w:rPr>
          <w:rFonts w:cs="B Titr" w:hint="cs"/>
          <w:sz w:val="24"/>
          <w:szCs w:val="24"/>
          <w:rtl/>
        </w:rPr>
        <w:t>نکته:</w:t>
      </w:r>
      <w:r>
        <w:rPr>
          <w:rFonts w:hint="cs"/>
          <w:rtl/>
        </w:rPr>
        <w:t xml:space="preserve"> تعلم تمامی احکام واجب عینی نیست، بلکه:</w:t>
      </w:r>
    </w:p>
    <w:p w14:paraId="39AE73AE" w14:textId="77777777" w:rsidR="00A505D5" w:rsidRDefault="00A505D5" w:rsidP="00A505D5">
      <w:pPr>
        <w:ind w:left="720"/>
        <w:rPr>
          <w:rtl/>
        </w:rPr>
      </w:pPr>
      <w:r w:rsidRPr="00B80751">
        <w:rPr>
          <w:rFonts w:cs="B Titr" w:hint="cs"/>
          <w:sz w:val="24"/>
          <w:szCs w:val="24"/>
          <w:rtl/>
        </w:rPr>
        <w:t>الف)</w:t>
      </w:r>
      <w:r>
        <w:rPr>
          <w:rFonts w:hint="cs"/>
          <w:rtl/>
        </w:rPr>
        <w:t xml:space="preserve"> </w:t>
      </w:r>
      <w:r w:rsidRPr="009858D7">
        <w:rPr>
          <w:rFonts w:hint="cs"/>
          <w:rtl/>
        </w:rPr>
        <w:t xml:space="preserve">تعلم برخی از احکام مانند تعلم احکامی که برای خود مکلف </w:t>
      </w:r>
      <w:r>
        <w:rPr>
          <w:rFonts w:hint="cs"/>
          <w:rtl/>
        </w:rPr>
        <w:t>مبتلابه</w:t>
      </w:r>
      <w:r w:rsidRPr="009858D7">
        <w:rPr>
          <w:rFonts w:hint="cs"/>
          <w:rtl/>
        </w:rPr>
        <w:t xml:space="preserve"> است واجب عینی است</w:t>
      </w:r>
      <w:r>
        <w:rPr>
          <w:rFonts w:hint="cs"/>
          <w:rtl/>
        </w:rPr>
        <w:t>.</w:t>
      </w:r>
    </w:p>
    <w:p w14:paraId="7498A4D6" w14:textId="77777777" w:rsidR="00A505D5" w:rsidRDefault="00A505D5" w:rsidP="00A505D5">
      <w:pPr>
        <w:ind w:left="720"/>
        <w:rPr>
          <w:rtl/>
        </w:rPr>
      </w:pPr>
      <w:r w:rsidRPr="00B80751">
        <w:rPr>
          <w:rFonts w:cs="B Titr" w:hint="cs"/>
          <w:sz w:val="24"/>
          <w:szCs w:val="24"/>
          <w:rtl/>
        </w:rPr>
        <w:t>ب)</w:t>
      </w:r>
      <w:r w:rsidRPr="009858D7">
        <w:rPr>
          <w:rFonts w:hint="cs"/>
          <w:rtl/>
        </w:rPr>
        <w:t xml:space="preserve"> تعلم برخی از احکام مانند احکامی که </w:t>
      </w:r>
      <w:r>
        <w:rPr>
          <w:rFonts w:hint="cs"/>
          <w:rtl/>
        </w:rPr>
        <w:t>مبتلابه</w:t>
      </w:r>
      <w:r w:rsidRPr="009858D7">
        <w:rPr>
          <w:rFonts w:hint="cs"/>
          <w:rtl/>
        </w:rPr>
        <w:t xml:space="preserve"> دیگران است برای شخصی که محل رجوع است واجب کفایی است</w:t>
      </w:r>
      <w:r>
        <w:rPr>
          <w:rStyle w:val="FootnoteReference"/>
          <w:rtl/>
        </w:rPr>
        <w:footnoteReference w:id="307"/>
      </w:r>
      <w:r w:rsidRPr="009858D7">
        <w:rPr>
          <w:rFonts w:hint="cs"/>
          <w:rtl/>
        </w:rPr>
        <w:t xml:space="preserve">؛ زیرا تعلم این احکام برای همه امکان ندارد و به همین جهت از هر </w:t>
      </w:r>
      <w:r>
        <w:rPr>
          <w:rtl/>
        </w:rPr>
        <w:t>طایفه‌ای</w:t>
      </w:r>
      <w:r w:rsidRPr="009858D7">
        <w:rPr>
          <w:rFonts w:hint="cs"/>
          <w:rtl/>
        </w:rPr>
        <w:t xml:space="preserve"> باید گروهی به تعلم احکام بپردازند و آنها را به دیگران نیز تعلیم دهند</w:t>
      </w:r>
      <w:r>
        <w:rPr>
          <w:rFonts w:hint="cs"/>
          <w:rtl/>
        </w:rPr>
        <w:t>؛</w:t>
      </w:r>
    </w:p>
    <w:p w14:paraId="1EF8A2A6" w14:textId="77777777" w:rsidR="00A505D5" w:rsidRDefault="00A505D5" w:rsidP="00A505D5">
      <w:pPr>
        <w:ind w:left="720"/>
        <w:rPr>
          <w:rtl/>
        </w:rPr>
      </w:pPr>
      <w:r w:rsidRPr="00B80751">
        <w:rPr>
          <w:rFonts w:cs="B Titr" w:hint="cs"/>
          <w:sz w:val="24"/>
          <w:szCs w:val="24"/>
          <w:rtl/>
        </w:rPr>
        <w:t>ج)</w:t>
      </w:r>
      <w:r>
        <w:rPr>
          <w:rFonts w:hint="cs"/>
          <w:rtl/>
        </w:rPr>
        <w:t xml:space="preserve"> تعلم احکامی که نه محل ابتلا خود شخص است و نه محل ابتلا رجوع کنندگان به او واجب نیست؛ زیرا تعلم آنها لغو است.</w:t>
      </w:r>
    </w:p>
    <w:p w14:paraId="43848C5A" w14:textId="77777777" w:rsidR="00A505D5" w:rsidRDefault="00A505D5" w:rsidP="00A505D5">
      <w:pPr>
        <w:rPr>
          <w:rtl/>
        </w:rPr>
      </w:pPr>
      <w:r w:rsidRPr="008548EF">
        <w:rPr>
          <w:rFonts w:cs="B Titr" w:hint="cs"/>
          <w:sz w:val="24"/>
          <w:szCs w:val="24"/>
          <w:rtl/>
        </w:rPr>
        <w:t>اشکال:</w:t>
      </w:r>
      <w:r>
        <w:rPr>
          <w:rFonts w:hint="cs"/>
          <w:rtl/>
        </w:rPr>
        <w:t xml:space="preserve"> طبق این مطلب تعلم احکام مبتلابه برای شخص نزدیک به بلوغ واجب است؛ </w:t>
      </w:r>
      <w:r>
        <w:rPr>
          <w:rtl/>
        </w:rPr>
        <w:t>درحال</w:t>
      </w:r>
      <w:r>
        <w:rPr>
          <w:rFonts w:hint="cs"/>
          <w:rtl/>
        </w:rPr>
        <w:t>ی‌</w:t>
      </w:r>
      <w:r>
        <w:rPr>
          <w:rFonts w:hint="eastAsia"/>
          <w:rtl/>
        </w:rPr>
        <w:t>که</w:t>
      </w:r>
      <w:r>
        <w:rPr>
          <w:rFonts w:hint="cs"/>
          <w:rtl/>
        </w:rPr>
        <w:t xml:space="preserve"> طبق روایت «</w:t>
      </w:r>
      <w:r w:rsidRPr="004F5994">
        <w:rPr>
          <w:rFonts w:cs="B Badr" w:hint="cs"/>
          <w:rtl/>
        </w:rPr>
        <w:t xml:space="preserve">أَنَّ الْقَلَمَ </w:t>
      </w:r>
      <w:r>
        <w:rPr>
          <w:rFonts w:cs="B Badr"/>
          <w:rtl/>
        </w:rPr>
        <w:t>رُفِعَ</w:t>
      </w:r>
      <w:r w:rsidRPr="004F5994">
        <w:rPr>
          <w:rFonts w:cs="B Badr" w:hint="cs"/>
          <w:rtl/>
        </w:rPr>
        <w:t xml:space="preserve"> عَنْ ثَلَاثَةٍ عَنِ الصَّبِ</w:t>
      </w:r>
      <w:r>
        <w:rPr>
          <w:rFonts w:cs="B Badr" w:hint="cs"/>
          <w:rtl/>
        </w:rPr>
        <w:t>ی</w:t>
      </w:r>
      <w:r w:rsidRPr="004F5994">
        <w:rPr>
          <w:rFonts w:cs="B Badr" w:hint="cs"/>
          <w:rtl/>
        </w:rPr>
        <w:t xml:space="preserve"> حَتَّ</w:t>
      </w:r>
      <w:r>
        <w:rPr>
          <w:rFonts w:cs="B Badr" w:hint="cs"/>
          <w:rtl/>
        </w:rPr>
        <w:t>ی</w:t>
      </w:r>
      <w:r w:rsidRPr="004F5994">
        <w:rPr>
          <w:rFonts w:cs="B Badr" w:hint="cs"/>
          <w:rtl/>
        </w:rPr>
        <w:t xml:space="preserve"> </w:t>
      </w:r>
      <w:r>
        <w:rPr>
          <w:rFonts w:cs="B Badr" w:hint="cs"/>
          <w:rtl/>
        </w:rPr>
        <w:t>ی</w:t>
      </w:r>
      <w:r w:rsidRPr="004F5994">
        <w:rPr>
          <w:rFonts w:cs="B Badr" w:hint="cs"/>
          <w:rtl/>
        </w:rPr>
        <w:t xml:space="preserve">حْتَلِمَ وَ عَنِ </w:t>
      </w:r>
      <w:r>
        <w:rPr>
          <w:rFonts w:cs="B Badr"/>
          <w:rtl/>
        </w:rPr>
        <w:t>الْمَجْنُونِ</w:t>
      </w:r>
      <w:r w:rsidRPr="004F5994">
        <w:rPr>
          <w:rFonts w:cs="B Badr" w:hint="cs"/>
          <w:rtl/>
        </w:rPr>
        <w:t xml:space="preserve"> حَتَّ</w:t>
      </w:r>
      <w:r>
        <w:rPr>
          <w:rFonts w:cs="B Badr" w:hint="cs"/>
          <w:rtl/>
        </w:rPr>
        <w:t>ی</w:t>
      </w:r>
      <w:r w:rsidRPr="004F5994">
        <w:rPr>
          <w:rFonts w:cs="B Badr" w:hint="cs"/>
          <w:rtl/>
        </w:rPr>
        <w:t xml:space="preserve"> </w:t>
      </w:r>
      <w:r>
        <w:rPr>
          <w:rFonts w:cs="B Badr" w:hint="cs"/>
          <w:rtl/>
        </w:rPr>
        <w:t>ی</w:t>
      </w:r>
      <w:r>
        <w:rPr>
          <w:rFonts w:cs="B Badr" w:hint="eastAsia"/>
          <w:rtl/>
        </w:rPr>
        <w:t>فِ</w:t>
      </w:r>
      <w:r>
        <w:rPr>
          <w:rFonts w:cs="B Badr" w:hint="cs"/>
          <w:rtl/>
        </w:rPr>
        <w:t>ی</w:t>
      </w:r>
      <w:r>
        <w:rPr>
          <w:rFonts w:cs="B Badr" w:hint="eastAsia"/>
          <w:rtl/>
        </w:rPr>
        <w:t>قَ</w:t>
      </w:r>
      <w:r w:rsidRPr="004F5994">
        <w:rPr>
          <w:rFonts w:cs="B Badr" w:hint="cs"/>
          <w:rtl/>
        </w:rPr>
        <w:t xml:space="preserve"> وَ عَنِ النَّائِمِ حَتَّ</w:t>
      </w:r>
      <w:r>
        <w:rPr>
          <w:rFonts w:cs="B Badr" w:hint="cs"/>
          <w:rtl/>
        </w:rPr>
        <w:t>ی</w:t>
      </w:r>
      <w:r w:rsidRPr="004F5994">
        <w:rPr>
          <w:rFonts w:cs="B Badr" w:hint="cs"/>
          <w:rtl/>
        </w:rPr>
        <w:t xml:space="preserve"> </w:t>
      </w:r>
      <w:r>
        <w:rPr>
          <w:rFonts w:cs="B Badr" w:hint="cs"/>
          <w:rtl/>
        </w:rPr>
        <w:t>ی</w:t>
      </w:r>
      <w:r w:rsidRPr="004F5994">
        <w:rPr>
          <w:rFonts w:cs="B Badr" w:hint="cs"/>
          <w:rtl/>
        </w:rPr>
        <w:t>سْتَ</w:t>
      </w:r>
      <w:r>
        <w:rPr>
          <w:rFonts w:cs="B Badr" w:hint="cs"/>
          <w:rtl/>
        </w:rPr>
        <w:t>ی</w:t>
      </w:r>
      <w:r w:rsidRPr="004F5994">
        <w:rPr>
          <w:rFonts w:cs="B Badr" w:hint="cs"/>
          <w:rtl/>
        </w:rPr>
        <w:t>قِظَ</w:t>
      </w:r>
      <w:r>
        <w:rPr>
          <w:rFonts w:hint="cs"/>
          <w:rtl/>
        </w:rPr>
        <w:t>»</w:t>
      </w:r>
      <w:r>
        <w:rPr>
          <w:rStyle w:val="FootnoteReference"/>
        </w:rPr>
        <w:footnoteReference w:id="308"/>
      </w:r>
      <w:r>
        <w:rPr>
          <w:rFonts w:hint="cs"/>
          <w:rtl/>
        </w:rPr>
        <w:t xml:space="preserve"> شخص غیر بالغ تکلیفی ندارد.</w:t>
      </w:r>
    </w:p>
    <w:p w14:paraId="4F092E90" w14:textId="77777777" w:rsidR="00A505D5" w:rsidRDefault="00A505D5" w:rsidP="00A505D5">
      <w:pPr>
        <w:rPr>
          <w:rtl/>
        </w:rPr>
      </w:pPr>
      <w:r w:rsidRPr="00720446">
        <w:rPr>
          <w:rFonts w:cs="B Titr" w:hint="cs"/>
          <w:sz w:val="24"/>
          <w:szCs w:val="24"/>
          <w:rtl/>
        </w:rPr>
        <w:t>پاسخ:</w:t>
      </w:r>
      <w:r>
        <w:rPr>
          <w:rFonts w:hint="cs"/>
          <w:rtl/>
        </w:rPr>
        <w:t xml:space="preserve"> تنها واجباتی که با خطابات لفظیه ثابت </w:t>
      </w:r>
      <w:r>
        <w:rPr>
          <w:rtl/>
        </w:rPr>
        <w:t>م</w:t>
      </w:r>
      <w:r>
        <w:rPr>
          <w:rFonts w:hint="cs"/>
          <w:rtl/>
        </w:rPr>
        <w:t>ی‌</w:t>
      </w:r>
      <w:r>
        <w:rPr>
          <w:rFonts w:hint="eastAsia"/>
          <w:rtl/>
        </w:rPr>
        <w:t>شوند</w:t>
      </w:r>
      <w:r>
        <w:rPr>
          <w:rFonts w:hint="cs"/>
          <w:rtl/>
        </w:rPr>
        <w:t xml:space="preserve"> در حق غیر بالغ ثابت نیستند و به همین دلیل وجوبی که با حکم عقل ثابت شده است در حق غیر بالغ نیز ثابت هستند.</w:t>
      </w:r>
    </w:p>
    <w:p w14:paraId="2E4C2A4C" w14:textId="77777777" w:rsidR="00A505D5" w:rsidRDefault="00A505D5" w:rsidP="00A505D5">
      <w:pPr>
        <w:rPr>
          <w:rtl/>
        </w:rPr>
      </w:pPr>
      <w:r>
        <w:rPr>
          <w:rFonts w:hint="cs"/>
          <w:rtl/>
        </w:rPr>
        <w:t xml:space="preserve">به عبارت دیگر اینکه گفته </w:t>
      </w:r>
      <w:r>
        <w:rPr>
          <w:rtl/>
        </w:rPr>
        <w:t>م</w:t>
      </w:r>
      <w:r>
        <w:rPr>
          <w:rFonts w:hint="cs"/>
          <w:rtl/>
        </w:rPr>
        <w:t>ی‌</w:t>
      </w:r>
      <w:r>
        <w:rPr>
          <w:rFonts w:hint="eastAsia"/>
          <w:rtl/>
        </w:rPr>
        <w:t>شود</w:t>
      </w:r>
      <w:r>
        <w:rPr>
          <w:rFonts w:hint="cs"/>
          <w:rtl/>
        </w:rPr>
        <w:t xml:space="preserve"> بلوغ شرط تکلیف است:</w:t>
      </w:r>
    </w:p>
    <w:p w14:paraId="3AFF733C" w14:textId="77777777" w:rsidR="00A505D5" w:rsidRDefault="00A505D5" w:rsidP="00A505D5">
      <w:pPr>
        <w:ind w:left="720"/>
        <w:rPr>
          <w:rtl/>
        </w:rPr>
      </w:pPr>
      <w:r>
        <w:rPr>
          <w:rFonts w:hint="cs"/>
          <w:rtl/>
        </w:rPr>
        <w:lastRenderedPageBreak/>
        <w:t xml:space="preserve">به این معنا نیست که قبل از بلوغ هیچ تکلیفی بر </w:t>
      </w:r>
      <w:r>
        <w:rPr>
          <w:rtl/>
        </w:rPr>
        <w:t>عهده‌</w:t>
      </w:r>
      <w:r>
        <w:rPr>
          <w:rFonts w:hint="cs"/>
          <w:rtl/>
        </w:rPr>
        <w:t>ی شخص وجود ندارد؛</w:t>
      </w:r>
    </w:p>
    <w:p w14:paraId="74F4A587" w14:textId="77777777" w:rsidR="00A505D5" w:rsidRDefault="00A505D5" w:rsidP="00A505D5">
      <w:pPr>
        <w:ind w:left="720"/>
        <w:rPr>
          <w:rtl/>
        </w:rPr>
      </w:pPr>
      <w:r>
        <w:rPr>
          <w:rFonts w:hint="cs"/>
          <w:rtl/>
        </w:rPr>
        <w:t xml:space="preserve">بلکه به این معناست که قبل از بلوغ خطاب لفظی </w:t>
      </w:r>
      <w:r>
        <w:rPr>
          <w:rtl/>
        </w:rPr>
        <w:t>الزام‌آور</w:t>
      </w:r>
      <w:r>
        <w:rPr>
          <w:rFonts w:hint="cs"/>
          <w:rtl/>
        </w:rPr>
        <w:t>ی وجود ندارد.</w:t>
      </w:r>
    </w:p>
    <w:p w14:paraId="687F18FD" w14:textId="77777777" w:rsidR="00A505D5" w:rsidRDefault="00A505D5" w:rsidP="00A505D5">
      <w:r>
        <w:rPr>
          <w:rFonts w:hint="cs"/>
          <w:rtl/>
        </w:rPr>
        <w:t xml:space="preserve">به همین جهت اگر عقل تعلم احکام را واجب دانست، </w:t>
      </w:r>
      <w:r>
        <w:rPr>
          <w:rtl/>
        </w:rPr>
        <w:t>هم</w:t>
      </w:r>
      <w:r>
        <w:rPr>
          <w:rFonts w:hint="cs"/>
          <w:rtl/>
        </w:rPr>
        <w:t>ی</w:t>
      </w:r>
      <w:r>
        <w:rPr>
          <w:rFonts w:hint="eastAsia"/>
          <w:rtl/>
        </w:rPr>
        <w:t>ن‌که</w:t>
      </w:r>
      <w:r>
        <w:rPr>
          <w:rFonts w:hint="cs"/>
          <w:rtl/>
        </w:rPr>
        <w:t xml:space="preserve"> امکان تعلم احکام برای شخص نزدیک به بلوغ وجود دارد، باعث تنجز واقع </w:t>
      </w:r>
      <w:r>
        <w:rPr>
          <w:rtl/>
        </w:rPr>
        <w:t>م</w:t>
      </w:r>
      <w:r>
        <w:rPr>
          <w:rFonts w:hint="cs"/>
          <w:rtl/>
        </w:rPr>
        <w:t>ی‌</w:t>
      </w:r>
      <w:r>
        <w:rPr>
          <w:rFonts w:hint="eastAsia"/>
          <w:rtl/>
        </w:rPr>
        <w:t>شود</w:t>
      </w:r>
      <w:r>
        <w:rPr>
          <w:rFonts w:hint="cs"/>
          <w:rtl/>
        </w:rPr>
        <w:t xml:space="preserve"> و شخص پس از بلوغ مستحق عقاب </w:t>
      </w:r>
      <w:r>
        <w:rPr>
          <w:rtl/>
        </w:rPr>
        <w:t>م</w:t>
      </w:r>
      <w:r>
        <w:rPr>
          <w:rFonts w:hint="cs"/>
          <w:rtl/>
        </w:rPr>
        <w:t>ی‌</w:t>
      </w:r>
      <w:r>
        <w:rPr>
          <w:rFonts w:hint="eastAsia"/>
          <w:rtl/>
        </w:rPr>
        <w:t>شود</w:t>
      </w:r>
      <w:r>
        <w:rPr>
          <w:rFonts w:hint="cs"/>
          <w:rtl/>
        </w:rPr>
        <w:t>. درنتیجه وجوب عینی تعلم برای شخصی که مراهق است و هنوز به بلوغ نرسیده است نیز ثابت است.</w:t>
      </w:r>
    </w:p>
    <w:p w14:paraId="6EEE7FF1" w14:textId="77777777" w:rsidR="00A505D5" w:rsidRDefault="00A505D5" w:rsidP="00A505D5">
      <w:pPr>
        <w:pStyle w:val="Heading6"/>
        <w:rPr>
          <w:rtl/>
        </w:rPr>
      </w:pPr>
      <w:r>
        <w:rPr>
          <w:rFonts w:hint="cs"/>
          <w:rtl/>
        </w:rPr>
        <w:t>ج) نوع وجوب تعلم</w:t>
      </w:r>
    </w:p>
    <w:p w14:paraId="4EAF3F2E" w14:textId="77777777" w:rsidR="00A505D5" w:rsidRDefault="00A505D5" w:rsidP="00A505D5">
      <w:pPr>
        <w:rPr>
          <w:rtl/>
        </w:rPr>
      </w:pPr>
      <w:r>
        <w:rPr>
          <w:rFonts w:hint="cs"/>
          <w:rtl/>
        </w:rPr>
        <w:t>طبق نظر «مرحوم نائینی» هم تعلم وجوب عقلی دارد و هم دیگر مقدمات مفوته، اما با این تفاوت که:</w:t>
      </w:r>
    </w:p>
    <w:p w14:paraId="3417A0A7" w14:textId="77777777" w:rsidR="00A505D5" w:rsidRDefault="00A505D5" w:rsidP="00A505D5">
      <w:pPr>
        <w:ind w:left="720"/>
        <w:rPr>
          <w:rtl/>
        </w:rPr>
      </w:pPr>
      <w:r>
        <w:rPr>
          <w:rFonts w:hint="cs"/>
          <w:rtl/>
        </w:rPr>
        <w:t xml:space="preserve">وجوب عقلی تعلم وجوب، وجوب طریقی است؛ یعنی اگر برای مجتهد امکان تعلم از طریق آیات و روایات وجود داشته باشد، همین امکان تعلم باعث تنجز واقع نسبت به مجتهد </w:t>
      </w:r>
      <w:r>
        <w:rPr>
          <w:rtl/>
        </w:rPr>
        <w:t>م</w:t>
      </w:r>
      <w:r>
        <w:rPr>
          <w:rFonts w:hint="cs"/>
          <w:rtl/>
        </w:rPr>
        <w:t>ی‌</w:t>
      </w:r>
      <w:r>
        <w:rPr>
          <w:rFonts w:hint="eastAsia"/>
          <w:rtl/>
        </w:rPr>
        <w:t>شود</w:t>
      </w:r>
      <w:r>
        <w:rPr>
          <w:rFonts w:hint="cs"/>
          <w:rtl/>
        </w:rPr>
        <w:t xml:space="preserve"> و اگر برای مقلد امکان وصول به واقع از طریق فتوای مجتهد وجود داشته باشد، همین امکان وصول است که باعث تنجز واقع در حق مقلد </w:t>
      </w:r>
      <w:r>
        <w:rPr>
          <w:rtl/>
        </w:rPr>
        <w:t>م</w:t>
      </w:r>
      <w:r>
        <w:rPr>
          <w:rFonts w:hint="cs"/>
          <w:rtl/>
        </w:rPr>
        <w:t>ی‌</w:t>
      </w:r>
      <w:r>
        <w:rPr>
          <w:rFonts w:hint="eastAsia"/>
          <w:rtl/>
        </w:rPr>
        <w:t>شود</w:t>
      </w:r>
      <w:r>
        <w:rPr>
          <w:rFonts w:hint="cs"/>
          <w:rtl/>
        </w:rPr>
        <w:t>؛</w:t>
      </w:r>
    </w:p>
    <w:p w14:paraId="097AF173" w14:textId="77777777" w:rsidR="00A505D5" w:rsidRDefault="00A505D5" w:rsidP="00A505D5">
      <w:pPr>
        <w:ind w:left="720"/>
        <w:rPr>
          <w:rtl/>
        </w:rPr>
      </w:pPr>
      <w:r>
        <w:rPr>
          <w:rFonts w:hint="cs"/>
          <w:rtl/>
        </w:rPr>
        <w:t xml:space="preserve">اما وجوب عقلی دیگر مقدمات مفوته ارشادی است؛ یعنی این وجوب ارشاد به واقع منجز است و خود باعث منجز شدن واقع </w:t>
      </w:r>
      <w:r>
        <w:rPr>
          <w:rtl/>
        </w:rPr>
        <w:t>نم</w:t>
      </w:r>
      <w:r>
        <w:rPr>
          <w:rFonts w:hint="cs"/>
          <w:rtl/>
        </w:rPr>
        <w:t>ی‌</w:t>
      </w:r>
      <w:r>
        <w:rPr>
          <w:rFonts w:hint="eastAsia"/>
          <w:rtl/>
        </w:rPr>
        <w:t>شود</w:t>
      </w:r>
      <w:r>
        <w:rPr>
          <w:rFonts w:hint="cs"/>
          <w:rtl/>
        </w:rPr>
        <w:t xml:space="preserve">، بلکه </w:t>
      </w:r>
      <w:r>
        <w:rPr>
          <w:rtl/>
        </w:rPr>
        <w:t>ب</w:t>
      </w:r>
      <w:r>
        <w:rPr>
          <w:rFonts w:hint="cs"/>
          <w:rtl/>
        </w:rPr>
        <w:t>ی</w:t>
      </w:r>
      <w:r>
        <w:rPr>
          <w:rFonts w:hint="eastAsia"/>
          <w:rtl/>
        </w:rPr>
        <w:t>ان‌گر</w:t>
      </w:r>
      <w:r>
        <w:rPr>
          <w:rFonts w:hint="cs"/>
          <w:rtl/>
        </w:rPr>
        <w:t xml:space="preserve"> این مطلب است که سلب قدرتی که ناشی از سوء اختیار مکلف است عذر تلقی </w:t>
      </w:r>
      <w:r>
        <w:rPr>
          <w:rtl/>
        </w:rPr>
        <w:t>نم</w:t>
      </w:r>
      <w:r>
        <w:rPr>
          <w:rFonts w:hint="cs"/>
          <w:rtl/>
        </w:rPr>
        <w:t>ی‌</w:t>
      </w:r>
      <w:r>
        <w:rPr>
          <w:rFonts w:hint="eastAsia"/>
          <w:rtl/>
        </w:rPr>
        <w:t>شود</w:t>
      </w:r>
      <w:r>
        <w:rPr>
          <w:rFonts w:hint="cs"/>
          <w:rtl/>
        </w:rPr>
        <w:t>.</w:t>
      </w:r>
    </w:p>
    <w:p w14:paraId="4C8D86E4" w14:textId="77777777" w:rsidR="00A505D5" w:rsidRDefault="00A505D5" w:rsidP="00A505D5">
      <w:pPr>
        <w:rPr>
          <w:rtl/>
        </w:rPr>
      </w:pPr>
      <w:r w:rsidRPr="0055520A">
        <w:rPr>
          <w:rFonts w:cs="B Titr" w:hint="cs"/>
          <w:sz w:val="24"/>
          <w:szCs w:val="24"/>
          <w:rtl/>
        </w:rPr>
        <w:t>نکته:</w:t>
      </w:r>
      <w:r>
        <w:rPr>
          <w:rFonts w:hint="cs"/>
          <w:rtl/>
        </w:rPr>
        <w:t xml:space="preserve"> وجوب طریقی، غیری و ارشادی:</w:t>
      </w:r>
    </w:p>
    <w:p w14:paraId="6C7CC8EB" w14:textId="77777777" w:rsidR="00A505D5" w:rsidRDefault="00A505D5" w:rsidP="00A505D5">
      <w:pPr>
        <w:ind w:left="720"/>
        <w:rPr>
          <w:rtl/>
        </w:rPr>
      </w:pPr>
      <w:r>
        <w:rPr>
          <w:rFonts w:hint="cs"/>
          <w:rtl/>
        </w:rPr>
        <w:t>در این مطلب که برخلاف وجوب نفسی مولوی مصلحت و مفسده در خود آنها نیست مشترک هستند؛</w:t>
      </w:r>
    </w:p>
    <w:p w14:paraId="0A34D563" w14:textId="77777777" w:rsidR="00A505D5" w:rsidRDefault="00A505D5" w:rsidP="00A505D5">
      <w:pPr>
        <w:ind w:left="720"/>
        <w:rPr>
          <w:rtl/>
        </w:rPr>
      </w:pPr>
      <w:r>
        <w:rPr>
          <w:rFonts w:hint="cs"/>
          <w:rtl/>
        </w:rPr>
        <w:t>و در تنجیز تفاوت دارند؛ یعنی وجوبی که مصلحت در خودش نیست:</w:t>
      </w:r>
    </w:p>
    <w:p w14:paraId="27EAEDBD" w14:textId="77777777" w:rsidR="00A505D5" w:rsidRDefault="00A505D5" w:rsidP="00A505D5">
      <w:pPr>
        <w:ind w:left="1440"/>
        <w:rPr>
          <w:rtl/>
        </w:rPr>
      </w:pPr>
      <w:r>
        <w:rPr>
          <w:rFonts w:hint="cs"/>
          <w:rtl/>
        </w:rPr>
        <w:t>اگر غیر را منجز کند، طریقی نام دارد؛</w:t>
      </w:r>
    </w:p>
    <w:p w14:paraId="7AAF3D07" w14:textId="77777777" w:rsidR="00A505D5" w:rsidRDefault="00A505D5" w:rsidP="00A505D5">
      <w:pPr>
        <w:ind w:left="1440"/>
        <w:rPr>
          <w:rtl/>
        </w:rPr>
      </w:pPr>
      <w:r>
        <w:rPr>
          <w:rFonts w:hint="cs"/>
          <w:rtl/>
        </w:rPr>
        <w:t xml:space="preserve">اگر از غیر تنجز </w:t>
      </w:r>
      <w:r>
        <w:rPr>
          <w:rtl/>
        </w:rPr>
        <w:t>م</w:t>
      </w:r>
      <w:r>
        <w:rPr>
          <w:rFonts w:hint="cs"/>
          <w:rtl/>
        </w:rPr>
        <w:t>ی‌</w:t>
      </w:r>
      <w:r>
        <w:rPr>
          <w:rFonts w:hint="eastAsia"/>
          <w:rtl/>
        </w:rPr>
        <w:t>گ</w:t>
      </w:r>
      <w:r>
        <w:rPr>
          <w:rFonts w:hint="cs"/>
          <w:rtl/>
        </w:rPr>
        <w:t>ی</w:t>
      </w:r>
      <w:r>
        <w:rPr>
          <w:rFonts w:hint="eastAsia"/>
          <w:rtl/>
        </w:rPr>
        <w:t>رد</w:t>
      </w:r>
      <w:r>
        <w:rPr>
          <w:rFonts w:hint="cs"/>
          <w:rtl/>
        </w:rPr>
        <w:t>، غیری یا مقدمی نام دارد؛</w:t>
      </w:r>
    </w:p>
    <w:p w14:paraId="2FC53FC9" w14:textId="77777777" w:rsidR="00A505D5" w:rsidRDefault="00A505D5" w:rsidP="00A505D5">
      <w:pPr>
        <w:ind w:left="1440"/>
        <w:rPr>
          <w:rtl/>
        </w:rPr>
      </w:pPr>
      <w:r>
        <w:rPr>
          <w:rFonts w:hint="cs"/>
          <w:rtl/>
        </w:rPr>
        <w:t>و اگر در تنجیز تأثیری نداشته باشد (چه باشد و چه نباشد واقع در ظرف خودش منجز است)، ارشادی نام دارد.</w:t>
      </w:r>
    </w:p>
    <w:p w14:paraId="3D2CE0CE" w14:textId="77777777" w:rsidR="00A505D5" w:rsidRDefault="00A505D5" w:rsidP="00A505D5">
      <w:pPr>
        <w:rPr>
          <w:rtl/>
        </w:rPr>
      </w:pPr>
      <w:r>
        <w:rPr>
          <w:rFonts w:hint="cs"/>
          <w:rtl/>
        </w:rPr>
        <w:t>طبق این مطلب:</w:t>
      </w:r>
    </w:p>
    <w:p w14:paraId="7DB9100E" w14:textId="77777777" w:rsidR="00A505D5" w:rsidRDefault="00A505D5" w:rsidP="00A505D5">
      <w:pPr>
        <w:ind w:left="720"/>
        <w:rPr>
          <w:rtl/>
        </w:rPr>
      </w:pPr>
      <w:r>
        <w:rPr>
          <w:rFonts w:hint="cs"/>
          <w:rtl/>
        </w:rPr>
        <w:t xml:space="preserve">وجوبی که در بحث تعلم وجود دارد، طریقی است؛ زیرا امکان رسیدن به واقع برای مجتهد یا مقلد است که باعث منجز شدن واقع </w:t>
      </w:r>
      <w:r>
        <w:rPr>
          <w:rtl/>
        </w:rPr>
        <w:t>م</w:t>
      </w:r>
      <w:r>
        <w:rPr>
          <w:rFonts w:hint="cs"/>
          <w:rtl/>
        </w:rPr>
        <w:t>ی‌</w:t>
      </w:r>
      <w:r>
        <w:rPr>
          <w:rFonts w:hint="eastAsia"/>
          <w:rtl/>
        </w:rPr>
        <w:t>شود</w:t>
      </w:r>
      <w:r>
        <w:rPr>
          <w:rFonts w:hint="cs"/>
          <w:rtl/>
        </w:rPr>
        <w:t xml:space="preserve"> و در صورتی که تعلم ممکن نباشد، واقع نیز منجز </w:t>
      </w:r>
      <w:r>
        <w:rPr>
          <w:rtl/>
        </w:rPr>
        <w:t>نم</w:t>
      </w:r>
      <w:r>
        <w:rPr>
          <w:rFonts w:hint="cs"/>
          <w:rtl/>
        </w:rPr>
        <w:t>ی‌</w:t>
      </w:r>
      <w:r>
        <w:rPr>
          <w:rFonts w:hint="eastAsia"/>
          <w:rtl/>
        </w:rPr>
        <w:t>شود</w:t>
      </w:r>
      <w:r>
        <w:rPr>
          <w:rFonts w:hint="cs"/>
          <w:rtl/>
        </w:rPr>
        <w:t xml:space="preserve">. به همین جهت است که اگر در قیامت مشخص شد فعلی که مکلف اعتقاد به وجوب آن داشته در واقع حرام بوده است، مکلف مورد مواخذه قرار </w:t>
      </w:r>
      <w:r>
        <w:rPr>
          <w:rtl/>
        </w:rPr>
        <w:t>نم</w:t>
      </w:r>
      <w:r>
        <w:rPr>
          <w:rFonts w:hint="cs"/>
          <w:rtl/>
        </w:rPr>
        <w:t>ی‌</w:t>
      </w:r>
      <w:r>
        <w:rPr>
          <w:rFonts w:hint="eastAsia"/>
          <w:rtl/>
        </w:rPr>
        <w:t>گ</w:t>
      </w:r>
      <w:r>
        <w:rPr>
          <w:rFonts w:hint="cs"/>
          <w:rtl/>
        </w:rPr>
        <w:t>ی</w:t>
      </w:r>
      <w:r>
        <w:rPr>
          <w:rFonts w:hint="eastAsia"/>
          <w:rtl/>
        </w:rPr>
        <w:t>رد</w:t>
      </w:r>
      <w:r>
        <w:rPr>
          <w:rFonts w:hint="cs"/>
          <w:rtl/>
        </w:rPr>
        <w:t>؛ زیرا امکان وصول به واقع برای مجتهد یا مقلد وجود نداشته است؛</w:t>
      </w:r>
    </w:p>
    <w:p w14:paraId="3FA9E564" w14:textId="77777777" w:rsidR="00A505D5" w:rsidRDefault="00A505D5" w:rsidP="00A505D5">
      <w:pPr>
        <w:ind w:left="720"/>
        <w:rPr>
          <w:rtl/>
        </w:rPr>
      </w:pPr>
      <w:r>
        <w:rPr>
          <w:rFonts w:hint="cs"/>
          <w:rtl/>
        </w:rPr>
        <w:t xml:space="preserve">اما وجوبی که در دیگر مقدمات است، ارشادی است؛ زیرا </w:t>
      </w:r>
      <w:r>
        <w:rPr>
          <w:rtl/>
        </w:rPr>
        <w:t>ته</w:t>
      </w:r>
      <w:r>
        <w:rPr>
          <w:rFonts w:hint="cs"/>
          <w:rtl/>
        </w:rPr>
        <w:t>ی</w:t>
      </w:r>
      <w:r>
        <w:rPr>
          <w:rFonts w:hint="eastAsia"/>
          <w:rtl/>
        </w:rPr>
        <w:t>ه‌</w:t>
      </w:r>
      <w:r>
        <w:rPr>
          <w:rFonts w:hint="cs"/>
          <w:rtl/>
        </w:rPr>
        <w:t xml:space="preserve">ی مقدمات باعث منجز شدن واقع </w:t>
      </w:r>
      <w:r>
        <w:rPr>
          <w:rtl/>
        </w:rPr>
        <w:t>نم</w:t>
      </w:r>
      <w:r>
        <w:rPr>
          <w:rFonts w:hint="cs"/>
          <w:rtl/>
        </w:rPr>
        <w:t>ی‌</w:t>
      </w:r>
      <w:r>
        <w:rPr>
          <w:rFonts w:hint="eastAsia"/>
          <w:rtl/>
        </w:rPr>
        <w:t>شود</w:t>
      </w:r>
      <w:r>
        <w:rPr>
          <w:rFonts w:hint="cs"/>
          <w:rtl/>
        </w:rPr>
        <w:t xml:space="preserve"> و واقع در ظرف خود منجز است. به همین جهت طبق حکم عقل اگر ظرف حج برسد، مولا مکلف با به جهت انجام ندادن واجب و درنتیجه فوت کردن مصلحت ملزمه مواخذه خواهد کرد.</w:t>
      </w:r>
    </w:p>
    <w:p w14:paraId="73D2145A" w14:textId="77777777" w:rsidR="00A505D5" w:rsidRDefault="00A505D5" w:rsidP="00A505D5">
      <w:pPr>
        <w:pStyle w:val="Heading6"/>
        <w:rPr>
          <w:rtl/>
        </w:rPr>
      </w:pPr>
      <w:bookmarkStart w:id="3" w:name="_Hlk103969830"/>
      <w:r>
        <w:rPr>
          <w:rFonts w:hint="cs"/>
          <w:rtl/>
        </w:rPr>
        <w:t>د) اشکال به «شیخ انصاری»</w:t>
      </w:r>
    </w:p>
    <w:bookmarkEnd w:id="3"/>
    <w:p w14:paraId="5D63B788" w14:textId="77777777" w:rsidR="00A505D5" w:rsidRDefault="00A505D5" w:rsidP="00A505D5">
      <w:pPr>
        <w:rPr>
          <w:rtl/>
        </w:rPr>
      </w:pPr>
      <w:r>
        <w:rPr>
          <w:rFonts w:hint="cs"/>
          <w:rtl/>
        </w:rPr>
        <w:t xml:space="preserve">«شیخ انصاری» در بحث فسق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اگر شخصی احکام مبتلا خود را فرانگیرد، هرچند اعمالی که انجام </w:t>
      </w:r>
      <w:r>
        <w:rPr>
          <w:rtl/>
        </w:rPr>
        <w:t>م</w:t>
      </w:r>
      <w:r>
        <w:rPr>
          <w:rFonts w:hint="cs"/>
          <w:rtl/>
        </w:rPr>
        <w:t>ی‌</w:t>
      </w:r>
      <w:r>
        <w:rPr>
          <w:rFonts w:hint="eastAsia"/>
          <w:rtl/>
        </w:rPr>
        <w:t>دهد</w:t>
      </w:r>
      <w:r>
        <w:rPr>
          <w:rFonts w:hint="cs"/>
          <w:rtl/>
        </w:rPr>
        <w:t xml:space="preserve"> صحیح باشد فاسق است. این کلام تناقض است؛ زیرا:</w:t>
      </w:r>
    </w:p>
    <w:p w14:paraId="5584B98B" w14:textId="77777777" w:rsidR="00A505D5" w:rsidRDefault="00A505D5" w:rsidP="00A505D5">
      <w:pPr>
        <w:ind w:left="720"/>
        <w:rPr>
          <w:rtl/>
        </w:rPr>
      </w:pPr>
      <w:r>
        <w:rPr>
          <w:rFonts w:hint="cs"/>
          <w:rtl/>
        </w:rPr>
        <w:t xml:space="preserve">فسق در صورتی محقق </w:t>
      </w:r>
      <w:r>
        <w:rPr>
          <w:rtl/>
        </w:rPr>
        <w:t>م</w:t>
      </w:r>
      <w:r>
        <w:rPr>
          <w:rFonts w:hint="cs"/>
          <w:rtl/>
        </w:rPr>
        <w:t>ی‌</w:t>
      </w:r>
      <w:r>
        <w:rPr>
          <w:rFonts w:hint="eastAsia"/>
          <w:rtl/>
        </w:rPr>
        <w:t>شود</w:t>
      </w:r>
      <w:r>
        <w:rPr>
          <w:rFonts w:hint="cs"/>
          <w:rtl/>
        </w:rPr>
        <w:t xml:space="preserve"> که فعل ترک شده وجوب نفسی داشته باشد؛</w:t>
      </w:r>
    </w:p>
    <w:p w14:paraId="5FCEDADE" w14:textId="77777777" w:rsidR="00A505D5" w:rsidRDefault="00A505D5" w:rsidP="00A505D5">
      <w:pPr>
        <w:ind w:left="720"/>
        <w:rPr>
          <w:rtl/>
        </w:rPr>
      </w:pPr>
      <w:r>
        <w:rPr>
          <w:rtl/>
        </w:rPr>
        <w:t>درحال</w:t>
      </w:r>
      <w:r>
        <w:rPr>
          <w:rFonts w:hint="cs"/>
          <w:rtl/>
        </w:rPr>
        <w:t>ی‌</w:t>
      </w:r>
      <w:r>
        <w:rPr>
          <w:rFonts w:hint="eastAsia"/>
          <w:rtl/>
        </w:rPr>
        <w:t>که</w:t>
      </w:r>
      <w:r>
        <w:rPr>
          <w:rFonts w:hint="cs"/>
          <w:rtl/>
        </w:rPr>
        <w:t xml:space="preserve"> «شیخ انصاری» وجوب تعلم را وجوب طریقی </w:t>
      </w:r>
      <w:r>
        <w:rPr>
          <w:rtl/>
        </w:rPr>
        <w:t>م</w:t>
      </w:r>
      <w:r>
        <w:rPr>
          <w:rFonts w:hint="cs"/>
          <w:rtl/>
        </w:rPr>
        <w:t>ی‌</w:t>
      </w:r>
      <w:r>
        <w:rPr>
          <w:rFonts w:hint="eastAsia"/>
          <w:rtl/>
        </w:rPr>
        <w:t>دانند</w:t>
      </w:r>
      <w:r>
        <w:rPr>
          <w:rFonts w:hint="cs"/>
          <w:rtl/>
        </w:rPr>
        <w:t xml:space="preserve"> و بنابراین اگر عمل شخص مطابق واقع نباشد، نباید حکم به فاسق بودن او کرد</w:t>
      </w:r>
      <w:r>
        <w:rPr>
          <w:rStyle w:val="FootnoteReference"/>
          <w:rtl/>
        </w:rPr>
        <w:footnoteReference w:id="309"/>
      </w:r>
      <w:r>
        <w:rPr>
          <w:rFonts w:hint="cs"/>
          <w:rtl/>
        </w:rPr>
        <w:t xml:space="preserve"> و همین مطلب </w:t>
      </w:r>
      <w:r>
        <w:rPr>
          <w:rtl/>
        </w:rPr>
        <w:t>ثمره‌</w:t>
      </w:r>
      <w:r>
        <w:rPr>
          <w:rFonts w:hint="cs"/>
          <w:rtl/>
        </w:rPr>
        <w:t>ی طریقی بودن وجوب است.</w:t>
      </w:r>
    </w:p>
    <w:p w14:paraId="1DAF5A88" w14:textId="77777777" w:rsidR="00A505D5" w:rsidRDefault="00A505D5" w:rsidP="00A505D5">
      <w:pPr>
        <w:pStyle w:val="Heading6"/>
        <w:rPr>
          <w:rtl/>
        </w:rPr>
      </w:pPr>
      <w:r>
        <w:rPr>
          <w:rFonts w:hint="cs"/>
          <w:rtl/>
        </w:rPr>
        <w:t>ه) شک در مبتلا بودن یا نبودن حکم</w:t>
      </w:r>
    </w:p>
    <w:p w14:paraId="6B30CBC0" w14:textId="77777777" w:rsidR="00A505D5" w:rsidRDefault="00A505D5" w:rsidP="00A505D5">
      <w:pPr>
        <w:rPr>
          <w:rtl/>
        </w:rPr>
      </w:pPr>
      <w:r>
        <w:rPr>
          <w:rFonts w:hint="cs"/>
          <w:rtl/>
        </w:rPr>
        <w:t xml:space="preserve">گفته شد که در صورت مبتلا بودن احکام برای خود شخص تعلم آنها واجب عینی است و در صورت مبتلابه بودن احکام برای اشخاصی که به او رجوع </w:t>
      </w:r>
      <w:r>
        <w:rPr>
          <w:rtl/>
        </w:rPr>
        <w:t>م</w:t>
      </w:r>
      <w:r>
        <w:rPr>
          <w:rFonts w:hint="cs"/>
          <w:rtl/>
        </w:rPr>
        <w:t>ی‌</w:t>
      </w:r>
      <w:r>
        <w:rPr>
          <w:rFonts w:hint="eastAsia"/>
          <w:rtl/>
        </w:rPr>
        <w:t>کنند</w:t>
      </w:r>
      <w:r>
        <w:rPr>
          <w:rFonts w:hint="cs"/>
          <w:rtl/>
        </w:rPr>
        <w:t xml:space="preserve"> تعلم آنها واجب کفایی است.</w:t>
      </w:r>
    </w:p>
    <w:p w14:paraId="4A05755E" w14:textId="77777777" w:rsidR="00A505D5" w:rsidRDefault="00A505D5" w:rsidP="00A505D5">
      <w:pPr>
        <w:rPr>
          <w:rtl/>
        </w:rPr>
      </w:pPr>
      <w:r>
        <w:rPr>
          <w:rFonts w:hint="cs"/>
          <w:rtl/>
        </w:rPr>
        <w:t xml:space="preserve">حال اگر در مبتلابه بودن یا نبودن احکام شک شد، آیا باز هم </w:t>
      </w:r>
      <w:r>
        <w:rPr>
          <w:rtl/>
        </w:rPr>
        <w:t>م</w:t>
      </w:r>
      <w:r>
        <w:rPr>
          <w:rFonts w:hint="cs"/>
          <w:rtl/>
        </w:rPr>
        <w:t>ی‌</w:t>
      </w:r>
      <w:r>
        <w:rPr>
          <w:rFonts w:hint="eastAsia"/>
          <w:rtl/>
        </w:rPr>
        <w:t>توان</w:t>
      </w:r>
      <w:r>
        <w:rPr>
          <w:rFonts w:hint="cs"/>
          <w:rtl/>
        </w:rPr>
        <w:t xml:space="preserve"> تعلم آنها را واجب دانست یا خیر.</w:t>
      </w:r>
      <w:r w:rsidRPr="00C75241">
        <w:rPr>
          <w:rFonts w:hint="cs"/>
          <w:rtl/>
        </w:rPr>
        <w:t xml:space="preserve"> </w:t>
      </w:r>
      <w:r>
        <w:rPr>
          <w:rFonts w:hint="cs"/>
          <w:rtl/>
        </w:rPr>
        <w:t>«مرحوم نائینی»:</w:t>
      </w:r>
    </w:p>
    <w:p w14:paraId="4E747149" w14:textId="77777777" w:rsidR="00A505D5" w:rsidRDefault="00A505D5" w:rsidP="00A505D5">
      <w:pPr>
        <w:ind w:left="720"/>
        <w:rPr>
          <w:rtl/>
        </w:rPr>
      </w:pPr>
      <w:r>
        <w:rPr>
          <w:rFonts w:hint="cs"/>
          <w:rtl/>
        </w:rPr>
        <w:lastRenderedPageBreak/>
        <w:t xml:space="preserve">در یک دوره از در خارج خود به جهت پذیرش جریان استصحاب استقبالی در محل بحث قائل به جواز ترک تعلم </w:t>
      </w:r>
      <w:r>
        <w:rPr>
          <w:rtl/>
        </w:rPr>
        <w:t>شده‌اند</w:t>
      </w:r>
      <w:r>
        <w:rPr>
          <w:rStyle w:val="FootnoteReference"/>
          <w:rtl/>
        </w:rPr>
        <w:footnoteReference w:id="310"/>
      </w:r>
      <w:r>
        <w:rPr>
          <w:rFonts w:hint="cs"/>
          <w:rtl/>
        </w:rPr>
        <w:t xml:space="preserve"> و وجوب تعلم را محدود به مواردی </w:t>
      </w:r>
      <w:r>
        <w:rPr>
          <w:rtl/>
        </w:rPr>
        <w:t>کرده‌اند</w:t>
      </w:r>
      <w:r>
        <w:rPr>
          <w:rFonts w:hint="cs"/>
          <w:rtl/>
        </w:rPr>
        <w:t xml:space="preserve"> که علم یا اطمینان به مبتلابه بودن آنان وجود دارد؛</w:t>
      </w:r>
    </w:p>
    <w:p w14:paraId="642AEB10" w14:textId="77777777" w:rsidR="00A505D5" w:rsidRDefault="00A505D5" w:rsidP="00A505D5">
      <w:pPr>
        <w:ind w:left="720"/>
        <w:rPr>
          <w:rtl/>
        </w:rPr>
      </w:pPr>
      <w:r>
        <w:rPr>
          <w:rFonts w:hint="cs"/>
          <w:rtl/>
        </w:rPr>
        <w:t xml:space="preserve">و در </w:t>
      </w:r>
      <w:r>
        <w:rPr>
          <w:rtl/>
        </w:rPr>
        <w:t>دوره‌ا</w:t>
      </w:r>
      <w:r>
        <w:rPr>
          <w:rFonts w:hint="cs"/>
          <w:rtl/>
        </w:rPr>
        <w:t xml:space="preserve">ی دیگر از درس خود به جهت اینکه استصحاب استقبالی را در محل بحث جاری </w:t>
      </w:r>
      <w:r>
        <w:rPr>
          <w:rtl/>
        </w:rPr>
        <w:t>نم</w:t>
      </w:r>
      <w:r>
        <w:rPr>
          <w:rFonts w:hint="cs"/>
          <w:rtl/>
        </w:rPr>
        <w:t>ی‌</w:t>
      </w:r>
      <w:r>
        <w:rPr>
          <w:rFonts w:hint="eastAsia"/>
          <w:rtl/>
        </w:rPr>
        <w:t>ب</w:t>
      </w:r>
      <w:r>
        <w:rPr>
          <w:rFonts w:hint="cs"/>
          <w:rtl/>
        </w:rPr>
        <w:t>ی</w:t>
      </w:r>
      <w:r>
        <w:rPr>
          <w:rFonts w:hint="eastAsia"/>
          <w:rtl/>
        </w:rPr>
        <w:t>نند</w:t>
      </w:r>
      <w:r>
        <w:rPr>
          <w:rFonts w:hint="cs"/>
          <w:rtl/>
        </w:rPr>
        <w:t xml:space="preserve">، تعلم را واجب </w:t>
      </w:r>
      <w:r>
        <w:rPr>
          <w:rtl/>
        </w:rPr>
        <w:t>م</w:t>
      </w:r>
      <w:r>
        <w:rPr>
          <w:rFonts w:hint="cs"/>
          <w:rtl/>
        </w:rPr>
        <w:t>ی‌</w:t>
      </w:r>
      <w:r>
        <w:rPr>
          <w:rFonts w:hint="eastAsia"/>
          <w:rtl/>
        </w:rPr>
        <w:t>دانند</w:t>
      </w:r>
      <w:r>
        <w:rPr>
          <w:rFonts w:hint="cs"/>
          <w:rtl/>
        </w:rPr>
        <w:t>.</w:t>
      </w:r>
    </w:p>
    <w:p w14:paraId="5D88B414" w14:textId="77777777" w:rsidR="00A505D5" w:rsidRDefault="00A505D5" w:rsidP="00A505D5">
      <w:pPr>
        <w:rPr>
          <w:rtl/>
        </w:rPr>
      </w:pPr>
      <w:r>
        <w:rPr>
          <w:rFonts w:hint="cs"/>
          <w:rtl/>
        </w:rPr>
        <w:t xml:space="preserve">با توجه به کلام ایشان و کلام دیگر اصولیون مشخص </w:t>
      </w:r>
      <w:r>
        <w:rPr>
          <w:rtl/>
        </w:rPr>
        <w:t>م</w:t>
      </w:r>
      <w:r>
        <w:rPr>
          <w:rFonts w:hint="cs"/>
          <w:rtl/>
        </w:rPr>
        <w:t>ی‌</w:t>
      </w:r>
      <w:r>
        <w:rPr>
          <w:rFonts w:hint="eastAsia"/>
          <w:rtl/>
        </w:rPr>
        <w:t>شود</w:t>
      </w:r>
      <w:r>
        <w:rPr>
          <w:rFonts w:hint="cs"/>
          <w:rtl/>
        </w:rPr>
        <w:t xml:space="preserve"> که </w:t>
      </w:r>
      <w:r>
        <w:rPr>
          <w:rtl/>
        </w:rPr>
        <w:t>پاسخ‌ها</w:t>
      </w:r>
      <w:r>
        <w:rPr>
          <w:rFonts w:hint="cs"/>
          <w:rtl/>
        </w:rPr>
        <w:t>ی متفاوتی به این سؤال ارائه شده است:</w:t>
      </w:r>
    </w:p>
    <w:p w14:paraId="6071595A" w14:textId="77777777" w:rsidR="00A505D5" w:rsidRDefault="00A505D5" w:rsidP="00A505D5">
      <w:pPr>
        <w:ind w:left="720"/>
        <w:rPr>
          <w:rtl/>
        </w:rPr>
      </w:pPr>
      <w:r w:rsidRPr="00C63E19">
        <w:rPr>
          <w:rFonts w:cs="B Titr" w:hint="cs"/>
          <w:sz w:val="24"/>
          <w:szCs w:val="24"/>
          <w:rtl/>
        </w:rPr>
        <w:t>1.</w:t>
      </w:r>
      <w:r w:rsidRPr="00C63E19">
        <w:rPr>
          <w:rFonts w:hint="cs"/>
          <w:sz w:val="24"/>
          <w:szCs w:val="24"/>
          <w:rtl/>
        </w:rPr>
        <w:t xml:space="preserve"> </w:t>
      </w:r>
      <w:r>
        <w:rPr>
          <w:rFonts w:hint="cs"/>
          <w:rtl/>
        </w:rPr>
        <w:t>حتی اگر مکلف احتمال مبتلابه بودن احکام را بدهد، باز هم باید آنها را فرابگیرد.</w:t>
      </w:r>
    </w:p>
    <w:p w14:paraId="777DB5B9" w14:textId="77777777" w:rsidR="00A505D5" w:rsidRDefault="00A505D5" w:rsidP="00A505D5">
      <w:pPr>
        <w:ind w:left="720"/>
        <w:rPr>
          <w:rtl/>
        </w:rPr>
      </w:pPr>
      <w:r w:rsidRPr="00C63E19">
        <w:rPr>
          <w:rFonts w:cs="B Titr" w:hint="cs"/>
          <w:sz w:val="24"/>
          <w:szCs w:val="24"/>
          <w:rtl/>
        </w:rPr>
        <w:t>2.</w:t>
      </w:r>
      <w:r>
        <w:rPr>
          <w:rFonts w:hint="cs"/>
          <w:rtl/>
        </w:rPr>
        <w:t xml:space="preserve"> در صورتی که مکلف احتمال مبتلابه بودن احکام را بدهد، فراگیری آنها واجب نیست؛ زیرا در این موارد استصحاب عدم ابتلا جاری </w:t>
      </w:r>
      <w:r>
        <w:rPr>
          <w:rtl/>
        </w:rPr>
        <w:t>م</w:t>
      </w:r>
      <w:r>
        <w:rPr>
          <w:rFonts w:hint="cs"/>
          <w:rtl/>
        </w:rPr>
        <w:t>ی‌</w:t>
      </w:r>
      <w:r>
        <w:rPr>
          <w:rFonts w:hint="eastAsia"/>
          <w:rtl/>
        </w:rPr>
        <w:t>شود</w:t>
      </w:r>
      <w:r>
        <w:rPr>
          <w:rFonts w:hint="cs"/>
          <w:rtl/>
        </w:rPr>
        <w:t xml:space="preserve">. این استصحاب، استصحاب استقبالی است؛ یعنی مکلف </w:t>
      </w:r>
      <w:r>
        <w:rPr>
          <w:rtl/>
        </w:rPr>
        <w:t>هم‌اکنون</w:t>
      </w:r>
      <w:r>
        <w:rPr>
          <w:rFonts w:hint="cs"/>
          <w:rtl/>
        </w:rPr>
        <w:t xml:space="preserve"> یقین دارد که یک حکم خاص مورد ابتلای او نیست؛ شک </w:t>
      </w:r>
      <w:r>
        <w:rPr>
          <w:rtl/>
        </w:rPr>
        <w:t>م</w:t>
      </w:r>
      <w:r>
        <w:rPr>
          <w:rFonts w:hint="cs"/>
          <w:rtl/>
        </w:rPr>
        <w:t>ی‌</w:t>
      </w:r>
      <w:r>
        <w:rPr>
          <w:rFonts w:hint="eastAsia"/>
          <w:rtl/>
        </w:rPr>
        <w:t>کند</w:t>
      </w:r>
      <w:r>
        <w:rPr>
          <w:rFonts w:hint="cs"/>
          <w:rtl/>
        </w:rPr>
        <w:t xml:space="preserve"> که در آینده این حکم محل ابتلای او خواهد شد یا نه و عدم ابتلا را استصحاب </w:t>
      </w:r>
      <w:r>
        <w:rPr>
          <w:rtl/>
        </w:rPr>
        <w:t>م</w:t>
      </w:r>
      <w:r>
        <w:rPr>
          <w:rFonts w:hint="cs"/>
          <w:rtl/>
        </w:rPr>
        <w:t>ی‌</w:t>
      </w:r>
      <w:r>
        <w:rPr>
          <w:rFonts w:hint="eastAsia"/>
          <w:rtl/>
        </w:rPr>
        <w:t>کند</w:t>
      </w:r>
      <w:r>
        <w:rPr>
          <w:rStyle w:val="FootnoteReference"/>
          <w:rtl/>
        </w:rPr>
        <w:footnoteReference w:id="311"/>
      </w:r>
      <w:r>
        <w:rPr>
          <w:rFonts w:hint="cs"/>
          <w:rtl/>
        </w:rPr>
        <w:t xml:space="preserve">. </w:t>
      </w:r>
      <w:r>
        <w:rPr>
          <w:rtl/>
        </w:rPr>
        <w:t>ازآنجا</w:t>
      </w:r>
      <w:r>
        <w:rPr>
          <w:rFonts w:hint="cs"/>
          <w:rtl/>
        </w:rPr>
        <w:t>یی‌</w:t>
      </w:r>
      <w:r>
        <w:rPr>
          <w:rFonts w:hint="eastAsia"/>
          <w:rtl/>
        </w:rPr>
        <w:t>که</w:t>
      </w:r>
      <w:r>
        <w:rPr>
          <w:rFonts w:hint="cs"/>
          <w:rtl/>
        </w:rPr>
        <w:t xml:space="preserve"> استصحاب عدم ابتلا در آینده در همین زمان برای مکلف اثر دارد و اثر آن حکم به عدم وجوب التزام است، این استصحاب جاری </w:t>
      </w:r>
      <w:r>
        <w:rPr>
          <w:rtl/>
        </w:rPr>
        <w:t>م</w:t>
      </w:r>
      <w:r>
        <w:rPr>
          <w:rFonts w:hint="cs"/>
          <w:rtl/>
        </w:rPr>
        <w:t>ی‌</w:t>
      </w:r>
      <w:r>
        <w:rPr>
          <w:rFonts w:hint="eastAsia"/>
          <w:rtl/>
        </w:rPr>
        <w:t>شود</w:t>
      </w:r>
      <w:r>
        <w:rPr>
          <w:rFonts w:hint="cs"/>
          <w:rtl/>
        </w:rPr>
        <w:t xml:space="preserve"> و پس جریان استصحاب عدم ابتلا، برای عقل موضوعِ حکم به عدم وجوب تعلم درست </w:t>
      </w:r>
      <w:r>
        <w:rPr>
          <w:rtl/>
        </w:rPr>
        <w:t>م</w:t>
      </w:r>
      <w:r>
        <w:rPr>
          <w:rFonts w:hint="cs"/>
          <w:rtl/>
        </w:rPr>
        <w:t>ی‌</w:t>
      </w:r>
      <w:r>
        <w:rPr>
          <w:rFonts w:hint="eastAsia"/>
          <w:rtl/>
        </w:rPr>
        <w:t>شود</w:t>
      </w:r>
      <w:r>
        <w:rPr>
          <w:rFonts w:hint="cs"/>
          <w:rtl/>
        </w:rPr>
        <w:t>.</w:t>
      </w:r>
    </w:p>
    <w:p w14:paraId="2CB166DB" w14:textId="77777777" w:rsidR="00A505D5" w:rsidRDefault="00A505D5" w:rsidP="00A505D5">
      <w:pPr>
        <w:ind w:left="720"/>
        <w:rPr>
          <w:rtl/>
        </w:rPr>
      </w:pPr>
      <w:r w:rsidRPr="00C63E19">
        <w:rPr>
          <w:rFonts w:cs="B Titr" w:hint="cs"/>
          <w:sz w:val="24"/>
          <w:szCs w:val="24"/>
          <w:rtl/>
        </w:rPr>
        <w:t>3.</w:t>
      </w:r>
      <w:r>
        <w:rPr>
          <w:rFonts w:hint="cs"/>
          <w:rtl/>
        </w:rPr>
        <w:t xml:space="preserve"> در صورتی که مکلف احتمال مبتلا بودن احکام را بدهد:</w:t>
      </w:r>
    </w:p>
    <w:p w14:paraId="2CC3A1B9" w14:textId="77777777" w:rsidR="00A505D5" w:rsidRDefault="00A505D5" w:rsidP="00A505D5">
      <w:pPr>
        <w:ind w:left="1440"/>
        <w:rPr>
          <w:rtl/>
        </w:rPr>
      </w:pPr>
      <w:r>
        <w:rPr>
          <w:rFonts w:hint="cs"/>
          <w:rtl/>
        </w:rPr>
        <w:t>اگر حکمی که مبتلابه بودن آن محتمل است برای عموم مردم محل ابتلا باشد، مکلف باید آن را فرابگیرد؛</w:t>
      </w:r>
    </w:p>
    <w:p w14:paraId="681FF897" w14:textId="77777777" w:rsidR="00A505D5" w:rsidRDefault="00A505D5" w:rsidP="00A505D5">
      <w:pPr>
        <w:ind w:left="1440"/>
        <w:rPr>
          <w:rtl/>
        </w:rPr>
      </w:pPr>
      <w:r>
        <w:rPr>
          <w:rFonts w:hint="cs"/>
          <w:rtl/>
        </w:rPr>
        <w:t xml:space="preserve">و اگر حکمی که مبتلابه بودن آن محتمل است برای عموم مردم محل ابتلا نباشد، استصحاب عدم ابتلا جاری شده و حکم به عدم وجوب تعلم </w:t>
      </w:r>
      <w:r>
        <w:rPr>
          <w:rtl/>
        </w:rPr>
        <w:t>م</w:t>
      </w:r>
      <w:r>
        <w:rPr>
          <w:rFonts w:hint="cs"/>
          <w:rtl/>
        </w:rPr>
        <w:t>ی‌</w:t>
      </w:r>
      <w:r>
        <w:rPr>
          <w:rFonts w:hint="eastAsia"/>
          <w:rtl/>
        </w:rPr>
        <w:t>شود</w:t>
      </w:r>
      <w:r>
        <w:rPr>
          <w:rFonts w:hint="cs"/>
          <w:rtl/>
        </w:rPr>
        <w:t>.</w:t>
      </w:r>
    </w:p>
    <w:p w14:paraId="2D90B683" w14:textId="77777777" w:rsidR="00A505D5" w:rsidRDefault="00A505D5" w:rsidP="00A505D5">
      <w:pPr>
        <w:rPr>
          <w:rtl/>
        </w:rPr>
      </w:pPr>
      <w:r>
        <w:rPr>
          <w:rFonts w:hint="cs"/>
          <w:rtl/>
        </w:rPr>
        <w:t>برای روشن شدن کامل این اقوال باید سه مسئله را مورد بررسی قرار داد:</w:t>
      </w:r>
    </w:p>
    <w:p w14:paraId="23B68A85" w14:textId="77777777" w:rsidR="00A505D5" w:rsidRDefault="00A505D5" w:rsidP="00A505D5">
      <w:pPr>
        <w:ind w:left="720"/>
        <w:rPr>
          <w:rtl/>
        </w:rPr>
      </w:pPr>
      <w:r>
        <w:rPr>
          <w:rFonts w:hint="cs"/>
          <w:rtl/>
        </w:rPr>
        <w:t>1. صحت یا عدم صحت اجرای استصحاب استقبالی.</w:t>
      </w:r>
    </w:p>
    <w:p w14:paraId="2CECDC5F" w14:textId="77777777" w:rsidR="00A505D5" w:rsidRDefault="00A505D5" w:rsidP="00A505D5">
      <w:pPr>
        <w:ind w:left="720"/>
        <w:rPr>
          <w:rtl/>
        </w:rPr>
      </w:pPr>
      <w:r>
        <w:rPr>
          <w:rFonts w:hint="cs"/>
          <w:rtl/>
        </w:rPr>
        <w:t>2. جریان یا عدم جریان استصحاب استقبالی در محل بحث بر فرض پذیرش آن.</w:t>
      </w:r>
    </w:p>
    <w:p w14:paraId="15CEEA00" w14:textId="77777777" w:rsidR="00A505D5" w:rsidRDefault="00A505D5" w:rsidP="00A505D5">
      <w:pPr>
        <w:ind w:left="720"/>
        <w:rPr>
          <w:rtl/>
        </w:rPr>
      </w:pPr>
      <w:r>
        <w:rPr>
          <w:rFonts w:hint="cs"/>
          <w:rtl/>
        </w:rPr>
        <w:t>3. وجود یا عدم وجود مانع اجرای استصحاب استقبالی در محل بحث بر فرض جریان آن.</w:t>
      </w:r>
    </w:p>
    <w:p w14:paraId="3DF3D266" w14:textId="77777777" w:rsidR="00A505D5" w:rsidRDefault="00A505D5" w:rsidP="00A505D5">
      <w:pPr>
        <w:pStyle w:val="Heading7"/>
        <w:rPr>
          <w:rtl/>
        </w:rPr>
      </w:pPr>
      <w:r>
        <w:rPr>
          <w:rtl/>
        </w:rPr>
        <w:t>مسئله‌</w:t>
      </w:r>
      <w:r>
        <w:rPr>
          <w:rFonts w:hint="cs"/>
          <w:rtl/>
        </w:rPr>
        <w:t>ی اول: صحت یا عدم صحت اجرای استصحاب استقبالی</w:t>
      </w:r>
    </w:p>
    <w:p w14:paraId="4DDB6912" w14:textId="77777777" w:rsidR="00A505D5" w:rsidRDefault="00A505D5" w:rsidP="00A505D5">
      <w:pPr>
        <w:rPr>
          <w:rtl/>
        </w:rPr>
      </w:pPr>
      <w:r>
        <w:rPr>
          <w:rFonts w:hint="cs"/>
          <w:rtl/>
        </w:rPr>
        <w:t xml:space="preserve">برخی استصحاب استقبالی را به دلیل اشکالی که بر آن وارد </w:t>
      </w:r>
      <w:r>
        <w:rPr>
          <w:rtl/>
        </w:rPr>
        <w:t>م</w:t>
      </w:r>
      <w:r>
        <w:rPr>
          <w:rFonts w:hint="cs"/>
          <w:rtl/>
        </w:rPr>
        <w:t>ی‌</w:t>
      </w:r>
      <w:r>
        <w:rPr>
          <w:rFonts w:hint="eastAsia"/>
          <w:rtl/>
        </w:rPr>
        <w:t>ب</w:t>
      </w:r>
      <w:r>
        <w:rPr>
          <w:rFonts w:hint="cs"/>
          <w:rtl/>
        </w:rPr>
        <w:t>ی</w:t>
      </w:r>
      <w:r>
        <w:rPr>
          <w:rFonts w:hint="eastAsia"/>
          <w:rtl/>
        </w:rPr>
        <w:t>نند</w:t>
      </w:r>
      <w:r>
        <w:rPr>
          <w:rFonts w:hint="cs"/>
          <w:rtl/>
        </w:rPr>
        <w:t xml:space="preserve"> </w:t>
      </w:r>
      <w:r>
        <w:rPr>
          <w:rtl/>
        </w:rPr>
        <w:t>نم</w:t>
      </w:r>
      <w:r>
        <w:rPr>
          <w:rFonts w:hint="cs"/>
          <w:rtl/>
        </w:rPr>
        <w:t>ی‌</w:t>
      </w:r>
      <w:r>
        <w:rPr>
          <w:rFonts w:hint="eastAsia"/>
          <w:rtl/>
        </w:rPr>
        <w:t>پذ</w:t>
      </w:r>
      <w:r>
        <w:rPr>
          <w:rFonts w:hint="cs"/>
          <w:rtl/>
        </w:rPr>
        <w:t>ی</w:t>
      </w:r>
      <w:r>
        <w:rPr>
          <w:rFonts w:hint="eastAsia"/>
          <w:rtl/>
        </w:rPr>
        <w:t>رند</w:t>
      </w:r>
    </w:p>
    <w:p w14:paraId="755AC575" w14:textId="77777777" w:rsidR="00A505D5" w:rsidRDefault="00A505D5" w:rsidP="00A505D5">
      <w:pPr>
        <w:rPr>
          <w:rtl/>
        </w:rPr>
      </w:pPr>
      <w:r w:rsidRPr="0016152C">
        <w:rPr>
          <w:rFonts w:cs="B Titr" w:hint="cs"/>
          <w:sz w:val="24"/>
          <w:szCs w:val="24"/>
          <w:rtl/>
        </w:rPr>
        <w:t>بیان اشکال:</w:t>
      </w:r>
      <w:r>
        <w:rPr>
          <w:rFonts w:hint="cs"/>
          <w:rtl/>
        </w:rPr>
        <w:t xml:space="preserve"> استصحاب:</w:t>
      </w:r>
    </w:p>
    <w:p w14:paraId="36560540" w14:textId="77777777" w:rsidR="00A505D5" w:rsidRDefault="00A505D5" w:rsidP="00A505D5">
      <w:pPr>
        <w:ind w:left="720"/>
        <w:rPr>
          <w:rtl/>
        </w:rPr>
      </w:pPr>
      <w:r w:rsidRPr="00C63E19">
        <w:rPr>
          <w:rFonts w:cs="B Titr" w:hint="cs"/>
          <w:sz w:val="24"/>
          <w:szCs w:val="24"/>
          <w:rtl/>
        </w:rPr>
        <w:t>الف)</w:t>
      </w:r>
      <w:r>
        <w:rPr>
          <w:rFonts w:hint="cs"/>
          <w:rtl/>
        </w:rPr>
        <w:t xml:space="preserve"> در ابوابی مانند نماز، روزه و... اجرا </w:t>
      </w:r>
      <w:r>
        <w:rPr>
          <w:rtl/>
        </w:rPr>
        <w:t>نم</w:t>
      </w:r>
      <w:r>
        <w:rPr>
          <w:rFonts w:hint="cs"/>
          <w:rtl/>
        </w:rPr>
        <w:t>ی‌</w:t>
      </w:r>
      <w:r>
        <w:rPr>
          <w:rFonts w:hint="eastAsia"/>
          <w:rtl/>
        </w:rPr>
        <w:t>شود</w:t>
      </w:r>
      <w:r>
        <w:rPr>
          <w:rFonts w:hint="cs"/>
          <w:rtl/>
        </w:rPr>
        <w:t>؛ زیرا:</w:t>
      </w:r>
    </w:p>
    <w:p w14:paraId="1D1449E2" w14:textId="77777777" w:rsidR="00A505D5" w:rsidRDefault="00A505D5" w:rsidP="00A505D5">
      <w:pPr>
        <w:ind w:left="1440"/>
        <w:rPr>
          <w:rtl/>
        </w:rPr>
      </w:pPr>
      <w:r>
        <w:rPr>
          <w:rtl/>
        </w:rPr>
        <w:t>صح</w:t>
      </w:r>
      <w:r>
        <w:rPr>
          <w:rFonts w:hint="cs"/>
          <w:rtl/>
        </w:rPr>
        <w:t>ی</w:t>
      </w:r>
      <w:r>
        <w:rPr>
          <w:rFonts w:hint="eastAsia"/>
          <w:rtl/>
        </w:rPr>
        <w:t>حه‌</w:t>
      </w:r>
      <w:r>
        <w:rPr>
          <w:rFonts w:hint="cs"/>
          <w:rtl/>
        </w:rPr>
        <w:t xml:space="preserve">ی اولی مربوط به طهارت از حدث و </w:t>
      </w:r>
      <w:r>
        <w:rPr>
          <w:rtl/>
        </w:rPr>
        <w:t>صح</w:t>
      </w:r>
      <w:r>
        <w:rPr>
          <w:rFonts w:hint="cs"/>
          <w:rtl/>
        </w:rPr>
        <w:t>ی</w:t>
      </w:r>
      <w:r>
        <w:rPr>
          <w:rFonts w:hint="eastAsia"/>
          <w:rtl/>
        </w:rPr>
        <w:t>حه‌</w:t>
      </w:r>
      <w:r>
        <w:rPr>
          <w:rFonts w:hint="cs"/>
          <w:rtl/>
        </w:rPr>
        <w:t>ی ثانیه مربوط به طهارت از خبث است؛</w:t>
      </w:r>
    </w:p>
    <w:p w14:paraId="2E633094" w14:textId="77777777" w:rsidR="00A505D5" w:rsidRDefault="00A505D5" w:rsidP="00A505D5">
      <w:pPr>
        <w:ind w:left="1440"/>
        <w:rPr>
          <w:rtl/>
        </w:rPr>
      </w:pPr>
      <w:r>
        <w:rPr>
          <w:rFonts w:hint="cs"/>
          <w:rtl/>
        </w:rPr>
        <w:t xml:space="preserve">و </w:t>
      </w:r>
      <w:r>
        <w:rPr>
          <w:rtl/>
        </w:rPr>
        <w:t>نم</w:t>
      </w:r>
      <w:r>
        <w:rPr>
          <w:rFonts w:hint="cs"/>
          <w:rtl/>
        </w:rPr>
        <w:t>ی‌</w:t>
      </w:r>
      <w:r>
        <w:rPr>
          <w:rFonts w:hint="eastAsia"/>
          <w:rtl/>
        </w:rPr>
        <w:t>توان</w:t>
      </w:r>
      <w:r>
        <w:rPr>
          <w:rFonts w:hint="cs"/>
          <w:rtl/>
        </w:rPr>
        <w:t xml:space="preserve"> آن را به دیگر ابواب تعمیم داد.</w:t>
      </w:r>
    </w:p>
    <w:p w14:paraId="2E4B7090" w14:textId="77777777" w:rsidR="00A505D5" w:rsidRDefault="00A505D5" w:rsidP="00A505D5">
      <w:pPr>
        <w:ind w:left="720"/>
        <w:rPr>
          <w:rtl/>
        </w:rPr>
      </w:pPr>
      <w:r w:rsidRPr="00C63E19">
        <w:rPr>
          <w:rFonts w:cs="B Titr" w:hint="cs"/>
          <w:sz w:val="24"/>
          <w:szCs w:val="24"/>
          <w:rtl/>
        </w:rPr>
        <w:t>ب)</w:t>
      </w:r>
      <w:r>
        <w:rPr>
          <w:rFonts w:hint="cs"/>
          <w:rtl/>
        </w:rPr>
        <w:t xml:space="preserve"> در صورتی که مشکوک استقبالی باشد نیز اجرا </w:t>
      </w:r>
      <w:r>
        <w:rPr>
          <w:rtl/>
        </w:rPr>
        <w:t>نم</w:t>
      </w:r>
      <w:r>
        <w:rPr>
          <w:rFonts w:hint="cs"/>
          <w:rtl/>
        </w:rPr>
        <w:t>ی‌</w:t>
      </w:r>
      <w:r>
        <w:rPr>
          <w:rFonts w:hint="eastAsia"/>
          <w:rtl/>
        </w:rPr>
        <w:t>شود</w:t>
      </w:r>
      <w:r>
        <w:rPr>
          <w:rFonts w:hint="cs"/>
          <w:rtl/>
        </w:rPr>
        <w:t>؛ زیرا:</w:t>
      </w:r>
    </w:p>
    <w:p w14:paraId="1F2A1324" w14:textId="77777777" w:rsidR="00A505D5" w:rsidRDefault="00A505D5" w:rsidP="00A505D5">
      <w:pPr>
        <w:ind w:left="1440"/>
        <w:rPr>
          <w:rtl/>
        </w:rPr>
      </w:pPr>
      <w:r>
        <w:rPr>
          <w:rFonts w:hint="cs"/>
          <w:rtl/>
        </w:rPr>
        <w:t xml:space="preserve">این روایات در مورد </w:t>
      </w:r>
      <w:r>
        <w:rPr>
          <w:rtl/>
        </w:rPr>
        <w:t>مسئله‌ا</w:t>
      </w:r>
      <w:r>
        <w:rPr>
          <w:rFonts w:hint="cs"/>
          <w:rtl/>
        </w:rPr>
        <w:t>ی هستند که متیقن در زمان سابق است و مشکوک در زمان حاضر؛</w:t>
      </w:r>
    </w:p>
    <w:p w14:paraId="2C2D02DA" w14:textId="77777777" w:rsidR="00A505D5" w:rsidRDefault="00A505D5" w:rsidP="00A505D5">
      <w:pPr>
        <w:ind w:left="1440"/>
        <w:rPr>
          <w:rtl/>
        </w:rPr>
      </w:pPr>
      <w:r>
        <w:rPr>
          <w:rFonts w:hint="cs"/>
          <w:rtl/>
        </w:rPr>
        <w:t>و الغاء خصوصیت از این مورد و حجت دانستن موردی که متیقن در زمان حاضر است و مشکوک در زمان آینده مورد پذیرش نیست.</w:t>
      </w:r>
    </w:p>
    <w:p w14:paraId="55D33691" w14:textId="77777777" w:rsidR="00A505D5" w:rsidRDefault="00A505D5" w:rsidP="00A505D5">
      <w:pPr>
        <w:rPr>
          <w:rtl/>
        </w:rPr>
      </w:pPr>
      <w:r>
        <w:rPr>
          <w:rFonts w:cs="B Titr" w:hint="cs"/>
          <w:sz w:val="24"/>
          <w:szCs w:val="24"/>
          <w:rtl/>
        </w:rPr>
        <w:t>پاسخ:</w:t>
      </w:r>
      <w:r>
        <w:rPr>
          <w:rFonts w:hint="cs"/>
          <w:rtl/>
        </w:rPr>
        <w:t xml:space="preserve"> در پاسخ به این سؤال چند وجه برای تعمیم بیان شده که در اینجا به دو وجه اشاره </w:t>
      </w:r>
      <w:r>
        <w:rPr>
          <w:rtl/>
        </w:rPr>
        <w:t>م</w:t>
      </w:r>
      <w:r>
        <w:rPr>
          <w:rFonts w:hint="cs"/>
          <w:rtl/>
        </w:rPr>
        <w:t>ی‌</w:t>
      </w:r>
      <w:r>
        <w:rPr>
          <w:rFonts w:hint="eastAsia"/>
          <w:rtl/>
        </w:rPr>
        <w:t>شود</w:t>
      </w:r>
      <w:r>
        <w:rPr>
          <w:rFonts w:hint="cs"/>
          <w:rtl/>
        </w:rPr>
        <w:t>:</w:t>
      </w:r>
    </w:p>
    <w:p w14:paraId="22E13C8F" w14:textId="77777777" w:rsidR="00A505D5" w:rsidRDefault="00A505D5" w:rsidP="00A505D5">
      <w:pPr>
        <w:rPr>
          <w:rtl/>
        </w:rPr>
      </w:pPr>
      <w:r w:rsidRPr="002C68D9">
        <w:rPr>
          <w:rFonts w:cs="B Titr" w:hint="cs"/>
          <w:sz w:val="24"/>
          <w:szCs w:val="24"/>
          <w:rtl/>
        </w:rPr>
        <w:t xml:space="preserve">1. </w:t>
      </w:r>
      <w:r>
        <w:rPr>
          <w:rFonts w:hint="cs"/>
          <w:rtl/>
        </w:rPr>
        <w:t>در روایت «</w:t>
      </w:r>
      <w:r w:rsidRPr="00EF4835">
        <w:rPr>
          <w:rFonts w:cs="B Badr" w:hint="cs"/>
          <w:rtl/>
        </w:rPr>
        <w:t xml:space="preserve">وَ لَا </w:t>
      </w:r>
      <w:r>
        <w:rPr>
          <w:rFonts w:cs="B Badr"/>
          <w:rtl/>
        </w:rPr>
        <w:t>تَنْقُضِ</w:t>
      </w:r>
      <w:r w:rsidRPr="00EF4835">
        <w:rPr>
          <w:rFonts w:cs="B Badr" w:hint="cs"/>
          <w:rtl/>
        </w:rPr>
        <w:t xml:space="preserve"> الْ</w:t>
      </w:r>
      <w:r>
        <w:rPr>
          <w:rFonts w:cs="B Badr" w:hint="cs"/>
          <w:rtl/>
        </w:rPr>
        <w:t>ی</w:t>
      </w:r>
      <w:r w:rsidRPr="00EF4835">
        <w:rPr>
          <w:rFonts w:cs="B Badr" w:hint="cs"/>
          <w:rtl/>
        </w:rPr>
        <w:t>قِ</w:t>
      </w:r>
      <w:r>
        <w:rPr>
          <w:rFonts w:cs="B Badr" w:hint="cs"/>
          <w:rtl/>
        </w:rPr>
        <w:t>ی</w:t>
      </w:r>
      <w:r w:rsidRPr="00EF4835">
        <w:rPr>
          <w:rFonts w:cs="B Badr" w:hint="cs"/>
          <w:rtl/>
        </w:rPr>
        <w:t>نَ أَبَداً بِالشَّ</w:t>
      </w:r>
      <w:r>
        <w:rPr>
          <w:rFonts w:cs="B Badr" w:hint="cs"/>
          <w:rtl/>
        </w:rPr>
        <w:t>ک</w:t>
      </w:r>
      <w:r>
        <w:rPr>
          <w:rFonts w:hint="cs"/>
          <w:rtl/>
        </w:rPr>
        <w:t>»</w:t>
      </w:r>
      <w:r>
        <w:rPr>
          <w:rStyle w:val="FootnoteReference"/>
          <w:rtl/>
        </w:rPr>
        <w:footnoteReference w:id="312"/>
      </w:r>
      <w:r>
        <w:rPr>
          <w:rtl/>
        </w:rPr>
        <w:t xml:space="preserve"> </w:t>
      </w:r>
      <w:r>
        <w:rPr>
          <w:rFonts w:hint="cs"/>
          <w:rtl/>
        </w:rPr>
        <w:t>ی</w:t>
      </w:r>
      <w:r>
        <w:rPr>
          <w:rFonts w:hint="eastAsia"/>
          <w:rtl/>
        </w:rPr>
        <w:t>ق</w:t>
      </w:r>
      <w:r>
        <w:rPr>
          <w:rFonts w:hint="cs"/>
          <w:rtl/>
        </w:rPr>
        <w:t>ی</w:t>
      </w:r>
      <w:r>
        <w:rPr>
          <w:rFonts w:hint="eastAsia"/>
          <w:rtl/>
        </w:rPr>
        <w:t>ن</w:t>
      </w:r>
      <w:r>
        <w:rPr>
          <w:rFonts w:hint="cs"/>
          <w:rtl/>
        </w:rPr>
        <w:t xml:space="preserve"> مجاز بوده و به معنای متیقن و شک به معنای مشکوک است و مضمون این دو روایت در روایات دیگری نیز بیان شده است: </w:t>
      </w:r>
      <w:r>
        <w:rPr>
          <w:rtl/>
        </w:rPr>
        <w:t>مکاتبه‌</w:t>
      </w:r>
      <w:r>
        <w:rPr>
          <w:rFonts w:hint="cs"/>
          <w:rtl/>
        </w:rPr>
        <w:t xml:space="preserve">ی «قاسانی» در مورد روزه است، </w:t>
      </w:r>
      <w:r>
        <w:rPr>
          <w:rtl/>
        </w:rPr>
        <w:t>صح</w:t>
      </w:r>
      <w:r>
        <w:rPr>
          <w:rFonts w:hint="cs"/>
          <w:rtl/>
        </w:rPr>
        <w:t>ی</w:t>
      </w:r>
      <w:r>
        <w:rPr>
          <w:rFonts w:hint="eastAsia"/>
          <w:rtl/>
        </w:rPr>
        <w:t>حه‌</w:t>
      </w:r>
      <w:r>
        <w:rPr>
          <w:rFonts w:hint="cs"/>
          <w:rtl/>
        </w:rPr>
        <w:t xml:space="preserve">ی ثالثه در مورد نماز است و روایت «عبدالله بن سنان» در مورد عاریه است. به این جهت است که استصحاب از طهارت از حدث و خبث به باقی موارد نیز تعمیم داده </w:t>
      </w:r>
      <w:r>
        <w:rPr>
          <w:rtl/>
        </w:rPr>
        <w:t>م</w:t>
      </w:r>
      <w:r>
        <w:rPr>
          <w:rFonts w:hint="cs"/>
          <w:rtl/>
        </w:rPr>
        <w:t>ی‌</w:t>
      </w:r>
      <w:r>
        <w:rPr>
          <w:rFonts w:hint="eastAsia"/>
          <w:rtl/>
        </w:rPr>
        <w:t>شود</w:t>
      </w:r>
      <w:r>
        <w:rPr>
          <w:rFonts w:hint="cs"/>
          <w:rtl/>
        </w:rPr>
        <w:t>.</w:t>
      </w:r>
    </w:p>
    <w:p w14:paraId="35DCF24C" w14:textId="77777777" w:rsidR="00A505D5" w:rsidRDefault="00A505D5" w:rsidP="00A505D5">
      <w:pPr>
        <w:rPr>
          <w:rtl/>
        </w:rPr>
      </w:pPr>
      <w:r>
        <w:rPr>
          <w:rFonts w:hint="cs"/>
          <w:rtl/>
        </w:rPr>
        <w:t>طبق این پاسخ که توسط «شیخ انصاری» ارائه شده است:</w:t>
      </w:r>
    </w:p>
    <w:p w14:paraId="784817DC" w14:textId="77777777" w:rsidR="00A505D5" w:rsidRDefault="00A505D5" w:rsidP="00A505D5">
      <w:pPr>
        <w:ind w:left="720"/>
        <w:rPr>
          <w:rtl/>
        </w:rPr>
      </w:pPr>
      <w:r>
        <w:rPr>
          <w:rFonts w:hint="cs"/>
          <w:rtl/>
        </w:rPr>
        <w:lastRenderedPageBreak/>
        <w:t>تعمیم تنها به همین میزان امکان دارد</w:t>
      </w:r>
      <w:r>
        <w:rPr>
          <w:rStyle w:val="FootnoteReference"/>
          <w:rtl/>
        </w:rPr>
        <w:footnoteReference w:id="313"/>
      </w:r>
      <w:r>
        <w:rPr>
          <w:rFonts w:hint="cs"/>
          <w:rtl/>
        </w:rPr>
        <w:t>؛</w:t>
      </w:r>
    </w:p>
    <w:p w14:paraId="00C8535A" w14:textId="77777777" w:rsidR="00A505D5" w:rsidRDefault="00A505D5" w:rsidP="00A505D5">
      <w:pPr>
        <w:ind w:left="720"/>
        <w:rPr>
          <w:rtl/>
        </w:rPr>
      </w:pPr>
      <w:r>
        <w:rPr>
          <w:rFonts w:hint="cs"/>
          <w:rtl/>
        </w:rPr>
        <w:t xml:space="preserve">و </w:t>
      </w:r>
      <w:r>
        <w:rPr>
          <w:rtl/>
        </w:rPr>
        <w:t>نم</w:t>
      </w:r>
      <w:r>
        <w:rPr>
          <w:rFonts w:hint="cs"/>
          <w:rtl/>
        </w:rPr>
        <w:t>ی‌</w:t>
      </w:r>
      <w:r>
        <w:rPr>
          <w:rFonts w:hint="eastAsia"/>
          <w:rtl/>
        </w:rPr>
        <w:t>توان</w:t>
      </w:r>
      <w:r>
        <w:rPr>
          <w:rFonts w:hint="cs"/>
          <w:rtl/>
        </w:rPr>
        <w:t xml:space="preserve"> روایت را نسبت به استصحاب استقبالی تعمیم داد؛ زیرا:</w:t>
      </w:r>
    </w:p>
    <w:p w14:paraId="20326410" w14:textId="77777777" w:rsidR="00A505D5" w:rsidRDefault="00A505D5" w:rsidP="00A505D5">
      <w:pPr>
        <w:ind w:left="1440"/>
        <w:rPr>
          <w:rtl/>
        </w:rPr>
      </w:pPr>
      <w:r>
        <w:rPr>
          <w:rFonts w:hint="cs"/>
          <w:rtl/>
        </w:rPr>
        <w:t xml:space="preserve">گفته شد که یقین به معنای متیقن و شک به معنای مشکوک است و متیقن و مشکوک ظهور در فعلت دارند؛ </w:t>
      </w:r>
      <w:r>
        <w:rPr>
          <w:rtl/>
        </w:rPr>
        <w:t>درحال</w:t>
      </w:r>
      <w:r>
        <w:rPr>
          <w:rFonts w:hint="cs"/>
          <w:rtl/>
        </w:rPr>
        <w:t>ی‌</w:t>
      </w:r>
      <w:r>
        <w:rPr>
          <w:rFonts w:hint="eastAsia"/>
          <w:rtl/>
        </w:rPr>
        <w:t>که</w:t>
      </w:r>
      <w:r>
        <w:rPr>
          <w:rFonts w:hint="cs"/>
          <w:rtl/>
        </w:rPr>
        <w:t xml:space="preserve"> در استصحاب استقبالی متیقن و مشکوک فعلیت ندارند؛</w:t>
      </w:r>
    </w:p>
    <w:p w14:paraId="48356E6A" w14:textId="77777777" w:rsidR="00A505D5" w:rsidRDefault="00A505D5" w:rsidP="00A505D5">
      <w:pPr>
        <w:ind w:left="1440"/>
        <w:rPr>
          <w:rtl/>
        </w:rPr>
      </w:pPr>
      <w:r>
        <w:rPr>
          <w:rFonts w:hint="cs"/>
          <w:rtl/>
        </w:rPr>
        <w:t xml:space="preserve">و در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روایات دیگر نیز استصحاب استقبالی بیان نشده است.</w:t>
      </w:r>
    </w:p>
    <w:p w14:paraId="44D9AB1E" w14:textId="77777777" w:rsidR="00A505D5" w:rsidRDefault="00A505D5" w:rsidP="00A505D5">
      <w:pPr>
        <w:rPr>
          <w:rtl/>
        </w:rPr>
      </w:pPr>
      <w:r w:rsidRPr="002C68D9">
        <w:rPr>
          <w:rFonts w:cs="B Titr" w:hint="cs"/>
          <w:sz w:val="24"/>
          <w:szCs w:val="24"/>
          <w:rtl/>
        </w:rPr>
        <w:t>2.</w:t>
      </w:r>
      <w:r>
        <w:rPr>
          <w:rFonts w:hint="cs"/>
          <w:rtl/>
        </w:rPr>
        <w:t xml:space="preserve"> در روایت «</w:t>
      </w:r>
      <w:r w:rsidRPr="00EF4835">
        <w:rPr>
          <w:rFonts w:cs="B Badr" w:hint="cs"/>
          <w:rtl/>
        </w:rPr>
        <w:t xml:space="preserve">وَ لَا </w:t>
      </w:r>
      <w:r>
        <w:rPr>
          <w:rFonts w:cs="B Badr"/>
          <w:rtl/>
        </w:rPr>
        <w:t>تَنْقُضِ</w:t>
      </w:r>
      <w:r w:rsidRPr="00EF4835">
        <w:rPr>
          <w:rFonts w:cs="B Badr" w:hint="cs"/>
          <w:rtl/>
        </w:rPr>
        <w:t xml:space="preserve"> الْ</w:t>
      </w:r>
      <w:r>
        <w:rPr>
          <w:rFonts w:cs="B Badr" w:hint="cs"/>
          <w:rtl/>
        </w:rPr>
        <w:t>ی</w:t>
      </w:r>
      <w:r w:rsidRPr="00EF4835">
        <w:rPr>
          <w:rFonts w:cs="B Badr" w:hint="cs"/>
          <w:rtl/>
        </w:rPr>
        <w:t>قِ</w:t>
      </w:r>
      <w:r>
        <w:rPr>
          <w:rFonts w:cs="B Badr" w:hint="cs"/>
          <w:rtl/>
        </w:rPr>
        <w:t>ی</w:t>
      </w:r>
      <w:r w:rsidRPr="00EF4835">
        <w:rPr>
          <w:rFonts w:cs="B Badr" w:hint="cs"/>
          <w:rtl/>
        </w:rPr>
        <w:t>نَ أَبَداً بِالشَّ</w:t>
      </w:r>
      <w:r>
        <w:rPr>
          <w:rFonts w:cs="B Badr" w:hint="cs"/>
          <w:rtl/>
        </w:rPr>
        <w:t>ک</w:t>
      </w:r>
      <w:r>
        <w:rPr>
          <w:rFonts w:hint="cs"/>
          <w:rtl/>
        </w:rPr>
        <w:t>»</w:t>
      </w:r>
      <w:r>
        <w:rPr>
          <w:rStyle w:val="FootnoteReference"/>
          <w:rtl/>
        </w:rPr>
        <w:footnoteReference w:id="314"/>
      </w:r>
      <w:r>
        <w:rPr>
          <w:rFonts w:hint="cs"/>
          <w:rtl/>
        </w:rPr>
        <w:t xml:space="preserve"> یقین به معنای امر مبرم و مستحکم بوده و شک به معنای امر متزلزل است و روایات استصحاب درصدد بیان این مطلب هستند که «به سبب یک امر متزلزل از امر مستحکم دست نکش». این مطلب:</w:t>
      </w:r>
    </w:p>
    <w:p w14:paraId="6D866E85" w14:textId="77777777" w:rsidR="00A505D5" w:rsidRDefault="00A505D5" w:rsidP="00A505D5">
      <w:pPr>
        <w:ind w:left="720"/>
        <w:rPr>
          <w:rtl/>
        </w:rPr>
      </w:pPr>
      <w:r>
        <w:rPr>
          <w:rFonts w:hint="cs"/>
          <w:rtl/>
        </w:rPr>
        <w:t>ارتکازی عقلایی است؛</w:t>
      </w:r>
    </w:p>
    <w:p w14:paraId="594ACF3D" w14:textId="77777777" w:rsidR="00A505D5" w:rsidRDefault="00A505D5" w:rsidP="00A505D5">
      <w:pPr>
        <w:ind w:left="720"/>
        <w:rPr>
          <w:rtl/>
        </w:rPr>
      </w:pPr>
      <w:r>
        <w:rPr>
          <w:rFonts w:hint="cs"/>
          <w:rtl/>
        </w:rPr>
        <w:t xml:space="preserve">با این تفاوت که اگر اختلاف محکم و متزلزل در زمان باشد، عقلا این ارتکاز را بر آن تطبیق </w:t>
      </w:r>
      <w:r>
        <w:rPr>
          <w:rtl/>
        </w:rPr>
        <w:t>نم</w:t>
      </w:r>
      <w:r>
        <w:rPr>
          <w:rFonts w:hint="cs"/>
          <w:rtl/>
        </w:rPr>
        <w:t>ی‌</w:t>
      </w:r>
      <w:r>
        <w:rPr>
          <w:rFonts w:hint="eastAsia"/>
          <w:rtl/>
        </w:rPr>
        <w:t>دهند</w:t>
      </w:r>
      <w:r>
        <w:rPr>
          <w:rFonts w:hint="cs"/>
          <w:rtl/>
        </w:rPr>
        <w:t xml:space="preserve"> و شارع با این روایات این مطلب را بیان </w:t>
      </w:r>
      <w:r>
        <w:rPr>
          <w:rtl/>
        </w:rPr>
        <w:t>م</w:t>
      </w:r>
      <w:r>
        <w:rPr>
          <w:rFonts w:hint="cs"/>
          <w:rtl/>
        </w:rPr>
        <w:t>ی‌</w:t>
      </w:r>
      <w:r>
        <w:rPr>
          <w:rFonts w:hint="eastAsia"/>
          <w:rtl/>
        </w:rPr>
        <w:t>کند</w:t>
      </w:r>
      <w:r>
        <w:rPr>
          <w:rFonts w:hint="cs"/>
          <w:rtl/>
        </w:rPr>
        <w:t xml:space="preserve"> که همان ارتکاز عقلا (دست نکشیدن از امر مستحکم به سبب امر متزلزل) در زمان نیز باید اجرا شود </w:t>
      </w:r>
      <w:r w:rsidRPr="00ED7D38">
        <w:rPr>
          <w:rFonts w:hint="cs"/>
          <w:color w:val="FF0000"/>
          <w:rtl/>
        </w:rPr>
        <w:t xml:space="preserve">[یا اینکه عقلا تنها در صورتی این ارتکاز را بر زمان منطبق </w:t>
      </w:r>
      <w:r>
        <w:rPr>
          <w:color w:val="FF0000"/>
          <w:rtl/>
        </w:rPr>
        <w:t>م</w:t>
      </w:r>
      <w:r>
        <w:rPr>
          <w:rFonts w:hint="cs"/>
          <w:color w:val="FF0000"/>
          <w:rtl/>
        </w:rPr>
        <w:t>ی‌</w:t>
      </w:r>
      <w:r>
        <w:rPr>
          <w:rFonts w:hint="eastAsia"/>
          <w:color w:val="FF0000"/>
          <w:rtl/>
        </w:rPr>
        <w:t>کنند</w:t>
      </w:r>
      <w:r w:rsidRPr="00ED7D38">
        <w:rPr>
          <w:rFonts w:hint="cs"/>
          <w:color w:val="FF0000"/>
          <w:rtl/>
        </w:rPr>
        <w:t xml:space="preserve"> که ظن به بقا داشته باشند و شارع با توسعه و تطبیق تعبدی این مطلب را بیان کرده است که حتی در صورت عدم ظن به بقا استصحاب جاری است]</w:t>
      </w:r>
      <w:r>
        <w:rPr>
          <w:rFonts w:hint="cs"/>
          <w:rtl/>
        </w:rPr>
        <w:t>.</w:t>
      </w:r>
    </w:p>
    <w:p w14:paraId="25FD38CB" w14:textId="77777777" w:rsidR="00A505D5" w:rsidRDefault="00A505D5" w:rsidP="00A505D5">
      <w:pPr>
        <w:rPr>
          <w:rtl/>
        </w:rPr>
      </w:pPr>
      <w:r>
        <w:rPr>
          <w:rFonts w:hint="cs"/>
          <w:rtl/>
        </w:rPr>
        <w:t xml:space="preserve">بنابراین استصحاب امری است که در </w:t>
      </w:r>
      <w:r>
        <w:rPr>
          <w:rtl/>
        </w:rPr>
        <w:t>س</w:t>
      </w:r>
      <w:r>
        <w:rPr>
          <w:rFonts w:hint="cs"/>
          <w:rtl/>
        </w:rPr>
        <w:t>ی</w:t>
      </w:r>
      <w:r>
        <w:rPr>
          <w:rFonts w:hint="eastAsia"/>
          <w:rtl/>
        </w:rPr>
        <w:t>ره‌</w:t>
      </w:r>
      <w:r>
        <w:rPr>
          <w:rFonts w:hint="cs"/>
          <w:rtl/>
        </w:rPr>
        <w:t xml:space="preserve">ی عقلا نیز وجود دارد و تنها تطبیق آن بر زمان تعبدی است. به همین جهت استصحاب از طهارت به دیگر موارد نیز تعمیم </w:t>
      </w:r>
      <w:r>
        <w:rPr>
          <w:rtl/>
        </w:rPr>
        <w:t>م</w:t>
      </w:r>
      <w:r>
        <w:rPr>
          <w:rFonts w:hint="cs"/>
          <w:rtl/>
        </w:rPr>
        <w:t>ی‌ی</w:t>
      </w:r>
      <w:r>
        <w:rPr>
          <w:rFonts w:hint="eastAsia"/>
          <w:rtl/>
        </w:rPr>
        <w:t>ابد</w:t>
      </w:r>
      <w:r>
        <w:rPr>
          <w:rFonts w:hint="cs"/>
          <w:rtl/>
        </w:rPr>
        <w:t>.</w:t>
      </w:r>
    </w:p>
    <w:p w14:paraId="7E789138" w14:textId="77777777" w:rsidR="00A505D5" w:rsidRDefault="00A505D5" w:rsidP="00A505D5">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تعمیمی که در این پاسخ بیان شده:</w:t>
      </w:r>
    </w:p>
    <w:p w14:paraId="72680A80" w14:textId="77777777" w:rsidR="00A505D5" w:rsidRDefault="00A505D5" w:rsidP="00A505D5">
      <w:pPr>
        <w:ind w:left="720"/>
        <w:rPr>
          <w:rtl/>
        </w:rPr>
      </w:pPr>
      <w:r>
        <w:rPr>
          <w:rFonts w:hint="cs"/>
          <w:rtl/>
        </w:rPr>
        <w:t xml:space="preserve">تنها به جهت </w:t>
      </w:r>
      <w:r>
        <w:rPr>
          <w:rtl/>
        </w:rPr>
        <w:t>قر</w:t>
      </w:r>
      <w:r>
        <w:rPr>
          <w:rFonts w:hint="cs"/>
          <w:rtl/>
        </w:rPr>
        <w:t>ی</w:t>
      </w:r>
      <w:r>
        <w:rPr>
          <w:rFonts w:hint="eastAsia"/>
          <w:rtl/>
        </w:rPr>
        <w:t>نه‌</w:t>
      </w:r>
      <w:r>
        <w:rPr>
          <w:rFonts w:hint="cs"/>
          <w:rtl/>
        </w:rPr>
        <w:t>ی خارجیه (بیان موارد دیگری غیر از طهارت در باقی روایات) نیست،</w:t>
      </w:r>
    </w:p>
    <w:p w14:paraId="1C67C5C4" w14:textId="77777777" w:rsidR="00A505D5" w:rsidRDefault="00A505D5" w:rsidP="00A505D5">
      <w:pPr>
        <w:ind w:left="720"/>
        <w:rPr>
          <w:rtl/>
        </w:rPr>
      </w:pPr>
      <w:r>
        <w:rPr>
          <w:rFonts w:hint="cs"/>
          <w:rtl/>
        </w:rPr>
        <w:t>بلکه به جهت تحقق ارتکاز عقلایی نسبت به کبرای استصحاب (دست نکشیدن از امر مستحکم به سبب امر متزلزل) نیز هست.</w:t>
      </w:r>
    </w:p>
    <w:p w14:paraId="541AAE05" w14:textId="77777777" w:rsidR="00A505D5" w:rsidRDefault="00A505D5" w:rsidP="00A505D5">
      <w:pPr>
        <w:rPr>
          <w:rtl/>
        </w:rPr>
      </w:pPr>
      <w:r>
        <w:rPr>
          <w:rFonts w:hint="cs"/>
          <w:rtl/>
        </w:rPr>
        <w:t xml:space="preserve">طبق این پاسخ که توسط «مرحوم آخوند» ارائه شده است </w:t>
      </w:r>
      <w:r>
        <w:rPr>
          <w:rtl/>
        </w:rPr>
        <w:t>م</w:t>
      </w:r>
      <w:r>
        <w:rPr>
          <w:rFonts w:hint="cs"/>
          <w:rtl/>
        </w:rPr>
        <w:t>ی‌</w:t>
      </w:r>
      <w:r>
        <w:rPr>
          <w:rFonts w:hint="eastAsia"/>
          <w:rtl/>
        </w:rPr>
        <w:t>توان</w:t>
      </w:r>
      <w:r>
        <w:rPr>
          <w:rFonts w:hint="cs"/>
          <w:rtl/>
        </w:rPr>
        <w:t xml:space="preserve"> استصحاب را علاوه بر مواردی که در دیگر روایات بیان شده به استصحاب استقبالی نیز تعمیم داد؛ زیرا:</w:t>
      </w:r>
    </w:p>
    <w:p w14:paraId="1E92CA0A" w14:textId="77777777" w:rsidR="00A505D5" w:rsidRDefault="00A505D5" w:rsidP="00A505D5">
      <w:pPr>
        <w:ind w:left="720"/>
        <w:rPr>
          <w:rtl/>
        </w:rPr>
      </w:pPr>
      <w:r>
        <w:rPr>
          <w:rFonts w:hint="cs"/>
          <w:rtl/>
        </w:rPr>
        <w:t>علت تعمیم کبرای استصحاب است که ارتکازی است؛</w:t>
      </w:r>
    </w:p>
    <w:p w14:paraId="005D9B68" w14:textId="77777777" w:rsidR="00A505D5" w:rsidRDefault="00A505D5" w:rsidP="00A505D5">
      <w:pPr>
        <w:ind w:left="720"/>
        <w:rPr>
          <w:rtl/>
        </w:rPr>
      </w:pPr>
      <w:r>
        <w:rPr>
          <w:rFonts w:hint="cs"/>
          <w:rtl/>
        </w:rPr>
        <w:t xml:space="preserve">و در این کبرا بین موردی که مشکوک در حال حاضر تحقق دارد و موردی که مشکوک در آینده محقق </w:t>
      </w:r>
      <w:r>
        <w:rPr>
          <w:rtl/>
        </w:rPr>
        <w:t>م</w:t>
      </w:r>
      <w:r>
        <w:rPr>
          <w:rFonts w:hint="cs"/>
          <w:rtl/>
        </w:rPr>
        <w:t>ی‌</w:t>
      </w:r>
      <w:r>
        <w:rPr>
          <w:rFonts w:hint="eastAsia"/>
          <w:rtl/>
        </w:rPr>
        <w:t>شود</w:t>
      </w:r>
      <w:r>
        <w:rPr>
          <w:rFonts w:hint="cs"/>
          <w:rtl/>
        </w:rPr>
        <w:t xml:space="preserve"> تفاوتی وجود ندارد و تنها این نکته مهم است که مشکوک باید در زمان حاضر دارای اثر باشد.</w:t>
      </w:r>
    </w:p>
    <w:p w14:paraId="221F99FC" w14:textId="77777777" w:rsidR="00A505D5" w:rsidRDefault="00A505D5" w:rsidP="00A505D5">
      <w:pPr>
        <w:rPr>
          <w:rtl/>
        </w:rPr>
      </w:pPr>
      <w:r w:rsidRPr="002C68D9">
        <w:rPr>
          <w:rFonts w:cs="B Titr" w:hint="cs"/>
          <w:sz w:val="24"/>
          <w:szCs w:val="24"/>
          <w:rtl/>
        </w:rPr>
        <w:t>نکته:</w:t>
      </w:r>
      <w:r>
        <w:rPr>
          <w:rFonts w:hint="cs"/>
          <w:rtl/>
        </w:rPr>
        <w:t xml:space="preserve"> در مورد تعبدی بودن تطبیق استصحاب </w:t>
      </w:r>
      <w:r>
        <w:rPr>
          <w:rtl/>
        </w:rPr>
        <w:t>به‌عنوان</w:t>
      </w:r>
      <w:r>
        <w:rPr>
          <w:rFonts w:hint="cs"/>
          <w:rtl/>
        </w:rPr>
        <w:t xml:space="preserve"> ارتکازی عقلایی باید به این مطلب دقت شود که اوامر شارع دو گونه هستند:</w:t>
      </w:r>
    </w:p>
    <w:p w14:paraId="31630AAD" w14:textId="77777777" w:rsidR="00A505D5" w:rsidRDefault="00A505D5" w:rsidP="00A505D5">
      <w:pPr>
        <w:ind w:left="720"/>
        <w:rPr>
          <w:rtl/>
        </w:rPr>
      </w:pPr>
      <w:r w:rsidRPr="002C68D9">
        <w:rPr>
          <w:rFonts w:cs="B Titr" w:hint="cs"/>
          <w:sz w:val="24"/>
          <w:szCs w:val="24"/>
          <w:rtl/>
        </w:rPr>
        <w:t>الف)</w:t>
      </w:r>
      <w:r>
        <w:rPr>
          <w:rFonts w:hint="cs"/>
          <w:rtl/>
        </w:rPr>
        <w:t xml:space="preserve"> گاهی مطلبی در ارتکاز عقلا وجود ندارد و شارع آن را </w:t>
      </w:r>
      <w:r>
        <w:rPr>
          <w:rtl/>
        </w:rPr>
        <w:t>تأس</w:t>
      </w:r>
      <w:r>
        <w:rPr>
          <w:rFonts w:hint="cs"/>
          <w:rtl/>
        </w:rPr>
        <w:t>ی</w:t>
      </w:r>
      <w:r>
        <w:rPr>
          <w:rFonts w:hint="eastAsia"/>
          <w:rtl/>
        </w:rPr>
        <w:t>س</w:t>
      </w:r>
      <w:r>
        <w:rPr>
          <w:rFonts w:hint="cs"/>
          <w:rtl/>
        </w:rPr>
        <w:t xml:space="preserve"> </w:t>
      </w:r>
      <w:r>
        <w:rPr>
          <w:rtl/>
        </w:rPr>
        <w:t>م</w:t>
      </w:r>
      <w:r>
        <w:rPr>
          <w:rFonts w:hint="cs"/>
          <w:rtl/>
        </w:rPr>
        <w:t>ی‌</w:t>
      </w:r>
      <w:r>
        <w:rPr>
          <w:rFonts w:hint="eastAsia"/>
          <w:rtl/>
        </w:rPr>
        <w:t>کند</w:t>
      </w:r>
      <w:r>
        <w:rPr>
          <w:rFonts w:hint="cs"/>
          <w:rtl/>
        </w:rPr>
        <w:t>. در این موارد باید به ظهور دلیل اکتفا کرد و تعمیم مورد به دیگر موارد جایز نیست و اصل عدم حجیت موارد خارج از ظهور است.</w:t>
      </w:r>
    </w:p>
    <w:p w14:paraId="3F9D6491" w14:textId="77777777" w:rsidR="00A505D5" w:rsidRDefault="00A505D5" w:rsidP="00A505D5">
      <w:pPr>
        <w:ind w:left="720"/>
        <w:rPr>
          <w:rtl/>
        </w:rPr>
      </w:pPr>
      <w:r w:rsidRPr="002C68D9">
        <w:rPr>
          <w:rFonts w:cs="B Titr" w:hint="cs"/>
          <w:sz w:val="24"/>
          <w:szCs w:val="24"/>
          <w:rtl/>
        </w:rPr>
        <w:t>ب)</w:t>
      </w:r>
      <w:r>
        <w:rPr>
          <w:rFonts w:hint="cs"/>
          <w:rtl/>
        </w:rPr>
        <w:t xml:space="preserve"> گاهی مطلبی در ارتکاز عقلا وجود دارد و شارع آن را امضا </w:t>
      </w:r>
      <w:r>
        <w:rPr>
          <w:rtl/>
        </w:rPr>
        <w:t>م</w:t>
      </w:r>
      <w:r>
        <w:rPr>
          <w:rFonts w:hint="cs"/>
          <w:rtl/>
        </w:rPr>
        <w:t>ی‌</w:t>
      </w:r>
      <w:r>
        <w:rPr>
          <w:rFonts w:hint="eastAsia"/>
          <w:rtl/>
        </w:rPr>
        <w:t>کند</w:t>
      </w:r>
      <w:r>
        <w:rPr>
          <w:rFonts w:hint="cs"/>
          <w:rtl/>
        </w:rPr>
        <w:t xml:space="preserve"> که امضائیات شارع نیز دو گونه هستند:</w:t>
      </w:r>
    </w:p>
    <w:p w14:paraId="1427E0BA" w14:textId="77777777" w:rsidR="00A505D5" w:rsidRDefault="00A505D5" w:rsidP="00A505D5">
      <w:pPr>
        <w:ind w:left="1440"/>
        <w:rPr>
          <w:rtl/>
        </w:rPr>
      </w:pPr>
      <w:r>
        <w:rPr>
          <w:rFonts w:cs="B Titr"/>
          <w:sz w:val="24"/>
          <w:szCs w:val="24"/>
          <w:rtl/>
        </w:rPr>
        <w:t>ب 1</w:t>
      </w:r>
      <w:r w:rsidRPr="002C68D9">
        <w:rPr>
          <w:rFonts w:cs="B Titr" w:hint="cs"/>
          <w:sz w:val="24"/>
          <w:szCs w:val="24"/>
          <w:rtl/>
        </w:rPr>
        <w:t>)</w:t>
      </w:r>
      <w:r>
        <w:rPr>
          <w:rFonts w:hint="cs"/>
          <w:rtl/>
        </w:rPr>
        <w:t xml:space="preserve"> گاهی امضا در موردی است که خود عقلا ارتکاز را بر آن تطبیق </w:t>
      </w:r>
      <w:r>
        <w:rPr>
          <w:rtl/>
        </w:rPr>
        <w:t>داده‌اند</w:t>
      </w:r>
      <w:r>
        <w:rPr>
          <w:rFonts w:hint="cs"/>
          <w:rtl/>
        </w:rPr>
        <w:t>.</w:t>
      </w:r>
    </w:p>
    <w:p w14:paraId="58E4EF13" w14:textId="77777777" w:rsidR="00A505D5" w:rsidRDefault="00A505D5" w:rsidP="00A505D5">
      <w:pPr>
        <w:ind w:left="1440"/>
        <w:rPr>
          <w:rtl/>
        </w:rPr>
      </w:pPr>
      <w:r>
        <w:rPr>
          <w:rFonts w:cs="B Titr"/>
          <w:sz w:val="24"/>
          <w:szCs w:val="24"/>
          <w:rtl/>
        </w:rPr>
        <w:t>ب 2</w:t>
      </w:r>
      <w:r w:rsidRPr="002C68D9">
        <w:rPr>
          <w:rFonts w:cs="B Titr" w:hint="cs"/>
          <w:sz w:val="24"/>
          <w:szCs w:val="24"/>
          <w:rtl/>
        </w:rPr>
        <w:t>)</w:t>
      </w:r>
      <w:r>
        <w:rPr>
          <w:rFonts w:hint="cs"/>
          <w:rtl/>
        </w:rPr>
        <w:t xml:space="preserve"> گاهی امضا در موردی است که خود عقلا ارتکاز را بر آن تطبیق </w:t>
      </w:r>
      <w:r>
        <w:rPr>
          <w:rtl/>
        </w:rPr>
        <w:t>نداده‌اند</w:t>
      </w:r>
      <w:r>
        <w:rPr>
          <w:rFonts w:hint="cs"/>
          <w:rtl/>
        </w:rPr>
        <w:t xml:space="preserve">، بلکه شارع این مصداق را به عقلا معرفی کرده و از آنان </w:t>
      </w:r>
      <w:r>
        <w:rPr>
          <w:rtl/>
        </w:rPr>
        <w:t>م</w:t>
      </w:r>
      <w:r>
        <w:rPr>
          <w:rFonts w:hint="cs"/>
          <w:rtl/>
        </w:rPr>
        <w:t>ی‌</w:t>
      </w:r>
      <w:r>
        <w:rPr>
          <w:rFonts w:hint="eastAsia"/>
          <w:rtl/>
        </w:rPr>
        <w:t>خواهد</w:t>
      </w:r>
      <w:r>
        <w:rPr>
          <w:rFonts w:hint="cs"/>
          <w:rtl/>
        </w:rPr>
        <w:t xml:space="preserve"> با این مصداق نیز طبق ارتکاز خود عمل کنند. برخلاف مورد اول در این مورد:</w:t>
      </w:r>
    </w:p>
    <w:p w14:paraId="61B48BE2" w14:textId="77777777" w:rsidR="00A505D5" w:rsidRDefault="00A505D5" w:rsidP="00A505D5">
      <w:pPr>
        <w:ind w:left="2160"/>
        <w:rPr>
          <w:rtl/>
        </w:rPr>
      </w:pPr>
      <w:r>
        <w:rPr>
          <w:rFonts w:hint="cs"/>
          <w:rtl/>
        </w:rPr>
        <w:t xml:space="preserve">به ظهور دلیل و موارد منصوصه اکتفا </w:t>
      </w:r>
      <w:r>
        <w:rPr>
          <w:rtl/>
        </w:rPr>
        <w:t>نم</w:t>
      </w:r>
      <w:r>
        <w:rPr>
          <w:rFonts w:hint="cs"/>
          <w:rtl/>
        </w:rPr>
        <w:t>ی‌</w:t>
      </w:r>
      <w:r>
        <w:rPr>
          <w:rFonts w:hint="eastAsia"/>
          <w:rtl/>
        </w:rPr>
        <w:t>شود</w:t>
      </w:r>
      <w:r>
        <w:rPr>
          <w:rFonts w:hint="cs"/>
          <w:rtl/>
        </w:rPr>
        <w:t>،</w:t>
      </w:r>
    </w:p>
    <w:p w14:paraId="66675117" w14:textId="77777777" w:rsidR="00A505D5" w:rsidRDefault="00A505D5" w:rsidP="00A505D5">
      <w:pPr>
        <w:ind w:left="2160"/>
        <w:rPr>
          <w:rtl/>
        </w:rPr>
      </w:pPr>
      <w:r>
        <w:rPr>
          <w:rFonts w:hint="cs"/>
          <w:rtl/>
        </w:rPr>
        <w:t xml:space="preserve">بلکه به جهت اینکه ردعی از طرف شارع نبوده و ارتکاز مقید نشده است، مورد دلیل به تمامی مواردی که در ارتکاز عقلایی باشد تعمیم داده </w:t>
      </w:r>
      <w:r>
        <w:rPr>
          <w:rtl/>
        </w:rPr>
        <w:t>م</w:t>
      </w:r>
      <w:r>
        <w:rPr>
          <w:rFonts w:hint="cs"/>
          <w:rtl/>
        </w:rPr>
        <w:t>ی‌</w:t>
      </w:r>
      <w:r>
        <w:rPr>
          <w:rFonts w:hint="eastAsia"/>
          <w:rtl/>
        </w:rPr>
        <w:t>شود</w:t>
      </w:r>
      <w:r>
        <w:rPr>
          <w:rFonts w:hint="cs"/>
          <w:rtl/>
        </w:rPr>
        <w:t>.</w:t>
      </w:r>
    </w:p>
    <w:p w14:paraId="249EC017" w14:textId="77777777" w:rsidR="00A505D5" w:rsidRDefault="00A505D5" w:rsidP="00A505D5">
      <w:pPr>
        <w:rPr>
          <w:rtl/>
        </w:rPr>
      </w:pPr>
      <w:r>
        <w:rPr>
          <w:rFonts w:hint="cs"/>
          <w:rtl/>
        </w:rPr>
        <w:t xml:space="preserve">مثال مورد اخیر ارتکاز عقلا در باب تعظیم شعائر (شعائر به نظر عقلا، نه شعائر دینی) است. با مراجعه به ادله روشن </w:t>
      </w:r>
      <w:r>
        <w:rPr>
          <w:rtl/>
        </w:rPr>
        <w:t>م</w:t>
      </w:r>
      <w:r>
        <w:rPr>
          <w:rFonts w:hint="cs"/>
          <w:rtl/>
        </w:rPr>
        <w:t>ی‌</w:t>
      </w:r>
      <w:r>
        <w:rPr>
          <w:rFonts w:hint="eastAsia"/>
          <w:rtl/>
        </w:rPr>
        <w:t>شود</w:t>
      </w:r>
      <w:r>
        <w:rPr>
          <w:rFonts w:hint="cs"/>
          <w:rtl/>
        </w:rPr>
        <w:t xml:space="preserve"> که دستور شارع این است که همان رفتاری که در عزای از دست دادن عزیزان انجام </w:t>
      </w:r>
      <w:r>
        <w:rPr>
          <w:rtl/>
        </w:rPr>
        <w:t>م</w:t>
      </w:r>
      <w:r>
        <w:rPr>
          <w:rFonts w:hint="cs"/>
          <w:rtl/>
        </w:rPr>
        <w:t>ی‌</w:t>
      </w:r>
      <w:r>
        <w:rPr>
          <w:rFonts w:hint="eastAsia"/>
          <w:rtl/>
        </w:rPr>
        <w:t>شود</w:t>
      </w:r>
      <w:r>
        <w:rPr>
          <w:rFonts w:hint="cs"/>
          <w:rtl/>
        </w:rPr>
        <w:t xml:space="preserve">، باید در عزای بزرگان دین نیز انجام شود. </w:t>
      </w:r>
      <w:r>
        <w:rPr>
          <w:rtl/>
        </w:rPr>
        <w:t>ازآنجا</w:t>
      </w:r>
      <w:r>
        <w:rPr>
          <w:rFonts w:hint="cs"/>
          <w:rtl/>
        </w:rPr>
        <w:t>یی‌</w:t>
      </w:r>
      <w:r>
        <w:rPr>
          <w:rFonts w:hint="eastAsia"/>
          <w:rtl/>
        </w:rPr>
        <w:t>که</w:t>
      </w:r>
      <w:r>
        <w:rPr>
          <w:rFonts w:hint="cs"/>
          <w:rtl/>
        </w:rPr>
        <w:t xml:space="preserve"> در این دستور ارتکاز عقلا مقید به قیدی نشده است، هرچه در ارتکاز عقلا وجود داشته باشد، در عزای بزرگان نیز معتبر خواهد بود و مأمور به بودن آنها نیاز به </w:t>
      </w:r>
      <w:r>
        <w:rPr>
          <w:rFonts w:hint="cs"/>
          <w:rtl/>
        </w:rPr>
        <w:lastRenderedPageBreak/>
        <w:t xml:space="preserve">دلیل ندارد. </w:t>
      </w:r>
      <w:r>
        <w:rPr>
          <w:rtl/>
        </w:rPr>
        <w:t>به‌طور</w:t>
      </w:r>
      <w:r>
        <w:rPr>
          <w:rFonts w:hint="cs"/>
          <w:rtl/>
        </w:rPr>
        <w:t xml:space="preserve"> مثال </w:t>
      </w:r>
      <w:r>
        <w:rPr>
          <w:rtl/>
        </w:rPr>
        <w:t>رو</w:t>
      </w:r>
      <w:r>
        <w:rPr>
          <w:rFonts w:hint="cs"/>
          <w:rtl/>
        </w:rPr>
        <w:t>ی</w:t>
      </w:r>
      <w:r>
        <w:rPr>
          <w:rFonts w:hint="eastAsia"/>
          <w:rtl/>
        </w:rPr>
        <w:t>ه‌</w:t>
      </w:r>
      <w:r>
        <w:rPr>
          <w:rFonts w:hint="cs"/>
          <w:rtl/>
        </w:rPr>
        <w:t xml:space="preserve">ی عقلا این است که هنگام از دست دادن عزیزان خود لباس سیاه </w:t>
      </w:r>
      <w:r>
        <w:rPr>
          <w:rtl/>
        </w:rPr>
        <w:t>م</w:t>
      </w:r>
      <w:r>
        <w:rPr>
          <w:rFonts w:hint="cs"/>
          <w:rtl/>
        </w:rPr>
        <w:t>ی‌</w:t>
      </w:r>
      <w:r>
        <w:rPr>
          <w:rFonts w:hint="eastAsia"/>
          <w:rtl/>
        </w:rPr>
        <w:t>پوشند</w:t>
      </w:r>
      <w:r>
        <w:rPr>
          <w:rFonts w:hint="cs"/>
          <w:rtl/>
        </w:rPr>
        <w:t xml:space="preserve"> و طبق مطلبی که بیان شد مطلوبیت پوشیدن لباس سیاه:</w:t>
      </w:r>
    </w:p>
    <w:p w14:paraId="793BF8EF" w14:textId="77777777" w:rsidR="00A505D5" w:rsidRDefault="00A505D5" w:rsidP="00A505D5">
      <w:pPr>
        <w:ind w:left="720"/>
        <w:rPr>
          <w:rtl/>
        </w:rPr>
      </w:pPr>
      <w:r>
        <w:rPr>
          <w:rFonts w:hint="cs"/>
          <w:rtl/>
        </w:rPr>
        <w:t>نیاز به روایتی در این مورد ندارد،</w:t>
      </w:r>
    </w:p>
    <w:p w14:paraId="0CC9ED13" w14:textId="77777777" w:rsidR="00A505D5" w:rsidRDefault="00A505D5" w:rsidP="00A505D5">
      <w:pPr>
        <w:ind w:left="720"/>
        <w:rPr>
          <w:rtl/>
        </w:rPr>
      </w:pPr>
      <w:r>
        <w:rPr>
          <w:rFonts w:hint="cs"/>
          <w:rtl/>
        </w:rPr>
        <w:t xml:space="preserve">بلکه همین که شارع این مطلب را بیان کرده است که «عزای بزرگان دین نیز باید همانند عزای از دست دادن عزیزان باشد» مطلوبیت پوشیدن لباس سیاه را اثبات </w:t>
      </w:r>
      <w:r>
        <w:rPr>
          <w:rtl/>
        </w:rPr>
        <w:t>م</w:t>
      </w:r>
      <w:r>
        <w:rPr>
          <w:rFonts w:hint="cs"/>
          <w:rtl/>
        </w:rPr>
        <w:t>ی‌</w:t>
      </w:r>
      <w:r>
        <w:rPr>
          <w:rFonts w:hint="eastAsia"/>
          <w:rtl/>
        </w:rPr>
        <w:t>کند</w:t>
      </w:r>
      <w:r>
        <w:rPr>
          <w:rFonts w:hint="cs"/>
          <w:rtl/>
        </w:rPr>
        <w:t>.</w:t>
      </w:r>
    </w:p>
    <w:p w14:paraId="3998BC4F" w14:textId="77777777" w:rsidR="00A505D5" w:rsidRDefault="00A505D5" w:rsidP="00A505D5">
      <w:pPr>
        <w:rPr>
          <w:rtl/>
        </w:rPr>
      </w:pPr>
      <w:r>
        <w:rPr>
          <w:rFonts w:hint="cs"/>
          <w:rtl/>
        </w:rPr>
        <w:t>این مطلب در مورد استصحاب نیز صادق است:</w:t>
      </w:r>
    </w:p>
    <w:p w14:paraId="337CE456" w14:textId="77777777" w:rsidR="00A505D5" w:rsidRDefault="00A505D5" w:rsidP="00A505D5">
      <w:pPr>
        <w:ind w:left="720"/>
        <w:rPr>
          <w:rtl/>
        </w:rPr>
      </w:pPr>
      <w:r>
        <w:rPr>
          <w:rFonts w:hint="cs"/>
          <w:rtl/>
        </w:rPr>
        <w:t xml:space="preserve">این مطلب که به جهت یک امر مشکوک از امر یقینی دست کشیده </w:t>
      </w:r>
      <w:r>
        <w:rPr>
          <w:rtl/>
        </w:rPr>
        <w:t>نم</w:t>
      </w:r>
      <w:r>
        <w:rPr>
          <w:rFonts w:hint="cs"/>
          <w:rtl/>
        </w:rPr>
        <w:t>ی‌</w:t>
      </w:r>
      <w:r>
        <w:rPr>
          <w:rFonts w:hint="eastAsia"/>
          <w:rtl/>
        </w:rPr>
        <w:t>شود</w:t>
      </w:r>
      <w:r>
        <w:rPr>
          <w:rFonts w:hint="cs"/>
          <w:rtl/>
        </w:rPr>
        <w:t xml:space="preserve"> امری است که در ارتکاز عقلا وجود دارد؛</w:t>
      </w:r>
    </w:p>
    <w:p w14:paraId="59509593" w14:textId="77777777" w:rsidR="00A505D5" w:rsidRDefault="00A505D5" w:rsidP="00A505D5">
      <w:pPr>
        <w:ind w:left="720"/>
        <w:rPr>
          <w:rtl/>
        </w:rPr>
      </w:pPr>
      <w:r>
        <w:rPr>
          <w:rFonts w:hint="cs"/>
          <w:rtl/>
        </w:rPr>
        <w:t xml:space="preserve">شارع در </w:t>
      </w:r>
      <w:r>
        <w:rPr>
          <w:rtl/>
        </w:rPr>
        <w:t>ادله‌</w:t>
      </w:r>
      <w:r>
        <w:rPr>
          <w:rFonts w:hint="cs"/>
          <w:rtl/>
        </w:rPr>
        <w:t xml:space="preserve">ی استصحاب تعبدا فردی را به ارتکاز اضافه کرده یعنی ارتکاز را نسبت به زمان نیز تطبیق </w:t>
      </w:r>
      <w:r>
        <w:rPr>
          <w:rtl/>
        </w:rPr>
        <w:t>م</w:t>
      </w:r>
      <w:r>
        <w:rPr>
          <w:rFonts w:hint="cs"/>
          <w:rtl/>
        </w:rPr>
        <w:t>ی‌</w:t>
      </w:r>
      <w:r>
        <w:rPr>
          <w:rFonts w:hint="eastAsia"/>
          <w:rtl/>
        </w:rPr>
        <w:t>دهد</w:t>
      </w:r>
      <w:r>
        <w:rPr>
          <w:rFonts w:hint="cs"/>
          <w:rtl/>
        </w:rPr>
        <w:t>؛</w:t>
      </w:r>
    </w:p>
    <w:p w14:paraId="03871C8C" w14:textId="77777777" w:rsidR="00A505D5" w:rsidRDefault="00A505D5" w:rsidP="00A505D5">
      <w:pPr>
        <w:ind w:left="720"/>
        <w:rPr>
          <w:rtl/>
        </w:rPr>
      </w:pPr>
      <w:r>
        <w:rPr>
          <w:rFonts w:hint="cs"/>
          <w:rtl/>
        </w:rPr>
        <w:t>و همچنین ارتکاز را مقید نکرده است.</w:t>
      </w:r>
    </w:p>
    <w:p w14:paraId="715EC8CD" w14:textId="77777777" w:rsidR="00A505D5" w:rsidRDefault="00A505D5" w:rsidP="00A505D5">
      <w:pPr>
        <w:rPr>
          <w:rtl/>
        </w:rPr>
      </w:pPr>
      <w:r>
        <w:rPr>
          <w:rFonts w:hint="cs"/>
          <w:rtl/>
        </w:rPr>
        <w:t xml:space="preserve">بنابراین هر توسعه و تضییقی که در ارتکاز عقلا باشد، در استصحابی که در روایات آمده نیز وجود دارد؛ یعنی در استصحاب به موارد منصوصه اکتفا </w:t>
      </w:r>
      <w:r>
        <w:rPr>
          <w:rtl/>
        </w:rPr>
        <w:t>نم</w:t>
      </w:r>
      <w:r>
        <w:rPr>
          <w:rFonts w:hint="cs"/>
          <w:rtl/>
        </w:rPr>
        <w:t>ی‌</w:t>
      </w:r>
      <w:r>
        <w:rPr>
          <w:rFonts w:hint="eastAsia"/>
          <w:rtl/>
        </w:rPr>
        <w:t>شود</w:t>
      </w:r>
      <w:r>
        <w:rPr>
          <w:rFonts w:hint="cs"/>
          <w:rtl/>
        </w:rPr>
        <w:t>. درنتیجه:</w:t>
      </w:r>
    </w:p>
    <w:p w14:paraId="5C4A452D" w14:textId="77777777" w:rsidR="00A505D5" w:rsidRDefault="00A505D5" w:rsidP="00A505D5">
      <w:pPr>
        <w:ind w:left="720"/>
        <w:rPr>
          <w:rtl/>
        </w:rPr>
      </w:pPr>
      <w:r w:rsidRPr="002C68D9">
        <w:rPr>
          <w:rFonts w:cs="B Titr" w:hint="cs"/>
          <w:sz w:val="24"/>
          <w:szCs w:val="24"/>
          <w:rtl/>
        </w:rPr>
        <w:t>الف)</w:t>
      </w:r>
      <w:r>
        <w:rPr>
          <w:rFonts w:hint="cs"/>
          <w:rtl/>
        </w:rPr>
        <w:t xml:space="preserve"> </w:t>
      </w:r>
      <w:r>
        <w:rPr>
          <w:rtl/>
        </w:rPr>
        <w:t>همان‌گونه</w:t>
      </w:r>
      <w:r>
        <w:rPr>
          <w:rFonts w:hint="cs"/>
          <w:rtl/>
        </w:rPr>
        <w:t xml:space="preserve"> که در ارتکاز عقلا تفاوتی بین ابواب مختلف وجود ندارد و </w:t>
      </w:r>
      <w:r>
        <w:rPr>
          <w:rtl/>
        </w:rPr>
        <w:t>رو</w:t>
      </w:r>
      <w:r>
        <w:rPr>
          <w:rFonts w:hint="cs"/>
          <w:rtl/>
        </w:rPr>
        <w:t>ی</w:t>
      </w:r>
      <w:r>
        <w:rPr>
          <w:rFonts w:hint="eastAsia"/>
          <w:rtl/>
        </w:rPr>
        <w:t>ه‌</w:t>
      </w:r>
      <w:r>
        <w:rPr>
          <w:rFonts w:hint="cs"/>
          <w:rtl/>
        </w:rPr>
        <w:t xml:space="preserve">ی کلی در تمام ابواب این است که به سبب امر مشکوک از امر یقینی دست کشیده </w:t>
      </w:r>
      <w:r>
        <w:rPr>
          <w:rtl/>
        </w:rPr>
        <w:t>نم</w:t>
      </w:r>
      <w:r>
        <w:rPr>
          <w:rFonts w:hint="cs"/>
          <w:rtl/>
        </w:rPr>
        <w:t>ی‌</w:t>
      </w:r>
      <w:r>
        <w:rPr>
          <w:rFonts w:hint="eastAsia"/>
          <w:rtl/>
        </w:rPr>
        <w:t>شود</w:t>
      </w:r>
      <w:r>
        <w:rPr>
          <w:rFonts w:hint="cs"/>
          <w:rtl/>
        </w:rPr>
        <w:t>، در استصحاب بیان شده در روایات نیز تفاوتی بین ابواب مختلف وجود ندارد و استصحاب علاوه بر طهارت شامل نماز، روزه و... نیز هست.</w:t>
      </w:r>
    </w:p>
    <w:p w14:paraId="284CADFC" w14:textId="77777777" w:rsidR="00A505D5" w:rsidRDefault="00A505D5" w:rsidP="00A505D5">
      <w:pPr>
        <w:ind w:left="720"/>
        <w:rPr>
          <w:rtl/>
        </w:rPr>
      </w:pPr>
      <w:r w:rsidRPr="002C68D9">
        <w:rPr>
          <w:rFonts w:cs="B Titr" w:hint="cs"/>
          <w:sz w:val="24"/>
          <w:szCs w:val="24"/>
          <w:rtl/>
        </w:rPr>
        <w:t>ب)</w:t>
      </w:r>
      <w:r>
        <w:rPr>
          <w:rFonts w:hint="cs"/>
          <w:rtl/>
        </w:rPr>
        <w:t xml:space="preserve"> </w:t>
      </w:r>
      <w:r>
        <w:rPr>
          <w:rtl/>
        </w:rPr>
        <w:t>همان‌گونه</w:t>
      </w:r>
      <w:r>
        <w:rPr>
          <w:rFonts w:hint="cs"/>
          <w:rtl/>
        </w:rPr>
        <w:t xml:space="preserve"> در ارتکاز عقلا تفاوتی بین حال و آینده وجود ندارد و حتی اگر مشکوک در آینده باشد به سبب مشکوک از امر متیقن دست کشیده </w:t>
      </w:r>
      <w:r>
        <w:rPr>
          <w:rtl/>
        </w:rPr>
        <w:t>نم</w:t>
      </w:r>
      <w:r>
        <w:rPr>
          <w:rFonts w:hint="cs"/>
          <w:rtl/>
        </w:rPr>
        <w:t>ی‌</w:t>
      </w:r>
      <w:r>
        <w:rPr>
          <w:rFonts w:hint="eastAsia"/>
          <w:rtl/>
        </w:rPr>
        <w:t>شود</w:t>
      </w:r>
      <w:r>
        <w:rPr>
          <w:rFonts w:hint="cs"/>
          <w:rtl/>
        </w:rPr>
        <w:t>، در استصحاب بیان شده در روایات نیز تفاوتی بین این نیست که مشکوک در زمان حاضر باشد یا در آینده.</w:t>
      </w:r>
    </w:p>
    <w:p w14:paraId="20BB5FD6" w14:textId="77777777" w:rsidR="00A505D5" w:rsidRDefault="00A505D5" w:rsidP="00A505D5">
      <w:pPr>
        <w:rPr>
          <w:rtl/>
        </w:rPr>
      </w:pPr>
      <w:r>
        <w:rPr>
          <w:rFonts w:cs="B Titr" w:hint="cs"/>
          <w:sz w:val="24"/>
          <w:szCs w:val="24"/>
          <w:rtl/>
        </w:rPr>
        <w:t>نقد پاسخ:</w:t>
      </w:r>
      <w:r>
        <w:rPr>
          <w:rFonts w:hint="cs"/>
          <w:rtl/>
        </w:rPr>
        <w:t xml:space="preserve"> </w:t>
      </w:r>
      <w:r>
        <w:rPr>
          <w:rtl/>
        </w:rPr>
        <w:t>نم</w:t>
      </w:r>
      <w:r>
        <w:rPr>
          <w:rFonts w:hint="cs"/>
          <w:rtl/>
        </w:rPr>
        <w:t>ی‌</w:t>
      </w:r>
      <w:r>
        <w:rPr>
          <w:rFonts w:hint="eastAsia"/>
          <w:rtl/>
        </w:rPr>
        <w:t>توان</w:t>
      </w:r>
      <w:r>
        <w:rPr>
          <w:rFonts w:hint="cs"/>
          <w:rtl/>
        </w:rPr>
        <w:t xml:space="preserve"> در این مطلب به ارتکاز استدلال کرد؛ زیرا </w:t>
      </w:r>
      <w:r>
        <w:rPr>
          <w:rtl/>
        </w:rPr>
        <w:t>همان‌گونه</w:t>
      </w:r>
      <w:r>
        <w:rPr>
          <w:rFonts w:hint="cs"/>
          <w:rtl/>
        </w:rPr>
        <w:t xml:space="preserve"> که گفته شد تطبیق تعبدی است و به همین جهت باید به بررسی دلیل تعبد پرداخت. با بررسی «</w:t>
      </w:r>
      <w:r w:rsidRPr="00EF4835">
        <w:rPr>
          <w:rFonts w:cs="B Badr" w:hint="cs"/>
          <w:rtl/>
        </w:rPr>
        <w:t xml:space="preserve">وَ لَا </w:t>
      </w:r>
      <w:r>
        <w:rPr>
          <w:rFonts w:cs="B Badr"/>
          <w:rtl/>
        </w:rPr>
        <w:t>تَنْقُضِ</w:t>
      </w:r>
      <w:r w:rsidRPr="00EF4835">
        <w:rPr>
          <w:rFonts w:cs="B Badr" w:hint="cs"/>
          <w:rtl/>
        </w:rPr>
        <w:t xml:space="preserve"> الْ</w:t>
      </w:r>
      <w:r>
        <w:rPr>
          <w:rFonts w:cs="B Badr" w:hint="cs"/>
          <w:rtl/>
        </w:rPr>
        <w:t>ی</w:t>
      </w:r>
      <w:r w:rsidRPr="00EF4835">
        <w:rPr>
          <w:rFonts w:cs="B Badr" w:hint="cs"/>
          <w:rtl/>
        </w:rPr>
        <w:t>قِ</w:t>
      </w:r>
      <w:r>
        <w:rPr>
          <w:rFonts w:cs="B Badr" w:hint="cs"/>
          <w:rtl/>
        </w:rPr>
        <w:t>ی</w:t>
      </w:r>
      <w:r w:rsidRPr="00EF4835">
        <w:rPr>
          <w:rFonts w:cs="B Badr" w:hint="cs"/>
          <w:rtl/>
        </w:rPr>
        <w:t>نَ أَبَداً بِالشَّ</w:t>
      </w:r>
      <w:r>
        <w:rPr>
          <w:rFonts w:cs="B Badr" w:hint="cs"/>
          <w:rtl/>
        </w:rPr>
        <w:t>ک</w:t>
      </w:r>
      <w:r>
        <w:rPr>
          <w:rFonts w:hint="cs"/>
          <w:rtl/>
        </w:rPr>
        <w:t>»</w:t>
      </w:r>
      <w:r>
        <w:rPr>
          <w:rStyle w:val="FootnoteReference"/>
          <w:rtl/>
        </w:rPr>
        <w:footnoteReference w:id="315"/>
      </w:r>
      <w:r>
        <w:rPr>
          <w:rFonts w:hint="cs"/>
          <w:rtl/>
        </w:rPr>
        <w:t xml:space="preserve"> روشن </w:t>
      </w:r>
      <w:r>
        <w:rPr>
          <w:rtl/>
        </w:rPr>
        <w:t>م</w:t>
      </w:r>
      <w:r>
        <w:rPr>
          <w:rFonts w:hint="cs"/>
          <w:rtl/>
        </w:rPr>
        <w:t>ی‌</w:t>
      </w:r>
      <w:r>
        <w:rPr>
          <w:rFonts w:hint="eastAsia"/>
          <w:rtl/>
        </w:rPr>
        <w:t>شود</w:t>
      </w:r>
      <w:r>
        <w:rPr>
          <w:rFonts w:hint="cs"/>
          <w:rtl/>
        </w:rPr>
        <w:t xml:space="preserve"> که این روایت فاقد اطلاق است. برای اثبات عدم اطلاق چند وجه بیان شده این است:</w:t>
      </w:r>
    </w:p>
    <w:p w14:paraId="4F584C90" w14:textId="77777777" w:rsidR="00A505D5" w:rsidRDefault="00A505D5" w:rsidP="00A505D5">
      <w:pPr>
        <w:ind w:left="720"/>
        <w:rPr>
          <w:rtl/>
        </w:rPr>
      </w:pPr>
      <w:r w:rsidRPr="00D344FB">
        <w:rPr>
          <w:rFonts w:cs="B Titr" w:hint="cs"/>
          <w:sz w:val="24"/>
          <w:szCs w:val="24"/>
          <w:rtl/>
        </w:rPr>
        <w:t>1.</w:t>
      </w:r>
      <w:r>
        <w:rPr>
          <w:rFonts w:hint="cs"/>
          <w:rtl/>
        </w:rPr>
        <w:t xml:space="preserve"> امام علیه‌السلام در مقام بیان استصحاب استقبالی </w:t>
      </w:r>
      <w:r>
        <w:rPr>
          <w:rtl/>
        </w:rPr>
        <w:t>نبوده‌اند</w:t>
      </w:r>
      <w:r>
        <w:rPr>
          <w:rFonts w:hint="cs"/>
          <w:rtl/>
        </w:rPr>
        <w:t xml:space="preserve"> و به همین جهت </w:t>
      </w:r>
      <w:r>
        <w:rPr>
          <w:rtl/>
        </w:rPr>
        <w:t>نم</w:t>
      </w:r>
      <w:r>
        <w:rPr>
          <w:rFonts w:hint="cs"/>
          <w:rtl/>
        </w:rPr>
        <w:t>ی‌</w:t>
      </w:r>
      <w:r>
        <w:rPr>
          <w:rFonts w:hint="eastAsia"/>
          <w:rtl/>
        </w:rPr>
        <w:t>توان</w:t>
      </w:r>
      <w:r>
        <w:rPr>
          <w:rFonts w:hint="cs"/>
          <w:rtl/>
        </w:rPr>
        <w:t xml:space="preserve"> روایت را مطلق دانست. استدلال به اصاله البیان نیز در اینجا امکان ندارد؛ زیرا بیان از جهتی معلوم و از جهتی مجهول است؛ </w:t>
      </w:r>
      <w:r>
        <w:rPr>
          <w:rtl/>
        </w:rPr>
        <w:t>درحال</w:t>
      </w:r>
      <w:r>
        <w:rPr>
          <w:rFonts w:hint="cs"/>
          <w:rtl/>
        </w:rPr>
        <w:t>ی‌</w:t>
      </w:r>
      <w:r>
        <w:rPr>
          <w:rFonts w:hint="eastAsia"/>
          <w:rtl/>
        </w:rPr>
        <w:t>که</w:t>
      </w:r>
      <w:r>
        <w:rPr>
          <w:rFonts w:hint="cs"/>
          <w:rtl/>
        </w:rPr>
        <w:t xml:space="preserve"> اصاله البیان در صورتی شک </w:t>
      </w:r>
      <w:r>
        <w:rPr>
          <w:rtl/>
        </w:rPr>
        <w:t>م</w:t>
      </w:r>
      <w:r>
        <w:rPr>
          <w:rFonts w:hint="cs"/>
          <w:rtl/>
        </w:rPr>
        <w:t>ی‌</w:t>
      </w:r>
      <w:r>
        <w:rPr>
          <w:rFonts w:hint="eastAsia"/>
          <w:rtl/>
        </w:rPr>
        <w:t>شود</w:t>
      </w:r>
      <w:r>
        <w:rPr>
          <w:rFonts w:hint="cs"/>
          <w:rtl/>
        </w:rPr>
        <w:t xml:space="preserve"> که در مقام بیان بودن شک شود.</w:t>
      </w:r>
    </w:p>
    <w:p w14:paraId="097E1685" w14:textId="77777777" w:rsidR="00A505D5" w:rsidRDefault="00A505D5" w:rsidP="00A505D5">
      <w:pPr>
        <w:ind w:left="720"/>
        <w:rPr>
          <w:rtl/>
        </w:rPr>
      </w:pPr>
      <w:r w:rsidRPr="00D344FB">
        <w:rPr>
          <w:rFonts w:cs="B Titr" w:hint="cs"/>
          <w:sz w:val="24"/>
          <w:szCs w:val="24"/>
          <w:rtl/>
        </w:rPr>
        <w:t>2.</w:t>
      </w:r>
      <w:r>
        <w:rPr>
          <w:rFonts w:hint="cs"/>
          <w:rtl/>
        </w:rPr>
        <w:t xml:space="preserve"> در </w:t>
      </w:r>
      <w:r>
        <w:rPr>
          <w:rtl/>
        </w:rPr>
        <w:t>استصحاب‌ها</w:t>
      </w:r>
      <w:r>
        <w:rPr>
          <w:rFonts w:hint="cs"/>
          <w:rtl/>
        </w:rPr>
        <w:t xml:space="preserve">ی متعارف که مشکوک در حال حاضر تحقق دارد، مکلف یقین به حدوث در زمان گذشته دارد و نسبت به بقا در حال حاضر شک </w:t>
      </w:r>
      <w:r>
        <w:rPr>
          <w:rtl/>
        </w:rPr>
        <w:t>م</w:t>
      </w:r>
      <w:r>
        <w:rPr>
          <w:rFonts w:hint="cs"/>
          <w:rtl/>
        </w:rPr>
        <w:t>ی‌</w:t>
      </w:r>
      <w:r>
        <w:rPr>
          <w:rFonts w:hint="eastAsia"/>
          <w:rtl/>
        </w:rPr>
        <w:t>کند</w:t>
      </w:r>
      <w:r>
        <w:rPr>
          <w:rFonts w:hint="cs"/>
          <w:rtl/>
        </w:rPr>
        <w:t>. برای تعمیم دادن استصحاب به استصحاب استقبالی:</w:t>
      </w:r>
    </w:p>
    <w:p w14:paraId="45329680" w14:textId="77777777" w:rsidR="00A505D5" w:rsidRDefault="00A505D5" w:rsidP="00A505D5">
      <w:pPr>
        <w:ind w:left="1440"/>
        <w:rPr>
          <w:rtl/>
        </w:rPr>
      </w:pPr>
      <w:r>
        <w:rPr>
          <w:rFonts w:hint="cs"/>
          <w:rtl/>
        </w:rPr>
        <w:t>باید دو الغاء خصوصیت انجام داد: الغاء خصوصیت حدوث در زمان گذشته نسبت به متعلق یقین و الغاء خصوصیت بقا در حال حاضر نسبت به متعلق شک؛ یعنی یقین را به معنای یقین به حدث مستمر تا زمان حاضر و شک را به معنای شک در تحقق در آینده دانست؛</w:t>
      </w:r>
    </w:p>
    <w:p w14:paraId="40C49074" w14:textId="77777777" w:rsidR="00A505D5" w:rsidRDefault="00A505D5" w:rsidP="00A505D5">
      <w:pPr>
        <w:ind w:left="1440"/>
        <w:rPr>
          <w:rtl/>
        </w:rPr>
      </w:pPr>
      <w:r>
        <w:rPr>
          <w:rtl/>
        </w:rPr>
        <w:t>درحال</w:t>
      </w:r>
      <w:r>
        <w:rPr>
          <w:rFonts w:hint="cs"/>
          <w:rtl/>
        </w:rPr>
        <w:t>ی‌</w:t>
      </w:r>
      <w:r>
        <w:rPr>
          <w:rFonts w:hint="eastAsia"/>
          <w:rtl/>
        </w:rPr>
        <w:t>که</w:t>
      </w:r>
      <w:r>
        <w:rPr>
          <w:rFonts w:hint="cs"/>
          <w:rtl/>
        </w:rPr>
        <w:t xml:space="preserve"> حجتی بر این الغاء خصوصیت وجود ندارد.</w:t>
      </w:r>
    </w:p>
    <w:p w14:paraId="4FE697D1" w14:textId="77777777" w:rsidR="00A505D5" w:rsidRDefault="00A505D5" w:rsidP="00A505D5">
      <w:pPr>
        <w:rPr>
          <w:rtl/>
        </w:rPr>
      </w:pPr>
      <w:r w:rsidRPr="003F7B26">
        <w:rPr>
          <w:rFonts w:cs="B Titr" w:hint="cs"/>
          <w:sz w:val="24"/>
          <w:szCs w:val="24"/>
          <w:rtl/>
        </w:rPr>
        <w:t>دفاع از پاسخ:</w:t>
      </w:r>
      <w:r w:rsidRPr="003F7B26">
        <w:rPr>
          <w:rFonts w:hint="cs"/>
          <w:sz w:val="24"/>
          <w:szCs w:val="24"/>
          <w:rtl/>
        </w:rPr>
        <w:t xml:space="preserve"> </w:t>
      </w:r>
      <w:r>
        <w:rPr>
          <w:rFonts w:hint="cs"/>
          <w:rtl/>
        </w:rPr>
        <w:t xml:space="preserve">با توجه به مطالبی که گفته شد روشن </w:t>
      </w:r>
      <w:r>
        <w:rPr>
          <w:rtl/>
        </w:rPr>
        <w:t>م</w:t>
      </w:r>
      <w:r>
        <w:rPr>
          <w:rFonts w:hint="cs"/>
          <w:rtl/>
        </w:rPr>
        <w:t>ی‌</w:t>
      </w:r>
      <w:r>
        <w:rPr>
          <w:rFonts w:hint="eastAsia"/>
          <w:rtl/>
        </w:rPr>
        <w:t>شود</w:t>
      </w:r>
      <w:r>
        <w:rPr>
          <w:rFonts w:hint="cs"/>
          <w:rtl/>
        </w:rPr>
        <w:t xml:space="preserve"> که این اشکالات اصلاً وارد نیست؛ زیرا:</w:t>
      </w:r>
    </w:p>
    <w:p w14:paraId="5C5B196C" w14:textId="77777777" w:rsidR="00A505D5" w:rsidRDefault="00A505D5" w:rsidP="00A505D5">
      <w:pPr>
        <w:ind w:left="720"/>
        <w:rPr>
          <w:rtl/>
        </w:rPr>
      </w:pPr>
      <w:r>
        <w:rPr>
          <w:rFonts w:hint="cs"/>
          <w:rtl/>
        </w:rPr>
        <w:t>در پاسخ از الغاء خصوصیت استفاده نشد،</w:t>
      </w:r>
    </w:p>
    <w:p w14:paraId="2DEB1EAD" w14:textId="77777777" w:rsidR="00A505D5" w:rsidRDefault="00A505D5" w:rsidP="00A505D5">
      <w:pPr>
        <w:ind w:left="720"/>
        <w:rPr>
          <w:rtl/>
        </w:rPr>
      </w:pPr>
      <w:r>
        <w:rPr>
          <w:rFonts w:hint="cs"/>
          <w:rtl/>
        </w:rPr>
        <w:t xml:space="preserve">بلکه از صورتی بحث شد که ارتکازی عقلایی وجود دارد و شارع بدون تقیید ارتکاز مصداق جدیدی را به آن اضافه </w:t>
      </w:r>
      <w:r>
        <w:rPr>
          <w:rtl/>
        </w:rPr>
        <w:t>م</w:t>
      </w:r>
      <w:r>
        <w:rPr>
          <w:rFonts w:hint="cs"/>
          <w:rtl/>
        </w:rPr>
        <w:t>ی‌</w:t>
      </w:r>
      <w:r>
        <w:rPr>
          <w:rFonts w:hint="eastAsia"/>
          <w:rtl/>
        </w:rPr>
        <w:t>کند</w:t>
      </w:r>
      <w:r>
        <w:rPr>
          <w:rFonts w:hint="cs"/>
          <w:rtl/>
        </w:rPr>
        <w:t>. در چنین مواردی:</w:t>
      </w:r>
    </w:p>
    <w:p w14:paraId="30048F8A" w14:textId="77777777" w:rsidR="00A505D5" w:rsidRDefault="00A505D5" w:rsidP="00A505D5">
      <w:pPr>
        <w:ind w:left="1440"/>
        <w:rPr>
          <w:rtl/>
        </w:rPr>
      </w:pPr>
      <w:r>
        <w:rPr>
          <w:rFonts w:hint="cs"/>
          <w:rtl/>
        </w:rPr>
        <w:t>تعبد تنها در اصل کم یا زیاد شدن مصداق وجود دارد؛</w:t>
      </w:r>
    </w:p>
    <w:p w14:paraId="3A037FEB" w14:textId="77777777" w:rsidR="00A505D5" w:rsidRDefault="00A505D5" w:rsidP="00A505D5">
      <w:pPr>
        <w:ind w:left="1440"/>
        <w:rPr>
          <w:rtl/>
        </w:rPr>
      </w:pPr>
      <w:r>
        <w:rPr>
          <w:rFonts w:hint="cs"/>
          <w:rtl/>
        </w:rPr>
        <w:t xml:space="preserve">و طبق </w:t>
      </w:r>
      <w:r>
        <w:rPr>
          <w:rtl/>
        </w:rPr>
        <w:t>ملازمه‌</w:t>
      </w:r>
      <w:r>
        <w:rPr>
          <w:rFonts w:hint="cs"/>
          <w:rtl/>
        </w:rPr>
        <w:t xml:space="preserve">ی عرفیه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 هرچه در ارتکاز هست، در امر شارع نیز وجود دارد مگر </w:t>
      </w:r>
      <w:r>
        <w:rPr>
          <w:rtl/>
        </w:rPr>
        <w:t>قر</w:t>
      </w:r>
      <w:r>
        <w:rPr>
          <w:rFonts w:hint="cs"/>
          <w:rtl/>
        </w:rPr>
        <w:t>ی</w:t>
      </w:r>
      <w:r>
        <w:rPr>
          <w:rFonts w:hint="eastAsia"/>
          <w:rtl/>
        </w:rPr>
        <w:t>نه‌ا</w:t>
      </w:r>
      <w:r>
        <w:rPr>
          <w:rFonts w:hint="cs"/>
          <w:rtl/>
        </w:rPr>
        <w:t>ی برخلاف آن یافت شود.</w:t>
      </w:r>
    </w:p>
    <w:p w14:paraId="334F2B98" w14:textId="77777777" w:rsidR="00A505D5" w:rsidRDefault="00A505D5" w:rsidP="00A505D5">
      <w:pPr>
        <w:rPr>
          <w:rtl/>
        </w:rPr>
      </w:pPr>
      <w:r>
        <w:rPr>
          <w:rFonts w:hint="cs"/>
          <w:rtl/>
        </w:rPr>
        <w:t>به عبارت دیگر در این موارد به خطاب لفظی تمسک نشده تا به اشکال مطلق نبودن خطاب، عدم حجیت الغاء خصوصیت و... وارد شود.</w:t>
      </w:r>
    </w:p>
    <w:p w14:paraId="7F483C28" w14:textId="77777777" w:rsidR="00A505D5" w:rsidRDefault="00A505D5" w:rsidP="00A505D5">
      <w:pPr>
        <w:rPr>
          <w:rtl/>
        </w:rPr>
      </w:pPr>
      <w:r w:rsidRPr="00DA101B">
        <w:rPr>
          <w:rFonts w:cs="B Titr" w:hint="cs"/>
          <w:sz w:val="24"/>
          <w:szCs w:val="24"/>
          <w:rtl/>
        </w:rPr>
        <w:lastRenderedPageBreak/>
        <w:t>نکته:</w:t>
      </w:r>
      <w:r>
        <w:rPr>
          <w:rFonts w:hint="cs"/>
          <w:rtl/>
        </w:rPr>
        <w:t xml:space="preserve"> پاسخی که بیان شد در عبارات «مرحوم بروجردی» آمده است و علت اشکال به پاسخ ایشان این است که به مبنای ایشان در بحث ارتکاز توجه نشده است و مستشکل طبق مبنای خود به ایشان اشکال کرده است. توضیح اینکه به نظر مستشکل عقل به ملاکات احکام راه ندارد و به همین جهت باید خطابی لفظی باشد تا بتوان از آن حکمی را استنباط کرد. کلام «مرحوم بروجردی» نیز طبق همین مبنا توضیح داده شده و سپس اشکال شده که خطاب لفظی مطلق نیست و امکان تمسک به آن وجود ندارد.</w:t>
      </w:r>
    </w:p>
    <w:p w14:paraId="1138D7D9" w14:textId="77777777" w:rsidR="00A505D5" w:rsidRDefault="00A505D5" w:rsidP="00A505D5">
      <w:pPr>
        <w:pStyle w:val="Heading7"/>
        <w:rPr>
          <w:rtl/>
        </w:rPr>
      </w:pPr>
      <w:r>
        <w:rPr>
          <w:rtl/>
        </w:rPr>
        <w:t>مسئله‌</w:t>
      </w:r>
      <w:r>
        <w:rPr>
          <w:rFonts w:hint="cs"/>
          <w:rtl/>
        </w:rPr>
        <w:t xml:space="preserve">ی دوم: </w:t>
      </w:r>
      <w:r w:rsidRPr="00F83C5E">
        <w:rPr>
          <w:rtl/>
        </w:rPr>
        <w:t>جر</w:t>
      </w:r>
      <w:r w:rsidRPr="00F83C5E">
        <w:rPr>
          <w:rFonts w:hint="cs"/>
          <w:rtl/>
        </w:rPr>
        <w:t>ی</w:t>
      </w:r>
      <w:r w:rsidRPr="00F83C5E">
        <w:rPr>
          <w:rFonts w:hint="eastAsia"/>
          <w:rtl/>
        </w:rPr>
        <w:t>ان</w:t>
      </w:r>
      <w:r w:rsidRPr="00F83C5E">
        <w:rPr>
          <w:rtl/>
        </w:rPr>
        <w:t xml:space="preserve"> </w:t>
      </w:r>
      <w:r w:rsidRPr="00F83C5E">
        <w:rPr>
          <w:rFonts w:hint="cs"/>
          <w:rtl/>
        </w:rPr>
        <w:t>ی</w:t>
      </w:r>
      <w:r w:rsidRPr="00F83C5E">
        <w:rPr>
          <w:rFonts w:hint="eastAsia"/>
          <w:rtl/>
        </w:rPr>
        <w:t>ا</w:t>
      </w:r>
      <w:r w:rsidRPr="00F83C5E">
        <w:rPr>
          <w:rtl/>
        </w:rPr>
        <w:t xml:space="preserve"> عدم جر</w:t>
      </w:r>
      <w:r w:rsidRPr="00F83C5E">
        <w:rPr>
          <w:rFonts w:hint="cs"/>
          <w:rtl/>
        </w:rPr>
        <w:t>ی</w:t>
      </w:r>
      <w:r w:rsidRPr="00F83C5E">
        <w:rPr>
          <w:rFonts w:hint="eastAsia"/>
          <w:rtl/>
        </w:rPr>
        <w:t>ان</w:t>
      </w:r>
      <w:r w:rsidRPr="00F83C5E">
        <w:rPr>
          <w:rtl/>
        </w:rPr>
        <w:t xml:space="preserve"> استصحاب استقبال</w:t>
      </w:r>
      <w:r w:rsidRPr="00F83C5E">
        <w:rPr>
          <w:rFonts w:hint="cs"/>
          <w:rtl/>
        </w:rPr>
        <w:t>ی</w:t>
      </w:r>
      <w:r w:rsidRPr="00F83C5E">
        <w:rPr>
          <w:rtl/>
        </w:rPr>
        <w:t xml:space="preserve"> در محل بحث بر فرض پذ</w:t>
      </w:r>
      <w:r w:rsidRPr="00F83C5E">
        <w:rPr>
          <w:rFonts w:hint="cs"/>
          <w:rtl/>
        </w:rPr>
        <w:t>ی</w:t>
      </w:r>
      <w:r w:rsidRPr="00F83C5E">
        <w:rPr>
          <w:rFonts w:hint="eastAsia"/>
          <w:rtl/>
        </w:rPr>
        <w:t>رش</w:t>
      </w:r>
      <w:r w:rsidRPr="00F83C5E">
        <w:rPr>
          <w:rtl/>
        </w:rPr>
        <w:t xml:space="preserve"> آن</w:t>
      </w:r>
    </w:p>
    <w:p w14:paraId="4CBD697C" w14:textId="77777777" w:rsidR="00A505D5" w:rsidRDefault="00A505D5" w:rsidP="00A505D5">
      <w:pPr>
        <w:rPr>
          <w:rtl/>
        </w:rPr>
      </w:pPr>
      <w:r>
        <w:rPr>
          <w:rFonts w:hint="cs"/>
          <w:rtl/>
        </w:rPr>
        <w:t xml:space="preserve">اگر استصحاب استقبالی در محل بحث جاری شود، عدم ابتلا ثابت </w:t>
      </w:r>
      <w:r>
        <w:rPr>
          <w:rtl/>
        </w:rPr>
        <w:t>م</w:t>
      </w:r>
      <w:r>
        <w:rPr>
          <w:rFonts w:hint="cs"/>
          <w:rtl/>
        </w:rPr>
        <w:t>ی‌</w:t>
      </w:r>
      <w:r>
        <w:rPr>
          <w:rFonts w:hint="eastAsia"/>
          <w:rtl/>
        </w:rPr>
        <w:t>شود</w:t>
      </w:r>
      <w:r>
        <w:rPr>
          <w:rFonts w:hint="cs"/>
          <w:rtl/>
        </w:rPr>
        <w:t xml:space="preserve"> و عدم عقل موضوع حکم عقل به عدم لزوم تعلم است.</w:t>
      </w:r>
    </w:p>
    <w:p w14:paraId="1984A918" w14:textId="77777777" w:rsidR="00A505D5" w:rsidRDefault="00A505D5" w:rsidP="00A505D5">
      <w:pPr>
        <w:rPr>
          <w:rtl/>
        </w:rPr>
      </w:pPr>
      <w:r>
        <w:rPr>
          <w:rFonts w:hint="cs"/>
          <w:rtl/>
        </w:rPr>
        <w:t xml:space="preserve">«مرحوم نائینی»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وجود پذیرش استصحاب استقبالی </w:t>
      </w:r>
      <w:r>
        <w:rPr>
          <w:rtl/>
        </w:rPr>
        <w:t>نم</w:t>
      </w:r>
      <w:r>
        <w:rPr>
          <w:rFonts w:hint="cs"/>
          <w:rtl/>
        </w:rPr>
        <w:t>ی‌</w:t>
      </w:r>
      <w:r>
        <w:rPr>
          <w:rFonts w:hint="eastAsia"/>
          <w:rtl/>
        </w:rPr>
        <w:t>توان</w:t>
      </w:r>
      <w:r>
        <w:rPr>
          <w:rFonts w:hint="cs"/>
          <w:rtl/>
        </w:rPr>
        <w:t xml:space="preserve"> آن را در محل بحث جاری کرد؛ زیرا مستصحب:</w:t>
      </w:r>
    </w:p>
    <w:p w14:paraId="1157B88A" w14:textId="77777777" w:rsidR="00A505D5" w:rsidRDefault="00A505D5" w:rsidP="00A505D5">
      <w:pPr>
        <w:ind w:left="720"/>
        <w:rPr>
          <w:rtl/>
        </w:rPr>
      </w:pPr>
      <w:r>
        <w:rPr>
          <w:rFonts w:hint="cs"/>
          <w:rtl/>
        </w:rPr>
        <w:t>یا باید حکم شرعی باشد؛</w:t>
      </w:r>
    </w:p>
    <w:p w14:paraId="6D4F5029" w14:textId="77777777" w:rsidR="00A505D5" w:rsidRDefault="00A505D5" w:rsidP="00A505D5">
      <w:pPr>
        <w:ind w:left="720"/>
        <w:rPr>
          <w:rtl/>
        </w:rPr>
      </w:pPr>
      <w:r>
        <w:rPr>
          <w:rFonts w:hint="cs"/>
          <w:rtl/>
        </w:rPr>
        <w:t>و یا موضوع حکم شرعی باشد؛</w:t>
      </w:r>
    </w:p>
    <w:p w14:paraId="16C3206B" w14:textId="77777777" w:rsidR="00A505D5" w:rsidRDefault="00A505D5" w:rsidP="00A505D5">
      <w:pPr>
        <w:rPr>
          <w:rtl/>
        </w:rPr>
      </w:pPr>
      <w:r>
        <w:rPr>
          <w:rtl/>
        </w:rPr>
        <w:t>درحال</w:t>
      </w:r>
      <w:r>
        <w:rPr>
          <w:rFonts w:hint="cs"/>
          <w:rtl/>
        </w:rPr>
        <w:t>ی‌</w:t>
      </w:r>
      <w:r>
        <w:rPr>
          <w:rFonts w:hint="eastAsia"/>
          <w:rtl/>
        </w:rPr>
        <w:t>که</w:t>
      </w:r>
      <w:r>
        <w:rPr>
          <w:rFonts w:hint="cs"/>
          <w:rtl/>
        </w:rPr>
        <w:t xml:space="preserve"> ابتلا:</w:t>
      </w:r>
    </w:p>
    <w:p w14:paraId="56BF7586" w14:textId="77777777" w:rsidR="00A505D5" w:rsidRDefault="00A505D5" w:rsidP="00A505D5">
      <w:pPr>
        <w:ind w:left="720"/>
        <w:rPr>
          <w:rtl/>
        </w:rPr>
      </w:pPr>
      <w:r>
        <w:rPr>
          <w:rFonts w:hint="cs"/>
          <w:rtl/>
        </w:rPr>
        <w:t>نه حکم شرعی است؛</w:t>
      </w:r>
    </w:p>
    <w:p w14:paraId="0A0C688E" w14:textId="77777777" w:rsidR="00A505D5" w:rsidRDefault="00A505D5" w:rsidP="00A505D5">
      <w:pPr>
        <w:ind w:left="720"/>
        <w:rPr>
          <w:rtl/>
        </w:rPr>
      </w:pPr>
      <w:r>
        <w:rPr>
          <w:rFonts w:hint="cs"/>
          <w:rtl/>
        </w:rPr>
        <w:t>و نه موضوع حکم شرعی،</w:t>
      </w:r>
    </w:p>
    <w:p w14:paraId="1913BF05" w14:textId="77777777" w:rsidR="00A505D5" w:rsidRDefault="00A505D5" w:rsidP="00A505D5">
      <w:pPr>
        <w:ind w:left="720"/>
        <w:rPr>
          <w:rtl/>
        </w:rPr>
      </w:pPr>
      <w:r>
        <w:rPr>
          <w:rFonts w:hint="cs"/>
          <w:rtl/>
        </w:rPr>
        <w:t>بلکه موضوع وجوب تعلم است که وجوبی عقلی و طریقی است.</w:t>
      </w:r>
    </w:p>
    <w:p w14:paraId="2593D578" w14:textId="77777777" w:rsidR="00A505D5" w:rsidRDefault="00A505D5" w:rsidP="00A505D5">
      <w:pPr>
        <w:rPr>
          <w:rtl/>
        </w:rPr>
      </w:pPr>
      <w:r>
        <w:rPr>
          <w:rFonts w:hint="cs"/>
          <w:rtl/>
        </w:rPr>
        <w:t>بنابراین در محل بحث باید احتیاط کرد.</w:t>
      </w:r>
    </w:p>
    <w:p w14:paraId="33712E57" w14:textId="77777777" w:rsidR="00A505D5" w:rsidRDefault="00A505D5" w:rsidP="00A505D5">
      <w:pPr>
        <w:pStyle w:val="Heading7"/>
        <w:rPr>
          <w:rtl/>
        </w:rPr>
      </w:pPr>
      <w:r>
        <w:rPr>
          <w:rFonts w:hint="cs"/>
          <w:rtl/>
        </w:rPr>
        <w:t>بررسی</w:t>
      </w:r>
    </w:p>
    <w:p w14:paraId="180B9FF7" w14:textId="77777777" w:rsidR="00A505D5" w:rsidRDefault="00A505D5" w:rsidP="00A505D5">
      <w:pPr>
        <w:rPr>
          <w:rtl/>
        </w:rPr>
      </w:pPr>
      <w:r>
        <w:rPr>
          <w:rFonts w:hint="cs"/>
          <w:rtl/>
        </w:rPr>
        <w:t xml:space="preserve">«مرحوم تبریزی» اشکالی به این کلام دارند که این اشکال را وارد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w:t>
      </w:r>
      <w:r>
        <w:rPr>
          <w:rtl/>
        </w:rPr>
        <w:t>همان‌گونه</w:t>
      </w:r>
      <w:r>
        <w:rPr>
          <w:rFonts w:hint="cs"/>
          <w:rtl/>
        </w:rPr>
        <w:t xml:space="preserve"> که «مرحوم آخوند» در کفایه مطرح </w:t>
      </w:r>
      <w:r>
        <w:rPr>
          <w:rtl/>
        </w:rPr>
        <w:t>کرده‌اند</w:t>
      </w:r>
      <w:r>
        <w:rPr>
          <w:rFonts w:hint="cs"/>
          <w:rtl/>
        </w:rPr>
        <w:t xml:space="preserve"> در برخی موارد، مستصحب:</w:t>
      </w:r>
    </w:p>
    <w:p w14:paraId="110490D6" w14:textId="77777777" w:rsidR="00A505D5" w:rsidRDefault="00A505D5" w:rsidP="00A505D5">
      <w:pPr>
        <w:ind w:left="720"/>
        <w:rPr>
          <w:rtl/>
        </w:rPr>
      </w:pPr>
      <w:r>
        <w:rPr>
          <w:rFonts w:hint="cs"/>
          <w:rtl/>
        </w:rPr>
        <w:t>نه حکم شرعی است،</w:t>
      </w:r>
    </w:p>
    <w:p w14:paraId="77352DDE" w14:textId="77777777" w:rsidR="00A505D5" w:rsidRDefault="00A505D5" w:rsidP="00A505D5">
      <w:pPr>
        <w:ind w:left="720"/>
        <w:rPr>
          <w:rtl/>
        </w:rPr>
      </w:pPr>
      <w:r>
        <w:rPr>
          <w:rFonts w:hint="cs"/>
          <w:rtl/>
        </w:rPr>
        <w:t>و نه موضوع حکم شرعی است،</w:t>
      </w:r>
    </w:p>
    <w:p w14:paraId="4E2D8C78" w14:textId="77777777" w:rsidR="00A505D5" w:rsidRDefault="00A505D5" w:rsidP="00A505D5">
      <w:pPr>
        <w:ind w:left="720"/>
        <w:rPr>
          <w:rtl/>
        </w:rPr>
      </w:pPr>
      <w:r>
        <w:rPr>
          <w:rFonts w:hint="cs"/>
          <w:rtl/>
        </w:rPr>
        <w:t>بلکه جزء موضوع حکم شرعی است.</w:t>
      </w:r>
    </w:p>
    <w:p w14:paraId="4472A3F2" w14:textId="77777777" w:rsidR="00A505D5" w:rsidRDefault="00A505D5" w:rsidP="00A505D5">
      <w:pPr>
        <w:rPr>
          <w:rtl/>
        </w:rPr>
      </w:pPr>
      <w:r>
        <w:rPr>
          <w:rtl/>
        </w:rPr>
        <w:t>به‌طور</w:t>
      </w:r>
      <w:r>
        <w:rPr>
          <w:rFonts w:hint="cs"/>
          <w:rtl/>
        </w:rPr>
        <w:t xml:space="preserve"> مثال «قرشی نبودن» جزء موضوع بوده و به همین جهت قابل استصحاب است. این مطلب که مستصحب یا باید حکم شرعی باشد و یا موضوع حکم شرعی نیز </w:t>
      </w:r>
      <w:r>
        <w:rPr>
          <w:rtl/>
        </w:rPr>
        <w:t>نم</w:t>
      </w:r>
      <w:r>
        <w:rPr>
          <w:rFonts w:hint="cs"/>
          <w:rtl/>
        </w:rPr>
        <w:t>ی‌</w:t>
      </w:r>
      <w:r>
        <w:rPr>
          <w:rFonts w:hint="eastAsia"/>
          <w:rtl/>
        </w:rPr>
        <w:t>تواند</w:t>
      </w:r>
      <w:r>
        <w:rPr>
          <w:rFonts w:hint="cs"/>
          <w:rtl/>
        </w:rPr>
        <w:t xml:space="preserve"> مانع استصحاب شود؛ زیرا این مطلب:</w:t>
      </w:r>
    </w:p>
    <w:p w14:paraId="7D085845" w14:textId="77777777" w:rsidR="00A505D5" w:rsidRDefault="00A505D5" w:rsidP="00A505D5">
      <w:pPr>
        <w:ind w:left="720"/>
        <w:rPr>
          <w:rtl/>
        </w:rPr>
      </w:pPr>
      <w:r>
        <w:rPr>
          <w:rtl/>
        </w:rPr>
        <w:t>قاعده‌ا</w:t>
      </w:r>
      <w:r>
        <w:rPr>
          <w:rFonts w:hint="cs"/>
          <w:rtl/>
        </w:rPr>
        <w:t>ی نیست که از آیات و روایات به دست آمده باشد تا در مورد اطلاق یا عدم اطلاق دلیل آن بحث شود،</w:t>
      </w:r>
    </w:p>
    <w:p w14:paraId="442F5BB5" w14:textId="77777777" w:rsidR="00A505D5" w:rsidRDefault="00A505D5" w:rsidP="00A505D5">
      <w:pPr>
        <w:ind w:left="720"/>
        <w:rPr>
          <w:rtl/>
        </w:rPr>
      </w:pPr>
      <w:r>
        <w:rPr>
          <w:rFonts w:hint="cs"/>
          <w:rtl/>
        </w:rPr>
        <w:t>بلکه به جهت استدلال عقلی بر لغو نبودن اصول است.</w:t>
      </w:r>
    </w:p>
    <w:p w14:paraId="67DE0658" w14:textId="77777777" w:rsidR="00A505D5" w:rsidRDefault="00A505D5" w:rsidP="00A505D5">
      <w:pPr>
        <w:rPr>
          <w:rtl/>
        </w:rPr>
      </w:pPr>
      <w:r>
        <w:rPr>
          <w:rFonts w:hint="cs"/>
          <w:rtl/>
        </w:rPr>
        <w:t xml:space="preserve">توضیح اینکه اصول به این جهت معتبر </w:t>
      </w:r>
      <w:r>
        <w:rPr>
          <w:rtl/>
        </w:rPr>
        <w:t>شده‌اند</w:t>
      </w:r>
      <w:r>
        <w:rPr>
          <w:rFonts w:hint="cs"/>
          <w:rtl/>
        </w:rPr>
        <w:t xml:space="preserve"> که تحیر در مقام عمل را رفع کنند و لغو نباشند و به همین جهت این شرط در اصول معتبر دانسته شده که مستصحب یا حکم شرعی باشد یا موضوع حکم شرعی. با توجه به این نکته </w:t>
      </w:r>
      <w:r>
        <w:rPr>
          <w:rtl/>
        </w:rPr>
        <w:t>م</w:t>
      </w:r>
      <w:r>
        <w:rPr>
          <w:rFonts w:hint="cs"/>
          <w:rtl/>
        </w:rPr>
        <w:t>ی‌</w:t>
      </w:r>
      <w:r>
        <w:rPr>
          <w:rFonts w:hint="eastAsia"/>
          <w:rtl/>
        </w:rPr>
        <w:t>توان</w:t>
      </w:r>
      <w:r>
        <w:rPr>
          <w:rFonts w:hint="cs"/>
          <w:rtl/>
        </w:rPr>
        <w:t xml:space="preserve"> این مطلب را نیز اضافه کرد که:</w:t>
      </w:r>
    </w:p>
    <w:p w14:paraId="4BA644C5" w14:textId="77777777" w:rsidR="00A505D5" w:rsidRDefault="00A505D5" w:rsidP="00A505D5">
      <w:pPr>
        <w:ind w:left="720"/>
        <w:rPr>
          <w:rtl/>
        </w:rPr>
      </w:pPr>
      <w:r>
        <w:rPr>
          <w:rFonts w:hint="cs"/>
          <w:rtl/>
        </w:rPr>
        <w:t>اگر مکلف به جزئی از موضوع علم داشته باشد؛</w:t>
      </w:r>
    </w:p>
    <w:p w14:paraId="44A91B7F" w14:textId="77777777" w:rsidR="00A505D5" w:rsidRDefault="00A505D5" w:rsidP="00A505D5">
      <w:pPr>
        <w:ind w:left="720"/>
        <w:rPr>
          <w:rtl/>
        </w:rPr>
      </w:pPr>
      <w:r>
        <w:rPr>
          <w:rFonts w:hint="cs"/>
          <w:rtl/>
        </w:rPr>
        <w:t>و جزء دیگر آن را نیز با استصحاب به دست بیاورد؛</w:t>
      </w:r>
    </w:p>
    <w:p w14:paraId="2690C07D" w14:textId="77777777" w:rsidR="00A505D5" w:rsidRDefault="00A505D5" w:rsidP="00A505D5">
      <w:pPr>
        <w:ind w:left="720"/>
        <w:rPr>
          <w:rtl/>
        </w:rPr>
      </w:pPr>
      <w:r>
        <w:rPr>
          <w:rFonts w:hint="cs"/>
          <w:rtl/>
        </w:rPr>
        <w:t xml:space="preserve">و این استصحاب نیز اصل مثبت نباشد (مانند استصحاب قرشی نبودن که عدم قرشیت استصحاب </w:t>
      </w:r>
      <w:r>
        <w:rPr>
          <w:rtl/>
        </w:rPr>
        <w:t>م</w:t>
      </w:r>
      <w:r>
        <w:rPr>
          <w:rFonts w:hint="cs"/>
          <w:rtl/>
        </w:rPr>
        <w:t>ی‌</w:t>
      </w:r>
      <w:r>
        <w:rPr>
          <w:rFonts w:hint="eastAsia"/>
          <w:rtl/>
        </w:rPr>
        <w:t>شود</w:t>
      </w:r>
      <w:r>
        <w:rPr>
          <w:rFonts w:hint="cs"/>
          <w:rtl/>
        </w:rPr>
        <w:t xml:space="preserve"> و مکلف به زن بودن شخص نیز علم دارد و نیاز به عامل سومی ندارد، نه مانند استصحاب رکوع امام که عدم اتمام رکوع امام استصحاب </w:t>
      </w:r>
      <w:r>
        <w:rPr>
          <w:rtl/>
        </w:rPr>
        <w:t>م</w:t>
      </w:r>
      <w:r>
        <w:rPr>
          <w:rFonts w:hint="cs"/>
          <w:rtl/>
        </w:rPr>
        <w:t>ی‌</w:t>
      </w:r>
      <w:r>
        <w:rPr>
          <w:rFonts w:hint="eastAsia"/>
          <w:rtl/>
        </w:rPr>
        <w:t>شود</w:t>
      </w:r>
      <w:r>
        <w:rPr>
          <w:rFonts w:hint="cs"/>
          <w:rtl/>
        </w:rPr>
        <w:t xml:space="preserve"> و مکلف به در رکوع بودن خود نیز علم دارد و به عامل سومی به نام مصاحبت نیز نیاز دارد)،</w:t>
      </w:r>
    </w:p>
    <w:p w14:paraId="1A353DB9" w14:textId="77777777" w:rsidR="00A505D5" w:rsidRDefault="00A505D5" w:rsidP="00A505D5">
      <w:pPr>
        <w:rPr>
          <w:rtl/>
        </w:rPr>
      </w:pPr>
      <w:r>
        <w:rPr>
          <w:rFonts w:hint="cs"/>
          <w:rtl/>
        </w:rPr>
        <w:t>استصحاب لغو نبوده و جاری است.</w:t>
      </w:r>
    </w:p>
    <w:p w14:paraId="078DB289" w14:textId="77777777" w:rsidR="00A505D5" w:rsidRDefault="00A505D5" w:rsidP="00A505D5">
      <w:pPr>
        <w:rPr>
          <w:rtl/>
        </w:rPr>
      </w:pPr>
      <w:r>
        <w:rPr>
          <w:rFonts w:hint="cs"/>
          <w:rtl/>
        </w:rPr>
        <w:t xml:space="preserve">گرچه «مرحوم آخوند» عدم لغویت را در مورد استصحاب جزء موضوع بیان </w:t>
      </w:r>
      <w:r>
        <w:rPr>
          <w:rtl/>
        </w:rPr>
        <w:t>کرده‌اند</w:t>
      </w:r>
      <w:r>
        <w:rPr>
          <w:rFonts w:hint="cs"/>
          <w:rtl/>
        </w:rPr>
        <w:t xml:space="preserve">، اما </w:t>
      </w:r>
      <w:r>
        <w:rPr>
          <w:rtl/>
        </w:rPr>
        <w:t>م</w:t>
      </w:r>
      <w:r>
        <w:rPr>
          <w:rFonts w:hint="cs"/>
          <w:rtl/>
        </w:rPr>
        <w:t>ی‌</w:t>
      </w:r>
      <w:r>
        <w:rPr>
          <w:rFonts w:hint="eastAsia"/>
          <w:rtl/>
        </w:rPr>
        <w:t>توان</w:t>
      </w:r>
      <w:r>
        <w:rPr>
          <w:rFonts w:hint="cs"/>
          <w:rtl/>
        </w:rPr>
        <w:t xml:space="preserve"> از عدم لغویت در محل بحث نیز استفاده کرد. توضیح اینکه «مرحوم نائینی» به دلیل اینکه ابتلا نه حکم شرعی و نه موضوع حکم شرعی است، جریان استصحاب را در آن نپذیرفتند؛ </w:t>
      </w:r>
      <w:r>
        <w:rPr>
          <w:rtl/>
        </w:rPr>
        <w:t>درحال</w:t>
      </w:r>
      <w:r>
        <w:rPr>
          <w:rFonts w:hint="cs"/>
          <w:rtl/>
        </w:rPr>
        <w:t>ی‌</w:t>
      </w:r>
      <w:r>
        <w:rPr>
          <w:rFonts w:hint="eastAsia"/>
          <w:rtl/>
        </w:rPr>
        <w:t>که</w:t>
      </w:r>
      <w:r>
        <w:rPr>
          <w:rFonts w:hint="cs"/>
          <w:rtl/>
        </w:rPr>
        <w:t>:</w:t>
      </w:r>
    </w:p>
    <w:p w14:paraId="6206DA74" w14:textId="77777777" w:rsidR="00A505D5" w:rsidRDefault="00A505D5" w:rsidP="00A505D5">
      <w:pPr>
        <w:ind w:left="720"/>
        <w:rPr>
          <w:rtl/>
        </w:rPr>
      </w:pPr>
      <w:r>
        <w:rPr>
          <w:rFonts w:hint="cs"/>
          <w:rtl/>
        </w:rPr>
        <w:t>موضوع حکم عقل به وجوب تعلم اعم از ابتلا واقعی و ابتلا ظاهری است؛</w:t>
      </w:r>
    </w:p>
    <w:p w14:paraId="3BF7862F" w14:textId="77777777" w:rsidR="00A505D5" w:rsidRDefault="00A505D5" w:rsidP="00A505D5">
      <w:pPr>
        <w:ind w:left="720"/>
        <w:rPr>
          <w:rtl/>
        </w:rPr>
      </w:pPr>
      <w:r>
        <w:rPr>
          <w:rFonts w:hint="cs"/>
          <w:rtl/>
        </w:rPr>
        <w:t xml:space="preserve">و همین که استصحاب ابتلا ظاهری را اثبات کند، موضوع حکم عقل نیز محقق </w:t>
      </w:r>
      <w:r>
        <w:rPr>
          <w:rtl/>
        </w:rPr>
        <w:t>م</w:t>
      </w:r>
      <w:r>
        <w:rPr>
          <w:rFonts w:hint="cs"/>
          <w:rtl/>
        </w:rPr>
        <w:t>ی‌</w:t>
      </w:r>
      <w:r>
        <w:rPr>
          <w:rFonts w:hint="eastAsia"/>
          <w:rtl/>
        </w:rPr>
        <w:t>شود</w:t>
      </w:r>
      <w:r>
        <w:rPr>
          <w:rFonts w:hint="cs"/>
          <w:rtl/>
        </w:rPr>
        <w:t>؛</w:t>
      </w:r>
    </w:p>
    <w:p w14:paraId="21E37E16" w14:textId="77777777" w:rsidR="00A505D5" w:rsidRDefault="00A505D5" w:rsidP="00A505D5">
      <w:pPr>
        <w:ind w:left="720"/>
        <w:rPr>
          <w:rtl/>
        </w:rPr>
      </w:pPr>
      <w:r>
        <w:rPr>
          <w:rFonts w:hint="cs"/>
          <w:rtl/>
        </w:rPr>
        <w:t>و درنتیجه استصحاب لغو نیست.</w:t>
      </w:r>
    </w:p>
    <w:p w14:paraId="2F68D0A2" w14:textId="77777777" w:rsidR="00A505D5" w:rsidRDefault="00A505D5" w:rsidP="00A505D5">
      <w:pPr>
        <w:rPr>
          <w:rtl/>
        </w:rPr>
      </w:pPr>
      <w:r>
        <w:rPr>
          <w:rtl/>
        </w:rPr>
        <w:t>همان‌گونه</w:t>
      </w:r>
      <w:r>
        <w:rPr>
          <w:rFonts w:hint="cs"/>
          <w:rtl/>
        </w:rPr>
        <w:t xml:space="preserve"> که در بحث مثبتات اصول نیز خواهد آمد:</w:t>
      </w:r>
    </w:p>
    <w:p w14:paraId="6318AAFF" w14:textId="77777777" w:rsidR="00A505D5" w:rsidRDefault="00A505D5" w:rsidP="00A505D5">
      <w:pPr>
        <w:ind w:left="720"/>
        <w:rPr>
          <w:rtl/>
        </w:rPr>
      </w:pPr>
      <w:r>
        <w:rPr>
          <w:rtl/>
        </w:rPr>
        <w:t>نم</w:t>
      </w:r>
      <w:r>
        <w:rPr>
          <w:rFonts w:hint="cs"/>
          <w:rtl/>
        </w:rPr>
        <w:t>ی‌</w:t>
      </w:r>
      <w:r>
        <w:rPr>
          <w:rFonts w:hint="eastAsia"/>
          <w:rtl/>
        </w:rPr>
        <w:t>توان</w:t>
      </w:r>
      <w:r>
        <w:rPr>
          <w:rFonts w:hint="cs"/>
          <w:rtl/>
        </w:rPr>
        <w:t xml:space="preserve"> پذیرفت که استصحاب در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موضوعات حکم عقل جاری نباشد؛</w:t>
      </w:r>
    </w:p>
    <w:p w14:paraId="4464D1CD" w14:textId="77777777" w:rsidR="00A505D5" w:rsidRDefault="00A505D5" w:rsidP="00A505D5">
      <w:pPr>
        <w:ind w:left="720"/>
        <w:rPr>
          <w:rtl/>
        </w:rPr>
      </w:pPr>
      <w:r>
        <w:rPr>
          <w:rFonts w:hint="cs"/>
          <w:rtl/>
        </w:rPr>
        <w:lastRenderedPageBreak/>
        <w:t xml:space="preserve">و همچنین </w:t>
      </w:r>
      <w:r>
        <w:rPr>
          <w:rtl/>
        </w:rPr>
        <w:t>نم</w:t>
      </w:r>
      <w:r>
        <w:rPr>
          <w:rFonts w:hint="cs"/>
          <w:rtl/>
        </w:rPr>
        <w:t>ی‌</w:t>
      </w:r>
      <w:r>
        <w:rPr>
          <w:rFonts w:hint="eastAsia"/>
          <w:rtl/>
        </w:rPr>
        <w:t>توان</w:t>
      </w:r>
      <w:r>
        <w:rPr>
          <w:rFonts w:hint="cs"/>
          <w:rtl/>
        </w:rPr>
        <w:t xml:space="preserve"> پذیرفت که استصحاب در تمامی موضوعات حکم شرعی جاری باشد،</w:t>
      </w:r>
    </w:p>
    <w:p w14:paraId="6AD18527" w14:textId="77777777" w:rsidR="00A505D5" w:rsidRDefault="00A505D5" w:rsidP="00A505D5">
      <w:pPr>
        <w:ind w:left="720"/>
        <w:rPr>
          <w:rtl/>
        </w:rPr>
      </w:pPr>
      <w:r>
        <w:rPr>
          <w:rFonts w:hint="cs"/>
          <w:rtl/>
        </w:rPr>
        <w:t xml:space="preserve">بلکه باید </w:t>
      </w:r>
      <w:r>
        <w:rPr>
          <w:rtl/>
        </w:rPr>
        <w:t>ا</w:t>
      </w:r>
      <w:r>
        <w:rPr>
          <w:rFonts w:hint="cs"/>
          <w:rtl/>
        </w:rPr>
        <w:t>ی</w:t>
      </w:r>
      <w:r>
        <w:rPr>
          <w:rFonts w:hint="eastAsia"/>
          <w:rtl/>
        </w:rPr>
        <w:t>ن‌گونه</w:t>
      </w:r>
      <w:r>
        <w:rPr>
          <w:rFonts w:hint="cs"/>
          <w:rtl/>
        </w:rPr>
        <w:t xml:space="preserve"> حکم کرد که چون استصحاب تنها وجود ظاهری را اثبات </w:t>
      </w:r>
      <w:r>
        <w:rPr>
          <w:rtl/>
        </w:rPr>
        <w:t>م</w:t>
      </w:r>
      <w:r>
        <w:rPr>
          <w:rFonts w:hint="cs"/>
          <w:rtl/>
        </w:rPr>
        <w:t>ی‌</w:t>
      </w:r>
      <w:r>
        <w:rPr>
          <w:rFonts w:hint="eastAsia"/>
          <w:rtl/>
        </w:rPr>
        <w:t>کند</w:t>
      </w:r>
      <w:r>
        <w:rPr>
          <w:rFonts w:hint="cs"/>
          <w:rtl/>
        </w:rPr>
        <w:t xml:space="preserve"> و از اثبات وجود واقعی ناتوان است:</w:t>
      </w:r>
    </w:p>
    <w:p w14:paraId="02EE27A7" w14:textId="77777777" w:rsidR="00A505D5" w:rsidRDefault="00A505D5" w:rsidP="00A505D5">
      <w:pPr>
        <w:ind w:left="1440"/>
        <w:rPr>
          <w:rtl/>
        </w:rPr>
      </w:pPr>
      <w:r>
        <w:rPr>
          <w:rFonts w:hint="cs"/>
          <w:rtl/>
        </w:rPr>
        <w:t xml:space="preserve">هر حکمی که وجود ظاهری برای تحقق آن کافی باشد، </w:t>
      </w:r>
      <w:r>
        <w:rPr>
          <w:rtl/>
        </w:rPr>
        <w:t>م</w:t>
      </w:r>
      <w:r>
        <w:rPr>
          <w:rFonts w:hint="cs"/>
          <w:rtl/>
        </w:rPr>
        <w:t>ی‌</w:t>
      </w:r>
      <w:r>
        <w:rPr>
          <w:rFonts w:hint="eastAsia"/>
          <w:rtl/>
        </w:rPr>
        <w:t>توان</w:t>
      </w:r>
      <w:r>
        <w:rPr>
          <w:rFonts w:hint="cs"/>
          <w:rtl/>
        </w:rPr>
        <w:t xml:space="preserve"> موضوع آن را با استصحاب اثبات کرد؛</w:t>
      </w:r>
    </w:p>
    <w:p w14:paraId="0573D629" w14:textId="77777777" w:rsidR="00A505D5" w:rsidRDefault="00A505D5" w:rsidP="00A505D5">
      <w:pPr>
        <w:ind w:left="1440"/>
        <w:rPr>
          <w:rtl/>
        </w:rPr>
      </w:pPr>
      <w:r>
        <w:rPr>
          <w:rFonts w:hint="cs"/>
          <w:rtl/>
        </w:rPr>
        <w:t>و هر حکمی که تنها وجود واقعی برای تحقق آن کافی باشد، استصحاب برای اثبات موضوع آن کارایی ندارد.</w:t>
      </w:r>
    </w:p>
    <w:p w14:paraId="47EBA7FB" w14:textId="77777777" w:rsidR="00A505D5" w:rsidRDefault="00A505D5" w:rsidP="00A505D5">
      <w:pPr>
        <w:rPr>
          <w:rtl/>
        </w:rPr>
      </w:pPr>
      <w:r>
        <w:rPr>
          <w:rFonts w:hint="cs"/>
          <w:rtl/>
        </w:rPr>
        <w:t>بنابراین:</w:t>
      </w:r>
    </w:p>
    <w:p w14:paraId="369824C9" w14:textId="77777777" w:rsidR="00A505D5" w:rsidRDefault="00A505D5" w:rsidP="00A505D5">
      <w:pPr>
        <w:ind w:left="720"/>
        <w:rPr>
          <w:rtl/>
        </w:rPr>
      </w:pPr>
      <w:r>
        <w:rPr>
          <w:rtl/>
        </w:rPr>
        <w:t>ازآنجا</w:t>
      </w:r>
      <w:r>
        <w:rPr>
          <w:rFonts w:hint="cs"/>
          <w:rtl/>
        </w:rPr>
        <w:t>یی‌</w:t>
      </w:r>
      <w:r>
        <w:rPr>
          <w:rFonts w:hint="eastAsia"/>
          <w:rtl/>
        </w:rPr>
        <w:t>که</w:t>
      </w:r>
      <w:r>
        <w:rPr>
          <w:rFonts w:hint="cs"/>
          <w:rtl/>
        </w:rPr>
        <w:t xml:space="preserve"> موضوع بیشتر احکام شرعیه اعم از موضوع واقعی و ظاهری است، </w:t>
      </w:r>
      <w:r>
        <w:rPr>
          <w:rtl/>
        </w:rPr>
        <w:t>م</w:t>
      </w:r>
      <w:r>
        <w:rPr>
          <w:rFonts w:hint="cs"/>
          <w:rtl/>
        </w:rPr>
        <w:t>ی‌</w:t>
      </w:r>
      <w:r>
        <w:rPr>
          <w:rFonts w:hint="eastAsia"/>
          <w:rtl/>
        </w:rPr>
        <w:t>توان</w:t>
      </w:r>
      <w:r>
        <w:rPr>
          <w:rFonts w:hint="cs"/>
          <w:rtl/>
        </w:rPr>
        <w:t xml:space="preserve"> در این بخش از احکام شرعیه از استصحاب استفاده کرد؛</w:t>
      </w:r>
    </w:p>
    <w:p w14:paraId="05C8110F" w14:textId="77777777" w:rsidR="00A505D5" w:rsidRDefault="00A505D5" w:rsidP="00A505D5">
      <w:pPr>
        <w:ind w:left="720"/>
        <w:rPr>
          <w:rtl/>
        </w:rPr>
      </w:pPr>
      <w:r>
        <w:rPr>
          <w:rFonts w:hint="cs"/>
          <w:rtl/>
        </w:rPr>
        <w:t xml:space="preserve">و در مواردی مانند حفظ دین، حفظ جان امام علیه‌السلام و حفظ نفس که جزء اغراض اهم شارع هستند، </w:t>
      </w:r>
      <w:r>
        <w:rPr>
          <w:rtl/>
        </w:rPr>
        <w:t>نم</w:t>
      </w:r>
      <w:r>
        <w:rPr>
          <w:rFonts w:hint="cs"/>
          <w:rtl/>
        </w:rPr>
        <w:t>ی‌</w:t>
      </w:r>
      <w:r>
        <w:rPr>
          <w:rFonts w:hint="eastAsia"/>
          <w:rtl/>
        </w:rPr>
        <w:t>توان</w:t>
      </w:r>
      <w:r>
        <w:rPr>
          <w:rFonts w:hint="cs"/>
          <w:rtl/>
        </w:rPr>
        <w:t xml:space="preserve"> از استصحاب استفاده کرد؛ زیرا در این موارد خصوص وجود واقعی موضوع باید اثبات شود و استصحاب توانایی اثبات وجود واقعی را ندارد؛</w:t>
      </w:r>
    </w:p>
    <w:p w14:paraId="67431E59" w14:textId="77777777" w:rsidR="00A505D5" w:rsidRDefault="00A505D5" w:rsidP="00A505D5">
      <w:pPr>
        <w:ind w:left="720"/>
        <w:rPr>
          <w:rtl/>
        </w:rPr>
      </w:pPr>
      <w:r>
        <w:rPr>
          <w:rFonts w:hint="cs"/>
          <w:rtl/>
        </w:rPr>
        <w:t xml:space="preserve">و </w:t>
      </w:r>
      <w:r>
        <w:rPr>
          <w:rtl/>
        </w:rPr>
        <w:t>ازآنجا</w:t>
      </w:r>
      <w:r>
        <w:rPr>
          <w:rFonts w:hint="cs"/>
          <w:rtl/>
        </w:rPr>
        <w:t>یی‌</w:t>
      </w:r>
      <w:r>
        <w:rPr>
          <w:rFonts w:hint="eastAsia"/>
          <w:rtl/>
        </w:rPr>
        <w:t>که</w:t>
      </w:r>
      <w:r>
        <w:rPr>
          <w:rFonts w:hint="cs"/>
          <w:rtl/>
        </w:rPr>
        <w:t xml:space="preserve"> موضوع بیشتر احکام عقلیه خصوص موضوع واقعی است، </w:t>
      </w:r>
      <w:r>
        <w:rPr>
          <w:rtl/>
        </w:rPr>
        <w:t>نم</w:t>
      </w:r>
      <w:r>
        <w:rPr>
          <w:rFonts w:hint="cs"/>
          <w:rtl/>
        </w:rPr>
        <w:t>ی‌</w:t>
      </w:r>
      <w:r>
        <w:rPr>
          <w:rFonts w:hint="eastAsia"/>
          <w:rtl/>
        </w:rPr>
        <w:t>توان</w:t>
      </w:r>
      <w:r>
        <w:rPr>
          <w:rFonts w:hint="cs"/>
          <w:rtl/>
        </w:rPr>
        <w:t xml:space="preserve"> در این بخش از احکام عقلیه از استصحاب استفاده کرد اما در احکامی مانند وجوب اطاعت و حرمت معصیت که موضوع آنها اعم از حکم واقعی و ظاهری است، </w:t>
      </w:r>
      <w:r>
        <w:rPr>
          <w:rtl/>
        </w:rPr>
        <w:t>م</w:t>
      </w:r>
      <w:r>
        <w:rPr>
          <w:rFonts w:hint="cs"/>
          <w:rtl/>
        </w:rPr>
        <w:t>ی‌</w:t>
      </w:r>
      <w:r>
        <w:rPr>
          <w:rFonts w:hint="eastAsia"/>
          <w:rtl/>
        </w:rPr>
        <w:t>توان</w:t>
      </w:r>
      <w:r>
        <w:rPr>
          <w:rFonts w:hint="cs"/>
          <w:rtl/>
        </w:rPr>
        <w:t xml:space="preserve"> از استصحاب استفاده کرد.</w:t>
      </w:r>
    </w:p>
    <w:p w14:paraId="14F03B7D" w14:textId="77777777" w:rsidR="00A505D5" w:rsidRDefault="00A505D5" w:rsidP="00A505D5">
      <w:pPr>
        <w:rPr>
          <w:rtl/>
        </w:rPr>
      </w:pPr>
      <w:r>
        <w:rPr>
          <w:rFonts w:hint="cs"/>
          <w:rtl/>
        </w:rPr>
        <w:t xml:space="preserve">وجوب تعلم یکی از احکام عقل است که همانند حکم عقل به وجوب اطاعت و حرمت معصیت، موضوع آن اعم از حکم واقعی و ظاهری است. بنابراین در صورت جریان استصحاب در محل بحث، موضوع حکم عقل به عدم وجوب تعلم اثبات </w:t>
      </w:r>
      <w:r>
        <w:rPr>
          <w:rtl/>
        </w:rPr>
        <w:t>م</w:t>
      </w:r>
      <w:r>
        <w:rPr>
          <w:rFonts w:hint="cs"/>
          <w:rtl/>
        </w:rPr>
        <w:t>ی‌</w:t>
      </w:r>
      <w:r>
        <w:rPr>
          <w:rFonts w:hint="eastAsia"/>
          <w:rtl/>
        </w:rPr>
        <w:t>شود</w:t>
      </w:r>
      <w:r>
        <w:rPr>
          <w:rFonts w:hint="cs"/>
          <w:rtl/>
        </w:rPr>
        <w:t xml:space="preserve"> و درنتیجه استصحاب لغو نخواهد بود.</w:t>
      </w:r>
    </w:p>
    <w:p w14:paraId="5F26E740" w14:textId="77777777" w:rsidR="00A505D5" w:rsidRDefault="00A505D5" w:rsidP="00A505D5">
      <w:pPr>
        <w:pStyle w:val="Heading7"/>
        <w:rPr>
          <w:rtl/>
        </w:rPr>
      </w:pPr>
      <w:r>
        <w:rPr>
          <w:rtl/>
        </w:rPr>
        <w:t>مسئله‌</w:t>
      </w:r>
      <w:r>
        <w:rPr>
          <w:rFonts w:hint="cs"/>
          <w:rtl/>
        </w:rPr>
        <w:t xml:space="preserve">ی سوم: </w:t>
      </w:r>
      <w:r w:rsidRPr="00FC5884">
        <w:rPr>
          <w:rtl/>
        </w:rPr>
        <w:t xml:space="preserve">وجود </w:t>
      </w:r>
      <w:r w:rsidRPr="00FC5884">
        <w:rPr>
          <w:rFonts w:hint="cs"/>
          <w:rtl/>
        </w:rPr>
        <w:t>ی</w:t>
      </w:r>
      <w:r w:rsidRPr="00FC5884">
        <w:rPr>
          <w:rFonts w:hint="eastAsia"/>
          <w:rtl/>
        </w:rPr>
        <w:t>ا</w:t>
      </w:r>
      <w:r w:rsidRPr="00FC5884">
        <w:rPr>
          <w:rtl/>
        </w:rPr>
        <w:t xml:space="preserve"> عدم وجود مانع اجرا</w:t>
      </w:r>
      <w:r w:rsidRPr="00FC5884">
        <w:rPr>
          <w:rFonts w:hint="cs"/>
          <w:rtl/>
        </w:rPr>
        <w:t>ی</w:t>
      </w:r>
      <w:r w:rsidRPr="00FC5884">
        <w:rPr>
          <w:rtl/>
        </w:rPr>
        <w:t xml:space="preserve"> استصحاب استقبال</w:t>
      </w:r>
      <w:r w:rsidRPr="00FC5884">
        <w:rPr>
          <w:rFonts w:hint="cs"/>
          <w:rtl/>
        </w:rPr>
        <w:t>ی</w:t>
      </w:r>
      <w:r w:rsidRPr="00FC5884">
        <w:rPr>
          <w:rtl/>
        </w:rPr>
        <w:t xml:space="preserve"> در محل بحث بر فرض جر</w:t>
      </w:r>
      <w:r w:rsidRPr="00FC5884">
        <w:rPr>
          <w:rFonts w:hint="cs"/>
          <w:rtl/>
        </w:rPr>
        <w:t>ی</w:t>
      </w:r>
      <w:r w:rsidRPr="00FC5884">
        <w:rPr>
          <w:rFonts w:hint="eastAsia"/>
          <w:rtl/>
        </w:rPr>
        <w:t>ان</w:t>
      </w:r>
      <w:r w:rsidRPr="00FC5884">
        <w:rPr>
          <w:rtl/>
        </w:rPr>
        <w:t xml:space="preserve"> آن</w:t>
      </w:r>
    </w:p>
    <w:p w14:paraId="72826EF8" w14:textId="77777777" w:rsidR="00A505D5" w:rsidRDefault="00A505D5" w:rsidP="00A505D5">
      <w:pPr>
        <w:rPr>
          <w:rtl/>
        </w:rPr>
      </w:pPr>
      <w:r>
        <w:rPr>
          <w:rFonts w:hint="cs"/>
          <w:rtl/>
        </w:rPr>
        <w:t xml:space="preserve">«مرحوم تبریزی»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وجود پذیرش استصحاب استقبالی و پذیرش جریان آن در محل بحث، این استصحاب مبتلابه مانع بوده و </w:t>
      </w:r>
      <w:r>
        <w:rPr>
          <w:rtl/>
        </w:rPr>
        <w:t>نم</w:t>
      </w:r>
      <w:r>
        <w:rPr>
          <w:rFonts w:hint="cs"/>
          <w:rtl/>
        </w:rPr>
        <w:t>ی‌</w:t>
      </w:r>
      <w:r>
        <w:rPr>
          <w:rFonts w:hint="eastAsia"/>
          <w:rtl/>
        </w:rPr>
        <w:t>توان</w:t>
      </w:r>
      <w:r>
        <w:rPr>
          <w:rFonts w:hint="cs"/>
          <w:rtl/>
        </w:rPr>
        <w:t xml:space="preserve"> به آن تمسک کرد. مانعی که در اینجا وجود دارد اطلاق روایات لزوم تعلم است:</w:t>
      </w:r>
    </w:p>
    <w:p w14:paraId="10E80F71" w14:textId="77777777" w:rsidR="00A505D5" w:rsidRDefault="00A505D5" w:rsidP="00A505D5">
      <w:pPr>
        <w:ind w:left="720"/>
        <w:rPr>
          <w:rtl/>
        </w:rPr>
      </w:pPr>
      <w:r>
        <w:rPr>
          <w:rFonts w:hint="cs"/>
          <w:rtl/>
        </w:rPr>
        <w:t>«</w:t>
      </w:r>
      <w:r w:rsidRPr="00976980">
        <w:rPr>
          <w:rFonts w:cs="B Badr" w:hint="cs"/>
          <w:rtl/>
        </w:rPr>
        <w:t>عَنْ مَسْعَدَةَ بْنِ زِ</w:t>
      </w:r>
      <w:r>
        <w:rPr>
          <w:rFonts w:cs="B Badr" w:hint="cs"/>
          <w:rtl/>
        </w:rPr>
        <w:t>ی</w:t>
      </w:r>
      <w:r w:rsidRPr="00976980">
        <w:rPr>
          <w:rFonts w:cs="B Badr" w:hint="cs"/>
          <w:rtl/>
        </w:rPr>
        <w:t xml:space="preserve">ادٍ </w:t>
      </w:r>
      <w:r>
        <w:rPr>
          <w:rFonts w:cs="B Badr"/>
          <w:rtl/>
        </w:rPr>
        <w:t>قَالَ</w:t>
      </w:r>
      <w:r w:rsidRPr="00976980">
        <w:rPr>
          <w:rFonts w:cs="B Badr" w:hint="cs"/>
          <w:rtl/>
        </w:rPr>
        <w:t xml:space="preserve"> سَمِعْتُ جَعْفَرَ بْنَ مُحَمَّدٍ ع</w:t>
      </w:r>
      <w:r>
        <w:rPr>
          <w:rFonts w:cs="B Badr" w:hint="cs"/>
          <w:rtl/>
        </w:rPr>
        <w:t>َ</w:t>
      </w:r>
      <w:r w:rsidRPr="00976980">
        <w:rPr>
          <w:rFonts w:cs="B Badr" w:hint="cs"/>
          <w:rtl/>
        </w:rPr>
        <w:t>ل</w:t>
      </w:r>
      <w:r>
        <w:rPr>
          <w:rFonts w:cs="B Badr" w:hint="cs"/>
          <w:rtl/>
        </w:rPr>
        <w:t>َ</w:t>
      </w:r>
      <w:r w:rsidRPr="00976980">
        <w:rPr>
          <w:rFonts w:cs="B Badr" w:hint="cs"/>
          <w:rtl/>
        </w:rPr>
        <w:t>یه</w:t>
      </w:r>
      <w:r>
        <w:rPr>
          <w:rFonts w:cs="B Badr" w:hint="cs"/>
          <w:rtl/>
        </w:rPr>
        <w:t>ِ</w:t>
      </w:r>
      <w:r w:rsidRPr="00976980">
        <w:rPr>
          <w:rFonts w:cs="B Badr" w:hint="cs"/>
          <w:rtl/>
        </w:rPr>
        <w:t>‌الس</w:t>
      </w:r>
      <w:r>
        <w:rPr>
          <w:rFonts w:cs="B Badr" w:hint="cs"/>
          <w:rtl/>
        </w:rPr>
        <w:t>َّ</w:t>
      </w:r>
      <w:r w:rsidRPr="00976980">
        <w:rPr>
          <w:rFonts w:cs="B Badr" w:hint="cs"/>
          <w:rtl/>
        </w:rPr>
        <w:t>لام</w:t>
      </w:r>
      <w:r>
        <w:rPr>
          <w:rFonts w:cs="B Badr" w:hint="cs"/>
          <w:rtl/>
        </w:rPr>
        <w:t>ُ</w:t>
      </w:r>
      <w:r w:rsidRPr="00976980">
        <w:rPr>
          <w:rFonts w:cs="B Badr" w:hint="cs"/>
          <w:rtl/>
        </w:rPr>
        <w:t xml:space="preserve"> وَ قَدْ سُئِلَ عَنْ قَوْلِهِ </w:t>
      </w:r>
      <w:r>
        <w:rPr>
          <w:rFonts w:cs="B Badr"/>
          <w:rtl/>
        </w:rPr>
        <w:t>تَعَالَ</w:t>
      </w:r>
      <w:r>
        <w:rPr>
          <w:rFonts w:cs="B Badr" w:hint="cs"/>
          <w:rtl/>
        </w:rPr>
        <w:t>ی</w:t>
      </w:r>
      <w:r w:rsidRPr="00976980">
        <w:rPr>
          <w:rFonts w:cs="B Badr" w:hint="cs"/>
          <w:rtl/>
        </w:rPr>
        <w:t xml:space="preserve"> فَلِلَّهِ الْحُجَّةُ الْبالِغَةُ فَقَالَ إِنَّ اللَّهَ تَعَالَ</w:t>
      </w:r>
      <w:r>
        <w:rPr>
          <w:rFonts w:cs="B Badr" w:hint="cs"/>
          <w:rtl/>
        </w:rPr>
        <w:t>ی</w:t>
      </w:r>
      <w:r w:rsidRPr="00976980">
        <w:rPr>
          <w:rFonts w:cs="B Badr" w:hint="cs"/>
          <w:rtl/>
        </w:rPr>
        <w:t xml:space="preserve"> </w:t>
      </w:r>
      <w:r>
        <w:rPr>
          <w:rFonts w:cs="B Badr" w:hint="cs"/>
          <w:rtl/>
        </w:rPr>
        <w:t>ی</w:t>
      </w:r>
      <w:r w:rsidRPr="00976980">
        <w:rPr>
          <w:rFonts w:cs="B Badr" w:hint="cs"/>
          <w:rtl/>
        </w:rPr>
        <w:t xml:space="preserve">قُولُ لِلْعَبْدِ </w:t>
      </w:r>
      <w:r>
        <w:rPr>
          <w:rFonts w:cs="B Badr" w:hint="cs"/>
          <w:rtl/>
        </w:rPr>
        <w:t>ی</w:t>
      </w:r>
      <w:r w:rsidRPr="00976980">
        <w:rPr>
          <w:rFonts w:cs="B Badr" w:hint="cs"/>
          <w:rtl/>
        </w:rPr>
        <w:t>وْمَ الْقِ</w:t>
      </w:r>
      <w:r>
        <w:rPr>
          <w:rFonts w:cs="B Badr" w:hint="cs"/>
          <w:rtl/>
        </w:rPr>
        <w:t>ی</w:t>
      </w:r>
      <w:r w:rsidRPr="00976980">
        <w:rPr>
          <w:rFonts w:cs="B Badr" w:hint="cs"/>
          <w:rtl/>
        </w:rPr>
        <w:t>امَةِ عَبْدِ</w:t>
      </w:r>
      <w:r>
        <w:rPr>
          <w:rFonts w:cs="B Badr" w:hint="cs"/>
          <w:rtl/>
        </w:rPr>
        <w:t>ی</w:t>
      </w:r>
      <w:r w:rsidRPr="00976980">
        <w:rPr>
          <w:rFonts w:cs="B Badr" w:hint="cs"/>
          <w:rtl/>
        </w:rPr>
        <w:t xml:space="preserve"> أَ </w:t>
      </w:r>
      <w:r>
        <w:rPr>
          <w:rFonts w:cs="B Badr" w:hint="cs"/>
          <w:rtl/>
        </w:rPr>
        <w:t>ک</w:t>
      </w:r>
      <w:r w:rsidRPr="00976980">
        <w:rPr>
          <w:rFonts w:cs="B Badr" w:hint="cs"/>
          <w:rtl/>
        </w:rPr>
        <w:t xml:space="preserve">نْتَ عَالِماً فَإِنْ قَالَ نَعَمْ قَالَ لَهُ أَ فَلَا عَمِلْتَ بِمَا عَلِمْتَ وَ إِنْ قَالَ </w:t>
      </w:r>
      <w:r>
        <w:rPr>
          <w:rFonts w:cs="B Badr"/>
          <w:rtl/>
        </w:rPr>
        <w:t>کنْتُ</w:t>
      </w:r>
      <w:r w:rsidRPr="00976980">
        <w:rPr>
          <w:rFonts w:cs="B Badr" w:hint="cs"/>
          <w:rtl/>
        </w:rPr>
        <w:t xml:space="preserve"> جَاهِلًا قَالَ لَهُ أَ فَلَا </w:t>
      </w:r>
      <w:r>
        <w:rPr>
          <w:rFonts w:cs="B Badr"/>
          <w:rtl/>
        </w:rPr>
        <w:t>تَعَلَّمْتَ</w:t>
      </w:r>
      <w:r w:rsidRPr="00976980">
        <w:rPr>
          <w:rFonts w:cs="B Badr" w:hint="cs"/>
          <w:rtl/>
        </w:rPr>
        <w:t xml:space="preserve"> حَتَّ</w:t>
      </w:r>
      <w:r>
        <w:rPr>
          <w:rFonts w:cs="B Badr" w:hint="cs"/>
          <w:rtl/>
        </w:rPr>
        <w:t>ی</w:t>
      </w:r>
      <w:r w:rsidRPr="00976980">
        <w:rPr>
          <w:rFonts w:cs="B Badr" w:hint="cs"/>
          <w:rtl/>
        </w:rPr>
        <w:t xml:space="preserve"> تَعْمَلَ فَ</w:t>
      </w:r>
      <w:r>
        <w:rPr>
          <w:rFonts w:cs="B Badr" w:hint="cs"/>
          <w:rtl/>
        </w:rPr>
        <w:t>ی</w:t>
      </w:r>
      <w:r w:rsidRPr="00976980">
        <w:rPr>
          <w:rFonts w:cs="B Badr" w:hint="cs"/>
          <w:rtl/>
        </w:rPr>
        <w:t xml:space="preserve">خْصِمُهُ وَ </w:t>
      </w:r>
      <w:r>
        <w:rPr>
          <w:rFonts w:cs="B Badr"/>
          <w:rtl/>
        </w:rPr>
        <w:t>ذَلِک</w:t>
      </w:r>
      <w:r w:rsidRPr="00976980">
        <w:rPr>
          <w:rFonts w:cs="B Badr" w:hint="cs"/>
          <w:rtl/>
        </w:rPr>
        <w:t xml:space="preserve"> الْحُجَّةُ الْبَالِغَة</w:t>
      </w:r>
      <w:r>
        <w:rPr>
          <w:rFonts w:hint="cs"/>
          <w:rtl/>
        </w:rPr>
        <w:t>»</w:t>
      </w:r>
      <w:r>
        <w:rPr>
          <w:rStyle w:val="FootnoteReference"/>
          <w:rtl/>
        </w:rPr>
        <w:footnoteReference w:id="316"/>
      </w:r>
      <w:r>
        <w:rPr>
          <w:rFonts w:hint="cs"/>
          <w:rtl/>
        </w:rPr>
        <w:t>؛</w:t>
      </w:r>
    </w:p>
    <w:p w14:paraId="31A51288" w14:textId="77777777" w:rsidR="00A505D5" w:rsidRDefault="00A505D5" w:rsidP="00A505D5">
      <w:pPr>
        <w:ind w:left="720"/>
        <w:rPr>
          <w:rtl/>
        </w:rPr>
      </w:pPr>
      <w:r>
        <w:rPr>
          <w:rFonts w:hint="cs"/>
          <w:rtl/>
        </w:rPr>
        <w:t>«</w:t>
      </w:r>
      <w:r w:rsidRPr="00B43AD7">
        <w:rPr>
          <w:rFonts w:cs="B Badr" w:hint="cs"/>
          <w:rtl/>
        </w:rPr>
        <w:t xml:space="preserve">عَنْ عَبْدِ الرَّحْمَنِ بْنِ الْحَجَّاجِ قَالَ: سَأَلْتُ أَبَا الْحَسَنِ </w:t>
      </w:r>
      <w:r>
        <w:rPr>
          <w:rFonts w:cs="B Badr" w:hint="cs"/>
          <w:rtl/>
        </w:rPr>
        <w:t>عَلَیهِ‌السَّلامُ</w:t>
      </w:r>
      <w:r w:rsidRPr="00B43AD7">
        <w:rPr>
          <w:rFonts w:cs="B Badr" w:hint="cs"/>
          <w:rtl/>
        </w:rPr>
        <w:t xml:space="preserve"> عَنْ رَجُلَ</w:t>
      </w:r>
      <w:r>
        <w:rPr>
          <w:rFonts w:cs="B Badr" w:hint="cs"/>
          <w:rtl/>
        </w:rPr>
        <w:t>ی</w:t>
      </w:r>
      <w:r w:rsidRPr="00B43AD7">
        <w:rPr>
          <w:rFonts w:cs="B Badr" w:hint="cs"/>
          <w:rtl/>
        </w:rPr>
        <w:t>نِ أَصَابَا صَ</w:t>
      </w:r>
      <w:r>
        <w:rPr>
          <w:rFonts w:cs="B Badr" w:hint="cs"/>
          <w:rtl/>
        </w:rPr>
        <w:t>ی</w:t>
      </w:r>
      <w:r w:rsidRPr="00B43AD7">
        <w:rPr>
          <w:rFonts w:cs="B Badr" w:hint="cs"/>
          <w:rtl/>
        </w:rPr>
        <w:t>داً وَ هُمَا مُحْرِمَانِ الْجَزَاءُ بَ</w:t>
      </w:r>
      <w:r>
        <w:rPr>
          <w:rFonts w:cs="B Badr" w:hint="cs"/>
          <w:rtl/>
        </w:rPr>
        <w:t>ی</w:t>
      </w:r>
      <w:r w:rsidRPr="00B43AD7">
        <w:rPr>
          <w:rFonts w:cs="B Badr" w:hint="cs"/>
          <w:rtl/>
        </w:rPr>
        <w:t>نَهُمَا أَوْ عَلَ</w:t>
      </w:r>
      <w:r>
        <w:rPr>
          <w:rFonts w:cs="B Badr" w:hint="cs"/>
          <w:rtl/>
        </w:rPr>
        <w:t>ی</w:t>
      </w:r>
      <w:r w:rsidRPr="00B43AD7">
        <w:rPr>
          <w:rFonts w:cs="B Badr" w:hint="cs"/>
          <w:rtl/>
        </w:rPr>
        <w:t xml:space="preserve"> </w:t>
      </w:r>
      <w:r>
        <w:rPr>
          <w:rFonts w:cs="B Badr" w:hint="cs"/>
          <w:rtl/>
        </w:rPr>
        <w:t>ک</w:t>
      </w:r>
      <w:r w:rsidRPr="00B43AD7">
        <w:rPr>
          <w:rFonts w:cs="B Badr" w:hint="cs"/>
          <w:rtl/>
        </w:rPr>
        <w:t>لِّ وَاحِدٍ مِنْهُمَا جَزَاءٌ فَقَالَ لَا بَلْ عَلَ</w:t>
      </w:r>
      <w:r>
        <w:rPr>
          <w:rFonts w:cs="B Badr" w:hint="cs"/>
          <w:rtl/>
        </w:rPr>
        <w:t>ی</w:t>
      </w:r>
      <w:r w:rsidRPr="00B43AD7">
        <w:rPr>
          <w:rFonts w:cs="B Badr" w:hint="cs"/>
          <w:rtl/>
        </w:rPr>
        <w:t xml:space="preserve">هِمَا أَنْ </w:t>
      </w:r>
      <w:r>
        <w:rPr>
          <w:rFonts w:cs="B Badr" w:hint="cs"/>
          <w:rtl/>
        </w:rPr>
        <w:t>ی</w:t>
      </w:r>
      <w:r w:rsidRPr="00B43AD7">
        <w:rPr>
          <w:rFonts w:cs="B Badr" w:hint="cs"/>
          <w:rtl/>
        </w:rPr>
        <w:t>جْزِ</w:t>
      </w:r>
      <w:r>
        <w:rPr>
          <w:rFonts w:cs="B Badr" w:hint="cs"/>
          <w:rtl/>
        </w:rPr>
        <w:t>ی</w:t>
      </w:r>
      <w:r w:rsidRPr="00B43AD7">
        <w:rPr>
          <w:rFonts w:cs="B Badr" w:hint="cs"/>
          <w:rtl/>
        </w:rPr>
        <w:t xml:space="preserve"> </w:t>
      </w:r>
      <w:r>
        <w:rPr>
          <w:rFonts w:cs="B Badr" w:hint="cs"/>
          <w:rtl/>
        </w:rPr>
        <w:t>ک</w:t>
      </w:r>
      <w:r w:rsidRPr="00B43AD7">
        <w:rPr>
          <w:rFonts w:cs="B Badr" w:hint="cs"/>
          <w:rtl/>
        </w:rPr>
        <w:t>لُّ وَاحِدٍ مِنْهُمَا الصَّ</w:t>
      </w:r>
      <w:r>
        <w:rPr>
          <w:rFonts w:cs="B Badr" w:hint="cs"/>
          <w:rtl/>
        </w:rPr>
        <w:t>ی</w:t>
      </w:r>
      <w:r w:rsidRPr="00B43AD7">
        <w:rPr>
          <w:rFonts w:cs="B Badr" w:hint="cs"/>
          <w:rtl/>
        </w:rPr>
        <w:t>دَ قُلْتُ إِنَّ بَعْضَ أَصْحَابِنَا سَأَلَنِ</w:t>
      </w:r>
      <w:r>
        <w:rPr>
          <w:rFonts w:cs="B Badr" w:hint="cs"/>
          <w:rtl/>
        </w:rPr>
        <w:t>ی</w:t>
      </w:r>
      <w:r w:rsidRPr="00B43AD7">
        <w:rPr>
          <w:rFonts w:cs="B Badr" w:hint="cs"/>
          <w:rtl/>
        </w:rPr>
        <w:t xml:space="preserve"> عَنْ ذَلِ</w:t>
      </w:r>
      <w:r>
        <w:rPr>
          <w:rFonts w:cs="B Badr" w:hint="cs"/>
          <w:rtl/>
        </w:rPr>
        <w:t>ک</w:t>
      </w:r>
      <w:r w:rsidRPr="00B43AD7">
        <w:rPr>
          <w:rFonts w:cs="B Badr" w:hint="cs"/>
          <w:rtl/>
        </w:rPr>
        <w:t xml:space="preserve"> فَلَمْ أَدْرِ مَا عَلَ</w:t>
      </w:r>
      <w:r>
        <w:rPr>
          <w:rFonts w:cs="B Badr" w:hint="cs"/>
          <w:rtl/>
        </w:rPr>
        <w:t>ی</w:t>
      </w:r>
      <w:r w:rsidRPr="00B43AD7">
        <w:rPr>
          <w:rFonts w:cs="B Badr" w:hint="cs"/>
          <w:rtl/>
        </w:rPr>
        <w:t xml:space="preserve">هِ فَقَالَ إِذَا أَصَبْتُمْ </w:t>
      </w:r>
      <w:r>
        <w:rPr>
          <w:rFonts w:cs="B Badr"/>
          <w:rtl/>
        </w:rPr>
        <w:t>مِثْلَ</w:t>
      </w:r>
      <w:r w:rsidRPr="00B43AD7">
        <w:rPr>
          <w:rFonts w:cs="B Badr" w:hint="cs"/>
          <w:rtl/>
        </w:rPr>
        <w:t xml:space="preserve"> هَذَا فَلَمْ تَدْرُوا فَعَلَ</w:t>
      </w:r>
      <w:r>
        <w:rPr>
          <w:rFonts w:cs="B Badr" w:hint="cs"/>
          <w:rtl/>
        </w:rPr>
        <w:t>یک</w:t>
      </w:r>
      <w:r w:rsidRPr="00B43AD7">
        <w:rPr>
          <w:rFonts w:cs="B Badr" w:hint="cs"/>
          <w:rtl/>
        </w:rPr>
        <w:t>مْ بِالاحْتِ</w:t>
      </w:r>
      <w:r>
        <w:rPr>
          <w:rFonts w:cs="B Badr" w:hint="cs"/>
          <w:rtl/>
        </w:rPr>
        <w:t>ی</w:t>
      </w:r>
      <w:r w:rsidRPr="00B43AD7">
        <w:rPr>
          <w:rFonts w:cs="B Badr" w:hint="cs"/>
          <w:rtl/>
        </w:rPr>
        <w:t>اطِ حَتَّ</w:t>
      </w:r>
      <w:r>
        <w:rPr>
          <w:rFonts w:cs="B Badr" w:hint="cs"/>
          <w:rtl/>
        </w:rPr>
        <w:t>ی</w:t>
      </w:r>
      <w:r w:rsidRPr="00B43AD7">
        <w:rPr>
          <w:rFonts w:cs="B Badr" w:hint="cs"/>
          <w:rtl/>
        </w:rPr>
        <w:t xml:space="preserve"> تَسْأَلُوا عَنْهُ فَتَعْلَمُوا</w:t>
      </w:r>
      <w:r>
        <w:rPr>
          <w:rFonts w:hint="cs"/>
          <w:rtl/>
        </w:rPr>
        <w:t>»</w:t>
      </w:r>
      <w:r>
        <w:rPr>
          <w:rStyle w:val="FootnoteReference"/>
          <w:rtl/>
        </w:rPr>
        <w:footnoteReference w:id="317"/>
      </w:r>
      <w:r>
        <w:rPr>
          <w:rFonts w:hint="cs"/>
          <w:rtl/>
        </w:rPr>
        <w:t>؛</w:t>
      </w:r>
    </w:p>
    <w:p w14:paraId="24C4B2E4" w14:textId="77777777" w:rsidR="00A505D5" w:rsidRDefault="00A505D5" w:rsidP="00A505D5">
      <w:pPr>
        <w:ind w:left="720"/>
        <w:rPr>
          <w:rtl/>
        </w:rPr>
      </w:pPr>
      <w:r>
        <w:rPr>
          <w:rFonts w:hint="cs"/>
          <w:rtl/>
        </w:rPr>
        <w:t>«</w:t>
      </w:r>
      <w:r w:rsidRPr="007171B5">
        <w:rPr>
          <w:rFonts w:cs="B Badr" w:hint="cs"/>
          <w:rtl/>
        </w:rPr>
        <w:t>عَنْ أَبِ</w:t>
      </w:r>
      <w:r>
        <w:rPr>
          <w:rFonts w:cs="B Badr" w:hint="cs"/>
          <w:rtl/>
        </w:rPr>
        <w:t>ی</w:t>
      </w:r>
      <w:r w:rsidRPr="007171B5">
        <w:rPr>
          <w:rFonts w:cs="B Badr" w:hint="cs"/>
          <w:rtl/>
        </w:rPr>
        <w:t xml:space="preserve"> عَبْدِ اللَّهِ ع</w:t>
      </w:r>
      <w:r>
        <w:rPr>
          <w:rFonts w:cs="B Badr" w:hint="cs"/>
          <w:rtl/>
        </w:rPr>
        <w:t>َ</w:t>
      </w:r>
      <w:r w:rsidRPr="007171B5">
        <w:rPr>
          <w:rFonts w:cs="B Badr" w:hint="cs"/>
          <w:rtl/>
        </w:rPr>
        <w:t>ل</w:t>
      </w:r>
      <w:r>
        <w:rPr>
          <w:rFonts w:cs="B Badr" w:hint="cs"/>
          <w:rtl/>
        </w:rPr>
        <w:t>َ</w:t>
      </w:r>
      <w:r w:rsidRPr="007171B5">
        <w:rPr>
          <w:rFonts w:cs="B Badr" w:hint="cs"/>
          <w:rtl/>
        </w:rPr>
        <w:t>یه</w:t>
      </w:r>
      <w:r>
        <w:rPr>
          <w:rFonts w:cs="B Badr" w:hint="cs"/>
          <w:rtl/>
        </w:rPr>
        <w:t>ِ</w:t>
      </w:r>
      <w:r w:rsidRPr="007171B5">
        <w:rPr>
          <w:rFonts w:cs="B Badr" w:hint="cs"/>
          <w:rtl/>
        </w:rPr>
        <w:t>‌الس</w:t>
      </w:r>
      <w:r>
        <w:rPr>
          <w:rFonts w:cs="B Badr" w:hint="cs"/>
          <w:rtl/>
        </w:rPr>
        <w:t>َّ</w:t>
      </w:r>
      <w:r w:rsidRPr="007171B5">
        <w:rPr>
          <w:rFonts w:cs="B Badr" w:hint="cs"/>
          <w:rtl/>
        </w:rPr>
        <w:t>لام</w:t>
      </w:r>
      <w:r>
        <w:rPr>
          <w:rFonts w:cs="B Badr" w:hint="cs"/>
          <w:rtl/>
        </w:rPr>
        <w:t>ُ</w:t>
      </w:r>
      <w:r w:rsidRPr="007171B5">
        <w:rPr>
          <w:rFonts w:cs="B Badr" w:hint="cs"/>
          <w:rtl/>
        </w:rPr>
        <w:t xml:space="preserve"> قَالَ: إِنَّ النَّبِ</w:t>
      </w:r>
      <w:r>
        <w:rPr>
          <w:rFonts w:cs="B Badr" w:hint="cs"/>
          <w:rtl/>
        </w:rPr>
        <w:t>ی</w:t>
      </w:r>
      <w:r w:rsidRPr="007171B5">
        <w:rPr>
          <w:rFonts w:cs="B Badr" w:hint="cs"/>
          <w:rtl/>
        </w:rPr>
        <w:t xml:space="preserve"> ص</w:t>
      </w:r>
      <w:r>
        <w:rPr>
          <w:rFonts w:cs="B Badr" w:hint="cs"/>
          <w:rtl/>
        </w:rPr>
        <w:t>َلَّی اللهُ عَلَیهِ و آلِه</w:t>
      </w:r>
      <w:r w:rsidRPr="007171B5">
        <w:rPr>
          <w:rFonts w:cs="B Badr" w:hint="cs"/>
          <w:rtl/>
        </w:rPr>
        <w:t xml:space="preserve"> ذُ</w:t>
      </w:r>
      <w:r>
        <w:rPr>
          <w:rFonts w:cs="B Badr" w:hint="cs"/>
          <w:rtl/>
        </w:rPr>
        <w:t>ک</w:t>
      </w:r>
      <w:r w:rsidRPr="007171B5">
        <w:rPr>
          <w:rFonts w:cs="B Badr" w:hint="cs"/>
          <w:rtl/>
        </w:rPr>
        <w:t>رَ لَهُ أَنَّ رَجُلًا أَصَابَتْهُ جَنَابَةٌ عَلَ</w:t>
      </w:r>
      <w:r>
        <w:rPr>
          <w:rFonts w:cs="B Badr" w:hint="cs"/>
          <w:rtl/>
        </w:rPr>
        <w:t>ی</w:t>
      </w:r>
      <w:r w:rsidRPr="007171B5">
        <w:rPr>
          <w:rFonts w:cs="B Badr" w:hint="cs"/>
          <w:rtl/>
        </w:rPr>
        <w:t xml:space="preserve"> جُرْحٍ </w:t>
      </w:r>
      <w:r>
        <w:rPr>
          <w:rFonts w:cs="B Badr" w:hint="cs"/>
          <w:rtl/>
        </w:rPr>
        <w:t>ک</w:t>
      </w:r>
      <w:r w:rsidRPr="007171B5">
        <w:rPr>
          <w:rFonts w:cs="B Badr" w:hint="cs"/>
          <w:rtl/>
        </w:rPr>
        <w:t>انَ بِهِ فَأُمِرَ بِالْغُسْلِ فَاغْتَسَلَ فَ</w:t>
      </w:r>
      <w:r>
        <w:rPr>
          <w:rFonts w:cs="B Badr" w:hint="cs"/>
          <w:rtl/>
        </w:rPr>
        <w:t>ک</w:t>
      </w:r>
      <w:r w:rsidRPr="007171B5">
        <w:rPr>
          <w:rFonts w:cs="B Badr" w:hint="cs"/>
          <w:rtl/>
        </w:rPr>
        <w:t>زَّ فَمَاتَ فَقَالَ رَسُولُ اللَّهِ ص</w:t>
      </w:r>
      <w:r>
        <w:rPr>
          <w:rFonts w:cs="B Badr" w:hint="cs"/>
          <w:rtl/>
        </w:rPr>
        <w:t>َلَّی اللهُ عَلَیهِ و آلِه</w:t>
      </w:r>
      <w:r w:rsidRPr="007171B5">
        <w:rPr>
          <w:rFonts w:cs="B Badr" w:hint="cs"/>
          <w:rtl/>
        </w:rPr>
        <w:t xml:space="preserve"> </w:t>
      </w:r>
      <w:r>
        <w:rPr>
          <w:rFonts w:cs="B Badr"/>
          <w:rtl/>
        </w:rPr>
        <w:t>قَتَلُوهُ</w:t>
      </w:r>
      <w:r w:rsidRPr="007171B5">
        <w:rPr>
          <w:rFonts w:cs="B Badr" w:hint="cs"/>
          <w:rtl/>
        </w:rPr>
        <w:t xml:space="preserve"> </w:t>
      </w:r>
      <w:r>
        <w:rPr>
          <w:rFonts w:cs="B Badr"/>
          <w:rtl/>
        </w:rPr>
        <w:t>قَتَلَهُمُ</w:t>
      </w:r>
      <w:r w:rsidRPr="007171B5">
        <w:rPr>
          <w:rFonts w:cs="B Badr" w:hint="cs"/>
          <w:rtl/>
        </w:rPr>
        <w:t xml:space="preserve"> </w:t>
      </w:r>
      <w:r>
        <w:rPr>
          <w:rFonts w:cs="B Badr"/>
          <w:rtl/>
        </w:rPr>
        <w:t>اللَّهُ</w:t>
      </w:r>
      <w:r w:rsidRPr="007171B5">
        <w:rPr>
          <w:rFonts w:cs="B Badr" w:hint="cs"/>
          <w:rtl/>
        </w:rPr>
        <w:t xml:space="preserve"> إِنَّمَا </w:t>
      </w:r>
      <w:r>
        <w:rPr>
          <w:rFonts w:cs="B Badr" w:hint="cs"/>
          <w:rtl/>
        </w:rPr>
        <w:t>ک</w:t>
      </w:r>
      <w:r w:rsidRPr="007171B5">
        <w:rPr>
          <w:rFonts w:cs="B Badr" w:hint="cs"/>
          <w:rtl/>
        </w:rPr>
        <w:t>انَ دَوَاءُ الْعِ</w:t>
      </w:r>
      <w:r>
        <w:rPr>
          <w:rFonts w:cs="B Badr" w:hint="cs"/>
          <w:rtl/>
        </w:rPr>
        <w:t>ی</w:t>
      </w:r>
      <w:r w:rsidRPr="007171B5">
        <w:rPr>
          <w:rFonts w:cs="B Badr" w:hint="cs"/>
          <w:rtl/>
        </w:rPr>
        <w:t xml:space="preserve"> السُّؤَالَ</w:t>
      </w:r>
      <w:r>
        <w:rPr>
          <w:rFonts w:hint="cs"/>
          <w:rtl/>
        </w:rPr>
        <w:t>»</w:t>
      </w:r>
      <w:r>
        <w:rPr>
          <w:rStyle w:val="FootnoteReference"/>
          <w:rtl/>
        </w:rPr>
        <w:footnoteReference w:id="318"/>
      </w:r>
      <w:r>
        <w:rPr>
          <w:rFonts w:hint="cs"/>
          <w:rtl/>
        </w:rPr>
        <w:t>.</w:t>
      </w:r>
    </w:p>
    <w:p w14:paraId="290F933F" w14:textId="77777777" w:rsidR="00A505D5" w:rsidRDefault="00A505D5" w:rsidP="00A505D5">
      <w:pPr>
        <w:rPr>
          <w:rtl/>
        </w:rPr>
      </w:pPr>
      <w:r>
        <w:rPr>
          <w:rFonts w:hint="cs"/>
          <w:rtl/>
        </w:rPr>
        <w:t xml:space="preserve">درنتیجه با اینکه استصحاب و جریان آن در محل بحث مورد پذیرش است، به جهت این روایات فتوا به وجوب تعلم داده </w:t>
      </w:r>
      <w:r>
        <w:rPr>
          <w:rtl/>
        </w:rPr>
        <w:t>م</w:t>
      </w:r>
      <w:r>
        <w:rPr>
          <w:rFonts w:hint="cs"/>
          <w:rtl/>
        </w:rPr>
        <w:t>ی‌</w:t>
      </w:r>
      <w:r>
        <w:rPr>
          <w:rFonts w:hint="eastAsia"/>
          <w:rtl/>
        </w:rPr>
        <w:t>شود</w:t>
      </w:r>
      <w:r>
        <w:rPr>
          <w:rFonts w:hint="cs"/>
          <w:rtl/>
        </w:rPr>
        <w:t>.</w:t>
      </w:r>
    </w:p>
    <w:p w14:paraId="55909720" w14:textId="77777777" w:rsidR="00A505D5" w:rsidRDefault="00A505D5" w:rsidP="00A505D5">
      <w:pPr>
        <w:pStyle w:val="Heading7"/>
        <w:rPr>
          <w:rtl/>
        </w:rPr>
      </w:pPr>
      <w:r>
        <w:rPr>
          <w:rFonts w:hint="cs"/>
          <w:rtl/>
        </w:rPr>
        <w:t>بررسی</w:t>
      </w:r>
    </w:p>
    <w:p w14:paraId="27028C28" w14:textId="77777777" w:rsidR="00A505D5" w:rsidRDefault="00A505D5" w:rsidP="00A505D5">
      <w:pPr>
        <w:rPr>
          <w:rtl/>
        </w:rPr>
      </w:pPr>
      <w:r>
        <w:rPr>
          <w:rFonts w:hint="cs"/>
          <w:rtl/>
        </w:rPr>
        <w:t xml:space="preserve">این کلام «مرحوم تبریزی» مورد پذیرش است، اما باید به این نکته نیز توجه داشت که </w:t>
      </w:r>
      <w:r>
        <w:rPr>
          <w:rtl/>
        </w:rPr>
        <w:t>ادله‌</w:t>
      </w:r>
      <w:r>
        <w:rPr>
          <w:rFonts w:hint="cs"/>
          <w:rtl/>
        </w:rPr>
        <w:t xml:space="preserve">ی وجوب تعلم در مورد شبهات حکمیه هستند و اگر اطلاق آن ثابت بشود، این اطلاق نیز در </w:t>
      </w:r>
      <w:r>
        <w:rPr>
          <w:rtl/>
        </w:rPr>
        <w:t>ح</w:t>
      </w:r>
      <w:r>
        <w:rPr>
          <w:rFonts w:hint="cs"/>
          <w:rtl/>
        </w:rPr>
        <w:t>ی</w:t>
      </w:r>
      <w:r>
        <w:rPr>
          <w:rFonts w:hint="eastAsia"/>
          <w:rtl/>
        </w:rPr>
        <w:t>طه‌</w:t>
      </w:r>
      <w:r>
        <w:rPr>
          <w:rFonts w:hint="cs"/>
          <w:rtl/>
        </w:rPr>
        <w:t xml:space="preserve">ی شبهات حکمیه خواهد بود. بنابراین در شبهات </w:t>
      </w:r>
      <w:r>
        <w:rPr>
          <w:rtl/>
        </w:rPr>
        <w:t>موضوع</w:t>
      </w:r>
      <w:r>
        <w:rPr>
          <w:rFonts w:hint="cs"/>
          <w:rtl/>
        </w:rPr>
        <w:t>ی</w:t>
      </w:r>
      <w:r>
        <w:rPr>
          <w:rFonts w:hint="eastAsia"/>
          <w:rtl/>
        </w:rPr>
        <w:t>ه‌ا</w:t>
      </w:r>
      <w:r>
        <w:rPr>
          <w:rFonts w:hint="cs"/>
          <w:rtl/>
        </w:rPr>
        <w:t xml:space="preserve">ی که نیاز به فحص دارند </w:t>
      </w:r>
      <w:r>
        <w:rPr>
          <w:rtl/>
        </w:rPr>
        <w:t>نم</w:t>
      </w:r>
      <w:r>
        <w:rPr>
          <w:rFonts w:hint="cs"/>
          <w:rtl/>
        </w:rPr>
        <w:t>ی‌</w:t>
      </w:r>
      <w:r>
        <w:rPr>
          <w:rFonts w:hint="eastAsia"/>
          <w:rtl/>
        </w:rPr>
        <w:t>توان</w:t>
      </w:r>
      <w:r>
        <w:rPr>
          <w:rFonts w:hint="cs"/>
          <w:rtl/>
        </w:rPr>
        <w:t xml:space="preserve"> به اطلاق این روایات تمسک کرد، بلکه در این موارد باید </w:t>
      </w:r>
      <w:r>
        <w:rPr>
          <w:rtl/>
        </w:rPr>
        <w:t>ا</w:t>
      </w:r>
      <w:r>
        <w:rPr>
          <w:rFonts w:hint="cs"/>
          <w:rtl/>
        </w:rPr>
        <w:t>ی</w:t>
      </w:r>
      <w:r>
        <w:rPr>
          <w:rFonts w:hint="eastAsia"/>
          <w:rtl/>
        </w:rPr>
        <w:t>ن‌گونه</w:t>
      </w:r>
      <w:r>
        <w:rPr>
          <w:rFonts w:hint="cs"/>
          <w:rtl/>
        </w:rPr>
        <w:t xml:space="preserve"> حکم کرد:</w:t>
      </w:r>
    </w:p>
    <w:p w14:paraId="27C792BB" w14:textId="77777777" w:rsidR="00A505D5" w:rsidRDefault="00A505D5" w:rsidP="00A505D5">
      <w:pPr>
        <w:ind w:left="720"/>
        <w:rPr>
          <w:rtl/>
        </w:rPr>
      </w:pPr>
      <w:r>
        <w:rPr>
          <w:rFonts w:hint="cs"/>
          <w:rtl/>
        </w:rPr>
        <w:t xml:space="preserve">اگر این موارد از اغراض اهم شارع باشند، به دلیل حکم عقل قطعی استصحاب عدم ابتلا جاری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اگر مکلف احتمال بدهد برای حفظ جان امام علیه‌السلام فراگیری مهارت خاصی لازم باشد، فراگیری آن مهارت برای وی واجب خواهد بود؛</w:t>
      </w:r>
    </w:p>
    <w:p w14:paraId="2E54CC41" w14:textId="77777777" w:rsidR="00A505D5" w:rsidRDefault="00A505D5" w:rsidP="00A505D5">
      <w:pPr>
        <w:ind w:left="720"/>
        <w:rPr>
          <w:rtl/>
        </w:rPr>
      </w:pPr>
      <w:r>
        <w:rPr>
          <w:rFonts w:hint="cs"/>
          <w:rtl/>
        </w:rPr>
        <w:t xml:space="preserve">و اگر این موارد از اغراض اهم شارع نباشند، استصحاب عدم ابتلا جاری </w:t>
      </w:r>
      <w:r>
        <w:rPr>
          <w:rtl/>
        </w:rPr>
        <w:t>م</w:t>
      </w:r>
      <w:r>
        <w:rPr>
          <w:rFonts w:hint="cs"/>
          <w:rtl/>
        </w:rPr>
        <w:t>ی‌</w:t>
      </w:r>
      <w:r>
        <w:rPr>
          <w:rFonts w:hint="eastAsia"/>
          <w:rtl/>
        </w:rPr>
        <w:t>شود</w:t>
      </w:r>
      <w:r>
        <w:rPr>
          <w:rFonts w:hint="cs"/>
          <w:rtl/>
        </w:rPr>
        <w:t>.</w:t>
      </w:r>
    </w:p>
    <w:p w14:paraId="062C958F" w14:textId="77777777" w:rsidR="00A505D5" w:rsidRDefault="00A505D5" w:rsidP="00A505D5">
      <w:pPr>
        <w:pStyle w:val="Heading7"/>
        <w:rPr>
          <w:rtl/>
        </w:rPr>
      </w:pPr>
      <w:r>
        <w:rPr>
          <w:rtl/>
        </w:rPr>
        <w:lastRenderedPageBreak/>
        <w:t>جمع‌بند</w:t>
      </w:r>
      <w:r>
        <w:rPr>
          <w:rFonts w:hint="cs"/>
          <w:rtl/>
        </w:rPr>
        <w:t>ی</w:t>
      </w:r>
    </w:p>
    <w:p w14:paraId="77724E69" w14:textId="77777777" w:rsidR="00A505D5" w:rsidRDefault="00A505D5" w:rsidP="00A505D5">
      <w:pPr>
        <w:rPr>
          <w:rtl/>
        </w:rPr>
      </w:pPr>
      <w:r>
        <w:rPr>
          <w:rFonts w:hint="cs"/>
          <w:rtl/>
        </w:rPr>
        <w:t xml:space="preserve">با توجه به مطالبی که گفته شد حکم </w:t>
      </w:r>
      <w:r>
        <w:rPr>
          <w:rtl/>
        </w:rPr>
        <w:t>مسئله‌</w:t>
      </w:r>
      <w:r>
        <w:rPr>
          <w:rFonts w:hint="cs"/>
          <w:rtl/>
        </w:rPr>
        <w:t>ی وجوب تعلم (</w:t>
      </w:r>
      <w:r>
        <w:rPr>
          <w:rtl/>
        </w:rPr>
        <w:t>مسئله‌</w:t>
      </w:r>
      <w:r>
        <w:rPr>
          <w:rFonts w:hint="cs"/>
          <w:rtl/>
        </w:rPr>
        <w:t>ی 28 عروه):</w:t>
      </w:r>
    </w:p>
    <w:p w14:paraId="77370C93" w14:textId="77777777" w:rsidR="00A505D5" w:rsidRDefault="00A505D5" w:rsidP="00A505D5">
      <w:pPr>
        <w:ind w:left="720"/>
        <w:rPr>
          <w:rtl/>
        </w:rPr>
      </w:pPr>
      <w:r w:rsidRPr="00D844CF">
        <w:rPr>
          <w:rFonts w:cs="B Titr" w:hint="cs"/>
          <w:sz w:val="24"/>
          <w:szCs w:val="24"/>
          <w:rtl/>
        </w:rPr>
        <w:t>الف)</w:t>
      </w:r>
      <w:r w:rsidRPr="00D844CF">
        <w:rPr>
          <w:rFonts w:hint="cs"/>
          <w:sz w:val="24"/>
          <w:szCs w:val="24"/>
          <w:rtl/>
        </w:rPr>
        <w:t xml:space="preserve"> </w:t>
      </w:r>
      <w:r>
        <w:rPr>
          <w:rFonts w:hint="cs"/>
          <w:rtl/>
        </w:rPr>
        <w:t>به لحاظ حکم تکلیفی این است:</w:t>
      </w:r>
    </w:p>
    <w:p w14:paraId="15EA5C1D" w14:textId="77777777" w:rsidR="00A505D5" w:rsidRDefault="00A505D5" w:rsidP="00A505D5">
      <w:pPr>
        <w:ind w:left="1440"/>
        <w:rPr>
          <w:rtl/>
        </w:rPr>
      </w:pPr>
      <w:r>
        <w:rPr>
          <w:rFonts w:hint="cs"/>
          <w:rtl/>
        </w:rPr>
        <w:t>تعلم مسائل شک و سهوی که مورد ابتلای مکلف است بر او واجب است؛</w:t>
      </w:r>
    </w:p>
    <w:p w14:paraId="5ADC8FFD" w14:textId="77777777" w:rsidR="00A505D5" w:rsidRDefault="00A505D5" w:rsidP="00A505D5">
      <w:pPr>
        <w:ind w:left="1440"/>
        <w:rPr>
          <w:rtl/>
        </w:rPr>
      </w:pPr>
      <w:r>
        <w:rPr>
          <w:rFonts w:hint="cs"/>
          <w:rtl/>
        </w:rPr>
        <w:t>تعلم مسائل شک و سهوی که مورد ابتلای مکلف نیست بر او واجب نیست؛</w:t>
      </w:r>
    </w:p>
    <w:p w14:paraId="5A8CB360" w14:textId="77777777" w:rsidR="00A505D5" w:rsidRDefault="00A505D5" w:rsidP="00A505D5">
      <w:pPr>
        <w:ind w:left="1440"/>
        <w:rPr>
          <w:rtl/>
        </w:rPr>
      </w:pPr>
      <w:r>
        <w:rPr>
          <w:rFonts w:hint="cs"/>
          <w:rtl/>
        </w:rPr>
        <w:t>تعلم مسائل شک و سهوی که احتمال دارد مورد ابتلای مکلف باشد:</w:t>
      </w:r>
    </w:p>
    <w:p w14:paraId="62CA5B3D" w14:textId="77777777" w:rsidR="00A505D5" w:rsidRDefault="00A505D5" w:rsidP="00A505D5">
      <w:pPr>
        <w:ind w:left="2160"/>
        <w:rPr>
          <w:rtl/>
        </w:rPr>
      </w:pPr>
      <w:r>
        <w:rPr>
          <w:rFonts w:hint="cs"/>
          <w:rtl/>
        </w:rPr>
        <w:t xml:space="preserve">اگر جزء احکام باشد، تعلم آنها بر او واجب است؛ زیرا اطلاقات </w:t>
      </w:r>
      <w:r>
        <w:rPr>
          <w:rtl/>
        </w:rPr>
        <w:t>ادله‌</w:t>
      </w:r>
      <w:r>
        <w:rPr>
          <w:rFonts w:hint="cs"/>
          <w:rtl/>
        </w:rPr>
        <w:t xml:space="preserve">ی وجوب تعلم این موارد را </w:t>
      </w:r>
      <w:r>
        <w:rPr>
          <w:rtl/>
        </w:rPr>
        <w:t>در برمی‌گیرد</w:t>
      </w:r>
      <w:r>
        <w:rPr>
          <w:rFonts w:hint="cs"/>
          <w:rtl/>
        </w:rPr>
        <w:t>؛</w:t>
      </w:r>
    </w:p>
    <w:p w14:paraId="081B2C8C" w14:textId="77777777" w:rsidR="00A505D5" w:rsidRDefault="00A505D5" w:rsidP="00A505D5">
      <w:pPr>
        <w:ind w:left="2160"/>
        <w:rPr>
          <w:rtl/>
        </w:rPr>
      </w:pPr>
      <w:r>
        <w:rPr>
          <w:rFonts w:hint="cs"/>
          <w:rtl/>
        </w:rPr>
        <w:t xml:space="preserve">و اگر جزء موضوعات باشد به دلیل اینکه از اغراض مهم شارع نیست، تعلم آنها بر او واجب نیست. </w:t>
      </w:r>
      <w:r>
        <w:rPr>
          <w:rtl/>
        </w:rPr>
        <w:t>به‌طور</w:t>
      </w:r>
      <w:r>
        <w:rPr>
          <w:rFonts w:hint="cs"/>
          <w:rtl/>
        </w:rPr>
        <w:t xml:space="preserve"> مثال فراگیری </w:t>
      </w:r>
      <w:r>
        <w:rPr>
          <w:rtl/>
        </w:rPr>
        <w:t>راه‌ها</w:t>
      </w:r>
      <w:r>
        <w:rPr>
          <w:rFonts w:hint="cs"/>
          <w:rtl/>
        </w:rPr>
        <w:t xml:space="preserve">یی که </w:t>
      </w:r>
      <w:r w:rsidRPr="00382D9E">
        <w:rPr>
          <w:rFonts w:hint="cs"/>
          <w:rtl/>
        </w:rPr>
        <w:t xml:space="preserve">مانع کثیرالشک شدن مکلف </w:t>
      </w:r>
      <w:r>
        <w:rPr>
          <w:rtl/>
        </w:rPr>
        <w:t>م</w:t>
      </w:r>
      <w:r>
        <w:rPr>
          <w:rFonts w:hint="cs"/>
          <w:rtl/>
        </w:rPr>
        <w:t>ی‌</w:t>
      </w:r>
      <w:r>
        <w:rPr>
          <w:rFonts w:hint="eastAsia"/>
          <w:rtl/>
        </w:rPr>
        <w:t>شود</w:t>
      </w:r>
      <w:r w:rsidRPr="00382D9E">
        <w:rPr>
          <w:rFonts w:hint="cs"/>
          <w:rtl/>
        </w:rPr>
        <w:t xml:space="preserve"> بر او واجب نیست.</w:t>
      </w:r>
    </w:p>
    <w:p w14:paraId="1588B43B" w14:textId="77777777" w:rsidR="00A505D5" w:rsidRDefault="00A505D5" w:rsidP="00A505D5">
      <w:pPr>
        <w:ind w:left="720"/>
        <w:rPr>
          <w:rtl/>
        </w:rPr>
      </w:pPr>
      <w:r w:rsidRPr="00D844CF">
        <w:rPr>
          <w:rFonts w:cs="B Titr" w:hint="cs"/>
          <w:sz w:val="24"/>
          <w:szCs w:val="24"/>
          <w:rtl/>
        </w:rPr>
        <w:t>ب)</w:t>
      </w:r>
      <w:r>
        <w:rPr>
          <w:rFonts w:hint="cs"/>
          <w:rtl/>
        </w:rPr>
        <w:t xml:space="preserve"> به لحاظ حکم وضعی این است: </w:t>
      </w:r>
      <w:r>
        <w:rPr>
          <w:rtl/>
        </w:rPr>
        <w:t>ازآنجا</w:t>
      </w:r>
      <w:r>
        <w:rPr>
          <w:rFonts w:hint="cs"/>
          <w:rtl/>
        </w:rPr>
        <w:t>یی‌</w:t>
      </w:r>
      <w:r>
        <w:rPr>
          <w:rFonts w:hint="eastAsia"/>
          <w:rtl/>
        </w:rPr>
        <w:t>که</w:t>
      </w:r>
      <w:r>
        <w:rPr>
          <w:rFonts w:hint="cs"/>
          <w:rtl/>
        </w:rPr>
        <w:t xml:space="preserve"> وجوب تعلم وجوب طریقی است</w:t>
      </w:r>
      <w:r>
        <w:rPr>
          <w:rStyle w:val="FootnoteReference"/>
          <w:rtl/>
        </w:rPr>
        <w:footnoteReference w:id="319"/>
      </w:r>
      <w:r>
        <w:rPr>
          <w:rFonts w:hint="cs"/>
          <w:rtl/>
        </w:rPr>
        <w:t>، تمام ملاک در ذوالطریق است و به</w:t>
      </w:r>
      <w:r>
        <w:rPr>
          <w:rtl/>
        </w:rPr>
        <w:t xml:space="preserve"> هم</w:t>
      </w:r>
      <w:r>
        <w:rPr>
          <w:rFonts w:hint="cs"/>
          <w:rtl/>
        </w:rPr>
        <w:t>ی</w:t>
      </w:r>
      <w:r>
        <w:rPr>
          <w:rFonts w:hint="eastAsia"/>
          <w:rtl/>
        </w:rPr>
        <w:t>ن</w:t>
      </w:r>
      <w:r>
        <w:rPr>
          <w:rFonts w:hint="cs"/>
          <w:rtl/>
        </w:rPr>
        <w:t xml:space="preserve"> جهت اگر مکلف اطمینان به مسئله داشت و بدون تعلم واجب را انجام داد، در صورتی که عمل مطابق واقع یا مطابق فتوای مرجع تقلید او باشد:</w:t>
      </w:r>
    </w:p>
    <w:p w14:paraId="3876E5D8" w14:textId="77777777" w:rsidR="00A505D5" w:rsidRDefault="00A505D5" w:rsidP="00A505D5">
      <w:pPr>
        <w:ind w:left="1440"/>
        <w:rPr>
          <w:rtl/>
        </w:rPr>
      </w:pPr>
      <w:r>
        <w:rPr>
          <w:rFonts w:hint="cs"/>
          <w:rtl/>
        </w:rPr>
        <w:t xml:space="preserve">اگر واجب، واجب توصلی باشد، عمل او </w:t>
      </w:r>
      <w:r>
        <w:rPr>
          <w:rtl/>
        </w:rPr>
        <w:t>مطلقاً</w:t>
      </w:r>
      <w:r>
        <w:rPr>
          <w:rFonts w:hint="cs"/>
          <w:rtl/>
        </w:rPr>
        <w:t xml:space="preserve"> صحیح است؛ زیرا تمام ملاک تحصیل شده است؛</w:t>
      </w:r>
    </w:p>
    <w:p w14:paraId="445C61F7" w14:textId="77777777" w:rsidR="00A505D5" w:rsidRDefault="00A505D5" w:rsidP="00A505D5">
      <w:pPr>
        <w:ind w:left="1440"/>
        <w:rPr>
          <w:rtl/>
        </w:rPr>
      </w:pPr>
      <w:r>
        <w:rPr>
          <w:rFonts w:hint="cs"/>
          <w:rtl/>
        </w:rPr>
        <w:t xml:space="preserve">و اگر واجب، واجب تعبدی باشد، عمل او در صورتی صحیح است که به قصد قربت او </w:t>
      </w:r>
      <w:r>
        <w:rPr>
          <w:rtl/>
        </w:rPr>
        <w:t>لطمه‌ا</w:t>
      </w:r>
      <w:r>
        <w:rPr>
          <w:rFonts w:hint="cs"/>
          <w:rtl/>
        </w:rPr>
        <w:t>ی وارد نشده باشد (عمل را به قصد رجا یا به قصد قربت مطلق انجام داده باشد یا غافل باشد که عموم مکلفین غافل هستند</w:t>
      </w:r>
      <w:r>
        <w:rPr>
          <w:rStyle w:val="FootnoteReference"/>
          <w:rtl/>
        </w:rPr>
        <w:footnoteReference w:id="320"/>
      </w:r>
      <w:r>
        <w:rPr>
          <w:rFonts w:hint="cs"/>
          <w:rtl/>
        </w:rPr>
        <w:t xml:space="preserve">)؛ زیرا تنها در این صورت است که تمام ملاک تحصیل </w:t>
      </w:r>
      <w:r>
        <w:rPr>
          <w:rtl/>
        </w:rPr>
        <w:t>م</w:t>
      </w:r>
      <w:r>
        <w:rPr>
          <w:rFonts w:hint="cs"/>
          <w:rtl/>
        </w:rPr>
        <w:t>ی‌</w:t>
      </w:r>
      <w:r>
        <w:rPr>
          <w:rFonts w:hint="eastAsia"/>
          <w:rtl/>
        </w:rPr>
        <w:t>شود</w:t>
      </w:r>
      <w:r>
        <w:rPr>
          <w:rStyle w:val="FootnoteReference"/>
          <w:rtl/>
        </w:rPr>
        <w:footnoteReference w:id="321"/>
      </w:r>
      <w:r>
        <w:rPr>
          <w:rFonts w:hint="cs"/>
          <w:rtl/>
        </w:rPr>
        <w:t>.</w:t>
      </w:r>
    </w:p>
    <w:p w14:paraId="27271A0C" w14:textId="77777777" w:rsidR="00A505D5" w:rsidRDefault="00A505D5" w:rsidP="00A505D5">
      <w:pPr>
        <w:pStyle w:val="Heading5"/>
        <w:rPr>
          <w:rtl/>
        </w:rPr>
      </w:pPr>
      <w:r>
        <w:rPr>
          <w:rFonts w:hint="cs"/>
          <w:rtl/>
        </w:rPr>
        <w:t xml:space="preserve">کلام «مرحوم تبریزی» (بررسی </w:t>
      </w:r>
      <w:r>
        <w:rPr>
          <w:rtl/>
        </w:rPr>
        <w:t>ادله‌</w:t>
      </w:r>
      <w:r>
        <w:rPr>
          <w:rFonts w:hint="cs"/>
          <w:rtl/>
        </w:rPr>
        <w:t>ی نقلی)</w:t>
      </w:r>
      <w:r>
        <w:rPr>
          <w:rStyle w:val="FootnoteReference"/>
          <w:rtl/>
        </w:rPr>
        <w:footnoteReference w:id="322"/>
      </w:r>
    </w:p>
    <w:p w14:paraId="221F059E" w14:textId="77777777" w:rsidR="00A505D5" w:rsidRDefault="00A505D5" w:rsidP="00A505D5">
      <w:pPr>
        <w:rPr>
          <w:rtl/>
        </w:rPr>
      </w:pPr>
      <w:r>
        <w:rPr>
          <w:rFonts w:hint="cs"/>
          <w:rtl/>
        </w:rPr>
        <w:t xml:space="preserve">«مرحوم آخوند» و «مرحوم نائینی» بحث خود را بر دلیل عقلی متمرکز کرده و روایات را ارشاد به حکم عقل </w:t>
      </w:r>
      <w:r>
        <w:rPr>
          <w:rtl/>
        </w:rPr>
        <w:t>م</w:t>
      </w:r>
      <w:r>
        <w:rPr>
          <w:rFonts w:hint="cs"/>
          <w:rtl/>
        </w:rPr>
        <w:t>ی‌</w:t>
      </w:r>
      <w:r>
        <w:rPr>
          <w:rFonts w:hint="eastAsia"/>
          <w:rtl/>
        </w:rPr>
        <w:t>دانند</w:t>
      </w:r>
      <w:r>
        <w:rPr>
          <w:rFonts w:hint="cs"/>
          <w:rtl/>
        </w:rPr>
        <w:t>، اما باید به دلایل عقلی این بحث نیز توجه کرد.</w:t>
      </w:r>
    </w:p>
    <w:p w14:paraId="1B274E46" w14:textId="77777777" w:rsidR="00A505D5" w:rsidRDefault="00A505D5" w:rsidP="00A505D5">
      <w:pPr>
        <w:rPr>
          <w:rtl/>
        </w:rPr>
      </w:pPr>
      <w:r>
        <w:rPr>
          <w:rFonts w:hint="cs"/>
          <w:rtl/>
        </w:rPr>
        <w:t xml:space="preserve">«مرحوم تبریزی» </w:t>
      </w:r>
      <w:r>
        <w:rPr>
          <w:rtl/>
        </w:rPr>
        <w:t>به‌طور</w:t>
      </w:r>
      <w:r>
        <w:rPr>
          <w:rFonts w:hint="cs"/>
          <w:rtl/>
        </w:rPr>
        <w:t xml:space="preserve"> مفصل به این جنبه </w:t>
      </w:r>
      <w:r>
        <w:rPr>
          <w:rtl/>
        </w:rPr>
        <w:t>م</w:t>
      </w:r>
      <w:r>
        <w:rPr>
          <w:rFonts w:hint="cs"/>
          <w:rtl/>
        </w:rPr>
        <w:t>ی‌</w:t>
      </w:r>
      <w:r>
        <w:rPr>
          <w:rFonts w:hint="eastAsia"/>
          <w:rtl/>
        </w:rPr>
        <w:t>پردازند</w:t>
      </w:r>
      <w:r>
        <w:rPr>
          <w:rFonts w:hint="cs"/>
          <w:rtl/>
        </w:rPr>
        <w:t xml:space="preserve"> و </w:t>
      </w:r>
      <w:r>
        <w:rPr>
          <w:rtl/>
        </w:rPr>
        <w:t>ادله‌</w:t>
      </w:r>
      <w:r>
        <w:rPr>
          <w:rFonts w:hint="cs"/>
          <w:rtl/>
        </w:rPr>
        <w:t xml:space="preserve">ی نقلی دال بر وجوب فحص و تحصیل علم در شبهات حکمیه را به دو بخش تقسیم </w:t>
      </w:r>
      <w:r>
        <w:rPr>
          <w:rtl/>
        </w:rPr>
        <w:t>م</w:t>
      </w:r>
      <w:r>
        <w:rPr>
          <w:rFonts w:hint="cs"/>
          <w:rtl/>
        </w:rPr>
        <w:t>ی‌</w:t>
      </w:r>
      <w:r>
        <w:rPr>
          <w:rFonts w:hint="eastAsia"/>
          <w:rtl/>
        </w:rPr>
        <w:t>کنند</w:t>
      </w:r>
      <w:r>
        <w:rPr>
          <w:rFonts w:hint="cs"/>
          <w:rtl/>
        </w:rPr>
        <w:t>: آیات و روایت.</w:t>
      </w:r>
    </w:p>
    <w:p w14:paraId="4DF29F08" w14:textId="77777777" w:rsidR="00A505D5" w:rsidRDefault="00A505D5" w:rsidP="00A505D5">
      <w:pPr>
        <w:rPr>
          <w:rtl/>
        </w:rPr>
      </w:pPr>
      <w:r>
        <w:rPr>
          <w:rFonts w:hint="cs"/>
          <w:rtl/>
        </w:rPr>
        <w:t>با توجه به این ادله باید به بررسی این مطالب پرداخت:</w:t>
      </w:r>
    </w:p>
    <w:p w14:paraId="6FCBDA4F" w14:textId="77777777" w:rsidR="00A505D5" w:rsidRDefault="00A505D5" w:rsidP="00A505D5">
      <w:pPr>
        <w:ind w:left="720"/>
        <w:rPr>
          <w:rtl/>
        </w:rPr>
      </w:pPr>
      <w:r w:rsidRPr="00D344FB">
        <w:rPr>
          <w:rFonts w:cs="B Titr" w:hint="cs"/>
          <w:sz w:val="24"/>
          <w:szCs w:val="24"/>
          <w:rtl/>
        </w:rPr>
        <w:t>1.</w:t>
      </w:r>
      <w:r>
        <w:rPr>
          <w:rFonts w:hint="cs"/>
          <w:rtl/>
        </w:rPr>
        <w:t xml:space="preserve"> آیا </w:t>
      </w:r>
      <w:r>
        <w:rPr>
          <w:rtl/>
        </w:rPr>
        <w:t>م</w:t>
      </w:r>
      <w:r>
        <w:rPr>
          <w:rFonts w:hint="cs"/>
          <w:rtl/>
        </w:rPr>
        <w:t>ی‌</w:t>
      </w:r>
      <w:r>
        <w:rPr>
          <w:rFonts w:hint="eastAsia"/>
          <w:rtl/>
        </w:rPr>
        <w:t>توان</w:t>
      </w:r>
      <w:r>
        <w:rPr>
          <w:rFonts w:hint="cs"/>
          <w:rtl/>
        </w:rPr>
        <w:t xml:space="preserve"> وجوب تعلم را پذیرفت یا خیر؟</w:t>
      </w:r>
    </w:p>
    <w:p w14:paraId="7A82F1D2" w14:textId="77777777" w:rsidR="00A505D5" w:rsidRDefault="00A505D5" w:rsidP="00A505D5">
      <w:pPr>
        <w:ind w:left="720"/>
        <w:rPr>
          <w:rtl/>
        </w:rPr>
      </w:pPr>
      <w:r w:rsidRPr="00D344FB">
        <w:rPr>
          <w:rFonts w:cs="B Titr" w:hint="cs"/>
          <w:sz w:val="24"/>
          <w:szCs w:val="24"/>
          <w:rtl/>
        </w:rPr>
        <w:t>2.</w:t>
      </w:r>
      <w:r>
        <w:rPr>
          <w:rFonts w:hint="cs"/>
          <w:rtl/>
        </w:rPr>
        <w:t xml:space="preserve"> در صورت پذیرش وجوب، نوع این وجوب:</w:t>
      </w:r>
    </w:p>
    <w:p w14:paraId="0C83FF80" w14:textId="77777777" w:rsidR="00A505D5" w:rsidRDefault="00A505D5" w:rsidP="00A505D5">
      <w:pPr>
        <w:ind w:left="1440"/>
        <w:rPr>
          <w:rtl/>
        </w:rPr>
      </w:pPr>
      <w:r>
        <w:rPr>
          <w:rFonts w:hint="cs"/>
          <w:rtl/>
        </w:rPr>
        <w:t>طریقی است که در این صورت اگر عمل مکلف مطابق واقع یا فتوای مجتهد باشد، عمل او صحیح است؛</w:t>
      </w:r>
    </w:p>
    <w:p w14:paraId="3EED8EDE" w14:textId="77777777" w:rsidR="00A505D5" w:rsidRDefault="00A505D5" w:rsidP="00A505D5">
      <w:pPr>
        <w:ind w:left="1440"/>
        <w:rPr>
          <w:rtl/>
        </w:rPr>
      </w:pPr>
      <w:r>
        <w:rPr>
          <w:rFonts w:hint="cs"/>
          <w:rtl/>
        </w:rPr>
        <w:t xml:space="preserve">یا غیری یا نفسی است که در این دو صورت </w:t>
      </w:r>
      <w:r>
        <w:rPr>
          <w:rtl/>
        </w:rPr>
        <w:t>نم</w:t>
      </w:r>
      <w:r>
        <w:rPr>
          <w:rFonts w:hint="cs"/>
          <w:rtl/>
        </w:rPr>
        <w:t>ی‌</w:t>
      </w:r>
      <w:r>
        <w:rPr>
          <w:rFonts w:hint="eastAsia"/>
          <w:rtl/>
        </w:rPr>
        <w:t>توان</w:t>
      </w:r>
      <w:r>
        <w:rPr>
          <w:rFonts w:hint="cs"/>
          <w:rtl/>
        </w:rPr>
        <w:t xml:space="preserve"> عمل مکلف را صحیح دانست.</w:t>
      </w:r>
    </w:p>
    <w:p w14:paraId="3A8EAB6C" w14:textId="77777777" w:rsidR="00A505D5" w:rsidRDefault="00A505D5" w:rsidP="00A505D5">
      <w:pPr>
        <w:ind w:left="720"/>
        <w:rPr>
          <w:rtl/>
        </w:rPr>
      </w:pPr>
      <w:r w:rsidRPr="00D344FB">
        <w:rPr>
          <w:rFonts w:cs="B Titr" w:hint="cs"/>
          <w:sz w:val="24"/>
          <w:szCs w:val="24"/>
          <w:rtl/>
        </w:rPr>
        <w:t>3.</w:t>
      </w:r>
      <w:r>
        <w:rPr>
          <w:rFonts w:hint="cs"/>
          <w:rtl/>
        </w:rPr>
        <w:t xml:space="preserve"> آیا </w:t>
      </w:r>
      <w:r>
        <w:rPr>
          <w:rtl/>
        </w:rPr>
        <w:t>م</w:t>
      </w:r>
      <w:r>
        <w:rPr>
          <w:rFonts w:hint="cs"/>
          <w:rtl/>
        </w:rPr>
        <w:t>ی‌</w:t>
      </w:r>
      <w:r>
        <w:rPr>
          <w:rFonts w:hint="eastAsia"/>
          <w:rtl/>
        </w:rPr>
        <w:t>توان</w:t>
      </w:r>
      <w:r>
        <w:rPr>
          <w:rFonts w:hint="cs"/>
          <w:rtl/>
        </w:rPr>
        <w:t xml:space="preserve"> اطلاق این ادله را ثابت کرد و درنتیجه این ادله را شامل تمامی موارد دانست و تنها موارد دارای قرینه (شبهات موضوعیه و مواردی که علم به عدم ابتلا آنها داریم) را از آنها خارج کرد یا خیر؟ در صورتی که اطلاق ادله ثابت شود، ادله شامل مواردی که احتمال مبتلابه بودن آنها را بدهیم نیز </w:t>
      </w:r>
      <w:r>
        <w:rPr>
          <w:rtl/>
        </w:rPr>
        <w:t>م</w:t>
      </w:r>
      <w:r>
        <w:rPr>
          <w:rFonts w:hint="cs"/>
          <w:rtl/>
        </w:rPr>
        <w:t>ی‌</w:t>
      </w:r>
      <w:r>
        <w:rPr>
          <w:rFonts w:hint="eastAsia"/>
          <w:rtl/>
        </w:rPr>
        <w:t>شوند</w:t>
      </w:r>
      <w:r>
        <w:rPr>
          <w:rFonts w:hint="cs"/>
          <w:rtl/>
        </w:rPr>
        <w:t xml:space="preserve"> و برای اثبات وجوب تعلم در این موارد نیازی به استصحاب نیست و در صورتی که نتوان اطلاق ادله را ثابت کرد، با رجوع به استصحاب حکم به عدم وجوب تعلم در این موارد </w:t>
      </w:r>
      <w:r>
        <w:rPr>
          <w:rtl/>
        </w:rPr>
        <w:t>م</w:t>
      </w:r>
      <w:r>
        <w:rPr>
          <w:rFonts w:hint="cs"/>
          <w:rtl/>
        </w:rPr>
        <w:t>ی‌</w:t>
      </w:r>
      <w:r>
        <w:rPr>
          <w:rFonts w:hint="eastAsia"/>
          <w:rtl/>
        </w:rPr>
        <w:t>شود</w:t>
      </w:r>
      <w:r>
        <w:rPr>
          <w:rFonts w:hint="cs"/>
          <w:rtl/>
        </w:rPr>
        <w:t>.</w:t>
      </w:r>
    </w:p>
    <w:p w14:paraId="0E5320BC" w14:textId="77777777" w:rsidR="00A505D5" w:rsidRDefault="00A505D5" w:rsidP="00A505D5">
      <w:pPr>
        <w:rPr>
          <w:rtl/>
        </w:rPr>
      </w:pPr>
      <w:r>
        <w:rPr>
          <w:rFonts w:hint="cs"/>
          <w:rtl/>
        </w:rPr>
        <w:t xml:space="preserve">همچنین توجه به این نکته لازم است که گرچه حکم عقل به وجوب تعلم مورد پذیرش است، اما </w:t>
      </w:r>
      <w:r>
        <w:rPr>
          <w:rtl/>
        </w:rPr>
        <w:t>نم</w:t>
      </w:r>
      <w:r>
        <w:rPr>
          <w:rFonts w:hint="cs"/>
          <w:rtl/>
        </w:rPr>
        <w:t>ی‌</w:t>
      </w:r>
      <w:r>
        <w:rPr>
          <w:rFonts w:hint="eastAsia"/>
          <w:rtl/>
        </w:rPr>
        <w:t>توان</w:t>
      </w:r>
      <w:r>
        <w:rPr>
          <w:rFonts w:hint="cs"/>
          <w:rtl/>
        </w:rPr>
        <w:t xml:space="preserve"> گفت چون حکم شرع نیز وجوب تعلم است پس این احکام ارشادی هستند.</w:t>
      </w:r>
    </w:p>
    <w:p w14:paraId="261B7F40" w14:textId="77777777" w:rsidR="00A505D5" w:rsidRDefault="00A505D5" w:rsidP="00A505D5">
      <w:pPr>
        <w:rPr>
          <w:rtl/>
        </w:rPr>
      </w:pPr>
      <w:r>
        <w:rPr>
          <w:rFonts w:hint="cs"/>
          <w:rtl/>
        </w:rPr>
        <w:t>به تعبیر دیگر:</w:t>
      </w:r>
    </w:p>
    <w:p w14:paraId="07ED8183" w14:textId="77777777" w:rsidR="00A505D5" w:rsidRDefault="00A505D5" w:rsidP="00A505D5">
      <w:pPr>
        <w:ind w:left="720"/>
        <w:rPr>
          <w:rtl/>
        </w:rPr>
      </w:pPr>
      <w:r>
        <w:rPr>
          <w:rtl/>
        </w:rPr>
        <w:lastRenderedPageBreak/>
        <w:t>نم</w:t>
      </w:r>
      <w:r>
        <w:rPr>
          <w:rFonts w:hint="cs"/>
          <w:rtl/>
        </w:rPr>
        <w:t>ی‌</w:t>
      </w:r>
      <w:r>
        <w:rPr>
          <w:rFonts w:hint="eastAsia"/>
          <w:rtl/>
        </w:rPr>
        <w:t>توان</w:t>
      </w:r>
      <w:r>
        <w:rPr>
          <w:rFonts w:hint="cs"/>
          <w:rtl/>
        </w:rPr>
        <w:t xml:space="preserve"> </w:t>
      </w:r>
      <w:r>
        <w:rPr>
          <w:rtl/>
        </w:rPr>
        <w:t>به‌طور</w:t>
      </w:r>
      <w:r>
        <w:rPr>
          <w:rFonts w:hint="cs"/>
          <w:rtl/>
        </w:rPr>
        <w:t xml:space="preserve"> کلی </w:t>
      </w:r>
      <w:r>
        <w:rPr>
          <w:rtl/>
        </w:rPr>
        <w:t>ا</w:t>
      </w:r>
      <w:r>
        <w:rPr>
          <w:rFonts w:hint="cs"/>
          <w:rtl/>
        </w:rPr>
        <w:t>ی</w:t>
      </w:r>
      <w:r>
        <w:rPr>
          <w:rFonts w:hint="eastAsia"/>
          <w:rtl/>
        </w:rPr>
        <w:t>ن‌گونه</w:t>
      </w:r>
      <w:r>
        <w:rPr>
          <w:rFonts w:hint="cs"/>
          <w:rtl/>
        </w:rPr>
        <w:t xml:space="preserve"> حکم کرد که اگر عقل در موردی حکمی داشته باشد، آیات و روایاتی که در آن مورد صادر شده و حکمی مشابه را بیان </w:t>
      </w:r>
      <w:r>
        <w:rPr>
          <w:rtl/>
        </w:rPr>
        <w:t>م</w:t>
      </w:r>
      <w:r>
        <w:rPr>
          <w:rFonts w:hint="cs"/>
          <w:rtl/>
        </w:rPr>
        <w:t>ی‌</w:t>
      </w:r>
      <w:r>
        <w:rPr>
          <w:rFonts w:hint="eastAsia"/>
          <w:rtl/>
        </w:rPr>
        <w:t>کنند</w:t>
      </w:r>
      <w:r>
        <w:rPr>
          <w:rFonts w:hint="cs"/>
          <w:rtl/>
        </w:rPr>
        <w:t xml:space="preserve"> ارشادی هستند،</w:t>
      </w:r>
    </w:p>
    <w:p w14:paraId="3D8E281A" w14:textId="77777777" w:rsidR="00A505D5" w:rsidRDefault="00A505D5" w:rsidP="00A505D5">
      <w:pPr>
        <w:ind w:left="720"/>
        <w:rPr>
          <w:rtl/>
        </w:rPr>
      </w:pPr>
      <w:r>
        <w:rPr>
          <w:rFonts w:hint="cs"/>
          <w:rtl/>
        </w:rPr>
        <w:t>بلکه باید با رجوع به ادله به بررسی این مطلب پرداخت که ملاک حکم شرعی همان ملاک حکم عقلی است یا خیر:</w:t>
      </w:r>
    </w:p>
    <w:p w14:paraId="11A5390D" w14:textId="77777777" w:rsidR="00A505D5" w:rsidRDefault="00A505D5" w:rsidP="00A505D5">
      <w:pPr>
        <w:ind w:left="1440"/>
        <w:rPr>
          <w:rtl/>
        </w:rPr>
      </w:pPr>
      <w:r>
        <w:rPr>
          <w:rFonts w:hint="cs"/>
          <w:rtl/>
        </w:rPr>
        <w:t xml:space="preserve">اگر ملاک حکم شرعی همان ملاک حکم عقلی باشد، حکم شرعی مستند به حکم عقل شده و آیات و روایات ارشادی خواهند بود؛ </w:t>
      </w:r>
      <w:r>
        <w:rPr>
          <w:rtl/>
        </w:rPr>
        <w:t>همان‌گونه</w:t>
      </w:r>
      <w:r>
        <w:rPr>
          <w:rFonts w:hint="cs"/>
          <w:rtl/>
        </w:rPr>
        <w:t xml:space="preserve"> که برداشت «مرحوم آخوند» و «مرحوم نائینی» از روایات مربوط به محل بحث </w:t>
      </w:r>
      <w:r>
        <w:rPr>
          <w:rtl/>
        </w:rPr>
        <w:t>ا</w:t>
      </w:r>
      <w:r>
        <w:rPr>
          <w:rFonts w:hint="cs"/>
          <w:rtl/>
        </w:rPr>
        <w:t>ی</w:t>
      </w:r>
      <w:r>
        <w:rPr>
          <w:rFonts w:hint="eastAsia"/>
          <w:rtl/>
        </w:rPr>
        <w:t>ن‌گونه</w:t>
      </w:r>
      <w:r>
        <w:rPr>
          <w:rFonts w:hint="cs"/>
          <w:rtl/>
        </w:rPr>
        <w:t xml:space="preserve"> است؛</w:t>
      </w:r>
    </w:p>
    <w:p w14:paraId="0A8A65C4" w14:textId="77777777" w:rsidR="00A505D5" w:rsidRDefault="00A505D5" w:rsidP="00A505D5">
      <w:pPr>
        <w:ind w:left="1440"/>
        <w:rPr>
          <w:rtl/>
        </w:rPr>
      </w:pPr>
      <w:r>
        <w:rPr>
          <w:rFonts w:hint="cs"/>
          <w:rtl/>
        </w:rPr>
        <w:t xml:space="preserve">اما اگر ملاک حکم شرعی با ملاک حکم عقلی تفاوت داشته باشد (مانند دارای امتنان یا ضیق بودن موضوع در حکم شرعی)، با وجود یکسان بودن حکم عقل و شرع، حکم شرع ارشادی محسوب </w:t>
      </w:r>
      <w:r>
        <w:rPr>
          <w:rtl/>
        </w:rPr>
        <w:t>نم</w:t>
      </w:r>
      <w:r>
        <w:rPr>
          <w:rFonts w:hint="cs"/>
          <w:rtl/>
        </w:rPr>
        <w:t>ی‌</w:t>
      </w:r>
      <w:r>
        <w:rPr>
          <w:rFonts w:hint="eastAsia"/>
          <w:rtl/>
        </w:rPr>
        <w:t>شود</w:t>
      </w:r>
      <w:r>
        <w:rPr>
          <w:rFonts w:hint="cs"/>
          <w:rtl/>
        </w:rPr>
        <w:t xml:space="preserve">، بلکه حکمی </w:t>
      </w:r>
      <w:r>
        <w:rPr>
          <w:rtl/>
        </w:rPr>
        <w:t>تأس</w:t>
      </w:r>
      <w:r>
        <w:rPr>
          <w:rFonts w:hint="cs"/>
          <w:rtl/>
        </w:rPr>
        <w:t>ی</w:t>
      </w:r>
      <w:r>
        <w:rPr>
          <w:rFonts w:hint="eastAsia"/>
          <w:rtl/>
        </w:rPr>
        <w:t>س</w:t>
      </w:r>
      <w:r>
        <w:rPr>
          <w:rFonts w:hint="cs"/>
          <w:rtl/>
        </w:rPr>
        <w:t>ی و شرعی است که نیاز به جعل مستقل دارد</w:t>
      </w:r>
      <w:r>
        <w:rPr>
          <w:rStyle w:val="FootnoteReference"/>
          <w:rtl/>
        </w:rPr>
        <w:footnoteReference w:id="323"/>
      </w:r>
      <w:r>
        <w:rPr>
          <w:rFonts w:hint="cs"/>
          <w:rtl/>
        </w:rPr>
        <w:t>.</w:t>
      </w:r>
    </w:p>
    <w:p w14:paraId="7A6ED2F6" w14:textId="77777777" w:rsidR="00A505D5" w:rsidRDefault="00A505D5" w:rsidP="00A505D5">
      <w:pPr>
        <w:rPr>
          <w:rtl/>
        </w:rPr>
      </w:pPr>
      <w:r>
        <w:rPr>
          <w:rFonts w:hint="cs"/>
          <w:rtl/>
        </w:rPr>
        <w:t>مثال قسم اخیر شباهت حکم عقل و شرع در بطلان معاملات کودک است. در این مثال گرچه عقل و شرع حکم یکسانی دارند:</w:t>
      </w:r>
    </w:p>
    <w:p w14:paraId="08A02181" w14:textId="77777777" w:rsidR="00A505D5" w:rsidRDefault="00A505D5" w:rsidP="00A505D5">
      <w:pPr>
        <w:ind w:left="720"/>
        <w:rPr>
          <w:rtl/>
        </w:rPr>
      </w:pPr>
      <w:r>
        <w:rPr>
          <w:rFonts w:hint="cs"/>
          <w:rtl/>
        </w:rPr>
        <w:t>اما حکم عقل به جهت عدم تمییز کودک است؛</w:t>
      </w:r>
    </w:p>
    <w:p w14:paraId="02320857" w14:textId="77777777" w:rsidR="00A505D5" w:rsidRDefault="00A505D5" w:rsidP="00A505D5">
      <w:pPr>
        <w:ind w:left="720"/>
        <w:rPr>
          <w:rtl/>
        </w:rPr>
      </w:pPr>
      <w:r>
        <w:rPr>
          <w:rFonts w:hint="cs"/>
          <w:rtl/>
        </w:rPr>
        <w:t>و حکم شرع به جهت عدم بلوغ کودک است.</w:t>
      </w:r>
    </w:p>
    <w:p w14:paraId="5476A71A" w14:textId="77777777" w:rsidR="00A505D5" w:rsidRDefault="00A505D5" w:rsidP="00A505D5">
      <w:pPr>
        <w:rPr>
          <w:rtl/>
        </w:rPr>
      </w:pPr>
      <w:r>
        <w:rPr>
          <w:rFonts w:hint="cs"/>
          <w:rtl/>
        </w:rPr>
        <w:t xml:space="preserve">بنابراین به جهت یکسان نبودن ملاک حکم عقل و شرع </w:t>
      </w:r>
      <w:r>
        <w:rPr>
          <w:rtl/>
        </w:rPr>
        <w:t>نم</w:t>
      </w:r>
      <w:r>
        <w:rPr>
          <w:rFonts w:hint="cs"/>
          <w:rtl/>
        </w:rPr>
        <w:t>ی‌</w:t>
      </w:r>
      <w:r>
        <w:rPr>
          <w:rFonts w:hint="eastAsia"/>
          <w:rtl/>
        </w:rPr>
        <w:t>توان</w:t>
      </w:r>
      <w:r>
        <w:rPr>
          <w:rFonts w:hint="cs"/>
          <w:rtl/>
        </w:rPr>
        <w:t xml:space="preserve"> حکم شرع را ارشادی دانست.</w:t>
      </w:r>
    </w:p>
    <w:p w14:paraId="66F584CF" w14:textId="77777777" w:rsidR="00A505D5" w:rsidRDefault="00A505D5" w:rsidP="00A505D5">
      <w:pPr>
        <w:rPr>
          <w:rtl/>
        </w:rPr>
      </w:pPr>
      <w:r>
        <w:rPr>
          <w:rtl/>
        </w:rPr>
        <w:t>همان‌گونه</w:t>
      </w:r>
      <w:r>
        <w:rPr>
          <w:rFonts w:hint="cs"/>
          <w:rtl/>
        </w:rPr>
        <w:t xml:space="preserve"> که گفته شد در این مورد معتقدیم:</w:t>
      </w:r>
    </w:p>
    <w:p w14:paraId="73F4ED69" w14:textId="77777777" w:rsidR="00A505D5" w:rsidRDefault="00A505D5" w:rsidP="00A505D5">
      <w:pPr>
        <w:ind w:left="720"/>
        <w:rPr>
          <w:rtl/>
        </w:rPr>
      </w:pPr>
      <w:r>
        <w:rPr>
          <w:rFonts w:hint="cs"/>
          <w:rtl/>
        </w:rPr>
        <w:t>حکم عقل وجوب طریقی تعلم هم در شبهات حکمیه و هم در شبهات موضوعیه است؛</w:t>
      </w:r>
    </w:p>
    <w:p w14:paraId="1644CAC9" w14:textId="77777777" w:rsidR="00A505D5" w:rsidRDefault="00A505D5" w:rsidP="00A505D5">
      <w:pPr>
        <w:ind w:left="720"/>
        <w:rPr>
          <w:rtl/>
        </w:rPr>
      </w:pPr>
      <w:r>
        <w:rPr>
          <w:rFonts w:hint="cs"/>
          <w:rtl/>
        </w:rPr>
        <w:t>اما حکم شرع وجوب طریقی تعلم در خصوص شبهات حکمیه است؛</w:t>
      </w:r>
    </w:p>
    <w:p w14:paraId="68243B63" w14:textId="77777777" w:rsidR="00A505D5" w:rsidRDefault="00A505D5" w:rsidP="00A505D5">
      <w:pPr>
        <w:ind w:left="720"/>
        <w:rPr>
          <w:rtl/>
        </w:rPr>
      </w:pPr>
      <w:r>
        <w:rPr>
          <w:rFonts w:hint="cs"/>
          <w:rtl/>
        </w:rPr>
        <w:t xml:space="preserve">و به همین جهت دلیل شرعی اضیق از دلیل عقلی </w:t>
      </w:r>
      <w:r>
        <w:rPr>
          <w:rtl/>
        </w:rPr>
        <w:t>م</w:t>
      </w:r>
      <w:r>
        <w:rPr>
          <w:rFonts w:hint="cs"/>
          <w:rtl/>
        </w:rPr>
        <w:t>ی‌</w:t>
      </w:r>
      <w:r>
        <w:rPr>
          <w:rFonts w:hint="eastAsia"/>
          <w:rtl/>
        </w:rPr>
        <w:t>شود</w:t>
      </w:r>
      <w:r>
        <w:rPr>
          <w:rFonts w:hint="cs"/>
          <w:rtl/>
        </w:rPr>
        <w:t xml:space="preserve"> و چون حکم عقل تعلیقی است،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w:t>
      </w:r>
    </w:p>
    <w:p w14:paraId="510731E9" w14:textId="77777777" w:rsidR="00A505D5" w:rsidRDefault="00A505D5" w:rsidP="00A505D5">
      <w:pPr>
        <w:ind w:left="1440"/>
        <w:rPr>
          <w:rtl/>
        </w:rPr>
      </w:pPr>
      <w:r>
        <w:rPr>
          <w:rFonts w:hint="cs"/>
          <w:rtl/>
        </w:rPr>
        <w:t xml:space="preserve">وجوب تعلم در شبهات حکمیه ثابت </w:t>
      </w:r>
      <w:r>
        <w:rPr>
          <w:rtl/>
        </w:rPr>
        <w:t>م</w:t>
      </w:r>
      <w:r>
        <w:rPr>
          <w:rFonts w:hint="cs"/>
          <w:rtl/>
        </w:rPr>
        <w:t>ی‌</w:t>
      </w:r>
      <w:r>
        <w:rPr>
          <w:rFonts w:hint="eastAsia"/>
          <w:rtl/>
        </w:rPr>
        <w:t>شود</w:t>
      </w:r>
      <w:r>
        <w:rPr>
          <w:rFonts w:hint="cs"/>
          <w:rtl/>
        </w:rPr>
        <w:t>؛</w:t>
      </w:r>
    </w:p>
    <w:p w14:paraId="1C129588" w14:textId="77777777" w:rsidR="00A505D5" w:rsidRDefault="00A505D5" w:rsidP="00A505D5">
      <w:pPr>
        <w:ind w:left="1440"/>
        <w:rPr>
          <w:rtl/>
        </w:rPr>
      </w:pPr>
      <w:r>
        <w:rPr>
          <w:rFonts w:hint="cs"/>
          <w:rtl/>
        </w:rPr>
        <w:t>اما به جهت تفضل شارع شبهات موضوعیه وجوب تعلم ندارند.</w:t>
      </w:r>
    </w:p>
    <w:p w14:paraId="0FFF4CBD" w14:textId="77777777" w:rsidR="00A505D5" w:rsidRDefault="00A505D5" w:rsidP="00A505D5">
      <w:pPr>
        <w:pStyle w:val="Heading6"/>
        <w:rPr>
          <w:rtl/>
        </w:rPr>
      </w:pPr>
      <w:r w:rsidRPr="00D344FB">
        <w:rPr>
          <w:rFonts w:hint="cs"/>
          <w:rtl/>
        </w:rPr>
        <w:t xml:space="preserve">1. </w:t>
      </w:r>
      <w:r>
        <w:rPr>
          <w:rtl/>
        </w:rPr>
        <w:t>آ</w:t>
      </w:r>
      <w:r>
        <w:rPr>
          <w:rFonts w:hint="cs"/>
          <w:rtl/>
        </w:rPr>
        <w:t>ی</w:t>
      </w:r>
      <w:r>
        <w:rPr>
          <w:rFonts w:hint="eastAsia"/>
          <w:rtl/>
        </w:rPr>
        <w:t>ه‌</w:t>
      </w:r>
      <w:r>
        <w:rPr>
          <w:rFonts w:hint="cs"/>
          <w:rtl/>
        </w:rPr>
        <w:t>ی</w:t>
      </w:r>
      <w:r w:rsidRPr="00D344FB">
        <w:rPr>
          <w:rFonts w:hint="cs"/>
          <w:rtl/>
        </w:rPr>
        <w:t xml:space="preserve"> سؤال</w:t>
      </w:r>
    </w:p>
    <w:p w14:paraId="502FA954" w14:textId="77777777" w:rsidR="00A505D5" w:rsidRDefault="00A505D5" w:rsidP="00A505D5">
      <w:pPr>
        <w:rPr>
          <w:rtl/>
        </w:rPr>
      </w:pPr>
      <w:r>
        <w:rPr>
          <w:rFonts w:hint="cs"/>
          <w:rtl/>
        </w:rPr>
        <w:t>«</w:t>
      </w:r>
      <w:r w:rsidRPr="00A97EF4">
        <w:rPr>
          <w:rFonts w:cs="B Badr" w:hint="cs"/>
          <w:rtl/>
        </w:rPr>
        <w:t>فَسْئَلُوا أَهْلَ الذِّ</w:t>
      </w:r>
      <w:r>
        <w:rPr>
          <w:rFonts w:cs="B Badr" w:hint="cs"/>
          <w:rtl/>
        </w:rPr>
        <w:t>ک</w:t>
      </w:r>
      <w:r w:rsidRPr="00A97EF4">
        <w:rPr>
          <w:rFonts w:cs="B Badr" w:hint="cs"/>
          <w:rtl/>
        </w:rPr>
        <w:t xml:space="preserve">رِ إِنْ </w:t>
      </w:r>
      <w:r>
        <w:rPr>
          <w:rFonts w:cs="B Badr" w:hint="cs"/>
          <w:rtl/>
        </w:rPr>
        <w:t>ک</w:t>
      </w:r>
      <w:r w:rsidRPr="00A97EF4">
        <w:rPr>
          <w:rFonts w:cs="B Badr" w:hint="cs"/>
          <w:rtl/>
        </w:rPr>
        <w:t xml:space="preserve">نْتُمْ لا </w:t>
      </w:r>
      <w:r>
        <w:rPr>
          <w:rFonts w:cs="B Badr"/>
          <w:rtl/>
        </w:rPr>
        <w:t>تَعْلَمُون</w:t>
      </w:r>
      <w:r>
        <w:rPr>
          <w:rFonts w:hint="cs"/>
          <w:rtl/>
        </w:rPr>
        <w:t>»</w:t>
      </w:r>
      <w:r>
        <w:rPr>
          <w:rStyle w:val="FootnoteReference"/>
          <w:rtl/>
        </w:rPr>
        <w:footnoteReference w:id="324"/>
      </w:r>
      <w:r>
        <w:rPr>
          <w:rFonts w:hint="cs"/>
          <w:rtl/>
        </w:rPr>
        <w:t xml:space="preserve">: در این آیه به سؤال کردن امر شده و امر ظهور در وجوب دارد. بنابراین طبق این آیه در صورت علم نداشتن، سؤال کردن بر مکلف واجب است. در مورد اطلاق یا عدم اطلاق آیه نیز باید گفت این آیه نسبت به </w:t>
      </w:r>
      <w:r>
        <w:rPr>
          <w:rtl/>
        </w:rPr>
        <w:t>شبهه‌</w:t>
      </w:r>
      <w:r>
        <w:rPr>
          <w:rFonts w:hint="cs"/>
          <w:rtl/>
        </w:rPr>
        <w:t>ی حکمیه و موضوعیه اطلاق نداشته و تنها شامل شبهات حکمیه است؛ زیرا:</w:t>
      </w:r>
    </w:p>
    <w:p w14:paraId="4F7FDDF9" w14:textId="77777777" w:rsidR="00A505D5" w:rsidRDefault="00A505D5" w:rsidP="00A505D5">
      <w:pPr>
        <w:ind w:left="720"/>
        <w:rPr>
          <w:rtl/>
        </w:rPr>
      </w:pPr>
      <w:r>
        <w:rPr>
          <w:rFonts w:hint="cs"/>
          <w:rtl/>
        </w:rPr>
        <w:t xml:space="preserve">اخباری که در تفسیر این آیه وارد </w:t>
      </w:r>
      <w:r>
        <w:rPr>
          <w:rtl/>
        </w:rPr>
        <w:t>شده‌اند</w:t>
      </w:r>
      <w:r>
        <w:rPr>
          <w:rFonts w:hint="cs"/>
          <w:rtl/>
        </w:rPr>
        <w:t xml:space="preserve">، «اهل ذکر» را بر اهل‌بیت عصمت و طهارت </w:t>
      </w:r>
      <w:r>
        <w:rPr>
          <w:rtl/>
        </w:rPr>
        <w:t>عل</w:t>
      </w:r>
      <w:r>
        <w:rPr>
          <w:rFonts w:hint="cs"/>
          <w:rtl/>
        </w:rPr>
        <w:t>ی</w:t>
      </w:r>
      <w:r>
        <w:rPr>
          <w:rFonts w:hint="eastAsia"/>
          <w:rtl/>
        </w:rPr>
        <w:t>هم‌السلام</w:t>
      </w:r>
      <w:r>
        <w:rPr>
          <w:rFonts w:hint="cs"/>
          <w:rtl/>
        </w:rPr>
        <w:t xml:space="preserve"> تطبیق </w:t>
      </w:r>
      <w:r>
        <w:rPr>
          <w:rtl/>
        </w:rPr>
        <w:t>داده‌اند</w:t>
      </w:r>
      <w:r>
        <w:rPr>
          <w:rFonts w:hint="cs"/>
          <w:rtl/>
        </w:rPr>
        <w:t>؛</w:t>
      </w:r>
    </w:p>
    <w:p w14:paraId="777366DB" w14:textId="77777777" w:rsidR="00A505D5" w:rsidRDefault="00A505D5" w:rsidP="00A505D5">
      <w:pPr>
        <w:ind w:left="720"/>
        <w:rPr>
          <w:rtl/>
        </w:rPr>
      </w:pPr>
      <w:r>
        <w:rPr>
          <w:rFonts w:hint="cs"/>
          <w:rtl/>
        </w:rPr>
        <w:t xml:space="preserve">و شأن معصوم علیه‌السلام پاسخ به </w:t>
      </w:r>
      <w:r>
        <w:rPr>
          <w:rtl/>
        </w:rPr>
        <w:t>شبهه‌</w:t>
      </w:r>
      <w:r>
        <w:rPr>
          <w:rFonts w:hint="cs"/>
          <w:rtl/>
        </w:rPr>
        <w:t>ی حکمیه است.</w:t>
      </w:r>
    </w:p>
    <w:p w14:paraId="213DD1C0" w14:textId="77777777" w:rsidR="00A505D5" w:rsidRDefault="00A505D5" w:rsidP="00A505D5">
      <w:r>
        <w:rPr>
          <w:rFonts w:hint="cs"/>
          <w:rtl/>
        </w:rPr>
        <w:t>به همین جهت این آیه مقید اطلاقات برائت مانند «</w:t>
      </w:r>
      <w:r>
        <w:rPr>
          <w:rFonts w:cs="B Badr"/>
          <w:rtl/>
        </w:rPr>
        <w:t>رُفِعَ</w:t>
      </w:r>
      <w:r w:rsidRPr="00DF62C7">
        <w:rPr>
          <w:rFonts w:cs="B Badr" w:hint="cs"/>
          <w:rtl/>
        </w:rPr>
        <w:t xml:space="preserve"> </w:t>
      </w:r>
      <w:r>
        <w:rPr>
          <w:rFonts w:cs="B Badr"/>
          <w:rtl/>
        </w:rPr>
        <w:t>عَنْ</w:t>
      </w:r>
      <w:r w:rsidRPr="00DF62C7">
        <w:rPr>
          <w:rFonts w:cs="B Badr" w:hint="cs"/>
          <w:rtl/>
        </w:rPr>
        <w:t xml:space="preserve"> أُمَّتِ</w:t>
      </w:r>
      <w:r>
        <w:rPr>
          <w:rFonts w:cs="B Badr" w:hint="cs"/>
          <w:rtl/>
        </w:rPr>
        <w:t>ی</w:t>
      </w:r>
      <w:r w:rsidRPr="00DF62C7">
        <w:rPr>
          <w:rFonts w:cs="B Badr" w:hint="cs"/>
          <w:rtl/>
        </w:rPr>
        <w:t xml:space="preserve"> تِسْعَةٌ</w:t>
      </w:r>
      <w:r>
        <w:rPr>
          <w:rFonts w:cs="B Badr" w:hint="cs"/>
          <w:rtl/>
        </w:rPr>
        <w:t xml:space="preserve">... </w:t>
      </w:r>
      <w:r w:rsidRPr="00DF62C7">
        <w:rPr>
          <w:rFonts w:cs="B Badr" w:hint="cs"/>
          <w:rtl/>
        </w:rPr>
        <w:t xml:space="preserve">وَ مَا لَا </w:t>
      </w:r>
      <w:r>
        <w:rPr>
          <w:rFonts w:cs="B Badr" w:hint="cs"/>
          <w:rtl/>
        </w:rPr>
        <w:t>ی</w:t>
      </w:r>
      <w:r w:rsidRPr="00DF62C7">
        <w:rPr>
          <w:rFonts w:cs="B Badr" w:hint="cs"/>
          <w:rtl/>
        </w:rPr>
        <w:t>عْلَمُون</w:t>
      </w:r>
      <w:r>
        <w:rPr>
          <w:rFonts w:hint="cs"/>
          <w:rtl/>
        </w:rPr>
        <w:t>»</w:t>
      </w:r>
      <w:r>
        <w:rPr>
          <w:rStyle w:val="FootnoteReference"/>
          <w:rtl/>
        </w:rPr>
        <w:footnoteReference w:id="325"/>
      </w:r>
      <w:r>
        <w:rPr>
          <w:rFonts w:hint="cs"/>
          <w:rtl/>
        </w:rPr>
        <w:t xml:space="preserve"> شده و شبهات حکمیه را از آن خارج </w:t>
      </w:r>
      <w:r>
        <w:rPr>
          <w:rtl/>
        </w:rPr>
        <w:t>م</w:t>
      </w:r>
      <w:r>
        <w:rPr>
          <w:rFonts w:hint="cs"/>
          <w:rtl/>
        </w:rPr>
        <w:t>ی‌</w:t>
      </w:r>
      <w:r>
        <w:rPr>
          <w:rFonts w:hint="eastAsia"/>
          <w:rtl/>
        </w:rPr>
        <w:t>کند</w:t>
      </w:r>
      <w:r>
        <w:rPr>
          <w:rFonts w:hint="cs"/>
          <w:rtl/>
        </w:rPr>
        <w:t xml:space="preserve">. درنتیجه </w:t>
      </w:r>
      <w:r>
        <w:rPr>
          <w:rtl/>
        </w:rPr>
        <w:t>نم</w:t>
      </w:r>
      <w:r>
        <w:rPr>
          <w:rFonts w:hint="cs"/>
          <w:rtl/>
        </w:rPr>
        <w:t>ی‌</w:t>
      </w:r>
      <w:r>
        <w:rPr>
          <w:rFonts w:hint="eastAsia"/>
          <w:rtl/>
        </w:rPr>
        <w:t>توان</w:t>
      </w:r>
      <w:r>
        <w:rPr>
          <w:rFonts w:hint="cs"/>
          <w:rtl/>
        </w:rPr>
        <w:t xml:space="preserve"> گفت که مبتلابه بودن یک مسئله مشکوک است و برائت یا استصحاب عدم ابتلا در آن جاری </w:t>
      </w:r>
      <w:r>
        <w:rPr>
          <w:rtl/>
        </w:rPr>
        <w:t>م</w:t>
      </w:r>
      <w:r>
        <w:rPr>
          <w:rFonts w:hint="cs"/>
          <w:rtl/>
        </w:rPr>
        <w:t>ی‌</w:t>
      </w:r>
      <w:r>
        <w:rPr>
          <w:rFonts w:hint="eastAsia"/>
          <w:rtl/>
        </w:rPr>
        <w:t>شود</w:t>
      </w:r>
      <w:r>
        <w:rPr>
          <w:rFonts w:hint="cs"/>
          <w:rtl/>
        </w:rPr>
        <w:t>.</w:t>
      </w:r>
    </w:p>
    <w:p w14:paraId="5BA485B2" w14:textId="77777777" w:rsidR="00A505D5" w:rsidRDefault="00A505D5" w:rsidP="00A505D5">
      <w:pPr>
        <w:rPr>
          <w:rtl/>
        </w:rPr>
      </w:pPr>
      <w:r>
        <w:rPr>
          <w:rFonts w:hint="cs"/>
          <w:rtl/>
        </w:rPr>
        <w:t xml:space="preserve">اگر اطلاق آیه و شمول آن نسبت به شبهات حکمیه و موضوعیه مورد پذیرش قرار بگیرد، به جهت روایاتی مانند </w:t>
      </w:r>
      <w:r>
        <w:rPr>
          <w:rtl/>
        </w:rPr>
        <w:t>صح</w:t>
      </w:r>
      <w:r>
        <w:rPr>
          <w:rFonts w:hint="cs"/>
          <w:rtl/>
        </w:rPr>
        <w:t>ی</w:t>
      </w:r>
      <w:r>
        <w:rPr>
          <w:rFonts w:hint="eastAsia"/>
          <w:rtl/>
        </w:rPr>
        <w:t>حه‌</w:t>
      </w:r>
      <w:r>
        <w:rPr>
          <w:rFonts w:hint="cs"/>
          <w:rtl/>
        </w:rPr>
        <w:t xml:space="preserve">ی ثانیه «زراره» که دال بر عدم وجوب فحص در شبهات موضوعیه هستند، این شبهات از این آیه خارج </w:t>
      </w:r>
      <w:r>
        <w:rPr>
          <w:rtl/>
        </w:rPr>
        <w:t>م</w:t>
      </w:r>
      <w:r>
        <w:rPr>
          <w:rFonts w:hint="cs"/>
          <w:rtl/>
        </w:rPr>
        <w:t>ی‌</w:t>
      </w:r>
      <w:r>
        <w:rPr>
          <w:rFonts w:hint="eastAsia"/>
          <w:rtl/>
        </w:rPr>
        <w:t>شوند</w:t>
      </w:r>
      <w:r>
        <w:rPr>
          <w:rFonts w:hint="cs"/>
          <w:rtl/>
        </w:rPr>
        <w:t>.</w:t>
      </w:r>
    </w:p>
    <w:p w14:paraId="51A9DA6D" w14:textId="77777777" w:rsidR="00A505D5" w:rsidRDefault="00A505D5" w:rsidP="00A505D5">
      <w:pPr>
        <w:rPr>
          <w:rtl/>
        </w:rPr>
      </w:pPr>
      <w:r w:rsidRPr="00D344FB">
        <w:rPr>
          <w:rFonts w:cs="B Titr" w:hint="cs"/>
          <w:sz w:val="24"/>
          <w:szCs w:val="24"/>
          <w:rtl/>
        </w:rPr>
        <w:t>اشکال:</w:t>
      </w:r>
      <w:r>
        <w:rPr>
          <w:rFonts w:hint="cs"/>
          <w:rtl/>
        </w:rPr>
        <w:t xml:space="preserve"> روایاتی که «اهل ذکر» را به </w:t>
      </w:r>
      <w:r>
        <w:rPr>
          <w:rtl/>
        </w:rPr>
        <w:t>اهل‌ب</w:t>
      </w:r>
      <w:r>
        <w:rPr>
          <w:rFonts w:hint="cs"/>
          <w:rtl/>
        </w:rPr>
        <w:t>ی</w:t>
      </w:r>
      <w:r>
        <w:rPr>
          <w:rFonts w:hint="eastAsia"/>
          <w:rtl/>
        </w:rPr>
        <w:t>ت</w:t>
      </w:r>
      <w:r>
        <w:rPr>
          <w:rFonts w:hint="cs"/>
          <w:rtl/>
        </w:rPr>
        <w:t xml:space="preserve"> </w:t>
      </w:r>
      <w:r>
        <w:rPr>
          <w:rtl/>
        </w:rPr>
        <w:t>عل</w:t>
      </w:r>
      <w:r>
        <w:rPr>
          <w:rFonts w:hint="cs"/>
          <w:rtl/>
        </w:rPr>
        <w:t>ی</w:t>
      </w:r>
      <w:r>
        <w:rPr>
          <w:rFonts w:hint="eastAsia"/>
          <w:rtl/>
        </w:rPr>
        <w:t>هم‌السلام</w:t>
      </w:r>
      <w:r>
        <w:rPr>
          <w:rFonts w:hint="cs"/>
          <w:rtl/>
        </w:rPr>
        <w:t xml:space="preserve"> معنا </w:t>
      </w:r>
      <w:r>
        <w:rPr>
          <w:rtl/>
        </w:rPr>
        <w:t>م</w:t>
      </w:r>
      <w:r>
        <w:rPr>
          <w:rFonts w:hint="cs"/>
          <w:rtl/>
        </w:rPr>
        <w:t>ی‌</w:t>
      </w:r>
      <w:r>
        <w:rPr>
          <w:rFonts w:hint="eastAsia"/>
          <w:rtl/>
        </w:rPr>
        <w:t>کنند</w:t>
      </w:r>
      <w:r>
        <w:rPr>
          <w:rFonts w:hint="cs"/>
          <w:rtl/>
        </w:rPr>
        <w:t xml:space="preserve"> دال بر انحصار نبوده و از باب جری و تطبیق هستند. درنتیجه:</w:t>
      </w:r>
    </w:p>
    <w:p w14:paraId="7C2D5C7D" w14:textId="77777777" w:rsidR="00A505D5" w:rsidRDefault="00A505D5" w:rsidP="00A505D5">
      <w:pPr>
        <w:ind w:left="720"/>
        <w:rPr>
          <w:rtl/>
        </w:rPr>
      </w:pPr>
      <w:r>
        <w:rPr>
          <w:rFonts w:hint="cs"/>
          <w:rtl/>
        </w:rPr>
        <w:t>آیه اعم از اعتقادات و احکام بوده و شامل هر دو است؛</w:t>
      </w:r>
    </w:p>
    <w:p w14:paraId="73421FE4" w14:textId="77777777" w:rsidR="00A505D5" w:rsidRDefault="00A505D5" w:rsidP="00A505D5">
      <w:pPr>
        <w:ind w:left="720"/>
        <w:rPr>
          <w:rtl/>
        </w:rPr>
      </w:pPr>
      <w:r>
        <w:rPr>
          <w:rtl/>
        </w:rPr>
        <w:t>درحال</w:t>
      </w:r>
      <w:r>
        <w:rPr>
          <w:rFonts w:hint="cs"/>
          <w:rtl/>
        </w:rPr>
        <w:t>ی‌</w:t>
      </w:r>
      <w:r>
        <w:rPr>
          <w:rFonts w:hint="eastAsia"/>
          <w:rtl/>
        </w:rPr>
        <w:t>که</w:t>
      </w:r>
      <w:r>
        <w:rPr>
          <w:rFonts w:hint="cs"/>
          <w:rtl/>
        </w:rPr>
        <w:t xml:space="preserve"> حدیث رفع شامل اعتقادات نبوده و تنها مربوط به مقام عمل هستند.</w:t>
      </w:r>
    </w:p>
    <w:p w14:paraId="4ACE7107" w14:textId="77777777" w:rsidR="00A505D5" w:rsidRDefault="00A505D5" w:rsidP="00A505D5">
      <w:pPr>
        <w:rPr>
          <w:rtl/>
        </w:rPr>
      </w:pPr>
      <w:r>
        <w:rPr>
          <w:rFonts w:hint="cs"/>
          <w:rtl/>
        </w:rPr>
        <w:t xml:space="preserve">با توجه به این مطلب </w:t>
      </w:r>
      <w:r>
        <w:rPr>
          <w:rtl/>
        </w:rPr>
        <w:t>ادله‌</w:t>
      </w:r>
      <w:r>
        <w:rPr>
          <w:rFonts w:hint="cs"/>
          <w:rtl/>
        </w:rPr>
        <w:t xml:space="preserve">ی برائت و همچنین استصحاب اخص از این آیه شده، بر آن مقدم </w:t>
      </w:r>
      <w:r>
        <w:rPr>
          <w:rtl/>
        </w:rPr>
        <w:t>م</w:t>
      </w:r>
      <w:r>
        <w:rPr>
          <w:rFonts w:hint="cs"/>
          <w:rtl/>
        </w:rPr>
        <w:t>ی‌</w:t>
      </w:r>
      <w:r>
        <w:rPr>
          <w:rFonts w:hint="eastAsia"/>
          <w:rtl/>
        </w:rPr>
        <w:t>شوند</w:t>
      </w:r>
      <w:r>
        <w:rPr>
          <w:rFonts w:hint="cs"/>
          <w:rtl/>
        </w:rPr>
        <w:t xml:space="preserve"> و درنتیجه عدم وجوب تعلم ثابت </w:t>
      </w:r>
      <w:r>
        <w:rPr>
          <w:rtl/>
        </w:rPr>
        <w:t>م</w:t>
      </w:r>
      <w:r>
        <w:rPr>
          <w:rFonts w:hint="cs"/>
          <w:rtl/>
        </w:rPr>
        <w:t>ی‌</w:t>
      </w:r>
      <w:r>
        <w:rPr>
          <w:rFonts w:hint="eastAsia"/>
          <w:rtl/>
        </w:rPr>
        <w:t>شود</w:t>
      </w:r>
      <w:r>
        <w:rPr>
          <w:rFonts w:hint="cs"/>
          <w:rtl/>
        </w:rPr>
        <w:t>.</w:t>
      </w:r>
    </w:p>
    <w:p w14:paraId="6CD2F57A" w14:textId="77777777" w:rsidR="00A505D5" w:rsidRDefault="00A505D5" w:rsidP="00A505D5">
      <w:pPr>
        <w:rPr>
          <w:rtl/>
        </w:rPr>
      </w:pPr>
      <w:r w:rsidRPr="00D344FB">
        <w:rPr>
          <w:rFonts w:cs="B Titr" w:hint="cs"/>
          <w:sz w:val="24"/>
          <w:szCs w:val="24"/>
          <w:rtl/>
        </w:rPr>
        <w:t>پاسخ اول:</w:t>
      </w:r>
      <w:r>
        <w:rPr>
          <w:rFonts w:hint="cs"/>
          <w:rtl/>
        </w:rPr>
        <w:t xml:space="preserve"> مبنای مستشکل با مبنای مورد پذیرش تفاوت دارد:</w:t>
      </w:r>
    </w:p>
    <w:p w14:paraId="742044A6" w14:textId="77777777" w:rsidR="00A505D5" w:rsidRDefault="00A505D5" w:rsidP="00A505D5">
      <w:pPr>
        <w:ind w:left="720"/>
        <w:rPr>
          <w:rtl/>
        </w:rPr>
      </w:pPr>
      <w:r>
        <w:rPr>
          <w:rFonts w:hint="cs"/>
          <w:rtl/>
        </w:rPr>
        <w:t xml:space="preserve">مبنای مستشکل در مورد حجیت اصول عملیه تعذیر و تنجیز است و به همین دلیل اصول عملیه را مختص به احکام </w:t>
      </w:r>
      <w:r>
        <w:rPr>
          <w:rtl/>
        </w:rPr>
        <w:t>م</w:t>
      </w:r>
      <w:r>
        <w:rPr>
          <w:rFonts w:hint="cs"/>
          <w:rtl/>
        </w:rPr>
        <w:t>ی‌</w:t>
      </w:r>
      <w:r>
        <w:rPr>
          <w:rFonts w:hint="eastAsia"/>
          <w:rtl/>
        </w:rPr>
        <w:t>داند</w:t>
      </w:r>
      <w:r>
        <w:rPr>
          <w:rFonts w:hint="cs"/>
          <w:rtl/>
        </w:rPr>
        <w:t xml:space="preserve">؛ زیرا تنها در احکام است که باید و نباید مطرح </w:t>
      </w:r>
      <w:r>
        <w:rPr>
          <w:rtl/>
        </w:rPr>
        <w:t>م</w:t>
      </w:r>
      <w:r>
        <w:rPr>
          <w:rFonts w:hint="cs"/>
          <w:rtl/>
        </w:rPr>
        <w:t>ی‌</w:t>
      </w:r>
      <w:r>
        <w:rPr>
          <w:rFonts w:hint="eastAsia"/>
          <w:rtl/>
        </w:rPr>
        <w:t>شود</w:t>
      </w:r>
      <w:r>
        <w:rPr>
          <w:rFonts w:hint="cs"/>
          <w:rtl/>
        </w:rPr>
        <w:t xml:space="preserve"> و اعتقادات </w:t>
      </w:r>
      <w:r>
        <w:rPr>
          <w:rtl/>
        </w:rPr>
        <w:t>ب</w:t>
      </w:r>
      <w:r>
        <w:rPr>
          <w:rFonts w:hint="cs"/>
          <w:rtl/>
        </w:rPr>
        <w:t>ی</w:t>
      </w:r>
      <w:r>
        <w:rPr>
          <w:rFonts w:hint="eastAsia"/>
          <w:rtl/>
        </w:rPr>
        <w:t>ان‌گر</w:t>
      </w:r>
      <w:r>
        <w:rPr>
          <w:rFonts w:hint="cs"/>
          <w:rtl/>
        </w:rPr>
        <w:t xml:space="preserve"> </w:t>
      </w:r>
      <w:r>
        <w:rPr>
          <w:rtl/>
        </w:rPr>
        <w:t>هست‌ها</w:t>
      </w:r>
      <w:r>
        <w:rPr>
          <w:rFonts w:hint="cs"/>
          <w:rtl/>
        </w:rPr>
        <w:t xml:space="preserve"> و </w:t>
      </w:r>
      <w:r>
        <w:rPr>
          <w:rtl/>
        </w:rPr>
        <w:t>ن</w:t>
      </w:r>
      <w:r>
        <w:rPr>
          <w:rFonts w:hint="cs"/>
          <w:rtl/>
        </w:rPr>
        <w:t>ی</w:t>
      </w:r>
      <w:r>
        <w:rPr>
          <w:rFonts w:hint="eastAsia"/>
          <w:rtl/>
        </w:rPr>
        <w:t>ست‌ها</w:t>
      </w:r>
      <w:r>
        <w:rPr>
          <w:rFonts w:hint="cs"/>
          <w:rtl/>
        </w:rPr>
        <w:t xml:space="preserve"> هستند؛</w:t>
      </w:r>
    </w:p>
    <w:p w14:paraId="14F693E9" w14:textId="77777777" w:rsidR="00A505D5" w:rsidRDefault="00A505D5" w:rsidP="00A505D5">
      <w:pPr>
        <w:ind w:left="720"/>
        <w:rPr>
          <w:rtl/>
        </w:rPr>
      </w:pPr>
      <w:r>
        <w:rPr>
          <w:rFonts w:hint="cs"/>
          <w:rtl/>
        </w:rPr>
        <w:lastRenderedPageBreak/>
        <w:t xml:space="preserve">اما مبنای مورد پذیرش در مورد حجیت امارات تتمیم کشف است و در مورد اصولی مانند استصحاب و برائت جعل طریقیت است؛ یعنی مفاد </w:t>
      </w:r>
      <w:r>
        <w:rPr>
          <w:rtl/>
        </w:rPr>
        <w:t>ادله‌</w:t>
      </w:r>
      <w:r>
        <w:rPr>
          <w:rFonts w:hint="cs"/>
          <w:rtl/>
        </w:rPr>
        <w:t xml:space="preserve">ی استصحاب منحصر در تعذیر و تنجیز نیست، بلکه جعل طریق و </w:t>
      </w:r>
      <w:r>
        <w:rPr>
          <w:rtl/>
        </w:rPr>
        <w:t>توسعه‌</w:t>
      </w:r>
      <w:r>
        <w:rPr>
          <w:rFonts w:hint="cs"/>
          <w:rtl/>
        </w:rPr>
        <w:t xml:space="preserve">ی ارتکاز عقلایی (مانند </w:t>
      </w:r>
      <w:r>
        <w:rPr>
          <w:rtl/>
        </w:rPr>
        <w:t>معامله‌</w:t>
      </w:r>
      <w:r>
        <w:rPr>
          <w:rFonts w:hint="cs"/>
          <w:rtl/>
        </w:rPr>
        <w:t xml:space="preserve">ی طریقیت حتی در صورت عدم ظن به بقا نسبت به استصحاب) است. به همین جهت اصول عملیه مختص به جعل احکام </w:t>
      </w:r>
      <w:r>
        <w:rPr>
          <w:rtl/>
        </w:rPr>
        <w:t>نم</w:t>
      </w:r>
      <w:r>
        <w:rPr>
          <w:rFonts w:hint="cs"/>
          <w:rtl/>
        </w:rPr>
        <w:t>ی‌</w:t>
      </w:r>
      <w:r>
        <w:rPr>
          <w:rFonts w:hint="eastAsia"/>
          <w:rtl/>
        </w:rPr>
        <w:t>شود</w:t>
      </w:r>
      <w:r>
        <w:rPr>
          <w:rFonts w:hint="cs"/>
          <w:rtl/>
        </w:rPr>
        <w:t>.</w:t>
      </w:r>
    </w:p>
    <w:p w14:paraId="52951202" w14:textId="77777777" w:rsidR="00A505D5" w:rsidRDefault="00A505D5" w:rsidP="00A505D5">
      <w:pPr>
        <w:rPr>
          <w:rtl/>
        </w:rPr>
      </w:pPr>
      <w:r>
        <w:rPr>
          <w:rFonts w:hint="cs"/>
          <w:rtl/>
        </w:rPr>
        <w:t>بنابراین:</w:t>
      </w:r>
    </w:p>
    <w:p w14:paraId="3BE0B1B1" w14:textId="77777777" w:rsidR="00A505D5" w:rsidRDefault="00A505D5" w:rsidP="00A505D5">
      <w:pPr>
        <w:ind w:left="720"/>
        <w:rPr>
          <w:rtl/>
        </w:rPr>
      </w:pPr>
      <w:r>
        <w:rPr>
          <w:rFonts w:hint="cs"/>
          <w:rtl/>
        </w:rPr>
        <w:t xml:space="preserve">آیه شامل اعتقادات (به </w:t>
      </w:r>
      <w:r>
        <w:rPr>
          <w:rtl/>
        </w:rPr>
        <w:t>قر</w:t>
      </w:r>
      <w:r>
        <w:rPr>
          <w:rFonts w:hint="cs"/>
          <w:rtl/>
        </w:rPr>
        <w:t>ی</w:t>
      </w:r>
      <w:r>
        <w:rPr>
          <w:rFonts w:hint="eastAsia"/>
          <w:rtl/>
        </w:rPr>
        <w:t>نه‌</w:t>
      </w:r>
      <w:r>
        <w:rPr>
          <w:rFonts w:hint="cs"/>
          <w:rtl/>
        </w:rPr>
        <w:t xml:space="preserve">ی مورد آیه) و احکام (به </w:t>
      </w:r>
      <w:r>
        <w:rPr>
          <w:rtl/>
        </w:rPr>
        <w:t>قر</w:t>
      </w:r>
      <w:r>
        <w:rPr>
          <w:rFonts w:hint="cs"/>
          <w:rtl/>
        </w:rPr>
        <w:t>ی</w:t>
      </w:r>
      <w:r>
        <w:rPr>
          <w:rFonts w:hint="eastAsia"/>
          <w:rtl/>
        </w:rPr>
        <w:t>نه‌</w:t>
      </w:r>
      <w:r>
        <w:rPr>
          <w:rFonts w:hint="cs"/>
          <w:rtl/>
        </w:rPr>
        <w:t>ی روایات) است، اما دلیلی بر شمول آن نسبت به شبهات موضوعیه وجود ندارد؛</w:t>
      </w:r>
    </w:p>
    <w:p w14:paraId="360D9A69" w14:textId="77777777" w:rsidR="00A505D5" w:rsidRDefault="00A505D5" w:rsidP="00A505D5">
      <w:pPr>
        <w:ind w:left="720"/>
        <w:rPr>
          <w:rtl/>
        </w:rPr>
      </w:pPr>
      <w:r>
        <w:rPr>
          <w:rFonts w:hint="cs"/>
          <w:rtl/>
        </w:rPr>
        <w:t xml:space="preserve">و روایات برائت و استصحاب علاوه بر </w:t>
      </w:r>
      <w:r>
        <w:rPr>
          <w:rtl/>
        </w:rPr>
        <w:t>ا</w:t>
      </w:r>
      <w:r>
        <w:rPr>
          <w:rFonts w:hint="cs"/>
          <w:rtl/>
        </w:rPr>
        <w:t>ی</w:t>
      </w:r>
      <w:r>
        <w:rPr>
          <w:rFonts w:hint="eastAsia"/>
          <w:rtl/>
        </w:rPr>
        <w:t>نکه</w:t>
      </w:r>
      <w:r>
        <w:rPr>
          <w:rFonts w:hint="cs"/>
          <w:rtl/>
        </w:rPr>
        <w:t xml:space="preserve"> شامل اعتقادات (اعتقاداتی که اثبات ظاهری نسبت به آنها کافی است) و احکام است، شامل شبهات موضوعیه نیز هست؛ زیرا طبق مبنای مورد پذیرش مفاد استصحاب تنها تعذیر و تنجیز نیست، بلکه جعل طریقیت است.</w:t>
      </w:r>
    </w:p>
    <w:p w14:paraId="42E97015" w14:textId="77777777" w:rsidR="00A505D5" w:rsidRDefault="00A505D5" w:rsidP="00A505D5">
      <w:pPr>
        <w:rPr>
          <w:rtl/>
        </w:rPr>
      </w:pPr>
      <w:r>
        <w:rPr>
          <w:rFonts w:hint="cs"/>
          <w:rtl/>
        </w:rPr>
        <w:t>درنتیجه روایات عام بوده و آیه خاص هستند و به جهت برقراری نسبت عموم و خصوص مطلق، آیه مخصص روایات خواهد بود.</w:t>
      </w:r>
    </w:p>
    <w:p w14:paraId="107DA97A" w14:textId="77777777" w:rsidR="00A505D5" w:rsidRDefault="00A505D5" w:rsidP="00A505D5">
      <w:pPr>
        <w:rPr>
          <w:rtl/>
        </w:rPr>
      </w:pPr>
      <w:r w:rsidRPr="00D344FB">
        <w:rPr>
          <w:rFonts w:cs="B Titr" w:hint="cs"/>
          <w:sz w:val="24"/>
          <w:szCs w:val="24"/>
          <w:rtl/>
        </w:rPr>
        <w:t>نکته:</w:t>
      </w:r>
      <w:r>
        <w:rPr>
          <w:rFonts w:hint="cs"/>
          <w:rtl/>
        </w:rPr>
        <w:t xml:space="preserve"> تفاوت جعل طریقیت و تتمیم کشف در این است که:</w:t>
      </w:r>
    </w:p>
    <w:p w14:paraId="3FDB6A9D" w14:textId="77777777" w:rsidR="00A505D5" w:rsidRDefault="00A505D5" w:rsidP="00A505D5">
      <w:pPr>
        <w:ind w:left="720"/>
        <w:rPr>
          <w:rtl/>
        </w:rPr>
      </w:pPr>
      <w:r>
        <w:rPr>
          <w:rFonts w:hint="cs"/>
          <w:rtl/>
        </w:rPr>
        <w:t xml:space="preserve">در جعل طریقیت شارع دلیلی مانند استصحاب را طریق به حکم قرار داده و ارتکاز عقلایی را در حد اثبات ظاهری توسعه </w:t>
      </w:r>
      <w:r>
        <w:rPr>
          <w:rtl/>
        </w:rPr>
        <w:t>م</w:t>
      </w:r>
      <w:r>
        <w:rPr>
          <w:rFonts w:hint="cs"/>
          <w:rtl/>
        </w:rPr>
        <w:t>ی‌</w:t>
      </w:r>
      <w:r>
        <w:rPr>
          <w:rFonts w:hint="eastAsia"/>
          <w:rtl/>
        </w:rPr>
        <w:t>دهد</w:t>
      </w:r>
      <w:r>
        <w:rPr>
          <w:rFonts w:hint="cs"/>
          <w:rtl/>
        </w:rPr>
        <w:t>؛</w:t>
      </w:r>
    </w:p>
    <w:p w14:paraId="5F95D2D7" w14:textId="77777777" w:rsidR="00A505D5" w:rsidRDefault="00A505D5" w:rsidP="00A505D5">
      <w:pPr>
        <w:ind w:left="720"/>
        <w:rPr>
          <w:rtl/>
        </w:rPr>
      </w:pPr>
      <w:r>
        <w:rPr>
          <w:rFonts w:hint="cs"/>
          <w:rtl/>
        </w:rPr>
        <w:t xml:space="preserve">اما در تتمیم کشف شارع دلیلی مانند خبر ثقه را امضا کرده و طریق به واقع بودن آن را مورد پذیرش قرار </w:t>
      </w:r>
      <w:r>
        <w:rPr>
          <w:rtl/>
        </w:rPr>
        <w:t>م</w:t>
      </w:r>
      <w:r>
        <w:rPr>
          <w:rFonts w:hint="cs"/>
          <w:rtl/>
        </w:rPr>
        <w:t>ی‌</w:t>
      </w:r>
      <w:r>
        <w:rPr>
          <w:rFonts w:hint="eastAsia"/>
          <w:rtl/>
        </w:rPr>
        <w:t>دهد</w:t>
      </w:r>
      <w:r>
        <w:rPr>
          <w:rFonts w:hint="cs"/>
          <w:rtl/>
        </w:rPr>
        <w:t>.</w:t>
      </w:r>
    </w:p>
    <w:p w14:paraId="11C658BA" w14:textId="77777777" w:rsidR="00A505D5" w:rsidRDefault="00A505D5" w:rsidP="00A505D5">
      <w:pPr>
        <w:rPr>
          <w:rtl/>
        </w:rPr>
      </w:pPr>
      <w:r>
        <w:rPr>
          <w:rFonts w:hint="cs"/>
          <w:rtl/>
        </w:rPr>
        <w:t>به جهت همین تفاوت است که:</w:t>
      </w:r>
    </w:p>
    <w:p w14:paraId="01468A27" w14:textId="77777777" w:rsidR="00A505D5" w:rsidRDefault="00A505D5" w:rsidP="00A505D5">
      <w:pPr>
        <w:ind w:left="720"/>
        <w:rPr>
          <w:rtl/>
        </w:rPr>
      </w:pPr>
      <w:r>
        <w:rPr>
          <w:rFonts w:hint="cs"/>
          <w:rtl/>
        </w:rPr>
        <w:t xml:space="preserve">استصحاب اصل عملی </w:t>
      </w:r>
      <w:r>
        <w:rPr>
          <w:rtl/>
        </w:rPr>
        <w:t>م</w:t>
      </w:r>
      <w:r>
        <w:rPr>
          <w:rFonts w:hint="cs"/>
          <w:rtl/>
        </w:rPr>
        <w:t>ی‌</w:t>
      </w:r>
      <w:r>
        <w:rPr>
          <w:rFonts w:hint="eastAsia"/>
          <w:rtl/>
        </w:rPr>
        <w:t>شود</w:t>
      </w:r>
      <w:r>
        <w:rPr>
          <w:rFonts w:hint="cs"/>
          <w:rtl/>
        </w:rPr>
        <w:t>؛ زیرا اثبات ظاهری داشتن آن امضا شده است و درنتیجه:</w:t>
      </w:r>
    </w:p>
    <w:p w14:paraId="0A2E9E96" w14:textId="77777777" w:rsidR="00A505D5" w:rsidRDefault="00A505D5" w:rsidP="00A505D5">
      <w:pPr>
        <w:ind w:left="1440"/>
        <w:rPr>
          <w:rtl/>
        </w:rPr>
      </w:pPr>
      <w:r>
        <w:rPr>
          <w:rFonts w:hint="cs"/>
          <w:rtl/>
        </w:rPr>
        <w:t>در جایی که اثبات ظاهری کافی باشد (غالب احکام شرعیه و برخی احکام عقلیه مانند تعذیر و تنجیز)، این دلیل کارایی دارد؛</w:t>
      </w:r>
    </w:p>
    <w:p w14:paraId="39869E9C" w14:textId="77777777" w:rsidR="00A505D5" w:rsidRDefault="00A505D5" w:rsidP="00A505D5">
      <w:pPr>
        <w:ind w:left="1440"/>
        <w:rPr>
          <w:rtl/>
        </w:rPr>
      </w:pPr>
      <w:r>
        <w:rPr>
          <w:rFonts w:hint="cs"/>
          <w:rtl/>
        </w:rPr>
        <w:t>اما در جایی که اثبات واقعی نیاز باشد، این دلیل کارایی ندارد؛</w:t>
      </w:r>
    </w:p>
    <w:p w14:paraId="7C7F9BE6" w14:textId="77777777" w:rsidR="00A505D5" w:rsidRDefault="00A505D5" w:rsidP="00A505D5">
      <w:pPr>
        <w:ind w:left="720"/>
        <w:rPr>
          <w:rtl/>
        </w:rPr>
      </w:pPr>
      <w:r>
        <w:rPr>
          <w:rFonts w:hint="cs"/>
          <w:rtl/>
        </w:rPr>
        <w:t xml:space="preserve">اما خبر ثقه اماره </w:t>
      </w:r>
      <w:r>
        <w:rPr>
          <w:rtl/>
        </w:rPr>
        <w:t>م</w:t>
      </w:r>
      <w:r>
        <w:rPr>
          <w:rFonts w:hint="cs"/>
          <w:rtl/>
        </w:rPr>
        <w:t>ی‌</w:t>
      </w:r>
      <w:r>
        <w:rPr>
          <w:rFonts w:hint="eastAsia"/>
          <w:rtl/>
        </w:rPr>
        <w:t>شود</w:t>
      </w:r>
      <w:r>
        <w:rPr>
          <w:rFonts w:hint="cs"/>
          <w:rtl/>
        </w:rPr>
        <w:t xml:space="preserve">؛ زیرا اثبات واقع داشتن آن امضا شده است و درنتیجه لوازم عقلی و عادی نیز بر آن مترتب </w:t>
      </w:r>
      <w:r>
        <w:rPr>
          <w:rtl/>
        </w:rPr>
        <w:t>م</w:t>
      </w:r>
      <w:r>
        <w:rPr>
          <w:rFonts w:hint="cs"/>
          <w:rtl/>
        </w:rPr>
        <w:t>ی‌</w:t>
      </w:r>
      <w:r>
        <w:rPr>
          <w:rFonts w:hint="eastAsia"/>
          <w:rtl/>
        </w:rPr>
        <w:t>شود</w:t>
      </w:r>
      <w:r>
        <w:rPr>
          <w:rFonts w:hint="cs"/>
          <w:rtl/>
        </w:rPr>
        <w:t>.</w:t>
      </w:r>
    </w:p>
    <w:p w14:paraId="468CCB2D" w14:textId="77777777" w:rsidR="00A505D5" w:rsidRDefault="00A505D5" w:rsidP="00A505D5">
      <w:pPr>
        <w:rPr>
          <w:rtl/>
        </w:rPr>
      </w:pPr>
      <w:r>
        <w:rPr>
          <w:rFonts w:hint="cs"/>
          <w:rtl/>
        </w:rPr>
        <w:t xml:space="preserve">به عبارت دیگر «مرحوم تبریزی» طریقیت را هم در اصول عملیه و هم در امارات </w:t>
      </w:r>
      <w:r>
        <w:rPr>
          <w:rtl/>
        </w:rPr>
        <w:t>م</w:t>
      </w:r>
      <w:r>
        <w:rPr>
          <w:rFonts w:hint="cs"/>
          <w:rtl/>
        </w:rPr>
        <w:t>ی‌</w:t>
      </w:r>
      <w:r>
        <w:rPr>
          <w:rFonts w:hint="eastAsia"/>
          <w:rtl/>
        </w:rPr>
        <w:t>پذ</w:t>
      </w:r>
      <w:r>
        <w:rPr>
          <w:rFonts w:hint="cs"/>
          <w:rtl/>
        </w:rPr>
        <w:t>ی</w:t>
      </w:r>
      <w:r>
        <w:rPr>
          <w:rFonts w:hint="eastAsia"/>
          <w:rtl/>
        </w:rPr>
        <w:t>رند</w:t>
      </w:r>
      <w:r>
        <w:rPr>
          <w:rFonts w:hint="cs"/>
          <w:rtl/>
        </w:rPr>
        <w:t>، با این تفاوت که:</w:t>
      </w:r>
    </w:p>
    <w:p w14:paraId="225B6AAC" w14:textId="77777777" w:rsidR="00A505D5" w:rsidRDefault="00A505D5" w:rsidP="00A505D5">
      <w:pPr>
        <w:ind w:left="720"/>
        <w:rPr>
          <w:rtl/>
        </w:rPr>
      </w:pPr>
      <w:r>
        <w:rPr>
          <w:rFonts w:hint="cs"/>
          <w:rtl/>
        </w:rPr>
        <w:t>طریقیت اصول عملیه به معنای اثبات ظاهری ذات شیء است؛</w:t>
      </w:r>
    </w:p>
    <w:p w14:paraId="2817FC7D" w14:textId="77777777" w:rsidR="00A505D5" w:rsidRDefault="00A505D5" w:rsidP="00A505D5">
      <w:pPr>
        <w:ind w:left="720"/>
        <w:rPr>
          <w:rtl/>
        </w:rPr>
      </w:pPr>
      <w:r>
        <w:rPr>
          <w:rFonts w:hint="cs"/>
          <w:rtl/>
        </w:rPr>
        <w:t>اما طریقیت امارات به معنای اثبات واقعی ذات شیء است.</w:t>
      </w:r>
    </w:p>
    <w:p w14:paraId="3B3DFD22" w14:textId="77777777" w:rsidR="00A505D5" w:rsidRDefault="00A505D5" w:rsidP="00A505D5">
      <w:pPr>
        <w:rPr>
          <w:rtl/>
        </w:rPr>
      </w:pPr>
      <w:r w:rsidRPr="00D344FB">
        <w:rPr>
          <w:rFonts w:cs="B Titr" w:hint="cs"/>
          <w:sz w:val="24"/>
          <w:szCs w:val="24"/>
          <w:rtl/>
        </w:rPr>
        <w:t>پاسخ دوم:</w:t>
      </w:r>
      <w:r>
        <w:rPr>
          <w:rFonts w:hint="cs"/>
          <w:rtl/>
        </w:rPr>
        <w:t xml:space="preserve"> بر فرض اینکه مبنای حجیت در اصول عملیه تعذیر و تنجیز باشد </w:t>
      </w:r>
      <w:r>
        <w:rPr>
          <w:rtl/>
        </w:rPr>
        <w:t>ا</w:t>
      </w:r>
      <w:r>
        <w:rPr>
          <w:rFonts w:hint="cs"/>
          <w:rtl/>
        </w:rPr>
        <w:t>ی</w:t>
      </w:r>
      <w:r>
        <w:rPr>
          <w:rFonts w:hint="eastAsia"/>
          <w:rtl/>
        </w:rPr>
        <w:t>ن‌گونه</w:t>
      </w:r>
      <w:r>
        <w:rPr>
          <w:rFonts w:hint="cs"/>
          <w:rtl/>
        </w:rPr>
        <w:t xml:space="preserve"> گفته </w:t>
      </w:r>
      <w:r>
        <w:rPr>
          <w:rtl/>
        </w:rPr>
        <w:t>م</w:t>
      </w:r>
      <w:r>
        <w:rPr>
          <w:rFonts w:hint="cs"/>
          <w:rtl/>
        </w:rPr>
        <w:t>ی‌</w:t>
      </w:r>
      <w:r>
        <w:rPr>
          <w:rFonts w:hint="eastAsia"/>
          <w:rtl/>
        </w:rPr>
        <w:t>شود</w:t>
      </w:r>
      <w:r>
        <w:rPr>
          <w:rFonts w:hint="cs"/>
          <w:rtl/>
        </w:rPr>
        <w:t>:</w:t>
      </w:r>
    </w:p>
    <w:p w14:paraId="5424E442" w14:textId="77777777" w:rsidR="00A505D5" w:rsidRDefault="00A505D5" w:rsidP="00A505D5">
      <w:pPr>
        <w:ind w:left="720"/>
        <w:rPr>
          <w:rtl/>
        </w:rPr>
      </w:pPr>
      <w:r>
        <w:rPr>
          <w:rFonts w:hint="cs"/>
          <w:rtl/>
        </w:rPr>
        <w:t>روایات شامل شبهات حکمیه و موضوعیه است؛</w:t>
      </w:r>
    </w:p>
    <w:p w14:paraId="265588D3" w14:textId="77777777" w:rsidR="00A505D5" w:rsidRDefault="00A505D5" w:rsidP="00A505D5">
      <w:pPr>
        <w:ind w:left="720"/>
        <w:rPr>
          <w:rtl/>
        </w:rPr>
      </w:pPr>
      <w:r>
        <w:rPr>
          <w:rFonts w:hint="cs"/>
          <w:rtl/>
        </w:rPr>
        <w:t>و آیه شامل شبهات حکمیه و اعتقادات است.</w:t>
      </w:r>
    </w:p>
    <w:p w14:paraId="3A6EE01E" w14:textId="77777777" w:rsidR="00A505D5" w:rsidRDefault="00A505D5" w:rsidP="00A505D5">
      <w:pPr>
        <w:rPr>
          <w:rtl/>
        </w:rPr>
      </w:pPr>
      <w:r>
        <w:rPr>
          <w:rFonts w:hint="cs"/>
          <w:rtl/>
        </w:rPr>
        <w:t>طبق این مبنا نسبت بین روایات و آیه عموم و خصوص من وجه خواهد بود:</w:t>
      </w:r>
    </w:p>
    <w:p w14:paraId="4A98B417" w14:textId="77777777" w:rsidR="00A505D5" w:rsidRDefault="00A505D5" w:rsidP="00A505D5">
      <w:pPr>
        <w:ind w:left="720"/>
        <w:rPr>
          <w:rtl/>
        </w:rPr>
      </w:pPr>
      <w:r>
        <w:rPr>
          <w:rFonts w:hint="cs"/>
          <w:rtl/>
        </w:rPr>
        <w:t xml:space="preserve">شبهات حکمیه مورد اجتماع روایات و آیه است و در این مورد بین روایات و آیه تعارض رخ </w:t>
      </w:r>
      <w:r>
        <w:rPr>
          <w:rtl/>
        </w:rPr>
        <w:t>م</w:t>
      </w:r>
      <w:r>
        <w:rPr>
          <w:rFonts w:hint="cs"/>
          <w:rtl/>
        </w:rPr>
        <w:t>ی‌</w:t>
      </w:r>
      <w:r>
        <w:rPr>
          <w:rFonts w:hint="eastAsia"/>
          <w:rtl/>
        </w:rPr>
        <w:t>دهد</w:t>
      </w:r>
      <w:r>
        <w:rPr>
          <w:rFonts w:hint="cs"/>
          <w:rtl/>
        </w:rPr>
        <w:t>؛</w:t>
      </w:r>
    </w:p>
    <w:p w14:paraId="5F41C459" w14:textId="77777777" w:rsidR="00A505D5" w:rsidRDefault="00A505D5" w:rsidP="00A505D5">
      <w:pPr>
        <w:ind w:left="720"/>
        <w:rPr>
          <w:rtl/>
        </w:rPr>
      </w:pPr>
      <w:r>
        <w:rPr>
          <w:rFonts w:hint="cs"/>
          <w:rtl/>
        </w:rPr>
        <w:t>اعتقادات محل افتراق آیه از روایات است؛ زیرا طبق فرض مبنای حجیت اصول اماره تعذیر و تنجیز است و به همین جهت:</w:t>
      </w:r>
    </w:p>
    <w:p w14:paraId="79167D0B" w14:textId="77777777" w:rsidR="00A505D5" w:rsidRDefault="00A505D5" w:rsidP="00A505D5">
      <w:pPr>
        <w:ind w:left="1440"/>
        <w:rPr>
          <w:rtl/>
        </w:rPr>
      </w:pPr>
      <w:r>
        <w:rPr>
          <w:rFonts w:hint="cs"/>
          <w:rtl/>
        </w:rPr>
        <w:t>تنها شامل احکام هستند؛ زیرا مفاد آنها باید و نباید است؛</w:t>
      </w:r>
    </w:p>
    <w:p w14:paraId="6EC812B8" w14:textId="77777777" w:rsidR="00A505D5" w:rsidRDefault="00A505D5" w:rsidP="00A505D5">
      <w:pPr>
        <w:ind w:left="1440"/>
        <w:rPr>
          <w:rtl/>
        </w:rPr>
      </w:pPr>
      <w:r>
        <w:rPr>
          <w:rFonts w:hint="cs"/>
          <w:rtl/>
        </w:rPr>
        <w:t xml:space="preserve">و شامل اعتقادات </w:t>
      </w:r>
      <w:r>
        <w:rPr>
          <w:rtl/>
        </w:rPr>
        <w:t>نم</w:t>
      </w:r>
      <w:r>
        <w:rPr>
          <w:rFonts w:hint="cs"/>
          <w:rtl/>
        </w:rPr>
        <w:t>ی‌</w:t>
      </w:r>
      <w:r>
        <w:rPr>
          <w:rFonts w:hint="eastAsia"/>
          <w:rtl/>
        </w:rPr>
        <w:t>شوند</w:t>
      </w:r>
      <w:r>
        <w:rPr>
          <w:rFonts w:hint="cs"/>
          <w:rtl/>
        </w:rPr>
        <w:t xml:space="preserve">؛ زیرا مفاد آنها </w:t>
      </w:r>
      <w:r>
        <w:rPr>
          <w:rtl/>
        </w:rPr>
        <w:t>هست‌ها</w:t>
      </w:r>
      <w:r>
        <w:rPr>
          <w:rFonts w:hint="cs"/>
          <w:rtl/>
        </w:rPr>
        <w:t xml:space="preserve"> و </w:t>
      </w:r>
      <w:r>
        <w:rPr>
          <w:rtl/>
        </w:rPr>
        <w:t>ن</w:t>
      </w:r>
      <w:r>
        <w:rPr>
          <w:rFonts w:hint="cs"/>
          <w:rtl/>
        </w:rPr>
        <w:t>ی</w:t>
      </w:r>
      <w:r>
        <w:rPr>
          <w:rFonts w:hint="eastAsia"/>
          <w:rtl/>
        </w:rPr>
        <w:t>ست‌ها</w:t>
      </w:r>
      <w:r>
        <w:rPr>
          <w:rFonts w:hint="cs"/>
          <w:rtl/>
        </w:rPr>
        <w:t xml:space="preserve"> است؛</w:t>
      </w:r>
    </w:p>
    <w:p w14:paraId="0C830346" w14:textId="77777777" w:rsidR="00A505D5" w:rsidRDefault="00A505D5" w:rsidP="00A505D5">
      <w:pPr>
        <w:ind w:left="720"/>
        <w:rPr>
          <w:rtl/>
        </w:rPr>
      </w:pPr>
      <w:r>
        <w:rPr>
          <w:rFonts w:hint="cs"/>
          <w:rtl/>
        </w:rPr>
        <w:t>و شبهات موضوعیه محل افتراق روایات از آیه است.</w:t>
      </w:r>
    </w:p>
    <w:p w14:paraId="19215399" w14:textId="77777777" w:rsidR="00A505D5" w:rsidRDefault="00A505D5" w:rsidP="00A505D5">
      <w:pPr>
        <w:rPr>
          <w:rtl/>
        </w:rPr>
      </w:pPr>
      <w:r>
        <w:rPr>
          <w:rFonts w:hint="cs"/>
          <w:rtl/>
        </w:rPr>
        <w:t xml:space="preserve">در صورتی که نسبت بین دو دلیل عموم و خصوص من وجه باشد، دو دلیل با یکدیگر تعارض کرده و باید به دنبال حل این تعارض بود. </w:t>
      </w:r>
      <w:r>
        <w:rPr>
          <w:rtl/>
        </w:rPr>
        <w:t>ازآنجا</w:t>
      </w:r>
      <w:r>
        <w:rPr>
          <w:rFonts w:hint="cs"/>
          <w:rtl/>
        </w:rPr>
        <w:t>یی‌</w:t>
      </w:r>
      <w:r>
        <w:rPr>
          <w:rFonts w:hint="eastAsia"/>
          <w:rtl/>
        </w:rPr>
        <w:t>که</w:t>
      </w:r>
      <w:r>
        <w:rPr>
          <w:rFonts w:hint="cs"/>
          <w:rtl/>
        </w:rPr>
        <w:t xml:space="preserve"> روایات دال بر طرح خبر مخالف قرآن علاوه بر روایات تباینی شامل روایاتی که نسبت آنها با قرآن عموم و خصوص من وجه است نیز </w:t>
      </w:r>
      <w:r>
        <w:rPr>
          <w:rtl/>
        </w:rPr>
        <w:t>م</w:t>
      </w:r>
      <w:r>
        <w:rPr>
          <w:rFonts w:hint="cs"/>
          <w:rtl/>
        </w:rPr>
        <w:t>ی‌</w:t>
      </w:r>
      <w:r>
        <w:rPr>
          <w:rFonts w:hint="eastAsia"/>
          <w:rtl/>
        </w:rPr>
        <w:t>شوند</w:t>
      </w:r>
      <w:r>
        <w:rPr>
          <w:rFonts w:hint="cs"/>
          <w:rtl/>
        </w:rPr>
        <w:t xml:space="preserve">، در </w:t>
      </w:r>
      <w:r>
        <w:rPr>
          <w:rtl/>
        </w:rPr>
        <w:t>ماده‌</w:t>
      </w:r>
      <w:r>
        <w:rPr>
          <w:rFonts w:hint="cs"/>
          <w:rtl/>
        </w:rPr>
        <w:t>ی اجتماع باید طبق آیه عمل کرد.</w:t>
      </w:r>
    </w:p>
    <w:p w14:paraId="2E90CCC8" w14:textId="77777777" w:rsidR="00A505D5" w:rsidRDefault="00A505D5" w:rsidP="00A505D5">
      <w:pPr>
        <w:rPr>
          <w:rtl/>
        </w:rPr>
      </w:pPr>
      <w:r>
        <w:rPr>
          <w:rFonts w:hint="cs"/>
          <w:rtl/>
        </w:rPr>
        <w:t xml:space="preserve">درنتیجه در این تعارض باید به آیه عمل کرد و طبق آیه وجوب تعلم در شبهات حکمیه نیز ثابت است و به همین جهت اگر احتمال مبتلابه بودن یک مسئله داده شود، وجوب سؤال اثبات شده و برائت جاری </w:t>
      </w:r>
      <w:r>
        <w:rPr>
          <w:rtl/>
        </w:rPr>
        <w:t>نم</w:t>
      </w:r>
      <w:r>
        <w:rPr>
          <w:rFonts w:hint="cs"/>
          <w:rtl/>
        </w:rPr>
        <w:t>ی‌</w:t>
      </w:r>
      <w:r>
        <w:rPr>
          <w:rFonts w:hint="eastAsia"/>
          <w:rtl/>
        </w:rPr>
        <w:t>شود</w:t>
      </w:r>
      <w:r>
        <w:rPr>
          <w:rFonts w:hint="cs"/>
          <w:rtl/>
        </w:rPr>
        <w:t>.</w:t>
      </w:r>
    </w:p>
    <w:p w14:paraId="040CD0FA" w14:textId="77777777" w:rsidR="00A505D5" w:rsidRDefault="00A505D5" w:rsidP="00A505D5">
      <w:pPr>
        <w:rPr>
          <w:rtl/>
        </w:rPr>
      </w:pPr>
      <w:r w:rsidRPr="00D344FB">
        <w:rPr>
          <w:rFonts w:cs="B Titr" w:hint="cs"/>
          <w:sz w:val="24"/>
          <w:szCs w:val="24"/>
          <w:rtl/>
        </w:rPr>
        <w:t>اشکال:</w:t>
      </w:r>
      <w:r>
        <w:rPr>
          <w:rFonts w:hint="cs"/>
          <w:rtl/>
        </w:rPr>
        <w:t xml:space="preserve"> مورد این آیات امور اعتقادی (نبوت پیامبر اکرم صلی الله علیه و آله) است و </w:t>
      </w:r>
      <w:r>
        <w:rPr>
          <w:rtl/>
        </w:rPr>
        <w:t>نم</w:t>
      </w:r>
      <w:r>
        <w:rPr>
          <w:rFonts w:hint="cs"/>
          <w:rtl/>
        </w:rPr>
        <w:t>ی‌</w:t>
      </w:r>
      <w:r>
        <w:rPr>
          <w:rFonts w:hint="eastAsia"/>
          <w:rtl/>
        </w:rPr>
        <w:t>توان</w:t>
      </w:r>
      <w:r>
        <w:rPr>
          <w:rFonts w:hint="cs"/>
          <w:rtl/>
        </w:rPr>
        <w:t xml:space="preserve"> آن را به احکام شرعیه تعمیم داد.</w:t>
      </w:r>
    </w:p>
    <w:p w14:paraId="7AB9C2C2" w14:textId="77777777" w:rsidR="00A505D5" w:rsidRDefault="00A505D5" w:rsidP="00A505D5">
      <w:pPr>
        <w:rPr>
          <w:rtl/>
        </w:rPr>
      </w:pPr>
      <w:r w:rsidRPr="00D344FB">
        <w:rPr>
          <w:rFonts w:cs="B Titr" w:hint="cs"/>
          <w:sz w:val="24"/>
          <w:szCs w:val="24"/>
          <w:rtl/>
        </w:rPr>
        <w:t>پاسخ:</w:t>
      </w:r>
      <w:r>
        <w:rPr>
          <w:rFonts w:hint="cs"/>
          <w:rtl/>
        </w:rPr>
        <w:t xml:space="preserve"> مورد مخصص </w:t>
      </w:r>
      <w:r>
        <w:rPr>
          <w:rtl/>
        </w:rPr>
        <w:t>نم</w:t>
      </w:r>
      <w:r>
        <w:rPr>
          <w:rFonts w:hint="cs"/>
          <w:rtl/>
        </w:rPr>
        <w:t>ی‌</w:t>
      </w:r>
      <w:r>
        <w:rPr>
          <w:rFonts w:hint="eastAsia"/>
          <w:rtl/>
        </w:rPr>
        <w:t>شود</w:t>
      </w:r>
      <w:r>
        <w:rPr>
          <w:rFonts w:hint="cs"/>
          <w:rtl/>
        </w:rPr>
        <w:t>. درست است که کلام باید شامل مورد خود باشد، اما محدود بودن کلام به مورد صحیح نیست. بنابراین این آیه علاوه بر آیات، شامل شبهات حکمیه نیز هست.</w:t>
      </w:r>
    </w:p>
    <w:p w14:paraId="437198AB" w14:textId="77777777" w:rsidR="00A505D5" w:rsidRDefault="00A505D5" w:rsidP="00A505D5">
      <w:pPr>
        <w:pStyle w:val="Heading6"/>
        <w:rPr>
          <w:rtl/>
        </w:rPr>
      </w:pPr>
      <w:r>
        <w:rPr>
          <w:rFonts w:hint="cs"/>
          <w:rtl/>
        </w:rPr>
        <w:t>2</w:t>
      </w:r>
      <w:r w:rsidRPr="00D344FB">
        <w:rPr>
          <w:rFonts w:hint="cs"/>
          <w:rtl/>
        </w:rPr>
        <w:t xml:space="preserve">. </w:t>
      </w:r>
      <w:r>
        <w:rPr>
          <w:rtl/>
        </w:rPr>
        <w:t>آ</w:t>
      </w:r>
      <w:r>
        <w:rPr>
          <w:rFonts w:hint="cs"/>
          <w:rtl/>
        </w:rPr>
        <w:t>ی</w:t>
      </w:r>
      <w:r>
        <w:rPr>
          <w:rFonts w:hint="eastAsia"/>
          <w:rtl/>
        </w:rPr>
        <w:t>ه‌</w:t>
      </w:r>
      <w:r>
        <w:rPr>
          <w:rFonts w:hint="cs"/>
          <w:rtl/>
        </w:rPr>
        <w:t>ی</w:t>
      </w:r>
      <w:r w:rsidRPr="00D344FB">
        <w:rPr>
          <w:rFonts w:hint="cs"/>
          <w:rtl/>
        </w:rPr>
        <w:t xml:space="preserve"> </w:t>
      </w:r>
      <w:r>
        <w:rPr>
          <w:rFonts w:hint="cs"/>
          <w:rtl/>
        </w:rPr>
        <w:t>نفر</w:t>
      </w:r>
    </w:p>
    <w:p w14:paraId="77FAAC43" w14:textId="77777777" w:rsidR="00A505D5" w:rsidRDefault="00A505D5" w:rsidP="00A505D5">
      <w:pPr>
        <w:rPr>
          <w:rtl/>
        </w:rPr>
      </w:pPr>
      <w:r>
        <w:rPr>
          <w:rFonts w:hint="cs"/>
          <w:rtl/>
        </w:rPr>
        <w:lastRenderedPageBreak/>
        <w:t>«</w:t>
      </w:r>
      <w:r w:rsidRPr="00755D99">
        <w:rPr>
          <w:rFonts w:cs="B Badr" w:hint="cs"/>
          <w:rtl/>
        </w:rPr>
        <w:t xml:space="preserve">وَ ما </w:t>
      </w:r>
      <w:r>
        <w:rPr>
          <w:rFonts w:cs="B Badr" w:hint="cs"/>
          <w:rtl/>
        </w:rPr>
        <w:t>ک</w:t>
      </w:r>
      <w:r w:rsidRPr="00755D99">
        <w:rPr>
          <w:rFonts w:cs="B Badr" w:hint="cs"/>
          <w:rtl/>
        </w:rPr>
        <w:t>انَ الْمُؤْمِنُونَ لِ</w:t>
      </w:r>
      <w:r>
        <w:rPr>
          <w:rFonts w:cs="B Badr" w:hint="cs"/>
          <w:rtl/>
        </w:rPr>
        <w:t>ی</w:t>
      </w:r>
      <w:r w:rsidRPr="00755D99">
        <w:rPr>
          <w:rFonts w:cs="B Badr" w:hint="cs"/>
          <w:rtl/>
        </w:rPr>
        <w:t xml:space="preserve">نْفِرُوا </w:t>
      </w:r>
      <w:r>
        <w:rPr>
          <w:rFonts w:cs="B Badr" w:hint="cs"/>
          <w:rtl/>
        </w:rPr>
        <w:t>ک</w:t>
      </w:r>
      <w:r w:rsidRPr="00755D99">
        <w:rPr>
          <w:rFonts w:cs="B Badr" w:hint="cs"/>
          <w:rtl/>
        </w:rPr>
        <w:t xml:space="preserve">افَّةً فَلَوْ لا نَفَرَ مِنْ </w:t>
      </w:r>
      <w:r>
        <w:rPr>
          <w:rFonts w:cs="B Badr" w:hint="cs"/>
          <w:rtl/>
        </w:rPr>
        <w:t>ک</w:t>
      </w:r>
      <w:r w:rsidRPr="00755D99">
        <w:rPr>
          <w:rFonts w:cs="B Badr" w:hint="cs"/>
          <w:rtl/>
        </w:rPr>
        <w:t>لِّ فِرْقَةٍ مِنْهُمْ طائِفَةٌ لِ</w:t>
      </w:r>
      <w:r>
        <w:rPr>
          <w:rFonts w:cs="B Badr" w:hint="cs"/>
          <w:rtl/>
        </w:rPr>
        <w:t>ی</w:t>
      </w:r>
      <w:r w:rsidRPr="00755D99">
        <w:rPr>
          <w:rFonts w:cs="B Badr" w:hint="cs"/>
          <w:rtl/>
        </w:rPr>
        <w:t>تَفَقَّهُوا فِ</w:t>
      </w:r>
      <w:r>
        <w:rPr>
          <w:rFonts w:cs="B Badr" w:hint="cs"/>
          <w:rtl/>
        </w:rPr>
        <w:t>ی</w:t>
      </w:r>
      <w:r w:rsidRPr="00755D99">
        <w:rPr>
          <w:rFonts w:cs="B Badr" w:hint="cs"/>
          <w:rtl/>
        </w:rPr>
        <w:t xml:space="preserve"> الدِّ</w:t>
      </w:r>
      <w:r>
        <w:rPr>
          <w:rFonts w:cs="B Badr" w:hint="cs"/>
          <w:rtl/>
        </w:rPr>
        <w:t>ی</w:t>
      </w:r>
      <w:r w:rsidRPr="00755D99">
        <w:rPr>
          <w:rFonts w:cs="B Badr" w:hint="cs"/>
          <w:rtl/>
        </w:rPr>
        <w:t>نِ وَ لِ</w:t>
      </w:r>
      <w:r>
        <w:rPr>
          <w:rFonts w:cs="B Badr" w:hint="cs"/>
          <w:rtl/>
        </w:rPr>
        <w:t>ی</w:t>
      </w:r>
      <w:r w:rsidRPr="00755D99">
        <w:rPr>
          <w:rFonts w:cs="B Badr" w:hint="cs"/>
          <w:rtl/>
        </w:rPr>
        <w:t>نْذِرُوا قَوْمَهُمْ إِذا رَجَعُوا إِلَ</w:t>
      </w:r>
      <w:r>
        <w:rPr>
          <w:rFonts w:cs="B Badr" w:hint="cs"/>
          <w:rtl/>
        </w:rPr>
        <w:t>ی</w:t>
      </w:r>
      <w:r w:rsidRPr="00755D99">
        <w:rPr>
          <w:rFonts w:cs="B Badr" w:hint="cs"/>
          <w:rtl/>
        </w:rPr>
        <w:t xml:space="preserve">هِمْ لَعَلَّهُمْ </w:t>
      </w:r>
      <w:r>
        <w:rPr>
          <w:rFonts w:cs="B Badr" w:hint="cs"/>
          <w:rtl/>
        </w:rPr>
        <w:t>ی</w:t>
      </w:r>
      <w:r>
        <w:rPr>
          <w:rFonts w:cs="B Badr" w:hint="eastAsia"/>
          <w:rtl/>
        </w:rPr>
        <w:t>حْذَرُون</w:t>
      </w:r>
      <w:r>
        <w:rPr>
          <w:rFonts w:hint="cs"/>
          <w:rtl/>
        </w:rPr>
        <w:t>»</w:t>
      </w:r>
      <w:r>
        <w:rPr>
          <w:rStyle w:val="FootnoteReference"/>
          <w:rtl/>
        </w:rPr>
        <w:footnoteReference w:id="326"/>
      </w:r>
      <w:r>
        <w:rPr>
          <w:rFonts w:hint="cs"/>
          <w:rtl/>
        </w:rPr>
        <w:t xml:space="preserve">: با توجه به این آیه </w:t>
      </w:r>
      <w:r>
        <w:rPr>
          <w:rtl/>
        </w:rPr>
        <w:t>م</w:t>
      </w:r>
      <w:r>
        <w:rPr>
          <w:rFonts w:hint="cs"/>
          <w:rtl/>
        </w:rPr>
        <w:t>ی‌</w:t>
      </w:r>
      <w:r>
        <w:rPr>
          <w:rFonts w:hint="eastAsia"/>
          <w:rtl/>
        </w:rPr>
        <w:t>توان</w:t>
      </w:r>
      <w:r>
        <w:rPr>
          <w:rFonts w:hint="cs"/>
          <w:rtl/>
        </w:rPr>
        <w:t xml:space="preserve"> وجوب تعلم را از </w:t>
      </w:r>
      <w:r>
        <w:rPr>
          <w:rtl/>
        </w:rPr>
        <w:t>راه‌ها</w:t>
      </w:r>
      <w:r>
        <w:rPr>
          <w:rFonts w:hint="cs"/>
          <w:rtl/>
        </w:rPr>
        <w:t>ی مختلفی اثبات کرد:</w:t>
      </w:r>
    </w:p>
    <w:p w14:paraId="66AF85DE" w14:textId="77777777" w:rsidR="00A505D5" w:rsidRDefault="00A505D5" w:rsidP="00A505D5">
      <w:pPr>
        <w:ind w:left="720"/>
        <w:rPr>
          <w:rtl/>
        </w:rPr>
      </w:pPr>
      <w:r>
        <w:rPr>
          <w:rFonts w:hint="cs"/>
          <w:rtl/>
        </w:rPr>
        <w:t>با استفاده از «لولا» که تحضیضیه است؛</w:t>
      </w:r>
    </w:p>
    <w:p w14:paraId="76AF757B" w14:textId="77777777" w:rsidR="00A505D5" w:rsidRDefault="00A505D5" w:rsidP="00A505D5">
      <w:pPr>
        <w:ind w:left="720"/>
        <w:rPr>
          <w:rtl/>
        </w:rPr>
      </w:pPr>
      <w:r>
        <w:rPr>
          <w:rFonts w:hint="cs"/>
          <w:rtl/>
        </w:rPr>
        <w:t xml:space="preserve">با استفاده از مطلوبیت حذر که از «لعلهم یحذرون» برداشت </w:t>
      </w:r>
      <w:r>
        <w:rPr>
          <w:rtl/>
        </w:rPr>
        <w:t>م</w:t>
      </w:r>
      <w:r>
        <w:rPr>
          <w:rFonts w:hint="cs"/>
          <w:rtl/>
        </w:rPr>
        <w:t>ی‌</w:t>
      </w:r>
      <w:r>
        <w:rPr>
          <w:rFonts w:hint="eastAsia"/>
          <w:rtl/>
        </w:rPr>
        <w:t>شود</w:t>
      </w:r>
      <w:r>
        <w:rPr>
          <w:rFonts w:hint="cs"/>
          <w:rtl/>
        </w:rPr>
        <w:t xml:space="preserve"> و </w:t>
      </w:r>
      <w:r>
        <w:rPr>
          <w:rtl/>
        </w:rPr>
        <w:t>ملازمه‌</w:t>
      </w:r>
      <w:r>
        <w:rPr>
          <w:rFonts w:hint="cs"/>
          <w:rtl/>
        </w:rPr>
        <w:t>ی بین حذر و وجوب؛</w:t>
      </w:r>
    </w:p>
    <w:p w14:paraId="443AD5BC" w14:textId="77777777" w:rsidR="00A505D5" w:rsidRDefault="00A505D5" w:rsidP="00A505D5">
      <w:pPr>
        <w:ind w:left="720"/>
        <w:rPr>
          <w:rtl/>
        </w:rPr>
      </w:pPr>
      <w:r>
        <w:rPr>
          <w:rFonts w:hint="cs"/>
          <w:rtl/>
        </w:rPr>
        <w:t>و... .</w:t>
      </w:r>
    </w:p>
    <w:p w14:paraId="2026766C" w14:textId="77777777" w:rsidR="00A505D5" w:rsidRDefault="00A505D5" w:rsidP="00A505D5">
      <w:pPr>
        <w:rPr>
          <w:rtl/>
        </w:rPr>
      </w:pPr>
      <w:r>
        <w:rPr>
          <w:rFonts w:hint="cs"/>
          <w:rtl/>
        </w:rPr>
        <w:t xml:space="preserve">مربوط بودن آیه به شبهات حکمیه نیز با توجه به این مطلب ثابت </w:t>
      </w:r>
      <w:r>
        <w:rPr>
          <w:rtl/>
        </w:rPr>
        <w:t>م</w:t>
      </w:r>
      <w:r>
        <w:rPr>
          <w:rFonts w:hint="cs"/>
          <w:rtl/>
        </w:rPr>
        <w:t>ی‌</w:t>
      </w:r>
      <w:r>
        <w:rPr>
          <w:rFonts w:hint="eastAsia"/>
          <w:rtl/>
        </w:rPr>
        <w:t>شود</w:t>
      </w:r>
      <w:r>
        <w:rPr>
          <w:rFonts w:hint="cs"/>
          <w:rtl/>
        </w:rPr>
        <w:t xml:space="preserve"> که:</w:t>
      </w:r>
    </w:p>
    <w:p w14:paraId="7E99E100" w14:textId="77777777" w:rsidR="00A505D5" w:rsidRDefault="00A505D5" w:rsidP="00A505D5">
      <w:pPr>
        <w:ind w:left="720"/>
        <w:rPr>
          <w:rtl/>
        </w:rPr>
      </w:pPr>
      <w:r>
        <w:rPr>
          <w:rFonts w:hint="cs"/>
          <w:rtl/>
        </w:rPr>
        <w:t xml:space="preserve">آیه درصدد بیان این مطلب است که باید </w:t>
      </w:r>
      <w:r>
        <w:rPr>
          <w:rtl/>
        </w:rPr>
        <w:t>عده‌ا</w:t>
      </w:r>
      <w:r>
        <w:rPr>
          <w:rFonts w:hint="cs"/>
          <w:rtl/>
        </w:rPr>
        <w:t xml:space="preserve">ی از مسلمانان به جهاد بروند و </w:t>
      </w:r>
      <w:r>
        <w:rPr>
          <w:rtl/>
        </w:rPr>
        <w:t>عده‌ا</w:t>
      </w:r>
      <w:r>
        <w:rPr>
          <w:rFonts w:hint="cs"/>
          <w:rtl/>
        </w:rPr>
        <w:t>ی دیگر از آنها با رجوع به پیامبر اکرم صلی الله علیه و آله به دنبال فهم عمیق از دین باشند؛</w:t>
      </w:r>
    </w:p>
    <w:p w14:paraId="7059C00C" w14:textId="77777777" w:rsidR="00A505D5" w:rsidRDefault="00A505D5" w:rsidP="00A505D5">
      <w:pPr>
        <w:ind w:left="720"/>
        <w:rPr>
          <w:rtl/>
        </w:rPr>
      </w:pPr>
      <w:r>
        <w:rPr>
          <w:rFonts w:hint="cs"/>
          <w:rtl/>
        </w:rPr>
        <w:t xml:space="preserve">و فهم عمیق از دین با علم به شبهات موضوعیه حاصل </w:t>
      </w:r>
      <w:r>
        <w:rPr>
          <w:rtl/>
        </w:rPr>
        <w:t>نم</w:t>
      </w:r>
      <w:r>
        <w:rPr>
          <w:rFonts w:hint="cs"/>
          <w:rtl/>
        </w:rPr>
        <w:t>ی‌</w:t>
      </w:r>
      <w:r>
        <w:rPr>
          <w:rFonts w:hint="eastAsia"/>
          <w:rtl/>
        </w:rPr>
        <w:t>شود</w:t>
      </w:r>
      <w:r>
        <w:rPr>
          <w:rFonts w:hint="cs"/>
          <w:rtl/>
        </w:rPr>
        <w:t>.</w:t>
      </w:r>
    </w:p>
    <w:p w14:paraId="3E2980B9" w14:textId="77777777" w:rsidR="00A505D5" w:rsidRDefault="00A505D5" w:rsidP="00A505D5">
      <w:pPr>
        <w:rPr>
          <w:rtl/>
        </w:rPr>
      </w:pPr>
      <w:r>
        <w:rPr>
          <w:rFonts w:hint="cs"/>
          <w:rtl/>
        </w:rPr>
        <w:t>بنابراین آیه شامل عقاید و شبهات حکمیه است.</w:t>
      </w:r>
    </w:p>
    <w:p w14:paraId="593C167E" w14:textId="77777777" w:rsidR="00A505D5" w:rsidRDefault="00A505D5" w:rsidP="00A505D5">
      <w:pPr>
        <w:rPr>
          <w:rtl/>
        </w:rPr>
      </w:pPr>
      <w:r>
        <w:rPr>
          <w:rFonts w:hint="cs"/>
          <w:rtl/>
        </w:rPr>
        <w:t>از طرف دیگر روایات برائت و استصحاب:</w:t>
      </w:r>
    </w:p>
    <w:p w14:paraId="7137BF14" w14:textId="77777777" w:rsidR="00A505D5" w:rsidRDefault="00A505D5" w:rsidP="00A505D5">
      <w:pPr>
        <w:ind w:left="720"/>
        <w:rPr>
          <w:rtl/>
        </w:rPr>
      </w:pPr>
      <w:r>
        <w:rPr>
          <w:rFonts w:hint="cs"/>
          <w:rtl/>
        </w:rPr>
        <w:t xml:space="preserve">یا شامل تمامی موارد (عقاید، شبهات حکمیه و شبهات موضوعیه) هستند که در این صورت آیه اخص از روایات شده و شبهات حکمیه را از آنها خارج کرده و وجوب تعلم در شبهات حکمیه را ثابت </w:t>
      </w:r>
      <w:r>
        <w:rPr>
          <w:rtl/>
        </w:rPr>
        <w:t>م</w:t>
      </w:r>
      <w:r>
        <w:rPr>
          <w:rFonts w:hint="cs"/>
          <w:rtl/>
        </w:rPr>
        <w:t>ی‌</w:t>
      </w:r>
      <w:r>
        <w:rPr>
          <w:rFonts w:hint="eastAsia"/>
          <w:rtl/>
        </w:rPr>
        <w:t>کند</w:t>
      </w:r>
      <w:r>
        <w:rPr>
          <w:rFonts w:hint="cs"/>
          <w:rtl/>
        </w:rPr>
        <w:t>؛</w:t>
      </w:r>
    </w:p>
    <w:p w14:paraId="02AA6445" w14:textId="77777777" w:rsidR="00A505D5" w:rsidRDefault="00A505D5" w:rsidP="00A505D5">
      <w:pPr>
        <w:ind w:left="720"/>
        <w:rPr>
          <w:rtl/>
        </w:rPr>
      </w:pPr>
      <w:r>
        <w:rPr>
          <w:rFonts w:hint="cs"/>
          <w:rtl/>
        </w:rPr>
        <w:t xml:space="preserve">یا تنها شامل شبهات حکمیه و شبهات موضوعیه هستند که در این صورت نسبت بین آیه و روایت عموم و خصوص من وجه بوده و شبهات حکمیه مورد اجتماع این دو دلیل است. طبق این فرض بین آیه و روایت تعارض برقرار شده و </w:t>
      </w:r>
      <w:r>
        <w:rPr>
          <w:rtl/>
        </w:rPr>
        <w:t>همان‌گونه</w:t>
      </w:r>
      <w:r>
        <w:rPr>
          <w:rFonts w:hint="cs"/>
          <w:rtl/>
        </w:rPr>
        <w:t xml:space="preserve"> که گفته شد روایات طرح خبر مخالف قرآن شامل این حالت نیز هستند. بنابراین در این صورت نیز به آیه عمل </w:t>
      </w:r>
      <w:r>
        <w:rPr>
          <w:rtl/>
        </w:rPr>
        <w:t>م</w:t>
      </w:r>
      <w:r>
        <w:rPr>
          <w:rFonts w:hint="cs"/>
          <w:rtl/>
        </w:rPr>
        <w:t>ی‌</w:t>
      </w:r>
      <w:r>
        <w:rPr>
          <w:rFonts w:hint="eastAsia"/>
          <w:rtl/>
        </w:rPr>
        <w:t>شود</w:t>
      </w:r>
      <w:r>
        <w:rPr>
          <w:rFonts w:hint="cs"/>
          <w:rtl/>
        </w:rPr>
        <w:t xml:space="preserve"> و با خارج دانستن شبهات حکمیه از روایات در این موارد نیز حکم به وجوب تعلم </w:t>
      </w:r>
      <w:r>
        <w:rPr>
          <w:rtl/>
        </w:rPr>
        <w:t>م</w:t>
      </w:r>
      <w:r>
        <w:rPr>
          <w:rFonts w:hint="cs"/>
          <w:rtl/>
        </w:rPr>
        <w:t>ی‌</w:t>
      </w:r>
      <w:r>
        <w:rPr>
          <w:rFonts w:hint="eastAsia"/>
          <w:rtl/>
        </w:rPr>
        <w:t>شود</w:t>
      </w:r>
      <w:r>
        <w:rPr>
          <w:rFonts w:hint="cs"/>
          <w:rtl/>
        </w:rPr>
        <w:t>.</w:t>
      </w:r>
    </w:p>
    <w:p w14:paraId="5DD5643C" w14:textId="77777777" w:rsidR="00A505D5" w:rsidRDefault="00A505D5" w:rsidP="00A505D5">
      <w:pPr>
        <w:pStyle w:val="Heading6"/>
        <w:rPr>
          <w:rtl/>
        </w:rPr>
      </w:pPr>
      <w:bookmarkStart w:id="4" w:name="_Hlk104692459"/>
      <w:r>
        <w:rPr>
          <w:rFonts w:hint="cs"/>
          <w:rtl/>
        </w:rPr>
        <w:t>3. روایت «مسعده بن زیاد»</w:t>
      </w:r>
    </w:p>
    <w:bookmarkEnd w:id="4"/>
    <w:p w14:paraId="5E734257" w14:textId="77777777" w:rsidR="00A505D5" w:rsidRDefault="00A505D5" w:rsidP="00A505D5">
      <w:pPr>
        <w:rPr>
          <w:rtl/>
        </w:rPr>
      </w:pPr>
      <w:r>
        <w:rPr>
          <w:rFonts w:hint="cs"/>
          <w:rtl/>
        </w:rPr>
        <w:t>«</w:t>
      </w:r>
      <w:r w:rsidRPr="0082173B">
        <w:rPr>
          <w:rFonts w:cs="B Badr" w:hint="cs"/>
          <w:rtl/>
        </w:rPr>
        <w:t xml:space="preserve">قَالَ </w:t>
      </w:r>
      <w:r w:rsidRPr="0082173B">
        <w:rPr>
          <w:rFonts w:cs="B Badr" w:hint="cs"/>
          <w:color w:val="FF0000"/>
          <w:rtl/>
        </w:rPr>
        <w:t>[شیخ مفید، متوفای 413، فقیه، امامی و ثقه]</w:t>
      </w:r>
      <w:r w:rsidRPr="0082173B">
        <w:rPr>
          <w:rFonts w:cs="B Badr" w:hint="cs"/>
          <w:rtl/>
        </w:rPr>
        <w:t xml:space="preserve"> أَخْبَرَنِ</w:t>
      </w:r>
      <w:r>
        <w:rPr>
          <w:rFonts w:cs="B Badr" w:hint="cs"/>
          <w:rtl/>
        </w:rPr>
        <w:t>ی</w:t>
      </w:r>
      <w:r w:rsidRPr="0082173B">
        <w:rPr>
          <w:rFonts w:cs="B Badr" w:hint="cs"/>
          <w:rtl/>
        </w:rPr>
        <w:t xml:space="preserve"> أَبُو الْقَاسِمِ جَعْفَرُ بْنُ مُحَمَّدٍ </w:t>
      </w:r>
      <w:r w:rsidRPr="0082173B">
        <w:rPr>
          <w:rFonts w:cs="B Badr" w:hint="cs"/>
          <w:color w:val="FF0000"/>
          <w:rtl/>
        </w:rPr>
        <w:t>[بن قولویه، صاحب کامل الزیارات، متوفای 368، فقیه، امامی و ثقه]</w:t>
      </w:r>
      <w:r w:rsidRPr="0082173B">
        <w:rPr>
          <w:rFonts w:cs="B Badr" w:hint="cs"/>
          <w:rtl/>
        </w:rPr>
        <w:t xml:space="preserve"> قَالَ حَدَّثَنِ</w:t>
      </w:r>
      <w:r>
        <w:rPr>
          <w:rFonts w:cs="B Badr" w:hint="cs"/>
          <w:rtl/>
        </w:rPr>
        <w:t>ی</w:t>
      </w:r>
      <w:r w:rsidRPr="0082173B">
        <w:rPr>
          <w:rFonts w:cs="B Badr" w:hint="cs"/>
          <w:rtl/>
        </w:rPr>
        <w:t xml:space="preserve"> مُحَمَّدُ بْنُ عَبْدِ اللَّهِ بْنِ جَعْفَرٍ الْحِمْ</w:t>
      </w:r>
      <w:r>
        <w:rPr>
          <w:rFonts w:cs="B Badr" w:hint="cs"/>
          <w:rtl/>
        </w:rPr>
        <w:t>ی</w:t>
      </w:r>
      <w:r w:rsidRPr="0082173B">
        <w:rPr>
          <w:rFonts w:cs="B Badr" w:hint="cs"/>
          <w:rtl/>
        </w:rPr>
        <w:t>رِ</w:t>
      </w:r>
      <w:r>
        <w:rPr>
          <w:rFonts w:cs="B Badr" w:hint="cs"/>
          <w:rtl/>
        </w:rPr>
        <w:t>ی</w:t>
      </w:r>
      <w:r w:rsidRPr="0082173B">
        <w:rPr>
          <w:rFonts w:cs="B Badr" w:hint="cs"/>
          <w:rtl/>
        </w:rPr>
        <w:t xml:space="preserve"> </w:t>
      </w:r>
      <w:r w:rsidRPr="0082173B">
        <w:rPr>
          <w:rFonts w:cs="B Badr" w:hint="cs"/>
          <w:color w:val="FF0000"/>
          <w:rtl/>
        </w:rPr>
        <w:t xml:space="preserve">[از فقهای بزرگ </w:t>
      </w:r>
      <w:r>
        <w:rPr>
          <w:rFonts w:cs="B Badr"/>
          <w:color w:val="FF0000"/>
          <w:rtl/>
        </w:rPr>
        <w:t>ن</w:t>
      </w:r>
      <w:r>
        <w:rPr>
          <w:rFonts w:cs="B Badr" w:hint="cs"/>
          <w:color w:val="FF0000"/>
          <w:rtl/>
        </w:rPr>
        <w:t>ی</w:t>
      </w:r>
      <w:r>
        <w:rPr>
          <w:rFonts w:cs="B Badr" w:hint="eastAsia"/>
          <w:color w:val="FF0000"/>
          <w:rtl/>
        </w:rPr>
        <w:t>مه‌</w:t>
      </w:r>
      <w:r>
        <w:rPr>
          <w:rFonts w:cs="B Badr" w:hint="cs"/>
          <w:color w:val="FF0000"/>
          <w:rtl/>
        </w:rPr>
        <w:t>ی</w:t>
      </w:r>
      <w:r w:rsidRPr="0082173B">
        <w:rPr>
          <w:rFonts w:cs="B Badr" w:hint="cs"/>
          <w:color w:val="FF0000"/>
          <w:rtl/>
        </w:rPr>
        <w:t xml:space="preserve"> دوم غیبت صغری در قم، </w:t>
      </w:r>
      <w:r>
        <w:rPr>
          <w:rFonts w:cs="B Badr"/>
          <w:color w:val="FF0000"/>
          <w:rtl/>
        </w:rPr>
        <w:t>هم‌دوره‌</w:t>
      </w:r>
      <w:r>
        <w:rPr>
          <w:rFonts w:cs="B Badr" w:hint="cs"/>
          <w:color w:val="FF0000"/>
          <w:rtl/>
        </w:rPr>
        <w:t>ی</w:t>
      </w:r>
      <w:r w:rsidRPr="0082173B">
        <w:rPr>
          <w:rFonts w:cs="B Badr" w:hint="cs"/>
          <w:color w:val="FF0000"/>
          <w:rtl/>
        </w:rPr>
        <w:t xml:space="preserve"> ابن بابویه و استاد شیخ صدوق] </w:t>
      </w:r>
      <w:r w:rsidRPr="0082173B">
        <w:rPr>
          <w:rFonts w:cs="B Badr" w:hint="cs"/>
          <w:rtl/>
        </w:rPr>
        <w:t>عَنْ أَبِ</w:t>
      </w:r>
      <w:r>
        <w:rPr>
          <w:rFonts w:cs="B Badr" w:hint="cs"/>
          <w:rtl/>
        </w:rPr>
        <w:t>ی</w:t>
      </w:r>
      <w:r w:rsidRPr="0082173B">
        <w:rPr>
          <w:rFonts w:cs="B Badr" w:hint="cs"/>
          <w:rtl/>
        </w:rPr>
        <w:t xml:space="preserve">هِ </w:t>
      </w:r>
      <w:r w:rsidRPr="0082173B">
        <w:rPr>
          <w:rFonts w:cs="B Badr" w:hint="cs"/>
          <w:color w:val="FF0000"/>
          <w:rtl/>
        </w:rPr>
        <w:t>[</w:t>
      </w:r>
      <w:r>
        <w:rPr>
          <w:rFonts w:cs="B Badr" w:hint="cs"/>
          <w:color w:val="FF0000"/>
          <w:rtl/>
        </w:rPr>
        <w:t xml:space="preserve">از فقها و اجلای </w:t>
      </w:r>
      <w:r>
        <w:rPr>
          <w:rFonts w:cs="B Badr"/>
          <w:color w:val="FF0000"/>
          <w:rtl/>
        </w:rPr>
        <w:t>ن</w:t>
      </w:r>
      <w:r>
        <w:rPr>
          <w:rFonts w:cs="B Badr" w:hint="cs"/>
          <w:color w:val="FF0000"/>
          <w:rtl/>
        </w:rPr>
        <w:t>ی</w:t>
      </w:r>
      <w:r>
        <w:rPr>
          <w:rFonts w:cs="B Badr" w:hint="eastAsia"/>
          <w:color w:val="FF0000"/>
          <w:rtl/>
        </w:rPr>
        <w:t>مه‌</w:t>
      </w:r>
      <w:r>
        <w:rPr>
          <w:rFonts w:cs="B Badr" w:hint="cs"/>
          <w:color w:val="FF0000"/>
          <w:rtl/>
        </w:rPr>
        <w:t>ی اول غیبت صغری در قم</w:t>
      </w:r>
      <w:r>
        <w:rPr>
          <w:rStyle w:val="FootnoteReference"/>
          <w:rFonts w:cs="B Badr"/>
          <w:color w:val="FF0000"/>
          <w:rtl/>
        </w:rPr>
        <w:footnoteReference w:id="327"/>
      </w:r>
      <w:r w:rsidRPr="0082173B">
        <w:rPr>
          <w:rFonts w:cs="B Badr" w:hint="cs"/>
          <w:color w:val="FF0000"/>
          <w:rtl/>
        </w:rPr>
        <w:t>]</w:t>
      </w:r>
      <w:r>
        <w:rPr>
          <w:rFonts w:cs="B Badr" w:hint="cs"/>
          <w:color w:val="FF0000"/>
          <w:rtl/>
        </w:rPr>
        <w:t xml:space="preserve"> </w:t>
      </w:r>
      <w:r w:rsidRPr="0082173B">
        <w:rPr>
          <w:rFonts w:cs="B Badr" w:hint="cs"/>
          <w:rtl/>
        </w:rPr>
        <w:t xml:space="preserve">عَنْ هَارُونَ بْنِ </w:t>
      </w:r>
      <w:r>
        <w:rPr>
          <w:rFonts w:cs="B Badr"/>
          <w:rtl/>
        </w:rPr>
        <w:t>مُسْلِم</w:t>
      </w:r>
      <w:r w:rsidRPr="0082173B">
        <w:rPr>
          <w:rFonts w:cs="B Badr" w:hint="cs"/>
          <w:rtl/>
        </w:rPr>
        <w:t xml:space="preserve"> </w:t>
      </w:r>
      <w:r w:rsidRPr="0082173B">
        <w:rPr>
          <w:rFonts w:cs="B Badr" w:hint="cs"/>
          <w:color w:val="FF0000"/>
          <w:rtl/>
        </w:rPr>
        <w:t>[</w:t>
      </w:r>
      <w:r>
        <w:rPr>
          <w:rFonts w:cs="B Badr" w:hint="cs"/>
          <w:color w:val="FF0000"/>
          <w:rtl/>
        </w:rPr>
        <w:t>بن سعدان، ثقه</w:t>
      </w:r>
      <w:r>
        <w:rPr>
          <w:rStyle w:val="FootnoteReference"/>
          <w:rFonts w:cs="B Badr"/>
          <w:color w:val="FF0000"/>
          <w:rtl/>
        </w:rPr>
        <w:footnoteReference w:id="328"/>
      </w:r>
      <w:r>
        <w:rPr>
          <w:rFonts w:cs="B Badr" w:hint="cs"/>
          <w:color w:val="FF0000"/>
          <w:rtl/>
        </w:rPr>
        <w:t xml:space="preserve">] </w:t>
      </w:r>
      <w:r w:rsidRPr="0082173B">
        <w:rPr>
          <w:rFonts w:cs="B Badr" w:hint="cs"/>
          <w:rtl/>
        </w:rPr>
        <w:t>عَنْ مَسْعَدَةَ بْنِ زِ</w:t>
      </w:r>
      <w:r>
        <w:rPr>
          <w:rFonts w:cs="B Badr" w:hint="cs"/>
          <w:rtl/>
        </w:rPr>
        <w:t>ی</w:t>
      </w:r>
      <w:r w:rsidRPr="0082173B">
        <w:rPr>
          <w:rFonts w:cs="B Badr" w:hint="cs"/>
          <w:rtl/>
        </w:rPr>
        <w:t>ادٍ</w:t>
      </w:r>
      <w:r>
        <w:rPr>
          <w:rFonts w:cs="B Badr" w:hint="cs"/>
          <w:rtl/>
        </w:rPr>
        <w:t xml:space="preserve"> </w:t>
      </w:r>
      <w:r w:rsidRPr="0082173B">
        <w:rPr>
          <w:rFonts w:cs="B Badr" w:hint="cs"/>
          <w:color w:val="FF0000"/>
          <w:rtl/>
        </w:rPr>
        <w:t>[</w:t>
      </w:r>
      <w:r>
        <w:rPr>
          <w:rFonts w:cs="B Badr" w:hint="cs"/>
          <w:color w:val="FF0000"/>
          <w:rtl/>
        </w:rPr>
        <w:t>ربعی کوفی، امامی و ثقه</w:t>
      </w:r>
      <w:r>
        <w:rPr>
          <w:rStyle w:val="FootnoteReference"/>
          <w:rFonts w:cs="B Badr"/>
          <w:color w:val="FF0000"/>
          <w:rtl/>
        </w:rPr>
        <w:footnoteReference w:id="329"/>
      </w:r>
      <w:r w:rsidRPr="0082173B">
        <w:rPr>
          <w:rFonts w:cs="B Badr" w:hint="cs"/>
          <w:color w:val="FF0000"/>
          <w:rtl/>
        </w:rPr>
        <w:t>]</w:t>
      </w:r>
      <w:r w:rsidRPr="0082173B">
        <w:rPr>
          <w:rFonts w:cs="B Badr" w:hint="cs"/>
          <w:rtl/>
        </w:rPr>
        <w:t xml:space="preserve"> </w:t>
      </w:r>
      <w:r>
        <w:rPr>
          <w:rFonts w:cs="B Badr"/>
          <w:rtl/>
        </w:rPr>
        <w:t>قَالَ</w:t>
      </w:r>
      <w:r w:rsidRPr="0082173B">
        <w:rPr>
          <w:rFonts w:cs="B Badr" w:hint="cs"/>
          <w:rtl/>
        </w:rPr>
        <w:t xml:space="preserve"> سَمِعْتُ</w:t>
      </w:r>
      <w:r w:rsidRPr="00976980">
        <w:rPr>
          <w:rFonts w:cs="B Badr" w:hint="cs"/>
          <w:rtl/>
        </w:rPr>
        <w:t xml:space="preserve"> </w:t>
      </w:r>
      <w:r w:rsidRPr="0082173B">
        <w:rPr>
          <w:rFonts w:cs="B Badr" w:hint="cs"/>
          <w:color w:val="FF0000"/>
          <w:rtl/>
        </w:rPr>
        <w:t>[</w:t>
      </w:r>
      <w:r>
        <w:rPr>
          <w:rFonts w:cs="B Badr" w:hint="cs"/>
          <w:color w:val="FF0000"/>
          <w:rtl/>
        </w:rPr>
        <w:t xml:space="preserve">این واژه ظهور در نقل به لفظ دارد (برخلاف «رویت») و به همین دلیل </w:t>
      </w:r>
      <w:r>
        <w:rPr>
          <w:rFonts w:cs="B Badr"/>
          <w:color w:val="FF0000"/>
          <w:rtl/>
        </w:rPr>
        <w:t>مرتبه‌</w:t>
      </w:r>
      <w:r>
        <w:rPr>
          <w:rFonts w:cs="B Badr" w:hint="cs"/>
          <w:color w:val="FF0000"/>
          <w:rtl/>
        </w:rPr>
        <w:t>ی نقل نیز بالاست</w:t>
      </w:r>
      <w:r w:rsidRPr="0082173B">
        <w:rPr>
          <w:rFonts w:cs="B Badr" w:hint="cs"/>
          <w:color w:val="FF0000"/>
          <w:rtl/>
        </w:rPr>
        <w:t>]</w:t>
      </w:r>
      <w:r>
        <w:rPr>
          <w:rFonts w:cs="B Badr" w:hint="cs"/>
          <w:color w:val="FF0000"/>
          <w:rtl/>
        </w:rPr>
        <w:t xml:space="preserve"> </w:t>
      </w:r>
      <w:r w:rsidRPr="00976980">
        <w:rPr>
          <w:rFonts w:cs="B Badr" w:hint="cs"/>
          <w:rtl/>
        </w:rPr>
        <w:t>جَعْفَرَ بْنَ مُحَمَّدٍ ع</w:t>
      </w:r>
      <w:r>
        <w:rPr>
          <w:rFonts w:cs="B Badr" w:hint="cs"/>
          <w:rtl/>
        </w:rPr>
        <w:t>َ</w:t>
      </w:r>
      <w:r w:rsidRPr="00976980">
        <w:rPr>
          <w:rFonts w:cs="B Badr" w:hint="cs"/>
          <w:rtl/>
        </w:rPr>
        <w:t>ل</w:t>
      </w:r>
      <w:r>
        <w:rPr>
          <w:rFonts w:cs="B Badr" w:hint="cs"/>
          <w:rtl/>
        </w:rPr>
        <w:t>َ</w:t>
      </w:r>
      <w:r w:rsidRPr="00976980">
        <w:rPr>
          <w:rFonts w:cs="B Badr" w:hint="cs"/>
          <w:rtl/>
        </w:rPr>
        <w:t>یه</w:t>
      </w:r>
      <w:r>
        <w:rPr>
          <w:rFonts w:cs="B Badr" w:hint="cs"/>
          <w:rtl/>
        </w:rPr>
        <w:t>ِ</w:t>
      </w:r>
      <w:r w:rsidRPr="00976980">
        <w:rPr>
          <w:rFonts w:cs="B Badr" w:hint="cs"/>
          <w:rtl/>
        </w:rPr>
        <w:t>‌الس</w:t>
      </w:r>
      <w:r>
        <w:rPr>
          <w:rFonts w:cs="B Badr" w:hint="cs"/>
          <w:rtl/>
        </w:rPr>
        <w:t>َّ</w:t>
      </w:r>
      <w:r w:rsidRPr="00976980">
        <w:rPr>
          <w:rFonts w:cs="B Badr" w:hint="cs"/>
          <w:rtl/>
        </w:rPr>
        <w:t>لام</w:t>
      </w:r>
      <w:r>
        <w:rPr>
          <w:rFonts w:cs="B Badr" w:hint="cs"/>
          <w:rtl/>
        </w:rPr>
        <w:t>ُ</w:t>
      </w:r>
      <w:r w:rsidRPr="00976980">
        <w:rPr>
          <w:rFonts w:cs="B Badr" w:hint="cs"/>
          <w:rtl/>
        </w:rPr>
        <w:t xml:space="preserve"> وَ قَدْ سُئِلَ عَنْ قَوْلِهِ </w:t>
      </w:r>
      <w:r>
        <w:rPr>
          <w:rFonts w:cs="B Badr"/>
          <w:rtl/>
        </w:rPr>
        <w:t>تَعَالَ</w:t>
      </w:r>
      <w:r>
        <w:rPr>
          <w:rFonts w:cs="B Badr" w:hint="cs"/>
          <w:rtl/>
        </w:rPr>
        <w:t>ی</w:t>
      </w:r>
      <w:r w:rsidRPr="00976980">
        <w:rPr>
          <w:rFonts w:cs="B Badr" w:hint="cs"/>
          <w:rtl/>
        </w:rPr>
        <w:t xml:space="preserve"> فَلِلَّهِ الْحُجَّةُ الْبالِغَةُ فَقَالَ إِنَّ اللَّهَ تَعَالَ</w:t>
      </w:r>
      <w:r>
        <w:rPr>
          <w:rFonts w:cs="B Badr" w:hint="cs"/>
          <w:rtl/>
        </w:rPr>
        <w:t>ی</w:t>
      </w:r>
      <w:r w:rsidRPr="00976980">
        <w:rPr>
          <w:rFonts w:cs="B Badr" w:hint="cs"/>
          <w:rtl/>
        </w:rPr>
        <w:t xml:space="preserve"> </w:t>
      </w:r>
      <w:r>
        <w:rPr>
          <w:rFonts w:cs="B Badr" w:hint="cs"/>
          <w:rtl/>
        </w:rPr>
        <w:t>ی</w:t>
      </w:r>
      <w:r w:rsidRPr="00976980">
        <w:rPr>
          <w:rFonts w:cs="B Badr" w:hint="cs"/>
          <w:rtl/>
        </w:rPr>
        <w:t xml:space="preserve">قُولُ لِلْعَبْدِ </w:t>
      </w:r>
      <w:r>
        <w:rPr>
          <w:rFonts w:cs="B Badr" w:hint="cs"/>
          <w:rtl/>
        </w:rPr>
        <w:t>ی</w:t>
      </w:r>
      <w:r w:rsidRPr="00976980">
        <w:rPr>
          <w:rFonts w:cs="B Badr" w:hint="cs"/>
          <w:rtl/>
        </w:rPr>
        <w:t>وْمَ الْقِ</w:t>
      </w:r>
      <w:r>
        <w:rPr>
          <w:rFonts w:cs="B Badr" w:hint="cs"/>
          <w:rtl/>
        </w:rPr>
        <w:t>ی</w:t>
      </w:r>
      <w:r w:rsidRPr="00976980">
        <w:rPr>
          <w:rFonts w:cs="B Badr" w:hint="cs"/>
          <w:rtl/>
        </w:rPr>
        <w:t>امَةِ عَبْدِ</w:t>
      </w:r>
      <w:r>
        <w:rPr>
          <w:rFonts w:cs="B Badr" w:hint="cs"/>
          <w:rtl/>
        </w:rPr>
        <w:t>ی</w:t>
      </w:r>
      <w:r w:rsidRPr="00976980">
        <w:rPr>
          <w:rFonts w:cs="B Badr" w:hint="cs"/>
          <w:rtl/>
        </w:rPr>
        <w:t xml:space="preserve"> أَ </w:t>
      </w:r>
      <w:r>
        <w:rPr>
          <w:rFonts w:cs="B Badr" w:hint="cs"/>
          <w:rtl/>
        </w:rPr>
        <w:t>ک</w:t>
      </w:r>
      <w:r w:rsidRPr="00976980">
        <w:rPr>
          <w:rFonts w:cs="B Badr" w:hint="cs"/>
          <w:rtl/>
        </w:rPr>
        <w:t xml:space="preserve">نْتَ عَالِماً فَإِنْ قَالَ نَعَمْ قَالَ لَهُ أَ فَلَا عَمِلْتَ بِمَا عَلِمْتَ وَ إِنْ قَالَ </w:t>
      </w:r>
      <w:r>
        <w:rPr>
          <w:rFonts w:cs="B Badr"/>
          <w:rtl/>
        </w:rPr>
        <w:t>کنْتُ</w:t>
      </w:r>
      <w:r w:rsidRPr="00976980">
        <w:rPr>
          <w:rFonts w:cs="B Badr" w:hint="cs"/>
          <w:rtl/>
        </w:rPr>
        <w:t xml:space="preserve"> جَاهِلًا قَالَ لَهُ أَ فَلَا </w:t>
      </w:r>
      <w:r>
        <w:rPr>
          <w:rFonts w:cs="B Badr"/>
          <w:rtl/>
        </w:rPr>
        <w:t>تَعَلَّمْتَ</w:t>
      </w:r>
      <w:r w:rsidRPr="00976980">
        <w:rPr>
          <w:rFonts w:cs="B Badr" w:hint="cs"/>
          <w:rtl/>
        </w:rPr>
        <w:t xml:space="preserve"> حَتَّ</w:t>
      </w:r>
      <w:r>
        <w:rPr>
          <w:rFonts w:cs="B Badr" w:hint="cs"/>
          <w:rtl/>
        </w:rPr>
        <w:t>ی</w:t>
      </w:r>
      <w:r w:rsidRPr="00976980">
        <w:rPr>
          <w:rFonts w:cs="B Badr" w:hint="cs"/>
          <w:rtl/>
        </w:rPr>
        <w:t xml:space="preserve"> تَعْمَلَ فَ</w:t>
      </w:r>
      <w:r>
        <w:rPr>
          <w:rFonts w:cs="B Badr" w:hint="cs"/>
          <w:rtl/>
        </w:rPr>
        <w:t>ی</w:t>
      </w:r>
      <w:r w:rsidRPr="00976980">
        <w:rPr>
          <w:rFonts w:cs="B Badr" w:hint="cs"/>
          <w:rtl/>
        </w:rPr>
        <w:t xml:space="preserve">خْصِمُهُ وَ </w:t>
      </w:r>
      <w:r>
        <w:rPr>
          <w:rFonts w:cs="B Badr"/>
          <w:rtl/>
        </w:rPr>
        <w:t>ذَلِک</w:t>
      </w:r>
      <w:r w:rsidRPr="00976980">
        <w:rPr>
          <w:rFonts w:cs="B Badr" w:hint="cs"/>
          <w:rtl/>
        </w:rPr>
        <w:t xml:space="preserve"> الْحُجَّةُ الْبَالِغَة</w:t>
      </w:r>
      <w:r>
        <w:rPr>
          <w:rFonts w:hint="cs"/>
          <w:rtl/>
        </w:rPr>
        <w:t>»</w:t>
      </w:r>
      <w:r>
        <w:rPr>
          <w:rStyle w:val="FootnoteReference"/>
          <w:rtl/>
        </w:rPr>
        <w:footnoteReference w:id="330"/>
      </w:r>
      <w:r>
        <w:rPr>
          <w:rFonts w:hint="cs"/>
          <w:rtl/>
        </w:rPr>
        <w:t>.</w:t>
      </w:r>
    </w:p>
    <w:p w14:paraId="06C4EDB5" w14:textId="77777777" w:rsidR="00A505D5" w:rsidRPr="00363086" w:rsidRDefault="00A505D5" w:rsidP="00A505D5">
      <w:pPr>
        <w:rPr>
          <w:rFonts w:cs="B Titr"/>
          <w:sz w:val="24"/>
          <w:szCs w:val="24"/>
          <w:rtl/>
        </w:rPr>
      </w:pPr>
      <w:r w:rsidRPr="00363086">
        <w:rPr>
          <w:rFonts w:cs="B Titr" w:hint="cs"/>
          <w:sz w:val="24"/>
          <w:szCs w:val="24"/>
          <w:rtl/>
        </w:rPr>
        <w:t>سند روایت</w:t>
      </w:r>
    </w:p>
    <w:p w14:paraId="4BDFF406" w14:textId="77777777" w:rsidR="00A505D5" w:rsidRDefault="00A505D5" w:rsidP="00A505D5">
      <w:pPr>
        <w:rPr>
          <w:rtl/>
        </w:rPr>
      </w:pPr>
      <w:r>
        <w:rPr>
          <w:rFonts w:hint="cs"/>
          <w:rtl/>
        </w:rPr>
        <w:t>سند روایت متصل بوده و با توجه به راویان، سند صحیحه است.</w:t>
      </w:r>
    </w:p>
    <w:p w14:paraId="69A157A7" w14:textId="77777777" w:rsidR="00A505D5" w:rsidRPr="00363086" w:rsidRDefault="00A505D5" w:rsidP="00A505D5">
      <w:pPr>
        <w:rPr>
          <w:rFonts w:cs="B Titr"/>
          <w:sz w:val="24"/>
          <w:szCs w:val="24"/>
          <w:rtl/>
        </w:rPr>
      </w:pPr>
      <w:r w:rsidRPr="00363086">
        <w:rPr>
          <w:rFonts w:cs="B Titr" w:hint="cs"/>
          <w:sz w:val="24"/>
          <w:szCs w:val="24"/>
          <w:rtl/>
        </w:rPr>
        <w:t>دلالت روایت</w:t>
      </w:r>
    </w:p>
    <w:p w14:paraId="6DAC9AD3" w14:textId="77777777" w:rsidR="00A505D5" w:rsidRDefault="00A505D5" w:rsidP="00A505D5">
      <w:pPr>
        <w:rPr>
          <w:rtl/>
        </w:rPr>
      </w:pPr>
      <w:r w:rsidRPr="003E084D">
        <w:rPr>
          <w:rFonts w:cs="B Titr" w:hint="cs"/>
          <w:sz w:val="24"/>
          <w:szCs w:val="24"/>
          <w:rtl/>
        </w:rPr>
        <w:t>1.</w:t>
      </w:r>
      <w:r w:rsidRPr="003E084D">
        <w:rPr>
          <w:rFonts w:hint="cs"/>
          <w:sz w:val="24"/>
          <w:szCs w:val="24"/>
          <w:rtl/>
        </w:rPr>
        <w:t xml:space="preserve"> </w:t>
      </w:r>
      <w:r>
        <w:rPr>
          <w:rFonts w:hint="cs"/>
          <w:rtl/>
        </w:rPr>
        <w:t>«</w:t>
      </w:r>
      <w:r w:rsidRPr="00976980">
        <w:rPr>
          <w:rFonts w:cs="B Badr" w:hint="cs"/>
          <w:rtl/>
        </w:rPr>
        <w:t xml:space="preserve">قَدْ سُئِلَ عَنْ قَوْلِهِ </w:t>
      </w:r>
      <w:r>
        <w:rPr>
          <w:rFonts w:cs="B Badr"/>
          <w:rtl/>
        </w:rPr>
        <w:t>تَعَالَ</w:t>
      </w:r>
      <w:r>
        <w:rPr>
          <w:rFonts w:cs="B Badr" w:hint="cs"/>
          <w:rtl/>
        </w:rPr>
        <w:t>ی</w:t>
      </w:r>
      <w:r w:rsidRPr="00976980">
        <w:rPr>
          <w:rFonts w:cs="B Badr" w:hint="cs"/>
          <w:rtl/>
        </w:rPr>
        <w:t xml:space="preserve"> فَلِلَّهِ الْحُجَّةُ الْبالِغَةُ</w:t>
      </w:r>
      <w:r>
        <w:rPr>
          <w:rFonts w:hint="cs"/>
          <w:rtl/>
        </w:rPr>
        <w:t xml:space="preserve">» </w:t>
      </w:r>
      <w:r>
        <w:rPr>
          <w:rtl/>
        </w:rPr>
        <w:t>قر</w:t>
      </w:r>
      <w:r>
        <w:rPr>
          <w:rFonts w:hint="cs"/>
          <w:rtl/>
        </w:rPr>
        <w:t>ی</w:t>
      </w:r>
      <w:r>
        <w:rPr>
          <w:rFonts w:hint="eastAsia"/>
          <w:rtl/>
        </w:rPr>
        <w:t>نه‌ا</w:t>
      </w:r>
      <w:r>
        <w:rPr>
          <w:rFonts w:hint="cs"/>
          <w:rtl/>
        </w:rPr>
        <w:t xml:space="preserve">ی است بر اینکه روایت، روایت استفتایی نیست؛ یعنی در روایت از حکم یک </w:t>
      </w:r>
      <w:r>
        <w:rPr>
          <w:rtl/>
        </w:rPr>
        <w:t>مسئله‌</w:t>
      </w:r>
      <w:r>
        <w:rPr>
          <w:rFonts w:hint="cs"/>
          <w:rtl/>
        </w:rPr>
        <w:t xml:space="preserve">ی خاص سؤال نشده است، بلکه روایتی </w:t>
      </w:r>
      <w:r>
        <w:rPr>
          <w:rtl/>
        </w:rPr>
        <w:t>ضابطه‌ا</w:t>
      </w:r>
      <w:r>
        <w:rPr>
          <w:rFonts w:hint="cs"/>
          <w:rtl/>
        </w:rPr>
        <w:t xml:space="preserve">ی است که در آن از تفسیر آیه سؤال </w:t>
      </w:r>
      <w:r>
        <w:rPr>
          <w:rtl/>
        </w:rPr>
        <w:t>م</w:t>
      </w:r>
      <w:r>
        <w:rPr>
          <w:rFonts w:hint="cs"/>
          <w:rtl/>
        </w:rPr>
        <w:t>ی‌</w:t>
      </w:r>
      <w:r>
        <w:rPr>
          <w:rFonts w:hint="eastAsia"/>
          <w:rtl/>
        </w:rPr>
        <w:t>شود</w:t>
      </w:r>
      <w:r>
        <w:rPr>
          <w:rFonts w:hint="cs"/>
          <w:rtl/>
        </w:rPr>
        <w:t>.</w:t>
      </w:r>
    </w:p>
    <w:p w14:paraId="11BC85D8" w14:textId="77777777" w:rsidR="00A505D5" w:rsidRDefault="00A505D5" w:rsidP="00A505D5">
      <w:pPr>
        <w:rPr>
          <w:rtl/>
        </w:rPr>
      </w:pPr>
      <w:r>
        <w:rPr>
          <w:rFonts w:hint="cs"/>
          <w:rtl/>
        </w:rPr>
        <w:t xml:space="preserve">تفاوت بین روایت استفتایی و روایات </w:t>
      </w:r>
      <w:r>
        <w:rPr>
          <w:rtl/>
        </w:rPr>
        <w:t>ضابطه‌ا</w:t>
      </w:r>
      <w:r>
        <w:rPr>
          <w:rFonts w:hint="cs"/>
          <w:rtl/>
        </w:rPr>
        <w:t>ی در این است که:</w:t>
      </w:r>
    </w:p>
    <w:p w14:paraId="0867663F" w14:textId="77777777" w:rsidR="00A505D5" w:rsidRDefault="00A505D5" w:rsidP="00A505D5">
      <w:pPr>
        <w:ind w:left="720"/>
        <w:rPr>
          <w:rtl/>
        </w:rPr>
      </w:pPr>
      <w:r>
        <w:rPr>
          <w:rFonts w:hint="cs"/>
          <w:rtl/>
        </w:rPr>
        <w:lastRenderedPageBreak/>
        <w:t xml:space="preserve">در روایت استفتایی </w:t>
      </w:r>
      <w:r>
        <w:rPr>
          <w:rtl/>
        </w:rPr>
        <w:t>محدود</w:t>
      </w:r>
      <w:r>
        <w:rPr>
          <w:rFonts w:hint="cs"/>
          <w:rtl/>
        </w:rPr>
        <w:t>ی</w:t>
      </w:r>
      <w:r>
        <w:rPr>
          <w:rFonts w:hint="eastAsia"/>
          <w:rtl/>
        </w:rPr>
        <w:t>ت‌ها</w:t>
      </w:r>
      <w:r>
        <w:rPr>
          <w:rFonts w:hint="cs"/>
          <w:rtl/>
        </w:rPr>
        <w:t xml:space="preserve">یی مانند مشکل بودن </w:t>
      </w:r>
      <w:r>
        <w:rPr>
          <w:rtl/>
        </w:rPr>
        <w:t>اطلاق گ</w:t>
      </w:r>
      <w:r>
        <w:rPr>
          <w:rFonts w:hint="cs"/>
          <w:rtl/>
        </w:rPr>
        <w:t>ی</w:t>
      </w:r>
      <w:r>
        <w:rPr>
          <w:rFonts w:hint="eastAsia"/>
          <w:rtl/>
        </w:rPr>
        <w:t>ر</w:t>
      </w:r>
      <w:r>
        <w:rPr>
          <w:rFonts w:hint="cs"/>
          <w:rtl/>
        </w:rPr>
        <w:t>ی، مشکل بودن تعمیم، بالا بودن احتمال عروض عناوین ثانویه یا قضایای خارجیه در مورد سؤال و... است؛</w:t>
      </w:r>
    </w:p>
    <w:p w14:paraId="01CA29E6" w14:textId="77777777" w:rsidR="00A505D5" w:rsidRDefault="00A505D5" w:rsidP="00A505D5">
      <w:pPr>
        <w:ind w:left="720"/>
        <w:rPr>
          <w:rtl/>
        </w:rPr>
      </w:pPr>
      <w:r>
        <w:rPr>
          <w:rFonts w:hint="cs"/>
          <w:rtl/>
        </w:rPr>
        <w:t xml:space="preserve">اما در روایات </w:t>
      </w:r>
      <w:r>
        <w:rPr>
          <w:rtl/>
        </w:rPr>
        <w:t>ضابطه‌ا</w:t>
      </w:r>
      <w:r>
        <w:rPr>
          <w:rFonts w:hint="cs"/>
          <w:rtl/>
        </w:rPr>
        <w:t xml:space="preserve">ی اطلاق گرفتن، تعمیم دادن، استناد به ظهورات و استفاده از مفاد روایت </w:t>
      </w:r>
      <w:r>
        <w:rPr>
          <w:rtl/>
        </w:rPr>
        <w:t>به‌عنوان</w:t>
      </w:r>
      <w:r>
        <w:rPr>
          <w:rFonts w:hint="cs"/>
          <w:rtl/>
        </w:rPr>
        <w:t xml:space="preserve"> یک ضابطه راحت است.</w:t>
      </w:r>
    </w:p>
    <w:p w14:paraId="43B61A12" w14:textId="77777777" w:rsidR="00A505D5" w:rsidRDefault="00A505D5" w:rsidP="00A505D5">
      <w:pPr>
        <w:rPr>
          <w:rtl/>
        </w:rPr>
      </w:pPr>
      <w:r w:rsidRPr="003E084D">
        <w:rPr>
          <w:rFonts w:cs="B Titr" w:hint="cs"/>
          <w:sz w:val="24"/>
          <w:szCs w:val="24"/>
          <w:rtl/>
        </w:rPr>
        <w:t xml:space="preserve">2. </w:t>
      </w:r>
      <w:r>
        <w:rPr>
          <w:rFonts w:hint="cs"/>
          <w:rtl/>
        </w:rPr>
        <w:t>«</w:t>
      </w:r>
      <w:r>
        <w:rPr>
          <w:rFonts w:cs="B Badr" w:hint="cs"/>
          <w:rtl/>
        </w:rPr>
        <w:t>ی</w:t>
      </w:r>
      <w:r w:rsidRPr="00976980">
        <w:rPr>
          <w:rFonts w:cs="B Badr" w:hint="cs"/>
          <w:rtl/>
        </w:rPr>
        <w:t>وْمَ الْقِ</w:t>
      </w:r>
      <w:r>
        <w:rPr>
          <w:rFonts w:cs="B Badr" w:hint="cs"/>
          <w:rtl/>
        </w:rPr>
        <w:t>ی</w:t>
      </w:r>
      <w:r w:rsidRPr="00976980">
        <w:rPr>
          <w:rFonts w:cs="B Badr" w:hint="cs"/>
          <w:rtl/>
        </w:rPr>
        <w:t>امَةِ</w:t>
      </w:r>
      <w:r>
        <w:rPr>
          <w:rFonts w:hint="cs"/>
          <w:rtl/>
        </w:rPr>
        <w:t xml:space="preserve">» روز حساب و مواخذه بر اعمال است نه روز عمل. در چنین روزی از مکلف سؤال </w:t>
      </w:r>
      <w:r>
        <w:rPr>
          <w:rtl/>
        </w:rPr>
        <w:t>م</w:t>
      </w:r>
      <w:r>
        <w:rPr>
          <w:rFonts w:hint="cs"/>
          <w:rtl/>
        </w:rPr>
        <w:t>ی‌</w:t>
      </w:r>
      <w:r>
        <w:rPr>
          <w:rFonts w:hint="eastAsia"/>
          <w:rtl/>
        </w:rPr>
        <w:t>شود</w:t>
      </w:r>
      <w:r>
        <w:rPr>
          <w:rFonts w:hint="cs"/>
          <w:rtl/>
        </w:rPr>
        <w:t xml:space="preserve"> که آیا علم به تکالیف </w:t>
      </w:r>
      <w:r>
        <w:rPr>
          <w:rtl/>
        </w:rPr>
        <w:t>داشته‌ا</w:t>
      </w:r>
      <w:r>
        <w:rPr>
          <w:rFonts w:hint="cs"/>
          <w:rtl/>
        </w:rPr>
        <w:t>ی یا خیر: «</w:t>
      </w:r>
      <w:r w:rsidRPr="00976980">
        <w:rPr>
          <w:rFonts w:cs="B Badr" w:hint="cs"/>
          <w:rtl/>
        </w:rPr>
        <w:t xml:space="preserve">أَ </w:t>
      </w:r>
      <w:r>
        <w:rPr>
          <w:rFonts w:cs="B Badr" w:hint="cs"/>
          <w:rtl/>
        </w:rPr>
        <w:t>ک</w:t>
      </w:r>
      <w:r w:rsidRPr="00976980">
        <w:rPr>
          <w:rFonts w:cs="B Badr" w:hint="cs"/>
          <w:rtl/>
        </w:rPr>
        <w:t>نْتَ عَالِماً</w:t>
      </w:r>
      <w:r>
        <w:rPr>
          <w:rFonts w:hint="cs"/>
          <w:rtl/>
        </w:rPr>
        <w:t>»:</w:t>
      </w:r>
    </w:p>
    <w:p w14:paraId="3C130340" w14:textId="77777777" w:rsidR="00A505D5" w:rsidRDefault="00A505D5" w:rsidP="00A505D5">
      <w:pPr>
        <w:ind w:left="720"/>
        <w:rPr>
          <w:rtl/>
        </w:rPr>
      </w:pPr>
      <w:r>
        <w:rPr>
          <w:rFonts w:hint="cs"/>
          <w:rtl/>
        </w:rPr>
        <w:t xml:space="preserve">اگر مکلف پاسخ مثبت دهد، از او سؤال </w:t>
      </w:r>
      <w:r>
        <w:rPr>
          <w:rtl/>
        </w:rPr>
        <w:t>م</w:t>
      </w:r>
      <w:r>
        <w:rPr>
          <w:rFonts w:hint="cs"/>
          <w:rtl/>
        </w:rPr>
        <w:t>ی‌</w:t>
      </w:r>
      <w:r>
        <w:rPr>
          <w:rFonts w:hint="eastAsia"/>
          <w:rtl/>
        </w:rPr>
        <w:t>شود</w:t>
      </w:r>
      <w:r>
        <w:rPr>
          <w:rFonts w:hint="cs"/>
          <w:rtl/>
        </w:rPr>
        <w:t xml:space="preserve"> چرا به علم خود عمل نکردی: «</w:t>
      </w:r>
      <w:r w:rsidRPr="00976980">
        <w:rPr>
          <w:rFonts w:cs="B Badr" w:hint="cs"/>
          <w:rtl/>
        </w:rPr>
        <w:t>فَإِنْ قَالَ نَعَمْ قَالَ لَهُ أَ فَلَا عَمِلْتَ بِمَا عَلِمْتَ</w:t>
      </w:r>
      <w:r>
        <w:rPr>
          <w:rFonts w:hint="cs"/>
          <w:rtl/>
        </w:rPr>
        <w:t xml:space="preserve">». همین عبارت نشان </w:t>
      </w:r>
      <w:r>
        <w:rPr>
          <w:rtl/>
        </w:rPr>
        <w:t>م</w:t>
      </w:r>
      <w:r>
        <w:rPr>
          <w:rFonts w:hint="cs"/>
          <w:rtl/>
        </w:rPr>
        <w:t>ی‌</w:t>
      </w:r>
      <w:r>
        <w:rPr>
          <w:rFonts w:hint="eastAsia"/>
          <w:rtl/>
        </w:rPr>
        <w:t>دهد</w:t>
      </w:r>
      <w:r>
        <w:rPr>
          <w:rFonts w:hint="cs"/>
          <w:rtl/>
        </w:rPr>
        <w:t xml:space="preserve"> علمی که در این روایت آمده است علم طریقی است؛ زیرا روایت در مورد عمل صحبت </w:t>
      </w:r>
      <w:r>
        <w:rPr>
          <w:rtl/>
        </w:rPr>
        <w:t>م</w:t>
      </w:r>
      <w:r>
        <w:rPr>
          <w:rFonts w:hint="cs"/>
          <w:rtl/>
        </w:rPr>
        <w:t>ی‌</w:t>
      </w:r>
      <w:r>
        <w:rPr>
          <w:rFonts w:hint="eastAsia"/>
          <w:rtl/>
        </w:rPr>
        <w:t>کند</w:t>
      </w:r>
      <w:r>
        <w:rPr>
          <w:rFonts w:hint="cs"/>
          <w:rtl/>
        </w:rPr>
        <w:t xml:space="preserve"> و این مطلب نشان </w:t>
      </w:r>
      <w:r>
        <w:rPr>
          <w:rtl/>
        </w:rPr>
        <w:t>م</w:t>
      </w:r>
      <w:r>
        <w:rPr>
          <w:rFonts w:hint="cs"/>
          <w:rtl/>
        </w:rPr>
        <w:t>ی‌</w:t>
      </w:r>
      <w:r>
        <w:rPr>
          <w:rFonts w:hint="eastAsia"/>
          <w:rtl/>
        </w:rPr>
        <w:t>دهد</w:t>
      </w:r>
      <w:r>
        <w:rPr>
          <w:rFonts w:hint="cs"/>
          <w:rtl/>
        </w:rPr>
        <w:t xml:space="preserve"> که خود علم مطلوب نبوده و وجوب نفسی ندارد، بلکه مطلوب عمل است و علم </w:t>
      </w:r>
      <w:r>
        <w:rPr>
          <w:rtl/>
        </w:rPr>
        <w:t>مقدمه‌ا</w:t>
      </w:r>
      <w:r>
        <w:rPr>
          <w:rFonts w:hint="cs"/>
          <w:rtl/>
        </w:rPr>
        <w:t xml:space="preserve">ی برای عمل یا طریقی برای عمل (طبق </w:t>
      </w:r>
      <w:r>
        <w:rPr>
          <w:rtl/>
        </w:rPr>
        <w:t>ادامه‌</w:t>
      </w:r>
      <w:r>
        <w:rPr>
          <w:rFonts w:hint="cs"/>
          <w:rtl/>
        </w:rPr>
        <w:t>ی روایت) است؛</w:t>
      </w:r>
    </w:p>
    <w:p w14:paraId="40708F82" w14:textId="77777777" w:rsidR="00A505D5" w:rsidRDefault="00A505D5" w:rsidP="00A505D5">
      <w:pPr>
        <w:ind w:left="720"/>
        <w:rPr>
          <w:rtl/>
        </w:rPr>
      </w:pPr>
      <w:r>
        <w:rPr>
          <w:rFonts w:hint="cs"/>
          <w:rtl/>
        </w:rPr>
        <w:t xml:space="preserve">و اگر مکلف پاسخ منفی بدهد، از او سؤال </w:t>
      </w:r>
      <w:r>
        <w:rPr>
          <w:rtl/>
        </w:rPr>
        <w:t>م</w:t>
      </w:r>
      <w:r>
        <w:rPr>
          <w:rFonts w:hint="cs"/>
          <w:rtl/>
        </w:rPr>
        <w:t>ی‌</w:t>
      </w:r>
      <w:r>
        <w:rPr>
          <w:rFonts w:hint="eastAsia"/>
          <w:rtl/>
        </w:rPr>
        <w:t>شود</w:t>
      </w:r>
      <w:r>
        <w:rPr>
          <w:rFonts w:hint="cs"/>
          <w:rtl/>
        </w:rPr>
        <w:t xml:space="preserve"> چرا به دنبال کسب علم نرفتی: «</w:t>
      </w:r>
      <w:r w:rsidRPr="00976980">
        <w:rPr>
          <w:rFonts w:cs="B Badr" w:hint="cs"/>
          <w:rtl/>
        </w:rPr>
        <w:t xml:space="preserve">وَ إِنْ قَالَ </w:t>
      </w:r>
      <w:r>
        <w:rPr>
          <w:rFonts w:cs="B Badr"/>
          <w:rtl/>
        </w:rPr>
        <w:t>کنْتُ</w:t>
      </w:r>
      <w:r w:rsidRPr="00976980">
        <w:rPr>
          <w:rFonts w:cs="B Badr" w:hint="cs"/>
          <w:rtl/>
        </w:rPr>
        <w:t xml:space="preserve"> جَاهِلًا قَالَ لَهُ أَ فَلَا </w:t>
      </w:r>
      <w:r>
        <w:rPr>
          <w:rFonts w:cs="B Badr"/>
          <w:rtl/>
        </w:rPr>
        <w:t>تَعَلَّمْتَ</w:t>
      </w:r>
      <w:r w:rsidRPr="00976980">
        <w:rPr>
          <w:rFonts w:cs="B Badr" w:hint="cs"/>
          <w:rtl/>
        </w:rPr>
        <w:t xml:space="preserve"> حَتَّ</w:t>
      </w:r>
      <w:r>
        <w:rPr>
          <w:rFonts w:cs="B Badr" w:hint="cs"/>
          <w:rtl/>
        </w:rPr>
        <w:t>ی</w:t>
      </w:r>
      <w:r w:rsidRPr="00976980">
        <w:rPr>
          <w:rFonts w:cs="B Badr" w:hint="cs"/>
          <w:rtl/>
        </w:rPr>
        <w:t xml:space="preserve"> تَعْمَلَ</w:t>
      </w:r>
      <w:r>
        <w:rPr>
          <w:rFonts w:hint="cs"/>
          <w:rtl/>
        </w:rPr>
        <w:t xml:space="preserve">». از این عبارت چند مطلب را </w:t>
      </w:r>
      <w:r>
        <w:rPr>
          <w:rtl/>
        </w:rPr>
        <w:t>م</w:t>
      </w:r>
      <w:r>
        <w:rPr>
          <w:rFonts w:hint="cs"/>
          <w:rtl/>
        </w:rPr>
        <w:t>ی‌</w:t>
      </w:r>
      <w:r>
        <w:rPr>
          <w:rFonts w:hint="eastAsia"/>
          <w:rtl/>
        </w:rPr>
        <w:t>توان</w:t>
      </w:r>
      <w:r>
        <w:rPr>
          <w:rFonts w:hint="cs"/>
          <w:rtl/>
        </w:rPr>
        <w:t xml:space="preserve"> به دست آورد:</w:t>
      </w:r>
    </w:p>
    <w:p w14:paraId="393E3F3A" w14:textId="77777777" w:rsidR="00A505D5" w:rsidRDefault="00A505D5" w:rsidP="00A505D5">
      <w:pPr>
        <w:ind w:left="1440"/>
        <w:rPr>
          <w:rtl/>
        </w:rPr>
      </w:pPr>
      <w:r w:rsidRPr="003E084D">
        <w:rPr>
          <w:rFonts w:cs="B Titr" w:hint="cs"/>
          <w:sz w:val="24"/>
          <w:szCs w:val="24"/>
          <w:rtl/>
        </w:rPr>
        <w:t>الف)</w:t>
      </w:r>
      <w:r>
        <w:rPr>
          <w:rFonts w:hint="cs"/>
          <w:rtl/>
        </w:rPr>
        <w:t xml:space="preserve"> هر جهلی عذر نیست؛ زیرا طبق این روایت شخص جاهل به جهت عدم کسب علم توبیخ و مواخذه </w:t>
      </w:r>
      <w:r>
        <w:rPr>
          <w:rtl/>
        </w:rPr>
        <w:t>م</w:t>
      </w:r>
      <w:r>
        <w:rPr>
          <w:rFonts w:hint="cs"/>
          <w:rtl/>
        </w:rPr>
        <w:t>ی‌</w:t>
      </w:r>
      <w:r>
        <w:rPr>
          <w:rFonts w:hint="eastAsia"/>
          <w:rtl/>
        </w:rPr>
        <w:t>شود</w:t>
      </w:r>
      <w:r>
        <w:rPr>
          <w:rFonts w:hint="cs"/>
          <w:rtl/>
        </w:rPr>
        <w:t>. بنابراین روایاتی مانند «</w:t>
      </w:r>
      <w:r>
        <w:rPr>
          <w:rFonts w:cs="B Badr"/>
          <w:rtl/>
        </w:rPr>
        <w:t>رُفِعَ</w:t>
      </w:r>
      <w:r w:rsidRPr="00DF62C7">
        <w:rPr>
          <w:rFonts w:cs="B Badr" w:hint="cs"/>
          <w:rtl/>
        </w:rPr>
        <w:t xml:space="preserve"> </w:t>
      </w:r>
      <w:r>
        <w:rPr>
          <w:rFonts w:cs="B Badr"/>
          <w:rtl/>
        </w:rPr>
        <w:t>عَنْ</w:t>
      </w:r>
      <w:r w:rsidRPr="00DF62C7">
        <w:rPr>
          <w:rFonts w:cs="B Badr" w:hint="cs"/>
          <w:rtl/>
        </w:rPr>
        <w:t xml:space="preserve"> أُمَّتِ</w:t>
      </w:r>
      <w:r>
        <w:rPr>
          <w:rFonts w:cs="B Badr" w:hint="cs"/>
          <w:rtl/>
        </w:rPr>
        <w:t>ی</w:t>
      </w:r>
      <w:r w:rsidRPr="00DF62C7">
        <w:rPr>
          <w:rFonts w:cs="B Badr" w:hint="cs"/>
          <w:rtl/>
        </w:rPr>
        <w:t xml:space="preserve"> تِسْعَةٌ</w:t>
      </w:r>
      <w:r>
        <w:rPr>
          <w:rFonts w:cs="B Badr" w:hint="cs"/>
          <w:rtl/>
        </w:rPr>
        <w:t xml:space="preserve">... </w:t>
      </w:r>
      <w:r w:rsidRPr="00DF62C7">
        <w:rPr>
          <w:rFonts w:cs="B Badr" w:hint="cs"/>
          <w:rtl/>
        </w:rPr>
        <w:t xml:space="preserve">وَ مَا لَا </w:t>
      </w:r>
      <w:r>
        <w:rPr>
          <w:rFonts w:cs="B Badr" w:hint="cs"/>
          <w:rtl/>
        </w:rPr>
        <w:t>ی</w:t>
      </w:r>
      <w:r w:rsidRPr="00DF62C7">
        <w:rPr>
          <w:rFonts w:cs="B Badr" w:hint="cs"/>
          <w:rtl/>
        </w:rPr>
        <w:t>عْلَمُون</w:t>
      </w:r>
      <w:r>
        <w:rPr>
          <w:rFonts w:hint="cs"/>
          <w:rtl/>
        </w:rPr>
        <w:t>»</w:t>
      </w:r>
      <w:r>
        <w:rPr>
          <w:rStyle w:val="FootnoteReference"/>
          <w:rtl/>
        </w:rPr>
        <w:footnoteReference w:id="331"/>
      </w:r>
      <w:r>
        <w:rPr>
          <w:rFonts w:hint="cs"/>
          <w:rtl/>
        </w:rPr>
        <w:t>، «</w:t>
      </w:r>
      <w:r w:rsidRPr="005C7C04">
        <w:rPr>
          <w:rFonts w:cs="B Badr" w:hint="cs"/>
          <w:rtl/>
        </w:rPr>
        <w:t xml:space="preserve">إِنَّ </w:t>
      </w:r>
      <w:r>
        <w:rPr>
          <w:rFonts w:cs="B Badr"/>
          <w:rtl/>
        </w:rPr>
        <w:t>النَّاسَ</w:t>
      </w:r>
      <w:r w:rsidRPr="005C7C04">
        <w:rPr>
          <w:rFonts w:cs="B Badr" w:hint="cs"/>
          <w:rtl/>
        </w:rPr>
        <w:t xml:space="preserve"> </w:t>
      </w:r>
      <w:r>
        <w:rPr>
          <w:rFonts w:cs="B Badr"/>
          <w:rtl/>
        </w:rPr>
        <w:t>فِ</w:t>
      </w:r>
      <w:r>
        <w:rPr>
          <w:rFonts w:cs="B Badr" w:hint="cs"/>
          <w:rtl/>
        </w:rPr>
        <w:t>ی</w:t>
      </w:r>
      <w:r w:rsidRPr="005C7C04">
        <w:rPr>
          <w:rFonts w:cs="B Badr" w:hint="cs"/>
          <w:rtl/>
        </w:rPr>
        <w:t xml:space="preserve"> سَعَةٍ مَا لَمْ </w:t>
      </w:r>
      <w:r>
        <w:rPr>
          <w:rFonts w:cs="B Badr" w:hint="cs"/>
          <w:rtl/>
        </w:rPr>
        <w:t>ی</w:t>
      </w:r>
      <w:r w:rsidRPr="005C7C04">
        <w:rPr>
          <w:rFonts w:cs="B Badr" w:hint="cs"/>
          <w:rtl/>
        </w:rPr>
        <w:t>عْلَمُوا</w:t>
      </w:r>
      <w:r>
        <w:rPr>
          <w:rFonts w:hint="cs"/>
          <w:rtl/>
        </w:rPr>
        <w:t>»</w:t>
      </w:r>
      <w:r>
        <w:rPr>
          <w:rStyle w:val="FootnoteReference"/>
          <w:rtl/>
        </w:rPr>
        <w:footnoteReference w:id="332"/>
      </w:r>
      <w:r>
        <w:rPr>
          <w:rFonts w:hint="cs"/>
          <w:rtl/>
        </w:rPr>
        <w:t xml:space="preserve"> و «</w:t>
      </w:r>
      <w:r>
        <w:rPr>
          <w:rFonts w:cs="B Badr"/>
          <w:rtl/>
        </w:rPr>
        <w:t>مَنْ</w:t>
      </w:r>
      <w:r w:rsidRPr="005C7C04">
        <w:rPr>
          <w:rFonts w:cs="B Badr" w:hint="cs"/>
          <w:rtl/>
        </w:rPr>
        <w:t xml:space="preserve"> </w:t>
      </w:r>
      <w:r>
        <w:rPr>
          <w:rFonts w:cs="B Badr"/>
          <w:rtl/>
        </w:rPr>
        <w:t>کانَ</w:t>
      </w:r>
      <w:r w:rsidRPr="005C7C04">
        <w:rPr>
          <w:rFonts w:cs="B Badr" w:hint="cs"/>
          <w:rtl/>
        </w:rPr>
        <w:t xml:space="preserve"> </w:t>
      </w:r>
      <w:r>
        <w:rPr>
          <w:rFonts w:cs="B Badr"/>
          <w:rtl/>
        </w:rPr>
        <w:t>عَلَ</w:t>
      </w:r>
      <w:r>
        <w:rPr>
          <w:rFonts w:cs="B Badr" w:hint="cs"/>
          <w:rtl/>
        </w:rPr>
        <w:t>ی</w:t>
      </w:r>
      <w:r w:rsidRPr="005C7C04">
        <w:rPr>
          <w:rFonts w:cs="B Badr" w:hint="cs"/>
          <w:rtl/>
        </w:rPr>
        <w:t xml:space="preserve"> </w:t>
      </w:r>
      <w:r>
        <w:rPr>
          <w:rFonts w:cs="B Badr" w:hint="cs"/>
          <w:rtl/>
        </w:rPr>
        <w:t>ی</w:t>
      </w:r>
      <w:r>
        <w:rPr>
          <w:rFonts w:cs="B Badr" w:hint="eastAsia"/>
          <w:rtl/>
        </w:rPr>
        <w:t>قِ</w:t>
      </w:r>
      <w:r>
        <w:rPr>
          <w:rFonts w:cs="B Badr" w:hint="cs"/>
          <w:rtl/>
        </w:rPr>
        <w:t>ی</w:t>
      </w:r>
      <w:r>
        <w:rPr>
          <w:rFonts w:cs="B Badr" w:hint="eastAsia"/>
          <w:rtl/>
        </w:rPr>
        <w:t>نٍ</w:t>
      </w:r>
      <w:r w:rsidRPr="005C7C04">
        <w:rPr>
          <w:rFonts w:cs="B Badr" w:hint="cs"/>
          <w:rtl/>
        </w:rPr>
        <w:t xml:space="preserve"> </w:t>
      </w:r>
      <w:r>
        <w:rPr>
          <w:rFonts w:cs="B Badr"/>
          <w:rtl/>
        </w:rPr>
        <w:t>فَشَک</w:t>
      </w:r>
      <w:r w:rsidRPr="005C7C04">
        <w:rPr>
          <w:rFonts w:cs="B Badr" w:hint="cs"/>
          <w:rtl/>
        </w:rPr>
        <w:t xml:space="preserve"> فَلْ</w:t>
      </w:r>
      <w:r>
        <w:rPr>
          <w:rFonts w:cs="B Badr" w:hint="cs"/>
          <w:rtl/>
        </w:rPr>
        <w:t>ی</w:t>
      </w:r>
      <w:r w:rsidRPr="005C7C04">
        <w:rPr>
          <w:rFonts w:cs="B Badr" w:hint="cs"/>
          <w:rtl/>
        </w:rPr>
        <w:t>مْضِ عَلَ</w:t>
      </w:r>
      <w:r>
        <w:rPr>
          <w:rFonts w:cs="B Badr" w:hint="cs"/>
          <w:rtl/>
        </w:rPr>
        <w:t>ی</w:t>
      </w:r>
      <w:r w:rsidRPr="005C7C04">
        <w:rPr>
          <w:rFonts w:cs="B Badr" w:hint="cs"/>
          <w:rtl/>
        </w:rPr>
        <w:t xml:space="preserve"> </w:t>
      </w:r>
      <w:r>
        <w:rPr>
          <w:rFonts w:cs="B Badr" w:hint="cs"/>
          <w:rtl/>
        </w:rPr>
        <w:t>ی</w:t>
      </w:r>
      <w:r>
        <w:rPr>
          <w:rFonts w:cs="B Badr" w:hint="eastAsia"/>
          <w:rtl/>
        </w:rPr>
        <w:t>قِ</w:t>
      </w:r>
      <w:r>
        <w:rPr>
          <w:rFonts w:cs="B Badr" w:hint="cs"/>
          <w:rtl/>
        </w:rPr>
        <w:t>ی</w:t>
      </w:r>
      <w:r>
        <w:rPr>
          <w:rFonts w:cs="B Badr" w:hint="eastAsia"/>
          <w:rtl/>
        </w:rPr>
        <w:t>نِه</w:t>
      </w:r>
      <w:r>
        <w:rPr>
          <w:rFonts w:hint="cs"/>
          <w:rtl/>
        </w:rPr>
        <w:t>»</w:t>
      </w:r>
      <w:r>
        <w:rPr>
          <w:rStyle w:val="FootnoteReference"/>
        </w:rPr>
        <w:footnoteReference w:id="333"/>
      </w:r>
      <w:r>
        <w:rPr>
          <w:rFonts w:hint="cs"/>
          <w:rtl/>
        </w:rPr>
        <w:t xml:space="preserve"> را که حاکی از عذر بودن جهل هستند </w:t>
      </w:r>
      <w:r>
        <w:rPr>
          <w:rtl/>
        </w:rPr>
        <w:t>نم</w:t>
      </w:r>
      <w:r>
        <w:rPr>
          <w:rFonts w:hint="cs"/>
          <w:rtl/>
        </w:rPr>
        <w:t>ی‌</w:t>
      </w:r>
      <w:r>
        <w:rPr>
          <w:rFonts w:hint="eastAsia"/>
          <w:rtl/>
        </w:rPr>
        <w:t>توان</w:t>
      </w:r>
      <w:r>
        <w:rPr>
          <w:rFonts w:hint="cs"/>
          <w:rtl/>
        </w:rPr>
        <w:t xml:space="preserve"> مطلق دانست.</w:t>
      </w:r>
    </w:p>
    <w:p w14:paraId="240C551C" w14:textId="77777777" w:rsidR="00A505D5" w:rsidRDefault="00A505D5" w:rsidP="00A505D5">
      <w:pPr>
        <w:ind w:left="1440"/>
        <w:rPr>
          <w:rtl/>
        </w:rPr>
      </w:pPr>
      <w:r w:rsidRPr="003E084D">
        <w:rPr>
          <w:rFonts w:cs="B Titr" w:hint="cs"/>
          <w:sz w:val="24"/>
          <w:szCs w:val="24"/>
          <w:rtl/>
        </w:rPr>
        <w:t>ب)</w:t>
      </w:r>
      <w:r>
        <w:rPr>
          <w:rFonts w:hint="cs"/>
          <w:rtl/>
        </w:rPr>
        <w:t xml:space="preserve"> وجوب کسب علم وجوب طریقی است؛ زیرا هدف از کسب علم در این عبارت عمل کردن بیان شده است.</w:t>
      </w:r>
    </w:p>
    <w:p w14:paraId="0829E021" w14:textId="77777777" w:rsidR="00A505D5" w:rsidRDefault="00A505D5" w:rsidP="00A505D5">
      <w:pPr>
        <w:rPr>
          <w:rtl/>
        </w:rPr>
      </w:pPr>
      <w:r>
        <w:rPr>
          <w:rFonts w:hint="cs"/>
          <w:rtl/>
        </w:rPr>
        <w:t xml:space="preserve">پس از اثبات طریقی بودن وجوب دو مسئله را </w:t>
      </w:r>
      <w:r>
        <w:rPr>
          <w:rtl/>
        </w:rPr>
        <w:t>م</w:t>
      </w:r>
      <w:r>
        <w:rPr>
          <w:rFonts w:hint="cs"/>
          <w:rtl/>
        </w:rPr>
        <w:t>ی‌</w:t>
      </w:r>
      <w:r>
        <w:rPr>
          <w:rFonts w:hint="eastAsia"/>
          <w:rtl/>
        </w:rPr>
        <w:t>توان</w:t>
      </w:r>
      <w:r>
        <w:rPr>
          <w:rFonts w:hint="cs"/>
          <w:rtl/>
        </w:rPr>
        <w:t xml:space="preserve"> با این روایت پاسخ داد:</w:t>
      </w:r>
    </w:p>
    <w:p w14:paraId="4987F401" w14:textId="77777777" w:rsidR="00A505D5" w:rsidRDefault="00A505D5" w:rsidP="00A505D5">
      <w:pPr>
        <w:ind w:left="720"/>
        <w:rPr>
          <w:rtl/>
        </w:rPr>
      </w:pPr>
      <w:r w:rsidRPr="003E084D">
        <w:rPr>
          <w:rFonts w:cs="B Titr" w:hint="cs"/>
          <w:sz w:val="24"/>
          <w:szCs w:val="24"/>
          <w:rtl/>
        </w:rPr>
        <w:t>1.</w:t>
      </w:r>
      <w:r>
        <w:rPr>
          <w:rFonts w:hint="cs"/>
          <w:rtl/>
        </w:rPr>
        <w:t xml:space="preserve"> آیا در صورت شک در مبتلابه بودن یک مسئله </w:t>
      </w:r>
      <w:r>
        <w:rPr>
          <w:rtl/>
        </w:rPr>
        <w:t>م</w:t>
      </w:r>
      <w:r>
        <w:rPr>
          <w:rFonts w:hint="cs"/>
          <w:rtl/>
        </w:rPr>
        <w:t>ی‌</w:t>
      </w:r>
      <w:r>
        <w:rPr>
          <w:rFonts w:hint="eastAsia"/>
          <w:rtl/>
        </w:rPr>
        <w:t>توان</w:t>
      </w:r>
      <w:r>
        <w:rPr>
          <w:rFonts w:hint="cs"/>
          <w:rtl/>
        </w:rPr>
        <w:t xml:space="preserve"> استصحاب عدم ابتلا یا برائت جاری کرد یا خیر؟ با توجه به این روایت که بنده در قیامت به جهت عدم کسب علم مواخذه </w:t>
      </w:r>
      <w:r>
        <w:rPr>
          <w:rtl/>
        </w:rPr>
        <w:t>م</w:t>
      </w:r>
      <w:r>
        <w:rPr>
          <w:rFonts w:hint="cs"/>
          <w:rtl/>
        </w:rPr>
        <w:t>ی‌</w:t>
      </w:r>
      <w:r>
        <w:rPr>
          <w:rFonts w:hint="eastAsia"/>
          <w:rtl/>
        </w:rPr>
        <w:t>شود</w:t>
      </w:r>
      <w:r>
        <w:rPr>
          <w:rFonts w:hint="cs"/>
          <w:rtl/>
        </w:rPr>
        <w:t xml:space="preserve">، </w:t>
      </w:r>
      <w:r>
        <w:rPr>
          <w:rtl/>
        </w:rPr>
        <w:t>نم</w:t>
      </w:r>
      <w:r>
        <w:rPr>
          <w:rFonts w:hint="cs"/>
          <w:rtl/>
        </w:rPr>
        <w:t>ی‌</w:t>
      </w:r>
      <w:r>
        <w:rPr>
          <w:rFonts w:hint="eastAsia"/>
          <w:rtl/>
        </w:rPr>
        <w:t>توان</w:t>
      </w:r>
      <w:r>
        <w:rPr>
          <w:rFonts w:hint="cs"/>
          <w:rtl/>
        </w:rPr>
        <w:t xml:space="preserve"> در این فرض استصحاب یا برائت را جاری کرد.</w:t>
      </w:r>
    </w:p>
    <w:p w14:paraId="7FA8B608" w14:textId="77777777" w:rsidR="00A505D5" w:rsidRDefault="00A505D5" w:rsidP="00A505D5">
      <w:pPr>
        <w:ind w:left="720"/>
        <w:rPr>
          <w:rtl/>
        </w:rPr>
      </w:pPr>
      <w:r w:rsidRPr="003E084D">
        <w:rPr>
          <w:rFonts w:cs="B Titr" w:hint="cs"/>
          <w:sz w:val="24"/>
          <w:szCs w:val="24"/>
          <w:rtl/>
        </w:rPr>
        <w:t>2.</w:t>
      </w:r>
      <w:r>
        <w:rPr>
          <w:rFonts w:hint="cs"/>
          <w:rtl/>
        </w:rPr>
        <w:t xml:space="preserve"> در صورتی که مکلف به کسب علم نپردازد، اما عمل را انجام دهد و </w:t>
      </w:r>
      <w:r>
        <w:rPr>
          <w:rtl/>
        </w:rPr>
        <w:t>اتفاقاً</w:t>
      </w:r>
      <w:r>
        <w:rPr>
          <w:rFonts w:hint="cs"/>
          <w:rtl/>
        </w:rPr>
        <w:t xml:space="preserve"> عمل او مطابق واقع یا مطابق فتوای مرجع تقلید او باشد، آیا عمل او (به‌ویژه اگر عمل، عبادی باشد) صحیح است یا خیر؟ با توجه به طریقی بودن وجوب تمام ملاک در ذوالطریق است و به همین جهت چون عمل مکلف مطابق واقع یا فتوای مرجع تقلید است، تمام ملاک تحصیل شده (در صورت </w:t>
      </w:r>
      <w:r>
        <w:rPr>
          <w:rtl/>
        </w:rPr>
        <w:t>خدشه‌دار</w:t>
      </w:r>
      <w:r>
        <w:rPr>
          <w:rFonts w:hint="cs"/>
          <w:rtl/>
        </w:rPr>
        <w:t xml:space="preserve"> نشدن قصد قربت در اعمال عبادی) و عمل او صحیح خواهد بود.</w:t>
      </w:r>
    </w:p>
    <w:p w14:paraId="065C51C9" w14:textId="77777777" w:rsidR="00A505D5" w:rsidRDefault="00A505D5" w:rsidP="00A505D5">
      <w:pPr>
        <w:pStyle w:val="Heading6"/>
        <w:rPr>
          <w:rtl/>
        </w:rPr>
      </w:pPr>
      <w:r>
        <w:rPr>
          <w:rFonts w:hint="cs"/>
          <w:rtl/>
        </w:rPr>
        <w:t>4. صحیحه «عبدالرحمن بن حجاج»</w:t>
      </w:r>
    </w:p>
    <w:p w14:paraId="1EBA4FAF" w14:textId="77777777" w:rsidR="00A505D5" w:rsidRDefault="00A505D5" w:rsidP="00A505D5">
      <w:pPr>
        <w:rPr>
          <w:rtl/>
        </w:rPr>
      </w:pPr>
      <w:r w:rsidRPr="00F84983">
        <w:rPr>
          <w:rFonts w:cs="B Badr" w:hint="cs"/>
          <w:rtl/>
        </w:rPr>
        <w:t>عَلِ</w:t>
      </w:r>
      <w:r>
        <w:rPr>
          <w:rFonts w:cs="B Badr" w:hint="cs"/>
          <w:rtl/>
        </w:rPr>
        <w:t>ی</w:t>
      </w:r>
      <w:r w:rsidRPr="00F84983">
        <w:rPr>
          <w:rFonts w:cs="B Badr" w:hint="cs"/>
          <w:rtl/>
        </w:rPr>
        <w:t xml:space="preserve"> بْنُ إِبْرَاهِ</w:t>
      </w:r>
      <w:r>
        <w:rPr>
          <w:rFonts w:cs="B Badr" w:hint="cs"/>
          <w:rtl/>
        </w:rPr>
        <w:t>ی</w:t>
      </w:r>
      <w:r w:rsidRPr="00F84983">
        <w:rPr>
          <w:rFonts w:cs="B Badr" w:hint="cs"/>
          <w:rtl/>
        </w:rPr>
        <w:t xml:space="preserve">مَ </w:t>
      </w:r>
      <w:r w:rsidRPr="0082173B">
        <w:rPr>
          <w:rFonts w:cs="B Badr" w:hint="cs"/>
          <w:color w:val="FF0000"/>
          <w:rtl/>
        </w:rPr>
        <w:t>[</w:t>
      </w:r>
      <w:r>
        <w:rPr>
          <w:rFonts w:cs="B Badr" w:hint="cs"/>
          <w:color w:val="FF0000"/>
          <w:rtl/>
        </w:rPr>
        <w:t xml:space="preserve">صاحب تفسیر قمی، </w:t>
      </w:r>
      <w:r w:rsidRPr="0082173B">
        <w:rPr>
          <w:rFonts w:cs="B Badr" w:hint="cs"/>
          <w:color w:val="FF0000"/>
          <w:rtl/>
        </w:rPr>
        <w:t>فقیه، امامی و ثقه]</w:t>
      </w:r>
      <w:r>
        <w:rPr>
          <w:rFonts w:cs="B Badr" w:hint="cs"/>
          <w:color w:val="FF0000"/>
          <w:rtl/>
        </w:rPr>
        <w:t xml:space="preserve"> </w:t>
      </w:r>
      <w:r w:rsidRPr="00F84983">
        <w:rPr>
          <w:rFonts w:cs="B Badr" w:hint="cs"/>
          <w:rtl/>
        </w:rPr>
        <w:t>عَنْ أَبِ</w:t>
      </w:r>
      <w:r>
        <w:rPr>
          <w:rFonts w:cs="B Badr" w:hint="cs"/>
          <w:rtl/>
        </w:rPr>
        <w:t>ی</w:t>
      </w:r>
      <w:r w:rsidRPr="00F84983">
        <w:rPr>
          <w:rFonts w:cs="B Badr" w:hint="cs"/>
          <w:rtl/>
        </w:rPr>
        <w:t xml:space="preserve">هِ </w:t>
      </w:r>
      <w:r w:rsidRPr="0082173B">
        <w:rPr>
          <w:rFonts w:cs="B Badr" w:hint="cs"/>
          <w:color w:val="FF0000"/>
          <w:rtl/>
        </w:rPr>
        <w:t>[</w:t>
      </w:r>
      <w:r>
        <w:rPr>
          <w:rFonts w:cs="B Badr" w:hint="cs"/>
          <w:color w:val="FF0000"/>
          <w:rtl/>
        </w:rPr>
        <w:t xml:space="preserve">فقیه، </w:t>
      </w:r>
      <w:r w:rsidRPr="0082173B">
        <w:rPr>
          <w:rFonts w:cs="B Badr" w:hint="cs"/>
          <w:color w:val="FF0000"/>
          <w:rtl/>
        </w:rPr>
        <w:t>امامی و ثقه]</w:t>
      </w:r>
      <w:r>
        <w:rPr>
          <w:rFonts w:cs="B Badr" w:hint="cs"/>
          <w:color w:val="FF0000"/>
          <w:rtl/>
        </w:rPr>
        <w:t xml:space="preserve"> </w:t>
      </w:r>
      <w:r w:rsidRPr="00F84983">
        <w:rPr>
          <w:rFonts w:cs="B Badr" w:hint="cs"/>
          <w:rtl/>
        </w:rPr>
        <w:t>وَ مُحَمَّدُ بْنُ إِسْمَاعِ</w:t>
      </w:r>
      <w:r>
        <w:rPr>
          <w:rFonts w:cs="B Badr" w:hint="cs"/>
          <w:rtl/>
        </w:rPr>
        <w:t>ی</w:t>
      </w:r>
      <w:r w:rsidRPr="00F84983">
        <w:rPr>
          <w:rFonts w:cs="B Badr" w:hint="cs"/>
          <w:rtl/>
        </w:rPr>
        <w:t xml:space="preserve">لَ </w:t>
      </w:r>
      <w:r w:rsidRPr="0082173B">
        <w:rPr>
          <w:rFonts w:cs="B Badr" w:hint="cs"/>
          <w:color w:val="FF0000"/>
          <w:rtl/>
        </w:rPr>
        <w:t>[</w:t>
      </w:r>
      <w:r>
        <w:rPr>
          <w:rFonts w:cs="B Badr" w:hint="cs"/>
          <w:color w:val="FF0000"/>
          <w:rtl/>
        </w:rPr>
        <w:t>نیشابوری، ناقل کتاب «ایضاح»، اختلافی، ثقه با توجه به کثرت نقل اجلاء و عدم قدح در مورد او، فقیه</w:t>
      </w:r>
      <w:r w:rsidRPr="0082173B">
        <w:rPr>
          <w:rFonts w:cs="B Badr" w:hint="cs"/>
          <w:color w:val="FF0000"/>
          <w:rtl/>
        </w:rPr>
        <w:t>]</w:t>
      </w:r>
      <w:r>
        <w:rPr>
          <w:rFonts w:cs="B Badr" w:hint="cs"/>
          <w:color w:val="FF0000"/>
          <w:rtl/>
        </w:rPr>
        <w:t xml:space="preserve"> </w:t>
      </w:r>
      <w:r w:rsidRPr="00F84983">
        <w:rPr>
          <w:rFonts w:cs="B Badr" w:hint="cs"/>
          <w:rtl/>
        </w:rPr>
        <w:t xml:space="preserve">عَنِ الْفَضْلِ بْنِ شَاذَانَ </w:t>
      </w:r>
      <w:r w:rsidRPr="0082173B">
        <w:rPr>
          <w:rFonts w:cs="B Badr" w:hint="cs"/>
          <w:color w:val="FF0000"/>
          <w:rtl/>
        </w:rPr>
        <w:t>[فقیه، امامی و ثقه]</w:t>
      </w:r>
      <w:r>
        <w:rPr>
          <w:rFonts w:cs="B Badr" w:hint="cs"/>
          <w:color w:val="FF0000"/>
          <w:rtl/>
        </w:rPr>
        <w:t xml:space="preserve"> </w:t>
      </w:r>
      <w:r w:rsidRPr="00F84983">
        <w:rPr>
          <w:rFonts w:cs="B Badr" w:hint="cs"/>
          <w:rtl/>
        </w:rPr>
        <w:t>جَمِ</w:t>
      </w:r>
      <w:r>
        <w:rPr>
          <w:rFonts w:cs="B Badr" w:hint="cs"/>
          <w:rtl/>
        </w:rPr>
        <w:t>ی</w:t>
      </w:r>
      <w:r w:rsidRPr="00F84983">
        <w:rPr>
          <w:rFonts w:cs="B Badr" w:hint="cs"/>
          <w:rtl/>
        </w:rPr>
        <w:t>عاً عَنِ ابْنِ أَبِ</w:t>
      </w:r>
      <w:r>
        <w:rPr>
          <w:rFonts w:cs="B Badr" w:hint="cs"/>
          <w:rtl/>
        </w:rPr>
        <w:t>ی</w:t>
      </w:r>
      <w:r w:rsidRPr="00F84983">
        <w:rPr>
          <w:rFonts w:cs="B Badr" w:hint="cs"/>
          <w:rtl/>
        </w:rPr>
        <w:t xml:space="preserve"> عُمَ</w:t>
      </w:r>
      <w:r>
        <w:rPr>
          <w:rFonts w:cs="B Badr" w:hint="cs"/>
          <w:rtl/>
        </w:rPr>
        <w:t>ی</w:t>
      </w:r>
      <w:r w:rsidRPr="00F84983">
        <w:rPr>
          <w:rFonts w:cs="B Badr" w:hint="cs"/>
          <w:rtl/>
        </w:rPr>
        <w:t xml:space="preserve">رٍ </w:t>
      </w:r>
      <w:r w:rsidRPr="0082173B">
        <w:rPr>
          <w:rFonts w:cs="B Badr" w:hint="cs"/>
          <w:color w:val="FF0000"/>
          <w:rtl/>
        </w:rPr>
        <w:t>[</w:t>
      </w:r>
      <w:r>
        <w:rPr>
          <w:rFonts w:cs="B Badr" w:hint="cs"/>
          <w:color w:val="FF0000"/>
          <w:rtl/>
        </w:rPr>
        <w:t>فقیه، از مشایخ ثقات</w:t>
      </w:r>
      <w:r w:rsidRPr="0082173B">
        <w:rPr>
          <w:rFonts w:cs="B Badr" w:hint="cs"/>
          <w:color w:val="FF0000"/>
          <w:rtl/>
        </w:rPr>
        <w:t>]</w:t>
      </w:r>
      <w:r>
        <w:rPr>
          <w:rFonts w:cs="B Badr" w:hint="cs"/>
          <w:color w:val="FF0000"/>
          <w:rtl/>
        </w:rPr>
        <w:t xml:space="preserve"> </w:t>
      </w:r>
      <w:r w:rsidRPr="00F84983">
        <w:rPr>
          <w:rFonts w:cs="B Badr" w:hint="cs"/>
          <w:rtl/>
        </w:rPr>
        <w:t xml:space="preserve">وَ صَفْوَانَ بْنِ </w:t>
      </w:r>
      <w:r>
        <w:rPr>
          <w:rFonts w:cs="B Badr" w:hint="cs"/>
          <w:rtl/>
        </w:rPr>
        <w:t>ی</w:t>
      </w:r>
      <w:r w:rsidRPr="00F84983">
        <w:rPr>
          <w:rFonts w:cs="B Badr" w:hint="cs"/>
          <w:rtl/>
        </w:rPr>
        <w:t>حْ</w:t>
      </w:r>
      <w:r>
        <w:rPr>
          <w:rFonts w:cs="B Badr" w:hint="cs"/>
          <w:rtl/>
        </w:rPr>
        <w:t>یی</w:t>
      </w:r>
      <w:r w:rsidRPr="00F84983">
        <w:rPr>
          <w:rFonts w:cs="B Badr" w:hint="cs"/>
          <w:rtl/>
        </w:rPr>
        <w:t xml:space="preserve"> </w:t>
      </w:r>
      <w:r w:rsidRPr="0082173B">
        <w:rPr>
          <w:rFonts w:cs="B Badr" w:hint="cs"/>
          <w:color w:val="FF0000"/>
          <w:rtl/>
        </w:rPr>
        <w:t>[</w:t>
      </w:r>
      <w:r>
        <w:rPr>
          <w:rFonts w:cs="B Badr" w:hint="cs"/>
          <w:color w:val="FF0000"/>
          <w:rtl/>
        </w:rPr>
        <w:t>فقیه، از مشایخ ثقات</w:t>
      </w:r>
      <w:r w:rsidRPr="0082173B">
        <w:rPr>
          <w:rFonts w:cs="B Badr" w:hint="cs"/>
          <w:color w:val="FF0000"/>
          <w:rtl/>
        </w:rPr>
        <w:t>]</w:t>
      </w:r>
      <w:r>
        <w:rPr>
          <w:rFonts w:cs="B Badr" w:hint="cs"/>
          <w:color w:val="FF0000"/>
          <w:rtl/>
        </w:rPr>
        <w:t xml:space="preserve"> </w:t>
      </w:r>
      <w:r w:rsidRPr="00F84983">
        <w:rPr>
          <w:rFonts w:cs="B Badr" w:hint="cs"/>
          <w:rtl/>
        </w:rPr>
        <w:t>جَمِ</w:t>
      </w:r>
      <w:r>
        <w:rPr>
          <w:rFonts w:cs="B Badr" w:hint="cs"/>
          <w:rtl/>
        </w:rPr>
        <w:t>ی</w:t>
      </w:r>
      <w:r w:rsidRPr="00F84983">
        <w:rPr>
          <w:rFonts w:cs="B Badr" w:hint="cs"/>
          <w:rtl/>
        </w:rPr>
        <w:t xml:space="preserve">عاً عَنْ عَبْدِ الرَّحْمَنِ بْنِ الْحَجَّاجِ </w:t>
      </w:r>
      <w:r w:rsidRPr="0082173B">
        <w:rPr>
          <w:rFonts w:cs="B Badr" w:hint="cs"/>
          <w:color w:val="FF0000"/>
          <w:rtl/>
        </w:rPr>
        <w:t>[فقیه، امامی و ثقه]</w:t>
      </w:r>
      <w:r>
        <w:rPr>
          <w:rFonts w:cs="B Badr" w:hint="cs"/>
          <w:color w:val="FF0000"/>
          <w:rtl/>
        </w:rPr>
        <w:t xml:space="preserve"> </w:t>
      </w:r>
      <w:r w:rsidRPr="00F84983">
        <w:rPr>
          <w:rFonts w:cs="B Badr" w:hint="cs"/>
          <w:rtl/>
        </w:rPr>
        <w:t>قَالَ:</w:t>
      </w:r>
      <w:r w:rsidRPr="00F84983">
        <w:rPr>
          <w:rFonts w:hint="cs"/>
          <w:rtl/>
        </w:rPr>
        <w:t xml:space="preserve"> </w:t>
      </w:r>
      <w:r>
        <w:rPr>
          <w:rFonts w:hint="cs"/>
          <w:rtl/>
        </w:rPr>
        <w:t>«</w:t>
      </w:r>
      <w:r w:rsidRPr="00F84983">
        <w:rPr>
          <w:rFonts w:cs="B Badr" w:hint="cs"/>
          <w:rtl/>
        </w:rPr>
        <w:t xml:space="preserve">سَأَلْتُ أَبَا الْحَسَنِ </w:t>
      </w:r>
      <w:r w:rsidRPr="00F73878">
        <w:rPr>
          <w:rFonts w:cs="B Badr" w:hint="cs"/>
          <w:rtl/>
        </w:rPr>
        <w:t>علیه‌السلام</w:t>
      </w:r>
      <w:r w:rsidRPr="00F84983">
        <w:rPr>
          <w:rFonts w:cs="B Badr" w:hint="cs"/>
          <w:rtl/>
        </w:rPr>
        <w:t xml:space="preserve"> </w:t>
      </w:r>
      <w:r w:rsidRPr="0082173B">
        <w:rPr>
          <w:rFonts w:cs="B Badr" w:hint="cs"/>
          <w:color w:val="FF0000"/>
          <w:rtl/>
        </w:rPr>
        <w:t>[</w:t>
      </w:r>
      <w:r>
        <w:rPr>
          <w:rFonts w:cs="B Badr" w:hint="cs"/>
          <w:color w:val="FF0000"/>
          <w:rtl/>
        </w:rPr>
        <w:t>سؤال از امام کاظم علیه‌السلام است که در زمان فقاهت عبدالرحمن بن حجاج بوده است؛ زیرا وی در زمان امام صادق علیه‌السلام به فقاهت رسیده است</w:t>
      </w:r>
      <w:r w:rsidRPr="0082173B">
        <w:rPr>
          <w:rFonts w:cs="B Badr" w:hint="cs"/>
          <w:color w:val="FF0000"/>
          <w:rtl/>
        </w:rPr>
        <w:t>]</w:t>
      </w:r>
      <w:r>
        <w:rPr>
          <w:rFonts w:cs="B Badr" w:hint="cs"/>
          <w:rtl/>
        </w:rPr>
        <w:t xml:space="preserve"> </w:t>
      </w:r>
      <w:r w:rsidRPr="00F84983">
        <w:rPr>
          <w:rFonts w:cs="B Badr" w:hint="cs"/>
          <w:rtl/>
        </w:rPr>
        <w:t>عَنْ رَجُلَ</w:t>
      </w:r>
      <w:r>
        <w:rPr>
          <w:rFonts w:cs="B Badr" w:hint="cs"/>
          <w:rtl/>
        </w:rPr>
        <w:t>ی</w:t>
      </w:r>
      <w:r w:rsidRPr="00F84983">
        <w:rPr>
          <w:rFonts w:cs="B Badr" w:hint="cs"/>
          <w:rtl/>
        </w:rPr>
        <w:t>نِ أَصَابَا صَ</w:t>
      </w:r>
      <w:r>
        <w:rPr>
          <w:rFonts w:cs="B Badr" w:hint="cs"/>
          <w:rtl/>
        </w:rPr>
        <w:t>ی</w:t>
      </w:r>
      <w:r w:rsidRPr="00F84983">
        <w:rPr>
          <w:rFonts w:cs="B Badr" w:hint="cs"/>
          <w:rtl/>
        </w:rPr>
        <w:t>داً وَ هُمَا مُحْرِمَانِ الْجَزَاءُ بَ</w:t>
      </w:r>
      <w:r>
        <w:rPr>
          <w:rFonts w:cs="B Badr" w:hint="cs"/>
          <w:rtl/>
        </w:rPr>
        <w:t>ی</w:t>
      </w:r>
      <w:r w:rsidRPr="00F84983">
        <w:rPr>
          <w:rFonts w:cs="B Badr" w:hint="cs"/>
          <w:rtl/>
        </w:rPr>
        <w:t>نَهُمَا أَوْ عَلَ</w:t>
      </w:r>
      <w:r>
        <w:rPr>
          <w:rFonts w:cs="B Badr" w:hint="cs"/>
          <w:rtl/>
        </w:rPr>
        <w:t>ی</w:t>
      </w:r>
      <w:r w:rsidRPr="00F84983">
        <w:rPr>
          <w:rFonts w:cs="B Badr" w:hint="cs"/>
          <w:rtl/>
        </w:rPr>
        <w:t xml:space="preserve"> </w:t>
      </w:r>
      <w:r>
        <w:rPr>
          <w:rFonts w:cs="B Badr" w:hint="cs"/>
          <w:rtl/>
        </w:rPr>
        <w:t>ک</w:t>
      </w:r>
      <w:r w:rsidRPr="00F84983">
        <w:rPr>
          <w:rFonts w:cs="B Badr" w:hint="cs"/>
          <w:rtl/>
        </w:rPr>
        <w:t>لِّ وَاحِدٍ مِنْهُمَا جَزَاءٌ فَقَالَ لَا بَلْ عَلَ</w:t>
      </w:r>
      <w:r>
        <w:rPr>
          <w:rFonts w:cs="B Badr" w:hint="cs"/>
          <w:rtl/>
        </w:rPr>
        <w:t>ی</w:t>
      </w:r>
      <w:r w:rsidRPr="00F84983">
        <w:rPr>
          <w:rFonts w:cs="B Badr" w:hint="cs"/>
          <w:rtl/>
        </w:rPr>
        <w:t xml:space="preserve">هِمَا أَنْ </w:t>
      </w:r>
      <w:r>
        <w:rPr>
          <w:rFonts w:cs="B Badr" w:hint="cs"/>
          <w:rtl/>
        </w:rPr>
        <w:t>ی</w:t>
      </w:r>
      <w:r w:rsidRPr="00F84983">
        <w:rPr>
          <w:rFonts w:cs="B Badr" w:hint="cs"/>
          <w:rtl/>
        </w:rPr>
        <w:t>جْزِ</w:t>
      </w:r>
      <w:r>
        <w:rPr>
          <w:rFonts w:cs="B Badr" w:hint="cs"/>
          <w:rtl/>
        </w:rPr>
        <w:t>ی</w:t>
      </w:r>
      <w:r w:rsidRPr="00F84983">
        <w:rPr>
          <w:rFonts w:cs="B Badr" w:hint="cs"/>
          <w:rtl/>
        </w:rPr>
        <w:t xml:space="preserve"> </w:t>
      </w:r>
      <w:r>
        <w:rPr>
          <w:rFonts w:cs="B Badr" w:hint="cs"/>
          <w:rtl/>
        </w:rPr>
        <w:t>ک</w:t>
      </w:r>
      <w:r w:rsidRPr="00F84983">
        <w:rPr>
          <w:rFonts w:cs="B Badr" w:hint="cs"/>
          <w:rtl/>
        </w:rPr>
        <w:t>لُّ وَاحِدٍ مِنْهُمَا الصَّ</w:t>
      </w:r>
      <w:r>
        <w:rPr>
          <w:rFonts w:cs="B Badr" w:hint="cs"/>
          <w:rtl/>
        </w:rPr>
        <w:t>ی</w:t>
      </w:r>
      <w:r w:rsidRPr="00F84983">
        <w:rPr>
          <w:rFonts w:cs="B Badr" w:hint="cs"/>
          <w:rtl/>
        </w:rPr>
        <w:t>دَ قُلْتُ إِنَّ بَعْضَ أَصْحَابِنَا سَأَلَنِ</w:t>
      </w:r>
      <w:r>
        <w:rPr>
          <w:rFonts w:cs="B Badr" w:hint="cs"/>
          <w:rtl/>
        </w:rPr>
        <w:t>ی</w:t>
      </w:r>
      <w:r w:rsidRPr="00F84983">
        <w:rPr>
          <w:rFonts w:cs="B Badr" w:hint="cs"/>
          <w:rtl/>
        </w:rPr>
        <w:t xml:space="preserve"> عَنْ ذَلِ</w:t>
      </w:r>
      <w:r>
        <w:rPr>
          <w:rFonts w:cs="B Badr" w:hint="cs"/>
          <w:rtl/>
        </w:rPr>
        <w:t>ک</w:t>
      </w:r>
      <w:r w:rsidRPr="00F84983">
        <w:rPr>
          <w:rFonts w:cs="B Badr" w:hint="cs"/>
          <w:rtl/>
        </w:rPr>
        <w:t xml:space="preserve"> فَلَمْ أَدْرِ مَا عَلَ</w:t>
      </w:r>
      <w:r>
        <w:rPr>
          <w:rFonts w:cs="B Badr" w:hint="cs"/>
          <w:rtl/>
        </w:rPr>
        <w:t>ی</w:t>
      </w:r>
      <w:r w:rsidRPr="00F84983">
        <w:rPr>
          <w:rFonts w:cs="B Badr" w:hint="cs"/>
          <w:rtl/>
        </w:rPr>
        <w:t>هِ فَقَالَ إِذَا أَصَبْتُمْ مِثْلَ هَذَا فَلَمْ تَدْرُوا فَعَلَ</w:t>
      </w:r>
      <w:r>
        <w:rPr>
          <w:rFonts w:cs="B Badr" w:hint="cs"/>
          <w:rtl/>
        </w:rPr>
        <w:t>یک</w:t>
      </w:r>
      <w:r w:rsidRPr="00F84983">
        <w:rPr>
          <w:rFonts w:cs="B Badr" w:hint="cs"/>
          <w:rtl/>
        </w:rPr>
        <w:t>مْ بِالاحْتِ</w:t>
      </w:r>
      <w:r>
        <w:rPr>
          <w:rFonts w:cs="B Badr" w:hint="cs"/>
          <w:rtl/>
        </w:rPr>
        <w:t>ی</w:t>
      </w:r>
      <w:r w:rsidRPr="00F84983">
        <w:rPr>
          <w:rFonts w:cs="B Badr" w:hint="cs"/>
          <w:rtl/>
        </w:rPr>
        <w:t>اطِ حَتَّ</w:t>
      </w:r>
      <w:r>
        <w:rPr>
          <w:rFonts w:cs="B Badr" w:hint="cs"/>
          <w:rtl/>
        </w:rPr>
        <w:t>ی</w:t>
      </w:r>
      <w:r w:rsidRPr="00F84983">
        <w:rPr>
          <w:rFonts w:cs="B Badr" w:hint="cs"/>
          <w:rtl/>
        </w:rPr>
        <w:t xml:space="preserve"> تَسْأَلُوا عَنْهُ فَتَعْلَمُوا</w:t>
      </w:r>
      <w:r>
        <w:rPr>
          <w:rFonts w:hint="cs"/>
          <w:rtl/>
        </w:rPr>
        <w:t>»</w:t>
      </w:r>
      <w:r>
        <w:rPr>
          <w:rStyle w:val="FootnoteReference"/>
          <w:rtl/>
        </w:rPr>
        <w:footnoteReference w:id="334"/>
      </w:r>
      <w:r>
        <w:rPr>
          <w:rFonts w:hint="cs"/>
          <w:rtl/>
        </w:rPr>
        <w:t>.</w:t>
      </w:r>
    </w:p>
    <w:p w14:paraId="6C8FA0DF" w14:textId="77777777" w:rsidR="00A505D5" w:rsidRDefault="00A505D5" w:rsidP="00A505D5">
      <w:pPr>
        <w:rPr>
          <w:rtl/>
        </w:rPr>
      </w:pPr>
      <w:r>
        <w:rPr>
          <w:rFonts w:hint="cs"/>
          <w:rtl/>
        </w:rPr>
        <w:lastRenderedPageBreak/>
        <w:t>سند روایت: تمامی راویان این روایت فقیه بوده و همچنین همگی از ثقات هستند. در صورت عدم پذیرش وثاقت «محمد بن اسماعیل» سند دیگر این روایت صحیحه است.</w:t>
      </w:r>
    </w:p>
    <w:p w14:paraId="5D1B82F8" w14:textId="77777777" w:rsidR="00A505D5" w:rsidRDefault="00A505D5" w:rsidP="00A505D5">
      <w:pPr>
        <w:rPr>
          <w:rtl/>
        </w:rPr>
      </w:pPr>
      <w:r>
        <w:rPr>
          <w:rFonts w:hint="cs"/>
          <w:rtl/>
        </w:rPr>
        <w:t xml:space="preserve">دلالت روایت: در این روایت این سؤال مطرح </w:t>
      </w:r>
      <w:r>
        <w:rPr>
          <w:rtl/>
        </w:rPr>
        <w:t>م</w:t>
      </w:r>
      <w:r>
        <w:rPr>
          <w:rFonts w:hint="cs"/>
          <w:rtl/>
        </w:rPr>
        <w:t>ی‌</w:t>
      </w:r>
      <w:r>
        <w:rPr>
          <w:rFonts w:hint="eastAsia"/>
          <w:rtl/>
        </w:rPr>
        <w:t>شود</w:t>
      </w:r>
      <w:r>
        <w:rPr>
          <w:rFonts w:hint="cs"/>
          <w:rtl/>
        </w:rPr>
        <w:t xml:space="preserve"> که دو شخصی که هر دو محرم </w:t>
      </w:r>
      <w:r>
        <w:rPr>
          <w:rtl/>
        </w:rPr>
        <w:t>بوده‌اند</w:t>
      </w:r>
      <w:r>
        <w:rPr>
          <w:rFonts w:hint="cs"/>
          <w:rtl/>
        </w:rPr>
        <w:t xml:space="preserve"> با هم حیوانی را صید </w:t>
      </w:r>
      <w:r>
        <w:rPr>
          <w:rtl/>
        </w:rPr>
        <w:t>کرده‌اند</w:t>
      </w:r>
      <w:r>
        <w:rPr>
          <w:rFonts w:hint="cs"/>
          <w:rtl/>
        </w:rPr>
        <w:t xml:space="preserve">. آیا این دو </w:t>
      </w:r>
      <w:r>
        <w:rPr>
          <w:rtl/>
        </w:rPr>
        <w:t>مجموعاً</w:t>
      </w:r>
      <w:r>
        <w:rPr>
          <w:rFonts w:hint="cs"/>
          <w:rtl/>
        </w:rPr>
        <w:t xml:space="preserve"> باید یک کفاره بپردازند یا هر یک از آنها </w:t>
      </w:r>
      <w:r>
        <w:rPr>
          <w:rtl/>
        </w:rPr>
        <w:t>مستقلاً</w:t>
      </w:r>
      <w:r>
        <w:rPr>
          <w:rFonts w:hint="cs"/>
          <w:rtl/>
        </w:rPr>
        <w:t xml:space="preserve"> باید یک کفاره بپردازد؟ این سؤال، سؤال از </w:t>
      </w:r>
      <w:r>
        <w:rPr>
          <w:rtl/>
        </w:rPr>
        <w:t>شبهه‌</w:t>
      </w:r>
      <w:r>
        <w:rPr>
          <w:rFonts w:hint="cs"/>
          <w:rtl/>
        </w:rPr>
        <w:t>ی حکمیه است.</w:t>
      </w:r>
    </w:p>
    <w:p w14:paraId="037C5CF5" w14:textId="77777777" w:rsidR="00A505D5" w:rsidRDefault="00A505D5" w:rsidP="00A505D5">
      <w:pPr>
        <w:rPr>
          <w:rtl/>
        </w:rPr>
      </w:pPr>
      <w:r>
        <w:rPr>
          <w:rFonts w:hint="cs"/>
          <w:rtl/>
        </w:rPr>
        <w:t xml:space="preserve">امام علیه‌السلام در پاسخ به این سؤال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پرداختن یک کفاره توسط یک نفر مجزی است.</w:t>
      </w:r>
    </w:p>
    <w:p w14:paraId="5506D5F4" w14:textId="77777777" w:rsidR="00A505D5" w:rsidRDefault="00A505D5" w:rsidP="00A505D5">
      <w:pPr>
        <w:rPr>
          <w:rtl/>
        </w:rPr>
      </w:pPr>
      <w:r>
        <w:rPr>
          <w:rFonts w:hint="cs"/>
          <w:rtl/>
        </w:rPr>
        <w:t xml:space="preserve">راوی در ادامه این مطلب را مطرح </w:t>
      </w:r>
      <w:r>
        <w:rPr>
          <w:rtl/>
        </w:rPr>
        <w:t>م</w:t>
      </w:r>
      <w:r>
        <w:rPr>
          <w:rFonts w:hint="cs"/>
          <w:rtl/>
        </w:rPr>
        <w:t>ی‌</w:t>
      </w:r>
      <w:r>
        <w:rPr>
          <w:rFonts w:hint="eastAsia"/>
          <w:rtl/>
        </w:rPr>
        <w:t>کند</w:t>
      </w:r>
      <w:r>
        <w:rPr>
          <w:rFonts w:hint="cs"/>
          <w:rtl/>
        </w:rPr>
        <w:t xml:space="preserve"> که در این مسئله مورد مراجعه اصحاب قرار گرفته و پاسخ آن را </w:t>
      </w:r>
      <w:r>
        <w:rPr>
          <w:rtl/>
        </w:rPr>
        <w:t>نم</w:t>
      </w:r>
      <w:r>
        <w:rPr>
          <w:rFonts w:hint="cs"/>
          <w:rtl/>
        </w:rPr>
        <w:t>ی‌</w:t>
      </w:r>
      <w:r>
        <w:rPr>
          <w:rFonts w:hint="eastAsia"/>
          <w:rtl/>
        </w:rPr>
        <w:t>دانسته</w:t>
      </w:r>
      <w:r>
        <w:rPr>
          <w:rFonts w:hint="cs"/>
          <w:rtl/>
        </w:rPr>
        <w:t xml:space="preserve"> است. امام علیه‌السلام در پاسخ راوی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صورتی که با چنین سؤالی (سؤال از </w:t>
      </w:r>
      <w:r>
        <w:rPr>
          <w:rtl/>
        </w:rPr>
        <w:t>شبهه‌</w:t>
      </w:r>
      <w:r>
        <w:rPr>
          <w:rFonts w:hint="cs"/>
          <w:rtl/>
        </w:rPr>
        <w:t xml:space="preserve">ی حکمیه) مواجه شدید و پاسخ آن را </w:t>
      </w:r>
      <w:r>
        <w:rPr>
          <w:rtl/>
        </w:rPr>
        <w:t>نم</w:t>
      </w:r>
      <w:r>
        <w:rPr>
          <w:rFonts w:hint="cs"/>
          <w:rtl/>
        </w:rPr>
        <w:t>ی‌</w:t>
      </w:r>
      <w:r>
        <w:rPr>
          <w:rFonts w:hint="eastAsia"/>
          <w:rtl/>
        </w:rPr>
        <w:t>دانست</w:t>
      </w:r>
      <w:r>
        <w:rPr>
          <w:rFonts w:hint="cs"/>
          <w:rtl/>
        </w:rPr>
        <w:t>ی</w:t>
      </w:r>
      <w:r>
        <w:rPr>
          <w:rFonts w:hint="eastAsia"/>
          <w:rtl/>
        </w:rPr>
        <w:t>د</w:t>
      </w:r>
      <w:r>
        <w:rPr>
          <w:rFonts w:hint="cs"/>
          <w:rtl/>
        </w:rPr>
        <w:t>، باید احتیاط کنید تا اینکه سؤال کرده و پاسخ را بدانید.</w:t>
      </w:r>
    </w:p>
    <w:p w14:paraId="024ADF44" w14:textId="77777777" w:rsidR="00A505D5" w:rsidRDefault="00A505D5" w:rsidP="00A505D5">
      <w:pPr>
        <w:rPr>
          <w:rtl/>
        </w:rPr>
      </w:pPr>
      <w:r>
        <w:rPr>
          <w:rtl/>
        </w:rPr>
        <w:t>نکته‌ا</w:t>
      </w:r>
      <w:r>
        <w:rPr>
          <w:rFonts w:hint="cs"/>
          <w:rtl/>
        </w:rPr>
        <w:t>ی که در اینجا باید به آن دقت شود این است که بیان یک مطلب:</w:t>
      </w:r>
    </w:p>
    <w:p w14:paraId="0D63DD38" w14:textId="77777777" w:rsidR="00A505D5" w:rsidRDefault="00A505D5" w:rsidP="00A505D5">
      <w:pPr>
        <w:ind w:left="720"/>
        <w:rPr>
          <w:rtl/>
        </w:rPr>
      </w:pPr>
      <w:r>
        <w:rPr>
          <w:rFonts w:hint="cs"/>
          <w:rtl/>
        </w:rPr>
        <w:t xml:space="preserve">اگر از باب مورد باشد، موجب تخصیص حکم به آن مورد </w:t>
      </w:r>
      <w:r>
        <w:rPr>
          <w:rtl/>
        </w:rPr>
        <w:t>نم</w:t>
      </w:r>
      <w:r>
        <w:rPr>
          <w:rFonts w:hint="cs"/>
          <w:rtl/>
        </w:rPr>
        <w:t>ی‌</w:t>
      </w:r>
      <w:r>
        <w:rPr>
          <w:rFonts w:hint="eastAsia"/>
          <w:rtl/>
        </w:rPr>
        <w:t>شود</w:t>
      </w:r>
      <w:r>
        <w:rPr>
          <w:rFonts w:hint="cs"/>
          <w:rtl/>
        </w:rPr>
        <w:t>؛</w:t>
      </w:r>
    </w:p>
    <w:p w14:paraId="4B2A5296" w14:textId="77777777" w:rsidR="00A505D5" w:rsidRDefault="00A505D5" w:rsidP="00A505D5">
      <w:pPr>
        <w:ind w:left="720"/>
        <w:rPr>
          <w:rtl/>
        </w:rPr>
      </w:pPr>
      <w:r>
        <w:rPr>
          <w:rFonts w:hint="cs"/>
          <w:rtl/>
        </w:rPr>
        <w:t xml:space="preserve">اما اگر باعث تشکیل سیاق شود، باعث ضیق شدن ظهور </w:t>
      </w:r>
      <w:r>
        <w:rPr>
          <w:rtl/>
        </w:rPr>
        <w:t>م</w:t>
      </w:r>
      <w:r>
        <w:rPr>
          <w:rFonts w:hint="cs"/>
          <w:rtl/>
        </w:rPr>
        <w:t>ی‌</w:t>
      </w:r>
      <w:r>
        <w:rPr>
          <w:rFonts w:hint="eastAsia"/>
          <w:rtl/>
        </w:rPr>
        <w:t>شود</w:t>
      </w:r>
      <w:r>
        <w:rPr>
          <w:rFonts w:hint="cs"/>
          <w:rtl/>
        </w:rPr>
        <w:t>.</w:t>
      </w:r>
    </w:p>
    <w:p w14:paraId="31AF1989" w14:textId="77777777" w:rsidR="00A505D5" w:rsidRDefault="00A505D5" w:rsidP="00A505D5">
      <w:pPr>
        <w:rPr>
          <w:rtl/>
        </w:rPr>
      </w:pPr>
      <w:r>
        <w:rPr>
          <w:rFonts w:hint="cs"/>
          <w:rtl/>
        </w:rPr>
        <w:t>تشخیص مورد از سیاق نیز به این صورت است:</w:t>
      </w:r>
    </w:p>
    <w:p w14:paraId="25737CD4" w14:textId="77777777" w:rsidR="00A505D5" w:rsidRDefault="00A505D5" w:rsidP="00A505D5">
      <w:pPr>
        <w:ind w:left="720"/>
        <w:rPr>
          <w:rtl/>
        </w:rPr>
      </w:pPr>
      <w:r>
        <w:rPr>
          <w:rFonts w:hint="cs"/>
          <w:rtl/>
        </w:rPr>
        <w:t xml:space="preserve">گاهی مطلبی که در سؤال آمده است در پاسخ تکرار </w:t>
      </w:r>
      <w:r>
        <w:rPr>
          <w:rtl/>
        </w:rPr>
        <w:t>نم</w:t>
      </w:r>
      <w:r>
        <w:rPr>
          <w:rFonts w:hint="cs"/>
          <w:rtl/>
        </w:rPr>
        <w:t>ی‌</w:t>
      </w:r>
      <w:r>
        <w:rPr>
          <w:rFonts w:hint="eastAsia"/>
          <w:rtl/>
        </w:rPr>
        <w:t>شود</w:t>
      </w:r>
      <w:r>
        <w:rPr>
          <w:rFonts w:hint="cs"/>
          <w:rtl/>
        </w:rPr>
        <w:t xml:space="preserve">. در این صورت این مطلب، مورد بوده و باعث تخصیص و تقیید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در </w:t>
      </w:r>
      <w:r>
        <w:rPr>
          <w:rtl/>
        </w:rPr>
        <w:t>مقبوله‌</w:t>
      </w:r>
      <w:r>
        <w:rPr>
          <w:rFonts w:hint="cs"/>
          <w:rtl/>
        </w:rPr>
        <w:t xml:space="preserve">ی «عمر بن حنظله» از ارث سؤال </w:t>
      </w:r>
      <w:r>
        <w:rPr>
          <w:rtl/>
        </w:rPr>
        <w:t>م</w:t>
      </w:r>
      <w:r>
        <w:rPr>
          <w:rFonts w:hint="cs"/>
          <w:rtl/>
        </w:rPr>
        <w:t>ی‌</w:t>
      </w:r>
      <w:r>
        <w:rPr>
          <w:rFonts w:hint="eastAsia"/>
          <w:rtl/>
        </w:rPr>
        <w:t>شود</w:t>
      </w:r>
      <w:r>
        <w:rPr>
          <w:rFonts w:hint="cs"/>
          <w:rtl/>
        </w:rPr>
        <w:t xml:space="preserve">، اما در پاسخی که بیان شده از ارث سخنی به میان نیامده است. البته مورد نیز دارای اهمیت است؛ زیرا پاسخ باید شامل مورد سؤال باشد و تفسیری از پاسخ که شامل مورد نباشد تفسیر صحیحی نبوده و قابل پذیرش نخواهد بود مگر اینکه </w:t>
      </w:r>
      <w:r>
        <w:rPr>
          <w:rtl/>
        </w:rPr>
        <w:t>قر</w:t>
      </w:r>
      <w:r>
        <w:rPr>
          <w:rFonts w:hint="cs"/>
          <w:rtl/>
        </w:rPr>
        <w:t>ی</w:t>
      </w:r>
      <w:r>
        <w:rPr>
          <w:rFonts w:hint="eastAsia"/>
          <w:rtl/>
        </w:rPr>
        <w:t>نه‌</w:t>
      </w:r>
      <w:r>
        <w:rPr>
          <w:rFonts w:hint="cs"/>
          <w:rtl/>
        </w:rPr>
        <w:t>ی خاصی بر آن وجود داشته باشد؛</w:t>
      </w:r>
    </w:p>
    <w:p w14:paraId="5A88A59C" w14:textId="77777777" w:rsidR="00A505D5" w:rsidRDefault="00A505D5" w:rsidP="00A505D5">
      <w:pPr>
        <w:ind w:left="720"/>
        <w:rPr>
          <w:rtl/>
        </w:rPr>
      </w:pPr>
      <w:r>
        <w:rPr>
          <w:rFonts w:hint="cs"/>
          <w:rtl/>
        </w:rPr>
        <w:t xml:space="preserve">و گاهی مطلبی که در سؤال آمده است در پاسخ نیز تکرار </w:t>
      </w:r>
      <w:r>
        <w:rPr>
          <w:rtl/>
        </w:rPr>
        <w:t>م</w:t>
      </w:r>
      <w:r>
        <w:rPr>
          <w:rFonts w:hint="cs"/>
          <w:rtl/>
        </w:rPr>
        <w:t>ی‌</w:t>
      </w:r>
      <w:r>
        <w:rPr>
          <w:rFonts w:hint="eastAsia"/>
          <w:rtl/>
        </w:rPr>
        <w:t>شود</w:t>
      </w:r>
      <w:r>
        <w:rPr>
          <w:rFonts w:hint="cs"/>
          <w:rtl/>
        </w:rPr>
        <w:t xml:space="preserve">. در این صورت این مطلب، سیاق است و به جهت اینکه سیاق از </w:t>
      </w:r>
      <w:r>
        <w:rPr>
          <w:rtl/>
        </w:rPr>
        <w:t>منشأها</w:t>
      </w:r>
      <w:r>
        <w:rPr>
          <w:rFonts w:hint="cs"/>
          <w:rtl/>
        </w:rPr>
        <w:t xml:space="preserve">ی ظهور است باعث تضییق یا توسعه </w:t>
      </w:r>
      <w:r>
        <w:rPr>
          <w:rtl/>
        </w:rPr>
        <w:t>م</w:t>
      </w:r>
      <w:r>
        <w:rPr>
          <w:rFonts w:hint="cs"/>
          <w:rtl/>
        </w:rPr>
        <w:t>ی‌</w:t>
      </w:r>
      <w:r>
        <w:rPr>
          <w:rFonts w:hint="eastAsia"/>
          <w:rtl/>
        </w:rPr>
        <w:t>شود</w:t>
      </w:r>
      <w:r>
        <w:rPr>
          <w:rFonts w:hint="cs"/>
          <w:rtl/>
        </w:rPr>
        <w:t>.</w:t>
      </w:r>
    </w:p>
    <w:p w14:paraId="47462E48" w14:textId="77777777" w:rsidR="00A505D5" w:rsidRDefault="00A505D5" w:rsidP="00A505D5">
      <w:pPr>
        <w:rPr>
          <w:rtl/>
        </w:rPr>
      </w:pPr>
      <w:r>
        <w:rPr>
          <w:rFonts w:hint="cs"/>
          <w:rtl/>
        </w:rPr>
        <w:t xml:space="preserve">در این روایت از </w:t>
      </w:r>
      <w:r>
        <w:rPr>
          <w:rtl/>
        </w:rPr>
        <w:t>شبهه‌</w:t>
      </w:r>
      <w:r>
        <w:rPr>
          <w:rFonts w:hint="cs"/>
          <w:rtl/>
        </w:rPr>
        <w:t xml:space="preserve">ی حکمیه سؤال شده است و امام علیه‌السلام نیز در پاسخ همین مطلب را تکرار </w:t>
      </w:r>
      <w:r>
        <w:rPr>
          <w:rtl/>
        </w:rPr>
        <w:t>کرده‌اند</w:t>
      </w:r>
      <w:r>
        <w:rPr>
          <w:rFonts w:hint="cs"/>
          <w:rtl/>
        </w:rPr>
        <w:t>؛ یعنی آن حضرت:</w:t>
      </w:r>
    </w:p>
    <w:p w14:paraId="6A6A6D79" w14:textId="77777777" w:rsidR="00A505D5" w:rsidRDefault="00A505D5" w:rsidP="00A505D5">
      <w:pPr>
        <w:ind w:left="720"/>
        <w:rPr>
          <w:rtl/>
        </w:rPr>
      </w:pPr>
      <w:r>
        <w:rPr>
          <w:rtl/>
        </w:rPr>
        <w:t>به‌طور</w:t>
      </w:r>
      <w:r>
        <w:rPr>
          <w:rFonts w:hint="cs"/>
          <w:rtl/>
        </w:rPr>
        <w:t xml:space="preserve"> مطلق نفرمودند: «</w:t>
      </w:r>
      <w:r w:rsidRPr="00F84983">
        <w:rPr>
          <w:rFonts w:cs="B Badr" w:hint="cs"/>
          <w:rtl/>
        </w:rPr>
        <w:t>فَعَلَ</w:t>
      </w:r>
      <w:r>
        <w:rPr>
          <w:rFonts w:cs="B Badr" w:hint="cs"/>
          <w:rtl/>
        </w:rPr>
        <w:t>یک</w:t>
      </w:r>
      <w:r w:rsidRPr="00F84983">
        <w:rPr>
          <w:rFonts w:cs="B Badr" w:hint="cs"/>
          <w:rtl/>
        </w:rPr>
        <w:t>مْ بِالاحْتِ</w:t>
      </w:r>
      <w:r>
        <w:rPr>
          <w:rFonts w:cs="B Badr" w:hint="cs"/>
          <w:rtl/>
        </w:rPr>
        <w:t>ی</w:t>
      </w:r>
      <w:r w:rsidRPr="00F84983">
        <w:rPr>
          <w:rFonts w:cs="B Badr" w:hint="cs"/>
          <w:rtl/>
        </w:rPr>
        <w:t>اطِ حَتَّ</w:t>
      </w:r>
      <w:r>
        <w:rPr>
          <w:rFonts w:cs="B Badr" w:hint="cs"/>
          <w:rtl/>
        </w:rPr>
        <w:t>ی</w:t>
      </w:r>
      <w:r w:rsidRPr="00F84983">
        <w:rPr>
          <w:rFonts w:cs="B Badr" w:hint="cs"/>
          <w:rtl/>
        </w:rPr>
        <w:t xml:space="preserve"> تَسْأَلُوا عَنْهُ فَتَعْلَمُوا</w:t>
      </w:r>
      <w:r>
        <w:rPr>
          <w:rFonts w:hint="cs"/>
          <w:rtl/>
        </w:rPr>
        <w:t xml:space="preserve">» و به همین جهت </w:t>
      </w:r>
      <w:r>
        <w:rPr>
          <w:rtl/>
        </w:rPr>
        <w:t>نم</w:t>
      </w:r>
      <w:r>
        <w:rPr>
          <w:rFonts w:hint="cs"/>
          <w:rtl/>
        </w:rPr>
        <w:t>ی‌</w:t>
      </w:r>
      <w:r>
        <w:rPr>
          <w:rFonts w:hint="eastAsia"/>
          <w:rtl/>
        </w:rPr>
        <w:t>توان</w:t>
      </w:r>
      <w:r>
        <w:rPr>
          <w:rFonts w:hint="cs"/>
          <w:rtl/>
        </w:rPr>
        <w:t xml:space="preserve"> گفت این مطلب مورد روایت بوده و مورد مخصص نیست،</w:t>
      </w:r>
    </w:p>
    <w:p w14:paraId="0FF6BBB0" w14:textId="77777777" w:rsidR="00A505D5" w:rsidRDefault="00A505D5" w:rsidP="00A505D5">
      <w:pPr>
        <w:ind w:left="720"/>
        <w:rPr>
          <w:rtl/>
        </w:rPr>
      </w:pPr>
      <w:r>
        <w:rPr>
          <w:rFonts w:hint="cs"/>
          <w:rtl/>
        </w:rPr>
        <w:t xml:space="preserve">بلکه با تکرار مطلب </w:t>
      </w:r>
      <w:r>
        <w:rPr>
          <w:rtl/>
        </w:rPr>
        <w:t>ا</w:t>
      </w:r>
      <w:r>
        <w:rPr>
          <w:rFonts w:hint="cs"/>
          <w:rtl/>
        </w:rPr>
        <w:t>ی</w:t>
      </w:r>
      <w:r>
        <w:rPr>
          <w:rFonts w:hint="eastAsia"/>
          <w:rtl/>
        </w:rPr>
        <w:t>ن‌گونه</w:t>
      </w:r>
      <w:r>
        <w:rPr>
          <w:rFonts w:hint="cs"/>
          <w:rtl/>
        </w:rPr>
        <w:t xml:space="preserve"> فرمودند: «</w:t>
      </w:r>
      <w:r w:rsidRPr="00F84983">
        <w:rPr>
          <w:rFonts w:cs="B Badr" w:hint="cs"/>
          <w:u w:val="single"/>
          <w:rtl/>
        </w:rPr>
        <w:t>إِذَا أَصَبْتُمْ مِثْلَ هَذَا فَلَمْ تَدْرُوا</w:t>
      </w:r>
      <w:r w:rsidRPr="00F84983">
        <w:rPr>
          <w:rFonts w:cs="B Badr" w:hint="cs"/>
          <w:rtl/>
        </w:rPr>
        <w:t xml:space="preserve"> فَعَلَ</w:t>
      </w:r>
      <w:r>
        <w:rPr>
          <w:rFonts w:cs="B Badr" w:hint="cs"/>
          <w:rtl/>
        </w:rPr>
        <w:t>یک</w:t>
      </w:r>
      <w:r w:rsidRPr="00F84983">
        <w:rPr>
          <w:rFonts w:cs="B Badr" w:hint="cs"/>
          <w:rtl/>
        </w:rPr>
        <w:t>مْ بِالاحْتِ</w:t>
      </w:r>
      <w:r>
        <w:rPr>
          <w:rFonts w:cs="B Badr" w:hint="cs"/>
          <w:rtl/>
        </w:rPr>
        <w:t>ی</w:t>
      </w:r>
      <w:r w:rsidRPr="00F84983">
        <w:rPr>
          <w:rFonts w:cs="B Badr" w:hint="cs"/>
          <w:rtl/>
        </w:rPr>
        <w:t>اطِ حَتَّ</w:t>
      </w:r>
      <w:r>
        <w:rPr>
          <w:rFonts w:cs="B Badr" w:hint="cs"/>
          <w:rtl/>
        </w:rPr>
        <w:t>ی</w:t>
      </w:r>
      <w:r w:rsidRPr="00F84983">
        <w:rPr>
          <w:rFonts w:cs="B Badr" w:hint="cs"/>
          <w:rtl/>
        </w:rPr>
        <w:t xml:space="preserve"> تَسْأَلُوا عَنْهُ فَتَعْلَمُوا</w:t>
      </w:r>
      <w:r>
        <w:rPr>
          <w:rFonts w:hint="cs"/>
          <w:rtl/>
        </w:rPr>
        <w:t xml:space="preserve">» و به همین جهت ظهور این روایت در شبهات حکمیه </w:t>
      </w:r>
      <w:r>
        <w:rPr>
          <w:rtl/>
        </w:rPr>
        <w:t>م</w:t>
      </w:r>
      <w:r>
        <w:rPr>
          <w:rFonts w:hint="cs"/>
          <w:rtl/>
        </w:rPr>
        <w:t>ی‌</w:t>
      </w:r>
      <w:r>
        <w:rPr>
          <w:rFonts w:hint="eastAsia"/>
          <w:rtl/>
        </w:rPr>
        <w:t>شود</w:t>
      </w:r>
      <w:r>
        <w:rPr>
          <w:rFonts w:hint="cs"/>
          <w:rtl/>
        </w:rPr>
        <w:t>.</w:t>
      </w:r>
    </w:p>
    <w:p w14:paraId="078B04AA" w14:textId="77777777" w:rsidR="00A505D5" w:rsidRDefault="00A505D5" w:rsidP="00A505D5">
      <w:pPr>
        <w:rPr>
          <w:rtl/>
        </w:rPr>
      </w:pPr>
      <w:r>
        <w:rPr>
          <w:rFonts w:hint="cs"/>
          <w:rtl/>
        </w:rPr>
        <w:t xml:space="preserve">این روایت نیز دال بر این مطلب است که جهل در شبهات </w:t>
      </w:r>
      <w:r>
        <w:rPr>
          <w:rtl/>
        </w:rPr>
        <w:t>حکم</w:t>
      </w:r>
      <w:r>
        <w:rPr>
          <w:rFonts w:hint="cs"/>
          <w:rtl/>
        </w:rPr>
        <w:t>ی</w:t>
      </w:r>
      <w:r>
        <w:rPr>
          <w:rFonts w:hint="eastAsia"/>
          <w:rtl/>
        </w:rPr>
        <w:t>ه‌</w:t>
      </w:r>
      <w:r>
        <w:rPr>
          <w:rFonts w:hint="cs"/>
          <w:rtl/>
        </w:rPr>
        <w:t xml:space="preserve">ی قبل از فحص عذر نیست و به همین جهت </w:t>
      </w:r>
      <w:r>
        <w:rPr>
          <w:rtl/>
        </w:rPr>
        <w:t>نم</w:t>
      </w:r>
      <w:r>
        <w:rPr>
          <w:rFonts w:hint="cs"/>
          <w:rtl/>
        </w:rPr>
        <w:t>ی‌</w:t>
      </w:r>
      <w:r>
        <w:rPr>
          <w:rFonts w:hint="eastAsia"/>
          <w:rtl/>
        </w:rPr>
        <w:t>توان</w:t>
      </w:r>
      <w:r>
        <w:rPr>
          <w:rFonts w:hint="cs"/>
          <w:rtl/>
        </w:rPr>
        <w:t xml:space="preserve"> مطلق جهل را عذر دانست.</w:t>
      </w:r>
    </w:p>
    <w:p w14:paraId="7B3EAA4C" w14:textId="77777777" w:rsidR="00A505D5" w:rsidRDefault="00A505D5" w:rsidP="00A505D5">
      <w:pPr>
        <w:rPr>
          <w:rtl/>
        </w:rPr>
      </w:pPr>
      <w:r>
        <w:rPr>
          <w:rFonts w:hint="cs"/>
          <w:rtl/>
        </w:rPr>
        <w:t>این روایت اخص از روایات برائت و استصحاب است؛ زیرا:</w:t>
      </w:r>
    </w:p>
    <w:p w14:paraId="2E181CD2" w14:textId="77777777" w:rsidR="00A505D5" w:rsidRDefault="00A505D5" w:rsidP="00A505D5">
      <w:pPr>
        <w:ind w:left="720"/>
        <w:rPr>
          <w:rtl/>
        </w:rPr>
      </w:pPr>
      <w:r>
        <w:rPr>
          <w:rFonts w:hint="cs"/>
          <w:rtl/>
        </w:rPr>
        <w:t xml:space="preserve">این روایت در مورد شبهات </w:t>
      </w:r>
      <w:r>
        <w:rPr>
          <w:rtl/>
        </w:rPr>
        <w:t>حکم</w:t>
      </w:r>
      <w:r>
        <w:rPr>
          <w:rFonts w:hint="cs"/>
          <w:rtl/>
        </w:rPr>
        <w:t>ی</w:t>
      </w:r>
      <w:r>
        <w:rPr>
          <w:rFonts w:hint="eastAsia"/>
          <w:rtl/>
        </w:rPr>
        <w:t>ه‌</w:t>
      </w:r>
      <w:r>
        <w:rPr>
          <w:rFonts w:hint="cs"/>
          <w:rtl/>
        </w:rPr>
        <w:t>ی قبل از فحص است؛</w:t>
      </w:r>
    </w:p>
    <w:p w14:paraId="6E167DD3" w14:textId="77777777" w:rsidR="00A505D5" w:rsidRDefault="00A505D5" w:rsidP="00A505D5">
      <w:pPr>
        <w:ind w:left="720"/>
        <w:rPr>
          <w:rtl/>
        </w:rPr>
      </w:pPr>
      <w:r>
        <w:rPr>
          <w:rFonts w:hint="cs"/>
          <w:rtl/>
        </w:rPr>
        <w:t>و در ظهور استعمالی روایات برائت و استصحاب تفاوتی بین شبهات حکمیه و موضوعیه و همچنین تفاوتی بین قبل و بعد از فحص وجود ندارد.</w:t>
      </w:r>
    </w:p>
    <w:p w14:paraId="6FE60A2D" w14:textId="77777777" w:rsidR="00A505D5" w:rsidRDefault="00A505D5" w:rsidP="00A505D5">
      <w:pPr>
        <w:rPr>
          <w:rtl/>
        </w:rPr>
      </w:pPr>
      <w:r>
        <w:rPr>
          <w:rFonts w:hint="cs"/>
          <w:rtl/>
        </w:rPr>
        <w:t xml:space="preserve">درنتیجه این روایت شبهات </w:t>
      </w:r>
      <w:r>
        <w:rPr>
          <w:rtl/>
        </w:rPr>
        <w:t>حکم</w:t>
      </w:r>
      <w:r>
        <w:rPr>
          <w:rFonts w:hint="cs"/>
          <w:rtl/>
        </w:rPr>
        <w:t>ی</w:t>
      </w:r>
      <w:r>
        <w:rPr>
          <w:rFonts w:hint="eastAsia"/>
          <w:rtl/>
        </w:rPr>
        <w:t>ه‌</w:t>
      </w:r>
      <w:r>
        <w:rPr>
          <w:rFonts w:hint="cs"/>
          <w:rtl/>
        </w:rPr>
        <w:t xml:space="preserve">ی قبل از فحص را از استصحاب و برائت خارج کرده و باعث تخصیص آنها </w:t>
      </w:r>
      <w:r>
        <w:rPr>
          <w:rtl/>
        </w:rPr>
        <w:t>م</w:t>
      </w:r>
      <w:r>
        <w:rPr>
          <w:rFonts w:hint="cs"/>
          <w:rtl/>
        </w:rPr>
        <w:t>ی‌</w:t>
      </w:r>
      <w:r>
        <w:rPr>
          <w:rFonts w:hint="eastAsia"/>
          <w:rtl/>
        </w:rPr>
        <w:t>شود</w:t>
      </w:r>
      <w:r>
        <w:rPr>
          <w:rFonts w:hint="cs"/>
          <w:rtl/>
        </w:rPr>
        <w:t xml:space="preserve"> و وجوب تعلم در آنها را ثابت </w:t>
      </w:r>
      <w:r>
        <w:rPr>
          <w:rtl/>
        </w:rPr>
        <w:t>م</w:t>
      </w:r>
      <w:r>
        <w:rPr>
          <w:rFonts w:hint="cs"/>
          <w:rtl/>
        </w:rPr>
        <w:t>ی‌</w:t>
      </w:r>
      <w:r>
        <w:rPr>
          <w:rFonts w:hint="eastAsia"/>
          <w:rtl/>
        </w:rPr>
        <w:t>کند</w:t>
      </w:r>
      <w:r>
        <w:rPr>
          <w:rFonts w:hint="cs"/>
          <w:rtl/>
        </w:rPr>
        <w:t xml:space="preserve">. بنابراین اطلاق </w:t>
      </w:r>
      <w:r w:rsidRPr="00843437">
        <w:rPr>
          <w:rFonts w:hint="cs"/>
          <w:rtl/>
        </w:rPr>
        <w:t>«</w:t>
      </w:r>
      <w:r w:rsidRPr="00F84983">
        <w:rPr>
          <w:rFonts w:cs="B Badr" w:hint="cs"/>
          <w:rtl/>
        </w:rPr>
        <w:t>إِذَا أَصَبْتُمْ مِثْلَ هَذَا فَلَمْ تَدْرُوا فَعَلَ</w:t>
      </w:r>
      <w:r>
        <w:rPr>
          <w:rFonts w:cs="B Badr" w:hint="cs"/>
          <w:rtl/>
        </w:rPr>
        <w:t>یک</w:t>
      </w:r>
      <w:r w:rsidRPr="00F84983">
        <w:rPr>
          <w:rFonts w:cs="B Badr" w:hint="cs"/>
          <w:rtl/>
        </w:rPr>
        <w:t>مْ بِالاحْتِ</w:t>
      </w:r>
      <w:r>
        <w:rPr>
          <w:rFonts w:cs="B Badr" w:hint="cs"/>
          <w:rtl/>
        </w:rPr>
        <w:t>ی</w:t>
      </w:r>
      <w:r w:rsidRPr="00F84983">
        <w:rPr>
          <w:rFonts w:cs="B Badr" w:hint="cs"/>
          <w:rtl/>
        </w:rPr>
        <w:t>اطِ حَتَّ</w:t>
      </w:r>
      <w:r>
        <w:rPr>
          <w:rFonts w:cs="B Badr" w:hint="cs"/>
          <w:rtl/>
        </w:rPr>
        <w:t>ی</w:t>
      </w:r>
      <w:r w:rsidRPr="00F84983">
        <w:rPr>
          <w:rFonts w:cs="B Badr" w:hint="cs"/>
          <w:rtl/>
        </w:rPr>
        <w:t xml:space="preserve"> تَسْأَلُوا عَنْهُ فَتَعْلَمُوا</w:t>
      </w:r>
      <w:r w:rsidRPr="00843437">
        <w:rPr>
          <w:rFonts w:hint="cs"/>
          <w:rtl/>
        </w:rPr>
        <w:t>»</w:t>
      </w:r>
      <w:r>
        <w:rPr>
          <w:rFonts w:hint="cs"/>
          <w:rtl/>
        </w:rPr>
        <w:t xml:space="preserve"> باعث </w:t>
      </w:r>
      <w:r>
        <w:rPr>
          <w:rtl/>
        </w:rPr>
        <w:t>م</w:t>
      </w:r>
      <w:r>
        <w:rPr>
          <w:rFonts w:hint="cs"/>
          <w:rtl/>
        </w:rPr>
        <w:t>ی‌</w:t>
      </w:r>
      <w:r>
        <w:rPr>
          <w:rFonts w:hint="eastAsia"/>
          <w:rtl/>
        </w:rPr>
        <w:t>شود</w:t>
      </w:r>
      <w:r>
        <w:rPr>
          <w:rFonts w:hint="cs"/>
          <w:rtl/>
        </w:rPr>
        <w:t xml:space="preserve"> در تمامی موارد حکم به وجوب تعلم شود و به همین جهت در صورت شک در مبتلا بودن یا نبودن یک مسئله </w:t>
      </w:r>
      <w:r>
        <w:rPr>
          <w:rtl/>
        </w:rPr>
        <w:t>نم</w:t>
      </w:r>
      <w:r>
        <w:rPr>
          <w:rFonts w:hint="cs"/>
          <w:rtl/>
        </w:rPr>
        <w:t>ی‌</w:t>
      </w:r>
      <w:r>
        <w:rPr>
          <w:rFonts w:hint="eastAsia"/>
          <w:rtl/>
        </w:rPr>
        <w:t>توان</w:t>
      </w:r>
      <w:r>
        <w:rPr>
          <w:rFonts w:hint="cs"/>
          <w:rtl/>
        </w:rPr>
        <w:t xml:space="preserve"> استصحاب یا برائت را جاری کرد.</w:t>
      </w:r>
    </w:p>
    <w:p w14:paraId="67214A5E" w14:textId="77777777" w:rsidR="00A505D5" w:rsidRDefault="00A505D5" w:rsidP="00A505D5">
      <w:pPr>
        <w:rPr>
          <w:rtl/>
        </w:rPr>
      </w:pPr>
      <w:r>
        <w:rPr>
          <w:rFonts w:hint="cs"/>
          <w:rtl/>
        </w:rPr>
        <w:t xml:space="preserve">البته طبق حکم عقل تعلم مواردی که به مبتلابه نبودن آنها و درنتیجه منجر نشدن آنها به عمل اطمینان داریم، لغو خواهد بود. این حکم عقل مخصص لبی نسبت به اطلاق روایت شده و باعث خروج این موارد از روایت </w:t>
      </w:r>
      <w:r>
        <w:rPr>
          <w:rtl/>
        </w:rPr>
        <w:t>م</w:t>
      </w:r>
      <w:r>
        <w:rPr>
          <w:rFonts w:hint="cs"/>
          <w:rtl/>
        </w:rPr>
        <w:t>ی‌</w:t>
      </w:r>
      <w:r>
        <w:rPr>
          <w:rFonts w:hint="eastAsia"/>
          <w:rtl/>
        </w:rPr>
        <w:t>شود</w:t>
      </w:r>
      <w:r>
        <w:rPr>
          <w:rFonts w:hint="cs"/>
          <w:rtl/>
        </w:rPr>
        <w:t>. بنابراین تا زمانی که مکلف به عدم ابتلا اطمینان نداشته باشد، باید احتیاط کند تا اینکه سؤال کرده و به حکم مسئله علم پیدا کند.</w:t>
      </w:r>
    </w:p>
    <w:p w14:paraId="032EF941" w14:textId="77777777" w:rsidR="00A505D5" w:rsidRDefault="00A505D5" w:rsidP="00A505D5">
      <w:pPr>
        <w:pStyle w:val="Heading6"/>
        <w:rPr>
          <w:rtl/>
        </w:rPr>
      </w:pPr>
      <w:r>
        <w:rPr>
          <w:rFonts w:hint="cs"/>
          <w:rtl/>
        </w:rPr>
        <w:t>5. روایات دال بر وجوب طلب علم</w:t>
      </w:r>
    </w:p>
    <w:p w14:paraId="3C1CE4D1" w14:textId="77777777" w:rsidR="00A505D5" w:rsidRDefault="00A505D5" w:rsidP="00A505D5">
      <w:pPr>
        <w:rPr>
          <w:rtl/>
        </w:rPr>
      </w:pPr>
      <w:r>
        <w:rPr>
          <w:rFonts w:hint="cs"/>
          <w:rtl/>
        </w:rPr>
        <w:t xml:space="preserve">پس از این دو روایت </w:t>
      </w:r>
      <w:r>
        <w:rPr>
          <w:rtl/>
        </w:rPr>
        <w:t>دسته‌</w:t>
      </w:r>
      <w:r>
        <w:rPr>
          <w:rFonts w:hint="cs"/>
          <w:rtl/>
        </w:rPr>
        <w:t xml:space="preserve">ی دیگری از روایات قرار دارد که در مورد وجوب طلب علم بوده و شامل 12 روایت است و به همین جهت برخی این روایات را متواتر و </w:t>
      </w:r>
      <w:r>
        <w:rPr>
          <w:rtl/>
        </w:rPr>
        <w:t>ب</w:t>
      </w:r>
      <w:r>
        <w:rPr>
          <w:rFonts w:hint="cs"/>
          <w:rtl/>
        </w:rPr>
        <w:t>ی‌</w:t>
      </w:r>
      <w:r>
        <w:rPr>
          <w:rFonts w:hint="eastAsia"/>
          <w:rtl/>
        </w:rPr>
        <w:t>ن</w:t>
      </w:r>
      <w:r>
        <w:rPr>
          <w:rFonts w:hint="cs"/>
          <w:rtl/>
        </w:rPr>
        <w:t>ی</w:t>
      </w:r>
      <w:r>
        <w:rPr>
          <w:rFonts w:hint="eastAsia"/>
          <w:rtl/>
        </w:rPr>
        <w:t>از</w:t>
      </w:r>
      <w:r>
        <w:rPr>
          <w:rFonts w:hint="cs"/>
          <w:rtl/>
        </w:rPr>
        <w:t xml:space="preserve"> از بررسی سند </w:t>
      </w:r>
      <w:r>
        <w:rPr>
          <w:rtl/>
        </w:rPr>
        <w:t>دانسته‌اند</w:t>
      </w:r>
      <w:r>
        <w:rPr>
          <w:rFonts w:hint="cs"/>
          <w:rtl/>
        </w:rPr>
        <w:t>. البته</w:t>
      </w:r>
      <w:r w:rsidRPr="00184424">
        <w:rPr>
          <w:rtl/>
        </w:rPr>
        <w:t xml:space="preserve"> ملاک حصول تواتر رس</w:t>
      </w:r>
      <w:r w:rsidRPr="00184424">
        <w:rPr>
          <w:rFonts w:hint="cs"/>
          <w:rtl/>
        </w:rPr>
        <w:t>ی</w:t>
      </w:r>
      <w:r w:rsidRPr="00184424">
        <w:rPr>
          <w:rFonts w:hint="eastAsia"/>
          <w:rtl/>
        </w:rPr>
        <w:t>دن</w:t>
      </w:r>
      <w:r w:rsidRPr="00184424">
        <w:rPr>
          <w:rtl/>
        </w:rPr>
        <w:t xml:space="preserve"> به عدد خاص</w:t>
      </w:r>
      <w:r w:rsidRPr="00184424">
        <w:rPr>
          <w:rFonts w:hint="cs"/>
          <w:rtl/>
        </w:rPr>
        <w:t>ی</w:t>
      </w:r>
      <w:r w:rsidRPr="00184424">
        <w:rPr>
          <w:rtl/>
        </w:rPr>
        <w:t xml:space="preserve"> ن</w:t>
      </w:r>
      <w:r w:rsidRPr="00184424">
        <w:rPr>
          <w:rFonts w:hint="cs"/>
          <w:rtl/>
        </w:rPr>
        <w:t>ی</w:t>
      </w:r>
      <w:r w:rsidRPr="00184424">
        <w:rPr>
          <w:rFonts w:hint="eastAsia"/>
          <w:rtl/>
        </w:rPr>
        <w:t>ست،</w:t>
      </w:r>
      <w:r w:rsidRPr="00184424">
        <w:rPr>
          <w:rtl/>
        </w:rPr>
        <w:t xml:space="preserve"> بلکه اطم</w:t>
      </w:r>
      <w:r w:rsidRPr="00184424">
        <w:rPr>
          <w:rFonts w:hint="cs"/>
          <w:rtl/>
        </w:rPr>
        <w:t>ی</w:t>
      </w:r>
      <w:r w:rsidRPr="00184424">
        <w:rPr>
          <w:rFonts w:hint="eastAsia"/>
          <w:rtl/>
        </w:rPr>
        <w:t>نان</w:t>
      </w:r>
      <w:r w:rsidRPr="00184424">
        <w:rPr>
          <w:rtl/>
        </w:rPr>
        <w:t xml:space="preserve"> است و تعداد روا</w:t>
      </w:r>
      <w:r w:rsidRPr="00184424">
        <w:rPr>
          <w:rFonts w:hint="cs"/>
          <w:rtl/>
        </w:rPr>
        <w:t>ی</w:t>
      </w:r>
      <w:r w:rsidRPr="00184424">
        <w:rPr>
          <w:rFonts w:hint="eastAsia"/>
          <w:rtl/>
        </w:rPr>
        <w:t>ات</w:t>
      </w:r>
      <w:r w:rsidRPr="00184424">
        <w:rPr>
          <w:rFonts w:hint="cs"/>
          <w:rtl/>
        </w:rPr>
        <w:t>ی</w:t>
      </w:r>
      <w:r w:rsidRPr="00184424">
        <w:rPr>
          <w:rtl/>
        </w:rPr>
        <w:t xml:space="preserve"> که </w:t>
      </w:r>
      <w:r w:rsidRPr="00184424">
        <w:rPr>
          <w:rtl/>
        </w:rPr>
        <w:lastRenderedPageBreak/>
        <w:t>موجب اطم</w:t>
      </w:r>
      <w:r w:rsidRPr="00184424">
        <w:rPr>
          <w:rFonts w:hint="cs"/>
          <w:rtl/>
        </w:rPr>
        <w:t>ی</w:t>
      </w:r>
      <w:r w:rsidRPr="00184424">
        <w:rPr>
          <w:rFonts w:hint="eastAsia"/>
          <w:rtl/>
        </w:rPr>
        <w:t>نان</w:t>
      </w:r>
      <w:r w:rsidRPr="00184424">
        <w:rPr>
          <w:rtl/>
        </w:rPr>
        <w:t xml:space="preserve"> </w:t>
      </w:r>
      <w:r>
        <w:rPr>
          <w:rtl/>
        </w:rPr>
        <w:t>م</w:t>
      </w:r>
      <w:r>
        <w:rPr>
          <w:rFonts w:hint="cs"/>
          <w:rtl/>
        </w:rPr>
        <w:t>ی‌</w:t>
      </w:r>
      <w:r>
        <w:rPr>
          <w:rFonts w:hint="eastAsia"/>
          <w:rtl/>
        </w:rPr>
        <w:t>شوند</w:t>
      </w:r>
      <w:r w:rsidRPr="00184424">
        <w:rPr>
          <w:rtl/>
        </w:rPr>
        <w:t xml:space="preserve"> بر اساس </w:t>
      </w:r>
      <w:r>
        <w:rPr>
          <w:rtl/>
        </w:rPr>
        <w:t>انگ</w:t>
      </w:r>
      <w:r>
        <w:rPr>
          <w:rFonts w:hint="cs"/>
          <w:rtl/>
        </w:rPr>
        <w:t>ی</w:t>
      </w:r>
      <w:r>
        <w:rPr>
          <w:rFonts w:hint="eastAsia"/>
          <w:rtl/>
        </w:rPr>
        <w:t>زه‌ها</w:t>
      </w:r>
      <w:r>
        <w:rPr>
          <w:rFonts w:hint="cs"/>
          <w:rtl/>
        </w:rPr>
        <w:t>ی</w:t>
      </w:r>
      <w:r w:rsidRPr="00184424">
        <w:rPr>
          <w:rtl/>
        </w:rPr>
        <w:t xml:space="preserve"> جعل در هر مسئله متفاوت است</w:t>
      </w:r>
      <w:r>
        <w:rPr>
          <w:rFonts w:hint="cs"/>
          <w:rtl/>
        </w:rPr>
        <w:t xml:space="preserve"> و هرچقدر </w:t>
      </w:r>
      <w:r>
        <w:rPr>
          <w:rtl/>
        </w:rPr>
        <w:t>انگ</w:t>
      </w:r>
      <w:r>
        <w:rPr>
          <w:rFonts w:hint="cs"/>
          <w:rtl/>
        </w:rPr>
        <w:t>ی</w:t>
      </w:r>
      <w:r>
        <w:rPr>
          <w:rFonts w:hint="eastAsia"/>
          <w:rtl/>
        </w:rPr>
        <w:t>زه‌</w:t>
      </w:r>
      <w:r>
        <w:rPr>
          <w:rFonts w:hint="cs"/>
          <w:rtl/>
        </w:rPr>
        <w:t xml:space="preserve">ی جعل بیشتر باشد، حصول تواتر </w:t>
      </w:r>
      <w:r>
        <w:rPr>
          <w:rtl/>
        </w:rPr>
        <w:t>مشکل‌تر</w:t>
      </w:r>
      <w:r>
        <w:rPr>
          <w:rFonts w:hint="cs"/>
          <w:rtl/>
        </w:rPr>
        <w:t xml:space="preserve"> بوده و به تعداد بیشتری از روایات نیاز است. </w:t>
      </w:r>
      <w:r>
        <w:rPr>
          <w:rtl/>
        </w:rPr>
        <w:t>راه‌ها</w:t>
      </w:r>
      <w:r>
        <w:rPr>
          <w:rFonts w:hint="cs"/>
          <w:rtl/>
        </w:rPr>
        <w:t>ی دیگری مانند خصوصیت راوی و برخورد اصحاب با مسئله نیز برای رسیدن به تواتر وجود دارد.</w:t>
      </w:r>
    </w:p>
    <w:p w14:paraId="3B82F43B" w14:textId="77777777" w:rsidR="00A505D5" w:rsidRDefault="00A505D5" w:rsidP="00A505D5">
      <w:pPr>
        <w:rPr>
          <w:rtl/>
        </w:rPr>
      </w:pPr>
      <w:r>
        <w:rPr>
          <w:rFonts w:hint="cs"/>
          <w:rtl/>
        </w:rPr>
        <w:t xml:space="preserve">در مورد این روایات ادعای تواتر بعید نیست؛ زیرا </w:t>
      </w:r>
      <w:r>
        <w:rPr>
          <w:rtl/>
        </w:rPr>
        <w:t>انگ</w:t>
      </w:r>
      <w:r>
        <w:rPr>
          <w:rFonts w:hint="cs"/>
          <w:rtl/>
        </w:rPr>
        <w:t>ی</w:t>
      </w:r>
      <w:r>
        <w:rPr>
          <w:rFonts w:hint="eastAsia"/>
          <w:rtl/>
        </w:rPr>
        <w:t>زه‌</w:t>
      </w:r>
      <w:r>
        <w:rPr>
          <w:rFonts w:hint="cs"/>
          <w:rtl/>
        </w:rPr>
        <w:t xml:space="preserve">ی جعل در </w:t>
      </w:r>
      <w:r>
        <w:rPr>
          <w:rtl/>
        </w:rPr>
        <w:t>مسئله‌</w:t>
      </w:r>
      <w:r>
        <w:rPr>
          <w:rFonts w:hint="cs"/>
          <w:rtl/>
        </w:rPr>
        <w:t xml:space="preserve">ی وجوب طلب علم </w:t>
      </w:r>
      <w:r>
        <w:rPr>
          <w:rtl/>
        </w:rPr>
        <w:t>انگ</w:t>
      </w:r>
      <w:r>
        <w:rPr>
          <w:rFonts w:hint="cs"/>
          <w:rtl/>
        </w:rPr>
        <w:t>ی</w:t>
      </w:r>
      <w:r>
        <w:rPr>
          <w:rFonts w:hint="eastAsia"/>
          <w:rtl/>
        </w:rPr>
        <w:t>زه‌</w:t>
      </w:r>
      <w:r>
        <w:rPr>
          <w:rFonts w:hint="cs"/>
          <w:rtl/>
        </w:rPr>
        <w:t xml:space="preserve">ی </w:t>
      </w:r>
      <w:r>
        <w:rPr>
          <w:rtl/>
        </w:rPr>
        <w:t>قو</w:t>
      </w:r>
      <w:r>
        <w:rPr>
          <w:rFonts w:hint="cs"/>
          <w:rtl/>
        </w:rPr>
        <w:t>ی‌</w:t>
      </w:r>
      <w:r>
        <w:rPr>
          <w:rFonts w:hint="eastAsia"/>
          <w:rtl/>
        </w:rPr>
        <w:t>ا</w:t>
      </w:r>
      <w:r>
        <w:rPr>
          <w:rFonts w:hint="cs"/>
          <w:rtl/>
        </w:rPr>
        <w:t>ی نیست</w:t>
      </w:r>
      <w:r>
        <w:rPr>
          <w:rStyle w:val="FootnoteReference"/>
          <w:rtl/>
        </w:rPr>
        <w:footnoteReference w:id="335"/>
      </w:r>
      <w:r>
        <w:rPr>
          <w:rFonts w:hint="cs"/>
          <w:rtl/>
        </w:rPr>
        <w:t xml:space="preserve">. در صورتی که تواتر مورد پذیرش قرار نگیرد، </w:t>
      </w:r>
      <w:r>
        <w:rPr>
          <w:rtl/>
        </w:rPr>
        <w:t>م</w:t>
      </w:r>
      <w:r>
        <w:rPr>
          <w:rFonts w:hint="cs"/>
          <w:rtl/>
        </w:rPr>
        <w:t>ی‌</w:t>
      </w:r>
      <w:r>
        <w:rPr>
          <w:rFonts w:hint="eastAsia"/>
          <w:rtl/>
        </w:rPr>
        <w:t>توان</w:t>
      </w:r>
      <w:r>
        <w:rPr>
          <w:rFonts w:hint="cs"/>
          <w:rtl/>
        </w:rPr>
        <w:t xml:space="preserve"> با توجه به کثرت اسناد و </w:t>
      </w:r>
      <w:r>
        <w:rPr>
          <w:rtl/>
        </w:rPr>
        <w:t>نحوه‌</w:t>
      </w:r>
      <w:r>
        <w:rPr>
          <w:rFonts w:hint="cs"/>
          <w:rtl/>
        </w:rPr>
        <w:t xml:space="preserve">ی برخورد اصحاب با </w:t>
      </w:r>
      <w:r>
        <w:rPr>
          <w:rtl/>
        </w:rPr>
        <w:t>مسئله‌</w:t>
      </w:r>
      <w:r>
        <w:rPr>
          <w:rFonts w:hint="cs"/>
          <w:rtl/>
        </w:rPr>
        <w:t xml:space="preserve">ی وجوب طلب علم این روایات را روایات واحد محفوف به قرائن </w:t>
      </w:r>
      <w:r>
        <w:rPr>
          <w:rtl/>
        </w:rPr>
        <w:t>علم آور</w:t>
      </w:r>
      <w:r>
        <w:rPr>
          <w:rFonts w:hint="cs"/>
          <w:rtl/>
        </w:rPr>
        <w:t xml:space="preserve"> دانست. بنابراین به بررسی اسناد این روایات </w:t>
      </w:r>
      <w:r>
        <w:rPr>
          <w:rtl/>
        </w:rPr>
        <w:t>نم</w:t>
      </w:r>
      <w:r>
        <w:rPr>
          <w:rFonts w:hint="cs"/>
          <w:rtl/>
        </w:rPr>
        <w:t>ی‌</w:t>
      </w:r>
      <w:r>
        <w:rPr>
          <w:rFonts w:hint="eastAsia"/>
          <w:rtl/>
        </w:rPr>
        <w:t>پرداز</w:t>
      </w:r>
      <w:r>
        <w:rPr>
          <w:rFonts w:hint="cs"/>
          <w:rtl/>
        </w:rPr>
        <w:t>ی</w:t>
      </w:r>
      <w:r>
        <w:rPr>
          <w:rFonts w:hint="eastAsia"/>
          <w:rtl/>
        </w:rPr>
        <w:t>م</w:t>
      </w:r>
      <w:r>
        <w:rPr>
          <w:rFonts w:hint="cs"/>
          <w:rtl/>
        </w:rPr>
        <w:t xml:space="preserve">؛ گرچه با بررسی اسناد مشخص </w:t>
      </w:r>
      <w:r>
        <w:rPr>
          <w:rtl/>
        </w:rPr>
        <w:t>م</w:t>
      </w:r>
      <w:r>
        <w:rPr>
          <w:rFonts w:hint="cs"/>
          <w:rtl/>
        </w:rPr>
        <w:t>ی‌</w:t>
      </w:r>
      <w:r>
        <w:rPr>
          <w:rFonts w:hint="eastAsia"/>
          <w:rtl/>
        </w:rPr>
        <w:t>شود</w:t>
      </w:r>
      <w:r>
        <w:rPr>
          <w:rFonts w:hint="cs"/>
          <w:rtl/>
        </w:rPr>
        <w:t xml:space="preserve"> که برخی از این روایات صحیح السند هستند.</w:t>
      </w:r>
    </w:p>
    <w:p w14:paraId="29E03ECC" w14:textId="77777777" w:rsidR="00A505D5" w:rsidRDefault="00A505D5" w:rsidP="00A505D5">
      <w:pPr>
        <w:rPr>
          <w:rtl/>
        </w:rPr>
      </w:pPr>
      <w:r w:rsidRPr="000F3DAB">
        <w:rPr>
          <w:rFonts w:cs="B Titr" w:hint="cs"/>
          <w:sz w:val="24"/>
          <w:szCs w:val="24"/>
          <w:rtl/>
        </w:rPr>
        <w:t>دلالت روایات:</w:t>
      </w:r>
      <w:r w:rsidRPr="000F3DAB">
        <w:rPr>
          <w:rFonts w:hint="cs"/>
          <w:sz w:val="24"/>
          <w:szCs w:val="24"/>
          <w:rtl/>
        </w:rPr>
        <w:t xml:space="preserve"> </w:t>
      </w:r>
      <w:r>
        <w:rPr>
          <w:rFonts w:hint="cs"/>
          <w:rtl/>
        </w:rPr>
        <w:t xml:space="preserve">این روایات وجوب طلب علم را </w:t>
      </w:r>
      <w:r>
        <w:rPr>
          <w:rtl/>
        </w:rPr>
        <w:t>به‌طور</w:t>
      </w:r>
      <w:r>
        <w:rPr>
          <w:rFonts w:hint="cs"/>
          <w:rtl/>
        </w:rPr>
        <w:t xml:space="preserve"> اجمالی ثابت </w:t>
      </w:r>
      <w:r>
        <w:rPr>
          <w:rtl/>
        </w:rPr>
        <w:t>م</w:t>
      </w:r>
      <w:r>
        <w:rPr>
          <w:rFonts w:hint="cs"/>
          <w:rtl/>
        </w:rPr>
        <w:t>ی‌</w:t>
      </w:r>
      <w:r>
        <w:rPr>
          <w:rFonts w:hint="eastAsia"/>
          <w:rtl/>
        </w:rPr>
        <w:t>کنند</w:t>
      </w:r>
      <w:r>
        <w:rPr>
          <w:rFonts w:hint="cs"/>
          <w:rtl/>
        </w:rPr>
        <w:t xml:space="preserve"> و در مورد اینکه این علم باید علم به عقاید، احکام یا موضوعات باشد سخنی </w:t>
      </w:r>
      <w:r>
        <w:rPr>
          <w:rtl/>
        </w:rPr>
        <w:t>نم</w:t>
      </w:r>
      <w:r>
        <w:rPr>
          <w:rFonts w:hint="cs"/>
          <w:rtl/>
        </w:rPr>
        <w:t>ی‌</w:t>
      </w:r>
      <w:r>
        <w:rPr>
          <w:rFonts w:hint="eastAsia"/>
          <w:rtl/>
        </w:rPr>
        <w:t>گو</w:t>
      </w:r>
      <w:r>
        <w:rPr>
          <w:rFonts w:hint="cs"/>
          <w:rtl/>
        </w:rPr>
        <w:t>ی</w:t>
      </w:r>
      <w:r>
        <w:rPr>
          <w:rFonts w:hint="eastAsia"/>
          <w:rtl/>
        </w:rPr>
        <w:t>ند</w:t>
      </w:r>
      <w:r>
        <w:rPr>
          <w:rFonts w:hint="cs"/>
          <w:rtl/>
        </w:rPr>
        <w:t xml:space="preserve">، از عینی یا کفایی بودن وجوب نیز صحبت </w:t>
      </w:r>
      <w:r>
        <w:rPr>
          <w:rtl/>
        </w:rPr>
        <w:t>نم</w:t>
      </w:r>
      <w:r>
        <w:rPr>
          <w:rFonts w:hint="cs"/>
          <w:rtl/>
        </w:rPr>
        <w:t>ی‌</w:t>
      </w:r>
      <w:r>
        <w:rPr>
          <w:rFonts w:hint="eastAsia"/>
          <w:rtl/>
        </w:rPr>
        <w:t>کنند</w:t>
      </w:r>
      <w:r>
        <w:rPr>
          <w:rFonts w:hint="cs"/>
          <w:rtl/>
        </w:rPr>
        <w:t xml:space="preserve"> و نوع وجوب را نیز مشخص </w:t>
      </w:r>
      <w:r>
        <w:rPr>
          <w:rtl/>
        </w:rPr>
        <w:t>نم</w:t>
      </w:r>
      <w:r>
        <w:rPr>
          <w:rFonts w:hint="cs"/>
          <w:rtl/>
        </w:rPr>
        <w:t>ی‌</w:t>
      </w:r>
      <w:r>
        <w:rPr>
          <w:rFonts w:hint="eastAsia"/>
          <w:rtl/>
        </w:rPr>
        <w:t>کنند</w:t>
      </w:r>
      <w:r>
        <w:rPr>
          <w:rFonts w:hint="cs"/>
          <w:rtl/>
        </w:rPr>
        <w:t>.</w:t>
      </w:r>
    </w:p>
    <w:p w14:paraId="1AD5D6E7" w14:textId="77777777" w:rsidR="00A505D5" w:rsidRPr="00FA56DE" w:rsidRDefault="00A505D5" w:rsidP="00A505D5">
      <w:pPr>
        <w:rPr>
          <w:rtl/>
        </w:rPr>
      </w:pPr>
      <w:r>
        <w:rPr>
          <w:rFonts w:hint="cs"/>
          <w:rtl/>
        </w:rPr>
        <w:t xml:space="preserve">بنابراین با این روایات </w:t>
      </w:r>
      <w:r>
        <w:rPr>
          <w:rtl/>
        </w:rPr>
        <w:t>نم</w:t>
      </w:r>
      <w:r>
        <w:rPr>
          <w:rFonts w:hint="cs"/>
          <w:rtl/>
        </w:rPr>
        <w:t>ی‌</w:t>
      </w:r>
      <w:r>
        <w:rPr>
          <w:rFonts w:hint="eastAsia"/>
          <w:rtl/>
        </w:rPr>
        <w:t>توان</w:t>
      </w:r>
      <w:r>
        <w:rPr>
          <w:rFonts w:hint="cs"/>
          <w:rtl/>
        </w:rPr>
        <w:t xml:space="preserve"> به </w:t>
      </w:r>
      <w:r>
        <w:rPr>
          <w:rtl/>
        </w:rPr>
        <w:t>مسئله‌</w:t>
      </w:r>
      <w:r>
        <w:rPr>
          <w:rFonts w:hint="cs"/>
          <w:rtl/>
        </w:rPr>
        <w:t xml:space="preserve">ی مورد بحث پاسخ گفت، اما وقتی روایاتی که مطرح شدند در کنار هم قرار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باعث تجابر و تعاضد</w:t>
      </w:r>
      <w:r>
        <w:rPr>
          <w:rStyle w:val="FootnoteReference"/>
          <w:rtl/>
        </w:rPr>
        <w:footnoteReference w:id="336"/>
      </w:r>
      <w:r>
        <w:rPr>
          <w:rFonts w:hint="cs"/>
          <w:rtl/>
        </w:rPr>
        <w:t xml:space="preserve"> یکدیگر </w:t>
      </w:r>
      <w:r>
        <w:rPr>
          <w:rtl/>
        </w:rPr>
        <w:t>م</w:t>
      </w:r>
      <w:r>
        <w:rPr>
          <w:rFonts w:hint="cs"/>
          <w:rtl/>
        </w:rPr>
        <w:t>ی‌</w:t>
      </w:r>
      <w:r>
        <w:rPr>
          <w:rFonts w:hint="eastAsia"/>
          <w:rtl/>
        </w:rPr>
        <w:t>شوند</w:t>
      </w:r>
      <w:r>
        <w:rPr>
          <w:rFonts w:hint="cs"/>
          <w:rtl/>
        </w:rPr>
        <w:t xml:space="preserve">. </w:t>
      </w:r>
      <w:r>
        <w:rPr>
          <w:rtl/>
        </w:rPr>
        <w:t>به‌طور</w:t>
      </w:r>
      <w:r>
        <w:rPr>
          <w:rFonts w:hint="cs"/>
          <w:rtl/>
        </w:rPr>
        <w:t xml:space="preserve"> مثال </w:t>
      </w:r>
      <w:r w:rsidRPr="00FA56DE">
        <w:rPr>
          <w:rFonts w:hint="cs"/>
          <w:rtl/>
        </w:rPr>
        <w:t xml:space="preserve">هر یک از دو روایت </w:t>
      </w:r>
      <w:r>
        <w:rPr>
          <w:rFonts w:hint="cs"/>
          <w:rtl/>
        </w:rPr>
        <w:t xml:space="preserve">سابق دارای </w:t>
      </w:r>
      <w:r w:rsidRPr="00FA56DE">
        <w:rPr>
          <w:rFonts w:hint="cs"/>
          <w:rtl/>
        </w:rPr>
        <w:t xml:space="preserve">یک خصوصیت برجسته </w:t>
      </w:r>
      <w:r>
        <w:rPr>
          <w:rFonts w:hint="cs"/>
          <w:rtl/>
        </w:rPr>
        <w:t>هستند:</w:t>
      </w:r>
    </w:p>
    <w:p w14:paraId="18A217A3" w14:textId="77777777" w:rsidR="00A505D5" w:rsidRDefault="00A505D5" w:rsidP="00A505D5">
      <w:pPr>
        <w:ind w:left="720"/>
        <w:rPr>
          <w:rtl/>
        </w:rPr>
      </w:pPr>
      <w:r>
        <w:rPr>
          <w:rFonts w:hint="cs"/>
          <w:rtl/>
        </w:rPr>
        <w:t xml:space="preserve">به لحاظ سند روایت «مسعده بن زیاد» و «عبدالرحمن بن حجاج» صحیحه هستند و </w:t>
      </w:r>
      <w:r>
        <w:rPr>
          <w:rtl/>
        </w:rPr>
        <w:t>دسته‌</w:t>
      </w:r>
      <w:r>
        <w:rPr>
          <w:rFonts w:hint="cs"/>
          <w:rtl/>
        </w:rPr>
        <w:t xml:space="preserve">ی سوم روایات نیز دارای 12 سند هستند که این مطلب باعث محکم شدن صدور این روایات </w:t>
      </w:r>
      <w:r>
        <w:rPr>
          <w:rtl/>
        </w:rPr>
        <w:t>م</w:t>
      </w:r>
      <w:r>
        <w:rPr>
          <w:rFonts w:hint="cs"/>
          <w:rtl/>
        </w:rPr>
        <w:t>ی‌</w:t>
      </w:r>
      <w:r>
        <w:rPr>
          <w:rFonts w:hint="eastAsia"/>
          <w:rtl/>
        </w:rPr>
        <w:t>شود</w:t>
      </w:r>
      <w:r>
        <w:rPr>
          <w:rFonts w:hint="cs"/>
          <w:rtl/>
        </w:rPr>
        <w:t>؛</w:t>
      </w:r>
    </w:p>
    <w:p w14:paraId="1D719924" w14:textId="77777777" w:rsidR="00A505D5" w:rsidRDefault="00A505D5" w:rsidP="00A505D5">
      <w:pPr>
        <w:ind w:left="720"/>
        <w:rPr>
          <w:rtl/>
        </w:rPr>
      </w:pPr>
      <w:r>
        <w:rPr>
          <w:rFonts w:hint="cs"/>
          <w:rtl/>
        </w:rPr>
        <w:t>و به لحاظ دلالت:</w:t>
      </w:r>
    </w:p>
    <w:p w14:paraId="2A0CB426" w14:textId="77777777" w:rsidR="00A505D5" w:rsidRDefault="00A505D5" w:rsidP="00A505D5">
      <w:pPr>
        <w:ind w:left="1440"/>
        <w:rPr>
          <w:rtl/>
        </w:rPr>
      </w:pPr>
      <w:r>
        <w:rPr>
          <w:rFonts w:hint="cs"/>
          <w:rtl/>
        </w:rPr>
        <w:t>از مجموع ادله اطلاق داشتن آنها برداشت می‌شود؛</w:t>
      </w:r>
    </w:p>
    <w:p w14:paraId="4467E6E1" w14:textId="77777777" w:rsidR="00A505D5" w:rsidRPr="00FA56DE" w:rsidRDefault="00A505D5" w:rsidP="00A505D5">
      <w:pPr>
        <w:ind w:left="1440"/>
        <w:rPr>
          <w:rtl/>
        </w:rPr>
      </w:pPr>
      <w:r w:rsidRPr="00FA56DE">
        <w:rPr>
          <w:rFonts w:hint="cs"/>
          <w:rtl/>
        </w:rPr>
        <w:t xml:space="preserve">روایت «مسعده بن زیاد» طریقی بودن وجوب را به روشنی </w:t>
      </w:r>
      <w:r>
        <w:rPr>
          <w:rtl/>
        </w:rPr>
        <w:t>م</w:t>
      </w:r>
      <w:r>
        <w:rPr>
          <w:rFonts w:hint="cs"/>
          <w:rtl/>
        </w:rPr>
        <w:t>ی‌</w:t>
      </w:r>
      <w:r>
        <w:rPr>
          <w:rFonts w:hint="eastAsia"/>
          <w:rtl/>
        </w:rPr>
        <w:t>رساند</w:t>
      </w:r>
      <w:r w:rsidRPr="00FA56DE">
        <w:rPr>
          <w:rFonts w:hint="cs"/>
          <w:rtl/>
        </w:rPr>
        <w:t>؛</w:t>
      </w:r>
    </w:p>
    <w:p w14:paraId="61110DBE" w14:textId="77777777" w:rsidR="00A505D5" w:rsidRDefault="00A505D5" w:rsidP="00A505D5">
      <w:pPr>
        <w:ind w:left="1440"/>
        <w:rPr>
          <w:rtl/>
        </w:rPr>
      </w:pPr>
      <w:r w:rsidRPr="00FA56DE">
        <w:rPr>
          <w:rFonts w:hint="cs"/>
          <w:rtl/>
        </w:rPr>
        <w:t xml:space="preserve">و </w:t>
      </w:r>
      <w:r>
        <w:rPr>
          <w:rtl/>
        </w:rPr>
        <w:t>صح</w:t>
      </w:r>
      <w:r>
        <w:rPr>
          <w:rFonts w:hint="cs"/>
          <w:rtl/>
        </w:rPr>
        <w:t>ی</w:t>
      </w:r>
      <w:r>
        <w:rPr>
          <w:rFonts w:hint="eastAsia"/>
          <w:rtl/>
        </w:rPr>
        <w:t>حه‌</w:t>
      </w:r>
      <w:r>
        <w:rPr>
          <w:rFonts w:hint="cs"/>
          <w:rtl/>
        </w:rPr>
        <w:t>ی</w:t>
      </w:r>
      <w:r w:rsidRPr="00FA56DE">
        <w:rPr>
          <w:rFonts w:hint="cs"/>
          <w:rtl/>
        </w:rPr>
        <w:t xml:space="preserve"> «عبدالرحمن بن حجاج» حکمیه بودن شبهه را به روشنی </w:t>
      </w:r>
      <w:r>
        <w:rPr>
          <w:rtl/>
        </w:rPr>
        <w:t>م</w:t>
      </w:r>
      <w:r>
        <w:rPr>
          <w:rFonts w:hint="cs"/>
          <w:rtl/>
        </w:rPr>
        <w:t>ی‌</w:t>
      </w:r>
      <w:r>
        <w:rPr>
          <w:rFonts w:hint="eastAsia"/>
          <w:rtl/>
        </w:rPr>
        <w:t>فهماند</w:t>
      </w:r>
      <w:r w:rsidRPr="00FA56DE">
        <w:rPr>
          <w:rFonts w:hint="cs"/>
          <w:rtl/>
        </w:rPr>
        <w:t>.</w:t>
      </w:r>
    </w:p>
    <w:p w14:paraId="66492137" w14:textId="77777777" w:rsidR="00A505D5" w:rsidRDefault="00A505D5" w:rsidP="00A505D5">
      <w:pPr>
        <w:rPr>
          <w:rtl/>
        </w:rPr>
      </w:pPr>
      <w:r w:rsidRPr="00237A4F">
        <w:rPr>
          <w:rFonts w:cs="B Titr" w:hint="cs"/>
          <w:sz w:val="24"/>
          <w:szCs w:val="24"/>
          <w:rtl/>
        </w:rPr>
        <w:t>نکته:</w:t>
      </w:r>
      <w:r>
        <w:rPr>
          <w:rFonts w:hint="cs"/>
          <w:rtl/>
        </w:rPr>
        <w:t xml:space="preserve"> باید به این مطلب دقت کرد که:</w:t>
      </w:r>
    </w:p>
    <w:p w14:paraId="1E8C2A1A" w14:textId="77777777" w:rsidR="00A505D5" w:rsidRDefault="00A505D5" w:rsidP="00A505D5">
      <w:pPr>
        <w:ind w:left="720"/>
        <w:rPr>
          <w:rtl/>
        </w:rPr>
      </w:pPr>
      <w:r>
        <w:rPr>
          <w:rFonts w:hint="cs"/>
          <w:rtl/>
        </w:rPr>
        <w:t xml:space="preserve">در مواردی که مراد استعمالی برای ما مهم است، هر روایتی </w:t>
      </w:r>
      <w:r>
        <w:rPr>
          <w:rtl/>
        </w:rPr>
        <w:t>به‌طور</w:t>
      </w:r>
      <w:r>
        <w:rPr>
          <w:rFonts w:hint="cs"/>
          <w:rtl/>
        </w:rPr>
        <w:t xml:space="preserve"> مستقل لحاظ </w:t>
      </w:r>
      <w:r>
        <w:rPr>
          <w:rtl/>
        </w:rPr>
        <w:t>م</w:t>
      </w:r>
      <w:r>
        <w:rPr>
          <w:rFonts w:hint="cs"/>
          <w:rtl/>
        </w:rPr>
        <w:t>ی‌</w:t>
      </w:r>
      <w:r>
        <w:rPr>
          <w:rFonts w:hint="eastAsia"/>
          <w:rtl/>
        </w:rPr>
        <w:t>شود</w:t>
      </w:r>
      <w:r>
        <w:rPr>
          <w:rFonts w:hint="cs"/>
          <w:rtl/>
        </w:rPr>
        <w:t xml:space="preserve">؛ زیرا مراد استعمالی هر روایت مختص به همان روایت است و مراد </w:t>
      </w:r>
      <w:r>
        <w:rPr>
          <w:rtl/>
        </w:rPr>
        <w:t>استعمال</w:t>
      </w:r>
      <w:r>
        <w:rPr>
          <w:rFonts w:hint="cs"/>
          <w:rtl/>
        </w:rPr>
        <w:t>ی‌</w:t>
      </w:r>
      <w:r>
        <w:rPr>
          <w:rFonts w:hint="eastAsia"/>
          <w:rtl/>
        </w:rPr>
        <w:t>ا</w:t>
      </w:r>
      <w:r>
        <w:rPr>
          <w:rFonts w:hint="cs"/>
          <w:rtl/>
        </w:rPr>
        <w:t xml:space="preserve">ی که در روایت دیگر وجود دارد، باعث تغییر آن </w:t>
      </w:r>
      <w:r>
        <w:rPr>
          <w:rtl/>
        </w:rPr>
        <w:t>نم</w:t>
      </w:r>
      <w:r>
        <w:rPr>
          <w:rFonts w:hint="cs"/>
          <w:rtl/>
        </w:rPr>
        <w:t>ی‌</w:t>
      </w:r>
      <w:r>
        <w:rPr>
          <w:rFonts w:hint="eastAsia"/>
          <w:rtl/>
        </w:rPr>
        <w:t>شود</w:t>
      </w:r>
      <w:r>
        <w:rPr>
          <w:rFonts w:hint="cs"/>
          <w:rtl/>
        </w:rPr>
        <w:t>،</w:t>
      </w:r>
    </w:p>
    <w:p w14:paraId="0237E93D" w14:textId="77777777" w:rsidR="00A505D5" w:rsidRPr="00843437" w:rsidRDefault="00A505D5" w:rsidP="00A505D5">
      <w:pPr>
        <w:ind w:left="720"/>
        <w:rPr>
          <w:rtl/>
        </w:rPr>
      </w:pPr>
      <w:r>
        <w:rPr>
          <w:rFonts w:hint="cs"/>
          <w:rtl/>
        </w:rPr>
        <w:t xml:space="preserve">اما در مواردی که مراد جدی برای ما مهم است، باید مجموع </w:t>
      </w:r>
      <w:r>
        <w:rPr>
          <w:rtl/>
        </w:rPr>
        <w:t>ادله‌</w:t>
      </w:r>
      <w:r>
        <w:rPr>
          <w:rFonts w:hint="cs"/>
          <w:rtl/>
        </w:rPr>
        <w:t>ی آن باب با هم لحاظ شوند که تجابر و تعاضد از این باب است.</w:t>
      </w:r>
    </w:p>
    <w:p w14:paraId="35FB68B5" w14:textId="77777777" w:rsidR="00A505D5" w:rsidRDefault="00A505D5" w:rsidP="00A505D5">
      <w:pPr>
        <w:pStyle w:val="Heading5"/>
        <w:rPr>
          <w:rtl/>
        </w:rPr>
      </w:pPr>
      <w:r>
        <w:rPr>
          <w:rFonts w:hint="cs"/>
          <w:rtl/>
        </w:rPr>
        <w:t>کلام استاد (بررسی کلام «مرحوم تبریزی»)</w:t>
      </w:r>
    </w:p>
    <w:p w14:paraId="08ECAD4B" w14:textId="77777777" w:rsidR="00A505D5" w:rsidRDefault="00A505D5" w:rsidP="00A505D5">
      <w:pPr>
        <w:pStyle w:val="Heading6"/>
        <w:rPr>
          <w:rtl/>
        </w:rPr>
      </w:pPr>
      <w:r>
        <w:rPr>
          <w:rFonts w:hint="cs"/>
          <w:rtl/>
        </w:rPr>
        <w:t xml:space="preserve">1. </w:t>
      </w:r>
      <w:r>
        <w:rPr>
          <w:rtl/>
        </w:rPr>
        <w:t>آ</w:t>
      </w:r>
      <w:r>
        <w:rPr>
          <w:rFonts w:hint="cs"/>
          <w:rtl/>
        </w:rPr>
        <w:t>ی</w:t>
      </w:r>
      <w:r>
        <w:rPr>
          <w:rFonts w:hint="eastAsia"/>
          <w:rtl/>
        </w:rPr>
        <w:t>ه‌</w:t>
      </w:r>
      <w:r>
        <w:rPr>
          <w:rFonts w:hint="cs"/>
          <w:rtl/>
        </w:rPr>
        <w:t>ی سؤال</w:t>
      </w:r>
    </w:p>
    <w:p w14:paraId="7AC0CFF0" w14:textId="77777777" w:rsidR="00A505D5" w:rsidRDefault="00A505D5" w:rsidP="00A505D5">
      <w:pPr>
        <w:rPr>
          <w:rtl/>
        </w:rPr>
      </w:pPr>
      <w:r w:rsidRPr="00FF0F68">
        <w:rPr>
          <w:rFonts w:cs="B Titr" w:hint="cs"/>
          <w:sz w:val="24"/>
          <w:szCs w:val="24"/>
          <w:rtl/>
        </w:rPr>
        <w:t>سیاق آیه:</w:t>
      </w:r>
      <w:r w:rsidRPr="00FF0F68">
        <w:rPr>
          <w:rFonts w:hint="cs"/>
          <w:sz w:val="24"/>
          <w:szCs w:val="24"/>
          <w:rtl/>
        </w:rPr>
        <w:t xml:space="preserve"> </w:t>
      </w:r>
      <w:r>
        <w:rPr>
          <w:rFonts w:hint="cs"/>
          <w:rtl/>
        </w:rPr>
        <w:t>در این مورد کلام «مرحوم تبریزی» مورد پذیرش است؛ یعنی سیاق آیه در مورد عقاید است.</w:t>
      </w:r>
    </w:p>
    <w:p w14:paraId="51F62525" w14:textId="77777777" w:rsidR="00A505D5" w:rsidRDefault="00A505D5" w:rsidP="00A505D5">
      <w:pPr>
        <w:rPr>
          <w:rtl/>
        </w:rPr>
      </w:pPr>
      <w:r w:rsidRPr="00FF0F68">
        <w:rPr>
          <w:rFonts w:cs="B Titr" w:hint="cs"/>
          <w:sz w:val="24"/>
          <w:szCs w:val="24"/>
          <w:rtl/>
        </w:rPr>
        <w:t>تطبیق «اهل ذکر»:</w:t>
      </w:r>
      <w:r>
        <w:rPr>
          <w:rFonts w:hint="cs"/>
          <w:rtl/>
        </w:rPr>
        <w:t xml:space="preserve"> در مورد تطبیق «اهل ذکر» بر اهل‌بیت </w:t>
      </w:r>
      <w:r>
        <w:rPr>
          <w:rtl/>
        </w:rPr>
        <w:t>عل</w:t>
      </w:r>
      <w:r>
        <w:rPr>
          <w:rFonts w:hint="cs"/>
          <w:rtl/>
        </w:rPr>
        <w:t>ی</w:t>
      </w:r>
      <w:r>
        <w:rPr>
          <w:rFonts w:hint="eastAsia"/>
          <w:rtl/>
        </w:rPr>
        <w:t>هم‌السلام</w:t>
      </w:r>
      <w:r>
        <w:rPr>
          <w:rFonts w:hint="cs"/>
          <w:rtl/>
        </w:rPr>
        <w:t>:</w:t>
      </w:r>
    </w:p>
    <w:p w14:paraId="6AFBD920" w14:textId="77777777" w:rsidR="00A505D5" w:rsidRDefault="00A505D5" w:rsidP="00A505D5">
      <w:pPr>
        <w:ind w:left="720"/>
        <w:rPr>
          <w:rtl/>
        </w:rPr>
      </w:pPr>
      <w:r>
        <w:rPr>
          <w:rFonts w:hint="cs"/>
          <w:rtl/>
        </w:rPr>
        <w:t>اگر روایات دال بر حصر بودند، کلام «مرحوم تبریزی» مورد پذیرش بود؛ زیرا:</w:t>
      </w:r>
    </w:p>
    <w:p w14:paraId="5AC594EA" w14:textId="77777777" w:rsidR="00A505D5" w:rsidRDefault="00A505D5" w:rsidP="00A505D5">
      <w:pPr>
        <w:ind w:left="1440"/>
        <w:rPr>
          <w:rtl/>
        </w:rPr>
      </w:pPr>
      <w:r>
        <w:rPr>
          <w:rFonts w:hint="cs"/>
          <w:rtl/>
        </w:rPr>
        <w:t xml:space="preserve">با انحصار اهل ذکر در اهل‌بیت </w:t>
      </w:r>
      <w:r>
        <w:rPr>
          <w:rtl/>
        </w:rPr>
        <w:t>عل</w:t>
      </w:r>
      <w:r>
        <w:rPr>
          <w:rFonts w:hint="cs"/>
          <w:rtl/>
        </w:rPr>
        <w:t>ی</w:t>
      </w:r>
      <w:r>
        <w:rPr>
          <w:rFonts w:hint="eastAsia"/>
          <w:rtl/>
        </w:rPr>
        <w:t>هم‌السلام</w:t>
      </w:r>
      <w:r>
        <w:rPr>
          <w:rFonts w:hint="cs"/>
          <w:rtl/>
        </w:rPr>
        <w:t xml:space="preserve"> به </w:t>
      </w:r>
      <w:r>
        <w:rPr>
          <w:rtl/>
        </w:rPr>
        <w:t>قر</w:t>
      </w:r>
      <w:r>
        <w:rPr>
          <w:rFonts w:hint="cs"/>
          <w:rtl/>
        </w:rPr>
        <w:t>ی</w:t>
      </w:r>
      <w:r>
        <w:rPr>
          <w:rFonts w:hint="eastAsia"/>
          <w:rtl/>
        </w:rPr>
        <w:t>نه‌</w:t>
      </w:r>
      <w:r>
        <w:rPr>
          <w:rFonts w:hint="cs"/>
          <w:rtl/>
        </w:rPr>
        <w:t xml:space="preserve">ی مناسبت حکم و موضوع (که از قرائن سیاقیه است)، سؤال منحصر در موردی </w:t>
      </w:r>
      <w:r>
        <w:rPr>
          <w:rtl/>
        </w:rPr>
        <w:t>م</w:t>
      </w:r>
      <w:r>
        <w:rPr>
          <w:rFonts w:hint="cs"/>
          <w:rtl/>
        </w:rPr>
        <w:t>ی‌</w:t>
      </w:r>
      <w:r>
        <w:rPr>
          <w:rFonts w:hint="eastAsia"/>
          <w:rtl/>
        </w:rPr>
        <w:t>شد</w:t>
      </w:r>
      <w:r>
        <w:rPr>
          <w:rFonts w:hint="cs"/>
          <w:rtl/>
        </w:rPr>
        <w:t xml:space="preserve"> که شأن اهل‌بیت </w:t>
      </w:r>
      <w:r>
        <w:rPr>
          <w:rtl/>
        </w:rPr>
        <w:t>عل</w:t>
      </w:r>
      <w:r>
        <w:rPr>
          <w:rFonts w:hint="cs"/>
          <w:rtl/>
        </w:rPr>
        <w:t>ی</w:t>
      </w:r>
      <w:r>
        <w:rPr>
          <w:rFonts w:hint="eastAsia"/>
          <w:rtl/>
        </w:rPr>
        <w:t>هم‌السلام</w:t>
      </w:r>
      <w:r>
        <w:rPr>
          <w:rFonts w:hint="cs"/>
          <w:rtl/>
        </w:rPr>
        <w:t xml:space="preserve"> پاسخ به آن سؤال باشد؛</w:t>
      </w:r>
    </w:p>
    <w:p w14:paraId="68EEAB40" w14:textId="77777777" w:rsidR="00A505D5" w:rsidRDefault="00A505D5" w:rsidP="00A505D5">
      <w:pPr>
        <w:ind w:left="1440"/>
        <w:rPr>
          <w:rtl/>
        </w:rPr>
      </w:pPr>
      <w:r>
        <w:rPr>
          <w:rFonts w:hint="cs"/>
          <w:rtl/>
        </w:rPr>
        <w:t xml:space="preserve">و شأن اهل‌بیت </w:t>
      </w:r>
      <w:r>
        <w:rPr>
          <w:rtl/>
        </w:rPr>
        <w:t>عل</w:t>
      </w:r>
      <w:r>
        <w:rPr>
          <w:rFonts w:hint="cs"/>
          <w:rtl/>
        </w:rPr>
        <w:t>ی</w:t>
      </w:r>
      <w:r>
        <w:rPr>
          <w:rFonts w:hint="eastAsia"/>
          <w:rtl/>
        </w:rPr>
        <w:t>هم‌السلام</w:t>
      </w:r>
      <w:r>
        <w:rPr>
          <w:rFonts w:hint="cs"/>
          <w:rtl/>
        </w:rPr>
        <w:t xml:space="preserve"> تبیین مراد خداوند متعال در عقاید و احکام است</w:t>
      </w:r>
      <w:r>
        <w:rPr>
          <w:rStyle w:val="FootnoteReference"/>
          <w:rtl/>
        </w:rPr>
        <w:footnoteReference w:id="337"/>
      </w:r>
      <w:r>
        <w:rPr>
          <w:rFonts w:hint="cs"/>
          <w:rtl/>
        </w:rPr>
        <w:t>؛</w:t>
      </w:r>
    </w:p>
    <w:p w14:paraId="272C92B7" w14:textId="77777777" w:rsidR="00A505D5" w:rsidRDefault="00A505D5" w:rsidP="00A505D5">
      <w:pPr>
        <w:ind w:left="720"/>
        <w:rPr>
          <w:rtl/>
        </w:rPr>
      </w:pPr>
      <w:r>
        <w:rPr>
          <w:rFonts w:hint="cs"/>
          <w:rtl/>
        </w:rPr>
        <w:t xml:space="preserve">اما دال بر حصر بودن روایات مورد پذیرش نیست، بلکه این روایات از باب جری و تطبیق هستند. حصری که در این روایات است </w:t>
      </w:r>
      <w:r>
        <w:rPr>
          <w:rtl/>
        </w:rPr>
        <w:t>حصر</w:t>
      </w:r>
      <w:r>
        <w:rPr>
          <w:rFonts w:hint="cs"/>
          <w:rtl/>
        </w:rPr>
        <w:t xml:space="preserve"> اضافی است؛ مانند حصر روایاتی که «</w:t>
      </w:r>
      <w:r w:rsidRPr="001B0551">
        <w:rPr>
          <w:rFonts w:cs="B Badr" w:hint="cs"/>
          <w:rtl/>
        </w:rPr>
        <w:t>نعیم</w:t>
      </w:r>
      <w:r>
        <w:rPr>
          <w:rFonts w:hint="cs"/>
          <w:rtl/>
        </w:rPr>
        <w:t>» در «</w:t>
      </w:r>
      <w:r w:rsidRPr="001B0551">
        <w:rPr>
          <w:rFonts w:cs="B Badr" w:hint="cs"/>
          <w:rtl/>
        </w:rPr>
        <w:t xml:space="preserve">ثُمَّ لَتُسْئَلُنَّ </w:t>
      </w:r>
      <w:r>
        <w:rPr>
          <w:rFonts w:cs="B Badr" w:hint="cs"/>
          <w:rtl/>
        </w:rPr>
        <w:t>ی</w:t>
      </w:r>
      <w:r w:rsidRPr="001B0551">
        <w:rPr>
          <w:rFonts w:cs="B Badr" w:hint="cs"/>
          <w:rtl/>
        </w:rPr>
        <w:t xml:space="preserve">وْمَئِذٍ عَنِ </w:t>
      </w:r>
      <w:r>
        <w:rPr>
          <w:rFonts w:cs="B Badr"/>
          <w:rtl/>
        </w:rPr>
        <w:t>النَّع</w:t>
      </w:r>
      <w:r>
        <w:rPr>
          <w:rFonts w:cs="B Badr" w:hint="cs"/>
          <w:rtl/>
        </w:rPr>
        <w:t>ی</w:t>
      </w:r>
      <w:r>
        <w:rPr>
          <w:rFonts w:cs="B Badr" w:hint="eastAsia"/>
          <w:rtl/>
        </w:rPr>
        <w:t>م</w:t>
      </w:r>
      <w:r>
        <w:rPr>
          <w:rFonts w:hint="cs"/>
          <w:rtl/>
        </w:rPr>
        <w:t>»</w:t>
      </w:r>
      <w:r>
        <w:rPr>
          <w:rStyle w:val="FootnoteReference"/>
          <w:rtl/>
        </w:rPr>
        <w:footnoteReference w:id="338"/>
      </w:r>
      <w:r>
        <w:rPr>
          <w:rFonts w:hint="cs"/>
          <w:rtl/>
        </w:rPr>
        <w:t xml:space="preserve"> را منحصر در ولایت </w:t>
      </w:r>
      <w:r>
        <w:rPr>
          <w:rtl/>
        </w:rPr>
        <w:t>م</w:t>
      </w:r>
      <w:r>
        <w:rPr>
          <w:rFonts w:hint="cs"/>
          <w:rtl/>
        </w:rPr>
        <w:t>ی‌</w:t>
      </w:r>
      <w:r>
        <w:rPr>
          <w:rFonts w:hint="eastAsia"/>
          <w:rtl/>
        </w:rPr>
        <w:t>کنند</w:t>
      </w:r>
      <w:r>
        <w:rPr>
          <w:rStyle w:val="FootnoteReference"/>
          <w:rtl/>
        </w:rPr>
        <w:footnoteReference w:id="339"/>
      </w:r>
      <w:r>
        <w:rPr>
          <w:rFonts w:hint="cs"/>
          <w:rtl/>
        </w:rPr>
        <w:t xml:space="preserve">. بنابراین </w:t>
      </w:r>
      <w:r>
        <w:rPr>
          <w:rtl/>
        </w:rPr>
        <w:t>نم</w:t>
      </w:r>
      <w:r>
        <w:rPr>
          <w:rFonts w:hint="cs"/>
          <w:rtl/>
        </w:rPr>
        <w:t>ی‌</w:t>
      </w:r>
      <w:r>
        <w:rPr>
          <w:rFonts w:hint="eastAsia"/>
          <w:rtl/>
        </w:rPr>
        <w:t>توان</w:t>
      </w:r>
      <w:r>
        <w:rPr>
          <w:rFonts w:hint="cs"/>
          <w:rtl/>
        </w:rPr>
        <w:t xml:space="preserve"> اختصاص آیه به عقاید و شبهات حکمیه را پذیرفت.</w:t>
      </w:r>
    </w:p>
    <w:p w14:paraId="74052F80" w14:textId="77777777" w:rsidR="00A505D5" w:rsidRDefault="00A505D5" w:rsidP="00A505D5">
      <w:pPr>
        <w:rPr>
          <w:rtl/>
        </w:rPr>
      </w:pPr>
      <w:r w:rsidRPr="00FF0F68">
        <w:rPr>
          <w:rFonts w:cs="B Titr" w:hint="cs"/>
          <w:sz w:val="24"/>
          <w:szCs w:val="24"/>
          <w:rtl/>
        </w:rPr>
        <w:t>شمول روایات اصول عملیه:</w:t>
      </w:r>
      <w:r>
        <w:rPr>
          <w:rFonts w:hint="cs"/>
          <w:rtl/>
        </w:rPr>
        <w:t xml:space="preserve"> در مورد شمول یا عدم شمول روایات اصول عملیه نسبت به عقاید در بحث </w:t>
      </w:r>
      <w:r>
        <w:rPr>
          <w:rtl/>
        </w:rPr>
        <w:t>ادله‌</w:t>
      </w:r>
      <w:r>
        <w:rPr>
          <w:rFonts w:hint="cs"/>
          <w:rtl/>
        </w:rPr>
        <w:t xml:space="preserve">ی حجیت اصول عملیه بیان خواهد شد که از این ادله بیش از تعذیر و تنجیز برداشت </w:t>
      </w:r>
      <w:r>
        <w:rPr>
          <w:rtl/>
        </w:rPr>
        <w:t>نم</w:t>
      </w:r>
      <w:r>
        <w:rPr>
          <w:rFonts w:hint="cs"/>
          <w:rtl/>
        </w:rPr>
        <w:t>ی‌</w:t>
      </w:r>
      <w:r>
        <w:rPr>
          <w:rFonts w:hint="eastAsia"/>
          <w:rtl/>
        </w:rPr>
        <w:t>شود</w:t>
      </w:r>
      <w:r>
        <w:rPr>
          <w:rFonts w:hint="cs"/>
          <w:rtl/>
        </w:rPr>
        <w:t xml:space="preserve"> و به همین جهت اصول عملیه تنها شامل شبهات حکمیه و شبهات موضوعیه </w:t>
      </w:r>
      <w:r>
        <w:rPr>
          <w:rtl/>
        </w:rPr>
        <w:t>م</w:t>
      </w:r>
      <w:r>
        <w:rPr>
          <w:rFonts w:hint="cs"/>
          <w:rtl/>
        </w:rPr>
        <w:t>ی‌</w:t>
      </w:r>
      <w:r>
        <w:rPr>
          <w:rFonts w:hint="eastAsia"/>
          <w:rtl/>
        </w:rPr>
        <w:t>شوند</w:t>
      </w:r>
      <w:r>
        <w:rPr>
          <w:rFonts w:hint="cs"/>
          <w:rtl/>
        </w:rPr>
        <w:t>.</w:t>
      </w:r>
    </w:p>
    <w:p w14:paraId="05FC241C" w14:textId="77777777" w:rsidR="00A505D5" w:rsidRDefault="00A505D5" w:rsidP="00A505D5">
      <w:pPr>
        <w:rPr>
          <w:rtl/>
        </w:rPr>
      </w:pPr>
      <w:r w:rsidRPr="00FF0F68">
        <w:rPr>
          <w:rFonts w:cs="B Titr" w:hint="cs"/>
          <w:sz w:val="24"/>
          <w:szCs w:val="24"/>
          <w:rtl/>
        </w:rPr>
        <w:lastRenderedPageBreak/>
        <w:t>شمول آیه:</w:t>
      </w:r>
      <w:r>
        <w:rPr>
          <w:rFonts w:hint="cs"/>
          <w:rtl/>
        </w:rPr>
        <w:t xml:space="preserve"> گرچه استدلال «مرحوم تبریزی» برای اختصاص آیه به عقاید و شبهات حکمیه مورد پذیرش قرار نگرفت، اما این مدعی مورد پذیرش بوده و با توجه به </w:t>
      </w:r>
      <w:r>
        <w:rPr>
          <w:rtl/>
        </w:rPr>
        <w:t>کلمه‌</w:t>
      </w:r>
      <w:r>
        <w:rPr>
          <w:rFonts w:hint="cs"/>
          <w:rtl/>
        </w:rPr>
        <w:t xml:space="preserve">ی «ذکر» اثبات </w:t>
      </w:r>
      <w:r>
        <w:rPr>
          <w:rtl/>
        </w:rPr>
        <w:t>م</w:t>
      </w:r>
      <w:r>
        <w:rPr>
          <w:rFonts w:hint="cs"/>
          <w:rtl/>
        </w:rPr>
        <w:t>ی‌</w:t>
      </w:r>
      <w:r>
        <w:rPr>
          <w:rFonts w:hint="eastAsia"/>
          <w:rtl/>
        </w:rPr>
        <w:t>شود</w:t>
      </w:r>
      <w:r>
        <w:rPr>
          <w:rFonts w:hint="cs"/>
          <w:rtl/>
        </w:rPr>
        <w:t xml:space="preserve">. توضیح اینکه آیه امر به سؤال از افرادی </w:t>
      </w:r>
      <w:r>
        <w:rPr>
          <w:rtl/>
        </w:rPr>
        <w:t>م</w:t>
      </w:r>
      <w:r>
        <w:rPr>
          <w:rFonts w:hint="cs"/>
          <w:rtl/>
        </w:rPr>
        <w:t>ی‌</w:t>
      </w:r>
      <w:r>
        <w:rPr>
          <w:rFonts w:hint="eastAsia"/>
          <w:rtl/>
        </w:rPr>
        <w:t>کنند</w:t>
      </w:r>
      <w:r>
        <w:rPr>
          <w:rFonts w:hint="cs"/>
          <w:rtl/>
        </w:rPr>
        <w:t xml:space="preserve"> که اهل ذکر هستند. با بررسی استعمالات </w:t>
      </w:r>
      <w:r>
        <w:rPr>
          <w:rtl/>
        </w:rPr>
        <w:t>واژه‌</w:t>
      </w:r>
      <w:r>
        <w:rPr>
          <w:rFonts w:hint="cs"/>
          <w:rtl/>
        </w:rPr>
        <w:t xml:space="preserve">ی «ذکر» مشخص </w:t>
      </w:r>
      <w:r>
        <w:rPr>
          <w:rtl/>
        </w:rPr>
        <w:t>م</w:t>
      </w:r>
      <w:r>
        <w:rPr>
          <w:rFonts w:hint="cs"/>
          <w:rtl/>
        </w:rPr>
        <w:t>ی‌</w:t>
      </w:r>
      <w:r>
        <w:rPr>
          <w:rFonts w:hint="eastAsia"/>
          <w:rtl/>
        </w:rPr>
        <w:t>شود</w:t>
      </w:r>
      <w:r>
        <w:rPr>
          <w:rFonts w:hint="cs"/>
          <w:rtl/>
        </w:rPr>
        <w:t xml:space="preserve"> این واژه در قرآن، کتب آسمانی، بیان عبارات خداوند متعال و چنین مواردی استعمال </w:t>
      </w:r>
      <w:r>
        <w:rPr>
          <w:rtl/>
        </w:rPr>
        <w:t>م</w:t>
      </w:r>
      <w:r>
        <w:rPr>
          <w:rFonts w:hint="cs"/>
          <w:rtl/>
        </w:rPr>
        <w:t>ی‌</w:t>
      </w:r>
      <w:r>
        <w:rPr>
          <w:rFonts w:hint="eastAsia"/>
          <w:rtl/>
        </w:rPr>
        <w:t>شود</w:t>
      </w:r>
      <w:r>
        <w:rPr>
          <w:rFonts w:hint="cs"/>
          <w:rtl/>
        </w:rPr>
        <w:t xml:space="preserve">. با توجه به میزان بررسی انجام گرفته گرچه </w:t>
      </w:r>
      <w:r>
        <w:rPr>
          <w:rtl/>
        </w:rPr>
        <w:t>نم</w:t>
      </w:r>
      <w:r>
        <w:rPr>
          <w:rFonts w:hint="cs"/>
          <w:rtl/>
        </w:rPr>
        <w:t>ی‌</w:t>
      </w:r>
      <w:r>
        <w:rPr>
          <w:rFonts w:hint="eastAsia"/>
          <w:rtl/>
        </w:rPr>
        <w:t>توان</w:t>
      </w:r>
      <w:r>
        <w:rPr>
          <w:rFonts w:hint="cs"/>
          <w:rtl/>
        </w:rPr>
        <w:t xml:space="preserve"> اطراد را ثابت کرد، اما </w:t>
      </w:r>
      <w:r>
        <w:rPr>
          <w:rtl/>
        </w:rPr>
        <w:t>م</w:t>
      </w:r>
      <w:r>
        <w:rPr>
          <w:rFonts w:hint="cs"/>
          <w:rtl/>
        </w:rPr>
        <w:t>ی‌</w:t>
      </w:r>
      <w:r>
        <w:rPr>
          <w:rFonts w:hint="eastAsia"/>
          <w:rtl/>
        </w:rPr>
        <w:t>توان</w:t>
      </w:r>
      <w:r>
        <w:rPr>
          <w:rFonts w:hint="cs"/>
          <w:rtl/>
        </w:rPr>
        <w:t xml:space="preserve"> ادعای انصراف نمود و انصراف برای اثبات ظهور کافی است. با توجه به این مطالب معتقدیم </w:t>
      </w:r>
      <w:r>
        <w:rPr>
          <w:rtl/>
        </w:rPr>
        <w:t>واژه‌</w:t>
      </w:r>
      <w:r>
        <w:rPr>
          <w:rFonts w:hint="cs"/>
          <w:rtl/>
        </w:rPr>
        <w:t>ی «ذکر»:</w:t>
      </w:r>
    </w:p>
    <w:p w14:paraId="3501FB26" w14:textId="77777777" w:rsidR="00A505D5" w:rsidRDefault="00A505D5" w:rsidP="00A505D5">
      <w:pPr>
        <w:ind w:left="720"/>
        <w:rPr>
          <w:rtl/>
        </w:rPr>
      </w:pPr>
      <w:r>
        <w:rPr>
          <w:rFonts w:hint="cs"/>
          <w:rtl/>
        </w:rPr>
        <w:t>اگر برای «مراد الهی و بیان الهی» وضع نشده باشد،</w:t>
      </w:r>
    </w:p>
    <w:p w14:paraId="280CA464" w14:textId="77777777" w:rsidR="00A505D5" w:rsidRDefault="00A505D5" w:rsidP="00A505D5">
      <w:pPr>
        <w:ind w:left="720"/>
        <w:rPr>
          <w:rtl/>
        </w:rPr>
      </w:pPr>
      <w:r>
        <w:rPr>
          <w:rFonts w:hint="cs"/>
          <w:rtl/>
        </w:rPr>
        <w:t xml:space="preserve">در «مراد الهی و بیان الهی» ظهور دارد؛ چه بیان الهی در مورد عقاید باشد، چه در مورد احکام باشد و چه تکرار </w:t>
      </w:r>
      <w:r>
        <w:rPr>
          <w:rtl/>
        </w:rPr>
        <w:t>واژه‌ا</w:t>
      </w:r>
      <w:r>
        <w:rPr>
          <w:rFonts w:hint="cs"/>
          <w:rtl/>
        </w:rPr>
        <w:t>ی باشد که در کلام الهی آمده است.</w:t>
      </w:r>
    </w:p>
    <w:p w14:paraId="080B6407" w14:textId="77777777" w:rsidR="00A505D5" w:rsidRDefault="00A505D5" w:rsidP="00A505D5">
      <w:pPr>
        <w:rPr>
          <w:rtl/>
        </w:rPr>
      </w:pPr>
      <w:r>
        <w:rPr>
          <w:rFonts w:hint="cs"/>
          <w:rtl/>
        </w:rPr>
        <w:t>بنابراین:</w:t>
      </w:r>
    </w:p>
    <w:p w14:paraId="38090FE6" w14:textId="77777777" w:rsidR="00A505D5" w:rsidRDefault="00A505D5" w:rsidP="00A505D5">
      <w:pPr>
        <w:ind w:left="720"/>
        <w:rPr>
          <w:rtl/>
        </w:rPr>
      </w:pPr>
      <w:r>
        <w:rPr>
          <w:rFonts w:hint="cs"/>
          <w:rtl/>
        </w:rPr>
        <w:t>«ذکر» به معنای «مراد الهی» است؛</w:t>
      </w:r>
    </w:p>
    <w:p w14:paraId="4EB3BC9A" w14:textId="77777777" w:rsidR="00A505D5" w:rsidRDefault="00A505D5" w:rsidP="00A505D5">
      <w:pPr>
        <w:ind w:left="720"/>
        <w:rPr>
          <w:rtl/>
        </w:rPr>
      </w:pPr>
      <w:r>
        <w:rPr>
          <w:rFonts w:hint="cs"/>
          <w:rtl/>
        </w:rPr>
        <w:t>و اهل ذکر:</w:t>
      </w:r>
    </w:p>
    <w:p w14:paraId="605735D0" w14:textId="77777777" w:rsidR="00A505D5" w:rsidRDefault="00A505D5" w:rsidP="00A505D5">
      <w:pPr>
        <w:ind w:left="1440"/>
        <w:rPr>
          <w:rtl/>
        </w:rPr>
      </w:pPr>
      <w:r>
        <w:rPr>
          <w:rFonts w:hint="cs"/>
          <w:rtl/>
        </w:rPr>
        <w:t>به معنای افرادی است که به مراد الهی (اعم از قرآن، کتب آسمانی پیشین و...) علم داشته باشند؛</w:t>
      </w:r>
    </w:p>
    <w:p w14:paraId="0CB84C8D" w14:textId="77777777" w:rsidR="00A505D5" w:rsidRDefault="00A505D5" w:rsidP="00A505D5">
      <w:pPr>
        <w:ind w:left="1440"/>
        <w:rPr>
          <w:rtl/>
        </w:rPr>
      </w:pPr>
      <w:r>
        <w:rPr>
          <w:rFonts w:hint="cs"/>
          <w:rtl/>
        </w:rPr>
        <w:t xml:space="preserve">و به افرادی که </w:t>
      </w:r>
      <w:r>
        <w:rPr>
          <w:rtl/>
        </w:rPr>
        <w:t>پاسخ‌گو</w:t>
      </w:r>
      <w:r>
        <w:rPr>
          <w:rFonts w:hint="cs"/>
          <w:rtl/>
        </w:rPr>
        <w:t xml:space="preserve">ی شبهات موضوعیه و عالم به آنها باشند یا اطلاق </w:t>
      </w:r>
      <w:r>
        <w:rPr>
          <w:rtl/>
        </w:rPr>
        <w:t>نم</w:t>
      </w:r>
      <w:r>
        <w:rPr>
          <w:rFonts w:hint="cs"/>
          <w:rtl/>
        </w:rPr>
        <w:t>ی‌</w:t>
      </w:r>
      <w:r>
        <w:rPr>
          <w:rFonts w:hint="eastAsia"/>
          <w:rtl/>
        </w:rPr>
        <w:t>شود</w:t>
      </w:r>
      <w:r>
        <w:rPr>
          <w:rFonts w:hint="cs"/>
          <w:rtl/>
        </w:rPr>
        <w:t xml:space="preserve"> یا اطلاق آن نادر است.</w:t>
      </w:r>
    </w:p>
    <w:p w14:paraId="155D647D" w14:textId="77777777" w:rsidR="00A505D5" w:rsidRDefault="00A505D5" w:rsidP="00A505D5">
      <w:pPr>
        <w:rPr>
          <w:rtl/>
        </w:rPr>
      </w:pPr>
      <w:r>
        <w:rPr>
          <w:rFonts w:hint="cs"/>
          <w:rtl/>
        </w:rPr>
        <w:t>درنتیجه:</w:t>
      </w:r>
    </w:p>
    <w:p w14:paraId="3AE4C9C8" w14:textId="77777777" w:rsidR="00A505D5" w:rsidRDefault="00A505D5" w:rsidP="00A505D5">
      <w:pPr>
        <w:ind w:left="720"/>
        <w:rPr>
          <w:rtl/>
        </w:rPr>
      </w:pPr>
      <w:r>
        <w:rPr>
          <w:rFonts w:hint="cs"/>
          <w:rtl/>
        </w:rPr>
        <w:t xml:space="preserve">گرچه اهل ذکر منحصر در اهل‌بیت </w:t>
      </w:r>
      <w:r>
        <w:rPr>
          <w:rtl/>
        </w:rPr>
        <w:t>عل</w:t>
      </w:r>
      <w:r>
        <w:rPr>
          <w:rFonts w:hint="cs"/>
          <w:rtl/>
        </w:rPr>
        <w:t>ی</w:t>
      </w:r>
      <w:r>
        <w:rPr>
          <w:rFonts w:hint="eastAsia"/>
          <w:rtl/>
        </w:rPr>
        <w:t>هم‌السلام</w:t>
      </w:r>
      <w:r>
        <w:rPr>
          <w:rFonts w:hint="cs"/>
          <w:rtl/>
        </w:rPr>
        <w:t xml:space="preserve"> نیستند،</w:t>
      </w:r>
    </w:p>
    <w:p w14:paraId="761DC43C" w14:textId="77777777" w:rsidR="00A505D5" w:rsidRDefault="00A505D5" w:rsidP="00A505D5">
      <w:pPr>
        <w:ind w:left="720"/>
        <w:rPr>
          <w:rtl/>
        </w:rPr>
      </w:pPr>
      <w:r>
        <w:rPr>
          <w:rFonts w:hint="cs"/>
          <w:rtl/>
        </w:rPr>
        <w:t xml:space="preserve">اما افرادی هستند که عالم به مراد الهی باشند و به جهت مناسبت حکم و موضوع، سؤال از این اشخاص محدود به سؤالاتی </w:t>
      </w:r>
      <w:r>
        <w:rPr>
          <w:rtl/>
        </w:rPr>
        <w:t>م</w:t>
      </w:r>
      <w:r>
        <w:rPr>
          <w:rFonts w:hint="cs"/>
          <w:rtl/>
        </w:rPr>
        <w:t>ی‌</w:t>
      </w:r>
      <w:r>
        <w:rPr>
          <w:rFonts w:hint="eastAsia"/>
          <w:rtl/>
        </w:rPr>
        <w:t>شود</w:t>
      </w:r>
      <w:r>
        <w:rPr>
          <w:rFonts w:hint="cs"/>
          <w:rtl/>
        </w:rPr>
        <w:t xml:space="preserve"> که مربوط به مرادات الهی هستند؛</w:t>
      </w:r>
    </w:p>
    <w:p w14:paraId="6EFE360B" w14:textId="77777777" w:rsidR="00A505D5" w:rsidRDefault="00A505D5" w:rsidP="00A505D5">
      <w:pPr>
        <w:ind w:left="720"/>
        <w:rPr>
          <w:rtl/>
        </w:rPr>
      </w:pPr>
      <w:r>
        <w:rPr>
          <w:rFonts w:hint="cs"/>
          <w:rtl/>
        </w:rPr>
        <w:t>مرادات الهی نیز تنها شامل عقاید و شبهات حکمیه هستند.</w:t>
      </w:r>
    </w:p>
    <w:p w14:paraId="296C34C4" w14:textId="77777777" w:rsidR="00A505D5" w:rsidRDefault="00A505D5" w:rsidP="00A505D5">
      <w:pPr>
        <w:rPr>
          <w:rtl/>
        </w:rPr>
      </w:pPr>
      <w:r w:rsidRPr="00FF0F68">
        <w:rPr>
          <w:rFonts w:cs="B Titr" w:hint="cs"/>
          <w:sz w:val="24"/>
          <w:szCs w:val="24"/>
          <w:rtl/>
        </w:rPr>
        <w:t>نسبت بین روایات و آیه:</w:t>
      </w:r>
      <w:r>
        <w:rPr>
          <w:rFonts w:hint="cs"/>
          <w:rtl/>
        </w:rPr>
        <w:t xml:space="preserve"> با توجه به مطالب نسبت بین روایات و آیه عموم و خصوص من وجه خواهد بود و محل اجتماع آنها شبهات حکمیه است. </w:t>
      </w:r>
      <w:r>
        <w:rPr>
          <w:rtl/>
        </w:rPr>
        <w:t>ازآنجا</w:t>
      </w:r>
      <w:r>
        <w:rPr>
          <w:rFonts w:hint="cs"/>
          <w:rtl/>
        </w:rPr>
        <w:t>یی‌</w:t>
      </w:r>
      <w:r>
        <w:rPr>
          <w:rFonts w:hint="eastAsia"/>
          <w:rtl/>
        </w:rPr>
        <w:t>که</w:t>
      </w:r>
      <w:r>
        <w:rPr>
          <w:rFonts w:hint="cs"/>
          <w:rtl/>
        </w:rPr>
        <w:t xml:space="preserve"> همانند «مرحوم تبریزی» معتقدیم مخالف قرآنی شامل موارد عموم و خصوص من وجه نیز هست، شبهات حکمیه را از روایات خارج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در این مورد به آیه عمل خواهیم کرد.</w:t>
      </w:r>
    </w:p>
    <w:p w14:paraId="373104EB" w14:textId="77777777" w:rsidR="00A505D5" w:rsidRDefault="00A505D5" w:rsidP="00A505D5">
      <w:pPr>
        <w:rPr>
          <w:rtl/>
        </w:rPr>
      </w:pPr>
      <w:r>
        <w:rPr>
          <w:rFonts w:hint="cs"/>
          <w:rtl/>
        </w:rPr>
        <w:t>بنابراین:</w:t>
      </w:r>
    </w:p>
    <w:p w14:paraId="6E966A4F" w14:textId="77777777" w:rsidR="00A505D5" w:rsidRDefault="00A505D5" w:rsidP="00A505D5">
      <w:pPr>
        <w:ind w:left="720"/>
        <w:rPr>
          <w:rtl/>
        </w:rPr>
      </w:pPr>
      <w:r>
        <w:rPr>
          <w:rFonts w:hint="cs"/>
          <w:rtl/>
        </w:rPr>
        <w:t xml:space="preserve">اگر احتمال مبتلابه بودن </w:t>
      </w:r>
      <w:r>
        <w:rPr>
          <w:rtl/>
        </w:rPr>
        <w:t>شبهه‌</w:t>
      </w:r>
      <w:r>
        <w:rPr>
          <w:rFonts w:hint="cs"/>
          <w:rtl/>
        </w:rPr>
        <w:t xml:space="preserve">ی حکمیه را بدهیم،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استصحاب عدم ابتلا یا برائت را جاری کنیم، بلکه باید به عموماتی مانند </w:t>
      </w:r>
      <w:r>
        <w:rPr>
          <w:rtl/>
        </w:rPr>
        <w:t>آ</w:t>
      </w:r>
      <w:r>
        <w:rPr>
          <w:rFonts w:hint="cs"/>
          <w:rtl/>
        </w:rPr>
        <w:t>ی</w:t>
      </w:r>
      <w:r>
        <w:rPr>
          <w:rFonts w:hint="eastAsia"/>
          <w:rtl/>
        </w:rPr>
        <w:t>ه‌</w:t>
      </w:r>
      <w:r>
        <w:rPr>
          <w:rFonts w:hint="cs"/>
          <w:rtl/>
        </w:rPr>
        <w:t xml:space="preserve">ی سؤال که وجوب تعلم را ثابت </w:t>
      </w:r>
      <w:r>
        <w:rPr>
          <w:rtl/>
        </w:rPr>
        <w:t>م</w:t>
      </w:r>
      <w:r>
        <w:rPr>
          <w:rFonts w:hint="cs"/>
          <w:rtl/>
        </w:rPr>
        <w:t>ی‌</w:t>
      </w:r>
      <w:r>
        <w:rPr>
          <w:rFonts w:hint="eastAsia"/>
          <w:rtl/>
        </w:rPr>
        <w:t>کنند</w:t>
      </w:r>
      <w:r>
        <w:rPr>
          <w:rFonts w:hint="cs"/>
          <w:rtl/>
        </w:rPr>
        <w:t xml:space="preserve"> رجوع کنیم؛</w:t>
      </w:r>
    </w:p>
    <w:p w14:paraId="1B7948B8" w14:textId="77777777" w:rsidR="00A505D5" w:rsidRDefault="00A505D5" w:rsidP="00A505D5">
      <w:pPr>
        <w:ind w:left="720"/>
        <w:rPr>
          <w:rtl/>
        </w:rPr>
      </w:pPr>
      <w:r>
        <w:rPr>
          <w:rFonts w:hint="cs"/>
          <w:rtl/>
        </w:rPr>
        <w:t xml:space="preserve">و اگر احتمال مبتلابه بودن </w:t>
      </w:r>
      <w:r>
        <w:rPr>
          <w:rtl/>
        </w:rPr>
        <w:t>شبهه‌</w:t>
      </w:r>
      <w:r>
        <w:rPr>
          <w:rFonts w:hint="cs"/>
          <w:rtl/>
        </w:rPr>
        <w:t xml:space="preserve">ی موضوعیه را بدهیم،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استصحاب عدم ابتلا یا برائت را جاری کرده و عدم وجوب تعلم را اثبات کنیم.</w:t>
      </w:r>
    </w:p>
    <w:p w14:paraId="16E7839A" w14:textId="77777777" w:rsidR="00A505D5" w:rsidRDefault="00A505D5" w:rsidP="00A505D5">
      <w:pPr>
        <w:rPr>
          <w:rtl/>
        </w:rPr>
      </w:pPr>
      <w:r w:rsidRPr="007D115D">
        <w:rPr>
          <w:rFonts w:cs="B Titr" w:hint="cs"/>
          <w:sz w:val="24"/>
          <w:szCs w:val="24"/>
          <w:rtl/>
        </w:rPr>
        <w:t>اشکال:</w:t>
      </w:r>
      <w:r w:rsidRPr="007D115D">
        <w:rPr>
          <w:rFonts w:hint="cs"/>
          <w:sz w:val="24"/>
          <w:szCs w:val="24"/>
          <w:rtl/>
        </w:rPr>
        <w:t xml:space="preserve"> </w:t>
      </w:r>
      <w:r>
        <w:rPr>
          <w:rFonts w:hint="cs"/>
          <w:rtl/>
        </w:rPr>
        <w:t>اگر اصول عملیه شامل شبهات حکمیه نباشند و تحت عموم آیه قرار بگیرند، باید حکم به وجوب تعلم تمامی احکام داد نه اینکه وجوب تعلم را منحصر در احکام مبتلابه کرد.</w:t>
      </w:r>
    </w:p>
    <w:p w14:paraId="4AB06CBB" w14:textId="77777777" w:rsidR="00A505D5" w:rsidRDefault="00A505D5" w:rsidP="00A505D5">
      <w:pPr>
        <w:rPr>
          <w:rtl/>
        </w:rPr>
      </w:pPr>
      <w:r w:rsidRPr="007D115D">
        <w:rPr>
          <w:rFonts w:cs="B Titr" w:hint="cs"/>
          <w:sz w:val="24"/>
          <w:szCs w:val="24"/>
          <w:rtl/>
        </w:rPr>
        <w:t>پاسخ:</w:t>
      </w:r>
      <w:r>
        <w:rPr>
          <w:rFonts w:hint="cs"/>
          <w:rtl/>
        </w:rPr>
        <w:t xml:space="preserve"> این آیه طریقی بودن یا نبودن وجوب تعلم را اثبات </w:t>
      </w:r>
      <w:r>
        <w:rPr>
          <w:rtl/>
        </w:rPr>
        <w:t>نم</w:t>
      </w:r>
      <w:r>
        <w:rPr>
          <w:rFonts w:hint="cs"/>
          <w:rtl/>
        </w:rPr>
        <w:t>ی‌</w:t>
      </w:r>
      <w:r>
        <w:rPr>
          <w:rFonts w:hint="eastAsia"/>
          <w:rtl/>
        </w:rPr>
        <w:t>کند</w:t>
      </w:r>
      <w:r>
        <w:rPr>
          <w:rFonts w:hint="cs"/>
          <w:rtl/>
        </w:rPr>
        <w:t xml:space="preserve">، اما با توجه به دلایلی که در آینده خواهد آمد طریقی بودن وجوب تعلم اثبات </w:t>
      </w:r>
      <w:r>
        <w:rPr>
          <w:rtl/>
        </w:rPr>
        <w:t>م</w:t>
      </w:r>
      <w:r>
        <w:rPr>
          <w:rFonts w:hint="cs"/>
          <w:rtl/>
        </w:rPr>
        <w:t>ی‌</w:t>
      </w:r>
      <w:r>
        <w:rPr>
          <w:rFonts w:hint="eastAsia"/>
          <w:rtl/>
        </w:rPr>
        <w:t>گردد</w:t>
      </w:r>
      <w:r>
        <w:rPr>
          <w:rFonts w:hint="cs"/>
          <w:rtl/>
        </w:rPr>
        <w:t>. به همین جهت طبق حکم عقل تعلم مواردی که به مبتلابه نبودن آنها و درنتیجه منجر نشدن آنها به عمل اطمینان داریم، لغو خواهد بود. این حکم عقل مخصص لبی نسبت به اطلاق آیه شده و تعلم این موارد واجب نخواهد بود.</w:t>
      </w:r>
    </w:p>
    <w:p w14:paraId="6D482E34" w14:textId="77777777" w:rsidR="00A505D5" w:rsidRDefault="00A505D5" w:rsidP="00A505D5">
      <w:pPr>
        <w:rPr>
          <w:rtl/>
        </w:rPr>
      </w:pPr>
      <w:r w:rsidRPr="007D115D">
        <w:rPr>
          <w:rFonts w:cs="B Titr" w:hint="cs"/>
          <w:sz w:val="24"/>
          <w:szCs w:val="24"/>
          <w:rtl/>
        </w:rPr>
        <w:t>اشکال:</w:t>
      </w:r>
      <w:r>
        <w:rPr>
          <w:rFonts w:hint="cs"/>
          <w:rtl/>
        </w:rPr>
        <w:t xml:space="preserve"> اگر مفاد آیه وجوب تعلم در عقاید و شبهات حکمیه باشد، </w:t>
      </w:r>
      <w:r>
        <w:rPr>
          <w:rtl/>
        </w:rPr>
        <w:t>نم</w:t>
      </w:r>
      <w:r>
        <w:rPr>
          <w:rFonts w:hint="cs"/>
          <w:rtl/>
        </w:rPr>
        <w:t>ی‌</w:t>
      </w:r>
      <w:r>
        <w:rPr>
          <w:rFonts w:hint="eastAsia"/>
          <w:rtl/>
        </w:rPr>
        <w:t>توان</w:t>
      </w:r>
      <w:r>
        <w:rPr>
          <w:rFonts w:hint="cs"/>
          <w:rtl/>
        </w:rPr>
        <w:t xml:space="preserve"> مکلف را در عقاید مخیر بین تعلم و توقف کرد و او را در احکام مخیر بین تعلم و احتیاط دانست، بلکه باید هم در عقاید و هم در احکام حکم به وجوب تعلم کرد.</w:t>
      </w:r>
    </w:p>
    <w:p w14:paraId="05216CCB" w14:textId="77777777" w:rsidR="00A505D5" w:rsidRDefault="00A505D5" w:rsidP="00A505D5">
      <w:pPr>
        <w:rPr>
          <w:rtl/>
        </w:rPr>
      </w:pPr>
      <w:r w:rsidRPr="007D115D">
        <w:rPr>
          <w:rFonts w:cs="B Titr" w:hint="cs"/>
          <w:sz w:val="24"/>
          <w:szCs w:val="24"/>
          <w:rtl/>
        </w:rPr>
        <w:t>پاسخ:</w:t>
      </w:r>
      <w:r>
        <w:rPr>
          <w:rFonts w:hint="cs"/>
          <w:rtl/>
        </w:rPr>
        <w:t xml:space="preserve"> حکم به تخییر بین تعلم و احتیاط از این جهت است که:</w:t>
      </w:r>
    </w:p>
    <w:p w14:paraId="6E574A6F" w14:textId="77777777" w:rsidR="00A505D5" w:rsidRDefault="00A505D5" w:rsidP="00A505D5">
      <w:pPr>
        <w:ind w:left="720"/>
        <w:rPr>
          <w:rtl/>
        </w:rPr>
      </w:pPr>
      <w:r>
        <w:rPr>
          <w:rFonts w:hint="cs"/>
          <w:rtl/>
        </w:rPr>
        <w:t xml:space="preserve">با دلایلی که در آینده خواهد آمد طریقی بودن وجوب تعلم اثبات </w:t>
      </w:r>
      <w:r>
        <w:rPr>
          <w:rtl/>
        </w:rPr>
        <w:t>م</w:t>
      </w:r>
      <w:r>
        <w:rPr>
          <w:rFonts w:hint="cs"/>
          <w:rtl/>
        </w:rPr>
        <w:t>ی‌</w:t>
      </w:r>
      <w:r>
        <w:rPr>
          <w:rFonts w:hint="eastAsia"/>
          <w:rtl/>
        </w:rPr>
        <w:t>شود</w:t>
      </w:r>
      <w:r>
        <w:rPr>
          <w:rFonts w:hint="cs"/>
          <w:rtl/>
        </w:rPr>
        <w:t>؛</w:t>
      </w:r>
    </w:p>
    <w:p w14:paraId="25CF885A" w14:textId="77777777" w:rsidR="00A505D5" w:rsidRDefault="00A505D5" w:rsidP="00A505D5">
      <w:pPr>
        <w:ind w:left="720"/>
        <w:rPr>
          <w:rtl/>
        </w:rPr>
      </w:pPr>
      <w:r>
        <w:rPr>
          <w:rFonts w:hint="cs"/>
          <w:rtl/>
        </w:rPr>
        <w:t>طریقی بودن وجوب تعلم نیز به این معناست که تمامی ملاک در واقع قرار دارد؛</w:t>
      </w:r>
    </w:p>
    <w:p w14:paraId="25AE9A45" w14:textId="77777777" w:rsidR="00A505D5" w:rsidRDefault="00A505D5" w:rsidP="00A505D5">
      <w:pPr>
        <w:ind w:left="720"/>
        <w:rPr>
          <w:rtl/>
        </w:rPr>
      </w:pPr>
      <w:r>
        <w:rPr>
          <w:rFonts w:hint="cs"/>
          <w:rtl/>
        </w:rPr>
        <w:t xml:space="preserve">و رسیدن به واقع نیز هم با تعلم </w:t>
      </w:r>
      <w:r>
        <w:rPr>
          <w:rtl/>
        </w:rPr>
        <w:t>امکان‌پذ</w:t>
      </w:r>
      <w:r>
        <w:rPr>
          <w:rFonts w:hint="cs"/>
          <w:rtl/>
        </w:rPr>
        <w:t>ی</w:t>
      </w:r>
      <w:r>
        <w:rPr>
          <w:rFonts w:hint="eastAsia"/>
          <w:rtl/>
        </w:rPr>
        <w:t>ر</w:t>
      </w:r>
      <w:r>
        <w:rPr>
          <w:rFonts w:hint="cs"/>
          <w:rtl/>
        </w:rPr>
        <w:t xml:space="preserve"> است و هم با احتیاط.</w:t>
      </w:r>
    </w:p>
    <w:p w14:paraId="36611E09" w14:textId="77777777" w:rsidR="00A505D5" w:rsidRDefault="00A505D5" w:rsidP="00A505D5">
      <w:pPr>
        <w:rPr>
          <w:rtl/>
        </w:rPr>
      </w:pPr>
      <w:r>
        <w:rPr>
          <w:rFonts w:hint="cs"/>
          <w:rtl/>
        </w:rPr>
        <w:t>به عبارت دیگر:</w:t>
      </w:r>
    </w:p>
    <w:p w14:paraId="46CA185C" w14:textId="77777777" w:rsidR="00A505D5" w:rsidRDefault="00A505D5" w:rsidP="00A505D5">
      <w:pPr>
        <w:ind w:left="720"/>
        <w:rPr>
          <w:rtl/>
        </w:rPr>
      </w:pPr>
      <w:r>
        <w:rPr>
          <w:rFonts w:hint="cs"/>
          <w:rtl/>
        </w:rPr>
        <w:t>وجوبی که در آیه آمده طریقی است؛ یعنی تمام ملاک در واقع قرار دارد؛</w:t>
      </w:r>
    </w:p>
    <w:p w14:paraId="52155A23" w14:textId="77777777" w:rsidR="00A505D5" w:rsidRDefault="00A505D5" w:rsidP="00A505D5">
      <w:pPr>
        <w:ind w:left="720"/>
        <w:rPr>
          <w:rtl/>
        </w:rPr>
      </w:pPr>
      <w:r>
        <w:rPr>
          <w:rFonts w:hint="cs"/>
          <w:rtl/>
        </w:rPr>
        <w:lastRenderedPageBreak/>
        <w:t xml:space="preserve">و چون هم تعلم و هم احتیاط این ملاک را تأمین </w:t>
      </w:r>
      <w:r>
        <w:rPr>
          <w:rtl/>
        </w:rPr>
        <w:t>م</w:t>
      </w:r>
      <w:r>
        <w:rPr>
          <w:rFonts w:hint="cs"/>
          <w:rtl/>
        </w:rPr>
        <w:t>ی‌</w:t>
      </w:r>
      <w:r>
        <w:rPr>
          <w:rFonts w:hint="eastAsia"/>
          <w:rtl/>
        </w:rPr>
        <w:t>کنند</w:t>
      </w:r>
      <w:r>
        <w:rPr>
          <w:rFonts w:hint="cs"/>
          <w:rtl/>
        </w:rPr>
        <w:t>، وجوب، وجوب تخییری خواهد بود؛ هرچند یک قسم آن در خطاب لفظی وارد نشده باشد.</w:t>
      </w:r>
    </w:p>
    <w:p w14:paraId="182FCCF4" w14:textId="77777777" w:rsidR="00A505D5" w:rsidRDefault="00A505D5" w:rsidP="00A505D5">
      <w:pPr>
        <w:pStyle w:val="Heading6"/>
        <w:rPr>
          <w:rtl/>
        </w:rPr>
      </w:pPr>
      <w:r>
        <w:rPr>
          <w:rFonts w:hint="cs"/>
          <w:rtl/>
        </w:rPr>
        <w:t xml:space="preserve">2. </w:t>
      </w:r>
      <w:r>
        <w:rPr>
          <w:rtl/>
        </w:rPr>
        <w:t>آ</w:t>
      </w:r>
      <w:r>
        <w:rPr>
          <w:rFonts w:hint="cs"/>
          <w:rtl/>
        </w:rPr>
        <w:t>ی</w:t>
      </w:r>
      <w:r>
        <w:rPr>
          <w:rFonts w:hint="eastAsia"/>
          <w:rtl/>
        </w:rPr>
        <w:t>ه‌</w:t>
      </w:r>
      <w:r>
        <w:rPr>
          <w:rFonts w:hint="cs"/>
          <w:rtl/>
        </w:rPr>
        <w:t>ی نفر</w:t>
      </w:r>
    </w:p>
    <w:p w14:paraId="7CD6771E" w14:textId="77777777" w:rsidR="00A505D5" w:rsidRDefault="00A505D5" w:rsidP="00A505D5">
      <w:pPr>
        <w:rPr>
          <w:rtl/>
        </w:rPr>
      </w:pPr>
      <w:r>
        <w:rPr>
          <w:rFonts w:hint="cs"/>
          <w:rtl/>
        </w:rPr>
        <w:t>اشکالی که در استدلال به این آیه وجود دارد این است که: وجوب تعلم دو گونه است:</w:t>
      </w:r>
    </w:p>
    <w:p w14:paraId="4AA4A8DE" w14:textId="77777777" w:rsidR="00A505D5" w:rsidRDefault="00A505D5" w:rsidP="00A505D5">
      <w:pPr>
        <w:ind w:left="720"/>
        <w:rPr>
          <w:rtl/>
        </w:rPr>
      </w:pPr>
      <w:r>
        <w:rPr>
          <w:rFonts w:hint="cs"/>
          <w:rtl/>
        </w:rPr>
        <w:t>وجوب عینی تعلم که متعلق به مسائل مبتلابه خود مجتهد است؛</w:t>
      </w:r>
    </w:p>
    <w:p w14:paraId="29EF26F0" w14:textId="77777777" w:rsidR="00A505D5" w:rsidRDefault="00A505D5" w:rsidP="00A505D5">
      <w:pPr>
        <w:ind w:left="720"/>
        <w:rPr>
          <w:rtl/>
        </w:rPr>
      </w:pPr>
      <w:r>
        <w:rPr>
          <w:rFonts w:hint="cs"/>
          <w:rtl/>
        </w:rPr>
        <w:t xml:space="preserve">و وجوب کفایی تعلم که متعلق به مسائل مبتلابه مراجعین به مجتهد نیز </w:t>
      </w:r>
      <w:r>
        <w:rPr>
          <w:rtl/>
        </w:rPr>
        <w:t>م</w:t>
      </w:r>
      <w:r>
        <w:rPr>
          <w:rFonts w:hint="cs"/>
          <w:rtl/>
        </w:rPr>
        <w:t>ی‌</w:t>
      </w:r>
      <w:r>
        <w:rPr>
          <w:rFonts w:hint="eastAsia"/>
          <w:rtl/>
        </w:rPr>
        <w:t>شود</w:t>
      </w:r>
      <w:r>
        <w:rPr>
          <w:rFonts w:hint="cs"/>
          <w:rtl/>
        </w:rPr>
        <w:t>.</w:t>
      </w:r>
    </w:p>
    <w:p w14:paraId="56B59A4E" w14:textId="77777777" w:rsidR="00A505D5" w:rsidRDefault="00A505D5" w:rsidP="00A505D5">
      <w:pPr>
        <w:rPr>
          <w:rtl/>
        </w:rPr>
      </w:pPr>
      <w:r>
        <w:rPr>
          <w:rFonts w:hint="cs"/>
          <w:rtl/>
        </w:rPr>
        <w:t xml:space="preserve">آنچه محل نزاع است وجوب عینی تعلم است؛ </w:t>
      </w:r>
      <w:r>
        <w:rPr>
          <w:rtl/>
        </w:rPr>
        <w:t>درحال</w:t>
      </w:r>
      <w:r>
        <w:rPr>
          <w:rFonts w:hint="cs"/>
          <w:rtl/>
        </w:rPr>
        <w:t>ی‌</w:t>
      </w:r>
      <w:r>
        <w:rPr>
          <w:rFonts w:hint="eastAsia"/>
          <w:rtl/>
        </w:rPr>
        <w:t>که</w:t>
      </w:r>
      <w:r>
        <w:rPr>
          <w:rFonts w:hint="cs"/>
          <w:rtl/>
        </w:rPr>
        <w:t xml:space="preserve"> </w:t>
      </w:r>
      <w:r>
        <w:rPr>
          <w:rtl/>
        </w:rPr>
        <w:t>آ</w:t>
      </w:r>
      <w:r>
        <w:rPr>
          <w:rFonts w:hint="cs"/>
          <w:rtl/>
        </w:rPr>
        <w:t>ی</w:t>
      </w:r>
      <w:r>
        <w:rPr>
          <w:rFonts w:hint="eastAsia"/>
          <w:rtl/>
        </w:rPr>
        <w:t>ه‌</w:t>
      </w:r>
      <w:r>
        <w:rPr>
          <w:rFonts w:hint="cs"/>
          <w:rtl/>
        </w:rPr>
        <w:t xml:space="preserve">ی وجوب کفایی تعلم را بیان </w:t>
      </w:r>
      <w:r>
        <w:rPr>
          <w:rtl/>
        </w:rPr>
        <w:t>م</w:t>
      </w:r>
      <w:r>
        <w:rPr>
          <w:rFonts w:hint="cs"/>
          <w:rtl/>
        </w:rPr>
        <w:t>ی‌</w:t>
      </w:r>
      <w:r>
        <w:rPr>
          <w:rFonts w:hint="eastAsia"/>
          <w:rtl/>
        </w:rPr>
        <w:t>کند</w:t>
      </w:r>
      <w:r>
        <w:rPr>
          <w:rFonts w:hint="cs"/>
          <w:rtl/>
        </w:rPr>
        <w:t>؛ زیرا:</w:t>
      </w:r>
    </w:p>
    <w:p w14:paraId="0FED895E" w14:textId="77777777" w:rsidR="00A505D5" w:rsidRDefault="00A505D5" w:rsidP="00A505D5">
      <w:pPr>
        <w:ind w:left="720"/>
        <w:rPr>
          <w:rtl/>
        </w:rPr>
      </w:pPr>
      <w:r>
        <w:rPr>
          <w:rFonts w:hint="cs"/>
          <w:rtl/>
        </w:rPr>
        <w:t>آیه درصدد بیان این نکته است که مسلمانان باید تفقه در دین پیدا کنند؛</w:t>
      </w:r>
    </w:p>
    <w:p w14:paraId="26BB8543" w14:textId="77777777" w:rsidR="00A505D5" w:rsidRDefault="00A505D5" w:rsidP="00A505D5">
      <w:pPr>
        <w:ind w:left="720"/>
        <w:rPr>
          <w:rtl/>
        </w:rPr>
      </w:pPr>
      <w:r>
        <w:rPr>
          <w:rFonts w:hint="cs"/>
          <w:rtl/>
        </w:rPr>
        <w:t>و تفقه:</w:t>
      </w:r>
    </w:p>
    <w:p w14:paraId="02F411F7" w14:textId="77777777" w:rsidR="00A505D5" w:rsidRDefault="00A505D5" w:rsidP="00A505D5">
      <w:pPr>
        <w:ind w:left="1440"/>
        <w:rPr>
          <w:rtl/>
        </w:rPr>
      </w:pPr>
      <w:r>
        <w:rPr>
          <w:rFonts w:hint="cs"/>
          <w:rtl/>
        </w:rPr>
        <w:t>به معنای فهم عمیق از دین است که وجوب کفایی دارد؛</w:t>
      </w:r>
    </w:p>
    <w:p w14:paraId="6861F42A" w14:textId="77777777" w:rsidR="00A505D5" w:rsidRPr="00836D03" w:rsidRDefault="00A505D5" w:rsidP="00A505D5">
      <w:pPr>
        <w:ind w:left="1440"/>
      </w:pPr>
      <w:r>
        <w:rPr>
          <w:rFonts w:hint="cs"/>
          <w:rtl/>
        </w:rPr>
        <w:t xml:space="preserve">نه به معنای علم به احکام مبتلابه خود مکلف که وجوب عینی دارد و برای غیر مجتهد نیز حاصل </w:t>
      </w:r>
      <w:r>
        <w:rPr>
          <w:rtl/>
        </w:rPr>
        <w:t>م</w:t>
      </w:r>
      <w:r>
        <w:rPr>
          <w:rFonts w:hint="cs"/>
          <w:rtl/>
        </w:rPr>
        <w:t>ی‌</w:t>
      </w:r>
      <w:r>
        <w:rPr>
          <w:rFonts w:hint="eastAsia"/>
          <w:rtl/>
        </w:rPr>
        <w:t>شود</w:t>
      </w:r>
      <w:r>
        <w:rPr>
          <w:rFonts w:hint="cs"/>
          <w:rtl/>
        </w:rPr>
        <w:t>.</w:t>
      </w:r>
    </w:p>
    <w:p w14:paraId="10E0DB63" w14:textId="77777777" w:rsidR="00A505D5" w:rsidRDefault="00A505D5" w:rsidP="00A505D5">
      <w:pPr>
        <w:pStyle w:val="Heading6"/>
        <w:rPr>
          <w:rtl/>
        </w:rPr>
      </w:pPr>
      <w:r>
        <w:rPr>
          <w:rFonts w:hint="cs"/>
          <w:rtl/>
        </w:rPr>
        <w:t>3. روایات</w:t>
      </w:r>
    </w:p>
    <w:p w14:paraId="1D4D0D34" w14:textId="77777777" w:rsidR="00A505D5" w:rsidRDefault="00A505D5" w:rsidP="00A505D5">
      <w:pPr>
        <w:rPr>
          <w:rtl/>
        </w:rPr>
      </w:pPr>
      <w:r>
        <w:rPr>
          <w:rFonts w:hint="cs"/>
          <w:rtl/>
        </w:rPr>
        <w:t>با توجه به مطالبی که در مورد تعاضد و تجابر روایات گفته شد نتیجه این خواهد بود:</w:t>
      </w:r>
    </w:p>
    <w:p w14:paraId="30004C1F" w14:textId="77777777" w:rsidR="00A505D5" w:rsidRDefault="00A505D5" w:rsidP="00A505D5">
      <w:pPr>
        <w:ind w:left="720"/>
        <w:rPr>
          <w:rtl/>
        </w:rPr>
      </w:pPr>
      <w:r w:rsidRPr="00237A4F">
        <w:rPr>
          <w:rFonts w:cs="B Titr" w:hint="cs"/>
          <w:sz w:val="24"/>
          <w:szCs w:val="24"/>
          <w:rtl/>
        </w:rPr>
        <w:t>1.</w:t>
      </w:r>
      <w:r w:rsidRPr="00237A4F">
        <w:rPr>
          <w:rFonts w:hint="cs"/>
          <w:sz w:val="24"/>
          <w:szCs w:val="24"/>
          <w:rtl/>
        </w:rPr>
        <w:t xml:space="preserve"> </w:t>
      </w:r>
      <w:r>
        <w:rPr>
          <w:rFonts w:hint="cs"/>
          <w:rtl/>
        </w:rPr>
        <w:t>مفاد دلایل وجوب تعلم است.</w:t>
      </w:r>
    </w:p>
    <w:p w14:paraId="16751F00" w14:textId="77777777" w:rsidR="00A505D5" w:rsidRDefault="00A505D5" w:rsidP="00A505D5">
      <w:pPr>
        <w:ind w:left="720"/>
        <w:rPr>
          <w:rtl/>
        </w:rPr>
      </w:pPr>
      <w:r w:rsidRPr="00237A4F">
        <w:rPr>
          <w:rFonts w:cs="B Titr" w:hint="cs"/>
          <w:sz w:val="24"/>
          <w:szCs w:val="24"/>
          <w:rtl/>
        </w:rPr>
        <w:t>2.</w:t>
      </w:r>
      <w:r>
        <w:rPr>
          <w:rFonts w:hint="cs"/>
          <w:rtl/>
        </w:rPr>
        <w:t xml:space="preserve"> وجوب تعلم در شبهات حکمیه است.</w:t>
      </w:r>
    </w:p>
    <w:p w14:paraId="2632FF65" w14:textId="77777777" w:rsidR="00A505D5" w:rsidRDefault="00A505D5" w:rsidP="00A505D5">
      <w:pPr>
        <w:ind w:left="720"/>
        <w:rPr>
          <w:rtl/>
        </w:rPr>
      </w:pPr>
      <w:r w:rsidRPr="00237A4F">
        <w:rPr>
          <w:rFonts w:cs="B Titr" w:hint="cs"/>
          <w:sz w:val="24"/>
          <w:szCs w:val="24"/>
          <w:rtl/>
        </w:rPr>
        <w:t>3.</w:t>
      </w:r>
      <w:r>
        <w:rPr>
          <w:rFonts w:hint="cs"/>
          <w:rtl/>
        </w:rPr>
        <w:t xml:space="preserve"> وجوب تعلم وجوب طریقی است و به همین جهت تعلم مواردی که احتمال مبتلابه بودن آنها وجود دارد نیز واجب است و در این موارد استصحاب یا برائت جاری </w:t>
      </w:r>
      <w:r>
        <w:rPr>
          <w:rtl/>
        </w:rPr>
        <w:t>نم</w:t>
      </w:r>
      <w:r>
        <w:rPr>
          <w:rFonts w:hint="cs"/>
          <w:rtl/>
        </w:rPr>
        <w:t>ی‌</w:t>
      </w:r>
      <w:r>
        <w:rPr>
          <w:rFonts w:hint="eastAsia"/>
          <w:rtl/>
        </w:rPr>
        <w:t>شود</w:t>
      </w:r>
      <w:r>
        <w:rPr>
          <w:rFonts w:hint="cs"/>
          <w:rtl/>
        </w:rPr>
        <w:t xml:space="preserve"> (به جهت خارج بودن شبهات </w:t>
      </w:r>
      <w:r>
        <w:rPr>
          <w:rtl/>
        </w:rPr>
        <w:t>حکم</w:t>
      </w:r>
      <w:r>
        <w:rPr>
          <w:rFonts w:hint="cs"/>
          <w:rtl/>
        </w:rPr>
        <w:t>ی</w:t>
      </w:r>
      <w:r>
        <w:rPr>
          <w:rFonts w:hint="eastAsia"/>
          <w:rtl/>
        </w:rPr>
        <w:t>ه‌</w:t>
      </w:r>
      <w:r>
        <w:rPr>
          <w:rFonts w:hint="cs"/>
          <w:rtl/>
        </w:rPr>
        <w:t xml:space="preserve">ی قبل از </w:t>
      </w:r>
      <w:r>
        <w:rPr>
          <w:rtl/>
        </w:rPr>
        <w:t>ادله‌</w:t>
      </w:r>
      <w:r>
        <w:rPr>
          <w:rFonts w:hint="cs"/>
          <w:rtl/>
        </w:rPr>
        <w:t xml:space="preserve">ی استصحاب یا برائت و داخل بودن آنها در </w:t>
      </w:r>
      <w:r>
        <w:rPr>
          <w:rtl/>
        </w:rPr>
        <w:t>ادله‌</w:t>
      </w:r>
      <w:r>
        <w:rPr>
          <w:rFonts w:hint="cs"/>
          <w:rtl/>
        </w:rPr>
        <w:t>ی نقلی، نه به جهت عدم پذیرش استصحاب استقبالی و نه به جهت اینکه عدم ابتلا نه حکم شرعی است و نه موضوع حکم شرعی).</w:t>
      </w:r>
    </w:p>
    <w:p w14:paraId="0D7C889B" w14:textId="77777777" w:rsidR="00A505D5" w:rsidRDefault="00A505D5" w:rsidP="00A505D5">
      <w:pPr>
        <w:ind w:left="720"/>
        <w:rPr>
          <w:rtl/>
        </w:rPr>
      </w:pPr>
      <w:r w:rsidRPr="00237A4F">
        <w:rPr>
          <w:rFonts w:cs="B Titr" w:hint="cs"/>
          <w:sz w:val="24"/>
          <w:szCs w:val="24"/>
          <w:rtl/>
        </w:rPr>
        <w:t>4.</w:t>
      </w:r>
      <w:r>
        <w:rPr>
          <w:rFonts w:hint="cs"/>
          <w:rtl/>
        </w:rPr>
        <w:t xml:space="preserve"> </w:t>
      </w:r>
      <w:r>
        <w:rPr>
          <w:rtl/>
        </w:rPr>
        <w:t>ادله‌</w:t>
      </w:r>
      <w:r>
        <w:rPr>
          <w:rFonts w:hint="cs"/>
          <w:rtl/>
        </w:rPr>
        <w:t xml:space="preserve">ی وجوب تعلم اطلاق داشته و حتی مسائلی را که مکلف اطمینان به عدم ابتلای آنها دارد شامل </w:t>
      </w:r>
      <w:r>
        <w:rPr>
          <w:rtl/>
        </w:rPr>
        <w:t>م</w:t>
      </w:r>
      <w:r>
        <w:rPr>
          <w:rFonts w:hint="cs"/>
          <w:rtl/>
        </w:rPr>
        <w:t>ی‌</w:t>
      </w:r>
      <w:r>
        <w:rPr>
          <w:rFonts w:hint="eastAsia"/>
          <w:rtl/>
        </w:rPr>
        <w:t>شود</w:t>
      </w:r>
      <w:r>
        <w:rPr>
          <w:rFonts w:hint="cs"/>
          <w:rtl/>
        </w:rPr>
        <w:t xml:space="preserve">، اما به دلیل مخصص لبی این موارد از این ادله خارج </w:t>
      </w:r>
      <w:r>
        <w:rPr>
          <w:rtl/>
        </w:rPr>
        <w:t>م</w:t>
      </w:r>
      <w:r>
        <w:rPr>
          <w:rFonts w:hint="cs"/>
          <w:rtl/>
        </w:rPr>
        <w:t>ی‌</w:t>
      </w:r>
      <w:r>
        <w:rPr>
          <w:rFonts w:hint="eastAsia"/>
          <w:rtl/>
        </w:rPr>
        <w:t>شوند</w:t>
      </w:r>
      <w:r>
        <w:rPr>
          <w:rFonts w:hint="cs"/>
          <w:rtl/>
        </w:rPr>
        <w:t>.</w:t>
      </w:r>
    </w:p>
    <w:p w14:paraId="7D915DA6" w14:textId="77777777" w:rsidR="00A505D5" w:rsidRDefault="00A505D5" w:rsidP="00A505D5">
      <w:pPr>
        <w:ind w:left="720"/>
        <w:rPr>
          <w:rtl/>
        </w:rPr>
      </w:pPr>
      <w:r w:rsidRPr="00237A4F">
        <w:rPr>
          <w:rFonts w:cs="B Titr" w:hint="cs"/>
          <w:sz w:val="24"/>
          <w:szCs w:val="24"/>
          <w:rtl/>
        </w:rPr>
        <w:t>5.</w:t>
      </w:r>
      <w:r>
        <w:rPr>
          <w:rFonts w:hint="cs"/>
          <w:rtl/>
        </w:rPr>
        <w:t xml:space="preserve"> در صورتی که تعلم صورت نگیرد و اتفاقاً عمل مطابق واقع یا مطابق فتوای مرجع تقلید باشد، به جهت طریقی بودن وجوب، مشخص </w:t>
      </w:r>
      <w:r>
        <w:rPr>
          <w:rtl/>
        </w:rPr>
        <w:t>م</w:t>
      </w:r>
      <w:r>
        <w:rPr>
          <w:rFonts w:hint="cs"/>
          <w:rtl/>
        </w:rPr>
        <w:t>ی‌</w:t>
      </w:r>
      <w:r>
        <w:rPr>
          <w:rFonts w:hint="eastAsia"/>
          <w:rtl/>
        </w:rPr>
        <w:t>شود</w:t>
      </w:r>
      <w:r>
        <w:rPr>
          <w:rFonts w:hint="cs"/>
          <w:rtl/>
        </w:rPr>
        <w:t xml:space="preserve"> که تمام ملاک در ذوالطریق است و درنتیجه تمامی ملاک تحصیل شده و عمل مکلف صحیح است (مگر اینکه در اعمال عبادی به قصد قربت خدشه وارد شده باشد). در چنین مواردی تنها تجری رخ داده است؛ زیرا مکلف باید </w:t>
      </w:r>
      <w:r>
        <w:rPr>
          <w:rtl/>
        </w:rPr>
        <w:t>مسئله‌</w:t>
      </w:r>
      <w:r>
        <w:rPr>
          <w:rFonts w:hint="cs"/>
          <w:rtl/>
        </w:rPr>
        <w:t xml:space="preserve">ی مبتلابه خود را </w:t>
      </w:r>
      <w:r>
        <w:rPr>
          <w:rtl/>
        </w:rPr>
        <w:t>فرام</w:t>
      </w:r>
      <w:r>
        <w:rPr>
          <w:rFonts w:hint="cs"/>
          <w:rtl/>
        </w:rPr>
        <w:t>ی‌</w:t>
      </w:r>
      <w:r>
        <w:rPr>
          <w:rFonts w:hint="eastAsia"/>
          <w:rtl/>
        </w:rPr>
        <w:t>گرفت</w:t>
      </w:r>
      <w:r>
        <w:rPr>
          <w:rFonts w:hint="cs"/>
          <w:rtl/>
        </w:rPr>
        <w:t xml:space="preserve"> که این کار را انجام نداده است و اغلب اشخاص متجری نیز مستحق عقاب هستند، اما شارع به جهت تفضل آنها را عقاب </w:t>
      </w:r>
      <w:r>
        <w:rPr>
          <w:rtl/>
        </w:rPr>
        <w:t>نم</w:t>
      </w:r>
      <w:r>
        <w:rPr>
          <w:rFonts w:hint="cs"/>
          <w:rtl/>
        </w:rPr>
        <w:t>ی‌</w:t>
      </w:r>
      <w:r>
        <w:rPr>
          <w:rFonts w:hint="eastAsia"/>
          <w:rtl/>
        </w:rPr>
        <w:t>کند</w:t>
      </w:r>
      <w:r>
        <w:rPr>
          <w:rFonts w:hint="cs"/>
          <w:rtl/>
        </w:rPr>
        <w:t>.</w:t>
      </w:r>
    </w:p>
    <w:p w14:paraId="4CC2A41D" w14:textId="77777777" w:rsidR="00A505D5" w:rsidRDefault="00A505D5" w:rsidP="00A505D5">
      <w:pPr>
        <w:pStyle w:val="Heading5"/>
        <w:rPr>
          <w:rtl/>
        </w:rPr>
      </w:pPr>
      <w:r>
        <w:rPr>
          <w:rFonts w:hint="cs"/>
          <w:rtl/>
        </w:rPr>
        <w:t>نکات متفرقه</w:t>
      </w:r>
    </w:p>
    <w:p w14:paraId="621EBB48" w14:textId="77777777" w:rsidR="00A505D5" w:rsidRDefault="00A505D5" w:rsidP="00A505D5">
      <w:pPr>
        <w:pStyle w:val="Heading6"/>
        <w:rPr>
          <w:rtl/>
        </w:rPr>
      </w:pPr>
      <w:r>
        <w:rPr>
          <w:rFonts w:hint="cs"/>
          <w:rtl/>
        </w:rPr>
        <w:t xml:space="preserve">الف) </w:t>
      </w:r>
      <w:r>
        <w:rPr>
          <w:rtl/>
        </w:rPr>
        <w:t>نکته‌ا</w:t>
      </w:r>
      <w:r>
        <w:rPr>
          <w:rFonts w:hint="cs"/>
          <w:rtl/>
        </w:rPr>
        <w:t xml:space="preserve">ی در مورد </w:t>
      </w:r>
      <w:r>
        <w:rPr>
          <w:rtl/>
        </w:rPr>
        <w:t>مسئله‌</w:t>
      </w:r>
      <w:r>
        <w:rPr>
          <w:rFonts w:hint="cs"/>
          <w:rtl/>
        </w:rPr>
        <w:t>ی 8 عروه</w:t>
      </w:r>
    </w:p>
    <w:p w14:paraId="5003B5B0" w14:textId="77777777" w:rsidR="00A505D5" w:rsidRDefault="00A505D5" w:rsidP="00A505D5">
      <w:pPr>
        <w:rPr>
          <w:rtl/>
        </w:rPr>
      </w:pPr>
      <w:r>
        <w:rPr>
          <w:rFonts w:hint="cs"/>
          <w:rtl/>
        </w:rPr>
        <w:t>گفته شد که:</w:t>
      </w:r>
    </w:p>
    <w:p w14:paraId="395DF66E" w14:textId="77777777" w:rsidR="00A505D5" w:rsidRDefault="00A505D5" w:rsidP="00A505D5">
      <w:pPr>
        <w:ind w:left="720"/>
        <w:rPr>
          <w:rtl/>
        </w:rPr>
      </w:pPr>
      <w:r>
        <w:rPr>
          <w:rtl/>
        </w:rPr>
        <w:t>مقدمه‌</w:t>
      </w:r>
      <w:r>
        <w:rPr>
          <w:rFonts w:hint="cs"/>
          <w:rtl/>
        </w:rPr>
        <w:t>ی مفوته دو بخش دارد: غیر تعلم و تعلم؛</w:t>
      </w:r>
    </w:p>
    <w:p w14:paraId="64C3BD77" w14:textId="77777777" w:rsidR="00A505D5" w:rsidRDefault="00A505D5" w:rsidP="00A505D5">
      <w:pPr>
        <w:ind w:left="720"/>
        <w:rPr>
          <w:rtl/>
        </w:rPr>
      </w:pPr>
      <w:r>
        <w:rPr>
          <w:rFonts w:hint="cs"/>
          <w:rtl/>
        </w:rPr>
        <w:t xml:space="preserve">مثال بخش غیر تعلم </w:t>
      </w:r>
      <w:r>
        <w:rPr>
          <w:rtl/>
        </w:rPr>
        <w:t>مسئله‌</w:t>
      </w:r>
      <w:r>
        <w:rPr>
          <w:rFonts w:hint="cs"/>
          <w:rtl/>
        </w:rPr>
        <w:t>ی 8 عروه (من اجنب نفسه) بود که به آن پرداخته شد.</w:t>
      </w:r>
    </w:p>
    <w:p w14:paraId="44486076" w14:textId="77777777" w:rsidR="00A505D5" w:rsidRDefault="00A505D5" w:rsidP="00A505D5">
      <w:pPr>
        <w:rPr>
          <w:rtl/>
        </w:rPr>
      </w:pPr>
      <w:r>
        <w:rPr>
          <w:rtl/>
        </w:rPr>
        <w:t>نکته‌ا</w:t>
      </w:r>
      <w:r>
        <w:rPr>
          <w:rFonts w:hint="cs"/>
          <w:rtl/>
        </w:rPr>
        <w:t xml:space="preserve">ی که در مورد این مثال وجود دارد این است که در اصل بحث </w:t>
      </w:r>
      <w:r>
        <w:rPr>
          <w:rtl/>
        </w:rPr>
        <w:t>مقدمه‌</w:t>
      </w:r>
      <w:r>
        <w:rPr>
          <w:rFonts w:hint="cs"/>
          <w:rtl/>
        </w:rPr>
        <w:t>ی مفوته نباید شامل این مثال باشد؛ زیرا:</w:t>
      </w:r>
    </w:p>
    <w:p w14:paraId="27A96DBA" w14:textId="77777777" w:rsidR="00A505D5" w:rsidRDefault="00A505D5" w:rsidP="00A505D5">
      <w:pPr>
        <w:ind w:left="720"/>
        <w:rPr>
          <w:rtl/>
        </w:rPr>
      </w:pPr>
      <w:r>
        <w:rPr>
          <w:rFonts w:hint="cs"/>
          <w:rtl/>
        </w:rPr>
        <w:t xml:space="preserve">معیار </w:t>
      </w:r>
      <w:r>
        <w:rPr>
          <w:rtl/>
        </w:rPr>
        <w:t>مقدمه‌</w:t>
      </w:r>
      <w:r>
        <w:rPr>
          <w:rFonts w:hint="cs"/>
          <w:rtl/>
        </w:rPr>
        <w:t xml:space="preserve">ی </w:t>
      </w:r>
      <w:r>
        <w:rPr>
          <w:rtl/>
        </w:rPr>
        <w:t>مفوته‌</w:t>
      </w:r>
      <w:r>
        <w:rPr>
          <w:rFonts w:hint="cs"/>
          <w:rtl/>
        </w:rPr>
        <w:t>ی غیر تعلم عجز از امتثال است؛</w:t>
      </w:r>
    </w:p>
    <w:p w14:paraId="29E350C3" w14:textId="77777777" w:rsidR="00A505D5" w:rsidRDefault="00A505D5" w:rsidP="00A505D5">
      <w:pPr>
        <w:ind w:left="720"/>
        <w:rPr>
          <w:rtl/>
        </w:rPr>
      </w:pPr>
      <w:r>
        <w:rPr>
          <w:rtl/>
        </w:rPr>
        <w:t>درحال</w:t>
      </w:r>
      <w:r>
        <w:rPr>
          <w:rFonts w:hint="cs"/>
          <w:rtl/>
        </w:rPr>
        <w:t>ی‌</w:t>
      </w:r>
      <w:r>
        <w:rPr>
          <w:rFonts w:hint="eastAsia"/>
          <w:rtl/>
        </w:rPr>
        <w:t>که</w:t>
      </w:r>
      <w:r>
        <w:rPr>
          <w:rFonts w:hint="cs"/>
          <w:rtl/>
        </w:rPr>
        <w:t xml:space="preserve"> اگر کسی خود را جنب کند، بعد از داخل شدن وقت نماز عاجز از امتثال نخواهد بود؛ زیرا </w:t>
      </w:r>
      <w:r>
        <w:rPr>
          <w:rtl/>
        </w:rPr>
        <w:t>م</w:t>
      </w:r>
      <w:r>
        <w:rPr>
          <w:rFonts w:hint="cs"/>
          <w:rtl/>
        </w:rPr>
        <w:t>ی‌</w:t>
      </w:r>
      <w:r>
        <w:rPr>
          <w:rFonts w:hint="eastAsia"/>
          <w:rtl/>
        </w:rPr>
        <w:t>تواند</w:t>
      </w:r>
      <w:r>
        <w:rPr>
          <w:rFonts w:hint="cs"/>
          <w:rtl/>
        </w:rPr>
        <w:t xml:space="preserve"> به جای غسل تیمم کند.</w:t>
      </w:r>
    </w:p>
    <w:p w14:paraId="109E1AAA" w14:textId="77777777" w:rsidR="00A505D5" w:rsidRDefault="00A505D5" w:rsidP="00A505D5">
      <w:pPr>
        <w:rPr>
          <w:rtl/>
        </w:rPr>
      </w:pPr>
      <w:r>
        <w:rPr>
          <w:rFonts w:hint="cs"/>
          <w:rtl/>
        </w:rPr>
        <w:t xml:space="preserve">همچنین مثال کاشت مو و ناخن نیز نباید داخل در بحث </w:t>
      </w:r>
      <w:r>
        <w:rPr>
          <w:rtl/>
        </w:rPr>
        <w:t>مقدمه‌</w:t>
      </w:r>
      <w:r>
        <w:rPr>
          <w:rFonts w:hint="cs"/>
          <w:rtl/>
        </w:rPr>
        <w:t xml:space="preserve">ی مفوته باشد؛ زیرا مکلف در صورت کاشت مو ناخن نیز عاجز از امتثال نبوده و </w:t>
      </w:r>
      <w:r>
        <w:rPr>
          <w:rtl/>
        </w:rPr>
        <w:t>م</w:t>
      </w:r>
      <w:r>
        <w:rPr>
          <w:rFonts w:hint="cs"/>
          <w:rtl/>
        </w:rPr>
        <w:t>ی‌</w:t>
      </w:r>
      <w:r>
        <w:rPr>
          <w:rFonts w:hint="eastAsia"/>
          <w:rtl/>
        </w:rPr>
        <w:t>تواند</w:t>
      </w:r>
      <w:r>
        <w:rPr>
          <w:rFonts w:hint="cs"/>
          <w:rtl/>
        </w:rPr>
        <w:t xml:space="preserve"> نماز را با وضوی </w:t>
      </w:r>
      <w:r>
        <w:rPr>
          <w:rtl/>
        </w:rPr>
        <w:t>جب</w:t>
      </w:r>
      <w:r>
        <w:rPr>
          <w:rFonts w:hint="cs"/>
          <w:rtl/>
        </w:rPr>
        <w:t>ی</w:t>
      </w:r>
      <w:r>
        <w:rPr>
          <w:rFonts w:hint="eastAsia"/>
          <w:rtl/>
        </w:rPr>
        <w:t>ره‌ا</w:t>
      </w:r>
      <w:r>
        <w:rPr>
          <w:rFonts w:hint="cs"/>
          <w:rtl/>
        </w:rPr>
        <w:t>ی بخواند.</w:t>
      </w:r>
    </w:p>
    <w:p w14:paraId="1C71ACB9" w14:textId="77777777" w:rsidR="00A505D5" w:rsidRDefault="00A505D5" w:rsidP="00A505D5">
      <w:pPr>
        <w:rPr>
          <w:rtl/>
        </w:rPr>
      </w:pPr>
      <w:r>
        <w:rPr>
          <w:rFonts w:hint="cs"/>
          <w:rtl/>
        </w:rPr>
        <w:t xml:space="preserve">بنابراین در ابتدای امر به نظر </w:t>
      </w:r>
      <w:r>
        <w:rPr>
          <w:rtl/>
        </w:rPr>
        <w:t>م</w:t>
      </w:r>
      <w:r>
        <w:rPr>
          <w:rFonts w:hint="cs"/>
          <w:rtl/>
        </w:rPr>
        <w:t>ی‌</w:t>
      </w:r>
      <w:r>
        <w:rPr>
          <w:rFonts w:hint="eastAsia"/>
          <w:rtl/>
        </w:rPr>
        <w:t>رسد</w:t>
      </w:r>
      <w:r>
        <w:rPr>
          <w:rFonts w:hint="cs"/>
          <w:rtl/>
        </w:rPr>
        <w:t xml:space="preserve"> که این موارد مثال </w:t>
      </w:r>
      <w:r>
        <w:rPr>
          <w:rtl/>
        </w:rPr>
        <w:t>مقدمه‌</w:t>
      </w:r>
      <w:r>
        <w:rPr>
          <w:rFonts w:hint="cs"/>
          <w:rtl/>
        </w:rPr>
        <w:t xml:space="preserve">ی مفوته نباشند و برای این مسئله باید </w:t>
      </w:r>
      <w:r>
        <w:rPr>
          <w:rtl/>
        </w:rPr>
        <w:t>ته</w:t>
      </w:r>
      <w:r>
        <w:rPr>
          <w:rFonts w:hint="cs"/>
          <w:rtl/>
        </w:rPr>
        <w:t>ی</w:t>
      </w:r>
      <w:r>
        <w:rPr>
          <w:rFonts w:hint="eastAsia"/>
          <w:rtl/>
        </w:rPr>
        <w:t>ه‌</w:t>
      </w:r>
      <w:r>
        <w:rPr>
          <w:rFonts w:hint="cs"/>
          <w:rtl/>
        </w:rPr>
        <w:t>ی گذرنامه و روادید برای حج را مثال زد که در صورت عدم انجام این امور مکلف در زمان حج عاجز از امتثال خواهد بود.</w:t>
      </w:r>
    </w:p>
    <w:p w14:paraId="4FFBFB30" w14:textId="77777777" w:rsidR="00A505D5" w:rsidRDefault="00A505D5" w:rsidP="00A505D5">
      <w:pPr>
        <w:rPr>
          <w:rtl/>
        </w:rPr>
      </w:pPr>
      <w:r>
        <w:rPr>
          <w:rFonts w:hint="cs"/>
          <w:rtl/>
        </w:rPr>
        <w:t xml:space="preserve">اما ذکر این دو مورد </w:t>
      </w:r>
      <w:r>
        <w:rPr>
          <w:rtl/>
        </w:rPr>
        <w:t>به‌عنوان</w:t>
      </w:r>
      <w:r>
        <w:rPr>
          <w:rFonts w:hint="cs"/>
          <w:rtl/>
        </w:rPr>
        <w:t xml:space="preserve"> مثال </w:t>
      </w:r>
      <w:r>
        <w:rPr>
          <w:rtl/>
        </w:rPr>
        <w:t>مقدمه‌</w:t>
      </w:r>
      <w:r>
        <w:rPr>
          <w:rFonts w:hint="cs"/>
          <w:rtl/>
        </w:rPr>
        <w:t xml:space="preserve">ی مفوته صحیح است؛ زیرا از برخی روایات </w:t>
      </w:r>
      <w:r>
        <w:rPr>
          <w:rtl/>
        </w:rPr>
        <w:t>ا</w:t>
      </w:r>
      <w:r>
        <w:rPr>
          <w:rFonts w:hint="cs"/>
          <w:rtl/>
        </w:rPr>
        <w:t>ی</w:t>
      </w:r>
      <w:r>
        <w:rPr>
          <w:rFonts w:hint="eastAsia"/>
          <w:rtl/>
        </w:rPr>
        <w:t>ن‌گونه</w:t>
      </w:r>
      <w:r>
        <w:rPr>
          <w:rFonts w:hint="cs"/>
          <w:rtl/>
        </w:rPr>
        <w:t xml:space="preserve"> برداشت </w:t>
      </w:r>
      <w:r>
        <w:rPr>
          <w:rtl/>
        </w:rPr>
        <w:t>م</w:t>
      </w:r>
      <w:r>
        <w:rPr>
          <w:rFonts w:hint="cs"/>
          <w:rtl/>
        </w:rPr>
        <w:t>ی‌</w:t>
      </w:r>
      <w:r>
        <w:rPr>
          <w:rFonts w:hint="eastAsia"/>
          <w:rtl/>
        </w:rPr>
        <w:t>شود</w:t>
      </w:r>
      <w:r>
        <w:rPr>
          <w:rFonts w:hint="cs"/>
          <w:rtl/>
        </w:rPr>
        <w:t xml:space="preserve"> که:</w:t>
      </w:r>
    </w:p>
    <w:p w14:paraId="10E0534E" w14:textId="77777777" w:rsidR="00A505D5" w:rsidRDefault="00A505D5" w:rsidP="00A505D5">
      <w:pPr>
        <w:ind w:left="720"/>
        <w:rPr>
          <w:rtl/>
        </w:rPr>
      </w:pPr>
      <w:r>
        <w:rPr>
          <w:rFonts w:hint="cs"/>
          <w:rtl/>
        </w:rPr>
        <w:lastRenderedPageBreak/>
        <w:t xml:space="preserve">هرچند نماز با تیمم با نماز با غسل </w:t>
      </w:r>
      <w:r>
        <w:rPr>
          <w:rtl/>
        </w:rPr>
        <w:t>تسو</w:t>
      </w:r>
      <w:r>
        <w:rPr>
          <w:rFonts w:hint="cs"/>
          <w:rtl/>
        </w:rPr>
        <w:t>ی</w:t>
      </w:r>
      <w:r>
        <w:rPr>
          <w:rFonts w:hint="eastAsia"/>
          <w:rtl/>
        </w:rPr>
        <w:t>ه‌</w:t>
      </w:r>
      <w:r>
        <w:rPr>
          <w:rFonts w:hint="cs"/>
          <w:rtl/>
        </w:rPr>
        <w:t xml:space="preserve">ی در فراغ دارند و در صورت خواندن نماز با تیمم نیاز به </w:t>
      </w:r>
      <w:r>
        <w:rPr>
          <w:rtl/>
        </w:rPr>
        <w:t>اعاده‌</w:t>
      </w:r>
      <w:r>
        <w:rPr>
          <w:rFonts w:hint="cs"/>
          <w:rtl/>
        </w:rPr>
        <w:t>ی آن نیست؛</w:t>
      </w:r>
    </w:p>
    <w:p w14:paraId="08E89C46" w14:textId="77777777" w:rsidR="00A505D5" w:rsidRDefault="00A505D5" w:rsidP="00A505D5">
      <w:pPr>
        <w:ind w:left="720"/>
        <w:rPr>
          <w:rtl/>
        </w:rPr>
      </w:pPr>
      <w:r>
        <w:rPr>
          <w:rFonts w:hint="cs"/>
          <w:rtl/>
        </w:rPr>
        <w:t xml:space="preserve">اما این دو </w:t>
      </w:r>
      <w:r>
        <w:rPr>
          <w:rtl/>
        </w:rPr>
        <w:t>تسو</w:t>
      </w:r>
      <w:r>
        <w:rPr>
          <w:rFonts w:hint="cs"/>
          <w:rtl/>
        </w:rPr>
        <w:t>ی</w:t>
      </w:r>
      <w:r>
        <w:rPr>
          <w:rFonts w:hint="eastAsia"/>
          <w:rtl/>
        </w:rPr>
        <w:t>ه‌</w:t>
      </w:r>
      <w:r>
        <w:rPr>
          <w:rFonts w:hint="cs"/>
          <w:rtl/>
        </w:rPr>
        <w:t xml:space="preserve">ی در ملاک ندارند؛ یعنی امتثالی که با نماز با غسل محقق </w:t>
      </w:r>
      <w:r>
        <w:rPr>
          <w:rtl/>
        </w:rPr>
        <w:t>م</w:t>
      </w:r>
      <w:r>
        <w:rPr>
          <w:rFonts w:hint="cs"/>
          <w:rtl/>
        </w:rPr>
        <w:t>ی‌</w:t>
      </w:r>
      <w:r>
        <w:rPr>
          <w:rFonts w:hint="eastAsia"/>
          <w:rtl/>
        </w:rPr>
        <w:t>شود</w:t>
      </w:r>
      <w:r>
        <w:rPr>
          <w:rFonts w:hint="cs"/>
          <w:rtl/>
        </w:rPr>
        <w:t xml:space="preserve">، با نماز با تیمم محقق </w:t>
      </w:r>
      <w:r>
        <w:rPr>
          <w:rtl/>
        </w:rPr>
        <w:t>نم</w:t>
      </w:r>
      <w:r>
        <w:rPr>
          <w:rFonts w:hint="cs"/>
          <w:rtl/>
        </w:rPr>
        <w:t>ی‌</w:t>
      </w:r>
      <w:r>
        <w:rPr>
          <w:rFonts w:hint="eastAsia"/>
          <w:rtl/>
        </w:rPr>
        <w:t>شود</w:t>
      </w:r>
      <w:r>
        <w:rPr>
          <w:rFonts w:hint="cs"/>
          <w:rtl/>
        </w:rPr>
        <w:t xml:space="preserve"> و با خواندن نماز با تیمم به نوعی تفویت غرض </w:t>
      </w:r>
      <w:r>
        <w:rPr>
          <w:rtl/>
        </w:rPr>
        <w:t>ملزمه‌</w:t>
      </w:r>
      <w:r>
        <w:rPr>
          <w:rFonts w:hint="cs"/>
          <w:rtl/>
        </w:rPr>
        <w:t xml:space="preserve">ی مولا اتفاق </w:t>
      </w:r>
      <w:r>
        <w:rPr>
          <w:rtl/>
        </w:rPr>
        <w:t>م</w:t>
      </w:r>
      <w:r>
        <w:rPr>
          <w:rFonts w:hint="cs"/>
          <w:rtl/>
        </w:rPr>
        <w:t>ی‌</w:t>
      </w:r>
      <w:r>
        <w:rPr>
          <w:rFonts w:hint="eastAsia"/>
          <w:rtl/>
        </w:rPr>
        <w:t>افتد</w:t>
      </w:r>
      <w:r>
        <w:rPr>
          <w:rFonts w:hint="cs"/>
          <w:rtl/>
        </w:rPr>
        <w:t>.</w:t>
      </w:r>
    </w:p>
    <w:p w14:paraId="5EBFE11A" w14:textId="77777777" w:rsidR="00A505D5" w:rsidRDefault="00A505D5" w:rsidP="00A505D5">
      <w:pPr>
        <w:rPr>
          <w:rtl/>
        </w:rPr>
      </w:pPr>
      <w:r>
        <w:rPr>
          <w:rFonts w:hint="cs"/>
          <w:rtl/>
        </w:rPr>
        <w:t>بنابراین کسی که کاری انجام دهد که به سبب آن نتواند غسل انجام دهد و نماز خود را با تیمم بخواند:</w:t>
      </w:r>
    </w:p>
    <w:p w14:paraId="590F70E8" w14:textId="0A3DB330" w:rsidR="00A505D5" w:rsidRDefault="00A505D5" w:rsidP="00A505D5">
      <w:pPr>
        <w:ind w:left="720"/>
        <w:rPr>
          <w:rtl/>
        </w:rPr>
      </w:pPr>
      <w:r>
        <w:rPr>
          <w:rFonts w:hint="cs"/>
          <w:rtl/>
        </w:rPr>
        <w:t>گرچه به لحاظ حکم وضعی نماز او مجزی بوده و نیاز به اعاده و قضا ندارد</w:t>
      </w:r>
      <w:r>
        <w:rPr>
          <w:rStyle w:val="FootnoteReference"/>
          <w:rtl/>
        </w:rPr>
        <w:footnoteReference w:id="340"/>
      </w:r>
      <w:r w:rsidR="00CF6492">
        <w:rPr>
          <w:rFonts w:hint="cs"/>
          <w:rtl/>
        </w:rPr>
        <w:t>؛</w:t>
      </w:r>
    </w:p>
    <w:p w14:paraId="7C0FF68D" w14:textId="3BF18D55" w:rsidR="00CF6492" w:rsidRDefault="00CF6492" w:rsidP="00CF6492">
      <w:pPr>
        <w:ind w:left="720"/>
        <w:rPr>
          <w:rtl/>
        </w:rPr>
      </w:pPr>
      <w:r>
        <w:rPr>
          <w:rFonts w:hint="cs"/>
          <w:rtl/>
        </w:rPr>
        <w:t xml:space="preserve">اما به لحاظ حکم تکلیفی </w:t>
      </w:r>
      <w:r>
        <w:rPr>
          <w:rtl/>
        </w:rPr>
        <w:t>معص</w:t>
      </w:r>
      <w:r>
        <w:rPr>
          <w:rFonts w:hint="cs"/>
          <w:rtl/>
        </w:rPr>
        <w:t>ی</w:t>
      </w:r>
      <w:r>
        <w:rPr>
          <w:rFonts w:hint="eastAsia"/>
          <w:rtl/>
        </w:rPr>
        <w:t>ت‌کار</w:t>
      </w:r>
      <w:r>
        <w:rPr>
          <w:rFonts w:hint="cs"/>
          <w:rtl/>
        </w:rPr>
        <w:t xml:space="preserve"> است.</w:t>
      </w:r>
    </w:p>
    <w:p w14:paraId="406B577D" w14:textId="77777777" w:rsidR="00A505D5" w:rsidRDefault="00A505D5" w:rsidP="00A505D5">
      <w:pPr>
        <w:rPr>
          <w:rtl/>
        </w:rPr>
      </w:pPr>
      <w:r>
        <w:rPr>
          <w:rFonts w:hint="cs"/>
          <w:rtl/>
        </w:rPr>
        <w:t>طبق این مطلب:</w:t>
      </w:r>
    </w:p>
    <w:p w14:paraId="710833C5" w14:textId="77777777" w:rsidR="00A505D5" w:rsidRDefault="00A505D5" w:rsidP="00A505D5">
      <w:pPr>
        <w:ind w:left="720"/>
        <w:rPr>
          <w:rtl/>
        </w:rPr>
      </w:pPr>
      <w:r>
        <w:rPr>
          <w:rFonts w:hint="cs"/>
          <w:rtl/>
        </w:rPr>
        <w:t xml:space="preserve">موارد ایجاد یا انعدام موضوعی که تنها </w:t>
      </w:r>
      <w:r>
        <w:rPr>
          <w:rtl/>
        </w:rPr>
        <w:t>تسو</w:t>
      </w:r>
      <w:r>
        <w:rPr>
          <w:rFonts w:hint="cs"/>
          <w:rtl/>
        </w:rPr>
        <w:t>ی</w:t>
      </w:r>
      <w:r>
        <w:rPr>
          <w:rFonts w:hint="eastAsia"/>
          <w:rtl/>
        </w:rPr>
        <w:t>ه‌</w:t>
      </w:r>
      <w:r>
        <w:rPr>
          <w:rFonts w:hint="cs"/>
          <w:rtl/>
        </w:rPr>
        <w:t>ی در فراغ دارند:</w:t>
      </w:r>
    </w:p>
    <w:p w14:paraId="62B6F2D7" w14:textId="77777777" w:rsidR="00A505D5" w:rsidRDefault="00A505D5" w:rsidP="00A505D5">
      <w:pPr>
        <w:ind w:left="1440"/>
        <w:rPr>
          <w:rtl/>
        </w:rPr>
      </w:pPr>
      <w:r>
        <w:rPr>
          <w:rFonts w:hint="cs"/>
          <w:rtl/>
        </w:rPr>
        <w:t xml:space="preserve">گرچه به نظر ابتدایی از بحث </w:t>
      </w:r>
      <w:r>
        <w:rPr>
          <w:rtl/>
        </w:rPr>
        <w:t>مقدمه‌</w:t>
      </w:r>
      <w:r>
        <w:rPr>
          <w:rFonts w:hint="cs"/>
          <w:rtl/>
        </w:rPr>
        <w:t xml:space="preserve">ی مفوته خارج هستند و این بحث تنها شامل </w:t>
      </w:r>
      <w:r>
        <w:rPr>
          <w:rtl/>
        </w:rPr>
        <w:t>مثال‌ها</w:t>
      </w:r>
      <w:r>
        <w:rPr>
          <w:rFonts w:hint="cs"/>
          <w:rtl/>
        </w:rPr>
        <w:t xml:space="preserve">یی مانند </w:t>
      </w:r>
      <w:r>
        <w:rPr>
          <w:rtl/>
        </w:rPr>
        <w:t>ته</w:t>
      </w:r>
      <w:r>
        <w:rPr>
          <w:rFonts w:hint="cs"/>
          <w:rtl/>
        </w:rPr>
        <w:t>ی</w:t>
      </w:r>
      <w:r>
        <w:rPr>
          <w:rFonts w:hint="eastAsia"/>
          <w:rtl/>
        </w:rPr>
        <w:t>ه‌</w:t>
      </w:r>
      <w:r>
        <w:rPr>
          <w:rFonts w:hint="cs"/>
          <w:rtl/>
        </w:rPr>
        <w:t>ی گذرنامه و روادید هستند؛</w:t>
      </w:r>
    </w:p>
    <w:p w14:paraId="1F8F2010" w14:textId="77777777" w:rsidR="00A505D5" w:rsidRDefault="00A505D5" w:rsidP="00A505D5">
      <w:pPr>
        <w:ind w:left="1440"/>
        <w:rPr>
          <w:rtl/>
        </w:rPr>
      </w:pPr>
      <w:r>
        <w:rPr>
          <w:rFonts w:hint="cs"/>
          <w:rtl/>
        </w:rPr>
        <w:t xml:space="preserve">اما چون این مطلب از روایات برداشت </w:t>
      </w:r>
      <w:r>
        <w:rPr>
          <w:rtl/>
        </w:rPr>
        <w:t>م</w:t>
      </w:r>
      <w:r>
        <w:rPr>
          <w:rFonts w:hint="cs"/>
          <w:rtl/>
        </w:rPr>
        <w:t>ی‌</w:t>
      </w:r>
      <w:r>
        <w:rPr>
          <w:rFonts w:hint="eastAsia"/>
          <w:rtl/>
        </w:rPr>
        <w:t>شود</w:t>
      </w:r>
      <w:r>
        <w:rPr>
          <w:rFonts w:hint="cs"/>
          <w:rtl/>
        </w:rPr>
        <w:t xml:space="preserve"> که در این موارد غرض </w:t>
      </w:r>
      <w:r>
        <w:rPr>
          <w:rtl/>
        </w:rPr>
        <w:t>ملزمه‌</w:t>
      </w:r>
      <w:r>
        <w:rPr>
          <w:rFonts w:hint="cs"/>
          <w:rtl/>
        </w:rPr>
        <w:t xml:space="preserve">ی مولا فوت </w:t>
      </w:r>
      <w:r>
        <w:rPr>
          <w:rtl/>
        </w:rPr>
        <w:t>م</w:t>
      </w:r>
      <w:r>
        <w:rPr>
          <w:rFonts w:hint="cs"/>
          <w:rtl/>
        </w:rPr>
        <w:t>ی‌</w:t>
      </w:r>
      <w:r>
        <w:rPr>
          <w:rFonts w:hint="eastAsia"/>
          <w:rtl/>
        </w:rPr>
        <w:t>شود</w:t>
      </w:r>
      <w:r>
        <w:rPr>
          <w:rFonts w:hint="cs"/>
          <w:rtl/>
        </w:rPr>
        <w:t xml:space="preserve">، این موارد نیز داخل در بحث </w:t>
      </w:r>
      <w:r>
        <w:rPr>
          <w:rtl/>
        </w:rPr>
        <w:t>مقدمه‌</w:t>
      </w:r>
      <w:r>
        <w:rPr>
          <w:rFonts w:hint="cs"/>
          <w:rtl/>
        </w:rPr>
        <w:t xml:space="preserve">ی مفوته هستند. به همین جهت اگر مکلف قبل از اذان بداند که در صورت کاشت مو و ناخن </w:t>
      </w:r>
      <w:r>
        <w:rPr>
          <w:rtl/>
        </w:rPr>
        <w:t>نم</w:t>
      </w:r>
      <w:r>
        <w:rPr>
          <w:rFonts w:hint="cs"/>
          <w:rtl/>
        </w:rPr>
        <w:t>ی‌</w:t>
      </w:r>
      <w:r>
        <w:rPr>
          <w:rFonts w:hint="eastAsia"/>
          <w:rtl/>
        </w:rPr>
        <w:t>تواند</w:t>
      </w:r>
      <w:r>
        <w:rPr>
          <w:rFonts w:hint="cs"/>
          <w:rtl/>
        </w:rPr>
        <w:t xml:space="preserve"> نماز خود را با وضو بخواند، </w:t>
      </w:r>
      <w:r>
        <w:rPr>
          <w:rtl/>
        </w:rPr>
        <w:t>اجازه‌</w:t>
      </w:r>
      <w:r>
        <w:rPr>
          <w:rFonts w:hint="cs"/>
          <w:rtl/>
        </w:rPr>
        <w:t xml:space="preserve">ی کاشتن مو و ناخن را ندارد؛ گرچه در صورت انجام این کار نماز او با وضوی </w:t>
      </w:r>
      <w:r>
        <w:rPr>
          <w:rtl/>
        </w:rPr>
        <w:t>جب</w:t>
      </w:r>
      <w:r>
        <w:rPr>
          <w:rFonts w:hint="cs"/>
          <w:rtl/>
        </w:rPr>
        <w:t>ی</w:t>
      </w:r>
      <w:r>
        <w:rPr>
          <w:rFonts w:hint="eastAsia"/>
          <w:rtl/>
        </w:rPr>
        <w:t>ره‌ا</w:t>
      </w:r>
      <w:r>
        <w:rPr>
          <w:rFonts w:hint="cs"/>
          <w:rtl/>
        </w:rPr>
        <w:t>ی نیز صحیح است؛</w:t>
      </w:r>
    </w:p>
    <w:p w14:paraId="50CDC640" w14:textId="77777777" w:rsidR="00A505D5" w:rsidRDefault="00A505D5" w:rsidP="00A505D5">
      <w:pPr>
        <w:ind w:left="720"/>
        <w:rPr>
          <w:rtl/>
        </w:rPr>
      </w:pPr>
      <w:r>
        <w:rPr>
          <w:rFonts w:hint="cs"/>
          <w:rtl/>
        </w:rPr>
        <w:t xml:space="preserve">و موارد ایجاد یا انعدام موضوعی که </w:t>
      </w:r>
      <w:r>
        <w:rPr>
          <w:rtl/>
        </w:rPr>
        <w:t>تسو</w:t>
      </w:r>
      <w:r>
        <w:rPr>
          <w:rFonts w:hint="cs"/>
          <w:rtl/>
        </w:rPr>
        <w:t>ی</w:t>
      </w:r>
      <w:r>
        <w:rPr>
          <w:rFonts w:hint="eastAsia"/>
          <w:rtl/>
        </w:rPr>
        <w:t>ه‌</w:t>
      </w:r>
      <w:r>
        <w:rPr>
          <w:rFonts w:hint="cs"/>
          <w:rtl/>
        </w:rPr>
        <w:t xml:space="preserve">ی در ملاک دارند داخل در بحث مقدمات مفوته نیستند. به همین جهت اگر مکلف قبل از اذان بداند که در صورت ورود به مسجد عامه </w:t>
      </w:r>
      <w:r>
        <w:rPr>
          <w:rtl/>
        </w:rPr>
        <w:t>نم</w:t>
      </w:r>
      <w:r>
        <w:rPr>
          <w:rFonts w:hint="cs"/>
          <w:rtl/>
        </w:rPr>
        <w:t>ی‌</w:t>
      </w:r>
      <w:r>
        <w:rPr>
          <w:rFonts w:hint="eastAsia"/>
          <w:rtl/>
        </w:rPr>
        <w:t>تواند</w:t>
      </w:r>
      <w:r>
        <w:rPr>
          <w:rFonts w:hint="cs"/>
          <w:rtl/>
        </w:rPr>
        <w:t xml:space="preserve"> نماز را همانند شیعیان بخواند، </w:t>
      </w:r>
      <w:r>
        <w:rPr>
          <w:rtl/>
        </w:rPr>
        <w:t>م</w:t>
      </w:r>
      <w:r>
        <w:rPr>
          <w:rFonts w:hint="cs"/>
          <w:rtl/>
        </w:rPr>
        <w:t>ی‌</w:t>
      </w:r>
      <w:r>
        <w:rPr>
          <w:rFonts w:hint="eastAsia"/>
          <w:rtl/>
        </w:rPr>
        <w:t>تواند</w:t>
      </w:r>
      <w:r>
        <w:rPr>
          <w:rFonts w:hint="cs"/>
          <w:rtl/>
        </w:rPr>
        <w:t xml:space="preserve"> وارد مسجد شود.</w:t>
      </w:r>
    </w:p>
    <w:p w14:paraId="013B672F" w14:textId="77777777" w:rsidR="00A505D5" w:rsidRDefault="00A505D5" w:rsidP="00A505D5">
      <w:pPr>
        <w:rPr>
          <w:rtl/>
        </w:rPr>
      </w:pPr>
      <w:r>
        <w:rPr>
          <w:rFonts w:hint="cs"/>
          <w:rtl/>
        </w:rPr>
        <w:t xml:space="preserve">روایاتی که در این مطلب به آنها استناد </w:t>
      </w:r>
      <w:r>
        <w:rPr>
          <w:rtl/>
        </w:rPr>
        <w:t>م</w:t>
      </w:r>
      <w:r>
        <w:rPr>
          <w:rFonts w:hint="cs"/>
          <w:rtl/>
        </w:rPr>
        <w:t>ی‌</w:t>
      </w:r>
      <w:r>
        <w:rPr>
          <w:rFonts w:hint="eastAsia"/>
          <w:rtl/>
        </w:rPr>
        <w:t>شود</w:t>
      </w:r>
      <w:r>
        <w:rPr>
          <w:rFonts w:hint="cs"/>
          <w:rtl/>
        </w:rPr>
        <w:t xml:space="preserve"> این روایات هستند:</w:t>
      </w:r>
    </w:p>
    <w:p w14:paraId="5EF2390F" w14:textId="77777777" w:rsidR="00A505D5" w:rsidRDefault="00A505D5" w:rsidP="00A505D5">
      <w:pPr>
        <w:rPr>
          <w:rtl/>
        </w:rPr>
      </w:pPr>
      <w:r w:rsidRPr="006A7DEE">
        <w:rPr>
          <w:rFonts w:cs="B Titr" w:hint="cs"/>
          <w:sz w:val="24"/>
          <w:szCs w:val="24"/>
          <w:rtl/>
        </w:rPr>
        <w:t>1.</w:t>
      </w:r>
      <w:r>
        <w:rPr>
          <w:rFonts w:hint="cs"/>
          <w:rtl/>
        </w:rPr>
        <w:t xml:space="preserve"> «</w:t>
      </w:r>
      <w:r w:rsidRPr="009F4801">
        <w:rPr>
          <w:rFonts w:cs="B Badr" w:hint="cs"/>
          <w:rtl/>
        </w:rPr>
        <w:t>عَلِ</w:t>
      </w:r>
      <w:r>
        <w:rPr>
          <w:rFonts w:cs="B Badr" w:hint="cs"/>
          <w:rtl/>
        </w:rPr>
        <w:t>ی</w:t>
      </w:r>
      <w:r w:rsidRPr="009F4801">
        <w:rPr>
          <w:rFonts w:cs="B Badr" w:hint="cs"/>
          <w:rtl/>
        </w:rPr>
        <w:t xml:space="preserve"> بنُ إِبرَاهِ</w:t>
      </w:r>
      <w:r>
        <w:rPr>
          <w:rFonts w:cs="B Badr" w:hint="cs"/>
          <w:rtl/>
        </w:rPr>
        <w:t>ی</w:t>
      </w:r>
      <w:r w:rsidRPr="009F4801">
        <w:rPr>
          <w:rFonts w:cs="B Badr" w:hint="cs"/>
          <w:rtl/>
        </w:rPr>
        <w:t>مَ عَن أَبِ</w:t>
      </w:r>
      <w:r>
        <w:rPr>
          <w:rFonts w:cs="B Badr" w:hint="cs"/>
          <w:rtl/>
        </w:rPr>
        <w:t>ی</w:t>
      </w:r>
      <w:r w:rsidRPr="009F4801">
        <w:rPr>
          <w:rFonts w:cs="B Badr" w:hint="cs"/>
          <w:rtl/>
        </w:rPr>
        <w:t>هِ عَنِ ابنِ أَبِ</w:t>
      </w:r>
      <w:r>
        <w:rPr>
          <w:rFonts w:cs="B Badr" w:hint="cs"/>
          <w:rtl/>
        </w:rPr>
        <w:t>ی</w:t>
      </w:r>
      <w:r w:rsidRPr="009F4801">
        <w:rPr>
          <w:rFonts w:cs="B Badr" w:hint="cs"/>
          <w:rtl/>
        </w:rPr>
        <w:t xml:space="preserve"> عُمَ</w:t>
      </w:r>
      <w:r>
        <w:rPr>
          <w:rFonts w:cs="B Badr" w:hint="cs"/>
          <w:rtl/>
        </w:rPr>
        <w:t>ی</w:t>
      </w:r>
      <w:r w:rsidRPr="009F4801">
        <w:rPr>
          <w:rFonts w:cs="B Badr" w:hint="cs"/>
          <w:rtl/>
        </w:rPr>
        <w:t>رٍ عَن حَمَّادٍ عَنِ الحَلَبِ</w:t>
      </w:r>
      <w:r>
        <w:rPr>
          <w:rFonts w:cs="B Badr" w:hint="cs"/>
          <w:rtl/>
        </w:rPr>
        <w:t>ی</w:t>
      </w:r>
      <w:r w:rsidRPr="009F4801">
        <w:rPr>
          <w:rFonts w:cs="B Badr" w:hint="cs"/>
          <w:rtl/>
        </w:rPr>
        <w:t xml:space="preserve"> عَن أَبِ</w:t>
      </w:r>
      <w:r>
        <w:rPr>
          <w:rFonts w:cs="B Badr" w:hint="cs"/>
          <w:rtl/>
        </w:rPr>
        <w:t>ی</w:t>
      </w:r>
      <w:r w:rsidRPr="009F4801">
        <w:rPr>
          <w:rFonts w:cs="B Badr" w:hint="cs"/>
          <w:rtl/>
        </w:rPr>
        <w:t xml:space="preserve"> عَبدِ اللَّهِ </w:t>
      </w:r>
      <w:r>
        <w:rPr>
          <w:rFonts w:cs="B Badr" w:hint="cs"/>
          <w:rtl/>
        </w:rPr>
        <w:t>علیه‌السلام</w:t>
      </w:r>
      <w:r w:rsidRPr="009F4801">
        <w:rPr>
          <w:rFonts w:cs="B Badr" w:hint="cs"/>
          <w:rtl/>
        </w:rPr>
        <w:t xml:space="preserve"> قَالَ: مَن صَلَّ</w:t>
      </w:r>
      <w:r>
        <w:rPr>
          <w:rFonts w:cs="B Badr" w:hint="cs"/>
          <w:rtl/>
        </w:rPr>
        <w:t>ی</w:t>
      </w:r>
      <w:r w:rsidRPr="009F4801">
        <w:rPr>
          <w:rFonts w:cs="B Badr" w:hint="cs"/>
          <w:rtl/>
        </w:rPr>
        <w:t xml:space="preserve"> مَعَهُم فِ</w:t>
      </w:r>
      <w:r>
        <w:rPr>
          <w:rFonts w:cs="B Badr" w:hint="cs"/>
          <w:rtl/>
        </w:rPr>
        <w:t>ی</w:t>
      </w:r>
      <w:r w:rsidRPr="009F4801">
        <w:rPr>
          <w:rFonts w:cs="B Badr" w:hint="cs"/>
          <w:rtl/>
        </w:rPr>
        <w:t xml:space="preserve"> الصَّفِّ الأَوَّلِ </w:t>
      </w:r>
      <w:r>
        <w:rPr>
          <w:rFonts w:cs="B Badr"/>
          <w:rtl/>
        </w:rPr>
        <w:t>کانَ</w:t>
      </w:r>
      <w:r w:rsidRPr="009F4801">
        <w:rPr>
          <w:rFonts w:cs="B Badr" w:hint="cs"/>
          <w:rtl/>
        </w:rPr>
        <w:t xml:space="preserve"> </w:t>
      </w:r>
      <w:r>
        <w:rPr>
          <w:rFonts w:cs="B Badr"/>
          <w:rtl/>
        </w:rPr>
        <w:t>کمَن</w:t>
      </w:r>
      <w:r w:rsidRPr="009F4801">
        <w:rPr>
          <w:rFonts w:cs="B Badr" w:hint="cs"/>
          <w:rtl/>
        </w:rPr>
        <w:t xml:space="preserve"> </w:t>
      </w:r>
      <w:r>
        <w:rPr>
          <w:rFonts w:cs="B Badr"/>
          <w:rtl/>
        </w:rPr>
        <w:t>صَلَّ</w:t>
      </w:r>
      <w:r>
        <w:rPr>
          <w:rFonts w:cs="B Badr" w:hint="cs"/>
          <w:rtl/>
        </w:rPr>
        <w:t>ی</w:t>
      </w:r>
      <w:r w:rsidRPr="009F4801">
        <w:rPr>
          <w:rFonts w:cs="B Badr" w:hint="cs"/>
          <w:rtl/>
        </w:rPr>
        <w:t xml:space="preserve"> خَلفَ رَسُولِ اللَّهِ صلی الله علیه و آله</w:t>
      </w:r>
      <w:r>
        <w:rPr>
          <w:rFonts w:hint="cs"/>
          <w:rtl/>
        </w:rPr>
        <w:t>».</w:t>
      </w:r>
      <w:r>
        <w:rPr>
          <w:rStyle w:val="FootnoteReference"/>
          <w:rtl/>
        </w:rPr>
        <w:footnoteReference w:id="341"/>
      </w:r>
    </w:p>
    <w:p w14:paraId="0D83DD21" w14:textId="77777777" w:rsidR="00A505D5" w:rsidRDefault="00A505D5" w:rsidP="00A505D5">
      <w:pPr>
        <w:rPr>
          <w:rtl/>
        </w:rPr>
      </w:pPr>
      <w:r>
        <w:rPr>
          <w:rtl/>
        </w:rPr>
        <w:t>ه</w:t>
      </w:r>
      <w:r>
        <w:rPr>
          <w:rFonts w:hint="cs"/>
          <w:rtl/>
        </w:rPr>
        <w:t>ی</w:t>
      </w:r>
      <w:r>
        <w:rPr>
          <w:rFonts w:hint="eastAsia"/>
          <w:rtl/>
        </w:rPr>
        <w:t>چ‌</w:t>
      </w:r>
      <w:r>
        <w:rPr>
          <w:rFonts w:hint="cs"/>
          <w:rtl/>
        </w:rPr>
        <w:t>ی</w:t>
      </w:r>
      <w:r>
        <w:rPr>
          <w:rFonts w:hint="eastAsia"/>
          <w:rtl/>
        </w:rPr>
        <w:t>ک</w:t>
      </w:r>
      <w:r>
        <w:rPr>
          <w:rFonts w:hint="cs"/>
          <w:rtl/>
        </w:rPr>
        <w:t xml:space="preserve"> از راویان این روایت اختلافی نبوده و تمامی آنها امامی و ثقه هستند.</w:t>
      </w:r>
    </w:p>
    <w:p w14:paraId="16C6F06A" w14:textId="77777777" w:rsidR="00A505D5" w:rsidRDefault="00A505D5" w:rsidP="00A505D5">
      <w:pPr>
        <w:rPr>
          <w:rtl/>
        </w:rPr>
      </w:pPr>
      <w:r>
        <w:rPr>
          <w:rFonts w:hint="cs"/>
          <w:rtl/>
        </w:rPr>
        <w:t xml:space="preserve">با توجه به این روایت مشخص </w:t>
      </w:r>
      <w:r>
        <w:rPr>
          <w:rtl/>
        </w:rPr>
        <w:t>م</w:t>
      </w:r>
      <w:r>
        <w:rPr>
          <w:rFonts w:hint="cs"/>
          <w:rtl/>
        </w:rPr>
        <w:t>ی‌</w:t>
      </w:r>
      <w:r>
        <w:rPr>
          <w:rFonts w:hint="eastAsia"/>
          <w:rtl/>
        </w:rPr>
        <w:t>شود</w:t>
      </w:r>
      <w:r>
        <w:rPr>
          <w:rFonts w:hint="cs"/>
          <w:rtl/>
        </w:rPr>
        <w:t xml:space="preserve"> که نماز جماعتی که به امامت شخص عامی خوانده </w:t>
      </w:r>
      <w:r>
        <w:rPr>
          <w:rtl/>
        </w:rPr>
        <w:t>م</w:t>
      </w:r>
      <w:r>
        <w:rPr>
          <w:rFonts w:hint="cs"/>
          <w:rtl/>
        </w:rPr>
        <w:t>ی‌</w:t>
      </w:r>
      <w:r>
        <w:rPr>
          <w:rFonts w:hint="eastAsia"/>
          <w:rtl/>
        </w:rPr>
        <w:t>شود</w:t>
      </w:r>
      <w:r>
        <w:rPr>
          <w:rFonts w:hint="cs"/>
          <w:rtl/>
        </w:rPr>
        <w:t xml:space="preserve"> با بهترین نماز جماعت که نماز جماعت به امامت رسول اکرم صلی الله علیه و آله باشد </w:t>
      </w:r>
      <w:r>
        <w:rPr>
          <w:rtl/>
        </w:rPr>
        <w:t>تسو</w:t>
      </w:r>
      <w:r>
        <w:rPr>
          <w:rFonts w:hint="cs"/>
          <w:rtl/>
        </w:rPr>
        <w:t>ی</w:t>
      </w:r>
      <w:r>
        <w:rPr>
          <w:rFonts w:hint="eastAsia"/>
          <w:rtl/>
        </w:rPr>
        <w:t>ه‌</w:t>
      </w:r>
      <w:r>
        <w:rPr>
          <w:rFonts w:hint="cs"/>
          <w:rtl/>
        </w:rPr>
        <w:t>ی در ملاک دارد. به همین جهت در این مورد ایجاد یا انعدام موضوع حرمت تکلیفی ندارد.</w:t>
      </w:r>
    </w:p>
    <w:p w14:paraId="6901D98A" w14:textId="77777777" w:rsidR="00A505D5" w:rsidRPr="00FA0A61" w:rsidRDefault="00A505D5" w:rsidP="00A505D5">
      <w:pPr>
        <w:rPr>
          <w:rtl/>
        </w:rPr>
      </w:pPr>
      <w:r w:rsidRPr="006A7DEE">
        <w:rPr>
          <w:rFonts w:cs="B Titr" w:hint="cs"/>
          <w:sz w:val="24"/>
          <w:szCs w:val="24"/>
          <w:rtl/>
        </w:rPr>
        <w:t>2.</w:t>
      </w:r>
      <w:r>
        <w:rPr>
          <w:rFonts w:hint="cs"/>
          <w:rtl/>
        </w:rPr>
        <w:t xml:space="preserve"> </w:t>
      </w:r>
      <w:r w:rsidRPr="00FA0A61">
        <w:rPr>
          <w:rFonts w:cs="B Badr" w:hint="cs"/>
          <w:rtl/>
        </w:rPr>
        <w:t xml:space="preserve">عَلِی بْنُ إِبْرَاهِیمَ </w:t>
      </w:r>
      <w:r w:rsidRPr="00FA0A61">
        <w:rPr>
          <w:rFonts w:cs="B Badr" w:hint="cs"/>
          <w:color w:val="FF0000"/>
          <w:rtl/>
        </w:rPr>
        <w:t>[صاحب تفسیر قمی، فقیه، امامی و ثقه]</w:t>
      </w:r>
      <w:r w:rsidRPr="00FA0A61">
        <w:rPr>
          <w:rFonts w:cs="B Badr" w:hint="cs"/>
          <w:rtl/>
        </w:rPr>
        <w:t xml:space="preserve"> عَنْ أَبِیهِ</w:t>
      </w:r>
      <w:r w:rsidRPr="00FA0A61">
        <w:rPr>
          <w:rFonts w:cs="B Badr" w:hint="cs"/>
          <w:color w:val="FF0000"/>
          <w:rtl/>
        </w:rPr>
        <w:t xml:space="preserve"> [ابراهیم بن هاشم، ثقه به دلیل اول من نشر حدیث الکوفیین بقم]</w:t>
      </w:r>
      <w:r w:rsidRPr="00FA0A61">
        <w:rPr>
          <w:rFonts w:cs="B Badr" w:hint="cs"/>
          <w:rtl/>
        </w:rPr>
        <w:t xml:space="preserve"> وَ مُحَمَّدُ بْنُ یحْیی </w:t>
      </w:r>
      <w:r w:rsidRPr="00FA0A61">
        <w:rPr>
          <w:rFonts w:cs="B Badr" w:hint="cs"/>
          <w:color w:val="FF0000"/>
          <w:rtl/>
        </w:rPr>
        <w:t>[العطار، اختلافی و حکم به وثاقت به جهت کثرت روایت اجلاء از او و عدم قدح]</w:t>
      </w:r>
      <w:r w:rsidRPr="00FA0A61">
        <w:rPr>
          <w:rFonts w:cs="B Badr" w:hint="cs"/>
          <w:rtl/>
        </w:rPr>
        <w:t xml:space="preserve"> عَنْ أَحْمَدَ بْنِ مُحَمَّدٍ </w:t>
      </w:r>
      <w:r w:rsidRPr="00FA0A61">
        <w:rPr>
          <w:rFonts w:cs="B Badr" w:hint="cs"/>
          <w:color w:val="FF0000"/>
          <w:rtl/>
        </w:rPr>
        <w:t>[بن عیسی یا بن خالد که هر دو ثقه هستند]</w:t>
      </w:r>
      <w:r w:rsidRPr="00FA0A61">
        <w:rPr>
          <w:rFonts w:cs="B Badr" w:hint="cs"/>
          <w:rtl/>
        </w:rPr>
        <w:t xml:space="preserve"> جَمِیعاً عَنْ حَمَّادِ بْنِ عِیسَی</w:t>
      </w:r>
      <w:r w:rsidRPr="00FA0A61">
        <w:rPr>
          <w:rFonts w:cs="B Badr" w:hint="cs"/>
          <w:color w:val="FF0000"/>
          <w:rtl/>
        </w:rPr>
        <w:t xml:space="preserve"> [جهنی، از اصحاب اجماع]</w:t>
      </w:r>
      <w:r w:rsidRPr="00FA0A61">
        <w:rPr>
          <w:rFonts w:cs="B Badr" w:hint="cs"/>
          <w:rtl/>
        </w:rPr>
        <w:t xml:space="preserve"> عَنْ حَرِیزٍ </w:t>
      </w:r>
      <w:r w:rsidRPr="00FA0A61">
        <w:rPr>
          <w:rFonts w:cs="B Badr" w:hint="cs"/>
          <w:color w:val="FF0000"/>
          <w:rtl/>
        </w:rPr>
        <w:t>[بن عبدالله سجستانی، فقیه، امامی و ثقه]</w:t>
      </w:r>
      <w:r w:rsidRPr="00FA0A61">
        <w:rPr>
          <w:rFonts w:cs="B Badr" w:hint="cs"/>
          <w:rtl/>
        </w:rPr>
        <w:t xml:space="preserve"> عَنْ مُحَمَّدِ بْنِ مُسْلِمٍ </w:t>
      </w:r>
      <w:r w:rsidRPr="00FA0A61">
        <w:rPr>
          <w:rFonts w:cs="B Badr" w:hint="cs"/>
          <w:color w:val="FF0000"/>
          <w:rtl/>
        </w:rPr>
        <w:t>[امامی و ثقه]</w:t>
      </w:r>
      <w:r w:rsidRPr="00FA0A61">
        <w:rPr>
          <w:rFonts w:cs="B Badr" w:hint="cs"/>
          <w:rtl/>
        </w:rPr>
        <w:t xml:space="preserve"> عَنْ أَبِی عَبْدِ اللَّهِ علیه‌السلام قَالَ: «سَأَلْتُهُ عَنْ رَجُلٍ أَجْنَبَ فِی السَّفَرِ وَ لَمْ یجِدْ إِلَّا الثَّلْجَ أَوْ مَاءً جَامِداً </w:t>
      </w:r>
      <w:r w:rsidRPr="00FA0A61">
        <w:rPr>
          <w:rFonts w:cs="B Badr" w:hint="cs"/>
          <w:color w:val="FF0000"/>
          <w:rtl/>
        </w:rPr>
        <w:t xml:space="preserve">[فقط برف و یخ است و خاک نیز در دسترس نیست] </w:t>
      </w:r>
      <w:r w:rsidRPr="00FA0A61">
        <w:rPr>
          <w:rFonts w:cs="B Badr" w:hint="cs"/>
          <w:rtl/>
        </w:rPr>
        <w:t xml:space="preserve">فَقَالَ هُوَ بِمَنْزِلَةِ الضَّرُورَةِ یتَیمَّمُ </w:t>
      </w:r>
      <w:r w:rsidRPr="00FA0A61">
        <w:rPr>
          <w:rFonts w:cs="B Badr" w:hint="cs"/>
          <w:color w:val="FF0000"/>
          <w:rtl/>
        </w:rPr>
        <w:t xml:space="preserve">[ظاهر روایت تیمم با یخ است که مربوط به بحث کنونی نیست] </w:t>
      </w:r>
      <w:r w:rsidRPr="00FA0A61">
        <w:rPr>
          <w:rFonts w:cs="B Badr" w:hint="cs"/>
          <w:rtl/>
        </w:rPr>
        <w:t xml:space="preserve">وَ لَا أَرَی أَنْ یعُودَ إِلَی هَذِهِ الْأَرْضِ الَّتِی تُوبِقُ </w:t>
      </w:r>
      <w:r w:rsidRPr="00FA0A61">
        <w:rPr>
          <w:rFonts w:cs="B Badr"/>
          <w:rtl/>
        </w:rPr>
        <w:t>دِ</w:t>
      </w:r>
      <w:r w:rsidRPr="00FA0A61">
        <w:rPr>
          <w:rFonts w:cs="B Badr" w:hint="cs"/>
          <w:rtl/>
        </w:rPr>
        <w:t>ی</w:t>
      </w:r>
      <w:r w:rsidRPr="00FA0A61">
        <w:rPr>
          <w:rFonts w:cs="B Badr" w:hint="eastAsia"/>
          <w:rtl/>
        </w:rPr>
        <w:t>نَه</w:t>
      </w:r>
      <w:r w:rsidRPr="00FA0A61">
        <w:rPr>
          <w:rFonts w:cs="B Badr" w:hint="cs"/>
          <w:rtl/>
        </w:rPr>
        <w:t>»</w:t>
      </w:r>
      <w:r w:rsidRPr="00FA0A61">
        <w:rPr>
          <w:rFonts w:cs="B Badr"/>
          <w:vertAlign w:val="superscript"/>
          <w:rtl/>
        </w:rPr>
        <w:footnoteReference w:id="342"/>
      </w:r>
      <w:r w:rsidRPr="00FA0A61">
        <w:rPr>
          <w:rFonts w:hint="cs"/>
          <w:rtl/>
        </w:rPr>
        <w:t>.</w:t>
      </w:r>
    </w:p>
    <w:p w14:paraId="07036478" w14:textId="77777777" w:rsidR="00A505D5" w:rsidRDefault="00A505D5" w:rsidP="00A505D5">
      <w:pPr>
        <w:rPr>
          <w:rtl/>
        </w:rPr>
      </w:pPr>
      <w:r>
        <w:rPr>
          <w:rFonts w:hint="cs"/>
          <w:rtl/>
        </w:rPr>
        <w:t>با توجه به عبارت «</w:t>
      </w:r>
      <w:r w:rsidRPr="00FA0A61">
        <w:rPr>
          <w:rFonts w:cs="B Badr" w:hint="cs"/>
          <w:rtl/>
        </w:rPr>
        <w:t xml:space="preserve">لَا أَرَی أَنْ یعُودَ إِلَی هَذِهِ الْأَرْضِ الَّتِی تُوبِقُ </w:t>
      </w:r>
      <w:r w:rsidRPr="00FA0A61">
        <w:rPr>
          <w:rFonts w:cs="B Badr"/>
          <w:rtl/>
        </w:rPr>
        <w:t>دِ</w:t>
      </w:r>
      <w:r w:rsidRPr="00FA0A61">
        <w:rPr>
          <w:rFonts w:cs="B Badr" w:hint="cs"/>
          <w:rtl/>
        </w:rPr>
        <w:t>ی</w:t>
      </w:r>
      <w:r w:rsidRPr="00FA0A61">
        <w:rPr>
          <w:rFonts w:cs="B Badr" w:hint="eastAsia"/>
          <w:rtl/>
        </w:rPr>
        <w:t>نَه</w:t>
      </w:r>
      <w:r>
        <w:rPr>
          <w:rFonts w:hint="cs"/>
          <w:rtl/>
        </w:rPr>
        <w:t xml:space="preserve">» مشخص </w:t>
      </w:r>
      <w:r>
        <w:rPr>
          <w:rtl/>
        </w:rPr>
        <w:t>م</w:t>
      </w:r>
      <w:r>
        <w:rPr>
          <w:rFonts w:hint="cs"/>
          <w:rtl/>
        </w:rPr>
        <w:t>ی‌</w:t>
      </w:r>
      <w:r>
        <w:rPr>
          <w:rFonts w:hint="eastAsia"/>
          <w:rtl/>
        </w:rPr>
        <w:t>شود</w:t>
      </w:r>
      <w:r>
        <w:rPr>
          <w:rFonts w:hint="cs"/>
          <w:rtl/>
        </w:rPr>
        <w:t xml:space="preserve"> که:</w:t>
      </w:r>
    </w:p>
    <w:p w14:paraId="28320133" w14:textId="77777777" w:rsidR="00A505D5" w:rsidRDefault="00A505D5" w:rsidP="00A505D5">
      <w:pPr>
        <w:ind w:left="720"/>
        <w:rPr>
          <w:rtl/>
        </w:rPr>
      </w:pPr>
      <w:r>
        <w:rPr>
          <w:rFonts w:hint="cs"/>
          <w:rtl/>
        </w:rPr>
        <w:t xml:space="preserve">هرچند نماز با تیمم با نماز با غسل </w:t>
      </w:r>
      <w:r>
        <w:rPr>
          <w:rtl/>
        </w:rPr>
        <w:t>تسو</w:t>
      </w:r>
      <w:r>
        <w:rPr>
          <w:rFonts w:hint="cs"/>
          <w:rtl/>
        </w:rPr>
        <w:t>ی</w:t>
      </w:r>
      <w:r>
        <w:rPr>
          <w:rFonts w:hint="eastAsia"/>
          <w:rtl/>
        </w:rPr>
        <w:t>ه‌</w:t>
      </w:r>
      <w:r>
        <w:rPr>
          <w:rFonts w:hint="cs"/>
          <w:rtl/>
        </w:rPr>
        <w:t>ی در فراغ دارند و به لحاظ وضعی نماز با تیمم مجزی بوده و نیاز به اعاده و قضای نماز نیست،</w:t>
      </w:r>
    </w:p>
    <w:p w14:paraId="2164BE72" w14:textId="77777777" w:rsidR="00A505D5" w:rsidRDefault="00A505D5" w:rsidP="00A505D5">
      <w:pPr>
        <w:ind w:left="720"/>
        <w:rPr>
          <w:rtl/>
        </w:rPr>
      </w:pPr>
      <w:r>
        <w:rPr>
          <w:rFonts w:hint="cs"/>
          <w:rtl/>
        </w:rPr>
        <w:t xml:space="preserve">اما نماز با تیمم با نماز با غسل </w:t>
      </w:r>
      <w:r>
        <w:rPr>
          <w:rtl/>
        </w:rPr>
        <w:t>تسو</w:t>
      </w:r>
      <w:r>
        <w:rPr>
          <w:rFonts w:hint="cs"/>
          <w:rtl/>
        </w:rPr>
        <w:t>ی</w:t>
      </w:r>
      <w:r>
        <w:rPr>
          <w:rFonts w:hint="eastAsia"/>
          <w:rtl/>
        </w:rPr>
        <w:t>ه‌</w:t>
      </w:r>
      <w:r>
        <w:rPr>
          <w:rFonts w:hint="cs"/>
          <w:rtl/>
        </w:rPr>
        <w:t>ی در ملاک ندارند.</w:t>
      </w:r>
    </w:p>
    <w:p w14:paraId="30EAE8BE" w14:textId="77777777" w:rsidR="00A505D5" w:rsidRDefault="00A505D5" w:rsidP="00A505D5">
      <w:pPr>
        <w:rPr>
          <w:rtl/>
        </w:rPr>
      </w:pPr>
      <w:r w:rsidRPr="006A7DEE">
        <w:rPr>
          <w:rFonts w:cs="B Titr" w:hint="cs"/>
          <w:sz w:val="24"/>
          <w:szCs w:val="24"/>
          <w:rtl/>
        </w:rPr>
        <w:lastRenderedPageBreak/>
        <w:t>3.</w:t>
      </w:r>
      <w:r>
        <w:rPr>
          <w:rFonts w:cs="B Badr" w:hint="cs"/>
          <w:rtl/>
        </w:rPr>
        <w:t xml:space="preserve"> </w:t>
      </w:r>
      <w:r w:rsidRPr="00FA0A61">
        <w:rPr>
          <w:rFonts w:cs="B Badr" w:hint="cs"/>
          <w:rtl/>
        </w:rPr>
        <w:t xml:space="preserve">عَنْهُ </w:t>
      </w:r>
      <w:r w:rsidRPr="00FA0A61">
        <w:rPr>
          <w:rFonts w:cs="B Badr" w:hint="cs"/>
          <w:color w:val="FF0000"/>
          <w:rtl/>
        </w:rPr>
        <w:t xml:space="preserve">[حسن بن محبوب سراد] </w:t>
      </w:r>
      <w:r w:rsidRPr="00FA0A61">
        <w:rPr>
          <w:rFonts w:cs="B Badr" w:hint="cs"/>
          <w:rtl/>
        </w:rPr>
        <w:t xml:space="preserve">عَنْ مُحَمَّدِ بْنِ الْحُسَینِ </w:t>
      </w:r>
      <w:r w:rsidRPr="00FA0A61">
        <w:rPr>
          <w:rFonts w:cs="B Badr" w:hint="cs"/>
          <w:color w:val="FF0000"/>
          <w:rtl/>
        </w:rPr>
        <w:t xml:space="preserve">[ابی الخطاب] </w:t>
      </w:r>
      <w:r w:rsidRPr="00FA0A61">
        <w:rPr>
          <w:rFonts w:cs="B Badr" w:hint="cs"/>
          <w:rtl/>
        </w:rPr>
        <w:t xml:space="preserve">عَنْ صَفْوَانَ </w:t>
      </w:r>
      <w:r w:rsidRPr="00FA0A61">
        <w:rPr>
          <w:rFonts w:cs="B Badr" w:hint="cs"/>
          <w:color w:val="FF0000"/>
          <w:rtl/>
        </w:rPr>
        <w:t xml:space="preserve">[بن یحیی] </w:t>
      </w:r>
      <w:r w:rsidRPr="00FA0A61">
        <w:rPr>
          <w:rFonts w:cs="B Badr" w:hint="cs"/>
          <w:rtl/>
        </w:rPr>
        <w:t xml:space="preserve">عَنِ الْعَلَاءِ </w:t>
      </w:r>
      <w:r w:rsidRPr="00FA0A61">
        <w:rPr>
          <w:rFonts w:cs="B Badr" w:hint="cs"/>
          <w:color w:val="FF0000"/>
          <w:rtl/>
        </w:rPr>
        <w:t xml:space="preserve">[رزین] </w:t>
      </w:r>
      <w:r w:rsidRPr="00FA0A61">
        <w:rPr>
          <w:rFonts w:cs="B Badr" w:hint="cs"/>
          <w:rtl/>
        </w:rPr>
        <w:t xml:space="preserve">عَنْ مُحَمَّدٍ </w:t>
      </w:r>
      <w:r w:rsidRPr="00FA0A61">
        <w:rPr>
          <w:rFonts w:cs="B Badr" w:hint="cs"/>
          <w:color w:val="FF0000"/>
          <w:rtl/>
        </w:rPr>
        <w:t>[</w:t>
      </w:r>
      <w:r>
        <w:rPr>
          <w:rFonts w:cs="B Badr" w:hint="cs"/>
          <w:color w:val="FF0000"/>
          <w:rtl/>
        </w:rPr>
        <w:t xml:space="preserve">بن مسلم به </w:t>
      </w:r>
      <w:r>
        <w:rPr>
          <w:rFonts w:cs="B Badr"/>
          <w:color w:val="FF0000"/>
          <w:rtl/>
        </w:rPr>
        <w:t>قر</w:t>
      </w:r>
      <w:r>
        <w:rPr>
          <w:rFonts w:cs="B Badr" w:hint="cs"/>
          <w:color w:val="FF0000"/>
          <w:rtl/>
        </w:rPr>
        <w:t>ی</w:t>
      </w:r>
      <w:r>
        <w:rPr>
          <w:rFonts w:cs="B Badr" w:hint="eastAsia"/>
          <w:color w:val="FF0000"/>
          <w:rtl/>
        </w:rPr>
        <w:t>نه‌</w:t>
      </w:r>
      <w:r>
        <w:rPr>
          <w:rFonts w:cs="B Badr" w:hint="cs"/>
          <w:color w:val="FF0000"/>
          <w:rtl/>
        </w:rPr>
        <w:t>ی نقل «علاء»</w:t>
      </w:r>
      <w:r w:rsidRPr="00FA0A61">
        <w:rPr>
          <w:rFonts w:cs="B Badr" w:hint="cs"/>
          <w:color w:val="FF0000"/>
          <w:rtl/>
        </w:rPr>
        <w:t>]</w:t>
      </w:r>
      <w:r>
        <w:rPr>
          <w:rFonts w:cs="B Badr" w:hint="cs"/>
          <w:color w:val="FF0000"/>
          <w:rtl/>
        </w:rPr>
        <w:t xml:space="preserve"> </w:t>
      </w:r>
      <w:r w:rsidRPr="00FA0A61">
        <w:rPr>
          <w:rFonts w:cs="B Badr" w:hint="cs"/>
          <w:rtl/>
        </w:rPr>
        <w:t xml:space="preserve">عَنْ أَحَدِهِمَا </w:t>
      </w:r>
      <w:r w:rsidRPr="00FA0A61">
        <w:rPr>
          <w:rFonts w:cs="B Badr" w:hint="cs"/>
          <w:color w:val="FF0000"/>
          <w:rtl/>
        </w:rPr>
        <w:t xml:space="preserve">[امام باقر علیه‌السلام یا امام صادق علیه‌السلام] </w:t>
      </w:r>
      <w:r w:rsidRPr="00FA0A61">
        <w:rPr>
          <w:rFonts w:cs="B Badr"/>
          <w:rtl/>
        </w:rPr>
        <w:t>عل</w:t>
      </w:r>
      <w:r w:rsidRPr="00FA0A61">
        <w:rPr>
          <w:rFonts w:cs="B Badr" w:hint="cs"/>
          <w:rtl/>
        </w:rPr>
        <w:t>ی</w:t>
      </w:r>
      <w:r w:rsidRPr="00FA0A61">
        <w:rPr>
          <w:rFonts w:cs="B Badr" w:hint="eastAsia"/>
          <w:rtl/>
        </w:rPr>
        <w:t>ه‌السلام</w:t>
      </w:r>
      <w:r w:rsidRPr="00FA0A61">
        <w:rPr>
          <w:rFonts w:cs="B Badr" w:hint="cs"/>
          <w:rtl/>
        </w:rPr>
        <w:t xml:space="preserve"> «أَنَّهُ سُئِلَ عَنِ الرَّجُلِ یقِیمُ بِالْبِلَادِ الْأَشْهُرَ لَیسَ فِیهَا مَاءٌ مِنْ أَجْلِ الْمَرَاعِی وَ صَلَاحِ الْإِبِلِ قَالَ لَا»</w:t>
      </w:r>
      <w:r w:rsidRPr="00FA0A61">
        <w:rPr>
          <w:vertAlign w:val="superscript"/>
          <w:rtl/>
        </w:rPr>
        <w:footnoteReference w:id="343"/>
      </w:r>
      <w:r w:rsidRPr="00FA0A61">
        <w:rPr>
          <w:rFonts w:hint="cs"/>
          <w:rtl/>
        </w:rPr>
        <w:t>.</w:t>
      </w:r>
    </w:p>
    <w:p w14:paraId="3EEF85E2" w14:textId="77777777" w:rsidR="00A505D5" w:rsidRDefault="00A505D5" w:rsidP="00A505D5">
      <w:r>
        <w:rPr>
          <w:rFonts w:hint="cs"/>
          <w:rtl/>
        </w:rPr>
        <w:t>تمامی راویان این روایت امامی و ثقه هستند و بنابراین روایت صحیحه است.</w:t>
      </w:r>
    </w:p>
    <w:p w14:paraId="05F0062C" w14:textId="77777777" w:rsidR="00A505D5" w:rsidRDefault="00A505D5" w:rsidP="00A505D5">
      <w:pPr>
        <w:rPr>
          <w:rtl/>
        </w:rPr>
      </w:pPr>
      <w:r>
        <w:rPr>
          <w:rFonts w:hint="cs"/>
          <w:rtl/>
        </w:rPr>
        <w:t xml:space="preserve">طبق این روایت اقامت در شهری که آب در آن </w:t>
      </w:r>
      <w:r>
        <w:rPr>
          <w:rtl/>
        </w:rPr>
        <w:t>ج</w:t>
      </w:r>
      <w:r>
        <w:rPr>
          <w:rFonts w:hint="cs"/>
          <w:rtl/>
        </w:rPr>
        <w:t>ی</w:t>
      </w:r>
      <w:r>
        <w:rPr>
          <w:rFonts w:hint="eastAsia"/>
          <w:rtl/>
        </w:rPr>
        <w:t>ره‌بند</w:t>
      </w:r>
      <w:r>
        <w:rPr>
          <w:rFonts w:hint="cs"/>
          <w:rtl/>
        </w:rPr>
        <w:t xml:space="preserve">ی شده و تنها به میزان استفاده چهارپایان آب وجود دارد جایز نیست. این مطلب نشان </w:t>
      </w:r>
      <w:r>
        <w:rPr>
          <w:rtl/>
        </w:rPr>
        <w:t>م</w:t>
      </w:r>
      <w:r>
        <w:rPr>
          <w:rFonts w:hint="cs"/>
          <w:rtl/>
        </w:rPr>
        <w:t>ی‌</w:t>
      </w:r>
      <w:r>
        <w:rPr>
          <w:rFonts w:hint="eastAsia"/>
          <w:rtl/>
        </w:rPr>
        <w:t>دهد</w:t>
      </w:r>
      <w:r>
        <w:rPr>
          <w:rFonts w:hint="cs"/>
          <w:rtl/>
        </w:rPr>
        <w:t xml:space="preserve"> که نماز با تیمم با نماز با وضو و غسل </w:t>
      </w:r>
      <w:r>
        <w:rPr>
          <w:rtl/>
        </w:rPr>
        <w:t>تسو</w:t>
      </w:r>
      <w:r>
        <w:rPr>
          <w:rFonts w:hint="cs"/>
          <w:rtl/>
        </w:rPr>
        <w:t>ی</w:t>
      </w:r>
      <w:r>
        <w:rPr>
          <w:rFonts w:hint="eastAsia"/>
          <w:rtl/>
        </w:rPr>
        <w:t>ه‌</w:t>
      </w:r>
      <w:r>
        <w:rPr>
          <w:rFonts w:hint="cs"/>
          <w:rtl/>
        </w:rPr>
        <w:t>ی در ملاک ندارند.</w:t>
      </w:r>
    </w:p>
    <w:p w14:paraId="64297C01" w14:textId="77777777" w:rsidR="00A505D5" w:rsidRDefault="00A505D5" w:rsidP="00A505D5">
      <w:pPr>
        <w:rPr>
          <w:rtl/>
        </w:rPr>
      </w:pPr>
      <w:r w:rsidRPr="006A7DEE">
        <w:rPr>
          <w:rFonts w:cs="B Titr" w:hint="cs"/>
          <w:sz w:val="24"/>
          <w:szCs w:val="24"/>
          <w:rtl/>
        </w:rPr>
        <w:t>نکته:</w:t>
      </w:r>
      <w:r w:rsidRPr="006A7DEE">
        <w:rPr>
          <w:rFonts w:hint="cs"/>
          <w:sz w:val="24"/>
          <w:szCs w:val="24"/>
          <w:rtl/>
        </w:rPr>
        <w:t xml:space="preserve"> </w:t>
      </w:r>
      <w:r>
        <w:rPr>
          <w:rFonts w:hint="cs"/>
          <w:rtl/>
        </w:rPr>
        <w:t>در مورد معنای این روایت دو احتمال وجود دارد:</w:t>
      </w:r>
    </w:p>
    <w:p w14:paraId="26873125" w14:textId="77777777" w:rsidR="00A505D5" w:rsidRDefault="00A505D5" w:rsidP="00A505D5">
      <w:pPr>
        <w:ind w:left="720"/>
        <w:rPr>
          <w:rtl/>
        </w:rPr>
      </w:pPr>
      <w:r>
        <w:rPr>
          <w:rFonts w:hint="cs"/>
          <w:rtl/>
        </w:rPr>
        <w:t>1. سؤال راوی سؤال از اقامت در چنین شهری است.</w:t>
      </w:r>
    </w:p>
    <w:p w14:paraId="2B7518CE" w14:textId="77777777" w:rsidR="00A505D5" w:rsidRDefault="00A505D5" w:rsidP="00A505D5">
      <w:pPr>
        <w:ind w:left="720"/>
        <w:rPr>
          <w:rtl/>
        </w:rPr>
      </w:pPr>
      <w:r>
        <w:rPr>
          <w:rFonts w:hint="cs"/>
          <w:rtl/>
        </w:rPr>
        <w:t>2. سؤال راوی سؤال از رفتن به شهر به جهت خطر داشتن برای چهارپایان است.</w:t>
      </w:r>
    </w:p>
    <w:p w14:paraId="7516C446" w14:textId="76E24FB1" w:rsidR="00A505D5" w:rsidRDefault="00A505D5" w:rsidP="00A505D5">
      <w:pPr>
        <w:rPr>
          <w:rtl/>
        </w:rPr>
      </w:pPr>
      <w:r>
        <w:rPr>
          <w:rFonts w:hint="cs"/>
          <w:rtl/>
        </w:rPr>
        <w:t xml:space="preserve">اگر ظهور روایت در معنای دوم باشد، </w:t>
      </w:r>
      <w:r>
        <w:rPr>
          <w:rtl/>
        </w:rPr>
        <w:t>نم</w:t>
      </w:r>
      <w:r>
        <w:rPr>
          <w:rFonts w:hint="cs"/>
          <w:rtl/>
        </w:rPr>
        <w:t>ی‌</w:t>
      </w:r>
      <w:r>
        <w:rPr>
          <w:rFonts w:hint="eastAsia"/>
          <w:rtl/>
        </w:rPr>
        <w:t>توان</w:t>
      </w:r>
      <w:r>
        <w:rPr>
          <w:rFonts w:hint="cs"/>
          <w:rtl/>
        </w:rPr>
        <w:t xml:space="preserve"> برای اثبات مدعی به آن استدلال کرد، اما با توجه به دلایلی معتقدیم ظهور روایت در معنای اول است. یکی از این دلایل این است که راوی «محمد بن مسلم» است و بعید است که چنین شخصی شک داشته باشد که رفتن به مکانی که فاقد آب بوده و منجر به اتلاف حیوانات </w:t>
      </w:r>
      <w:r>
        <w:rPr>
          <w:rtl/>
        </w:rPr>
        <w:t>م</w:t>
      </w:r>
      <w:r>
        <w:rPr>
          <w:rFonts w:hint="cs"/>
          <w:rtl/>
        </w:rPr>
        <w:t>ی‌</w:t>
      </w:r>
      <w:r>
        <w:rPr>
          <w:rFonts w:hint="eastAsia"/>
          <w:rtl/>
        </w:rPr>
        <w:t>شود</w:t>
      </w:r>
      <w:r>
        <w:rPr>
          <w:rFonts w:hint="cs"/>
          <w:rtl/>
        </w:rPr>
        <w:t xml:space="preserve"> حرام باشد.</w:t>
      </w:r>
    </w:p>
    <w:p w14:paraId="2FE203F6" w14:textId="77777777" w:rsidR="00982FDC" w:rsidRDefault="00982FDC" w:rsidP="00982FDC">
      <w:pPr>
        <w:pStyle w:val="Heading6"/>
        <w:rPr>
          <w:rtl/>
        </w:rPr>
      </w:pPr>
      <w:r>
        <w:rPr>
          <w:rFonts w:hint="cs"/>
          <w:rtl/>
        </w:rPr>
        <w:t>ب) اشکالی به جریان استصحاب عدم ابتلا</w:t>
      </w:r>
      <w:r>
        <w:rPr>
          <w:rStyle w:val="FootnoteReference"/>
          <w:rtl/>
        </w:rPr>
        <w:footnoteReference w:id="344"/>
      </w:r>
    </w:p>
    <w:p w14:paraId="0CBEC225" w14:textId="77777777" w:rsidR="00982FDC" w:rsidRDefault="00982FDC" w:rsidP="00982FDC">
      <w:pPr>
        <w:rPr>
          <w:rtl/>
        </w:rPr>
      </w:pPr>
      <w:r>
        <w:rPr>
          <w:rtl/>
        </w:rPr>
        <w:t>همان‌گونه</w:t>
      </w:r>
      <w:r>
        <w:rPr>
          <w:rFonts w:hint="cs"/>
          <w:rtl/>
        </w:rPr>
        <w:t xml:space="preserve"> که گفته شد:</w:t>
      </w:r>
    </w:p>
    <w:p w14:paraId="0D2ACDC0" w14:textId="77777777" w:rsidR="00982FDC" w:rsidRDefault="00982FDC" w:rsidP="00982FDC">
      <w:pPr>
        <w:ind w:left="720"/>
        <w:rPr>
          <w:rtl/>
        </w:rPr>
      </w:pPr>
      <w:r>
        <w:rPr>
          <w:rFonts w:hint="cs"/>
          <w:rtl/>
        </w:rPr>
        <w:t xml:space="preserve">برخی در صورت شک در مبتلابه بودن یک حکم، استصحاب عدم ابتلا جاری کرده و حکم به عدم وجوب تعلم </w:t>
      </w:r>
      <w:r>
        <w:rPr>
          <w:rtl/>
        </w:rPr>
        <w:t>کرده‌اند</w:t>
      </w:r>
      <w:r>
        <w:rPr>
          <w:rFonts w:hint="cs"/>
          <w:rtl/>
        </w:rPr>
        <w:t>؛</w:t>
      </w:r>
    </w:p>
    <w:p w14:paraId="3E23FD17" w14:textId="77777777" w:rsidR="00982FDC" w:rsidRDefault="00982FDC" w:rsidP="00982FDC">
      <w:pPr>
        <w:ind w:left="720"/>
        <w:rPr>
          <w:rtl/>
        </w:rPr>
      </w:pPr>
      <w:r>
        <w:rPr>
          <w:rFonts w:hint="cs"/>
          <w:rtl/>
        </w:rPr>
        <w:t>و اشکال «مرحوم نائینی» در این مورد این بود که:</w:t>
      </w:r>
    </w:p>
    <w:p w14:paraId="05B139FE" w14:textId="77777777" w:rsidR="00982FDC" w:rsidRDefault="00982FDC" w:rsidP="00982FDC">
      <w:pPr>
        <w:ind w:left="1440"/>
        <w:rPr>
          <w:rtl/>
        </w:rPr>
      </w:pPr>
      <w:r>
        <w:rPr>
          <w:rFonts w:hint="cs"/>
          <w:rtl/>
        </w:rPr>
        <w:t>مستصحب یا باید حکم شرعی باشد و یا موضوع دارای اثر شرعی؛</w:t>
      </w:r>
    </w:p>
    <w:p w14:paraId="7B0A888E" w14:textId="77777777" w:rsidR="00982FDC" w:rsidRDefault="00982FDC" w:rsidP="00982FDC">
      <w:pPr>
        <w:ind w:left="1440"/>
        <w:rPr>
          <w:rtl/>
        </w:rPr>
      </w:pPr>
      <w:r>
        <w:rPr>
          <w:rFonts w:hint="cs"/>
          <w:rtl/>
        </w:rPr>
        <w:t>و چون ابتلا نه حکم شرعی است و نه موضوع دارای اثر شرعی، استصحاب عدم ابتلا جاری نیست،</w:t>
      </w:r>
    </w:p>
    <w:p w14:paraId="5E25B422" w14:textId="77777777" w:rsidR="00982FDC" w:rsidRDefault="00982FDC" w:rsidP="00982FDC">
      <w:pPr>
        <w:ind w:left="720"/>
        <w:rPr>
          <w:rtl/>
        </w:rPr>
      </w:pPr>
      <w:r>
        <w:rPr>
          <w:rFonts w:hint="cs"/>
          <w:rtl/>
        </w:rPr>
        <w:t>و پاسخ «مرحوم تبریزی» به این اشکال نیز این بود که:</w:t>
      </w:r>
    </w:p>
    <w:p w14:paraId="677C62A0" w14:textId="77777777" w:rsidR="00982FDC" w:rsidRDefault="00982FDC" w:rsidP="00982FDC">
      <w:pPr>
        <w:ind w:left="1440"/>
        <w:rPr>
          <w:rtl/>
        </w:rPr>
      </w:pPr>
      <w:r>
        <w:rPr>
          <w:rFonts w:hint="cs"/>
          <w:rtl/>
        </w:rPr>
        <w:t>در برخی موارد خصوص اثبات واقعی نیاز است که در این موارد این اشکال وارد است؛</w:t>
      </w:r>
    </w:p>
    <w:p w14:paraId="29E09202" w14:textId="77777777" w:rsidR="00982FDC" w:rsidRDefault="00982FDC" w:rsidP="00982FDC">
      <w:pPr>
        <w:ind w:left="1440"/>
        <w:rPr>
          <w:rtl/>
        </w:rPr>
      </w:pPr>
      <w:r>
        <w:rPr>
          <w:rFonts w:hint="cs"/>
          <w:rtl/>
        </w:rPr>
        <w:t>و در برخی موارد اثبات اعم از واقعی و ظاهری است که در این موارد این اشکال وارد نیست.</w:t>
      </w:r>
    </w:p>
    <w:p w14:paraId="274E1033" w14:textId="77777777" w:rsidR="00982FDC" w:rsidRDefault="00982FDC" w:rsidP="00982FDC">
      <w:pPr>
        <w:rPr>
          <w:rtl/>
        </w:rPr>
      </w:pPr>
      <w:r>
        <w:rPr>
          <w:rFonts w:hint="cs"/>
          <w:rtl/>
        </w:rPr>
        <w:t xml:space="preserve">علاوه بر اشکالی که «مرحوم نائینی» نقل </w:t>
      </w:r>
      <w:r>
        <w:rPr>
          <w:rtl/>
        </w:rPr>
        <w:t>کرده‌اند</w:t>
      </w:r>
      <w:r>
        <w:rPr>
          <w:rFonts w:hint="cs"/>
          <w:rtl/>
        </w:rPr>
        <w:t xml:space="preserve">، اشکالات دیگری نیز به اجرای استصحاب وارد شده است که از این بین «مرحوم خویی» دو اشکال را بیان </w:t>
      </w:r>
      <w:r>
        <w:rPr>
          <w:rtl/>
        </w:rPr>
        <w:t>کرده‌اند</w:t>
      </w:r>
      <w:r>
        <w:rPr>
          <w:rFonts w:hint="cs"/>
          <w:rtl/>
        </w:rPr>
        <w:t xml:space="preserve"> و «شهید صدر» نیز با نقل این دو اشکال به آنها پاسخ داده است.</w:t>
      </w:r>
    </w:p>
    <w:p w14:paraId="78D03437" w14:textId="77777777" w:rsidR="00982FDC" w:rsidRDefault="00982FDC" w:rsidP="00982FDC">
      <w:pPr>
        <w:rPr>
          <w:rtl/>
        </w:rPr>
      </w:pPr>
      <w:r>
        <w:rPr>
          <w:rFonts w:hint="cs"/>
          <w:rtl/>
        </w:rPr>
        <w:t>عبارات «محاضرات» در این مورد دوپهلو است:</w:t>
      </w:r>
    </w:p>
    <w:p w14:paraId="66700AF4" w14:textId="77777777" w:rsidR="00982FDC" w:rsidRDefault="00982FDC" w:rsidP="00982FDC">
      <w:pPr>
        <w:ind w:left="720"/>
        <w:rPr>
          <w:rtl/>
        </w:rPr>
      </w:pPr>
      <w:r>
        <w:rPr>
          <w:rFonts w:hint="cs"/>
          <w:rtl/>
        </w:rPr>
        <w:t xml:space="preserve">«شهید صدر» تفسیری از کلام «مرحوم خویی» دارند و بر اساس همان تفسیر کلام ایشان را نقد </w:t>
      </w:r>
      <w:r>
        <w:rPr>
          <w:rtl/>
        </w:rPr>
        <w:t>کرده‌اند</w:t>
      </w:r>
      <w:r>
        <w:rPr>
          <w:rFonts w:hint="cs"/>
          <w:rtl/>
        </w:rPr>
        <w:t>؛</w:t>
      </w:r>
    </w:p>
    <w:p w14:paraId="73611EE9" w14:textId="77777777" w:rsidR="00982FDC" w:rsidRDefault="00982FDC" w:rsidP="00982FDC">
      <w:pPr>
        <w:ind w:left="720"/>
        <w:rPr>
          <w:rtl/>
        </w:rPr>
      </w:pPr>
      <w:r>
        <w:rPr>
          <w:rFonts w:hint="cs"/>
          <w:rtl/>
        </w:rPr>
        <w:t>اما «مرحوم تبریزی» تفسیر دیگری از کلام «مرحوم خویی» دارند که بر اساس این تفسیر اشکالات «شهید صدر» بر کلام «مرحوم خویی» وارد نیست.</w:t>
      </w:r>
    </w:p>
    <w:p w14:paraId="6FEBBC8A" w14:textId="77777777" w:rsidR="00982FDC" w:rsidRDefault="00982FDC" w:rsidP="00982FDC">
      <w:pPr>
        <w:rPr>
          <w:rtl/>
        </w:rPr>
      </w:pPr>
      <w:r w:rsidRPr="0080644A">
        <w:rPr>
          <w:rFonts w:cs="B Titr" w:hint="cs"/>
          <w:sz w:val="24"/>
          <w:szCs w:val="24"/>
          <w:rtl/>
        </w:rPr>
        <w:t>اشکال اول:</w:t>
      </w:r>
      <w:r w:rsidRPr="0080644A">
        <w:rPr>
          <w:rFonts w:hint="cs"/>
          <w:sz w:val="24"/>
          <w:szCs w:val="24"/>
          <w:rtl/>
        </w:rPr>
        <w:t xml:space="preserve"> </w:t>
      </w:r>
      <w:r>
        <w:rPr>
          <w:rtl/>
        </w:rPr>
        <w:t>ازآنجا</w:t>
      </w:r>
      <w:r>
        <w:rPr>
          <w:rFonts w:hint="cs"/>
          <w:rtl/>
        </w:rPr>
        <w:t>یی‌</w:t>
      </w:r>
      <w:r>
        <w:rPr>
          <w:rFonts w:hint="eastAsia"/>
          <w:rtl/>
        </w:rPr>
        <w:t>که</w:t>
      </w:r>
      <w:r>
        <w:rPr>
          <w:rFonts w:hint="cs"/>
          <w:rtl/>
        </w:rPr>
        <w:t xml:space="preserve"> مکلف علم اجمالی به مبتلابه بودن برخی احکام دارد، </w:t>
      </w:r>
      <w:r>
        <w:rPr>
          <w:rtl/>
        </w:rPr>
        <w:t>نم</w:t>
      </w:r>
      <w:r>
        <w:rPr>
          <w:rFonts w:hint="cs"/>
          <w:rtl/>
        </w:rPr>
        <w:t>ی‌</w:t>
      </w:r>
      <w:r>
        <w:rPr>
          <w:rFonts w:hint="eastAsia"/>
          <w:rtl/>
        </w:rPr>
        <w:t>تواند</w:t>
      </w:r>
      <w:r>
        <w:rPr>
          <w:rFonts w:hint="cs"/>
          <w:rtl/>
        </w:rPr>
        <w:t xml:space="preserve"> اصل عدم ابتلا جاری کند؛ زیرا علم اجمالی مانع از جریان اصول </w:t>
      </w:r>
      <w:r>
        <w:rPr>
          <w:rtl/>
        </w:rPr>
        <w:t>م</w:t>
      </w:r>
      <w:r>
        <w:rPr>
          <w:rFonts w:hint="cs"/>
          <w:rtl/>
        </w:rPr>
        <w:t>ی‌</w:t>
      </w:r>
      <w:r>
        <w:rPr>
          <w:rFonts w:hint="eastAsia"/>
          <w:rtl/>
        </w:rPr>
        <w:t>شود</w:t>
      </w:r>
      <w:r>
        <w:rPr>
          <w:rFonts w:hint="cs"/>
          <w:rtl/>
        </w:rPr>
        <w:t>.</w:t>
      </w:r>
    </w:p>
    <w:p w14:paraId="41ACE98D" w14:textId="77777777" w:rsidR="00982FDC" w:rsidRDefault="00982FDC" w:rsidP="00982FDC">
      <w:pPr>
        <w:rPr>
          <w:rtl/>
        </w:rPr>
      </w:pPr>
      <w:r w:rsidRPr="0080644A">
        <w:rPr>
          <w:rFonts w:cs="B Titr" w:hint="cs"/>
          <w:sz w:val="24"/>
          <w:szCs w:val="24"/>
          <w:rtl/>
        </w:rPr>
        <w:t>نقد «شهید صدر»:</w:t>
      </w:r>
      <w:r>
        <w:rPr>
          <w:rFonts w:hint="cs"/>
          <w:rtl/>
        </w:rPr>
        <w:t xml:space="preserve"> استصحاب عدم ابتلا پس از فحص جاری </w:t>
      </w:r>
      <w:r>
        <w:rPr>
          <w:rtl/>
        </w:rPr>
        <w:t>م</w:t>
      </w:r>
      <w:r>
        <w:rPr>
          <w:rFonts w:hint="cs"/>
          <w:rtl/>
        </w:rPr>
        <w:t>ی‌</w:t>
      </w:r>
      <w:r>
        <w:rPr>
          <w:rFonts w:hint="eastAsia"/>
          <w:rtl/>
        </w:rPr>
        <w:t>شود</w:t>
      </w:r>
      <w:r>
        <w:rPr>
          <w:rFonts w:hint="cs"/>
          <w:rtl/>
        </w:rPr>
        <w:t xml:space="preserve"> و چون پس از فحص مکلف حجت به مبتلابه بودن برخی از احکام پیدا </w:t>
      </w:r>
      <w:r>
        <w:rPr>
          <w:rtl/>
        </w:rPr>
        <w:t>م</w:t>
      </w:r>
      <w:r>
        <w:rPr>
          <w:rFonts w:hint="cs"/>
          <w:rtl/>
        </w:rPr>
        <w:t>ی‌</w:t>
      </w:r>
      <w:r>
        <w:rPr>
          <w:rFonts w:hint="eastAsia"/>
          <w:rtl/>
        </w:rPr>
        <w:t>کند</w:t>
      </w:r>
      <w:r>
        <w:rPr>
          <w:rFonts w:hint="cs"/>
          <w:rtl/>
        </w:rPr>
        <w:t>، علم اجمالی او به علم تفصیلی و شک بدوی منحل شده و درنتیجه پس از فحص جریان استصحاب بدون مانع خواهد بود.</w:t>
      </w:r>
    </w:p>
    <w:p w14:paraId="2188A3F6" w14:textId="77777777" w:rsidR="00982FDC" w:rsidRPr="0080644A" w:rsidRDefault="00982FDC" w:rsidP="00982FDC">
      <w:pPr>
        <w:rPr>
          <w:rFonts w:cs="B Titr"/>
          <w:sz w:val="24"/>
          <w:szCs w:val="24"/>
          <w:rtl/>
        </w:rPr>
      </w:pPr>
      <w:r>
        <w:rPr>
          <w:rFonts w:cs="B Titr" w:hint="cs"/>
          <w:sz w:val="24"/>
          <w:szCs w:val="24"/>
          <w:rtl/>
        </w:rPr>
        <w:t>پاسخ «مرحوم تبریزی»</w:t>
      </w:r>
      <w:r w:rsidRPr="0080644A">
        <w:rPr>
          <w:rFonts w:cs="B Titr" w:hint="cs"/>
          <w:sz w:val="24"/>
          <w:szCs w:val="24"/>
          <w:rtl/>
        </w:rPr>
        <w:t>:</w:t>
      </w:r>
    </w:p>
    <w:p w14:paraId="1206D0C3" w14:textId="77777777" w:rsidR="00982FDC" w:rsidRDefault="00982FDC" w:rsidP="00982FDC">
      <w:pPr>
        <w:ind w:left="720"/>
        <w:rPr>
          <w:rtl/>
        </w:rPr>
      </w:pPr>
      <w:r>
        <w:rPr>
          <w:rFonts w:hint="cs"/>
          <w:rtl/>
        </w:rPr>
        <w:t>توضیح «شهید صدر» از کلام «مرحوم خویی» این است: «</w:t>
      </w:r>
      <w:r>
        <w:rPr>
          <w:rtl/>
        </w:rPr>
        <w:t>ازآنجا</w:t>
      </w:r>
      <w:r>
        <w:rPr>
          <w:rFonts w:hint="cs"/>
          <w:rtl/>
        </w:rPr>
        <w:t>یی‌</w:t>
      </w:r>
      <w:r>
        <w:rPr>
          <w:rFonts w:hint="eastAsia"/>
          <w:rtl/>
        </w:rPr>
        <w:t>که</w:t>
      </w:r>
      <w:r>
        <w:rPr>
          <w:rFonts w:hint="cs"/>
          <w:rtl/>
        </w:rPr>
        <w:t xml:space="preserve"> علم اجمالی وجود دارد، اصل جاری </w:t>
      </w:r>
      <w:r>
        <w:rPr>
          <w:rtl/>
        </w:rPr>
        <w:t>نم</w:t>
      </w:r>
      <w:r>
        <w:rPr>
          <w:rFonts w:hint="cs"/>
          <w:rtl/>
        </w:rPr>
        <w:t>ی‌</w:t>
      </w:r>
      <w:r>
        <w:rPr>
          <w:rFonts w:hint="eastAsia"/>
          <w:rtl/>
        </w:rPr>
        <w:t>شود</w:t>
      </w:r>
      <w:r>
        <w:rPr>
          <w:rFonts w:hint="cs"/>
          <w:rtl/>
        </w:rPr>
        <w:t xml:space="preserve">» و اشکال «شهید صدر» به این کلام این است که «جریان استصحاب در جایی است که علم اجمالی منحل </w:t>
      </w:r>
      <w:r>
        <w:rPr>
          <w:rtl/>
        </w:rPr>
        <w:t>م</w:t>
      </w:r>
      <w:r>
        <w:rPr>
          <w:rFonts w:hint="cs"/>
          <w:rtl/>
        </w:rPr>
        <w:t>ی‌</w:t>
      </w:r>
      <w:r>
        <w:rPr>
          <w:rFonts w:hint="eastAsia"/>
          <w:rtl/>
        </w:rPr>
        <w:t>شود</w:t>
      </w:r>
      <w:r>
        <w:rPr>
          <w:rFonts w:hint="cs"/>
          <w:rtl/>
        </w:rPr>
        <w:t>»؛</w:t>
      </w:r>
    </w:p>
    <w:p w14:paraId="2A838BC1" w14:textId="77777777" w:rsidR="00982FDC" w:rsidRDefault="00982FDC" w:rsidP="00982FDC">
      <w:pPr>
        <w:ind w:left="720"/>
        <w:rPr>
          <w:rtl/>
        </w:rPr>
      </w:pPr>
      <w:r>
        <w:rPr>
          <w:rtl/>
        </w:rPr>
        <w:t>درحال</w:t>
      </w:r>
      <w:r>
        <w:rPr>
          <w:rFonts w:hint="cs"/>
          <w:rtl/>
        </w:rPr>
        <w:t>ی‌</w:t>
      </w:r>
      <w:r>
        <w:rPr>
          <w:rFonts w:hint="eastAsia"/>
          <w:rtl/>
        </w:rPr>
        <w:t>که</w:t>
      </w:r>
      <w:r>
        <w:rPr>
          <w:rFonts w:hint="cs"/>
          <w:rtl/>
        </w:rPr>
        <w:t xml:space="preserve"> کلام «مرحوم خویی» این است: «ممکن است ملاک و علت وجوب فحص علم اجمالی باشد»؛ یعنی کلام ایشان این است که:</w:t>
      </w:r>
    </w:p>
    <w:p w14:paraId="13952676" w14:textId="77777777" w:rsidR="00982FDC" w:rsidRDefault="00982FDC" w:rsidP="00982FDC">
      <w:pPr>
        <w:ind w:left="1440"/>
        <w:rPr>
          <w:rtl/>
        </w:rPr>
      </w:pPr>
      <w:r>
        <w:rPr>
          <w:rFonts w:hint="cs"/>
          <w:rtl/>
        </w:rPr>
        <w:lastRenderedPageBreak/>
        <w:t>مصلحت وجوب تعلم، علم اجمالی به وجود مخصص و مقید است،</w:t>
      </w:r>
    </w:p>
    <w:p w14:paraId="5BF12AF2" w14:textId="77777777" w:rsidR="00982FDC" w:rsidRDefault="00982FDC" w:rsidP="00982FDC">
      <w:pPr>
        <w:ind w:left="1440"/>
        <w:rPr>
          <w:rtl/>
        </w:rPr>
      </w:pPr>
      <w:r>
        <w:rPr>
          <w:rFonts w:hint="cs"/>
          <w:rtl/>
        </w:rPr>
        <w:t>نه اینکه وجود علم اجمالی مانع از جریان استصحاب است تا اشکال «شهید صدر» به ایشان وارد باشد.</w:t>
      </w:r>
    </w:p>
    <w:p w14:paraId="4E097AF4" w14:textId="77777777" w:rsidR="00982FDC" w:rsidRDefault="00982FDC" w:rsidP="00982FDC">
      <w:pPr>
        <w:rPr>
          <w:rtl/>
        </w:rPr>
      </w:pPr>
      <w:r>
        <w:rPr>
          <w:rFonts w:hint="cs"/>
          <w:rtl/>
        </w:rPr>
        <w:t>به عبارت دیگر طبق توضیح «مرحوم تبریزی» آنچه مانع جریان اصول عملیه است:</w:t>
      </w:r>
    </w:p>
    <w:p w14:paraId="5CBEB1D7" w14:textId="77777777" w:rsidR="00982FDC" w:rsidRDefault="00982FDC" w:rsidP="00982FDC">
      <w:pPr>
        <w:ind w:left="720"/>
        <w:rPr>
          <w:rtl/>
        </w:rPr>
      </w:pPr>
      <w:r>
        <w:rPr>
          <w:rtl/>
        </w:rPr>
        <w:t>ادله‌</w:t>
      </w:r>
      <w:r>
        <w:rPr>
          <w:rFonts w:hint="cs"/>
          <w:rtl/>
        </w:rPr>
        <w:t>ی وجوب فحص و تعلم هستند،</w:t>
      </w:r>
    </w:p>
    <w:p w14:paraId="1AB95EB9" w14:textId="77777777" w:rsidR="00982FDC" w:rsidRDefault="00982FDC" w:rsidP="00982FDC">
      <w:pPr>
        <w:ind w:left="720"/>
        <w:rPr>
          <w:rtl/>
        </w:rPr>
      </w:pPr>
      <w:r>
        <w:rPr>
          <w:rFonts w:hint="cs"/>
          <w:rtl/>
        </w:rPr>
        <w:t xml:space="preserve">و علم اجمالی مانعی غیر از این ادله نبوده و اشکال مستقلی به شمار </w:t>
      </w:r>
      <w:r>
        <w:rPr>
          <w:rtl/>
        </w:rPr>
        <w:t>نم</w:t>
      </w:r>
      <w:r>
        <w:rPr>
          <w:rFonts w:hint="cs"/>
          <w:rtl/>
        </w:rPr>
        <w:t>ی‌</w:t>
      </w:r>
      <w:r>
        <w:rPr>
          <w:rFonts w:hint="eastAsia"/>
          <w:rtl/>
        </w:rPr>
        <w:t>رود</w:t>
      </w:r>
      <w:r>
        <w:rPr>
          <w:rFonts w:hint="cs"/>
          <w:rtl/>
        </w:rPr>
        <w:t xml:space="preserve">، بلکه حکمت این ادله است و چون با منتفی شدن حکمت، حکم منتفی </w:t>
      </w:r>
      <w:r>
        <w:rPr>
          <w:rtl/>
        </w:rPr>
        <w:t>نم</w:t>
      </w:r>
      <w:r>
        <w:rPr>
          <w:rFonts w:hint="cs"/>
          <w:rtl/>
        </w:rPr>
        <w:t>ی‌</w:t>
      </w:r>
      <w:r>
        <w:rPr>
          <w:rFonts w:hint="eastAsia"/>
          <w:rtl/>
        </w:rPr>
        <w:t>شود</w:t>
      </w:r>
      <w:r>
        <w:rPr>
          <w:rFonts w:hint="cs"/>
          <w:rtl/>
        </w:rPr>
        <w:t>، اشکال «شهید صدر» وارد نیست.</w:t>
      </w:r>
    </w:p>
    <w:p w14:paraId="54739BF9" w14:textId="77777777" w:rsidR="00982FDC" w:rsidRDefault="00982FDC" w:rsidP="00982FDC">
      <w:pPr>
        <w:rPr>
          <w:rtl/>
        </w:rPr>
      </w:pPr>
      <w:r w:rsidRPr="007306B3">
        <w:rPr>
          <w:rFonts w:cs="B Titr" w:hint="cs"/>
          <w:sz w:val="24"/>
          <w:szCs w:val="24"/>
          <w:rtl/>
        </w:rPr>
        <w:t>اشکال دوم:</w:t>
      </w:r>
      <w:r>
        <w:rPr>
          <w:rFonts w:hint="cs"/>
          <w:rtl/>
        </w:rPr>
        <w:t xml:space="preserve"> به دلیل وجود </w:t>
      </w:r>
      <w:r>
        <w:rPr>
          <w:rtl/>
        </w:rPr>
        <w:t>ادله‌</w:t>
      </w:r>
      <w:r>
        <w:rPr>
          <w:rFonts w:hint="cs"/>
          <w:rtl/>
        </w:rPr>
        <w:t xml:space="preserve">ی اجتهادی که دال بر وجوب فحص هستند، نوبت به اجرای استصحاب عدم ابتلا </w:t>
      </w:r>
      <w:r>
        <w:rPr>
          <w:rtl/>
        </w:rPr>
        <w:t>نم</w:t>
      </w:r>
      <w:r>
        <w:rPr>
          <w:rFonts w:hint="cs"/>
          <w:rtl/>
        </w:rPr>
        <w:t>ی‌</w:t>
      </w:r>
      <w:r>
        <w:rPr>
          <w:rFonts w:hint="eastAsia"/>
          <w:rtl/>
        </w:rPr>
        <w:t>رسد</w:t>
      </w:r>
      <w:r>
        <w:rPr>
          <w:rFonts w:hint="cs"/>
          <w:rtl/>
        </w:rPr>
        <w:t>.</w:t>
      </w:r>
    </w:p>
    <w:p w14:paraId="72338535" w14:textId="77777777" w:rsidR="00982FDC" w:rsidRDefault="00982FDC" w:rsidP="00982FDC">
      <w:pPr>
        <w:rPr>
          <w:rtl/>
        </w:rPr>
      </w:pPr>
      <w:r w:rsidRPr="007306B3">
        <w:rPr>
          <w:rFonts w:cs="B Titr" w:hint="cs"/>
          <w:sz w:val="24"/>
          <w:szCs w:val="24"/>
          <w:rtl/>
        </w:rPr>
        <w:t>نقد «شهید صدر»:</w:t>
      </w:r>
      <w:r>
        <w:rPr>
          <w:rFonts w:hint="cs"/>
          <w:rtl/>
        </w:rPr>
        <w:t xml:space="preserve"> این اشکال در صورتی وارد است که نسبت </w:t>
      </w:r>
      <w:r>
        <w:rPr>
          <w:rtl/>
        </w:rPr>
        <w:t>ادله‌</w:t>
      </w:r>
      <w:r>
        <w:rPr>
          <w:rFonts w:hint="cs"/>
          <w:rtl/>
        </w:rPr>
        <w:t xml:space="preserve">ی وجوب فحص با </w:t>
      </w:r>
      <w:r>
        <w:rPr>
          <w:rtl/>
        </w:rPr>
        <w:t>ادله‌</w:t>
      </w:r>
      <w:r>
        <w:rPr>
          <w:rFonts w:hint="cs"/>
          <w:rtl/>
        </w:rPr>
        <w:t xml:space="preserve">ی ابتلا و عدم ابتلا عموم و خصوص مطلق باشد. در این حالت به دلیل اخص بودن </w:t>
      </w:r>
      <w:r>
        <w:rPr>
          <w:rtl/>
        </w:rPr>
        <w:t>ادله‌</w:t>
      </w:r>
      <w:r>
        <w:rPr>
          <w:rFonts w:hint="cs"/>
          <w:rtl/>
        </w:rPr>
        <w:t xml:space="preserve">ی اجتهادی، این ادله بر </w:t>
      </w:r>
      <w:r>
        <w:rPr>
          <w:rtl/>
        </w:rPr>
        <w:t>ادله‌</w:t>
      </w:r>
      <w:r>
        <w:rPr>
          <w:rFonts w:hint="cs"/>
          <w:rtl/>
        </w:rPr>
        <w:t xml:space="preserve">ی اصول مقدم </w:t>
      </w:r>
      <w:r>
        <w:rPr>
          <w:rtl/>
        </w:rPr>
        <w:t>م</w:t>
      </w:r>
      <w:r>
        <w:rPr>
          <w:rFonts w:hint="cs"/>
          <w:rtl/>
        </w:rPr>
        <w:t>ی‌</w:t>
      </w:r>
      <w:r>
        <w:rPr>
          <w:rFonts w:hint="eastAsia"/>
          <w:rtl/>
        </w:rPr>
        <w:t>شوند</w:t>
      </w:r>
      <w:r>
        <w:rPr>
          <w:rFonts w:hint="cs"/>
          <w:rtl/>
        </w:rPr>
        <w:t xml:space="preserve">، اما نسبت بین این ادله عموم و خصوص من وجه هست؛ زیرا </w:t>
      </w:r>
      <w:r>
        <w:rPr>
          <w:rtl/>
        </w:rPr>
        <w:t>ادله‌</w:t>
      </w:r>
      <w:r>
        <w:rPr>
          <w:rFonts w:hint="cs"/>
          <w:rtl/>
        </w:rPr>
        <w:t xml:space="preserve">ی وجوب فحص شامل عقاید هستند، </w:t>
      </w:r>
      <w:r>
        <w:rPr>
          <w:rtl/>
        </w:rPr>
        <w:t>ادله‌</w:t>
      </w:r>
      <w:r>
        <w:rPr>
          <w:rFonts w:hint="cs"/>
          <w:rtl/>
        </w:rPr>
        <w:t xml:space="preserve">ی اصول شامل عقاید نیستند. بنابراین </w:t>
      </w:r>
      <w:r>
        <w:rPr>
          <w:rtl/>
        </w:rPr>
        <w:t>نم</w:t>
      </w:r>
      <w:r>
        <w:rPr>
          <w:rFonts w:hint="cs"/>
          <w:rtl/>
        </w:rPr>
        <w:t>ی‌</w:t>
      </w:r>
      <w:r>
        <w:rPr>
          <w:rFonts w:hint="eastAsia"/>
          <w:rtl/>
        </w:rPr>
        <w:t>توان</w:t>
      </w:r>
      <w:r>
        <w:rPr>
          <w:rFonts w:hint="cs"/>
          <w:rtl/>
        </w:rPr>
        <w:t xml:space="preserve"> </w:t>
      </w:r>
      <w:r>
        <w:rPr>
          <w:rtl/>
        </w:rPr>
        <w:t>ادله‌</w:t>
      </w:r>
      <w:r>
        <w:rPr>
          <w:rFonts w:hint="cs"/>
          <w:rtl/>
        </w:rPr>
        <w:t xml:space="preserve">ی وجوب فحص را بر </w:t>
      </w:r>
      <w:r>
        <w:rPr>
          <w:rtl/>
        </w:rPr>
        <w:t>ادله‌</w:t>
      </w:r>
      <w:r>
        <w:rPr>
          <w:rFonts w:hint="cs"/>
          <w:rtl/>
        </w:rPr>
        <w:t>ی اصول مقدم کرد.</w:t>
      </w:r>
    </w:p>
    <w:p w14:paraId="3D8A35B8" w14:textId="77777777" w:rsidR="00982FDC" w:rsidRDefault="00982FDC" w:rsidP="00982FDC">
      <w:pPr>
        <w:rPr>
          <w:rtl/>
        </w:rPr>
      </w:pPr>
      <w:r w:rsidRPr="007306B3">
        <w:rPr>
          <w:rFonts w:cs="B Titr" w:hint="cs"/>
          <w:sz w:val="24"/>
          <w:szCs w:val="24"/>
          <w:rtl/>
        </w:rPr>
        <w:t>پاسخ اول «مرحوم تبریزی»:</w:t>
      </w:r>
      <w:r>
        <w:rPr>
          <w:rFonts w:hint="cs"/>
          <w:rtl/>
        </w:rPr>
        <w:t xml:space="preserve"> طبق مبنای «مرحوم خویی» در استصحاب نسبت بین این ادله عموم و خصوص مطلق است. توضیح اینکه «مرحوم خویی» در استصحاب قائل به جعل طریق هستند نه قائل به تعذیر و تنجیز و به همین دلیل به نظر ایشان استصحاب شامل عقاید نیز هست و </w:t>
      </w:r>
      <w:r>
        <w:rPr>
          <w:rtl/>
        </w:rPr>
        <w:t>نت</w:t>
      </w:r>
      <w:r>
        <w:rPr>
          <w:rFonts w:hint="cs"/>
          <w:rtl/>
        </w:rPr>
        <w:t>ی</w:t>
      </w:r>
      <w:r>
        <w:rPr>
          <w:rFonts w:hint="eastAsia"/>
          <w:rtl/>
        </w:rPr>
        <w:t>جه‌</w:t>
      </w:r>
      <w:r>
        <w:rPr>
          <w:rFonts w:hint="cs"/>
          <w:rtl/>
        </w:rPr>
        <w:t>ی آن اثبات ظاهری است.</w:t>
      </w:r>
    </w:p>
    <w:p w14:paraId="7A3BAA3C" w14:textId="77777777" w:rsidR="00982FDC" w:rsidRDefault="00982FDC" w:rsidP="00982FDC">
      <w:pPr>
        <w:rPr>
          <w:rtl/>
        </w:rPr>
      </w:pPr>
      <w:r w:rsidRPr="007306B3">
        <w:rPr>
          <w:rFonts w:cs="B Titr" w:hint="cs"/>
          <w:sz w:val="24"/>
          <w:szCs w:val="24"/>
          <w:rtl/>
        </w:rPr>
        <w:t>پاسخ دوم «مرحوم تبریزی»:</w:t>
      </w:r>
      <w:r>
        <w:rPr>
          <w:rFonts w:hint="cs"/>
          <w:rtl/>
        </w:rPr>
        <w:t xml:space="preserve"> طبق مبنای مشهور که جعل طریقیت را در استصحاب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و نسبت بین ادله را عموم و خصوص من وجه </w:t>
      </w:r>
      <w:r>
        <w:rPr>
          <w:rtl/>
        </w:rPr>
        <w:t>م</w:t>
      </w:r>
      <w:r>
        <w:rPr>
          <w:rFonts w:hint="cs"/>
          <w:rtl/>
        </w:rPr>
        <w:t>ی‌</w:t>
      </w:r>
      <w:r>
        <w:rPr>
          <w:rFonts w:hint="eastAsia"/>
          <w:rtl/>
        </w:rPr>
        <w:t>داند</w:t>
      </w:r>
      <w:r>
        <w:rPr>
          <w:rFonts w:hint="cs"/>
          <w:rtl/>
        </w:rPr>
        <w:t xml:space="preserve"> نیز اشکال «شهید صدر» وارد نیست؛ زیرا:</w:t>
      </w:r>
    </w:p>
    <w:p w14:paraId="5DFEAA32" w14:textId="77777777" w:rsidR="00982FDC" w:rsidRDefault="00982FDC" w:rsidP="00982FDC">
      <w:pPr>
        <w:ind w:left="720"/>
        <w:rPr>
          <w:rtl/>
        </w:rPr>
      </w:pPr>
      <w:r>
        <w:rPr>
          <w:rFonts w:hint="cs"/>
          <w:rtl/>
        </w:rPr>
        <w:t xml:space="preserve">برخی از </w:t>
      </w:r>
      <w:r>
        <w:rPr>
          <w:rtl/>
        </w:rPr>
        <w:t>ادله‌ا</w:t>
      </w:r>
      <w:r>
        <w:rPr>
          <w:rFonts w:hint="cs"/>
          <w:rtl/>
        </w:rPr>
        <w:t xml:space="preserve">ی که وجوب فحص را اثبات </w:t>
      </w:r>
      <w:r>
        <w:rPr>
          <w:rtl/>
        </w:rPr>
        <w:t>م</w:t>
      </w:r>
      <w:r>
        <w:rPr>
          <w:rFonts w:hint="cs"/>
          <w:rtl/>
        </w:rPr>
        <w:t>ی‌</w:t>
      </w:r>
      <w:r>
        <w:rPr>
          <w:rFonts w:hint="eastAsia"/>
          <w:rtl/>
        </w:rPr>
        <w:t>کنند</w:t>
      </w:r>
      <w:r>
        <w:rPr>
          <w:rFonts w:hint="cs"/>
          <w:rtl/>
        </w:rPr>
        <w:t xml:space="preserve"> آیات قرآن کریم هستند؛</w:t>
      </w:r>
    </w:p>
    <w:p w14:paraId="0DD4174F" w14:textId="77777777" w:rsidR="00982FDC" w:rsidRDefault="00982FDC" w:rsidP="00982FDC">
      <w:pPr>
        <w:ind w:left="720"/>
        <w:rPr>
          <w:rtl/>
        </w:rPr>
      </w:pPr>
      <w:r>
        <w:rPr>
          <w:rFonts w:hint="cs"/>
          <w:rtl/>
        </w:rPr>
        <w:t>و طبق اخبار طرح مخالف قرآن (علاوه بر طرح خبر مباین کتاب) باید خبری که نسبت عموم و خصوص من وجه با قرآن دارد طرح شود.</w:t>
      </w:r>
    </w:p>
    <w:p w14:paraId="1C8EEEB1" w14:textId="77777777" w:rsidR="00982FDC" w:rsidRDefault="00982FDC" w:rsidP="00982FDC">
      <w:pPr>
        <w:pStyle w:val="Heading6"/>
        <w:rPr>
          <w:rtl/>
        </w:rPr>
      </w:pPr>
      <w:r>
        <w:rPr>
          <w:rFonts w:hint="cs"/>
          <w:rtl/>
        </w:rPr>
        <w:t>ج) اختلاف در واجب بودن تعلم احکام نسبت به صبی</w:t>
      </w:r>
      <w:r>
        <w:rPr>
          <w:rStyle w:val="FootnoteReference"/>
          <w:rtl/>
        </w:rPr>
        <w:footnoteReference w:id="345"/>
      </w:r>
    </w:p>
    <w:p w14:paraId="3267D099" w14:textId="77777777" w:rsidR="00982FDC" w:rsidRDefault="00982FDC" w:rsidP="00982FDC">
      <w:pPr>
        <w:rPr>
          <w:rtl/>
        </w:rPr>
      </w:pPr>
      <w:r>
        <w:rPr>
          <w:rFonts w:hint="cs"/>
          <w:rtl/>
        </w:rPr>
        <w:t>گفته شد که:</w:t>
      </w:r>
    </w:p>
    <w:p w14:paraId="53BA3E52" w14:textId="77777777" w:rsidR="00982FDC" w:rsidRDefault="00982FDC" w:rsidP="00982FDC">
      <w:pPr>
        <w:ind w:left="720"/>
        <w:rPr>
          <w:rtl/>
        </w:rPr>
      </w:pPr>
      <w:r>
        <w:rPr>
          <w:rFonts w:hint="cs"/>
          <w:rtl/>
        </w:rPr>
        <w:t>تعلم واجب است؛</w:t>
      </w:r>
    </w:p>
    <w:p w14:paraId="2AF5A73B" w14:textId="77777777" w:rsidR="00982FDC" w:rsidRDefault="00982FDC" w:rsidP="00982FDC">
      <w:pPr>
        <w:ind w:left="720"/>
        <w:rPr>
          <w:rtl/>
        </w:rPr>
      </w:pPr>
      <w:r>
        <w:rPr>
          <w:rFonts w:hint="cs"/>
          <w:rtl/>
        </w:rPr>
        <w:t>و وجوب آن طریقی است؛</w:t>
      </w:r>
    </w:p>
    <w:p w14:paraId="2D1D5B4D" w14:textId="77777777" w:rsidR="00982FDC" w:rsidRDefault="00982FDC" w:rsidP="00982FDC">
      <w:pPr>
        <w:ind w:left="720"/>
        <w:rPr>
          <w:rtl/>
        </w:rPr>
      </w:pPr>
      <w:r>
        <w:rPr>
          <w:rFonts w:hint="cs"/>
          <w:rtl/>
        </w:rPr>
        <w:t xml:space="preserve">و این وجوب مختص به شخص بالغ نیست، بلکه شامل غیر بالغ نیز </w:t>
      </w:r>
      <w:r>
        <w:rPr>
          <w:rtl/>
        </w:rPr>
        <w:t>م</w:t>
      </w:r>
      <w:r>
        <w:rPr>
          <w:rFonts w:hint="cs"/>
          <w:rtl/>
        </w:rPr>
        <w:t>ی‌</w:t>
      </w:r>
      <w:r>
        <w:rPr>
          <w:rFonts w:hint="eastAsia"/>
          <w:rtl/>
        </w:rPr>
        <w:t>شود</w:t>
      </w:r>
      <w:r>
        <w:rPr>
          <w:rFonts w:hint="cs"/>
          <w:rtl/>
        </w:rPr>
        <w:t>؛ زیرا وجوبی که مختص به بالغین است، وجوب نفسی است نه وجوب طریقی؛</w:t>
      </w:r>
    </w:p>
    <w:p w14:paraId="5A445CC8" w14:textId="77777777" w:rsidR="00982FDC" w:rsidRDefault="00982FDC" w:rsidP="00982FDC">
      <w:pPr>
        <w:ind w:left="720"/>
        <w:rPr>
          <w:rtl/>
        </w:rPr>
      </w:pPr>
      <w:r>
        <w:rPr>
          <w:rFonts w:hint="cs"/>
          <w:rtl/>
        </w:rPr>
        <w:t xml:space="preserve">و به همین جهت شخصی که نزدیک به بلوغ است باید مسائلی را که مبتلابه او است یا احتمال عقلایی مبتلابه بودن آنها را </w:t>
      </w:r>
      <w:r>
        <w:rPr>
          <w:rtl/>
        </w:rPr>
        <w:t>م</w:t>
      </w:r>
      <w:r>
        <w:rPr>
          <w:rFonts w:hint="cs"/>
          <w:rtl/>
        </w:rPr>
        <w:t>ی‌</w:t>
      </w:r>
      <w:r>
        <w:rPr>
          <w:rFonts w:hint="eastAsia"/>
          <w:rtl/>
        </w:rPr>
        <w:t>دهد</w:t>
      </w:r>
      <w:r>
        <w:rPr>
          <w:rFonts w:hint="cs"/>
          <w:rtl/>
        </w:rPr>
        <w:t xml:space="preserve"> فرابگیرد و در صورت ترک تعلم در زمان عدم بلوغ و فوت عمل در زمان بلوغ معذور نیست.</w:t>
      </w:r>
    </w:p>
    <w:p w14:paraId="0BA84D42" w14:textId="77777777" w:rsidR="00982FDC" w:rsidRDefault="00982FDC" w:rsidP="00982FDC">
      <w:pPr>
        <w:rPr>
          <w:rtl/>
        </w:rPr>
      </w:pPr>
      <w:r>
        <w:rPr>
          <w:rFonts w:hint="cs"/>
          <w:rtl/>
        </w:rPr>
        <w:t xml:space="preserve">«مرحوم خویی» این مطلب را نپذیرفته و معتقد است حتی اگر صبی اطمینان داشته باشد که نزدیک بلوغ است و یک مسئله مورد ابتلای اوست، تعلم بر او واجب نیست. به عبارت دیگر </w:t>
      </w:r>
      <w:r>
        <w:rPr>
          <w:rtl/>
        </w:rPr>
        <w:t>مقتضا</w:t>
      </w:r>
      <w:r>
        <w:rPr>
          <w:rFonts w:hint="cs"/>
          <w:rtl/>
        </w:rPr>
        <w:t xml:space="preserve">ی ترخیص شارع بر صبی عدم تکلیف بر او است و به همین جهت صبی </w:t>
      </w:r>
      <w:r>
        <w:rPr>
          <w:rtl/>
        </w:rPr>
        <w:t>وظ</w:t>
      </w:r>
      <w:r>
        <w:rPr>
          <w:rFonts w:hint="cs"/>
          <w:rtl/>
        </w:rPr>
        <w:t>ی</w:t>
      </w:r>
      <w:r>
        <w:rPr>
          <w:rFonts w:hint="eastAsia"/>
          <w:rtl/>
        </w:rPr>
        <w:t>فه‌ا</w:t>
      </w:r>
      <w:r>
        <w:rPr>
          <w:rFonts w:hint="cs"/>
          <w:rtl/>
        </w:rPr>
        <w:t>ی نداشته و عقاب نیز نخواهد داشت.</w:t>
      </w:r>
    </w:p>
    <w:p w14:paraId="52A8A655" w14:textId="77777777" w:rsidR="00982FDC" w:rsidRDefault="00982FDC" w:rsidP="00982FDC">
      <w:pPr>
        <w:rPr>
          <w:rtl/>
        </w:rPr>
      </w:pPr>
      <w:r>
        <w:rPr>
          <w:rtl/>
        </w:rPr>
        <w:t>ر</w:t>
      </w:r>
      <w:r>
        <w:rPr>
          <w:rFonts w:hint="cs"/>
          <w:rtl/>
        </w:rPr>
        <w:t>ی</w:t>
      </w:r>
      <w:r>
        <w:rPr>
          <w:rFonts w:hint="eastAsia"/>
          <w:rtl/>
        </w:rPr>
        <w:t>شه‌</w:t>
      </w:r>
      <w:r>
        <w:rPr>
          <w:rFonts w:hint="cs"/>
          <w:rtl/>
        </w:rPr>
        <w:t>ی این اختلاف، اختلاف در معنای تفویت است:</w:t>
      </w:r>
    </w:p>
    <w:p w14:paraId="2B01DE0D" w14:textId="77777777" w:rsidR="00982FDC" w:rsidRDefault="00982FDC" w:rsidP="00982FDC">
      <w:pPr>
        <w:rPr>
          <w:rtl/>
        </w:rPr>
      </w:pPr>
      <w:r w:rsidRPr="001312A3">
        <w:rPr>
          <w:rFonts w:cs="B Titr" w:hint="cs"/>
          <w:sz w:val="24"/>
          <w:szCs w:val="24"/>
          <w:rtl/>
        </w:rPr>
        <w:t>1.</w:t>
      </w:r>
      <w:r>
        <w:rPr>
          <w:rFonts w:hint="cs"/>
          <w:rtl/>
        </w:rPr>
        <w:t xml:space="preserve"> مشهور (همانند «مرحوم نائینی»، «مرحوم بروجردی» و «مرحوم امام») که تعلم را بر صبی واجب </w:t>
      </w:r>
      <w:r>
        <w:rPr>
          <w:rtl/>
        </w:rPr>
        <w:t>م</w:t>
      </w:r>
      <w:r>
        <w:rPr>
          <w:rFonts w:hint="cs"/>
          <w:rtl/>
        </w:rPr>
        <w:t>ی‌</w:t>
      </w:r>
      <w:r>
        <w:rPr>
          <w:rFonts w:hint="eastAsia"/>
          <w:rtl/>
        </w:rPr>
        <w:t>دانند</w:t>
      </w:r>
      <w:r>
        <w:rPr>
          <w:rFonts w:hint="cs"/>
          <w:rtl/>
        </w:rPr>
        <w:t xml:space="preserve">، تفویت را به معنای تفویت ملاک و غرض </w:t>
      </w:r>
      <w:r>
        <w:rPr>
          <w:rtl/>
        </w:rPr>
        <w:t>ملزمه‌</w:t>
      </w:r>
      <w:r>
        <w:rPr>
          <w:rFonts w:hint="cs"/>
          <w:rtl/>
        </w:rPr>
        <w:t xml:space="preserve">ی مولا </w:t>
      </w:r>
      <w:r>
        <w:rPr>
          <w:rtl/>
        </w:rPr>
        <w:t>م</w:t>
      </w:r>
      <w:r>
        <w:rPr>
          <w:rFonts w:hint="cs"/>
          <w:rtl/>
        </w:rPr>
        <w:t>ی‌</w:t>
      </w:r>
      <w:r>
        <w:rPr>
          <w:rFonts w:hint="eastAsia"/>
          <w:rtl/>
        </w:rPr>
        <w:t>دانند</w:t>
      </w:r>
      <w:r>
        <w:rPr>
          <w:rFonts w:hint="cs"/>
          <w:rtl/>
        </w:rPr>
        <w:t xml:space="preserve">. طبق این معنا به لحاظ تکلیفی جایز نیست که شخص در زمان حاضر کاری انجام دهد که </w:t>
      </w:r>
      <w:r>
        <w:rPr>
          <w:rtl/>
        </w:rPr>
        <w:t>م</w:t>
      </w:r>
      <w:r>
        <w:rPr>
          <w:rFonts w:hint="cs"/>
          <w:rtl/>
        </w:rPr>
        <w:t>ی‌</w:t>
      </w:r>
      <w:r>
        <w:rPr>
          <w:rFonts w:hint="eastAsia"/>
          <w:rtl/>
        </w:rPr>
        <w:t>داند</w:t>
      </w:r>
      <w:r>
        <w:rPr>
          <w:rFonts w:hint="cs"/>
          <w:rtl/>
        </w:rPr>
        <w:t xml:space="preserve"> باعث فوت غرض </w:t>
      </w:r>
      <w:r>
        <w:rPr>
          <w:rtl/>
        </w:rPr>
        <w:t>ملزمه‌</w:t>
      </w:r>
      <w:r>
        <w:rPr>
          <w:rFonts w:hint="cs"/>
          <w:rtl/>
        </w:rPr>
        <w:t xml:space="preserve">ی مولا در آینده </w:t>
      </w:r>
      <w:r>
        <w:rPr>
          <w:rtl/>
        </w:rPr>
        <w:t>م</w:t>
      </w:r>
      <w:r>
        <w:rPr>
          <w:rFonts w:hint="cs"/>
          <w:rtl/>
        </w:rPr>
        <w:t>ی‌</w:t>
      </w:r>
      <w:r>
        <w:rPr>
          <w:rFonts w:hint="eastAsia"/>
          <w:rtl/>
        </w:rPr>
        <w:t>شود</w:t>
      </w:r>
      <w:r>
        <w:rPr>
          <w:rFonts w:hint="cs"/>
          <w:rtl/>
        </w:rPr>
        <w:t xml:space="preserve">. به همین جهت است که در بحث «من اجنب نفسه» اصل بر عدم جواز گذاشته </w:t>
      </w:r>
      <w:r>
        <w:rPr>
          <w:rtl/>
        </w:rPr>
        <w:t>م</w:t>
      </w:r>
      <w:r>
        <w:rPr>
          <w:rFonts w:hint="cs"/>
          <w:rtl/>
        </w:rPr>
        <w:t>ی‌</w:t>
      </w:r>
      <w:r>
        <w:rPr>
          <w:rFonts w:hint="eastAsia"/>
          <w:rtl/>
        </w:rPr>
        <w:t>شود</w:t>
      </w:r>
      <w:r>
        <w:rPr>
          <w:rFonts w:hint="cs"/>
          <w:rtl/>
        </w:rPr>
        <w:t xml:space="preserve"> و تنها در صورت وجود دلیل (مباشرت با همسر) حکم به جواز </w:t>
      </w:r>
      <w:r>
        <w:rPr>
          <w:rtl/>
        </w:rPr>
        <w:t>م</w:t>
      </w:r>
      <w:r>
        <w:rPr>
          <w:rFonts w:hint="cs"/>
          <w:rtl/>
        </w:rPr>
        <w:t>ی‌</w:t>
      </w:r>
      <w:r>
        <w:rPr>
          <w:rFonts w:hint="eastAsia"/>
          <w:rtl/>
        </w:rPr>
        <w:t>شود</w:t>
      </w:r>
      <w:r>
        <w:rPr>
          <w:rFonts w:hint="cs"/>
          <w:rtl/>
        </w:rPr>
        <w:t xml:space="preserve">. بنابراین اصل در </w:t>
      </w:r>
      <w:r>
        <w:rPr>
          <w:rtl/>
        </w:rPr>
        <w:t>مسئله‌</w:t>
      </w:r>
      <w:r>
        <w:rPr>
          <w:rFonts w:hint="cs"/>
          <w:rtl/>
        </w:rPr>
        <w:t xml:space="preserve">ی مورد بحث نیز وجوب تعلم صبی است؛ زیرا صبی نیز </w:t>
      </w:r>
      <w:r>
        <w:rPr>
          <w:rtl/>
        </w:rPr>
        <w:t>م</w:t>
      </w:r>
      <w:r>
        <w:rPr>
          <w:rFonts w:hint="cs"/>
          <w:rtl/>
        </w:rPr>
        <w:t>ی‌</w:t>
      </w:r>
      <w:r>
        <w:rPr>
          <w:rFonts w:hint="eastAsia"/>
          <w:rtl/>
        </w:rPr>
        <w:t>داند</w:t>
      </w:r>
      <w:r>
        <w:rPr>
          <w:rFonts w:hint="cs"/>
          <w:rtl/>
        </w:rPr>
        <w:t xml:space="preserve"> که اگر در حال حاضر مسئله را فرانگیرد، غرض </w:t>
      </w:r>
      <w:r>
        <w:rPr>
          <w:rtl/>
        </w:rPr>
        <w:t>ملزمه‌</w:t>
      </w:r>
      <w:r>
        <w:rPr>
          <w:rFonts w:hint="cs"/>
          <w:rtl/>
        </w:rPr>
        <w:t xml:space="preserve">ی مولا در آینده فوت </w:t>
      </w:r>
      <w:r>
        <w:rPr>
          <w:rtl/>
        </w:rPr>
        <w:t>م</w:t>
      </w:r>
      <w:r>
        <w:rPr>
          <w:rFonts w:hint="cs"/>
          <w:rtl/>
        </w:rPr>
        <w:t>ی‌</w:t>
      </w:r>
      <w:r>
        <w:rPr>
          <w:rFonts w:hint="eastAsia"/>
          <w:rtl/>
        </w:rPr>
        <w:t>شود</w:t>
      </w:r>
      <w:r>
        <w:rPr>
          <w:rFonts w:hint="cs"/>
          <w:rtl/>
        </w:rPr>
        <w:t>.</w:t>
      </w:r>
    </w:p>
    <w:p w14:paraId="01B06408" w14:textId="77777777" w:rsidR="00982FDC" w:rsidRDefault="00982FDC" w:rsidP="00982FDC">
      <w:pPr>
        <w:rPr>
          <w:rtl/>
        </w:rPr>
      </w:pPr>
      <w:r>
        <w:rPr>
          <w:rFonts w:hint="cs"/>
          <w:rtl/>
        </w:rPr>
        <w:lastRenderedPageBreak/>
        <w:t xml:space="preserve">به عبارت دیگر مشهور وجوب مقدمات مفوته را به جهت تفویت ملاک </w:t>
      </w:r>
      <w:r>
        <w:rPr>
          <w:rtl/>
        </w:rPr>
        <w:t>م</w:t>
      </w:r>
      <w:r>
        <w:rPr>
          <w:rFonts w:hint="cs"/>
          <w:rtl/>
        </w:rPr>
        <w:t>ی‌</w:t>
      </w:r>
      <w:r>
        <w:rPr>
          <w:rFonts w:hint="eastAsia"/>
          <w:rtl/>
        </w:rPr>
        <w:t>دانند</w:t>
      </w:r>
      <w:r>
        <w:rPr>
          <w:rFonts w:hint="cs"/>
          <w:rtl/>
        </w:rPr>
        <w:t xml:space="preserve"> و علم را منجر قرار </w:t>
      </w:r>
      <w:r>
        <w:rPr>
          <w:rtl/>
        </w:rPr>
        <w:t>م</w:t>
      </w:r>
      <w:r>
        <w:rPr>
          <w:rFonts w:hint="cs"/>
          <w:rtl/>
        </w:rPr>
        <w:t>ی‌</w:t>
      </w:r>
      <w:r>
        <w:rPr>
          <w:rFonts w:hint="eastAsia"/>
          <w:rtl/>
        </w:rPr>
        <w:t>دهند</w:t>
      </w:r>
      <w:r>
        <w:rPr>
          <w:rFonts w:hint="cs"/>
          <w:rtl/>
        </w:rPr>
        <w:t xml:space="preserve">. بنابراین اگر شخص در حال حاضر مانعی ایجاد کند یا شرطی را تحصیل نکند و این کار باعث شود در ظرف امتثال قدرت بر امتثال وجود نداشته باشد، تکلیف از او برداشته </w:t>
      </w:r>
      <w:r>
        <w:rPr>
          <w:rtl/>
        </w:rPr>
        <w:t>نم</w:t>
      </w:r>
      <w:r>
        <w:rPr>
          <w:rFonts w:hint="cs"/>
          <w:rtl/>
        </w:rPr>
        <w:t>ی‌</w:t>
      </w:r>
      <w:r>
        <w:rPr>
          <w:rFonts w:hint="eastAsia"/>
          <w:rtl/>
        </w:rPr>
        <w:t>شود</w:t>
      </w:r>
      <w:r>
        <w:rPr>
          <w:rFonts w:hint="cs"/>
          <w:rtl/>
        </w:rPr>
        <w:t xml:space="preserve">؛ زیرا این سلب قدرت ناشی از سوء اختیار خود شخص است. به همین جهت مشهور در بحث رافعیت اضطرار معتقدند اگر شخصی که به اضطرار دچار شده </w:t>
      </w:r>
      <w:r>
        <w:rPr>
          <w:rtl/>
        </w:rPr>
        <w:t>م</w:t>
      </w:r>
      <w:r>
        <w:rPr>
          <w:rFonts w:hint="cs"/>
          <w:rtl/>
        </w:rPr>
        <w:t>ی‌</w:t>
      </w:r>
      <w:r>
        <w:rPr>
          <w:rFonts w:hint="eastAsia"/>
          <w:rtl/>
        </w:rPr>
        <w:t>دانسته</w:t>
      </w:r>
      <w:r>
        <w:rPr>
          <w:rFonts w:hint="cs"/>
          <w:rtl/>
        </w:rPr>
        <w:t xml:space="preserve"> که در صورت انجام یک کار در ظرف امتثال مضطر </w:t>
      </w:r>
      <w:r>
        <w:rPr>
          <w:rtl/>
        </w:rPr>
        <w:t>م</w:t>
      </w:r>
      <w:r>
        <w:rPr>
          <w:rFonts w:hint="cs"/>
          <w:rtl/>
        </w:rPr>
        <w:t>ی‌</w:t>
      </w:r>
      <w:r>
        <w:rPr>
          <w:rFonts w:hint="eastAsia"/>
          <w:rtl/>
        </w:rPr>
        <w:t>شود</w:t>
      </w:r>
      <w:r>
        <w:rPr>
          <w:rFonts w:hint="cs"/>
          <w:rtl/>
        </w:rPr>
        <w:t xml:space="preserve">، اضطرار او رافع تکلیف نیست، مگر در مواردی که با دلیل </w:t>
      </w:r>
      <w:r>
        <w:rPr>
          <w:rtl/>
        </w:rPr>
        <w:t>تسو</w:t>
      </w:r>
      <w:r>
        <w:rPr>
          <w:rFonts w:hint="cs"/>
          <w:rtl/>
        </w:rPr>
        <w:t>ی</w:t>
      </w:r>
      <w:r>
        <w:rPr>
          <w:rFonts w:hint="eastAsia"/>
          <w:rtl/>
        </w:rPr>
        <w:t>ه‌</w:t>
      </w:r>
      <w:r>
        <w:rPr>
          <w:rFonts w:hint="cs"/>
          <w:rtl/>
        </w:rPr>
        <w:t>ی در ملاک بین مأمور به اضطراری و مأمور به اختیاری را احراز کند.</w:t>
      </w:r>
    </w:p>
    <w:p w14:paraId="66FA2912" w14:textId="77777777" w:rsidR="00982FDC" w:rsidRDefault="00982FDC" w:rsidP="00982FDC">
      <w:pPr>
        <w:rPr>
          <w:rtl/>
        </w:rPr>
      </w:pPr>
      <w:r w:rsidRPr="001312A3">
        <w:rPr>
          <w:rFonts w:cs="B Titr" w:hint="cs"/>
          <w:sz w:val="24"/>
          <w:szCs w:val="24"/>
          <w:rtl/>
        </w:rPr>
        <w:t>2.</w:t>
      </w:r>
      <w:r>
        <w:rPr>
          <w:rFonts w:hint="cs"/>
          <w:rtl/>
        </w:rPr>
        <w:t xml:space="preserve"> برخی دیگر از علما (همانند «مرحوم اصفهانی»، «مرحوم خویی» و «شهید صدر») که تعلم را بر صبی واجب </w:t>
      </w:r>
      <w:r>
        <w:rPr>
          <w:rtl/>
        </w:rPr>
        <w:t>نم</w:t>
      </w:r>
      <w:r>
        <w:rPr>
          <w:rFonts w:hint="cs"/>
          <w:rtl/>
        </w:rPr>
        <w:t>ی‌</w:t>
      </w:r>
      <w:r>
        <w:rPr>
          <w:rFonts w:hint="eastAsia"/>
          <w:rtl/>
        </w:rPr>
        <w:t>دانند</w:t>
      </w:r>
      <w:r>
        <w:rPr>
          <w:rFonts w:hint="cs"/>
          <w:rtl/>
        </w:rPr>
        <w:t xml:space="preserve">، بحث مقدمات مفوته را دایر مدار تفویت ملاک </w:t>
      </w:r>
      <w:r>
        <w:rPr>
          <w:rtl/>
        </w:rPr>
        <w:t>نم</w:t>
      </w:r>
      <w:r>
        <w:rPr>
          <w:rFonts w:hint="cs"/>
          <w:rtl/>
        </w:rPr>
        <w:t>ی‌</w:t>
      </w:r>
      <w:r>
        <w:rPr>
          <w:rFonts w:hint="eastAsia"/>
          <w:rtl/>
        </w:rPr>
        <w:t>دانند</w:t>
      </w:r>
      <w:r>
        <w:rPr>
          <w:rFonts w:hint="cs"/>
          <w:rtl/>
        </w:rPr>
        <w:t xml:space="preserve"> و </w:t>
      </w:r>
      <w:r>
        <w:rPr>
          <w:rtl/>
        </w:rPr>
        <w:t>اساساً</w:t>
      </w:r>
      <w:r>
        <w:rPr>
          <w:rFonts w:hint="cs"/>
          <w:rtl/>
        </w:rPr>
        <w:t xml:space="preserve"> تفویت ملاک معلوم را موجب استحقاق عقاب </w:t>
      </w:r>
      <w:r>
        <w:rPr>
          <w:rtl/>
        </w:rPr>
        <w:t>نم</w:t>
      </w:r>
      <w:r>
        <w:rPr>
          <w:rFonts w:hint="cs"/>
          <w:rtl/>
        </w:rPr>
        <w:t>ی‌</w:t>
      </w:r>
      <w:r>
        <w:rPr>
          <w:rFonts w:hint="eastAsia"/>
          <w:rtl/>
        </w:rPr>
        <w:t>دانند</w:t>
      </w:r>
      <w:r>
        <w:rPr>
          <w:rFonts w:hint="cs"/>
          <w:rtl/>
        </w:rPr>
        <w:t xml:space="preserve">، بلکه امتثال و تکلیف مستفاد از دلیل لفظی را مهم دانسته و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کنند</w:t>
      </w:r>
      <w:r>
        <w:rPr>
          <w:rFonts w:hint="cs"/>
          <w:rtl/>
        </w:rPr>
        <w:t>:</w:t>
      </w:r>
    </w:p>
    <w:p w14:paraId="26069127" w14:textId="77777777" w:rsidR="00982FDC" w:rsidRDefault="00982FDC" w:rsidP="00982FDC">
      <w:pPr>
        <w:ind w:left="720"/>
        <w:rPr>
          <w:rtl/>
        </w:rPr>
      </w:pPr>
      <w:r>
        <w:rPr>
          <w:rFonts w:hint="cs"/>
          <w:rtl/>
        </w:rPr>
        <w:t xml:space="preserve">اگر از دلیل لفظی وجوب فهمیده شد، انجام مقدمه حتی قبل از زمان </w:t>
      </w:r>
      <w:r>
        <w:rPr>
          <w:rtl/>
        </w:rPr>
        <w:t>ذ</w:t>
      </w:r>
      <w:r>
        <w:rPr>
          <w:rFonts w:hint="cs"/>
          <w:rtl/>
        </w:rPr>
        <w:t>ی‌</w:t>
      </w:r>
      <w:r>
        <w:rPr>
          <w:rFonts w:hint="eastAsia"/>
          <w:rtl/>
        </w:rPr>
        <w:t>المقدمه</w:t>
      </w:r>
      <w:r>
        <w:rPr>
          <w:rFonts w:hint="cs"/>
          <w:rtl/>
        </w:rPr>
        <w:t xml:space="preserve"> واجب خواهد بود؛</w:t>
      </w:r>
    </w:p>
    <w:p w14:paraId="64FB4814" w14:textId="77777777" w:rsidR="00982FDC" w:rsidRDefault="00982FDC" w:rsidP="00982FDC">
      <w:pPr>
        <w:ind w:left="720"/>
        <w:rPr>
          <w:rtl/>
        </w:rPr>
      </w:pPr>
      <w:r>
        <w:rPr>
          <w:rFonts w:hint="cs"/>
          <w:rtl/>
        </w:rPr>
        <w:t xml:space="preserve">اما اگر از دلیل لفظی وجوب فهمیده نشد، انجام مقدمه قبل از زمان </w:t>
      </w:r>
      <w:r>
        <w:rPr>
          <w:rtl/>
        </w:rPr>
        <w:t>ذ</w:t>
      </w:r>
      <w:r>
        <w:rPr>
          <w:rFonts w:hint="cs"/>
          <w:rtl/>
        </w:rPr>
        <w:t>ی‌</w:t>
      </w:r>
      <w:r>
        <w:rPr>
          <w:rFonts w:hint="eastAsia"/>
          <w:rtl/>
        </w:rPr>
        <w:t>المقدمه</w:t>
      </w:r>
      <w:r>
        <w:rPr>
          <w:rFonts w:hint="cs"/>
          <w:rtl/>
        </w:rPr>
        <w:t xml:space="preserve"> واجب نخواهد بود.</w:t>
      </w:r>
    </w:p>
    <w:p w14:paraId="170908FA" w14:textId="77777777" w:rsidR="00982FDC" w:rsidRDefault="00982FDC" w:rsidP="00982FDC">
      <w:pPr>
        <w:rPr>
          <w:rtl/>
        </w:rPr>
      </w:pPr>
      <w:r>
        <w:rPr>
          <w:rFonts w:hint="cs"/>
          <w:rtl/>
        </w:rPr>
        <w:t xml:space="preserve">به همین جهت در بحث «من اجنب نفسه»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اگر جنب کردن قبل از زمان نماز باشد، </w:t>
      </w:r>
      <w:r>
        <w:rPr>
          <w:rtl/>
        </w:rPr>
        <w:t>عل</w:t>
      </w:r>
      <w:r>
        <w:rPr>
          <w:rFonts w:hint="cs"/>
          <w:rtl/>
        </w:rPr>
        <w:t>ی‌</w:t>
      </w:r>
      <w:r>
        <w:rPr>
          <w:rFonts w:hint="eastAsia"/>
          <w:rtl/>
        </w:rPr>
        <w:t>القاعده</w:t>
      </w:r>
      <w:r>
        <w:rPr>
          <w:rFonts w:hint="cs"/>
          <w:rtl/>
        </w:rPr>
        <w:t xml:space="preserve"> حکم به جواز </w:t>
      </w:r>
      <w:r>
        <w:rPr>
          <w:rtl/>
        </w:rPr>
        <w:t>م</w:t>
      </w:r>
      <w:r>
        <w:rPr>
          <w:rFonts w:hint="cs"/>
          <w:rtl/>
        </w:rPr>
        <w:t>ی‌</w:t>
      </w:r>
      <w:r>
        <w:rPr>
          <w:rFonts w:hint="eastAsia"/>
          <w:rtl/>
        </w:rPr>
        <w:t>شود</w:t>
      </w:r>
      <w:r>
        <w:rPr>
          <w:rFonts w:hint="cs"/>
          <w:rtl/>
        </w:rPr>
        <w:t>؛ زیرا:</w:t>
      </w:r>
    </w:p>
    <w:p w14:paraId="50AA0CE7" w14:textId="77777777" w:rsidR="00982FDC" w:rsidRDefault="00982FDC" w:rsidP="00982FDC">
      <w:pPr>
        <w:ind w:left="720"/>
        <w:rPr>
          <w:rtl/>
        </w:rPr>
      </w:pPr>
      <w:r>
        <w:rPr>
          <w:rFonts w:hint="cs"/>
          <w:rtl/>
        </w:rPr>
        <w:t xml:space="preserve">هنوز تکلیفی بر </w:t>
      </w:r>
      <w:r>
        <w:rPr>
          <w:rtl/>
        </w:rPr>
        <w:t>عهده‌</w:t>
      </w:r>
      <w:r>
        <w:rPr>
          <w:rFonts w:hint="cs"/>
          <w:rtl/>
        </w:rPr>
        <w:t>ی شخص نیست؛</w:t>
      </w:r>
    </w:p>
    <w:p w14:paraId="26BDC898" w14:textId="77777777" w:rsidR="00982FDC" w:rsidRDefault="00982FDC" w:rsidP="00982FDC">
      <w:pPr>
        <w:ind w:left="720"/>
        <w:rPr>
          <w:rtl/>
        </w:rPr>
      </w:pPr>
      <w:r>
        <w:rPr>
          <w:rFonts w:hint="cs"/>
          <w:rtl/>
        </w:rPr>
        <w:t xml:space="preserve">در ظرف امتثال نیز قدرت بر امتثال وجود دارد؛ زیرا شخص </w:t>
      </w:r>
      <w:r>
        <w:rPr>
          <w:rtl/>
        </w:rPr>
        <w:t>م</w:t>
      </w:r>
      <w:r>
        <w:rPr>
          <w:rFonts w:hint="cs"/>
          <w:rtl/>
        </w:rPr>
        <w:t>ی‌</w:t>
      </w:r>
      <w:r>
        <w:rPr>
          <w:rFonts w:hint="eastAsia"/>
          <w:rtl/>
        </w:rPr>
        <w:t>تواند</w:t>
      </w:r>
      <w:r>
        <w:rPr>
          <w:rFonts w:hint="cs"/>
          <w:rtl/>
        </w:rPr>
        <w:t xml:space="preserve"> نماز را با تیمم بخواند.</w:t>
      </w:r>
    </w:p>
    <w:p w14:paraId="59C53E6B" w14:textId="77777777" w:rsidR="00982FDC" w:rsidRDefault="00982FDC" w:rsidP="00982FDC">
      <w:pPr>
        <w:rPr>
          <w:rtl/>
        </w:rPr>
      </w:pPr>
      <w:r>
        <w:rPr>
          <w:rFonts w:hint="cs"/>
          <w:rtl/>
        </w:rPr>
        <w:t xml:space="preserve">همچنین در بحث حج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w:t>
      </w:r>
    </w:p>
    <w:p w14:paraId="7EF8687B" w14:textId="77777777" w:rsidR="00982FDC" w:rsidRDefault="00982FDC" w:rsidP="00982FDC">
      <w:pPr>
        <w:ind w:left="720"/>
        <w:rPr>
          <w:rtl/>
        </w:rPr>
      </w:pPr>
      <w:r>
        <w:rPr>
          <w:rFonts w:hint="cs"/>
          <w:rtl/>
        </w:rPr>
        <w:t xml:space="preserve">اگر شخص در حال حاضر مستطیع باشد، باید قبل از زمان حج گذرنامه و روادید را تهیه کند؛ زیرا به جهت تحقق استطاعت وجوبی که از دلیل لفظی استفاده </w:t>
      </w:r>
      <w:r>
        <w:rPr>
          <w:rtl/>
        </w:rPr>
        <w:t>م</w:t>
      </w:r>
      <w:r>
        <w:rPr>
          <w:rFonts w:hint="cs"/>
          <w:rtl/>
        </w:rPr>
        <w:t>ی‌</w:t>
      </w:r>
      <w:r>
        <w:rPr>
          <w:rFonts w:hint="eastAsia"/>
          <w:rtl/>
        </w:rPr>
        <w:t>شود</w:t>
      </w:r>
      <w:r>
        <w:rPr>
          <w:rFonts w:hint="cs"/>
          <w:rtl/>
        </w:rPr>
        <w:t xml:space="preserve"> محقق شده و تنها زمان واجب نرسیده است؛</w:t>
      </w:r>
    </w:p>
    <w:p w14:paraId="1ACD402E" w14:textId="77777777" w:rsidR="00982FDC" w:rsidRDefault="00982FDC" w:rsidP="00982FDC">
      <w:pPr>
        <w:ind w:left="720"/>
        <w:rPr>
          <w:rtl/>
        </w:rPr>
      </w:pPr>
      <w:r>
        <w:rPr>
          <w:rFonts w:hint="cs"/>
          <w:rtl/>
        </w:rPr>
        <w:t xml:space="preserve">اما اگر شخص در حال حاضر مستطیع نباشد، اما بداند قبل از زمان حج مستطیع خواهد شد، لازم نیست گذرنامه و روادید را تهیه کند؛ زیرا به جهت عدم تحقق استطاعت وجوبی که از دلیل لفظی استفاده </w:t>
      </w:r>
      <w:r>
        <w:rPr>
          <w:rtl/>
        </w:rPr>
        <w:t>م</w:t>
      </w:r>
      <w:r>
        <w:rPr>
          <w:rFonts w:hint="cs"/>
          <w:rtl/>
        </w:rPr>
        <w:t>ی‌</w:t>
      </w:r>
      <w:r>
        <w:rPr>
          <w:rFonts w:hint="eastAsia"/>
          <w:rtl/>
        </w:rPr>
        <w:t>شود</w:t>
      </w:r>
      <w:r>
        <w:rPr>
          <w:rFonts w:hint="cs"/>
          <w:rtl/>
        </w:rPr>
        <w:t xml:space="preserve"> تحقق نیافته است.</w:t>
      </w:r>
    </w:p>
    <w:p w14:paraId="4F23E42D" w14:textId="0402885F" w:rsidR="00982FDC" w:rsidRDefault="00982FDC" w:rsidP="00982FDC">
      <w:pPr>
        <w:rPr>
          <w:rtl/>
        </w:rPr>
      </w:pPr>
      <w:r>
        <w:rPr>
          <w:rFonts w:hint="cs"/>
          <w:rtl/>
        </w:rPr>
        <w:t xml:space="preserve">در </w:t>
      </w:r>
      <w:r>
        <w:rPr>
          <w:rtl/>
        </w:rPr>
        <w:t>مسئله‌</w:t>
      </w:r>
      <w:r>
        <w:rPr>
          <w:rFonts w:hint="cs"/>
          <w:rtl/>
        </w:rPr>
        <w:t xml:space="preserve">ی مورد بحث (وجوب تعلم بر صبی) نیز به نظر این گروه از علما </w:t>
      </w:r>
      <w:r>
        <w:rPr>
          <w:rtl/>
        </w:rPr>
        <w:t>ازآنجا</w:t>
      </w:r>
      <w:r>
        <w:rPr>
          <w:rFonts w:hint="cs"/>
          <w:rtl/>
        </w:rPr>
        <w:t>یی‌</w:t>
      </w:r>
      <w:r>
        <w:rPr>
          <w:rFonts w:hint="eastAsia"/>
          <w:rtl/>
        </w:rPr>
        <w:t>که</w:t>
      </w:r>
      <w:r>
        <w:rPr>
          <w:rFonts w:hint="cs"/>
          <w:rtl/>
        </w:rPr>
        <w:t xml:space="preserve"> ملاک وجوب تعلم، تکلیف مستفاد از دلیل لفظی است و روایت </w:t>
      </w:r>
      <w:r w:rsidRPr="006D622E">
        <w:rPr>
          <w:rFonts w:ascii="Calibri" w:eastAsia="Calibri" w:hAnsi="Calibri" w:hint="cs"/>
          <w:rtl/>
        </w:rPr>
        <w:t>«</w:t>
      </w:r>
      <w:r w:rsidRPr="006D622E">
        <w:rPr>
          <w:rFonts w:ascii="Calibri" w:eastAsia="Calibri" w:hAnsi="Calibri" w:cs="B Badr"/>
          <w:rtl/>
        </w:rPr>
        <w:t>أَنَّ الْقَلَمَ رُفِعَ عَنْ ثَلَاثَةٍ عَنِ الصَّبِی حَتَّی یحْتَلِمَ</w:t>
      </w:r>
      <w:r>
        <w:rPr>
          <w:rFonts w:ascii="Calibri" w:eastAsia="Calibri" w:hAnsi="Calibri" w:cs="B Badr" w:hint="cs"/>
          <w:rtl/>
        </w:rPr>
        <w:t>...</w:t>
      </w:r>
      <w:r w:rsidRPr="006D622E">
        <w:rPr>
          <w:rFonts w:ascii="Calibri" w:eastAsia="Calibri" w:hAnsi="Calibri" w:hint="cs"/>
          <w:rtl/>
        </w:rPr>
        <w:t>»</w:t>
      </w:r>
      <w:r w:rsidRPr="006D622E">
        <w:rPr>
          <w:rFonts w:ascii="Calibri" w:eastAsia="Calibri" w:hAnsi="Calibri"/>
          <w:vertAlign w:val="superscript"/>
          <w:rtl/>
        </w:rPr>
        <w:footnoteReference w:id="346"/>
      </w:r>
      <w:r>
        <w:rPr>
          <w:rFonts w:hint="cs"/>
          <w:rtl/>
        </w:rPr>
        <w:t xml:space="preserve"> حاکم بر تمامی </w:t>
      </w:r>
      <w:r>
        <w:rPr>
          <w:rtl/>
        </w:rPr>
        <w:t>ادله‌</w:t>
      </w:r>
      <w:r>
        <w:rPr>
          <w:rFonts w:hint="cs"/>
          <w:rtl/>
        </w:rPr>
        <w:t>ی لفظی</w:t>
      </w:r>
      <w:r w:rsidR="00762769">
        <w:rPr>
          <w:rFonts w:hint="cs"/>
          <w:rtl/>
        </w:rPr>
        <w:t xml:space="preserve"> و از جمله «</w:t>
      </w:r>
      <w:r w:rsidR="00762769" w:rsidRPr="00976980">
        <w:rPr>
          <w:rFonts w:cs="B Badr" w:hint="cs"/>
          <w:rtl/>
        </w:rPr>
        <w:t xml:space="preserve">أَ فَلَا </w:t>
      </w:r>
      <w:r w:rsidR="00762769">
        <w:rPr>
          <w:rFonts w:cs="B Badr"/>
          <w:rtl/>
        </w:rPr>
        <w:t>تَعَلَّمْتَ</w:t>
      </w:r>
      <w:r w:rsidR="00762769">
        <w:rPr>
          <w:rFonts w:hint="cs"/>
          <w:rtl/>
        </w:rPr>
        <w:t>»</w:t>
      </w:r>
      <w:r>
        <w:rPr>
          <w:rFonts w:hint="cs"/>
          <w:rtl/>
        </w:rPr>
        <w:t xml:space="preserve"> است</w:t>
      </w:r>
      <w:r w:rsidR="00B54B0A">
        <w:rPr>
          <w:rStyle w:val="FootnoteReference"/>
          <w:rtl/>
        </w:rPr>
        <w:footnoteReference w:id="347"/>
      </w:r>
      <w:r>
        <w:rPr>
          <w:rFonts w:hint="cs"/>
          <w:rtl/>
        </w:rPr>
        <w:t>، وجوب شرعی برای صبی قبل از بلوغ ثابت نیست؛ زیرا مقتضای ترخیص شارع عدم وجوب تعلم، معذوریت و عدم عقوبت صبی است.</w:t>
      </w:r>
    </w:p>
    <w:p w14:paraId="2EF5666B" w14:textId="77777777" w:rsidR="00982FDC" w:rsidRDefault="00982FDC" w:rsidP="00982FDC">
      <w:pPr>
        <w:rPr>
          <w:rtl/>
        </w:rPr>
      </w:pPr>
      <w:r w:rsidRPr="001312A3">
        <w:rPr>
          <w:rFonts w:cs="B Titr" w:hint="cs"/>
          <w:sz w:val="24"/>
          <w:szCs w:val="24"/>
          <w:rtl/>
        </w:rPr>
        <w:t>اشکال:</w:t>
      </w:r>
      <w:r w:rsidRPr="001312A3">
        <w:rPr>
          <w:rFonts w:hint="cs"/>
          <w:sz w:val="24"/>
          <w:szCs w:val="24"/>
          <w:rtl/>
        </w:rPr>
        <w:t xml:space="preserve"> </w:t>
      </w:r>
      <w:r>
        <w:rPr>
          <w:rFonts w:hint="cs"/>
          <w:rtl/>
        </w:rPr>
        <w:t xml:space="preserve">اوامری در مورد صبی وجود دارد که به نظر مشهور اوامر نفسی نیست، بلکه اوامر طریقی است و امر طریقی نیز </w:t>
      </w:r>
      <w:r>
        <w:rPr>
          <w:rtl/>
        </w:rPr>
        <w:t>م</w:t>
      </w:r>
      <w:r>
        <w:rPr>
          <w:rFonts w:hint="cs"/>
          <w:rtl/>
        </w:rPr>
        <w:t>ی‌</w:t>
      </w:r>
      <w:r>
        <w:rPr>
          <w:rFonts w:hint="eastAsia"/>
          <w:rtl/>
        </w:rPr>
        <w:t>تواند</w:t>
      </w:r>
      <w:r>
        <w:rPr>
          <w:rFonts w:hint="cs"/>
          <w:rtl/>
        </w:rPr>
        <w:t xml:space="preserve"> به صبی تعلق بگیرد، اما طبق نظر غیر مشهور </w:t>
      </w:r>
      <w:r>
        <w:rPr>
          <w:rtl/>
        </w:rPr>
        <w:t>نم</w:t>
      </w:r>
      <w:r>
        <w:rPr>
          <w:rFonts w:hint="cs"/>
          <w:rtl/>
        </w:rPr>
        <w:t>ی‌</w:t>
      </w:r>
      <w:r>
        <w:rPr>
          <w:rFonts w:hint="eastAsia"/>
          <w:rtl/>
        </w:rPr>
        <w:t>توان</w:t>
      </w:r>
      <w:r>
        <w:rPr>
          <w:rFonts w:hint="cs"/>
          <w:rtl/>
        </w:rPr>
        <w:t xml:space="preserve"> این اوامر را توجیه کرد.</w:t>
      </w:r>
    </w:p>
    <w:p w14:paraId="1766E912" w14:textId="77777777" w:rsidR="00982FDC" w:rsidRDefault="00982FDC" w:rsidP="00982FDC">
      <w:pPr>
        <w:rPr>
          <w:rtl/>
        </w:rPr>
      </w:pPr>
      <w:r w:rsidRPr="001312A3">
        <w:rPr>
          <w:rFonts w:cs="B Titr" w:hint="cs"/>
          <w:sz w:val="24"/>
          <w:szCs w:val="24"/>
          <w:rtl/>
        </w:rPr>
        <w:t>پاسخ:</w:t>
      </w:r>
      <w:r>
        <w:rPr>
          <w:rFonts w:hint="cs"/>
          <w:rtl/>
        </w:rPr>
        <w:t xml:space="preserve"> این اوامر چند نوع هستند:</w:t>
      </w:r>
    </w:p>
    <w:p w14:paraId="620814FA" w14:textId="77777777" w:rsidR="00982FDC" w:rsidRDefault="00982FDC" w:rsidP="00982FDC">
      <w:pPr>
        <w:ind w:left="720"/>
        <w:rPr>
          <w:rtl/>
        </w:rPr>
      </w:pPr>
      <w:r>
        <w:rPr>
          <w:rFonts w:hint="cs"/>
          <w:rtl/>
        </w:rPr>
        <w:t xml:space="preserve">برخی از آنها خطاب به پدر و مادر صبی هستند. </w:t>
      </w:r>
      <w:r>
        <w:rPr>
          <w:rtl/>
        </w:rPr>
        <w:t>به‌طور</w:t>
      </w:r>
      <w:r>
        <w:rPr>
          <w:rFonts w:hint="cs"/>
          <w:rtl/>
        </w:rPr>
        <w:t xml:space="preserve"> مثال </w:t>
      </w:r>
      <w:r>
        <w:rPr>
          <w:rtl/>
        </w:rPr>
        <w:t>همان‌گونه</w:t>
      </w:r>
      <w:r>
        <w:rPr>
          <w:rFonts w:hint="cs"/>
          <w:rtl/>
        </w:rPr>
        <w:t xml:space="preserve"> که تکلیفِ امر به نماز </w:t>
      </w:r>
      <w:r>
        <w:rPr>
          <w:rtl/>
        </w:rPr>
        <w:t>وظ</w:t>
      </w:r>
      <w:r>
        <w:rPr>
          <w:rFonts w:hint="cs"/>
          <w:rtl/>
        </w:rPr>
        <w:t>ی</w:t>
      </w:r>
      <w:r>
        <w:rPr>
          <w:rFonts w:hint="eastAsia"/>
          <w:rtl/>
        </w:rPr>
        <w:t>فه‌</w:t>
      </w:r>
      <w:r>
        <w:rPr>
          <w:rFonts w:hint="cs"/>
          <w:rtl/>
        </w:rPr>
        <w:t xml:space="preserve">ی پدر و مادر صبی است، روایات یاد دادن احکام نماز نیز </w:t>
      </w:r>
      <w:r>
        <w:rPr>
          <w:rtl/>
        </w:rPr>
        <w:t>وظ</w:t>
      </w:r>
      <w:r>
        <w:rPr>
          <w:rFonts w:hint="cs"/>
          <w:rtl/>
        </w:rPr>
        <w:t>ی</w:t>
      </w:r>
      <w:r>
        <w:rPr>
          <w:rFonts w:hint="eastAsia"/>
          <w:rtl/>
        </w:rPr>
        <w:t>فه‌</w:t>
      </w:r>
      <w:r>
        <w:rPr>
          <w:rFonts w:hint="cs"/>
          <w:rtl/>
        </w:rPr>
        <w:t>ی پدر و مادر است؛</w:t>
      </w:r>
    </w:p>
    <w:p w14:paraId="6B19B8EC" w14:textId="77777777" w:rsidR="00982FDC" w:rsidRDefault="00982FDC" w:rsidP="00982FDC">
      <w:pPr>
        <w:ind w:left="720"/>
        <w:rPr>
          <w:rtl/>
        </w:rPr>
      </w:pPr>
      <w:r>
        <w:rPr>
          <w:rFonts w:hint="cs"/>
          <w:rtl/>
        </w:rPr>
        <w:t>و برخی از آنها خطاب به خود صبی هستند و این احکام، احکام تادیبیه است.</w:t>
      </w:r>
    </w:p>
    <w:p w14:paraId="54D82A79" w14:textId="77777777" w:rsidR="00982FDC" w:rsidRDefault="00982FDC" w:rsidP="00982FDC">
      <w:pPr>
        <w:pStyle w:val="Heading6"/>
        <w:rPr>
          <w:rtl/>
        </w:rPr>
      </w:pPr>
      <w:r>
        <w:rPr>
          <w:rFonts w:hint="cs"/>
          <w:rtl/>
        </w:rPr>
        <w:t>د) اختلاف یا عدم اختلاف در نوع وجوب تعلم</w:t>
      </w:r>
    </w:p>
    <w:p w14:paraId="03E23DCD" w14:textId="77777777" w:rsidR="00982FDC" w:rsidRDefault="00982FDC" w:rsidP="00982FDC">
      <w:pPr>
        <w:rPr>
          <w:rtl/>
        </w:rPr>
      </w:pPr>
      <w:r>
        <w:rPr>
          <w:rtl/>
        </w:rPr>
        <w:t>همان‌گونه</w:t>
      </w:r>
      <w:r>
        <w:rPr>
          <w:rFonts w:hint="cs"/>
          <w:rtl/>
        </w:rPr>
        <w:t xml:space="preserve"> که گفته شد:</w:t>
      </w:r>
    </w:p>
    <w:p w14:paraId="19698CC9" w14:textId="77777777" w:rsidR="00982FDC" w:rsidRDefault="00982FDC" w:rsidP="00982FDC">
      <w:pPr>
        <w:ind w:left="720"/>
        <w:rPr>
          <w:rtl/>
        </w:rPr>
      </w:pPr>
      <w:r>
        <w:rPr>
          <w:rFonts w:hint="cs"/>
          <w:rtl/>
        </w:rPr>
        <w:t xml:space="preserve">با استناد به روایات طریقی بودن وجوب تعلم اثبات </w:t>
      </w:r>
      <w:r>
        <w:rPr>
          <w:rtl/>
        </w:rPr>
        <w:t>م</w:t>
      </w:r>
      <w:r>
        <w:rPr>
          <w:rFonts w:hint="cs"/>
          <w:rtl/>
        </w:rPr>
        <w:t>ی‌</w:t>
      </w:r>
      <w:r>
        <w:rPr>
          <w:rFonts w:hint="eastAsia"/>
          <w:rtl/>
        </w:rPr>
        <w:t>شود</w:t>
      </w:r>
      <w:r>
        <w:rPr>
          <w:rFonts w:hint="cs"/>
          <w:rtl/>
        </w:rPr>
        <w:t>: «</w:t>
      </w:r>
      <w:r w:rsidRPr="00976980">
        <w:rPr>
          <w:rFonts w:cs="B Badr" w:hint="cs"/>
          <w:rtl/>
        </w:rPr>
        <w:t xml:space="preserve">أَ فَلَا </w:t>
      </w:r>
      <w:r>
        <w:rPr>
          <w:rFonts w:cs="B Badr"/>
          <w:rtl/>
        </w:rPr>
        <w:t>تَعَلَّمْتَ</w:t>
      </w:r>
      <w:r w:rsidRPr="00976980">
        <w:rPr>
          <w:rFonts w:cs="B Badr" w:hint="cs"/>
          <w:rtl/>
        </w:rPr>
        <w:t xml:space="preserve"> </w:t>
      </w:r>
      <w:r w:rsidRPr="00F71EF9">
        <w:rPr>
          <w:rFonts w:cs="B Badr" w:hint="cs"/>
          <w:u w:val="single"/>
          <w:rtl/>
        </w:rPr>
        <w:t>حَتَّ</w:t>
      </w:r>
      <w:r>
        <w:rPr>
          <w:rFonts w:cs="B Badr" w:hint="cs"/>
          <w:u w:val="single"/>
          <w:rtl/>
        </w:rPr>
        <w:t>ی</w:t>
      </w:r>
      <w:r w:rsidRPr="00F71EF9">
        <w:rPr>
          <w:rFonts w:cs="B Badr" w:hint="cs"/>
          <w:u w:val="single"/>
          <w:rtl/>
        </w:rPr>
        <w:t xml:space="preserve"> تَعْمَلَ</w:t>
      </w:r>
      <w:r>
        <w:rPr>
          <w:rFonts w:hint="cs"/>
          <w:rtl/>
        </w:rPr>
        <w:t>»؛</w:t>
      </w:r>
    </w:p>
    <w:p w14:paraId="014AAE0D" w14:textId="77777777" w:rsidR="00982FDC" w:rsidRDefault="00982FDC" w:rsidP="00982FDC">
      <w:pPr>
        <w:ind w:left="720"/>
        <w:rPr>
          <w:rtl/>
        </w:rPr>
      </w:pPr>
      <w:r>
        <w:rPr>
          <w:rFonts w:hint="cs"/>
          <w:rtl/>
        </w:rPr>
        <w:t xml:space="preserve">اما «صاحب مدارک» وجوب تعلم را وجوب نفسی تهیئی </w:t>
      </w:r>
      <w:r>
        <w:rPr>
          <w:rtl/>
        </w:rPr>
        <w:t>م</w:t>
      </w:r>
      <w:r>
        <w:rPr>
          <w:rFonts w:hint="cs"/>
          <w:rtl/>
        </w:rPr>
        <w:t>ی‌</w:t>
      </w:r>
      <w:r>
        <w:rPr>
          <w:rFonts w:hint="eastAsia"/>
          <w:rtl/>
        </w:rPr>
        <w:t>داند</w:t>
      </w:r>
      <w:r>
        <w:rPr>
          <w:rFonts w:hint="cs"/>
          <w:rtl/>
        </w:rPr>
        <w:t>؛</w:t>
      </w:r>
    </w:p>
    <w:p w14:paraId="2903D096" w14:textId="77777777" w:rsidR="00982FDC" w:rsidRDefault="00982FDC" w:rsidP="00982FDC">
      <w:pPr>
        <w:ind w:left="720"/>
        <w:rPr>
          <w:rtl/>
        </w:rPr>
      </w:pPr>
      <w:r>
        <w:rPr>
          <w:rFonts w:hint="cs"/>
          <w:rtl/>
        </w:rPr>
        <w:t xml:space="preserve">و «مرحوم کاشف الغطاء» وجوب تعلم را وجوب غیری </w:t>
      </w:r>
      <w:r>
        <w:rPr>
          <w:rtl/>
        </w:rPr>
        <w:t>م</w:t>
      </w:r>
      <w:r>
        <w:rPr>
          <w:rFonts w:hint="cs"/>
          <w:rtl/>
        </w:rPr>
        <w:t>ی‌</w:t>
      </w:r>
      <w:r>
        <w:rPr>
          <w:rFonts w:hint="eastAsia"/>
          <w:rtl/>
        </w:rPr>
        <w:t>داند</w:t>
      </w:r>
      <w:r>
        <w:rPr>
          <w:rFonts w:hint="cs"/>
          <w:rtl/>
        </w:rPr>
        <w:t>.</w:t>
      </w:r>
    </w:p>
    <w:p w14:paraId="1265D640" w14:textId="77777777" w:rsidR="00982FDC" w:rsidRDefault="00982FDC" w:rsidP="00982FDC">
      <w:pPr>
        <w:rPr>
          <w:rtl/>
        </w:rPr>
      </w:pPr>
      <w:r>
        <w:rPr>
          <w:rFonts w:hint="cs"/>
          <w:rtl/>
        </w:rPr>
        <w:t xml:space="preserve">«آقای قائینی»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کسی قائل به نفسی بودن و حتی غیری بودن وجوب تعلم نشده است و استناد این دو قول به «صاحب مدارک» و «مرحوم کاشف الغطاء» صحیح نیست.</w:t>
      </w:r>
    </w:p>
    <w:p w14:paraId="67D9065D" w14:textId="77777777" w:rsidR="00982FDC" w:rsidRDefault="00982FDC" w:rsidP="00982FDC">
      <w:pPr>
        <w:rPr>
          <w:rtl/>
        </w:rPr>
      </w:pPr>
      <w:r>
        <w:rPr>
          <w:rFonts w:hint="cs"/>
          <w:rtl/>
        </w:rPr>
        <w:lastRenderedPageBreak/>
        <w:t>به نظر ایشان منظور «صاحب مدارک» از نفسی بودن وجوب، غیری نبودن وجوب تعلم است و منظور ایشان از تهیئی این است که ترک تعلم عقاب مستقلی ندارد و استحقاق عقاب مربوط به ذوالطریق است. ارتکاز عقلایی نیز همین است که اگر کسی به سبب ترک تعلم تکلیف خود را انجام ندهد، تنها مستحق یک عقاب است. بنابراین دیدگاه ایشان نیز طریقی بودن وجوب است؛ زیرا مفاد آن در کلام ایشان بیان شده و تنها از لفظ طریقی استفاده نشده است.</w:t>
      </w:r>
    </w:p>
    <w:p w14:paraId="0BD60D52" w14:textId="77777777" w:rsidR="00982FDC" w:rsidRDefault="00982FDC" w:rsidP="00982FDC">
      <w:pPr>
        <w:rPr>
          <w:rtl/>
        </w:rPr>
      </w:pPr>
      <w:r>
        <w:rPr>
          <w:rFonts w:hint="cs"/>
          <w:rtl/>
        </w:rPr>
        <w:t>گویا شاهد «آقای قائینی» بر این مطلب این کلام «صاحب مدارک» است که مکلف در صورت ترک تعلم تنها مستحق یک عقاب است؛ زیرا اگر منظور «صاحب مدارک» از وجوب نفسی همان معنای اصطلاحی باشد، باید مکلف را مستحق دو عقاب بداند.</w:t>
      </w:r>
    </w:p>
    <w:p w14:paraId="2DC9B165" w14:textId="77777777" w:rsidR="00982FDC" w:rsidRDefault="00982FDC" w:rsidP="00982FDC">
      <w:pPr>
        <w:rPr>
          <w:rtl/>
        </w:rPr>
      </w:pPr>
      <w:r>
        <w:rPr>
          <w:rFonts w:hint="cs"/>
          <w:rtl/>
        </w:rPr>
        <w:t>به نظر «آقای قائینی» منظور «مرحوم کاشف الغطاء» از غیری بودن وجوب نفسی مولوی نبودن وجوب تعلم است؛ زیرا اگر منظور ایشان از غیری معنای اصطلاحی آن باشد:</w:t>
      </w:r>
    </w:p>
    <w:p w14:paraId="2DA748C8" w14:textId="77777777" w:rsidR="00982FDC" w:rsidRDefault="00982FDC" w:rsidP="00982FDC">
      <w:pPr>
        <w:ind w:left="720"/>
        <w:rPr>
          <w:rtl/>
        </w:rPr>
      </w:pPr>
      <w:r>
        <w:rPr>
          <w:rFonts w:hint="cs"/>
          <w:rtl/>
        </w:rPr>
        <w:t xml:space="preserve">باید وجوب تعلم را به جهت دارا بودن ملاک مقدمیت یعنی </w:t>
      </w:r>
      <w:r>
        <w:rPr>
          <w:rtl/>
        </w:rPr>
        <w:t>مقدمه‌</w:t>
      </w:r>
      <w:r>
        <w:rPr>
          <w:rFonts w:hint="cs"/>
          <w:rtl/>
        </w:rPr>
        <w:t xml:space="preserve">ی وجود بودن </w:t>
      </w:r>
      <w:r>
        <w:rPr>
          <w:rtl/>
        </w:rPr>
        <w:t>م</w:t>
      </w:r>
      <w:r>
        <w:rPr>
          <w:rFonts w:hint="cs"/>
          <w:rtl/>
        </w:rPr>
        <w:t>ی‌</w:t>
      </w:r>
      <w:r>
        <w:rPr>
          <w:rFonts w:hint="eastAsia"/>
          <w:rtl/>
        </w:rPr>
        <w:t>دانستند</w:t>
      </w:r>
      <w:r>
        <w:rPr>
          <w:rFonts w:hint="cs"/>
          <w:rtl/>
        </w:rPr>
        <w:t>؛</w:t>
      </w:r>
    </w:p>
    <w:p w14:paraId="059FF960" w14:textId="77777777" w:rsidR="00982FDC" w:rsidRDefault="00982FDC" w:rsidP="00982FDC">
      <w:pPr>
        <w:ind w:left="720"/>
        <w:rPr>
          <w:rtl/>
        </w:rPr>
      </w:pPr>
      <w:r>
        <w:rPr>
          <w:rtl/>
        </w:rPr>
        <w:t>درحال</w:t>
      </w:r>
      <w:r>
        <w:rPr>
          <w:rFonts w:hint="cs"/>
          <w:rtl/>
        </w:rPr>
        <w:t>ی‌</w:t>
      </w:r>
      <w:r>
        <w:rPr>
          <w:rFonts w:hint="eastAsia"/>
          <w:rtl/>
        </w:rPr>
        <w:t>که</w:t>
      </w:r>
      <w:r>
        <w:rPr>
          <w:rFonts w:hint="cs"/>
          <w:rtl/>
        </w:rPr>
        <w:t xml:space="preserve"> تعلم:</w:t>
      </w:r>
    </w:p>
    <w:p w14:paraId="652E8DBF" w14:textId="77777777" w:rsidR="00982FDC" w:rsidRDefault="00982FDC" w:rsidP="00982FDC">
      <w:pPr>
        <w:ind w:left="1440"/>
        <w:rPr>
          <w:rtl/>
        </w:rPr>
      </w:pPr>
      <w:r>
        <w:rPr>
          <w:rFonts w:hint="cs"/>
          <w:rtl/>
        </w:rPr>
        <w:t xml:space="preserve">لزوماً </w:t>
      </w:r>
      <w:r>
        <w:rPr>
          <w:rtl/>
        </w:rPr>
        <w:t>مقدمه‌</w:t>
      </w:r>
      <w:r>
        <w:rPr>
          <w:rFonts w:hint="cs"/>
          <w:rtl/>
        </w:rPr>
        <w:t>ی وجود واجب نیست،</w:t>
      </w:r>
    </w:p>
    <w:p w14:paraId="4600C93B" w14:textId="77777777" w:rsidR="00982FDC" w:rsidRDefault="00982FDC" w:rsidP="00982FDC">
      <w:pPr>
        <w:ind w:left="1440"/>
        <w:rPr>
          <w:rtl/>
        </w:rPr>
      </w:pPr>
      <w:r>
        <w:rPr>
          <w:rFonts w:hint="cs"/>
          <w:rtl/>
        </w:rPr>
        <w:t xml:space="preserve">بلکه در برخی موارد </w:t>
      </w:r>
      <w:r>
        <w:rPr>
          <w:rtl/>
        </w:rPr>
        <w:t>مقدمه‌</w:t>
      </w:r>
      <w:r>
        <w:rPr>
          <w:rFonts w:hint="cs"/>
          <w:rtl/>
        </w:rPr>
        <w:t>ی علمیه است؛ یعنی وجوب آن برای حصول اطمینان به فراغ است.</w:t>
      </w:r>
    </w:p>
    <w:p w14:paraId="2734A50A" w14:textId="77777777" w:rsidR="00982FDC" w:rsidRDefault="00982FDC" w:rsidP="00982FDC">
      <w:pPr>
        <w:rPr>
          <w:rtl/>
        </w:rPr>
      </w:pPr>
      <w:r>
        <w:rPr>
          <w:rFonts w:hint="cs"/>
          <w:rtl/>
        </w:rPr>
        <w:t xml:space="preserve">بنابراین اگر منظور «مرحوم کاشف الغطاء» از غیری معنای اصطلاحی آن باشد، نباید تعلم را در مواردی که </w:t>
      </w:r>
      <w:r>
        <w:rPr>
          <w:rtl/>
        </w:rPr>
        <w:t>مقدمه‌</w:t>
      </w:r>
      <w:r>
        <w:rPr>
          <w:rFonts w:hint="cs"/>
          <w:rtl/>
        </w:rPr>
        <w:t xml:space="preserve">ی وجود نیست واجب بداند؛ </w:t>
      </w:r>
      <w:r>
        <w:rPr>
          <w:rtl/>
        </w:rPr>
        <w:t>درحال</w:t>
      </w:r>
      <w:r>
        <w:rPr>
          <w:rFonts w:hint="cs"/>
          <w:rtl/>
        </w:rPr>
        <w:t>ی‌</w:t>
      </w:r>
      <w:r>
        <w:rPr>
          <w:rFonts w:hint="eastAsia"/>
          <w:rtl/>
        </w:rPr>
        <w:t>که</w:t>
      </w:r>
      <w:r>
        <w:rPr>
          <w:rFonts w:hint="cs"/>
          <w:rtl/>
        </w:rPr>
        <w:t xml:space="preserve"> ایشان در این موارد نیز تعلم را واجب </w:t>
      </w:r>
      <w:r>
        <w:rPr>
          <w:rtl/>
        </w:rPr>
        <w:t>م</w:t>
      </w:r>
      <w:r>
        <w:rPr>
          <w:rFonts w:hint="cs"/>
          <w:rtl/>
        </w:rPr>
        <w:t>ی‌</w:t>
      </w:r>
      <w:r>
        <w:rPr>
          <w:rFonts w:hint="eastAsia"/>
          <w:rtl/>
        </w:rPr>
        <w:t>دانند</w:t>
      </w:r>
      <w:r>
        <w:rPr>
          <w:rFonts w:hint="cs"/>
          <w:rtl/>
        </w:rPr>
        <w:t xml:space="preserve">. درنتیجه ایشان نیز وجوب تعلم را وجوب طریقی </w:t>
      </w:r>
      <w:r>
        <w:rPr>
          <w:rtl/>
        </w:rPr>
        <w:t>م</w:t>
      </w:r>
      <w:r>
        <w:rPr>
          <w:rFonts w:hint="cs"/>
          <w:rtl/>
        </w:rPr>
        <w:t>ی‌</w:t>
      </w:r>
      <w:r>
        <w:rPr>
          <w:rFonts w:hint="eastAsia"/>
          <w:rtl/>
        </w:rPr>
        <w:t>دانند</w:t>
      </w:r>
      <w:r>
        <w:rPr>
          <w:rFonts w:hint="cs"/>
          <w:rtl/>
        </w:rPr>
        <w:t>.</w:t>
      </w:r>
    </w:p>
    <w:p w14:paraId="29AC4AD9" w14:textId="77777777" w:rsidR="00982FDC" w:rsidRDefault="00982FDC" w:rsidP="00982FDC">
      <w:pPr>
        <w:rPr>
          <w:rtl/>
        </w:rPr>
      </w:pPr>
      <w:r>
        <w:rPr>
          <w:rFonts w:hint="cs"/>
          <w:rtl/>
        </w:rPr>
        <w:t>گویا کلام «آقای قائینی» این است که:</w:t>
      </w:r>
    </w:p>
    <w:p w14:paraId="51C034FB" w14:textId="77777777" w:rsidR="00982FDC" w:rsidRDefault="00982FDC" w:rsidP="00982FDC">
      <w:pPr>
        <w:ind w:left="720"/>
        <w:rPr>
          <w:rtl/>
        </w:rPr>
      </w:pPr>
      <w:r>
        <w:rPr>
          <w:rFonts w:hint="cs"/>
          <w:rtl/>
        </w:rPr>
        <w:t>وجوب تعلم به نظر تمامی علما وجوب طریقی است؛</w:t>
      </w:r>
    </w:p>
    <w:p w14:paraId="55BD6C54" w14:textId="77777777" w:rsidR="00982FDC" w:rsidRDefault="00982FDC" w:rsidP="00982FDC">
      <w:pPr>
        <w:ind w:left="720"/>
        <w:rPr>
          <w:rtl/>
        </w:rPr>
      </w:pPr>
      <w:r>
        <w:rPr>
          <w:rFonts w:hint="cs"/>
          <w:rtl/>
        </w:rPr>
        <w:t>و اختلافی که در این مورد وجود دارد این است که وجوب طریقی تعلم:</w:t>
      </w:r>
    </w:p>
    <w:p w14:paraId="5EF1C8FA" w14:textId="77777777" w:rsidR="00982FDC" w:rsidRDefault="00982FDC" w:rsidP="00982FDC">
      <w:pPr>
        <w:ind w:left="1440"/>
        <w:rPr>
          <w:rtl/>
        </w:rPr>
      </w:pPr>
      <w:r>
        <w:rPr>
          <w:rFonts w:hint="cs"/>
          <w:rtl/>
        </w:rPr>
        <w:t xml:space="preserve">به نظر برخی به جهت </w:t>
      </w:r>
      <w:r>
        <w:rPr>
          <w:rtl/>
        </w:rPr>
        <w:t>ادله‌</w:t>
      </w:r>
      <w:r>
        <w:rPr>
          <w:rFonts w:hint="cs"/>
          <w:rtl/>
        </w:rPr>
        <w:t xml:space="preserve">ی لفظی وجوب تعلم بوده و منحصر به تکلیفی است که از این ادله استفاده </w:t>
      </w:r>
      <w:r>
        <w:rPr>
          <w:rtl/>
        </w:rPr>
        <w:t>م</w:t>
      </w:r>
      <w:r>
        <w:rPr>
          <w:rFonts w:hint="cs"/>
          <w:rtl/>
        </w:rPr>
        <w:t>ی‌</w:t>
      </w:r>
      <w:r>
        <w:rPr>
          <w:rFonts w:hint="eastAsia"/>
          <w:rtl/>
        </w:rPr>
        <w:t>شود</w:t>
      </w:r>
      <w:r>
        <w:rPr>
          <w:rFonts w:hint="cs"/>
          <w:rtl/>
        </w:rPr>
        <w:t xml:space="preserve"> که در این صورت </w:t>
      </w:r>
      <w:r>
        <w:rPr>
          <w:rtl/>
        </w:rPr>
        <w:t>نم</w:t>
      </w:r>
      <w:r>
        <w:rPr>
          <w:rFonts w:hint="cs"/>
          <w:rtl/>
        </w:rPr>
        <w:t>ی‌</w:t>
      </w:r>
      <w:r>
        <w:rPr>
          <w:rFonts w:hint="eastAsia"/>
          <w:rtl/>
        </w:rPr>
        <w:t>توان</w:t>
      </w:r>
      <w:r>
        <w:rPr>
          <w:rFonts w:hint="cs"/>
          <w:rtl/>
        </w:rPr>
        <w:t xml:space="preserve"> وجوب تعلم را برای صبی ثابت کرد؛</w:t>
      </w:r>
    </w:p>
    <w:p w14:paraId="7CB7FF53" w14:textId="77777777" w:rsidR="00982FDC" w:rsidRDefault="00982FDC" w:rsidP="00982FDC">
      <w:pPr>
        <w:ind w:left="1440"/>
        <w:rPr>
          <w:rtl/>
        </w:rPr>
      </w:pPr>
      <w:r>
        <w:rPr>
          <w:rFonts w:hint="cs"/>
          <w:rtl/>
        </w:rPr>
        <w:t xml:space="preserve">و به نظر برخی دیگر به جهت غرض </w:t>
      </w:r>
      <w:r>
        <w:rPr>
          <w:rtl/>
        </w:rPr>
        <w:t>ملزمه‌</w:t>
      </w:r>
      <w:r>
        <w:rPr>
          <w:rFonts w:hint="cs"/>
          <w:rtl/>
        </w:rPr>
        <w:t xml:space="preserve">ی مولا است که در این صورت </w:t>
      </w:r>
      <w:r>
        <w:rPr>
          <w:rtl/>
        </w:rPr>
        <w:t>م</w:t>
      </w:r>
      <w:r>
        <w:rPr>
          <w:rFonts w:hint="cs"/>
          <w:rtl/>
        </w:rPr>
        <w:t>ی‌</w:t>
      </w:r>
      <w:r>
        <w:rPr>
          <w:rFonts w:hint="eastAsia"/>
          <w:rtl/>
        </w:rPr>
        <w:t>توان</w:t>
      </w:r>
      <w:r>
        <w:rPr>
          <w:rFonts w:hint="cs"/>
          <w:rtl/>
        </w:rPr>
        <w:t xml:space="preserve"> وجوب تعلم را برای صبی نیز اثبات کرد.</w:t>
      </w:r>
    </w:p>
    <w:p w14:paraId="39CB118F" w14:textId="77777777" w:rsidR="00982FDC" w:rsidRDefault="00982FDC" w:rsidP="00982FDC">
      <w:pPr>
        <w:rPr>
          <w:rtl/>
        </w:rPr>
      </w:pPr>
      <w:r>
        <w:rPr>
          <w:rFonts w:hint="cs"/>
          <w:rtl/>
        </w:rPr>
        <w:t>اگر بتوان این مطالب را از عبارات «صاحب مدارک» و «مرحوم کاشف الغطاء» استفاده کرد، کلام «آقای قائینی» مورد پذیرش است.</w:t>
      </w:r>
    </w:p>
    <w:p w14:paraId="3E6D5EE9" w14:textId="77777777" w:rsidR="00982FDC" w:rsidRDefault="00982FDC" w:rsidP="00982FDC">
      <w:pPr>
        <w:pStyle w:val="Heading6"/>
        <w:rPr>
          <w:rtl/>
        </w:rPr>
      </w:pPr>
      <w:r>
        <w:rPr>
          <w:rFonts w:hint="cs"/>
          <w:rtl/>
        </w:rPr>
        <w:t>ه) فاسق بودن یا نبودن تارک تعلم</w:t>
      </w:r>
    </w:p>
    <w:p w14:paraId="04DEE0D2" w14:textId="77777777" w:rsidR="00982FDC" w:rsidRDefault="00982FDC" w:rsidP="00982FDC">
      <w:pPr>
        <w:rPr>
          <w:rtl/>
        </w:rPr>
      </w:pPr>
      <w:r>
        <w:rPr>
          <w:rFonts w:hint="cs"/>
          <w:rtl/>
        </w:rPr>
        <w:t>گفته شد که:</w:t>
      </w:r>
    </w:p>
    <w:p w14:paraId="75639966" w14:textId="77777777" w:rsidR="00982FDC" w:rsidRDefault="00982FDC" w:rsidP="00982FDC">
      <w:pPr>
        <w:ind w:left="720"/>
        <w:rPr>
          <w:rtl/>
        </w:rPr>
      </w:pPr>
      <w:r>
        <w:rPr>
          <w:rFonts w:hint="cs"/>
          <w:rtl/>
        </w:rPr>
        <w:t>به نظر «شیخ انصاری» اگر کسی تعلم را ترک کند، فاسق است؛</w:t>
      </w:r>
    </w:p>
    <w:p w14:paraId="0900D857" w14:textId="77777777" w:rsidR="00982FDC" w:rsidRDefault="00982FDC" w:rsidP="00982FDC">
      <w:pPr>
        <w:ind w:left="720"/>
        <w:rPr>
          <w:rtl/>
        </w:rPr>
      </w:pPr>
      <w:r>
        <w:rPr>
          <w:rFonts w:hint="cs"/>
          <w:rtl/>
        </w:rPr>
        <w:t>و به نظر «مرحوم نائینی» چنین شخصی فاسق نیست؛</w:t>
      </w:r>
    </w:p>
    <w:p w14:paraId="007845DF" w14:textId="77777777" w:rsidR="00982FDC" w:rsidRDefault="00982FDC" w:rsidP="00982FDC">
      <w:pPr>
        <w:ind w:left="720"/>
        <w:rPr>
          <w:rtl/>
        </w:rPr>
      </w:pPr>
      <w:r>
        <w:rPr>
          <w:rFonts w:hint="cs"/>
          <w:rtl/>
        </w:rPr>
        <w:t>و معتقدیم وجوب تعلم:</w:t>
      </w:r>
    </w:p>
    <w:p w14:paraId="211D1B55" w14:textId="77777777" w:rsidR="00982FDC" w:rsidRDefault="00982FDC" w:rsidP="00982FDC">
      <w:pPr>
        <w:ind w:left="1440"/>
        <w:rPr>
          <w:rtl/>
        </w:rPr>
      </w:pPr>
      <w:r>
        <w:rPr>
          <w:rFonts w:hint="cs"/>
          <w:rtl/>
        </w:rPr>
        <w:t>اگر وجوب نفسی مصطلح باشد، کسی که تعلم را ترک کند فاسق خواهد بود؛</w:t>
      </w:r>
    </w:p>
    <w:p w14:paraId="74AE62DE" w14:textId="77777777" w:rsidR="00982FDC" w:rsidRDefault="00982FDC" w:rsidP="00982FDC">
      <w:pPr>
        <w:ind w:left="1440"/>
        <w:rPr>
          <w:rtl/>
        </w:rPr>
      </w:pPr>
      <w:r>
        <w:rPr>
          <w:rFonts w:hint="cs"/>
          <w:rtl/>
        </w:rPr>
        <w:t xml:space="preserve">و اگر وجوب طریقی باشد، کسی که تعلم را ترک کند متجری خواهد بود. متجری نیز مستحق عقاب است، اما با توجه به روایات مشخص </w:t>
      </w:r>
      <w:r>
        <w:rPr>
          <w:rtl/>
        </w:rPr>
        <w:t>م</w:t>
      </w:r>
      <w:r>
        <w:rPr>
          <w:rFonts w:hint="cs"/>
          <w:rtl/>
        </w:rPr>
        <w:t>ی‌</w:t>
      </w:r>
      <w:r>
        <w:rPr>
          <w:rFonts w:hint="eastAsia"/>
          <w:rtl/>
        </w:rPr>
        <w:t>شود</w:t>
      </w:r>
      <w:r>
        <w:rPr>
          <w:rFonts w:hint="cs"/>
          <w:rtl/>
        </w:rPr>
        <w:t xml:space="preserve"> شارع به جهت تفضل او را عقاب </w:t>
      </w:r>
      <w:r>
        <w:rPr>
          <w:rtl/>
        </w:rPr>
        <w:t>نم</w:t>
      </w:r>
      <w:r>
        <w:rPr>
          <w:rFonts w:hint="cs"/>
          <w:rtl/>
        </w:rPr>
        <w:t>ی‌</w:t>
      </w:r>
      <w:r>
        <w:rPr>
          <w:rFonts w:hint="eastAsia"/>
          <w:rtl/>
        </w:rPr>
        <w:t>کند</w:t>
      </w:r>
      <w:r>
        <w:rPr>
          <w:rFonts w:hint="cs"/>
          <w:rtl/>
        </w:rPr>
        <w:t xml:space="preserve">. به همین جهت در صورت طریقی بودن وجوب </w:t>
      </w:r>
      <w:r>
        <w:rPr>
          <w:rtl/>
        </w:rPr>
        <w:t>نم</w:t>
      </w:r>
      <w:r>
        <w:rPr>
          <w:rFonts w:hint="cs"/>
          <w:rtl/>
        </w:rPr>
        <w:t>ی‌</w:t>
      </w:r>
      <w:r>
        <w:rPr>
          <w:rFonts w:hint="eastAsia"/>
          <w:rtl/>
        </w:rPr>
        <w:t>توان</w:t>
      </w:r>
      <w:r>
        <w:rPr>
          <w:rFonts w:hint="cs"/>
          <w:rtl/>
        </w:rPr>
        <w:t xml:space="preserve"> تارک تعلم را فاسق دانست.</w:t>
      </w:r>
    </w:p>
    <w:p w14:paraId="6113E5EE" w14:textId="77777777" w:rsidR="00982FDC" w:rsidRDefault="00982FDC" w:rsidP="00982FDC">
      <w:pPr>
        <w:rPr>
          <w:rtl/>
        </w:rPr>
      </w:pPr>
      <w:r>
        <w:rPr>
          <w:rFonts w:hint="cs"/>
          <w:rtl/>
        </w:rPr>
        <w:t xml:space="preserve">«مرحوم خویی» در دفاع از «شیخ انصاری» </w:t>
      </w:r>
      <w:r>
        <w:rPr>
          <w:rtl/>
        </w:rPr>
        <w:t>م</w:t>
      </w:r>
      <w:r>
        <w:rPr>
          <w:rFonts w:hint="cs"/>
          <w:rtl/>
        </w:rPr>
        <w:t>ی‌</w:t>
      </w:r>
      <w:r>
        <w:rPr>
          <w:rFonts w:hint="eastAsia"/>
          <w:rtl/>
        </w:rPr>
        <w:t>فرما</w:t>
      </w:r>
      <w:r>
        <w:rPr>
          <w:rFonts w:hint="cs"/>
          <w:rtl/>
        </w:rPr>
        <w:t>ی</w:t>
      </w:r>
      <w:r>
        <w:rPr>
          <w:rFonts w:hint="eastAsia"/>
          <w:rtl/>
        </w:rPr>
        <w:t>د</w:t>
      </w:r>
      <w:r>
        <w:rPr>
          <w:rFonts w:hint="cs"/>
          <w:rtl/>
        </w:rPr>
        <w:t>:</w:t>
      </w:r>
    </w:p>
    <w:p w14:paraId="5368C6AF" w14:textId="77777777" w:rsidR="00982FDC" w:rsidRDefault="00982FDC" w:rsidP="00982FDC">
      <w:pPr>
        <w:ind w:left="720"/>
        <w:rPr>
          <w:rtl/>
        </w:rPr>
      </w:pPr>
      <w:r>
        <w:rPr>
          <w:rFonts w:hint="cs"/>
          <w:rtl/>
        </w:rPr>
        <w:t xml:space="preserve">به نظر «شیخ انصاری» عدالت </w:t>
      </w:r>
      <w:r>
        <w:rPr>
          <w:rtl/>
        </w:rPr>
        <w:t>ملکه‌</w:t>
      </w:r>
      <w:r>
        <w:rPr>
          <w:rFonts w:hint="cs"/>
          <w:rtl/>
        </w:rPr>
        <w:t>ی اجتناب از معاصی است؛</w:t>
      </w:r>
    </w:p>
    <w:p w14:paraId="759AFEA3" w14:textId="77777777" w:rsidR="00982FDC" w:rsidRDefault="00982FDC" w:rsidP="00982FDC">
      <w:pPr>
        <w:ind w:left="720"/>
        <w:rPr>
          <w:rtl/>
        </w:rPr>
      </w:pPr>
      <w:r>
        <w:rPr>
          <w:rFonts w:hint="cs"/>
          <w:rtl/>
        </w:rPr>
        <w:t xml:space="preserve">و ترک تعلم و تجری نشان </w:t>
      </w:r>
      <w:r>
        <w:rPr>
          <w:rtl/>
        </w:rPr>
        <w:t>م</w:t>
      </w:r>
      <w:r>
        <w:rPr>
          <w:rFonts w:hint="cs"/>
          <w:rtl/>
        </w:rPr>
        <w:t>ی‌</w:t>
      </w:r>
      <w:r>
        <w:rPr>
          <w:rFonts w:hint="eastAsia"/>
          <w:rtl/>
        </w:rPr>
        <w:t>دهد</w:t>
      </w:r>
      <w:r>
        <w:rPr>
          <w:rFonts w:hint="cs"/>
          <w:rtl/>
        </w:rPr>
        <w:t xml:space="preserve"> که شخص فاقد چنین </w:t>
      </w:r>
      <w:r>
        <w:rPr>
          <w:rtl/>
        </w:rPr>
        <w:t>ملکه‌ا</w:t>
      </w:r>
      <w:r>
        <w:rPr>
          <w:rFonts w:hint="cs"/>
          <w:rtl/>
        </w:rPr>
        <w:t>ی است؛</w:t>
      </w:r>
    </w:p>
    <w:p w14:paraId="5627B5F7" w14:textId="77777777" w:rsidR="00982FDC" w:rsidRDefault="00982FDC" w:rsidP="00982FDC">
      <w:pPr>
        <w:ind w:left="720"/>
        <w:rPr>
          <w:rtl/>
        </w:rPr>
      </w:pPr>
      <w:r>
        <w:rPr>
          <w:rFonts w:hint="cs"/>
          <w:rtl/>
        </w:rPr>
        <w:t xml:space="preserve">و به همین جهت به نظر «شیخ انصاری» تارک تعلم را فاسق </w:t>
      </w:r>
      <w:r>
        <w:rPr>
          <w:rtl/>
        </w:rPr>
        <w:t>م</w:t>
      </w:r>
      <w:r>
        <w:rPr>
          <w:rFonts w:hint="cs"/>
          <w:rtl/>
        </w:rPr>
        <w:t>ی‌</w:t>
      </w:r>
      <w:r>
        <w:rPr>
          <w:rFonts w:hint="eastAsia"/>
          <w:rtl/>
        </w:rPr>
        <w:t>داند</w:t>
      </w:r>
      <w:r>
        <w:rPr>
          <w:rFonts w:hint="cs"/>
          <w:rtl/>
        </w:rPr>
        <w:t>.</w:t>
      </w:r>
    </w:p>
    <w:p w14:paraId="4C7C9D38" w14:textId="77777777" w:rsidR="00982FDC" w:rsidRDefault="00982FDC" w:rsidP="00982FDC">
      <w:pPr>
        <w:rPr>
          <w:rtl/>
        </w:rPr>
      </w:pPr>
      <w:r>
        <w:rPr>
          <w:rFonts w:hint="cs"/>
          <w:rtl/>
        </w:rPr>
        <w:t>در این مورد معتقدیم:</w:t>
      </w:r>
    </w:p>
    <w:p w14:paraId="63A85B09" w14:textId="77777777" w:rsidR="00982FDC" w:rsidRDefault="00982FDC" w:rsidP="00982FDC">
      <w:pPr>
        <w:ind w:left="720"/>
        <w:rPr>
          <w:rtl/>
        </w:rPr>
      </w:pPr>
      <w:r>
        <w:rPr>
          <w:rFonts w:hint="cs"/>
          <w:rtl/>
        </w:rPr>
        <w:t xml:space="preserve">عدالتی که در فقه و اصول مطرح </w:t>
      </w:r>
      <w:r>
        <w:rPr>
          <w:rtl/>
        </w:rPr>
        <w:t>م</w:t>
      </w:r>
      <w:r>
        <w:rPr>
          <w:rFonts w:hint="cs"/>
          <w:rtl/>
        </w:rPr>
        <w:t>ی‌</w:t>
      </w:r>
      <w:r>
        <w:rPr>
          <w:rFonts w:hint="eastAsia"/>
          <w:rtl/>
        </w:rPr>
        <w:t>شود</w:t>
      </w:r>
      <w:r>
        <w:rPr>
          <w:rFonts w:hint="cs"/>
          <w:rtl/>
        </w:rPr>
        <w:t xml:space="preserve"> ملکه نیست، بلکه ترک کبائر و عدم اصرار بر صغائر است؛</w:t>
      </w:r>
    </w:p>
    <w:p w14:paraId="4CB96579" w14:textId="77777777" w:rsidR="00982FDC" w:rsidRDefault="00982FDC" w:rsidP="00982FDC">
      <w:pPr>
        <w:ind w:left="720"/>
        <w:rPr>
          <w:rtl/>
        </w:rPr>
      </w:pPr>
      <w:r>
        <w:rPr>
          <w:rFonts w:hint="cs"/>
          <w:rtl/>
        </w:rPr>
        <w:t xml:space="preserve">و اگر همانند «شیخ انصاری» عدالت را ملکه بدانیم، باید فسق را نیز ملکه بدانیم؛ زیرا این دو از یک سنخ هستند و به همین جهت یا هر دو از </w:t>
      </w:r>
      <w:r>
        <w:rPr>
          <w:rtl/>
        </w:rPr>
        <w:t>مقوله‌</w:t>
      </w:r>
      <w:r>
        <w:rPr>
          <w:rFonts w:hint="cs"/>
          <w:rtl/>
        </w:rPr>
        <w:t xml:space="preserve">ی فعل هستند یا هر دو از </w:t>
      </w:r>
      <w:r>
        <w:rPr>
          <w:rtl/>
        </w:rPr>
        <w:t>مقوله‌</w:t>
      </w:r>
      <w:r>
        <w:rPr>
          <w:rFonts w:hint="cs"/>
          <w:rtl/>
        </w:rPr>
        <w:t>ی کیف نفسانی هستند.</w:t>
      </w:r>
    </w:p>
    <w:p w14:paraId="7F76C0CC" w14:textId="77777777" w:rsidR="00982FDC" w:rsidRDefault="00982FDC" w:rsidP="00982FDC">
      <w:pPr>
        <w:rPr>
          <w:rtl/>
        </w:rPr>
      </w:pPr>
      <w:r>
        <w:rPr>
          <w:rFonts w:hint="cs"/>
          <w:rtl/>
        </w:rPr>
        <w:t xml:space="preserve">بنابراین طبق مبنای «شیخ انصاری» که عدالت را ملکه </w:t>
      </w:r>
      <w:r>
        <w:rPr>
          <w:rtl/>
        </w:rPr>
        <w:t>م</w:t>
      </w:r>
      <w:r>
        <w:rPr>
          <w:rFonts w:hint="cs"/>
          <w:rtl/>
        </w:rPr>
        <w:t>ی‌</w:t>
      </w:r>
      <w:r>
        <w:rPr>
          <w:rFonts w:hint="eastAsia"/>
          <w:rtl/>
        </w:rPr>
        <w:t>داند</w:t>
      </w:r>
      <w:r>
        <w:rPr>
          <w:rFonts w:hint="cs"/>
          <w:rtl/>
        </w:rPr>
        <w:t>:</w:t>
      </w:r>
    </w:p>
    <w:p w14:paraId="09CF5D41" w14:textId="77777777" w:rsidR="00982FDC" w:rsidRDefault="00982FDC" w:rsidP="00982FDC">
      <w:pPr>
        <w:ind w:left="720"/>
        <w:rPr>
          <w:rtl/>
        </w:rPr>
      </w:pPr>
      <w:r>
        <w:rPr>
          <w:rFonts w:hint="cs"/>
          <w:rtl/>
        </w:rPr>
        <w:t xml:space="preserve">باید </w:t>
      </w:r>
      <w:r>
        <w:rPr>
          <w:rtl/>
        </w:rPr>
        <w:t>ا</w:t>
      </w:r>
      <w:r>
        <w:rPr>
          <w:rFonts w:hint="cs"/>
          <w:rtl/>
        </w:rPr>
        <w:t>ی</w:t>
      </w:r>
      <w:r>
        <w:rPr>
          <w:rFonts w:hint="eastAsia"/>
          <w:rtl/>
        </w:rPr>
        <w:t>ن‌گونه</w:t>
      </w:r>
      <w:r>
        <w:rPr>
          <w:rFonts w:hint="cs"/>
          <w:rtl/>
        </w:rPr>
        <w:t xml:space="preserve"> حکم کرد که با ترک تعلم، عدالت احراز </w:t>
      </w:r>
      <w:r>
        <w:rPr>
          <w:rtl/>
        </w:rPr>
        <w:t>نم</w:t>
      </w:r>
      <w:r>
        <w:rPr>
          <w:rFonts w:hint="cs"/>
          <w:rtl/>
        </w:rPr>
        <w:t>ی‌</w:t>
      </w:r>
      <w:r>
        <w:rPr>
          <w:rFonts w:hint="eastAsia"/>
          <w:rtl/>
        </w:rPr>
        <w:t>شود</w:t>
      </w:r>
      <w:r>
        <w:rPr>
          <w:rFonts w:hint="cs"/>
          <w:rtl/>
        </w:rPr>
        <w:t>؛</w:t>
      </w:r>
    </w:p>
    <w:p w14:paraId="733945ED" w14:textId="77777777" w:rsidR="00982FDC" w:rsidRDefault="00982FDC" w:rsidP="00982FDC">
      <w:pPr>
        <w:ind w:left="720"/>
        <w:rPr>
          <w:rtl/>
        </w:rPr>
      </w:pPr>
      <w:r>
        <w:rPr>
          <w:rFonts w:hint="cs"/>
          <w:rtl/>
        </w:rPr>
        <w:lastRenderedPageBreak/>
        <w:t xml:space="preserve">و </w:t>
      </w:r>
      <w:r>
        <w:rPr>
          <w:rtl/>
        </w:rPr>
        <w:t>نم</w:t>
      </w:r>
      <w:r>
        <w:rPr>
          <w:rFonts w:hint="cs"/>
          <w:rtl/>
        </w:rPr>
        <w:t>ی‌</w:t>
      </w:r>
      <w:r>
        <w:rPr>
          <w:rFonts w:hint="eastAsia"/>
          <w:rtl/>
        </w:rPr>
        <w:t>توان</w:t>
      </w:r>
      <w:r>
        <w:rPr>
          <w:rFonts w:hint="cs"/>
          <w:rtl/>
        </w:rPr>
        <w:t xml:space="preserve"> گفت که با ترک تعلم فسق احراز </w:t>
      </w:r>
      <w:r>
        <w:rPr>
          <w:rtl/>
        </w:rPr>
        <w:t>م</w:t>
      </w:r>
      <w:r>
        <w:rPr>
          <w:rFonts w:hint="cs"/>
          <w:rtl/>
        </w:rPr>
        <w:t>ی‌</w:t>
      </w:r>
      <w:r>
        <w:rPr>
          <w:rFonts w:hint="eastAsia"/>
          <w:rtl/>
        </w:rPr>
        <w:t>شود</w:t>
      </w:r>
      <w:r>
        <w:rPr>
          <w:rFonts w:hint="cs"/>
          <w:rtl/>
        </w:rPr>
        <w:t>.</w:t>
      </w:r>
    </w:p>
    <w:p w14:paraId="773C8197" w14:textId="77777777" w:rsidR="00982FDC" w:rsidRDefault="00982FDC" w:rsidP="00982FDC">
      <w:pPr>
        <w:rPr>
          <w:rtl/>
        </w:rPr>
      </w:pPr>
      <w:r w:rsidRPr="000C3ED1">
        <w:rPr>
          <w:rFonts w:cs="B Titr" w:hint="cs"/>
          <w:sz w:val="24"/>
          <w:szCs w:val="24"/>
          <w:rtl/>
        </w:rPr>
        <w:t>نکته:</w:t>
      </w:r>
      <w:r w:rsidRPr="000C3ED1">
        <w:rPr>
          <w:rFonts w:hint="cs"/>
          <w:sz w:val="24"/>
          <w:szCs w:val="24"/>
          <w:rtl/>
        </w:rPr>
        <w:t xml:space="preserve"> </w:t>
      </w:r>
      <w:r>
        <w:rPr>
          <w:rFonts w:hint="cs"/>
          <w:rtl/>
        </w:rPr>
        <w:t xml:space="preserve">در مورد عدالت مطلبی به نام اصاله العداله وجود دارد که تفصیل آن در خبر واحد و همچنین در رجال مطرح </w:t>
      </w:r>
      <w:r>
        <w:rPr>
          <w:rtl/>
        </w:rPr>
        <w:t>م</w:t>
      </w:r>
      <w:r>
        <w:rPr>
          <w:rFonts w:hint="cs"/>
          <w:rtl/>
        </w:rPr>
        <w:t>ی‌</w:t>
      </w:r>
      <w:r>
        <w:rPr>
          <w:rFonts w:hint="eastAsia"/>
          <w:rtl/>
        </w:rPr>
        <w:t>شود</w:t>
      </w:r>
      <w:r>
        <w:rPr>
          <w:rFonts w:hint="cs"/>
          <w:rtl/>
        </w:rPr>
        <w:t>. اجمال این مطلب این است که:</w:t>
      </w:r>
    </w:p>
    <w:p w14:paraId="67447EA8" w14:textId="77777777" w:rsidR="00982FDC" w:rsidRDefault="00982FDC" w:rsidP="00982FDC">
      <w:pPr>
        <w:ind w:left="720"/>
        <w:rPr>
          <w:rtl/>
        </w:rPr>
      </w:pPr>
      <w:r>
        <w:rPr>
          <w:rFonts w:hint="cs"/>
          <w:rtl/>
        </w:rPr>
        <w:t xml:space="preserve">گاهی عدالت یک شخص احراز </w:t>
      </w:r>
      <w:r>
        <w:rPr>
          <w:rtl/>
        </w:rPr>
        <w:t>م</w:t>
      </w:r>
      <w:r>
        <w:rPr>
          <w:rFonts w:hint="cs"/>
          <w:rtl/>
        </w:rPr>
        <w:t>ی‌</w:t>
      </w:r>
      <w:r>
        <w:rPr>
          <w:rFonts w:hint="eastAsia"/>
          <w:rtl/>
        </w:rPr>
        <w:t>شود</w:t>
      </w:r>
      <w:r>
        <w:rPr>
          <w:rFonts w:hint="cs"/>
          <w:rtl/>
        </w:rPr>
        <w:t>؛</w:t>
      </w:r>
    </w:p>
    <w:p w14:paraId="49BBD629" w14:textId="77777777" w:rsidR="00982FDC" w:rsidRDefault="00982FDC" w:rsidP="00982FDC">
      <w:pPr>
        <w:ind w:left="720"/>
        <w:rPr>
          <w:rtl/>
        </w:rPr>
      </w:pPr>
      <w:r>
        <w:rPr>
          <w:rFonts w:hint="cs"/>
          <w:rtl/>
        </w:rPr>
        <w:t xml:space="preserve">و گاهی فسق یک شخص احراز </w:t>
      </w:r>
      <w:r>
        <w:rPr>
          <w:rtl/>
        </w:rPr>
        <w:t>م</w:t>
      </w:r>
      <w:r>
        <w:rPr>
          <w:rFonts w:hint="cs"/>
          <w:rtl/>
        </w:rPr>
        <w:t>ی‌</w:t>
      </w:r>
      <w:r>
        <w:rPr>
          <w:rFonts w:hint="eastAsia"/>
          <w:rtl/>
        </w:rPr>
        <w:t>شود</w:t>
      </w:r>
      <w:r>
        <w:rPr>
          <w:rFonts w:hint="cs"/>
          <w:rtl/>
        </w:rPr>
        <w:t>؛</w:t>
      </w:r>
    </w:p>
    <w:p w14:paraId="4613C8A6" w14:textId="77777777" w:rsidR="00982FDC" w:rsidRDefault="00982FDC" w:rsidP="00982FDC">
      <w:pPr>
        <w:ind w:left="720"/>
        <w:rPr>
          <w:rtl/>
        </w:rPr>
      </w:pPr>
      <w:r>
        <w:rPr>
          <w:rFonts w:hint="cs"/>
          <w:rtl/>
        </w:rPr>
        <w:t xml:space="preserve">و گاهی در عدالت یا فسق یک شخص شک </w:t>
      </w:r>
      <w:r>
        <w:rPr>
          <w:rtl/>
        </w:rPr>
        <w:t>م</w:t>
      </w:r>
      <w:r>
        <w:rPr>
          <w:rFonts w:hint="cs"/>
          <w:rtl/>
        </w:rPr>
        <w:t>ی‌</w:t>
      </w:r>
      <w:r>
        <w:rPr>
          <w:rFonts w:hint="eastAsia"/>
          <w:rtl/>
        </w:rPr>
        <w:t>شود</w:t>
      </w:r>
      <w:r>
        <w:rPr>
          <w:rFonts w:hint="cs"/>
          <w:rtl/>
        </w:rPr>
        <w:t xml:space="preserve"> که در این صورت:</w:t>
      </w:r>
    </w:p>
    <w:p w14:paraId="00055569" w14:textId="77777777" w:rsidR="00982FDC" w:rsidRDefault="00982FDC" w:rsidP="00982FDC">
      <w:pPr>
        <w:ind w:left="1440"/>
        <w:rPr>
          <w:rtl/>
        </w:rPr>
      </w:pPr>
      <w:r>
        <w:rPr>
          <w:rFonts w:hint="cs"/>
          <w:rtl/>
        </w:rPr>
        <w:t xml:space="preserve">برخی قائل به اصاله العداله بوده و معتقدند همین که فسق احراز نشود، عدالت اثبات </w:t>
      </w:r>
      <w:r>
        <w:rPr>
          <w:rtl/>
        </w:rPr>
        <w:t>م</w:t>
      </w:r>
      <w:r>
        <w:rPr>
          <w:rFonts w:hint="cs"/>
          <w:rtl/>
        </w:rPr>
        <w:t>ی‌</w:t>
      </w:r>
      <w:r>
        <w:rPr>
          <w:rFonts w:hint="eastAsia"/>
          <w:rtl/>
        </w:rPr>
        <w:t>شود</w:t>
      </w:r>
      <w:r>
        <w:rPr>
          <w:rFonts w:hint="cs"/>
          <w:rtl/>
        </w:rPr>
        <w:t>؛</w:t>
      </w:r>
    </w:p>
    <w:p w14:paraId="67AA4D19" w14:textId="77777777" w:rsidR="00982FDC" w:rsidRDefault="00982FDC" w:rsidP="00982FDC">
      <w:pPr>
        <w:ind w:left="1440"/>
        <w:rPr>
          <w:rtl/>
        </w:rPr>
      </w:pPr>
      <w:r>
        <w:rPr>
          <w:rFonts w:hint="cs"/>
          <w:rtl/>
        </w:rPr>
        <w:t xml:space="preserve">و برخی که تعداد آنها کمتر است معتقدند همین که عدالت احراز نشود، فسق اثبات </w:t>
      </w:r>
      <w:r>
        <w:rPr>
          <w:rtl/>
        </w:rPr>
        <w:t>م</w:t>
      </w:r>
      <w:r>
        <w:rPr>
          <w:rFonts w:hint="cs"/>
          <w:rtl/>
        </w:rPr>
        <w:t>ی‌</w:t>
      </w:r>
      <w:r>
        <w:rPr>
          <w:rFonts w:hint="eastAsia"/>
          <w:rtl/>
        </w:rPr>
        <w:t>شود</w:t>
      </w:r>
      <w:r>
        <w:rPr>
          <w:rFonts w:hint="cs"/>
          <w:rtl/>
        </w:rPr>
        <w:t>.</w:t>
      </w:r>
    </w:p>
    <w:p w14:paraId="0B5C9B84" w14:textId="77777777" w:rsidR="00982FDC" w:rsidRDefault="00982FDC" w:rsidP="00982FDC">
      <w:pPr>
        <w:rPr>
          <w:rtl/>
        </w:rPr>
      </w:pP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دو مبنا مورد پذیرش نیست و در این مورد معتقدیم:</w:t>
      </w:r>
    </w:p>
    <w:p w14:paraId="7AC6D9B6" w14:textId="77777777" w:rsidR="00982FDC" w:rsidRDefault="00982FDC" w:rsidP="00982FDC">
      <w:pPr>
        <w:ind w:left="720"/>
        <w:rPr>
          <w:rtl/>
        </w:rPr>
      </w:pPr>
      <w:r>
        <w:rPr>
          <w:rFonts w:hint="cs"/>
          <w:rtl/>
        </w:rPr>
        <w:t>گرچه به لحاظ ثبوت شخص یا عادل است یا فاسق؛</w:t>
      </w:r>
    </w:p>
    <w:p w14:paraId="63182220" w14:textId="3FDB1993" w:rsidR="00982FDC" w:rsidRDefault="00982FDC" w:rsidP="00982FDC">
      <w:pPr>
        <w:ind w:left="720"/>
        <w:rPr>
          <w:rtl/>
        </w:rPr>
      </w:pPr>
      <w:r>
        <w:rPr>
          <w:rFonts w:hint="cs"/>
          <w:rtl/>
        </w:rPr>
        <w:t xml:space="preserve">اما به لحاظ اثبات هم عدالت و هم فسق نیاز به اثبات و احراز دارند و در صورتی که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ثابت نشوند؛ عدالت و فسق شخص مبهم خواهد بود.</w:t>
      </w:r>
    </w:p>
    <w:p w14:paraId="66B632D7" w14:textId="77777777" w:rsidR="00C05F68" w:rsidRDefault="00C05F68" w:rsidP="00C05F68">
      <w:pPr>
        <w:outlineLvl w:val="2"/>
        <w:rPr>
          <w:rFonts w:cs="B Titr"/>
          <w:sz w:val="24"/>
          <w:szCs w:val="24"/>
          <w:rtl/>
        </w:rPr>
      </w:pPr>
      <w:r>
        <w:rPr>
          <w:rFonts w:cs="B Titr" w:hint="cs"/>
          <w:sz w:val="24"/>
          <w:szCs w:val="24"/>
          <w:rtl/>
        </w:rPr>
        <w:t>تقسیم دوم: واجب معلق و منجز</w:t>
      </w:r>
    </w:p>
    <w:p w14:paraId="76C93FEA" w14:textId="77777777" w:rsidR="00C05F68" w:rsidRDefault="00C05F68" w:rsidP="00C05F68">
      <w:pPr>
        <w:pStyle w:val="Heading4"/>
        <w:rPr>
          <w:rtl/>
        </w:rPr>
      </w:pPr>
      <w:r>
        <w:rPr>
          <w:rFonts w:hint="cs"/>
          <w:rtl/>
        </w:rPr>
        <w:t>مقدمه</w:t>
      </w:r>
    </w:p>
    <w:p w14:paraId="21A5DDBC" w14:textId="77777777" w:rsidR="00C05F68" w:rsidRDefault="00C05F68" w:rsidP="00C05F68">
      <w:pPr>
        <w:rPr>
          <w:rtl/>
        </w:rPr>
      </w:pPr>
      <w:r>
        <w:rPr>
          <w:rFonts w:hint="cs"/>
          <w:rtl/>
        </w:rPr>
        <w:t xml:space="preserve">در مورد </w:t>
      </w:r>
      <w:r>
        <w:rPr>
          <w:rtl/>
        </w:rPr>
        <w:t>ثمره‌</w:t>
      </w:r>
      <w:r>
        <w:rPr>
          <w:rFonts w:hint="cs"/>
          <w:rtl/>
        </w:rPr>
        <w:t>ی بحث قبل یعنی واجب مطلق و مشروط دو دیدگاه وجود دارد:</w:t>
      </w:r>
    </w:p>
    <w:p w14:paraId="73383429" w14:textId="77777777" w:rsidR="00C05F68" w:rsidRDefault="00C05F68" w:rsidP="00C05F68">
      <w:pPr>
        <w:ind w:left="720"/>
        <w:rPr>
          <w:rtl/>
        </w:rPr>
      </w:pPr>
      <w:r w:rsidRPr="003A71C7">
        <w:rPr>
          <w:rFonts w:cs="B Titr" w:hint="cs"/>
          <w:sz w:val="24"/>
          <w:szCs w:val="24"/>
          <w:rtl/>
        </w:rPr>
        <w:t>الف)</w:t>
      </w:r>
      <w:r w:rsidRPr="003A71C7">
        <w:rPr>
          <w:rFonts w:hint="cs"/>
          <w:sz w:val="24"/>
          <w:szCs w:val="24"/>
          <w:rtl/>
        </w:rPr>
        <w:t xml:space="preserve"> </w:t>
      </w:r>
      <w:r>
        <w:rPr>
          <w:rFonts w:hint="cs"/>
          <w:rtl/>
        </w:rPr>
        <w:t xml:space="preserve">دیدگاه «شهید صدر» که این بحث را صرفاً بحثی علمی </w:t>
      </w:r>
      <w:r>
        <w:rPr>
          <w:rtl/>
        </w:rPr>
        <w:t>م</w:t>
      </w:r>
      <w:r>
        <w:rPr>
          <w:rFonts w:hint="cs"/>
          <w:rtl/>
        </w:rPr>
        <w:t>ی‌</w:t>
      </w:r>
      <w:r>
        <w:rPr>
          <w:rFonts w:hint="eastAsia"/>
          <w:rtl/>
        </w:rPr>
        <w:t>داند</w:t>
      </w:r>
      <w:r>
        <w:rPr>
          <w:rFonts w:hint="cs"/>
          <w:rtl/>
        </w:rPr>
        <w:t xml:space="preserve">. البته ایشان این بحث را به صورت کامل بحث </w:t>
      </w:r>
      <w:r>
        <w:rPr>
          <w:rtl/>
        </w:rPr>
        <w:t>کرده‌اند</w:t>
      </w:r>
      <w:r>
        <w:rPr>
          <w:rFonts w:hint="cs"/>
          <w:rtl/>
        </w:rPr>
        <w:t>.</w:t>
      </w:r>
    </w:p>
    <w:p w14:paraId="4E35F1F2" w14:textId="77777777" w:rsidR="00C05F68" w:rsidRDefault="00C05F68" w:rsidP="00C05F68">
      <w:pPr>
        <w:ind w:left="720"/>
        <w:rPr>
          <w:rtl/>
        </w:rPr>
      </w:pPr>
      <w:r w:rsidRPr="003A71C7">
        <w:rPr>
          <w:rFonts w:cs="B Titr" w:hint="cs"/>
          <w:sz w:val="24"/>
          <w:szCs w:val="24"/>
          <w:rtl/>
        </w:rPr>
        <w:t>ب)</w:t>
      </w:r>
      <w:r>
        <w:rPr>
          <w:rFonts w:hint="cs"/>
          <w:rtl/>
        </w:rPr>
        <w:t xml:space="preserve"> دیدگاهی که معتقد است این بحث دارای ثمرات مهمی است.</w:t>
      </w:r>
    </w:p>
    <w:p w14:paraId="068F9DDF" w14:textId="77777777" w:rsidR="00C05F68" w:rsidRDefault="00C05F68" w:rsidP="00C05F68">
      <w:pPr>
        <w:rPr>
          <w:rtl/>
        </w:rPr>
      </w:pPr>
      <w:r>
        <w:rPr>
          <w:rFonts w:hint="cs"/>
          <w:rtl/>
        </w:rPr>
        <w:t xml:space="preserve">گفته شد که این بحث ثمره داشته و </w:t>
      </w:r>
      <w:r>
        <w:rPr>
          <w:rtl/>
        </w:rPr>
        <w:t>عملاً</w:t>
      </w:r>
      <w:r>
        <w:rPr>
          <w:rFonts w:hint="cs"/>
          <w:rtl/>
        </w:rPr>
        <w:t xml:space="preserve"> باعث تفاوت در فتاوا </w:t>
      </w:r>
      <w:r>
        <w:rPr>
          <w:rtl/>
        </w:rPr>
        <w:t>م</w:t>
      </w:r>
      <w:r>
        <w:rPr>
          <w:rFonts w:hint="cs"/>
          <w:rtl/>
        </w:rPr>
        <w:t>ی‌</w:t>
      </w:r>
      <w:r>
        <w:rPr>
          <w:rFonts w:hint="eastAsia"/>
          <w:rtl/>
        </w:rPr>
        <w:t>شود</w:t>
      </w:r>
      <w:r>
        <w:rPr>
          <w:rFonts w:hint="cs"/>
          <w:rtl/>
        </w:rPr>
        <w:t>:</w:t>
      </w:r>
    </w:p>
    <w:p w14:paraId="4EA81607" w14:textId="77777777" w:rsidR="00C05F68" w:rsidRDefault="00C05F68" w:rsidP="00C05F68">
      <w:pPr>
        <w:ind w:left="720"/>
        <w:rPr>
          <w:rtl/>
        </w:rPr>
      </w:pPr>
      <w:r>
        <w:rPr>
          <w:rFonts w:hint="cs"/>
          <w:rtl/>
        </w:rPr>
        <w:t xml:space="preserve">در </w:t>
      </w:r>
      <w:r>
        <w:rPr>
          <w:rtl/>
        </w:rPr>
        <w:t>مقدمه‌</w:t>
      </w:r>
      <w:r>
        <w:rPr>
          <w:rFonts w:hint="cs"/>
          <w:rtl/>
        </w:rPr>
        <w:t xml:space="preserve">ی </w:t>
      </w:r>
      <w:r>
        <w:rPr>
          <w:rtl/>
        </w:rPr>
        <w:t>مفوته‌</w:t>
      </w:r>
      <w:r>
        <w:rPr>
          <w:rFonts w:hint="cs"/>
          <w:rtl/>
        </w:rPr>
        <w:t>ی غیر تعلم در مواردی مانند بحث «من اجنب نفسه»؛</w:t>
      </w:r>
    </w:p>
    <w:p w14:paraId="2161F638" w14:textId="77777777" w:rsidR="00C05F68" w:rsidRDefault="00C05F68" w:rsidP="00C05F68">
      <w:pPr>
        <w:ind w:left="720"/>
        <w:rPr>
          <w:rtl/>
        </w:rPr>
      </w:pPr>
      <w:r>
        <w:rPr>
          <w:rFonts w:hint="cs"/>
          <w:rtl/>
        </w:rPr>
        <w:t xml:space="preserve">و در </w:t>
      </w:r>
      <w:r>
        <w:rPr>
          <w:rtl/>
        </w:rPr>
        <w:t>مقدمه‌</w:t>
      </w:r>
      <w:r>
        <w:rPr>
          <w:rFonts w:hint="cs"/>
          <w:rtl/>
        </w:rPr>
        <w:t xml:space="preserve">ی </w:t>
      </w:r>
      <w:r>
        <w:rPr>
          <w:rtl/>
        </w:rPr>
        <w:t>مفوته‌</w:t>
      </w:r>
      <w:r>
        <w:rPr>
          <w:rFonts w:hint="cs"/>
          <w:rtl/>
        </w:rPr>
        <w:t>ی تعلم در مواردی مانند «احتمال مبتلابه بودن احکام» و «تعلم صبی».</w:t>
      </w:r>
    </w:p>
    <w:p w14:paraId="462F767E" w14:textId="77777777" w:rsidR="00C05F68" w:rsidRDefault="00C05F68" w:rsidP="00C05F68">
      <w:pPr>
        <w:rPr>
          <w:rtl/>
        </w:rPr>
      </w:pPr>
      <w:r>
        <w:rPr>
          <w:rFonts w:hint="cs"/>
          <w:rtl/>
        </w:rPr>
        <w:t xml:space="preserve">در مورد </w:t>
      </w:r>
      <w:r>
        <w:rPr>
          <w:rtl/>
        </w:rPr>
        <w:t>ثمره‌</w:t>
      </w:r>
      <w:r>
        <w:rPr>
          <w:rFonts w:hint="cs"/>
          <w:rtl/>
        </w:rPr>
        <w:t>ی بحث کنونی یعنی بحث واجب معلق و منجز نیز باید گفت:</w:t>
      </w:r>
    </w:p>
    <w:p w14:paraId="25E1A9CD" w14:textId="77777777" w:rsidR="00C05F68" w:rsidRDefault="00C05F68" w:rsidP="00C05F68">
      <w:pPr>
        <w:ind w:left="720"/>
        <w:rPr>
          <w:rtl/>
        </w:rPr>
      </w:pPr>
      <w:r w:rsidRPr="002B1AE4">
        <w:rPr>
          <w:rFonts w:cs="B Titr" w:hint="cs"/>
          <w:sz w:val="24"/>
          <w:szCs w:val="24"/>
          <w:rtl/>
        </w:rPr>
        <w:t>الف)</w:t>
      </w:r>
      <w:r>
        <w:rPr>
          <w:rFonts w:hint="cs"/>
          <w:rtl/>
        </w:rPr>
        <w:t xml:space="preserve"> در صورتی که بحث </w:t>
      </w:r>
      <w:r>
        <w:rPr>
          <w:rtl/>
        </w:rPr>
        <w:t>مقدمه‌</w:t>
      </w:r>
      <w:r>
        <w:rPr>
          <w:rFonts w:hint="cs"/>
          <w:rtl/>
        </w:rPr>
        <w:t>ی واجب را دایر مدار تفویت ملاک بدانیم (دیدگاه برگزیده) فاقد ثمره خواهد بود</w:t>
      </w:r>
      <w:r>
        <w:rPr>
          <w:rStyle w:val="FootnoteReference"/>
          <w:rtl/>
        </w:rPr>
        <w:footnoteReference w:id="348"/>
      </w:r>
      <w:r>
        <w:rPr>
          <w:rFonts w:hint="cs"/>
          <w:rtl/>
        </w:rPr>
        <w:t>؛ زیرا طبق این دیدگاه:</w:t>
      </w:r>
    </w:p>
    <w:p w14:paraId="5D3BD1C5" w14:textId="77777777" w:rsidR="00C05F68" w:rsidRDefault="00C05F68" w:rsidP="00C05F68">
      <w:pPr>
        <w:ind w:left="1440"/>
        <w:rPr>
          <w:rtl/>
        </w:rPr>
      </w:pPr>
      <w:r>
        <w:rPr>
          <w:rFonts w:hint="cs"/>
          <w:rtl/>
        </w:rPr>
        <w:t xml:space="preserve">گرچه فعلیت وجوب مهم است و باعث وجوب مقدمات </w:t>
      </w:r>
      <w:r>
        <w:rPr>
          <w:rtl/>
        </w:rPr>
        <w:t>م</w:t>
      </w:r>
      <w:r>
        <w:rPr>
          <w:rFonts w:hint="cs"/>
          <w:rtl/>
        </w:rPr>
        <w:t>ی‌</w:t>
      </w:r>
      <w:r>
        <w:rPr>
          <w:rFonts w:hint="eastAsia"/>
          <w:rtl/>
        </w:rPr>
        <w:t>شود</w:t>
      </w:r>
      <w:r>
        <w:rPr>
          <w:rFonts w:hint="cs"/>
          <w:rtl/>
        </w:rPr>
        <w:t>،</w:t>
      </w:r>
    </w:p>
    <w:p w14:paraId="5AEB6A86" w14:textId="77777777" w:rsidR="00C05F68" w:rsidRDefault="00C05F68" w:rsidP="00C05F68">
      <w:pPr>
        <w:ind w:left="1440"/>
        <w:rPr>
          <w:rtl/>
        </w:rPr>
      </w:pPr>
      <w:r>
        <w:rPr>
          <w:rFonts w:hint="cs"/>
          <w:rtl/>
        </w:rPr>
        <w:t xml:space="preserve">اما وجوب مقدمات صرفاً از این طریق اثبات </w:t>
      </w:r>
      <w:r>
        <w:rPr>
          <w:rtl/>
        </w:rPr>
        <w:t>نم</w:t>
      </w:r>
      <w:r>
        <w:rPr>
          <w:rFonts w:hint="cs"/>
          <w:rtl/>
        </w:rPr>
        <w:t>ی‌</w:t>
      </w:r>
      <w:r>
        <w:rPr>
          <w:rFonts w:hint="eastAsia"/>
          <w:rtl/>
        </w:rPr>
        <w:t>شود</w:t>
      </w:r>
      <w:r>
        <w:rPr>
          <w:rFonts w:hint="cs"/>
          <w:rtl/>
        </w:rPr>
        <w:t xml:space="preserve">، بلکه </w:t>
      </w:r>
      <w:r>
        <w:rPr>
          <w:rtl/>
        </w:rPr>
        <w:t>م</w:t>
      </w:r>
      <w:r>
        <w:rPr>
          <w:rFonts w:hint="cs"/>
          <w:rtl/>
        </w:rPr>
        <w:t>ی‌</w:t>
      </w:r>
      <w:r>
        <w:rPr>
          <w:rFonts w:hint="eastAsia"/>
          <w:rtl/>
        </w:rPr>
        <w:t>توان</w:t>
      </w:r>
      <w:r>
        <w:rPr>
          <w:rFonts w:hint="cs"/>
          <w:rtl/>
        </w:rPr>
        <w:t xml:space="preserve"> با استفاده از حکم عقل نیز وجوب مقدمات را اثبات کرده و به </w:t>
      </w:r>
      <w:r>
        <w:rPr>
          <w:rtl/>
        </w:rPr>
        <w:t>مسئله‌</w:t>
      </w:r>
      <w:r>
        <w:rPr>
          <w:rFonts w:hint="cs"/>
          <w:rtl/>
        </w:rPr>
        <w:t>ی بحث پاسخ گفت.</w:t>
      </w:r>
    </w:p>
    <w:p w14:paraId="14628F78" w14:textId="77777777" w:rsidR="00C05F68" w:rsidRDefault="00C05F68" w:rsidP="00C05F68">
      <w:pPr>
        <w:ind w:left="720"/>
        <w:rPr>
          <w:rtl/>
        </w:rPr>
      </w:pPr>
      <w:r w:rsidRPr="002B1AE4">
        <w:rPr>
          <w:rFonts w:cs="B Titr" w:hint="cs"/>
          <w:sz w:val="24"/>
          <w:szCs w:val="24"/>
          <w:rtl/>
        </w:rPr>
        <w:t>ب)</w:t>
      </w:r>
      <w:r>
        <w:rPr>
          <w:rFonts w:hint="cs"/>
          <w:rtl/>
        </w:rPr>
        <w:t xml:space="preserve"> در صورتی که بحث </w:t>
      </w:r>
      <w:r>
        <w:rPr>
          <w:rtl/>
        </w:rPr>
        <w:t>مقدمه‌</w:t>
      </w:r>
      <w:r>
        <w:rPr>
          <w:rFonts w:hint="cs"/>
          <w:rtl/>
        </w:rPr>
        <w:t xml:space="preserve">ی واجب را دایر مدار تفویت ملاک ندانیم و فعلیت وجوب را مهم بدانیم دارای ثمره خواهد بود؛ زیرا طبق این دیدگاه تنها فعلیت وجوب است که باعث وجوب مقدمات </w:t>
      </w:r>
      <w:r>
        <w:rPr>
          <w:rtl/>
        </w:rPr>
        <w:t>م</w:t>
      </w:r>
      <w:r>
        <w:rPr>
          <w:rFonts w:hint="cs"/>
          <w:rtl/>
        </w:rPr>
        <w:t>ی‌</w:t>
      </w:r>
      <w:r>
        <w:rPr>
          <w:rFonts w:hint="eastAsia"/>
          <w:rtl/>
        </w:rPr>
        <w:t>شود</w:t>
      </w:r>
      <w:r>
        <w:rPr>
          <w:rFonts w:hint="cs"/>
          <w:rtl/>
        </w:rPr>
        <w:t>. به همین جهت:</w:t>
      </w:r>
    </w:p>
    <w:p w14:paraId="24269A94" w14:textId="77777777" w:rsidR="00C05F68" w:rsidRDefault="00C05F68" w:rsidP="00C05F68">
      <w:pPr>
        <w:ind w:left="1440"/>
        <w:rPr>
          <w:rtl/>
        </w:rPr>
      </w:pPr>
      <w:r>
        <w:rPr>
          <w:rFonts w:hint="cs"/>
          <w:rtl/>
        </w:rPr>
        <w:t xml:space="preserve">اگر واجب معلق یعنی فعلی بودن وجوب و استقبالی بودن واجب پذیرفته شود، </w:t>
      </w:r>
      <w:r>
        <w:rPr>
          <w:rtl/>
        </w:rPr>
        <w:t>م</w:t>
      </w:r>
      <w:r>
        <w:rPr>
          <w:rFonts w:hint="cs"/>
          <w:rtl/>
        </w:rPr>
        <w:t>ی‌</w:t>
      </w:r>
      <w:r>
        <w:rPr>
          <w:rFonts w:hint="eastAsia"/>
          <w:rtl/>
        </w:rPr>
        <w:t>توان</w:t>
      </w:r>
      <w:r>
        <w:rPr>
          <w:rFonts w:hint="cs"/>
          <w:rtl/>
        </w:rPr>
        <w:t xml:space="preserve"> از این راه فتوا به وجوب مقدمات داد؛</w:t>
      </w:r>
    </w:p>
    <w:p w14:paraId="7804EB24" w14:textId="77777777" w:rsidR="00C05F68" w:rsidRDefault="00C05F68" w:rsidP="00C05F68">
      <w:pPr>
        <w:ind w:left="1440"/>
        <w:rPr>
          <w:rtl/>
        </w:rPr>
      </w:pPr>
      <w:r>
        <w:rPr>
          <w:rFonts w:hint="cs"/>
          <w:rtl/>
        </w:rPr>
        <w:t xml:space="preserve">اما اگر واجب معلق پذیرفته نشود، </w:t>
      </w:r>
      <w:r>
        <w:rPr>
          <w:rtl/>
        </w:rPr>
        <w:t>نم</w:t>
      </w:r>
      <w:r>
        <w:rPr>
          <w:rFonts w:hint="cs"/>
          <w:rtl/>
        </w:rPr>
        <w:t>ی‌</w:t>
      </w:r>
      <w:r>
        <w:rPr>
          <w:rFonts w:hint="eastAsia"/>
          <w:rtl/>
        </w:rPr>
        <w:t>توان</w:t>
      </w:r>
      <w:r>
        <w:rPr>
          <w:rFonts w:hint="cs"/>
          <w:rtl/>
        </w:rPr>
        <w:t xml:space="preserve"> فتوا به وجوب مقدمات داد؛</w:t>
      </w:r>
    </w:p>
    <w:p w14:paraId="6FBDB9F0" w14:textId="77777777" w:rsidR="00C05F68" w:rsidRDefault="00C05F68" w:rsidP="00C05F68">
      <w:pPr>
        <w:ind w:left="2160"/>
        <w:rPr>
          <w:rtl/>
        </w:rPr>
      </w:pPr>
      <w:r>
        <w:rPr>
          <w:rFonts w:hint="cs"/>
          <w:rtl/>
        </w:rPr>
        <w:t xml:space="preserve">زیرا در واجب مشروط، وجوب فعلی نیست و به همین جهت </w:t>
      </w:r>
      <w:r>
        <w:rPr>
          <w:rtl/>
        </w:rPr>
        <w:t>نم</w:t>
      </w:r>
      <w:r>
        <w:rPr>
          <w:rFonts w:hint="cs"/>
          <w:rtl/>
        </w:rPr>
        <w:t>ی‌</w:t>
      </w:r>
      <w:r>
        <w:rPr>
          <w:rFonts w:hint="eastAsia"/>
          <w:rtl/>
        </w:rPr>
        <w:t>توان</w:t>
      </w:r>
      <w:r>
        <w:rPr>
          <w:rFonts w:hint="cs"/>
          <w:rtl/>
        </w:rPr>
        <w:t xml:space="preserve"> وجوب مقدمات را پذیرفت؛</w:t>
      </w:r>
    </w:p>
    <w:p w14:paraId="5C9321C0" w14:textId="77777777" w:rsidR="00C05F68" w:rsidRDefault="00C05F68" w:rsidP="00C05F68">
      <w:pPr>
        <w:ind w:left="2160"/>
        <w:rPr>
          <w:rtl/>
        </w:rPr>
      </w:pPr>
      <w:r>
        <w:rPr>
          <w:rFonts w:hint="cs"/>
          <w:rtl/>
        </w:rPr>
        <w:t>و واجب معلق نیز پذیرفته نشده است تا بتوان از این راه فعلیت وجوب را پذیرفت و به این وسیله وجوب مقدمات را نیز اثبات کرد.</w:t>
      </w:r>
    </w:p>
    <w:p w14:paraId="13829C71" w14:textId="77777777" w:rsidR="00C05F68" w:rsidRDefault="00C05F68" w:rsidP="00C05F68">
      <w:pPr>
        <w:rPr>
          <w:rtl/>
        </w:rPr>
      </w:pPr>
      <w:r>
        <w:rPr>
          <w:rFonts w:hint="cs"/>
          <w:rtl/>
        </w:rPr>
        <w:t xml:space="preserve">بنابراین طرح واجب معلق و منجز </w:t>
      </w:r>
      <w:r>
        <w:rPr>
          <w:rtl/>
        </w:rPr>
        <w:t>راه‌حل</w:t>
      </w:r>
      <w:r>
        <w:rPr>
          <w:rFonts w:hint="cs"/>
          <w:rtl/>
        </w:rPr>
        <w:t xml:space="preserve"> دوم (پس از انکار </w:t>
      </w:r>
      <w:r>
        <w:rPr>
          <w:rtl/>
        </w:rPr>
        <w:t>راه‌حل</w:t>
      </w:r>
      <w:r>
        <w:rPr>
          <w:rFonts w:hint="cs"/>
          <w:rtl/>
        </w:rPr>
        <w:t xml:space="preserve"> تفویت ملاک) برای حل </w:t>
      </w:r>
      <w:r>
        <w:rPr>
          <w:rtl/>
        </w:rPr>
        <w:t>مسئله‌</w:t>
      </w:r>
      <w:r>
        <w:rPr>
          <w:rFonts w:hint="cs"/>
          <w:rtl/>
        </w:rPr>
        <w:t xml:space="preserve">ی وجوب مقدمات مفوته است. البته </w:t>
      </w:r>
      <w:r>
        <w:rPr>
          <w:rtl/>
        </w:rPr>
        <w:t>راه‌حل‌ها</w:t>
      </w:r>
      <w:r>
        <w:rPr>
          <w:rFonts w:hint="cs"/>
          <w:rtl/>
        </w:rPr>
        <w:t xml:space="preserve">ی دیگری نیز برای حل این مسئله وجود دارند که به اجمال به آنها اشاره </w:t>
      </w:r>
      <w:r>
        <w:rPr>
          <w:rtl/>
        </w:rPr>
        <w:t>م</w:t>
      </w:r>
      <w:r>
        <w:rPr>
          <w:rFonts w:hint="cs"/>
          <w:rtl/>
        </w:rPr>
        <w:t>ی‌</w:t>
      </w:r>
      <w:r>
        <w:rPr>
          <w:rFonts w:hint="eastAsia"/>
          <w:rtl/>
        </w:rPr>
        <w:t>شود</w:t>
      </w:r>
      <w:r>
        <w:rPr>
          <w:rFonts w:hint="cs"/>
          <w:rtl/>
        </w:rPr>
        <w:t>:</w:t>
      </w:r>
    </w:p>
    <w:p w14:paraId="14B85ECA" w14:textId="77777777" w:rsidR="00C05F68" w:rsidRDefault="00C05F68" w:rsidP="00C05F68">
      <w:pPr>
        <w:ind w:left="720"/>
        <w:rPr>
          <w:rtl/>
        </w:rPr>
      </w:pPr>
      <w:r w:rsidRPr="007975C4">
        <w:rPr>
          <w:rFonts w:cs="B Titr" w:hint="cs"/>
          <w:sz w:val="24"/>
          <w:szCs w:val="24"/>
          <w:rtl/>
        </w:rPr>
        <w:lastRenderedPageBreak/>
        <w:t>1.</w:t>
      </w:r>
      <w:r w:rsidRPr="007975C4">
        <w:rPr>
          <w:rFonts w:hint="cs"/>
          <w:sz w:val="24"/>
          <w:szCs w:val="24"/>
          <w:rtl/>
        </w:rPr>
        <w:t xml:space="preserve"> </w:t>
      </w:r>
      <w:r>
        <w:rPr>
          <w:rFonts w:cs="B Titr"/>
          <w:sz w:val="24"/>
          <w:szCs w:val="24"/>
          <w:rtl/>
        </w:rPr>
        <w:t>راه‌حل</w:t>
      </w:r>
      <w:r w:rsidRPr="009505A9">
        <w:rPr>
          <w:rFonts w:cs="B Titr" w:hint="cs"/>
          <w:sz w:val="24"/>
          <w:szCs w:val="24"/>
          <w:rtl/>
        </w:rPr>
        <w:t xml:space="preserve"> «شیخ انصاری» (</w:t>
      </w:r>
      <w:r>
        <w:rPr>
          <w:rFonts w:cs="B Titr"/>
          <w:sz w:val="24"/>
          <w:szCs w:val="24"/>
          <w:rtl/>
        </w:rPr>
        <w:t>راه‌حل</w:t>
      </w:r>
      <w:r w:rsidRPr="009505A9">
        <w:rPr>
          <w:rFonts w:cs="B Titr" w:hint="cs"/>
          <w:sz w:val="24"/>
          <w:szCs w:val="24"/>
          <w:rtl/>
        </w:rPr>
        <w:t xml:space="preserve"> سوم):</w:t>
      </w:r>
      <w:r>
        <w:rPr>
          <w:rFonts w:hint="cs"/>
          <w:rtl/>
        </w:rPr>
        <w:t xml:space="preserve"> </w:t>
      </w:r>
      <w:r>
        <w:rPr>
          <w:rtl/>
        </w:rPr>
        <w:t>ازآنجا</w:t>
      </w:r>
      <w:r>
        <w:rPr>
          <w:rFonts w:hint="cs"/>
          <w:rtl/>
        </w:rPr>
        <w:t>یی‌</w:t>
      </w:r>
      <w:r>
        <w:rPr>
          <w:rFonts w:hint="eastAsia"/>
          <w:rtl/>
        </w:rPr>
        <w:t>که</w:t>
      </w:r>
      <w:r>
        <w:rPr>
          <w:rFonts w:hint="cs"/>
          <w:rtl/>
        </w:rPr>
        <w:t xml:space="preserve"> «شیخ انصاری» امکان تقیید هیئت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تمامی قیود را متعلق به ماده </w:t>
      </w:r>
      <w:r>
        <w:rPr>
          <w:rtl/>
        </w:rPr>
        <w:t>م</w:t>
      </w:r>
      <w:r>
        <w:rPr>
          <w:rFonts w:hint="cs"/>
          <w:rtl/>
        </w:rPr>
        <w:t>ی‌</w:t>
      </w:r>
      <w:r>
        <w:rPr>
          <w:rFonts w:hint="eastAsia"/>
          <w:rtl/>
        </w:rPr>
        <w:t>دانند</w:t>
      </w:r>
      <w:r>
        <w:rPr>
          <w:rFonts w:hint="cs"/>
          <w:rtl/>
        </w:rPr>
        <w:t xml:space="preserve">. طبق این مبنا وجوب فعلی است و به همین جهت مشکل </w:t>
      </w:r>
      <w:r>
        <w:rPr>
          <w:rtl/>
        </w:rPr>
        <w:t>مقدمه‌</w:t>
      </w:r>
      <w:r>
        <w:rPr>
          <w:rFonts w:hint="cs"/>
          <w:rtl/>
        </w:rPr>
        <w:t>ی مفوته برای ایشان منحل بوده و نیازی به طرح واجب معلق و منجز ندارند.</w:t>
      </w:r>
    </w:p>
    <w:p w14:paraId="001926A8" w14:textId="77777777" w:rsidR="00C05F68" w:rsidRDefault="00C05F68" w:rsidP="00C05F68">
      <w:pPr>
        <w:ind w:left="720"/>
        <w:rPr>
          <w:rtl/>
        </w:rPr>
      </w:pPr>
      <w:r w:rsidRPr="007975C4">
        <w:rPr>
          <w:rFonts w:cs="B Titr" w:hint="cs"/>
          <w:sz w:val="24"/>
          <w:szCs w:val="24"/>
          <w:rtl/>
        </w:rPr>
        <w:t>2.</w:t>
      </w:r>
      <w:r w:rsidRPr="009505A9">
        <w:rPr>
          <w:rFonts w:cs="B Titr" w:hint="cs"/>
          <w:sz w:val="24"/>
          <w:szCs w:val="24"/>
          <w:rtl/>
        </w:rPr>
        <w:t xml:space="preserve"> </w:t>
      </w:r>
      <w:r>
        <w:rPr>
          <w:rFonts w:cs="B Titr"/>
          <w:sz w:val="24"/>
          <w:szCs w:val="24"/>
          <w:rtl/>
        </w:rPr>
        <w:t>راه‌حل</w:t>
      </w:r>
      <w:r w:rsidRPr="009505A9">
        <w:rPr>
          <w:rFonts w:cs="B Titr" w:hint="cs"/>
          <w:sz w:val="24"/>
          <w:szCs w:val="24"/>
          <w:rtl/>
        </w:rPr>
        <w:t xml:space="preserve"> «مرحوم آخوند» (</w:t>
      </w:r>
      <w:r>
        <w:rPr>
          <w:rFonts w:cs="B Titr"/>
          <w:sz w:val="24"/>
          <w:szCs w:val="24"/>
          <w:rtl/>
        </w:rPr>
        <w:t>راه‌حل</w:t>
      </w:r>
      <w:r w:rsidRPr="009505A9">
        <w:rPr>
          <w:rFonts w:cs="B Titr" w:hint="cs"/>
          <w:sz w:val="24"/>
          <w:szCs w:val="24"/>
          <w:rtl/>
        </w:rPr>
        <w:t xml:space="preserve"> چهارم):</w:t>
      </w:r>
      <w:r>
        <w:rPr>
          <w:rFonts w:hint="cs"/>
          <w:rtl/>
        </w:rPr>
        <w:t xml:space="preserve"> ایشان با استفاده از شرط متأخر به حل این مسئله </w:t>
      </w:r>
      <w:r>
        <w:rPr>
          <w:rtl/>
        </w:rPr>
        <w:t>م</w:t>
      </w:r>
      <w:r>
        <w:rPr>
          <w:rFonts w:hint="cs"/>
          <w:rtl/>
        </w:rPr>
        <w:t>ی‌</w:t>
      </w:r>
      <w:r>
        <w:rPr>
          <w:rFonts w:hint="eastAsia"/>
          <w:rtl/>
        </w:rPr>
        <w:t>پردازند</w:t>
      </w:r>
      <w:r>
        <w:rPr>
          <w:rFonts w:hint="cs"/>
          <w:rtl/>
        </w:rPr>
        <w:t xml:space="preserve">. به نظر ایشان لحاظ </w:t>
      </w:r>
      <w:r>
        <w:rPr>
          <w:rtl/>
        </w:rPr>
        <w:t>ذ</w:t>
      </w:r>
      <w:r>
        <w:rPr>
          <w:rFonts w:hint="cs"/>
          <w:rtl/>
        </w:rPr>
        <w:t>ی‌</w:t>
      </w:r>
      <w:r>
        <w:rPr>
          <w:rFonts w:hint="eastAsia"/>
          <w:rtl/>
        </w:rPr>
        <w:t>المقدمه</w:t>
      </w:r>
      <w:r>
        <w:rPr>
          <w:rFonts w:hint="cs"/>
          <w:rtl/>
        </w:rPr>
        <w:t xml:space="preserve"> مقارن با مقدمه است و به همین جهت مشکل وجوب مقدمه حل </w:t>
      </w:r>
      <w:r>
        <w:rPr>
          <w:rtl/>
        </w:rPr>
        <w:t>م</w:t>
      </w:r>
      <w:r>
        <w:rPr>
          <w:rFonts w:hint="cs"/>
          <w:rtl/>
        </w:rPr>
        <w:t>ی‌</w:t>
      </w:r>
      <w:r>
        <w:rPr>
          <w:rFonts w:hint="eastAsia"/>
          <w:rtl/>
        </w:rPr>
        <w:t>شود</w:t>
      </w:r>
      <w:r>
        <w:rPr>
          <w:rFonts w:hint="cs"/>
          <w:rtl/>
        </w:rPr>
        <w:t>.</w:t>
      </w:r>
    </w:p>
    <w:p w14:paraId="5FECA224" w14:textId="77777777" w:rsidR="00C05F68" w:rsidRDefault="00C05F68" w:rsidP="00C05F68">
      <w:pPr>
        <w:ind w:left="720"/>
        <w:rPr>
          <w:rtl/>
        </w:rPr>
      </w:pPr>
      <w:r w:rsidRPr="007975C4">
        <w:rPr>
          <w:rFonts w:cs="B Titr" w:hint="cs"/>
          <w:sz w:val="24"/>
          <w:szCs w:val="24"/>
          <w:rtl/>
        </w:rPr>
        <w:t>3.</w:t>
      </w:r>
      <w:r>
        <w:rPr>
          <w:rFonts w:hint="cs"/>
          <w:rtl/>
        </w:rPr>
        <w:t xml:space="preserve"> </w:t>
      </w:r>
      <w:r>
        <w:rPr>
          <w:rFonts w:cs="B Titr"/>
          <w:sz w:val="24"/>
          <w:szCs w:val="24"/>
          <w:rtl/>
        </w:rPr>
        <w:t>راه‌حل</w:t>
      </w:r>
      <w:r w:rsidRPr="009505A9">
        <w:rPr>
          <w:rFonts w:cs="B Titr" w:hint="cs"/>
          <w:sz w:val="24"/>
          <w:szCs w:val="24"/>
          <w:rtl/>
        </w:rPr>
        <w:t xml:space="preserve"> «مقدس اردبیلی» (</w:t>
      </w:r>
      <w:r>
        <w:rPr>
          <w:rFonts w:cs="B Titr"/>
          <w:sz w:val="24"/>
          <w:szCs w:val="24"/>
          <w:rtl/>
        </w:rPr>
        <w:t>راه‌حل</w:t>
      </w:r>
      <w:r w:rsidRPr="009505A9">
        <w:rPr>
          <w:rFonts w:cs="B Titr" w:hint="cs"/>
          <w:sz w:val="24"/>
          <w:szCs w:val="24"/>
          <w:rtl/>
        </w:rPr>
        <w:t xml:space="preserve"> پنجم):</w:t>
      </w:r>
      <w:r>
        <w:rPr>
          <w:rFonts w:hint="cs"/>
          <w:rtl/>
        </w:rPr>
        <w:t xml:space="preserve"> ایشان با استفاده از وجوب نفسی تهیئی به حل این مسئله </w:t>
      </w:r>
      <w:r>
        <w:rPr>
          <w:rtl/>
        </w:rPr>
        <w:t>م</w:t>
      </w:r>
      <w:r>
        <w:rPr>
          <w:rFonts w:hint="cs"/>
          <w:rtl/>
        </w:rPr>
        <w:t>ی‌</w:t>
      </w:r>
      <w:r>
        <w:rPr>
          <w:rFonts w:hint="eastAsia"/>
          <w:rtl/>
        </w:rPr>
        <w:t>پردازند</w:t>
      </w:r>
      <w:r>
        <w:rPr>
          <w:rFonts w:hint="cs"/>
          <w:rtl/>
        </w:rPr>
        <w:t xml:space="preserve"> که یک تفسیر از این وجوب، وجوب طریقی است. </w:t>
      </w:r>
      <w:r>
        <w:rPr>
          <w:rtl/>
        </w:rPr>
        <w:t>همان‌گونه</w:t>
      </w:r>
      <w:r>
        <w:rPr>
          <w:rFonts w:hint="cs"/>
          <w:rtl/>
        </w:rPr>
        <w:t xml:space="preserve"> که گفته شد «مرحوم آخوند» همین </w:t>
      </w:r>
      <w:r>
        <w:rPr>
          <w:rtl/>
        </w:rPr>
        <w:t>راه‌حل</w:t>
      </w:r>
      <w:r>
        <w:rPr>
          <w:rFonts w:hint="cs"/>
          <w:rtl/>
        </w:rPr>
        <w:t xml:space="preserve"> را در </w:t>
      </w:r>
      <w:r>
        <w:rPr>
          <w:rtl/>
        </w:rPr>
        <w:t>مقدمه‌</w:t>
      </w:r>
      <w:r>
        <w:rPr>
          <w:rFonts w:hint="cs"/>
          <w:rtl/>
        </w:rPr>
        <w:t xml:space="preserve">ی تعلم مطرح </w:t>
      </w:r>
      <w:r>
        <w:rPr>
          <w:rtl/>
        </w:rPr>
        <w:t>کرده‌اند</w:t>
      </w:r>
      <w:r>
        <w:rPr>
          <w:rFonts w:hint="cs"/>
          <w:rtl/>
        </w:rPr>
        <w:t>.</w:t>
      </w:r>
    </w:p>
    <w:p w14:paraId="1415383E" w14:textId="77777777" w:rsidR="00C05F68" w:rsidRDefault="00C05F68" w:rsidP="00C05F68">
      <w:pPr>
        <w:ind w:left="720"/>
        <w:rPr>
          <w:rtl/>
        </w:rPr>
      </w:pPr>
      <w:r w:rsidRPr="007975C4">
        <w:rPr>
          <w:rFonts w:cs="B Titr" w:hint="cs"/>
          <w:sz w:val="24"/>
          <w:szCs w:val="24"/>
          <w:rtl/>
        </w:rPr>
        <w:t>4.</w:t>
      </w:r>
      <w:r w:rsidRPr="009505A9">
        <w:rPr>
          <w:rFonts w:cs="B Titr" w:hint="cs"/>
          <w:sz w:val="24"/>
          <w:szCs w:val="24"/>
          <w:rtl/>
        </w:rPr>
        <w:t xml:space="preserve"> </w:t>
      </w:r>
      <w:r>
        <w:rPr>
          <w:rFonts w:cs="B Titr"/>
          <w:sz w:val="24"/>
          <w:szCs w:val="24"/>
          <w:rtl/>
        </w:rPr>
        <w:t>راه‌حل</w:t>
      </w:r>
      <w:r w:rsidRPr="009505A9">
        <w:rPr>
          <w:rFonts w:cs="B Titr" w:hint="cs"/>
          <w:sz w:val="24"/>
          <w:szCs w:val="24"/>
          <w:rtl/>
        </w:rPr>
        <w:t xml:space="preserve"> «شهید صدر» (</w:t>
      </w:r>
      <w:r>
        <w:rPr>
          <w:rFonts w:cs="B Titr"/>
          <w:sz w:val="24"/>
          <w:szCs w:val="24"/>
          <w:rtl/>
        </w:rPr>
        <w:t>راه‌حل</w:t>
      </w:r>
      <w:r w:rsidRPr="009505A9">
        <w:rPr>
          <w:rFonts w:cs="B Titr" w:hint="cs"/>
          <w:sz w:val="24"/>
          <w:szCs w:val="24"/>
          <w:rtl/>
        </w:rPr>
        <w:t xml:space="preserve"> ششم):</w:t>
      </w:r>
      <w:r>
        <w:rPr>
          <w:rFonts w:hint="cs"/>
          <w:rtl/>
        </w:rPr>
        <w:t xml:space="preserve"> ایشان با اشکال به </w:t>
      </w:r>
      <w:r>
        <w:rPr>
          <w:rtl/>
        </w:rPr>
        <w:t>راه‌حل‌ها</w:t>
      </w:r>
      <w:r>
        <w:rPr>
          <w:rFonts w:hint="cs"/>
          <w:rtl/>
        </w:rPr>
        <w:t xml:space="preserve">ی سابق </w:t>
      </w:r>
      <w:r>
        <w:rPr>
          <w:rtl/>
        </w:rPr>
        <w:t>راه‌حل</w:t>
      </w:r>
      <w:r>
        <w:rPr>
          <w:rFonts w:hint="cs"/>
          <w:rtl/>
        </w:rPr>
        <w:t xml:space="preserve"> دیگری را به نام «سد باب عدم از </w:t>
      </w:r>
      <w:r>
        <w:rPr>
          <w:rtl/>
        </w:rPr>
        <w:t>ناح</w:t>
      </w:r>
      <w:r>
        <w:rPr>
          <w:rFonts w:hint="cs"/>
          <w:rtl/>
        </w:rPr>
        <w:t>ی</w:t>
      </w:r>
      <w:r>
        <w:rPr>
          <w:rFonts w:hint="eastAsia"/>
          <w:rtl/>
        </w:rPr>
        <w:t>ه‌</w:t>
      </w:r>
      <w:r>
        <w:rPr>
          <w:rFonts w:hint="cs"/>
          <w:rtl/>
        </w:rPr>
        <w:t xml:space="preserve">ی </w:t>
      </w:r>
      <w:r>
        <w:rPr>
          <w:rtl/>
        </w:rPr>
        <w:t>مقدمه‌</w:t>
      </w:r>
      <w:r>
        <w:rPr>
          <w:rFonts w:hint="cs"/>
          <w:rtl/>
        </w:rPr>
        <w:t xml:space="preserve">ی مفوته» مطرح </w:t>
      </w:r>
      <w:r>
        <w:rPr>
          <w:rtl/>
        </w:rPr>
        <w:t>م</w:t>
      </w:r>
      <w:r>
        <w:rPr>
          <w:rFonts w:hint="cs"/>
          <w:rtl/>
        </w:rPr>
        <w:t>ی‌</w:t>
      </w:r>
      <w:r>
        <w:rPr>
          <w:rFonts w:hint="eastAsia"/>
          <w:rtl/>
        </w:rPr>
        <w:t>کنند</w:t>
      </w:r>
      <w:r>
        <w:rPr>
          <w:rFonts w:hint="cs"/>
          <w:rtl/>
        </w:rPr>
        <w:t>.</w:t>
      </w:r>
      <w:r>
        <w:rPr>
          <w:rStyle w:val="FootnoteReference"/>
          <w:rtl/>
        </w:rPr>
        <w:footnoteReference w:id="349"/>
      </w:r>
    </w:p>
    <w:p w14:paraId="0D1B58A0" w14:textId="77777777" w:rsidR="00C05F68" w:rsidRPr="002769F4" w:rsidRDefault="00C05F68" w:rsidP="00C05F68">
      <w:pPr>
        <w:rPr>
          <w:rtl/>
        </w:rPr>
      </w:pPr>
      <w:r>
        <w:rPr>
          <w:rFonts w:hint="cs"/>
          <w:rtl/>
        </w:rPr>
        <w:t xml:space="preserve">«مرحوم آخوند» پیش از پرداختن به بحث واجب معلق و منجز، دو نکته را مطرح </w:t>
      </w:r>
      <w:r>
        <w:rPr>
          <w:rtl/>
        </w:rPr>
        <w:t>م</w:t>
      </w:r>
      <w:r>
        <w:rPr>
          <w:rFonts w:hint="cs"/>
          <w:rtl/>
        </w:rPr>
        <w:t>ی‌</w:t>
      </w:r>
      <w:r>
        <w:rPr>
          <w:rFonts w:hint="eastAsia"/>
          <w:rtl/>
        </w:rPr>
        <w:t>کنند</w:t>
      </w:r>
      <w:r>
        <w:rPr>
          <w:rFonts w:hint="cs"/>
          <w:rtl/>
        </w:rPr>
        <w:t xml:space="preserve"> که در ادامه به آنها اشاره </w:t>
      </w:r>
      <w:r>
        <w:rPr>
          <w:rtl/>
        </w:rPr>
        <w:t>م</w:t>
      </w:r>
      <w:r>
        <w:rPr>
          <w:rFonts w:hint="cs"/>
          <w:rtl/>
        </w:rPr>
        <w:t>ی‌</w:t>
      </w:r>
      <w:r>
        <w:rPr>
          <w:rFonts w:hint="eastAsia"/>
          <w:rtl/>
        </w:rPr>
        <w:t>شود</w:t>
      </w:r>
      <w:r>
        <w:rPr>
          <w:rFonts w:hint="cs"/>
          <w:rtl/>
        </w:rPr>
        <w:t>:</w:t>
      </w:r>
    </w:p>
    <w:p w14:paraId="6D23AB25" w14:textId="77777777" w:rsidR="00C05F68" w:rsidRPr="002769F4" w:rsidRDefault="00C05F68" w:rsidP="00C05F68">
      <w:pPr>
        <w:rPr>
          <w:rFonts w:cs="B Titr"/>
          <w:sz w:val="24"/>
          <w:szCs w:val="24"/>
          <w:rtl/>
        </w:rPr>
      </w:pPr>
      <w:bookmarkStart w:id="5" w:name="_Hlk105124973"/>
      <w:r>
        <w:rPr>
          <w:rFonts w:cs="B Titr" w:hint="cs"/>
          <w:sz w:val="24"/>
          <w:szCs w:val="24"/>
          <w:rtl/>
        </w:rPr>
        <w:t>نکته اول:</w:t>
      </w:r>
      <w:r w:rsidRPr="002769F4">
        <w:rPr>
          <w:rFonts w:cs="B Titr" w:hint="cs"/>
          <w:sz w:val="24"/>
          <w:szCs w:val="24"/>
          <w:rtl/>
        </w:rPr>
        <w:t xml:space="preserve"> حقیقی یا مجازی بودن صدق وجوب</w:t>
      </w:r>
    </w:p>
    <w:bookmarkEnd w:id="5"/>
    <w:p w14:paraId="0C698D0D" w14:textId="77777777" w:rsidR="00C05F68" w:rsidRDefault="00C05F68" w:rsidP="00C05F68">
      <w:pPr>
        <w:rPr>
          <w:rtl/>
        </w:rPr>
      </w:pPr>
      <w:r>
        <w:rPr>
          <w:rFonts w:hint="cs"/>
          <w:rtl/>
        </w:rPr>
        <w:t xml:space="preserve">«مرحوم آخوند» پس از بحث </w:t>
      </w:r>
      <w:r>
        <w:rPr>
          <w:rtl/>
        </w:rPr>
        <w:t>مقدمه‌</w:t>
      </w:r>
      <w:r>
        <w:rPr>
          <w:rFonts w:hint="cs"/>
          <w:rtl/>
        </w:rPr>
        <w:t xml:space="preserve">ی تعلم، بحث حقیقی یا مجازی بودن صدق وجوب را مطرح </w:t>
      </w:r>
      <w:r>
        <w:rPr>
          <w:rtl/>
        </w:rPr>
        <w:t>م</w:t>
      </w:r>
      <w:r>
        <w:rPr>
          <w:rFonts w:hint="cs"/>
          <w:rtl/>
        </w:rPr>
        <w:t>ی‌</w:t>
      </w:r>
      <w:r>
        <w:rPr>
          <w:rFonts w:hint="eastAsia"/>
          <w:rtl/>
        </w:rPr>
        <w:t>کنند</w:t>
      </w:r>
      <w:r>
        <w:rPr>
          <w:rFonts w:hint="cs"/>
          <w:rtl/>
        </w:rPr>
        <w:t>. به نظر ایشان اطلاق وجوب بر مقدمات مفوته قبل از رسیدن زمان واجب:</w:t>
      </w:r>
    </w:p>
    <w:p w14:paraId="4854E0B2" w14:textId="77777777" w:rsidR="00C05F68" w:rsidRDefault="00C05F68" w:rsidP="00C05F68">
      <w:pPr>
        <w:ind w:left="720"/>
        <w:rPr>
          <w:rtl/>
        </w:rPr>
      </w:pPr>
      <w:r>
        <w:rPr>
          <w:rFonts w:hint="cs"/>
          <w:rtl/>
        </w:rPr>
        <w:t>طبق مسلک «شیخ انصاری» اطلاق حقیقی است؛ زیرا طبق مسلک «شیخ انصاری» زمان قید ماده بوده و وجوب مطلق است و درنتیجه استعمال وجوب استعمال حقیقی است؛</w:t>
      </w:r>
    </w:p>
    <w:p w14:paraId="7B3CF69C" w14:textId="77777777" w:rsidR="00C05F68" w:rsidRDefault="00C05F68" w:rsidP="00C05F68">
      <w:pPr>
        <w:ind w:left="720"/>
        <w:rPr>
          <w:rtl/>
        </w:rPr>
      </w:pPr>
      <w:r>
        <w:rPr>
          <w:rFonts w:hint="cs"/>
          <w:rtl/>
        </w:rPr>
        <w:t>و طبق مسلک خود «مرحوم آخوند» اطلاق مجازی است؛ زیرا طبق مسلک ایشان زمان قید هیئت است و درنتیجه:</w:t>
      </w:r>
    </w:p>
    <w:p w14:paraId="6CCDB8BA" w14:textId="77777777" w:rsidR="00C05F68" w:rsidRDefault="00C05F68" w:rsidP="00C05F68">
      <w:pPr>
        <w:ind w:left="1440"/>
        <w:rPr>
          <w:rtl/>
        </w:rPr>
      </w:pPr>
      <w:r>
        <w:rPr>
          <w:rFonts w:hint="cs"/>
          <w:rtl/>
        </w:rPr>
        <w:t xml:space="preserve">تا زمانی که قید حاصل نشود، هیئت محقق </w:t>
      </w:r>
      <w:r>
        <w:rPr>
          <w:rtl/>
        </w:rPr>
        <w:t>نم</w:t>
      </w:r>
      <w:r>
        <w:rPr>
          <w:rFonts w:hint="cs"/>
          <w:rtl/>
        </w:rPr>
        <w:t>ی‌</w:t>
      </w:r>
      <w:r>
        <w:rPr>
          <w:rFonts w:hint="eastAsia"/>
          <w:rtl/>
        </w:rPr>
        <w:t>شود</w:t>
      </w:r>
      <w:r>
        <w:rPr>
          <w:rFonts w:hint="cs"/>
          <w:rtl/>
        </w:rPr>
        <w:t>؛</w:t>
      </w:r>
    </w:p>
    <w:p w14:paraId="2B34B3BA" w14:textId="77777777" w:rsidR="00C05F68" w:rsidRDefault="00C05F68" w:rsidP="00C05F68">
      <w:pPr>
        <w:ind w:left="1440"/>
        <w:rPr>
          <w:rtl/>
        </w:rPr>
      </w:pPr>
      <w:r>
        <w:rPr>
          <w:rFonts w:hint="cs"/>
          <w:rtl/>
        </w:rPr>
        <w:t xml:space="preserve">تا زمانی که هیئت محقق نشود، وجوب محقق </w:t>
      </w:r>
      <w:r>
        <w:rPr>
          <w:rtl/>
        </w:rPr>
        <w:t>نم</w:t>
      </w:r>
      <w:r>
        <w:rPr>
          <w:rFonts w:hint="cs"/>
          <w:rtl/>
        </w:rPr>
        <w:t>ی‌</w:t>
      </w:r>
      <w:r>
        <w:rPr>
          <w:rFonts w:hint="eastAsia"/>
          <w:rtl/>
        </w:rPr>
        <w:t>شود</w:t>
      </w:r>
      <w:r>
        <w:rPr>
          <w:rFonts w:hint="cs"/>
          <w:rtl/>
        </w:rPr>
        <w:t>؛</w:t>
      </w:r>
    </w:p>
    <w:p w14:paraId="1FDFBFAA" w14:textId="77777777" w:rsidR="00C05F68" w:rsidRDefault="00C05F68" w:rsidP="00C05F68">
      <w:pPr>
        <w:ind w:left="1440"/>
        <w:rPr>
          <w:rtl/>
        </w:rPr>
      </w:pPr>
      <w:r>
        <w:rPr>
          <w:rFonts w:hint="cs"/>
          <w:rtl/>
        </w:rPr>
        <w:t xml:space="preserve">و تا زمانی که وجوب محقق نشود، اطلاق وجوب اطلاقی مجازی به </w:t>
      </w:r>
      <w:r>
        <w:rPr>
          <w:rtl/>
        </w:rPr>
        <w:t>علاقه‌</w:t>
      </w:r>
      <w:r>
        <w:rPr>
          <w:rFonts w:hint="cs"/>
          <w:rtl/>
        </w:rPr>
        <w:t>ی مشارفت است.</w:t>
      </w:r>
    </w:p>
    <w:p w14:paraId="65C88F1C" w14:textId="77777777" w:rsidR="00C05F68" w:rsidRDefault="00C05F68" w:rsidP="00C05F68">
      <w:pPr>
        <w:rPr>
          <w:rtl/>
        </w:rPr>
      </w:pPr>
      <w:r>
        <w:rPr>
          <w:rtl/>
        </w:rPr>
        <w:t>همان‌گونه</w:t>
      </w:r>
      <w:r>
        <w:rPr>
          <w:rFonts w:hint="cs"/>
          <w:rtl/>
        </w:rPr>
        <w:t xml:space="preserve"> که گفته شد رجوع قید به هیئت را ممکن </w:t>
      </w:r>
      <w:r>
        <w:rPr>
          <w:rtl/>
        </w:rPr>
        <w:t>م</w:t>
      </w:r>
      <w:r>
        <w:rPr>
          <w:rFonts w:hint="cs"/>
          <w:rtl/>
        </w:rPr>
        <w:t>ی‌</w:t>
      </w:r>
      <w:r>
        <w:rPr>
          <w:rFonts w:hint="eastAsia"/>
          <w:rtl/>
        </w:rPr>
        <w:t>دان</w:t>
      </w:r>
      <w:r>
        <w:rPr>
          <w:rFonts w:hint="cs"/>
          <w:rtl/>
        </w:rPr>
        <w:t>ی</w:t>
      </w:r>
      <w:r>
        <w:rPr>
          <w:rFonts w:hint="eastAsia"/>
          <w:rtl/>
        </w:rPr>
        <w:t>م</w:t>
      </w:r>
      <w:r>
        <w:rPr>
          <w:rStyle w:val="FootnoteReference"/>
          <w:rtl/>
        </w:rPr>
        <w:footnoteReference w:id="350"/>
      </w:r>
      <w:r>
        <w:rPr>
          <w:rFonts w:hint="cs"/>
          <w:rtl/>
        </w:rPr>
        <w:t xml:space="preserve"> و به همین جهت اطلاق وجوب قبل از رسیدن زمان واجب را مجازی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5A270168" w14:textId="77777777" w:rsidR="00C05F68" w:rsidRPr="002769F4" w:rsidRDefault="00C05F68" w:rsidP="00C05F68">
      <w:pPr>
        <w:rPr>
          <w:rFonts w:cs="B Titr"/>
          <w:sz w:val="24"/>
          <w:szCs w:val="24"/>
          <w:rtl/>
        </w:rPr>
      </w:pPr>
      <w:r>
        <w:rPr>
          <w:rFonts w:cs="B Titr" w:hint="cs"/>
          <w:sz w:val="24"/>
          <w:szCs w:val="24"/>
          <w:rtl/>
        </w:rPr>
        <w:t xml:space="preserve">نکته دوم: </w:t>
      </w:r>
      <w:r w:rsidRPr="002769F4">
        <w:rPr>
          <w:rFonts w:cs="B Titr" w:hint="cs"/>
          <w:sz w:val="24"/>
          <w:szCs w:val="24"/>
          <w:rtl/>
        </w:rPr>
        <w:t xml:space="preserve">حقیقی یا مجازی بودن </w:t>
      </w:r>
      <w:r>
        <w:rPr>
          <w:rFonts w:cs="B Titr"/>
          <w:sz w:val="24"/>
          <w:szCs w:val="24"/>
          <w:rtl/>
        </w:rPr>
        <w:t>ص</w:t>
      </w:r>
      <w:r>
        <w:rPr>
          <w:rFonts w:cs="B Titr" w:hint="cs"/>
          <w:sz w:val="24"/>
          <w:szCs w:val="24"/>
          <w:rtl/>
        </w:rPr>
        <w:t>ی</w:t>
      </w:r>
      <w:r>
        <w:rPr>
          <w:rFonts w:cs="B Titr" w:hint="eastAsia"/>
          <w:sz w:val="24"/>
          <w:szCs w:val="24"/>
          <w:rtl/>
        </w:rPr>
        <w:t>غه‌</w:t>
      </w:r>
      <w:r>
        <w:rPr>
          <w:rFonts w:cs="B Titr" w:hint="cs"/>
          <w:sz w:val="24"/>
          <w:szCs w:val="24"/>
          <w:rtl/>
        </w:rPr>
        <w:t>ی</w:t>
      </w:r>
      <w:r w:rsidRPr="002769F4">
        <w:rPr>
          <w:rFonts w:cs="B Titr" w:hint="cs"/>
          <w:sz w:val="24"/>
          <w:szCs w:val="24"/>
          <w:rtl/>
        </w:rPr>
        <w:t xml:space="preserve"> امر</w:t>
      </w:r>
    </w:p>
    <w:p w14:paraId="256DE3A0" w14:textId="77777777" w:rsidR="00C05F68" w:rsidRDefault="00C05F68" w:rsidP="00C05F68">
      <w:pPr>
        <w:rPr>
          <w:rtl/>
        </w:rPr>
      </w:pPr>
      <w:r>
        <w:rPr>
          <w:rFonts w:hint="cs"/>
          <w:rtl/>
        </w:rPr>
        <w:t xml:space="preserve">بحث بعدی که در کفایه مطرح </w:t>
      </w:r>
      <w:r>
        <w:rPr>
          <w:rtl/>
        </w:rPr>
        <w:t>م</w:t>
      </w:r>
      <w:r>
        <w:rPr>
          <w:rFonts w:hint="cs"/>
          <w:rtl/>
        </w:rPr>
        <w:t>ی‌</w:t>
      </w:r>
      <w:r>
        <w:rPr>
          <w:rFonts w:hint="eastAsia"/>
          <w:rtl/>
        </w:rPr>
        <w:t>شود</w:t>
      </w:r>
      <w:r>
        <w:rPr>
          <w:rFonts w:hint="cs"/>
          <w:rtl/>
        </w:rPr>
        <w:t xml:space="preserve"> این است که استعمال </w:t>
      </w:r>
      <w:r>
        <w:rPr>
          <w:rtl/>
        </w:rPr>
        <w:t>ص</w:t>
      </w:r>
      <w:r>
        <w:rPr>
          <w:rFonts w:hint="cs"/>
          <w:rtl/>
        </w:rPr>
        <w:t>ی</w:t>
      </w:r>
      <w:r>
        <w:rPr>
          <w:rFonts w:hint="eastAsia"/>
          <w:rtl/>
        </w:rPr>
        <w:t>غه‌</w:t>
      </w:r>
      <w:r>
        <w:rPr>
          <w:rFonts w:hint="cs"/>
          <w:rtl/>
        </w:rPr>
        <w:t>ی امر در واجبات مشروط حقیقی است یا مجازی.</w:t>
      </w:r>
    </w:p>
    <w:p w14:paraId="03C239BC" w14:textId="77777777" w:rsidR="00C05F68" w:rsidRDefault="00C05F68" w:rsidP="00C05F68">
      <w:pPr>
        <w:rPr>
          <w:rtl/>
        </w:rPr>
      </w:pPr>
      <w:r>
        <w:rPr>
          <w:rFonts w:hint="cs"/>
          <w:rtl/>
        </w:rPr>
        <w:t>این استعمال طبق تمامی مبانی حقیقی است؛ زیرا:</w:t>
      </w:r>
    </w:p>
    <w:p w14:paraId="4D2D9526" w14:textId="77777777" w:rsidR="00C05F68" w:rsidRDefault="00C05F68" w:rsidP="00C05F68">
      <w:pPr>
        <w:ind w:left="720"/>
        <w:rPr>
          <w:rtl/>
        </w:rPr>
      </w:pPr>
      <w:r>
        <w:rPr>
          <w:rFonts w:hint="cs"/>
          <w:rtl/>
        </w:rPr>
        <w:t xml:space="preserve">طبق مبنای «شیخ انصاری» تمامی قیود به ماده رجوع </w:t>
      </w:r>
      <w:r>
        <w:rPr>
          <w:rtl/>
        </w:rPr>
        <w:t>م</w:t>
      </w:r>
      <w:r>
        <w:rPr>
          <w:rFonts w:hint="cs"/>
          <w:rtl/>
        </w:rPr>
        <w:t>ی‌</w:t>
      </w:r>
      <w:r>
        <w:rPr>
          <w:rFonts w:hint="eastAsia"/>
          <w:rtl/>
        </w:rPr>
        <w:t>کنند</w:t>
      </w:r>
      <w:r>
        <w:rPr>
          <w:rFonts w:hint="cs"/>
          <w:rtl/>
        </w:rPr>
        <w:t xml:space="preserve"> و هیئت مطلق است؛</w:t>
      </w:r>
    </w:p>
    <w:p w14:paraId="68BFA0F4" w14:textId="77777777" w:rsidR="00C05F68" w:rsidRDefault="00C05F68" w:rsidP="00C05F68">
      <w:pPr>
        <w:ind w:left="720"/>
        <w:rPr>
          <w:rtl/>
        </w:rPr>
      </w:pPr>
      <w:r>
        <w:rPr>
          <w:rFonts w:hint="cs"/>
          <w:rtl/>
        </w:rPr>
        <w:t xml:space="preserve">و طبق مبنای «مرحوم آخوند» موضوع له هیئت امر طلب (نسبت طلبیه طبق دیدگاه برگزیده) است و هیئت امر نیز در طلب (نسبت طلبیه طبق دیدگاه برگزیده) به کار رفته است. مطلق یا مشروط بودن طلب نیز از باب تعدد دال و مدلول مشخص </w:t>
      </w:r>
      <w:r>
        <w:rPr>
          <w:rtl/>
        </w:rPr>
        <w:t>م</w:t>
      </w:r>
      <w:r>
        <w:rPr>
          <w:rFonts w:hint="cs"/>
          <w:rtl/>
        </w:rPr>
        <w:t>ی‌</w:t>
      </w:r>
      <w:r>
        <w:rPr>
          <w:rFonts w:hint="eastAsia"/>
          <w:rtl/>
        </w:rPr>
        <w:t>شود</w:t>
      </w:r>
      <w:r>
        <w:rPr>
          <w:rFonts w:hint="cs"/>
          <w:rtl/>
        </w:rPr>
        <w:t>؛ یعنی:</w:t>
      </w:r>
    </w:p>
    <w:p w14:paraId="1A8E9BCA" w14:textId="77777777" w:rsidR="00C05F68" w:rsidRDefault="00C05F68" w:rsidP="00C05F68">
      <w:pPr>
        <w:ind w:left="1440"/>
        <w:rPr>
          <w:rtl/>
        </w:rPr>
      </w:pPr>
      <w:r>
        <w:rPr>
          <w:rFonts w:hint="cs"/>
          <w:rtl/>
        </w:rPr>
        <w:t xml:space="preserve">اگر پس از طلب قیدی نیز بیان شد، مشروط بودن واجب فهمیده </w:t>
      </w:r>
      <w:r>
        <w:rPr>
          <w:rtl/>
        </w:rPr>
        <w:t>م</w:t>
      </w:r>
      <w:r>
        <w:rPr>
          <w:rFonts w:hint="cs"/>
          <w:rtl/>
        </w:rPr>
        <w:t>ی‌</w:t>
      </w:r>
      <w:r>
        <w:rPr>
          <w:rFonts w:hint="eastAsia"/>
          <w:rtl/>
        </w:rPr>
        <w:t>شود</w:t>
      </w:r>
      <w:r>
        <w:rPr>
          <w:rFonts w:hint="cs"/>
          <w:rtl/>
        </w:rPr>
        <w:t>؛</w:t>
      </w:r>
    </w:p>
    <w:p w14:paraId="6BFB647B" w14:textId="77777777" w:rsidR="00C05F68" w:rsidRDefault="00C05F68" w:rsidP="00C05F68">
      <w:pPr>
        <w:ind w:left="1440"/>
        <w:rPr>
          <w:rtl/>
        </w:rPr>
      </w:pPr>
      <w:r>
        <w:rPr>
          <w:rFonts w:hint="cs"/>
          <w:rtl/>
        </w:rPr>
        <w:t xml:space="preserve">و اگر پس از طلب قیدی بیان نشد، مطلق بودن واجب فهمیده </w:t>
      </w:r>
      <w:r>
        <w:rPr>
          <w:rtl/>
        </w:rPr>
        <w:t>م</w:t>
      </w:r>
      <w:r>
        <w:rPr>
          <w:rFonts w:hint="cs"/>
          <w:rtl/>
        </w:rPr>
        <w:t>ی‌</w:t>
      </w:r>
      <w:r>
        <w:rPr>
          <w:rFonts w:hint="eastAsia"/>
          <w:rtl/>
        </w:rPr>
        <w:t>شود</w:t>
      </w:r>
      <w:r>
        <w:rPr>
          <w:rFonts w:hint="cs"/>
          <w:rtl/>
        </w:rPr>
        <w:t>.</w:t>
      </w:r>
    </w:p>
    <w:p w14:paraId="264AA331" w14:textId="77777777" w:rsidR="00C05F68" w:rsidRDefault="00C05F68" w:rsidP="00C05F68">
      <w:pPr>
        <w:pStyle w:val="Heading4"/>
        <w:rPr>
          <w:rtl/>
        </w:rPr>
      </w:pPr>
      <w:r>
        <w:rPr>
          <w:rFonts w:hint="cs"/>
          <w:rtl/>
        </w:rPr>
        <w:t>بیان واجب معلق و منجز</w:t>
      </w:r>
    </w:p>
    <w:p w14:paraId="186366D8" w14:textId="77777777" w:rsidR="00C05F68" w:rsidRDefault="00C05F68" w:rsidP="00C05F68">
      <w:pPr>
        <w:pStyle w:val="Heading5"/>
        <w:rPr>
          <w:rtl/>
        </w:rPr>
      </w:pPr>
      <w:r>
        <w:rPr>
          <w:rFonts w:hint="cs"/>
          <w:rtl/>
        </w:rPr>
        <w:t>کلام «مرحوم صاحب فصول»</w:t>
      </w:r>
      <w:r>
        <w:rPr>
          <w:rStyle w:val="FootnoteReference"/>
          <w:rtl/>
        </w:rPr>
        <w:footnoteReference w:id="351"/>
      </w:r>
    </w:p>
    <w:p w14:paraId="386D305B" w14:textId="77777777" w:rsidR="00C05F68" w:rsidRDefault="00C05F68" w:rsidP="00C05F68">
      <w:pPr>
        <w:rPr>
          <w:rtl/>
        </w:rPr>
      </w:pPr>
      <w:r>
        <w:rPr>
          <w:rFonts w:hint="cs"/>
          <w:rtl/>
        </w:rPr>
        <w:t>واجب معلق و منجز ابتدا در کلام «مرحوم صاحب فصول» مطرح شده و به نظر ایشان از اقسام واجب مطلق هستند. طبق بیان ایشان واجب دارای دو قسم است:</w:t>
      </w:r>
    </w:p>
    <w:p w14:paraId="4FE4DC43" w14:textId="77777777" w:rsidR="00C05F68" w:rsidRDefault="00C05F68" w:rsidP="00C05F68">
      <w:pPr>
        <w:ind w:left="720"/>
        <w:rPr>
          <w:rtl/>
        </w:rPr>
      </w:pPr>
      <w:r>
        <w:rPr>
          <w:rFonts w:hint="cs"/>
          <w:rtl/>
        </w:rPr>
        <w:t xml:space="preserve">الف) واجب مطلق که خود به دو قسم تقسیم </w:t>
      </w:r>
      <w:r>
        <w:rPr>
          <w:rtl/>
        </w:rPr>
        <w:t>م</w:t>
      </w:r>
      <w:r>
        <w:rPr>
          <w:rFonts w:hint="cs"/>
          <w:rtl/>
        </w:rPr>
        <w:t>ی‌</w:t>
      </w:r>
      <w:r>
        <w:rPr>
          <w:rFonts w:hint="eastAsia"/>
          <w:rtl/>
        </w:rPr>
        <w:t>شود</w:t>
      </w:r>
      <w:r>
        <w:rPr>
          <w:rFonts w:hint="cs"/>
          <w:rtl/>
        </w:rPr>
        <w:t>:</w:t>
      </w:r>
    </w:p>
    <w:p w14:paraId="19E2E1F1" w14:textId="77777777" w:rsidR="00C05F68" w:rsidRDefault="00C05F68" w:rsidP="00C05F68">
      <w:pPr>
        <w:ind w:left="1440"/>
        <w:rPr>
          <w:rtl/>
        </w:rPr>
      </w:pPr>
      <w:r>
        <w:rPr>
          <w:rFonts w:hint="cs"/>
          <w:rtl/>
        </w:rPr>
        <w:t xml:space="preserve">الف1) واجب معلق: یعنی ابتدا وجوب محقق </w:t>
      </w:r>
      <w:r>
        <w:rPr>
          <w:rtl/>
        </w:rPr>
        <w:t>م</w:t>
      </w:r>
      <w:r>
        <w:rPr>
          <w:rFonts w:hint="cs"/>
          <w:rtl/>
        </w:rPr>
        <w:t>ی‌</w:t>
      </w:r>
      <w:r>
        <w:rPr>
          <w:rFonts w:hint="eastAsia"/>
          <w:rtl/>
        </w:rPr>
        <w:t>شود</w:t>
      </w:r>
      <w:r>
        <w:rPr>
          <w:rFonts w:hint="cs"/>
          <w:rtl/>
        </w:rPr>
        <w:t xml:space="preserve"> و سپس زمان انجام واجب </w:t>
      </w:r>
      <w:r>
        <w:rPr>
          <w:rtl/>
        </w:rPr>
        <w:t>م</w:t>
      </w:r>
      <w:r>
        <w:rPr>
          <w:rFonts w:hint="cs"/>
          <w:rtl/>
        </w:rPr>
        <w:t>ی‌</w:t>
      </w:r>
      <w:r>
        <w:rPr>
          <w:rFonts w:hint="eastAsia"/>
          <w:rtl/>
        </w:rPr>
        <w:t>رسد</w:t>
      </w:r>
      <w:r>
        <w:rPr>
          <w:rFonts w:hint="cs"/>
          <w:rtl/>
        </w:rPr>
        <w:t>.</w:t>
      </w:r>
    </w:p>
    <w:p w14:paraId="300287BC" w14:textId="77777777" w:rsidR="00C05F68" w:rsidRDefault="00C05F68" w:rsidP="00C05F68">
      <w:pPr>
        <w:ind w:left="1440"/>
        <w:rPr>
          <w:rtl/>
        </w:rPr>
      </w:pPr>
      <w:r>
        <w:rPr>
          <w:rFonts w:hint="cs"/>
          <w:rtl/>
        </w:rPr>
        <w:lastRenderedPageBreak/>
        <w:t xml:space="preserve">الف2) واجب منجز: یعنی همان زمانی که وجوب محقق </w:t>
      </w:r>
      <w:r>
        <w:rPr>
          <w:rtl/>
        </w:rPr>
        <w:t>م</w:t>
      </w:r>
      <w:r>
        <w:rPr>
          <w:rFonts w:hint="cs"/>
          <w:rtl/>
        </w:rPr>
        <w:t>ی‌</w:t>
      </w:r>
      <w:r>
        <w:rPr>
          <w:rFonts w:hint="eastAsia"/>
          <w:rtl/>
        </w:rPr>
        <w:t>شود</w:t>
      </w:r>
      <w:r>
        <w:rPr>
          <w:rFonts w:hint="cs"/>
          <w:rtl/>
        </w:rPr>
        <w:t>، زمان انجام واجب نیز هست.</w:t>
      </w:r>
    </w:p>
    <w:p w14:paraId="6C1DFF13" w14:textId="77777777" w:rsidR="00C05F68" w:rsidRDefault="00C05F68" w:rsidP="00C05F68">
      <w:pPr>
        <w:ind w:left="720"/>
        <w:rPr>
          <w:rtl/>
        </w:rPr>
      </w:pPr>
      <w:r>
        <w:rPr>
          <w:rFonts w:hint="cs"/>
          <w:rtl/>
        </w:rPr>
        <w:t>ب) واجب مشروط.</w:t>
      </w:r>
    </w:p>
    <w:p w14:paraId="55CF7C8E" w14:textId="77777777" w:rsidR="00C05F68" w:rsidRDefault="00C05F68" w:rsidP="00C05F68">
      <w:pPr>
        <w:rPr>
          <w:rtl/>
        </w:rPr>
      </w:pPr>
      <w:r>
        <w:rPr>
          <w:rFonts w:hint="cs"/>
          <w:rtl/>
        </w:rPr>
        <w:t xml:space="preserve">این </w:t>
      </w:r>
      <w:r>
        <w:rPr>
          <w:rtl/>
        </w:rPr>
        <w:t>تقس</w:t>
      </w:r>
      <w:r>
        <w:rPr>
          <w:rFonts w:hint="cs"/>
          <w:rtl/>
        </w:rPr>
        <w:t>ی</w:t>
      </w:r>
      <w:r>
        <w:rPr>
          <w:rFonts w:hint="eastAsia"/>
          <w:rtl/>
        </w:rPr>
        <w:t>م‌بند</w:t>
      </w:r>
      <w:r>
        <w:rPr>
          <w:rFonts w:hint="cs"/>
          <w:rtl/>
        </w:rPr>
        <w:t xml:space="preserve">ی به این جهت است «مرحوم صاحب فصول» مقدمات واجب را دایر مدار تفویت ملاک </w:t>
      </w:r>
      <w:r>
        <w:rPr>
          <w:rtl/>
        </w:rPr>
        <w:t>نم</w:t>
      </w:r>
      <w:r>
        <w:rPr>
          <w:rFonts w:hint="cs"/>
          <w:rtl/>
        </w:rPr>
        <w:t>ی‌</w:t>
      </w:r>
      <w:r>
        <w:rPr>
          <w:rFonts w:hint="eastAsia"/>
          <w:rtl/>
        </w:rPr>
        <w:t>دانند</w:t>
      </w:r>
      <w:r>
        <w:rPr>
          <w:rFonts w:hint="cs"/>
          <w:rtl/>
        </w:rPr>
        <w:t xml:space="preserve">؛ زیرا ایشان </w:t>
      </w:r>
      <w:r>
        <w:rPr>
          <w:rtl/>
        </w:rPr>
        <w:t>اساساً</w:t>
      </w:r>
      <w:r>
        <w:rPr>
          <w:rFonts w:hint="cs"/>
          <w:rtl/>
        </w:rPr>
        <w:t xml:space="preserve"> منکر </w:t>
      </w:r>
      <w:r>
        <w:rPr>
          <w:rtl/>
        </w:rPr>
        <w:t>قاعده‌</w:t>
      </w:r>
      <w:r>
        <w:rPr>
          <w:rFonts w:hint="cs"/>
          <w:rtl/>
        </w:rPr>
        <w:t>ی ملازمه بین حکم عقل و حکم شرع است. بنابراین:</w:t>
      </w:r>
    </w:p>
    <w:p w14:paraId="13EA28C8" w14:textId="77777777" w:rsidR="00C05F68" w:rsidRDefault="00C05F68" w:rsidP="00C05F68">
      <w:pPr>
        <w:ind w:left="720"/>
        <w:rPr>
          <w:rtl/>
        </w:rPr>
      </w:pPr>
      <w:r>
        <w:rPr>
          <w:rFonts w:hint="cs"/>
          <w:rtl/>
        </w:rPr>
        <w:t>از طرفی به نظر ایشان تنها راه اثبات وجوب مقدمات اثبات فعلیت وجوب است،</w:t>
      </w:r>
    </w:p>
    <w:p w14:paraId="192B484A" w14:textId="77777777" w:rsidR="00C05F68" w:rsidRDefault="00C05F68" w:rsidP="00C05F68">
      <w:pPr>
        <w:ind w:left="720"/>
        <w:rPr>
          <w:rtl/>
        </w:rPr>
      </w:pPr>
      <w:r>
        <w:rPr>
          <w:rFonts w:hint="cs"/>
          <w:rtl/>
        </w:rPr>
        <w:t xml:space="preserve">و از طرف دیگر اگر زمان قید وجوب باشد، وجوب فعلیت نیافته و وجوب مقدمات نیز اثبات </w:t>
      </w:r>
      <w:r>
        <w:rPr>
          <w:rtl/>
        </w:rPr>
        <w:t>نم</w:t>
      </w:r>
      <w:r>
        <w:rPr>
          <w:rFonts w:hint="cs"/>
          <w:rtl/>
        </w:rPr>
        <w:t>ی‌</w:t>
      </w:r>
      <w:r>
        <w:rPr>
          <w:rFonts w:hint="eastAsia"/>
          <w:rtl/>
        </w:rPr>
        <w:t>شود</w:t>
      </w:r>
      <w:r>
        <w:rPr>
          <w:rFonts w:hint="cs"/>
          <w:rtl/>
        </w:rPr>
        <w:t>؛</w:t>
      </w:r>
    </w:p>
    <w:p w14:paraId="2C810B3C" w14:textId="77777777" w:rsidR="00C05F68" w:rsidRDefault="00C05F68" w:rsidP="00C05F68">
      <w:pPr>
        <w:ind w:left="720"/>
        <w:rPr>
          <w:rtl/>
        </w:rPr>
      </w:pPr>
      <w:r>
        <w:rPr>
          <w:rFonts w:hint="cs"/>
          <w:rtl/>
        </w:rPr>
        <w:t xml:space="preserve">و از طرف سوم در برخی موارد و </w:t>
      </w:r>
      <w:r>
        <w:rPr>
          <w:rtl/>
        </w:rPr>
        <w:t>مخصوصاً</w:t>
      </w:r>
      <w:r>
        <w:rPr>
          <w:rFonts w:hint="cs"/>
          <w:rtl/>
        </w:rPr>
        <w:t xml:space="preserve"> تعلم </w:t>
      </w:r>
      <w:r>
        <w:rPr>
          <w:rtl/>
        </w:rPr>
        <w:t>نم</w:t>
      </w:r>
      <w:r>
        <w:rPr>
          <w:rFonts w:hint="cs"/>
          <w:rtl/>
        </w:rPr>
        <w:t>ی‌</w:t>
      </w:r>
      <w:r>
        <w:rPr>
          <w:rFonts w:hint="eastAsia"/>
          <w:rtl/>
        </w:rPr>
        <w:t>توان</w:t>
      </w:r>
      <w:r>
        <w:rPr>
          <w:rFonts w:hint="cs"/>
          <w:rtl/>
        </w:rPr>
        <w:t xml:space="preserve"> فتوا به عدم وجوب دارد.</w:t>
      </w:r>
    </w:p>
    <w:p w14:paraId="6D98DA28" w14:textId="77777777" w:rsidR="00C05F68" w:rsidRDefault="00C05F68" w:rsidP="00C05F68">
      <w:pPr>
        <w:rPr>
          <w:rtl/>
        </w:rPr>
      </w:pPr>
      <w:r>
        <w:rPr>
          <w:rFonts w:hint="cs"/>
          <w:rtl/>
        </w:rPr>
        <w:t xml:space="preserve">به همین جهت ایشان واجب معلق و منجز را مطرح </w:t>
      </w:r>
      <w:r>
        <w:rPr>
          <w:rtl/>
        </w:rPr>
        <w:t>م</w:t>
      </w:r>
      <w:r>
        <w:rPr>
          <w:rFonts w:hint="cs"/>
          <w:rtl/>
        </w:rPr>
        <w:t>ی‌</w:t>
      </w:r>
      <w:r>
        <w:rPr>
          <w:rFonts w:hint="eastAsia"/>
          <w:rtl/>
        </w:rPr>
        <w:t>کنند</w:t>
      </w:r>
      <w:r>
        <w:rPr>
          <w:rFonts w:hint="cs"/>
          <w:rtl/>
        </w:rPr>
        <w:t xml:space="preserve"> و واجب را معلق و وجوب را فعلی و غیر مشروط </w:t>
      </w:r>
      <w:r>
        <w:rPr>
          <w:rtl/>
        </w:rPr>
        <w:t>م</w:t>
      </w:r>
      <w:r>
        <w:rPr>
          <w:rFonts w:hint="cs"/>
          <w:rtl/>
        </w:rPr>
        <w:t>ی‌</w:t>
      </w:r>
      <w:r>
        <w:rPr>
          <w:rFonts w:hint="eastAsia"/>
          <w:rtl/>
        </w:rPr>
        <w:t>دانند</w:t>
      </w:r>
      <w:r>
        <w:rPr>
          <w:rFonts w:hint="cs"/>
          <w:rtl/>
        </w:rPr>
        <w:t xml:space="preserve">. در این واجب به جهت مطلق بودن وجوب و فعلی بودن آن </w:t>
      </w:r>
      <w:r>
        <w:rPr>
          <w:rtl/>
        </w:rPr>
        <w:t>م</w:t>
      </w:r>
      <w:r>
        <w:rPr>
          <w:rFonts w:hint="cs"/>
          <w:rtl/>
        </w:rPr>
        <w:t>ی‌</w:t>
      </w:r>
      <w:r>
        <w:rPr>
          <w:rFonts w:hint="eastAsia"/>
          <w:rtl/>
        </w:rPr>
        <w:t>توان</w:t>
      </w:r>
      <w:r>
        <w:rPr>
          <w:rFonts w:hint="cs"/>
          <w:rtl/>
        </w:rPr>
        <w:t xml:space="preserve"> وجوب مقدمات را توجیه کرد.</w:t>
      </w:r>
    </w:p>
    <w:p w14:paraId="1BF616D0" w14:textId="77777777" w:rsidR="00C05F68" w:rsidRDefault="00C05F68" w:rsidP="00C05F68">
      <w:pPr>
        <w:rPr>
          <w:rtl/>
        </w:rPr>
      </w:pPr>
      <w:r>
        <w:rPr>
          <w:rFonts w:hint="cs"/>
          <w:rtl/>
        </w:rPr>
        <w:t>چند اشکال به این کلام وارد شده که برخی از آنها در «کفایه» نقل شده است: 2 اشکال توسط «محقق نهاوندی»، 1 اشکال توسط «شیخ انصاری» و 2 اشکال توسط «مرحوم آخوند». علاوه بر این اشکالات «مرحوم نائینی» نیز اشکالی به کلام «مرحوم صاحب فصول» دارند.</w:t>
      </w:r>
    </w:p>
    <w:p w14:paraId="4AD5DACA" w14:textId="77777777" w:rsidR="00C05F68" w:rsidRDefault="00C05F68" w:rsidP="00C05F68">
      <w:pPr>
        <w:pStyle w:val="Heading5"/>
        <w:rPr>
          <w:rtl/>
        </w:rPr>
      </w:pPr>
      <w:r>
        <w:rPr>
          <w:rFonts w:hint="cs"/>
          <w:rtl/>
        </w:rPr>
        <w:t xml:space="preserve">اشکال اول: اشکال </w:t>
      </w:r>
      <w:r w:rsidRPr="00E3018D">
        <w:rPr>
          <w:rFonts w:hint="cs"/>
          <w:rtl/>
        </w:rPr>
        <w:t>«شیخ انصاری»</w:t>
      </w:r>
    </w:p>
    <w:p w14:paraId="09375E30" w14:textId="77777777" w:rsidR="00C05F68" w:rsidRDefault="00C05F68" w:rsidP="00C05F68">
      <w:pPr>
        <w:rPr>
          <w:rtl/>
        </w:rPr>
      </w:pPr>
      <w:r>
        <w:rPr>
          <w:rFonts w:hint="cs"/>
          <w:rtl/>
        </w:rPr>
        <w:t>واجب معلق همان واجب مشروط است و بنابراین تقسیم معلق و منجز تقسیمی تکراری است.</w:t>
      </w:r>
    </w:p>
    <w:p w14:paraId="2C251302" w14:textId="77777777" w:rsidR="00C05F68" w:rsidRDefault="00C05F68" w:rsidP="00C05F68">
      <w:pPr>
        <w:pStyle w:val="Heading5"/>
        <w:rPr>
          <w:rtl/>
        </w:rPr>
      </w:pPr>
      <w:r>
        <w:rPr>
          <w:rFonts w:hint="cs"/>
          <w:rtl/>
        </w:rPr>
        <w:t xml:space="preserve">پاسخ </w:t>
      </w:r>
      <w:r w:rsidRPr="00E3018D">
        <w:rPr>
          <w:rFonts w:hint="cs"/>
          <w:rtl/>
        </w:rPr>
        <w:t>«مرحوم آخوند»</w:t>
      </w:r>
      <w:r>
        <w:rPr>
          <w:rFonts w:hint="cs"/>
          <w:rtl/>
        </w:rPr>
        <w:t xml:space="preserve"> به اشکال</w:t>
      </w:r>
    </w:p>
    <w:p w14:paraId="2556F6B7" w14:textId="77777777" w:rsidR="00C05F68" w:rsidRDefault="00C05F68" w:rsidP="00C05F68">
      <w:pPr>
        <w:rPr>
          <w:rtl/>
        </w:rPr>
      </w:pPr>
      <w:r>
        <w:rPr>
          <w:rFonts w:hint="cs"/>
          <w:rtl/>
        </w:rPr>
        <w:t>واجب معلقی که در کلام «مرحوم صاحب فصول» آمده است:</w:t>
      </w:r>
    </w:p>
    <w:p w14:paraId="14438CCC" w14:textId="77777777" w:rsidR="00C05F68" w:rsidRDefault="00C05F68" w:rsidP="00C05F68">
      <w:pPr>
        <w:ind w:left="720"/>
        <w:rPr>
          <w:rtl/>
        </w:rPr>
      </w:pPr>
      <w:r>
        <w:rPr>
          <w:rFonts w:hint="cs"/>
          <w:rtl/>
        </w:rPr>
        <w:t xml:space="preserve">طبق بیان «شیخ انصاری» واجب مشروط است؛ زیرا به نظر ایشان تمامی قیود به ماده </w:t>
      </w:r>
      <w:r>
        <w:rPr>
          <w:rtl/>
        </w:rPr>
        <w:t>بازم</w:t>
      </w:r>
      <w:r>
        <w:rPr>
          <w:rFonts w:hint="cs"/>
          <w:rtl/>
        </w:rPr>
        <w:t>ی‌</w:t>
      </w:r>
      <w:r>
        <w:rPr>
          <w:rFonts w:hint="eastAsia"/>
          <w:rtl/>
        </w:rPr>
        <w:t>گردند</w:t>
      </w:r>
      <w:r>
        <w:rPr>
          <w:rFonts w:hint="cs"/>
          <w:rtl/>
        </w:rPr>
        <w:t xml:space="preserve"> و هیئت و وجوب همیشه مطلق است. طبق این بیان واجب معلق نیز همان واجب مشروط است؛ زیرا در این واجب نیز قید به ماده تعلق دارد؛</w:t>
      </w:r>
    </w:p>
    <w:p w14:paraId="7E7D1811" w14:textId="77777777" w:rsidR="00C05F68" w:rsidRDefault="00C05F68" w:rsidP="00C05F68">
      <w:pPr>
        <w:ind w:left="720"/>
        <w:rPr>
          <w:rtl/>
        </w:rPr>
      </w:pPr>
      <w:r>
        <w:rPr>
          <w:rFonts w:hint="cs"/>
          <w:rtl/>
        </w:rPr>
        <w:t>اما طبق بیان خود «مرحوم صاحب فصول» و مشهور واجب مشروط نیست؛ زیرا به نظر ایشان امکان رجوع قیود به هیئت وجود دارد و تفاوت مطلق و مشروط در مقید نبودن و مقید بودن هیئت و وجوب آنهاست. طبق این واجب معلق همان واجب مشروط نیست؛ زیرا:</w:t>
      </w:r>
    </w:p>
    <w:p w14:paraId="20113997" w14:textId="77777777" w:rsidR="00C05F68" w:rsidRDefault="00C05F68" w:rsidP="00C05F68">
      <w:pPr>
        <w:ind w:left="1440"/>
        <w:rPr>
          <w:rtl/>
        </w:rPr>
      </w:pPr>
      <w:r>
        <w:rPr>
          <w:rFonts w:hint="cs"/>
          <w:rtl/>
        </w:rPr>
        <w:t xml:space="preserve">در واجب معلق وجوب مقید </w:t>
      </w:r>
      <w:r>
        <w:rPr>
          <w:rtl/>
        </w:rPr>
        <w:t>نم</w:t>
      </w:r>
      <w:r>
        <w:rPr>
          <w:rFonts w:hint="cs"/>
          <w:rtl/>
        </w:rPr>
        <w:t>ی‌</w:t>
      </w:r>
      <w:r>
        <w:rPr>
          <w:rFonts w:hint="eastAsia"/>
          <w:rtl/>
        </w:rPr>
        <w:t>شود</w:t>
      </w:r>
      <w:r>
        <w:rPr>
          <w:rFonts w:hint="cs"/>
          <w:rtl/>
        </w:rPr>
        <w:t>؛</w:t>
      </w:r>
    </w:p>
    <w:p w14:paraId="4FDB219B" w14:textId="77777777" w:rsidR="00C05F68" w:rsidRDefault="00C05F68" w:rsidP="00C05F68">
      <w:pPr>
        <w:ind w:left="1440"/>
        <w:rPr>
          <w:rtl/>
        </w:rPr>
      </w:pPr>
      <w:r>
        <w:rPr>
          <w:rFonts w:hint="cs"/>
          <w:rtl/>
        </w:rPr>
        <w:t xml:space="preserve">اما در واجب مشروط وجوب مقید </w:t>
      </w:r>
      <w:r>
        <w:rPr>
          <w:rtl/>
        </w:rPr>
        <w:t>م</w:t>
      </w:r>
      <w:r>
        <w:rPr>
          <w:rFonts w:hint="cs"/>
          <w:rtl/>
        </w:rPr>
        <w:t>ی‌</w:t>
      </w:r>
      <w:r>
        <w:rPr>
          <w:rFonts w:hint="eastAsia"/>
          <w:rtl/>
        </w:rPr>
        <w:t>شود</w:t>
      </w:r>
      <w:r>
        <w:rPr>
          <w:rFonts w:hint="cs"/>
          <w:rtl/>
        </w:rPr>
        <w:t>.</w:t>
      </w:r>
    </w:p>
    <w:p w14:paraId="24A529A7" w14:textId="77777777" w:rsidR="00C05F68" w:rsidRDefault="00C05F68" w:rsidP="00C05F68">
      <w:pPr>
        <w:pStyle w:val="Heading5"/>
        <w:rPr>
          <w:rtl/>
        </w:rPr>
      </w:pPr>
      <w:r>
        <w:rPr>
          <w:rFonts w:hint="cs"/>
          <w:rtl/>
        </w:rPr>
        <w:t>رد پاسخ «مرحوم آخوند»</w:t>
      </w:r>
    </w:p>
    <w:p w14:paraId="6F3BA62F" w14:textId="77777777" w:rsidR="00C05F68" w:rsidRDefault="00C05F68" w:rsidP="00C05F68">
      <w:pPr>
        <w:rPr>
          <w:rtl/>
        </w:rPr>
      </w:pPr>
      <w:r>
        <w:rPr>
          <w:rFonts w:hint="cs"/>
          <w:rtl/>
        </w:rPr>
        <w:t xml:space="preserve">«مرحوم آخوند» کلام «شیخ انصاری» را به درستی نقل </w:t>
      </w:r>
      <w:r>
        <w:rPr>
          <w:rtl/>
        </w:rPr>
        <w:t>نکرده‌اند</w:t>
      </w:r>
      <w:r>
        <w:rPr>
          <w:rFonts w:hint="cs"/>
          <w:rtl/>
        </w:rPr>
        <w:t>. با مراجعه به «مطارح الانظار»</w:t>
      </w:r>
      <w:r>
        <w:rPr>
          <w:rStyle w:val="FootnoteReference"/>
          <w:rtl/>
        </w:rPr>
        <w:footnoteReference w:id="352"/>
      </w:r>
      <w:r>
        <w:rPr>
          <w:rFonts w:hint="cs"/>
          <w:rtl/>
        </w:rPr>
        <w:t xml:space="preserve"> مشخص </w:t>
      </w:r>
      <w:r>
        <w:rPr>
          <w:rtl/>
        </w:rPr>
        <w:t>م</w:t>
      </w:r>
      <w:r>
        <w:rPr>
          <w:rFonts w:hint="cs"/>
          <w:rtl/>
        </w:rPr>
        <w:t>ی‌</w:t>
      </w:r>
      <w:r>
        <w:rPr>
          <w:rFonts w:hint="eastAsia"/>
          <w:rtl/>
        </w:rPr>
        <w:t>شود</w:t>
      </w:r>
      <w:r>
        <w:rPr>
          <w:rFonts w:hint="cs"/>
          <w:rtl/>
        </w:rPr>
        <w:t xml:space="preserve"> اشکال «شیخ انصاری» تکراری بودن تقسیم نیست. </w:t>
      </w:r>
      <w:r>
        <w:rPr>
          <w:rtl/>
        </w:rPr>
        <w:t>همان‌گونه</w:t>
      </w:r>
      <w:r>
        <w:rPr>
          <w:rFonts w:hint="cs"/>
          <w:rtl/>
        </w:rPr>
        <w:t xml:space="preserve"> که گفته شد «مرحوم صاحب فصول» ابتدا واجب را به مطلق و مشروط تقسیم کرده و سپس واجب مطلق را به معلق و منجز تقسیم </w:t>
      </w:r>
      <w:r>
        <w:rPr>
          <w:rtl/>
        </w:rPr>
        <w:t>م</w:t>
      </w:r>
      <w:r>
        <w:rPr>
          <w:rFonts w:hint="cs"/>
          <w:rtl/>
        </w:rPr>
        <w:t>ی‌</w:t>
      </w:r>
      <w:r>
        <w:rPr>
          <w:rFonts w:hint="eastAsia"/>
          <w:rtl/>
        </w:rPr>
        <w:t>کنند</w:t>
      </w:r>
      <w:r>
        <w:rPr>
          <w:rFonts w:hint="cs"/>
          <w:rtl/>
        </w:rPr>
        <w:t>. «شیخ انصاری» نیز به این تقسیم توجه دارند و اشکال ایشان این است که حل مشکل (وجوب مقدمات مفوته):</w:t>
      </w:r>
    </w:p>
    <w:p w14:paraId="5E6353F5" w14:textId="77777777" w:rsidR="00C05F68" w:rsidRDefault="00C05F68" w:rsidP="00C05F68">
      <w:pPr>
        <w:ind w:left="720"/>
        <w:rPr>
          <w:rtl/>
        </w:rPr>
      </w:pPr>
      <w:r>
        <w:rPr>
          <w:rFonts w:hint="cs"/>
          <w:rtl/>
        </w:rPr>
        <w:t>با تقسیم واجب به مطلق و مشروط ممکن است؛ زیرا طبق نظر «شیخ انصاری» وجوب مطلق بوده و فعلیت دارد</w:t>
      </w:r>
      <w:r>
        <w:rPr>
          <w:rStyle w:val="FootnoteReference"/>
          <w:rtl/>
        </w:rPr>
        <w:footnoteReference w:id="353"/>
      </w:r>
      <w:r>
        <w:rPr>
          <w:rFonts w:hint="cs"/>
          <w:rtl/>
        </w:rPr>
        <w:t>؛</w:t>
      </w:r>
    </w:p>
    <w:p w14:paraId="2398B3A6" w14:textId="77777777" w:rsidR="00C05F68" w:rsidRDefault="00C05F68" w:rsidP="00C05F68">
      <w:pPr>
        <w:ind w:left="720"/>
        <w:rPr>
          <w:rtl/>
        </w:rPr>
      </w:pPr>
      <w:r>
        <w:rPr>
          <w:rFonts w:hint="cs"/>
          <w:rtl/>
        </w:rPr>
        <w:t>و نیازی به تقسیم واجب به معلق و منجز نیست.</w:t>
      </w:r>
    </w:p>
    <w:p w14:paraId="3430B262" w14:textId="77777777" w:rsidR="00C05F68" w:rsidRDefault="00C05F68" w:rsidP="00C05F68">
      <w:pPr>
        <w:rPr>
          <w:rtl/>
        </w:rPr>
      </w:pPr>
      <w:r>
        <w:rPr>
          <w:rFonts w:hint="cs"/>
          <w:rtl/>
        </w:rPr>
        <w:t>بنابراین اشکال «شیخ انصاری» لغویت و عدم حاجت به این تقسیم است نه یکی بودن این تقسیم با تقسیم واجب به مطلق و مشروط.</w:t>
      </w:r>
    </w:p>
    <w:p w14:paraId="4B383397" w14:textId="77777777" w:rsidR="00C05F68" w:rsidRDefault="00C05F68" w:rsidP="00C05F68">
      <w:pPr>
        <w:rPr>
          <w:rtl/>
        </w:rPr>
      </w:pPr>
      <w:r w:rsidRPr="0066497C">
        <w:rPr>
          <w:rFonts w:cs="B Titr" w:hint="cs"/>
          <w:sz w:val="24"/>
          <w:szCs w:val="24"/>
          <w:rtl/>
        </w:rPr>
        <w:t>نکته:</w:t>
      </w:r>
      <w:r w:rsidRPr="0066497C">
        <w:rPr>
          <w:rFonts w:hint="cs"/>
          <w:sz w:val="24"/>
          <w:szCs w:val="24"/>
          <w:rtl/>
        </w:rPr>
        <w:t xml:space="preserve"> </w:t>
      </w:r>
      <w:r w:rsidRPr="00183856">
        <w:rPr>
          <w:rFonts w:hint="cs"/>
          <w:rtl/>
        </w:rPr>
        <w:t xml:space="preserve">طبق اشکالی که «مرحوم آخوند» وارد </w:t>
      </w:r>
      <w:r>
        <w:rPr>
          <w:rtl/>
        </w:rPr>
        <w:t>م</w:t>
      </w:r>
      <w:r>
        <w:rPr>
          <w:rFonts w:hint="cs"/>
          <w:rtl/>
        </w:rPr>
        <w:t>ی‌</w:t>
      </w:r>
      <w:r>
        <w:rPr>
          <w:rFonts w:hint="eastAsia"/>
          <w:rtl/>
        </w:rPr>
        <w:t>کنند</w:t>
      </w:r>
      <w:r w:rsidRPr="00183856">
        <w:rPr>
          <w:rFonts w:hint="cs"/>
          <w:rtl/>
        </w:rPr>
        <w:t xml:space="preserve"> نیز با تقسیم واجب به مطلق و مشروط مسئله حل شده و احتیاجی به این تقسیم نیست، با این تفاوت که</w:t>
      </w:r>
      <w:r>
        <w:rPr>
          <w:rFonts w:hint="cs"/>
          <w:rtl/>
        </w:rPr>
        <w:t>:</w:t>
      </w:r>
    </w:p>
    <w:p w14:paraId="46200777" w14:textId="77777777" w:rsidR="00C05F68" w:rsidRDefault="00C05F68" w:rsidP="00C05F68">
      <w:pPr>
        <w:ind w:left="720"/>
        <w:rPr>
          <w:rtl/>
        </w:rPr>
      </w:pPr>
      <w:r w:rsidRPr="00183856">
        <w:rPr>
          <w:rFonts w:hint="cs"/>
          <w:rtl/>
        </w:rPr>
        <w:t xml:space="preserve">«شیخ انصاری» بحث </w:t>
      </w:r>
      <w:r>
        <w:rPr>
          <w:rtl/>
        </w:rPr>
        <w:t>مقدمه‌</w:t>
      </w:r>
      <w:r>
        <w:rPr>
          <w:rFonts w:hint="cs"/>
          <w:rtl/>
        </w:rPr>
        <w:t>ی</w:t>
      </w:r>
      <w:r w:rsidRPr="00183856">
        <w:rPr>
          <w:rFonts w:hint="cs"/>
          <w:rtl/>
        </w:rPr>
        <w:t xml:space="preserve"> واجب را دایر مدار فعلیت وجوب </w:t>
      </w:r>
      <w:r>
        <w:rPr>
          <w:rtl/>
        </w:rPr>
        <w:t>م</w:t>
      </w:r>
      <w:r>
        <w:rPr>
          <w:rFonts w:hint="cs"/>
          <w:rtl/>
        </w:rPr>
        <w:t>ی‌</w:t>
      </w:r>
      <w:r>
        <w:rPr>
          <w:rFonts w:hint="eastAsia"/>
          <w:rtl/>
        </w:rPr>
        <w:t>دانند</w:t>
      </w:r>
      <w:r w:rsidRPr="00183856">
        <w:rPr>
          <w:rFonts w:hint="cs"/>
          <w:rtl/>
        </w:rPr>
        <w:t xml:space="preserve"> و به علت رجوع قید به ماده و فعلیت داشتن وجوب، وجوب مقدمات را اثبات </w:t>
      </w:r>
      <w:r>
        <w:rPr>
          <w:rtl/>
        </w:rPr>
        <w:t>م</w:t>
      </w:r>
      <w:r>
        <w:rPr>
          <w:rFonts w:hint="cs"/>
          <w:rtl/>
        </w:rPr>
        <w:t>ی‌</w:t>
      </w:r>
      <w:r>
        <w:rPr>
          <w:rFonts w:hint="eastAsia"/>
          <w:rtl/>
        </w:rPr>
        <w:t>کنند</w:t>
      </w:r>
      <w:r w:rsidRPr="00183856">
        <w:rPr>
          <w:rFonts w:hint="cs"/>
          <w:rtl/>
        </w:rPr>
        <w:t>،</w:t>
      </w:r>
    </w:p>
    <w:p w14:paraId="55CB3160" w14:textId="77777777" w:rsidR="00C05F68" w:rsidRDefault="00C05F68" w:rsidP="00C05F68">
      <w:pPr>
        <w:ind w:left="720"/>
        <w:rPr>
          <w:rtl/>
        </w:rPr>
      </w:pPr>
      <w:r w:rsidRPr="00183856">
        <w:rPr>
          <w:rFonts w:hint="cs"/>
          <w:rtl/>
        </w:rPr>
        <w:t xml:space="preserve">اما «مرحوم آخوند» این بحث را دایر مدار تفویت ملاک </w:t>
      </w:r>
      <w:r>
        <w:rPr>
          <w:rtl/>
        </w:rPr>
        <w:t>م</w:t>
      </w:r>
      <w:r>
        <w:rPr>
          <w:rFonts w:hint="cs"/>
          <w:rtl/>
        </w:rPr>
        <w:t>ی‌</w:t>
      </w:r>
      <w:r>
        <w:rPr>
          <w:rFonts w:hint="eastAsia"/>
          <w:rtl/>
        </w:rPr>
        <w:t>دانند</w:t>
      </w:r>
      <w:r w:rsidRPr="00183856">
        <w:rPr>
          <w:rFonts w:hint="cs"/>
          <w:rtl/>
        </w:rPr>
        <w:t xml:space="preserve"> و با حکم عقل وجوب مقدمات را ثابت </w:t>
      </w:r>
      <w:r>
        <w:rPr>
          <w:rtl/>
        </w:rPr>
        <w:t>م</w:t>
      </w:r>
      <w:r>
        <w:rPr>
          <w:rFonts w:hint="cs"/>
          <w:rtl/>
        </w:rPr>
        <w:t>ی‌</w:t>
      </w:r>
      <w:r>
        <w:rPr>
          <w:rFonts w:hint="eastAsia"/>
          <w:rtl/>
        </w:rPr>
        <w:t>کنند</w:t>
      </w:r>
      <w:r w:rsidRPr="00183856">
        <w:rPr>
          <w:rFonts w:hint="cs"/>
          <w:rtl/>
        </w:rPr>
        <w:t>.</w:t>
      </w:r>
    </w:p>
    <w:p w14:paraId="6F322536" w14:textId="77777777" w:rsidR="00C05F68" w:rsidRDefault="00C05F68" w:rsidP="00C05F68">
      <w:pPr>
        <w:rPr>
          <w:rtl/>
        </w:rPr>
      </w:pPr>
      <w:r>
        <w:rPr>
          <w:rFonts w:hint="cs"/>
          <w:rtl/>
        </w:rPr>
        <w:t>طبق مبنای «مرحوم صاحب فصول» نیز به این جهت نیاز به طرح واجب معلق و منجز است که ایشان:</w:t>
      </w:r>
    </w:p>
    <w:p w14:paraId="71CA73B0" w14:textId="77777777" w:rsidR="00C05F68" w:rsidRDefault="00C05F68" w:rsidP="00C05F68">
      <w:pPr>
        <w:ind w:left="720"/>
        <w:rPr>
          <w:rtl/>
        </w:rPr>
      </w:pPr>
      <w:r>
        <w:rPr>
          <w:rFonts w:hint="cs"/>
          <w:rtl/>
        </w:rPr>
        <w:lastRenderedPageBreak/>
        <w:t xml:space="preserve">از طرفی بحث </w:t>
      </w:r>
      <w:r>
        <w:rPr>
          <w:rtl/>
        </w:rPr>
        <w:t>مقدمه‌</w:t>
      </w:r>
      <w:r>
        <w:rPr>
          <w:rFonts w:hint="cs"/>
          <w:rtl/>
        </w:rPr>
        <w:t xml:space="preserve">ی واجب را دایر مدار تفویت ملاک </w:t>
      </w:r>
      <w:r>
        <w:rPr>
          <w:rtl/>
        </w:rPr>
        <w:t>نم</w:t>
      </w:r>
      <w:r>
        <w:rPr>
          <w:rFonts w:hint="cs"/>
          <w:rtl/>
        </w:rPr>
        <w:t>ی‌</w:t>
      </w:r>
      <w:r>
        <w:rPr>
          <w:rFonts w:hint="eastAsia"/>
          <w:rtl/>
        </w:rPr>
        <w:t>دانند</w:t>
      </w:r>
      <w:r>
        <w:rPr>
          <w:rFonts w:hint="cs"/>
          <w:rtl/>
        </w:rPr>
        <w:t xml:space="preserve">، بلکه آن را دایر مدار فعلیت وجوب </w:t>
      </w:r>
      <w:r>
        <w:rPr>
          <w:rtl/>
        </w:rPr>
        <w:t>م</w:t>
      </w:r>
      <w:r>
        <w:rPr>
          <w:rFonts w:hint="cs"/>
          <w:rtl/>
        </w:rPr>
        <w:t>ی‌</w:t>
      </w:r>
      <w:r>
        <w:rPr>
          <w:rFonts w:hint="eastAsia"/>
          <w:rtl/>
        </w:rPr>
        <w:t>دانند</w:t>
      </w:r>
      <w:r>
        <w:rPr>
          <w:rFonts w:hint="cs"/>
          <w:rtl/>
        </w:rPr>
        <w:t>؛</w:t>
      </w:r>
    </w:p>
    <w:p w14:paraId="7EC51681" w14:textId="77777777" w:rsidR="00C05F68" w:rsidRDefault="00C05F68" w:rsidP="00C05F68">
      <w:pPr>
        <w:ind w:left="720"/>
        <w:rPr>
          <w:rtl/>
        </w:rPr>
      </w:pPr>
      <w:r>
        <w:rPr>
          <w:rFonts w:hint="cs"/>
          <w:rtl/>
        </w:rPr>
        <w:t xml:space="preserve">و از طرف دیگر قیود را متعلق به هیئت </w:t>
      </w:r>
      <w:r>
        <w:rPr>
          <w:rtl/>
        </w:rPr>
        <w:t>م</w:t>
      </w:r>
      <w:r>
        <w:rPr>
          <w:rFonts w:hint="cs"/>
          <w:rtl/>
        </w:rPr>
        <w:t>ی‌</w:t>
      </w:r>
      <w:r>
        <w:rPr>
          <w:rFonts w:hint="eastAsia"/>
          <w:rtl/>
        </w:rPr>
        <w:t>دانند</w:t>
      </w:r>
      <w:r>
        <w:rPr>
          <w:rFonts w:hint="cs"/>
          <w:rtl/>
        </w:rPr>
        <w:t>؛</w:t>
      </w:r>
    </w:p>
    <w:p w14:paraId="69FD3E88" w14:textId="77777777" w:rsidR="00C05F68" w:rsidRDefault="00C05F68" w:rsidP="00C05F68">
      <w:pPr>
        <w:ind w:left="720"/>
        <w:rPr>
          <w:rtl/>
        </w:rPr>
      </w:pPr>
      <w:r>
        <w:rPr>
          <w:rFonts w:hint="cs"/>
          <w:rtl/>
        </w:rPr>
        <w:t xml:space="preserve">و برای تصویر فعلی بودن وجوب واجب معلق و منجز را مطرح </w:t>
      </w:r>
      <w:r>
        <w:rPr>
          <w:rtl/>
        </w:rPr>
        <w:t>م</w:t>
      </w:r>
      <w:r>
        <w:rPr>
          <w:rFonts w:hint="cs"/>
          <w:rtl/>
        </w:rPr>
        <w:t>ی‌</w:t>
      </w:r>
      <w:r>
        <w:rPr>
          <w:rFonts w:hint="eastAsia"/>
          <w:rtl/>
        </w:rPr>
        <w:t>کنند</w:t>
      </w:r>
      <w:r>
        <w:rPr>
          <w:rFonts w:hint="cs"/>
          <w:rtl/>
        </w:rPr>
        <w:t>.</w:t>
      </w:r>
    </w:p>
    <w:p w14:paraId="3354E85C" w14:textId="77777777" w:rsidR="00C05F68" w:rsidRDefault="00C05F68" w:rsidP="00C05F68">
      <w:pPr>
        <w:pStyle w:val="Heading5"/>
        <w:rPr>
          <w:rtl/>
        </w:rPr>
      </w:pPr>
      <w:r>
        <w:rPr>
          <w:rFonts w:hint="cs"/>
          <w:rtl/>
        </w:rPr>
        <w:t xml:space="preserve">اشکال دوم: اشکال </w:t>
      </w:r>
      <w:r w:rsidRPr="00252989">
        <w:rPr>
          <w:rFonts w:hint="cs"/>
          <w:rtl/>
        </w:rPr>
        <w:t>«مرحوم آخوند»</w:t>
      </w:r>
    </w:p>
    <w:p w14:paraId="5B62DC0D" w14:textId="77777777" w:rsidR="00C05F68" w:rsidRDefault="00C05F68" w:rsidP="00C05F68">
      <w:pPr>
        <w:rPr>
          <w:rtl/>
        </w:rPr>
      </w:pPr>
      <w:r>
        <w:rPr>
          <w:rFonts w:hint="cs"/>
          <w:rtl/>
        </w:rPr>
        <w:t xml:space="preserve">نیازی به تقسیم واجب به معلق و منجز نیست؛ زیرا بحث </w:t>
      </w:r>
      <w:r>
        <w:rPr>
          <w:rtl/>
        </w:rPr>
        <w:t>مقدمه‌</w:t>
      </w:r>
      <w:r>
        <w:rPr>
          <w:rFonts w:hint="cs"/>
          <w:rtl/>
        </w:rPr>
        <w:t xml:space="preserve">ی واجب دایر مدار تفویت ملاک است و </w:t>
      </w:r>
      <w:r>
        <w:rPr>
          <w:rtl/>
        </w:rPr>
        <w:t>م</w:t>
      </w:r>
      <w:r>
        <w:rPr>
          <w:rFonts w:hint="cs"/>
          <w:rtl/>
        </w:rPr>
        <w:t>ی‌</w:t>
      </w:r>
      <w:r>
        <w:rPr>
          <w:rFonts w:hint="eastAsia"/>
          <w:rtl/>
        </w:rPr>
        <w:t>توان</w:t>
      </w:r>
      <w:r>
        <w:rPr>
          <w:rFonts w:hint="cs"/>
          <w:rtl/>
        </w:rPr>
        <w:t xml:space="preserve"> </w:t>
      </w:r>
      <w:r>
        <w:rPr>
          <w:rtl/>
        </w:rPr>
        <w:t>مسئله‌</w:t>
      </w:r>
      <w:r>
        <w:rPr>
          <w:rFonts w:hint="cs"/>
          <w:rtl/>
        </w:rPr>
        <w:t xml:space="preserve">ی مقدمات واجب را با این مطلب به </w:t>
      </w:r>
      <w:r>
        <w:rPr>
          <w:rtl/>
        </w:rPr>
        <w:t>ضم</w:t>
      </w:r>
      <w:r>
        <w:rPr>
          <w:rFonts w:hint="cs"/>
          <w:rtl/>
        </w:rPr>
        <w:t>ی</w:t>
      </w:r>
      <w:r>
        <w:rPr>
          <w:rFonts w:hint="eastAsia"/>
          <w:rtl/>
        </w:rPr>
        <w:t>مه‌</w:t>
      </w:r>
      <w:r>
        <w:rPr>
          <w:rFonts w:hint="cs"/>
          <w:rtl/>
        </w:rPr>
        <w:t xml:space="preserve">ی مشروط بودن واجب به شرط متأخر حل کرد. توضیح اینکه در مثالی مانند حج گرچه زمان واجب نرسیده است، اما مکلف </w:t>
      </w:r>
      <w:r>
        <w:rPr>
          <w:rtl/>
        </w:rPr>
        <w:t>م</w:t>
      </w:r>
      <w:r>
        <w:rPr>
          <w:rFonts w:hint="cs"/>
          <w:rtl/>
        </w:rPr>
        <w:t>ی‌</w:t>
      </w:r>
      <w:r>
        <w:rPr>
          <w:rFonts w:hint="eastAsia"/>
          <w:rtl/>
        </w:rPr>
        <w:t>تواند</w:t>
      </w:r>
      <w:r>
        <w:rPr>
          <w:rFonts w:hint="cs"/>
          <w:rtl/>
        </w:rPr>
        <w:t xml:space="preserve"> </w:t>
      </w:r>
      <w:r>
        <w:rPr>
          <w:rtl/>
        </w:rPr>
        <w:t>ذ</w:t>
      </w:r>
      <w:r>
        <w:rPr>
          <w:rFonts w:hint="cs"/>
          <w:rtl/>
        </w:rPr>
        <w:t>ی‌</w:t>
      </w:r>
      <w:r>
        <w:rPr>
          <w:rFonts w:hint="eastAsia"/>
          <w:rtl/>
        </w:rPr>
        <w:t>المقدمه</w:t>
      </w:r>
      <w:r>
        <w:rPr>
          <w:rFonts w:hint="cs"/>
          <w:rtl/>
        </w:rPr>
        <w:t xml:space="preserve"> را لحاظ کند و در صورتی که به صورت متعارف تا آن زمان زنده باشد، عقل او حکم </w:t>
      </w:r>
      <w:r>
        <w:rPr>
          <w:rtl/>
        </w:rPr>
        <w:t>م</w:t>
      </w:r>
      <w:r>
        <w:rPr>
          <w:rFonts w:hint="cs"/>
          <w:rtl/>
        </w:rPr>
        <w:t>ی‌</w:t>
      </w:r>
      <w:r>
        <w:rPr>
          <w:rFonts w:hint="eastAsia"/>
          <w:rtl/>
        </w:rPr>
        <w:t>کند</w:t>
      </w:r>
      <w:r>
        <w:rPr>
          <w:rFonts w:hint="cs"/>
          <w:rtl/>
        </w:rPr>
        <w:t xml:space="preserve"> که نباید کاری انجام داد که باعث تفویت غرض ملزمه در زمان خود شود و از این طریق وجوب مقدمات ثابت </w:t>
      </w:r>
      <w:r>
        <w:rPr>
          <w:rtl/>
        </w:rPr>
        <w:t>م</w:t>
      </w:r>
      <w:r>
        <w:rPr>
          <w:rFonts w:hint="cs"/>
          <w:rtl/>
        </w:rPr>
        <w:t>ی‌</w:t>
      </w:r>
      <w:r>
        <w:rPr>
          <w:rFonts w:hint="eastAsia"/>
          <w:rtl/>
        </w:rPr>
        <w:t>شود</w:t>
      </w:r>
      <w:r>
        <w:rPr>
          <w:rStyle w:val="FootnoteReference"/>
          <w:rtl/>
        </w:rPr>
        <w:footnoteReference w:id="354"/>
      </w:r>
      <w:r>
        <w:rPr>
          <w:rFonts w:hint="cs"/>
          <w:rtl/>
        </w:rPr>
        <w:t>.</w:t>
      </w:r>
    </w:p>
    <w:p w14:paraId="7AA0B543" w14:textId="77777777" w:rsidR="00C05F68" w:rsidRDefault="00C05F68" w:rsidP="00C05F68">
      <w:pPr>
        <w:rPr>
          <w:rtl/>
        </w:rPr>
      </w:pPr>
      <w:r>
        <w:rPr>
          <w:rFonts w:hint="cs"/>
          <w:rtl/>
        </w:rPr>
        <w:t>البته این بیان که در کلام «مرحوم تبریزی» آمده است، یکی از تفاسیر کلام «مرحوم آخوند» است و برخی تفسیر دیگری از کلام ایشان دارند. به نظر ایشان اشکال «مرحوم آخوند» این است که تقسیم «مرحوم صاحب فصول» لغو است؛ زیرا:</w:t>
      </w:r>
    </w:p>
    <w:p w14:paraId="0256C3AE" w14:textId="77777777" w:rsidR="00C05F68" w:rsidRDefault="00C05F68" w:rsidP="00C05F68">
      <w:pPr>
        <w:ind w:left="720"/>
        <w:rPr>
          <w:rtl/>
        </w:rPr>
      </w:pPr>
      <w:r>
        <w:rPr>
          <w:rFonts w:hint="cs"/>
          <w:rtl/>
        </w:rPr>
        <w:t xml:space="preserve">واجب معلق و منجز مربوط به استقبالی بودن یا نبودن </w:t>
      </w:r>
      <w:r>
        <w:rPr>
          <w:rtl/>
        </w:rPr>
        <w:t>ذ</w:t>
      </w:r>
      <w:r>
        <w:rPr>
          <w:rFonts w:hint="cs"/>
          <w:rtl/>
        </w:rPr>
        <w:t>ی‌</w:t>
      </w:r>
      <w:r>
        <w:rPr>
          <w:rFonts w:hint="eastAsia"/>
          <w:rtl/>
        </w:rPr>
        <w:t>المقدمه</w:t>
      </w:r>
      <w:r>
        <w:rPr>
          <w:rFonts w:hint="cs"/>
          <w:rtl/>
        </w:rPr>
        <w:t xml:space="preserve"> است؛ یعنی واجب معلق واجبی است که </w:t>
      </w:r>
      <w:r>
        <w:rPr>
          <w:rtl/>
        </w:rPr>
        <w:t>ذی‌المقدمه</w:t>
      </w:r>
      <w:r>
        <w:rPr>
          <w:rFonts w:hint="cs"/>
          <w:rtl/>
        </w:rPr>
        <w:t xml:space="preserve"> استقبالی است و واجب منجز واجبی است که </w:t>
      </w:r>
      <w:r>
        <w:rPr>
          <w:rtl/>
        </w:rPr>
        <w:t>ذ</w:t>
      </w:r>
      <w:r>
        <w:rPr>
          <w:rFonts w:hint="cs"/>
          <w:rtl/>
        </w:rPr>
        <w:t>ی‌</w:t>
      </w:r>
      <w:r>
        <w:rPr>
          <w:rFonts w:hint="eastAsia"/>
          <w:rtl/>
        </w:rPr>
        <w:t>المقدمه</w:t>
      </w:r>
      <w:r>
        <w:rPr>
          <w:rFonts w:hint="cs"/>
          <w:rtl/>
        </w:rPr>
        <w:t xml:space="preserve"> حالی است؛</w:t>
      </w:r>
    </w:p>
    <w:p w14:paraId="559D92E5" w14:textId="77777777" w:rsidR="00C05F68" w:rsidRDefault="00C05F68" w:rsidP="00C05F68">
      <w:pPr>
        <w:ind w:left="720"/>
        <w:rPr>
          <w:rtl/>
        </w:rPr>
      </w:pPr>
      <w:r>
        <w:rPr>
          <w:rtl/>
        </w:rPr>
        <w:t>درحال</w:t>
      </w:r>
      <w:r>
        <w:rPr>
          <w:rFonts w:hint="cs"/>
          <w:rtl/>
        </w:rPr>
        <w:t>ی‌</w:t>
      </w:r>
      <w:r>
        <w:rPr>
          <w:rFonts w:hint="eastAsia"/>
          <w:rtl/>
        </w:rPr>
        <w:t>که</w:t>
      </w:r>
      <w:r>
        <w:rPr>
          <w:rFonts w:hint="cs"/>
          <w:rtl/>
        </w:rPr>
        <w:t xml:space="preserve"> در بحث مقدمات مفوته استقبالی بودن یا نبودن </w:t>
      </w:r>
      <w:r>
        <w:rPr>
          <w:rtl/>
        </w:rPr>
        <w:t>ذ</w:t>
      </w:r>
      <w:r>
        <w:rPr>
          <w:rFonts w:hint="cs"/>
          <w:rtl/>
        </w:rPr>
        <w:t>ی‌</w:t>
      </w:r>
      <w:r>
        <w:rPr>
          <w:rFonts w:hint="eastAsia"/>
          <w:rtl/>
        </w:rPr>
        <w:t>المقدمه</w:t>
      </w:r>
      <w:r>
        <w:rPr>
          <w:rFonts w:hint="cs"/>
          <w:rtl/>
        </w:rPr>
        <w:t xml:space="preserve"> مهم نیست، بلکه فعلی بودن وجوب اهمیت دارد</w:t>
      </w:r>
      <w:r>
        <w:rPr>
          <w:rStyle w:val="FootnoteReference"/>
          <w:rtl/>
        </w:rPr>
        <w:footnoteReference w:id="355"/>
      </w:r>
      <w:r>
        <w:rPr>
          <w:rFonts w:hint="cs"/>
          <w:rtl/>
        </w:rPr>
        <w:t>.</w:t>
      </w:r>
    </w:p>
    <w:p w14:paraId="19194D3D" w14:textId="77777777" w:rsidR="00C05F68" w:rsidRDefault="00C05F68" w:rsidP="00C05F68">
      <w:pPr>
        <w:rPr>
          <w:rtl/>
        </w:rPr>
      </w:pPr>
      <w:r>
        <w:rPr>
          <w:rFonts w:hint="cs"/>
          <w:rtl/>
        </w:rPr>
        <w:t xml:space="preserve">پس از این تفسیر از کلام «مرحوم آخوند» این اشکال به ایشان وارد </w:t>
      </w:r>
      <w:r>
        <w:rPr>
          <w:rtl/>
        </w:rPr>
        <w:t>م</w:t>
      </w:r>
      <w:r>
        <w:rPr>
          <w:rFonts w:hint="cs"/>
          <w:rtl/>
        </w:rPr>
        <w:t>ی‌</w:t>
      </w:r>
      <w:r>
        <w:rPr>
          <w:rFonts w:hint="eastAsia"/>
          <w:rtl/>
        </w:rPr>
        <w:t>شود</w:t>
      </w:r>
      <w:r>
        <w:rPr>
          <w:rFonts w:hint="cs"/>
          <w:rtl/>
        </w:rPr>
        <w:t xml:space="preserve"> که «مرحوم صاحب فصول»:</w:t>
      </w:r>
    </w:p>
    <w:p w14:paraId="7AB4D2CE" w14:textId="77777777" w:rsidR="00C05F68" w:rsidRDefault="00C05F68" w:rsidP="00C05F68">
      <w:pPr>
        <w:ind w:left="720"/>
        <w:rPr>
          <w:rtl/>
        </w:rPr>
      </w:pPr>
      <w:r>
        <w:rPr>
          <w:rFonts w:hint="cs"/>
          <w:rtl/>
        </w:rPr>
        <w:t xml:space="preserve">وجوب مقدمه را اثر استقبالی بودن </w:t>
      </w:r>
      <w:r>
        <w:rPr>
          <w:rtl/>
        </w:rPr>
        <w:t>ذ</w:t>
      </w:r>
      <w:r>
        <w:rPr>
          <w:rFonts w:hint="cs"/>
          <w:rtl/>
        </w:rPr>
        <w:t>ی‌</w:t>
      </w:r>
      <w:r>
        <w:rPr>
          <w:rFonts w:hint="eastAsia"/>
          <w:rtl/>
        </w:rPr>
        <w:t>المقدمه</w:t>
      </w:r>
      <w:r>
        <w:rPr>
          <w:rFonts w:hint="cs"/>
          <w:rtl/>
        </w:rPr>
        <w:t xml:space="preserve"> </w:t>
      </w:r>
      <w:r>
        <w:rPr>
          <w:rtl/>
        </w:rPr>
        <w:t>ندانسته‌اند</w:t>
      </w:r>
      <w:r>
        <w:rPr>
          <w:rFonts w:hint="cs"/>
          <w:rtl/>
        </w:rPr>
        <w:t xml:space="preserve"> تا اشکال «مرحوم آخوند» به ایشان وارد باشد،</w:t>
      </w:r>
    </w:p>
    <w:p w14:paraId="06082B24" w14:textId="77777777" w:rsidR="00C05F68" w:rsidRDefault="00C05F68" w:rsidP="00C05F68">
      <w:pPr>
        <w:ind w:left="720"/>
        <w:rPr>
          <w:rtl/>
        </w:rPr>
      </w:pPr>
      <w:r>
        <w:rPr>
          <w:rFonts w:hint="cs"/>
          <w:rtl/>
        </w:rPr>
        <w:t xml:space="preserve">بلکه درصدد بیان این نکته هستند که حاکم </w:t>
      </w:r>
      <w:r>
        <w:rPr>
          <w:rtl/>
        </w:rPr>
        <w:t>م</w:t>
      </w:r>
      <w:r>
        <w:rPr>
          <w:rFonts w:hint="cs"/>
          <w:rtl/>
        </w:rPr>
        <w:t>ی‌</w:t>
      </w:r>
      <w:r>
        <w:rPr>
          <w:rFonts w:hint="eastAsia"/>
          <w:rtl/>
        </w:rPr>
        <w:t>تواند</w:t>
      </w:r>
      <w:r>
        <w:rPr>
          <w:rFonts w:hint="cs"/>
          <w:rtl/>
        </w:rPr>
        <w:t xml:space="preserve"> وجوب را به دو نحو انشاء کند:</w:t>
      </w:r>
    </w:p>
    <w:p w14:paraId="026BB2C3" w14:textId="77777777" w:rsidR="00C05F68" w:rsidRDefault="00C05F68" w:rsidP="00C05F68">
      <w:pPr>
        <w:ind w:left="1440"/>
        <w:rPr>
          <w:rtl/>
        </w:rPr>
      </w:pPr>
      <w:r>
        <w:rPr>
          <w:rFonts w:hint="cs"/>
          <w:rtl/>
        </w:rPr>
        <w:t xml:space="preserve">1. </w:t>
      </w:r>
      <w:r>
        <w:rPr>
          <w:rtl/>
        </w:rPr>
        <w:t>م</w:t>
      </w:r>
      <w:r>
        <w:rPr>
          <w:rFonts w:hint="cs"/>
          <w:rtl/>
        </w:rPr>
        <w:t>ی‌</w:t>
      </w:r>
      <w:r>
        <w:rPr>
          <w:rFonts w:hint="eastAsia"/>
          <w:rtl/>
        </w:rPr>
        <w:t>تواند</w:t>
      </w:r>
      <w:r>
        <w:rPr>
          <w:rFonts w:hint="cs"/>
          <w:rtl/>
        </w:rPr>
        <w:t xml:space="preserve"> وجوب را معلق انشاء کند که در این صورت تحصیل مقدمات واجب خواهد بود؛ زیرا در این حالت وجوب فعلی است.</w:t>
      </w:r>
    </w:p>
    <w:p w14:paraId="78B59C88" w14:textId="77777777" w:rsidR="00C05F68" w:rsidRDefault="00C05F68" w:rsidP="00C05F68">
      <w:pPr>
        <w:ind w:left="1440"/>
        <w:rPr>
          <w:rtl/>
        </w:rPr>
      </w:pPr>
      <w:r>
        <w:rPr>
          <w:rFonts w:hint="cs"/>
          <w:rtl/>
        </w:rPr>
        <w:t xml:space="preserve">2. </w:t>
      </w:r>
      <w:r>
        <w:rPr>
          <w:rtl/>
        </w:rPr>
        <w:t>م</w:t>
      </w:r>
      <w:r>
        <w:rPr>
          <w:rFonts w:hint="cs"/>
          <w:rtl/>
        </w:rPr>
        <w:t>ی‌</w:t>
      </w:r>
      <w:r>
        <w:rPr>
          <w:rFonts w:hint="eastAsia"/>
          <w:rtl/>
        </w:rPr>
        <w:t>تواند</w:t>
      </w:r>
      <w:r>
        <w:rPr>
          <w:rFonts w:hint="cs"/>
          <w:rtl/>
        </w:rPr>
        <w:t xml:space="preserve"> وجوب را مشروط انشاء کند که در این صورت تحصیل مقدمات واجب نخواهد بود؛ زیرا در این حال وجوب فعلی نیست.</w:t>
      </w:r>
    </w:p>
    <w:p w14:paraId="6A43085D" w14:textId="77777777" w:rsidR="00C05F68" w:rsidRDefault="00C05F68" w:rsidP="00C05F68">
      <w:pPr>
        <w:rPr>
          <w:rtl/>
        </w:rPr>
      </w:pPr>
      <w:r>
        <w:rPr>
          <w:rFonts w:hint="cs"/>
          <w:rtl/>
        </w:rPr>
        <w:t xml:space="preserve">گرچه به جهت اینکه «مرحوم آخوند» به توضیح استقبالی بودن یا نبودن </w:t>
      </w:r>
      <w:r>
        <w:rPr>
          <w:rtl/>
        </w:rPr>
        <w:t>ذ</w:t>
      </w:r>
      <w:r>
        <w:rPr>
          <w:rFonts w:hint="cs"/>
          <w:rtl/>
        </w:rPr>
        <w:t>ی‌</w:t>
      </w:r>
      <w:r>
        <w:rPr>
          <w:rFonts w:hint="eastAsia"/>
          <w:rtl/>
        </w:rPr>
        <w:t>المقدمه</w:t>
      </w:r>
      <w:r>
        <w:rPr>
          <w:rFonts w:hint="cs"/>
          <w:rtl/>
        </w:rPr>
        <w:t xml:space="preserve"> </w:t>
      </w:r>
      <w:r>
        <w:rPr>
          <w:rtl/>
        </w:rPr>
        <w:t>م</w:t>
      </w:r>
      <w:r>
        <w:rPr>
          <w:rFonts w:hint="cs"/>
          <w:rtl/>
        </w:rPr>
        <w:t>ی‌</w:t>
      </w:r>
      <w:r>
        <w:rPr>
          <w:rFonts w:hint="eastAsia"/>
          <w:rtl/>
        </w:rPr>
        <w:t>پردازند</w:t>
      </w:r>
      <w:r>
        <w:rPr>
          <w:rFonts w:hint="cs"/>
          <w:rtl/>
        </w:rPr>
        <w:t xml:space="preserve"> تفسیر دوم به عبارات «کفایه» </w:t>
      </w:r>
      <w:r>
        <w:rPr>
          <w:rtl/>
        </w:rPr>
        <w:t>نزد</w:t>
      </w:r>
      <w:r>
        <w:rPr>
          <w:rFonts w:hint="cs"/>
          <w:rtl/>
        </w:rPr>
        <w:t>ی</w:t>
      </w:r>
      <w:r>
        <w:rPr>
          <w:rFonts w:hint="eastAsia"/>
          <w:rtl/>
        </w:rPr>
        <w:t>ک‌تر</w:t>
      </w:r>
      <w:r>
        <w:rPr>
          <w:rFonts w:hint="cs"/>
          <w:rtl/>
        </w:rPr>
        <w:t xml:space="preserve"> است، اما معتقدیم برای معنا کردن عبارت یک شخص در یک موضوع باید عبارات دیگر او را نیز مشاهده کرد و با توجه به محکمات کلام، متشابهات را نیز معنا کرد. به همین جهت تفسیر اول را صحیح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28A4CB67" w14:textId="77777777" w:rsidR="00C05F68" w:rsidRDefault="00C05F68" w:rsidP="00C05F68">
      <w:pPr>
        <w:pStyle w:val="Heading5"/>
        <w:rPr>
          <w:rtl/>
        </w:rPr>
      </w:pPr>
      <w:r>
        <w:rPr>
          <w:rFonts w:hint="cs"/>
          <w:rtl/>
        </w:rPr>
        <w:t xml:space="preserve">اشکال سوم: اشکال </w:t>
      </w:r>
      <w:r w:rsidRPr="00DC219E">
        <w:rPr>
          <w:rFonts w:hint="cs"/>
          <w:rtl/>
        </w:rPr>
        <w:t>«مرحوم آخوند»</w:t>
      </w:r>
      <w:r>
        <w:rPr>
          <w:rStyle w:val="FootnoteReference"/>
          <w:rtl/>
        </w:rPr>
        <w:footnoteReference w:id="356"/>
      </w:r>
    </w:p>
    <w:p w14:paraId="551BEC4F" w14:textId="77777777" w:rsidR="00C05F68" w:rsidRDefault="00C05F68" w:rsidP="00C05F68">
      <w:pPr>
        <w:rPr>
          <w:rtl/>
        </w:rPr>
      </w:pPr>
      <w:r>
        <w:rPr>
          <w:rFonts w:hint="cs"/>
          <w:rtl/>
        </w:rPr>
        <w:t xml:space="preserve">«مرحوم صاحب فصول» واجب معلق و منجز را صرفاً در شروط غیر مقدور مانند زمان که وجوب فعلی است و زمان واجب هنوز نرسیده است مطرح </w:t>
      </w:r>
      <w:r>
        <w:rPr>
          <w:rtl/>
        </w:rPr>
        <w:t>م</w:t>
      </w:r>
      <w:r>
        <w:rPr>
          <w:rFonts w:hint="cs"/>
          <w:rtl/>
        </w:rPr>
        <w:t>ی‌</w:t>
      </w:r>
      <w:r>
        <w:rPr>
          <w:rFonts w:hint="eastAsia"/>
          <w:rtl/>
        </w:rPr>
        <w:t>کنند</w:t>
      </w:r>
      <w:r>
        <w:rPr>
          <w:rFonts w:hint="cs"/>
          <w:rtl/>
        </w:rPr>
        <w:t xml:space="preserve">؛ </w:t>
      </w:r>
      <w:r>
        <w:rPr>
          <w:rtl/>
        </w:rPr>
        <w:t>درحال</w:t>
      </w:r>
      <w:r>
        <w:rPr>
          <w:rFonts w:hint="cs"/>
          <w:rtl/>
        </w:rPr>
        <w:t>ی‌</w:t>
      </w:r>
      <w:r>
        <w:rPr>
          <w:rFonts w:hint="eastAsia"/>
          <w:rtl/>
        </w:rPr>
        <w:t>که</w:t>
      </w:r>
      <w:r>
        <w:rPr>
          <w:rFonts w:hint="cs"/>
          <w:rtl/>
        </w:rPr>
        <w:t xml:space="preserve"> این بحث اختصاص به شروط غیر مقدور ندارد.</w:t>
      </w:r>
    </w:p>
    <w:p w14:paraId="2B456DE3" w14:textId="77777777" w:rsidR="00C05F68" w:rsidRDefault="00C05F68" w:rsidP="00C05F68">
      <w:pPr>
        <w:rPr>
          <w:rtl/>
        </w:rPr>
      </w:pPr>
      <w:r>
        <w:rPr>
          <w:rtl/>
        </w:rPr>
        <w:t>به‌طور</w:t>
      </w:r>
      <w:r>
        <w:rPr>
          <w:rFonts w:hint="cs"/>
          <w:rtl/>
        </w:rPr>
        <w:t xml:space="preserve"> مثال اگر اذان شده باشد ولی مکلف وضو نداشته باشد:</w:t>
      </w:r>
    </w:p>
    <w:p w14:paraId="2195797B" w14:textId="77777777" w:rsidR="00C05F68" w:rsidRDefault="00C05F68" w:rsidP="00C05F68">
      <w:pPr>
        <w:ind w:left="720"/>
        <w:rPr>
          <w:rtl/>
        </w:rPr>
      </w:pPr>
      <w:r>
        <w:rPr>
          <w:rFonts w:hint="cs"/>
          <w:rtl/>
        </w:rPr>
        <w:t>وجوب نماز فعلی است؛</w:t>
      </w:r>
    </w:p>
    <w:p w14:paraId="7E621941" w14:textId="77777777" w:rsidR="00C05F68" w:rsidRDefault="00C05F68" w:rsidP="00C05F68">
      <w:pPr>
        <w:ind w:left="720"/>
        <w:rPr>
          <w:rtl/>
        </w:rPr>
      </w:pPr>
      <w:r>
        <w:rPr>
          <w:rFonts w:hint="cs"/>
          <w:rtl/>
        </w:rPr>
        <w:t>اما زمان خواندن نماز نرسیده است؛ زیرا مکلف باید نماز خود را پس از وضو گرفتن بخواند.</w:t>
      </w:r>
    </w:p>
    <w:p w14:paraId="146FCDF3" w14:textId="77777777" w:rsidR="00C05F68" w:rsidRDefault="00C05F68" w:rsidP="00C05F68">
      <w:pPr>
        <w:rPr>
          <w:rtl/>
        </w:rPr>
      </w:pPr>
      <w:r>
        <w:rPr>
          <w:rFonts w:hint="cs"/>
          <w:rtl/>
        </w:rPr>
        <w:t>و به همین جهت در این مثال نیز واجب معلق و منجز قابل طرح است.</w:t>
      </w:r>
    </w:p>
    <w:p w14:paraId="203C9628" w14:textId="77777777" w:rsidR="00C05F68" w:rsidRDefault="00C05F68" w:rsidP="00C05F68">
      <w:pPr>
        <w:pStyle w:val="Heading5"/>
        <w:rPr>
          <w:rtl/>
        </w:rPr>
      </w:pPr>
      <w:r>
        <w:rPr>
          <w:rFonts w:hint="cs"/>
          <w:rtl/>
        </w:rPr>
        <w:t>پاسخ</w:t>
      </w:r>
      <w:r w:rsidRPr="006C1583">
        <w:rPr>
          <w:vertAlign w:val="superscript"/>
          <w:rtl/>
        </w:rPr>
        <w:footnoteReference w:id="357"/>
      </w:r>
    </w:p>
    <w:p w14:paraId="4F593CD2" w14:textId="77777777" w:rsidR="00C05F68" w:rsidRDefault="00C05F68" w:rsidP="00C05F68">
      <w:pPr>
        <w:rPr>
          <w:rtl/>
        </w:rPr>
      </w:pPr>
      <w:r>
        <w:rPr>
          <w:rFonts w:hint="cs"/>
          <w:rtl/>
        </w:rPr>
        <w:t xml:space="preserve">«مرحوم صاحب فصول» نیز منکر این مطلب نیست. ایشان در پاسخ به «محقق نهاوندی» که لزوم </w:t>
      </w:r>
      <w:r>
        <w:rPr>
          <w:rtl/>
        </w:rPr>
        <w:t>هم‌زمان</w:t>
      </w:r>
      <w:r>
        <w:rPr>
          <w:rFonts w:hint="cs"/>
          <w:rtl/>
        </w:rPr>
        <w:t xml:space="preserve">ی اراده و مراد را مطرح </w:t>
      </w:r>
      <w:r>
        <w:rPr>
          <w:rtl/>
        </w:rPr>
        <w:t>م</w:t>
      </w:r>
      <w:r>
        <w:rPr>
          <w:rFonts w:hint="cs"/>
          <w:rtl/>
        </w:rPr>
        <w:t>ی‌</w:t>
      </w:r>
      <w:r>
        <w:rPr>
          <w:rFonts w:hint="eastAsia"/>
          <w:rtl/>
        </w:rPr>
        <w:t>کنند</w:t>
      </w:r>
      <w:r>
        <w:rPr>
          <w:rFonts w:hint="cs"/>
          <w:rtl/>
        </w:rPr>
        <w:t xml:space="preserve"> همین مثال نماز و وضو را بیان </w:t>
      </w:r>
      <w:r>
        <w:rPr>
          <w:rtl/>
        </w:rPr>
        <w:t>م</w:t>
      </w:r>
      <w:r>
        <w:rPr>
          <w:rFonts w:hint="cs"/>
          <w:rtl/>
        </w:rPr>
        <w:t>ی‌</w:t>
      </w:r>
      <w:r>
        <w:rPr>
          <w:rFonts w:hint="eastAsia"/>
          <w:rtl/>
        </w:rPr>
        <w:t>کنند</w:t>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این مثال </w:t>
      </w:r>
      <w:r>
        <w:rPr>
          <w:rtl/>
        </w:rPr>
        <w:t>اراده‌</w:t>
      </w:r>
      <w:r>
        <w:rPr>
          <w:rFonts w:hint="cs"/>
          <w:rtl/>
        </w:rPr>
        <w:t>ی مولا به خواندن نماز وجود دارد، اما مراد در آینده خواهد آمد.</w:t>
      </w:r>
    </w:p>
    <w:p w14:paraId="2D7F1849" w14:textId="77777777" w:rsidR="00C05F68" w:rsidRDefault="00C05F68" w:rsidP="00C05F68">
      <w:pPr>
        <w:rPr>
          <w:rtl/>
        </w:rPr>
      </w:pPr>
      <w:r>
        <w:rPr>
          <w:rFonts w:hint="cs"/>
          <w:rtl/>
        </w:rPr>
        <w:t xml:space="preserve">طرح شروط غیر مقدور در واجب معلق و منجز نیز به این جهت است که ایشان درصدد حل مشکل </w:t>
      </w:r>
      <w:r>
        <w:rPr>
          <w:rtl/>
        </w:rPr>
        <w:t>مقدمه‌</w:t>
      </w:r>
      <w:r>
        <w:rPr>
          <w:rFonts w:hint="cs"/>
          <w:rtl/>
        </w:rPr>
        <w:t xml:space="preserve">ی مفوته هستند و مشکل </w:t>
      </w:r>
      <w:r>
        <w:rPr>
          <w:rtl/>
        </w:rPr>
        <w:t>مقدمه‌</w:t>
      </w:r>
      <w:r>
        <w:rPr>
          <w:rFonts w:hint="cs"/>
          <w:rtl/>
        </w:rPr>
        <w:t>ی مفوته نیز در شروط غیر مقدور است.</w:t>
      </w:r>
    </w:p>
    <w:p w14:paraId="7FD373BE" w14:textId="77777777" w:rsidR="00C05F68" w:rsidRDefault="00C05F68" w:rsidP="00C05F68">
      <w:pPr>
        <w:pStyle w:val="Heading5"/>
        <w:rPr>
          <w:rtl/>
        </w:rPr>
      </w:pPr>
      <w:r>
        <w:rPr>
          <w:rFonts w:hint="cs"/>
          <w:rtl/>
        </w:rPr>
        <w:lastRenderedPageBreak/>
        <w:t>اشکال چهارم: اشکال «محقق نهاوندی»</w:t>
      </w:r>
    </w:p>
    <w:p w14:paraId="6E0C4E4F" w14:textId="77777777" w:rsidR="00C05F68" w:rsidRDefault="00C05F68" w:rsidP="00C05F68">
      <w:pPr>
        <w:rPr>
          <w:rtl/>
        </w:rPr>
      </w:pPr>
      <w:r>
        <w:rPr>
          <w:rFonts w:hint="cs"/>
          <w:rtl/>
        </w:rPr>
        <w:t xml:space="preserve">«محقق نهاوندی» معتقد است اراده و مراد از هم تفکیک </w:t>
      </w:r>
      <w:r>
        <w:rPr>
          <w:rtl/>
        </w:rPr>
        <w:t>نم</w:t>
      </w:r>
      <w:r>
        <w:rPr>
          <w:rFonts w:hint="cs"/>
          <w:rtl/>
        </w:rPr>
        <w:t>ی‌</w:t>
      </w:r>
      <w:r>
        <w:rPr>
          <w:rFonts w:hint="eastAsia"/>
          <w:rtl/>
        </w:rPr>
        <w:t>شوند</w:t>
      </w:r>
      <w:r>
        <w:rPr>
          <w:rFonts w:hint="cs"/>
          <w:rtl/>
        </w:rPr>
        <w:t xml:space="preserve"> و به همین جهت تعلق اراده به امر استقبالی محال است؛ زیرا:</w:t>
      </w:r>
    </w:p>
    <w:p w14:paraId="69252A80" w14:textId="77777777" w:rsidR="00C05F68" w:rsidRDefault="00C05F68" w:rsidP="00C05F68">
      <w:pPr>
        <w:ind w:left="720"/>
        <w:rPr>
          <w:rtl/>
        </w:rPr>
      </w:pPr>
      <w:r>
        <w:rPr>
          <w:rFonts w:hint="cs"/>
          <w:rtl/>
        </w:rPr>
        <w:t>اراده جزء اخیر علت تامه است؛</w:t>
      </w:r>
    </w:p>
    <w:p w14:paraId="51DC6FCD" w14:textId="77777777" w:rsidR="00C05F68" w:rsidRDefault="00C05F68" w:rsidP="00C05F68">
      <w:pPr>
        <w:ind w:left="720"/>
        <w:rPr>
          <w:rtl/>
        </w:rPr>
      </w:pPr>
      <w:r>
        <w:rPr>
          <w:rFonts w:hint="cs"/>
          <w:rtl/>
        </w:rPr>
        <w:t>و تخلف معلول از علت تامه محال است.</w:t>
      </w:r>
    </w:p>
    <w:p w14:paraId="10B9FC9E" w14:textId="77777777" w:rsidR="00C05F68" w:rsidRPr="008A2E0F" w:rsidRDefault="00C05F68" w:rsidP="00C05F68">
      <w:pPr>
        <w:rPr>
          <w:rtl/>
        </w:rPr>
      </w:pPr>
      <w:r>
        <w:rPr>
          <w:rFonts w:hint="cs"/>
          <w:rtl/>
        </w:rPr>
        <w:t xml:space="preserve">این مطلب هم در مورد </w:t>
      </w:r>
      <w:r>
        <w:rPr>
          <w:rtl/>
        </w:rPr>
        <w:t>اراده‌</w:t>
      </w:r>
      <w:r>
        <w:rPr>
          <w:rFonts w:hint="cs"/>
          <w:rtl/>
        </w:rPr>
        <w:t xml:space="preserve">ی تکوینی و هم در مورد </w:t>
      </w:r>
      <w:r>
        <w:rPr>
          <w:rtl/>
        </w:rPr>
        <w:t>اراده‌</w:t>
      </w:r>
      <w:r>
        <w:rPr>
          <w:rFonts w:hint="cs"/>
          <w:rtl/>
        </w:rPr>
        <w:t>ی تشریعی صادق است</w:t>
      </w:r>
      <w:r>
        <w:rPr>
          <w:rStyle w:val="FootnoteReference"/>
          <w:rtl/>
        </w:rPr>
        <w:footnoteReference w:id="358"/>
      </w:r>
      <w:r>
        <w:rPr>
          <w:rFonts w:hint="cs"/>
          <w:rtl/>
        </w:rPr>
        <w:t>.</w:t>
      </w:r>
    </w:p>
    <w:p w14:paraId="4A1CF784" w14:textId="77777777" w:rsidR="00C05F68" w:rsidRDefault="00C05F68" w:rsidP="00C05F68">
      <w:pPr>
        <w:rPr>
          <w:rtl/>
        </w:rPr>
      </w:pPr>
      <w:r>
        <w:rPr>
          <w:rFonts w:hint="cs"/>
          <w:rtl/>
        </w:rPr>
        <w:t xml:space="preserve">این در حالی است که در تصویر واجب معلق اراده و مراد از یکدیگر تفکیک </w:t>
      </w:r>
      <w:r>
        <w:rPr>
          <w:rtl/>
        </w:rPr>
        <w:t>م</w:t>
      </w:r>
      <w:r>
        <w:rPr>
          <w:rFonts w:hint="cs"/>
          <w:rtl/>
        </w:rPr>
        <w:t>ی‌</w:t>
      </w:r>
      <w:r>
        <w:rPr>
          <w:rFonts w:hint="eastAsia"/>
          <w:rtl/>
        </w:rPr>
        <w:t>شوند</w:t>
      </w:r>
      <w:r>
        <w:rPr>
          <w:rFonts w:hint="cs"/>
          <w:rtl/>
        </w:rPr>
        <w:t>؛ زیرا:</w:t>
      </w:r>
    </w:p>
    <w:p w14:paraId="54504CAF" w14:textId="77777777" w:rsidR="00C05F68" w:rsidRDefault="00C05F68" w:rsidP="00C05F68">
      <w:pPr>
        <w:ind w:left="720"/>
        <w:rPr>
          <w:rtl/>
        </w:rPr>
      </w:pPr>
      <w:r>
        <w:rPr>
          <w:rFonts w:hint="cs"/>
          <w:rtl/>
        </w:rPr>
        <w:t>اراده که همان وجوب است فعلی بوده و در زمان حاضر تحقق دارد؛</w:t>
      </w:r>
    </w:p>
    <w:p w14:paraId="279AA53A" w14:textId="77777777" w:rsidR="00C05F68" w:rsidRDefault="00C05F68" w:rsidP="00C05F68">
      <w:pPr>
        <w:ind w:left="720"/>
        <w:rPr>
          <w:rtl/>
        </w:rPr>
      </w:pPr>
      <w:r>
        <w:rPr>
          <w:rFonts w:hint="cs"/>
          <w:rtl/>
        </w:rPr>
        <w:t>و مراد که همان واجب است در آینده تحقق پیدا خواهد کرد.</w:t>
      </w:r>
    </w:p>
    <w:p w14:paraId="72C158C4" w14:textId="77777777" w:rsidR="00C05F68" w:rsidRDefault="00C05F68" w:rsidP="00C05F68">
      <w:pPr>
        <w:pStyle w:val="Heading5"/>
        <w:rPr>
          <w:rtl/>
        </w:rPr>
      </w:pPr>
      <w:r>
        <w:rPr>
          <w:rFonts w:hint="cs"/>
          <w:rtl/>
        </w:rPr>
        <w:t xml:space="preserve">پاسخ اول </w:t>
      </w:r>
      <w:r w:rsidRPr="009A423B">
        <w:rPr>
          <w:rFonts w:hint="cs"/>
          <w:rtl/>
        </w:rPr>
        <w:t>«مرحوم آخوند»</w:t>
      </w:r>
    </w:p>
    <w:p w14:paraId="7E7747F7" w14:textId="77777777" w:rsidR="00C05F68" w:rsidRDefault="00C05F68" w:rsidP="00C05F68">
      <w:pPr>
        <w:rPr>
          <w:rtl/>
        </w:rPr>
      </w:pPr>
      <w:r>
        <w:rPr>
          <w:rFonts w:hint="cs"/>
          <w:rtl/>
        </w:rPr>
        <w:t xml:space="preserve">دلیلی بر لزوم </w:t>
      </w:r>
      <w:r>
        <w:rPr>
          <w:rtl/>
        </w:rPr>
        <w:t>هم‌زمان</w:t>
      </w:r>
      <w:r>
        <w:rPr>
          <w:rFonts w:hint="cs"/>
          <w:rtl/>
        </w:rPr>
        <w:t>ی اراده و مراد وجود ندارد.</w:t>
      </w:r>
    </w:p>
    <w:p w14:paraId="4110DD2B" w14:textId="77777777" w:rsidR="00C05F68" w:rsidRDefault="00C05F68" w:rsidP="00C05F68">
      <w:pPr>
        <w:rPr>
          <w:rtl/>
        </w:rPr>
      </w:pPr>
      <w:r>
        <w:rPr>
          <w:rFonts w:hint="cs"/>
          <w:rtl/>
        </w:rPr>
        <w:t xml:space="preserve">«مرحوم آخوند» برای اثبات این مطلب بیانی فنی ارائه </w:t>
      </w:r>
      <w:r>
        <w:rPr>
          <w:rtl/>
        </w:rPr>
        <w:t>نم</w:t>
      </w:r>
      <w:r>
        <w:rPr>
          <w:rFonts w:hint="cs"/>
          <w:rtl/>
        </w:rPr>
        <w:t>ی‌</w:t>
      </w:r>
      <w:r>
        <w:rPr>
          <w:rFonts w:hint="eastAsia"/>
          <w:rtl/>
        </w:rPr>
        <w:t>کنند</w:t>
      </w:r>
      <w:r>
        <w:rPr>
          <w:rFonts w:hint="cs"/>
          <w:rtl/>
        </w:rPr>
        <w:t xml:space="preserve"> و آن را وجدانی </w:t>
      </w:r>
      <w:r>
        <w:rPr>
          <w:rtl/>
        </w:rPr>
        <w:t>م</w:t>
      </w:r>
      <w:r>
        <w:rPr>
          <w:rFonts w:hint="cs"/>
          <w:rtl/>
        </w:rPr>
        <w:t>ی‌</w:t>
      </w:r>
      <w:r>
        <w:rPr>
          <w:rFonts w:hint="eastAsia"/>
          <w:rtl/>
        </w:rPr>
        <w:t>دانند</w:t>
      </w:r>
      <w:r>
        <w:rPr>
          <w:rFonts w:hint="cs"/>
          <w:rtl/>
        </w:rPr>
        <w:t xml:space="preserve">. </w:t>
      </w:r>
      <w:r>
        <w:rPr>
          <w:rtl/>
        </w:rPr>
        <w:t>به‌طور</w:t>
      </w:r>
      <w:r>
        <w:rPr>
          <w:rFonts w:hint="cs"/>
          <w:rtl/>
        </w:rPr>
        <w:t xml:space="preserve"> مثال انسان بالوجدان این مطلب را مشاهده </w:t>
      </w:r>
      <w:r>
        <w:rPr>
          <w:rtl/>
        </w:rPr>
        <w:t>م</w:t>
      </w:r>
      <w:r>
        <w:rPr>
          <w:rFonts w:hint="cs"/>
          <w:rtl/>
        </w:rPr>
        <w:t>ی‌</w:t>
      </w:r>
      <w:r>
        <w:rPr>
          <w:rFonts w:hint="eastAsia"/>
          <w:rtl/>
        </w:rPr>
        <w:t>کند</w:t>
      </w:r>
      <w:r>
        <w:rPr>
          <w:rFonts w:hint="cs"/>
          <w:rtl/>
        </w:rPr>
        <w:t xml:space="preserve"> که </w:t>
      </w:r>
      <w:r>
        <w:rPr>
          <w:rtl/>
        </w:rPr>
        <w:t>اراده‌</w:t>
      </w:r>
      <w:r>
        <w:rPr>
          <w:rFonts w:hint="cs"/>
          <w:rtl/>
        </w:rPr>
        <w:t xml:space="preserve">ی او به امور آینده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w:t>
      </w:r>
      <w:r>
        <w:rPr>
          <w:rtl/>
        </w:rPr>
        <w:t>به‌طور</w:t>
      </w:r>
      <w:r>
        <w:rPr>
          <w:rFonts w:hint="cs"/>
          <w:rtl/>
        </w:rPr>
        <w:t xml:space="preserve"> مثال انسان اراده </w:t>
      </w:r>
      <w:r>
        <w:rPr>
          <w:rtl/>
        </w:rPr>
        <w:t>م</w:t>
      </w:r>
      <w:r>
        <w:rPr>
          <w:rFonts w:hint="cs"/>
          <w:rtl/>
        </w:rPr>
        <w:t>ی‌</w:t>
      </w:r>
      <w:r>
        <w:rPr>
          <w:rFonts w:hint="eastAsia"/>
          <w:rtl/>
        </w:rPr>
        <w:t>کند</w:t>
      </w:r>
      <w:r>
        <w:rPr>
          <w:rFonts w:hint="cs"/>
          <w:rtl/>
        </w:rPr>
        <w:t xml:space="preserve"> که در آینده به مسافرت برود و همین مطلب نشان </w:t>
      </w:r>
      <w:r>
        <w:rPr>
          <w:rtl/>
        </w:rPr>
        <w:t>م</w:t>
      </w:r>
      <w:r>
        <w:rPr>
          <w:rFonts w:hint="cs"/>
          <w:rtl/>
        </w:rPr>
        <w:t>ی‌</w:t>
      </w:r>
      <w:r>
        <w:rPr>
          <w:rFonts w:hint="eastAsia"/>
          <w:rtl/>
        </w:rPr>
        <w:t>دهد</w:t>
      </w:r>
      <w:r>
        <w:rPr>
          <w:rFonts w:hint="cs"/>
          <w:rtl/>
        </w:rPr>
        <w:t xml:space="preserve"> که نه تنها در </w:t>
      </w:r>
      <w:r>
        <w:rPr>
          <w:rtl/>
        </w:rPr>
        <w:t>اراده‌</w:t>
      </w:r>
      <w:r>
        <w:rPr>
          <w:rFonts w:hint="cs"/>
          <w:rtl/>
        </w:rPr>
        <w:t xml:space="preserve">ی تشریعی، بلکه در </w:t>
      </w:r>
      <w:r>
        <w:rPr>
          <w:rtl/>
        </w:rPr>
        <w:t>اراده‌</w:t>
      </w:r>
      <w:r>
        <w:rPr>
          <w:rFonts w:hint="cs"/>
          <w:rtl/>
        </w:rPr>
        <w:t>ی تکوینی نیز امکان تفکیک اراده و مراد وجود دارد.</w:t>
      </w:r>
    </w:p>
    <w:p w14:paraId="3F01A000" w14:textId="77777777" w:rsidR="00C05F68" w:rsidRDefault="00C05F68" w:rsidP="00C05F68">
      <w:pPr>
        <w:pStyle w:val="Heading5"/>
        <w:rPr>
          <w:rtl/>
        </w:rPr>
      </w:pPr>
      <w:r>
        <w:rPr>
          <w:rFonts w:hint="cs"/>
          <w:rtl/>
        </w:rPr>
        <w:t xml:space="preserve">رد پاسخ </w:t>
      </w:r>
      <w:r w:rsidRPr="009A423B">
        <w:rPr>
          <w:rFonts w:hint="cs"/>
          <w:rtl/>
        </w:rPr>
        <w:t>«مرحوم آخوند»</w:t>
      </w:r>
      <w:r w:rsidRPr="00F013D0">
        <w:rPr>
          <w:vertAlign w:val="superscript"/>
          <w:rtl/>
        </w:rPr>
        <w:footnoteReference w:id="359"/>
      </w:r>
    </w:p>
    <w:p w14:paraId="3C63F0A0" w14:textId="77777777" w:rsidR="00C05F68" w:rsidRDefault="00C05F68" w:rsidP="00C05F68">
      <w:pPr>
        <w:rPr>
          <w:rtl/>
        </w:rPr>
      </w:pPr>
      <w:r>
        <w:rPr>
          <w:rFonts w:hint="cs"/>
          <w:rtl/>
        </w:rPr>
        <w:t xml:space="preserve">اراده آن چیزی است که سبب حرکت عضلات برای انجام دادن عمل </w:t>
      </w:r>
      <w:r>
        <w:rPr>
          <w:rtl/>
        </w:rPr>
        <w:t>م</w:t>
      </w:r>
      <w:r>
        <w:rPr>
          <w:rFonts w:hint="cs"/>
          <w:rtl/>
        </w:rPr>
        <w:t>ی‌</w:t>
      </w:r>
      <w:r>
        <w:rPr>
          <w:rFonts w:hint="eastAsia"/>
          <w:rtl/>
        </w:rPr>
        <w:t>شود</w:t>
      </w:r>
      <w:r>
        <w:rPr>
          <w:rFonts w:hint="cs"/>
          <w:rtl/>
        </w:rPr>
        <w:t xml:space="preserve"> و به همین جهت امکان ندارد که از مراد تفکیک شود.</w:t>
      </w:r>
    </w:p>
    <w:p w14:paraId="6112EEAF" w14:textId="77777777" w:rsidR="00C05F68" w:rsidRDefault="00C05F68" w:rsidP="00C05F68">
      <w:pPr>
        <w:pStyle w:val="Heading5"/>
        <w:rPr>
          <w:rtl/>
        </w:rPr>
      </w:pPr>
      <w:r>
        <w:rPr>
          <w:rFonts w:hint="cs"/>
          <w:rtl/>
        </w:rPr>
        <w:t xml:space="preserve">پاسخ </w:t>
      </w:r>
      <w:r w:rsidRPr="009A423B">
        <w:rPr>
          <w:rFonts w:hint="cs"/>
          <w:rtl/>
        </w:rPr>
        <w:t>«مرحوم امام»</w:t>
      </w:r>
    </w:p>
    <w:p w14:paraId="2E5B9122" w14:textId="77777777" w:rsidR="00C05F68" w:rsidRDefault="00C05F68" w:rsidP="00C05F68">
      <w:pPr>
        <w:rPr>
          <w:rtl/>
        </w:rPr>
      </w:pPr>
      <w:r>
        <w:rPr>
          <w:rFonts w:hint="cs"/>
          <w:rtl/>
        </w:rPr>
        <w:t xml:space="preserve">ایشان </w:t>
      </w:r>
      <w:r>
        <w:rPr>
          <w:rtl/>
        </w:rPr>
        <w:t>ر</w:t>
      </w:r>
      <w:r>
        <w:rPr>
          <w:rFonts w:hint="cs"/>
          <w:rtl/>
        </w:rPr>
        <w:t>ی</w:t>
      </w:r>
      <w:r>
        <w:rPr>
          <w:rFonts w:hint="eastAsia"/>
          <w:rtl/>
        </w:rPr>
        <w:t>شه‌</w:t>
      </w:r>
      <w:r>
        <w:rPr>
          <w:rFonts w:hint="cs"/>
          <w:rtl/>
        </w:rPr>
        <w:t xml:space="preserve">ی اشکال را بیان کرده و پاسخی فنی به آن ارائه </w:t>
      </w:r>
      <w:r>
        <w:rPr>
          <w:rtl/>
        </w:rPr>
        <w:t>م</w:t>
      </w:r>
      <w:r>
        <w:rPr>
          <w:rFonts w:hint="cs"/>
          <w:rtl/>
        </w:rPr>
        <w:t>ی‌</w:t>
      </w:r>
      <w:r>
        <w:rPr>
          <w:rFonts w:hint="eastAsia"/>
          <w:rtl/>
        </w:rPr>
        <w:t>کنند</w:t>
      </w:r>
      <w:r>
        <w:rPr>
          <w:rFonts w:hint="cs"/>
          <w:rtl/>
        </w:rPr>
        <w:t>.</w:t>
      </w:r>
    </w:p>
    <w:p w14:paraId="09DB8BDD" w14:textId="77777777" w:rsidR="00C05F68" w:rsidRDefault="00C05F68" w:rsidP="00C05F68">
      <w:pPr>
        <w:rPr>
          <w:rtl/>
        </w:rPr>
      </w:pPr>
      <w:r>
        <w:rPr>
          <w:rFonts w:hint="cs"/>
          <w:rtl/>
        </w:rPr>
        <w:t xml:space="preserve">به نظر ایشان </w:t>
      </w:r>
      <w:r>
        <w:rPr>
          <w:rtl/>
        </w:rPr>
        <w:t>ر</w:t>
      </w:r>
      <w:r>
        <w:rPr>
          <w:rFonts w:hint="cs"/>
          <w:rtl/>
        </w:rPr>
        <w:t>ی</w:t>
      </w:r>
      <w:r>
        <w:rPr>
          <w:rFonts w:hint="eastAsia"/>
          <w:rtl/>
        </w:rPr>
        <w:t>شه‌</w:t>
      </w:r>
      <w:r>
        <w:rPr>
          <w:rFonts w:hint="cs"/>
          <w:rtl/>
        </w:rPr>
        <w:t xml:space="preserve">ی دیدگاهی که تفکیک اراده از مراد را محال </w:t>
      </w:r>
      <w:r>
        <w:rPr>
          <w:rtl/>
        </w:rPr>
        <w:t>م</w:t>
      </w:r>
      <w:r>
        <w:rPr>
          <w:rFonts w:hint="cs"/>
          <w:rtl/>
        </w:rPr>
        <w:t>ی‌</w:t>
      </w:r>
      <w:r>
        <w:rPr>
          <w:rFonts w:hint="eastAsia"/>
          <w:rtl/>
        </w:rPr>
        <w:t>داند</w:t>
      </w:r>
      <w:r>
        <w:rPr>
          <w:rFonts w:hint="cs"/>
          <w:rtl/>
        </w:rPr>
        <w:t xml:space="preserve"> این است که اراده جزء اخیر علت تامه است؛ </w:t>
      </w:r>
      <w:r>
        <w:rPr>
          <w:rtl/>
        </w:rPr>
        <w:t>درحال</w:t>
      </w:r>
      <w:r>
        <w:rPr>
          <w:rFonts w:hint="cs"/>
          <w:rtl/>
        </w:rPr>
        <w:t>ی‌</w:t>
      </w:r>
      <w:r>
        <w:rPr>
          <w:rFonts w:hint="eastAsia"/>
          <w:rtl/>
        </w:rPr>
        <w:t>که</w:t>
      </w:r>
      <w:r>
        <w:rPr>
          <w:rFonts w:hint="cs"/>
          <w:rtl/>
        </w:rPr>
        <w:t xml:space="preserve"> این مطلب گرچه از مطالب مشهور است، اما دلیلی برای اثبات آن بیان نشده است. قطعاً یکی از اجزاء علت </w:t>
      </w:r>
      <w:r>
        <w:rPr>
          <w:rtl/>
        </w:rPr>
        <w:t>تامه‌</w:t>
      </w:r>
      <w:r>
        <w:rPr>
          <w:rFonts w:hint="cs"/>
          <w:rtl/>
        </w:rPr>
        <w:t>ی فعل اختیاری، اراده است، اما اینکه اراده لزوماً آخرین جزء علت تامه است نه امری بدیهی است و نه برهانی بر آن اقامه شده است.</w:t>
      </w:r>
    </w:p>
    <w:p w14:paraId="46914DD7" w14:textId="77777777" w:rsidR="00C05F68" w:rsidRDefault="00C05F68" w:rsidP="00C05F68">
      <w:pPr>
        <w:rPr>
          <w:rtl/>
        </w:rPr>
      </w:pPr>
      <w:r>
        <w:rPr>
          <w:rFonts w:hint="cs"/>
          <w:rtl/>
        </w:rPr>
        <w:t xml:space="preserve">بنابراین ممکن است بین اراده و مراد اموری واسطه شوند. </w:t>
      </w:r>
      <w:r>
        <w:rPr>
          <w:rtl/>
        </w:rPr>
        <w:t>به‌طور</w:t>
      </w:r>
      <w:r>
        <w:rPr>
          <w:rFonts w:hint="cs"/>
          <w:rtl/>
        </w:rPr>
        <w:t xml:space="preserve"> مثال ممکن است پس از </w:t>
      </w:r>
      <w:r>
        <w:rPr>
          <w:rtl/>
        </w:rPr>
        <w:t>اراده‌</w:t>
      </w:r>
      <w:r>
        <w:rPr>
          <w:rFonts w:hint="cs"/>
          <w:rtl/>
        </w:rPr>
        <w:t>ی انجام کاری مانند مسافرت، مقدمات آن کار فراهم شود.</w:t>
      </w:r>
    </w:p>
    <w:p w14:paraId="4F63FF8E" w14:textId="77777777" w:rsidR="00C05F68" w:rsidRDefault="00C05F68" w:rsidP="00C05F68">
      <w:pPr>
        <w:rPr>
          <w:rtl/>
        </w:rPr>
      </w:pPr>
      <w:r>
        <w:rPr>
          <w:rtl/>
        </w:rPr>
        <w:t>همان‌گونه</w:t>
      </w:r>
      <w:r>
        <w:rPr>
          <w:rFonts w:hint="cs"/>
          <w:rtl/>
        </w:rPr>
        <w:t xml:space="preserve"> که بیان شد این مطلب با این اشکال مواجه است که اراده محرک عضلات برای انجام دادن فعل است. «مرحوم امام» این اشکال را وارد </w:t>
      </w:r>
      <w:r>
        <w:rPr>
          <w:rtl/>
        </w:rPr>
        <w:t>نم</w:t>
      </w:r>
      <w:r>
        <w:rPr>
          <w:rFonts w:hint="cs"/>
          <w:rtl/>
        </w:rPr>
        <w:t>ی‌</w:t>
      </w:r>
      <w:r>
        <w:rPr>
          <w:rFonts w:hint="eastAsia"/>
          <w:rtl/>
        </w:rPr>
        <w:t>دانند</w:t>
      </w:r>
      <w:r>
        <w:rPr>
          <w:rFonts w:hint="cs"/>
          <w:rtl/>
        </w:rPr>
        <w:t>؛ زیرا به نظر ایشان سبب حرکت عضلات بودن:</w:t>
      </w:r>
    </w:p>
    <w:p w14:paraId="4A4FCB3E" w14:textId="77777777" w:rsidR="00C05F68" w:rsidRDefault="00C05F68" w:rsidP="00C05F68">
      <w:pPr>
        <w:ind w:left="720"/>
        <w:rPr>
          <w:rtl/>
        </w:rPr>
      </w:pPr>
      <w:r>
        <w:rPr>
          <w:rFonts w:hint="cs"/>
          <w:rtl/>
        </w:rPr>
        <w:t xml:space="preserve">نه جزء تعریف </w:t>
      </w:r>
      <w:r>
        <w:rPr>
          <w:rtl/>
        </w:rPr>
        <w:t>اراده‌</w:t>
      </w:r>
      <w:r>
        <w:rPr>
          <w:rFonts w:hint="cs"/>
          <w:rtl/>
        </w:rPr>
        <w:t>ی صفت ذات است؛ زیرا:</w:t>
      </w:r>
    </w:p>
    <w:p w14:paraId="7234EF80" w14:textId="77777777" w:rsidR="00C05F68" w:rsidRDefault="00C05F68" w:rsidP="00C05F68">
      <w:pPr>
        <w:ind w:left="1440"/>
        <w:rPr>
          <w:rtl/>
        </w:rPr>
      </w:pPr>
      <w:r>
        <w:rPr>
          <w:rtl/>
        </w:rPr>
        <w:t>اراده‌</w:t>
      </w:r>
      <w:r>
        <w:rPr>
          <w:rFonts w:hint="cs"/>
          <w:rtl/>
        </w:rPr>
        <w:t>ی صفت ذات حب است</w:t>
      </w:r>
      <w:r>
        <w:rPr>
          <w:rStyle w:val="FootnoteReference"/>
          <w:rtl/>
        </w:rPr>
        <w:footnoteReference w:id="360"/>
      </w:r>
      <w:r>
        <w:rPr>
          <w:rFonts w:hint="cs"/>
          <w:rtl/>
        </w:rPr>
        <w:t>؛</w:t>
      </w:r>
    </w:p>
    <w:p w14:paraId="73D4E381" w14:textId="77777777" w:rsidR="00C05F68" w:rsidRDefault="00C05F68" w:rsidP="00C05F68">
      <w:pPr>
        <w:ind w:left="1440"/>
        <w:rPr>
          <w:rtl/>
        </w:rPr>
      </w:pPr>
      <w:r>
        <w:rPr>
          <w:rFonts w:hint="cs"/>
          <w:rtl/>
        </w:rPr>
        <w:t>و حب، حرکت عضلانی نیست بلکه میل و دوست داشتن حرکت عضلانی است</w:t>
      </w:r>
    </w:p>
    <w:p w14:paraId="4928BC2E" w14:textId="77777777" w:rsidR="00C05F68" w:rsidRDefault="00C05F68" w:rsidP="00C05F68">
      <w:pPr>
        <w:ind w:left="720"/>
        <w:rPr>
          <w:rtl/>
        </w:rPr>
      </w:pPr>
      <w:r>
        <w:rPr>
          <w:rFonts w:hint="cs"/>
          <w:rtl/>
        </w:rPr>
        <w:t xml:space="preserve">و نه جزء تعریف </w:t>
      </w:r>
      <w:r>
        <w:rPr>
          <w:rtl/>
        </w:rPr>
        <w:t>اراده‌</w:t>
      </w:r>
      <w:r>
        <w:rPr>
          <w:rFonts w:hint="cs"/>
          <w:rtl/>
        </w:rPr>
        <w:t xml:space="preserve">ی صفت فعل است زیرا </w:t>
      </w:r>
      <w:r>
        <w:rPr>
          <w:rtl/>
        </w:rPr>
        <w:t>اراده‌</w:t>
      </w:r>
      <w:r>
        <w:rPr>
          <w:rFonts w:hint="cs"/>
          <w:rtl/>
        </w:rPr>
        <w:t>ی صفت فعل تصمیم به انجام عمل است که ممکن است با انجام عمل فاصله داشته باشد. این اراده:</w:t>
      </w:r>
    </w:p>
    <w:p w14:paraId="3AC81557" w14:textId="77777777" w:rsidR="00C05F68" w:rsidRDefault="00C05F68" w:rsidP="00C05F68">
      <w:pPr>
        <w:ind w:left="1440"/>
        <w:rPr>
          <w:rtl/>
        </w:rPr>
      </w:pPr>
      <w:r>
        <w:rPr>
          <w:rFonts w:hint="cs"/>
          <w:rtl/>
        </w:rPr>
        <w:t>اگر اراده تکوینی باشد، تصمیم به حرکت عضلانی برای انجام عمل است؛</w:t>
      </w:r>
    </w:p>
    <w:p w14:paraId="28E78246" w14:textId="77777777" w:rsidR="00C05F68" w:rsidRDefault="00C05F68" w:rsidP="00C05F68">
      <w:pPr>
        <w:ind w:left="1440"/>
        <w:rPr>
          <w:rtl/>
        </w:rPr>
      </w:pPr>
      <w:r>
        <w:rPr>
          <w:rFonts w:hint="cs"/>
          <w:rtl/>
        </w:rPr>
        <w:t>و اگر اراده تشریعی باشد، تصمیم به حرکت غیر برای انجام عمل است.</w:t>
      </w:r>
    </w:p>
    <w:p w14:paraId="547D7ED6" w14:textId="77777777" w:rsidR="00C05F68" w:rsidRDefault="00C05F68" w:rsidP="00C05F68">
      <w:pPr>
        <w:pStyle w:val="Heading5"/>
        <w:rPr>
          <w:rtl/>
        </w:rPr>
      </w:pPr>
      <w:r>
        <w:rPr>
          <w:rFonts w:hint="cs"/>
          <w:rtl/>
        </w:rPr>
        <w:t xml:space="preserve">پاسخ دوم </w:t>
      </w:r>
      <w:r w:rsidRPr="009A423B">
        <w:rPr>
          <w:rFonts w:hint="cs"/>
          <w:rtl/>
        </w:rPr>
        <w:t>«مرحوم آخوند»</w:t>
      </w:r>
    </w:p>
    <w:p w14:paraId="6D77B58D" w14:textId="77777777" w:rsidR="00C05F68" w:rsidRDefault="00C05F68" w:rsidP="00C05F68">
      <w:pPr>
        <w:rPr>
          <w:rtl/>
        </w:rPr>
      </w:pPr>
      <w:r>
        <w:rPr>
          <w:rFonts w:hint="cs"/>
          <w:rtl/>
        </w:rPr>
        <w:t xml:space="preserve">لزوم </w:t>
      </w:r>
      <w:r>
        <w:rPr>
          <w:rtl/>
        </w:rPr>
        <w:t>هم‌زمان</w:t>
      </w:r>
      <w:r>
        <w:rPr>
          <w:rFonts w:hint="cs"/>
          <w:rtl/>
        </w:rPr>
        <w:t xml:space="preserve">ی بین اراده و مراد اگر در </w:t>
      </w:r>
      <w:r>
        <w:rPr>
          <w:rtl/>
        </w:rPr>
        <w:t>اراده‌</w:t>
      </w:r>
      <w:r>
        <w:rPr>
          <w:rFonts w:hint="cs"/>
          <w:rtl/>
        </w:rPr>
        <w:t xml:space="preserve">ی تکوینی صحیح باشد، در </w:t>
      </w:r>
      <w:r>
        <w:rPr>
          <w:rtl/>
        </w:rPr>
        <w:t>اراده‌</w:t>
      </w:r>
      <w:r>
        <w:rPr>
          <w:rFonts w:hint="cs"/>
          <w:rtl/>
        </w:rPr>
        <w:t xml:space="preserve">ی تشریعی قطعاً صحیح نیست؛ زیرا در </w:t>
      </w:r>
      <w:r>
        <w:rPr>
          <w:rtl/>
        </w:rPr>
        <w:t>اراده‌</w:t>
      </w:r>
      <w:r>
        <w:rPr>
          <w:rFonts w:hint="cs"/>
          <w:rtl/>
        </w:rPr>
        <w:t xml:space="preserve">ی تشریعی پس از اینکه مولا انجام عمل توسط بنده را اراده </w:t>
      </w:r>
      <w:r>
        <w:rPr>
          <w:rtl/>
        </w:rPr>
        <w:t>م</w:t>
      </w:r>
      <w:r>
        <w:rPr>
          <w:rFonts w:hint="cs"/>
          <w:rtl/>
        </w:rPr>
        <w:t>ی‌</w:t>
      </w:r>
      <w:r>
        <w:rPr>
          <w:rFonts w:hint="eastAsia"/>
          <w:rtl/>
        </w:rPr>
        <w:t>کند</w:t>
      </w:r>
      <w:r>
        <w:rPr>
          <w:rFonts w:hint="cs"/>
          <w:rtl/>
        </w:rPr>
        <w:t xml:space="preserve">، بنده باید این عمل را تصور کند، تصدیق به </w:t>
      </w:r>
      <w:r>
        <w:rPr>
          <w:rtl/>
        </w:rPr>
        <w:t>فا</w:t>
      </w:r>
      <w:r>
        <w:rPr>
          <w:rFonts w:hint="cs"/>
          <w:rtl/>
        </w:rPr>
        <w:t>ی</w:t>
      </w:r>
      <w:r>
        <w:rPr>
          <w:rFonts w:hint="eastAsia"/>
          <w:rtl/>
        </w:rPr>
        <w:t>ده‌</w:t>
      </w:r>
      <w:r>
        <w:rPr>
          <w:rFonts w:hint="cs"/>
          <w:rtl/>
        </w:rPr>
        <w:t>ی آن پیدا کند، به آن شوق پیدا کند و... تا عمل را انجام دهد.</w:t>
      </w:r>
    </w:p>
    <w:p w14:paraId="247CCBF3" w14:textId="77777777" w:rsidR="00C05F68" w:rsidRDefault="00C05F68" w:rsidP="00C05F68">
      <w:pPr>
        <w:rPr>
          <w:rtl/>
        </w:rPr>
      </w:pPr>
      <w:r>
        <w:rPr>
          <w:rFonts w:hint="cs"/>
          <w:rtl/>
        </w:rPr>
        <w:lastRenderedPageBreak/>
        <w:t xml:space="preserve">بنابراین در </w:t>
      </w:r>
      <w:r>
        <w:rPr>
          <w:rtl/>
        </w:rPr>
        <w:t>اراده‌</w:t>
      </w:r>
      <w:r>
        <w:rPr>
          <w:rFonts w:hint="cs"/>
          <w:rtl/>
        </w:rPr>
        <w:t xml:space="preserve">ی تشریعی قطعاً بین اراده و مراد تفکیک وجود دارد و این اشکال </w:t>
      </w:r>
      <w:r>
        <w:rPr>
          <w:rtl/>
        </w:rPr>
        <w:t>دست‌کم</w:t>
      </w:r>
      <w:r>
        <w:rPr>
          <w:rFonts w:hint="cs"/>
          <w:rtl/>
        </w:rPr>
        <w:t xml:space="preserve"> در مورد </w:t>
      </w:r>
      <w:r>
        <w:rPr>
          <w:rtl/>
        </w:rPr>
        <w:t>اراده‌</w:t>
      </w:r>
      <w:r>
        <w:rPr>
          <w:rFonts w:hint="cs"/>
          <w:rtl/>
        </w:rPr>
        <w:t>ی تشریعی درست نیست.</w:t>
      </w:r>
    </w:p>
    <w:p w14:paraId="62A8E824" w14:textId="77777777" w:rsidR="00C05F68" w:rsidRDefault="00C05F68" w:rsidP="00C05F68">
      <w:pPr>
        <w:pStyle w:val="Heading5"/>
        <w:rPr>
          <w:rtl/>
        </w:rPr>
      </w:pPr>
      <w:r>
        <w:rPr>
          <w:rFonts w:hint="cs"/>
          <w:rtl/>
        </w:rPr>
        <w:t xml:space="preserve">اشکال پنجم: اشکال </w:t>
      </w:r>
      <w:r w:rsidRPr="002D2D27">
        <w:rPr>
          <w:rFonts w:hint="cs"/>
          <w:rtl/>
        </w:rPr>
        <w:t>«مرحوم نائینی»</w:t>
      </w:r>
    </w:p>
    <w:p w14:paraId="04DE9622" w14:textId="77777777" w:rsidR="00C05F68" w:rsidRDefault="00C05F68" w:rsidP="00C05F68">
      <w:pPr>
        <w:rPr>
          <w:rtl/>
        </w:rPr>
      </w:pPr>
      <w:r>
        <w:rPr>
          <w:rFonts w:hint="cs"/>
          <w:rtl/>
        </w:rPr>
        <w:t xml:space="preserve">بطلان واجب معلق بدیهی است؛ زیرا در قضایای حقیقیه وجود موضوع مفروض است و حقیقتاً وجود ندارد. بنابراین وجوب تنها دارای دو قسم مطلق و مشروط است و </w:t>
      </w:r>
      <w:r>
        <w:rPr>
          <w:rtl/>
        </w:rPr>
        <w:t>نم</w:t>
      </w:r>
      <w:r>
        <w:rPr>
          <w:rFonts w:hint="cs"/>
          <w:rtl/>
        </w:rPr>
        <w:t>ی‌</w:t>
      </w:r>
      <w:r>
        <w:rPr>
          <w:rFonts w:hint="eastAsia"/>
          <w:rtl/>
        </w:rPr>
        <w:t>توان</w:t>
      </w:r>
      <w:r>
        <w:rPr>
          <w:rFonts w:hint="cs"/>
          <w:rtl/>
        </w:rPr>
        <w:t xml:space="preserve"> قسم سومی به نام معلق را تصور کرد.</w:t>
      </w:r>
    </w:p>
    <w:p w14:paraId="6A323CCA" w14:textId="77777777" w:rsidR="00C05F68" w:rsidRDefault="00C05F68" w:rsidP="00C05F68">
      <w:pPr>
        <w:pStyle w:val="Heading5"/>
        <w:rPr>
          <w:rtl/>
        </w:rPr>
      </w:pPr>
      <w:r>
        <w:rPr>
          <w:rFonts w:hint="cs"/>
          <w:rtl/>
        </w:rPr>
        <w:t>پاسخ</w:t>
      </w:r>
      <w:r>
        <w:rPr>
          <w:rStyle w:val="FootnoteReference"/>
          <w:rtl/>
        </w:rPr>
        <w:footnoteReference w:id="361"/>
      </w:r>
    </w:p>
    <w:p w14:paraId="2452F231" w14:textId="77777777" w:rsidR="00C05F68" w:rsidRDefault="00C05F68" w:rsidP="00C05F68">
      <w:pPr>
        <w:rPr>
          <w:rtl/>
        </w:rPr>
      </w:pPr>
      <w:r>
        <w:rPr>
          <w:rFonts w:hint="cs"/>
          <w:rtl/>
        </w:rPr>
        <w:t xml:space="preserve">گفته شد که «مرحوم صاحب فصول» معلق را قسم سوم </w:t>
      </w:r>
      <w:r>
        <w:rPr>
          <w:rtl/>
        </w:rPr>
        <w:t>نم</w:t>
      </w:r>
      <w:r>
        <w:rPr>
          <w:rFonts w:hint="cs"/>
          <w:rtl/>
        </w:rPr>
        <w:t>ی‌</w:t>
      </w:r>
      <w:r>
        <w:rPr>
          <w:rFonts w:hint="eastAsia"/>
          <w:rtl/>
        </w:rPr>
        <w:t>داند</w:t>
      </w:r>
      <w:r>
        <w:rPr>
          <w:rFonts w:hint="cs"/>
          <w:rtl/>
        </w:rPr>
        <w:t xml:space="preserve">، بلکه واجب مطلق را به معلق و منجز تقسیم </w:t>
      </w:r>
      <w:r>
        <w:rPr>
          <w:rtl/>
        </w:rPr>
        <w:t>م</w:t>
      </w:r>
      <w:r>
        <w:rPr>
          <w:rFonts w:hint="cs"/>
          <w:rtl/>
        </w:rPr>
        <w:t>ی‌</w:t>
      </w:r>
      <w:r>
        <w:rPr>
          <w:rFonts w:hint="eastAsia"/>
          <w:rtl/>
        </w:rPr>
        <w:t>کند</w:t>
      </w:r>
      <w:r>
        <w:rPr>
          <w:rFonts w:hint="cs"/>
          <w:rtl/>
        </w:rPr>
        <w:t xml:space="preserve">. </w:t>
      </w:r>
      <w:r>
        <w:rPr>
          <w:rtl/>
        </w:rPr>
        <w:t>ازآنجا</w:t>
      </w:r>
      <w:r>
        <w:rPr>
          <w:rFonts w:hint="cs"/>
          <w:rtl/>
        </w:rPr>
        <w:t>یی‌</w:t>
      </w:r>
      <w:r>
        <w:rPr>
          <w:rFonts w:hint="eastAsia"/>
          <w:rtl/>
        </w:rPr>
        <w:t>که</w:t>
      </w:r>
      <w:r>
        <w:rPr>
          <w:rFonts w:hint="cs"/>
          <w:rtl/>
        </w:rPr>
        <w:t xml:space="preserve"> اشکالات «مرحوم نائینی» طبق این </w:t>
      </w:r>
      <w:r>
        <w:rPr>
          <w:rtl/>
        </w:rPr>
        <w:t>پ</w:t>
      </w:r>
      <w:r>
        <w:rPr>
          <w:rFonts w:hint="cs"/>
          <w:rtl/>
        </w:rPr>
        <w:t>ی</w:t>
      </w:r>
      <w:r>
        <w:rPr>
          <w:rFonts w:hint="eastAsia"/>
          <w:rtl/>
        </w:rPr>
        <w:t>ش‌فرض</w:t>
      </w:r>
      <w:r>
        <w:rPr>
          <w:rFonts w:hint="cs"/>
          <w:rtl/>
        </w:rPr>
        <w:t xml:space="preserve"> است، </w:t>
      </w:r>
      <w:r>
        <w:rPr>
          <w:rtl/>
        </w:rPr>
        <w:t>نم</w:t>
      </w:r>
      <w:r>
        <w:rPr>
          <w:rFonts w:hint="cs"/>
          <w:rtl/>
        </w:rPr>
        <w:t>ی‌</w:t>
      </w:r>
      <w:r>
        <w:rPr>
          <w:rFonts w:hint="eastAsia"/>
          <w:rtl/>
        </w:rPr>
        <w:t>توان</w:t>
      </w:r>
      <w:r>
        <w:rPr>
          <w:rFonts w:hint="cs"/>
          <w:rtl/>
        </w:rPr>
        <w:t xml:space="preserve"> این اشکالات را وارد دانست.</w:t>
      </w:r>
    </w:p>
    <w:p w14:paraId="1D220F5B" w14:textId="77777777" w:rsidR="00C05F68" w:rsidRPr="000255AE" w:rsidRDefault="00C05F68" w:rsidP="00C05F68">
      <w:pPr>
        <w:rPr>
          <w:rFonts w:cs="B Titr"/>
          <w:sz w:val="24"/>
          <w:szCs w:val="24"/>
          <w:rtl/>
        </w:rPr>
      </w:pPr>
      <w:r w:rsidRPr="000255AE">
        <w:rPr>
          <w:rFonts w:cs="B Titr" w:hint="cs"/>
          <w:sz w:val="24"/>
          <w:szCs w:val="24"/>
          <w:rtl/>
        </w:rPr>
        <w:t xml:space="preserve">در مورد این </w:t>
      </w:r>
      <w:r>
        <w:rPr>
          <w:rFonts w:cs="B Titr" w:hint="cs"/>
          <w:sz w:val="24"/>
          <w:szCs w:val="24"/>
          <w:rtl/>
        </w:rPr>
        <w:t>مطالب</w:t>
      </w:r>
      <w:r w:rsidRPr="000255AE">
        <w:rPr>
          <w:rFonts w:cs="B Titr" w:hint="cs"/>
          <w:sz w:val="24"/>
          <w:szCs w:val="24"/>
          <w:rtl/>
        </w:rPr>
        <w:t xml:space="preserve"> معتقدیم:</w:t>
      </w:r>
    </w:p>
    <w:p w14:paraId="3EB3C976" w14:textId="77777777" w:rsidR="00C05F68" w:rsidRDefault="00C05F68" w:rsidP="00C05F68">
      <w:pPr>
        <w:ind w:left="720"/>
        <w:rPr>
          <w:rtl/>
        </w:rPr>
      </w:pPr>
      <w:r>
        <w:rPr>
          <w:rFonts w:hint="cs"/>
          <w:rtl/>
        </w:rPr>
        <w:t xml:space="preserve">کلام «مرحوم آخوند» در رد اشکال «محقق نهاوندی» صحیح است؛ یعنی هم </w:t>
      </w:r>
      <w:r>
        <w:rPr>
          <w:rtl/>
        </w:rPr>
        <w:t>اراده‌</w:t>
      </w:r>
      <w:r>
        <w:rPr>
          <w:rFonts w:hint="cs"/>
          <w:rtl/>
        </w:rPr>
        <w:t xml:space="preserve">ی تکوینی و هم </w:t>
      </w:r>
      <w:r>
        <w:rPr>
          <w:rtl/>
        </w:rPr>
        <w:t>اراده‌</w:t>
      </w:r>
      <w:r>
        <w:rPr>
          <w:rFonts w:hint="cs"/>
          <w:rtl/>
        </w:rPr>
        <w:t>ی تشریعی قابل انفکاک از مراد هستند و به همین جهت تقسیم واجب به معلق و منجز صحیح است، اما نیازی به این تقسیم وجود ندارد؛</w:t>
      </w:r>
    </w:p>
    <w:p w14:paraId="12447E93" w14:textId="77777777" w:rsidR="00C05F68" w:rsidRDefault="00C05F68" w:rsidP="00C05F68">
      <w:pPr>
        <w:ind w:left="720"/>
        <w:rPr>
          <w:rtl/>
        </w:rPr>
      </w:pPr>
      <w:r>
        <w:rPr>
          <w:rFonts w:hint="cs"/>
          <w:rtl/>
        </w:rPr>
        <w:t>همچنین تعمیم این تقسیم به شروط مقدور نیز مورد پذیرش است.</w:t>
      </w:r>
    </w:p>
    <w:p w14:paraId="68B8848C" w14:textId="77777777" w:rsidR="00C05F68" w:rsidRDefault="00C05F68" w:rsidP="00C05F68">
      <w:pPr>
        <w:pStyle w:val="Heading5"/>
        <w:rPr>
          <w:rtl/>
        </w:rPr>
      </w:pPr>
      <w:r>
        <w:rPr>
          <w:rtl/>
        </w:rPr>
        <w:t>جمع‌بند</w:t>
      </w:r>
      <w:r>
        <w:rPr>
          <w:rFonts w:hint="cs"/>
          <w:rtl/>
        </w:rPr>
        <w:t>ی</w:t>
      </w:r>
    </w:p>
    <w:p w14:paraId="09C1E314" w14:textId="77777777" w:rsidR="00C05F68" w:rsidRDefault="00C05F68" w:rsidP="00C05F68">
      <w:pPr>
        <w:rPr>
          <w:rtl/>
        </w:rPr>
      </w:pPr>
      <w:r>
        <w:rPr>
          <w:rFonts w:hint="cs"/>
          <w:rtl/>
        </w:rPr>
        <w:t xml:space="preserve">گفته شد که </w:t>
      </w:r>
      <w:r>
        <w:rPr>
          <w:rtl/>
        </w:rPr>
        <w:t>راه‌حل‌ها</w:t>
      </w:r>
      <w:r>
        <w:rPr>
          <w:rFonts w:hint="cs"/>
          <w:rtl/>
        </w:rPr>
        <w:t xml:space="preserve">ی متفاوتی برای حل </w:t>
      </w:r>
      <w:r>
        <w:rPr>
          <w:rtl/>
        </w:rPr>
        <w:t>مسئله‌</w:t>
      </w:r>
      <w:r>
        <w:rPr>
          <w:rFonts w:hint="cs"/>
          <w:rtl/>
        </w:rPr>
        <w:t xml:space="preserve">ی </w:t>
      </w:r>
      <w:r>
        <w:rPr>
          <w:rtl/>
        </w:rPr>
        <w:t>مقدمه‌</w:t>
      </w:r>
      <w:r>
        <w:rPr>
          <w:rFonts w:hint="cs"/>
          <w:rtl/>
        </w:rPr>
        <w:t xml:space="preserve">ی مفوته بیان شده است. معتقدیم با استفاده از عدم جواز تفویت ملاک به </w:t>
      </w:r>
      <w:r>
        <w:rPr>
          <w:rtl/>
        </w:rPr>
        <w:t>ضم</w:t>
      </w:r>
      <w:r>
        <w:rPr>
          <w:rFonts w:hint="cs"/>
          <w:rtl/>
        </w:rPr>
        <w:t>ی</w:t>
      </w:r>
      <w:r>
        <w:rPr>
          <w:rFonts w:hint="eastAsia"/>
          <w:rtl/>
        </w:rPr>
        <w:t>مه‌</w:t>
      </w:r>
      <w:r>
        <w:rPr>
          <w:rFonts w:hint="cs"/>
          <w:rtl/>
        </w:rPr>
        <w:t xml:space="preserve">ی شرط متأخر </w:t>
      </w:r>
      <w:r>
        <w:rPr>
          <w:rtl/>
        </w:rPr>
        <w:t>م</w:t>
      </w:r>
      <w:r>
        <w:rPr>
          <w:rFonts w:hint="cs"/>
          <w:rtl/>
        </w:rPr>
        <w:t>ی‌</w:t>
      </w:r>
      <w:r>
        <w:rPr>
          <w:rFonts w:hint="eastAsia"/>
          <w:rtl/>
        </w:rPr>
        <w:t>توان</w:t>
      </w:r>
      <w:r>
        <w:rPr>
          <w:rFonts w:hint="cs"/>
          <w:rtl/>
        </w:rPr>
        <w:t xml:space="preserve"> این مسئله را حل کرد.</w:t>
      </w:r>
    </w:p>
    <w:p w14:paraId="6E311F2D" w14:textId="77777777" w:rsidR="00C05F68" w:rsidRDefault="00C05F68" w:rsidP="00C05F68">
      <w:pPr>
        <w:rPr>
          <w:rtl/>
        </w:rPr>
      </w:pPr>
      <w:r>
        <w:rPr>
          <w:rFonts w:hint="cs"/>
          <w:rtl/>
        </w:rPr>
        <w:t xml:space="preserve">«شهید صدر» به هر دو بخش این </w:t>
      </w:r>
      <w:r>
        <w:rPr>
          <w:rtl/>
        </w:rPr>
        <w:t>راه‌حل</w:t>
      </w:r>
      <w:r>
        <w:rPr>
          <w:rFonts w:hint="cs"/>
          <w:rtl/>
        </w:rPr>
        <w:t xml:space="preserve"> اشکال دارند. به نظر ایشان:</w:t>
      </w:r>
    </w:p>
    <w:p w14:paraId="6D85E1EE" w14:textId="77777777" w:rsidR="00C05F68" w:rsidRDefault="00C05F68" w:rsidP="00C05F68">
      <w:pPr>
        <w:ind w:left="720"/>
        <w:rPr>
          <w:rtl/>
        </w:rPr>
      </w:pPr>
      <w:r>
        <w:rPr>
          <w:rFonts w:hint="cs"/>
          <w:rtl/>
        </w:rPr>
        <w:t xml:space="preserve">1. عدم جواز تفویت ملاک </w:t>
      </w:r>
      <w:r>
        <w:rPr>
          <w:rtl/>
        </w:rPr>
        <w:t>نم</w:t>
      </w:r>
      <w:r>
        <w:rPr>
          <w:rFonts w:hint="cs"/>
          <w:rtl/>
        </w:rPr>
        <w:t>ی‌</w:t>
      </w:r>
      <w:r>
        <w:rPr>
          <w:rFonts w:hint="eastAsia"/>
          <w:rtl/>
        </w:rPr>
        <w:t>تواند</w:t>
      </w:r>
      <w:r>
        <w:rPr>
          <w:rFonts w:hint="cs"/>
          <w:rtl/>
        </w:rPr>
        <w:t xml:space="preserve"> </w:t>
      </w:r>
      <w:r>
        <w:rPr>
          <w:rtl/>
        </w:rPr>
        <w:t>به‌عنوان</w:t>
      </w:r>
      <w:r>
        <w:rPr>
          <w:rFonts w:hint="cs"/>
          <w:rtl/>
        </w:rPr>
        <w:t xml:space="preserve"> </w:t>
      </w:r>
      <w:r>
        <w:rPr>
          <w:rtl/>
        </w:rPr>
        <w:t>راه‌حل</w:t>
      </w:r>
      <w:r>
        <w:rPr>
          <w:rFonts w:hint="cs"/>
          <w:rtl/>
        </w:rPr>
        <w:t xml:space="preserve"> این مسئله پذیرفته شود؛ زیرا:</w:t>
      </w:r>
    </w:p>
    <w:p w14:paraId="4439468C" w14:textId="77777777" w:rsidR="00C05F68" w:rsidRDefault="00C05F68" w:rsidP="00C05F68">
      <w:pPr>
        <w:ind w:left="1440"/>
        <w:rPr>
          <w:rtl/>
        </w:rPr>
      </w:pPr>
      <w:r>
        <w:rPr>
          <w:rFonts w:hint="cs"/>
          <w:rtl/>
        </w:rPr>
        <w:t xml:space="preserve">ابتدا باید به لحاظ ثبوت امکان وجوب مقدمات ثابت شود (عدم تأثیر متأخر یعنی وجوب </w:t>
      </w:r>
      <w:r>
        <w:rPr>
          <w:rtl/>
        </w:rPr>
        <w:t>ذ</w:t>
      </w:r>
      <w:r>
        <w:rPr>
          <w:rFonts w:hint="cs"/>
          <w:rtl/>
        </w:rPr>
        <w:t>ی‌</w:t>
      </w:r>
      <w:r>
        <w:rPr>
          <w:rFonts w:hint="eastAsia"/>
          <w:rtl/>
        </w:rPr>
        <w:t>المقدمه</w:t>
      </w:r>
      <w:r>
        <w:rPr>
          <w:rFonts w:hint="cs"/>
          <w:rtl/>
        </w:rPr>
        <w:t xml:space="preserve"> در متقدم یعنی وجوب مقدمه)؛</w:t>
      </w:r>
    </w:p>
    <w:p w14:paraId="64542FAA" w14:textId="77777777" w:rsidR="00C05F68" w:rsidRDefault="00C05F68" w:rsidP="00C05F68">
      <w:pPr>
        <w:ind w:left="1440"/>
        <w:rPr>
          <w:rtl/>
        </w:rPr>
      </w:pPr>
      <w:r>
        <w:rPr>
          <w:rFonts w:hint="cs"/>
          <w:rtl/>
        </w:rPr>
        <w:t>و سپس به لحاظ اثبات با استفاده از حکم عقل به عدم جواز تفویت ملاک، وجوب مقدمات را ثابت کرد.</w:t>
      </w:r>
    </w:p>
    <w:p w14:paraId="0CB57F8D" w14:textId="77777777" w:rsidR="00C05F68" w:rsidRDefault="00C05F68" w:rsidP="00C05F68">
      <w:pPr>
        <w:ind w:left="720"/>
        <w:rPr>
          <w:rtl/>
        </w:rPr>
      </w:pPr>
      <w:r>
        <w:rPr>
          <w:rFonts w:hint="cs"/>
          <w:rtl/>
        </w:rPr>
        <w:t xml:space="preserve">2. مشروط بودن به شرط متأخر نیز </w:t>
      </w:r>
      <w:r>
        <w:rPr>
          <w:rtl/>
        </w:rPr>
        <w:t>نم</w:t>
      </w:r>
      <w:r>
        <w:rPr>
          <w:rFonts w:hint="cs"/>
          <w:rtl/>
        </w:rPr>
        <w:t>ی‌</w:t>
      </w:r>
      <w:r>
        <w:rPr>
          <w:rFonts w:hint="eastAsia"/>
          <w:rtl/>
        </w:rPr>
        <w:t>تواند</w:t>
      </w:r>
      <w:r>
        <w:rPr>
          <w:rFonts w:hint="cs"/>
          <w:rtl/>
        </w:rPr>
        <w:t xml:space="preserve"> </w:t>
      </w:r>
      <w:r>
        <w:rPr>
          <w:rtl/>
        </w:rPr>
        <w:t>به‌عنوان</w:t>
      </w:r>
      <w:r>
        <w:rPr>
          <w:rFonts w:hint="cs"/>
          <w:rtl/>
        </w:rPr>
        <w:t xml:space="preserve"> </w:t>
      </w:r>
      <w:r>
        <w:rPr>
          <w:rtl/>
        </w:rPr>
        <w:t>راه‌حل</w:t>
      </w:r>
      <w:r>
        <w:rPr>
          <w:rFonts w:hint="cs"/>
          <w:rtl/>
        </w:rPr>
        <w:t xml:space="preserve"> این مسئله پذیرفته شود؛ زیرا این مطلب:</w:t>
      </w:r>
    </w:p>
    <w:p w14:paraId="29EB0231" w14:textId="77777777" w:rsidR="00C05F68" w:rsidRDefault="00C05F68" w:rsidP="00C05F68">
      <w:pPr>
        <w:ind w:left="1440"/>
        <w:rPr>
          <w:rtl/>
        </w:rPr>
      </w:pPr>
      <w:r>
        <w:rPr>
          <w:rFonts w:hint="cs"/>
          <w:rtl/>
        </w:rPr>
        <w:t>گرچه به لحاظ ثبوت صحیح است؛ چون:</w:t>
      </w:r>
    </w:p>
    <w:p w14:paraId="37BFCD98" w14:textId="77777777" w:rsidR="00C05F68" w:rsidRDefault="00C05F68" w:rsidP="00C05F68">
      <w:pPr>
        <w:ind w:left="2160"/>
        <w:rPr>
          <w:rtl/>
        </w:rPr>
      </w:pPr>
      <w:r>
        <w:rPr>
          <w:rtl/>
        </w:rPr>
        <w:t>مسئله‌</w:t>
      </w:r>
      <w:r>
        <w:rPr>
          <w:rFonts w:hint="cs"/>
          <w:rtl/>
        </w:rPr>
        <w:t xml:space="preserve">ی </w:t>
      </w:r>
      <w:r>
        <w:rPr>
          <w:rtl/>
        </w:rPr>
        <w:t>مقدمه‌</w:t>
      </w:r>
      <w:r>
        <w:rPr>
          <w:rFonts w:hint="cs"/>
          <w:rtl/>
        </w:rPr>
        <w:t xml:space="preserve">ی مفوته این است که هنوز </w:t>
      </w:r>
      <w:r>
        <w:rPr>
          <w:rtl/>
        </w:rPr>
        <w:t>ذ</w:t>
      </w:r>
      <w:r>
        <w:rPr>
          <w:rFonts w:hint="cs"/>
          <w:rtl/>
        </w:rPr>
        <w:t>ی‌</w:t>
      </w:r>
      <w:r>
        <w:rPr>
          <w:rFonts w:hint="eastAsia"/>
          <w:rtl/>
        </w:rPr>
        <w:t>المقدمه</w:t>
      </w:r>
      <w:r>
        <w:rPr>
          <w:rFonts w:hint="cs"/>
          <w:rtl/>
        </w:rPr>
        <w:t xml:space="preserve"> تحقق نیافته و بنابراین مقدمه </w:t>
      </w:r>
      <w:r>
        <w:rPr>
          <w:rtl/>
        </w:rPr>
        <w:t>نم</w:t>
      </w:r>
      <w:r>
        <w:rPr>
          <w:rFonts w:hint="cs"/>
          <w:rtl/>
        </w:rPr>
        <w:t>ی‌</w:t>
      </w:r>
      <w:r>
        <w:rPr>
          <w:rFonts w:hint="eastAsia"/>
          <w:rtl/>
        </w:rPr>
        <w:t>تو</w:t>
      </w:r>
      <w:r>
        <w:rPr>
          <w:rFonts w:hint="cs"/>
          <w:rtl/>
        </w:rPr>
        <w:t>ا</w:t>
      </w:r>
      <w:r>
        <w:rPr>
          <w:rFonts w:hint="eastAsia"/>
          <w:rtl/>
        </w:rPr>
        <w:t>ند</w:t>
      </w:r>
      <w:r>
        <w:rPr>
          <w:rFonts w:hint="cs"/>
          <w:rtl/>
        </w:rPr>
        <w:t xml:space="preserve"> واجب باشد؛</w:t>
      </w:r>
    </w:p>
    <w:p w14:paraId="543F181C" w14:textId="77777777" w:rsidR="00C05F68" w:rsidRDefault="00C05F68" w:rsidP="00C05F68">
      <w:pPr>
        <w:ind w:left="2160"/>
        <w:rPr>
          <w:rtl/>
        </w:rPr>
      </w:pPr>
      <w:r>
        <w:rPr>
          <w:rFonts w:hint="cs"/>
          <w:rtl/>
        </w:rPr>
        <w:t xml:space="preserve">و پاسخ این است که گرچه وجود خارجی </w:t>
      </w:r>
      <w:r>
        <w:rPr>
          <w:rtl/>
        </w:rPr>
        <w:t>ذ</w:t>
      </w:r>
      <w:r>
        <w:rPr>
          <w:rFonts w:hint="cs"/>
          <w:rtl/>
        </w:rPr>
        <w:t>ی‌</w:t>
      </w:r>
      <w:r>
        <w:rPr>
          <w:rFonts w:hint="eastAsia"/>
          <w:rtl/>
        </w:rPr>
        <w:t>المقدمه</w:t>
      </w:r>
      <w:r>
        <w:rPr>
          <w:rFonts w:hint="cs"/>
          <w:rtl/>
        </w:rPr>
        <w:t xml:space="preserve"> تحقق نیافته است، اما وجود لحاظی آن (مبتلا شدن یقینی، اطمینانی یا به حسب ظاهر حال با </w:t>
      </w:r>
      <w:r>
        <w:rPr>
          <w:rtl/>
        </w:rPr>
        <w:t>ذ</w:t>
      </w:r>
      <w:r>
        <w:rPr>
          <w:rFonts w:hint="cs"/>
          <w:rtl/>
        </w:rPr>
        <w:t>ی‌</w:t>
      </w:r>
      <w:r>
        <w:rPr>
          <w:rFonts w:hint="eastAsia"/>
          <w:rtl/>
        </w:rPr>
        <w:t>المقدمه</w:t>
      </w:r>
      <w:r>
        <w:rPr>
          <w:rFonts w:hint="cs"/>
          <w:rtl/>
        </w:rPr>
        <w:t xml:space="preserve"> در آینده) تحقق دارد؛</w:t>
      </w:r>
    </w:p>
    <w:p w14:paraId="138CC67D" w14:textId="77777777" w:rsidR="00C05F68" w:rsidRDefault="00C05F68" w:rsidP="00C05F68">
      <w:pPr>
        <w:ind w:left="1440"/>
        <w:rPr>
          <w:rtl/>
        </w:rPr>
      </w:pPr>
      <w:r>
        <w:rPr>
          <w:rFonts w:hint="cs"/>
          <w:rtl/>
        </w:rPr>
        <w:t>اما به لحاظ اثبات صحیح نیست؛ زیرا دلیلی بر آن وجود ندارد.</w:t>
      </w:r>
    </w:p>
    <w:p w14:paraId="1AA7547F" w14:textId="77777777" w:rsidR="00C05F68" w:rsidRDefault="00C05F68" w:rsidP="00C05F68">
      <w:pPr>
        <w:rPr>
          <w:rtl/>
        </w:rPr>
      </w:pPr>
      <w:r>
        <w:rPr>
          <w:rFonts w:hint="cs"/>
          <w:rtl/>
        </w:rPr>
        <w:t>معتقدیم اگر هر دو مطلب (شرط متأخر و حکم عقل) با هم مطرح شوند، این اشکال قابل طرح نخواهد بود و بعید نیست که آنچه در کلام قدما آمده نیز همین مطلب باشد.</w:t>
      </w:r>
    </w:p>
    <w:p w14:paraId="206150A0" w14:textId="77777777" w:rsidR="00C05F68" w:rsidRDefault="00C05F68" w:rsidP="00C05F68">
      <w:pPr>
        <w:rPr>
          <w:rtl/>
        </w:rPr>
      </w:pPr>
      <w:r>
        <w:rPr>
          <w:rFonts w:hint="cs"/>
          <w:rtl/>
        </w:rPr>
        <w:t xml:space="preserve">برای روشن شدن این </w:t>
      </w:r>
      <w:r>
        <w:rPr>
          <w:rtl/>
        </w:rPr>
        <w:t>راه‌حل</w:t>
      </w:r>
      <w:r>
        <w:rPr>
          <w:rFonts w:hint="cs"/>
          <w:rtl/>
        </w:rPr>
        <w:t xml:space="preserve"> توجه به این مطلب ضروری است که به حکم عقل و عقلا:</w:t>
      </w:r>
    </w:p>
    <w:p w14:paraId="505EBE59" w14:textId="77777777" w:rsidR="00C05F68" w:rsidRDefault="00C05F68" w:rsidP="00C05F68">
      <w:pPr>
        <w:ind w:left="720"/>
        <w:rPr>
          <w:rFonts w:ascii="Calibri" w:eastAsia="Calibri" w:hAnsi="Calibri"/>
          <w:rtl/>
        </w:rPr>
      </w:pPr>
      <w:r>
        <w:rPr>
          <w:rFonts w:ascii="Calibri" w:eastAsia="Calibri" w:hAnsi="Calibri"/>
          <w:rtl/>
        </w:rPr>
        <w:t>همان‌گونه</w:t>
      </w:r>
      <w:r>
        <w:rPr>
          <w:rFonts w:ascii="Calibri" w:eastAsia="Calibri" w:hAnsi="Calibri" w:hint="cs"/>
          <w:rtl/>
        </w:rPr>
        <w:t xml:space="preserve"> که اگر مکلف خطاب الزامی مولا را که فعلیت یافته امتثال نکند، مستحق عقاب است،</w:t>
      </w:r>
    </w:p>
    <w:p w14:paraId="5DB94D53" w14:textId="77777777" w:rsidR="00C05F68" w:rsidRDefault="00C05F68" w:rsidP="00C05F68">
      <w:pPr>
        <w:ind w:left="720"/>
        <w:rPr>
          <w:rFonts w:ascii="Calibri" w:eastAsia="Calibri" w:hAnsi="Calibri"/>
          <w:rtl/>
        </w:rPr>
      </w:pPr>
      <w:r>
        <w:rPr>
          <w:rFonts w:ascii="Calibri" w:eastAsia="Calibri" w:hAnsi="Calibri" w:hint="cs"/>
          <w:rtl/>
        </w:rPr>
        <w:t xml:space="preserve">اگر مکلف بداند که مولا غرض </w:t>
      </w:r>
      <w:r>
        <w:rPr>
          <w:rFonts w:ascii="Calibri" w:eastAsia="Calibri" w:hAnsi="Calibri"/>
          <w:rtl/>
        </w:rPr>
        <w:t>ملزمه‌ا</w:t>
      </w:r>
      <w:r>
        <w:rPr>
          <w:rFonts w:ascii="Calibri" w:eastAsia="Calibri" w:hAnsi="Calibri" w:hint="cs"/>
          <w:rtl/>
        </w:rPr>
        <w:t>ی دارد، اما با انجام ندادن مقدمه سبب شود که امر مولا لغو شده و بیانی در این مورد صادر نشود نیز مستحق عقاب است.</w:t>
      </w:r>
    </w:p>
    <w:p w14:paraId="28D83FB2" w14:textId="77777777" w:rsidR="00C05F68" w:rsidRDefault="00C05F68" w:rsidP="00C05F68">
      <w:pPr>
        <w:rPr>
          <w:rFonts w:ascii="Calibri" w:eastAsia="Calibri" w:hAnsi="Calibri"/>
          <w:rtl/>
        </w:rPr>
      </w:pPr>
      <w:r>
        <w:rPr>
          <w:rFonts w:ascii="Calibri" w:eastAsia="Calibri" w:hAnsi="Calibri" w:hint="cs"/>
          <w:rtl/>
        </w:rPr>
        <w:t>به عبارت دیگر:</w:t>
      </w:r>
    </w:p>
    <w:p w14:paraId="0B1061A4" w14:textId="77777777" w:rsidR="00C05F68" w:rsidRPr="00A03F66" w:rsidRDefault="00C05F68" w:rsidP="00C05F68">
      <w:pPr>
        <w:ind w:left="720"/>
        <w:rPr>
          <w:rFonts w:ascii="Calibri" w:eastAsia="Calibri" w:hAnsi="Calibri"/>
          <w:rtl/>
        </w:rPr>
      </w:pPr>
      <w:r w:rsidRPr="00A03F66">
        <w:rPr>
          <w:rFonts w:ascii="Calibri" w:eastAsia="Calibri" w:hAnsi="Calibri"/>
          <w:rtl/>
        </w:rPr>
        <w:t>همان‌گونه</w:t>
      </w:r>
      <w:r w:rsidRPr="00A03F66">
        <w:rPr>
          <w:rFonts w:ascii="Calibri" w:eastAsia="Calibri" w:hAnsi="Calibri" w:hint="cs"/>
          <w:rtl/>
        </w:rPr>
        <w:t xml:space="preserve"> که ترک واجب فعلی خروج از دایره مولویت و عبودیت بوده و به نظر عقلا موجب استحقاق عقاب </w:t>
      </w:r>
      <w:r w:rsidRPr="00A03F66">
        <w:rPr>
          <w:rFonts w:ascii="Calibri" w:eastAsia="Calibri" w:hAnsi="Calibri"/>
          <w:rtl/>
        </w:rPr>
        <w:t>م</w:t>
      </w:r>
      <w:r w:rsidRPr="00A03F66">
        <w:rPr>
          <w:rFonts w:ascii="Calibri" w:eastAsia="Calibri" w:hAnsi="Calibri" w:hint="cs"/>
          <w:rtl/>
        </w:rPr>
        <w:t>ی‌</w:t>
      </w:r>
      <w:r w:rsidRPr="00A03F66">
        <w:rPr>
          <w:rFonts w:ascii="Calibri" w:eastAsia="Calibri" w:hAnsi="Calibri" w:hint="eastAsia"/>
          <w:rtl/>
        </w:rPr>
        <w:t>شود</w:t>
      </w:r>
      <w:r w:rsidRPr="00A03F66">
        <w:rPr>
          <w:rFonts w:ascii="Calibri" w:eastAsia="Calibri" w:hAnsi="Calibri" w:hint="cs"/>
          <w:rtl/>
        </w:rPr>
        <w:t>،</w:t>
      </w:r>
    </w:p>
    <w:p w14:paraId="0E7E791E" w14:textId="77777777" w:rsidR="00C05F68" w:rsidRDefault="00C05F68" w:rsidP="00C05F68">
      <w:pPr>
        <w:ind w:left="720"/>
        <w:rPr>
          <w:rFonts w:ascii="Calibri" w:eastAsia="Calibri" w:hAnsi="Calibri"/>
          <w:rtl/>
        </w:rPr>
      </w:pPr>
      <w:r>
        <w:rPr>
          <w:rFonts w:ascii="Calibri" w:eastAsia="Calibri" w:hAnsi="Calibri" w:hint="cs"/>
          <w:rtl/>
        </w:rPr>
        <w:t xml:space="preserve">انجام دادن کاری که موجب لغویت خطاب مولا و درنتیجه عدم تکلیف فعلی مولا بشود نیز </w:t>
      </w:r>
      <w:r w:rsidRPr="00A03F66">
        <w:rPr>
          <w:rFonts w:ascii="Calibri" w:eastAsia="Calibri" w:hAnsi="Calibri" w:hint="cs"/>
          <w:rtl/>
        </w:rPr>
        <w:t xml:space="preserve">خروج از دایره مولویت و عبودیت بوده و به نظر عقلا موجب استحقاق عقاب </w:t>
      </w:r>
      <w:r w:rsidRPr="00A03F66">
        <w:rPr>
          <w:rFonts w:ascii="Calibri" w:eastAsia="Calibri" w:hAnsi="Calibri"/>
          <w:rtl/>
        </w:rPr>
        <w:t>م</w:t>
      </w:r>
      <w:r w:rsidRPr="00A03F66">
        <w:rPr>
          <w:rFonts w:ascii="Calibri" w:eastAsia="Calibri" w:hAnsi="Calibri" w:hint="cs"/>
          <w:rtl/>
        </w:rPr>
        <w:t>ی‌</w:t>
      </w:r>
      <w:r w:rsidRPr="00A03F66">
        <w:rPr>
          <w:rFonts w:ascii="Calibri" w:eastAsia="Calibri" w:hAnsi="Calibri" w:hint="eastAsia"/>
          <w:rtl/>
        </w:rPr>
        <w:t>شود</w:t>
      </w:r>
      <w:r>
        <w:rPr>
          <w:rFonts w:ascii="Calibri" w:eastAsia="Calibri" w:hAnsi="Calibri" w:hint="cs"/>
          <w:rtl/>
        </w:rPr>
        <w:t>.</w:t>
      </w:r>
    </w:p>
    <w:p w14:paraId="24F931A4" w14:textId="77777777" w:rsidR="00C05F68" w:rsidRDefault="00C05F68" w:rsidP="00C05F68">
      <w:pPr>
        <w:rPr>
          <w:rtl/>
        </w:rPr>
      </w:pPr>
      <w:r>
        <w:rPr>
          <w:rtl/>
        </w:rPr>
        <w:t>به‌طور</w:t>
      </w:r>
      <w:r>
        <w:rPr>
          <w:rFonts w:hint="cs"/>
          <w:rtl/>
        </w:rPr>
        <w:t xml:space="preserve"> مثال:</w:t>
      </w:r>
    </w:p>
    <w:p w14:paraId="06F22DD5" w14:textId="77777777" w:rsidR="00C05F68" w:rsidRDefault="00C05F68" w:rsidP="00C05F68">
      <w:pPr>
        <w:ind w:left="720"/>
        <w:rPr>
          <w:rtl/>
        </w:rPr>
      </w:pPr>
      <w:r>
        <w:rPr>
          <w:rtl/>
        </w:rPr>
        <w:t>همان‌گونه</w:t>
      </w:r>
      <w:r>
        <w:rPr>
          <w:rFonts w:hint="cs"/>
          <w:rtl/>
        </w:rPr>
        <w:t xml:space="preserve"> که اگر مکلف </w:t>
      </w:r>
      <w:r>
        <w:rPr>
          <w:rtl/>
        </w:rPr>
        <w:t>هم‌اکنون</w:t>
      </w:r>
      <w:r>
        <w:rPr>
          <w:rFonts w:hint="cs"/>
          <w:rtl/>
        </w:rPr>
        <w:t xml:space="preserve"> مرکب خود را برای مسافرت در اختیار مولای قرار ندهد مستحق عقاب خواهد بود؛</w:t>
      </w:r>
    </w:p>
    <w:p w14:paraId="13D50246" w14:textId="77777777" w:rsidR="00C05F68" w:rsidRDefault="00C05F68" w:rsidP="00C05F68">
      <w:pPr>
        <w:ind w:left="720"/>
        <w:rPr>
          <w:rtl/>
        </w:rPr>
      </w:pPr>
      <w:r>
        <w:rPr>
          <w:rFonts w:hint="cs"/>
          <w:rtl/>
        </w:rPr>
        <w:lastRenderedPageBreak/>
        <w:t>اگر مکلف بداند که مولا در آینده به مرکب نیازمند است و کاری کند که استفاده از مرکب در آینده ممکن نباشد و درنتیجه خطاب مولا لغو شود نیز مستحق عقاب خواهد بود هرچند خطاب فعلی مولا صادر نشود.</w:t>
      </w:r>
    </w:p>
    <w:p w14:paraId="6DC4EC40" w14:textId="77777777" w:rsidR="00C05F68" w:rsidRDefault="00C05F68" w:rsidP="00C05F68">
      <w:pPr>
        <w:rPr>
          <w:rtl/>
        </w:rPr>
      </w:pPr>
      <w:r w:rsidRPr="00CC2042">
        <w:rPr>
          <w:rFonts w:cs="B Titr" w:hint="cs"/>
          <w:sz w:val="24"/>
          <w:szCs w:val="24"/>
          <w:rtl/>
        </w:rPr>
        <w:t>اشکال:</w:t>
      </w:r>
      <w:r>
        <w:rPr>
          <w:rFonts w:hint="cs"/>
          <w:rtl/>
        </w:rPr>
        <w:t xml:space="preserve"> «آقای قائینی»</w:t>
      </w:r>
      <w:r>
        <w:rPr>
          <w:rStyle w:val="FootnoteReference"/>
          <w:rtl/>
        </w:rPr>
        <w:footnoteReference w:id="362"/>
      </w:r>
      <w:r>
        <w:rPr>
          <w:rFonts w:hint="cs"/>
          <w:rtl/>
        </w:rPr>
        <w:t xml:space="preserve"> و «آقای شهیدی» این </w:t>
      </w:r>
      <w:r>
        <w:rPr>
          <w:rtl/>
        </w:rPr>
        <w:t>راه‌حل</w:t>
      </w:r>
      <w:r>
        <w:rPr>
          <w:rFonts w:hint="cs"/>
          <w:rtl/>
        </w:rPr>
        <w:t xml:space="preserve"> را نقل </w:t>
      </w:r>
      <w:r>
        <w:rPr>
          <w:rtl/>
        </w:rPr>
        <w:t>کرده‌اند</w:t>
      </w:r>
      <w:r>
        <w:rPr>
          <w:rFonts w:hint="cs"/>
          <w:rtl/>
        </w:rPr>
        <w:t xml:space="preserve">، اما همانند «شهید صدر» هر یک از دو بخش </w:t>
      </w:r>
      <w:r>
        <w:rPr>
          <w:rtl/>
        </w:rPr>
        <w:t>راه‌حل</w:t>
      </w:r>
      <w:r>
        <w:rPr>
          <w:rFonts w:hint="cs"/>
          <w:rtl/>
        </w:rPr>
        <w:t xml:space="preserve"> (تفویت غرض </w:t>
      </w:r>
      <w:r>
        <w:rPr>
          <w:rtl/>
        </w:rPr>
        <w:t>ملزمه‌</w:t>
      </w:r>
      <w:r>
        <w:rPr>
          <w:rFonts w:hint="cs"/>
          <w:rtl/>
        </w:rPr>
        <w:t xml:space="preserve">ی مولا و شرط متأخر) را به صورت مستقل مطرح </w:t>
      </w:r>
      <w:r>
        <w:rPr>
          <w:rtl/>
        </w:rPr>
        <w:t>کرده‌اند</w:t>
      </w:r>
      <w:r>
        <w:rPr>
          <w:rFonts w:hint="cs"/>
          <w:rtl/>
        </w:rPr>
        <w:t xml:space="preserve"> و به همین جهت اشکالی بر این </w:t>
      </w:r>
      <w:r>
        <w:rPr>
          <w:rtl/>
        </w:rPr>
        <w:t>راه‌حل</w:t>
      </w:r>
      <w:r>
        <w:rPr>
          <w:rFonts w:hint="cs"/>
          <w:rtl/>
        </w:rPr>
        <w:t xml:space="preserve"> وارد </w:t>
      </w:r>
      <w:r>
        <w:rPr>
          <w:rtl/>
        </w:rPr>
        <w:t>کرده‌اند</w:t>
      </w:r>
      <w:r>
        <w:rPr>
          <w:rFonts w:hint="cs"/>
          <w:rtl/>
        </w:rPr>
        <w:t>.</w:t>
      </w:r>
    </w:p>
    <w:p w14:paraId="36A855A0" w14:textId="77777777" w:rsidR="00C05F68" w:rsidRDefault="00C05F68" w:rsidP="00C05F68">
      <w:pPr>
        <w:rPr>
          <w:rtl/>
        </w:rPr>
      </w:pPr>
      <w:r>
        <w:rPr>
          <w:rFonts w:hint="cs"/>
          <w:rtl/>
        </w:rPr>
        <w:t xml:space="preserve">به نظر ایشان این </w:t>
      </w:r>
      <w:r>
        <w:rPr>
          <w:rtl/>
        </w:rPr>
        <w:t>راه‌حل</w:t>
      </w:r>
      <w:r>
        <w:rPr>
          <w:rFonts w:hint="cs"/>
          <w:rtl/>
        </w:rPr>
        <w:t>:</w:t>
      </w:r>
    </w:p>
    <w:p w14:paraId="72E9B70F" w14:textId="77777777" w:rsidR="00C05F68" w:rsidRDefault="00C05F68" w:rsidP="00C05F68">
      <w:pPr>
        <w:ind w:left="720"/>
        <w:rPr>
          <w:rtl/>
        </w:rPr>
      </w:pPr>
      <w:r>
        <w:rPr>
          <w:rFonts w:hint="cs"/>
          <w:rtl/>
        </w:rPr>
        <w:t xml:space="preserve">به لحاظ ثبوتی </w:t>
      </w:r>
      <w:r>
        <w:rPr>
          <w:rtl/>
        </w:rPr>
        <w:t>راه‌حل</w:t>
      </w:r>
      <w:r>
        <w:rPr>
          <w:rFonts w:hint="cs"/>
          <w:rtl/>
        </w:rPr>
        <w:t xml:space="preserve"> مناسبی است؛</w:t>
      </w:r>
    </w:p>
    <w:p w14:paraId="0B20B5C9" w14:textId="77777777" w:rsidR="00C05F68" w:rsidRDefault="00C05F68" w:rsidP="00C05F68">
      <w:pPr>
        <w:ind w:left="720"/>
        <w:rPr>
          <w:rtl/>
        </w:rPr>
      </w:pPr>
      <w:r>
        <w:rPr>
          <w:rFonts w:hint="cs"/>
          <w:rtl/>
        </w:rPr>
        <w:t xml:space="preserve">اما به لحاظ اثباتی قابل پذیرش نیست؛ زیرا </w:t>
      </w:r>
      <w:r>
        <w:rPr>
          <w:rtl/>
        </w:rPr>
        <w:t>نم</w:t>
      </w:r>
      <w:r>
        <w:rPr>
          <w:rFonts w:hint="cs"/>
          <w:rtl/>
        </w:rPr>
        <w:t>ی‌</w:t>
      </w:r>
      <w:r>
        <w:rPr>
          <w:rFonts w:hint="eastAsia"/>
          <w:rtl/>
        </w:rPr>
        <w:t>توان</w:t>
      </w:r>
      <w:r>
        <w:rPr>
          <w:rFonts w:hint="cs"/>
          <w:rtl/>
        </w:rPr>
        <w:t xml:space="preserve"> ملاک ملزمه داشتن را احراز کرد و درنتیجه به وجوب مقدمات حکم کرد.</w:t>
      </w:r>
    </w:p>
    <w:p w14:paraId="00EA92E6" w14:textId="77777777" w:rsidR="00C05F68" w:rsidRDefault="00C05F68" w:rsidP="00C05F68">
      <w:pPr>
        <w:rPr>
          <w:rtl/>
        </w:rPr>
      </w:pPr>
      <w:r w:rsidRPr="00B23836">
        <w:rPr>
          <w:rFonts w:cs="B Titr" w:hint="cs"/>
          <w:sz w:val="24"/>
          <w:szCs w:val="24"/>
          <w:rtl/>
        </w:rPr>
        <w:t>پاسخ:</w:t>
      </w:r>
      <w:r w:rsidRPr="00B23836">
        <w:rPr>
          <w:rFonts w:hint="cs"/>
          <w:sz w:val="24"/>
          <w:szCs w:val="24"/>
          <w:rtl/>
        </w:rPr>
        <w:t xml:space="preserve"> </w:t>
      </w:r>
      <w:r>
        <w:rPr>
          <w:rtl/>
        </w:rPr>
        <w:t>ر</w:t>
      </w:r>
      <w:r>
        <w:rPr>
          <w:rFonts w:hint="cs"/>
          <w:rtl/>
        </w:rPr>
        <w:t>ی</w:t>
      </w:r>
      <w:r>
        <w:rPr>
          <w:rFonts w:hint="eastAsia"/>
          <w:rtl/>
        </w:rPr>
        <w:t>شه‌</w:t>
      </w:r>
      <w:r>
        <w:rPr>
          <w:rFonts w:hint="cs"/>
          <w:rtl/>
        </w:rPr>
        <w:t xml:space="preserve">ی این اشکال در مطلبی است که تفصیل آن باید در بحث ضد مطرح شود. اجمال این بحث این است که «مرحوم آخوند» ترتب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به همین جهت این اشکال به ایشان وارد شده است که در صورت عدم پذیرش ترتب و نفی خطاب فعلی باید حکم به بطلان اکثر عبادات داد. پاسخ «مرحوم آخوند» به این اشکال این است که گرچه به جهت تزاحم اهم و مهم عبادات فاقد خطاب فعلی هستند، اما خطاب انشایی دارند و </w:t>
      </w:r>
      <w:r>
        <w:rPr>
          <w:rtl/>
        </w:rPr>
        <w:t>م</w:t>
      </w:r>
      <w:r>
        <w:rPr>
          <w:rFonts w:hint="cs"/>
          <w:rtl/>
        </w:rPr>
        <w:t>ی‌</w:t>
      </w:r>
      <w:r>
        <w:rPr>
          <w:rFonts w:hint="eastAsia"/>
          <w:rtl/>
        </w:rPr>
        <w:t>توان</w:t>
      </w:r>
      <w:r>
        <w:rPr>
          <w:rFonts w:hint="cs"/>
          <w:rtl/>
        </w:rPr>
        <w:t xml:space="preserve"> قصد امتثال امر انشایی کرد و با توجه به ملاکی که عبادت دارد، حکم به صحت آن خواهد شد.</w:t>
      </w:r>
    </w:p>
    <w:p w14:paraId="421241D8" w14:textId="77777777" w:rsidR="00C05F68" w:rsidRDefault="00C05F68" w:rsidP="00C05F68">
      <w:pPr>
        <w:rPr>
          <w:rtl/>
        </w:rPr>
      </w:pPr>
      <w:r>
        <w:rPr>
          <w:rFonts w:hint="cs"/>
          <w:rtl/>
        </w:rPr>
        <w:t xml:space="preserve">«آقای قائینی» و «آقای شهیدی» از جمله افرادی هستند که این مطلب را نپذیرفته و معتقدند در صورت از بین رفتن خطاب فعلی کاشف از ملاک وجود نداشته و به همین جهت </w:t>
      </w:r>
      <w:r>
        <w:rPr>
          <w:rtl/>
        </w:rPr>
        <w:t>نم</w:t>
      </w:r>
      <w:r>
        <w:rPr>
          <w:rFonts w:hint="cs"/>
          <w:rtl/>
        </w:rPr>
        <w:t>ی‌</w:t>
      </w:r>
      <w:r>
        <w:rPr>
          <w:rFonts w:hint="eastAsia"/>
          <w:rtl/>
        </w:rPr>
        <w:t>توان</w:t>
      </w:r>
      <w:r>
        <w:rPr>
          <w:rFonts w:hint="cs"/>
          <w:rtl/>
        </w:rPr>
        <w:t xml:space="preserve"> ملاک ملزمه داشتن را احراز کرد و به همین جهت علاوه بر بحث ضد در این بحث نیز این اشکال را مطرح </w:t>
      </w:r>
      <w:r>
        <w:rPr>
          <w:rtl/>
        </w:rPr>
        <w:t>م</w:t>
      </w:r>
      <w:r>
        <w:rPr>
          <w:rFonts w:hint="cs"/>
          <w:rtl/>
        </w:rPr>
        <w:t>ی‌</w:t>
      </w:r>
      <w:r>
        <w:rPr>
          <w:rFonts w:hint="eastAsia"/>
          <w:rtl/>
        </w:rPr>
        <w:t>کنند</w:t>
      </w:r>
      <w:r>
        <w:rPr>
          <w:rFonts w:hint="cs"/>
          <w:rtl/>
        </w:rPr>
        <w:t>.</w:t>
      </w:r>
    </w:p>
    <w:p w14:paraId="5174CF77" w14:textId="77777777" w:rsidR="00C05F68" w:rsidRDefault="00C05F68" w:rsidP="00C05F68">
      <w:pPr>
        <w:rPr>
          <w:rtl/>
        </w:rPr>
      </w:pPr>
      <w:r w:rsidRPr="001F1F46">
        <w:rPr>
          <w:rFonts w:hint="cs"/>
          <w:rtl/>
        </w:rPr>
        <w:t xml:space="preserve">این مطلب در مباحث دیگری نیز </w:t>
      </w:r>
      <w:r>
        <w:rPr>
          <w:rFonts w:hint="cs"/>
          <w:rtl/>
        </w:rPr>
        <w:t>تأثیرگذار</w:t>
      </w:r>
      <w:r w:rsidRPr="001F1F46">
        <w:rPr>
          <w:rFonts w:hint="cs"/>
          <w:rtl/>
        </w:rPr>
        <w:t xml:space="preserve"> است. </w:t>
      </w:r>
      <w:r>
        <w:rPr>
          <w:rtl/>
        </w:rPr>
        <w:t>به‌طور</w:t>
      </w:r>
      <w:r w:rsidRPr="001F1F46">
        <w:rPr>
          <w:rFonts w:hint="cs"/>
          <w:rtl/>
        </w:rPr>
        <w:t xml:space="preserve"> مثال «مرحوم آخوند» در </w:t>
      </w:r>
      <w:r>
        <w:rPr>
          <w:rtl/>
        </w:rPr>
        <w:t>ثمره‌</w:t>
      </w:r>
      <w:r>
        <w:rPr>
          <w:rFonts w:hint="cs"/>
          <w:rtl/>
        </w:rPr>
        <w:t>ی</w:t>
      </w:r>
      <w:r w:rsidRPr="001F1F46">
        <w:rPr>
          <w:rFonts w:hint="cs"/>
          <w:rtl/>
        </w:rPr>
        <w:t xml:space="preserve"> بحث اجتماع امر و نهی </w:t>
      </w:r>
      <w:r>
        <w:rPr>
          <w:rtl/>
        </w:rPr>
        <w:t>ا</w:t>
      </w:r>
      <w:r>
        <w:rPr>
          <w:rFonts w:hint="cs"/>
          <w:rtl/>
        </w:rPr>
        <w:t>ی</w:t>
      </w:r>
      <w:r>
        <w:rPr>
          <w:rFonts w:hint="eastAsia"/>
          <w:rtl/>
        </w:rPr>
        <w:t>ن‌گونه</w:t>
      </w:r>
      <w:r w:rsidRPr="001F1F46">
        <w:rPr>
          <w:rFonts w:hint="cs"/>
          <w:rtl/>
        </w:rPr>
        <w:t xml:space="preserve"> بیان </w:t>
      </w:r>
      <w:r>
        <w:rPr>
          <w:rtl/>
        </w:rPr>
        <w:t>م</w:t>
      </w:r>
      <w:r>
        <w:rPr>
          <w:rFonts w:hint="cs"/>
          <w:rtl/>
        </w:rPr>
        <w:t>ی‌</w:t>
      </w:r>
      <w:r>
        <w:rPr>
          <w:rFonts w:hint="eastAsia"/>
          <w:rtl/>
        </w:rPr>
        <w:t>کند</w:t>
      </w:r>
      <w:r w:rsidRPr="001F1F46">
        <w:rPr>
          <w:rFonts w:hint="cs"/>
          <w:rtl/>
        </w:rPr>
        <w:t xml:space="preserve"> که اگر قائل به امتناع و تقدیم جانب نهی شویم، تنها </w:t>
      </w:r>
      <w:r>
        <w:rPr>
          <w:rtl/>
        </w:rPr>
        <w:t>م</w:t>
      </w:r>
      <w:r>
        <w:rPr>
          <w:rFonts w:hint="cs"/>
          <w:rtl/>
        </w:rPr>
        <w:t>ی‌</w:t>
      </w:r>
      <w:r>
        <w:rPr>
          <w:rFonts w:hint="eastAsia"/>
          <w:rtl/>
        </w:rPr>
        <w:t>توان</w:t>
      </w:r>
      <w:r w:rsidRPr="001F1F46">
        <w:rPr>
          <w:rFonts w:hint="cs"/>
          <w:rtl/>
        </w:rPr>
        <w:t xml:space="preserve"> نفی فعلیت را نتیجه گرفت. بنابراین در این فرض امر انشایی هنوز وجود دارد و به همین جهت اگر عمل عبادی بدون خلل به قصد قربت انجام شود، صحیح خواهد بود. مثال دیگر عبادات صبی است که در صورت پذیرش وجود ملاک </w:t>
      </w:r>
      <w:r>
        <w:rPr>
          <w:rtl/>
        </w:rPr>
        <w:t>م</w:t>
      </w:r>
      <w:r>
        <w:rPr>
          <w:rFonts w:hint="cs"/>
          <w:rtl/>
        </w:rPr>
        <w:t>ی‌</w:t>
      </w:r>
      <w:r>
        <w:rPr>
          <w:rFonts w:hint="eastAsia"/>
          <w:rtl/>
        </w:rPr>
        <w:t>توان</w:t>
      </w:r>
      <w:r w:rsidRPr="001F1F46">
        <w:rPr>
          <w:rFonts w:hint="cs"/>
          <w:rtl/>
        </w:rPr>
        <w:t xml:space="preserve"> عبادات او را مشروع دانست. در مقابل مستشکل معتقد است به خطاب فعلی نیاز است و روایت</w:t>
      </w:r>
      <w:r w:rsidRPr="00B23836">
        <w:rPr>
          <w:rFonts w:ascii="Calibri" w:eastAsia="Calibri" w:hAnsi="Calibri" w:cs="B Badr" w:hint="cs"/>
          <w:rtl/>
          <w:lang w:bidi="ar-SA"/>
        </w:rPr>
        <w:t xml:space="preserve"> </w:t>
      </w:r>
      <w:r w:rsidRPr="00B23836">
        <w:rPr>
          <w:rFonts w:ascii="Calibri" w:eastAsia="Calibri" w:hAnsi="Calibri" w:cs="B Badr" w:hint="cs"/>
          <w:rtl/>
        </w:rPr>
        <w:t>«</w:t>
      </w:r>
      <w:r w:rsidRPr="006D622E">
        <w:rPr>
          <w:rFonts w:ascii="Calibri" w:eastAsia="Calibri" w:hAnsi="Calibri" w:cs="B Badr"/>
          <w:rtl/>
        </w:rPr>
        <w:t>أَنَّ الْقَلَمَ رُفِعَ عَنْ ثَلَاثَةٍ عَنِ الصَّبِی حَتَّی یحْتَلِمَ</w:t>
      </w:r>
      <w:r w:rsidRPr="002D3341">
        <w:rPr>
          <w:rFonts w:ascii="Calibri" w:eastAsia="Calibri" w:hAnsi="Calibri" w:cs="B Badr" w:hint="cs"/>
          <w:rtl/>
        </w:rPr>
        <w:t>...»</w:t>
      </w:r>
      <w:r w:rsidRPr="006D622E">
        <w:rPr>
          <w:rFonts w:ascii="Calibri" w:eastAsia="Calibri" w:hAnsi="Calibri"/>
          <w:vertAlign w:val="superscript"/>
          <w:rtl/>
        </w:rPr>
        <w:footnoteReference w:id="363"/>
      </w:r>
      <w:r w:rsidRPr="001F1F46">
        <w:rPr>
          <w:rFonts w:hint="cs"/>
          <w:rtl/>
        </w:rPr>
        <w:t xml:space="preserve"> خطاب فعلی را نفی </w:t>
      </w:r>
      <w:r>
        <w:rPr>
          <w:rtl/>
        </w:rPr>
        <w:t>م</w:t>
      </w:r>
      <w:r>
        <w:rPr>
          <w:rFonts w:hint="cs"/>
          <w:rtl/>
        </w:rPr>
        <w:t>ی‌</w:t>
      </w:r>
      <w:r>
        <w:rPr>
          <w:rFonts w:hint="eastAsia"/>
          <w:rtl/>
        </w:rPr>
        <w:t>کند</w:t>
      </w:r>
      <w:r w:rsidRPr="001F1F46">
        <w:rPr>
          <w:rFonts w:hint="cs"/>
          <w:rtl/>
        </w:rPr>
        <w:t>.</w:t>
      </w:r>
    </w:p>
    <w:p w14:paraId="0947DEED" w14:textId="77777777" w:rsidR="00C05F68" w:rsidRDefault="00C05F68" w:rsidP="00C05F68">
      <w:pPr>
        <w:rPr>
          <w:rtl/>
        </w:rPr>
      </w:pPr>
      <w:r>
        <w:rPr>
          <w:rFonts w:hint="cs"/>
          <w:rtl/>
        </w:rPr>
        <w:t>در پاسخ به این مطلب باید گفت برای اثبات ملاک سه راه وجود دارد:</w:t>
      </w:r>
    </w:p>
    <w:p w14:paraId="253FE3A5" w14:textId="77777777" w:rsidR="00C05F68" w:rsidRDefault="00C05F68" w:rsidP="00C05F68">
      <w:pPr>
        <w:rPr>
          <w:rtl/>
        </w:rPr>
      </w:pPr>
      <w:r w:rsidRPr="008B00D5">
        <w:rPr>
          <w:rFonts w:cs="B Titr" w:hint="cs"/>
          <w:sz w:val="24"/>
          <w:szCs w:val="24"/>
          <w:rtl/>
        </w:rPr>
        <w:t xml:space="preserve">1. فعلیت خطاب: </w:t>
      </w:r>
      <w:r>
        <w:rPr>
          <w:rFonts w:hint="cs"/>
          <w:rtl/>
        </w:rPr>
        <w:t xml:space="preserve">در صورت وجود خطاب فعلی کشف </w:t>
      </w:r>
      <w:r>
        <w:rPr>
          <w:rtl/>
        </w:rPr>
        <w:t>م</w:t>
      </w:r>
      <w:r>
        <w:rPr>
          <w:rFonts w:hint="cs"/>
          <w:rtl/>
        </w:rPr>
        <w:t>ی‌</w:t>
      </w:r>
      <w:r>
        <w:rPr>
          <w:rFonts w:hint="eastAsia"/>
          <w:rtl/>
        </w:rPr>
        <w:t>شود</w:t>
      </w:r>
      <w:r>
        <w:rPr>
          <w:rFonts w:hint="cs"/>
          <w:rtl/>
        </w:rPr>
        <w:t xml:space="preserve"> که خطاب انشایی و ملاک نیز وجود دارد. این راه مورد پذیرش مستشکل نیز هست.</w:t>
      </w:r>
    </w:p>
    <w:p w14:paraId="1F0CF79A" w14:textId="77777777" w:rsidR="00C05F68" w:rsidRDefault="00C05F68" w:rsidP="00C05F68">
      <w:pPr>
        <w:rPr>
          <w:rtl/>
        </w:rPr>
      </w:pPr>
      <w:r w:rsidRPr="008B00D5">
        <w:rPr>
          <w:rFonts w:cs="B Titr" w:hint="cs"/>
          <w:sz w:val="24"/>
          <w:szCs w:val="24"/>
          <w:rtl/>
        </w:rPr>
        <w:t>2. تناسب حکم و موضوع (سیاق):</w:t>
      </w:r>
      <w:r>
        <w:rPr>
          <w:rFonts w:hint="cs"/>
          <w:rtl/>
        </w:rPr>
        <w:t xml:space="preserve"> اگر ملاکی منصوص نباشد، اما ارتکاز عرفی از مواجهه با خطاب به آن ملاک منتقل شود، آن ملاک معتبر است مگر اینکه شارع بیانی را بر خلاف آن صادر کند.</w:t>
      </w:r>
    </w:p>
    <w:p w14:paraId="4F838D6F" w14:textId="77777777" w:rsidR="00C05F68" w:rsidRPr="008B00D5" w:rsidRDefault="00C05F68" w:rsidP="00C05F68">
      <w:pPr>
        <w:rPr>
          <w:rFonts w:cs="B Titr"/>
          <w:sz w:val="24"/>
          <w:szCs w:val="24"/>
          <w:rtl/>
        </w:rPr>
      </w:pPr>
      <w:r w:rsidRPr="008B00D5">
        <w:rPr>
          <w:rFonts w:cs="B Titr" w:hint="cs"/>
          <w:sz w:val="24"/>
          <w:szCs w:val="24"/>
          <w:rtl/>
        </w:rPr>
        <w:t>3. اطلاق مدلول انشایی:</w:t>
      </w:r>
    </w:p>
    <w:p w14:paraId="04D5C7E6" w14:textId="77777777" w:rsidR="00C05F68" w:rsidRDefault="00C05F68" w:rsidP="00C05F68">
      <w:pPr>
        <w:ind w:left="720"/>
        <w:rPr>
          <w:rtl/>
        </w:rPr>
      </w:pPr>
      <w:r>
        <w:rPr>
          <w:rFonts w:hint="cs"/>
          <w:rtl/>
        </w:rPr>
        <w:t xml:space="preserve">امری که از </w:t>
      </w:r>
      <w:r>
        <w:rPr>
          <w:rtl/>
        </w:rPr>
        <w:t>ناح</w:t>
      </w:r>
      <w:r>
        <w:rPr>
          <w:rFonts w:hint="cs"/>
          <w:rtl/>
        </w:rPr>
        <w:t>ی</w:t>
      </w:r>
      <w:r>
        <w:rPr>
          <w:rFonts w:hint="eastAsia"/>
          <w:rtl/>
        </w:rPr>
        <w:t>ه‌</w:t>
      </w:r>
      <w:r>
        <w:rPr>
          <w:rFonts w:hint="cs"/>
          <w:rtl/>
        </w:rPr>
        <w:t xml:space="preserve">ی مولا صادر </w:t>
      </w:r>
      <w:r>
        <w:rPr>
          <w:rtl/>
        </w:rPr>
        <w:t>م</w:t>
      </w:r>
      <w:r>
        <w:rPr>
          <w:rFonts w:hint="cs"/>
          <w:rtl/>
        </w:rPr>
        <w:t>ی‌</w:t>
      </w:r>
      <w:r>
        <w:rPr>
          <w:rFonts w:hint="eastAsia"/>
          <w:rtl/>
        </w:rPr>
        <w:t>شود</w:t>
      </w:r>
      <w:r>
        <w:rPr>
          <w:rFonts w:hint="cs"/>
          <w:rtl/>
        </w:rPr>
        <w:t>:</w:t>
      </w:r>
    </w:p>
    <w:p w14:paraId="18627D9A" w14:textId="77777777" w:rsidR="00C05F68" w:rsidRDefault="00C05F68" w:rsidP="00C05F68">
      <w:pPr>
        <w:ind w:left="1440"/>
        <w:rPr>
          <w:rtl/>
        </w:rPr>
      </w:pPr>
      <w:r>
        <w:rPr>
          <w:rFonts w:hint="cs"/>
          <w:rtl/>
        </w:rPr>
        <w:t>یک مدلول در طلب انشایی دارد؛</w:t>
      </w:r>
    </w:p>
    <w:p w14:paraId="15793585" w14:textId="77777777" w:rsidR="00C05F68" w:rsidRDefault="00C05F68" w:rsidP="00C05F68">
      <w:pPr>
        <w:ind w:left="1440"/>
        <w:rPr>
          <w:rtl/>
        </w:rPr>
      </w:pPr>
      <w:r>
        <w:rPr>
          <w:rFonts w:hint="cs"/>
          <w:rtl/>
        </w:rPr>
        <w:t>و یک مدلول در طلب الزامی دارد؛</w:t>
      </w:r>
    </w:p>
    <w:p w14:paraId="6606E81C" w14:textId="77777777" w:rsidR="00C05F68" w:rsidRDefault="00C05F68" w:rsidP="00C05F68">
      <w:pPr>
        <w:ind w:left="720"/>
        <w:rPr>
          <w:rtl/>
        </w:rPr>
      </w:pPr>
      <w:r>
        <w:rPr>
          <w:rFonts w:hint="cs"/>
          <w:rtl/>
        </w:rPr>
        <w:t xml:space="preserve">و با آمدن دلیل مقید باید با بررسی لسان دلیل این مطلب مشخص شود که لسان دلیل کدام یک از این </w:t>
      </w:r>
      <w:r>
        <w:rPr>
          <w:rtl/>
        </w:rPr>
        <w:t>مدلول‌ها</w:t>
      </w:r>
      <w:r>
        <w:rPr>
          <w:rFonts w:hint="cs"/>
          <w:rtl/>
        </w:rPr>
        <w:t xml:space="preserve"> را مقید </w:t>
      </w:r>
      <w:r>
        <w:rPr>
          <w:rtl/>
        </w:rPr>
        <w:t>م</w:t>
      </w:r>
      <w:r>
        <w:rPr>
          <w:rFonts w:hint="cs"/>
          <w:rtl/>
        </w:rPr>
        <w:t>ی‌</w:t>
      </w:r>
      <w:r>
        <w:rPr>
          <w:rFonts w:hint="eastAsia"/>
          <w:rtl/>
        </w:rPr>
        <w:t>کند</w:t>
      </w:r>
      <w:r>
        <w:rPr>
          <w:rFonts w:hint="cs"/>
          <w:rtl/>
        </w:rPr>
        <w:t>. اگر دلیل باعث نفی فعلیت شد؛ یعنی به جهت امتنان الزام و وجوب را نفی کرد:</w:t>
      </w:r>
    </w:p>
    <w:p w14:paraId="32036E3D" w14:textId="77777777" w:rsidR="00C05F68" w:rsidRDefault="00C05F68" w:rsidP="00C05F68">
      <w:pPr>
        <w:ind w:left="1440"/>
        <w:rPr>
          <w:rtl/>
        </w:rPr>
      </w:pPr>
      <w:r>
        <w:rPr>
          <w:rFonts w:hint="cs"/>
          <w:rtl/>
        </w:rPr>
        <w:t xml:space="preserve">مدلول طلب الزامی از بین </w:t>
      </w:r>
      <w:r>
        <w:rPr>
          <w:rtl/>
        </w:rPr>
        <w:t>م</w:t>
      </w:r>
      <w:r>
        <w:rPr>
          <w:rFonts w:hint="cs"/>
          <w:rtl/>
        </w:rPr>
        <w:t>ی‌</w:t>
      </w:r>
      <w:r>
        <w:rPr>
          <w:rFonts w:hint="eastAsia"/>
          <w:rtl/>
        </w:rPr>
        <w:t>رود</w:t>
      </w:r>
      <w:r>
        <w:rPr>
          <w:rFonts w:hint="cs"/>
          <w:rtl/>
        </w:rPr>
        <w:t>،</w:t>
      </w:r>
    </w:p>
    <w:p w14:paraId="48A8DB7F" w14:textId="77777777" w:rsidR="00C05F68" w:rsidRDefault="00C05F68" w:rsidP="00C05F68">
      <w:pPr>
        <w:ind w:left="1440"/>
        <w:rPr>
          <w:rtl/>
        </w:rPr>
      </w:pPr>
      <w:r>
        <w:rPr>
          <w:rFonts w:hint="cs"/>
          <w:rtl/>
        </w:rPr>
        <w:t>اما مدلول طلب انشایی همچنان باقی است.</w:t>
      </w:r>
    </w:p>
    <w:p w14:paraId="10F97FF7" w14:textId="77777777" w:rsidR="00C05F68" w:rsidRDefault="00C05F68" w:rsidP="00C05F68">
      <w:pPr>
        <w:rPr>
          <w:rtl/>
        </w:rPr>
      </w:pPr>
      <w:r>
        <w:rPr>
          <w:rFonts w:hint="cs"/>
          <w:rtl/>
        </w:rPr>
        <w:t>از طرف دیگر ملاک، ملزوم فعلیت نیست، بلکه ملزوم انشاء است</w:t>
      </w:r>
      <w:r>
        <w:rPr>
          <w:rStyle w:val="FootnoteReference"/>
          <w:rtl/>
        </w:rPr>
        <w:footnoteReference w:id="364"/>
      </w:r>
      <w:r>
        <w:rPr>
          <w:rFonts w:hint="cs"/>
          <w:rtl/>
        </w:rPr>
        <w:t>؛ زیرا مبنای عدلیه این است که «الفعل یکون حسنا فامر به الشارع».</w:t>
      </w:r>
    </w:p>
    <w:p w14:paraId="4EAEDEA0" w14:textId="77777777" w:rsidR="00C05F68" w:rsidRDefault="00C05F68" w:rsidP="00C05F68">
      <w:pPr>
        <w:rPr>
          <w:rtl/>
        </w:rPr>
      </w:pPr>
      <w:r>
        <w:rPr>
          <w:rFonts w:hint="cs"/>
          <w:rtl/>
        </w:rPr>
        <w:t xml:space="preserve">با توجه به این مطالب مشخص </w:t>
      </w:r>
      <w:r>
        <w:rPr>
          <w:rtl/>
        </w:rPr>
        <w:t>م</w:t>
      </w:r>
      <w:r>
        <w:rPr>
          <w:rFonts w:hint="cs"/>
          <w:rtl/>
        </w:rPr>
        <w:t>ی‌</w:t>
      </w:r>
      <w:r>
        <w:rPr>
          <w:rFonts w:hint="eastAsia"/>
          <w:rtl/>
        </w:rPr>
        <w:t>شود</w:t>
      </w:r>
      <w:r>
        <w:rPr>
          <w:rFonts w:hint="cs"/>
          <w:rtl/>
        </w:rPr>
        <w:t xml:space="preserve"> که با آمدن قید:</w:t>
      </w:r>
    </w:p>
    <w:p w14:paraId="259F8D4C" w14:textId="77777777" w:rsidR="00C05F68" w:rsidRDefault="00C05F68" w:rsidP="00C05F68">
      <w:pPr>
        <w:ind w:left="720"/>
        <w:rPr>
          <w:rtl/>
        </w:rPr>
      </w:pPr>
      <w:r>
        <w:rPr>
          <w:rFonts w:hint="cs"/>
          <w:rtl/>
        </w:rPr>
        <w:t>مدلول طلب الزامی مقید شده است،</w:t>
      </w:r>
    </w:p>
    <w:p w14:paraId="74FC6909" w14:textId="77777777" w:rsidR="00C05F68" w:rsidRDefault="00C05F68" w:rsidP="00C05F68">
      <w:pPr>
        <w:ind w:left="720"/>
        <w:rPr>
          <w:rtl/>
        </w:rPr>
      </w:pPr>
      <w:r>
        <w:rPr>
          <w:rFonts w:hint="cs"/>
          <w:rtl/>
        </w:rPr>
        <w:lastRenderedPageBreak/>
        <w:t>اما مدلول طلب انشایی همچنان مطلق است،</w:t>
      </w:r>
    </w:p>
    <w:p w14:paraId="1256629A" w14:textId="77777777" w:rsidR="00C05F68" w:rsidRDefault="00C05F68" w:rsidP="00C05F68">
      <w:pPr>
        <w:ind w:left="720"/>
        <w:rPr>
          <w:rtl/>
        </w:rPr>
      </w:pPr>
      <w:r>
        <w:rPr>
          <w:rFonts w:hint="cs"/>
          <w:rtl/>
        </w:rPr>
        <w:t>و چون ملاک ملزوم طلب انشایی است، اطلاق مدلول انشایی کاشف از اطلاق ملاک است.</w:t>
      </w:r>
    </w:p>
    <w:p w14:paraId="171169D1" w14:textId="77777777" w:rsidR="00C05F68" w:rsidRDefault="00C05F68" w:rsidP="00C05F68">
      <w:pPr>
        <w:rPr>
          <w:rtl/>
        </w:rPr>
      </w:pPr>
      <w:r>
        <w:rPr>
          <w:rFonts w:hint="cs"/>
          <w:rtl/>
        </w:rPr>
        <w:t xml:space="preserve">در محل بحث </w:t>
      </w:r>
      <w:r>
        <w:rPr>
          <w:rtl/>
        </w:rPr>
        <w:t>راه‌حل</w:t>
      </w:r>
      <w:r>
        <w:rPr>
          <w:rFonts w:hint="cs"/>
          <w:rtl/>
        </w:rPr>
        <w:t xml:space="preserve"> سوم است که باعث حل مسئله </w:t>
      </w:r>
      <w:r>
        <w:rPr>
          <w:rtl/>
        </w:rPr>
        <w:t>م</w:t>
      </w:r>
      <w:r>
        <w:rPr>
          <w:rFonts w:hint="cs"/>
          <w:rtl/>
        </w:rPr>
        <w:t>ی‌</w:t>
      </w:r>
      <w:r>
        <w:rPr>
          <w:rFonts w:hint="eastAsia"/>
          <w:rtl/>
        </w:rPr>
        <w:t>شود</w:t>
      </w:r>
      <w:r>
        <w:rPr>
          <w:rFonts w:hint="cs"/>
          <w:rtl/>
        </w:rPr>
        <w:t>. توضیح اینکه:</w:t>
      </w:r>
    </w:p>
    <w:p w14:paraId="12152F6D" w14:textId="77777777" w:rsidR="00C05F68" w:rsidRDefault="00C05F68" w:rsidP="00C05F68">
      <w:pPr>
        <w:ind w:left="720"/>
        <w:rPr>
          <w:rtl/>
        </w:rPr>
      </w:pPr>
      <w:r>
        <w:rPr>
          <w:rFonts w:hint="cs"/>
          <w:rtl/>
        </w:rPr>
        <w:t xml:space="preserve">با آمدن </w:t>
      </w:r>
      <w:r>
        <w:rPr>
          <w:rtl/>
        </w:rPr>
        <w:t>ادله‌</w:t>
      </w:r>
      <w:r>
        <w:rPr>
          <w:rFonts w:hint="cs"/>
          <w:rtl/>
        </w:rPr>
        <w:t xml:space="preserve">ی بلوغ فعلیت خطاب نسبت به صبی نفی </w:t>
      </w:r>
      <w:r>
        <w:rPr>
          <w:rtl/>
        </w:rPr>
        <w:t>م</w:t>
      </w:r>
      <w:r>
        <w:rPr>
          <w:rFonts w:hint="cs"/>
          <w:rtl/>
        </w:rPr>
        <w:t>ی‌</w:t>
      </w:r>
      <w:r>
        <w:rPr>
          <w:rFonts w:hint="eastAsia"/>
          <w:rtl/>
        </w:rPr>
        <w:t>شود</w:t>
      </w:r>
      <w:r>
        <w:rPr>
          <w:rFonts w:hint="cs"/>
          <w:rtl/>
        </w:rPr>
        <w:t xml:space="preserve"> و با نیامدن زمان </w:t>
      </w:r>
      <w:r>
        <w:rPr>
          <w:rtl/>
        </w:rPr>
        <w:t>ذ</w:t>
      </w:r>
      <w:r>
        <w:rPr>
          <w:rFonts w:hint="cs"/>
          <w:rtl/>
        </w:rPr>
        <w:t>ی‌</w:t>
      </w:r>
      <w:r>
        <w:rPr>
          <w:rFonts w:hint="eastAsia"/>
          <w:rtl/>
        </w:rPr>
        <w:t>المقدمه</w:t>
      </w:r>
      <w:r>
        <w:rPr>
          <w:rFonts w:hint="cs"/>
          <w:rtl/>
        </w:rPr>
        <w:t xml:space="preserve"> فعلیت تکلیف از بین </w:t>
      </w:r>
      <w:r>
        <w:rPr>
          <w:rtl/>
        </w:rPr>
        <w:t>م</w:t>
      </w:r>
      <w:r>
        <w:rPr>
          <w:rFonts w:hint="cs"/>
          <w:rtl/>
        </w:rPr>
        <w:t>ی‌</w:t>
      </w:r>
      <w:r>
        <w:rPr>
          <w:rFonts w:hint="eastAsia"/>
          <w:rtl/>
        </w:rPr>
        <w:t>رود</w:t>
      </w:r>
      <w:r>
        <w:rPr>
          <w:rFonts w:hint="cs"/>
          <w:rtl/>
        </w:rPr>
        <w:t xml:space="preserve">، رسیدن به ملاک با توجه به فعلیت خطاب از بین </w:t>
      </w:r>
      <w:r>
        <w:rPr>
          <w:rtl/>
        </w:rPr>
        <w:t>م</w:t>
      </w:r>
      <w:r>
        <w:rPr>
          <w:rFonts w:hint="cs"/>
          <w:rtl/>
        </w:rPr>
        <w:t>ی‌</w:t>
      </w:r>
      <w:r>
        <w:rPr>
          <w:rFonts w:hint="eastAsia"/>
          <w:rtl/>
        </w:rPr>
        <w:t>رود</w:t>
      </w:r>
      <w:r>
        <w:rPr>
          <w:rFonts w:hint="cs"/>
          <w:rtl/>
        </w:rPr>
        <w:t>؛</w:t>
      </w:r>
    </w:p>
    <w:p w14:paraId="51C91A6D" w14:textId="77777777" w:rsidR="00C05F68" w:rsidRDefault="00C05F68" w:rsidP="00C05F68">
      <w:pPr>
        <w:ind w:left="720"/>
        <w:rPr>
          <w:rtl/>
        </w:rPr>
      </w:pPr>
      <w:r>
        <w:rPr>
          <w:rFonts w:hint="cs"/>
          <w:rtl/>
        </w:rPr>
        <w:t xml:space="preserve">اما راه اطلاق خطاب انشایی </w:t>
      </w:r>
      <w:r>
        <w:rPr>
          <w:rtl/>
        </w:rPr>
        <w:t>م</w:t>
      </w:r>
      <w:r>
        <w:rPr>
          <w:rFonts w:hint="cs"/>
          <w:rtl/>
        </w:rPr>
        <w:t>ی‌</w:t>
      </w:r>
      <w:r>
        <w:rPr>
          <w:rFonts w:hint="eastAsia"/>
          <w:rtl/>
        </w:rPr>
        <w:t>تواند</w:t>
      </w:r>
      <w:r>
        <w:rPr>
          <w:rFonts w:hint="cs"/>
          <w:rtl/>
        </w:rPr>
        <w:t xml:space="preserve"> باعث احراز ملاک شود.</w:t>
      </w:r>
    </w:p>
    <w:p w14:paraId="2B07996C" w14:textId="77777777" w:rsidR="00C05F68" w:rsidRDefault="00C05F68" w:rsidP="00C05F68">
      <w:pPr>
        <w:rPr>
          <w:rtl/>
        </w:rPr>
      </w:pPr>
      <w:r>
        <w:rPr>
          <w:rFonts w:hint="cs"/>
          <w:rtl/>
        </w:rPr>
        <w:t xml:space="preserve">عکس این مطلب مورد پذیرش است؛ یعنی اگر خطاب انشایی مقید شود (مثلاً اگر مشخص شود که شرطی مانند استطاعت یا مقدمات وجوب شرط اتصاف به ملاک هستند یا مشخص شود که شرطی مانند مسافر و حاضر که به جهت اخذ شدن در موضوع، شرط انشاء هستند) فعلیت نیز مقید </w:t>
      </w:r>
      <w:r>
        <w:rPr>
          <w:rtl/>
        </w:rPr>
        <w:t>م</w:t>
      </w:r>
      <w:r>
        <w:rPr>
          <w:rFonts w:hint="cs"/>
          <w:rtl/>
        </w:rPr>
        <w:t>ی‌</w:t>
      </w:r>
      <w:r>
        <w:rPr>
          <w:rFonts w:hint="eastAsia"/>
          <w:rtl/>
        </w:rPr>
        <w:t>شود</w:t>
      </w:r>
      <w:r>
        <w:rPr>
          <w:rFonts w:hint="cs"/>
          <w:rtl/>
        </w:rPr>
        <w:t xml:space="preserve">، اما </w:t>
      </w:r>
      <w:r>
        <w:rPr>
          <w:rtl/>
        </w:rPr>
        <w:t>نم</w:t>
      </w:r>
      <w:r>
        <w:rPr>
          <w:rFonts w:hint="cs"/>
          <w:rtl/>
        </w:rPr>
        <w:t>ی‌</w:t>
      </w:r>
      <w:r>
        <w:rPr>
          <w:rFonts w:hint="eastAsia"/>
          <w:rtl/>
        </w:rPr>
        <w:t>توان</w:t>
      </w:r>
      <w:r>
        <w:rPr>
          <w:rFonts w:hint="cs"/>
          <w:rtl/>
        </w:rPr>
        <w:t xml:space="preserve"> گفت اگر فعلیت مقید شود، انشاء نیز مقید </w:t>
      </w:r>
      <w:r>
        <w:rPr>
          <w:rtl/>
        </w:rPr>
        <w:t>م</w:t>
      </w:r>
      <w:r>
        <w:rPr>
          <w:rFonts w:hint="cs"/>
          <w:rtl/>
        </w:rPr>
        <w:t>ی‌</w:t>
      </w:r>
      <w:r>
        <w:rPr>
          <w:rFonts w:hint="eastAsia"/>
          <w:rtl/>
        </w:rPr>
        <w:t>شود</w:t>
      </w:r>
      <w:r>
        <w:rPr>
          <w:rFonts w:hint="cs"/>
          <w:rtl/>
        </w:rPr>
        <w:t>.</w:t>
      </w:r>
    </w:p>
    <w:p w14:paraId="5D958532" w14:textId="77777777" w:rsidR="00C05F68" w:rsidRDefault="00C05F68" w:rsidP="00C05F68">
      <w:pPr>
        <w:rPr>
          <w:rtl/>
        </w:rPr>
      </w:pPr>
      <w:r>
        <w:rPr>
          <w:rFonts w:hint="cs"/>
          <w:rtl/>
        </w:rPr>
        <w:t xml:space="preserve">درنتیجه تضییق خطاب فعلی کاشف از تضییق خطاب انشایی نیست و اطلاق مدلول انشایی باعث کشف ملاک </w:t>
      </w:r>
      <w:r>
        <w:rPr>
          <w:rtl/>
        </w:rPr>
        <w:t>م</w:t>
      </w:r>
      <w:r>
        <w:rPr>
          <w:rFonts w:hint="cs"/>
          <w:rtl/>
        </w:rPr>
        <w:t>ی‌</w:t>
      </w:r>
      <w:r>
        <w:rPr>
          <w:rFonts w:hint="eastAsia"/>
          <w:rtl/>
        </w:rPr>
        <w:t>شود</w:t>
      </w:r>
      <w:r>
        <w:rPr>
          <w:rFonts w:hint="cs"/>
          <w:rtl/>
        </w:rPr>
        <w:t xml:space="preserve"> و بنابراین:</w:t>
      </w:r>
    </w:p>
    <w:p w14:paraId="4C23BB83" w14:textId="77777777" w:rsidR="00C05F68" w:rsidRDefault="00C05F68" w:rsidP="00C05F68">
      <w:pPr>
        <w:ind w:left="720"/>
        <w:rPr>
          <w:rtl/>
        </w:rPr>
      </w:pPr>
      <w:r>
        <w:rPr>
          <w:rFonts w:hint="cs"/>
          <w:rtl/>
        </w:rPr>
        <w:t xml:space="preserve">کلام «مرحوم آخوند» در بحث ضد صحیح است و </w:t>
      </w:r>
      <w:r>
        <w:rPr>
          <w:rtl/>
        </w:rPr>
        <w:t>م</w:t>
      </w:r>
      <w:r>
        <w:rPr>
          <w:rFonts w:hint="cs"/>
          <w:rtl/>
        </w:rPr>
        <w:t>ی‌</w:t>
      </w:r>
      <w:r>
        <w:rPr>
          <w:rFonts w:hint="eastAsia"/>
          <w:rtl/>
        </w:rPr>
        <w:t>توان</w:t>
      </w:r>
      <w:r>
        <w:rPr>
          <w:rFonts w:hint="cs"/>
          <w:rtl/>
        </w:rPr>
        <w:t xml:space="preserve"> با توجه به ملاک حکم به صحت عبادات کرد؛</w:t>
      </w:r>
    </w:p>
    <w:p w14:paraId="11DD5D18" w14:textId="77777777" w:rsidR="00C05F68" w:rsidRDefault="00C05F68" w:rsidP="00C05F68">
      <w:pPr>
        <w:ind w:left="720"/>
        <w:rPr>
          <w:rtl/>
        </w:rPr>
      </w:pPr>
      <w:r>
        <w:rPr>
          <w:rFonts w:hint="cs"/>
          <w:rtl/>
        </w:rPr>
        <w:t xml:space="preserve">کلام «مرحوم آخوند» در مورد </w:t>
      </w:r>
      <w:r>
        <w:rPr>
          <w:rtl/>
        </w:rPr>
        <w:t>ثمره‌</w:t>
      </w:r>
      <w:r>
        <w:rPr>
          <w:rFonts w:hint="cs"/>
          <w:rtl/>
        </w:rPr>
        <w:t>ی بحث اجتماع امر و نهی نیز مورد پذیرش است؛</w:t>
      </w:r>
    </w:p>
    <w:p w14:paraId="744926A6" w14:textId="77777777" w:rsidR="00C05F68" w:rsidRDefault="00C05F68" w:rsidP="00C05F68">
      <w:pPr>
        <w:ind w:left="720"/>
        <w:rPr>
          <w:rtl/>
        </w:rPr>
      </w:pPr>
      <w:r>
        <w:rPr>
          <w:rFonts w:hint="cs"/>
          <w:rtl/>
        </w:rPr>
        <w:t xml:space="preserve">در بحث عبادات صبی نیز حکم به مشروعیت عبادات صبی </w:t>
      </w:r>
      <w:r>
        <w:rPr>
          <w:rtl/>
        </w:rPr>
        <w:t>م</w:t>
      </w:r>
      <w:r>
        <w:rPr>
          <w:rFonts w:hint="cs"/>
          <w:rtl/>
        </w:rPr>
        <w:t>ی‌</w:t>
      </w:r>
      <w:r>
        <w:rPr>
          <w:rFonts w:hint="eastAsia"/>
          <w:rtl/>
        </w:rPr>
        <w:t>شود</w:t>
      </w:r>
      <w:r>
        <w:rPr>
          <w:rFonts w:hint="cs"/>
          <w:rtl/>
        </w:rPr>
        <w:t>.</w:t>
      </w:r>
    </w:p>
    <w:p w14:paraId="355CB2B4" w14:textId="77777777" w:rsidR="00C05F68" w:rsidRDefault="00C05F68" w:rsidP="00C05F68">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در بحث مقدمات مفوته نیز نیازی به </w:t>
      </w:r>
      <w:r>
        <w:rPr>
          <w:rtl/>
        </w:rPr>
        <w:t>راه‌حل</w:t>
      </w:r>
      <w:r>
        <w:rPr>
          <w:rFonts w:hint="cs"/>
          <w:rtl/>
        </w:rPr>
        <w:t xml:space="preserve"> واجب معلق و منجز و سد باب عدم نیست و </w:t>
      </w:r>
      <w:r>
        <w:rPr>
          <w:rtl/>
        </w:rPr>
        <w:t>م</w:t>
      </w:r>
      <w:r>
        <w:rPr>
          <w:rFonts w:hint="cs"/>
          <w:rtl/>
        </w:rPr>
        <w:t>ی‌</w:t>
      </w:r>
      <w:r>
        <w:rPr>
          <w:rFonts w:hint="eastAsia"/>
          <w:rtl/>
        </w:rPr>
        <w:t>توان</w:t>
      </w:r>
      <w:r>
        <w:rPr>
          <w:rFonts w:hint="cs"/>
          <w:rtl/>
        </w:rPr>
        <w:t xml:space="preserve"> از راه تفویت ملاک که ملزوم خطاب انشایی است به </w:t>
      </w:r>
      <w:r>
        <w:rPr>
          <w:rtl/>
        </w:rPr>
        <w:t>ضم</w:t>
      </w:r>
      <w:r>
        <w:rPr>
          <w:rFonts w:hint="cs"/>
          <w:rtl/>
        </w:rPr>
        <w:t>ی</w:t>
      </w:r>
      <w:r>
        <w:rPr>
          <w:rFonts w:hint="eastAsia"/>
          <w:rtl/>
        </w:rPr>
        <w:t>مه‌</w:t>
      </w:r>
      <w:r>
        <w:rPr>
          <w:rFonts w:hint="cs"/>
          <w:rtl/>
        </w:rPr>
        <w:t xml:space="preserve">ی لحاظ </w:t>
      </w:r>
      <w:r>
        <w:rPr>
          <w:rtl/>
        </w:rPr>
        <w:t>ذ</w:t>
      </w:r>
      <w:r>
        <w:rPr>
          <w:rFonts w:hint="cs"/>
          <w:rtl/>
        </w:rPr>
        <w:t>ی‌</w:t>
      </w:r>
      <w:r>
        <w:rPr>
          <w:rFonts w:hint="eastAsia"/>
          <w:rtl/>
        </w:rPr>
        <w:t>المقدمه</w:t>
      </w:r>
      <w:r>
        <w:rPr>
          <w:rFonts w:hint="cs"/>
          <w:rtl/>
        </w:rPr>
        <w:t xml:space="preserve"> مشکل مسئله را حل کرد که نتیجه‌ی این مطلب حکم به فعلیت وجوب مقدمات مفوته است.</w:t>
      </w:r>
    </w:p>
    <w:p w14:paraId="40407BBB" w14:textId="77777777" w:rsidR="00C05F68" w:rsidRDefault="00C05F68" w:rsidP="00C05F68">
      <w:pPr>
        <w:rPr>
          <w:rtl/>
        </w:rPr>
      </w:pPr>
      <w:r>
        <w:rPr>
          <w:rFonts w:hint="cs"/>
          <w:rtl/>
        </w:rPr>
        <w:t xml:space="preserve">این مطلب دارای لوازمی نیز هست. </w:t>
      </w:r>
      <w:r>
        <w:rPr>
          <w:rtl/>
        </w:rPr>
        <w:t>به‌طور</w:t>
      </w:r>
      <w:r>
        <w:rPr>
          <w:rFonts w:hint="cs"/>
          <w:rtl/>
        </w:rPr>
        <w:t xml:space="preserve"> مثال در بحث «من اجنب نفسه»:</w:t>
      </w:r>
    </w:p>
    <w:p w14:paraId="04D794B2" w14:textId="77777777" w:rsidR="00C05F68" w:rsidRDefault="00C05F68" w:rsidP="00C05F68">
      <w:pPr>
        <w:ind w:left="720"/>
        <w:rPr>
          <w:rtl/>
        </w:rPr>
      </w:pPr>
      <w:r>
        <w:rPr>
          <w:rFonts w:hint="cs"/>
          <w:rtl/>
        </w:rPr>
        <w:t>اگر مکلف قبل از رسیدن زمان نماز احراز کند که ملاک غسل و تیمم تفاوت دارد، نباید خود را جنب کند و مکلف باید نماز را با وضو بخواند مگر در مواردی که شارع اجازه دهد؛</w:t>
      </w:r>
    </w:p>
    <w:p w14:paraId="5D702962" w14:textId="77777777" w:rsidR="00C05F68" w:rsidRDefault="00C05F68" w:rsidP="00C05F68">
      <w:pPr>
        <w:ind w:left="720"/>
        <w:rPr>
          <w:rtl/>
        </w:rPr>
      </w:pPr>
      <w:r>
        <w:rPr>
          <w:rFonts w:hint="cs"/>
          <w:rtl/>
        </w:rPr>
        <w:t xml:space="preserve">اما پس از رسیدن زمان </w:t>
      </w:r>
      <w:r>
        <w:rPr>
          <w:rtl/>
        </w:rPr>
        <w:t>م</w:t>
      </w:r>
      <w:r>
        <w:rPr>
          <w:rFonts w:hint="cs"/>
          <w:rtl/>
        </w:rPr>
        <w:t>ی‌</w:t>
      </w:r>
      <w:r>
        <w:rPr>
          <w:rFonts w:hint="eastAsia"/>
          <w:rtl/>
        </w:rPr>
        <w:t>تواند</w:t>
      </w:r>
      <w:r>
        <w:rPr>
          <w:rFonts w:hint="cs"/>
          <w:rtl/>
        </w:rPr>
        <w:t xml:space="preserve"> نماز خود را با تیمم نیز بخواند؛ زیرا در این مورد دلیل خاص وجود دارد.</w:t>
      </w:r>
    </w:p>
    <w:p w14:paraId="32F081B3" w14:textId="77777777" w:rsidR="00C05F68" w:rsidRDefault="00C05F68" w:rsidP="00C05F68">
      <w:pPr>
        <w:rPr>
          <w:rtl/>
        </w:rPr>
      </w:pPr>
      <w:r>
        <w:rPr>
          <w:rFonts w:hint="cs"/>
          <w:rtl/>
        </w:rPr>
        <w:t xml:space="preserve">بنابراین در تمامی </w:t>
      </w:r>
      <w:r>
        <w:rPr>
          <w:rtl/>
        </w:rPr>
        <w:t>مثال‌ها</w:t>
      </w:r>
      <w:r>
        <w:rPr>
          <w:rFonts w:hint="cs"/>
          <w:rtl/>
        </w:rPr>
        <w:t>ی مربوط به بحث:</w:t>
      </w:r>
    </w:p>
    <w:p w14:paraId="4FAC757C" w14:textId="77777777" w:rsidR="00C05F68" w:rsidRDefault="00C05F68" w:rsidP="00C05F68">
      <w:pPr>
        <w:ind w:left="720"/>
        <w:rPr>
          <w:rtl/>
        </w:rPr>
      </w:pPr>
      <w:r>
        <w:rPr>
          <w:rFonts w:hint="cs"/>
          <w:rtl/>
        </w:rPr>
        <w:t>لزوم وضو، غسل یا... علی‌القاعده است؛</w:t>
      </w:r>
    </w:p>
    <w:p w14:paraId="5370E861" w14:textId="6CFCE230" w:rsidR="00C05F68" w:rsidRDefault="00C05F68" w:rsidP="00C05F68">
      <w:pPr>
        <w:ind w:left="720"/>
        <w:rPr>
          <w:rtl/>
        </w:rPr>
      </w:pPr>
      <w:r>
        <w:rPr>
          <w:rFonts w:hint="cs"/>
          <w:rtl/>
        </w:rPr>
        <w:t xml:space="preserve">و دلیل خاص باعث خروج بعضی موارد از این قاعده </w:t>
      </w:r>
      <w:r>
        <w:rPr>
          <w:rtl/>
        </w:rPr>
        <w:t>م</w:t>
      </w:r>
      <w:r>
        <w:rPr>
          <w:rFonts w:hint="cs"/>
          <w:rtl/>
        </w:rPr>
        <w:t>ی‌</w:t>
      </w:r>
      <w:r>
        <w:rPr>
          <w:rFonts w:hint="eastAsia"/>
          <w:rtl/>
        </w:rPr>
        <w:t>شود</w:t>
      </w:r>
      <w:r>
        <w:rPr>
          <w:rFonts w:hint="cs"/>
          <w:rtl/>
        </w:rPr>
        <w:t>.</w:t>
      </w:r>
    </w:p>
    <w:p w14:paraId="4FFE343B" w14:textId="77777777" w:rsidR="006C4252" w:rsidRDefault="006C4252" w:rsidP="00D977A5">
      <w:pPr>
        <w:pStyle w:val="Heading4"/>
        <w:rPr>
          <w:rtl/>
        </w:rPr>
      </w:pPr>
      <w:bookmarkStart w:id="6" w:name="_Hlk105408683"/>
      <w:r>
        <w:rPr>
          <w:rFonts w:hint="cs"/>
          <w:rtl/>
        </w:rPr>
        <w:t>رجوع قید به ماده یا هیئت</w:t>
      </w:r>
    </w:p>
    <w:p w14:paraId="66268F34" w14:textId="77777777" w:rsidR="006C4252" w:rsidRDefault="006C4252" w:rsidP="004740E3">
      <w:pPr>
        <w:pStyle w:val="Heading5"/>
        <w:rPr>
          <w:rtl/>
        </w:rPr>
      </w:pPr>
      <w:r>
        <w:rPr>
          <w:rFonts w:hint="cs"/>
          <w:rtl/>
        </w:rPr>
        <w:t>کلام «مرحوم آخوند»</w:t>
      </w:r>
      <w:r>
        <w:rPr>
          <w:rStyle w:val="FootnoteReference"/>
          <w:rtl/>
        </w:rPr>
        <w:footnoteReference w:id="365"/>
      </w:r>
    </w:p>
    <w:p w14:paraId="70509A93" w14:textId="77777777" w:rsidR="006C4252" w:rsidRDefault="006C4252" w:rsidP="006C4252">
      <w:pPr>
        <w:rPr>
          <w:rtl/>
        </w:rPr>
      </w:pPr>
      <w:r>
        <w:rPr>
          <w:rFonts w:hint="cs"/>
          <w:rtl/>
        </w:rPr>
        <w:t>قید:</w:t>
      </w:r>
    </w:p>
    <w:p w14:paraId="5F46EDB1" w14:textId="77777777" w:rsidR="006C4252" w:rsidRDefault="006C4252" w:rsidP="006C4252">
      <w:pPr>
        <w:ind w:left="720"/>
        <w:rPr>
          <w:rtl/>
        </w:rPr>
      </w:pPr>
      <w:r>
        <w:rPr>
          <w:rFonts w:hint="cs"/>
          <w:rtl/>
        </w:rPr>
        <w:t xml:space="preserve">1. گاهی به هیئت رجوع </w:t>
      </w:r>
      <w:r>
        <w:rPr>
          <w:rtl/>
        </w:rPr>
        <w:t>م</w:t>
      </w:r>
      <w:r>
        <w:rPr>
          <w:rFonts w:hint="cs"/>
          <w:rtl/>
        </w:rPr>
        <w:t>ی‌</w:t>
      </w:r>
      <w:r>
        <w:rPr>
          <w:rFonts w:hint="eastAsia"/>
          <w:rtl/>
        </w:rPr>
        <w:t>کند</w:t>
      </w:r>
      <w:r>
        <w:rPr>
          <w:rFonts w:hint="cs"/>
          <w:rtl/>
        </w:rPr>
        <w:t xml:space="preserve"> که در این صورت شرط وجوب است و لازم التحصیل نیست. </w:t>
      </w:r>
      <w:r>
        <w:rPr>
          <w:rtl/>
        </w:rPr>
        <w:t>به‌طور</w:t>
      </w:r>
      <w:r>
        <w:rPr>
          <w:rFonts w:hint="cs"/>
          <w:rtl/>
        </w:rPr>
        <w:t xml:space="preserve"> مثال مشهور استطاعت را قید هیئت </w:t>
      </w:r>
      <w:r>
        <w:rPr>
          <w:rtl/>
        </w:rPr>
        <w:t>م</w:t>
      </w:r>
      <w:r>
        <w:rPr>
          <w:rFonts w:hint="cs"/>
          <w:rtl/>
        </w:rPr>
        <w:t>ی‌</w:t>
      </w:r>
      <w:r>
        <w:rPr>
          <w:rFonts w:hint="eastAsia"/>
          <w:rtl/>
        </w:rPr>
        <w:t>دانند</w:t>
      </w:r>
      <w:r>
        <w:rPr>
          <w:rFonts w:hint="cs"/>
          <w:rtl/>
        </w:rPr>
        <w:t xml:space="preserve"> و حکم به عدم لزوم تحصیل آن </w:t>
      </w:r>
      <w:r>
        <w:rPr>
          <w:rtl/>
        </w:rPr>
        <w:t>م</w:t>
      </w:r>
      <w:r>
        <w:rPr>
          <w:rFonts w:hint="cs"/>
          <w:rtl/>
        </w:rPr>
        <w:t>ی‌</w:t>
      </w:r>
      <w:r>
        <w:rPr>
          <w:rFonts w:hint="eastAsia"/>
          <w:rtl/>
        </w:rPr>
        <w:t>کنند</w:t>
      </w:r>
      <w:r>
        <w:rPr>
          <w:rFonts w:hint="cs"/>
          <w:rtl/>
        </w:rPr>
        <w:t>.</w:t>
      </w:r>
    </w:p>
    <w:p w14:paraId="3F19758B" w14:textId="77777777" w:rsidR="006C4252" w:rsidRDefault="006C4252" w:rsidP="006C4252">
      <w:pPr>
        <w:ind w:left="720"/>
        <w:rPr>
          <w:rtl/>
        </w:rPr>
      </w:pPr>
      <w:r>
        <w:rPr>
          <w:rFonts w:hint="cs"/>
          <w:rtl/>
        </w:rPr>
        <w:t xml:space="preserve">2. گاهی به ماده رجوع </w:t>
      </w:r>
      <w:r>
        <w:rPr>
          <w:rtl/>
        </w:rPr>
        <w:t>م</w:t>
      </w:r>
      <w:r>
        <w:rPr>
          <w:rFonts w:hint="cs"/>
          <w:rtl/>
        </w:rPr>
        <w:t>ی‌</w:t>
      </w:r>
      <w:r>
        <w:rPr>
          <w:rFonts w:hint="eastAsia"/>
          <w:rtl/>
        </w:rPr>
        <w:t>کند</w:t>
      </w:r>
      <w:r>
        <w:rPr>
          <w:rFonts w:hint="cs"/>
          <w:rtl/>
        </w:rPr>
        <w:t xml:space="preserve"> که در این صورت شرط واجب است و اگر اختیاری باشد لازم التحصیل است. </w:t>
      </w:r>
      <w:r>
        <w:rPr>
          <w:rtl/>
        </w:rPr>
        <w:t>به‌طور</w:t>
      </w:r>
      <w:r>
        <w:rPr>
          <w:rFonts w:hint="cs"/>
          <w:rtl/>
        </w:rPr>
        <w:t xml:space="preserve"> مثال مشهور طهارت را قید ماده </w:t>
      </w:r>
      <w:r>
        <w:rPr>
          <w:rtl/>
        </w:rPr>
        <w:t>م</w:t>
      </w:r>
      <w:r>
        <w:rPr>
          <w:rFonts w:hint="cs"/>
          <w:rtl/>
        </w:rPr>
        <w:t>ی‌</w:t>
      </w:r>
      <w:r>
        <w:rPr>
          <w:rFonts w:hint="eastAsia"/>
          <w:rtl/>
        </w:rPr>
        <w:t>دانند</w:t>
      </w:r>
      <w:r>
        <w:rPr>
          <w:rFonts w:hint="cs"/>
          <w:rtl/>
        </w:rPr>
        <w:t xml:space="preserve"> که و به جهت اختیاری بودن حکم به لزوم تحصیل آن </w:t>
      </w:r>
      <w:r>
        <w:rPr>
          <w:rtl/>
        </w:rPr>
        <w:t>م</w:t>
      </w:r>
      <w:r>
        <w:rPr>
          <w:rFonts w:hint="cs"/>
          <w:rtl/>
        </w:rPr>
        <w:t>ی‌</w:t>
      </w:r>
      <w:r>
        <w:rPr>
          <w:rFonts w:hint="eastAsia"/>
          <w:rtl/>
        </w:rPr>
        <w:t>کنند</w:t>
      </w:r>
      <w:r>
        <w:rPr>
          <w:rFonts w:hint="cs"/>
          <w:rtl/>
        </w:rPr>
        <w:t>.</w:t>
      </w:r>
    </w:p>
    <w:p w14:paraId="4EBF31F5" w14:textId="77777777" w:rsidR="006C4252" w:rsidRDefault="006C4252" w:rsidP="006C4252">
      <w:pPr>
        <w:ind w:left="720"/>
        <w:rPr>
          <w:rtl/>
        </w:rPr>
      </w:pPr>
      <w:r>
        <w:rPr>
          <w:rFonts w:hint="cs"/>
          <w:rtl/>
        </w:rPr>
        <w:t xml:space="preserve">3. گاهی به هر دو رجوع </w:t>
      </w:r>
      <w:r>
        <w:rPr>
          <w:rtl/>
        </w:rPr>
        <w:t>م</w:t>
      </w:r>
      <w:r>
        <w:rPr>
          <w:rFonts w:hint="cs"/>
          <w:rtl/>
        </w:rPr>
        <w:t>ی‌</w:t>
      </w:r>
      <w:r>
        <w:rPr>
          <w:rFonts w:hint="eastAsia"/>
          <w:rtl/>
        </w:rPr>
        <w:t>کند</w:t>
      </w:r>
      <w:r>
        <w:rPr>
          <w:rFonts w:hint="cs"/>
          <w:rtl/>
        </w:rPr>
        <w:t xml:space="preserve"> و به همین جهت نسبت بین شرط وجوب و شرط واجب عموم و خصوص من وجه است. </w:t>
      </w:r>
      <w:r>
        <w:rPr>
          <w:rtl/>
        </w:rPr>
        <w:t>به‌طور</w:t>
      </w:r>
      <w:r>
        <w:rPr>
          <w:rFonts w:hint="cs"/>
          <w:rtl/>
        </w:rPr>
        <w:t xml:space="preserve"> مثال زمان ظهر برای نماز ظهر هم شرط وجوب است و هم شرط واجب که به جهت غیر اختیاری بودن لازم التحصیل نیست.</w:t>
      </w:r>
    </w:p>
    <w:p w14:paraId="17EC6364" w14:textId="77777777" w:rsidR="006C4252" w:rsidRDefault="006C4252" w:rsidP="006C4252">
      <w:pPr>
        <w:rPr>
          <w:rtl/>
        </w:rPr>
      </w:pPr>
      <w:r>
        <w:rPr>
          <w:rFonts w:hint="cs"/>
          <w:rtl/>
        </w:rPr>
        <w:t>با بررسی خطابات شارع:</w:t>
      </w:r>
    </w:p>
    <w:p w14:paraId="62ADAF92" w14:textId="77777777" w:rsidR="006C4252" w:rsidRDefault="006C4252" w:rsidP="006C4252">
      <w:pPr>
        <w:ind w:left="720"/>
        <w:rPr>
          <w:rtl/>
        </w:rPr>
      </w:pPr>
      <w:r>
        <w:rPr>
          <w:rFonts w:hint="cs"/>
          <w:rtl/>
        </w:rPr>
        <w:t xml:space="preserve">1. گاهی احراز </w:t>
      </w:r>
      <w:r>
        <w:rPr>
          <w:rtl/>
        </w:rPr>
        <w:t>م</w:t>
      </w:r>
      <w:r>
        <w:rPr>
          <w:rFonts w:hint="cs"/>
          <w:rtl/>
        </w:rPr>
        <w:t>ی‌</w:t>
      </w:r>
      <w:r>
        <w:rPr>
          <w:rFonts w:hint="eastAsia"/>
          <w:rtl/>
        </w:rPr>
        <w:t>شود</w:t>
      </w:r>
      <w:r>
        <w:rPr>
          <w:rFonts w:hint="cs"/>
          <w:rtl/>
        </w:rPr>
        <w:t xml:space="preserve"> که قید، قید وجوب و به عبارت دیگر شرط اتصاف عمل به ملاک است. </w:t>
      </w:r>
      <w:r>
        <w:rPr>
          <w:rtl/>
        </w:rPr>
        <w:t>به‌طور</w:t>
      </w:r>
      <w:r>
        <w:rPr>
          <w:rFonts w:hint="cs"/>
          <w:rtl/>
        </w:rPr>
        <w:t xml:space="preserve"> مثال ظهور «</w:t>
      </w:r>
      <w:r w:rsidRPr="00EF76D7">
        <w:rPr>
          <w:rFonts w:cs="B Badr" w:hint="cs"/>
          <w:rtl/>
        </w:rPr>
        <w:t>وَ لِلَّهِ عَلَ</w:t>
      </w:r>
      <w:r>
        <w:rPr>
          <w:rFonts w:cs="B Badr" w:hint="cs"/>
          <w:rtl/>
        </w:rPr>
        <w:t>ی</w:t>
      </w:r>
      <w:r w:rsidRPr="00EF76D7">
        <w:rPr>
          <w:rFonts w:cs="B Badr" w:hint="cs"/>
          <w:rtl/>
        </w:rPr>
        <w:t xml:space="preserve"> النَّاسِ حِجُّ الْبَ</w:t>
      </w:r>
      <w:r>
        <w:rPr>
          <w:rFonts w:cs="B Badr" w:hint="cs"/>
          <w:rtl/>
        </w:rPr>
        <w:t>ی</w:t>
      </w:r>
      <w:r w:rsidRPr="00EF76D7">
        <w:rPr>
          <w:rFonts w:cs="B Badr" w:hint="cs"/>
          <w:rtl/>
        </w:rPr>
        <w:t>تِ مَنِ اسْتَطاعَ إِلَ</w:t>
      </w:r>
      <w:r>
        <w:rPr>
          <w:rFonts w:cs="B Badr" w:hint="cs"/>
          <w:rtl/>
        </w:rPr>
        <w:t>ی</w:t>
      </w:r>
      <w:r w:rsidRPr="00EF76D7">
        <w:rPr>
          <w:rFonts w:cs="B Badr" w:hint="cs"/>
          <w:rtl/>
        </w:rPr>
        <w:t>هِ سَب</w:t>
      </w:r>
      <w:r>
        <w:rPr>
          <w:rFonts w:cs="B Badr" w:hint="cs"/>
          <w:rtl/>
        </w:rPr>
        <w:t>ی</w:t>
      </w:r>
      <w:r w:rsidRPr="00EF76D7">
        <w:rPr>
          <w:rFonts w:cs="B Badr" w:hint="cs"/>
          <w:rtl/>
        </w:rPr>
        <w:t>لا</w:t>
      </w:r>
      <w:r>
        <w:rPr>
          <w:rFonts w:hint="cs"/>
          <w:rtl/>
        </w:rPr>
        <w:t>»</w:t>
      </w:r>
      <w:r>
        <w:rPr>
          <w:rStyle w:val="FootnoteReference"/>
          <w:rtl/>
        </w:rPr>
        <w:footnoteReference w:id="366"/>
      </w:r>
      <w:r>
        <w:rPr>
          <w:rFonts w:hint="cs"/>
          <w:rtl/>
        </w:rPr>
        <w:t xml:space="preserve"> این است که اگر مکلف مستطیع نباشد، حج بر او وجوبی ندارد و به عبارت دیگر اگر مکلف مستطیع نباشد، حج نسبت به او ملاک ملزمه ندارد.</w:t>
      </w:r>
    </w:p>
    <w:p w14:paraId="3C354F61" w14:textId="77777777" w:rsidR="006C4252" w:rsidRDefault="006C4252" w:rsidP="006C4252">
      <w:pPr>
        <w:ind w:left="720"/>
        <w:rPr>
          <w:rtl/>
        </w:rPr>
      </w:pPr>
      <w:r>
        <w:rPr>
          <w:rFonts w:hint="cs"/>
          <w:rtl/>
        </w:rPr>
        <w:lastRenderedPageBreak/>
        <w:t xml:space="preserve">2. گاهی احراز </w:t>
      </w:r>
      <w:r>
        <w:rPr>
          <w:rtl/>
        </w:rPr>
        <w:t>م</w:t>
      </w:r>
      <w:r>
        <w:rPr>
          <w:rFonts w:hint="cs"/>
          <w:rtl/>
        </w:rPr>
        <w:t>ی‌</w:t>
      </w:r>
      <w:r>
        <w:rPr>
          <w:rFonts w:hint="eastAsia"/>
          <w:rtl/>
        </w:rPr>
        <w:t>شود</w:t>
      </w:r>
      <w:r>
        <w:rPr>
          <w:rFonts w:hint="cs"/>
          <w:rtl/>
        </w:rPr>
        <w:t xml:space="preserve"> که قید، قید واجب است. </w:t>
      </w:r>
      <w:r>
        <w:rPr>
          <w:rtl/>
        </w:rPr>
        <w:t>به‌طور</w:t>
      </w:r>
      <w:r>
        <w:rPr>
          <w:rFonts w:hint="cs"/>
          <w:rtl/>
        </w:rPr>
        <w:t xml:space="preserve"> مثال «</w:t>
      </w:r>
      <w:r>
        <w:rPr>
          <w:rFonts w:cs="B Badr" w:hint="cs"/>
          <w:rtl/>
        </w:rPr>
        <w:t>ی</w:t>
      </w:r>
      <w:r w:rsidRPr="003C4B43">
        <w:rPr>
          <w:rFonts w:cs="B Badr" w:hint="cs"/>
          <w:rtl/>
        </w:rPr>
        <w:t>ا أَ</w:t>
      </w:r>
      <w:r>
        <w:rPr>
          <w:rFonts w:cs="B Badr" w:hint="cs"/>
          <w:rtl/>
        </w:rPr>
        <w:t>ی</w:t>
      </w:r>
      <w:r w:rsidRPr="003C4B43">
        <w:rPr>
          <w:rFonts w:cs="B Badr" w:hint="cs"/>
          <w:rtl/>
        </w:rPr>
        <w:t>هَا الَّذ</w:t>
      </w:r>
      <w:r>
        <w:rPr>
          <w:rFonts w:cs="B Badr" w:hint="cs"/>
          <w:rtl/>
        </w:rPr>
        <w:t>ی</w:t>
      </w:r>
      <w:r w:rsidRPr="003C4B43">
        <w:rPr>
          <w:rFonts w:cs="B Badr" w:hint="cs"/>
          <w:rtl/>
        </w:rPr>
        <w:t>نَ آمَنُوا إِذا قُمْتُمْ إِلَ</w:t>
      </w:r>
      <w:r>
        <w:rPr>
          <w:rFonts w:cs="B Badr" w:hint="cs"/>
          <w:rtl/>
        </w:rPr>
        <w:t>ی</w:t>
      </w:r>
      <w:r w:rsidRPr="003C4B43">
        <w:rPr>
          <w:rFonts w:cs="B Badr" w:hint="cs"/>
          <w:rtl/>
        </w:rPr>
        <w:t xml:space="preserve"> الصَّلاةِ فَاغْسِلُوا وُجُوهَ</w:t>
      </w:r>
      <w:r>
        <w:rPr>
          <w:rFonts w:cs="B Badr" w:hint="cs"/>
          <w:rtl/>
        </w:rPr>
        <w:t>ک</w:t>
      </w:r>
      <w:r w:rsidRPr="003C4B43">
        <w:rPr>
          <w:rFonts w:cs="B Badr" w:hint="cs"/>
          <w:rtl/>
        </w:rPr>
        <w:t>مْ وَ أَ</w:t>
      </w:r>
      <w:r>
        <w:rPr>
          <w:rFonts w:cs="B Badr" w:hint="cs"/>
          <w:rtl/>
        </w:rPr>
        <w:t>ی</w:t>
      </w:r>
      <w:r w:rsidRPr="003C4B43">
        <w:rPr>
          <w:rFonts w:cs="B Badr" w:hint="cs"/>
          <w:rtl/>
        </w:rPr>
        <w:t>دِ</w:t>
      </w:r>
      <w:r>
        <w:rPr>
          <w:rFonts w:cs="B Badr" w:hint="cs"/>
          <w:rtl/>
        </w:rPr>
        <w:t>یک</w:t>
      </w:r>
      <w:r w:rsidRPr="003C4B43">
        <w:rPr>
          <w:rFonts w:cs="B Badr" w:hint="cs"/>
          <w:rtl/>
        </w:rPr>
        <w:t>مْ إِلَ</w:t>
      </w:r>
      <w:r>
        <w:rPr>
          <w:rFonts w:cs="B Badr" w:hint="cs"/>
          <w:rtl/>
        </w:rPr>
        <w:t>ی</w:t>
      </w:r>
      <w:r w:rsidRPr="003C4B43">
        <w:rPr>
          <w:rFonts w:cs="B Badr" w:hint="cs"/>
          <w:rtl/>
        </w:rPr>
        <w:t xml:space="preserve"> الْمَرافِقِ وَ امْسَحُوا بِرُؤُسِ</w:t>
      </w:r>
      <w:r>
        <w:rPr>
          <w:rFonts w:cs="B Badr" w:hint="cs"/>
          <w:rtl/>
        </w:rPr>
        <w:t>ک</w:t>
      </w:r>
      <w:r w:rsidRPr="003C4B43">
        <w:rPr>
          <w:rFonts w:cs="B Badr" w:hint="cs"/>
          <w:rtl/>
        </w:rPr>
        <w:t>مْ وَ أَرْجُلَ</w:t>
      </w:r>
      <w:r>
        <w:rPr>
          <w:rFonts w:cs="B Badr" w:hint="cs"/>
          <w:rtl/>
        </w:rPr>
        <w:t>ک</w:t>
      </w:r>
      <w:r w:rsidRPr="003C4B43">
        <w:rPr>
          <w:rFonts w:cs="B Badr" w:hint="cs"/>
          <w:rtl/>
        </w:rPr>
        <w:t>مْ إِلَ</w:t>
      </w:r>
      <w:r>
        <w:rPr>
          <w:rFonts w:cs="B Badr" w:hint="cs"/>
          <w:rtl/>
        </w:rPr>
        <w:t>ی</w:t>
      </w:r>
      <w:r w:rsidRPr="003C4B43">
        <w:rPr>
          <w:rFonts w:cs="B Badr" w:hint="cs"/>
          <w:rtl/>
        </w:rPr>
        <w:t xml:space="preserve"> </w:t>
      </w:r>
      <w:r>
        <w:rPr>
          <w:rFonts w:cs="B Badr"/>
          <w:rtl/>
        </w:rPr>
        <w:t>الْکعْبَ</w:t>
      </w:r>
      <w:r>
        <w:rPr>
          <w:rFonts w:cs="B Badr" w:hint="cs"/>
          <w:rtl/>
        </w:rPr>
        <w:t>ی</w:t>
      </w:r>
      <w:r>
        <w:rPr>
          <w:rFonts w:cs="B Badr" w:hint="eastAsia"/>
          <w:rtl/>
        </w:rPr>
        <w:t>ن</w:t>
      </w:r>
      <w:r>
        <w:rPr>
          <w:rFonts w:hint="cs"/>
          <w:rtl/>
        </w:rPr>
        <w:t>»</w:t>
      </w:r>
      <w:r>
        <w:rPr>
          <w:rStyle w:val="FootnoteReference"/>
          <w:rtl/>
        </w:rPr>
        <w:footnoteReference w:id="367"/>
      </w:r>
      <w:r>
        <w:rPr>
          <w:rFonts w:hint="cs"/>
          <w:rtl/>
        </w:rPr>
        <w:t xml:space="preserve"> دال بر این مطلب نیست که نماز وقتی واجب </w:t>
      </w:r>
      <w:r>
        <w:rPr>
          <w:rtl/>
        </w:rPr>
        <w:t>م</w:t>
      </w:r>
      <w:r>
        <w:rPr>
          <w:rFonts w:hint="cs"/>
          <w:rtl/>
        </w:rPr>
        <w:t>ی‌</w:t>
      </w:r>
      <w:r>
        <w:rPr>
          <w:rFonts w:hint="eastAsia"/>
          <w:rtl/>
        </w:rPr>
        <w:t>شود</w:t>
      </w:r>
      <w:r>
        <w:rPr>
          <w:rFonts w:hint="cs"/>
          <w:rtl/>
        </w:rPr>
        <w:t xml:space="preserve"> که مکلف وضو داشته باشد، بلکه این است که برای خواندن نماز باید وضو گرفت: «</w:t>
      </w:r>
      <w:r w:rsidRPr="003C4B43">
        <w:rPr>
          <w:rFonts w:cs="B Badr" w:hint="cs"/>
          <w:rtl/>
        </w:rPr>
        <w:t>إِذا قُمْتُمْ إِلَ</w:t>
      </w:r>
      <w:r>
        <w:rPr>
          <w:rFonts w:cs="B Badr" w:hint="cs"/>
          <w:rtl/>
        </w:rPr>
        <w:t>ی</w:t>
      </w:r>
      <w:r w:rsidRPr="003C4B43">
        <w:rPr>
          <w:rFonts w:cs="B Badr" w:hint="cs"/>
          <w:rtl/>
        </w:rPr>
        <w:t xml:space="preserve"> الصَّلاةِ</w:t>
      </w:r>
      <w:r>
        <w:rPr>
          <w:rFonts w:hint="cs"/>
          <w:rtl/>
        </w:rPr>
        <w:t xml:space="preserve"> </w:t>
      </w:r>
      <w:r w:rsidRPr="003C4B43">
        <w:rPr>
          <w:rFonts w:cs="B Badr" w:hint="cs"/>
          <w:rtl/>
        </w:rPr>
        <w:t>فَاغْسِلُوا</w:t>
      </w:r>
      <w:r>
        <w:rPr>
          <w:rFonts w:hint="cs"/>
          <w:rtl/>
        </w:rPr>
        <w:t xml:space="preserve">» و این مطلب نشان </w:t>
      </w:r>
      <w:r>
        <w:rPr>
          <w:rtl/>
        </w:rPr>
        <w:t>م</w:t>
      </w:r>
      <w:r>
        <w:rPr>
          <w:rFonts w:hint="cs"/>
          <w:rtl/>
        </w:rPr>
        <w:t>ی‌</w:t>
      </w:r>
      <w:r>
        <w:rPr>
          <w:rFonts w:hint="eastAsia"/>
          <w:rtl/>
        </w:rPr>
        <w:t>دهد</w:t>
      </w:r>
      <w:r>
        <w:rPr>
          <w:rFonts w:hint="cs"/>
          <w:rtl/>
        </w:rPr>
        <w:t xml:space="preserve"> که شرط، شرط واجب است.</w:t>
      </w:r>
    </w:p>
    <w:p w14:paraId="6432FFD2" w14:textId="77777777" w:rsidR="006C4252" w:rsidRDefault="006C4252" w:rsidP="006C4252">
      <w:pPr>
        <w:ind w:left="720"/>
        <w:rPr>
          <w:rtl/>
        </w:rPr>
      </w:pPr>
      <w:r>
        <w:rPr>
          <w:rFonts w:hint="cs"/>
          <w:rtl/>
        </w:rPr>
        <w:t xml:space="preserve">3. گاهی قید وجوب یا واجب بودن احراز </w:t>
      </w:r>
      <w:r>
        <w:rPr>
          <w:rtl/>
        </w:rPr>
        <w:t>نم</w:t>
      </w:r>
      <w:r>
        <w:rPr>
          <w:rFonts w:hint="cs"/>
          <w:rtl/>
        </w:rPr>
        <w:t>ی‌</w:t>
      </w:r>
      <w:r>
        <w:rPr>
          <w:rFonts w:hint="eastAsia"/>
          <w:rtl/>
        </w:rPr>
        <w:t>شود</w:t>
      </w:r>
      <w:r>
        <w:rPr>
          <w:rFonts w:hint="cs"/>
          <w:rtl/>
        </w:rPr>
        <w:t xml:space="preserve"> که در این صورت:</w:t>
      </w:r>
    </w:p>
    <w:p w14:paraId="138D155A" w14:textId="77777777" w:rsidR="006C4252" w:rsidRDefault="006C4252" w:rsidP="006C4252">
      <w:pPr>
        <w:ind w:left="1440"/>
        <w:rPr>
          <w:rtl/>
        </w:rPr>
      </w:pPr>
      <w:r>
        <w:rPr>
          <w:rFonts w:hint="cs"/>
          <w:rtl/>
        </w:rPr>
        <w:t xml:space="preserve">باید با رجوع به تمامی </w:t>
      </w:r>
      <w:r>
        <w:rPr>
          <w:rtl/>
        </w:rPr>
        <w:t>ادله‌</w:t>
      </w:r>
      <w:r>
        <w:rPr>
          <w:rFonts w:hint="cs"/>
          <w:rtl/>
        </w:rPr>
        <w:t>ی باب (اعم از اجماع و...) و تجابر و تعاضد این مطلب را مشخص کرد؛</w:t>
      </w:r>
    </w:p>
    <w:p w14:paraId="2678CD0D" w14:textId="77777777" w:rsidR="006C4252" w:rsidRDefault="006C4252" w:rsidP="006C4252">
      <w:pPr>
        <w:ind w:left="1440"/>
        <w:rPr>
          <w:rtl/>
        </w:rPr>
      </w:pPr>
      <w:r>
        <w:rPr>
          <w:rFonts w:hint="cs"/>
          <w:rtl/>
        </w:rPr>
        <w:t xml:space="preserve">اما اگر از این طریق نیز </w:t>
      </w:r>
      <w:r>
        <w:rPr>
          <w:rtl/>
        </w:rPr>
        <w:t>نت</w:t>
      </w:r>
      <w:r>
        <w:rPr>
          <w:rFonts w:hint="cs"/>
          <w:rtl/>
        </w:rPr>
        <w:t>ی</w:t>
      </w:r>
      <w:r>
        <w:rPr>
          <w:rFonts w:hint="eastAsia"/>
          <w:rtl/>
        </w:rPr>
        <w:t>جه‌ا</w:t>
      </w:r>
      <w:r>
        <w:rPr>
          <w:rFonts w:hint="cs"/>
          <w:rtl/>
        </w:rPr>
        <w:t xml:space="preserve">ی حاصل نشود، در اینکه خطاب مجمل </w:t>
      </w:r>
      <w:r>
        <w:rPr>
          <w:rtl/>
        </w:rPr>
        <w:t>م</w:t>
      </w:r>
      <w:r>
        <w:rPr>
          <w:rFonts w:hint="cs"/>
          <w:rtl/>
        </w:rPr>
        <w:t>ی‌</w:t>
      </w:r>
      <w:r>
        <w:rPr>
          <w:rFonts w:hint="eastAsia"/>
          <w:rtl/>
        </w:rPr>
        <w:t>شود</w:t>
      </w:r>
      <w:r>
        <w:rPr>
          <w:rFonts w:hint="cs"/>
          <w:rtl/>
        </w:rPr>
        <w:t xml:space="preserve"> یا... اختلاف است که محل نزاع در رجوع قید به هیئت و ماده در این فرض است.</w:t>
      </w:r>
    </w:p>
    <w:p w14:paraId="035F3DC6" w14:textId="77777777" w:rsidR="006C4252" w:rsidRDefault="006C4252" w:rsidP="006C4252">
      <w:pPr>
        <w:rPr>
          <w:rtl/>
        </w:rPr>
      </w:pPr>
      <w:r>
        <w:rPr>
          <w:rFonts w:hint="cs"/>
          <w:rtl/>
        </w:rPr>
        <w:t xml:space="preserve">به نظر «مرحوم آخوند» در صورت عدم احراز رجوع قید به هیئت یا ماده خطاب مجمل </w:t>
      </w:r>
      <w:r>
        <w:rPr>
          <w:rtl/>
        </w:rPr>
        <w:t>م</w:t>
      </w:r>
      <w:r>
        <w:rPr>
          <w:rFonts w:hint="cs"/>
          <w:rtl/>
        </w:rPr>
        <w:t>ی‌</w:t>
      </w:r>
      <w:r>
        <w:rPr>
          <w:rFonts w:hint="eastAsia"/>
          <w:rtl/>
        </w:rPr>
        <w:t>شود</w:t>
      </w:r>
      <w:r>
        <w:rPr>
          <w:rFonts w:hint="cs"/>
          <w:rtl/>
        </w:rPr>
        <w:t>؛ زیرا:</w:t>
      </w:r>
    </w:p>
    <w:p w14:paraId="77D1846E" w14:textId="77777777" w:rsidR="006C4252" w:rsidRDefault="006C4252" w:rsidP="006C4252">
      <w:pPr>
        <w:ind w:left="720"/>
        <w:rPr>
          <w:rtl/>
        </w:rPr>
      </w:pPr>
      <w:r>
        <w:rPr>
          <w:rFonts w:hint="cs"/>
          <w:rtl/>
        </w:rPr>
        <w:t>اینکه اصل بر رجوع به هیئت یا ماده باشد نیاز به دلیل دارد؛</w:t>
      </w:r>
    </w:p>
    <w:p w14:paraId="3BD2764F" w14:textId="77777777" w:rsidR="006C4252" w:rsidRDefault="006C4252" w:rsidP="006C4252">
      <w:pPr>
        <w:ind w:left="720"/>
        <w:rPr>
          <w:rtl/>
        </w:rPr>
      </w:pPr>
      <w:r>
        <w:rPr>
          <w:rFonts w:hint="cs"/>
          <w:rtl/>
        </w:rPr>
        <w:t xml:space="preserve">و </w:t>
      </w:r>
      <w:r>
        <w:rPr>
          <w:rtl/>
        </w:rPr>
        <w:t>ازآنجا</w:t>
      </w:r>
      <w:r>
        <w:rPr>
          <w:rFonts w:hint="cs"/>
          <w:rtl/>
        </w:rPr>
        <w:t>یی‌</w:t>
      </w:r>
      <w:r>
        <w:rPr>
          <w:rFonts w:hint="eastAsia"/>
          <w:rtl/>
        </w:rPr>
        <w:t>که</w:t>
      </w:r>
      <w:r>
        <w:rPr>
          <w:rFonts w:hint="cs"/>
          <w:rtl/>
        </w:rPr>
        <w:t xml:space="preserve"> این اصل، اصل لفظیه است، دلیل آن باید ظهور باشد؛</w:t>
      </w:r>
    </w:p>
    <w:p w14:paraId="14118267" w14:textId="77777777" w:rsidR="006C4252" w:rsidRDefault="006C4252" w:rsidP="006C4252">
      <w:pPr>
        <w:ind w:left="720"/>
        <w:rPr>
          <w:rtl/>
        </w:rPr>
      </w:pPr>
      <w:r>
        <w:rPr>
          <w:rtl/>
        </w:rPr>
        <w:t>درحال</w:t>
      </w:r>
      <w:r>
        <w:rPr>
          <w:rFonts w:hint="cs"/>
          <w:rtl/>
        </w:rPr>
        <w:t>ی‌</w:t>
      </w:r>
      <w:r>
        <w:rPr>
          <w:rFonts w:hint="eastAsia"/>
          <w:rtl/>
        </w:rPr>
        <w:t>که</w:t>
      </w:r>
      <w:r>
        <w:rPr>
          <w:rFonts w:hint="cs"/>
          <w:rtl/>
        </w:rPr>
        <w:t xml:space="preserve"> فرض این است که ظهوری از مجموع خطابات و قرائن متصل و منفصل به دست نیامده است.</w:t>
      </w:r>
    </w:p>
    <w:p w14:paraId="7EC46AC0" w14:textId="77777777" w:rsidR="006C4252" w:rsidRDefault="006C4252" w:rsidP="006C4252">
      <w:pPr>
        <w:rPr>
          <w:rtl/>
        </w:rPr>
      </w:pPr>
      <w:r>
        <w:rPr>
          <w:rFonts w:hint="cs"/>
          <w:rtl/>
        </w:rPr>
        <w:t>بنابراین در این صورت خطاب مجمل است و باید به اصول عملیه رجوع کرد.</w:t>
      </w:r>
    </w:p>
    <w:p w14:paraId="504056F0" w14:textId="77777777" w:rsidR="006C4252" w:rsidRPr="002F18D4" w:rsidRDefault="006C4252" w:rsidP="004740E3">
      <w:pPr>
        <w:pStyle w:val="Heading5"/>
        <w:rPr>
          <w:rtl/>
        </w:rPr>
      </w:pPr>
      <w:r>
        <w:rPr>
          <w:rFonts w:hint="cs"/>
          <w:rtl/>
        </w:rPr>
        <w:t>کلام</w:t>
      </w:r>
      <w:r w:rsidRPr="002F18D4">
        <w:rPr>
          <w:rFonts w:hint="cs"/>
          <w:rtl/>
        </w:rPr>
        <w:t xml:space="preserve"> «شیخ انصاری»</w:t>
      </w:r>
    </w:p>
    <w:p w14:paraId="4F541386" w14:textId="77777777" w:rsidR="006C4252" w:rsidRDefault="006C4252" w:rsidP="006C4252">
      <w:pPr>
        <w:rPr>
          <w:rtl/>
        </w:rPr>
      </w:pPr>
      <w:r>
        <w:rPr>
          <w:rFonts w:hint="cs"/>
          <w:rtl/>
        </w:rPr>
        <w:t>کلام ایشان مقابل کلام «مرحوم آخوند» است؛ زیرا:</w:t>
      </w:r>
    </w:p>
    <w:p w14:paraId="677DC974" w14:textId="77777777" w:rsidR="006C4252" w:rsidRDefault="006C4252" w:rsidP="006C4252">
      <w:pPr>
        <w:ind w:left="720"/>
        <w:rPr>
          <w:rtl/>
        </w:rPr>
      </w:pPr>
      <w:r>
        <w:rPr>
          <w:rFonts w:hint="cs"/>
          <w:rtl/>
        </w:rPr>
        <w:t xml:space="preserve">نظر «مرحوم آخوند» این است که رجوع قید به هیئت ممکن است و به همین جهت باید با ظهور مشخص کرد که قید به هیئت رجوع </w:t>
      </w:r>
      <w:r>
        <w:rPr>
          <w:rtl/>
        </w:rPr>
        <w:t>م</w:t>
      </w:r>
      <w:r>
        <w:rPr>
          <w:rFonts w:hint="cs"/>
          <w:rtl/>
        </w:rPr>
        <w:t>ی‌</w:t>
      </w:r>
      <w:r>
        <w:rPr>
          <w:rFonts w:hint="eastAsia"/>
          <w:rtl/>
        </w:rPr>
        <w:t>کند</w:t>
      </w:r>
      <w:r>
        <w:rPr>
          <w:rFonts w:hint="cs"/>
          <w:rtl/>
        </w:rPr>
        <w:t xml:space="preserve"> یا به ماده و در صورت نبود ظهور خطاب مجمل خواهد بود؛</w:t>
      </w:r>
    </w:p>
    <w:p w14:paraId="5FA655CF" w14:textId="77777777" w:rsidR="006C4252" w:rsidRDefault="006C4252" w:rsidP="006C4252">
      <w:pPr>
        <w:ind w:left="720"/>
        <w:rPr>
          <w:rtl/>
        </w:rPr>
      </w:pPr>
      <w:r>
        <w:rPr>
          <w:rFonts w:hint="cs"/>
          <w:rtl/>
        </w:rPr>
        <w:t xml:space="preserve">اما نظر «شیخ انصاری» این است که حتی اگر مقتضای ظهور و قواعد عربی رجوع قید به هیئت باشد، این امر ممکن نیست و به همین جهت تمامی قیود به ماده رجوع </w:t>
      </w:r>
      <w:r>
        <w:rPr>
          <w:rtl/>
        </w:rPr>
        <w:t>م</w:t>
      </w:r>
      <w:r>
        <w:rPr>
          <w:rFonts w:hint="cs"/>
          <w:rtl/>
        </w:rPr>
        <w:t>ی‌</w:t>
      </w:r>
      <w:r>
        <w:rPr>
          <w:rFonts w:hint="eastAsia"/>
          <w:rtl/>
        </w:rPr>
        <w:t>کنند</w:t>
      </w:r>
      <w:r>
        <w:rPr>
          <w:rFonts w:hint="cs"/>
          <w:rtl/>
        </w:rPr>
        <w:t>.</w:t>
      </w:r>
    </w:p>
    <w:p w14:paraId="0B36CAE8" w14:textId="77777777" w:rsidR="006C4252" w:rsidRDefault="006C4252" w:rsidP="006C4252">
      <w:pPr>
        <w:rPr>
          <w:rtl/>
        </w:rPr>
      </w:pPr>
      <w:r>
        <w:rPr>
          <w:rFonts w:hint="cs"/>
          <w:rtl/>
        </w:rPr>
        <w:t>به نظر «شیخ انصاری» حتی اگر رجوع قید به هیئت پذیرفته شود، در صورت شک در رجوع قید به هیئت و ماده باید قید را متعلق به ماده دانست.</w:t>
      </w:r>
      <w:bookmarkEnd w:id="6"/>
    </w:p>
    <w:p w14:paraId="5012DE8D" w14:textId="77777777" w:rsidR="006C4252" w:rsidRDefault="006C4252" w:rsidP="006C4252">
      <w:pPr>
        <w:rPr>
          <w:rtl/>
        </w:rPr>
      </w:pPr>
      <w:r>
        <w:rPr>
          <w:rFonts w:hint="cs"/>
          <w:rtl/>
        </w:rPr>
        <w:t xml:space="preserve">بنابراین «شیخ انصاری» دو مطلب را بیان </w:t>
      </w:r>
      <w:r>
        <w:rPr>
          <w:rtl/>
        </w:rPr>
        <w:t>م</w:t>
      </w:r>
      <w:r>
        <w:rPr>
          <w:rFonts w:hint="cs"/>
          <w:rtl/>
        </w:rPr>
        <w:t>ی‌</w:t>
      </w:r>
      <w:r>
        <w:rPr>
          <w:rFonts w:hint="eastAsia"/>
          <w:rtl/>
        </w:rPr>
        <w:t>کنند</w:t>
      </w:r>
      <w:r>
        <w:rPr>
          <w:rFonts w:hint="cs"/>
          <w:rtl/>
        </w:rPr>
        <w:t>:</w:t>
      </w:r>
    </w:p>
    <w:p w14:paraId="7EF0B0DE" w14:textId="77777777" w:rsidR="006C4252" w:rsidRDefault="006C4252" w:rsidP="006C4252">
      <w:pPr>
        <w:ind w:left="720"/>
        <w:rPr>
          <w:rtl/>
        </w:rPr>
      </w:pPr>
      <w:r>
        <w:rPr>
          <w:rFonts w:hint="cs"/>
          <w:rtl/>
        </w:rPr>
        <w:t>1. به دلیل محال بودن رجوع قید به هیئت باید قیود را متعلق به ماده دانست.</w:t>
      </w:r>
    </w:p>
    <w:p w14:paraId="72BE3932" w14:textId="77777777" w:rsidR="006C4252" w:rsidRDefault="006C4252" w:rsidP="006C4252">
      <w:pPr>
        <w:ind w:left="720"/>
        <w:rPr>
          <w:rtl/>
        </w:rPr>
      </w:pPr>
      <w:r>
        <w:rPr>
          <w:rFonts w:hint="cs"/>
          <w:rtl/>
        </w:rPr>
        <w:t>2. حتی در صورت پذیرش رجوع قید به هیئت، در صورت شک در رجوع قید به هیئت یا ماده باید قیود را متعلق به ماده دانست</w:t>
      </w:r>
      <w:r>
        <w:rPr>
          <w:rStyle w:val="FootnoteReference"/>
          <w:rtl/>
        </w:rPr>
        <w:footnoteReference w:id="368"/>
      </w:r>
      <w:r>
        <w:rPr>
          <w:rFonts w:hint="cs"/>
          <w:rtl/>
        </w:rPr>
        <w:t>.</w:t>
      </w:r>
    </w:p>
    <w:p w14:paraId="06A51972" w14:textId="77777777" w:rsidR="006C4252" w:rsidRDefault="006C4252" w:rsidP="004740E3">
      <w:pPr>
        <w:pStyle w:val="Heading6"/>
        <w:rPr>
          <w:rtl/>
        </w:rPr>
      </w:pPr>
      <w:r>
        <w:rPr>
          <w:rFonts w:hint="cs"/>
          <w:rtl/>
        </w:rPr>
        <w:t>تفسیر «مرحوم آخوند» از کلام «شیخ انصاری»</w:t>
      </w:r>
    </w:p>
    <w:p w14:paraId="06CDDBA5" w14:textId="77777777" w:rsidR="006C4252" w:rsidRDefault="006C4252" w:rsidP="006C4252">
      <w:pPr>
        <w:rPr>
          <w:rtl/>
        </w:rPr>
      </w:pPr>
      <w:r>
        <w:rPr>
          <w:rFonts w:hint="cs"/>
          <w:rtl/>
        </w:rPr>
        <w:t xml:space="preserve">«مرحوم آخوند» پس از بیان نظر خویش مطلب دومی را که در کلام «شیخ انصاری» آمده نقل </w:t>
      </w:r>
      <w:r>
        <w:rPr>
          <w:rtl/>
        </w:rPr>
        <w:t>م</w:t>
      </w:r>
      <w:r>
        <w:rPr>
          <w:rFonts w:hint="cs"/>
          <w:rtl/>
        </w:rPr>
        <w:t>ی‌</w:t>
      </w:r>
      <w:r>
        <w:rPr>
          <w:rFonts w:hint="eastAsia"/>
          <w:rtl/>
        </w:rPr>
        <w:t>کنند</w:t>
      </w:r>
      <w:r>
        <w:rPr>
          <w:rFonts w:hint="cs"/>
          <w:rtl/>
        </w:rPr>
        <w:t xml:space="preserve"> و به نقد آن </w:t>
      </w:r>
      <w:r>
        <w:rPr>
          <w:rtl/>
        </w:rPr>
        <w:t>م</w:t>
      </w:r>
      <w:r>
        <w:rPr>
          <w:rFonts w:hint="cs"/>
          <w:rtl/>
        </w:rPr>
        <w:t>ی‌</w:t>
      </w:r>
      <w:r>
        <w:rPr>
          <w:rFonts w:hint="eastAsia"/>
          <w:rtl/>
        </w:rPr>
        <w:t>پردازند</w:t>
      </w:r>
      <w:r>
        <w:rPr>
          <w:rFonts w:hint="cs"/>
          <w:rtl/>
        </w:rPr>
        <w:t>.</w:t>
      </w:r>
    </w:p>
    <w:p w14:paraId="22700962" w14:textId="77777777" w:rsidR="006C4252" w:rsidRDefault="006C4252" w:rsidP="006C4252">
      <w:pPr>
        <w:rPr>
          <w:rtl/>
        </w:rPr>
      </w:pPr>
      <w:r>
        <w:rPr>
          <w:rFonts w:hint="cs"/>
          <w:rtl/>
        </w:rPr>
        <w:t xml:space="preserve">به نظر ایشان «شیخ انصاری» دو دلیل برای اثبات مدعای خویش اقامه </w:t>
      </w:r>
      <w:r>
        <w:rPr>
          <w:rtl/>
        </w:rPr>
        <w:t>م</w:t>
      </w:r>
      <w:r>
        <w:rPr>
          <w:rFonts w:hint="cs"/>
          <w:rtl/>
        </w:rPr>
        <w:t>ی‌</w:t>
      </w:r>
      <w:r>
        <w:rPr>
          <w:rFonts w:hint="eastAsia"/>
          <w:rtl/>
        </w:rPr>
        <w:t>کنند</w:t>
      </w:r>
      <w:r>
        <w:rPr>
          <w:rFonts w:hint="cs"/>
          <w:rtl/>
        </w:rPr>
        <w:t xml:space="preserve"> که هر دو دلیل مورد خدشه است.</w:t>
      </w:r>
    </w:p>
    <w:p w14:paraId="3F24B02C" w14:textId="77777777" w:rsidR="006C4252" w:rsidRDefault="006C4252" w:rsidP="00CE7A32">
      <w:pPr>
        <w:pStyle w:val="Heading7"/>
        <w:rPr>
          <w:rtl/>
        </w:rPr>
      </w:pPr>
      <w:r>
        <w:rPr>
          <w:rFonts w:hint="cs"/>
          <w:rtl/>
        </w:rPr>
        <w:t xml:space="preserve">بیان </w:t>
      </w:r>
      <w:r w:rsidRPr="006F1C7B">
        <w:rPr>
          <w:rFonts w:hint="cs"/>
          <w:rtl/>
        </w:rPr>
        <w:t>استدلال اول «شیخ انصاری»</w:t>
      </w:r>
    </w:p>
    <w:p w14:paraId="7D874AF8" w14:textId="77777777" w:rsidR="006C4252" w:rsidRDefault="006C4252" w:rsidP="006C4252">
      <w:pPr>
        <w:rPr>
          <w:rtl/>
        </w:rPr>
      </w:pPr>
      <w:r>
        <w:rPr>
          <w:rtl/>
        </w:rPr>
        <w:t>خلاصه‌</w:t>
      </w:r>
      <w:r>
        <w:rPr>
          <w:rFonts w:hint="cs"/>
          <w:rtl/>
        </w:rPr>
        <w:t xml:space="preserve">ی استدلال اول ایشان </w:t>
      </w:r>
      <w:r>
        <w:rPr>
          <w:rtl/>
        </w:rPr>
        <w:t>ا</w:t>
      </w:r>
      <w:r>
        <w:rPr>
          <w:rFonts w:hint="cs"/>
          <w:rtl/>
        </w:rPr>
        <w:t>ی</w:t>
      </w:r>
      <w:r>
        <w:rPr>
          <w:rFonts w:hint="eastAsia"/>
          <w:rtl/>
        </w:rPr>
        <w:t>ن‌گونه</w:t>
      </w:r>
      <w:r>
        <w:rPr>
          <w:rFonts w:hint="cs"/>
          <w:rtl/>
        </w:rPr>
        <w:t xml:space="preserve"> است:</w:t>
      </w:r>
    </w:p>
    <w:p w14:paraId="4A53F4C5" w14:textId="77777777" w:rsidR="006C4252" w:rsidRPr="002F18D4" w:rsidRDefault="006C4252" w:rsidP="006C4252">
      <w:pPr>
        <w:ind w:left="720"/>
      </w:pPr>
      <w:r>
        <w:rPr>
          <w:rFonts w:hint="cs"/>
          <w:rtl/>
        </w:rPr>
        <w:t>1. اگر قید به هیئت بخورد، اطلاق ماده بدلی خواهد بود و اگر قید به ماده بخورد، اطلاق هیئت شمولی خواهد بود.</w:t>
      </w:r>
    </w:p>
    <w:p w14:paraId="11E1F9F8" w14:textId="77777777" w:rsidR="006C4252" w:rsidRDefault="006C4252" w:rsidP="006C4252">
      <w:pPr>
        <w:ind w:left="720"/>
        <w:rPr>
          <w:rtl/>
        </w:rPr>
      </w:pPr>
      <w:r>
        <w:rPr>
          <w:rFonts w:hint="cs"/>
          <w:rtl/>
        </w:rPr>
        <w:t xml:space="preserve">2. اطلاق شمولی </w:t>
      </w:r>
      <w:r>
        <w:rPr>
          <w:rtl/>
        </w:rPr>
        <w:t>قو</w:t>
      </w:r>
      <w:r>
        <w:rPr>
          <w:rFonts w:hint="cs"/>
          <w:rtl/>
        </w:rPr>
        <w:t>ی‌</w:t>
      </w:r>
      <w:r>
        <w:rPr>
          <w:rFonts w:hint="eastAsia"/>
          <w:rtl/>
        </w:rPr>
        <w:t>تر</w:t>
      </w:r>
      <w:r>
        <w:rPr>
          <w:rFonts w:hint="cs"/>
          <w:rtl/>
        </w:rPr>
        <w:t xml:space="preserve"> از اطلاق بدلی است و به همین جهت در دوران بین اطلاق شمولی و اطلاق باید اطلاق شمولی را مقدم کرد.</w:t>
      </w:r>
    </w:p>
    <w:p w14:paraId="253F4EC0" w14:textId="77777777" w:rsidR="006C4252" w:rsidRPr="002F18D4" w:rsidRDefault="006C4252" w:rsidP="006C4252">
      <w:pPr>
        <w:ind w:left="720"/>
      </w:pPr>
      <w:r>
        <w:rPr>
          <w:rFonts w:hint="cs"/>
          <w:rtl/>
        </w:rPr>
        <w:t>بنابراین در صورت شک در رجوع قید به هیئت یا ماده، باید قید را متعلق به ماده دانست تا اطلاق شمولی حفظ شود.</w:t>
      </w:r>
    </w:p>
    <w:p w14:paraId="08BCE34F" w14:textId="77777777" w:rsidR="006C4252" w:rsidRDefault="006C4252" w:rsidP="006C4252">
      <w:pPr>
        <w:rPr>
          <w:rtl/>
        </w:rPr>
      </w:pPr>
      <w:r>
        <w:rPr>
          <w:rFonts w:hint="cs"/>
          <w:rtl/>
        </w:rPr>
        <w:t>توضیح اینکه قید:</w:t>
      </w:r>
    </w:p>
    <w:p w14:paraId="51691315" w14:textId="77777777" w:rsidR="006C4252" w:rsidRDefault="006C4252" w:rsidP="006C4252">
      <w:pPr>
        <w:ind w:left="720"/>
        <w:rPr>
          <w:rtl/>
        </w:rPr>
      </w:pPr>
      <w:r w:rsidRPr="00631482">
        <w:rPr>
          <w:rFonts w:cs="B Titr" w:hint="cs"/>
          <w:sz w:val="24"/>
          <w:szCs w:val="24"/>
          <w:rtl/>
        </w:rPr>
        <w:t>الف)</w:t>
      </w:r>
      <w:r w:rsidRPr="00631482">
        <w:rPr>
          <w:rFonts w:hint="cs"/>
          <w:sz w:val="24"/>
          <w:szCs w:val="24"/>
          <w:rtl/>
        </w:rPr>
        <w:t xml:space="preserve"> </w:t>
      </w:r>
      <w:r>
        <w:rPr>
          <w:rFonts w:hint="cs"/>
          <w:rtl/>
        </w:rPr>
        <w:t>اگر به هیئت رجوع کند، ماده مطلق بوده و اطلاق آن بدلی خواهد بود؛ زیرا:</w:t>
      </w:r>
    </w:p>
    <w:p w14:paraId="470DEE1C" w14:textId="77777777" w:rsidR="006C4252" w:rsidRDefault="006C4252" w:rsidP="006C4252">
      <w:pPr>
        <w:ind w:left="1440"/>
        <w:rPr>
          <w:rtl/>
        </w:rPr>
      </w:pPr>
      <w:r>
        <w:rPr>
          <w:rFonts w:hint="cs"/>
          <w:rtl/>
        </w:rPr>
        <w:lastRenderedPageBreak/>
        <w:t xml:space="preserve">ماده همان طبیعت است. </w:t>
      </w:r>
      <w:r>
        <w:rPr>
          <w:rtl/>
        </w:rPr>
        <w:t>به‌طور</w:t>
      </w:r>
      <w:r>
        <w:rPr>
          <w:rFonts w:hint="cs"/>
          <w:rtl/>
        </w:rPr>
        <w:t xml:space="preserve"> مثال در «اکرم عالماً» طبیعت «اکرام عالم» است؛</w:t>
      </w:r>
    </w:p>
    <w:p w14:paraId="7C748E12" w14:textId="77777777" w:rsidR="006C4252" w:rsidRDefault="006C4252" w:rsidP="006C4252">
      <w:pPr>
        <w:ind w:left="1440"/>
        <w:rPr>
          <w:rtl/>
        </w:rPr>
      </w:pPr>
      <w:r>
        <w:rPr>
          <w:rFonts w:hint="cs"/>
          <w:rtl/>
        </w:rPr>
        <w:t xml:space="preserve">و طبیعت با تحقق اکرام یک عالم محقق </w:t>
      </w:r>
      <w:r>
        <w:rPr>
          <w:rtl/>
        </w:rPr>
        <w:t>م</w:t>
      </w:r>
      <w:r>
        <w:rPr>
          <w:rFonts w:hint="cs"/>
          <w:rtl/>
        </w:rPr>
        <w:t>ی‌</w:t>
      </w:r>
      <w:r>
        <w:rPr>
          <w:rFonts w:hint="eastAsia"/>
          <w:rtl/>
        </w:rPr>
        <w:t>شود</w:t>
      </w:r>
      <w:r>
        <w:rPr>
          <w:rFonts w:hint="cs"/>
          <w:rtl/>
        </w:rPr>
        <w:t>.</w:t>
      </w:r>
    </w:p>
    <w:p w14:paraId="1E7B49F1" w14:textId="77777777" w:rsidR="006C4252" w:rsidRDefault="006C4252" w:rsidP="006C4252">
      <w:pPr>
        <w:ind w:left="720"/>
        <w:rPr>
          <w:rtl/>
        </w:rPr>
      </w:pPr>
      <w:r w:rsidRPr="00631482">
        <w:rPr>
          <w:rFonts w:cs="B Titr" w:hint="cs"/>
          <w:sz w:val="24"/>
          <w:szCs w:val="24"/>
          <w:rtl/>
        </w:rPr>
        <w:t>ب)</w:t>
      </w:r>
      <w:r>
        <w:rPr>
          <w:rFonts w:hint="cs"/>
          <w:rtl/>
        </w:rPr>
        <w:t xml:space="preserve"> اگر به ماده رجوع کند، هیئت مطلق بوده و اطلاق آن شمولی خواهد بود؛ زیرا:</w:t>
      </w:r>
    </w:p>
    <w:p w14:paraId="7AD070B3" w14:textId="77777777" w:rsidR="006C4252" w:rsidRDefault="006C4252" w:rsidP="006C4252">
      <w:pPr>
        <w:ind w:left="1440"/>
        <w:rPr>
          <w:rtl/>
        </w:rPr>
      </w:pPr>
      <w:r>
        <w:rPr>
          <w:rFonts w:hint="cs"/>
          <w:rtl/>
        </w:rPr>
        <w:t>هیئت دال بر وجوب است؛</w:t>
      </w:r>
    </w:p>
    <w:p w14:paraId="29806E2D" w14:textId="77777777" w:rsidR="006C4252" w:rsidRDefault="006C4252" w:rsidP="006C4252">
      <w:pPr>
        <w:ind w:left="1440"/>
        <w:rPr>
          <w:rtl/>
        </w:rPr>
      </w:pPr>
      <w:r>
        <w:rPr>
          <w:rFonts w:hint="cs"/>
          <w:rtl/>
        </w:rPr>
        <w:t xml:space="preserve">و وجوب شامل تمامی مکلفین </w:t>
      </w:r>
      <w:r>
        <w:rPr>
          <w:rtl/>
        </w:rPr>
        <w:t>م</w:t>
      </w:r>
      <w:r>
        <w:rPr>
          <w:rFonts w:hint="cs"/>
          <w:rtl/>
        </w:rPr>
        <w:t>ی‌</w:t>
      </w:r>
      <w:r>
        <w:rPr>
          <w:rFonts w:hint="eastAsia"/>
          <w:rtl/>
        </w:rPr>
        <w:t>شود</w:t>
      </w:r>
      <w:r>
        <w:rPr>
          <w:rFonts w:hint="cs"/>
          <w:rtl/>
        </w:rPr>
        <w:t xml:space="preserve">؛ یعنی هر مکلفی محقق شود، یک وجوب نیز محقق </w:t>
      </w:r>
      <w:r>
        <w:rPr>
          <w:rtl/>
        </w:rPr>
        <w:t>م</w:t>
      </w:r>
      <w:r>
        <w:rPr>
          <w:rFonts w:hint="cs"/>
          <w:rtl/>
        </w:rPr>
        <w:t>ی‌</w:t>
      </w:r>
      <w:r>
        <w:rPr>
          <w:rFonts w:hint="eastAsia"/>
          <w:rtl/>
        </w:rPr>
        <w:t>شود</w:t>
      </w:r>
      <w:r>
        <w:rPr>
          <w:rFonts w:hint="cs"/>
          <w:rtl/>
        </w:rPr>
        <w:t>.</w:t>
      </w:r>
    </w:p>
    <w:p w14:paraId="3F0F8499" w14:textId="77777777" w:rsidR="006C4252" w:rsidRDefault="006C4252" w:rsidP="006C4252">
      <w:pPr>
        <w:rPr>
          <w:rtl/>
        </w:rPr>
      </w:pPr>
      <w:r>
        <w:rPr>
          <w:rFonts w:hint="cs"/>
          <w:rtl/>
        </w:rPr>
        <w:t>بنابراین دو ظهور محقق است: ظهور ماده در اطلاق بدلی و ظهور هیئت در اطلاق شمولی که باید از یکی از آنها دست کشیده شود. در دوران بین این دو ظهور:</w:t>
      </w:r>
    </w:p>
    <w:p w14:paraId="515EA9AA" w14:textId="77777777" w:rsidR="006C4252" w:rsidRDefault="006C4252" w:rsidP="006C4252">
      <w:pPr>
        <w:ind w:left="720"/>
        <w:rPr>
          <w:rtl/>
        </w:rPr>
      </w:pPr>
      <w:r>
        <w:rPr>
          <w:rFonts w:hint="cs"/>
          <w:rtl/>
        </w:rPr>
        <w:t>باید اظهر را مقدم کرد؛</w:t>
      </w:r>
    </w:p>
    <w:p w14:paraId="379FAE8F" w14:textId="77777777" w:rsidR="006C4252" w:rsidRDefault="006C4252" w:rsidP="006C4252">
      <w:pPr>
        <w:ind w:left="720"/>
        <w:rPr>
          <w:rtl/>
        </w:rPr>
      </w:pPr>
      <w:r>
        <w:rPr>
          <w:rFonts w:hint="cs"/>
          <w:rtl/>
        </w:rPr>
        <w:t xml:space="preserve">و اظهر اطلاق شمولی است؛ زیرا </w:t>
      </w:r>
      <w:r>
        <w:rPr>
          <w:rtl/>
        </w:rPr>
        <w:t>قو</w:t>
      </w:r>
      <w:r>
        <w:rPr>
          <w:rFonts w:hint="cs"/>
          <w:rtl/>
        </w:rPr>
        <w:t>ی‌</w:t>
      </w:r>
      <w:r>
        <w:rPr>
          <w:rFonts w:hint="eastAsia"/>
          <w:rtl/>
        </w:rPr>
        <w:t>تر</w:t>
      </w:r>
      <w:r>
        <w:rPr>
          <w:rFonts w:hint="cs"/>
          <w:rtl/>
        </w:rPr>
        <w:t xml:space="preserve"> از اطلاق بدلی است.</w:t>
      </w:r>
    </w:p>
    <w:p w14:paraId="03F86896" w14:textId="77777777" w:rsidR="006C4252" w:rsidRDefault="006C4252" w:rsidP="006C4252">
      <w:pPr>
        <w:rPr>
          <w:rtl/>
        </w:rPr>
      </w:pPr>
      <w:r>
        <w:rPr>
          <w:rFonts w:hint="cs"/>
          <w:rtl/>
        </w:rPr>
        <w:t>به عبارت دیگر علم اجمالی داریم که با ورود قید یا اطلاق هیئت و یا اطلاق ماده از بین رفته است. در این حال:</w:t>
      </w:r>
    </w:p>
    <w:p w14:paraId="6BD104A7" w14:textId="77777777" w:rsidR="006C4252" w:rsidRDefault="006C4252" w:rsidP="006C4252">
      <w:pPr>
        <w:ind w:left="720"/>
        <w:rPr>
          <w:rtl/>
        </w:rPr>
      </w:pPr>
      <w:r>
        <w:rPr>
          <w:rFonts w:hint="cs"/>
          <w:rtl/>
        </w:rPr>
        <w:t xml:space="preserve">اگر قید را متعلق به ماده بدانیم، اطلاق هیئت که شمولی است باقی </w:t>
      </w:r>
      <w:r>
        <w:rPr>
          <w:rtl/>
        </w:rPr>
        <w:t>م</w:t>
      </w:r>
      <w:r>
        <w:rPr>
          <w:rFonts w:hint="cs"/>
          <w:rtl/>
        </w:rPr>
        <w:t>ی‌</w:t>
      </w:r>
      <w:r>
        <w:rPr>
          <w:rFonts w:hint="eastAsia"/>
          <w:rtl/>
        </w:rPr>
        <w:t>ماند</w:t>
      </w:r>
      <w:r>
        <w:rPr>
          <w:rFonts w:hint="cs"/>
          <w:rtl/>
        </w:rPr>
        <w:t>؛</w:t>
      </w:r>
    </w:p>
    <w:p w14:paraId="4CAC636B" w14:textId="77777777" w:rsidR="006C4252" w:rsidRDefault="006C4252" w:rsidP="006C4252">
      <w:pPr>
        <w:ind w:left="720"/>
        <w:rPr>
          <w:rtl/>
        </w:rPr>
      </w:pPr>
      <w:r>
        <w:rPr>
          <w:rFonts w:hint="cs"/>
          <w:rtl/>
        </w:rPr>
        <w:t xml:space="preserve">و اگر قید را متعلق به هیئت بدانیم، اطلاق ماده که بدلی است باقی </w:t>
      </w:r>
      <w:r>
        <w:rPr>
          <w:rtl/>
        </w:rPr>
        <w:t>م</w:t>
      </w:r>
      <w:r>
        <w:rPr>
          <w:rFonts w:hint="cs"/>
          <w:rtl/>
        </w:rPr>
        <w:t>ی‌</w:t>
      </w:r>
      <w:r>
        <w:rPr>
          <w:rFonts w:hint="eastAsia"/>
          <w:rtl/>
        </w:rPr>
        <w:t>ماند</w:t>
      </w:r>
      <w:r>
        <w:rPr>
          <w:rFonts w:hint="cs"/>
          <w:rtl/>
        </w:rPr>
        <w:t>.</w:t>
      </w:r>
    </w:p>
    <w:p w14:paraId="0C6ED751" w14:textId="77777777" w:rsidR="006C4252" w:rsidRDefault="006C4252" w:rsidP="006C4252">
      <w:pPr>
        <w:rPr>
          <w:rtl/>
        </w:rPr>
      </w:pPr>
      <w:r>
        <w:rPr>
          <w:rtl/>
        </w:rPr>
        <w:t>ازآنجا</w:t>
      </w:r>
      <w:r>
        <w:rPr>
          <w:rFonts w:hint="cs"/>
          <w:rtl/>
        </w:rPr>
        <w:t>یی‌</w:t>
      </w:r>
      <w:r>
        <w:rPr>
          <w:rFonts w:hint="eastAsia"/>
          <w:rtl/>
        </w:rPr>
        <w:t>که</w:t>
      </w:r>
      <w:r>
        <w:rPr>
          <w:rFonts w:hint="cs"/>
          <w:rtl/>
        </w:rPr>
        <w:t xml:space="preserve"> اطلاق شمولی از اطلاق بدلی </w:t>
      </w:r>
      <w:r>
        <w:rPr>
          <w:rtl/>
        </w:rPr>
        <w:t>قو</w:t>
      </w:r>
      <w:r>
        <w:rPr>
          <w:rFonts w:hint="cs"/>
          <w:rtl/>
        </w:rPr>
        <w:t>ی‌</w:t>
      </w:r>
      <w:r>
        <w:rPr>
          <w:rFonts w:hint="eastAsia"/>
          <w:rtl/>
        </w:rPr>
        <w:t>تر</w:t>
      </w:r>
      <w:r>
        <w:rPr>
          <w:rFonts w:hint="cs"/>
          <w:rtl/>
        </w:rPr>
        <w:t xml:space="preserve"> است، باید قید را متعلق به ماده دانست تا اطلاق شمولی حفظ شود.</w:t>
      </w:r>
    </w:p>
    <w:p w14:paraId="1346F0EE" w14:textId="77777777" w:rsidR="006C4252" w:rsidRDefault="006C4252" w:rsidP="006C4252">
      <w:pPr>
        <w:rPr>
          <w:rtl/>
        </w:rPr>
      </w:pPr>
      <w:r>
        <w:rPr>
          <w:rFonts w:hint="cs"/>
          <w:rtl/>
        </w:rPr>
        <w:t xml:space="preserve">در «مطارح الانظار» به صراحت در مورد علت </w:t>
      </w:r>
      <w:r>
        <w:rPr>
          <w:rtl/>
        </w:rPr>
        <w:t>قو</w:t>
      </w:r>
      <w:r>
        <w:rPr>
          <w:rFonts w:hint="cs"/>
          <w:rtl/>
        </w:rPr>
        <w:t>ی‌</w:t>
      </w:r>
      <w:r>
        <w:rPr>
          <w:rFonts w:hint="eastAsia"/>
          <w:rtl/>
        </w:rPr>
        <w:t>تر</w:t>
      </w:r>
      <w:r>
        <w:rPr>
          <w:rFonts w:hint="cs"/>
          <w:rtl/>
        </w:rPr>
        <w:t xml:space="preserve"> بودن اطلاق شمولی صحبت نشده است، اما دو برداشت از این عبارات امکان دارد:</w:t>
      </w:r>
    </w:p>
    <w:p w14:paraId="23959E46" w14:textId="77777777" w:rsidR="006C4252" w:rsidRDefault="006C4252" w:rsidP="006C4252">
      <w:pPr>
        <w:ind w:left="720"/>
        <w:rPr>
          <w:rtl/>
        </w:rPr>
      </w:pPr>
      <w:r w:rsidRPr="006A55EC">
        <w:rPr>
          <w:rFonts w:cs="B Titr" w:hint="cs"/>
          <w:sz w:val="24"/>
          <w:szCs w:val="24"/>
          <w:rtl/>
        </w:rPr>
        <w:t xml:space="preserve">1. </w:t>
      </w:r>
      <w:r>
        <w:rPr>
          <w:rFonts w:hint="cs"/>
          <w:rtl/>
        </w:rPr>
        <w:t xml:space="preserve">تأثیرگذاری اطلاق شمولی بیشتر از تأثیرگذاری اطلاق بدلی است؛ زیرا اطلاق شمولی شامل </w:t>
      </w:r>
      <w:r>
        <w:rPr>
          <w:rtl/>
        </w:rPr>
        <w:t>تک‌تک</w:t>
      </w:r>
      <w:r>
        <w:rPr>
          <w:rFonts w:hint="cs"/>
          <w:rtl/>
        </w:rPr>
        <w:t xml:space="preserve"> افراد </w:t>
      </w:r>
      <w:r>
        <w:rPr>
          <w:rtl/>
        </w:rPr>
        <w:t>م</w:t>
      </w:r>
      <w:r>
        <w:rPr>
          <w:rFonts w:hint="cs"/>
          <w:rtl/>
        </w:rPr>
        <w:t>ی‌</w:t>
      </w:r>
      <w:r>
        <w:rPr>
          <w:rFonts w:hint="eastAsia"/>
          <w:rtl/>
        </w:rPr>
        <w:t>شود</w:t>
      </w:r>
      <w:r>
        <w:rPr>
          <w:rFonts w:hint="cs"/>
          <w:rtl/>
        </w:rPr>
        <w:t>، اما برای تحقق اطلاق بدلی تحقق یک فرد کافی است.</w:t>
      </w:r>
    </w:p>
    <w:p w14:paraId="3DE5A5AB" w14:textId="77777777" w:rsidR="006C4252" w:rsidRDefault="006C4252" w:rsidP="006C4252">
      <w:pPr>
        <w:ind w:left="720"/>
        <w:rPr>
          <w:rtl/>
        </w:rPr>
      </w:pPr>
      <w:r>
        <w:rPr>
          <w:rFonts w:hint="cs"/>
          <w:rtl/>
        </w:rPr>
        <w:t>به عبارت دیگر:</w:t>
      </w:r>
    </w:p>
    <w:p w14:paraId="2E115A7A" w14:textId="77777777" w:rsidR="006C4252" w:rsidRDefault="006C4252" w:rsidP="006C4252">
      <w:pPr>
        <w:ind w:left="1440"/>
        <w:rPr>
          <w:rtl/>
        </w:rPr>
      </w:pPr>
      <w:r>
        <w:rPr>
          <w:rFonts w:hint="cs"/>
          <w:rtl/>
        </w:rPr>
        <w:t>دوران بین این است که:</w:t>
      </w:r>
    </w:p>
    <w:p w14:paraId="6AC8CD7D" w14:textId="77777777" w:rsidR="006C4252" w:rsidRDefault="006C4252" w:rsidP="006C4252">
      <w:pPr>
        <w:ind w:left="2160"/>
        <w:rPr>
          <w:rtl/>
        </w:rPr>
      </w:pPr>
      <w:r>
        <w:rPr>
          <w:rFonts w:hint="cs"/>
          <w:rtl/>
        </w:rPr>
        <w:t xml:space="preserve">اطلاق بدلی اخذ شود و اطلاق شمولی طرح شود که در این صورت افراد بیشتری طرح </w:t>
      </w:r>
      <w:r>
        <w:rPr>
          <w:rtl/>
        </w:rPr>
        <w:t>شده‌اند</w:t>
      </w:r>
      <w:r>
        <w:rPr>
          <w:rFonts w:hint="cs"/>
          <w:rtl/>
        </w:rPr>
        <w:t>؛</w:t>
      </w:r>
    </w:p>
    <w:p w14:paraId="34802614" w14:textId="77777777" w:rsidR="006C4252" w:rsidRDefault="006C4252" w:rsidP="006C4252">
      <w:pPr>
        <w:ind w:left="2160"/>
        <w:rPr>
          <w:rtl/>
        </w:rPr>
      </w:pPr>
      <w:r>
        <w:rPr>
          <w:rFonts w:hint="cs"/>
          <w:rtl/>
        </w:rPr>
        <w:t xml:space="preserve">یا اطلاق شمولی اخذ شود و اطلاق بدلی طرح شود که در این صورت افراد کمتری طرح </w:t>
      </w:r>
      <w:r>
        <w:rPr>
          <w:rtl/>
        </w:rPr>
        <w:t>شده‌اند</w:t>
      </w:r>
      <w:r>
        <w:rPr>
          <w:rFonts w:hint="cs"/>
          <w:rtl/>
        </w:rPr>
        <w:t>؛</w:t>
      </w:r>
    </w:p>
    <w:p w14:paraId="334195DF" w14:textId="77777777" w:rsidR="006C4252" w:rsidRDefault="006C4252" w:rsidP="006C4252">
      <w:pPr>
        <w:ind w:left="1440"/>
        <w:rPr>
          <w:rtl/>
        </w:rPr>
      </w:pPr>
      <w:r>
        <w:rPr>
          <w:rFonts w:hint="cs"/>
          <w:rtl/>
        </w:rPr>
        <w:t>و در این دوران اطلاقی مقدم است که باعث طرح افراد کمتر و باقی ماندن افراد بیشتر است و به همین جهت باید اطلاق شمولی را اخذ کرد.</w:t>
      </w:r>
    </w:p>
    <w:p w14:paraId="761F6639" w14:textId="77777777" w:rsidR="006C4252" w:rsidRDefault="006C4252" w:rsidP="006C4252">
      <w:pPr>
        <w:ind w:left="720"/>
        <w:rPr>
          <w:rtl/>
        </w:rPr>
      </w:pPr>
      <w:r w:rsidRPr="006A55EC">
        <w:rPr>
          <w:rFonts w:cs="B Titr" w:hint="cs"/>
          <w:sz w:val="24"/>
          <w:szCs w:val="24"/>
          <w:rtl/>
        </w:rPr>
        <w:t>2.</w:t>
      </w:r>
      <w:r>
        <w:rPr>
          <w:rFonts w:hint="cs"/>
          <w:rtl/>
        </w:rPr>
        <w:t xml:space="preserve"> «شیخ انصاری» پس از بیان این مطلب عباراتی از قدما را ذکر </w:t>
      </w:r>
      <w:r>
        <w:rPr>
          <w:rtl/>
        </w:rPr>
        <w:t>م</w:t>
      </w:r>
      <w:r>
        <w:rPr>
          <w:rFonts w:hint="cs"/>
          <w:rtl/>
        </w:rPr>
        <w:t>ی‌</w:t>
      </w:r>
      <w:r>
        <w:rPr>
          <w:rFonts w:hint="eastAsia"/>
          <w:rtl/>
        </w:rPr>
        <w:t>کنند</w:t>
      </w:r>
      <w:r>
        <w:rPr>
          <w:rFonts w:hint="cs"/>
          <w:rtl/>
        </w:rPr>
        <w:t xml:space="preserve"> که نشان </w:t>
      </w:r>
      <w:r>
        <w:rPr>
          <w:rtl/>
        </w:rPr>
        <w:t>م</w:t>
      </w:r>
      <w:r>
        <w:rPr>
          <w:rFonts w:hint="cs"/>
          <w:rtl/>
        </w:rPr>
        <w:t>ی‌</w:t>
      </w:r>
      <w:r>
        <w:rPr>
          <w:rFonts w:hint="eastAsia"/>
          <w:rtl/>
        </w:rPr>
        <w:t>دهد</w:t>
      </w:r>
      <w:r>
        <w:rPr>
          <w:rFonts w:hint="cs"/>
          <w:rtl/>
        </w:rPr>
        <w:t xml:space="preserve"> قدما نیز اطلاق شمولی را بر اطلاق بدلی مقدم </w:t>
      </w:r>
      <w:r>
        <w:rPr>
          <w:rtl/>
        </w:rPr>
        <w:t>کرده‌اند</w:t>
      </w:r>
      <w:r>
        <w:rPr>
          <w:rFonts w:hint="cs"/>
          <w:rtl/>
        </w:rPr>
        <w:t xml:space="preserve"> و ایشان از فهم آثار قدما </w:t>
      </w:r>
      <w:r>
        <w:rPr>
          <w:rtl/>
        </w:rPr>
        <w:t>قو</w:t>
      </w:r>
      <w:r>
        <w:rPr>
          <w:rFonts w:hint="cs"/>
          <w:rtl/>
        </w:rPr>
        <w:t>ی‌</w:t>
      </w:r>
      <w:r>
        <w:rPr>
          <w:rFonts w:hint="eastAsia"/>
          <w:rtl/>
        </w:rPr>
        <w:t>تر</w:t>
      </w:r>
      <w:r>
        <w:rPr>
          <w:rFonts w:hint="cs"/>
          <w:rtl/>
        </w:rPr>
        <w:t xml:space="preserve"> بودن اطلاق شمولی را نتیجه </w:t>
      </w:r>
      <w:r>
        <w:rPr>
          <w:rtl/>
        </w:rPr>
        <w:t>گرفته‌اند</w:t>
      </w:r>
      <w:r>
        <w:rPr>
          <w:rFonts w:hint="cs"/>
          <w:rtl/>
        </w:rPr>
        <w:t>.</w:t>
      </w:r>
    </w:p>
    <w:p w14:paraId="2DA18D39" w14:textId="77777777" w:rsidR="006C4252" w:rsidRDefault="006C4252" w:rsidP="006C4252">
      <w:pPr>
        <w:rPr>
          <w:rtl/>
        </w:rPr>
      </w:pPr>
      <w:r>
        <w:rPr>
          <w:rFonts w:hint="cs"/>
          <w:rtl/>
        </w:rPr>
        <w:t xml:space="preserve">معتقدیم با توجه به عبارات «مطارح الانظار» احتمال دوم </w:t>
      </w:r>
      <w:r>
        <w:rPr>
          <w:rtl/>
        </w:rPr>
        <w:t>قو</w:t>
      </w:r>
      <w:r>
        <w:rPr>
          <w:rFonts w:hint="cs"/>
          <w:rtl/>
        </w:rPr>
        <w:t>ی‌</w:t>
      </w:r>
      <w:r>
        <w:rPr>
          <w:rFonts w:hint="eastAsia"/>
          <w:rtl/>
        </w:rPr>
        <w:t>تر</w:t>
      </w:r>
      <w:r>
        <w:rPr>
          <w:rFonts w:hint="cs"/>
          <w:rtl/>
        </w:rPr>
        <w:t xml:space="preserve"> است.</w:t>
      </w:r>
    </w:p>
    <w:p w14:paraId="29B38891" w14:textId="77777777" w:rsidR="006C4252" w:rsidRDefault="006C4252" w:rsidP="00CE7A32">
      <w:pPr>
        <w:pStyle w:val="Heading7"/>
        <w:rPr>
          <w:rtl/>
        </w:rPr>
      </w:pPr>
      <w:r>
        <w:rPr>
          <w:rFonts w:hint="cs"/>
          <w:rtl/>
        </w:rPr>
        <w:t>نقد</w:t>
      </w:r>
    </w:p>
    <w:p w14:paraId="678AF9BE" w14:textId="77777777" w:rsidR="006C4252" w:rsidRDefault="006C4252" w:rsidP="006C4252">
      <w:pPr>
        <w:rPr>
          <w:rtl/>
        </w:rPr>
      </w:pPr>
      <w:r w:rsidRPr="00146903">
        <w:rPr>
          <w:rFonts w:hint="cs"/>
          <w:rtl/>
        </w:rPr>
        <w:t xml:space="preserve">گرچه </w:t>
      </w:r>
      <w:r>
        <w:rPr>
          <w:rFonts w:hint="cs"/>
          <w:rtl/>
        </w:rPr>
        <w:t>این مطلب هم به لحاظ صغروی (شمولی بودن اطلاق هیئت در صورت رجوع قید به ماده و بدلی بودن اطلاق ماده در صورت رجوع قید به هیئت) و هم به لحاظ کبروی (تقدیم اطلاق شمولی بر اطلاق بدلی) مورد خدشه است، اما در «کفایه» تنها به کبرای استدلال اشکال شده است.</w:t>
      </w:r>
    </w:p>
    <w:p w14:paraId="599BCA69" w14:textId="77777777" w:rsidR="006C4252" w:rsidRDefault="006C4252" w:rsidP="006C4252">
      <w:pPr>
        <w:rPr>
          <w:rtl/>
        </w:rPr>
      </w:pPr>
      <w:r>
        <w:rPr>
          <w:rFonts w:hint="cs"/>
          <w:rtl/>
        </w:rPr>
        <w:t xml:space="preserve">به نظر «مرحوم آخوند» برای تشخیص اظهر و ظاهر باید </w:t>
      </w:r>
      <w:r>
        <w:rPr>
          <w:rtl/>
        </w:rPr>
        <w:t>منشأهای</w:t>
      </w:r>
      <w:r>
        <w:rPr>
          <w:rFonts w:hint="cs"/>
          <w:rtl/>
        </w:rPr>
        <w:t xml:space="preserve"> ظهور را بررسی کرد و </w:t>
      </w:r>
      <w:r>
        <w:rPr>
          <w:rtl/>
        </w:rPr>
        <w:t>نم</w:t>
      </w:r>
      <w:r>
        <w:rPr>
          <w:rFonts w:hint="cs"/>
          <w:rtl/>
        </w:rPr>
        <w:t>ی‌</w:t>
      </w:r>
      <w:r>
        <w:rPr>
          <w:rFonts w:hint="eastAsia"/>
          <w:rtl/>
        </w:rPr>
        <w:t>توان</w:t>
      </w:r>
      <w:r>
        <w:rPr>
          <w:rFonts w:hint="cs"/>
          <w:rtl/>
        </w:rPr>
        <w:t xml:space="preserve"> اظهریت شمولی بودن را به جهت فرد بیشتر داشتن پذیرفت. </w:t>
      </w:r>
      <w:r>
        <w:rPr>
          <w:rtl/>
        </w:rPr>
        <w:t>ازآنجا</w:t>
      </w:r>
      <w:r>
        <w:rPr>
          <w:rFonts w:hint="cs"/>
          <w:rtl/>
        </w:rPr>
        <w:t>یی‌</w:t>
      </w:r>
      <w:r>
        <w:rPr>
          <w:rFonts w:hint="eastAsia"/>
          <w:rtl/>
        </w:rPr>
        <w:t>که</w:t>
      </w:r>
      <w:r>
        <w:rPr>
          <w:rFonts w:hint="cs"/>
          <w:rtl/>
        </w:rPr>
        <w:t xml:space="preserve"> منشأ ظهور هم در شمولی بودن و هم در بدلی بودن اطلاق مقدمات حکمت است، اظهریت احراز نشده و خطاب مجمل </w:t>
      </w:r>
      <w:r>
        <w:rPr>
          <w:rtl/>
        </w:rPr>
        <w:t>م</w:t>
      </w:r>
      <w:r>
        <w:rPr>
          <w:rFonts w:hint="cs"/>
          <w:rtl/>
        </w:rPr>
        <w:t>ی‌</w:t>
      </w:r>
      <w:r>
        <w:rPr>
          <w:rFonts w:hint="eastAsia"/>
          <w:rtl/>
        </w:rPr>
        <w:t>شود</w:t>
      </w:r>
      <w:r>
        <w:rPr>
          <w:rFonts w:hint="cs"/>
          <w:rtl/>
        </w:rPr>
        <w:t>.</w:t>
      </w:r>
    </w:p>
    <w:p w14:paraId="48B0F68F" w14:textId="77777777" w:rsidR="006C4252" w:rsidRDefault="006C4252" w:rsidP="006C4252">
      <w:pPr>
        <w:rPr>
          <w:rtl/>
        </w:rPr>
      </w:pPr>
      <w:r>
        <w:rPr>
          <w:rFonts w:hint="cs"/>
          <w:rtl/>
        </w:rPr>
        <w:t xml:space="preserve">به نظر «مرحوم آخوند» علت </w:t>
      </w:r>
      <w:r>
        <w:rPr>
          <w:rtl/>
        </w:rPr>
        <w:t>قو</w:t>
      </w:r>
      <w:r>
        <w:rPr>
          <w:rFonts w:hint="cs"/>
          <w:rtl/>
        </w:rPr>
        <w:t>ی‌</w:t>
      </w:r>
      <w:r>
        <w:rPr>
          <w:rFonts w:hint="eastAsia"/>
          <w:rtl/>
        </w:rPr>
        <w:t>تر</w:t>
      </w:r>
      <w:r>
        <w:rPr>
          <w:rFonts w:hint="cs"/>
          <w:rtl/>
        </w:rPr>
        <w:t xml:space="preserve"> دانستن اطلاق شمولی از اطلاق بدلی در دیدگاه «شیخ انصاری» </w:t>
      </w:r>
      <w:r>
        <w:rPr>
          <w:rtl/>
        </w:rPr>
        <w:t>رو</w:t>
      </w:r>
      <w:r>
        <w:rPr>
          <w:rFonts w:hint="cs"/>
          <w:rtl/>
        </w:rPr>
        <w:t>ی</w:t>
      </w:r>
      <w:r>
        <w:rPr>
          <w:rFonts w:hint="eastAsia"/>
          <w:rtl/>
        </w:rPr>
        <w:t>ه‌</w:t>
      </w:r>
      <w:r>
        <w:rPr>
          <w:rFonts w:hint="cs"/>
          <w:rtl/>
        </w:rPr>
        <w:t xml:space="preserve">ی ایشان است. توضیح اینکه </w:t>
      </w:r>
      <w:r>
        <w:rPr>
          <w:rtl/>
        </w:rPr>
        <w:t>رو</w:t>
      </w:r>
      <w:r>
        <w:rPr>
          <w:rFonts w:hint="cs"/>
          <w:rtl/>
        </w:rPr>
        <w:t>ی</w:t>
      </w:r>
      <w:r>
        <w:rPr>
          <w:rFonts w:hint="eastAsia"/>
          <w:rtl/>
        </w:rPr>
        <w:t>ه‌</w:t>
      </w:r>
      <w:r>
        <w:rPr>
          <w:rFonts w:hint="cs"/>
          <w:rtl/>
        </w:rPr>
        <w:t xml:space="preserve">ی ایشان این است که در هر مسئله با بررسی نظرات قدما به یک مبنا </w:t>
      </w:r>
      <w:r>
        <w:rPr>
          <w:rtl/>
        </w:rPr>
        <w:t>م</w:t>
      </w:r>
      <w:r>
        <w:rPr>
          <w:rFonts w:hint="cs"/>
          <w:rtl/>
        </w:rPr>
        <w:t>ی‌</w:t>
      </w:r>
      <w:r>
        <w:rPr>
          <w:rFonts w:hint="eastAsia"/>
          <w:rtl/>
        </w:rPr>
        <w:t>رسد</w:t>
      </w:r>
      <w:r>
        <w:rPr>
          <w:rFonts w:hint="cs"/>
          <w:rtl/>
        </w:rPr>
        <w:t xml:space="preserve"> و اگر این مبنا قابل دفاع باشد، همین مبنا را اخذ </w:t>
      </w:r>
      <w:r>
        <w:rPr>
          <w:rtl/>
        </w:rPr>
        <w:t>م</w:t>
      </w:r>
      <w:r>
        <w:rPr>
          <w:rFonts w:hint="cs"/>
          <w:rtl/>
        </w:rPr>
        <w:t>ی‌</w:t>
      </w:r>
      <w:r>
        <w:rPr>
          <w:rFonts w:hint="eastAsia"/>
          <w:rtl/>
        </w:rPr>
        <w:t>کند</w:t>
      </w:r>
      <w:r>
        <w:rPr>
          <w:rFonts w:hint="cs"/>
          <w:rtl/>
        </w:rPr>
        <w:t xml:space="preserve"> و در غیر این صورت این مبنا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14:paraId="47EFB2AD" w14:textId="77777777" w:rsidR="006C4252" w:rsidRDefault="006C4252" w:rsidP="006C4252">
      <w:pPr>
        <w:rPr>
          <w:rtl/>
        </w:rPr>
      </w:pPr>
      <w:r>
        <w:rPr>
          <w:rFonts w:hint="cs"/>
          <w:rtl/>
        </w:rPr>
        <w:t xml:space="preserve">در محل بحث نیز «شیخ انصاری» با بررسی نظرات قدما مقدم بودن اطلاق شمولی بر اطلاق بدلی را مشاهده کرده و </w:t>
      </w:r>
      <w:r>
        <w:rPr>
          <w:rtl/>
        </w:rPr>
        <w:t>قو</w:t>
      </w:r>
      <w:r>
        <w:rPr>
          <w:rFonts w:hint="cs"/>
          <w:rtl/>
        </w:rPr>
        <w:t>ی‌</w:t>
      </w:r>
      <w:r>
        <w:rPr>
          <w:rFonts w:hint="eastAsia"/>
          <w:rtl/>
        </w:rPr>
        <w:t>تر</w:t>
      </w:r>
      <w:r>
        <w:rPr>
          <w:rFonts w:hint="cs"/>
          <w:rtl/>
        </w:rPr>
        <w:t xml:space="preserve"> بودن اطلاق شمولی از اطلاق بدلی را نتیجه گرفته است.</w:t>
      </w:r>
    </w:p>
    <w:p w14:paraId="51A671CF" w14:textId="77777777" w:rsidR="006C4252" w:rsidRDefault="006C4252" w:rsidP="006C4252">
      <w:pPr>
        <w:rPr>
          <w:rtl/>
        </w:rPr>
      </w:pPr>
      <w:r>
        <w:rPr>
          <w:rFonts w:hint="cs"/>
          <w:rtl/>
        </w:rPr>
        <w:t>اشکال «مرحوم آخوند» به این مطلب این است که ایشان به این مطلب توجه نکرده است که:</w:t>
      </w:r>
    </w:p>
    <w:p w14:paraId="7968FFAB" w14:textId="77777777" w:rsidR="006C4252" w:rsidRDefault="006C4252" w:rsidP="006C4252">
      <w:pPr>
        <w:ind w:left="720"/>
        <w:rPr>
          <w:rtl/>
        </w:rPr>
      </w:pPr>
      <w:r>
        <w:rPr>
          <w:rFonts w:hint="cs"/>
          <w:rtl/>
        </w:rPr>
        <w:t xml:space="preserve">در این </w:t>
      </w:r>
      <w:r>
        <w:rPr>
          <w:rtl/>
        </w:rPr>
        <w:t>مثال‌ها</w:t>
      </w:r>
      <w:r>
        <w:rPr>
          <w:rFonts w:hint="cs"/>
          <w:rtl/>
        </w:rPr>
        <w:t>:</w:t>
      </w:r>
    </w:p>
    <w:p w14:paraId="4C252B6C" w14:textId="77777777" w:rsidR="006C4252" w:rsidRDefault="006C4252" w:rsidP="006C4252">
      <w:pPr>
        <w:ind w:left="1440"/>
        <w:rPr>
          <w:rtl/>
        </w:rPr>
      </w:pPr>
      <w:r>
        <w:rPr>
          <w:rFonts w:hint="cs"/>
          <w:rtl/>
        </w:rPr>
        <w:lastRenderedPageBreak/>
        <w:t>دال بر شمولی بودن عموم و به عبارت دیگر وضع است؛</w:t>
      </w:r>
    </w:p>
    <w:p w14:paraId="48FFA214" w14:textId="77777777" w:rsidR="006C4252" w:rsidRDefault="006C4252" w:rsidP="006C4252">
      <w:pPr>
        <w:ind w:left="1440"/>
        <w:rPr>
          <w:rtl/>
        </w:rPr>
      </w:pPr>
      <w:r>
        <w:rPr>
          <w:rFonts w:hint="cs"/>
          <w:rtl/>
        </w:rPr>
        <w:t>و دال بر بدلی بودن اطلاق و مقدمات حکمت است؛</w:t>
      </w:r>
    </w:p>
    <w:p w14:paraId="11F9BCEC" w14:textId="77777777" w:rsidR="006C4252" w:rsidRDefault="006C4252" w:rsidP="006C4252">
      <w:pPr>
        <w:ind w:left="720"/>
        <w:rPr>
          <w:rtl/>
        </w:rPr>
      </w:pPr>
      <w:r>
        <w:rPr>
          <w:rFonts w:hint="cs"/>
          <w:rtl/>
        </w:rPr>
        <w:t>و علت تقدیم شمولی بر بدلی در کلمات قدما:</w:t>
      </w:r>
    </w:p>
    <w:p w14:paraId="34D1738A" w14:textId="77777777" w:rsidR="006C4252" w:rsidRDefault="006C4252" w:rsidP="006C4252">
      <w:pPr>
        <w:ind w:left="1440"/>
        <w:rPr>
          <w:rtl/>
        </w:rPr>
      </w:pPr>
      <w:r>
        <w:rPr>
          <w:rtl/>
        </w:rPr>
        <w:t>قو</w:t>
      </w:r>
      <w:r>
        <w:rPr>
          <w:rFonts w:hint="cs"/>
          <w:rtl/>
        </w:rPr>
        <w:t>ی‌</w:t>
      </w:r>
      <w:r>
        <w:rPr>
          <w:rFonts w:hint="eastAsia"/>
          <w:rtl/>
        </w:rPr>
        <w:t>تر</w:t>
      </w:r>
      <w:r>
        <w:rPr>
          <w:rFonts w:hint="cs"/>
          <w:rtl/>
        </w:rPr>
        <w:t xml:space="preserve"> بودن شمولی از بدلی نیست،</w:t>
      </w:r>
    </w:p>
    <w:p w14:paraId="624A4BC0" w14:textId="77777777" w:rsidR="006C4252" w:rsidRDefault="006C4252" w:rsidP="006C4252">
      <w:pPr>
        <w:ind w:left="1440"/>
        <w:rPr>
          <w:rtl/>
        </w:rPr>
      </w:pPr>
      <w:r>
        <w:rPr>
          <w:rFonts w:hint="cs"/>
          <w:rtl/>
        </w:rPr>
        <w:t xml:space="preserve">بلکه </w:t>
      </w:r>
      <w:r>
        <w:rPr>
          <w:rtl/>
        </w:rPr>
        <w:t>قو</w:t>
      </w:r>
      <w:r>
        <w:rPr>
          <w:rFonts w:hint="cs"/>
          <w:rtl/>
        </w:rPr>
        <w:t>ی‌</w:t>
      </w:r>
      <w:r>
        <w:rPr>
          <w:rFonts w:hint="eastAsia"/>
          <w:rtl/>
        </w:rPr>
        <w:t>تر</w:t>
      </w:r>
      <w:r>
        <w:rPr>
          <w:rFonts w:hint="cs"/>
          <w:rtl/>
        </w:rPr>
        <w:t xml:space="preserve"> بودن عام از مطلق است؛ زیرا به نظر قدما:</w:t>
      </w:r>
    </w:p>
    <w:p w14:paraId="5748DDB0" w14:textId="77777777" w:rsidR="006C4252" w:rsidRDefault="006C4252" w:rsidP="006C4252">
      <w:pPr>
        <w:ind w:left="2160"/>
        <w:rPr>
          <w:rtl/>
        </w:rPr>
      </w:pPr>
      <w:r>
        <w:rPr>
          <w:rFonts w:hint="cs"/>
          <w:rtl/>
        </w:rPr>
        <w:t>منشأ ظهور عام در عموم وضع است؛</w:t>
      </w:r>
    </w:p>
    <w:p w14:paraId="216D9A15" w14:textId="77777777" w:rsidR="006C4252" w:rsidRDefault="006C4252" w:rsidP="006C4252">
      <w:pPr>
        <w:ind w:left="2160"/>
        <w:rPr>
          <w:rtl/>
        </w:rPr>
      </w:pPr>
      <w:r>
        <w:rPr>
          <w:rFonts w:hint="cs"/>
          <w:rtl/>
        </w:rPr>
        <w:t>و منشأ ظهور مطلق در اطلاق مقدمات حکمت است؛</w:t>
      </w:r>
    </w:p>
    <w:p w14:paraId="04BCD5C0" w14:textId="77777777" w:rsidR="006C4252" w:rsidRDefault="006C4252" w:rsidP="006C4252">
      <w:pPr>
        <w:ind w:left="2160"/>
        <w:rPr>
          <w:rtl/>
        </w:rPr>
      </w:pPr>
      <w:r>
        <w:rPr>
          <w:rFonts w:hint="cs"/>
          <w:rtl/>
        </w:rPr>
        <w:t xml:space="preserve">و وضع </w:t>
      </w:r>
      <w:r>
        <w:rPr>
          <w:rtl/>
        </w:rPr>
        <w:t>قو</w:t>
      </w:r>
      <w:r>
        <w:rPr>
          <w:rFonts w:hint="cs"/>
          <w:rtl/>
        </w:rPr>
        <w:t>ی‌</w:t>
      </w:r>
      <w:r>
        <w:rPr>
          <w:rFonts w:hint="eastAsia"/>
          <w:rtl/>
        </w:rPr>
        <w:t>تر</w:t>
      </w:r>
      <w:r>
        <w:rPr>
          <w:rFonts w:hint="cs"/>
          <w:rtl/>
        </w:rPr>
        <w:t xml:space="preserve"> از مقدمات حکمت است.</w:t>
      </w:r>
    </w:p>
    <w:p w14:paraId="5B60CA1D" w14:textId="77777777" w:rsidR="006C4252" w:rsidRDefault="006C4252" w:rsidP="006C4252">
      <w:pPr>
        <w:rPr>
          <w:rtl/>
        </w:rPr>
      </w:pPr>
      <w:r>
        <w:rPr>
          <w:rFonts w:hint="cs"/>
          <w:rtl/>
        </w:rPr>
        <w:t xml:space="preserve">این مطلب نشان </w:t>
      </w:r>
      <w:r>
        <w:rPr>
          <w:rtl/>
        </w:rPr>
        <w:t>م</w:t>
      </w:r>
      <w:r>
        <w:rPr>
          <w:rFonts w:hint="cs"/>
          <w:rtl/>
        </w:rPr>
        <w:t>ی‌</w:t>
      </w:r>
      <w:r>
        <w:rPr>
          <w:rFonts w:hint="eastAsia"/>
          <w:rtl/>
        </w:rPr>
        <w:t>دهد</w:t>
      </w:r>
      <w:r>
        <w:rPr>
          <w:rFonts w:hint="cs"/>
          <w:rtl/>
        </w:rPr>
        <w:t xml:space="preserve"> که به نظر قدما وجه تقدیم عام بر مطلق:</w:t>
      </w:r>
    </w:p>
    <w:p w14:paraId="2B36B08C" w14:textId="77777777" w:rsidR="006C4252" w:rsidRDefault="006C4252" w:rsidP="006C4252">
      <w:pPr>
        <w:ind w:left="720"/>
        <w:rPr>
          <w:rtl/>
        </w:rPr>
      </w:pPr>
      <w:r>
        <w:rPr>
          <w:rFonts w:hint="cs"/>
          <w:rtl/>
        </w:rPr>
        <w:t>اظهریت عام از مطلق است؛</w:t>
      </w:r>
    </w:p>
    <w:p w14:paraId="6C1FC7EB" w14:textId="77777777" w:rsidR="006C4252" w:rsidRDefault="006C4252" w:rsidP="006C4252">
      <w:pPr>
        <w:ind w:left="720"/>
        <w:rPr>
          <w:rtl/>
        </w:rPr>
      </w:pPr>
      <w:r>
        <w:rPr>
          <w:rFonts w:hint="cs"/>
          <w:rtl/>
        </w:rPr>
        <w:t>و دلیل اظهریت:</w:t>
      </w:r>
    </w:p>
    <w:p w14:paraId="1A457324" w14:textId="77777777" w:rsidR="006C4252" w:rsidRDefault="006C4252" w:rsidP="006C4252">
      <w:pPr>
        <w:ind w:left="1440"/>
        <w:rPr>
          <w:rtl/>
        </w:rPr>
      </w:pPr>
      <w:r>
        <w:rPr>
          <w:rFonts w:hint="cs"/>
          <w:rtl/>
        </w:rPr>
        <w:t>منشأ ظهور است،</w:t>
      </w:r>
    </w:p>
    <w:p w14:paraId="755EEDCA" w14:textId="77777777" w:rsidR="006C4252" w:rsidRDefault="006C4252" w:rsidP="006C4252">
      <w:pPr>
        <w:ind w:left="1440"/>
        <w:rPr>
          <w:rtl/>
        </w:rPr>
      </w:pPr>
      <w:r>
        <w:rPr>
          <w:rFonts w:hint="cs"/>
          <w:rtl/>
        </w:rPr>
        <w:t>نه شمولی یا بدلی بودن.</w:t>
      </w:r>
    </w:p>
    <w:p w14:paraId="55D543AF" w14:textId="77777777" w:rsidR="006C4252" w:rsidRDefault="006C4252" w:rsidP="006C4252">
      <w:pPr>
        <w:rPr>
          <w:rtl/>
        </w:rPr>
      </w:pPr>
      <w:r>
        <w:rPr>
          <w:rFonts w:hint="cs"/>
          <w:rtl/>
        </w:rPr>
        <w:t>به همین جهت است که به نظر قدما:</w:t>
      </w:r>
    </w:p>
    <w:p w14:paraId="71928097" w14:textId="77777777" w:rsidR="006C4252" w:rsidRDefault="006C4252" w:rsidP="006C4252">
      <w:pPr>
        <w:ind w:left="720"/>
        <w:rPr>
          <w:rtl/>
        </w:rPr>
      </w:pPr>
      <w:r>
        <w:rPr>
          <w:rFonts w:hint="cs"/>
          <w:rtl/>
        </w:rPr>
        <w:t>اگر عام بدلی باشد (مقتضای وضع بدلیت باشد) مانند «اکرم اَیَ عالم»؛</w:t>
      </w:r>
    </w:p>
    <w:p w14:paraId="1C5C0FE7" w14:textId="77777777" w:rsidR="006C4252" w:rsidRDefault="006C4252" w:rsidP="006C4252">
      <w:pPr>
        <w:ind w:left="720"/>
        <w:rPr>
          <w:rtl/>
        </w:rPr>
      </w:pPr>
      <w:r>
        <w:rPr>
          <w:rFonts w:hint="cs"/>
          <w:rtl/>
        </w:rPr>
        <w:t>و اطلاق شمولی باشد مانند «اکرم عالماً»،</w:t>
      </w:r>
    </w:p>
    <w:p w14:paraId="12DACBE4" w14:textId="77777777" w:rsidR="006C4252" w:rsidRDefault="006C4252" w:rsidP="006C4252">
      <w:pPr>
        <w:rPr>
          <w:rtl/>
        </w:rPr>
      </w:pPr>
      <w:r>
        <w:rPr>
          <w:rFonts w:hint="cs"/>
          <w:rtl/>
        </w:rPr>
        <w:t xml:space="preserve">عام بدلی بر اطلاق شمولی مقدم </w:t>
      </w:r>
      <w:r>
        <w:rPr>
          <w:rtl/>
        </w:rPr>
        <w:t>م</w:t>
      </w:r>
      <w:r>
        <w:rPr>
          <w:rFonts w:hint="cs"/>
          <w:rtl/>
        </w:rPr>
        <w:t>ی‌</w:t>
      </w:r>
      <w:r>
        <w:rPr>
          <w:rFonts w:hint="eastAsia"/>
          <w:rtl/>
        </w:rPr>
        <w:t>شود</w:t>
      </w:r>
      <w:r>
        <w:rPr>
          <w:rFonts w:hint="cs"/>
          <w:rtl/>
        </w:rPr>
        <w:t>.</w:t>
      </w:r>
    </w:p>
    <w:p w14:paraId="6ECC9B6E" w14:textId="77777777" w:rsidR="006C4252" w:rsidRDefault="006C4252" w:rsidP="006C4252">
      <w:pPr>
        <w:rPr>
          <w:rtl/>
        </w:rPr>
      </w:pPr>
      <w:r w:rsidRPr="009F3DC9">
        <w:rPr>
          <w:rFonts w:cs="B Titr" w:hint="cs"/>
          <w:sz w:val="24"/>
          <w:szCs w:val="24"/>
          <w:rtl/>
        </w:rPr>
        <w:t>نکته:</w:t>
      </w:r>
      <w:r>
        <w:rPr>
          <w:rFonts w:hint="cs"/>
          <w:rtl/>
        </w:rPr>
        <w:t xml:space="preserve"> </w:t>
      </w:r>
      <w:r w:rsidRPr="009F3DC9">
        <w:rPr>
          <w:rFonts w:hint="cs"/>
          <w:rtl/>
        </w:rPr>
        <w:t xml:space="preserve">مقدمات حکمت گاهی مقتضی اطلاق شمولی هستند و گاهی مقتضی اطلاق بدلی، گاهی مقتضی توسعه هستند و گاهی مقتضی تضییق و... . علت این مطلب این است که یکی از مقدمات حکمت نبود قرینه برخلاف است و بنابراین مقدمات حکمت مطلبی را ثابت </w:t>
      </w:r>
      <w:r>
        <w:rPr>
          <w:rtl/>
        </w:rPr>
        <w:t>م</w:t>
      </w:r>
      <w:r>
        <w:rPr>
          <w:rFonts w:hint="cs"/>
          <w:rtl/>
        </w:rPr>
        <w:t>ی‌</w:t>
      </w:r>
      <w:r>
        <w:rPr>
          <w:rFonts w:hint="eastAsia"/>
          <w:rtl/>
        </w:rPr>
        <w:t>کنند</w:t>
      </w:r>
      <w:r w:rsidRPr="009F3DC9">
        <w:rPr>
          <w:rFonts w:hint="cs"/>
          <w:rtl/>
        </w:rPr>
        <w:t xml:space="preserve"> که نیاز به قرینه نداشته باشد. </w:t>
      </w:r>
      <w:r>
        <w:rPr>
          <w:rtl/>
        </w:rPr>
        <w:t>به‌طور</w:t>
      </w:r>
      <w:r w:rsidRPr="009F3DC9">
        <w:rPr>
          <w:rFonts w:hint="cs"/>
          <w:rtl/>
        </w:rPr>
        <w:t xml:space="preserve"> مثال اگر به لحاظ عرفی توسعه نیازمند قرینه نباشد، </w:t>
      </w:r>
      <w:r>
        <w:rPr>
          <w:rtl/>
        </w:rPr>
        <w:t>نت</w:t>
      </w:r>
      <w:r>
        <w:rPr>
          <w:rFonts w:hint="cs"/>
          <w:rtl/>
        </w:rPr>
        <w:t>ی</w:t>
      </w:r>
      <w:r>
        <w:rPr>
          <w:rFonts w:hint="eastAsia"/>
          <w:rtl/>
        </w:rPr>
        <w:t>جه‌</w:t>
      </w:r>
      <w:r>
        <w:rPr>
          <w:rFonts w:hint="cs"/>
          <w:rtl/>
        </w:rPr>
        <w:t>ی</w:t>
      </w:r>
      <w:r w:rsidRPr="009F3DC9">
        <w:rPr>
          <w:rFonts w:hint="cs"/>
          <w:rtl/>
        </w:rPr>
        <w:t xml:space="preserve"> مقدمات حکمت توسعه است و اگر به لحاظ عرفی تضییق محتاج به قرینه نباشد، </w:t>
      </w:r>
      <w:r>
        <w:rPr>
          <w:rtl/>
        </w:rPr>
        <w:t>نت</w:t>
      </w:r>
      <w:r>
        <w:rPr>
          <w:rFonts w:hint="cs"/>
          <w:rtl/>
        </w:rPr>
        <w:t>ی</w:t>
      </w:r>
      <w:r>
        <w:rPr>
          <w:rFonts w:hint="eastAsia"/>
          <w:rtl/>
        </w:rPr>
        <w:t>جه‌</w:t>
      </w:r>
      <w:r>
        <w:rPr>
          <w:rFonts w:hint="cs"/>
          <w:rtl/>
        </w:rPr>
        <w:t>ی</w:t>
      </w:r>
      <w:r w:rsidRPr="009F3DC9">
        <w:rPr>
          <w:rFonts w:hint="cs"/>
          <w:rtl/>
        </w:rPr>
        <w:t xml:space="preserve"> مقدمات حکمت تضییق است. مثلاً</w:t>
      </w:r>
      <w:r>
        <w:rPr>
          <w:rFonts w:hint="cs"/>
          <w:rtl/>
        </w:rPr>
        <w:t>:</w:t>
      </w:r>
    </w:p>
    <w:p w14:paraId="3A73AE3E" w14:textId="77777777" w:rsidR="006C4252" w:rsidRDefault="006C4252" w:rsidP="006C4252">
      <w:pPr>
        <w:ind w:left="720"/>
        <w:rPr>
          <w:rtl/>
        </w:rPr>
      </w:pPr>
      <w:r>
        <w:rPr>
          <w:rFonts w:hint="cs"/>
          <w:rtl/>
        </w:rPr>
        <w:t xml:space="preserve">مقتضای اطلاق در </w:t>
      </w:r>
      <w:r w:rsidRPr="009F3DC9">
        <w:rPr>
          <w:rFonts w:hint="cs"/>
          <w:rtl/>
        </w:rPr>
        <w:t>«</w:t>
      </w:r>
      <w:r w:rsidRPr="009F3DC9">
        <w:rPr>
          <w:rFonts w:cs="B Badr" w:hint="cs"/>
          <w:rtl/>
        </w:rPr>
        <w:t>اعتق رقبة</w:t>
      </w:r>
      <w:r w:rsidRPr="009F3DC9">
        <w:rPr>
          <w:rFonts w:hint="cs"/>
          <w:rtl/>
        </w:rPr>
        <w:t xml:space="preserve">» توسعه </w:t>
      </w:r>
      <w:r>
        <w:rPr>
          <w:rFonts w:hint="cs"/>
          <w:rtl/>
        </w:rPr>
        <w:t>است</w:t>
      </w:r>
      <w:r w:rsidRPr="009F3DC9">
        <w:rPr>
          <w:rFonts w:hint="cs"/>
          <w:rtl/>
        </w:rPr>
        <w:t>؛ زیرا</w:t>
      </w:r>
      <w:r>
        <w:rPr>
          <w:rFonts w:hint="cs"/>
          <w:rtl/>
        </w:rPr>
        <w:t>:</w:t>
      </w:r>
    </w:p>
    <w:p w14:paraId="02F04DEE" w14:textId="77777777" w:rsidR="006C4252" w:rsidRDefault="006C4252" w:rsidP="006C4252">
      <w:pPr>
        <w:ind w:left="1440"/>
        <w:rPr>
          <w:rtl/>
        </w:rPr>
      </w:pPr>
      <w:r w:rsidRPr="009F3DC9">
        <w:rPr>
          <w:rFonts w:hint="cs"/>
          <w:rtl/>
        </w:rPr>
        <w:t>عرفا</w:t>
      </w:r>
      <w:r>
        <w:rPr>
          <w:rFonts w:hint="cs"/>
          <w:rtl/>
        </w:rPr>
        <w:t>ً</w:t>
      </w:r>
      <w:r w:rsidRPr="009F3DC9">
        <w:rPr>
          <w:rFonts w:hint="cs"/>
          <w:rtl/>
        </w:rPr>
        <w:t xml:space="preserve"> تمامی انواع رقبه نیاز به بیان زائد دارند</w:t>
      </w:r>
      <w:r>
        <w:rPr>
          <w:rFonts w:hint="cs"/>
          <w:rtl/>
        </w:rPr>
        <w:t>؛</w:t>
      </w:r>
    </w:p>
    <w:p w14:paraId="57EA48ED" w14:textId="77777777" w:rsidR="006C4252" w:rsidRDefault="006C4252" w:rsidP="006C4252">
      <w:pPr>
        <w:ind w:left="1440"/>
        <w:rPr>
          <w:rtl/>
        </w:rPr>
      </w:pPr>
      <w:r w:rsidRPr="009F3DC9">
        <w:rPr>
          <w:rFonts w:hint="cs"/>
          <w:rtl/>
        </w:rPr>
        <w:t xml:space="preserve">و در این صورت مقتضای اطلاق، مقسم خواهد بود و اگر مولا </w:t>
      </w:r>
      <w:r>
        <w:rPr>
          <w:rtl/>
        </w:rPr>
        <w:t>رقبه‌</w:t>
      </w:r>
      <w:r>
        <w:rPr>
          <w:rFonts w:hint="cs"/>
          <w:rtl/>
        </w:rPr>
        <w:t>ی</w:t>
      </w:r>
      <w:r w:rsidRPr="009F3DC9">
        <w:rPr>
          <w:rFonts w:hint="cs"/>
          <w:rtl/>
        </w:rPr>
        <w:t xml:space="preserve"> خاصی مانند </w:t>
      </w:r>
      <w:r>
        <w:rPr>
          <w:rtl/>
        </w:rPr>
        <w:t>رقبه‌</w:t>
      </w:r>
      <w:r>
        <w:rPr>
          <w:rFonts w:hint="cs"/>
          <w:rtl/>
        </w:rPr>
        <w:t>ی</w:t>
      </w:r>
      <w:r w:rsidRPr="009F3DC9">
        <w:rPr>
          <w:rFonts w:hint="cs"/>
          <w:rtl/>
        </w:rPr>
        <w:t xml:space="preserve"> </w:t>
      </w:r>
      <w:r>
        <w:rPr>
          <w:rFonts w:hint="cs"/>
          <w:rtl/>
        </w:rPr>
        <w:t>مؤمنه</w:t>
      </w:r>
      <w:r w:rsidRPr="009F3DC9">
        <w:rPr>
          <w:rFonts w:hint="cs"/>
          <w:rtl/>
        </w:rPr>
        <w:t xml:space="preserve"> را مدنظر داشته باشد، باید قید آن را بیان کند،</w:t>
      </w:r>
    </w:p>
    <w:p w14:paraId="51FC7F0B" w14:textId="77777777" w:rsidR="006C4252" w:rsidRDefault="006C4252" w:rsidP="006C4252">
      <w:pPr>
        <w:ind w:left="720"/>
        <w:rPr>
          <w:rtl/>
        </w:rPr>
      </w:pPr>
      <w:r w:rsidRPr="009F3DC9">
        <w:rPr>
          <w:rFonts w:hint="cs"/>
          <w:rtl/>
        </w:rPr>
        <w:t xml:space="preserve">اما </w:t>
      </w:r>
      <w:r>
        <w:rPr>
          <w:rFonts w:hint="cs"/>
          <w:rtl/>
        </w:rPr>
        <w:t xml:space="preserve">مقتضای اطلاق </w:t>
      </w:r>
      <w:r w:rsidRPr="009F3DC9">
        <w:rPr>
          <w:rFonts w:hint="cs"/>
          <w:rtl/>
        </w:rPr>
        <w:t>در دوران بین وجوب نفسی و غیری</w:t>
      </w:r>
      <w:r>
        <w:rPr>
          <w:rStyle w:val="FootnoteReference"/>
          <w:rtl/>
        </w:rPr>
        <w:footnoteReference w:id="369"/>
      </w:r>
      <w:r>
        <w:rPr>
          <w:rFonts w:hint="cs"/>
          <w:rtl/>
        </w:rPr>
        <w:t xml:space="preserve"> تضییق است؛ زیرا:</w:t>
      </w:r>
    </w:p>
    <w:p w14:paraId="5EA2BCC2" w14:textId="77777777" w:rsidR="006C4252" w:rsidRDefault="006C4252" w:rsidP="006C4252">
      <w:pPr>
        <w:ind w:left="1440"/>
        <w:rPr>
          <w:rtl/>
        </w:rPr>
      </w:pPr>
      <w:r>
        <w:rPr>
          <w:rFonts w:hint="cs"/>
          <w:rtl/>
        </w:rPr>
        <w:t xml:space="preserve">عرفا تنها یک قسم یعنی </w:t>
      </w:r>
      <w:r w:rsidRPr="009F3DC9">
        <w:rPr>
          <w:rFonts w:hint="cs"/>
          <w:rtl/>
        </w:rPr>
        <w:t xml:space="preserve">وجوب غیری نیازمند به بیان زائد </w:t>
      </w:r>
      <w:r>
        <w:rPr>
          <w:rFonts w:hint="cs"/>
          <w:rtl/>
        </w:rPr>
        <w:t>است؛</w:t>
      </w:r>
    </w:p>
    <w:p w14:paraId="243050AB" w14:textId="77777777" w:rsidR="006C4252" w:rsidRDefault="006C4252" w:rsidP="006C4252">
      <w:pPr>
        <w:ind w:left="1440"/>
        <w:rPr>
          <w:rtl/>
        </w:rPr>
      </w:pPr>
      <w:r>
        <w:rPr>
          <w:rFonts w:hint="cs"/>
          <w:rtl/>
        </w:rPr>
        <w:t xml:space="preserve">و در این صورت </w:t>
      </w:r>
      <w:r w:rsidRPr="009F3DC9">
        <w:rPr>
          <w:rFonts w:hint="cs"/>
          <w:rtl/>
        </w:rPr>
        <w:t>مقتضای اطلاق</w:t>
      </w:r>
      <w:r>
        <w:rPr>
          <w:rFonts w:hint="cs"/>
          <w:rtl/>
        </w:rPr>
        <w:t>،</w:t>
      </w:r>
      <w:r w:rsidRPr="009F3DC9">
        <w:rPr>
          <w:rFonts w:hint="cs"/>
          <w:rtl/>
        </w:rPr>
        <w:t xml:space="preserve"> </w:t>
      </w:r>
      <w:r>
        <w:rPr>
          <w:rFonts w:hint="cs"/>
          <w:rtl/>
        </w:rPr>
        <w:t>مطلبی است که نیاز به بیان زائد نداشته باشد (</w:t>
      </w:r>
      <w:r w:rsidRPr="009F3DC9">
        <w:rPr>
          <w:rFonts w:hint="cs"/>
          <w:rtl/>
        </w:rPr>
        <w:t>نفسی بودن</w:t>
      </w:r>
      <w:r>
        <w:rPr>
          <w:rFonts w:hint="cs"/>
          <w:rtl/>
        </w:rPr>
        <w:t>).</w:t>
      </w:r>
    </w:p>
    <w:p w14:paraId="6C938310" w14:textId="77777777" w:rsidR="006C4252" w:rsidRDefault="006C4252" w:rsidP="00CE7A32">
      <w:pPr>
        <w:pStyle w:val="Heading7"/>
        <w:rPr>
          <w:rtl/>
        </w:rPr>
      </w:pPr>
      <w:r>
        <w:rPr>
          <w:rFonts w:hint="cs"/>
          <w:rtl/>
        </w:rPr>
        <w:t>بیان استدلال دوم «شیخ انصاری»</w:t>
      </w:r>
    </w:p>
    <w:p w14:paraId="7217FFEF" w14:textId="77777777" w:rsidR="006C4252" w:rsidRDefault="006C4252" w:rsidP="006C4252">
      <w:pPr>
        <w:rPr>
          <w:rtl/>
        </w:rPr>
      </w:pPr>
      <w:r>
        <w:rPr>
          <w:rFonts w:hint="cs"/>
          <w:rtl/>
        </w:rPr>
        <w:t>در دوران بین رجوع قید به هیئت یا ماده باید قیود را متعلق به ماده دانست؛ زیرا:</w:t>
      </w:r>
    </w:p>
    <w:p w14:paraId="1DC26F3C" w14:textId="77777777" w:rsidR="006C4252" w:rsidRDefault="006C4252" w:rsidP="006C4252">
      <w:pPr>
        <w:ind w:left="720"/>
        <w:rPr>
          <w:rtl/>
        </w:rPr>
      </w:pPr>
      <w:r>
        <w:rPr>
          <w:rFonts w:hint="cs"/>
          <w:rtl/>
        </w:rPr>
        <w:t xml:space="preserve">اگر قید متعلق به هیئت باشد، ماده نیز به تبع مقید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w:t>
      </w:r>
      <w:r>
        <w:rPr>
          <w:rtl/>
        </w:rPr>
        <w:t>ازآنجا</w:t>
      </w:r>
      <w:r>
        <w:rPr>
          <w:rFonts w:hint="cs"/>
          <w:rtl/>
        </w:rPr>
        <w:t>یی‌</w:t>
      </w:r>
      <w:r>
        <w:rPr>
          <w:rFonts w:hint="eastAsia"/>
          <w:rtl/>
        </w:rPr>
        <w:t>که</w:t>
      </w:r>
      <w:r>
        <w:rPr>
          <w:rFonts w:hint="cs"/>
          <w:rtl/>
        </w:rPr>
        <w:t xml:space="preserve"> دلوک شمس قید وجوب است، واجب نیز مقید شده و </w:t>
      </w:r>
      <w:r>
        <w:rPr>
          <w:rtl/>
        </w:rPr>
        <w:t>نم</w:t>
      </w:r>
      <w:r>
        <w:rPr>
          <w:rFonts w:hint="cs"/>
          <w:rtl/>
        </w:rPr>
        <w:t>ی‌</w:t>
      </w:r>
      <w:r>
        <w:rPr>
          <w:rFonts w:hint="eastAsia"/>
          <w:rtl/>
        </w:rPr>
        <w:t>توان</w:t>
      </w:r>
      <w:r>
        <w:rPr>
          <w:rFonts w:hint="cs"/>
          <w:rtl/>
        </w:rPr>
        <w:t xml:space="preserve"> نماز ظهر را قبل از دلوک شمس خواند؛</w:t>
      </w:r>
    </w:p>
    <w:p w14:paraId="47320A91" w14:textId="77777777" w:rsidR="006C4252" w:rsidRDefault="006C4252" w:rsidP="006C4252">
      <w:pPr>
        <w:ind w:left="720"/>
        <w:rPr>
          <w:rtl/>
        </w:rPr>
      </w:pPr>
      <w:r>
        <w:rPr>
          <w:rFonts w:hint="cs"/>
          <w:rtl/>
        </w:rPr>
        <w:t xml:space="preserve">اما اگر قید متعلق به ماده باشد، لزوماً هیئت مقید </w:t>
      </w:r>
      <w:r>
        <w:rPr>
          <w:rtl/>
        </w:rPr>
        <w:t>نم</w:t>
      </w:r>
      <w:r>
        <w:rPr>
          <w:rFonts w:hint="cs"/>
          <w:rtl/>
        </w:rPr>
        <w:t>ی‌</w:t>
      </w:r>
      <w:r>
        <w:rPr>
          <w:rFonts w:hint="eastAsia"/>
          <w:rtl/>
        </w:rPr>
        <w:t>شود</w:t>
      </w:r>
      <w:r>
        <w:rPr>
          <w:rFonts w:hint="cs"/>
          <w:rtl/>
        </w:rPr>
        <w:t>.</w:t>
      </w:r>
    </w:p>
    <w:p w14:paraId="65CC383C" w14:textId="77777777" w:rsidR="006C4252" w:rsidRDefault="006C4252" w:rsidP="006C4252">
      <w:pPr>
        <w:rPr>
          <w:rtl/>
        </w:rPr>
      </w:pPr>
      <w:r>
        <w:rPr>
          <w:rFonts w:hint="cs"/>
          <w:rtl/>
        </w:rPr>
        <w:t>بنابراین:</w:t>
      </w:r>
    </w:p>
    <w:p w14:paraId="669654A6" w14:textId="77777777" w:rsidR="006C4252" w:rsidRDefault="006C4252" w:rsidP="006C4252">
      <w:pPr>
        <w:ind w:left="720"/>
        <w:rPr>
          <w:rtl/>
        </w:rPr>
      </w:pPr>
      <w:r>
        <w:rPr>
          <w:rFonts w:hint="cs"/>
          <w:rtl/>
        </w:rPr>
        <w:t>از طرفی:</w:t>
      </w:r>
    </w:p>
    <w:p w14:paraId="303A5200" w14:textId="77777777" w:rsidR="006C4252" w:rsidRDefault="006C4252" w:rsidP="006C4252">
      <w:pPr>
        <w:ind w:left="1440"/>
        <w:rPr>
          <w:rtl/>
        </w:rPr>
      </w:pPr>
      <w:r>
        <w:rPr>
          <w:rFonts w:hint="cs"/>
          <w:rtl/>
        </w:rPr>
        <w:t xml:space="preserve">در صورت رجوع قید به هیئت دو اطلاق از بین </w:t>
      </w:r>
      <w:r>
        <w:rPr>
          <w:rtl/>
        </w:rPr>
        <w:t>م</w:t>
      </w:r>
      <w:r>
        <w:rPr>
          <w:rFonts w:hint="cs"/>
          <w:rtl/>
        </w:rPr>
        <w:t>ی‌</w:t>
      </w:r>
      <w:r>
        <w:rPr>
          <w:rFonts w:hint="eastAsia"/>
          <w:rtl/>
        </w:rPr>
        <w:t>رود</w:t>
      </w:r>
      <w:r>
        <w:rPr>
          <w:rFonts w:hint="cs"/>
          <w:rtl/>
        </w:rPr>
        <w:t>؛</w:t>
      </w:r>
    </w:p>
    <w:p w14:paraId="4868A0D7" w14:textId="77777777" w:rsidR="006C4252" w:rsidRDefault="006C4252" w:rsidP="006C4252">
      <w:pPr>
        <w:ind w:left="1440"/>
        <w:rPr>
          <w:rtl/>
        </w:rPr>
      </w:pPr>
      <w:r>
        <w:rPr>
          <w:rFonts w:hint="cs"/>
          <w:rtl/>
        </w:rPr>
        <w:t xml:space="preserve">اما در صورت رجوع قید به ماده تنها یک اطلاق از بین </w:t>
      </w:r>
      <w:r>
        <w:rPr>
          <w:rtl/>
        </w:rPr>
        <w:t>م</w:t>
      </w:r>
      <w:r>
        <w:rPr>
          <w:rFonts w:hint="cs"/>
          <w:rtl/>
        </w:rPr>
        <w:t>ی‌</w:t>
      </w:r>
      <w:r>
        <w:rPr>
          <w:rFonts w:hint="eastAsia"/>
          <w:rtl/>
        </w:rPr>
        <w:t>رود</w:t>
      </w:r>
      <w:r>
        <w:rPr>
          <w:rFonts w:hint="cs"/>
          <w:rtl/>
        </w:rPr>
        <w:t>.</w:t>
      </w:r>
    </w:p>
    <w:p w14:paraId="70EF45F3" w14:textId="77777777" w:rsidR="006C4252" w:rsidRDefault="006C4252" w:rsidP="006C4252">
      <w:pPr>
        <w:ind w:left="720"/>
        <w:rPr>
          <w:rtl/>
        </w:rPr>
      </w:pPr>
      <w:r>
        <w:rPr>
          <w:rFonts w:hint="cs"/>
          <w:rtl/>
        </w:rPr>
        <w:lastRenderedPageBreak/>
        <w:t xml:space="preserve">و از طرف دیگر در دوران بین تصرفی که موجب از بین رفتن دو اطلاق </w:t>
      </w:r>
      <w:r>
        <w:rPr>
          <w:rtl/>
        </w:rPr>
        <w:t>م</w:t>
      </w:r>
      <w:r>
        <w:rPr>
          <w:rFonts w:hint="cs"/>
          <w:rtl/>
        </w:rPr>
        <w:t>ی‌</w:t>
      </w:r>
      <w:r>
        <w:rPr>
          <w:rFonts w:hint="eastAsia"/>
          <w:rtl/>
        </w:rPr>
        <w:t>شود</w:t>
      </w:r>
      <w:r>
        <w:rPr>
          <w:rFonts w:hint="cs"/>
          <w:rtl/>
        </w:rPr>
        <w:t xml:space="preserve"> و تصرفی که موجب از بین رفتن یک اطلاق </w:t>
      </w:r>
      <w:r>
        <w:rPr>
          <w:rtl/>
        </w:rPr>
        <w:t>م</w:t>
      </w:r>
      <w:r>
        <w:rPr>
          <w:rFonts w:hint="cs"/>
          <w:rtl/>
        </w:rPr>
        <w:t>ی‌</w:t>
      </w:r>
      <w:r>
        <w:rPr>
          <w:rFonts w:hint="eastAsia"/>
          <w:rtl/>
        </w:rPr>
        <w:t>شود</w:t>
      </w:r>
      <w:r>
        <w:rPr>
          <w:rFonts w:hint="cs"/>
          <w:rtl/>
        </w:rPr>
        <w:t>، باید اطلاقی را اخذ کرد که موجب از بین رفتن اطلاق کمتری شود.</w:t>
      </w:r>
    </w:p>
    <w:p w14:paraId="265B600F" w14:textId="77777777" w:rsidR="006C4252" w:rsidRDefault="006C4252" w:rsidP="006C4252">
      <w:pPr>
        <w:rPr>
          <w:rtl/>
        </w:rPr>
      </w:pPr>
      <w:r>
        <w:rPr>
          <w:rFonts w:hint="cs"/>
          <w:rtl/>
        </w:rPr>
        <w:t>درنتیجه باید قید را متعلق به ماده دانست تا از اطلاقات کمتری دست کشیده شود.</w:t>
      </w:r>
    </w:p>
    <w:p w14:paraId="1A80DEC4" w14:textId="77777777" w:rsidR="006C4252" w:rsidRDefault="006C4252" w:rsidP="00CE7A32">
      <w:pPr>
        <w:pStyle w:val="Heading7"/>
        <w:rPr>
          <w:rtl/>
        </w:rPr>
      </w:pPr>
      <w:r>
        <w:rPr>
          <w:rFonts w:hint="cs"/>
          <w:rtl/>
        </w:rPr>
        <w:t>نقد</w:t>
      </w:r>
    </w:p>
    <w:p w14:paraId="5CEECB56" w14:textId="77777777" w:rsidR="006C4252" w:rsidRDefault="006C4252" w:rsidP="006C4252">
      <w:pPr>
        <w:rPr>
          <w:rtl/>
        </w:rPr>
      </w:pPr>
      <w:r>
        <w:rPr>
          <w:rFonts w:hint="cs"/>
          <w:rtl/>
        </w:rPr>
        <w:t>آنچه در این موارد (تحقق دوران) جاری است، این قاعده است که تا جایی که ممکن است باید ظهور ادله حفظ شوند. به همین جهت در دوران بین دو تصرف که یکی خلاف ظهور بیشتری دارد و دیگری دارای خلاف ظهور کمتری است، باید تصرفی را مقدم کرد که خلاف ظهور کمتری دارد.</w:t>
      </w:r>
    </w:p>
    <w:p w14:paraId="4FFB7CAE" w14:textId="77777777" w:rsidR="006C4252" w:rsidRDefault="006C4252" w:rsidP="006C4252">
      <w:pPr>
        <w:rPr>
          <w:rtl/>
        </w:rPr>
      </w:pPr>
      <w:r>
        <w:rPr>
          <w:rFonts w:hint="cs"/>
          <w:rtl/>
        </w:rPr>
        <w:t>به همین جهت در محل بحث:</w:t>
      </w:r>
    </w:p>
    <w:p w14:paraId="7DEB0243" w14:textId="77777777" w:rsidR="006C4252" w:rsidRDefault="006C4252" w:rsidP="006C4252">
      <w:pPr>
        <w:ind w:left="720"/>
        <w:rPr>
          <w:rtl/>
        </w:rPr>
      </w:pPr>
      <w:r>
        <w:rPr>
          <w:rFonts w:hint="cs"/>
          <w:rtl/>
        </w:rPr>
        <w:t xml:space="preserve">در صورتی </w:t>
      </w:r>
      <w:r>
        <w:rPr>
          <w:rtl/>
        </w:rPr>
        <w:t>م</w:t>
      </w:r>
      <w:r>
        <w:rPr>
          <w:rFonts w:hint="cs"/>
          <w:rtl/>
        </w:rPr>
        <w:t>ی‌</w:t>
      </w:r>
      <w:r>
        <w:rPr>
          <w:rFonts w:hint="eastAsia"/>
          <w:rtl/>
        </w:rPr>
        <w:t>توان</w:t>
      </w:r>
      <w:r>
        <w:rPr>
          <w:rFonts w:hint="cs"/>
          <w:rtl/>
        </w:rPr>
        <w:t xml:space="preserve"> کلام «شیخ انصاری» را پذیرفت و قید را متعلق به ماده دانست که:</w:t>
      </w:r>
    </w:p>
    <w:p w14:paraId="3BC2C97D" w14:textId="77777777" w:rsidR="006C4252" w:rsidRDefault="006C4252" w:rsidP="006C4252">
      <w:pPr>
        <w:ind w:left="1440"/>
        <w:rPr>
          <w:rtl/>
        </w:rPr>
      </w:pPr>
      <w:r>
        <w:rPr>
          <w:rFonts w:hint="cs"/>
          <w:rtl/>
        </w:rPr>
        <w:t>با تعلق قید به هیئت دو ظهور از بین برود،</w:t>
      </w:r>
    </w:p>
    <w:p w14:paraId="3AB891B5" w14:textId="77777777" w:rsidR="006C4252" w:rsidRDefault="006C4252" w:rsidP="006C4252">
      <w:pPr>
        <w:ind w:left="1440"/>
        <w:rPr>
          <w:rtl/>
        </w:rPr>
      </w:pPr>
      <w:r>
        <w:rPr>
          <w:rFonts w:hint="cs"/>
          <w:rtl/>
        </w:rPr>
        <w:t>و با تعلق قید به ماده یک ظهور از بین برود؛</w:t>
      </w:r>
    </w:p>
    <w:p w14:paraId="55BAA9AA" w14:textId="77777777" w:rsidR="006C4252" w:rsidRDefault="006C4252" w:rsidP="006C4252">
      <w:pPr>
        <w:ind w:left="720"/>
        <w:rPr>
          <w:rtl/>
        </w:rPr>
      </w:pPr>
      <w:r>
        <w:rPr>
          <w:rtl/>
        </w:rPr>
        <w:t>درحال</w:t>
      </w:r>
      <w:r>
        <w:rPr>
          <w:rFonts w:hint="cs"/>
          <w:rtl/>
        </w:rPr>
        <w:t>ی‌</w:t>
      </w:r>
      <w:r>
        <w:rPr>
          <w:rFonts w:hint="eastAsia"/>
          <w:rtl/>
        </w:rPr>
        <w:t>که</w:t>
      </w:r>
      <w:r>
        <w:rPr>
          <w:rFonts w:hint="cs"/>
          <w:rtl/>
        </w:rPr>
        <w:t xml:space="preserve"> محل بحث </w:t>
      </w:r>
      <w:r>
        <w:rPr>
          <w:rtl/>
        </w:rPr>
        <w:t>ا</w:t>
      </w:r>
      <w:r>
        <w:rPr>
          <w:rFonts w:hint="cs"/>
          <w:rtl/>
        </w:rPr>
        <w:t>ی</w:t>
      </w:r>
      <w:r>
        <w:rPr>
          <w:rFonts w:hint="eastAsia"/>
          <w:rtl/>
        </w:rPr>
        <w:t>ن‌گونه</w:t>
      </w:r>
      <w:r>
        <w:rPr>
          <w:rFonts w:hint="cs"/>
          <w:rtl/>
        </w:rPr>
        <w:t xml:space="preserve"> نیست؛ زیرا قیدی که در محل بحث مطرح </w:t>
      </w:r>
      <w:r>
        <w:rPr>
          <w:rtl/>
        </w:rPr>
        <w:t>م</w:t>
      </w:r>
      <w:r>
        <w:rPr>
          <w:rFonts w:hint="cs"/>
          <w:rtl/>
        </w:rPr>
        <w:t>ی‌</w:t>
      </w:r>
      <w:r>
        <w:rPr>
          <w:rFonts w:hint="eastAsia"/>
          <w:rtl/>
        </w:rPr>
        <w:t>شود</w:t>
      </w:r>
      <w:r>
        <w:rPr>
          <w:rFonts w:hint="cs"/>
          <w:rtl/>
        </w:rPr>
        <w:t xml:space="preserve"> قید متصل است و به همین جهت از ابتدا تنها یک ظهور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ظهور در مقید است</w:t>
      </w:r>
      <w:r>
        <w:rPr>
          <w:rStyle w:val="FootnoteReference"/>
          <w:rtl/>
        </w:rPr>
        <w:footnoteReference w:id="370"/>
      </w:r>
      <w:r>
        <w:rPr>
          <w:rFonts w:hint="cs"/>
          <w:rtl/>
        </w:rPr>
        <w:t xml:space="preserve"> و </w:t>
      </w:r>
      <w:r>
        <w:rPr>
          <w:rtl/>
        </w:rPr>
        <w:t>ا</w:t>
      </w:r>
      <w:r>
        <w:rPr>
          <w:rFonts w:hint="cs"/>
          <w:rtl/>
        </w:rPr>
        <w:t>ی</w:t>
      </w:r>
      <w:r>
        <w:rPr>
          <w:rFonts w:hint="eastAsia"/>
          <w:rtl/>
        </w:rPr>
        <w:t>ن‌گونه</w:t>
      </w:r>
      <w:r>
        <w:rPr>
          <w:rFonts w:hint="cs"/>
          <w:rtl/>
        </w:rPr>
        <w:t xml:space="preserve"> نیست که با تعلق قید به هیئت دو ظهور از بین برود.</w:t>
      </w:r>
    </w:p>
    <w:p w14:paraId="750BC196" w14:textId="77777777" w:rsidR="006C4252" w:rsidRDefault="006C4252" w:rsidP="006C4252">
      <w:pPr>
        <w:rPr>
          <w:rtl/>
        </w:rPr>
      </w:pPr>
      <w:r>
        <w:rPr>
          <w:rFonts w:hint="cs"/>
          <w:rtl/>
        </w:rPr>
        <w:t>بنابراین کلام «شیخ انصاری» در قیود منفصل صحیح است؛ زیرا اگر قید منفصل باشد:</w:t>
      </w:r>
    </w:p>
    <w:p w14:paraId="5F0E87BC" w14:textId="77777777" w:rsidR="006C4252" w:rsidRDefault="006C4252" w:rsidP="006C4252">
      <w:pPr>
        <w:ind w:left="720"/>
        <w:rPr>
          <w:rtl/>
        </w:rPr>
      </w:pPr>
      <w:r>
        <w:rPr>
          <w:rFonts w:hint="cs"/>
          <w:rtl/>
        </w:rPr>
        <w:t xml:space="preserve">در ابتدا یک ظهور برای هیئت و یک ظهور برای ماده محقق </w:t>
      </w:r>
      <w:r>
        <w:rPr>
          <w:rtl/>
        </w:rPr>
        <w:t>م</w:t>
      </w:r>
      <w:r>
        <w:rPr>
          <w:rFonts w:hint="cs"/>
          <w:rtl/>
        </w:rPr>
        <w:t>ی‌</w:t>
      </w:r>
      <w:r>
        <w:rPr>
          <w:rFonts w:hint="eastAsia"/>
          <w:rtl/>
        </w:rPr>
        <w:t>شود</w:t>
      </w:r>
      <w:r>
        <w:rPr>
          <w:rFonts w:hint="cs"/>
          <w:rtl/>
        </w:rPr>
        <w:t>؛</w:t>
      </w:r>
    </w:p>
    <w:p w14:paraId="4B7A1508" w14:textId="77777777" w:rsidR="006C4252" w:rsidRDefault="006C4252" w:rsidP="006C4252">
      <w:pPr>
        <w:ind w:left="720"/>
        <w:rPr>
          <w:rtl/>
        </w:rPr>
      </w:pPr>
      <w:r>
        <w:rPr>
          <w:rFonts w:hint="cs"/>
          <w:rtl/>
        </w:rPr>
        <w:t xml:space="preserve">و سپس قید منفصل وارد </w:t>
      </w:r>
      <w:r>
        <w:rPr>
          <w:rtl/>
        </w:rPr>
        <w:t>م</w:t>
      </w:r>
      <w:r>
        <w:rPr>
          <w:rFonts w:hint="cs"/>
          <w:rtl/>
        </w:rPr>
        <w:t>ی‌</w:t>
      </w:r>
      <w:r>
        <w:rPr>
          <w:rFonts w:hint="eastAsia"/>
          <w:rtl/>
        </w:rPr>
        <w:t>شود</w:t>
      </w:r>
      <w:r>
        <w:rPr>
          <w:rFonts w:hint="cs"/>
          <w:rtl/>
        </w:rPr>
        <w:t xml:space="preserve"> که:</w:t>
      </w:r>
    </w:p>
    <w:p w14:paraId="2585B6AA" w14:textId="77777777" w:rsidR="006C4252" w:rsidRDefault="006C4252" w:rsidP="006C4252">
      <w:pPr>
        <w:ind w:left="1440"/>
        <w:rPr>
          <w:rtl/>
        </w:rPr>
      </w:pPr>
      <w:r>
        <w:rPr>
          <w:rFonts w:hint="cs"/>
          <w:rtl/>
        </w:rPr>
        <w:t xml:space="preserve">اگر به هیئت تعلق بگیرد، باعث از بین رفتن دو ظهور </w:t>
      </w:r>
      <w:r>
        <w:rPr>
          <w:rtl/>
        </w:rPr>
        <w:t>م</w:t>
      </w:r>
      <w:r>
        <w:rPr>
          <w:rFonts w:hint="cs"/>
          <w:rtl/>
        </w:rPr>
        <w:t>ی‌</w:t>
      </w:r>
      <w:r>
        <w:rPr>
          <w:rFonts w:hint="eastAsia"/>
          <w:rtl/>
        </w:rPr>
        <w:t>شود</w:t>
      </w:r>
      <w:r>
        <w:rPr>
          <w:rFonts w:hint="cs"/>
          <w:rtl/>
        </w:rPr>
        <w:t>؛</w:t>
      </w:r>
    </w:p>
    <w:p w14:paraId="15BD5AAC" w14:textId="77777777" w:rsidR="006C4252" w:rsidRDefault="006C4252" w:rsidP="006C4252">
      <w:pPr>
        <w:ind w:left="1440"/>
        <w:rPr>
          <w:rtl/>
        </w:rPr>
      </w:pPr>
      <w:r>
        <w:rPr>
          <w:rFonts w:hint="cs"/>
          <w:rtl/>
        </w:rPr>
        <w:t xml:space="preserve">و اگر به ماده تعلق بگیرد، تنها باعث از بین رفتن ظهور ماده </w:t>
      </w:r>
      <w:r>
        <w:rPr>
          <w:rtl/>
        </w:rPr>
        <w:t>م</w:t>
      </w:r>
      <w:r>
        <w:rPr>
          <w:rFonts w:hint="cs"/>
          <w:rtl/>
        </w:rPr>
        <w:t>ی‌</w:t>
      </w:r>
      <w:r>
        <w:rPr>
          <w:rFonts w:hint="eastAsia"/>
          <w:rtl/>
        </w:rPr>
        <w:t>شود</w:t>
      </w:r>
      <w:r>
        <w:rPr>
          <w:rFonts w:hint="cs"/>
          <w:rtl/>
        </w:rPr>
        <w:t>.</w:t>
      </w:r>
    </w:p>
    <w:p w14:paraId="1C4C33D5" w14:textId="77777777" w:rsidR="006C4252" w:rsidRDefault="006C4252" w:rsidP="00CE7A32">
      <w:pPr>
        <w:pStyle w:val="Heading6"/>
        <w:rPr>
          <w:rtl/>
        </w:rPr>
      </w:pPr>
      <w:r>
        <w:rPr>
          <w:rFonts w:hint="cs"/>
          <w:rtl/>
        </w:rPr>
        <w:t>تفسیر «مرحوم نائینی» از کلام «شیخ انصاری»</w:t>
      </w:r>
    </w:p>
    <w:p w14:paraId="326D2076" w14:textId="77777777" w:rsidR="006C4252" w:rsidRDefault="006C4252" w:rsidP="006C4252">
      <w:pPr>
        <w:rPr>
          <w:rtl/>
        </w:rPr>
      </w:pPr>
      <w:r>
        <w:rPr>
          <w:rFonts w:hint="cs"/>
          <w:rtl/>
        </w:rPr>
        <w:t xml:space="preserve">ایشان اشکالات «مرحوم آخوند» به کلام «شیخ انصاری» را نپذیرفته و چند مطلب را در این مورد بیان </w:t>
      </w:r>
      <w:r>
        <w:rPr>
          <w:rtl/>
        </w:rPr>
        <w:t>م</w:t>
      </w:r>
      <w:r>
        <w:rPr>
          <w:rFonts w:hint="cs"/>
          <w:rtl/>
        </w:rPr>
        <w:t>ی‌</w:t>
      </w:r>
      <w:r>
        <w:rPr>
          <w:rFonts w:hint="eastAsia"/>
          <w:rtl/>
        </w:rPr>
        <w:t>کنند</w:t>
      </w:r>
      <w:r>
        <w:rPr>
          <w:rFonts w:hint="cs"/>
          <w:rtl/>
        </w:rPr>
        <w:t>:</w:t>
      </w:r>
    </w:p>
    <w:p w14:paraId="1F831D8B" w14:textId="77777777" w:rsidR="006C4252" w:rsidRDefault="006C4252" w:rsidP="00CE7A32">
      <w:pPr>
        <w:pStyle w:val="Heading7"/>
        <w:rPr>
          <w:rtl/>
        </w:rPr>
      </w:pPr>
      <w:r>
        <w:rPr>
          <w:rFonts w:hint="cs"/>
          <w:rtl/>
        </w:rPr>
        <w:t>مطلب اول</w:t>
      </w:r>
    </w:p>
    <w:p w14:paraId="04112CB3" w14:textId="77777777" w:rsidR="006C4252" w:rsidRDefault="006C4252" w:rsidP="006C4252">
      <w:pPr>
        <w:rPr>
          <w:rtl/>
        </w:rPr>
      </w:pPr>
      <w:r>
        <w:rPr>
          <w:rFonts w:hint="cs"/>
          <w:rtl/>
        </w:rPr>
        <w:t>«شیخ انصاری»:</w:t>
      </w:r>
    </w:p>
    <w:p w14:paraId="21EC8248" w14:textId="77777777" w:rsidR="006C4252" w:rsidRDefault="006C4252" w:rsidP="006C4252">
      <w:pPr>
        <w:ind w:left="720"/>
        <w:rPr>
          <w:rtl/>
        </w:rPr>
      </w:pPr>
      <w:r>
        <w:rPr>
          <w:rFonts w:hint="cs"/>
          <w:rtl/>
        </w:rPr>
        <w:t xml:space="preserve">ماده را به دو قسم تقسیم </w:t>
      </w:r>
      <w:r>
        <w:rPr>
          <w:rtl/>
        </w:rPr>
        <w:t>م</w:t>
      </w:r>
      <w:r>
        <w:rPr>
          <w:rFonts w:hint="cs"/>
          <w:rtl/>
        </w:rPr>
        <w:t>ی‌</w:t>
      </w:r>
      <w:r>
        <w:rPr>
          <w:rFonts w:hint="eastAsia"/>
          <w:rtl/>
        </w:rPr>
        <w:t>کند</w:t>
      </w:r>
      <w:r>
        <w:rPr>
          <w:rFonts w:hint="cs"/>
          <w:rtl/>
        </w:rPr>
        <w:t>:</w:t>
      </w:r>
    </w:p>
    <w:p w14:paraId="094EC0ED" w14:textId="77777777" w:rsidR="006C4252" w:rsidRDefault="006C4252" w:rsidP="006C4252">
      <w:pPr>
        <w:ind w:left="1440"/>
        <w:rPr>
          <w:rtl/>
        </w:rPr>
      </w:pPr>
      <w:r>
        <w:rPr>
          <w:rtl/>
        </w:rPr>
        <w:t>ماده‌</w:t>
      </w:r>
      <w:r>
        <w:rPr>
          <w:rFonts w:hint="cs"/>
          <w:rtl/>
        </w:rPr>
        <w:t xml:space="preserve">ی </w:t>
      </w:r>
      <w:r>
        <w:rPr>
          <w:rtl/>
        </w:rPr>
        <w:t>ف</w:t>
      </w:r>
      <w:r>
        <w:rPr>
          <w:rFonts w:hint="cs"/>
          <w:rtl/>
        </w:rPr>
        <w:t>ی‌</w:t>
      </w:r>
      <w:r>
        <w:rPr>
          <w:rFonts w:hint="eastAsia"/>
          <w:rtl/>
        </w:rPr>
        <w:t>نفسه</w:t>
      </w:r>
      <w:r>
        <w:rPr>
          <w:rFonts w:hint="cs"/>
          <w:rtl/>
        </w:rPr>
        <w:t>، مانند حج بما هو حج؛</w:t>
      </w:r>
    </w:p>
    <w:p w14:paraId="2D4C037D" w14:textId="77777777" w:rsidR="006C4252" w:rsidRDefault="006C4252" w:rsidP="006C4252">
      <w:pPr>
        <w:ind w:left="1440"/>
        <w:rPr>
          <w:rtl/>
        </w:rPr>
      </w:pPr>
      <w:r>
        <w:rPr>
          <w:rtl/>
        </w:rPr>
        <w:t>ماده‌</w:t>
      </w:r>
      <w:r>
        <w:rPr>
          <w:rFonts w:hint="cs"/>
          <w:rtl/>
        </w:rPr>
        <w:t>ی منتسب به هیئت، مانند حجی که متصف به وجوب شده است؛</w:t>
      </w:r>
    </w:p>
    <w:p w14:paraId="582E9F83" w14:textId="77777777" w:rsidR="006C4252" w:rsidRDefault="006C4252" w:rsidP="006C4252">
      <w:pPr>
        <w:ind w:left="720"/>
        <w:rPr>
          <w:rtl/>
        </w:rPr>
      </w:pPr>
      <w:r>
        <w:rPr>
          <w:rFonts w:hint="cs"/>
          <w:rtl/>
        </w:rPr>
        <w:t>و در دوران بین رجوع قید به هیئت یا ماده:</w:t>
      </w:r>
    </w:p>
    <w:p w14:paraId="0FAA3AE9" w14:textId="77777777" w:rsidR="006C4252" w:rsidRDefault="006C4252" w:rsidP="006C4252">
      <w:pPr>
        <w:ind w:left="1440"/>
        <w:rPr>
          <w:rtl/>
        </w:rPr>
      </w:pPr>
      <w:r>
        <w:rPr>
          <w:rFonts w:hint="cs"/>
          <w:rtl/>
        </w:rPr>
        <w:t xml:space="preserve">تمامی قیود را متعلق به ماده بما </w:t>
      </w:r>
      <w:r>
        <w:rPr>
          <w:rtl/>
        </w:rPr>
        <w:t>ه</w:t>
      </w:r>
      <w:r>
        <w:rPr>
          <w:rFonts w:hint="cs"/>
          <w:rtl/>
        </w:rPr>
        <w:t>ی‌</w:t>
      </w:r>
      <w:r>
        <w:rPr>
          <w:rFonts w:hint="eastAsia"/>
          <w:rtl/>
        </w:rPr>
        <w:t>ه</w:t>
      </w:r>
      <w:r>
        <w:rPr>
          <w:rFonts w:hint="cs"/>
          <w:rtl/>
        </w:rPr>
        <w:t xml:space="preserve">ی </w:t>
      </w:r>
      <w:r>
        <w:rPr>
          <w:rtl/>
        </w:rPr>
        <w:t>نم</w:t>
      </w:r>
      <w:r>
        <w:rPr>
          <w:rFonts w:hint="cs"/>
          <w:rtl/>
        </w:rPr>
        <w:t>ی‌</w:t>
      </w:r>
      <w:r>
        <w:rPr>
          <w:rFonts w:hint="eastAsia"/>
          <w:rtl/>
        </w:rPr>
        <w:t>داند</w:t>
      </w:r>
      <w:r>
        <w:rPr>
          <w:rFonts w:hint="cs"/>
          <w:rtl/>
        </w:rPr>
        <w:t>،</w:t>
      </w:r>
    </w:p>
    <w:p w14:paraId="10A2B9B7" w14:textId="77777777" w:rsidR="006C4252" w:rsidRDefault="006C4252" w:rsidP="006C4252">
      <w:pPr>
        <w:ind w:left="1440"/>
        <w:rPr>
          <w:rtl/>
        </w:rPr>
      </w:pPr>
      <w:r>
        <w:rPr>
          <w:rFonts w:hint="cs"/>
          <w:rtl/>
        </w:rPr>
        <w:t>بلکه:</w:t>
      </w:r>
    </w:p>
    <w:p w14:paraId="4DBB5661" w14:textId="77777777" w:rsidR="006C4252" w:rsidRDefault="006C4252" w:rsidP="006C4252">
      <w:pPr>
        <w:ind w:left="2160"/>
        <w:rPr>
          <w:rtl/>
        </w:rPr>
      </w:pPr>
      <w:r>
        <w:rPr>
          <w:rFonts w:hint="cs"/>
          <w:rtl/>
        </w:rPr>
        <w:t xml:space="preserve">برخی از قیود را متعلق به ماده بما </w:t>
      </w:r>
      <w:r>
        <w:rPr>
          <w:rtl/>
        </w:rPr>
        <w:t>ه</w:t>
      </w:r>
      <w:r>
        <w:rPr>
          <w:rFonts w:hint="cs"/>
          <w:rtl/>
        </w:rPr>
        <w:t>ی‌</w:t>
      </w:r>
      <w:r>
        <w:rPr>
          <w:rFonts w:hint="eastAsia"/>
          <w:rtl/>
        </w:rPr>
        <w:t>ه</w:t>
      </w:r>
      <w:r>
        <w:rPr>
          <w:rFonts w:hint="cs"/>
          <w:rtl/>
        </w:rPr>
        <w:t xml:space="preserve">ی </w:t>
      </w:r>
      <w:r>
        <w:rPr>
          <w:rtl/>
        </w:rPr>
        <w:t>م</w:t>
      </w:r>
      <w:r>
        <w:rPr>
          <w:rFonts w:hint="cs"/>
          <w:rtl/>
        </w:rPr>
        <w:t>ی‌</w:t>
      </w:r>
      <w:r>
        <w:rPr>
          <w:rFonts w:hint="eastAsia"/>
          <w:rtl/>
        </w:rPr>
        <w:t>داند</w:t>
      </w:r>
      <w:r>
        <w:rPr>
          <w:rFonts w:hint="cs"/>
          <w:rtl/>
        </w:rPr>
        <w:t xml:space="preserve"> مانند شرط بودن طهارت برای طواف که شرط خود حج است،</w:t>
      </w:r>
    </w:p>
    <w:p w14:paraId="26EDAA38" w14:textId="77777777" w:rsidR="006C4252" w:rsidRDefault="006C4252" w:rsidP="006C4252">
      <w:pPr>
        <w:ind w:left="2160"/>
        <w:rPr>
          <w:rtl/>
        </w:rPr>
      </w:pPr>
      <w:r>
        <w:rPr>
          <w:rFonts w:hint="cs"/>
          <w:rtl/>
        </w:rPr>
        <w:t xml:space="preserve">و برخی دیگر را متعلق به </w:t>
      </w:r>
      <w:r>
        <w:rPr>
          <w:rtl/>
        </w:rPr>
        <w:t>ماده‌</w:t>
      </w:r>
      <w:r>
        <w:rPr>
          <w:rFonts w:hint="cs"/>
          <w:rtl/>
        </w:rPr>
        <w:t xml:space="preserve">ی منتسب به هیئت </w:t>
      </w:r>
      <w:r>
        <w:rPr>
          <w:rtl/>
        </w:rPr>
        <w:t>م</w:t>
      </w:r>
      <w:r>
        <w:rPr>
          <w:rFonts w:hint="cs"/>
          <w:rtl/>
        </w:rPr>
        <w:t>ی‌</w:t>
      </w:r>
      <w:r>
        <w:rPr>
          <w:rFonts w:hint="eastAsia"/>
          <w:rtl/>
        </w:rPr>
        <w:t>داند</w:t>
      </w:r>
      <w:r>
        <w:rPr>
          <w:rFonts w:hint="cs"/>
          <w:rtl/>
        </w:rPr>
        <w:t xml:space="preserve"> مانند استطاعت برای حج که شرط </w:t>
      </w:r>
      <w:r>
        <w:rPr>
          <w:rtl/>
        </w:rPr>
        <w:t>رابطه‌</w:t>
      </w:r>
      <w:r>
        <w:rPr>
          <w:rFonts w:hint="cs"/>
          <w:rtl/>
        </w:rPr>
        <w:t>ی بین حج و وجوب است.</w:t>
      </w:r>
    </w:p>
    <w:p w14:paraId="06A7FE2A" w14:textId="77777777" w:rsidR="006C4252" w:rsidRDefault="006C4252" w:rsidP="006C4252">
      <w:pPr>
        <w:rPr>
          <w:rtl/>
        </w:rPr>
      </w:pPr>
      <w:r>
        <w:rPr>
          <w:rFonts w:hint="cs"/>
          <w:rtl/>
        </w:rPr>
        <w:t>بنابراین کلام «شیخ انصاری»:</w:t>
      </w:r>
    </w:p>
    <w:p w14:paraId="75CE403C" w14:textId="77777777" w:rsidR="006C4252" w:rsidRDefault="006C4252" w:rsidP="006C4252">
      <w:pPr>
        <w:ind w:left="720"/>
        <w:rPr>
          <w:rtl/>
        </w:rPr>
      </w:pPr>
      <w:r>
        <w:rPr>
          <w:rFonts w:hint="cs"/>
          <w:rtl/>
        </w:rPr>
        <w:t xml:space="preserve">این نیست که استطاعت شرط حج (ماده بما </w:t>
      </w:r>
      <w:r>
        <w:rPr>
          <w:rtl/>
        </w:rPr>
        <w:t>ه</w:t>
      </w:r>
      <w:r>
        <w:rPr>
          <w:rFonts w:hint="cs"/>
          <w:rtl/>
        </w:rPr>
        <w:t>ی‌</w:t>
      </w:r>
      <w:r>
        <w:rPr>
          <w:rFonts w:hint="eastAsia"/>
          <w:rtl/>
        </w:rPr>
        <w:t>ه</w:t>
      </w:r>
      <w:r>
        <w:rPr>
          <w:rFonts w:hint="cs"/>
          <w:rtl/>
        </w:rPr>
        <w:t>ی) است،</w:t>
      </w:r>
    </w:p>
    <w:p w14:paraId="048339BB" w14:textId="77777777" w:rsidR="006C4252" w:rsidRDefault="006C4252" w:rsidP="006C4252">
      <w:pPr>
        <w:ind w:left="720"/>
        <w:rPr>
          <w:rtl/>
        </w:rPr>
      </w:pPr>
      <w:r>
        <w:rPr>
          <w:rFonts w:hint="cs"/>
          <w:rtl/>
        </w:rPr>
        <w:t>بلکه این است که استطاعت شرط حج واجب (ماده منتسب به هیئت) است.</w:t>
      </w:r>
    </w:p>
    <w:p w14:paraId="394A7F32" w14:textId="77777777" w:rsidR="006C4252" w:rsidRDefault="006C4252" w:rsidP="006C4252">
      <w:pPr>
        <w:rPr>
          <w:rtl/>
        </w:rPr>
      </w:pPr>
      <w:r w:rsidRPr="00F55D70">
        <w:rPr>
          <w:rFonts w:cs="B Titr" w:hint="cs"/>
          <w:sz w:val="24"/>
          <w:szCs w:val="24"/>
          <w:rtl/>
        </w:rPr>
        <w:t>نکته:</w:t>
      </w:r>
      <w:r>
        <w:rPr>
          <w:rFonts w:hint="cs"/>
          <w:rtl/>
        </w:rPr>
        <w:t xml:space="preserve"> تفاوت تفسیر «مرحوم آخوند» و تفسیر «مرحوم نائینی» در این است که:</w:t>
      </w:r>
    </w:p>
    <w:p w14:paraId="79FE66D8" w14:textId="77777777" w:rsidR="006C4252" w:rsidRDefault="006C4252" w:rsidP="006C4252">
      <w:pPr>
        <w:ind w:left="720"/>
        <w:rPr>
          <w:rtl/>
        </w:rPr>
      </w:pPr>
      <w:r>
        <w:rPr>
          <w:rFonts w:hint="cs"/>
          <w:rtl/>
        </w:rPr>
        <w:t>طبق تفسیر «مرحوم آخوند» از کلام «شیخ انصاری»:</w:t>
      </w:r>
    </w:p>
    <w:p w14:paraId="2FBC69D3" w14:textId="77777777" w:rsidR="006C4252" w:rsidRDefault="006C4252" w:rsidP="006C4252">
      <w:pPr>
        <w:ind w:left="1440"/>
        <w:rPr>
          <w:rtl/>
        </w:rPr>
      </w:pPr>
      <w:r>
        <w:rPr>
          <w:rFonts w:hint="cs"/>
          <w:rtl/>
        </w:rPr>
        <w:t>قیود متعلق به هیئت نیستند؛ زیرا هیئت معنای حرفی بوده و تقیید آن امکان ندارد؛</w:t>
      </w:r>
    </w:p>
    <w:p w14:paraId="6A349925" w14:textId="77777777" w:rsidR="006C4252" w:rsidRDefault="006C4252" w:rsidP="006C4252">
      <w:pPr>
        <w:ind w:left="1440"/>
        <w:rPr>
          <w:rtl/>
        </w:rPr>
      </w:pPr>
      <w:r>
        <w:rPr>
          <w:rFonts w:hint="cs"/>
          <w:rtl/>
        </w:rPr>
        <w:lastRenderedPageBreak/>
        <w:t>بلکه متعلق به ماده بوده و شرط واجب هستند؛</w:t>
      </w:r>
    </w:p>
    <w:p w14:paraId="7EE403F1" w14:textId="77777777" w:rsidR="006C4252" w:rsidRDefault="006C4252" w:rsidP="006C4252">
      <w:pPr>
        <w:ind w:left="1440"/>
        <w:rPr>
          <w:rtl/>
        </w:rPr>
      </w:pPr>
      <w:r>
        <w:rPr>
          <w:rFonts w:hint="cs"/>
          <w:rtl/>
        </w:rPr>
        <w:t xml:space="preserve">و چون شرط واجب لازم التحصیل است و </w:t>
      </w:r>
      <w:r>
        <w:rPr>
          <w:rtl/>
        </w:rPr>
        <w:t>نم</w:t>
      </w:r>
      <w:r>
        <w:rPr>
          <w:rFonts w:hint="cs"/>
          <w:rtl/>
        </w:rPr>
        <w:t>ی‌</w:t>
      </w:r>
      <w:r>
        <w:rPr>
          <w:rFonts w:hint="eastAsia"/>
          <w:rtl/>
        </w:rPr>
        <w:t>توان</w:t>
      </w:r>
      <w:r>
        <w:rPr>
          <w:rFonts w:hint="cs"/>
          <w:rtl/>
        </w:rPr>
        <w:t xml:space="preserve"> تمامی شروط را لازم التحصیل دانست، به ناچار ایشان تفصیلی را در کلام خویش مطرح </w:t>
      </w:r>
      <w:r>
        <w:rPr>
          <w:rtl/>
        </w:rPr>
        <w:t>م</w:t>
      </w:r>
      <w:r>
        <w:rPr>
          <w:rFonts w:hint="cs"/>
          <w:rtl/>
        </w:rPr>
        <w:t>ی‌</w:t>
      </w:r>
      <w:r>
        <w:rPr>
          <w:rFonts w:hint="eastAsia"/>
          <w:rtl/>
        </w:rPr>
        <w:t>کنند</w:t>
      </w:r>
      <w:r>
        <w:rPr>
          <w:rFonts w:hint="cs"/>
          <w:rtl/>
        </w:rPr>
        <w:t>؛</w:t>
      </w:r>
    </w:p>
    <w:p w14:paraId="0C783D26" w14:textId="77777777" w:rsidR="006C4252" w:rsidRDefault="006C4252" w:rsidP="006C4252">
      <w:pPr>
        <w:ind w:left="720"/>
        <w:rPr>
          <w:rtl/>
        </w:rPr>
      </w:pPr>
      <w:r>
        <w:rPr>
          <w:rFonts w:hint="cs"/>
          <w:rtl/>
        </w:rPr>
        <w:t xml:space="preserve">اما «مرحوم نائینی» این تفسیر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و معتقد است:</w:t>
      </w:r>
    </w:p>
    <w:p w14:paraId="7BCE935F" w14:textId="77777777" w:rsidR="006C4252" w:rsidRDefault="006C4252" w:rsidP="006C4252">
      <w:pPr>
        <w:ind w:left="1440"/>
        <w:rPr>
          <w:rtl/>
        </w:rPr>
      </w:pPr>
      <w:r>
        <w:rPr>
          <w:rFonts w:hint="cs"/>
          <w:rtl/>
        </w:rPr>
        <w:t xml:space="preserve">گرچه «شیخ انصاری» قیود را متعلق به هیئت </w:t>
      </w:r>
      <w:r>
        <w:rPr>
          <w:rtl/>
        </w:rPr>
        <w:t>نم</w:t>
      </w:r>
      <w:r>
        <w:rPr>
          <w:rFonts w:hint="cs"/>
          <w:rtl/>
        </w:rPr>
        <w:t>ی‌</w:t>
      </w:r>
      <w:r>
        <w:rPr>
          <w:rFonts w:hint="eastAsia"/>
          <w:rtl/>
        </w:rPr>
        <w:t>داند</w:t>
      </w:r>
      <w:r>
        <w:rPr>
          <w:rFonts w:hint="cs"/>
          <w:rtl/>
        </w:rPr>
        <w:t>،</w:t>
      </w:r>
    </w:p>
    <w:p w14:paraId="3EF8A909" w14:textId="77777777" w:rsidR="006C4252" w:rsidRDefault="006C4252" w:rsidP="006C4252">
      <w:pPr>
        <w:ind w:left="1440"/>
        <w:rPr>
          <w:rtl/>
        </w:rPr>
      </w:pPr>
      <w:r>
        <w:rPr>
          <w:rFonts w:hint="cs"/>
          <w:rtl/>
        </w:rPr>
        <w:t xml:space="preserve">اما لزوماً آن را متعلق به ماده بما </w:t>
      </w:r>
      <w:r>
        <w:rPr>
          <w:rtl/>
        </w:rPr>
        <w:t>ه</w:t>
      </w:r>
      <w:r>
        <w:rPr>
          <w:rFonts w:hint="cs"/>
          <w:rtl/>
        </w:rPr>
        <w:t>ی‌</w:t>
      </w:r>
      <w:r>
        <w:rPr>
          <w:rFonts w:hint="eastAsia"/>
          <w:rtl/>
        </w:rPr>
        <w:t>ه</w:t>
      </w:r>
      <w:r>
        <w:rPr>
          <w:rFonts w:hint="cs"/>
          <w:rtl/>
        </w:rPr>
        <w:t xml:space="preserve">ی نیز </w:t>
      </w:r>
      <w:r>
        <w:rPr>
          <w:rtl/>
        </w:rPr>
        <w:t>نم</w:t>
      </w:r>
      <w:r>
        <w:rPr>
          <w:rFonts w:hint="cs"/>
          <w:rtl/>
        </w:rPr>
        <w:t>ی‌</w:t>
      </w:r>
      <w:r>
        <w:rPr>
          <w:rFonts w:hint="eastAsia"/>
          <w:rtl/>
        </w:rPr>
        <w:t>داند</w:t>
      </w:r>
      <w:r>
        <w:rPr>
          <w:rFonts w:hint="cs"/>
          <w:rtl/>
        </w:rPr>
        <w:t>، بلکه:</w:t>
      </w:r>
    </w:p>
    <w:p w14:paraId="64798C1E" w14:textId="77777777" w:rsidR="006C4252" w:rsidRDefault="006C4252" w:rsidP="006C4252">
      <w:pPr>
        <w:ind w:left="2160"/>
        <w:rPr>
          <w:rtl/>
        </w:rPr>
      </w:pPr>
      <w:r>
        <w:rPr>
          <w:rFonts w:hint="cs"/>
          <w:rtl/>
        </w:rPr>
        <w:t xml:space="preserve">بلکه برخی از قیود را متعلق به </w:t>
      </w:r>
      <w:r>
        <w:rPr>
          <w:rtl/>
        </w:rPr>
        <w:t>ماده‌ا</w:t>
      </w:r>
      <w:r>
        <w:rPr>
          <w:rFonts w:hint="cs"/>
          <w:rtl/>
        </w:rPr>
        <w:t xml:space="preserve">ی </w:t>
      </w:r>
      <w:r>
        <w:rPr>
          <w:rtl/>
        </w:rPr>
        <w:t>م</w:t>
      </w:r>
      <w:r>
        <w:rPr>
          <w:rFonts w:hint="cs"/>
          <w:rtl/>
        </w:rPr>
        <w:t>ی‌</w:t>
      </w:r>
      <w:r>
        <w:rPr>
          <w:rFonts w:hint="eastAsia"/>
          <w:rtl/>
        </w:rPr>
        <w:t>داند</w:t>
      </w:r>
      <w:r>
        <w:rPr>
          <w:rFonts w:hint="cs"/>
          <w:rtl/>
        </w:rPr>
        <w:t xml:space="preserve"> که منتسب به هیئت است که این قیود لزوم تحصیل ندارند؛</w:t>
      </w:r>
    </w:p>
    <w:p w14:paraId="2601508A" w14:textId="77777777" w:rsidR="006C4252" w:rsidRDefault="006C4252" w:rsidP="006C4252">
      <w:pPr>
        <w:ind w:left="2160"/>
        <w:rPr>
          <w:rtl/>
        </w:rPr>
      </w:pPr>
      <w:r>
        <w:rPr>
          <w:rFonts w:hint="cs"/>
          <w:rtl/>
        </w:rPr>
        <w:t xml:space="preserve">و برخی دیگر از قیود را متعلق به ماده بما </w:t>
      </w:r>
      <w:r>
        <w:rPr>
          <w:rtl/>
        </w:rPr>
        <w:t>ه</w:t>
      </w:r>
      <w:r>
        <w:rPr>
          <w:rFonts w:hint="cs"/>
          <w:rtl/>
        </w:rPr>
        <w:t>ی‌</w:t>
      </w:r>
      <w:r>
        <w:rPr>
          <w:rFonts w:hint="eastAsia"/>
          <w:rtl/>
        </w:rPr>
        <w:t>ه</w:t>
      </w:r>
      <w:r>
        <w:rPr>
          <w:rFonts w:hint="cs"/>
          <w:rtl/>
        </w:rPr>
        <w:t xml:space="preserve">ی </w:t>
      </w:r>
      <w:r>
        <w:rPr>
          <w:rtl/>
        </w:rPr>
        <w:t>م</w:t>
      </w:r>
      <w:r>
        <w:rPr>
          <w:rFonts w:hint="cs"/>
          <w:rtl/>
        </w:rPr>
        <w:t>ی‌</w:t>
      </w:r>
      <w:r>
        <w:rPr>
          <w:rFonts w:hint="eastAsia"/>
          <w:rtl/>
        </w:rPr>
        <w:t>داند</w:t>
      </w:r>
      <w:r>
        <w:rPr>
          <w:rFonts w:hint="cs"/>
          <w:rtl/>
        </w:rPr>
        <w:t xml:space="preserve"> که این قیود لزوم تحصیل دارند؛</w:t>
      </w:r>
    </w:p>
    <w:p w14:paraId="1B7B785B" w14:textId="77777777" w:rsidR="006C4252" w:rsidRDefault="006C4252" w:rsidP="006C4252">
      <w:pPr>
        <w:ind w:left="1440"/>
        <w:rPr>
          <w:rtl/>
        </w:rPr>
      </w:pPr>
      <w:r>
        <w:rPr>
          <w:rFonts w:hint="cs"/>
          <w:rtl/>
        </w:rPr>
        <w:t>و به همین جهت اشکال لزوم تحصیل تمامی شروط به کلام ایشان وارد نیست؛</w:t>
      </w:r>
    </w:p>
    <w:p w14:paraId="6AC4F3B4" w14:textId="77777777" w:rsidR="006C4252" w:rsidRDefault="006C4252" w:rsidP="006C4252">
      <w:pPr>
        <w:ind w:left="1440"/>
        <w:rPr>
          <w:rtl/>
        </w:rPr>
      </w:pPr>
      <w:r>
        <w:rPr>
          <w:rFonts w:hint="cs"/>
          <w:rtl/>
        </w:rPr>
        <w:t xml:space="preserve">و تفصیلی که در کلام ایشان مطرح </w:t>
      </w:r>
      <w:r>
        <w:rPr>
          <w:rtl/>
        </w:rPr>
        <w:t>م</w:t>
      </w:r>
      <w:r>
        <w:rPr>
          <w:rFonts w:hint="cs"/>
          <w:rtl/>
        </w:rPr>
        <w:t>ی‌</w:t>
      </w:r>
      <w:r>
        <w:rPr>
          <w:rFonts w:hint="eastAsia"/>
          <w:rtl/>
        </w:rPr>
        <w:t>شود</w:t>
      </w:r>
      <w:r>
        <w:rPr>
          <w:rFonts w:hint="cs"/>
          <w:rtl/>
        </w:rPr>
        <w:t xml:space="preserve"> نیز برای توجیه مبنا نیست، بلکه به جهت این استظهار از ادله است که:</w:t>
      </w:r>
    </w:p>
    <w:p w14:paraId="20C62685" w14:textId="77777777" w:rsidR="006C4252" w:rsidRDefault="006C4252" w:rsidP="006C4252">
      <w:pPr>
        <w:ind w:left="2160"/>
        <w:rPr>
          <w:rtl/>
        </w:rPr>
      </w:pPr>
      <w:r>
        <w:rPr>
          <w:rFonts w:hint="cs"/>
          <w:rtl/>
        </w:rPr>
        <w:t xml:space="preserve">اگر قید متعلق به ماده بما </w:t>
      </w:r>
      <w:r>
        <w:rPr>
          <w:rtl/>
        </w:rPr>
        <w:t>ه</w:t>
      </w:r>
      <w:r>
        <w:rPr>
          <w:rFonts w:hint="cs"/>
          <w:rtl/>
        </w:rPr>
        <w:t>ی‌</w:t>
      </w:r>
      <w:r>
        <w:rPr>
          <w:rFonts w:hint="eastAsia"/>
          <w:rtl/>
        </w:rPr>
        <w:t>ه</w:t>
      </w:r>
      <w:r>
        <w:rPr>
          <w:rFonts w:hint="cs"/>
          <w:rtl/>
        </w:rPr>
        <w:t xml:space="preserve">ی باشد، لازم التحصیل خواهد بود مگر </w:t>
      </w:r>
      <w:r>
        <w:rPr>
          <w:rtl/>
        </w:rPr>
        <w:t>قر</w:t>
      </w:r>
      <w:r>
        <w:rPr>
          <w:rFonts w:hint="cs"/>
          <w:rtl/>
        </w:rPr>
        <w:t>ی</w:t>
      </w:r>
      <w:r>
        <w:rPr>
          <w:rFonts w:hint="eastAsia"/>
          <w:rtl/>
        </w:rPr>
        <w:t>نه‌ا</w:t>
      </w:r>
      <w:r>
        <w:rPr>
          <w:rFonts w:hint="cs"/>
          <w:rtl/>
        </w:rPr>
        <w:t>ی برخلاف موجود باشد؛</w:t>
      </w:r>
    </w:p>
    <w:p w14:paraId="6CC085F8" w14:textId="77777777" w:rsidR="006C4252" w:rsidRDefault="006C4252" w:rsidP="006C4252">
      <w:pPr>
        <w:ind w:left="2160"/>
        <w:rPr>
          <w:rtl/>
        </w:rPr>
      </w:pPr>
      <w:r>
        <w:rPr>
          <w:rFonts w:hint="cs"/>
          <w:rtl/>
        </w:rPr>
        <w:t xml:space="preserve">و اگر قید متعلق به </w:t>
      </w:r>
      <w:r>
        <w:rPr>
          <w:rtl/>
        </w:rPr>
        <w:t>ماده‌</w:t>
      </w:r>
      <w:r>
        <w:rPr>
          <w:rFonts w:hint="cs"/>
          <w:rtl/>
        </w:rPr>
        <w:t>ی منتسب به هیئت باشد، لازم التحصیل نخواهد بود.</w:t>
      </w:r>
    </w:p>
    <w:p w14:paraId="30E06A24" w14:textId="77777777" w:rsidR="006C4252" w:rsidRDefault="006C4252" w:rsidP="006C4252">
      <w:pPr>
        <w:rPr>
          <w:rtl/>
        </w:rPr>
      </w:pPr>
      <w:r>
        <w:rPr>
          <w:rFonts w:hint="cs"/>
          <w:rtl/>
        </w:rPr>
        <w:t>به عبارت دیگر:</w:t>
      </w:r>
    </w:p>
    <w:p w14:paraId="2C54A20C" w14:textId="77777777" w:rsidR="006C4252" w:rsidRDefault="006C4252" w:rsidP="006C4252">
      <w:pPr>
        <w:ind w:left="720"/>
        <w:rPr>
          <w:rtl/>
        </w:rPr>
      </w:pPr>
      <w:r>
        <w:rPr>
          <w:rFonts w:hint="cs"/>
          <w:rtl/>
        </w:rPr>
        <w:t>گرچه طبق هر دو تفسیر از کلام «شیخ انصاری» استطاعت وجوب تحصیل ندارد و طهارت وجوب تحصیل دارد،</w:t>
      </w:r>
    </w:p>
    <w:p w14:paraId="45D97E53" w14:textId="77777777" w:rsidR="006C4252" w:rsidRDefault="006C4252" w:rsidP="006C4252">
      <w:pPr>
        <w:ind w:left="720"/>
        <w:rPr>
          <w:rtl/>
        </w:rPr>
      </w:pPr>
      <w:r>
        <w:rPr>
          <w:rFonts w:hint="cs"/>
          <w:rtl/>
        </w:rPr>
        <w:t>اما تفاوت این دو تفسیر در این است که:</w:t>
      </w:r>
    </w:p>
    <w:p w14:paraId="43D0196F" w14:textId="77777777" w:rsidR="006C4252" w:rsidRDefault="006C4252" w:rsidP="006C4252">
      <w:pPr>
        <w:ind w:left="1440"/>
        <w:rPr>
          <w:rtl/>
        </w:rPr>
      </w:pPr>
      <w:r>
        <w:rPr>
          <w:rFonts w:hint="cs"/>
          <w:rtl/>
        </w:rPr>
        <w:t xml:space="preserve">طبق تفسیر «مرحوم آخوند» از کلام «شیخ انصاری» </w:t>
      </w:r>
      <w:r>
        <w:rPr>
          <w:rtl/>
        </w:rPr>
        <w:t>لازمه‌</w:t>
      </w:r>
      <w:r>
        <w:rPr>
          <w:rFonts w:hint="cs"/>
          <w:rtl/>
        </w:rPr>
        <w:t xml:space="preserve">ی مبنای ایشان این است که حتی شروطی مانند استطاعت نیز لزوم تحصیل دارند و به جهت تحقق اجماع برخلاف است که «شیخ انصاری» </w:t>
      </w:r>
      <w:r>
        <w:rPr>
          <w:rtl/>
        </w:rPr>
        <w:t>ا</w:t>
      </w:r>
      <w:r>
        <w:rPr>
          <w:rFonts w:hint="cs"/>
          <w:rtl/>
        </w:rPr>
        <w:t>ی</w:t>
      </w:r>
      <w:r>
        <w:rPr>
          <w:rFonts w:hint="eastAsia"/>
          <w:rtl/>
        </w:rPr>
        <w:t>ن‌گونه</w:t>
      </w:r>
      <w:r>
        <w:rPr>
          <w:rFonts w:hint="cs"/>
          <w:rtl/>
        </w:rPr>
        <w:t xml:space="preserve"> حکم </w:t>
      </w:r>
      <w:r>
        <w:rPr>
          <w:rtl/>
        </w:rPr>
        <w:t>نم</w:t>
      </w:r>
      <w:r>
        <w:rPr>
          <w:rFonts w:hint="cs"/>
          <w:rtl/>
        </w:rPr>
        <w:t>ی‌</w:t>
      </w:r>
      <w:r>
        <w:rPr>
          <w:rFonts w:hint="eastAsia"/>
          <w:rtl/>
        </w:rPr>
        <w:t>کند</w:t>
      </w:r>
      <w:r>
        <w:rPr>
          <w:rFonts w:hint="cs"/>
          <w:rtl/>
        </w:rPr>
        <w:t>،</w:t>
      </w:r>
    </w:p>
    <w:p w14:paraId="216C84A7" w14:textId="77777777" w:rsidR="006C4252" w:rsidRDefault="006C4252" w:rsidP="006C4252">
      <w:pPr>
        <w:ind w:left="1440"/>
        <w:rPr>
          <w:rtl/>
        </w:rPr>
      </w:pPr>
      <w:r>
        <w:rPr>
          <w:rFonts w:hint="cs"/>
          <w:rtl/>
        </w:rPr>
        <w:t xml:space="preserve">اما طبق تفسیر «مرحوم نائینی» از کلام «شیخ انصاری» </w:t>
      </w:r>
      <w:r>
        <w:rPr>
          <w:rtl/>
        </w:rPr>
        <w:t>لازمه‌</w:t>
      </w:r>
      <w:r>
        <w:rPr>
          <w:rFonts w:hint="cs"/>
          <w:rtl/>
        </w:rPr>
        <w:t xml:space="preserve">ی مبنای ایشان لازم التحصیل بودن استطاعت نیست؛ زیرا استطاعت متعلق به </w:t>
      </w:r>
      <w:r>
        <w:rPr>
          <w:rtl/>
        </w:rPr>
        <w:t>ماده‌</w:t>
      </w:r>
      <w:r>
        <w:rPr>
          <w:rFonts w:hint="cs"/>
          <w:rtl/>
        </w:rPr>
        <w:t>ی منتسب به هیئت است که این قیود اصلاً لزوم تحصیل ندارند.</w:t>
      </w:r>
    </w:p>
    <w:p w14:paraId="5B29BF87" w14:textId="77777777" w:rsidR="006C4252" w:rsidRDefault="006C4252" w:rsidP="006C4252">
      <w:pPr>
        <w:rPr>
          <w:rtl/>
        </w:rPr>
      </w:pPr>
      <w:r>
        <w:rPr>
          <w:rFonts w:hint="cs"/>
          <w:rtl/>
        </w:rPr>
        <w:t>بنابراین طبق تفسیر «مرحوم نائینی» از کلام «شیخ انصاری» استطاعت:</w:t>
      </w:r>
    </w:p>
    <w:p w14:paraId="6BA5751B" w14:textId="77777777" w:rsidR="006C4252" w:rsidRDefault="006C4252" w:rsidP="006C4252">
      <w:pPr>
        <w:ind w:left="720"/>
        <w:rPr>
          <w:rtl/>
        </w:rPr>
      </w:pPr>
      <w:r>
        <w:rPr>
          <w:rFonts w:hint="cs"/>
          <w:rtl/>
        </w:rPr>
        <w:t xml:space="preserve">قید هیئت نبوده و موجب مقید شدن وجوب </w:t>
      </w:r>
      <w:r>
        <w:rPr>
          <w:rtl/>
        </w:rPr>
        <w:t>نم</w:t>
      </w:r>
      <w:r>
        <w:rPr>
          <w:rFonts w:hint="cs"/>
          <w:rtl/>
        </w:rPr>
        <w:t>ی‌</w:t>
      </w:r>
      <w:r>
        <w:rPr>
          <w:rFonts w:hint="eastAsia"/>
          <w:rtl/>
        </w:rPr>
        <w:t>شود</w:t>
      </w:r>
      <w:r>
        <w:rPr>
          <w:rFonts w:hint="cs"/>
          <w:rtl/>
        </w:rPr>
        <w:t>،</w:t>
      </w:r>
    </w:p>
    <w:p w14:paraId="458A8F8F" w14:textId="77777777" w:rsidR="006C4252" w:rsidRDefault="006C4252" w:rsidP="006C4252">
      <w:pPr>
        <w:ind w:left="720"/>
        <w:rPr>
          <w:rtl/>
        </w:rPr>
      </w:pPr>
      <w:r>
        <w:rPr>
          <w:rFonts w:hint="cs"/>
          <w:rtl/>
        </w:rPr>
        <w:t xml:space="preserve">بلکه قید </w:t>
      </w:r>
      <w:r>
        <w:rPr>
          <w:rtl/>
        </w:rPr>
        <w:t>ماده‌</w:t>
      </w:r>
      <w:r>
        <w:rPr>
          <w:rFonts w:hint="cs"/>
          <w:rtl/>
        </w:rPr>
        <w:t xml:space="preserve">ی منتسب به هیئت بوده و </w:t>
      </w:r>
      <w:r>
        <w:rPr>
          <w:rtl/>
        </w:rPr>
        <w:t>ب</w:t>
      </w:r>
      <w:r>
        <w:rPr>
          <w:rFonts w:hint="cs"/>
          <w:rtl/>
        </w:rPr>
        <w:t>ی</w:t>
      </w:r>
      <w:r>
        <w:rPr>
          <w:rFonts w:hint="eastAsia"/>
          <w:rtl/>
        </w:rPr>
        <w:t>ان‌گر</w:t>
      </w:r>
      <w:r>
        <w:rPr>
          <w:rFonts w:hint="cs"/>
          <w:rtl/>
        </w:rPr>
        <w:t xml:space="preserve"> این مطلب است که حج زمانی متعلق وجوب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همراه با استطاعت باشد،</w:t>
      </w:r>
    </w:p>
    <w:p w14:paraId="6FB23970" w14:textId="77777777" w:rsidR="006C4252" w:rsidRDefault="006C4252" w:rsidP="006C4252">
      <w:pPr>
        <w:ind w:left="720"/>
        <w:rPr>
          <w:rtl/>
        </w:rPr>
      </w:pPr>
      <w:r>
        <w:rPr>
          <w:rFonts w:hint="cs"/>
          <w:rtl/>
        </w:rPr>
        <w:t xml:space="preserve">و به همین جهت «شیخ انصاری» با متعلق دانستن قید به </w:t>
      </w:r>
      <w:r>
        <w:rPr>
          <w:rtl/>
        </w:rPr>
        <w:t>ماده‌</w:t>
      </w:r>
      <w:r>
        <w:rPr>
          <w:rFonts w:hint="cs"/>
          <w:rtl/>
        </w:rPr>
        <w:t xml:space="preserve">ی منتسب به هیئت همان </w:t>
      </w:r>
      <w:r>
        <w:rPr>
          <w:rtl/>
        </w:rPr>
        <w:t>نت</w:t>
      </w:r>
      <w:r>
        <w:rPr>
          <w:rFonts w:hint="cs"/>
          <w:rtl/>
        </w:rPr>
        <w:t>ی</w:t>
      </w:r>
      <w:r>
        <w:rPr>
          <w:rFonts w:hint="eastAsia"/>
          <w:rtl/>
        </w:rPr>
        <w:t>جه‌ا</w:t>
      </w:r>
      <w:r>
        <w:rPr>
          <w:rFonts w:hint="cs"/>
          <w:rtl/>
        </w:rPr>
        <w:t xml:space="preserve">ی را به دست </w:t>
      </w:r>
      <w:r>
        <w:rPr>
          <w:rtl/>
        </w:rPr>
        <w:t>م</w:t>
      </w:r>
      <w:r>
        <w:rPr>
          <w:rFonts w:hint="cs"/>
          <w:rtl/>
        </w:rPr>
        <w:t>ی‌</w:t>
      </w:r>
      <w:r>
        <w:rPr>
          <w:rFonts w:hint="eastAsia"/>
          <w:rtl/>
        </w:rPr>
        <w:t>آورند</w:t>
      </w:r>
      <w:r>
        <w:rPr>
          <w:rFonts w:hint="cs"/>
          <w:rtl/>
        </w:rPr>
        <w:t xml:space="preserve"> که از رجوع قید به هیئت حاصل </w:t>
      </w:r>
      <w:r>
        <w:rPr>
          <w:rtl/>
        </w:rPr>
        <w:t>م</w:t>
      </w:r>
      <w:r>
        <w:rPr>
          <w:rFonts w:hint="cs"/>
          <w:rtl/>
        </w:rPr>
        <w:t>ی‌</w:t>
      </w:r>
      <w:r>
        <w:rPr>
          <w:rFonts w:hint="eastAsia"/>
          <w:rtl/>
        </w:rPr>
        <w:t>شود</w:t>
      </w:r>
      <w:r>
        <w:rPr>
          <w:rFonts w:hint="cs"/>
          <w:rtl/>
        </w:rPr>
        <w:t>.</w:t>
      </w:r>
    </w:p>
    <w:p w14:paraId="23526B62" w14:textId="77777777" w:rsidR="006C4252" w:rsidRDefault="006C4252" w:rsidP="00CE7A32">
      <w:pPr>
        <w:pStyle w:val="Heading7"/>
        <w:rPr>
          <w:rtl/>
        </w:rPr>
      </w:pPr>
      <w:r>
        <w:rPr>
          <w:rFonts w:hint="cs"/>
          <w:rtl/>
        </w:rPr>
        <w:t>بررسی</w:t>
      </w:r>
    </w:p>
    <w:p w14:paraId="2BEE6572" w14:textId="77777777" w:rsidR="006C4252" w:rsidRDefault="006C4252" w:rsidP="006C4252">
      <w:pPr>
        <w:rPr>
          <w:rtl/>
        </w:rPr>
      </w:pPr>
      <w:r>
        <w:rPr>
          <w:rFonts w:hint="cs"/>
          <w:rtl/>
        </w:rPr>
        <w:t xml:space="preserve">در این مورد کلام «مرحوم آخوند» مورد پذیرش است. توضیح اینکه به نظر «شیخ انصاری» موضوع له هیئت خاص و جزئی است و به همین دلیل ایشان رجوع قید به هیئت را محال </w:t>
      </w:r>
      <w:r>
        <w:rPr>
          <w:rtl/>
        </w:rPr>
        <w:t>م</w:t>
      </w:r>
      <w:r>
        <w:rPr>
          <w:rFonts w:hint="cs"/>
          <w:rtl/>
        </w:rPr>
        <w:t>ی‌</w:t>
      </w:r>
      <w:r>
        <w:rPr>
          <w:rFonts w:hint="eastAsia"/>
          <w:rtl/>
        </w:rPr>
        <w:t>دانند</w:t>
      </w:r>
      <w:r>
        <w:rPr>
          <w:rFonts w:hint="cs"/>
          <w:rtl/>
        </w:rPr>
        <w:t>. بنابراین ایشان باید قید را متعلق به امری بدانند که جزئی نباشد و:</w:t>
      </w:r>
    </w:p>
    <w:p w14:paraId="73B68DE5" w14:textId="77777777" w:rsidR="006C4252" w:rsidRDefault="006C4252" w:rsidP="006C4252">
      <w:pPr>
        <w:ind w:left="720"/>
        <w:rPr>
          <w:rtl/>
        </w:rPr>
      </w:pPr>
      <w:r>
        <w:rPr>
          <w:rFonts w:hint="cs"/>
          <w:rtl/>
        </w:rPr>
        <w:t xml:space="preserve">گرچه ماده بما </w:t>
      </w:r>
      <w:r>
        <w:rPr>
          <w:rtl/>
        </w:rPr>
        <w:t>ه</w:t>
      </w:r>
      <w:r>
        <w:rPr>
          <w:rFonts w:hint="cs"/>
          <w:rtl/>
        </w:rPr>
        <w:t>ی‌</w:t>
      </w:r>
      <w:r>
        <w:rPr>
          <w:rFonts w:hint="eastAsia"/>
          <w:rtl/>
        </w:rPr>
        <w:t>ه</w:t>
      </w:r>
      <w:r>
        <w:rPr>
          <w:rFonts w:hint="cs"/>
          <w:rtl/>
        </w:rPr>
        <w:t>ی کلی است؛</w:t>
      </w:r>
    </w:p>
    <w:p w14:paraId="3D6E6EF8" w14:textId="77777777" w:rsidR="006C4252" w:rsidRDefault="006C4252" w:rsidP="006C4252">
      <w:pPr>
        <w:ind w:left="720"/>
        <w:rPr>
          <w:rtl/>
        </w:rPr>
      </w:pPr>
      <w:r>
        <w:rPr>
          <w:rFonts w:hint="cs"/>
          <w:rtl/>
        </w:rPr>
        <w:t xml:space="preserve">اما </w:t>
      </w:r>
      <w:r>
        <w:rPr>
          <w:rtl/>
        </w:rPr>
        <w:t>ماده‌</w:t>
      </w:r>
      <w:r>
        <w:rPr>
          <w:rFonts w:hint="cs"/>
          <w:rtl/>
        </w:rPr>
        <w:t>ی منتسب به هیئت جزئی است؛ زیرا انتساب حرف و جزئی است.</w:t>
      </w:r>
    </w:p>
    <w:p w14:paraId="50A405C5" w14:textId="77777777" w:rsidR="006C4252" w:rsidRDefault="006C4252" w:rsidP="006C4252">
      <w:pPr>
        <w:rPr>
          <w:rtl/>
        </w:rPr>
      </w:pPr>
      <w:r>
        <w:rPr>
          <w:rFonts w:hint="cs"/>
          <w:rtl/>
        </w:rPr>
        <w:t xml:space="preserve">بنابراین به نظر «شیخ انصاری» رجوع قید به </w:t>
      </w:r>
      <w:r>
        <w:rPr>
          <w:rtl/>
        </w:rPr>
        <w:t>ماده‌</w:t>
      </w:r>
      <w:r>
        <w:rPr>
          <w:rFonts w:hint="cs"/>
          <w:rtl/>
        </w:rPr>
        <w:t xml:space="preserve">ی منتسب به هیئت امکان ندارد و </w:t>
      </w:r>
      <w:r>
        <w:rPr>
          <w:rtl/>
        </w:rPr>
        <w:t>همان‌گونه</w:t>
      </w:r>
      <w:r>
        <w:rPr>
          <w:rFonts w:hint="cs"/>
          <w:rtl/>
        </w:rPr>
        <w:t xml:space="preserve"> که در تفسیر «مرحوم آخوند» از کلام ایشان آمده، منظور ایشان رجوع قید به ماده بما </w:t>
      </w:r>
      <w:r>
        <w:rPr>
          <w:rtl/>
        </w:rPr>
        <w:t>ه</w:t>
      </w:r>
      <w:r>
        <w:rPr>
          <w:rFonts w:hint="cs"/>
          <w:rtl/>
        </w:rPr>
        <w:t>ی‌</w:t>
      </w:r>
      <w:r>
        <w:rPr>
          <w:rFonts w:hint="eastAsia"/>
          <w:rtl/>
        </w:rPr>
        <w:t>ه</w:t>
      </w:r>
      <w:r>
        <w:rPr>
          <w:rFonts w:hint="cs"/>
          <w:rtl/>
        </w:rPr>
        <w:t>ی است.</w:t>
      </w:r>
    </w:p>
    <w:p w14:paraId="3F7E4310" w14:textId="77777777" w:rsidR="006C4252" w:rsidRDefault="006C4252" w:rsidP="006C4252">
      <w:pPr>
        <w:rPr>
          <w:rtl/>
        </w:rPr>
      </w:pPr>
      <w:r>
        <w:rPr>
          <w:rFonts w:hint="cs"/>
          <w:rtl/>
        </w:rPr>
        <w:t>مؤید این مطلب این است که:</w:t>
      </w:r>
    </w:p>
    <w:p w14:paraId="69DF9740" w14:textId="77777777" w:rsidR="006C4252" w:rsidRDefault="006C4252" w:rsidP="006C4252">
      <w:pPr>
        <w:ind w:left="720"/>
        <w:rPr>
          <w:rtl/>
        </w:rPr>
      </w:pPr>
      <w:r>
        <w:rPr>
          <w:rFonts w:hint="cs"/>
          <w:rtl/>
        </w:rPr>
        <w:t>«مرحوم آخوند» کلام «شیخ انصاری» را همانند «میرزای شیرازی» تفسیر کرده است،</w:t>
      </w:r>
    </w:p>
    <w:p w14:paraId="41BA554E" w14:textId="77777777" w:rsidR="006C4252" w:rsidRDefault="006C4252" w:rsidP="006C4252">
      <w:pPr>
        <w:ind w:left="720"/>
        <w:rPr>
          <w:rtl/>
        </w:rPr>
      </w:pPr>
      <w:r>
        <w:rPr>
          <w:rFonts w:hint="cs"/>
          <w:rtl/>
        </w:rPr>
        <w:t>و «مرحوم نائینی» کلام «شیخ انصاری» را همانند «مرحوم فشارکی» تفسیر کرده است،</w:t>
      </w:r>
    </w:p>
    <w:p w14:paraId="2467701F" w14:textId="77777777" w:rsidR="006C4252" w:rsidRDefault="006C4252" w:rsidP="006C4252">
      <w:pPr>
        <w:rPr>
          <w:rtl/>
        </w:rPr>
      </w:pPr>
      <w:r>
        <w:rPr>
          <w:rFonts w:hint="cs"/>
          <w:rtl/>
        </w:rPr>
        <w:t xml:space="preserve">و این مطلب نشان </w:t>
      </w:r>
      <w:r>
        <w:rPr>
          <w:rtl/>
        </w:rPr>
        <w:t>م</w:t>
      </w:r>
      <w:r>
        <w:rPr>
          <w:rFonts w:hint="cs"/>
          <w:rtl/>
        </w:rPr>
        <w:t>ی‌</w:t>
      </w:r>
      <w:r>
        <w:rPr>
          <w:rFonts w:hint="eastAsia"/>
          <w:rtl/>
        </w:rPr>
        <w:t>دهد</w:t>
      </w:r>
      <w:r>
        <w:rPr>
          <w:rFonts w:hint="cs"/>
          <w:rtl/>
        </w:rPr>
        <w:t xml:space="preserve"> که هم «مرحوم آخوند» و هم «مرحوم نائینی» تفسیر کلام «شیخ انصاری» را از اساتید خود </w:t>
      </w:r>
      <w:r>
        <w:rPr>
          <w:rtl/>
        </w:rPr>
        <w:t>گرفته‌اند</w:t>
      </w:r>
      <w:r>
        <w:rPr>
          <w:rFonts w:hint="cs"/>
          <w:rtl/>
        </w:rPr>
        <w:t xml:space="preserve"> و این مطلب نشان </w:t>
      </w:r>
      <w:r>
        <w:rPr>
          <w:rtl/>
        </w:rPr>
        <w:t>م</w:t>
      </w:r>
      <w:r>
        <w:rPr>
          <w:rFonts w:hint="cs"/>
          <w:rtl/>
        </w:rPr>
        <w:t>ی‌</w:t>
      </w:r>
      <w:r>
        <w:rPr>
          <w:rFonts w:hint="eastAsia"/>
          <w:rtl/>
        </w:rPr>
        <w:t>دهد</w:t>
      </w:r>
      <w:r>
        <w:rPr>
          <w:rFonts w:hint="cs"/>
          <w:rtl/>
        </w:rPr>
        <w:t xml:space="preserve"> که «مرحوم آخوند» نیز از تفسیر «مرحوم فشارکی» مطلع </w:t>
      </w:r>
      <w:r>
        <w:rPr>
          <w:rtl/>
        </w:rPr>
        <w:t>بوده‌اند</w:t>
      </w:r>
      <w:r>
        <w:rPr>
          <w:rFonts w:hint="cs"/>
          <w:rtl/>
        </w:rPr>
        <w:t xml:space="preserve"> و به جهت اشکالی که در آن </w:t>
      </w:r>
      <w:r>
        <w:rPr>
          <w:rtl/>
        </w:rPr>
        <w:t>م</w:t>
      </w:r>
      <w:r>
        <w:rPr>
          <w:rFonts w:hint="cs"/>
          <w:rtl/>
        </w:rPr>
        <w:t>ی‌</w:t>
      </w:r>
      <w:r>
        <w:rPr>
          <w:rFonts w:hint="eastAsia"/>
          <w:rtl/>
        </w:rPr>
        <w:t>د</w:t>
      </w:r>
      <w:r>
        <w:rPr>
          <w:rFonts w:hint="cs"/>
          <w:rtl/>
        </w:rPr>
        <w:t>ی</w:t>
      </w:r>
      <w:r>
        <w:rPr>
          <w:rFonts w:hint="eastAsia"/>
          <w:rtl/>
        </w:rPr>
        <w:t>ده‌اند</w:t>
      </w:r>
      <w:r>
        <w:rPr>
          <w:rFonts w:hint="cs"/>
          <w:rtl/>
        </w:rPr>
        <w:t xml:space="preserve"> آن را </w:t>
      </w:r>
      <w:r>
        <w:rPr>
          <w:rtl/>
        </w:rPr>
        <w:t>نپذ</w:t>
      </w:r>
      <w:r>
        <w:rPr>
          <w:rFonts w:hint="cs"/>
          <w:rtl/>
        </w:rPr>
        <w:t>ی</w:t>
      </w:r>
      <w:r>
        <w:rPr>
          <w:rFonts w:hint="eastAsia"/>
          <w:rtl/>
        </w:rPr>
        <w:t>رفته‌اند</w:t>
      </w:r>
      <w:r>
        <w:rPr>
          <w:rFonts w:hint="cs"/>
          <w:rtl/>
        </w:rPr>
        <w:t>.</w:t>
      </w:r>
    </w:p>
    <w:p w14:paraId="2F45267C" w14:textId="77777777" w:rsidR="006C4252" w:rsidRDefault="006C4252" w:rsidP="006C4252">
      <w:pPr>
        <w:rPr>
          <w:rtl/>
        </w:rPr>
      </w:pPr>
      <w:r w:rsidRPr="005B33F5">
        <w:rPr>
          <w:rFonts w:cs="B Titr" w:hint="cs"/>
          <w:sz w:val="24"/>
          <w:szCs w:val="24"/>
          <w:rtl/>
        </w:rPr>
        <w:t>نکته:</w:t>
      </w:r>
      <w:r w:rsidRPr="005B33F5">
        <w:rPr>
          <w:rFonts w:hint="cs"/>
          <w:sz w:val="24"/>
          <w:szCs w:val="24"/>
          <w:rtl/>
        </w:rPr>
        <w:t xml:space="preserve"> </w:t>
      </w:r>
      <w:r>
        <w:rPr>
          <w:rFonts w:hint="cs"/>
          <w:rtl/>
        </w:rPr>
        <w:t xml:space="preserve">«مرحوم تبریزی» در تبیین کلام «مرحوم نائینی» </w:t>
      </w:r>
      <w:r>
        <w:rPr>
          <w:rtl/>
        </w:rPr>
        <w:t>ا</w:t>
      </w:r>
      <w:r>
        <w:rPr>
          <w:rFonts w:hint="cs"/>
          <w:rtl/>
        </w:rPr>
        <w:t>ی</w:t>
      </w:r>
      <w:r>
        <w:rPr>
          <w:rFonts w:hint="eastAsia"/>
          <w:rtl/>
        </w:rPr>
        <w:t>ن‌گونه</w:t>
      </w:r>
      <w:r>
        <w:rPr>
          <w:rFonts w:hint="cs"/>
          <w:rtl/>
        </w:rPr>
        <w:t xml:space="preserve"> </w:t>
      </w:r>
      <w:r>
        <w:rPr>
          <w:rtl/>
        </w:rPr>
        <w:t>فرموده‌اند</w:t>
      </w:r>
      <w:r>
        <w:rPr>
          <w:rFonts w:hint="cs"/>
          <w:rtl/>
        </w:rPr>
        <w:t xml:space="preserve"> که رجوع قید به </w:t>
      </w:r>
      <w:r>
        <w:rPr>
          <w:rtl/>
        </w:rPr>
        <w:t>ماده‌</w:t>
      </w:r>
      <w:r>
        <w:rPr>
          <w:rFonts w:hint="cs"/>
          <w:rtl/>
        </w:rPr>
        <w:t xml:space="preserve">ی منتسب به هیئت به جهت اطلاق احوالی داشتن آن است. گرچه این مطلب صحیح است، اما </w:t>
      </w:r>
      <w:r>
        <w:rPr>
          <w:rtl/>
        </w:rPr>
        <w:t>نم</w:t>
      </w:r>
      <w:r>
        <w:rPr>
          <w:rFonts w:hint="cs"/>
          <w:rtl/>
        </w:rPr>
        <w:t>ی‌</w:t>
      </w:r>
      <w:r>
        <w:rPr>
          <w:rFonts w:hint="eastAsia"/>
          <w:rtl/>
        </w:rPr>
        <w:t>توان</w:t>
      </w:r>
      <w:r>
        <w:rPr>
          <w:rFonts w:hint="cs"/>
          <w:rtl/>
        </w:rPr>
        <w:t xml:space="preserve"> کلام «شیخ انصاری» را </w:t>
      </w:r>
      <w:r>
        <w:rPr>
          <w:rtl/>
        </w:rPr>
        <w:t>ا</w:t>
      </w:r>
      <w:r>
        <w:rPr>
          <w:rFonts w:hint="cs"/>
          <w:rtl/>
        </w:rPr>
        <w:t>ی</w:t>
      </w:r>
      <w:r>
        <w:rPr>
          <w:rFonts w:hint="eastAsia"/>
          <w:rtl/>
        </w:rPr>
        <w:t>ن‌گونه</w:t>
      </w:r>
      <w:r>
        <w:rPr>
          <w:rFonts w:hint="cs"/>
          <w:rtl/>
        </w:rPr>
        <w:t xml:space="preserve"> تفسیر کرد؛ زیرا اگر اطلاق احوالی و افرادی مدنظر ایشان بوده است، </w:t>
      </w:r>
      <w:r>
        <w:rPr>
          <w:rtl/>
        </w:rPr>
        <w:t>م</w:t>
      </w:r>
      <w:r>
        <w:rPr>
          <w:rFonts w:hint="cs"/>
          <w:rtl/>
        </w:rPr>
        <w:t>ی‌</w:t>
      </w:r>
      <w:r>
        <w:rPr>
          <w:rFonts w:hint="eastAsia"/>
          <w:rtl/>
        </w:rPr>
        <w:t>توانستند</w:t>
      </w:r>
      <w:r>
        <w:rPr>
          <w:rFonts w:hint="cs"/>
          <w:rtl/>
        </w:rPr>
        <w:t xml:space="preserve"> قید را متعلق به هیئت بدانند و نیازی به رجوع قید به </w:t>
      </w:r>
      <w:r>
        <w:rPr>
          <w:rtl/>
        </w:rPr>
        <w:t>ماده‌</w:t>
      </w:r>
      <w:r>
        <w:rPr>
          <w:rFonts w:hint="cs"/>
          <w:rtl/>
        </w:rPr>
        <w:t>ی منتسب به هیئت نبود.</w:t>
      </w:r>
    </w:p>
    <w:p w14:paraId="0AE238FE" w14:textId="77777777" w:rsidR="006C4252" w:rsidRDefault="006C4252" w:rsidP="00CE7A32">
      <w:pPr>
        <w:pStyle w:val="Heading7"/>
        <w:rPr>
          <w:rtl/>
        </w:rPr>
      </w:pPr>
      <w:bookmarkStart w:id="7" w:name="_Hlk105922909"/>
      <w:r>
        <w:rPr>
          <w:rFonts w:hint="cs"/>
          <w:rtl/>
        </w:rPr>
        <w:lastRenderedPageBreak/>
        <w:t>مطلب دوم</w:t>
      </w:r>
    </w:p>
    <w:bookmarkEnd w:id="7"/>
    <w:p w14:paraId="23B128DD" w14:textId="77777777" w:rsidR="006C4252" w:rsidRDefault="006C4252" w:rsidP="006C4252">
      <w:pPr>
        <w:rPr>
          <w:rtl/>
        </w:rPr>
      </w:pPr>
      <w:r>
        <w:rPr>
          <w:rFonts w:hint="cs"/>
          <w:rtl/>
        </w:rPr>
        <w:t xml:space="preserve">نقد «مرحوم آخوند» به دلیل اول «شیخ انصاری» وارد نیست؛ یعنی </w:t>
      </w:r>
      <w:r>
        <w:rPr>
          <w:rtl/>
        </w:rPr>
        <w:t>همان‌گونه</w:t>
      </w:r>
      <w:r>
        <w:rPr>
          <w:rFonts w:hint="cs"/>
          <w:rtl/>
        </w:rPr>
        <w:t xml:space="preserve"> که «شیخ انصاری» فرموده اطلاق شمولی </w:t>
      </w:r>
      <w:r>
        <w:rPr>
          <w:rtl/>
        </w:rPr>
        <w:t>قو</w:t>
      </w:r>
      <w:r>
        <w:rPr>
          <w:rFonts w:hint="cs"/>
          <w:rtl/>
        </w:rPr>
        <w:t>ی‌</w:t>
      </w:r>
      <w:r>
        <w:rPr>
          <w:rFonts w:hint="eastAsia"/>
          <w:rtl/>
        </w:rPr>
        <w:t>تر</w:t>
      </w:r>
      <w:r>
        <w:rPr>
          <w:rFonts w:hint="cs"/>
          <w:rtl/>
        </w:rPr>
        <w:t xml:space="preserve"> از اطلاق بدلی است؛ زیرا:</w:t>
      </w:r>
    </w:p>
    <w:p w14:paraId="5E796FCA" w14:textId="77777777" w:rsidR="006C4252" w:rsidRDefault="006C4252" w:rsidP="006C4252">
      <w:pPr>
        <w:ind w:left="720"/>
        <w:rPr>
          <w:rtl/>
        </w:rPr>
      </w:pPr>
      <w:r>
        <w:rPr>
          <w:rFonts w:hint="cs"/>
          <w:rtl/>
        </w:rPr>
        <w:t>ظهور امری عرفی است؛</w:t>
      </w:r>
    </w:p>
    <w:p w14:paraId="73C2797D" w14:textId="77777777" w:rsidR="006C4252" w:rsidRDefault="006C4252" w:rsidP="006C4252">
      <w:pPr>
        <w:ind w:left="720"/>
        <w:rPr>
          <w:rtl/>
        </w:rPr>
      </w:pPr>
      <w:r>
        <w:rPr>
          <w:rFonts w:hint="cs"/>
          <w:rtl/>
        </w:rPr>
        <w:t xml:space="preserve">و بنابراین ملاک </w:t>
      </w:r>
      <w:r>
        <w:rPr>
          <w:rtl/>
        </w:rPr>
        <w:t>قو</w:t>
      </w:r>
      <w:r>
        <w:rPr>
          <w:rFonts w:hint="cs"/>
          <w:rtl/>
        </w:rPr>
        <w:t>ی‌</w:t>
      </w:r>
      <w:r>
        <w:rPr>
          <w:rFonts w:hint="eastAsia"/>
          <w:rtl/>
        </w:rPr>
        <w:t>تر</w:t>
      </w:r>
      <w:r>
        <w:rPr>
          <w:rFonts w:hint="cs"/>
          <w:rtl/>
        </w:rPr>
        <w:t xml:space="preserve"> بودن اطلاق عرف است؛</w:t>
      </w:r>
    </w:p>
    <w:p w14:paraId="06BB99D7" w14:textId="77777777" w:rsidR="006C4252" w:rsidRDefault="006C4252" w:rsidP="006C4252">
      <w:pPr>
        <w:ind w:left="720"/>
        <w:rPr>
          <w:rtl/>
        </w:rPr>
      </w:pPr>
      <w:r>
        <w:rPr>
          <w:rFonts w:hint="cs"/>
          <w:rtl/>
        </w:rPr>
        <w:t xml:space="preserve">و به نظر عرف «لا تکرم فاسقا» که اطلاق شمولی است، از «اکرم عالما» که اطلاق بدلی است </w:t>
      </w:r>
      <w:r>
        <w:rPr>
          <w:rtl/>
        </w:rPr>
        <w:t>قو</w:t>
      </w:r>
      <w:r>
        <w:rPr>
          <w:rFonts w:hint="cs"/>
          <w:rtl/>
        </w:rPr>
        <w:t>ی‌</w:t>
      </w:r>
      <w:r>
        <w:rPr>
          <w:rFonts w:hint="eastAsia"/>
          <w:rtl/>
        </w:rPr>
        <w:t>تر</w:t>
      </w:r>
      <w:r>
        <w:rPr>
          <w:rFonts w:hint="cs"/>
          <w:rtl/>
        </w:rPr>
        <w:t xml:space="preserve"> است.</w:t>
      </w:r>
    </w:p>
    <w:p w14:paraId="66097018" w14:textId="77777777" w:rsidR="006C4252" w:rsidRDefault="006C4252" w:rsidP="006C4252">
      <w:pPr>
        <w:rPr>
          <w:rtl/>
        </w:rPr>
      </w:pPr>
      <w:r>
        <w:rPr>
          <w:rFonts w:hint="cs"/>
          <w:rtl/>
        </w:rPr>
        <w:t xml:space="preserve">توضیح اینکه نسبت بین عالم و فاسق عموم و خصوص من وجه است و به همین جهت این دو دلیل در </w:t>
      </w:r>
      <w:r>
        <w:rPr>
          <w:rtl/>
        </w:rPr>
        <w:t>ماده‌</w:t>
      </w:r>
      <w:r>
        <w:rPr>
          <w:rFonts w:hint="cs"/>
          <w:rtl/>
        </w:rPr>
        <w:t xml:space="preserve">ی اجتماع یعنی عالم فاسق تعارض </w:t>
      </w:r>
      <w:r>
        <w:rPr>
          <w:rtl/>
        </w:rPr>
        <w:t>م</w:t>
      </w:r>
      <w:r>
        <w:rPr>
          <w:rFonts w:hint="cs"/>
          <w:rtl/>
        </w:rPr>
        <w:t>ی‌</w:t>
      </w:r>
      <w:r>
        <w:rPr>
          <w:rFonts w:hint="eastAsia"/>
          <w:rtl/>
        </w:rPr>
        <w:t>کنند</w:t>
      </w:r>
      <w:r>
        <w:rPr>
          <w:rFonts w:hint="cs"/>
          <w:rtl/>
        </w:rPr>
        <w:t xml:space="preserve">. با رجوع به ارتکاز عرفی مشخص </w:t>
      </w:r>
      <w:r>
        <w:rPr>
          <w:rtl/>
        </w:rPr>
        <w:t>م</w:t>
      </w:r>
      <w:r>
        <w:rPr>
          <w:rFonts w:hint="cs"/>
          <w:rtl/>
        </w:rPr>
        <w:t>ی‌</w:t>
      </w:r>
      <w:r>
        <w:rPr>
          <w:rFonts w:hint="eastAsia"/>
          <w:rtl/>
        </w:rPr>
        <w:t>شود</w:t>
      </w:r>
      <w:r>
        <w:rPr>
          <w:rFonts w:hint="cs"/>
          <w:rtl/>
        </w:rPr>
        <w:t xml:space="preserve"> که عرف در این تعارض «لا تکرم فاسقا» را </w:t>
      </w:r>
      <w:r>
        <w:rPr>
          <w:rtl/>
        </w:rPr>
        <w:t>قو</w:t>
      </w:r>
      <w:r>
        <w:rPr>
          <w:rFonts w:hint="cs"/>
          <w:rtl/>
        </w:rPr>
        <w:t>ی‌</w:t>
      </w:r>
      <w:r>
        <w:rPr>
          <w:rFonts w:hint="eastAsia"/>
          <w:rtl/>
        </w:rPr>
        <w:t>تر</w:t>
      </w:r>
      <w:r>
        <w:rPr>
          <w:rFonts w:hint="cs"/>
          <w:rtl/>
        </w:rPr>
        <w:t xml:space="preserve"> دانسته و آن را مقدم </w:t>
      </w:r>
      <w:r>
        <w:rPr>
          <w:rtl/>
        </w:rPr>
        <w:t>م</w:t>
      </w:r>
      <w:r>
        <w:rPr>
          <w:rFonts w:hint="cs"/>
          <w:rtl/>
        </w:rPr>
        <w:t>ی‌</w:t>
      </w:r>
      <w:r>
        <w:rPr>
          <w:rFonts w:hint="eastAsia"/>
          <w:rtl/>
        </w:rPr>
        <w:t>کند</w:t>
      </w:r>
      <w:r>
        <w:rPr>
          <w:rFonts w:hint="cs"/>
          <w:rtl/>
        </w:rPr>
        <w:t>. بنابراین حکم عرف این خواهد بود که باید عالم عادل اکرام شود؛ یعنی عرف:</w:t>
      </w:r>
    </w:p>
    <w:p w14:paraId="131E4241" w14:textId="77777777" w:rsidR="006C4252" w:rsidRDefault="006C4252" w:rsidP="006C4252">
      <w:pPr>
        <w:ind w:left="720"/>
        <w:rPr>
          <w:rtl/>
        </w:rPr>
      </w:pPr>
      <w:r>
        <w:rPr>
          <w:rFonts w:hint="cs"/>
          <w:rtl/>
        </w:rPr>
        <w:t xml:space="preserve">از اطلاق بدلی «اکرم عالما» دست </w:t>
      </w:r>
      <w:r>
        <w:rPr>
          <w:rtl/>
        </w:rPr>
        <w:t>م</w:t>
      </w:r>
      <w:r>
        <w:rPr>
          <w:rFonts w:hint="cs"/>
          <w:rtl/>
        </w:rPr>
        <w:t>ی‌</w:t>
      </w:r>
      <w:r>
        <w:rPr>
          <w:rFonts w:hint="eastAsia"/>
          <w:rtl/>
        </w:rPr>
        <w:t>کشد</w:t>
      </w:r>
      <w:r>
        <w:rPr>
          <w:rFonts w:hint="cs"/>
          <w:rtl/>
        </w:rPr>
        <w:t>؛</w:t>
      </w:r>
    </w:p>
    <w:p w14:paraId="0AE082EB" w14:textId="77777777" w:rsidR="006C4252" w:rsidRDefault="006C4252" w:rsidP="006C4252">
      <w:pPr>
        <w:ind w:left="720"/>
        <w:rPr>
          <w:rtl/>
        </w:rPr>
      </w:pPr>
      <w:r>
        <w:rPr>
          <w:rFonts w:hint="cs"/>
          <w:rtl/>
        </w:rPr>
        <w:t xml:space="preserve">و اطلاق شمولی «لا تکرم فاسقا» را حفظ </w:t>
      </w:r>
      <w:r>
        <w:rPr>
          <w:rtl/>
        </w:rPr>
        <w:t>م</w:t>
      </w:r>
      <w:r>
        <w:rPr>
          <w:rFonts w:hint="cs"/>
          <w:rtl/>
        </w:rPr>
        <w:t>ی‌</w:t>
      </w:r>
      <w:r>
        <w:rPr>
          <w:rFonts w:hint="eastAsia"/>
          <w:rtl/>
        </w:rPr>
        <w:t>کند</w:t>
      </w:r>
      <w:r>
        <w:rPr>
          <w:rFonts w:hint="cs"/>
          <w:rtl/>
        </w:rPr>
        <w:t>.</w:t>
      </w:r>
    </w:p>
    <w:p w14:paraId="620B39E6" w14:textId="77777777" w:rsidR="006C4252" w:rsidRDefault="006C4252" w:rsidP="006C4252">
      <w:pPr>
        <w:rPr>
          <w:rtl/>
        </w:rPr>
      </w:pPr>
      <w:r>
        <w:rPr>
          <w:rFonts w:hint="cs"/>
          <w:rtl/>
        </w:rPr>
        <w:t xml:space="preserve">بنابراین گرچه منشأ هر دو اطلاق مقدمات حکمت است، اما عرف اطلاق شمولی را </w:t>
      </w:r>
      <w:r>
        <w:rPr>
          <w:rtl/>
        </w:rPr>
        <w:t>قو</w:t>
      </w:r>
      <w:r>
        <w:rPr>
          <w:rFonts w:hint="cs"/>
          <w:rtl/>
        </w:rPr>
        <w:t>ی‌</w:t>
      </w:r>
      <w:r>
        <w:rPr>
          <w:rFonts w:hint="eastAsia"/>
          <w:rtl/>
        </w:rPr>
        <w:t>تر</w:t>
      </w:r>
      <w:r>
        <w:rPr>
          <w:rFonts w:hint="cs"/>
          <w:rtl/>
        </w:rPr>
        <w:t xml:space="preserve"> </w:t>
      </w:r>
      <w:r>
        <w:rPr>
          <w:rtl/>
        </w:rPr>
        <w:t>م</w:t>
      </w:r>
      <w:r>
        <w:rPr>
          <w:rFonts w:hint="cs"/>
          <w:rtl/>
        </w:rPr>
        <w:t>ی‌</w:t>
      </w:r>
      <w:r>
        <w:rPr>
          <w:rFonts w:hint="eastAsia"/>
          <w:rtl/>
        </w:rPr>
        <w:t>ب</w:t>
      </w:r>
      <w:r>
        <w:rPr>
          <w:rFonts w:hint="cs"/>
          <w:rtl/>
        </w:rPr>
        <w:t>ی</w:t>
      </w:r>
      <w:r>
        <w:rPr>
          <w:rFonts w:hint="eastAsia"/>
          <w:rtl/>
        </w:rPr>
        <w:t>ند</w:t>
      </w:r>
      <w:r>
        <w:rPr>
          <w:rFonts w:hint="cs"/>
          <w:rtl/>
        </w:rPr>
        <w:t>.</w:t>
      </w:r>
    </w:p>
    <w:p w14:paraId="63B92629" w14:textId="77777777" w:rsidR="006C4252" w:rsidRDefault="006C4252" w:rsidP="006C4252">
      <w:pPr>
        <w:rPr>
          <w:rtl/>
        </w:rPr>
      </w:pPr>
      <w:r>
        <w:rPr>
          <w:rFonts w:hint="cs"/>
          <w:rtl/>
        </w:rPr>
        <w:t>نه تنها در این بحث، بلکه در دیگر موارد نیز باید به این نکته توجه کرد که برای تشخیص اظهر از ظاهر:</w:t>
      </w:r>
    </w:p>
    <w:p w14:paraId="50F9EB87" w14:textId="77777777" w:rsidR="006C4252" w:rsidRDefault="006C4252" w:rsidP="006C4252">
      <w:pPr>
        <w:ind w:left="720"/>
        <w:rPr>
          <w:rtl/>
        </w:rPr>
      </w:pPr>
      <w:r>
        <w:rPr>
          <w:rtl/>
        </w:rPr>
        <w:t>ضابطه‌</w:t>
      </w:r>
      <w:r>
        <w:rPr>
          <w:rFonts w:hint="cs"/>
          <w:rtl/>
        </w:rPr>
        <w:t xml:space="preserve">ی خاصی وجود ندارد و </w:t>
      </w:r>
      <w:r>
        <w:rPr>
          <w:rtl/>
        </w:rPr>
        <w:t>نم</w:t>
      </w:r>
      <w:r>
        <w:rPr>
          <w:rFonts w:hint="cs"/>
          <w:rtl/>
        </w:rPr>
        <w:t>ی‌</w:t>
      </w:r>
      <w:r>
        <w:rPr>
          <w:rFonts w:hint="eastAsia"/>
          <w:rtl/>
        </w:rPr>
        <w:t>توان</w:t>
      </w:r>
      <w:r>
        <w:rPr>
          <w:rFonts w:hint="cs"/>
          <w:rtl/>
        </w:rPr>
        <w:t xml:space="preserve"> با توجه به منشأهای ظهور، اظهر را مشخص کرد،</w:t>
      </w:r>
    </w:p>
    <w:p w14:paraId="1ECD84D1" w14:textId="77777777" w:rsidR="006C4252" w:rsidRDefault="006C4252" w:rsidP="006C4252">
      <w:pPr>
        <w:ind w:left="720"/>
        <w:rPr>
          <w:rtl/>
        </w:rPr>
      </w:pPr>
      <w:r>
        <w:rPr>
          <w:rFonts w:hint="cs"/>
          <w:rtl/>
        </w:rPr>
        <w:t>بلکه باید به رفتار و ارتکاز عرف توجه کرد.</w:t>
      </w:r>
    </w:p>
    <w:p w14:paraId="4D6D198C" w14:textId="77777777" w:rsidR="006C4252" w:rsidRDefault="006C4252" w:rsidP="006C4252">
      <w:pPr>
        <w:rPr>
          <w:rtl/>
        </w:rPr>
      </w:pPr>
      <w:r>
        <w:rPr>
          <w:rFonts w:hint="cs"/>
          <w:rtl/>
        </w:rPr>
        <w:t xml:space="preserve">برای رسیدن به ارتکاز عرفی نیز باید به </w:t>
      </w:r>
      <w:r>
        <w:rPr>
          <w:rtl/>
        </w:rPr>
        <w:t>مثال‌ها</w:t>
      </w:r>
      <w:r>
        <w:rPr>
          <w:rFonts w:hint="cs"/>
          <w:rtl/>
        </w:rPr>
        <w:t xml:space="preserve">یی که در آنها تعارض هست توجه کرد و رفتار عرف در آن </w:t>
      </w:r>
      <w:r>
        <w:rPr>
          <w:rtl/>
        </w:rPr>
        <w:t>مثال‌ها</w:t>
      </w:r>
      <w:r>
        <w:rPr>
          <w:rFonts w:hint="cs"/>
          <w:rtl/>
        </w:rPr>
        <w:t xml:space="preserve"> را مورد بررسی قرار داد.</w:t>
      </w:r>
    </w:p>
    <w:p w14:paraId="6D79DE9B" w14:textId="77777777" w:rsidR="006C4252" w:rsidRDefault="006C4252" w:rsidP="00CE7A32">
      <w:pPr>
        <w:pStyle w:val="Heading7"/>
        <w:rPr>
          <w:rtl/>
        </w:rPr>
      </w:pPr>
      <w:r>
        <w:rPr>
          <w:rFonts w:hint="cs"/>
          <w:rtl/>
        </w:rPr>
        <w:t>بررسی</w:t>
      </w:r>
    </w:p>
    <w:p w14:paraId="775DDCD6" w14:textId="77777777" w:rsidR="006C4252" w:rsidRDefault="006C4252" w:rsidP="006C4252">
      <w:pPr>
        <w:rPr>
          <w:rtl/>
        </w:rPr>
      </w:pPr>
      <w:r>
        <w:rPr>
          <w:rFonts w:hint="cs"/>
          <w:rtl/>
        </w:rPr>
        <w:t xml:space="preserve">«مرحوم امام» کلام «مرحوم نائینی» را نپذیرفته و چند اشکال به کلام ایشان وارد </w:t>
      </w:r>
      <w:r>
        <w:rPr>
          <w:rtl/>
        </w:rPr>
        <w:t>م</w:t>
      </w:r>
      <w:r>
        <w:rPr>
          <w:rFonts w:hint="cs"/>
          <w:rtl/>
        </w:rPr>
        <w:t>ی‌</w:t>
      </w:r>
      <w:r>
        <w:rPr>
          <w:rFonts w:hint="eastAsia"/>
          <w:rtl/>
        </w:rPr>
        <w:t>کنند</w:t>
      </w:r>
      <w:r>
        <w:rPr>
          <w:rStyle w:val="FootnoteReference"/>
          <w:rtl/>
        </w:rPr>
        <w:footnoteReference w:id="371"/>
      </w:r>
      <w:r>
        <w:rPr>
          <w:rFonts w:hint="cs"/>
          <w:rtl/>
        </w:rPr>
        <w:t>:</w:t>
      </w:r>
    </w:p>
    <w:p w14:paraId="66EDF9BF" w14:textId="77777777" w:rsidR="006C4252" w:rsidRDefault="006C4252" w:rsidP="006C4252">
      <w:pPr>
        <w:rPr>
          <w:rtl/>
        </w:rPr>
      </w:pPr>
      <w:r w:rsidRPr="00862BDD">
        <w:rPr>
          <w:rFonts w:cs="B Titr" w:hint="cs"/>
          <w:sz w:val="24"/>
          <w:szCs w:val="24"/>
          <w:rtl/>
        </w:rPr>
        <w:t>اشکال اول به کلام «مرحوم نائینی»:</w:t>
      </w:r>
      <w:r w:rsidRPr="00862BDD">
        <w:rPr>
          <w:rFonts w:hint="cs"/>
          <w:sz w:val="24"/>
          <w:szCs w:val="24"/>
          <w:rtl/>
        </w:rPr>
        <w:t xml:space="preserve"> </w:t>
      </w:r>
      <w:r>
        <w:rPr>
          <w:rtl/>
        </w:rPr>
        <w:t>اساساً</w:t>
      </w:r>
      <w:r>
        <w:rPr>
          <w:rFonts w:hint="cs"/>
          <w:rtl/>
        </w:rPr>
        <w:t xml:space="preserve"> «لا تکرم فاسقا» مطلق نیست، بلکه </w:t>
      </w:r>
      <w:r>
        <w:rPr>
          <w:rtl/>
        </w:rPr>
        <w:t>نکره‌</w:t>
      </w:r>
      <w:r>
        <w:rPr>
          <w:rFonts w:hint="cs"/>
          <w:rtl/>
        </w:rPr>
        <w:t xml:space="preserve">ی در سیاق نفی است که مفید عموم است. درنتیجه اینکه عرف در تعارض «لا تکرم فاسقا» را مقدم </w:t>
      </w:r>
      <w:r>
        <w:rPr>
          <w:rtl/>
        </w:rPr>
        <w:t>م</w:t>
      </w:r>
      <w:r>
        <w:rPr>
          <w:rFonts w:hint="cs"/>
          <w:rtl/>
        </w:rPr>
        <w:t>ی‌</w:t>
      </w:r>
      <w:r>
        <w:rPr>
          <w:rFonts w:hint="eastAsia"/>
          <w:rtl/>
        </w:rPr>
        <w:t>کند</w:t>
      </w:r>
      <w:r>
        <w:rPr>
          <w:rFonts w:hint="cs"/>
          <w:rtl/>
        </w:rPr>
        <w:t>:</w:t>
      </w:r>
    </w:p>
    <w:p w14:paraId="529305E7" w14:textId="77777777" w:rsidR="006C4252" w:rsidRDefault="006C4252" w:rsidP="006C4252">
      <w:pPr>
        <w:ind w:left="720"/>
        <w:rPr>
          <w:rtl/>
        </w:rPr>
      </w:pPr>
      <w:r>
        <w:rPr>
          <w:rFonts w:hint="cs"/>
          <w:rtl/>
        </w:rPr>
        <w:t xml:space="preserve">مدعای «مرحوم نائینی» (تقدیم اطلاق شمولی بر اطلاق بدلی) را ثابت </w:t>
      </w:r>
      <w:r>
        <w:rPr>
          <w:rtl/>
        </w:rPr>
        <w:t>نم</w:t>
      </w:r>
      <w:r>
        <w:rPr>
          <w:rFonts w:hint="cs"/>
          <w:rtl/>
        </w:rPr>
        <w:t>ی‌</w:t>
      </w:r>
      <w:r>
        <w:rPr>
          <w:rFonts w:hint="eastAsia"/>
          <w:rtl/>
        </w:rPr>
        <w:t>کند</w:t>
      </w:r>
      <w:r>
        <w:rPr>
          <w:rFonts w:hint="cs"/>
          <w:rtl/>
        </w:rPr>
        <w:t>،</w:t>
      </w:r>
    </w:p>
    <w:p w14:paraId="6D564FDF" w14:textId="77777777" w:rsidR="006C4252" w:rsidRDefault="006C4252" w:rsidP="006C4252">
      <w:pPr>
        <w:ind w:left="720"/>
        <w:rPr>
          <w:rtl/>
        </w:rPr>
      </w:pPr>
      <w:r>
        <w:rPr>
          <w:rFonts w:hint="cs"/>
          <w:rtl/>
        </w:rPr>
        <w:t xml:space="preserve">بلکه کلام «مرحوم آخوند» را اثبات </w:t>
      </w:r>
      <w:r>
        <w:rPr>
          <w:rtl/>
        </w:rPr>
        <w:t>م</w:t>
      </w:r>
      <w:r>
        <w:rPr>
          <w:rFonts w:hint="cs"/>
          <w:rtl/>
        </w:rPr>
        <w:t>ی‌</w:t>
      </w:r>
      <w:r>
        <w:rPr>
          <w:rFonts w:hint="eastAsia"/>
          <w:rtl/>
        </w:rPr>
        <w:t>کند</w:t>
      </w:r>
      <w:r>
        <w:rPr>
          <w:rFonts w:hint="cs"/>
          <w:rtl/>
        </w:rPr>
        <w:t>؛ زیرا در این تعارض عام شمولی بر اطلاق بدلی مقدم شده است.</w:t>
      </w:r>
    </w:p>
    <w:p w14:paraId="23431FDD" w14:textId="77777777" w:rsidR="006C4252" w:rsidRDefault="006C4252" w:rsidP="006C4252">
      <w:pPr>
        <w:rPr>
          <w:rtl/>
        </w:rPr>
      </w:pPr>
      <w:r w:rsidRPr="00862BDD">
        <w:rPr>
          <w:rFonts w:cs="B Titr" w:hint="cs"/>
          <w:sz w:val="24"/>
          <w:szCs w:val="24"/>
          <w:rtl/>
        </w:rPr>
        <w:t>اشکال دوم به کلام «مرحوم نائینی»:</w:t>
      </w:r>
      <w:r>
        <w:rPr>
          <w:rFonts w:hint="cs"/>
          <w:rtl/>
        </w:rPr>
        <w:t xml:space="preserve"> این مطلب مورد پذیرش است که برای تشخیص اظهر باید به عرف رجوع کرد و توجه به منشأهای ظهور برای مشخص کردن اظهر:</w:t>
      </w:r>
    </w:p>
    <w:p w14:paraId="612A32E1" w14:textId="77777777" w:rsidR="006C4252" w:rsidRDefault="006C4252" w:rsidP="006C4252">
      <w:pPr>
        <w:ind w:left="720"/>
        <w:rPr>
          <w:rtl/>
        </w:rPr>
      </w:pPr>
      <w:r>
        <w:rPr>
          <w:rFonts w:hint="cs"/>
          <w:rtl/>
        </w:rPr>
        <w:t>منافاتی با رجوع به عرف ندارد،</w:t>
      </w:r>
    </w:p>
    <w:p w14:paraId="2AEEDA86" w14:textId="77777777" w:rsidR="006C4252" w:rsidRDefault="006C4252" w:rsidP="006C4252">
      <w:pPr>
        <w:ind w:left="720"/>
        <w:rPr>
          <w:rtl/>
        </w:rPr>
      </w:pPr>
      <w:r>
        <w:rPr>
          <w:rFonts w:hint="cs"/>
          <w:rtl/>
        </w:rPr>
        <w:t xml:space="preserve">بلکه </w:t>
      </w:r>
      <w:r>
        <w:rPr>
          <w:rtl/>
        </w:rPr>
        <w:t>ضابطه‌مند</w:t>
      </w:r>
      <w:r>
        <w:rPr>
          <w:rFonts w:hint="cs"/>
          <w:rtl/>
        </w:rPr>
        <w:t xml:space="preserve"> کردن عرف است.</w:t>
      </w:r>
    </w:p>
    <w:p w14:paraId="28421907" w14:textId="77777777" w:rsidR="006C4252" w:rsidRDefault="006C4252" w:rsidP="006C4252">
      <w:pPr>
        <w:rPr>
          <w:rtl/>
        </w:rPr>
      </w:pPr>
      <w:r>
        <w:rPr>
          <w:rFonts w:hint="cs"/>
          <w:rtl/>
        </w:rPr>
        <w:t xml:space="preserve">بنابراین در جایی که منشأ هر دو ظهور مقدمات حکمت باشد، </w:t>
      </w:r>
      <w:r>
        <w:rPr>
          <w:rtl/>
        </w:rPr>
        <w:t>قو</w:t>
      </w:r>
      <w:r>
        <w:rPr>
          <w:rFonts w:hint="cs"/>
          <w:rtl/>
        </w:rPr>
        <w:t>ی‌</w:t>
      </w:r>
      <w:r>
        <w:rPr>
          <w:rFonts w:hint="eastAsia"/>
          <w:rtl/>
        </w:rPr>
        <w:t>تر</w:t>
      </w:r>
      <w:r>
        <w:rPr>
          <w:rFonts w:hint="cs"/>
          <w:rtl/>
        </w:rPr>
        <w:t xml:space="preserve"> بودن یک ظهور از ظهور دیگر معنا ندارد.</w:t>
      </w:r>
    </w:p>
    <w:p w14:paraId="0AC6ECED" w14:textId="77777777" w:rsidR="006C4252" w:rsidRDefault="006C4252" w:rsidP="006C4252">
      <w:pPr>
        <w:rPr>
          <w:rtl/>
        </w:rPr>
      </w:pPr>
      <w:r>
        <w:rPr>
          <w:rFonts w:hint="cs"/>
          <w:rtl/>
        </w:rPr>
        <w:t xml:space="preserve">علت اینکه «مرحوم نائینی» عرف را </w:t>
      </w:r>
      <w:r>
        <w:rPr>
          <w:rtl/>
        </w:rPr>
        <w:t>ضابطه‌مند</w:t>
      </w:r>
      <w:r>
        <w:rPr>
          <w:rFonts w:hint="cs"/>
          <w:rtl/>
        </w:rPr>
        <w:t xml:space="preserve"> </w:t>
      </w:r>
      <w:r>
        <w:rPr>
          <w:rtl/>
        </w:rPr>
        <w:t>نم</w:t>
      </w:r>
      <w:r>
        <w:rPr>
          <w:rFonts w:hint="cs"/>
          <w:rtl/>
        </w:rPr>
        <w:t>ی‌</w:t>
      </w:r>
      <w:r>
        <w:rPr>
          <w:rFonts w:hint="eastAsia"/>
          <w:rtl/>
        </w:rPr>
        <w:t>دانند</w:t>
      </w:r>
      <w:r>
        <w:rPr>
          <w:rFonts w:hint="cs"/>
          <w:rtl/>
        </w:rPr>
        <w:t xml:space="preserve"> توجه به </w:t>
      </w:r>
      <w:r>
        <w:rPr>
          <w:rtl/>
        </w:rPr>
        <w:t>مثال‌ها</w:t>
      </w:r>
      <w:r>
        <w:rPr>
          <w:rFonts w:hint="cs"/>
          <w:rtl/>
        </w:rPr>
        <w:t xml:space="preserve">یی خاص است که با تصحیح این </w:t>
      </w:r>
      <w:r>
        <w:rPr>
          <w:rtl/>
        </w:rPr>
        <w:t>مثال‌ها</w:t>
      </w:r>
      <w:r>
        <w:rPr>
          <w:rFonts w:hint="cs"/>
          <w:rtl/>
        </w:rPr>
        <w:t xml:space="preserve"> </w:t>
      </w:r>
      <w:r>
        <w:rPr>
          <w:rtl/>
        </w:rPr>
        <w:t>ضابطه‌مند</w:t>
      </w:r>
      <w:r>
        <w:rPr>
          <w:rFonts w:hint="cs"/>
          <w:rtl/>
        </w:rPr>
        <w:t xml:space="preserve"> بودن عرف نیز اثبات </w:t>
      </w:r>
      <w:r>
        <w:rPr>
          <w:rtl/>
        </w:rPr>
        <w:t>م</w:t>
      </w:r>
      <w:r>
        <w:rPr>
          <w:rFonts w:hint="cs"/>
          <w:rtl/>
        </w:rPr>
        <w:t>ی‌</w:t>
      </w:r>
      <w:r>
        <w:rPr>
          <w:rFonts w:hint="eastAsia"/>
          <w:rtl/>
        </w:rPr>
        <w:t>شود</w:t>
      </w:r>
      <w:r>
        <w:rPr>
          <w:rFonts w:hint="cs"/>
          <w:rtl/>
        </w:rPr>
        <w:t>.</w:t>
      </w:r>
    </w:p>
    <w:p w14:paraId="0C7BE93D" w14:textId="77777777" w:rsidR="006C4252" w:rsidRDefault="006C4252" w:rsidP="006C4252">
      <w:pPr>
        <w:rPr>
          <w:rtl/>
        </w:rPr>
      </w:pPr>
      <w:r w:rsidRPr="00BB1D11">
        <w:rPr>
          <w:rFonts w:cs="B Titr" w:hint="cs"/>
          <w:sz w:val="24"/>
          <w:szCs w:val="24"/>
          <w:rtl/>
        </w:rPr>
        <w:t>اشکال به کلام «مرحوم امام»:</w:t>
      </w:r>
      <w:r>
        <w:rPr>
          <w:rFonts w:hint="cs"/>
          <w:rtl/>
        </w:rPr>
        <w:t xml:space="preserve"> «آقای احمدی شاهرودی» در نقد کلام «مرحوم امام» این مطلب را بیان </w:t>
      </w:r>
      <w:r>
        <w:rPr>
          <w:rtl/>
        </w:rPr>
        <w:t>م</w:t>
      </w:r>
      <w:r>
        <w:rPr>
          <w:rFonts w:hint="cs"/>
          <w:rtl/>
        </w:rPr>
        <w:t>ی‌</w:t>
      </w:r>
      <w:r>
        <w:rPr>
          <w:rFonts w:hint="eastAsia"/>
          <w:rtl/>
        </w:rPr>
        <w:t>کنند</w:t>
      </w:r>
      <w:r>
        <w:rPr>
          <w:rFonts w:hint="cs"/>
          <w:rtl/>
        </w:rPr>
        <w:t xml:space="preserve"> که:</w:t>
      </w:r>
    </w:p>
    <w:p w14:paraId="08AF71ED" w14:textId="77777777" w:rsidR="006C4252" w:rsidRDefault="006C4252" w:rsidP="006C4252">
      <w:pPr>
        <w:ind w:left="720"/>
        <w:rPr>
          <w:rtl/>
        </w:rPr>
      </w:pPr>
      <w:r>
        <w:rPr>
          <w:rFonts w:hint="cs"/>
          <w:rtl/>
        </w:rPr>
        <w:t>گرچه مثال «مرحوم نائینی» صحیح نیست و اشکال «مرحوم امام» به این مثال وارد است؛</w:t>
      </w:r>
    </w:p>
    <w:p w14:paraId="4DB23D61" w14:textId="77777777" w:rsidR="006C4252" w:rsidRDefault="006C4252" w:rsidP="006C4252">
      <w:pPr>
        <w:ind w:left="720"/>
        <w:rPr>
          <w:rtl/>
        </w:rPr>
      </w:pPr>
      <w:r>
        <w:rPr>
          <w:rFonts w:hint="cs"/>
          <w:rtl/>
        </w:rPr>
        <w:t xml:space="preserve">اما </w:t>
      </w:r>
      <w:r>
        <w:rPr>
          <w:rtl/>
        </w:rPr>
        <w:t>م</w:t>
      </w:r>
      <w:r>
        <w:rPr>
          <w:rFonts w:hint="cs"/>
          <w:rtl/>
        </w:rPr>
        <w:t>ی‌</w:t>
      </w:r>
      <w:r>
        <w:rPr>
          <w:rFonts w:hint="eastAsia"/>
          <w:rtl/>
        </w:rPr>
        <w:t>توان</w:t>
      </w:r>
      <w:r>
        <w:rPr>
          <w:rFonts w:hint="cs"/>
          <w:rtl/>
        </w:rPr>
        <w:t xml:space="preserve"> به جهت دیگری کلام «مرحوم نائینی» را پذیرفت.</w:t>
      </w:r>
    </w:p>
    <w:p w14:paraId="49E9997D" w14:textId="77777777" w:rsidR="006C4252" w:rsidRDefault="006C4252" w:rsidP="006C4252">
      <w:pPr>
        <w:rPr>
          <w:rtl/>
        </w:rPr>
      </w:pPr>
      <w:r>
        <w:rPr>
          <w:rFonts w:hint="cs"/>
          <w:rtl/>
        </w:rPr>
        <w:t>توضیح اینکه علت تقدیم:</w:t>
      </w:r>
    </w:p>
    <w:p w14:paraId="21B235CA" w14:textId="77777777" w:rsidR="006C4252" w:rsidRDefault="006C4252" w:rsidP="006C4252">
      <w:pPr>
        <w:ind w:left="720"/>
        <w:rPr>
          <w:rtl/>
        </w:rPr>
      </w:pPr>
      <w:r>
        <w:rPr>
          <w:rFonts w:hint="cs"/>
          <w:rtl/>
        </w:rPr>
        <w:t>منشأ ظهور نیست،</w:t>
      </w:r>
    </w:p>
    <w:p w14:paraId="4CC65701" w14:textId="77777777" w:rsidR="006C4252" w:rsidRDefault="006C4252" w:rsidP="006C4252">
      <w:pPr>
        <w:ind w:left="720"/>
        <w:rPr>
          <w:rtl/>
        </w:rPr>
      </w:pPr>
      <w:r>
        <w:rPr>
          <w:rFonts w:hint="cs"/>
          <w:rtl/>
        </w:rPr>
        <w:t xml:space="preserve">بلکه قرینیت عمومی و عرفی است؛ یعنی خطابی که به نظر عرف قرینه است، بر خطابی که ذوالقرینه است مقدم </w:t>
      </w:r>
      <w:r>
        <w:rPr>
          <w:rtl/>
        </w:rPr>
        <w:t>م</w:t>
      </w:r>
      <w:r>
        <w:rPr>
          <w:rFonts w:hint="cs"/>
          <w:rtl/>
        </w:rPr>
        <w:t>ی‌</w:t>
      </w:r>
      <w:r>
        <w:rPr>
          <w:rFonts w:hint="eastAsia"/>
          <w:rtl/>
        </w:rPr>
        <w:t>شود</w:t>
      </w:r>
      <w:r>
        <w:rPr>
          <w:rFonts w:hint="cs"/>
          <w:rtl/>
        </w:rPr>
        <w:t xml:space="preserve"> و مهم نیست که منشأ خطاب قرینه چه باشد (</w:t>
      </w:r>
      <w:r>
        <w:rPr>
          <w:rtl/>
        </w:rPr>
        <w:t>همان‌گونه</w:t>
      </w:r>
      <w:r>
        <w:rPr>
          <w:rFonts w:hint="cs"/>
          <w:rtl/>
        </w:rPr>
        <w:t xml:space="preserve"> که عرف در استعمالات خود خاص را قرینه و عام را ذوالقرینه </w:t>
      </w:r>
      <w:r>
        <w:rPr>
          <w:rtl/>
        </w:rPr>
        <w:t>م</w:t>
      </w:r>
      <w:r>
        <w:rPr>
          <w:rFonts w:hint="cs"/>
          <w:rtl/>
        </w:rPr>
        <w:t>ی‌</w:t>
      </w:r>
      <w:r>
        <w:rPr>
          <w:rFonts w:hint="eastAsia"/>
          <w:rtl/>
        </w:rPr>
        <w:t>داند</w:t>
      </w:r>
      <w:r>
        <w:rPr>
          <w:rFonts w:hint="cs"/>
          <w:rtl/>
        </w:rPr>
        <w:t>)؛</w:t>
      </w:r>
    </w:p>
    <w:p w14:paraId="7004AC49" w14:textId="77777777" w:rsidR="006C4252" w:rsidRDefault="006C4252" w:rsidP="006C4252">
      <w:pPr>
        <w:ind w:left="720"/>
        <w:rPr>
          <w:rtl/>
        </w:rPr>
      </w:pPr>
      <w:r>
        <w:rPr>
          <w:rFonts w:hint="cs"/>
          <w:rtl/>
        </w:rPr>
        <w:t>و طبق قرینیت عمومی در تعارض بین شمولی و بدلی بودن، شمولی بودن قرینه بر بدلی بودن است.</w:t>
      </w:r>
    </w:p>
    <w:p w14:paraId="7E524E13" w14:textId="77777777" w:rsidR="006C4252" w:rsidRDefault="006C4252" w:rsidP="006C4252">
      <w:pPr>
        <w:rPr>
          <w:rtl/>
        </w:rPr>
      </w:pPr>
      <w:r>
        <w:rPr>
          <w:rFonts w:hint="cs"/>
          <w:rtl/>
        </w:rPr>
        <w:lastRenderedPageBreak/>
        <w:t>بنابراین طبق قرینیت عمومی به جهت شمولی بودن هیئت و بدلی بودن ماده باید از اطلاق ماده دست کشید.</w:t>
      </w:r>
    </w:p>
    <w:p w14:paraId="368A1BED" w14:textId="77777777" w:rsidR="006C4252" w:rsidRDefault="006C4252" w:rsidP="006C4252">
      <w:pPr>
        <w:rPr>
          <w:rtl/>
        </w:rPr>
      </w:pPr>
      <w:r w:rsidRPr="00BB1D11">
        <w:rPr>
          <w:rFonts w:cs="B Titr" w:hint="cs"/>
          <w:sz w:val="24"/>
          <w:szCs w:val="24"/>
          <w:rtl/>
        </w:rPr>
        <w:t>پاسخ اول:</w:t>
      </w:r>
      <w:r>
        <w:rPr>
          <w:rFonts w:hint="cs"/>
          <w:rtl/>
        </w:rPr>
        <w:t xml:space="preserve"> قرینیت عامه مورد پذیرش «مرحوم نائینی» نیست، زیرا در صورت پذیرش این مطلب </w:t>
      </w:r>
      <w:r>
        <w:rPr>
          <w:rtl/>
        </w:rPr>
        <w:t>نم</w:t>
      </w:r>
      <w:r>
        <w:rPr>
          <w:rFonts w:hint="cs"/>
          <w:rtl/>
        </w:rPr>
        <w:t>ی‌</w:t>
      </w:r>
      <w:r>
        <w:rPr>
          <w:rFonts w:hint="eastAsia"/>
          <w:rtl/>
        </w:rPr>
        <w:t>توان</w:t>
      </w:r>
      <w:r>
        <w:rPr>
          <w:rFonts w:hint="cs"/>
          <w:rtl/>
        </w:rPr>
        <w:t xml:space="preserve"> قائل به انقلاب نسبت شد؛ </w:t>
      </w:r>
      <w:r>
        <w:rPr>
          <w:rtl/>
        </w:rPr>
        <w:t>درحال</w:t>
      </w:r>
      <w:r>
        <w:rPr>
          <w:rFonts w:hint="cs"/>
          <w:rtl/>
        </w:rPr>
        <w:t>ی‌</w:t>
      </w:r>
      <w:r>
        <w:rPr>
          <w:rFonts w:hint="eastAsia"/>
          <w:rtl/>
        </w:rPr>
        <w:t>که</w:t>
      </w:r>
      <w:r>
        <w:rPr>
          <w:rFonts w:hint="cs"/>
          <w:rtl/>
        </w:rPr>
        <w:t xml:space="preserve"> ایشان انقلاب نسبت را </w:t>
      </w:r>
      <w:r>
        <w:rPr>
          <w:rtl/>
        </w:rPr>
        <w:t>م</w:t>
      </w:r>
      <w:r>
        <w:rPr>
          <w:rFonts w:hint="cs"/>
          <w:rtl/>
        </w:rPr>
        <w:t>ی‌</w:t>
      </w:r>
      <w:r>
        <w:rPr>
          <w:rFonts w:hint="eastAsia"/>
          <w:rtl/>
        </w:rPr>
        <w:t>پذ</w:t>
      </w:r>
      <w:r>
        <w:rPr>
          <w:rFonts w:hint="cs"/>
          <w:rtl/>
        </w:rPr>
        <w:t>ی</w:t>
      </w:r>
      <w:r>
        <w:rPr>
          <w:rFonts w:hint="eastAsia"/>
          <w:rtl/>
        </w:rPr>
        <w:t>رند</w:t>
      </w:r>
      <w:r>
        <w:rPr>
          <w:rFonts w:hint="cs"/>
          <w:rtl/>
        </w:rPr>
        <w:t>. توضیح اینکه:</w:t>
      </w:r>
    </w:p>
    <w:p w14:paraId="6B5E11A9" w14:textId="77777777" w:rsidR="006C4252" w:rsidRDefault="006C4252" w:rsidP="006C4252">
      <w:pPr>
        <w:ind w:left="720"/>
        <w:rPr>
          <w:rtl/>
        </w:rPr>
      </w:pPr>
      <w:r>
        <w:rPr>
          <w:rFonts w:hint="cs"/>
          <w:rtl/>
        </w:rPr>
        <w:t>اگر در اظهر و ظاهر قرینیت عمومی مهم باشد،</w:t>
      </w:r>
    </w:p>
    <w:p w14:paraId="12D873F0" w14:textId="77777777" w:rsidR="006C4252" w:rsidRDefault="006C4252" w:rsidP="006C4252">
      <w:pPr>
        <w:ind w:left="720"/>
        <w:rPr>
          <w:rtl/>
        </w:rPr>
      </w:pPr>
      <w:r>
        <w:rPr>
          <w:rFonts w:hint="cs"/>
          <w:rtl/>
        </w:rPr>
        <w:t xml:space="preserve">و طبق قرینیت عمومی خاص </w:t>
      </w:r>
      <w:r>
        <w:rPr>
          <w:rtl/>
        </w:rPr>
        <w:t>قر</w:t>
      </w:r>
      <w:r>
        <w:rPr>
          <w:rFonts w:hint="cs"/>
          <w:rtl/>
        </w:rPr>
        <w:t>ی</w:t>
      </w:r>
      <w:r>
        <w:rPr>
          <w:rFonts w:hint="eastAsia"/>
          <w:rtl/>
        </w:rPr>
        <w:t>نه‌</w:t>
      </w:r>
      <w:r>
        <w:rPr>
          <w:rFonts w:hint="cs"/>
          <w:rtl/>
        </w:rPr>
        <w:t>ی بر عام باشد،</w:t>
      </w:r>
    </w:p>
    <w:p w14:paraId="14E47543" w14:textId="77777777" w:rsidR="006C4252" w:rsidRDefault="006C4252" w:rsidP="006C4252">
      <w:pPr>
        <w:ind w:left="720"/>
        <w:rPr>
          <w:rtl/>
        </w:rPr>
      </w:pPr>
      <w:r>
        <w:rPr>
          <w:rFonts w:hint="cs"/>
          <w:rtl/>
        </w:rPr>
        <w:t xml:space="preserve">تغییر </w:t>
      </w:r>
      <w:r>
        <w:rPr>
          <w:rtl/>
        </w:rPr>
        <w:t>نسبت‌ها</w:t>
      </w:r>
      <w:r>
        <w:rPr>
          <w:rFonts w:hint="cs"/>
          <w:rtl/>
        </w:rPr>
        <w:t xml:space="preserve"> در </w:t>
      </w:r>
      <w:r>
        <w:rPr>
          <w:rtl/>
        </w:rPr>
        <w:t>نسبت‌سنج</w:t>
      </w:r>
      <w:r>
        <w:rPr>
          <w:rFonts w:hint="cs"/>
          <w:rtl/>
        </w:rPr>
        <w:t>ی نباید در مقدم شدن خاص تأثیرگذار باشد؛ زیرا:</w:t>
      </w:r>
    </w:p>
    <w:p w14:paraId="1B735239" w14:textId="77777777" w:rsidR="006C4252" w:rsidRDefault="006C4252" w:rsidP="006C4252">
      <w:pPr>
        <w:ind w:left="1440"/>
        <w:rPr>
          <w:rtl/>
        </w:rPr>
      </w:pPr>
      <w:r>
        <w:rPr>
          <w:rFonts w:hint="cs"/>
          <w:rtl/>
        </w:rPr>
        <w:t xml:space="preserve">با انقلاب نسبت خاص از خصوصیت </w:t>
      </w:r>
      <w:r>
        <w:rPr>
          <w:rtl/>
        </w:rPr>
        <w:t>نم</w:t>
      </w:r>
      <w:r>
        <w:rPr>
          <w:rFonts w:hint="cs"/>
          <w:rtl/>
        </w:rPr>
        <w:t>ی‌</w:t>
      </w:r>
      <w:r>
        <w:rPr>
          <w:rFonts w:hint="eastAsia"/>
          <w:rtl/>
        </w:rPr>
        <w:t>افتد</w:t>
      </w:r>
      <w:r>
        <w:rPr>
          <w:rFonts w:hint="cs"/>
          <w:rtl/>
        </w:rPr>
        <w:t xml:space="preserve"> (مراد جدی عوض </w:t>
      </w:r>
      <w:r>
        <w:rPr>
          <w:rtl/>
        </w:rPr>
        <w:t>م</w:t>
      </w:r>
      <w:r>
        <w:rPr>
          <w:rFonts w:hint="cs"/>
          <w:rtl/>
        </w:rPr>
        <w:t>ی‌</w:t>
      </w:r>
      <w:r>
        <w:rPr>
          <w:rFonts w:hint="eastAsia"/>
          <w:rtl/>
        </w:rPr>
        <w:t>شود</w:t>
      </w:r>
      <w:r>
        <w:rPr>
          <w:rFonts w:hint="cs"/>
          <w:rtl/>
        </w:rPr>
        <w:t xml:space="preserve">، اما مراد استعمالی تغییر </w:t>
      </w:r>
      <w:r>
        <w:rPr>
          <w:rtl/>
        </w:rPr>
        <w:t>نم</w:t>
      </w:r>
      <w:r>
        <w:rPr>
          <w:rFonts w:hint="cs"/>
          <w:rtl/>
        </w:rPr>
        <w:t>ی‌</w:t>
      </w:r>
      <w:r>
        <w:rPr>
          <w:rFonts w:hint="eastAsia"/>
          <w:rtl/>
        </w:rPr>
        <w:t>کند</w:t>
      </w:r>
      <w:r>
        <w:rPr>
          <w:rFonts w:hint="cs"/>
          <w:rtl/>
        </w:rPr>
        <w:t>)؛</w:t>
      </w:r>
    </w:p>
    <w:p w14:paraId="3226281A" w14:textId="77777777" w:rsidR="006C4252" w:rsidRDefault="006C4252" w:rsidP="006C4252">
      <w:pPr>
        <w:ind w:left="1440"/>
        <w:rPr>
          <w:rtl/>
        </w:rPr>
      </w:pPr>
      <w:r>
        <w:rPr>
          <w:rFonts w:hint="cs"/>
          <w:rtl/>
        </w:rPr>
        <w:t>و طبق نظر عرف خاص بر عام مقدم است.</w:t>
      </w:r>
    </w:p>
    <w:p w14:paraId="7CDD4DA6" w14:textId="77777777" w:rsidR="006C4252" w:rsidRDefault="006C4252" w:rsidP="006C4252">
      <w:pPr>
        <w:rPr>
          <w:rtl/>
        </w:rPr>
      </w:pPr>
      <w:r w:rsidRPr="00BB1D11">
        <w:rPr>
          <w:rFonts w:cs="B Titr" w:hint="cs"/>
          <w:sz w:val="24"/>
          <w:szCs w:val="24"/>
          <w:rtl/>
        </w:rPr>
        <w:t>پاسخ دوم:</w:t>
      </w:r>
      <w:r>
        <w:rPr>
          <w:rFonts w:hint="cs"/>
          <w:rtl/>
        </w:rPr>
        <w:t xml:space="preserve"> قرینیت مورد پذیرش است، اما باید ملاک و منشأ آن روشن شود و </w:t>
      </w:r>
      <w:r>
        <w:rPr>
          <w:rtl/>
        </w:rPr>
        <w:t>ضابطه‌ا</w:t>
      </w:r>
      <w:r>
        <w:rPr>
          <w:rFonts w:hint="cs"/>
          <w:rtl/>
        </w:rPr>
        <w:t xml:space="preserve">ی برای آن بیان شود. </w:t>
      </w:r>
      <w:r>
        <w:rPr>
          <w:rtl/>
        </w:rPr>
        <w:t>به‌طور</w:t>
      </w:r>
      <w:r>
        <w:rPr>
          <w:rFonts w:hint="cs"/>
          <w:rtl/>
        </w:rPr>
        <w:t xml:space="preserve"> مثال باید مشخص شود که در «</w:t>
      </w:r>
      <w:r w:rsidRPr="00F8310D">
        <w:rPr>
          <w:rFonts w:hint="cs"/>
          <w:rtl/>
        </w:rPr>
        <w:t xml:space="preserve">فَاسْتَبِقُوا </w:t>
      </w:r>
      <w:r>
        <w:rPr>
          <w:rtl/>
        </w:rPr>
        <w:t>الْخَ</w:t>
      </w:r>
      <w:r>
        <w:rPr>
          <w:rFonts w:hint="cs"/>
          <w:rtl/>
        </w:rPr>
        <w:t>ی</w:t>
      </w:r>
      <w:r>
        <w:rPr>
          <w:rFonts w:hint="eastAsia"/>
          <w:rtl/>
        </w:rPr>
        <w:t>رات</w:t>
      </w:r>
      <w:r>
        <w:rPr>
          <w:rFonts w:hint="cs"/>
          <w:rtl/>
        </w:rPr>
        <w:t>»</w:t>
      </w:r>
      <w:r>
        <w:rPr>
          <w:rStyle w:val="FootnoteReference"/>
          <w:rtl/>
        </w:rPr>
        <w:footnoteReference w:id="372"/>
      </w:r>
      <w:r>
        <w:rPr>
          <w:rFonts w:hint="cs"/>
          <w:rtl/>
        </w:rPr>
        <w:t>:</w:t>
      </w:r>
    </w:p>
    <w:p w14:paraId="50F8E233" w14:textId="77777777" w:rsidR="006C4252" w:rsidRDefault="006C4252" w:rsidP="006C4252">
      <w:pPr>
        <w:ind w:left="720"/>
        <w:rPr>
          <w:rtl/>
        </w:rPr>
      </w:pPr>
      <w:r>
        <w:rPr>
          <w:rFonts w:hint="cs"/>
          <w:rtl/>
        </w:rPr>
        <w:t>ظهور «</w:t>
      </w:r>
      <w:r w:rsidRPr="00F8310D">
        <w:rPr>
          <w:rFonts w:hint="cs"/>
          <w:rtl/>
        </w:rPr>
        <w:t>فَاسْتَبِقُوا</w:t>
      </w:r>
      <w:r>
        <w:rPr>
          <w:rFonts w:hint="cs"/>
          <w:rtl/>
        </w:rPr>
        <w:t>» در وجوب قرینه بر حمل «</w:t>
      </w:r>
      <w:r w:rsidRPr="00F8310D">
        <w:rPr>
          <w:rFonts w:hint="cs"/>
          <w:rtl/>
        </w:rPr>
        <w:t>الْخَ</w:t>
      </w:r>
      <w:r>
        <w:rPr>
          <w:rFonts w:hint="cs"/>
          <w:rtl/>
        </w:rPr>
        <w:t>ی</w:t>
      </w:r>
      <w:r w:rsidRPr="00F8310D">
        <w:rPr>
          <w:rFonts w:hint="cs"/>
          <w:rtl/>
        </w:rPr>
        <w:t>رات</w:t>
      </w:r>
      <w:r>
        <w:rPr>
          <w:rFonts w:hint="cs"/>
          <w:rtl/>
        </w:rPr>
        <w:t>» بر وجوب است؛</w:t>
      </w:r>
    </w:p>
    <w:p w14:paraId="770A92F8" w14:textId="77777777" w:rsidR="006C4252" w:rsidRDefault="006C4252" w:rsidP="006C4252">
      <w:pPr>
        <w:ind w:left="720"/>
        <w:rPr>
          <w:rtl/>
        </w:rPr>
      </w:pPr>
      <w:r>
        <w:rPr>
          <w:rFonts w:hint="cs"/>
          <w:rtl/>
        </w:rPr>
        <w:t>یا عمومیت «</w:t>
      </w:r>
      <w:r w:rsidRPr="00F8310D">
        <w:rPr>
          <w:rFonts w:hint="cs"/>
          <w:rtl/>
        </w:rPr>
        <w:t>الْخَ</w:t>
      </w:r>
      <w:r>
        <w:rPr>
          <w:rFonts w:hint="cs"/>
          <w:rtl/>
        </w:rPr>
        <w:t>ی</w:t>
      </w:r>
      <w:r w:rsidRPr="00F8310D">
        <w:rPr>
          <w:rFonts w:hint="cs"/>
          <w:rtl/>
        </w:rPr>
        <w:t>رات</w:t>
      </w:r>
      <w:r>
        <w:rPr>
          <w:rFonts w:hint="cs"/>
          <w:rtl/>
        </w:rPr>
        <w:t>» قرینه بر حمل «</w:t>
      </w:r>
      <w:r w:rsidRPr="00F8310D">
        <w:rPr>
          <w:rFonts w:hint="cs"/>
          <w:rtl/>
        </w:rPr>
        <w:t>فَاسْتَبِقُوا</w:t>
      </w:r>
      <w:r>
        <w:rPr>
          <w:rFonts w:hint="cs"/>
          <w:rtl/>
        </w:rPr>
        <w:t>» بر ارشاد یا استحباب است.</w:t>
      </w:r>
    </w:p>
    <w:p w14:paraId="6BB52921" w14:textId="77777777" w:rsidR="006C4252" w:rsidRDefault="006C4252" w:rsidP="006C4252">
      <w:pPr>
        <w:rPr>
          <w:rtl/>
        </w:rPr>
      </w:pPr>
      <w:r>
        <w:rPr>
          <w:rFonts w:hint="cs"/>
          <w:rtl/>
        </w:rPr>
        <w:t>بنابراین قرینیت نیز محتاج به منشأ است و این مطلب حل مسئله نیست. مثلاً:</w:t>
      </w:r>
    </w:p>
    <w:p w14:paraId="1FF7CCB4" w14:textId="77777777" w:rsidR="006C4252" w:rsidRDefault="006C4252" w:rsidP="006C4252">
      <w:pPr>
        <w:ind w:left="720"/>
        <w:rPr>
          <w:rtl/>
        </w:rPr>
      </w:pPr>
      <w:r>
        <w:rPr>
          <w:rtl/>
        </w:rPr>
        <w:t>نم</w:t>
      </w:r>
      <w:r>
        <w:rPr>
          <w:rFonts w:hint="cs"/>
          <w:rtl/>
        </w:rPr>
        <w:t>ی‌</w:t>
      </w:r>
      <w:r>
        <w:rPr>
          <w:rFonts w:hint="eastAsia"/>
          <w:rtl/>
        </w:rPr>
        <w:t>توان</w:t>
      </w:r>
      <w:r>
        <w:rPr>
          <w:rFonts w:hint="cs"/>
          <w:rtl/>
        </w:rPr>
        <w:t xml:space="preserve"> گفت قرینیت خاص بر عام منشأ ندارد و عرف همیشه خاص را بر عام مقدم </w:t>
      </w:r>
      <w:r>
        <w:rPr>
          <w:rtl/>
        </w:rPr>
        <w:t>م</w:t>
      </w:r>
      <w:r>
        <w:rPr>
          <w:rFonts w:hint="cs"/>
          <w:rtl/>
        </w:rPr>
        <w:t>ی‌</w:t>
      </w:r>
      <w:r>
        <w:rPr>
          <w:rFonts w:hint="eastAsia"/>
          <w:rtl/>
        </w:rPr>
        <w:t>کند</w:t>
      </w:r>
      <w:r>
        <w:rPr>
          <w:rFonts w:hint="cs"/>
          <w:rtl/>
        </w:rPr>
        <w:t>،</w:t>
      </w:r>
    </w:p>
    <w:p w14:paraId="0074D6A8" w14:textId="77777777" w:rsidR="006C4252" w:rsidRDefault="006C4252" w:rsidP="006C4252">
      <w:pPr>
        <w:ind w:left="720"/>
        <w:rPr>
          <w:rtl/>
        </w:rPr>
      </w:pPr>
      <w:r>
        <w:rPr>
          <w:rFonts w:hint="cs"/>
          <w:rtl/>
        </w:rPr>
        <w:t xml:space="preserve">بلکه قرینیت خاص بر عام به نظر عرف به این جهت است که در صورت عدم تقدیم خاص، محذور لغویت خاص پدید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1D5BA687" w14:textId="77777777" w:rsidR="006C4252" w:rsidRDefault="006C4252" w:rsidP="006C4252">
      <w:pPr>
        <w:rPr>
          <w:rtl/>
        </w:rPr>
      </w:pPr>
      <w:r>
        <w:rPr>
          <w:rFonts w:hint="cs"/>
          <w:rtl/>
        </w:rPr>
        <w:t xml:space="preserve">به همین جهت است که اگر در جایی تقدیم خاص موجب این شود که عام موردی نداشته باشد یا لغو شود، عرف تخصیص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14:paraId="6010450F" w14:textId="77777777" w:rsidR="006C4252" w:rsidRDefault="006C4252" w:rsidP="006C4252">
      <w:pPr>
        <w:rPr>
          <w:rtl/>
        </w:rPr>
      </w:pPr>
      <w:r>
        <w:rPr>
          <w:rFonts w:hint="cs"/>
          <w:rtl/>
        </w:rPr>
        <w:t>درنتیجه اینکه عرف:</w:t>
      </w:r>
    </w:p>
    <w:p w14:paraId="6B3648BF" w14:textId="77777777" w:rsidR="006C4252" w:rsidRDefault="006C4252" w:rsidP="006C4252">
      <w:pPr>
        <w:ind w:left="720"/>
        <w:rPr>
          <w:rtl/>
        </w:rPr>
      </w:pPr>
      <w:r>
        <w:rPr>
          <w:rFonts w:hint="cs"/>
          <w:rtl/>
        </w:rPr>
        <w:t xml:space="preserve">گاهی خاص را هرچند با مقدمات حکمت ثابت شود بر عام هرچند با وضع ثابت شود مقدم </w:t>
      </w:r>
      <w:r>
        <w:rPr>
          <w:rtl/>
        </w:rPr>
        <w:t>م</w:t>
      </w:r>
      <w:r>
        <w:rPr>
          <w:rFonts w:hint="cs"/>
          <w:rtl/>
        </w:rPr>
        <w:t>ی‌</w:t>
      </w:r>
      <w:r>
        <w:rPr>
          <w:rFonts w:hint="eastAsia"/>
          <w:rtl/>
        </w:rPr>
        <w:t>کند</w:t>
      </w:r>
      <w:r>
        <w:rPr>
          <w:rFonts w:hint="cs"/>
          <w:rtl/>
        </w:rPr>
        <w:t>،</w:t>
      </w:r>
    </w:p>
    <w:p w14:paraId="1C91A5F3" w14:textId="77777777" w:rsidR="006C4252" w:rsidRDefault="006C4252" w:rsidP="006C4252">
      <w:pPr>
        <w:ind w:left="720"/>
        <w:rPr>
          <w:rtl/>
        </w:rPr>
      </w:pPr>
      <w:r>
        <w:rPr>
          <w:rFonts w:hint="cs"/>
          <w:rtl/>
        </w:rPr>
        <w:t xml:space="preserve">و گاهی بالعکس عمل </w:t>
      </w:r>
      <w:r>
        <w:rPr>
          <w:rtl/>
        </w:rPr>
        <w:t>م</w:t>
      </w:r>
      <w:r>
        <w:rPr>
          <w:rFonts w:hint="cs"/>
          <w:rtl/>
        </w:rPr>
        <w:t>ی‌</w:t>
      </w:r>
      <w:r>
        <w:rPr>
          <w:rFonts w:hint="eastAsia"/>
          <w:rtl/>
        </w:rPr>
        <w:t>کند</w:t>
      </w:r>
      <w:r>
        <w:rPr>
          <w:rFonts w:hint="cs"/>
          <w:rtl/>
        </w:rPr>
        <w:t xml:space="preserve"> و وضع را مقدم </w:t>
      </w:r>
      <w:r>
        <w:rPr>
          <w:rtl/>
        </w:rPr>
        <w:t>م</w:t>
      </w:r>
      <w:r>
        <w:rPr>
          <w:rFonts w:hint="cs"/>
          <w:rtl/>
        </w:rPr>
        <w:t>ی‌</w:t>
      </w:r>
      <w:r>
        <w:rPr>
          <w:rFonts w:hint="eastAsia"/>
          <w:rtl/>
        </w:rPr>
        <w:t>کند</w:t>
      </w:r>
      <w:r>
        <w:rPr>
          <w:rFonts w:hint="cs"/>
          <w:rtl/>
        </w:rPr>
        <w:t>،</w:t>
      </w:r>
    </w:p>
    <w:p w14:paraId="1A9817BF" w14:textId="77777777" w:rsidR="006C4252" w:rsidRDefault="006C4252" w:rsidP="006C4252">
      <w:pPr>
        <w:rPr>
          <w:rtl/>
        </w:rPr>
      </w:pPr>
      <w:r>
        <w:rPr>
          <w:rFonts w:hint="cs"/>
          <w:rtl/>
        </w:rPr>
        <w:t xml:space="preserve">حاکی از </w:t>
      </w:r>
      <w:r>
        <w:rPr>
          <w:rtl/>
        </w:rPr>
        <w:t>ب</w:t>
      </w:r>
      <w:r>
        <w:rPr>
          <w:rFonts w:hint="cs"/>
          <w:rtl/>
        </w:rPr>
        <w:t>ی‌</w:t>
      </w:r>
      <w:r>
        <w:rPr>
          <w:rFonts w:hint="eastAsia"/>
          <w:rtl/>
        </w:rPr>
        <w:t>ضابطه</w:t>
      </w:r>
      <w:r>
        <w:rPr>
          <w:rFonts w:hint="cs"/>
          <w:rtl/>
        </w:rPr>
        <w:t xml:space="preserve"> بودن تقدیم نیست، بلکه به این جهت است که:</w:t>
      </w:r>
    </w:p>
    <w:p w14:paraId="57D3C444" w14:textId="77777777" w:rsidR="006C4252" w:rsidRDefault="006C4252" w:rsidP="006C4252">
      <w:pPr>
        <w:ind w:left="720"/>
        <w:rPr>
          <w:rtl/>
        </w:rPr>
      </w:pPr>
      <w:r>
        <w:rPr>
          <w:rFonts w:hint="cs"/>
          <w:rtl/>
        </w:rPr>
        <w:t xml:space="preserve">بین منشأهای ظهور تعارض واقع </w:t>
      </w:r>
      <w:r>
        <w:rPr>
          <w:rtl/>
        </w:rPr>
        <w:t>م</w:t>
      </w:r>
      <w:r>
        <w:rPr>
          <w:rFonts w:hint="cs"/>
          <w:rtl/>
        </w:rPr>
        <w:t>ی‌</w:t>
      </w:r>
      <w:r>
        <w:rPr>
          <w:rFonts w:hint="eastAsia"/>
          <w:rtl/>
        </w:rPr>
        <w:t>شود</w:t>
      </w:r>
      <w:r>
        <w:rPr>
          <w:rFonts w:hint="cs"/>
          <w:rtl/>
        </w:rPr>
        <w:t>:</w:t>
      </w:r>
    </w:p>
    <w:p w14:paraId="721D4249" w14:textId="77777777" w:rsidR="006C4252" w:rsidRDefault="006C4252" w:rsidP="006C4252">
      <w:pPr>
        <w:ind w:left="1440"/>
        <w:rPr>
          <w:rtl/>
        </w:rPr>
      </w:pPr>
      <w:r>
        <w:rPr>
          <w:rFonts w:hint="cs"/>
          <w:rtl/>
        </w:rPr>
        <w:t>طبق منشأ صیانت کلام مولا از لغویت باید خاص را مقدم کرد؛</w:t>
      </w:r>
    </w:p>
    <w:p w14:paraId="6784E5B3" w14:textId="77777777" w:rsidR="006C4252" w:rsidRDefault="006C4252" w:rsidP="006C4252">
      <w:pPr>
        <w:ind w:left="1440"/>
        <w:rPr>
          <w:rtl/>
        </w:rPr>
      </w:pPr>
      <w:r>
        <w:rPr>
          <w:rFonts w:hint="cs"/>
          <w:rtl/>
        </w:rPr>
        <w:t>و طبق منشأ وضع باید عام را مقدم کرد؛</w:t>
      </w:r>
    </w:p>
    <w:p w14:paraId="706CF58B" w14:textId="77777777" w:rsidR="006C4252" w:rsidRDefault="006C4252" w:rsidP="006C4252">
      <w:pPr>
        <w:ind w:left="720"/>
        <w:rPr>
          <w:rtl/>
        </w:rPr>
      </w:pPr>
      <w:r>
        <w:rPr>
          <w:rFonts w:hint="cs"/>
          <w:rtl/>
        </w:rPr>
        <w:t xml:space="preserve">و در تعارض منشأهای ظهور باید منشأ </w:t>
      </w:r>
      <w:r>
        <w:rPr>
          <w:rtl/>
        </w:rPr>
        <w:t>قو</w:t>
      </w:r>
      <w:r>
        <w:rPr>
          <w:rFonts w:hint="cs"/>
          <w:rtl/>
        </w:rPr>
        <w:t>ی‌</w:t>
      </w:r>
      <w:r>
        <w:rPr>
          <w:rFonts w:hint="eastAsia"/>
          <w:rtl/>
        </w:rPr>
        <w:t>تر</w:t>
      </w:r>
      <w:r>
        <w:rPr>
          <w:rFonts w:hint="cs"/>
          <w:rtl/>
        </w:rPr>
        <w:t xml:space="preserve"> را مقدم کرد. </w:t>
      </w:r>
      <w:r>
        <w:rPr>
          <w:rtl/>
        </w:rPr>
        <w:t>ازآنجا</w:t>
      </w:r>
      <w:r>
        <w:rPr>
          <w:rFonts w:hint="cs"/>
          <w:rtl/>
        </w:rPr>
        <w:t>یی‌</w:t>
      </w:r>
      <w:r>
        <w:rPr>
          <w:rFonts w:hint="eastAsia"/>
          <w:rtl/>
        </w:rPr>
        <w:t>که</w:t>
      </w:r>
      <w:r>
        <w:rPr>
          <w:rFonts w:hint="cs"/>
          <w:rtl/>
        </w:rPr>
        <w:t xml:space="preserve"> </w:t>
      </w:r>
      <w:r>
        <w:rPr>
          <w:rtl/>
        </w:rPr>
        <w:t>قر</w:t>
      </w:r>
      <w:r>
        <w:rPr>
          <w:rFonts w:hint="cs"/>
          <w:rtl/>
        </w:rPr>
        <w:t>ی</w:t>
      </w:r>
      <w:r>
        <w:rPr>
          <w:rFonts w:hint="eastAsia"/>
          <w:rtl/>
        </w:rPr>
        <w:t>نه‌</w:t>
      </w:r>
      <w:r>
        <w:rPr>
          <w:rFonts w:hint="cs"/>
          <w:rtl/>
        </w:rPr>
        <w:t xml:space="preserve">ی خاصه </w:t>
      </w:r>
      <w:r>
        <w:rPr>
          <w:rtl/>
        </w:rPr>
        <w:t>قو</w:t>
      </w:r>
      <w:r>
        <w:rPr>
          <w:rFonts w:hint="cs"/>
          <w:rtl/>
        </w:rPr>
        <w:t>ی‌</w:t>
      </w:r>
      <w:r>
        <w:rPr>
          <w:rFonts w:hint="eastAsia"/>
          <w:rtl/>
        </w:rPr>
        <w:t>تر</w:t>
      </w:r>
      <w:r>
        <w:rPr>
          <w:rFonts w:hint="cs"/>
          <w:rtl/>
        </w:rPr>
        <w:t xml:space="preserve"> از سایر </w:t>
      </w:r>
      <w:r>
        <w:rPr>
          <w:rtl/>
        </w:rPr>
        <w:t>منشأهاست</w:t>
      </w:r>
      <w:r>
        <w:rPr>
          <w:rFonts w:hint="cs"/>
          <w:rtl/>
        </w:rPr>
        <w:t xml:space="preserve">، در این تعارض خاص بر عام مقدم </w:t>
      </w:r>
      <w:r>
        <w:rPr>
          <w:rtl/>
        </w:rPr>
        <w:t>م</w:t>
      </w:r>
      <w:r>
        <w:rPr>
          <w:rFonts w:hint="cs"/>
          <w:rtl/>
        </w:rPr>
        <w:t>ی‌</w:t>
      </w:r>
      <w:r>
        <w:rPr>
          <w:rFonts w:hint="eastAsia"/>
          <w:rtl/>
        </w:rPr>
        <w:t>شود</w:t>
      </w:r>
      <w:r>
        <w:rPr>
          <w:rFonts w:hint="cs"/>
          <w:rtl/>
        </w:rPr>
        <w:t>.</w:t>
      </w:r>
    </w:p>
    <w:p w14:paraId="1F14B675" w14:textId="77777777" w:rsidR="006C4252" w:rsidRDefault="006C4252" w:rsidP="006C4252">
      <w:pPr>
        <w:rPr>
          <w:rtl/>
        </w:rPr>
      </w:pPr>
      <w:r w:rsidRPr="00BB1D11">
        <w:rPr>
          <w:rFonts w:cs="B Titr" w:hint="cs"/>
          <w:sz w:val="24"/>
          <w:szCs w:val="24"/>
          <w:rtl/>
        </w:rPr>
        <w:t>اشکال سوم به کلام «مرحوم نائینی»:</w:t>
      </w:r>
      <w:r>
        <w:rPr>
          <w:rFonts w:hint="cs"/>
          <w:rtl/>
        </w:rPr>
        <w:t xml:space="preserve"> شمولی بودن اطلاق هیئت و بدلی بودن اطلاق ماده نه بدیهی است و نه اثبات شده است. بنابراین </w:t>
      </w:r>
      <w:r>
        <w:rPr>
          <w:rtl/>
        </w:rPr>
        <w:t>نم</w:t>
      </w:r>
      <w:r>
        <w:rPr>
          <w:rFonts w:hint="cs"/>
          <w:rtl/>
        </w:rPr>
        <w:t>ی‌</w:t>
      </w:r>
      <w:r>
        <w:rPr>
          <w:rFonts w:hint="eastAsia"/>
          <w:rtl/>
        </w:rPr>
        <w:t>توان</w:t>
      </w:r>
      <w:r>
        <w:rPr>
          <w:rFonts w:hint="cs"/>
          <w:rtl/>
        </w:rPr>
        <w:t xml:space="preserve"> پذیرفت که همیشه اطلاق هیئت شمولی است و اطلاق ماده بدلی است و بیان چند مثال نیز این مطلب را اثبات </w:t>
      </w:r>
      <w:r>
        <w:rPr>
          <w:rtl/>
        </w:rPr>
        <w:t>نم</w:t>
      </w:r>
      <w:r>
        <w:rPr>
          <w:rFonts w:hint="cs"/>
          <w:rtl/>
        </w:rPr>
        <w:t>ی‌</w:t>
      </w:r>
      <w:r>
        <w:rPr>
          <w:rFonts w:hint="eastAsia"/>
          <w:rtl/>
        </w:rPr>
        <w:t>کند</w:t>
      </w:r>
      <w:r>
        <w:rPr>
          <w:rFonts w:hint="cs"/>
          <w:rtl/>
        </w:rPr>
        <w:t>.</w:t>
      </w:r>
    </w:p>
    <w:p w14:paraId="78A85BC6" w14:textId="77777777" w:rsidR="006C4252" w:rsidRDefault="006C4252" w:rsidP="006C4252">
      <w:pPr>
        <w:rPr>
          <w:rtl/>
        </w:rPr>
      </w:pPr>
      <w:r>
        <w:rPr>
          <w:rFonts w:hint="cs"/>
          <w:rtl/>
        </w:rPr>
        <w:t>اساساً شمولی و بدلی بودن:</w:t>
      </w:r>
    </w:p>
    <w:p w14:paraId="6DD5C0C0" w14:textId="77777777" w:rsidR="006C4252" w:rsidRDefault="006C4252" w:rsidP="006C4252">
      <w:pPr>
        <w:ind w:left="720"/>
        <w:rPr>
          <w:rtl/>
        </w:rPr>
      </w:pPr>
      <w:r>
        <w:rPr>
          <w:rFonts w:hint="cs"/>
          <w:rtl/>
        </w:rPr>
        <w:t>به جهت مقدمات حکمت نیست،</w:t>
      </w:r>
    </w:p>
    <w:p w14:paraId="3C506F79" w14:textId="77777777" w:rsidR="006C4252" w:rsidRDefault="006C4252" w:rsidP="006C4252">
      <w:pPr>
        <w:ind w:left="720"/>
        <w:rPr>
          <w:rtl/>
        </w:rPr>
      </w:pPr>
      <w:r>
        <w:rPr>
          <w:rFonts w:hint="cs"/>
          <w:rtl/>
        </w:rPr>
        <w:t>بلکه به جهت تعدد دال و مدلول است.</w:t>
      </w:r>
    </w:p>
    <w:p w14:paraId="74D15A2F" w14:textId="77777777" w:rsidR="006C4252" w:rsidRDefault="006C4252" w:rsidP="006C4252">
      <w:pPr>
        <w:rPr>
          <w:rtl/>
        </w:rPr>
      </w:pPr>
      <w:r>
        <w:rPr>
          <w:rFonts w:hint="cs"/>
          <w:rtl/>
        </w:rPr>
        <w:t xml:space="preserve">مقدمات حکمت تنها اطلاق را اثبات </w:t>
      </w:r>
      <w:r>
        <w:rPr>
          <w:rtl/>
        </w:rPr>
        <w:t>م</w:t>
      </w:r>
      <w:r>
        <w:rPr>
          <w:rFonts w:hint="cs"/>
          <w:rtl/>
        </w:rPr>
        <w:t>ی‌</w:t>
      </w:r>
      <w:r>
        <w:rPr>
          <w:rFonts w:hint="eastAsia"/>
          <w:rtl/>
        </w:rPr>
        <w:t>کنند</w:t>
      </w:r>
      <w:r>
        <w:rPr>
          <w:rFonts w:hint="cs"/>
          <w:rtl/>
        </w:rPr>
        <w:t xml:space="preserve"> و شمولی یا بدلی بودن نیاز به دال دیگری مانند ظهور فعل یا... دارد.</w:t>
      </w:r>
    </w:p>
    <w:p w14:paraId="1E7DA620" w14:textId="77777777" w:rsidR="006C4252" w:rsidRDefault="006C4252" w:rsidP="006C4252">
      <w:pPr>
        <w:rPr>
          <w:rtl/>
        </w:rPr>
      </w:pPr>
      <w:r>
        <w:rPr>
          <w:rFonts w:hint="cs"/>
          <w:rtl/>
        </w:rPr>
        <w:t xml:space="preserve">درنتیجه </w:t>
      </w:r>
      <w:r>
        <w:rPr>
          <w:rtl/>
        </w:rPr>
        <w:t>نم</w:t>
      </w:r>
      <w:r>
        <w:rPr>
          <w:rFonts w:hint="cs"/>
          <w:rtl/>
        </w:rPr>
        <w:t>ی‌</w:t>
      </w:r>
      <w:r>
        <w:rPr>
          <w:rFonts w:hint="eastAsia"/>
          <w:rtl/>
        </w:rPr>
        <w:t>توان</w:t>
      </w:r>
      <w:r>
        <w:rPr>
          <w:rFonts w:hint="cs"/>
          <w:rtl/>
        </w:rPr>
        <w:t xml:space="preserve"> پذیرفت که در تعارض بین دو اطلاق، باید اطلاق هیئت را به جهت شمولی بودن آن حفظ کرد.</w:t>
      </w:r>
    </w:p>
    <w:p w14:paraId="555AE693" w14:textId="77777777" w:rsidR="006C4252" w:rsidRDefault="006C4252" w:rsidP="006C4252">
      <w:pPr>
        <w:rPr>
          <w:rtl/>
        </w:rPr>
      </w:pPr>
      <w:r w:rsidRPr="00085CE3">
        <w:rPr>
          <w:rFonts w:cs="B Titr" w:hint="cs"/>
          <w:sz w:val="24"/>
          <w:szCs w:val="24"/>
          <w:rtl/>
        </w:rPr>
        <w:t>بررسی اشکال سوم:</w:t>
      </w:r>
      <w:r w:rsidRPr="00085CE3">
        <w:rPr>
          <w:rFonts w:hint="cs"/>
          <w:sz w:val="24"/>
          <w:szCs w:val="24"/>
          <w:rtl/>
        </w:rPr>
        <w:t xml:space="preserve"> </w:t>
      </w:r>
      <w:r>
        <w:rPr>
          <w:rFonts w:hint="cs"/>
          <w:rtl/>
        </w:rPr>
        <w:t>در این مورد معتقدیم:</w:t>
      </w:r>
    </w:p>
    <w:p w14:paraId="1B4C8426" w14:textId="770C57E6" w:rsidR="006C4252" w:rsidRDefault="006C4252" w:rsidP="006C4252">
      <w:pPr>
        <w:ind w:left="720"/>
        <w:rPr>
          <w:rtl/>
        </w:rPr>
      </w:pPr>
      <w:r>
        <w:rPr>
          <w:rtl/>
        </w:rPr>
        <w:t>م</w:t>
      </w:r>
      <w:r>
        <w:rPr>
          <w:rFonts w:hint="cs"/>
          <w:rtl/>
        </w:rPr>
        <w:t>ی‌</w:t>
      </w:r>
      <w:r>
        <w:rPr>
          <w:rFonts w:hint="eastAsia"/>
          <w:rtl/>
        </w:rPr>
        <w:t>توان</w:t>
      </w:r>
      <w:r>
        <w:rPr>
          <w:rFonts w:hint="cs"/>
          <w:rtl/>
        </w:rPr>
        <w:t xml:space="preserve"> ظهور اطلاق ماده در بدلی بودن را اثبات کرد؛ زیرا با بررسی موارد اطلاق ماده مشخص </w:t>
      </w:r>
      <w:r>
        <w:rPr>
          <w:rtl/>
        </w:rPr>
        <w:t>م</w:t>
      </w:r>
      <w:r>
        <w:rPr>
          <w:rFonts w:hint="cs"/>
          <w:rtl/>
        </w:rPr>
        <w:t>ی‌</w:t>
      </w:r>
      <w:r>
        <w:rPr>
          <w:rFonts w:hint="eastAsia"/>
          <w:rtl/>
        </w:rPr>
        <w:t>شود</w:t>
      </w:r>
      <w:r>
        <w:rPr>
          <w:rFonts w:hint="cs"/>
          <w:rtl/>
        </w:rPr>
        <w:t xml:space="preserve"> که بدلی بودن اطلاق ماده کثیر است و شمولی بودن اطلاق ماده </w:t>
      </w:r>
      <w:r w:rsidR="00B66B31">
        <w:rPr>
          <w:rFonts w:hint="cs"/>
          <w:rtl/>
        </w:rPr>
        <w:t>نادر</w:t>
      </w:r>
      <w:r>
        <w:rPr>
          <w:rFonts w:hint="cs"/>
          <w:rtl/>
        </w:rPr>
        <w:t xml:space="preserve"> است و به جهت همین انصراف اطلاق ماده ظهور در بدلی بودن دارد؛</w:t>
      </w:r>
    </w:p>
    <w:p w14:paraId="61766B1D" w14:textId="77777777" w:rsidR="006C4252" w:rsidRDefault="006C4252" w:rsidP="006C4252">
      <w:pPr>
        <w:ind w:left="720"/>
        <w:rPr>
          <w:rtl/>
        </w:rPr>
      </w:pPr>
      <w:r>
        <w:rPr>
          <w:rFonts w:hint="cs"/>
          <w:rtl/>
        </w:rPr>
        <w:t xml:space="preserve">اما ظهور اطلاق هیئت در شمولی بودن را </w:t>
      </w:r>
      <w:r>
        <w:rPr>
          <w:rtl/>
        </w:rPr>
        <w:t>نم</w:t>
      </w:r>
      <w:r>
        <w:rPr>
          <w:rFonts w:hint="cs"/>
          <w:rtl/>
        </w:rPr>
        <w:t>ی‌</w:t>
      </w:r>
      <w:r>
        <w:rPr>
          <w:rFonts w:hint="eastAsia"/>
          <w:rtl/>
        </w:rPr>
        <w:t>توان</w:t>
      </w:r>
      <w:r>
        <w:rPr>
          <w:rFonts w:hint="cs"/>
          <w:rtl/>
        </w:rPr>
        <w:t xml:space="preserve"> اثبات کرد؛ زیرا کثرت در شمولی بودن و ندرت در بدلی بودن برای آن ثابت نشده است.</w:t>
      </w:r>
    </w:p>
    <w:p w14:paraId="16F8120D" w14:textId="77777777" w:rsidR="006C4252" w:rsidRDefault="006C4252" w:rsidP="006C4252">
      <w:pPr>
        <w:rPr>
          <w:rtl/>
        </w:rPr>
      </w:pPr>
      <w:r>
        <w:rPr>
          <w:rFonts w:hint="cs"/>
          <w:rtl/>
        </w:rPr>
        <w:t>بنابراین:</w:t>
      </w:r>
    </w:p>
    <w:p w14:paraId="45D94062" w14:textId="77777777" w:rsidR="006C4252" w:rsidRDefault="006C4252" w:rsidP="006C4252">
      <w:pPr>
        <w:ind w:left="720"/>
        <w:rPr>
          <w:rtl/>
        </w:rPr>
      </w:pPr>
      <w:r>
        <w:rPr>
          <w:rFonts w:hint="cs"/>
          <w:rtl/>
        </w:rPr>
        <w:lastRenderedPageBreak/>
        <w:t>اصل اشکال «مرحوم امام» به «مرحوم نائینی» وارد است؛ زیرا ظهور اطلاق هیئت در شمولی بودن اثبات نشده است (گرچه به دلیل کثرت شمولی بودن عموم هیئت و ندرت بدلی بودن هیئت، ظهور عموم هیئت در شمولی بودن مورد پذیرش است)؛</w:t>
      </w:r>
    </w:p>
    <w:p w14:paraId="3A87CA44" w14:textId="77777777" w:rsidR="006C4252" w:rsidRDefault="006C4252" w:rsidP="006C4252">
      <w:pPr>
        <w:ind w:left="720"/>
        <w:rPr>
          <w:rtl/>
        </w:rPr>
      </w:pPr>
      <w:r>
        <w:rPr>
          <w:rFonts w:hint="cs"/>
          <w:rtl/>
        </w:rPr>
        <w:t>اما یک بخش از کلام «مرحوم نائینی» یعنی ظهور اطلاق ماده در بدلی بودن قابل دفاع است.</w:t>
      </w:r>
    </w:p>
    <w:p w14:paraId="0667644E" w14:textId="77777777" w:rsidR="006C4252" w:rsidRDefault="006C4252" w:rsidP="00CE7A32">
      <w:pPr>
        <w:pStyle w:val="Heading7"/>
        <w:rPr>
          <w:rtl/>
        </w:rPr>
      </w:pPr>
      <w:r>
        <w:rPr>
          <w:rFonts w:hint="cs"/>
          <w:rtl/>
        </w:rPr>
        <w:t>مطلب سوم</w:t>
      </w:r>
    </w:p>
    <w:p w14:paraId="477FB065" w14:textId="77777777" w:rsidR="006C4252" w:rsidRDefault="006C4252" w:rsidP="006C4252">
      <w:pPr>
        <w:rPr>
          <w:rtl/>
        </w:rPr>
      </w:pPr>
      <w:r>
        <w:rPr>
          <w:rFonts w:hint="cs"/>
          <w:rtl/>
        </w:rPr>
        <w:t>گرچه اشکال «مرحوم آخوند» به «شیخ انصاری» وارد نیست و اطلاق شمولی بر اطلاق بدلی مقدم است، اما تطبیق این مطلب بر این بحث صحیح نیست؛ زیرا توضیح اینکه کبرای تقدیم اطلاق شمولی بر اطلاق بدلی:</w:t>
      </w:r>
    </w:p>
    <w:p w14:paraId="089EE50B" w14:textId="77777777" w:rsidR="006C4252" w:rsidRDefault="006C4252" w:rsidP="006C4252">
      <w:pPr>
        <w:ind w:left="720"/>
        <w:rPr>
          <w:rtl/>
        </w:rPr>
      </w:pPr>
      <w:r>
        <w:rPr>
          <w:rFonts w:hint="cs"/>
          <w:rtl/>
        </w:rPr>
        <w:t>مربوط به تعارض بالذات مانند تعارض «اکرم» و «لا تکرم» است؛</w:t>
      </w:r>
    </w:p>
    <w:p w14:paraId="52C57C03" w14:textId="77777777" w:rsidR="006C4252" w:rsidRDefault="006C4252" w:rsidP="006C4252">
      <w:pPr>
        <w:ind w:left="720"/>
        <w:rPr>
          <w:rtl/>
        </w:rPr>
      </w:pPr>
      <w:r>
        <w:rPr>
          <w:rFonts w:hint="cs"/>
          <w:rtl/>
        </w:rPr>
        <w:t xml:space="preserve">و بر موارد تعارض بالعرض که محل بحث نیز از همین قسم است تطبیق </w:t>
      </w:r>
      <w:r>
        <w:rPr>
          <w:rtl/>
        </w:rPr>
        <w:t>نم</w:t>
      </w:r>
      <w:r>
        <w:rPr>
          <w:rFonts w:hint="cs"/>
          <w:rtl/>
        </w:rPr>
        <w:t>ی‌ی</w:t>
      </w:r>
      <w:r>
        <w:rPr>
          <w:rFonts w:hint="eastAsia"/>
          <w:rtl/>
        </w:rPr>
        <w:t>ابد</w:t>
      </w:r>
      <w:r>
        <w:rPr>
          <w:rFonts w:hint="cs"/>
          <w:rtl/>
        </w:rPr>
        <w:t>.</w:t>
      </w:r>
    </w:p>
    <w:p w14:paraId="7D334E96" w14:textId="77777777" w:rsidR="006C4252" w:rsidRDefault="006C4252" w:rsidP="00CE7A32">
      <w:pPr>
        <w:pStyle w:val="Heading7"/>
        <w:rPr>
          <w:rtl/>
        </w:rPr>
      </w:pPr>
      <w:r>
        <w:rPr>
          <w:rFonts w:hint="cs"/>
          <w:rtl/>
        </w:rPr>
        <w:t>بررسی</w:t>
      </w:r>
    </w:p>
    <w:p w14:paraId="345AC5FB" w14:textId="77777777" w:rsidR="006C4252" w:rsidRDefault="006C4252" w:rsidP="006C4252">
      <w:pPr>
        <w:rPr>
          <w:rtl/>
        </w:rPr>
      </w:pPr>
      <w:r>
        <w:rPr>
          <w:rFonts w:hint="cs"/>
          <w:rtl/>
        </w:rPr>
        <w:t xml:space="preserve">«مرحوم امام» و «شهید صدر» در اشکال به این کلام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196A00D5" w14:textId="77777777" w:rsidR="006C4252" w:rsidRDefault="006C4252" w:rsidP="006C4252">
      <w:pPr>
        <w:ind w:left="720"/>
        <w:rPr>
          <w:rtl/>
        </w:rPr>
      </w:pPr>
      <w:r>
        <w:rPr>
          <w:rFonts w:hint="cs"/>
          <w:rtl/>
        </w:rPr>
        <w:t>نزاع در مورد تقدیم اظهر بر ظاهر است که:</w:t>
      </w:r>
    </w:p>
    <w:p w14:paraId="12AEAC45" w14:textId="77777777" w:rsidR="006C4252" w:rsidRDefault="006C4252" w:rsidP="006C4252">
      <w:pPr>
        <w:ind w:left="1440"/>
        <w:rPr>
          <w:rtl/>
        </w:rPr>
      </w:pPr>
      <w:r>
        <w:rPr>
          <w:rFonts w:hint="cs"/>
          <w:rtl/>
        </w:rPr>
        <w:t xml:space="preserve">«مرحوم آخوند» این کار را با توجه به منشأهای ظهور انجام </w:t>
      </w:r>
      <w:r>
        <w:rPr>
          <w:rtl/>
        </w:rPr>
        <w:t>م</w:t>
      </w:r>
      <w:r>
        <w:rPr>
          <w:rFonts w:hint="cs"/>
          <w:rtl/>
        </w:rPr>
        <w:t>ی‌</w:t>
      </w:r>
      <w:r>
        <w:rPr>
          <w:rFonts w:hint="eastAsia"/>
          <w:rtl/>
        </w:rPr>
        <w:t>دهد</w:t>
      </w:r>
      <w:r>
        <w:rPr>
          <w:rFonts w:hint="cs"/>
          <w:rtl/>
        </w:rPr>
        <w:t>،</w:t>
      </w:r>
    </w:p>
    <w:p w14:paraId="52139215" w14:textId="77777777" w:rsidR="006C4252" w:rsidRDefault="006C4252" w:rsidP="006C4252">
      <w:pPr>
        <w:ind w:left="1440"/>
        <w:rPr>
          <w:rtl/>
        </w:rPr>
      </w:pPr>
      <w:r>
        <w:rPr>
          <w:rFonts w:hint="cs"/>
          <w:rtl/>
        </w:rPr>
        <w:t xml:space="preserve">و «مرحوم نائینی» این کار را با توجه به تقدیم اطلاق شمولی بر اطلاق بدلی انجام </w:t>
      </w:r>
      <w:r>
        <w:rPr>
          <w:rtl/>
        </w:rPr>
        <w:t>م</w:t>
      </w:r>
      <w:r>
        <w:rPr>
          <w:rFonts w:hint="cs"/>
          <w:rtl/>
        </w:rPr>
        <w:t>ی‌</w:t>
      </w:r>
      <w:r>
        <w:rPr>
          <w:rFonts w:hint="eastAsia"/>
          <w:rtl/>
        </w:rPr>
        <w:t>دهد</w:t>
      </w:r>
      <w:r>
        <w:rPr>
          <w:rFonts w:hint="cs"/>
          <w:rtl/>
        </w:rPr>
        <w:t>؛</w:t>
      </w:r>
    </w:p>
    <w:p w14:paraId="53D80040" w14:textId="77777777" w:rsidR="006C4252" w:rsidRDefault="006C4252" w:rsidP="006C4252">
      <w:pPr>
        <w:ind w:left="720"/>
        <w:rPr>
          <w:rtl/>
        </w:rPr>
      </w:pPr>
      <w:r>
        <w:rPr>
          <w:rFonts w:hint="cs"/>
          <w:rtl/>
        </w:rPr>
        <w:t>و ملاک تقدیم اظهر بر ظاهر ارتباطی به ذاتی یا عرضی بودن تعارض ندارد.</w:t>
      </w:r>
    </w:p>
    <w:p w14:paraId="208E822D" w14:textId="77777777" w:rsidR="006C4252" w:rsidRDefault="006C4252" w:rsidP="006C4252">
      <w:pPr>
        <w:rPr>
          <w:rtl/>
        </w:rPr>
      </w:pPr>
      <w:r>
        <w:rPr>
          <w:rFonts w:hint="cs"/>
          <w:rtl/>
        </w:rPr>
        <w:t xml:space="preserve">توضیح اینکه در دوران بین اظهر و ظاهر، عرف اظهر را قرینه </w:t>
      </w:r>
      <w:r>
        <w:rPr>
          <w:rtl/>
        </w:rPr>
        <w:t>م</w:t>
      </w:r>
      <w:r>
        <w:rPr>
          <w:rFonts w:hint="cs"/>
          <w:rtl/>
        </w:rPr>
        <w:t>ی‌</w:t>
      </w:r>
      <w:r>
        <w:rPr>
          <w:rFonts w:hint="eastAsia"/>
          <w:rtl/>
        </w:rPr>
        <w:t>داند</w:t>
      </w:r>
      <w:r>
        <w:rPr>
          <w:rFonts w:hint="cs"/>
          <w:rtl/>
        </w:rPr>
        <w:t xml:space="preserve"> و به </w:t>
      </w:r>
      <w:r>
        <w:rPr>
          <w:rtl/>
        </w:rPr>
        <w:t>وس</w:t>
      </w:r>
      <w:r>
        <w:rPr>
          <w:rFonts w:hint="cs"/>
          <w:rtl/>
        </w:rPr>
        <w:t>ی</w:t>
      </w:r>
      <w:r>
        <w:rPr>
          <w:rFonts w:hint="eastAsia"/>
          <w:rtl/>
        </w:rPr>
        <w:t>له‌</w:t>
      </w:r>
      <w:r>
        <w:rPr>
          <w:rFonts w:hint="cs"/>
          <w:rtl/>
        </w:rPr>
        <w:t xml:space="preserve">ی آن ظاهر را تفسیر </w:t>
      </w:r>
      <w:r>
        <w:rPr>
          <w:rtl/>
        </w:rPr>
        <w:t>م</w:t>
      </w:r>
      <w:r>
        <w:rPr>
          <w:rFonts w:hint="cs"/>
          <w:rtl/>
        </w:rPr>
        <w:t>ی‌</w:t>
      </w:r>
      <w:r>
        <w:rPr>
          <w:rFonts w:hint="eastAsia"/>
          <w:rtl/>
        </w:rPr>
        <w:t>کند</w:t>
      </w:r>
      <w:r>
        <w:rPr>
          <w:rFonts w:hint="cs"/>
          <w:rtl/>
        </w:rPr>
        <w:t>؛ چه تنافی بین اظهر و ظاهر بالذات باشد و چه این تنافی بالعرض باشد.</w:t>
      </w:r>
    </w:p>
    <w:p w14:paraId="1624B38B" w14:textId="77777777" w:rsidR="006C4252" w:rsidRDefault="006C4252" w:rsidP="006C4252">
      <w:pPr>
        <w:rPr>
          <w:rtl/>
        </w:rPr>
      </w:pPr>
      <w:r>
        <w:rPr>
          <w:rFonts w:hint="cs"/>
          <w:rtl/>
        </w:rPr>
        <w:t xml:space="preserve">در عبارات قدما نیز گرچه این مطلب </w:t>
      </w:r>
      <w:r>
        <w:rPr>
          <w:rtl/>
        </w:rPr>
        <w:t>غالباً</w:t>
      </w:r>
      <w:r>
        <w:rPr>
          <w:rFonts w:hint="cs"/>
          <w:rtl/>
        </w:rPr>
        <w:t xml:space="preserve"> در مورد تعارض بالذات آمده است، اما تطبیق آن بر تعارض بالعرض نفی نشده و بلکه مواردی نیز برای آن بیان شده است.</w:t>
      </w:r>
    </w:p>
    <w:p w14:paraId="1908A202" w14:textId="77777777" w:rsidR="006C4252" w:rsidRDefault="006C4252" w:rsidP="006C4252">
      <w:pPr>
        <w:rPr>
          <w:rtl/>
        </w:rPr>
      </w:pPr>
      <w:r>
        <w:rPr>
          <w:rFonts w:hint="cs"/>
          <w:rtl/>
        </w:rPr>
        <w:t xml:space="preserve">بنابراین تقدیم اظهر بر ظاهر جمعی عرفی است که مانع از استقرار تعارض </w:t>
      </w:r>
      <w:r>
        <w:rPr>
          <w:rtl/>
        </w:rPr>
        <w:t>م</w:t>
      </w:r>
      <w:r>
        <w:rPr>
          <w:rFonts w:hint="cs"/>
          <w:rtl/>
        </w:rPr>
        <w:t>ی‌</w:t>
      </w:r>
      <w:r>
        <w:rPr>
          <w:rFonts w:hint="eastAsia"/>
          <w:rtl/>
        </w:rPr>
        <w:t>شود</w:t>
      </w:r>
      <w:r>
        <w:rPr>
          <w:rFonts w:hint="cs"/>
          <w:rtl/>
        </w:rPr>
        <w:t>، چه تعارض بالذات باشد و چه تعارض بالعرض باشد و تنها تفاوت تعارض بالذات و بالعرض در این است که:</w:t>
      </w:r>
    </w:p>
    <w:p w14:paraId="7B3BD747" w14:textId="77777777" w:rsidR="006C4252" w:rsidRDefault="006C4252" w:rsidP="006C4252">
      <w:pPr>
        <w:ind w:left="720"/>
        <w:rPr>
          <w:rtl/>
        </w:rPr>
      </w:pPr>
      <w:r>
        <w:rPr>
          <w:rFonts w:hint="cs"/>
          <w:rtl/>
        </w:rPr>
        <w:t xml:space="preserve">در تعارض بالذات </w:t>
      </w:r>
      <w:r>
        <w:rPr>
          <w:rtl/>
        </w:rPr>
        <w:t>دلالت‌ها</w:t>
      </w:r>
      <w:r>
        <w:rPr>
          <w:rFonts w:hint="cs"/>
          <w:rtl/>
        </w:rPr>
        <w:t>ی مطابقی با هم تنافی دارند؛</w:t>
      </w:r>
    </w:p>
    <w:p w14:paraId="41BEB39B" w14:textId="77777777" w:rsidR="006C4252" w:rsidRDefault="006C4252" w:rsidP="006C4252">
      <w:pPr>
        <w:ind w:left="720"/>
        <w:rPr>
          <w:rtl/>
        </w:rPr>
      </w:pPr>
      <w:r>
        <w:rPr>
          <w:rFonts w:hint="cs"/>
          <w:rtl/>
        </w:rPr>
        <w:t xml:space="preserve">و تعارض بالعرض </w:t>
      </w:r>
      <w:r>
        <w:rPr>
          <w:rtl/>
        </w:rPr>
        <w:t>دلالت‌ها</w:t>
      </w:r>
      <w:r>
        <w:rPr>
          <w:rFonts w:hint="cs"/>
          <w:rtl/>
        </w:rPr>
        <w:t>ی التزامی با توجه به علم اجمالی با هم تنافی دارند:</w:t>
      </w:r>
    </w:p>
    <w:p w14:paraId="4BFD220A" w14:textId="77777777" w:rsidR="006C4252" w:rsidRDefault="006C4252" w:rsidP="006C4252">
      <w:pPr>
        <w:ind w:left="1440"/>
        <w:rPr>
          <w:rtl/>
        </w:rPr>
      </w:pPr>
      <w:r>
        <w:rPr>
          <w:rFonts w:hint="cs"/>
          <w:rtl/>
        </w:rPr>
        <w:t>علم اجمالی به رجوع قید به یکی از هیئت یا ماده داریم،</w:t>
      </w:r>
    </w:p>
    <w:p w14:paraId="490FC694" w14:textId="77777777" w:rsidR="006C4252" w:rsidRDefault="006C4252" w:rsidP="006C4252">
      <w:pPr>
        <w:ind w:left="1440"/>
        <w:rPr>
          <w:rtl/>
        </w:rPr>
      </w:pPr>
      <w:r>
        <w:rPr>
          <w:rFonts w:hint="cs"/>
          <w:rtl/>
        </w:rPr>
        <w:t>و دلالت التزامی رجوع قید به هیئت، مطلق بودن ماده است؛</w:t>
      </w:r>
    </w:p>
    <w:p w14:paraId="7D41F9A6" w14:textId="77777777" w:rsidR="006C4252" w:rsidRDefault="006C4252" w:rsidP="006C4252">
      <w:pPr>
        <w:ind w:left="1440"/>
        <w:rPr>
          <w:rtl/>
        </w:rPr>
      </w:pPr>
      <w:r>
        <w:rPr>
          <w:rFonts w:hint="cs"/>
          <w:rtl/>
        </w:rPr>
        <w:t>و دلالت التزامی رجوع قید به ماده، مطلق بودن هیئت است.</w:t>
      </w:r>
    </w:p>
    <w:p w14:paraId="671345FF" w14:textId="77777777" w:rsidR="006C4252" w:rsidRDefault="006C4252" w:rsidP="00CE7A32">
      <w:pPr>
        <w:pStyle w:val="Heading6"/>
        <w:rPr>
          <w:rtl/>
        </w:rPr>
      </w:pPr>
      <w:r>
        <w:rPr>
          <w:rtl/>
        </w:rPr>
        <w:t>جمع‌بند</w:t>
      </w:r>
      <w:r>
        <w:rPr>
          <w:rFonts w:hint="cs"/>
          <w:rtl/>
        </w:rPr>
        <w:t>ی</w:t>
      </w:r>
    </w:p>
    <w:p w14:paraId="3C7E2FD8" w14:textId="2B89B3C4" w:rsidR="006C4252" w:rsidRDefault="006C4252" w:rsidP="006C4252">
      <w:pPr>
        <w:rPr>
          <w:rtl/>
        </w:rPr>
      </w:pPr>
      <w:r>
        <w:rPr>
          <w:rFonts w:hint="cs"/>
          <w:rtl/>
        </w:rPr>
        <w:t xml:space="preserve">با توجه به مطالبی که گفته شد مشخص </w:t>
      </w:r>
      <w:r>
        <w:rPr>
          <w:rtl/>
        </w:rPr>
        <w:t>م</w:t>
      </w:r>
      <w:r>
        <w:rPr>
          <w:rFonts w:hint="cs"/>
          <w:rtl/>
        </w:rPr>
        <w:t>ی‌</w:t>
      </w:r>
      <w:r>
        <w:rPr>
          <w:rFonts w:hint="eastAsia"/>
          <w:rtl/>
        </w:rPr>
        <w:t>شود</w:t>
      </w:r>
      <w:r>
        <w:rPr>
          <w:rFonts w:hint="cs"/>
          <w:rtl/>
        </w:rPr>
        <w:t xml:space="preserve"> که کلام «مرحوم آخوند» در این بحث مورد پذیرش است.</w:t>
      </w:r>
    </w:p>
    <w:p w14:paraId="1E17F19C" w14:textId="77777777" w:rsidR="005F5BDC" w:rsidRDefault="005F5BDC" w:rsidP="005F5BDC">
      <w:pPr>
        <w:outlineLvl w:val="2"/>
        <w:rPr>
          <w:rFonts w:cs="B Titr"/>
          <w:sz w:val="24"/>
          <w:szCs w:val="24"/>
          <w:rtl/>
        </w:rPr>
      </w:pPr>
      <w:r>
        <w:rPr>
          <w:rFonts w:cs="B Titr" w:hint="cs"/>
          <w:sz w:val="24"/>
          <w:szCs w:val="24"/>
          <w:rtl/>
        </w:rPr>
        <w:t>تقسیم سوم: واجب نفسی و غیری</w:t>
      </w:r>
      <w:r>
        <w:rPr>
          <w:rStyle w:val="FootnoteReference"/>
          <w:rFonts w:cs="B Titr"/>
          <w:sz w:val="24"/>
          <w:szCs w:val="24"/>
          <w:rtl/>
        </w:rPr>
        <w:footnoteReference w:id="373"/>
      </w:r>
    </w:p>
    <w:p w14:paraId="179CA57F" w14:textId="77777777" w:rsidR="005F5BDC" w:rsidRDefault="005F5BDC" w:rsidP="005F5BDC">
      <w:pPr>
        <w:pStyle w:val="Heading4"/>
        <w:rPr>
          <w:rtl/>
        </w:rPr>
      </w:pPr>
      <w:r>
        <w:rPr>
          <w:rFonts w:hint="cs"/>
          <w:rtl/>
        </w:rPr>
        <w:t>1. کلام «مرحوم آخوند»</w:t>
      </w:r>
    </w:p>
    <w:p w14:paraId="6F85B8F9" w14:textId="77777777" w:rsidR="005F5BDC" w:rsidRDefault="005F5BDC" w:rsidP="005F5BDC">
      <w:pPr>
        <w:rPr>
          <w:rtl/>
        </w:rPr>
      </w:pPr>
      <w:r>
        <w:rPr>
          <w:rFonts w:hint="cs"/>
          <w:rtl/>
        </w:rPr>
        <w:t>این مطلب در «کفایه» در ضمن دو بحث ثبوتی و اثباتی مطرح شده و پس از آن به دو نکته اشاره شده است:</w:t>
      </w:r>
    </w:p>
    <w:p w14:paraId="78161F5D" w14:textId="77777777" w:rsidR="005F5BDC" w:rsidRDefault="005F5BDC" w:rsidP="005F5BDC">
      <w:pPr>
        <w:ind w:left="720"/>
        <w:rPr>
          <w:rtl/>
        </w:rPr>
      </w:pPr>
      <w:r>
        <w:rPr>
          <w:rFonts w:hint="cs"/>
          <w:rtl/>
        </w:rPr>
        <w:t xml:space="preserve">در بحث ثبوتی تعریف واجب نفسی و غیری مطرح </w:t>
      </w:r>
      <w:r>
        <w:rPr>
          <w:rtl/>
        </w:rPr>
        <w:t>م</w:t>
      </w:r>
      <w:r>
        <w:rPr>
          <w:rFonts w:hint="cs"/>
          <w:rtl/>
        </w:rPr>
        <w:t>ی‌</w:t>
      </w:r>
      <w:r>
        <w:rPr>
          <w:rFonts w:hint="eastAsia"/>
          <w:rtl/>
        </w:rPr>
        <w:t>شود</w:t>
      </w:r>
      <w:r>
        <w:rPr>
          <w:rFonts w:hint="cs"/>
          <w:rtl/>
        </w:rPr>
        <w:t>؛</w:t>
      </w:r>
    </w:p>
    <w:p w14:paraId="03BE3D2F" w14:textId="77777777" w:rsidR="005F5BDC" w:rsidRDefault="005F5BDC" w:rsidP="005F5BDC">
      <w:pPr>
        <w:ind w:left="720"/>
        <w:rPr>
          <w:rtl/>
        </w:rPr>
      </w:pPr>
      <w:r>
        <w:rPr>
          <w:rFonts w:hint="cs"/>
          <w:rtl/>
        </w:rPr>
        <w:t xml:space="preserve">و در بحث اثباتی این مطلب مطرح </w:t>
      </w:r>
      <w:r>
        <w:rPr>
          <w:rtl/>
        </w:rPr>
        <w:t>م</w:t>
      </w:r>
      <w:r>
        <w:rPr>
          <w:rFonts w:hint="cs"/>
          <w:rtl/>
        </w:rPr>
        <w:t>ی‌</w:t>
      </w:r>
      <w:r>
        <w:rPr>
          <w:rFonts w:hint="eastAsia"/>
          <w:rtl/>
        </w:rPr>
        <w:t>شود</w:t>
      </w:r>
      <w:r>
        <w:rPr>
          <w:rFonts w:hint="cs"/>
          <w:rtl/>
        </w:rPr>
        <w:t xml:space="preserve"> که در صورت تردید بین نفسی و غیری حکم چیست.</w:t>
      </w:r>
    </w:p>
    <w:p w14:paraId="343DD412" w14:textId="77777777" w:rsidR="005F5BDC" w:rsidRDefault="005F5BDC" w:rsidP="005F5BDC">
      <w:pPr>
        <w:pStyle w:val="Heading5"/>
        <w:rPr>
          <w:rtl/>
        </w:rPr>
      </w:pPr>
      <w:r>
        <w:rPr>
          <w:rFonts w:hint="cs"/>
          <w:rtl/>
        </w:rPr>
        <w:t>بحث ثبوتی (تعریف واجب نفسی و غیری)</w:t>
      </w:r>
    </w:p>
    <w:p w14:paraId="42FD7F85" w14:textId="77777777" w:rsidR="005F5BDC" w:rsidRDefault="005F5BDC" w:rsidP="005F5BDC">
      <w:pPr>
        <w:rPr>
          <w:rtl/>
        </w:rPr>
      </w:pPr>
      <w:r>
        <w:rPr>
          <w:rFonts w:hint="cs"/>
          <w:rtl/>
        </w:rPr>
        <w:t xml:space="preserve">سؤالی که در تعریف واجب نفسی و غیری وجود دارد این است که این دو باید با ماهیت تعریف شوند یا با آثار. </w:t>
      </w:r>
      <w:r>
        <w:rPr>
          <w:rtl/>
        </w:rPr>
        <w:t>همان‌گونه</w:t>
      </w:r>
      <w:r>
        <w:rPr>
          <w:rFonts w:hint="cs"/>
          <w:rtl/>
        </w:rPr>
        <w:t xml:space="preserve"> که در </w:t>
      </w:r>
      <w:r>
        <w:rPr>
          <w:rtl/>
        </w:rPr>
        <w:t>بحث‌ها</w:t>
      </w:r>
      <w:r>
        <w:rPr>
          <w:rFonts w:hint="cs"/>
          <w:rtl/>
        </w:rPr>
        <w:t xml:space="preserve">ی قبل نیز گذشت و کلام «مرحوم آخوند» مورد پذیرش قرار گرفت، ایشان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مفاهیم، مفاهیم ماهوی نیستند و به همین جهت دارای جنس و فصل حقیقی نبوده و تعریف آنها شرح الاسم خواهد بود. بنابراین در این مورد نیز باید به لحاظ آثار تعریفی را ارائه داد؛ یعنی باید به بررسی این مطلب پرداخت که اثر واجب نفسی و غیری در فقه چیست و بر اساس این اثر به </w:t>
      </w:r>
      <w:r>
        <w:rPr>
          <w:rtl/>
        </w:rPr>
        <w:t>ارائه‌</w:t>
      </w:r>
      <w:r>
        <w:rPr>
          <w:rFonts w:hint="cs"/>
          <w:rtl/>
        </w:rPr>
        <w:t>ی شرح الاسم پرداخت.</w:t>
      </w:r>
    </w:p>
    <w:p w14:paraId="1211E803" w14:textId="77777777" w:rsidR="005F5BDC" w:rsidRPr="000E79A3" w:rsidRDefault="005F5BDC" w:rsidP="005F5BDC">
      <w:pPr>
        <w:rPr>
          <w:rtl/>
        </w:rPr>
      </w:pPr>
      <w:r w:rsidRPr="000E79A3">
        <w:rPr>
          <w:rFonts w:hint="cs"/>
          <w:rtl/>
        </w:rPr>
        <w:lastRenderedPageBreak/>
        <w:t xml:space="preserve">با بررسی فروعات فقهی مشخص </w:t>
      </w:r>
      <w:r>
        <w:rPr>
          <w:rtl/>
        </w:rPr>
        <w:t>م</w:t>
      </w:r>
      <w:r>
        <w:rPr>
          <w:rFonts w:hint="cs"/>
          <w:rtl/>
        </w:rPr>
        <w:t>ی‌</w:t>
      </w:r>
      <w:r>
        <w:rPr>
          <w:rFonts w:hint="eastAsia"/>
          <w:rtl/>
        </w:rPr>
        <w:t>شود</w:t>
      </w:r>
      <w:r w:rsidRPr="000E79A3">
        <w:rPr>
          <w:rFonts w:hint="cs"/>
          <w:rtl/>
        </w:rPr>
        <w:t xml:space="preserve"> که واجب نفسی و غیری دارای چند نتیجه است:</w:t>
      </w:r>
    </w:p>
    <w:p w14:paraId="53FE74A2" w14:textId="77777777" w:rsidR="005F5BDC" w:rsidRDefault="005F5BDC" w:rsidP="005F5BDC">
      <w:pPr>
        <w:rPr>
          <w:rtl/>
        </w:rPr>
      </w:pPr>
      <w:r w:rsidRPr="000E79A3">
        <w:rPr>
          <w:rFonts w:cs="B Titr" w:hint="cs"/>
          <w:sz w:val="24"/>
          <w:szCs w:val="24"/>
          <w:rtl/>
        </w:rPr>
        <w:t>1. اطاعت و عصیان:</w:t>
      </w:r>
      <w:r w:rsidRPr="000E79A3">
        <w:rPr>
          <w:rFonts w:hint="cs"/>
          <w:sz w:val="24"/>
          <w:szCs w:val="24"/>
          <w:rtl/>
        </w:rPr>
        <w:t xml:space="preserve"> </w:t>
      </w:r>
      <w:r>
        <w:rPr>
          <w:rFonts w:hint="cs"/>
          <w:rtl/>
        </w:rPr>
        <w:t>تکالیفی که در شرع وجود دارند دو قسم هستند:</w:t>
      </w:r>
    </w:p>
    <w:p w14:paraId="63CD57DF" w14:textId="77777777" w:rsidR="005F5BDC" w:rsidRDefault="005F5BDC" w:rsidP="005F5BDC">
      <w:pPr>
        <w:ind w:left="720"/>
        <w:rPr>
          <w:rtl/>
        </w:rPr>
      </w:pPr>
      <w:r w:rsidRPr="000E79A3">
        <w:rPr>
          <w:rFonts w:cs="B Titr" w:hint="cs"/>
          <w:sz w:val="24"/>
          <w:szCs w:val="24"/>
          <w:rtl/>
        </w:rPr>
        <w:t>الف)</w:t>
      </w:r>
      <w:r>
        <w:rPr>
          <w:rFonts w:hint="cs"/>
          <w:rtl/>
        </w:rPr>
        <w:t xml:space="preserve"> برخی از تکالیف دارای اطاعت و عصیان مستقل هستند؛ یعنی:</w:t>
      </w:r>
    </w:p>
    <w:p w14:paraId="57B0EADD" w14:textId="77777777" w:rsidR="005F5BDC" w:rsidRDefault="005F5BDC" w:rsidP="005F5BDC">
      <w:pPr>
        <w:ind w:left="1440"/>
        <w:rPr>
          <w:rtl/>
        </w:rPr>
      </w:pPr>
      <w:r>
        <w:rPr>
          <w:rFonts w:hint="cs"/>
          <w:rtl/>
        </w:rPr>
        <w:t>انجام دادن تکلیف اطاعت است؛ هرچند مصلحتی که شارع بر اساس آن تکلیف را واجب کرده است برای مکلف حاصل نشود؛</w:t>
      </w:r>
    </w:p>
    <w:p w14:paraId="392F0CDB" w14:textId="77777777" w:rsidR="005F5BDC" w:rsidRDefault="005F5BDC" w:rsidP="005F5BDC">
      <w:pPr>
        <w:ind w:left="1440"/>
        <w:rPr>
          <w:rtl/>
        </w:rPr>
      </w:pPr>
      <w:r>
        <w:rPr>
          <w:rFonts w:hint="cs"/>
          <w:rtl/>
        </w:rPr>
        <w:t xml:space="preserve">و ترک کردن تکلیف عصیان است، هرچند </w:t>
      </w:r>
      <w:r>
        <w:rPr>
          <w:rtl/>
        </w:rPr>
        <w:t>مفسده‌ا</w:t>
      </w:r>
      <w:r>
        <w:rPr>
          <w:rFonts w:hint="cs"/>
          <w:rtl/>
        </w:rPr>
        <w:t>ی که شارع برای دور بودن از آن تکلیف را واجب کرده برای مکلف حاصل نشود.</w:t>
      </w:r>
    </w:p>
    <w:p w14:paraId="5D0D0EF7" w14:textId="77777777" w:rsidR="005F5BDC" w:rsidRDefault="005F5BDC" w:rsidP="005F5BDC">
      <w:pPr>
        <w:ind w:left="720"/>
        <w:rPr>
          <w:rtl/>
        </w:rPr>
      </w:pPr>
      <w:r>
        <w:rPr>
          <w:rtl/>
        </w:rPr>
        <w:t>به‌طور</w:t>
      </w:r>
      <w:r>
        <w:rPr>
          <w:rFonts w:hint="cs"/>
          <w:rtl/>
        </w:rPr>
        <w:t xml:space="preserve"> مثال نماز دارای مصالحی مانند ناهی از فحشاء و منکر بودن است که به جهت این مصالح واجب شده است: «الفعل یکون حسنا فامر به الشارع»، اما نمازهایی که عموم مکلفین </w:t>
      </w:r>
      <w:r>
        <w:rPr>
          <w:rtl/>
        </w:rPr>
        <w:t>م</w:t>
      </w:r>
      <w:r>
        <w:rPr>
          <w:rFonts w:hint="cs"/>
          <w:rtl/>
        </w:rPr>
        <w:t>ی‌</w:t>
      </w:r>
      <w:r>
        <w:rPr>
          <w:rFonts w:hint="eastAsia"/>
          <w:rtl/>
        </w:rPr>
        <w:t>خوانند</w:t>
      </w:r>
      <w:r>
        <w:rPr>
          <w:rFonts w:hint="cs"/>
          <w:rtl/>
        </w:rPr>
        <w:t xml:space="preserve"> آنها را از </w:t>
      </w:r>
      <w:r>
        <w:rPr>
          <w:rtl/>
        </w:rPr>
        <w:t>بد</w:t>
      </w:r>
      <w:r>
        <w:rPr>
          <w:rFonts w:hint="cs"/>
          <w:rtl/>
        </w:rPr>
        <w:t>ی‌</w:t>
      </w:r>
      <w:r>
        <w:rPr>
          <w:rFonts w:hint="eastAsia"/>
          <w:rtl/>
        </w:rPr>
        <w:t>ها</w:t>
      </w:r>
      <w:r>
        <w:rPr>
          <w:rFonts w:hint="cs"/>
          <w:rtl/>
        </w:rPr>
        <w:t xml:space="preserve"> </w:t>
      </w:r>
      <w:r>
        <w:rPr>
          <w:rtl/>
        </w:rPr>
        <w:t>بازنم</w:t>
      </w:r>
      <w:r>
        <w:rPr>
          <w:rFonts w:hint="cs"/>
          <w:rtl/>
        </w:rPr>
        <w:t>ی‌</w:t>
      </w:r>
      <w:r>
        <w:rPr>
          <w:rFonts w:hint="eastAsia"/>
          <w:rtl/>
        </w:rPr>
        <w:t>دارد</w:t>
      </w:r>
      <w:r>
        <w:rPr>
          <w:rFonts w:hint="cs"/>
          <w:rtl/>
        </w:rPr>
        <w:t>. در این موارد:</w:t>
      </w:r>
    </w:p>
    <w:p w14:paraId="5903F8AA" w14:textId="77777777" w:rsidR="005F5BDC" w:rsidRDefault="005F5BDC" w:rsidP="005F5BDC">
      <w:pPr>
        <w:ind w:left="1440"/>
        <w:rPr>
          <w:rtl/>
        </w:rPr>
      </w:pPr>
      <w:r>
        <w:rPr>
          <w:rFonts w:hint="cs"/>
          <w:rtl/>
        </w:rPr>
        <w:t xml:space="preserve">اگر مکلف نماز را بخواند، به جهت مطابقت ماتی به با مأمور به شارع او را مستحق ثواب </w:t>
      </w:r>
      <w:r>
        <w:rPr>
          <w:rtl/>
        </w:rPr>
        <w:t>م</w:t>
      </w:r>
      <w:r>
        <w:rPr>
          <w:rFonts w:hint="cs"/>
          <w:rtl/>
        </w:rPr>
        <w:t>ی‌</w:t>
      </w:r>
      <w:r>
        <w:rPr>
          <w:rFonts w:hint="eastAsia"/>
          <w:rtl/>
        </w:rPr>
        <w:t>داند</w:t>
      </w:r>
      <w:r>
        <w:rPr>
          <w:rFonts w:hint="cs"/>
          <w:rtl/>
        </w:rPr>
        <w:t>؛ هرچند مصالحی مانند ناهی از فحشاء و منکر بودن برای او حاصل نشده باشد؛</w:t>
      </w:r>
    </w:p>
    <w:p w14:paraId="086770EC" w14:textId="77777777" w:rsidR="005F5BDC" w:rsidRDefault="005F5BDC" w:rsidP="005F5BDC">
      <w:pPr>
        <w:ind w:left="1440"/>
        <w:rPr>
          <w:rtl/>
        </w:rPr>
      </w:pPr>
      <w:r>
        <w:rPr>
          <w:rFonts w:hint="cs"/>
          <w:rtl/>
        </w:rPr>
        <w:t xml:space="preserve">و اگر مکلف نماز را نخواند، شارع او را مستحق عقاب </w:t>
      </w:r>
      <w:r>
        <w:rPr>
          <w:rtl/>
        </w:rPr>
        <w:t>م</w:t>
      </w:r>
      <w:r>
        <w:rPr>
          <w:rFonts w:hint="cs"/>
          <w:rtl/>
        </w:rPr>
        <w:t>ی‌</w:t>
      </w:r>
      <w:r>
        <w:rPr>
          <w:rFonts w:hint="eastAsia"/>
          <w:rtl/>
        </w:rPr>
        <w:t>داند</w:t>
      </w:r>
      <w:r>
        <w:rPr>
          <w:rFonts w:hint="cs"/>
          <w:rtl/>
        </w:rPr>
        <w:t xml:space="preserve">؛ هرچند مکلف مبتلا به </w:t>
      </w:r>
      <w:r>
        <w:rPr>
          <w:rtl/>
        </w:rPr>
        <w:t>مفسده‌ا</w:t>
      </w:r>
      <w:r>
        <w:rPr>
          <w:rFonts w:hint="cs"/>
          <w:rtl/>
        </w:rPr>
        <w:t>ی مانند انجام دادن منکر نشود.</w:t>
      </w:r>
    </w:p>
    <w:p w14:paraId="0363B513" w14:textId="77777777" w:rsidR="005F5BDC" w:rsidRDefault="005F5BDC" w:rsidP="005F5BDC">
      <w:pPr>
        <w:ind w:left="720"/>
        <w:rPr>
          <w:rtl/>
        </w:rPr>
      </w:pPr>
      <w:r w:rsidRPr="000E79A3">
        <w:rPr>
          <w:rFonts w:cs="B Titr" w:hint="cs"/>
          <w:sz w:val="24"/>
          <w:szCs w:val="24"/>
          <w:rtl/>
        </w:rPr>
        <w:t>ب)</w:t>
      </w:r>
      <w:r>
        <w:rPr>
          <w:rFonts w:hint="cs"/>
          <w:rtl/>
        </w:rPr>
        <w:t xml:space="preserve"> برخی از تکالیف دارای اطاعت و </w:t>
      </w:r>
      <w:r>
        <w:rPr>
          <w:rtl/>
        </w:rPr>
        <w:t>عص</w:t>
      </w:r>
      <w:r>
        <w:rPr>
          <w:rFonts w:hint="cs"/>
          <w:rtl/>
        </w:rPr>
        <w:t>ی</w:t>
      </w:r>
      <w:r>
        <w:rPr>
          <w:rFonts w:hint="eastAsia"/>
          <w:rtl/>
        </w:rPr>
        <w:t>ان</w:t>
      </w:r>
      <w:r>
        <w:rPr>
          <w:rFonts w:hint="cs"/>
          <w:rtl/>
        </w:rPr>
        <w:t xml:space="preserve"> مستقل نیستند؛ یعنی:</w:t>
      </w:r>
    </w:p>
    <w:p w14:paraId="23265B3E" w14:textId="77777777" w:rsidR="005F5BDC" w:rsidRDefault="005F5BDC" w:rsidP="005F5BDC">
      <w:pPr>
        <w:ind w:left="1440"/>
        <w:rPr>
          <w:rtl/>
        </w:rPr>
      </w:pPr>
      <w:r>
        <w:rPr>
          <w:rFonts w:hint="cs"/>
          <w:rtl/>
        </w:rPr>
        <w:t xml:space="preserve">انجام دادن تکلیف در صورتی که باعث کسب مصلحت نشود، اطاعت محسوب </w:t>
      </w:r>
      <w:r>
        <w:rPr>
          <w:rtl/>
        </w:rPr>
        <w:t>نم</w:t>
      </w:r>
      <w:r>
        <w:rPr>
          <w:rFonts w:hint="cs"/>
          <w:rtl/>
        </w:rPr>
        <w:t>ی‌</w:t>
      </w:r>
      <w:r>
        <w:rPr>
          <w:rFonts w:hint="eastAsia"/>
          <w:rtl/>
        </w:rPr>
        <w:t>شود</w:t>
      </w:r>
      <w:r>
        <w:rPr>
          <w:rFonts w:hint="cs"/>
          <w:rtl/>
        </w:rPr>
        <w:t>؛</w:t>
      </w:r>
    </w:p>
    <w:p w14:paraId="11871BFD" w14:textId="77777777" w:rsidR="005F5BDC" w:rsidRDefault="005F5BDC" w:rsidP="005F5BDC">
      <w:pPr>
        <w:ind w:left="1440"/>
        <w:rPr>
          <w:rtl/>
        </w:rPr>
      </w:pPr>
      <w:r>
        <w:rPr>
          <w:rFonts w:hint="cs"/>
          <w:rtl/>
        </w:rPr>
        <w:t xml:space="preserve">و ترک کردن تکلیف در صورت از بین رفتن موضوع تکلیف دیگر عصیان محسوب </w:t>
      </w:r>
      <w:r>
        <w:rPr>
          <w:rtl/>
        </w:rPr>
        <w:t>نم</w:t>
      </w:r>
      <w:r>
        <w:rPr>
          <w:rFonts w:hint="cs"/>
          <w:rtl/>
        </w:rPr>
        <w:t>ی‌</w:t>
      </w:r>
      <w:r>
        <w:rPr>
          <w:rFonts w:hint="eastAsia"/>
          <w:rtl/>
        </w:rPr>
        <w:t>شود</w:t>
      </w:r>
      <w:r>
        <w:rPr>
          <w:rFonts w:hint="cs"/>
          <w:rtl/>
        </w:rPr>
        <w:t>.</w:t>
      </w:r>
    </w:p>
    <w:p w14:paraId="074970CF" w14:textId="77777777" w:rsidR="005F5BDC" w:rsidRDefault="005F5BDC" w:rsidP="005F5BDC">
      <w:pPr>
        <w:ind w:left="720"/>
        <w:rPr>
          <w:rtl/>
        </w:rPr>
      </w:pPr>
      <w:r>
        <w:rPr>
          <w:rtl/>
        </w:rPr>
        <w:t>به‌طور</w:t>
      </w:r>
      <w:r>
        <w:rPr>
          <w:rFonts w:hint="cs"/>
          <w:rtl/>
        </w:rPr>
        <w:t xml:space="preserve"> مثال یکی از تکالیف وضو گرفتن است. در چنین تکالیفی اگر مکلف وضو بگیرد، اما نماز نخواند مرتکب معصیت شده است؛ زیرا ملاک وضو طهارت داشتن در نماز است و در صورتی که نماز خوانده نشود، وضو گرفتن اطاعت محسوب </w:t>
      </w:r>
      <w:r>
        <w:rPr>
          <w:rtl/>
        </w:rPr>
        <w:t>نم</w:t>
      </w:r>
      <w:r>
        <w:rPr>
          <w:rFonts w:hint="cs"/>
          <w:rtl/>
        </w:rPr>
        <w:t>ی‌</w:t>
      </w:r>
      <w:r>
        <w:rPr>
          <w:rFonts w:hint="eastAsia"/>
          <w:rtl/>
        </w:rPr>
        <w:t>شود</w:t>
      </w:r>
      <w:r>
        <w:rPr>
          <w:rFonts w:hint="cs"/>
          <w:rtl/>
        </w:rPr>
        <w:t>.</w:t>
      </w:r>
    </w:p>
    <w:p w14:paraId="27797C02" w14:textId="77777777" w:rsidR="005F5BDC" w:rsidRDefault="005F5BDC" w:rsidP="005F5BDC">
      <w:pPr>
        <w:rPr>
          <w:rtl/>
        </w:rPr>
      </w:pPr>
      <w:r w:rsidRPr="00204049">
        <w:rPr>
          <w:rFonts w:cs="B Titr" w:hint="cs"/>
          <w:sz w:val="24"/>
          <w:szCs w:val="24"/>
          <w:rtl/>
        </w:rPr>
        <w:t xml:space="preserve">2. تعبدی و توصلی: </w:t>
      </w:r>
      <w:r>
        <w:rPr>
          <w:rFonts w:hint="cs"/>
          <w:rtl/>
        </w:rPr>
        <w:t>تکالیفی که در شرع وجود دارند دو قسم هستند:</w:t>
      </w:r>
    </w:p>
    <w:p w14:paraId="7A972526" w14:textId="77777777" w:rsidR="005F5BDC" w:rsidRDefault="005F5BDC" w:rsidP="005F5BDC">
      <w:pPr>
        <w:ind w:left="720"/>
        <w:rPr>
          <w:rtl/>
        </w:rPr>
      </w:pPr>
      <w:r w:rsidRPr="00204049">
        <w:rPr>
          <w:rFonts w:cs="B Titr" w:hint="cs"/>
          <w:sz w:val="24"/>
          <w:szCs w:val="24"/>
          <w:rtl/>
        </w:rPr>
        <w:t>الف)</w:t>
      </w:r>
      <w:r>
        <w:rPr>
          <w:rFonts w:hint="cs"/>
          <w:rtl/>
        </w:rPr>
        <w:t xml:space="preserve"> برخی از تکالیف ممکن است توصلی یا تعبدی باشند.</w:t>
      </w:r>
    </w:p>
    <w:p w14:paraId="13792D80" w14:textId="77777777" w:rsidR="005F5BDC" w:rsidRDefault="005F5BDC" w:rsidP="005F5BDC">
      <w:pPr>
        <w:ind w:left="720"/>
        <w:rPr>
          <w:rtl/>
        </w:rPr>
      </w:pPr>
      <w:r w:rsidRPr="00204049">
        <w:rPr>
          <w:rFonts w:cs="B Titr" w:hint="cs"/>
          <w:sz w:val="24"/>
          <w:szCs w:val="24"/>
          <w:rtl/>
        </w:rPr>
        <w:t>ب)</w:t>
      </w:r>
      <w:r>
        <w:rPr>
          <w:rFonts w:hint="cs"/>
          <w:rtl/>
        </w:rPr>
        <w:t xml:space="preserve"> برخی از تکالیف تنها توصلی هستند. این تکالیف تنها برای رساندن به </w:t>
      </w:r>
      <w:r>
        <w:rPr>
          <w:rtl/>
        </w:rPr>
        <w:t>ذی‌المقدمه</w:t>
      </w:r>
      <w:r>
        <w:rPr>
          <w:rFonts w:hint="cs"/>
          <w:rtl/>
        </w:rPr>
        <w:t xml:space="preserve"> واجب </w:t>
      </w:r>
      <w:r>
        <w:rPr>
          <w:rtl/>
        </w:rPr>
        <w:t>شده‌اند</w:t>
      </w:r>
      <w:r>
        <w:rPr>
          <w:rFonts w:hint="cs"/>
          <w:rtl/>
        </w:rPr>
        <w:t xml:space="preserve"> و اگر تعبد نیز داشته باشند (استحباب نفسی) تعبد آنها به جهت تکالیف دیگر است.</w:t>
      </w:r>
    </w:p>
    <w:p w14:paraId="2AD3435F" w14:textId="77777777" w:rsidR="005F5BDC" w:rsidRDefault="005F5BDC" w:rsidP="005F5BDC">
      <w:pPr>
        <w:rPr>
          <w:rtl/>
        </w:rPr>
      </w:pPr>
      <w:r>
        <w:rPr>
          <w:rFonts w:hint="cs"/>
          <w:rtl/>
        </w:rPr>
        <w:t xml:space="preserve">با توجه به این دو اثر واجبات به دو قسم نفسی و غیری تقسیم </w:t>
      </w:r>
      <w:r>
        <w:rPr>
          <w:rtl/>
        </w:rPr>
        <w:t>م</w:t>
      </w:r>
      <w:r>
        <w:rPr>
          <w:rFonts w:hint="cs"/>
          <w:rtl/>
        </w:rPr>
        <w:t>ی‌</w:t>
      </w:r>
      <w:r>
        <w:rPr>
          <w:rFonts w:hint="eastAsia"/>
          <w:rtl/>
        </w:rPr>
        <w:t>شود</w:t>
      </w:r>
      <w:r>
        <w:rPr>
          <w:rFonts w:hint="cs"/>
          <w:rtl/>
        </w:rPr>
        <w:t>:</w:t>
      </w:r>
    </w:p>
    <w:p w14:paraId="05CC4C03" w14:textId="77777777" w:rsidR="005F5BDC" w:rsidRDefault="005F5BDC" w:rsidP="005F5BDC">
      <w:pPr>
        <w:ind w:left="1440"/>
        <w:rPr>
          <w:rtl/>
        </w:rPr>
      </w:pPr>
      <w:r w:rsidRPr="00204049">
        <w:rPr>
          <w:rFonts w:cs="B Titr" w:hint="cs"/>
          <w:sz w:val="24"/>
          <w:szCs w:val="24"/>
          <w:rtl/>
        </w:rPr>
        <w:t>الف)</w:t>
      </w:r>
      <w:r>
        <w:rPr>
          <w:rFonts w:hint="cs"/>
          <w:rtl/>
        </w:rPr>
        <w:t xml:space="preserve"> واجبات نفسی واجباتی هستند که:</w:t>
      </w:r>
    </w:p>
    <w:p w14:paraId="098CC0EC" w14:textId="77777777" w:rsidR="005F5BDC" w:rsidRDefault="005F5BDC" w:rsidP="005F5BDC">
      <w:pPr>
        <w:ind w:left="2160"/>
        <w:rPr>
          <w:rtl/>
        </w:rPr>
      </w:pPr>
      <w:r w:rsidRPr="00204049">
        <w:rPr>
          <w:rFonts w:cs="B Titr" w:hint="cs"/>
          <w:sz w:val="24"/>
          <w:szCs w:val="24"/>
          <w:rtl/>
        </w:rPr>
        <w:t>1.</w:t>
      </w:r>
      <w:r>
        <w:rPr>
          <w:rFonts w:hint="cs"/>
          <w:rtl/>
        </w:rPr>
        <w:t xml:space="preserve"> اطاعت و عصیان مستقل دارند.</w:t>
      </w:r>
    </w:p>
    <w:p w14:paraId="77D1C931" w14:textId="77777777" w:rsidR="005F5BDC" w:rsidRDefault="005F5BDC" w:rsidP="005F5BDC">
      <w:pPr>
        <w:ind w:left="2160"/>
        <w:rPr>
          <w:rtl/>
        </w:rPr>
      </w:pPr>
      <w:r w:rsidRPr="00204049">
        <w:rPr>
          <w:rFonts w:cs="B Titr" w:hint="cs"/>
          <w:sz w:val="24"/>
          <w:szCs w:val="24"/>
          <w:rtl/>
        </w:rPr>
        <w:t>2.</w:t>
      </w:r>
      <w:r>
        <w:rPr>
          <w:rFonts w:hint="cs"/>
          <w:rtl/>
        </w:rPr>
        <w:t xml:space="preserve"> ممکن است توصلی یا تعبدی باشند.</w:t>
      </w:r>
    </w:p>
    <w:p w14:paraId="46204420" w14:textId="77777777" w:rsidR="005F5BDC" w:rsidRDefault="005F5BDC" w:rsidP="005F5BDC">
      <w:pPr>
        <w:ind w:left="1440"/>
        <w:rPr>
          <w:rtl/>
        </w:rPr>
      </w:pPr>
      <w:r w:rsidRPr="00204049">
        <w:rPr>
          <w:rFonts w:cs="B Titr" w:hint="cs"/>
          <w:sz w:val="24"/>
          <w:szCs w:val="24"/>
          <w:rtl/>
        </w:rPr>
        <w:t>ب)</w:t>
      </w:r>
      <w:r>
        <w:rPr>
          <w:rFonts w:hint="cs"/>
          <w:rtl/>
        </w:rPr>
        <w:t xml:space="preserve"> واجبات غیری واجباتی هستند که:</w:t>
      </w:r>
    </w:p>
    <w:p w14:paraId="5EE26C0B" w14:textId="77777777" w:rsidR="005F5BDC" w:rsidRDefault="005F5BDC" w:rsidP="005F5BDC">
      <w:pPr>
        <w:ind w:left="2160"/>
        <w:rPr>
          <w:rtl/>
        </w:rPr>
      </w:pPr>
      <w:r w:rsidRPr="00204049">
        <w:rPr>
          <w:rFonts w:cs="B Titr" w:hint="cs"/>
          <w:sz w:val="24"/>
          <w:szCs w:val="24"/>
          <w:rtl/>
        </w:rPr>
        <w:t>1.</w:t>
      </w:r>
      <w:r>
        <w:rPr>
          <w:rFonts w:hint="cs"/>
          <w:rtl/>
        </w:rPr>
        <w:t xml:space="preserve"> اطاعت و عصیان مستقل ندارند.</w:t>
      </w:r>
    </w:p>
    <w:p w14:paraId="2F57DBD5" w14:textId="77777777" w:rsidR="005F5BDC" w:rsidRDefault="005F5BDC" w:rsidP="005F5BDC">
      <w:pPr>
        <w:ind w:left="2160"/>
        <w:rPr>
          <w:rtl/>
        </w:rPr>
      </w:pPr>
      <w:r w:rsidRPr="00204049">
        <w:rPr>
          <w:rFonts w:cs="B Titr" w:hint="cs"/>
          <w:sz w:val="24"/>
          <w:szCs w:val="24"/>
          <w:rtl/>
        </w:rPr>
        <w:t>2.</w:t>
      </w:r>
      <w:r>
        <w:rPr>
          <w:rFonts w:hint="cs"/>
          <w:rtl/>
        </w:rPr>
        <w:t xml:space="preserve"> </w:t>
      </w:r>
      <w:r>
        <w:rPr>
          <w:rtl/>
        </w:rPr>
        <w:t>نم</w:t>
      </w:r>
      <w:r>
        <w:rPr>
          <w:rFonts w:hint="cs"/>
          <w:rtl/>
        </w:rPr>
        <w:t>ی‌</w:t>
      </w:r>
      <w:r>
        <w:rPr>
          <w:rFonts w:hint="eastAsia"/>
          <w:rtl/>
        </w:rPr>
        <w:t>توانند</w:t>
      </w:r>
      <w:r>
        <w:rPr>
          <w:rFonts w:hint="cs"/>
          <w:rtl/>
        </w:rPr>
        <w:t xml:space="preserve"> تعبدی باشند.</w:t>
      </w:r>
    </w:p>
    <w:p w14:paraId="58993B31" w14:textId="77777777" w:rsidR="005F5BDC" w:rsidRDefault="005F5BDC" w:rsidP="005F5BDC">
      <w:pPr>
        <w:rPr>
          <w:rtl/>
        </w:rPr>
      </w:pPr>
      <w:r>
        <w:rPr>
          <w:rFonts w:hint="cs"/>
          <w:rtl/>
        </w:rPr>
        <w:t xml:space="preserve">بنابراین تعریف و تقسیم واجب نفسی و غیری با توجه به این آثار انجام </w:t>
      </w:r>
      <w:r>
        <w:rPr>
          <w:rtl/>
        </w:rPr>
        <w:t>م</w:t>
      </w:r>
      <w:r>
        <w:rPr>
          <w:rFonts w:hint="cs"/>
          <w:rtl/>
        </w:rPr>
        <w:t>ی‌</w:t>
      </w:r>
      <w:r>
        <w:rPr>
          <w:rFonts w:hint="eastAsia"/>
          <w:rtl/>
        </w:rPr>
        <w:t>شود</w:t>
      </w:r>
      <w:r>
        <w:rPr>
          <w:rFonts w:hint="cs"/>
          <w:rtl/>
        </w:rPr>
        <w:t xml:space="preserve"> و شرح الاسمی که بتواند این تفاوت آثار را به مخاطب منتقل کند، مطلوب است و شرح الاسمی که این اثر را نداشته باشد مفید نخواهد بود.</w:t>
      </w:r>
    </w:p>
    <w:p w14:paraId="0980A537" w14:textId="77777777" w:rsidR="005F5BDC" w:rsidRDefault="005F5BDC" w:rsidP="005F5BDC">
      <w:pPr>
        <w:rPr>
          <w:rtl/>
        </w:rPr>
      </w:pPr>
      <w:r>
        <w:rPr>
          <w:rFonts w:hint="cs"/>
          <w:rtl/>
        </w:rPr>
        <w:t xml:space="preserve">با توجه به این مطلب تعریف واجب نفسی و غیری مورد بحث قرار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274EDD5D" w14:textId="77777777" w:rsidR="005F5BDC" w:rsidRDefault="005F5BDC" w:rsidP="005F5BDC">
      <w:pPr>
        <w:pStyle w:val="Heading6"/>
        <w:rPr>
          <w:rtl/>
        </w:rPr>
      </w:pPr>
      <w:r>
        <w:rPr>
          <w:rFonts w:hint="cs"/>
          <w:rtl/>
        </w:rPr>
        <w:t>تعریف</w:t>
      </w:r>
    </w:p>
    <w:p w14:paraId="178EFCF9" w14:textId="77777777" w:rsidR="005F5BDC" w:rsidRDefault="005F5BDC" w:rsidP="005F5BDC">
      <w:pPr>
        <w:rPr>
          <w:rtl/>
        </w:rPr>
      </w:pPr>
      <w:r>
        <w:rPr>
          <w:rFonts w:hint="cs"/>
          <w:rtl/>
        </w:rPr>
        <w:t>در این تعریف:</w:t>
      </w:r>
    </w:p>
    <w:p w14:paraId="638B9B2C" w14:textId="77777777" w:rsidR="005F5BDC" w:rsidRDefault="005F5BDC" w:rsidP="005F5BDC">
      <w:pPr>
        <w:ind w:left="720"/>
        <w:rPr>
          <w:rtl/>
        </w:rPr>
      </w:pPr>
      <w:r>
        <w:rPr>
          <w:rFonts w:hint="cs"/>
          <w:rtl/>
        </w:rPr>
        <w:t xml:space="preserve">واجب نفسی به «ما وجب لنفسه» تعریف شده و نماز </w:t>
      </w:r>
      <w:r>
        <w:rPr>
          <w:rtl/>
        </w:rPr>
        <w:t>به‌عنوان</w:t>
      </w:r>
      <w:r>
        <w:rPr>
          <w:rFonts w:hint="cs"/>
          <w:rtl/>
        </w:rPr>
        <w:t xml:space="preserve"> مثالی برای آن بیان شده است؛</w:t>
      </w:r>
    </w:p>
    <w:p w14:paraId="7DCCC218" w14:textId="77777777" w:rsidR="005F5BDC" w:rsidRDefault="005F5BDC" w:rsidP="005F5BDC">
      <w:pPr>
        <w:ind w:left="720"/>
        <w:rPr>
          <w:rtl/>
        </w:rPr>
      </w:pPr>
      <w:r>
        <w:rPr>
          <w:rFonts w:hint="cs"/>
          <w:rtl/>
        </w:rPr>
        <w:t xml:space="preserve">و واجب غیری به «ما وجب لغیره» تعریف شده و وضو </w:t>
      </w:r>
      <w:r>
        <w:rPr>
          <w:rtl/>
        </w:rPr>
        <w:t>به‌عنوان</w:t>
      </w:r>
      <w:r>
        <w:rPr>
          <w:rFonts w:hint="cs"/>
          <w:rtl/>
        </w:rPr>
        <w:t xml:space="preserve"> مثالی برای آن بیان شده است.</w:t>
      </w:r>
    </w:p>
    <w:p w14:paraId="333F0E20" w14:textId="77777777" w:rsidR="005F5BDC" w:rsidRDefault="005F5BDC" w:rsidP="005F5BDC">
      <w:pPr>
        <w:pStyle w:val="Heading6"/>
        <w:rPr>
          <w:rtl/>
        </w:rPr>
      </w:pPr>
      <w:r w:rsidRPr="00086880">
        <w:rPr>
          <w:rFonts w:hint="cs"/>
          <w:rtl/>
        </w:rPr>
        <w:t>اشکال</w:t>
      </w:r>
      <w:r>
        <w:rPr>
          <w:rFonts w:hint="cs"/>
          <w:rtl/>
        </w:rPr>
        <w:t xml:space="preserve"> اول</w:t>
      </w:r>
    </w:p>
    <w:p w14:paraId="150DC1C3" w14:textId="77777777" w:rsidR="005F5BDC" w:rsidRDefault="005F5BDC" w:rsidP="005F5BDC">
      <w:pPr>
        <w:rPr>
          <w:rtl/>
        </w:rPr>
      </w:pPr>
      <w:r>
        <w:rPr>
          <w:rFonts w:hint="cs"/>
          <w:rtl/>
        </w:rPr>
        <w:t xml:space="preserve">طبق این تعریف تمامی واجبات به جز معرفت الله واجب غیری هستند. </w:t>
      </w:r>
      <w:r>
        <w:rPr>
          <w:rtl/>
        </w:rPr>
        <w:t>به‌طور</w:t>
      </w:r>
      <w:r>
        <w:rPr>
          <w:rFonts w:hint="cs"/>
          <w:rtl/>
        </w:rPr>
        <w:t xml:space="preserve"> مثال:</w:t>
      </w:r>
    </w:p>
    <w:p w14:paraId="4BCF0B0A" w14:textId="77777777" w:rsidR="005F5BDC" w:rsidRDefault="005F5BDC" w:rsidP="005F5BDC">
      <w:pPr>
        <w:ind w:left="720"/>
        <w:rPr>
          <w:rtl/>
        </w:rPr>
      </w:pPr>
      <w:r>
        <w:rPr>
          <w:rFonts w:hint="cs"/>
          <w:rtl/>
        </w:rPr>
        <w:t>نماز به جهت مصالحی مانند ناهی از فحشاء و منکر بودن واجب شده است و واجب غیری است،</w:t>
      </w:r>
    </w:p>
    <w:p w14:paraId="60E7571F" w14:textId="77777777" w:rsidR="005F5BDC" w:rsidRDefault="005F5BDC" w:rsidP="005F5BDC">
      <w:pPr>
        <w:ind w:left="720"/>
        <w:rPr>
          <w:rtl/>
        </w:rPr>
      </w:pPr>
      <w:r>
        <w:rPr>
          <w:rFonts w:hint="cs"/>
          <w:rtl/>
        </w:rPr>
        <w:t>اما معرفت الله به جهت مصلحت دیگری واجب نشده، بلکه خودش دارای مصلحت است و به همین جهت واجب نفسی است.</w:t>
      </w:r>
    </w:p>
    <w:p w14:paraId="26062DF5" w14:textId="77777777" w:rsidR="005F5BDC" w:rsidRDefault="005F5BDC" w:rsidP="005F5BDC">
      <w:pPr>
        <w:rPr>
          <w:rtl/>
        </w:rPr>
      </w:pPr>
      <w:r>
        <w:rPr>
          <w:rFonts w:hint="cs"/>
          <w:rtl/>
        </w:rPr>
        <w:lastRenderedPageBreak/>
        <w:t xml:space="preserve">درنتیجه این تعریف </w:t>
      </w:r>
      <w:r>
        <w:rPr>
          <w:rtl/>
        </w:rPr>
        <w:t>نم</w:t>
      </w:r>
      <w:r>
        <w:rPr>
          <w:rFonts w:hint="cs"/>
          <w:rtl/>
        </w:rPr>
        <w:t>ی‌</w:t>
      </w:r>
      <w:r>
        <w:rPr>
          <w:rFonts w:hint="eastAsia"/>
          <w:rtl/>
        </w:rPr>
        <w:t>تواند</w:t>
      </w:r>
      <w:r>
        <w:rPr>
          <w:rFonts w:hint="cs"/>
          <w:rtl/>
        </w:rPr>
        <w:t xml:space="preserve"> اطاعت و عصیان مستقل داشتن و همچنین تعبدی یا توصلی بودن را به مخاطب منتقل کند و مورد پذیرش نیست.</w:t>
      </w:r>
    </w:p>
    <w:p w14:paraId="561DE6D8" w14:textId="77777777" w:rsidR="005F5BDC" w:rsidRDefault="005F5BDC" w:rsidP="005F5BDC">
      <w:pPr>
        <w:pStyle w:val="Heading6"/>
        <w:rPr>
          <w:rtl/>
        </w:rPr>
      </w:pPr>
      <w:r>
        <w:rPr>
          <w:rFonts w:hint="cs"/>
          <w:rtl/>
        </w:rPr>
        <w:t>پاسخ</w:t>
      </w:r>
    </w:p>
    <w:p w14:paraId="542DDA50" w14:textId="77777777" w:rsidR="005F5BDC" w:rsidRDefault="005F5BDC" w:rsidP="005F5BDC">
      <w:pPr>
        <w:rPr>
          <w:rtl/>
        </w:rPr>
      </w:pPr>
      <w:r>
        <w:rPr>
          <w:rFonts w:hint="cs"/>
          <w:rtl/>
        </w:rPr>
        <w:t xml:space="preserve">«مرحوم آخوند» دو </w:t>
      </w:r>
      <w:r>
        <w:rPr>
          <w:rtl/>
        </w:rPr>
        <w:t>راه‌حل</w:t>
      </w:r>
      <w:r>
        <w:rPr>
          <w:rFonts w:hint="cs"/>
          <w:rtl/>
        </w:rPr>
        <w:t xml:space="preserve"> را برای پاسخ به این سؤال بیان </w:t>
      </w:r>
      <w:r>
        <w:rPr>
          <w:rtl/>
        </w:rPr>
        <w:t>م</w:t>
      </w:r>
      <w:r>
        <w:rPr>
          <w:rFonts w:hint="cs"/>
          <w:rtl/>
        </w:rPr>
        <w:t>ی‌</w:t>
      </w:r>
      <w:r>
        <w:rPr>
          <w:rFonts w:hint="eastAsia"/>
          <w:rtl/>
        </w:rPr>
        <w:t>کنند</w:t>
      </w:r>
      <w:r>
        <w:rPr>
          <w:rFonts w:hint="cs"/>
          <w:rtl/>
        </w:rPr>
        <w:t xml:space="preserve">، اما قبل از طرح </w:t>
      </w:r>
      <w:r>
        <w:rPr>
          <w:rtl/>
        </w:rPr>
        <w:t>راه‌حل‌ها</w:t>
      </w:r>
      <w:r>
        <w:rPr>
          <w:rFonts w:hint="cs"/>
          <w:rtl/>
        </w:rPr>
        <w:t xml:space="preserve">ی ایشان </w:t>
      </w:r>
      <w:r>
        <w:rPr>
          <w:rtl/>
        </w:rPr>
        <w:t>نکته‌ا</w:t>
      </w:r>
      <w:r>
        <w:rPr>
          <w:rFonts w:hint="cs"/>
          <w:rtl/>
        </w:rPr>
        <w:t xml:space="preserve">ی را مطرح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در کلام «مرحوم تبریزی» و «مرحوم آیت الله بهجت» آمده و باعث حل اشکال </w:t>
      </w:r>
      <w:r>
        <w:rPr>
          <w:rtl/>
        </w:rPr>
        <w:t>م</w:t>
      </w:r>
      <w:r>
        <w:rPr>
          <w:rFonts w:hint="cs"/>
          <w:rtl/>
        </w:rPr>
        <w:t>ی‌</w:t>
      </w:r>
      <w:r>
        <w:rPr>
          <w:rFonts w:hint="eastAsia"/>
          <w:rtl/>
        </w:rPr>
        <w:t>شود</w:t>
      </w:r>
      <w:r>
        <w:rPr>
          <w:rFonts w:hint="cs"/>
          <w:rtl/>
        </w:rPr>
        <w:t>: منظور از «وجب لنفسه» و «وجب لغیره»:</w:t>
      </w:r>
    </w:p>
    <w:p w14:paraId="7E1D13D6" w14:textId="77777777" w:rsidR="005F5BDC" w:rsidRDefault="005F5BDC" w:rsidP="005F5BDC">
      <w:pPr>
        <w:ind w:left="720"/>
        <w:rPr>
          <w:rtl/>
        </w:rPr>
      </w:pPr>
      <w:r>
        <w:rPr>
          <w:rFonts w:hint="cs"/>
          <w:rtl/>
        </w:rPr>
        <w:t>این نیست که «هدف از واجب، خود واجب است» یا «هدف از واجب، رسیدن به واجب دیگری است» تا این اشکال وارد باشد،</w:t>
      </w:r>
    </w:p>
    <w:p w14:paraId="3C8F04B5" w14:textId="77777777" w:rsidR="005F5BDC" w:rsidRDefault="005F5BDC" w:rsidP="005F5BDC">
      <w:pPr>
        <w:ind w:left="720"/>
        <w:rPr>
          <w:rtl/>
        </w:rPr>
      </w:pPr>
      <w:r>
        <w:rPr>
          <w:rFonts w:hint="cs"/>
          <w:rtl/>
        </w:rPr>
        <w:t>بلکه این است که «وجب لا لاجل واجب آخر» و «وجب لاجل واجب آخر».</w:t>
      </w:r>
    </w:p>
    <w:p w14:paraId="55B47948" w14:textId="77777777" w:rsidR="005F5BDC" w:rsidRDefault="005F5BDC" w:rsidP="005F5BDC">
      <w:pPr>
        <w:rPr>
          <w:rtl/>
        </w:rPr>
      </w:pPr>
      <w:r>
        <w:rPr>
          <w:rFonts w:hint="cs"/>
          <w:rtl/>
        </w:rPr>
        <w:t>بنابراین:</w:t>
      </w:r>
    </w:p>
    <w:p w14:paraId="079D9DB8" w14:textId="77777777" w:rsidR="005F5BDC" w:rsidRDefault="005F5BDC" w:rsidP="005F5BDC">
      <w:pPr>
        <w:ind w:left="720"/>
        <w:rPr>
          <w:rtl/>
        </w:rPr>
      </w:pPr>
      <w:r>
        <w:rPr>
          <w:rFonts w:hint="cs"/>
          <w:rtl/>
        </w:rPr>
        <w:t>تکلیفی مانند نماز:</w:t>
      </w:r>
    </w:p>
    <w:p w14:paraId="44B85829" w14:textId="77777777" w:rsidR="005F5BDC" w:rsidRDefault="005F5BDC" w:rsidP="005F5BDC">
      <w:pPr>
        <w:ind w:left="1440"/>
        <w:rPr>
          <w:rtl/>
        </w:rPr>
      </w:pPr>
      <w:r>
        <w:rPr>
          <w:rFonts w:hint="cs"/>
          <w:rtl/>
        </w:rPr>
        <w:t>گرچه به هدف رسیدن به مصالحی که غیر از نماز هستند واجب شده است؛</w:t>
      </w:r>
    </w:p>
    <w:p w14:paraId="6F1AFF33" w14:textId="77777777" w:rsidR="005F5BDC" w:rsidRDefault="005F5BDC" w:rsidP="005F5BDC">
      <w:pPr>
        <w:ind w:left="1440"/>
        <w:rPr>
          <w:rtl/>
        </w:rPr>
      </w:pPr>
      <w:r>
        <w:rPr>
          <w:rFonts w:hint="cs"/>
          <w:rtl/>
        </w:rPr>
        <w:t>اما این مصالح واجبی غیر از نماز نیستند و به همین جهت نماز واجب غیری نیست؛</w:t>
      </w:r>
    </w:p>
    <w:p w14:paraId="79BD2D5A" w14:textId="77777777" w:rsidR="005F5BDC" w:rsidRDefault="005F5BDC" w:rsidP="005F5BDC">
      <w:pPr>
        <w:ind w:left="720"/>
        <w:rPr>
          <w:rtl/>
        </w:rPr>
      </w:pPr>
      <w:r>
        <w:rPr>
          <w:rFonts w:hint="cs"/>
          <w:rtl/>
        </w:rPr>
        <w:t>اما تکلیفی مانند وضو:</w:t>
      </w:r>
    </w:p>
    <w:p w14:paraId="6981D033" w14:textId="77777777" w:rsidR="005F5BDC" w:rsidRDefault="005F5BDC" w:rsidP="005F5BDC">
      <w:pPr>
        <w:ind w:left="1440"/>
        <w:rPr>
          <w:rtl/>
        </w:rPr>
      </w:pPr>
      <w:r>
        <w:rPr>
          <w:rFonts w:hint="cs"/>
          <w:rtl/>
        </w:rPr>
        <w:t>به هدف رسیدن به مصلحتی که غیر از وضو است واجب شده است،</w:t>
      </w:r>
    </w:p>
    <w:p w14:paraId="341D3422" w14:textId="77777777" w:rsidR="005F5BDC" w:rsidRDefault="005F5BDC" w:rsidP="005F5BDC">
      <w:pPr>
        <w:ind w:left="1440"/>
        <w:rPr>
          <w:rtl/>
        </w:rPr>
      </w:pPr>
      <w:r>
        <w:rPr>
          <w:rFonts w:hint="cs"/>
          <w:rtl/>
        </w:rPr>
        <w:t>و این مصلحت نماز است که واجب دیگری است و به همین جهت وضو واجب غیری است.</w:t>
      </w:r>
    </w:p>
    <w:p w14:paraId="5F65BCA3" w14:textId="77777777" w:rsidR="005F5BDC" w:rsidRDefault="005F5BDC" w:rsidP="005F5BDC">
      <w:pPr>
        <w:rPr>
          <w:rtl/>
        </w:rPr>
      </w:pPr>
      <w:r>
        <w:rPr>
          <w:rFonts w:hint="cs"/>
          <w:rtl/>
        </w:rPr>
        <w:t xml:space="preserve">طبق این تعریف اشکال وارد نبوده و </w:t>
      </w:r>
      <w:r>
        <w:rPr>
          <w:rtl/>
        </w:rPr>
        <w:t>نم</w:t>
      </w:r>
      <w:r>
        <w:rPr>
          <w:rFonts w:hint="cs"/>
          <w:rtl/>
        </w:rPr>
        <w:t>ی‌</w:t>
      </w:r>
      <w:r>
        <w:rPr>
          <w:rFonts w:hint="eastAsia"/>
          <w:rtl/>
        </w:rPr>
        <w:t>توان</w:t>
      </w:r>
      <w:r>
        <w:rPr>
          <w:rFonts w:hint="cs"/>
          <w:rtl/>
        </w:rPr>
        <w:t xml:space="preserve"> گفت تمامی واجبات غیر از معرفت الله واجب غیری هستند؛ زیرا:</w:t>
      </w:r>
    </w:p>
    <w:p w14:paraId="5D02B392" w14:textId="77777777" w:rsidR="005F5BDC" w:rsidRDefault="005F5BDC" w:rsidP="005F5BDC">
      <w:pPr>
        <w:ind w:left="720"/>
        <w:rPr>
          <w:rtl/>
        </w:rPr>
      </w:pPr>
      <w:r>
        <w:rPr>
          <w:rFonts w:hint="cs"/>
          <w:rtl/>
        </w:rPr>
        <w:t xml:space="preserve">تمامی مواردی که اطاعت و عصیان مستقل داشته و </w:t>
      </w:r>
      <w:r>
        <w:rPr>
          <w:rtl/>
        </w:rPr>
        <w:t>م</w:t>
      </w:r>
      <w:r>
        <w:rPr>
          <w:rFonts w:hint="cs"/>
          <w:rtl/>
        </w:rPr>
        <w:t>ی‌</w:t>
      </w:r>
      <w:r>
        <w:rPr>
          <w:rFonts w:hint="eastAsia"/>
          <w:rtl/>
        </w:rPr>
        <w:t>توانند</w:t>
      </w:r>
      <w:r>
        <w:rPr>
          <w:rFonts w:hint="cs"/>
          <w:rtl/>
        </w:rPr>
        <w:t xml:space="preserve"> تعبدی یا توصلی باشند به جهت واجب دیگری واجب </w:t>
      </w:r>
      <w:r>
        <w:rPr>
          <w:rtl/>
        </w:rPr>
        <w:t>نشده‌اند</w:t>
      </w:r>
      <w:r>
        <w:rPr>
          <w:rFonts w:hint="cs"/>
          <w:rtl/>
        </w:rPr>
        <w:t>؛</w:t>
      </w:r>
    </w:p>
    <w:p w14:paraId="4BAFD9A1" w14:textId="77777777" w:rsidR="005F5BDC" w:rsidRDefault="005F5BDC" w:rsidP="005F5BDC">
      <w:pPr>
        <w:ind w:left="720"/>
        <w:rPr>
          <w:rtl/>
        </w:rPr>
      </w:pPr>
      <w:r>
        <w:rPr>
          <w:rFonts w:hint="cs"/>
          <w:rtl/>
        </w:rPr>
        <w:t xml:space="preserve">و تمامی مواردی که اطاعت و عصیان مستقل ندارند و </w:t>
      </w:r>
      <w:r>
        <w:rPr>
          <w:rtl/>
        </w:rPr>
        <w:t>نم</w:t>
      </w:r>
      <w:r>
        <w:rPr>
          <w:rFonts w:hint="cs"/>
          <w:rtl/>
        </w:rPr>
        <w:t>ی‌</w:t>
      </w:r>
      <w:r>
        <w:rPr>
          <w:rFonts w:hint="eastAsia"/>
          <w:rtl/>
        </w:rPr>
        <w:t>توانند</w:t>
      </w:r>
      <w:r>
        <w:rPr>
          <w:rFonts w:hint="cs"/>
          <w:rtl/>
        </w:rPr>
        <w:t xml:space="preserve"> تعبدی باشند به جهت واجب دیگری واجب </w:t>
      </w:r>
      <w:r>
        <w:rPr>
          <w:rtl/>
        </w:rPr>
        <w:t>شده‌اند</w:t>
      </w:r>
      <w:r>
        <w:rPr>
          <w:rFonts w:hint="cs"/>
          <w:rtl/>
        </w:rPr>
        <w:t>.</w:t>
      </w:r>
    </w:p>
    <w:p w14:paraId="343CDD6A" w14:textId="77777777" w:rsidR="005F5BDC" w:rsidRDefault="005F5BDC" w:rsidP="005F5BDC">
      <w:pPr>
        <w:rPr>
          <w:rtl/>
        </w:rPr>
      </w:pPr>
      <w:r>
        <w:rPr>
          <w:rFonts w:hint="cs"/>
          <w:rtl/>
        </w:rPr>
        <w:t xml:space="preserve">با وجود این مطلب «مرحوم آخوند» دو </w:t>
      </w:r>
      <w:r>
        <w:rPr>
          <w:rtl/>
        </w:rPr>
        <w:t>راه‌حل</w:t>
      </w:r>
      <w:r>
        <w:rPr>
          <w:rFonts w:hint="cs"/>
          <w:rtl/>
        </w:rPr>
        <w:t xml:space="preserve"> را مطرح </w:t>
      </w:r>
      <w:r>
        <w:rPr>
          <w:rtl/>
        </w:rPr>
        <w:t>م</w:t>
      </w:r>
      <w:r>
        <w:rPr>
          <w:rFonts w:hint="cs"/>
          <w:rtl/>
        </w:rPr>
        <w:t>ی‌</w:t>
      </w:r>
      <w:r>
        <w:rPr>
          <w:rFonts w:hint="eastAsia"/>
          <w:rtl/>
        </w:rPr>
        <w:t>کنند</w:t>
      </w:r>
      <w:r>
        <w:rPr>
          <w:rFonts w:hint="cs"/>
          <w:rtl/>
        </w:rPr>
        <w:t>:</w:t>
      </w:r>
    </w:p>
    <w:p w14:paraId="1E0702E0" w14:textId="77777777" w:rsidR="005F5BDC" w:rsidRDefault="005F5BDC" w:rsidP="005F5BDC">
      <w:pPr>
        <w:rPr>
          <w:rtl/>
        </w:rPr>
      </w:pPr>
      <w:r>
        <w:rPr>
          <w:rFonts w:cs="B Titr"/>
          <w:sz w:val="24"/>
          <w:szCs w:val="24"/>
          <w:rtl/>
        </w:rPr>
        <w:t>راه‌حل</w:t>
      </w:r>
      <w:r w:rsidRPr="00204049">
        <w:rPr>
          <w:rFonts w:cs="B Titr" w:hint="cs"/>
          <w:sz w:val="24"/>
          <w:szCs w:val="24"/>
          <w:rtl/>
        </w:rPr>
        <w:t xml:space="preserve"> اول: </w:t>
      </w:r>
      <w:r>
        <w:rPr>
          <w:rFonts w:hint="cs"/>
          <w:rtl/>
        </w:rPr>
        <w:t xml:space="preserve">گرچه هم واجب نفسی و هم واجب غیری به جهت یک داعی خاص واجب </w:t>
      </w:r>
      <w:r>
        <w:rPr>
          <w:rtl/>
        </w:rPr>
        <w:t>شده‌اند</w:t>
      </w:r>
      <w:r>
        <w:rPr>
          <w:rFonts w:hint="cs"/>
          <w:rtl/>
        </w:rPr>
        <w:t>، اما مترتب شدن داعی بر مأمور به:</w:t>
      </w:r>
    </w:p>
    <w:p w14:paraId="0E061D46" w14:textId="77777777" w:rsidR="005F5BDC" w:rsidRDefault="005F5BDC" w:rsidP="005F5BDC">
      <w:pPr>
        <w:ind w:left="720"/>
        <w:rPr>
          <w:rtl/>
        </w:rPr>
      </w:pPr>
      <w:r>
        <w:rPr>
          <w:rFonts w:hint="cs"/>
          <w:rtl/>
        </w:rPr>
        <w:t xml:space="preserve">گاهی اختیاری است؛ یعنی مکلف پس از اتیان متعلق امر </w:t>
      </w:r>
      <w:r>
        <w:rPr>
          <w:rtl/>
        </w:rPr>
        <w:t>م</w:t>
      </w:r>
      <w:r>
        <w:rPr>
          <w:rFonts w:hint="cs"/>
          <w:rtl/>
        </w:rPr>
        <w:t>ی‌</w:t>
      </w:r>
      <w:r>
        <w:rPr>
          <w:rFonts w:hint="eastAsia"/>
          <w:rtl/>
        </w:rPr>
        <w:t>تواند</w:t>
      </w:r>
      <w:r>
        <w:rPr>
          <w:rFonts w:hint="cs"/>
          <w:rtl/>
        </w:rPr>
        <w:t xml:space="preserve"> داعی را ایجاد کند و </w:t>
      </w:r>
      <w:r>
        <w:rPr>
          <w:rtl/>
        </w:rPr>
        <w:t>م</w:t>
      </w:r>
      <w:r>
        <w:rPr>
          <w:rFonts w:hint="cs"/>
          <w:rtl/>
        </w:rPr>
        <w:t>ی‌</w:t>
      </w:r>
      <w:r>
        <w:rPr>
          <w:rFonts w:hint="eastAsia"/>
          <w:rtl/>
        </w:rPr>
        <w:t>تواند</w:t>
      </w:r>
      <w:r>
        <w:rPr>
          <w:rFonts w:hint="cs"/>
          <w:rtl/>
        </w:rPr>
        <w:t xml:space="preserve"> داعی را ایجاد نکند که در این صورت واجب، واجب غیری خواهد بود. </w:t>
      </w:r>
      <w:r>
        <w:rPr>
          <w:rtl/>
        </w:rPr>
        <w:t>به‌طور</w:t>
      </w:r>
      <w:r>
        <w:rPr>
          <w:rFonts w:hint="cs"/>
          <w:rtl/>
        </w:rPr>
        <w:t xml:space="preserve"> مثال داعی وجوب وضو، وجوب نماز است و مترتب شدن نماز بر وضو اختیاری است؛ یعنی مکلف پس از وضو گرفتن </w:t>
      </w:r>
      <w:r>
        <w:rPr>
          <w:rtl/>
        </w:rPr>
        <w:t>م</w:t>
      </w:r>
      <w:r>
        <w:rPr>
          <w:rFonts w:hint="cs"/>
          <w:rtl/>
        </w:rPr>
        <w:t>ی‌</w:t>
      </w:r>
      <w:r>
        <w:rPr>
          <w:rFonts w:hint="eastAsia"/>
          <w:rtl/>
        </w:rPr>
        <w:t>تواند</w:t>
      </w:r>
      <w:r>
        <w:rPr>
          <w:rFonts w:hint="cs"/>
          <w:rtl/>
        </w:rPr>
        <w:t xml:space="preserve"> نماز بخواند و </w:t>
      </w:r>
      <w:r>
        <w:rPr>
          <w:rtl/>
        </w:rPr>
        <w:t>م</w:t>
      </w:r>
      <w:r>
        <w:rPr>
          <w:rFonts w:hint="cs"/>
          <w:rtl/>
        </w:rPr>
        <w:t>ی‌</w:t>
      </w:r>
      <w:r>
        <w:rPr>
          <w:rFonts w:hint="eastAsia"/>
          <w:rtl/>
        </w:rPr>
        <w:t>تواند</w:t>
      </w:r>
      <w:r>
        <w:rPr>
          <w:rFonts w:hint="cs"/>
          <w:rtl/>
        </w:rPr>
        <w:t xml:space="preserve"> نماز نخواند. به همین جهت وضو واجب غیری است؛</w:t>
      </w:r>
    </w:p>
    <w:p w14:paraId="1B9DCE5D" w14:textId="77777777" w:rsidR="005F5BDC" w:rsidRDefault="005F5BDC" w:rsidP="005F5BDC">
      <w:pPr>
        <w:ind w:left="720"/>
        <w:rPr>
          <w:rtl/>
        </w:rPr>
      </w:pPr>
      <w:r>
        <w:rPr>
          <w:rFonts w:hint="cs"/>
          <w:rtl/>
        </w:rPr>
        <w:t xml:space="preserve">و گاهی قهری است؛ یعنی پس از اتیان متعلق امر توسط مکلف داعی به صورت قهری کسب </w:t>
      </w:r>
      <w:r>
        <w:rPr>
          <w:rtl/>
        </w:rPr>
        <w:t>م</w:t>
      </w:r>
      <w:r>
        <w:rPr>
          <w:rFonts w:hint="cs"/>
          <w:rtl/>
        </w:rPr>
        <w:t>ی‌</w:t>
      </w:r>
      <w:r>
        <w:rPr>
          <w:rFonts w:hint="eastAsia"/>
          <w:rtl/>
        </w:rPr>
        <w:t>شود</w:t>
      </w:r>
      <w:r>
        <w:rPr>
          <w:rFonts w:hint="cs"/>
          <w:rtl/>
        </w:rPr>
        <w:t xml:space="preserve"> که در این صورت واجب، واجب نفسی خواهد بود. </w:t>
      </w:r>
      <w:r>
        <w:rPr>
          <w:rtl/>
        </w:rPr>
        <w:t>به‌طور</w:t>
      </w:r>
      <w:r>
        <w:rPr>
          <w:rFonts w:hint="cs"/>
          <w:rtl/>
        </w:rPr>
        <w:t xml:space="preserve"> مثال داعی وجوب نماز، نهی شدن از فحشا و منکر است و مترتب شدن این مصلحت بر نماز قهری است. به همین جهت نماز واجب نفسی است.</w:t>
      </w:r>
    </w:p>
    <w:p w14:paraId="100287A6" w14:textId="77777777" w:rsidR="005F5BDC" w:rsidRDefault="005F5BDC" w:rsidP="005F5BDC">
      <w:pPr>
        <w:rPr>
          <w:rtl/>
        </w:rPr>
      </w:pPr>
      <w:r w:rsidRPr="00204049">
        <w:rPr>
          <w:rFonts w:cs="B Titr" w:hint="cs"/>
          <w:sz w:val="24"/>
          <w:szCs w:val="24"/>
          <w:rtl/>
        </w:rPr>
        <w:t>اشکال «مرحوم آخوند»:</w:t>
      </w:r>
      <w:r>
        <w:rPr>
          <w:rFonts w:hint="cs"/>
          <w:rtl/>
        </w:rPr>
        <w:t xml:space="preserve"> تمامی دواعی اختیاری و تحت قدرت مکلف هستند، با این تفاوت که قدرت اعم از باواسطه و </w:t>
      </w:r>
      <w:r>
        <w:rPr>
          <w:rtl/>
        </w:rPr>
        <w:t>ب</w:t>
      </w:r>
      <w:r>
        <w:rPr>
          <w:rFonts w:hint="cs"/>
          <w:rtl/>
        </w:rPr>
        <w:t>ی‌</w:t>
      </w:r>
      <w:r>
        <w:rPr>
          <w:rFonts w:hint="eastAsia"/>
          <w:rtl/>
        </w:rPr>
        <w:t>واسطه</w:t>
      </w:r>
      <w:r>
        <w:rPr>
          <w:rFonts w:hint="cs"/>
          <w:rtl/>
        </w:rPr>
        <w:t xml:space="preserve"> است. </w:t>
      </w:r>
      <w:r>
        <w:rPr>
          <w:rtl/>
        </w:rPr>
        <w:t>به‌طور</w:t>
      </w:r>
      <w:r>
        <w:rPr>
          <w:rFonts w:hint="cs"/>
          <w:rtl/>
        </w:rPr>
        <w:t xml:space="preserve"> مثال گرچه مترتب شدن نهی از فحشا و منکر بر نماز قهری است، اما این مصلحت نیز مقدور </w:t>
      </w:r>
      <w:r>
        <w:rPr>
          <w:rtl/>
        </w:rPr>
        <w:t>باواسطه‌</w:t>
      </w:r>
      <w:r>
        <w:rPr>
          <w:rFonts w:hint="cs"/>
          <w:rtl/>
        </w:rPr>
        <w:t xml:space="preserve">ی مکلف است؛ یعنی مکلف برای رسیدن به مصلحتی مانند دور ماندن از فحشا و منکر باید نماز بخواند و به همین جهت این مصلحت نیز تحت اختیار اوست. به همین جهت </w:t>
      </w:r>
      <w:r>
        <w:rPr>
          <w:rtl/>
        </w:rPr>
        <w:t>نم</w:t>
      </w:r>
      <w:r>
        <w:rPr>
          <w:rFonts w:hint="cs"/>
          <w:rtl/>
        </w:rPr>
        <w:t>ی‌</w:t>
      </w:r>
      <w:r>
        <w:rPr>
          <w:rFonts w:hint="eastAsia"/>
          <w:rtl/>
        </w:rPr>
        <w:t>توان</w:t>
      </w:r>
      <w:r>
        <w:rPr>
          <w:rFonts w:hint="cs"/>
          <w:rtl/>
        </w:rPr>
        <w:t xml:space="preserve"> با تفکیک بین مقدور بودن و نبودن به این اشکال پاسخ گفت.</w:t>
      </w:r>
    </w:p>
    <w:p w14:paraId="4C1AB82E" w14:textId="77777777" w:rsidR="005F5BDC" w:rsidRPr="0095213C" w:rsidRDefault="005F5BDC" w:rsidP="005F5BDC">
      <w:pPr>
        <w:pStyle w:val="FootnoteText"/>
        <w:rPr>
          <w:sz w:val="28"/>
          <w:szCs w:val="28"/>
          <w:rtl/>
        </w:rPr>
      </w:pPr>
      <w:r w:rsidRPr="0095213C">
        <w:rPr>
          <w:rFonts w:cs="B Titr" w:hint="cs"/>
          <w:sz w:val="24"/>
          <w:szCs w:val="24"/>
          <w:rtl/>
        </w:rPr>
        <w:t>نکته:</w:t>
      </w:r>
      <w:r>
        <w:rPr>
          <w:rFonts w:hint="cs"/>
          <w:rtl/>
        </w:rPr>
        <w:t xml:space="preserve"> </w:t>
      </w:r>
      <w:r w:rsidRPr="0095213C">
        <w:rPr>
          <w:rFonts w:hint="cs"/>
          <w:sz w:val="28"/>
          <w:szCs w:val="28"/>
          <w:rtl/>
        </w:rPr>
        <w:t>اصل این پاسخ صحیح است، اما به جهت اینکه در پاسخ از عبارت مقدور و غیر مقدور استفاده شده باعث شده که «مرحوم آخوند» به این کلام اشکال کنند.</w:t>
      </w:r>
    </w:p>
    <w:p w14:paraId="3818A47D" w14:textId="77777777" w:rsidR="005F5BDC" w:rsidRDefault="005F5BDC" w:rsidP="005F5BDC">
      <w:pPr>
        <w:rPr>
          <w:rtl/>
        </w:rPr>
      </w:pPr>
      <w:r>
        <w:rPr>
          <w:rFonts w:cs="B Titr"/>
          <w:sz w:val="24"/>
          <w:szCs w:val="24"/>
          <w:rtl/>
        </w:rPr>
        <w:t>راه‌حل</w:t>
      </w:r>
      <w:r w:rsidRPr="00204049">
        <w:rPr>
          <w:rFonts w:cs="B Titr" w:hint="cs"/>
          <w:sz w:val="24"/>
          <w:szCs w:val="24"/>
          <w:rtl/>
        </w:rPr>
        <w:t xml:space="preserve"> دوم:</w:t>
      </w:r>
      <w:r>
        <w:rPr>
          <w:rFonts w:hint="cs"/>
          <w:rtl/>
        </w:rPr>
        <w:t xml:space="preserve"> </w:t>
      </w:r>
      <w:r>
        <w:rPr>
          <w:rtl/>
        </w:rPr>
        <w:t>راه‌حل</w:t>
      </w:r>
      <w:r>
        <w:rPr>
          <w:rFonts w:hint="cs"/>
          <w:rtl/>
        </w:rPr>
        <w:t xml:space="preserve"> «مرحوم آخوند»: مبنای عدلیه این است که «الفعل حسنا فامر به الشارع» و همین مطلب باعث پدید آمدن اشکال در تعریف شده است. برای حل این اشکال </w:t>
      </w:r>
      <w:r>
        <w:rPr>
          <w:rtl/>
        </w:rPr>
        <w:t>م</w:t>
      </w:r>
      <w:r>
        <w:rPr>
          <w:rFonts w:hint="cs"/>
          <w:rtl/>
        </w:rPr>
        <w:t>ی‌</w:t>
      </w:r>
      <w:r>
        <w:rPr>
          <w:rFonts w:hint="eastAsia"/>
          <w:rtl/>
        </w:rPr>
        <w:t>توان</w:t>
      </w:r>
      <w:r>
        <w:rPr>
          <w:rFonts w:hint="cs"/>
          <w:rtl/>
        </w:rPr>
        <w:t xml:space="preserve"> </w:t>
      </w:r>
      <w:r>
        <w:rPr>
          <w:rtl/>
        </w:rPr>
        <w:t>ا</w:t>
      </w:r>
      <w:r>
        <w:rPr>
          <w:rFonts w:hint="cs"/>
          <w:rtl/>
        </w:rPr>
        <w:t>ی</w:t>
      </w:r>
      <w:r>
        <w:rPr>
          <w:rFonts w:hint="eastAsia"/>
          <w:rtl/>
        </w:rPr>
        <w:t>ن‌گونه</w:t>
      </w:r>
      <w:r>
        <w:rPr>
          <w:rFonts w:hint="cs"/>
          <w:rtl/>
        </w:rPr>
        <w:t xml:space="preserve"> پاسخ داد: حسن:</w:t>
      </w:r>
    </w:p>
    <w:p w14:paraId="246B18D8" w14:textId="77777777" w:rsidR="005F5BDC" w:rsidRDefault="005F5BDC" w:rsidP="005F5BDC">
      <w:pPr>
        <w:ind w:left="720"/>
        <w:rPr>
          <w:rtl/>
        </w:rPr>
      </w:pPr>
      <w:r>
        <w:rPr>
          <w:rFonts w:hint="cs"/>
          <w:rtl/>
        </w:rPr>
        <w:t>گاهی برای خود واجب است که در این صورت واجب، واجب نفسی خواهد بود؛</w:t>
      </w:r>
    </w:p>
    <w:p w14:paraId="3BA4CA3F" w14:textId="77777777" w:rsidR="005F5BDC" w:rsidRDefault="005F5BDC" w:rsidP="005F5BDC">
      <w:pPr>
        <w:ind w:left="720"/>
        <w:rPr>
          <w:rtl/>
        </w:rPr>
      </w:pPr>
      <w:r>
        <w:rPr>
          <w:rFonts w:hint="cs"/>
          <w:rtl/>
        </w:rPr>
        <w:t>و گاهی برای غیر واجب است که در این صورت واجب، واجب غیری خواهد بود.</w:t>
      </w:r>
    </w:p>
    <w:p w14:paraId="3BEF9A12" w14:textId="77777777" w:rsidR="005F5BDC" w:rsidRDefault="005F5BDC" w:rsidP="005F5BDC">
      <w:pPr>
        <w:rPr>
          <w:rtl/>
        </w:rPr>
      </w:pPr>
      <w:r>
        <w:rPr>
          <w:rtl/>
        </w:rPr>
        <w:t>همان‌گونه</w:t>
      </w:r>
      <w:r>
        <w:rPr>
          <w:rFonts w:hint="cs"/>
          <w:rtl/>
        </w:rPr>
        <w:t xml:space="preserve"> که «آقای قائینی» بیان </w:t>
      </w:r>
      <w:r>
        <w:rPr>
          <w:rtl/>
        </w:rPr>
        <w:t>کرده‌اند</w:t>
      </w:r>
      <w:r>
        <w:rPr>
          <w:rStyle w:val="FootnoteReference"/>
          <w:rtl/>
        </w:rPr>
        <w:footnoteReference w:id="374"/>
      </w:r>
      <w:r>
        <w:rPr>
          <w:rFonts w:hint="cs"/>
          <w:rtl/>
        </w:rPr>
        <w:t xml:space="preserve"> در توضیح عبارت «مرحوم آخوند» </w:t>
      </w:r>
      <w:r>
        <w:rPr>
          <w:rtl/>
        </w:rPr>
        <w:t>م</w:t>
      </w:r>
      <w:r>
        <w:rPr>
          <w:rFonts w:hint="cs"/>
          <w:rtl/>
        </w:rPr>
        <w:t>ی‌</w:t>
      </w:r>
      <w:r>
        <w:rPr>
          <w:rFonts w:hint="eastAsia"/>
          <w:rtl/>
        </w:rPr>
        <w:t>توان</w:t>
      </w:r>
      <w:r>
        <w:rPr>
          <w:rFonts w:hint="cs"/>
          <w:rtl/>
        </w:rPr>
        <w:t xml:space="preserve"> چنین گفت:</w:t>
      </w:r>
    </w:p>
    <w:p w14:paraId="71F66D71" w14:textId="77777777" w:rsidR="005F5BDC" w:rsidRDefault="005F5BDC" w:rsidP="005F5BDC">
      <w:pPr>
        <w:ind w:left="720"/>
        <w:rPr>
          <w:rtl/>
        </w:rPr>
      </w:pPr>
      <w:r>
        <w:rPr>
          <w:rFonts w:hint="cs"/>
          <w:rtl/>
        </w:rPr>
        <w:t xml:space="preserve">داعی نماز ناهی از فحشا و منکر بودن است، اما این داعی تنها حیثیت تعلیلیه دارد؛ یعنی موجب </w:t>
      </w:r>
      <w:r>
        <w:rPr>
          <w:rtl/>
        </w:rPr>
        <w:t>م</w:t>
      </w:r>
      <w:r>
        <w:rPr>
          <w:rFonts w:hint="cs"/>
          <w:rtl/>
        </w:rPr>
        <w:t>ی‌</w:t>
      </w:r>
      <w:r>
        <w:rPr>
          <w:rFonts w:hint="eastAsia"/>
          <w:rtl/>
        </w:rPr>
        <w:t>شود</w:t>
      </w:r>
      <w:r>
        <w:rPr>
          <w:rFonts w:hint="cs"/>
          <w:rtl/>
        </w:rPr>
        <w:t xml:space="preserve"> که خود نماز دارای حسن الزامی شود؛</w:t>
      </w:r>
    </w:p>
    <w:p w14:paraId="15D17E24" w14:textId="77777777" w:rsidR="005F5BDC" w:rsidRDefault="005F5BDC" w:rsidP="005F5BDC">
      <w:pPr>
        <w:ind w:left="720"/>
        <w:rPr>
          <w:rtl/>
        </w:rPr>
      </w:pPr>
      <w:r>
        <w:rPr>
          <w:rFonts w:hint="cs"/>
          <w:rtl/>
        </w:rPr>
        <w:lastRenderedPageBreak/>
        <w:t xml:space="preserve">اما داعی وضو خواندن نماز است و این داعی حیثیت تقییدیه دارد؛ یعنی موجب </w:t>
      </w:r>
      <w:r>
        <w:rPr>
          <w:rtl/>
        </w:rPr>
        <w:t>م</w:t>
      </w:r>
      <w:r>
        <w:rPr>
          <w:rFonts w:hint="cs"/>
          <w:rtl/>
        </w:rPr>
        <w:t>ی‌</w:t>
      </w:r>
      <w:r>
        <w:rPr>
          <w:rFonts w:hint="eastAsia"/>
          <w:rtl/>
        </w:rPr>
        <w:t>شود</w:t>
      </w:r>
      <w:r>
        <w:rPr>
          <w:rFonts w:hint="cs"/>
          <w:rtl/>
        </w:rPr>
        <w:t xml:space="preserve"> که وضوی همراه نماز دارای حسن الزامی باشد و موجب حسن شدن خود وضو </w:t>
      </w:r>
      <w:r>
        <w:rPr>
          <w:rtl/>
        </w:rPr>
        <w:t>نم</w:t>
      </w:r>
      <w:r>
        <w:rPr>
          <w:rFonts w:hint="cs"/>
          <w:rtl/>
        </w:rPr>
        <w:t>ی‌</w:t>
      </w:r>
      <w:r>
        <w:rPr>
          <w:rFonts w:hint="eastAsia"/>
          <w:rtl/>
        </w:rPr>
        <w:t>شود</w:t>
      </w:r>
      <w:r>
        <w:rPr>
          <w:rFonts w:hint="cs"/>
          <w:rtl/>
        </w:rPr>
        <w:t>.</w:t>
      </w:r>
    </w:p>
    <w:p w14:paraId="20E0E8BF" w14:textId="77777777" w:rsidR="005F5BDC" w:rsidRDefault="005F5BDC" w:rsidP="005F5BDC">
      <w:pPr>
        <w:pStyle w:val="Heading6"/>
        <w:rPr>
          <w:rtl/>
        </w:rPr>
      </w:pPr>
      <w:r w:rsidRPr="00086880">
        <w:rPr>
          <w:rFonts w:hint="cs"/>
          <w:rtl/>
        </w:rPr>
        <w:t>اشکال</w:t>
      </w:r>
      <w:r>
        <w:rPr>
          <w:rFonts w:hint="cs"/>
          <w:rtl/>
        </w:rPr>
        <w:t xml:space="preserve"> دوم</w:t>
      </w:r>
      <w:r>
        <w:rPr>
          <w:rStyle w:val="FootnoteReference"/>
          <w:rtl/>
        </w:rPr>
        <w:footnoteReference w:id="375"/>
      </w:r>
    </w:p>
    <w:p w14:paraId="6F4DADAB" w14:textId="77777777" w:rsidR="005F5BDC" w:rsidRDefault="005F5BDC" w:rsidP="005F5BDC">
      <w:pPr>
        <w:rPr>
          <w:rtl/>
        </w:rPr>
      </w:pPr>
      <w:r>
        <w:rPr>
          <w:rFonts w:hint="cs"/>
          <w:rtl/>
        </w:rPr>
        <w:t xml:space="preserve">اگر حسن واجب نفسی (نماز) به جهت مطلوب دیگری (ناهی از فحشاء بودن) باشد که مصلحت ملزمه است، تفاوتی با واجب غیری نخواهد داشت؛ زیرا واجب غیری نیز به جهت مصلحت </w:t>
      </w:r>
      <w:r>
        <w:rPr>
          <w:rtl/>
        </w:rPr>
        <w:t>ملزمه‌</w:t>
      </w:r>
      <w:r>
        <w:rPr>
          <w:rFonts w:hint="cs"/>
          <w:rtl/>
        </w:rPr>
        <w:t>ی دیگری واجب شده است.</w:t>
      </w:r>
    </w:p>
    <w:p w14:paraId="120C6180" w14:textId="77777777" w:rsidR="005F5BDC" w:rsidRDefault="005F5BDC" w:rsidP="005F5BDC">
      <w:pPr>
        <w:pStyle w:val="Heading6"/>
        <w:rPr>
          <w:rtl/>
        </w:rPr>
      </w:pPr>
      <w:r>
        <w:rPr>
          <w:rFonts w:hint="cs"/>
          <w:rtl/>
        </w:rPr>
        <w:t>پاسخ</w:t>
      </w:r>
    </w:p>
    <w:p w14:paraId="00052007" w14:textId="77777777" w:rsidR="005F5BDC" w:rsidRDefault="005F5BDC" w:rsidP="005F5BDC">
      <w:pPr>
        <w:rPr>
          <w:rtl/>
        </w:rPr>
      </w:pPr>
      <w:r>
        <w:rPr>
          <w:rFonts w:hint="cs"/>
          <w:rtl/>
        </w:rPr>
        <w:t>مصلحت ملزمه:</w:t>
      </w:r>
    </w:p>
    <w:p w14:paraId="5FAA6CAE" w14:textId="77777777" w:rsidR="005F5BDC" w:rsidRDefault="005F5BDC" w:rsidP="005F5BDC">
      <w:pPr>
        <w:ind w:left="720"/>
        <w:rPr>
          <w:rtl/>
        </w:rPr>
      </w:pPr>
      <w:r>
        <w:rPr>
          <w:rFonts w:hint="cs"/>
          <w:rtl/>
        </w:rPr>
        <w:t>در واجب نفسی متعلق به خود واجب است؛ مانند ناهی از فحشا و منکر بودن که نماز به جهت آن واجب شده و مصلحت خود نماز است؛</w:t>
      </w:r>
    </w:p>
    <w:p w14:paraId="28183BA3" w14:textId="77777777" w:rsidR="005F5BDC" w:rsidRDefault="005F5BDC" w:rsidP="005F5BDC">
      <w:pPr>
        <w:ind w:left="720"/>
        <w:rPr>
          <w:rtl/>
        </w:rPr>
      </w:pPr>
      <w:r>
        <w:rPr>
          <w:rFonts w:hint="cs"/>
          <w:rtl/>
        </w:rPr>
        <w:t>و در واجب غیری متعلق به غیر است؛ مانند نماز که وضو به جهت آن واجب شده است.</w:t>
      </w:r>
    </w:p>
    <w:p w14:paraId="44B4972F" w14:textId="77777777" w:rsidR="005F5BDC" w:rsidRDefault="005F5BDC" w:rsidP="005F5BDC">
      <w:pPr>
        <w:pStyle w:val="Heading6"/>
        <w:rPr>
          <w:rtl/>
        </w:rPr>
      </w:pPr>
      <w:r w:rsidRPr="00086880">
        <w:rPr>
          <w:rFonts w:hint="cs"/>
          <w:rtl/>
        </w:rPr>
        <w:t>اشکال</w:t>
      </w:r>
      <w:r>
        <w:rPr>
          <w:rFonts w:hint="cs"/>
          <w:rtl/>
        </w:rPr>
        <w:t xml:space="preserve"> سوم</w:t>
      </w:r>
    </w:p>
    <w:p w14:paraId="5F18BE0A" w14:textId="77777777" w:rsidR="005F5BDC" w:rsidRDefault="005F5BDC" w:rsidP="005F5BDC">
      <w:pPr>
        <w:rPr>
          <w:rtl/>
        </w:rPr>
      </w:pPr>
      <w:r>
        <w:rPr>
          <w:rFonts w:hint="cs"/>
          <w:rtl/>
        </w:rPr>
        <w:t xml:space="preserve">اینکه صرف ترتب مطلوب بر یک فعل موجب حسن ذاتی داشتن آن فعل شود تنها یک ادعا بوده و قابل اثبات نیست. تنها مطلبی که در این مورد قابل اثبات است این است که اگر شارع فعلی را واجب کند، حتماً مصلحتی را بر آن مترتب </w:t>
      </w:r>
      <w:r>
        <w:rPr>
          <w:rtl/>
        </w:rPr>
        <w:t>م</w:t>
      </w:r>
      <w:r>
        <w:rPr>
          <w:rFonts w:hint="cs"/>
          <w:rtl/>
        </w:rPr>
        <w:t>ی‌</w:t>
      </w:r>
      <w:r>
        <w:rPr>
          <w:rFonts w:hint="eastAsia"/>
          <w:rtl/>
        </w:rPr>
        <w:t>دانسته</w:t>
      </w:r>
      <w:r>
        <w:rPr>
          <w:rFonts w:hint="cs"/>
          <w:rtl/>
        </w:rPr>
        <w:t xml:space="preserve"> است و حسن ذاتی داشتن یا نداشتن آن قابل اثبات نیست. بالوجدان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بسیاری از واجبات تعبدی حسن ذاتی ندارند. </w:t>
      </w:r>
      <w:r>
        <w:rPr>
          <w:rtl/>
        </w:rPr>
        <w:t>به‌طور</w:t>
      </w:r>
      <w:r>
        <w:rPr>
          <w:rFonts w:hint="cs"/>
          <w:rtl/>
        </w:rPr>
        <w:t xml:space="preserve"> مثال 4 رکعت بودن نماز در عین واجب نفسی بودن حسن ذاتی ندارد.</w:t>
      </w:r>
    </w:p>
    <w:p w14:paraId="533F68E9" w14:textId="77777777" w:rsidR="005F5BDC" w:rsidRDefault="005F5BDC" w:rsidP="005F5BDC">
      <w:pPr>
        <w:pStyle w:val="Heading6"/>
        <w:rPr>
          <w:rtl/>
        </w:rPr>
      </w:pPr>
      <w:r>
        <w:rPr>
          <w:rFonts w:hint="cs"/>
          <w:rtl/>
        </w:rPr>
        <w:t>پاسخ</w:t>
      </w:r>
    </w:p>
    <w:p w14:paraId="42A8A655" w14:textId="77777777" w:rsidR="005F5BDC" w:rsidRDefault="005F5BDC" w:rsidP="005F5BDC">
      <w:pPr>
        <w:rPr>
          <w:rtl/>
        </w:rPr>
      </w:pPr>
      <w:r>
        <w:rPr>
          <w:rFonts w:hint="cs"/>
          <w:rtl/>
        </w:rPr>
        <w:t>ذاتی مشترک لفظی است:</w:t>
      </w:r>
    </w:p>
    <w:p w14:paraId="5B01F61A" w14:textId="77777777" w:rsidR="005F5BDC" w:rsidRDefault="005F5BDC" w:rsidP="005F5BDC">
      <w:pPr>
        <w:ind w:left="720"/>
        <w:rPr>
          <w:rtl/>
        </w:rPr>
      </w:pPr>
      <w:r>
        <w:rPr>
          <w:rFonts w:hint="cs"/>
          <w:rtl/>
        </w:rPr>
        <w:t xml:space="preserve">در کلام «مرحوم آخوند» به معنای «ذات موضوع» بوده و در مقابل مواردی است که موضوع مقید است. </w:t>
      </w:r>
      <w:r>
        <w:rPr>
          <w:rtl/>
        </w:rPr>
        <w:t>به‌طور</w:t>
      </w:r>
      <w:r>
        <w:rPr>
          <w:rFonts w:hint="cs"/>
          <w:rtl/>
        </w:rPr>
        <w:t xml:space="preserve"> مثال:</w:t>
      </w:r>
    </w:p>
    <w:p w14:paraId="754B1A82" w14:textId="77777777" w:rsidR="005F5BDC" w:rsidRDefault="005F5BDC" w:rsidP="005F5BDC">
      <w:pPr>
        <w:ind w:left="1440"/>
        <w:rPr>
          <w:rtl/>
        </w:rPr>
      </w:pPr>
      <w:r>
        <w:rPr>
          <w:rFonts w:hint="cs"/>
          <w:rtl/>
        </w:rPr>
        <w:t xml:space="preserve">نماز دارای حسن ذاتی است؛ زیرا </w:t>
      </w:r>
      <w:r>
        <w:rPr>
          <w:rtl/>
        </w:rPr>
        <w:t>مصلحت‌ها</w:t>
      </w:r>
      <w:r>
        <w:rPr>
          <w:rFonts w:hint="cs"/>
          <w:rtl/>
        </w:rPr>
        <w:t xml:space="preserve">یی مانند ناهی از فحشا و منکر بودن باعث </w:t>
      </w:r>
      <w:r>
        <w:rPr>
          <w:rtl/>
        </w:rPr>
        <w:t>م</w:t>
      </w:r>
      <w:r>
        <w:rPr>
          <w:rFonts w:hint="cs"/>
          <w:rtl/>
        </w:rPr>
        <w:t>ی‌</w:t>
      </w:r>
      <w:r>
        <w:rPr>
          <w:rFonts w:hint="eastAsia"/>
          <w:rtl/>
        </w:rPr>
        <w:t>شوند</w:t>
      </w:r>
      <w:r>
        <w:rPr>
          <w:rFonts w:hint="cs"/>
          <w:rtl/>
        </w:rPr>
        <w:t xml:space="preserve"> که خود نماز حسن باشد،</w:t>
      </w:r>
    </w:p>
    <w:p w14:paraId="5D44EFFA" w14:textId="77777777" w:rsidR="005F5BDC" w:rsidRDefault="005F5BDC" w:rsidP="005F5BDC">
      <w:pPr>
        <w:ind w:left="1440"/>
        <w:rPr>
          <w:rtl/>
        </w:rPr>
      </w:pPr>
      <w:r>
        <w:rPr>
          <w:rFonts w:hint="cs"/>
          <w:rtl/>
        </w:rPr>
        <w:t xml:space="preserve">و وضو دارای حسن ذاتی نیست؛ زیرا نماز موجب </w:t>
      </w:r>
      <w:r>
        <w:rPr>
          <w:rtl/>
        </w:rPr>
        <w:t>نم</w:t>
      </w:r>
      <w:r>
        <w:rPr>
          <w:rFonts w:hint="cs"/>
          <w:rtl/>
        </w:rPr>
        <w:t>ی‌</w:t>
      </w:r>
      <w:r>
        <w:rPr>
          <w:rFonts w:hint="eastAsia"/>
          <w:rtl/>
        </w:rPr>
        <w:t>شود</w:t>
      </w:r>
      <w:r>
        <w:rPr>
          <w:rFonts w:hint="cs"/>
          <w:rtl/>
        </w:rPr>
        <w:t xml:space="preserve"> که خود وضو حسن باشد، بلکه وضوی مقید به نماز است که متصف به حسن بودن </w:t>
      </w:r>
      <w:r>
        <w:rPr>
          <w:rtl/>
        </w:rPr>
        <w:t>م</w:t>
      </w:r>
      <w:r>
        <w:rPr>
          <w:rFonts w:hint="cs"/>
          <w:rtl/>
        </w:rPr>
        <w:t>ی‌</w:t>
      </w:r>
      <w:r>
        <w:rPr>
          <w:rFonts w:hint="eastAsia"/>
          <w:rtl/>
        </w:rPr>
        <w:t>شود</w:t>
      </w:r>
      <w:r>
        <w:rPr>
          <w:rFonts w:hint="cs"/>
          <w:rtl/>
        </w:rPr>
        <w:t>؛</w:t>
      </w:r>
    </w:p>
    <w:p w14:paraId="38B72250" w14:textId="77777777" w:rsidR="005F5BDC" w:rsidRDefault="005F5BDC" w:rsidP="005F5BDC">
      <w:pPr>
        <w:ind w:left="720"/>
        <w:rPr>
          <w:rtl/>
        </w:rPr>
      </w:pPr>
      <w:r>
        <w:rPr>
          <w:rFonts w:hint="cs"/>
          <w:rtl/>
        </w:rPr>
        <w:t>و در کلام مستشکل به معنای ذاتی باب ایساغوجی است؛ یعنی مستشکل تصور کرده است که منظور از ذاتی بودن حسن نماز این است که نماز نیز همانند سجده ذاتاً عبادت بوده و نیازی به دستور شارع ندارد و بر اساس همین تصور اشکال کرده است.</w:t>
      </w:r>
    </w:p>
    <w:p w14:paraId="64AC1E64" w14:textId="77777777" w:rsidR="005F5BDC" w:rsidRDefault="005F5BDC" w:rsidP="005F5BDC">
      <w:pPr>
        <w:pStyle w:val="Heading6"/>
        <w:rPr>
          <w:rtl/>
        </w:rPr>
      </w:pPr>
      <w:r w:rsidRPr="00086880">
        <w:rPr>
          <w:rFonts w:hint="cs"/>
          <w:rtl/>
        </w:rPr>
        <w:t>اشکال</w:t>
      </w:r>
      <w:r>
        <w:rPr>
          <w:rFonts w:hint="cs"/>
          <w:rtl/>
        </w:rPr>
        <w:t xml:space="preserve"> چهارم</w:t>
      </w:r>
    </w:p>
    <w:p w14:paraId="3A16DF89" w14:textId="77777777" w:rsidR="005F5BDC" w:rsidRDefault="005F5BDC" w:rsidP="005F5BDC">
      <w:pPr>
        <w:rPr>
          <w:rtl/>
        </w:rPr>
      </w:pPr>
      <w:r>
        <w:rPr>
          <w:rFonts w:hint="cs"/>
          <w:rtl/>
        </w:rPr>
        <w:t xml:space="preserve">کلام «مرحوم آخوند» با توجه به مبنای خود ایشان بیان شده است. ایشان غرض اقصی را نیز لازم التحصیل </w:t>
      </w:r>
      <w:r>
        <w:rPr>
          <w:rtl/>
        </w:rPr>
        <w:t>م</w:t>
      </w:r>
      <w:r>
        <w:rPr>
          <w:rFonts w:hint="cs"/>
          <w:rtl/>
        </w:rPr>
        <w:t>ی‌</w:t>
      </w:r>
      <w:r>
        <w:rPr>
          <w:rFonts w:hint="eastAsia"/>
          <w:rtl/>
        </w:rPr>
        <w:t>دانند</w:t>
      </w:r>
      <w:r>
        <w:rPr>
          <w:rFonts w:hint="cs"/>
          <w:rtl/>
        </w:rPr>
        <w:t xml:space="preserve"> و بر این اساس کلام خود را بیان </w:t>
      </w:r>
      <w:r>
        <w:rPr>
          <w:rtl/>
        </w:rPr>
        <w:t>م</w:t>
      </w:r>
      <w:r>
        <w:rPr>
          <w:rFonts w:hint="cs"/>
          <w:rtl/>
        </w:rPr>
        <w:t>ی‌</w:t>
      </w:r>
      <w:r>
        <w:rPr>
          <w:rFonts w:hint="eastAsia"/>
          <w:rtl/>
        </w:rPr>
        <w:t>کنند</w:t>
      </w:r>
      <w:r>
        <w:rPr>
          <w:rFonts w:hint="cs"/>
          <w:rtl/>
        </w:rPr>
        <w:t>، اما این مبنا مورد پذیرش نیست. به همین جهت:</w:t>
      </w:r>
    </w:p>
    <w:p w14:paraId="1A8A5241" w14:textId="77777777" w:rsidR="005F5BDC" w:rsidRDefault="005F5BDC" w:rsidP="005F5BDC">
      <w:pPr>
        <w:ind w:left="720"/>
        <w:rPr>
          <w:rtl/>
        </w:rPr>
      </w:pPr>
      <w:r>
        <w:rPr>
          <w:rtl/>
        </w:rPr>
        <w:t>نم</w:t>
      </w:r>
      <w:r>
        <w:rPr>
          <w:rFonts w:hint="cs"/>
          <w:rtl/>
        </w:rPr>
        <w:t>ی‌</w:t>
      </w:r>
      <w:r>
        <w:rPr>
          <w:rFonts w:hint="eastAsia"/>
          <w:rtl/>
        </w:rPr>
        <w:t>توان</w:t>
      </w:r>
      <w:r>
        <w:rPr>
          <w:rFonts w:hint="cs"/>
          <w:rtl/>
        </w:rPr>
        <w:t xml:space="preserve"> یک حسن در غرض اقصی در نظر گرفت و یک حسن در غرض ادنی،</w:t>
      </w:r>
    </w:p>
    <w:p w14:paraId="47824607" w14:textId="77777777" w:rsidR="005F5BDC" w:rsidRDefault="005F5BDC" w:rsidP="005F5BDC">
      <w:pPr>
        <w:ind w:left="720"/>
        <w:rPr>
          <w:rtl/>
        </w:rPr>
      </w:pPr>
      <w:r>
        <w:rPr>
          <w:rFonts w:hint="cs"/>
          <w:rtl/>
        </w:rPr>
        <w:t>و واجب غیری را محدود به غرض ادنی کرد،</w:t>
      </w:r>
    </w:p>
    <w:p w14:paraId="6BC56025" w14:textId="77777777" w:rsidR="005F5BDC" w:rsidRDefault="005F5BDC" w:rsidP="005F5BDC">
      <w:pPr>
        <w:ind w:left="720"/>
        <w:rPr>
          <w:rtl/>
        </w:rPr>
      </w:pPr>
      <w:r>
        <w:rPr>
          <w:rFonts w:hint="cs"/>
          <w:rtl/>
        </w:rPr>
        <w:t>و واجب نفسی را با توجه به غرض اقصی توضیح داد.</w:t>
      </w:r>
    </w:p>
    <w:p w14:paraId="0E0650F9" w14:textId="77777777" w:rsidR="005F5BDC" w:rsidRDefault="005F5BDC" w:rsidP="005F5BDC">
      <w:pPr>
        <w:pStyle w:val="Heading6"/>
        <w:rPr>
          <w:rtl/>
        </w:rPr>
      </w:pPr>
      <w:r>
        <w:rPr>
          <w:rFonts w:hint="cs"/>
          <w:rtl/>
        </w:rPr>
        <w:t>پاسخ</w:t>
      </w:r>
    </w:p>
    <w:p w14:paraId="235D18BB" w14:textId="77777777" w:rsidR="005F5BDC" w:rsidRDefault="005F5BDC" w:rsidP="005F5BDC">
      <w:pPr>
        <w:rPr>
          <w:rtl/>
        </w:rPr>
      </w:pPr>
      <w:r>
        <w:rPr>
          <w:rFonts w:hint="cs"/>
          <w:rtl/>
        </w:rPr>
        <w:t>این تعریف مبتنی بر غرض ادنی و غرض اقصی نیست. توضیح اینکه:</w:t>
      </w:r>
    </w:p>
    <w:p w14:paraId="458A8138" w14:textId="77777777" w:rsidR="005F5BDC" w:rsidRDefault="005F5BDC" w:rsidP="005F5BDC">
      <w:pPr>
        <w:ind w:left="720"/>
        <w:rPr>
          <w:rtl/>
        </w:rPr>
      </w:pPr>
      <w:r>
        <w:rPr>
          <w:rFonts w:hint="cs"/>
          <w:rtl/>
        </w:rPr>
        <w:t>منظور از واجب نفسی «نفس الشیء» نیست که به معنای غرض اقصی باشد؛</w:t>
      </w:r>
    </w:p>
    <w:p w14:paraId="6D8C1F87" w14:textId="77777777" w:rsidR="005F5BDC" w:rsidRDefault="005F5BDC" w:rsidP="005F5BDC">
      <w:pPr>
        <w:ind w:left="720"/>
        <w:rPr>
          <w:rtl/>
        </w:rPr>
      </w:pPr>
      <w:r>
        <w:rPr>
          <w:rFonts w:hint="cs"/>
          <w:rtl/>
        </w:rPr>
        <w:t>و منظور از واجب غیری «ترتب مصلحت» نیست که به معنای غرض ادنی باشد.</w:t>
      </w:r>
    </w:p>
    <w:p w14:paraId="33A2643F" w14:textId="77777777" w:rsidR="005F5BDC" w:rsidRDefault="005F5BDC" w:rsidP="005F5BDC">
      <w:pPr>
        <w:pStyle w:val="Heading5"/>
        <w:rPr>
          <w:rtl/>
        </w:rPr>
      </w:pPr>
      <w:r>
        <w:rPr>
          <w:rFonts w:hint="cs"/>
          <w:rtl/>
        </w:rPr>
        <w:t>بحث اثباتی (حکم تردید بین نفسی یا غیری بودن)</w:t>
      </w:r>
    </w:p>
    <w:p w14:paraId="77EC956E" w14:textId="77777777" w:rsidR="005F5BDC" w:rsidRDefault="005F5BDC" w:rsidP="005F5BDC">
      <w:pPr>
        <w:rPr>
          <w:rtl/>
        </w:rPr>
      </w:pPr>
      <w:r>
        <w:rPr>
          <w:rFonts w:hint="cs"/>
          <w:rtl/>
        </w:rPr>
        <w:t>در تعیین نفسی یا غیری بودن واجب:</w:t>
      </w:r>
    </w:p>
    <w:p w14:paraId="4A2DA747" w14:textId="77777777" w:rsidR="005F5BDC" w:rsidRDefault="005F5BDC" w:rsidP="005F5BDC">
      <w:pPr>
        <w:ind w:left="720"/>
        <w:rPr>
          <w:rtl/>
        </w:rPr>
      </w:pPr>
      <w:r w:rsidRPr="00C87927">
        <w:rPr>
          <w:rFonts w:cs="B Titr" w:hint="cs"/>
          <w:sz w:val="24"/>
          <w:szCs w:val="24"/>
          <w:rtl/>
        </w:rPr>
        <w:t>الف)</w:t>
      </w:r>
      <w:r w:rsidRPr="00C87927">
        <w:rPr>
          <w:rFonts w:hint="cs"/>
          <w:sz w:val="24"/>
          <w:szCs w:val="24"/>
          <w:rtl/>
        </w:rPr>
        <w:t xml:space="preserve"> </w:t>
      </w:r>
      <w:r>
        <w:rPr>
          <w:rFonts w:hint="cs"/>
          <w:rtl/>
        </w:rPr>
        <w:t xml:space="preserve">گاهی از اوقات مشخص است که یک واجب نفسی یا غیری است. </w:t>
      </w:r>
      <w:r>
        <w:rPr>
          <w:rtl/>
        </w:rPr>
        <w:t>به‌طور</w:t>
      </w:r>
      <w:r>
        <w:rPr>
          <w:rFonts w:hint="cs"/>
          <w:rtl/>
        </w:rPr>
        <w:t xml:space="preserve"> مثال:</w:t>
      </w:r>
    </w:p>
    <w:p w14:paraId="5477349F" w14:textId="77777777" w:rsidR="005F5BDC" w:rsidRDefault="005F5BDC" w:rsidP="005F5BDC">
      <w:pPr>
        <w:ind w:left="1440"/>
        <w:rPr>
          <w:rtl/>
        </w:rPr>
      </w:pPr>
      <w:r>
        <w:rPr>
          <w:rFonts w:hint="cs"/>
          <w:rtl/>
        </w:rPr>
        <w:lastRenderedPageBreak/>
        <w:t>اگر مکلف به جهت ترک خود عمل (نه به جهت عدم کسب مصلحت) مستحق عقاب دانسته شود (خود تکلیف اطاعت و عصیان مستقل داشته باشد) واجب، نفسی خواهد بود و اگر مکلف به جهت انجام ندادن واجب دیگری عقاب شود (خود تکلیف اطاعت و عصیان مستقل نداشته باشد) واجب، غیری خواهد بود؛</w:t>
      </w:r>
    </w:p>
    <w:p w14:paraId="7C2A8BD4" w14:textId="77777777" w:rsidR="005F5BDC" w:rsidRDefault="005F5BDC" w:rsidP="005F5BDC">
      <w:pPr>
        <w:ind w:left="1440"/>
        <w:rPr>
          <w:rtl/>
        </w:rPr>
      </w:pPr>
      <w:r>
        <w:rPr>
          <w:rFonts w:hint="cs"/>
          <w:rtl/>
        </w:rPr>
        <w:t>اگر مصلحت، حسن را برای ذات عمل بدون هیچ قیدی ثابت کند، واجب، نفسی خواهد بود و اگر مصلحت، حسن را برای عمل به قید همراهی با واجب دیگر ثابت کند، واجب، غیری خواهد بود؛</w:t>
      </w:r>
    </w:p>
    <w:p w14:paraId="07433C94" w14:textId="77777777" w:rsidR="005F5BDC" w:rsidRDefault="005F5BDC" w:rsidP="005F5BDC">
      <w:pPr>
        <w:ind w:left="1440"/>
        <w:rPr>
          <w:rtl/>
        </w:rPr>
      </w:pPr>
      <w:r>
        <w:rPr>
          <w:rFonts w:hint="cs"/>
          <w:rtl/>
        </w:rPr>
        <w:t>و اگر ترتب مصلحت بر فعل قهری و بدون واسطه باشد، واجب، نفسی خواهد بود و اگر ترتب مصلحت بر فعل اختیاری باشد، واجب، غیری خواهد بود.</w:t>
      </w:r>
    </w:p>
    <w:p w14:paraId="3977B748" w14:textId="77777777" w:rsidR="005F5BDC" w:rsidRDefault="005F5BDC" w:rsidP="005F5BDC">
      <w:pPr>
        <w:ind w:left="720"/>
        <w:rPr>
          <w:rtl/>
        </w:rPr>
      </w:pPr>
      <w:r w:rsidRPr="00C87927">
        <w:rPr>
          <w:rFonts w:cs="B Titr" w:hint="cs"/>
          <w:sz w:val="24"/>
          <w:szCs w:val="24"/>
          <w:rtl/>
        </w:rPr>
        <w:t>ب)</w:t>
      </w:r>
      <w:r>
        <w:rPr>
          <w:rFonts w:hint="cs"/>
          <w:rtl/>
        </w:rPr>
        <w:t xml:space="preserve"> گاهی از اوقات </w:t>
      </w:r>
      <w:r>
        <w:rPr>
          <w:rtl/>
        </w:rPr>
        <w:t>نم</w:t>
      </w:r>
      <w:r>
        <w:rPr>
          <w:rFonts w:hint="cs"/>
          <w:rtl/>
        </w:rPr>
        <w:t>ی‌</w:t>
      </w:r>
      <w:r>
        <w:rPr>
          <w:rFonts w:hint="eastAsia"/>
          <w:rtl/>
        </w:rPr>
        <w:t>توان</w:t>
      </w:r>
      <w:r>
        <w:rPr>
          <w:rFonts w:hint="cs"/>
          <w:rtl/>
        </w:rPr>
        <w:t xml:space="preserve"> نفسی یا غیری بودن واجب را احراز کرد که در این صورت باید به تعیین </w:t>
      </w:r>
      <w:r>
        <w:rPr>
          <w:rtl/>
        </w:rPr>
        <w:t>وظ</w:t>
      </w:r>
      <w:r>
        <w:rPr>
          <w:rFonts w:hint="cs"/>
          <w:rtl/>
        </w:rPr>
        <w:t>ی</w:t>
      </w:r>
      <w:r>
        <w:rPr>
          <w:rFonts w:hint="eastAsia"/>
          <w:rtl/>
        </w:rPr>
        <w:t>فه‌</w:t>
      </w:r>
      <w:r>
        <w:rPr>
          <w:rFonts w:hint="cs"/>
          <w:rtl/>
        </w:rPr>
        <w:t>ی مکلف پرداخت.</w:t>
      </w:r>
    </w:p>
    <w:p w14:paraId="40BF23DE" w14:textId="77777777" w:rsidR="005F5BDC" w:rsidRDefault="005F5BDC" w:rsidP="005F5BDC">
      <w:pPr>
        <w:rPr>
          <w:rtl/>
        </w:rPr>
      </w:pPr>
      <w:r>
        <w:rPr>
          <w:rFonts w:hint="cs"/>
          <w:rtl/>
        </w:rPr>
        <w:t>«مرحوم آخوند» معتقد است:</w:t>
      </w:r>
    </w:p>
    <w:p w14:paraId="7FCFC5E6" w14:textId="77777777" w:rsidR="005F5BDC" w:rsidRDefault="005F5BDC" w:rsidP="005F5BDC">
      <w:pPr>
        <w:ind w:left="720"/>
        <w:rPr>
          <w:rtl/>
        </w:rPr>
      </w:pPr>
      <w:r>
        <w:rPr>
          <w:rFonts w:hint="cs"/>
          <w:rtl/>
        </w:rPr>
        <w:t xml:space="preserve">گاهی از اوقات مولا در مقام بیان نوع وجوب بوده (مقدمات حکمت تمام است) و در عین حال مطلبی را بیان نکرده است. در این صورت اطلاق شکل گرفته و مقتضای اطلاق موردی است که احتیاج به بیان زائد نداشته باشد. با توجه به ارتکاز عقلایی مشخص </w:t>
      </w:r>
      <w:r>
        <w:rPr>
          <w:rtl/>
        </w:rPr>
        <w:t>م</w:t>
      </w:r>
      <w:r>
        <w:rPr>
          <w:rFonts w:hint="cs"/>
          <w:rtl/>
        </w:rPr>
        <w:t>ی‌</w:t>
      </w:r>
      <w:r>
        <w:rPr>
          <w:rFonts w:hint="eastAsia"/>
          <w:rtl/>
        </w:rPr>
        <w:t>شود</w:t>
      </w:r>
      <w:r>
        <w:rPr>
          <w:rFonts w:hint="cs"/>
          <w:rtl/>
        </w:rPr>
        <w:t xml:space="preserve"> که اگر مولا بخواهد غیری بودن واجب را بیان کند، باید بیان زائدی داشته باشد و به همین جهت اقتضای اطلاق نفسی بودن واجب است؛</w:t>
      </w:r>
    </w:p>
    <w:p w14:paraId="60E808FB" w14:textId="77777777" w:rsidR="005F5BDC" w:rsidRDefault="005F5BDC" w:rsidP="005F5BDC">
      <w:pPr>
        <w:ind w:left="720"/>
        <w:rPr>
          <w:rtl/>
        </w:rPr>
      </w:pPr>
      <w:r>
        <w:rPr>
          <w:rFonts w:hint="cs"/>
          <w:rtl/>
        </w:rPr>
        <w:t>و گاهی از اوقات مولا در مقام بیان نوع وجوب نبوده است (مقدمات حکمت تمام نیست). در این صورت باید به اصل عملی رجوع کرد که اصل عملی جاری در این بحث، اصل برائت است؛ زیرا:</w:t>
      </w:r>
    </w:p>
    <w:p w14:paraId="40AD6BE9" w14:textId="77777777" w:rsidR="005F5BDC" w:rsidRDefault="005F5BDC" w:rsidP="005F5BDC">
      <w:pPr>
        <w:ind w:left="1440"/>
        <w:rPr>
          <w:rtl/>
        </w:rPr>
      </w:pPr>
      <w:r>
        <w:rPr>
          <w:rFonts w:hint="cs"/>
          <w:rtl/>
        </w:rPr>
        <w:t>واجب:</w:t>
      </w:r>
    </w:p>
    <w:p w14:paraId="5811A49B" w14:textId="77777777" w:rsidR="005F5BDC" w:rsidRDefault="005F5BDC" w:rsidP="005F5BDC">
      <w:pPr>
        <w:ind w:left="2160"/>
        <w:rPr>
          <w:rtl/>
        </w:rPr>
      </w:pPr>
      <w:r>
        <w:rPr>
          <w:rFonts w:hint="cs"/>
          <w:rtl/>
        </w:rPr>
        <w:t>اگر واجب نفسی باشد، باید اتیان شود؛ چه غیر بیاید و چه نیاید،</w:t>
      </w:r>
    </w:p>
    <w:p w14:paraId="37E4BBC8" w14:textId="77777777" w:rsidR="005F5BDC" w:rsidRDefault="005F5BDC" w:rsidP="005F5BDC">
      <w:pPr>
        <w:ind w:left="2160"/>
        <w:rPr>
          <w:rtl/>
        </w:rPr>
      </w:pPr>
      <w:r>
        <w:rPr>
          <w:rFonts w:hint="cs"/>
          <w:rtl/>
        </w:rPr>
        <w:t>اما اگر واجب غیری باشد، تنها در صورتی باید اتیان شود که مکلف به دنبال انجام غیر باشد؛</w:t>
      </w:r>
    </w:p>
    <w:p w14:paraId="5D04A997" w14:textId="77777777" w:rsidR="005F5BDC" w:rsidRDefault="005F5BDC" w:rsidP="005F5BDC">
      <w:pPr>
        <w:ind w:left="1440"/>
        <w:rPr>
          <w:rtl/>
        </w:rPr>
      </w:pPr>
      <w:r>
        <w:rPr>
          <w:rFonts w:hint="cs"/>
          <w:rtl/>
        </w:rPr>
        <w:t xml:space="preserve">و چون مکلف به دنبال انجام غیر نیست، در نفسی یا غیری بودن واجب شک </w:t>
      </w:r>
      <w:r>
        <w:rPr>
          <w:rtl/>
        </w:rPr>
        <w:t>م</w:t>
      </w:r>
      <w:r>
        <w:rPr>
          <w:rFonts w:hint="cs"/>
          <w:rtl/>
        </w:rPr>
        <w:t>ی‌</w:t>
      </w:r>
      <w:r>
        <w:rPr>
          <w:rFonts w:hint="eastAsia"/>
          <w:rtl/>
        </w:rPr>
        <w:t>کند</w:t>
      </w:r>
      <w:r>
        <w:rPr>
          <w:rFonts w:hint="cs"/>
          <w:rtl/>
        </w:rPr>
        <w:t xml:space="preserve"> و این شک، شک در اصل تکلیف است.</w:t>
      </w:r>
    </w:p>
    <w:p w14:paraId="16EB0011" w14:textId="77777777" w:rsidR="005F5BDC" w:rsidRDefault="005F5BDC" w:rsidP="005F5BDC">
      <w:pPr>
        <w:rPr>
          <w:rtl/>
        </w:rPr>
      </w:pPr>
      <w:r w:rsidRPr="00765DCB">
        <w:rPr>
          <w:rFonts w:cs="B Titr" w:hint="cs"/>
          <w:sz w:val="24"/>
          <w:szCs w:val="24"/>
          <w:rtl/>
        </w:rPr>
        <w:t>نکته:</w:t>
      </w:r>
      <w:r>
        <w:rPr>
          <w:rFonts w:hint="cs"/>
          <w:rtl/>
        </w:rPr>
        <w:t xml:space="preserve"> مثال جریان برائت، برائت از وجوب غسل جمعه برای حائض است. توضیح اینکه برخی از قدما غسل جمعه را واجب </w:t>
      </w:r>
      <w:r>
        <w:rPr>
          <w:rtl/>
        </w:rPr>
        <w:t>م</w:t>
      </w:r>
      <w:r>
        <w:rPr>
          <w:rFonts w:hint="cs"/>
          <w:rtl/>
        </w:rPr>
        <w:t>ی‌</w:t>
      </w:r>
      <w:r>
        <w:rPr>
          <w:rFonts w:hint="eastAsia"/>
          <w:rtl/>
        </w:rPr>
        <w:t>دانستند</w:t>
      </w:r>
      <w:r>
        <w:rPr>
          <w:rFonts w:hint="cs"/>
          <w:rtl/>
        </w:rPr>
        <w:t xml:space="preserve"> و در اینکه غسل جمعه نفسی است یا غیری و </w:t>
      </w:r>
      <w:r>
        <w:rPr>
          <w:rtl/>
        </w:rPr>
        <w:t>مقدمه‌</w:t>
      </w:r>
      <w:r>
        <w:rPr>
          <w:rFonts w:hint="cs"/>
          <w:rtl/>
        </w:rPr>
        <w:t xml:space="preserve">ی نماز است بحث </w:t>
      </w:r>
      <w:r>
        <w:rPr>
          <w:rtl/>
        </w:rPr>
        <w:t>م</w:t>
      </w:r>
      <w:r>
        <w:rPr>
          <w:rFonts w:hint="cs"/>
          <w:rtl/>
        </w:rPr>
        <w:t>ی‌</w:t>
      </w:r>
      <w:r>
        <w:rPr>
          <w:rFonts w:hint="eastAsia"/>
          <w:rtl/>
        </w:rPr>
        <w:t>کردند</w:t>
      </w:r>
      <w:r>
        <w:rPr>
          <w:rFonts w:hint="cs"/>
          <w:rtl/>
        </w:rPr>
        <w:t>. بحث از این مطلب به این جهت بود که:</w:t>
      </w:r>
    </w:p>
    <w:p w14:paraId="506E4977" w14:textId="77777777" w:rsidR="005F5BDC" w:rsidRDefault="005F5BDC" w:rsidP="005F5BDC">
      <w:pPr>
        <w:ind w:left="720"/>
        <w:rPr>
          <w:rtl/>
        </w:rPr>
      </w:pPr>
      <w:r>
        <w:rPr>
          <w:rFonts w:hint="cs"/>
          <w:rtl/>
        </w:rPr>
        <w:t>اگر غسل جمعه واجب غیری باشد، بر حائض واجب نخواهد بود؛ زیرا خواندن نماز بر حائض واجب نیست؛</w:t>
      </w:r>
    </w:p>
    <w:p w14:paraId="32054A66" w14:textId="77777777" w:rsidR="005F5BDC" w:rsidRDefault="005F5BDC" w:rsidP="005F5BDC">
      <w:pPr>
        <w:ind w:left="720"/>
        <w:rPr>
          <w:rtl/>
        </w:rPr>
      </w:pPr>
      <w:r>
        <w:rPr>
          <w:rFonts w:hint="cs"/>
          <w:rtl/>
        </w:rPr>
        <w:t>اما اگر غسل جمعه واجب نفسی باشد، مشروط به وجوب نماز نیست و به همین جهت حائض نیز باید غسل جمعه را انجام دهد.</w:t>
      </w:r>
    </w:p>
    <w:p w14:paraId="100401AD" w14:textId="77777777" w:rsidR="005F5BDC" w:rsidRDefault="005F5BDC" w:rsidP="005F5BDC">
      <w:pPr>
        <w:rPr>
          <w:rtl/>
        </w:rPr>
      </w:pPr>
      <w:r>
        <w:rPr>
          <w:rFonts w:hint="cs"/>
          <w:rtl/>
        </w:rPr>
        <w:t xml:space="preserve">به نظر ایشان مقتضای اطلاق </w:t>
      </w:r>
      <w:r>
        <w:rPr>
          <w:rtl/>
        </w:rPr>
        <w:t>ادله‌</w:t>
      </w:r>
      <w:r>
        <w:rPr>
          <w:rFonts w:hint="cs"/>
          <w:rtl/>
        </w:rPr>
        <w:t>ی غسل جمعه که دال بر وجوب هستند نفسی بودن وجوب غسل جمعه است و به همین جهت غسل جمعه بر حائض نیز واجب است.</w:t>
      </w:r>
    </w:p>
    <w:p w14:paraId="04C0FC6E" w14:textId="77777777" w:rsidR="005F5BDC" w:rsidRDefault="005F5BDC" w:rsidP="005F5BDC">
      <w:pPr>
        <w:rPr>
          <w:rtl/>
        </w:rPr>
      </w:pPr>
      <w:r>
        <w:rPr>
          <w:rFonts w:hint="cs"/>
          <w:rtl/>
        </w:rPr>
        <w:t xml:space="preserve">«ابن بابویه» چنین فتوایی داشته و «شیخ صدوق» این فتوا را از منفردات پدر خویش </w:t>
      </w:r>
      <w:r>
        <w:rPr>
          <w:rtl/>
        </w:rPr>
        <w:t>م</w:t>
      </w:r>
      <w:r>
        <w:rPr>
          <w:rFonts w:hint="cs"/>
          <w:rtl/>
        </w:rPr>
        <w:t>ی‌</w:t>
      </w:r>
      <w:r>
        <w:rPr>
          <w:rFonts w:hint="eastAsia"/>
          <w:rtl/>
        </w:rPr>
        <w:t>داند</w:t>
      </w:r>
      <w:r>
        <w:rPr>
          <w:rFonts w:hint="cs"/>
          <w:rtl/>
        </w:rPr>
        <w:t xml:space="preserve"> و برخلاف پدر خویش غسل جمعه را بر حائض واجب </w:t>
      </w:r>
      <w:r>
        <w:rPr>
          <w:rtl/>
        </w:rPr>
        <w:t>نم</w:t>
      </w:r>
      <w:r>
        <w:rPr>
          <w:rFonts w:hint="cs"/>
          <w:rtl/>
        </w:rPr>
        <w:t>ی‌</w:t>
      </w:r>
      <w:r>
        <w:rPr>
          <w:rFonts w:hint="eastAsia"/>
          <w:rtl/>
        </w:rPr>
        <w:t>داند</w:t>
      </w:r>
      <w:r>
        <w:rPr>
          <w:rFonts w:hint="cs"/>
          <w:rtl/>
        </w:rPr>
        <w:t xml:space="preserve">؛ زیرا به نظر ایشان </w:t>
      </w:r>
      <w:r>
        <w:rPr>
          <w:rtl/>
        </w:rPr>
        <w:t>ادله‌ا</w:t>
      </w:r>
      <w:r>
        <w:rPr>
          <w:rFonts w:hint="cs"/>
          <w:rtl/>
        </w:rPr>
        <w:t xml:space="preserve">ی که در مورد غسل جمعه است در مقام بیان </w:t>
      </w:r>
      <w:r>
        <w:rPr>
          <w:rtl/>
        </w:rPr>
        <w:t>مقدمه‌</w:t>
      </w:r>
      <w:r>
        <w:rPr>
          <w:rFonts w:hint="cs"/>
          <w:rtl/>
        </w:rPr>
        <w:t>ی نماز بودن نیستند و به همین جهت مقتضای روایات دال بر برائت، عدم وجوب غسل جمعه بر حائض است.</w:t>
      </w:r>
    </w:p>
    <w:p w14:paraId="7AA0AC5F" w14:textId="77777777" w:rsidR="005F5BDC" w:rsidRDefault="005F5BDC" w:rsidP="005F5BDC">
      <w:pPr>
        <w:rPr>
          <w:rtl/>
        </w:rPr>
      </w:pPr>
      <w:r>
        <w:rPr>
          <w:rFonts w:hint="cs"/>
          <w:rtl/>
        </w:rPr>
        <w:t xml:space="preserve">در حقیقت «ابن بابویه» روایات را مطلق </w:t>
      </w:r>
      <w:r>
        <w:rPr>
          <w:rtl/>
        </w:rPr>
        <w:t>م</w:t>
      </w:r>
      <w:r>
        <w:rPr>
          <w:rFonts w:hint="cs"/>
          <w:rtl/>
        </w:rPr>
        <w:t>ی‌</w:t>
      </w:r>
      <w:r>
        <w:rPr>
          <w:rFonts w:hint="eastAsia"/>
          <w:rtl/>
        </w:rPr>
        <w:t>داند</w:t>
      </w:r>
      <w:r>
        <w:rPr>
          <w:rFonts w:hint="cs"/>
          <w:rtl/>
        </w:rPr>
        <w:t xml:space="preserve"> و به همین جهت قائل به وجوب نفسی غسل جمعه </w:t>
      </w:r>
      <w:r>
        <w:rPr>
          <w:rtl/>
        </w:rPr>
        <w:t>م</w:t>
      </w:r>
      <w:r>
        <w:rPr>
          <w:rFonts w:hint="cs"/>
          <w:rtl/>
        </w:rPr>
        <w:t>ی‌</w:t>
      </w:r>
      <w:r>
        <w:rPr>
          <w:rFonts w:hint="eastAsia"/>
          <w:rtl/>
        </w:rPr>
        <w:t>شود</w:t>
      </w:r>
      <w:r>
        <w:rPr>
          <w:rFonts w:hint="cs"/>
          <w:rtl/>
        </w:rPr>
        <w:t>؛ زیرا واجب غیری نیاز به بیان زائد دارد، اما «شیخ صدوق» به جهت عدم پذیرش اطلاق</w:t>
      </w:r>
      <w:r>
        <w:rPr>
          <w:rStyle w:val="FootnoteReference"/>
          <w:rtl/>
        </w:rPr>
        <w:footnoteReference w:id="376"/>
      </w:r>
      <w:r>
        <w:rPr>
          <w:rFonts w:hint="cs"/>
          <w:rtl/>
        </w:rPr>
        <w:t>، به اصل عملی رجوع کرده است که اصل عملی در این بحث، برائت است؛ زیرا شک حائض شک در اصل تکلیف است؛ یعنی:</w:t>
      </w:r>
    </w:p>
    <w:p w14:paraId="0101C35C" w14:textId="77777777" w:rsidR="005F5BDC" w:rsidRDefault="005F5BDC" w:rsidP="005F5BDC">
      <w:pPr>
        <w:ind w:left="720"/>
        <w:rPr>
          <w:rtl/>
        </w:rPr>
      </w:pPr>
      <w:r>
        <w:rPr>
          <w:rFonts w:hint="cs"/>
          <w:rtl/>
        </w:rPr>
        <w:t>اگر وجوب غسل جمعه غیری باشد، حائض تکلیف ندارد؛</w:t>
      </w:r>
    </w:p>
    <w:p w14:paraId="3BB043DD" w14:textId="77777777" w:rsidR="005F5BDC" w:rsidRDefault="005F5BDC" w:rsidP="005F5BDC">
      <w:pPr>
        <w:ind w:left="720"/>
        <w:rPr>
          <w:rtl/>
        </w:rPr>
      </w:pPr>
      <w:r>
        <w:rPr>
          <w:rFonts w:hint="cs"/>
          <w:rtl/>
        </w:rPr>
        <w:t>و اگر وجوب غسل جمعه نفسی باشد، حائض تکلیف دارد.</w:t>
      </w:r>
    </w:p>
    <w:p w14:paraId="74284BE7" w14:textId="77777777" w:rsidR="005F5BDC" w:rsidRDefault="005F5BDC" w:rsidP="005F5BDC">
      <w:pPr>
        <w:rPr>
          <w:rtl/>
        </w:rPr>
      </w:pPr>
      <w:r w:rsidRPr="00765DCB">
        <w:rPr>
          <w:rFonts w:cs="B Titr" w:hint="cs"/>
          <w:sz w:val="24"/>
          <w:szCs w:val="24"/>
          <w:rtl/>
        </w:rPr>
        <w:t>اشکال:</w:t>
      </w:r>
      <w:r w:rsidRPr="00765DCB">
        <w:rPr>
          <w:rFonts w:hint="cs"/>
          <w:sz w:val="24"/>
          <w:szCs w:val="24"/>
          <w:rtl/>
        </w:rPr>
        <w:t xml:space="preserve"> </w:t>
      </w:r>
      <w:r>
        <w:rPr>
          <w:rFonts w:hint="cs"/>
          <w:rtl/>
        </w:rPr>
        <w:t xml:space="preserve">«مرحوم آخوند» پس از بیان این مطالب اشکالی را از «شیخ انصاری» نقل کرده و آن را نقد </w:t>
      </w:r>
      <w:r>
        <w:rPr>
          <w:rtl/>
        </w:rPr>
        <w:t>م</w:t>
      </w:r>
      <w:r>
        <w:rPr>
          <w:rFonts w:hint="cs"/>
          <w:rtl/>
        </w:rPr>
        <w:t>ی‌</w:t>
      </w:r>
      <w:r>
        <w:rPr>
          <w:rFonts w:hint="eastAsia"/>
          <w:rtl/>
        </w:rPr>
        <w:t>کنند</w:t>
      </w:r>
      <w:r>
        <w:rPr>
          <w:rFonts w:hint="cs"/>
          <w:rtl/>
        </w:rPr>
        <w:t>.</w:t>
      </w:r>
    </w:p>
    <w:p w14:paraId="48F4C152" w14:textId="77777777" w:rsidR="005F5BDC" w:rsidRDefault="005F5BDC" w:rsidP="005F5BDC">
      <w:pPr>
        <w:rPr>
          <w:rtl/>
        </w:rPr>
      </w:pPr>
      <w:r>
        <w:rPr>
          <w:rFonts w:hint="cs"/>
          <w:rtl/>
        </w:rPr>
        <w:t xml:space="preserve">به نظر «شیخ انصاری» چون وجوبی که از هیئت استفاده </w:t>
      </w:r>
      <w:r>
        <w:rPr>
          <w:rtl/>
        </w:rPr>
        <w:t>م</w:t>
      </w:r>
      <w:r>
        <w:rPr>
          <w:rFonts w:hint="cs"/>
          <w:rtl/>
        </w:rPr>
        <w:t>ی‌</w:t>
      </w:r>
      <w:r>
        <w:rPr>
          <w:rFonts w:hint="eastAsia"/>
          <w:rtl/>
        </w:rPr>
        <w:t>شود</w:t>
      </w:r>
      <w:r>
        <w:rPr>
          <w:rFonts w:hint="cs"/>
          <w:rtl/>
        </w:rPr>
        <w:t xml:space="preserve"> معنایی حرفی است و به همین جهت جزئی و غیر قابل تقیید است، قابل مطلق بودن نیز نیست و درنتیجه </w:t>
      </w:r>
      <w:r>
        <w:rPr>
          <w:rtl/>
        </w:rPr>
        <w:t>نم</w:t>
      </w:r>
      <w:r>
        <w:rPr>
          <w:rFonts w:hint="cs"/>
          <w:rtl/>
        </w:rPr>
        <w:t>ی‌</w:t>
      </w:r>
      <w:r>
        <w:rPr>
          <w:rFonts w:hint="eastAsia"/>
          <w:rtl/>
        </w:rPr>
        <w:t>توان</w:t>
      </w:r>
      <w:r>
        <w:rPr>
          <w:rFonts w:hint="cs"/>
          <w:rtl/>
        </w:rPr>
        <w:t xml:space="preserve"> گفت مقتضای اطلاق وجوب، نفسی بودن است.</w:t>
      </w:r>
      <w:r w:rsidRPr="009102B5">
        <w:rPr>
          <w:rFonts w:hint="cs"/>
          <w:rtl/>
        </w:rPr>
        <w:t xml:space="preserve"> </w:t>
      </w:r>
      <w:r>
        <w:rPr>
          <w:rFonts w:hint="cs"/>
          <w:rtl/>
        </w:rPr>
        <w:t>مطلوبیتی که در مورد وجوب است، در نفس مولاست و امری جزئی و متشخص است.</w:t>
      </w:r>
    </w:p>
    <w:p w14:paraId="70A94FE9" w14:textId="77777777" w:rsidR="005F5BDC" w:rsidRDefault="005F5BDC" w:rsidP="005F5BDC">
      <w:pPr>
        <w:rPr>
          <w:rtl/>
        </w:rPr>
      </w:pPr>
      <w:r w:rsidRPr="00765DCB">
        <w:rPr>
          <w:rFonts w:cs="B Titr" w:hint="cs"/>
          <w:sz w:val="24"/>
          <w:szCs w:val="24"/>
          <w:rtl/>
        </w:rPr>
        <w:t>پاسخ:</w:t>
      </w:r>
      <w:r>
        <w:rPr>
          <w:rFonts w:hint="cs"/>
          <w:rtl/>
        </w:rPr>
        <w:t xml:space="preserve"> «مرحوم آخوند» در پاسخ به این اشکال دو مطلب را بیان </w:t>
      </w:r>
      <w:r>
        <w:rPr>
          <w:rtl/>
        </w:rPr>
        <w:t>م</w:t>
      </w:r>
      <w:r>
        <w:rPr>
          <w:rFonts w:hint="cs"/>
          <w:rtl/>
        </w:rPr>
        <w:t>ی‌</w:t>
      </w:r>
      <w:r>
        <w:rPr>
          <w:rFonts w:hint="eastAsia"/>
          <w:rtl/>
        </w:rPr>
        <w:t>کنند</w:t>
      </w:r>
      <w:r>
        <w:rPr>
          <w:rFonts w:hint="cs"/>
          <w:rtl/>
        </w:rPr>
        <w:t>:</w:t>
      </w:r>
    </w:p>
    <w:p w14:paraId="2A6B97C8" w14:textId="77777777" w:rsidR="005F5BDC" w:rsidRDefault="005F5BDC" w:rsidP="005F5BDC">
      <w:pPr>
        <w:ind w:left="720"/>
      </w:pPr>
      <w:r w:rsidRPr="007B411D">
        <w:rPr>
          <w:rFonts w:cs="B Titr" w:hint="cs"/>
          <w:sz w:val="24"/>
          <w:szCs w:val="24"/>
          <w:rtl/>
        </w:rPr>
        <w:lastRenderedPageBreak/>
        <w:t>1.</w:t>
      </w:r>
      <w:r>
        <w:rPr>
          <w:rFonts w:hint="cs"/>
          <w:rtl/>
        </w:rPr>
        <w:t xml:space="preserve"> به لحاظ مبنایی جزئی بودن معنای هیئت مورد پذیرش نیست و به همین جهت قابل تقیید و درنتیجه قابل اطلاق نیز هست.</w:t>
      </w:r>
    </w:p>
    <w:p w14:paraId="7CAA8A20" w14:textId="77777777" w:rsidR="005F5BDC" w:rsidRDefault="005F5BDC" w:rsidP="005F5BDC">
      <w:pPr>
        <w:ind w:left="720"/>
      </w:pPr>
      <w:r w:rsidRPr="007B411D">
        <w:rPr>
          <w:rFonts w:cs="B Titr" w:hint="cs"/>
          <w:sz w:val="24"/>
          <w:szCs w:val="24"/>
          <w:rtl/>
        </w:rPr>
        <w:t>2.</w:t>
      </w:r>
      <w:r>
        <w:rPr>
          <w:rFonts w:hint="cs"/>
          <w:rtl/>
        </w:rPr>
        <w:t xml:space="preserve"> این بحث ارتباطی به بحث هیئت و جزئی بودن یا نبودن معنای آن ندارد؛ زیرا:</w:t>
      </w:r>
    </w:p>
    <w:p w14:paraId="3581EFDA" w14:textId="77777777" w:rsidR="005F5BDC" w:rsidRDefault="005F5BDC" w:rsidP="005F5BDC">
      <w:pPr>
        <w:pStyle w:val="ListParagraph"/>
        <w:ind w:left="1440"/>
        <w:rPr>
          <w:rtl/>
        </w:rPr>
      </w:pPr>
      <w:r>
        <w:rPr>
          <w:rFonts w:hint="cs"/>
          <w:rtl/>
        </w:rPr>
        <w:t xml:space="preserve">گاهی از طلب انشایی بحث </w:t>
      </w:r>
      <w:r>
        <w:rPr>
          <w:rtl/>
        </w:rPr>
        <w:t>م</w:t>
      </w:r>
      <w:r>
        <w:rPr>
          <w:rFonts w:hint="cs"/>
          <w:rtl/>
        </w:rPr>
        <w:t>ی‌</w:t>
      </w:r>
      <w:r>
        <w:rPr>
          <w:rFonts w:hint="eastAsia"/>
          <w:rtl/>
        </w:rPr>
        <w:t>شود</w:t>
      </w:r>
      <w:r>
        <w:rPr>
          <w:rFonts w:hint="cs"/>
          <w:rtl/>
        </w:rPr>
        <w:t>؛</w:t>
      </w:r>
    </w:p>
    <w:p w14:paraId="54DB4C58" w14:textId="77777777" w:rsidR="005F5BDC" w:rsidRDefault="005F5BDC" w:rsidP="005F5BDC">
      <w:pPr>
        <w:pStyle w:val="ListParagraph"/>
        <w:ind w:left="1440"/>
        <w:rPr>
          <w:rtl/>
        </w:rPr>
      </w:pPr>
      <w:r>
        <w:rPr>
          <w:rFonts w:hint="cs"/>
          <w:rtl/>
        </w:rPr>
        <w:t xml:space="preserve">و گاهی از وجود خارجی طلب یعنی طلب حقیقی بحث </w:t>
      </w:r>
      <w:r>
        <w:rPr>
          <w:rtl/>
        </w:rPr>
        <w:t>م</w:t>
      </w:r>
      <w:r>
        <w:rPr>
          <w:rFonts w:hint="cs"/>
          <w:rtl/>
        </w:rPr>
        <w:t>ی‌</w:t>
      </w:r>
      <w:r>
        <w:rPr>
          <w:rFonts w:hint="eastAsia"/>
          <w:rtl/>
        </w:rPr>
        <w:t>شود</w:t>
      </w:r>
      <w:r>
        <w:rPr>
          <w:rFonts w:hint="cs"/>
          <w:rtl/>
        </w:rPr>
        <w:t>.</w:t>
      </w:r>
    </w:p>
    <w:p w14:paraId="7C0CB71D" w14:textId="77777777" w:rsidR="005F5BDC" w:rsidRDefault="005F5BDC" w:rsidP="005F5BDC">
      <w:pPr>
        <w:ind w:left="720"/>
        <w:rPr>
          <w:rtl/>
        </w:rPr>
      </w:pPr>
      <w:r>
        <w:rPr>
          <w:rFonts w:hint="cs"/>
          <w:rtl/>
        </w:rPr>
        <w:t xml:space="preserve">آنچه جزئی و متشخص بوده و قابل تقیید افرادی نیست، وجود خارجی طلب است و آنچه در محل بحث مطرح است، طلب انشایی است. طلب خارجی گرچه </w:t>
      </w:r>
      <w:r>
        <w:rPr>
          <w:rtl/>
        </w:rPr>
        <w:t>م</w:t>
      </w:r>
      <w:r>
        <w:rPr>
          <w:rFonts w:hint="cs"/>
          <w:rtl/>
        </w:rPr>
        <w:t>ی‌</w:t>
      </w:r>
      <w:r>
        <w:rPr>
          <w:rFonts w:hint="eastAsia"/>
          <w:rtl/>
        </w:rPr>
        <w:t>تواند</w:t>
      </w:r>
      <w:r>
        <w:rPr>
          <w:rFonts w:hint="cs"/>
          <w:rtl/>
        </w:rPr>
        <w:t xml:space="preserve"> داعی طلب انشایی باشد، اما موضوع له انشا نیست، بلکه موضوع له انشا همان طلب انشایی است. به همین جهت است که در اوامر امتحانیه طلب انشایی وجود دارد، اما طلب حقیقی محقق نیست.</w:t>
      </w:r>
    </w:p>
    <w:p w14:paraId="0ED9CA00" w14:textId="77777777" w:rsidR="005F5BDC" w:rsidRDefault="005F5BDC" w:rsidP="005F5BDC">
      <w:pPr>
        <w:rPr>
          <w:rtl/>
        </w:rPr>
      </w:pPr>
      <w:r>
        <w:rPr>
          <w:rFonts w:hint="cs"/>
          <w:rtl/>
        </w:rPr>
        <w:t>احتمالاً منشأ اشتباه «شیخ انصاری» این بوده است که گفته شده مفاد امر طلب است و طلب انصراف به طلب حقیقی دارد.</w:t>
      </w:r>
    </w:p>
    <w:p w14:paraId="54271C38" w14:textId="77777777" w:rsidR="005F5BDC" w:rsidRDefault="005F5BDC" w:rsidP="005F5BDC">
      <w:pPr>
        <w:rPr>
          <w:rtl/>
        </w:rPr>
      </w:pPr>
      <w:r w:rsidRPr="00E33DC4">
        <w:rPr>
          <w:rFonts w:cs="B Titr" w:hint="cs"/>
          <w:sz w:val="24"/>
          <w:szCs w:val="24"/>
          <w:rtl/>
        </w:rPr>
        <w:t>نکته:</w:t>
      </w:r>
      <w:r>
        <w:rPr>
          <w:rFonts w:hint="cs"/>
          <w:rtl/>
        </w:rPr>
        <w:t xml:space="preserve"> گفته شد که وضع هیئت را وضع عام و موضوع له خاص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اما تقیید هیئت را از سه راه ممکن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7B726F59" w14:textId="77777777" w:rsidR="005F5BDC" w:rsidRDefault="005F5BDC" w:rsidP="005F5BDC">
      <w:pPr>
        <w:ind w:left="720"/>
        <w:rPr>
          <w:rFonts w:ascii="Calibri" w:eastAsia="Calibri" w:hAnsi="Calibri"/>
          <w:rtl/>
        </w:rPr>
      </w:pPr>
      <w:r w:rsidRPr="00FA0A61">
        <w:rPr>
          <w:rFonts w:ascii="Calibri" w:eastAsia="Calibri" w:hAnsi="Calibri" w:hint="cs"/>
          <w:rtl/>
        </w:rPr>
        <w:t>از باب اطلاق و تقیید احوالی که در جزئی حقیقی نیز معقول است</w:t>
      </w:r>
      <w:r>
        <w:rPr>
          <w:rFonts w:ascii="Calibri" w:eastAsia="Calibri" w:hAnsi="Calibri" w:hint="cs"/>
          <w:rtl/>
        </w:rPr>
        <w:t>؛</w:t>
      </w:r>
    </w:p>
    <w:p w14:paraId="7026B5D2" w14:textId="77777777" w:rsidR="005F5BDC" w:rsidRDefault="005F5BDC" w:rsidP="005F5BDC">
      <w:pPr>
        <w:ind w:left="720"/>
        <w:rPr>
          <w:rFonts w:ascii="Calibri" w:eastAsia="Calibri" w:hAnsi="Calibri"/>
          <w:rtl/>
        </w:rPr>
      </w:pPr>
      <w:r w:rsidRPr="00FA0A61">
        <w:rPr>
          <w:rFonts w:ascii="Calibri" w:eastAsia="Calibri" w:hAnsi="Calibri" w:hint="cs"/>
          <w:rtl/>
        </w:rPr>
        <w:t>از باب «</w:t>
      </w:r>
      <w:r w:rsidRPr="00FA0A61">
        <w:rPr>
          <w:rFonts w:ascii="Calibri" w:eastAsia="Calibri" w:hAnsi="Calibri" w:cs="B Badr" w:hint="cs"/>
          <w:rtl/>
        </w:rPr>
        <w:t>ضیق فم الرکیة</w:t>
      </w:r>
      <w:r w:rsidRPr="00FA0A61">
        <w:rPr>
          <w:rFonts w:ascii="Calibri" w:eastAsia="Calibri" w:hAnsi="Calibri" w:hint="cs"/>
          <w:rtl/>
        </w:rPr>
        <w:t>»؛</w:t>
      </w:r>
    </w:p>
    <w:p w14:paraId="181A294F" w14:textId="77777777" w:rsidR="005F5BDC" w:rsidRDefault="005F5BDC" w:rsidP="005F5BDC">
      <w:pPr>
        <w:ind w:left="720"/>
        <w:rPr>
          <w:rFonts w:ascii="Calibri" w:eastAsia="Calibri" w:hAnsi="Calibri"/>
          <w:rtl/>
        </w:rPr>
      </w:pPr>
      <w:r w:rsidRPr="00FA0A61">
        <w:rPr>
          <w:rFonts w:ascii="Calibri" w:eastAsia="Calibri" w:hAnsi="Calibri" w:hint="cs"/>
          <w:rtl/>
        </w:rPr>
        <w:t>یا به جهت اینکه خاص بودن موضوع له لزوماً به معنای جزئی خارجی بودن آن نیست</w:t>
      </w:r>
      <w:r>
        <w:rPr>
          <w:rFonts w:ascii="Calibri" w:eastAsia="Calibri" w:hAnsi="Calibri" w:hint="cs"/>
          <w:rtl/>
        </w:rPr>
        <w:t xml:space="preserve"> (تدلی در اطراف).</w:t>
      </w:r>
    </w:p>
    <w:p w14:paraId="3EAF8474" w14:textId="77777777" w:rsidR="005F5BDC" w:rsidRDefault="005F5BDC" w:rsidP="005F5BDC">
      <w:pPr>
        <w:rPr>
          <w:rFonts w:ascii="Calibri" w:eastAsia="Calibri" w:hAnsi="Calibri"/>
          <w:rtl/>
        </w:rPr>
      </w:pPr>
      <w:r>
        <w:rPr>
          <w:rFonts w:ascii="Calibri" w:eastAsia="Calibri" w:hAnsi="Calibri" w:hint="cs"/>
          <w:rtl/>
        </w:rPr>
        <w:t xml:space="preserve">بنابراین </w:t>
      </w:r>
      <w:r>
        <w:rPr>
          <w:rFonts w:ascii="Calibri" w:eastAsia="Calibri" w:hAnsi="Calibri"/>
          <w:rtl/>
        </w:rPr>
        <w:t>همان‌گونه</w:t>
      </w:r>
      <w:r>
        <w:rPr>
          <w:rFonts w:ascii="Calibri" w:eastAsia="Calibri" w:hAnsi="Calibri" w:hint="cs"/>
          <w:rtl/>
        </w:rPr>
        <w:t xml:space="preserve"> که «مرحوم آخوند» بیان </w:t>
      </w:r>
      <w:r>
        <w:rPr>
          <w:rFonts w:ascii="Calibri" w:eastAsia="Calibri" w:hAnsi="Calibri"/>
          <w:rtl/>
        </w:rPr>
        <w:t>کرده‌اند</w:t>
      </w:r>
      <w:r>
        <w:rPr>
          <w:rFonts w:ascii="Calibri" w:eastAsia="Calibri" w:hAnsi="Calibri" w:hint="cs"/>
          <w:rtl/>
        </w:rPr>
        <w:t>:</w:t>
      </w:r>
    </w:p>
    <w:p w14:paraId="6E793E4A" w14:textId="77777777" w:rsidR="005F5BDC" w:rsidRDefault="005F5BDC" w:rsidP="005F5BDC">
      <w:pPr>
        <w:ind w:left="720"/>
        <w:rPr>
          <w:rFonts w:ascii="Calibri" w:eastAsia="Calibri" w:hAnsi="Calibri"/>
          <w:rtl/>
        </w:rPr>
      </w:pPr>
      <w:r>
        <w:rPr>
          <w:rFonts w:ascii="Calibri" w:eastAsia="Calibri" w:hAnsi="Calibri" w:hint="cs"/>
          <w:rtl/>
        </w:rPr>
        <w:t>اگر مقدمات حکمت تمام باشد، مقتضای اطلاق نفسی بودن واجب است؛</w:t>
      </w:r>
    </w:p>
    <w:p w14:paraId="3C578928" w14:textId="77777777" w:rsidR="005F5BDC" w:rsidRPr="00FA0A61" w:rsidRDefault="005F5BDC" w:rsidP="005F5BDC">
      <w:pPr>
        <w:ind w:left="720"/>
        <w:rPr>
          <w:rFonts w:ascii="Calibri" w:eastAsia="Calibri" w:hAnsi="Calibri"/>
          <w:rtl/>
        </w:rPr>
      </w:pPr>
      <w:r>
        <w:rPr>
          <w:rFonts w:ascii="Calibri" w:eastAsia="Calibri" w:hAnsi="Calibri" w:hint="cs"/>
          <w:rtl/>
        </w:rPr>
        <w:t xml:space="preserve">و اگر مقدمات حکمت تمام نباشد، اصل عملی برائت جاری </w:t>
      </w:r>
      <w:r>
        <w:rPr>
          <w:rFonts w:ascii="Calibri" w:eastAsia="Calibri" w:hAnsi="Calibri"/>
          <w:rtl/>
        </w:rPr>
        <w:t>م</w:t>
      </w:r>
      <w:r>
        <w:rPr>
          <w:rFonts w:ascii="Calibri" w:eastAsia="Calibri" w:hAnsi="Calibri" w:hint="cs"/>
          <w:rtl/>
        </w:rPr>
        <w:t>ی‌</w:t>
      </w:r>
      <w:r>
        <w:rPr>
          <w:rFonts w:ascii="Calibri" w:eastAsia="Calibri" w:hAnsi="Calibri" w:hint="eastAsia"/>
          <w:rtl/>
        </w:rPr>
        <w:t>شود</w:t>
      </w:r>
      <w:r>
        <w:rPr>
          <w:rFonts w:ascii="Calibri" w:eastAsia="Calibri" w:hAnsi="Calibri" w:hint="cs"/>
          <w:rtl/>
        </w:rPr>
        <w:t>.</w:t>
      </w:r>
    </w:p>
    <w:p w14:paraId="05358925" w14:textId="77777777" w:rsidR="005F5BDC" w:rsidRDefault="005F5BDC" w:rsidP="005F5BDC">
      <w:pPr>
        <w:rPr>
          <w:rtl/>
        </w:rPr>
      </w:pPr>
      <w:r>
        <w:rPr>
          <w:rFonts w:hint="cs"/>
          <w:rtl/>
        </w:rPr>
        <w:t xml:space="preserve">«مرحوم آخوند» پس از بیان این مطالب دو نکته را نیز تحت عنوان «تذنیبان» متذکر </w:t>
      </w:r>
      <w:r>
        <w:rPr>
          <w:rtl/>
        </w:rPr>
        <w:t>م</w:t>
      </w:r>
      <w:r>
        <w:rPr>
          <w:rFonts w:hint="cs"/>
          <w:rtl/>
        </w:rPr>
        <w:t>ی‌</w:t>
      </w:r>
      <w:r>
        <w:rPr>
          <w:rFonts w:hint="eastAsia"/>
          <w:rtl/>
        </w:rPr>
        <w:t>شوند</w:t>
      </w:r>
      <w:r>
        <w:rPr>
          <w:rFonts w:hint="cs"/>
          <w:rtl/>
        </w:rPr>
        <w:t>:</w:t>
      </w:r>
    </w:p>
    <w:p w14:paraId="71DAFA19" w14:textId="77777777" w:rsidR="005F5BDC" w:rsidRDefault="005F5BDC" w:rsidP="005F5BDC">
      <w:pPr>
        <w:pStyle w:val="Heading5"/>
        <w:rPr>
          <w:rtl/>
        </w:rPr>
      </w:pPr>
      <w:r>
        <w:rPr>
          <w:rFonts w:hint="cs"/>
          <w:rtl/>
        </w:rPr>
        <w:t>تذنیب اول: استحقاق ثواب یا عقاب بر مقدمه</w:t>
      </w:r>
    </w:p>
    <w:p w14:paraId="78B990FB" w14:textId="77777777" w:rsidR="005F5BDC" w:rsidRDefault="005F5BDC" w:rsidP="005F5BDC">
      <w:pPr>
        <w:rPr>
          <w:rtl/>
        </w:rPr>
      </w:pPr>
      <w:r>
        <w:rPr>
          <w:rFonts w:hint="cs"/>
          <w:rtl/>
        </w:rPr>
        <w:t xml:space="preserve">در نکته نخست بحث استحقاق ثواب و عقاب مطرح </w:t>
      </w:r>
      <w:r>
        <w:rPr>
          <w:rtl/>
        </w:rPr>
        <w:t>م</w:t>
      </w:r>
      <w:r>
        <w:rPr>
          <w:rFonts w:hint="cs"/>
          <w:rtl/>
        </w:rPr>
        <w:t>ی‌</w:t>
      </w:r>
      <w:r>
        <w:rPr>
          <w:rFonts w:hint="eastAsia"/>
          <w:rtl/>
        </w:rPr>
        <w:t>شود</w:t>
      </w:r>
      <w:r>
        <w:rPr>
          <w:rFonts w:hint="cs"/>
          <w:rtl/>
        </w:rPr>
        <w:t xml:space="preserve"> که بحثی فقهی و اصولی نیست، بلکه کلامی است، اما در بحث اصولی مطرح شده تأثیرگذار است؛ زیرا روایاتی که در این مورد وجود دارند لوازمی دارند که موجب ابطال تصویر ارائه شده از واجب نفسی و غیری </w:t>
      </w:r>
      <w:r>
        <w:rPr>
          <w:rtl/>
        </w:rPr>
        <w:t>م</w:t>
      </w:r>
      <w:r>
        <w:rPr>
          <w:rFonts w:hint="cs"/>
          <w:rtl/>
        </w:rPr>
        <w:t>ی‌</w:t>
      </w:r>
      <w:r>
        <w:rPr>
          <w:rFonts w:hint="eastAsia"/>
          <w:rtl/>
        </w:rPr>
        <w:t>شوند</w:t>
      </w:r>
      <w:r>
        <w:rPr>
          <w:rFonts w:hint="cs"/>
          <w:rtl/>
        </w:rPr>
        <w:t>.</w:t>
      </w:r>
    </w:p>
    <w:p w14:paraId="01FBEFCA" w14:textId="77777777" w:rsidR="005F5BDC" w:rsidRDefault="005F5BDC" w:rsidP="005F5BDC">
      <w:pPr>
        <w:rPr>
          <w:rtl/>
        </w:rPr>
      </w:pPr>
      <w:r>
        <w:rPr>
          <w:rFonts w:hint="cs"/>
          <w:rtl/>
        </w:rPr>
        <w:t>توضیح اینکه:</w:t>
      </w:r>
    </w:p>
    <w:p w14:paraId="392ABC93" w14:textId="77777777" w:rsidR="005F5BDC" w:rsidRDefault="005F5BDC" w:rsidP="005F5BDC">
      <w:pPr>
        <w:ind w:left="720"/>
        <w:rPr>
          <w:rtl/>
        </w:rPr>
      </w:pPr>
      <w:r>
        <w:rPr>
          <w:rFonts w:hint="cs"/>
          <w:rtl/>
        </w:rPr>
        <w:t>در تفاوت واجب نفسی و غیری گفته شد که مصلحت و مفسده:</w:t>
      </w:r>
    </w:p>
    <w:p w14:paraId="379122FB" w14:textId="77777777" w:rsidR="005F5BDC" w:rsidRDefault="005F5BDC" w:rsidP="005F5BDC">
      <w:pPr>
        <w:ind w:left="1440"/>
        <w:rPr>
          <w:rtl/>
        </w:rPr>
      </w:pPr>
      <w:r>
        <w:rPr>
          <w:rFonts w:hint="cs"/>
          <w:rtl/>
        </w:rPr>
        <w:t>در واجب نفسی حیثیت تعلیلیه است؛ یعنی در واجب نفسی ذات موضوع دارای حسن است؛</w:t>
      </w:r>
    </w:p>
    <w:p w14:paraId="55F7BDEA" w14:textId="77777777" w:rsidR="005F5BDC" w:rsidRDefault="005F5BDC" w:rsidP="005F5BDC">
      <w:pPr>
        <w:ind w:left="1440"/>
        <w:rPr>
          <w:rtl/>
        </w:rPr>
      </w:pPr>
      <w:r>
        <w:rPr>
          <w:rFonts w:hint="cs"/>
          <w:rtl/>
        </w:rPr>
        <w:t xml:space="preserve">و در واجب غیری حیثیت تقییدیه است؛ یعنی در واجب غیری موضوع مقید به ایصال </w:t>
      </w:r>
      <w:r>
        <w:rPr>
          <w:rtl/>
        </w:rPr>
        <w:t>ذ</w:t>
      </w:r>
      <w:r>
        <w:rPr>
          <w:rFonts w:hint="cs"/>
          <w:rtl/>
        </w:rPr>
        <w:t>ی‌</w:t>
      </w:r>
      <w:r>
        <w:rPr>
          <w:rFonts w:hint="eastAsia"/>
          <w:rtl/>
        </w:rPr>
        <w:t>المقدمه</w:t>
      </w:r>
      <w:r>
        <w:rPr>
          <w:rFonts w:hint="cs"/>
          <w:rtl/>
        </w:rPr>
        <w:t xml:space="preserve"> دارای حسن است؛</w:t>
      </w:r>
    </w:p>
    <w:p w14:paraId="1C3DA5D5" w14:textId="77777777" w:rsidR="005F5BDC" w:rsidRDefault="005F5BDC" w:rsidP="005F5BDC">
      <w:pPr>
        <w:ind w:left="720"/>
        <w:rPr>
          <w:rtl/>
        </w:rPr>
      </w:pPr>
      <w:r>
        <w:rPr>
          <w:rFonts w:hint="cs"/>
          <w:rtl/>
        </w:rPr>
        <w:t>و اثر کلامی این مطلب این است که:</w:t>
      </w:r>
    </w:p>
    <w:p w14:paraId="040F9E78" w14:textId="77777777" w:rsidR="005F5BDC" w:rsidRDefault="005F5BDC" w:rsidP="005F5BDC">
      <w:pPr>
        <w:ind w:left="1440"/>
        <w:rPr>
          <w:rtl/>
        </w:rPr>
      </w:pPr>
      <w:r>
        <w:rPr>
          <w:rFonts w:hint="cs"/>
          <w:rtl/>
        </w:rPr>
        <w:t xml:space="preserve">اگر مکلف مقدمه را انجام دهد، تا زمانی که ایصال به </w:t>
      </w:r>
      <w:r>
        <w:rPr>
          <w:rtl/>
        </w:rPr>
        <w:t>ذ</w:t>
      </w:r>
      <w:r>
        <w:rPr>
          <w:rFonts w:hint="cs"/>
          <w:rtl/>
        </w:rPr>
        <w:t>ی‌</w:t>
      </w:r>
      <w:r>
        <w:rPr>
          <w:rFonts w:hint="eastAsia"/>
          <w:rtl/>
        </w:rPr>
        <w:t>المقدمه</w:t>
      </w:r>
      <w:r>
        <w:rPr>
          <w:rFonts w:hint="cs"/>
          <w:rtl/>
        </w:rPr>
        <w:t xml:space="preserve"> محقق نشود، قرب پیدا نخواهد کرد؛</w:t>
      </w:r>
    </w:p>
    <w:p w14:paraId="663F1D03" w14:textId="77777777" w:rsidR="005F5BDC" w:rsidRDefault="005F5BDC" w:rsidP="005F5BDC">
      <w:pPr>
        <w:ind w:left="1440"/>
        <w:rPr>
          <w:rtl/>
        </w:rPr>
      </w:pPr>
      <w:r>
        <w:rPr>
          <w:rFonts w:hint="cs"/>
          <w:rtl/>
        </w:rPr>
        <w:t xml:space="preserve">و اگر مکلف مقدمه را انجام ندهد، تا زمانی که </w:t>
      </w:r>
      <w:r>
        <w:rPr>
          <w:rtl/>
        </w:rPr>
        <w:t>ذ</w:t>
      </w:r>
      <w:r>
        <w:rPr>
          <w:rFonts w:hint="cs"/>
          <w:rtl/>
        </w:rPr>
        <w:t>ی‌</w:t>
      </w:r>
      <w:r>
        <w:rPr>
          <w:rFonts w:hint="eastAsia"/>
          <w:rtl/>
        </w:rPr>
        <w:t>المقدمه</w:t>
      </w:r>
      <w:r>
        <w:rPr>
          <w:rFonts w:hint="cs"/>
          <w:rtl/>
        </w:rPr>
        <w:t xml:space="preserve"> ترک نشود، مستحق عقاب نخواهد بود.</w:t>
      </w:r>
    </w:p>
    <w:p w14:paraId="1E48D781" w14:textId="77777777" w:rsidR="005F5BDC" w:rsidRDefault="005F5BDC" w:rsidP="005F5BDC">
      <w:pPr>
        <w:rPr>
          <w:rtl/>
        </w:rPr>
      </w:pPr>
      <w:r>
        <w:rPr>
          <w:rFonts w:hint="cs"/>
          <w:rtl/>
        </w:rPr>
        <w:t xml:space="preserve">به عبارت دیگر </w:t>
      </w:r>
      <w:r>
        <w:rPr>
          <w:rtl/>
        </w:rPr>
        <w:t>لازمه‌</w:t>
      </w:r>
      <w:r>
        <w:rPr>
          <w:rFonts w:hint="cs"/>
          <w:rtl/>
        </w:rPr>
        <w:t>ی مبنای اصولی این حکم کلامی است که استحقاق ثواب و عقاب تنها در واجبات نفسی معنا داشته باشد؛ زیرا حسنی که در واجبات غیری وجود دارد متعلق به خود آنها نیست.</w:t>
      </w:r>
    </w:p>
    <w:p w14:paraId="6B803A6A" w14:textId="77777777" w:rsidR="005F5BDC" w:rsidRDefault="005F5BDC" w:rsidP="005F5BDC">
      <w:pPr>
        <w:rPr>
          <w:rtl/>
        </w:rPr>
      </w:pPr>
      <w:r>
        <w:rPr>
          <w:rFonts w:hint="cs"/>
          <w:rtl/>
        </w:rPr>
        <w:t xml:space="preserve">این در حالی است که چنین </w:t>
      </w:r>
      <w:r>
        <w:rPr>
          <w:rtl/>
        </w:rPr>
        <w:t>لازمه‌ا</w:t>
      </w:r>
      <w:r>
        <w:rPr>
          <w:rFonts w:hint="cs"/>
          <w:rtl/>
        </w:rPr>
        <w:t>ی از دو جهت با روایات سازگار نیست:</w:t>
      </w:r>
    </w:p>
    <w:p w14:paraId="314DEA72" w14:textId="77777777" w:rsidR="005F5BDC" w:rsidRDefault="005F5BDC" w:rsidP="005F5BDC">
      <w:pPr>
        <w:ind w:left="720"/>
        <w:rPr>
          <w:rtl/>
        </w:rPr>
      </w:pPr>
      <w:r w:rsidRPr="00CA1CE1">
        <w:rPr>
          <w:rFonts w:cs="B Titr" w:hint="cs"/>
          <w:sz w:val="24"/>
          <w:szCs w:val="24"/>
          <w:rtl/>
        </w:rPr>
        <w:t>جهت اول:</w:t>
      </w:r>
      <w:r>
        <w:rPr>
          <w:rFonts w:hint="cs"/>
          <w:rtl/>
        </w:rPr>
        <w:t xml:space="preserve"> طبق این لازمه انجام دادن مقدمه بما هی مقدمه نباید ثواب داشته باشد؛ زیرا تمامی ملاک در </w:t>
      </w:r>
      <w:r>
        <w:rPr>
          <w:rtl/>
        </w:rPr>
        <w:t>ذ</w:t>
      </w:r>
      <w:r>
        <w:rPr>
          <w:rFonts w:hint="cs"/>
          <w:rtl/>
        </w:rPr>
        <w:t>ی‌</w:t>
      </w:r>
      <w:r>
        <w:rPr>
          <w:rFonts w:hint="eastAsia"/>
          <w:rtl/>
        </w:rPr>
        <w:t>المقدمه</w:t>
      </w:r>
      <w:r>
        <w:rPr>
          <w:rFonts w:hint="cs"/>
          <w:rtl/>
        </w:rPr>
        <w:t xml:space="preserve"> است؛ </w:t>
      </w:r>
      <w:r>
        <w:rPr>
          <w:rtl/>
        </w:rPr>
        <w:t>درحال</w:t>
      </w:r>
      <w:r>
        <w:rPr>
          <w:rFonts w:hint="cs"/>
          <w:rtl/>
        </w:rPr>
        <w:t>ی‌</w:t>
      </w:r>
      <w:r>
        <w:rPr>
          <w:rFonts w:hint="eastAsia"/>
          <w:rtl/>
        </w:rPr>
        <w:t>که</w:t>
      </w:r>
      <w:r>
        <w:rPr>
          <w:rFonts w:hint="cs"/>
          <w:rtl/>
        </w:rPr>
        <w:t xml:space="preserve"> طبق روایات مکلف به جهت انجام مقدمه نیز ثواب </w:t>
      </w:r>
      <w:r>
        <w:rPr>
          <w:rtl/>
        </w:rPr>
        <w:t>م</w:t>
      </w:r>
      <w:r>
        <w:rPr>
          <w:rFonts w:hint="cs"/>
          <w:rtl/>
        </w:rPr>
        <w:t>ی‌</w:t>
      </w:r>
      <w:r>
        <w:rPr>
          <w:rFonts w:hint="eastAsia"/>
          <w:rtl/>
        </w:rPr>
        <w:t>برد</w:t>
      </w:r>
      <w:r>
        <w:rPr>
          <w:rFonts w:hint="cs"/>
          <w:rtl/>
        </w:rPr>
        <w:t>.</w:t>
      </w:r>
    </w:p>
    <w:p w14:paraId="1527EDA9" w14:textId="77777777" w:rsidR="005F5BDC" w:rsidRDefault="005F5BDC" w:rsidP="005F5BDC">
      <w:pPr>
        <w:ind w:left="720"/>
        <w:rPr>
          <w:rtl/>
        </w:rPr>
      </w:pPr>
      <w:r w:rsidRPr="00CA1CE1">
        <w:rPr>
          <w:rFonts w:cs="B Titr" w:hint="cs"/>
          <w:sz w:val="24"/>
          <w:szCs w:val="24"/>
          <w:rtl/>
        </w:rPr>
        <w:t>جهت دوم:</w:t>
      </w:r>
      <w:r>
        <w:rPr>
          <w:rFonts w:hint="cs"/>
          <w:rtl/>
        </w:rPr>
        <w:t xml:space="preserve"> طبق این لازمه تفاوتی ندارد که مکلف از چه راهی به </w:t>
      </w:r>
      <w:r>
        <w:rPr>
          <w:rtl/>
        </w:rPr>
        <w:t>ذی‌المقدمه</w:t>
      </w:r>
      <w:r>
        <w:rPr>
          <w:rFonts w:hint="cs"/>
          <w:rtl/>
        </w:rPr>
        <w:t xml:space="preserve"> برسد؛ زیرا تمامی ملاک در </w:t>
      </w:r>
      <w:r>
        <w:rPr>
          <w:rtl/>
        </w:rPr>
        <w:t>ذ</w:t>
      </w:r>
      <w:r>
        <w:rPr>
          <w:rFonts w:hint="cs"/>
          <w:rtl/>
        </w:rPr>
        <w:t>ی‌</w:t>
      </w:r>
      <w:r>
        <w:rPr>
          <w:rFonts w:hint="eastAsia"/>
          <w:rtl/>
        </w:rPr>
        <w:t>المقدمه</w:t>
      </w:r>
      <w:r>
        <w:rPr>
          <w:rFonts w:hint="cs"/>
          <w:rtl/>
        </w:rPr>
        <w:t xml:space="preserve"> است. </w:t>
      </w:r>
      <w:r>
        <w:rPr>
          <w:rtl/>
        </w:rPr>
        <w:t>به‌طور</w:t>
      </w:r>
      <w:r>
        <w:rPr>
          <w:rFonts w:hint="cs"/>
          <w:rtl/>
        </w:rPr>
        <w:t xml:space="preserve"> مثال طبق این لازمه نباید تفاوتی بین پیاده رفتن و سواره رفتن به حج باشد و تمامی مزیت باید در خود حج باشد؛ </w:t>
      </w:r>
      <w:r>
        <w:rPr>
          <w:rtl/>
        </w:rPr>
        <w:t>درحال</w:t>
      </w:r>
      <w:r>
        <w:rPr>
          <w:rFonts w:hint="cs"/>
          <w:rtl/>
        </w:rPr>
        <w:t>ی‌</w:t>
      </w:r>
      <w:r>
        <w:rPr>
          <w:rFonts w:hint="eastAsia"/>
          <w:rtl/>
        </w:rPr>
        <w:t>که</w:t>
      </w:r>
      <w:r>
        <w:rPr>
          <w:rFonts w:hint="cs"/>
          <w:rtl/>
        </w:rPr>
        <w:t xml:space="preserve"> طبق روایات ثواب حج پیاده بیشتر از ثواب حج سواره است.</w:t>
      </w:r>
    </w:p>
    <w:p w14:paraId="37D5227E" w14:textId="77777777" w:rsidR="005F5BDC" w:rsidRDefault="005F5BDC" w:rsidP="005F5BDC">
      <w:pPr>
        <w:pStyle w:val="Heading6"/>
        <w:rPr>
          <w:rtl/>
        </w:rPr>
      </w:pPr>
      <w:r w:rsidRPr="006D1BBF">
        <w:rPr>
          <w:rFonts w:hint="cs"/>
          <w:rtl/>
        </w:rPr>
        <w:t>جهت اول</w:t>
      </w:r>
    </w:p>
    <w:p w14:paraId="06991B29" w14:textId="77777777" w:rsidR="005F5BDC" w:rsidRDefault="005F5BDC" w:rsidP="005F5BDC">
      <w:pPr>
        <w:rPr>
          <w:rtl/>
        </w:rPr>
      </w:pPr>
      <w:r>
        <w:rPr>
          <w:rFonts w:hint="cs"/>
          <w:rtl/>
        </w:rPr>
        <w:lastRenderedPageBreak/>
        <w:t>این لازمه با اعطای ثواب به مقدمه که در برخی روایات آمده سازگار نیست: «</w:t>
      </w:r>
      <w:r w:rsidRPr="00176018">
        <w:rPr>
          <w:rFonts w:cs="B Badr"/>
          <w:rtl/>
        </w:rPr>
        <w:t>حَدَّثَنِ</w:t>
      </w:r>
      <w:r>
        <w:rPr>
          <w:rFonts w:cs="B Badr"/>
          <w:rtl/>
        </w:rPr>
        <w:t>ی</w:t>
      </w:r>
      <w:r>
        <w:rPr>
          <w:rFonts w:cs="B Badr" w:hint="cs"/>
          <w:rtl/>
        </w:rPr>
        <w:t xml:space="preserve"> </w:t>
      </w:r>
      <w:r w:rsidRPr="009C36B7">
        <w:rPr>
          <w:rFonts w:cs="B Badr" w:hint="cs"/>
          <w:color w:val="FF0000"/>
          <w:rtl/>
        </w:rPr>
        <w:t>[</w:t>
      </w:r>
      <w:r>
        <w:rPr>
          <w:rFonts w:cs="B Badr" w:hint="cs"/>
          <w:color w:val="FF0000"/>
          <w:rtl/>
        </w:rPr>
        <w:t xml:space="preserve">جعفر بن محمد بن قولویه، فقیه، </w:t>
      </w:r>
      <w:r w:rsidRPr="009C36B7">
        <w:rPr>
          <w:rFonts w:cs="B Badr" w:hint="cs"/>
          <w:color w:val="FF0000"/>
          <w:rtl/>
        </w:rPr>
        <w:t>امامی، ثقه]</w:t>
      </w:r>
      <w:r>
        <w:rPr>
          <w:rStyle w:val="FootnoteReference"/>
          <w:rFonts w:cs="B Badr"/>
          <w:rtl/>
        </w:rPr>
        <w:footnoteReference w:id="377"/>
      </w:r>
      <w:r w:rsidRPr="00176018">
        <w:rPr>
          <w:rFonts w:cs="B Badr"/>
          <w:rtl/>
        </w:rPr>
        <w:t xml:space="preserve"> أَبِ</w:t>
      </w:r>
      <w:r>
        <w:rPr>
          <w:rFonts w:cs="B Badr"/>
          <w:rtl/>
        </w:rPr>
        <w:t>ی</w:t>
      </w:r>
      <w:r w:rsidRPr="00176018">
        <w:rPr>
          <w:rFonts w:cs="B Badr"/>
          <w:rtl/>
        </w:rPr>
        <w:t xml:space="preserve"> </w:t>
      </w:r>
      <w:r w:rsidRPr="009C36B7">
        <w:rPr>
          <w:rFonts w:cs="B Badr" w:hint="cs"/>
          <w:color w:val="FF0000"/>
          <w:rtl/>
        </w:rPr>
        <w:t>[</w:t>
      </w:r>
      <w:r>
        <w:rPr>
          <w:rFonts w:cs="B Badr" w:hint="cs"/>
          <w:color w:val="FF0000"/>
          <w:rtl/>
        </w:rPr>
        <w:t xml:space="preserve">ابن قولویه، فقیه، </w:t>
      </w:r>
      <w:r w:rsidRPr="009C36B7">
        <w:rPr>
          <w:rFonts w:cs="B Badr" w:hint="cs"/>
          <w:color w:val="FF0000"/>
          <w:rtl/>
        </w:rPr>
        <w:t>امامی، ثقه]</w:t>
      </w:r>
      <w:r>
        <w:rPr>
          <w:rFonts w:cs="B Badr" w:hint="cs"/>
          <w:color w:val="FF0000"/>
          <w:rtl/>
        </w:rPr>
        <w:t xml:space="preserve"> </w:t>
      </w:r>
      <w:r w:rsidRPr="00176018">
        <w:rPr>
          <w:rFonts w:cs="B Badr"/>
          <w:rtl/>
        </w:rPr>
        <w:t>وَ جَمَاعَةُ مَشَا</w:t>
      </w:r>
      <w:r>
        <w:rPr>
          <w:rFonts w:cs="B Badr"/>
          <w:rtl/>
        </w:rPr>
        <w:t>ی</w:t>
      </w:r>
      <w:r w:rsidRPr="00176018">
        <w:rPr>
          <w:rFonts w:cs="B Badr"/>
          <w:rtl/>
        </w:rPr>
        <w:t>خِ</w:t>
      </w:r>
      <w:r>
        <w:rPr>
          <w:rFonts w:cs="B Badr"/>
          <w:rtl/>
        </w:rPr>
        <w:t>ی</w:t>
      </w:r>
      <w:r w:rsidRPr="00176018">
        <w:rPr>
          <w:rFonts w:cs="B Badr"/>
          <w:rtl/>
        </w:rPr>
        <w:t xml:space="preserve"> عَنْ سَعْدِ بْنِ عَبْدِ اللَّهِ </w:t>
      </w:r>
      <w:r w:rsidRPr="009C36B7">
        <w:rPr>
          <w:rFonts w:cs="B Badr" w:hint="cs"/>
          <w:color w:val="FF0000"/>
          <w:rtl/>
        </w:rPr>
        <w:t>[</w:t>
      </w:r>
      <w:r>
        <w:rPr>
          <w:rFonts w:cs="B Badr" w:hint="cs"/>
          <w:color w:val="FF0000"/>
          <w:rtl/>
        </w:rPr>
        <w:t xml:space="preserve">اشعری قمی، فقیه، </w:t>
      </w:r>
      <w:r w:rsidRPr="009C36B7">
        <w:rPr>
          <w:rFonts w:cs="B Badr" w:hint="cs"/>
          <w:color w:val="FF0000"/>
          <w:rtl/>
        </w:rPr>
        <w:t>امامی، ثقه]</w:t>
      </w:r>
      <w:r>
        <w:rPr>
          <w:rFonts w:cs="B Badr" w:hint="cs"/>
          <w:color w:val="FF0000"/>
          <w:rtl/>
        </w:rPr>
        <w:t xml:space="preserve"> </w:t>
      </w:r>
      <w:r w:rsidRPr="00176018">
        <w:rPr>
          <w:rFonts w:cs="B Badr"/>
          <w:rtl/>
        </w:rPr>
        <w:t xml:space="preserve">وَ مُحَمَّدِ بْنِ </w:t>
      </w:r>
      <w:r>
        <w:rPr>
          <w:rFonts w:cs="B Badr"/>
          <w:rtl/>
        </w:rPr>
        <w:t>ی</w:t>
      </w:r>
      <w:r w:rsidRPr="00176018">
        <w:rPr>
          <w:rFonts w:cs="B Badr"/>
          <w:rtl/>
        </w:rPr>
        <w:t>حْ</w:t>
      </w:r>
      <w:r>
        <w:rPr>
          <w:rFonts w:cs="B Badr"/>
          <w:rtl/>
        </w:rPr>
        <w:t>یی</w:t>
      </w:r>
      <w:r w:rsidRPr="00176018">
        <w:rPr>
          <w:rFonts w:cs="B Badr"/>
          <w:rtl/>
        </w:rPr>
        <w:t xml:space="preserve"> </w:t>
      </w:r>
      <w:r w:rsidRPr="009C36B7">
        <w:rPr>
          <w:rFonts w:cs="B Badr" w:hint="cs"/>
          <w:color w:val="FF0000"/>
          <w:rtl/>
        </w:rPr>
        <w:t>[امامی، ثقه]</w:t>
      </w:r>
      <w:r>
        <w:rPr>
          <w:rFonts w:cs="B Badr" w:hint="cs"/>
          <w:color w:val="FF0000"/>
          <w:rtl/>
        </w:rPr>
        <w:t xml:space="preserve"> </w:t>
      </w:r>
      <w:r w:rsidRPr="00176018">
        <w:rPr>
          <w:rFonts w:cs="B Badr"/>
          <w:rtl/>
        </w:rPr>
        <w:t>وَ عَبْدِ اللَّهِ بْنِ جَعْفَرٍ الْحِمْ</w:t>
      </w:r>
      <w:r>
        <w:rPr>
          <w:rFonts w:cs="B Badr"/>
          <w:rtl/>
        </w:rPr>
        <w:t>ی</w:t>
      </w:r>
      <w:r w:rsidRPr="00176018">
        <w:rPr>
          <w:rFonts w:cs="B Badr"/>
          <w:rtl/>
        </w:rPr>
        <w:t>رِ</w:t>
      </w:r>
      <w:r>
        <w:rPr>
          <w:rFonts w:cs="B Badr"/>
          <w:rtl/>
        </w:rPr>
        <w:t>ی</w:t>
      </w:r>
      <w:r w:rsidRPr="00176018">
        <w:rPr>
          <w:rFonts w:cs="B Badr"/>
          <w:rtl/>
        </w:rPr>
        <w:t xml:space="preserve"> </w:t>
      </w:r>
      <w:r w:rsidRPr="009C36B7">
        <w:rPr>
          <w:rFonts w:cs="B Badr" w:hint="cs"/>
          <w:color w:val="FF0000"/>
          <w:rtl/>
        </w:rPr>
        <w:t>[</w:t>
      </w:r>
      <w:r>
        <w:rPr>
          <w:rFonts w:cs="B Badr" w:hint="cs"/>
          <w:color w:val="FF0000"/>
          <w:rtl/>
        </w:rPr>
        <w:t xml:space="preserve">فقیه، </w:t>
      </w:r>
      <w:r w:rsidRPr="009C36B7">
        <w:rPr>
          <w:rFonts w:cs="B Badr" w:hint="cs"/>
          <w:color w:val="FF0000"/>
          <w:rtl/>
        </w:rPr>
        <w:t>امامی، ثقه</w:t>
      </w:r>
      <w:r>
        <w:rPr>
          <w:rFonts w:cs="B Badr" w:hint="cs"/>
          <w:color w:val="FF0000"/>
          <w:rtl/>
        </w:rPr>
        <w:t>، محل مراجعه فقهای قم در دوره غیبت صغری</w:t>
      </w:r>
      <w:r w:rsidRPr="009C36B7">
        <w:rPr>
          <w:rFonts w:cs="B Badr" w:hint="cs"/>
          <w:color w:val="FF0000"/>
          <w:rtl/>
        </w:rPr>
        <w:t>]</w:t>
      </w:r>
      <w:r>
        <w:rPr>
          <w:rFonts w:cs="B Badr" w:hint="cs"/>
          <w:color w:val="FF0000"/>
          <w:rtl/>
        </w:rPr>
        <w:t xml:space="preserve"> </w:t>
      </w:r>
      <w:r w:rsidRPr="00176018">
        <w:rPr>
          <w:rFonts w:cs="B Badr"/>
          <w:rtl/>
        </w:rPr>
        <w:t>وَ أَحْمَدَ بْنِ إِدْرِ</w:t>
      </w:r>
      <w:r>
        <w:rPr>
          <w:rFonts w:cs="B Badr"/>
          <w:rtl/>
        </w:rPr>
        <w:t>ی</w:t>
      </w:r>
      <w:r w:rsidRPr="00176018">
        <w:rPr>
          <w:rFonts w:cs="B Badr"/>
          <w:rtl/>
        </w:rPr>
        <w:t xml:space="preserve">سَ </w:t>
      </w:r>
      <w:r w:rsidRPr="009C36B7">
        <w:rPr>
          <w:rFonts w:cs="B Badr" w:hint="cs"/>
          <w:color w:val="FF0000"/>
          <w:rtl/>
        </w:rPr>
        <w:t>[</w:t>
      </w:r>
      <w:r>
        <w:rPr>
          <w:rFonts w:cs="B Badr" w:hint="cs"/>
          <w:color w:val="FF0000"/>
          <w:rtl/>
        </w:rPr>
        <w:t>اشعری قمی، فقیه، امامی، ثقه</w:t>
      </w:r>
      <w:r w:rsidRPr="009C36B7">
        <w:rPr>
          <w:rFonts w:cs="B Badr" w:hint="cs"/>
          <w:color w:val="FF0000"/>
          <w:rtl/>
        </w:rPr>
        <w:t>]</w:t>
      </w:r>
      <w:r>
        <w:rPr>
          <w:rFonts w:cs="B Badr" w:hint="cs"/>
          <w:color w:val="FF0000"/>
          <w:rtl/>
        </w:rPr>
        <w:t xml:space="preserve"> </w:t>
      </w:r>
      <w:r w:rsidRPr="00176018">
        <w:rPr>
          <w:rFonts w:cs="B Badr"/>
          <w:rtl/>
        </w:rPr>
        <w:t>جَمِ</w:t>
      </w:r>
      <w:r>
        <w:rPr>
          <w:rFonts w:cs="B Badr"/>
          <w:rtl/>
        </w:rPr>
        <w:t>ی</w:t>
      </w:r>
      <w:r w:rsidRPr="00176018">
        <w:rPr>
          <w:rFonts w:cs="B Badr"/>
          <w:rtl/>
        </w:rPr>
        <w:t>عاً عَنِ الْحُسَ</w:t>
      </w:r>
      <w:r>
        <w:rPr>
          <w:rFonts w:cs="B Badr"/>
          <w:rtl/>
        </w:rPr>
        <w:t>ی</w:t>
      </w:r>
      <w:r w:rsidRPr="00176018">
        <w:rPr>
          <w:rFonts w:cs="B Badr"/>
          <w:rtl/>
        </w:rPr>
        <w:t>نِ بْنِ عُبَ</w:t>
      </w:r>
      <w:r>
        <w:rPr>
          <w:rFonts w:cs="B Badr"/>
          <w:rtl/>
        </w:rPr>
        <w:t>ی</w:t>
      </w:r>
      <w:r w:rsidRPr="00176018">
        <w:rPr>
          <w:rFonts w:cs="B Badr"/>
          <w:rtl/>
        </w:rPr>
        <w:t xml:space="preserve">دِ اللَّهِ </w:t>
      </w:r>
      <w:r w:rsidRPr="009C36B7">
        <w:rPr>
          <w:rFonts w:cs="B Badr" w:hint="cs"/>
          <w:color w:val="FF0000"/>
          <w:rtl/>
        </w:rPr>
        <w:t>[امامی، ثقه]</w:t>
      </w:r>
      <w:r>
        <w:rPr>
          <w:rFonts w:cs="B Badr" w:hint="cs"/>
          <w:color w:val="FF0000"/>
          <w:rtl/>
        </w:rPr>
        <w:t xml:space="preserve"> </w:t>
      </w:r>
      <w:r w:rsidRPr="00176018">
        <w:rPr>
          <w:rFonts w:cs="B Badr"/>
          <w:rtl/>
        </w:rPr>
        <w:t>عَنِ الْحَسَنِ بْنِ عَلِ</w:t>
      </w:r>
      <w:r>
        <w:rPr>
          <w:rFonts w:cs="B Badr"/>
          <w:rtl/>
        </w:rPr>
        <w:t>ی</w:t>
      </w:r>
      <w:r w:rsidRPr="00176018">
        <w:rPr>
          <w:rFonts w:cs="B Badr"/>
          <w:rtl/>
        </w:rPr>
        <w:t xml:space="preserve"> بْنِ أَبِ</w:t>
      </w:r>
      <w:r>
        <w:rPr>
          <w:rFonts w:cs="B Badr"/>
          <w:rtl/>
        </w:rPr>
        <w:t>ی</w:t>
      </w:r>
      <w:r w:rsidRPr="00176018">
        <w:rPr>
          <w:rFonts w:cs="B Badr"/>
          <w:rtl/>
        </w:rPr>
        <w:t xml:space="preserve"> عُثْمَانَ عَنْ عَبْدِ الْجَبَّارِ النَّهَاوَنْدِ</w:t>
      </w:r>
      <w:r>
        <w:rPr>
          <w:rFonts w:cs="B Badr"/>
          <w:rtl/>
        </w:rPr>
        <w:t>ی</w:t>
      </w:r>
      <w:r w:rsidRPr="00176018">
        <w:rPr>
          <w:rFonts w:cs="B Badr"/>
          <w:rtl/>
        </w:rPr>
        <w:t xml:space="preserve"> عَنْ أَبِ</w:t>
      </w:r>
      <w:r>
        <w:rPr>
          <w:rFonts w:cs="B Badr"/>
          <w:rtl/>
        </w:rPr>
        <w:t>ی</w:t>
      </w:r>
      <w:r w:rsidRPr="00176018">
        <w:rPr>
          <w:rFonts w:cs="B Badr"/>
          <w:rtl/>
        </w:rPr>
        <w:t xml:space="preserve"> سَعِ</w:t>
      </w:r>
      <w:r>
        <w:rPr>
          <w:rFonts w:cs="B Badr"/>
          <w:rtl/>
        </w:rPr>
        <w:t>ی</w:t>
      </w:r>
      <w:r w:rsidRPr="00176018">
        <w:rPr>
          <w:rFonts w:cs="B Badr"/>
          <w:rtl/>
        </w:rPr>
        <w:t>دٍ عَنِ الْحُسَ</w:t>
      </w:r>
      <w:r>
        <w:rPr>
          <w:rFonts w:cs="B Badr"/>
          <w:rtl/>
        </w:rPr>
        <w:t>ی</w:t>
      </w:r>
      <w:r w:rsidRPr="00176018">
        <w:rPr>
          <w:rFonts w:cs="B Badr"/>
          <w:rtl/>
        </w:rPr>
        <w:t>نِ بْنِ ثُوَ</w:t>
      </w:r>
      <w:r>
        <w:rPr>
          <w:rFonts w:cs="B Badr"/>
          <w:rtl/>
        </w:rPr>
        <w:t>ی</w:t>
      </w:r>
      <w:r w:rsidRPr="00176018">
        <w:rPr>
          <w:rFonts w:cs="B Badr"/>
          <w:rtl/>
        </w:rPr>
        <w:t>رِ بْنِ أَبِ</w:t>
      </w:r>
      <w:r>
        <w:rPr>
          <w:rFonts w:cs="B Badr"/>
          <w:rtl/>
        </w:rPr>
        <w:t>ی</w:t>
      </w:r>
      <w:r w:rsidRPr="00176018">
        <w:rPr>
          <w:rFonts w:cs="B Badr"/>
          <w:rtl/>
        </w:rPr>
        <w:t xml:space="preserve"> فَاخِتَةَ </w:t>
      </w:r>
      <w:r w:rsidRPr="009C36B7">
        <w:rPr>
          <w:rFonts w:cs="B Badr" w:hint="cs"/>
          <w:color w:val="FF0000"/>
          <w:rtl/>
        </w:rPr>
        <w:t>[</w:t>
      </w:r>
      <w:r>
        <w:rPr>
          <w:rFonts w:cs="B Badr" w:hint="cs"/>
          <w:color w:val="FF0000"/>
          <w:rtl/>
        </w:rPr>
        <w:t xml:space="preserve">علی الاقوی </w:t>
      </w:r>
      <w:r w:rsidRPr="009C36B7">
        <w:rPr>
          <w:rFonts w:cs="B Badr" w:hint="cs"/>
          <w:color w:val="FF0000"/>
          <w:rtl/>
        </w:rPr>
        <w:t>ثقه]</w:t>
      </w:r>
      <w:r>
        <w:rPr>
          <w:rFonts w:cs="B Badr" w:hint="cs"/>
          <w:rtl/>
        </w:rPr>
        <w:t xml:space="preserve"> </w:t>
      </w:r>
      <w:r w:rsidRPr="00176018">
        <w:rPr>
          <w:rFonts w:cs="B Badr"/>
          <w:rtl/>
        </w:rPr>
        <w:t xml:space="preserve">قَالَ قَالَ أَبُو عَبْدِ اللَّهِ </w:t>
      </w:r>
      <w:r>
        <w:rPr>
          <w:rFonts w:cs="B Badr" w:hint="cs"/>
          <w:rtl/>
        </w:rPr>
        <w:t>عَلَیهِ‌السَّلام</w:t>
      </w:r>
      <w:r w:rsidRPr="00176018">
        <w:rPr>
          <w:rFonts w:cs="B Badr"/>
          <w:rtl/>
        </w:rPr>
        <w:t xml:space="preserve"> </w:t>
      </w:r>
      <w:r>
        <w:rPr>
          <w:rFonts w:cs="B Badr"/>
          <w:rtl/>
        </w:rPr>
        <w:t>ی</w:t>
      </w:r>
      <w:r w:rsidRPr="00176018">
        <w:rPr>
          <w:rFonts w:cs="B Badr"/>
          <w:rtl/>
        </w:rPr>
        <w:t>ا حُسَ</w:t>
      </w:r>
      <w:r>
        <w:rPr>
          <w:rFonts w:cs="B Badr"/>
          <w:rtl/>
        </w:rPr>
        <w:t>ی</w:t>
      </w:r>
      <w:r w:rsidRPr="00176018">
        <w:rPr>
          <w:rFonts w:cs="B Badr"/>
          <w:rtl/>
        </w:rPr>
        <w:t xml:space="preserve">نُ مَنْ خَرَجَ مِنْ مَنْزِلِهِ </w:t>
      </w:r>
      <w:r>
        <w:rPr>
          <w:rFonts w:cs="B Badr"/>
          <w:rtl/>
        </w:rPr>
        <w:t>ی</w:t>
      </w:r>
      <w:r w:rsidRPr="00176018">
        <w:rPr>
          <w:rFonts w:cs="B Badr"/>
          <w:rtl/>
        </w:rPr>
        <w:t>رِ</w:t>
      </w:r>
      <w:r>
        <w:rPr>
          <w:rFonts w:cs="B Badr"/>
          <w:rtl/>
        </w:rPr>
        <w:t>ی</w:t>
      </w:r>
      <w:r w:rsidRPr="00176018">
        <w:rPr>
          <w:rFonts w:cs="B Badr"/>
          <w:rtl/>
        </w:rPr>
        <w:t>دُ زِ</w:t>
      </w:r>
      <w:r>
        <w:rPr>
          <w:rFonts w:cs="B Badr"/>
          <w:rtl/>
        </w:rPr>
        <w:t>ی</w:t>
      </w:r>
      <w:r w:rsidRPr="00176018">
        <w:rPr>
          <w:rFonts w:cs="B Badr"/>
          <w:rtl/>
        </w:rPr>
        <w:t>ارَةَ قَبْرِ الْحُسَ</w:t>
      </w:r>
      <w:r>
        <w:rPr>
          <w:rFonts w:cs="B Badr"/>
          <w:rtl/>
        </w:rPr>
        <w:t>ی</w:t>
      </w:r>
      <w:r w:rsidRPr="00176018">
        <w:rPr>
          <w:rFonts w:cs="B Badr"/>
          <w:rtl/>
        </w:rPr>
        <w:t>نِ بْنِ عَلِ</w:t>
      </w:r>
      <w:r>
        <w:rPr>
          <w:rFonts w:cs="B Badr"/>
          <w:rtl/>
        </w:rPr>
        <w:t>ی</w:t>
      </w:r>
      <w:r w:rsidRPr="00176018">
        <w:rPr>
          <w:rFonts w:cs="B Badr"/>
          <w:rtl/>
        </w:rPr>
        <w:t xml:space="preserve"> </w:t>
      </w:r>
      <w:r>
        <w:rPr>
          <w:rFonts w:cs="B Badr" w:hint="cs"/>
          <w:rtl/>
        </w:rPr>
        <w:t>علیه‌السلام</w:t>
      </w:r>
      <w:r w:rsidRPr="00176018">
        <w:rPr>
          <w:rFonts w:cs="B Badr"/>
          <w:rtl/>
        </w:rPr>
        <w:t xml:space="preserve"> إِنْ </w:t>
      </w:r>
      <w:r>
        <w:rPr>
          <w:rFonts w:cs="B Badr"/>
          <w:rtl/>
        </w:rPr>
        <w:t>ک</w:t>
      </w:r>
      <w:r w:rsidRPr="00176018">
        <w:rPr>
          <w:rFonts w:cs="B Badr"/>
          <w:rtl/>
        </w:rPr>
        <w:t>انَ مَاشِ</w:t>
      </w:r>
      <w:r>
        <w:rPr>
          <w:rFonts w:cs="B Badr"/>
          <w:rtl/>
        </w:rPr>
        <w:t>ی</w:t>
      </w:r>
      <w:r w:rsidRPr="00176018">
        <w:rPr>
          <w:rFonts w:cs="B Badr"/>
          <w:rtl/>
        </w:rPr>
        <w:t xml:space="preserve">اً </w:t>
      </w:r>
      <w:r>
        <w:rPr>
          <w:rFonts w:cs="B Badr"/>
          <w:rtl/>
        </w:rPr>
        <w:t>ک</w:t>
      </w:r>
      <w:r w:rsidRPr="00176018">
        <w:rPr>
          <w:rFonts w:cs="B Badr"/>
          <w:rtl/>
        </w:rPr>
        <w:t>تَبَ اللَّهُ لَهُ بِ</w:t>
      </w:r>
      <w:r>
        <w:rPr>
          <w:rFonts w:cs="B Badr"/>
          <w:rtl/>
        </w:rPr>
        <w:t>ک</w:t>
      </w:r>
      <w:r w:rsidRPr="00176018">
        <w:rPr>
          <w:rFonts w:cs="B Badr"/>
          <w:rtl/>
        </w:rPr>
        <w:t>لِّ خُطْوَةٍ حَسَنَةً وَ مَحَ</w:t>
      </w:r>
      <w:r>
        <w:rPr>
          <w:rFonts w:cs="B Badr"/>
          <w:rtl/>
        </w:rPr>
        <w:t>ی</w:t>
      </w:r>
      <w:r w:rsidRPr="00176018">
        <w:rPr>
          <w:rFonts w:cs="B Badr"/>
          <w:rtl/>
        </w:rPr>
        <w:t xml:space="preserve"> عَنْهُ سَ</w:t>
      </w:r>
      <w:r>
        <w:rPr>
          <w:rFonts w:cs="B Badr"/>
          <w:rtl/>
        </w:rPr>
        <w:t>ی</w:t>
      </w:r>
      <w:r w:rsidRPr="00176018">
        <w:rPr>
          <w:rFonts w:cs="B Badr"/>
          <w:rtl/>
        </w:rPr>
        <w:t>ئَةً حَتَّ</w:t>
      </w:r>
      <w:r>
        <w:rPr>
          <w:rFonts w:cs="B Badr"/>
          <w:rtl/>
        </w:rPr>
        <w:t>ی</w:t>
      </w:r>
      <w:r w:rsidRPr="00176018">
        <w:rPr>
          <w:rFonts w:cs="B Badr"/>
          <w:rtl/>
        </w:rPr>
        <w:t xml:space="preserve"> إِذَا صَارَ فِ</w:t>
      </w:r>
      <w:r>
        <w:rPr>
          <w:rFonts w:cs="B Badr"/>
          <w:rtl/>
        </w:rPr>
        <w:t>ی</w:t>
      </w:r>
      <w:r w:rsidRPr="00176018">
        <w:rPr>
          <w:rFonts w:cs="B Badr"/>
          <w:rtl/>
        </w:rPr>
        <w:t xml:space="preserve"> الْحَائِرِ </w:t>
      </w:r>
      <w:r>
        <w:rPr>
          <w:rFonts w:cs="B Badr"/>
          <w:rtl/>
        </w:rPr>
        <w:t>ک</w:t>
      </w:r>
      <w:r w:rsidRPr="00176018">
        <w:rPr>
          <w:rFonts w:cs="B Badr"/>
          <w:rtl/>
        </w:rPr>
        <w:t>تَبَهُ اللَّهُ مِنَ الْمُصْلِحِ</w:t>
      </w:r>
      <w:r>
        <w:rPr>
          <w:rFonts w:cs="B Badr"/>
          <w:rtl/>
        </w:rPr>
        <w:t>ی</w:t>
      </w:r>
      <w:r w:rsidRPr="00176018">
        <w:rPr>
          <w:rFonts w:cs="B Badr"/>
          <w:rtl/>
        </w:rPr>
        <w:t>نَ الْمُنْتَجَبِ</w:t>
      </w:r>
      <w:r>
        <w:rPr>
          <w:rFonts w:cs="B Badr"/>
          <w:rtl/>
        </w:rPr>
        <w:t>ی</w:t>
      </w:r>
      <w:r w:rsidRPr="00176018">
        <w:rPr>
          <w:rFonts w:cs="B Badr"/>
          <w:rtl/>
        </w:rPr>
        <w:t>نَ [الْمُفْلِح</w:t>
      </w:r>
      <w:r>
        <w:rPr>
          <w:rFonts w:cs="B Badr"/>
          <w:rtl/>
        </w:rPr>
        <w:t>ی</w:t>
      </w:r>
      <w:r w:rsidRPr="00176018">
        <w:rPr>
          <w:rFonts w:cs="B Badr"/>
          <w:rtl/>
        </w:rPr>
        <w:t xml:space="preserve">نَ </w:t>
      </w:r>
      <w:r>
        <w:rPr>
          <w:rFonts w:cs="B Badr"/>
          <w:rtl/>
        </w:rPr>
        <w:t>الْمُنْجِحِ</w:t>
      </w:r>
      <w:r>
        <w:rPr>
          <w:rFonts w:cs="B Badr" w:hint="cs"/>
          <w:rtl/>
        </w:rPr>
        <w:t>ی</w:t>
      </w:r>
      <w:r>
        <w:rPr>
          <w:rFonts w:cs="B Badr" w:hint="eastAsia"/>
          <w:rtl/>
        </w:rPr>
        <w:t>نَ</w:t>
      </w:r>
      <w:r w:rsidRPr="00176018">
        <w:rPr>
          <w:rFonts w:cs="B Badr"/>
          <w:rtl/>
        </w:rPr>
        <w:t>] حَتَّ</w:t>
      </w:r>
      <w:r>
        <w:rPr>
          <w:rFonts w:cs="B Badr"/>
          <w:rtl/>
        </w:rPr>
        <w:t>ی</w:t>
      </w:r>
      <w:r w:rsidRPr="00176018">
        <w:rPr>
          <w:rFonts w:cs="B Badr"/>
          <w:rtl/>
        </w:rPr>
        <w:t xml:space="preserve"> إِذَا قَضَ</w:t>
      </w:r>
      <w:r>
        <w:rPr>
          <w:rFonts w:cs="B Badr"/>
          <w:rtl/>
        </w:rPr>
        <w:t>ی</w:t>
      </w:r>
      <w:r w:rsidRPr="00176018">
        <w:rPr>
          <w:rFonts w:cs="B Badr"/>
          <w:rtl/>
        </w:rPr>
        <w:t xml:space="preserve"> مَنَاسِ</w:t>
      </w:r>
      <w:r>
        <w:rPr>
          <w:rFonts w:cs="B Badr"/>
          <w:rtl/>
        </w:rPr>
        <w:t>ک</w:t>
      </w:r>
      <w:r w:rsidRPr="00176018">
        <w:rPr>
          <w:rFonts w:cs="B Badr"/>
          <w:rtl/>
        </w:rPr>
        <w:t xml:space="preserve">هُ </w:t>
      </w:r>
      <w:r>
        <w:rPr>
          <w:rFonts w:cs="B Badr"/>
          <w:rtl/>
        </w:rPr>
        <w:t>ک</w:t>
      </w:r>
      <w:r w:rsidRPr="00176018">
        <w:rPr>
          <w:rFonts w:cs="B Badr"/>
          <w:rtl/>
        </w:rPr>
        <w:t>تَبَهُ اللَّهُ مِنَ الْفَائِزِ</w:t>
      </w:r>
      <w:r>
        <w:rPr>
          <w:rFonts w:cs="B Badr"/>
          <w:rtl/>
        </w:rPr>
        <w:t>ی</w:t>
      </w:r>
      <w:r w:rsidRPr="00176018">
        <w:rPr>
          <w:rFonts w:cs="B Badr"/>
          <w:rtl/>
        </w:rPr>
        <w:t>نَ حَتَّ</w:t>
      </w:r>
      <w:r>
        <w:rPr>
          <w:rFonts w:cs="B Badr"/>
          <w:rtl/>
        </w:rPr>
        <w:t>ی</w:t>
      </w:r>
      <w:r w:rsidRPr="00176018">
        <w:rPr>
          <w:rFonts w:cs="B Badr"/>
          <w:rtl/>
        </w:rPr>
        <w:t xml:space="preserve"> إِذَا أَرَادَ الِانْصِرَافَ أَتَاهُ مَلَ</w:t>
      </w:r>
      <w:r>
        <w:rPr>
          <w:rFonts w:cs="B Badr"/>
          <w:rtl/>
        </w:rPr>
        <w:t>ک</w:t>
      </w:r>
      <w:r w:rsidRPr="00176018">
        <w:rPr>
          <w:rFonts w:cs="B Badr"/>
          <w:rtl/>
        </w:rPr>
        <w:t xml:space="preserve"> فَقَالَ إِنَّ رَسُولَ اللَّهِ ص</w:t>
      </w:r>
      <w:r>
        <w:rPr>
          <w:rFonts w:cs="B Badr" w:hint="cs"/>
          <w:rtl/>
        </w:rPr>
        <w:t>لی الله علیه و آله</w:t>
      </w:r>
      <w:r w:rsidRPr="00176018">
        <w:rPr>
          <w:rFonts w:cs="B Badr"/>
          <w:rtl/>
        </w:rPr>
        <w:t xml:space="preserve"> </w:t>
      </w:r>
      <w:r>
        <w:rPr>
          <w:rFonts w:cs="B Badr"/>
          <w:rtl/>
        </w:rPr>
        <w:t>ی</w:t>
      </w:r>
      <w:r w:rsidRPr="00176018">
        <w:rPr>
          <w:rFonts w:cs="B Badr"/>
          <w:rtl/>
        </w:rPr>
        <w:t>قْرِؤُ</w:t>
      </w:r>
      <w:r>
        <w:rPr>
          <w:rFonts w:cs="B Badr"/>
          <w:rtl/>
        </w:rPr>
        <w:t>ک</w:t>
      </w:r>
      <w:r w:rsidRPr="00176018">
        <w:rPr>
          <w:rFonts w:cs="B Badr"/>
          <w:rtl/>
        </w:rPr>
        <w:t xml:space="preserve"> السَّلَامَ وَ </w:t>
      </w:r>
      <w:r>
        <w:rPr>
          <w:rFonts w:cs="B Badr"/>
          <w:rtl/>
        </w:rPr>
        <w:t>ی</w:t>
      </w:r>
      <w:r w:rsidRPr="00176018">
        <w:rPr>
          <w:rFonts w:cs="B Badr"/>
          <w:rtl/>
        </w:rPr>
        <w:t>قُولُ لَ</w:t>
      </w:r>
      <w:r>
        <w:rPr>
          <w:rFonts w:cs="B Badr"/>
          <w:rtl/>
        </w:rPr>
        <w:t>ک</w:t>
      </w:r>
      <w:r w:rsidRPr="00176018">
        <w:rPr>
          <w:rFonts w:cs="B Badr"/>
          <w:rtl/>
        </w:rPr>
        <w:t xml:space="preserve"> اسْتَأْنِفِ الْعَمَلَ فَقَدْ غُفِرَ لَ</w:t>
      </w:r>
      <w:r>
        <w:rPr>
          <w:rFonts w:cs="B Badr"/>
          <w:rtl/>
        </w:rPr>
        <w:t>ک</w:t>
      </w:r>
      <w:r w:rsidRPr="00176018">
        <w:rPr>
          <w:rFonts w:cs="B Badr"/>
          <w:rtl/>
        </w:rPr>
        <w:t xml:space="preserve"> مَا مَضَ</w:t>
      </w:r>
      <w:r>
        <w:rPr>
          <w:rFonts w:cs="B Badr"/>
          <w:rtl/>
        </w:rPr>
        <w:t>ی</w:t>
      </w:r>
      <w:r>
        <w:rPr>
          <w:rFonts w:hint="cs"/>
          <w:rtl/>
        </w:rPr>
        <w:t>»</w:t>
      </w:r>
      <w:r>
        <w:rPr>
          <w:rStyle w:val="FootnoteReference"/>
          <w:rtl/>
        </w:rPr>
        <w:footnoteReference w:id="378"/>
      </w:r>
      <w:r>
        <w:rPr>
          <w:rFonts w:hint="cs"/>
          <w:rtl/>
        </w:rPr>
        <w:t>.</w:t>
      </w:r>
    </w:p>
    <w:p w14:paraId="3AB3B023" w14:textId="77777777" w:rsidR="005F5BDC" w:rsidRDefault="005F5BDC" w:rsidP="005F5BDC">
      <w:pPr>
        <w:rPr>
          <w:rtl/>
        </w:rPr>
      </w:pPr>
      <w:r>
        <w:rPr>
          <w:rFonts w:hint="cs"/>
          <w:rtl/>
        </w:rPr>
        <w:t>ناسازگاری این لازمه با روایات به این جهت است که:</w:t>
      </w:r>
    </w:p>
    <w:p w14:paraId="1A790A0E" w14:textId="77777777" w:rsidR="005F5BDC" w:rsidRDefault="005F5BDC" w:rsidP="005F5BDC">
      <w:pPr>
        <w:ind w:left="720"/>
        <w:rPr>
          <w:rtl/>
        </w:rPr>
      </w:pPr>
      <w:r>
        <w:rPr>
          <w:rFonts w:hint="cs"/>
          <w:rtl/>
        </w:rPr>
        <w:t>از طرفی قدم برداشتن مطلوب غیری است؛ زیرا حسن آن به جهت حسن زیارت امام حسین علیه‌السلام است و درنتیجه طبق مطالبی که گفته شد خود قدم زدن باعث حصول تقرب برای مکلف نشده و درنتیجه ثواب نیز ندارد؛</w:t>
      </w:r>
    </w:p>
    <w:p w14:paraId="30837EAC" w14:textId="77777777" w:rsidR="005F5BDC" w:rsidRDefault="005F5BDC" w:rsidP="005F5BDC">
      <w:pPr>
        <w:ind w:left="720"/>
        <w:rPr>
          <w:rtl/>
        </w:rPr>
      </w:pPr>
      <w:r>
        <w:rPr>
          <w:rFonts w:hint="cs"/>
          <w:rtl/>
        </w:rPr>
        <w:t xml:space="preserve">و از طرف دیگر طبق این روایت هر قدمی که برداشته </w:t>
      </w:r>
      <w:r>
        <w:rPr>
          <w:rtl/>
        </w:rPr>
        <w:t>م</w:t>
      </w:r>
      <w:r>
        <w:rPr>
          <w:rFonts w:hint="cs"/>
          <w:rtl/>
        </w:rPr>
        <w:t>ی‌</w:t>
      </w:r>
      <w:r>
        <w:rPr>
          <w:rFonts w:hint="eastAsia"/>
          <w:rtl/>
        </w:rPr>
        <w:t>شود</w:t>
      </w:r>
      <w:r>
        <w:rPr>
          <w:rFonts w:hint="cs"/>
          <w:rtl/>
        </w:rPr>
        <w:t xml:space="preserve"> دارای حسنه است.</w:t>
      </w:r>
    </w:p>
    <w:p w14:paraId="3F9F602E" w14:textId="77777777" w:rsidR="005F5BDC" w:rsidRDefault="005F5BDC" w:rsidP="005F5BDC">
      <w:pPr>
        <w:rPr>
          <w:rtl/>
        </w:rPr>
      </w:pPr>
      <w:r>
        <w:rPr>
          <w:rFonts w:hint="cs"/>
          <w:rtl/>
        </w:rPr>
        <w:t>روایات دیگری نیز وجود دارند که چنین مطلبی در آنها آمده است: «</w:t>
      </w:r>
      <w:r w:rsidRPr="009C36B7">
        <w:rPr>
          <w:rFonts w:cs="B Badr"/>
          <w:rtl/>
        </w:rPr>
        <w:t>مُ</w:t>
      </w:r>
      <w:r w:rsidRPr="00B45F86">
        <w:rPr>
          <w:rFonts w:cs="B Badr"/>
          <w:rtl/>
        </w:rPr>
        <w:t xml:space="preserve">حَمَّدُ بْنُ </w:t>
      </w:r>
      <w:r>
        <w:rPr>
          <w:rFonts w:cs="B Badr"/>
          <w:rtl/>
        </w:rPr>
        <w:t>ی</w:t>
      </w:r>
      <w:r w:rsidRPr="00B45F86">
        <w:rPr>
          <w:rFonts w:cs="B Badr"/>
          <w:rtl/>
        </w:rPr>
        <w:t>حْ</w:t>
      </w:r>
      <w:r>
        <w:rPr>
          <w:rFonts w:cs="B Badr"/>
          <w:rtl/>
        </w:rPr>
        <w:t>یی</w:t>
      </w:r>
      <w:r w:rsidRPr="00B45F86">
        <w:rPr>
          <w:rFonts w:cs="B Badr"/>
          <w:rtl/>
        </w:rPr>
        <w:t xml:space="preserve"> </w:t>
      </w:r>
      <w:r w:rsidRPr="009C36B7">
        <w:rPr>
          <w:rFonts w:cs="B Badr" w:hint="cs"/>
          <w:color w:val="FF0000"/>
          <w:rtl/>
        </w:rPr>
        <w:t>[امامی، ثقه]</w:t>
      </w:r>
      <w:r>
        <w:rPr>
          <w:rFonts w:cs="B Badr" w:hint="cs"/>
          <w:rtl/>
        </w:rPr>
        <w:t xml:space="preserve"> </w:t>
      </w:r>
      <w:r w:rsidRPr="00B45F86">
        <w:rPr>
          <w:rFonts w:cs="B Badr"/>
          <w:rtl/>
        </w:rPr>
        <w:t>عَنْ مُحَمَّدِ بْنِ الْحُسَ</w:t>
      </w:r>
      <w:r>
        <w:rPr>
          <w:rFonts w:cs="B Badr"/>
          <w:rtl/>
        </w:rPr>
        <w:t>ی</w:t>
      </w:r>
      <w:r w:rsidRPr="00B45F86">
        <w:rPr>
          <w:rFonts w:cs="B Badr"/>
          <w:rtl/>
        </w:rPr>
        <w:t xml:space="preserve">نِ </w:t>
      </w:r>
      <w:r w:rsidRPr="009C36B7">
        <w:rPr>
          <w:rFonts w:cs="B Badr" w:hint="cs"/>
          <w:color w:val="FF0000"/>
          <w:rtl/>
        </w:rPr>
        <w:t>[امامی، ثقه]</w:t>
      </w:r>
      <w:r>
        <w:rPr>
          <w:rFonts w:cs="B Badr" w:hint="cs"/>
          <w:color w:val="FF0000"/>
          <w:rtl/>
        </w:rPr>
        <w:t xml:space="preserve"> </w:t>
      </w:r>
      <w:r w:rsidRPr="00B45F86">
        <w:rPr>
          <w:rFonts w:cs="B Badr"/>
          <w:rtl/>
        </w:rPr>
        <w:t>عَنْ مُحَمَّدِ بْنِ إِسْمَاعِ</w:t>
      </w:r>
      <w:r>
        <w:rPr>
          <w:rFonts w:cs="B Badr"/>
          <w:rtl/>
        </w:rPr>
        <w:t>ی</w:t>
      </w:r>
      <w:r w:rsidRPr="00B45F86">
        <w:rPr>
          <w:rFonts w:cs="B Badr"/>
          <w:rtl/>
        </w:rPr>
        <w:t>لَ بْنِ بَزِ</w:t>
      </w:r>
      <w:r>
        <w:rPr>
          <w:rFonts w:cs="B Badr"/>
          <w:rtl/>
        </w:rPr>
        <w:t>ی</w:t>
      </w:r>
      <w:r w:rsidRPr="00B45F86">
        <w:rPr>
          <w:rFonts w:cs="B Badr"/>
          <w:rtl/>
        </w:rPr>
        <w:t xml:space="preserve">عٍ </w:t>
      </w:r>
      <w:r w:rsidRPr="009C36B7">
        <w:rPr>
          <w:rFonts w:cs="B Badr" w:hint="cs"/>
          <w:color w:val="FF0000"/>
          <w:rtl/>
        </w:rPr>
        <w:t>[</w:t>
      </w:r>
      <w:r>
        <w:rPr>
          <w:rFonts w:cs="B Badr" w:hint="cs"/>
          <w:color w:val="FF0000"/>
          <w:rtl/>
        </w:rPr>
        <w:t xml:space="preserve">فقیه، </w:t>
      </w:r>
      <w:r w:rsidRPr="009C36B7">
        <w:rPr>
          <w:rFonts w:cs="B Badr" w:hint="cs"/>
          <w:color w:val="FF0000"/>
          <w:rtl/>
        </w:rPr>
        <w:t>امامی، ثقه]</w:t>
      </w:r>
      <w:r>
        <w:rPr>
          <w:rFonts w:cs="B Badr" w:hint="cs"/>
          <w:color w:val="FF0000"/>
          <w:rtl/>
        </w:rPr>
        <w:t xml:space="preserve"> </w:t>
      </w:r>
      <w:r w:rsidRPr="00B45F86">
        <w:rPr>
          <w:rFonts w:cs="B Badr"/>
          <w:rtl/>
        </w:rPr>
        <w:t>عَنْ صَالِحِ بْنِ عُقْبَةَ عَنْ عَبْدِ اللَّهِ بْنِ مُحَمَّدٍ الْجُعْفِ</w:t>
      </w:r>
      <w:r>
        <w:rPr>
          <w:rFonts w:cs="B Badr"/>
          <w:rtl/>
        </w:rPr>
        <w:t>ی</w:t>
      </w:r>
      <w:r w:rsidRPr="00B45F86">
        <w:rPr>
          <w:rFonts w:cs="B Badr"/>
          <w:rtl/>
        </w:rPr>
        <w:t xml:space="preserve"> </w:t>
      </w:r>
      <w:r w:rsidRPr="009C36B7">
        <w:rPr>
          <w:rFonts w:cs="B Badr" w:hint="cs"/>
          <w:color w:val="FF0000"/>
          <w:rtl/>
        </w:rPr>
        <w:t>[امامی، ثقه]</w:t>
      </w:r>
      <w:r>
        <w:rPr>
          <w:rFonts w:cs="B Badr" w:hint="cs"/>
          <w:color w:val="FF0000"/>
          <w:rtl/>
        </w:rPr>
        <w:t xml:space="preserve"> </w:t>
      </w:r>
      <w:r w:rsidRPr="00B45F86">
        <w:rPr>
          <w:rFonts w:cs="B Badr"/>
          <w:rtl/>
        </w:rPr>
        <w:t>عَنْ أَبِ</w:t>
      </w:r>
      <w:r>
        <w:rPr>
          <w:rFonts w:cs="B Badr"/>
          <w:rtl/>
        </w:rPr>
        <w:t>ی</w:t>
      </w:r>
      <w:r w:rsidRPr="00B45F86">
        <w:rPr>
          <w:rFonts w:cs="B Badr"/>
          <w:rtl/>
        </w:rPr>
        <w:t xml:space="preserve"> جَعْفَرٍ وَ أَبِ</w:t>
      </w:r>
      <w:r>
        <w:rPr>
          <w:rFonts w:cs="B Badr"/>
          <w:rtl/>
        </w:rPr>
        <w:t>ی</w:t>
      </w:r>
      <w:r w:rsidRPr="00B45F86">
        <w:rPr>
          <w:rFonts w:cs="B Badr"/>
          <w:rtl/>
        </w:rPr>
        <w:t xml:space="preserve"> عَبْدِ اللَّهِ ع</w:t>
      </w:r>
      <w:r w:rsidRPr="00B45F86">
        <w:rPr>
          <w:rFonts w:cs="B Badr" w:hint="cs"/>
          <w:rtl/>
        </w:rPr>
        <w:t>لیهماالسلام</w:t>
      </w:r>
      <w:r w:rsidRPr="00B45F86">
        <w:rPr>
          <w:rFonts w:cs="B Badr"/>
          <w:rtl/>
        </w:rPr>
        <w:t xml:space="preserve"> قَالا</w:t>
      </w:r>
      <w:r w:rsidRPr="00B45F86">
        <w:rPr>
          <w:rFonts w:cs="B Badr" w:hint="cs"/>
          <w:rtl/>
        </w:rPr>
        <w:t xml:space="preserve"> </w:t>
      </w:r>
      <w:r w:rsidRPr="00B45F86">
        <w:rPr>
          <w:rFonts w:cs="B Badr"/>
          <w:rtl/>
        </w:rPr>
        <w:t>أَ</w:t>
      </w:r>
      <w:r>
        <w:rPr>
          <w:rFonts w:cs="B Badr"/>
          <w:rtl/>
        </w:rPr>
        <w:t>ی</w:t>
      </w:r>
      <w:r w:rsidRPr="00B45F86">
        <w:rPr>
          <w:rFonts w:cs="B Badr"/>
          <w:rtl/>
        </w:rPr>
        <w:t>مَا مُؤْمِنٍ خَرَجَ إِلَ</w:t>
      </w:r>
      <w:r>
        <w:rPr>
          <w:rFonts w:cs="B Badr"/>
          <w:rtl/>
        </w:rPr>
        <w:t>ی</w:t>
      </w:r>
      <w:r w:rsidRPr="00B45F86">
        <w:rPr>
          <w:rFonts w:cs="B Badr"/>
          <w:rtl/>
        </w:rPr>
        <w:t xml:space="preserve"> أَخِ</w:t>
      </w:r>
      <w:r>
        <w:rPr>
          <w:rFonts w:cs="B Badr"/>
          <w:rtl/>
        </w:rPr>
        <w:t>ی</w:t>
      </w:r>
      <w:r w:rsidRPr="00B45F86">
        <w:rPr>
          <w:rFonts w:cs="B Badr"/>
          <w:rtl/>
        </w:rPr>
        <w:t xml:space="preserve">هِ </w:t>
      </w:r>
      <w:r>
        <w:rPr>
          <w:rFonts w:cs="B Badr"/>
          <w:rtl/>
        </w:rPr>
        <w:t>ی</w:t>
      </w:r>
      <w:r w:rsidRPr="00B45F86">
        <w:rPr>
          <w:rFonts w:cs="B Badr"/>
          <w:rtl/>
        </w:rPr>
        <w:t xml:space="preserve">زُورُهُ عَارِفاً بِحَقِّهِ </w:t>
      </w:r>
      <w:r>
        <w:rPr>
          <w:rFonts w:cs="B Badr"/>
          <w:rtl/>
        </w:rPr>
        <w:t>ک</w:t>
      </w:r>
      <w:r w:rsidRPr="00B45F86">
        <w:rPr>
          <w:rFonts w:cs="B Badr"/>
          <w:rtl/>
        </w:rPr>
        <w:t>تَبَ اللَّهُ لَهُ بِ</w:t>
      </w:r>
      <w:r>
        <w:rPr>
          <w:rFonts w:cs="B Badr"/>
          <w:rtl/>
        </w:rPr>
        <w:t>ک</w:t>
      </w:r>
      <w:r w:rsidRPr="00B45F86">
        <w:rPr>
          <w:rFonts w:cs="B Badr"/>
          <w:rtl/>
        </w:rPr>
        <w:t>لِّ خُطْوَةٍ حَسَنَةً وَ مُحِ</w:t>
      </w:r>
      <w:r>
        <w:rPr>
          <w:rFonts w:cs="B Badr"/>
          <w:rtl/>
        </w:rPr>
        <w:t>ی</w:t>
      </w:r>
      <w:r w:rsidRPr="00B45F86">
        <w:rPr>
          <w:rFonts w:cs="B Badr"/>
          <w:rtl/>
        </w:rPr>
        <w:t>تْ عَنْهُ سَ</w:t>
      </w:r>
      <w:r>
        <w:rPr>
          <w:rFonts w:cs="B Badr"/>
          <w:rtl/>
        </w:rPr>
        <w:t>ی</w:t>
      </w:r>
      <w:r w:rsidRPr="00B45F86">
        <w:rPr>
          <w:rFonts w:cs="B Badr"/>
          <w:rtl/>
        </w:rPr>
        <w:t>ئَةٌ وَ رُفِعَتْ لَهُ دَرَجَةٌ</w:t>
      </w:r>
      <w:r>
        <w:rPr>
          <w:rFonts w:cs="B Badr" w:hint="cs"/>
          <w:rtl/>
        </w:rPr>
        <w:t>...</w:t>
      </w:r>
      <w:r>
        <w:rPr>
          <w:rFonts w:hint="cs"/>
          <w:rtl/>
        </w:rPr>
        <w:t>»</w:t>
      </w:r>
      <w:r>
        <w:rPr>
          <w:rStyle w:val="FootnoteReference"/>
          <w:rtl/>
        </w:rPr>
        <w:footnoteReference w:id="379"/>
      </w:r>
      <w:r>
        <w:rPr>
          <w:rFonts w:hint="cs"/>
          <w:rtl/>
        </w:rPr>
        <w:t>.</w:t>
      </w:r>
    </w:p>
    <w:p w14:paraId="60399A6D" w14:textId="77777777" w:rsidR="005F5BDC" w:rsidRDefault="005F5BDC" w:rsidP="005F5BDC">
      <w:pPr>
        <w:rPr>
          <w:rtl/>
        </w:rPr>
      </w:pPr>
      <w:r>
        <w:rPr>
          <w:rFonts w:hint="cs"/>
          <w:rtl/>
        </w:rPr>
        <w:t xml:space="preserve">با وجود این روایات «مرحوم آخوند»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واجب غیری تا زمانی که به عمل دارای ملاک منتهی نشود، موجب استحقاق ثواب </w:t>
      </w:r>
      <w:r>
        <w:rPr>
          <w:rtl/>
        </w:rPr>
        <w:t>نم</w:t>
      </w:r>
      <w:r>
        <w:rPr>
          <w:rFonts w:hint="cs"/>
          <w:rtl/>
        </w:rPr>
        <w:t>ی‌</w:t>
      </w:r>
      <w:r>
        <w:rPr>
          <w:rFonts w:hint="eastAsia"/>
          <w:rtl/>
        </w:rPr>
        <w:t>شود</w:t>
      </w:r>
      <w:r>
        <w:rPr>
          <w:rFonts w:hint="cs"/>
          <w:rtl/>
        </w:rPr>
        <w:t>؛ زیرا خود واجب غیری ملاک مستقلی ندارد.</w:t>
      </w:r>
    </w:p>
    <w:p w14:paraId="1CE64003" w14:textId="77777777" w:rsidR="005F5BDC" w:rsidRDefault="005F5BDC" w:rsidP="005F5BDC">
      <w:pPr>
        <w:rPr>
          <w:rtl/>
        </w:rPr>
      </w:pPr>
      <w:r>
        <w:rPr>
          <w:rtl/>
        </w:rPr>
        <w:t>رو</w:t>
      </w:r>
      <w:r>
        <w:rPr>
          <w:rFonts w:hint="cs"/>
          <w:rtl/>
        </w:rPr>
        <w:t>ی</w:t>
      </w:r>
      <w:r>
        <w:rPr>
          <w:rFonts w:hint="eastAsia"/>
          <w:rtl/>
        </w:rPr>
        <w:t>ه‌</w:t>
      </w:r>
      <w:r>
        <w:rPr>
          <w:rFonts w:hint="cs"/>
          <w:rtl/>
        </w:rPr>
        <w:t xml:space="preserve">ی عقلا نیز </w:t>
      </w:r>
      <w:r>
        <w:rPr>
          <w:rtl/>
        </w:rPr>
        <w:t>هم</w:t>
      </w:r>
      <w:r>
        <w:rPr>
          <w:rFonts w:hint="cs"/>
          <w:rtl/>
        </w:rPr>
        <w:t>ی</w:t>
      </w:r>
      <w:r>
        <w:rPr>
          <w:rFonts w:hint="eastAsia"/>
          <w:rtl/>
        </w:rPr>
        <w:t>ن‌گونه</w:t>
      </w:r>
      <w:r>
        <w:rPr>
          <w:rFonts w:hint="cs"/>
          <w:rtl/>
        </w:rPr>
        <w:t xml:space="preserve"> است. </w:t>
      </w:r>
      <w:r>
        <w:rPr>
          <w:rtl/>
        </w:rPr>
        <w:t>به‌طور</w:t>
      </w:r>
      <w:r>
        <w:rPr>
          <w:rFonts w:hint="cs"/>
          <w:rtl/>
        </w:rPr>
        <w:t xml:space="preserve"> مثال اگر شخصی برای انجام کاری در جایی اجیر شود، تنها در صورت انجام دادن کار است که مستحق پاداش دانسته </w:t>
      </w:r>
      <w:r>
        <w:rPr>
          <w:rtl/>
        </w:rPr>
        <w:t>م</w:t>
      </w:r>
      <w:r>
        <w:rPr>
          <w:rFonts w:hint="cs"/>
          <w:rtl/>
        </w:rPr>
        <w:t>ی‌</w:t>
      </w:r>
      <w:r>
        <w:rPr>
          <w:rFonts w:hint="eastAsia"/>
          <w:rtl/>
        </w:rPr>
        <w:t>شود</w:t>
      </w:r>
      <w:r>
        <w:rPr>
          <w:rFonts w:hint="cs"/>
          <w:rtl/>
        </w:rPr>
        <w:t xml:space="preserve"> و </w:t>
      </w:r>
      <w:r>
        <w:rPr>
          <w:rtl/>
        </w:rPr>
        <w:t>ا</w:t>
      </w:r>
      <w:r>
        <w:rPr>
          <w:rFonts w:hint="cs"/>
          <w:rtl/>
        </w:rPr>
        <w:t>ی</w:t>
      </w:r>
      <w:r>
        <w:rPr>
          <w:rFonts w:hint="eastAsia"/>
          <w:rtl/>
        </w:rPr>
        <w:t>ن‌گونه</w:t>
      </w:r>
      <w:r>
        <w:rPr>
          <w:rFonts w:hint="cs"/>
          <w:rtl/>
        </w:rPr>
        <w:t xml:space="preserve"> نیست که از ابتدای شروع حرکت از منزل خود او را مستحق پاداش بدانیم.</w:t>
      </w:r>
    </w:p>
    <w:p w14:paraId="48326298" w14:textId="77777777" w:rsidR="005F5BDC" w:rsidRDefault="005F5BDC" w:rsidP="005F5BDC">
      <w:pPr>
        <w:rPr>
          <w:rtl/>
        </w:rPr>
      </w:pPr>
      <w:r>
        <w:rPr>
          <w:rFonts w:hint="cs"/>
          <w:rtl/>
        </w:rPr>
        <w:t xml:space="preserve">همچنین به نظر عقلا دو شخصی که یکی مقدمات را ترک کرده است و دیگری مقدمات را انجام داده اما </w:t>
      </w:r>
      <w:r>
        <w:rPr>
          <w:rtl/>
        </w:rPr>
        <w:t>ذ</w:t>
      </w:r>
      <w:r>
        <w:rPr>
          <w:rFonts w:hint="cs"/>
          <w:rtl/>
        </w:rPr>
        <w:t>ی‌</w:t>
      </w:r>
      <w:r>
        <w:rPr>
          <w:rFonts w:hint="eastAsia"/>
          <w:rtl/>
        </w:rPr>
        <w:t>المقدمه</w:t>
      </w:r>
      <w:r>
        <w:rPr>
          <w:rFonts w:hint="cs"/>
          <w:rtl/>
        </w:rPr>
        <w:t xml:space="preserve"> را ترک کرده است، عقاب یکسانی دارند.</w:t>
      </w:r>
    </w:p>
    <w:p w14:paraId="4FFD4134" w14:textId="77777777" w:rsidR="005F5BDC" w:rsidRDefault="005F5BDC" w:rsidP="005F5BDC">
      <w:pPr>
        <w:pStyle w:val="Heading6"/>
        <w:rPr>
          <w:rtl/>
        </w:rPr>
      </w:pPr>
      <w:r>
        <w:rPr>
          <w:rFonts w:hint="cs"/>
          <w:rtl/>
        </w:rPr>
        <w:t>پاسخ</w:t>
      </w:r>
    </w:p>
    <w:p w14:paraId="41BB3584" w14:textId="77777777" w:rsidR="005F5BDC" w:rsidRDefault="005F5BDC" w:rsidP="005F5BDC">
      <w:pPr>
        <w:rPr>
          <w:rtl/>
        </w:rPr>
      </w:pPr>
      <w:r>
        <w:rPr>
          <w:rFonts w:hint="cs"/>
          <w:rtl/>
        </w:rPr>
        <w:t xml:space="preserve">«مرحوم آخوند»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درست است که طبق قواعد و همچنین طبق </w:t>
      </w:r>
      <w:r>
        <w:rPr>
          <w:rtl/>
        </w:rPr>
        <w:t>س</w:t>
      </w:r>
      <w:r>
        <w:rPr>
          <w:rFonts w:hint="cs"/>
          <w:rtl/>
        </w:rPr>
        <w:t>ی</w:t>
      </w:r>
      <w:r>
        <w:rPr>
          <w:rFonts w:hint="eastAsia"/>
          <w:rtl/>
        </w:rPr>
        <w:t>ره‌</w:t>
      </w:r>
      <w:r>
        <w:rPr>
          <w:rFonts w:hint="cs"/>
          <w:rtl/>
        </w:rPr>
        <w:t xml:space="preserve">ی عقلا واجب غیری موجب استحقاق ثواب </w:t>
      </w:r>
      <w:r>
        <w:rPr>
          <w:rtl/>
        </w:rPr>
        <w:t>نم</w:t>
      </w:r>
      <w:r>
        <w:rPr>
          <w:rFonts w:hint="cs"/>
          <w:rtl/>
        </w:rPr>
        <w:t>ی‌</w:t>
      </w:r>
      <w:r>
        <w:rPr>
          <w:rFonts w:hint="eastAsia"/>
          <w:rtl/>
        </w:rPr>
        <w:t>شود</w:t>
      </w:r>
      <w:r>
        <w:rPr>
          <w:rFonts w:hint="cs"/>
          <w:rtl/>
        </w:rPr>
        <w:t xml:space="preserve">، اما اعطای ثواب </w:t>
      </w:r>
      <w:r>
        <w:rPr>
          <w:rtl/>
        </w:rPr>
        <w:t>م</w:t>
      </w:r>
      <w:r>
        <w:rPr>
          <w:rFonts w:hint="cs"/>
          <w:rtl/>
        </w:rPr>
        <w:t>ی‌</w:t>
      </w:r>
      <w:r>
        <w:rPr>
          <w:rFonts w:hint="eastAsia"/>
          <w:rtl/>
        </w:rPr>
        <w:t>تواند</w:t>
      </w:r>
      <w:r>
        <w:rPr>
          <w:rFonts w:hint="cs"/>
          <w:rtl/>
        </w:rPr>
        <w:t xml:space="preserve"> از باب تفضل الهی باشد. در این روایات نیز بیان نشده که شخص به ازای هر قدمی که </w:t>
      </w:r>
      <w:r>
        <w:rPr>
          <w:rtl/>
        </w:rPr>
        <w:t>برم</w:t>
      </w:r>
      <w:r>
        <w:rPr>
          <w:rFonts w:hint="cs"/>
          <w:rtl/>
        </w:rPr>
        <w:t>ی‌</w:t>
      </w:r>
      <w:r>
        <w:rPr>
          <w:rFonts w:hint="eastAsia"/>
          <w:rtl/>
        </w:rPr>
        <w:t>دارد</w:t>
      </w:r>
      <w:r>
        <w:rPr>
          <w:rFonts w:hint="cs"/>
          <w:rtl/>
        </w:rPr>
        <w:t xml:space="preserve"> مستحق ثواب است، بلکه برای هر قدم </w:t>
      </w:r>
      <w:r>
        <w:rPr>
          <w:rtl/>
        </w:rPr>
        <w:t>وعده‌</w:t>
      </w:r>
      <w:r>
        <w:rPr>
          <w:rFonts w:hint="cs"/>
          <w:rtl/>
        </w:rPr>
        <w:t>ی ثواب داده شده است. این اعطای ثواب تفضل مولا بوده و هدف از آن تشویق عبد به انجام عمل است.</w:t>
      </w:r>
    </w:p>
    <w:p w14:paraId="4600E9AF" w14:textId="77777777" w:rsidR="005F5BDC" w:rsidRDefault="005F5BDC" w:rsidP="005F5BDC">
      <w:pPr>
        <w:pStyle w:val="Heading6"/>
        <w:rPr>
          <w:rtl/>
        </w:rPr>
      </w:pPr>
      <w:r w:rsidRPr="006D1BBF">
        <w:rPr>
          <w:rFonts w:hint="cs"/>
          <w:rtl/>
        </w:rPr>
        <w:t xml:space="preserve">جهت </w:t>
      </w:r>
      <w:r>
        <w:rPr>
          <w:rFonts w:hint="cs"/>
          <w:rtl/>
        </w:rPr>
        <w:t>دوم</w:t>
      </w:r>
    </w:p>
    <w:p w14:paraId="2C11CB86" w14:textId="77777777" w:rsidR="005F5BDC" w:rsidRDefault="005F5BDC" w:rsidP="005F5BDC">
      <w:pPr>
        <w:rPr>
          <w:rtl/>
        </w:rPr>
      </w:pPr>
      <w:r>
        <w:rPr>
          <w:rtl/>
        </w:rPr>
        <w:t>دسته‌</w:t>
      </w:r>
      <w:r>
        <w:rPr>
          <w:rFonts w:hint="cs"/>
          <w:rtl/>
        </w:rPr>
        <w:t xml:space="preserve">ی دیگری از روایات وجود دارند که در مورد اعطای ثواب به جهت مقدمه نیستند، بلکه </w:t>
      </w:r>
      <w:r>
        <w:rPr>
          <w:rtl/>
        </w:rPr>
        <w:t>نحوه‌</w:t>
      </w:r>
      <w:r>
        <w:rPr>
          <w:rFonts w:hint="cs"/>
          <w:rtl/>
        </w:rPr>
        <w:t xml:space="preserve">ی انجام عبادت را موجب اعطای ثواب </w:t>
      </w:r>
      <w:r>
        <w:rPr>
          <w:rtl/>
        </w:rPr>
        <w:t>م</w:t>
      </w:r>
      <w:r>
        <w:rPr>
          <w:rFonts w:hint="cs"/>
          <w:rtl/>
        </w:rPr>
        <w:t>ی‌</w:t>
      </w:r>
      <w:r>
        <w:rPr>
          <w:rFonts w:hint="eastAsia"/>
          <w:rtl/>
        </w:rPr>
        <w:t>دانند</w:t>
      </w:r>
      <w:r>
        <w:rPr>
          <w:rFonts w:hint="cs"/>
          <w:rtl/>
        </w:rPr>
        <w:t xml:space="preserve">. طبق </w:t>
      </w:r>
      <w:r>
        <w:rPr>
          <w:rtl/>
        </w:rPr>
        <w:t>لازمه‌ا</w:t>
      </w:r>
      <w:r>
        <w:rPr>
          <w:rFonts w:hint="cs"/>
          <w:rtl/>
        </w:rPr>
        <w:t xml:space="preserve">ی که بیان شد اعطای ثواب و مزیت آن تنها باید به جهت کیفیت عبادت مانند حج باشد. </w:t>
      </w:r>
      <w:r>
        <w:rPr>
          <w:rtl/>
        </w:rPr>
        <w:t>به‌طور</w:t>
      </w:r>
      <w:r>
        <w:rPr>
          <w:rFonts w:hint="cs"/>
          <w:rtl/>
        </w:rPr>
        <w:t xml:space="preserve"> مثال هرچه خلوص مکلف در حج بیشتر باشد، ثواب او نیز باید بیشتر باشد و پیاده یا سواره به حج رفتن نباید در این جهت تفاوتی ایجاد کند؛ </w:t>
      </w:r>
      <w:r>
        <w:rPr>
          <w:rtl/>
        </w:rPr>
        <w:t>درحال</w:t>
      </w:r>
      <w:r>
        <w:rPr>
          <w:rFonts w:hint="cs"/>
          <w:rtl/>
        </w:rPr>
        <w:t>ی‌</w:t>
      </w:r>
      <w:r>
        <w:rPr>
          <w:rFonts w:hint="eastAsia"/>
          <w:rtl/>
        </w:rPr>
        <w:t>که</w:t>
      </w:r>
      <w:r>
        <w:rPr>
          <w:rFonts w:hint="cs"/>
          <w:rtl/>
        </w:rPr>
        <w:t xml:space="preserve"> طبق روایات ثواب کسی که پیاده به حج </w:t>
      </w:r>
      <w:r>
        <w:rPr>
          <w:rtl/>
        </w:rPr>
        <w:t>م</w:t>
      </w:r>
      <w:r>
        <w:rPr>
          <w:rFonts w:hint="cs"/>
          <w:rtl/>
        </w:rPr>
        <w:t>ی‌</w:t>
      </w:r>
      <w:r>
        <w:rPr>
          <w:rFonts w:hint="eastAsia"/>
          <w:rtl/>
        </w:rPr>
        <w:t>رود</w:t>
      </w:r>
      <w:r>
        <w:rPr>
          <w:rFonts w:hint="cs"/>
          <w:rtl/>
        </w:rPr>
        <w:t xml:space="preserve"> بیشتر از ثواب کسی است که سواره به حج </w:t>
      </w:r>
      <w:r>
        <w:rPr>
          <w:rtl/>
        </w:rPr>
        <w:t>م</w:t>
      </w:r>
      <w:r>
        <w:rPr>
          <w:rFonts w:hint="cs"/>
          <w:rtl/>
        </w:rPr>
        <w:t>ی‌</w:t>
      </w:r>
      <w:r>
        <w:rPr>
          <w:rFonts w:hint="eastAsia"/>
          <w:rtl/>
        </w:rPr>
        <w:t>رود</w:t>
      </w:r>
      <w:r>
        <w:rPr>
          <w:rFonts w:hint="cs"/>
          <w:rtl/>
        </w:rPr>
        <w:t>.</w:t>
      </w:r>
    </w:p>
    <w:p w14:paraId="41B98B34" w14:textId="77777777" w:rsidR="005F5BDC" w:rsidRDefault="005F5BDC" w:rsidP="005F5BDC">
      <w:pPr>
        <w:pStyle w:val="Heading6"/>
        <w:rPr>
          <w:rtl/>
        </w:rPr>
      </w:pPr>
      <w:r>
        <w:rPr>
          <w:rFonts w:hint="cs"/>
          <w:rtl/>
        </w:rPr>
        <w:t>پاسخ</w:t>
      </w:r>
    </w:p>
    <w:p w14:paraId="061E1439" w14:textId="77777777" w:rsidR="005F5BDC" w:rsidRDefault="005F5BDC" w:rsidP="005F5BDC">
      <w:pPr>
        <w:rPr>
          <w:rtl/>
        </w:rPr>
      </w:pPr>
      <w:r>
        <w:rPr>
          <w:rFonts w:hint="cs"/>
          <w:rtl/>
        </w:rPr>
        <w:lastRenderedPageBreak/>
        <w:t xml:space="preserve">در این مورد نیز «مرحوم آخوند» مبنای خویش را حفظ </w:t>
      </w:r>
      <w:r>
        <w:rPr>
          <w:rtl/>
        </w:rPr>
        <w:t>م</w:t>
      </w:r>
      <w:r>
        <w:rPr>
          <w:rFonts w:hint="cs"/>
          <w:rtl/>
        </w:rPr>
        <w:t>ی‌</w:t>
      </w:r>
      <w:r>
        <w:rPr>
          <w:rFonts w:hint="eastAsia"/>
          <w:rtl/>
        </w:rPr>
        <w:t>کنند</w:t>
      </w:r>
      <w:r>
        <w:rPr>
          <w:rFonts w:hint="cs"/>
          <w:rtl/>
        </w:rPr>
        <w:t xml:space="preserve">. به نظر ایشان در مورد </w:t>
      </w:r>
      <w:r>
        <w:rPr>
          <w:rtl/>
        </w:rPr>
        <w:t>ذ</w:t>
      </w:r>
      <w:r>
        <w:rPr>
          <w:rFonts w:hint="cs"/>
          <w:rtl/>
        </w:rPr>
        <w:t>ی‌</w:t>
      </w:r>
      <w:r>
        <w:rPr>
          <w:rFonts w:hint="eastAsia"/>
          <w:rtl/>
        </w:rPr>
        <w:t>المقدمه</w:t>
      </w:r>
      <w:r>
        <w:rPr>
          <w:rFonts w:hint="cs"/>
          <w:rtl/>
        </w:rPr>
        <w:t xml:space="preserve"> باید به این مطلب نیز دقت شود که «</w:t>
      </w:r>
      <w:r w:rsidRPr="00CB204A">
        <w:rPr>
          <w:rFonts w:cs="B Badr"/>
          <w:rtl/>
        </w:rPr>
        <w:t>أَفْضَلُ الْأَعْمَالِ أَحْمَزُهَا</w:t>
      </w:r>
      <w:r>
        <w:rPr>
          <w:rFonts w:hint="cs"/>
          <w:rtl/>
        </w:rPr>
        <w:t>»</w:t>
      </w:r>
      <w:r>
        <w:rPr>
          <w:rStyle w:val="FootnoteReference"/>
        </w:rPr>
        <w:footnoteReference w:id="380"/>
      </w:r>
      <w:r>
        <w:rPr>
          <w:rFonts w:hint="cs"/>
          <w:rtl/>
        </w:rPr>
        <w:t xml:space="preserve">. بنابراین اگر دو نفر به حسب ظاهر یک عمل انجام دهند، اما یکی از آنها عمل را با زحمت بیشتری انجام دهد، ثواب بیشتری نیز خواهد برد. </w:t>
      </w:r>
      <w:r>
        <w:rPr>
          <w:rtl/>
        </w:rPr>
        <w:t>به‌طور</w:t>
      </w:r>
      <w:r>
        <w:rPr>
          <w:rFonts w:hint="cs"/>
          <w:rtl/>
        </w:rPr>
        <w:t xml:space="preserve"> مثال مکلفی که در </w:t>
      </w:r>
      <w:r>
        <w:rPr>
          <w:rtl/>
        </w:rPr>
        <w:t>خانه‌ا</w:t>
      </w:r>
      <w:r>
        <w:rPr>
          <w:rFonts w:hint="cs"/>
          <w:rtl/>
        </w:rPr>
        <w:t xml:space="preserve">ی رشد کرده که به حلال بودن غذا توجهی </w:t>
      </w:r>
      <w:r>
        <w:rPr>
          <w:rtl/>
        </w:rPr>
        <w:t>نم</w:t>
      </w:r>
      <w:r>
        <w:rPr>
          <w:rFonts w:hint="cs"/>
          <w:rtl/>
        </w:rPr>
        <w:t>ی‌</w:t>
      </w:r>
      <w:r>
        <w:rPr>
          <w:rFonts w:hint="eastAsia"/>
          <w:rtl/>
        </w:rPr>
        <w:t>شده</w:t>
      </w:r>
      <w:r>
        <w:rPr>
          <w:rFonts w:hint="cs"/>
          <w:rtl/>
        </w:rPr>
        <w:t xml:space="preserve"> است و افراد پیرامون او افراد صالحی </w:t>
      </w:r>
      <w:r>
        <w:rPr>
          <w:rtl/>
        </w:rPr>
        <w:t>نبوده‌اند</w:t>
      </w:r>
      <w:r>
        <w:rPr>
          <w:rFonts w:hint="cs"/>
          <w:rtl/>
        </w:rPr>
        <w:t xml:space="preserve">، برای انجام عبادات خود باید بر موانع زیادی غلبه کند، اما مکلفی که در چنین شرایطی نبوده است، عبادات خود را بسیار </w:t>
      </w:r>
      <w:r>
        <w:rPr>
          <w:rtl/>
        </w:rPr>
        <w:t>راحت‌تر</w:t>
      </w:r>
      <w:r>
        <w:rPr>
          <w:rFonts w:hint="cs"/>
          <w:rtl/>
        </w:rPr>
        <w:t xml:space="preserve"> از شخص اول انجام </w:t>
      </w:r>
      <w:r>
        <w:rPr>
          <w:rtl/>
        </w:rPr>
        <w:t>م</w:t>
      </w:r>
      <w:r>
        <w:rPr>
          <w:rFonts w:hint="cs"/>
          <w:rtl/>
        </w:rPr>
        <w:t>ی‌</w:t>
      </w:r>
      <w:r>
        <w:rPr>
          <w:rFonts w:hint="eastAsia"/>
          <w:rtl/>
        </w:rPr>
        <w:t>دهد</w:t>
      </w:r>
      <w:r>
        <w:rPr>
          <w:rFonts w:hint="cs"/>
          <w:rtl/>
        </w:rPr>
        <w:t xml:space="preserve">. در چنین مثالی با فرض تساوی </w:t>
      </w:r>
      <w:r>
        <w:rPr>
          <w:rtl/>
        </w:rPr>
        <w:t>همه‌</w:t>
      </w:r>
      <w:r>
        <w:rPr>
          <w:rFonts w:hint="cs"/>
          <w:rtl/>
        </w:rPr>
        <w:t>ی موارد دیگر مانند خلوص، موارد مستحبی و... ثواب شخص اول بیش از ثواب شخص دوم است.</w:t>
      </w:r>
    </w:p>
    <w:p w14:paraId="4AFA8960" w14:textId="77777777" w:rsidR="005F5BDC" w:rsidRDefault="005F5BDC" w:rsidP="005F5BDC">
      <w:pPr>
        <w:rPr>
          <w:rtl/>
        </w:rPr>
      </w:pPr>
      <w:r>
        <w:rPr>
          <w:rFonts w:hint="cs"/>
          <w:rtl/>
        </w:rPr>
        <w:t xml:space="preserve">کسی که پیاده به حج </w:t>
      </w:r>
      <w:r>
        <w:rPr>
          <w:rtl/>
        </w:rPr>
        <w:t>م</w:t>
      </w:r>
      <w:r>
        <w:rPr>
          <w:rFonts w:hint="cs"/>
          <w:rtl/>
        </w:rPr>
        <w:t>ی‌</w:t>
      </w:r>
      <w:r>
        <w:rPr>
          <w:rFonts w:hint="eastAsia"/>
          <w:rtl/>
        </w:rPr>
        <w:t>رود</w:t>
      </w:r>
      <w:r>
        <w:rPr>
          <w:rFonts w:hint="cs"/>
          <w:rtl/>
        </w:rPr>
        <w:t xml:space="preserve"> نیز برای انجام دادن حج زحمت بیشتری کشیده است و به همین جهت فضیلت بیشتری نصیب او شده است.</w:t>
      </w:r>
    </w:p>
    <w:p w14:paraId="08750A56" w14:textId="77777777" w:rsidR="005F5BDC" w:rsidRDefault="005F5BDC" w:rsidP="005F5BDC">
      <w:pPr>
        <w:pStyle w:val="Heading5"/>
        <w:rPr>
          <w:rtl/>
        </w:rPr>
      </w:pPr>
      <w:r>
        <w:rPr>
          <w:rFonts w:hint="cs"/>
          <w:rtl/>
        </w:rPr>
        <w:t>تذنیب دوم: عبادی بودن طهارات ثلاث</w:t>
      </w:r>
    </w:p>
    <w:p w14:paraId="0D1A2C49" w14:textId="77777777" w:rsidR="005F5BDC" w:rsidRDefault="005F5BDC" w:rsidP="005F5BDC">
      <w:pPr>
        <w:rPr>
          <w:rtl/>
        </w:rPr>
      </w:pPr>
      <w:r>
        <w:rPr>
          <w:rFonts w:hint="cs"/>
          <w:rtl/>
        </w:rPr>
        <w:t xml:space="preserve">طبق تعریفی که از واجب نفسی و غیری ارائه شد، تنها واجب نفسی </w:t>
      </w:r>
      <w:r>
        <w:rPr>
          <w:rtl/>
        </w:rPr>
        <w:t>م</w:t>
      </w:r>
      <w:r>
        <w:rPr>
          <w:rFonts w:hint="cs"/>
          <w:rtl/>
        </w:rPr>
        <w:t>ی‌</w:t>
      </w:r>
      <w:r>
        <w:rPr>
          <w:rFonts w:hint="eastAsia"/>
          <w:rtl/>
        </w:rPr>
        <w:t>تواند</w:t>
      </w:r>
      <w:r>
        <w:rPr>
          <w:rFonts w:hint="cs"/>
          <w:rtl/>
        </w:rPr>
        <w:t xml:space="preserve"> عبادی باشد؛ زیرا:</w:t>
      </w:r>
    </w:p>
    <w:p w14:paraId="402191FC" w14:textId="77777777" w:rsidR="005F5BDC" w:rsidRDefault="005F5BDC" w:rsidP="005F5BDC">
      <w:pPr>
        <w:ind w:left="720"/>
        <w:rPr>
          <w:rtl/>
        </w:rPr>
      </w:pPr>
      <w:r>
        <w:rPr>
          <w:rFonts w:hint="cs"/>
          <w:rtl/>
        </w:rPr>
        <w:t>واجب نفسی واجبی است که خودش مطلوب است که ممکن است توصلی یا تعبدی باشد،</w:t>
      </w:r>
    </w:p>
    <w:p w14:paraId="62EA437E" w14:textId="77777777" w:rsidR="005F5BDC" w:rsidRDefault="005F5BDC" w:rsidP="005F5BDC">
      <w:pPr>
        <w:ind w:left="720"/>
        <w:rPr>
          <w:rtl/>
        </w:rPr>
      </w:pPr>
      <w:r>
        <w:rPr>
          <w:rFonts w:hint="cs"/>
          <w:rtl/>
        </w:rPr>
        <w:t xml:space="preserve">اما واجب غیری یعنی واجبی که تنها برای رساندن به </w:t>
      </w:r>
      <w:r>
        <w:rPr>
          <w:rtl/>
        </w:rPr>
        <w:t>ذ</w:t>
      </w:r>
      <w:r>
        <w:rPr>
          <w:rFonts w:hint="cs"/>
          <w:rtl/>
        </w:rPr>
        <w:t>ی‌</w:t>
      </w:r>
      <w:r>
        <w:rPr>
          <w:rFonts w:hint="eastAsia"/>
          <w:rtl/>
        </w:rPr>
        <w:t>المقدمه</w:t>
      </w:r>
      <w:r>
        <w:rPr>
          <w:rFonts w:hint="cs"/>
          <w:rtl/>
        </w:rPr>
        <w:t xml:space="preserve"> مطلوب است و خودش مطلوب نیست.</w:t>
      </w:r>
    </w:p>
    <w:p w14:paraId="502C1589" w14:textId="77777777" w:rsidR="005F5BDC" w:rsidRDefault="005F5BDC" w:rsidP="005F5BDC">
      <w:pPr>
        <w:rPr>
          <w:rtl/>
        </w:rPr>
      </w:pPr>
      <w:r>
        <w:rPr>
          <w:rFonts w:hint="cs"/>
          <w:rtl/>
        </w:rPr>
        <w:t xml:space="preserve">به همین جهت مقدمات باید توصلی باشند؛ یعنی ایصال به </w:t>
      </w:r>
      <w:r>
        <w:rPr>
          <w:rtl/>
        </w:rPr>
        <w:t>ذ</w:t>
      </w:r>
      <w:r>
        <w:rPr>
          <w:rFonts w:hint="cs"/>
          <w:rtl/>
        </w:rPr>
        <w:t>ی‌</w:t>
      </w:r>
      <w:r>
        <w:rPr>
          <w:rFonts w:hint="eastAsia"/>
          <w:rtl/>
        </w:rPr>
        <w:t>المقدمه</w:t>
      </w:r>
      <w:r>
        <w:rPr>
          <w:rFonts w:hint="cs"/>
          <w:rtl/>
        </w:rPr>
        <w:t xml:space="preserve"> به هر نحوی باشد مورد قبول باشد؛ </w:t>
      </w:r>
      <w:r>
        <w:rPr>
          <w:rtl/>
        </w:rPr>
        <w:t>درحال</w:t>
      </w:r>
      <w:r>
        <w:rPr>
          <w:rFonts w:hint="cs"/>
          <w:rtl/>
        </w:rPr>
        <w:t>ی‌</w:t>
      </w:r>
      <w:r>
        <w:rPr>
          <w:rFonts w:hint="eastAsia"/>
          <w:rtl/>
        </w:rPr>
        <w:t>که</w:t>
      </w:r>
      <w:r>
        <w:rPr>
          <w:rFonts w:hint="cs"/>
          <w:rtl/>
        </w:rPr>
        <w:t xml:space="preserve"> برخی از مقدمات یعنی طهارات ثلاث تعبدی هستند و بدون قصد قربت صحیح نیستند.</w:t>
      </w:r>
    </w:p>
    <w:p w14:paraId="4642FDAA" w14:textId="77777777" w:rsidR="005F5BDC" w:rsidRDefault="005F5BDC" w:rsidP="005F5BDC">
      <w:pPr>
        <w:rPr>
          <w:rtl/>
        </w:rPr>
      </w:pPr>
      <w:r>
        <w:rPr>
          <w:rFonts w:hint="cs"/>
          <w:rtl/>
        </w:rPr>
        <w:t>«مرحوم آخوند» معتقد است عبادی بودن چنین مقدماتی از مقدمه بودن آنها ناشی نشده است و به همین جهت با تصویر ارائه شده منافات ندارند. به نظر ایشان چنین مقدماتی استحبابی نفسی و وجوبی غیری دارند</w:t>
      </w:r>
      <w:r>
        <w:rPr>
          <w:rStyle w:val="FootnoteReference"/>
          <w:rtl/>
        </w:rPr>
        <w:footnoteReference w:id="381"/>
      </w:r>
      <w:r>
        <w:rPr>
          <w:rFonts w:hint="cs"/>
          <w:rtl/>
        </w:rPr>
        <w:t xml:space="preserve"> که آنچه موجب عبادی شدن آنها </w:t>
      </w:r>
      <w:r>
        <w:rPr>
          <w:rtl/>
        </w:rPr>
        <w:t>م</w:t>
      </w:r>
      <w:r>
        <w:rPr>
          <w:rFonts w:hint="cs"/>
          <w:rtl/>
        </w:rPr>
        <w:t>ی‌</w:t>
      </w:r>
      <w:r>
        <w:rPr>
          <w:rFonts w:hint="eastAsia"/>
          <w:rtl/>
        </w:rPr>
        <w:t>شود</w:t>
      </w:r>
      <w:r>
        <w:rPr>
          <w:rFonts w:hint="cs"/>
          <w:rtl/>
        </w:rPr>
        <w:t xml:space="preserve"> استحباب نفسی آنهاست. عبادی بودن این مقدمات به این جهت با تصویر ارائه شده منافات ندارد که:</w:t>
      </w:r>
    </w:p>
    <w:p w14:paraId="130A34E2" w14:textId="77777777" w:rsidR="005F5BDC" w:rsidRDefault="005F5BDC" w:rsidP="005F5BDC">
      <w:pPr>
        <w:ind w:left="720"/>
        <w:rPr>
          <w:rtl/>
        </w:rPr>
      </w:pPr>
      <w:r>
        <w:rPr>
          <w:rFonts w:hint="cs"/>
          <w:rtl/>
        </w:rPr>
        <w:t>تعبدی بودن این مقدمات به جهت واجب غیری بودن آنها نیست، بلکه به جهت استحباب نفسی آنهاست؛</w:t>
      </w:r>
    </w:p>
    <w:p w14:paraId="099B7894" w14:textId="77777777" w:rsidR="005F5BDC" w:rsidRDefault="005F5BDC" w:rsidP="005F5BDC">
      <w:pPr>
        <w:ind w:left="720"/>
        <w:rPr>
          <w:rtl/>
        </w:rPr>
      </w:pPr>
      <w:r>
        <w:rPr>
          <w:rFonts w:hint="cs"/>
          <w:rtl/>
        </w:rPr>
        <w:t xml:space="preserve">و تصویر ارائه شده این است که واجب غیری بودن موجب تعبدی بودن </w:t>
      </w:r>
      <w:r>
        <w:rPr>
          <w:rtl/>
        </w:rPr>
        <w:t>نم</w:t>
      </w:r>
      <w:r>
        <w:rPr>
          <w:rFonts w:hint="cs"/>
          <w:rtl/>
        </w:rPr>
        <w:t>ی‌</w:t>
      </w:r>
      <w:r>
        <w:rPr>
          <w:rFonts w:hint="eastAsia"/>
          <w:rtl/>
        </w:rPr>
        <w:t>شود</w:t>
      </w:r>
      <w:r>
        <w:rPr>
          <w:rFonts w:hint="cs"/>
          <w:rtl/>
        </w:rPr>
        <w:t>.</w:t>
      </w:r>
    </w:p>
    <w:p w14:paraId="2C6D7B44" w14:textId="77777777" w:rsidR="005F5BDC" w:rsidRDefault="005F5BDC" w:rsidP="005F5BDC">
      <w:pPr>
        <w:pStyle w:val="Heading4"/>
        <w:rPr>
          <w:rtl/>
        </w:rPr>
      </w:pPr>
      <w:r>
        <w:rPr>
          <w:rFonts w:hint="cs"/>
          <w:rtl/>
        </w:rPr>
        <w:t>2. کلام «مرحوم بروجردی»</w:t>
      </w:r>
    </w:p>
    <w:p w14:paraId="7F1EADB3" w14:textId="77777777" w:rsidR="005F5BDC" w:rsidRDefault="005F5BDC" w:rsidP="005F5BDC">
      <w:pPr>
        <w:pStyle w:val="Heading5"/>
        <w:rPr>
          <w:rtl/>
        </w:rPr>
      </w:pPr>
      <w:r>
        <w:rPr>
          <w:rFonts w:hint="cs"/>
          <w:rtl/>
        </w:rPr>
        <w:t>بحث ثبوتی (تعریف واجب نفسی و غیری)</w:t>
      </w:r>
    </w:p>
    <w:p w14:paraId="56FAAF9A" w14:textId="77777777" w:rsidR="005F5BDC" w:rsidRDefault="005F5BDC" w:rsidP="005F5BDC">
      <w:pPr>
        <w:rPr>
          <w:rtl/>
        </w:rPr>
      </w:pPr>
      <w:r>
        <w:rPr>
          <w:rFonts w:hint="cs"/>
          <w:rtl/>
        </w:rPr>
        <w:t xml:space="preserve">تعریفی که ایشان ارائه </w:t>
      </w:r>
      <w:r>
        <w:rPr>
          <w:rtl/>
        </w:rPr>
        <w:t>م</w:t>
      </w:r>
      <w:r>
        <w:rPr>
          <w:rFonts w:hint="cs"/>
          <w:rtl/>
        </w:rPr>
        <w:t>ی‌</w:t>
      </w:r>
      <w:r>
        <w:rPr>
          <w:rFonts w:hint="eastAsia"/>
          <w:rtl/>
        </w:rPr>
        <w:t>کنند</w:t>
      </w:r>
      <w:r>
        <w:rPr>
          <w:rFonts w:hint="cs"/>
          <w:rtl/>
        </w:rPr>
        <w:t xml:space="preserve"> همانند تعریف قدما و «مرحوم آخوند» است:</w:t>
      </w:r>
    </w:p>
    <w:p w14:paraId="6A2F7F49" w14:textId="77777777" w:rsidR="005F5BDC" w:rsidRDefault="005F5BDC" w:rsidP="005F5BDC">
      <w:pPr>
        <w:ind w:left="720"/>
        <w:rPr>
          <w:rtl/>
        </w:rPr>
      </w:pPr>
      <w:r>
        <w:rPr>
          <w:rFonts w:hint="cs"/>
          <w:rtl/>
        </w:rPr>
        <w:t>واجب نفسی یعنی «ما وجب لنفسه»؛</w:t>
      </w:r>
    </w:p>
    <w:p w14:paraId="3B32F347" w14:textId="77777777" w:rsidR="005F5BDC" w:rsidRDefault="005F5BDC" w:rsidP="005F5BDC">
      <w:pPr>
        <w:ind w:left="720"/>
        <w:rPr>
          <w:rtl/>
        </w:rPr>
      </w:pPr>
      <w:r>
        <w:rPr>
          <w:rFonts w:hint="cs"/>
          <w:rtl/>
        </w:rPr>
        <w:t>و واجب غیری یعنی «ما وجب لغیره».</w:t>
      </w:r>
    </w:p>
    <w:p w14:paraId="2CABC9E1" w14:textId="77777777" w:rsidR="005F5BDC" w:rsidRDefault="005F5BDC" w:rsidP="005F5BDC">
      <w:pPr>
        <w:rPr>
          <w:rtl/>
        </w:rPr>
      </w:pPr>
      <w:r>
        <w:rPr>
          <w:rFonts w:hint="cs"/>
          <w:rtl/>
        </w:rPr>
        <w:t>تبیین ایشان از این مطلب نیز همانند «مرحوم آخوند» است:</w:t>
      </w:r>
    </w:p>
    <w:p w14:paraId="556C8378" w14:textId="77777777" w:rsidR="005F5BDC" w:rsidRDefault="005F5BDC" w:rsidP="005F5BDC">
      <w:pPr>
        <w:ind w:left="720"/>
        <w:rPr>
          <w:rtl/>
        </w:rPr>
      </w:pPr>
      <w:r>
        <w:rPr>
          <w:rFonts w:hint="cs"/>
          <w:rtl/>
        </w:rPr>
        <w:t>منظور از «وجب لنفسه» این است که «وجب لا لاجل واجب آخر»؛</w:t>
      </w:r>
    </w:p>
    <w:p w14:paraId="3EFC7E6A" w14:textId="77777777" w:rsidR="005F5BDC" w:rsidRDefault="005F5BDC" w:rsidP="005F5BDC">
      <w:pPr>
        <w:ind w:left="720"/>
        <w:rPr>
          <w:rtl/>
        </w:rPr>
      </w:pPr>
      <w:r>
        <w:rPr>
          <w:rFonts w:hint="cs"/>
          <w:rtl/>
        </w:rPr>
        <w:t>و منظور از «وجب لغیره» این است که «وجب لاجل واجب آخر».</w:t>
      </w:r>
    </w:p>
    <w:p w14:paraId="778A90F4" w14:textId="77777777" w:rsidR="005F5BDC" w:rsidRDefault="005F5BDC" w:rsidP="005F5BDC">
      <w:pPr>
        <w:pStyle w:val="Heading5"/>
        <w:rPr>
          <w:rtl/>
        </w:rPr>
      </w:pPr>
      <w:r>
        <w:rPr>
          <w:rFonts w:hint="cs"/>
          <w:rtl/>
        </w:rPr>
        <w:t>پاسخ به جهت اول</w:t>
      </w:r>
    </w:p>
    <w:p w14:paraId="19E7E8CA" w14:textId="77777777" w:rsidR="005F5BDC" w:rsidRDefault="005F5BDC" w:rsidP="005F5BDC">
      <w:pPr>
        <w:rPr>
          <w:rtl/>
        </w:rPr>
      </w:pPr>
      <w:r>
        <w:rPr>
          <w:rFonts w:hint="cs"/>
          <w:rtl/>
        </w:rPr>
        <w:t xml:space="preserve">روایات نقضی بر تصویر واجب غیر نیستند؛ زیرا اعطای ثواب در تمامی موارد طبق تفضل است و عبد در هیچ موردی استحقاق ثواب ندارد. بنابراین اشکال اول اصلاً وارد نیست؛ زیرا طبق این </w:t>
      </w:r>
      <w:r>
        <w:rPr>
          <w:rtl/>
        </w:rPr>
        <w:t>پ</w:t>
      </w:r>
      <w:r>
        <w:rPr>
          <w:rFonts w:hint="cs"/>
          <w:rtl/>
        </w:rPr>
        <w:t>ی</w:t>
      </w:r>
      <w:r>
        <w:rPr>
          <w:rFonts w:hint="eastAsia"/>
          <w:rtl/>
        </w:rPr>
        <w:t>ش‌فرض</w:t>
      </w:r>
      <w:r>
        <w:rPr>
          <w:rFonts w:hint="cs"/>
          <w:rtl/>
        </w:rPr>
        <w:t xml:space="preserve"> شکل گرفته است که عبد استحقاق ثواب دارد.</w:t>
      </w:r>
    </w:p>
    <w:p w14:paraId="70DA4281" w14:textId="77777777" w:rsidR="005F5BDC" w:rsidRDefault="005F5BDC" w:rsidP="005F5BDC">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w:t>
      </w:r>
      <w:r>
        <w:rPr>
          <w:rtl/>
        </w:rPr>
        <w:t>نم</w:t>
      </w:r>
      <w:r>
        <w:rPr>
          <w:rFonts w:hint="cs"/>
          <w:rtl/>
        </w:rPr>
        <w:t>ی‌</w:t>
      </w:r>
      <w:r>
        <w:rPr>
          <w:rFonts w:hint="eastAsia"/>
          <w:rtl/>
        </w:rPr>
        <w:t>توان</w:t>
      </w:r>
      <w:r>
        <w:rPr>
          <w:rFonts w:hint="cs"/>
          <w:rtl/>
        </w:rPr>
        <w:t xml:space="preserve"> پاسخ «مرحوم آخوند» را پذیرفت؛ زیرا </w:t>
      </w:r>
      <w:r>
        <w:rPr>
          <w:rtl/>
        </w:rPr>
        <w:t>ا</w:t>
      </w:r>
      <w:r>
        <w:rPr>
          <w:rFonts w:hint="cs"/>
          <w:rtl/>
        </w:rPr>
        <w:t>ی</w:t>
      </w:r>
      <w:r>
        <w:rPr>
          <w:rFonts w:hint="eastAsia"/>
          <w:rtl/>
        </w:rPr>
        <w:t>ن‌گونه</w:t>
      </w:r>
      <w:r>
        <w:rPr>
          <w:rFonts w:hint="cs"/>
          <w:rtl/>
        </w:rPr>
        <w:t xml:space="preserve"> نیست که عبد در برخی موارد استحقاق ثواب داشته باشد و در دیگر موارد به جهت تفضل به او ثواب اعطا شود، بلکه اعطای ثواب در تمامی موارد بر اساس تفضل است؛ یعنی:</w:t>
      </w:r>
    </w:p>
    <w:p w14:paraId="003646C1" w14:textId="77777777" w:rsidR="005F5BDC" w:rsidRDefault="005F5BDC" w:rsidP="005F5BDC">
      <w:pPr>
        <w:ind w:left="720"/>
        <w:rPr>
          <w:rtl/>
        </w:rPr>
      </w:pPr>
      <w:r>
        <w:rPr>
          <w:rFonts w:hint="cs"/>
          <w:rtl/>
        </w:rPr>
        <w:t xml:space="preserve">عقل در هیچ موردی حکم به استحقاق ثواب </w:t>
      </w:r>
      <w:r>
        <w:rPr>
          <w:rtl/>
        </w:rPr>
        <w:t>نم</w:t>
      </w:r>
      <w:r>
        <w:rPr>
          <w:rFonts w:hint="cs"/>
          <w:rtl/>
        </w:rPr>
        <w:t>ی‌</w:t>
      </w:r>
      <w:r>
        <w:rPr>
          <w:rFonts w:hint="eastAsia"/>
          <w:rtl/>
        </w:rPr>
        <w:t>کند</w:t>
      </w:r>
      <w:r>
        <w:rPr>
          <w:rFonts w:hint="cs"/>
          <w:rtl/>
        </w:rPr>
        <w:t>،</w:t>
      </w:r>
    </w:p>
    <w:p w14:paraId="3D44FF34" w14:textId="77777777" w:rsidR="005F5BDC" w:rsidRDefault="005F5BDC" w:rsidP="005F5BDC">
      <w:pPr>
        <w:ind w:left="720"/>
        <w:rPr>
          <w:rtl/>
        </w:rPr>
      </w:pPr>
      <w:r>
        <w:rPr>
          <w:rFonts w:hint="cs"/>
          <w:rtl/>
        </w:rPr>
        <w:t xml:space="preserve">تمامی </w:t>
      </w:r>
      <w:r>
        <w:rPr>
          <w:rtl/>
        </w:rPr>
        <w:t>ثواب‌ها</w:t>
      </w:r>
      <w:r>
        <w:rPr>
          <w:rFonts w:hint="cs"/>
          <w:rtl/>
        </w:rPr>
        <w:t xml:space="preserve"> (هم در واجب نفسی و هم در واجب غیری) از باب تفضل هستند؛</w:t>
      </w:r>
    </w:p>
    <w:p w14:paraId="1AFF445D" w14:textId="77777777" w:rsidR="005F5BDC" w:rsidRDefault="005F5BDC" w:rsidP="005F5BDC">
      <w:pPr>
        <w:ind w:left="720"/>
        <w:rPr>
          <w:rtl/>
        </w:rPr>
      </w:pPr>
      <w:r>
        <w:rPr>
          <w:rFonts w:hint="cs"/>
          <w:rtl/>
        </w:rPr>
        <w:t xml:space="preserve">و اگر شارع به جهت انجام فعلی ثوابی اعطا نکند، </w:t>
      </w:r>
      <w:r>
        <w:rPr>
          <w:rtl/>
        </w:rPr>
        <w:t>نم</w:t>
      </w:r>
      <w:r>
        <w:rPr>
          <w:rFonts w:hint="cs"/>
          <w:rtl/>
        </w:rPr>
        <w:t>ی‌</w:t>
      </w:r>
      <w:r>
        <w:rPr>
          <w:rFonts w:hint="eastAsia"/>
          <w:rtl/>
        </w:rPr>
        <w:t>توان</w:t>
      </w:r>
      <w:r>
        <w:rPr>
          <w:rFonts w:hint="cs"/>
          <w:rtl/>
        </w:rPr>
        <w:t xml:space="preserve"> او را ظالم دانست.</w:t>
      </w:r>
    </w:p>
    <w:p w14:paraId="4DEE56D0" w14:textId="77777777" w:rsidR="005F5BDC" w:rsidRDefault="005F5BDC" w:rsidP="005F5BDC">
      <w:pPr>
        <w:rPr>
          <w:rtl/>
        </w:rPr>
      </w:pPr>
      <w:r>
        <w:rPr>
          <w:rFonts w:hint="cs"/>
          <w:rtl/>
        </w:rPr>
        <w:t>به عبارت دیگر:</w:t>
      </w:r>
    </w:p>
    <w:p w14:paraId="4B8537CA" w14:textId="77777777" w:rsidR="005F5BDC" w:rsidRDefault="005F5BDC" w:rsidP="005F5BDC">
      <w:pPr>
        <w:ind w:left="720"/>
        <w:rPr>
          <w:rtl/>
        </w:rPr>
      </w:pPr>
      <w:r>
        <w:rPr>
          <w:rFonts w:hint="cs"/>
          <w:rtl/>
        </w:rPr>
        <w:lastRenderedPageBreak/>
        <w:t>لازمه واجب نفسی بودن استحقاق ثواب نیست،</w:t>
      </w:r>
    </w:p>
    <w:p w14:paraId="50BA0C22" w14:textId="77777777" w:rsidR="005F5BDC" w:rsidRDefault="005F5BDC" w:rsidP="005F5BDC">
      <w:pPr>
        <w:ind w:left="720"/>
        <w:rPr>
          <w:rtl/>
        </w:rPr>
      </w:pPr>
      <w:r>
        <w:rPr>
          <w:rFonts w:hint="cs"/>
          <w:rtl/>
        </w:rPr>
        <w:t xml:space="preserve">و لازمه واجب غیری بودن عدم استحقاق ثواب در مقدمه و وجود ثواب در </w:t>
      </w:r>
      <w:r>
        <w:rPr>
          <w:rtl/>
        </w:rPr>
        <w:t>ذ</w:t>
      </w:r>
      <w:r>
        <w:rPr>
          <w:rFonts w:hint="cs"/>
          <w:rtl/>
        </w:rPr>
        <w:t>ی‌</w:t>
      </w:r>
      <w:r>
        <w:rPr>
          <w:rFonts w:hint="eastAsia"/>
          <w:rtl/>
        </w:rPr>
        <w:t>المقدمه</w:t>
      </w:r>
      <w:r>
        <w:rPr>
          <w:rFonts w:hint="cs"/>
          <w:rtl/>
        </w:rPr>
        <w:t xml:space="preserve"> نیست؛</w:t>
      </w:r>
    </w:p>
    <w:p w14:paraId="0C7066B2" w14:textId="77777777" w:rsidR="005F5BDC" w:rsidRDefault="005F5BDC" w:rsidP="005F5BDC">
      <w:pPr>
        <w:rPr>
          <w:rtl/>
        </w:rPr>
      </w:pPr>
      <w:r>
        <w:rPr>
          <w:rFonts w:hint="cs"/>
          <w:rtl/>
        </w:rPr>
        <w:t xml:space="preserve">و به همین جهت </w:t>
      </w:r>
      <w:r>
        <w:rPr>
          <w:rtl/>
        </w:rPr>
        <w:t>نم</w:t>
      </w:r>
      <w:r>
        <w:rPr>
          <w:rFonts w:hint="cs"/>
          <w:rtl/>
        </w:rPr>
        <w:t>ی‌</w:t>
      </w:r>
      <w:r>
        <w:rPr>
          <w:rFonts w:hint="eastAsia"/>
          <w:rtl/>
        </w:rPr>
        <w:t>توان</w:t>
      </w:r>
      <w:r>
        <w:rPr>
          <w:rFonts w:hint="cs"/>
          <w:rtl/>
        </w:rPr>
        <w:t xml:space="preserve"> این اشکال را وارد کرد که چرا شارع به جهت انجام مقدمه ثواب </w:t>
      </w:r>
      <w:r>
        <w:rPr>
          <w:rtl/>
        </w:rPr>
        <w:t>م</w:t>
      </w:r>
      <w:r>
        <w:rPr>
          <w:rFonts w:hint="cs"/>
          <w:rtl/>
        </w:rPr>
        <w:t>ی‌</w:t>
      </w:r>
      <w:r>
        <w:rPr>
          <w:rFonts w:hint="eastAsia"/>
          <w:rtl/>
        </w:rPr>
        <w:t>دهد</w:t>
      </w:r>
      <w:r>
        <w:rPr>
          <w:rFonts w:hint="cs"/>
          <w:rtl/>
        </w:rPr>
        <w:t>.</w:t>
      </w:r>
    </w:p>
    <w:p w14:paraId="4F20752F" w14:textId="77777777" w:rsidR="005F5BDC" w:rsidRDefault="005F5BDC" w:rsidP="005F5BDC">
      <w:pPr>
        <w:rPr>
          <w:rtl/>
        </w:rPr>
      </w:pPr>
      <w:r>
        <w:rPr>
          <w:rFonts w:hint="cs"/>
          <w:rtl/>
        </w:rPr>
        <w:t>توضیح اینکه:</w:t>
      </w:r>
    </w:p>
    <w:p w14:paraId="2B3C6098" w14:textId="77777777" w:rsidR="005F5BDC" w:rsidRDefault="005F5BDC" w:rsidP="005F5BDC">
      <w:pPr>
        <w:ind w:left="720"/>
        <w:rPr>
          <w:rtl/>
        </w:rPr>
      </w:pPr>
      <w:r>
        <w:rPr>
          <w:rFonts w:hint="cs"/>
          <w:rtl/>
        </w:rPr>
        <w:t xml:space="preserve">گاهی شخصی با دیگری قرارداد </w:t>
      </w:r>
      <w:r>
        <w:rPr>
          <w:rtl/>
        </w:rPr>
        <w:t>م</w:t>
      </w:r>
      <w:r>
        <w:rPr>
          <w:rFonts w:hint="cs"/>
          <w:rtl/>
        </w:rPr>
        <w:t>ی‌</w:t>
      </w:r>
      <w:r>
        <w:rPr>
          <w:rFonts w:hint="eastAsia"/>
          <w:rtl/>
        </w:rPr>
        <w:t>بندد</w:t>
      </w:r>
      <w:r>
        <w:rPr>
          <w:rFonts w:hint="cs"/>
          <w:rtl/>
        </w:rPr>
        <w:t xml:space="preserve"> و به‌طور مثال او را برای انجام کاری اجیر </w:t>
      </w:r>
      <w:r>
        <w:rPr>
          <w:rtl/>
        </w:rPr>
        <w:t>م</w:t>
      </w:r>
      <w:r>
        <w:rPr>
          <w:rFonts w:hint="cs"/>
          <w:rtl/>
        </w:rPr>
        <w:t>ی‌</w:t>
      </w:r>
      <w:r>
        <w:rPr>
          <w:rFonts w:hint="eastAsia"/>
          <w:rtl/>
        </w:rPr>
        <w:t>کند</w:t>
      </w:r>
      <w:r>
        <w:rPr>
          <w:rFonts w:hint="cs"/>
          <w:rtl/>
        </w:rPr>
        <w:t xml:space="preserve">. در این صورت شخصی که اجیر شده پس از انجام عمل مستحق مبلغ قرارداد </w:t>
      </w:r>
      <w:r>
        <w:rPr>
          <w:rtl/>
        </w:rPr>
        <w:t>م</w:t>
      </w:r>
      <w:r>
        <w:rPr>
          <w:rFonts w:hint="cs"/>
          <w:rtl/>
        </w:rPr>
        <w:t>ی‌</w:t>
      </w:r>
      <w:r>
        <w:rPr>
          <w:rFonts w:hint="eastAsia"/>
          <w:rtl/>
        </w:rPr>
        <w:t>شود</w:t>
      </w:r>
      <w:r>
        <w:rPr>
          <w:rFonts w:hint="cs"/>
          <w:rtl/>
        </w:rPr>
        <w:t xml:space="preserve">؛ زیرا شخص اجیر شده مالک وقت و مهارت او نبوده است و اجیر در ازای در اختیار قرار دادن زمان و مهارت خویش مستحق دریافت مبلغ قرارداد </w:t>
      </w:r>
      <w:r>
        <w:rPr>
          <w:rtl/>
        </w:rPr>
        <w:t>م</w:t>
      </w:r>
      <w:r>
        <w:rPr>
          <w:rFonts w:hint="cs"/>
          <w:rtl/>
        </w:rPr>
        <w:t>ی‌</w:t>
      </w:r>
      <w:r>
        <w:rPr>
          <w:rFonts w:hint="eastAsia"/>
          <w:rtl/>
        </w:rPr>
        <w:t>شود</w:t>
      </w:r>
      <w:r>
        <w:rPr>
          <w:rFonts w:hint="cs"/>
          <w:rtl/>
        </w:rPr>
        <w:t xml:space="preserve">. در این فرض چون </w:t>
      </w:r>
      <w:r>
        <w:rPr>
          <w:rtl/>
        </w:rPr>
        <w:t>معاوضه‌ا</w:t>
      </w:r>
      <w:r>
        <w:rPr>
          <w:rFonts w:hint="cs"/>
          <w:rtl/>
        </w:rPr>
        <w:t xml:space="preserve">ی حقیقی وجود دارد، عقل حکم به استحقاق </w:t>
      </w:r>
      <w:r>
        <w:rPr>
          <w:rtl/>
        </w:rPr>
        <w:t>م</w:t>
      </w:r>
      <w:r>
        <w:rPr>
          <w:rFonts w:hint="cs"/>
          <w:rtl/>
        </w:rPr>
        <w:t>ی‌</w:t>
      </w:r>
      <w:r>
        <w:rPr>
          <w:rFonts w:hint="eastAsia"/>
          <w:rtl/>
        </w:rPr>
        <w:t>کند</w:t>
      </w:r>
      <w:r>
        <w:rPr>
          <w:rFonts w:hint="cs"/>
          <w:rtl/>
        </w:rPr>
        <w:t xml:space="preserve"> و ندادن پول اجیر را ظلم </w:t>
      </w:r>
      <w:r>
        <w:rPr>
          <w:rtl/>
        </w:rPr>
        <w:t>م</w:t>
      </w:r>
      <w:r>
        <w:rPr>
          <w:rFonts w:hint="cs"/>
          <w:rtl/>
        </w:rPr>
        <w:t>ی‌</w:t>
      </w:r>
      <w:r>
        <w:rPr>
          <w:rFonts w:hint="eastAsia"/>
          <w:rtl/>
        </w:rPr>
        <w:t>داند</w:t>
      </w:r>
      <w:r>
        <w:rPr>
          <w:rFonts w:hint="cs"/>
          <w:rtl/>
        </w:rPr>
        <w:t>؛</w:t>
      </w:r>
    </w:p>
    <w:p w14:paraId="46527CDD" w14:textId="77777777" w:rsidR="005F5BDC" w:rsidRDefault="005F5BDC" w:rsidP="005F5BDC">
      <w:pPr>
        <w:ind w:left="720"/>
        <w:rPr>
          <w:rtl/>
        </w:rPr>
      </w:pPr>
      <w:r>
        <w:rPr>
          <w:rFonts w:hint="cs"/>
          <w:rtl/>
        </w:rPr>
        <w:t xml:space="preserve">اما در محل بحث </w:t>
      </w:r>
      <w:r>
        <w:rPr>
          <w:rtl/>
        </w:rPr>
        <w:t>ا</w:t>
      </w:r>
      <w:r>
        <w:rPr>
          <w:rFonts w:hint="cs"/>
          <w:rtl/>
        </w:rPr>
        <w:t>ی</w:t>
      </w:r>
      <w:r>
        <w:rPr>
          <w:rFonts w:hint="eastAsia"/>
          <w:rtl/>
        </w:rPr>
        <w:t>ن‌گونه</w:t>
      </w:r>
      <w:r>
        <w:rPr>
          <w:rFonts w:hint="cs"/>
          <w:rtl/>
        </w:rPr>
        <w:t xml:space="preserve"> نیست که بنده در مقابل خداوند متعال مالک چیزی باشد تا در ازای در اختیار قرار دادن آن مستحق دریافت پاداش از خداوند شود. در </w:t>
      </w:r>
      <w:r>
        <w:rPr>
          <w:rtl/>
        </w:rPr>
        <w:t>رابطه‌</w:t>
      </w:r>
      <w:r>
        <w:rPr>
          <w:rFonts w:hint="cs"/>
          <w:rtl/>
        </w:rPr>
        <w:t xml:space="preserve">ی بین عبد و مولای عرفی که هستی عبد از مولا نیست و تنها ملکیت عبد برای مولاست، عبد </w:t>
      </w:r>
      <w:r>
        <w:rPr>
          <w:rtl/>
        </w:rPr>
        <w:t>نم</w:t>
      </w:r>
      <w:r>
        <w:rPr>
          <w:rFonts w:hint="cs"/>
          <w:rtl/>
        </w:rPr>
        <w:t>ی‌</w:t>
      </w:r>
      <w:r>
        <w:rPr>
          <w:rFonts w:hint="eastAsia"/>
          <w:rtl/>
        </w:rPr>
        <w:t>تواند</w:t>
      </w:r>
      <w:r>
        <w:rPr>
          <w:rFonts w:hint="cs"/>
          <w:rtl/>
        </w:rPr>
        <w:t xml:space="preserve"> بگوید چون فلان کار را انجام </w:t>
      </w:r>
      <w:r>
        <w:rPr>
          <w:rtl/>
        </w:rPr>
        <w:t>داده‌ام</w:t>
      </w:r>
      <w:r>
        <w:rPr>
          <w:rFonts w:hint="cs"/>
          <w:rtl/>
        </w:rPr>
        <w:t xml:space="preserve"> مستحق دریافت پاداش هستم و به همین جهت در </w:t>
      </w:r>
      <w:r>
        <w:rPr>
          <w:rtl/>
        </w:rPr>
        <w:t>رابطه‌</w:t>
      </w:r>
      <w:r>
        <w:rPr>
          <w:rFonts w:hint="cs"/>
          <w:rtl/>
        </w:rPr>
        <w:t xml:space="preserve">ی بین عبد و خداوند که فراتر از صرف ملکیت بوده و هستی عبد از مولاست، </w:t>
      </w:r>
      <w:r>
        <w:rPr>
          <w:rtl/>
        </w:rPr>
        <w:t>معاوضه‌</w:t>
      </w:r>
      <w:r>
        <w:rPr>
          <w:rFonts w:hint="cs"/>
          <w:rtl/>
        </w:rPr>
        <w:t xml:space="preserve">ی حقیقی وجود ندارد و به همین جهت استحقاق ثواب معنایی ندارد و تمامی </w:t>
      </w:r>
      <w:r>
        <w:rPr>
          <w:rtl/>
        </w:rPr>
        <w:t>ثواب‌ها</w:t>
      </w:r>
      <w:r>
        <w:rPr>
          <w:rFonts w:hint="cs"/>
          <w:rtl/>
        </w:rPr>
        <w:t xml:space="preserve"> از باب تفضل هستند.</w:t>
      </w:r>
    </w:p>
    <w:p w14:paraId="658CF55D" w14:textId="77777777" w:rsidR="005F5BDC" w:rsidRDefault="005F5BDC" w:rsidP="005F5BDC">
      <w:pPr>
        <w:rPr>
          <w:rtl/>
        </w:rPr>
      </w:pPr>
      <w:r>
        <w:rPr>
          <w:rFonts w:hint="cs"/>
          <w:rtl/>
        </w:rPr>
        <w:t xml:space="preserve">بنابراین هم این اشکال صحیح نیست و هم پاسخی را که «مرحوم آخوند» به این اشکال </w:t>
      </w:r>
      <w:r>
        <w:rPr>
          <w:rtl/>
        </w:rPr>
        <w:t>داده‌اند</w:t>
      </w:r>
      <w:r>
        <w:rPr>
          <w:rFonts w:hint="cs"/>
          <w:rtl/>
        </w:rPr>
        <w:t xml:space="preserve"> </w:t>
      </w:r>
      <w:r>
        <w:rPr>
          <w:rtl/>
        </w:rPr>
        <w:t>نم</w:t>
      </w:r>
      <w:r>
        <w:rPr>
          <w:rFonts w:hint="cs"/>
          <w:rtl/>
        </w:rPr>
        <w:t>ی‌</w:t>
      </w:r>
      <w:r>
        <w:rPr>
          <w:rFonts w:hint="eastAsia"/>
          <w:rtl/>
        </w:rPr>
        <w:t>توان</w:t>
      </w:r>
      <w:r>
        <w:rPr>
          <w:rFonts w:hint="cs"/>
          <w:rtl/>
        </w:rPr>
        <w:t xml:space="preserve"> پذیرفت.</w:t>
      </w:r>
    </w:p>
    <w:p w14:paraId="6BADCAC6" w14:textId="77777777" w:rsidR="005F5BDC" w:rsidRDefault="005F5BDC" w:rsidP="005F5BDC">
      <w:pPr>
        <w:rPr>
          <w:rtl/>
        </w:rPr>
      </w:pPr>
      <w:r>
        <w:rPr>
          <w:rFonts w:hint="cs"/>
          <w:rtl/>
        </w:rPr>
        <w:t xml:space="preserve">در مقابل، استحقاق عقاب امری عقلایی است؛ یعنی عقل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کند</w:t>
      </w:r>
      <w:r>
        <w:rPr>
          <w:rFonts w:hint="cs"/>
          <w:rtl/>
        </w:rPr>
        <w:t xml:space="preserve"> که:</w:t>
      </w:r>
    </w:p>
    <w:p w14:paraId="0548ED8B" w14:textId="77777777" w:rsidR="005F5BDC" w:rsidRDefault="005F5BDC" w:rsidP="005F5BDC">
      <w:pPr>
        <w:ind w:left="720"/>
        <w:rPr>
          <w:rtl/>
        </w:rPr>
      </w:pPr>
      <w:r>
        <w:rPr>
          <w:rFonts w:hint="cs"/>
          <w:rtl/>
        </w:rPr>
        <w:t>ترک خود واجب نفسی موجب استحقاق عقاب است؛</w:t>
      </w:r>
    </w:p>
    <w:p w14:paraId="59CD9847" w14:textId="77777777" w:rsidR="005F5BDC" w:rsidRDefault="005F5BDC" w:rsidP="005F5BDC">
      <w:pPr>
        <w:ind w:left="720"/>
        <w:rPr>
          <w:rtl/>
        </w:rPr>
      </w:pPr>
      <w:r>
        <w:rPr>
          <w:rFonts w:hint="cs"/>
          <w:rtl/>
        </w:rPr>
        <w:t xml:space="preserve">و ترک واجب غیری در صورت ترک </w:t>
      </w:r>
      <w:r>
        <w:rPr>
          <w:rtl/>
        </w:rPr>
        <w:t>ذ</w:t>
      </w:r>
      <w:r>
        <w:rPr>
          <w:rFonts w:hint="cs"/>
          <w:rtl/>
        </w:rPr>
        <w:t>ی‌</w:t>
      </w:r>
      <w:r>
        <w:rPr>
          <w:rFonts w:hint="eastAsia"/>
          <w:rtl/>
        </w:rPr>
        <w:t>المقدمه</w:t>
      </w:r>
      <w:r>
        <w:rPr>
          <w:rFonts w:hint="cs"/>
          <w:rtl/>
        </w:rPr>
        <w:t xml:space="preserve"> موجب استحقاق عقاب است.</w:t>
      </w:r>
    </w:p>
    <w:p w14:paraId="3F57D122" w14:textId="77777777" w:rsidR="005F5BDC" w:rsidRDefault="005F5BDC" w:rsidP="005F5BDC">
      <w:pPr>
        <w:rPr>
          <w:rtl/>
        </w:rPr>
      </w:pPr>
      <w:r>
        <w:rPr>
          <w:rFonts w:hint="cs"/>
          <w:rtl/>
        </w:rPr>
        <w:t xml:space="preserve">البته در این زمینه روایاتی وجود دارند که ممکن است با این کلام سازگار نباشند. </w:t>
      </w:r>
      <w:r>
        <w:rPr>
          <w:rtl/>
        </w:rPr>
        <w:t>به‌طور</w:t>
      </w:r>
      <w:r>
        <w:rPr>
          <w:rFonts w:hint="cs"/>
          <w:rtl/>
        </w:rPr>
        <w:t xml:space="preserve"> مثال امام علیه‌السلام به شخصی که حج را ترک کرده است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دعا کن تا سال بعد زنده بمانی؛ زیر اگر در حالتی از دنیا بروی که حج را ترک </w:t>
      </w:r>
      <w:r>
        <w:rPr>
          <w:rtl/>
        </w:rPr>
        <w:t>کرده‌ا</w:t>
      </w:r>
      <w:r>
        <w:rPr>
          <w:rFonts w:hint="cs"/>
          <w:rtl/>
        </w:rPr>
        <w:t xml:space="preserve">ی، کافر از دنیا خواهی رفت. این مطلب زمانی به شخص بیان شده که هنوز </w:t>
      </w:r>
      <w:r>
        <w:rPr>
          <w:rtl/>
        </w:rPr>
        <w:t>ذ</w:t>
      </w:r>
      <w:r>
        <w:rPr>
          <w:rFonts w:hint="cs"/>
          <w:rtl/>
        </w:rPr>
        <w:t>ی‌</w:t>
      </w:r>
      <w:r>
        <w:rPr>
          <w:rFonts w:hint="eastAsia"/>
          <w:rtl/>
        </w:rPr>
        <w:t>الحجه</w:t>
      </w:r>
      <w:r>
        <w:rPr>
          <w:rFonts w:hint="cs"/>
          <w:rtl/>
        </w:rPr>
        <w:t xml:space="preserve"> و موسم حج سال جاری نرسیده است.</w:t>
      </w:r>
    </w:p>
    <w:p w14:paraId="26FECA10" w14:textId="77777777" w:rsidR="005F5BDC" w:rsidRDefault="005F5BDC" w:rsidP="005F5BDC">
      <w:pPr>
        <w:rPr>
          <w:rtl/>
        </w:rPr>
      </w:pPr>
      <w:r>
        <w:rPr>
          <w:rFonts w:hint="cs"/>
          <w:rtl/>
        </w:rPr>
        <w:t xml:space="preserve">«مرحوم بروجردی» در پاسخ به این مطلب </w:t>
      </w:r>
      <w:r>
        <w:rPr>
          <w:rtl/>
        </w:rPr>
        <w:t>م</w:t>
      </w:r>
      <w:r>
        <w:rPr>
          <w:rFonts w:hint="cs"/>
          <w:rtl/>
        </w:rPr>
        <w:t>ی‌</w:t>
      </w:r>
      <w:r>
        <w:rPr>
          <w:rFonts w:hint="eastAsia"/>
          <w:rtl/>
        </w:rPr>
        <w:t>فرما</w:t>
      </w:r>
      <w:r>
        <w:rPr>
          <w:rFonts w:hint="cs"/>
          <w:rtl/>
        </w:rPr>
        <w:t>ی</w:t>
      </w:r>
      <w:r>
        <w:rPr>
          <w:rFonts w:hint="eastAsia"/>
          <w:rtl/>
        </w:rPr>
        <w:t>ند</w:t>
      </w:r>
      <w:r>
        <w:rPr>
          <w:rFonts w:hint="cs"/>
          <w:rtl/>
        </w:rPr>
        <w:t>: مقدمه:</w:t>
      </w:r>
    </w:p>
    <w:p w14:paraId="179A90F2" w14:textId="77777777" w:rsidR="005F5BDC" w:rsidRDefault="005F5BDC" w:rsidP="005F5BDC">
      <w:pPr>
        <w:ind w:left="720"/>
        <w:rPr>
          <w:rtl/>
        </w:rPr>
      </w:pPr>
      <w:r>
        <w:rPr>
          <w:rFonts w:hint="cs"/>
          <w:rtl/>
        </w:rPr>
        <w:t xml:space="preserve">گاهی منحصره است. در این صورت اگر مقدمه ترک شود، </w:t>
      </w:r>
      <w:r>
        <w:rPr>
          <w:rtl/>
        </w:rPr>
        <w:t>م</w:t>
      </w:r>
      <w:r>
        <w:rPr>
          <w:rFonts w:hint="cs"/>
          <w:rtl/>
        </w:rPr>
        <w:t>ی‌</w:t>
      </w:r>
      <w:r>
        <w:rPr>
          <w:rFonts w:hint="eastAsia"/>
          <w:rtl/>
        </w:rPr>
        <w:t>توان</w:t>
      </w:r>
      <w:r>
        <w:rPr>
          <w:rFonts w:hint="cs"/>
          <w:rtl/>
        </w:rPr>
        <w:t xml:space="preserve"> شخص به جهت ترک مقدمه مستحق عقاب دانست؛</w:t>
      </w:r>
    </w:p>
    <w:p w14:paraId="1FB7522F" w14:textId="77777777" w:rsidR="005F5BDC" w:rsidRDefault="005F5BDC" w:rsidP="005F5BDC">
      <w:pPr>
        <w:ind w:left="720"/>
        <w:rPr>
          <w:rtl/>
        </w:rPr>
      </w:pPr>
      <w:r>
        <w:rPr>
          <w:rFonts w:hint="cs"/>
          <w:rtl/>
        </w:rPr>
        <w:t xml:space="preserve">و گاهی منحصره نیست. در این صورت اگر مقدمه ترک شود، امکان دارد جانشین آن آورده شود و به همین دلیل </w:t>
      </w:r>
      <w:r>
        <w:rPr>
          <w:rtl/>
        </w:rPr>
        <w:t>نم</w:t>
      </w:r>
      <w:r>
        <w:rPr>
          <w:rFonts w:hint="cs"/>
          <w:rtl/>
        </w:rPr>
        <w:t>ی‌</w:t>
      </w:r>
      <w:r>
        <w:rPr>
          <w:rFonts w:hint="eastAsia"/>
          <w:rtl/>
        </w:rPr>
        <w:t>توان</w:t>
      </w:r>
      <w:r>
        <w:rPr>
          <w:rFonts w:hint="cs"/>
          <w:rtl/>
        </w:rPr>
        <w:t xml:space="preserve"> شخص را به جهت ترک مقدمه مستحق عقاب دانست.</w:t>
      </w:r>
    </w:p>
    <w:p w14:paraId="56D88660" w14:textId="77777777" w:rsidR="005F5BDC" w:rsidRDefault="005F5BDC" w:rsidP="005F5BDC">
      <w:pPr>
        <w:rPr>
          <w:rtl/>
        </w:rPr>
      </w:pPr>
      <w:r>
        <w:rPr>
          <w:rFonts w:hint="cs"/>
          <w:rtl/>
        </w:rPr>
        <w:t xml:space="preserve">در مثالی که بیان شده است نیز شخصی که حرکت به سمت حج را ترک کرده بود، دیگر </w:t>
      </w:r>
      <w:r>
        <w:rPr>
          <w:rtl/>
        </w:rPr>
        <w:t>نم</w:t>
      </w:r>
      <w:r>
        <w:rPr>
          <w:rFonts w:hint="cs"/>
          <w:rtl/>
        </w:rPr>
        <w:t>ی‌</w:t>
      </w:r>
      <w:r>
        <w:rPr>
          <w:rFonts w:hint="eastAsia"/>
          <w:rtl/>
        </w:rPr>
        <w:t>توانست</w:t>
      </w:r>
      <w:r>
        <w:rPr>
          <w:rFonts w:hint="cs"/>
          <w:rtl/>
        </w:rPr>
        <w:t xml:space="preserve"> به حج آن سال برسد. بنابراین استحقاق عقاب به جهت تحقق عصیان نسبت به </w:t>
      </w:r>
      <w:r>
        <w:rPr>
          <w:rtl/>
        </w:rPr>
        <w:t>ذ</w:t>
      </w:r>
      <w:r>
        <w:rPr>
          <w:rFonts w:hint="cs"/>
          <w:rtl/>
        </w:rPr>
        <w:t>ی‌</w:t>
      </w:r>
      <w:r>
        <w:rPr>
          <w:rFonts w:hint="eastAsia"/>
          <w:rtl/>
        </w:rPr>
        <w:t>المقدمه</w:t>
      </w:r>
      <w:r>
        <w:rPr>
          <w:rFonts w:hint="cs"/>
          <w:rtl/>
        </w:rPr>
        <w:t xml:space="preserve"> بوده است نه به خاطر مقدمه؛ یعنی چون مقدمه منحصره بوده است، ترک مقدمه عصیان </w:t>
      </w:r>
      <w:r>
        <w:rPr>
          <w:rtl/>
        </w:rPr>
        <w:t>ذ</w:t>
      </w:r>
      <w:r>
        <w:rPr>
          <w:rFonts w:hint="cs"/>
          <w:rtl/>
        </w:rPr>
        <w:t>ی‌</w:t>
      </w:r>
      <w:r>
        <w:rPr>
          <w:rFonts w:hint="eastAsia"/>
          <w:rtl/>
        </w:rPr>
        <w:t>المقدمه</w:t>
      </w:r>
      <w:r>
        <w:rPr>
          <w:rFonts w:hint="cs"/>
          <w:rtl/>
        </w:rPr>
        <w:t xml:space="preserve"> بوده است.</w:t>
      </w:r>
    </w:p>
    <w:p w14:paraId="4BA7FEA5" w14:textId="77777777" w:rsidR="005F5BDC" w:rsidRDefault="005F5BDC" w:rsidP="005F5BDC">
      <w:pPr>
        <w:pStyle w:val="Heading5"/>
        <w:rPr>
          <w:rtl/>
        </w:rPr>
      </w:pPr>
      <w:r>
        <w:rPr>
          <w:rFonts w:hint="cs"/>
          <w:rtl/>
        </w:rPr>
        <w:t>بررسی</w:t>
      </w:r>
    </w:p>
    <w:p w14:paraId="06E0DDC1" w14:textId="77777777" w:rsidR="005F5BDC" w:rsidRDefault="005F5BDC" w:rsidP="005F5BDC">
      <w:pPr>
        <w:rPr>
          <w:rtl/>
        </w:rPr>
      </w:pPr>
      <w:r>
        <w:rPr>
          <w:rFonts w:hint="cs"/>
          <w:rtl/>
        </w:rPr>
        <w:t xml:space="preserve">گرچه عقل عبد را بالذات به جهت انجام عبادت مستحق ثواب </w:t>
      </w:r>
      <w:r>
        <w:rPr>
          <w:rtl/>
        </w:rPr>
        <w:t>نم</w:t>
      </w:r>
      <w:r>
        <w:rPr>
          <w:rFonts w:hint="cs"/>
          <w:rtl/>
        </w:rPr>
        <w:t>ی‌</w:t>
      </w:r>
      <w:r>
        <w:rPr>
          <w:rFonts w:hint="eastAsia"/>
          <w:rtl/>
        </w:rPr>
        <w:t>داند</w:t>
      </w:r>
      <w:r>
        <w:rPr>
          <w:rFonts w:hint="cs"/>
          <w:rtl/>
        </w:rPr>
        <w:t xml:space="preserve">، اما استحقاق عقاب بر اساس </w:t>
      </w:r>
      <w:r>
        <w:rPr>
          <w:rtl/>
        </w:rPr>
        <w:t>وعده‌ا</w:t>
      </w:r>
      <w:r>
        <w:rPr>
          <w:rFonts w:hint="cs"/>
          <w:rtl/>
        </w:rPr>
        <w:t xml:space="preserve">ی که خود شارع داده است ثابت </w:t>
      </w:r>
      <w:r>
        <w:rPr>
          <w:rtl/>
        </w:rPr>
        <w:t>م</w:t>
      </w:r>
      <w:r>
        <w:rPr>
          <w:rFonts w:hint="cs"/>
          <w:rtl/>
        </w:rPr>
        <w:t>ی‌</w:t>
      </w:r>
      <w:r>
        <w:rPr>
          <w:rFonts w:hint="eastAsia"/>
          <w:rtl/>
        </w:rPr>
        <w:t>شود</w:t>
      </w:r>
      <w:r>
        <w:rPr>
          <w:rFonts w:hint="cs"/>
          <w:rtl/>
        </w:rPr>
        <w:t>: «</w:t>
      </w:r>
      <w:r w:rsidRPr="0026382C">
        <w:rPr>
          <w:rFonts w:cs="B Badr" w:hint="cs"/>
          <w:rtl/>
        </w:rPr>
        <w:t xml:space="preserve">إِنَّ اللَّهَ </w:t>
      </w:r>
      <w:r>
        <w:rPr>
          <w:rFonts w:cs="B Badr"/>
          <w:rtl/>
        </w:rPr>
        <w:t>اشْتَر</w:t>
      </w:r>
      <w:r>
        <w:rPr>
          <w:rFonts w:cs="B Badr" w:hint="cs"/>
          <w:rtl/>
        </w:rPr>
        <w:t>ی</w:t>
      </w:r>
      <w:r w:rsidRPr="0026382C">
        <w:rPr>
          <w:rFonts w:cs="B Badr" w:hint="cs"/>
          <w:rtl/>
        </w:rPr>
        <w:t xml:space="preserve"> مِنَ الْمُؤْمِن</w:t>
      </w:r>
      <w:r>
        <w:rPr>
          <w:rFonts w:cs="B Badr" w:hint="cs"/>
          <w:rtl/>
        </w:rPr>
        <w:t>ی</w:t>
      </w:r>
      <w:r w:rsidRPr="0026382C">
        <w:rPr>
          <w:rFonts w:cs="B Badr" w:hint="cs"/>
          <w:rtl/>
        </w:rPr>
        <w:t xml:space="preserve">نَ أَنْفُسَهُمْ وَ أَمْوالَهُمْ بِأَنَّ لَهُمُ </w:t>
      </w:r>
      <w:r>
        <w:rPr>
          <w:rFonts w:cs="B Badr"/>
          <w:rtl/>
        </w:rPr>
        <w:t>الْجَنَّةَ</w:t>
      </w:r>
      <w:r>
        <w:rPr>
          <w:rFonts w:hint="cs"/>
          <w:rtl/>
        </w:rPr>
        <w:t>»</w:t>
      </w:r>
      <w:r>
        <w:rPr>
          <w:rStyle w:val="FootnoteReference"/>
          <w:rtl/>
        </w:rPr>
        <w:footnoteReference w:id="382"/>
      </w:r>
      <w:r>
        <w:rPr>
          <w:rFonts w:hint="cs"/>
          <w:rtl/>
        </w:rPr>
        <w:t>، «</w:t>
      </w:r>
      <w:r w:rsidRPr="0026382C">
        <w:rPr>
          <w:rFonts w:cs="B Badr" w:hint="cs"/>
          <w:rtl/>
        </w:rPr>
        <w:t xml:space="preserve">خَلَقَ اللَّهُ الْجَنَّةَ لِمَنْ أَطَاعَهُ وَ أَحْسَنَ وَ لَوْ </w:t>
      </w:r>
      <w:r>
        <w:rPr>
          <w:rFonts w:cs="B Badr" w:hint="cs"/>
          <w:rtl/>
        </w:rPr>
        <w:t>ک</w:t>
      </w:r>
      <w:r w:rsidRPr="0026382C">
        <w:rPr>
          <w:rFonts w:cs="B Badr" w:hint="cs"/>
          <w:rtl/>
        </w:rPr>
        <w:t>انَ عَبْداً حَبَشِ</w:t>
      </w:r>
      <w:r>
        <w:rPr>
          <w:rFonts w:cs="B Badr" w:hint="cs"/>
          <w:rtl/>
        </w:rPr>
        <w:t>ی</w:t>
      </w:r>
      <w:r w:rsidRPr="0026382C">
        <w:rPr>
          <w:rFonts w:cs="B Badr" w:hint="cs"/>
          <w:rtl/>
        </w:rPr>
        <w:t xml:space="preserve">اً وَ خَلَقَ النَّارَ لِمَنْ عَصَاهُ وَ لَوْ </w:t>
      </w:r>
      <w:r>
        <w:rPr>
          <w:rFonts w:cs="B Badr" w:hint="cs"/>
          <w:rtl/>
        </w:rPr>
        <w:t>ک</w:t>
      </w:r>
      <w:r w:rsidRPr="0026382C">
        <w:rPr>
          <w:rFonts w:cs="B Badr" w:hint="cs"/>
          <w:rtl/>
        </w:rPr>
        <w:t>انَ وَلَداً قُرَشِ</w:t>
      </w:r>
      <w:r>
        <w:rPr>
          <w:rFonts w:cs="B Badr" w:hint="cs"/>
          <w:rtl/>
        </w:rPr>
        <w:t>ی</w:t>
      </w:r>
      <w:r w:rsidRPr="0026382C">
        <w:rPr>
          <w:rFonts w:cs="B Badr" w:hint="cs"/>
          <w:rtl/>
        </w:rPr>
        <w:t>اً</w:t>
      </w:r>
      <w:r>
        <w:rPr>
          <w:rFonts w:hint="cs"/>
          <w:rtl/>
        </w:rPr>
        <w:t>»</w:t>
      </w:r>
      <w:r>
        <w:rPr>
          <w:rStyle w:val="FootnoteReference"/>
          <w:rtl/>
        </w:rPr>
        <w:footnoteReference w:id="383"/>
      </w:r>
      <w:r>
        <w:rPr>
          <w:rFonts w:hint="cs"/>
          <w:rtl/>
        </w:rPr>
        <w:t>.</w:t>
      </w:r>
    </w:p>
    <w:p w14:paraId="7BA7F878" w14:textId="77777777" w:rsidR="005F5BDC" w:rsidRDefault="005F5BDC" w:rsidP="005F5BDC">
      <w:pPr>
        <w:rPr>
          <w:rtl/>
        </w:rPr>
      </w:pPr>
      <w:r>
        <w:rPr>
          <w:rFonts w:hint="cs"/>
          <w:rtl/>
        </w:rPr>
        <w:t xml:space="preserve">بنابراین طبق این وعده عبدی که اطاعت انجام دهد مستحق ثواب است و عبادت در صورتی صدق </w:t>
      </w:r>
      <w:r>
        <w:rPr>
          <w:rtl/>
        </w:rPr>
        <w:t>م</w:t>
      </w:r>
      <w:r>
        <w:rPr>
          <w:rFonts w:hint="cs"/>
          <w:rtl/>
        </w:rPr>
        <w:t>ی‌</w:t>
      </w:r>
      <w:r>
        <w:rPr>
          <w:rFonts w:hint="eastAsia"/>
          <w:rtl/>
        </w:rPr>
        <w:t>کند</w:t>
      </w:r>
      <w:r>
        <w:rPr>
          <w:rFonts w:hint="cs"/>
          <w:rtl/>
        </w:rPr>
        <w:t xml:space="preserve"> که:</w:t>
      </w:r>
    </w:p>
    <w:p w14:paraId="75F41F1B" w14:textId="77777777" w:rsidR="005F5BDC" w:rsidRDefault="005F5BDC" w:rsidP="005F5BDC">
      <w:pPr>
        <w:ind w:left="720"/>
        <w:rPr>
          <w:rtl/>
        </w:rPr>
      </w:pPr>
      <w:r>
        <w:rPr>
          <w:rFonts w:hint="cs"/>
          <w:rtl/>
        </w:rPr>
        <w:t>خود واجب نفسی اتیان شود،</w:t>
      </w:r>
    </w:p>
    <w:p w14:paraId="315A5767" w14:textId="77777777" w:rsidR="005F5BDC" w:rsidRDefault="005F5BDC" w:rsidP="005F5BDC">
      <w:pPr>
        <w:ind w:left="720"/>
        <w:rPr>
          <w:rtl/>
        </w:rPr>
      </w:pPr>
      <w:r>
        <w:rPr>
          <w:rFonts w:hint="cs"/>
          <w:rtl/>
        </w:rPr>
        <w:t xml:space="preserve">یا اتیان واجب غیری به اتیان </w:t>
      </w:r>
      <w:r>
        <w:rPr>
          <w:rtl/>
        </w:rPr>
        <w:t>ذی‌المقدمه</w:t>
      </w:r>
      <w:r>
        <w:rPr>
          <w:rFonts w:hint="cs"/>
          <w:rtl/>
        </w:rPr>
        <w:t xml:space="preserve"> بینجامد.</w:t>
      </w:r>
    </w:p>
    <w:p w14:paraId="71D7E959" w14:textId="77777777" w:rsidR="005F5BDC" w:rsidRDefault="005F5BDC" w:rsidP="005F5BDC">
      <w:pPr>
        <w:rPr>
          <w:rtl/>
        </w:rPr>
      </w:pPr>
      <w:r>
        <w:rPr>
          <w:rFonts w:hint="cs"/>
          <w:rtl/>
        </w:rPr>
        <w:t xml:space="preserve">همچنین استحقاق عقاب به جهت عصیان است و عصیان در صورتی صدق </w:t>
      </w:r>
      <w:r>
        <w:rPr>
          <w:rtl/>
        </w:rPr>
        <w:t>م</w:t>
      </w:r>
      <w:r>
        <w:rPr>
          <w:rFonts w:hint="cs"/>
          <w:rtl/>
        </w:rPr>
        <w:t>ی‌</w:t>
      </w:r>
      <w:r>
        <w:rPr>
          <w:rFonts w:hint="eastAsia"/>
          <w:rtl/>
        </w:rPr>
        <w:t>کند</w:t>
      </w:r>
      <w:r>
        <w:rPr>
          <w:rFonts w:hint="cs"/>
          <w:rtl/>
        </w:rPr>
        <w:t xml:space="preserve"> که:</w:t>
      </w:r>
    </w:p>
    <w:p w14:paraId="032000DC" w14:textId="77777777" w:rsidR="005F5BDC" w:rsidRDefault="005F5BDC" w:rsidP="005F5BDC">
      <w:pPr>
        <w:ind w:left="720"/>
        <w:rPr>
          <w:rtl/>
        </w:rPr>
      </w:pPr>
      <w:r>
        <w:rPr>
          <w:rFonts w:hint="cs"/>
          <w:rtl/>
        </w:rPr>
        <w:t>خود واجب نفسی ترک شود؛</w:t>
      </w:r>
    </w:p>
    <w:p w14:paraId="7DCD9F68" w14:textId="77777777" w:rsidR="005F5BDC" w:rsidRDefault="005F5BDC" w:rsidP="005F5BDC">
      <w:pPr>
        <w:ind w:left="720"/>
        <w:rPr>
          <w:rtl/>
        </w:rPr>
      </w:pPr>
      <w:r>
        <w:rPr>
          <w:rFonts w:hint="cs"/>
          <w:rtl/>
        </w:rPr>
        <w:lastRenderedPageBreak/>
        <w:t xml:space="preserve">یا ترک واجب غیری به ترک </w:t>
      </w:r>
      <w:r>
        <w:rPr>
          <w:rtl/>
        </w:rPr>
        <w:t>ذ</w:t>
      </w:r>
      <w:r>
        <w:rPr>
          <w:rFonts w:hint="cs"/>
          <w:rtl/>
        </w:rPr>
        <w:t>ی‌</w:t>
      </w:r>
      <w:r>
        <w:rPr>
          <w:rFonts w:hint="eastAsia"/>
          <w:rtl/>
        </w:rPr>
        <w:t>المقدمه</w:t>
      </w:r>
      <w:r>
        <w:rPr>
          <w:rFonts w:hint="cs"/>
          <w:rtl/>
        </w:rPr>
        <w:t xml:space="preserve"> بینجامد.</w:t>
      </w:r>
    </w:p>
    <w:p w14:paraId="54694E6C" w14:textId="77777777" w:rsidR="005F5BDC" w:rsidRDefault="005F5BDC" w:rsidP="005F5BDC">
      <w:pPr>
        <w:rPr>
          <w:rtl/>
        </w:rPr>
      </w:pPr>
      <w:r>
        <w:rPr>
          <w:rFonts w:hint="cs"/>
          <w:rtl/>
        </w:rPr>
        <w:t xml:space="preserve">روایاتی که دال بر اعطای ثواب بر مقدمه هستند نیز با توجه به تفضل و سختی عبادت که در کلام «مرحوم آخوند» آمده بود تبیین </w:t>
      </w:r>
      <w:r>
        <w:rPr>
          <w:rtl/>
        </w:rPr>
        <w:t>م</w:t>
      </w:r>
      <w:r>
        <w:rPr>
          <w:rFonts w:hint="cs"/>
          <w:rtl/>
        </w:rPr>
        <w:t>ی‌</w:t>
      </w:r>
      <w:r>
        <w:rPr>
          <w:rFonts w:hint="eastAsia"/>
          <w:rtl/>
        </w:rPr>
        <w:t>شود</w:t>
      </w:r>
      <w:r>
        <w:rPr>
          <w:rFonts w:hint="cs"/>
          <w:rtl/>
        </w:rPr>
        <w:t>.</w:t>
      </w:r>
    </w:p>
    <w:p w14:paraId="66F25688" w14:textId="77777777" w:rsidR="005F5BDC" w:rsidRDefault="005F5BDC" w:rsidP="005F5BDC">
      <w:pPr>
        <w:pStyle w:val="Heading5"/>
        <w:rPr>
          <w:rtl/>
        </w:rPr>
      </w:pPr>
      <w:r>
        <w:rPr>
          <w:rFonts w:hint="cs"/>
          <w:rtl/>
        </w:rPr>
        <w:t>پاسخ به جهت دوم</w:t>
      </w:r>
    </w:p>
    <w:p w14:paraId="79EE7C50" w14:textId="77777777" w:rsidR="005F5BDC" w:rsidRDefault="005F5BDC" w:rsidP="005F5BDC">
      <w:pPr>
        <w:rPr>
          <w:rtl/>
        </w:rPr>
      </w:pPr>
      <w:r>
        <w:rPr>
          <w:rFonts w:hint="cs"/>
          <w:rtl/>
        </w:rPr>
        <w:t xml:space="preserve">استحباب نفسی که در کلام «مرحوم آخوند» آمده بود مشکل مطرح شده در وضو و غسل را حل </w:t>
      </w:r>
      <w:r>
        <w:rPr>
          <w:rtl/>
        </w:rPr>
        <w:t>م</w:t>
      </w:r>
      <w:r>
        <w:rPr>
          <w:rFonts w:hint="cs"/>
          <w:rtl/>
        </w:rPr>
        <w:t>ی‌</w:t>
      </w:r>
      <w:r>
        <w:rPr>
          <w:rFonts w:hint="eastAsia"/>
          <w:rtl/>
        </w:rPr>
        <w:t>کند</w:t>
      </w:r>
      <w:r>
        <w:rPr>
          <w:rFonts w:hint="cs"/>
          <w:rtl/>
        </w:rPr>
        <w:t>، اما قادر به حل این مشکل در مورد تیمم نیست.</w:t>
      </w:r>
    </w:p>
    <w:p w14:paraId="4D241241" w14:textId="77777777" w:rsidR="005F5BDC" w:rsidRPr="0080488B" w:rsidRDefault="005F5BDC" w:rsidP="005F5BDC">
      <w:r>
        <w:rPr>
          <w:rFonts w:hint="cs"/>
          <w:rtl/>
        </w:rPr>
        <w:t>در مورد وضو این روایت وارد شده است: «</w:t>
      </w:r>
      <w:r w:rsidRPr="0080488B">
        <w:rPr>
          <w:rFonts w:cs="B Badr" w:hint="cs"/>
          <w:rtl/>
        </w:rPr>
        <w:t>أَنَّ الْوُضُوءَ عَلَ</w:t>
      </w:r>
      <w:r>
        <w:rPr>
          <w:rFonts w:cs="B Badr" w:hint="cs"/>
          <w:rtl/>
        </w:rPr>
        <w:t>ی</w:t>
      </w:r>
      <w:r w:rsidRPr="0080488B">
        <w:rPr>
          <w:rFonts w:cs="B Badr" w:hint="cs"/>
          <w:rtl/>
        </w:rPr>
        <w:t xml:space="preserve"> الْوُضُوءِ نُورٌ </w:t>
      </w:r>
      <w:r>
        <w:rPr>
          <w:rFonts w:cs="B Badr"/>
          <w:rtl/>
        </w:rPr>
        <w:t>عَلَ</w:t>
      </w:r>
      <w:r>
        <w:rPr>
          <w:rFonts w:cs="B Badr" w:hint="cs"/>
          <w:rtl/>
        </w:rPr>
        <w:t>ی</w:t>
      </w:r>
      <w:r w:rsidRPr="0080488B">
        <w:rPr>
          <w:rFonts w:cs="B Badr" w:hint="cs"/>
          <w:rtl/>
        </w:rPr>
        <w:t xml:space="preserve"> نُور</w:t>
      </w:r>
      <w:r>
        <w:rPr>
          <w:rFonts w:hint="cs"/>
          <w:rtl/>
        </w:rPr>
        <w:t>»</w:t>
      </w:r>
      <w:r>
        <w:rPr>
          <w:rStyle w:val="FootnoteReference"/>
          <w:rtl/>
        </w:rPr>
        <w:footnoteReference w:id="384"/>
      </w:r>
      <w:r>
        <w:rPr>
          <w:rFonts w:hint="cs"/>
          <w:rtl/>
        </w:rPr>
        <w:t xml:space="preserve"> و این روایت دال بر این است که وضو </w:t>
      </w:r>
      <w:r>
        <w:rPr>
          <w:rtl/>
        </w:rPr>
        <w:t>صرف‌نظر</w:t>
      </w:r>
      <w:r>
        <w:rPr>
          <w:rFonts w:hint="cs"/>
          <w:rtl/>
        </w:rPr>
        <w:t xml:space="preserve"> از نماز دارای استحباب نفسی است. همچنین در روایتی دیگر </w:t>
      </w:r>
      <w:r>
        <w:rPr>
          <w:rtl/>
        </w:rPr>
        <w:t>ا</w:t>
      </w:r>
      <w:r>
        <w:rPr>
          <w:rFonts w:hint="cs"/>
          <w:rtl/>
        </w:rPr>
        <w:t>ی</w:t>
      </w:r>
      <w:r>
        <w:rPr>
          <w:rFonts w:hint="eastAsia"/>
          <w:rtl/>
        </w:rPr>
        <w:t>ن‌گونه</w:t>
      </w:r>
      <w:r>
        <w:rPr>
          <w:rFonts w:hint="cs"/>
          <w:rtl/>
        </w:rPr>
        <w:t xml:space="preserve"> وارد شده است: «</w:t>
      </w:r>
      <w:r w:rsidRPr="009038ED">
        <w:rPr>
          <w:rFonts w:hint="cs"/>
          <w:rtl/>
        </w:rPr>
        <w:t>أ</w:t>
      </w:r>
      <w:r w:rsidRPr="009038ED">
        <w:rPr>
          <w:rFonts w:cs="B Badr" w:hint="cs"/>
          <w:rtl/>
        </w:rPr>
        <w:t>نَّ أَصْحَابَ رَسُولِ اللَّهِ ص</w:t>
      </w:r>
      <w:r>
        <w:rPr>
          <w:rFonts w:cs="B Badr" w:hint="cs"/>
          <w:rtl/>
        </w:rPr>
        <w:t>لی الله علیه و آله</w:t>
      </w:r>
      <w:r w:rsidRPr="009038ED">
        <w:rPr>
          <w:rFonts w:cs="B Badr" w:hint="cs"/>
          <w:rtl/>
        </w:rPr>
        <w:t xml:space="preserve"> </w:t>
      </w:r>
      <w:r>
        <w:rPr>
          <w:rFonts w:cs="B Badr" w:hint="cs"/>
          <w:rtl/>
        </w:rPr>
        <w:t>ک</w:t>
      </w:r>
      <w:r w:rsidRPr="009038ED">
        <w:rPr>
          <w:rFonts w:cs="B Badr" w:hint="cs"/>
          <w:rtl/>
        </w:rPr>
        <w:t>انُوا إِذَا بَالُوا تَوَضَّئُوا أَوْ تَ</w:t>
      </w:r>
      <w:r>
        <w:rPr>
          <w:rFonts w:cs="B Badr" w:hint="cs"/>
          <w:rtl/>
        </w:rPr>
        <w:t>ی</w:t>
      </w:r>
      <w:r w:rsidRPr="009038ED">
        <w:rPr>
          <w:rFonts w:cs="B Badr" w:hint="cs"/>
          <w:rtl/>
        </w:rPr>
        <w:t>مَّمُوا مَخَافَةَ أَنْ تُدْرِ</w:t>
      </w:r>
      <w:r>
        <w:rPr>
          <w:rFonts w:cs="B Badr" w:hint="cs"/>
          <w:rtl/>
        </w:rPr>
        <w:t>ک</w:t>
      </w:r>
      <w:r w:rsidRPr="009038ED">
        <w:rPr>
          <w:rFonts w:cs="B Badr" w:hint="cs"/>
          <w:rtl/>
        </w:rPr>
        <w:t>هُمُ السَّاعَة</w:t>
      </w:r>
      <w:r>
        <w:rPr>
          <w:rFonts w:hint="cs"/>
          <w:rtl/>
        </w:rPr>
        <w:t>»</w:t>
      </w:r>
      <w:r>
        <w:rPr>
          <w:rStyle w:val="FootnoteReference"/>
          <w:rtl/>
        </w:rPr>
        <w:footnoteReference w:id="385"/>
      </w:r>
      <w:r>
        <w:rPr>
          <w:rFonts w:hint="cs"/>
          <w:rtl/>
        </w:rPr>
        <w:t>. طبق این روایت وضوی اصحاب به جهت نماز نبوده است، بلکه به این جهت بوده که اصحاب میل داشتند زمان وفات دارای وضو باشند که این مطلب دال بر استحباب نفسی وضو است.</w:t>
      </w:r>
    </w:p>
    <w:p w14:paraId="7BDD37ED" w14:textId="77777777" w:rsidR="005F5BDC" w:rsidRDefault="005F5BDC" w:rsidP="005F5BDC">
      <w:pPr>
        <w:rPr>
          <w:rtl/>
        </w:rPr>
      </w:pPr>
      <w:r>
        <w:rPr>
          <w:rFonts w:hint="cs"/>
          <w:rtl/>
        </w:rPr>
        <w:t xml:space="preserve">این مطلب در مورد غسل و </w:t>
      </w:r>
      <w:r>
        <w:rPr>
          <w:rtl/>
        </w:rPr>
        <w:t>مخصوصاً</w:t>
      </w:r>
      <w:r>
        <w:rPr>
          <w:rFonts w:hint="cs"/>
          <w:rtl/>
        </w:rPr>
        <w:t xml:space="preserve"> در مورد غسل جنابت نیز صادق است؛ زیرا در برخی روایات </w:t>
      </w:r>
      <w:r>
        <w:rPr>
          <w:rtl/>
        </w:rPr>
        <w:t>ا</w:t>
      </w:r>
      <w:r>
        <w:rPr>
          <w:rFonts w:hint="cs"/>
          <w:rtl/>
        </w:rPr>
        <w:t>ی</w:t>
      </w:r>
      <w:r>
        <w:rPr>
          <w:rFonts w:hint="eastAsia"/>
          <w:rtl/>
        </w:rPr>
        <w:t>ن‌گونه</w:t>
      </w:r>
      <w:r>
        <w:rPr>
          <w:rFonts w:hint="cs"/>
          <w:rtl/>
        </w:rPr>
        <w:t xml:space="preserve"> آمده که مؤمن در زمان غسل باید قصد قربت نیز داشته باشد؛ زیرا در این صورت </w:t>
      </w:r>
      <w:r>
        <w:rPr>
          <w:rtl/>
        </w:rPr>
        <w:t>همان‌گونه</w:t>
      </w:r>
      <w:r>
        <w:rPr>
          <w:rFonts w:hint="cs"/>
          <w:rtl/>
        </w:rPr>
        <w:t xml:space="preserve"> که قطرات آب بر زمین </w:t>
      </w:r>
      <w:r>
        <w:rPr>
          <w:rtl/>
        </w:rPr>
        <w:t>م</w:t>
      </w:r>
      <w:r>
        <w:rPr>
          <w:rFonts w:hint="cs"/>
          <w:rtl/>
        </w:rPr>
        <w:t>ی‌</w:t>
      </w:r>
      <w:r>
        <w:rPr>
          <w:rFonts w:hint="eastAsia"/>
          <w:rtl/>
        </w:rPr>
        <w:t>ر</w:t>
      </w:r>
      <w:r>
        <w:rPr>
          <w:rFonts w:hint="cs"/>
          <w:rtl/>
        </w:rPr>
        <w:t>ی</w:t>
      </w:r>
      <w:r>
        <w:rPr>
          <w:rFonts w:hint="eastAsia"/>
          <w:rtl/>
        </w:rPr>
        <w:t>زد</w:t>
      </w:r>
      <w:r>
        <w:rPr>
          <w:rFonts w:hint="cs"/>
          <w:rtl/>
        </w:rPr>
        <w:t xml:space="preserve">، گناهان او نیز آمرزیده </w:t>
      </w:r>
      <w:r>
        <w:rPr>
          <w:rtl/>
        </w:rPr>
        <w:t>م</w:t>
      </w:r>
      <w:r>
        <w:rPr>
          <w:rFonts w:hint="cs"/>
          <w:rtl/>
        </w:rPr>
        <w:t>ی‌</w:t>
      </w:r>
      <w:r>
        <w:rPr>
          <w:rFonts w:hint="eastAsia"/>
          <w:rtl/>
        </w:rPr>
        <w:t>شود</w:t>
      </w:r>
      <w:r>
        <w:rPr>
          <w:rFonts w:hint="cs"/>
          <w:rtl/>
        </w:rPr>
        <w:t xml:space="preserve">. این مطلب نیز مصلحت را در مورد خود غسل ثابت </w:t>
      </w:r>
      <w:r>
        <w:rPr>
          <w:rtl/>
        </w:rPr>
        <w:t>م</w:t>
      </w:r>
      <w:r>
        <w:rPr>
          <w:rFonts w:hint="cs"/>
          <w:rtl/>
        </w:rPr>
        <w:t>ی‌</w:t>
      </w:r>
      <w:r>
        <w:rPr>
          <w:rFonts w:hint="eastAsia"/>
          <w:rtl/>
        </w:rPr>
        <w:t>کند</w:t>
      </w:r>
      <w:r>
        <w:rPr>
          <w:rFonts w:hint="cs"/>
          <w:rtl/>
        </w:rPr>
        <w:t xml:space="preserve"> نه در مورد نمازی که بعد از غسل خوانده </w:t>
      </w:r>
      <w:r>
        <w:rPr>
          <w:rtl/>
        </w:rPr>
        <w:t>م</w:t>
      </w:r>
      <w:r>
        <w:rPr>
          <w:rFonts w:hint="cs"/>
          <w:rtl/>
        </w:rPr>
        <w:t>ی‌</w:t>
      </w:r>
      <w:r>
        <w:rPr>
          <w:rFonts w:hint="eastAsia"/>
          <w:rtl/>
        </w:rPr>
        <w:t>شود</w:t>
      </w:r>
      <w:r>
        <w:rPr>
          <w:rFonts w:hint="cs"/>
          <w:rtl/>
        </w:rPr>
        <w:t xml:space="preserve"> و به همین جهت استحباب نفسی غسل ثابت </w:t>
      </w:r>
      <w:r>
        <w:rPr>
          <w:rtl/>
        </w:rPr>
        <w:t>م</w:t>
      </w:r>
      <w:r>
        <w:rPr>
          <w:rFonts w:hint="cs"/>
          <w:rtl/>
        </w:rPr>
        <w:t>ی‌</w:t>
      </w:r>
      <w:r>
        <w:rPr>
          <w:rFonts w:hint="eastAsia"/>
          <w:rtl/>
        </w:rPr>
        <w:t>شود</w:t>
      </w:r>
      <w:r>
        <w:rPr>
          <w:rFonts w:hint="cs"/>
          <w:rtl/>
        </w:rPr>
        <w:t>.</w:t>
      </w:r>
    </w:p>
    <w:p w14:paraId="70B78A03" w14:textId="77777777" w:rsidR="005F5BDC" w:rsidRDefault="005F5BDC" w:rsidP="005F5BDC">
      <w:pPr>
        <w:rPr>
          <w:rtl/>
        </w:rPr>
      </w:pPr>
      <w:r>
        <w:rPr>
          <w:rFonts w:hint="cs"/>
          <w:rtl/>
        </w:rPr>
        <w:t>اما این مطلب در مورد تیمم صادق نیست؛ زیرا تیمم هم مقدمه است و هم عبادت، اما امر نفسی ندارد تا بتوان استحباب نفسی آن را ثابت کرد.</w:t>
      </w:r>
    </w:p>
    <w:p w14:paraId="4C368C4D" w14:textId="77777777" w:rsidR="005F5BDC" w:rsidRDefault="005F5BDC" w:rsidP="005F5BDC">
      <w:pPr>
        <w:rPr>
          <w:rtl/>
        </w:rPr>
      </w:pPr>
      <w:r>
        <w:rPr>
          <w:rFonts w:hint="cs"/>
          <w:rtl/>
        </w:rPr>
        <w:t xml:space="preserve">بنابراین </w:t>
      </w:r>
      <w:r>
        <w:rPr>
          <w:rtl/>
        </w:rPr>
        <w:t>نم</w:t>
      </w:r>
      <w:r>
        <w:rPr>
          <w:rFonts w:hint="cs"/>
          <w:rtl/>
        </w:rPr>
        <w:t>ی‌</w:t>
      </w:r>
      <w:r>
        <w:rPr>
          <w:rFonts w:hint="eastAsia"/>
          <w:rtl/>
        </w:rPr>
        <w:t>توان</w:t>
      </w:r>
      <w:r>
        <w:rPr>
          <w:rFonts w:hint="cs"/>
          <w:rtl/>
        </w:rPr>
        <w:t xml:space="preserve"> کلام «مرحوم آخوند» را در پاسخ به این اشکال پذیرفت و باید به دنبال </w:t>
      </w:r>
      <w:r>
        <w:rPr>
          <w:rtl/>
        </w:rPr>
        <w:t>راه‌حل</w:t>
      </w:r>
      <w:r>
        <w:rPr>
          <w:rFonts w:hint="cs"/>
          <w:rtl/>
        </w:rPr>
        <w:t>ی دیگر بود.</w:t>
      </w:r>
    </w:p>
    <w:p w14:paraId="63B13F83" w14:textId="77777777" w:rsidR="005F5BDC" w:rsidRDefault="005F5BDC" w:rsidP="005F5BDC">
      <w:pPr>
        <w:rPr>
          <w:rtl/>
        </w:rPr>
      </w:pPr>
      <w:r>
        <w:rPr>
          <w:rFonts w:hint="cs"/>
          <w:rtl/>
        </w:rPr>
        <w:t xml:space="preserve">«مرحوم بروجردی» در پاسخ به این اشکال </w:t>
      </w:r>
      <w:r>
        <w:rPr>
          <w:rtl/>
        </w:rPr>
        <w:t>م</w:t>
      </w:r>
      <w:r>
        <w:rPr>
          <w:rFonts w:hint="cs"/>
          <w:rtl/>
        </w:rPr>
        <w:t>ی‌</w:t>
      </w:r>
      <w:r>
        <w:rPr>
          <w:rFonts w:hint="eastAsia"/>
          <w:rtl/>
        </w:rPr>
        <w:t>فرما</w:t>
      </w:r>
      <w:r>
        <w:rPr>
          <w:rFonts w:hint="cs"/>
          <w:rtl/>
        </w:rPr>
        <w:t>ی</w:t>
      </w:r>
      <w:r>
        <w:rPr>
          <w:rFonts w:hint="eastAsia"/>
          <w:rtl/>
        </w:rPr>
        <w:t>ند</w:t>
      </w:r>
      <w:r>
        <w:rPr>
          <w:rFonts w:hint="cs"/>
          <w:rtl/>
        </w:rPr>
        <w:t>: عبادیت فعل:</w:t>
      </w:r>
    </w:p>
    <w:p w14:paraId="21DE60C1" w14:textId="77777777" w:rsidR="005F5BDC" w:rsidRDefault="005F5BDC" w:rsidP="005F5BDC">
      <w:pPr>
        <w:ind w:left="720"/>
        <w:rPr>
          <w:rtl/>
        </w:rPr>
      </w:pPr>
      <w:r>
        <w:rPr>
          <w:rFonts w:hint="cs"/>
          <w:rtl/>
        </w:rPr>
        <w:t>به جهت امر نفسی داشتن آن نیست</w:t>
      </w:r>
      <w:r>
        <w:rPr>
          <w:rStyle w:val="FootnoteReference"/>
          <w:rtl/>
        </w:rPr>
        <w:footnoteReference w:id="386"/>
      </w:r>
      <w:r>
        <w:rPr>
          <w:rFonts w:hint="cs"/>
          <w:rtl/>
        </w:rPr>
        <w:t>،</w:t>
      </w:r>
    </w:p>
    <w:p w14:paraId="6B328F9F" w14:textId="77777777" w:rsidR="005F5BDC" w:rsidRDefault="005F5BDC" w:rsidP="005F5BDC">
      <w:pPr>
        <w:ind w:left="720"/>
        <w:rPr>
          <w:rtl/>
        </w:rPr>
      </w:pPr>
      <w:r>
        <w:rPr>
          <w:rFonts w:hint="cs"/>
          <w:rtl/>
        </w:rPr>
        <w:t xml:space="preserve">بلکه به این جهت است که غرض ملزمه یا غیر </w:t>
      </w:r>
      <w:r>
        <w:rPr>
          <w:rtl/>
        </w:rPr>
        <w:t>ملزمه‌</w:t>
      </w:r>
      <w:r>
        <w:rPr>
          <w:rFonts w:hint="cs"/>
          <w:rtl/>
        </w:rPr>
        <w:t xml:space="preserve">ی مولا بدون قصد قربت از فعل حاصل </w:t>
      </w:r>
      <w:r>
        <w:rPr>
          <w:rtl/>
        </w:rPr>
        <w:t>نم</w:t>
      </w:r>
      <w:r>
        <w:rPr>
          <w:rFonts w:hint="cs"/>
          <w:rtl/>
        </w:rPr>
        <w:t>ی‌</w:t>
      </w:r>
      <w:r>
        <w:rPr>
          <w:rFonts w:hint="eastAsia"/>
          <w:rtl/>
        </w:rPr>
        <w:t>شود</w:t>
      </w:r>
      <w:r>
        <w:rPr>
          <w:rFonts w:hint="cs"/>
          <w:rtl/>
        </w:rPr>
        <w:t>، چه این عدم تأمین غرض با امر فهمیده شود و چه از راه دیگری.</w:t>
      </w:r>
    </w:p>
    <w:p w14:paraId="0DBCB9DB" w14:textId="77777777" w:rsidR="005F5BDC" w:rsidRDefault="005F5BDC" w:rsidP="005F5BDC">
      <w:pPr>
        <w:rPr>
          <w:rtl/>
        </w:rPr>
      </w:pPr>
      <w:r>
        <w:rPr>
          <w:rFonts w:hint="cs"/>
          <w:rtl/>
        </w:rPr>
        <w:t>بنابراین برای اثبات تعبدیت طهارات:</w:t>
      </w:r>
    </w:p>
    <w:p w14:paraId="1C32BA09" w14:textId="77777777" w:rsidR="005F5BDC" w:rsidRDefault="005F5BDC" w:rsidP="005F5BDC">
      <w:pPr>
        <w:ind w:left="720"/>
        <w:rPr>
          <w:rtl/>
        </w:rPr>
      </w:pPr>
      <w:r>
        <w:rPr>
          <w:rFonts w:hint="cs"/>
          <w:rtl/>
        </w:rPr>
        <w:t>نیازی به بیان استحباب نفسی طهارات نیست تا این اشکال پدید آید که تیمم استحباب نفسی ندارد و درنتیجه به دنبال رفع این اشکال باشیم،</w:t>
      </w:r>
    </w:p>
    <w:p w14:paraId="6117BCF1" w14:textId="77777777" w:rsidR="005F5BDC" w:rsidRDefault="005F5BDC" w:rsidP="005F5BDC">
      <w:pPr>
        <w:ind w:left="720"/>
        <w:rPr>
          <w:rtl/>
        </w:rPr>
      </w:pPr>
      <w:r>
        <w:rPr>
          <w:rFonts w:hint="cs"/>
          <w:rtl/>
        </w:rPr>
        <w:t xml:space="preserve">بلکه </w:t>
      </w:r>
      <w:r>
        <w:rPr>
          <w:rtl/>
        </w:rPr>
        <w:t>م</w:t>
      </w:r>
      <w:r>
        <w:rPr>
          <w:rFonts w:hint="cs"/>
          <w:rtl/>
        </w:rPr>
        <w:t>ی‌</w:t>
      </w:r>
      <w:r>
        <w:rPr>
          <w:rFonts w:hint="eastAsia"/>
          <w:rtl/>
        </w:rPr>
        <w:t>توان</w:t>
      </w:r>
      <w:r>
        <w:rPr>
          <w:rFonts w:hint="cs"/>
          <w:rtl/>
        </w:rPr>
        <w:t xml:space="preserve"> </w:t>
      </w:r>
      <w:r>
        <w:rPr>
          <w:rtl/>
        </w:rPr>
        <w:t>ا</w:t>
      </w:r>
      <w:r>
        <w:rPr>
          <w:rFonts w:hint="cs"/>
          <w:rtl/>
        </w:rPr>
        <w:t>ی</w:t>
      </w:r>
      <w:r>
        <w:rPr>
          <w:rFonts w:hint="eastAsia"/>
          <w:rtl/>
        </w:rPr>
        <w:t>ن‌گونه</w:t>
      </w:r>
      <w:r>
        <w:rPr>
          <w:rFonts w:hint="cs"/>
          <w:rtl/>
        </w:rPr>
        <w:t xml:space="preserve"> گفت که </w:t>
      </w:r>
      <w:r>
        <w:rPr>
          <w:rtl/>
        </w:rPr>
        <w:t>ازآنجا</w:t>
      </w:r>
      <w:r>
        <w:rPr>
          <w:rFonts w:hint="cs"/>
          <w:rtl/>
        </w:rPr>
        <w:t>یی‌</w:t>
      </w:r>
      <w:r>
        <w:rPr>
          <w:rFonts w:hint="eastAsia"/>
          <w:rtl/>
        </w:rPr>
        <w:t>که</w:t>
      </w:r>
      <w:r>
        <w:rPr>
          <w:rFonts w:hint="cs"/>
          <w:rtl/>
        </w:rPr>
        <w:t xml:space="preserve"> مکلف </w:t>
      </w:r>
      <w:r>
        <w:rPr>
          <w:rtl/>
        </w:rPr>
        <w:t>م</w:t>
      </w:r>
      <w:r>
        <w:rPr>
          <w:rFonts w:hint="cs"/>
          <w:rtl/>
        </w:rPr>
        <w:t>ی‌</w:t>
      </w:r>
      <w:r>
        <w:rPr>
          <w:rFonts w:hint="eastAsia"/>
          <w:rtl/>
        </w:rPr>
        <w:t>داند</w:t>
      </w:r>
      <w:r>
        <w:rPr>
          <w:rFonts w:hint="cs"/>
          <w:rtl/>
        </w:rPr>
        <w:t xml:space="preserve"> طبق ادله </w:t>
      </w:r>
      <w:r>
        <w:rPr>
          <w:rtl/>
        </w:rPr>
        <w:t>اقامه‌</w:t>
      </w:r>
      <w:r>
        <w:rPr>
          <w:rFonts w:hint="cs"/>
          <w:rtl/>
        </w:rPr>
        <w:t xml:space="preserve">ی نماز نیاز به طهور دارد و اگر طهور ریایی انجام شود، نماز باطل </w:t>
      </w:r>
      <w:r>
        <w:rPr>
          <w:rtl/>
        </w:rPr>
        <w:t>م</w:t>
      </w:r>
      <w:r>
        <w:rPr>
          <w:rFonts w:hint="cs"/>
          <w:rtl/>
        </w:rPr>
        <w:t>ی‌</w:t>
      </w:r>
      <w:r>
        <w:rPr>
          <w:rFonts w:hint="eastAsia"/>
          <w:rtl/>
        </w:rPr>
        <w:t>شود</w:t>
      </w:r>
      <w:r>
        <w:rPr>
          <w:rFonts w:hint="cs"/>
          <w:rtl/>
        </w:rPr>
        <w:t xml:space="preserve">، به این نتیجه </w:t>
      </w:r>
      <w:r>
        <w:rPr>
          <w:rtl/>
        </w:rPr>
        <w:t>م</w:t>
      </w:r>
      <w:r>
        <w:rPr>
          <w:rFonts w:hint="cs"/>
          <w:rtl/>
        </w:rPr>
        <w:t>ی‌</w:t>
      </w:r>
      <w:r>
        <w:rPr>
          <w:rFonts w:hint="eastAsia"/>
          <w:rtl/>
        </w:rPr>
        <w:t>رسد</w:t>
      </w:r>
      <w:r>
        <w:rPr>
          <w:rFonts w:hint="cs"/>
          <w:rtl/>
        </w:rPr>
        <w:t xml:space="preserve"> که مقدمیت طهارات ثلاث برای نماز، تعبدی است:</w:t>
      </w:r>
    </w:p>
    <w:p w14:paraId="66B842F0" w14:textId="77777777" w:rsidR="005F5BDC" w:rsidRDefault="005F5BDC" w:rsidP="005F5BDC">
      <w:pPr>
        <w:ind w:left="1440"/>
        <w:rPr>
          <w:rtl/>
        </w:rPr>
      </w:pPr>
      <w:r>
        <w:rPr>
          <w:rFonts w:hint="cs"/>
          <w:rtl/>
        </w:rPr>
        <w:t xml:space="preserve">به این معنا که طهور در صورتی </w:t>
      </w:r>
      <w:r>
        <w:rPr>
          <w:rtl/>
        </w:rPr>
        <w:t>م</w:t>
      </w:r>
      <w:r>
        <w:rPr>
          <w:rFonts w:hint="cs"/>
          <w:rtl/>
        </w:rPr>
        <w:t>ی‌</w:t>
      </w:r>
      <w:r>
        <w:rPr>
          <w:rFonts w:hint="eastAsia"/>
          <w:rtl/>
        </w:rPr>
        <w:t>تواند</w:t>
      </w:r>
      <w:r>
        <w:rPr>
          <w:rFonts w:hint="cs"/>
          <w:rtl/>
        </w:rPr>
        <w:t xml:space="preserve"> مقدمه باشد و باعث رسیدن به غرض </w:t>
      </w:r>
      <w:r>
        <w:rPr>
          <w:rtl/>
        </w:rPr>
        <w:t>ذ</w:t>
      </w:r>
      <w:r>
        <w:rPr>
          <w:rFonts w:hint="cs"/>
          <w:rtl/>
        </w:rPr>
        <w:t>ی‌</w:t>
      </w:r>
      <w:r>
        <w:rPr>
          <w:rFonts w:hint="eastAsia"/>
          <w:rtl/>
        </w:rPr>
        <w:t>المقدمه</w:t>
      </w:r>
      <w:r>
        <w:rPr>
          <w:rFonts w:hint="cs"/>
          <w:rtl/>
        </w:rPr>
        <w:t xml:space="preserve"> شود که با قصد قربت انجام شود، چه استحباب نفسی داشته باشد و چه نداشته باشد؛</w:t>
      </w:r>
    </w:p>
    <w:p w14:paraId="45ECE5C7" w14:textId="77777777" w:rsidR="005F5BDC" w:rsidRDefault="005F5BDC" w:rsidP="005F5BDC">
      <w:pPr>
        <w:ind w:left="1440"/>
        <w:rPr>
          <w:rtl/>
        </w:rPr>
      </w:pPr>
      <w:r>
        <w:rPr>
          <w:rFonts w:hint="cs"/>
          <w:rtl/>
        </w:rPr>
        <w:t xml:space="preserve">نه به این معنا که مقدمیت باعث تعبدی شدن </w:t>
      </w:r>
      <w:r>
        <w:rPr>
          <w:rtl/>
        </w:rPr>
        <w:t>م</w:t>
      </w:r>
      <w:r>
        <w:rPr>
          <w:rFonts w:hint="cs"/>
          <w:rtl/>
        </w:rPr>
        <w:t>ی‌</w:t>
      </w:r>
      <w:r>
        <w:rPr>
          <w:rFonts w:hint="eastAsia"/>
          <w:rtl/>
        </w:rPr>
        <w:t>شود</w:t>
      </w:r>
      <w:r>
        <w:rPr>
          <w:rFonts w:hint="cs"/>
          <w:rtl/>
        </w:rPr>
        <w:t>.</w:t>
      </w:r>
    </w:p>
    <w:p w14:paraId="2C37CF0C" w14:textId="77777777" w:rsidR="005F5BDC" w:rsidRDefault="005F5BDC" w:rsidP="005F5BDC">
      <w:pPr>
        <w:pStyle w:val="Heading5"/>
        <w:rPr>
          <w:rtl/>
        </w:rPr>
      </w:pPr>
      <w:r>
        <w:rPr>
          <w:rFonts w:hint="cs"/>
          <w:rtl/>
        </w:rPr>
        <w:t>بررسی</w:t>
      </w:r>
    </w:p>
    <w:p w14:paraId="740ECB55" w14:textId="77777777" w:rsidR="005F5BDC" w:rsidRDefault="005F5BDC" w:rsidP="005F5BDC">
      <w:pPr>
        <w:rPr>
          <w:rtl/>
        </w:rPr>
      </w:pPr>
      <w:r>
        <w:rPr>
          <w:rFonts w:hint="cs"/>
          <w:rtl/>
        </w:rPr>
        <w:t xml:space="preserve">کلام «مرحوم بروجردی» در این قسمت مورد پذیرش است و </w:t>
      </w:r>
      <w:r>
        <w:rPr>
          <w:rtl/>
        </w:rPr>
        <w:t>همان‌گونه</w:t>
      </w:r>
      <w:r>
        <w:rPr>
          <w:rFonts w:hint="cs"/>
          <w:rtl/>
        </w:rPr>
        <w:t xml:space="preserve"> که تعبدی و توصلی نیز گفته شد:</w:t>
      </w:r>
    </w:p>
    <w:p w14:paraId="769B831F" w14:textId="77777777" w:rsidR="005F5BDC" w:rsidRDefault="005F5BDC" w:rsidP="005F5BDC">
      <w:pPr>
        <w:ind w:left="720"/>
        <w:rPr>
          <w:rtl/>
        </w:rPr>
      </w:pPr>
      <w:r>
        <w:rPr>
          <w:rFonts w:hint="cs"/>
          <w:rtl/>
        </w:rPr>
        <w:t xml:space="preserve">عبادیت مشروط به امر نیست، بلکه در صورتی محقق </w:t>
      </w:r>
      <w:r>
        <w:rPr>
          <w:rtl/>
        </w:rPr>
        <w:t>م</w:t>
      </w:r>
      <w:r>
        <w:rPr>
          <w:rFonts w:hint="cs"/>
          <w:rtl/>
        </w:rPr>
        <w:t>ی‌</w:t>
      </w:r>
      <w:r>
        <w:rPr>
          <w:rFonts w:hint="eastAsia"/>
          <w:rtl/>
        </w:rPr>
        <w:t>شود</w:t>
      </w:r>
      <w:r>
        <w:rPr>
          <w:rFonts w:hint="cs"/>
          <w:rtl/>
        </w:rPr>
        <w:t xml:space="preserve"> که مکلف بداند غرض مولا بدون قصد قربت تأمین </w:t>
      </w:r>
      <w:r>
        <w:rPr>
          <w:rtl/>
        </w:rPr>
        <w:t>نم</w:t>
      </w:r>
      <w:r>
        <w:rPr>
          <w:rFonts w:hint="cs"/>
          <w:rtl/>
        </w:rPr>
        <w:t>ی‌</w:t>
      </w:r>
      <w:r>
        <w:rPr>
          <w:rFonts w:hint="eastAsia"/>
          <w:rtl/>
        </w:rPr>
        <w:t>شود</w:t>
      </w:r>
      <w:r>
        <w:rPr>
          <w:rFonts w:hint="cs"/>
          <w:rtl/>
        </w:rPr>
        <w:t xml:space="preserve"> و امر یکی از </w:t>
      </w:r>
      <w:r>
        <w:rPr>
          <w:rtl/>
        </w:rPr>
        <w:t>راه‌ها</w:t>
      </w:r>
      <w:r>
        <w:rPr>
          <w:rFonts w:hint="cs"/>
          <w:rtl/>
        </w:rPr>
        <w:t>ی کشف این مطلب است؛</w:t>
      </w:r>
    </w:p>
    <w:p w14:paraId="47023738" w14:textId="77777777" w:rsidR="005F5BDC" w:rsidRDefault="005F5BDC" w:rsidP="005F5BDC">
      <w:pPr>
        <w:ind w:left="720"/>
      </w:pPr>
      <w:r>
        <w:rPr>
          <w:rFonts w:hint="cs"/>
          <w:rtl/>
        </w:rPr>
        <w:t>و همچنین این مطلب که «</w:t>
      </w:r>
      <w:r w:rsidRPr="00F178B1">
        <w:rPr>
          <w:rFonts w:cs="B Badr" w:hint="cs"/>
          <w:rtl/>
        </w:rPr>
        <w:t xml:space="preserve">لا </w:t>
      </w:r>
      <w:r>
        <w:rPr>
          <w:rFonts w:cs="B Badr" w:hint="cs"/>
          <w:rtl/>
        </w:rPr>
        <w:t>یک</w:t>
      </w:r>
      <w:r w:rsidRPr="00F178B1">
        <w:rPr>
          <w:rFonts w:cs="B Badr" w:hint="cs"/>
          <w:rtl/>
        </w:rPr>
        <w:t xml:space="preserve">اد </w:t>
      </w:r>
      <w:r>
        <w:rPr>
          <w:rFonts w:cs="B Badr" w:hint="cs"/>
          <w:rtl/>
        </w:rPr>
        <w:t>ی</w:t>
      </w:r>
      <w:r w:rsidRPr="00F178B1">
        <w:rPr>
          <w:rFonts w:cs="B Badr" w:hint="cs"/>
          <w:rtl/>
        </w:rPr>
        <w:t>دعو الأمر إل</w:t>
      </w:r>
      <w:r>
        <w:rPr>
          <w:rFonts w:cs="B Badr" w:hint="cs"/>
          <w:rtl/>
        </w:rPr>
        <w:t>ی</w:t>
      </w:r>
      <w:r w:rsidRPr="00F178B1">
        <w:rPr>
          <w:rFonts w:cs="B Badr" w:hint="cs"/>
          <w:rtl/>
        </w:rPr>
        <w:t xml:space="preserve"> ما تعلق </w:t>
      </w:r>
      <w:r>
        <w:rPr>
          <w:rFonts w:cs="B Badr"/>
          <w:rtl/>
        </w:rPr>
        <w:t>به</w:t>
      </w:r>
      <w:r>
        <w:rPr>
          <w:rFonts w:hint="cs"/>
          <w:rtl/>
        </w:rPr>
        <w:t>»</w:t>
      </w:r>
      <w:r>
        <w:rPr>
          <w:rStyle w:val="FootnoteReference"/>
          <w:rtl/>
        </w:rPr>
        <w:footnoteReference w:id="387"/>
      </w:r>
      <w:r>
        <w:rPr>
          <w:rFonts w:hint="cs"/>
          <w:rtl/>
        </w:rPr>
        <w:t xml:space="preserve"> نیز پذیرفته نیست، بلکه امر به هرچه عرف از آن بفهمد دعوت </w:t>
      </w:r>
      <w:r>
        <w:rPr>
          <w:rtl/>
        </w:rPr>
        <w:t>م</w:t>
      </w:r>
      <w:r>
        <w:rPr>
          <w:rFonts w:hint="cs"/>
          <w:rtl/>
        </w:rPr>
        <w:t>ی‌</w:t>
      </w:r>
      <w:r>
        <w:rPr>
          <w:rFonts w:hint="eastAsia"/>
          <w:rtl/>
        </w:rPr>
        <w:t>کند</w:t>
      </w:r>
      <w:r>
        <w:rPr>
          <w:rFonts w:hint="cs"/>
          <w:rtl/>
        </w:rPr>
        <w:t>؛ چه در متعلق اخذ شده باشد و چه به جهت محذوری در متعلق اخذ نشده باشد.</w:t>
      </w:r>
    </w:p>
    <w:p w14:paraId="3B0D3C08" w14:textId="77777777" w:rsidR="005F5BDC" w:rsidRDefault="005F5BDC" w:rsidP="005F5BDC">
      <w:pPr>
        <w:pStyle w:val="Heading4"/>
        <w:rPr>
          <w:rtl/>
        </w:rPr>
      </w:pPr>
      <w:r>
        <w:rPr>
          <w:rFonts w:hint="cs"/>
          <w:rtl/>
        </w:rPr>
        <w:t xml:space="preserve">3. کلام </w:t>
      </w:r>
      <w:r w:rsidRPr="0092011C">
        <w:rPr>
          <w:rFonts w:hint="cs"/>
          <w:rtl/>
        </w:rPr>
        <w:t>«مرحوم آقا ضیاء»</w:t>
      </w:r>
      <w:r>
        <w:rPr>
          <w:rStyle w:val="FootnoteReference"/>
          <w:rtl/>
        </w:rPr>
        <w:footnoteReference w:id="388"/>
      </w:r>
    </w:p>
    <w:p w14:paraId="05C4CCD6" w14:textId="77777777" w:rsidR="005F5BDC" w:rsidRDefault="005F5BDC" w:rsidP="005F5BDC">
      <w:pPr>
        <w:pStyle w:val="Heading5"/>
        <w:rPr>
          <w:rtl/>
        </w:rPr>
      </w:pPr>
      <w:r>
        <w:rPr>
          <w:rFonts w:hint="cs"/>
          <w:rtl/>
        </w:rPr>
        <w:lastRenderedPageBreak/>
        <w:t>پاسخ به جهت اول</w:t>
      </w:r>
    </w:p>
    <w:p w14:paraId="69F2DD9E" w14:textId="77777777" w:rsidR="005F5BDC" w:rsidRDefault="005F5BDC" w:rsidP="005F5BDC">
      <w:pPr>
        <w:rPr>
          <w:rtl/>
        </w:rPr>
      </w:pPr>
      <w:r>
        <w:rPr>
          <w:rFonts w:hint="cs"/>
          <w:rtl/>
        </w:rPr>
        <w:t>اینکه اعطای ثواب در واجب نفسی به جهت امر نفسی است و در واجب غیری به جهت امر غیری است، بر این اساس است که:</w:t>
      </w:r>
    </w:p>
    <w:p w14:paraId="252CF93A" w14:textId="77777777" w:rsidR="005F5BDC" w:rsidRDefault="005F5BDC" w:rsidP="005F5BDC">
      <w:pPr>
        <w:ind w:left="720"/>
        <w:rPr>
          <w:rtl/>
        </w:rPr>
      </w:pPr>
      <w:r>
        <w:rPr>
          <w:rFonts w:hint="cs"/>
          <w:rtl/>
        </w:rPr>
        <w:t>در واجب نفسی انجام خود واجب نفسی موجب تحقق اطاعت است؛</w:t>
      </w:r>
    </w:p>
    <w:p w14:paraId="4961DF17" w14:textId="77777777" w:rsidR="005F5BDC" w:rsidRDefault="005F5BDC" w:rsidP="005F5BDC">
      <w:pPr>
        <w:ind w:left="720"/>
        <w:rPr>
          <w:rtl/>
        </w:rPr>
      </w:pPr>
      <w:r>
        <w:rPr>
          <w:rFonts w:hint="cs"/>
          <w:rtl/>
        </w:rPr>
        <w:t xml:space="preserve">و در واجب غیری انجام </w:t>
      </w:r>
      <w:r>
        <w:rPr>
          <w:rtl/>
        </w:rPr>
        <w:t>ذ</w:t>
      </w:r>
      <w:r>
        <w:rPr>
          <w:rFonts w:hint="cs"/>
          <w:rtl/>
        </w:rPr>
        <w:t>ی‌</w:t>
      </w:r>
      <w:r>
        <w:rPr>
          <w:rFonts w:hint="eastAsia"/>
          <w:rtl/>
        </w:rPr>
        <w:t>المقدمه</w:t>
      </w:r>
      <w:r>
        <w:rPr>
          <w:rFonts w:hint="cs"/>
          <w:rtl/>
        </w:rPr>
        <w:t xml:space="preserve"> موجب تحقق اطاعت است.</w:t>
      </w:r>
    </w:p>
    <w:p w14:paraId="4AB857F6" w14:textId="77777777" w:rsidR="005F5BDC" w:rsidRDefault="005F5BDC" w:rsidP="005F5BDC">
      <w:pPr>
        <w:rPr>
          <w:rtl/>
        </w:rPr>
      </w:pPr>
      <w:r>
        <w:rPr>
          <w:rFonts w:hint="cs"/>
          <w:rtl/>
        </w:rPr>
        <w:t xml:space="preserve">در مقابل، استحقاق عقاب نیز به جهت تحقق عصیان است که از ترک خود واجب نفسی یا ترک </w:t>
      </w:r>
      <w:r>
        <w:rPr>
          <w:rtl/>
        </w:rPr>
        <w:t>ذ</w:t>
      </w:r>
      <w:r>
        <w:rPr>
          <w:rFonts w:hint="cs"/>
          <w:rtl/>
        </w:rPr>
        <w:t>ی‌</w:t>
      </w:r>
      <w:r>
        <w:rPr>
          <w:rFonts w:hint="eastAsia"/>
          <w:rtl/>
        </w:rPr>
        <w:t>المقدمه</w:t>
      </w:r>
      <w:r>
        <w:rPr>
          <w:rFonts w:hint="cs"/>
          <w:rtl/>
        </w:rPr>
        <w:t xml:space="preserve"> ناشی </w:t>
      </w:r>
      <w:r>
        <w:rPr>
          <w:rtl/>
        </w:rPr>
        <w:t>م</w:t>
      </w:r>
      <w:r>
        <w:rPr>
          <w:rFonts w:hint="cs"/>
          <w:rtl/>
        </w:rPr>
        <w:t>ی‌</w:t>
      </w:r>
      <w:r>
        <w:rPr>
          <w:rFonts w:hint="eastAsia"/>
          <w:rtl/>
        </w:rPr>
        <w:t>شود</w:t>
      </w:r>
      <w:r>
        <w:rPr>
          <w:rFonts w:hint="cs"/>
          <w:rtl/>
        </w:rPr>
        <w:t>.</w:t>
      </w:r>
    </w:p>
    <w:p w14:paraId="1D1353B5" w14:textId="77777777" w:rsidR="005F5BDC" w:rsidRDefault="005F5BDC" w:rsidP="005F5BDC">
      <w:pPr>
        <w:rPr>
          <w:rtl/>
        </w:rPr>
      </w:pPr>
      <w:r>
        <w:rPr>
          <w:rFonts w:hint="cs"/>
          <w:rtl/>
        </w:rPr>
        <w:t>با توجه به این مطلب باید به این مسئله دقت کرد که:</w:t>
      </w:r>
    </w:p>
    <w:p w14:paraId="097F0A58" w14:textId="77777777" w:rsidR="005F5BDC" w:rsidRDefault="005F5BDC" w:rsidP="005F5BDC">
      <w:pPr>
        <w:ind w:left="720"/>
        <w:rPr>
          <w:rtl/>
        </w:rPr>
      </w:pPr>
      <w:r>
        <w:rPr>
          <w:rFonts w:hint="cs"/>
          <w:rtl/>
        </w:rPr>
        <w:t xml:space="preserve">گاهی مکلف مقدمه را انجام </w:t>
      </w:r>
      <w:r>
        <w:rPr>
          <w:rtl/>
        </w:rPr>
        <w:t>م</w:t>
      </w:r>
      <w:r>
        <w:rPr>
          <w:rFonts w:hint="cs"/>
          <w:rtl/>
        </w:rPr>
        <w:t>ی‌</w:t>
      </w:r>
      <w:r>
        <w:rPr>
          <w:rFonts w:hint="eastAsia"/>
          <w:rtl/>
        </w:rPr>
        <w:t>دهد</w:t>
      </w:r>
      <w:r>
        <w:rPr>
          <w:rFonts w:hint="cs"/>
          <w:rtl/>
        </w:rPr>
        <w:t xml:space="preserve"> و قصد انجام ذی‌المقدمه را ندارد؛ مانند کسی که تنها به قصد تجارت به کربلا </w:t>
      </w:r>
      <w:r>
        <w:rPr>
          <w:rtl/>
        </w:rPr>
        <w:t>م</w:t>
      </w:r>
      <w:r>
        <w:rPr>
          <w:rFonts w:hint="cs"/>
          <w:rtl/>
        </w:rPr>
        <w:t>ی‌</w:t>
      </w:r>
      <w:r>
        <w:rPr>
          <w:rFonts w:hint="eastAsia"/>
          <w:rtl/>
        </w:rPr>
        <w:t>رود</w:t>
      </w:r>
      <w:r>
        <w:rPr>
          <w:rFonts w:hint="cs"/>
          <w:rtl/>
        </w:rPr>
        <w:t xml:space="preserve"> و قصد زیارت ندارد. در این صورت مکلف امتثالی انجام نداده و هیچ ثوابی بر انجام مقدمه توسط مترتب </w:t>
      </w:r>
      <w:r>
        <w:rPr>
          <w:rtl/>
        </w:rPr>
        <w:t>نم</w:t>
      </w:r>
      <w:r>
        <w:rPr>
          <w:rFonts w:hint="cs"/>
          <w:rtl/>
        </w:rPr>
        <w:t>ی‌</w:t>
      </w:r>
      <w:r>
        <w:rPr>
          <w:rFonts w:hint="eastAsia"/>
          <w:rtl/>
        </w:rPr>
        <w:t>شود</w:t>
      </w:r>
      <w:r>
        <w:rPr>
          <w:rFonts w:hint="cs"/>
          <w:rtl/>
        </w:rPr>
        <w:t xml:space="preserve">؛ زیرا پیمودن طریق مقدمه است و مطلوب مولا </w:t>
      </w:r>
      <w:r>
        <w:rPr>
          <w:rtl/>
        </w:rPr>
        <w:t>ذ</w:t>
      </w:r>
      <w:r>
        <w:rPr>
          <w:rFonts w:hint="cs"/>
          <w:rtl/>
        </w:rPr>
        <w:t>ی‌</w:t>
      </w:r>
      <w:r>
        <w:rPr>
          <w:rFonts w:hint="eastAsia"/>
          <w:rtl/>
        </w:rPr>
        <w:t>المقدمه</w:t>
      </w:r>
      <w:r>
        <w:rPr>
          <w:rFonts w:hint="cs"/>
          <w:rtl/>
        </w:rPr>
        <w:t xml:space="preserve"> است. اگر آنچه در روایات اعطای ثواب آمده ناظر به این فرض باشد، تصویر ارائه شده از واجب نفسی و غیری رد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w:t>
      </w:r>
      <w:r>
        <w:rPr>
          <w:rtl/>
        </w:rPr>
        <w:t>ا</w:t>
      </w:r>
      <w:r>
        <w:rPr>
          <w:rFonts w:hint="cs"/>
          <w:rtl/>
        </w:rPr>
        <w:t>ی</w:t>
      </w:r>
      <w:r>
        <w:rPr>
          <w:rFonts w:hint="eastAsia"/>
          <w:rtl/>
        </w:rPr>
        <w:t>ن‌گونه</w:t>
      </w:r>
      <w:r>
        <w:rPr>
          <w:rFonts w:hint="cs"/>
          <w:rtl/>
        </w:rPr>
        <w:t xml:space="preserve"> نیست؛</w:t>
      </w:r>
    </w:p>
    <w:p w14:paraId="69BC7F4C" w14:textId="77777777" w:rsidR="005F5BDC" w:rsidRDefault="005F5BDC" w:rsidP="005F5BDC">
      <w:pPr>
        <w:ind w:left="720"/>
        <w:rPr>
          <w:rtl/>
        </w:rPr>
      </w:pPr>
      <w:r>
        <w:rPr>
          <w:rFonts w:hint="cs"/>
          <w:rtl/>
        </w:rPr>
        <w:t xml:space="preserve">و گاهی مکلف مقدمه را انجام </w:t>
      </w:r>
      <w:r>
        <w:rPr>
          <w:rtl/>
        </w:rPr>
        <w:t>م</w:t>
      </w:r>
      <w:r>
        <w:rPr>
          <w:rFonts w:hint="cs"/>
          <w:rtl/>
        </w:rPr>
        <w:t>ی‌</w:t>
      </w:r>
      <w:r>
        <w:rPr>
          <w:rFonts w:hint="eastAsia"/>
          <w:rtl/>
        </w:rPr>
        <w:t>دهد</w:t>
      </w:r>
      <w:r>
        <w:rPr>
          <w:rFonts w:hint="cs"/>
          <w:rtl/>
        </w:rPr>
        <w:t xml:space="preserve"> و قصد انجام </w:t>
      </w:r>
      <w:r>
        <w:rPr>
          <w:rtl/>
        </w:rPr>
        <w:t>ذ</w:t>
      </w:r>
      <w:r>
        <w:rPr>
          <w:rFonts w:hint="cs"/>
          <w:rtl/>
        </w:rPr>
        <w:t>ی‌</w:t>
      </w:r>
      <w:r>
        <w:rPr>
          <w:rFonts w:hint="eastAsia"/>
          <w:rtl/>
        </w:rPr>
        <w:t>المقدمه</w:t>
      </w:r>
      <w:r>
        <w:rPr>
          <w:rFonts w:hint="cs"/>
          <w:rtl/>
        </w:rPr>
        <w:t xml:space="preserve"> را نیز دارد؛ مانند کسی که به قصد زیارت امام حسین علیه‌السلام به کربلا </w:t>
      </w:r>
      <w:r>
        <w:rPr>
          <w:rtl/>
        </w:rPr>
        <w:t>م</w:t>
      </w:r>
      <w:r>
        <w:rPr>
          <w:rFonts w:hint="cs"/>
          <w:rtl/>
        </w:rPr>
        <w:t>ی‌</w:t>
      </w:r>
      <w:r>
        <w:rPr>
          <w:rFonts w:hint="eastAsia"/>
          <w:rtl/>
        </w:rPr>
        <w:t>رود</w:t>
      </w:r>
      <w:r>
        <w:rPr>
          <w:rFonts w:hint="cs"/>
          <w:rtl/>
        </w:rPr>
        <w:t xml:space="preserve">. در این صورت عرفا مکلف از </w:t>
      </w:r>
      <w:r>
        <w:rPr>
          <w:rtl/>
        </w:rPr>
        <w:t>لحظه‌ا</w:t>
      </w:r>
      <w:r>
        <w:rPr>
          <w:rFonts w:hint="cs"/>
          <w:rtl/>
        </w:rPr>
        <w:t xml:space="preserve">ی که شروع به انجام مقدمات </w:t>
      </w:r>
      <w:r>
        <w:rPr>
          <w:rtl/>
        </w:rPr>
        <w:t>م</w:t>
      </w:r>
      <w:r>
        <w:rPr>
          <w:rFonts w:hint="cs"/>
          <w:rtl/>
        </w:rPr>
        <w:t>ی‌</w:t>
      </w:r>
      <w:r>
        <w:rPr>
          <w:rFonts w:hint="eastAsia"/>
          <w:rtl/>
        </w:rPr>
        <w:t>کند</w:t>
      </w:r>
      <w:r>
        <w:rPr>
          <w:rFonts w:hint="cs"/>
          <w:rtl/>
        </w:rPr>
        <w:t xml:space="preserve"> در حال امتثال امر به زیارت و انجام </w:t>
      </w:r>
      <w:r>
        <w:rPr>
          <w:rtl/>
        </w:rPr>
        <w:t>ذ</w:t>
      </w:r>
      <w:r>
        <w:rPr>
          <w:rFonts w:hint="cs"/>
          <w:rtl/>
        </w:rPr>
        <w:t>ی‌</w:t>
      </w:r>
      <w:r>
        <w:rPr>
          <w:rFonts w:hint="eastAsia"/>
          <w:rtl/>
        </w:rPr>
        <w:t>المقدمه</w:t>
      </w:r>
      <w:r>
        <w:rPr>
          <w:rFonts w:hint="cs"/>
          <w:rtl/>
        </w:rPr>
        <w:t xml:space="preserve"> است و به همین جهت از همان ابتدا به او ثواب اعطا </w:t>
      </w:r>
      <w:r>
        <w:rPr>
          <w:rtl/>
        </w:rPr>
        <w:t>م</w:t>
      </w:r>
      <w:r>
        <w:rPr>
          <w:rFonts w:hint="cs"/>
          <w:rtl/>
        </w:rPr>
        <w:t>ی‌</w:t>
      </w:r>
      <w:r>
        <w:rPr>
          <w:rFonts w:hint="eastAsia"/>
          <w:rtl/>
        </w:rPr>
        <w:t>شود</w:t>
      </w:r>
      <w:r>
        <w:rPr>
          <w:rFonts w:hint="cs"/>
          <w:rtl/>
        </w:rPr>
        <w:t xml:space="preserve"> (همانند اینکه در واجب نفسی تدریجی مانند نماز، اعطای ثواب از همان ابتدای شروع به نماز است نه با پایان یافتن نماز) و چون آنچه در روایات آمده ناظر به این فرض است، منافاتی با تصویر ارائه شده ندارد.</w:t>
      </w:r>
    </w:p>
    <w:p w14:paraId="7F6C82B0" w14:textId="77777777" w:rsidR="005F5BDC" w:rsidRDefault="005F5BDC" w:rsidP="005F5BDC">
      <w:pPr>
        <w:rPr>
          <w:rtl/>
        </w:rPr>
      </w:pPr>
      <w:r>
        <w:rPr>
          <w:rFonts w:hint="cs"/>
          <w:rtl/>
        </w:rPr>
        <w:t>به عبارت دیگر:</w:t>
      </w:r>
    </w:p>
    <w:p w14:paraId="00DE925A" w14:textId="77777777" w:rsidR="005F5BDC" w:rsidRDefault="005F5BDC" w:rsidP="005F5BDC">
      <w:pPr>
        <w:ind w:left="720"/>
        <w:rPr>
          <w:rtl/>
        </w:rPr>
      </w:pPr>
      <w:r>
        <w:rPr>
          <w:rFonts w:hint="cs"/>
          <w:rtl/>
        </w:rPr>
        <w:t xml:space="preserve">ثواب به جهت امتثال امر نفسی اعطا </w:t>
      </w:r>
      <w:r>
        <w:rPr>
          <w:rtl/>
        </w:rPr>
        <w:t>م</w:t>
      </w:r>
      <w:r>
        <w:rPr>
          <w:rFonts w:hint="cs"/>
          <w:rtl/>
        </w:rPr>
        <w:t>ی‌</w:t>
      </w:r>
      <w:r>
        <w:rPr>
          <w:rFonts w:hint="eastAsia"/>
          <w:rtl/>
        </w:rPr>
        <w:t>شود</w:t>
      </w:r>
      <w:r>
        <w:rPr>
          <w:rFonts w:hint="cs"/>
          <w:rtl/>
        </w:rPr>
        <w:t>؛</w:t>
      </w:r>
    </w:p>
    <w:p w14:paraId="75A13646" w14:textId="77777777" w:rsidR="005F5BDC" w:rsidRDefault="005F5BDC" w:rsidP="005F5BDC">
      <w:pPr>
        <w:ind w:left="720"/>
        <w:rPr>
          <w:rtl/>
        </w:rPr>
      </w:pPr>
      <w:r>
        <w:rPr>
          <w:rFonts w:hint="cs"/>
          <w:rtl/>
        </w:rPr>
        <w:t xml:space="preserve">اما </w:t>
      </w:r>
      <w:r>
        <w:rPr>
          <w:rtl/>
        </w:rPr>
        <w:t>ازآنجا</w:t>
      </w:r>
      <w:r>
        <w:rPr>
          <w:rFonts w:hint="cs"/>
          <w:rtl/>
        </w:rPr>
        <w:t>یی‌</w:t>
      </w:r>
      <w:r>
        <w:rPr>
          <w:rFonts w:hint="eastAsia"/>
          <w:rtl/>
        </w:rPr>
        <w:t>که</w:t>
      </w:r>
      <w:r>
        <w:rPr>
          <w:rFonts w:hint="cs"/>
          <w:rtl/>
        </w:rPr>
        <w:t xml:space="preserve"> تطبیق با عرف است و عرف شروع به مقدمات را امتثال امر نفسی محسوب </w:t>
      </w:r>
      <w:r>
        <w:rPr>
          <w:rtl/>
        </w:rPr>
        <w:t>م</w:t>
      </w:r>
      <w:r>
        <w:rPr>
          <w:rFonts w:hint="cs"/>
          <w:rtl/>
        </w:rPr>
        <w:t>ی‌</w:t>
      </w:r>
      <w:r>
        <w:rPr>
          <w:rFonts w:hint="eastAsia"/>
          <w:rtl/>
        </w:rPr>
        <w:t>کند</w:t>
      </w:r>
      <w:r>
        <w:rPr>
          <w:rFonts w:hint="cs"/>
          <w:rtl/>
        </w:rPr>
        <w:t xml:space="preserve">، عبد مستحق دریافت ثواب </w:t>
      </w:r>
      <w:r>
        <w:rPr>
          <w:rtl/>
        </w:rPr>
        <w:t>م</w:t>
      </w:r>
      <w:r>
        <w:rPr>
          <w:rFonts w:hint="cs"/>
          <w:rtl/>
        </w:rPr>
        <w:t>ی‌</w:t>
      </w:r>
      <w:r>
        <w:rPr>
          <w:rFonts w:hint="eastAsia"/>
          <w:rtl/>
        </w:rPr>
        <w:t>شود</w:t>
      </w:r>
      <w:r>
        <w:rPr>
          <w:rFonts w:hint="cs"/>
          <w:rtl/>
        </w:rPr>
        <w:t>.</w:t>
      </w:r>
    </w:p>
    <w:p w14:paraId="44AC0262" w14:textId="77777777" w:rsidR="005F5BDC" w:rsidRDefault="005F5BDC" w:rsidP="005F5BDC">
      <w:pPr>
        <w:rPr>
          <w:rtl/>
        </w:rPr>
      </w:pPr>
      <w:r>
        <w:rPr>
          <w:rFonts w:hint="cs"/>
          <w:rtl/>
        </w:rPr>
        <w:t>تفاوت این پاسخ با دو پاسخ قبل در این است که:</w:t>
      </w:r>
    </w:p>
    <w:p w14:paraId="15E43EA6" w14:textId="77777777" w:rsidR="005F5BDC" w:rsidRDefault="005F5BDC" w:rsidP="005F5BDC">
      <w:pPr>
        <w:ind w:left="720"/>
        <w:rPr>
          <w:rtl/>
        </w:rPr>
      </w:pPr>
      <w:r>
        <w:rPr>
          <w:rFonts w:hint="cs"/>
          <w:rtl/>
        </w:rPr>
        <w:t>طبق پاسخ «مرحوم آخوند» اعطای ثواب در این مورد به جهت استحقاق نیست، بلکه به جهت تفضل یا از باب سختی عبادت است؛</w:t>
      </w:r>
    </w:p>
    <w:p w14:paraId="70441FFF" w14:textId="77777777" w:rsidR="005F5BDC" w:rsidRDefault="005F5BDC" w:rsidP="005F5BDC">
      <w:pPr>
        <w:ind w:left="720"/>
        <w:rPr>
          <w:rtl/>
        </w:rPr>
      </w:pPr>
      <w:r>
        <w:rPr>
          <w:rFonts w:hint="cs"/>
          <w:rtl/>
        </w:rPr>
        <w:t>و طبق پاسخ «مرحوم بروجردی» اعطای ثواب در هیچ موردی به جهت استحقاق نیست،</w:t>
      </w:r>
    </w:p>
    <w:p w14:paraId="008C7499" w14:textId="77777777" w:rsidR="005F5BDC" w:rsidRDefault="005F5BDC" w:rsidP="005F5BDC">
      <w:pPr>
        <w:ind w:left="720"/>
        <w:rPr>
          <w:rtl/>
        </w:rPr>
      </w:pPr>
      <w:r>
        <w:rPr>
          <w:rFonts w:hint="cs"/>
          <w:rtl/>
        </w:rPr>
        <w:t xml:space="preserve">و طبق پاسخ «مرحوم آقا ضیاء» اعطای ثواب به جهت استحقاق است و کسی مستحق ثواب است که شروع به انجام مقدمات </w:t>
      </w:r>
      <w:r>
        <w:rPr>
          <w:rtl/>
        </w:rPr>
        <w:t>م</w:t>
      </w:r>
      <w:r>
        <w:rPr>
          <w:rFonts w:hint="cs"/>
          <w:rtl/>
        </w:rPr>
        <w:t>ی‌</w:t>
      </w:r>
      <w:r>
        <w:rPr>
          <w:rFonts w:hint="eastAsia"/>
          <w:rtl/>
        </w:rPr>
        <w:t>کند</w:t>
      </w:r>
      <w:r>
        <w:rPr>
          <w:rFonts w:hint="cs"/>
          <w:rtl/>
        </w:rPr>
        <w:t xml:space="preserve"> زیرا عرفا چنین شخصی در حال امتثال امر است.</w:t>
      </w:r>
    </w:p>
    <w:p w14:paraId="2761C7E8" w14:textId="77777777" w:rsidR="005F5BDC" w:rsidRDefault="005F5BDC" w:rsidP="005F5BDC">
      <w:pPr>
        <w:pStyle w:val="Heading5"/>
        <w:rPr>
          <w:rtl/>
        </w:rPr>
      </w:pPr>
      <w:r>
        <w:rPr>
          <w:rFonts w:hint="cs"/>
          <w:rtl/>
        </w:rPr>
        <w:t>بررسی</w:t>
      </w:r>
    </w:p>
    <w:p w14:paraId="6D3EDD35" w14:textId="77777777" w:rsidR="005F5BDC" w:rsidRDefault="005F5BDC" w:rsidP="005F5BDC">
      <w:pPr>
        <w:rPr>
          <w:rtl/>
        </w:rPr>
      </w:pPr>
      <w:r>
        <w:rPr>
          <w:rFonts w:hint="cs"/>
          <w:rtl/>
        </w:rPr>
        <w:t xml:space="preserve">گرچه این نظر با ظاهر برخی روایات سازگار است، اما دو نقد را </w:t>
      </w:r>
      <w:r>
        <w:rPr>
          <w:rtl/>
        </w:rPr>
        <w:t>م</w:t>
      </w:r>
      <w:r>
        <w:rPr>
          <w:rFonts w:hint="cs"/>
          <w:rtl/>
        </w:rPr>
        <w:t>ی‌</w:t>
      </w:r>
      <w:r>
        <w:rPr>
          <w:rFonts w:hint="eastAsia"/>
          <w:rtl/>
        </w:rPr>
        <w:t>توان</w:t>
      </w:r>
      <w:r>
        <w:rPr>
          <w:rFonts w:hint="cs"/>
          <w:rtl/>
        </w:rPr>
        <w:t xml:space="preserve"> به آن وارد کرد:</w:t>
      </w:r>
    </w:p>
    <w:p w14:paraId="1FB91C00" w14:textId="0570690E" w:rsidR="005F5BDC" w:rsidRDefault="005F5BDC" w:rsidP="005F5BDC">
      <w:pPr>
        <w:rPr>
          <w:rtl/>
        </w:rPr>
      </w:pPr>
      <w:r w:rsidRPr="00E620FC">
        <w:rPr>
          <w:rFonts w:cs="B Titr" w:hint="cs"/>
          <w:sz w:val="24"/>
          <w:szCs w:val="24"/>
          <w:rtl/>
        </w:rPr>
        <w:t>1.</w:t>
      </w:r>
      <w:r>
        <w:rPr>
          <w:rFonts w:hint="cs"/>
          <w:rtl/>
        </w:rPr>
        <w:t xml:space="preserve"> طبق ارتکاز کسی که در حال انجام مقدمات است تا زمانی که به </w:t>
      </w:r>
      <w:r>
        <w:rPr>
          <w:rtl/>
        </w:rPr>
        <w:t>ذ</w:t>
      </w:r>
      <w:r>
        <w:rPr>
          <w:rFonts w:hint="cs"/>
          <w:rtl/>
        </w:rPr>
        <w:t>ی‌</w:t>
      </w:r>
      <w:r>
        <w:rPr>
          <w:rFonts w:hint="eastAsia"/>
          <w:rtl/>
        </w:rPr>
        <w:t>المقدمه</w:t>
      </w:r>
      <w:r>
        <w:rPr>
          <w:rFonts w:hint="cs"/>
          <w:rtl/>
        </w:rPr>
        <w:t xml:space="preserve"> نرسیده است، اطاعت کردن از امر </w:t>
      </w:r>
      <w:r>
        <w:rPr>
          <w:rtl/>
        </w:rPr>
        <w:t>ذ</w:t>
      </w:r>
      <w:r>
        <w:rPr>
          <w:rFonts w:hint="cs"/>
          <w:rtl/>
        </w:rPr>
        <w:t>ی‌</w:t>
      </w:r>
      <w:r>
        <w:rPr>
          <w:rFonts w:hint="eastAsia"/>
          <w:rtl/>
        </w:rPr>
        <w:t>المقدمه</w:t>
      </w:r>
      <w:r>
        <w:rPr>
          <w:rFonts w:hint="cs"/>
          <w:rtl/>
        </w:rPr>
        <w:t xml:space="preserve"> در مورد او حقیقتاً صدق </w:t>
      </w:r>
      <w:r>
        <w:rPr>
          <w:rtl/>
        </w:rPr>
        <w:t>نم</w:t>
      </w:r>
      <w:r>
        <w:rPr>
          <w:rFonts w:hint="cs"/>
          <w:rtl/>
        </w:rPr>
        <w:t>ی‌</w:t>
      </w:r>
      <w:r>
        <w:rPr>
          <w:rFonts w:hint="eastAsia"/>
          <w:rtl/>
        </w:rPr>
        <w:t>کند</w:t>
      </w:r>
      <w:r>
        <w:rPr>
          <w:rFonts w:hint="cs"/>
          <w:rtl/>
        </w:rPr>
        <w:t xml:space="preserve"> و اطلاق مطیع بر چنین شخصی به </w:t>
      </w:r>
      <w:r>
        <w:rPr>
          <w:rtl/>
        </w:rPr>
        <w:t>علاقه‌</w:t>
      </w:r>
      <w:r>
        <w:rPr>
          <w:rFonts w:hint="cs"/>
          <w:rtl/>
        </w:rPr>
        <w:t>ی ما ی</w:t>
      </w:r>
      <w:r w:rsidR="00B66B31">
        <w:rPr>
          <w:rFonts w:hint="cs"/>
          <w:rtl/>
        </w:rPr>
        <w:t>ئ</w:t>
      </w:r>
      <w:r>
        <w:rPr>
          <w:rFonts w:hint="cs"/>
          <w:rtl/>
        </w:rPr>
        <w:t>ول است.</w:t>
      </w:r>
    </w:p>
    <w:p w14:paraId="1B73F0DD" w14:textId="77777777" w:rsidR="005F5BDC" w:rsidRDefault="005F5BDC" w:rsidP="005F5BDC">
      <w:pPr>
        <w:rPr>
          <w:rtl/>
        </w:rPr>
      </w:pPr>
      <w:r w:rsidRPr="00E620FC">
        <w:rPr>
          <w:rFonts w:cs="B Titr" w:hint="cs"/>
          <w:sz w:val="24"/>
          <w:szCs w:val="24"/>
          <w:rtl/>
        </w:rPr>
        <w:t xml:space="preserve">2. </w:t>
      </w:r>
      <w:r>
        <w:rPr>
          <w:rFonts w:hint="cs"/>
          <w:rtl/>
        </w:rPr>
        <w:t xml:space="preserve">اگر این ارتکاز پذیرفته نشود، اشکال دیگری نیز </w:t>
      </w:r>
      <w:r>
        <w:rPr>
          <w:rtl/>
        </w:rPr>
        <w:t>م</w:t>
      </w:r>
      <w:r>
        <w:rPr>
          <w:rFonts w:hint="cs"/>
          <w:rtl/>
        </w:rPr>
        <w:t>ی‌</w:t>
      </w:r>
      <w:r>
        <w:rPr>
          <w:rFonts w:hint="eastAsia"/>
          <w:rtl/>
        </w:rPr>
        <w:t>توان</w:t>
      </w:r>
      <w:r>
        <w:rPr>
          <w:rFonts w:hint="cs"/>
          <w:rtl/>
        </w:rPr>
        <w:t xml:space="preserve"> به کلام «مرحوم آقا ضیاء» وارد کرد: ایشان معتقدند مکلف از ابتدای انجام مقدمات مستحق دریافت ثواب است و این ثواب مربوط به </w:t>
      </w:r>
      <w:r>
        <w:rPr>
          <w:rtl/>
        </w:rPr>
        <w:t>ذی‌المقدمه</w:t>
      </w:r>
      <w:r>
        <w:rPr>
          <w:rFonts w:hint="cs"/>
          <w:rtl/>
        </w:rPr>
        <w:t xml:space="preserve"> است. طبق این کلام تنها باید ثواب </w:t>
      </w:r>
      <w:r>
        <w:rPr>
          <w:rtl/>
        </w:rPr>
        <w:t>ذ</w:t>
      </w:r>
      <w:r>
        <w:rPr>
          <w:rFonts w:hint="cs"/>
          <w:rtl/>
        </w:rPr>
        <w:t>ی‌</w:t>
      </w:r>
      <w:r>
        <w:rPr>
          <w:rFonts w:hint="eastAsia"/>
          <w:rtl/>
        </w:rPr>
        <w:t>المقدمه</w:t>
      </w:r>
      <w:r>
        <w:rPr>
          <w:rFonts w:hint="cs"/>
          <w:rtl/>
        </w:rPr>
        <w:t xml:space="preserve"> به مکلف عطا شود و مقدمات ثوابی افزون بر ثواب </w:t>
      </w:r>
      <w:r>
        <w:rPr>
          <w:rtl/>
        </w:rPr>
        <w:t>ذ</w:t>
      </w:r>
      <w:r>
        <w:rPr>
          <w:rFonts w:hint="cs"/>
          <w:rtl/>
        </w:rPr>
        <w:t>ی‌</w:t>
      </w:r>
      <w:r>
        <w:rPr>
          <w:rFonts w:hint="eastAsia"/>
          <w:rtl/>
        </w:rPr>
        <w:t>المقدمه</w:t>
      </w:r>
      <w:r>
        <w:rPr>
          <w:rFonts w:hint="cs"/>
          <w:rtl/>
        </w:rPr>
        <w:t xml:space="preserve"> نداشته باشد؛ </w:t>
      </w:r>
      <w:r>
        <w:rPr>
          <w:rtl/>
        </w:rPr>
        <w:t>درحال</w:t>
      </w:r>
      <w:r>
        <w:rPr>
          <w:rFonts w:hint="cs"/>
          <w:rtl/>
        </w:rPr>
        <w:t>ی‌</w:t>
      </w:r>
      <w:r>
        <w:rPr>
          <w:rFonts w:hint="eastAsia"/>
          <w:rtl/>
        </w:rPr>
        <w:t>که</w:t>
      </w:r>
      <w:r>
        <w:rPr>
          <w:rFonts w:hint="cs"/>
          <w:rtl/>
        </w:rPr>
        <w:t xml:space="preserve"> طبق روایات مقدمات ثوابی مستقل از ثواب </w:t>
      </w:r>
      <w:r>
        <w:rPr>
          <w:rtl/>
        </w:rPr>
        <w:t>ذ</w:t>
      </w:r>
      <w:r>
        <w:rPr>
          <w:rFonts w:hint="cs"/>
          <w:rtl/>
        </w:rPr>
        <w:t>ی‌</w:t>
      </w:r>
      <w:r>
        <w:rPr>
          <w:rFonts w:hint="eastAsia"/>
          <w:rtl/>
        </w:rPr>
        <w:t>المقدمه</w:t>
      </w:r>
      <w:r>
        <w:rPr>
          <w:rFonts w:hint="cs"/>
          <w:rtl/>
        </w:rPr>
        <w:t xml:space="preserve"> دارند. </w:t>
      </w:r>
      <w:r>
        <w:rPr>
          <w:rtl/>
        </w:rPr>
        <w:t>به‌طور</w:t>
      </w:r>
      <w:r>
        <w:rPr>
          <w:rFonts w:hint="cs"/>
          <w:rtl/>
        </w:rPr>
        <w:t xml:space="preserve"> مثال در روایات مربوط به زیارت امام حسین علیه‌السلام هر یک از </w:t>
      </w:r>
      <w:r>
        <w:rPr>
          <w:rtl/>
        </w:rPr>
        <w:t>قدم‌ها</w:t>
      </w:r>
      <w:r>
        <w:rPr>
          <w:rFonts w:hint="cs"/>
          <w:rtl/>
        </w:rPr>
        <w:t xml:space="preserve"> دارای ثوابی هستند و برای زیارت نیز ثواب مستقلی بیان شده و </w:t>
      </w:r>
      <w:r>
        <w:rPr>
          <w:rtl/>
        </w:rPr>
        <w:t>ا</w:t>
      </w:r>
      <w:r>
        <w:rPr>
          <w:rFonts w:hint="cs"/>
          <w:rtl/>
        </w:rPr>
        <w:t>ی</w:t>
      </w:r>
      <w:r>
        <w:rPr>
          <w:rFonts w:hint="eastAsia"/>
          <w:rtl/>
        </w:rPr>
        <w:t>ن‌گونه</w:t>
      </w:r>
      <w:r>
        <w:rPr>
          <w:rFonts w:hint="cs"/>
          <w:rtl/>
        </w:rPr>
        <w:t xml:space="preserve"> نیست که این روایات زائر را تنها دارای ثواب زیارت بدانند.</w:t>
      </w:r>
    </w:p>
    <w:p w14:paraId="49EBFEFD" w14:textId="77777777" w:rsidR="005F5BDC" w:rsidRDefault="005F5BDC" w:rsidP="005F5BDC">
      <w:pPr>
        <w:pStyle w:val="Heading5"/>
        <w:rPr>
          <w:rtl/>
        </w:rPr>
      </w:pPr>
      <w:r>
        <w:rPr>
          <w:rFonts w:hint="cs"/>
          <w:rtl/>
        </w:rPr>
        <w:t>پاسخ به جهت دوم</w:t>
      </w:r>
    </w:p>
    <w:p w14:paraId="7DA20C4B" w14:textId="77777777" w:rsidR="005F5BDC" w:rsidRDefault="005F5BDC" w:rsidP="005F5BDC">
      <w:pPr>
        <w:rPr>
          <w:rtl/>
        </w:rPr>
      </w:pPr>
      <w:r>
        <w:rPr>
          <w:rFonts w:hint="cs"/>
          <w:rtl/>
        </w:rPr>
        <w:t xml:space="preserve">عبادت به معنای فعلی است که باید به قصد امتثال امر انجام شود، اما این امر لزوماً امر نفسی نیست، بلکه </w:t>
      </w:r>
      <w:r>
        <w:rPr>
          <w:rtl/>
        </w:rPr>
        <w:t>م</w:t>
      </w:r>
      <w:r>
        <w:rPr>
          <w:rFonts w:hint="cs"/>
          <w:rtl/>
        </w:rPr>
        <w:t>ی‌</w:t>
      </w:r>
      <w:r>
        <w:rPr>
          <w:rFonts w:hint="eastAsia"/>
          <w:rtl/>
        </w:rPr>
        <w:t>تواند</w:t>
      </w:r>
      <w:r>
        <w:rPr>
          <w:rFonts w:hint="cs"/>
          <w:rtl/>
        </w:rPr>
        <w:t xml:space="preserve"> امر غیری نیز باشد. عبادت بودن طهارات نیز به این جهت است که طهارت از حدث شرط نماز است. بنابراین امری ضمنی از نماز پدید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متعلق آن نماز با طهارتی است که به قصد قربت انجام گرفته است. با این امر طهارت نیز دارای امر </w:t>
      </w:r>
      <w:r>
        <w:rPr>
          <w:rtl/>
        </w:rPr>
        <w:t>م</w:t>
      </w:r>
      <w:r>
        <w:rPr>
          <w:rFonts w:hint="cs"/>
          <w:rtl/>
        </w:rPr>
        <w:t>ی‌</w:t>
      </w:r>
      <w:r>
        <w:rPr>
          <w:rFonts w:hint="eastAsia"/>
          <w:rtl/>
        </w:rPr>
        <w:t>شوند</w:t>
      </w:r>
      <w:r>
        <w:rPr>
          <w:rFonts w:hint="cs"/>
          <w:rtl/>
        </w:rPr>
        <w:t xml:space="preserve"> و همین امر ضمنی (در صورت </w:t>
      </w:r>
      <w:r>
        <w:rPr>
          <w:rtl/>
        </w:rPr>
        <w:t>مقدمه‌</w:t>
      </w:r>
      <w:r>
        <w:rPr>
          <w:rFonts w:hint="cs"/>
          <w:rtl/>
        </w:rPr>
        <w:t xml:space="preserve">ی داخلی بودن طهارت) یا غیری (در صورت </w:t>
      </w:r>
      <w:r>
        <w:rPr>
          <w:rtl/>
        </w:rPr>
        <w:t>مقدمه‌</w:t>
      </w:r>
      <w:r>
        <w:rPr>
          <w:rFonts w:hint="cs"/>
          <w:rtl/>
        </w:rPr>
        <w:t xml:space="preserve">ی خارجی بودن طهارت) باعث عبادی شدن آن </w:t>
      </w:r>
      <w:r>
        <w:rPr>
          <w:rtl/>
        </w:rPr>
        <w:t>م</w:t>
      </w:r>
      <w:r>
        <w:rPr>
          <w:rFonts w:hint="cs"/>
          <w:rtl/>
        </w:rPr>
        <w:t>ی‌</w:t>
      </w:r>
      <w:r>
        <w:rPr>
          <w:rFonts w:hint="eastAsia"/>
          <w:rtl/>
        </w:rPr>
        <w:t>شود</w:t>
      </w:r>
      <w:r>
        <w:rPr>
          <w:rFonts w:hint="cs"/>
          <w:rtl/>
        </w:rPr>
        <w:t xml:space="preserve"> و نیازی به امر نفسی نیست.</w:t>
      </w:r>
    </w:p>
    <w:p w14:paraId="4CBE9806" w14:textId="77777777" w:rsidR="005F5BDC" w:rsidRDefault="005F5BDC" w:rsidP="005F5BDC">
      <w:pPr>
        <w:rPr>
          <w:rtl/>
        </w:rPr>
      </w:pPr>
      <w:r>
        <w:rPr>
          <w:rFonts w:hint="cs"/>
          <w:rtl/>
        </w:rPr>
        <w:t>به عبارت دیگر قصد امتثال امر هم در امر نفسی ممکن است و هم در امر ضمنی یا غیری.</w:t>
      </w:r>
    </w:p>
    <w:p w14:paraId="46DB04E8" w14:textId="77777777" w:rsidR="005F5BDC" w:rsidRDefault="005F5BDC" w:rsidP="005F5BDC">
      <w:pPr>
        <w:rPr>
          <w:rtl/>
        </w:rPr>
      </w:pPr>
      <w:r>
        <w:rPr>
          <w:rFonts w:hint="cs"/>
          <w:rtl/>
        </w:rPr>
        <w:t>شاهد این مطلب این است که:</w:t>
      </w:r>
    </w:p>
    <w:p w14:paraId="5B58133E" w14:textId="77777777" w:rsidR="005F5BDC" w:rsidRDefault="005F5BDC" w:rsidP="005F5BDC">
      <w:pPr>
        <w:ind w:left="720"/>
        <w:rPr>
          <w:rtl/>
        </w:rPr>
      </w:pPr>
      <w:r>
        <w:rPr>
          <w:rFonts w:hint="cs"/>
          <w:rtl/>
        </w:rPr>
        <w:lastRenderedPageBreak/>
        <w:t xml:space="preserve">اگر توصلیات به قصد قربت انجام شوند، دارای ثواب بوده و باعث کمال مکلف </w:t>
      </w:r>
      <w:r>
        <w:rPr>
          <w:rtl/>
        </w:rPr>
        <w:t>م</w:t>
      </w:r>
      <w:r>
        <w:rPr>
          <w:rFonts w:hint="cs"/>
          <w:rtl/>
        </w:rPr>
        <w:t>ی‌</w:t>
      </w:r>
      <w:r>
        <w:rPr>
          <w:rFonts w:hint="eastAsia"/>
          <w:rtl/>
        </w:rPr>
        <w:t>شوند</w:t>
      </w:r>
      <w:r>
        <w:rPr>
          <w:rFonts w:hint="cs"/>
          <w:rtl/>
        </w:rPr>
        <w:t>؛</w:t>
      </w:r>
    </w:p>
    <w:p w14:paraId="5CE71EFE" w14:textId="77777777" w:rsidR="005F5BDC" w:rsidRDefault="005F5BDC" w:rsidP="005F5BDC">
      <w:pPr>
        <w:ind w:left="720"/>
        <w:rPr>
          <w:rtl/>
        </w:rPr>
      </w:pPr>
      <w:r>
        <w:rPr>
          <w:rFonts w:hint="cs"/>
          <w:rtl/>
        </w:rPr>
        <w:t xml:space="preserve">و </w:t>
      </w:r>
      <w:r>
        <w:rPr>
          <w:rtl/>
        </w:rPr>
        <w:t>ا</w:t>
      </w:r>
      <w:r>
        <w:rPr>
          <w:rFonts w:hint="cs"/>
          <w:rtl/>
        </w:rPr>
        <w:t>ی</w:t>
      </w:r>
      <w:r>
        <w:rPr>
          <w:rFonts w:hint="eastAsia"/>
          <w:rtl/>
        </w:rPr>
        <w:t>ن‌گونه</w:t>
      </w:r>
      <w:r>
        <w:rPr>
          <w:rFonts w:hint="cs"/>
          <w:rtl/>
        </w:rPr>
        <w:t xml:space="preserve"> نیست که تمام توصلیات دارای امر نفسی باشند، بلکه برخی از آنها دارای امر غیری هستند و مکلف با همین امر غیری </w:t>
      </w:r>
      <w:r>
        <w:rPr>
          <w:rtl/>
        </w:rPr>
        <w:t>م</w:t>
      </w:r>
      <w:r>
        <w:rPr>
          <w:rFonts w:hint="cs"/>
          <w:rtl/>
        </w:rPr>
        <w:t>ی‌</w:t>
      </w:r>
      <w:r>
        <w:rPr>
          <w:rFonts w:hint="eastAsia"/>
          <w:rtl/>
        </w:rPr>
        <w:t>تواند</w:t>
      </w:r>
      <w:r>
        <w:rPr>
          <w:rFonts w:hint="cs"/>
          <w:rtl/>
        </w:rPr>
        <w:t xml:space="preserve"> قصد امتثال امر کند.</w:t>
      </w:r>
    </w:p>
    <w:p w14:paraId="299CDE93" w14:textId="77777777" w:rsidR="005F5BDC" w:rsidRDefault="005F5BDC" w:rsidP="005F5BDC">
      <w:pPr>
        <w:rPr>
          <w:rtl/>
        </w:rPr>
      </w:pPr>
      <w:r>
        <w:rPr>
          <w:rFonts w:hint="cs"/>
          <w:rtl/>
        </w:rPr>
        <w:t>بنابراین اثبات استحباب نفسی طهارات و پاسخ به این اشکال که تیمم استحباب نفسی ندارد نیز لازم نیست.</w:t>
      </w:r>
    </w:p>
    <w:p w14:paraId="02138140" w14:textId="77777777" w:rsidR="005F5BDC" w:rsidRDefault="005F5BDC" w:rsidP="005F5BDC">
      <w:pPr>
        <w:pStyle w:val="Heading5"/>
        <w:rPr>
          <w:rtl/>
        </w:rPr>
      </w:pPr>
      <w:r>
        <w:rPr>
          <w:rFonts w:hint="cs"/>
          <w:rtl/>
        </w:rPr>
        <w:t>بررسی</w:t>
      </w:r>
    </w:p>
    <w:p w14:paraId="4152318B" w14:textId="77777777" w:rsidR="005F5BDC" w:rsidRDefault="005F5BDC" w:rsidP="005F5BDC">
      <w:pPr>
        <w:rPr>
          <w:rtl/>
        </w:rPr>
      </w:pPr>
      <w:r>
        <w:rPr>
          <w:rFonts w:hint="cs"/>
          <w:rtl/>
        </w:rPr>
        <w:t xml:space="preserve">کلام «مرحوم آقا ضیاء» صحیح است، اما </w:t>
      </w:r>
      <w:r>
        <w:rPr>
          <w:rtl/>
        </w:rPr>
        <w:t>همان‌گونه</w:t>
      </w:r>
      <w:r>
        <w:rPr>
          <w:rFonts w:hint="cs"/>
          <w:rtl/>
        </w:rPr>
        <w:t xml:space="preserve"> که گفته شد قصد امتثال امر لازم نیست؛ زیرا دلیلی بر آن وجود ندارد.</w:t>
      </w:r>
    </w:p>
    <w:p w14:paraId="09436B4E" w14:textId="77777777" w:rsidR="005F5BDC" w:rsidRDefault="005F5BDC" w:rsidP="005F5BDC">
      <w:pPr>
        <w:pStyle w:val="Heading4"/>
        <w:rPr>
          <w:rtl/>
        </w:rPr>
      </w:pPr>
      <w:r>
        <w:rPr>
          <w:rFonts w:hint="cs"/>
          <w:rtl/>
        </w:rPr>
        <w:t>4. کلام «آقای قائینی»</w:t>
      </w:r>
      <w:r>
        <w:rPr>
          <w:rStyle w:val="FootnoteReference"/>
          <w:rtl/>
        </w:rPr>
        <w:footnoteReference w:id="389"/>
      </w:r>
    </w:p>
    <w:p w14:paraId="7A785697" w14:textId="77777777" w:rsidR="005F5BDC" w:rsidRDefault="005F5BDC" w:rsidP="005F5BDC">
      <w:pPr>
        <w:pStyle w:val="Heading5"/>
        <w:rPr>
          <w:rtl/>
        </w:rPr>
      </w:pPr>
      <w:r>
        <w:rPr>
          <w:rFonts w:hint="cs"/>
          <w:rtl/>
        </w:rPr>
        <w:t>بررسی کلام «مرحوم آخوند»</w:t>
      </w:r>
    </w:p>
    <w:p w14:paraId="759ED517" w14:textId="77777777" w:rsidR="005F5BDC" w:rsidRDefault="005F5BDC" w:rsidP="005F5BDC">
      <w:pPr>
        <w:rPr>
          <w:rtl/>
        </w:rPr>
      </w:pPr>
      <w:r>
        <w:rPr>
          <w:rFonts w:hint="cs"/>
          <w:rtl/>
        </w:rPr>
        <w:t xml:space="preserve">به نظر ایشان طرفین بحث ثواب و عقاب به آیات و روایات تمسک </w:t>
      </w:r>
      <w:r>
        <w:rPr>
          <w:rtl/>
        </w:rPr>
        <w:t>نکرده‌اند</w:t>
      </w:r>
      <w:r>
        <w:rPr>
          <w:rFonts w:hint="cs"/>
          <w:rtl/>
        </w:rPr>
        <w:t xml:space="preserve">، بلکه استدلالی عقلی بر مدعای خویش اقامه </w:t>
      </w:r>
      <w:r>
        <w:rPr>
          <w:rtl/>
        </w:rPr>
        <w:t>کرده‌اند</w:t>
      </w:r>
      <w:r>
        <w:rPr>
          <w:rFonts w:hint="cs"/>
          <w:rtl/>
        </w:rPr>
        <w:t xml:space="preserve"> و سپس به بررسی سازگاری یا ناسازگاری این دلیل با آیات و روایات </w:t>
      </w:r>
      <w:r>
        <w:rPr>
          <w:rtl/>
        </w:rPr>
        <w:t>پرداخته‌اند</w:t>
      </w:r>
      <w:r>
        <w:rPr>
          <w:rFonts w:hint="cs"/>
          <w:rtl/>
        </w:rPr>
        <w:t xml:space="preserve"> تا یا استدلال را بپذیرند یا به رفع ناسازگاری آن با </w:t>
      </w:r>
      <w:r>
        <w:rPr>
          <w:rtl/>
        </w:rPr>
        <w:t>ادله‌</w:t>
      </w:r>
      <w:r>
        <w:rPr>
          <w:rFonts w:hint="cs"/>
          <w:rtl/>
        </w:rPr>
        <w:t>ی نقلی بپردازند.</w:t>
      </w:r>
    </w:p>
    <w:p w14:paraId="6961C578" w14:textId="77777777" w:rsidR="005F5BDC" w:rsidRDefault="005F5BDC" w:rsidP="005F5BDC">
      <w:pPr>
        <w:rPr>
          <w:rtl/>
        </w:rPr>
      </w:pPr>
      <w:r>
        <w:rPr>
          <w:rFonts w:hint="cs"/>
          <w:rtl/>
        </w:rPr>
        <w:t>دلیلی که در کلام «مرحوم آخوند» آمده این است که:</w:t>
      </w:r>
    </w:p>
    <w:p w14:paraId="66E17F02" w14:textId="77777777" w:rsidR="005F5BDC" w:rsidRDefault="005F5BDC" w:rsidP="005F5BDC">
      <w:pPr>
        <w:ind w:left="720"/>
        <w:rPr>
          <w:rtl/>
        </w:rPr>
      </w:pPr>
      <w:r>
        <w:rPr>
          <w:rFonts w:hint="cs"/>
          <w:rtl/>
        </w:rPr>
        <w:t>استحقاق ثواب از نتایج قرب است و استحقاق عقاب از نتایج بعد؛</w:t>
      </w:r>
    </w:p>
    <w:p w14:paraId="73D25793" w14:textId="77777777" w:rsidR="005F5BDC" w:rsidRDefault="005F5BDC" w:rsidP="005F5BDC">
      <w:pPr>
        <w:ind w:left="720"/>
        <w:rPr>
          <w:rtl/>
        </w:rPr>
      </w:pPr>
      <w:r>
        <w:rPr>
          <w:rFonts w:hint="cs"/>
          <w:rtl/>
        </w:rPr>
        <w:t xml:space="preserve">و آنچه موجب قرب و بعد نسبت به مولا </w:t>
      </w:r>
      <w:r>
        <w:rPr>
          <w:rtl/>
        </w:rPr>
        <w:t>م</w:t>
      </w:r>
      <w:r>
        <w:rPr>
          <w:rFonts w:hint="cs"/>
          <w:rtl/>
        </w:rPr>
        <w:t>ی‌</w:t>
      </w:r>
      <w:r>
        <w:rPr>
          <w:rFonts w:hint="eastAsia"/>
          <w:rtl/>
        </w:rPr>
        <w:t>شود</w:t>
      </w:r>
      <w:r>
        <w:rPr>
          <w:rFonts w:hint="cs"/>
          <w:rtl/>
        </w:rPr>
        <w:t xml:space="preserve"> تکالیف نفسی است؛</w:t>
      </w:r>
    </w:p>
    <w:p w14:paraId="67769929" w14:textId="77777777" w:rsidR="005F5BDC" w:rsidRDefault="005F5BDC" w:rsidP="005F5BDC">
      <w:pPr>
        <w:ind w:left="720"/>
        <w:rPr>
          <w:rtl/>
        </w:rPr>
      </w:pPr>
      <w:r>
        <w:rPr>
          <w:rFonts w:hint="cs"/>
          <w:rtl/>
        </w:rPr>
        <w:t>درنتیجه استحقاق ثواب و عقاب در تکالیف نفسی معنا دارد.</w:t>
      </w:r>
    </w:p>
    <w:p w14:paraId="4BDEB65A" w14:textId="77777777" w:rsidR="005F5BDC" w:rsidRDefault="005F5BDC" w:rsidP="005F5BDC">
      <w:pPr>
        <w:rPr>
          <w:rtl/>
        </w:rPr>
      </w:pPr>
      <w:r>
        <w:rPr>
          <w:rFonts w:hint="cs"/>
          <w:rtl/>
        </w:rPr>
        <w:t xml:space="preserve">بنابراین اگر مکلفی مقدمه را انجام داده اما هنوز </w:t>
      </w:r>
      <w:r>
        <w:rPr>
          <w:rtl/>
        </w:rPr>
        <w:t>ذ</w:t>
      </w:r>
      <w:r>
        <w:rPr>
          <w:rFonts w:hint="cs"/>
          <w:rtl/>
        </w:rPr>
        <w:t>ی‌</w:t>
      </w:r>
      <w:r>
        <w:rPr>
          <w:rFonts w:hint="eastAsia"/>
          <w:rtl/>
        </w:rPr>
        <w:t>المقدمه</w:t>
      </w:r>
      <w:r>
        <w:rPr>
          <w:rFonts w:hint="cs"/>
          <w:rtl/>
        </w:rPr>
        <w:t xml:space="preserve"> را انجام نداده است، استحقاق ثواب ندارد؛ زیرا هنوز تقربی برای او حاصل نشده است.</w:t>
      </w:r>
    </w:p>
    <w:p w14:paraId="3A066939" w14:textId="77777777" w:rsidR="005F5BDC" w:rsidRDefault="005F5BDC" w:rsidP="005F5BDC">
      <w:pPr>
        <w:rPr>
          <w:rtl/>
        </w:rPr>
      </w:pPr>
      <w:r>
        <w:rPr>
          <w:rFonts w:hint="cs"/>
          <w:rtl/>
        </w:rPr>
        <w:t xml:space="preserve">«آقای قائینی» معتقد است </w:t>
      </w:r>
      <w:r>
        <w:rPr>
          <w:rtl/>
        </w:rPr>
        <w:t>نم</w:t>
      </w:r>
      <w:r>
        <w:rPr>
          <w:rFonts w:hint="cs"/>
          <w:rtl/>
        </w:rPr>
        <w:t>ی‌</w:t>
      </w:r>
      <w:r>
        <w:rPr>
          <w:rFonts w:hint="eastAsia"/>
          <w:rtl/>
        </w:rPr>
        <w:t>توان</w:t>
      </w:r>
      <w:r>
        <w:rPr>
          <w:rFonts w:hint="cs"/>
          <w:rtl/>
        </w:rPr>
        <w:t xml:space="preserve"> پذیرفت که استحقاق ثواب و عقاب دایر مدار قرب و بعد باشد. امکان دارد که قرب و بعد موجب استحقاق ثواب و عقاب شوند، اما برهانی بر این مطلب وجود ندارد. به نظر ایشان برای اثبات استحقاق ثواب نسبت به تکالیف نفسی باید </w:t>
      </w:r>
      <w:r>
        <w:rPr>
          <w:rtl/>
        </w:rPr>
        <w:t>ا</w:t>
      </w:r>
      <w:r>
        <w:rPr>
          <w:rFonts w:hint="cs"/>
          <w:rtl/>
        </w:rPr>
        <w:t>ی</w:t>
      </w:r>
      <w:r>
        <w:rPr>
          <w:rFonts w:hint="eastAsia"/>
          <w:rtl/>
        </w:rPr>
        <w:t>ن‌گونه</w:t>
      </w:r>
      <w:r>
        <w:rPr>
          <w:rFonts w:hint="cs"/>
          <w:rtl/>
        </w:rPr>
        <w:t xml:space="preserve"> استدلال کرد: اگر عملی چندین مقدمه داشته باشد و مکلف آن عمل را به همراه مقدماتش انجام دهد، طبق نظر عقلا تنها مستحق دریافت یک پاداش است و اگر این عمل را به همراه مقدماتش ترک کند، به نظر عقلا تنها مستحق یک عقاب است. این مطلب نشان </w:t>
      </w:r>
      <w:r>
        <w:rPr>
          <w:rtl/>
        </w:rPr>
        <w:t>م</w:t>
      </w:r>
      <w:r>
        <w:rPr>
          <w:rFonts w:hint="cs"/>
          <w:rtl/>
        </w:rPr>
        <w:t>ی‌</w:t>
      </w:r>
      <w:r>
        <w:rPr>
          <w:rFonts w:hint="eastAsia"/>
          <w:rtl/>
        </w:rPr>
        <w:t>دهد</w:t>
      </w:r>
      <w:r>
        <w:rPr>
          <w:rFonts w:hint="cs"/>
          <w:rtl/>
        </w:rPr>
        <w:t xml:space="preserve"> که استحقاق ثواب مربوط به انجام </w:t>
      </w:r>
      <w:r>
        <w:rPr>
          <w:rtl/>
        </w:rPr>
        <w:t>ذ</w:t>
      </w:r>
      <w:r>
        <w:rPr>
          <w:rFonts w:hint="cs"/>
          <w:rtl/>
        </w:rPr>
        <w:t>ی‌</w:t>
      </w:r>
      <w:r>
        <w:rPr>
          <w:rFonts w:hint="eastAsia"/>
          <w:rtl/>
        </w:rPr>
        <w:t>المقدمه</w:t>
      </w:r>
      <w:r>
        <w:rPr>
          <w:rFonts w:hint="cs"/>
          <w:rtl/>
        </w:rPr>
        <w:t xml:space="preserve"> است.</w:t>
      </w:r>
    </w:p>
    <w:p w14:paraId="22FF70F9" w14:textId="77777777" w:rsidR="005F5BDC" w:rsidRPr="00240A05" w:rsidRDefault="005F5BDC" w:rsidP="005F5BDC">
      <w:pPr>
        <w:rPr>
          <w:rtl/>
        </w:rPr>
      </w:pPr>
      <w:r>
        <w:rPr>
          <w:rFonts w:hint="cs"/>
          <w:rtl/>
        </w:rPr>
        <w:t xml:space="preserve">استدلال «مرحوم آخوند» در مورد عبادی بودن عمل نیز این بود که مقرب بودن یک عمل است که موجب عبادت بودن آن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امر غیری داشتن یک فعل به این معناست که آن فعل مهم نیست، بلکه رساندن آن به </w:t>
      </w:r>
      <w:r>
        <w:rPr>
          <w:rtl/>
        </w:rPr>
        <w:t>ذ</w:t>
      </w:r>
      <w:r>
        <w:rPr>
          <w:rFonts w:hint="cs"/>
          <w:rtl/>
        </w:rPr>
        <w:t>ی‌</w:t>
      </w:r>
      <w:r>
        <w:rPr>
          <w:rFonts w:hint="eastAsia"/>
          <w:rtl/>
        </w:rPr>
        <w:t>المقدمه</w:t>
      </w:r>
      <w:r>
        <w:rPr>
          <w:rFonts w:hint="cs"/>
          <w:rtl/>
        </w:rPr>
        <w:t xml:space="preserve"> اهمیت دارد. به همین جهت فعلی که دارای امر غیری است باید توصلی باشد. </w:t>
      </w:r>
      <w:r>
        <w:rPr>
          <w:rtl/>
        </w:rPr>
        <w:t>همان‌گونه</w:t>
      </w:r>
      <w:r>
        <w:rPr>
          <w:rFonts w:hint="cs"/>
          <w:rtl/>
        </w:rPr>
        <w:t xml:space="preserve"> که در ادامه خواهد آمد «آقای قائینی» این مطلب را </w:t>
      </w:r>
      <w:r>
        <w:rPr>
          <w:rtl/>
        </w:rPr>
        <w:t>نم</w:t>
      </w:r>
      <w:r>
        <w:rPr>
          <w:rFonts w:hint="cs"/>
          <w:rtl/>
        </w:rPr>
        <w:t>ی‌</w:t>
      </w:r>
      <w:r>
        <w:rPr>
          <w:rFonts w:hint="eastAsia"/>
          <w:rtl/>
        </w:rPr>
        <w:t>پذ</w:t>
      </w:r>
      <w:r>
        <w:rPr>
          <w:rFonts w:hint="cs"/>
          <w:rtl/>
        </w:rPr>
        <w:t>ی</w:t>
      </w:r>
      <w:r>
        <w:rPr>
          <w:rFonts w:hint="eastAsia"/>
          <w:rtl/>
        </w:rPr>
        <w:t>رند</w:t>
      </w:r>
      <w:r>
        <w:rPr>
          <w:rFonts w:hint="cs"/>
          <w:rtl/>
        </w:rPr>
        <w:t>.</w:t>
      </w:r>
    </w:p>
    <w:p w14:paraId="3C9DBBF3" w14:textId="77777777" w:rsidR="005F5BDC" w:rsidRDefault="005F5BDC" w:rsidP="005F5BDC">
      <w:pPr>
        <w:pStyle w:val="Heading5"/>
        <w:rPr>
          <w:rtl/>
        </w:rPr>
      </w:pPr>
      <w:r>
        <w:rPr>
          <w:rFonts w:hint="cs"/>
          <w:rtl/>
        </w:rPr>
        <w:t xml:space="preserve">بررسی کلام </w:t>
      </w:r>
      <w:r w:rsidRPr="00553E4A">
        <w:rPr>
          <w:rFonts w:hint="cs"/>
          <w:rtl/>
        </w:rPr>
        <w:t>«مرحوم آقا ضیاء»</w:t>
      </w:r>
    </w:p>
    <w:p w14:paraId="0A403BA9" w14:textId="77777777" w:rsidR="005F5BDC" w:rsidRDefault="005F5BDC" w:rsidP="005F5BDC">
      <w:pPr>
        <w:rPr>
          <w:rtl/>
        </w:rPr>
      </w:pPr>
      <w:r>
        <w:rPr>
          <w:rFonts w:hint="cs"/>
          <w:rtl/>
        </w:rPr>
        <w:t xml:space="preserve">«مرحوم آقا ضیاء» در بخش دوم کلام خود امر غیری داشتن را نیز موجب عبادی شدن عمل </w:t>
      </w:r>
      <w:r>
        <w:rPr>
          <w:rtl/>
        </w:rPr>
        <w:t>م</w:t>
      </w:r>
      <w:r>
        <w:rPr>
          <w:rFonts w:hint="cs"/>
          <w:rtl/>
        </w:rPr>
        <w:t>ی‌</w:t>
      </w:r>
      <w:r>
        <w:rPr>
          <w:rFonts w:hint="eastAsia"/>
          <w:rtl/>
        </w:rPr>
        <w:t>دانند</w:t>
      </w:r>
      <w:r>
        <w:rPr>
          <w:rFonts w:hint="cs"/>
          <w:rtl/>
        </w:rPr>
        <w:t xml:space="preserve"> و انحصار عبادی بودن فعل به جهت امر نفسی را </w:t>
      </w:r>
      <w:r>
        <w:rPr>
          <w:rtl/>
        </w:rPr>
        <w:t>نم</w:t>
      </w:r>
      <w:r>
        <w:rPr>
          <w:rFonts w:hint="cs"/>
          <w:rtl/>
        </w:rPr>
        <w:t>ی‌</w:t>
      </w:r>
      <w:r>
        <w:rPr>
          <w:rFonts w:hint="eastAsia"/>
          <w:rtl/>
        </w:rPr>
        <w:t>پذ</w:t>
      </w:r>
      <w:r>
        <w:rPr>
          <w:rFonts w:hint="cs"/>
          <w:rtl/>
        </w:rPr>
        <w:t>ی</w:t>
      </w:r>
      <w:r>
        <w:rPr>
          <w:rFonts w:hint="eastAsia"/>
          <w:rtl/>
        </w:rPr>
        <w:t>رند</w:t>
      </w:r>
      <w:r>
        <w:rPr>
          <w:rFonts w:hint="cs"/>
          <w:rtl/>
        </w:rPr>
        <w:t>.</w:t>
      </w:r>
    </w:p>
    <w:p w14:paraId="5D3D88D3" w14:textId="77777777" w:rsidR="005F5BDC" w:rsidRDefault="005F5BDC" w:rsidP="005F5BDC">
      <w:pPr>
        <w:rPr>
          <w:rtl/>
        </w:rPr>
      </w:pPr>
      <w:r>
        <w:rPr>
          <w:rFonts w:hint="cs"/>
          <w:rtl/>
        </w:rPr>
        <w:t xml:space="preserve">«آقای قائینی» نیز این کلام را </w:t>
      </w:r>
      <w:r>
        <w:rPr>
          <w:rtl/>
        </w:rPr>
        <w:t>م</w:t>
      </w:r>
      <w:r>
        <w:rPr>
          <w:rFonts w:hint="cs"/>
          <w:rtl/>
        </w:rPr>
        <w:t>ی‌</w:t>
      </w:r>
      <w:r>
        <w:rPr>
          <w:rFonts w:hint="eastAsia"/>
          <w:rtl/>
        </w:rPr>
        <w:t>پذ</w:t>
      </w:r>
      <w:r>
        <w:rPr>
          <w:rFonts w:hint="cs"/>
          <w:rtl/>
        </w:rPr>
        <w:t>ی</w:t>
      </w:r>
      <w:r>
        <w:rPr>
          <w:rFonts w:hint="eastAsia"/>
          <w:rtl/>
        </w:rPr>
        <w:t>رند</w:t>
      </w:r>
      <w:r>
        <w:rPr>
          <w:rFonts w:hint="cs"/>
          <w:rtl/>
        </w:rPr>
        <w:t>. به نظر ایشان عبادی بودن یک فعل به معنای نیاز آن فعل به قصد امتثال امر است. بنابراین یک فعل برای عبادی بودن نیاز به امر دارد، اما انحصار آن در امر نفسی مورد پذیرش نیست؛ زیرا قصد امتثال امر با امر غیری نیز ممکن است.</w:t>
      </w:r>
    </w:p>
    <w:p w14:paraId="1CB6FCF7" w14:textId="77777777" w:rsidR="005F5BDC" w:rsidRDefault="005F5BDC" w:rsidP="005F5BDC">
      <w:pPr>
        <w:pStyle w:val="Heading5"/>
        <w:rPr>
          <w:rtl/>
        </w:rPr>
      </w:pPr>
      <w:r>
        <w:rPr>
          <w:rFonts w:hint="cs"/>
          <w:rtl/>
        </w:rPr>
        <w:t>بررسی کلام «مرحوم بروجردی»</w:t>
      </w:r>
    </w:p>
    <w:p w14:paraId="3313624D" w14:textId="77777777" w:rsidR="005F5BDC" w:rsidRDefault="005F5BDC" w:rsidP="005F5BDC">
      <w:pPr>
        <w:rPr>
          <w:rtl/>
        </w:rPr>
      </w:pPr>
      <w:r>
        <w:rPr>
          <w:rFonts w:hint="cs"/>
          <w:rtl/>
        </w:rPr>
        <w:t xml:space="preserve">«مرحوم بروجردی» در بخش اول کلام خود استحقاق ثواب را در تمامی موارد نفی کرده و ثواب را تنها به جهت تفضل الهی دانستند. نظر «آقای قائینی» در مورد این مطلب این است که استحقاق ثواب در کلام کسانی که آن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به دو معنا به کار </w:t>
      </w:r>
      <w:r>
        <w:rPr>
          <w:rtl/>
        </w:rPr>
        <w:t>م</w:t>
      </w:r>
      <w:r>
        <w:rPr>
          <w:rFonts w:hint="cs"/>
          <w:rtl/>
        </w:rPr>
        <w:t>ی‌</w:t>
      </w:r>
      <w:r>
        <w:rPr>
          <w:rFonts w:hint="eastAsia"/>
          <w:rtl/>
        </w:rPr>
        <w:t>رود</w:t>
      </w:r>
      <w:r>
        <w:rPr>
          <w:rFonts w:hint="cs"/>
          <w:rtl/>
        </w:rPr>
        <w:t>:</w:t>
      </w:r>
    </w:p>
    <w:p w14:paraId="09AF0442" w14:textId="77777777" w:rsidR="005F5BDC" w:rsidRDefault="005F5BDC" w:rsidP="005F5BDC">
      <w:pPr>
        <w:ind w:left="720"/>
        <w:rPr>
          <w:rtl/>
        </w:rPr>
      </w:pPr>
      <w:r>
        <w:rPr>
          <w:rFonts w:hint="cs"/>
          <w:rtl/>
        </w:rPr>
        <w:t xml:space="preserve">1. مزد و پاداش. در این صورت کلام «مرحوم بروجردی» پذیرفته است؛ زیرا در </w:t>
      </w:r>
      <w:r>
        <w:rPr>
          <w:rtl/>
        </w:rPr>
        <w:t>رابطه‌</w:t>
      </w:r>
      <w:r>
        <w:rPr>
          <w:rFonts w:hint="cs"/>
          <w:rtl/>
        </w:rPr>
        <w:t xml:space="preserve">ی بین عبد و مولای حقیقی استحقاق مزد و پاداش وجود ندارد و انجام وظیفه موجب استحقاق مزد </w:t>
      </w:r>
      <w:r>
        <w:rPr>
          <w:rtl/>
        </w:rPr>
        <w:t>نم</w:t>
      </w:r>
      <w:r>
        <w:rPr>
          <w:rFonts w:hint="cs"/>
          <w:rtl/>
        </w:rPr>
        <w:t>ی‌</w:t>
      </w:r>
      <w:r>
        <w:rPr>
          <w:rFonts w:hint="eastAsia"/>
          <w:rtl/>
        </w:rPr>
        <w:t>شود</w:t>
      </w:r>
      <w:r>
        <w:rPr>
          <w:rFonts w:hint="cs"/>
          <w:rtl/>
        </w:rPr>
        <w:t>.</w:t>
      </w:r>
    </w:p>
    <w:p w14:paraId="1A431B1D" w14:textId="77777777" w:rsidR="005F5BDC" w:rsidRDefault="005F5BDC" w:rsidP="005F5BDC">
      <w:pPr>
        <w:ind w:left="720"/>
        <w:rPr>
          <w:rtl/>
        </w:rPr>
      </w:pPr>
      <w:r>
        <w:rPr>
          <w:rFonts w:hint="cs"/>
          <w:rtl/>
        </w:rPr>
        <w:t>2. مدح</w:t>
      </w:r>
      <w:r>
        <w:rPr>
          <w:rStyle w:val="FootnoteReference"/>
          <w:rtl/>
        </w:rPr>
        <w:footnoteReference w:id="390"/>
      </w:r>
      <w:r>
        <w:rPr>
          <w:rFonts w:hint="cs"/>
          <w:rtl/>
        </w:rPr>
        <w:t xml:space="preserve">. در این صورت کلام «مرحوم بروجردی» پذیرفته نیست؛ زیرا عمل به وظیفه موجب استحقاق مدح </w:t>
      </w:r>
      <w:r>
        <w:rPr>
          <w:rtl/>
        </w:rPr>
        <w:t>م</w:t>
      </w:r>
      <w:r>
        <w:rPr>
          <w:rFonts w:hint="cs"/>
          <w:rtl/>
        </w:rPr>
        <w:t>ی‌</w:t>
      </w:r>
      <w:r>
        <w:rPr>
          <w:rFonts w:hint="eastAsia"/>
          <w:rtl/>
        </w:rPr>
        <w:t>شود</w:t>
      </w:r>
      <w:r>
        <w:rPr>
          <w:rFonts w:hint="cs"/>
          <w:rtl/>
        </w:rPr>
        <w:t>.</w:t>
      </w:r>
    </w:p>
    <w:p w14:paraId="1B73F7C9" w14:textId="77777777" w:rsidR="005F5BDC" w:rsidRDefault="005F5BDC" w:rsidP="005F5BDC">
      <w:pPr>
        <w:pStyle w:val="Heading5"/>
        <w:rPr>
          <w:rtl/>
        </w:rPr>
      </w:pPr>
      <w:r>
        <w:rPr>
          <w:rFonts w:hint="cs"/>
          <w:rtl/>
        </w:rPr>
        <w:t>بررسی کلام «مرحوم خویی» و «مرحوم تبریزی»</w:t>
      </w:r>
    </w:p>
    <w:p w14:paraId="4AF5A21A" w14:textId="77777777" w:rsidR="005F5BDC" w:rsidRDefault="005F5BDC" w:rsidP="005F5BDC">
      <w:pPr>
        <w:rPr>
          <w:rtl/>
        </w:rPr>
      </w:pPr>
      <w:r>
        <w:rPr>
          <w:rFonts w:hint="cs"/>
          <w:rtl/>
        </w:rPr>
        <w:lastRenderedPageBreak/>
        <w:t xml:space="preserve">به نظر «مرحوم خویی» و «مرحوم تبریزی» گرچه ترک مقدمه از آن جهت که ترک مقدمه است موجب استحقاق عقاب </w:t>
      </w:r>
      <w:r>
        <w:rPr>
          <w:rtl/>
        </w:rPr>
        <w:t>نم</w:t>
      </w:r>
      <w:r>
        <w:rPr>
          <w:rFonts w:hint="cs"/>
          <w:rtl/>
        </w:rPr>
        <w:t>ی‌</w:t>
      </w:r>
      <w:r>
        <w:rPr>
          <w:rFonts w:hint="eastAsia"/>
          <w:rtl/>
        </w:rPr>
        <w:t>شود</w:t>
      </w:r>
      <w:r>
        <w:rPr>
          <w:rFonts w:hint="cs"/>
          <w:rtl/>
        </w:rPr>
        <w:t xml:space="preserve">، اما </w:t>
      </w:r>
      <w:r>
        <w:rPr>
          <w:rtl/>
        </w:rPr>
        <w:t>نم</w:t>
      </w:r>
      <w:r>
        <w:rPr>
          <w:rFonts w:hint="cs"/>
          <w:rtl/>
        </w:rPr>
        <w:t>ی‌</w:t>
      </w:r>
      <w:r>
        <w:rPr>
          <w:rFonts w:hint="eastAsia"/>
          <w:rtl/>
        </w:rPr>
        <w:t>توان</w:t>
      </w:r>
      <w:r>
        <w:rPr>
          <w:rFonts w:hint="cs"/>
          <w:rtl/>
        </w:rPr>
        <w:t xml:space="preserve"> پذیرفت فعل مقدمه از آن جهت که فعل مقدمه است موجب استحقاق ثواب نشود؛ زیرا مکلف وقتی مقدمات را برای رسیدن به </w:t>
      </w:r>
      <w:r>
        <w:rPr>
          <w:rtl/>
        </w:rPr>
        <w:t>ذ</w:t>
      </w:r>
      <w:r>
        <w:rPr>
          <w:rFonts w:hint="cs"/>
          <w:rtl/>
        </w:rPr>
        <w:t>ی‌</w:t>
      </w:r>
      <w:r>
        <w:rPr>
          <w:rFonts w:hint="eastAsia"/>
          <w:rtl/>
        </w:rPr>
        <w:t>المقدمه</w:t>
      </w:r>
      <w:r>
        <w:rPr>
          <w:rFonts w:hint="cs"/>
          <w:rtl/>
        </w:rPr>
        <w:t xml:space="preserve"> انجام </w:t>
      </w:r>
      <w:r>
        <w:rPr>
          <w:rtl/>
        </w:rPr>
        <w:t>م</w:t>
      </w:r>
      <w:r>
        <w:rPr>
          <w:rFonts w:hint="cs"/>
          <w:rtl/>
        </w:rPr>
        <w:t>ی‌</w:t>
      </w:r>
      <w:r>
        <w:rPr>
          <w:rFonts w:hint="eastAsia"/>
          <w:rtl/>
        </w:rPr>
        <w:t>دهد</w:t>
      </w:r>
      <w:r>
        <w:rPr>
          <w:rFonts w:hint="cs"/>
          <w:rtl/>
        </w:rPr>
        <w:t xml:space="preserve">، از همان ابتدا مدح و ستایش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در حفر چاه آنچه مطلوب است رسیدن به آب است، اما شخصی که اقدام به حفر چاه </w:t>
      </w:r>
      <w:r>
        <w:rPr>
          <w:rtl/>
        </w:rPr>
        <w:t>م</w:t>
      </w:r>
      <w:r>
        <w:rPr>
          <w:rFonts w:hint="cs"/>
          <w:rtl/>
        </w:rPr>
        <w:t>ی‌</w:t>
      </w:r>
      <w:r>
        <w:rPr>
          <w:rFonts w:hint="eastAsia"/>
          <w:rtl/>
        </w:rPr>
        <w:t>کند</w:t>
      </w:r>
      <w:r>
        <w:rPr>
          <w:rFonts w:hint="cs"/>
          <w:rtl/>
        </w:rPr>
        <w:t xml:space="preserve"> از همان ابتدا مورد مدح عقلا قرار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4C588F3E" w14:textId="77777777" w:rsidR="005F5BDC" w:rsidRDefault="005F5BDC" w:rsidP="005F5BDC">
      <w:pPr>
        <w:rPr>
          <w:rtl/>
        </w:rPr>
      </w:pPr>
      <w:r>
        <w:rPr>
          <w:rFonts w:hint="cs"/>
          <w:rtl/>
        </w:rPr>
        <w:t xml:space="preserve">«آقای قائینی» در نقد این کلام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کلام به این جهت مطرح شده که معانی استحقاق ثواب از هم تفکیک </w:t>
      </w:r>
      <w:r>
        <w:rPr>
          <w:rtl/>
        </w:rPr>
        <w:t>نشده‌اند</w:t>
      </w:r>
      <w:r>
        <w:rPr>
          <w:rFonts w:hint="cs"/>
          <w:rtl/>
        </w:rPr>
        <w:t>:</w:t>
      </w:r>
    </w:p>
    <w:p w14:paraId="7C7C2885" w14:textId="77777777" w:rsidR="005F5BDC" w:rsidRDefault="005F5BDC" w:rsidP="005F5BDC">
      <w:pPr>
        <w:ind w:left="720"/>
        <w:rPr>
          <w:rtl/>
        </w:rPr>
      </w:pPr>
      <w:r>
        <w:rPr>
          <w:rFonts w:hint="cs"/>
          <w:rtl/>
        </w:rPr>
        <w:t xml:space="preserve">گرچه عقلا شخص را از ابتدای انجام مقدمه (به قصد رسیدن به </w:t>
      </w:r>
      <w:r>
        <w:rPr>
          <w:rtl/>
        </w:rPr>
        <w:t>ذ</w:t>
      </w:r>
      <w:r>
        <w:rPr>
          <w:rFonts w:hint="cs"/>
          <w:rtl/>
        </w:rPr>
        <w:t>ی‌</w:t>
      </w:r>
      <w:r>
        <w:rPr>
          <w:rFonts w:hint="eastAsia"/>
          <w:rtl/>
        </w:rPr>
        <w:t>المقدمه</w:t>
      </w:r>
      <w:r>
        <w:rPr>
          <w:rFonts w:hint="cs"/>
          <w:rtl/>
        </w:rPr>
        <w:t xml:space="preserve">) مستحق ثواب به معنای مدح </w:t>
      </w:r>
      <w:r>
        <w:rPr>
          <w:rtl/>
        </w:rPr>
        <w:t>م</w:t>
      </w:r>
      <w:r>
        <w:rPr>
          <w:rFonts w:hint="cs"/>
          <w:rtl/>
        </w:rPr>
        <w:t>ی‌</w:t>
      </w:r>
      <w:r>
        <w:rPr>
          <w:rFonts w:hint="eastAsia"/>
          <w:rtl/>
        </w:rPr>
        <w:t>دانند</w:t>
      </w:r>
      <w:r>
        <w:rPr>
          <w:rFonts w:hint="cs"/>
          <w:rtl/>
        </w:rPr>
        <w:t>؛</w:t>
      </w:r>
    </w:p>
    <w:p w14:paraId="422B5ED7" w14:textId="77777777" w:rsidR="005F5BDC" w:rsidRDefault="005F5BDC" w:rsidP="005F5BDC">
      <w:pPr>
        <w:ind w:left="720"/>
        <w:rPr>
          <w:rtl/>
        </w:rPr>
      </w:pPr>
      <w:r>
        <w:rPr>
          <w:rFonts w:hint="cs"/>
          <w:rtl/>
        </w:rPr>
        <w:t xml:space="preserve">اما استحقاق ثواب به معنای پاداش را تنها پس از حصول </w:t>
      </w:r>
      <w:r>
        <w:rPr>
          <w:rtl/>
        </w:rPr>
        <w:t>ذ</w:t>
      </w:r>
      <w:r>
        <w:rPr>
          <w:rFonts w:hint="cs"/>
          <w:rtl/>
        </w:rPr>
        <w:t>ی‌</w:t>
      </w:r>
      <w:r>
        <w:rPr>
          <w:rFonts w:hint="eastAsia"/>
          <w:rtl/>
        </w:rPr>
        <w:t>المقدمه</w:t>
      </w:r>
      <w:r>
        <w:rPr>
          <w:rFonts w:hint="cs"/>
          <w:rtl/>
        </w:rPr>
        <w:t xml:space="preserve"> ثابت </w:t>
      </w:r>
      <w:r>
        <w:rPr>
          <w:rtl/>
        </w:rPr>
        <w:t>م</w:t>
      </w:r>
      <w:r>
        <w:rPr>
          <w:rFonts w:hint="cs"/>
          <w:rtl/>
        </w:rPr>
        <w:t>ی‌</w:t>
      </w:r>
      <w:r>
        <w:rPr>
          <w:rFonts w:hint="eastAsia"/>
          <w:rtl/>
        </w:rPr>
        <w:t>دانند</w:t>
      </w:r>
      <w:r>
        <w:rPr>
          <w:rFonts w:hint="cs"/>
          <w:rtl/>
        </w:rPr>
        <w:t>.</w:t>
      </w:r>
    </w:p>
    <w:p w14:paraId="14E246EF" w14:textId="77777777" w:rsidR="005F5BDC" w:rsidRDefault="005F5BDC" w:rsidP="005F5BDC">
      <w:pPr>
        <w:rPr>
          <w:rtl/>
        </w:rPr>
      </w:pPr>
      <w:r w:rsidRPr="00153735">
        <w:rPr>
          <w:rFonts w:cs="B Titr" w:hint="cs"/>
          <w:sz w:val="24"/>
          <w:szCs w:val="24"/>
          <w:rtl/>
        </w:rPr>
        <w:t>نکته:</w:t>
      </w:r>
      <w:r>
        <w:rPr>
          <w:rFonts w:hint="cs"/>
          <w:rtl/>
        </w:rPr>
        <w:t xml:space="preserve"> «شهید صدر» استحقاق ثواب را به معنای اجر دانسته و اجر را در دو صورت ثابت </w:t>
      </w:r>
      <w:r>
        <w:rPr>
          <w:rtl/>
        </w:rPr>
        <w:t>م</w:t>
      </w:r>
      <w:r>
        <w:rPr>
          <w:rFonts w:hint="cs"/>
          <w:rtl/>
        </w:rPr>
        <w:t>ی‌</w:t>
      </w:r>
      <w:r>
        <w:rPr>
          <w:rFonts w:hint="eastAsia"/>
          <w:rtl/>
        </w:rPr>
        <w:t>داند</w:t>
      </w:r>
      <w:r>
        <w:rPr>
          <w:rFonts w:hint="cs"/>
          <w:rtl/>
        </w:rPr>
        <w:t xml:space="preserve">: موافقت با امر نفسی و انقیاد. به همین جهت ایشان به کلام «مرحوم خویی» اشکال وارد </w:t>
      </w:r>
      <w:r>
        <w:rPr>
          <w:rtl/>
        </w:rPr>
        <w:t>م</w:t>
      </w:r>
      <w:r>
        <w:rPr>
          <w:rFonts w:hint="cs"/>
          <w:rtl/>
        </w:rPr>
        <w:t>ی‌</w:t>
      </w:r>
      <w:r>
        <w:rPr>
          <w:rFonts w:hint="eastAsia"/>
          <w:rtl/>
        </w:rPr>
        <w:t>کنند</w:t>
      </w:r>
      <w:r>
        <w:rPr>
          <w:rFonts w:hint="cs"/>
          <w:rtl/>
        </w:rPr>
        <w:t xml:space="preserve"> که این مطلب نیز ناشی از عدم تفکیک بین معانی استحقاق ثواب است.</w:t>
      </w:r>
    </w:p>
    <w:p w14:paraId="47C7F6B8" w14:textId="77777777" w:rsidR="005F5BDC" w:rsidRDefault="005F5BDC" w:rsidP="005F5BDC">
      <w:pPr>
        <w:pStyle w:val="Heading5"/>
        <w:rPr>
          <w:rtl/>
        </w:rPr>
      </w:pPr>
      <w:r>
        <w:rPr>
          <w:rFonts w:hint="cs"/>
          <w:rtl/>
        </w:rPr>
        <w:t>بیان دیدگاه برگزیده</w:t>
      </w:r>
    </w:p>
    <w:p w14:paraId="5D50DE03" w14:textId="77777777" w:rsidR="005F5BDC" w:rsidRDefault="005F5BDC" w:rsidP="005F5BDC">
      <w:pPr>
        <w:rPr>
          <w:rtl/>
        </w:rPr>
      </w:pPr>
      <w:r>
        <w:rPr>
          <w:rFonts w:hint="cs"/>
          <w:rtl/>
        </w:rPr>
        <w:t xml:space="preserve">«آقای قائینی» پس از بررسی کلام «مرحوم بروجردی» و «مرحوم آقا ضیاء» نظر خود در مورد استحباب مقدمه را بیان </w:t>
      </w:r>
      <w:r>
        <w:rPr>
          <w:rtl/>
        </w:rPr>
        <w:t>م</w:t>
      </w:r>
      <w:r>
        <w:rPr>
          <w:rFonts w:hint="cs"/>
          <w:rtl/>
        </w:rPr>
        <w:t>ی‌</w:t>
      </w:r>
      <w:r>
        <w:rPr>
          <w:rFonts w:hint="eastAsia"/>
          <w:rtl/>
        </w:rPr>
        <w:t>کنند</w:t>
      </w:r>
      <w:r>
        <w:rPr>
          <w:rFonts w:hint="cs"/>
          <w:rtl/>
        </w:rPr>
        <w:t xml:space="preserve">. به نظر ایشان استحباب یک فعل از چند راه به دست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02620BE2" w14:textId="77777777" w:rsidR="005F5BDC" w:rsidRDefault="005F5BDC" w:rsidP="005F5BDC">
      <w:pPr>
        <w:ind w:left="720"/>
        <w:rPr>
          <w:rtl/>
        </w:rPr>
      </w:pPr>
      <w:r>
        <w:rPr>
          <w:rFonts w:hint="cs"/>
          <w:rtl/>
        </w:rPr>
        <w:t xml:space="preserve">1. اگر مولا به فعلی امر کند و قرینه بر جواز ترک نیز باشد، استحباب آن فعل کشف </w:t>
      </w:r>
      <w:r>
        <w:rPr>
          <w:rtl/>
        </w:rPr>
        <w:t>م</w:t>
      </w:r>
      <w:r>
        <w:rPr>
          <w:rFonts w:hint="cs"/>
          <w:rtl/>
        </w:rPr>
        <w:t>ی‌</w:t>
      </w:r>
      <w:r>
        <w:rPr>
          <w:rFonts w:hint="eastAsia"/>
          <w:rtl/>
        </w:rPr>
        <w:t>شود</w:t>
      </w:r>
      <w:r>
        <w:rPr>
          <w:rFonts w:hint="cs"/>
          <w:rtl/>
        </w:rPr>
        <w:t>.</w:t>
      </w:r>
    </w:p>
    <w:p w14:paraId="066E9B12" w14:textId="77777777" w:rsidR="005F5BDC" w:rsidRDefault="005F5BDC" w:rsidP="005F5BDC">
      <w:pPr>
        <w:ind w:left="720"/>
        <w:rPr>
          <w:rtl/>
        </w:rPr>
      </w:pPr>
      <w:r>
        <w:rPr>
          <w:rFonts w:hint="cs"/>
          <w:rtl/>
        </w:rPr>
        <w:t xml:space="preserve">2. اگر مولا از ثواب داشتن یک فعل خبر دهد، مستحب بودن آن فعل نتیجه گرفته </w:t>
      </w:r>
      <w:r>
        <w:rPr>
          <w:rtl/>
        </w:rPr>
        <w:t>م</w:t>
      </w:r>
      <w:r>
        <w:rPr>
          <w:rFonts w:hint="cs"/>
          <w:rtl/>
        </w:rPr>
        <w:t>ی‌</w:t>
      </w:r>
      <w:r>
        <w:rPr>
          <w:rFonts w:hint="eastAsia"/>
          <w:rtl/>
        </w:rPr>
        <w:t>شود</w:t>
      </w:r>
      <w:r>
        <w:rPr>
          <w:rFonts w:hint="cs"/>
          <w:rtl/>
        </w:rPr>
        <w:t>: «</w:t>
      </w:r>
      <w:r w:rsidRPr="00176018">
        <w:rPr>
          <w:rFonts w:cs="B Badr"/>
          <w:rtl/>
        </w:rPr>
        <w:t xml:space="preserve">قَالَ أَبُو عَبْدِ اللَّهِ </w:t>
      </w:r>
      <w:r>
        <w:rPr>
          <w:rFonts w:cs="B Badr" w:hint="cs"/>
          <w:rtl/>
        </w:rPr>
        <w:t>علیه‌السلام</w:t>
      </w:r>
      <w:r w:rsidRPr="00176018">
        <w:rPr>
          <w:rFonts w:cs="B Badr"/>
          <w:rtl/>
        </w:rPr>
        <w:t xml:space="preserve"> </w:t>
      </w:r>
      <w:r>
        <w:rPr>
          <w:rFonts w:cs="B Badr"/>
          <w:rtl/>
        </w:rPr>
        <w:t>ی</w:t>
      </w:r>
      <w:r w:rsidRPr="00176018">
        <w:rPr>
          <w:rFonts w:cs="B Badr"/>
          <w:rtl/>
        </w:rPr>
        <w:t>ا حُسَ</w:t>
      </w:r>
      <w:r>
        <w:rPr>
          <w:rFonts w:cs="B Badr"/>
          <w:rtl/>
        </w:rPr>
        <w:t>ی</w:t>
      </w:r>
      <w:r w:rsidRPr="00176018">
        <w:rPr>
          <w:rFonts w:cs="B Badr"/>
          <w:rtl/>
        </w:rPr>
        <w:t xml:space="preserve">نُ مَنْ خَرَجَ مِنْ مَنْزِلِهِ </w:t>
      </w:r>
      <w:r>
        <w:rPr>
          <w:rFonts w:cs="B Badr"/>
          <w:rtl/>
        </w:rPr>
        <w:t>ی</w:t>
      </w:r>
      <w:r w:rsidRPr="00176018">
        <w:rPr>
          <w:rFonts w:cs="B Badr"/>
          <w:rtl/>
        </w:rPr>
        <w:t>رِ</w:t>
      </w:r>
      <w:r>
        <w:rPr>
          <w:rFonts w:cs="B Badr"/>
          <w:rtl/>
        </w:rPr>
        <w:t>ی</w:t>
      </w:r>
      <w:r w:rsidRPr="00176018">
        <w:rPr>
          <w:rFonts w:cs="B Badr"/>
          <w:rtl/>
        </w:rPr>
        <w:t>دُ زِ</w:t>
      </w:r>
      <w:r>
        <w:rPr>
          <w:rFonts w:cs="B Badr"/>
          <w:rtl/>
        </w:rPr>
        <w:t>ی</w:t>
      </w:r>
      <w:r w:rsidRPr="00176018">
        <w:rPr>
          <w:rFonts w:cs="B Badr"/>
          <w:rtl/>
        </w:rPr>
        <w:t>ارَةَ قَبْرِ الْحُسَ</w:t>
      </w:r>
      <w:r>
        <w:rPr>
          <w:rFonts w:cs="B Badr"/>
          <w:rtl/>
        </w:rPr>
        <w:t>ی</w:t>
      </w:r>
      <w:r w:rsidRPr="00176018">
        <w:rPr>
          <w:rFonts w:cs="B Badr"/>
          <w:rtl/>
        </w:rPr>
        <w:t>نِ بْنِ عَلِ</w:t>
      </w:r>
      <w:r>
        <w:rPr>
          <w:rFonts w:cs="B Badr"/>
          <w:rtl/>
        </w:rPr>
        <w:t>ی</w:t>
      </w:r>
      <w:r w:rsidRPr="00176018">
        <w:rPr>
          <w:rFonts w:cs="B Badr"/>
          <w:rtl/>
        </w:rPr>
        <w:t xml:space="preserve"> </w:t>
      </w:r>
      <w:r>
        <w:rPr>
          <w:rFonts w:cs="B Badr" w:hint="cs"/>
          <w:rtl/>
        </w:rPr>
        <w:t>علیه‌السلام</w:t>
      </w:r>
      <w:r w:rsidRPr="00176018">
        <w:rPr>
          <w:rFonts w:cs="B Badr"/>
          <w:rtl/>
        </w:rPr>
        <w:t xml:space="preserve"> إِنْ </w:t>
      </w:r>
      <w:r>
        <w:rPr>
          <w:rFonts w:cs="B Badr"/>
          <w:rtl/>
        </w:rPr>
        <w:t>ک</w:t>
      </w:r>
      <w:r w:rsidRPr="00176018">
        <w:rPr>
          <w:rFonts w:cs="B Badr"/>
          <w:rtl/>
        </w:rPr>
        <w:t>انَ مَاشِ</w:t>
      </w:r>
      <w:r>
        <w:rPr>
          <w:rFonts w:cs="B Badr"/>
          <w:rtl/>
        </w:rPr>
        <w:t>ی</w:t>
      </w:r>
      <w:r w:rsidRPr="00176018">
        <w:rPr>
          <w:rFonts w:cs="B Badr"/>
          <w:rtl/>
        </w:rPr>
        <w:t xml:space="preserve">اً </w:t>
      </w:r>
      <w:r>
        <w:rPr>
          <w:rFonts w:cs="B Badr"/>
          <w:rtl/>
        </w:rPr>
        <w:t>ک</w:t>
      </w:r>
      <w:r w:rsidRPr="00176018">
        <w:rPr>
          <w:rFonts w:cs="B Badr"/>
          <w:rtl/>
        </w:rPr>
        <w:t>تَبَ اللَّهُ لَهُ بِ</w:t>
      </w:r>
      <w:r>
        <w:rPr>
          <w:rFonts w:cs="B Badr"/>
          <w:rtl/>
        </w:rPr>
        <w:t>ک</w:t>
      </w:r>
      <w:r w:rsidRPr="00176018">
        <w:rPr>
          <w:rFonts w:cs="B Badr"/>
          <w:rtl/>
        </w:rPr>
        <w:t>لِّ خُطْوَةٍ حَسَنَةً وَ مَحَ</w:t>
      </w:r>
      <w:r>
        <w:rPr>
          <w:rFonts w:cs="B Badr"/>
          <w:rtl/>
        </w:rPr>
        <w:t>ی</w:t>
      </w:r>
      <w:r w:rsidRPr="00176018">
        <w:rPr>
          <w:rFonts w:cs="B Badr"/>
          <w:rtl/>
        </w:rPr>
        <w:t xml:space="preserve"> عَنْهُ سَ</w:t>
      </w:r>
      <w:r>
        <w:rPr>
          <w:rFonts w:cs="B Badr"/>
          <w:rtl/>
        </w:rPr>
        <w:t>ی</w:t>
      </w:r>
      <w:r w:rsidRPr="00176018">
        <w:rPr>
          <w:rFonts w:cs="B Badr"/>
          <w:rtl/>
        </w:rPr>
        <w:t>ئَةً حَتَّ</w:t>
      </w:r>
      <w:r>
        <w:rPr>
          <w:rFonts w:cs="B Badr"/>
          <w:rtl/>
        </w:rPr>
        <w:t>ی</w:t>
      </w:r>
      <w:r w:rsidRPr="00176018">
        <w:rPr>
          <w:rFonts w:cs="B Badr"/>
          <w:rtl/>
        </w:rPr>
        <w:t xml:space="preserve"> إِذَا صَارَ فِ</w:t>
      </w:r>
      <w:r>
        <w:rPr>
          <w:rFonts w:cs="B Badr"/>
          <w:rtl/>
        </w:rPr>
        <w:t>ی</w:t>
      </w:r>
      <w:r w:rsidRPr="00176018">
        <w:rPr>
          <w:rFonts w:cs="B Badr"/>
          <w:rtl/>
        </w:rPr>
        <w:t xml:space="preserve"> الْحَائِرِ </w:t>
      </w:r>
      <w:r>
        <w:rPr>
          <w:rFonts w:cs="B Badr"/>
          <w:rtl/>
        </w:rPr>
        <w:t>ک</w:t>
      </w:r>
      <w:r w:rsidRPr="00176018">
        <w:rPr>
          <w:rFonts w:cs="B Badr"/>
          <w:rtl/>
        </w:rPr>
        <w:t>تَبَهُ اللَّهُ مِنَ الْمُصْلِحِ</w:t>
      </w:r>
      <w:r>
        <w:rPr>
          <w:rFonts w:cs="B Badr"/>
          <w:rtl/>
        </w:rPr>
        <w:t>ی</w:t>
      </w:r>
      <w:r w:rsidRPr="00176018">
        <w:rPr>
          <w:rFonts w:cs="B Badr"/>
          <w:rtl/>
        </w:rPr>
        <w:t>نَ الْمُنْتَجَبِ</w:t>
      </w:r>
      <w:r>
        <w:rPr>
          <w:rFonts w:cs="B Badr"/>
          <w:rtl/>
        </w:rPr>
        <w:t>ی</w:t>
      </w:r>
      <w:r w:rsidRPr="00176018">
        <w:rPr>
          <w:rFonts w:cs="B Badr"/>
          <w:rtl/>
        </w:rPr>
        <w:t>نَ [الْمُفْلِح</w:t>
      </w:r>
      <w:r>
        <w:rPr>
          <w:rFonts w:cs="B Badr"/>
          <w:rtl/>
        </w:rPr>
        <w:t>ی</w:t>
      </w:r>
      <w:r w:rsidRPr="00176018">
        <w:rPr>
          <w:rFonts w:cs="B Badr"/>
          <w:rtl/>
        </w:rPr>
        <w:t xml:space="preserve">نَ </w:t>
      </w:r>
      <w:r>
        <w:rPr>
          <w:rFonts w:cs="B Badr"/>
          <w:rtl/>
        </w:rPr>
        <w:t>الْمُنْجِحِ</w:t>
      </w:r>
      <w:r>
        <w:rPr>
          <w:rFonts w:cs="B Badr" w:hint="cs"/>
          <w:rtl/>
        </w:rPr>
        <w:t>ی</w:t>
      </w:r>
      <w:r>
        <w:rPr>
          <w:rFonts w:cs="B Badr" w:hint="eastAsia"/>
          <w:rtl/>
        </w:rPr>
        <w:t>نَ</w:t>
      </w:r>
      <w:r w:rsidRPr="00176018">
        <w:rPr>
          <w:rFonts w:cs="B Badr"/>
          <w:rtl/>
        </w:rPr>
        <w:t>] حَتَّ</w:t>
      </w:r>
      <w:r>
        <w:rPr>
          <w:rFonts w:cs="B Badr"/>
          <w:rtl/>
        </w:rPr>
        <w:t>ی</w:t>
      </w:r>
      <w:r w:rsidRPr="00176018">
        <w:rPr>
          <w:rFonts w:cs="B Badr"/>
          <w:rtl/>
        </w:rPr>
        <w:t xml:space="preserve"> إِذَا قَضَ</w:t>
      </w:r>
      <w:r>
        <w:rPr>
          <w:rFonts w:cs="B Badr"/>
          <w:rtl/>
        </w:rPr>
        <w:t>ی</w:t>
      </w:r>
      <w:r w:rsidRPr="00176018">
        <w:rPr>
          <w:rFonts w:cs="B Badr"/>
          <w:rtl/>
        </w:rPr>
        <w:t xml:space="preserve"> مَنَاسِ</w:t>
      </w:r>
      <w:r>
        <w:rPr>
          <w:rFonts w:cs="B Badr"/>
          <w:rtl/>
        </w:rPr>
        <w:t>ک</w:t>
      </w:r>
      <w:r w:rsidRPr="00176018">
        <w:rPr>
          <w:rFonts w:cs="B Badr"/>
          <w:rtl/>
        </w:rPr>
        <w:t xml:space="preserve">هُ </w:t>
      </w:r>
      <w:r>
        <w:rPr>
          <w:rFonts w:cs="B Badr"/>
          <w:rtl/>
        </w:rPr>
        <w:t>ک</w:t>
      </w:r>
      <w:r w:rsidRPr="00176018">
        <w:rPr>
          <w:rFonts w:cs="B Badr"/>
          <w:rtl/>
        </w:rPr>
        <w:t>تَبَهُ اللَّهُ مِنَ الْفَائِزِ</w:t>
      </w:r>
      <w:r>
        <w:rPr>
          <w:rFonts w:cs="B Badr"/>
          <w:rtl/>
        </w:rPr>
        <w:t>ی</w:t>
      </w:r>
      <w:r w:rsidRPr="00176018">
        <w:rPr>
          <w:rFonts w:cs="B Badr"/>
          <w:rtl/>
        </w:rPr>
        <w:t>نَ حَتَّ</w:t>
      </w:r>
      <w:r>
        <w:rPr>
          <w:rFonts w:cs="B Badr"/>
          <w:rtl/>
        </w:rPr>
        <w:t>ی</w:t>
      </w:r>
      <w:r w:rsidRPr="00176018">
        <w:rPr>
          <w:rFonts w:cs="B Badr"/>
          <w:rtl/>
        </w:rPr>
        <w:t xml:space="preserve"> إِذَا أَرَادَ الِانْصِرَافَ أَتَاهُ مَلَ</w:t>
      </w:r>
      <w:r>
        <w:rPr>
          <w:rFonts w:cs="B Badr"/>
          <w:rtl/>
        </w:rPr>
        <w:t>ک</w:t>
      </w:r>
      <w:r w:rsidRPr="00176018">
        <w:rPr>
          <w:rFonts w:cs="B Badr"/>
          <w:rtl/>
        </w:rPr>
        <w:t xml:space="preserve"> فَقَالَ إِنَّ رَسُولَ اللَّهِ ص</w:t>
      </w:r>
      <w:r>
        <w:rPr>
          <w:rFonts w:cs="B Badr" w:hint="cs"/>
          <w:rtl/>
        </w:rPr>
        <w:t>لی الله علیه و آله</w:t>
      </w:r>
      <w:r w:rsidRPr="00176018">
        <w:rPr>
          <w:rFonts w:cs="B Badr"/>
          <w:rtl/>
        </w:rPr>
        <w:t xml:space="preserve"> </w:t>
      </w:r>
      <w:r>
        <w:rPr>
          <w:rFonts w:cs="B Badr"/>
          <w:rtl/>
        </w:rPr>
        <w:t>ی</w:t>
      </w:r>
      <w:r w:rsidRPr="00176018">
        <w:rPr>
          <w:rFonts w:cs="B Badr"/>
          <w:rtl/>
        </w:rPr>
        <w:t>قْرِؤُ</w:t>
      </w:r>
      <w:r>
        <w:rPr>
          <w:rFonts w:cs="B Badr"/>
          <w:rtl/>
        </w:rPr>
        <w:t>ک</w:t>
      </w:r>
      <w:r w:rsidRPr="00176018">
        <w:rPr>
          <w:rFonts w:cs="B Badr"/>
          <w:rtl/>
        </w:rPr>
        <w:t xml:space="preserve"> السَّلَامَ وَ </w:t>
      </w:r>
      <w:r>
        <w:rPr>
          <w:rFonts w:cs="B Badr"/>
          <w:rtl/>
        </w:rPr>
        <w:t>ی</w:t>
      </w:r>
      <w:r w:rsidRPr="00176018">
        <w:rPr>
          <w:rFonts w:cs="B Badr"/>
          <w:rtl/>
        </w:rPr>
        <w:t>قُولُ لَ</w:t>
      </w:r>
      <w:r>
        <w:rPr>
          <w:rFonts w:cs="B Badr"/>
          <w:rtl/>
        </w:rPr>
        <w:t>ک</w:t>
      </w:r>
      <w:r w:rsidRPr="00176018">
        <w:rPr>
          <w:rFonts w:cs="B Badr"/>
          <w:rtl/>
        </w:rPr>
        <w:t xml:space="preserve"> اسْتَأْنِفِ الْعَمَلَ فَقَدْ غُفِرَ لَ</w:t>
      </w:r>
      <w:r>
        <w:rPr>
          <w:rFonts w:cs="B Badr"/>
          <w:rtl/>
        </w:rPr>
        <w:t>ک</w:t>
      </w:r>
      <w:r w:rsidRPr="00176018">
        <w:rPr>
          <w:rFonts w:cs="B Badr"/>
          <w:rtl/>
        </w:rPr>
        <w:t xml:space="preserve"> مَا مَضَ</w:t>
      </w:r>
      <w:r>
        <w:rPr>
          <w:rFonts w:cs="B Badr"/>
          <w:rtl/>
        </w:rPr>
        <w:t>ی</w:t>
      </w:r>
      <w:r>
        <w:rPr>
          <w:rFonts w:hint="cs"/>
          <w:rtl/>
        </w:rPr>
        <w:t>»</w:t>
      </w:r>
      <w:r>
        <w:rPr>
          <w:rStyle w:val="FootnoteReference"/>
          <w:rtl/>
        </w:rPr>
        <w:footnoteReference w:id="391"/>
      </w:r>
      <w:r>
        <w:rPr>
          <w:rFonts w:hint="cs"/>
          <w:rtl/>
        </w:rPr>
        <w:t xml:space="preserve">. با توجه به این روایت مشخص </w:t>
      </w:r>
      <w:r>
        <w:rPr>
          <w:rtl/>
        </w:rPr>
        <w:t>م</w:t>
      </w:r>
      <w:r>
        <w:rPr>
          <w:rFonts w:hint="cs"/>
          <w:rtl/>
        </w:rPr>
        <w:t>ی‌</w:t>
      </w:r>
      <w:r>
        <w:rPr>
          <w:rFonts w:hint="eastAsia"/>
          <w:rtl/>
        </w:rPr>
        <w:t>شود</w:t>
      </w:r>
      <w:r>
        <w:rPr>
          <w:rFonts w:hint="cs"/>
          <w:rtl/>
        </w:rPr>
        <w:t xml:space="preserve"> که علاوه بر اینکه زیارت امام حسین علیه‌السلام مستحب است، قدم برداشتن برای زیارت ایشان نیز علاوه بر اینکه </w:t>
      </w:r>
      <w:r>
        <w:rPr>
          <w:rtl/>
        </w:rPr>
        <w:t>مقدمه‌ا</w:t>
      </w:r>
      <w:r>
        <w:rPr>
          <w:rFonts w:hint="cs"/>
          <w:rtl/>
        </w:rPr>
        <w:t>ی برای این عبادت است، استحباب نفسی نیز دارد.</w:t>
      </w:r>
    </w:p>
    <w:p w14:paraId="5C3FBD55" w14:textId="77777777" w:rsidR="005F5BDC" w:rsidRDefault="005F5BDC" w:rsidP="005F5BDC">
      <w:pPr>
        <w:rPr>
          <w:rtl/>
        </w:rPr>
      </w:pPr>
      <w:r>
        <w:rPr>
          <w:rFonts w:hint="cs"/>
          <w:rtl/>
        </w:rPr>
        <w:t xml:space="preserve">با احراز استحباب نفسی یک فعل، استحقاق ثواب بر مقدمه و عبادی بودن مقدمات نیز توجیه </w:t>
      </w:r>
      <w:r>
        <w:rPr>
          <w:rtl/>
        </w:rPr>
        <w:t>م</w:t>
      </w:r>
      <w:r>
        <w:rPr>
          <w:rFonts w:hint="cs"/>
          <w:rtl/>
        </w:rPr>
        <w:t>ی‌</w:t>
      </w:r>
      <w:r>
        <w:rPr>
          <w:rFonts w:hint="eastAsia"/>
          <w:rtl/>
        </w:rPr>
        <w:t>شود</w:t>
      </w:r>
      <w:r>
        <w:rPr>
          <w:rFonts w:hint="cs"/>
          <w:rtl/>
        </w:rPr>
        <w:t xml:space="preserve"> و نیازی به تمسک به تفضل الهی و روایت «</w:t>
      </w:r>
      <w:r w:rsidRPr="00CB204A">
        <w:rPr>
          <w:rFonts w:cs="B Badr"/>
          <w:rtl/>
        </w:rPr>
        <w:t>أَفْضَلُ الْأَعْمَالِ أَحْمَزُهَا</w:t>
      </w:r>
      <w:r>
        <w:rPr>
          <w:rFonts w:hint="cs"/>
          <w:rtl/>
        </w:rPr>
        <w:t>»</w:t>
      </w:r>
      <w:r>
        <w:rPr>
          <w:rStyle w:val="FootnoteReference"/>
        </w:rPr>
        <w:footnoteReference w:id="392"/>
      </w:r>
      <w:r>
        <w:rPr>
          <w:rFonts w:hint="cs"/>
          <w:rtl/>
        </w:rPr>
        <w:t xml:space="preserve"> نیز نیست.</w:t>
      </w:r>
    </w:p>
    <w:p w14:paraId="144F54C4" w14:textId="77777777" w:rsidR="005F5BDC" w:rsidRDefault="005F5BDC" w:rsidP="005F5BDC">
      <w:pPr>
        <w:pStyle w:val="Heading4"/>
      </w:pPr>
      <w:r>
        <w:rPr>
          <w:rFonts w:hint="cs"/>
          <w:rtl/>
        </w:rPr>
        <w:t>5. کلام «شیخ انصاری»</w:t>
      </w:r>
      <w:r>
        <w:rPr>
          <w:rStyle w:val="FootnoteReference"/>
          <w:rtl/>
        </w:rPr>
        <w:footnoteReference w:id="393"/>
      </w:r>
    </w:p>
    <w:p w14:paraId="4273A72A" w14:textId="77777777" w:rsidR="005F5BDC" w:rsidRDefault="005F5BDC" w:rsidP="005F5BDC">
      <w:pPr>
        <w:rPr>
          <w:rtl/>
        </w:rPr>
      </w:pPr>
      <w:r>
        <w:rPr>
          <w:rFonts w:hint="cs"/>
          <w:rtl/>
        </w:rPr>
        <w:t xml:space="preserve">«مرحوم آخوند» در کفایه پس از بیان </w:t>
      </w:r>
      <w:r>
        <w:rPr>
          <w:rtl/>
        </w:rPr>
        <w:t>راه‌حل‌ها</w:t>
      </w:r>
      <w:r>
        <w:rPr>
          <w:rFonts w:hint="cs"/>
          <w:rtl/>
        </w:rPr>
        <w:t xml:space="preserve">ی خود، </w:t>
      </w:r>
      <w:r>
        <w:rPr>
          <w:rtl/>
        </w:rPr>
        <w:t>راه‌حل‌ها</w:t>
      </w:r>
      <w:r>
        <w:rPr>
          <w:rFonts w:hint="cs"/>
          <w:rtl/>
        </w:rPr>
        <w:t xml:space="preserve">یی را که توسط «شیخ انصاری» بیان شده نیز مطرح </w:t>
      </w:r>
      <w:r>
        <w:rPr>
          <w:rtl/>
        </w:rPr>
        <w:t>م</w:t>
      </w:r>
      <w:r>
        <w:rPr>
          <w:rFonts w:hint="cs"/>
          <w:rtl/>
        </w:rPr>
        <w:t>ی‌</w:t>
      </w:r>
      <w:r>
        <w:rPr>
          <w:rFonts w:hint="eastAsia"/>
          <w:rtl/>
        </w:rPr>
        <w:t>کند</w:t>
      </w:r>
      <w:r>
        <w:rPr>
          <w:rFonts w:hint="cs"/>
          <w:rtl/>
        </w:rPr>
        <w:t xml:space="preserve"> و به نقد آنها </w:t>
      </w:r>
      <w:r>
        <w:rPr>
          <w:rtl/>
        </w:rPr>
        <w:t>م</w:t>
      </w:r>
      <w:r>
        <w:rPr>
          <w:rFonts w:hint="cs"/>
          <w:rtl/>
        </w:rPr>
        <w:t>ی‌</w:t>
      </w:r>
      <w:r>
        <w:rPr>
          <w:rFonts w:hint="eastAsia"/>
          <w:rtl/>
        </w:rPr>
        <w:t>پردازد</w:t>
      </w:r>
      <w:r>
        <w:rPr>
          <w:rFonts w:hint="cs"/>
          <w:rtl/>
        </w:rPr>
        <w:t>.</w:t>
      </w:r>
      <w:r>
        <w:rPr>
          <w:rStyle w:val="FootnoteReference"/>
          <w:rtl/>
        </w:rPr>
        <w:footnoteReference w:id="394"/>
      </w:r>
    </w:p>
    <w:p w14:paraId="69E0C66E" w14:textId="77777777" w:rsidR="005F5BDC" w:rsidRDefault="005F5BDC" w:rsidP="005F5BDC">
      <w:pPr>
        <w:pStyle w:val="Heading5"/>
        <w:rPr>
          <w:rtl/>
        </w:rPr>
      </w:pPr>
      <w:r>
        <w:rPr>
          <w:rtl/>
        </w:rPr>
        <w:t>راه‌حل</w:t>
      </w:r>
      <w:r>
        <w:rPr>
          <w:rFonts w:hint="cs"/>
          <w:rtl/>
        </w:rPr>
        <w:t xml:space="preserve"> اول</w:t>
      </w:r>
    </w:p>
    <w:p w14:paraId="6F29516F" w14:textId="77777777" w:rsidR="005F5BDC" w:rsidRDefault="005F5BDC" w:rsidP="005F5BDC">
      <w:pPr>
        <w:rPr>
          <w:rtl/>
        </w:rPr>
      </w:pPr>
      <w:r>
        <w:rPr>
          <w:rFonts w:hint="cs"/>
          <w:rtl/>
        </w:rPr>
        <w:t xml:space="preserve">اشتباهی که در پاسخ به مسئله رخ داده این است که در طهارات ثلاث خود غسلات و مسحات </w:t>
      </w:r>
      <w:r>
        <w:rPr>
          <w:rtl/>
        </w:rPr>
        <w:t>به‌عنوان</w:t>
      </w:r>
      <w:r>
        <w:rPr>
          <w:rFonts w:hint="cs"/>
          <w:rtl/>
        </w:rPr>
        <w:t xml:space="preserve"> مقدمه فرض </w:t>
      </w:r>
      <w:r>
        <w:rPr>
          <w:rtl/>
        </w:rPr>
        <w:t>شده‌اند</w:t>
      </w:r>
      <w:r>
        <w:rPr>
          <w:rFonts w:hint="cs"/>
          <w:rtl/>
        </w:rPr>
        <w:t xml:space="preserve">. به همین جهت است که ثواب داشتن این افعال و عبادت شدن آنها با امر غیری مورد سؤال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w:t>
      </w:r>
      <w:r>
        <w:rPr>
          <w:rtl/>
        </w:rPr>
        <w:t>درحال</w:t>
      </w:r>
      <w:r>
        <w:rPr>
          <w:rFonts w:hint="cs"/>
          <w:rtl/>
        </w:rPr>
        <w:t>ی‌</w:t>
      </w:r>
      <w:r>
        <w:rPr>
          <w:rFonts w:hint="eastAsia"/>
          <w:rtl/>
        </w:rPr>
        <w:t>که</w:t>
      </w:r>
      <w:r>
        <w:rPr>
          <w:rFonts w:hint="cs"/>
          <w:rtl/>
        </w:rPr>
        <w:t xml:space="preserve"> آنچه مقدمه است طهارتی است که غسلات و مسحات سبب آن هستند؛ یعنی مقدمه طهارت مسببی است و حقیقت آن برای ما مشخص نیست.</w:t>
      </w:r>
    </w:p>
    <w:p w14:paraId="1F26099C" w14:textId="77777777" w:rsidR="005F5BDC" w:rsidRDefault="005F5BDC" w:rsidP="005F5BDC">
      <w:pPr>
        <w:rPr>
          <w:rtl/>
        </w:rPr>
      </w:pPr>
      <w:r>
        <w:rPr>
          <w:rFonts w:hint="cs"/>
          <w:rtl/>
        </w:rPr>
        <w:t xml:space="preserve">آنچه از روایات برداشت </w:t>
      </w:r>
      <w:r>
        <w:rPr>
          <w:rtl/>
        </w:rPr>
        <w:t>م</w:t>
      </w:r>
      <w:r>
        <w:rPr>
          <w:rFonts w:hint="cs"/>
          <w:rtl/>
        </w:rPr>
        <w:t>ی‌</w:t>
      </w:r>
      <w:r>
        <w:rPr>
          <w:rFonts w:hint="eastAsia"/>
          <w:rtl/>
        </w:rPr>
        <w:t>شود</w:t>
      </w:r>
      <w:r>
        <w:rPr>
          <w:rFonts w:hint="cs"/>
          <w:rtl/>
        </w:rPr>
        <w:t xml:space="preserve"> این است که اگر مکلف غسلات و مسحات را قصد قربت انجام دهد، نورانیتی در نفس او پدید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در صورتی که مکلف بخواهد نماز بخواند باید از ابتدا تا انتهای نماز این نورانیت را به همراه داشته باشد.</w:t>
      </w:r>
    </w:p>
    <w:p w14:paraId="114B69EF" w14:textId="77777777" w:rsidR="005F5BDC" w:rsidRDefault="005F5BDC" w:rsidP="005F5BDC">
      <w:pPr>
        <w:rPr>
          <w:rtl/>
        </w:rPr>
      </w:pPr>
      <w:r>
        <w:rPr>
          <w:rFonts w:hint="cs"/>
          <w:rtl/>
        </w:rPr>
        <w:lastRenderedPageBreak/>
        <w:t xml:space="preserve">همچنین غسل </w:t>
      </w:r>
      <w:r>
        <w:rPr>
          <w:rtl/>
        </w:rPr>
        <w:t>مقدمه‌</w:t>
      </w:r>
      <w:r>
        <w:rPr>
          <w:rFonts w:hint="cs"/>
          <w:rtl/>
        </w:rPr>
        <w:t xml:space="preserve">ی نماز است، اما غسل آب ریختن روی بدن نیست و این فعل </w:t>
      </w:r>
      <w:r>
        <w:rPr>
          <w:rtl/>
        </w:rPr>
        <w:t>مقدمه‌</w:t>
      </w:r>
      <w:r>
        <w:rPr>
          <w:rFonts w:hint="cs"/>
          <w:rtl/>
        </w:rPr>
        <w:t xml:space="preserve">ی نماز محسوب </w:t>
      </w:r>
      <w:r>
        <w:rPr>
          <w:rtl/>
        </w:rPr>
        <w:t>نم</w:t>
      </w:r>
      <w:r>
        <w:rPr>
          <w:rFonts w:hint="cs"/>
          <w:rtl/>
        </w:rPr>
        <w:t>ی‌</w:t>
      </w:r>
      <w:r>
        <w:rPr>
          <w:rFonts w:hint="eastAsia"/>
          <w:rtl/>
        </w:rPr>
        <w:t>شود</w:t>
      </w:r>
      <w:r>
        <w:rPr>
          <w:rFonts w:hint="cs"/>
          <w:rtl/>
        </w:rPr>
        <w:t xml:space="preserve">، بلکه با توجه به روایات مشخص </w:t>
      </w:r>
      <w:r>
        <w:rPr>
          <w:rtl/>
        </w:rPr>
        <w:t>م</w:t>
      </w:r>
      <w:r>
        <w:rPr>
          <w:rFonts w:hint="cs"/>
          <w:rtl/>
        </w:rPr>
        <w:t>ی‌</w:t>
      </w:r>
      <w:r>
        <w:rPr>
          <w:rFonts w:hint="eastAsia"/>
          <w:rtl/>
        </w:rPr>
        <w:t>شود</w:t>
      </w:r>
      <w:r>
        <w:rPr>
          <w:rFonts w:hint="cs"/>
          <w:rtl/>
        </w:rPr>
        <w:t xml:space="preserve"> که جنب شدن باعث ایجاد کدورتی در نفس </w:t>
      </w:r>
      <w:r>
        <w:rPr>
          <w:rtl/>
        </w:rPr>
        <w:t>م</w:t>
      </w:r>
      <w:r>
        <w:rPr>
          <w:rFonts w:hint="cs"/>
          <w:rtl/>
        </w:rPr>
        <w:t>ی‌</w:t>
      </w:r>
      <w:r>
        <w:rPr>
          <w:rFonts w:hint="eastAsia"/>
          <w:rtl/>
        </w:rPr>
        <w:t>شود</w:t>
      </w:r>
      <w:r>
        <w:rPr>
          <w:rFonts w:hint="cs"/>
          <w:rtl/>
        </w:rPr>
        <w:t xml:space="preserve"> که مانع صحت نماز است و با انجام غسل جنابت این کدورت برطرف </w:t>
      </w:r>
      <w:r>
        <w:rPr>
          <w:rtl/>
        </w:rPr>
        <w:t>م</w:t>
      </w:r>
      <w:r>
        <w:rPr>
          <w:rFonts w:hint="cs"/>
          <w:rtl/>
        </w:rPr>
        <w:t>ی‌</w:t>
      </w:r>
      <w:r>
        <w:rPr>
          <w:rFonts w:hint="eastAsia"/>
          <w:rtl/>
        </w:rPr>
        <w:t>شود</w:t>
      </w:r>
      <w:r>
        <w:rPr>
          <w:rFonts w:hint="cs"/>
          <w:rtl/>
        </w:rPr>
        <w:t>. اینکه حقیقت چنین کدورت و نورانیتی چیست برای ما مشخص نیست</w:t>
      </w:r>
      <w:r>
        <w:rPr>
          <w:rStyle w:val="FootnoteReference"/>
          <w:rtl/>
        </w:rPr>
        <w:footnoteReference w:id="395"/>
      </w:r>
      <w:r>
        <w:rPr>
          <w:rFonts w:hint="cs"/>
          <w:rtl/>
        </w:rPr>
        <w:t>.</w:t>
      </w:r>
    </w:p>
    <w:p w14:paraId="152BBB83" w14:textId="77777777" w:rsidR="005F5BDC" w:rsidRDefault="005F5BDC" w:rsidP="005F5BDC">
      <w:pPr>
        <w:rPr>
          <w:rtl/>
        </w:rPr>
      </w:pPr>
      <w:r>
        <w:rPr>
          <w:rFonts w:hint="cs"/>
          <w:rtl/>
        </w:rPr>
        <w:t xml:space="preserve">بنابراین آنچه مقدمه و عبادت است، حقیقتی است که از غسلات و مسحات حاصل </w:t>
      </w:r>
      <w:r>
        <w:rPr>
          <w:rtl/>
        </w:rPr>
        <w:t>م</w:t>
      </w:r>
      <w:r>
        <w:rPr>
          <w:rFonts w:hint="cs"/>
          <w:rtl/>
        </w:rPr>
        <w:t>ی‌</w:t>
      </w:r>
      <w:r>
        <w:rPr>
          <w:rFonts w:hint="eastAsia"/>
          <w:rtl/>
        </w:rPr>
        <w:t>شود</w:t>
      </w:r>
      <w:r>
        <w:rPr>
          <w:rFonts w:hint="cs"/>
          <w:rtl/>
        </w:rPr>
        <w:t xml:space="preserve"> و ماهیت آن برای ما مشخص نیست. تنها این مطلب برای ما معلوم است که برای حصول چنین حقیقتی باید غسلات و مسحات با ترتیب خاصی و با قصد قربت انجام شوند.</w:t>
      </w:r>
    </w:p>
    <w:p w14:paraId="49C54138" w14:textId="77777777" w:rsidR="005F5BDC" w:rsidRDefault="005F5BDC" w:rsidP="005F5BDC">
      <w:pPr>
        <w:rPr>
          <w:rtl/>
        </w:rPr>
      </w:pPr>
      <w:r>
        <w:rPr>
          <w:rFonts w:hint="cs"/>
          <w:rtl/>
        </w:rPr>
        <w:t>درنتیجه مقدمه:</w:t>
      </w:r>
    </w:p>
    <w:p w14:paraId="2F63D6C3" w14:textId="77777777" w:rsidR="005F5BDC" w:rsidRDefault="005F5BDC" w:rsidP="005F5BDC">
      <w:pPr>
        <w:ind w:left="720"/>
        <w:rPr>
          <w:rtl/>
        </w:rPr>
      </w:pPr>
      <w:r>
        <w:rPr>
          <w:rFonts w:hint="cs"/>
          <w:rtl/>
        </w:rPr>
        <w:t xml:space="preserve">حرکات خاص یعنی غسلات و مسحات نبوده و قصد قربت شرط این حرکات نیست و به عبارت دیگر مأمور به غیری اصلاً عبادت نیست و به همین دلیل </w:t>
      </w:r>
      <w:r>
        <w:rPr>
          <w:rtl/>
        </w:rPr>
        <w:t>نم</w:t>
      </w:r>
      <w:r>
        <w:rPr>
          <w:rFonts w:hint="cs"/>
          <w:rtl/>
        </w:rPr>
        <w:t>ی‌</w:t>
      </w:r>
      <w:r>
        <w:rPr>
          <w:rFonts w:hint="eastAsia"/>
          <w:rtl/>
        </w:rPr>
        <w:t>توان</w:t>
      </w:r>
      <w:r>
        <w:rPr>
          <w:rFonts w:hint="cs"/>
          <w:rtl/>
        </w:rPr>
        <w:t xml:space="preserve"> این اشکال را وارد کرد که این افعال باید توصلی باشند و امر غیری چگونه باعث عبادت شدن آنها شده است،</w:t>
      </w:r>
    </w:p>
    <w:p w14:paraId="2432D361" w14:textId="77777777" w:rsidR="005F5BDC" w:rsidRDefault="005F5BDC" w:rsidP="005F5BDC">
      <w:pPr>
        <w:ind w:left="720"/>
        <w:rPr>
          <w:rtl/>
        </w:rPr>
      </w:pPr>
      <w:r>
        <w:rPr>
          <w:rFonts w:hint="cs"/>
          <w:rtl/>
        </w:rPr>
        <w:t>بلکه طهارت مسببی است که صحت نماز متوقف بر وجود آن است و این حقیقت است که مشروط به قصد قربت است.</w:t>
      </w:r>
      <w:r>
        <w:rPr>
          <w:rStyle w:val="FootnoteReference"/>
          <w:rtl/>
        </w:rPr>
        <w:footnoteReference w:id="396"/>
      </w:r>
    </w:p>
    <w:p w14:paraId="4CE3F03A" w14:textId="77777777" w:rsidR="005F5BDC" w:rsidRDefault="005F5BDC" w:rsidP="005F5BDC">
      <w:pPr>
        <w:pStyle w:val="Heading5"/>
        <w:rPr>
          <w:rtl/>
        </w:rPr>
      </w:pPr>
      <w:r>
        <w:rPr>
          <w:rFonts w:hint="cs"/>
          <w:rtl/>
        </w:rPr>
        <w:t>نقد اول</w:t>
      </w:r>
    </w:p>
    <w:p w14:paraId="5F83BF8E" w14:textId="77777777" w:rsidR="005F5BDC" w:rsidRDefault="005F5BDC" w:rsidP="005F5BDC">
      <w:pPr>
        <w:rPr>
          <w:rtl/>
        </w:rPr>
      </w:pPr>
      <w:r>
        <w:rPr>
          <w:rFonts w:hint="cs"/>
          <w:rtl/>
        </w:rPr>
        <w:t xml:space="preserve">اولین اشکال «مرحوم آخوند» اشکالی فقهی است: طبق کلام «شیخ انصاری» مهم این است که غسلات و مسحات با قصد قربت انجام شوند و وصفی یا غایی بودن قصد قربت اهمیتی نداشت، </w:t>
      </w:r>
      <w:r>
        <w:rPr>
          <w:rtl/>
        </w:rPr>
        <w:t>درحال</w:t>
      </w:r>
      <w:r>
        <w:rPr>
          <w:rFonts w:hint="cs"/>
          <w:rtl/>
        </w:rPr>
        <w:t>ی‌</w:t>
      </w:r>
      <w:r>
        <w:rPr>
          <w:rFonts w:hint="eastAsia"/>
          <w:rtl/>
        </w:rPr>
        <w:t>که</w:t>
      </w:r>
      <w:r>
        <w:rPr>
          <w:rFonts w:hint="cs"/>
          <w:rtl/>
        </w:rPr>
        <w:t xml:space="preserve"> فتوای فقهایی که طهارت مسببی را طهارت </w:t>
      </w:r>
      <w:r>
        <w:rPr>
          <w:rtl/>
        </w:rPr>
        <w:t>م</w:t>
      </w:r>
      <w:r>
        <w:rPr>
          <w:rFonts w:hint="cs"/>
          <w:rtl/>
        </w:rPr>
        <w:t>ی‌</w:t>
      </w:r>
      <w:r>
        <w:rPr>
          <w:rFonts w:hint="eastAsia"/>
          <w:rtl/>
        </w:rPr>
        <w:t>دانند</w:t>
      </w:r>
      <w:r>
        <w:rPr>
          <w:rFonts w:hint="cs"/>
          <w:rtl/>
        </w:rPr>
        <w:t xml:space="preserve"> این است که قصد قربت در این افعال باید غایت باشد نه وصف.</w:t>
      </w:r>
    </w:p>
    <w:p w14:paraId="5C58864C" w14:textId="77777777" w:rsidR="005F5BDC" w:rsidRDefault="005F5BDC" w:rsidP="005F5BDC">
      <w:pPr>
        <w:rPr>
          <w:rtl/>
        </w:rPr>
      </w:pPr>
      <w:r>
        <w:rPr>
          <w:rFonts w:hint="cs"/>
          <w:rtl/>
        </w:rPr>
        <w:t xml:space="preserve">توضیح اینکه مکلف در زمان وضو نیت را به دو گونه </w:t>
      </w:r>
      <w:r>
        <w:rPr>
          <w:rtl/>
        </w:rPr>
        <w:t>م</w:t>
      </w:r>
      <w:r>
        <w:rPr>
          <w:rFonts w:hint="cs"/>
          <w:rtl/>
        </w:rPr>
        <w:t>ی‌</w:t>
      </w:r>
      <w:r>
        <w:rPr>
          <w:rFonts w:hint="eastAsia"/>
          <w:rtl/>
        </w:rPr>
        <w:t>تواند</w:t>
      </w:r>
      <w:r>
        <w:rPr>
          <w:rFonts w:hint="cs"/>
          <w:rtl/>
        </w:rPr>
        <w:t xml:space="preserve"> انجام دهد:</w:t>
      </w:r>
    </w:p>
    <w:p w14:paraId="4B24F809" w14:textId="77777777" w:rsidR="005F5BDC" w:rsidRDefault="005F5BDC" w:rsidP="005F5BDC">
      <w:pPr>
        <w:ind w:left="720"/>
        <w:rPr>
          <w:rtl/>
        </w:rPr>
      </w:pPr>
      <w:r>
        <w:rPr>
          <w:rFonts w:hint="cs"/>
          <w:rtl/>
        </w:rPr>
        <w:t xml:space="preserve">وضو </w:t>
      </w:r>
      <w:r>
        <w:rPr>
          <w:rtl/>
        </w:rPr>
        <w:t>م</w:t>
      </w:r>
      <w:r>
        <w:rPr>
          <w:rFonts w:hint="cs"/>
          <w:rtl/>
        </w:rPr>
        <w:t>ی‌</w:t>
      </w:r>
      <w:r>
        <w:rPr>
          <w:rFonts w:hint="eastAsia"/>
          <w:rtl/>
        </w:rPr>
        <w:t>گ</w:t>
      </w:r>
      <w:r>
        <w:rPr>
          <w:rFonts w:hint="cs"/>
          <w:rtl/>
        </w:rPr>
        <w:t>ی</w:t>
      </w:r>
      <w:r>
        <w:rPr>
          <w:rFonts w:hint="eastAsia"/>
          <w:rtl/>
        </w:rPr>
        <w:t>رم</w:t>
      </w:r>
      <w:r>
        <w:rPr>
          <w:rFonts w:hint="cs"/>
          <w:rtl/>
        </w:rPr>
        <w:t>، وضویی که متقرب الی الله است (وصف)؛</w:t>
      </w:r>
    </w:p>
    <w:p w14:paraId="644C56B8" w14:textId="77777777" w:rsidR="005F5BDC" w:rsidRDefault="005F5BDC" w:rsidP="005F5BDC">
      <w:pPr>
        <w:ind w:left="720"/>
        <w:rPr>
          <w:rtl/>
        </w:rPr>
      </w:pPr>
      <w:r>
        <w:rPr>
          <w:rFonts w:hint="cs"/>
          <w:rtl/>
        </w:rPr>
        <w:t xml:space="preserve">وضو </w:t>
      </w:r>
      <w:r>
        <w:rPr>
          <w:rtl/>
        </w:rPr>
        <w:t>م</w:t>
      </w:r>
      <w:r>
        <w:rPr>
          <w:rFonts w:hint="cs"/>
          <w:rtl/>
        </w:rPr>
        <w:t>ی‌</w:t>
      </w:r>
      <w:r>
        <w:rPr>
          <w:rFonts w:hint="eastAsia"/>
          <w:rtl/>
        </w:rPr>
        <w:t>گ</w:t>
      </w:r>
      <w:r>
        <w:rPr>
          <w:rFonts w:hint="cs"/>
          <w:rtl/>
        </w:rPr>
        <w:t>ی</w:t>
      </w:r>
      <w:r>
        <w:rPr>
          <w:rFonts w:hint="eastAsia"/>
          <w:rtl/>
        </w:rPr>
        <w:t>رم</w:t>
      </w:r>
      <w:r>
        <w:rPr>
          <w:rFonts w:hint="cs"/>
          <w:rtl/>
        </w:rPr>
        <w:t xml:space="preserve"> تا به قرب الی الله برسم (غایت).</w:t>
      </w:r>
    </w:p>
    <w:p w14:paraId="5FA7CECC" w14:textId="77777777" w:rsidR="005F5BDC" w:rsidRDefault="005F5BDC" w:rsidP="005F5BDC">
      <w:pPr>
        <w:rPr>
          <w:rtl/>
        </w:rPr>
      </w:pPr>
      <w:r>
        <w:rPr>
          <w:rFonts w:hint="cs"/>
          <w:rtl/>
        </w:rPr>
        <w:t>طبق کلام فقها وضویی که به داعی قربت باشد صحیح است</w:t>
      </w:r>
      <w:r>
        <w:rPr>
          <w:rtl/>
        </w:rPr>
        <w:t xml:space="preserve"> </w:t>
      </w:r>
      <w:r>
        <w:rPr>
          <w:rFonts w:hint="cs"/>
          <w:rtl/>
        </w:rPr>
        <w:t>و وضویی که متصف به تقرب شود صحیح نیست.</w:t>
      </w:r>
    </w:p>
    <w:p w14:paraId="43B54EE9" w14:textId="77777777" w:rsidR="005F5BDC" w:rsidRDefault="005F5BDC" w:rsidP="005F5BDC">
      <w:pPr>
        <w:pStyle w:val="Heading5"/>
        <w:rPr>
          <w:rtl/>
        </w:rPr>
      </w:pPr>
      <w:r>
        <w:rPr>
          <w:rFonts w:hint="cs"/>
          <w:rtl/>
        </w:rPr>
        <w:t>نقد دوم</w:t>
      </w:r>
    </w:p>
    <w:p w14:paraId="1DA12294" w14:textId="77777777" w:rsidR="005F5BDC" w:rsidRDefault="005F5BDC" w:rsidP="005F5BDC">
      <w:pPr>
        <w:rPr>
          <w:rtl/>
        </w:rPr>
      </w:pPr>
      <w:r>
        <w:rPr>
          <w:rFonts w:hint="cs"/>
          <w:rtl/>
        </w:rPr>
        <w:t>دومین اشکال «مرحوم آخوند» اشکالی اصولی است: در محل بحث دو مشکل وجود دارد:</w:t>
      </w:r>
    </w:p>
    <w:p w14:paraId="49B84AC0" w14:textId="77777777" w:rsidR="005F5BDC" w:rsidRDefault="005F5BDC" w:rsidP="005F5BDC">
      <w:pPr>
        <w:ind w:left="720"/>
        <w:rPr>
          <w:rtl/>
        </w:rPr>
      </w:pPr>
      <w:r>
        <w:rPr>
          <w:rFonts w:hint="cs"/>
          <w:rtl/>
        </w:rPr>
        <w:t xml:space="preserve">عبادی بودن طهارات ثلاث که با کلام «شیخ انصاری» این مشکل برطرف </w:t>
      </w:r>
      <w:r>
        <w:rPr>
          <w:rtl/>
        </w:rPr>
        <w:t>م</w:t>
      </w:r>
      <w:r>
        <w:rPr>
          <w:rFonts w:hint="cs"/>
          <w:rtl/>
        </w:rPr>
        <w:t>ی‌</w:t>
      </w:r>
      <w:r>
        <w:rPr>
          <w:rFonts w:hint="eastAsia"/>
          <w:rtl/>
        </w:rPr>
        <w:t>شود</w:t>
      </w:r>
      <w:r>
        <w:rPr>
          <w:rFonts w:hint="cs"/>
          <w:rtl/>
        </w:rPr>
        <w:t>؛</w:t>
      </w:r>
    </w:p>
    <w:p w14:paraId="3E18906D" w14:textId="77777777" w:rsidR="005F5BDC" w:rsidRDefault="005F5BDC" w:rsidP="005F5BDC">
      <w:pPr>
        <w:ind w:left="720"/>
        <w:rPr>
          <w:rtl/>
        </w:rPr>
      </w:pPr>
      <w:r>
        <w:rPr>
          <w:rFonts w:hint="cs"/>
          <w:rtl/>
        </w:rPr>
        <w:t xml:space="preserve">استحقاق ثواب بر طهارات ثلاث که با کلام ایشان این مشکل برطرف </w:t>
      </w:r>
      <w:r>
        <w:rPr>
          <w:rtl/>
        </w:rPr>
        <w:t>نم</w:t>
      </w:r>
      <w:r>
        <w:rPr>
          <w:rFonts w:hint="cs"/>
          <w:rtl/>
        </w:rPr>
        <w:t>ی‌</w:t>
      </w:r>
      <w:r>
        <w:rPr>
          <w:rFonts w:hint="eastAsia"/>
          <w:rtl/>
        </w:rPr>
        <w:t>شود</w:t>
      </w:r>
      <w:r>
        <w:rPr>
          <w:rFonts w:hint="cs"/>
          <w:rtl/>
        </w:rPr>
        <w:t>.</w:t>
      </w:r>
    </w:p>
    <w:p w14:paraId="4F6975EC" w14:textId="77777777" w:rsidR="005F5BDC" w:rsidRDefault="005F5BDC" w:rsidP="005F5BDC">
      <w:pPr>
        <w:rPr>
          <w:rtl/>
        </w:rPr>
      </w:pPr>
      <w:r>
        <w:rPr>
          <w:rFonts w:hint="cs"/>
          <w:rtl/>
        </w:rPr>
        <w:t xml:space="preserve">در صورتی که </w:t>
      </w:r>
      <w:r>
        <w:rPr>
          <w:rtl/>
        </w:rPr>
        <w:t>راه‌حل</w:t>
      </w:r>
      <w:r>
        <w:rPr>
          <w:rFonts w:hint="cs"/>
          <w:rtl/>
        </w:rPr>
        <w:t xml:space="preserve"> امر نفسی پذیرفته شود:</w:t>
      </w:r>
    </w:p>
    <w:p w14:paraId="1BDDADC9" w14:textId="77777777" w:rsidR="005F5BDC" w:rsidRDefault="005F5BDC" w:rsidP="005F5BDC">
      <w:pPr>
        <w:ind w:left="720"/>
        <w:rPr>
          <w:rtl/>
        </w:rPr>
      </w:pPr>
      <w:r>
        <w:rPr>
          <w:rFonts w:hint="cs"/>
          <w:rtl/>
        </w:rPr>
        <w:t xml:space="preserve">هم عبادی بودن طهارات ثلاث توجیه </w:t>
      </w:r>
      <w:r>
        <w:rPr>
          <w:rtl/>
        </w:rPr>
        <w:t>م</w:t>
      </w:r>
      <w:r>
        <w:rPr>
          <w:rFonts w:hint="cs"/>
          <w:rtl/>
        </w:rPr>
        <w:t>ی‌</w:t>
      </w:r>
      <w:r>
        <w:rPr>
          <w:rFonts w:hint="eastAsia"/>
          <w:rtl/>
        </w:rPr>
        <w:t>شود</w:t>
      </w:r>
      <w:r>
        <w:rPr>
          <w:rFonts w:hint="cs"/>
          <w:rtl/>
        </w:rPr>
        <w:t>؛</w:t>
      </w:r>
    </w:p>
    <w:p w14:paraId="2260C3B3" w14:textId="77777777" w:rsidR="005F5BDC" w:rsidRDefault="005F5BDC" w:rsidP="005F5BDC">
      <w:pPr>
        <w:ind w:left="720"/>
        <w:rPr>
          <w:rtl/>
        </w:rPr>
      </w:pPr>
      <w:r>
        <w:rPr>
          <w:rFonts w:hint="cs"/>
          <w:rtl/>
        </w:rPr>
        <w:t xml:space="preserve">و هم استحقاق ثواب بر آنها توجیه </w:t>
      </w:r>
      <w:r>
        <w:rPr>
          <w:rtl/>
        </w:rPr>
        <w:t>م</w:t>
      </w:r>
      <w:r>
        <w:rPr>
          <w:rFonts w:hint="cs"/>
          <w:rtl/>
        </w:rPr>
        <w:t>ی‌</w:t>
      </w:r>
      <w:r>
        <w:rPr>
          <w:rFonts w:hint="eastAsia"/>
          <w:rtl/>
        </w:rPr>
        <w:t>شود</w:t>
      </w:r>
      <w:r>
        <w:rPr>
          <w:rFonts w:hint="cs"/>
          <w:rtl/>
        </w:rPr>
        <w:t>.</w:t>
      </w:r>
    </w:p>
    <w:p w14:paraId="75406F09" w14:textId="77777777" w:rsidR="005F5BDC" w:rsidRDefault="005F5BDC" w:rsidP="005F5BDC">
      <w:pPr>
        <w:pStyle w:val="Heading5"/>
        <w:rPr>
          <w:rtl/>
        </w:rPr>
      </w:pPr>
      <w:r>
        <w:rPr>
          <w:rtl/>
        </w:rPr>
        <w:t>راه‌حل</w:t>
      </w:r>
      <w:r>
        <w:rPr>
          <w:rFonts w:hint="cs"/>
          <w:rtl/>
        </w:rPr>
        <w:t xml:space="preserve"> دوم</w:t>
      </w:r>
    </w:p>
    <w:p w14:paraId="43F09146" w14:textId="77777777" w:rsidR="005F5BDC" w:rsidRDefault="005F5BDC" w:rsidP="005F5BDC">
      <w:pPr>
        <w:rPr>
          <w:rtl/>
        </w:rPr>
      </w:pPr>
      <w:r>
        <w:rPr>
          <w:rtl/>
        </w:rPr>
        <w:t>م</w:t>
      </w:r>
      <w:r>
        <w:rPr>
          <w:rFonts w:hint="cs"/>
          <w:rtl/>
        </w:rPr>
        <w:t>ی‌</w:t>
      </w:r>
      <w:r>
        <w:rPr>
          <w:rFonts w:hint="eastAsia"/>
          <w:rtl/>
        </w:rPr>
        <w:t>توان</w:t>
      </w:r>
      <w:r>
        <w:rPr>
          <w:rFonts w:hint="cs"/>
          <w:rtl/>
        </w:rPr>
        <w:t xml:space="preserve"> با توجه به غرض این مشکل را حل کرد. توضیح اینکه مولا از امر به نماز غرضی دارد و این غرض تنها در صورتی تأمین </w:t>
      </w:r>
      <w:r>
        <w:rPr>
          <w:rtl/>
        </w:rPr>
        <w:t>م</w:t>
      </w:r>
      <w:r>
        <w:rPr>
          <w:rFonts w:hint="cs"/>
          <w:rtl/>
        </w:rPr>
        <w:t>ی‌</w:t>
      </w:r>
      <w:r>
        <w:rPr>
          <w:rFonts w:hint="eastAsia"/>
          <w:rtl/>
        </w:rPr>
        <w:t>شود</w:t>
      </w:r>
      <w:r>
        <w:rPr>
          <w:rFonts w:hint="cs"/>
          <w:rtl/>
        </w:rPr>
        <w:t xml:space="preserve"> که غسلات و مسحات با قصد قربت انجام شوند.</w:t>
      </w:r>
    </w:p>
    <w:p w14:paraId="7F01FE92" w14:textId="77777777" w:rsidR="005F5BDC" w:rsidRDefault="005F5BDC" w:rsidP="005F5BDC">
      <w:pPr>
        <w:rPr>
          <w:rtl/>
        </w:rPr>
      </w:pPr>
      <w:r>
        <w:rPr>
          <w:rFonts w:hint="cs"/>
          <w:rtl/>
        </w:rPr>
        <w:t xml:space="preserve">به عبارت دیگر امر نفسی به </w:t>
      </w:r>
      <w:r>
        <w:rPr>
          <w:rtl/>
        </w:rPr>
        <w:t>ذ</w:t>
      </w:r>
      <w:r>
        <w:rPr>
          <w:rFonts w:hint="cs"/>
          <w:rtl/>
        </w:rPr>
        <w:t>ی‌</w:t>
      </w:r>
      <w:r>
        <w:rPr>
          <w:rFonts w:hint="eastAsia"/>
          <w:rtl/>
        </w:rPr>
        <w:t>المقدمه</w:t>
      </w:r>
      <w:r>
        <w:rPr>
          <w:rFonts w:hint="cs"/>
          <w:rtl/>
        </w:rPr>
        <w:t xml:space="preserve"> امتثال </w:t>
      </w:r>
      <w:r>
        <w:rPr>
          <w:rtl/>
        </w:rPr>
        <w:t>نم</w:t>
      </w:r>
      <w:r>
        <w:rPr>
          <w:rFonts w:hint="cs"/>
          <w:rtl/>
        </w:rPr>
        <w:t>ی‌</w:t>
      </w:r>
      <w:r>
        <w:rPr>
          <w:rFonts w:hint="eastAsia"/>
          <w:rtl/>
        </w:rPr>
        <w:t>شود</w:t>
      </w:r>
      <w:r>
        <w:rPr>
          <w:rFonts w:hint="cs"/>
          <w:rtl/>
        </w:rPr>
        <w:t xml:space="preserve"> مگر اینکه مقدمات با قصد قربت انجام شوند.</w:t>
      </w:r>
    </w:p>
    <w:p w14:paraId="0A902692" w14:textId="77777777" w:rsidR="005F5BDC" w:rsidRDefault="005F5BDC" w:rsidP="005F5BDC">
      <w:pPr>
        <w:rPr>
          <w:rtl/>
        </w:rPr>
      </w:pPr>
      <w:r>
        <w:rPr>
          <w:rFonts w:hint="cs"/>
          <w:rtl/>
        </w:rPr>
        <w:t>بنابراین عبادت بودن طهارات ثلاث:</w:t>
      </w:r>
    </w:p>
    <w:p w14:paraId="57246882" w14:textId="77777777" w:rsidR="005F5BDC" w:rsidRDefault="005F5BDC" w:rsidP="005F5BDC">
      <w:pPr>
        <w:ind w:left="720"/>
        <w:rPr>
          <w:rtl/>
        </w:rPr>
      </w:pPr>
      <w:r>
        <w:rPr>
          <w:rFonts w:hint="cs"/>
          <w:rtl/>
        </w:rPr>
        <w:t xml:space="preserve">به جهت تعلق امر غیری به آنها نیست تا این اشکال وارد شود که امر غیری موجب عبادت بودن یک فعل </w:t>
      </w:r>
      <w:r>
        <w:rPr>
          <w:rtl/>
        </w:rPr>
        <w:t>نم</w:t>
      </w:r>
      <w:r>
        <w:rPr>
          <w:rFonts w:hint="cs"/>
          <w:rtl/>
        </w:rPr>
        <w:t>ی‌</w:t>
      </w:r>
      <w:r>
        <w:rPr>
          <w:rFonts w:hint="eastAsia"/>
          <w:rtl/>
        </w:rPr>
        <w:t>شود</w:t>
      </w:r>
      <w:r>
        <w:rPr>
          <w:rFonts w:hint="cs"/>
          <w:rtl/>
        </w:rPr>
        <w:t>،</w:t>
      </w:r>
    </w:p>
    <w:p w14:paraId="2ACA2948" w14:textId="77777777" w:rsidR="005F5BDC" w:rsidRDefault="005F5BDC" w:rsidP="005F5BDC">
      <w:pPr>
        <w:ind w:left="720"/>
        <w:rPr>
          <w:rtl/>
        </w:rPr>
      </w:pPr>
      <w:r>
        <w:rPr>
          <w:rFonts w:hint="cs"/>
          <w:rtl/>
        </w:rPr>
        <w:t xml:space="preserve">بلکه به این جهت است که اگر این افعال با قصد قربت انجام نشوند، غرض مولا تأمین </w:t>
      </w:r>
      <w:r>
        <w:rPr>
          <w:rtl/>
        </w:rPr>
        <w:t>نم</w:t>
      </w:r>
      <w:r>
        <w:rPr>
          <w:rFonts w:hint="cs"/>
          <w:rtl/>
        </w:rPr>
        <w:t>ی‌</w:t>
      </w:r>
      <w:r>
        <w:rPr>
          <w:rFonts w:hint="eastAsia"/>
          <w:rtl/>
        </w:rPr>
        <w:t>شود</w:t>
      </w:r>
      <w:r>
        <w:rPr>
          <w:rStyle w:val="FootnoteReference"/>
          <w:rtl/>
        </w:rPr>
        <w:footnoteReference w:id="397"/>
      </w:r>
      <w:r>
        <w:rPr>
          <w:rFonts w:hint="cs"/>
          <w:rtl/>
        </w:rPr>
        <w:t>.</w:t>
      </w:r>
    </w:p>
    <w:p w14:paraId="289E71C5" w14:textId="77777777" w:rsidR="005F5BDC" w:rsidRDefault="005F5BDC" w:rsidP="005F5BDC">
      <w:pPr>
        <w:pStyle w:val="Heading5"/>
        <w:rPr>
          <w:rtl/>
        </w:rPr>
      </w:pPr>
      <w:r>
        <w:rPr>
          <w:rFonts w:hint="cs"/>
          <w:rtl/>
        </w:rPr>
        <w:t>نقد</w:t>
      </w:r>
    </w:p>
    <w:p w14:paraId="617F5866" w14:textId="77777777" w:rsidR="005F5BDC" w:rsidRDefault="005F5BDC" w:rsidP="005F5BDC">
      <w:pPr>
        <w:rPr>
          <w:rtl/>
        </w:rPr>
      </w:pPr>
      <w:r>
        <w:rPr>
          <w:rFonts w:hint="cs"/>
          <w:rtl/>
        </w:rPr>
        <w:t xml:space="preserve">این پاسخ نیز مشکل عبادی بودن را حل </w:t>
      </w:r>
      <w:r>
        <w:rPr>
          <w:rtl/>
        </w:rPr>
        <w:t>م</w:t>
      </w:r>
      <w:r>
        <w:rPr>
          <w:rFonts w:hint="cs"/>
          <w:rtl/>
        </w:rPr>
        <w:t>ی‌</w:t>
      </w:r>
      <w:r>
        <w:rPr>
          <w:rFonts w:hint="eastAsia"/>
          <w:rtl/>
        </w:rPr>
        <w:t>کند</w:t>
      </w:r>
      <w:r>
        <w:rPr>
          <w:rFonts w:hint="cs"/>
          <w:rtl/>
        </w:rPr>
        <w:t>، اما قادر به حل مشکل استحقاق ثواب نیست</w:t>
      </w:r>
      <w:r>
        <w:rPr>
          <w:rStyle w:val="FootnoteReference"/>
          <w:rtl/>
        </w:rPr>
        <w:footnoteReference w:id="398"/>
      </w:r>
      <w:r>
        <w:rPr>
          <w:rFonts w:hint="cs"/>
          <w:rtl/>
        </w:rPr>
        <w:t>.</w:t>
      </w:r>
    </w:p>
    <w:p w14:paraId="6D6F25FB" w14:textId="77777777" w:rsidR="005F5BDC" w:rsidRDefault="005F5BDC" w:rsidP="005F5BDC">
      <w:pPr>
        <w:pStyle w:val="Heading5"/>
        <w:rPr>
          <w:rtl/>
        </w:rPr>
      </w:pPr>
      <w:r>
        <w:rPr>
          <w:rtl/>
        </w:rPr>
        <w:lastRenderedPageBreak/>
        <w:t>راه‌حل</w:t>
      </w:r>
      <w:r>
        <w:rPr>
          <w:rFonts w:hint="cs"/>
          <w:rtl/>
        </w:rPr>
        <w:t xml:space="preserve"> سوم</w:t>
      </w:r>
      <w:r>
        <w:rPr>
          <w:rStyle w:val="FootnoteReference"/>
          <w:rtl/>
        </w:rPr>
        <w:footnoteReference w:id="399"/>
      </w:r>
    </w:p>
    <w:p w14:paraId="5C1101B9" w14:textId="77777777" w:rsidR="005F5BDC" w:rsidRDefault="005F5BDC" w:rsidP="005F5BDC">
      <w:pPr>
        <w:rPr>
          <w:rtl/>
        </w:rPr>
      </w:pPr>
      <w:r>
        <w:rPr>
          <w:rFonts w:hint="cs"/>
          <w:rtl/>
        </w:rPr>
        <w:t xml:space="preserve">مشکلی که در این بحث و در بحث تعبدی و توصلی پدید آمده به این جهت است که فقها درصدد هستند تنها با یک امر هم وجوب فعل را ثابت کنند و هم تعبدی بودن آن را توجیه کنند که این مطلب موجب محذوراتی مانند دور و خلف </w:t>
      </w:r>
      <w:r>
        <w:rPr>
          <w:rtl/>
        </w:rPr>
        <w:t>م</w:t>
      </w:r>
      <w:r>
        <w:rPr>
          <w:rFonts w:hint="cs"/>
          <w:rtl/>
        </w:rPr>
        <w:t>ی‌</w:t>
      </w:r>
      <w:r>
        <w:rPr>
          <w:rFonts w:hint="eastAsia"/>
          <w:rtl/>
        </w:rPr>
        <w:t>شود</w:t>
      </w:r>
      <w:r>
        <w:rPr>
          <w:rFonts w:hint="cs"/>
          <w:rtl/>
        </w:rPr>
        <w:t xml:space="preserve">؛ زیرا امری که به وضو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امر غیری است و امر غیری موجب عبادی شدن فعل </w:t>
      </w:r>
      <w:r>
        <w:rPr>
          <w:rtl/>
        </w:rPr>
        <w:t>نم</w:t>
      </w:r>
      <w:r>
        <w:rPr>
          <w:rFonts w:hint="cs"/>
          <w:rtl/>
        </w:rPr>
        <w:t>ی‌</w:t>
      </w:r>
      <w:r>
        <w:rPr>
          <w:rFonts w:hint="eastAsia"/>
          <w:rtl/>
        </w:rPr>
        <w:t>شود</w:t>
      </w:r>
      <w:r>
        <w:rPr>
          <w:rFonts w:hint="cs"/>
          <w:rtl/>
        </w:rPr>
        <w:t>.</w:t>
      </w:r>
    </w:p>
    <w:p w14:paraId="137BF3A5" w14:textId="77777777" w:rsidR="005F5BDC" w:rsidRDefault="005F5BDC" w:rsidP="005F5BDC">
      <w:pPr>
        <w:rPr>
          <w:rtl/>
        </w:rPr>
      </w:pPr>
      <w:r>
        <w:rPr>
          <w:rFonts w:hint="cs"/>
          <w:rtl/>
        </w:rPr>
        <w:t xml:space="preserve">بنابراین </w:t>
      </w:r>
      <w:r>
        <w:rPr>
          <w:rtl/>
        </w:rPr>
        <w:t>راه‌حل</w:t>
      </w:r>
      <w:r>
        <w:rPr>
          <w:rFonts w:hint="cs"/>
          <w:rtl/>
        </w:rPr>
        <w:t xml:space="preserve"> توجه به تعدد اوامر است:</w:t>
      </w:r>
    </w:p>
    <w:p w14:paraId="153EC7D4" w14:textId="77777777" w:rsidR="005F5BDC" w:rsidRDefault="005F5BDC" w:rsidP="005F5BDC">
      <w:pPr>
        <w:ind w:left="720"/>
        <w:rPr>
          <w:rtl/>
        </w:rPr>
      </w:pPr>
      <w:r>
        <w:rPr>
          <w:rFonts w:hint="cs"/>
          <w:rtl/>
        </w:rPr>
        <w:t>مولا امری به ذات عمل دارد که در آن قصد قربت وجود ندارد: «</w:t>
      </w:r>
      <w:r>
        <w:rPr>
          <w:rFonts w:cs="B Badr" w:hint="cs"/>
          <w:rtl/>
        </w:rPr>
        <w:t>ی</w:t>
      </w:r>
      <w:r w:rsidRPr="007F3E6F">
        <w:rPr>
          <w:rFonts w:cs="B Badr" w:hint="cs"/>
          <w:rtl/>
        </w:rPr>
        <w:t>ا أَ</w:t>
      </w:r>
      <w:r>
        <w:rPr>
          <w:rFonts w:cs="B Badr" w:hint="cs"/>
          <w:rtl/>
        </w:rPr>
        <w:t>ی</w:t>
      </w:r>
      <w:r w:rsidRPr="007F3E6F">
        <w:rPr>
          <w:rFonts w:cs="B Badr" w:hint="cs"/>
          <w:rtl/>
        </w:rPr>
        <w:t>هَا الَّذ</w:t>
      </w:r>
      <w:r>
        <w:rPr>
          <w:rFonts w:cs="B Badr" w:hint="cs"/>
          <w:rtl/>
        </w:rPr>
        <w:t>ی</w:t>
      </w:r>
      <w:r w:rsidRPr="007F3E6F">
        <w:rPr>
          <w:rFonts w:cs="B Badr" w:hint="cs"/>
          <w:rtl/>
        </w:rPr>
        <w:t>نَ آمَنُوا إِذا قُمْتُمْ إِلَ</w:t>
      </w:r>
      <w:r>
        <w:rPr>
          <w:rFonts w:cs="B Badr" w:hint="cs"/>
          <w:rtl/>
        </w:rPr>
        <w:t>ی</w:t>
      </w:r>
      <w:r w:rsidRPr="007F3E6F">
        <w:rPr>
          <w:rFonts w:cs="B Badr" w:hint="cs"/>
          <w:rtl/>
        </w:rPr>
        <w:t xml:space="preserve"> الصَّلاةِ فَاغْسِلُوا وُجُوهَ</w:t>
      </w:r>
      <w:r>
        <w:rPr>
          <w:rFonts w:cs="B Badr" w:hint="cs"/>
          <w:rtl/>
        </w:rPr>
        <w:t>ک</w:t>
      </w:r>
      <w:r w:rsidRPr="007F3E6F">
        <w:rPr>
          <w:rFonts w:cs="B Badr" w:hint="cs"/>
          <w:rtl/>
        </w:rPr>
        <w:t>مْ وَ أَ</w:t>
      </w:r>
      <w:r>
        <w:rPr>
          <w:rFonts w:cs="B Badr" w:hint="cs"/>
          <w:rtl/>
        </w:rPr>
        <w:t>ی</w:t>
      </w:r>
      <w:r w:rsidRPr="007F3E6F">
        <w:rPr>
          <w:rFonts w:cs="B Badr" w:hint="cs"/>
          <w:rtl/>
        </w:rPr>
        <w:t>دِ</w:t>
      </w:r>
      <w:r>
        <w:rPr>
          <w:rFonts w:cs="B Badr" w:hint="cs"/>
          <w:rtl/>
        </w:rPr>
        <w:t>یک</w:t>
      </w:r>
      <w:r w:rsidRPr="007F3E6F">
        <w:rPr>
          <w:rFonts w:cs="B Badr" w:hint="cs"/>
          <w:rtl/>
        </w:rPr>
        <w:t>مْ إِلَ</w:t>
      </w:r>
      <w:r>
        <w:rPr>
          <w:rFonts w:cs="B Badr" w:hint="cs"/>
          <w:rtl/>
        </w:rPr>
        <w:t>ی</w:t>
      </w:r>
      <w:r w:rsidRPr="007F3E6F">
        <w:rPr>
          <w:rFonts w:cs="B Badr" w:hint="cs"/>
          <w:rtl/>
        </w:rPr>
        <w:t xml:space="preserve"> الْمَرافِقِ وَ امْسَحُوا بِرُؤُسِ</w:t>
      </w:r>
      <w:r>
        <w:rPr>
          <w:rFonts w:cs="B Badr" w:hint="cs"/>
          <w:rtl/>
        </w:rPr>
        <w:t>ک</w:t>
      </w:r>
      <w:r w:rsidRPr="007F3E6F">
        <w:rPr>
          <w:rFonts w:cs="B Badr" w:hint="cs"/>
          <w:rtl/>
        </w:rPr>
        <w:t>مْ وَ أَرْجُلَ</w:t>
      </w:r>
      <w:r>
        <w:rPr>
          <w:rFonts w:cs="B Badr" w:hint="cs"/>
          <w:rtl/>
        </w:rPr>
        <w:t>ک</w:t>
      </w:r>
      <w:r w:rsidRPr="007F3E6F">
        <w:rPr>
          <w:rFonts w:cs="B Badr" w:hint="cs"/>
          <w:rtl/>
        </w:rPr>
        <w:t>مْ إِلَ</w:t>
      </w:r>
      <w:r>
        <w:rPr>
          <w:rFonts w:cs="B Badr" w:hint="cs"/>
          <w:rtl/>
        </w:rPr>
        <w:t>ی</w:t>
      </w:r>
      <w:r w:rsidRPr="007F3E6F">
        <w:rPr>
          <w:rFonts w:cs="B Badr" w:hint="cs"/>
          <w:rtl/>
        </w:rPr>
        <w:t xml:space="preserve"> </w:t>
      </w:r>
      <w:r>
        <w:rPr>
          <w:rFonts w:cs="B Badr"/>
          <w:rtl/>
        </w:rPr>
        <w:t>الْکعْبَ</w:t>
      </w:r>
      <w:r>
        <w:rPr>
          <w:rFonts w:cs="B Badr" w:hint="cs"/>
          <w:rtl/>
        </w:rPr>
        <w:t>ی</w:t>
      </w:r>
      <w:r>
        <w:rPr>
          <w:rFonts w:cs="B Badr" w:hint="eastAsia"/>
          <w:rtl/>
        </w:rPr>
        <w:t>ن</w:t>
      </w:r>
      <w:r>
        <w:rPr>
          <w:rFonts w:hint="cs"/>
          <w:rtl/>
        </w:rPr>
        <w:t>»</w:t>
      </w:r>
      <w:r>
        <w:rPr>
          <w:rStyle w:val="FootnoteReference"/>
          <w:rtl/>
        </w:rPr>
        <w:footnoteReference w:id="400"/>
      </w:r>
      <w:r>
        <w:rPr>
          <w:rFonts w:hint="cs"/>
          <w:rtl/>
        </w:rPr>
        <w:t>؛</w:t>
      </w:r>
    </w:p>
    <w:p w14:paraId="2484BD0D" w14:textId="77777777" w:rsidR="005F5BDC" w:rsidRDefault="005F5BDC" w:rsidP="005F5BDC">
      <w:pPr>
        <w:ind w:left="720"/>
        <w:rPr>
          <w:rtl/>
        </w:rPr>
      </w:pPr>
      <w:r>
        <w:rPr>
          <w:rFonts w:hint="cs"/>
          <w:rtl/>
        </w:rPr>
        <w:t xml:space="preserve">و با خطاب دیگری این مطلب را به مکلف اعلام </w:t>
      </w:r>
      <w:r>
        <w:rPr>
          <w:rtl/>
        </w:rPr>
        <w:t>م</w:t>
      </w:r>
      <w:r>
        <w:rPr>
          <w:rFonts w:hint="cs"/>
          <w:rtl/>
        </w:rPr>
        <w:t>ی‌</w:t>
      </w:r>
      <w:r>
        <w:rPr>
          <w:rFonts w:hint="eastAsia"/>
          <w:rtl/>
        </w:rPr>
        <w:t>کند</w:t>
      </w:r>
      <w:r>
        <w:rPr>
          <w:rFonts w:hint="cs"/>
          <w:rtl/>
        </w:rPr>
        <w:t xml:space="preserve"> که اگر این فعل با ریا انجام شود، باید نماز را اعاده کرد و قصد قربت از این خطاب فهمیده </w:t>
      </w:r>
      <w:r>
        <w:rPr>
          <w:rtl/>
        </w:rPr>
        <w:t>م</w:t>
      </w:r>
      <w:r>
        <w:rPr>
          <w:rFonts w:hint="cs"/>
          <w:rtl/>
        </w:rPr>
        <w:t>ی‌</w:t>
      </w:r>
      <w:r>
        <w:rPr>
          <w:rFonts w:hint="eastAsia"/>
          <w:rtl/>
        </w:rPr>
        <w:t>شود</w:t>
      </w:r>
      <w:r>
        <w:rPr>
          <w:rFonts w:hint="cs"/>
          <w:rtl/>
        </w:rPr>
        <w:t>؛</w:t>
      </w:r>
    </w:p>
    <w:p w14:paraId="13555592" w14:textId="77777777" w:rsidR="005F5BDC" w:rsidRDefault="005F5BDC" w:rsidP="005F5BDC">
      <w:pPr>
        <w:ind w:left="720"/>
        <w:rPr>
          <w:rtl/>
        </w:rPr>
      </w:pPr>
      <w:r>
        <w:rPr>
          <w:rFonts w:hint="cs"/>
          <w:rtl/>
        </w:rPr>
        <w:t>و در صورتی که خطاب دوم نسبت به یک واجب صادر نشود، مقتضی اطلاق توصلی بودن واجب خواهد بود.</w:t>
      </w:r>
    </w:p>
    <w:p w14:paraId="4BC07E35" w14:textId="77777777" w:rsidR="005F5BDC" w:rsidRDefault="005F5BDC" w:rsidP="005F5BDC">
      <w:pPr>
        <w:pStyle w:val="Heading5"/>
      </w:pPr>
      <w:r>
        <w:rPr>
          <w:rFonts w:hint="cs"/>
          <w:rtl/>
        </w:rPr>
        <w:t>نقد اول</w:t>
      </w:r>
    </w:p>
    <w:p w14:paraId="32B68BA0" w14:textId="77777777" w:rsidR="005F5BDC" w:rsidRDefault="005F5BDC" w:rsidP="005F5BDC">
      <w:pPr>
        <w:rPr>
          <w:rtl/>
        </w:rPr>
      </w:pPr>
      <w:r>
        <w:rPr>
          <w:rFonts w:hint="cs"/>
          <w:rtl/>
        </w:rPr>
        <w:t xml:space="preserve">«مرحوم آخوند» نقدی را که در مبحث تعبدی و توصلی به این مطلب وارد کرده بودند در اینجا نیز بیان </w:t>
      </w:r>
      <w:r>
        <w:rPr>
          <w:rtl/>
        </w:rPr>
        <w:t>م</w:t>
      </w:r>
      <w:r>
        <w:rPr>
          <w:rFonts w:hint="cs"/>
          <w:rtl/>
        </w:rPr>
        <w:t>ی‌</w:t>
      </w:r>
      <w:r>
        <w:rPr>
          <w:rFonts w:hint="eastAsia"/>
          <w:rtl/>
        </w:rPr>
        <w:t>کنند</w:t>
      </w:r>
      <w:r>
        <w:rPr>
          <w:rFonts w:hint="cs"/>
          <w:rtl/>
        </w:rPr>
        <w:t xml:space="preserve">. به نظر ایشان طبق مسلک عدلیه امر به فعلی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دارای ملاک باشد: «الفعل یکون حسنا فامر به الشارع». بنابراین:</w:t>
      </w:r>
    </w:p>
    <w:p w14:paraId="201740D5" w14:textId="77777777" w:rsidR="005F5BDC" w:rsidRDefault="005F5BDC" w:rsidP="005F5BDC">
      <w:pPr>
        <w:ind w:left="720"/>
        <w:rPr>
          <w:rtl/>
        </w:rPr>
      </w:pPr>
      <w:r>
        <w:rPr>
          <w:rFonts w:hint="cs"/>
          <w:rtl/>
        </w:rPr>
        <w:t>اگر ذات غسلات و مسحات دارای ملاک باشند، تعلق امر به آنها ممکن است؛</w:t>
      </w:r>
    </w:p>
    <w:p w14:paraId="371EFEB3" w14:textId="77777777" w:rsidR="005F5BDC" w:rsidRDefault="005F5BDC" w:rsidP="005F5BDC">
      <w:pPr>
        <w:ind w:left="720"/>
        <w:rPr>
          <w:rtl/>
        </w:rPr>
      </w:pPr>
      <w:r>
        <w:rPr>
          <w:rFonts w:hint="cs"/>
          <w:rtl/>
        </w:rPr>
        <w:t xml:space="preserve">اما </w:t>
      </w:r>
      <w:r>
        <w:rPr>
          <w:rtl/>
        </w:rPr>
        <w:t>ازآنجا</w:t>
      </w:r>
      <w:r>
        <w:rPr>
          <w:rFonts w:hint="cs"/>
          <w:rtl/>
        </w:rPr>
        <w:t>یی‌</w:t>
      </w:r>
      <w:r>
        <w:rPr>
          <w:rFonts w:hint="eastAsia"/>
          <w:rtl/>
        </w:rPr>
        <w:t>که</w:t>
      </w:r>
      <w:r>
        <w:rPr>
          <w:rFonts w:hint="cs"/>
          <w:rtl/>
        </w:rPr>
        <w:t xml:space="preserve"> ذات این افعال دارای ملاک نیستند و ملاک برای فعل با قصد قربت است:</w:t>
      </w:r>
    </w:p>
    <w:p w14:paraId="3B1DF244" w14:textId="77777777" w:rsidR="005F5BDC" w:rsidRDefault="005F5BDC" w:rsidP="005F5BDC">
      <w:pPr>
        <w:ind w:left="1440"/>
        <w:rPr>
          <w:rtl/>
        </w:rPr>
      </w:pPr>
      <w:r>
        <w:rPr>
          <w:rFonts w:hint="cs"/>
          <w:rtl/>
        </w:rPr>
        <w:t>تعلق امر اول به ذات غسلات و مسحات ممکن نیست،</w:t>
      </w:r>
    </w:p>
    <w:p w14:paraId="06E4015C" w14:textId="77777777" w:rsidR="005F5BDC" w:rsidRDefault="005F5BDC" w:rsidP="005F5BDC">
      <w:pPr>
        <w:ind w:left="1440"/>
        <w:rPr>
          <w:rtl/>
        </w:rPr>
      </w:pPr>
      <w:r>
        <w:rPr>
          <w:rFonts w:hint="cs"/>
          <w:rtl/>
        </w:rPr>
        <w:t>بلکه امر باید به غسلات و مسحاتی تعلق بگیرد که همراه با قصد قربت باشند.</w:t>
      </w:r>
    </w:p>
    <w:p w14:paraId="7414D40D" w14:textId="77777777" w:rsidR="005F5BDC" w:rsidRDefault="005F5BDC" w:rsidP="005F5BDC">
      <w:pPr>
        <w:rPr>
          <w:rtl/>
        </w:rPr>
      </w:pPr>
      <w:r>
        <w:rPr>
          <w:rFonts w:hint="cs"/>
          <w:rtl/>
        </w:rPr>
        <w:t xml:space="preserve">غسلات و مسحاتی که همراه با قصد قربت هستند نیز مستحب نفسی هستند و این همان </w:t>
      </w:r>
      <w:r>
        <w:rPr>
          <w:rtl/>
        </w:rPr>
        <w:t>راه‌حل</w:t>
      </w:r>
      <w:r>
        <w:rPr>
          <w:rFonts w:hint="cs"/>
          <w:rtl/>
        </w:rPr>
        <w:t xml:space="preserve"> مطرح شده در کلام «مرحوم آخوند» است.</w:t>
      </w:r>
    </w:p>
    <w:p w14:paraId="5E17E850" w14:textId="77777777" w:rsidR="005F5BDC" w:rsidRDefault="005F5BDC" w:rsidP="005F5BDC">
      <w:pPr>
        <w:rPr>
          <w:rtl/>
        </w:rPr>
      </w:pPr>
      <w:r>
        <w:rPr>
          <w:rFonts w:hint="cs"/>
          <w:rtl/>
        </w:rPr>
        <w:t xml:space="preserve">همچنین این </w:t>
      </w:r>
      <w:r>
        <w:rPr>
          <w:rtl/>
        </w:rPr>
        <w:t>راه‌حل</w:t>
      </w:r>
      <w:r>
        <w:rPr>
          <w:rFonts w:hint="cs"/>
          <w:rtl/>
        </w:rPr>
        <w:t xml:space="preserve"> مستلزم دور بوده و محذور مقام جعل، امتثال و... در آن وجود دارد.</w:t>
      </w:r>
    </w:p>
    <w:p w14:paraId="56382CFD" w14:textId="77777777" w:rsidR="005F5BDC" w:rsidRDefault="005F5BDC" w:rsidP="005F5BDC">
      <w:pPr>
        <w:pStyle w:val="Heading5"/>
        <w:rPr>
          <w:rtl/>
        </w:rPr>
      </w:pPr>
      <w:r>
        <w:rPr>
          <w:rFonts w:hint="cs"/>
          <w:rtl/>
        </w:rPr>
        <w:t xml:space="preserve">پاسخ </w:t>
      </w:r>
      <w:r w:rsidRPr="00F01617">
        <w:rPr>
          <w:rFonts w:hint="cs"/>
          <w:rtl/>
        </w:rPr>
        <w:t>«مرحوم نائینی»</w:t>
      </w:r>
    </w:p>
    <w:p w14:paraId="4422BD47" w14:textId="77777777" w:rsidR="005F5BDC" w:rsidRDefault="005F5BDC" w:rsidP="005F5BDC">
      <w:pPr>
        <w:rPr>
          <w:rtl/>
        </w:rPr>
      </w:pPr>
      <w:r>
        <w:rPr>
          <w:rtl/>
        </w:rPr>
        <w:t>همان‌گونه</w:t>
      </w:r>
      <w:r>
        <w:rPr>
          <w:rFonts w:hint="cs"/>
          <w:rtl/>
        </w:rPr>
        <w:t xml:space="preserve"> که در بحث تعبدی و توصلی نیز بیان شد اشکال «مرحوم نائینی» به این کلام «مرحوم آخوند» این است که:</w:t>
      </w:r>
    </w:p>
    <w:p w14:paraId="03C41EB2" w14:textId="77777777" w:rsidR="005F5BDC" w:rsidRDefault="005F5BDC" w:rsidP="005F5BDC">
      <w:pPr>
        <w:ind w:left="720"/>
        <w:rPr>
          <w:rtl/>
        </w:rPr>
      </w:pPr>
      <w:r>
        <w:rPr>
          <w:rFonts w:hint="cs"/>
          <w:rtl/>
        </w:rPr>
        <w:t>گرچه مولا باید حکمی را جعل کند که دارای ملاک باشد،</w:t>
      </w:r>
    </w:p>
    <w:p w14:paraId="15DA343C" w14:textId="77777777" w:rsidR="005F5BDC" w:rsidRDefault="005F5BDC" w:rsidP="005F5BDC">
      <w:pPr>
        <w:ind w:left="720"/>
        <w:rPr>
          <w:rtl/>
        </w:rPr>
      </w:pPr>
      <w:r>
        <w:rPr>
          <w:rFonts w:hint="cs"/>
          <w:rtl/>
        </w:rPr>
        <w:t>اما این مطلب که در مقام خطاب نیز مولا لزوماً باید به فعل دارای ملاک امر کند لزومی ندارد.</w:t>
      </w:r>
    </w:p>
    <w:p w14:paraId="6F12A3A8" w14:textId="77777777" w:rsidR="005F5BDC" w:rsidRDefault="005F5BDC" w:rsidP="005F5BDC">
      <w:pPr>
        <w:rPr>
          <w:rtl/>
        </w:rPr>
      </w:pPr>
      <w:r>
        <w:rPr>
          <w:rFonts w:hint="cs"/>
          <w:rtl/>
        </w:rPr>
        <w:t>به عبارت دیگر مسلک عدلیه:</w:t>
      </w:r>
    </w:p>
    <w:p w14:paraId="391D5746" w14:textId="77777777" w:rsidR="005F5BDC" w:rsidRDefault="005F5BDC" w:rsidP="005F5BDC">
      <w:pPr>
        <w:ind w:left="720"/>
        <w:rPr>
          <w:rtl/>
        </w:rPr>
      </w:pPr>
      <w:r>
        <w:rPr>
          <w:rFonts w:hint="cs"/>
          <w:rtl/>
        </w:rPr>
        <w:t xml:space="preserve">این نیست که متعلق امر باید دارای ملاک باشد و به همین جهت </w:t>
      </w:r>
      <w:r>
        <w:rPr>
          <w:rtl/>
        </w:rPr>
        <w:t>نم</w:t>
      </w:r>
      <w:r>
        <w:rPr>
          <w:rFonts w:hint="cs"/>
          <w:rtl/>
        </w:rPr>
        <w:t>ی‌</w:t>
      </w:r>
      <w:r>
        <w:rPr>
          <w:rFonts w:hint="eastAsia"/>
          <w:rtl/>
        </w:rPr>
        <w:t>توان</w:t>
      </w:r>
      <w:r>
        <w:rPr>
          <w:rFonts w:hint="cs"/>
          <w:rtl/>
        </w:rPr>
        <w:t xml:space="preserve"> این اشکال را وارد که اگر ذات عمل دارای ملاک نیست چگونه امر اول به ذات تعلق گرفته است و اگر عمل به قصد قربت دارای ملاک است، امر باید به تمام آن تعلق بگیرد،</w:t>
      </w:r>
    </w:p>
    <w:p w14:paraId="35A9D9FE" w14:textId="77777777" w:rsidR="005F5BDC" w:rsidRDefault="005F5BDC" w:rsidP="005F5BDC">
      <w:pPr>
        <w:ind w:left="720"/>
        <w:rPr>
          <w:rtl/>
        </w:rPr>
      </w:pPr>
      <w:r>
        <w:rPr>
          <w:rFonts w:hint="cs"/>
          <w:rtl/>
        </w:rPr>
        <w:t xml:space="preserve">بلکه این است که متعلق جعل و انشای مولا باید دارای ملاک باشد و تفاوتی ندارد که در خطاب بیان </w:t>
      </w:r>
      <w:r>
        <w:rPr>
          <w:rtl/>
        </w:rPr>
        <w:t>کننده‌</w:t>
      </w:r>
      <w:r>
        <w:rPr>
          <w:rFonts w:hint="cs"/>
          <w:rtl/>
        </w:rPr>
        <w:t>ی این انشاء از یک امر استفاده شود یا دو امر، در متعلق امر خود عنوان را اخذ کند یا لوازم و ملزومات آن را و...</w:t>
      </w:r>
      <w:r>
        <w:rPr>
          <w:rStyle w:val="FootnoteReference"/>
          <w:rtl/>
        </w:rPr>
        <w:footnoteReference w:id="401"/>
      </w:r>
      <w:r>
        <w:rPr>
          <w:rFonts w:hint="cs"/>
          <w:rtl/>
        </w:rPr>
        <w:t>.</w:t>
      </w:r>
    </w:p>
    <w:p w14:paraId="501CBCA4" w14:textId="77777777" w:rsidR="005F5BDC" w:rsidRDefault="005F5BDC" w:rsidP="005F5BDC">
      <w:pPr>
        <w:pStyle w:val="Heading5"/>
        <w:rPr>
          <w:rtl/>
        </w:rPr>
      </w:pPr>
      <w:r>
        <w:rPr>
          <w:rFonts w:hint="cs"/>
          <w:rtl/>
        </w:rPr>
        <w:t>نقد دوم</w:t>
      </w:r>
    </w:p>
    <w:p w14:paraId="797DB179" w14:textId="77777777" w:rsidR="005F5BDC" w:rsidRDefault="005F5BDC" w:rsidP="005F5BDC">
      <w:pPr>
        <w:rPr>
          <w:rtl/>
        </w:rPr>
      </w:pPr>
      <w:r>
        <w:rPr>
          <w:rFonts w:hint="cs"/>
          <w:rtl/>
        </w:rPr>
        <w:t xml:space="preserve">این </w:t>
      </w:r>
      <w:r>
        <w:rPr>
          <w:rtl/>
        </w:rPr>
        <w:t>راه‌حل</w:t>
      </w:r>
      <w:r>
        <w:rPr>
          <w:rFonts w:hint="cs"/>
          <w:rtl/>
        </w:rPr>
        <w:t xml:space="preserve"> تنها عبادی بودن فعل را توجیه </w:t>
      </w:r>
      <w:r>
        <w:rPr>
          <w:rtl/>
        </w:rPr>
        <w:t>م</w:t>
      </w:r>
      <w:r>
        <w:rPr>
          <w:rFonts w:hint="cs"/>
          <w:rtl/>
        </w:rPr>
        <w:t>ی‌</w:t>
      </w:r>
      <w:r>
        <w:rPr>
          <w:rFonts w:hint="eastAsia"/>
          <w:rtl/>
        </w:rPr>
        <w:t>کند</w:t>
      </w:r>
      <w:r>
        <w:rPr>
          <w:rFonts w:hint="cs"/>
          <w:rtl/>
        </w:rPr>
        <w:t xml:space="preserve"> و قادر به حل </w:t>
      </w:r>
      <w:r>
        <w:rPr>
          <w:rtl/>
        </w:rPr>
        <w:t>مسئله‌</w:t>
      </w:r>
      <w:r>
        <w:rPr>
          <w:rFonts w:hint="cs"/>
          <w:rtl/>
        </w:rPr>
        <w:t>ی استحقاق ثواب نیست.</w:t>
      </w:r>
    </w:p>
    <w:p w14:paraId="660E5D40" w14:textId="77777777" w:rsidR="005F5BDC" w:rsidRDefault="005F5BDC" w:rsidP="005F5BDC">
      <w:pPr>
        <w:pStyle w:val="Heading4"/>
        <w:rPr>
          <w:rtl/>
        </w:rPr>
      </w:pPr>
      <w:r>
        <w:rPr>
          <w:rFonts w:hint="cs"/>
          <w:rtl/>
        </w:rPr>
        <w:t>6. کلام «مرحوم امام»</w:t>
      </w:r>
      <w:r>
        <w:rPr>
          <w:rStyle w:val="FootnoteReference"/>
          <w:rtl/>
        </w:rPr>
        <w:footnoteReference w:id="402"/>
      </w:r>
    </w:p>
    <w:p w14:paraId="501C4879" w14:textId="77777777" w:rsidR="005F5BDC" w:rsidRDefault="005F5BDC" w:rsidP="005F5BDC">
      <w:pPr>
        <w:pStyle w:val="Heading5"/>
        <w:rPr>
          <w:rtl/>
        </w:rPr>
      </w:pPr>
      <w:r>
        <w:rPr>
          <w:rFonts w:hint="cs"/>
          <w:rtl/>
        </w:rPr>
        <w:t>مطلب اول</w:t>
      </w:r>
    </w:p>
    <w:p w14:paraId="68153D32" w14:textId="77777777" w:rsidR="005F5BDC" w:rsidRDefault="005F5BDC" w:rsidP="005F5BDC">
      <w:pPr>
        <w:rPr>
          <w:rtl/>
        </w:rPr>
      </w:pPr>
      <w:r>
        <w:rPr>
          <w:rFonts w:hint="cs"/>
          <w:rtl/>
        </w:rPr>
        <w:lastRenderedPageBreak/>
        <w:t xml:space="preserve">برخی مبانی کلامی مانند حسن و قبح و عقلی، میزان توانایی عقل در شناخت معارف و... از مبانی تأثیرگذار در </w:t>
      </w:r>
      <w:r>
        <w:rPr>
          <w:rtl/>
        </w:rPr>
        <w:t>بحث‌ها</w:t>
      </w:r>
      <w:r>
        <w:rPr>
          <w:rFonts w:hint="cs"/>
          <w:rtl/>
        </w:rPr>
        <w:t xml:space="preserve">ی اصولی است. برخی از </w:t>
      </w:r>
      <w:r>
        <w:rPr>
          <w:rtl/>
        </w:rPr>
        <w:t>بحث‌ها</w:t>
      </w:r>
      <w:r>
        <w:rPr>
          <w:rFonts w:hint="cs"/>
          <w:rtl/>
        </w:rPr>
        <w:t xml:space="preserve">ی اصولی مبتنی بر چنین </w:t>
      </w:r>
      <w:r>
        <w:rPr>
          <w:rtl/>
        </w:rPr>
        <w:t>مبان</w:t>
      </w:r>
      <w:r>
        <w:rPr>
          <w:rFonts w:hint="cs"/>
          <w:rtl/>
        </w:rPr>
        <w:t>ی‌</w:t>
      </w:r>
      <w:r>
        <w:rPr>
          <w:rFonts w:hint="eastAsia"/>
          <w:rtl/>
        </w:rPr>
        <w:t>ا</w:t>
      </w:r>
      <w:r>
        <w:rPr>
          <w:rFonts w:hint="cs"/>
          <w:rtl/>
        </w:rPr>
        <w:t xml:space="preserve">ی هستند و </w:t>
      </w:r>
      <w:r>
        <w:rPr>
          <w:rtl/>
        </w:rPr>
        <w:t>اصول</w:t>
      </w:r>
      <w:r>
        <w:rPr>
          <w:rFonts w:hint="cs"/>
          <w:rtl/>
        </w:rPr>
        <w:t>یی</w:t>
      </w:r>
      <w:r>
        <w:rPr>
          <w:rFonts w:hint="eastAsia"/>
          <w:rtl/>
        </w:rPr>
        <w:t>ن</w:t>
      </w:r>
      <w:r>
        <w:rPr>
          <w:rFonts w:hint="cs"/>
          <w:rtl/>
        </w:rPr>
        <w:t xml:space="preserve"> در هنگام بحث از </w:t>
      </w:r>
      <w:r>
        <w:rPr>
          <w:rtl/>
        </w:rPr>
        <w:t>قاعده‌</w:t>
      </w:r>
      <w:r>
        <w:rPr>
          <w:rFonts w:hint="cs"/>
          <w:rtl/>
        </w:rPr>
        <w:t xml:space="preserve">ی اصولی این مبانی را </w:t>
      </w:r>
      <w:r>
        <w:rPr>
          <w:rtl/>
        </w:rPr>
        <w:t>پ</w:t>
      </w:r>
      <w:r>
        <w:rPr>
          <w:rFonts w:hint="cs"/>
          <w:rtl/>
        </w:rPr>
        <w:t>ی</w:t>
      </w:r>
      <w:r>
        <w:rPr>
          <w:rFonts w:hint="eastAsia"/>
          <w:rtl/>
        </w:rPr>
        <w:t>ش‌فرض</w:t>
      </w:r>
      <w:r>
        <w:rPr>
          <w:rFonts w:hint="cs"/>
          <w:rtl/>
        </w:rPr>
        <w:t xml:space="preserve"> گرفته و در علم اصول از آنها بحث </w:t>
      </w:r>
      <w:r>
        <w:rPr>
          <w:rtl/>
        </w:rPr>
        <w:t>نم</w:t>
      </w:r>
      <w:r>
        <w:rPr>
          <w:rFonts w:hint="cs"/>
          <w:rtl/>
        </w:rPr>
        <w:t>ی‌</w:t>
      </w:r>
      <w:r>
        <w:rPr>
          <w:rFonts w:hint="eastAsia"/>
          <w:rtl/>
        </w:rPr>
        <w:t>کنند</w:t>
      </w:r>
      <w:r>
        <w:rPr>
          <w:rFonts w:hint="cs"/>
          <w:rtl/>
        </w:rPr>
        <w:t>.</w:t>
      </w:r>
    </w:p>
    <w:p w14:paraId="11D98EF1" w14:textId="77777777" w:rsidR="005F5BDC" w:rsidRDefault="005F5BDC" w:rsidP="005F5BDC">
      <w:pPr>
        <w:rPr>
          <w:rtl/>
        </w:rPr>
      </w:pPr>
      <w:r>
        <w:rPr>
          <w:rFonts w:hint="cs"/>
          <w:rtl/>
        </w:rPr>
        <w:t xml:space="preserve">مبنای کلامی تأثیرگذار در این بحث نیز ماهیت ثواب و عقاب است. آنچه در این مبنا مورد بحث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این است که </w:t>
      </w:r>
      <w:r>
        <w:rPr>
          <w:rtl/>
        </w:rPr>
        <w:t>رابطه‌</w:t>
      </w:r>
      <w:r>
        <w:rPr>
          <w:rFonts w:hint="cs"/>
          <w:rtl/>
        </w:rPr>
        <w:t xml:space="preserve">ی فعل مکلف و ثواب و عقاب اخروی چه نوع </w:t>
      </w:r>
      <w:r>
        <w:rPr>
          <w:rtl/>
        </w:rPr>
        <w:t>رابطه‌ا</w:t>
      </w:r>
      <w:r>
        <w:rPr>
          <w:rFonts w:hint="cs"/>
          <w:rtl/>
        </w:rPr>
        <w:t>ی است. در مورد این بحث نظریات مختلفی ارائه شده است</w:t>
      </w:r>
      <w:r>
        <w:rPr>
          <w:rStyle w:val="FootnoteReference"/>
          <w:rtl/>
        </w:rPr>
        <w:footnoteReference w:id="403"/>
      </w:r>
      <w:r>
        <w:rPr>
          <w:rFonts w:hint="cs"/>
          <w:rtl/>
        </w:rPr>
        <w:t>:</w:t>
      </w:r>
    </w:p>
    <w:p w14:paraId="624D7CFB" w14:textId="77777777" w:rsidR="005F5BDC" w:rsidRDefault="005F5BDC" w:rsidP="005F5BDC">
      <w:pPr>
        <w:rPr>
          <w:rtl/>
        </w:rPr>
      </w:pPr>
      <w:r w:rsidRPr="004B160F">
        <w:rPr>
          <w:rFonts w:cs="B Titr" w:hint="cs"/>
          <w:sz w:val="24"/>
          <w:szCs w:val="24"/>
          <w:rtl/>
        </w:rPr>
        <w:t>1.</w:t>
      </w:r>
      <w:r>
        <w:rPr>
          <w:rFonts w:hint="cs"/>
          <w:rtl/>
        </w:rPr>
        <w:t xml:space="preserve"> </w:t>
      </w:r>
      <w:r>
        <w:rPr>
          <w:rtl/>
        </w:rPr>
        <w:t>رابطه‌</w:t>
      </w:r>
      <w:r>
        <w:rPr>
          <w:rFonts w:hint="cs"/>
          <w:rtl/>
        </w:rPr>
        <w:t xml:space="preserve">ی بین فعل مکلف و ثواب و عقاب همانند </w:t>
      </w:r>
      <w:r>
        <w:rPr>
          <w:rtl/>
        </w:rPr>
        <w:t>رابطه‌</w:t>
      </w:r>
      <w:r>
        <w:rPr>
          <w:rFonts w:hint="cs"/>
          <w:rtl/>
        </w:rPr>
        <w:t xml:space="preserve">ی بین فعل و ثواب و عقاب در محاکم دنیوی است که </w:t>
      </w:r>
      <w:r>
        <w:rPr>
          <w:rtl/>
        </w:rPr>
        <w:t>رابطه‌ا</w:t>
      </w:r>
      <w:r>
        <w:rPr>
          <w:rFonts w:hint="cs"/>
          <w:rtl/>
        </w:rPr>
        <w:t xml:space="preserve">ی قراردادی، اعتباری و غیر تکوینی است. «علامه مجلسی» این مبنا را </w:t>
      </w:r>
      <w:r>
        <w:rPr>
          <w:rtl/>
        </w:rPr>
        <w:t>م</w:t>
      </w:r>
      <w:r>
        <w:rPr>
          <w:rFonts w:hint="cs"/>
          <w:rtl/>
        </w:rPr>
        <w:t>ی‌</w:t>
      </w:r>
      <w:r>
        <w:rPr>
          <w:rFonts w:hint="eastAsia"/>
          <w:rtl/>
        </w:rPr>
        <w:t>پذ</w:t>
      </w:r>
      <w:r>
        <w:rPr>
          <w:rFonts w:hint="cs"/>
          <w:rtl/>
        </w:rPr>
        <w:t>ی</w:t>
      </w:r>
      <w:r>
        <w:rPr>
          <w:rFonts w:hint="eastAsia"/>
          <w:rtl/>
        </w:rPr>
        <w:t>رند</w:t>
      </w:r>
      <w:r>
        <w:rPr>
          <w:rFonts w:hint="cs"/>
          <w:rtl/>
        </w:rPr>
        <w:t>. طبق این مبنا هم استحقاق ثواب و عقاب صحیح است و هم تفضل؛ زیرا:</w:t>
      </w:r>
    </w:p>
    <w:p w14:paraId="51C08352" w14:textId="77777777" w:rsidR="005F5BDC" w:rsidRDefault="005F5BDC" w:rsidP="005F5BDC">
      <w:pPr>
        <w:ind w:left="720"/>
        <w:rPr>
          <w:rtl/>
        </w:rPr>
      </w:pPr>
      <w:r>
        <w:rPr>
          <w:rFonts w:hint="cs"/>
          <w:rtl/>
        </w:rPr>
        <w:t xml:space="preserve">در صورت انجام عمل صالح یا گناه مکلف مستحق ثواب یا عقاب </w:t>
      </w:r>
      <w:r>
        <w:rPr>
          <w:rtl/>
        </w:rPr>
        <w:t>م</w:t>
      </w:r>
      <w:r>
        <w:rPr>
          <w:rFonts w:hint="cs"/>
          <w:rtl/>
        </w:rPr>
        <w:t>ی‌</w:t>
      </w:r>
      <w:r>
        <w:rPr>
          <w:rFonts w:hint="eastAsia"/>
          <w:rtl/>
        </w:rPr>
        <w:t>شود</w:t>
      </w:r>
      <w:r>
        <w:rPr>
          <w:rFonts w:hint="cs"/>
          <w:rtl/>
        </w:rPr>
        <w:t>؛</w:t>
      </w:r>
    </w:p>
    <w:p w14:paraId="617ACE55" w14:textId="77777777" w:rsidR="005F5BDC" w:rsidRDefault="005F5BDC" w:rsidP="005F5BDC">
      <w:pPr>
        <w:ind w:left="720"/>
        <w:rPr>
          <w:rtl/>
        </w:rPr>
      </w:pPr>
      <w:r>
        <w:rPr>
          <w:rFonts w:hint="cs"/>
          <w:rtl/>
        </w:rPr>
        <w:t>و در صورتی که پاداشی بیشتر یا مجازاتی کمتر به او داده شود، به او تفضل شده است.</w:t>
      </w:r>
    </w:p>
    <w:p w14:paraId="3F4A8226" w14:textId="77777777" w:rsidR="005F5BDC" w:rsidRDefault="005F5BDC" w:rsidP="005F5BDC">
      <w:pPr>
        <w:rPr>
          <w:rtl/>
        </w:rPr>
      </w:pPr>
      <w:r w:rsidRPr="004B160F">
        <w:rPr>
          <w:rFonts w:cs="B Titr" w:hint="cs"/>
          <w:sz w:val="24"/>
          <w:szCs w:val="24"/>
          <w:rtl/>
        </w:rPr>
        <w:t>2.</w:t>
      </w:r>
      <w:r>
        <w:rPr>
          <w:rFonts w:hint="cs"/>
          <w:rtl/>
        </w:rPr>
        <w:t xml:space="preserve"> </w:t>
      </w:r>
      <w:r>
        <w:rPr>
          <w:rtl/>
        </w:rPr>
        <w:t>رابطه‌</w:t>
      </w:r>
      <w:r>
        <w:rPr>
          <w:rFonts w:hint="cs"/>
          <w:rtl/>
        </w:rPr>
        <w:t xml:space="preserve">ی بین فعل مکلف و ثواب و عقاب </w:t>
      </w:r>
      <w:r>
        <w:rPr>
          <w:rtl/>
        </w:rPr>
        <w:t>رابطه‌ا</w:t>
      </w:r>
      <w:r>
        <w:rPr>
          <w:rFonts w:hint="cs"/>
          <w:rtl/>
        </w:rPr>
        <w:t xml:space="preserve">ی تکوینی است و ثواب و عقاب تجسم عینی </w:t>
      </w:r>
      <w:r>
        <w:rPr>
          <w:rtl/>
        </w:rPr>
        <w:t>عمل‌اند</w:t>
      </w:r>
      <w:r>
        <w:rPr>
          <w:rFonts w:hint="cs"/>
          <w:rtl/>
        </w:rPr>
        <w:t xml:space="preserve">. طبق این مبنا که کاملاً مقابل مبنای قبل است، مصالح و مفاسدی تکوینی وجود دارد که شارع به آنها علم دارد و بر اساس علم به این مصالح و مفاسد وجوب و حرمت را انشاء </w:t>
      </w:r>
      <w:r>
        <w:rPr>
          <w:rtl/>
        </w:rPr>
        <w:t>م</w:t>
      </w:r>
      <w:r>
        <w:rPr>
          <w:rFonts w:hint="cs"/>
          <w:rtl/>
        </w:rPr>
        <w:t>ی‌</w:t>
      </w:r>
      <w:r>
        <w:rPr>
          <w:rFonts w:hint="eastAsia"/>
          <w:rtl/>
        </w:rPr>
        <w:t>کند</w:t>
      </w:r>
      <w:r>
        <w:rPr>
          <w:rFonts w:hint="cs"/>
          <w:rtl/>
        </w:rPr>
        <w:t xml:space="preserve">. چنین احکامی ظاهری انشایی و اعتباری دارند، اما حقیقت آنها خبر دادن از اعمالی هستند که تجسم عینی انجام دادن آنها بهشت یا جهنم است. بنابراین مکلف در قیامت همان عملی را که انجام داده مشاهده </w:t>
      </w:r>
      <w:r>
        <w:rPr>
          <w:rtl/>
        </w:rPr>
        <w:t>م</w:t>
      </w:r>
      <w:r>
        <w:rPr>
          <w:rFonts w:hint="cs"/>
          <w:rtl/>
        </w:rPr>
        <w:t>ی‌</w:t>
      </w:r>
      <w:r>
        <w:rPr>
          <w:rFonts w:hint="eastAsia"/>
          <w:rtl/>
        </w:rPr>
        <w:t>کند</w:t>
      </w:r>
      <w:r>
        <w:rPr>
          <w:rFonts w:hint="cs"/>
          <w:rtl/>
        </w:rPr>
        <w:t>: «</w:t>
      </w:r>
      <w:r w:rsidRPr="001A40F9">
        <w:rPr>
          <w:rFonts w:cs="B Badr" w:hint="cs"/>
          <w:rtl/>
        </w:rPr>
        <w:t xml:space="preserve">فَمَنْ </w:t>
      </w:r>
      <w:r>
        <w:rPr>
          <w:rFonts w:cs="B Badr" w:hint="cs"/>
          <w:rtl/>
        </w:rPr>
        <w:t>ی</w:t>
      </w:r>
      <w:r w:rsidRPr="001A40F9">
        <w:rPr>
          <w:rFonts w:cs="B Badr" w:hint="cs"/>
          <w:rtl/>
        </w:rPr>
        <w:t>عْمَلْ مِثْقالَ ذَرَّةٍ خَ</w:t>
      </w:r>
      <w:r>
        <w:rPr>
          <w:rFonts w:cs="B Badr" w:hint="cs"/>
          <w:rtl/>
        </w:rPr>
        <w:t>ی</w:t>
      </w:r>
      <w:r w:rsidRPr="001A40F9">
        <w:rPr>
          <w:rFonts w:cs="B Badr" w:hint="cs"/>
          <w:rtl/>
        </w:rPr>
        <w:t xml:space="preserve">راً </w:t>
      </w:r>
      <w:r>
        <w:rPr>
          <w:rFonts w:cs="B Badr" w:hint="cs"/>
          <w:rtl/>
        </w:rPr>
        <w:t>ی</w:t>
      </w:r>
      <w:r w:rsidRPr="001A40F9">
        <w:rPr>
          <w:rFonts w:cs="B Badr" w:hint="cs"/>
          <w:rtl/>
        </w:rPr>
        <w:t xml:space="preserve">رَهُ؛ وَ مَنْ </w:t>
      </w:r>
      <w:r>
        <w:rPr>
          <w:rFonts w:cs="B Badr" w:hint="cs"/>
          <w:rtl/>
        </w:rPr>
        <w:t>ی</w:t>
      </w:r>
      <w:r w:rsidRPr="001A40F9">
        <w:rPr>
          <w:rFonts w:cs="B Badr" w:hint="cs"/>
          <w:rtl/>
        </w:rPr>
        <w:t xml:space="preserve">عْمَلْ مِثْقالَ ذَرَّةٍ شَرًّا </w:t>
      </w:r>
      <w:r>
        <w:rPr>
          <w:rFonts w:cs="B Badr" w:hint="cs"/>
          <w:rtl/>
        </w:rPr>
        <w:t>ی</w:t>
      </w:r>
      <w:r>
        <w:rPr>
          <w:rFonts w:cs="B Badr" w:hint="eastAsia"/>
          <w:rtl/>
        </w:rPr>
        <w:t>رَه</w:t>
      </w:r>
      <w:r>
        <w:rPr>
          <w:rFonts w:hint="cs"/>
          <w:rtl/>
        </w:rPr>
        <w:t>»</w:t>
      </w:r>
      <w:r>
        <w:rPr>
          <w:rStyle w:val="FootnoteReference"/>
          <w:rtl/>
        </w:rPr>
        <w:footnoteReference w:id="404"/>
      </w:r>
      <w:r>
        <w:rPr>
          <w:rFonts w:hint="cs"/>
          <w:rtl/>
        </w:rPr>
        <w:t>، «</w:t>
      </w:r>
      <w:r>
        <w:rPr>
          <w:rFonts w:cs="B Badr" w:hint="cs"/>
          <w:rtl/>
        </w:rPr>
        <w:t>ی</w:t>
      </w:r>
      <w:r w:rsidRPr="002B5277">
        <w:rPr>
          <w:rFonts w:cs="B Badr" w:hint="cs"/>
          <w:rtl/>
        </w:rPr>
        <w:t xml:space="preserve">وْمَ تَجِدُ </w:t>
      </w:r>
      <w:r>
        <w:rPr>
          <w:rFonts w:cs="B Badr" w:hint="cs"/>
          <w:rtl/>
        </w:rPr>
        <w:t>ک</w:t>
      </w:r>
      <w:r w:rsidRPr="002B5277">
        <w:rPr>
          <w:rFonts w:cs="B Badr" w:hint="cs"/>
          <w:rtl/>
        </w:rPr>
        <w:t>لُّ نَفْسٍ ما عَمِلَتْ مِنْ خَ</w:t>
      </w:r>
      <w:r>
        <w:rPr>
          <w:rFonts w:cs="B Badr" w:hint="cs"/>
          <w:rtl/>
        </w:rPr>
        <w:t>ی</w:t>
      </w:r>
      <w:r w:rsidRPr="002B5277">
        <w:rPr>
          <w:rFonts w:cs="B Badr" w:hint="cs"/>
          <w:rtl/>
        </w:rPr>
        <w:t>رٍ مُحْضَراً وَ ما عَمِلَتْ مِنْ سُوء</w:t>
      </w:r>
      <w:r>
        <w:rPr>
          <w:rFonts w:hint="cs"/>
          <w:rtl/>
        </w:rPr>
        <w:t>»</w:t>
      </w:r>
      <w:r>
        <w:rPr>
          <w:rStyle w:val="FootnoteReference"/>
          <w:rtl/>
        </w:rPr>
        <w:footnoteReference w:id="405"/>
      </w:r>
      <w:r>
        <w:rPr>
          <w:rFonts w:hint="cs"/>
          <w:rtl/>
        </w:rPr>
        <w:t>.</w:t>
      </w:r>
    </w:p>
    <w:p w14:paraId="286FBB88" w14:textId="77777777" w:rsidR="005F5BDC" w:rsidRDefault="005F5BDC" w:rsidP="005F5BDC">
      <w:pPr>
        <w:rPr>
          <w:rtl/>
        </w:rPr>
      </w:pPr>
      <w:r>
        <w:rPr>
          <w:rFonts w:hint="cs"/>
          <w:rtl/>
        </w:rPr>
        <w:t xml:space="preserve">به عبارت دیگر هر فعلی که انجام </w:t>
      </w:r>
      <w:r>
        <w:rPr>
          <w:rtl/>
        </w:rPr>
        <w:t>م</w:t>
      </w:r>
      <w:r>
        <w:rPr>
          <w:rFonts w:hint="cs"/>
          <w:rtl/>
        </w:rPr>
        <w:t>ی‌</w:t>
      </w:r>
      <w:r>
        <w:rPr>
          <w:rFonts w:hint="eastAsia"/>
          <w:rtl/>
        </w:rPr>
        <w:t>شود</w:t>
      </w:r>
      <w:r>
        <w:rPr>
          <w:rFonts w:hint="cs"/>
          <w:rtl/>
        </w:rPr>
        <w:t xml:space="preserve"> دارای صورتی ظاهری و صورتی باطنی است که صورت باطنی در دنیا تنها برای کسی که شهود داشته باشد قابل مشاهده است و در آخرت همگان قادر به </w:t>
      </w:r>
      <w:r>
        <w:rPr>
          <w:rtl/>
        </w:rPr>
        <w:t>مشاهده‌</w:t>
      </w:r>
      <w:r>
        <w:rPr>
          <w:rFonts w:hint="cs"/>
          <w:rtl/>
        </w:rPr>
        <w:t>ی آن هستند: «</w:t>
      </w:r>
      <w:r>
        <w:rPr>
          <w:rFonts w:cs="B Badr" w:hint="cs"/>
          <w:rtl/>
        </w:rPr>
        <w:t>ی</w:t>
      </w:r>
      <w:r w:rsidRPr="00741F4F">
        <w:rPr>
          <w:rFonts w:cs="B Badr" w:hint="cs"/>
          <w:rtl/>
        </w:rPr>
        <w:t>وْمَ تُبْلَ</w:t>
      </w:r>
      <w:r>
        <w:rPr>
          <w:rFonts w:cs="B Badr" w:hint="cs"/>
          <w:rtl/>
        </w:rPr>
        <w:t>ی</w:t>
      </w:r>
      <w:r w:rsidRPr="00741F4F">
        <w:rPr>
          <w:rFonts w:cs="B Badr" w:hint="cs"/>
          <w:rtl/>
        </w:rPr>
        <w:t xml:space="preserve"> السَّرائِر</w:t>
      </w:r>
      <w:r>
        <w:rPr>
          <w:rFonts w:hint="cs"/>
          <w:rtl/>
        </w:rPr>
        <w:t>»</w:t>
      </w:r>
      <w:r>
        <w:rPr>
          <w:rStyle w:val="FootnoteReference"/>
          <w:rtl/>
        </w:rPr>
        <w:footnoteReference w:id="406"/>
      </w:r>
      <w:r>
        <w:rPr>
          <w:rFonts w:hint="cs"/>
          <w:rtl/>
        </w:rPr>
        <w:t>.</w:t>
      </w:r>
    </w:p>
    <w:p w14:paraId="617A0E12" w14:textId="77777777" w:rsidR="005F5BDC" w:rsidRDefault="005F5BDC" w:rsidP="005F5BDC">
      <w:pPr>
        <w:rPr>
          <w:rtl/>
        </w:rPr>
      </w:pPr>
      <w:r>
        <w:rPr>
          <w:rFonts w:hint="cs"/>
          <w:rtl/>
        </w:rPr>
        <w:t xml:space="preserve">«ملاصدرا» این مبنا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و تفسیر او از تجسم عینی این است که خداوند با صفات </w:t>
      </w:r>
      <w:r>
        <w:rPr>
          <w:rtl/>
        </w:rPr>
        <w:t>جمال</w:t>
      </w:r>
      <w:r>
        <w:rPr>
          <w:rFonts w:hint="cs"/>
          <w:rtl/>
        </w:rPr>
        <w:t>ی</w:t>
      </w:r>
      <w:r>
        <w:rPr>
          <w:rFonts w:hint="eastAsia"/>
          <w:rtl/>
        </w:rPr>
        <w:t>ه‌</w:t>
      </w:r>
      <w:r>
        <w:rPr>
          <w:rFonts w:hint="cs"/>
          <w:rtl/>
        </w:rPr>
        <w:t xml:space="preserve">ی خود در حال </w:t>
      </w:r>
      <w:r>
        <w:rPr>
          <w:rtl/>
        </w:rPr>
        <w:t>افاضه‌</w:t>
      </w:r>
      <w:r>
        <w:rPr>
          <w:rFonts w:hint="cs"/>
          <w:rtl/>
        </w:rPr>
        <w:t xml:space="preserve">ی نور، رحمت و بهشت است و ظهور صفات </w:t>
      </w:r>
      <w:r>
        <w:rPr>
          <w:rtl/>
        </w:rPr>
        <w:t>جمال</w:t>
      </w:r>
      <w:r>
        <w:rPr>
          <w:rFonts w:hint="cs"/>
          <w:rtl/>
        </w:rPr>
        <w:t>ی</w:t>
      </w:r>
      <w:r>
        <w:rPr>
          <w:rFonts w:hint="eastAsia"/>
          <w:rtl/>
        </w:rPr>
        <w:t>ه‌</w:t>
      </w:r>
      <w:r>
        <w:rPr>
          <w:rFonts w:hint="cs"/>
          <w:rtl/>
        </w:rPr>
        <w:t>ی او ظلمت، غضب و جهنم است و انسان باید قابلیت دریافت هر یک از این افاضات را داشته باشد. طبق نظر «ملاصدرا»:</w:t>
      </w:r>
    </w:p>
    <w:p w14:paraId="227AB530" w14:textId="77777777" w:rsidR="005F5BDC" w:rsidRDefault="005F5BDC" w:rsidP="005F5BDC">
      <w:pPr>
        <w:ind w:left="720"/>
        <w:rPr>
          <w:rtl/>
        </w:rPr>
      </w:pPr>
      <w:r>
        <w:rPr>
          <w:rFonts w:hint="cs"/>
          <w:rtl/>
        </w:rPr>
        <w:t xml:space="preserve">اعمال صالح اعمالی هستند که قابلیت دریافت مظاهر صفات جمالیه را در مکلف ایجاد </w:t>
      </w:r>
      <w:r>
        <w:rPr>
          <w:rtl/>
        </w:rPr>
        <w:t>م</w:t>
      </w:r>
      <w:r>
        <w:rPr>
          <w:rFonts w:hint="cs"/>
          <w:rtl/>
        </w:rPr>
        <w:t>ی‌</w:t>
      </w:r>
      <w:r>
        <w:rPr>
          <w:rFonts w:hint="eastAsia"/>
          <w:rtl/>
        </w:rPr>
        <w:t>کنند</w:t>
      </w:r>
      <w:r>
        <w:rPr>
          <w:rFonts w:hint="cs"/>
          <w:rtl/>
        </w:rPr>
        <w:t>؛</w:t>
      </w:r>
    </w:p>
    <w:p w14:paraId="5885B473" w14:textId="77777777" w:rsidR="005F5BDC" w:rsidRDefault="005F5BDC" w:rsidP="005F5BDC">
      <w:pPr>
        <w:ind w:left="720"/>
        <w:rPr>
          <w:rtl/>
        </w:rPr>
      </w:pPr>
      <w:r>
        <w:rPr>
          <w:rFonts w:hint="cs"/>
          <w:rtl/>
        </w:rPr>
        <w:t xml:space="preserve">و اعمال گناه اعمالی هستند که قابلیت دریافت مظاهر صفات جلالیه را در مکلف ایجاد </w:t>
      </w:r>
      <w:r>
        <w:rPr>
          <w:rtl/>
        </w:rPr>
        <w:t>م</w:t>
      </w:r>
      <w:r>
        <w:rPr>
          <w:rFonts w:hint="cs"/>
          <w:rtl/>
        </w:rPr>
        <w:t>ی‌</w:t>
      </w:r>
      <w:r>
        <w:rPr>
          <w:rFonts w:hint="eastAsia"/>
          <w:rtl/>
        </w:rPr>
        <w:t>کنند</w:t>
      </w:r>
      <w:r>
        <w:rPr>
          <w:rFonts w:hint="cs"/>
          <w:rtl/>
        </w:rPr>
        <w:t>؛</w:t>
      </w:r>
    </w:p>
    <w:p w14:paraId="1C687A98" w14:textId="77777777" w:rsidR="005F5BDC" w:rsidRDefault="005F5BDC" w:rsidP="005F5BDC">
      <w:pPr>
        <w:ind w:left="720"/>
        <w:rPr>
          <w:rtl/>
        </w:rPr>
      </w:pPr>
      <w:r>
        <w:rPr>
          <w:rFonts w:hint="cs"/>
          <w:rtl/>
        </w:rPr>
        <w:t>و شریعت به دنبال این است که این مطالب را به بندگان آموزش دهد.</w:t>
      </w:r>
    </w:p>
    <w:p w14:paraId="6F33D263" w14:textId="77777777" w:rsidR="005F5BDC" w:rsidRDefault="005F5BDC" w:rsidP="005F5BDC">
      <w:pPr>
        <w:rPr>
          <w:rtl/>
        </w:rPr>
      </w:pPr>
      <w:r>
        <w:rPr>
          <w:rFonts w:hint="cs"/>
          <w:rtl/>
        </w:rPr>
        <w:t>طبق این مبنای تفضل الهی معنا ندارد، زیرا مکلف:</w:t>
      </w:r>
    </w:p>
    <w:p w14:paraId="321B1082" w14:textId="77777777" w:rsidR="005F5BDC" w:rsidRDefault="005F5BDC" w:rsidP="005F5BDC">
      <w:pPr>
        <w:ind w:left="720"/>
        <w:rPr>
          <w:rtl/>
        </w:rPr>
      </w:pPr>
      <w:r>
        <w:rPr>
          <w:rFonts w:hint="cs"/>
          <w:rtl/>
        </w:rPr>
        <w:t xml:space="preserve">یا قابلیت را در خود ایجاد کرده است که در این صورت به پاداش خود خواهد رسید؛ زیرا خداوند کامل مطلق بوده و بخل در او راه ندارد و به همین جهت عقل حکم به ضرورت اعطای پاداش </w:t>
      </w:r>
      <w:r>
        <w:rPr>
          <w:rtl/>
        </w:rPr>
        <w:t>م</w:t>
      </w:r>
      <w:r>
        <w:rPr>
          <w:rFonts w:hint="cs"/>
          <w:rtl/>
        </w:rPr>
        <w:t>ی‌</w:t>
      </w:r>
      <w:r>
        <w:rPr>
          <w:rFonts w:hint="eastAsia"/>
          <w:rtl/>
        </w:rPr>
        <w:t>کند</w:t>
      </w:r>
      <w:r>
        <w:rPr>
          <w:rFonts w:hint="cs"/>
          <w:rtl/>
        </w:rPr>
        <w:t xml:space="preserve">. بنابراین اعطای ثواب به </w:t>
      </w:r>
      <w:r>
        <w:rPr>
          <w:rtl/>
        </w:rPr>
        <w:t>قدم‌ها</w:t>
      </w:r>
      <w:r>
        <w:rPr>
          <w:rFonts w:hint="cs"/>
          <w:rtl/>
        </w:rPr>
        <w:t xml:space="preserve">یی که در راه زیارت امام حسین علیه‌السلام برداشته </w:t>
      </w:r>
      <w:r>
        <w:rPr>
          <w:rtl/>
        </w:rPr>
        <w:t>م</w:t>
      </w:r>
      <w:r>
        <w:rPr>
          <w:rFonts w:hint="cs"/>
          <w:rtl/>
        </w:rPr>
        <w:t>ی‌</w:t>
      </w:r>
      <w:r>
        <w:rPr>
          <w:rFonts w:hint="eastAsia"/>
          <w:rtl/>
        </w:rPr>
        <w:t>شود</w:t>
      </w:r>
      <w:r>
        <w:rPr>
          <w:rFonts w:hint="cs"/>
          <w:rtl/>
        </w:rPr>
        <w:t xml:space="preserve"> به این جهت است که قبل از تحقق زیارت این </w:t>
      </w:r>
      <w:r>
        <w:rPr>
          <w:rtl/>
        </w:rPr>
        <w:t>قدم‌ها</w:t>
      </w:r>
      <w:r>
        <w:rPr>
          <w:rFonts w:hint="cs"/>
          <w:rtl/>
        </w:rPr>
        <w:t xml:space="preserve"> باعث ایجاد قابلیتی در مکلف </w:t>
      </w:r>
      <w:r>
        <w:rPr>
          <w:rtl/>
        </w:rPr>
        <w:t>م</w:t>
      </w:r>
      <w:r>
        <w:rPr>
          <w:rFonts w:hint="cs"/>
          <w:rtl/>
        </w:rPr>
        <w:t>ی‌</w:t>
      </w:r>
      <w:r>
        <w:rPr>
          <w:rFonts w:hint="eastAsia"/>
          <w:rtl/>
        </w:rPr>
        <w:t>شوند</w:t>
      </w:r>
      <w:r>
        <w:rPr>
          <w:rFonts w:hint="cs"/>
          <w:rtl/>
        </w:rPr>
        <w:t>؛</w:t>
      </w:r>
    </w:p>
    <w:p w14:paraId="53551E79" w14:textId="77777777" w:rsidR="005F5BDC" w:rsidRDefault="005F5BDC" w:rsidP="005F5BDC">
      <w:pPr>
        <w:ind w:left="720"/>
        <w:rPr>
          <w:rtl/>
        </w:rPr>
      </w:pPr>
      <w:r>
        <w:rPr>
          <w:rFonts w:hint="cs"/>
          <w:rtl/>
        </w:rPr>
        <w:t>یا قابلیت را در خود ایجاد نکرده است که در این صورت رسیدن پاداش به او معنا ندارد؛ چون طبق این دیدگاه اعطای ثواب به چنین شخصی خلاف حکمت الهی است.</w:t>
      </w:r>
    </w:p>
    <w:p w14:paraId="037EDA3B" w14:textId="77777777" w:rsidR="005F5BDC" w:rsidRDefault="005F5BDC" w:rsidP="005F5BDC">
      <w:pPr>
        <w:rPr>
          <w:rtl/>
        </w:rPr>
      </w:pPr>
      <w:r w:rsidRPr="00234727">
        <w:rPr>
          <w:rFonts w:cs="B Titr" w:hint="cs"/>
          <w:sz w:val="24"/>
          <w:szCs w:val="24"/>
          <w:rtl/>
        </w:rPr>
        <w:t>3.</w:t>
      </w:r>
      <w:r>
        <w:rPr>
          <w:rFonts w:hint="cs"/>
          <w:rtl/>
        </w:rPr>
        <w:t xml:space="preserve"> ثواب و عقاب تجسم عینی هستند، اما تفسیری که از تجسم عینی ارائه شده مورد پذیرش نیست و باید آن را اصلاح کرد:</w:t>
      </w:r>
    </w:p>
    <w:p w14:paraId="3486CDD8" w14:textId="77777777" w:rsidR="005F5BDC" w:rsidRDefault="005F5BDC" w:rsidP="005F5BDC">
      <w:pPr>
        <w:ind w:left="720"/>
        <w:rPr>
          <w:rtl/>
        </w:rPr>
      </w:pPr>
      <w:r>
        <w:rPr>
          <w:rFonts w:hint="cs"/>
          <w:rtl/>
        </w:rPr>
        <w:t>ثواب تجسم عینی اطاعت و عقاب تجسم عینی عصیان است؛</w:t>
      </w:r>
    </w:p>
    <w:p w14:paraId="3293AB17" w14:textId="77777777" w:rsidR="005F5BDC" w:rsidRDefault="005F5BDC" w:rsidP="005F5BDC">
      <w:pPr>
        <w:ind w:left="720"/>
        <w:rPr>
          <w:rtl/>
        </w:rPr>
      </w:pPr>
      <w:r>
        <w:rPr>
          <w:rFonts w:hint="cs"/>
          <w:rtl/>
        </w:rPr>
        <w:t>نه اینکه ثواب و عقاب تجسم عینی خود عمل باشد بدون اینکه عمل تحت یکی از دو عنوان اطاعت و عصیان باشد.</w:t>
      </w:r>
    </w:p>
    <w:p w14:paraId="6617601A" w14:textId="77777777" w:rsidR="005F5BDC" w:rsidRDefault="005F5BDC" w:rsidP="005F5BDC">
      <w:pPr>
        <w:rPr>
          <w:rtl/>
        </w:rPr>
      </w:pPr>
      <w:r>
        <w:rPr>
          <w:rFonts w:hint="cs"/>
          <w:rtl/>
        </w:rPr>
        <w:t xml:space="preserve">بنابراین در این نظر نیز تجسم عینی بودن ثواب و عقاب پذیرفته شده اما این دو تجسم عینی اطاعت و عصیان دانسته </w:t>
      </w:r>
      <w:r>
        <w:rPr>
          <w:rtl/>
        </w:rPr>
        <w:t>شده‌اند</w:t>
      </w:r>
      <w:r>
        <w:rPr>
          <w:rFonts w:hint="cs"/>
          <w:rtl/>
        </w:rPr>
        <w:t xml:space="preserve">. </w:t>
      </w:r>
      <w:r>
        <w:rPr>
          <w:rtl/>
        </w:rPr>
        <w:t>به‌طور</w:t>
      </w:r>
      <w:r>
        <w:rPr>
          <w:rFonts w:hint="cs"/>
          <w:rtl/>
        </w:rPr>
        <w:t xml:space="preserve"> مثال اگر دو شخص معصیتی را مرتکب شوند، هر دو مبتلا به مفسده </w:t>
      </w:r>
      <w:r>
        <w:rPr>
          <w:rtl/>
        </w:rPr>
        <w:t>م</w:t>
      </w:r>
      <w:r>
        <w:rPr>
          <w:rFonts w:hint="cs"/>
          <w:rtl/>
        </w:rPr>
        <w:t>ی‌</w:t>
      </w:r>
      <w:r>
        <w:rPr>
          <w:rFonts w:hint="eastAsia"/>
          <w:rtl/>
        </w:rPr>
        <w:t>شوند</w:t>
      </w:r>
      <w:r>
        <w:rPr>
          <w:rFonts w:hint="cs"/>
          <w:rtl/>
        </w:rPr>
        <w:t>، اما:</w:t>
      </w:r>
    </w:p>
    <w:p w14:paraId="29CEC1FA" w14:textId="77777777" w:rsidR="005F5BDC" w:rsidRDefault="005F5BDC" w:rsidP="005F5BDC">
      <w:pPr>
        <w:ind w:left="720"/>
        <w:rPr>
          <w:rtl/>
        </w:rPr>
      </w:pPr>
      <w:r>
        <w:rPr>
          <w:rFonts w:hint="cs"/>
          <w:rtl/>
        </w:rPr>
        <w:t xml:space="preserve">کسی که عذر داشته هرچند به مفسده مبتلا شده است، اما عقاب </w:t>
      </w:r>
      <w:r>
        <w:rPr>
          <w:rtl/>
        </w:rPr>
        <w:t>نم</w:t>
      </w:r>
      <w:r>
        <w:rPr>
          <w:rFonts w:hint="cs"/>
          <w:rtl/>
        </w:rPr>
        <w:t>ی‌</w:t>
      </w:r>
      <w:r>
        <w:rPr>
          <w:rFonts w:hint="eastAsia"/>
          <w:rtl/>
        </w:rPr>
        <w:t>شود</w:t>
      </w:r>
      <w:r>
        <w:rPr>
          <w:rFonts w:hint="cs"/>
          <w:rtl/>
        </w:rPr>
        <w:t>؛ زیرا عمل او عصیان نیست،</w:t>
      </w:r>
    </w:p>
    <w:p w14:paraId="7BF4694F" w14:textId="77777777" w:rsidR="005F5BDC" w:rsidRDefault="005F5BDC" w:rsidP="005F5BDC">
      <w:pPr>
        <w:ind w:left="720"/>
        <w:rPr>
          <w:rtl/>
        </w:rPr>
      </w:pPr>
      <w:r>
        <w:rPr>
          <w:rFonts w:hint="cs"/>
          <w:rtl/>
        </w:rPr>
        <w:lastRenderedPageBreak/>
        <w:t xml:space="preserve">و کسی که عذر نداشته علاوه بر ابتلا به مفسده عقاب نیز </w:t>
      </w:r>
      <w:r>
        <w:rPr>
          <w:rtl/>
        </w:rPr>
        <w:t>م</w:t>
      </w:r>
      <w:r>
        <w:rPr>
          <w:rFonts w:hint="cs"/>
          <w:rtl/>
        </w:rPr>
        <w:t>ی‌</w:t>
      </w:r>
      <w:r>
        <w:rPr>
          <w:rFonts w:hint="eastAsia"/>
          <w:rtl/>
        </w:rPr>
        <w:t>شود</w:t>
      </w:r>
      <w:r>
        <w:rPr>
          <w:rFonts w:hint="cs"/>
          <w:rtl/>
        </w:rPr>
        <w:t>؛ زیرا عمل او عصیان است.</w:t>
      </w:r>
    </w:p>
    <w:p w14:paraId="6A790591" w14:textId="77777777" w:rsidR="005F5BDC" w:rsidRDefault="005F5BDC" w:rsidP="005F5BDC">
      <w:pPr>
        <w:rPr>
          <w:rtl/>
        </w:rPr>
      </w:pPr>
      <w:r>
        <w:rPr>
          <w:rFonts w:hint="cs"/>
          <w:rtl/>
        </w:rPr>
        <w:t>به عبارت دیگر ثواب حقیقتی متفاوت از مصلحت است و عقاب نیز حقیقتی مغایر با مفسده است.</w:t>
      </w:r>
    </w:p>
    <w:p w14:paraId="3FD76DE8" w14:textId="77777777" w:rsidR="005F5BDC" w:rsidRDefault="005F5BDC" w:rsidP="005F5BDC">
      <w:pPr>
        <w:rPr>
          <w:rtl/>
        </w:rPr>
      </w:pPr>
      <w:r>
        <w:rPr>
          <w:rFonts w:hint="cs"/>
          <w:rtl/>
        </w:rPr>
        <w:t>طبق این مبنا که مورد پذیرش «مرحوم امام» است، تفضل نیز معنا دارد؛ زیرا:</w:t>
      </w:r>
    </w:p>
    <w:p w14:paraId="46A03C24" w14:textId="77777777" w:rsidR="005F5BDC" w:rsidRDefault="005F5BDC" w:rsidP="005F5BDC">
      <w:pPr>
        <w:ind w:left="720"/>
        <w:rPr>
          <w:rtl/>
        </w:rPr>
      </w:pPr>
      <w:r>
        <w:rPr>
          <w:rFonts w:hint="cs"/>
          <w:rtl/>
        </w:rPr>
        <w:t>اگر مکلف مطیع باشد؛ یعنی به دنبال اطاعت باشد و عمل او نیز مطابق امر مولا باشد، استحقاق ثواب دارد؛</w:t>
      </w:r>
    </w:p>
    <w:p w14:paraId="0C300946" w14:textId="77777777" w:rsidR="005F5BDC" w:rsidRDefault="005F5BDC" w:rsidP="005F5BDC">
      <w:pPr>
        <w:ind w:left="720"/>
        <w:rPr>
          <w:rtl/>
        </w:rPr>
      </w:pPr>
      <w:r>
        <w:rPr>
          <w:rFonts w:hint="cs"/>
          <w:rtl/>
        </w:rPr>
        <w:t xml:space="preserve">و اگر مکلف منقاد باشد؛ یعنی به دنبال اطاعت باشد اما عمل او مطابق امر مولا نباشد، استحقاق ثواب ندارد، اما شارع با فضل خویش به او ثواب اعطا </w:t>
      </w:r>
      <w:r>
        <w:rPr>
          <w:rtl/>
        </w:rPr>
        <w:t>م</w:t>
      </w:r>
      <w:r>
        <w:rPr>
          <w:rFonts w:hint="cs"/>
          <w:rtl/>
        </w:rPr>
        <w:t>ی‌</w:t>
      </w:r>
      <w:r>
        <w:rPr>
          <w:rFonts w:hint="eastAsia"/>
          <w:rtl/>
        </w:rPr>
        <w:t>کند</w:t>
      </w:r>
      <w:r>
        <w:rPr>
          <w:rFonts w:hint="cs"/>
          <w:rtl/>
        </w:rPr>
        <w:t>.</w:t>
      </w:r>
    </w:p>
    <w:p w14:paraId="29E06DE4" w14:textId="77777777" w:rsidR="005F5BDC" w:rsidRDefault="005F5BDC" w:rsidP="005F5BDC">
      <w:pPr>
        <w:rPr>
          <w:rtl/>
        </w:rPr>
      </w:pPr>
      <w:r>
        <w:rPr>
          <w:rFonts w:hint="cs"/>
          <w:rtl/>
        </w:rPr>
        <w:t>همچنین:</w:t>
      </w:r>
    </w:p>
    <w:p w14:paraId="21E484CB" w14:textId="77777777" w:rsidR="005F5BDC" w:rsidRDefault="005F5BDC" w:rsidP="005F5BDC">
      <w:pPr>
        <w:ind w:left="720"/>
        <w:rPr>
          <w:rtl/>
        </w:rPr>
      </w:pPr>
      <w:r>
        <w:rPr>
          <w:rFonts w:hint="cs"/>
          <w:rtl/>
        </w:rPr>
        <w:t>اگر مکلف عاصی باشد؛ یعنی به دنبال عصیان باشد و حرام واقعی را نیز مرتکب شود، استحقاق عقاب دارد؛</w:t>
      </w:r>
    </w:p>
    <w:p w14:paraId="56C725BA" w14:textId="77777777" w:rsidR="005F5BDC" w:rsidRDefault="005F5BDC" w:rsidP="005F5BDC">
      <w:pPr>
        <w:ind w:left="720"/>
        <w:rPr>
          <w:rtl/>
        </w:rPr>
      </w:pPr>
      <w:r>
        <w:rPr>
          <w:rFonts w:hint="cs"/>
          <w:rtl/>
        </w:rPr>
        <w:t xml:space="preserve">و اگر مکلف متجری باشد؛ یعنی به دنبال عصیان باشد اما حرام واقعی را مرتکب نشود و تنها از زیّ عبودیت خارج شود، استحقاق عقاب دارد، اما شارع با فضل خود از عقاب او </w:t>
      </w:r>
      <w:r>
        <w:rPr>
          <w:rtl/>
        </w:rPr>
        <w:t>چشم‌پوش</w:t>
      </w:r>
      <w:r>
        <w:rPr>
          <w:rFonts w:hint="cs"/>
          <w:rtl/>
        </w:rPr>
        <w:t xml:space="preserve">ی </w:t>
      </w:r>
      <w:r>
        <w:rPr>
          <w:rtl/>
        </w:rPr>
        <w:t>م</w:t>
      </w:r>
      <w:r>
        <w:rPr>
          <w:rFonts w:hint="cs"/>
          <w:rtl/>
        </w:rPr>
        <w:t>ی‌</w:t>
      </w:r>
      <w:r>
        <w:rPr>
          <w:rFonts w:hint="eastAsia"/>
          <w:rtl/>
        </w:rPr>
        <w:t>کند</w:t>
      </w:r>
      <w:r>
        <w:rPr>
          <w:rFonts w:hint="cs"/>
          <w:rtl/>
        </w:rPr>
        <w:t>.</w:t>
      </w:r>
    </w:p>
    <w:p w14:paraId="30FF4370" w14:textId="77777777" w:rsidR="005F5BDC" w:rsidRDefault="005F5BDC" w:rsidP="005F5BDC">
      <w:pPr>
        <w:rPr>
          <w:rtl/>
        </w:rPr>
      </w:pPr>
      <w:r>
        <w:rPr>
          <w:rFonts w:cs="B Titr" w:hint="cs"/>
          <w:sz w:val="24"/>
          <w:szCs w:val="24"/>
          <w:rtl/>
        </w:rPr>
        <w:t>4</w:t>
      </w:r>
      <w:r w:rsidRPr="004B160F">
        <w:rPr>
          <w:rFonts w:cs="B Titr" w:hint="cs"/>
          <w:sz w:val="24"/>
          <w:szCs w:val="24"/>
          <w:rtl/>
        </w:rPr>
        <w:t>.</w:t>
      </w:r>
      <w:r>
        <w:rPr>
          <w:rFonts w:hint="cs"/>
          <w:rtl/>
        </w:rPr>
        <w:t xml:space="preserve"> یا ثواب و عقاب نه صرف اعتبار هستند و نه تجسم عینی فعل، بلکه در ابتدا جعل و اعتبار هستند اما پس از این جعل </w:t>
      </w:r>
      <w:r>
        <w:rPr>
          <w:rtl/>
        </w:rPr>
        <w:t>رابطه‌</w:t>
      </w:r>
      <w:r>
        <w:rPr>
          <w:rFonts w:hint="cs"/>
          <w:rtl/>
        </w:rPr>
        <w:t xml:space="preserve">ی سببیتی بین فعل و پاداش و ثواب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یعنی ابتدا وجوب یا حرمت توسط شارع اعتبار </w:t>
      </w:r>
      <w:r>
        <w:rPr>
          <w:rtl/>
        </w:rPr>
        <w:t>م</w:t>
      </w:r>
      <w:r>
        <w:rPr>
          <w:rFonts w:hint="cs"/>
          <w:rtl/>
        </w:rPr>
        <w:t>ی‌</w:t>
      </w:r>
      <w:r>
        <w:rPr>
          <w:rFonts w:hint="eastAsia"/>
          <w:rtl/>
        </w:rPr>
        <w:t>شود</w:t>
      </w:r>
      <w:r>
        <w:rPr>
          <w:rFonts w:hint="cs"/>
          <w:rtl/>
        </w:rPr>
        <w:t xml:space="preserve"> که:</w:t>
      </w:r>
    </w:p>
    <w:p w14:paraId="4BCAE49F" w14:textId="77777777" w:rsidR="005F5BDC" w:rsidRDefault="005F5BDC" w:rsidP="005F5BDC">
      <w:pPr>
        <w:ind w:left="720"/>
        <w:rPr>
          <w:rtl/>
        </w:rPr>
      </w:pPr>
      <w:r>
        <w:rPr>
          <w:rFonts w:hint="cs"/>
          <w:rtl/>
        </w:rPr>
        <w:t xml:space="preserve">یا مکلف از این اعتبار اطاعت </w:t>
      </w:r>
      <w:r>
        <w:rPr>
          <w:rtl/>
        </w:rPr>
        <w:t>م</w:t>
      </w:r>
      <w:r>
        <w:rPr>
          <w:rFonts w:hint="cs"/>
          <w:rtl/>
        </w:rPr>
        <w:t>ی‌</w:t>
      </w:r>
      <w:r>
        <w:rPr>
          <w:rFonts w:hint="eastAsia"/>
          <w:rtl/>
        </w:rPr>
        <w:t>کند</w:t>
      </w:r>
      <w:r>
        <w:rPr>
          <w:rFonts w:hint="cs"/>
          <w:rtl/>
        </w:rPr>
        <w:t xml:space="preserve"> که در این صورت مسبب تکوینی اطاعت بهشت خواهد بود؛</w:t>
      </w:r>
    </w:p>
    <w:p w14:paraId="41B185CC" w14:textId="77777777" w:rsidR="005F5BDC" w:rsidRDefault="005F5BDC" w:rsidP="005F5BDC">
      <w:pPr>
        <w:ind w:left="720"/>
        <w:rPr>
          <w:rtl/>
        </w:rPr>
      </w:pPr>
      <w:r>
        <w:rPr>
          <w:rFonts w:hint="cs"/>
          <w:rtl/>
        </w:rPr>
        <w:t xml:space="preserve">و یا مکلف این اعتبار را عصیان </w:t>
      </w:r>
      <w:r>
        <w:rPr>
          <w:rtl/>
        </w:rPr>
        <w:t>م</w:t>
      </w:r>
      <w:r>
        <w:rPr>
          <w:rFonts w:hint="cs"/>
          <w:rtl/>
        </w:rPr>
        <w:t>ی‌</w:t>
      </w:r>
      <w:r>
        <w:rPr>
          <w:rFonts w:hint="eastAsia"/>
          <w:rtl/>
        </w:rPr>
        <w:t>کند</w:t>
      </w:r>
      <w:r>
        <w:rPr>
          <w:rFonts w:hint="cs"/>
          <w:rtl/>
        </w:rPr>
        <w:t xml:space="preserve"> که در این صورت مسبب تکوینی عصیان جهنم خواهد بود.</w:t>
      </w:r>
    </w:p>
    <w:p w14:paraId="5266BB60" w14:textId="77777777" w:rsidR="005F5BDC" w:rsidRDefault="005F5BDC" w:rsidP="005F5BDC">
      <w:pPr>
        <w:rPr>
          <w:rtl/>
        </w:rPr>
      </w:pPr>
      <w:r>
        <w:rPr>
          <w:rFonts w:hint="cs"/>
          <w:rtl/>
        </w:rPr>
        <w:t xml:space="preserve">«محقق نهاوندی» این مبنا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4A2F2AAA" w14:textId="77777777" w:rsidR="005F5BDC" w:rsidRDefault="005F5BDC" w:rsidP="005F5BDC">
      <w:pPr>
        <w:rPr>
          <w:rtl/>
        </w:rPr>
      </w:pPr>
      <w:r>
        <w:rPr>
          <w:rFonts w:cs="B Titr" w:hint="cs"/>
          <w:sz w:val="24"/>
          <w:szCs w:val="24"/>
          <w:rtl/>
        </w:rPr>
        <w:t>5</w:t>
      </w:r>
      <w:r w:rsidRPr="004B160F">
        <w:rPr>
          <w:rFonts w:cs="B Titr" w:hint="cs"/>
          <w:sz w:val="24"/>
          <w:szCs w:val="24"/>
          <w:rtl/>
        </w:rPr>
        <w:t>.</w:t>
      </w:r>
      <w:r>
        <w:rPr>
          <w:rFonts w:hint="cs"/>
          <w:rtl/>
        </w:rPr>
        <w:t xml:space="preserve"> یا ثواب و عقاب نه صرف اعتبار هستند و نه تجسم عینی فعل، بلکه هر عملی انجام شود:</w:t>
      </w:r>
    </w:p>
    <w:p w14:paraId="0E849EF7" w14:textId="77777777" w:rsidR="005F5BDC" w:rsidRDefault="005F5BDC" w:rsidP="005F5BDC">
      <w:pPr>
        <w:ind w:left="1440"/>
        <w:rPr>
          <w:rtl/>
        </w:rPr>
      </w:pPr>
      <w:r>
        <w:rPr>
          <w:rFonts w:hint="cs"/>
          <w:rtl/>
        </w:rPr>
        <w:t xml:space="preserve">یا باعث حصول قرب </w:t>
      </w:r>
      <w:r>
        <w:rPr>
          <w:rtl/>
        </w:rPr>
        <w:t>م</w:t>
      </w:r>
      <w:r>
        <w:rPr>
          <w:rFonts w:hint="cs"/>
          <w:rtl/>
        </w:rPr>
        <w:t>ی‌</w:t>
      </w:r>
      <w:r>
        <w:rPr>
          <w:rFonts w:hint="eastAsia"/>
          <w:rtl/>
        </w:rPr>
        <w:t>شود</w:t>
      </w:r>
      <w:r>
        <w:rPr>
          <w:rFonts w:hint="cs"/>
          <w:rtl/>
        </w:rPr>
        <w:t xml:space="preserve"> که قرب سبب بهشت </w:t>
      </w:r>
      <w:r>
        <w:rPr>
          <w:rtl/>
        </w:rPr>
        <w:t>م</w:t>
      </w:r>
      <w:r>
        <w:rPr>
          <w:rFonts w:hint="cs"/>
          <w:rtl/>
        </w:rPr>
        <w:t>ی‌</w:t>
      </w:r>
      <w:r>
        <w:rPr>
          <w:rFonts w:hint="eastAsia"/>
          <w:rtl/>
        </w:rPr>
        <w:t>شود</w:t>
      </w:r>
      <w:r>
        <w:rPr>
          <w:rFonts w:hint="cs"/>
          <w:rtl/>
        </w:rPr>
        <w:t>،</w:t>
      </w:r>
    </w:p>
    <w:p w14:paraId="10D33017" w14:textId="77777777" w:rsidR="005F5BDC" w:rsidRDefault="005F5BDC" w:rsidP="005F5BDC">
      <w:pPr>
        <w:ind w:left="1440"/>
        <w:rPr>
          <w:rtl/>
        </w:rPr>
      </w:pPr>
      <w:r>
        <w:rPr>
          <w:rFonts w:hint="cs"/>
          <w:rtl/>
        </w:rPr>
        <w:t xml:space="preserve">یا باعث حصول بعد </w:t>
      </w:r>
      <w:r>
        <w:rPr>
          <w:rtl/>
        </w:rPr>
        <w:t>م</w:t>
      </w:r>
      <w:r>
        <w:rPr>
          <w:rFonts w:hint="cs"/>
          <w:rtl/>
        </w:rPr>
        <w:t>ی‌</w:t>
      </w:r>
      <w:r>
        <w:rPr>
          <w:rFonts w:hint="eastAsia"/>
          <w:rtl/>
        </w:rPr>
        <w:t>شود</w:t>
      </w:r>
      <w:r>
        <w:rPr>
          <w:rFonts w:hint="cs"/>
          <w:rtl/>
        </w:rPr>
        <w:t xml:space="preserve"> که بعد سبب جهنم </w:t>
      </w:r>
      <w:r>
        <w:rPr>
          <w:rtl/>
        </w:rPr>
        <w:t>م</w:t>
      </w:r>
      <w:r>
        <w:rPr>
          <w:rFonts w:hint="cs"/>
          <w:rtl/>
        </w:rPr>
        <w:t>ی‌</w:t>
      </w:r>
      <w:r>
        <w:rPr>
          <w:rFonts w:hint="eastAsia"/>
          <w:rtl/>
        </w:rPr>
        <w:t>شود</w:t>
      </w:r>
      <w:r>
        <w:rPr>
          <w:rFonts w:hint="cs"/>
          <w:rtl/>
        </w:rPr>
        <w:t>.</w:t>
      </w:r>
    </w:p>
    <w:p w14:paraId="10E8AB57" w14:textId="77777777" w:rsidR="005F5BDC" w:rsidRDefault="005F5BDC" w:rsidP="005F5BDC">
      <w:pPr>
        <w:ind w:left="720"/>
        <w:rPr>
          <w:rtl/>
        </w:rPr>
      </w:pPr>
      <w:r>
        <w:rPr>
          <w:rFonts w:hint="cs"/>
          <w:rtl/>
        </w:rPr>
        <w:t xml:space="preserve">«علامه حلی» این مبنا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4901D8EF" w14:textId="77777777" w:rsidR="005F5BDC" w:rsidRDefault="005F5BDC" w:rsidP="005F5BDC">
      <w:pPr>
        <w:rPr>
          <w:rtl/>
        </w:rPr>
      </w:pPr>
      <w:r>
        <w:rPr>
          <w:rFonts w:hint="cs"/>
          <w:rtl/>
        </w:rPr>
        <w:t xml:space="preserve">این مبانی در محل بحث نیز تأثیرگذارند؛ زیرا </w:t>
      </w:r>
      <w:r>
        <w:rPr>
          <w:rtl/>
        </w:rPr>
        <w:t>همان‌گونه</w:t>
      </w:r>
      <w:r>
        <w:rPr>
          <w:rFonts w:hint="cs"/>
          <w:rtl/>
        </w:rPr>
        <w:t xml:space="preserve"> که گفته شد:</w:t>
      </w:r>
    </w:p>
    <w:p w14:paraId="66EC28BB" w14:textId="77777777" w:rsidR="005F5BDC" w:rsidRDefault="005F5BDC" w:rsidP="005F5BDC">
      <w:pPr>
        <w:ind w:left="720"/>
        <w:rPr>
          <w:rtl/>
        </w:rPr>
      </w:pPr>
      <w:r>
        <w:rPr>
          <w:rFonts w:hint="cs"/>
          <w:rtl/>
        </w:rPr>
        <w:t>طبق مبنای دوم تفضل الهی معنا ندارد، زیرا مکلف:</w:t>
      </w:r>
    </w:p>
    <w:p w14:paraId="0CE37AF5" w14:textId="77777777" w:rsidR="005F5BDC" w:rsidRDefault="005F5BDC" w:rsidP="005F5BDC">
      <w:pPr>
        <w:ind w:left="1440"/>
        <w:rPr>
          <w:rtl/>
        </w:rPr>
      </w:pPr>
      <w:r>
        <w:rPr>
          <w:rFonts w:hint="cs"/>
          <w:rtl/>
        </w:rPr>
        <w:t xml:space="preserve">یا قابلیت را در خود ایجاد کرده است که در این صورت به پاداش خود خواهد رسید؛ زیرا خداوند کامل مطلق بوده و بخل در او راه ندارد و به همین جهت عقل حکم به ضرورت اعطای پاداش </w:t>
      </w:r>
      <w:r>
        <w:rPr>
          <w:rtl/>
        </w:rPr>
        <w:t>م</w:t>
      </w:r>
      <w:r>
        <w:rPr>
          <w:rFonts w:hint="cs"/>
          <w:rtl/>
        </w:rPr>
        <w:t>ی‌</w:t>
      </w:r>
      <w:r>
        <w:rPr>
          <w:rFonts w:hint="eastAsia"/>
          <w:rtl/>
        </w:rPr>
        <w:t>کند</w:t>
      </w:r>
      <w:r>
        <w:rPr>
          <w:rFonts w:hint="cs"/>
          <w:rtl/>
        </w:rPr>
        <w:t xml:space="preserve">. بنابراین اعطای ثواب به </w:t>
      </w:r>
      <w:r>
        <w:rPr>
          <w:rtl/>
        </w:rPr>
        <w:t>قدم‌ها</w:t>
      </w:r>
      <w:r>
        <w:rPr>
          <w:rFonts w:hint="cs"/>
          <w:rtl/>
        </w:rPr>
        <w:t xml:space="preserve">یی که در راه زیارت امام حسین علیه‌السلام برداشته </w:t>
      </w:r>
      <w:r>
        <w:rPr>
          <w:rtl/>
        </w:rPr>
        <w:t>م</w:t>
      </w:r>
      <w:r>
        <w:rPr>
          <w:rFonts w:hint="cs"/>
          <w:rtl/>
        </w:rPr>
        <w:t>ی‌</w:t>
      </w:r>
      <w:r>
        <w:rPr>
          <w:rFonts w:hint="eastAsia"/>
          <w:rtl/>
        </w:rPr>
        <w:t>شود</w:t>
      </w:r>
      <w:r>
        <w:rPr>
          <w:rFonts w:hint="cs"/>
          <w:rtl/>
        </w:rPr>
        <w:t xml:space="preserve"> به این جهت است که قبل از تحقق زیارت این </w:t>
      </w:r>
      <w:r>
        <w:rPr>
          <w:rtl/>
        </w:rPr>
        <w:t>قدم‌ها</w:t>
      </w:r>
      <w:r>
        <w:rPr>
          <w:rFonts w:hint="cs"/>
          <w:rtl/>
        </w:rPr>
        <w:t xml:space="preserve"> باعث ایجاد قابلیتی در مکلف </w:t>
      </w:r>
      <w:r>
        <w:rPr>
          <w:rtl/>
        </w:rPr>
        <w:t>م</w:t>
      </w:r>
      <w:r>
        <w:rPr>
          <w:rFonts w:hint="cs"/>
          <w:rtl/>
        </w:rPr>
        <w:t>ی‌</w:t>
      </w:r>
      <w:r>
        <w:rPr>
          <w:rFonts w:hint="eastAsia"/>
          <w:rtl/>
        </w:rPr>
        <w:t>شوند</w:t>
      </w:r>
      <w:r>
        <w:rPr>
          <w:rFonts w:hint="cs"/>
          <w:rtl/>
        </w:rPr>
        <w:t>؛</w:t>
      </w:r>
    </w:p>
    <w:p w14:paraId="0DF0C77F" w14:textId="77777777" w:rsidR="005F5BDC" w:rsidRDefault="005F5BDC" w:rsidP="005F5BDC">
      <w:pPr>
        <w:ind w:left="1440"/>
        <w:rPr>
          <w:rtl/>
        </w:rPr>
      </w:pPr>
      <w:r>
        <w:rPr>
          <w:rFonts w:hint="cs"/>
          <w:rtl/>
        </w:rPr>
        <w:t>یا قابلیت را در خود ایجاد نکرده است که در این صورت رسیدن پاداش به او معنا ندارد؛ چون طبق این دیدگاه اعطای ثواب به چنین شخصی خلاف حکمت الهی است؛</w:t>
      </w:r>
    </w:p>
    <w:p w14:paraId="69221958" w14:textId="77777777" w:rsidR="005F5BDC" w:rsidRDefault="005F5BDC" w:rsidP="005F5BDC">
      <w:pPr>
        <w:ind w:left="720"/>
        <w:rPr>
          <w:rtl/>
        </w:rPr>
      </w:pPr>
      <w:r>
        <w:rPr>
          <w:rFonts w:hint="cs"/>
          <w:rtl/>
        </w:rPr>
        <w:t xml:space="preserve">اما طبق دیگر مبانی </w:t>
      </w:r>
      <w:r>
        <w:rPr>
          <w:rtl/>
        </w:rPr>
        <w:t>م</w:t>
      </w:r>
      <w:r>
        <w:rPr>
          <w:rFonts w:hint="cs"/>
          <w:rtl/>
        </w:rPr>
        <w:t>ی‌</w:t>
      </w:r>
      <w:r>
        <w:rPr>
          <w:rFonts w:hint="eastAsia"/>
          <w:rtl/>
        </w:rPr>
        <w:t>توان</w:t>
      </w:r>
      <w:r>
        <w:rPr>
          <w:rFonts w:hint="cs"/>
          <w:rtl/>
        </w:rPr>
        <w:t xml:space="preserve"> تفضل الهی را پذیرفت.</w:t>
      </w:r>
    </w:p>
    <w:p w14:paraId="5C332660" w14:textId="77777777" w:rsidR="005F5BDC" w:rsidRDefault="005F5BDC" w:rsidP="005F5BDC">
      <w:pPr>
        <w:rPr>
          <w:rtl/>
        </w:rPr>
      </w:pPr>
      <w:r>
        <w:rPr>
          <w:rFonts w:hint="cs"/>
          <w:rtl/>
        </w:rPr>
        <w:t xml:space="preserve">این بحث باید در موضع خود به صورت تفصیلی مورد بررسی قرار بگیرد. آنچه </w:t>
      </w:r>
      <w:r>
        <w:rPr>
          <w:rtl/>
        </w:rPr>
        <w:t>م</w:t>
      </w:r>
      <w:r>
        <w:rPr>
          <w:rFonts w:hint="cs"/>
          <w:rtl/>
        </w:rPr>
        <w:t>ی‌</w:t>
      </w:r>
      <w:r>
        <w:rPr>
          <w:rFonts w:hint="eastAsia"/>
          <w:rtl/>
        </w:rPr>
        <w:t>توان</w:t>
      </w:r>
      <w:r>
        <w:rPr>
          <w:rFonts w:hint="cs"/>
          <w:rtl/>
        </w:rPr>
        <w:t xml:space="preserve"> در اینجا بیان کرد این است که برای تعیین مبنای صحیح باید بین ادله جمع کرد:</w:t>
      </w:r>
    </w:p>
    <w:p w14:paraId="31540FCF" w14:textId="77777777" w:rsidR="005F5BDC" w:rsidRDefault="005F5BDC" w:rsidP="005F5BDC">
      <w:pPr>
        <w:ind w:left="720"/>
        <w:rPr>
          <w:rtl/>
        </w:rPr>
      </w:pPr>
      <w:r>
        <w:rPr>
          <w:rFonts w:hint="cs"/>
          <w:rtl/>
        </w:rPr>
        <w:t>ظاهر برخی از ادله اعتباری بودن این رابطه است: «</w:t>
      </w:r>
      <w:r w:rsidRPr="000463C1">
        <w:rPr>
          <w:rFonts w:cs="B Badr" w:hint="cs"/>
          <w:rtl/>
        </w:rPr>
        <w:t xml:space="preserve">إِنَّ اللَّهَ </w:t>
      </w:r>
      <w:r>
        <w:rPr>
          <w:rFonts w:cs="B Badr"/>
          <w:rtl/>
        </w:rPr>
        <w:t>اشْتَر</w:t>
      </w:r>
      <w:r>
        <w:rPr>
          <w:rFonts w:cs="B Badr" w:hint="cs"/>
          <w:rtl/>
        </w:rPr>
        <w:t>ی</w:t>
      </w:r>
      <w:r w:rsidRPr="000463C1">
        <w:rPr>
          <w:rFonts w:cs="B Badr" w:hint="cs"/>
          <w:rtl/>
        </w:rPr>
        <w:t xml:space="preserve"> مِنَ الْمُؤْمِن</w:t>
      </w:r>
      <w:r>
        <w:rPr>
          <w:rFonts w:cs="B Badr" w:hint="cs"/>
          <w:rtl/>
        </w:rPr>
        <w:t>ی</w:t>
      </w:r>
      <w:r w:rsidRPr="000463C1">
        <w:rPr>
          <w:rFonts w:cs="B Badr" w:hint="cs"/>
          <w:rtl/>
        </w:rPr>
        <w:t>نَ أَنْفُسَهُمْ وَ أَمْوالَهُمْ بِأَنَّ لَهُمُ الْجَنَّة</w:t>
      </w:r>
      <w:r>
        <w:rPr>
          <w:rFonts w:hint="cs"/>
          <w:rtl/>
        </w:rPr>
        <w:t>»</w:t>
      </w:r>
      <w:r>
        <w:rPr>
          <w:rStyle w:val="FootnoteReference"/>
          <w:rtl/>
        </w:rPr>
        <w:footnoteReference w:id="407"/>
      </w:r>
      <w:r>
        <w:rPr>
          <w:rFonts w:hint="cs"/>
          <w:rtl/>
        </w:rPr>
        <w:t>،</w:t>
      </w:r>
      <w:r>
        <w:rPr>
          <w:rtl/>
        </w:rPr>
        <w:t xml:space="preserve"> «</w:t>
      </w:r>
      <w:r>
        <w:rPr>
          <w:rFonts w:cs="B Badr" w:hint="cs"/>
          <w:rtl/>
        </w:rPr>
        <w:t>ی</w:t>
      </w:r>
      <w:r w:rsidRPr="000463C1">
        <w:rPr>
          <w:rFonts w:cs="B Badr" w:hint="cs"/>
          <w:rtl/>
        </w:rPr>
        <w:t>ا أَ</w:t>
      </w:r>
      <w:r>
        <w:rPr>
          <w:rFonts w:cs="B Badr" w:hint="cs"/>
          <w:rtl/>
        </w:rPr>
        <w:t>ی</w:t>
      </w:r>
      <w:r w:rsidRPr="000463C1">
        <w:rPr>
          <w:rFonts w:cs="B Badr" w:hint="cs"/>
          <w:rtl/>
        </w:rPr>
        <w:t>هَا الَّذ</w:t>
      </w:r>
      <w:r>
        <w:rPr>
          <w:rFonts w:cs="B Badr" w:hint="cs"/>
          <w:rtl/>
        </w:rPr>
        <w:t>ی</w:t>
      </w:r>
      <w:r w:rsidRPr="000463C1">
        <w:rPr>
          <w:rFonts w:cs="B Badr" w:hint="cs"/>
          <w:rtl/>
        </w:rPr>
        <w:t>نَ آمَنُوا هَلْ أَدُلُّ</w:t>
      </w:r>
      <w:r>
        <w:rPr>
          <w:rFonts w:cs="B Badr" w:hint="cs"/>
          <w:rtl/>
        </w:rPr>
        <w:t>ک</w:t>
      </w:r>
      <w:r w:rsidRPr="000463C1">
        <w:rPr>
          <w:rFonts w:cs="B Badr" w:hint="cs"/>
          <w:rtl/>
        </w:rPr>
        <w:t xml:space="preserve">مْ </w:t>
      </w:r>
      <w:r>
        <w:rPr>
          <w:rFonts w:cs="B Badr"/>
          <w:rtl/>
        </w:rPr>
        <w:t>عَل</w:t>
      </w:r>
      <w:r>
        <w:rPr>
          <w:rFonts w:cs="B Badr" w:hint="cs"/>
          <w:rtl/>
        </w:rPr>
        <w:t>ی</w:t>
      </w:r>
      <w:r w:rsidRPr="000463C1">
        <w:rPr>
          <w:rFonts w:cs="B Badr" w:hint="cs"/>
          <w:rtl/>
        </w:rPr>
        <w:t xml:space="preserve"> تِجارَةٍ تُنْج</w:t>
      </w:r>
      <w:r>
        <w:rPr>
          <w:rFonts w:cs="B Badr" w:hint="cs"/>
          <w:rtl/>
        </w:rPr>
        <w:t>یک</w:t>
      </w:r>
      <w:r w:rsidRPr="000463C1">
        <w:rPr>
          <w:rFonts w:cs="B Badr" w:hint="cs"/>
          <w:rtl/>
        </w:rPr>
        <w:t xml:space="preserve">مْ مِنْ عَذابٍ </w:t>
      </w:r>
      <w:r>
        <w:rPr>
          <w:rFonts w:cs="B Badr"/>
          <w:rtl/>
        </w:rPr>
        <w:t>أَل</w:t>
      </w:r>
      <w:r>
        <w:rPr>
          <w:rFonts w:cs="B Badr" w:hint="cs"/>
          <w:rtl/>
        </w:rPr>
        <w:t>ی</w:t>
      </w:r>
      <w:r>
        <w:rPr>
          <w:rFonts w:cs="B Badr" w:hint="eastAsia"/>
          <w:rtl/>
        </w:rPr>
        <w:t>م</w:t>
      </w:r>
      <w:r>
        <w:rPr>
          <w:rFonts w:hint="cs"/>
          <w:rtl/>
        </w:rPr>
        <w:t>»</w:t>
      </w:r>
      <w:r>
        <w:rPr>
          <w:rStyle w:val="FootnoteReference"/>
        </w:rPr>
        <w:footnoteReference w:id="408"/>
      </w:r>
      <w:r>
        <w:rPr>
          <w:rFonts w:hint="cs"/>
          <w:rtl/>
        </w:rPr>
        <w:t>؛</w:t>
      </w:r>
    </w:p>
    <w:p w14:paraId="00EF575D" w14:textId="77777777" w:rsidR="005F5BDC" w:rsidRDefault="005F5BDC" w:rsidP="005F5BDC">
      <w:pPr>
        <w:ind w:left="720"/>
        <w:rPr>
          <w:rtl/>
        </w:rPr>
      </w:pPr>
      <w:r>
        <w:rPr>
          <w:rFonts w:hint="cs"/>
          <w:rtl/>
        </w:rPr>
        <w:t>و ظاهر برخی از ادله تجسم عینی بودن ثواب و عقاب است: «</w:t>
      </w:r>
      <w:r w:rsidRPr="001A40F9">
        <w:rPr>
          <w:rFonts w:cs="B Badr" w:hint="cs"/>
          <w:rtl/>
        </w:rPr>
        <w:t xml:space="preserve">فَمَنْ </w:t>
      </w:r>
      <w:r>
        <w:rPr>
          <w:rFonts w:cs="B Badr" w:hint="cs"/>
          <w:rtl/>
        </w:rPr>
        <w:t>ی</w:t>
      </w:r>
      <w:r w:rsidRPr="001A40F9">
        <w:rPr>
          <w:rFonts w:cs="B Badr" w:hint="cs"/>
          <w:rtl/>
        </w:rPr>
        <w:t>عْمَلْ مِثْقالَ ذَرَّةٍ خَ</w:t>
      </w:r>
      <w:r>
        <w:rPr>
          <w:rFonts w:cs="B Badr" w:hint="cs"/>
          <w:rtl/>
        </w:rPr>
        <w:t>ی</w:t>
      </w:r>
      <w:r w:rsidRPr="001A40F9">
        <w:rPr>
          <w:rFonts w:cs="B Badr" w:hint="cs"/>
          <w:rtl/>
        </w:rPr>
        <w:t xml:space="preserve">راً </w:t>
      </w:r>
      <w:r>
        <w:rPr>
          <w:rFonts w:cs="B Badr" w:hint="cs"/>
          <w:rtl/>
        </w:rPr>
        <w:t>ی</w:t>
      </w:r>
      <w:r w:rsidRPr="001A40F9">
        <w:rPr>
          <w:rFonts w:cs="B Badr" w:hint="cs"/>
          <w:rtl/>
        </w:rPr>
        <w:t xml:space="preserve">رَهُ؛ وَ مَنْ </w:t>
      </w:r>
      <w:r>
        <w:rPr>
          <w:rFonts w:cs="B Badr" w:hint="cs"/>
          <w:rtl/>
        </w:rPr>
        <w:t>ی</w:t>
      </w:r>
      <w:r w:rsidRPr="001A40F9">
        <w:rPr>
          <w:rFonts w:cs="B Badr" w:hint="cs"/>
          <w:rtl/>
        </w:rPr>
        <w:t xml:space="preserve">عْمَلْ مِثْقالَ ذَرَّةٍ شَرًّا </w:t>
      </w:r>
      <w:r>
        <w:rPr>
          <w:rFonts w:cs="B Badr" w:hint="cs"/>
          <w:rtl/>
        </w:rPr>
        <w:t>ی</w:t>
      </w:r>
      <w:r>
        <w:rPr>
          <w:rFonts w:cs="B Badr" w:hint="eastAsia"/>
          <w:rtl/>
        </w:rPr>
        <w:t>رَه</w:t>
      </w:r>
      <w:r>
        <w:rPr>
          <w:rFonts w:hint="cs"/>
          <w:rtl/>
        </w:rPr>
        <w:t>»</w:t>
      </w:r>
      <w:r>
        <w:rPr>
          <w:rStyle w:val="FootnoteReference"/>
          <w:rtl/>
        </w:rPr>
        <w:footnoteReference w:id="409"/>
      </w:r>
      <w:r>
        <w:rPr>
          <w:rFonts w:hint="cs"/>
          <w:rtl/>
        </w:rPr>
        <w:t>، «</w:t>
      </w:r>
      <w:r>
        <w:rPr>
          <w:rFonts w:cs="B Badr" w:hint="cs"/>
          <w:rtl/>
        </w:rPr>
        <w:t>ی</w:t>
      </w:r>
      <w:r w:rsidRPr="002B5277">
        <w:rPr>
          <w:rFonts w:cs="B Badr" w:hint="cs"/>
          <w:rtl/>
        </w:rPr>
        <w:t xml:space="preserve">وْمَ تَجِدُ </w:t>
      </w:r>
      <w:r>
        <w:rPr>
          <w:rFonts w:cs="B Badr" w:hint="cs"/>
          <w:rtl/>
        </w:rPr>
        <w:t>ک</w:t>
      </w:r>
      <w:r w:rsidRPr="002B5277">
        <w:rPr>
          <w:rFonts w:cs="B Badr" w:hint="cs"/>
          <w:rtl/>
        </w:rPr>
        <w:t>لُّ نَفْسٍ ما عَمِلَتْ مِنْ خَ</w:t>
      </w:r>
      <w:r>
        <w:rPr>
          <w:rFonts w:cs="B Badr" w:hint="cs"/>
          <w:rtl/>
        </w:rPr>
        <w:t>ی</w:t>
      </w:r>
      <w:r w:rsidRPr="002B5277">
        <w:rPr>
          <w:rFonts w:cs="B Badr" w:hint="cs"/>
          <w:rtl/>
        </w:rPr>
        <w:t>رٍ مُحْضَراً وَ ما عَمِلَتْ مِنْ سُوء</w:t>
      </w:r>
      <w:r>
        <w:rPr>
          <w:rFonts w:hint="cs"/>
          <w:rtl/>
        </w:rPr>
        <w:t>»</w:t>
      </w:r>
      <w:r>
        <w:rPr>
          <w:rStyle w:val="FootnoteReference"/>
          <w:rtl/>
        </w:rPr>
        <w:footnoteReference w:id="410"/>
      </w:r>
      <w:r>
        <w:rPr>
          <w:rFonts w:hint="cs"/>
          <w:rtl/>
        </w:rPr>
        <w:t>.</w:t>
      </w:r>
    </w:p>
    <w:p w14:paraId="78F7321F" w14:textId="77777777" w:rsidR="005F5BDC" w:rsidRDefault="005F5BDC" w:rsidP="005F5BDC">
      <w:pPr>
        <w:rPr>
          <w:rtl/>
        </w:rPr>
      </w:pPr>
      <w:r>
        <w:rPr>
          <w:rFonts w:hint="cs"/>
          <w:rtl/>
        </w:rPr>
        <w:lastRenderedPageBreak/>
        <w:t xml:space="preserve">بنابراین ظهور یکی از این دو دسته باید </w:t>
      </w:r>
      <w:r>
        <w:rPr>
          <w:rtl/>
        </w:rPr>
        <w:t>تأویل</w:t>
      </w:r>
      <w:r>
        <w:rPr>
          <w:rFonts w:hint="cs"/>
          <w:rtl/>
        </w:rPr>
        <w:t xml:space="preserve"> شود:</w:t>
      </w:r>
    </w:p>
    <w:p w14:paraId="3E4AB6F7" w14:textId="77777777" w:rsidR="005F5BDC" w:rsidRDefault="005F5BDC" w:rsidP="005F5BDC">
      <w:pPr>
        <w:ind w:left="720"/>
        <w:rPr>
          <w:rtl/>
        </w:rPr>
      </w:pPr>
      <w:r>
        <w:rPr>
          <w:rFonts w:hint="cs"/>
          <w:rtl/>
        </w:rPr>
        <w:t xml:space="preserve">برخی همانند «علامه مجلسی» که رابطه را اعتباری </w:t>
      </w:r>
      <w:r>
        <w:rPr>
          <w:rtl/>
        </w:rPr>
        <w:t>م</w:t>
      </w:r>
      <w:r>
        <w:rPr>
          <w:rFonts w:hint="cs"/>
          <w:rtl/>
        </w:rPr>
        <w:t>ی‌</w:t>
      </w:r>
      <w:r>
        <w:rPr>
          <w:rFonts w:hint="eastAsia"/>
          <w:rtl/>
        </w:rPr>
        <w:t>دانند</w:t>
      </w:r>
      <w:r>
        <w:rPr>
          <w:rFonts w:hint="cs"/>
          <w:rtl/>
        </w:rPr>
        <w:t xml:space="preserve">، با در تقدیر گرفتن مضاف </w:t>
      </w:r>
      <w:r>
        <w:rPr>
          <w:rtl/>
        </w:rPr>
        <w:t>ادله‌</w:t>
      </w:r>
      <w:r>
        <w:rPr>
          <w:rFonts w:hint="cs"/>
          <w:rtl/>
        </w:rPr>
        <w:t xml:space="preserve">ی </w:t>
      </w:r>
      <w:r>
        <w:rPr>
          <w:rtl/>
        </w:rPr>
        <w:t>دسته‌</w:t>
      </w:r>
      <w:r>
        <w:rPr>
          <w:rFonts w:hint="cs"/>
          <w:rtl/>
        </w:rPr>
        <w:t xml:space="preserve">ی دوم را تأویل </w:t>
      </w:r>
      <w:r>
        <w:rPr>
          <w:rtl/>
        </w:rPr>
        <w:t>م</w:t>
      </w:r>
      <w:r>
        <w:rPr>
          <w:rFonts w:hint="cs"/>
          <w:rtl/>
        </w:rPr>
        <w:t>ی‌</w:t>
      </w:r>
      <w:r>
        <w:rPr>
          <w:rFonts w:hint="eastAsia"/>
          <w:rtl/>
        </w:rPr>
        <w:t>برند</w:t>
      </w:r>
      <w:r>
        <w:rPr>
          <w:rFonts w:hint="cs"/>
          <w:rtl/>
        </w:rPr>
        <w:t xml:space="preserve">. </w:t>
      </w:r>
      <w:r>
        <w:rPr>
          <w:rtl/>
        </w:rPr>
        <w:t>به‌طور</w:t>
      </w:r>
      <w:r>
        <w:rPr>
          <w:rFonts w:hint="cs"/>
          <w:rtl/>
        </w:rPr>
        <w:t xml:space="preserve"> مثال به نظر ایشان در </w:t>
      </w:r>
      <w:r>
        <w:rPr>
          <w:rtl/>
        </w:rPr>
        <w:t>آ</w:t>
      </w:r>
      <w:r>
        <w:rPr>
          <w:rFonts w:hint="cs"/>
          <w:rtl/>
        </w:rPr>
        <w:t>ی</w:t>
      </w:r>
      <w:r>
        <w:rPr>
          <w:rFonts w:hint="eastAsia"/>
          <w:rtl/>
        </w:rPr>
        <w:t>ه‌</w:t>
      </w:r>
      <w:r>
        <w:rPr>
          <w:rFonts w:hint="cs"/>
          <w:rtl/>
        </w:rPr>
        <w:t>ی «</w:t>
      </w:r>
      <w:r>
        <w:rPr>
          <w:rFonts w:cs="B Badr" w:hint="cs"/>
          <w:rtl/>
        </w:rPr>
        <w:t>ی</w:t>
      </w:r>
      <w:r w:rsidRPr="002B5277">
        <w:rPr>
          <w:rFonts w:cs="B Badr" w:hint="cs"/>
          <w:rtl/>
        </w:rPr>
        <w:t xml:space="preserve">وْمَ تَجِدُ </w:t>
      </w:r>
      <w:r>
        <w:rPr>
          <w:rFonts w:cs="B Badr" w:hint="cs"/>
          <w:rtl/>
        </w:rPr>
        <w:t>ک</w:t>
      </w:r>
      <w:r w:rsidRPr="002B5277">
        <w:rPr>
          <w:rFonts w:cs="B Badr" w:hint="cs"/>
          <w:rtl/>
        </w:rPr>
        <w:t>لُّ نَفْسٍ ما عَمِلَتْ مِنْ خَ</w:t>
      </w:r>
      <w:r>
        <w:rPr>
          <w:rFonts w:cs="B Badr" w:hint="cs"/>
          <w:rtl/>
        </w:rPr>
        <w:t>ی</w:t>
      </w:r>
      <w:r w:rsidRPr="002B5277">
        <w:rPr>
          <w:rFonts w:cs="B Badr" w:hint="cs"/>
          <w:rtl/>
        </w:rPr>
        <w:t>رٍ مُحْضَراً وَ ما عَمِلَتْ مِنْ سُوء</w:t>
      </w:r>
      <w:r>
        <w:rPr>
          <w:rFonts w:hint="cs"/>
          <w:rtl/>
        </w:rPr>
        <w:t xml:space="preserve">» </w:t>
      </w:r>
      <w:r>
        <w:rPr>
          <w:rtl/>
        </w:rPr>
        <w:t>واژه‌</w:t>
      </w:r>
      <w:r>
        <w:rPr>
          <w:rFonts w:hint="cs"/>
          <w:rtl/>
        </w:rPr>
        <w:t>ی «</w:t>
      </w:r>
      <w:r w:rsidRPr="00A15F00">
        <w:rPr>
          <w:rFonts w:cs="B Badr" w:hint="cs"/>
          <w:rtl/>
        </w:rPr>
        <w:t>جزاء</w:t>
      </w:r>
      <w:r>
        <w:rPr>
          <w:rFonts w:hint="cs"/>
          <w:rtl/>
        </w:rPr>
        <w:t>» قبل از «</w:t>
      </w:r>
      <w:r w:rsidRPr="00A15F00">
        <w:rPr>
          <w:rFonts w:cs="B Badr" w:hint="cs"/>
          <w:rtl/>
        </w:rPr>
        <w:t>ما عملت</w:t>
      </w:r>
      <w:r>
        <w:rPr>
          <w:rFonts w:hint="cs"/>
          <w:rtl/>
        </w:rPr>
        <w:t>» در تقدیر است؛</w:t>
      </w:r>
    </w:p>
    <w:p w14:paraId="5359EFBB" w14:textId="77777777" w:rsidR="005F5BDC" w:rsidRDefault="005F5BDC" w:rsidP="005F5BDC">
      <w:pPr>
        <w:ind w:left="720"/>
        <w:rPr>
          <w:rtl/>
        </w:rPr>
      </w:pPr>
      <w:r>
        <w:rPr>
          <w:rFonts w:hint="cs"/>
          <w:rtl/>
        </w:rPr>
        <w:t xml:space="preserve">و برخی که قائل به تجسم عینی هستند معتقدند </w:t>
      </w:r>
      <w:r>
        <w:rPr>
          <w:rtl/>
        </w:rPr>
        <w:t>ادله‌ا</w:t>
      </w:r>
      <w:r>
        <w:rPr>
          <w:rFonts w:hint="cs"/>
          <w:rtl/>
        </w:rPr>
        <w:t xml:space="preserve">ی که اعتباری بودن رابطه را </w:t>
      </w:r>
      <w:r>
        <w:rPr>
          <w:rtl/>
        </w:rPr>
        <w:t>م</w:t>
      </w:r>
      <w:r>
        <w:rPr>
          <w:rFonts w:hint="cs"/>
          <w:rtl/>
        </w:rPr>
        <w:t>ی‌</w:t>
      </w:r>
      <w:r>
        <w:rPr>
          <w:rFonts w:hint="eastAsia"/>
          <w:rtl/>
        </w:rPr>
        <w:t>رسانند</w:t>
      </w:r>
      <w:r>
        <w:rPr>
          <w:rFonts w:hint="cs"/>
          <w:rtl/>
        </w:rPr>
        <w:t xml:space="preserve"> تشبیه معقول به محسوس هستند. توضیح اینکه عموم مخاطبین </w:t>
      </w:r>
      <w:r>
        <w:rPr>
          <w:rtl/>
        </w:rPr>
        <w:t>نم</w:t>
      </w:r>
      <w:r>
        <w:rPr>
          <w:rFonts w:hint="cs"/>
          <w:rtl/>
        </w:rPr>
        <w:t>ی‌</w:t>
      </w:r>
      <w:r>
        <w:rPr>
          <w:rFonts w:hint="eastAsia"/>
          <w:rtl/>
        </w:rPr>
        <w:t>توانند</w:t>
      </w:r>
      <w:r>
        <w:rPr>
          <w:rFonts w:hint="cs"/>
          <w:rtl/>
        </w:rPr>
        <w:t xml:space="preserve"> تجسم عینی را درک کنند، اما اموری مانند تجارت را که بسیار به آن </w:t>
      </w:r>
      <w:r>
        <w:rPr>
          <w:rtl/>
        </w:rPr>
        <w:t>م</w:t>
      </w:r>
      <w:r>
        <w:rPr>
          <w:rFonts w:hint="cs"/>
          <w:rtl/>
        </w:rPr>
        <w:t>ی‌</w:t>
      </w:r>
      <w:r>
        <w:rPr>
          <w:rFonts w:hint="eastAsia"/>
          <w:rtl/>
        </w:rPr>
        <w:t>پردازند</w:t>
      </w:r>
      <w:r>
        <w:rPr>
          <w:rFonts w:hint="cs"/>
          <w:rtl/>
        </w:rPr>
        <w:t xml:space="preserve"> به آسانی درک </w:t>
      </w:r>
      <w:r>
        <w:rPr>
          <w:rtl/>
        </w:rPr>
        <w:t>م</w:t>
      </w:r>
      <w:r>
        <w:rPr>
          <w:rFonts w:hint="cs"/>
          <w:rtl/>
        </w:rPr>
        <w:t>ی‌</w:t>
      </w:r>
      <w:r>
        <w:rPr>
          <w:rFonts w:hint="eastAsia"/>
          <w:rtl/>
        </w:rPr>
        <w:t>کنند</w:t>
      </w:r>
      <w:r>
        <w:rPr>
          <w:rFonts w:hint="cs"/>
          <w:rtl/>
        </w:rPr>
        <w:t xml:space="preserve"> و به همین جهت این دسته از ادله برای چنین اشخاصی بیان شده است. در مقابل برخی از مخاطبین جزء افرادی با قابلیت فهم و معرفت بالا </w:t>
      </w:r>
      <w:r>
        <w:rPr>
          <w:rtl/>
        </w:rPr>
        <w:t>بوده‌اند</w:t>
      </w:r>
      <w:r>
        <w:rPr>
          <w:rFonts w:hint="cs"/>
          <w:rtl/>
        </w:rPr>
        <w:t xml:space="preserve"> که </w:t>
      </w:r>
      <w:r>
        <w:rPr>
          <w:rtl/>
        </w:rPr>
        <w:t>ادله‌</w:t>
      </w:r>
      <w:r>
        <w:rPr>
          <w:rFonts w:hint="cs"/>
          <w:rtl/>
        </w:rPr>
        <w:t xml:space="preserve">ی </w:t>
      </w:r>
      <w:r>
        <w:rPr>
          <w:rtl/>
        </w:rPr>
        <w:t>دسته‌</w:t>
      </w:r>
      <w:r>
        <w:rPr>
          <w:rFonts w:hint="cs"/>
          <w:rtl/>
        </w:rPr>
        <w:t>ی دوم برای آنها بیان شده است.</w:t>
      </w:r>
    </w:p>
    <w:p w14:paraId="3C4EB625" w14:textId="41F8E97F" w:rsidR="005F5BDC" w:rsidRPr="00B6370A" w:rsidRDefault="005F5BDC" w:rsidP="00B6370A">
      <w:pPr>
        <w:rPr>
          <w:rFonts w:cs="B Badr"/>
          <w:rtl/>
        </w:rPr>
      </w:pPr>
      <w:r>
        <w:rPr>
          <w:rFonts w:hint="cs"/>
          <w:rtl/>
        </w:rPr>
        <w:t xml:space="preserve">معتقدیم جمع گروه دوم صحیح است و شاهد آن نیز روایتی است که امام رضا علیه‌السلام مانع نقل معارفی </w:t>
      </w:r>
      <w:r>
        <w:rPr>
          <w:rtl/>
        </w:rPr>
        <w:t>م</w:t>
      </w:r>
      <w:r>
        <w:rPr>
          <w:rFonts w:hint="cs"/>
          <w:rtl/>
        </w:rPr>
        <w:t>ی‌</w:t>
      </w:r>
      <w:r>
        <w:rPr>
          <w:rFonts w:hint="eastAsia"/>
          <w:rtl/>
        </w:rPr>
        <w:t>شوند</w:t>
      </w:r>
      <w:r>
        <w:rPr>
          <w:rFonts w:hint="cs"/>
          <w:rtl/>
        </w:rPr>
        <w:t xml:space="preserve"> که برای عموم مردم قابل درک نیست: «</w:t>
      </w:r>
      <w:r w:rsidR="00B6370A" w:rsidRPr="00B6370A">
        <w:rPr>
          <w:rFonts w:cs="B Badr" w:hint="cs"/>
          <w:rtl/>
        </w:rPr>
        <w:t xml:space="preserve"> </w:t>
      </w:r>
      <w:r w:rsidR="00B6370A" w:rsidRPr="006A39BB">
        <w:rPr>
          <w:rFonts w:cs="B Badr" w:hint="cs"/>
          <w:rtl/>
        </w:rPr>
        <w:t>حَدَّثَنِ</w:t>
      </w:r>
      <w:r w:rsidR="00B6370A">
        <w:rPr>
          <w:rFonts w:cs="B Badr" w:hint="cs"/>
          <w:rtl/>
        </w:rPr>
        <w:t>ی</w:t>
      </w:r>
      <w:r w:rsidR="00B6370A" w:rsidRPr="006A39BB">
        <w:rPr>
          <w:rFonts w:cs="B Badr" w:hint="cs"/>
          <w:rtl/>
        </w:rPr>
        <w:t xml:space="preserve"> آدَمُ بْنُ مُحَمَّدٍ، قَالَ: حَدَّثَنِ</w:t>
      </w:r>
      <w:r w:rsidR="00B6370A">
        <w:rPr>
          <w:rFonts w:cs="B Badr" w:hint="cs"/>
          <w:rtl/>
        </w:rPr>
        <w:t>ی</w:t>
      </w:r>
      <w:r w:rsidR="00B6370A" w:rsidRPr="006A39BB">
        <w:rPr>
          <w:rFonts w:cs="B Badr" w:hint="cs"/>
          <w:rtl/>
        </w:rPr>
        <w:t xml:space="preserve"> عَلِ</w:t>
      </w:r>
      <w:r w:rsidR="00B6370A">
        <w:rPr>
          <w:rFonts w:cs="B Badr" w:hint="cs"/>
          <w:rtl/>
        </w:rPr>
        <w:t>ی</w:t>
      </w:r>
      <w:r w:rsidR="00B6370A" w:rsidRPr="006A39BB">
        <w:rPr>
          <w:rFonts w:cs="B Badr" w:hint="cs"/>
          <w:rtl/>
        </w:rPr>
        <w:t xml:space="preserve"> بْنُ حَسَنٍ الدَّقَّاقُ النَّ</w:t>
      </w:r>
      <w:r w:rsidR="00B6370A">
        <w:rPr>
          <w:rFonts w:cs="B Badr" w:hint="cs"/>
          <w:rtl/>
        </w:rPr>
        <w:t>ی</w:t>
      </w:r>
      <w:r w:rsidR="00B6370A" w:rsidRPr="006A39BB">
        <w:rPr>
          <w:rFonts w:cs="B Badr" w:hint="cs"/>
          <w:rtl/>
        </w:rPr>
        <w:t>سَابُورِ</w:t>
      </w:r>
      <w:r w:rsidR="00B6370A">
        <w:rPr>
          <w:rFonts w:cs="B Badr" w:hint="cs"/>
          <w:rtl/>
        </w:rPr>
        <w:t>ی</w:t>
      </w:r>
      <w:r w:rsidR="00B6370A" w:rsidRPr="006A39BB">
        <w:rPr>
          <w:rFonts w:cs="B Badr" w:hint="cs"/>
          <w:rtl/>
        </w:rPr>
        <w:t>، قَالَ حَدَّثَنِ</w:t>
      </w:r>
      <w:r w:rsidR="00B6370A">
        <w:rPr>
          <w:rFonts w:cs="B Badr" w:hint="cs"/>
          <w:rtl/>
        </w:rPr>
        <w:t>ی</w:t>
      </w:r>
      <w:r w:rsidR="00B6370A" w:rsidRPr="006A39BB">
        <w:rPr>
          <w:rFonts w:cs="B Badr" w:hint="cs"/>
          <w:rtl/>
        </w:rPr>
        <w:t xml:space="preserve"> مُحَمَّدُ بْنُ مُوسَ</w:t>
      </w:r>
      <w:r w:rsidR="00B6370A">
        <w:rPr>
          <w:rFonts w:cs="B Badr" w:hint="cs"/>
          <w:rtl/>
        </w:rPr>
        <w:t>ی</w:t>
      </w:r>
      <w:r w:rsidR="00B6370A" w:rsidRPr="006A39BB">
        <w:rPr>
          <w:rFonts w:cs="B Badr" w:hint="cs"/>
          <w:rtl/>
        </w:rPr>
        <w:t xml:space="preserve"> السَّمَّانُ، قَالَ حَدَّثَنَا مُحَمَّدُ بْنُ عِ</w:t>
      </w:r>
      <w:r w:rsidR="00B6370A">
        <w:rPr>
          <w:rFonts w:cs="B Badr" w:hint="cs"/>
          <w:rtl/>
        </w:rPr>
        <w:t>ی</w:t>
      </w:r>
      <w:r w:rsidR="00B6370A" w:rsidRPr="006A39BB">
        <w:rPr>
          <w:rFonts w:cs="B Badr" w:hint="cs"/>
          <w:rtl/>
        </w:rPr>
        <w:t>سَ</w:t>
      </w:r>
      <w:r w:rsidR="00B6370A">
        <w:rPr>
          <w:rFonts w:cs="B Badr" w:hint="cs"/>
          <w:rtl/>
        </w:rPr>
        <w:t>ی</w:t>
      </w:r>
      <w:r w:rsidR="00B6370A" w:rsidRPr="006A39BB">
        <w:rPr>
          <w:rFonts w:cs="B Badr" w:hint="cs"/>
          <w:rtl/>
        </w:rPr>
        <w:t xml:space="preserve"> بْنِ عُبَ</w:t>
      </w:r>
      <w:r w:rsidR="00B6370A">
        <w:rPr>
          <w:rFonts w:cs="B Badr" w:hint="cs"/>
          <w:rtl/>
        </w:rPr>
        <w:t>ی</w:t>
      </w:r>
      <w:r w:rsidR="00B6370A" w:rsidRPr="006A39BB">
        <w:rPr>
          <w:rFonts w:cs="B Badr" w:hint="cs"/>
          <w:rtl/>
        </w:rPr>
        <w:t>دٍ، عَنْ أَخِ</w:t>
      </w:r>
      <w:r w:rsidR="00B6370A">
        <w:rPr>
          <w:rFonts w:cs="B Badr" w:hint="cs"/>
          <w:rtl/>
        </w:rPr>
        <w:t>ی</w:t>
      </w:r>
      <w:r w:rsidR="00B6370A" w:rsidRPr="006A39BB">
        <w:rPr>
          <w:rFonts w:cs="B Badr" w:hint="cs"/>
          <w:rtl/>
        </w:rPr>
        <w:t>هِ جَعْفَرِ بْنِ عِ</w:t>
      </w:r>
      <w:r w:rsidR="00B6370A">
        <w:rPr>
          <w:rFonts w:cs="B Badr" w:hint="cs"/>
          <w:rtl/>
        </w:rPr>
        <w:t>ی</w:t>
      </w:r>
      <w:r w:rsidR="00B6370A" w:rsidRPr="006A39BB">
        <w:rPr>
          <w:rFonts w:cs="B Badr" w:hint="cs"/>
          <w:rtl/>
        </w:rPr>
        <w:t>سَ</w:t>
      </w:r>
      <w:r w:rsidR="00B6370A">
        <w:rPr>
          <w:rFonts w:cs="B Badr" w:hint="cs"/>
          <w:rtl/>
        </w:rPr>
        <w:t>ی</w:t>
      </w:r>
      <w:r w:rsidR="00B6370A" w:rsidRPr="006A39BB">
        <w:rPr>
          <w:rFonts w:cs="B Badr" w:hint="cs"/>
          <w:rtl/>
        </w:rPr>
        <w:t xml:space="preserve">، </w:t>
      </w:r>
      <w:r w:rsidR="00B6370A">
        <w:rPr>
          <w:rFonts w:cs="B Badr"/>
          <w:rtl/>
        </w:rPr>
        <w:t>قَالَ</w:t>
      </w:r>
      <w:r w:rsidR="00B6370A" w:rsidRPr="006A39BB">
        <w:rPr>
          <w:rFonts w:cs="B Badr" w:hint="cs"/>
          <w:rtl/>
        </w:rPr>
        <w:t xml:space="preserve">، </w:t>
      </w:r>
      <w:r w:rsidR="00B6370A">
        <w:rPr>
          <w:rFonts w:cs="B Badr" w:hint="cs"/>
          <w:rtl/>
        </w:rPr>
        <w:t>ک</w:t>
      </w:r>
      <w:r w:rsidR="00B6370A" w:rsidRPr="006A39BB">
        <w:rPr>
          <w:rFonts w:cs="B Badr" w:hint="cs"/>
          <w:rtl/>
        </w:rPr>
        <w:t>نَّا عِنْدَ أَبِ</w:t>
      </w:r>
      <w:r w:rsidR="00B6370A">
        <w:rPr>
          <w:rFonts w:cs="B Badr" w:hint="cs"/>
          <w:rtl/>
        </w:rPr>
        <w:t>ی</w:t>
      </w:r>
      <w:r w:rsidR="00B6370A" w:rsidRPr="006A39BB">
        <w:rPr>
          <w:rFonts w:cs="B Badr" w:hint="cs"/>
          <w:rtl/>
        </w:rPr>
        <w:t xml:space="preserve"> الْحَسَنِ الرِّضَا </w:t>
      </w:r>
      <w:r w:rsidR="00B6370A" w:rsidRPr="006A39BB">
        <w:rPr>
          <w:rFonts w:cs="B Badr"/>
          <w:rtl/>
        </w:rPr>
        <w:t>علیه‌السلام</w:t>
      </w:r>
      <w:r w:rsidR="00B6370A" w:rsidRPr="006A39BB">
        <w:rPr>
          <w:rFonts w:cs="B Badr" w:hint="cs"/>
          <w:rtl/>
        </w:rPr>
        <w:t xml:space="preserve"> وَ عِنْدَهُ </w:t>
      </w:r>
      <w:r w:rsidR="00B6370A">
        <w:rPr>
          <w:rFonts w:cs="B Badr" w:hint="cs"/>
          <w:rtl/>
        </w:rPr>
        <w:t>ی</w:t>
      </w:r>
      <w:r w:rsidR="00B6370A" w:rsidRPr="006A39BB">
        <w:rPr>
          <w:rFonts w:cs="B Badr" w:hint="cs"/>
          <w:rtl/>
        </w:rPr>
        <w:t>ونُسُ بْنُ عَبْدِ الرَّحْمَنِ، إِذَا اسْتَأْذَنَ عَلَ</w:t>
      </w:r>
      <w:r w:rsidR="00B6370A">
        <w:rPr>
          <w:rFonts w:cs="B Badr" w:hint="cs"/>
          <w:rtl/>
        </w:rPr>
        <w:t>ی</w:t>
      </w:r>
      <w:r w:rsidR="00B6370A" w:rsidRPr="006A39BB">
        <w:rPr>
          <w:rFonts w:cs="B Badr" w:hint="cs"/>
          <w:rtl/>
        </w:rPr>
        <w:t>هِ قَوْمٌ مِنْ أَهْلِ الْبَصْرَةِ، فَأَوْمَ</w:t>
      </w:r>
      <w:r w:rsidR="00B6370A">
        <w:rPr>
          <w:rFonts w:cs="B Badr" w:hint="cs"/>
          <w:rtl/>
        </w:rPr>
        <w:t>ی</w:t>
      </w:r>
      <w:r w:rsidR="00B6370A" w:rsidRPr="006A39BB">
        <w:rPr>
          <w:rFonts w:cs="B Badr" w:hint="cs"/>
          <w:rtl/>
        </w:rPr>
        <w:t xml:space="preserve"> أَبُو الْحَسَنِ </w:t>
      </w:r>
      <w:r w:rsidR="00B6370A" w:rsidRPr="006A39BB">
        <w:rPr>
          <w:rFonts w:cs="B Badr"/>
          <w:rtl/>
        </w:rPr>
        <w:t>علیه‌السلام</w:t>
      </w:r>
      <w:r w:rsidR="00B6370A" w:rsidRPr="006A39BB">
        <w:rPr>
          <w:rFonts w:cs="B Badr" w:hint="cs"/>
          <w:rtl/>
        </w:rPr>
        <w:t xml:space="preserve"> إِلَ</w:t>
      </w:r>
      <w:r w:rsidR="00B6370A">
        <w:rPr>
          <w:rFonts w:cs="B Badr" w:hint="cs"/>
          <w:rtl/>
        </w:rPr>
        <w:t>ی</w:t>
      </w:r>
      <w:r w:rsidR="00B6370A" w:rsidRPr="006A39BB">
        <w:rPr>
          <w:rFonts w:cs="B Badr" w:hint="cs"/>
          <w:rtl/>
        </w:rPr>
        <w:t xml:space="preserve"> </w:t>
      </w:r>
      <w:r w:rsidR="00B6370A">
        <w:rPr>
          <w:rFonts w:cs="B Badr" w:hint="cs"/>
          <w:rtl/>
        </w:rPr>
        <w:t>ی</w:t>
      </w:r>
      <w:r w:rsidR="00B6370A" w:rsidRPr="006A39BB">
        <w:rPr>
          <w:rFonts w:cs="B Badr" w:hint="cs"/>
          <w:rtl/>
        </w:rPr>
        <w:t>ونُسَ: ادْخُلِ الْبَ</w:t>
      </w:r>
      <w:r w:rsidR="00B6370A">
        <w:rPr>
          <w:rFonts w:cs="B Badr" w:hint="cs"/>
          <w:rtl/>
        </w:rPr>
        <w:t>ی</w:t>
      </w:r>
      <w:r w:rsidR="00B6370A" w:rsidRPr="006A39BB">
        <w:rPr>
          <w:rFonts w:cs="B Badr" w:hint="cs"/>
          <w:rtl/>
        </w:rPr>
        <w:t>تَ! فَإِذَا بَ</w:t>
      </w:r>
      <w:r w:rsidR="00B6370A">
        <w:rPr>
          <w:rFonts w:cs="B Badr" w:hint="cs"/>
          <w:rtl/>
        </w:rPr>
        <w:t>ی</w:t>
      </w:r>
      <w:r w:rsidR="00B6370A" w:rsidRPr="006A39BB">
        <w:rPr>
          <w:rFonts w:cs="B Badr" w:hint="cs"/>
          <w:rtl/>
        </w:rPr>
        <w:t>تٌ مُسْبَلٌ عَلَ</w:t>
      </w:r>
      <w:r w:rsidR="00B6370A">
        <w:rPr>
          <w:rFonts w:cs="B Badr" w:hint="cs"/>
          <w:rtl/>
        </w:rPr>
        <w:t>ی</w:t>
      </w:r>
      <w:r w:rsidR="00B6370A" w:rsidRPr="006A39BB">
        <w:rPr>
          <w:rFonts w:cs="B Badr" w:hint="cs"/>
          <w:rtl/>
        </w:rPr>
        <w:t>هِ سِتْرٌ، وَ إِ</w:t>
      </w:r>
      <w:r w:rsidR="00B6370A">
        <w:rPr>
          <w:rFonts w:cs="B Badr" w:hint="cs"/>
          <w:rtl/>
        </w:rPr>
        <w:t>ی</w:t>
      </w:r>
      <w:r w:rsidR="00B6370A" w:rsidRPr="006A39BB">
        <w:rPr>
          <w:rFonts w:cs="B Badr" w:hint="cs"/>
          <w:rtl/>
        </w:rPr>
        <w:t>ا</w:t>
      </w:r>
      <w:r w:rsidR="00B6370A">
        <w:rPr>
          <w:rFonts w:cs="B Badr" w:hint="cs"/>
          <w:rtl/>
        </w:rPr>
        <w:t>ک</w:t>
      </w:r>
      <w:r w:rsidR="00B6370A" w:rsidRPr="006A39BB">
        <w:rPr>
          <w:rFonts w:cs="B Badr" w:hint="cs"/>
          <w:rtl/>
        </w:rPr>
        <w:t xml:space="preserve"> أَنْ تَتَحَرَّ</w:t>
      </w:r>
      <w:r w:rsidR="00B6370A">
        <w:rPr>
          <w:rFonts w:cs="B Badr" w:hint="cs"/>
          <w:rtl/>
        </w:rPr>
        <w:t>ک</w:t>
      </w:r>
      <w:r w:rsidR="00B6370A" w:rsidRPr="006A39BB">
        <w:rPr>
          <w:rFonts w:cs="B Badr" w:hint="cs"/>
          <w:rtl/>
        </w:rPr>
        <w:t xml:space="preserve"> حَتَّ</w:t>
      </w:r>
      <w:r w:rsidR="00B6370A">
        <w:rPr>
          <w:rFonts w:cs="B Badr" w:hint="cs"/>
          <w:rtl/>
        </w:rPr>
        <w:t>ی</w:t>
      </w:r>
      <w:r w:rsidR="00B6370A" w:rsidRPr="006A39BB">
        <w:rPr>
          <w:rFonts w:cs="B Badr" w:hint="cs"/>
          <w:rtl/>
        </w:rPr>
        <w:t xml:space="preserve"> تُؤْذَنَ لَ</w:t>
      </w:r>
      <w:r w:rsidR="00B6370A">
        <w:rPr>
          <w:rFonts w:cs="B Badr" w:hint="cs"/>
          <w:rtl/>
        </w:rPr>
        <w:t>ک</w:t>
      </w:r>
      <w:r w:rsidR="00B6370A" w:rsidRPr="006A39BB">
        <w:rPr>
          <w:rFonts w:cs="B Badr" w:hint="cs"/>
          <w:rtl/>
        </w:rPr>
        <w:t>! فَدَخَلَ الْبَصْرِ</w:t>
      </w:r>
      <w:r w:rsidR="00B6370A">
        <w:rPr>
          <w:rFonts w:cs="B Badr" w:hint="cs"/>
          <w:rtl/>
        </w:rPr>
        <w:t>ی</w:t>
      </w:r>
      <w:r w:rsidR="00B6370A" w:rsidRPr="006A39BB">
        <w:rPr>
          <w:rFonts w:cs="B Badr" w:hint="cs"/>
          <w:rtl/>
        </w:rPr>
        <w:t>ونَ وَ أَ</w:t>
      </w:r>
      <w:r w:rsidR="00B6370A">
        <w:rPr>
          <w:rFonts w:cs="B Badr" w:hint="cs"/>
          <w:rtl/>
        </w:rPr>
        <w:t>ک</w:t>
      </w:r>
      <w:r w:rsidR="00B6370A" w:rsidRPr="006A39BB">
        <w:rPr>
          <w:rFonts w:cs="B Badr" w:hint="cs"/>
          <w:rtl/>
        </w:rPr>
        <w:t>ثَرُوا مِنَ الْوَقِ</w:t>
      </w:r>
      <w:r w:rsidR="00B6370A">
        <w:rPr>
          <w:rFonts w:cs="B Badr" w:hint="cs"/>
          <w:rtl/>
        </w:rPr>
        <w:t>ی</w:t>
      </w:r>
      <w:r w:rsidR="00B6370A" w:rsidRPr="006A39BB">
        <w:rPr>
          <w:rFonts w:cs="B Badr" w:hint="cs"/>
          <w:rtl/>
        </w:rPr>
        <w:t>عَةِ وَ الْقَوْلِ فِ</w:t>
      </w:r>
      <w:r w:rsidR="00B6370A">
        <w:rPr>
          <w:rFonts w:cs="B Badr" w:hint="cs"/>
          <w:rtl/>
        </w:rPr>
        <w:t>ی</w:t>
      </w:r>
      <w:r w:rsidR="00B6370A" w:rsidRPr="006A39BB">
        <w:rPr>
          <w:rFonts w:cs="B Badr" w:hint="cs"/>
          <w:rtl/>
        </w:rPr>
        <w:t xml:space="preserve"> </w:t>
      </w:r>
      <w:r w:rsidR="00B6370A">
        <w:rPr>
          <w:rFonts w:cs="B Badr" w:hint="cs"/>
          <w:rtl/>
        </w:rPr>
        <w:t>ی</w:t>
      </w:r>
      <w:r w:rsidR="00B6370A" w:rsidRPr="006A39BB">
        <w:rPr>
          <w:rFonts w:cs="B Badr" w:hint="cs"/>
          <w:rtl/>
        </w:rPr>
        <w:t xml:space="preserve">ونُسَ، وَ أَبُو الْحَسَنِ </w:t>
      </w:r>
      <w:r w:rsidR="00B6370A" w:rsidRPr="006A39BB">
        <w:rPr>
          <w:rFonts w:cs="B Badr"/>
          <w:rtl/>
        </w:rPr>
        <w:t>علیه‌السلام</w:t>
      </w:r>
      <w:r w:rsidR="00B6370A" w:rsidRPr="006A39BB">
        <w:rPr>
          <w:rFonts w:cs="B Badr" w:hint="cs"/>
          <w:rtl/>
        </w:rPr>
        <w:t xml:space="preserve"> مُطْرِقٌ، حَتَّ</w:t>
      </w:r>
      <w:r w:rsidR="00B6370A">
        <w:rPr>
          <w:rFonts w:cs="B Badr" w:hint="cs"/>
          <w:rtl/>
        </w:rPr>
        <w:t>ی</w:t>
      </w:r>
      <w:r w:rsidR="00B6370A" w:rsidRPr="006A39BB">
        <w:rPr>
          <w:rFonts w:cs="B Badr" w:hint="cs"/>
          <w:rtl/>
        </w:rPr>
        <w:t xml:space="preserve"> لَمَّا أَ</w:t>
      </w:r>
      <w:r w:rsidR="00B6370A">
        <w:rPr>
          <w:rFonts w:cs="B Badr" w:hint="cs"/>
          <w:rtl/>
        </w:rPr>
        <w:t>ک</w:t>
      </w:r>
      <w:r w:rsidR="00B6370A" w:rsidRPr="006A39BB">
        <w:rPr>
          <w:rFonts w:cs="B Badr" w:hint="cs"/>
          <w:rtl/>
        </w:rPr>
        <w:t>ثَرُوا وَ قَامُوا فَوَدَّعُوا وَ خَرَجُوا: فَأَذِنَ لِ</w:t>
      </w:r>
      <w:r w:rsidR="00B6370A">
        <w:rPr>
          <w:rFonts w:cs="B Badr" w:hint="cs"/>
          <w:rtl/>
        </w:rPr>
        <w:t>ی</w:t>
      </w:r>
      <w:r w:rsidR="00B6370A" w:rsidRPr="006A39BB">
        <w:rPr>
          <w:rFonts w:cs="B Badr" w:hint="cs"/>
          <w:rtl/>
        </w:rPr>
        <w:t>ونُسَ بِالْخُرُوجِ، فَخَرَجَ بَا</w:t>
      </w:r>
      <w:r w:rsidR="00B6370A">
        <w:rPr>
          <w:rFonts w:cs="B Badr" w:hint="cs"/>
          <w:rtl/>
        </w:rPr>
        <w:t>کی</w:t>
      </w:r>
      <w:r w:rsidR="00B6370A" w:rsidRPr="006A39BB">
        <w:rPr>
          <w:rFonts w:cs="B Badr" w:hint="cs"/>
          <w:rtl/>
        </w:rPr>
        <w:t>اً فَقَالَ: جَعَلَنِ</w:t>
      </w:r>
      <w:r w:rsidR="00B6370A">
        <w:rPr>
          <w:rFonts w:cs="B Badr" w:hint="cs"/>
          <w:rtl/>
        </w:rPr>
        <w:t>ی</w:t>
      </w:r>
      <w:r w:rsidR="00B6370A" w:rsidRPr="006A39BB">
        <w:rPr>
          <w:rFonts w:cs="B Badr" w:hint="cs"/>
          <w:rtl/>
        </w:rPr>
        <w:t xml:space="preserve"> اللَّهُ فِدَا</w:t>
      </w:r>
      <w:r w:rsidR="00B6370A">
        <w:rPr>
          <w:rFonts w:cs="B Badr" w:hint="cs"/>
          <w:rtl/>
        </w:rPr>
        <w:t>ک</w:t>
      </w:r>
      <w:r w:rsidR="00B6370A" w:rsidRPr="006A39BB">
        <w:rPr>
          <w:rFonts w:cs="B Badr" w:hint="cs"/>
          <w:rtl/>
        </w:rPr>
        <w:t xml:space="preserve"> إِنِّ</w:t>
      </w:r>
      <w:r w:rsidR="00B6370A">
        <w:rPr>
          <w:rFonts w:cs="B Badr" w:hint="cs"/>
          <w:rtl/>
        </w:rPr>
        <w:t>ی</w:t>
      </w:r>
      <w:r w:rsidR="00B6370A" w:rsidRPr="006A39BB">
        <w:rPr>
          <w:rFonts w:cs="B Badr" w:hint="cs"/>
          <w:rtl/>
        </w:rPr>
        <w:t xml:space="preserve"> أُحَامِ</w:t>
      </w:r>
      <w:r w:rsidR="00B6370A">
        <w:rPr>
          <w:rFonts w:cs="B Badr" w:hint="cs"/>
          <w:rtl/>
        </w:rPr>
        <w:t>ی</w:t>
      </w:r>
      <w:r w:rsidR="00B6370A" w:rsidRPr="006A39BB">
        <w:rPr>
          <w:rFonts w:cs="B Badr" w:hint="cs"/>
          <w:rtl/>
        </w:rPr>
        <w:t xml:space="preserve"> عَنْ هَذِهِ الْمَقَالَةِ وَ هَذِهِ حَالِ</w:t>
      </w:r>
      <w:r w:rsidR="00B6370A">
        <w:rPr>
          <w:rFonts w:cs="B Badr" w:hint="cs"/>
          <w:rtl/>
        </w:rPr>
        <w:t>ی</w:t>
      </w:r>
      <w:r w:rsidR="00B6370A" w:rsidRPr="006A39BB">
        <w:rPr>
          <w:rFonts w:cs="B Badr" w:hint="cs"/>
          <w:rtl/>
        </w:rPr>
        <w:t xml:space="preserve"> عِنْدَ أَصْحَابِ</w:t>
      </w:r>
      <w:r w:rsidR="00B6370A">
        <w:rPr>
          <w:rFonts w:cs="B Badr" w:hint="cs"/>
          <w:rtl/>
        </w:rPr>
        <w:t>ی</w:t>
      </w:r>
      <w:r w:rsidR="00B6370A" w:rsidRPr="006A39BB">
        <w:rPr>
          <w:rFonts w:cs="B Badr" w:hint="cs"/>
          <w:rtl/>
        </w:rPr>
        <w:t xml:space="preserve">! فَقَالَ لَهُ أَبُو الْحَسَنِ </w:t>
      </w:r>
      <w:r w:rsidR="00B6370A" w:rsidRPr="006A39BB">
        <w:rPr>
          <w:rFonts w:cs="B Badr"/>
          <w:rtl/>
        </w:rPr>
        <w:t>علیه‌السلام</w:t>
      </w:r>
      <w:r w:rsidR="00B6370A" w:rsidRPr="006A39BB">
        <w:rPr>
          <w:rFonts w:cs="B Badr" w:hint="cs"/>
          <w:rtl/>
        </w:rPr>
        <w:t xml:space="preserve">: </w:t>
      </w:r>
      <w:r w:rsidR="00B6370A">
        <w:rPr>
          <w:rFonts w:cs="B Badr" w:hint="cs"/>
          <w:rtl/>
        </w:rPr>
        <w:t>ی</w:t>
      </w:r>
      <w:r w:rsidR="00B6370A" w:rsidRPr="006A39BB">
        <w:rPr>
          <w:rFonts w:cs="B Badr" w:hint="cs"/>
          <w:rtl/>
        </w:rPr>
        <w:t xml:space="preserve">ا </w:t>
      </w:r>
      <w:r w:rsidR="00B6370A">
        <w:rPr>
          <w:rFonts w:cs="B Badr" w:hint="cs"/>
          <w:rtl/>
        </w:rPr>
        <w:t>ی</w:t>
      </w:r>
      <w:r w:rsidR="00B6370A" w:rsidRPr="006A39BB">
        <w:rPr>
          <w:rFonts w:cs="B Badr" w:hint="cs"/>
          <w:rtl/>
        </w:rPr>
        <w:t>ونُسُ وَ مَا عَلَ</w:t>
      </w:r>
      <w:r w:rsidR="00B6370A">
        <w:rPr>
          <w:rFonts w:cs="B Badr" w:hint="cs"/>
          <w:rtl/>
        </w:rPr>
        <w:t>یک</w:t>
      </w:r>
      <w:r w:rsidR="00B6370A" w:rsidRPr="006A39BB">
        <w:rPr>
          <w:rFonts w:cs="B Badr" w:hint="cs"/>
          <w:rtl/>
        </w:rPr>
        <w:t xml:space="preserve"> مِمَّا </w:t>
      </w:r>
      <w:r w:rsidR="00B6370A">
        <w:rPr>
          <w:rFonts w:cs="B Badr" w:hint="cs"/>
          <w:rtl/>
        </w:rPr>
        <w:t>ی</w:t>
      </w:r>
      <w:r w:rsidR="00B6370A" w:rsidRPr="006A39BB">
        <w:rPr>
          <w:rFonts w:cs="B Badr" w:hint="cs"/>
          <w:rtl/>
        </w:rPr>
        <w:t xml:space="preserve">قُولُونَ إِذَا </w:t>
      </w:r>
      <w:r w:rsidR="00B6370A">
        <w:rPr>
          <w:rFonts w:cs="B Badr" w:hint="cs"/>
          <w:rtl/>
        </w:rPr>
        <w:t>ک</w:t>
      </w:r>
      <w:r w:rsidR="00B6370A" w:rsidRPr="006A39BB">
        <w:rPr>
          <w:rFonts w:cs="B Badr" w:hint="cs"/>
          <w:rtl/>
        </w:rPr>
        <w:t>انَ إِمَامُ</w:t>
      </w:r>
      <w:r w:rsidR="00B6370A">
        <w:rPr>
          <w:rFonts w:cs="B Badr" w:hint="cs"/>
          <w:rtl/>
        </w:rPr>
        <w:t>ک</w:t>
      </w:r>
      <w:r w:rsidR="00B6370A" w:rsidRPr="006A39BB">
        <w:rPr>
          <w:rFonts w:cs="B Badr" w:hint="cs"/>
          <w:rtl/>
        </w:rPr>
        <w:t xml:space="preserve"> عَنْ</w:t>
      </w:r>
      <w:r w:rsidR="00B6370A">
        <w:rPr>
          <w:rFonts w:cs="B Badr" w:hint="cs"/>
          <w:rtl/>
        </w:rPr>
        <w:t>ک</w:t>
      </w:r>
      <w:r w:rsidR="00B6370A" w:rsidRPr="006A39BB">
        <w:rPr>
          <w:rFonts w:cs="B Badr" w:hint="cs"/>
          <w:rtl/>
        </w:rPr>
        <w:t xml:space="preserve"> رَاضِ</w:t>
      </w:r>
      <w:r w:rsidR="00B6370A">
        <w:rPr>
          <w:rFonts w:cs="B Badr" w:hint="cs"/>
          <w:rtl/>
        </w:rPr>
        <w:t>ی</w:t>
      </w:r>
      <w:r w:rsidR="00B6370A" w:rsidRPr="006A39BB">
        <w:rPr>
          <w:rFonts w:cs="B Badr" w:hint="cs"/>
          <w:rtl/>
        </w:rPr>
        <w:t xml:space="preserve">اً! </w:t>
      </w:r>
      <w:r w:rsidR="00B6370A">
        <w:rPr>
          <w:rFonts w:cs="B Badr" w:hint="cs"/>
          <w:u w:val="single"/>
          <w:rtl/>
        </w:rPr>
        <w:t>ی</w:t>
      </w:r>
      <w:r w:rsidR="00B6370A" w:rsidRPr="006A39BB">
        <w:rPr>
          <w:rFonts w:cs="B Badr" w:hint="cs"/>
          <w:u w:val="single"/>
          <w:rtl/>
        </w:rPr>
        <w:t xml:space="preserve">ا </w:t>
      </w:r>
      <w:r w:rsidR="00B6370A">
        <w:rPr>
          <w:rFonts w:cs="B Badr" w:hint="cs"/>
          <w:u w:val="single"/>
          <w:rtl/>
        </w:rPr>
        <w:t>ی</w:t>
      </w:r>
      <w:r w:rsidR="00B6370A" w:rsidRPr="006A39BB">
        <w:rPr>
          <w:rFonts w:cs="B Badr" w:hint="cs"/>
          <w:u w:val="single"/>
          <w:rtl/>
        </w:rPr>
        <w:t xml:space="preserve">ونُسُ حَدِّثِ النَّاسَ بِمَا </w:t>
      </w:r>
      <w:r w:rsidR="00B6370A">
        <w:rPr>
          <w:rFonts w:cs="B Badr" w:hint="cs"/>
          <w:u w:val="single"/>
          <w:rtl/>
        </w:rPr>
        <w:t>ی</w:t>
      </w:r>
      <w:r w:rsidR="00B6370A" w:rsidRPr="006A39BB">
        <w:rPr>
          <w:rFonts w:cs="B Badr" w:hint="cs"/>
          <w:u w:val="single"/>
          <w:rtl/>
        </w:rPr>
        <w:t>عْرِفُونَ، وَ اتْرُ</w:t>
      </w:r>
      <w:r w:rsidR="00B6370A">
        <w:rPr>
          <w:rFonts w:cs="B Badr" w:hint="cs"/>
          <w:u w:val="single"/>
          <w:rtl/>
        </w:rPr>
        <w:t>ک</w:t>
      </w:r>
      <w:r w:rsidR="00B6370A" w:rsidRPr="006A39BB">
        <w:rPr>
          <w:rFonts w:cs="B Badr" w:hint="cs"/>
          <w:u w:val="single"/>
          <w:rtl/>
        </w:rPr>
        <w:t xml:space="preserve">هُمْ مِمَّا لَا </w:t>
      </w:r>
      <w:r w:rsidR="00B6370A">
        <w:rPr>
          <w:rFonts w:cs="B Badr" w:hint="cs"/>
          <w:u w:val="single"/>
          <w:rtl/>
        </w:rPr>
        <w:t>ی</w:t>
      </w:r>
      <w:r w:rsidR="00B6370A" w:rsidRPr="006A39BB">
        <w:rPr>
          <w:rFonts w:cs="B Badr" w:hint="cs"/>
          <w:u w:val="single"/>
          <w:rtl/>
        </w:rPr>
        <w:t>عْرِفُونَ</w:t>
      </w:r>
      <w:r w:rsidR="00B6370A" w:rsidRPr="006A39BB">
        <w:rPr>
          <w:rFonts w:cs="B Badr" w:hint="cs"/>
          <w:rtl/>
        </w:rPr>
        <w:t xml:space="preserve">، </w:t>
      </w:r>
      <w:r w:rsidR="00B6370A">
        <w:rPr>
          <w:rFonts w:cs="B Badr" w:hint="cs"/>
          <w:rtl/>
        </w:rPr>
        <w:t>ک</w:t>
      </w:r>
      <w:r w:rsidR="00B6370A" w:rsidRPr="006A39BB">
        <w:rPr>
          <w:rFonts w:cs="B Badr" w:hint="cs"/>
          <w:rtl/>
        </w:rPr>
        <w:t>أَنَّ</w:t>
      </w:r>
      <w:r w:rsidR="00B6370A">
        <w:rPr>
          <w:rFonts w:cs="B Badr" w:hint="cs"/>
          <w:rtl/>
        </w:rPr>
        <w:t>ک</w:t>
      </w:r>
      <w:r w:rsidR="00B6370A" w:rsidRPr="006A39BB">
        <w:rPr>
          <w:rFonts w:cs="B Badr" w:hint="cs"/>
          <w:rtl/>
        </w:rPr>
        <w:t xml:space="preserve"> تُرِ</w:t>
      </w:r>
      <w:r w:rsidR="00B6370A">
        <w:rPr>
          <w:rFonts w:cs="B Badr" w:hint="cs"/>
          <w:rtl/>
        </w:rPr>
        <w:t>ی</w:t>
      </w:r>
      <w:r w:rsidR="00B6370A" w:rsidRPr="006A39BB">
        <w:rPr>
          <w:rFonts w:cs="B Badr" w:hint="cs"/>
          <w:rtl/>
        </w:rPr>
        <w:t>دُ أَنْ تُ</w:t>
      </w:r>
      <w:r w:rsidR="00B6370A">
        <w:rPr>
          <w:rFonts w:cs="B Badr" w:hint="cs"/>
          <w:rtl/>
        </w:rPr>
        <w:t>ک</w:t>
      </w:r>
      <w:r w:rsidR="00B6370A" w:rsidRPr="006A39BB">
        <w:rPr>
          <w:rFonts w:cs="B Badr" w:hint="cs"/>
          <w:rtl/>
        </w:rPr>
        <w:t>ذَّبَ عَلَ</w:t>
      </w:r>
      <w:r w:rsidR="00B6370A">
        <w:rPr>
          <w:rFonts w:cs="B Badr" w:hint="cs"/>
          <w:rtl/>
        </w:rPr>
        <w:t>ی</w:t>
      </w:r>
      <w:r w:rsidR="00B6370A" w:rsidRPr="006A39BB">
        <w:rPr>
          <w:rFonts w:cs="B Badr" w:hint="cs"/>
          <w:rtl/>
        </w:rPr>
        <w:t xml:space="preserve"> اللَّهِ فِ</w:t>
      </w:r>
      <w:r w:rsidR="00B6370A">
        <w:rPr>
          <w:rFonts w:cs="B Badr" w:hint="cs"/>
          <w:rtl/>
        </w:rPr>
        <w:t>ی</w:t>
      </w:r>
      <w:r w:rsidR="00B6370A" w:rsidRPr="006A39BB">
        <w:rPr>
          <w:rFonts w:cs="B Badr" w:hint="cs"/>
          <w:rtl/>
        </w:rPr>
        <w:t xml:space="preserve"> عَرْشِهِ، </w:t>
      </w:r>
      <w:r w:rsidR="00B6370A">
        <w:rPr>
          <w:rFonts w:cs="B Badr" w:hint="cs"/>
          <w:rtl/>
        </w:rPr>
        <w:t>ی</w:t>
      </w:r>
      <w:r w:rsidR="00B6370A" w:rsidRPr="006A39BB">
        <w:rPr>
          <w:rFonts w:cs="B Badr" w:hint="cs"/>
          <w:rtl/>
        </w:rPr>
        <w:t xml:space="preserve">ا </w:t>
      </w:r>
      <w:r w:rsidR="00B6370A">
        <w:rPr>
          <w:rFonts w:cs="B Badr" w:hint="cs"/>
          <w:rtl/>
        </w:rPr>
        <w:t>ی</w:t>
      </w:r>
      <w:r w:rsidR="00B6370A" w:rsidRPr="006A39BB">
        <w:rPr>
          <w:rFonts w:cs="B Badr" w:hint="cs"/>
          <w:rtl/>
        </w:rPr>
        <w:t>ونُسُ وَ مَا عَلَ</w:t>
      </w:r>
      <w:r w:rsidR="00B6370A">
        <w:rPr>
          <w:rFonts w:cs="B Badr" w:hint="cs"/>
          <w:rtl/>
        </w:rPr>
        <w:t>یک</w:t>
      </w:r>
      <w:r w:rsidR="00B6370A" w:rsidRPr="006A39BB">
        <w:rPr>
          <w:rFonts w:cs="B Badr" w:hint="cs"/>
          <w:rtl/>
        </w:rPr>
        <w:t xml:space="preserve"> أَنْ لَوْ </w:t>
      </w:r>
      <w:r w:rsidR="00B6370A">
        <w:rPr>
          <w:rFonts w:cs="B Badr" w:hint="cs"/>
          <w:rtl/>
        </w:rPr>
        <w:t>ک</w:t>
      </w:r>
      <w:r w:rsidR="00B6370A" w:rsidRPr="006A39BB">
        <w:rPr>
          <w:rFonts w:cs="B Badr" w:hint="cs"/>
          <w:rtl/>
        </w:rPr>
        <w:t>انَ فِ</w:t>
      </w:r>
      <w:r w:rsidR="00B6370A">
        <w:rPr>
          <w:rFonts w:cs="B Badr" w:hint="cs"/>
          <w:rtl/>
        </w:rPr>
        <w:t>ی</w:t>
      </w:r>
      <w:r w:rsidR="00B6370A" w:rsidRPr="006A39BB">
        <w:rPr>
          <w:rFonts w:cs="B Badr" w:hint="cs"/>
          <w:rtl/>
        </w:rPr>
        <w:t xml:space="preserve"> </w:t>
      </w:r>
      <w:r w:rsidR="00B6370A">
        <w:rPr>
          <w:rFonts w:cs="B Badr" w:hint="cs"/>
          <w:rtl/>
        </w:rPr>
        <w:t>ی</w:t>
      </w:r>
      <w:r w:rsidR="00B6370A" w:rsidRPr="006A39BB">
        <w:rPr>
          <w:rFonts w:cs="B Badr" w:hint="cs"/>
          <w:rtl/>
        </w:rPr>
        <w:t>دِ</w:t>
      </w:r>
      <w:r w:rsidR="00B6370A">
        <w:rPr>
          <w:rFonts w:cs="B Badr" w:hint="cs"/>
          <w:rtl/>
        </w:rPr>
        <w:t>ک</w:t>
      </w:r>
      <w:r w:rsidR="00B6370A" w:rsidRPr="006A39BB">
        <w:rPr>
          <w:rFonts w:cs="B Badr" w:hint="cs"/>
          <w:rtl/>
        </w:rPr>
        <w:t xml:space="preserve"> الْ</w:t>
      </w:r>
      <w:r w:rsidR="00B6370A">
        <w:rPr>
          <w:rFonts w:cs="B Badr" w:hint="cs"/>
          <w:rtl/>
        </w:rPr>
        <w:t>ی</w:t>
      </w:r>
      <w:r w:rsidR="00B6370A" w:rsidRPr="006A39BB">
        <w:rPr>
          <w:rFonts w:cs="B Badr" w:hint="cs"/>
          <w:rtl/>
        </w:rPr>
        <w:t>مْنَ</w:t>
      </w:r>
      <w:r w:rsidR="00B6370A">
        <w:rPr>
          <w:rFonts w:cs="B Badr" w:hint="cs"/>
          <w:rtl/>
        </w:rPr>
        <w:t>ی</w:t>
      </w:r>
      <w:r w:rsidR="00B6370A" w:rsidRPr="006A39BB">
        <w:rPr>
          <w:rFonts w:cs="B Badr" w:hint="cs"/>
          <w:rtl/>
        </w:rPr>
        <w:t xml:space="preserve"> دُرَّةٌ ثُمَّ قَالَ النَّاسُ بَعْرَةٌ أَوْ قَالَ النَّاسُ دُرَّةٌ، أَوْ بَعْرَةٌ فَقَالَ النَّاسُ دُرَّةٌ، هَلْ </w:t>
      </w:r>
      <w:r w:rsidR="00B6370A">
        <w:rPr>
          <w:rFonts w:cs="B Badr" w:hint="cs"/>
          <w:rtl/>
        </w:rPr>
        <w:t>ی</w:t>
      </w:r>
      <w:r w:rsidR="00B6370A" w:rsidRPr="006A39BB">
        <w:rPr>
          <w:rFonts w:cs="B Badr" w:hint="cs"/>
          <w:rtl/>
        </w:rPr>
        <w:t>نْفَعُ</w:t>
      </w:r>
      <w:r w:rsidR="00B6370A">
        <w:rPr>
          <w:rFonts w:cs="B Badr" w:hint="cs"/>
          <w:rtl/>
        </w:rPr>
        <w:t>ک</w:t>
      </w:r>
      <w:r w:rsidR="00B6370A" w:rsidRPr="006A39BB">
        <w:rPr>
          <w:rFonts w:cs="B Badr" w:hint="cs"/>
          <w:rtl/>
        </w:rPr>
        <w:t xml:space="preserve"> ذَلِ</w:t>
      </w:r>
      <w:r w:rsidR="00B6370A">
        <w:rPr>
          <w:rFonts w:cs="B Badr" w:hint="cs"/>
          <w:rtl/>
        </w:rPr>
        <w:t>ک</w:t>
      </w:r>
      <w:r w:rsidR="00B6370A" w:rsidRPr="006A39BB">
        <w:rPr>
          <w:rFonts w:cs="B Badr" w:hint="cs"/>
          <w:rtl/>
        </w:rPr>
        <w:t xml:space="preserve"> شَ</w:t>
      </w:r>
      <w:r w:rsidR="00B6370A">
        <w:rPr>
          <w:rFonts w:cs="B Badr" w:hint="cs"/>
          <w:rtl/>
        </w:rPr>
        <w:t>ی</w:t>
      </w:r>
      <w:r w:rsidR="00B6370A" w:rsidRPr="006A39BB">
        <w:rPr>
          <w:rFonts w:cs="B Badr" w:hint="cs"/>
          <w:rtl/>
        </w:rPr>
        <w:t>ئاً فَقُلْتُ لَا، فَقَالَ: هَ</w:t>
      </w:r>
      <w:r w:rsidR="00B6370A">
        <w:rPr>
          <w:rFonts w:cs="B Badr" w:hint="cs"/>
          <w:rtl/>
        </w:rPr>
        <w:t>ک</w:t>
      </w:r>
      <w:r w:rsidR="00B6370A" w:rsidRPr="006A39BB">
        <w:rPr>
          <w:rFonts w:cs="B Badr" w:hint="cs"/>
          <w:rtl/>
        </w:rPr>
        <w:t xml:space="preserve">ذَا أَنْتَ </w:t>
      </w:r>
      <w:r w:rsidR="00B6370A">
        <w:rPr>
          <w:rFonts w:cs="B Badr" w:hint="cs"/>
          <w:rtl/>
        </w:rPr>
        <w:t>ی</w:t>
      </w:r>
      <w:r w:rsidR="00B6370A" w:rsidRPr="006A39BB">
        <w:rPr>
          <w:rFonts w:cs="B Badr" w:hint="cs"/>
          <w:rtl/>
        </w:rPr>
        <w:t xml:space="preserve">ا </w:t>
      </w:r>
      <w:r w:rsidR="00B6370A">
        <w:rPr>
          <w:rFonts w:cs="B Badr" w:hint="cs"/>
          <w:rtl/>
        </w:rPr>
        <w:t>ی</w:t>
      </w:r>
      <w:r w:rsidR="00B6370A" w:rsidRPr="006A39BB">
        <w:rPr>
          <w:rFonts w:cs="B Badr" w:hint="cs"/>
          <w:rtl/>
        </w:rPr>
        <w:t xml:space="preserve">ونُسُ، إِذْ </w:t>
      </w:r>
      <w:r w:rsidR="00B6370A">
        <w:rPr>
          <w:rFonts w:cs="B Badr" w:hint="cs"/>
          <w:rtl/>
        </w:rPr>
        <w:t>ک</w:t>
      </w:r>
      <w:r w:rsidR="00B6370A" w:rsidRPr="006A39BB">
        <w:rPr>
          <w:rFonts w:cs="B Badr" w:hint="cs"/>
          <w:rtl/>
        </w:rPr>
        <w:t>نْتَ عَلَ</w:t>
      </w:r>
      <w:r w:rsidR="00B6370A">
        <w:rPr>
          <w:rFonts w:cs="B Badr" w:hint="cs"/>
          <w:rtl/>
        </w:rPr>
        <w:t>ی</w:t>
      </w:r>
      <w:r w:rsidR="00B6370A" w:rsidRPr="006A39BB">
        <w:rPr>
          <w:rFonts w:cs="B Badr" w:hint="cs"/>
          <w:rtl/>
        </w:rPr>
        <w:t xml:space="preserve"> الصَّوَابِ وَ </w:t>
      </w:r>
      <w:r w:rsidR="00B6370A">
        <w:rPr>
          <w:rFonts w:cs="B Badr" w:hint="cs"/>
          <w:rtl/>
        </w:rPr>
        <w:t>ک</w:t>
      </w:r>
      <w:r w:rsidR="00B6370A" w:rsidRPr="006A39BB">
        <w:rPr>
          <w:rFonts w:cs="B Badr" w:hint="cs"/>
          <w:rtl/>
        </w:rPr>
        <w:t>انَ إِمَامُ</w:t>
      </w:r>
      <w:r w:rsidR="00B6370A">
        <w:rPr>
          <w:rFonts w:cs="B Badr" w:hint="cs"/>
          <w:rtl/>
        </w:rPr>
        <w:t>ک</w:t>
      </w:r>
      <w:r w:rsidR="00B6370A" w:rsidRPr="006A39BB">
        <w:rPr>
          <w:rFonts w:cs="B Badr" w:hint="cs"/>
          <w:rtl/>
        </w:rPr>
        <w:t xml:space="preserve"> عَنْ</w:t>
      </w:r>
      <w:r w:rsidR="00B6370A">
        <w:rPr>
          <w:rFonts w:cs="B Badr" w:hint="cs"/>
          <w:rtl/>
        </w:rPr>
        <w:t>ک</w:t>
      </w:r>
      <w:r w:rsidR="00B6370A" w:rsidRPr="006A39BB">
        <w:rPr>
          <w:rFonts w:cs="B Badr" w:hint="cs"/>
          <w:rtl/>
        </w:rPr>
        <w:t xml:space="preserve"> رَاضِ</w:t>
      </w:r>
      <w:r w:rsidR="00B6370A">
        <w:rPr>
          <w:rFonts w:cs="B Badr" w:hint="cs"/>
          <w:rtl/>
        </w:rPr>
        <w:t>ی</w:t>
      </w:r>
      <w:r w:rsidR="00B6370A" w:rsidRPr="006A39BB">
        <w:rPr>
          <w:rFonts w:cs="B Badr" w:hint="cs"/>
          <w:rtl/>
        </w:rPr>
        <w:t xml:space="preserve">اً لَمْ </w:t>
      </w:r>
      <w:r w:rsidR="00B6370A">
        <w:rPr>
          <w:rFonts w:cs="B Badr" w:hint="cs"/>
          <w:rtl/>
        </w:rPr>
        <w:t>ی</w:t>
      </w:r>
      <w:r w:rsidR="00B6370A" w:rsidRPr="006A39BB">
        <w:rPr>
          <w:rFonts w:cs="B Badr" w:hint="cs"/>
          <w:rtl/>
        </w:rPr>
        <w:t>ضُرَّ</w:t>
      </w:r>
      <w:r w:rsidR="00B6370A">
        <w:rPr>
          <w:rFonts w:cs="B Badr" w:hint="cs"/>
          <w:rtl/>
        </w:rPr>
        <w:t>ک</w:t>
      </w:r>
      <w:r w:rsidR="00B6370A" w:rsidRPr="006A39BB">
        <w:rPr>
          <w:rFonts w:cs="B Badr" w:hint="cs"/>
          <w:rtl/>
        </w:rPr>
        <w:t xml:space="preserve"> مَا قَالَ النَّاسُ</w:t>
      </w:r>
      <w:r>
        <w:rPr>
          <w:rFonts w:hint="cs"/>
          <w:rtl/>
        </w:rPr>
        <w:t>»</w:t>
      </w:r>
      <w:r>
        <w:rPr>
          <w:rStyle w:val="FootnoteReference"/>
          <w:rtl/>
        </w:rPr>
        <w:footnoteReference w:id="411"/>
      </w:r>
      <w:r>
        <w:rPr>
          <w:rFonts w:hint="cs"/>
          <w:rtl/>
        </w:rPr>
        <w:t>.</w:t>
      </w:r>
    </w:p>
    <w:p w14:paraId="32AE81C8" w14:textId="77777777" w:rsidR="005F5BDC" w:rsidRDefault="005F5BDC" w:rsidP="005F5BDC">
      <w:pPr>
        <w:rPr>
          <w:rtl/>
        </w:rPr>
      </w:pPr>
      <w:r>
        <w:rPr>
          <w:rFonts w:hint="cs"/>
          <w:rtl/>
        </w:rPr>
        <w:t>بنابراین مبنای تجسم عینی مورد پذیرش است، اما تفسیر «ملاصدرا» از این مطلب مورد قبول نیست؛ زیرا در این زمینه باید به دو مطلب دقت کرد:</w:t>
      </w:r>
    </w:p>
    <w:p w14:paraId="6BB5B56A" w14:textId="77777777" w:rsidR="005F5BDC" w:rsidRDefault="005F5BDC" w:rsidP="005F5BDC">
      <w:pPr>
        <w:ind w:left="720"/>
        <w:rPr>
          <w:rtl/>
        </w:rPr>
      </w:pPr>
      <w:r>
        <w:rPr>
          <w:rFonts w:hint="cs"/>
          <w:rtl/>
        </w:rPr>
        <w:t>حکم عقل در مورد مسئله؛</w:t>
      </w:r>
    </w:p>
    <w:p w14:paraId="34FD8298" w14:textId="77777777" w:rsidR="005F5BDC" w:rsidRDefault="005F5BDC" w:rsidP="005F5BDC">
      <w:pPr>
        <w:ind w:left="720"/>
        <w:rPr>
          <w:rtl/>
        </w:rPr>
      </w:pPr>
      <w:r>
        <w:rPr>
          <w:rFonts w:hint="cs"/>
          <w:rtl/>
        </w:rPr>
        <w:t>سازگاری نتیجه با روایات.</w:t>
      </w:r>
    </w:p>
    <w:p w14:paraId="7C87C806" w14:textId="77777777" w:rsidR="005F5BDC" w:rsidRDefault="005F5BDC" w:rsidP="005F5BDC">
      <w:pPr>
        <w:rPr>
          <w:rtl/>
        </w:rPr>
      </w:pPr>
      <w:r>
        <w:rPr>
          <w:rtl/>
        </w:rPr>
        <w:t>همان‌گونه</w:t>
      </w:r>
      <w:r>
        <w:rPr>
          <w:rFonts w:hint="cs"/>
          <w:rtl/>
        </w:rPr>
        <w:t xml:space="preserve"> که «مرحوم امام» </w:t>
      </w:r>
      <w:r>
        <w:rPr>
          <w:rtl/>
        </w:rPr>
        <w:t>فرموده‌اند</w:t>
      </w:r>
      <w:r>
        <w:rPr>
          <w:rFonts w:hint="cs"/>
          <w:rtl/>
        </w:rPr>
        <w:t xml:space="preserve"> اگر تصویر «ملاصدرا» صحیح باشد، تفضل معنا نخواهد داشت؛ زیرا:</w:t>
      </w:r>
    </w:p>
    <w:p w14:paraId="001180F9" w14:textId="77777777" w:rsidR="005F5BDC" w:rsidRDefault="005F5BDC" w:rsidP="005F5BDC">
      <w:pPr>
        <w:ind w:left="720"/>
        <w:rPr>
          <w:rtl/>
        </w:rPr>
      </w:pPr>
      <w:r>
        <w:rPr>
          <w:rFonts w:hint="cs"/>
          <w:rtl/>
        </w:rPr>
        <w:t>ظهور تفضل این است که امکان دارد شارع ثوابی اعطا نکند و در عین حال ثوابی اعطا کند؛ یا امکان دارد که شارع عقاب کند و در عین حال عقاب نکند؛</w:t>
      </w:r>
    </w:p>
    <w:p w14:paraId="3A8D8E6C" w14:textId="77777777" w:rsidR="005F5BDC" w:rsidRDefault="005F5BDC" w:rsidP="005F5BDC">
      <w:pPr>
        <w:ind w:left="720"/>
        <w:rPr>
          <w:rtl/>
        </w:rPr>
      </w:pPr>
      <w:r>
        <w:rPr>
          <w:rtl/>
        </w:rPr>
        <w:t>درحال</w:t>
      </w:r>
      <w:r>
        <w:rPr>
          <w:rFonts w:hint="cs"/>
          <w:rtl/>
        </w:rPr>
        <w:t>ی‌</w:t>
      </w:r>
      <w:r>
        <w:rPr>
          <w:rFonts w:hint="eastAsia"/>
          <w:rtl/>
        </w:rPr>
        <w:t>که</w:t>
      </w:r>
      <w:r>
        <w:rPr>
          <w:rFonts w:hint="cs"/>
          <w:rtl/>
        </w:rPr>
        <w:t xml:space="preserve"> طبق نظر «ملاصدرا» اعطای ثواب یا عقاب ضروری است نه ممکن.</w:t>
      </w:r>
    </w:p>
    <w:p w14:paraId="639DA764" w14:textId="77777777" w:rsidR="005F5BDC" w:rsidRDefault="005F5BDC" w:rsidP="005F5BDC">
      <w:pPr>
        <w:rPr>
          <w:rtl/>
        </w:rPr>
      </w:pPr>
      <w:r w:rsidRPr="00C90F49">
        <w:rPr>
          <w:rFonts w:cs="B Titr" w:hint="cs"/>
          <w:sz w:val="24"/>
          <w:szCs w:val="24"/>
          <w:rtl/>
        </w:rPr>
        <w:t>نکته:</w:t>
      </w:r>
      <w:r w:rsidRPr="00C90F49">
        <w:rPr>
          <w:rFonts w:hint="cs"/>
          <w:sz w:val="24"/>
          <w:szCs w:val="24"/>
          <w:rtl/>
        </w:rPr>
        <w:t xml:space="preserve"> </w:t>
      </w:r>
      <w:r>
        <w:rPr>
          <w:rFonts w:hint="cs"/>
          <w:rtl/>
        </w:rPr>
        <w:t xml:space="preserve">اگر مطلبی عقلا محال باشد و ظهور ادله خلاف آن باشد، باید ظهور ادله را تأویل برد، اما اگر مطلبی چند بیان عقلی داشته باشد و ظهور روایات تنها با یکی از </w:t>
      </w:r>
      <w:r>
        <w:rPr>
          <w:rtl/>
        </w:rPr>
        <w:t>ب</w:t>
      </w:r>
      <w:r>
        <w:rPr>
          <w:rFonts w:hint="cs"/>
          <w:rtl/>
        </w:rPr>
        <w:t>ی</w:t>
      </w:r>
      <w:r>
        <w:rPr>
          <w:rFonts w:hint="eastAsia"/>
          <w:rtl/>
        </w:rPr>
        <w:t>ان‌ها</w:t>
      </w:r>
      <w:r>
        <w:rPr>
          <w:rFonts w:hint="cs"/>
          <w:rtl/>
        </w:rPr>
        <w:t xml:space="preserve">ی عقلی سازگار نباشد، </w:t>
      </w:r>
      <w:r>
        <w:rPr>
          <w:rtl/>
        </w:rPr>
        <w:t>نم</w:t>
      </w:r>
      <w:r>
        <w:rPr>
          <w:rFonts w:hint="cs"/>
          <w:rtl/>
        </w:rPr>
        <w:t>ی‌</w:t>
      </w:r>
      <w:r>
        <w:rPr>
          <w:rFonts w:hint="eastAsia"/>
          <w:rtl/>
        </w:rPr>
        <w:t>توان</w:t>
      </w:r>
      <w:r>
        <w:rPr>
          <w:rFonts w:hint="cs"/>
          <w:rtl/>
        </w:rPr>
        <w:t xml:space="preserve"> ظهور ادله را تأویل برد، بلکه باید بیان دیگری را اخذ کرد. در محل نیز </w:t>
      </w:r>
      <w:r>
        <w:rPr>
          <w:rtl/>
        </w:rPr>
        <w:t>م</w:t>
      </w:r>
      <w:r>
        <w:rPr>
          <w:rFonts w:hint="cs"/>
          <w:rtl/>
        </w:rPr>
        <w:t>ی‌</w:t>
      </w:r>
      <w:r>
        <w:rPr>
          <w:rFonts w:hint="eastAsia"/>
          <w:rtl/>
        </w:rPr>
        <w:t>توان</w:t>
      </w:r>
      <w:r>
        <w:rPr>
          <w:rFonts w:hint="cs"/>
          <w:rtl/>
        </w:rPr>
        <w:t xml:space="preserve"> تبیینی از تجسم عینی را پذیرفت که محذور عدم امکان تفضل را نداشته باشد و با ادله نیز سازگار باشد.</w:t>
      </w:r>
    </w:p>
    <w:p w14:paraId="322B8CDB" w14:textId="77777777" w:rsidR="005F5BDC" w:rsidRDefault="005F5BDC" w:rsidP="005F5BDC">
      <w:pPr>
        <w:pStyle w:val="Heading5"/>
        <w:rPr>
          <w:rtl/>
        </w:rPr>
      </w:pPr>
      <w:r>
        <w:rPr>
          <w:rFonts w:hint="cs"/>
          <w:rtl/>
        </w:rPr>
        <w:t>مطلب دوم</w:t>
      </w:r>
    </w:p>
    <w:p w14:paraId="4BC78C1E" w14:textId="77777777" w:rsidR="005F5BDC" w:rsidRDefault="005F5BDC" w:rsidP="005F5BDC">
      <w:pPr>
        <w:rPr>
          <w:rtl/>
        </w:rPr>
      </w:pPr>
      <w:r>
        <w:rPr>
          <w:rtl/>
        </w:rPr>
        <w:t>همان‌گونه</w:t>
      </w:r>
      <w:r>
        <w:rPr>
          <w:rFonts w:hint="cs"/>
          <w:rtl/>
        </w:rPr>
        <w:t xml:space="preserve"> که گفته شد طبق مبنای «مرحوم امام» ثواب تجسم عینی اطاعت است و عقاب تجسم عینی عصیان است که مطابق این مطلب:</w:t>
      </w:r>
    </w:p>
    <w:p w14:paraId="41573D94" w14:textId="77777777" w:rsidR="005F5BDC" w:rsidRDefault="005F5BDC" w:rsidP="005F5BDC">
      <w:pPr>
        <w:ind w:left="720"/>
        <w:rPr>
          <w:rtl/>
        </w:rPr>
      </w:pPr>
      <w:r>
        <w:rPr>
          <w:rFonts w:hint="cs"/>
          <w:rtl/>
        </w:rPr>
        <w:t>اصل اعطای ثواب چه نسبت به واجب نفسی و چه نسبت به واجب غیری تفضل است؛ زیرا:</w:t>
      </w:r>
    </w:p>
    <w:p w14:paraId="4AE23912" w14:textId="77777777" w:rsidR="005F5BDC" w:rsidRDefault="005F5BDC" w:rsidP="005F5BDC">
      <w:pPr>
        <w:ind w:left="1440"/>
        <w:rPr>
          <w:rtl/>
        </w:rPr>
      </w:pPr>
      <w:r>
        <w:rPr>
          <w:rFonts w:hint="cs"/>
          <w:rtl/>
        </w:rPr>
        <w:t xml:space="preserve">از سویی تمام هستی و قوای عبد از خداوند متعال است و به همین جهت هر عمل صالحی که عبد انجام </w:t>
      </w:r>
      <w:r>
        <w:rPr>
          <w:rtl/>
        </w:rPr>
        <w:t>م</w:t>
      </w:r>
      <w:r>
        <w:rPr>
          <w:rFonts w:hint="cs"/>
          <w:rtl/>
        </w:rPr>
        <w:t>ی‌</w:t>
      </w:r>
      <w:r>
        <w:rPr>
          <w:rFonts w:hint="eastAsia"/>
          <w:rtl/>
        </w:rPr>
        <w:t>دهد</w:t>
      </w:r>
      <w:r>
        <w:rPr>
          <w:rFonts w:hint="cs"/>
          <w:rtl/>
        </w:rPr>
        <w:t>، بازگرداندن امانتی به صاحب آن است و استحقاق ثواب داشتن معنا ندارد؛</w:t>
      </w:r>
    </w:p>
    <w:p w14:paraId="63B44D5D" w14:textId="77777777" w:rsidR="005F5BDC" w:rsidRDefault="005F5BDC" w:rsidP="005F5BDC">
      <w:pPr>
        <w:ind w:left="1440"/>
        <w:rPr>
          <w:rtl/>
        </w:rPr>
      </w:pPr>
      <w:r>
        <w:rPr>
          <w:rFonts w:hint="cs"/>
          <w:rtl/>
        </w:rPr>
        <w:lastRenderedPageBreak/>
        <w:t xml:space="preserve">و از سوی دیگر خداوند کامل مطلق است و هر عمل صالحی که عبد انجام </w:t>
      </w:r>
      <w:r>
        <w:rPr>
          <w:rtl/>
        </w:rPr>
        <w:t>م</w:t>
      </w:r>
      <w:r>
        <w:rPr>
          <w:rFonts w:hint="cs"/>
          <w:rtl/>
        </w:rPr>
        <w:t>ی‌</w:t>
      </w:r>
      <w:r>
        <w:rPr>
          <w:rFonts w:hint="eastAsia"/>
          <w:rtl/>
        </w:rPr>
        <w:t>دهد</w:t>
      </w:r>
      <w:r>
        <w:rPr>
          <w:rFonts w:hint="cs"/>
          <w:rtl/>
        </w:rPr>
        <w:t xml:space="preserve"> باعث کمال خود او </w:t>
      </w:r>
      <w:r>
        <w:rPr>
          <w:rtl/>
        </w:rPr>
        <w:t>م</w:t>
      </w:r>
      <w:r>
        <w:rPr>
          <w:rFonts w:hint="cs"/>
          <w:rtl/>
        </w:rPr>
        <w:t>ی‌</w:t>
      </w:r>
      <w:r>
        <w:rPr>
          <w:rFonts w:hint="eastAsia"/>
          <w:rtl/>
        </w:rPr>
        <w:t>شود</w:t>
      </w:r>
      <w:r>
        <w:rPr>
          <w:rFonts w:hint="cs"/>
          <w:rtl/>
        </w:rPr>
        <w:t xml:space="preserve"> نه اینکه کمالی به خداوند برسد؛</w:t>
      </w:r>
    </w:p>
    <w:p w14:paraId="1708E339" w14:textId="77777777" w:rsidR="005F5BDC" w:rsidRDefault="005F5BDC" w:rsidP="005F5BDC">
      <w:pPr>
        <w:ind w:left="720"/>
        <w:rPr>
          <w:rtl/>
        </w:rPr>
      </w:pPr>
      <w:r>
        <w:rPr>
          <w:rFonts w:hint="cs"/>
          <w:rtl/>
        </w:rPr>
        <w:t xml:space="preserve">اما پس از اینکه شارع </w:t>
      </w:r>
      <w:r>
        <w:rPr>
          <w:rtl/>
        </w:rPr>
        <w:t>وعده‌</w:t>
      </w:r>
      <w:r>
        <w:rPr>
          <w:rFonts w:hint="cs"/>
          <w:rtl/>
        </w:rPr>
        <w:t xml:space="preserve">ی اعطای </w:t>
      </w:r>
      <w:r>
        <w:rPr>
          <w:rtl/>
        </w:rPr>
        <w:t>م</w:t>
      </w:r>
      <w:r>
        <w:rPr>
          <w:rFonts w:hint="cs"/>
          <w:rtl/>
        </w:rPr>
        <w:t>ی‌</w:t>
      </w:r>
      <w:r>
        <w:rPr>
          <w:rFonts w:hint="eastAsia"/>
          <w:rtl/>
        </w:rPr>
        <w:t>دهد</w:t>
      </w:r>
      <w:r>
        <w:rPr>
          <w:rFonts w:hint="cs"/>
          <w:rtl/>
        </w:rPr>
        <w:t xml:space="preserve">، عبد مستحق دریافت ثواب </w:t>
      </w:r>
      <w:r>
        <w:rPr>
          <w:rtl/>
        </w:rPr>
        <w:t>م</w:t>
      </w:r>
      <w:r>
        <w:rPr>
          <w:rFonts w:hint="cs"/>
          <w:rtl/>
        </w:rPr>
        <w:t>ی‌</w:t>
      </w:r>
      <w:r>
        <w:rPr>
          <w:rFonts w:hint="eastAsia"/>
          <w:rtl/>
        </w:rPr>
        <w:t>شود</w:t>
      </w:r>
      <w:r>
        <w:rPr>
          <w:rFonts w:hint="cs"/>
          <w:rtl/>
        </w:rPr>
        <w:t>؛ زیرا خلف وعده با کامل بالذات بودن خداوند سازگار نیست.</w:t>
      </w:r>
    </w:p>
    <w:p w14:paraId="4B01AD8A" w14:textId="77777777" w:rsidR="005F5BDC" w:rsidRDefault="005F5BDC" w:rsidP="005F5BDC">
      <w:pPr>
        <w:rPr>
          <w:rtl/>
        </w:rPr>
      </w:pPr>
      <w:r>
        <w:rPr>
          <w:rFonts w:hint="cs"/>
          <w:rtl/>
        </w:rPr>
        <w:t>به عبارت دیگر اعطای ثواب بالذات تفضل است و بالتبع استحقاق است.</w:t>
      </w:r>
    </w:p>
    <w:p w14:paraId="1A6B6AF1" w14:textId="77777777" w:rsidR="005F5BDC" w:rsidRDefault="005F5BDC" w:rsidP="005F5BDC">
      <w:pPr>
        <w:rPr>
          <w:rtl/>
        </w:rPr>
      </w:pPr>
      <w:r>
        <w:rPr>
          <w:rFonts w:hint="cs"/>
          <w:rtl/>
        </w:rPr>
        <w:t>با توجه به این مطالب:</w:t>
      </w:r>
    </w:p>
    <w:p w14:paraId="25F250EE" w14:textId="77777777" w:rsidR="005F5BDC" w:rsidRDefault="005F5BDC" w:rsidP="005F5BDC">
      <w:pPr>
        <w:ind w:left="720"/>
        <w:rPr>
          <w:rtl/>
        </w:rPr>
      </w:pPr>
      <w:r>
        <w:rPr>
          <w:rFonts w:hint="cs"/>
          <w:rtl/>
        </w:rPr>
        <w:t xml:space="preserve">به لحاظ مقام ثبوت امکان استحقاق ثواب هم به جهت اطاعت اوامر نفسی و هم به جهت اطاعت اوامر غیری مورد پذیرش است؛ زیرا شارع </w:t>
      </w:r>
      <w:r>
        <w:rPr>
          <w:rtl/>
        </w:rPr>
        <w:t>م</w:t>
      </w:r>
      <w:r>
        <w:rPr>
          <w:rFonts w:hint="cs"/>
          <w:rtl/>
        </w:rPr>
        <w:t>ی‌</w:t>
      </w:r>
      <w:r>
        <w:rPr>
          <w:rFonts w:hint="eastAsia"/>
          <w:rtl/>
        </w:rPr>
        <w:t>تواند</w:t>
      </w:r>
      <w:r>
        <w:rPr>
          <w:rFonts w:hint="cs"/>
          <w:rtl/>
        </w:rPr>
        <w:t xml:space="preserve"> برای اطاعت هر یک از این اوامر </w:t>
      </w:r>
      <w:r>
        <w:rPr>
          <w:rtl/>
        </w:rPr>
        <w:t>وعده‌</w:t>
      </w:r>
      <w:r>
        <w:rPr>
          <w:rFonts w:hint="cs"/>
          <w:rtl/>
        </w:rPr>
        <w:t>ی اعطای ثواب دهد؛</w:t>
      </w:r>
    </w:p>
    <w:p w14:paraId="5C1788D6" w14:textId="77777777" w:rsidR="005F5BDC" w:rsidRDefault="005F5BDC" w:rsidP="005F5BDC">
      <w:pPr>
        <w:ind w:left="720"/>
        <w:rPr>
          <w:rtl/>
        </w:rPr>
      </w:pPr>
      <w:r>
        <w:rPr>
          <w:rFonts w:hint="cs"/>
          <w:rtl/>
        </w:rPr>
        <w:t xml:space="preserve">اما به لحاظ اثبات </w:t>
      </w:r>
      <w:r>
        <w:rPr>
          <w:rtl/>
        </w:rPr>
        <w:t>وعده‌ا</w:t>
      </w:r>
      <w:r>
        <w:rPr>
          <w:rFonts w:hint="cs"/>
          <w:rtl/>
        </w:rPr>
        <w:t>ی که شارع داده اعطای ثواب در دو مورد است:</w:t>
      </w:r>
    </w:p>
    <w:p w14:paraId="0DE9536F" w14:textId="77777777" w:rsidR="005F5BDC" w:rsidRDefault="005F5BDC" w:rsidP="005F5BDC">
      <w:pPr>
        <w:ind w:left="1440"/>
        <w:rPr>
          <w:rtl/>
        </w:rPr>
      </w:pPr>
      <w:r>
        <w:rPr>
          <w:rFonts w:hint="cs"/>
          <w:rtl/>
        </w:rPr>
        <w:t>به جهت اطاعت («</w:t>
      </w:r>
      <w:r w:rsidRPr="0026382C">
        <w:rPr>
          <w:rFonts w:cs="B Badr" w:hint="cs"/>
          <w:rtl/>
        </w:rPr>
        <w:t>خَلَقَ اللَّهُ الْجَنَّةَ لِمَنْ أَطَاعَهُ</w:t>
      </w:r>
      <w:r>
        <w:rPr>
          <w:rFonts w:hint="cs"/>
          <w:rtl/>
        </w:rPr>
        <w:t>»</w:t>
      </w:r>
      <w:r>
        <w:rPr>
          <w:rStyle w:val="FootnoteReference"/>
          <w:rtl/>
        </w:rPr>
        <w:footnoteReference w:id="412"/>
      </w:r>
      <w:r>
        <w:rPr>
          <w:rFonts w:hint="cs"/>
          <w:rtl/>
        </w:rPr>
        <w:t>) که تنها نسبت به امر نفسی معنا دارد؛</w:t>
      </w:r>
    </w:p>
    <w:p w14:paraId="4B328D0F" w14:textId="77777777" w:rsidR="005F5BDC" w:rsidRDefault="005F5BDC" w:rsidP="005F5BDC">
      <w:pPr>
        <w:ind w:left="1440"/>
        <w:rPr>
          <w:rtl/>
        </w:rPr>
      </w:pPr>
      <w:r>
        <w:rPr>
          <w:rFonts w:hint="cs"/>
          <w:rtl/>
        </w:rPr>
        <w:t>و به جهت اتیان برخی از اوامر غیری</w:t>
      </w:r>
      <w:r>
        <w:rPr>
          <w:rStyle w:val="FootnoteReference"/>
          <w:rtl/>
        </w:rPr>
        <w:footnoteReference w:id="413"/>
      </w:r>
      <w:r>
        <w:rPr>
          <w:rFonts w:hint="cs"/>
          <w:rtl/>
        </w:rPr>
        <w:t>.</w:t>
      </w:r>
    </w:p>
    <w:p w14:paraId="6D5A5A14" w14:textId="77777777" w:rsidR="005F5BDC" w:rsidRDefault="005F5BDC" w:rsidP="005F5BDC">
      <w:pPr>
        <w:rPr>
          <w:rtl/>
        </w:rPr>
      </w:pPr>
      <w:r>
        <w:rPr>
          <w:rFonts w:hint="cs"/>
          <w:rtl/>
        </w:rPr>
        <w:t xml:space="preserve">بنابراین اگر به جهت انجام برخی از مقدمات که </w:t>
      </w:r>
      <w:r>
        <w:rPr>
          <w:rtl/>
        </w:rPr>
        <w:t>وعده‌</w:t>
      </w:r>
      <w:r>
        <w:rPr>
          <w:rFonts w:hint="cs"/>
          <w:rtl/>
        </w:rPr>
        <w:t xml:space="preserve">ی ثواب به آنها داده نشده ثوابی اعطا شود، تنها از باب تفضل خواهد بود؛ زیرا </w:t>
      </w:r>
      <w:r>
        <w:rPr>
          <w:rtl/>
        </w:rPr>
        <w:t>همان‌گونه</w:t>
      </w:r>
      <w:r>
        <w:rPr>
          <w:rFonts w:hint="cs"/>
          <w:rtl/>
        </w:rPr>
        <w:t xml:space="preserve"> که گفته شد هم تمام هستی عبد از خداوند متعال است و هم نفع کار به خود عبد </w:t>
      </w:r>
      <w:r>
        <w:rPr>
          <w:rtl/>
        </w:rPr>
        <w:t>م</w:t>
      </w:r>
      <w:r>
        <w:rPr>
          <w:rFonts w:hint="cs"/>
          <w:rtl/>
        </w:rPr>
        <w:t>ی‌</w:t>
      </w:r>
      <w:r>
        <w:rPr>
          <w:rFonts w:hint="eastAsia"/>
          <w:rtl/>
        </w:rPr>
        <w:t>رسد</w:t>
      </w:r>
      <w:r>
        <w:rPr>
          <w:rFonts w:hint="cs"/>
          <w:rtl/>
        </w:rPr>
        <w:t>.</w:t>
      </w:r>
    </w:p>
    <w:p w14:paraId="3E3EA51B" w14:textId="77777777" w:rsidR="005F5BDC" w:rsidRDefault="005F5BDC" w:rsidP="005F5BDC">
      <w:pPr>
        <w:rPr>
          <w:rtl/>
        </w:rPr>
      </w:pPr>
      <w:r>
        <w:rPr>
          <w:rFonts w:hint="cs"/>
          <w:rtl/>
        </w:rPr>
        <w:t>درنتیجه:</w:t>
      </w:r>
    </w:p>
    <w:p w14:paraId="0450CFC2" w14:textId="77777777" w:rsidR="005F5BDC" w:rsidRDefault="005F5BDC" w:rsidP="005F5BDC">
      <w:pPr>
        <w:ind w:left="720"/>
      </w:pPr>
      <w:r>
        <w:rPr>
          <w:rFonts w:hint="cs"/>
          <w:rtl/>
        </w:rPr>
        <w:t xml:space="preserve">نسبت به موردی که </w:t>
      </w:r>
      <w:r>
        <w:rPr>
          <w:rtl/>
        </w:rPr>
        <w:t>وعده‌</w:t>
      </w:r>
      <w:r>
        <w:rPr>
          <w:rFonts w:hint="cs"/>
          <w:rtl/>
        </w:rPr>
        <w:t>ی ثواب داده شده است، اعطای ثواب از باب استحقاق بوده و کلام «مرحوم آخوند» صحیح است؛</w:t>
      </w:r>
    </w:p>
    <w:p w14:paraId="2B3EFBE0" w14:textId="77777777" w:rsidR="005F5BDC" w:rsidRDefault="005F5BDC" w:rsidP="005F5BDC">
      <w:pPr>
        <w:ind w:left="720"/>
        <w:rPr>
          <w:rtl/>
        </w:rPr>
      </w:pPr>
      <w:r>
        <w:rPr>
          <w:rFonts w:hint="cs"/>
          <w:rtl/>
        </w:rPr>
        <w:t xml:space="preserve">و نسبت به موردی که </w:t>
      </w:r>
      <w:r>
        <w:rPr>
          <w:rtl/>
        </w:rPr>
        <w:t>وعده‌</w:t>
      </w:r>
      <w:r>
        <w:rPr>
          <w:rFonts w:hint="cs"/>
          <w:rtl/>
        </w:rPr>
        <w:t>ی ثواب داده نشده است، اعطای ثواب از باب تفضل بوده و کلام «مرحوم بروجردی» صحیح است.</w:t>
      </w:r>
    </w:p>
    <w:p w14:paraId="2A519545" w14:textId="77777777" w:rsidR="005F5BDC" w:rsidRDefault="005F5BDC" w:rsidP="005F5BDC">
      <w:pPr>
        <w:rPr>
          <w:rtl/>
        </w:rPr>
      </w:pPr>
      <w:r>
        <w:rPr>
          <w:rFonts w:hint="cs"/>
          <w:rtl/>
        </w:rPr>
        <w:t xml:space="preserve">با توجه به این مطالب در مورد اعطای ثواب نسبت به </w:t>
      </w:r>
      <w:r>
        <w:rPr>
          <w:rtl/>
        </w:rPr>
        <w:t>مقدمه‌ا</w:t>
      </w:r>
      <w:r>
        <w:rPr>
          <w:rFonts w:hint="cs"/>
          <w:rtl/>
        </w:rPr>
        <w:t xml:space="preserve">ی که </w:t>
      </w:r>
      <w:r>
        <w:rPr>
          <w:rtl/>
        </w:rPr>
        <w:t>وعده‌</w:t>
      </w:r>
      <w:r>
        <w:rPr>
          <w:rFonts w:hint="cs"/>
          <w:rtl/>
        </w:rPr>
        <w:t xml:space="preserve">ی اعطای ثواب به آن داده نشده باید </w:t>
      </w:r>
      <w:r>
        <w:rPr>
          <w:rtl/>
        </w:rPr>
        <w:t>ا</w:t>
      </w:r>
      <w:r>
        <w:rPr>
          <w:rFonts w:hint="cs"/>
          <w:rtl/>
        </w:rPr>
        <w:t>ی</w:t>
      </w:r>
      <w:r>
        <w:rPr>
          <w:rFonts w:hint="eastAsia"/>
          <w:rtl/>
        </w:rPr>
        <w:t>ن‌گونه</w:t>
      </w:r>
      <w:r>
        <w:rPr>
          <w:rFonts w:hint="cs"/>
          <w:rtl/>
        </w:rPr>
        <w:t xml:space="preserve"> گفت که انجام مقدمه بما هی مقدمه موجب استحقاق ثواب </w:t>
      </w:r>
      <w:r>
        <w:rPr>
          <w:rtl/>
        </w:rPr>
        <w:t>نم</w:t>
      </w:r>
      <w:r>
        <w:rPr>
          <w:rFonts w:hint="cs"/>
          <w:rtl/>
        </w:rPr>
        <w:t>ی‌</w:t>
      </w:r>
      <w:r>
        <w:rPr>
          <w:rFonts w:hint="eastAsia"/>
          <w:rtl/>
        </w:rPr>
        <w:t>شود</w:t>
      </w:r>
      <w:r>
        <w:rPr>
          <w:rFonts w:hint="cs"/>
          <w:rtl/>
        </w:rPr>
        <w:t>؛ زیرا:</w:t>
      </w:r>
    </w:p>
    <w:p w14:paraId="16D84A31" w14:textId="77777777" w:rsidR="005F5BDC" w:rsidRDefault="005F5BDC" w:rsidP="005F5BDC">
      <w:pPr>
        <w:ind w:left="720"/>
        <w:rPr>
          <w:rtl/>
        </w:rPr>
      </w:pPr>
      <w:r>
        <w:rPr>
          <w:rtl/>
        </w:rPr>
        <w:t>وعده‌</w:t>
      </w:r>
      <w:r>
        <w:rPr>
          <w:rFonts w:hint="cs"/>
          <w:rtl/>
        </w:rPr>
        <w:t>ی اعطای ثواب نسبت به اطاعت داده است،</w:t>
      </w:r>
    </w:p>
    <w:p w14:paraId="02A2F047" w14:textId="77777777" w:rsidR="005F5BDC" w:rsidRDefault="005F5BDC" w:rsidP="005F5BDC">
      <w:pPr>
        <w:ind w:left="720"/>
        <w:rPr>
          <w:rtl/>
        </w:rPr>
      </w:pPr>
      <w:r>
        <w:rPr>
          <w:rFonts w:hint="cs"/>
          <w:rtl/>
        </w:rPr>
        <w:t xml:space="preserve">و به انجام مقدمه و اتیان مأمور به در صورتی که امر غیری داشته باشد اطاعت صدق </w:t>
      </w:r>
      <w:r>
        <w:rPr>
          <w:rtl/>
        </w:rPr>
        <w:t>نم</w:t>
      </w:r>
      <w:r>
        <w:rPr>
          <w:rFonts w:hint="cs"/>
          <w:rtl/>
        </w:rPr>
        <w:t>ی‌</w:t>
      </w:r>
      <w:r>
        <w:rPr>
          <w:rFonts w:hint="eastAsia"/>
          <w:rtl/>
        </w:rPr>
        <w:t>کند</w:t>
      </w:r>
      <w:r>
        <w:rPr>
          <w:rFonts w:hint="cs"/>
          <w:rtl/>
        </w:rPr>
        <w:t>،</w:t>
      </w:r>
    </w:p>
    <w:p w14:paraId="3FE8894B" w14:textId="77777777" w:rsidR="005F5BDC" w:rsidRDefault="005F5BDC" w:rsidP="005F5BDC">
      <w:pPr>
        <w:ind w:left="720"/>
        <w:rPr>
          <w:rtl/>
        </w:rPr>
      </w:pPr>
      <w:r>
        <w:rPr>
          <w:rFonts w:hint="cs"/>
          <w:rtl/>
        </w:rPr>
        <w:t xml:space="preserve">و طبق فرض </w:t>
      </w:r>
      <w:r>
        <w:rPr>
          <w:rtl/>
        </w:rPr>
        <w:t>وعده‌</w:t>
      </w:r>
      <w:r>
        <w:rPr>
          <w:rFonts w:hint="cs"/>
          <w:rtl/>
        </w:rPr>
        <w:t>ی اعطای ثواب نیز داده نشده است.</w:t>
      </w:r>
    </w:p>
    <w:p w14:paraId="56E7D03F" w14:textId="77777777" w:rsidR="005F5BDC" w:rsidRDefault="005F5BDC" w:rsidP="005F5BDC">
      <w:pPr>
        <w:pStyle w:val="Heading5"/>
        <w:rPr>
          <w:rtl/>
        </w:rPr>
      </w:pPr>
      <w:r>
        <w:rPr>
          <w:rFonts w:hint="cs"/>
          <w:rtl/>
        </w:rPr>
        <w:t>مطلب سوم</w:t>
      </w:r>
    </w:p>
    <w:p w14:paraId="162CF51A" w14:textId="77777777" w:rsidR="005F5BDC" w:rsidRDefault="005F5BDC" w:rsidP="005F5BDC">
      <w:pPr>
        <w:rPr>
          <w:rtl/>
        </w:rPr>
      </w:pPr>
      <w:r>
        <w:rPr>
          <w:rFonts w:hint="cs"/>
          <w:rtl/>
        </w:rPr>
        <w:t>امر غیری:</w:t>
      </w:r>
    </w:p>
    <w:p w14:paraId="55C3B5B8" w14:textId="77777777" w:rsidR="005F5BDC" w:rsidRDefault="005F5BDC" w:rsidP="005F5BDC">
      <w:pPr>
        <w:ind w:left="720"/>
        <w:rPr>
          <w:rtl/>
        </w:rPr>
      </w:pPr>
      <w:r>
        <w:rPr>
          <w:rFonts w:hint="cs"/>
          <w:rtl/>
        </w:rPr>
        <w:t xml:space="preserve">نه </w:t>
      </w:r>
      <w:r>
        <w:rPr>
          <w:rtl/>
        </w:rPr>
        <w:t>م</w:t>
      </w:r>
      <w:r>
        <w:rPr>
          <w:rFonts w:hint="cs"/>
          <w:rtl/>
        </w:rPr>
        <w:t>ی‌</w:t>
      </w:r>
      <w:r>
        <w:rPr>
          <w:rFonts w:hint="eastAsia"/>
          <w:rtl/>
        </w:rPr>
        <w:t>تواند</w:t>
      </w:r>
      <w:r>
        <w:rPr>
          <w:rFonts w:hint="cs"/>
          <w:rtl/>
        </w:rPr>
        <w:t xml:space="preserve"> موجب اعطای ثواب شود</w:t>
      </w:r>
      <w:r>
        <w:rPr>
          <w:rStyle w:val="FootnoteReference"/>
          <w:rtl/>
        </w:rPr>
        <w:footnoteReference w:id="414"/>
      </w:r>
      <w:r>
        <w:rPr>
          <w:rFonts w:hint="cs"/>
          <w:rtl/>
        </w:rPr>
        <w:t>؛ زیرا:</w:t>
      </w:r>
    </w:p>
    <w:p w14:paraId="501F346D" w14:textId="77777777" w:rsidR="005F5BDC" w:rsidRDefault="005F5BDC" w:rsidP="005F5BDC">
      <w:pPr>
        <w:ind w:left="1440"/>
        <w:rPr>
          <w:rtl/>
        </w:rPr>
      </w:pPr>
      <w:r>
        <w:rPr>
          <w:rFonts w:hint="cs"/>
          <w:rtl/>
        </w:rPr>
        <w:t xml:space="preserve">استحقاق ثواب پس از </w:t>
      </w:r>
      <w:r>
        <w:rPr>
          <w:rtl/>
        </w:rPr>
        <w:t>وعده‌</w:t>
      </w:r>
      <w:r>
        <w:rPr>
          <w:rFonts w:hint="cs"/>
          <w:rtl/>
        </w:rPr>
        <w:t>ی خداوند است،</w:t>
      </w:r>
    </w:p>
    <w:p w14:paraId="582B189B" w14:textId="77777777" w:rsidR="005F5BDC" w:rsidRDefault="005F5BDC" w:rsidP="005F5BDC">
      <w:pPr>
        <w:ind w:left="1440"/>
        <w:rPr>
          <w:rtl/>
        </w:rPr>
      </w:pPr>
      <w:r>
        <w:rPr>
          <w:rFonts w:hint="cs"/>
          <w:rtl/>
        </w:rPr>
        <w:t>وعده نسبت به اطاعت است،</w:t>
      </w:r>
    </w:p>
    <w:p w14:paraId="085BD871" w14:textId="77777777" w:rsidR="005F5BDC" w:rsidRDefault="005F5BDC" w:rsidP="005F5BDC">
      <w:pPr>
        <w:ind w:left="1440"/>
        <w:rPr>
          <w:rtl/>
        </w:rPr>
      </w:pPr>
      <w:r>
        <w:rPr>
          <w:rFonts w:hint="cs"/>
          <w:rtl/>
        </w:rPr>
        <w:t xml:space="preserve">و اطاعت نسبت به اتیان امر نفسی صدق </w:t>
      </w:r>
      <w:r>
        <w:rPr>
          <w:rtl/>
        </w:rPr>
        <w:t>م</w:t>
      </w:r>
      <w:r>
        <w:rPr>
          <w:rFonts w:hint="cs"/>
          <w:rtl/>
        </w:rPr>
        <w:t>ی‌</w:t>
      </w:r>
      <w:r>
        <w:rPr>
          <w:rFonts w:hint="eastAsia"/>
          <w:rtl/>
        </w:rPr>
        <w:t>کند</w:t>
      </w:r>
      <w:r>
        <w:rPr>
          <w:rFonts w:hint="cs"/>
          <w:rtl/>
        </w:rPr>
        <w:t>؛</w:t>
      </w:r>
    </w:p>
    <w:p w14:paraId="468B0A44" w14:textId="77777777" w:rsidR="005F5BDC" w:rsidRDefault="005F5BDC" w:rsidP="005F5BDC">
      <w:pPr>
        <w:ind w:left="720"/>
        <w:rPr>
          <w:rtl/>
        </w:rPr>
      </w:pPr>
      <w:r>
        <w:rPr>
          <w:rFonts w:hint="cs"/>
          <w:rtl/>
        </w:rPr>
        <w:t xml:space="preserve">و نه </w:t>
      </w:r>
      <w:r>
        <w:rPr>
          <w:rtl/>
        </w:rPr>
        <w:t>م</w:t>
      </w:r>
      <w:r>
        <w:rPr>
          <w:rFonts w:hint="cs"/>
          <w:rtl/>
        </w:rPr>
        <w:t>ی‌</w:t>
      </w:r>
      <w:r>
        <w:rPr>
          <w:rFonts w:hint="eastAsia"/>
          <w:rtl/>
        </w:rPr>
        <w:t>تواند</w:t>
      </w:r>
      <w:r>
        <w:rPr>
          <w:rFonts w:hint="cs"/>
          <w:rtl/>
        </w:rPr>
        <w:t xml:space="preserve"> موجب عبادت شدن فعل باشد؛ زیرا فعلی عبادت است که مطلوب باشد و آنچه مطلوب است </w:t>
      </w:r>
      <w:r>
        <w:rPr>
          <w:rtl/>
        </w:rPr>
        <w:t>ذ</w:t>
      </w:r>
      <w:r>
        <w:rPr>
          <w:rFonts w:hint="cs"/>
          <w:rtl/>
        </w:rPr>
        <w:t>ی‌</w:t>
      </w:r>
      <w:r>
        <w:rPr>
          <w:rFonts w:hint="eastAsia"/>
          <w:rtl/>
        </w:rPr>
        <w:t>المقدمه</w:t>
      </w:r>
      <w:r>
        <w:rPr>
          <w:rFonts w:hint="cs"/>
          <w:rtl/>
        </w:rPr>
        <w:t xml:space="preserve"> است.</w:t>
      </w:r>
    </w:p>
    <w:p w14:paraId="5F15BAC7" w14:textId="77777777" w:rsidR="005F5BDC" w:rsidRDefault="005F5BDC" w:rsidP="005F5BDC">
      <w:pPr>
        <w:pStyle w:val="Heading5"/>
        <w:rPr>
          <w:rtl/>
        </w:rPr>
      </w:pPr>
      <w:r>
        <w:rPr>
          <w:rFonts w:hint="cs"/>
          <w:rtl/>
        </w:rPr>
        <w:t>مطلب چهارم</w:t>
      </w:r>
    </w:p>
    <w:p w14:paraId="5FAB4998" w14:textId="77777777" w:rsidR="005F5BDC" w:rsidRDefault="005F5BDC" w:rsidP="005F5BDC">
      <w:pPr>
        <w:rPr>
          <w:rtl/>
        </w:rPr>
      </w:pPr>
      <w:r>
        <w:rPr>
          <w:rFonts w:hint="cs"/>
          <w:rtl/>
        </w:rPr>
        <w:t xml:space="preserve">شاهد این مطلب که استحقاق ثواب بر انجام </w:t>
      </w:r>
      <w:r>
        <w:rPr>
          <w:rtl/>
        </w:rPr>
        <w:t>ذ</w:t>
      </w:r>
      <w:r>
        <w:rPr>
          <w:rFonts w:hint="cs"/>
          <w:rtl/>
        </w:rPr>
        <w:t>ی‌</w:t>
      </w:r>
      <w:r>
        <w:rPr>
          <w:rFonts w:hint="eastAsia"/>
          <w:rtl/>
        </w:rPr>
        <w:t>المقدمه</w:t>
      </w:r>
      <w:r>
        <w:rPr>
          <w:rFonts w:hint="cs"/>
          <w:rtl/>
        </w:rPr>
        <w:t xml:space="preserve"> است این است که طبق </w:t>
      </w:r>
      <w:r>
        <w:rPr>
          <w:rtl/>
        </w:rPr>
        <w:t>رو</w:t>
      </w:r>
      <w:r>
        <w:rPr>
          <w:rFonts w:hint="cs"/>
          <w:rtl/>
        </w:rPr>
        <w:t>ی</w:t>
      </w:r>
      <w:r>
        <w:rPr>
          <w:rFonts w:hint="eastAsia"/>
          <w:rtl/>
        </w:rPr>
        <w:t>ه‌</w:t>
      </w:r>
      <w:r>
        <w:rPr>
          <w:rFonts w:hint="cs"/>
          <w:rtl/>
        </w:rPr>
        <w:t>ی عقلا:</w:t>
      </w:r>
    </w:p>
    <w:p w14:paraId="49333C3C" w14:textId="77777777" w:rsidR="005F5BDC" w:rsidRDefault="005F5BDC" w:rsidP="005F5BDC">
      <w:pPr>
        <w:ind w:left="720"/>
        <w:rPr>
          <w:rtl/>
        </w:rPr>
      </w:pPr>
      <w:r>
        <w:rPr>
          <w:rFonts w:hint="cs"/>
          <w:rtl/>
        </w:rPr>
        <w:t xml:space="preserve">اگر شخصی که برای انجام کاری اجیر شده باشد مسافتی را به سمت محل کار طی کند (انجام مقدمه) و کار را نیز انجام بدهد (انجام </w:t>
      </w:r>
      <w:r>
        <w:rPr>
          <w:rtl/>
        </w:rPr>
        <w:t>ذ</w:t>
      </w:r>
      <w:r>
        <w:rPr>
          <w:rFonts w:hint="cs"/>
          <w:rtl/>
        </w:rPr>
        <w:t>ی‌</w:t>
      </w:r>
      <w:r>
        <w:rPr>
          <w:rFonts w:hint="eastAsia"/>
          <w:rtl/>
        </w:rPr>
        <w:t>المقدمه</w:t>
      </w:r>
      <w:r>
        <w:rPr>
          <w:rFonts w:hint="cs"/>
          <w:rtl/>
        </w:rPr>
        <w:t>)، مستحق دریافت مزد خواهد بود،</w:t>
      </w:r>
    </w:p>
    <w:p w14:paraId="4D9AB8D7" w14:textId="77777777" w:rsidR="005F5BDC" w:rsidRDefault="005F5BDC" w:rsidP="005F5BDC">
      <w:pPr>
        <w:ind w:left="720"/>
        <w:rPr>
          <w:rtl/>
        </w:rPr>
      </w:pPr>
      <w:r>
        <w:rPr>
          <w:rFonts w:hint="cs"/>
          <w:rtl/>
        </w:rPr>
        <w:t xml:space="preserve">و اگر شخصی که برای انجام کاری اجیر شده باشد نتواند کار خود را انجام دهد، مستحق دریافت مزد نیست چه مسافت را طی کرده باشد و چه طی نکرده باشد؛ یعنی چه مقدمه را انجام داده باشد و چه مقدمه را انجام نداده باشد (مگر اینکه بر انجام مقدمه نیز </w:t>
      </w:r>
      <w:r>
        <w:rPr>
          <w:rtl/>
        </w:rPr>
        <w:t>وعده‌</w:t>
      </w:r>
      <w:r>
        <w:rPr>
          <w:rFonts w:hint="cs"/>
          <w:rtl/>
        </w:rPr>
        <w:t>ی ثواب داده شده باشد).</w:t>
      </w:r>
    </w:p>
    <w:p w14:paraId="43B1F14A" w14:textId="77777777" w:rsidR="005F5BDC" w:rsidRDefault="005F5BDC" w:rsidP="005F5BDC">
      <w:pPr>
        <w:rPr>
          <w:rtl/>
        </w:rPr>
      </w:pPr>
      <w:r>
        <w:rPr>
          <w:rFonts w:hint="cs"/>
          <w:rtl/>
        </w:rPr>
        <w:lastRenderedPageBreak/>
        <w:t>البته ممکن است بین شخصی که مقدمه را انجام داده و بین شخصی که مقدمه را نیز انجام نداده به لحاظ مدح و ذم تفاوت باشد، اما بحث در مورد مدح و ذم نیست، بلکه در مورد اجر و مزد است.</w:t>
      </w:r>
    </w:p>
    <w:p w14:paraId="1C826DEA" w14:textId="77777777" w:rsidR="005F5BDC" w:rsidRDefault="005F5BDC" w:rsidP="005F5BDC">
      <w:pPr>
        <w:rPr>
          <w:rtl/>
        </w:rPr>
      </w:pPr>
      <w:r>
        <w:rPr>
          <w:rFonts w:hint="cs"/>
          <w:rtl/>
        </w:rPr>
        <w:t xml:space="preserve">به عبارت دیگر ثواب به دو معنا به کار </w:t>
      </w:r>
      <w:r>
        <w:rPr>
          <w:rtl/>
        </w:rPr>
        <w:t>م</w:t>
      </w:r>
      <w:r>
        <w:rPr>
          <w:rFonts w:hint="cs"/>
          <w:rtl/>
        </w:rPr>
        <w:t>ی‌</w:t>
      </w:r>
      <w:r>
        <w:rPr>
          <w:rFonts w:hint="eastAsia"/>
          <w:rtl/>
        </w:rPr>
        <w:t>رود</w:t>
      </w:r>
      <w:r>
        <w:rPr>
          <w:rFonts w:hint="cs"/>
          <w:rtl/>
        </w:rPr>
        <w:t>:</w:t>
      </w:r>
    </w:p>
    <w:p w14:paraId="52BF6F2A" w14:textId="77777777" w:rsidR="005F5BDC" w:rsidRDefault="005F5BDC" w:rsidP="005F5BDC">
      <w:pPr>
        <w:ind w:left="720"/>
        <w:rPr>
          <w:rtl/>
        </w:rPr>
      </w:pPr>
      <w:r>
        <w:rPr>
          <w:rFonts w:hint="cs"/>
          <w:rtl/>
        </w:rPr>
        <w:t xml:space="preserve">به معنای مزد که ثوابی که بر اطاعت امر نفسی مترتب </w:t>
      </w:r>
      <w:r>
        <w:rPr>
          <w:rtl/>
        </w:rPr>
        <w:t>م</w:t>
      </w:r>
      <w:r>
        <w:rPr>
          <w:rFonts w:hint="cs"/>
          <w:rtl/>
        </w:rPr>
        <w:t>ی‌</w:t>
      </w:r>
      <w:r>
        <w:rPr>
          <w:rFonts w:hint="eastAsia"/>
          <w:rtl/>
        </w:rPr>
        <w:t>شود</w:t>
      </w:r>
      <w:r>
        <w:rPr>
          <w:rFonts w:hint="cs"/>
          <w:rtl/>
        </w:rPr>
        <w:t xml:space="preserve"> به این معناست؛</w:t>
      </w:r>
    </w:p>
    <w:p w14:paraId="15189133" w14:textId="77777777" w:rsidR="005F5BDC" w:rsidRDefault="005F5BDC" w:rsidP="005F5BDC">
      <w:pPr>
        <w:ind w:left="720"/>
        <w:rPr>
          <w:rtl/>
        </w:rPr>
      </w:pPr>
      <w:r>
        <w:rPr>
          <w:rFonts w:hint="cs"/>
          <w:rtl/>
        </w:rPr>
        <w:t xml:space="preserve">و به معنای مدح که ثوابی که بر اطاعت امر غیری نیز مترتب </w:t>
      </w:r>
      <w:r>
        <w:rPr>
          <w:rtl/>
        </w:rPr>
        <w:t>م</w:t>
      </w:r>
      <w:r>
        <w:rPr>
          <w:rFonts w:hint="cs"/>
          <w:rtl/>
        </w:rPr>
        <w:t>ی‌</w:t>
      </w:r>
      <w:r>
        <w:rPr>
          <w:rFonts w:hint="eastAsia"/>
          <w:rtl/>
        </w:rPr>
        <w:t>شود</w:t>
      </w:r>
      <w:r>
        <w:rPr>
          <w:rFonts w:hint="cs"/>
          <w:rtl/>
        </w:rPr>
        <w:t xml:space="preserve"> به این معناست.</w:t>
      </w:r>
    </w:p>
    <w:p w14:paraId="6A871D6D" w14:textId="77777777" w:rsidR="005F5BDC" w:rsidRDefault="005F5BDC" w:rsidP="005F5BDC">
      <w:pPr>
        <w:pStyle w:val="Heading5"/>
        <w:rPr>
          <w:rtl/>
        </w:rPr>
      </w:pPr>
      <w:r>
        <w:rPr>
          <w:rFonts w:hint="cs"/>
          <w:rtl/>
        </w:rPr>
        <w:t>مطلب پنجم</w:t>
      </w:r>
    </w:p>
    <w:p w14:paraId="5C80DEE0" w14:textId="77777777" w:rsidR="005F5BDC" w:rsidRDefault="005F5BDC" w:rsidP="005F5BDC">
      <w:pPr>
        <w:rPr>
          <w:rtl/>
        </w:rPr>
      </w:pPr>
      <w:r>
        <w:rPr>
          <w:rFonts w:hint="cs"/>
          <w:rtl/>
        </w:rPr>
        <w:t xml:space="preserve">با توجه به مطالبی که گفته شد </w:t>
      </w:r>
      <w:r>
        <w:rPr>
          <w:rtl/>
        </w:rPr>
        <w:t>نم</w:t>
      </w:r>
      <w:r>
        <w:rPr>
          <w:rFonts w:hint="cs"/>
          <w:rtl/>
        </w:rPr>
        <w:t>ی‌</w:t>
      </w:r>
      <w:r>
        <w:rPr>
          <w:rFonts w:hint="eastAsia"/>
          <w:rtl/>
        </w:rPr>
        <w:t>توان</w:t>
      </w:r>
      <w:r>
        <w:rPr>
          <w:rFonts w:hint="cs"/>
          <w:rtl/>
        </w:rPr>
        <w:t xml:space="preserve"> کلام «مرحوم آقا ضیاء» را در این زمینه پذیرفت. ایشان دو مطلب را در این بحث بیان کردند.</w:t>
      </w:r>
    </w:p>
    <w:p w14:paraId="56F31004" w14:textId="77777777" w:rsidR="005F5BDC" w:rsidRDefault="005F5BDC" w:rsidP="005F5BDC">
      <w:pPr>
        <w:rPr>
          <w:rtl/>
        </w:rPr>
      </w:pPr>
      <w:r>
        <w:rPr>
          <w:rFonts w:hint="cs"/>
          <w:rtl/>
        </w:rPr>
        <w:t xml:space="preserve">کلام اول ایشان این است که عبادت به معنای فعلی است که باید به قصد امتثال امر انجام شود، اما این امر لزوماً امر نفسی نیست، بلکه </w:t>
      </w:r>
      <w:r>
        <w:rPr>
          <w:rtl/>
        </w:rPr>
        <w:t>م</w:t>
      </w:r>
      <w:r>
        <w:rPr>
          <w:rFonts w:hint="cs"/>
          <w:rtl/>
        </w:rPr>
        <w:t>ی‌</w:t>
      </w:r>
      <w:r>
        <w:rPr>
          <w:rFonts w:hint="eastAsia"/>
          <w:rtl/>
        </w:rPr>
        <w:t>تواند</w:t>
      </w:r>
      <w:r>
        <w:rPr>
          <w:rFonts w:hint="cs"/>
          <w:rtl/>
        </w:rPr>
        <w:t xml:space="preserve"> امر غیری نیز باشد. این کلام به این دلیل پذیرفته نیست که:</w:t>
      </w:r>
    </w:p>
    <w:p w14:paraId="45BA3EB9" w14:textId="77777777" w:rsidR="005F5BDC" w:rsidRDefault="005F5BDC" w:rsidP="005F5BDC">
      <w:pPr>
        <w:ind w:left="720"/>
        <w:rPr>
          <w:rtl/>
        </w:rPr>
      </w:pPr>
      <w:r>
        <w:rPr>
          <w:rFonts w:hint="cs"/>
          <w:rtl/>
        </w:rPr>
        <w:t>فعلی عبادت است که مطلوب باشد؛</w:t>
      </w:r>
    </w:p>
    <w:p w14:paraId="15050DCF" w14:textId="77777777" w:rsidR="005F5BDC" w:rsidRDefault="005F5BDC" w:rsidP="005F5BDC">
      <w:pPr>
        <w:ind w:left="720"/>
        <w:rPr>
          <w:rtl/>
        </w:rPr>
      </w:pPr>
      <w:r>
        <w:rPr>
          <w:rFonts w:hint="cs"/>
          <w:rtl/>
        </w:rPr>
        <w:t xml:space="preserve">و آنچه مطلوب است </w:t>
      </w:r>
      <w:r>
        <w:rPr>
          <w:rtl/>
        </w:rPr>
        <w:t>ذ</w:t>
      </w:r>
      <w:r>
        <w:rPr>
          <w:rFonts w:hint="cs"/>
          <w:rtl/>
        </w:rPr>
        <w:t>ی‌</w:t>
      </w:r>
      <w:r>
        <w:rPr>
          <w:rFonts w:hint="eastAsia"/>
          <w:rtl/>
        </w:rPr>
        <w:t>المقدمه</w:t>
      </w:r>
      <w:r>
        <w:rPr>
          <w:rFonts w:hint="cs"/>
          <w:rtl/>
        </w:rPr>
        <w:t xml:space="preserve"> است؛</w:t>
      </w:r>
    </w:p>
    <w:p w14:paraId="7DEF866D" w14:textId="77777777" w:rsidR="005F5BDC" w:rsidRDefault="005F5BDC" w:rsidP="005F5BDC">
      <w:pPr>
        <w:ind w:left="720"/>
        <w:rPr>
          <w:rtl/>
        </w:rPr>
      </w:pPr>
      <w:r>
        <w:rPr>
          <w:rFonts w:hint="cs"/>
          <w:rtl/>
        </w:rPr>
        <w:t xml:space="preserve">و درنتیجه امر غیری که باعث مطلوبیت مقدمه بما هی مقدمه </w:t>
      </w:r>
      <w:r>
        <w:rPr>
          <w:rtl/>
        </w:rPr>
        <w:t>م</w:t>
      </w:r>
      <w:r>
        <w:rPr>
          <w:rFonts w:hint="cs"/>
          <w:rtl/>
        </w:rPr>
        <w:t>ی‌</w:t>
      </w:r>
      <w:r>
        <w:rPr>
          <w:rFonts w:hint="eastAsia"/>
          <w:rtl/>
        </w:rPr>
        <w:t>شود</w:t>
      </w:r>
      <w:r>
        <w:rPr>
          <w:rFonts w:hint="cs"/>
          <w:rtl/>
        </w:rPr>
        <w:t xml:space="preserve"> </w:t>
      </w:r>
      <w:r>
        <w:rPr>
          <w:rtl/>
        </w:rPr>
        <w:t>نم</w:t>
      </w:r>
      <w:r>
        <w:rPr>
          <w:rFonts w:hint="cs"/>
          <w:rtl/>
        </w:rPr>
        <w:t>ی‌</w:t>
      </w:r>
      <w:r>
        <w:rPr>
          <w:rFonts w:hint="eastAsia"/>
          <w:rtl/>
        </w:rPr>
        <w:t>تواند</w:t>
      </w:r>
      <w:r>
        <w:rPr>
          <w:rFonts w:hint="cs"/>
          <w:rtl/>
        </w:rPr>
        <w:t xml:space="preserve"> باعث تحقق عبادیت آن شود.</w:t>
      </w:r>
    </w:p>
    <w:p w14:paraId="690507B2" w14:textId="77777777" w:rsidR="005F5BDC" w:rsidRDefault="005F5BDC" w:rsidP="005F5BDC">
      <w:pPr>
        <w:rPr>
          <w:rtl/>
        </w:rPr>
      </w:pPr>
      <w:r>
        <w:rPr>
          <w:rFonts w:hint="cs"/>
          <w:rtl/>
        </w:rPr>
        <w:t xml:space="preserve">کلام دیگر ایشان این است که از </w:t>
      </w:r>
      <w:r>
        <w:rPr>
          <w:rtl/>
        </w:rPr>
        <w:t>لحظه‌ا</w:t>
      </w:r>
      <w:r>
        <w:rPr>
          <w:rFonts w:hint="cs"/>
          <w:rtl/>
        </w:rPr>
        <w:t xml:space="preserve">ی که مکلف شروع به انجام مقدمات </w:t>
      </w:r>
      <w:r>
        <w:rPr>
          <w:rtl/>
        </w:rPr>
        <w:t>م</w:t>
      </w:r>
      <w:r>
        <w:rPr>
          <w:rFonts w:hint="cs"/>
          <w:rtl/>
        </w:rPr>
        <w:t>ی‌</w:t>
      </w:r>
      <w:r>
        <w:rPr>
          <w:rFonts w:hint="eastAsia"/>
          <w:rtl/>
        </w:rPr>
        <w:t>کند</w:t>
      </w:r>
      <w:r>
        <w:rPr>
          <w:rFonts w:hint="cs"/>
          <w:rtl/>
        </w:rPr>
        <w:t xml:space="preserve"> در حال امتثال امر به زیارت و انجام </w:t>
      </w:r>
      <w:r>
        <w:rPr>
          <w:rtl/>
        </w:rPr>
        <w:t>ذ</w:t>
      </w:r>
      <w:r>
        <w:rPr>
          <w:rFonts w:hint="cs"/>
          <w:rtl/>
        </w:rPr>
        <w:t>ی‌</w:t>
      </w:r>
      <w:r>
        <w:rPr>
          <w:rFonts w:hint="eastAsia"/>
          <w:rtl/>
        </w:rPr>
        <w:t>المقدمه</w:t>
      </w:r>
      <w:r>
        <w:rPr>
          <w:rFonts w:hint="cs"/>
          <w:rtl/>
        </w:rPr>
        <w:t xml:space="preserve"> است و به همین جهت از همان ابتدا به او ثواب اعطا </w:t>
      </w:r>
      <w:r>
        <w:rPr>
          <w:rtl/>
        </w:rPr>
        <w:t>م</w:t>
      </w:r>
      <w:r>
        <w:rPr>
          <w:rFonts w:hint="cs"/>
          <w:rtl/>
        </w:rPr>
        <w:t>ی‌</w:t>
      </w:r>
      <w:r>
        <w:rPr>
          <w:rFonts w:hint="eastAsia"/>
          <w:rtl/>
        </w:rPr>
        <w:t>شود</w:t>
      </w:r>
      <w:r>
        <w:rPr>
          <w:rFonts w:hint="cs"/>
          <w:rtl/>
        </w:rPr>
        <w:t>. این کلام نیز به این دلیل پذیرفته نیست که:</w:t>
      </w:r>
    </w:p>
    <w:p w14:paraId="01051A80" w14:textId="77777777" w:rsidR="005F5BDC" w:rsidRDefault="005F5BDC" w:rsidP="005F5BDC">
      <w:pPr>
        <w:ind w:left="720"/>
        <w:rPr>
          <w:rtl/>
        </w:rPr>
      </w:pPr>
      <w:r>
        <w:rPr>
          <w:rFonts w:hint="cs"/>
          <w:rtl/>
        </w:rPr>
        <w:t xml:space="preserve">اگر ظاهر روایات این بود که ثواب </w:t>
      </w:r>
      <w:r>
        <w:rPr>
          <w:rtl/>
        </w:rPr>
        <w:t>ذ</w:t>
      </w:r>
      <w:r>
        <w:rPr>
          <w:rFonts w:hint="cs"/>
          <w:rtl/>
        </w:rPr>
        <w:t>ی‌</w:t>
      </w:r>
      <w:r>
        <w:rPr>
          <w:rFonts w:hint="eastAsia"/>
          <w:rtl/>
        </w:rPr>
        <w:t>المقدمه</w:t>
      </w:r>
      <w:r>
        <w:rPr>
          <w:rFonts w:hint="cs"/>
          <w:rtl/>
        </w:rPr>
        <w:t xml:space="preserve"> به مکلف اعطا </w:t>
      </w:r>
      <w:r>
        <w:rPr>
          <w:rtl/>
        </w:rPr>
        <w:t>م</w:t>
      </w:r>
      <w:r>
        <w:rPr>
          <w:rFonts w:hint="cs"/>
          <w:rtl/>
        </w:rPr>
        <w:t>ی‌</w:t>
      </w:r>
      <w:r>
        <w:rPr>
          <w:rFonts w:hint="eastAsia"/>
          <w:rtl/>
        </w:rPr>
        <w:t>شود</w:t>
      </w:r>
      <w:r>
        <w:rPr>
          <w:rFonts w:hint="cs"/>
          <w:rtl/>
        </w:rPr>
        <w:t>، این کلام قابل پذیرش بود،</w:t>
      </w:r>
    </w:p>
    <w:p w14:paraId="3BD64404" w14:textId="77777777" w:rsidR="005F5BDC" w:rsidRDefault="005F5BDC" w:rsidP="005F5BDC">
      <w:pPr>
        <w:ind w:left="720"/>
        <w:rPr>
          <w:rtl/>
        </w:rPr>
      </w:pPr>
      <w:r>
        <w:rPr>
          <w:rFonts w:hint="cs"/>
          <w:rtl/>
        </w:rPr>
        <w:t xml:space="preserve">اما ظاهر روایات این است که برای انجام هر یک از مقدمات مانند قدم برداشتن، رسیدن به حائر و... ثواب اعطا </w:t>
      </w:r>
      <w:r>
        <w:rPr>
          <w:rtl/>
        </w:rPr>
        <w:t>م</w:t>
      </w:r>
      <w:r>
        <w:rPr>
          <w:rFonts w:hint="cs"/>
          <w:rtl/>
        </w:rPr>
        <w:t>ی‌</w:t>
      </w:r>
      <w:r>
        <w:rPr>
          <w:rFonts w:hint="eastAsia"/>
          <w:rtl/>
        </w:rPr>
        <w:t>شود</w:t>
      </w:r>
      <w:r>
        <w:rPr>
          <w:rFonts w:hint="cs"/>
          <w:rtl/>
        </w:rPr>
        <w:t>.</w:t>
      </w:r>
    </w:p>
    <w:p w14:paraId="25FC2B0B" w14:textId="77777777" w:rsidR="005F5BDC" w:rsidRDefault="005F5BDC" w:rsidP="005F5BDC">
      <w:pPr>
        <w:pStyle w:val="Heading5"/>
        <w:rPr>
          <w:rtl/>
        </w:rPr>
      </w:pPr>
      <w:r>
        <w:rPr>
          <w:rFonts w:hint="cs"/>
          <w:rtl/>
        </w:rPr>
        <w:t>مطلب ششم</w:t>
      </w:r>
    </w:p>
    <w:p w14:paraId="560BFEEA" w14:textId="77777777" w:rsidR="005F5BDC" w:rsidRDefault="005F5BDC" w:rsidP="005F5BDC">
      <w:pPr>
        <w:rPr>
          <w:rtl/>
        </w:rPr>
      </w:pPr>
      <w:r>
        <w:rPr>
          <w:rFonts w:hint="cs"/>
          <w:rtl/>
        </w:rPr>
        <w:t>کلام «مرحوم آخوند» در مورد «</w:t>
      </w:r>
      <w:r w:rsidRPr="00CB204A">
        <w:rPr>
          <w:rFonts w:cs="B Badr"/>
          <w:rtl/>
        </w:rPr>
        <w:t>أَفْضَلُ الْأَعْمَالِ أَحْمَزُهَا</w:t>
      </w:r>
      <w:r>
        <w:rPr>
          <w:rFonts w:hint="cs"/>
          <w:rtl/>
        </w:rPr>
        <w:t>»</w:t>
      </w:r>
      <w:r>
        <w:rPr>
          <w:rStyle w:val="FootnoteReference"/>
        </w:rPr>
        <w:footnoteReference w:id="415"/>
      </w:r>
      <w:r>
        <w:rPr>
          <w:rFonts w:hint="cs"/>
          <w:rtl/>
        </w:rPr>
        <w:t xml:space="preserve"> مورد پذیرش است، اما اطلاق کلام ایشان مورد خدشه است و باید بین موارد مختلف تفکیک قائل شد:</w:t>
      </w:r>
    </w:p>
    <w:p w14:paraId="253F4082" w14:textId="77777777" w:rsidR="005F5BDC" w:rsidRDefault="005F5BDC" w:rsidP="005F5BDC">
      <w:pPr>
        <w:ind w:left="720"/>
        <w:rPr>
          <w:rtl/>
        </w:rPr>
      </w:pPr>
      <w:r>
        <w:rPr>
          <w:rFonts w:hint="cs"/>
          <w:rtl/>
        </w:rPr>
        <w:t xml:space="preserve">در مواردی که </w:t>
      </w:r>
      <w:r>
        <w:rPr>
          <w:rtl/>
        </w:rPr>
        <w:t>ذ</w:t>
      </w:r>
      <w:r>
        <w:rPr>
          <w:rFonts w:hint="cs"/>
          <w:rtl/>
        </w:rPr>
        <w:t>ی‌</w:t>
      </w:r>
      <w:r>
        <w:rPr>
          <w:rFonts w:hint="eastAsia"/>
          <w:rtl/>
        </w:rPr>
        <w:t>المقدمه</w:t>
      </w:r>
      <w:r>
        <w:rPr>
          <w:rFonts w:hint="cs"/>
          <w:rtl/>
        </w:rPr>
        <w:t xml:space="preserve"> مانند حج دارای ثواب است و با سختی بیشتری همراه است این کلام مورد پذیرش است؛</w:t>
      </w:r>
    </w:p>
    <w:p w14:paraId="069A8B7B" w14:textId="77777777" w:rsidR="005F5BDC" w:rsidRDefault="005F5BDC" w:rsidP="005F5BDC">
      <w:pPr>
        <w:ind w:left="720"/>
        <w:rPr>
          <w:rtl/>
        </w:rPr>
      </w:pPr>
      <w:r>
        <w:rPr>
          <w:rFonts w:hint="cs"/>
          <w:rtl/>
        </w:rPr>
        <w:t xml:space="preserve">اما در مواردی که خود مقدمه مانند قدم برداشتن برای زیارت امام حسین علیه‌السلام دارای ثواب دانسته شده </w:t>
      </w:r>
      <w:r>
        <w:rPr>
          <w:rtl/>
        </w:rPr>
        <w:t>نم</w:t>
      </w:r>
      <w:r>
        <w:rPr>
          <w:rFonts w:hint="cs"/>
          <w:rtl/>
        </w:rPr>
        <w:t>ی‌</w:t>
      </w:r>
      <w:r>
        <w:rPr>
          <w:rFonts w:hint="eastAsia"/>
          <w:rtl/>
        </w:rPr>
        <w:t>توان</w:t>
      </w:r>
      <w:r>
        <w:rPr>
          <w:rFonts w:hint="cs"/>
          <w:rtl/>
        </w:rPr>
        <w:t xml:space="preserve"> این کلام را پذیرفت</w:t>
      </w:r>
      <w:r>
        <w:rPr>
          <w:rStyle w:val="FootnoteReference"/>
          <w:rtl/>
        </w:rPr>
        <w:footnoteReference w:id="416"/>
      </w:r>
      <w:r>
        <w:rPr>
          <w:rFonts w:hint="cs"/>
          <w:rtl/>
        </w:rPr>
        <w:t>.</w:t>
      </w:r>
    </w:p>
    <w:p w14:paraId="71E58F66" w14:textId="77777777" w:rsidR="005F5BDC" w:rsidRDefault="005F5BDC" w:rsidP="005F5BDC">
      <w:pPr>
        <w:rPr>
          <w:rtl/>
        </w:rPr>
      </w:pPr>
      <w:r>
        <w:rPr>
          <w:rFonts w:hint="cs"/>
          <w:rtl/>
        </w:rPr>
        <w:t>به عبارت دیگر:</w:t>
      </w:r>
    </w:p>
    <w:p w14:paraId="0EBB3238" w14:textId="77777777" w:rsidR="005F5BDC" w:rsidRDefault="005F5BDC" w:rsidP="005F5BDC">
      <w:pPr>
        <w:ind w:left="720"/>
        <w:rPr>
          <w:rtl/>
        </w:rPr>
      </w:pPr>
      <w:r>
        <w:rPr>
          <w:rFonts w:hint="cs"/>
          <w:rtl/>
        </w:rPr>
        <w:t>فعلی که هم مطلوب و هم احمز است، از فعلی است که مطلوب است اما احمز نیست،</w:t>
      </w:r>
    </w:p>
    <w:p w14:paraId="3E82530E" w14:textId="77777777" w:rsidR="005F5BDC" w:rsidRDefault="005F5BDC" w:rsidP="005F5BDC">
      <w:pPr>
        <w:ind w:left="720"/>
        <w:rPr>
          <w:rtl/>
        </w:rPr>
      </w:pPr>
      <w:r>
        <w:rPr>
          <w:rFonts w:hint="cs"/>
          <w:rtl/>
        </w:rPr>
        <w:t xml:space="preserve">اما فعلی که مطلوب نباشد، احمزیت نقشی در ثواب داشتن آن </w:t>
      </w:r>
      <w:r>
        <w:rPr>
          <w:rtl/>
        </w:rPr>
        <w:t>نم</w:t>
      </w:r>
      <w:r>
        <w:rPr>
          <w:rFonts w:hint="cs"/>
          <w:rtl/>
        </w:rPr>
        <w:t>ی‌</w:t>
      </w:r>
      <w:r>
        <w:rPr>
          <w:rFonts w:hint="eastAsia"/>
          <w:rtl/>
        </w:rPr>
        <w:t>شود</w:t>
      </w:r>
      <w:r>
        <w:rPr>
          <w:rFonts w:hint="cs"/>
          <w:rtl/>
        </w:rPr>
        <w:t>.</w:t>
      </w:r>
    </w:p>
    <w:p w14:paraId="28B90938" w14:textId="77777777" w:rsidR="005F5BDC" w:rsidRDefault="005F5BDC" w:rsidP="005F5BDC">
      <w:pPr>
        <w:pStyle w:val="Heading5"/>
        <w:rPr>
          <w:rtl/>
        </w:rPr>
      </w:pPr>
      <w:r>
        <w:rPr>
          <w:rFonts w:hint="cs"/>
          <w:rtl/>
        </w:rPr>
        <w:t>مطلب هفتم</w:t>
      </w:r>
    </w:p>
    <w:p w14:paraId="5DA3679C" w14:textId="77777777" w:rsidR="005F5BDC" w:rsidRDefault="005F5BDC" w:rsidP="005F5BDC">
      <w:pPr>
        <w:rPr>
          <w:rtl/>
        </w:rPr>
      </w:pPr>
      <w:r>
        <w:rPr>
          <w:rFonts w:hint="cs"/>
          <w:rtl/>
        </w:rPr>
        <w:t xml:space="preserve">از مجرد ذکر ثواب برای انجام یک فعل </w:t>
      </w:r>
      <w:r>
        <w:rPr>
          <w:rtl/>
        </w:rPr>
        <w:t>نم</w:t>
      </w:r>
      <w:r>
        <w:rPr>
          <w:rFonts w:hint="cs"/>
          <w:rtl/>
        </w:rPr>
        <w:t>ی‌</w:t>
      </w:r>
      <w:r>
        <w:rPr>
          <w:rFonts w:hint="eastAsia"/>
          <w:rtl/>
        </w:rPr>
        <w:t>توان</w:t>
      </w:r>
      <w:r>
        <w:rPr>
          <w:rFonts w:hint="cs"/>
          <w:rtl/>
        </w:rPr>
        <w:t xml:space="preserve"> مطلوبیت آن را نتیجه گرفت؛ زیرا:</w:t>
      </w:r>
    </w:p>
    <w:p w14:paraId="60CAA356" w14:textId="77777777" w:rsidR="005F5BDC" w:rsidRDefault="005F5BDC" w:rsidP="005F5BDC">
      <w:pPr>
        <w:ind w:left="720"/>
        <w:rPr>
          <w:rtl/>
        </w:rPr>
      </w:pPr>
      <w:r>
        <w:rPr>
          <w:rFonts w:hint="cs"/>
          <w:rtl/>
        </w:rPr>
        <w:t xml:space="preserve">برای اینکه یک عمل موجب استحقاق ثواب شود باید آن عمل اطاعت باشد (یا </w:t>
      </w:r>
      <w:r>
        <w:rPr>
          <w:rtl/>
        </w:rPr>
        <w:t>وعده‌</w:t>
      </w:r>
      <w:r>
        <w:rPr>
          <w:rFonts w:hint="cs"/>
          <w:rtl/>
        </w:rPr>
        <w:t>ی اعطای ثواب در ازای انجام آن داده شود)؛</w:t>
      </w:r>
    </w:p>
    <w:p w14:paraId="58E90803" w14:textId="77777777" w:rsidR="005F5BDC" w:rsidRDefault="005F5BDC" w:rsidP="005F5BDC">
      <w:pPr>
        <w:ind w:left="720"/>
        <w:rPr>
          <w:rtl/>
        </w:rPr>
      </w:pPr>
      <w:r>
        <w:rPr>
          <w:rFonts w:hint="cs"/>
          <w:rtl/>
        </w:rPr>
        <w:t xml:space="preserve">و اطاعت در صورتی صدق </w:t>
      </w:r>
      <w:r>
        <w:rPr>
          <w:rtl/>
        </w:rPr>
        <w:t>م</w:t>
      </w:r>
      <w:r>
        <w:rPr>
          <w:rFonts w:hint="cs"/>
          <w:rtl/>
        </w:rPr>
        <w:t>ی‌</w:t>
      </w:r>
      <w:r>
        <w:rPr>
          <w:rFonts w:hint="eastAsia"/>
          <w:rtl/>
        </w:rPr>
        <w:t>کند</w:t>
      </w:r>
      <w:r>
        <w:rPr>
          <w:rFonts w:hint="cs"/>
          <w:rtl/>
        </w:rPr>
        <w:t xml:space="preserve"> که از روی حجت مطلوب مولا اتیان شود؛</w:t>
      </w:r>
    </w:p>
    <w:p w14:paraId="7EE538E6" w14:textId="77777777" w:rsidR="005F5BDC" w:rsidRDefault="005F5BDC" w:rsidP="005F5BDC">
      <w:pPr>
        <w:ind w:left="720"/>
        <w:rPr>
          <w:rtl/>
        </w:rPr>
      </w:pPr>
      <w:r>
        <w:rPr>
          <w:rFonts w:hint="cs"/>
          <w:rtl/>
        </w:rPr>
        <w:t>و مطلوب:</w:t>
      </w:r>
    </w:p>
    <w:p w14:paraId="3AC4B947" w14:textId="77777777" w:rsidR="005F5BDC" w:rsidRDefault="005F5BDC" w:rsidP="005F5BDC">
      <w:pPr>
        <w:ind w:left="1440"/>
        <w:rPr>
          <w:rtl/>
        </w:rPr>
      </w:pPr>
      <w:r>
        <w:rPr>
          <w:rFonts w:hint="cs"/>
          <w:rtl/>
        </w:rPr>
        <w:t>به معنای فعل دارای مصلحت است؛</w:t>
      </w:r>
    </w:p>
    <w:p w14:paraId="2804BE06" w14:textId="77777777" w:rsidR="005F5BDC" w:rsidRDefault="005F5BDC" w:rsidP="005F5BDC">
      <w:pPr>
        <w:ind w:left="1440"/>
        <w:rPr>
          <w:rtl/>
        </w:rPr>
      </w:pPr>
      <w:r>
        <w:rPr>
          <w:rFonts w:hint="cs"/>
          <w:rtl/>
        </w:rPr>
        <w:t>نه به معنای فعل دارای ثواب.</w:t>
      </w:r>
    </w:p>
    <w:p w14:paraId="58FAAEDD" w14:textId="77777777" w:rsidR="005F5BDC" w:rsidRDefault="005F5BDC" w:rsidP="005F5BDC">
      <w:pPr>
        <w:rPr>
          <w:rtl/>
        </w:rPr>
      </w:pPr>
      <w:r>
        <w:rPr>
          <w:rFonts w:hint="cs"/>
          <w:rtl/>
        </w:rPr>
        <w:t xml:space="preserve">در روایات نیز </w:t>
      </w:r>
      <w:r>
        <w:rPr>
          <w:rtl/>
        </w:rPr>
        <w:t>ا</w:t>
      </w:r>
      <w:r>
        <w:rPr>
          <w:rFonts w:hint="cs"/>
          <w:rtl/>
        </w:rPr>
        <w:t>ی</w:t>
      </w:r>
      <w:r>
        <w:rPr>
          <w:rFonts w:hint="eastAsia"/>
          <w:rtl/>
        </w:rPr>
        <w:t>ن‌گونه</w:t>
      </w:r>
      <w:r>
        <w:rPr>
          <w:rFonts w:hint="cs"/>
          <w:rtl/>
        </w:rPr>
        <w:t xml:space="preserve"> بیان شده است: «</w:t>
      </w:r>
      <w:r w:rsidRPr="001B721B">
        <w:rPr>
          <w:rFonts w:cs="B Badr" w:hint="cs"/>
          <w:rtl/>
        </w:rPr>
        <w:t>عَنْ أَبِ</w:t>
      </w:r>
      <w:r>
        <w:rPr>
          <w:rFonts w:cs="B Badr" w:hint="cs"/>
          <w:rtl/>
        </w:rPr>
        <w:t>ی</w:t>
      </w:r>
      <w:r w:rsidRPr="001B721B">
        <w:rPr>
          <w:rFonts w:cs="B Badr" w:hint="cs"/>
          <w:rtl/>
        </w:rPr>
        <w:t xml:space="preserve"> عَبْدِ اللَّهِ علیه‌السلام قَالَ: مَنْ سَمِعَ شَ</w:t>
      </w:r>
      <w:r>
        <w:rPr>
          <w:rFonts w:cs="B Badr" w:hint="cs"/>
          <w:rtl/>
        </w:rPr>
        <w:t>ی</w:t>
      </w:r>
      <w:r w:rsidRPr="001B721B">
        <w:rPr>
          <w:rFonts w:cs="B Badr" w:hint="cs"/>
          <w:rtl/>
        </w:rPr>
        <w:t xml:space="preserve">ئاً مِنَ </w:t>
      </w:r>
      <w:r>
        <w:rPr>
          <w:rFonts w:cs="B Badr"/>
          <w:rtl/>
        </w:rPr>
        <w:t>الثَّوَابِ</w:t>
      </w:r>
      <w:r w:rsidRPr="001B721B">
        <w:rPr>
          <w:rFonts w:cs="B Badr" w:hint="cs"/>
          <w:rtl/>
        </w:rPr>
        <w:t xml:space="preserve"> عَلَ</w:t>
      </w:r>
      <w:r>
        <w:rPr>
          <w:rFonts w:cs="B Badr" w:hint="cs"/>
          <w:rtl/>
        </w:rPr>
        <w:t>ی</w:t>
      </w:r>
      <w:r w:rsidRPr="001B721B">
        <w:rPr>
          <w:rFonts w:cs="B Badr" w:hint="cs"/>
          <w:rtl/>
        </w:rPr>
        <w:t xml:space="preserve"> </w:t>
      </w:r>
      <w:r>
        <w:rPr>
          <w:rFonts w:cs="B Badr"/>
          <w:rtl/>
        </w:rPr>
        <w:t>شَ</w:t>
      </w:r>
      <w:r>
        <w:rPr>
          <w:rFonts w:cs="B Badr" w:hint="cs"/>
          <w:rtl/>
        </w:rPr>
        <w:t>ی‌</w:t>
      </w:r>
      <w:r>
        <w:rPr>
          <w:rFonts w:cs="B Badr" w:hint="eastAsia"/>
          <w:rtl/>
        </w:rPr>
        <w:t>ءٍ</w:t>
      </w:r>
      <w:r w:rsidRPr="001B721B">
        <w:rPr>
          <w:rFonts w:cs="B Badr" w:hint="cs"/>
          <w:rtl/>
        </w:rPr>
        <w:t xml:space="preserve"> فَصَنَعَهُ </w:t>
      </w:r>
      <w:r>
        <w:rPr>
          <w:rFonts w:cs="B Badr" w:hint="cs"/>
          <w:rtl/>
        </w:rPr>
        <w:t>ک</w:t>
      </w:r>
      <w:r w:rsidRPr="001B721B">
        <w:rPr>
          <w:rFonts w:cs="B Badr" w:hint="cs"/>
          <w:rtl/>
        </w:rPr>
        <w:t xml:space="preserve">انَ لَهُ وَ إِنْ لَمْ </w:t>
      </w:r>
      <w:r>
        <w:rPr>
          <w:rFonts w:cs="B Badr" w:hint="cs"/>
          <w:rtl/>
        </w:rPr>
        <w:t>یک</w:t>
      </w:r>
      <w:r w:rsidRPr="001B721B">
        <w:rPr>
          <w:rFonts w:cs="B Badr" w:hint="cs"/>
          <w:rtl/>
        </w:rPr>
        <w:t>نْ عَلَ</w:t>
      </w:r>
      <w:r>
        <w:rPr>
          <w:rFonts w:cs="B Badr" w:hint="cs"/>
          <w:rtl/>
        </w:rPr>
        <w:t>ی</w:t>
      </w:r>
      <w:r w:rsidRPr="001B721B">
        <w:rPr>
          <w:rFonts w:cs="B Badr" w:hint="cs"/>
          <w:rtl/>
        </w:rPr>
        <w:t xml:space="preserve"> مَا </w:t>
      </w:r>
      <w:r>
        <w:rPr>
          <w:rFonts w:cs="B Badr"/>
          <w:rtl/>
        </w:rPr>
        <w:t>بَلَغَهُ</w:t>
      </w:r>
      <w:r>
        <w:rPr>
          <w:rFonts w:hint="cs"/>
          <w:rtl/>
        </w:rPr>
        <w:t>»</w:t>
      </w:r>
      <w:r>
        <w:rPr>
          <w:rStyle w:val="FootnoteReference"/>
          <w:rtl/>
        </w:rPr>
        <w:footnoteReference w:id="417"/>
      </w:r>
      <w:r>
        <w:rPr>
          <w:rFonts w:hint="cs"/>
          <w:rtl/>
        </w:rPr>
        <w:t>.</w:t>
      </w:r>
    </w:p>
    <w:p w14:paraId="24134774" w14:textId="77777777" w:rsidR="005F5BDC" w:rsidRDefault="005F5BDC" w:rsidP="005F5BDC">
      <w:pPr>
        <w:rPr>
          <w:rtl/>
        </w:rPr>
      </w:pPr>
      <w:r>
        <w:rPr>
          <w:rFonts w:hint="cs"/>
          <w:rtl/>
        </w:rPr>
        <w:lastRenderedPageBreak/>
        <w:t>بنابراین:</w:t>
      </w:r>
    </w:p>
    <w:p w14:paraId="12A8E796" w14:textId="77777777" w:rsidR="005F5BDC" w:rsidRDefault="005F5BDC" w:rsidP="005F5BDC">
      <w:pPr>
        <w:ind w:left="720"/>
        <w:rPr>
          <w:rtl/>
        </w:rPr>
      </w:pPr>
      <w:r>
        <w:rPr>
          <w:rFonts w:hint="cs"/>
          <w:rtl/>
        </w:rPr>
        <w:t xml:space="preserve">اگرچه اگر مکلف اطاعت کرده و مطلوب نفسی را اتیان کند ثواب به او اعطا </w:t>
      </w:r>
      <w:r>
        <w:rPr>
          <w:rtl/>
        </w:rPr>
        <w:t>م</w:t>
      </w:r>
      <w:r>
        <w:rPr>
          <w:rFonts w:hint="cs"/>
          <w:rtl/>
        </w:rPr>
        <w:t>ی‌</w:t>
      </w:r>
      <w:r>
        <w:rPr>
          <w:rFonts w:hint="eastAsia"/>
          <w:rtl/>
        </w:rPr>
        <w:t>شود</w:t>
      </w:r>
      <w:r>
        <w:rPr>
          <w:rFonts w:hint="cs"/>
          <w:rtl/>
        </w:rPr>
        <w:t>،</w:t>
      </w:r>
    </w:p>
    <w:p w14:paraId="74C9330A" w14:textId="77777777" w:rsidR="005F5BDC" w:rsidRDefault="005F5BDC" w:rsidP="005F5BDC">
      <w:pPr>
        <w:ind w:left="720"/>
        <w:rPr>
          <w:rtl/>
        </w:rPr>
      </w:pPr>
      <w:r>
        <w:rPr>
          <w:rFonts w:hint="cs"/>
          <w:rtl/>
        </w:rPr>
        <w:t xml:space="preserve">اما </w:t>
      </w:r>
      <w:r>
        <w:rPr>
          <w:rtl/>
        </w:rPr>
        <w:t>ا</w:t>
      </w:r>
      <w:r>
        <w:rPr>
          <w:rFonts w:hint="cs"/>
          <w:rtl/>
        </w:rPr>
        <w:t>ی</w:t>
      </w:r>
      <w:r>
        <w:rPr>
          <w:rFonts w:hint="eastAsia"/>
          <w:rtl/>
        </w:rPr>
        <w:t>ن‌گونه</w:t>
      </w:r>
      <w:r>
        <w:rPr>
          <w:rFonts w:hint="cs"/>
          <w:rtl/>
        </w:rPr>
        <w:t xml:space="preserve"> نیست که اگر ثوابی به مکلف اعطا شد، بتوان نتیجه گرفت که فعل او مطلوب نفسی بوده است.</w:t>
      </w:r>
    </w:p>
    <w:p w14:paraId="65B806C2" w14:textId="77777777" w:rsidR="005F5BDC" w:rsidRDefault="005F5BDC" w:rsidP="005F5BDC">
      <w:pPr>
        <w:rPr>
          <w:rtl/>
        </w:rPr>
      </w:pPr>
      <w:r>
        <w:rPr>
          <w:rFonts w:hint="cs"/>
          <w:rtl/>
        </w:rPr>
        <w:t xml:space="preserve">به عبارت دیگر </w:t>
      </w:r>
      <w:r>
        <w:rPr>
          <w:rtl/>
        </w:rPr>
        <w:t>دا</w:t>
      </w:r>
      <w:r>
        <w:rPr>
          <w:rFonts w:hint="cs"/>
          <w:rtl/>
        </w:rPr>
        <w:t>ی</w:t>
      </w:r>
      <w:r>
        <w:rPr>
          <w:rFonts w:hint="eastAsia"/>
          <w:rtl/>
        </w:rPr>
        <w:t>ره‌</w:t>
      </w:r>
      <w:r>
        <w:rPr>
          <w:rFonts w:hint="cs"/>
          <w:rtl/>
        </w:rPr>
        <w:t xml:space="preserve">ی ثواب اوسع از </w:t>
      </w:r>
      <w:r>
        <w:rPr>
          <w:rtl/>
        </w:rPr>
        <w:t>دا</w:t>
      </w:r>
      <w:r>
        <w:rPr>
          <w:rFonts w:hint="cs"/>
          <w:rtl/>
        </w:rPr>
        <w:t>ی</w:t>
      </w:r>
      <w:r>
        <w:rPr>
          <w:rFonts w:hint="eastAsia"/>
          <w:rtl/>
        </w:rPr>
        <w:t>ره‌</w:t>
      </w:r>
      <w:r>
        <w:rPr>
          <w:rFonts w:hint="cs"/>
          <w:rtl/>
        </w:rPr>
        <w:t>ی مطلوبیت است و اعطای ثواب در صورت مطلوب نبودن فعل، تفضل الهی است</w:t>
      </w:r>
      <w:r>
        <w:rPr>
          <w:rStyle w:val="FootnoteReference"/>
          <w:rtl/>
        </w:rPr>
        <w:footnoteReference w:id="418"/>
      </w:r>
      <w:r>
        <w:rPr>
          <w:rFonts w:hint="cs"/>
          <w:rtl/>
        </w:rPr>
        <w:t>.</w:t>
      </w:r>
    </w:p>
    <w:p w14:paraId="5FE831B1" w14:textId="77777777" w:rsidR="005F5BDC" w:rsidRDefault="005F5BDC" w:rsidP="005F5BDC">
      <w:pPr>
        <w:rPr>
          <w:rtl/>
        </w:rPr>
      </w:pPr>
      <w:r w:rsidRPr="00846A14">
        <w:rPr>
          <w:rFonts w:cs="B Titr" w:hint="cs"/>
          <w:sz w:val="24"/>
          <w:szCs w:val="24"/>
          <w:rtl/>
        </w:rPr>
        <w:t>نکته:</w:t>
      </w:r>
      <w:r>
        <w:rPr>
          <w:rFonts w:hint="cs"/>
          <w:rtl/>
        </w:rPr>
        <w:t xml:space="preserve"> «مرحوم امام» در بحث تجری مطلبی دارند که مکمل این بحث است. طبق کلام ایشان مطلب در تجری بالعکس است:</w:t>
      </w:r>
    </w:p>
    <w:p w14:paraId="69C73EBF" w14:textId="77777777" w:rsidR="005F5BDC" w:rsidRDefault="005F5BDC" w:rsidP="005F5BDC">
      <w:pPr>
        <w:ind w:left="720"/>
        <w:rPr>
          <w:rtl/>
        </w:rPr>
      </w:pPr>
      <w:r>
        <w:rPr>
          <w:rFonts w:hint="cs"/>
          <w:rtl/>
        </w:rPr>
        <w:t xml:space="preserve">اگر مکلف عقاب شد، </w:t>
      </w:r>
      <w:r>
        <w:rPr>
          <w:rtl/>
        </w:rPr>
        <w:t>م</w:t>
      </w:r>
      <w:r>
        <w:rPr>
          <w:rFonts w:hint="cs"/>
          <w:rtl/>
        </w:rPr>
        <w:t>ی‌</w:t>
      </w:r>
      <w:r>
        <w:rPr>
          <w:rFonts w:hint="eastAsia"/>
          <w:rtl/>
        </w:rPr>
        <w:t>توان</w:t>
      </w:r>
      <w:r>
        <w:rPr>
          <w:rFonts w:hint="cs"/>
          <w:rtl/>
        </w:rPr>
        <w:t xml:space="preserve"> نتیجه گرفت که فعل او مبغوض بوده است،</w:t>
      </w:r>
    </w:p>
    <w:p w14:paraId="1BBF115C" w14:textId="77777777" w:rsidR="005F5BDC" w:rsidRDefault="005F5BDC" w:rsidP="005F5BDC">
      <w:pPr>
        <w:ind w:left="720"/>
        <w:rPr>
          <w:rtl/>
        </w:rPr>
      </w:pPr>
      <w:r>
        <w:rPr>
          <w:rFonts w:hint="cs"/>
          <w:rtl/>
        </w:rPr>
        <w:t xml:space="preserve">اما اگر مکلف فعل مبغوضی را انجام داد، </w:t>
      </w:r>
      <w:r>
        <w:rPr>
          <w:rtl/>
        </w:rPr>
        <w:t>نم</w:t>
      </w:r>
      <w:r>
        <w:rPr>
          <w:rFonts w:hint="cs"/>
          <w:rtl/>
        </w:rPr>
        <w:t>ی‌</w:t>
      </w:r>
      <w:r>
        <w:rPr>
          <w:rFonts w:hint="eastAsia"/>
          <w:rtl/>
        </w:rPr>
        <w:t>توان</w:t>
      </w:r>
      <w:r>
        <w:rPr>
          <w:rFonts w:hint="cs"/>
          <w:rtl/>
        </w:rPr>
        <w:t xml:space="preserve"> فعلیت عقاب او را نتیجه گرفت.</w:t>
      </w:r>
    </w:p>
    <w:p w14:paraId="0C09C673" w14:textId="77777777" w:rsidR="005F5BDC" w:rsidRDefault="005F5BDC" w:rsidP="005F5BDC">
      <w:pPr>
        <w:rPr>
          <w:rtl/>
        </w:rPr>
      </w:pPr>
      <w:r>
        <w:rPr>
          <w:rFonts w:hint="cs"/>
          <w:rtl/>
        </w:rPr>
        <w:t xml:space="preserve">به عبارت دیگر </w:t>
      </w:r>
      <w:r>
        <w:rPr>
          <w:rtl/>
        </w:rPr>
        <w:t>دا</w:t>
      </w:r>
      <w:r>
        <w:rPr>
          <w:rFonts w:hint="cs"/>
          <w:rtl/>
        </w:rPr>
        <w:t>ی</w:t>
      </w:r>
      <w:r>
        <w:rPr>
          <w:rFonts w:hint="eastAsia"/>
          <w:rtl/>
        </w:rPr>
        <w:t>ره‌</w:t>
      </w:r>
      <w:r>
        <w:rPr>
          <w:rFonts w:hint="cs"/>
          <w:rtl/>
        </w:rPr>
        <w:t xml:space="preserve">ی فعلیت عقاب اضیق از </w:t>
      </w:r>
      <w:r>
        <w:rPr>
          <w:rtl/>
        </w:rPr>
        <w:t>دا</w:t>
      </w:r>
      <w:r>
        <w:rPr>
          <w:rFonts w:hint="cs"/>
          <w:rtl/>
        </w:rPr>
        <w:t>ی</w:t>
      </w:r>
      <w:r>
        <w:rPr>
          <w:rFonts w:hint="eastAsia"/>
          <w:rtl/>
        </w:rPr>
        <w:t>ره‌</w:t>
      </w:r>
      <w:r>
        <w:rPr>
          <w:rFonts w:hint="cs"/>
          <w:rtl/>
        </w:rPr>
        <w:t>ی مبغوضیت است و عدم عقاب در صورت مبغوض بودن فعل، تفضل الهی است</w:t>
      </w:r>
      <w:r>
        <w:rPr>
          <w:rStyle w:val="FootnoteReference"/>
          <w:rtl/>
        </w:rPr>
        <w:footnoteReference w:id="419"/>
      </w:r>
      <w:r>
        <w:rPr>
          <w:rFonts w:hint="cs"/>
          <w:rtl/>
        </w:rPr>
        <w:t>.</w:t>
      </w:r>
    </w:p>
    <w:p w14:paraId="6E0EDCF3" w14:textId="77777777" w:rsidR="005F5BDC" w:rsidRDefault="005F5BDC" w:rsidP="005F5BDC">
      <w:pPr>
        <w:pStyle w:val="Heading5"/>
        <w:rPr>
          <w:rtl/>
        </w:rPr>
      </w:pPr>
      <w:r>
        <w:rPr>
          <w:rFonts w:hint="cs"/>
          <w:rtl/>
        </w:rPr>
        <w:t>مطلب هشتم</w:t>
      </w:r>
    </w:p>
    <w:p w14:paraId="4B3F58CD" w14:textId="77777777" w:rsidR="005F5BDC" w:rsidRDefault="005F5BDC" w:rsidP="005F5BDC">
      <w:pPr>
        <w:rPr>
          <w:rtl/>
        </w:rPr>
      </w:pPr>
      <w:r>
        <w:rPr>
          <w:rtl/>
        </w:rPr>
        <w:t>همان‌گونه</w:t>
      </w:r>
      <w:r>
        <w:rPr>
          <w:rFonts w:hint="cs"/>
          <w:rtl/>
        </w:rPr>
        <w:t xml:space="preserve"> که گفته شد «مرحوم آخوند» طهارات ثلاث را مستحب نفسی </w:t>
      </w:r>
      <w:r>
        <w:rPr>
          <w:rtl/>
        </w:rPr>
        <w:t>م</w:t>
      </w:r>
      <w:r>
        <w:rPr>
          <w:rFonts w:hint="cs"/>
          <w:rtl/>
        </w:rPr>
        <w:t>ی‌</w:t>
      </w:r>
      <w:r>
        <w:rPr>
          <w:rFonts w:hint="eastAsia"/>
          <w:rtl/>
        </w:rPr>
        <w:t>دانند</w:t>
      </w:r>
      <w:r>
        <w:rPr>
          <w:rFonts w:hint="cs"/>
          <w:rtl/>
        </w:rPr>
        <w:t xml:space="preserve">. «مرحوم امام» چهار اشکال را در این مورد نقل کرده و به بررسی آنها </w:t>
      </w:r>
      <w:r>
        <w:rPr>
          <w:rtl/>
        </w:rPr>
        <w:t>م</w:t>
      </w:r>
      <w:r>
        <w:rPr>
          <w:rFonts w:hint="cs"/>
          <w:rtl/>
        </w:rPr>
        <w:t>ی‌</w:t>
      </w:r>
      <w:r>
        <w:rPr>
          <w:rFonts w:hint="eastAsia"/>
          <w:rtl/>
        </w:rPr>
        <w:t>پردازند</w:t>
      </w:r>
      <w:r>
        <w:rPr>
          <w:rStyle w:val="FootnoteReference"/>
          <w:rtl/>
        </w:rPr>
        <w:footnoteReference w:id="420"/>
      </w:r>
      <w:r>
        <w:rPr>
          <w:rFonts w:hint="cs"/>
          <w:rtl/>
        </w:rPr>
        <w:t>:</w:t>
      </w:r>
    </w:p>
    <w:p w14:paraId="583E9A7F" w14:textId="77777777" w:rsidR="005F5BDC" w:rsidRDefault="005F5BDC" w:rsidP="005F5BDC">
      <w:pPr>
        <w:rPr>
          <w:rtl/>
        </w:rPr>
      </w:pPr>
      <w:r>
        <w:rPr>
          <w:rFonts w:cs="B Titr" w:hint="cs"/>
          <w:sz w:val="24"/>
          <w:szCs w:val="24"/>
          <w:rtl/>
        </w:rPr>
        <w:t>اشکال اول:</w:t>
      </w:r>
      <w:r>
        <w:rPr>
          <w:rFonts w:hint="cs"/>
          <w:rtl/>
        </w:rPr>
        <w:t xml:space="preserve"> اگر عبادیت عبادت به جهت استحباب نفسی آن باشد، مکلفی که </w:t>
      </w:r>
      <w:r>
        <w:rPr>
          <w:rtl/>
        </w:rPr>
        <w:t>م</w:t>
      </w:r>
      <w:r>
        <w:rPr>
          <w:rFonts w:hint="cs"/>
          <w:rtl/>
        </w:rPr>
        <w:t>ی‌</w:t>
      </w:r>
      <w:r>
        <w:rPr>
          <w:rFonts w:hint="eastAsia"/>
          <w:rtl/>
        </w:rPr>
        <w:t>خواهد</w:t>
      </w:r>
      <w:r>
        <w:rPr>
          <w:rFonts w:hint="cs"/>
          <w:rtl/>
        </w:rPr>
        <w:t xml:space="preserve"> آن را انجام بدهد باید استحباب نفسی داشتن آن را اجمالاً یا تفصیلاً قصد کند و در غیر این صورت فعل او عبادت نبوده و ثوابی بر فعل او مترتب </w:t>
      </w:r>
      <w:r>
        <w:rPr>
          <w:rtl/>
        </w:rPr>
        <w:t>نم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عموم مکلفین در هنگام انجام عباداتی مانند وضو توجهی به استحباب نفسی آن ندارند</w:t>
      </w:r>
      <w:r>
        <w:rPr>
          <w:rStyle w:val="FootnoteReference"/>
          <w:rtl/>
        </w:rPr>
        <w:footnoteReference w:id="421"/>
      </w:r>
      <w:r>
        <w:rPr>
          <w:rFonts w:hint="cs"/>
          <w:rtl/>
        </w:rPr>
        <w:t>.</w:t>
      </w:r>
    </w:p>
    <w:p w14:paraId="74B9D4CC" w14:textId="77777777" w:rsidR="005F5BDC" w:rsidRDefault="005F5BDC" w:rsidP="005F5BDC">
      <w:pPr>
        <w:rPr>
          <w:rtl/>
        </w:rPr>
      </w:pPr>
      <w:r w:rsidRPr="005A092C">
        <w:rPr>
          <w:rFonts w:cs="B Titr" w:hint="cs"/>
          <w:sz w:val="24"/>
          <w:szCs w:val="24"/>
          <w:rtl/>
        </w:rPr>
        <w:t>بررسی:</w:t>
      </w:r>
      <w:r>
        <w:rPr>
          <w:rFonts w:hint="cs"/>
          <w:rtl/>
        </w:rPr>
        <w:t xml:space="preserve"> </w:t>
      </w:r>
      <w:r>
        <w:rPr>
          <w:rtl/>
        </w:rPr>
        <w:t>ر</w:t>
      </w:r>
      <w:r>
        <w:rPr>
          <w:rFonts w:hint="cs"/>
          <w:rtl/>
        </w:rPr>
        <w:t>ی</w:t>
      </w:r>
      <w:r>
        <w:rPr>
          <w:rFonts w:hint="eastAsia"/>
          <w:rtl/>
        </w:rPr>
        <w:t>شه‌</w:t>
      </w:r>
      <w:r>
        <w:rPr>
          <w:rFonts w:hint="cs"/>
          <w:rtl/>
        </w:rPr>
        <w:t>ی اشکال این است که تصور شده عبادت بودن یک فعل مشروط به امر داشتن و همچنین قصد امر توسط مکلف است. طبق این تصور اگر مکلف توجهی به استحباب نفسی نداشته باشد و قصد او انجام واجب نفسی باشد، عمل عبادت نخواهد بود. این تصور اشتباه است؛ زیرا عبادت بودن یک عمل:</w:t>
      </w:r>
    </w:p>
    <w:p w14:paraId="18258E13" w14:textId="77777777" w:rsidR="005F5BDC" w:rsidRDefault="005F5BDC" w:rsidP="005F5BDC">
      <w:pPr>
        <w:ind w:left="720"/>
        <w:rPr>
          <w:rtl/>
        </w:rPr>
      </w:pPr>
      <w:r>
        <w:rPr>
          <w:rFonts w:hint="cs"/>
          <w:rtl/>
        </w:rPr>
        <w:t>مشروط به امر داشتن آن نیست، یعنی امر برای عبادت شدن یک فعل موضوعیت ندارد، بلکه طریقیت دارد و تنها طریق نیز نیست،</w:t>
      </w:r>
    </w:p>
    <w:p w14:paraId="73C81B08" w14:textId="77777777" w:rsidR="005F5BDC" w:rsidRDefault="005F5BDC" w:rsidP="005F5BDC">
      <w:pPr>
        <w:ind w:left="720"/>
        <w:rPr>
          <w:rtl/>
        </w:rPr>
      </w:pPr>
      <w:r>
        <w:rPr>
          <w:rFonts w:hint="cs"/>
          <w:rtl/>
        </w:rPr>
        <w:t xml:space="preserve">بلکه وابسته به غرض و ملاک است؛ یعنی اگر عمل به </w:t>
      </w:r>
      <w:r>
        <w:rPr>
          <w:rtl/>
        </w:rPr>
        <w:t>گونه‌ا</w:t>
      </w:r>
      <w:r>
        <w:rPr>
          <w:rFonts w:hint="cs"/>
          <w:rtl/>
        </w:rPr>
        <w:t xml:space="preserve">ی باشد که با </w:t>
      </w:r>
      <w:r>
        <w:rPr>
          <w:rtl/>
        </w:rPr>
        <w:t>اضافه‌</w:t>
      </w:r>
      <w:r>
        <w:rPr>
          <w:rFonts w:hint="cs"/>
          <w:rtl/>
        </w:rPr>
        <w:t>ی به خداوند متعال دارای مصلحت است، با تحقق این اضافه عمل عبادت خواهد بود؛ چه عمل دارای امر باشد یا چه نباشد و چه مکلف التفاتی به امر داشته باشد یا نداشته باشد.</w:t>
      </w:r>
    </w:p>
    <w:p w14:paraId="5EC20195" w14:textId="77777777" w:rsidR="005F5BDC" w:rsidRDefault="005F5BDC" w:rsidP="005F5BDC">
      <w:pPr>
        <w:rPr>
          <w:rtl/>
        </w:rPr>
      </w:pPr>
      <w:r w:rsidRPr="00A0267A">
        <w:rPr>
          <w:rFonts w:cs="B Titr" w:hint="cs"/>
          <w:sz w:val="24"/>
          <w:szCs w:val="24"/>
          <w:rtl/>
        </w:rPr>
        <w:t>نکته:</w:t>
      </w:r>
      <w:r>
        <w:rPr>
          <w:rFonts w:hint="cs"/>
          <w:rtl/>
        </w:rPr>
        <w:t xml:space="preserve"> «آقای گنجی» در این بحث مطلبی دارند که باعث فهم بهتر مطلب </w:t>
      </w:r>
      <w:r>
        <w:rPr>
          <w:rtl/>
        </w:rPr>
        <w:t>م</w:t>
      </w:r>
      <w:r>
        <w:rPr>
          <w:rFonts w:hint="cs"/>
          <w:rtl/>
        </w:rPr>
        <w:t>ی‌</w:t>
      </w:r>
      <w:r>
        <w:rPr>
          <w:rFonts w:hint="eastAsia"/>
          <w:rtl/>
        </w:rPr>
        <w:t>شود</w:t>
      </w:r>
      <w:r>
        <w:rPr>
          <w:rFonts w:hint="cs"/>
          <w:rtl/>
        </w:rPr>
        <w:t xml:space="preserve">: فقها در این بحث سه </w:t>
      </w:r>
      <w:r>
        <w:rPr>
          <w:rtl/>
        </w:rPr>
        <w:t>نظر</w:t>
      </w:r>
      <w:r>
        <w:rPr>
          <w:rFonts w:hint="cs"/>
          <w:rtl/>
        </w:rPr>
        <w:t>ی</w:t>
      </w:r>
      <w:r>
        <w:rPr>
          <w:rFonts w:hint="eastAsia"/>
          <w:rtl/>
        </w:rPr>
        <w:t>ه‌</w:t>
      </w:r>
      <w:r>
        <w:rPr>
          <w:rFonts w:hint="cs"/>
          <w:rtl/>
        </w:rPr>
        <w:t>ی متفاوت دارند:</w:t>
      </w:r>
    </w:p>
    <w:p w14:paraId="53C39EC0" w14:textId="77777777" w:rsidR="005F5BDC" w:rsidRDefault="005F5BDC" w:rsidP="005F5BDC">
      <w:pPr>
        <w:ind w:left="720"/>
        <w:rPr>
          <w:rtl/>
        </w:rPr>
      </w:pPr>
      <w:r w:rsidRPr="00A0267A">
        <w:rPr>
          <w:rFonts w:cs="B Titr" w:hint="cs"/>
          <w:sz w:val="24"/>
          <w:szCs w:val="24"/>
          <w:rtl/>
        </w:rPr>
        <w:t>1.</w:t>
      </w:r>
      <w:r>
        <w:rPr>
          <w:rFonts w:hint="cs"/>
          <w:rtl/>
        </w:rPr>
        <w:t xml:space="preserve"> برخی ملاک یعنی مصلحت و مفسده و غرض را در عبادت بودن یک فعل مهم </w:t>
      </w:r>
      <w:r>
        <w:rPr>
          <w:rtl/>
        </w:rPr>
        <w:t>م</w:t>
      </w:r>
      <w:r>
        <w:rPr>
          <w:rFonts w:hint="cs"/>
          <w:rtl/>
        </w:rPr>
        <w:t>ی‌</w:t>
      </w:r>
      <w:r>
        <w:rPr>
          <w:rFonts w:hint="eastAsia"/>
          <w:rtl/>
        </w:rPr>
        <w:t>دانند</w:t>
      </w:r>
      <w:r>
        <w:rPr>
          <w:rFonts w:hint="cs"/>
          <w:rtl/>
        </w:rPr>
        <w:t xml:space="preserve">. به نظر ایشان آنچه تعیین‌کننده است غرض مولاست و تفویت غرض مولا قبیح است. اوامری که در شرع وارد </w:t>
      </w:r>
      <w:r>
        <w:rPr>
          <w:rtl/>
        </w:rPr>
        <w:t>شده‌اند</w:t>
      </w:r>
      <w:r>
        <w:rPr>
          <w:rFonts w:hint="cs"/>
          <w:rtl/>
        </w:rPr>
        <w:t xml:space="preserve"> نیز راهی هستند که غرض مولا را به مکلفین نشان دهند. به همین دلیل اگر با عقل یا هر طریق دیگری بتوان غرض </w:t>
      </w:r>
      <w:r>
        <w:rPr>
          <w:rtl/>
        </w:rPr>
        <w:t>ملزمه‌</w:t>
      </w:r>
      <w:r>
        <w:rPr>
          <w:rFonts w:hint="cs"/>
          <w:rtl/>
        </w:rPr>
        <w:t xml:space="preserve">ی مولا را کشف کرد، حجت تمام است و مکلف نباید کاری کند که منجر به تفویت غرض ملزمه شود. علمایی که چنین مبنایی دارند در بحث مقدمات مفوته </w:t>
      </w:r>
      <w:r>
        <w:rPr>
          <w:rtl/>
        </w:rPr>
        <w:t>ا</w:t>
      </w:r>
      <w:r>
        <w:rPr>
          <w:rFonts w:hint="cs"/>
          <w:rtl/>
        </w:rPr>
        <w:t>ی</w:t>
      </w:r>
      <w:r>
        <w:rPr>
          <w:rFonts w:hint="eastAsia"/>
          <w:rtl/>
        </w:rPr>
        <w:t>ن‌گونه</w:t>
      </w:r>
      <w:r>
        <w:rPr>
          <w:rFonts w:hint="cs"/>
          <w:rtl/>
        </w:rPr>
        <w:t xml:space="preserve"> نظر </w:t>
      </w:r>
      <w:r>
        <w:rPr>
          <w:rtl/>
        </w:rPr>
        <w:t>م</w:t>
      </w:r>
      <w:r>
        <w:rPr>
          <w:rFonts w:hint="cs"/>
          <w:rtl/>
        </w:rPr>
        <w:t>ی‌</w:t>
      </w:r>
      <w:r>
        <w:rPr>
          <w:rFonts w:hint="eastAsia"/>
          <w:rtl/>
        </w:rPr>
        <w:t>دهند</w:t>
      </w:r>
      <w:r>
        <w:rPr>
          <w:rFonts w:hint="cs"/>
          <w:rtl/>
        </w:rPr>
        <w:t xml:space="preserve"> که چون مکلف </w:t>
      </w:r>
      <w:r>
        <w:rPr>
          <w:rtl/>
        </w:rPr>
        <w:t>م</w:t>
      </w:r>
      <w:r>
        <w:rPr>
          <w:rFonts w:hint="cs"/>
          <w:rtl/>
        </w:rPr>
        <w:t>ی‌</w:t>
      </w:r>
      <w:r>
        <w:rPr>
          <w:rFonts w:hint="eastAsia"/>
          <w:rtl/>
        </w:rPr>
        <w:t>داند</w:t>
      </w:r>
      <w:r>
        <w:rPr>
          <w:rFonts w:hint="cs"/>
          <w:rtl/>
        </w:rPr>
        <w:t xml:space="preserve"> مولا غرض ملزمه دارد، باید کاری کند که غرض </w:t>
      </w:r>
      <w:r>
        <w:rPr>
          <w:rtl/>
        </w:rPr>
        <w:t>ملزمه‌</w:t>
      </w:r>
      <w:r>
        <w:rPr>
          <w:rFonts w:hint="cs"/>
          <w:rtl/>
        </w:rPr>
        <w:t xml:space="preserve">ی مولا در ظرف خودش فوت نشود و در غیر این صورت گرچه خطاب در ظرف خود فعلی </w:t>
      </w:r>
      <w:r>
        <w:rPr>
          <w:rtl/>
        </w:rPr>
        <w:t>نم</w:t>
      </w:r>
      <w:r>
        <w:rPr>
          <w:rFonts w:hint="cs"/>
          <w:rtl/>
        </w:rPr>
        <w:t>ی‌</w:t>
      </w:r>
      <w:r>
        <w:rPr>
          <w:rFonts w:hint="eastAsia"/>
          <w:rtl/>
        </w:rPr>
        <w:t>شود</w:t>
      </w:r>
      <w:r>
        <w:rPr>
          <w:rFonts w:hint="cs"/>
          <w:rtl/>
        </w:rPr>
        <w:t>، اما عدم فعلیت خطاب به جهت عدم غرض ملزمه نیست، بلکه به جهت لغو بودن خطاب است که ناشی از عمل مکلف است و به همین دلیل مکلف استحقاق عقاب خواهد داشت.</w:t>
      </w:r>
    </w:p>
    <w:p w14:paraId="12ADFBA0" w14:textId="77777777" w:rsidR="005F5BDC" w:rsidRDefault="005F5BDC" w:rsidP="005F5BDC">
      <w:pPr>
        <w:ind w:left="720"/>
        <w:rPr>
          <w:rtl/>
        </w:rPr>
      </w:pPr>
      <w:r w:rsidRPr="00A0267A">
        <w:rPr>
          <w:rFonts w:cs="B Titr" w:hint="cs"/>
          <w:sz w:val="24"/>
          <w:szCs w:val="24"/>
          <w:rtl/>
        </w:rPr>
        <w:t>2.</w:t>
      </w:r>
      <w:r>
        <w:rPr>
          <w:rFonts w:hint="cs"/>
          <w:rtl/>
        </w:rPr>
        <w:t xml:space="preserve"> برخی معتقدند گرچه ملاک و غرض در عبادت بودن یک فعل مهم است، اما تنها راهی که برای احراز ملاک وجود دارد امر فعلی مولاست. به همین جهت در </w:t>
      </w:r>
      <w:r>
        <w:rPr>
          <w:rtl/>
        </w:rPr>
        <w:t>بحث‌ها</w:t>
      </w:r>
      <w:r>
        <w:rPr>
          <w:rFonts w:hint="cs"/>
          <w:rtl/>
        </w:rPr>
        <w:t xml:space="preserve">یی مانند تعبدی و توصلی، </w:t>
      </w:r>
      <w:r>
        <w:rPr>
          <w:rtl/>
        </w:rPr>
        <w:t>مقدمه‌</w:t>
      </w:r>
      <w:r>
        <w:rPr>
          <w:rFonts w:hint="cs"/>
          <w:rtl/>
        </w:rPr>
        <w:t>ی مفوته، واجب نفسی و غیری و تبدیل امتثال باید امر فعلی مولا را احراز کرد.</w:t>
      </w:r>
    </w:p>
    <w:p w14:paraId="379AF4BA" w14:textId="77777777" w:rsidR="005F5BDC" w:rsidRDefault="005F5BDC" w:rsidP="005F5BDC">
      <w:pPr>
        <w:ind w:left="720"/>
        <w:rPr>
          <w:rtl/>
        </w:rPr>
      </w:pPr>
      <w:r w:rsidRPr="00A0267A">
        <w:rPr>
          <w:rFonts w:cs="B Titr" w:hint="cs"/>
          <w:sz w:val="24"/>
          <w:szCs w:val="24"/>
          <w:rtl/>
        </w:rPr>
        <w:t>3.</w:t>
      </w:r>
      <w:r>
        <w:rPr>
          <w:rFonts w:hint="cs"/>
          <w:rtl/>
        </w:rPr>
        <w:t xml:space="preserve"> برخی معتقدند ملاک و غرض مولا نقشی در عبادت بودن یک فعل ندارد و تنها اگر مولا خطاب فعلی داشت، وظیفه بر مکلف ثابت </w:t>
      </w:r>
      <w:r>
        <w:rPr>
          <w:rtl/>
        </w:rPr>
        <w:t>م</w:t>
      </w:r>
      <w:r>
        <w:rPr>
          <w:rFonts w:hint="cs"/>
          <w:rtl/>
        </w:rPr>
        <w:t>ی‌</w:t>
      </w:r>
      <w:r>
        <w:rPr>
          <w:rFonts w:hint="eastAsia"/>
          <w:rtl/>
        </w:rPr>
        <w:t>شود</w:t>
      </w:r>
      <w:r>
        <w:rPr>
          <w:rFonts w:hint="cs"/>
          <w:rtl/>
        </w:rPr>
        <w:t xml:space="preserve"> و در غیر این صورت </w:t>
      </w:r>
      <w:r>
        <w:rPr>
          <w:rtl/>
        </w:rPr>
        <w:t>وظ</w:t>
      </w:r>
      <w:r>
        <w:rPr>
          <w:rFonts w:hint="cs"/>
          <w:rtl/>
        </w:rPr>
        <w:t>ی</w:t>
      </w:r>
      <w:r>
        <w:rPr>
          <w:rFonts w:hint="eastAsia"/>
          <w:rtl/>
        </w:rPr>
        <w:t>فه‌ا</w:t>
      </w:r>
      <w:r>
        <w:rPr>
          <w:rFonts w:hint="cs"/>
          <w:rtl/>
        </w:rPr>
        <w:t xml:space="preserve">ی بر </w:t>
      </w:r>
      <w:r>
        <w:rPr>
          <w:rtl/>
        </w:rPr>
        <w:t>عهده‌</w:t>
      </w:r>
      <w:r>
        <w:rPr>
          <w:rFonts w:hint="cs"/>
          <w:rtl/>
        </w:rPr>
        <w:t xml:space="preserve">ی مکلف نیست، هرچند بداند مولا غرض </w:t>
      </w:r>
      <w:r>
        <w:rPr>
          <w:rtl/>
        </w:rPr>
        <w:t>ملزمه‌ا</w:t>
      </w:r>
      <w:r>
        <w:rPr>
          <w:rFonts w:hint="cs"/>
          <w:rtl/>
        </w:rPr>
        <w:t>ی دارد.</w:t>
      </w:r>
    </w:p>
    <w:p w14:paraId="4EAB67F9" w14:textId="77777777" w:rsidR="005F5BDC" w:rsidRDefault="005F5BDC" w:rsidP="005F5BDC">
      <w:pPr>
        <w:rPr>
          <w:rtl/>
        </w:rPr>
      </w:pPr>
      <w:r>
        <w:rPr>
          <w:rtl/>
        </w:rPr>
        <w:lastRenderedPageBreak/>
        <w:t>ازآنجا</w:t>
      </w:r>
      <w:r>
        <w:rPr>
          <w:rFonts w:hint="cs"/>
          <w:rtl/>
        </w:rPr>
        <w:t>یی‌</w:t>
      </w:r>
      <w:r>
        <w:rPr>
          <w:rFonts w:hint="eastAsia"/>
          <w:rtl/>
        </w:rPr>
        <w:t>که</w:t>
      </w:r>
      <w:r>
        <w:rPr>
          <w:rFonts w:hint="cs"/>
          <w:rtl/>
        </w:rPr>
        <w:t xml:space="preserve"> «مرحوم امام» مبنای اول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تفاوتی ندارد که مکلف امر استحبابی را قصد کرده باشد یا اصلاً التفاتی به آن نداشته باشد و مهم این است که غسلات و مسحات </w:t>
      </w:r>
      <w:r>
        <w:rPr>
          <w:rtl/>
        </w:rPr>
        <w:t>اضافه‌</w:t>
      </w:r>
      <w:r>
        <w:rPr>
          <w:rFonts w:hint="cs"/>
          <w:rtl/>
        </w:rPr>
        <w:t>ی به خداوند متعال شوند.</w:t>
      </w:r>
    </w:p>
    <w:p w14:paraId="20C0A495" w14:textId="77777777" w:rsidR="005F5BDC" w:rsidRDefault="005F5BDC" w:rsidP="005F5BDC">
      <w:pPr>
        <w:rPr>
          <w:rtl/>
        </w:rPr>
      </w:pPr>
      <w:r w:rsidRPr="00CA7B60">
        <w:rPr>
          <w:rFonts w:cs="B Titr" w:hint="cs"/>
          <w:sz w:val="24"/>
          <w:szCs w:val="24"/>
          <w:rtl/>
        </w:rPr>
        <w:t>اشکال دوم:</w:t>
      </w:r>
      <w:r>
        <w:rPr>
          <w:rFonts w:hint="cs"/>
          <w:rtl/>
        </w:rPr>
        <w:t xml:space="preserve"> کلام «مرحوم آخوند» مستلزم اجتماع استحباب نفسی با وجوب غیری است که محال است؛ زیرا:</w:t>
      </w:r>
    </w:p>
    <w:p w14:paraId="1976BBE7" w14:textId="77777777" w:rsidR="005F5BDC" w:rsidRDefault="005F5BDC" w:rsidP="005F5BDC">
      <w:pPr>
        <w:ind w:left="720"/>
        <w:rPr>
          <w:rtl/>
        </w:rPr>
      </w:pPr>
      <w:r>
        <w:rPr>
          <w:rFonts w:hint="cs"/>
          <w:rtl/>
        </w:rPr>
        <w:t>از طرفی استحباب و وجوب ضدین هستند؛</w:t>
      </w:r>
    </w:p>
    <w:p w14:paraId="7B13433D" w14:textId="77777777" w:rsidR="005F5BDC" w:rsidRDefault="005F5BDC" w:rsidP="005F5BDC">
      <w:pPr>
        <w:ind w:left="720"/>
        <w:rPr>
          <w:rtl/>
        </w:rPr>
      </w:pPr>
      <w:r>
        <w:rPr>
          <w:rFonts w:hint="cs"/>
          <w:rtl/>
        </w:rPr>
        <w:t>و از طرف دیگر به لحاظ مبادی:</w:t>
      </w:r>
    </w:p>
    <w:p w14:paraId="2D076F73" w14:textId="77777777" w:rsidR="005F5BDC" w:rsidRDefault="005F5BDC" w:rsidP="005F5BDC">
      <w:pPr>
        <w:ind w:left="1440"/>
        <w:rPr>
          <w:rtl/>
        </w:rPr>
      </w:pPr>
      <w:r>
        <w:rPr>
          <w:rFonts w:hint="cs"/>
          <w:rtl/>
        </w:rPr>
        <w:t>استحباب به این معناست که مصلحت ملزمه نیست،</w:t>
      </w:r>
    </w:p>
    <w:p w14:paraId="114B6506" w14:textId="77777777" w:rsidR="005F5BDC" w:rsidRDefault="005F5BDC" w:rsidP="005F5BDC">
      <w:pPr>
        <w:ind w:left="1440"/>
        <w:rPr>
          <w:rtl/>
        </w:rPr>
      </w:pPr>
      <w:r>
        <w:rPr>
          <w:rFonts w:hint="cs"/>
          <w:rtl/>
        </w:rPr>
        <w:t>و وجوب به این معناست که مصلحت ملزمه است.</w:t>
      </w:r>
    </w:p>
    <w:p w14:paraId="146F4D48" w14:textId="77777777" w:rsidR="005F5BDC" w:rsidRDefault="005F5BDC" w:rsidP="005F5BDC">
      <w:pPr>
        <w:rPr>
          <w:rtl/>
        </w:rPr>
      </w:pPr>
      <w:r w:rsidRPr="00CA7B60">
        <w:rPr>
          <w:rFonts w:cs="B Titr" w:hint="cs"/>
          <w:sz w:val="24"/>
          <w:szCs w:val="24"/>
          <w:rtl/>
        </w:rPr>
        <w:t xml:space="preserve">بررسی: </w:t>
      </w:r>
      <w:r>
        <w:rPr>
          <w:rFonts w:hint="cs"/>
          <w:rtl/>
        </w:rPr>
        <w:t>این اشکال:</w:t>
      </w:r>
    </w:p>
    <w:p w14:paraId="0CF47C2E" w14:textId="77777777" w:rsidR="005F5BDC" w:rsidRDefault="005F5BDC" w:rsidP="005F5BDC">
      <w:pPr>
        <w:ind w:left="720"/>
        <w:rPr>
          <w:rtl/>
        </w:rPr>
      </w:pPr>
      <w:r>
        <w:rPr>
          <w:rFonts w:hint="cs"/>
          <w:rtl/>
        </w:rPr>
        <w:t xml:space="preserve">به صورت مبنایی به کلام «مرحوم آخوند» وارد است؛ زیرا ایشان متعلق را معنون </w:t>
      </w:r>
      <w:r>
        <w:rPr>
          <w:rtl/>
        </w:rPr>
        <w:t>م</w:t>
      </w:r>
      <w:r>
        <w:rPr>
          <w:rFonts w:hint="cs"/>
          <w:rtl/>
        </w:rPr>
        <w:t>ی‌</w:t>
      </w:r>
      <w:r>
        <w:rPr>
          <w:rFonts w:hint="eastAsia"/>
          <w:rtl/>
        </w:rPr>
        <w:t>داند</w:t>
      </w:r>
      <w:r>
        <w:rPr>
          <w:rFonts w:hint="cs"/>
          <w:rtl/>
        </w:rPr>
        <w:t xml:space="preserve"> و تعدد عنوان را نیز موجب تعدد معنون </w:t>
      </w:r>
      <w:r>
        <w:rPr>
          <w:rtl/>
        </w:rPr>
        <w:t>نم</w:t>
      </w:r>
      <w:r>
        <w:rPr>
          <w:rFonts w:hint="cs"/>
          <w:rtl/>
        </w:rPr>
        <w:t>ی‌</w:t>
      </w:r>
      <w:r>
        <w:rPr>
          <w:rFonts w:hint="eastAsia"/>
          <w:rtl/>
        </w:rPr>
        <w:t>داند</w:t>
      </w:r>
      <w:r>
        <w:rPr>
          <w:rFonts w:hint="cs"/>
          <w:rtl/>
        </w:rPr>
        <w:t>؛</w:t>
      </w:r>
    </w:p>
    <w:p w14:paraId="1A4CACF5" w14:textId="77777777" w:rsidR="005F5BDC" w:rsidRDefault="005F5BDC" w:rsidP="005F5BDC">
      <w:pPr>
        <w:ind w:left="720"/>
        <w:rPr>
          <w:rtl/>
        </w:rPr>
      </w:pPr>
      <w:r>
        <w:rPr>
          <w:rFonts w:hint="cs"/>
          <w:rtl/>
        </w:rPr>
        <w:t xml:space="preserve">ولی </w:t>
      </w:r>
      <w:r>
        <w:rPr>
          <w:rtl/>
        </w:rPr>
        <w:t>ازآنجا</w:t>
      </w:r>
      <w:r>
        <w:rPr>
          <w:rFonts w:hint="cs"/>
          <w:rtl/>
        </w:rPr>
        <w:t>یی‌</w:t>
      </w:r>
      <w:r>
        <w:rPr>
          <w:rFonts w:hint="eastAsia"/>
          <w:rtl/>
        </w:rPr>
        <w:t>که</w:t>
      </w:r>
      <w:r>
        <w:rPr>
          <w:rFonts w:hint="cs"/>
          <w:rtl/>
        </w:rPr>
        <w:t xml:space="preserve"> متعلق را عنوان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سرایت از عنوان به معنون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این اشکال وارد نیست. بنابراین:</w:t>
      </w:r>
    </w:p>
    <w:p w14:paraId="0A93E7FB" w14:textId="77777777" w:rsidR="005F5BDC" w:rsidRDefault="005F5BDC" w:rsidP="005F5BDC">
      <w:pPr>
        <w:ind w:left="1440"/>
        <w:rPr>
          <w:rtl/>
        </w:rPr>
      </w:pPr>
      <w:r>
        <w:rPr>
          <w:rFonts w:hint="cs"/>
          <w:rtl/>
        </w:rPr>
        <w:t>یک عنوان یعنی خود غسلات و مسحات استحباب نفسی دارد: «</w:t>
      </w:r>
      <w:r w:rsidRPr="0080488B">
        <w:rPr>
          <w:rFonts w:cs="B Badr" w:hint="cs"/>
          <w:rtl/>
        </w:rPr>
        <w:t>أَنَّ الْوُضُوءَ عَلَ</w:t>
      </w:r>
      <w:r>
        <w:rPr>
          <w:rFonts w:cs="B Badr" w:hint="cs"/>
          <w:rtl/>
        </w:rPr>
        <w:t>ی</w:t>
      </w:r>
      <w:r w:rsidRPr="0080488B">
        <w:rPr>
          <w:rFonts w:cs="B Badr" w:hint="cs"/>
          <w:rtl/>
        </w:rPr>
        <w:t xml:space="preserve"> الْوُضُوءِ نُورٌ </w:t>
      </w:r>
      <w:r>
        <w:rPr>
          <w:rFonts w:cs="B Badr"/>
          <w:rtl/>
        </w:rPr>
        <w:t>عَلَ</w:t>
      </w:r>
      <w:r>
        <w:rPr>
          <w:rFonts w:cs="B Badr" w:hint="cs"/>
          <w:rtl/>
        </w:rPr>
        <w:t>ی</w:t>
      </w:r>
      <w:r w:rsidRPr="0080488B">
        <w:rPr>
          <w:rFonts w:cs="B Badr" w:hint="cs"/>
          <w:rtl/>
        </w:rPr>
        <w:t xml:space="preserve"> نُور</w:t>
      </w:r>
      <w:r>
        <w:rPr>
          <w:rFonts w:hint="cs"/>
          <w:rtl/>
        </w:rPr>
        <w:t>»</w:t>
      </w:r>
      <w:r>
        <w:rPr>
          <w:rStyle w:val="FootnoteReference"/>
          <w:rtl/>
        </w:rPr>
        <w:footnoteReference w:id="422"/>
      </w:r>
      <w:r>
        <w:rPr>
          <w:rFonts w:hint="cs"/>
          <w:rtl/>
        </w:rPr>
        <w:t>؛</w:t>
      </w:r>
    </w:p>
    <w:p w14:paraId="67374BC4" w14:textId="77777777" w:rsidR="005F5BDC" w:rsidRDefault="005F5BDC" w:rsidP="005F5BDC">
      <w:pPr>
        <w:ind w:left="1440"/>
        <w:rPr>
          <w:rtl/>
        </w:rPr>
      </w:pPr>
      <w:r>
        <w:rPr>
          <w:rFonts w:hint="cs"/>
          <w:rtl/>
        </w:rPr>
        <w:t>و عنوان دیگر یعنی غسلات و مسحات به لحاظ اثری که در عمل دیگر دارند (تقید نماز به طهارت شرط شده است) وجوب غیری دارد: «</w:t>
      </w:r>
      <w:r>
        <w:rPr>
          <w:rFonts w:cs="B Badr" w:hint="cs"/>
          <w:rtl/>
        </w:rPr>
        <w:t>ی</w:t>
      </w:r>
      <w:r w:rsidRPr="007F3E6F">
        <w:rPr>
          <w:rFonts w:cs="B Badr" w:hint="cs"/>
          <w:rtl/>
        </w:rPr>
        <w:t>ا أَ</w:t>
      </w:r>
      <w:r>
        <w:rPr>
          <w:rFonts w:cs="B Badr" w:hint="cs"/>
          <w:rtl/>
        </w:rPr>
        <w:t>ی</w:t>
      </w:r>
      <w:r w:rsidRPr="007F3E6F">
        <w:rPr>
          <w:rFonts w:cs="B Badr" w:hint="cs"/>
          <w:rtl/>
        </w:rPr>
        <w:t>هَا الَّذ</w:t>
      </w:r>
      <w:r>
        <w:rPr>
          <w:rFonts w:cs="B Badr" w:hint="cs"/>
          <w:rtl/>
        </w:rPr>
        <w:t>ی</w:t>
      </w:r>
      <w:r w:rsidRPr="007F3E6F">
        <w:rPr>
          <w:rFonts w:cs="B Badr" w:hint="cs"/>
          <w:rtl/>
        </w:rPr>
        <w:t>نَ آمَنُوا إِذا قُمْتُمْ إِلَ</w:t>
      </w:r>
      <w:r>
        <w:rPr>
          <w:rFonts w:cs="B Badr" w:hint="cs"/>
          <w:rtl/>
        </w:rPr>
        <w:t>ی</w:t>
      </w:r>
      <w:r w:rsidRPr="007F3E6F">
        <w:rPr>
          <w:rFonts w:cs="B Badr" w:hint="cs"/>
          <w:rtl/>
        </w:rPr>
        <w:t xml:space="preserve"> الصَّلاةِ فَاغْسِلُوا وُجُوهَ</w:t>
      </w:r>
      <w:r>
        <w:rPr>
          <w:rFonts w:cs="B Badr" w:hint="cs"/>
          <w:rtl/>
        </w:rPr>
        <w:t>ک</w:t>
      </w:r>
      <w:r w:rsidRPr="007F3E6F">
        <w:rPr>
          <w:rFonts w:cs="B Badr" w:hint="cs"/>
          <w:rtl/>
        </w:rPr>
        <w:t>مْ وَ أَ</w:t>
      </w:r>
      <w:r>
        <w:rPr>
          <w:rFonts w:cs="B Badr" w:hint="cs"/>
          <w:rtl/>
        </w:rPr>
        <w:t>ی</w:t>
      </w:r>
      <w:r w:rsidRPr="007F3E6F">
        <w:rPr>
          <w:rFonts w:cs="B Badr" w:hint="cs"/>
          <w:rtl/>
        </w:rPr>
        <w:t>دِ</w:t>
      </w:r>
      <w:r>
        <w:rPr>
          <w:rFonts w:cs="B Badr" w:hint="cs"/>
          <w:rtl/>
        </w:rPr>
        <w:t>یک</w:t>
      </w:r>
      <w:r w:rsidRPr="007F3E6F">
        <w:rPr>
          <w:rFonts w:cs="B Badr" w:hint="cs"/>
          <w:rtl/>
        </w:rPr>
        <w:t>مْ إِلَ</w:t>
      </w:r>
      <w:r>
        <w:rPr>
          <w:rFonts w:cs="B Badr" w:hint="cs"/>
          <w:rtl/>
        </w:rPr>
        <w:t>ی</w:t>
      </w:r>
      <w:r w:rsidRPr="007F3E6F">
        <w:rPr>
          <w:rFonts w:cs="B Badr" w:hint="cs"/>
          <w:rtl/>
        </w:rPr>
        <w:t xml:space="preserve"> </w:t>
      </w:r>
      <w:r>
        <w:rPr>
          <w:rFonts w:cs="B Badr"/>
          <w:rtl/>
        </w:rPr>
        <w:t>الْمَرافِقِ</w:t>
      </w:r>
      <w:r>
        <w:rPr>
          <w:rFonts w:hint="cs"/>
          <w:rtl/>
        </w:rPr>
        <w:t>»</w:t>
      </w:r>
      <w:r>
        <w:rPr>
          <w:rStyle w:val="FootnoteReference"/>
          <w:rtl/>
        </w:rPr>
        <w:footnoteReference w:id="423"/>
      </w:r>
      <w:r>
        <w:rPr>
          <w:rFonts w:hint="cs"/>
          <w:rtl/>
        </w:rPr>
        <w:t>.</w:t>
      </w:r>
    </w:p>
    <w:p w14:paraId="4F629843" w14:textId="77777777" w:rsidR="005F5BDC" w:rsidRDefault="005F5BDC" w:rsidP="005F5BDC">
      <w:pPr>
        <w:rPr>
          <w:rtl/>
        </w:rPr>
      </w:pPr>
      <w:r w:rsidRPr="00CA7B60">
        <w:rPr>
          <w:rFonts w:cs="B Titr" w:hint="cs"/>
          <w:sz w:val="24"/>
          <w:szCs w:val="24"/>
          <w:rtl/>
        </w:rPr>
        <w:t>اشکال سوم:</w:t>
      </w:r>
      <w:r>
        <w:rPr>
          <w:rFonts w:hint="cs"/>
          <w:rtl/>
        </w:rPr>
        <w:t xml:space="preserve"> کلام «مرحوم آخوند» تنها در مورد غسل جنابت و وضو صحیح است، اما در دیگر </w:t>
      </w:r>
      <w:r>
        <w:rPr>
          <w:rtl/>
        </w:rPr>
        <w:t>غسل‌ها</w:t>
      </w:r>
      <w:r>
        <w:rPr>
          <w:rFonts w:hint="cs"/>
          <w:rtl/>
        </w:rPr>
        <w:t xml:space="preserve"> و در تیمم درست نیست. حتی اگر بتوان کلام ایشان در مورد دیگر </w:t>
      </w:r>
      <w:r>
        <w:rPr>
          <w:rtl/>
        </w:rPr>
        <w:t>غسل‌ها</w:t>
      </w:r>
      <w:r>
        <w:rPr>
          <w:rFonts w:hint="cs"/>
          <w:rtl/>
        </w:rPr>
        <w:t xml:space="preserve"> صحیح باشد، بالاجماع در مورد تیمم صحیح نیست؛ زیرا تیمم بالاجماع استحباب نفسی ندارد.</w:t>
      </w:r>
    </w:p>
    <w:p w14:paraId="14781810" w14:textId="77777777" w:rsidR="005F5BDC" w:rsidRDefault="005F5BDC" w:rsidP="005F5BDC">
      <w:pPr>
        <w:rPr>
          <w:rtl/>
        </w:rPr>
      </w:pPr>
      <w:r w:rsidRPr="00CA7B60">
        <w:rPr>
          <w:rFonts w:cs="B Titr" w:hint="cs"/>
          <w:sz w:val="24"/>
          <w:szCs w:val="24"/>
          <w:rtl/>
        </w:rPr>
        <w:t>بررسی:</w:t>
      </w:r>
      <w:r>
        <w:rPr>
          <w:rFonts w:hint="cs"/>
          <w:rtl/>
        </w:rPr>
        <w:t xml:space="preserve"> چنین اجماعی احراز نشده است و بر فرض تحقق، مدرکی و با توجه به روایات تیمم است، </w:t>
      </w:r>
      <w:r>
        <w:rPr>
          <w:rtl/>
        </w:rPr>
        <w:t>درحال</w:t>
      </w:r>
      <w:r>
        <w:rPr>
          <w:rFonts w:hint="cs"/>
          <w:rtl/>
        </w:rPr>
        <w:t>ی‌</w:t>
      </w:r>
      <w:r>
        <w:rPr>
          <w:rFonts w:hint="eastAsia"/>
          <w:rtl/>
        </w:rPr>
        <w:t>که</w:t>
      </w:r>
      <w:r>
        <w:rPr>
          <w:rFonts w:hint="cs"/>
          <w:rtl/>
        </w:rPr>
        <w:t xml:space="preserve"> با توجه روایات وضو، روایات تمامی </w:t>
      </w:r>
      <w:r>
        <w:rPr>
          <w:rtl/>
        </w:rPr>
        <w:t>غسل‌ها</w:t>
      </w:r>
      <w:r>
        <w:rPr>
          <w:rFonts w:hint="cs"/>
          <w:rtl/>
        </w:rPr>
        <w:t xml:space="preserve"> و همچنین روایات تیمم این مطلب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طهارات ثلاث دو ملاک دارند:</w:t>
      </w:r>
    </w:p>
    <w:p w14:paraId="5E3FC97F" w14:textId="77777777" w:rsidR="005F5BDC" w:rsidRDefault="005F5BDC" w:rsidP="005F5BDC">
      <w:pPr>
        <w:ind w:left="720"/>
        <w:rPr>
          <w:rtl/>
        </w:rPr>
      </w:pPr>
      <w:r>
        <w:rPr>
          <w:rFonts w:hint="cs"/>
          <w:rtl/>
        </w:rPr>
        <w:t xml:space="preserve">ملاکی که </w:t>
      </w:r>
      <w:r>
        <w:rPr>
          <w:rtl/>
        </w:rPr>
        <w:t>صرف‌نظر</w:t>
      </w:r>
      <w:r>
        <w:rPr>
          <w:rFonts w:hint="cs"/>
          <w:rtl/>
        </w:rPr>
        <w:t xml:space="preserve"> از واجب دیگر است؛</w:t>
      </w:r>
    </w:p>
    <w:p w14:paraId="5021E301" w14:textId="77777777" w:rsidR="005F5BDC" w:rsidRDefault="005F5BDC" w:rsidP="005F5BDC">
      <w:pPr>
        <w:ind w:left="720"/>
        <w:rPr>
          <w:rtl/>
        </w:rPr>
      </w:pPr>
      <w:r>
        <w:rPr>
          <w:rFonts w:hint="cs"/>
          <w:rtl/>
        </w:rPr>
        <w:t>و ملاکی که با در نظر گرفتن واجب دیگر است.</w:t>
      </w:r>
    </w:p>
    <w:p w14:paraId="3F0E7D59" w14:textId="77777777" w:rsidR="005F5BDC" w:rsidRDefault="005F5BDC" w:rsidP="005F5BDC">
      <w:pPr>
        <w:rPr>
          <w:rtl/>
        </w:rPr>
      </w:pPr>
      <w:r>
        <w:rPr>
          <w:rFonts w:hint="cs"/>
          <w:rtl/>
        </w:rPr>
        <w:t>مؤید این کلام «مرحوم امام» روایتی در مورد وضو و تیمم است: «</w:t>
      </w:r>
      <w:r w:rsidRPr="009038ED">
        <w:rPr>
          <w:rFonts w:hint="cs"/>
          <w:rtl/>
        </w:rPr>
        <w:t>أ</w:t>
      </w:r>
      <w:r w:rsidRPr="009038ED">
        <w:rPr>
          <w:rFonts w:cs="B Badr" w:hint="cs"/>
          <w:rtl/>
        </w:rPr>
        <w:t>نَّ أَصْحَابَ رَسُولِ اللَّهِ ص</w:t>
      </w:r>
      <w:r>
        <w:rPr>
          <w:rFonts w:cs="B Badr" w:hint="cs"/>
          <w:rtl/>
        </w:rPr>
        <w:t>لی الله علیه و آله</w:t>
      </w:r>
      <w:r w:rsidRPr="009038ED">
        <w:rPr>
          <w:rFonts w:cs="B Badr" w:hint="cs"/>
          <w:rtl/>
        </w:rPr>
        <w:t xml:space="preserve"> </w:t>
      </w:r>
      <w:r>
        <w:rPr>
          <w:rFonts w:cs="B Badr" w:hint="cs"/>
          <w:rtl/>
        </w:rPr>
        <w:t>ک</w:t>
      </w:r>
      <w:r w:rsidRPr="009038ED">
        <w:rPr>
          <w:rFonts w:cs="B Badr" w:hint="cs"/>
          <w:rtl/>
        </w:rPr>
        <w:t>انُوا إِذَا بَالُوا تَوَضَّئُوا أَوْ تَ</w:t>
      </w:r>
      <w:r>
        <w:rPr>
          <w:rFonts w:cs="B Badr" w:hint="cs"/>
          <w:rtl/>
        </w:rPr>
        <w:t>ی</w:t>
      </w:r>
      <w:r w:rsidRPr="009038ED">
        <w:rPr>
          <w:rFonts w:cs="B Badr" w:hint="cs"/>
          <w:rtl/>
        </w:rPr>
        <w:t>مَّمُوا مَخَافَةَ أَنْ تُدْرِ</w:t>
      </w:r>
      <w:r>
        <w:rPr>
          <w:rFonts w:cs="B Badr" w:hint="cs"/>
          <w:rtl/>
        </w:rPr>
        <w:t>ک</w:t>
      </w:r>
      <w:r w:rsidRPr="009038ED">
        <w:rPr>
          <w:rFonts w:cs="B Badr" w:hint="cs"/>
          <w:rtl/>
        </w:rPr>
        <w:t>هُمُ السَّاعَة</w:t>
      </w:r>
      <w:r>
        <w:rPr>
          <w:rFonts w:hint="cs"/>
          <w:rtl/>
        </w:rPr>
        <w:t>»</w:t>
      </w:r>
      <w:r>
        <w:rPr>
          <w:rStyle w:val="FootnoteReference"/>
          <w:rtl/>
        </w:rPr>
        <w:footnoteReference w:id="424"/>
      </w:r>
      <w:r>
        <w:rPr>
          <w:rFonts w:hint="cs"/>
          <w:rtl/>
        </w:rPr>
        <w:t xml:space="preserve"> که نشان </w:t>
      </w:r>
      <w:r>
        <w:rPr>
          <w:rtl/>
        </w:rPr>
        <w:t>م</w:t>
      </w:r>
      <w:r>
        <w:rPr>
          <w:rFonts w:hint="cs"/>
          <w:rtl/>
        </w:rPr>
        <w:t>ی‌</w:t>
      </w:r>
      <w:r>
        <w:rPr>
          <w:rFonts w:hint="eastAsia"/>
          <w:rtl/>
        </w:rPr>
        <w:t>دهد</w:t>
      </w:r>
      <w:r>
        <w:rPr>
          <w:rFonts w:hint="cs"/>
          <w:rtl/>
        </w:rPr>
        <w:t xml:space="preserve"> هم در وضو و هم در تیمم ملاکی است که </w:t>
      </w:r>
      <w:r>
        <w:rPr>
          <w:rtl/>
        </w:rPr>
        <w:t>صرف‌نظر</w:t>
      </w:r>
      <w:r>
        <w:rPr>
          <w:rFonts w:hint="cs"/>
          <w:rtl/>
        </w:rPr>
        <w:t xml:space="preserve"> از مقید شدن یا مقید نشدن به نماز یعنی </w:t>
      </w:r>
      <w:r>
        <w:rPr>
          <w:rtl/>
        </w:rPr>
        <w:t>صرف‌نظر</w:t>
      </w:r>
      <w:r>
        <w:rPr>
          <w:rFonts w:hint="cs"/>
          <w:rtl/>
        </w:rPr>
        <w:t xml:space="preserve"> از واجب غیری بودن دارای مصلحت است و اصحاب به دنبال این </w:t>
      </w:r>
      <w:r>
        <w:rPr>
          <w:rtl/>
        </w:rPr>
        <w:t>بوده‌اند</w:t>
      </w:r>
      <w:r>
        <w:rPr>
          <w:rFonts w:hint="cs"/>
          <w:rtl/>
        </w:rPr>
        <w:t xml:space="preserve"> که با درک چنین مصلحتی از دنیا بروند.</w:t>
      </w:r>
    </w:p>
    <w:p w14:paraId="29EB8CF6" w14:textId="77777777" w:rsidR="005F5BDC" w:rsidRDefault="005F5BDC" w:rsidP="005F5BDC">
      <w:pPr>
        <w:rPr>
          <w:rtl/>
        </w:rPr>
      </w:pPr>
      <w:r w:rsidRPr="00CA7B60">
        <w:rPr>
          <w:rFonts w:cs="B Titr" w:hint="cs"/>
          <w:sz w:val="24"/>
          <w:szCs w:val="24"/>
          <w:rtl/>
        </w:rPr>
        <w:t>نکته:</w:t>
      </w:r>
      <w:r>
        <w:rPr>
          <w:rFonts w:hint="cs"/>
          <w:rtl/>
        </w:rPr>
        <w:t xml:space="preserve"> این مطلب در مورد وضو، غسل و تیمم است، اما به جهت آنکه «مرحوم امام» تنها غسل جنابت را جزء طهارات ثلاث </w:t>
      </w:r>
      <w:r>
        <w:rPr>
          <w:rtl/>
        </w:rPr>
        <w:t>م</w:t>
      </w:r>
      <w:r>
        <w:rPr>
          <w:rFonts w:hint="cs"/>
          <w:rtl/>
        </w:rPr>
        <w:t>ی‌</w:t>
      </w:r>
      <w:r>
        <w:rPr>
          <w:rFonts w:hint="eastAsia"/>
          <w:rtl/>
        </w:rPr>
        <w:t>دانند</w:t>
      </w:r>
      <w:r>
        <w:rPr>
          <w:rFonts w:hint="cs"/>
          <w:rtl/>
        </w:rPr>
        <w:t xml:space="preserve"> و نماز خواندن با سایر </w:t>
      </w:r>
      <w:r>
        <w:rPr>
          <w:rtl/>
        </w:rPr>
        <w:t>غسل‌ها</w:t>
      </w:r>
      <w:r>
        <w:rPr>
          <w:rFonts w:hint="cs"/>
          <w:rtl/>
        </w:rPr>
        <w:t xml:space="preserve"> را جایز </w:t>
      </w:r>
      <w:r>
        <w:rPr>
          <w:rtl/>
        </w:rPr>
        <w:t>نم</w:t>
      </w:r>
      <w:r>
        <w:rPr>
          <w:rFonts w:hint="cs"/>
          <w:rtl/>
        </w:rPr>
        <w:t>ی‌</w:t>
      </w:r>
      <w:r>
        <w:rPr>
          <w:rFonts w:hint="eastAsia"/>
          <w:rtl/>
        </w:rPr>
        <w:t>دانند</w:t>
      </w:r>
      <w:r>
        <w:rPr>
          <w:rFonts w:hint="cs"/>
          <w:rtl/>
        </w:rPr>
        <w:t xml:space="preserve">، دو ملاک داشتن را تنها نسبت به وضو، غسل جنابت و تیمم عوض از وضو و غسل جنابت بیان </w:t>
      </w:r>
      <w:r>
        <w:rPr>
          <w:rtl/>
        </w:rPr>
        <w:t>م</w:t>
      </w:r>
      <w:r>
        <w:rPr>
          <w:rFonts w:hint="cs"/>
          <w:rtl/>
        </w:rPr>
        <w:t>ی‌</w:t>
      </w:r>
      <w:r>
        <w:rPr>
          <w:rFonts w:hint="eastAsia"/>
          <w:rtl/>
        </w:rPr>
        <w:t>کنند</w:t>
      </w:r>
      <w:r>
        <w:rPr>
          <w:rFonts w:hint="cs"/>
          <w:rtl/>
        </w:rPr>
        <w:t xml:space="preserve">، اما </w:t>
      </w:r>
      <w:r>
        <w:rPr>
          <w:rtl/>
        </w:rPr>
        <w:t>ازآنجا</w:t>
      </w:r>
      <w:r>
        <w:rPr>
          <w:rFonts w:hint="cs"/>
          <w:rtl/>
        </w:rPr>
        <w:t>یی‌</w:t>
      </w:r>
      <w:r>
        <w:rPr>
          <w:rFonts w:hint="eastAsia"/>
          <w:rtl/>
        </w:rPr>
        <w:t>که</w:t>
      </w:r>
      <w:r>
        <w:rPr>
          <w:rFonts w:hint="cs"/>
          <w:rtl/>
        </w:rPr>
        <w:t xml:space="preserve"> معتقدیم با </w:t>
      </w:r>
      <w:r>
        <w:rPr>
          <w:rtl/>
        </w:rPr>
        <w:t>غسل‌ها</w:t>
      </w:r>
      <w:r>
        <w:rPr>
          <w:rFonts w:hint="cs"/>
          <w:rtl/>
        </w:rPr>
        <w:t xml:space="preserve">یی مانند غسل جمعه نیز </w:t>
      </w:r>
      <w:r>
        <w:rPr>
          <w:rtl/>
        </w:rPr>
        <w:t>م</w:t>
      </w:r>
      <w:r>
        <w:rPr>
          <w:rFonts w:hint="cs"/>
          <w:rtl/>
        </w:rPr>
        <w:t>ی‌</w:t>
      </w:r>
      <w:r>
        <w:rPr>
          <w:rFonts w:hint="eastAsia"/>
          <w:rtl/>
        </w:rPr>
        <w:t>توان</w:t>
      </w:r>
      <w:r>
        <w:rPr>
          <w:rFonts w:hint="cs"/>
          <w:rtl/>
        </w:rPr>
        <w:t xml:space="preserve"> نماز خواند، دو ملاک داشتن را نسبت به باقی غسل‌ها نیز ثابت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4C8B73BC" w14:textId="77777777" w:rsidR="005F5BDC" w:rsidRDefault="005F5BDC" w:rsidP="005F5BDC">
      <w:pPr>
        <w:rPr>
          <w:rtl/>
        </w:rPr>
      </w:pPr>
      <w:r w:rsidRPr="00287567">
        <w:rPr>
          <w:rFonts w:cs="B Titr" w:hint="cs"/>
          <w:sz w:val="24"/>
          <w:szCs w:val="24"/>
          <w:rtl/>
        </w:rPr>
        <w:t>اشکال چهارم:</w:t>
      </w:r>
      <w:r>
        <w:rPr>
          <w:rFonts w:hint="cs"/>
          <w:rtl/>
        </w:rPr>
        <w:t xml:space="preserve"> «مرحوم آخوند» از طرفی تکیه بر غرض را که در کلام «شیخ انصاری» آمده بود رد </w:t>
      </w:r>
      <w:r>
        <w:rPr>
          <w:rtl/>
        </w:rPr>
        <w:t>م</w:t>
      </w:r>
      <w:r>
        <w:rPr>
          <w:rFonts w:hint="cs"/>
          <w:rtl/>
        </w:rPr>
        <w:t>ی‌</w:t>
      </w:r>
      <w:r>
        <w:rPr>
          <w:rFonts w:hint="eastAsia"/>
          <w:rtl/>
        </w:rPr>
        <w:t>کنند</w:t>
      </w:r>
      <w:r>
        <w:rPr>
          <w:rFonts w:hint="cs"/>
          <w:rtl/>
        </w:rPr>
        <w:t xml:space="preserve"> و از طرف دیگر به آن استناد </w:t>
      </w:r>
      <w:r>
        <w:rPr>
          <w:rtl/>
        </w:rPr>
        <w:t>م</w:t>
      </w:r>
      <w:r>
        <w:rPr>
          <w:rFonts w:hint="cs"/>
          <w:rtl/>
        </w:rPr>
        <w:t>ی‌</w:t>
      </w:r>
      <w:r>
        <w:rPr>
          <w:rFonts w:hint="eastAsia"/>
          <w:rtl/>
        </w:rPr>
        <w:t>کنند</w:t>
      </w:r>
      <w:r>
        <w:rPr>
          <w:rFonts w:hint="cs"/>
          <w:rtl/>
        </w:rPr>
        <w:t>.</w:t>
      </w:r>
    </w:p>
    <w:p w14:paraId="1CE3E03F" w14:textId="77777777" w:rsidR="005F5BDC" w:rsidRDefault="005F5BDC" w:rsidP="005F5BDC">
      <w:pPr>
        <w:rPr>
          <w:rtl/>
        </w:rPr>
      </w:pPr>
      <w:r w:rsidRPr="00287567">
        <w:rPr>
          <w:rFonts w:cs="B Titr" w:hint="cs"/>
          <w:sz w:val="24"/>
          <w:szCs w:val="24"/>
          <w:rtl/>
        </w:rPr>
        <w:t>بررسی:</w:t>
      </w:r>
      <w:r>
        <w:rPr>
          <w:rFonts w:hint="cs"/>
          <w:rtl/>
        </w:rPr>
        <w:t xml:space="preserve"> این اشکال مورد پذیرش است. استحباب نفسی که در کلام «مرحوم آخوند» آمده است با غرضی که در کلام «شیخ انصاری» آمده تفاوتی ندارد. «مرحوم آخوند» در </w:t>
      </w:r>
      <w:r>
        <w:rPr>
          <w:rtl/>
        </w:rPr>
        <w:t>بحث‌ها</w:t>
      </w:r>
      <w:r>
        <w:rPr>
          <w:rFonts w:hint="cs"/>
          <w:rtl/>
        </w:rPr>
        <w:t xml:space="preserve">ی مختلف مانند اجتماع امر و نهی و ترتب به غرض استناد </w:t>
      </w:r>
      <w:r>
        <w:rPr>
          <w:rtl/>
        </w:rPr>
        <w:t>م</w:t>
      </w:r>
      <w:r>
        <w:rPr>
          <w:rFonts w:hint="cs"/>
          <w:rtl/>
        </w:rPr>
        <w:t>ی‌</w:t>
      </w:r>
      <w:r>
        <w:rPr>
          <w:rFonts w:hint="eastAsia"/>
          <w:rtl/>
        </w:rPr>
        <w:t>کنند</w:t>
      </w:r>
      <w:r>
        <w:rPr>
          <w:rFonts w:hint="cs"/>
          <w:rtl/>
        </w:rPr>
        <w:t xml:space="preserve"> و برای امر فعلی را موضوعیت قائل نیستند و به همین دلیل </w:t>
      </w:r>
      <w:r>
        <w:rPr>
          <w:rtl/>
        </w:rPr>
        <w:t>نم</w:t>
      </w:r>
      <w:r>
        <w:rPr>
          <w:rFonts w:hint="cs"/>
          <w:rtl/>
        </w:rPr>
        <w:t>ی‌</w:t>
      </w:r>
      <w:r>
        <w:rPr>
          <w:rFonts w:hint="eastAsia"/>
          <w:rtl/>
        </w:rPr>
        <w:t>توانند</w:t>
      </w:r>
      <w:r>
        <w:rPr>
          <w:rFonts w:hint="cs"/>
          <w:rtl/>
        </w:rPr>
        <w:t xml:space="preserve"> کلام «شیخ انصاری» را رد کنند؛ زیرا:</w:t>
      </w:r>
    </w:p>
    <w:p w14:paraId="6D1E8868" w14:textId="77777777" w:rsidR="005F5BDC" w:rsidRDefault="005F5BDC" w:rsidP="005F5BDC">
      <w:pPr>
        <w:ind w:left="720"/>
        <w:rPr>
          <w:rtl/>
        </w:rPr>
      </w:pPr>
      <w:r>
        <w:rPr>
          <w:rFonts w:hint="cs"/>
          <w:rtl/>
        </w:rPr>
        <w:t xml:space="preserve">اشکال «مرحوم آخوند» به «شیخ انصاری» این است که پاسخ ایشان </w:t>
      </w:r>
      <w:r>
        <w:rPr>
          <w:rtl/>
        </w:rPr>
        <w:t>مسئله‌</w:t>
      </w:r>
      <w:r>
        <w:rPr>
          <w:rFonts w:hint="cs"/>
          <w:rtl/>
        </w:rPr>
        <w:t xml:space="preserve">ی استحباب را حل </w:t>
      </w:r>
      <w:r>
        <w:rPr>
          <w:rtl/>
        </w:rPr>
        <w:t>م</w:t>
      </w:r>
      <w:r>
        <w:rPr>
          <w:rFonts w:hint="cs"/>
          <w:rtl/>
        </w:rPr>
        <w:t>ی‌</w:t>
      </w:r>
      <w:r>
        <w:rPr>
          <w:rFonts w:hint="eastAsia"/>
          <w:rtl/>
        </w:rPr>
        <w:t>کند</w:t>
      </w:r>
      <w:r>
        <w:rPr>
          <w:rFonts w:hint="cs"/>
          <w:rtl/>
        </w:rPr>
        <w:t xml:space="preserve">، اما قادر به حل </w:t>
      </w:r>
      <w:r>
        <w:rPr>
          <w:rtl/>
        </w:rPr>
        <w:t>مسئله‌</w:t>
      </w:r>
      <w:r>
        <w:rPr>
          <w:rFonts w:hint="cs"/>
          <w:rtl/>
        </w:rPr>
        <w:t>ی عبادیت نیست،</w:t>
      </w:r>
    </w:p>
    <w:p w14:paraId="4763EE79" w14:textId="77777777" w:rsidR="005F5BDC" w:rsidRDefault="005F5BDC" w:rsidP="005F5BDC">
      <w:pPr>
        <w:ind w:left="720"/>
        <w:rPr>
          <w:rtl/>
        </w:rPr>
      </w:pPr>
      <w:r>
        <w:rPr>
          <w:rtl/>
        </w:rPr>
        <w:lastRenderedPageBreak/>
        <w:t>درحال</w:t>
      </w:r>
      <w:r>
        <w:rPr>
          <w:rFonts w:hint="cs"/>
          <w:rtl/>
        </w:rPr>
        <w:t>ی‌</w:t>
      </w:r>
      <w:r>
        <w:rPr>
          <w:rFonts w:hint="eastAsia"/>
          <w:rtl/>
        </w:rPr>
        <w:t>که</w:t>
      </w:r>
      <w:r>
        <w:rPr>
          <w:rFonts w:hint="cs"/>
          <w:rtl/>
        </w:rPr>
        <w:t xml:space="preserve"> با توجه به غرض </w:t>
      </w:r>
      <w:r>
        <w:rPr>
          <w:rtl/>
        </w:rPr>
        <w:t>مسئله‌</w:t>
      </w:r>
      <w:r>
        <w:rPr>
          <w:rFonts w:hint="cs"/>
          <w:rtl/>
        </w:rPr>
        <w:t xml:space="preserve">ی عبادیت و اعطای ثواب نیز حل </w:t>
      </w:r>
      <w:r>
        <w:rPr>
          <w:rtl/>
        </w:rPr>
        <w:t>م</w:t>
      </w:r>
      <w:r>
        <w:rPr>
          <w:rFonts w:hint="cs"/>
          <w:rtl/>
        </w:rPr>
        <w:t>ی‌</w:t>
      </w:r>
      <w:r>
        <w:rPr>
          <w:rFonts w:hint="eastAsia"/>
          <w:rtl/>
        </w:rPr>
        <w:t>شود</w:t>
      </w:r>
      <w:r>
        <w:rPr>
          <w:rFonts w:hint="cs"/>
          <w:rtl/>
        </w:rPr>
        <w:t xml:space="preserve">؛ چون شخصی که برای تحقق غرض مولا کاری را انجام </w:t>
      </w:r>
      <w:r>
        <w:rPr>
          <w:rtl/>
        </w:rPr>
        <w:t>م</w:t>
      </w:r>
      <w:r>
        <w:rPr>
          <w:rFonts w:hint="cs"/>
          <w:rtl/>
        </w:rPr>
        <w:t>ی‌</w:t>
      </w:r>
      <w:r>
        <w:rPr>
          <w:rFonts w:hint="eastAsia"/>
          <w:rtl/>
        </w:rPr>
        <w:t>دهد</w:t>
      </w:r>
      <w:r>
        <w:rPr>
          <w:rFonts w:hint="cs"/>
          <w:rtl/>
        </w:rPr>
        <w:t xml:space="preserve"> در مسیر عبودیت قرار دارد و خود «مرحوم آخوند» نیز در بحث تجری به دلیل خروج از زی عبودیت است که متجری را مستحق عقاب </w:t>
      </w:r>
      <w:r>
        <w:rPr>
          <w:rtl/>
        </w:rPr>
        <w:t>م</w:t>
      </w:r>
      <w:r>
        <w:rPr>
          <w:rFonts w:hint="cs"/>
          <w:rtl/>
        </w:rPr>
        <w:t>ی‌</w:t>
      </w:r>
      <w:r>
        <w:rPr>
          <w:rFonts w:hint="eastAsia"/>
          <w:rtl/>
        </w:rPr>
        <w:t>داند</w:t>
      </w:r>
      <w:r>
        <w:rPr>
          <w:rFonts w:hint="cs"/>
          <w:rtl/>
        </w:rPr>
        <w:t>.</w:t>
      </w:r>
    </w:p>
    <w:p w14:paraId="5FC078FD" w14:textId="77777777" w:rsidR="005F5BDC" w:rsidRDefault="005F5BDC" w:rsidP="005F5BDC">
      <w:pPr>
        <w:pStyle w:val="Heading4"/>
        <w:rPr>
          <w:rtl/>
        </w:rPr>
      </w:pPr>
      <w:r>
        <w:rPr>
          <w:rFonts w:hint="cs"/>
          <w:rtl/>
        </w:rPr>
        <w:t>7. بیان مبانی</w:t>
      </w:r>
    </w:p>
    <w:p w14:paraId="75EE645D" w14:textId="77777777" w:rsidR="005F5BDC" w:rsidRDefault="005F5BDC" w:rsidP="005F5BDC">
      <w:pPr>
        <w:pStyle w:val="Heading5"/>
        <w:rPr>
          <w:rtl/>
        </w:rPr>
      </w:pPr>
      <w:r>
        <w:rPr>
          <w:rFonts w:hint="cs"/>
          <w:rtl/>
        </w:rPr>
        <w:t>تعریف واجب نفسی و غیری</w:t>
      </w:r>
    </w:p>
    <w:p w14:paraId="558D378C" w14:textId="77777777" w:rsidR="005F5BDC" w:rsidRDefault="005F5BDC" w:rsidP="005F5BDC">
      <w:pPr>
        <w:rPr>
          <w:rtl/>
        </w:rPr>
      </w:pPr>
      <w:r>
        <w:rPr>
          <w:rFonts w:hint="cs"/>
          <w:rtl/>
        </w:rPr>
        <w:t>تعریفی که مورد پذیرش است تعریف قدما است:</w:t>
      </w:r>
    </w:p>
    <w:p w14:paraId="2598E821" w14:textId="77777777" w:rsidR="005F5BDC" w:rsidRDefault="005F5BDC" w:rsidP="005F5BDC">
      <w:pPr>
        <w:ind w:left="720"/>
        <w:rPr>
          <w:rtl/>
        </w:rPr>
      </w:pPr>
      <w:r>
        <w:rPr>
          <w:rFonts w:hint="cs"/>
          <w:rtl/>
        </w:rPr>
        <w:t>واجب نفسی یعنی «ما وجب لنفسه»؛</w:t>
      </w:r>
    </w:p>
    <w:p w14:paraId="760DED89" w14:textId="77777777" w:rsidR="005F5BDC" w:rsidRDefault="005F5BDC" w:rsidP="005F5BDC">
      <w:pPr>
        <w:ind w:left="720"/>
        <w:rPr>
          <w:rtl/>
        </w:rPr>
      </w:pPr>
      <w:r>
        <w:rPr>
          <w:rFonts w:hint="cs"/>
          <w:rtl/>
        </w:rPr>
        <w:t>و واجب غیری یعنی «ما وجب لغیره».</w:t>
      </w:r>
    </w:p>
    <w:p w14:paraId="0F5E9FC7" w14:textId="77777777" w:rsidR="005F5BDC" w:rsidRDefault="005F5BDC" w:rsidP="005F5BDC">
      <w:pPr>
        <w:pStyle w:val="Heading5"/>
        <w:rPr>
          <w:rtl/>
        </w:rPr>
      </w:pPr>
      <w:r w:rsidRPr="000803E1">
        <w:rPr>
          <w:rtl/>
        </w:rPr>
        <w:t>چگونگ</w:t>
      </w:r>
      <w:r w:rsidRPr="000803E1">
        <w:rPr>
          <w:rFonts w:hint="cs"/>
          <w:rtl/>
        </w:rPr>
        <w:t>ی</w:t>
      </w:r>
      <w:r w:rsidRPr="000803E1">
        <w:rPr>
          <w:rtl/>
        </w:rPr>
        <w:t xml:space="preserve"> پاسخ به اشکال وجوب غ</w:t>
      </w:r>
      <w:r w:rsidRPr="000803E1">
        <w:rPr>
          <w:rFonts w:hint="cs"/>
          <w:rtl/>
        </w:rPr>
        <w:t>ی</w:t>
      </w:r>
      <w:r w:rsidRPr="000803E1">
        <w:rPr>
          <w:rFonts w:hint="eastAsia"/>
          <w:rtl/>
        </w:rPr>
        <w:t>ر</w:t>
      </w:r>
      <w:r w:rsidRPr="000803E1">
        <w:rPr>
          <w:rFonts w:hint="cs"/>
          <w:rtl/>
        </w:rPr>
        <w:t>ی</w:t>
      </w:r>
      <w:r w:rsidRPr="000803E1">
        <w:rPr>
          <w:rtl/>
        </w:rPr>
        <w:t xml:space="preserve"> قدمائ</w:t>
      </w:r>
      <w:r w:rsidRPr="000803E1">
        <w:rPr>
          <w:rFonts w:hint="cs"/>
          <w:rtl/>
        </w:rPr>
        <w:t>ی</w:t>
      </w:r>
    </w:p>
    <w:p w14:paraId="3C244446" w14:textId="77777777" w:rsidR="005F5BDC" w:rsidRDefault="005F5BDC" w:rsidP="005F5BDC">
      <w:pPr>
        <w:rPr>
          <w:rtl/>
        </w:rPr>
      </w:pPr>
      <w:r w:rsidRPr="0000623C">
        <w:rPr>
          <w:rFonts w:cs="B Titr" w:hint="cs"/>
          <w:sz w:val="24"/>
          <w:szCs w:val="24"/>
          <w:rtl/>
        </w:rPr>
        <w:t>اشکال:</w:t>
      </w:r>
      <w:r w:rsidRPr="0000623C">
        <w:rPr>
          <w:rFonts w:hint="cs"/>
          <w:sz w:val="24"/>
          <w:szCs w:val="24"/>
          <w:rtl/>
        </w:rPr>
        <w:t xml:space="preserve"> </w:t>
      </w:r>
      <w:r>
        <w:rPr>
          <w:rFonts w:hint="cs"/>
          <w:rtl/>
        </w:rPr>
        <w:t xml:space="preserve">طبق تعریف تمامی واجبات به جز معرفت الله واجب غیری هستند. </w:t>
      </w:r>
      <w:r>
        <w:rPr>
          <w:rtl/>
        </w:rPr>
        <w:t>به‌طور</w:t>
      </w:r>
      <w:r>
        <w:rPr>
          <w:rFonts w:hint="cs"/>
          <w:rtl/>
        </w:rPr>
        <w:t xml:space="preserve"> مثال حتی نماز به جهت مصالحی مانند ناهی از فحشاء و منکر بودن واجب شده و واجب غیری است.</w:t>
      </w:r>
    </w:p>
    <w:p w14:paraId="565C06FF" w14:textId="77777777" w:rsidR="005F5BDC" w:rsidRDefault="005F5BDC" w:rsidP="005F5BDC">
      <w:pPr>
        <w:rPr>
          <w:rtl/>
        </w:rPr>
      </w:pPr>
      <w:r w:rsidRPr="0000623C">
        <w:rPr>
          <w:rFonts w:cs="B Titr" w:hint="cs"/>
          <w:sz w:val="24"/>
          <w:szCs w:val="24"/>
          <w:rtl/>
        </w:rPr>
        <w:t>پاسخ:</w:t>
      </w:r>
      <w:r>
        <w:rPr>
          <w:rFonts w:hint="cs"/>
          <w:rtl/>
        </w:rPr>
        <w:t xml:space="preserve"> سه پاسخ را </w:t>
      </w:r>
      <w:r>
        <w:rPr>
          <w:rtl/>
        </w:rPr>
        <w:t>م</w:t>
      </w:r>
      <w:r>
        <w:rPr>
          <w:rFonts w:hint="cs"/>
          <w:rtl/>
        </w:rPr>
        <w:t>ی‌</w:t>
      </w:r>
      <w:r>
        <w:rPr>
          <w:rFonts w:hint="eastAsia"/>
          <w:rtl/>
        </w:rPr>
        <w:t>توان</w:t>
      </w:r>
      <w:r>
        <w:rPr>
          <w:rFonts w:hint="cs"/>
          <w:rtl/>
        </w:rPr>
        <w:t xml:space="preserve"> به این اشکال ارائه کرد:</w:t>
      </w:r>
    </w:p>
    <w:p w14:paraId="23854F1D" w14:textId="77777777" w:rsidR="005F5BDC" w:rsidRDefault="005F5BDC" w:rsidP="005F5BDC">
      <w:pPr>
        <w:ind w:left="720"/>
        <w:rPr>
          <w:rtl/>
        </w:rPr>
      </w:pPr>
      <w:r>
        <w:rPr>
          <w:rFonts w:hint="cs"/>
          <w:rtl/>
        </w:rPr>
        <w:t>پاسخ اول (</w:t>
      </w:r>
      <w:r>
        <w:rPr>
          <w:rtl/>
        </w:rPr>
        <w:t>راه‌حل</w:t>
      </w:r>
      <w:r>
        <w:rPr>
          <w:rFonts w:hint="cs"/>
          <w:rtl/>
        </w:rPr>
        <w:t xml:space="preserve"> اول «مرحوم آخوند»):</w:t>
      </w:r>
    </w:p>
    <w:p w14:paraId="4C38C348" w14:textId="77777777" w:rsidR="005F5BDC" w:rsidRDefault="005F5BDC" w:rsidP="005F5BDC">
      <w:pPr>
        <w:ind w:left="1440"/>
        <w:rPr>
          <w:rtl/>
        </w:rPr>
      </w:pPr>
      <w:r>
        <w:rPr>
          <w:rFonts w:hint="cs"/>
          <w:rtl/>
        </w:rPr>
        <w:t xml:space="preserve">مترتب شدن داعی بر مأمور به در واجب غیری مقدور </w:t>
      </w:r>
      <w:r>
        <w:rPr>
          <w:rtl/>
        </w:rPr>
        <w:t>ب</w:t>
      </w:r>
      <w:r>
        <w:rPr>
          <w:rFonts w:hint="cs"/>
          <w:rtl/>
        </w:rPr>
        <w:t>ی‌</w:t>
      </w:r>
      <w:r>
        <w:rPr>
          <w:rFonts w:hint="eastAsia"/>
          <w:rtl/>
        </w:rPr>
        <w:t>واسطه</w:t>
      </w:r>
      <w:r>
        <w:rPr>
          <w:rFonts w:hint="cs"/>
          <w:rtl/>
        </w:rPr>
        <w:t xml:space="preserve"> است؛</w:t>
      </w:r>
    </w:p>
    <w:p w14:paraId="38A88064" w14:textId="77777777" w:rsidR="005F5BDC" w:rsidRDefault="005F5BDC" w:rsidP="005F5BDC">
      <w:pPr>
        <w:ind w:left="1440"/>
        <w:rPr>
          <w:rtl/>
        </w:rPr>
      </w:pPr>
      <w:r>
        <w:rPr>
          <w:rFonts w:hint="cs"/>
          <w:rtl/>
        </w:rPr>
        <w:t>و مترتب شدن داعی بر مأمور به در واجب نفسی مقدور باواسطه است.</w:t>
      </w:r>
    </w:p>
    <w:p w14:paraId="33525100" w14:textId="77777777" w:rsidR="005F5BDC" w:rsidRDefault="005F5BDC" w:rsidP="005F5BDC">
      <w:pPr>
        <w:ind w:left="720"/>
        <w:rPr>
          <w:rtl/>
        </w:rPr>
      </w:pPr>
      <w:r>
        <w:rPr>
          <w:rFonts w:hint="cs"/>
          <w:rtl/>
        </w:rPr>
        <w:t>پاسخ دوم (</w:t>
      </w:r>
      <w:r>
        <w:rPr>
          <w:rtl/>
        </w:rPr>
        <w:t>راه‌حل</w:t>
      </w:r>
      <w:r>
        <w:rPr>
          <w:rFonts w:hint="cs"/>
          <w:rtl/>
        </w:rPr>
        <w:t xml:space="preserve"> دوم «مرحوم آخوند»):</w:t>
      </w:r>
    </w:p>
    <w:p w14:paraId="77FA2A37" w14:textId="77777777" w:rsidR="005F5BDC" w:rsidRDefault="005F5BDC" w:rsidP="005F5BDC">
      <w:pPr>
        <w:ind w:left="1440"/>
        <w:rPr>
          <w:rtl/>
        </w:rPr>
      </w:pPr>
      <w:r>
        <w:rPr>
          <w:rFonts w:hint="cs"/>
          <w:rtl/>
        </w:rPr>
        <w:t xml:space="preserve">داعی نماز ناهی از فحشا و منکر بودن است، اما این داعی تنها حیثیت تعلیلیه دارد؛ یعنی موجب </w:t>
      </w:r>
      <w:r>
        <w:rPr>
          <w:rtl/>
        </w:rPr>
        <w:t>م</w:t>
      </w:r>
      <w:r>
        <w:rPr>
          <w:rFonts w:hint="cs"/>
          <w:rtl/>
        </w:rPr>
        <w:t>ی‌</w:t>
      </w:r>
      <w:r>
        <w:rPr>
          <w:rFonts w:hint="eastAsia"/>
          <w:rtl/>
        </w:rPr>
        <w:t>شود</w:t>
      </w:r>
      <w:r>
        <w:rPr>
          <w:rFonts w:hint="cs"/>
          <w:rtl/>
        </w:rPr>
        <w:t xml:space="preserve"> که خود نماز دارای حسن الزامی شود؛</w:t>
      </w:r>
    </w:p>
    <w:p w14:paraId="5332692E" w14:textId="77777777" w:rsidR="005F5BDC" w:rsidRDefault="005F5BDC" w:rsidP="005F5BDC">
      <w:pPr>
        <w:ind w:left="1440"/>
        <w:rPr>
          <w:rtl/>
        </w:rPr>
      </w:pPr>
      <w:r>
        <w:rPr>
          <w:rFonts w:hint="cs"/>
          <w:rtl/>
        </w:rPr>
        <w:t xml:space="preserve">اما داعی وضو خواندن نماز است و این داعی حیثیت تقییدیه دارد؛ یعنی موجب </w:t>
      </w:r>
      <w:r>
        <w:rPr>
          <w:rtl/>
        </w:rPr>
        <w:t>م</w:t>
      </w:r>
      <w:r>
        <w:rPr>
          <w:rFonts w:hint="cs"/>
          <w:rtl/>
        </w:rPr>
        <w:t>ی‌</w:t>
      </w:r>
      <w:r>
        <w:rPr>
          <w:rFonts w:hint="eastAsia"/>
          <w:rtl/>
        </w:rPr>
        <w:t>شود</w:t>
      </w:r>
      <w:r>
        <w:rPr>
          <w:rFonts w:hint="cs"/>
          <w:rtl/>
        </w:rPr>
        <w:t xml:space="preserve"> که وضوی همراه نماز دارای حسن الزامی باشد و موجب حسن شدن خود وضو </w:t>
      </w:r>
      <w:r>
        <w:rPr>
          <w:rtl/>
        </w:rPr>
        <w:t>نم</w:t>
      </w:r>
      <w:r>
        <w:rPr>
          <w:rFonts w:hint="cs"/>
          <w:rtl/>
        </w:rPr>
        <w:t>ی‌</w:t>
      </w:r>
      <w:r>
        <w:rPr>
          <w:rFonts w:hint="eastAsia"/>
          <w:rtl/>
        </w:rPr>
        <w:t>شود</w:t>
      </w:r>
      <w:r>
        <w:rPr>
          <w:rFonts w:hint="cs"/>
          <w:rtl/>
        </w:rPr>
        <w:t>.</w:t>
      </w:r>
    </w:p>
    <w:p w14:paraId="4FF9E473" w14:textId="77777777" w:rsidR="005F5BDC" w:rsidRDefault="005F5BDC" w:rsidP="005F5BDC">
      <w:pPr>
        <w:ind w:left="720"/>
        <w:rPr>
          <w:rtl/>
        </w:rPr>
      </w:pPr>
      <w:r>
        <w:rPr>
          <w:rFonts w:hint="cs"/>
          <w:rtl/>
        </w:rPr>
        <w:t>پاسخ سوم (پاسخ «مرحوم تبریزی» و «مرحوم آیت الله بهجت»):</w:t>
      </w:r>
    </w:p>
    <w:p w14:paraId="40BDE858" w14:textId="77777777" w:rsidR="005F5BDC" w:rsidRDefault="005F5BDC" w:rsidP="005F5BDC">
      <w:pPr>
        <w:ind w:left="1440"/>
        <w:rPr>
          <w:rtl/>
        </w:rPr>
      </w:pPr>
      <w:r>
        <w:rPr>
          <w:rFonts w:hint="cs"/>
          <w:rtl/>
        </w:rPr>
        <w:t>منظور از «وجب لنفسه» این است که «وجب لا لاجل واجب آخر»؛</w:t>
      </w:r>
    </w:p>
    <w:p w14:paraId="50874645" w14:textId="77777777" w:rsidR="005F5BDC" w:rsidRDefault="005F5BDC" w:rsidP="005F5BDC">
      <w:pPr>
        <w:tabs>
          <w:tab w:val="left" w:pos="6890"/>
        </w:tabs>
        <w:ind w:left="1440"/>
        <w:rPr>
          <w:rtl/>
        </w:rPr>
      </w:pPr>
      <w:r>
        <w:rPr>
          <w:rFonts w:hint="cs"/>
          <w:rtl/>
        </w:rPr>
        <w:t>و منظور از «وجب لغیره» این است که «وجب لاجل واجب آخر».</w:t>
      </w:r>
    </w:p>
    <w:p w14:paraId="709F97C9" w14:textId="77777777" w:rsidR="005F5BDC" w:rsidRDefault="005F5BDC" w:rsidP="005F5BDC">
      <w:pPr>
        <w:pStyle w:val="Heading5"/>
        <w:rPr>
          <w:rtl/>
        </w:rPr>
      </w:pPr>
      <w:r>
        <w:rPr>
          <w:rFonts w:hint="cs"/>
          <w:rtl/>
        </w:rPr>
        <w:t>بحث اثباتی (حکم تردید بین نفسی یا غیری بودن)</w:t>
      </w:r>
    </w:p>
    <w:p w14:paraId="358EE83D" w14:textId="77777777" w:rsidR="005F5BDC" w:rsidRDefault="005F5BDC" w:rsidP="005F5BDC">
      <w:pPr>
        <w:rPr>
          <w:rtl/>
        </w:rPr>
      </w:pPr>
      <w:r>
        <w:rPr>
          <w:rFonts w:hint="cs"/>
          <w:rtl/>
        </w:rPr>
        <w:t xml:space="preserve">بحث اطلاق و تقیید و عدم نیاز یا نیاز به بیان زائد در مباحث قبلی به تفصیل بیان شده و اجمال آن این است که ملاکِ نیاز یا عدم نیاز به بیان زائد مقام اثبات عرفی است و </w:t>
      </w:r>
      <w:r>
        <w:rPr>
          <w:rtl/>
        </w:rPr>
        <w:t>ملازمه‌ا</w:t>
      </w:r>
      <w:r>
        <w:rPr>
          <w:rFonts w:hint="cs"/>
          <w:rtl/>
        </w:rPr>
        <w:t>ی با مقام ثبوت نیز ندارد. به همین دلیل ممکن است ثبوتا قیدی نباشد اما اثباتا به قید نیاز باشد و اطلاق یعنی اینکه در مقام اثبات به قید نیاز نباشد.</w:t>
      </w:r>
    </w:p>
    <w:p w14:paraId="46704D7E" w14:textId="77777777" w:rsidR="005F5BDC" w:rsidRDefault="005F5BDC" w:rsidP="005F5BDC">
      <w:pPr>
        <w:rPr>
          <w:rtl/>
        </w:rPr>
      </w:pPr>
      <w:r>
        <w:rPr>
          <w:rtl/>
        </w:rPr>
        <w:t>ازآنجا</w:t>
      </w:r>
      <w:r>
        <w:rPr>
          <w:rFonts w:hint="cs"/>
          <w:rtl/>
        </w:rPr>
        <w:t>یی‌</w:t>
      </w:r>
      <w:r>
        <w:rPr>
          <w:rFonts w:hint="eastAsia"/>
          <w:rtl/>
        </w:rPr>
        <w:t>که</w:t>
      </w:r>
      <w:r>
        <w:rPr>
          <w:rFonts w:hint="cs"/>
          <w:rtl/>
        </w:rPr>
        <w:t xml:space="preserve"> نفسی و غیری ضدان لا ثالث لهما هستند، اطلاق، ذاتی است و به همین دلیل به اصل عملی نیاز نخواهیم داشت (برخلاف موردی که ثالث نیز امکان دارد که در این صورت اطلاق، لحاظی بوده و در صورتی که باقی مقدمات حکمت مانند در مقام بیان بودن احراز نشود، خطاب مجمل شده و به اصل عملی رجوع </w:t>
      </w:r>
      <w:r>
        <w:rPr>
          <w:rtl/>
        </w:rPr>
        <w:t>م</w:t>
      </w:r>
      <w:r>
        <w:rPr>
          <w:rFonts w:hint="cs"/>
          <w:rtl/>
        </w:rPr>
        <w:t>ی‌</w:t>
      </w:r>
      <w:r>
        <w:rPr>
          <w:rFonts w:hint="eastAsia"/>
          <w:rtl/>
        </w:rPr>
        <w:t>شود</w:t>
      </w:r>
      <w:r>
        <w:rPr>
          <w:rFonts w:hint="cs"/>
          <w:rtl/>
        </w:rPr>
        <w:t>).</w:t>
      </w:r>
    </w:p>
    <w:p w14:paraId="5D59B2BD" w14:textId="77777777" w:rsidR="005F5BDC" w:rsidRDefault="005F5BDC" w:rsidP="005F5BDC">
      <w:pPr>
        <w:pStyle w:val="Heading5"/>
        <w:rPr>
          <w:rtl/>
        </w:rPr>
      </w:pPr>
      <w:r w:rsidRPr="000034FF">
        <w:rPr>
          <w:rtl/>
        </w:rPr>
        <w:t>چگونگ</w:t>
      </w:r>
      <w:r w:rsidRPr="000034FF">
        <w:rPr>
          <w:rFonts w:hint="cs"/>
          <w:rtl/>
        </w:rPr>
        <w:t>ی</w:t>
      </w:r>
      <w:r w:rsidRPr="000034FF">
        <w:rPr>
          <w:rtl/>
        </w:rPr>
        <w:t xml:space="preserve"> حل ترتب ثواب بر برخ</w:t>
      </w:r>
      <w:r w:rsidRPr="000034FF">
        <w:rPr>
          <w:rFonts w:hint="cs"/>
          <w:rtl/>
        </w:rPr>
        <w:t>ی</w:t>
      </w:r>
      <w:r w:rsidRPr="000034FF">
        <w:rPr>
          <w:rtl/>
        </w:rPr>
        <w:t xml:space="preserve"> مقدمات</w:t>
      </w:r>
    </w:p>
    <w:p w14:paraId="552ADFF0" w14:textId="77777777" w:rsidR="005F5BDC" w:rsidRDefault="005F5BDC" w:rsidP="005F5BDC">
      <w:pPr>
        <w:rPr>
          <w:rtl/>
        </w:rPr>
      </w:pPr>
      <w:r>
        <w:rPr>
          <w:rFonts w:hint="cs"/>
          <w:rtl/>
        </w:rPr>
        <w:t>در این مورد کلام «مرحوم امام» مورد پذیرش است:</w:t>
      </w:r>
    </w:p>
    <w:p w14:paraId="68DDEDE0" w14:textId="77777777" w:rsidR="005F5BDC" w:rsidRDefault="005F5BDC" w:rsidP="005F5BDC">
      <w:pPr>
        <w:ind w:left="720"/>
      </w:pPr>
      <w:r>
        <w:rPr>
          <w:rFonts w:hint="cs"/>
          <w:rtl/>
        </w:rPr>
        <w:t xml:space="preserve">نسبت به موردی که </w:t>
      </w:r>
      <w:r>
        <w:rPr>
          <w:rtl/>
        </w:rPr>
        <w:t>وعده‌</w:t>
      </w:r>
      <w:r>
        <w:rPr>
          <w:rFonts w:hint="cs"/>
          <w:rtl/>
        </w:rPr>
        <w:t>ی ثواب داده شده است، اعطای ثواب از باب استحقاق است؛</w:t>
      </w:r>
    </w:p>
    <w:p w14:paraId="24FB9599" w14:textId="77777777" w:rsidR="005F5BDC" w:rsidRDefault="005F5BDC" w:rsidP="005F5BDC">
      <w:pPr>
        <w:ind w:left="720"/>
        <w:rPr>
          <w:rtl/>
        </w:rPr>
      </w:pPr>
      <w:r>
        <w:rPr>
          <w:rFonts w:hint="cs"/>
          <w:rtl/>
        </w:rPr>
        <w:t xml:space="preserve">و نسبت به موردی که </w:t>
      </w:r>
      <w:r>
        <w:rPr>
          <w:rtl/>
        </w:rPr>
        <w:t>وعده‌</w:t>
      </w:r>
      <w:r>
        <w:rPr>
          <w:rFonts w:hint="cs"/>
          <w:rtl/>
        </w:rPr>
        <w:t>ی ثواب داده نشده است، اعطای ثواب از باب تفضل است.</w:t>
      </w:r>
    </w:p>
    <w:p w14:paraId="62A6E5A6" w14:textId="77777777" w:rsidR="005F5BDC" w:rsidRDefault="005F5BDC" w:rsidP="005F5BDC">
      <w:pPr>
        <w:rPr>
          <w:rtl/>
        </w:rPr>
      </w:pPr>
      <w:r w:rsidRPr="00BE07B1">
        <w:rPr>
          <w:rFonts w:cs="B Titr" w:hint="cs"/>
          <w:sz w:val="24"/>
          <w:szCs w:val="24"/>
          <w:rtl/>
        </w:rPr>
        <w:t>نکته:</w:t>
      </w:r>
      <w:r>
        <w:rPr>
          <w:rFonts w:hint="cs"/>
          <w:rtl/>
        </w:rPr>
        <w:t xml:space="preserve"> علاوه بر این مطلب، قائل به این مطلب نیز هستیم که زی عبودیت زمینه را برای دریافت ثواب و تجسم عینی فراهم </w:t>
      </w:r>
      <w:r>
        <w:rPr>
          <w:rtl/>
        </w:rPr>
        <w:t>م</w:t>
      </w:r>
      <w:r>
        <w:rPr>
          <w:rFonts w:hint="cs"/>
          <w:rtl/>
        </w:rPr>
        <w:t>ی‌</w:t>
      </w:r>
      <w:r>
        <w:rPr>
          <w:rFonts w:hint="eastAsia"/>
          <w:rtl/>
        </w:rPr>
        <w:t>کند</w:t>
      </w:r>
      <w:r>
        <w:rPr>
          <w:rFonts w:hint="cs"/>
          <w:rtl/>
        </w:rPr>
        <w:t xml:space="preserve">. بنابراین کسی که مقدمه را شروع کرده است، به دلیل اینکه در زی عبودیت حرکت </w:t>
      </w:r>
      <w:r>
        <w:rPr>
          <w:rtl/>
        </w:rPr>
        <w:t>م</w:t>
      </w:r>
      <w:r>
        <w:rPr>
          <w:rFonts w:hint="cs"/>
          <w:rtl/>
        </w:rPr>
        <w:t>ی‌</w:t>
      </w:r>
      <w:r>
        <w:rPr>
          <w:rFonts w:hint="eastAsia"/>
          <w:rtl/>
        </w:rPr>
        <w:t>کند</w:t>
      </w:r>
      <w:r>
        <w:rPr>
          <w:rFonts w:hint="cs"/>
          <w:rtl/>
        </w:rPr>
        <w:t xml:space="preserve"> زمینه و تجسم عینی برای دریافت ثواب نسبت به او فراهم است. این دریافت ثواب:</w:t>
      </w:r>
    </w:p>
    <w:p w14:paraId="37C4EDB1" w14:textId="77777777" w:rsidR="005F5BDC" w:rsidRDefault="005F5BDC" w:rsidP="005F5BDC">
      <w:pPr>
        <w:ind w:left="720"/>
        <w:rPr>
          <w:rtl/>
        </w:rPr>
      </w:pPr>
      <w:r>
        <w:rPr>
          <w:rFonts w:hint="cs"/>
          <w:rtl/>
        </w:rPr>
        <w:t xml:space="preserve">در مقدماتی که </w:t>
      </w:r>
      <w:r>
        <w:rPr>
          <w:rtl/>
        </w:rPr>
        <w:t>وعده‌</w:t>
      </w:r>
      <w:r>
        <w:rPr>
          <w:rFonts w:hint="cs"/>
          <w:rtl/>
        </w:rPr>
        <w:t>ی ثواب نسبت به آنها داده شده است استحقاق بالتبع است؛</w:t>
      </w:r>
    </w:p>
    <w:p w14:paraId="18DF77B8" w14:textId="77777777" w:rsidR="005F5BDC" w:rsidRDefault="005F5BDC" w:rsidP="005F5BDC">
      <w:pPr>
        <w:ind w:left="720"/>
        <w:rPr>
          <w:rtl/>
        </w:rPr>
      </w:pPr>
      <w:r>
        <w:rPr>
          <w:rFonts w:hint="cs"/>
          <w:rtl/>
        </w:rPr>
        <w:t xml:space="preserve">و در مقدماتی که تنها زمینه وجود دارد، شارع </w:t>
      </w:r>
      <w:r>
        <w:rPr>
          <w:rtl/>
        </w:rPr>
        <w:t>م</w:t>
      </w:r>
      <w:r>
        <w:rPr>
          <w:rFonts w:hint="cs"/>
          <w:rtl/>
        </w:rPr>
        <w:t>ی‌</w:t>
      </w:r>
      <w:r>
        <w:rPr>
          <w:rFonts w:hint="eastAsia"/>
          <w:rtl/>
        </w:rPr>
        <w:t>تواند</w:t>
      </w:r>
      <w:r>
        <w:rPr>
          <w:rFonts w:hint="cs"/>
          <w:rtl/>
        </w:rPr>
        <w:t xml:space="preserve"> از باب تفضل به او ثواب اعطا کند.</w:t>
      </w:r>
    </w:p>
    <w:p w14:paraId="50008E35" w14:textId="77777777" w:rsidR="005F5BDC" w:rsidRDefault="005F5BDC" w:rsidP="005F5BDC">
      <w:pPr>
        <w:pStyle w:val="Heading5"/>
        <w:rPr>
          <w:rtl/>
        </w:rPr>
      </w:pPr>
      <w:r w:rsidRPr="000034FF">
        <w:rPr>
          <w:rtl/>
        </w:rPr>
        <w:lastRenderedPageBreak/>
        <w:t>چگونگ</w:t>
      </w:r>
      <w:r w:rsidRPr="000034FF">
        <w:rPr>
          <w:rFonts w:hint="cs"/>
          <w:rtl/>
        </w:rPr>
        <w:t>ی</w:t>
      </w:r>
      <w:r w:rsidRPr="000034FF">
        <w:rPr>
          <w:rtl/>
        </w:rPr>
        <w:t xml:space="preserve"> حل مشکل مقدمات عباد</w:t>
      </w:r>
      <w:r w:rsidRPr="000034FF">
        <w:rPr>
          <w:rFonts w:hint="cs"/>
          <w:rtl/>
        </w:rPr>
        <w:t>ی</w:t>
      </w:r>
      <w:r w:rsidRPr="000034FF">
        <w:rPr>
          <w:rFonts w:hint="eastAsia"/>
          <w:rtl/>
        </w:rPr>
        <w:t>ه</w:t>
      </w:r>
    </w:p>
    <w:p w14:paraId="405C6238" w14:textId="77777777" w:rsidR="005F5BDC" w:rsidRDefault="005F5BDC" w:rsidP="005F5BDC">
      <w:pPr>
        <w:rPr>
          <w:rtl/>
        </w:rPr>
      </w:pPr>
      <w:r>
        <w:rPr>
          <w:rFonts w:hint="cs"/>
          <w:rtl/>
        </w:rPr>
        <w:t xml:space="preserve">معیار عبادیت غرض است و امر غیری سبب عبادت شدن فعل و استحقاق ثواب </w:t>
      </w:r>
      <w:r>
        <w:rPr>
          <w:rtl/>
        </w:rPr>
        <w:t>نم</w:t>
      </w:r>
      <w:r>
        <w:rPr>
          <w:rFonts w:hint="cs"/>
          <w:rtl/>
        </w:rPr>
        <w:t>ی‌</w:t>
      </w:r>
      <w:r>
        <w:rPr>
          <w:rFonts w:hint="eastAsia"/>
          <w:rtl/>
        </w:rPr>
        <w:t>شود</w:t>
      </w:r>
      <w:r>
        <w:rPr>
          <w:rFonts w:hint="cs"/>
          <w:rtl/>
        </w:rPr>
        <w:t>.</w:t>
      </w:r>
    </w:p>
    <w:p w14:paraId="3330C574" w14:textId="77777777" w:rsidR="005F5BDC" w:rsidRDefault="005F5BDC" w:rsidP="005F5BDC">
      <w:pPr>
        <w:pStyle w:val="Heading5"/>
        <w:rPr>
          <w:rtl/>
        </w:rPr>
      </w:pPr>
      <w:r>
        <w:rPr>
          <w:rtl/>
        </w:rPr>
        <w:t>تأس</w:t>
      </w:r>
      <w:r>
        <w:rPr>
          <w:rFonts w:hint="cs"/>
          <w:rtl/>
        </w:rPr>
        <w:t>ی</w:t>
      </w:r>
      <w:r>
        <w:rPr>
          <w:rFonts w:hint="eastAsia"/>
          <w:rtl/>
        </w:rPr>
        <w:t>س</w:t>
      </w:r>
      <w:r>
        <w:rPr>
          <w:rFonts w:hint="cs"/>
          <w:rtl/>
        </w:rPr>
        <w:t>ی بودن یا امضایی بودن برخورد مولی با اوامر غیری</w:t>
      </w:r>
    </w:p>
    <w:p w14:paraId="7113B513" w14:textId="77777777" w:rsidR="005F5BDC" w:rsidRDefault="005F5BDC" w:rsidP="005F5BDC">
      <w:pPr>
        <w:rPr>
          <w:rtl/>
        </w:rPr>
      </w:pPr>
      <w:r>
        <w:rPr>
          <w:rFonts w:hint="cs"/>
          <w:rtl/>
        </w:rPr>
        <w:t xml:space="preserve">در این مورد کلام «مرحوم امام» مورد پذیرش است: معتقدیم برخورد مولا اوامر غیری امضایی است؛ یعنی در </w:t>
      </w:r>
      <w:r>
        <w:rPr>
          <w:rtl/>
        </w:rPr>
        <w:t>س</w:t>
      </w:r>
      <w:r>
        <w:rPr>
          <w:rFonts w:hint="cs"/>
          <w:rtl/>
        </w:rPr>
        <w:t>ی</w:t>
      </w:r>
      <w:r>
        <w:rPr>
          <w:rFonts w:hint="eastAsia"/>
          <w:rtl/>
        </w:rPr>
        <w:t>ره‌</w:t>
      </w:r>
      <w:r>
        <w:rPr>
          <w:rFonts w:hint="cs"/>
          <w:rtl/>
        </w:rPr>
        <w:t xml:space="preserve">ی عقلا اوامر غیری صرفاً برای رسیدن به </w:t>
      </w:r>
      <w:r>
        <w:rPr>
          <w:rtl/>
        </w:rPr>
        <w:t>ذ</w:t>
      </w:r>
      <w:r>
        <w:rPr>
          <w:rFonts w:hint="cs"/>
          <w:rtl/>
        </w:rPr>
        <w:t>ی‌</w:t>
      </w:r>
      <w:r>
        <w:rPr>
          <w:rFonts w:hint="eastAsia"/>
          <w:rtl/>
        </w:rPr>
        <w:t>المقدمه</w:t>
      </w:r>
      <w:r>
        <w:rPr>
          <w:rFonts w:hint="cs"/>
          <w:rtl/>
        </w:rPr>
        <w:t xml:space="preserve"> هستند و عقلا شخص را به جهت انجام مقدمه بما هی مقدمه مستحق دریافت مزد </w:t>
      </w:r>
      <w:r>
        <w:rPr>
          <w:rtl/>
        </w:rPr>
        <w:t>نم</w:t>
      </w:r>
      <w:r>
        <w:rPr>
          <w:rFonts w:hint="cs"/>
          <w:rtl/>
        </w:rPr>
        <w:t>ی‌</w:t>
      </w:r>
      <w:r>
        <w:rPr>
          <w:rFonts w:hint="eastAsia"/>
          <w:rtl/>
        </w:rPr>
        <w:t>دانند</w:t>
      </w:r>
      <w:r>
        <w:rPr>
          <w:rFonts w:hint="cs"/>
          <w:rtl/>
        </w:rPr>
        <w:t xml:space="preserve">، بلکه معیار استحقاق ثواب و عقاب را </w:t>
      </w:r>
      <w:r>
        <w:rPr>
          <w:rtl/>
        </w:rPr>
        <w:t>ذ</w:t>
      </w:r>
      <w:r>
        <w:rPr>
          <w:rFonts w:hint="cs"/>
          <w:rtl/>
        </w:rPr>
        <w:t>ی‌</w:t>
      </w:r>
      <w:r>
        <w:rPr>
          <w:rFonts w:hint="eastAsia"/>
          <w:rtl/>
        </w:rPr>
        <w:t>المقدمه</w:t>
      </w:r>
      <w:r>
        <w:rPr>
          <w:rFonts w:hint="cs"/>
          <w:rtl/>
        </w:rPr>
        <w:t xml:space="preserve"> </w:t>
      </w:r>
      <w:r>
        <w:rPr>
          <w:rtl/>
        </w:rPr>
        <w:t>م</w:t>
      </w:r>
      <w:r>
        <w:rPr>
          <w:rFonts w:hint="cs"/>
          <w:rtl/>
        </w:rPr>
        <w:t>ی‌</w:t>
      </w:r>
      <w:r>
        <w:rPr>
          <w:rFonts w:hint="eastAsia"/>
          <w:rtl/>
        </w:rPr>
        <w:t>دانند</w:t>
      </w:r>
      <w:r>
        <w:rPr>
          <w:rFonts w:hint="cs"/>
          <w:rtl/>
        </w:rPr>
        <w:t xml:space="preserve">. </w:t>
      </w:r>
      <w:r>
        <w:rPr>
          <w:rtl/>
        </w:rPr>
        <w:t>به‌طور</w:t>
      </w:r>
      <w:r>
        <w:rPr>
          <w:rFonts w:hint="cs"/>
          <w:rtl/>
        </w:rPr>
        <w:t xml:space="preserve"> مثال:</w:t>
      </w:r>
    </w:p>
    <w:p w14:paraId="1C16941D" w14:textId="77777777" w:rsidR="005F5BDC" w:rsidRDefault="005F5BDC" w:rsidP="005F5BDC">
      <w:pPr>
        <w:ind w:left="720"/>
        <w:rPr>
          <w:rtl/>
        </w:rPr>
      </w:pPr>
      <w:r>
        <w:rPr>
          <w:rFonts w:hint="cs"/>
          <w:rtl/>
        </w:rPr>
        <w:t xml:space="preserve">اگر شخصی که برای انجام کاری اجیر شده باشد مسافتی را به سمت محل کار طی کند (انجام مقدمه) و کار را نیز انجام بدهد (انجام </w:t>
      </w:r>
      <w:r>
        <w:rPr>
          <w:rtl/>
        </w:rPr>
        <w:t>ذ</w:t>
      </w:r>
      <w:r>
        <w:rPr>
          <w:rFonts w:hint="cs"/>
          <w:rtl/>
        </w:rPr>
        <w:t>ی‌</w:t>
      </w:r>
      <w:r>
        <w:rPr>
          <w:rFonts w:hint="eastAsia"/>
          <w:rtl/>
        </w:rPr>
        <w:t>المقدمه</w:t>
      </w:r>
      <w:r>
        <w:rPr>
          <w:rFonts w:hint="cs"/>
          <w:rtl/>
        </w:rPr>
        <w:t>)، مستحق دریافت مزد خواهد بود،</w:t>
      </w:r>
    </w:p>
    <w:p w14:paraId="293CD9E7" w14:textId="77777777" w:rsidR="005F5BDC" w:rsidRDefault="005F5BDC" w:rsidP="005F5BDC">
      <w:pPr>
        <w:ind w:left="720"/>
        <w:rPr>
          <w:rtl/>
        </w:rPr>
      </w:pPr>
      <w:r>
        <w:rPr>
          <w:rFonts w:hint="cs"/>
          <w:rtl/>
        </w:rPr>
        <w:t xml:space="preserve">و اگر شخصی که برای انجام کاری اجیر شده باشد نتواند کار خود را انجام دهد، مستحق دریافت مزد نیست چه مسافت را طی کرده باشد و چه طی نکرده باشد؛ یعنی چه مقدمه را انجام داده باشد و چه مقدمه را انجام نداده باشد (مگر اینکه بر انجام مقدمه نیز </w:t>
      </w:r>
      <w:r>
        <w:rPr>
          <w:rtl/>
        </w:rPr>
        <w:t>وعده‌</w:t>
      </w:r>
      <w:r>
        <w:rPr>
          <w:rFonts w:hint="cs"/>
          <w:rtl/>
        </w:rPr>
        <w:t>ی ثواب داده شده باشد).</w:t>
      </w:r>
    </w:p>
    <w:p w14:paraId="1E8043B1" w14:textId="77777777" w:rsidR="005F5BDC" w:rsidRDefault="005F5BDC" w:rsidP="005F5BDC">
      <w:pPr>
        <w:rPr>
          <w:rtl/>
        </w:rPr>
      </w:pPr>
      <w:r>
        <w:rPr>
          <w:rFonts w:hint="cs"/>
          <w:rtl/>
        </w:rPr>
        <w:t xml:space="preserve">قربی بودن مقدمه نیز به جهت غرضی است که مولا از </w:t>
      </w:r>
      <w:r>
        <w:rPr>
          <w:rtl/>
        </w:rPr>
        <w:t>ذ</w:t>
      </w:r>
      <w:r>
        <w:rPr>
          <w:rFonts w:hint="cs"/>
          <w:rtl/>
        </w:rPr>
        <w:t>ی‌</w:t>
      </w:r>
      <w:r>
        <w:rPr>
          <w:rFonts w:hint="eastAsia"/>
          <w:rtl/>
        </w:rPr>
        <w:t>المقدمه</w:t>
      </w:r>
      <w:r>
        <w:rPr>
          <w:rFonts w:hint="cs"/>
          <w:rtl/>
        </w:rPr>
        <w:t xml:space="preserve"> دارد؛ یعنی چون غرض از </w:t>
      </w:r>
      <w:r>
        <w:rPr>
          <w:rtl/>
        </w:rPr>
        <w:t>ذ</w:t>
      </w:r>
      <w:r>
        <w:rPr>
          <w:rFonts w:hint="cs"/>
          <w:rtl/>
        </w:rPr>
        <w:t>ی‌</w:t>
      </w:r>
      <w:r>
        <w:rPr>
          <w:rFonts w:hint="eastAsia"/>
          <w:rtl/>
        </w:rPr>
        <w:t>المقدمه</w:t>
      </w:r>
      <w:r>
        <w:rPr>
          <w:rFonts w:hint="cs"/>
          <w:rtl/>
        </w:rPr>
        <w:t xml:space="preserve"> با </w:t>
      </w:r>
      <w:r>
        <w:rPr>
          <w:rtl/>
        </w:rPr>
        <w:t>مقدمه‌</w:t>
      </w:r>
      <w:r>
        <w:rPr>
          <w:rFonts w:hint="cs"/>
          <w:rtl/>
        </w:rPr>
        <w:t xml:space="preserve">ی بدون قصد قربت تأمین </w:t>
      </w:r>
      <w:r>
        <w:rPr>
          <w:rtl/>
        </w:rPr>
        <w:t>نم</w:t>
      </w:r>
      <w:r>
        <w:rPr>
          <w:rFonts w:hint="cs"/>
          <w:rtl/>
        </w:rPr>
        <w:t>ی‌</w:t>
      </w:r>
      <w:r>
        <w:rPr>
          <w:rFonts w:hint="eastAsia"/>
          <w:rtl/>
        </w:rPr>
        <w:t>شود</w:t>
      </w:r>
      <w:r>
        <w:rPr>
          <w:rFonts w:hint="cs"/>
          <w:rtl/>
        </w:rPr>
        <w:t xml:space="preserve">، مقدمه عبادی </w:t>
      </w:r>
      <w:r>
        <w:rPr>
          <w:rtl/>
        </w:rPr>
        <w:t>م</w:t>
      </w:r>
      <w:r>
        <w:rPr>
          <w:rFonts w:hint="cs"/>
          <w:rtl/>
        </w:rPr>
        <w:t>ی‌</w:t>
      </w:r>
      <w:r>
        <w:rPr>
          <w:rFonts w:hint="eastAsia"/>
          <w:rtl/>
        </w:rPr>
        <w:t>شود</w:t>
      </w:r>
      <w:r>
        <w:rPr>
          <w:rFonts w:hint="cs"/>
          <w:rtl/>
        </w:rPr>
        <w:t xml:space="preserve"> و </w:t>
      </w:r>
      <w:r>
        <w:rPr>
          <w:rtl/>
        </w:rPr>
        <w:t>ا</w:t>
      </w:r>
      <w:r>
        <w:rPr>
          <w:rFonts w:hint="cs"/>
          <w:rtl/>
        </w:rPr>
        <w:t>ی</w:t>
      </w:r>
      <w:r>
        <w:rPr>
          <w:rFonts w:hint="eastAsia"/>
          <w:rtl/>
        </w:rPr>
        <w:t>ن‌گونه</w:t>
      </w:r>
      <w:r>
        <w:rPr>
          <w:rFonts w:hint="cs"/>
          <w:rtl/>
        </w:rPr>
        <w:t xml:space="preserve"> نیست که امر غیری موجب عبادت شدن مقدمه شود (برخلاف نظر «مرحوم آقا ضیاء»).</w:t>
      </w:r>
    </w:p>
    <w:p w14:paraId="39B1AFCC" w14:textId="77777777" w:rsidR="005F5BDC" w:rsidRDefault="005F5BDC" w:rsidP="005F5BDC">
      <w:pPr>
        <w:pStyle w:val="Heading5"/>
        <w:rPr>
          <w:rtl/>
        </w:rPr>
      </w:pPr>
      <w:r>
        <w:rPr>
          <w:rtl/>
        </w:rPr>
        <w:t>قاعده‌</w:t>
      </w:r>
      <w:r>
        <w:rPr>
          <w:rFonts w:hint="cs"/>
          <w:rtl/>
        </w:rPr>
        <w:t>ی «افضل الاعمال احمزها»</w:t>
      </w:r>
    </w:p>
    <w:p w14:paraId="70B1FE6C" w14:textId="77777777" w:rsidR="005F5BDC" w:rsidRDefault="005F5BDC" w:rsidP="005F5BDC">
      <w:pPr>
        <w:rPr>
          <w:rtl/>
        </w:rPr>
      </w:pPr>
      <w:r>
        <w:rPr>
          <w:rFonts w:hint="cs"/>
          <w:rtl/>
        </w:rPr>
        <w:t>در این مورد کلام «مرحوم امام» مورد پذیرش است:</w:t>
      </w:r>
    </w:p>
    <w:p w14:paraId="777A62DA" w14:textId="77777777" w:rsidR="005F5BDC" w:rsidRDefault="005F5BDC" w:rsidP="005F5BDC">
      <w:pPr>
        <w:ind w:left="720"/>
        <w:rPr>
          <w:rtl/>
        </w:rPr>
      </w:pPr>
      <w:r>
        <w:rPr>
          <w:rFonts w:hint="cs"/>
          <w:rtl/>
        </w:rPr>
        <w:t>این قاعده مورد پذیرش است،</w:t>
      </w:r>
    </w:p>
    <w:p w14:paraId="2D2F3B82" w14:textId="77777777" w:rsidR="005F5BDC" w:rsidRDefault="005F5BDC" w:rsidP="005F5BDC">
      <w:pPr>
        <w:ind w:left="720"/>
        <w:rPr>
          <w:rtl/>
        </w:rPr>
      </w:pPr>
      <w:r>
        <w:rPr>
          <w:rFonts w:hint="cs"/>
          <w:rtl/>
        </w:rPr>
        <w:t>اما اطلاق ندارد، بلکه:</w:t>
      </w:r>
    </w:p>
    <w:p w14:paraId="080ABCE0" w14:textId="77777777" w:rsidR="005F5BDC" w:rsidRDefault="005F5BDC" w:rsidP="005F5BDC">
      <w:pPr>
        <w:ind w:left="1440"/>
        <w:rPr>
          <w:rtl/>
        </w:rPr>
      </w:pPr>
      <w:r>
        <w:rPr>
          <w:rFonts w:hint="cs"/>
          <w:rtl/>
        </w:rPr>
        <w:t xml:space="preserve">در مواردی که </w:t>
      </w:r>
      <w:r>
        <w:rPr>
          <w:rtl/>
        </w:rPr>
        <w:t>ذ</w:t>
      </w:r>
      <w:r>
        <w:rPr>
          <w:rFonts w:hint="cs"/>
          <w:rtl/>
        </w:rPr>
        <w:t>ی‌</w:t>
      </w:r>
      <w:r>
        <w:rPr>
          <w:rFonts w:hint="eastAsia"/>
          <w:rtl/>
        </w:rPr>
        <w:t>المقدمه</w:t>
      </w:r>
      <w:r>
        <w:rPr>
          <w:rFonts w:hint="cs"/>
          <w:rtl/>
        </w:rPr>
        <w:t xml:space="preserve"> مانند حج دارای ثواب است و با سختی بیشتری همراه است این کلام مورد پذیرش است؛</w:t>
      </w:r>
    </w:p>
    <w:p w14:paraId="1EFC9E44" w14:textId="77777777" w:rsidR="005F5BDC" w:rsidRDefault="005F5BDC" w:rsidP="005F5BDC">
      <w:pPr>
        <w:ind w:left="1440"/>
        <w:rPr>
          <w:rtl/>
        </w:rPr>
      </w:pPr>
      <w:r>
        <w:rPr>
          <w:rFonts w:hint="cs"/>
          <w:rtl/>
        </w:rPr>
        <w:t xml:space="preserve">اما در مواردی که خود مقدمه مانند قدم برداشتن برای زیارت امام حسین علیه‌السلام دارای ثواب دانسته شده </w:t>
      </w:r>
      <w:r>
        <w:rPr>
          <w:rtl/>
        </w:rPr>
        <w:t>نم</w:t>
      </w:r>
      <w:r>
        <w:rPr>
          <w:rFonts w:hint="cs"/>
          <w:rtl/>
        </w:rPr>
        <w:t>ی‌</w:t>
      </w:r>
      <w:r>
        <w:rPr>
          <w:rFonts w:hint="eastAsia"/>
          <w:rtl/>
        </w:rPr>
        <w:t>توان</w:t>
      </w:r>
      <w:r>
        <w:rPr>
          <w:rFonts w:hint="cs"/>
          <w:rtl/>
        </w:rPr>
        <w:t xml:space="preserve"> این کلام را پذیرفت.</w:t>
      </w:r>
    </w:p>
    <w:p w14:paraId="5C5055B7" w14:textId="77777777" w:rsidR="005F5BDC" w:rsidRDefault="005F5BDC" w:rsidP="005F5BDC">
      <w:pPr>
        <w:rPr>
          <w:rtl/>
        </w:rPr>
      </w:pPr>
      <w:r w:rsidRPr="000052F5">
        <w:rPr>
          <w:rFonts w:cs="B Titr" w:hint="cs"/>
          <w:sz w:val="24"/>
          <w:szCs w:val="24"/>
          <w:rtl/>
        </w:rPr>
        <w:t>نکته:</w:t>
      </w:r>
      <w:r>
        <w:rPr>
          <w:rFonts w:hint="cs"/>
          <w:rtl/>
        </w:rPr>
        <w:t xml:space="preserve"> </w:t>
      </w:r>
      <w:r>
        <w:rPr>
          <w:rtl/>
        </w:rPr>
        <w:t>ازآنجا</w:t>
      </w:r>
      <w:r>
        <w:rPr>
          <w:rFonts w:hint="cs"/>
          <w:rtl/>
        </w:rPr>
        <w:t>یی‌</w:t>
      </w:r>
      <w:r>
        <w:rPr>
          <w:rFonts w:hint="eastAsia"/>
          <w:rtl/>
        </w:rPr>
        <w:t>که</w:t>
      </w:r>
      <w:r>
        <w:rPr>
          <w:rFonts w:hint="cs"/>
          <w:rtl/>
        </w:rPr>
        <w:t xml:space="preserve"> این روایت دارای شهرت عملی در کلام است، مرسله بودن آن منشأ اشکال </w:t>
      </w:r>
      <w:r>
        <w:rPr>
          <w:rtl/>
        </w:rPr>
        <w:t>نم</w:t>
      </w:r>
      <w:r>
        <w:rPr>
          <w:rFonts w:hint="cs"/>
          <w:rtl/>
        </w:rPr>
        <w:t>ی‌</w:t>
      </w:r>
      <w:r>
        <w:rPr>
          <w:rFonts w:hint="eastAsia"/>
          <w:rtl/>
        </w:rPr>
        <w:t>شود</w:t>
      </w:r>
      <w:r>
        <w:rPr>
          <w:rFonts w:hint="cs"/>
          <w:rtl/>
        </w:rPr>
        <w:t>.</w:t>
      </w:r>
    </w:p>
    <w:p w14:paraId="10F54478" w14:textId="77777777" w:rsidR="005F5BDC" w:rsidRDefault="005F5BDC" w:rsidP="005F5BDC">
      <w:pPr>
        <w:rPr>
          <w:rtl/>
        </w:rPr>
      </w:pPr>
      <w:r>
        <w:rPr>
          <w:rFonts w:cs="B Titr"/>
          <w:sz w:val="24"/>
          <w:szCs w:val="24"/>
          <w:rtl/>
        </w:rPr>
        <w:t>نکته‌ا</w:t>
      </w:r>
      <w:r>
        <w:rPr>
          <w:rFonts w:cs="B Titr" w:hint="cs"/>
          <w:sz w:val="24"/>
          <w:szCs w:val="24"/>
          <w:rtl/>
        </w:rPr>
        <w:t>ی</w:t>
      </w:r>
      <w:r w:rsidRPr="000052F5">
        <w:rPr>
          <w:rFonts w:cs="B Titr" w:hint="cs"/>
          <w:sz w:val="24"/>
          <w:szCs w:val="24"/>
          <w:rtl/>
        </w:rPr>
        <w:t xml:space="preserve"> رجالی:</w:t>
      </w:r>
      <w:r>
        <w:rPr>
          <w:rFonts w:hint="cs"/>
          <w:rtl/>
        </w:rPr>
        <w:t xml:space="preserve"> اگر روایتی در کتبی مانند جعفریات، تفسیر علی بن ابراهیم، تفسیر عیاشی، مسائل علی بن جعفر، کتاب الزهد حسین بن سعید اهوازی، نوادر اشعری قمی و... ذکر شود که در </w:t>
      </w:r>
      <w:r>
        <w:rPr>
          <w:rtl/>
        </w:rPr>
        <w:t>دوره‌ا</w:t>
      </w:r>
      <w:r>
        <w:rPr>
          <w:rFonts w:hint="cs"/>
          <w:rtl/>
        </w:rPr>
        <w:t xml:space="preserve">ی مشهور </w:t>
      </w:r>
      <w:r>
        <w:rPr>
          <w:rtl/>
        </w:rPr>
        <w:t>بوده‌اند</w:t>
      </w:r>
      <w:r>
        <w:rPr>
          <w:rFonts w:hint="cs"/>
          <w:rtl/>
        </w:rPr>
        <w:t xml:space="preserve"> ذکر شود، بیان سند برای آن از باب تیمن و تبرک بوده است. اگر در </w:t>
      </w:r>
      <w:r>
        <w:rPr>
          <w:rtl/>
        </w:rPr>
        <w:t>دوره‌ها</w:t>
      </w:r>
      <w:r>
        <w:rPr>
          <w:rFonts w:hint="cs"/>
          <w:rtl/>
        </w:rPr>
        <w:t xml:space="preserve">ی بعد آن کتاب در دسترس باشد، </w:t>
      </w:r>
      <w:r>
        <w:rPr>
          <w:rtl/>
        </w:rPr>
        <w:t>م</w:t>
      </w:r>
      <w:r>
        <w:rPr>
          <w:rFonts w:hint="cs"/>
          <w:rtl/>
        </w:rPr>
        <w:t>ی‌</w:t>
      </w:r>
      <w:r>
        <w:rPr>
          <w:rFonts w:hint="eastAsia"/>
          <w:rtl/>
        </w:rPr>
        <w:t>توان</w:t>
      </w:r>
      <w:r>
        <w:rPr>
          <w:rFonts w:hint="cs"/>
          <w:rtl/>
        </w:rPr>
        <w:t xml:space="preserve"> به روایاتی که در آن آمده عمل کرد و اگر این کتاب در </w:t>
      </w:r>
      <w:r>
        <w:rPr>
          <w:rtl/>
        </w:rPr>
        <w:t>دوره‌ها</w:t>
      </w:r>
      <w:r>
        <w:rPr>
          <w:rFonts w:hint="cs"/>
          <w:rtl/>
        </w:rPr>
        <w:t xml:space="preserve">ی بعد در دسترس نباشد یا نتوان به </w:t>
      </w:r>
      <w:r>
        <w:rPr>
          <w:rtl/>
        </w:rPr>
        <w:t>نسخه‌</w:t>
      </w:r>
      <w:r>
        <w:rPr>
          <w:rFonts w:hint="cs"/>
          <w:rtl/>
        </w:rPr>
        <w:t xml:space="preserve">ی موجود آن اعتماد کرد (مانند </w:t>
      </w:r>
      <w:r>
        <w:rPr>
          <w:rtl/>
        </w:rPr>
        <w:t>نسخه‌</w:t>
      </w:r>
      <w:r>
        <w:rPr>
          <w:rFonts w:hint="cs"/>
          <w:rtl/>
        </w:rPr>
        <w:t xml:space="preserve">ی کنونی تفسیر علی بن ابراهیم)، در صورتی </w:t>
      </w:r>
      <w:r>
        <w:rPr>
          <w:rtl/>
        </w:rPr>
        <w:t>م</w:t>
      </w:r>
      <w:r>
        <w:rPr>
          <w:rFonts w:hint="cs"/>
          <w:rtl/>
        </w:rPr>
        <w:t>ی‌</w:t>
      </w:r>
      <w:r>
        <w:rPr>
          <w:rFonts w:hint="eastAsia"/>
          <w:rtl/>
        </w:rPr>
        <w:t>توان</w:t>
      </w:r>
      <w:r>
        <w:rPr>
          <w:rFonts w:hint="cs"/>
          <w:rtl/>
        </w:rPr>
        <w:t xml:space="preserve"> به روایت عمل کرد که علمایی که در </w:t>
      </w:r>
      <w:r>
        <w:rPr>
          <w:rtl/>
        </w:rPr>
        <w:t>دوره‌ها</w:t>
      </w:r>
      <w:r>
        <w:rPr>
          <w:rFonts w:hint="cs"/>
          <w:rtl/>
        </w:rPr>
        <w:t xml:space="preserve">ی مشهور بودن کتاب </w:t>
      </w:r>
      <w:r>
        <w:rPr>
          <w:rtl/>
        </w:rPr>
        <w:t>م</w:t>
      </w:r>
      <w:r>
        <w:rPr>
          <w:rFonts w:hint="cs"/>
          <w:rtl/>
        </w:rPr>
        <w:t>ی‌</w:t>
      </w:r>
      <w:r>
        <w:rPr>
          <w:rFonts w:hint="eastAsia"/>
          <w:rtl/>
        </w:rPr>
        <w:t>ز</w:t>
      </w:r>
      <w:r>
        <w:rPr>
          <w:rFonts w:hint="cs"/>
          <w:rtl/>
        </w:rPr>
        <w:t>ی</w:t>
      </w:r>
      <w:r>
        <w:rPr>
          <w:rFonts w:hint="eastAsia"/>
          <w:rtl/>
        </w:rPr>
        <w:t>سته‌اند</w:t>
      </w:r>
      <w:r>
        <w:rPr>
          <w:rFonts w:hint="cs"/>
          <w:rtl/>
        </w:rPr>
        <w:t xml:space="preserve"> روایت را از آن کتاب نقل کنند.</w:t>
      </w:r>
    </w:p>
    <w:p w14:paraId="2C507428" w14:textId="77777777" w:rsidR="005F5BDC" w:rsidRDefault="005F5BDC" w:rsidP="005F5BDC">
      <w:pPr>
        <w:pStyle w:val="Heading5"/>
        <w:rPr>
          <w:rtl/>
        </w:rPr>
      </w:pPr>
      <w:r>
        <w:rPr>
          <w:rFonts w:hint="cs"/>
          <w:rtl/>
        </w:rPr>
        <w:t>استحباب نفسی طهارات ثلاث</w:t>
      </w:r>
    </w:p>
    <w:p w14:paraId="2584DDBA" w14:textId="77777777" w:rsidR="005F5BDC" w:rsidRDefault="005F5BDC" w:rsidP="005F5BDC">
      <w:pPr>
        <w:rPr>
          <w:rtl/>
        </w:rPr>
      </w:pPr>
      <w:r>
        <w:rPr>
          <w:rFonts w:hint="cs"/>
          <w:rtl/>
        </w:rPr>
        <w:t>همانند «مرحوم امام» معتقدیم تمامی طهارات ثلاث دارای استحباب نفسی هستند که البته بحث مفصل آن باید در فقه و با توجه به روایات انجام شود.</w:t>
      </w:r>
    </w:p>
    <w:p w14:paraId="753AEF13" w14:textId="77777777" w:rsidR="005F5BDC" w:rsidRDefault="005F5BDC" w:rsidP="005F5BDC">
      <w:pPr>
        <w:pStyle w:val="Heading5"/>
        <w:rPr>
          <w:rtl/>
        </w:rPr>
      </w:pPr>
      <w:r w:rsidRPr="000052F5">
        <w:rPr>
          <w:rtl/>
        </w:rPr>
        <w:t>چگونگ</w:t>
      </w:r>
      <w:r w:rsidRPr="000052F5">
        <w:rPr>
          <w:rFonts w:hint="cs"/>
          <w:rtl/>
        </w:rPr>
        <w:t>ی</w:t>
      </w:r>
      <w:r w:rsidRPr="000052F5">
        <w:rPr>
          <w:rtl/>
        </w:rPr>
        <w:t xml:space="preserve"> اجرا</w:t>
      </w:r>
      <w:r w:rsidRPr="000052F5">
        <w:rPr>
          <w:rFonts w:hint="cs"/>
          <w:rtl/>
        </w:rPr>
        <w:t>ی</w:t>
      </w:r>
      <w:r w:rsidRPr="000052F5">
        <w:rPr>
          <w:rtl/>
        </w:rPr>
        <w:t xml:space="preserve"> مبان</w:t>
      </w:r>
      <w:r w:rsidRPr="000052F5">
        <w:rPr>
          <w:rFonts w:hint="cs"/>
          <w:rtl/>
        </w:rPr>
        <w:t>ی</w:t>
      </w:r>
      <w:r w:rsidRPr="000052F5">
        <w:rPr>
          <w:rtl/>
        </w:rPr>
        <w:t xml:space="preserve"> مقدمات مفوته و مقدمه عباد</w:t>
      </w:r>
      <w:r w:rsidRPr="000052F5">
        <w:rPr>
          <w:rFonts w:hint="cs"/>
          <w:rtl/>
        </w:rPr>
        <w:t>ی</w:t>
      </w:r>
      <w:r w:rsidRPr="000052F5">
        <w:rPr>
          <w:rFonts w:hint="eastAsia"/>
          <w:rtl/>
        </w:rPr>
        <w:t>ه</w:t>
      </w:r>
      <w:r w:rsidRPr="000052F5">
        <w:rPr>
          <w:rtl/>
        </w:rPr>
        <w:t xml:space="preserve"> در </w:t>
      </w:r>
      <w:r>
        <w:rPr>
          <w:rtl/>
        </w:rPr>
        <w:t>مسئله</w:t>
      </w:r>
      <w:r w:rsidRPr="000052F5">
        <w:rPr>
          <w:rtl/>
        </w:rPr>
        <w:t xml:space="preserve"> 32 عروه</w:t>
      </w:r>
    </w:p>
    <w:p w14:paraId="70F2A92E" w14:textId="77777777" w:rsidR="005F5BDC" w:rsidRDefault="005F5BDC" w:rsidP="005F5BDC">
      <w:pPr>
        <w:rPr>
          <w:rtl/>
        </w:rPr>
      </w:pPr>
      <w:r>
        <w:rPr>
          <w:rFonts w:hint="cs"/>
          <w:rtl/>
        </w:rPr>
        <w:t xml:space="preserve">در این مسئله مطالبی توسط فقها بیان شده که </w:t>
      </w:r>
      <w:r>
        <w:rPr>
          <w:rtl/>
        </w:rPr>
        <w:t>ثمره‌</w:t>
      </w:r>
      <w:r>
        <w:rPr>
          <w:rFonts w:hint="cs"/>
          <w:rtl/>
        </w:rPr>
        <w:t xml:space="preserve">ی بحث </w:t>
      </w:r>
      <w:r>
        <w:rPr>
          <w:rtl/>
        </w:rPr>
        <w:t>مقدمه‌</w:t>
      </w:r>
      <w:r>
        <w:rPr>
          <w:rFonts w:hint="cs"/>
          <w:rtl/>
        </w:rPr>
        <w:t xml:space="preserve">ی مفوته و همچنین بحث واجب نفسی و غیری است: </w:t>
      </w:r>
      <w:r w:rsidRPr="007A05AC">
        <w:rPr>
          <w:rFonts w:cs="B Badr" w:hint="cs"/>
          <w:rtl/>
        </w:rPr>
        <w:t>«</w:t>
      </w:r>
      <w:r w:rsidRPr="007A05AC">
        <w:rPr>
          <w:rFonts w:cs="B Badr"/>
          <w:rtl/>
        </w:rPr>
        <w:t>إذا علم قبل الوقت أنّه لو أخّر الت</w:t>
      </w:r>
      <w:r>
        <w:rPr>
          <w:rFonts w:cs="B Badr"/>
          <w:rtl/>
        </w:rPr>
        <w:t>ی</w:t>
      </w:r>
      <w:r w:rsidRPr="007A05AC">
        <w:rPr>
          <w:rFonts w:cs="B Badr"/>
          <w:rtl/>
        </w:rPr>
        <w:t>مّم إل</w:t>
      </w:r>
      <w:r>
        <w:rPr>
          <w:rFonts w:cs="B Badr"/>
          <w:rtl/>
        </w:rPr>
        <w:t>ی</w:t>
      </w:r>
      <w:r w:rsidRPr="007A05AC">
        <w:rPr>
          <w:rFonts w:cs="B Badr"/>
          <w:rtl/>
        </w:rPr>
        <w:t xml:space="preserve"> ما بعد دخوله لا </w:t>
      </w:r>
      <w:r>
        <w:rPr>
          <w:rFonts w:cs="B Badr"/>
          <w:rtl/>
        </w:rPr>
        <w:t>ی</w:t>
      </w:r>
      <w:r w:rsidRPr="007A05AC">
        <w:rPr>
          <w:rFonts w:cs="B Badr"/>
          <w:rtl/>
        </w:rPr>
        <w:t>تم</w:t>
      </w:r>
      <w:r>
        <w:rPr>
          <w:rFonts w:cs="B Badr"/>
          <w:rtl/>
        </w:rPr>
        <w:t>ک</w:t>
      </w:r>
      <w:r w:rsidRPr="007A05AC">
        <w:rPr>
          <w:rFonts w:cs="B Badr"/>
          <w:rtl/>
        </w:rPr>
        <w:t>ن من تحص</w:t>
      </w:r>
      <w:r>
        <w:rPr>
          <w:rFonts w:cs="B Badr"/>
          <w:rtl/>
        </w:rPr>
        <w:t>ی</w:t>
      </w:r>
      <w:r w:rsidRPr="007A05AC">
        <w:rPr>
          <w:rFonts w:cs="B Badr"/>
          <w:rtl/>
        </w:rPr>
        <w:t xml:space="preserve">ل ما </w:t>
      </w:r>
      <w:r>
        <w:rPr>
          <w:rFonts w:cs="B Badr"/>
          <w:rtl/>
        </w:rPr>
        <w:t>ی</w:t>
      </w:r>
      <w:r w:rsidRPr="007A05AC">
        <w:rPr>
          <w:rFonts w:cs="B Badr"/>
          <w:rtl/>
        </w:rPr>
        <w:t>ت</w:t>
      </w:r>
      <w:r>
        <w:rPr>
          <w:rFonts w:cs="B Badr"/>
          <w:rtl/>
        </w:rPr>
        <w:t>ی</w:t>
      </w:r>
      <w:r w:rsidRPr="007A05AC">
        <w:rPr>
          <w:rFonts w:cs="B Badr"/>
          <w:rtl/>
        </w:rPr>
        <w:t>مّم</w:t>
      </w:r>
      <w:r w:rsidRPr="007A05AC">
        <w:rPr>
          <w:rFonts w:cs="B Badr"/>
          <w:rtl/>
          <w:lang w:bidi="ar"/>
        </w:rPr>
        <w:t xml:space="preserve"> به</w:t>
      </w:r>
      <w:r w:rsidRPr="007A05AC">
        <w:rPr>
          <w:rFonts w:cs="B Badr" w:hint="cs"/>
          <w:rtl/>
          <w:lang w:bidi="ar"/>
        </w:rPr>
        <w:t xml:space="preserve"> [</w:t>
      </w:r>
      <w:r>
        <w:rPr>
          <w:rFonts w:cs="B Badr"/>
          <w:rtl/>
          <w:lang w:bidi="ar"/>
        </w:rPr>
        <w:t>مقدمه‌</w:t>
      </w:r>
      <w:r>
        <w:rPr>
          <w:rFonts w:cs="B Badr" w:hint="cs"/>
          <w:rtl/>
          <w:lang w:bidi="ar"/>
        </w:rPr>
        <w:t>ی</w:t>
      </w:r>
      <w:r w:rsidRPr="007A05AC">
        <w:rPr>
          <w:rFonts w:cs="B Badr" w:hint="cs"/>
          <w:rtl/>
          <w:lang w:bidi="ar"/>
        </w:rPr>
        <w:t xml:space="preserve"> مفوته]</w:t>
      </w:r>
      <w:r w:rsidRPr="007A05AC">
        <w:rPr>
          <w:rFonts w:cs="B Badr"/>
          <w:rtl/>
          <w:lang w:bidi="ar"/>
        </w:rPr>
        <w:t xml:space="preserve">، فالأحوط أن </w:t>
      </w:r>
      <w:r>
        <w:rPr>
          <w:rFonts w:cs="B Badr"/>
          <w:rtl/>
          <w:lang w:bidi="ar"/>
        </w:rPr>
        <w:t>ی</w:t>
      </w:r>
      <w:r w:rsidRPr="007A05AC">
        <w:rPr>
          <w:rFonts w:cs="B Badr"/>
          <w:rtl/>
          <w:lang w:bidi="ar"/>
        </w:rPr>
        <w:t>ت</w:t>
      </w:r>
      <w:r>
        <w:rPr>
          <w:rFonts w:cs="B Badr"/>
          <w:rtl/>
          <w:lang w:bidi="ar"/>
        </w:rPr>
        <w:t>ی</w:t>
      </w:r>
      <w:r w:rsidRPr="007A05AC">
        <w:rPr>
          <w:rFonts w:cs="B Badr"/>
          <w:rtl/>
          <w:lang w:bidi="ar"/>
        </w:rPr>
        <w:t>مّم قبل الوقت</w:t>
      </w:r>
      <w:r w:rsidRPr="007A05AC">
        <w:rPr>
          <w:rFonts w:cs="B Badr" w:hint="cs"/>
          <w:rtl/>
          <w:lang w:bidi="ar"/>
        </w:rPr>
        <w:t xml:space="preserve"> </w:t>
      </w:r>
      <w:r w:rsidRPr="007A05AC">
        <w:rPr>
          <w:rFonts w:cs="B Badr"/>
          <w:rtl/>
          <w:lang w:bidi="ar"/>
        </w:rPr>
        <w:t>لغا</w:t>
      </w:r>
      <w:r>
        <w:rPr>
          <w:rFonts w:cs="B Badr"/>
          <w:rtl/>
          <w:lang w:bidi="ar"/>
        </w:rPr>
        <w:t>ی</w:t>
      </w:r>
      <w:r w:rsidRPr="007A05AC">
        <w:rPr>
          <w:rFonts w:cs="B Badr"/>
          <w:rtl/>
          <w:lang w:bidi="ar"/>
        </w:rPr>
        <w:t>ة اخر</w:t>
      </w:r>
      <w:r>
        <w:rPr>
          <w:rFonts w:cs="B Badr"/>
          <w:rtl/>
          <w:lang w:bidi="ar"/>
        </w:rPr>
        <w:t>ی</w:t>
      </w:r>
      <w:r w:rsidRPr="007A05AC">
        <w:rPr>
          <w:rFonts w:cs="B Badr"/>
          <w:rtl/>
          <w:lang w:bidi="ar"/>
        </w:rPr>
        <w:t xml:space="preserve"> غ</w:t>
      </w:r>
      <w:r>
        <w:rPr>
          <w:rFonts w:cs="B Badr"/>
          <w:rtl/>
          <w:lang w:bidi="ar"/>
        </w:rPr>
        <w:t>ی</w:t>
      </w:r>
      <w:r w:rsidRPr="007A05AC">
        <w:rPr>
          <w:rFonts w:cs="B Badr"/>
          <w:rtl/>
          <w:lang w:bidi="ar"/>
        </w:rPr>
        <w:t>ر الصلاة ف</w:t>
      </w:r>
      <w:r>
        <w:rPr>
          <w:rFonts w:cs="B Badr"/>
          <w:rtl/>
          <w:lang w:bidi="ar"/>
        </w:rPr>
        <w:t>ی</w:t>
      </w:r>
      <w:r w:rsidRPr="007A05AC">
        <w:rPr>
          <w:rFonts w:cs="B Badr"/>
          <w:rtl/>
          <w:lang w:bidi="ar"/>
        </w:rPr>
        <w:t xml:space="preserve"> الوقت</w:t>
      </w:r>
      <w:r w:rsidRPr="007A05AC">
        <w:rPr>
          <w:rFonts w:cs="B Badr" w:hint="cs"/>
          <w:rtl/>
          <w:lang w:bidi="ar"/>
        </w:rPr>
        <w:t xml:space="preserve"> [بحث عبادیت طهارات ثلاث]</w:t>
      </w:r>
      <w:r w:rsidRPr="007A05AC">
        <w:rPr>
          <w:rFonts w:cs="B Badr"/>
          <w:rtl/>
          <w:lang w:bidi="ar"/>
        </w:rPr>
        <w:t xml:space="preserve">، و </w:t>
      </w:r>
      <w:r>
        <w:rPr>
          <w:rFonts w:cs="B Badr"/>
          <w:rtl/>
          <w:lang w:bidi="ar"/>
        </w:rPr>
        <w:t>ی</w:t>
      </w:r>
      <w:r w:rsidRPr="007A05AC">
        <w:rPr>
          <w:rFonts w:cs="B Badr"/>
          <w:rtl/>
          <w:lang w:bidi="ar"/>
        </w:rPr>
        <w:t>بق</w:t>
      </w:r>
      <w:r>
        <w:rPr>
          <w:rFonts w:cs="B Badr"/>
          <w:rtl/>
          <w:lang w:bidi="ar"/>
        </w:rPr>
        <w:t>ی</w:t>
      </w:r>
      <w:r w:rsidRPr="007A05AC">
        <w:rPr>
          <w:rFonts w:cs="B Badr"/>
          <w:rtl/>
          <w:lang w:bidi="ar"/>
        </w:rPr>
        <w:t xml:space="preserve"> ت</w:t>
      </w:r>
      <w:r>
        <w:rPr>
          <w:rFonts w:cs="B Badr"/>
          <w:rtl/>
          <w:lang w:bidi="ar"/>
        </w:rPr>
        <w:t>ی</w:t>
      </w:r>
      <w:r w:rsidRPr="007A05AC">
        <w:rPr>
          <w:rFonts w:cs="B Badr"/>
          <w:rtl/>
          <w:lang w:bidi="ar"/>
        </w:rPr>
        <w:t>مّمه إل</w:t>
      </w:r>
      <w:r>
        <w:rPr>
          <w:rFonts w:cs="B Badr"/>
          <w:rtl/>
          <w:lang w:bidi="ar"/>
        </w:rPr>
        <w:t>ی</w:t>
      </w:r>
      <w:r w:rsidRPr="007A05AC">
        <w:rPr>
          <w:rFonts w:cs="B Badr"/>
          <w:rtl/>
          <w:lang w:bidi="ar"/>
        </w:rPr>
        <w:t xml:space="preserve"> ما بعد الدخول ف</w:t>
      </w:r>
      <w:r>
        <w:rPr>
          <w:rFonts w:cs="B Badr"/>
          <w:rtl/>
          <w:lang w:bidi="ar"/>
        </w:rPr>
        <w:t>ی</w:t>
      </w:r>
      <w:r w:rsidRPr="007A05AC">
        <w:rPr>
          <w:rFonts w:cs="B Badr"/>
          <w:rtl/>
          <w:lang w:bidi="ar"/>
        </w:rPr>
        <w:t>صلّ</w:t>
      </w:r>
      <w:r>
        <w:rPr>
          <w:rFonts w:cs="B Badr"/>
          <w:rtl/>
          <w:lang w:bidi="ar"/>
        </w:rPr>
        <w:t>ی</w:t>
      </w:r>
      <w:r w:rsidRPr="007A05AC">
        <w:rPr>
          <w:rFonts w:cs="B Badr"/>
          <w:rtl/>
          <w:lang w:bidi="ar"/>
        </w:rPr>
        <w:t xml:space="preserve"> به، </w:t>
      </w:r>
      <w:r>
        <w:rPr>
          <w:rFonts w:cs="B Badr"/>
          <w:rtl/>
          <w:lang w:bidi="ar"/>
        </w:rPr>
        <w:t>ک</w:t>
      </w:r>
      <w:r w:rsidRPr="007A05AC">
        <w:rPr>
          <w:rFonts w:cs="B Badr"/>
          <w:rtl/>
          <w:lang w:bidi="ar"/>
        </w:rPr>
        <w:t xml:space="preserve">ما </w:t>
      </w:r>
      <w:r>
        <w:rPr>
          <w:rFonts w:cs="B Badr"/>
          <w:rtl/>
          <w:lang w:bidi="ar"/>
        </w:rPr>
        <w:t>أنّ</w:t>
      </w:r>
      <w:r w:rsidRPr="007A05AC">
        <w:rPr>
          <w:rFonts w:cs="B Badr"/>
          <w:rtl/>
          <w:lang w:bidi="ar"/>
        </w:rPr>
        <w:t xml:space="preserve"> الأمر </w:t>
      </w:r>
      <w:r>
        <w:rPr>
          <w:rFonts w:cs="B Badr"/>
          <w:rtl/>
          <w:lang w:bidi="ar"/>
        </w:rPr>
        <w:t>ک</w:t>
      </w:r>
      <w:r w:rsidRPr="007A05AC">
        <w:rPr>
          <w:rFonts w:cs="B Badr"/>
          <w:rtl/>
          <w:lang w:bidi="ar"/>
        </w:rPr>
        <w:t>ذل</w:t>
      </w:r>
      <w:r>
        <w:rPr>
          <w:rFonts w:cs="B Badr"/>
          <w:rtl/>
          <w:lang w:bidi="ar"/>
        </w:rPr>
        <w:t>ک</w:t>
      </w:r>
      <w:r w:rsidRPr="007A05AC">
        <w:rPr>
          <w:rFonts w:cs="B Badr"/>
          <w:rtl/>
          <w:lang w:bidi="ar"/>
        </w:rPr>
        <w:t xml:space="preserve"> بالنسبة إل</w:t>
      </w:r>
      <w:r>
        <w:rPr>
          <w:rFonts w:cs="B Badr"/>
          <w:rtl/>
          <w:lang w:bidi="ar"/>
        </w:rPr>
        <w:t>ی</w:t>
      </w:r>
      <w:r w:rsidRPr="007A05AC">
        <w:rPr>
          <w:rFonts w:cs="B Badr"/>
          <w:rtl/>
          <w:lang w:bidi="ar"/>
        </w:rPr>
        <w:t xml:space="preserve"> الوضوء إذا أم</w:t>
      </w:r>
      <w:r>
        <w:rPr>
          <w:rFonts w:cs="B Badr"/>
          <w:rtl/>
          <w:lang w:bidi="ar"/>
        </w:rPr>
        <w:t>ک</w:t>
      </w:r>
      <w:r w:rsidRPr="007A05AC">
        <w:rPr>
          <w:rFonts w:cs="B Badr"/>
          <w:rtl/>
          <w:lang w:bidi="ar"/>
        </w:rPr>
        <w:t>نه قبل الوقت و علم بعدم تم</w:t>
      </w:r>
      <w:r>
        <w:rPr>
          <w:rFonts w:cs="B Badr"/>
          <w:rtl/>
          <w:lang w:bidi="ar"/>
        </w:rPr>
        <w:t>ک</w:t>
      </w:r>
      <w:r w:rsidRPr="007A05AC">
        <w:rPr>
          <w:rFonts w:cs="B Badr"/>
          <w:rtl/>
          <w:lang w:bidi="ar"/>
        </w:rPr>
        <w:t>نه بعده</w:t>
      </w:r>
      <w:r w:rsidRPr="007A05AC">
        <w:rPr>
          <w:rFonts w:cs="B Badr" w:hint="cs"/>
          <w:rtl/>
          <w:lang w:bidi="ar"/>
        </w:rPr>
        <w:t xml:space="preserve"> [</w:t>
      </w:r>
      <w:r>
        <w:rPr>
          <w:rFonts w:cs="B Badr"/>
          <w:rtl/>
          <w:lang w:bidi="ar"/>
        </w:rPr>
        <w:t>مقدمه‌</w:t>
      </w:r>
      <w:r>
        <w:rPr>
          <w:rFonts w:cs="B Badr" w:hint="cs"/>
          <w:rtl/>
          <w:lang w:bidi="ar"/>
        </w:rPr>
        <w:t>ی</w:t>
      </w:r>
      <w:r w:rsidRPr="007A05AC">
        <w:rPr>
          <w:rFonts w:cs="B Badr" w:hint="cs"/>
          <w:rtl/>
          <w:lang w:bidi="ar"/>
        </w:rPr>
        <w:t xml:space="preserve"> مفوته]</w:t>
      </w:r>
      <w:r w:rsidRPr="007A05AC">
        <w:rPr>
          <w:rFonts w:cs="B Badr"/>
          <w:rtl/>
          <w:lang w:bidi="ar"/>
        </w:rPr>
        <w:t>، ف</w:t>
      </w:r>
      <w:r>
        <w:rPr>
          <w:rFonts w:cs="B Badr"/>
          <w:rtl/>
          <w:lang w:bidi="ar"/>
        </w:rPr>
        <w:t>ی</w:t>
      </w:r>
      <w:r w:rsidRPr="007A05AC">
        <w:rPr>
          <w:rFonts w:cs="B Badr"/>
          <w:rtl/>
          <w:lang w:bidi="ar"/>
        </w:rPr>
        <w:t>توضّأ عل</w:t>
      </w:r>
      <w:r>
        <w:rPr>
          <w:rFonts w:cs="B Badr"/>
          <w:rtl/>
          <w:lang w:bidi="ar"/>
        </w:rPr>
        <w:t>ی</w:t>
      </w:r>
      <w:r w:rsidRPr="007A05AC">
        <w:rPr>
          <w:rFonts w:cs="B Badr"/>
          <w:rtl/>
          <w:lang w:bidi="ar"/>
        </w:rPr>
        <w:t xml:space="preserve"> الأحوط لغا</w:t>
      </w:r>
      <w:r>
        <w:rPr>
          <w:rFonts w:cs="B Badr"/>
          <w:rtl/>
          <w:lang w:bidi="ar"/>
        </w:rPr>
        <w:t>ی</w:t>
      </w:r>
      <w:r w:rsidRPr="007A05AC">
        <w:rPr>
          <w:rFonts w:cs="B Badr"/>
          <w:rtl/>
          <w:lang w:bidi="ar"/>
        </w:rPr>
        <w:t>ة اخر</w:t>
      </w:r>
      <w:r>
        <w:rPr>
          <w:rFonts w:cs="B Badr"/>
          <w:rtl/>
          <w:lang w:bidi="ar"/>
        </w:rPr>
        <w:t>ی</w:t>
      </w:r>
      <w:r w:rsidRPr="007A05AC">
        <w:rPr>
          <w:rFonts w:cs="B Badr"/>
          <w:rtl/>
          <w:lang w:bidi="ar"/>
        </w:rPr>
        <w:t xml:space="preserve"> أو لل</w:t>
      </w:r>
      <w:r>
        <w:rPr>
          <w:rFonts w:cs="B Badr"/>
          <w:rtl/>
          <w:lang w:bidi="ar"/>
        </w:rPr>
        <w:t>ک</w:t>
      </w:r>
      <w:r w:rsidRPr="007A05AC">
        <w:rPr>
          <w:rFonts w:cs="B Badr"/>
          <w:rtl/>
          <w:lang w:bidi="ar"/>
        </w:rPr>
        <w:t>ون عل</w:t>
      </w:r>
      <w:r>
        <w:rPr>
          <w:rFonts w:cs="B Badr"/>
          <w:rtl/>
          <w:lang w:bidi="ar"/>
        </w:rPr>
        <w:t>ی</w:t>
      </w:r>
      <w:r w:rsidRPr="007A05AC">
        <w:rPr>
          <w:rFonts w:cs="B Badr"/>
          <w:rtl/>
          <w:lang w:bidi="ar"/>
        </w:rPr>
        <w:t xml:space="preserve"> الطهارة</w:t>
      </w:r>
      <w:r w:rsidRPr="007A05AC">
        <w:rPr>
          <w:rFonts w:cs="B Badr" w:hint="cs"/>
          <w:rtl/>
          <w:lang w:bidi="ar"/>
        </w:rPr>
        <w:t xml:space="preserve"> [بحث عبادیت طهارات ثلاث]»</w:t>
      </w:r>
      <w:r>
        <w:rPr>
          <w:rStyle w:val="FootnoteReference"/>
          <w:rFonts w:cs="B Badr"/>
          <w:rtl/>
          <w:lang w:bidi="ar"/>
        </w:rPr>
        <w:footnoteReference w:id="425"/>
      </w:r>
      <w:r w:rsidRPr="007A05AC">
        <w:rPr>
          <w:rFonts w:cs="B Badr" w:hint="cs"/>
          <w:rtl/>
          <w:lang w:bidi="ar"/>
        </w:rPr>
        <w:t>.</w:t>
      </w:r>
    </w:p>
    <w:p w14:paraId="28513E87" w14:textId="77777777" w:rsidR="005F5BDC" w:rsidRDefault="005F5BDC" w:rsidP="005F5BDC">
      <w:pPr>
        <w:pStyle w:val="Heading4"/>
        <w:rPr>
          <w:rtl/>
        </w:rPr>
      </w:pPr>
      <w:r>
        <w:rPr>
          <w:rFonts w:hint="cs"/>
          <w:rtl/>
        </w:rPr>
        <w:t xml:space="preserve">8. </w:t>
      </w:r>
      <w:r>
        <w:rPr>
          <w:rtl/>
        </w:rPr>
        <w:t>ثمره‌</w:t>
      </w:r>
      <w:r>
        <w:rPr>
          <w:rFonts w:hint="cs"/>
          <w:rtl/>
        </w:rPr>
        <w:t>ی بحث واجب نفسی و غیری</w:t>
      </w:r>
    </w:p>
    <w:p w14:paraId="4FD87B69" w14:textId="77777777" w:rsidR="005F5BDC" w:rsidRDefault="005F5BDC" w:rsidP="005F5BDC">
      <w:pPr>
        <w:rPr>
          <w:rtl/>
        </w:rPr>
      </w:pPr>
      <w:r>
        <w:rPr>
          <w:rtl/>
        </w:rPr>
        <w:lastRenderedPageBreak/>
        <w:t>پاسخ‌ها</w:t>
      </w:r>
      <w:r>
        <w:rPr>
          <w:rFonts w:hint="cs"/>
          <w:rtl/>
        </w:rPr>
        <w:t xml:space="preserve">ی متفاوتی که به </w:t>
      </w:r>
      <w:r>
        <w:rPr>
          <w:rtl/>
        </w:rPr>
        <w:t>مسئله‌</w:t>
      </w:r>
      <w:r>
        <w:rPr>
          <w:rFonts w:hint="cs"/>
          <w:rtl/>
        </w:rPr>
        <w:t xml:space="preserve">ی واجب نفسی و غیری داده شده باعث تفاوت فتاوا در دو مورد </w:t>
      </w:r>
      <w:r>
        <w:rPr>
          <w:rtl/>
        </w:rPr>
        <w:t>م</w:t>
      </w:r>
      <w:r>
        <w:rPr>
          <w:rFonts w:hint="cs"/>
          <w:rtl/>
        </w:rPr>
        <w:t>ی‌</w:t>
      </w:r>
      <w:r>
        <w:rPr>
          <w:rFonts w:hint="eastAsia"/>
          <w:rtl/>
        </w:rPr>
        <w:t>شود</w:t>
      </w:r>
      <w:r>
        <w:rPr>
          <w:rFonts w:hint="cs"/>
          <w:rtl/>
        </w:rPr>
        <w:t>:</w:t>
      </w:r>
    </w:p>
    <w:p w14:paraId="3F035817" w14:textId="77777777" w:rsidR="005F5BDC" w:rsidRDefault="005F5BDC" w:rsidP="005F5BDC">
      <w:pPr>
        <w:rPr>
          <w:rtl/>
        </w:rPr>
      </w:pPr>
      <w:r w:rsidRPr="00A5591B">
        <w:rPr>
          <w:rFonts w:cs="B Titr" w:hint="cs"/>
          <w:sz w:val="24"/>
          <w:szCs w:val="24"/>
          <w:rtl/>
        </w:rPr>
        <w:t>الف)</w:t>
      </w:r>
      <w:r>
        <w:rPr>
          <w:rFonts w:hint="cs"/>
          <w:rtl/>
        </w:rPr>
        <w:t xml:space="preserve"> صحت یا عدم صحت وضوی شخصی که قبل از اذان برای نماز وضو گرفته است:</w:t>
      </w:r>
    </w:p>
    <w:p w14:paraId="7E57483D" w14:textId="77777777" w:rsidR="005F5BDC" w:rsidRDefault="005F5BDC" w:rsidP="005F5BDC">
      <w:pPr>
        <w:ind w:left="720"/>
        <w:rPr>
          <w:rtl/>
        </w:rPr>
      </w:pPr>
      <w:r w:rsidRPr="00A5591B">
        <w:rPr>
          <w:rFonts w:cs="B Titr" w:hint="cs"/>
          <w:sz w:val="24"/>
          <w:szCs w:val="24"/>
          <w:rtl/>
        </w:rPr>
        <w:t>الف1)</w:t>
      </w:r>
      <w:r>
        <w:rPr>
          <w:rFonts w:hint="cs"/>
          <w:rtl/>
        </w:rPr>
        <w:t xml:space="preserve"> طبق پاسخ «مرحوم آقا ضیاء» امر غیری موجب عبادت شدن فعل </w:t>
      </w:r>
      <w:r>
        <w:rPr>
          <w:rtl/>
        </w:rPr>
        <w:t>م</w:t>
      </w:r>
      <w:r>
        <w:rPr>
          <w:rFonts w:hint="cs"/>
          <w:rtl/>
        </w:rPr>
        <w:t>ی‌</w:t>
      </w:r>
      <w:r>
        <w:rPr>
          <w:rFonts w:hint="eastAsia"/>
          <w:rtl/>
        </w:rPr>
        <w:t>شود</w:t>
      </w:r>
      <w:r>
        <w:rPr>
          <w:rFonts w:hint="cs"/>
          <w:rtl/>
        </w:rPr>
        <w:t xml:space="preserve">. قائلین به این مبنا دو </w:t>
      </w:r>
      <w:r>
        <w:rPr>
          <w:rtl/>
        </w:rPr>
        <w:t>گروه‌اند</w:t>
      </w:r>
      <w:r>
        <w:rPr>
          <w:rFonts w:hint="cs"/>
          <w:rtl/>
        </w:rPr>
        <w:t>:</w:t>
      </w:r>
    </w:p>
    <w:p w14:paraId="757B3CD9" w14:textId="77777777" w:rsidR="005F5BDC" w:rsidRDefault="005F5BDC" w:rsidP="005F5BDC">
      <w:pPr>
        <w:ind w:left="1440"/>
        <w:rPr>
          <w:rtl/>
        </w:rPr>
      </w:pPr>
      <w:r w:rsidRPr="00A5591B">
        <w:rPr>
          <w:rFonts w:cs="B Titr" w:hint="cs"/>
          <w:sz w:val="24"/>
          <w:szCs w:val="24"/>
          <w:rtl/>
        </w:rPr>
        <w:t>1.</w:t>
      </w:r>
      <w:r>
        <w:rPr>
          <w:rFonts w:hint="cs"/>
          <w:rtl/>
        </w:rPr>
        <w:t xml:space="preserve"> به نظر برخی امر </w:t>
      </w:r>
      <w:r>
        <w:rPr>
          <w:rtl/>
        </w:rPr>
        <w:t>غ</w:t>
      </w:r>
      <w:r>
        <w:rPr>
          <w:rFonts w:hint="cs"/>
          <w:rtl/>
        </w:rPr>
        <w:t>ی</w:t>
      </w:r>
      <w:r>
        <w:rPr>
          <w:rFonts w:hint="eastAsia"/>
          <w:rtl/>
        </w:rPr>
        <w:t>ر</w:t>
      </w:r>
      <w:r>
        <w:rPr>
          <w:rFonts w:hint="cs"/>
          <w:rtl/>
        </w:rPr>
        <w:t>ی‌</w:t>
      </w:r>
      <w:r>
        <w:rPr>
          <w:rFonts w:hint="eastAsia"/>
          <w:rtl/>
        </w:rPr>
        <w:t>ا</w:t>
      </w:r>
      <w:r>
        <w:rPr>
          <w:rFonts w:hint="cs"/>
          <w:rtl/>
        </w:rPr>
        <w:t xml:space="preserve">ی که موجب عبادت شدن فعل </w:t>
      </w:r>
      <w:r>
        <w:rPr>
          <w:rtl/>
        </w:rPr>
        <w:t>م</w:t>
      </w:r>
      <w:r>
        <w:rPr>
          <w:rFonts w:hint="cs"/>
          <w:rtl/>
        </w:rPr>
        <w:t>ی‌</w:t>
      </w:r>
      <w:r>
        <w:rPr>
          <w:rFonts w:hint="eastAsia"/>
          <w:rtl/>
        </w:rPr>
        <w:t>شود</w:t>
      </w:r>
      <w:r>
        <w:rPr>
          <w:rFonts w:hint="cs"/>
          <w:rtl/>
        </w:rPr>
        <w:t xml:space="preserve"> عقلی است. طبق این مبنا وضوی شخص صحیح نخواهد بود:</w:t>
      </w:r>
    </w:p>
    <w:p w14:paraId="13DA583B" w14:textId="77777777" w:rsidR="005F5BDC" w:rsidRDefault="005F5BDC" w:rsidP="005F5BDC">
      <w:pPr>
        <w:ind w:left="2160"/>
        <w:rPr>
          <w:rtl/>
        </w:rPr>
      </w:pPr>
      <w:r>
        <w:rPr>
          <w:rFonts w:hint="cs"/>
          <w:rtl/>
        </w:rPr>
        <w:t>چه زمان وضو گرفتن اندکی قبل از اذان باشد؛</w:t>
      </w:r>
    </w:p>
    <w:p w14:paraId="3A778B9A" w14:textId="77777777" w:rsidR="005F5BDC" w:rsidRDefault="005F5BDC" w:rsidP="005F5BDC">
      <w:pPr>
        <w:ind w:left="2160"/>
        <w:rPr>
          <w:rtl/>
        </w:rPr>
      </w:pPr>
      <w:r>
        <w:rPr>
          <w:rFonts w:hint="cs"/>
          <w:rtl/>
        </w:rPr>
        <w:t>چه زمان زیادی به اذان مانده باشد؛</w:t>
      </w:r>
    </w:p>
    <w:p w14:paraId="17336751" w14:textId="77777777" w:rsidR="005F5BDC" w:rsidRDefault="005F5BDC" w:rsidP="005F5BDC">
      <w:pPr>
        <w:ind w:left="1440"/>
        <w:rPr>
          <w:rtl/>
        </w:rPr>
      </w:pPr>
      <w:r>
        <w:rPr>
          <w:rFonts w:hint="cs"/>
          <w:rtl/>
        </w:rPr>
        <w:t>زیرا در هر دو صورت وضو امر غیری ندارد.</w:t>
      </w:r>
    </w:p>
    <w:p w14:paraId="2A0F5622" w14:textId="77777777" w:rsidR="005F5BDC" w:rsidRDefault="005F5BDC" w:rsidP="005F5BDC">
      <w:pPr>
        <w:ind w:left="1440"/>
        <w:rPr>
          <w:rtl/>
        </w:rPr>
      </w:pPr>
      <w:r w:rsidRPr="00A5591B">
        <w:rPr>
          <w:rFonts w:cs="B Titr" w:hint="cs"/>
          <w:sz w:val="24"/>
          <w:szCs w:val="24"/>
          <w:rtl/>
        </w:rPr>
        <w:t>2.</w:t>
      </w:r>
      <w:r>
        <w:rPr>
          <w:rFonts w:hint="cs"/>
          <w:rtl/>
        </w:rPr>
        <w:t xml:space="preserve"> به نظر برخی دیگر امر </w:t>
      </w:r>
      <w:r>
        <w:rPr>
          <w:rtl/>
        </w:rPr>
        <w:t>غ</w:t>
      </w:r>
      <w:r>
        <w:rPr>
          <w:rFonts w:hint="cs"/>
          <w:rtl/>
        </w:rPr>
        <w:t>ی</w:t>
      </w:r>
      <w:r>
        <w:rPr>
          <w:rFonts w:hint="eastAsia"/>
          <w:rtl/>
        </w:rPr>
        <w:t>ر</w:t>
      </w:r>
      <w:r>
        <w:rPr>
          <w:rFonts w:hint="cs"/>
          <w:rtl/>
        </w:rPr>
        <w:t>ی‌</w:t>
      </w:r>
      <w:r>
        <w:rPr>
          <w:rFonts w:hint="eastAsia"/>
          <w:rtl/>
        </w:rPr>
        <w:t>ا</w:t>
      </w:r>
      <w:r>
        <w:rPr>
          <w:rFonts w:hint="cs"/>
          <w:rtl/>
        </w:rPr>
        <w:t xml:space="preserve">ی که موجب عبادت شدن فعل </w:t>
      </w:r>
      <w:r>
        <w:rPr>
          <w:rtl/>
        </w:rPr>
        <w:t>م</w:t>
      </w:r>
      <w:r>
        <w:rPr>
          <w:rFonts w:hint="cs"/>
          <w:rtl/>
        </w:rPr>
        <w:t>ی‌</w:t>
      </w:r>
      <w:r>
        <w:rPr>
          <w:rFonts w:hint="eastAsia"/>
          <w:rtl/>
        </w:rPr>
        <w:t>شود</w:t>
      </w:r>
      <w:r>
        <w:rPr>
          <w:rFonts w:hint="cs"/>
          <w:rtl/>
        </w:rPr>
        <w:t xml:space="preserve"> عرفی است. طبق این مبنا:</w:t>
      </w:r>
    </w:p>
    <w:p w14:paraId="296829AC" w14:textId="77777777" w:rsidR="005F5BDC" w:rsidRDefault="005F5BDC" w:rsidP="005F5BDC">
      <w:pPr>
        <w:ind w:left="2160"/>
        <w:rPr>
          <w:rtl/>
        </w:rPr>
      </w:pPr>
      <w:r>
        <w:rPr>
          <w:rFonts w:hint="cs"/>
          <w:rtl/>
        </w:rPr>
        <w:t>در صورتی که شخص اندکی قبل از اذان برای نماز وضو بگیرد، وضوی او صحیح است؛ زیرا در این صورت عرفا وضو دارای امر غیری است؛</w:t>
      </w:r>
    </w:p>
    <w:p w14:paraId="1C1384BA" w14:textId="77777777" w:rsidR="005F5BDC" w:rsidRDefault="005F5BDC" w:rsidP="005F5BDC">
      <w:pPr>
        <w:ind w:left="2160"/>
        <w:rPr>
          <w:rtl/>
        </w:rPr>
      </w:pPr>
      <w:r>
        <w:rPr>
          <w:rFonts w:hint="cs"/>
          <w:rtl/>
        </w:rPr>
        <w:t>و در صورتی که شخص چند ساعت قبل از اذان برای نماز وضو بگیرد، وضوی او صحیح نیست؛ زیرا در این صورت عرفا وضو دارای امر غیری نیست.</w:t>
      </w:r>
    </w:p>
    <w:p w14:paraId="33D793DC" w14:textId="77777777" w:rsidR="005F5BDC" w:rsidRDefault="005F5BDC" w:rsidP="005F5BDC">
      <w:pPr>
        <w:ind w:left="720"/>
        <w:rPr>
          <w:rtl/>
        </w:rPr>
      </w:pPr>
      <w:r w:rsidRPr="00A5591B">
        <w:rPr>
          <w:rFonts w:cs="B Titr" w:hint="cs"/>
          <w:sz w:val="24"/>
          <w:szCs w:val="24"/>
          <w:rtl/>
        </w:rPr>
        <w:t>الف2)</w:t>
      </w:r>
      <w:r>
        <w:rPr>
          <w:rFonts w:hint="cs"/>
          <w:rtl/>
        </w:rPr>
        <w:t xml:space="preserve"> طبق مبنایی که وضو را دارای استحباب نفسی </w:t>
      </w:r>
      <w:r>
        <w:rPr>
          <w:rtl/>
        </w:rPr>
        <w:t>م</w:t>
      </w:r>
      <w:r>
        <w:rPr>
          <w:rFonts w:hint="cs"/>
          <w:rtl/>
        </w:rPr>
        <w:t>ی‌</w:t>
      </w:r>
      <w:r>
        <w:rPr>
          <w:rFonts w:hint="eastAsia"/>
          <w:rtl/>
        </w:rPr>
        <w:t>داند</w:t>
      </w:r>
      <w:r>
        <w:rPr>
          <w:rFonts w:hint="cs"/>
          <w:rtl/>
        </w:rPr>
        <w:t>، وضوی مکلف حتی چندین ساعت قبل از اذان صحیح است؛ زیرا در این زمان نیز وضو دارای استحباب نفسی است.</w:t>
      </w:r>
    </w:p>
    <w:p w14:paraId="705032EA" w14:textId="77777777" w:rsidR="005F5BDC" w:rsidRDefault="005F5BDC" w:rsidP="005F5BDC">
      <w:pPr>
        <w:ind w:left="720"/>
        <w:rPr>
          <w:rtl/>
        </w:rPr>
      </w:pPr>
      <w:r w:rsidRPr="00A5591B">
        <w:rPr>
          <w:rFonts w:cs="B Titr" w:hint="cs"/>
          <w:sz w:val="24"/>
          <w:szCs w:val="24"/>
          <w:rtl/>
        </w:rPr>
        <w:t>الف3)</w:t>
      </w:r>
      <w:r>
        <w:rPr>
          <w:rFonts w:hint="cs"/>
          <w:rtl/>
        </w:rPr>
        <w:t xml:space="preserve"> طبق مبنایی که امر را برای عبادت شدن لازم </w:t>
      </w:r>
      <w:r>
        <w:rPr>
          <w:rtl/>
        </w:rPr>
        <w:t>نم</w:t>
      </w:r>
      <w:r>
        <w:rPr>
          <w:rFonts w:hint="cs"/>
          <w:rtl/>
        </w:rPr>
        <w:t>ی‌</w:t>
      </w:r>
      <w:r>
        <w:rPr>
          <w:rFonts w:hint="eastAsia"/>
          <w:rtl/>
        </w:rPr>
        <w:t>ب</w:t>
      </w:r>
      <w:r>
        <w:rPr>
          <w:rFonts w:hint="cs"/>
          <w:rtl/>
        </w:rPr>
        <w:t>ی</w:t>
      </w:r>
      <w:r>
        <w:rPr>
          <w:rFonts w:hint="eastAsia"/>
          <w:rtl/>
        </w:rPr>
        <w:t>ند</w:t>
      </w:r>
      <w:r>
        <w:rPr>
          <w:rFonts w:hint="cs"/>
          <w:rtl/>
        </w:rPr>
        <w:t xml:space="preserve"> و غرض را در این زمینه مهم </w:t>
      </w:r>
      <w:r>
        <w:rPr>
          <w:rtl/>
        </w:rPr>
        <w:t>م</w:t>
      </w:r>
      <w:r>
        <w:rPr>
          <w:rFonts w:hint="cs"/>
          <w:rtl/>
        </w:rPr>
        <w:t>ی‌</w:t>
      </w:r>
      <w:r>
        <w:rPr>
          <w:rFonts w:hint="eastAsia"/>
          <w:rtl/>
        </w:rPr>
        <w:t>داند</w:t>
      </w:r>
      <w:r>
        <w:rPr>
          <w:rFonts w:hint="cs"/>
          <w:rtl/>
        </w:rPr>
        <w:t>، وضوی مکلف حتی چندین ساعت قبل از اذان صحیح است؛ زیرا در این زمان نیز غرض و ملاک وجود دارد و به همین جهت اگر وضو به نیت قربت گرفته شود، صحیح خواهد بود.</w:t>
      </w:r>
    </w:p>
    <w:p w14:paraId="4FBE2C99" w14:textId="77777777" w:rsidR="005F5BDC" w:rsidRDefault="005F5BDC" w:rsidP="005F5BDC">
      <w:pPr>
        <w:rPr>
          <w:rtl/>
        </w:rPr>
      </w:pPr>
      <w:r w:rsidRPr="00A5591B">
        <w:rPr>
          <w:rFonts w:cs="B Titr" w:hint="cs"/>
          <w:sz w:val="24"/>
          <w:szCs w:val="24"/>
          <w:rtl/>
        </w:rPr>
        <w:t>ب)</w:t>
      </w:r>
      <w:r>
        <w:rPr>
          <w:rFonts w:hint="cs"/>
          <w:rtl/>
        </w:rPr>
        <w:t xml:space="preserve"> جواز یا عدم جواز خواندن نماز با وضویی که به نیت قرائت قرآن گرفته شده و همچنین جواز یا عدم جواز شروع نماز مغرب با وضویی که به نیت خواندن نماز عصر گرفته شده است:</w:t>
      </w:r>
    </w:p>
    <w:p w14:paraId="4DC1D182" w14:textId="77777777" w:rsidR="005F5BDC" w:rsidRDefault="005F5BDC" w:rsidP="005F5BDC">
      <w:pPr>
        <w:ind w:left="720"/>
        <w:rPr>
          <w:rtl/>
        </w:rPr>
      </w:pPr>
      <w:r w:rsidRPr="00A5591B">
        <w:rPr>
          <w:rFonts w:cs="B Titr" w:hint="cs"/>
          <w:sz w:val="24"/>
          <w:szCs w:val="24"/>
          <w:rtl/>
        </w:rPr>
        <w:t>ب1)</w:t>
      </w:r>
      <w:r>
        <w:rPr>
          <w:rFonts w:hint="cs"/>
          <w:rtl/>
        </w:rPr>
        <w:t xml:space="preserve"> طبق مبنایی که امر غیر را موجب عبادی شدن وضو </w:t>
      </w:r>
      <w:r>
        <w:rPr>
          <w:rtl/>
        </w:rPr>
        <w:t>م</w:t>
      </w:r>
      <w:r>
        <w:rPr>
          <w:rFonts w:hint="cs"/>
          <w:rtl/>
        </w:rPr>
        <w:t>ی‌</w:t>
      </w:r>
      <w:r>
        <w:rPr>
          <w:rFonts w:hint="eastAsia"/>
          <w:rtl/>
        </w:rPr>
        <w:t>داند</w:t>
      </w:r>
      <w:r>
        <w:rPr>
          <w:rFonts w:hint="cs"/>
          <w:rtl/>
        </w:rPr>
        <w:t>:</w:t>
      </w:r>
    </w:p>
    <w:p w14:paraId="1F8F3F98" w14:textId="77777777" w:rsidR="005F5BDC" w:rsidRDefault="005F5BDC" w:rsidP="005F5BDC">
      <w:pPr>
        <w:ind w:left="1440"/>
        <w:rPr>
          <w:rtl/>
        </w:rPr>
      </w:pPr>
      <w:r w:rsidRPr="00474A83">
        <w:rPr>
          <w:rFonts w:cs="B Titr" w:hint="cs"/>
          <w:sz w:val="24"/>
          <w:szCs w:val="24"/>
          <w:rtl/>
        </w:rPr>
        <w:t>1.</w:t>
      </w:r>
      <w:r>
        <w:rPr>
          <w:rFonts w:hint="cs"/>
          <w:rtl/>
        </w:rPr>
        <w:t xml:space="preserve"> اگر امر غیری عقلی دانسته شود، با وضویی که به نیت قرائت قرآن گرفته شده </w:t>
      </w:r>
      <w:r>
        <w:rPr>
          <w:rtl/>
        </w:rPr>
        <w:t>نم</w:t>
      </w:r>
      <w:r>
        <w:rPr>
          <w:rFonts w:hint="cs"/>
          <w:rtl/>
        </w:rPr>
        <w:t>ی‌</w:t>
      </w:r>
      <w:r>
        <w:rPr>
          <w:rFonts w:hint="eastAsia"/>
          <w:rtl/>
        </w:rPr>
        <w:t>توان</w:t>
      </w:r>
      <w:r>
        <w:rPr>
          <w:rFonts w:hint="cs"/>
          <w:rtl/>
        </w:rPr>
        <w:t xml:space="preserve"> نماز خواند و با وضویی که به نیت خواندن نماز عصر گرفته شده </w:t>
      </w:r>
      <w:r>
        <w:rPr>
          <w:rtl/>
        </w:rPr>
        <w:t>نم</w:t>
      </w:r>
      <w:r>
        <w:rPr>
          <w:rFonts w:hint="cs"/>
          <w:rtl/>
        </w:rPr>
        <w:t>ی‌</w:t>
      </w:r>
      <w:r>
        <w:rPr>
          <w:rFonts w:hint="eastAsia"/>
          <w:rtl/>
        </w:rPr>
        <w:t>توان</w:t>
      </w:r>
      <w:r>
        <w:rPr>
          <w:rFonts w:hint="cs"/>
          <w:rtl/>
        </w:rPr>
        <w:t xml:space="preserve"> نماز مغرب را خواند؛ زیرا به لحاظ عقلی این دو امر </w:t>
      </w:r>
      <w:r>
        <w:rPr>
          <w:rtl/>
        </w:rPr>
        <w:t>متفاوت‌اند</w:t>
      </w:r>
      <w:r>
        <w:rPr>
          <w:rFonts w:hint="cs"/>
          <w:rtl/>
        </w:rPr>
        <w:t>.</w:t>
      </w:r>
    </w:p>
    <w:p w14:paraId="55877C1D" w14:textId="77777777" w:rsidR="005F5BDC" w:rsidRDefault="005F5BDC" w:rsidP="005F5BDC">
      <w:pPr>
        <w:ind w:left="1440"/>
        <w:rPr>
          <w:rtl/>
        </w:rPr>
      </w:pPr>
      <w:r w:rsidRPr="00474A83">
        <w:rPr>
          <w:rFonts w:cs="B Titr" w:hint="cs"/>
          <w:sz w:val="24"/>
          <w:szCs w:val="24"/>
          <w:rtl/>
        </w:rPr>
        <w:t xml:space="preserve">2. </w:t>
      </w:r>
      <w:r>
        <w:rPr>
          <w:rFonts w:hint="cs"/>
          <w:rtl/>
        </w:rPr>
        <w:t>اگر همانند اکثریت امر غیری عرفی دانسته شود:</w:t>
      </w:r>
    </w:p>
    <w:p w14:paraId="49B152D4" w14:textId="77777777" w:rsidR="005F5BDC" w:rsidRDefault="005F5BDC" w:rsidP="005F5BDC">
      <w:pPr>
        <w:ind w:left="2160"/>
        <w:rPr>
          <w:rtl/>
        </w:rPr>
      </w:pPr>
      <w:r>
        <w:rPr>
          <w:rFonts w:hint="cs"/>
          <w:rtl/>
        </w:rPr>
        <w:t xml:space="preserve">با وضویی که به نیت قرائت قرآن گرفته شده </w:t>
      </w:r>
      <w:r>
        <w:rPr>
          <w:rtl/>
        </w:rPr>
        <w:t>نم</w:t>
      </w:r>
      <w:r>
        <w:rPr>
          <w:rFonts w:hint="cs"/>
          <w:rtl/>
        </w:rPr>
        <w:t>ی‌</w:t>
      </w:r>
      <w:r>
        <w:rPr>
          <w:rFonts w:hint="eastAsia"/>
          <w:rtl/>
        </w:rPr>
        <w:t>توان</w:t>
      </w:r>
      <w:r>
        <w:rPr>
          <w:rFonts w:hint="cs"/>
          <w:rtl/>
        </w:rPr>
        <w:t xml:space="preserve"> نماز خواند، زیرا عرفا این دو </w:t>
      </w:r>
      <w:r>
        <w:rPr>
          <w:rtl/>
        </w:rPr>
        <w:t>متفاوت‌اند</w:t>
      </w:r>
      <w:r>
        <w:rPr>
          <w:rFonts w:hint="cs"/>
          <w:rtl/>
        </w:rPr>
        <w:t>،</w:t>
      </w:r>
    </w:p>
    <w:p w14:paraId="32C3773E" w14:textId="77777777" w:rsidR="005F5BDC" w:rsidRDefault="005F5BDC" w:rsidP="005F5BDC">
      <w:pPr>
        <w:ind w:left="2160"/>
        <w:rPr>
          <w:rtl/>
        </w:rPr>
      </w:pPr>
      <w:r>
        <w:rPr>
          <w:rFonts w:hint="cs"/>
          <w:rtl/>
        </w:rPr>
        <w:t>اما با وضویی</w:t>
      </w:r>
      <w:r w:rsidRPr="00565F36">
        <w:rPr>
          <w:rFonts w:hint="cs"/>
          <w:rtl/>
        </w:rPr>
        <w:t xml:space="preserve"> </w:t>
      </w:r>
      <w:r>
        <w:rPr>
          <w:rFonts w:hint="cs"/>
          <w:rtl/>
        </w:rPr>
        <w:t xml:space="preserve">که به نیت خواندن نماز عصر گرفته شده </w:t>
      </w:r>
      <w:r>
        <w:rPr>
          <w:rtl/>
        </w:rPr>
        <w:t>م</w:t>
      </w:r>
      <w:r>
        <w:rPr>
          <w:rFonts w:hint="cs"/>
          <w:rtl/>
        </w:rPr>
        <w:t>ی‌</w:t>
      </w:r>
      <w:r>
        <w:rPr>
          <w:rFonts w:hint="eastAsia"/>
          <w:rtl/>
        </w:rPr>
        <w:t>توان</w:t>
      </w:r>
      <w:r>
        <w:rPr>
          <w:rFonts w:hint="cs"/>
          <w:rtl/>
        </w:rPr>
        <w:t xml:space="preserve"> نماز مغرب را خواند؛ زیرا به لحاظ این دو نماز بوده و امری که به آنها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یکسان است.</w:t>
      </w:r>
    </w:p>
    <w:p w14:paraId="0FC25267" w14:textId="77777777" w:rsidR="005F5BDC" w:rsidRDefault="005F5BDC" w:rsidP="005F5BDC">
      <w:pPr>
        <w:ind w:left="720"/>
        <w:rPr>
          <w:rtl/>
        </w:rPr>
      </w:pPr>
      <w:r w:rsidRPr="00A5591B">
        <w:rPr>
          <w:rFonts w:cs="B Titr" w:hint="cs"/>
          <w:sz w:val="24"/>
          <w:szCs w:val="24"/>
          <w:rtl/>
        </w:rPr>
        <w:t>ب2)</w:t>
      </w:r>
      <w:r>
        <w:rPr>
          <w:rFonts w:hint="cs"/>
          <w:rtl/>
        </w:rPr>
        <w:t xml:space="preserve"> طبق مبنایی که امر را برای عبادت شدن لازم </w:t>
      </w:r>
      <w:r>
        <w:rPr>
          <w:rtl/>
        </w:rPr>
        <w:t>نم</w:t>
      </w:r>
      <w:r>
        <w:rPr>
          <w:rFonts w:hint="cs"/>
          <w:rtl/>
        </w:rPr>
        <w:t>ی‌</w:t>
      </w:r>
      <w:r>
        <w:rPr>
          <w:rFonts w:hint="eastAsia"/>
          <w:rtl/>
        </w:rPr>
        <w:t>ب</w:t>
      </w:r>
      <w:r>
        <w:rPr>
          <w:rFonts w:hint="cs"/>
          <w:rtl/>
        </w:rPr>
        <w:t>ی</w:t>
      </w:r>
      <w:r>
        <w:rPr>
          <w:rFonts w:hint="eastAsia"/>
          <w:rtl/>
        </w:rPr>
        <w:t>ند</w:t>
      </w:r>
      <w:r>
        <w:rPr>
          <w:rFonts w:hint="cs"/>
          <w:rtl/>
        </w:rPr>
        <w:t xml:space="preserve"> و غرض را در این زمینه مهم </w:t>
      </w:r>
      <w:r>
        <w:rPr>
          <w:rtl/>
        </w:rPr>
        <w:t>م</w:t>
      </w:r>
      <w:r>
        <w:rPr>
          <w:rFonts w:hint="cs"/>
          <w:rtl/>
        </w:rPr>
        <w:t>ی‌</w:t>
      </w:r>
      <w:r>
        <w:rPr>
          <w:rFonts w:hint="eastAsia"/>
          <w:rtl/>
        </w:rPr>
        <w:t>داند</w:t>
      </w:r>
      <w:r>
        <w:rPr>
          <w:rFonts w:hint="cs"/>
          <w:rtl/>
        </w:rPr>
        <w:t xml:space="preserve">، همین که مکلف وضو را با قصد تقرب به جا بیاورد، هر عبادت دیگری را نیز </w:t>
      </w:r>
      <w:r>
        <w:rPr>
          <w:rtl/>
        </w:rPr>
        <w:t>م</w:t>
      </w:r>
      <w:r>
        <w:rPr>
          <w:rFonts w:hint="cs"/>
          <w:rtl/>
        </w:rPr>
        <w:t>ی‌</w:t>
      </w:r>
      <w:r>
        <w:rPr>
          <w:rFonts w:hint="eastAsia"/>
          <w:rtl/>
        </w:rPr>
        <w:t>تواند</w:t>
      </w:r>
      <w:r>
        <w:rPr>
          <w:rFonts w:hint="cs"/>
          <w:rtl/>
        </w:rPr>
        <w:t xml:space="preserve"> با وضو به جا بیاورد.</w:t>
      </w:r>
    </w:p>
    <w:p w14:paraId="27A686CF" w14:textId="3C0D5136" w:rsidR="005F5BDC" w:rsidRDefault="005F5BDC" w:rsidP="004938A3">
      <w:pPr>
        <w:rPr>
          <w:rtl/>
        </w:rPr>
      </w:pPr>
      <w:r>
        <w:rPr>
          <w:rFonts w:hint="cs"/>
          <w:rtl/>
        </w:rPr>
        <w:t>در مورد این مسئله عروه معتقدیم</w:t>
      </w:r>
      <w:r w:rsidR="004938A3">
        <w:rPr>
          <w:rFonts w:hint="cs"/>
          <w:rtl/>
        </w:rPr>
        <w:t xml:space="preserve"> </w:t>
      </w:r>
      <w:r>
        <w:rPr>
          <w:rtl/>
        </w:rPr>
        <w:t>ازآنجا</w:t>
      </w:r>
      <w:r>
        <w:rPr>
          <w:rFonts w:hint="cs"/>
          <w:rtl/>
        </w:rPr>
        <w:t>یی‌</w:t>
      </w:r>
      <w:r>
        <w:rPr>
          <w:rFonts w:hint="eastAsia"/>
          <w:rtl/>
        </w:rPr>
        <w:t>که</w:t>
      </w:r>
      <w:r>
        <w:rPr>
          <w:rFonts w:hint="cs"/>
          <w:rtl/>
        </w:rPr>
        <w:t xml:space="preserve"> هم در </w:t>
      </w:r>
      <w:r>
        <w:rPr>
          <w:rtl/>
        </w:rPr>
        <w:t>مقدمه‌</w:t>
      </w:r>
      <w:r>
        <w:rPr>
          <w:rFonts w:hint="cs"/>
          <w:rtl/>
        </w:rPr>
        <w:t>ی مفوته و هم در عبادت شدن یک فعل امر برای لازم نیست، بلکه غرض اهمیت دارد:</w:t>
      </w:r>
    </w:p>
    <w:p w14:paraId="3A8E8D57" w14:textId="77777777" w:rsidR="005F5BDC" w:rsidRDefault="005F5BDC" w:rsidP="005F5BDC">
      <w:pPr>
        <w:ind w:left="720"/>
        <w:rPr>
          <w:rtl/>
        </w:rPr>
      </w:pPr>
      <w:r>
        <w:rPr>
          <w:rFonts w:hint="cs"/>
          <w:rtl/>
        </w:rPr>
        <w:t>نسبت به وضو گرفتن یا نگرفتن قبل از وقت (در صورت علم به نیافتن آب بعد از وقت) باید حکم به وجوب وضو گرفتن شود؛</w:t>
      </w:r>
    </w:p>
    <w:p w14:paraId="09D109CA" w14:textId="77777777" w:rsidR="005F5BDC" w:rsidRDefault="005F5BDC" w:rsidP="005F5BDC">
      <w:pPr>
        <w:ind w:left="720"/>
        <w:rPr>
          <w:rtl/>
        </w:rPr>
      </w:pPr>
      <w:r>
        <w:rPr>
          <w:rFonts w:hint="cs"/>
          <w:rtl/>
        </w:rPr>
        <w:t>و در نیت وضو باید داعی قربی وجود داشته باشد و اینکه وضو به نیت غایت دیگری باشد یا نه تفاوتی ندارد.</w:t>
      </w:r>
    </w:p>
    <w:p w14:paraId="3371534A" w14:textId="77777777" w:rsidR="005F5BDC" w:rsidRDefault="005F5BDC" w:rsidP="005F5BDC">
      <w:pPr>
        <w:rPr>
          <w:rtl/>
        </w:rPr>
      </w:pPr>
      <w:r>
        <w:rPr>
          <w:rFonts w:hint="cs"/>
          <w:rtl/>
        </w:rPr>
        <w:t xml:space="preserve">«مرحوم امام» نیز همین نظر را بیان </w:t>
      </w:r>
      <w:r>
        <w:rPr>
          <w:rtl/>
        </w:rPr>
        <w:t>م</w:t>
      </w:r>
      <w:r>
        <w:rPr>
          <w:rFonts w:hint="cs"/>
          <w:rtl/>
        </w:rPr>
        <w:t>ی‌</w:t>
      </w:r>
      <w:r>
        <w:rPr>
          <w:rFonts w:hint="eastAsia"/>
          <w:rtl/>
        </w:rPr>
        <w:t>کنند</w:t>
      </w:r>
      <w:r>
        <w:rPr>
          <w:rFonts w:hint="cs"/>
          <w:rtl/>
        </w:rPr>
        <w:t xml:space="preserve">؛ زیرا در هر دو بحث غرض را مهم </w:t>
      </w:r>
      <w:r>
        <w:rPr>
          <w:rtl/>
        </w:rPr>
        <w:t>م</w:t>
      </w:r>
      <w:r>
        <w:rPr>
          <w:rFonts w:hint="cs"/>
          <w:rtl/>
        </w:rPr>
        <w:t>ی‌</w:t>
      </w:r>
      <w:r>
        <w:rPr>
          <w:rFonts w:hint="eastAsia"/>
          <w:rtl/>
        </w:rPr>
        <w:t>دانند</w:t>
      </w:r>
      <w:r>
        <w:rPr>
          <w:rFonts w:hint="cs"/>
          <w:rtl/>
        </w:rPr>
        <w:t>.</w:t>
      </w:r>
    </w:p>
    <w:p w14:paraId="1D950D9C" w14:textId="77777777" w:rsidR="005F5BDC" w:rsidRDefault="005F5BDC" w:rsidP="005F5BDC">
      <w:pPr>
        <w:rPr>
          <w:rtl/>
        </w:rPr>
      </w:pPr>
      <w:r>
        <w:rPr>
          <w:rFonts w:hint="cs"/>
          <w:rtl/>
        </w:rPr>
        <w:t>«مرحوم آقا ضیاء» معتقدند اقوی عدم وجوب وضو گرفتن قبل از وقت است؛ زیرا به نظر ایشان عبادت شدن وضو به جهت امر غیری داشتن آن است و چون هنوز زمان نماز نرسیده است، وضو نیز امر غیری ندارد.</w:t>
      </w:r>
    </w:p>
    <w:p w14:paraId="7A37D756" w14:textId="77777777" w:rsidR="005F5BDC" w:rsidRDefault="005F5BDC" w:rsidP="005F5BDC">
      <w:pPr>
        <w:rPr>
          <w:rtl/>
        </w:rPr>
      </w:pPr>
      <w:r>
        <w:rPr>
          <w:rFonts w:hint="cs"/>
          <w:rtl/>
        </w:rPr>
        <w:t xml:space="preserve">«صاحب عروه» در هر دو بحث قائل به احتیاط </w:t>
      </w:r>
      <w:r>
        <w:rPr>
          <w:rtl/>
        </w:rPr>
        <w:t>شده‌اند</w:t>
      </w:r>
      <w:r>
        <w:rPr>
          <w:rFonts w:hint="cs"/>
          <w:rtl/>
        </w:rPr>
        <w:t xml:space="preserve">؛ زیرا ایشان در هر دو بحث </w:t>
      </w:r>
      <w:r>
        <w:rPr>
          <w:rtl/>
        </w:rPr>
        <w:t>مقدمه‌</w:t>
      </w:r>
      <w:r>
        <w:rPr>
          <w:rFonts w:hint="cs"/>
          <w:rtl/>
        </w:rPr>
        <w:t xml:space="preserve">ی مفوته و ملاک عبادت شدن به </w:t>
      </w:r>
      <w:r>
        <w:rPr>
          <w:rtl/>
        </w:rPr>
        <w:t>نت</w:t>
      </w:r>
      <w:r>
        <w:rPr>
          <w:rFonts w:hint="cs"/>
          <w:rtl/>
        </w:rPr>
        <w:t>ی</w:t>
      </w:r>
      <w:r>
        <w:rPr>
          <w:rFonts w:hint="eastAsia"/>
          <w:rtl/>
        </w:rPr>
        <w:t>جه‌</w:t>
      </w:r>
      <w:r>
        <w:rPr>
          <w:rFonts w:hint="cs"/>
          <w:rtl/>
        </w:rPr>
        <w:t xml:space="preserve">ی نهایی در مورد ملاک بودن امر نفسی یا غرض </w:t>
      </w:r>
      <w:r>
        <w:rPr>
          <w:rtl/>
        </w:rPr>
        <w:t>نم</w:t>
      </w:r>
      <w:r>
        <w:rPr>
          <w:rFonts w:hint="cs"/>
          <w:rtl/>
        </w:rPr>
        <w:t>ی‌</w:t>
      </w:r>
      <w:r>
        <w:rPr>
          <w:rFonts w:hint="eastAsia"/>
          <w:rtl/>
        </w:rPr>
        <w:t>رسد</w:t>
      </w:r>
      <w:r>
        <w:rPr>
          <w:rFonts w:hint="cs"/>
          <w:rtl/>
        </w:rPr>
        <w:t xml:space="preserve"> و در هر دو احتیاط </w:t>
      </w:r>
      <w:r>
        <w:rPr>
          <w:rtl/>
        </w:rPr>
        <w:t>م</w:t>
      </w:r>
      <w:r>
        <w:rPr>
          <w:rFonts w:hint="cs"/>
          <w:rtl/>
        </w:rPr>
        <w:t>ی‌</w:t>
      </w:r>
      <w:r>
        <w:rPr>
          <w:rFonts w:hint="eastAsia"/>
          <w:rtl/>
        </w:rPr>
        <w:t>کند</w:t>
      </w:r>
      <w:r>
        <w:rPr>
          <w:rFonts w:hint="cs"/>
          <w:rtl/>
        </w:rPr>
        <w:t>.</w:t>
      </w:r>
    </w:p>
    <w:p w14:paraId="4B4CEAE3" w14:textId="77777777" w:rsidR="005F5BDC" w:rsidRDefault="005F5BDC" w:rsidP="005F5BDC">
      <w:pPr>
        <w:rPr>
          <w:rtl/>
        </w:rPr>
      </w:pPr>
      <w:r>
        <w:rPr>
          <w:rFonts w:hint="cs"/>
          <w:rtl/>
        </w:rPr>
        <w:t>نظر «مرحوم خویی» این است که:</w:t>
      </w:r>
    </w:p>
    <w:p w14:paraId="60DBEEFD" w14:textId="77777777" w:rsidR="005F5BDC" w:rsidRDefault="005F5BDC" w:rsidP="005F5BDC">
      <w:pPr>
        <w:ind w:left="720"/>
        <w:rPr>
          <w:rtl/>
        </w:rPr>
      </w:pPr>
      <w:r>
        <w:rPr>
          <w:rFonts w:hint="cs"/>
          <w:rtl/>
        </w:rPr>
        <w:lastRenderedPageBreak/>
        <w:t xml:space="preserve">وضو گرفتن قبل از وقت واجب است و این نظر نشان </w:t>
      </w:r>
      <w:r>
        <w:rPr>
          <w:rtl/>
        </w:rPr>
        <w:t>م</w:t>
      </w:r>
      <w:r>
        <w:rPr>
          <w:rFonts w:hint="cs"/>
          <w:rtl/>
        </w:rPr>
        <w:t>ی‌</w:t>
      </w:r>
      <w:r>
        <w:rPr>
          <w:rFonts w:hint="eastAsia"/>
          <w:rtl/>
        </w:rPr>
        <w:t>دهد</w:t>
      </w:r>
      <w:r>
        <w:rPr>
          <w:rFonts w:hint="cs"/>
          <w:rtl/>
        </w:rPr>
        <w:t xml:space="preserve"> که ایشان در بحث مقدمات مفوته غرض را مهم </w:t>
      </w:r>
      <w:r>
        <w:rPr>
          <w:rtl/>
        </w:rPr>
        <w:t>م</w:t>
      </w:r>
      <w:r>
        <w:rPr>
          <w:rFonts w:hint="cs"/>
          <w:rtl/>
        </w:rPr>
        <w:t>ی‌</w:t>
      </w:r>
      <w:r>
        <w:rPr>
          <w:rFonts w:hint="eastAsia"/>
          <w:rtl/>
        </w:rPr>
        <w:t>دانند</w:t>
      </w:r>
      <w:r>
        <w:rPr>
          <w:rFonts w:hint="cs"/>
          <w:rtl/>
        </w:rPr>
        <w:t>؛</w:t>
      </w:r>
    </w:p>
    <w:p w14:paraId="5CC21E79" w14:textId="55130968" w:rsidR="005F5BDC" w:rsidRDefault="005F5BDC" w:rsidP="005F5BDC">
      <w:pPr>
        <w:ind w:left="720"/>
        <w:rPr>
          <w:rtl/>
        </w:rPr>
      </w:pPr>
      <w:r>
        <w:rPr>
          <w:rFonts w:hint="cs"/>
          <w:rtl/>
        </w:rPr>
        <w:t>و نیت وضو باید به غایتی غیر از وضو باشد.</w:t>
      </w:r>
    </w:p>
    <w:p w14:paraId="41A8F9F9" w14:textId="77777777" w:rsidR="002D35FF" w:rsidRDefault="002D35FF" w:rsidP="002D35FF">
      <w:pPr>
        <w:outlineLvl w:val="1"/>
        <w:rPr>
          <w:rFonts w:cs="B Titr"/>
          <w:sz w:val="24"/>
          <w:szCs w:val="24"/>
          <w:rtl/>
        </w:rPr>
      </w:pPr>
      <w:r>
        <w:rPr>
          <w:rFonts w:cs="B Titr" w:hint="cs"/>
          <w:sz w:val="24"/>
          <w:szCs w:val="24"/>
          <w:rtl/>
        </w:rPr>
        <w:t>د</w:t>
      </w:r>
      <w:r w:rsidRPr="006D622E">
        <w:rPr>
          <w:rFonts w:cs="B Titr" w:hint="cs"/>
          <w:sz w:val="24"/>
          <w:szCs w:val="24"/>
          <w:rtl/>
        </w:rPr>
        <w:t xml:space="preserve">) </w:t>
      </w:r>
      <w:r>
        <w:rPr>
          <w:rFonts w:cs="B Titr" w:hint="cs"/>
          <w:sz w:val="24"/>
          <w:szCs w:val="24"/>
          <w:rtl/>
        </w:rPr>
        <w:t>مقدمه موصله</w:t>
      </w:r>
    </w:p>
    <w:p w14:paraId="0A8A8E97" w14:textId="77777777" w:rsidR="002D35FF" w:rsidRDefault="002D35FF" w:rsidP="002D35FF">
      <w:pPr>
        <w:rPr>
          <w:rtl/>
        </w:rPr>
      </w:pPr>
      <w:r>
        <w:rPr>
          <w:rFonts w:hint="cs"/>
          <w:rtl/>
        </w:rPr>
        <w:t xml:space="preserve">برخلاف </w:t>
      </w:r>
      <w:r>
        <w:rPr>
          <w:rtl/>
        </w:rPr>
        <w:t>مقدمه‌</w:t>
      </w:r>
      <w:r>
        <w:rPr>
          <w:rFonts w:hint="cs"/>
          <w:rtl/>
        </w:rPr>
        <w:t xml:space="preserve">ی مفوته و </w:t>
      </w:r>
      <w:r>
        <w:rPr>
          <w:rtl/>
        </w:rPr>
        <w:t>مقدمه‌</w:t>
      </w:r>
      <w:r>
        <w:rPr>
          <w:rFonts w:hint="cs"/>
          <w:rtl/>
        </w:rPr>
        <w:t xml:space="preserve">ی عبادیه، </w:t>
      </w:r>
      <w:r>
        <w:rPr>
          <w:rtl/>
        </w:rPr>
        <w:t>مقدمه‌</w:t>
      </w:r>
      <w:r>
        <w:rPr>
          <w:rFonts w:hint="cs"/>
          <w:rtl/>
        </w:rPr>
        <w:t xml:space="preserve">ی موصله بحثی نیست که از لحاظ تاریخ قدمت زیادی داشته باشد. </w:t>
      </w:r>
      <w:r>
        <w:rPr>
          <w:rtl/>
        </w:rPr>
        <w:t>قد</w:t>
      </w:r>
      <w:r>
        <w:rPr>
          <w:rFonts w:hint="cs"/>
          <w:rtl/>
        </w:rPr>
        <w:t>ی</w:t>
      </w:r>
      <w:r>
        <w:rPr>
          <w:rFonts w:hint="eastAsia"/>
          <w:rtl/>
        </w:rPr>
        <w:t>م</w:t>
      </w:r>
      <w:r>
        <w:rPr>
          <w:rFonts w:hint="cs"/>
          <w:rtl/>
        </w:rPr>
        <w:t>ی‌</w:t>
      </w:r>
      <w:r>
        <w:rPr>
          <w:rFonts w:hint="eastAsia"/>
          <w:rtl/>
        </w:rPr>
        <w:t>تر</w:t>
      </w:r>
      <w:r>
        <w:rPr>
          <w:rFonts w:hint="cs"/>
          <w:rtl/>
        </w:rPr>
        <w:t>ی</w:t>
      </w:r>
      <w:r>
        <w:rPr>
          <w:rFonts w:hint="eastAsia"/>
          <w:rtl/>
        </w:rPr>
        <w:t>ن</w:t>
      </w:r>
      <w:r>
        <w:rPr>
          <w:rFonts w:hint="cs"/>
          <w:rtl/>
        </w:rPr>
        <w:t xml:space="preserve"> متنی که به این مسئله پرداخته متن کتاب «</w:t>
      </w:r>
      <w:r w:rsidRPr="004F64AB">
        <w:rPr>
          <w:rFonts w:cs="B Badr" w:hint="cs"/>
          <w:rtl/>
        </w:rPr>
        <w:t>الفصول الغرو</w:t>
      </w:r>
      <w:r>
        <w:rPr>
          <w:rFonts w:cs="B Badr" w:hint="cs"/>
          <w:rtl/>
        </w:rPr>
        <w:t>ی</w:t>
      </w:r>
      <w:r w:rsidRPr="004F64AB">
        <w:rPr>
          <w:rFonts w:cs="B Badr" w:hint="cs"/>
          <w:rtl/>
        </w:rPr>
        <w:t>ة ف</w:t>
      </w:r>
      <w:r>
        <w:rPr>
          <w:rFonts w:cs="B Badr" w:hint="cs"/>
          <w:rtl/>
        </w:rPr>
        <w:t>ی</w:t>
      </w:r>
      <w:r w:rsidRPr="004F64AB">
        <w:rPr>
          <w:rFonts w:cs="B Badr" w:hint="cs"/>
          <w:rtl/>
        </w:rPr>
        <w:t xml:space="preserve"> الأصول الفقه</w:t>
      </w:r>
      <w:r>
        <w:rPr>
          <w:rFonts w:cs="B Badr" w:hint="cs"/>
          <w:rtl/>
        </w:rPr>
        <w:t>ی</w:t>
      </w:r>
      <w:r w:rsidRPr="004F64AB">
        <w:rPr>
          <w:rFonts w:cs="B Badr" w:hint="cs"/>
          <w:rtl/>
        </w:rPr>
        <w:t>ة</w:t>
      </w:r>
      <w:r>
        <w:rPr>
          <w:rFonts w:hint="cs"/>
          <w:rtl/>
        </w:rPr>
        <w:t>» است که البته طبق برداشت «مرحوم آخوند» از عبارات «</w:t>
      </w:r>
      <w:r w:rsidRPr="004F64AB">
        <w:rPr>
          <w:rFonts w:cs="B Badr" w:hint="cs"/>
          <w:rtl/>
        </w:rPr>
        <w:t>معالم الاصول</w:t>
      </w:r>
      <w:r>
        <w:rPr>
          <w:rFonts w:hint="cs"/>
          <w:rtl/>
        </w:rPr>
        <w:t>» این بحث در این کتاب نیز آمده است.</w:t>
      </w:r>
    </w:p>
    <w:p w14:paraId="008CF520" w14:textId="77777777" w:rsidR="002D35FF" w:rsidRDefault="002D35FF" w:rsidP="002D35FF">
      <w:pPr>
        <w:rPr>
          <w:rtl/>
        </w:rPr>
      </w:pPr>
      <w:r>
        <w:rPr>
          <w:rFonts w:hint="cs"/>
          <w:rtl/>
        </w:rPr>
        <w:t xml:space="preserve">علت طرح این بحث یافتن پاسخی برای </w:t>
      </w:r>
      <w:r>
        <w:rPr>
          <w:rtl/>
        </w:rPr>
        <w:t>مسئله‌ا</w:t>
      </w:r>
      <w:r>
        <w:rPr>
          <w:rFonts w:hint="cs"/>
          <w:rtl/>
        </w:rPr>
        <w:t xml:space="preserve">ی فقهی بوده است. «شیخ انصاری» در مکاسب، ذیل بحث </w:t>
      </w:r>
      <w:r>
        <w:rPr>
          <w:rFonts w:hint="cs"/>
          <w:rtl/>
          <w:lang w:bidi="ar"/>
        </w:rPr>
        <w:t>«</w:t>
      </w:r>
      <w:r>
        <w:rPr>
          <w:rtl/>
          <w:lang w:bidi="ar"/>
        </w:rPr>
        <w:t>ی</w:t>
      </w:r>
      <w:r w:rsidRPr="00CD4F33">
        <w:rPr>
          <w:rtl/>
          <w:lang w:bidi="ar"/>
        </w:rPr>
        <w:t>حرم ب</w:t>
      </w:r>
      <w:r>
        <w:rPr>
          <w:rtl/>
          <w:lang w:bidi="ar"/>
        </w:rPr>
        <w:t>ی</w:t>
      </w:r>
      <w:r w:rsidRPr="00CD4F33">
        <w:rPr>
          <w:rtl/>
          <w:lang w:bidi="ar"/>
        </w:rPr>
        <w:t xml:space="preserve">ع العنب ممّن </w:t>
      </w:r>
      <w:r>
        <w:rPr>
          <w:rtl/>
          <w:lang w:bidi="ar"/>
        </w:rPr>
        <w:t>ی</w:t>
      </w:r>
      <w:r w:rsidRPr="00CD4F33">
        <w:rPr>
          <w:rtl/>
          <w:lang w:bidi="ar"/>
        </w:rPr>
        <w:t>عمله خمرا</w:t>
      </w:r>
      <w:r>
        <w:rPr>
          <w:rFonts w:hint="cs"/>
          <w:rtl/>
        </w:rPr>
        <w:t xml:space="preserve">» این سؤال را مطرح </w:t>
      </w:r>
      <w:r>
        <w:rPr>
          <w:rtl/>
        </w:rPr>
        <w:t>م</w:t>
      </w:r>
      <w:r>
        <w:rPr>
          <w:rFonts w:hint="cs"/>
          <w:rtl/>
        </w:rPr>
        <w:t>ی‌</w:t>
      </w:r>
      <w:r>
        <w:rPr>
          <w:rFonts w:hint="eastAsia"/>
          <w:rtl/>
        </w:rPr>
        <w:t>کنند</w:t>
      </w:r>
      <w:r>
        <w:rPr>
          <w:rFonts w:hint="cs"/>
          <w:rtl/>
        </w:rPr>
        <w:t xml:space="preserve"> که «اگر از باب </w:t>
      </w:r>
      <w:r>
        <w:rPr>
          <w:rtl/>
        </w:rPr>
        <w:t>مقدمه‌</w:t>
      </w:r>
      <w:r>
        <w:rPr>
          <w:rFonts w:hint="cs"/>
          <w:rtl/>
        </w:rPr>
        <w:t xml:space="preserve">ی حرام فروش انگور به شخصی که خمر تولید </w:t>
      </w:r>
      <w:r>
        <w:rPr>
          <w:rtl/>
        </w:rPr>
        <w:t>م</w:t>
      </w:r>
      <w:r>
        <w:rPr>
          <w:rFonts w:hint="cs"/>
          <w:rtl/>
        </w:rPr>
        <w:t>ی‌</w:t>
      </w:r>
      <w:r>
        <w:rPr>
          <w:rFonts w:hint="eastAsia"/>
          <w:rtl/>
        </w:rPr>
        <w:t>کند</w:t>
      </w:r>
      <w:r>
        <w:rPr>
          <w:rFonts w:hint="cs"/>
          <w:rtl/>
        </w:rPr>
        <w:t xml:space="preserve"> حرام باشد، باید حکم به حرمت اکثر افعال مکلفین کرد؛ زیرا برای </w:t>
      </w:r>
      <w:r>
        <w:rPr>
          <w:rtl/>
        </w:rPr>
        <w:t>ته</w:t>
      </w:r>
      <w:r>
        <w:rPr>
          <w:rFonts w:hint="cs"/>
          <w:rtl/>
        </w:rPr>
        <w:t>ی</w:t>
      </w:r>
      <w:r>
        <w:rPr>
          <w:rFonts w:hint="eastAsia"/>
          <w:rtl/>
        </w:rPr>
        <w:t>ه‌</w:t>
      </w:r>
      <w:r>
        <w:rPr>
          <w:rFonts w:hint="cs"/>
          <w:rtl/>
        </w:rPr>
        <w:t xml:space="preserve">ی خمر شخصی بذر را فروخته است، شخصی زمین را شخم زده است، شخصی بذر را کاشته است و... .» و به تعبیر خود «شیخ انصاری» اگر از باب </w:t>
      </w:r>
      <w:r>
        <w:rPr>
          <w:rtl/>
        </w:rPr>
        <w:t>مقدمه‌</w:t>
      </w:r>
      <w:r>
        <w:rPr>
          <w:rFonts w:hint="cs"/>
          <w:rtl/>
        </w:rPr>
        <w:t xml:space="preserve">ی حرام فروش انگور به شخصی که خمر تولید </w:t>
      </w:r>
      <w:r>
        <w:rPr>
          <w:rtl/>
        </w:rPr>
        <w:t>م</w:t>
      </w:r>
      <w:r>
        <w:rPr>
          <w:rFonts w:hint="cs"/>
          <w:rtl/>
        </w:rPr>
        <w:t>ی‌</w:t>
      </w:r>
      <w:r>
        <w:rPr>
          <w:rFonts w:hint="eastAsia"/>
          <w:rtl/>
        </w:rPr>
        <w:t>کند</w:t>
      </w:r>
      <w:r>
        <w:rPr>
          <w:rFonts w:hint="cs"/>
          <w:rtl/>
        </w:rPr>
        <w:t xml:space="preserve"> حرام باشد، تسلسل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w:t>
      </w:r>
      <w:r>
        <w:rPr>
          <w:rtl/>
        </w:rPr>
        <w:t>درحال</w:t>
      </w:r>
      <w:r>
        <w:rPr>
          <w:rFonts w:hint="cs"/>
          <w:rtl/>
        </w:rPr>
        <w:t>ی‌</w:t>
      </w:r>
      <w:r>
        <w:rPr>
          <w:rFonts w:hint="eastAsia"/>
          <w:rtl/>
        </w:rPr>
        <w:t>که</w:t>
      </w:r>
      <w:r>
        <w:rPr>
          <w:rFonts w:hint="cs"/>
          <w:rtl/>
        </w:rPr>
        <w:t xml:space="preserve"> این مطلب با ارتکاز عقلا سازگاری ندارد.</w:t>
      </w:r>
    </w:p>
    <w:p w14:paraId="3AA47DEE" w14:textId="77777777" w:rsidR="002D35FF" w:rsidRDefault="002D35FF" w:rsidP="002D35FF">
      <w:pPr>
        <w:rPr>
          <w:rtl/>
        </w:rPr>
      </w:pPr>
      <w:r>
        <w:rPr>
          <w:rFonts w:hint="cs"/>
          <w:rtl/>
        </w:rPr>
        <w:t xml:space="preserve">فقها برای حل این مسئله مقدمه را مقید به موصله بودن </w:t>
      </w:r>
      <w:r>
        <w:rPr>
          <w:rtl/>
        </w:rPr>
        <w:t>م</w:t>
      </w:r>
      <w:r>
        <w:rPr>
          <w:rFonts w:hint="cs"/>
          <w:rtl/>
        </w:rPr>
        <w:t>ی‌</w:t>
      </w:r>
      <w:r>
        <w:rPr>
          <w:rFonts w:hint="eastAsia"/>
          <w:rtl/>
        </w:rPr>
        <w:t>کنند</w:t>
      </w:r>
      <w:r>
        <w:rPr>
          <w:rFonts w:hint="cs"/>
          <w:rtl/>
        </w:rPr>
        <w:t xml:space="preserve">؛ یعنی از بین مقدمات واجب تنها حکم به وجوب </w:t>
      </w:r>
      <w:r>
        <w:rPr>
          <w:rtl/>
        </w:rPr>
        <w:t>مقدمه‌</w:t>
      </w:r>
      <w:r>
        <w:rPr>
          <w:rFonts w:hint="cs"/>
          <w:rtl/>
        </w:rPr>
        <w:t xml:space="preserve">ی موصله </w:t>
      </w:r>
      <w:r>
        <w:rPr>
          <w:rtl/>
        </w:rPr>
        <w:t>م</w:t>
      </w:r>
      <w:r>
        <w:rPr>
          <w:rFonts w:hint="cs"/>
          <w:rtl/>
        </w:rPr>
        <w:t>ی‌</w:t>
      </w:r>
      <w:r>
        <w:rPr>
          <w:rFonts w:hint="eastAsia"/>
          <w:rtl/>
        </w:rPr>
        <w:t>شود</w:t>
      </w:r>
      <w:r>
        <w:rPr>
          <w:rFonts w:hint="cs"/>
          <w:rtl/>
        </w:rPr>
        <w:t xml:space="preserve"> و از بین مقدمات حرام نیز تنها حکم به حرمت </w:t>
      </w:r>
      <w:r>
        <w:rPr>
          <w:rtl/>
        </w:rPr>
        <w:t>مقدمه‌</w:t>
      </w:r>
      <w:r>
        <w:rPr>
          <w:rFonts w:hint="cs"/>
          <w:rtl/>
        </w:rPr>
        <w:t xml:space="preserve">ی موصله </w:t>
      </w:r>
      <w:r>
        <w:rPr>
          <w:rtl/>
        </w:rPr>
        <w:t>م</w:t>
      </w:r>
      <w:r>
        <w:rPr>
          <w:rFonts w:hint="cs"/>
          <w:rtl/>
        </w:rPr>
        <w:t>ی‌</w:t>
      </w:r>
      <w:r>
        <w:rPr>
          <w:rFonts w:hint="eastAsia"/>
          <w:rtl/>
        </w:rPr>
        <w:t>شود</w:t>
      </w:r>
      <w:r>
        <w:rPr>
          <w:rFonts w:hint="cs"/>
          <w:rtl/>
        </w:rPr>
        <w:t xml:space="preserve"> که </w:t>
      </w:r>
      <w:r>
        <w:rPr>
          <w:rtl/>
        </w:rPr>
        <w:t>مقدمه‌</w:t>
      </w:r>
      <w:r>
        <w:rPr>
          <w:rFonts w:hint="cs"/>
          <w:rtl/>
        </w:rPr>
        <w:t>ی موصله:</w:t>
      </w:r>
    </w:p>
    <w:p w14:paraId="537FDADE" w14:textId="77777777" w:rsidR="002D35FF" w:rsidRDefault="002D35FF" w:rsidP="002D35FF">
      <w:pPr>
        <w:ind w:left="720"/>
        <w:rPr>
          <w:rtl/>
        </w:rPr>
      </w:pPr>
      <w:r>
        <w:rPr>
          <w:rFonts w:hint="cs"/>
          <w:rtl/>
        </w:rPr>
        <w:t xml:space="preserve">به نظر «مرحوم صاحب فصول» به معنای آخرین مقدمه است؛ یعنی </w:t>
      </w:r>
      <w:r>
        <w:rPr>
          <w:rtl/>
        </w:rPr>
        <w:t>مقدمه‌ا</w:t>
      </w:r>
      <w:r>
        <w:rPr>
          <w:rFonts w:hint="cs"/>
          <w:rtl/>
        </w:rPr>
        <w:t xml:space="preserve">ی که به دنبال آن </w:t>
      </w:r>
      <w:r>
        <w:rPr>
          <w:rtl/>
        </w:rPr>
        <w:t>ذ</w:t>
      </w:r>
      <w:r>
        <w:rPr>
          <w:rFonts w:hint="cs"/>
          <w:rtl/>
        </w:rPr>
        <w:t>ی‌</w:t>
      </w:r>
      <w:r>
        <w:rPr>
          <w:rFonts w:hint="eastAsia"/>
          <w:rtl/>
        </w:rPr>
        <w:t>المقدمه</w:t>
      </w:r>
      <w:r>
        <w:rPr>
          <w:rFonts w:hint="cs"/>
          <w:rtl/>
        </w:rPr>
        <w:t xml:space="preserve"> محقق </w:t>
      </w:r>
      <w:r>
        <w:rPr>
          <w:rtl/>
        </w:rPr>
        <w:t>م</w:t>
      </w:r>
      <w:r>
        <w:rPr>
          <w:rFonts w:hint="cs"/>
          <w:rtl/>
        </w:rPr>
        <w:t>ی‌</w:t>
      </w:r>
      <w:r>
        <w:rPr>
          <w:rFonts w:hint="eastAsia"/>
          <w:rtl/>
        </w:rPr>
        <w:t>شود</w:t>
      </w:r>
      <w:r>
        <w:rPr>
          <w:rFonts w:hint="cs"/>
          <w:rtl/>
        </w:rPr>
        <w:t>؛</w:t>
      </w:r>
    </w:p>
    <w:p w14:paraId="6AFC5FEC" w14:textId="77777777" w:rsidR="002D35FF" w:rsidRPr="00CA511C" w:rsidRDefault="002D35FF" w:rsidP="002D35FF">
      <w:pPr>
        <w:ind w:left="720"/>
        <w:rPr>
          <w:rtl/>
        </w:rPr>
      </w:pPr>
      <w:r>
        <w:rPr>
          <w:rFonts w:hint="cs"/>
          <w:rtl/>
        </w:rPr>
        <w:t xml:space="preserve">و به نظر «شیخ انصاری» به معنای </w:t>
      </w:r>
      <w:r>
        <w:rPr>
          <w:rtl/>
        </w:rPr>
        <w:t>مقدمه‌ا</w:t>
      </w:r>
      <w:r>
        <w:rPr>
          <w:rFonts w:hint="cs"/>
          <w:rtl/>
        </w:rPr>
        <w:t xml:space="preserve">ی است که به قصد انجام </w:t>
      </w:r>
      <w:r>
        <w:rPr>
          <w:rtl/>
        </w:rPr>
        <w:t>ذ</w:t>
      </w:r>
      <w:r>
        <w:rPr>
          <w:rFonts w:hint="cs"/>
          <w:rtl/>
        </w:rPr>
        <w:t>ی‌</w:t>
      </w:r>
      <w:r>
        <w:rPr>
          <w:rFonts w:hint="eastAsia"/>
          <w:rtl/>
        </w:rPr>
        <w:t>المقدمه</w:t>
      </w:r>
      <w:r>
        <w:rPr>
          <w:rFonts w:hint="cs"/>
          <w:rtl/>
        </w:rPr>
        <w:t xml:space="preserve"> انجام </w:t>
      </w:r>
      <w:r>
        <w:rPr>
          <w:rtl/>
        </w:rPr>
        <w:t>م</w:t>
      </w:r>
      <w:r>
        <w:rPr>
          <w:rFonts w:hint="cs"/>
          <w:rtl/>
        </w:rPr>
        <w:t>ی‌</w:t>
      </w:r>
      <w:r>
        <w:rPr>
          <w:rFonts w:hint="eastAsia"/>
          <w:rtl/>
        </w:rPr>
        <w:t>شود</w:t>
      </w:r>
      <w:r>
        <w:rPr>
          <w:rStyle w:val="FootnoteReference"/>
          <w:rtl/>
        </w:rPr>
        <w:footnoteReference w:id="426"/>
      </w:r>
      <w:r>
        <w:rPr>
          <w:rFonts w:hint="cs"/>
          <w:rtl/>
        </w:rPr>
        <w:t>.</w:t>
      </w:r>
    </w:p>
    <w:p w14:paraId="6EF8C270" w14:textId="77777777" w:rsidR="002D35FF" w:rsidRDefault="002D35FF" w:rsidP="002D35FF">
      <w:pPr>
        <w:pStyle w:val="Heading3"/>
        <w:rPr>
          <w:rtl/>
        </w:rPr>
      </w:pPr>
      <w:r>
        <w:rPr>
          <w:rFonts w:hint="cs"/>
          <w:rtl/>
        </w:rPr>
        <w:t>کلام «مرحوم آخوند»</w:t>
      </w:r>
      <w:r>
        <w:rPr>
          <w:rStyle w:val="FootnoteReference"/>
          <w:rtl/>
        </w:rPr>
        <w:footnoteReference w:id="427"/>
      </w:r>
    </w:p>
    <w:p w14:paraId="58483D7E" w14:textId="77777777" w:rsidR="002D35FF" w:rsidRDefault="002D35FF" w:rsidP="002D35FF">
      <w:pPr>
        <w:rPr>
          <w:rtl/>
        </w:rPr>
      </w:pPr>
      <w:r>
        <w:rPr>
          <w:rFonts w:hint="cs"/>
          <w:rtl/>
        </w:rPr>
        <w:t xml:space="preserve">اصطلاح </w:t>
      </w:r>
      <w:r>
        <w:rPr>
          <w:rtl/>
        </w:rPr>
        <w:t>مقدمه‌</w:t>
      </w:r>
      <w:r>
        <w:rPr>
          <w:rFonts w:hint="cs"/>
          <w:rtl/>
        </w:rPr>
        <w:t>ی موصله در سه کتاب اصولی یعنی «</w:t>
      </w:r>
      <w:r w:rsidRPr="004F64AB">
        <w:rPr>
          <w:rFonts w:cs="B Badr" w:hint="cs"/>
          <w:rtl/>
        </w:rPr>
        <w:t>معالم الاصول</w:t>
      </w:r>
      <w:r>
        <w:rPr>
          <w:rFonts w:hint="cs"/>
          <w:rtl/>
        </w:rPr>
        <w:t>»، «</w:t>
      </w:r>
      <w:r w:rsidRPr="004F64AB">
        <w:rPr>
          <w:rFonts w:cs="B Badr" w:hint="cs"/>
          <w:rtl/>
        </w:rPr>
        <w:t>مطارح الانظار</w:t>
      </w:r>
      <w:r>
        <w:rPr>
          <w:rFonts w:hint="cs"/>
          <w:rtl/>
        </w:rPr>
        <w:t>» و «</w:t>
      </w:r>
      <w:r w:rsidRPr="004F64AB">
        <w:rPr>
          <w:rFonts w:cs="B Badr" w:hint="cs"/>
          <w:rtl/>
        </w:rPr>
        <w:t>الفصول الغرو</w:t>
      </w:r>
      <w:r>
        <w:rPr>
          <w:rFonts w:cs="B Badr" w:hint="cs"/>
          <w:rtl/>
        </w:rPr>
        <w:t>ی</w:t>
      </w:r>
      <w:r w:rsidRPr="004F64AB">
        <w:rPr>
          <w:rFonts w:cs="B Badr" w:hint="cs"/>
          <w:rtl/>
        </w:rPr>
        <w:t>ة ف</w:t>
      </w:r>
      <w:r>
        <w:rPr>
          <w:rFonts w:cs="B Badr" w:hint="cs"/>
          <w:rtl/>
        </w:rPr>
        <w:t>ی</w:t>
      </w:r>
      <w:r w:rsidRPr="004F64AB">
        <w:rPr>
          <w:rFonts w:cs="B Badr" w:hint="cs"/>
          <w:rtl/>
        </w:rPr>
        <w:t xml:space="preserve"> الأصول الفقه</w:t>
      </w:r>
      <w:r>
        <w:rPr>
          <w:rFonts w:cs="B Badr" w:hint="cs"/>
          <w:rtl/>
        </w:rPr>
        <w:t>ی</w:t>
      </w:r>
      <w:r w:rsidRPr="004F64AB">
        <w:rPr>
          <w:rFonts w:cs="B Badr" w:hint="cs"/>
          <w:rtl/>
        </w:rPr>
        <w:t>ة</w:t>
      </w:r>
      <w:r>
        <w:rPr>
          <w:rFonts w:hint="cs"/>
          <w:rtl/>
        </w:rPr>
        <w:t>» مورد استفاده قرار گرفته است و در هر یک معنایی متفاوت دارد.</w:t>
      </w:r>
    </w:p>
    <w:p w14:paraId="666BFFE2" w14:textId="77777777" w:rsidR="002D35FF" w:rsidRDefault="002D35FF" w:rsidP="002D35FF">
      <w:pPr>
        <w:rPr>
          <w:rtl/>
        </w:rPr>
      </w:pPr>
      <w:r>
        <w:rPr>
          <w:rFonts w:hint="cs"/>
          <w:rtl/>
        </w:rPr>
        <w:t xml:space="preserve">«مرحوم آخوند» ابتدا کلام «صاحب معالم» را نقل </w:t>
      </w:r>
      <w:r>
        <w:rPr>
          <w:rtl/>
        </w:rPr>
        <w:t>م</w:t>
      </w:r>
      <w:r>
        <w:rPr>
          <w:rFonts w:hint="cs"/>
          <w:rtl/>
        </w:rPr>
        <w:t>ی‌</w:t>
      </w:r>
      <w:r>
        <w:rPr>
          <w:rFonts w:hint="eastAsia"/>
          <w:rtl/>
        </w:rPr>
        <w:t>کنند</w:t>
      </w:r>
      <w:r>
        <w:rPr>
          <w:rFonts w:hint="cs"/>
          <w:rtl/>
        </w:rPr>
        <w:t xml:space="preserve">، سپس به توضیح کلام «شیخ انصاری» </w:t>
      </w:r>
      <w:r>
        <w:rPr>
          <w:rtl/>
        </w:rPr>
        <w:t>م</w:t>
      </w:r>
      <w:r>
        <w:rPr>
          <w:rFonts w:hint="cs"/>
          <w:rtl/>
        </w:rPr>
        <w:t>ی‌</w:t>
      </w:r>
      <w:r>
        <w:rPr>
          <w:rFonts w:hint="eastAsia"/>
          <w:rtl/>
        </w:rPr>
        <w:t>پردازند</w:t>
      </w:r>
      <w:r>
        <w:rPr>
          <w:rFonts w:hint="cs"/>
          <w:rtl/>
        </w:rPr>
        <w:t xml:space="preserve">، پس از آن کلام «مرحوم صاحب فصول» را مطرح </w:t>
      </w:r>
      <w:r>
        <w:rPr>
          <w:rtl/>
        </w:rPr>
        <w:t>م</w:t>
      </w:r>
      <w:r>
        <w:rPr>
          <w:rFonts w:hint="cs"/>
          <w:rtl/>
        </w:rPr>
        <w:t>ی‌</w:t>
      </w:r>
      <w:r>
        <w:rPr>
          <w:rFonts w:hint="eastAsia"/>
          <w:rtl/>
        </w:rPr>
        <w:t>کنند</w:t>
      </w:r>
      <w:r>
        <w:rPr>
          <w:rFonts w:hint="cs"/>
          <w:rtl/>
        </w:rPr>
        <w:t xml:space="preserve"> و در انتها به بیان ثمره </w:t>
      </w:r>
      <w:r>
        <w:rPr>
          <w:rtl/>
        </w:rPr>
        <w:t>م</w:t>
      </w:r>
      <w:r>
        <w:rPr>
          <w:rFonts w:hint="cs"/>
          <w:rtl/>
        </w:rPr>
        <w:t>ی‌</w:t>
      </w:r>
      <w:r>
        <w:rPr>
          <w:rFonts w:hint="eastAsia"/>
          <w:rtl/>
        </w:rPr>
        <w:t>پردازند</w:t>
      </w:r>
      <w:r>
        <w:rPr>
          <w:rFonts w:hint="cs"/>
          <w:rtl/>
        </w:rPr>
        <w:t>.</w:t>
      </w:r>
    </w:p>
    <w:p w14:paraId="58447DA2" w14:textId="77777777" w:rsidR="002D35FF" w:rsidRDefault="002D35FF" w:rsidP="002D35FF">
      <w:pPr>
        <w:rPr>
          <w:rtl/>
        </w:rPr>
      </w:pPr>
      <w:r>
        <w:rPr>
          <w:rFonts w:hint="cs"/>
          <w:rtl/>
        </w:rPr>
        <w:t xml:space="preserve">خود </w:t>
      </w:r>
      <w:r w:rsidRPr="00254DA4">
        <w:rPr>
          <w:rFonts w:hint="cs"/>
          <w:rtl/>
        </w:rPr>
        <w:t xml:space="preserve">ایشان </w:t>
      </w:r>
      <w:r>
        <w:rPr>
          <w:rtl/>
        </w:rPr>
        <w:t>مقدمه‌</w:t>
      </w:r>
      <w:r>
        <w:rPr>
          <w:rFonts w:hint="cs"/>
          <w:rtl/>
        </w:rPr>
        <w:t>ی</w:t>
      </w:r>
      <w:r w:rsidRPr="00254DA4">
        <w:rPr>
          <w:rFonts w:hint="cs"/>
          <w:rtl/>
        </w:rPr>
        <w:t xml:space="preserve"> موصله را </w:t>
      </w:r>
      <w:r>
        <w:rPr>
          <w:rtl/>
        </w:rPr>
        <w:t>نم</w:t>
      </w:r>
      <w:r>
        <w:rPr>
          <w:rFonts w:hint="cs"/>
          <w:rtl/>
        </w:rPr>
        <w:t>ی‌</w:t>
      </w:r>
      <w:r>
        <w:rPr>
          <w:rFonts w:hint="eastAsia"/>
          <w:rtl/>
        </w:rPr>
        <w:t>پذ</w:t>
      </w:r>
      <w:r>
        <w:rPr>
          <w:rFonts w:hint="cs"/>
          <w:rtl/>
        </w:rPr>
        <w:t>ی</w:t>
      </w:r>
      <w:r>
        <w:rPr>
          <w:rFonts w:hint="eastAsia"/>
          <w:rtl/>
        </w:rPr>
        <w:t>رند</w:t>
      </w:r>
      <w:r w:rsidRPr="00254DA4">
        <w:rPr>
          <w:rFonts w:hint="cs"/>
          <w:rtl/>
        </w:rPr>
        <w:t>؛ زیرا به نظر ایشان</w:t>
      </w:r>
      <w:r>
        <w:rPr>
          <w:rFonts w:hint="cs"/>
          <w:rtl/>
        </w:rPr>
        <w:t>:</w:t>
      </w:r>
    </w:p>
    <w:p w14:paraId="56948558" w14:textId="77777777" w:rsidR="002D35FF" w:rsidRDefault="002D35FF" w:rsidP="002D35FF">
      <w:pPr>
        <w:ind w:left="720"/>
        <w:rPr>
          <w:rtl/>
        </w:rPr>
      </w:pPr>
      <w:r w:rsidRPr="00254DA4">
        <w:rPr>
          <w:rFonts w:hint="cs"/>
          <w:rtl/>
        </w:rPr>
        <w:t xml:space="preserve">بحث </w:t>
      </w:r>
      <w:r>
        <w:rPr>
          <w:rtl/>
        </w:rPr>
        <w:t>مقدمه‌</w:t>
      </w:r>
      <w:r>
        <w:rPr>
          <w:rFonts w:hint="cs"/>
          <w:rtl/>
        </w:rPr>
        <w:t>ی</w:t>
      </w:r>
      <w:r w:rsidRPr="00254DA4">
        <w:rPr>
          <w:rFonts w:hint="cs"/>
          <w:rtl/>
        </w:rPr>
        <w:t xml:space="preserve"> واجب از ملازمات عقلیه است</w:t>
      </w:r>
      <w:r>
        <w:rPr>
          <w:rFonts w:hint="cs"/>
          <w:rtl/>
        </w:rPr>
        <w:t>؛</w:t>
      </w:r>
    </w:p>
    <w:p w14:paraId="1ACC647A" w14:textId="77777777" w:rsidR="002D35FF" w:rsidRDefault="002D35FF" w:rsidP="002D35FF">
      <w:pPr>
        <w:ind w:left="720"/>
        <w:rPr>
          <w:rtl/>
        </w:rPr>
      </w:pPr>
      <w:r w:rsidRPr="00254DA4">
        <w:rPr>
          <w:rFonts w:hint="cs"/>
          <w:rtl/>
        </w:rPr>
        <w:t>و عقل که حاکم ملازمه است</w:t>
      </w:r>
      <w:r>
        <w:rPr>
          <w:rFonts w:hint="cs"/>
          <w:rtl/>
        </w:rPr>
        <w:t xml:space="preserve"> </w:t>
      </w:r>
      <w:r w:rsidRPr="00254DA4">
        <w:rPr>
          <w:rFonts w:hint="cs"/>
          <w:rtl/>
        </w:rPr>
        <w:t xml:space="preserve">ملازمه را بین </w:t>
      </w:r>
      <w:r>
        <w:rPr>
          <w:rtl/>
        </w:rPr>
        <w:t>ذ</w:t>
      </w:r>
      <w:r>
        <w:rPr>
          <w:rFonts w:hint="cs"/>
          <w:rtl/>
        </w:rPr>
        <w:t>ی‌</w:t>
      </w:r>
      <w:r>
        <w:rPr>
          <w:rFonts w:hint="eastAsia"/>
          <w:rtl/>
        </w:rPr>
        <w:t>المقدمه</w:t>
      </w:r>
      <w:r w:rsidRPr="00254DA4">
        <w:rPr>
          <w:rFonts w:hint="cs"/>
          <w:rtl/>
        </w:rPr>
        <w:t xml:space="preserve"> و تمامی مقدمات </w:t>
      </w:r>
      <w:r>
        <w:rPr>
          <w:rtl/>
        </w:rPr>
        <w:t>م</w:t>
      </w:r>
      <w:r>
        <w:rPr>
          <w:rFonts w:hint="cs"/>
          <w:rtl/>
        </w:rPr>
        <w:t>ی‌</w:t>
      </w:r>
      <w:r>
        <w:rPr>
          <w:rFonts w:hint="eastAsia"/>
          <w:rtl/>
        </w:rPr>
        <w:t>داند</w:t>
      </w:r>
      <w:r w:rsidRPr="00CE68C8">
        <w:rPr>
          <w:rFonts w:hint="cs"/>
          <w:rtl/>
        </w:rPr>
        <w:t xml:space="preserve"> </w:t>
      </w:r>
      <w:r w:rsidRPr="00254DA4">
        <w:rPr>
          <w:rFonts w:hint="cs"/>
          <w:rtl/>
        </w:rPr>
        <w:t xml:space="preserve">نه بین </w:t>
      </w:r>
      <w:r>
        <w:rPr>
          <w:rtl/>
        </w:rPr>
        <w:t>ذ</w:t>
      </w:r>
      <w:r>
        <w:rPr>
          <w:rFonts w:hint="cs"/>
          <w:rtl/>
        </w:rPr>
        <w:t>ی‌</w:t>
      </w:r>
      <w:r>
        <w:rPr>
          <w:rFonts w:hint="eastAsia"/>
          <w:rtl/>
        </w:rPr>
        <w:t>المقدمه</w:t>
      </w:r>
      <w:r w:rsidRPr="00254DA4">
        <w:rPr>
          <w:rFonts w:hint="cs"/>
          <w:rtl/>
        </w:rPr>
        <w:t xml:space="preserve"> و بخشی از مقدمات به نام </w:t>
      </w:r>
      <w:r>
        <w:rPr>
          <w:rtl/>
        </w:rPr>
        <w:t>مقدمه‌</w:t>
      </w:r>
      <w:r>
        <w:rPr>
          <w:rFonts w:hint="cs"/>
          <w:rtl/>
        </w:rPr>
        <w:t>ی</w:t>
      </w:r>
      <w:r w:rsidRPr="00254DA4">
        <w:rPr>
          <w:rFonts w:hint="cs"/>
          <w:rtl/>
        </w:rPr>
        <w:t xml:space="preserve"> موصله؛</w:t>
      </w:r>
      <w:r>
        <w:rPr>
          <w:rFonts w:hint="cs"/>
          <w:rtl/>
        </w:rPr>
        <w:t xml:space="preserve"> زیرا:</w:t>
      </w:r>
    </w:p>
    <w:p w14:paraId="2E375830" w14:textId="77777777" w:rsidR="002D35FF" w:rsidRPr="00254DA4" w:rsidRDefault="002D35FF" w:rsidP="002D35FF">
      <w:pPr>
        <w:ind w:left="1440"/>
        <w:rPr>
          <w:rtl/>
        </w:rPr>
      </w:pPr>
      <w:r w:rsidRPr="00254DA4">
        <w:rPr>
          <w:rFonts w:hint="cs"/>
          <w:rtl/>
        </w:rPr>
        <w:t xml:space="preserve">معیار وجوب مقدمه و علت حکم عقل به لزوم انجام مقدمه توانایی مکلف بر انجام </w:t>
      </w:r>
      <w:r>
        <w:rPr>
          <w:rtl/>
        </w:rPr>
        <w:t>ذ</w:t>
      </w:r>
      <w:r>
        <w:rPr>
          <w:rFonts w:hint="cs"/>
          <w:rtl/>
        </w:rPr>
        <w:t>ی‌</w:t>
      </w:r>
      <w:r>
        <w:rPr>
          <w:rFonts w:hint="eastAsia"/>
          <w:rtl/>
        </w:rPr>
        <w:t>المقدمه</w:t>
      </w:r>
      <w:r w:rsidRPr="00254DA4">
        <w:rPr>
          <w:rFonts w:hint="cs"/>
          <w:rtl/>
        </w:rPr>
        <w:t xml:space="preserve"> است؛</w:t>
      </w:r>
    </w:p>
    <w:p w14:paraId="1C3F084D" w14:textId="77777777" w:rsidR="002D35FF" w:rsidRPr="00254DA4" w:rsidRDefault="002D35FF" w:rsidP="002D35FF">
      <w:pPr>
        <w:ind w:left="1440"/>
        <w:rPr>
          <w:rtl/>
        </w:rPr>
      </w:pPr>
      <w:r w:rsidRPr="00254DA4">
        <w:rPr>
          <w:rFonts w:hint="cs"/>
          <w:rtl/>
        </w:rPr>
        <w:t xml:space="preserve">و چنین معیاری در تمامی مقدمات وجود دارد؛ </w:t>
      </w:r>
      <w:r>
        <w:rPr>
          <w:rFonts w:hint="cs"/>
          <w:rtl/>
        </w:rPr>
        <w:t xml:space="preserve">چون </w:t>
      </w:r>
      <w:r w:rsidRPr="00254DA4">
        <w:rPr>
          <w:rFonts w:hint="cs"/>
          <w:rtl/>
        </w:rPr>
        <w:t xml:space="preserve">هر </w:t>
      </w:r>
      <w:r>
        <w:rPr>
          <w:rtl/>
        </w:rPr>
        <w:t>مقدمه‌ا</w:t>
      </w:r>
      <w:r>
        <w:rPr>
          <w:rFonts w:hint="cs"/>
          <w:rtl/>
        </w:rPr>
        <w:t>ی</w:t>
      </w:r>
      <w:r w:rsidRPr="00254DA4">
        <w:rPr>
          <w:rFonts w:hint="cs"/>
          <w:rtl/>
        </w:rPr>
        <w:t xml:space="preserve"> که ترک شود، توانایی بر انجام </w:t>
      </w:r>
      <w:r>
        <w:rPr>
          <w:rtl/>
        </w:rPr>
        <w:t>ذ</w:t>
      </w:r>
      <w:r>
        <w:rPr>
          <w:rFonts w:hint="cs"/>
          <w:rtl/>
        </w:rPr>
        <w:t>ی‌</w:t>
      </w:r>
      <w:r>
        <w:rPr>
          <w:rFonts w:hint="eastAsia"/>
          <w:rtl/>
        </w:rPr>
        <w:t>المقدمه</w:t>
      </w:r>
      <w:r w:rsidRPr="00254DA4">
        <w:rPr>
          <w:rFonts w:hint="cs"/>
          <w:rtl/>
        </w:rPr>
        <w:t xml:space="preserve"> نیز محقق نخواهد شد</w:t>
      </w:r>
      <w:r>
        <w:rPr>
          <w:rFonts w:hint="cs"/>
          <w:rtl/>
        </w:rPr>
        <w:t>.</w:t>
      </w:r>
    </w:p>
    <w:p w14:paraId="392E23CD" w14:textId="77777777" w:rsidR="002D35FF" w:rsidRPr="00254DA4" w:rsidRDefault="002D35FF" w:rsidP="002D35FF">
      <w:pPr>
        <w:rPr>
          <w:rtl/>
        </w:rPr>
      </w:pPr>
      <w:r w:rsidRPr="00B523F5">
        <w:rPr>
          <w:rFonts w:cs="B Titr" w:hint="cs"/>
          <w:sz w:val="24"/>
          <w:szCs w:val="24"/>
          <w:rtl/>
        </w:rPr>
        <w:t>نکته:</w:t>
      </w:r>
      <w:r w:rsidRPr="00B523F5">
        <w:rPr>
          <w:rFonts w:hint="cs"/>
          <w:sz w:val="24"/>
          <w:szCs w:val="24"/>
          <w:rtl/>
        </w:rPr>
        <w:t xml:space="preserve"> </w:t>
      </w:r>
      <w:r>
        <w:rPr>
          <w:rFonts w:hint="cs"/>
          <w:rtl/>
        </w:rPr>
        <w:t xml:space="preserve">از بین مقدمات حرام تنها </w:t>
      </w:r>
      <w:r>
        <w:rPr>
          <w:rtl/>
        </w:rPr>
        <w:t>مقدمه‌</w:t>
      </w:r>
      <w:r>
        <w:rPr>
          <w:rFonts w:hint="cs"/>
          <w:rtl/>
        </w:rPr>
        <w:t>ی اخیر حرام است؛ زیرا:</w:t>
      </w:r>
    </w:p>
    <w:p w14:paraId="3A20414C" w14:textId="77777777" w:rsidR="002D35FF" w:rsidRPr="00254DA4" w:rsidRDefault="002D35FF" w:rsidP="002D35FF">
      <w:pPr>
        <w:ind w:left="720"/>
        <w:rPr>
          <w:rtl/>
        </w:rPr>
      </w:pPr>
      <w:r w:rsidRPr="00254DA4">
        <w:rPr>
          <w:rFonts w:hint="cs"/>
          <w:rtl/>
        </w:rPr>
        <w:t xml:space="preserve">معیار حرمت مقدمه و علت حکم عقل به حرمت </w:t>
      </w:r>
      <w:r>
        <w:rPr>
          <w:rtl/>
        </w:rPr>
        <w:t>مقدمه‌</w:t>
      </w:r>
      <w:r>
        <w:rPr>
          <w:rFonts w:hint="cs"/>
          <w:rtl/>
        </w:rPr>
        <w:t>ی</w:t>
      </w:r>
      <w:r w:rsidRPr="00254DA4">
        <w:rPr>
          <w:rFonts w:hint="cs"/>
          <w:rtl/>
        </w:rPr>
        <w:t xml:space="preserve"> حرام عدم تمکن از </w:t>
      </w:r>
      <w:r>
        <w:rPr>
          <w:rtl/>
        </w:rPr>
        <w:t>ذ</w:t>
      </w:r>
      <w:r>
        <w:rPr>
          <w:rFonts w:hint="cs"/>
          <w:rtl/>
        </w:rPr>
        <w:t>ی‌</w:t>
      </w:r>
      <w:r>
        <w:rPr>
          <w:rFonts w:hint="eastAsia"/>
          <w:rtl/>
        </w:rPr>
        <w:t>المقدمه</w:t>
      </w:r>
      <w:r w:rsidRPr="00254DA4">
        <w:rPr>
          <w:rFonts w:hint="cs"/>
          <w:rtl/>
        </w:rPr>
        <w:t xml:space="preserve"> است؛</w:t>
      </w:r>
    </w:p>
    <w:p w14:paraId="0275C194" w14:textId="77777777" w:rsidR="002D35FF" w:rsidRPr="00254DA4" w:rsidRDefault="002D35FF" w:rsidP="002D35FF">
      <w:pPr>
        <w:ind w:left="720"/>
        <w:rPr>
          <w:rtl/>
        </w:rPr>
      </w:pPr>
      <w:r w:rsidRPr="00254DA4">
        <w:rPr>
          <w:rFonts w:hint="cs"/>
          <w:rtl/>
        </w:rPr>
        <w:t xml:space="preserve">و برخلاف </w:t>
      </w:r>
      <w:r>
        <w:rPr>
          <w:rtl/>
        </w:rPr>
        <w:t>مقدمه‌</w:t>
      </w:r>
      <w:r>
        <w:rPr>
          <w:rFonts w:hint="cs"/>
          <w:rtl/>
        </w:rPr>
        <w:t>ی</w:t>
      </w:r>
      <w:r w:rsidRPr="00254DA4">
        <w:rPr>
          <w:rFonts w:hint="cs"/>
          <w:rtl/>
        </w:rPr>
        <w:t xml:space="preserve"> واجب، این معیار تنها در </w:t>
      </w:r>
      <w:r>
        <w:rPr>
          <w:rtl/>
        </w:rPr>
        <w:t>مقدمه‌</w:t>
      </w:r>
      <w:r>
        <w:rPr>
          <w:rFonts w:hint="cs"/>
          <w:rtl/>
        </w:rPr>
        <w:t>ی</w:t>
      </w:r>
      <w:r w:rsidRPr="00254DA4">
        <w:rPr>
          <w:rFonts w:hint="cs"/>
          <w:rtl/>
        </w:rPr>
        <w:t xml:space="preserve"> اخیر وجود دارد</w:t>
      </w:r>
      <w:r>
        <w:rPr>
          <w:rFonts w:hint="cs"/>
          <w:rtl/>
        </w:rPr>
        <w:t xml:space="preserve"> و </w:t>
      </w:r>
      <w:r>
        <w:rPr>
          <w:rtl/>
        </w:rPr>
        <w:t>س</w:t>
      </w:r>
      <w:r>
        <w:rPr>
          <w:rFonts w:hint="cs"/>
          <w:rtl/>
        </w:rPr>
        <w:t>ی</w:t>
      </w:r>
      <w:r>
        <w:rPr>
          <w:rFonts w:hint="eastAsia"/>
          <w:rtl/>
        </w:rPr>
        <w:t>ره‌</w:t>
      </w:r>
      <w:r>
        <w:rPr>
          <w:rFonts w:hint="cs"/>
          <w:rtl/>
        </w:rPr>
        <w:t>ی</w:t>
      </w:r>
      <w:r w:rsidRPr="00254DA4">
        <w:rPr>
          <w:rFonts w:hint="cs"/>
          <w:rtl/>
        </w:rPr>
        <w:t xml:space="preserve"> عقلا نیز همین مطلب را تأیید </w:t>
      </w:r>
      <w:r>
        <w:rPr>
          <w:rtl/>
        </w:rPr>
        <w:t>م</w:t>
      </w:r>
      <w:r>
        <w:rPr>
          <w:rFonts w:hint="cs"/>
          <w:rtl/>
        </w:rPr>
        <w:t>ی‌</w:t>
      </w:r>
      <w:r>
        <w:rPr>
          <w:rFonts w:hint="eastAsia"/>
          <w:rtl/>
        </w:rPr>
        <w:t>کند</w:t>
      </w:r>
      <w:r w:rsidRPr="00254DA4">
        <w:rPr>
          <w:rFonts w:hint="cs"/>
          <w:rtl/>
        </w:rPr>
        <w:t>.</w:t>
      </w:r>
    </w:p>
    <w:p w14:paraId="7A8FEA62" w14:textId="77777777" w:rsidR="002D35FF" w:rsidRPr="00254DA4" w:rsidRDefault="002D35FF" w:rsidP="002D35FF">
      <w:pPr>
        <w:rPr>
          <w:rtl/>
        </w:rPr>
      </w:pPr>
      <w:r w:rsidRPr="00254DA4">
        <w:rPr>
          <w:rFonts w:hint="cs"/>
          <w:rtl/>
        </w:rPr>
        <w:t>بنابراین:</w:t>
      </w:r>
    </w:p>
    <w:p w14:paraId="7E1FA477" w14:textId="77777777" w:rsidR="002D35FF" w:rsidRPr="00254DA4" w:rsidRDefault="002D35FF" w:rsidP="002D35FF">
      <w:pPr>
        <w:ind w:left="720"/>
        <w:rPr>
          <w:rtl/>
        </w:rPr>
      </w:pPr>
      <w:r w:rsidRPr="00254DA4">
        <w:rPr>
          <w:rFonts w:hint="cs"/>
          <w:rtl/>
        </w:rPr>
        <w:t xml:space="preserve">در صورت پذیرفتن ملازمه و پذیرفتن امر غیری مولوی داشتن مقدمه (دیدگاه «مرحوم آخوند»)، این امر به تمامی مقدمات تعلق </w:t>
      </w:r>
      <w:r>
        <w:rPr>
          <w:rtl/>
        </w:rPr>
        <w:t>م</w:t>
      </w:r>
      <w:r>
        <w:rPr>
          <w:rFonts w:hint="cs"/>
          <w:rtl/>
        </w:rPr>
        <w:t>ی‌</w:t>
      </w:r>
      <w:r>
        <w:rPr>
          <w:rFonts w:hint="eastAsia"/>
          <w:rtl/>
        </w:rPr>
        <w:t>گ</w:t>
      </w:r>
      <w:r>
        <w:rPr>
          <w:rFonts w:hint="cs"/>
          <w:rtl/>
        </w:rPr>
        <w:t>ی</w:t>
      </w:r>
      <w:r>
        <w:rPr>
          <w:rFonts w:hint="eastAsia"/>
          <w:rtl/>
        </w:rPr>
        <w:t>رد</w:t>
      </w:r>
      <w:r w:rsidRPr="00254DA4">
        <w:rPr>
          <w:rFonts w:hint="cs"/>
          <w:rtl/>
        </w:rPr>
        <w:t>،</w:t>
      </w:r>
    </w:p>
    <w:p w14:paraId="1EF56B88" w14:textId="77777777" w:rsidR="002D35FF" w:rsidRPr="00254DA4" w:rsidRDefault="002D35FF" w:rsidP="002D35FF">
      <w:pPr>
        <w:ind w:left="720"/>
        <w:rPr>
          <w:rtl/>
        </w:rPr>
      </w:pPr>
      <w:r w:rsidRPr="00254DA4">
        <w:rPr>
          <w:rFonts w:hint="cs"/>
          <w:rtl/>
        </w:rPr>
        <w:t xml:space="preserve">و در صورت ارشادی دانستن امر نیز این امر به تمامی مقدمات تعلق </w:t>
      </w:r>
      <w:r>
        <w:rPr>
          <w:rtl/>
        </w:rPr>
        <w:t>م</w:t>
      </w:r>
      <w:r>
        <w:rPr>
          <w:rFonts w:hint="cs"/>
          <w:rtl/>
        </w:rPr>
        <w:t>ی‌</w:t>
      </w:r>
      <w:r>
        <w:rPr>
          <w:rFonts w:hint="eastAsia"/>
          <w:rtl/>
        </w:rPr>
        <w:t>گ</w:t>
      </w:r>
      <w:r>
        <w:rPr>
          <w:rFonts w:hint="cs"/>
          <w:rtl/>
        </w:rPr>
        <w:t>ی</w:t>
      </w:r>
      <w:r>
        <w:rPr>
          <w:rFonts w:hint="eastAsia"/>
          <w:rtl/>
        </w:rPr>
        <w:t>رد</w:t>
      </w:r>
      <w:r w:rsidRPr="00254DA4">
        <w:rPr>
          <w:rFonts w:hint="cs"/>
          <w:rtl/>
        </w:rPr>
        <w:t>؛</w:t>
      </w:r>
    </w:p>
    <w:p w14:paraId="482B1573" w14:textId="77777777" w:rsidR="002D35FF" w:rsidRPr="00254DA4" w:rsidRDefault="002D35FF" w:rsidP="002D35FF">
      <w:pPr>
        <w:ind w:left="720"/>
        <w:rPr>
          <w:rtl/>
        </w:rPr>
      </w:pPr>
      <w:r w:rsidRPr="00254DA4">
        <w:rPr>
          <w:rFonts w:hint="cs"/>
          <w:rtl/>
        </w:rPr>
        <w:t xml:space="preserve">و محدود کردن امر به بخشی از مقدمات که مقدمات موصله نامیده </w:t>
      </w:r>
      <w:r>
        <w:rPr>
          <w:rtl/>
        </w:rPr>
        <w:t>م</w:t>
      </w:r>
      <w:r>
        <w:rPr>
          <w:rFonts w:hint="cs"/>
          <w:rtl/>
        </w:rPr>
        <w:t>ی‌</w:t>
      </w:r>
      <w:r>
        <w:rPr>
          <w:rFonts w:hint="eastAsia"/>
          <w:rtl/>
        </w:rPr>
        <w:t>شوند</w:t>
      </w:r>
      <w:r w:rsidRPr="00254DA4">
        <w:rPr>
          <w:rFonts w:hint="cs"/>
          <w:rtl/>
        </w:rPr>
        <w:t xml:space="preserve"> صحیح نیست.</w:t>
      </w:r>
    </w:p>
    <w:p w14:paraId="37E2BCD6" w14:textId="77777777" w:rsidR="002D35FF" w:rsidRDefault="002D35FF" w:rsidP="002D35FF">
      <w:pPr>
        <w:pStyle w:val="Heading4"/>
        <w:rPr>
          <w:rtl/>
        </w:rPr>
      </w:pPr>
      <w:r>
        <w:rPr>
          <w:rFonts w:hint="cs"/>
          <w:rtl/>
        </w:rPr>
        <w:lastRenderedPageBreak/>
        <w:t>1. نقل کلام «صاحب معالم»</w:t>
      </w:r>
    </w:p>
    <w:p w14:paraId="10733257" w14:textId="77777777" w:rsidR="002D35FF" w:rsidRPr="00254DA4" w:rsidRDefault="002D35FF" w:rsidP="002D35FF">
      <w:pPr>
        <w:rPr>
          <w:rtl/>
        </w:rPr>
      </w:pPr>
      <w:r w:rsidRPr="00254DA4">
        <w:rPr>
          <w:rFonts w:hint="cs"/>
          <w:rtl/>
        </w:rPr>
        <w:t xml:space="preserve">وجوب مقدمه مشروط به </w:t>
      </w:r>
      <w:r>
        <w:rPr>
          <w:rtl/>
        </w:rPr>
        <w:t>اراده‌</w:t>
      </w:r>
      <w:r>
        <w:rPr>
          <w:rFonts w:hint="cs"/>
          <w:rtl/>
        </w:rPr>
        <w:t>ی</w:t>
      </w:r>
      <w:r w:rsidRPr="00254DA4">
        <w:rPr>
          <w:rFonts w:hint="cs"/>
          <w:rtl/>
        </w:rPr>
        <w:t xml:space="preserve"> انجام </w:t>
      </w:r>
      <w:r>
        <w:rPr>
          <w:rtl/>
        </w:rPr>
        <w:t>ذ</w:t>
      </w:r>
      <w:r>
        <w:rPr>
          <w:rFonts w:hint="cs"/>
          <w:rtl/>
        </w:rPr>
        <w:t>ی‌</w:t>
      </w:r>
      <w:r>
        <w:rPr>
          <w:rFonts w:hint="eastAsia"/>
          <w:rtl/>
        </w:rPr>
        <w:t>المقدمه</w:t>
      </w:r>
      <w:r w:rsidRPr="00254DA4">
        <w:rPr>
          <w:rFonts w:hint="cs"/>
          <w:rtl/>
        </w:rPr>
        <w:t xml:space="preserve"> است؛ یعنی:</w:t>
      </w:r>
    </w:p>
    <w:p w14:paraId="2E5EE9DB" w14:textId="77777777" w:rsidR="002D35FF" w:rsidRPr="00254DA4" w:rsidRDefault="002D35FF" w:rsidP="002D35FF">
      <w:pPr>
        <w:ind w:left="720"/>
        <w:rPr>
          <w:rtl/>
        </w:rPr>
      </w:pPr>
      <w:r w:rsidRPr="00254DA4">
        <w:rPr>
          <w:rFonts w:hint="cs"/>
          <w:rtl/>
        </w:rPr>
        <w:t xml:space="preserve">اگر مکلف </w:t>
      </w:r>
      <w:r>
        <w:rPr>
          <w:rtl/>
        </w:rPr>
        <w:t>اراده‌</w:t>
      </w:r>
      <w:r>
        <w:rPr>
          <w:rFonts w:hint="cs"/>
          <w:rtl/>
        </w:rPr>
        <w:t>ی</w:t>
      </w:r>
      <w:r w:rsidRPr="00254DA4">
        <w:rPr>
          <w:rFonts w:hint="cs"/>
          <w:rtl/>
        </w:rPr>
        <w:t xml:space="preserve"> انجام </w:t>
      </w:r>
      <w:r>
        <w:rPr>
          <w:rtl/>
        </w:rPr>
        <w:t>ذ</w:t>
      </w:r>
      <w:r>
        <w:rPr>
          <w:rFonts w:hint="cs"/>
          <w:rtl/>
        </w:rPr>
        <w:t>ی‌</w:t>
      </w:r>
      <w:r>
        <w:rPr>
          <w:rFonts w:hint="eastAsia"/>
          <w:rtl/>
        </w:rPr>
        <w:t>المقدمه</w:t>
      </w:r>
      <w:r w:rsidRPr="00254DA4">
        <w:rPr>
          <w:rFonts w:hint="cs"/>
          <w:rtl/>
        </w:rPr>
        <w:t xml:space="preserve"> را داشته باشد، مقدمه واجب </w:t>
      </w:r>
      <w:r>
        <w:rPr>
          <w:rtl/>
        </w:rPr>
        <w:t>م</w:t>
      </w:r>
      <w:r>
        <w:rPr>
          <w:rFonts w:hint="cs"/>
          <w:rtl/>
        </w:rPr>
        <w:t>ی‌</w:t>
      </w:r>
      <w:r>
        <w:rPr>
          <w:rFonts w:hint="eastAsia"/>
          <w:rtl/>
        </w:rPr>
        <w:t>شود</w:t>
      </w:r>
      <w:r w:rsidRPr="00254DA4">
        <w:rPr>
          <w:rFonts w:hint="cs"/>
          <w:rtl/>
        </w:rPr>
        <w:t>؛</w:t>
      </w:r>
    </w:p>
    <w:p w14:paraId="0A3E3D85" w14:textId="77777777" w:rsidR="002D35FF" w:rsidRPr="00254DA4" w:rsidRDefault="002D35FF" w:rsidP="002D35FF">
      <w:pPr>
        <w:ind w:left="720"/>
        <w:rPr>
          <w:rtl/>
        </w:rPr>
      </w:pPr>
      <w:r w:rsidRPr="00254DA4">
        <w:rPr>
          <w:rFonts w:hint="cs"/>
          <w:rtl/>
        </w:rPr>
        <w:t xml:space="preserve">و اگر مکلف چنین </w:t>
      </w:r>
      <w:r>
        <w:rPr>
          <w:rtl/>
        </w:rPr>
        <w:t>اراده‌ا</w:t>
      </w:r>
      <w:r>
        <w:rPr>
          <w:rFonts w:hint="cs"/>
          <w:rtl/>
        </w:rPr>
        <w:t>ی</w:t>
      </w:r>
      <w:r w:rsidRPr="00254DA4">
        <w:rPr>
          <w:rFonts w:hint="cs"/>
          <w:rtl/>
        </w:rPr>
        <w:t xml:space="preserve"> نداشته باشد، مقدمه واجب </w:t>
      </w:r>
      <w:r>
        <w:rPr>
          <w:rtl/>
        </w:rPr>
        <w:t>نم</w:t>
      </w:r>
      <w:r>
        <w:rPr>
          <w:rFonts w:hint="cs"/>
          <w:rtl/>
        </w:rPr>
        <w:t>ی‌</w:t>
      </w:r>
      <w:r>
        <w:rPr>
          <w:rFonts w:hint="eastAsia"/>
          <w:rtl/>
        </w:rPr>
        <w:t>شود</w:t>
      </w:r>
      <w:r w:rsidRPr="00254DA4">
        <w:rPr>
          <w:rFonts w:hint="cs"/>
          <w:rtl/>
        </w:rPr>
        <w:t>.</w:t>
      </w:r>
    </w:p>
    <w:p w14:paraId="10CACB52" w14:textId="77777777" w:rsidR="002D35FF" w:rsidRDefault="002D35FF" w:rsidP="002D35FF">
      <w:pPr>
        <w:pStyle w:val="Heading4"/>
        <w:rPr>
          <w:rtl/>
        </w:rPr>
      </w:pPr>
      <w:r>
        <w:rPr>
          <w:rFonts w:hint="cs"/>
          <w:rtl/>
        </w:rPr>
        <w:t>نقد</w:t>
      </w:r>
    </w:p>
    <w:p w14:paraId="4EE6BE83" w14:textId="77777777" w:rsidR="002D35FF" w:rsidRPr="00AD6ADF" w:rsidRDefault="002D35FF" w:rsidP="002D35FF">
      <w:pPr>
        <w:rPr>
          <w:rtl/>
        </w:rPr>
      </w:pPr>
      <w:r w:rsidRPr="00AD6ADF">
        <w:rPr>
          <w:rFonts w:hint="cs"/>
          <w:rtl/>
        </w:rPr>
        <w:t>این کلام مورد پذیرش نیست؛ زیرا:</w:t>
      </w:r>
    </w:p>
    <w:p w14:paraId="05278A80" w14:textId="77777777" w:rsidR="002D35FF" w:rsidRPr="00AD6ADF" w:rsidRDefault="002D35FF" w:rsidP="002D35FF">
      <w:pPr>
        <w:ind w:left="720"/>
        <w:rPr>
          <w:rtl/>
        </w:rPr>
      </w:pPr>
      <w:r w:rsidRPr="00AD6ADF">
        <w:rPr>
          <w:rFonts w:hint="cs"/>
          <w:rtl/>
        </w:rPr>
        <w:t xml:space="preserve">وجوب </w:t>
      </w:r>
      <w:r>
        <w:rPr>
          <w:rtl/>
        </w:rPr>
        <w:t>ذ</w:t>
      </w:r>
      <w:r>
        <w:rPr>
          <w:rFonts w:hint="cs"/>
          <w:rtl/>
        </w:rPr>
        <w:t>ی‌</w:t>
      </w:r>
      <w:r>
        <w:rPr>
          <w:rFonts w:hint="eastAsia"/>
          <w:rtl/>
        </w:rPr>
        <w:t>المقدمه</w:t>
      </w:r>
      <w:r w:rsidRPr="00AD6ADF">
        <w:rPr>
          <w:rFonts w:hint="cs"/>
          <w:rtl/>
        </w:rPr>
        <w:t xml:space="preserve"> علت است،</w:t>
      </w:r>
    </w:p>
    <w:p w14:paraId="58F8FAFC" w14:textId="77777777" w:rsidR="002D35FF" w:rsidRPr="00AD6ADF" w:rsidRDefault="002D35FF" w:rsidP="002D35FF">
      <w:pPr>
        <w:ind w:left="720"/>
        <w:rPr>
          <w:rtl/>
        </w:rPr>
      </w:pPr>
      <w:r w:rsidRPr="00AD6ADF">
        <w:rPr>
          <w:rFonts w:hint="cs"/>
          <w:rtl/>
        </w:rPr>
        <w:t>و وجوب مقدمه معلول است،</w:t>
      </w:r>
    </w:p>
    <w:p w14:paraId="62C16F02" w14:textId="77777777" w:rsidR="002D35FF" w:rsidRPr="00AD6ADF" w:rsidRDefault="002D35FF" w:rsidP="002D35FF">
      <w:pPr>
        <w:ind w:left="720"/>
        <w:rPr>
          <w:rtl/>
        </w:rPr>
      </w:pPr>
      <w:r w:rsidRPr="00AD6ADF">
        <w:rPr>
          <w:rFonts w:hint="cs"/>
          <w:rtl/>
        </w:rPr>
        <w:t>و معلول در اطلاق و اشتراط تابع علت است.</w:t>
      </w:r>
    </w:p>
    <w:p w14:paraId="31CC9B49" w14:textId="77777777" w:rsidR="002D35FF" w:rsidRPr="00AD6ADF" w:rsidRDefault="002D35FF" w:rsidP="002D35FF">
      <w:pPr>
        <w:rPr>
          <w:rtl/>
        </w:rPr>
      </w:pPr>
      <w:r w:rsidRPr="00AD6ADF">
        <w:rPr>
          <w:rFonts w:hint="cs"/>
          <w:rtl/>
        </w:rPr>
        <w:t xml:space="preserve">بنابراین </w:t>
      </w:r>
      <w:r>
        <w:rPr>
          <w:rtl/>
        </w:rPr>
        <w:t>نم</w:t>
      </w:r>
      <w:r>
        <w:rPr>
          <w:rFonts w:hint="cs"/>
          <w:rtl/>
        </w:rPr>
        <w:t>ی‌</w:t>
      </w:r>
      <w:r>
        <w:rPr>
          <w:rFonts w:hint="eastAsia"/>
          <w:rtl/>
        </w:rPr>
        <w:t>توان</w:t>
      </w:r>
      <w:r w:rsidRPr="00AD6ADF">
        <w:rPr>
          <w:rFonts w:hint="cs"/>
          <w:rtl/>
        </w:rPr>
        <w:t xml:space="preserve"> پذیرفت که وجوب مقدمه که معلول است مقید به قید </w:t>
      </w:r>
      <w:r>
        <w:rPr>
          <w:rtl/>
        </w:rPr>
        <w:t>اراده‌</w:t>
      </w:r>
      <w:r>
        <w:rPr>
          <w:rFonts w:hint="cs"/>
          <w:rtl/>
        </w:rPr>
        <w:t>ی</w:t>
      </w:r>
      <w:r w:rsidRPr="00AD6ADF">
        <w:rPr>
          <w:rFonts w:hint="cs"/>
          <w:rtl/>
        </w:rPr>
        <w:t xml:space="preserve"> انجام </w:t>
      </w:r>
      <w:r>
        <w:rPr>
          <w:rtl/>
        </w:rPr>
        <w:t>ذ</w:t>
      </w:r>
      <w:r>
        <w:rPr>
          <w:rFonts w:hint="cs"/>
          <w:rtl/>
        </w:rPr>
        <w:t>ی‌</w:t>
      </w:r>
      <w:r>
        <w:rPr>
          <w:rFonts w:hint="eastAsia"/>
          <w:rtl/>
        </w:rPr>
        <w:t>المقدمه</w:t>
      </w:r>
      <w:r w:rsidRPr="00AD6ADF">
        <w:rPr>
          <w:rFonts w:hint="cs"/>
          <w:rtl/>
        </w:rPr>
        <w:t xml:space="preserve"> باشد، </w:t>
      </w:r>
      <w:r>
        <w:rPr>
          <w:rtl/>
        </w:rPr>
        <w:t>درحال</w:t>
      </w:r>
      <w:r>
        <w:rPr>
          <w:rFonts w:hint="cs"/>
          <w:rtl/>
        </w:rPr>
        <w:t>ی‌</w:t>
      </w:r>
      <w:r>
        <w:rPr>
          <w:rFonts w:hint="eastAsia"/>
          <w:rtl/>
        </w:rPr>
        <w:t>که</w:t>
      </w:r>
      <w:r w:rsidRPr="00AD6ADF">
        <w:rPr>
          <w:rFonts w:hint="cs"/>
          <w:rtl/>
        </w:rPr>
        <w:t xml:space="preserve"> خود </w:t>
      </w:r>
      <w:r>
        <w:rPr>
          <w:rtl/>
        </w:rPr>
        <w:t>ذ</w:t>
      </w:r>
      <w:r>
        <w:rPr>
          <w:rFonts w:hint="cs"/>
          <w:rtl/>
        </w:rPr>
        <w:t>ی‌</w:t>
      </w:r>
      <w:r>
        <w:rPr>
          <w:rFonts w:hint="eastAsia"/>
          <w:rtl/>
        </w:rPr>
        <w:t>المقدمه</w:t>
      </w:r>
      <w:r w:rsidRPr="00AD6ADF">
        <w:rPr>
          <w:rFonts w:hint="cs"/>
          <w:rtl/>
        </w:rPr>
        <w:t xml:space="preserve"> که علت است چنین قیدی ندارد و به تعبیر دیگر مقدمه در اطلاق و اشتراط تابع </w:t>
      </w:r>
      <w:r>
        <w:rPr>
          <w:rtl/>
        </w:rPr>
        <w:t>ذ</w:t>
      </w:r>
      <w:r>
        <w:rPr>
          <w:rFonts w:hint="cs"/>
          <w:rtl/>
        </w:rPr>
        <w:t>ی‌</w:t>
      </w:r>
      <w:r>
        <w:rPr>
          <w:rFonts w:hint="eastAsia"/>
          <w:rtl/>
        </w:rPr>
        <w:t>المقدمه</w:t>
      </w:r>
      <w:r w:rsidRPr="00AD6ADF">
        <w:rPr>
          <w:rFonts w:hint="cs"/>
          <w:rtl/>
        </w:rPr>
        <w:t xml:space="preserve"> است.</w:t>
      </w:r>
    </w:p>
    <w:p w14:paraId="116E0727" w14:textId="77777777" w:rsidR="002D35FF" w:rsidRDefault="002D35FF" w:rsidP="002D35FF">
      <w:pPr>
        <w:pStyle w:val="Heading4"/>
        <w:rPr>
          <w:color w:val="FF0000"/>
          <w:rtl/>
        </w:rPr>
      </w:pPr>
      <w:r w:rsidRPr="00531E9F">
        <w:rPr>
          <w:rFonts w:hint="cs"/>
          <w:rtl/>
        </w:rPr>
        <w:t>بررسی</w:t>
      </w:r>
    </w:p>
    <w:p w14:paraId="45152F85" w14:textId="77777777" w:rsidR="002D35FF" w:rsidRPr="00AD6ADF" w:rsidRDefault="002D35FF" w:rsidP="002D35FF">
      <w:pPr>
        <w:rPr>
          <w:rtl/>
        </w:rPr>
      </w:pPr>
      <w:r w:rsidRPr="00AD6ADF">
        <w:rPr>
          <w:rFonts w:hint="cs"/>
          <w:rtl/>
        </w:rPr>
        <w:t xml:space="preserve">برداشت «مرحوم آخوند» از کلام «صاحب معالم» این است که ایشان </w:t>
      </w:r>
      <w:r>
        <w:rPr>
          <w:rtl/>
        </w:rPr>
        <w:t>اراده‌</w:t>
      </w:r>
      <w:r>
        <w:rPr>
          <w:rFonts w:hint="cs"/>
          <w:rtl/>
        </w:rPr>
        <w:t>ی</w:t>
      </w:r>
      <w:r w:rsidRPr="00AD6ADF">
        <w:rPr>
          <w:rFonts w:hint="cs"/>
          <w:rtl/>
        </w:rPr>
        <w:t xml:space="preserve"> انجام </w:t>
      </w:r>
      <w:r>
        <w:rPr>
          <w:rtl/>
        </w:rPr>
        <w:t>ذ</w:t>
      </w:r>
      <w:r>
        <w:rPr>
          <w:rFonts w:hint="cs"/>
          <w:rtl/>
        </w:rPr>
        <w:t>ی‌</w:t>
      </w:r>
      <w:r>
        <w:rPr>
          <w:rFonts w:hint="eastAsia"/>
          <w:rtl/>
        </w:rPr>
        <w:t>المقدمه</w:t>
      </w:r>
      <w:r w:rsidRPr="00AD6ADF">
        <w:rPr>
          <w:rFonts w:hint="cs"/>
          <w:rtl/>
        </w:rPr>
        <w:t xml:space="preserve"> را شرط هیئت و وجوب </w:t>
      </w:r>
      <w:r>
        <w:rPr>
          <w:rtl/>
        </w:rPr>
        <w:t>م</w:t>
      </w:r>
      <w:r>
        <w:rPr>
          <w:rFonts w:hint="cs"/>
          <w:rtl/>
        </w:rPr>
        <w:t>ی‌</w:t>
      </w:r>
      <w:r>
        <w:rPr>
          <w:rFonts w:hint="eastAsia"/>
          <w:rtl/>
        </w:rPr>
        <w:t>دانند</w:t>
      </w:r>
      <w:r w:rsidRPr="00AD6ADF">
        <w:rPr>
          <w:rFonts w:hint="cs"/>
          <w:rtl/>
        </w:rPr>
        <w:t xml:space="preserve"> که در این صورت اشکال «مرحوم آخوند» بر ایشان وارد است، اما با مراجعه به کلام «صاحب معالم» روشن </w:t>
      </w:r>
      <w:r>
        <w:rPr>
          <w:rtl/>
        </w:rPr>
        <w:t>م</w:t>
      </w:r>
      <w:r>
        <w:rPr>
          <w:rFonts w:hint="cs"/>
          <w:rtl/>
        </w:rPr>
        <w:t>ی‌</w:t>
      </w:r>
      <w:r>
        <w:rPr>
          <w:rFonts w:hint="eastAsia"/>
          <w:rtl/>
        </w:rPr>
        <w:t>شود</w:t>
      </w:r>
      <w:r w:rsidRPr="00AD6ADF">
        <w:rPr>
          <w:rFonts w:hint="cs"/>
          <w:rtl/>
        </w:rPr>
        <w:t xml:space="preserve"> که ایشان شرط را شرط ماده </w:t>
      </w:r>
      <w:r>
        <w:rPr>
          <w:rtl/>
        </w:rPr>
        <w:t>م</w:t>
      </w:r>
      <w:r>
        <w:rPr>
          <w:rFonts w:hint="cs"/>
          <w:rtl/>
        </w:rPr>
        <w:t>ی‌</w:t>
      </w:r>
      <w:r>
        <w:rPr>
          <w:rFonts w:hint="eastAsia"/>
          <w:rtl/>
        </w:rPr>
        <w:t>دانند</w:t>
      </w:r>
      <w:r w:rsidRPr="00AD6ADF">
        <w:rPr>
          <w:rFonts w:hint="cs"/>
          <w:rtl/>
        </w:rPr>
        <w:t xml:space="preserve">؛ یعنی </w:t>
      </w:r>
      <w:r w:rsidRPr="00AD6ADF">
        <w:rPr>
          <w:rtl/>
        </w:rPr>
        <w:t>واجب:</w:t>
      </w:r>
    </w:p>
    <w:p w14:paraId="58CCDEAD" w14:textId="77777777" w:rsidR="002D35FF" w:rsidRPr="00AD6ADF" w:rsidRDefault="002D35FF" w:rsidP="002D35FF">
      <w:pPr>
        <w:ind w:left="720"/>
        <w:rPr>
          <w:rtl/>
        </w:rPr>
      </w:pPr>
      <w:r w:rsidRPr="00AD6ADF">
        <w:rPr>
          <w:rFonts w:hint="eastAsia"/>
          <w:rtl/>
        </w:rPr>
        <w:t>گاه</w:t>
      </w:r>
      <w:r w:rsidRPr="00AD6ADF">
        <w:rPr>
          <w:rFonts w:hint="cs"/>
          <w:rtl/>
        </w:rPr>
        <w:t>ی</w:t>
      </w:r>
      <w:r w:rsidRPr="00AD6ADF">
        <w:rPr>
          <w:rtl/>
        </w:rPr>
        <w:t xml:space="preserve"> </w:t>
      </w:r>
      <w:r w:rsidRPr="00AD6ADF">
        <w:rPr>
          <w:rFonts w:hint="cs"/>
          <w:rtl/>
        </w:rPr>
        <w:t>م</w:t>
      </w:r>
      <w:r w:rsidRPr="00AD6ADF">
        <w:rPr>
          <w:rtl/>
        </w:rPr>
        <w:t>ق</w:t>
      </w:r>
      <w:r w:rsidRPr="00AD6ADF">
        <w:rPr>
          <w:rFonts w:hint="cs"/>
          <w:rtl/>
        </w:rPr>
        <w:t>ی</w:t>
      </w:r>
      <w:r w:rsidRPr="00AD6ADF">
        <w:rPr>
          <w:rFonts w:hint="eastAsia"/>
          <w:rtl/>
        </w:rPr>
        <w:t>د</w:t>
      </w:r>
      <w:r w:rsidRPr="00AD6ADF">
        <w:rPr>
          <w:rFonts w:hint="cs"/>
          <w:rtl/>
        </w:rPr>
        <w:t xml:space="preserve"> به قید</w:t>
      </w:r>
      <w:r w:rsidRPr="00AD6ADF">
        <w:rPr>
          <w:rtl/>
        </w:rPr>
        <w:t xml:space="preserve"> قصد وصول به </w:t>
      </w:r>
      <w:r>
        <w:rPr>
          <w:rtl/>
        </w:rPr>
        <w:t>ذ</w:t>
      </w:r>
      <w:r>
        <w:rPr>
          <w:rFonts w:hint="cs"/>
          <w:rtl/>
        </w:rPr>
        <w:t>ی‌</w:t>
      </w:r>
      <w:r>
        <w:rPr>
          <w:rFonts w:hint="eastAsia"/>
          <w:rtl/>
        </w:rPr>
        <w:t>المقدمه</w:t>
      </w:r>
      <w:r w:rsidRPr="00AD6ADF">
        <w:rPr>
          <w:rtl/>
        </w:rPr>
        <w:t xml:space="preserve"> </w:t>
      </w:r>
      <w:r w:rsidRPr="00AD6ADF">
        <w:rPr>
          <w:rFonts w:hint="cs"/>
          <w:rtl/>
        </w:rPr>
        <w:t xml:space="preserve">است </w:t>
      </w:r>
      <w:r w:rsidRPr="00AD6ADF">
        <w:rPr>
          <w:rtl/>
        </w:rPr>
        <w:t>که در ا</w:t>
      </w:r>
      <w:r w:rsidRPr="00AD6ADF">
        <w:rPr>
          <w:rFonts w:hint="cs"/>
          <w:rtl/>
        </w:rPr>
        <w:t>ی</w:t>
      </w:r>
      <w:r w:rsidRPr="00AD6ADF">
        <w:rPr>
          <w:rFonts w:hint="eastAsia"/>
          <w:rtl/>
        </w:rPr>
        <w:t>ن</w:t>
      </w:r>
      <w:r w:rsidRPr="00AD6ADF">
        <w:rPr>
          <w:rtl/>
        </w:rPr>
        <w:t xml:space="preserve"> صورت مقدمه، موصله است؛</w:t>
      </w:r>
    </w:p>
    <w:p w14:paraId="46877920" w14:textId="77777777" w:rsidR="002D35FF" w:rsidRPr="00AD6ADF" w:rsidRDefault="002D35FF" w:rsidP="002D35FF">
      <w:pPr>
        <w:ind w:left="720"/>
        <w:rPr>
          <w:rtl/>
        </w:rPr>
      </w:pPr>
      <w:r w:rsidRPr="00AD6ADF">
        <w:rPr>
          <w:rFonts w:hint="eastAsia"/>
          <w:rtl/>
        </w:rPr>
        <w:t>و</w:t>
      </w:r>
      <w:r w:rsidRPr="00AD6ADF">
        <w:rPr>
          <w:rtl/>
        </w:rPr>
        <w:t xml:space="preserve"> گاه</w:t>
      </w:r>
      <w:r w:rsidRPr="00AD6ADF">
        <w:rPr>
          <w:rFonts w:hint="cs"/>
          <w:rtl/>
        </w:rPr>
        <w:t>ی</w:t>
      </w:r>
      <w:r w:rsidRPr="00AD6ADF">
        <w:rPr>
          <w:rtl/>
        </w:rPr>
        <w:t xml:space="preserve"> </w:t>
      </w:r>
      <w:r w:rsidRPr="00AD6ADF">
        <w:rPr>
          <w:rFonts w:hint="cs"/>
          <w:rtl/>
        </w:rPr>
        <w:t>م</w:t>
      </w:r>
      <w:r w:rsidRPr="00AD6ADF">
        <w:rPr>
          <w:rtl/>
        </w:rPr>
        <w:t>ق</w:t>
      </w:r>
      <w:r w:rsidRPr="00AD6ADF">
        <w:rPr>
          <w:rFonts w:hint="cs"/>
          <w:rtl/>
        </w:rPr>
        <w:t>ی</w:t>
      </w:r>
      <w:r w:rsidRPr="00AD6ADF">
        <w:rPr>
          <w:rFonts w:hint="eastAsia"/>
          <w:rtl/>
        </w:rPr>
        <w:t>د</w:t>
      </w:r>
      <w:r w:rsidRPr="00AD6ADF">
        <w:rPr>
          <w:rtl/>
        </w:rPr>
        <w:t xml:space="preserve"> </w:t>
      </w:r>
      <w:r w:rsidRPr="00AD6ADF">
        <w:rPr>
          <w:rFonts w:hint="cs"/>
          <w:rtl/>
        </w:rPr>
        <w:t xml:space="preserve">به این قید نیست </w:t>
      </w:r>
      <w:r w:rsidRPr="00AD6ADF">
        <w:rPr>
          <w:rtl/>
        </w:rPr>
        <w:t>در ا</w:t>
      </w:r>
      <w:r w:rsidRPr="00AD6ADF">
        <w:rPr>
          <w:rFonts w:hint="cs"/>
          <w:rtl/>
        </w:rPr>
        <w:t>ی</w:t>
      </w:r>
      <w:r w:rsidRPr="00AD6ADF">
        <w:rPr>
          <w:rFonts w:hint="eastAsia"/>
          <w:rtl/>
        </w:rPr>
        <w:t>ن</w:t>
      </w:r>
      <w:r w:rsidRPr="00AD6ADF">
        <w:rPr>
          <w:rtl/>
        </w:rPr>
        <w:t xml:space="preserve"> صورت مقدمه، غ</w:t>
      </w:r>
      <w:r w:rsidRPr="00AD6ADF">
        <w:rPr>
          <w:rFonts w:hint="cs"/>
          <w:rtl/>
        </w:rPr>
        <w:t>ی</w:t>
      </w:r>
      <w:r w:rsidRPr="00AD6ADF">
        <w:rPr>
          <w:rFonts w:hint="eastAsia"/>
          <w:rtl/>
        </w:rPr>
        <w:t>ر</w:t>
      </w:r>
      <w:r w:rsidRPr="00AD6ADF">
        <w:rPr>
          <w:rtl/>
        </w:rPr>
        <w:t xml:space="preserve"> موصله است.</w:t>
      </w:r>
    </w:p>
    <w:p w14:paraId="563E9824" w14:textId="77777777" w:rsidR="002D35FF" w:rsidRDefault="002D35FF" w:rsidP="002D35FF">
      <w:pPr>
        <w:pStyle w:val="Heading4"/>
        <w:rPr>
          <w:rtl/>
        </w:rPr>
      </w:pPr>
      <w:r>
        <w:rPr>
          <w:rFonts w:hint="cs"/>
          <w:rtl/>
        </w:rPr>
        <w:t>2. نقل کلام «مرحوم صاحب فصول»</w:t>
      </w:r>
    </w:p>
    <w:p w14:paraId="3A5F7CE9" w14:textId="77777777" w:rsidR="002D35FF" w:rsidRDefault="002D35FF" w:rsidP="002D35FF">
      <w:pPr>
        <w:rPr>
          <w:rtl/>
        </w:rPr>
      </w:pPr>
      <w:r>
        <w:rPr>
          <w:rFonts w:hint="cs"/>
          <w:rtl/>
        </w:rPr>
        <w:t>در کتاب «</w:t>
      </w:r>
      <w:r w:rsidRPr="004F64AB">
        <w:rPr>
          <w:rFonts w:cs="B Badr" w:hint="cs"/>
          <w:rtl/>
        </w:rPr>
        <w:t>الفصول الغرو</w:t>
      </w:r>
      <w:r>
        <w:rPr>
          <w:rFonts w:cs="B Badr" w:hint="cs"/>
          <w:rtl/>
        </w:rPr>
        <w:t>ی</w:t>
      </w:r>
      <w:r w:rsidRPr="004F64AB">
        <w:rPr>
          <w:rFonts w:cs="B Badr" w:hint="cs"/>
          <w:rtl/>
        </w:rPr>
        <w:t>ة ف</w:t>
      </w:r>
      <w:r>
        <w:rPr>
          <w:rFonts w:cs="B Badr" w:hint="cs"/>
          <w:rtl/>
        </w:rPr>
        <w:t>ی</w:t>
      </w:r>
      <w:r w:rsidRPr="004F64AB">
        <w:rPr>
          <w:rFonts w:cs="B Badr" w:hint="cs"/>
          <w:rtl/>
        </w:rPr>
        <w:t xml:space="preserve"> الأصول الفقه</w:t>
      </w:r>
      <w:r>
        <w:rPr>
          <w:rFonts w:cs="B Badr" w:hint="cs"/>
          <w:rtl/>
        </w:rPr>
        <w:t>ی</w:t>
      </w:r>
      <w:r w:rsidRPr="004F64AB">
        <w:rPr>
          <w:rFonts w:cs="B Badr" w:hint="cs"/>
          <w:rtl/>
        </w:rPr>
        <w:t>ة</w:t>
      </w:r>
      <w:r>
        <w:rPr>
          <w:rFonts w:hint="cs"/>
          <w:rtl/>
        </w:rPr>
        <w:t xml:space="preserve">» وصول به </w:t>
      </w:r>
      <w:r>
        <w:rPr>
          <w:rtl/>
        </w:rPr>
        <w:t>ذ</w:t>
      </w:r>
      <w:r>
        <w:rPr>
          <w:rFonts w:hint="cs"/>
          <w:rtl/>
        </w:rPr>
        <w:t>ی‌</w:t>
      </w:r>
      <w:r>
        <w:rPr>
          <w:rFonts w:hint="eastAsia"/>
          <w:rtl/>
        </w:rPr>
        <w:t>المقدمه</w:t>
      </w:r>
      <w:r>
        <w:rPr>
          <w:rFonts w:hint="cs"/>
          <w:rtl/>
        </w:rPr>
        <w:t xml:space="preserve"> </w:t>
      </w:r>
      <w:r>
        <w:rPr>
          <w:rtl/>
        </w:rPr>
        <w:t>به‌عنوان</w:t>
      </w:r>
      <w:r>
        <w:rPr>
          <w:rFonts w:hint="cs"/>
          <w:rtl/>
        </w:rPr>
        <w:t xml:space="preserve"> قید وجوب بیان شده است و:</w:t>
      </w:r>
    </w:p>
    <w:p w14:paraId="7C47DCB2" w14:textId="77777777" w:rsidR="002D35FF" w:rsidRDefault="002D35FF" w:rsidP="002D35FF">
      <w:pPr>
        <w:ind w:left="720"/>
        <w:rPr>
          <w:rtl/>
        </w:rPr>
      </w:pPr>
      <w:r>
        <w:rPr>
          <w:rFonts w:hint="cs"/>
          <w:rtl/>
        </w:rPr>
        <w:t xml:space="preserve">منظور از وصول به </w:t>
      </w:r>
      <w:r>
        <w:rPr>
          <w:rtl/>
        </w:rPr>
        <w:t>ذ</w:t>
      </w:r>
      <w:r>
        <w:rPr>
          <w:rFonts w:hint="cs"/>
          <w:rtl/>
        </w:rPr>
        <w:t>ی‌</w:t>
      </w:r>
      <w:r>
        <w:rPr>
          <w:rFonts w:hint="eastAsia"/>
          <w:rtl/>
        </w:rPr>
        <w:t>المقدمه</w:t>
      </w:r>
      <w:r>
        <w:rPr>
          <w:rFonts w:hint="cs"/>
          <w:rtl/>
        </w:rPr>
        <w:t xml:space="preserve"> تحقق خارجی </w:t>
      </w:r>
      <w:r>
        <w:rPr>
          <w:rtl/>
        </w:rPr>
        <w:t>ذ</w:t>
      </w:r>
      <w:r>
        <w:rPr>
          <w:rFonts w:hint="cs"/>
          <w:rtl/>
        </w:rPr>
        <w:t>ی‌</w:t>
      </w:r>
      <w:r>
        <w:rPr>
          <w:rFonts w:hint="eastAsia"/>
          <w:rtl/>
        </w:rPr>
        <w:t>المقدمه</w:t>
      </w:r>
      <w:r>
        <w:rPr>
          <w:rFonts w:hint="cs"/>
          <w:rtl/>
        </w:rPr>
        <w:t xml:space="preserve"> است؛</w:t>
      </w:r>
    </w:p>
    <w:p w14:paraId="6BEA81A3" w14:textId="77777777" w:rsidR="002D35FF" w:rsidRDefault="002D35FF" w:rsidP="002D35FF">
      <w:pPr>
        <w:ind w:left="720"/>
        <w:rPr>
          <w:rtl/>
        </w:rPr>
      </w:pPr>
      <w:r>
        <w:rPr>
          <w:rFonts w:hint="cs"/>
          <w:rtl/>
        </w:rPr>
        <w:t xml:space="preserve">و منظور از </w:t>
      </w:r>
      <w:r>
        <w:rPr>
          <w:rtl/>
        </w:rPr>
        <w:t>مقدمه‌</w:t>
      </w:r>
      <w:r>
        <w:rPr>
          <w:rFonts w:hint="cs"/>
          <w:rtl/>
        </w:rPr>
        <w:t>ی موصله به معنای آخرین جزء مقدمه است.</w:t>
      </w:r>
    </w:p>
    <w:p w14:paraId="1E7C367D" w14:textId="77777777" w:rsidR="002D35FF" w:rsidRPr="006E71DA" w:rsidRDefault="002D35FF" w:rsidP="002D35FF">
      <w:pPr>
        <w:rPr>
          <w:rtl/>
        </w:rPr>
      </w:pPr>
      <w:r>
        <w:rPr>
          <w:rFonts w:hint="cs"/>
          <w:rtl/>
        </w:rPr>
        <w:t xml:space="preserve">توضیح اینکه آخرین جزء مقدمه آخرین جزء علت تامه است که با تحقق آن </w:t>
      </w:r>
      <w:r>
        <w:rPr>
          <w:rtl/>
        </w:rPr>
        <w:t>ذ</w:t>
      </w:r>
      <w:r>
        <w:rPr>
          <w:rFonts w:hint="cs"/>
          <w:rtl/>
        </w:rPr>
        <w:t>ی‌</w:t>
      </w:r>
      <w:r>
        <w:rPr>
          <w:rFonts w:hint="eastAsia"/>
          <w:rtl/>
        </w:rPr>
        <w:t>المقدمه</w:t>
      </w:r>
      <w:r>
        <w:rPr>
          <w:rFonts w:hint="cs"/>
          <w:rtl/>
        </w:rPr>
        <w:t xml:space="preserve"> نیز محقق </w:t>
      </w:r>
      <w:r>
        <w:rPr>
          <w:rtl/>
        </w:rPr>
        <w:t>م</w:t>
      </w:r>
      <w:r>
        <w:rPr>
          <w:rFonts w:hint="cs"/>
          <w:rtl/>
        </w:rPr>
        <w:t>ی‌</w:t>
      </w:r>
      <w:r>
        <w:rPr>
          <w:rFonts w:hint="eastAsia"/>
          <w:rtl/>
        </w:rPr>
        <w:t>شود</w:t>
      </w:r>
      <w:r>
        <w:rPr>
          <w:rFonts w:hint="cs"/>
          <w:rtl/>
        </w:rPr>
        <w:t xml:space="preserve"> و به نظر «مرحوم صاحب فصول» وجوب غیری به این جزء از مقدمه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به نظر ایشان </w:t>
      </w:r>
      <w:r w:rsidRPr="006E71DA">
        <w:rPr>
          <w:rFonts w:hint="cs"/>
          <w:rtl/>
        </w:rPr>
        <w:t xml:space="preserve">پس از تحقق آخرین جزء علت تامه، </w:t>
      </w:r>
      <w:r>
        <w:rPr>
          <w:rtl/>
        </w:rPr>
        <w:t>ذ</w:t>
      </w:r>
      <w:r>
        <w:rPr>
          <w:rFonts w:hint="cs"/>
          <w:rtl/>
        </w:rPr>
        <w:t>ی‌</w:t>
      </w:r>
      <w:r>
        <w:rPr>
          <w:rFonts w:hint="eastAsia"/>
          <w:rtl/>
        </w:rPr>
        <w:t>المقدمه</w:t>
      </w:r>
      <w:r w:rsidRPr="006E71DA">
        <w:rPr>
          <w:rFonts w:hint="cs"/>
          <w:rtl/>
        </w:rPr>
        <w:t xml:space="preserve"> نیز محقق </w:t>
      </w:r>
      <w:r>
        <w:rPr>
          <w:rFonts w:hint="cs"/>
          <w:rtl/>
        </w:rPr>
        <w:t xml:space="preserve">شده و کاشف از وجوب </w:t>
      </w:r>
      <w:r>
        <w:rPr>
          <w:rtl/>
        </w:rPr>
        <w:t>مقدمه‌</w:t>
      </w:r>
      <w:r>
        <w:rPr>
          <w:rFonts w:hint="cs"/>
          <w:rtl/>
        </w:rPr>
        <w:t>ی اخیر خواهد بود؛ یعنی:</w:t>
      </w:r>
    </w:p>
    <w:p w14:paraId="1E431F05" w14:textId="77777777" w:rsidR="002D35FF" w:rsidRPr="006E71DA" w:rsidRDefault="002D35FF" w:rsidP="002D35FF">
      <w:pPr>
        <w:ind w:left="720"/>
        <w:rPr>
          <w:rtl/>
        </w:rPr>
      </w:pPr>
      <w:r w:rsidRPr="006E71DA">
        <w:rPr>
          <w:rFonts w:hint="cs"/>
          <w:rtl/>
        </w:rPr>
        <w:t xml:space="preserve">اگر </w:t>
      </w:r>
      <w:r>
        <w:rPr>
          <w:rtl/>
        </w:rPr>
        <w:t>ذ</w:t>
      </w:r>
      <w:r>
        <w:rPr>
          <w:rFonts w:hint="cs"/>
          <w:rtl/>
        </w:rPr>
        <w:t>ی‌</w:t>
      </w:r>
      <w:r>
        <w:rPr>
          <w:rFonts w:hint="eastAsia"/>
          <w:rtl/>
        </w:rPr>
        <w:t>المقدمه</w:t>
      </w:r>
      <w:r w:rsidRPr="006E71DA">
        <w:rPr>
          <w:rFonts w:hint="cs"/>
          <w:rtl/>
        </w:rPr>
        <w:t xml:space="preserve"> محقق شود، کشف </w:t>
      </w:r>
      <w:r>
        <w:rPr>
          <w:rtl/>
        </w:rPr>
        <w:t>م</w:t>
      </w:r>
      <w:r>
        <w:rPr>
          <w:rFonts w:hint="cs"/>
          <w:rtl/>
        </w:rPr>
        <w:t>ی‌</w:t>
      </w:r>
      <w:r>
        <w:rPr>
          <w:rFonts w:hint="eastAsia"/>
          <w:rtl/>
        </w:rPr>
        <w:t>شود</w:t>
      </w:r>
      <w:r w:rsidRPr="006E71DA">
        <w:rPr>
          <w:rFonts w:hint="cs"/>
          <w:rtl/>
        </w:rPr>
        <w:t xml:space="preserve"> که مقدمه نیز موصله و واجب بوده است؛</w:t>
      </w:r>
    </w:p>
    <w:p w14:paraId="1009D2D8" w14:textId="77777777" w:rsidR="002D35FF" w:rsidRDefault="002D35FF" w:rsidP="002D35FF">
      <w:pPr>
        <w:ind w:left="720"/>
        <w:rPr>
          <w:rtl/>
        </w:rPr>
      </w:pPr>
      <w:r w:rsidRPr="006E71DA">
        <w:rPr>
          <w:rFonts w:hint="cs"/>
          <w:rtl/>
        </w:rPr>
        <w:t xml:space="preserve">و اگر </w:t>
      </w:r>
      <w:r>
        <w:rPr>
          <w:rtl/>
        </w:rPr>
        <w:t>ذ</w:t>
      </w:r>
      <w:r>
        <w:rPr>
          <w:rFonts w:hint="cs"/>
          <w:rtl/>
        </w:rPr>
        <w:t>ی‌</w:t>
      </w:r>
      <w:r>
        <w:rPr>
          <w:rFonts w:hint="eastAsia"/>
          <w:rtl/>
        </w:rPr>
        <w:t>المقدمه</w:t>
      </w:r>
      <w:r w:rsidRPr="006E71DA">
        <w:rPr>
          <w:rFonts w:hint="cs"/>
          <w:rtl/>
        </w:rPr>
        <w:t xml:space="preserve"> محقق نشود، کشف </w:t>
      </w:r>
      <w:r>
        <w:rPr>
          <w:rtl/>
        </w:rPr>
        <w:t>م</w:t>
      </w:r>
      <w:r>
        <w:rPr>
          <w:rFonts w:hint="cs"/>
          <w:rtl/>
        </w:rPr>
        <w:t>ی‌</w:t>
      </w:r>
      <w:r>
        <w:rPr>
          <w:rFonts w:hint="eastAsia"/>
          <w:rtl/>
        </w:rPr>
        <w:t>شود</w:t>
      </w:r>
      <w:r w:rsidRPr="006E71DA">
        <w:rPr>
          <w:rFonts w:hint="cs"/>
          <w:rtl/>
        </w:rPr>
        <w:t xml:space="preserve"> که مقدمه نیز واجب نبوده است.</w:t>
      </w:r>
    </w:p>
    <w:p w14:paraId="63EA5BA5" w14:textId="77777777" w:rsidR="002D35FF" w:rsidRPr="006E71DA" w:rsidRDefault="002D35FF" w:rsidP="002D35FF">
      <w:pPr>
        <w:rPr>
          <w:rtl/>
        </w:rPr>
      </w:pPr>
      <w:r>
        <w:rPr>
          <w:rFonts w:hint="cs"/>
          <w:rtl/>
        </w:rPr>
        <w:t xml:space="preserve">بنابراین به نظر «مرحوم صاحب فصول» وجوب متعلق به آخرین جزء مقدمه بوده و مشروط به </w:t>
      </w:r>
      <w:r>
        <w:rPr>
          <w:rtl/>
        </w:rPr>
        <w:t>اراده‌</w:t>
      </w:r>
      <w:r>
        <w:rPr>
          <w:rFonts w:hint="cs"/>
          <w:rtl/>
        </w:rPr>
        <w:t xml:space="preserve">ی شخص نیست؛ یعنی اگر </w:t>
      </w:r>
      <w:r>
        <w:rPr>
          <w:rtl/>
        </w:rPr>
        <w:t>ذ</w:t>
      </w:r>
      <w:r>
        <w:rPr>
          <w:rFonts w:hint="cs"/>
          <w:rtl/>
        </w:rPr>
        <w:t>ی‌</w:t>
      </w:r>
      <w:r>
        <w:rPr>
          <w:rFonts w:hint="eastAsia"/>
          <w:rtl/>
        </w:rPr>
        <w:t>المقدمه</w:t>
      </w:r>
      <w:r>
        <w:rPr>
          <w:rFonts w:hint="cs"/>
          <w:rtl/>
        </w:rPr>
        <w:t xml:space="preserve"> در خارج محقق نشود، کشف </w:t>
      </w:r>
      <w:r>
        <w:rPr>
          <w:rtl/>
        </w:rPr>
        <w:t>م</w:t>
      </w:r>
      <w:r>
        <w:rPr>
          <w:rFonts w:hint="cs"/>
          <w:rtl/>
        </w:rPr>
        <w:t>ی‌</w:t>
      </w:r>
      <w:r>
        <w:rPr>
          <w:rFonts w:hint="eastAsia"/>
          <w:rtl/>
        </w:rPr>
        <w:t>شود</w:t>
      </w:r>
      <w:r>
        <w:rPr>
          <w:rFonts w:hint="cs"/>
          <w:rtl/>
        </w:rPr>
        <w:t xml:space="preserve"> که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مقدمات آن نیز وجوب </w:t>
      </w:r>
      <w:r>
        <w:rPr>
          <w:rtl/>
        </w:rPr>
        <w:t>نداشته‌اند</w:t>
      </w:r>
      <w:r>
        <w:rPr>
          <w:rFonts w:hint="cs"/>
          <w:rtl/>
        </w:rPr>
        <w:t>.</w:t>
      </w:r>
    </w:p>
    <w:p w14:paraId="30CAA51B" w14:textId="77777777" w:rsidR="002D35FF" w:rsidRDefault="002D35FF" w:rsidP="002D35FF">
      <w:pPr>
        <w:pStyle w:val="Heading4"/>
        <w:rPr>
          <w:rtl/>
        </w:rPr>
      </w:pPr>
      <w:r>
        <w:rPr>
          <w:rFonts w:hint="cs"/>
          <w:rtl/>
        </w:rPr>
        <w:t>نقد اول</w:t>
      </w:r>
    </w:p>
    <w:p w14:paraId="692CC051" w14:textId="77777777" w:rsidR="002D35FF" w:rsidRDefault="002D35FF" w:rsidP="002D35FF">
      <w:pPr>
        <w:rPr>
          <w:rtl/>
        </w:rPr>
      </w:pPr>
      <w:r>
        <w:rPr>
          <w:rFonts w:hint="cs"/>
          <w:rtl/>
        </w:rPr>
        <w:t xml:space="preserve">وجوب مقدمه وجوب غیری است و تنها قیدی که در مقدمه </w:t>
      </w:r>
      <w:r>
        <w:rPr>
          <w:rtl/>
        </w:rPr>
        <w:t>م</w:t>
      </w:r>
      <w:r>
        <w:rPr>
          <w:rFonts w:hint="cs"/>
          <w:rtl/>
        </w:rPr>
        <w:t>ی‌</w:t>
      </w:r>
      <w:r>
        <w:rPr>
          <w:rFonts w:hint="eastAsia"/>
          <w:rtl/>
        </w:rPr>
        <w:t>آ</w:t>
      </w:r>
      <w:r>
        <w:rPr>
          <w:rFonts w:hint="cs"/>
          <w:rtl/>
        </w:rPr>
        <w:t>ی</w:t>
      </w:r>
      <w:r>
        <w:rPr>
          <w:rFonts w:hint="eastAsia"/>
          <w:rtl/>
        </w:rPr>
        <w:t>د</w:t>
      </w:r>
      <w:r>
        <w:rPr>
          <w:rFonts w:hint="cs"/>
          <w:rtl/>
        </w:rPr>
        <w:t xml:space="preserve">، قیدی است که در </w:t>
      </w:r>
      <w:r>
        <w:rPr>
          <w:rtl/>
        </w:rPr>
        <w:t>ذ</w:t>
      </w:r>
      <w:r>
        <w:rPr>
          <w:rFonts w:hint="cs"/>
          <w:rtl/>
        </w:rPr>
        <w:t>ی‌</w:t>
      </w:r>
      <w:r>
        <w:rPr>
          <w:rFonts w:hint="eastAsia"/>
          <w:rtl/>
        </w:rPr>
        <w:t>المقدمه</w:t>
      </w:r>
      <w:r>
        <w:rPr>
          <w:rFonts w:hint="cs"/>
          <w:rtl/>
        </w:rPr>
        <w:t xml:space="preserve"> وجود داشته باشد؛ یعنی اگر وجوب </w:t>
      </w:r>
      <w:r>
        <w:rPr>
          <w:rtl/>
        </w:rPr>
        <w:t>ذ</w:t>
      </w:r>
      <w:r>
        <w:rPr>
          <w:rFonts w:hint="cs"/>
          <w:rtl/>
        </w:rPr>
        <w:t>ی‌</w:t>
      </w:r>
      <w:r>
        <w:rPr>
          <w:rFonts w:hint="eastAsia"/>
          <w:rtl/>
        </w:rPr>
        <w:t>المقدمه</w:t>
      </w:r>
      <w:r>
        <w:rPr>
          <w:rFonts w:hint="cs"/>
          <w:rtl/>
        </w:rPr>
        <w:t xml:space="preserve"> مشروط به چیزی باشد، وجوب مقدمه نیز مشروط به آن خواهد بود. </w:t>
      </w:r>
      <w:r>
        <w:rPr>
          <w:rtl/>
        </w:rPr>
        <w:t>به‌طور</w:t>
      </w:r>
      <w:r>
        <w:rPr>
          <w:rFonts w:hint="cs"/>
          <w:rtl/>
        </w:rPr>
        <w:t xml:space="preserve"> مثال وجوب حج:</w:t>
      </w:r>
    </w:p>
    <w:p w14:paraId="74DAD683" w14:textId="77777777" w:rsidR="002D35FF" w:rsidRDefault="002D35FF" w:rsidP="002D35FF">
      <w:pPr>
        <w:ind w:left="720"/>
        <w:rPr>
          <w:rtl/>
        </w:rPr>
      </w:pPr>
      <w:r>
        <w:rPr>
          <w:rFonts w:hint="cs"/>
          <w:rtl/>
        </w:rPr>
        <w:t xml:space="preserve">مشروط به بلوغ، عقل و قدرت است و به همین دلیل </w:t>
      </w:r>
      <w:r>
        <w:rPr>
          <w:rtl/>
        </w:rPr>
        <w:t>ته</w:t>
      </w:r>
      <w:r>
        <w:rPr>
          <w:rFonts w:hint="cs"/>
          <w:rtl/>
        </w:rPr>
        <w:t>ی</w:t>
      </w:r>
      <w:r>
        <w:rPr>
          <w:rFonts w:hint="eastAsia"/>
          <w:rtl/>
        </w:rPr>
        <w:t>ه‌</w:t>
      </w:r>
      <w:r>
        <w:rPr>
          <w:rFonts w:hint="cs"/>
          <w:rtl/>
        </w:rPr>
        <w:t xml:space="preserve">ی زاد و راحله که </w:t>
      </w:r>
      <w:r>
        <w:rPr>
          <w:rtl/>
        </w:rPr>
        <w:t>مقدمه‌</w:t>
      </w:r>
      <w:r>
        <w:rPr>
          <w:rFonts w:hint="cs"/>
          <w:rtl/>
        </w:rPr>
        <w:t>ی حج است نیز مشروط به این شروط است،</w:t>
      </w:r>
    </w:p>
    <w:p w14:paraId="0A645FCC" w14:textId="77777777" w:rsidR="002D35FF" w:rsidRDefault="002D35FF" w:rsidP="002D35FF">
      <w:pPr>
        <w:ind w:left="720"/>
        <w:rPr>
          <w:rtl/>
        </w:rPr>
      </w:pPr>
      <w:r>
        <w:rPr>
          <w:rFonts w:hint="cs"/>
          <w:rtl/>
        </w:rPr>
        <w:t xml:space="preserve">و مشروط به طهارت نیست و به همین دلیل </w:t>
      </w:r>
      <w:r>
        <w:rPr>
          <w:rtl/>
        </w:rPr>
        <w:t>ته</w:t>
      </w:r>
      <w:r>
        <w:rPr>
          <w:rFonts w:hint="cs"/>
          <w:rtl/>
        </w:rPr>
        <w:t>ی</w:t>
      </w:r>
      <w:r>
        <w:rPr>
          <w:rFonts w:hint="eastAsia"/>
          <w:rtl/>
        </w:rPr>
        <w:t>ه‌</w:t>
      </w:r>
      <w:r>
        <w:rPr>
          <w:rFonts w:hint="cs"/>
          <w:rtl/>
        </w:rPr>
        <w:t xml:space="preserve">ی زاد و راحله که </w:t>
      </w:r>
      <w:r>
        <w:rPr>
          <w:rtl/>
        </w:rPr>
        <w:t>مقدمه‌</w:t>
      </w:r>
      <w:r>
        <w:rPr>
          <w:rFonts w:hint="cs"/>
          <w:rtl/>
        </w:rPr>
        <w:t>ی حج است نیز نسبت به طهارت مطلق است.</w:t>
      </w:r>
    </w:p>
    <w:p w14:paraId="47BBC07E" w14:textId="77777777" w:rsidR="002D35FF" w:rsidRDefault="002D35FF" w:rsidP="002D35FF">
      <w:pPr>
        <w:rPr>
          <w:color w:val="FF0000"/>
          <w:rtl/>
        </w:rPr>
      </w:pPr>
      <w:r>
        <w:rPr>
          <w:rFonts w:hint="cs"/>
          <w:rtl/>
        </w:rPr>
        <w:t xml:space="preserve">به تعبیر دیگر وجوب مقدمه در اطلاق و اشتراط تابع </w:t>
      </w:r>
      <w:r>
        <w:rPr>
          <w:rtl/>
        </w:rPr>
        <w:t>ذ</w:t>
      </w:r>
      <w:r>
        <w:rPr>
          <w:rFonts w:hint="cs"/>
          <w:rtl/>
        </w:rPr>
        <w:t>ی‌</w:t>
      </w:r>
      <w:r>
        <w:rPr>
          <w:rFonts w:hint="eastAsia"/>
          <w:rtl/>
        </w:rPr>
        <w:t>المقدمه</w:t>
      </w:r>
      <w:r>
        <w:rPr>
          <w:rFonts w:hint="cs"/>
          <w:rtl/>
        </w:rPr>
        <w:t xml:space="preserve"> است؛ زیرا:</w:t>
      </w:r>
    </w:p>
    <w:p w14:paraId="08D48223" w14:textId="77777777" w:rsidR="002D35FF" w:rsidRPr="00CE68C8" w:rsidRDefault="002D35FF" w:rsidP="002D35FF">
      <w:pPr>
        <w:ind w:left="720"/>
        <w:rPr>
          <w:rtl/>
        </w:rPr>
      </w:pPr>
      <w:r w:rsidRPr="00CE68C8">
        <w:rPr>
          <w:rFonts w:hint="cs"/>
          <w:rtl/>
        </w:rPr>
        <w:t xml:space="preserve">بحث </w:t>
      </w:r>
      <w:r>
        <w:rPr>
          <w:rtl/>
        </w:rPr>
        <w:t>مقدمه‌</w:t>
      </w:r>
      <w:r>
        <w:rPr>
          <w:rFonts w:hint="cs"/>
          <w:rtl/>
        </w:rPr>
        <w:t>ی</w:t>
      </w:r>
      <w:r w:rsidRPr="00CE68C8">
        <w:rPr>
          <w:rFonts w:hint="cs"/>
          <w:rtl/>
        </w:rPr>
        <w:t xml:space="preserve"> واجب بحث از ملازمات عقلیه است؛</w:t>
      </w:r>
    </w:p>
    <w:p w14:paraId="5B911C74" w14:textId="7508312A" w:rsidR="002D35FF" w:rsidRPr="00CE68C8" w:rsidRDefault="002D35FF" w:rsidP="002D35FF">
      <w:pPr>
        <w:ind w:left="720"/>
        <w:rPr>
          <w:rtl/>
        </w:rPr>
      </w:pPr>
      <w:r w:rsidRPr="00CE68C8">
        <w:rPr>
          <w:rFonts w:hint="cs"/>
          <w:rtl/>
        </w:rPr>
        <w:t xml:space="preserve">و عقل که حاکم ملازمه است ملازمه را بین </w:t>
      </w:r>
      <w:r>
        <w:rPr>
          <w:rtl/>
        </w:rPr>
        <w:t>ذ</w:t>
      </w:r>
      <w:r>
        <w:rPr>
          <w:rFonts w:hint="cs"/>
          <w:rtl/>
        </w:rPr>
        <w:t>ی‌</w:t>
      </w:r>
      <w:r>
        <w:rPr>
          <w:rFonts w:hint="eastAsia"/>
          <w:rtl/>
        </w:rPr>
        <w:t>المقدمه</w:t>
      </w:r>
      <w:r w:rsidRPr="00CE68C8">
        <w:rPr>
          <w:rFonts w:hint="cs"/>
          <w:rtl/>
        </w:rPr>
        <w:t xml:space="preserve"> و تمامی</w:t>
      </w:r>
      <w:r w:rsidR="0052545B">
        <w:rPr>
          <w:rFonts w:hint="cs"/>
          <w:rtl/>
        </w:rPr>
        <w:t xml:space="preserve"> مقدمات</w:t>
      </w:r>
      <w:r w:rsidRPr="00CE68C8">
        <w:rPr>
          <w:rFonts w:hint="cs"/>
          <w:rtl/>
        </w:rPr>
        <w:t xml:space="preserve"> </w:t>
      </w:r>
      <w:r>
        <w:rPr>
          <w:rtl/>
        </w:rPr>
        <w:t>م</w:t>
      </w:r>
      <w:r>
        <w:rPr>
          <w:rFonts w:hint="cs"/>
          <w:rtl/>
        </w:rPr>
        <w:t>ی‌</w:t>
      </w:r>
      <w:r>
        <w:rPr>
          <w:rFonts w:hint="eastAsia"/>
          <w:rtl/>
        </w:rPr>
        <w:t>داند</w:t>
      </w:r>
      <w:r w:rsidRPr="00CE68C8">
        <w:rPr>
          <w:rFonts w:hint="cs"/>
          <w:rtl/>
        </w:rPr>
        <w:t xml:space="preserve"> نه بین </w:t>
      </w:r>
      <w:r>
        <w:rPr>
          <w:rtl/>
        </w:rPr>
        <w:t>ذ</w:t>
      </w:r>
      <w:r>
        <w:rPr>
          <w:rFonts w:hint="cs"/>
          <w:rtl/>
        </w:rPr>
        <w:t>ی‌</w:t>
      </w:r>
      <w:r>
        <w:rPr>
          <w:rFonts w:hint="eastAsia"/>
          <w:rtl/>
        </w:rPr>
        <w:t>المقدمه</w:t>
      </w:r>
      <w:r w:rsidRPr="00CE68C8">
        <w:rPr>
          <w:rFonts w:hint="cs"/>
          <w:rtl/>
        </w:rPr>
        <w:t xml:space="preserve"> و </w:t>
      </w:r>
      <w:r>
        <w:rPr>
          <w:rtl/>
        </w:rPr>
        <w:t>مقدمه‌</w:t>
      </w:r>
      <w:r>
        <w:rPr>
          <w:rFonts w:hint="cs"/>
          <w:rtl/>
        </w:rPr>
        <w:t>ی</w:t>
      </w:r>
      <w:r w:rsidRPr="00CE68C8">
        <w:rPr>
          <w:rFonts w:hint="cs"/>
          <w:rtl/>
        </w:rPr>
        <w:t xml:space="preserve"> اخیر؛ </w:t>
      </w:r>
      <w:r>
        <w:rPr>
          <w:rFonts w:hint="cs"/>
          <w:rtl/>
        </w:rPr>
        <w:t>چون</w:t>
      </w:r>
      <w:r w:rsidRPr="00CE68C8">
        <w:rPr>
          <w:rFonts w:hint="cs"/>
          <w:rtl/>
        </w:rPr>
        <w:t>:</w:t>
      </w:r>
    </w:p>
    <w:p w14:paraId="68FD80A1" w14:textId="77777777" w:rsidR="002D35FF" w:rsidRPr="00CE68C8" w:rsidRDefault="002D35FF" w:rsidP="002D35FF">
      <w:pPr>
        <w:ind w:left="1440"/>
        <w:rPr>
          <w:rtl/>
        </w:rPr>
      </w:pPr>
      <w:r w:rsidRPr="00CE68C8">
        <w:rPr>
          <w:rFonts w:hint="cs"/>
          <w:rtl/>
        </w:rPr>
        <w:t xml:space="preserve">معیار وجوب مقدمه و علت حکم عقل به لزوم انجام مقدمه توانایی مکلف بر انجام </w:t>
      </w:r>
      <w:r>
        <w:rPr>
          <w:rtl/>
        </w:rPr>
        <w:t>ذ</w:t>
      </w:r>
      <w:r>
        <w:rPr>
          <w:rFonts w:hint="cs"/>
          <w:rtl/>
        </w:rPr>
        <w:t>ی‌</w:t>
      </w:r>
      <w:r>
        <w:rPr>
          <w:rFonts w:hint="eastAsia"/>
          <w:rtl/>
        </w:rPr>
        <w:t>المقدمه</w:t>
      </w:r>
      <w:r w:rsidRPr="00CE68C8">
        <w:rPr>
          <w:rFonts w:hint="cs"/>
          <w:rtl/>
        </w:rPr>
        <w:t xml:space="preserve"> است؛</w:t>
      </w:r>
    </w:p>
    <w:p w14:paraId="603C8F4E" w14:textId="77777777" w:rsidR="002D35FF" w:rsidRPr="00CE68C8" w:rsidRDefault="002D35FF" w:rsidP="002D35FF">
      <w:pPr>
        <w:ind w:left="1440"/>
        <w:rPr>
          <w:rtl/>
        </w:rPr>
      </w:pPr>
      <w:r w:rsidRPr="00CE68C8">
        <w:rPr>
          <w:rFonts w:hint="cs"/>
          <w:rtl/>
        </w:rPr>
        <w:t xml:space="preserve">و چنین معیاری در مورد تمامی مقدمات جاری است؛ </w:t>
      </w:r>
      <w:r>
        <w:rPr>
          <w:rFonts w:hint="cs"/>
          <w:rtl/>
        </w:rPr>
        <w:t>زیرا</w:t>
      </w:r>
      <w:r w:rsidRPr="00CE68C8">
        <w:rPr>
          <w:rFonts w:hint="cs"/>
          <w:rtl/>
        </w:rPr>
        <w:t xml:space="preserve"> هر </w:t>
      </w:r>
      <w:r>
        <w:rPr>
          <w:rtl/>
        </w:rPr>
        <w:t>مقدمه‌ا</w:t>
      </w:r>
      <w:r>
        <w:rPr>
          <w:rFonts w:hint="cs"/>
          <w:rtl/>
        </w:rPr>
        <w:t>ی</w:t>
      </w:r>
      <w:r w:rsidRPr="00CE68C8">
        <w:rPr>
          <w:rFonts w:hint="cs"/>
          <w:rtl/>
        </w:rPr>
        <w:t xml:space="preserve"> که ترک شود، توانایی بر انجام </w:t>
      </w:r>
      <w:r>
        <w:rPr>
          <w:rtl/>
        </w:rPr>
        <w:t>ذ</w:t>
      </w:r>
      <w:r>
        <w:rPr>
          <w:rFonts w:hint="cs"/>
          <w:rtl/>
        </w:rPr>
        <w:t>ی‌</w:t>
      </w:r>
      <w:r>
        <w:rPr>
          <w:rFonts w:hint="eastAsia"/>
          <w:rtl/>
        </w:rPr>
        <w:t>المقدمه</w:t>
      </w:r>
      <w:r w:rsidRPr="00CE68C8">
        <w:rPr>
          <w:rFonts w:hint="cs"/>
          <w:rtl/>
        </w:rPr>
        <w:t xml:space="preserve"> نیز محقق نخواهد شد، چه مقدمه آخرین مقدمه باشد و چه نباشد</w:t>
      </w:r>
      <w:r>
        <w:rPr>
          <w:rFonts w:hint="cs"/>
          <w:rtl/>
        </w:rPr>
        <w:t>.</w:t>
      </w:r>
    </w:p>
    <w:p w14:paraId="0E5295FB" w14:textId="77777777" w:rsidR="002D35FF" w:rsidRDefault="002D35FF" w:rsidP="002D35FF">
      <w:pPr>
        <w:pStyle w:val="Heading4"/>
        <w:rPr>
          <w:color w:val="FF0000"/>
          <w:rtl/>
        </w:rPr>
      </w:pPr>
      <w:r w:rsidRPr="00F00DA7">
        <w:rPr>
          <w:rFonts w:hint="cs"/>
          <w:rtl/>
        </w:rPr>
        <w:lastRenderedPageBreak/>
        <w:t>بررسی</w:t>
      </w:r>
    </w:p>
    <w:p w14:paraId="11506E37" w14:textId="77777777" w:rsidR="002D35FF" w:rsidRDefault="002D35FF" w:rsidP="002D35FF">
      <w:pPr>
        <w:rPr>
          <w:rtl/>
        </w:rPr>
      </w:pPr>
      <w:r>
        <w:rPr>
          <w:rFonts w:hint="cs"/>
          <w:rtl/>
        </w:rPr>
        <w:t xml:space="preserve">«مرحوم نائینی» معتقد است «مرحوم صاحب فصول» درصدد بیان این مطلب نیستند؛ زیرا در صورت قائل شدن به این مطلب باید کسی را که در راه زیارت امام حسین علیه‌السلام از دنیا رفته است مستحق ثواب </w:t>
      </w:r>
      <w:r>
        <w:rPr>
          <w:rtl/>
        </w:rPr>
        <w:t>نم</w:t>
      </w:r>
      <w:r>
        <w:rPr>
          <w:rFonts w:hint="cs"/>
          <w:rtl/>
        </w:rPr>
        <w:t>ی‌</w:t>
      </w:r>
      <w:r>
        <w:rPr>
          <w:rFonts w:hint="eastAsia"/>
          <w:rtl/>
        </w:rPr>
        <w:t>دانستند</w:t>
      </w:r>
      <w:r>
        <w:rPr>
          <w:rFonts w:hint="cs"/>
          <w:rtl/>
        </w:rPr>
        <w:t xml:space="preserve">؛ </w:t>
      </w:r>
      <w:r>
        <w:rPr>
          <w:rtl/>
        </w:rPr>
        <w:t>درحال</w:t>
      </w:r>
      <w:r>
        <w:rPr>
          <w:rFonts w:hint="cs"/>
          <w:rtl/>
        </w:rPr>
        <w:t>ی‌</w:t>
      </w:r>
      <w:r>
        <w:rPr>
          <w:rFonts w:hint="eastAsia"/>
          <w:rtl/>
        </w:rPr>
        <w:t>که</w:t>
      </w:r>
      <w:r>
        <w:rPr>
          <w:rFonts w:hint="cs"/>
          <w:rtl/>
        </w:rPr>
        <w:t xml:space="preserve"> ایشان چنین شخصی را مستحق دریافت ثواب </w:t>
      </w:r>
      <w:r>
        <w:rPr>
          <w:rtl/>
        </w:rPr>
        <w:t>م</w:t>
      </w:r>
      <w:r>
        <w:rPr>
          <w:rFonts w:hint="cs"/>
          <w:rtl/>
        </w:rPr>
        <w:t>ی‌</w:t>
      </w:r>
      <w:r>
        <w:rPr>
          <w:rFonts w:hint="eastAsia"/>
          <w:rtl/>
        </w:rPr>
        <w:t>دانند</w:t>
      </w:r>
      <w:r>
        <w:rPr>
          <w:rFonts w:hint="cs"/>
          <w:rtl/>
        </w:rPr>
        <w:t>.</w:t>
      </w:r>
    </w:p>
    <w:p w14:paraId="55A0F804" w14:textId="77777777" w:rsidR="002D35FF" w:rsidRDefault="002D35FF" w:rsidP="002D35FF">
      <w:pPr>
        <w:rPr>
          <w:rtl/>
        </w:rPr>
      </w:pPr>
      <w:r>
        <w:rPr>
          <w:rFonts w:hint="cs"/>
          <w:rtl/>
        </w:rPr>
        <w:t xml:space="preserve">با رجوع به کلام «مرحوم صاحب فصول» نیز مشخص </w:t>
      </w:r>
      <w:r>
        <w:rPr>
          <w:rtl/>
        </w:rPr>
        <w:t>م</w:t>
      </w:r>
      <w:r>
        <w:rPr>
          <w:rFonts w:hint="cs"/>
          <w:rtl/>
        </w:rPr>
        <w:t>ی‌</w:t>
      </w:r>
      <w:r>
        <w:rPr>
          <w:rFonts w:hint="eastAsia"/>
          <w:rtl/>
        </w:rPr>
        <w:t>شود</w:t>
      </w:r>
      <w:r>
        <w:rPr>
          <w:rFonts w:hint="cs"/>
          <w:rtl/>
        </w:rPr>
        <w:t xml:space="preserve"> که ایشان ایصال به </w:t>
      </w:r>
      <w:r>
        <w:rPr>
          <w:rtl/>
        </w:rPr>
        <w:t>ذ</w:t>
      </w:r>
      <w:r>
        <w:rPr>
          <w:rFonts w:hint="cs"/>
          <w:rtl/>
        </w:rPr>
        <w:t>ی‌</w:t>
      </w:r>
      <w:r>
        <w:rPr>
          <w:rFonts w:hint="eastAsia"/>
          <w:rtl/>
        </w:rPr>
        <w:t>المقدمه</w:t>
      </w:r>
      <w:r>
        <w:rPr>
          <w:rFonts w:hint="cs"/>
          <w:rtl/>
        </w:rPr>
        <w:t xml:space="preserve"> را:</w:t>
      </w:r>
    </w:p>
    <w:p w14:paraId="1B578899" w14:textId="77777777" w:rsidR="002D35FF" w:rsidRDefault="002D35FF" w:rsidP="002D35FF">
      <w:pPr>
        <w:ind w:left="720"/>
        <w:rPr>
          <w:rtl/>
        </w:rPr>
      </w:pPr>
      <w:r>
        <w:rPr>
          <w:rFonts w:hint="cs"/>
          <w:rtl/>
        </w:rPr>
        <w:t xml:space="preserve">شرط وجود مقدمه </w:t>
      </w:r>
      <w:r>
        <w:rPr>
          <w:rtl/>
        </w:rPr>
        <w:t>م</w:t>
      </w:r>
      <w:r>
        <w:rPr>
          <w:rFonts w:hint="cs"/>
          <w:rtl/>
        </w:rPr>
        <w:t>ی‌</w:t>
      </w:r>
      <w:r>
        <w:rPr>
          <w:rFonts w:hint="eastAsia"/>
          <w:rtl/>
        </w:rPr>
        <w:t>دانند</w:t>
      </w:r>
      <w:r>
        <w:rPr>
          <w:rFonts w:hint="cs"/>
          <w:rtl/>
        </w:rPr>
        <w:t>؛</w:t>
      </w:r>
    </w:p>
    <w:p w14:paraId="08201294" w14:textId="77777777" w:rsidR="002D35FF" w:rsidRDefault="002D35FF" w:rsidP="002D35FF">
      <w:pPr>
        <w:ind w:left="720"/>
        <w:rPr>
          <w:rtl/>
        </w:rPr>
      </w:pPr>
      <w:r>
        <w:rPr>
          <w:rFonts w:hint="cs"/>
          <w:rtl/>
        </w:rPr>
        <w:t>نه شرط وجوب آن.</w:t>
      </w:r>
    </w:p>
    <w:p w14:paraId="517565B2" w14:textId="77777777" w:rsidR="002D35FF" w:rsidRDefault="002D35FF" w:rsidP="002D35FF">
      <w:pPr>
        <w:rPr>
          <w:rtl/>
        </w:rPr>
      </w:pPr>
      <w:r>
        <w:rPr>
          <w:rFonts w:hint="cs"/>
          <w:rtl/>
        </w:rPr>
        <w:t xml:space="preserve">دلیلی که ایشان بر این مطلب ارائه </w:t>
      </w:r>
      <w:r>
        <w:rPr>
          <w:rtl/>
        </w:rPr>
        <w:t>م</w:t>
      </w:r>
      <w:r>
        <w:rPr>
          <w:rFonts w:hint="cs"/>
          <w:rtl/>
        </w:rPr>
        <w:t>ی‌</w:t>
      </w:r>
      <w:r>
        <w:rPr>
          <w:rFonts w:hint="eastAsia"/>
          <w:rtl/>
        </w:rPr>
        <w:t>کنند</w:t>
      </w:r>
      <w:r>
        <w:rPr>
          <w:rFonts w:hint="cs"/>
          <w:rtl/>
        </w:rPr>
        <w:t xml:space="preserve"> نشان </w:t>
      </w:r>
      <w:r>
        <w:rPr>
          <w:rtl/>
        </w:rPr>
        <w:t>م</w:t>
      </w:r>
      <w:r>
        <w:rPr>
          <w:rFonts w:hint="cs"/>
          <w:rtl/>
        </w:rPr>
        <w:t>ی‌</w:t>
      </w:r>
      <w:r>
        <w:rPr>
          <w:rFonts w:hint="eastAsia"/>
          <w:rtl/>
        </w:rPr>
        <w:t>دهد</w:t>
      </w:r>
      <w:r>
        <w:rPr>
          <w:rFonts w:hint="cs"/>
          <w:rtl/>
        </w:rPr>
        <w:t xml:space="preserve"> برداشت «مرحوم آخوند» از کلام ایشان صحیح نیست</w:t>
      </w:r>
      <w:r>
        <w:rPr>
          <w:rStyle w:val="FootnoteReference"/>
          <w:rtl/>
        </w:rPr>
        <w:footnoteReference w:id="428"/>
      </w:r>
      <w:r>
        <w:rPr>
          <w:rFonts w:hint="cs"/>
          <w:rtl/>
        </w:rPr>
        <w:t xml:space="preserve">؛ یعنی «مرحوم صاحب فصول» توصل به </w:t>
      </w:r>
      <w:r>
        <w:rPr>
          <w:rtl/>
        </w:rPr>
        <w:t>ذ</w:t>
      </w:r>
      <w:r>
        <w:rPr>
          <w:rFonts w:hint="cs"/>
          <w:rtl/>
        </w:rPr>
        <w:t>ی‌</w:t>
      </w:r>
      <w:r>
        <w:rPr>
          <w:rFonts w:hint="eastAsia"/>
          <w:rtl/>
        </w:rPr>
        <w:t>المقدمه</w:t>
      </w:r>
      <w:r>
        <w:rPr>
          <w:rFonts w:hint="cs"/>
          <w:rtl/>
        </w:rPr>
        <w:t xml:space="preserve"> را شرط وجوب مقدمه </w:t>
      </w:r>
      <w:r>
        <w:rPr>
          <w:rtl/>
        </w:rPr>
        <w:t>نم</w:t>
      </w:r>
      <w:r>
        <w:rPr>
          <w:rFonts w:hint="cs"/>
          <w:rtl/>
        </w:rPr>
        <w:t>ی‌</w:t>
      </w:r>
      <w:r>
        <w:rPr>
          <w:rFonts w:hint="eastAsia"/>
          <w:rtl/>
        </w:rPr>
        <w:t>دانند</w:t>
      </w:r>
      <w:r>
        <w:rPr>
          <w:rFonts w:hint="cs"/>
          <w:rtl/>
        </w:rPr>
        <w:t>. دلیل ایشان این است که:</w:t>
      </w:r>
    </w:p>
    <w:p w14:paraId="1FCB44C5" w14:textId="77777777" w:rsidR="002D35FF" w:rsidRDefault="002D35FF" w:rsidP="002D35FF">
      <w:pPr>
        <w:ind w:left="720"/>
        <w:rPr>
          <w:rtl/>
        </w:rPr>
      </w:pPr>
      <w:r>
        <w:rPr>
          <w:rFonts w:hint="cs"/>
          <w:rtl/>
        </w:rPr>
        <w:t xml:space="preserve">اگر وجوب مقدمه مشروط به تحقق </w:t>
      </w:r>
      <w:r>
        <w:rPr>
          <w:rtl/>
        </w:rPr>
        <w:t>ذ</w:t>
      </w:r>
      <w:r>
        <w:rPr>
          <w:rFonts w:hint="cs"/>
          <w:rtl/>
        </w:rPr>
        <w:t>ی‌</w:t>
      </w:r>
      <w:r>
        <w:rPr>
          <w:rFonts w:hint="eastAsia"/>
          <w:rtl/>
        </w:rPr>
        <w:t>المقدمه</w:t>
      </w:r>
      <w:r>
        <w:rPr>
          <w:rFonts w:hint="cs"/>
          <w:rtl/>
        </w:rPr>
        <w:t xml:space="preserve"> باشد، وجوب مقدمه وابسته به توصل </w:t>
      </w:r>
      <w:r>
        <w:rPr>
          <w:rtl/>
        </w:rPr>
        <w:t>ذ</w:t>
      </w:r>
      <w:r>
        <w:rPr>
          <w:rFonts w:hint="cs"/>
          <w:rtl/>
        </w:rPr>
        <w:t>ی‌</w:t>
      </w:r>
      <w:r>
        <w:rPr>
          <w:rFonts w:hint="eastAsia"/>
          <w:rtl/>
        </w:rPr>
        <w:t>المقدمه</w:t>
      </w:r>
      <w:r>
        <w:rPr>
          <w:rFonts w:hint="cs"/>
          <w:rtl/>
        </w:rPr>
        <w:t xml:space="preserve"> خواهد بود؛</w:t>
      </w:r>
    </w:p>
    <w:p w14:paraId="5419EAA5" w14:textId="77777777" w:rsidR="002D35FF" w:rsidRDefault="002D35FF" w:rsidP="002D35FF">
      <w:pPr>
        <w:ind w:left="720"/>
        <w:rPr>
          <w:rtl/>
        </w:rPr>
      </w:pPr>
      <w:r>
        <w:rPr>
          <w:rFonts w:hint="cs"/>
          <w:rtl/>
        </w:rPr>
        <w:t xml:space="preserve">و توصل بی </w:t>
      </w:r>
      <w:r>
        <w:rPr>
          <w:rtl/>
        </w:rPr>
        <w:t>ذ</w:t>
      </w:r>
      <w:r>
        <w:rPr>
          <w:rFonts w:hint="cs"/>
          <w:rtl/>
        </w:rPr>
        <w:t>ی‌</w:t>
      </w:r>
      <w:r>
        <w:rPr>
          <w:rFonts w:hint="eastAsia"/>
          <w:rtl/>
        </w:rPr>
        <w:t>المقدمه</w:t>
      </w:r>
      <w:r>
        <w:rPr>
          <w:rFonts w:hint="cs"/>
          <w:rtl/>
        </w:rPr>
        <w:t xml:space="preserve"> نیز متوقف بر وجود </w:t>
      </w:r>
      <w:r>
        <w:rPr>
          <w:rtl/>
        </w:rPr>
        <w:t>ذ</w:t>
      </w:r>
      <w:r>
        <w:rPr>
          <w:rFonts w:hint="cs"/>
          <w:rtl/>
        </w:rPr>
        <w:t>ی‌</w:t>
      </w:r>
      <w:r>
        <w:rPr>
          <w:rFonts w:hint="eastAsia"/>
          <w:rtl/>
        </w:rPr>
        <w:t>المقدمه</w:t>
      </w:r>
      <w:r>
        <w:rPr>
          <w:rFonts w:hint="cs"/>
          <w:rtl/>
        </w:rPr>
        <w:t xml:space="preserve"> خواهد بود؛ زیرا تا مقدمه موجود نباشد، توصل به </w:t>
      </w:r>
      <w:r>
        <w:rPr>
          <w:rtl/>
        </w:rPr>
        <w:t>ذ</w:t>
      </w:r>
      <w:r>
        <w:rPr>
          <w:rFonts w:hint="cs"/>
          <w:rtl/>
        </w:rPr>
        <w:t>ی‌</w:t>
      </w:r>
      <w:r>
        <w:rPr>
          <w:rFonts w:hint="eastAsia"/>
          <w:rtl/>
        </w:rPr>
        <w:t>المقدمه</w:t>
      </w:r>
      <w:r>
        <w:rPr>
          <w:rFonts w:hint="cs"/>
          <w:rtl/>
        </w:rPr>
        <w:t xml:space="preserve"> محقق </w:t>
      </w:r>
      <w:r>
        <w:rPr>
          <w:rtl/>
        </w:rPr>
        <w:t>نم</w:t>
      </w:r>
      <w:r>
        <w:rPr>
          <w:rFonts w:hint="cs"/>
          <w:rtl/>
        </w:rPr>
        <w:t>ی‌</w:t>
      </w:r>
      <w:r>
        <w:rPr>
          <w:rFonts w:hint="eastAsia"/>
          <w:rtl/>
        </w:rPr>
        <w:t>شود</w:t>
      </w:r>
      <w:r>
        <w:rPr>
          <w:rFonts w:hint="cs"/>
          <w:rtl/>
        </w:rPr>
        <w:t>.</w:t>
      </w:r>
    </w:p>
    <w:p w14:paraId="014B94CF" w14:textId="77777777" w:rsidR="002D35FF" w:rsidRDefault="002D35FF" w:rsidP="002D35FF">
      <w:pPr>
        <w:rPr>
          <w:rtl/>
        </w:rPr>
      </w:pPr>
      <w:r>
        <w:rPr>
          <w:rFonts w:hint="cs"/>
          <w:rtl/>
        </w:rPr>
        <w:t>بنابراین وجود مقدمه دو رتبه قبل از وجوب مقدمه است و در این صورت جعل وجوب مقدمه تحصیل حاصل، خلف و لغو خواهد بود.</w:t>
      </w:r>
    </w:p>
    <w:p w14:paraId="4B988D02" w14:textId="77777777" w:rsidR="002D35FF" w:rsidRDefault="002D35FF" w:rsidP="002D35FF">
      <w:pPr>
        <w:rPr>
          <w:rtl/>
        </w:rPr>
      </w:pPr>
      <w:r>
        <w:rPr>
          <w:rFonts w:hint="cs"/>
          <w:rtl/>
        </w:rPr>
        <w:t>به عبارت دیگر:</w:t>
      </w:r>
    </w:p>
    <w:p w14:paraId="36666E54" w14:textId="77777777" w:rsidR="002D35FF" w:rsidRDefault="002D35FF" w:rsidP="002D35FF">
      <w:pPr>
        <w:ind w:left="720"/>
        <w:rPr>
          <w:rtl/>
        </w:rPr>
      </w:pPr>
      <w:r>
        <w:rPr>
          <w:rFonts w:hint="cs"/>
          <w:rtl/>
        </w:rPr>
        <w:t xml:space="preserve">اگر وجوب مقدمه مقید به تحقق </w:t>
      </w:r>
      <w:r>
        <w:rPr>
          <w:rtl/>
        </w:rPr>
        <w:t>ذ</w:t>
      </w:r>
      <w:r>
        <w:rPr>
          <w:rFonts w:hint="cs"/>
          <w:rtl/>
        </w:rPr>
        <w:t>ی‌</w:t>
      </w:r>
      <w:r>
        <w:rPr>
          <w:rFonts w:hint="eastAsia"/>
          <w:rtl/>
        </w:rPr>
        <w:t>المقدمه</w:t>
      </w:r>
      <w:r>
        <w:rPr>
          <w:rFonts w:hint="cs"/>
          <w:rtl/>
        </w:rPr>
        <w:t xml:space="preserve"> شود، پس از تحقق </w:t>
      </w:r>
      <w:r>
        <w:rPr>
          <w:rtl/>
        </w:rPr>
        <w:t>ذ</w:t>
      </w:r>
      <w:r>
        <w:rPr>
          <w:rFonts w:hint="cs"/>
          <w:rtl/>
        </w:rPr>
        <w:t>ی‌</w:t>
      </w:r>
      <w:r>
        <w:rPr>
          <w:rFonts w:hint="eastAsia"/>
          <w:rtl/>
        </w:rPr>
        <w:t>المقدمه</w:t>
      </w:r>
      <w:r>
        <w:rPr>
          <w:rFonts w:hint="cs"/>
          <w:rtl/>
        </w:rPr>
        <w:t xml:space="preserve"> در خارج است که مقدمه وجوب پیدا </w:t>
      </w:r>
      <w:r>
        <w:rPr>
          <w:rtl/>
        </w:rPr>
        <w:t>م</w:t>
      </w:r>
      <w:r>
        <w:rPr>
          <w:rFonts w:hint="cs"/>
          <w:rtl/>
        </w:rPr>
        <w:t>ی‌</w:t>
      </w:r>
      <w:r>
        <w:rPr>
          <w:rFonts w:hint="eastAsia"/>
          <w:rtl/>
        </w:rPr>
        <w:t>کند</w:t>
      </w:r>
      <w:r>
        <w:rPr>
          <w:rFonts w:hint="cs"/>
          <w:rtl/>
        </w:rPr>
        <w:t>؛</w:t>
      </w:r>
    </w:p>
    <w:p w14:paraId="12A36156" w14:textId="77777777" w:rsidR="002D35FF" w:rsidRDefault="002D35FF" w:rsidP="002D35FF">
      <w:pPr>
        <w:ind w:left="720"/>
        <w:rPr>
          <w:rtl/>
        </w:rPr>
      </w:pPr>
      <w:r>
        <w:rPr>
          <w:rFonts w:hint="cs"/>
          <w:rtl/>
        </w:rPr>
        <w:t xml:space="preserve">و وجوب پیدا کردن مقدمه پس از تحقق </w:t>
      </w:r>
      <w:r>
        <w:rPr>
          <w:rtl/>
        </w:rPr>
        <w:t>ذ</w:t>
      </w:r>
      <w:r>
        <w:rPr>
          <w:rFonts w:hint="cs"/>
          <w:rtl/>
        </w:rPr>
        <w:t>ی‌</w:t>
      </w:r>
      <w:r>
        <w:rPr>
          <w:rFonts w:hint="eastAsia"/>
          <w:rtl/>
        </w:rPr>
        <w:t>المقدمه</w:t>
      </w:r>
      <w:r>
        <w:rPr>
          <w:rFonts w:hint="cs"/>
          <w:rtl/>
        </w:rPr>
        <w:t xml:space="preserve"> لغو است؛ زیرا تحقق </w:t>
      </w:r>
      <w:r>
        <w:rPr>
          <w:rtl/>
        </w:rPr>
        <w:t>ذ</w:t>
      </w:r>
      <w:r>
        <w:rPr>
          <w:rFonts w:hint="cs"/>
          <w:rtl/>
        </w:rPr>
        <w:t>ی‌</w:t>
      </w:r>
      <w:r>
        <w:rPr>
          <w:rFonts w:hint="eastAsia"/>
          <w:rtl/>
        </w:rPr>
        <w:t>المقدمه</w:t>
      </w:r>
      <w:r>
        <w:rPr>
          <w:rFonts w:hint="cs"/>
          <w:rtl/>
        </w:rPr>
        <w:t xml:space="preserve"> به این معناست که مقدمات قبل از آن محقق </w:t>
      </w:r>
      <w:r>
        <w:rPr>
          <w:rtl/>
        </w:rPr>
        <w:t>شده‌اند</w:t>
      </w:r>
      <w:r>
        <w:rPr>
          <w:rFonts w:hint="cs"/>
          <w:rtl/>
        </w:rPr>
        <w:t>.</w:t>
      </w:r>
    </w:p>
    <w:p w14:paraId="20D9EB66" w14:textId="77777777" w:rsidR="002D35FF" w:rsidRDefault="002D35FF" w:rsidP="002D35FF">
      <w:pPr>
        <w:rPr>
          <w:rtl/>
        </w:rPr>
      </w:pPr>
      <w:r>
        <w:rPr>
          <w:rFonts w:hint="cs"/>
          <w:rtl/>
        </w:rPr>
        <w:t xml:space="preserve">به عبارت سوم «مرحوم صاحب فصول» درصدد بیان این مطلب هستند که تحقق </w:t>
      </w:r>
      <w:r>
        <w:rPr>
          <w:rtl/>
        </w:rPr>
        <w:t>ذ</w:t>
      </w:r>
      <w:r>
        <w:rPr>
          <w:rFonts w:hint="cs"/>
          <w:rtl/>
        </w:rPr>
        <w:t>ی‌</w:t>
      </w:r>
      <w:r>
        <w:rPr>
          <w:rFonts w:hint="eastAsia"/>
          <w:rtl/>
        </w:rPr>
        <w:t>المقدمه</w:t>
      </w:r>
      <w:r>
        <w:rPr>
          <w:rFonts w:hint="cs"/>
          <w:rtl/>
        </w:rPr>
        <w:t>:</w:t>
      </w:r>
    </w:p>
    <w:p w14:paraId="632862A6" w14:textId="77777777" w:rsidR="002D35FF" w:rsidRDefault="002D35FF" w:rsidP="002D35FF">
      <w:pPr>
        <w:ind w:left="720"/>
        <w:rPr>
          <w:rtl/>
        </w:rPr>
      </w:pPr>
      <w:r>
        <w:rPr>
          <w:rFonts w:hint="cs"/>
          <w:rtl/>
        </w:rPr>
        <w:t xml:space="preserve">کاشف از تحقق </w:t>
      </w:r>
      <w:r>
        <w:rPr>
          <w:rtl/>
        </w:rPr>
        <w:t>مقدمه‌</w:t>
      </w:r>
      <w:r>
        <w:rPr>
          <w:rFonts w:hint="cs"/>
          <w:rtl/>
        </w:rPr>
        <w:t xml:space="preserve">ی واجب و صدق عنوان </w:t>
      </w:r>
      <w:r>
        <w:rPr>
          <w:rtl/>
        </w:rPr>
        <w:t>مقدمه‌</w:t>
      </w:r>
      <w:r>
        <w:rPr>
          <w:rFonts w:hint="cs"/>
          <w:rtl/>
        </w:rPr>
        <w:t>ی واجب بر آن است</w:t>
      </w:r>
      <w:r>
        <w:rPr>
          <w:rStyle w:val="FootnoteReference"/>
          <w:rtl/>
        </w:rPr>
        <w:footnoteReference w:id="429"/>
      </w:r>
      <w:r>
        <w:rPr>
          <w:rFonts w:hint="cs"/>
          <w:rtl/>
        </w:rPr>
        <w:t>؛</w:t>
      </w:r>
    </w:p>
    <w:p w14:paraId="1F5D55CB" w14:textId="77777777" w:rsidR="002D35FF" w:rsidRDefault="002D35FF" w:rsidP="002D35FF">
      <w:pPr>
        <w:ind w:left="720"/>
        <w:rPr>
          <w:rtl/>
        </w:rPr>
      </w:pPr>
      <w:r>
        <w:rPr>
          <w:rFonts w:hint="cs"/>
          <w:rtl/>
        </w:rPr>
        <w:t xml:space="preserve">نه کشف از جعل وجوب برای </w:t>
      </w:r>
      <w:r>
        <w:rPr>
          <w:rtl/>
        </w:rPr>
        <w:t>مقدمه‌</w:t>
      </w:r>
      <w:r>
        <w:rPr>
          <w:rFonts w:hint="cs"/>
          <w:rtl/>
        </w:rPr>
        <w:t>ی واجب.</w:t>
      </w:r>
    </w:p>
    <w:p w14:paraId="5AB11E44" w14:textId="77777777" w:rsidR="002D35FF" w:rsidRDefault="002D35FF" w:rsidP="002D35FF">
      <w:pPr>
        <w:rPr>
          <w:rtl/>
        </w:rPr>
      </w:pPr>
      <w:r>
        <w:rPr>
          <w:rFonts w:hint="cs"/>
          <w:rtl/>
        </w:rPr>
        <w:t>توضیح اینکه:</w:t>
      </w:r>
    </w:p>
    <w:p w14:paraId="57E30885" w14:textId="77777777" w:rsidR="002D35FF" w:rsidRDefault="002D35FF" w:rsidP="002D35FF">
      <w:pPr>
        <w:ind w:left="720"/>
        <w:rPr>
          <w:rtl/>
        </w:rPr>
      </w:pPr>
      <w:r>
        <w:rPr>
          <w:rFonts w:hint="cs"/>
          <w:rtl/>
        </w:rPr>
        <w:t xml:space="preserve">اگر مکلف </w:t>
      </w:r>
      <w:r>
        <w:rPr>
          <w:rtl/>
        </w:rPr>
        <w:t>هم‌اکنون</w:t>
      </w:r>
      <w:r>
        <w:rPr>
          <w:rFonts w:hint="cs"/>
          <w:rtl/>
        </w:rPr>
        <w:t xml:space="preserve"> در حال انجام دادن مقدمه باشد، در صورتی عنوان </w:t>
      </w:r>
      <w:r>
        <w:rPr>
          <w:rtl/>
        </w:rPr>
        <w:t>مقدمه‌</w:t>
      </w:r>
      <w:r>
        <w:rPr>
          <w:rFonts w:hint="cs"/>
          <w:rtl/>
        </w:rPr>
        <w:t xml:space="preserve">ی واجب بر عمل او صدق </w:t>
      </w:r>
      <w:r>
        <w:rPr>
          <w:rtl/>
        </w:rPr>
        <w:t>م</w:t>
      </w:r>
      <w:r>
        <w:rPr>
          <w:rFonts w:hint="cs"/>
          <w:rtl/>
        </w:rPr>
        <w:t>ی‌</w:t>
      </w:r>
      <w:r>
        <w:rPr>
          <w:rFonts w:hint="eastAsia"/>
          <w:rtl/>
        </w:rPr>
        <w:t>کند</w:t>
      </w:r>
      <w:r>
        <w:rPr>
          <w:rFonts w:hint="cs"/>
          <w:rtl/>
        </w:rPr>
        <w:t xml:space="preserve"> و وجوب </w:t>
      </w:r>
      <w:r>
        <w:rPr>
          <w:rtl/>
        </w:rPr>
        <w:t>مقدمه‌</w:t>
      </w:r>
      <w:r>
        <w:rPr>
          <w:rFonts w:hint="cs"/>
          <w:rtl/>
        </w:rPr>
        <w:t xml:space="preserve">ی واجب شامل آن </w:t>
      </w:r>
      <w:r>
        <w:rPr>
          <w:rtl/>
        </w:rPr>
        <w:t>م</w:t>
      </w:r>
      <w:r>
        <w:rPr>
          <w:rFonts w:hint="cs"/>
          <w:rtl/>
        </w:rPr>
        <w:t>ی‌</w:t>
      </w:r>
      <w:r>
        <w:rPr>
          <w:rFonts w:hint="eastAsia"/>
          <w:rtl/>
        </w:rPr>
        <w:t>شود</w:t>
      </w:r>
      <w:r>
        <w:rPr>
          <w:rFonts w:hint="cs"/>
          <w:rtl/>
        </w:rPr>
        <w:t xml:space="preserve"> که </w:t>
      </w:r>
      <w:r>
        <w:rPr>
          <w:rtl/>
        </w:rPr>
        <w:t>ذ</w:t>
      </w:r>
      <w:r>
        <w:rPr>
          <w:rFonts w:hint="cs"/>
          <w:rtl/>
        </w:rPr>
        <w:t>ی‌</w:t>
      </w:r>
      <w:r>
        <w:rPr>
          <w:rFonts w:hint="eastAsia"/>
          <w:rtl/>
        </w:rPr>
        <w:t>المقدمه</w:t>
      </w:r>
      <w:r>
        <w:rPr>
          <w:rFonts w:hint="cs"/>
          <w:rtl/>
        </w:rPr>
        <w:t xml:space="preserve"> محقق شود؛ زیرا وجوب از </w:t>
      </w:r>
      <w:r>
        <w:rPr>
          <w:rtl/>
        </w:rPr>
        <w:t>ذ</w:t>
      </w:r>
      <w:r>
        <w:rPr>
          <w:rFonts w:hint="cs"/>
          <w:rtl/>
        </w:rPr>
        <w:t>ی‌</w:t>
      </w:r>
      <w:r>
        <w:rPr>
          <w:rFonts w:hint="eastAsia"/>
          <w:rtl/>
        </w:rPr>
        <w:t>المقدمه</w:t>
      </w:r>
      <w:r>
        <w:rPr>
          <w:rFonts w:hint="cs"/>
          <w:rtl/>
        </w:rPr>
        <w:t xml:space="preserve"> به مقدمه سرایت </w:t>
      </w:r>
      <w:r>
        <w:rPr>
          <w:rtl/>
        </w:rPr>
        <w:t>م</w:t>
      </w:r>
      <w:r>
        <w:rPr>
          <w:rFonts w:hint="cs"/>
          <w:rtl/>
        </w:rPr>
        <w:t>ی‌</w:t>
      </w:r>
      <w:r>
        <w:rPr>
          <w:rFonts w:hint="eastAsia"/>
          <w:rtl/>
        </w:rPr>
        <w:t>کند</w:t>
      </w:r>
      <w:r>
        <w:rPr>
          <w:rFonts w:hint="cs"/>
          <w:rtl/>
        </w:rPr>
        <w:t>؛</w:t>
      </w:r>
    </w:p>
    <w:p w14:paraId="3BCAACC9" w14:textId="77777777" w:rsidR="002D35FF" w:rsidRDefault="002D35FF" w:rsidP="002D35FF">
      <w:pPr>
        <w:ind w:left="720"/>
        <w:rPr>
          <w:rtl/>
        </w:rPr>
      </w:pPr>
      <w:r>
        <w:rPr>
          <w:rFonts w:hint="cs"/>
          <w:rtl/>
        </w:rPr>
        <w:t xml:space="preserve">اما </w:t>
      </w:r>
      <w:r>
        <w:rPr>
          <w:rtl/>
        </w:rPr>
        <w:t>ازآنجا</w:t>
      </w:r>
      <w:r>
        <w:rPr>
          <w:rFonts w:hint="cs"/>
          <w:rtl/>
        </w:rPr>
        <w:t>یی‌</w:t>
      </w:r>
      <w:r>
        <w:rPr>
          <w:rFonts w:hint="eastAsia"/>
          <w:rtl/>
        </w:rPr>
        <w:t>که</w:t>
      </w:r>
      <w:r>
        <w:rPr>
          <w:rFonts w:hint="cs"/>
          <w:rtl/>
        </w:rPr>
        <w:t xml:space="preserve"> در زمان انجام مقدمه، </w:t>
      </w:r>
      <w:r>
        <w:rPr>
          <w:rtl/>
        </w:rPr>
        <w:t>ذ</w:t>
      </w:r>
      <w:r>
        <w:rPr>
          <w:rFonts w:hint="cs"/>
          <w:rtl/>
        </w:rPr>
        <w:t>ی‌</w:t>
      </w:r>
      <w:r>
        <w:rPr>
          <w:rFonts w:hint="eastAsia"/>
          <w:rtl/>
        </w:rPr>
        <w:t>المقدمه</w:t>
      </w:r>
      <w:r>
        <w:rPr>
          <w:rFonts w:hint="cs"/>
          <w:rtl/>
        </w:rPr>
        <w:t xml:space="preserve"> محقق نیست سرایت وجوب از </w:t>
      </w:r>
      <w:r>
        <w:rPr>
          <w:rtl/>
        </w:rPr>
        <w:t>ذ</w:t>
      </w:r>
      <w:r>
        <w:rPr>
          <w:rFonts w:hint="cs"/>
          <w:rtl/>
        </w:rPr>
        <w:t>ی‌</w:t>
      </w:r>
      <w:r>
        <w:rPr>
          <w:rFonts w:hint="eastAsia"/>
          <w:rtl/>
        </w:rPr>
        <w:t>المقدمه</w:t>
      </w:r>
      <w:r>
        <w:rPr>
          <w:rFonts w:hint="cs"/>
          <w:rtl/>
        </w:rPr>
        <w:t xml:space="preserve"> به نحو شرط متأخر و با لحاظ خواهد بود.</w:t>
      </w:r>
    </w:p>
    <w:p w14:paraId="69536605" w14:textId="77777777" w:rsidR="002D35FF" w:rsidRDefault="002D35FF" w:rsidP="002D35FF">
      <w:pPr>
        <w:rPr>
          <w:rtl/>
        </w:rPr>
      </w:pPr>
      <w:r>
        <w:rPr>
          <w:rtl/>
        </w:rPr>
        <w:t>به‌طور</w:t>
      </w:r>
      <w:r>
        <w:rPr>
          <w:rFonts w:hint="cs"/>
          <w:rtl/>
        </w:rPr>
        <w:t xml:space="preserve"> مثال شخصی که در حال رفتن به حج است، طی مسیر به این جهت بر او واجب است که انجام دادن حج لحاظ شده است. حال:</w:t>
      </w:r>
    </w:p>
    <w:p w14:paraId="3F7DC733" w14:textId="77777777" w:rsidR="002D35FF" w:rsidRDefault="002D35FF" w:rsidP="002D35FF">
      <w:pPr>
        <w:ind w:left="720"/>
        <w:rPr>
          <w:rtl/>
        </w:rPr>
      </w:pPr>
      <w:r>
        <w:rPr>
          <w:rFonts w:hint="cs"/>
          <w:rtl/>
        </w:rPr>
        <w:t xml:space="preserve">اگر حج انجام شد، کشف </w:t>
      </w:r>
      <w:r>
        <w:rPr>
          <w:rtl/>
        </w:rPr>
        <w:t>م</w:t>
      </w:r>
      <w:r>
        <w:rPr>
          <w:rFonts w:hint="cs"/>
          <w:rtl/>
        </w:rPr>
        <w:t>ی‌</w:t>
      </w:r>
      <w:r>
        <w:rPr>
          <w:rFonts w:hint="eastAsia"/>
          <w:rtl/>
        </w:rPr>
        <w:t>شود</w:t>
      </w:r>
      <w:r>
        <w:rPr>
          <w:rFonts w:hint="cs"/>
          <w:rtl/>
        </w:rPr>
        <w:t xml:space="preserve"> که لحاظ مکلف مطابق با واقع بوده است،</w:t>
      </w:r>
    </w:p>
    <w:p w14:paraId="574FD341" w14:textId="77777777" w:rsidR="002D35FF" w:rsidRDefault="002D35FF" w:rsidP="002D35FF">
      <w:pPr>
        <w:ind w:left="720"/>
        <w:rPr>
          <w:rtl/>
        </w:rPr>
      </w:pPr>
      <w:r>
        <w:rPr>
          <w:rFonts w:hint="cs"/>
          <w:rtl/>
        </w:rPr>
        <w:t xml:space="preserve">و اگر حج انجام نشد، کشف </w:t>
      </w:r>
      <w:r>
        <w:rPr>
          <w:rtl/>
        </w:rPr>
        <w:t>م</w:t>
      </w:r>
      <w:r>
        <w:rPr>
          <w:rFonts w:hint="cs"/>
          <w:rtl/>
        </w:rPr>
        <w:t>ی‌</w:t>
      </w:r>
      <w:r>
        <w:rPr>
          <w:rFonts w:hint="eastAsia"/>
          <w:rtl/>
        </w:rPr>
        <w:t>شود</w:t>
      </w:r>
      <w:r>
        <w:rPr>
          <w:rFonts w:hint="cs"/>
          <w:rtl/>
        </w:rPr>
        <w:t xml:space="preserve"> که لحاظ مکلف مطابق با واقع نبوده است</w:t>
      </w:r>
      <w:r>
        <w:rPr>
          <w:rStyle w:val="FootnoteReference"/>
          <w:rtl/>
        </w:rPr>
        <w:footnoteReference w:id="430"/>
      </w:r>
      <w:r>
        <w:rPr>
          <w:rFonts w:hint="cs"/>
          <w:rtl/>
        </w:rPr>
        <w:t>.</w:t>
      </w:r>
    </w:p>
    <w:p w14:paraId="2C685BC0" w14:textId="77777777" w:rsidR="002D35FF" w:rsidRDefault="002D35FF" w:rsidP="002D35FF">
      <w:pPr>
        <w:rPr>
          <w:rtl/>
        </w:rPr>
      </w:pPr>
      <w:r>
        <w:rPr>
          <w:rFonts w:hint="cs"/>
          <w:rtl/>
        </w:rPr>
        <w:t xml:space="preserve">علاوه بر این </w:t>
      </w:r>
      <w:r>
        <w:rPr>
          <w:rtl/>
        </w:rPr>
        <w:t>همان‌گونه</w:t>
      </w:r>
      <w:r>
        <w:rPr>
          <w:rFonts w:hint="cs"/>
          <w:rtl/>
        </w:rPr>
        <w:t xml:space="preserve"> که گفته شد بحث </w:t>
      </w:r>
      <w:r>
        <w:rPr>
          <w:rtl/>
        </w:rPr>
        <w:t>مقدمه‌</w:t>
      </w:r>
      <w:r>
        <w:rPr>
          <w:rFonts w:hint="cs"/>
          <w:rtl/>
        </w:rPr>
        <w:t xml:space="preserve">ی موصله برای پاسخ به </w:t>
      </w:r>
      <w:r>
        <w:rPr>
          <w:rtl/>
        </w:rPr>
        <w:t>مسئله‌</w:t>
      </w:r>
      <w:r>
        <w:rPr>
          <w:rFonts w:hint="cs"/>
          <w:rtl/>
        </w:rPr>
        <w:t xml:space="preserve">ی فقهی تسلسل در وجوب یا حرمت مقدمات بوده و </w:t>
      </w:r>
      <w:r>
        <w:rPr>
          <w:rtl/>
        </w:rPr>
        <w:t>ا</w:t>
      </w:r>
      <w:r>
        <w:rPr>
          <w:rFonts w:hint="cs"/>
          <w:rtl/>
        </w:rPr>
        <w:t>ی</w:t>
      </w:r>
      <w:r>
        <w:rPr>
          <w:rFonts w:hint="eastAsia"/>
          <w:rtl/>
        </w:rPr>
        <w:t>ن‌گونه</w:t>
      </w:r>
      <w:r>
        <w:rPr>
          <w:rFonts w:hint="cs"/>
          <w:rtl/>
        </w:rPr>
        <w:t xml:space="preserve"> نبوده است که در تمامی موارد تنها </w:t>
      </w:r>
      <w:r>
        <w:rPr>
          <w:rtl/>
        </w:rPr>
        <w:t>مقدمه‌</w:t>
      </w:r>
      <w:r>
        <w:rPr>
          <w:rFonts w:hint="cs"/>
          <w:rtl/>
        </w:rPr>
        <w:t>ی اخیر واجب یا حرام دانسته شود.</w:t>
      </w:r>
    </w:p>
    <w:p w14:paraId="3A94A73F" w14:textId="77777777" w:rsidR="002D35FF" w:rsidRDefault="002D35FF" w:rsidP="002D35FF">
      <w:pPr>
        <w:pStyle w:val="Heading4"/>
        <w:rPr>
          <w:rtl/>
        </w:rPr>
      </w:pPr>
      <w:r>
        <w:rPr>
          <w:rFonts w:hint="cs"/>
          <w:rtl/>
        </w:rPr>
        <w:t>نقد دوم</w:t>
      </w:r>
    </w:p>
    <w:p w14:paraId="73E0F533" w14:textId="77777777" w:rsidR="002D35FF" w:rsidRDefault="002D35FF" w:rsidP="002D35FF">
      <w:pPr>
        <w:rPr>
          <w:rtl/>
        </w:rPr>
      </w:pPr>
      <w:r>
        <w:rPr>
          <w:rtl/>
        </w:rPr>
        <w:t>س</w:t>
      </w:r>
      <w:r>
        <w:rPr>
          <w:rFonts w:hint="cs"/>
          <w:rtl/>
        </w:rPr>
        <w:t>ی</w:t>
      </w:r>
      <w:r>
        <w:rPr>
          <w:rFonts w:hint="eastAsia"/>
          <w:rtl/>
        </w:rPr>
        <w:t>ره‌</w:t>
      </w:r>
      <w:r>
        <w:rPr>
          <w:rFonts w:hint="cs"/>
          <w:rtl/>
        </w:rPr>
        <w:t>ی عقلا این است که:</w:t>
      </w:r>
    </w:p>
    <w:p w14:paraId="182B9326" w14:textId="77777777" w:rsidR="002D35FF" w:rsidRDefault="002D35FF" w:rsidP="002D35FF">
      <w:pPr>
        <w:ind w:left="720"/>
        <w:rPr>
          <w:rtl/>
        </w:rPr>
      </w:pPr>
      <w:r>
        <w:rPr>
          <w:rFonts w:hint="cs"/>
          <w:rtl/>
        </w:rPr>
        <w:t xml:space="preserve">امر به مقدمه به محض انجام مقدمه ساقط </w:t>
      </w:r>
      <w:r>
        <w:rPr>
          <w:rtl/>
        </w:rPr>
        <w:t>م</w:t>
      </w:r>
      <w:r>
        <w:rPr>
          <w:rFonts w:hint="cs"/>
          <w:rtl/>
        </w:rPr>
        <w:t>ی‌</w:t>
      </w:r>
      <w:r>
        <w:rPr>
          <w:rFonts w:hint="eastAsia"/>
          <w:rtl/>
        </w:rPr>
        <w:t>شود</w:t>
      </w:r>
      <w:r>
        <w:rPr>
          <w:rFonts w:hint="cs"/>
          <w:rtl/>
        </w:rPr>
        <w:t>؛</w:t>
      </w:r>
    </w:p>
    <w:p w14:paraId="5AB8E8C0" w14:textId="77777777" w:rsidR="002D35FF" w:rsidRDefault="002D35FF" w:rsidP="002D35FF">
      <w:pPr>
        <w:ind w:left="720"/>
        <w:rPr>
          <w:rtl/>
        </w:rPr>
      </w:pPr>
      <w:r>
        <w:rPr>
          <w:rFonts w:hint="cs"/>
          <w:rtl/>
        </w:rPr>
        <w:t xml:space="preserve">و تحقق یا عدم تحقق </w:t>
      </w:r>
      <w:r>
        <w:rPr>
          <w:rtl/>
        </w:rPr>
        <w:t>ذ</w:t>
      </w:r>
      <w:r>
        <w:rPr>
          <w:rFonts w:hint="cs"/>
          <w:rtl/>
        </w:rPr>
        <w:t>ی‌</w:t>
      </w:r>
      <w:r>
        <w:rPr>
          <w:rFonts w:hint="eastAsia"/>
          <w:rtl/>
        </w:rPr>
        <w:t>المقدمه</w:t>
      </w:r>
      <w:r>
        <w:rPr>
          <w:rFonts w:hint="cs"/>
          <w:rtl/>
        </w:rPr>
        <w:t xml:space="preserve"> نقشی در سقوط امر ندارد.</w:t>
      </w:r>
    </w:p>
    <w:p w14:paraId="02C606B0" w14:textId="77777777" w:rsidR="002D35FF" w:rsidRDefault="002D35FF" w:rsidP="002D35FF">
      <w:pPr>
        <w:rPr>
          <w:rtl/>
        </w:rPr>
      </w:pPr>
      <w:r>
        <w:rPr>
          <w:rtl/>
        </w:rPr>
        <w:lastRenderedPageBreak/>
        <w:t>به‌طور</w:t>
      </w:r>
      <w:r>
        <w:rPr>
          <w:rFonts w:hint="cs"/>
          <w:rtl/>
        </w:rPr>
        <w:t xml:space="preserve"> مثال مکلفی که برای انجام زیارت امام حسین علیه‌السلام مسافتی را طی </w:t>
      </w:r>
      <w:r>
        <w:rPr>
          <w:rtl/>
        </w:rPr>
        <w:t>م</w:t>
      </w:r>
      <w:r>
        <w:rPr>
          <w:rFonts w:hint="cs"/>
          <w:rtl/>
        </w:rPr>
        <w:t>ی‌</w:t>
      </w:r>
      <w:r>
        <w:rPr>
          <w:rFonts w:hint="eastAsia"/>
          <w:rtl/>
        </w:rPr>
        <w:t>کند</w:t>
      </w:r>
      <w:r>
        <w:rPr>
          <w:rFonts w:hint="cs"/>
          <w:rtl/>
        </w:rPr>
        <w:t xml:space="preserve">، طبق </w:t>
      </w:r>
      <w:r>
        <w:rPr>
          <w:rtl/>
        </w:rPr>
        <w:t>س</w:t>
      </w:r>
      <w:r>
        <w:rPr>
          <w:rFonts w:hint="cs"/>
          <w:rtl/>
        </w:rPr>
        <w:t>ی</w:t>
      </w:r>
      <w:r>
        <w:rPr>
          <w:rFonts w:hint="eastAsia"/>
          <w:rtl/>
        </w:rPr>
        <w:t>ره‌</w:t>
      </w:r>
      <w:r>
        <w:rPr>
          <w:rFonts w:hint="cs"/>
          <w:rtl/>
        </w:rPr>
        <w:t>ی عقلا امر به طی مسافت را امتثال کرده است؛ هرچند زیارت محقق نشود.</w:t>
      </w:r>
    </w:p>
    <w:p w14:paraId="01FB47DC" w14:textId="77777777" w:rsidR="002D35FF" w:rsidRDefault="002D35FF" w:rsidP="002D35FF">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متعلق امر:</w:t>
      </w:r>
    </w:p>
    <w:p w14:paraId="20008610" w14:textId="77777777" w:rsidR="002D35FF" w:rsidRDefault="002D35FF" w:rsidP="002D35FF">
      <w:pPr>
        <w:ind w:left="720"/>
        <w:rPr>
          <w:rtl/>
        </w:rPr>
      </w:pPr>
      <w:r>
        <w:rPr>
          <w:rtl/>
        </w:rPr>
        <w:t>مقدمه‌</w:t>
      </w:r>
      <w:r>
        <w:rPr>
          <w:rFonts w:hint="cs"/>
          <w:rtl/>
        </w:rPr>
        <w:t>ی موصله نیست،</w:t>
      </w:r>
    </w:p>
    <w:p w14:paraId="4F23D4B2" w14:textId="77777777" w:rsidR="002D35FF" w:rsidRDefault="002D35FF" w:rsidP="002D35FF">
      <w:pPr>
        <w:ind w:left="720"/>
        <w:rPr>
          <w:rtl/>
        </w:rPr>
      </w:pPr>
      <w:r>
        <w:rPr>
          <w:rFonts w:hint="cs"/>
          <w:rtl/>
        </w:rPr>
        <w:t>بلکه ذات مقدمه است.</w:t>
      </w:r>
    </w:p>
    <w:p w14:paraId="2CA38E67" w14:textId="77777777" w:rsidR="002D35FF" w:rsidRDefault="002D35FF" w:rsidP="002D35FF">
      <w:pPr>
        <w:rPr>
          <w:rtl/>
        </w:rPr>
      </w:pPr>
      <w:r w:rsidRPr="00D91A3F">
        <w:rPr>
          <w:rFonts w:cs="B Titr" w:hint="cs"/>
          <w:sz w:val="24"/>
          <w:szCs w:val="24"/>
          <w:rtl/>
        </w:rPr>
        <w:t>اشکال:</w:t>
      </w:r>
      <w:r w:rsidRPr="00D91A3F">
        <w:rPr>
          <w:rFonts w:hint="cs"/>
          <w:sz w:val="24"/>
          <w:szCs w:val="24"/>
          <w:rtl/>
        </w:rPr>
        <w:t xml:space="preserve"> </w:t>
      </w:r>
      <w:r>
        <w:rPr>
          <w:rFonts w:hint="cs"/>
          <w:rtl/>
        </w:rPr>
        <w:t xml:space="preserve">در دفاع از «مرحوم صاحب فصول» </w:t>
      </w:r>
      <w:r>
        <w:rPr>
          <w:rtl/>
        </w:rPr>
        <w:t>م</w:t>
      </w:r>
      <w:r>
        <w:rPr>
          <w:rFonts w:hint="cs"/>
          <w:rtl/>
        </w:rPr>
        <w:t>ی‌</w:t>
      </w:r>
      <w:r>
        <w:rPr>
          <w:rFonts w:hint="eastAsia"/>
          <w:rtl/>
        </w:rPr>
        <w:t>توان</w:t>
      </w:r>
      <w:r>
        <w:rPr>
          <w:rFonts w:hint="cs"/>
          <w:rtl/>
        </w:rPr>
        <w:t xml:space="preserve"> </w:t>
      </w:r>
      <w:r>
        <w:rPr>
          <w:rtl/>
        </w:rPr>
        <w:t>ا</w:t>
      </w:r>
      <w:r>
        <w:rPr>
          <w:rFonts w:hint="cs"/>
          <w:rtl/>
        </w:rPr>
        <w:t>ی</w:t>
      </w:r>
      <w:r>
        <w:rPr>
          <w:rFonts w:hint="eastAsia"/>
          <w:rtl/>
        </w:rPr>
        <w:t>ن‌گونه</w:t>
      </w:r>
      <w:r>
        <w:rPr>
          <w:rFonts w:hint="cs"/>
          <w:rtl/>
        </w:rPr>
        <w:t xml:space="preserve"> گفت که:</w:t>
      </w:r>
    </w:p>
    <w:p w14:paraId="199AC1D0" w14:textId="77777777" w:rsidR="002D35FF" w:rsidRDefault="002D35FF" w:rsidP="002D35FF">
      <w:pPr>
        <w:ind w:left="720"/>
        <w:rPr>
          <w:rtl/>
        </w:rPr>
      </w:pPr>
      <w:r>
        <w:rPr>
          <w:rFonts w:hint="cs"/>
          <w:rtl/>
        </w:rPr>
        <w:t xml:space="preserve">اگر مسقط تکلیف منحصر در اطاعت و عصیان باشد، این اشکال وارد بود که «چون عقلا به صرف انجام مقدمه امر غیری را </w:t>
      </w:r>
      <w:r>
        <w:rPr>
          <w:rtl/>
        </w:rPr>
        <w:t>ساقط‌شده</w:t>
      </w:r>
      <w:r>
        <w:rPr>
          <w:rFonts w:hint="cs"/>
          <w:rtl/>
        </w:rPr>
        <w:t xml:space="preserve"> </w:t>
      </w:r>
      <w:r>
        <w:rPr>
          <w:rtl/>
        </w:rPr>
        <w:t>م</w:t>
      </w:r>
      <w:r>
        <w:rPr>
          <w:rFonts w:hint="cs"/>
          <w:rtl/>
        </w:rPr>
        <w:t>ی‌</w:t>
      </w:r>
      <w:r>
        <w:rPr>
          <w:rFonts w:hint="eastAsia"/>
          <w:rtl/>
        </w:rPr>
        <w:t>دانند</w:t>
      </w:r>
      <w:r>
        <w:rPr>
          <w:rFonts w:hint="cs"/>
          <w:rtl/>
        </w:rPr>
        <w:t xml:space="preserve">، پس خصوص ذات مقدمه را متعلق امر </w:t>
      </w:r>
      <w:r>
        <w:rPr>
          <w:rtl/>
        </w:rPr>
        <w:t>م</w:t>
      </w:r>
      <w:r>
        <w:rPr>
          <w:rFonts w:hint="cs"/>
          <w:rtl/>
        </w:rPr>
        <w:t>ی‌</w:t>
      </w:r>
      <w:r>
        <w:rPr>
          <w:rFonts w:hint="eastAsia"/>
          <w:rtl/>
        </w:rPr>
        <w:t>دانند</w:t>
      </w:r>
      <w:r>
        <w:rPr>
          <w:rFonts w:hint="cs"/>
          <w:rtl/>
        </w:rPr>
        <w:t xml:space="preserve">، نه </w:t>
      </w:r>
      <w:r>
        <w:rPr>
          <w:rtl/>
        </w:rPr>
        <w:t>مقدمه‌</w:t>
      </w:r>
      <w:r>
        <w:rPr>
          <w:rFonts w:hint="cs"/>
          <w:rtl/>
        </w:rPr>
        <w:t>ی به قید ایصال»؛</w:t>
      </w:r>
    </w:p>
    <w:p w14:paraId="610A0B79" w14:textId="77777777" w:rsidR="002D35FF" w:rsidRDefault="002D35FF" w:rsidP="002D35FF">
      <w:pPr>
        <w:ind w:left="720"/>
        <w:rPr>
          <w:rtl/>
        </w:rPr>
      </w:pPr>
      <w:r>
        <w:rPr>
          <w:rtl/>
        </w:rPr>
        <w:t>درحال</w:t>
      </w:r>
      <w:r>
        <w:rPr>
          <w:rFonts w:hint="cs"/>
          <w:rtl/>
        </w:rPr>
        <w:t>ی‌</w:t>
      </w:r>
      <w:r>
        <w:rPr>
          <w:rFonts w:hint="eastAsia"/>
          <w:rtl/>
        </w:rPr>
        <w:t>که</w:t>
      </w:r>
      <w:r>
        <w:rPr>
          <w:rFonts w:hint="cs"/>
          <w:rtl/>
        </w:rPr>
        <w:t xml:space="preserve"> مسقط تکلیف منحصر در اطاعت و عصیان نیست، بلکه حصول غرض (و همچنین رفع موضوع تکلیف) نیز مسقط تکلیف است.</w:t>
      </w:r>
    </w:p>
    <w:p w14:paraId="596702AA" w14:textId="77777777" w:rsidR="002D35FF" w:rsidRDefault="002D35FF" w:rsidP="002D35FF">
      <w:pPr>
        <w:rPr>
          <w:rtl/>
        </w:rPr>
      </w:pPr>
      <w:r>
        <w:rPr>
          <w:rFonts w:hint="cs"/>
          <w:rtl/>
        </w:rPr>
        <w:t xml:space="preserve">به عبارت دیگر اینکه عقلا به محض انجام مقدمه امر غیری را ساقط شده </w:t>
      </w:r>
      <w:r>
        <w:rPr>
          <w:rtl/>
        </w:rPr>
        <w:t>م</w:t>
      </w:r>
      <w:r>
        <w:rPr>
          <w:rFonts w:hint="cs"/>
          <w:rtl/>
        </w:rPr>
        <w:t>ی‌</w:t>
      </w:r>
      <w:r>
        <w:rPr>
          <w:rFonts w:hint="eastAsia"/>
          <w:rtl/>
        </w:rPr>
        <w:t>دانند</w:t>
      </w:r>
      <w:r>
        <w:rPr>
          <w:rFonts w:hint="cs"/>
          <w:rtl/>
        </w:rPr>
        <w:t>:</w:t>
      </w:r>
    </w:p>
    <w:p w14:paraId="5FDE0833" w14:textId="77777777" w:rsidR="002D35FF" w:rsidRDefault="002D35FF" w:rsidP="002D35FF">
      <w:pPr>
        <w:ind w:left="720"/>
        <w:rPr>
          <w:rtl/>
        </w:rPr>
      </w:pPr>
      <w:r>
        <w:rPr>
          <w:rFonts w:hint="cs"/>
          <w:rtl/>
        </w:rPr>
        <w:t>لزوماً از باب اطاعت امر نیست،</w:t>
      </w:r>
    </w:p>
    <w:p w14:paraId="63ED8190" w14:textId="77777777" w:rsidR="002D35FF" w:rsidRDefault="002D35FF" w:rsidP="002D35FF">
      <w:pPr>
        <w:ind w:left="720"/>
        <w:rPr>
          <w:rtl/>
        </w:rPr>
      </w:pPr>
      <w:r>
        <w:rPr>
          <w:rFonts w:hint="cs"/>
          <w:rtl/>
        </w:rPr>
        <w:t xml:space="preserve">بلکه </w:t>
      </w:r>
      <w:r>
        <w:rPr>
          <w:rtl/>
        </w:rPr>
        <w:t>م</w:t>
      </w:r>
      <w:r>
        <w:rPr>
          <w:rFonts w:hint="cs"/>
          <w:rtl/>
        </w:rPr>
        <w:t>ی‌</w:t>
      </w:r>
      <w:r>
        <w:rPr>
          <w:rFonts w:hint="eastAsia"/>
          <w:rtl/>
        </w:rPr>
        <w:t>تواند</w:t>
      </w:r>
      <w:r>
        <w:rPr>
          <w:rFonts w:hint="cs"/>
          <w:rtl/>
        </w:rPr>
        <w:t xml:space="preserve"> به جهت حصول غرض از طی مسافت باشد.</w:t>
      </w:r>
    </w:p>
    <w:p w14:paraId="299066E0" w14:textId="77777777" w:rsidR="002D35FF" w:rsidRDefault="002D35FF" w:rsidP="002D35FF">
      <w:pPr>
        <w:rPr>
          <w:rtl/>
        </w:rPr>
      </w:pPr>
      <w:r w:rsidRPr="00D91A3F">
        <w:rPr>
          <w:rFonts w:cs="B Titr" w:hint="cs"/>
          <w:sz w:val="24"/>
          <w:szCs w:val="24"/>
          <w:rtl/>
        </w:rPr>
        <w:t>پاسخ:</w:t>
      </w:r>
      <w:r>
        <w:rPr>
          <w:rFonts w:hint="cs"/>
          <w:rtl/>
        </w:rPr>
        <w:t xml:space="preserve"> تفکیک بین اطاعت و غرض:</w:t>
      </w:r>
    </w:p>
    <w:p w14:paraId="23C778FE" w14:textId="77777777" w:rsidR="002D35FF" w:rsidRDefault="002D35FF" w:rsidP="002D35FF">
      <w:pPr>
        <w:ind w:left="720"/>
        <w:rPr>
          <w:rtl/>
        </w:rPr>
      </w:pPr>
      <w:r>
        <w:rPr>
          <w:rFonts w:hint="cs"/>
          <w:rtl/>
        </w:rPr>
        <w:t xml:space="preserve">در مواردی که متعلق امر و محصل غرض دو عنوان مستقل باشند ممکن است. </w:t>
      </w:r>
      <w:r>
        <w:rPr>
          <w:rtl/>
        </w:rPr>
        <w:t>به‌طور</w:t>
      </w:r>
      <w:r>
        <w:rPr>
          <w:rFonts w:hint="cs"/>
          <w:rtl/>
        </w:rPr>
        <w:t xml:space="preserve"> مثال در جایی که غرض به شیئی تعلق گرفته اما </w:t>
      </w:r>
      <w:r>
        <w:rPr>
          <w:rtl/>
        </w:rPr>
        <w:t>لازمه‌</w:t>
      </w:r>
      <w:r>
        <w:rPr>
          <w:rFonts w:hint="cs"/>
          <w:rtl/>
        </w:rPr>
        <w:t xml:space="preserve">ی آن متعلق امر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w:t>
      </w:r>
      <w:r>
        <w:rPr>
          <w:rtl/>
        </w:rPr>
        <w:t>م</w:t>
      </w:r>
      <w:r>
        <w:rPr>
          <w:rFonts w:hint="cs"/>
          <w:rtl/>
        </w:rPr>
        <w:t>ی‌</w:t>
      </w:r>
      <w:r>
        <w:rPr>
          <w:rFonts w:hint="eastAsia"/>
          <w:rtl/>
        </w:rPr>
        <w:t>توان</w:t>
      </w:r>
      <w:r>
        <w:rPr>
          <w:rFonts w:hint="cs"/>
          <w:rtl/>
        </w:rPr>
        <w:t xml:space="preserve"> گفت مکلف اطاعت کرده اما غرض تأمین نشده است یا غرض تأمین شده اما مکلف اطاعت نکرده است،</w:t>
      </w:r>
    </w:p>
    <w:p w14:paraId="3679650B" w14:textId="77777777" w:rsidR="002D35FF" w:rsidRDefault="002D35FF" w:rsidP="002D35FF">
      <w:pPr>
        <w:ind w:left="720"/>
        <w:rPr>
          <w:rtl/>
        </w:rPr>
      </w:pPr>
      <w:r>
        <w:rPr>
          <w:rFonts w:hint="cs"/>
          <w:rtl/>
        </w:rPr>
        <w:t>اما در محل بحث دلیلی بر تفکیک نیست.</w:t>
      </w:r>
    </w:p>
    <w:p w14:paraId="6A261662" w14:textId="77777777" w:rsidR="002D35FF" w:rsidRDefault="002D35FF" w:rsidP="002D35FF">
      <w:pPr>
        <w:rPr>
          <w:rtl/>
        </w:rPr>
      </w:pPr>
      <w:r>
        <w:rPr>
          <w:rFonts w:hint="cs"/>
          <w:rtl/>
        </w:rPr>
        <w:t>توضیح اینکه:</w:t>
      </w:r>
    </w:p>
    <w:p w14:paraId="5235A111" w14:textId="77777777" w:rsidR="002D35FF" w:rsidRPr="00F00DA7" w:rsidRDefault="002D35FF" w:rsidP="002D35FF">
      <w:pPr>
        <w:ind w:left="720"/>
        <w:rPr>
          <w:rtl/>
        </w:rPr>
      </w:pPr>
      <w:r>
        <w:rPr>
          <w:rFonts w:hint="cs"/>
          <w:rtl/>
        </w:rPr>
        <w:t xml:space="preserve">از طرفی معیاری که در مقدمه است تمکن از </w:t>
      </w:r>
      <w:r>
        <w:rPr>
          <w:rtl/>
        </w:rPr>
        <w:t>ذ</w:t>
      </w:r>
      <w:r>
        <w:rPr>
          <w:rFonts w:hint="cs"/>
          <w:rtl/>
        </w:rPr>
        <w:t>ی‌</w:t>
      </w:r>
      <w:r>
        <w:rPr>
          <w:rFonts w:hint="eastAsia"/>
          <w:rtl/>
        </w:rPr>
        <w:t>المقدمه</w:t>
      </w:r>
      <w:r>
        <w:rPr>
          <w:rFonts w:hint="cs"/>
          <w:rtl/>
        </w:rPr>
        <w:t xml:space="preserve"> است و این معیار در تمامی مقدمات وجود دارد،</w:t>
      </w:r>
    </w:p>
    <w:p w14:paraId="6E70DF7E" w14:textId="77777777" w:rsidR="002D35FF" w:rsidRDefault="002D35FF" w:rsidP="002D35FF">
      <w:pPr>
        <w:ind w:left="720"/>
        <w:rPr>
          <w:rtl/>
        </w:rPr>
      </w:pPr>
      <w:r>
        <w:rPr>
          <w:rFonts w:hint="cs"/>
          <w:rtl/>
        </w:rPr>
        <w:t xml:space="preserve">و از طرف دیگر در محل بحث محصل غرض محصل تمکن از </w:t>
      </w:r>
      <w:r>
        <w:rPr>
          <w:rtl/>
        </w:rPr>
        <w:t>ذ</w:t>
      </w:r>
      <w:r>
        <w:rPr>
          <w:rFonts w:hint="cs"/>
          <w:rtl/>
        </w:rPr>
        <w:t>ی‌</w:t>
      </w:r>
      <w:r>
        <w:rPr>
          <w:rFonts w:hint="eastAsia"/>
          <w:rtl/>
        </w:rPr>
        <w:t>المقدمه</w:t>
      </w:r>
      <w:r>
        <w:rPr>
          <w:rFonts w:hint="cs"/>
          <w:rtl/>
        </w:rPr>
        <w:t xml:space="preserve"> است؛</w:t>
      </w:r>
    </w:p>
    <w:p w14:paraId="7B3AC833" w14:textId="77777777" w:rsidR="002D35FF" w:rsidRDefault="002D35FF" w:rsidP="002D35FF">
      <w:pPr>
        <w:ind w:left="720"/>
        <w:rPr>
          <w:rtl/>
        </w:rPr>
      </w:pPr>
      <w:r>
        <w:rPr>
          <w:rFonts w:hint="cs"/>
          <w:rtl/>
        </w:rPr>
        <w:t>و به همین دلیل در محل بحث بین متعلق امر و محصل غرض تفکیکی وجود ندارد.</w:t>
      </w:r>
    </w:p>
    <w:p w14:paraId="191F4E3B" w14:textId="77777777" w:rsidR="002D35FF" w:rsidRDefault="002D35FF" w:rsidP="002D35FF">
      <w:pPr>
        <w:pStyle w:val="Heading4"/>
        <w:rPr>
          <w:color w:val="FF0000"/>
          <w:rtl/>
        </w:rPr>
      </w:pPr>
      <w:r w:rsidRPr="00F00DA7">
        <w:rPr>
          <w:rFonts w:hint="cs"/>
          <w:rtl/>
        </w:rPr>
        <w:t>بررسی</w:t>
      </w:r>
    </w:p>
    <w:p w14:paraId="6108F118" w14:textId="77777777" w:rsidR="002D35FF" w:rsidRDefault="002D35FF" w:rsidP="002D35FF">
      <w:pPr>
        <w:rPr>
          <w:rtl/>
        </w:rPr>
      </w:pPr>
      <w:r>
        <w:rPr>
          <w:rtl/>
        </w:rPr>
        <w:t>همان‌گونه</w:t>
      </w:r>
      <w:r>
        <w:rPr>
          <w:rFonts w:hint="cs"/>
          <w:rtl/>
        </w:rPr>
        <w:t xml:space="preserve"> که گفته شد برداشت «مرحوم آخوند» از کلام «مرحوم صاحب فصول» صحیح نیست و به همین دلیل این اشکالات بر کلام ایشان وارد نیست.</w:t>
      </w:r>
    </w:p>
    <w:p w14:paraId="2F160062" w14:textId="77777777" w:rsidR="002D35FF" w:rsidRDefault="002D35FF" w:rsidP="002D35FF">
      <w:pPr>
        <w:rPr>
          <w:rtl/>
        </w:rPr>
      </w:pPr>
      <w:r>
        <w:rPr>
          <w:rFonts w:hint="cs"/>
          <w:rtl/>
        </w:rPr>
        <w:t xml:space="preserve">«مرحوم آخوند» دلایل دیگری را به نقل از «مرحوم صاحب فصول» نقل کرده و با توجه به برداشتی که از کلام ایشان دارند به نقد آنها </w:t>
      </w:r>
      <w:r>
        <w:rPr>
          <w:rtl/>
        </w:rPr>
        <w:t>م</w:t>
      </w:r>
      <w:r>
        <w:rPr>
          <w:rFonts w:hint="cs"/>
          <w:rtl/>
        </w:rPr>
        <w:t>ی‌</w:t>
      </w:r>
      <w:r>
        <w:rPr>
          <w:rFonts w:hint="eastAsia"/>
          <w:rtl/>
        </w:rPr>
        <w:t>پردازند</w:t>
      </w:r>
      <w:r>
        <w:rPr>
          <w:rFonts w:hint="cs"/>
          <w:rtl/>
        </w:rPr>
        <w:t>:</w:t>
      </w:r>
    </w:p>
    <w:p w14:paraId="7A198132" w14:textId="77777777" w:rsidR="002D35FF" w:rsidRDefault="002D35FF" w:rsidP="002D35FF">
      <w:pPr>
        <w:ind w:left="720"/>
        <w:rPr>
          <w:rtl/>
        </w:rPr>
      </w:pPr>
      <w:r w:rsidRPr="00360426">
        <w:rPr>
          <w:rFonts w:cs="B Titr" w:hint="cs"/>
          <w:sz w:val="24"/>
          <w:szCs w:val="24"/>
          <w:rtl/>
        </w:rPr>
        <w:t>استدلال اول:</w:t>
      </w:r>
      <w:r w:rsidRPr="00360426">
        <w:rPr>
          <w:rFonts w:hint="cs"/>
          <w:sz w:val="24"/>
          <w:szCs w:val="24"/>
          <w:rtl/>
        </w:rPr>
        <w:t xml:space="preserve"> </w:t>
      </w:r>
      <w:r>
        <w:rPr>
          <w:rFonts w:hint="cs"/>
          <w:rtl/>
        </w:rPr>
        <w:t xml:space="preserve">حاکم به ملازمه بین </w:t>
      </w:r>
      <w:r>
        <w:rPr>
          <w:rtl/>
        </w:rPr>
        <w:t>ذ</w:t>
      </w:r>
      <w:r>
        <w:rPr>
          <w:rFonts w:hint="cs"/>
          <w:rtl/>
        </w:rPr>
        <w:t>ی‌</w:t>
      </w:r>
      <w:r>
        <w:rPr>
          <w:rFonts w:hint="eastAsia"/>
          <w:rtl/>
        </w:rPr>
        <w:t>المقدمه</w:t>
      </w:r>
      <w:r>
        <w:rPr>
          <w:rFonts w:hint="cs"/>
          <w:rtl/>
        </w:rPr>
        <w:t xml:space="preserve"> و مقدمه عقل است و باید به بررسی این مطلب پرداخت که عقل کدام یک از مقدمات را واجب </w:t>
      </w:r>
      <w:r>
        <w:rPr>
          <w:rtl/>
        </w:rPr>
        <w:t>م</w:t>
      </w:r>
      <w:r>
        <w:rPr>
          <w:rFonts w:hint="cs"/>
          <w:rtl/>
        </w:rPr>
        <w:t>ی‌</w:t>
      </w:r>
      <w:r>
        <w:rPr>
          <w:rFonts w:hint="eastAsia"/>
          <w:rtl/>
        </w:rPr>
        <w:t>داند</w:t>
      </w:r>
      <w:r>
        <w:rPr>
          <w:rFonts w:hint="cs"/>
          <w:rtl/>
        </w:rPr>
        <w:t>.</w:t>
      </w:r>
    </w:p>
    <w:p w14:paraId="3F7E53F3" w14:textId="77777777" w:rsidR="002D35FF" w:rsidRDefault="002D35FF" w:rsidP="002D35FF">
      <w:pPr>
        <w:ind w:left="720"/>
        <w:rPr>
          <w:rtl/>
        </w:rPr>
      </w:pPr>
      <w:r w:rsidRPr="00360426">
        <w:rPr>
          <w:rFonts w:cs="B Titr" w:hint="cs"/>
          <w:sz w:val="24"/>
          <w:szCs w:val="24"/>
          <w:rtl/>
        </w:rPr>
        <w:t>نقد:</w:t>
      </w:r>
      <w:r>
        <w:rPr>
          <w:rFonts w:hint="cs"/>
          <w:rtl/>
        </w:rPr>
        <w:t xml:space="preserve"> گرچه حاکم ملازمه عقل است، اما عقل ملاک وجوب مقدمه را تمکن از </w:t>
      </w:r>
      <w:r>
        <w:rPr>
          <w:rtl/>
        </w:rPr>
        <w:t>ذ</w:t>
      </w:r>
      <w:r>
        <w:rPr>
          <w:rFonts w:hint="cs"/>
          <w:rtl/>
        </w:rPr>
        <w:t>ی‌</w:t>
      </w:r>
      <w:r>
        <w:rPr>
          <w:rFonts w:hint="eastAsia"/>
          <w:rtl/>
        </w:rPr>
        <w:t>المقدمه</w:t>
      </w:r>
      <w:r>
        <w:rPr>
          <w:rFonts w:hint="cs"/>
          <w:rtl/>
        </w:rPr>
        <w:t xml:space="preserve"> </w:t>
      </w:r>
      <w:r>
        <w:rPr>
          <w:rtl/>
        </w:rPr>
        <w:t>م</w:t>
      </w:r>
      <w:r>
        <w:rPr>
          <w:rFonts w:hint="cs"/>
          <w:rtl/>
        </w:rPr>
        <w:t>ی‌</w:t>
      </w:r>
      <w:r>
        <w:rPr>
          <w:rFonts w:hint="eastAsia"/>
          <w:rtl/>
        </w:rPr>
        <w:t>داند</w:t>
      </w:r>
      <w:r>
        <w:rPr>
          <w:rFonts w:hint="cs"/>
          <w:rtl/>
        </w:rPr>
        <w:t xml:space="preserve"> نه تحقق </w:t>
      </w:r>
      <w:r>
        <w:rPr>
          <w:rtl/>
        </w:rPr>
        <w:t>ذ</w:t>
      </w:r>
      <w:r>
        <w:rPr>
          <w:rFonts w:hint="cs"/>
          <w:rtl/>
        </w:rPr>
        <w:t>ی‌</w:t>
      </w:r>
      <w:r>
        <w:rPr>
          <w:rFonts w:hint="eastAsia"/>
          <w:rtl/>
        </w:rPr>
        <w:t>المقدمه</w:t>
      </w:r>
      <w:r>
        <w:rPr>
          <w:rFonts w:hint="cs"/>
          <w:rtl/>
        </w:rPr>
        <w:t xml:space="preserve"> و این ملاک در تمامی مقدمات وجود دارد.</w:t>
      </w:r>
    </w:p>
    <w:p w14:paraId="6C67639F" w14:textId="77777777" w:rsidR="002D35FF" w:rsidRDefault="002D35FF" w:rsidP="002D35FF">
      <w:pPr>
        <w:ind w:left="720"/>
        <w:rPr>
          <w:rtl/>
        </w:rPr>
      </w:pPr>
      <w:r w:rsidRPr="00A92F81">
        <w:rPr>
          <w:rFonts w:cs="B Titr" w:hint="cs"/>
          <w:sz w:val="24"/>
          <w:szCs w:val="24"/>
          <w:rtl/>
        </w:rPr>
        <w:t>بررسی:</w:t>
      </w:r>
      <w:r>
        <w:rPr>
          <w:rFonts w:hint="cs"/>
          <w:rtl/>
        </w:rPr>
        <w:t xml:space="preserve"> «مرحوم صاحب فصول» درصدد بیان این مطلب است که عقل برای تصویر وجوب در </w:t>
      </w:r>
      <w:r>
        <w:rPr>
          <w:rtl/>
        </w:rPr>
        <w:t>مقدمه‌</w:t>
      </w:r>
      <w:r>
        <w:rPr>
          <w:rFonts w:hint="cs"/>
          <w:rtl/>
        </w:rPr>
        <w:t xml:space="preserve">ی واجب از لحاظ شرط متأخر استفاده </w:t>
      </w:r>
      <w:r>
        <w:rPr>
          <w:rtl/>
        </w:rPr>
        <w:t>م</w:t>
      </w:r>
      <w:r>
        <w:rPr>
          <w:rFonts w:hint="cs"/>
          <w:rtl/>
        </w:rPr>
        <w:t>ی‌</w:t>
      </w:r>
      <w:r>
        <w:rPr>
          <w:rFonts w:hint="eastAsia"/>
          <w:rtl/>
        </w:rPr>
        <w:t>کند</w:t>
      </w:r>
      <w:r>
        <w:rPr>
          <w:rFonts w:hint="cs"/>
          <w:rtl/>
        </w:rPr>
        <w:t xml:space="preserve">، نه اینکه ایشان وجوب مقدمه را مشروط به تحقق </w:t>
      </w:r>
      <w:r>
        <w:rPr>
          <w:rtl/>
        </w:rPr>
        <w:t>ذ</w:t>
      </w:r>
      <w:r>
        <w:rPr>
          <w:rFonts w:hint="cs"/>
          <w:rtl/>
        </w:rPr>
        <w:t>ی‌</w:t>
      </w:r>
      <w:r>
        <w:rPr>
          <w:rFonts w:hint="eastAsia"/>
          <w:rtl/>
        </w:rPr>
        <w:t>المقدمه</w:t>
      </w:r>
      <w:r>
        <w:rPr>
          <w:rFonts w:hint="cs"/>
          <w:rtl/>
        </w:rPr>
        <w:t xml:space="preserve"> بدانند.</w:t>
      </w:r>
    </w:p>
    <w:p w14:paraId="5565BC80" w14:textId="77777777" w:rsidR="002D35FF" w:rsidRDefault="002D35FF" w:rsidP="002D35FF">
      <w:pPr>
        <w:ind w:left="720"/>
        <w:rPr>
          <w:rtl/>
        </w:rPr>
      </w:pPr>
      <w:r w:rsidRPr="00360426">
        <w:rPr>
          <w:rFonts w:cs="B Titr" w:hint="cs"/>
          <w:sz w:val="24"/>
          <w:szCs w:val="24"/>
          <w:rtl/>
        </w:rPr>
        <w:t>استدلال دوم:</w:t>
      </w:r>
      <w:r>
        <w:rPr>
          <w:rFonts w:hint="cs"/>
          <w:rtl/>
        </w:rPr>
        <w:t xml:space="preserve"> طبق حکم عقل جایز است که در صورت عدم تحقق </w:t>
      </w:r>
      <w:r>
        <w:rPr>
          <w:rtl/>
        </w:rPr>
        <w:t>ذ</w:t>
      </w:r>
      <w:r>
        <w:rPr>
          <w:rFonts w:hint="cs"/>
          <w:rtl/>
        </w:rPr>
        <w:t>ی‌</w:t>
      </w:r>
      <w:r>
        <w:rPr>
          <w:rFonts w:hint="eastAsia"/>
          <w:rtl/>
        </w:rPr>
        <w:t>المقدمه</w:t>
      </w:r>
      <w:r>
        <w:rPr>
          <w:rFonts w:hint="cs"/>
          <w:rtl/>
        </w:rPr>
        <w:t xml:space="preserve"> مولا به این مطلب تصریح کند که </w:t>
      </w:r>
      <w:r>
        <w:rPr>
          <w:rtl/>
        </w:rPr>
        <w:t>مقدمه‌</w:t>
      </w:r>
      <w:r>
        <w:rPr>
          <w:rFonts w:hint="cs"/>
          <w:rtl/>
        </w:rPr>
        <w:t xml:space="preserve">ی مطلوب او اتیان نشده است. به تعبیر دیگر مولا </w:t>
      </w:r>
      <w:r>
        <w:rPr>
          <w:rtl/>
        </w:rPr>
        <w:t>م</w:t>
      </w:r>
      <w:r>
        <w:rPr>
          <w:rFonts w:hint="cs"/>
          <w:rtl/>
        </w:rPr>
        <w:t>ی‌</w:t>
      </w:r>
      <w:r>
        <w:rPr>
          <w:rFonts w:hint="eastAsia"/>
          <w:rtl/>
        </w:rPr>
        <w:t>تواند</w:t>
      </w:r>
      <w:r>
        <w:rPr>
          <w:rFonts w:hint="cs"/>
          <w:rtl/>
        </w:rPr>
        <w:t xml:space="preserve"> </w:t>
      </w:r>
      <w:r>
        <w:rPr>
          <w:rtl/>
        </w:rPr>
        <w:t>مقدمه‌</w:t>
      </w:r>
      <w:r>
        <w:rPr>
          <w:rFonts w:hint="cs"/>
          <w:rtl/>
        </w:rPr>
        <w:t>ی غیر موصله را مطلوب نداند.</w:t>
      </w:r>
    </w:p>
    <w:p w14:paraId="3AFD7083" w14:textId="77777777" w:rsidR="002D35FF" w:rsidRDefault="002D35FF" w:rsidP="002D35FF">
      <w:pPr>
        <w:ind w:left="720"/>
        <w:rPr>
          <w:rtl/>
        </w:rPr>
      </w:pPr>
      <w:r w:rsidRPr="00360426">
        <w:rPr>
          <w:rFonts w:cs="B Titr" w:hint="cs"/>
          <w:sz w:val="24"/>
          <w:szCs w:val="24"/>
          <w:rtl/>
        </w:rPr>
        <w:t>نقد:</w:t>
      </w:r>
      <w:r>
        <w:rPr>
          <w:rFonts w:hint="cs"/>
          <w:rtl/>
        </w:rPr>
        <w:t xml:space="preserve"> ملاک وجوب مقدمه تمکن از </w:t>
      </w:r>
      <w:r>
        <w:rPr>
          <w:rtl/>
        </w:rPr>
        <w:t>ذ</w:t>
      </w:r>
      <w:r>
        <w:rPr>
          <w:rFonts w:hint="cs"/>
          <w:rtl/>
        </w:rPr>
        <w:t>ی‌</w:t>
      </w:r>
      <w:r>
        <w:rPr>
          <w:rFonts w:hint="eastAsia"/>
          <w:rtl/>
        </w:rPr>
        <w:t>المقدمه</w:t>
      </w:r>
      <w:r>
        <w:rPr>
          <w:rFonts w:hint="cs"/>
          <w:rtl/>
        </w:rPr>
        <w:t xml:space="preserve"> است نه تحقق آن و همین که تمکن حاصل شود، </w:t>
      </w:r>
      <w:r>
        <w:rPr>
          <w:rtl/>
        </w:rPr>
        <w:t>مقدمه‌</w:t>
      </w:r>
      <w:r>
        <w:rPr>
          <w:rFonts w:hint="cs"/>
          <w:rtl/>
        </w:rPr>
        <w:t xml:space="preserve">ی مطلوب مولا اتیان شده و عقل خلاف این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14:paraId="27D22EA7" w14:textId="77777777" w:rsidR="002D35FF" w:rsidRDefault="002D35FF" w:rsidP="002D35FF">
      <w:pPr>
        <w:ind w:left="720"/>
        <w:rPr>
          <w:rtl/>
        </w:rPr>
      </w:pPr>
      <w:r w:rsidRPr="00A92F81">
        <w:rPr>
          <w:rFonts w:cs="B Titr" w:hint="cs"/>
          <w:sz w:val="24"/>
          <w:szCs w:val="24"/>
          <w:rtl/>
        </w:rPr>
        <w:lastRenderedPageBreak/>
        <w:t>بررسی:</w:t>
      </w:r>
      <w:r>
        <w:rPr>
          <w:rFonts w:hint="cs"/>
          <w:rtl/>
        </w:rPr>
        <w:t xml:space="preserve"> </w:t>
      </w:r>
      <w:r>
        <w:rPr>
          <w:rtl/>
        </w:rPr>
        <w:t>ازآنجا</w:t>
      </w:r>
      <w:r>
        <w:rPr>
          <w:rFonts w:hint="cs"/>
          <w:rtl/>
        </w:rPr>
        <w:t>یی‌</w:t>
      </w:r>
      <w:r>
        <w:rPr>
          <w:rFonts w:hint="eastAsia"/>
          <w:rtl/>
        </w:rPr>
        <w:t>که</w:t>
      </w:r>
      <w:r>
        <w:rPr>
          <w:rFonts w:hint="cs"/>
          <w:rtl/>
        </w:rPr>
        <w:t xml:space="preserve"> تصویر «مرحوم صاحب فصول» از مسئله این است که وجوب مقدمه با لحاظ تحقق </w:t>
      </w:r>
      <w:r>
        <w:rPr>
          <w:rtl/>
        </w:rPr>
        <w:t>ذ</w:t>
      </w:r>
      <w:r>
        <w:rPr>
          <w:rFonts w:hint="cs"/>
          <w:rtl/>
        </w:rPr>
        <w:t>ی‌</w:t>
      </w:r>
      <w:r>
        <w:rPr>
          <w:rFonts w:hint="eastAsia"/>
          <w:rtl/>
        </w:rPr>
        <w:t>المقدمه</w:t>
      </w:r>
      <w:r>
        <w:rPr>
          <w:rFonts w:hint="cs"/>
          <w:rtl/>
        </w:rPr>
        <w:t xml:space="preserve"> به نحو شرط متأخر محقق </w:t>
      </w:r>
      <w:r>
        <w:rPr>
          <w:rtl/>
        </w:rPr>
        <w:t>م</w:t>
      </w:r>
      <w:r>
        <w:rPr>
          <w:rFonts w:hint="cs"/>
          <w:rtl/>
        </w:rPr>
        <w:t>ی‌</w:t>
      </w:r>
      <w:r>
        <w:rPr>
          <w:rFonts w:hint="eastAsia"/>
          <w:rtl/>
        </w:rPr>
        <w:t>شود</w:t>
      </w:r>
      <w:r>
        <w:rPr>
          <w:rFonts w:hint="cs"/>
          <w:rtl/>
        </w:rPr>
        <w:t xml:space="preserve">، منظور ایشان این است که طبق حکم عقل اگر شخصی قصد انجام حج را نداشته باشد، انجام مقدمه یعنی </w:t>
      </w:r>
      <w:r>
        <w:rPr>
          <w:rtl/>
        </w:rPr>
        <w:t>ته</w:t>
      </w:r>
      <w:r>
        <w:rPr>
          <w:rFonts w:hint="cs"/>
          <w:rtl/>
        </w:rPr>
        <w:t>ی</w:t>
      </w:r>
      <w:r>
        <w:rPr>
          <w:rFonts w:hint="eastAsia"/>
          <w:rtl/>
        </w:rPr>
        <w:t>ه‌</w:t>
      </w:r>
      <w:r>
        <w:rPr>
          <w:rFonts w:hint="cs"/>
          <w:rtl/>
        </w:rPr>
        <w:t>ی زاد و راحله نیز مطلوب مولا نخواهد بود.</w:t>
      </w:r>
    </w:p>
    <w:p w14:paraId="45548712" w14:textId="77777777" w:rsidR="002D35FF" w:rsidRDefault="002D35FF" w:rsidP="002D35FF">
      <w:pPr>
        <w:ind w:left="720"/>
        <w:rPr>
          <w:rtl/>
        </w:rPr>
      </w:pPr>
      <w:r w:rsidRPr="00360426">
        <w:rPr>
          <w:rFonts w:cs="B Titr" w:hint="cs"/>
          <w:sz w:val="24"/>
          <w:szCs w:val="24"/>
          <w:rtl/>
        </w:rPr>
        <w:t>استدلال سوم:</w:t>
      </w:r>
      <w:r>
        <w:rPr>
          <w:rFonts w:hint="cs"/>
          <w:rtl/>
        </w:rPr>
        <w:t xml:space="preserve"> غرض از وجوب مقدمه توصل به </w:t>
      </w:r>
      <w:r>
        <w:rPr>
          <w:rtl/>
        </w:rPr>
        <w:t>ذ</w:t>
      </w:r>
      <w:r>
        <w:rPr>
          <w:rFonts w:hint="cs"/>
          <w:rtl/>
        </w:rPr>
        <w:t>ی‌</w:t>
      </w:r>
      <w:r>
        <w:rPr>
          <w:rFonts w:hint="eastAsia"/>
          <w:rtl/>
        </w:rPr>
        <w:t>المقدمه</w:t>
      </w:r>
      <w:r>
        <w:rPr>
          <w:rFonts w:hint="cs"/>
          <w:rtl/>
        </w:rPr>
        <w:t xml:space="preserve"> است و این غرض تنها در </w:t>
      </w:r>
      <w:r>
        <w:rPr>
          <w:rtl/>
        </w:rPr>
        <w:t>مقدمه‌</w:t>
      </w:r>
      <w:r>
        <w:rPr>
          <w:rFonts w:hint="cs"/>
          <w:rtl/>
        </w:rPr>
        <w:t>ی موصله است.</w:t>
      </w:r>
    </w:p>
    <w:p w14:paraId="56CEA58A" w14:textId="77777777" w:rsidR="002D35FF" w:rsidRDefault="002D35FF" w:rsidP="002D35FF">
      <w:pPr>
        <w:ind w:left="720"/>
        <w:rPr>
          <w:rtl/>
        </w:rPr>
      </w:pPr>
      <w:r w:rsidRPr="00360426">
        <w:rPr>
          <w:rFonts w:cs="B Titr" w:hint="cs"/>
          <w:sz w:val="24"/>
          <w:szCs w:val="24"/>
          <w:rtl/>
        </w:rPr>
        <w:t>نقد:</w:t>
      </w:r>
      <w:r>
        <w:rPr>
          <w:rFonts w:hint="cs"/>
          <w:rtl/>
        </w:rPr>
        <w:t xml:space="preserve"> غرض از وجوب مقدمه تمکن است که در تمامی مقدمات وجود دارند. در حقیقت «مرحوم صاحب فصول» بین حیثیت تعلیلیه و حیثیت تقییدیه خلط </w:t>
      </w:r>
      <w:r>
        <w:rPr>
          <w:rtl/>
        </w:rPr>
        <w:t>کرده‌اند</w:t>
      </w:r>
      <w:r>
        <w:rPr>
          <w:rFonts w:hint="cs"/>
          <w:rtl/>
        </w:rPr>
        <w:t>:</w:t>
      </w:r>
    </w:p>
    <w:p w14:paraId="50B17D78" w14:textId="77777777" w:rsidR="002D35FF" w:rsidRDefault="002D35FF" w:rsidP="002D35FF">
      <w:pPr>
        <w:ind w:left="1440"/>
        <w:rPr>
          <w:rtl/>
        </w:rPr>
      </w:pPr>
      <w:r>
        <w:rPr>
          <w:rFonts w:hint="cs"/>
          <w:rtl/>
        </w:rPr>
        <w:t xml:space="preserve">علت و هدف از وجوب مقدمه رسیدن به </w:t>
      </w:r>
      <w:r>
        <w:rPr>
          <w:rtl/>
        </w:rPr>
        <w:t>ذ</w:t>
      </w:r>
      <w:r>
        <w:rPr>
          <w:rFonts w:hint="cs"/>
          <w:rtl/>
        </w:rPr>
        <w:t>ی‌</w:t>
      </w:r>
      <w:r>
        <w:rPr>
          <w:rFonts w:hint="eastAsia"/>
          <w:rtl/>
        </w:rPr>
        <w:t>المقدمه</w:t>
      </w:r>
      <w:r>
        <w:rPr>
          <w:rFonts w:hint="cs"/>
          <w:rtl/>
        </w:rPr>
        <w:t xml:space="preserve"> است،</w:t>
      </w:r>
    </w:p>
    <w:p w14:paraId="4427325F" w14:textId="77777777" w:rsidR="002D35FF" w:rsidRDefault="002D35FF" w:rsidP="002D35FF">
      <w:pPr>
        <w:ind w:left="1440"/>
        <w:rPr>
          <w:rtl/>
        </w:rPr>
      </w:pPr>
      <w:r>
        <w:rPr>
          <w:rFonts w:hint="cs"/>
          <w:rtl/>
        </w:rPr>
        <w:t xml:space="preserve">اما </w:t>
      </w:r>
      <w:r>
        <w:rPr>
          <w:rtl/>
        </w:rPr>
        <w:t>ا</w:t>
      </w:r>
      <w:r>
        <w:rPr>
          <w:rFonts w:hint="cs"/>
          <w:rtl/>
        </w:rPr>
        <w:t>ی</w:t>
      </w:r>
      <w:r>
        <w:rPr>
          <w:rFonts w:hint="eastAsia"/>
          <w:rtl/>
        </w:rPr>
        <w:t>ن‌گونه</w:t>
      </w:r>
      <w:r>
        <w:rPr>
          <w:rFonts w:hint="cs"/>
          <w:rtl/>
        </w:rPr>
        <w:t xml:space="preserve"> نیست که موضوع واجب خصوص </w:t>
      </w:r>
      <w:r>
        <w:rPr>
          <w:rtl/>
        </w:rPr>
        <w:t>مقدمه‌</w:t>
      </w:r>
      <w:r>
        <w:rPr>
          <w:rFonts w:hint="cs"/>
          <w:rtl/>
        </w:rPr>
        <w:t>ی موصله باشد.</w:t>
      </w:r>
    </w:p>
    <w:p w14:paraId="2EC42ED2" w14:textId="77777777" w:rsidR="002D35FF" w:rsidRDefault="002D35FF" w:rsidP="002D35FF">
      <w:pPr>
        <w:ind w:left="720"/>
        <w:rPr>
          <w:rtl/>
        </w:rPr>
      </w:pPr>
      <w:r w:rsidRPr="008D2008">
        <w:rPr>
          <w:rFonts w:cs="B Titr" w:hint="cs"/>
          <w:sz w:val="24"/>
          <w:szCs w:val="24"/>
          <w:rtl/>
        </w:rPr>
        <w:t>بررسی:</w:t>
      </w:r>
      <w:r>
        <w:rPr>
          <w:rFonts w:hint="cs"/>
          <w:rtl/>
        </w:rPr>
        <w:t xml:space="preserve"> «مرحوم صاحب فصول» تمامی بحث را به صورت حیثیت تعلیلیه </w:t>
      </w:r>
      <w:r>
        <w:rPr>
          <w:rtl/>
        </w:rPr>
        <w:t>م</w:t>
      </w:r>
      <w:r>
        <w:rPr>
          <w:rFonts w:hint="cs"/>
          <w:rtl/>
        </w:rPr>
        <w:t>ی‌</w:t>
      </w:r>
      <w:r>
        <w:rPr>
          <w:rFonts w:hint="eastAsia"/>
          <w:rtl/>
        </w:rPr>
        <w:t>داند</w:t>
      </w:r>
      <w:r>
        <w:rPr>
          <w:rFonts w:hint="cs"/>
          <w:rtl/>
        </w:rPr>
        <w:t xml:space="preserve"> و کلام ایشان این است که هدف مولا تحقق </w:t>
      </w:r>
      <w:r>
        <w:rPr>
          <w:rtl/>
        </w:rPr>
        <w:t>ذ</w:t>
      </w:r>
      <w:r>
        <w:rPr>
          <w:rFonts w:hint="cs"/>
          <w:rtl/>
        </w:rPr>
        <w:t>ی‌</w:t>
      </w:r>
      <w:r>
        <w:rPr>
          <w:rFonts w:hint="eastAsia"/>
          <w:rtl/>
        </w:rPr>
        <w:t>المقدمه</w:t>
      </w:r>
      <w:r>
        <w:rPr>
          <w:rFonts w:hint="cs"/>
          <w:rtl/>
        </w:rPr>
        <w:t xml:space="preserve"> است، وجوب مقدمه را با لحاظ تحقق </w:t>
      </w:r>
      <w:r>
        <w:rPr>
          <w:rtl/>
        </w:rPr>
        <w:t>ذ</w:t>
      </w:r>
      <w:r>
        <w:rPr>
          <w:rFonts w:hint="cs"/>
          <w:rtl/>
        </w:rPr>
        <w:t>ی‌</w:t>
      </w:r>
      <w:r>
        <w:rPr>
          <w:rFonts w:hint="eastAsia"/>
          <w:rtl/>
        </w:rPr>
        <w:t>المقدمه</w:t>
      </w:r>
      <w:r>
        <w:rPr>
          <w:rFonts w:hint="cs"/>
          <w:rtl/>
        </w:rPr>
        <w:t xml:space="preserve"> به نحو شرط متأخر جعل </w:t>
      </w:r>
      <w:r>
        <w:rPr>
          <w:rtl/>
        </w:rPr>
        <w:t>م</w:t>
      </w:r>
      <w:r>
        <w:rPr>
          <w:rFonts w:hint="cs"/>
          <w:rtl/>
        </w:rPr>
        <w:t>ی‌</w:t>
      </w:r>
      <w:r>
        <w:rPr>
          <w:rFonts w:hint="eastAsia"/>
          <w:rtl/>
        </w:rPr>
        <w:t>کند</w:t>
      </w:r>
      <w:r>
        <w:rPr>
          <w:rFonts w:hint="cs"/>
          <w:rtl/>
        </w:rPr>
        <w:t>.</w:t>
      </w:r>
    </w:p>
    <w:p w14:paraId="3744ECA1" w14:textId="77777777" w:rsidR="002D35FF" w:rsidRDefault="002D35FF" w:rsidP="002D35FF">
      <w:pPr>
        <w:rPr>
          <w:rtl/>
        </w:rPr>
      </w:pPr>
      <w:r w:rsidRPr="00704CF5">
        <w:rPr>
          <w:rFonts w:cs="B Titr" w:hint="cs"/>
          <w:sz w:val="24"/>
          <w:szCs w:val="24"/>
          <w:rtl/>
        </w:rPr>
        <w:t>نکته:</w:t>
      </w:r>
      <w:r>
        <w:rPr>
          <w:rFonts w:hint="cs"/>
          <w:rtl/>
        </w:rPr>
        <w:t xml:space="preserve"> «مرحوم امام» در مورد نقد «مرحوم آخوند» بر استدلال سوم «مرحوم صاحب فصول»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w:t>
      </w:r>
      <w:r>
        <w:rPr>
          <w:rtl/>
        </w:rPr>
        <w:t>همه‌</w:t>
      </w:r>
      <w:r>
        <w:rPr>
          <w:rFonts w:hint="cs"/>
          <w:rtl/>
        </w:rPr>
        <w:t xml:space="preserve">ی موارد </w:t>
      </w:r>
      <w:r>
        <w:rPr>
          <w:rtl/>
        </w:rPr>
        <w:t>نم</w:t>
      </w:r>
      <w:r>
        <w:rPr>
          <w:rFonts w:hint="cs"/>
          <w:rtl/>
        </w:rPr>
        <w:t>ی‌</w:t>
      </w:r>
      <w:r>
        <w:rPr>
          <w:rFonts w:hint="eastAsia"/>
          <w:rtl/>
        </w:rPr>
        <w:t>توان</w:t>
      </w:r>
      <w:r>
        <w:rPr>
          <w:rFonts w:hint="cs"/>
          <w:rtl/>
        </w:rPr>
        <w:t xml:space="preserve"> بین حیثیت تعلیلیه و حیثیت تقییدیه تفکیک کرد، بلکه:</w:t>
      </w:r>
    </w:p>
    <w:p w14:paraId="6A36BB1F" w14:textId="77777777" w:rsidR="002D35FF" w:rsidRDefault="002D35FF" w:rsidP="002D35FF">
      <w:pPr>
        <w:ind w:left="720"/>
        <w:rPr>
          <w:rtl/>
        </w:rPr>
      </w:pPr>
      <w:r>
        <w:rPr>
          <w:rFonts w:hint="cs"/>
          <w:rtl/>
        </w:rPr>
        <w:t xml:space="preserve">در مباحثی مانند مباحث الفاظ و ظهورات که عرفی هستند تفکیک حیثیت تعلیلیه از حیثیت تقییدیه ممکن است؛ زیرا در این مباحث طبق عرف سه امر محقق است: موضوع، محمول و ملاک. به همین جهت با شک در حکم استصحاب جاری </w:t>
      </w:r>
      <w:r>
        <w:rPr>
          <w:rtl/>
        </w:rPr>
        <w:t>م</w:t>
      </w:r>
      <w:r>
        <w:rPr>
          <w:rFonts w:hint="cs"/>
          <w:rtl/>
        </w:rPr>
        <w:t>ی‌</w:t>
      </w:r>
      <w:r>
        <w:rPr>
          <w:rFonts w:hint="eastAsia"/>
          <w:rtl/>
        </w:rPr>
        <w:t>شود</w:t>
      </w:r>
      <w:r>
        <w:rPr>
          <w:rFonts w:hint="cs"/>
          <w:rtl/>
        </w:rPr>
        <w:t xml:space="preserve">؛ زیرا با اینکه در این فرض موضوع احراز </w:t>
      </w:r>
      <w:r>
        <w:rPr>
          <w:rtl/>
        </w:rPr>
        <w:t>م</w:t>
      </w:r>
      <w:r>
        <w:rPr>
          <w:rFonts w:hint="cs"/>
          <w:rtl/>
        </w:rPr>
        <w:t>ی‌</w:t>
      </w:r>
      <w:r>
        <w:rPr>
          <w:rFonts w:hint="eastAsia"/>
          <w:rtl/>
        </w:rPr>
        <w:t>شود</w:t>
      </w:r>
      <w:r>
        <w:rPr>
          <w:rFonts w:hint="cs"/>
          <w:rtl/>
        </w:rPr>
        <w:t xml:space="preserve"> اما به جهت اینکه ملاک مشکوک است حکم نیز مشکوک شده و با احراز این رکن، استصحاب جاری </w:t>
      </w:r>
      <w:r>
        <w:rPr>
          <w:rtl/>
        </w:rPr>
        <w:t>م</w:t>
      </w:r>
      <w:r>
        <w:rPr>
          <w:rFonts w:hint="cs"/>
          <w:rtl/>
        </w:rPr>
        <w:t>ی‌</w:t>
      </w:r>
      <w:r>
        <w:rPr>
          <w:rFonts w:hint="eastAsia"/>
          <w:rtl/>
        </w:rPr>
        <w:t>شود</w:t>
      </w:r>
      <w:r>
        <w:rPr>
          <w:rFonts w:hint="cs"/>
          <w:rtl/>
        </w:rPr>
        <w:t>؛</w:t>
      </w:r>
    </w:p>
    <w:p w14:paraId="50B57DE9" w14:textId="77777777" w:rsidR="002D35FF" w:rsidRDefault="002D35FF" w:rsidP="002D35FF">
      <w:pPr>
        <w:ind w:left="720"/>
        <w:rPr>
          <w:rtl/>
        </w:rPr>
      </w:pPr>
      <w:r>
        <w:rPr>
          <w:rFonts w:hint="cs"/>
          <w:rtl/>
        </w:rPr>
        <w:t xml:space="preserve">اما در مباحث عقلی که برهانی هستند تفکیک حیثیت تعلیلیه از حیثیت تقییدیه ممکن نیست؛ زیرا محمول باید ذاتی (باب برهان) موضوع باشد تا با اثبات موضوع، محمول نیز اثبات شود و با رفع موضوع محمول نیز رفع شود و به همین جهت در مباحث برهانی علت، موضوع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به عبارت دیگر در مباحث برهانی حیثیت تعلیلیه به حیثیت تقییدیه </w:t>
      </w:r>
      <w:r>
        <w:rPr>
          <w:rtl/>
        </w:rPr>
        <w:t>بازم</w:t>
      </w:r>
      <w:r>
        <w:rPr>
          <w:rFonts w:hint="cs"/>
          <w:rtl/>
        </w:rPr>
        <w:t>ی‌</w:t>
      </w:r>
      <w:r>
        <w:rPr>
          <w:rFonts w:hint="eastAsia"/>
          <w:rtl/>
        </w:rPr>
        <w:t>گردد</w:t>
      </w:r>
      <w:r>
        <w:rPr>
          <w:rFonts w:hint="cs"/>
          <w:rtl/>
        </w:rPr>
        <w:t xml:space="preserve"> تا </w:t>
      </w:r>
      <w:r>
        <w:rPr>
          <w:rtl/>
        </w:rPr>
        <w:t>رابطه‌</w:t>
      </w:r>
      <w:r>
        <w:rPr>
          <w:rFonts w:hint="cs"/>
          <w:rtl/>
        </w:rPr>
        <w:t>ی ذاتی بودن بین موضوع و محمول حفظ شود.</w:t>
      </w:r>
    </w:p>
    <w:p w14:paraId="5DAC31D4" w14:textId="77777777" w:rsidR="002D35FF" w:rsidRDefault="002D35FF" w:rsidP="002D35FF">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«الخمر حرام لانه مسکر» </w:t>
      </w:r>
      <w:r>
        <w:rPr>
          <w:rtl/>
        </w:rPr>
        <w:t>جمله‌ا</w:t>
      </w:r>
      <w:r>
        <w:rPr>
          <w:rFonts w:hint="cs"/>
          <w:rtl/>
        </w:rPr>
        <w:t xml:space="preserve">ی است که به زبان عرفی بیان </w:t>
      </w:r>
      <w:r>
        <w:rPr>
          <w:rtl/>
        </w:rPr>
        <w:t>م</w:t>
      </w:r>
      <w:r>
        <w:rPr>
          <w:rFonts w:hint="cs"/>
          <w:rtl/>
        </w:rPr>
        <w:t>ی‌</w:t>
      </w:r>
      <w:r>
        <w:rPr>
          <w:rFonts w:hint="eastAsia"/>
          <w:rtl/>
        </w:rPr>
        <w:t>شود</w:t>
      </w:r>
      <w:r>
        <w:rPr>
          <w:rFonts w:hint="cs"/>
          <w:rtl/>
        </w:rPr>
        <w:t xml:space="preserve"> و تعبیر برهانی این جمله چنین است: «کل مسکر حرام و الخمر واحد من مصادیقه»؛ یعنی در تعبیر برهانی مسکریت </w:t>
      </w:r>
      <w:r>
        <w:rPr>
          <w:rtl/>
        </w:rPr>
        <w:t>به‌عنوان</w:t>
      </w:r>
      <w:r>
        <w:rPr>
          <w:rFonts w:hint="cs"/>
          <w:rtl/>
        </w:rPr>
        <w:t xml:space="preserve"> موضوع قرار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32007838" w14:textId="77777777" w:rsidR="002D35FF" w:rsidRDefault="002D35FF" w:rsidP="002D35FF">
      <w:pPr>
        <w:pStyle w:val="Heading4"/>
        <w:rPr>
          <w:rtl/>
        </w:rPr>
      </w:pPr>
      <w:r>
        <w:rPr>
          <w:rFonts w:hint="cs"/>
          <w:rtl/>
        </w:rPr>
        <w:t>3. نقل کلام «شیخ انصاری»</w:t>
      </w:r>
    </w:p>
    <w:p w14:paraId="5710CCE4" w14:textId="77777777" w:rsidR="002D35FF" w:rsidRDefault="002D35FF" w:rsidP="002D35FF">
      <w:pPr>
        <w:rPr>
          <w:rtl/>
        </w:rPr>
      </w:pPr>
      <w:r>
        <w:rPr>
          <w:rFonts w:hint="cs"/>
          <w:rtl/>
        </w:rPr>
        <w:t xml:space="preserve">ایشان معتقدند وجوب مقدمه مشروط به انجام دادن آن به قصد توصل به </w:t>
      </w:r>
      <w:r>
        <w:rPr>
          <w:rtl/>
        </w:rPr>
        <w:t>ذ</w:t>
      </w:r>
      <w:r>
        <w:rPr>
          <w:rFonts w:hint="cs"/>
          <w:rtl/>
        </w:rPr>
        <w:t>ی‌</w:t>
      </w:r>
      <w:r>
        <w:rPr>
          <w:rFonts w:hint="eastAsia"/>
          <w:rtl/>
        </w:rPr>
        <w:t>المقدمه</w:t>
      </w:r>
      <w:r>
        <w:rPr>
          <w:rFonts w:hint="cs"/>
          <w:rtl/>
        </w:rPr>
        <w:t xml:space="preserve"> است.</w:t>
      </w:r>
    </w:p>
    <w:p w14:paraId="3A912AC8" w14:textId="77777777" w:rsidR="002D35FF" w:rsidRDefault="002D35FF" w:rsidP="002D35FF">
      <w:pPr>
        <w:rPr>
          <w:rtl/>
        </w:rPr>
      </w:pPr>
      <w:r>
        <w:rPr>
          <w:rFonts w:hint="cs"/>
          <w:rtl/>
        </w:rPr>
        <w:t xml:space="preserve">در کتاب کلام «شیخ انصاری» نیز وصول به </w:t>
      </w:r>
      <w:r>
        <w:rPr>
          <w:rtl/>
        </w:rPr>
        <w:t>ذ</w:t>
      </w:r>
      <w:r>
        <w:rPr>
          <w:rFonts w:hint="cs"/>
          <w:rtl/>
        </w:rPr>
        <w:t>ی‌</w:t>
      </w:r>
      <w:r>
        <w:rPr>
          <w:rFonts w:hint="eastAsia"/>
          <w:rtl/>
        </w:rPr>
        <w:t>المقدمه</w:t>
      </w:r>
      <w:r>
        <w:rPr>
          <w:rFonts w:hint="cs"/>
          <w:rtl/>
        </w:rPr>
        <w:t xml:space="preserve"> </w:t>
      </w:r>
      <w:r>
        <w:rPr>
          <w:rtl/>
        </w:rPr>
        <w:t>به‌عنوان</w:t>
      </w:r>
      <w:r>
        <w:rPr>
          <w:rFonts w:hint="cs"/>
          <w:rtl/>
        </w:rPr>
        <w:t xml:space="preserve"> قید وجوب بیان شده است با این تفاوت که:</w:t>
      </w:r>
    </w:p>
    <w:p w14:paraId="6E232055" w14:textId="77777777" w:rsidR="002D35FF" w:rsidRDefault="002D35FF" w:rsidP="002D35FF">
      <w:pPr>
        <w:ind w:left="720"/>
        <w:rPr>
          <w:rtl/>
        </w:rPr>
      </w:pPr>
      <w:r>
        <w:rPr>
          <w:rFonts w:hint="cs"/>
          <w:rtl/>
        </w:rPr>
        <w:t xml:space="preserve">«مرحوم صاحب فصول» وصول به </w:t>
      </w:r>
      <w:r>
        <w:rPr>
          <w:rtl/>
        </w:rPr>
        <w:t>ذ</w:t>
      </w:r>
      <w:r>
        <w:rPr>
          <w:rFonts w:hint="cs"/>
          <w:rtl/>
        </w:rPr>
        <w:t>ی‌</w:t>
      </w:r>
      <w:r>
        <w:rPr>
          <w:rFonts w:hint="eastAsia"/>
          <w:rtl/>
        </w:rPr>
        <w:t>المقدمه</w:t>
      </w:r>
      <w:r>
        <w:rPr>
          <w:rFonts w:hint="cs"/>
          <w:rtl/>
        </w:rPr>
        <w:t xml:space="preserve"> را به معنای تحقق خارجی آن </w:t>
      </w:r>
      <w:r>
        <w:rPr>
          <w:rtl/>
        </w:rPr>
        <w:t>م</w:t>
      </w:r>
      <w:r>
        <w:rPr>
          <w:rFonts w:hint="cs"/>
          <w:rtl/>
        </w:rPr>
        <w:t>ی‌</w:t>
      </w:r>
      <w:r>
        <w:rPr>
          <w:rFonts w:hint="eastAsia"/>
          <w:rtl/>
        </w:rPr>
        <w:t>دانند</w:t>
      </w:r>
      <w:r>
        <w:rPr>
          <w:rFonts w:hint="cs"/>
          <w:rtl/>
        </w:rPr>
        <w:t>،</w:t>
      </w:r>
    </w:p>
    <w:p w14:paraId="549C4960" w14:textId="77777777" w:rsidR="002D35FF" w:rsidRDefault="002D35FF" w:rsidP="002D35FF">
      <w:pPr>
        <w:ind w:left="720"/>
        <w:rPr>
          <w:rtl/>
        </w:rPr>
      </w:pPr>
      <w:r>
        <w:rPr>
          <w:rFonts w:hint="cs"/>
          <w:rtl/>
        </w:rPr>
        <w:t xml:space="preserve">اما «شیخ انصاری» وصول به </w:t>
      </w:r>
      <w:r>
        <w:rPr>
          <w:rtl/>
        </w:rPr>
        <w:t>ذ</w:t>
      </w:r>
      <w:r>
        <w:rPr>
          <w:rFonts w:hint="cs"/>
          <w:rtl/>
        </w:rPr>
        <w:t>ی‌</w:t>
      </w:r>
      <w:r>
        <w:rPr>
          <w:rFonts w:hint="eastAsia"/>
          <w:rtl/>
        </w:rPr>
        <w:t>المقدمه</w:t>
      </w:r>
      <w:r>
        <w:rPr>
          <w:rFonts w:hint="cs"/>
          <w:rtl/>
        </w:rPr>
        <w:t xml:space="preserve"> را به معنای قصد انجام </w:t>
      </w:r>
      <w:r>
        <w:rPr>
          <w:rtl/>
        </w:rPr>
        <w:t>ذی‌المقدمه</w:t>
      </w:r>
      <w:r>
        <w:rPr>
          <w:rFonts w:hint="cs"/>
          <w:rtl/>
        </w:rPr>
        <w:t xml:space="preserve"> </w:t>
      </w:r>
      <w:r>
        <w:rPr>
          <w:rtl/>
        </w:rPr>
        <w:t>م</w:t>
      </w:r>
      <w:r>
        <w:rPr>
          <w:rFonts w:hint="cs"/>
          <w:rtl/>
        </w:rPr>
        <w:t>ی‌</w:t>
      </w:r>
      <w:r>
        <w:rPr>
          <w:rFonts w:hint="eastAsia"/>
          <w:rtl/>
        </w:rPr>
        <w:t>دانند</w:t>
      </w:r>
      <w:r>
        <w:rPr>
          <w:rFonts w:hint="cs"/>
          <w:rtl/>
        </w:rPr>
        <w:t>؛ یعنی به نظر ایشان:</w:t>
      </w:r>
    </w:p>
    <w:p w14:paraId="0AB7C251" w14:textId="77777777" w:rsidR="002D35FF" w:rsidRDefault="002D35FF" w:rsidP="002D35FF">
      <w:pPr>
        <w:ind w:left="1440"/>
        <w:rPr>
          <w:rtl/>
        </w:rPr>
      </w:pPr>
      <w:r>
        <w:rPr>
          <w:rFonts w:hint="cs"/>
          <w:rtl/>
        </w:rPr>
        <w:t xml:space="preserve">اگر مکلف </w:t>
      </w:r>
      <w:r>
        <w:rPr>
          <w:rtl/>
        </w:rPr>
        <w:t>مقدمه‌ا</w:t>
      </w:r>
      <w:r>
        <w:rPr>
          <w:rFonts w:hint="cs"/>
          <w:rtl/>
        </w:rPr>
        <w:t xml:space="preserve">ی مانند طی مسافت را به قصد انجام </w:t>
      </w:r>
      <w:r>
        <w:rPr>
          <w:rtl/>
        </w:rPr>
        <w:t>ذ</w:t>
      </w:r>
      <w:r>
        <w:rPr>
          <w:rFonts w:hint="cs"/>
          <w:rtl/>
        </w:rPr>
        <w:t>ی‌</w:t>
      </w:r>
      <w:r>
        <w:rPr>
          <w:rFonts w:hint="eastAsia"/>
          <w:rtl/>
        </w:rPr>
        <w:t>المقدمه</w:t>
      </w:r>
      <w:r>
        <w:rPr>
          <w:rFonts w:hint="cs"/>
          <w:rtl/>
        </w:rPr>
        <w:t xml:space="preserve"> مانند حج به جا آورد، مقدمه واجب خواهد بود؛</w:t>
      </w:r>
    </w:p>
    <w:p w14:paraId="46A65A1E" w14:textId="77777777" w:rsidR="002D35FF" w:rsidRDefault="002D35FF" w:rsidP="002D35FF">
      <w:pPr>
        <w:ind w:left="1440"/>
        <w:rPr>
          <w:rtl/>
        </w:rPr>
      </w:pPr>
      <w:r>
        <w:rPr>
          <w:rFonts w:hint="cs"/>
          <w:rtl/>
        </w:rPr>
        <w:t xml:space="preserve">و اگر مکلف این مقدمه را به قصد انجام </w:t>
      </w:r>
      <w:r>
        <w:rPr>
          <w:rtl/>
        </w:rPr>
        <w:t>ذ</w:t>
      </w:r>
      <w:r>
        <w:rPr>
          <w:rFonts w:hint="cs"/>
          <w:rtl/>
        </w:rPr>
        <w:t>ی‌</w:t>
      </w:r>
      <w:r>
        <w:rPr>
          <w:rFonts w:hint="eastAsia"/>
          <w:rtl/>
        </w:rPr>
        <w:t>المقدمه</w:t>
      </w:r>
      <w:r>
        <w:rPr>
          <w:rFonts w:hint="cs"/>
          <w:rtl/>
        </w:rPr>
        <w:t xml:space="preserve"> به جا نیاورد، مقدمه واجب نخواهد بود.</w:t>
      </w:r>
    </w:p>
    <w:p w14:paraId="76DC0FAE" w14:textId="77777777" w:rsidR="002D35FF" w:rsidRDefault="002D35FF" w:rsidP="002D35FF">
      <w:pPr>
        <w:pStyle w:val="Heading4"/>
        <w:rPr>
          <w:rtl/>
        </w:rPr>
      </w:pPr>
      <w:r>
        <w:rPr>
          <w:rFonts w:hint="cs"/>
          <w:rtl/>
        </w:rPr>
        <w:t>نقد</w:t>
      </w:r>
    </w:p>
    <w:p w14:paraId="73527DCB" w14:textId="77777777" w:rsidR="002D35FF" w:rsidRDefault="002D35FF" w:rsidP="002D35FF">
      <w:pPr>
        <w:rPr>
          <w:rtl/>
        </w:rPr>
      </w:pPr>
      <w:r>
        <w:rPr>
          <w:rFonts w:hint="cs"/>
          <w:rtl/>
        </w:rPr>
        <w:t>با توجه به معیار وجوب مقدمه این کلام مورد پذیرش نیست. توضیح اینکه:</w:t>
      </w:r>
    </w:p>
    <w:p w14:paraId="3EB0D10D" w14:textId="77777777" w:rsidR="002D35FF" w:rsidRDefault="002D35FF" w:rsidP="002D35FF">
      <w:pPr>
        <w:ind w:left="720"/>
        <w:rPr>
          <w:rtl/>
        </w:rPr>
      </w:pPr>
      <w:r>
        <w:rPr>
          <w:rFonts w:hint="cs"/>
          <w:rtl/>
        </w:rPr>
        <w:t xml:space="preserve">معیار وجوب مقدمه رفع استحاله از </w:t>
      </w:r>
      <w:r>
        <w:rPr>
          <w:rtl/>
        </w:rPr>
        <w:t>ذ</w:t>
      </w:r>
      <w:r>
        <w:rPr>
          <w:rFonts w:hint="cs"/>
          <w:rtl/>
        </w:rPr>
        <w:t>ی‌</w:t>
      </w:r>
      <w:r>
        <w:rPr>
          <w:rFonts w:hint="eastAsia"/>
          <w:rtl/>
        </w:rPr>
        <w:t>المقدمه</w:t>
      </w:r>
      <w:r>
        <w:rPr>
          <w:rFonts w:hint="cs"/>
          <w:rtl/>
        </w:rPr>
        <w:t xml:space="preserve"> و فراهم شدن امکان تحقق آن است؛</w:t>
      </w:r>
    </w:p>
    <w:p w14:paraId="2050C6C0" w14:textId="77777777" w:rsidR="002D35FF" w:rsidRDefault="002D35FF" w:rsidP="002D35FF">
      <w:pPr>
        <w:ind w:left="720"/>
        <w:rPr>
          <w:rtl/>
        </w:rPr>
      </w:pPr>
      <w:r>
        <w:rPr>
          <w:rFonts w:hint="cs"/>
          <w:rtl/>
        </w:rPr>
        <w:t>و این معیار در تمامی مقدمات وجود دارد؛</w:t>
      </w:r>
    </w:p>
    <w:p w14:paraId="55E58439" w14:textId="77777777" w:rsidR="002D35FF" w:rsidRDefault="002D35FF" w:rsidP="002D35FF">
      <w:pPr>
        <w:ind w:left="720"/>
        <w:rPr>
          <w:rtl/>
        </w:rPr>
      </w:pPr>
      <w:r>
        <w:rPr>
          <w:rFonts w:hint="cs"/>
          <w:rtl/>
        </w:rPr>
        <w:t xml:space="preserve">و به همین جهت تمامی مقدمات واجب خواهند بود، چه جزء آخر مقدمه باشد و چه نباشد (برخلاف کلام «مرحوم صاحب فصول») و چه مقدمات به قصد ایصال به </w:t>
      </w:r>
      <w:r>
        <w:rPr>
          <w:rtl/>
        </w:rPr>
        <w:t>ذ</w:t>
      </w:r>
      <w:r>
        <w:rPr>
          <w:rFonts w:hint="cs"/>
          <w:rtl/>
        </w:rPr>
        <w:t>ی‌</w:t>
      </w:r>
      <w:r>
        <w:rPr>
          <w:rFonts w:hint="eastAsia"/>
          <w:rtl/>
        </w:rPr>
        <w:t>المقدمه</w:t>
      </w:r>
      <w:r>
        <w:rPr>
          <w:rFonts w:hint="cs"/>
          <w:rtl/>
        </w:rPr>
        <w:t xml:space="preserve"> انجام شوند و چه به این قصد انجام نشوند (برخلاف کلام «شیخ انصاری»).</w:t>
      </w:r>
    </w:p>
    <w:p w14:paraId="610E5BB1" w14:textId="77777777" w:rsidR="002D35FF" w:rsidRDefault="002D35FF" w:rsidP="002D35FF">
      <w:pPr>
        <w:rPr>
          <w:rtl/>
        </w:rPr>
      </w:pPr>
      <w:r w:rsidRPr="00531E9F">
        <w:rPr>
          <w:rFonts w:cs="B Titr" w:hint="cs"/>
          <w:sz w:val="24"/>
          <w:szCs w:val="24"/>
          <w:rtl/>
        </w:rPr>
        <w:t>نکته:</w:t>
      </w:r>
      <w:r w:rsidRPr="00531E9F">
        <w:rPr>
          <w:rFonts w:hint="cs"/>
          <w:sz w:val="24"/>
          <w:szCs w:val="24"/>
          <w:rtl/>
        </w:rPr>
        <w:t xml:space="preserve"> </w:t>
      </w:r>
      <w:r>
        <w:rPr>
          <w:rFonts w:hint="cs"/>
          <w:rtl/>
        </w:rPr>
        <w:t xml:space="preserve">«مرحوم آخوند» تأثیر قصد ایصال به </w:t>
      </w:r>
      <w:r>
        <w:rPr>
          <w:rtl/>
        </w:rPr>
        <w:t>ذ</w:t>
      </w:r>
      <w:r>
        <w:rPr>
          <w:rFonts w:hint="cs"/>
          <w:rtl/>
        </w:rPr>
        <w:t>ی‌</w:t>
      </w:r>
      <w:r>
        <w:rPr>
          <w:rFonts w:hint="eastAsia"/>
          <w:rtl/>
        </w:rPr>
        <w:t>المقدمه</w:t>
      </w:r>
      <w:r>
        <w:rPr>
          <w:rFonts w:hint="cs"/>
          <w:rtl/>
        </w:rPr>
        <w:t xml:space="preserve"> و امتثال آن را </w:t>
      </w:r>
      <w:r>
        <w:rPr>
          <w:rtl/>
        </w:rPr>
        <w:t>م</w:t>
      </w:r>
      <w:r>
        <w:rPr>
          <w:rFonts w:hint="cs"/>
          <w:rtl/>
        </w:rPr>
        <w:t>ی‌</w:t>
      </w:r>
      <w:r>
        <w:rPr>
          <w:rFonts w:hint="eastAsia"/>
          <w:rtl/>
        </w:rPr>
        <w:t>پذ</w:t>
      </w:r>
      <w:r>
        <w:rPr>
          <w:rFonts w:hint="cs"/>
          <w:rtl/>
        </w:rPr>
        <w:t>ی</w:t>
      </w:r>
      <w:r>
        <w:rPr>
          <w:rFonts w:hint="eastAsia"/>
          <w:rtl/>
        </w:rPr>
        <w:t>رند</w:t>
      </w:r>
      <w:r>
        <w:rPr>
          <w:rFonts w:hint="cs"/>
          <w:rtl/>
        </w:rPr>
        <w:t>، اما معتقدند تأثیر این مطلب:</w:t>
      </w:r>
    </w:p>
    <w:p w14:paraId="7EE07F19" w14:textId="77777777" w:rsidR="002D35FF" w:rsidRDefault="002D35FF" w:rsidP="002D35FF">
      <w:pPr>
        <w:ind w:left="720"/>
        <w:rPr>
          <w:rtl/>
        </w:rPr>
      </w:pPr>
      <w:r>
        <w:rPr>
          <w:rFonts w:hint="cs"/>
          <w:rtl/>
        </w:rPr>
        <w:t>به معنای مشروط بودن واجب یا وجوب بر قصد نیست،</w:t>
      </w:r>
    </w:p>
    <w:p w14:paraId="0578CE35" w14:textId="77777777" w:rsidR="002D35FF" w:rsidRDefault="002D35FF" w:rsidP="002D35FF">
      <w:pPr>
        <w:ind w:left="720"/>
        <w:rPr>
          <w:rtl/>
        </w:rPr>
      </w:pPr>
      <w:r>
        <w:rPr>
          <w:rFonts w:hint="cs"/>
          <w:rtl/>
        </w:rPr>
        <w:t>بلکه به معنای مشروط بودن ثواب بردن از مقدمه است.</w:t>
      </w:r>
    </w:p>
    <w:p w14:paraId="068B7EEE" w14:textId="77777777" w:rsidR="002D35FF" w:rsidRDefault="002D35FF" w:rsidP="002D35FF">
      <w:pPr>
        <w:rPr>
          <w:rtl/>
        </w:rPr>
      </w:pPr>
      <w:r>
        <w:rPr>
          <w:rFonts w:hint="cs"/>
          <w:rtl/>
        </w:rPr>
        <w:lastRenderedPageBreak/>
        <w:t>توضیح اینکه ثواب بردن در اوامر نفسی مشروط به صدق عنوان مطیع بر مکلف است و در اوامر غیری مشروط به حرکت در زی عبودیت است. به همین جهت:</w:t>
      </w:r>
    </w:p>
    <w:p w14:paraId="3091225D" w14:textId="77777777" w:rsidR="002D35FF" w:rsidRDefault="002D35FF" w:rsidP="002D35FF">
      <w:pPr>
        <w:ind w:left="720"/>
        <w:rPr>
          <w:rtl/>
        </w:rPr>
      </w:pPr>
      <w:r>
        <w:rPr>
          <w:rFonts w:hint="cs"/>
          <w:rtl/>
        </w:rPr>
        <w:t xml:space="preserve">اگر مکلف مقدمه را به قصد انجام </w:t>
      </w:r>
      <w:r>
        <w:rPr>
          <w:rtl/>
        </w:rPr>
        <w:t>ذ</w:t>
      </w:r>
      <w:r>
        <w:rPr>
          <w:rFonts w:hint="cs"/>
          <w:rtl/>
        </w:rPr>
        <w:t>ی‌</w:t>
      </w:r>
      <w:r>
        <w:rPr>
          <w:rFonts w:hint="eastAsia"/>
          <w:rtl/>
        </w:rPr>
        <w:t>المقدمه</w:t>
      </w:r>
      <w:r>
        <w:rPr>
          <w:rFonts w:hint="cs"/>
          <w:rtl/>
        </w:rPr>
        <w:t xml:space="preserve"> انجام دهد، ثواب خواهد برد؛ زیرا در این فرض در مسیر عبودیت قرار دارد؛</w:t>
      </w:r>
    </w:p>
    <w:p w14:paraId="4AE02293" w14:textId="77777777" w:rsidR="002D35FF" w:rsidRDefault="002D35FF" w:rsidP="002D35FF">
      <w:pPr>
        <w:ind w:left="720"/>
        <w:rPr>
          <w:rtl/>
        </w:rPr>
      </w:pPr>
      <w:r>
        <w:rPr>
          <w:rFonts w:hint="cs"/>
          <w:rtl/>
        </w:rPr>
        <w:t xml:space="preserve">و اگر مکلف مقدمه را به قصد انجام </w:t>
      </w:r>
      <w:r>
        <w:rPr>
          <w:rtl/>
        </w:rPr>
        <w:t>ذ</w:t>
      </w:r>
      <w:r>
        <w:rPr>
          <w:rFonts w:hint="cs"/>
          <w:rtl/>
        </w:rPr>
        <w:t>ی‌</w:t>
      </w:r>
      <w:r>
        <w:rPr>
          <w:rFonts w:hint="eastAsia"/>
          <w:rtl/>
        </w:rPr>
        <w:t>المقدمه</w:t>
      </w:r>
      <w:r>
        <w:rPr>
          <w:rFonts w:hint="cs"/>
          <w:rtl/>
        </w:rPr>
        <w:t xml:space="preserve"> انجام ندهد و تحقق </w:t>
      </w:r>
      <w:r>
        <w:rPr>
          <w:rtl/>
        </w:rPr>
        <w:t>ذ</w:t>
      </w:r>
      <w:r>
        <w:rPr>
          <w:rFonts w:hint="cs"/>
          <w:rtl/>
        </w:rPr>
        <w:t>ی‌</w:t>
      </w:r>
      <w:r>
        <w:rPr>
          <w:rFonts w:hint="eastAsia"/>
          <w:rtl/>
        </w:rPr>
        <w:t>المقدمه</w:t>
      </w:r>
      <w:r>
        <w:rPr>
          <w:rFonts w:hint="cs"/>
          <w:rtl/>
        </w:rPr>
        <w:t xml:space="preserve"> اتفاقی باشد، ثواب نخواهد برد؛ زیرا در این فرض در مسیر عبودیت نیست.</w:t>
      </w:r>
    </w:p>
    <w:p w14:paraId="139B449C" w14:textId="77777777" w:rsidR="002D35FF" w:rsidRPr="006A7F82" w:rsidRDefault="002D35FF" w:rsidP="002D35FF">
      <w:pPr>
        <w:rPr>
          <w:rtl/>
        </w:rPr>
      </w:pPr>
      <w:r w:rsidRPr="006A7F82">
        <w:rPr>
          <w:rFonts w:cs="B Titr" w:hint="cs"/>
          <w:sz w:val="24"/>
          <w:szCs w:val="24"/>
          <w:rtl/>
        </w:rPr>
        <w:t>نکته:</w:t>
      </w:r>
      <w:r w:rsidRPr="006A7F82">
        <w:rPr>
          <w:rFonts w:hint="cs"/>
          <w:sz w:val="24"/>
          <w:szCs w:val="24"/>
          <w:rtl/>
        </w:rPr>
        <w:t xml:space="preserve"> </w:t>
      </w:r>
      <w:r w:rsidRPr="006A7F82">
        <w:rPr>
          <w:rFonts w:hint="cs"/>
          <w:rtl/>
        </w:rPr>
        <w:t>طبق تفسیر «مرحوم آخوند» از کلام «مرحوم صاحب فصول» و کلام «شیخ انصاری» نسبت بین این دو کلام عموم و خصوص من وجه خواهد بود:</w:t>
      </w:r>
    </w:p>
    <w:p w14:paraId="46A3DB08" w14:textId="77777777" w:rsidR="002D35FF" w:rsidRPr="006A7F82" w:rsidRDefault="002D35FF" w:rsidP="002D35FF">
      <w:pPr>
        <w:ind w:left="720"/>
        <w:rPr>
          <w:rtl/>
        </w:rPr>
      </w:pPr>
      <w:r w:rsidRPr="006A7F82">
        <w:rPr>
          <w:rFonts w:hint="cs"/>
          <w:rtl/>
        </w:rPr>
        <w:t xml:space="preserve">محل اجتماع این دو کلام در مورد شخصی است که مسافت را به قصد انجام حج طی کرده و حج را نیز انجام </w:t>
      </w:r>
      <w:r>
        <w:rPr>
          <w:rtl/>
        </w:rPr>
        <w:t>م</w:t>
      </w:r>
      <w:r>
        <w:rPr>
          <w:rFonts w:hint="cs"/>
          <w:rtl/>
        </w:rPr>
        <w:t>ی‌</w:t>
      </w:r>
      <w:r>
        <w:rPr>
          <w:rFonts w:hint="eastAsia"/>
          <w:rtl/>
        </w:rPr>
        <w:t>دهد</w:t>
      </w:r>
      <w:r w:rsidRPr="006A7F82">
        <w:rPr>
          <w:rFonts w:hint="cs"/>
          <w:rtl/>
        </w:rPr>
        <w:t>،</w:t>
      </w:r>
    </w:p>
    <w:p w14:paraId="17168AE4" w14:textId="77777777" w:rsidR="002D35FF" w:rsidRPr="006A7F82" w:rsidRDefault="002D35FF" w:rsidP="002D35FF">
      <w:pPr>
        <w:ind w:left="720"/>
        <w:rPr>
          <w:rtl/>
        </w:rPr>
      </w:pPr>
      <w:r w:rsidRPr="006A7F82">
        <w:rPr>
          <w:rFonts w:hint="cs"/>
          <w:rtl/>
        </w:rPr>
        <w:t xml:space="preserve">محل افتراق کلام «شیخ انصاری» در مورد شخصی است که مسافت را به قصد انجام حج طی کرده و ایصال به حج نیز محقق </w:t>
      </w:r>
      <w:r>
        <w:rPr>
          <w:rtl/>
        </w:rPr>
        <w:t>م</w:t>
      </w:r>
      <w:r>
        <w:rPr>
          <w:rFonts w:hint="cs"/>
          <w:rtl/>
        </w:rPr>
        <w:t>ی‌</w:t>
      </w:r>
      <w:r>
        <w:rPr>
          <w:rFonts w:hint="eastAsia"/>
          <w:rtl/>
        </w:rPr>
        <w:t>شود</w:t>
      </w:r>
      <w:r w:rsidRPr="006A7F82">
        <w:rPr>
          <w:rFonts w:hint="cs"/>
          <w:rtl/>
        </w:rPr>
        <w:t>. در چنین فرضی:</w:t>
      </w:r>
    </w:p>
    <w:p w14:paraId="56DAFD28" w14:textId="77777777" w:rsidR="002D35FF" w:rsidRPr="006A7F82" w:rsidRDefault="002D35FF" w:rsidP="002D35FF">
      <w:pPr>
        <w:ind w:left="1440"/>
        <w:rPr>
          <w:rtl/>
        </w:rPr>
      </w:pPr>
      <w:r w:rsidRPr="006A7F82">
        <w:rPr>
          <w:rFonts w:hint="cs"/>
          <w:rtl/>
        </w:rPr>
        <w:t>به نظر «مرحوم صاحب فصول» مقدمه واجب نیست،</w:t>
      </w:r>
    </w:p>
    <w:p w14:paraId="2A2EC771" w14:textId="77777777" w:rsidR="002D35FF" w:rsidRPr="006A7F82" w:rsidRDefault="002D35FF" w:rsidP="002D35FF">
      <w:pPr>
        <w:ind w:left="1440"/>
        <w:rPr>
          <w:rtl/>
        </w:rPr>
      </w:pPr>
      <w:r w:rsidRPr="006A7F82">
        <w:rPr>
          <w:rFonts w:hint="cs"/>
          <w:rtl/>
        </w:rPr>
        <w:t>و به نظر «شیخ انصاری» مقدمه واجب است،</w:t>
      </w:r>
    </w:p>
    <w:p w14:paraId="5FA600B5" w14:textId="77777777" w:rsidR="002D35FF" w:rsidRPr="006A7F82" w:rsidRDefault="002D35FF" w:rsidP="002D35FF">
      <w:pPr>
        <w:ind w:left="720"/>
        <w:rPr>
          <w:rtl/>
        </w:rPr>
      </w:pPr>
      <w:r w:rsidRPr="006A7F82">
        <w:rPr>
          <w:rFonts w:hint="cs"/>
          <w:rtl/>
        </w:rPr>
        <w:t xml:space="preserve">و محل افتراق کلام «مرحوم صاحب فصول» در مورد شخصی است که مسافت را به قصد انجام حج طی نکرده اما ایصال به حج محقق </w:t>
      </w:r>
      <w:r>
        <w:rPr>
          <w:rtl/>
        </w:rPr>
        <w:t>م</w:t>
      </w:r>
      <w:r>
        <w:rPr>
          <w:rFonts w:hint="cs"/>
          <w:rtl/>
        </w:rPr>
        <w:t>ی‌</w:t>
      </w:r>
      <w:r>
        <w:rPr>
          <w:rFonts w:hint="eastAsia"/>
          <w:rtl/>
        </w:rPr>
        <w:t>شود</w:t>
      </w:r>
      <w:r w:rsidRPr="006A7F82">
        <w:rPr>
          <w:rFonts w:hint="cs"/>
          <w:rtl/>
        </w:rPr>
        <w:t>. در چنین فرضی:</w:t>
      </w:r>
    </w:p>
    <w:p w14:paraId="7E76049B" w14:textId="77777777" w:rsidR="002D35FF" w:rsidRPr="006A7F82" w:rsidRDefault="002D35FF" w:rsidP="002D35FF">
      <w:pPr>
        <w:ind w:left="1440"/>
        <w:rPr>
          <w:rtl/>
        </w:rPr>
      </w:pPr>
      <w:r w:rsidRPr="006A7F82">
        <w:rPr>
          <w:rFonts w:hint="cs"/>
          <w:rtl/>
        </w:rPr>
        <w:t>به نظر «مرحوم صاحب فصول» مقدمه واجب است،</w:t>
      </w:r>
    </w:p>
    <w:p w14:paraId="109B9AE2" w14:textId="77777777" w:rsidR="002D35FF" w:rsidRPr="006A7F82" w:rsidRDefault="002D35FF" w:rsidP="002D35FF">
      <w:pPr>
        <w:ind w:left="1440"/>
        <w:rPr>
          <w:rtl/>
        </w:rPr>
      </w:pPr>
      <w:r w:rsidRPr="006A7F82">
        <w:rPr>
          <w:rFonts w:hint="cs"/>
          <w:rtl/>
        </w:rPr>
        <w:t>و به نظر «شیخ انصاری» مقدمه واجب نیست.</w:t>
      </w:r>
    </w:p>
    <w:p w14:paraId="3C918B38" w14:textId="77777777" w:rsidR="002D35FF" w:rsidRPr="00531E9F" w:rsidRDefault="002D35FF" w:rsidP="002D35FF">
      <w:pPr>
        <w:pStyle w:val="Heading4"/>
        <w:rPr>
          <w:rtl/>
        </w:rPr>
      </w:pPr>
      <w:r w:rsidRPr="00531E9F">
        <w:rPr>
          <w:rFonts w:hint="cs"/>
          <w:rtl/>
        </w:rPr>
        <w:t>بررسی</w:t>
      </w:r>
    </w:p>
    <w:p w14:paraId="3696C93F" w14:textId="77777777" w:rsidR="002D35FF" w:rsidRPr="00531E9F" w:rsidRDefault="002D35FF" w:rsidP="002D35FF">
      <w:pPr>
        <w:rPr>
          <w:rtl/>
        </w:rPr>
      </w:pPr>
      <w:r w:rsidRPr="00531E9F">
        <w:rPr>
          <w:rFonts w:hint="cs"/>
          <w:rtl/>
        </w:rPr>
        <w:t xml:space="preserve">با توجه به برداشتی که «مرحوم آخوند» از کلام «شیخ انصاری» دارند، اشکال «مرحوم آخوند» وارد است؛ زیرا </w:t>
      </w:r>
      <w:r>
        <w:rPr>
          <w:rtl/>
        </w:rPr>
        <w:t>همان‌گونه</w:t>
      </w:r>
      <w:r w:rsidRPr="00531E9F">
        <w:rPr>
          <w:rFonts w:hint="cs"/>
          <w:rtl/>
        </w:rPr>
        <w:t xml:space="preserve"> که گفته شد وجوب مقدمه معلول و وجوب </w:t>
      </w:r>
      <w:r>
        <w:rPr>
          <w:rtl/>
        </w:rPr>
        <w:t>ذ</w:t>
      </w:r>
      <w:r>
        <w:rPr>
          <w:rFonts w:hint="cs"/>
          <w:rtl/>
        </w:rPr>
        <w:t>ی‌</w:t>
      </w:r>
      <w:r>
        <w:rPr>
          <w:rFonts w:hint="eastAsia"/>
          <w:rtl/>
        </w:rPr>
        <w:t>المقدمه</w:t>
      </w:r>
      <w:r w:rsidRPr="00531E9F">
        <w:rPr>
          <w:rFonts w:hint="cs"/>
          <w:rtl/>
        </w:rPr>
        <w:t xml:space="preserve"> علت است و به همین جهت وجوب مقدمه در اطلاق و اشتراط تابع </w:t>
      </w:r>
      <w:r>
        <w:rPr>
          <w:rtl/>
        </w:rPr>
        <w:t>ذ</w:t>
      </w:r>
      <w:r>
        <w:rPr>
          <w:rFonts w:hint="cs"/>
          <w:rtl/>
        </w:rPr>
        <w:t>ی‌</w:t>
      </w:r>
      <w:r>
        <w:rPr>
          <w:rFonts w:hint="eastAsia"/>
          <w:rtl/>
        </w:rPr>
        <w:t>المقدمه</w:t>
      </w:r>
      <w:r w:rsidRPr="00531E9F">
        <w:rPr>
          <w:rFonts w:hint="cs"/>
          <w:rtl/>
        </w:rPr>
        <w:t xml:space="preserve"> است، اما چنین برداشتی از کلام «شیخ انصاری» صحیح نیست.</w:t>
      </w:r>
    </w:p>
    <w:p w14:paraId="51B350ED" w14:textId="77777777" w:rsidR="002D35FF" w:rsidRPr="00531E9F" w:rsidRDefault="002D35FF" w:rsidP="002D35FF">
      <w:pPr>
        <w:rPr>
          <w:rtl/>
        </w:rPr>
      </w:pPr>
      <w:r w:rsidRPr="00531E9F">
        <w:rPr>
          <w:rFonts w:hint="cs"/>
          <w:rtl/>
        </w:rPr>
        <w:t>توضیح اینکه «شیخ انصاری»:</w:t>
      </w:r>
    </w:p>
    <w:p w14:paraId="6734622C" w14:textId="77777777" w:rsidR="002D35FF" w:rsidRPr="00531E9F" w:rsidRDefault="002D35FF" w:rsidP="002D35FF">
      <w:pPr>
        <w:ind w:left="720"/>
        <w:rPr>
          <w:rtl/>
        </w:rPr>
      </w:pPr>
      <w:r w:rsidRPr="00531E9F">
        <w:rPr>
          <w:rFonts w:hint="cs"/>
          <w:rtl/>
        </w:rPr>
        <w:t>درصدد بیان این مطلب نیستند که هیئت یعنی وجوب مقدمه مقید به قصد است،</w:t>
      </w:r>
    </w:p>
    <w:p w14:paraId="5FA71629" w14:textId="77777777" w:rsidR="002D35FF" w:rsidRPr="00531E9F" w:rsidRDefault="002D35FF" w:rsidP="002D35FF">
      <w:pPr>
        <w:ind w:left="720"/>
        <w:rPr>
          <w:rtl/>
        </w:rPr>
      </w:pPr>
      <w:r w:rsidRPr="00531E9F">
        <w:rPr>
          <w:rFonts w:hint="cs"/>
          <w:rtl/>
        </w:rPr>
        <w:t xml:space="preserve">بلکه این مطلب را بیان </w:t>
      </w:r>
      <w:r>
        <w:rPr>
          <w:rtl/>
        </w:rPr>
        <w:t>م</w:t>
      </w:r>
      <w:r>
        <w:rPr>
          <w:rFonts w:hint="cs"/>
          <w:rtl/>
        </w:rPr>
        <w:t>ی‌</w:t>
      </w:r>
      <w:r>
        <w:rPr>
          <w:rFonts w:hint="eastAsia"/>
          <w:rtl/>
        </w:rPr>
        <w:t>کنند</w:t>
      </w:r>
      <w:r w:rsidRPr="00531E9F">
        <w:rPr>
          <w:rFonts w:hint="cs"/>
          <w:rtl/>
        </w:rPr>
        <w:t xml:space="preserve"> که </w:t>
      </w:r>
      <w:r>
        <w:rPr>
          <w:rtl/>
        </w:rPr>
        <w:t>ماده‌</w:t>
      </w:r>
      <w:r>
        <w:rPr>
          <w:rFonts w:hint="cs"/>
          <w:rtl/>
        </w:rPr>
        <w:t>ی</w:t>
      </w:r>
      <w:r w:rsidRPr="00531E9F">
        <w:rPr>
          <w:rFonts w:hint="cs"/>
          <w:rtl/>
        </w:rPr>
        <w:t xml:space="preserve"> واجب مقید به قصد است.</w:t>
      </w:r>
    </w:p>
    <w:p w14:paraId="280A1D7B" w14:textId="77777777" w:rsidR="002D35FF" w:rsidRDefault="002D35FF" w:rsidP="002D35FF">
      <w:pPr>
        <w:rPr>
          <w:rtl/>
        </w:rPr>
      </w:pPr>
      <w:r w:rsidRPr="00531E9F">
        <w:rPr>
          <w:rFonts w:hint="cs"/>
          <w:rtl/>
        </w:rPr>
        <w:t>ایشان</w:t>
      </w:r>
      <w:r>
        <w:rPr>
          <w:rFonts w:hint="cs"/>
          <w:rtl/>
        </w:rPr>
        <w:t xml:space="preserve"> مطلب شرط بودن</w:t>
      </w:r>
      <w:r w:rsidRPr="00531E9F">
        <w:rPr>
          <w:rFonts w:hint="cs"/>
          <w:rtl/>
        </w:rPr>
        <w:t xml:space="preserve"> «قصد» را در </w:t>
      </w:r>
      <w:r>
        <w:rPr>
          <w:rFonts w:hint="cs"/>
          <w:rtl/>
        </w:rPr>
        <w:t xml:space="preserve">دو بحث مطرح </w:t>
      </w:r>
      <w:r>
        <w:rPr>
          <w:rtl/>
        </w:rPr>
        <w:t>م</w:t>
      </w:r>
      <w:r>
        <w:rPr>
          <w:rFonts w:hint="cs"/>
          <w:rtl/>
        </w:rPr>
        <w:t>ی‌</w:t>
      </w:r>
      <w:r>
        <w:rPr>
          <w:rFonts w:hint="eastAsia"/>
          <w:rtl/>
        </w:rPr>
        <w:t>کنند</w:t>
      </w:r>
      <w:r>
        <w:rPr>
          <w:rFonts w:hint="cs"/>
          <w:rtl/>
        </w:rPr>
        <w:t>:</w:t>
      </w:r>
    </w:p>
    <w:p w14:paraId="2719B175" w14:textId="77777777" w:rsidR="002D35FF" w:rsidRPr="00531E9F" w:rsidRDefault="002D35FF" w:rsidP="002D35FF">
      <w:pPr>
        <w:rPr>
          <w:rtl/>
        </w:rPr>
      </w:pPr>
      <w:r w:rsidRPr="00A57B9A">
        <w:rPr>
          <w:rFonts w:cs="B Titr" w:hint="cs"/>
          <w:sz w:val="24"/>
          <w:szCs w:val="24"/>
          <w:rtl/>
        </w:rPr>
        <w:t>1.</w:t>
      </w:r>
      <w:r w:rsidRPr="00A57B9A">
        <w:rPr>
          <w:rFonts w:hint="cs"/>
          <w:sz w:val="24"/>
          <w:szCs w:val="24"/>
          <w:rtl/>
        </w:rPr>
        <w:t xml:space="preserve"> </w:t>
      </w:r>
      <w:r>
        <w:rPr>
          <w:rFonts w:hint="cs"/>
          <w:rtl/>
        </w:rPr>
        <w:t xml:space="preserve">بحث مقدمات عبادیه: </w:t>
      </w:r>
      <w:r w:rsidRPr="00531E9F">
        <w:rPr>
          <w:rFonts w:hint="cs"/>
          <w:rtl/>
        </w:rPr>
        <w:t>به نظر ایشان:</w:t>
      </w:r>
    </w:p>
    <w:p w14:paraId="1FB98AB5" w14:textId="77777777" w:rsidR="002D35FF" w:rsidRPr="00531E9F" w:rsidRDefault="002D35FF" w:rsidP="002D35FF">
      <w:pPr>
        <w:ind w:left="720"/>
        <w:rPr>
          <w:rtl/>
        </w:rPr>
      </w:pPr>
      <w:r w:rsidRPr="00531E9F">
        <w:rPr>
          <w:rFonts w:hint="cs"/>
          <w:rtl/>
        </w:rPr>
        <w:t>متعلق امر غیری مقدمه است؛</w:t>
      </w:r>
    </w:p>
    <w:p w14:paraId="2C0AF3E2" w14:textId="77777777" w:rsidR="002D35FF" w:rsidRPr="00531E9F" w:rsidRDefault="002D35FF" w:rsidP="002D35FF">
      <w:pPr>
        <w:ind w:left="720"/>
        <w:rPr>
          <w:rtl/>
        </w:rPr>
      </w:pPr>
      <w:r w:rsidRPr="00531E9F">
        <w:rPr>
          <w:rFonts w:hint="cs"/>
          <w:rtl/>
        </w:rPr>
        <w:t xml:space="preserve">اما برای عبادت شدن </w:t>
      </w:r>
      <w:r>
        <w:rPr>
          <w:rtl/>
        </w:rPr>
        <w:t>ماده‌</w:t>
      </w:r>
      <w:r>
        <w:rPr>
          <w:rFonts w:hint="cs"/>
          <w:rtl/>
        </w:rPr>
        <w:t>ی</w:t>
      </w:r>
      <w:r w:rsidRPr="00531E9F">
        <w:rPr>
          <w:rFonts w:hint="cs"/>
          <w:rtl/>
        </w:rPr>
        <w:t xml:space="preserve"> مقدمه قصد توصل به </w:t>
      </w:r>
      <w:r>
        <w:rPr>
          <w:rtl/>
        </w:rPr>
        <w:t>ذ</w:t>
      </w:r>
      <w:r>
        <w:rPr>
          <w:rFonts w:hint="cs"/>
          <w:rtl/>
        </w:rPr>
        <w:t>ی‌</w:t>
      </w:r>
      <w:r>
        <w:rPr>
          <w:rFonts w:hint="eastAsia"/>
          <w:rtl/>
        </w:rPr>
        <w:t>المقدمه</w:t>
      </w:r>
      <w:r w:rsidRPr="00531E9F">
        <w:rPr>
          <w:rFonts w:hint="cs"/>
          <w:rtl/>
        </w:rPr>
        <w:t xml:space="preserve"> لازم است و به عبارت دیگر مقدمه به شرطی عبادت </w:t>
      </w:r>
      <w:r>
        <w:rPr>
          <w:rtl/>
        </w:rPr>
        <w:t>م</w:t>
      </w:r>
      <w:r>
        <w:rPr>
          <w:rFonts w:hint="cs"/>
          <w:rtl/>
        </w:rPr>
        <w:t>ی‌</w:t>
      </w:r>
      <w:r>
        <w:rPr>
          <w:rFonts w:hint="eastAsia"/>
          <w:rtl/>
        </w:rPr>
        <w:t>شود</w:t>
      </w:r>
      <w:r w:rsidRPr="00531E9F">
        <w:rPr>
          <w:rFonts w:hint="cs"/>
          <w:rtl/>
        </w:rPr>
        <w:t xml:space="preserve"> که مکلف قصد انجام </w:t>
      </w:r>
      <w:r>
        <w:rPr>
          <w:rtl/>
        </w:rPr>
        <w:t>ذ</w:t>
      </w:r>
      <w:r>
        <w:rPr>
          <w:rFonts w:hint="cs"/>
          <w:rtl/>
        </w:rPr>
        <w:t>ی‌</w:t>
      </w:r>
      <w:r>
        <w:rPr>
          <w:rFonts w:hint="eastAsia"/>
          <w:rtl/>
        </w:rPr>
        <w:t>المقدمه</w:t>
      </w:r>
      <w:r w:rsidRPr="00531E9F">
        <w:rPr>
          <w:rFonts w:hint="cs"/>
          <w:rtl/>
        </w:rPr>
        <w:t xml:space="preserve"> را داشته باشد. </w:t>
      </w:r>
      <w:r>
        <w:rPr>
          <w:rtl/>
        </w:rPr>
        <w:t>به‌طور</w:t>
      </w:r>
      <w:r w:rsidRPr="00531E9F">
        <w:rPr>
          <w:rFonts w:hint="cs"/>
          <w:rtl/>
        </w:rPr>
        <w:t xml:space="preserve"> مثال قدم برداشتن در صورتی عبادت خواهد بود که به نیت زیارت امام حسین علیه‌السلام انجام شود و این مطلب مورد پذیرش «مرحوم آخوند» نیز هست.</w:t>
      </w:r>
    </w:p>
    <w:p w14:paraId="3B3AEC6F" w14:textId="77777777" w:rsidR="002D35FF" w:rsidRPr="00531E9F" w:rsidRDefault="002D35FF" w:rsidP="002D35FF">
      <w:pPr>
        <w:rPr>
          <w:rtl/>
        </w:rPr>
      </w:pPr>
      <w:r w:rsidRPr="00531E9F">
        <w:rPr>
          <w:rFonts w:hint="cs"/>
          <w:rtl/>
        </w:rPr>
        <w:t>شاهد این مطلب کلامی از «شیخ انصاری» در کتاب الطهاره است</w:t>
      </w:r>
      <w:r w:rsidRPr="00531E9F">
        <w:rPr>
          <w:rStyle w:val="FootnoteReference"/>
          <w:rtl/>
        </w:rPr>
        <w:footnoteReference w:id="431"/>
      </w:r>
      <w:r w:rsidRPr="00531E9F">
        <w:rPr>
          <w:rFonts w:hint="cs"/>
          <w:rtl/>
        </w:rPr>
        <w:t xml:space="preserve">. ایشان در این کتاب </w:t>
      </w:r>
      <w:r>
        <w:rPr>
          <w:rtl/>
        </w:rPr>
        <w:t>م</w:t>
      </w:r>
      <w:r>
        <w:rPr>
          <w:rFonts w:hint="cs"/>
          <w:rtl/>
        </w:rPr>
        <w:t>ی‌</w:t>
      </w:r>
      <w:r>
        <w:rPr>
          <w:rFonts w:hint="eastAsia"/>
          <w:rtl/>
        </w:rPr>
        <w:t>فرما</w:t>
      </w:r>
      <w:r>
        <w:rPr>
          <w:rFonts w:hint="cs"/>
          <w:rtl/>
        </w:rPr>
        <w:t>ی</w:t>
      </w:r>
      <w:r>
        <w:rPr>
          <w:rFonts w:hint="eastAsia"/>
          <w:rtl/>
        </w:rPr>
        <w:t>ند</w:t>
      </w:r>
      <w:r w:rsidRPr="00531E9F">
        <w:rPr>
          <w:rFonts w:hint="cs"/>
          <w:rtl/>
        </w:rPr>
        <w:t>: وضو:</w:t>
      </w:r>
    </w:p>
    <w:p w14:paraId="5E8D352A" w14:textId="77777777" w:rsidR="002D35FF" w:rsidRPr="00531E9F" w:rsidRDefault="002D35FF" w:rsidP="002D35FF">
      <w:pPr>
        <w:ind w:left="720"/>
        <w:rPr>
          <w:rtl/>
        </w:rPr>
      </w:pPr>
      <w:r>
        <w:rPr>
          <w:rtl/>
        </w:rPr>
        <w:t>ف</w:t>
      </w:r>
      <w:r>
        <w:rPr>
          <w:rFonts w:hint="cs"/>
          <w:rtl/>
        </w:rPr>
        <w:t>ی‌</w:t>
      </w:r>
      <w:r>
        <w:rPr>
          <w:rFonts w:hint="eastAsia"/>
          <w:rtl/>
        </w:rPr>
        <w:t>نفسه</w:t>
      </w:r>
      <w:r w:rsidRPr="00531E9F">
        <w:rPr>
          <w:rFonts w:hint="cs"/>
          <w:rtl/>
        </w:rPr>
        <w:t xml:space="preserve"> دارای عنوانی واقعی است که رجحان ذاتی و استحباب نفسی نام دارد؛</w:t>
      </w:r>
    </w:p>
    <w:p w14:paraId="6A3D7A1A" w14:textId="77777777" w:rsidR="002D35FF" w:rsidRDefault="002D35FF" w:rsidP="002D35FF">
      <w:pPr>
        <w:ind w:left="720"/>
        <w:rPr>
          <w:rtl/>
        </w:rPr>
      </w:pPr>
      <w:r>
        <w:rPr>
          <w:rFonts w:hint="cs"/>
          <w:rtl/>
        </w:rPr>
        <w:t xml:space="preserve">و به تبع تحقق </w:t>
      </w:r>
      <w:r>
        <w:rPr>
          <w:rtl/>
        </w:rPr>
        <w:t>ذ</w:t>
      </w:r>
      <w:r>
        <w:rPr>
          <w:rFonts w:hint="cs"/>
          <w:rtl/>
        </w:rPr>
        <w:t>ی‌</w:t>
      </w:r>
      <w:r>
        <w:rPr>
          <w:rFonts w:hint="eastAsia"/>
          <w:rtl/>
        </w:rPr>
        <w:t>المقدمه</w:t>
      </w:r>
      <w:r>
        <w:rPr>
          <w:rFonts w:hint="cs"/>
          <w:rtl/>
        </w:rPr>
        <w:t xml:space="preserve"> وجوب پیدا </w:t>
      </w:r>
      <w:r>
        <w:rPr>
          <w:rtl/>
        </w:rPr>
        <w:t>م</w:t>
      </w:r>
      <w:r>
        <w:rPr>
          <w:rFonts w:hint="cs"/>
          <w:rtl/>
        </w:rPr>
        <w:t>ی‌</w:t>
      </w:r>
      <w:r>
        <w:rPr>
          <w:rFonts w:hint="eastAsia"/>
          <w:rtl/>
        </w:rPr>
        <w:t>کند</w:t>
      </w:r>
      <w:r>
        <w:rPr>
          <w:rFonts w:hint="cs"/>
          <w:rtl/>
        </w:rPr>
        <w:t>.</w:t>
      </w:r>
    </w:p>
    <w:p w14:paraId="53821C39" w14:textId="77777777" w:rsidR="002D35FF" w:rsidRDefault="002D35FF" w:rsidP="002D35FF">
      <w:pPr>
        <w:rPr>
          <w:rtl/>
        </w:rPr>
      </w:pPr>
      <w:r>
        <w:rPr>
          <w:rFonts w:hint="cs"/>
          <w:rtl/>
        </w:rPr>
        <w:t xml:space="preserve">ظاهر این کلام این است که وجوب وضو مشروط به تحقق عینی </w:t>
      </w:r>
      <w:r>
        <w:rPr>
          <w:rtl/>
        </w:rPr>
        <w:t>ذ</w:t>
      </w:r>
      <w:r>
        <w:rPr>
          <w:rFonts w:hint="cs"/>
          <w:rtl/>
        </w:rPr>
        <w:t>ی‌</w:t>
      </w:r>
      <w:r>
        <w:rPr>
          <w:rFonts w:hint="eastAsia"/>
          <w:rtl/>
        </w:rPr>
        <w:t>المقدمه</w:t>
      </w:r>
      <w:r>
        <w:rPr>
          <w:rFonts w:hint="cs"/>
          <w:rtl/>
        </w:rPr>
        <w:t xml:space="preserve"> است که:</w:t>
      </w:r>
    </w:p>
    <w:p w14:paraId="41819C4F" w14:textId="77777777" w:rsidR="002D35FF" w:rsidRDefault="002D35FF" w:rsidP="002D35FF">
      <w:pPr>
        <w:ind w:left="720"/>
        <w:rPr>
          <w:rtl/>
        </w:rPr>
      </w:pPr>
      <w:r>
        <w:rPr>
          <w:rFonts w:hint="cs"/>
          <w:rtl/>
        </w:rPr>
        <w:t>اگر قید ماده باشد، همان کلام «صاحب معالم» خواهد بود؛</w:t>
      </w:r>
    </w:p>
    <w:p w14:paraId="2456683B" w14:textId="77777777" w:rsidR="002D35FF" w:rsidRDefault="002D35FF" w:rsidP="002D35FF">
      <w:pPr>
        <w:ind w:left="720"/>
        <w:rPr>
          <w:rtl/>
        </w:rPr>
      </w:pPr>
      <w:r>
        <w:rPr>
          <w:rFonts w:hint="cs"/>
          <w:rtl/>
        </w:rPr>
        <w:t>و اگر قید هیئت باشد، همان کلام «مرحوم صاحب فصول» خواهد بود</w:t>
      </w:r>
      <w:r>
        <w:rPr>
          <w:rStyle w:val="FootnoteReference"/>
          <w:rtl/>
        </w:rPr>
        <w:footnoteReference w:id="432"/>
      </w:r>
      <w:r>
        <w:rPr>
          <w:rFonts w:hint="cs"/>
          <w:rtl/>
        </w:rPr>
        <w:t>.</w:t>
      </w:r>
    </w:p>
    <w:p w14:paraId="21E957A2" w14:textId="77777777" w:rsidR="002D35FF" w:rsidRDefault="002D35FF" w:rsidP="002D35FF">
      <w:pPr>
        <w:rPr>
          <w:rtl/>
        </w:rPr>
      </w:pPr>
      <w:r>
        <w:rPr>
          <w:rFonts w:hint="cs"/>
          <w:rtl/>
        </w:rPr>
        <w:t xml:space="preserve">شاهد دیگر این مطلب کلامی از «شیخ انصاری» در «مطارح الانظار» است. ایشان در این کتاب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اگر مکلف </w:t>
      </w:r>
      <w:r>
        <w:rPr>
          <w:rtl/>
        </w:rPr>
        <w:t>مقدمه‌</w:t>
      </w:r>
      <w:r>
        <w:rPr>
          <w:rFonts w:hint="cs"/>
          <w:rtl/>
        </w:rPr>
        <w:t xml:space="preserve">ی غیر عبادی را به قصد توصل انجام ندهد، مجزی است. در عین حال چون برداشت «مرحوم آخوند» از عبارات «شیخ انصاری» این است که ایشان قصد امتثال </w:t>
      </w:r>
      <w:r>
        <w:rPr>
          <w:rtl/>
        </w:rPr>
        <w:lastRenderedPageBreak/>
        <w:t>ذ</w:t>
      </w:r>
      <w:r>
        <w:rPr>
          <w:rFonts w:hint="cs"/>
          <w:rtl/>
        </w:rPr>
        <w:t>ی‌</w:t>
      </w:r>
      <w:r>
        <w:rPr>
          <w:rFonts w:hint="eastAsia"/>
          <w:rtl/>
        </w:rPr>
        <w:t>المقدمه</w:t>
      </w:r>
      <w:r>
        <w:rPr>
          <w:rFonts w:hint="cs"/>
          <w:rtl/>
        </w:rPr>
        <w:t xml:space="preserve"> را شرط وجوب مقدمه </w:t>
      </w:r>
      <w:r>
        <w:rPr>
          <w:rtl/>
        </w:rPr>
        <w:t>م</w:t>
      </w:r>
      <w:r>
        <w:rPr>
          <w:rFonts w:hint="cs"/>
          <w:rtl/>
        </w:rPr>
        <w:t>ی‌</w:t>
      </w:r>
      <w:r>
        <w:rPr>
          <w:rFonts w:hint="eastAsia"/>
          <w:rtl/>
        </w:rPr>
        <w:t>دانند</w:t>
      </w:r>
      <w:r>
        <w:rPr>
          <w:rFonts w:hint="cs"/>
          <w:rtl/>
        </w:rPr>
        <w:t xml:space="preserve">، مطلب ایشان در مورد </w:t>
      </w:r>
      <w:r>
        <w:rPr>
          <w:rtl/>
        </w:rPr>
        <w:t>مقدمه‌</w:t>
      </w:r>
      <w:r>
        <w:rPr>
          <w:rFonts w:hint="cs"/>
          <w:rtl/>
        </w:rPr>
        <w:t xml:space="preserve">ی غیر عبادی را </w:t>
      </w:r>
      <w:r>
        <w:rPr>
          <w:rtl/>
        </w:rPr>
        <w:t>به‌عنوان</w:t>
      </w:r>
      <w:r>
        <w:rPr>
          <w:rFonts w:hint="cs"/>
          <w:rtl/>
        </w:rPr>
        <w:t xml:space="preserve"> اشکالی بر این نظر مطرح </w:t>
      </w:r>
      <w:r>
        <w:rPr>
          <w:rtl/>
        </w:rPr>
        <w:t>م</w:t>
      </w:r>
      <w:r>
        <w:rPr>
          <w:rFonts w:hint="cs"/>
          <w:rtl/>
        </w:rPr>
        <w:t>ی‌</w:t>
      </w:r>
      <w:r>
        <w:rPr>
          <w:rFonts w:hint="eastAsia"/>
          <w:rtl/>
        </w:rPr>
        <w:t>کنند</w:t>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اگر وجوب مقدمه مشروط به قصد امتثال </w:t>
      </w:r>
      <w:r>
        <w:rPr>
          <w:rtl/>
        </w:rPr>
        <w:t>ذ</w:t>
      </w:r>
      <w:r>
        <w:rPr>
          <w:rFonts w:hint="cs"/>
          <w:rtl/>
        </w:rPr>
        <w:t>ی‌</w:t>
      </w:r>
      <w:r>
        <w:rPr>
          <w:rFonts w:hint="eastAsia"/>
          <w:rtl/>
        </w:rPr>
        <w:t>المقدمه</w:t>
      </w:r>
      <w:r>
        <w:rPr>
          <w:rFonts w:hint="cs"/>
          <w:rtl/>
        </w:rPr>
        <w:t xml:space="preserve"> باشد، </w:t>
      </w:r>
      <w:r>
        <w:rPr>
          <w:rtl/>
        </w:rPr>
        <w:t>نم</w:t>
      </w:r>
      <w:r>
        <w:rPr>
          <w:rFonts w:hint="cs"/>
          <w:rtl/>
        </w:rPr>
        <w:t>ی‌</w:t>
      </w:r>
      <w:r>
        <w:rPr>
          <w:rFonts w:hint="eastAsia"/>
          <w:rtl/>
        </w:rPr>
        <w:t>توان</w:t>
      </w:r>
      <w:r>
        <w:rPr>
          <w:rFonts w:hint="cs"/>
          <w:rtl/>
        </w:rPr>
        <w:t xml:space="preserve"> گفت اگر </w:t>
      </w:r>
      <w:r>
        <w:rPr>
          <w:rtl/>
        </w:rPr>
        <w:t>مقدمه‌</w:t>
      </w:r>
      <w:r>
        <w:rPr>
          <w:rFonts w:hint="cs"/>
          <w:rtl/>
        </w:rPr>
        <w:t>ی غیر عبادیه بدون قصد امتثال انجام شود مجزی خواهد بود.</w:t>
      </w:r>
    </w:p>
    <w:p w14:paraId="0FD39E2C" w14:textId="77777777" w:rsidR="002D35FF" w:rsidRDefault="002D35FF" w:rsidP="002D35FF">
      <w:pPr>
        <w:rPr>
          <w:rtl/>
        </w:rPr>
      </w:pPr>
      <w:r w:rsidRPr="00A57B9A">
        <w:rPr>
          <w:rFonts w:cs="B Titr" w:hint="cs"/>
          <w:sz w:val="24"/>
          <w:szCs w:val="24"/>
          <w:rtl/>
        </w:rPr>
        <w:t>2.</w:t>
      </w:r>
      <w:r>
        <w:rPr>
          <w:rFonts w:hint="cs"/>
          <w:rtl/>
        </w:rPr>
        <w:t xml:space="preserve"> برای پاسخ به </w:t>
      </w:r>
      <w:r>
        <w:rPr>
          <w:rtl/>
        </w:rPr>
        <w:t>مسئله‌</w:t>
      </w:r>
      <w:r>
        <w:rPr>
          <w:rFonts w:hint="cs"/>
          <w:rtl/>
        </w:rPr>
        <w:t xml:space="preserve">ی تسلسل در وجوب یا حرمت مقدمات در مسائلی مانند حرمت فروش انگور به شخصی که خمر تولید </w:t>
      </w:r>
      <w:r>
        <w:rPr>
          <w:rtl/>
        </w:rPr>
        <w:t>م</w:t>
      </w:r>
      <w:r>
        <w:rPr>
          <w:rFonts w:hint="cs"/>
          <w:rtl/>
        </w:rPr>
        <w:t>ی‌</w:t>
      </w:r>
      <w:r>
        <w:rPr>
          <w:rFonts w:hint="eastAsia"/>
          <w:rtl/>
        </w:rPr>
        <w:t>کند</w:t>
      </w:r>
      <w:r>
        <w:rPr>
          <w:rFonts w:hint="cs"/>
          <w:rtl/>
        </w:rPr>
        <w:t>.</w:t>
      </w:r>
    </w:p>
    <w:p w14:paraId="4467B9ED" w14:textId="77777777" w:rsidR="002D35FF" w:rsidRDefault="002D35FF" w:rsidP="002D35FF">
      <w:pPr>
        <w:rPr>
          <w:rtl/>
        </w:rPr>
      </w:pPr>
      <w:r>
        <w:rPr>
          <w:rFonts w:hint="cs"/>
          <w:rtl/>
        </w:rPr>
        <w:t>بنابراین «شیخ انصاری» درصدد بیان این مطلب است:</w:t>
      </w:r>
    </w:p>
    <w:p w14:paraId="5A549EED" w14:textId="77777777" w:rsidR="002D35FF" w:rsidRDefault="002D35FF" w:rsidP="002D35FF">
      <w:pPr>
        <w:ind w:left="720"/>
        <w:rPr>
          <w:rtl/>
        </w:rPr>
      </w:pPr>
      <w:r>
        <w:rPr>
          <w:rFonts w:hint="cs"/>
          <w:rtl/>
        </w:rPr>
        <w:t xml:space="preserve">قصد امتثال </w:t>
      </w:r>
      <w:r>
        <w:rPr>
          <w:rtl/>
        </w:rPr>
        <w:t>ذ</w:t>
      </w:r>
      <w:r>
        <w:rPr>
          <w:rFonts w:hint="cs"/>
          <w:rtl/>
        </w:rPr>
        <w:t>ی‌</w:t>
      </w:r>
      <w:r>
        <w:rPr>
          <w:rFonts w:hint="eastAsia"/>
          <w:rtl/>
        </w:rPr>
        <w:t>المقدمه</w:t>
      </w:r>
      <w:r>
        <w:rPr>
          <w:rFonts w:hint="cs"/>
          <w:rtl/>
        </w:rPr>
        <w:t xml:space="preserve"> شرط واجب است؛</w:t>
      </w:r>
    </w:p>
    <w:p w14:paraId="7B61BE2A" w14:textId="77777777" w:rsidR="002D35FF" w:rsidRDefault="002D35FF" w:rsidP="002D35FF">
      <w:pPr>
        <w:ind w:left="720"/>
        <w:rPr>
          <w:rtl/>
        </w:rPr>
      </w:pPr>
      <w:r>
        <w:rPr>
          <w:rFonts w:hint="cs"/>
          <w:rtl/>
        </w:rPr>
        <w:t xml:space="preserve">و این شرط در تمامی موارد نیست، بلکه تنها در دو مورد است: مقدمات عبادیه و </w:t>
      </w:r>
      <w:r>
        <w:rPr>
          <w:rtl/>
        </w:rPr>
        <w:t>مسئله‌</w:t>
      </w:r>
      <w:r>
        <w:rPr>
          <w:rFonts w:hint="cs"/>
          <w:rtl/>
        </w:rPr>
        <w:t>ی تسلسل در وجوب یا حرمت مقدمات.</w:t>
      </w:r>
    </w:p>
    <w:p w14:paraId="6FC949D1" w14:textId="77777777" w:rsidR="002D35FF" w:rsidRDefault="002D35FF" w:rsidP="002D35FF">
      <w:pPr>
        <w:rPr>
          <w:rtl/>
        </w:rPr>
      </w:pPr>
      <w:r>
        <w:rPr>
          <w:rFonts w:hint="cs"/>
          <w:rtl/>
        </w:rPr>
        <w:t xml:space="preserve">با توجه به اینکه برداشت «مرحوم آخوند» از عبارات «صاحب معالم»، «مرحوم صاحب فصول» و «شیخ انصاری» مورد پذیرش قرار نگرفت مشخص </w:t>
      </w:r>
      <w:r>
        <w:rPr>
          <w:rtl/>
        </w:rPr>
        <w:t>م</w:t>
      </w:r>
      <w:r>
        <w:rPr>
          <w:rFonts w:hint="cs"/>
          <w:rtl/>
        </w:rPr>
        <w:t>ی‌</w:t>
      </w:r>
      <w:r>
        <w:rPr>
          <w:rFonts w:hint="eastAsia"/>
          <w:rtl/>
        </w:rPr>
        <w:t>شود</w:t>
      </w:r>
      <w:r>
        <w:rPr>
          <w:rFonts w:hint="cs"/>
          <w:rtl/>
        </w:rPr>
        <w:t xml:space="preserve"> که:</w:t>
      </w:r>
    </w:p>
    <w:p w14:paraId="1821BACF" w14:textId="77777777" w:rsidR="002D35FF" w:rsidRDefault="002D35FF" w:rsidP="002D35FF">
      <w:pPr>
        <w:ind w:left="720"/>
        <w:rPr>
          <w:rtl/>
        </w:rPr>
      </w:pPr>
      <w:r>
        <w:rPr>
          <w:rFonts w:hint="cs"/>
          <w:rtl/>
        </w:rPr>
        <w:t xml:space="preserve">کسی قائل به این نشده است که تنها مقدمات موصله </w:t>
      </w:r>
      <w:r>
        <w:rPr>
          <w:rtl/>
        </w:rPr>
        <w:t>واجب‌اند</w:t>
      </w:r>
      <w:r>
        <w:rPr>
          <w:rFonts w:hint="cs"/>
          <w:rtl/>
        </w:rPr>
        <w:t xml:space="preserve"> تا قولی مقابل قول «مرحوم آخوند» شکل بگیرد،</w:t>
      </w:r>
    </w:p>
    <w:p w14:paraId="61084F9E" w14:textId="77777777" w:rsidR="002D35FF" w:rsidRDefault="002D35FF" w:rsidP="002D35FF">
      <w:pPr>
        <w:ind w:left="720"/>
        <w:rPr>
          <w:rtl/>
        </w:rPr>
      </w:pPr>
      <w:r>
        <w:rPr>
          <w:rFonts w:hint="cs"/>
          <w:rtl/>
        </w:rPr>
        <w:t xml:space="preserve">بلکه قائلین به </w:t>
      </w:r>
      <w:r>
        <w:rPr>
          <w:rtl/>
        </w:rPr>
        <w:t>مقدمه‌</w:t>
      </w:r>
      <w:r>
        <w:rPr>
          <w:rFonts w:hint="cs"/>
          <w:rtl/>
        </w:rPr>
        <w:t xml:space="preserve">ی موصله این بحث را تنها در بخشی از مقدمات و برای پاسخ به بحث مقدمات عبادیه و تسلسل مطرح </w:t>
      </w:r>
      <w:r>
        <w:rPr>
          <w:rtl/>
        </w:rPr>
        <w:t>کرده‌اند</w:t>
      </w:r>
      <w:r>
        <w:rPr>
          <w:rStyle w:val="FootnoteReference"/>
          <w:rtl/>
        </w:rPr>
        <w:footnoteReference w:id="433"/>
      </w:r>
      <w:r>
        <w:rPr>
          <w:rFonts w:hint="cs"/>
          <w:rtl/>
        </w:rPr>
        <w:t>.</w:t>
      </w:r>
    </w:p>
    <w:p w14:paraId="16E357FD" w14:textId="77777777" w:rsidR="002D35FF" w:rsidRDefault="002D35FF" w:rsidP="002D35FF">
      <w:pPr>
        <w:rPr>
          <w:rtl/>
        </w:rPr>
      </w:pPr>
      <w:r>
        <w:rPr>
          <w:rFonts w:hint="cs"/>
          <w:rtl/>
        </w:rPr>
        <w:t>علاوه بر این دو مطلب نیز مؤید اشتباه بودن برداشت «مرحوم آخوند» است:</w:t>
      </w:r>
    </w:p>
    <w:p w14:paraId="2AB3347E" w14:textId="77777777" w:rsidR="002D35FF" w:rsidRDefault="002D35FF" w:rsidP="002D35FF">
      <w:pPr>
        <w:ind w:left="720"/>
        <w:rPr>
          <w:rtl/>
        </w:rPr>
      </w:pPr>
      <w:r w:rsidRPr="00E225A0">
        <w:rPr>
          <w:rFonts w:cs="B Titr" w:hint="cs"/>
          <w:sz w:val="24"/>
          <w:szCs w:val="24"/>
          <w:rtl/>
        </w:rPr>
        <w:t>الف)</w:t>
      </w:r>
      <w:r w:rsidRPr="00E225A0">
        <w:rPr>
          <w:rFonts w:hint="cs"/>
          <w:sz w:val="24"/>
          <w:szCs w:val="24"/>
          <w:rtl/>
        </w:rPr>
        <w:t xml:space="preserve"> </w:t>
      </w:r>
      <w:r>
        <w:rPr>
          <w:rFonts w:hint="cs"/>
          <w:rtl/>
        </w:rPr>
        <w:t xml:space="preserve">«شیخ انصاری» کلام «صاحب معالم» و «مرحوم صاحب فصول» را نقل کرده و برداشت ایشان از این دو کلام همانند برداشت «مرحوم آخوند» است. «شیخ انصاری» در نقد این دو کلام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ملاک مقدمیت مطلق بوده و مشروط به تحقق خارجی </w:t>
      </w:r>
      <w:r>
        <w:rPr>
          <w:rtl/>
        </w:rPr>
        <w:t>ذ</w:t>
      </w:r>
      <w:r>
        <w:rPr>
          <w:rFonts w:hint="cs"/>
          <w:rtl/>
        </w:rPr>
        <w:t>ی‌</w:t>
      </w:r>
      <w:r>
        <w:rPr>
          <w:rFonts w:hint="eastAsia"/>
          <w:rtl/>
        </w:rPr>
        <w:t>المقدمه</w:t>
      </w:r>
      <w:r>
        <w:rPr>
          <w:rFonts w:hint="cs"/>
          <w:rtl/>
        </w:rPr>
        <w:t xml:space="preserve"> نیست. این مطلب حاکی از این است که «شیخ انصاری» نیز ملاک را مطلق </w:t>
      </w:r>
      <w:r>
        <w:rPr>
          <w:rtl/>
        </w:rPr>
        <w:t>م</w:t>
      </w:r>
      <w:r>
        <w:rPr>
          <w:rFonts w:hint="cs"/>
          <w:rtl/>
        </w:rPr>
        <w:t>ی‌</w:t>
      </w:r>
      <w:r>
        <w:rPr>
          <w:rFonts w:hint="eastAsia"/>
          <w:rtl/>
        </w:rPr>
        <w:t>دانند</w:t>
      </w:r>
      <w:r>
        <w:rPr>
          <w:rFonts w:hint="cs"/>
          <w:rtl/>
        </w:rPr>
        <w:t xml:space="preserve"> و قید را متعلق به وجوب </w:t>
      </w:r>
      <w:r>
        <w:rPr>
          <w:rtl/>
        </w:rPr>
        <w:t>نم</w:t>
      </w:r>
      <w:r>
        <w:rPr>
          <w:rFonts w:hint="cs"/>
          <w:rtl/>
        </w:rPr>
        <w:t>ی‌</w:t>
      </w:r>
      <w:r>
        <w:rPr>
          <w:rFonts w:hint="eastAsia"/>
          <w:rtl/>
        </w:rPr>
        <w:t>دانند</w:t>
      </w:r>
      <w:r>
        <w:rPr>
          <w:rFonts w:hint="cs"/>
          <w:rtl/>
        </w:rPr>
        <w:t>.</w:t>
      </w:r>
    </w:p>
    <w:p w14:paraId="37F1865D" w14:textId="77777777" w:rsidR="002D35FF" w:rsidRDefault="002D35FF" w:rsidP="002D35FF">
      <w:pPr>
        <w:ind w:left="720"/>
        <w:rPr>
          <w:rtl/>
        </w:rPr>
      </w:pPr>
      <w:r w:rsidRPr="00E225A0">
        <w:rPr>
          <w:rFonts w:cs="B Titr" w:hint="cs"/>
          <w:sz w:val="24"/>
          <w:szCs w:val="24"/>
          <w:rtl/>
        </w:rPr>
        <w:t>ب)</w:t>
      </w:r>
      <w:r>
        <w:rPr>
          <w:rFonts w:hint="cs"/>
          <w:rtl/>
        </w:rPr>
        <w:t xml:space="preserve"> به نظر «شیخ انصاری» تقیید هیئت محال است و به همین جهت </w:t>
      </w:r>
      <w:r>
        <w:rPr>
          <w:rtl/>
        </w:rPr>
        <w:t>نم</w:t>
      </w:r>
      <w:r>
        <w:rPr>
          <w:rFonts w:hint="cs"/>
          <w:rtl/>
        </w:rPr>
        <w:t>ی‌</w:t>
      </w:r>
      <w:r>
        <w:rPr>
          <w:rFonts w:hint="eastAsia"/>
          <w:rtl/>
        </w:rPr>
        <w:t>توانند</w:t>
      </w:r>
      <w:r>
        <w:rPr>
          <w:rFonts w:hint="cs"/>
          <w:rtl/>
        </w:rPr>
        <w:t xml:space="preserve"> قصد امتثال </w:t>
      </w:r>
      <w:r>
        <w:rPr>
          <w:rtl/>
        </w:rPr>
        <w:t>ذ</w:t>
      </w:r>
      <w:r>
        <w:rPr>
          <w:rFonts w:hint="cs"/>
          <w:rtl/>
        </w:rPr>
        <w:t>ی‌</w:t>
      </w:r>
      <w:r>
        <w:rPr>
          <w:rFonts w:hint="eastAsia"/>
          <w:rtl/>
        </w:rPr>
        <w:t>المقدمه</w:t>
      </w:r>
      <w:r>
        <w:rPr>
          <w:rFonts w:hint="cs"/>
          <w:rtl/>
        </w:rPr>
        <w:t xml:space="preserve"> را قید هیئت وجوب و حرمت بدانند.</w:t>
      </w:r>
    </w:p>
    <w:p w14:paraId="47BC674A" w14:textId="77777777" w:rsidR="002D35FF" w:rsidRDefault="002D35FF" w:rsidP="002D35FF">
      <w:pPr>
        <w:rPr>
          <w:rtl/>
        </w:rPr>
      </w:pPr>
      <w:r>
        <w:rPr>
          <w:rFonts w:hint="cs"/>
          <w:rtl/>
        </w:rPr>
        <w:t xml:space="preserve">البته در «مطارح الانظار» تعبیر تقیید هیئت به کار رفته که همین تعبیر موجب برداشت اشتباه از کلام ایشان شده است؛ </w:t>
      </w:r>
      <w:r>
        <w:rPr>
          <w:rtl/>
        </w:rPr>
        <w:t>درحال</w:t>
      </w:r>
      <w:r>
        <w:rPr>
          <w:rFonts w:hint="cs"/>
          <w:rtl/>
        </w:rPr>
        <w:t>ی‌</w:t>
      </w:r>
      <w:r>
        <w:rPr>
          <w:rFonts w:hint="eastAsia"/>
          <w:rtl/>
        </w:rPr>
        <w:t>که</w:t>
      </w:r>
      <w:r>
        <w:rPr>
          <w:rFonts w:hint="cs"/>
          <w:rtl/>
        </w:rPr>
        <w:t xml:space="preserve"> این عبارت، عبارت مقرر است که به اشتباه نوشته شده است. در کتاب الطهاره که </w:t>
      </w:r>
      <w:r>
        <w:rPr>
          <w:rtl/>
        </w:rPr>
        <w:t>نوشته‌</w:t>
      </w:r>
      <w:r>
        <w:rPr>
          <w:rFonts w:hint="cs"/>
          <w:rtl/>
        </w:rPr>
        <w:t xml:space="preserve">ی خود «شیخ انصاری» است </w:t>
      </w:r>
      <w:r>
        <w:rPr>
          <w:rtl/>
        </w:rPr>
        <w:t>نه‌تنها</w:t>
      </w:r>
      <w:r>
        <w:rPr>
          <w:rFonts w:hint="cs"/>
          <w:rtl/>
        </w:rPr>
        <w:t xml:space="preserve"> این تعبیر به کار نرفته، بلکه عکس آن استفاده شده است</w:t>
      </w:r>
      <w:r w:rsidRPr="00531E9F">
        <w:rPr>
          <w:rStyle w:val="FootnoteReference"/>
          <w:rtl/>
        </w:rPr>
        <w:footnoteReference w:id="434"/>
      </w:r>
      <w:r>
        <w:rPr>
          <w:rFonts w:hint="cs"/>
          <w:rtl/>
        </w:rPr>
        <w:t>.</w:t>
      </w:r>
    </w:p>
    <w:p w14:paraId="21D362FE" w14:textId="77777777" w:rsidR="002D35FF" w:rsidRDefault="002D35FF" w:rsidP="002D35FF">
      <w:pPr>
        <w:pStyle w:val="Heading4"/>
        <w:rPr>
          <w:rtl/>
        </w:rPr>
      </w:pPr>
      <w:r>
        <w:rPr>
          <w:rFonts w:hint="cs"/>
          <w:rtl/>
        </w:rPr>
        <w:t>بیان چند مثال</w:t>
      </w:r>
    </w:p>
    <w:p w14:paraId="45896D56" w14:textId="77777777" w:rsidR="002D35FF" w:rsidRDefault="002D35FF" w:rsidP="002D35FF">
      <w:pPr>
        <w:rPr>
          <w:rtl/>
        </w:rPr>
      </w:pPr>
      <w:r>
        <w:rPr>
          <w:rFonts w:hint="cs"/>
          <w:rtl/>
        </w:rPr>
        <w:t xml:space="preserve">«مرحوم آخوند» پس از بیان این مطالب </w:t>
      </w:r>
      <w:r>
        <w:rPr>
          <w:rtl/>
        </w:rPr>
        <w:t>مثال‌ها</w:t>
      </w:r>
      <w:r>
        <w:rPr>
          <w:rFonts w:hint="cs"/>
          <w:rtl/>
        </w:rPr>
        <w:t xml:space="preserve">یی را بیان </w:t>
      </w:r>
      <w:r>
        <w:rPr>
          <w:rtl/>
        </w:rPr>
        <w:t>م</w:t>
      </w:r>
      <w:r>
        <w:rPr>
          <w:rFonts w:hint="cs"/>
          <w:rtl/>
        </w:rPr>
        <w:t>ی‌</w:t>
      </w:r>
      <w:r>
        <w:rPr>
          <w:rFonts w:hint="eastAsia"/>
          <w:rtl/>
        </w:rPr>
        <w:t>کنند</w:t>
      </w:r>
      <w:r>
        <w:rPr>
          <w:rFonts w:hint="cs"/>
          <w:rtl/>
        </w:rPr>
        <w:t>:</w:t>
      </w:r>
    </w:p>
    <w:p w14:paraId="44344586" w14:textId="77777777" w:rsidR="002D35FF" w:rsidRDefault="002D35FF" w:rsidP="002D35FF">
      <w:pPr>
        <w:rPr>
          <w:rtl/>
        </w:rPr>
      </w:pPr>
      <w:r w:rsidRPr="00516B64">
        <w:rPr>
          <w:rFonts w:cs="B Titr" w:hint="cs"/>
          <w:sz w:val="24"/>
          <w:szCs w:val="24"/>
          <w:rtl/>
        </w:rPr>
        <w:t>1.</w:t>
      </w:r>
      <w:r w:rsidRPr="00516B64">
        <w:rPr>
          <w:rFonts w:hint="cs"/>
          <w:sz w:val="24"/>
          <w:szCs w:val="24"/>
          <w:rtl/>
        </w:rPr>
        <w:t xml:space="preserve"> </w:t>
      </w:r>
      <w:r>
        <w:rPr>
          <w:rFonts w:hint="cs"/>
          <w:rtl/>
        </w:rPr>
        <w:t xml:space="preserve">شخصی در </w:t>
      </w:r>
      <w:r>
        <w:rPr>
          <w:rtl/>
        </w:rPr>
        <w:t>خانه‌ا</w:t>
      </w:r>
      <w:r>
        <w:rPr>
          <w:rFonts w:hint="cs"/>
          <w:rtl/>
        </w:rPr>
        <w:t xml:space="preserve">ی در حال غرق شدن است و نجات دادن او متوقف بر ورود به این خانه است. مالک </w:t>
      </w:r>
      <w:r>
        <w:rPr>
          <w:rtl/>
        </w:rPr>
        <w:t>اجازه‌</w:t>
      </w:r>
      <w:r>
        <w:rPr>
          <w:rFonts w:hint="cs"/>
          <w:rtl/>
        </w:rPr>
        <w:t xml:space="preserve">ی ورود به خانه را نداده و مکلف بدون اینکه بداند شخصی در خانه در حال غرق شدن است وارد خانه شده و پس از دیدن آن شخص او را نجات </w:t>
      </w:r>
      <w:r>
        <w:rPr>
          <w:rtl/>
        </w:rPr>
        <w:t>م</w:t>
      </w:r>
      <w:r>
        <w:rPr>
          <w:rFonts w:hint="cs"/>
          <w:rtl/>
        </w:rPr>
        <w:t>ی‌</w:t>
      </w:r>
      <w:r>
        <w:rPr>
          <w:rFonts w:hint="eastAsia"/>
          <w:rtl/>
        </w:rPr>
        <w:t>دهد</w:t>
      </w:r>
      <w:r>
        <w:rPr>
          <w:rFonts w:hint="cs"/>
          <w:rtl/>
        </w:rPr>
        <w:t xml:space="preserve">. عاصی بودن یا نبودن مکلف در این مثال طبق هر یک از نظرات تفاوت </w:t>
      </w:r>
      <w:r>
        <w:rPr>
          <w:rtl/>
        </w:rPr>
        <w:t>م</w:t>
      </w:r>
      <w:r>
        <w:rPr>
          <w:rFonts w:hint="cs"/>
          <w:rtl/>
        </w:rPr>
        <w:t>ی‌</w:t>
      </w:r>
      <w:r>
        <w:rPr>
          <w:rFonts w:hint="eastAsia"/>
          <w:rtl/>
        </w:rPr>
        <w:t>کند</w:t>
      </w:r>
      <w:r>
        <w:rPr>
          <w:rFonts w:hint="cs"/>
          <w:rtl/>
        </w:rPr>
        <w:t>:</w:t>
      </w:r>
    </w:p>
    <w:p w14:paraId="245BF1E2" w14:textId="77777777" w:rsidR="002D35FF" w:rsidRDefault="002D35FF" w:rsidP="002D35FF">
      <w:pPr>
        <w:ind w:left="720"/>
        <w:rPr>
          <w:rtl/>
        </w:rPr>
      </w:pPr>
      <w:r w:rsidRPr="00516B64">
        <w:rPr>
          <w:rFonts w:cs="B Titr" w:hint="cs"/>
          <w:sz w:val="24"/>
          <w:szCs w:val="24"/>
          <w:rtl/>
        </w:rPr>
        <w:t>الف)</w:t>
      </w:r>
      <w:r>
        <w:rPr>
          <w:rFonts w:hint="cs"/>
          <w:rtl/>
        </w:rPr>
        <w:t xml:space="preserve"> به نظر «مرحوم صاحب فصول»:</w:t>
      </w:r>
    </w:p>
    <w:p w14:paraId="765B3A86" w14:textId="77777777" w:rsidR="002D35FF" w:rsidRDefault="002D35FF" w:rsidP="002D35FF">
      <w:pPr>
        <w:ind w:left="1440"/>
        <w:rPr>
          <w:rtl/>
        </w:rPr>
      </w:pPr>
      <w:r>
        <w:rPr>
          <w:rFonts w:hint="cs"/>
          <w:rtl/>
        </w:rPr>
        <w:t xml:space="preserve">اگر </w:t>
      </w:r>
      <w:r>
        <w:rPr>
          <w:rtl/>
        </w:rPr>
        <w:t>ذ</w:t>
      </w:r>
      <w:r>
        <w:rPr>
          <w:rFonts w:hint="cs"/>
          <w:rtl/>
        </w:rPr>
        <w:t>ی‌</w:t>
      </w:r>
      <w:r>
        <w:rPr>
          <w:rFonts w:hint="eastAsia"/>
          <w:rtl/>
        </w:rPr>
        <w:t>المقدمه</w:t>
      </w:r>
      <w:r>
        <w:rPr>
          <w:rFonts w:hint="cs"/>
          <w:rtl/>
        </w:rPr>
        <w:t xml:space="preserve"> محقق شد؛ یعنی اگر مکلف غریق را نجات داد، کشف </w:t>
      </w:r>
      <w:r>
        <w:rPr>
          <w:rtl/>
        </w:rPr>
        <w:t>م</w:t>
      </w:r>
      <w:r>
        <w:rPr>
          <w:rFonts w:hint="cs"/>
          <w:rtl/>
        </w:rPr>
        <w:t>ی‌</w:t>
      </w:r>
      <w:r>
        <w:rPr>
          <w:rFonts w:hint="eastAsia"/>
          <w:rtl/>
        </w:rPr>
        <w:t>شود</w:t>
      </w:r>
      <w:r>
        <w:rPr>
          <w:rFonts w:hint="cs"/>
          <w:rtl/>
        </w:rPr>
        <w:t xml:space="preserve"> که ورود او به خانه </w:t>
      </w:r>
      <w:r>
        <w:rPr>
          <w:rtl/>
        </w:rPr>
        <w:t>مقدمه‌</w:t>
      </w:r>
      <w:r>
        <w:rPr>
          <w:rFonts w:hint="cs"/>
          <w:rtl/>
        </w:rPr>
        <w:t>ی اخیر بوده و درنتیجه واجب بوده است. به همین جهت مکلف با ورود به خانه عصیان نکرده است، بلکه تجری کرده است؛ زیرا به تصور اینکه این فعل حرام است آن را انجام داده است؛</w:t>
      </w:r>
    </w:p>
    <w:p w14:paraId="24E11533" w14:textId="77777777" w:rsidR="002D35FF" w:rsidRDefault="002D35FF" w:rsidP="002D35FF">
      <w:pPr>
        <w:ind w:left="1440"/>
        <w:rPr>
          <w:rtl/>
        </w:rPr>
      </w:pPr>
      <w:r>
        <w:rPr>
          <w:rFonts w:hint="cs"/>
          <w:rtl/>
        </w:rPr>
        <w:t xml:space="preserve">اما اگر </w:t>
      </w:r>
      <w:r>
        <w:rPr>
          <w:rtl/>
        </w:rPr>
        <w:t>ذ</w:t>
      </w:r>
      <w:r>
        <w:rPr>
          <w:rFonts w:hint="cs"/>
          <w:rtl/>
        </w:rPr>
        <w:t>ی‌</w:t>
      </w:r>
      <w:r>
        <w:rPr>
          <w:rFonts w:hint="eastAsia"/>
          <w:rtl/>
        </w:rPr>
        <w:t>المقدمه</w:t>
      </w:r>
      <w:r>
        <w:rPr>
          <w:rFonts w:hint="cs"/>
          <w:rtl/>
        </w:rPr>
        <w:t xml:space="preserve"> محقق نشد، کشف </w:t>
      </w:r>
      <w:r>
        <w:rPr>
          <w:rtl/>
        </w:rPr>
        <w:t>م</w:t>
      </w:r>
      <w:r>
        <w:rPr>
          <w:rFonts w:hint="cs"/>
          <w:rtl/>
        </w:rPr>
        <w:t>ی‌</w:t>
      </w:r>
      <w:r>
        <w:rPr>
          <w:rFonts w:hint="eastAsia"/>
          <w:rtl/>
        </w:rPr>
        <w:t>شود</w:t>
      </w:r>
      <w:r>
        <w:rPr>
          <w:rFonts w:hint="cs"/>
          <w:rtl/>
        </w:rPr>
        <w:t xml:space="preserve"> که ورود مکلف به خانه واجب نبوده است و به همین جهت مکلف با انجام آن غصب انجام داده و عصیان کرده است.</w:t>
      </w:r>
    </w:p>
    <w:p w14:paraId="69F71C5E" w14:textId="77777777" w:rsidR="002D35FF" w:rsidRDefault="002D35FF" w:rsidP="002D35FF">
      <w:pPr>
        <w:ind w:left="720"/>
        <w:rPr>
          <w:rtl/>
        </w:rPr>
      </w:pPr>
      <w:r>
        <w:rPr>
          <w:rtl/>
        </w:rPr>
        <w:t>ازآنجا</w:t>
      </w:r>
      <w:r>
        <w:rPr>
          <w:rFonts w:hint="cs"/>
          <w:rtl/>
        </w:rPr>
        <w:t>یی‌</w:t>
      </w:r>
      <w:r>
        <w:rPr>
          <w:rFonts w:hint="eastAsia"/>
          <w:rtl/>
        </w:rPr>
        <w:t>که</w:t>
      </w:r>
      <w:r>
        <w:rPr>
          <w:rFonts w:hint="cs"/>
          <w:rtl/>
        </w:rPr>
        <w:t xml:space="preserve"> فرض مسئله تحقق </w:t>
      </w:r>
      <w:r>
        <w:rPr>
          <w:rtl/>
        </w:rPr>
        <w:t>ذ</w:t>
      </w:r>
      <w:r>
        <w:rPr>
          <w:rFonts w:hint="cs"/>
          <w:rtl/>
        </w:rPr>
        <w:t>ی‌</w:t>
      </w:r>
      <w:r>
        <w:rPr>
          <w:rFonts w:hint="eastAsia"/>
          <w:rtl/>
        </w:rPr>
        <w:t>المقدمه</w:t>
      </w:r>
      <w:r>
        <w:rPr>
          <w:rFonts w:hint="cs"/>
          <w:rtl/>
        </w:rPr>
        <w:t xml:space="preserve"> است، مکلف در این فرض عصیان نکرده، بلکه تجری کرده است.</w:t>
      </w:r>
    </w:p>
    <w:p w14:paraId="48082FFE" w14:textId="77777777" w:rsidR="002D35FF" w:rsidRPr="00873732" w:rsidRDefault="002D35FF" w:rsidP="002D35FF">
      <w:pPr>
        <w:ind w:left="720"/>
        <w:rPr>
          <w:rFonts w:cs="Cambria"/>
          <w:rtl/>
        </w:rPr>
      </w:pPr>
      <w:r w:rsidRPr="00516B64">
        <w:rPr>
          <w:rFonts w:cs="B Titr" w:hint="cs"/>
          <w:sz w:val="24"/>
          <w:szCs w:val="24"/>
          <w:rtl/>
        </w:rPr>
        <w:t>ب)</w:t>
      </w:r>
      <w:r>
        <w:rPr>
          <w:rFonts w:hint="cs"/>
          <w:rtl/>
        </w:rPr>
        <w:t xml:space="preserve"> به نظر «شیخ انصاری» مکلف عصیان کرده است؛ زیرا مقدمه (ورود به خانه) را به قصد امتثال </w:t>
      </w:r>
      <w:r>
        <w:rPr>
          <w:rtl/>
        </w:rPr>
        <w:t>ذ</w:t>
      </w:r>
      <w:r>
        <w:rPr>
          <w:rFonts w:hint="cs"/>
          <w:rtl/>
        </w:rPr>
        <w:t>ی‌</w:t>
      </w:r>
      <w:r>
        <w:rPr>
          <w:rFonts w:hint="eastAsia"/>
          <w:rtl/>
        </w:rPr>
        <w:t>المقدمه</w:t>
      </w:r>
      <w:r>
        <w:rPr>
          <w:rFonts w:hint="cs"/>
          <w:rtl/>
        </w:rPr>
        <w:t xml:space="preserve"> (نجاتِ غریق) انجام نداده است و به همین جهت این مقدمه واجب نبوده است. درنتیجه ورود به خانه غصب و حرام است.</w:t>
      </w:r>
    </w:p>
    <w:p w14:paraId="7D26080C" w14:textId="77777777" w:rsidR="002D35FF" w:rsidRDefault="002D35FF" w:rsidP="002D35FF">
      <w:pPr>
        <w:ind w:left="720"/>
        <w:rPr>
          <w:rtl/>
        </w:rPr>
      </w:pPr>
      <w:r w:rsidRPr="00516B64">
        <w:rPr>
          <w:rFonts w:cs="B Titr" w:hint="cs"/>
          <w:sz w:val="24"/>
          <w:szCs w:val="24"/>
          <w:rtl/>
        </w:rPr>
        <w:lastRenderedPageBreak/>
        <w:t>ج)</w:t>
      </w:r>
      <w:r>
        <w:rPr>
          <w:rFonts w:hint="cs"/>
          <w:rtl/>
        </w:rPr>
        <w:t xml:space="preserve"> به نظر «مرحوم آخوند» مکلف تجری کرده است؛ زیرا در واقع هرچند مالک </w:t>
      </w:r>
      <w:r>
        <w:rPr>
          <w:rtl/>
        </w:rPr>
        <w:t>اجازه‌</w:t>
      </w:r>
      <w:r>
        <w:rPr>
          <w:rFonts w:hint="cs"/>
          <w:rtl/>
        </w:rPr>
        <w:t xml:space="preserve">ی ورود به خانه را نداده است، اما چون نجات جان یک شخص از غصب اهم است، نجات جان شخص واجب بوده و ورود به خانه نیز </w:t>
      </w:r>
      <w:r>
        <w:rPr>
          <w:rtl/>
        </w:rPr>
        <w:t>مقدمه‌</w:t>
      </w:r>
      <w:r>
        <w:rPr>
          <w:rFonts w:hint="cs"/>
          <w:rtl/>
        </w:rPr>
        <w:t xml:space="preserve">ی آن محسوب </w:t>
      </w:r>
      <w:r>
        <w:rPr>
          <w:rtl/>
        </w:rPr>
        <w:t>م</w:t>
      </w:r>
      <w:r>
        <w:rPr>
          <w:rFonts w:hint="cs"/>
          <w:rtl/>
        </w:rPr>
        <w:t>ی‌</w:t>
      </w:r>
      <w:r>
        <w:rPr>
          <w:rFonts w:hint="eastAsia"/>
          <w:rtl/>
        </w:rPr>
        <w:t>شود</w:t>
      </w:r>
      <w:r>
        <w:rPr>
          <w:rFonts w:hint="cs"/>
          <w:rtl/>
        </w:rPr>
        <w:t xml:space="preserve"> که دارای وجوب غیری است و مکلف به تصور اینکه این کار حرام است آن را انجام داده است.</w:t>
      </w:r>
    </w:p>
    <w:p w14:paraId="370FC054" w14:textId="77777777" w:rsidR="002D35FF" w:rsidRDefault="002D35FF" w:rsidP="002D35FF">
      <w:pPr>
        <w:rPr>
          <w:rtl/>
        </w:rPr>
      </w:pPr>
      <w:r w:rsidRPr="00516B64">
        <w:rPr>
          <w:rFonts w:cs="B Titr" w:hint="cs"/>
          <w:sz w:val="24"/>
          <w:szCs w:val="24"/>
          <w:rtl/>
        </w:rPr>
        <w:t>2.</w:t>
      </w:r>
      <w:r>
        <w:rPr>
          <w:rFonts w:hint="cs"/>
          <w:rtl/>
        </w:rPr>
        <w:t xml:space="preserve"> شخصی در </w:t>
      </w:r>
      <w:r>
        <w:rPr>
          <w:rtl/>
        </w:rPr>
        <w:t>خانه‌ا</w:t>
      </w:r>
      <w:r>
        <w:rPr>
          <w:rFonts w:hint="cs"/>
          <w:rtl/>
        </w:rPr>
        <w:t xml:space="preserve">ی در حال غرق شدن است و نجات دادن او متوقف بر ورود به این خانه است. مالک </w:t>
      </w:r>
      <w:r>
        <w:rPr>
          <w:rtl/>
        </w:rPr>
        <w:t>اجازه‌</w:t>
      </w:r>
      <w:r>
        <w:rPr>
          <w:rFonts w:hint="cs"/>
          <w:rtl/>
        </w:rPr>
        <w:t xml:space="preserve">ی ورود به خانه را نداده و مکلف نیز </w:t>
      </w:r>
      <w:r>
        <w:rPr>
          <w:rtl/>
        </w:rPr>
        <w:t>م</w:t>
      </w:r>
      <w:r>
        <w:rPr>
          <w:rFonts w:hint="cs"/>
          <w:rtl/>
        </w:rPr>
        <w:t>ی‌</w:t>
      </w:r>
      <w:r>
        <w:rPr>
          <w:rFonts w:hint="eastAsia"/>
          <w:rtl/>
        </w:rPr>
        <w:t>داند</w:t>
      </w:r>
      <w:r>
        <w:rPr>
          <w:rFonts w:hint="cs"/>
          <w:rtl/>
        </w:rPr>
        <w:t xml:space="preserve"> که شخصی در خانه در حال غرق شدن است، اما قصد نجات دادن او را نداشته و با این حال وارد خانه شده و با برگشتن از قصد خود شخص را نجات </w:t>
      </w:r>
      <w:r>
        <w:rPr>
          <w:rtl/>
        </w:rPr>
        <w:t>م</w:t>
      </w:r>
      <w:r>
        <w:rPr>
          <w:rFonts w:hint="cs"/>
          <w:rtl/>
        </w:rPr>
        <w:t>ی‌</w:t>
      </w:r>
      <w:r>
        <w:rPr>
          <w:rFonts w:hint="eastAsia"/>
          <w:rtl/>
        </w:rPr>
        <w:t>دهد</w:t>
      </w:r>
      <w:r>
        <w:rPr>
          <w:rFonts w:hint="cs"/>
          <w:rtl/>
        </w:rPr>
        <w:t xml:space="preserve">. عاصی بودن یا نبودن مکلف در این مثال طبق هر یک از نظرات تفاوت </w:t>
      </w:r>
      <w:r>
        <w:rPr>
          <w:rtl/>
        </w:rPr>
        <w:t>م</w:t>
      </w:r>
      <w:r>
        <w:rPr>
          <w:rFonts w:hint="cs"/>
          <w:rtl/>
        </w:rPr>
        <w:t>ی‌</w:t>
      </w:r>
      <w:r>
        <w:rPr>
          <w:rFonts w:hint="eastAsia"/>
          <w:rtl/>
        </w:rPr>
        <w:t>کند</w:t>
      </w:r>
      <w:r>
        <w:rPr>
          <w:rFonts w:hint="cs"/>
          <w:rtl/>
        </w:rPr>
        <w:t>:</w:t>
      </w:r>
    </w:p>
    <w:p w14:paraId="725215AD" w14:textId="77777777" w:rsidR="002D35FF" w:rsidRDefault="002D35FF" w:rsidP="002D35FF">
      <w:pPr>
        <w:ind w:left="720"/>
        <w:rPr>
          <w:rtl/>
        </w:rPr>
      </w:pPr>
      <w:r w:rsidRPr="00516B64">
        <w:rPr>
          <w:rFonts w:cs="B Titr" w:hint="cs"/>
          <w:sz w:val="24"/>
          <w:szCs w:val="24"/>
          <w:rtl/>
        </w:rPr>
        <w:t>الف)</w:t>
      </w:r>
      <w:r>
        <w:rPr>
          <w:rFonts w:hint="cs"/>
          <w:rtl/>
        </w:rPr>
        <w:t xml:space="preserve"> به نظر «مرحوم صاحب فصول»:</w:t>
      </w:r>
    </w:p>
    <w:p w14:paraId="521692C5" w14:textId="77777777" w:rsidR="002D35FF" w:rsidRDefault="002D35FF" w:rsidP="002D35FF">
      <w:pPr>
        <w:ind w:left="1440"/>
        <w:rPr>
          <w:rtl/>
        </w:rPr>
      </w:pPr>
      <w:r>
        <w:rPr>
          <w:rFonts w:hint="cs"/>
          <w:rtl/>
        </w:rPr>
        <w:t xml:space="preserve">اگر </w:t>
      </w:r>
      <w:r>
        <w:rPr>
          <w:rtl/>
        </w:rPr>
        <w:t>ذ</w:t>
      </w:r>
      <w:r>
        <w:rPr>
          <w:rFonts w:hint="cs"/>
          <w:rtl/>
        </w:rPr>
        <w:t>ی‌</w:t>
      </w:r>
      <w:r>
        <w:rPr>
          <w:rFonts w:hint="eastAsia"/>
          <w:rtl/>
        </w:rPr>
        <w:t>المقدمه</w:t>
      </w:r>
      <w:r>
        <w:rPr>
          <w:rFonts w:hint="cs"/>
          <w:rtl/>
        </w:rPr>
        <w:t xml:space="preserve"> محقق شد؛ یعنی اگر مکلف غریق را نجات داد (فرض مسئله)، کشف </w:t>
      </w:r>
      <w:r>
        <w:rPr>
          <w:rtl/>
        </w:rPr>
        <w:t>م</w:t>
      </w:r>
      <w:r>
        <w:rPr>
          <w:rFonts w:hint="cs"/>
          <w:rtl/>
        </w:rPr>
        <w:t>ی‌</w:t>
      </w:r>
      <w:r>
        <w:rPr>
          <w:rFonts w:hint="eastAsia"/>
          <w:rtl/>
        </w:rPr>
        <w:t>شود</w:t>
      </w:r>
      <w:r>
        <w:rPr>
          <w:rFonts w:hint="cs"/>
          <w:rtl/>
        </w:rPr>
        <w:t xml:space="preserve"> که ورود او به خانه </w:t>
      </w:r>
      <w:r>
        <w:rPr>
          <w:rtl/>
        </w:rPr>
        <w:t>مقدمه‌</w:t>
      </w:r>
      <w:r>
        <w:rPr>
          <w:rFonts w:hint="cs"/>
          <w:rtl/>
        </w:rPr>
        <w:t>ی اخیر بوده و درنتیجه واجب بوده است. به همین جهت مکلف با ورود به خانه عصیان نکرده است، بلکه تجری کرده است؛ زیرا به تصور اینکه این فعل حرام است آن را انجام داده است؛</w:t>
      </w:r>
    </w:p>
    <w:p w14:paraId="47097266" w14:textId="77777777" w:rsidR="002D35FF" w:rsidRDefault="002D35FF" w:rsidP="002D35FF">
      <w:pPr>
        <w:ind w:left="1440"/>
        <w:rPr>
          <w:rtl/>
        </w:rPr>
      </w:pPr>
      <w:r>
        <w:rPr>
          <w:rFonts w:hint="cs"/>
          <w:rtl/>
        </w:rPr>
        <w:t xml:space="preserve">اما اگر </w:t>
      </w:r>
      <w:r>
        <w:rPr>
          <w:rtl/>
        </w:rPr>
        <w:t>ذ</w:t>
      </w:r>
      <w:r>
        <w:rPr>
          <w:rFonts w:hint="cs"/>
          <w:rtl/>
        </w:rPr>
        <w:t>ی‌</w:t>
      </w:r>
      <w:r>
        <w:rPr>
          <w:rFonts w:hint="eastAsia"/>
          <w:rtl/>
        </w:rPr>
        <w:t>المقدمه</w:t>
      </w:r>
      <w:r>
        <w:rPr>
          <w:rFonts w:hint="cs"/>
          <w:rtl/>
        </w:rPr>
        <w:t xml:space="preserve"> محقق نشد، کشف </w:t>
      </w:r>
      <w:r>
        <w:rPr>
          <w:rtl/>
        </w:rPr>
        <w:t>م</w:t>
      </w:r>
      <w:r>
        <w:rPr>
          <w:rFonts w:hint="cs"/>
          <w:rtl/>
        </w:rPr>
        <w:t>ی‌</w:t>
      </w:r>
      <w:r>
        <w:rPr>
          <w:rFonts w:hint="eastAsia"/>
          <w:rtl/>
        </w:rPr>
        <w:t>شود</w:t>
      </w:r>
      <w:r>
        <w:rPr>
          <w:rFonts w:hint="cs"/>
          <w:rtl/>
        </w:rPr>
        <w:t xml:space="preserve"> که ورود مکلف به خانه واجب نبوده است و به همین جهت مکلف با انجام آن غصب انجام داده و عصیان کرده است.</w:t>
      </w:r>
    </w:p>
    <w:p w14:paraId="50767CEF" w14:textId="77777777" w:rsidR="002D35FF" w:rsidRDefault="002D35FF" w:rsidP="002D35FF">
      <w:pPr>
        <w:ind w:left="720"/>
        <w:rPr>
          <w:rtl/>
        </w:rPr>
      </w:pPr>
      <w:r>
        <w:rPr>
          <w:rtl/>
        </w:rPr>
        <w:t>ازآنجا</w:t>
      </w:r>
      <w:r>
        <w:rPr>
          <w:rFonts w:hint="cs"/>
          <w:rtl/>
        </w:rPr>
        <w:t>یی‌</w:t>
      </w:r>
      <w:r>
        <w:rPr>
          <w:rFonts w:hint="eastAsia"/>
          <w:rtl/>
        </w:rPr>
        <w:t>که</w:t>
      </w:r>
      <w:r>
        <w:rPr>
          <w:rFonts w:hint="cs"/>
          <w:rtl/>
        </w:rPr>
        <w:t xml:space="preserve"> فرض مسئله تحقق </w:t>
      </w:r>
      <w:r>
        <w:rPr>
          <w:rtl/>
        </w:rPr>
        <w:t>ذی‌المقدمه</w:t>
      </w:r>
      <w:r>
        <w:rPr>
          <w:rFonts w:hint="cs"/>
          <w:rtl/>
        </w:rPr>
        <w:t xml:space="preserve"> است، مکلف در این فرض عصیان نکرده، بلکه تجری کرده است.</w:t>
      </w:r>
    </w:p>
    <w:p w14:paraId="6CA3BA68" w14:textId="77777777" w:rsidR="002D35FF" w:rsidRDefault="002D35FF" w:rsidP="002D35FF">
      <w:pPr>
        <w:ind w:left="720"/>
        <w:rPr>
          <w:rtl/>
        </w:rPr>
      </w:pPr>
      <w:r w:rsidRPr="00516B64">
        <w:rPr>
          <w:rFonts w:cs="B Titr" w:hint="cs"/>
          <w:sz w:val="24"/>
          <w:szCs w:val="24"/>
          <w:rtl/>
        </w:rPr>
        <w:t>ب)</w:t>
      </w:r>
      <w:r>
        <w:rPr>
          <w:rFonts w:hint="cs"/>
          <w:rtl/>
        </w:rPr>
        <w:t xml:space="preserve"> به نظر «شیخ انصاری» مکلف عصیان کرده است؛ زیرا مقدمه (ورود به خانه) را به قصد امتثال </w:t>
      </w:r>
      <w:r>
        <w:rPr>
          <w:rtl/>
        </w:rPr>
        <w:t>ذ</w:t>
      </w:r>
      <w:r>
        <w:rPr>
          <w:rFonts w:hint="cs"/>
          <w:rtl/>
        </w:rPr>
        <w:t>ی‌</w:t>
      </w:r>
      <w:r>
        <w:rPr>
          <w:rFonts w:hint="eastAsia"/>
          <w:rtl/>
        </w:rPr>
        <w:t>المقدمه</w:t>
      </w:r>
      <w:r>
        <w:rPr>
          <w:rFonts w:hint="cs"/>
          <w:rtl/>
        </w:rPr>
        <w:t xml:space="preserve"> (نجات غریق) انجام نداده است و به همین جهت این مقدمه واجب نبوده است. درنتیجه ورود به خانه غصب و حرام است.</w:t>
      </w:r>
    </w:p>
    <w:p w14:paraId="603322F6" w14:textId="77777777" w:rsidR="002D35FF" w:rsidRDefault="002D35FF" w:rsidP="002D35FF">
      <w:pPr>
        <w:ind w:left="720"/>
        <w:rPr>
          <w:rtl/>
        </w:rPr>
      </w:pPr>
      <w:r w:rsidRPr="00516B64">
        <w:rPr>
          <w:rFonts w:cs="B Titr" w:hint="cs"/>
          <w:sz w:val="24"/>
          <w:szCs w:val="24"/>
          <w:rtl/>
        </w:rPr>
        <w:t>ج)</w:t>
      </w:r>
      <w:r>
        <w:rPr>
          <w:rFonts w:hint="cs"/>
          <w:rtl/>
        </w:rPr>
        <w:t xml:space="preserve"> به نظر «مرحوم آخوند» مکلف:</w:t>
      </w:r>
    </w:p>
    <w:p w14:paraId="24D128E3" w14:textId="77777777" w:rsidR="002D35FF" w:rsidRDefault="002D35FF" w:rsidP="002D35FF">
      <w:pPr>
        <w:ind w:left="1440"/>
        <w:rPr>
          <w:rtl/>
        </w:rPr>
      </w:pPr>
      <w:r>
        <w:rPr>
          <w:rFonts w:hint="cs"/>
          <w:rtl/>
        </w:rPr>
        <w:t xml:space="preserve">نسبت به </w:t>
      </w:r>
      <w:r>
        <w:rPr>
          <w:rtl/>
        </w:rPr>
        <w:t>ذ</w:t>
      </w:r>
      <w:r>
        <w:rPr>
          <w:rFonts w:hint="cs"/>
          <w:rtl/>
        </w:rPr>
        <w:t>ی‌</w:t>
      </w:r>
      <w:r>
        <w:rPr>
          <w:rFonts w:hint="eastAsia"/>
          <w:rtl/>
        </w:rPr>
        <w:t>المقدمه</w:t>
      </w:r>
      <w:r>
        <w:rPr>
          <w:rFonts w:hint="cs"/>
          <w:rtl/>
        </w:rPr>
        <w:t xml:space="preserve"> متجری است؛ زیرا عزم بر امتثال تکلیف فعلی نداشته است (کمترین مراتب تجری که قصد است)؛</w:t>
      </w:r>
    </w:p>
    <w:p w14:paraId="071A4710" w14:textId="77777777" w:rsidR="002D35FF" w:rsidRDefault="002D35FF" w:rsidP="002D35FF">
      <w:pPr>
        <w:ind w:left="1440"/>
        <w:rPr>
          <w:rtl/>
        </w:rPr>
      </w:pPr>
      <w:r>
        <w:rPr>
          <w:rFonts w:hint="cs"/>
          <w:rtl/>
        </w:rPr>
        <w:t>اما نسبت به مقدمه متجری نیست؛ زیرا:</w:t>
      </w:r>
    </w:p>
    <w:p w14:paraId="1624E5F1" w14:textId="77777777" w:rsidR="002D35FF" w:rsidRDefault="002D35FF" w:rsidP="002D35FF">
      <w:pPr>
        <w:ind w:left="2160"/>
        <w:rPr>
          <w:rtl/>
        </w:rPr>
      </w:pPr>
      <w:r>
        <w:rPr>
          <w:rFonts w:hint="cs"/>
          <w:rtl/>
        </w:rPr>
        <w:t xml:space="preserve">وجوب غیری مقدمه مشروط به تحقق یا قصد </w:t>
      </w:r>
      <w:r>
        <w:rPr>
          <w:rtl/>
        </w:rPr>
        <w:t>ذ</w:t>
      </w:r>
      <w:r>
        <w:rPr>
          <w:rFonts w:hint="cs"/>
          <w:rtl/>
        </w:rPr>
        <w:t>ی‌</w:t>
      </w:r>
      <w:r>
        <w:rPr>
          <w:rFonts w:hint="eastAsia"/>
          <w:rtl/>
        </w:rPr>
        <w:t>المقدمه</w:t>
      </w:r>
      <w:r>
        <w:rPr>
          <w:rFonts w:hint="cs"/>
          <w:rtl/>
        </w:rPr>
        <w:t xml:space="preserve"> نیست، بلکه وابسته به ذات مقدمه یعنی ورود به خانه است،</w:t>
      </w:r>
    </w:p>
    <w:p w14:paraId="2095F9B6" w14:textId="77777777" w:rsidR="002D35FF" w:rsidRDefault="002D35FF" w:rsidP="002D35FF">
      <w:pPr>
        <w:ind w:left="2160"/>
        <w:rPr>
          <w:rtl/>
        </w:rPr>
      </w:pPr>
      <w:r>
        <w:rPr>
          <w:rFonts w:hint="cs"/>
          <w:rtl/>
        </w:rPr>
        <w:t xml:space="preserve">و ورود به خانه </w:t>
      </w:r>
      <w:r>
        <w:rPr>
          <w:rtl/>
        </w:rPr>
        <w:t>مقدمه‌</w:t>
      </w:r>
      <w:r>
        <w:rPr>
          <w:rFonts w:hint="cs"/>
          <w:rtl/>
        </w:rPr>
        <w:t>ی نجات شخص بوده است.</w:t>
      </w:r>
    </w:p>
    <w:p w14:paraId="34998692" w14:textId="77777777" w:rsidR="002D35FF" w:rsidRDefault="002D35FF" w:rsidP="002D35FF">
      <w:pPr>
        <w:ind w:left="720"/>
        <w:rPr>
          <w:rtl/>
        </w:rPr>
      </w:pPr>
      <w:r>
        <w:rPr>
          <w:rFonts w:hint="cs"/>
          <w:rtl/>
        </w:rPr>
        <w:t>بنابراین:</w:t>
      </w:r>
    </w:p>
    <w:p w14:paraId="00CC6583" w14:textId="77777777" w:rsidR="002D35FF" w:rsidRDefault="002D35FF" w:rsidP="002D35FF">
      <w:pPr>
        <w:ind w:left="1440"/>
        <w:rPr>
          <w:rtl/>
        </w:rPr>
      </w:pPr>
      <w:r>
        <w:rPr>
          <w:rFonts w:hint="cs"/>
          <w:rtl/>
        </w:rPr>
        <w:t>از طرفی مکلف عزم بر امتثال تکلیف فعلی نداشته و از این جهت تجری کرده است؛</w:t>
      </w:r>
    </w:p>
    <w:p w14:paraId="3C5EF73B" w14:textId="77777777" w:rsidR="002D35FF" w:rsidRDefault="002D35FF" w:rsidP="002D35FF">
      <w:pPr>
        <w:ind w:left="1440"/>
        <w:rPr>
          <w:rtl/>
        </w:rPr>
      </w:pPr>
      <w:r>
        <w:rPr>
          <w:rFonts w:hint="cs"/>
          <w:rtl/>
        </w:rPr>
        <w:t>و از طرف دیگر ورود به خانه دارای وجوب غیری است</w:t>
      </w:r>
      <w:r w:rsidRPr="00BD655C">
        <w:rPr>
          <w:rFonts w:hint="cs"/>
          <w:rtl/>
        </w:rPr>
        <w:t xml:space="preserve"> </w:t>
      </w:r>
      <w:r>
        <w:rPr>
          <w:rFonts w:hint="cs"/>
          <w:rtl/>
        </w:rPr>
        <w:t xml:space="preserve">و چون نجات جان شخص اهم از غصب است، مانع فعلی شدن حرمت غصب </w:t>
      </w:r>
      <w:r>
        <w:rPr>
          <w:rtl/>
        </w:rPr>
        <w:t>م</w:t>
      </w:r>
      <w:r>
        <w:rPr>
          <w:rFonts w:hint="cs"/>
          <w:rtl/>
        </w:rPr>
        <w:t>ی‌</w:t>
      </w:r>
      <w:r>
        <w:rPr>
          <w:rFonts w:hint="eastAsia"/>
          <w:rtl/>
        </w:rPr>
        <w:t>شود</w:t>
      </w:r>
      <w:r>
        <w:rPr>
          <w:rFonts w:hint="cs"/>
          <w:rtl/>
        </w:rPr>
        <w:t xml:space="preserve"> و مکلف از این جهت عصیانی مرتکب نشده است.</w:t>
      </w:r>
    </w:p>
    <w:p w14:paraId="223F6575" w14:textId="77777777" w:rsidR="002D35FF" w:rsidRDefault="002D35FF" w:rsidP="002D35FF">
      <w:pPr>
        <w:rPr>
          <w:rtl/>
        </w:rPr>
      </w:pPr>
      <w:r w:rsidRPr="00516B64">
        <w:rPr>
          <w:rFonts w:cs="B Titr" w:hint="cs"/>
          <w:sz w:val="24"/>
          <w:szCs w:val="24"/>
          <w:rtl/>
        </w:rPr>
        <w:t xml:space="preserve">3. </w:t>
      </w:r>
      <w:r>
        <w:rPr>
          <w:rFonts w:hint="cs"/>
          <w:rtl/>
        </w:rPr>
        <w:t xml:space="preserve">شخصی در </w:t>
      </w:r>
      <w:r>
        <w:rPr>
          <w:rtl/>
        </w:rPr>
        <w:t>خانه‌ا</w:t>
      </w:r>
      <w:r>
        <w:rPr>
          <w:rFonts w:hint="cs"/>
          <w:rtl/>
        </w:rPr>
        <w:t xml:space="preserve">ی در حال غرق شدن است و نجات دادن او متوقف بر ورود به این خانه است. مالک </w:t>
      </w:r>
      <w:r>
        <w:rPr>
          <w:rtl/>
        </w:rPr>
        <w:t>اجازه‌</w:t>
      </w:r>
      <w:r>
        <w:rPr>
          <w:rFonts w:hint="cs"/>
          <w:rtl/>
        </w:rPr>
        <w:t xml:space="preserve">ی ورود به خانه را نداده و مکلف نیز </w:t>
      </w:r>
      <w:r>
        <w:rPr>
          <w:rtl/>
        </w:rPr>
        <w:t>م</w:t>
      </w:r>
      <w:r>
        <w:rPr>
          <w:rFonts w:hint="cs"/>
          <w:rtl/>
        </w:rPr>
        <w:t>ی‌</w:t>
      </w:r>
      <w:r>
        <w:rPr>
          <w:rFonts w:hint="eastAsia"/>
          <w:rtl/>
        </w:rPr>
        <w:t>داند</w:t>
      </w:r>
      <w:r>
        <w:rPr>
          <w:rFonts w:hint="cs"/>
          <w:rtl/>
        </w:rPr>
        <w:t xml:space="preserve"> که شخصی در خانه در حال غرق شدن است و به قصد نجات دادن او وارد خانه </w:t>
      </w:r>
      <w:r>
        <w:rPr>
          <w:rtl/>
        </w:rPr>
        <w:t>م</w:t>
      </w:r>
      <w:r>
        <w:rPr>
          <w:rFonts w:hint="cs"/>
          <w:rtl/>
        </w:rPr>
        <w:t>ی‌</w:t>
      </w:r>
      <w:r>
        <w:rPr>
          <w:rFonts w:hint="eastAsia"/>
          <w:rtl/>
        </w:rPr>
        <w:t>شود</w:t>
      </w:r>
      <w:r>
        <w:rPr>
          <w:rFonts w:hint="cs"/>
          <w:rtl/>
        </w:rPr>
        <w:t xml:space="preserve">، اما موفق </w:t>
      </w:r>
      <w:r>
        <w:rPr>
          <w:rtl/>
        </w:rPr>
        <w:t>نم</w:t>
      </w:r>
      <w:r>
        <w:rPr>
          <w:rFonts w:hint="cs"/>
          <w:rtl/>
        </w:rPr>
        <w:t>ی‌</w:t>
      </w:r>
      <w:r>
        <w:rPr>
          <w:rFonts w:hint="eastAsia"/>
          <w:rtl/>
        </w:rPr>
        <w:t>شود</w:t>
      </w:r>
      <w:r>
        <w:rPr>
          <w:rFonts w:hint="cs"/>
          <w:rtl/>
        </w:rPr>
        <w:t xml:space="preserve">. عاصی بودن یا نبودن مکلف در این مثال طبق هر یک از نظرات تفاوت </w:t>
      </w:r>
      <w:r>
        <w:rPr>
          <w:rtl/>
        </w:rPr>
        <w:t>م</w:t>
      </w:r>
      <w:r>
        <w:rPr>
          <w:rFonts w:hint="cs"/>
          <w:rtl/>
        </w:rPr>
        <w:t>ی‌</w:t>
      </w:r>
      <w:r>
        <w:rPr>
          <w:rFonts w:hint="eastAsia"/>
          <w:rtl/>
        </w:rPr>
        <w:t>کند</w:t>
      </w:r>
      <w:r>
        <w:rPr>
          <w:rFonts w:hint="cs"/>
          <w:rtl/>
        </w:rPr>
        <w:t>:</w:t>
      </w:r>
    </w:p>
    <w:p w14:paraId="75240255" w14:textId="77777777" w:rsidR="002D35FF" w:rsidRDefault="002D35FF" w:rsidP="002D35FF">
      <w:pPr>
        <w:ind w:left="720"/>
        <w:rPr>
          <w:rtl/>
        </w:rPr>
      </w:pPr>
      <w:r w:rsidRPr="00516B64">
        <w:rPr>
          <w:rFonts w:cs="B Titr" w:hint="cs"/>
          <w:sz w:val="24"/>
          <w:szCs w:val="24"/>
          <w:rtl/>
        </w:rPr>
        <w:t>الف)</w:t>
      </w:r>
      <w:r>
        <w:rPr>
          <w:rFonts w:hint="cs"/>
          <w:rtl/>
        </w:rPr>
        <w:t xml:space="preserve"> به نظر «مرحوم صاحب فصول»:</w:t>
      </w:r>
    </w:p>
    <w:p w14:paraId="017A6600" w14:textId="77777777" w:rsidR="002D35FF" w:rsidRDefault="002D35FF" w:rsidP="002D35FF">
      <w:pPr>
        <w:ind w:left="1440"/>
        <w:rPr>
          <w:rtl/>
        </w:rPr>
      </w:pPr>
      <w:r>
        <w:rPr>
          <w:rFonts w:hint="cs"/>
          <w:rtl/>
        </w:rPr>
        <w:t xml:space="preserve">اگر </w:t>
      </w:r>
      <w:r>
        <w:rPr>
          <w:rtl/>
        </w:rPr>
        <w:t>ذ</w:t>
      </w:r>
      <w:r>
        <w:rPr>
          <w:rFonts w:hint="cs"/>
          <w:rtl/>
        </w:rPr>
        <w:t>ی‌</w:t>
      </w:r>
      <w:r>
        <w:rPr>
          <w:rFonts w:hint="eastAsia"/>
          <w:rtl/>
        </w:rPr>
        <w:t>المقدمه</w:t>
      </w:r>
      <w:r>
        <w:rPr>
          <w:rFonts w:hint="cs"/>
          <w:rtl/>
        </w:rPr>
        <w:t xml:space="preserve"> محقق شد؛ یعنی اگر مکلف غریق را نجات داد، کشف </w:t>
      </w:r>
      <w:r>
        <w:rPr>
          <w:rtl/>
        </w:rPr>
        <w:t>م</w:t>
      </w:r>
      <w:r>
        <w:rPr>
          <w:rFonts w:hint="cs"/>
          <w:rtl/>
        </w:rPr>
        <w:t>ی‌</w:t>
      </w:r>
      <w:r>
        <w:rPr>
          <w:rFonts w:hint="eastAsia"/>
          <w:rtl/>
        </w:rPr>
        <w:t>شود</w:t>
      </w:r>
      <w:r>
        <w:rPr>
          <w:rFonts w:hint="cs"/>
          <w:rtl/>
        </w:rPr>
        <w:t xml:space="preserve"> که ورود او به خانه </w:t>
      </w:r>
      <w:r>
        <w:rPr>
          <w:rtl/>
        </w:rPr>
        <w:t>مقدمه‌</w:t>
      </w:r>
      <w:r>
        <w:rPr>
          <w:rFonts w:hint="cs"/>
          <w:rtl/>
        </w:rPr>
        <w:t>ی اخیر بوده و درنتیجه واجب بوده است. به همین جهت مکلف با ورود به خانه عصیان نکرده است، بلکه تجری کرده است؛ زیرا به تصور اینکه این فعل حرام است آن را انجام داده است؛</w:t>
      </w:r>
    </w:p>
    <w:p w14:paraId="4FA7CFDD" w14:textId="77777777" w:rsidR="002D35FF" w:rsidRDefault="002D35FF" w:rsidP="002D35FF">
      <w:pPr>
        <w:ind w:left="1440"/>
        <w:rPr>
          <w:rtl/>
        </w:rPr>
      </w:pPr>
      <w:r>
        <w:rPr>
          <w:rFonts w:hint="cs"/>
          <w:rtl/>
        </w:rPr>
        <w:t xml:space="preserve">اما اگر </w:t>
      </w:r>
      <w:r>
        <w:rPr>
          <w:rtl/>
        </w:rPr>
        <w:t>ذ</w:t>
      </w:r>
      <w:r>
        <w:rPr>
          <w:rFonts w:hint="cs"/>
          <w:rtl/>
        </w:rPr>
        <w:t>ی‌</w:t>
      </w:r>
      <w:r>
        <w:rPr>
          <w:rFonts w:hint="eastAsia"/>
          <w:rtl/>
        </w:rPr>
        <w:t>المقدمه</w:t>
      </w:r>
      <w:r>
        <w:rPr>
          <w:rFonts w:hint="cs"/>
          <w:rtl/>
        </w:rPr>
        <w:t xml:space="preserve"> محقق نشد، کشف </w:t>
      </w:r>
      <w:r>
        <w:rPr>
          <w:rtl/>
        </w:rPr>
        <w:t>م</w:t>
      </w:r>
      <w:r>
        <w:rPr>
          <w:rFonts w:hint="cs"/>
          <w:rtl/>
        </w:rPr>
        <w:t>ی‌</w:t>
      </w:r>
      <w:r>
        <w:rPr>
          <w:rFonts w:hint="eastAsia"/>
          <w:rtl/>
        </w:rPr>
        <w:t>شود</w:t>
      </w:r>
      <w:r>
        <w:rPr>
          <w:rFonts w:hint="cs"/>
          <w:rtl/>
        </w:rPr>
        <w:t xml:space="preserve"> که ورود مکلف به خانه واجب نبوده است و به همین جهت مکلف با انجام آن غصب انجام داده و عصیان کرده است.</w:t>
      </w:r>
    </w:p>
    <w:p w14:paraId="73DE1E29" w14:textId="77777777" w:rsidR="002D35FF" w:rsidRDefault="002D35FF" w:rsidP="002D35FF">
      <w:pPr>
        <w:ind w:left="720"/>
        <w:rPr>
          <w:rtl/>
        </w:rPr>
      </w:pPr>
      <w:r>
        <w:rPr>
          <w:rtl/>
        </w:rPr>
        <w:t>ازآنجا</w:t>
      </w:r>
      <w:r>
        <w:rPr>
          <w:rFonts w:hint="cs"/>
          <w:rtl/>
        </w:rPr>
        <w:t>یی‌</w:t>
      </w:r>
      <w:r>
        <w:rPr>
          <w:rFonts w:hint="eastAsia"/>
          <w:rtl/>
        </w:rPr>
        <w:t>که</w:t>
      </w:r>
      <w:r>
        <w:rPr>
          <w:rFonts w:hint="cs"/>
          <w:rtl/>
        </w:rPr>
        <w:t xml:space="preserve"> فرض مسئله عدم تحقق </w:t>
      </w:r>
      <w:r>
        <w:rPr>
          <w:rtl/>
        </w:rPr>
        <w:t>ذی‌المقدمه</w:t>
      </w:r>
      <w:r>
        <w:rPr>
          <w:rFonts w:hint="cs"/>
          <w:rtl/>
        </w:rPr>
        <w:t xml:space="preserve"> است، مکلف در این فرض عصیان کرده است. «شیخ انصاری» این مطلب را مخالف ارتکاز عقلا دانسته و آن را </w:t>
      </w:r>
      <w:r>
        <w:rPr>
          <w:rtl/>
        </w:rPr>
        <w:t>به‌عنوان</w:t>
      </w:r>
      <w:r>
        <w:rPr>
          <w:rFonts w:hint="cs"/>
          <w:rtl/>
        </w:rPr>
        <w:t xml:space="preserve"> اشکالی بر کلام «مرحوم صاحب فصول» بیان </w:t>
      </w:r>
      <w:r>
        <w:rPr>
          <w:rtl/>
        </w:rPr>
        <w:t>م</w:t>
      </w:r>
      <w:r>
        <w:rPr>
          <w:rFonts w:hint="cs"/>
          <w:rtl/>
        </w:rPr>
        <w:t>ی‌</w:t>
      </w:r>
      <w:r>
        <w:rPr>
          <w:rFonts w:hint="eastAsia"/>
          <w:rtl/>
        </w:rPr>
        <w:t>کنند</w:t>
      </w:r>
      <w:r>
        <w:rPr>
          <w:rFonts w:hint="cs"/>
          <w:rtl/>
        </w:rPr>
        <w:t>.</w:t>
      </w:r>
    </w:p>
    <w:p w14:paraId="2B37FE23" w14:textId="77777777" w:rsidR="002D35FF" w:rsidRDefault="002D35FF" w:rsidP="002D35FF">
      <w:pPr>
        <w:ind w:left="720"/>
        <w:rPr>
          <w:rtl/>
        </w:rPr>
      </w:pPr>
      <w:r w:rsidRPr="00516B64">
        <w:rPr>
          <w:rFonts w:cs="B Titr" w:hint="cs"/>
          <w:sz w:val="24"/>
          <w:szCs w:val="24"/>
          <w:rtl/>
        </w:rPr>
        <w:t>ب)</w:t>
      </w:r>
      <w:r>
        <w:rPr>
          <w:rFonts w:hint="cs"/>
          <w:rtl/>
        </w:rPr>
        <w:t xml:space="preserve"> به نظر «شیخ انصاری» مکلف</w:t>
      </w:r>
      <w:r w:rsidRPr="001B0A6C">
        <w:rPr>
          <w:rFonts w:hint="cs"/>
          <w:rtl/>
        </w:rPr>
        <w:t xml:space="preserve"> </w:t>
      </w:r>
      <w:r>
        <w:rPr>
          <w:rFonts w:hint="cs"/>
          <w:rtl/>
        </w:rPr>
        <w:t xml:space="preserve">نه‌تنها استحقاق عقاب ندارد، بلکه به جهت منقاد بودن ثواب نیز </w:t>
      </w:r>
      <w:r>
        <w:rPr>
          <w:rtl/>
        </w:rPr>
        <w:t>م</w:t>
      </w:r>
      <w:r>
        <w:rPr>
          <w:rFonts w:hint="cs"/>
          <w:rtl/>
        </w:rPr>
        <w:t>ی‌</w:t>
      </w:r>
      <w:r>
        <w:rPr>
          <w:rFonts w:hint="eastAsia"/>
          <w:rtl/>
        </w:rPr>
        <w:t>برد</w:t>
      </w:r>
      <w:r>
        <w:rPr>
          <w:rFonts w:hint="cs"/>
          <w:rtl/>
        </w:rPr>
        <w:t xml:space="preserve">؛ زیرا مقدمه (ورود به خانه) را به قصد امتثال </w:t>
      </w:r>
      <w:r>
        <w:rPr>
          <w:rtl/>
        </w:rPr>
        <w:t>ذ</w:t>
      </w:r>
      <w:r>
        <w:rPr>
          <w:rFonts w:hint="cs"/>
          <w:rtl/>
        </w:rPr>
        <w:t>ی‌</w:t>
      </w:r>
      <w:r>
        <w:rPr>
          <w:rFonts w:hint="eastAsia"/>
          <w:rtl/>
        </w:rPr>
        <w:t>المقدمه</w:t>
      </w:r>
      <w:r>
        <w:rPr>
          <w:rFonts w:hint="cs"/>
          <w:rtl/>
        </w:rPr>
        <w:t xml:space="preserve"> (نجات غریق) انجام داده است و به همین جهت این مقدمه واجب بوده و مانع فعلی شدن حرمت غصب </w:t>
      </w:r>
      <w:r>
        <w:rPr>
          <w:rtl/>
        </w:rPr>
        <w:t>م</w:t>
      </w:r>
      <w:r>
        <w:rPr>
          <w:rFonts w:hint="cs"/>
          <w:rtl/>
        </w:rPr>
        <w:t>ی‌</w:t>
      </w:r>
      <w:r>
        <w:rPr>
          <w:rFonts w:hint="eastAsia"/>
          <w:rtl/>
        </w:rPr>
        <w:t>شود</w:t>
      </w:r>
      <w:r>
        <w:rPr>
          <w:rFonts w:hint="cs"/>
          <w:rtl/>
        </w:rPr>
        <w:t xml:space="preserve">. درنتیجه مکلف به تکلیف خود عمل کرده، اما </w:t>
      </w:r>
      <w:r>
        <w:rPr>
          <w:rtl/>
        </w:rPr>
        <w:t>ذ</w:t>
      </w:r>
      <w:r>
        <w:rPr>
          <w:rFonts w:hint="cs"/>
          <w:rtl/>
        </w:rPr>
        <w:t>ی‌</w:t>
      </w:r>
      <w:r>
        <w:rPr>
          <w:rFonts w:hint="eastAsia"/>
          <w:rtl/>
        </w:rPr>
        <w:t>المقدمه</w:t>
      </w:r>
      <w:r>
        <w:rPr>
          <w:rFonts w:hint="cs"/>
          <w:rtl/>
        </w:rPr>
        <w:t xml:space="preserve"> محقق نشده است و به همین جهت ثواب منقاد بودن را </w:t>
      </w:r>
      <w:r>
        <w:rPr>
          <w:rtl/>
        </w:rPr>
        <w:t>م</w:t>
      </w:r>
      <w:r>
        <w:rPr>
          <w:rFonts w:hint="cs"/>
          <w:rtl/>
        </w:rPr>
        <w:t>ی‌</w:t>
      </w:r>
      <w:r>
        <w:rPr>
          <w:rFonts w:hint="eastAsia"/>
          <w:rtl/>
        </w:rPr>
        <w:t>برد</w:t>
      </w:r>
      <w:r>
        <w:rPr>
          <w:rFonts w:hint="cs"/>
          <w:rtl/>
        </w:rPr>
        <w:t>.</w:t>
      </w:r>
    </w:p>
    <w:p w14:paraId="1E1D4648" w14:textId="77777777" w:rsidR="002D35FF" w:rsidRDefault="002D35FF" w:rsidP="002D35FF">
      <w:pPr>
        <w:ind w:left="720"/>
        <w:rPr>
          <w:rtl/>
        </w:rPr>
      </w:pPr>
      <w:r w:rsidRPr="00516B64">
        <w:rPr>
          <w:rFonts w:cs="B Titr" w:hint="cs"/>
          <w:sz w:val="24"/>
          <w:szCs w:val="24"/>
          <w:rtl/>
        </w:rPr>
        <w:lastRenderedPageBreak/>
        <w:t>ج)</w:t>
      </w:r>
      <w:r>
        <w:rPr>
          <w:rFonts w:hint="cs"/>
          <w:rtl/>
        </w:rPr>
        <w:t xml:space="preserve"> به نظر «مرحوم آخوند» مکلف نه‌تنها استحقاق عقاب ندارد، بلکه به جهت منقاد بودن ثواب نیز </w:t>
      </w:r>
      <w:r>
        <w:rPr>
          <w:rtl/>
        </w:rPr>
        <w:t>م</w:t>
      </w:r>
      <w:r>
        <w:rPr>
          <w:rFonts w:hint="cs"/>
          <w:rtl/>
        </w:rPr>
        <w:t>ی‌</w:t>
      </w:r>
      <w:r>
        <w:rPr>
          <w:rFonts w:hint="eastAsia"/>
          <w:rtl/>
        </w:rPr>
        <w:t>برد</w:t>
      </w:r>
      <w:r>
        <w:rPr>
          <w:rFonts w:hint="cs"/>
          <w:rtl/>
        </w:rPr>
        <w:t>؛ زیرا:</w:t>
      </w:r>
    </w:p>
    <w:p w14:paraId="641DE928" w14:textId="77777777" w:rsidR="002D35FF" w:rsidRDefault="002D35FF" w:rsidP="002D35FF">
      <w:pPr>
        <w:ind w:left="1440"/>
        <w:rPr>
          <w:rtl/>
        </w:rPr>
      </w:pPr>
      <w:r>
        <w:rPr>
          <w:rFonts w:hint="cs"/>
          <w:rtl/>
        </w:rPr>
        <w:t xml:space="preserve">وجوب غیری مقدمه مشروط به تحقق یا قصد </w:t>
      </w:r>
      <w:r>
        <w:rPr>
          <w:rtl/>
        </w:rPr>
        <w:t>ذ</w:t>
      </w:r>
      <w:r>
        <w:rPr>
          <w:rFonts w:hint="cs"/>
          <w:rtl/>
        </w:rPr>
        <w:t>ی‌</w:t>
      </w:r>
      <w:r>
        <w:rPr>
          <w:rFonts w:hint="eastAsia"/>
          <w:rtl/>
        </w:rPr>
        <w:t>المقدمه</w:t>
      </w:r>
      <w:r>
        <w:rPr>
          <w:rFonts w:hint="cs"/>
          <w:rtl/>
        </w:rPr>
        <w:t xml:space="preserve"> نیست، بلکه وابسته به ذات مقدمه یعنی ورود به خانه است،</w:t>
      </w:r>
    </w:p>
    <w:p w14:paraId="6A869BCA" w14:textId="77777777" w:rsidR="002D35FF" w:rsidRDefault="002D35FF" w:rsidP="002D35FF">
      <w:pPr>
        <w:ind w:left="1440"/>
        <w:rPr>
          <w:rtl/>
        </w:rPr>
      </w:pPr>
      <w:r>
        <w:rPr>
          <w:rFonts w:hint="cs"/>
          <w:rtl/>
        </w:rPr>
        <w:t xml:space="preserve">و ورود به خانه </w:t>
      </w:r>
      <w:r>
        <w:rPr>
          <w:rtl/>
        </w:rPr>
        <w:t>مقدمه‌</w:t>
      </w:r>
      <w:r>
        <w:rPr>
          <w:rFonts w:hint="cs"/>
          <w:rtl/>
        </w:rPr>
        <w:t>ی نجات شخص بوده است.</w:t>
      </w:r>
    </w:p>
    <w:p w14:paraId="491382AD" w14:textId="77777777" w:rsidR="002D35FF" w:rsidRDefault="002D35FF" w:rsidP="002D35FF">
      <w:pPr>
        <w:ind w:left="720"/>
        <w:rPr>
          <w:rtl/>
        </w:rPr>
      </w:pPr>
      <w:r>
        <w:rPr>
          <w:rFonts w:hint="cs"/>
          <w:rtl/>
        </w:rPr>
        <w:t>بنابراین:</w:t>
      </w:r>
    </w:p>
    <w:p w14:paraId="0C890F14" w14:textId="77777777" w:rsidR="002D35FF" w:rsidRDefault="002D35FF" w:rsidP="002D35FF">
      <w:pPr>
        <w:ind w:left="1440"/>
        <w:rPr>
          <w:rtl/>
        </w:rPr>
      </w:pPr>
      <w:r>
        <w:rPr>
          <w:rFonts w:hint="cs"/>
          <w:rtl/>
        </w:rPr>
        <w:t>از طرفی ورود به خانه دارای وجوب غیری است</w:t>
      </w:r>
      <w:r w:rsidRPr="00BD655C">
        <w:rPr>
          <w:rFonts w:hint="cs"/>
          <w:rtl/>
        </w:rPr>
        <w:t xml:space="preserve"> </w:t>
      </w:r>
      <w:r>
        <w:rPr>
          <w:rFonts w:hint="cs"/>
          <w:rtl/>
        </w:rPr>
        <w:t xml:space="preserve">و چون نجات جان شخص اهم از غصب است، مانع فعلی شدن حرمت غصب </w:t>
      </w:r>
      <w:r>
        <w:rPr>
          <w:rtl/>
        </w:rPr>
        <w:t>م</w:t>
      </w:r>
      <w:r>
        <w:rPr>
          <w:rFonts w:hint="cs"/>
          <w:rtl/>
        </w:rPr>
        <w:t>ی‌</w:t>
      </w:r>
      <w:r>
        <w:rPr>
          <w:rFonts w:hint="eastAsia"/>
          <w:rtl/>
        </w:rPr>
        <w:t>شود</w:t>
      </w:r>
      <w:r>
        <w:rPr>
          <w:rFonts w:hint="cs"/>
          <w:rtl/>
        </w:rPr>
        <w:t xml:space="preserve"> و مکلف از این جهت عصیانی مرتکب نشده است؛</w:t>
      </w:r>
    </w:p>
    <w:p w14:paraId="011418C8" w14:textId="77777777" w:rsidR="002D35FF" w:rsidRDefault="002D35FF" w:rsidP="002D35FF">
      <w:pPr>
        <w:ind w:left="1440"/>
        <w:rPr>
          <w:rtl/>
        </w:rPr>
      </w:pPr>
      <w:r>
        <w:rPr>
          <w:rFonts w:hint="cs"/>
          <w:rtl/>
        </w:rPr>
        <w:t xml:space="preserve">و از طرف دیگر چون مکلف مقدمه را انجام داده و تنها در نجات جان شخص موفق نبوده است، ثواب انقیاد را </w:t>
      </w:r>
      <w:r>
        <w:rPr>
          <w:rtl/>
        </w:rPr>
        <w:t>م</w:t>
      </w:r>
      <w:r>
        <w:rPr>
          <w:rFonts w:hint="cs"/>
          <w:rtl/>
        </w:rPr>
        <w:t>ی‌</w:t>
      </w:r>
      <w:r>
        <w:rPr>
          <w:rFonts w:hint="eastAsia"/>
          <w:rtl/>
        </w:rPr>
        <w:t>برد</w:t>
      </w:r>
      <w:r>
        <w:rPr>
          <w:rFonts w:hint="cs"/>
          <w:rtl/>
        </w:rPr>
        <w:t>.</w:t>
      </w:r>
    </w:p>
    <w:p w14:paraId="7B077211" w14:textId="77777777" w:rsidR="002D35FF" w:rsidRDefault="002D35FF" w:rsidP="002D35FF">
      <w:pPr>
        <w:rPr>
          <w:rtl/>
        </w:rPr>
      </w:pPr>
      <w:r w:rsidRPr="00392FB5">
        <w:rPr>
          <w:rFonts w:cs="B Titr" w:hint="cs"/>
          <w:sz w:val="24"/>
          <w:szCs w:val="24"/>
          <w:rtl/>
        </w:rPr>
        <w:t>نکته:</w:t>
      </w:r>
      <w:r w:rsidRPr="00392FB5">
        <w:rPr>
          <w:rFonts w:hint="cs"/>
          <w:sz w:val="24"/>
          <w:szCs w:val="24"/>
          <w:rtl/>
        </w:rPr>
        <w:t xml:space="preserve"> </w:t>
      </w:r>
      <w:r>
        <w:rPr>
          <w:rFonts w:hint="cs"/>
          <w:rtl/>
        </w:rPr>
        <w:t xml:space="preserve">با توجه به معیارهایی که در مورد مقدمه بیان شد، یکسان بودن یا نبودن </w:t>
      </w:r>
      <w:r>
        <w:rPr>
          <w:rtl/>
        </w:rPr>
        <w:t>مقدمه‌</w:t>
      </w:r>
      <w:r>
        <w:rPr>
          <w:rFonts w:hint="cs"/>
          <w:rtl/>
        </w:rPr>
        <w:t xml:space="preserve">ی واجب و </w:t>
      </w:r>
      <w:r>
        <w:rPr>
          <w:rtl/>
        </w:rPr>
        <w:t>مقدمه‌</w:t>
      </w:r>
      <w:r>
        <w:rPr>
          <w:rFonts w:hint="cs"/>
          <w:rtl/>
        </w:rPr>
        <w:t xml:space="preserve">ی حرام در هر یک از نظرات </w:t>
      </w:r>
      <w:r>
        <w:rPr>
          <w:rtl/>
        </w:rPr>
        <w:t>ا</w:t>
      </w:r>
      <w:r>
        <w:rPr>
          <w:rFonts w:hint="cs"/>
          <w:rtl/>
        </w:rPr>
        <w:t>ی</w:t>
      </w:r>
      <w:r>
        <w:rPr>
          <w:rFonts w:hint="eastAsia"/>
          <w:rtl/>
        </w:rPr>
        <w:t>ن‌گونه</w:t>
      </w:r>
      <w:r>
        <w:rPr>
          <w:rFonts w:hint="cs"/>
          <w:rtl/>
        </w:rPr>
        <w:t xml:space="preserve"> خواهد بود:</w:t>
      </w:r>
    </w:p>
    <w:p w14:paraId="67AFE5F8" w14:textId="77777777" w:rsidR="002D35FF" w:rsidRPr="00A03D93" w:rsidRDefault="002D35FF" w:rsidP="002D35FF">
      <w:pPr>
        <w:ind w:left="720"/>
        <w:rPr>
          <w:rFonts w:cs="Cambria"/>
          <w:rtl/>
        </w:rPr>
      </w:pPr>
      <w:r w:rsidRPr="00B43A41">
        <w:rPr>
          <w:rFonts w:cs="B Titr" w:hint="cs"/>
          <w:sz w:val="24"/>
          <w:szCs w:val="24"/>
          <w:rtl/>
        </w:rPr>
        <w:t>الف)</w:t>
      </w:r>
      <w:r>
        <w:rPr>
          <w:rFonts w:hint="cs"/>
          <w:rtl/>
        </w:rPr>
        <w:t xml:space="preserve"> به نظر «مرحوم صاحب فصول» </w:t>
      </w:r>
      <w:r>
        <w:rPr>
          <w:rtl/>
        </w:rPr>
        <w:t>مقدمه‌</w:t>
      </w:r>
      <w:r>
        <w:rPr>
          <w:rFonts w:hint="cs"/>
          <w:rtl/>
        </w:rPr>
        <w:t xml:space="preserve">ی واجب و </w:t>
      </w:r>
      <w:r>
        <w:rPr>
          <w:rtl/>
        </w:rPr>
        <w:t>مقدمه‌</w:t>
      </w:r>
      <w:r>
        <w:rPr>
          <w:rFonts w:hint="cs"/>
          <w:rtl/>
        </w:rPr>
        <w:t xml:space="preserve">ی حرام تفاوتی ندارند؛ زیرا معیار، تحقق </w:t>
      </w:r>
      <w:r>
        <w:rPr>
          <w:rtl/>
        </w:rPr>
        <w:t>ذ</w:t>
      </w:r>
      <w:r>
        <w:rPr>
          <w:rFonts w:hint="cs"/>
          <w:rtl/>
        </w:rPr>
        <w:t>ی‌</w:t>
      </w:r>
      <w:r>
        <w:rPr>
          <w:rFonts w:hint="eastAsia"/>
          <w:rtl/>
        </w:rPr>
        <w:t>المقدمه</w:t>
      </w:r>
      <w:r>
        <w:rPr>
          <w:rFonts w:hint="cs"/>
          <w:rtl/>
        </w:rPr>
        <w:t xml:space="preserve"> است که این معیار هم در </w:t>
      </w:r>
      <w:r>
        <w:rPr>
          <w:rtl/>
        </w:rPr>
        <w:t>مقدمه‌</w:t>
      </w:r>
      <w:r>
        <w:rPr>
          <w:rFonts w:hint="cs"/>
          <w:rtl/>
        </w:rPr>
        <w:t xml:space="preserve">ی واجب و هم در </w:t>
      </w:r>
      <w:r>
        <w:rPr>
          <w:rtl/>
        </w:rPr>
        <w:t>مقدمه‌</w:t>
      </w:r>
      <w:r>
        <w:rPr>
          <w:rFonts w:hint="cs"/>
          <w:rtl/>
        </w:rPr>
        <w:t xml:space="preserve">ی حرام تنها در </w:t>
      </w:r>
      <w:r>
        <w:rPr>
          <w:rtl/>
        </w:rPr>
        <w:t>مقدمه‌</w:t>
      </w:r>
      <w:r>
        <w:rPr>
          <w:rFonts w:hint="cs"/>
          <w:rtl/>
        </w:rPr>
        <w:t>ی اخیر</w:t>
      </w:r>
      <w:r>
        <w:rPr>
          <w:rStyle w:val="FootnoteReference"/>
          <w:rtl/>
        </w:rPr>
        <w:footnoteReference w:id="435"/>
      </w:r>
      <w:r>
        <w:rPr>
          <w:rFonts w:hint="cs"/>
          <w:rtl/>
        </w:rPr>
        <w:t xml:space="preserve"> است</w:t>
      </w:r>
      <w:r>
        <w:rPr>
          <w:rStyle w:val="FootnoteReference"/>
          <w:rtl/>
        </w:rPr>
        <w:footnoteReference w:id="436"/>
      </w:r>
      <w:r>
        <w:rPr>
          <w:rFonts w:hint="cs"/>
          <w:rtl/>
        </w:rPr>
        <w:t>.</w:t>
      </w:r>
    </w:p>
    <w:p w14:paraId="621640C5" w14:textId="77777777" w:rsidR="002D35FF" w:rsidRDefault="002D35FF" w:rsidP="002D35FF">
      <w:pPr>
        <w:ind w:left="720"/>
        <w:rPr>
          <w:rtl/>
        </w:rPr>
      </w:pPr>
      <w:r w:rsidRPr="00B43A41">
        <w:rPr>
          <w:rFonts w:cs="B Titr" w:hint="cs"/>
          <w:sz w:val="24"/>
          <w:szCs w:val="24"/>
          <w:rtl/>
        </w:rPr>
        <w:t>ب)</w:t>
      </w:r>
      <w:r>
        <w:rPr>
          <w:rFonts w:hint="cs"/>
          <w:rtl/>
        </w:rPr>
        <w:t xml:space="preserve"> به نظر «شیخ انصاری» نیز </w:t>
      </w:r>
      <w:r>
        <w:rPr>
          <w:rtl/>
        </w:rPr>
        <w:t>مقدمه‌</w:t>
      </w:r>
      <w:r>
        <w:rPr>
          <w:rFonts w:hint="cs"/>
          <w:rtl/>
        </w:rPr>
        <w:t xml:space="preserve">ی واجب و </w:t>
      </w:r>
      <w:r>
        <w:rPr>
          <w:rtl/>
        </w:rPr>
        <w:t>مقدمه‌</w:t>
      </w:r>
      <w:r>
        <w:rPr>
          <w:rFonts w:hint="cs"/>
          <w:rtl/>
        </w:rPr>
        <w:t xml:space="preserve">ی حرام تفاوتی ندارند؛ زیرا معیار قصد امتثال </w:t>
      </w:r>
      <w:r>
        <w:rPr>
          <w:rtl/>
        </w:rPr>
        <w:t>ذ</w:t>
      </w:r>
      <w:r>
        <w:rPr>
          <w:rFonts w:hint="cs"/>
          <w:rtl/>
        </w:rPr>
        <w:t>ی‌</w:t>
      </w:r>
      <w:r>
        <w:rPr>
          <w:rFonts w:hint="eastAsia"/>
          <w:rtl/>
        </w:rPr>
        <w:t>المقدمه</w:t>
      </w:r>
      <w:r>
        <w:rPr>
          <w:rFonts w:hint="cs"/>
          <w:rtl/>
        </w:rPr>
        <w:t xml:space="preserve"> است که این معیار هم در </w:t>
      </w:r>
      <w:r>
        <w:rPr>
          <w:rtl/>
        </w:rPr>
        <w:t>مقدمه‌</w:t>
      </w:r>
      <w:r>
        <w:rPr>
          <w:rFonts w:hint="cs"/>
          <w:rtl/>
        </w:rPr>
        <w:t xml:space="preserve">ی واجب و هم در </w:t>
      </w:r>
      <w:r>
        <w:rPr>
          <w:rtl/>
        </w:rPr>
        <w:t>مقدمه‌</w:t>
      </w:r>
      <w:r>
        <w:rPr>
          <w:rFonts w:hint="cs"/>
          <w:rtl/>
        </w:rPr>
        <w:t xml:space="preserve">ی حرام وجود دارد. </w:t>
      </w:r>
      <w:r>
        <w:rPr>
          <w:rtl/>
        </w:rPr>
        <w:t>به‌طور</w:t>
      </w:r>
      <w:r>
        <w:rPr>
          <w:rFonts w:hint="cs"/>
          <w:rtl/>
        </w:rPr>
        <w:t xml:space="preserve"> مثال زمانی که «شیخ انصاری» سؤال تسلسل را مطرح </w:t>
      </w:r>
      <w:r>
        <w:rPr>
          <w:rtl/>
        </w:rPr>
        <w:t>م</w:t>
      </w:r>
      <w:r>
        <w:rPr>
          <w:rFonts w:hint="cs"/>
          <w:rtl/>
        </w:rPr>
        <w:t>ی‌</w:t>
      </w:r>
      <w:r>
        <w:rPr>
          <w:rFonts w:hint="eastAsia"/>
          <w:rtl/>
        </w:rPr>
        <w:t>کند</w:t>
      </w:r>
      <w:r>
        <w:rPr>
          <w:rFonts w:hint="cs"/>
          <w:rtl/>
        </w:rPr>
        <w:t xml:space="preserve">، قصد امتثال </w:t>
      </w:r>
      <w:r>
        <w:rPr>
          <w:rtl/>
        </w:rPr>
        <w:t>ذ</w:t>
      </w:r>
      <w:r>
        <w:rPr>
          <w:rFonts w:hint="cs"/>
          <w:rtl/>
        </w:rPr>
        <w:t>ی‌</w:t>
      </w:r>
      <w:r>
        <w:rPr>
          <w:rFonts w:hint="eastAsia"/>
          <w:rtl/>
        </w:rPr>
        <w:t>المقدمه</w:t>
      </w:r>
      <w:r>
        <w:rPr>
          <w:rFonts w:hint="cs"/>
          <w:rtl/>
        </w:rPr>
        <w:t xml:space="preserve"> را </w:t>
      </w:r>
      <w:r>
        <w:rPr>
          <w:rtl/>
        </w:rPr>
        <w:t>به‌عنوان</w:t>
      </w:r>
      <w:r>
        <w:rPr>
          <w:rFonts w:hint="cs"/>
          <w:rtl/>
        </w:rPr>
        <w:t xml:space="preserve"> پاسخ ذکر کرده و این پاسخ را هم نسبت به </w:t>
      </w:r>
      <w:r>
        <w:rPr>
          <w:rtl/>
        </w:rPr>
        <w:t>مقدمه‌</w:t>
      </w:r>
      <w:r>
        <w:rPr>
          <w:rFonts w:hint="cs"/>
          <w:rtl/>
        </w:rPr>
        <w:t xml:space="preserve">ی واجب صادق </w:t>
      </w:r>
      <w:r>
        <w:rPr>
          <w:rtl/>
        </w:rPr>
        <w:t>م</w:t>
      </w:r>
      <w:r>
        <w:rPr>
          <w:rFonts w:hint="cs"/>
          <w:rtl/>
        </w:rPr>
        <w:t>ی‌</w:t>
      </w:r>
      <w:r>
        <w:rPr>
          <w:rFonts w:hint="eastAsia"/>
          <w:rtl/>
        </w:rPr>
        <w:t>داند</w:t>
      </w:r>
      <w:r>
        <w:rPr>
          <w:rFonts w:hint="cs"/>
          <w:rtl/>
        </w:rPr>
        <w:t xml:space="preserve"> و هم نسبت به </w:t>
      </w:r>
      <w:r>
        <w:rPr>
          <w:rtl/>
        </w:rPr>
        <w:t>مقدمه‌</w:t>
      </w:r>
      <w:r>
        <w:rPr>
          <w:rFonts w:hint="cs"/>
          <w:rtl/>
        </w:rPr>
        <w:t>ی حرام.</w:t>
      </w:r>
    </w:p>
    <w:p w14:paraId="0ABFB211" w14:textId="77777777" w:rsidR="002D35FF" w:rsidRDefault="002D35FF" w:rsidP="002D35FF">
      <w:pPr>
        <w:ind w:left="720"/>
        <w:rPr>
          <w:rtl/>
        </w:rPr>
      </w:pPr>
      <w:r w:rsidRPr="00B43A41">
        <w:rPr>
          <w:rFonts w:cs="B Titr" w:hint="cs"/>
          <w:sz w:val="24"/>
          <w:szCs w:val="24"/>
          <w:rtl/>
        </w:rPr>
        <w:t>ج)</w:t>
      </w:r>
      <w:r>
        <w:rPr>
          <w:rFonts w:hint="cs"/>
          <w:rtl/>
        </w:rPr>
        <w:t xml:space="preserve"> به نظر «مرحوم آخوند» قیاس </w:t>
      </w:r>
      <w:r>
        <w:rPr>
          <w:rtl/>
        </w:rPr>
        <w:t>مقدمه‌</w:t>
      </w:r>
      <w:r>
        <w:rPr>
          <w:rFonts w:hint="cs"/>
          <w:rtl/>
        </w:rPr>
        <w:t xml:space="preserve">ی واجب و </w:t>
      </w:r>
      <w:r>
        <w:rPr>
          <w:rtl/>
        </w:rPr>
        <w:t>مقدمه‌</w:t>
      </w:r>
      <w:r>
        <w:rPr>
          <w:rFonts w:hint="cs"/>
          <w:rtl/>
        </w:rPr>
        <w:t>ی حرام قیاس مع الفارق است؛ زیرا:</w:t>
      </w:r>
    </w:p>
    <w:p w14:paraId="771EEA3F" w14:textId="77777777" w:rsidR="002D35FF" w:rsidRDefault="002D35FF" w:rsidP="002D35FF">
      <w:pPr>
        <w:ind w:left="1440"/>
        <w:rPr>
          <w:rtl/>
        </w:rPr>
      </w:pPr>
      <w:r>
        <w:rPr>
          <w:rFonts w:hint="cs"/>
          <w:rtl/>
        </w:rPr>
        <w:t xml:space="preserve">در </w:t>
      </w:r>
      <w:r>
        <w:rPr>
          <w:rtl/>
        </w:rPr>
        <w:t>مقدمه‌</w:t>
      </w:r>
      <w:r>
        <w:rPr>
          <w:rFonts w:hint="cs"/>
          <w:rtl/>
        </w:rPr>
        <w:t xml:space="preserve">ی واجب مقتضی و ملاک در تمامی مقدمات وجود دارد؛ زیرا </w:t>
      </w:r>
      <w:r>
        <w:rPr>
          <w:rtl/>
        </w:rPr>
        <w:t>همان‌گونه</w:t>
      </w:r>
      <w:r>
        <w:rPr>
          <w:rFonts w:hint="cs"/>
          <w:rtl/>
        </w:rPr>
        <w:t xml:space="preserve"> که گفته شد ملاک </w:t>
      </w:r>
      <w:r>
        <w:rPr>
          <w:rtl/>
        </w:rPr>
        <w:t>مقدمه‌</w:t>
      </w:r>
      <w:r>
        <w:rPr>
          <w:rFonts w:hint="cs"/>
          <w:rtl/>
        </w:rPr>
        <w:t xml:space="preserve">ی واجب تمکن از انجام </w:t>
      </w:r>
      <w:r>
        <w:rPr>
          <w:rtl/>
        </w:rPr>
        <w:t>ذ</w:t>
      </w:r>
      <w:r>
        <w:rPr>
          <w:rFonts w:hint="cs"/>
          <w:rtl/>
        </w:rPr>
        <w:t>ی‌</w:t>
      </w:r>
      <w:r>
        <w:rPr>
          <w:rFonts w:hint="eastAsia"/>
          <w:rtl/>
        </w:rPr>
        <w:t>المقدمه</w:t>
      </w:r>
      <w:r>
        <w:rPr>
          <w:rFonts w:hint="cs"/>
          <w:rtl/>
        </w:rPr>
        <w:t xml:space="preserve"> است؛</w:t>
      </w:r>
    </w:p>
    <w:p w14:paraId="780D7C4D" w14:textId="77777777" w:rsidR="002D35FF" w:rsidRDefault="002D35FF" w:rsidP="002D35FF">
      <w:pPr>
        <w:ind w:left="1440"/>
        <w:rPr>
          <w:rtl/>
        </w:rPr>
      </w:pPr>
      <w:r>
        <w:rPr>
          <w:rFonts w:hint="cs"/>
          <w:rtl/>
        </w:rPr>
        <w:t xml:space="preserve">اما در </w:t>
      </w:r>
      <w:r>
        <w:rPr>
          <w:rtl/>
        </w:rPr>
        <w:t>مقدمه‌</w:t>
      </w:r>
      <w:r>
        <w:rPr>
          <w:rFonts w:hint="cs"/>
          <w:rtl/>
        </w:rPr>
        <w:t xml:space="preserve">ی حرام مقتضی و ملاک در تمامی مقدمات وجود ندارد؛ زیرا هدف عدم تحقق </w:t>
      </w:r>
      <w:r>
        <w:rPr>
          <w:rtl/>
        </w:rPr>
        <w:t>ذ</w:t>
      </w:r>
      <w:r>
        <w:rPr>
          <w:rFonts w:hint="cs"/>
          <w:rtl/>
        </w:rPr>
        <w:t>ی‌</w:t>
      </w:r>
      <w:r>
        <w:rPr>
          <w:rFonts w:hint="eastAsia"/>
          <w:rtl/>
        </w:rPr>
        <w:t>المقدمه</w:t>
      </w:r>
      <w:r>
        <w:rPr>
          <w:rFonts w:hint="cs"/>
          <w:rtl/>
        </w:rPr>
        <w:t xml:space="preserve"> است و همین که یکی از مقدمات ترک شود.</w:t>
      </w:r>
    </w:p>
    <w:p w14:paraId="38669B45" w14:textId="77777777" w:rsidR="002D35FF" w:rsidRDefault="002D35FF" w:rsidP="002D35FF">
      <w:pPr>
        <w:rPr>
          <w:rtl/>
        </w:rPr>
      </w:pPr>
      <w:r>
        <w:rPr>
          <w:rFonts w:hint="cs"/>
          <w:rtl/>
        </w:rPr>
        <w:t xml:space="preserve">بنابراین به نظر «مرحوم آخوند» برای پاسخ به </w:t>
      </w:r>
      <w:r>
        <w:rPr>
          <w:rtl/>
        </w:rPr>
        <w:t>مسئله‌</w:t>
      </w:r>
      <w:r>
        <w:rPr>
          <w:rFonts w:hint="cs"/>
          <w:rtl/>
        </w:rPr>
        <w:t xml:space="preserve">ی تسلسل نیاز به طرح بحث قصد نیست؛ زیرا با ترک حتی یکی از مقدمات، </w:t>
      </w:r>
      <w:r>
        <w:rPr>
          <w:rtl/>
        </w:rPr>
        <w:t>ذ</w:t>
      </w:r>
      <w:r>
        <w:rPr>
          <w:rFonts w:hint="cs"/>
          <w:rtl/>
        </w:rPr>
        <w:t>ی‌</w:t>
      </w:r>
      <w:r>
        <w:rPr>
          <w:rFonts w:hint="eastAsia"/>
          <w:rtl/>
        </w:rPr>
        <w:t>المقدمه</w:t>
      </w:r>
      <w:r>
        <w:rPr>
          <w:rFonts w:hint="cs"/>
          <w:rtl/>
        </w:rPr>
        <w:t xml:space="preserve"> محقق </w:t>
      </w:r>
      <w:r>
        <w:rPr>
          <w:rtl/>
        </w:rPr>
        <w:t>نم</w:t>
      </w:r>
      <w:r>
        <w:rPr>
          <w:rFonts w:hint="cs"/>
          <w:rtl/>
        </w:rPr>
        <w:t>ی‌</w:t>
      </w:r>
      <w:r>
        <w:rPr>
          <w:rFonts w:hint="eastAsia"/>
          <w:rtl/>
        </w:rPr>
        <w:t>شود</w:t>
      </w:r>
      <w:r>
        <w:rPr>
          <w:rFonts w:hint="cs"/>
          <w:rtl/>
        </w:rPr>
        <w:t xml:space="preserve"> و به همین جهت حرمت تنها به </w:t>
      </w:r>
      <w:r>
        <w:rPr>
          <w:rtl/>
        </w:rPr>
        <w:t>مقدمه‌</w:t>
      </w:r>
      <w:r>
        <w:rPr>
          <w:rFonts w:hint="cs"/>
          <w:rtl/>
        </w:rPr>
        <w:t xml:space="preserve">ی اخیر تعلق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535F854D" w14:textId="77777777" w:rsidR="002D35FF" w:rsidRDefault="002D35FF" w:rsidP="002D35FF">
      <w:pPr>
        <w:rPr>
          <w:rtl/>
        </w:rPr>
      </w:pPr>
      <w:r w:rsidRPr="00B43A41">
        <w:rPr>
          <w:rFonts w:cs="B Titr" w:hint="cs"/>
          <w:sz w:val="24"/>
          <w:szCs w:val="24"/>
          <w:rtl/>
        </w:rPr>
        <w:t>نکته:</w:t>
      </w:r>
      <w:r>
        <w:rPr>
          <w:rFonts w:hint="cs"/>
          <w:rtl/>
        </w:rPr>
        <w:t xml:space="preserve"> طبق تمامی اقوال تفاوتی بین </w:t>
      </w:r>
      <w:r>
        <w:rPr>
          <w:rtl/>
        </w:rPr>
        <w:t>مقدمه‌</w:t>
      </w:r>
      <w:r>
        <w:rPr>
          <w:rFonts w:hint="cs"/>
          <w:rtl/>
        </w:rPr>
        <w:t xml:space="preserve">ی واجب و </w:t>
      </w:r>
      <w:r>
        <w:rPr>
          <w:rtl/>
        </w:rPr>
        <w:t>مقدمه‌</w:t>
      </w:r>
      <w:r>
        <w:rPr>
          <w:rFonts w:hint="cs"/>
          <w:rtl/>
        </w:rPr>
        <w:t>ی مستحب وجود ندارد. البته معتقدیم معیار صحیح معیاری است که توسط «مرحوم آخوند» بیان شده است.</w:t>
      </w:r>
    </w:p>
    <w:p w14:paraId="1289AFA5" w14:textId="77777777" w:rsidR="002D35FF" w:rsidRDefault="002D35FF" w:rsidP="002D35FF">
      <w:pPr>
        <w:pStyle w:val="Heading4"/>
        <w:rPr>
          <w:rtl/>
        </w:rPr>
      </w:pPr>
      <w:r>
        <w:rPr>
          <w:rFonts w:hint="cs"/>
          <w:rtl/>
        </w:rPr>
        <w:t xml:space="preserve">4. نقل </w:t>
      </w:r>
      <w:r>
        <w:rPr>
          <w:rtl/>
        </w:rPr>
        <w:t>ثمره‌</w:t>
      </w:r>
      <w:r>
        <w:rPr>
          <w:rFonts w:hint="cs"/>
          <w:rtl/>
        </w:rPr>
        <w:t xml:space="preserve">ی بحث </w:t>
      </w:r>
      <w:r>
        <w:rPr>
          <w:rtl/>
        </w:rPr>
        <w:t>مقدمه‌</w:t>
      </w:r>
      <w:r>
        <w:rPr>
          <w:rFonts w:hint="cs"/>
          <w:rtl/>
        </w:rPr>
        <w:t>ی موصله</w:t>
      </w:r>
    </w:p>
    <w:p w14:paraId="47240A28" w14:textId="77777777" w:rsidR="002D35FF" w:rsidRDefault="002D35FF" w:rsidP="002D35FF">
      <w:pPr>
        <w:rPr>
          <w:rtl/>
        </w:rPr>
      </w:pPr>
      <w:r>
        <w:rPr>
          <w:rtl/>
        </w:rPr>
        <w:t>ثمره‌</w:t>
      </w:r>
      <w:r>
        <w:rPr>
          <w:rFonts w:hint="cs"/>
          <w:rtl/>
        </w:rPr>
        <w:t xml:space="preserve">ی این بحث در ظرف تزاحم واجب غیر عبادی اهم </w:t>
      </w:r>
      <w:r>
        <w:rPr>
          <w:rtl/>
        </w:rPr>
        <w:t>با</w:t>
      </w:r>
      <w:r>
        <w:rPr>
          <w:rFonts w:hint="cs"/>
          <w:rtl/>
        </w:rPr>
        <w:t xml:space="preserve"> واجب عبادی مهم ظاهر </w:t>
      </w:r>
      <w:r>
        <w:rPr>
          <w:rtl/>
        </w:rPr>
        <w:t>م</w:t>
      </w:r>
      <w:r>
        <w:rPr>
          <w:rFonts w:hint="cs"/>
          <w:rtl/>
        </w:rPr>
        <w:t>ی‌</w:t>
      </w:r>
      <w:r>
        <w:rPr>
          <w:rFonts w:hint="eastAsia"/>
          <w:rtl/>
        </w:rPr>
        <w:t>شود</w:t>
      </w:r>
      <w:r>
        <w:rPr>
          <w:rFonts w:hint="cs"/>
          <w:rtl/>
        </w:rPr>
        <w:t xml:space="preserve">. در فرض اهم بودن واجب غیر عبادی از واجب عبادی و لزوم ترک واجب عبادی برای انجام واجب غیر عبادی بین قول مشهور و قول «مرحوم صاحب فصول» تفاوت وجود دارد. </w:t>
      </w:r>
      <w:r>
        <w:rPr>
          <w:rtl/>
        </w:rPr>
        <w:t>به‌طور</w:t>
      </w:r>
      <w:r>
        <w:rPr>
          <w:rFonts w:hint="cs"/>
          <w:rtl/>
        </w:rPr>
        <w:t xml:space="preserve"> مثال در فرض تزاحم </w:t>
      </w:r>
      <w:r>
        <w:rPr>
          <w:rtl/>
        </w:rPr>
        <w:t>ازاله‌</w:t>
      </w:r>
      <w:r>
        <w:rPr>
          <w:rFonts w:hint="cs"/>
          <w:rtl/>
        </w:rPr>
        <w:t>ی نجاست از مسجد با انجام نماز، اگر مکلف نماز بخواند:</w:t>
      </w:r>
    </w:p>
    <w:p w14:paraId="4CA689BB" w14:textId="77777777" w:rsidR="002D35FF" w:rsidRDefault="002D35FF" w:rsidP="002D35FF">
      <w:pPr>
        <w:ind w:left="720"/>
        <w:rPr>
          <w:rtl/>
        </w:rPr>
      </w:pPr>
      <w:r>
        <w:rPr>
          <w:rFonts w:hint="cs"/>
          <w:rtl/>
        </w:rPr>
        <w:t xml:space="preserve">از نظر مشهور نماز او باطل است؛ زیرا به نظر مشهور وجوب به ذات مقدمه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ترک نماز </w:t>
      </w:r>
      <w:r>
        <w:rPr>
          <w:rtl/>
        </w:rPr>
        <w:t>مقدمه‌</w:t>
      </w:r>
      <w:r>
        <w:rPr>
          <w:rFonts w:hint="cs"/>
          <w:rtl/>
        </w:rPr>
        <w:t>ی ازاله است. بنابراین ترک نماز واجب بوده و به همین جهت خواندن نماز حرام خواهد بود و نهی در عبادات نیز دال بر فساد است؛</w:t>
      </w:r>
    </w:p>
    <w:p w14:paraId="2BFEA5AC" w14:textId="77777777" w:rsidR="002D35FF" w:rsidRDefault="002D35FF" w:rsidP="002D35FF">
      <w:pPr>
        <w:ind w:left="720"/>
        <w:rPr>
          <w:rtl/>
        </w:rPr>
      </w:pPr>
      <w:r>
        <w:rPr>
          <w:rFonts w:hint="cs"/>
          <w:rtl/>
        </w:rPr>
        <w:t xml:space="preserve">اما از نظر «مرحوم صاحب فصول» نماز او صحیح است؛ زیرا به نظر مشهور تمامی مقدمات ازاله واجب نیست، بلکه تنها </w:t>
      </w:r>
      <w:r>
        <w:rPr>
          <w:rtl/>
        </w:rPr>
        <w:t>مقدمه‌</w:t>
      </w:r>
      <w:r>
        <w:rPr>
          <w:rFonts w:hint="cs"/>
          <w:rtl/>
        </w:rPr>
        <w:t xml:space="preserve">ی </w:t>
      </w:r>
      <w:r>
        <w:rPr>
          <w:rtl/>
        </w:rPr>
        <w:t>موصله‌</w:t>
      </w:r>
      <w:r>
        <w:rPr>
          <w:rFonts w:hint="cs"/>
          <w:rtl/>
        </w:rPr>
        <w:t xml:space="preserve">ی آن واجب است. بنابراین ترک نماز در صورتی واجب خواهد بود که به تحقق ازاله نجاست از مسجد منتهی شود؛ یعنی اگر کسی نخواهد ازاله را انجام دهد، ترک نماز برای او واجب </w:t>
      </w:r>
      <w:r>
        <w:rPr>
          <w:rtl/>
        </w:rPr>
        <w:t>نم</w:t>
      </w:r>
      <w:r>
        <w:rPr>
          <w:rFonts w:hint="cs"/>
          <w:rtl/>
        </w:rPr>
        <w:t>ی‌</w:t>
      </w:r>
      <w:r>
        <w:rPr>
          <w:rFonts w:hint="eastAsia"/>
          <w:rtl/>
        </w:rPr>
        <w:t>شود</w:t>
      </w:r>
      <w:r>
        <w:rPr>
          <w:rFonts w:hint="cs"/>
          <w:rtl/>
        </w:rPr>
        <w:t xml:space="preserve"> و به همین جهت خواندن نماز برای او حرام نبوده و درنتیجه صحیح خواهد بود.</w:t>
      </w:r>
    </w:p>
    <w:p w14:paraId="6326900C" w14:textId="77777777" w:rsidR="002D35FF" w:rsidRDefault="002D35FF" w:rsidP="002D35FF">
      <w:pPr>
        <w:pStyle w:val="Heading4"/>
        <w:rPr>
          <w:rtl/>
        </w:rPr>
      </w:pPr>
      <w:r>
        <w:rPr>
          <w:rFonts w:hint="cs"/>
          <w:rtl/>
        </w:rPr>
        <w:t xml:space="preserve">نقد </w:t>
      </w:r>
      <w:r w:rsidRPr="003C10AF">
        <w:rPr>
          <w:rFonts w:hint="cs"/>
          <w:rtl/>
        </w:rPr>
        <w:t>«شیخ انصاری»</w:t>
      </w:r>
      <w:r>
        <w:rPr>
          <w:rFonts w:hint="cs"/>
          <w:rtl/>
        </w:rPr>
        <w:t xml:space="preserve"> به ثمره</w:t>
      </w:r>
    </w:p>
    <w:p w14:paraId="59711106" w14:textId="77777777" w:rsidR="002D35FF" w:rsidRDefault="002D35FF" w:rsidP="002D35FF">
      <w:pPr>
        <w:rPr>
          <w:rtl/>
        </w:rPr>
      </w:pPr>
      <w:r>
        <w:rPr>
          <w:rFonts w:hint="cs"/>
          <w:rtl/>
        </w:rPr>
        <w:lastRenderedPageBreak/>
        <w:t xml:space="preserve">«مرحوم آخوند» این اشکال را از «شیخ انصاری» نقل </w:t>
      </w:r>
      <w:r>
        <w:rPr>
          <w:rtl/>
        </w:rPr>
        <w:t>م</w:t>
      </w:r>
      <w:r>
        <w:rPr>
          <w:rFonts w:hint="cs"/>
          <w:rtl/>
        </w:rPr>
        <w:t>ی‌</w:t>
      </w:r>
      <w:r>
        <w:rPr>
          <w:rFonts w:hint="eastAsia"/>
          <w:rtl/>
        </w:rPr>
        <w:t>کنند</w:t>
      </w:r>
      <w:r>
        <w:rPr>
          <w:rFonts w:hint="cs"/>
          <w:rtl/>
        </w:rPr>
        <w:t>: نه‌تنها مشهور، بلکه «مرحوم صاحب فصول» نیز در این فرض باید حکم به بطلان نماز کند؛ زیرا:</w:t>
      </w:r>
    </w:p>
    <w:p w14:paraId="61A6E5E6" w14:textId="77777777" w:rsidR="002D35FF" w:rsidRDefault="002D35FF" w:rsidP="002D35FF">
      <w:pPr>
        <w:ind w:left="720"/>
        <w:rPr>
          <w:rtl/>
        </w:rPr>
      </w:pPr>
      <w:r>
        <w:rPr>
          <w:rFonts w:hint="cs"/>
          <w:rtl/>
        </w:rPr>
        <w:t xml:space="preserve">به نظر مشهور وجوب به ذات مقدمه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ترک نماز </w:t>
      </w:r>
      <w:r>
        <w:rPr>
          <w:rtl/>
        </w:rPr>
        <w:t>مقدمه‌</w:t>
      </w:r>
      <w:r>
        <w:rPr>
          <w:rFonts w:hint="cs"/>
          <w:rtl/>
        </w:rPr>
        <w:t>ی ازاله است. بنابراین تمامی مقدمات که یکی از آنها ترک نماز است واجب هستند و به همین جهت انجام دادن نماز حرام خواهد بود و نهی در عبادات نیز دال بر فساد است؛</w:t>
      </w:r>
    </w:p>
    <w:p w14:paraId="5ACE96C6" w14:textId="77777777" w:rsidR="002D35FF" w:rsidRDefault="002D35FF" w:rsidP="002D35FF">
      <w:pPr>
        <w:ind w:left="720"/>
        <w:rPr>
          <w:rtl/>
        </w:rPr>
      </w:pPr>
      <w:r>
        <w:rPr>
          <w:rFonts w:hint="cs"/>
          <w:rtl/>
        </w:rPr>
        <w:t xml:space="preserve">و به نظر «مرحوم صاحب فصول» تنها </w:t>
      </w:r>
      <w:r>
        <w:rPr>
          <w:rtl/>
        </w:rPr>
        <w:t>مقدمه‌</w:t>
      </w:r>
      <w:r>
        <w:rPr>
          <w:rFonts w:hint="cs"/>
          <w:rtl/>
        </w:rPr>
        <w:t xml:space="preserve">ی موصله واجب است، نه تمامی مقدمات. بنابراین نظر ایشان در جانب وجود (انجام مقدمه و وجوب آن) اخص از نظر مشهور است؛ زیرا مشهور </w:t>
      </w:r>
      <w:r>
        <w:rPr>
          <w:rtl/>
        </w:rPr>
        <w:t>نه‌تنها</w:t>
      </w:r>
      <w:r>
        <w:rPr>
          <w:rFonts w:hint="cs"/>
          <w:rtl/>
        </w:rPr>
        <w:t xml:space="preserve"> </w:t>
      </w:r>
      <w:r>
        <w:rPr>
          <w:rtl/>
        </w:rPr>
        <w:t>مقدمه‌</w:t>
      </w:r>
      <w:r>
        <w:rPr>
          <w:rFonts w:hint="cs"/>
          <w:rtl/>
        </w:rPr>
        <w:t xml:space="preserve">ی موصله، بلکه تمامی مقدمات دیگر را نیز واجب </w:t>
      </w:r>
      <w:r>
        <w:rPr>
          <w:rtl/>
        </w:rPr>
        <w:t>م</w:t>
      </w:r>
      <w:r>
        <w:rPr>
          <w:rFonts w:hint="cs"/>
          <w:rtl/>
        </w:rPr>
        <w:t>ی‌</w:t>
      </w:r>
      <w:r>
        <w:rPr>
          <w:rFonts w:hint="eastAsia"/>
          <w:rtl/>
        </w:rPr>
        <w:t>دانند</w:t>
      </w:r>
      <w:r>
        <w:rPr>
          <w:rFonts w:hint="cs"/>
          <w:rtl/>
        </w:rPr>
        <w:t xml:space="preserve">. به همین جهت نظر ایشان در جانب عدم (ترک مقدمه و حرمت آن) باید اعم از نظر مشهور باشد؛ زیرا نقیض اخص اعم است و بالعکس. درنتیجه ایشان </w:t>
      </w:r>
      <w:r>
        <w:rPr>
          <w:rtl/>
        </w:rPr>
        <w:t>نه‌تنها</w:t>
      </w:r>
      <w:r>
        <w:rPr>
          <w:rFonts w:hint="cs"/>
          <w:rtl/>
        </w:rPr>
        <w:t xml:space="preserve"> در فرضی که مشهور فعل را حرام </w:t>
      </w:r>
      <w:r>
        <w:rPr>
          <w:rtl/>
        </w:rPr>
        <w:t>م</w:t>
      </w:r>
      <w:r>
        <w:rPr>
          <w:rFonts w:hint="cs"/>
          <w:rtl/>
        </w:rPr>
        <w:t>ی‌</w:t>
      </w:r>
      <w:r>
        <w:rPr>
          <w:rFonts w:hint="eastAsia"/>
          <w:rtl/>
        </w:rPr>
        <w:t>دانند</w:t>
      </w:r>
      <w:r>
        <w:rPr>
          <w:rFonts w:hint="cs"/>
          <w:rtl/>
        </w:rPr>
        <w:t>، بلکه در دیگر فروض نیز باید فعل را حرام بدانند. به همین دلیل ایشان در این فرض نیز باید قائل به حرمت نماز خواندن شده و حکم به بطلان کنند.</w:t>
      </w:r>
    </w:p>
    <w:p w14:paraId="427B0B30" w14:textId="77777777" w:rsidR="002D35FF" w:rsidRDefault="002D35FF" w:rsidP="002D35FF">
      <w:pPr>
        <w:rPr>
          <w:rtl/>
        </w:rPr>
      </w:pPr>
      <w:r>
        <w:rPr>
          <w:rFonts w:hint="cs"/>
          <w:rtl/>
        </w:rPr>
        <w:t>به عبارت دیگر به نظر «مرحوم صاحب فصول»:</w:t>
      </w:r>
    </w:p>
    <w:p w14:paraId="05690170" w14:textId="77777777" w:rsidR="002D35FF" w:rsidRDefault="002D35FF" w:rsidP="002D35FF">
      <w:pPr>
        <w:ind w:left="720"/>
        <w:rPr>
          <w:rtl/>
        </w:rPr>
      </w:pPr>
      <w:r>
        <w:rPr>
          <w:rFonts w:hint="cs"/>
          <w:rtl/>
        </w:rPr>
        <w:t xml:space="preserve">ازاله واجب است و ترک نمازی که منتهی به ازاله شود نیز </w:t>
      </w:r>
      <w:r>
        <w:rPr>
          <w:rtl/>
        </w:rPr>
        <w:t>مقدمه‌</w:t>
      </w:r>
      <w:r>
        <w:rPr>
          <w:rFonts w:hint="cs"/>
          <w:rtl/>
        </w:rPr>
        <w:t>ی واجب بوده و واجب است؛</w:t>
      </w:r>
    </w:p>
    <w:p w14:paraId="2868E6BA" w14:textId="77777777" w:rsidR="002D35FF" w:rsidRDefault="002D35FF" w:rsidP="002D35FF">
      <w:pPr>
        <w:ind w:left="720"/>
        <w:rPr>
          <w:rtl/>
        </w:rPr>
      </w:pPr>
      <w:r>
        <w:rPr>
          <w:rFonts w:hint="cs"/>
          <w:rtl/>
        </w:rPr>
        <w:t>و نقیض مقدمه یعنی ترکِ ترک نماز (انجام نماز) حرام است؛</w:t>
      </w:r>
    </w:p>
    <w:p w14:paraId="5B683A85" w14:textId="77777777" w:rsidR="002D35FF" w:rsidRDefault="002D35FF" w:rsidP="002D35FF">
      <w:pPr>
        <w:ind w:left="720"/>
        <w:rPr>
          <w:rtl/>
        </w:rPr>
      </w:pPr>
      <w:r>
        <w:rPr>
          <w:rFonts w:hint="cs"/>
          <w:rtl/>
        </w:rPr>
        <w:t>و چون نظر ایشان در وجود اخص از نظر مشهور است، باید در نقیض که عدم است اعم از دو فرد باشد:</w:t>
      </w:r>
    </w:p>
    <w:p w14:paraId="4899EF0F" w14:textId="77777777" w:rsidR="002D35FF" w:rsidRDefault="002D35FF" w:rsidP="002D35FF">
      <w:pPr>
        <w:ind w:left="1440"/>
        <w:rPr>
          <w:rtl/>
        </w:rPr>
      </w:pPr>
      <w:bookmarkStart w:id="8" w:name="_Hlk110331544"/>
      <w:r>
        <w:rPr>
          <w:rFonts w:hint="cs"/>
          <w:rtl/>
        </w:rPr>
        <w:t>ترکِ ترک نمازی که منتهی به ازاله شده است،</w:t>
      </w:r>
    </w:p>
    <w:p w14:paraId="5474FE1F" w14:textId="77777777" w:rsidR="002D35FF" w:rsidRDefault="002D35FF" w:rsidP="002D35FF">
      <w:pPr>
        <w:ind w:left="1440"/>
        <w:rPr>
          <w:rtl/>
        </w:rPr>
      </w:pPr>
      <w:r>
        <w:rPr>
          <w:rFonts w:hint="cs"/>
          <w:rtl/>
        </w:rPr>
        <w:t>و ترکِ ترک نمازی که به منتهی به ازاله نشده است؛</w:t>
      </w:r>
    </w:p>
    <w:bookmarkEnd w:id="8"/>
    <w:p w14:paraId="2745C5C7" w14:textId="77777777" w:rsidR="002D35FF" w:rsidRDefault="002D35FF" w:rsidP="002D35FF">
      <w:pPr>
        <w:ind w:left="720"/>
        <w:rPr>
          <w:rtl/>
        </w:rPr>
      </w:pPr>
      <w:r>
        <w:rPr>
          <w:rFonts w:hint="cs"/>
          <w:rtl/>
        </w:rPr>
        <w:t xml:space="preserve">و چون نقیض که حرام است اعم از این دو فرد </w:t>
      </w:r>
      <w:r>
        <w:rPr>
          <w:rtl/>
        </w:rPr>
        <w:t>است</w:t>
      </w:r>
      <w:r>
        <w:rPr>
          <w:rFonts w:hint="cs"/>
          <w:rtl/>
        </w:rPr>
        <w:t>، فرد دوم یعنی نماز خواندن در فرضی که مکلف به جای ازاله نماز خوانده است نیز باید حرام و باطل باشد.</w:t>
      </w:r>
    </w:p>
    <w:p w14:paraId="3AC126F4" w14:textId="77777777" w:rsidR="002D35FF" w:rsidRDefault="002D35FF" w:rsidP="002D35FF">
      <w:pPr>
        <w:pStyle w:val="Heading4"/>
        <w:rPr>
          <w:rtl/>
        </w:rPr>
      </w:pPr>
      <w:r>
        <w:rPr>
          <w:rFonts w:hint="cs"/>
          <w:rtl/>
        </w:rPr>
        <w:t>پاسخ «مرحوم آخوند»</w:t>
      </w:r>
    </w:p>
    <w:p w14:paraId="1F00394E" w14:textId="77777777" w:rsidR="002D35FF" w:rsidRDefault="002D35FF" w:rsidP="002D35FF">
      <w:pPr>
        <w:rPr>
          <w:rtl/>
        </w:rPr>
      </w:pPr>
      <w:r>
        <w:rPr>
          <w:rFonts w:hint="cs"/>
          <w:rtl/>
        </w:rPr>
        <w:t>ثمره صحیح بوده و اشکال «شیخ انصاری» به آن وارد نیست. توضیح اینکه:</w:t>
      </w:r>
    </w:p>
    <w:p w14:paraId="66A336EE" w14:textId="77777777" w:rsidR="002D35FF" w:rsidRDefault="002D35FF" w:rsidP="002D35FF">
      <w:pPr>
        <w:ind w:left="720"/>
        <w:rPr>
          <w:rtl/>
        </w:rPr>
      </w:pPr>
      <w:r>
        <w:rPr>
          <w:rFonts w:hint="cs"/>
          <w:rtl/>
        </w:rPr>
        <w:t xml:space="preserve">گاهی نهی مولا به کلی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افراد آن کلی نیز به تبع حرام </w:t>
      </w:r>
      <w:r>
        <w:rPr>
          <w:rtl/>
        </w:rPr>
        <w:t>م</w:t>
      </w:r>
      <w:r>
        <w:rPr>
          <w:rFonts w:hint="cs"/>
          <w:rtl/>
        </w:rPr>
        <w:t>ی‌</w:t>
      </w:r>
      <w:r>
        <w:rPr>
          <w:rFonts w:hint="eastAsia"/>
          <w:rtl/>
        </w:rPr>
        <w:t>شوند</w:t>
      </w:r>
      <w:r>
        <w:rPr>
          <w:rFonts w:hint="cs"/>
          <w:rtl/>
        </w:rPr>
        <w:t>؛</w:t>
      </w:r>
    </w:p>
    <w:p w14:paraId="1E7F413F" w14:textId="77777777" w:rsidR="002D35FF" w:rsidRDefault="002D35FF" w:rsidP="002D35FF">
      <w:pPr>
        <w:ind w:left="720"/>
        <w:rPr>
          <w:rtl/>
        </w:rPr>
      </w:pPr>
      <w:r>
        <w:rPr>
          <w:rFonts w:hint="cs"/>
          <w:rtl/>
        </w:rPr>
        <w:t xml:space="preserve">و گاهی نهی مولا به کلی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اما این کلی دارای فرد نیست، بلکه دارای ملازمات است. در این فرض باید به این مطلب دقت کرد که ملازمات یک شیء لزوماً حکمی مشابه حکم شیء ندارند. </w:t>
      </w:r>
      <w:r>
        <w:rPr>
          <w:rtl/>
        </w:rPr>
        <w:t>به‌طور</w:t>
      </w:r>
      <w:r>
        <w:rPr>
          <w:rFonts w:hint="cs"/>
          <w:rtl/>
        </w:rPr>
        <w:t xml:space="preserve"> مثال رو به قبله ایستادن ملازم با پشت به جدی ایستادن است و </w:t>
      </w:r>
      <w:r>
        <w:rPr>
          <w:rtl/>
        </w:rPr>
        <w:t>نم</w:t>
      </w:r>
      <w:r>
        <w:rPr>
          <w:rFonts w:hint="cs"/>
          <w:rtl/>
        </w:rPr>
        <w:t>ی‌</w:t>
      </w:r>
      <w:r>
        <w:rPr>
          <w:rFonts w:hint="eastAsia"/>
          <w:rtl/>
        </w:rPr>
        <w:t>توان</w:t>
      </w:r>
      <w:r>
        <w:rPr>
          <w:rFonts w:hint="cs"/>
          <w:rtl/>
        </w:rPr>
        <w:t xml:space="preserve"> از وجوب رو به قبله ایستادن وجوب پشت به جدی ایستادن را نتیجه گرفت.</w:t>
      </w:r>
    </w:p>
    <w:p w14:paraId="12F6E03C" w14:textId="77777777" w:rsidR="002D35FF" w:rsidRDefault="002D35FF" w:rsidP="002D35FF">
      <w:pPr>
        <w:rPr>
          <w:rtl/>
        </w:rPr>
      </w:pPr>
      <w:r>
        <w:rPr>
          <w:rFonts w:hint="cs"/>
          <w:rtl/>
        </w:rPr>
        <w:t xml:space="preserve">«شیخ انصاری» با توجه به این قاعده که نقیض اخص (انجام فعل) اعم (ترک فعل) است، ترکِ ترک نماز را </w:t>
      </w:r>
      <w:r>
        <w:rPr>
          <w:rtl/>
        </w:rPr>
        <w:t>کل</w:t>
      </w:r>
      <w:r>
        <w:rPr>
          <w:rFonts w:hint="cs"/>
          <w:rtl/>
        </w:rPr>
        <w:t>ی‌</w:t>
      </w:r>
      <w:r>
        <w:rPr>
          <w:rFonts w:hint="eastAsia"/>
          <w:rtl/>
        </w:rPr>
        <w:t>ا</w:t>
      </w:r>
      <w:r>
        <w:rPr>
          <w:rFonts w:hint="cs"/>
          <w:rtl/>
        </w:rPr>
        <w:t xml:space="preserve">ی </w:t>
      </w:r>
      <w:r>
        <w:rPr>
          <w:rtl/>
        </w:rPr>
        <w:t>دانسته‌اند</w:t>
      </w:r>
      <w:r>
        <w:rPr>
          <w:rFonts w:hint="cs"/>
          <w:rtl/>
        </w:rPr>
        <w:t xml:space="preserve"> که دارای دو فرد است:</w:t>
      </w:r>
    </w:p>
    <w:p w14:paraId="2405292D" w14:textId="77777777" w:rsidR="002D35FF" w:rsidRDefault="002D35FF" w:rsidP="002D35FF">
      <w:pPr>
        <w:ind w:left="720"/>
        <w:rPr>
          <w:rtl/>
        </w:rPr>
      </w:pPr>
      <w:r>
        <w:rPr>
          <w:rFonts w:hint="cs"/>
          <w:rtl/>
        </w:rPr>
        <w:t>ترکِ ترک نمازی که منتهی به ازاله شده است،</w:t>
      </w:r>
    </w:p>
    <w:p w14:paraId="750972D8" w14:textId="77777777" w:rsidR="002D35FF" w:rsidRDefault="002D35FF" w:rsidP="002D35FF">
      <w:pPr>
        <w:ind w:left="720"/>
        <w:rPr>
          <w:rtl/>
        </w:rPr>
      </w:pPr>
      <w:r>
        <w:rPr>
          <w:rFonts w:hint="cs"/>
          <w:rtl/>
        </w:rPr>
        <w:t>و ترکِ ترک نمازی که به منتهی به ازاله نشده است؛</w:t>
      </w:r>
    </w:p>
    <w:p w14:paraId="0687BDF6" w14:textId="77777777" w:rsidR="002D35FF" w:rsidRDefault="002D35FF" w:rsidP="002D35FF">
      <w:pPr>
        <w:rPr>
          <w:rtl/>
        </w:rPr>
      </w:pPr>
      <w:r>
        <w:rPr>
          <w:rtl/>
        </w:rPr>
        <w:t>درحال</w:t>
      </w:r>
      <w:r>
        <w:rPr>
          <w:rFonts w:hint="cs"/>
          <w:rtl/>
        </w:rPr>
        <w:t>ی‌</w:t>
      </w:r>
      <w:r>
        <w:rPr>
          <w:rFonts w:hint="eastAsia"/>
          <w:rtl/>
        </w:rPr>
        <w:t>که</w:t>
      </w:r>
      <w:r>
        <w:rPr>
          <w:rFonts w:hint="cs"/>
          <w:rtl/>
        </w:rPr>
        <w:t xml:space="preserve"> در محل بحث ترکِ ترک نمازی که </w:t>
      </w:r>
      <w:r>
        <w:rPr>
          <w:rtl/>
        </w:rPr>
        <w:t>مقدمه‌</w:t>
      </w:r>
      <w:r>
        <w:rPr>
          <w:rFonts w:hint="cs"/>
          <w:rtl/>
        </w:rPr>
        <w:t>ی ازاله و حرام است:</w:t>
      </w:r>
    </w:p>
    <w:p w14:paraId="208F32A7" w14:textId="77777777" w:rsidR="002D35FF" w:rsidRDefault="002D35FF" w:rsidP="002D35FF">
      <w:pPr>
        <w:ind w:left="720"/>
        <w:rPr>
          <w:rtl/>
        </w:rPr>
      </w:pPr>
      <w:r>
        <w:rPr>
          <w:rFonts w:hint="cs"/>
          <w:rtl/>
        </w:rPr>
        <w:t>کلی و دارای فرد نیست،</w:t>
      </w:r>
    </w:p>
    <w:p w14:paraId="3096F18F" w14:textId="77777777" w:rsidR="002D35FF" w:rsidRDefault="002D35FF" w:rsidP="002D35FF">
      <w:pPr>
        <w:ind w:left="720"/>
        <w:rPr>
          <w:rtl/>
        </w:rPr>
      </w:pPr>
      <w:r>
        <w:rPr>
          <w:rFonts w:hint="cs"/>
          <w:rtl/>
        </w:rPr>
        <w:t>بلکه:</w:t>
      </w:r>
    </w:p>
    <w:p w14:paraId="29BDB9F7" w14:textId="77777777" w:rsidR="002D35FF" w:rsidRDefault="002D35FF" w:rsidP="002D35FF">
      <w:pPr>
        <w:ind w:left="1440"/>
        <w:rPr>
          <w:rtl/>
        </w:rPr>
      </w:pPr>
      <w:r>
        <w:rPr>
          <w:rFonts w:hint="cs"/>
          <w:rtl/>
        </w:rPr>
        <w:t xml:space="preserve">گاهی با ترکِ ترکِ نمازی که منتهی به فعل ازاله </w:t>
      </w:r>
      <w:r>
        <w:rPr>
          <w:rtl/>
        </w:rPr>
        <w:t>م</w:t>
      </w:r>
      <w:r>
        <w:rPr>
          <w:rFonts w:hint="cs"/>
          <w:rtl/>
        </w:rPr>
        <w:t>ی‌</w:t>
      </w:r>
      <w:r>
        <w:rPr>
          <w:rFonts w:hint="eastAsia"/>
          <w:rtl/>
        </w:rPr>
        <w:t>شود</w:t>
      </w:r>
      <w:r w:rsidRPr="00D63E99">
        <w:rPr>
          <w:rFonts w:hint="cs"/>
          <w:rtl/>
        </w:rPr>
        <w:t xml:space="preserve"> </w:t>
      </w:r>
      <w:r>
        <w:rPr>
          <w:rFonts w:hint="cs"/>
          <w:rtl/>
        </w:rPr>
        <w:t>ملازم است؛</w:t>
      </w:r>
    </w:p>
    <w:p w14:paraId="6E94095A" w14:textId="77777777" w:rsidR="002D35FF" w:rsidRDefault="002D35FF" w:rsidP="002D35FF">
      <w:pPr>
        <w:ind w:left="1440"/>
        <w:rPr>
          <w:rtl/>
        </w:rPr>
      </w:pPr>
      <w:r>
        <w:rPr>
          <w:rFonts w:hint="cs"/>
          <w:rtl/>
        </w:rPr>
        <w:t xml:space="preserve">و گاهی با ترکِ ترک نمازی که منتهی به ترک ازاله </w:t>
      </w:r>
      <w:r>
        <w:rPr>
          <w:rtl/>
        </w:rPr>
        <w:t>م</w:t>
      </w:r>
      <w:r>
        <w:rPr>
          <w:rFonts w:hint="cs"/>
          <w:rtl/>
        </w:rPr>
        <w:t>ی‌</w:t>
      </w:r>
      <w:r>
        <w:rPr>
          <w:rFonts w:hint="eastAsia"/>
          <w:rtl/>
        </w:rPr>
        <w:t>شود</w:t>
      </w:r>
      <w:r>
        <w:rPr>
          <w:rFonts w:hint="cs"/>
          <w:rtl/>
        </w:rPr>
        <w:t xml:space="preserve"> ملازم است؛</w:t>
      </w:r>
    </w:p>
    <w:p w14:paraId="4037AC9E" w14:textId="77777777" w:rsidR="002D35FF" w:rsidRDefault="002D35FF" w:rsidP="002D35FF">
      <w:pPr>
        <w:rPr>
          <w:rtl/>
        </w:rPr>
      </w:pPr>
      <w:r>
        <w:rPr>
          <w:rFonts w:hint="cs"/>
          <w:rtl/>
        </w:rPr>
        <w:t xml:space="preserve">و چون لزوماً حکم شیء و ملازمات آن یکسان نیست، </w:t>
      </w:r>
      <w:r>
        <w:rPr>
          <w:rtl/>
        </w:rPr>
        <w:t>نم</w:t>
      </w:r>
      <w:r>
        <w:rPr>
          <w:rFonts w:hint="cs"/>
          <w:rtl/>
        </w:rPr>
        <w:t>ی‌</w:t>
      </w:r>
      <w:r>
        <w:rPr>
          <w:rFonts w:hint="eastAsia"/>
          <w:rtl/>
        </w:rPr>
        <w:t>توان</w:t>
      </w:r>
      <w:r>
        <w:rPr>
          <w:rFonts w:hint="cs"/>
          <w:rtl/>
        </w:rPr>
        <w:t xml:space="preserve"> گفت که فرد دوم (انجام دادن نمازی که منتهی به ترک ازاله </w:t>
      </w:r>
      <w:r>
        <w:rPr>
          <w:rtl/>
        </w:rPr>
        <w:t>م</w:t>
      </w:r>
      <w:r>
        <w:rPr>
          <w:rFonts w:hint="cs"/>
          <w:rtl/>
        </w:rPr>
        <w:t>ی‌</w:t>
      </w:r>
      <w:r>
        <w:rPr>
          <w:rFonts w:hint="eastAsia"/>
          <w:rtl/>
        </w:rPr>
        <w:t>شود</w:t>
      </w:r>
      <w:r>
        <w:rPr>
          <w:rFonts w:hint="cs"/>
          <w:rtl/>
        </w:rPr>
        <w:t>) نیز حرام است و به همین دلیل کلام «مرحوم صاحب فصول» در این زمینه صحیح است.</w:t>
      </w:r>
    </w:p>
    <w:p w14:paraId="32E60B08" w14:textId="77777777" w:rsidR="002D35FF" w:rsidRDefault="002D35FF" w:rsidP="002D35FF">
      <w:pPr>
        <w:pStyle w:val="Heading4"/>
        <w:rPr>
          <w:rtl/>
        </w:rPr>
      </w:pPr>
      <w:r>
        <w:rPr>
          <w:rFonts w:hint="cs"/>
          <w:rtl/>
        </w:rPr>
        <w:t>بررسی پاسخ</w:t>
      </w:r>
    </w:p>
    <w:p w14:paraId="3E41FF62" w14:textId="77777777" w:rsidR="002D35FF" w:rsidRDefault="002D35FF" w:rsidP="002D35FF">
      <w:pPr>
        <w:rPr>
          <w:rtl/>
        </w:rPr>
      </w:pPr>
      <w:r>
        <w:rPr>
          <w:rFonts w:hint="cs"/>
          <w:rtl/>
        </w:rPr>
        <w:t>کلام «مرحوم آخوند» در مورد تفاوت بین فرد و ملازم صحیح است؛ یعنی:</w:t>
      </w:r>
    </w:p>
    <w:p w14:paraId="04EF2567" w14:textId="77777777" w:rsidR="002D35FF" w:rsidRDefault="002D35FF" w:rsidP="002D35FF">
      <w:pPr>
        <w:ind w:left="720"/>
        <w:rPr>
          <w:rtl/>
        </w:rPr>
      </w:pPr>
      <w:r>
        <w:rPr>
          <w:rFonts w:hint="cs"/>
          <w:rtl/>
        </w:rPr>
        <w:t>فرد که مصداق یک عنوان کلی است، در حکم تابع آن عنوان است؛</w:t>
      </w:r>
    </w:p>
    <w:p w14:paraId="657A88E1" w14:textId="77777777" w:rsidR="002D35FF" w:rsidRDefault="002D35FF" w:rsidP="002D35FF">
      <w:pPr>
        <w:ind w:left="720"/>
        <w:rPr>
          <w:rtl/>
        </w:rPr>
      </w:pPr>
      <w:r>
        <w:rPr>
          <w:rFonts w:hint="cs"/>
          <w:rtl/>
        </w:rPr>
        <w:t>اما ملازم لزوماً حکمی مشابه شیء ندارد و تنها لازم است که حکم آنها عکس حکم شیء نباشد تا امتثال ممکن باشد و تکلیف بما لا یطاق نباشد.</w:t>
      </w:r>
    </w:p>
    <w:p w14:paraId="28E1FCE0" w14:textId="77777777" w:rsidR="002D35FF" w:rsidRDefault="002D35FF" w:rsidP="002D35FF">
      <w:pPr>
        <w:rPr>
          <w:rtl/>
        </w:rPr>
      </w:pPr>
      <w:r>
        <w:rPr>
          <w:rtl/>
        </w:rPr>
        <w:t>به‌طور</w:t>
      </w:r>
      <w:r>
        <w:rPr>
          <w:rFonts w:hint="cs"/>
          <w:rtl/>
        </w:rPr>
        <w:t xml:space="preserve"> مثال اگر رو به قبله ایستادن واجب باشد، لازم نیست پشت به جدی بودن نیز واجب باشد و فقط باید حرام نباشد تا امتثال ممکن باشد.</w:t>
      </w:r>
    </w:p>
    <w:p w14:paraId="00AEEEC0" w14:textId="77777777" w:rsidR="002D35FF" w:rsidRDefault="002D35FF" w:rsidP="002D35FF">
      <w:pPr>
        <w:rPr>
          <w:rtl/>
        </w:rPr>
      </w:pPr>
      <w:r>
        <w:rPr>
          <w:rFonts w:hint="cs"/>
          <w:rtl/>
        </w:rPr>
        <w:lastRenderedPageBreak/>
        <w:t xml:space="preserve">بنابراین کلام «مرحوم آخوند» صحیح است، اما </w:t>
      </w:r>
      <w:r>
        <w:rPr>
          <w:rtl/>
        </w:rPr>
        <w:t>همان‌گونه</w:t>
      </w:r>
      <w:r>
        <w:rPr>
          <w:rFonts w:hint="cs"/>
          <w:rtl/>
        </w:rPr>
        <w:t xml:space="preserve"> که گفته شد تفسیری که ایشان از کلام «مرحوم صاحب فصول» دارند مورد پذیرش نیست.</w:t>
      </w:r>
    </w:p>
    <w:p w14:paraId="5209F944" w14:textId="77777777" w:rsidR="002D35FF" w:rsidRDefault="002D35FF" w:rsidP="002D35FF">
      <w:pPr>
        <w:pStyle w:val="Heading4"/>
        <w:rPr>
          <w:rtl/>
        </w:rPr>
      </w:pPr>
      <w:r>
        <w:rPr>
          <w:rFonts w:hint="cs"/>
          <w:rtl/>
        </w:rPr>
        <w:t>بررسی ثمره</w:t>
      </w:r>
    </w:p>
    <w:p w14:paraId="63AC8469" w14:textId="77777777" w:rsidR="002D35FF" w:rsidRDefault="002D35FF" w:rsidP="002D35FF">
      <w:pPr>
        <w:rPr>
          <w:rtl/>
        </w:rPr>
      </w:pPr>
      <w:r>
        <w:rPr>
          <w:rtl/>
        </w:rPr>
        <w:t>مقدمه‌</w:t>
      </w:r>
      <w:r>
        <w:rPr>
          <w:rFonts w:hint="cs"/>
          <w:rtl/>
        </w:rPr>
        <w:t xml:space="preserve">ی موصله فاقد </w:t>
      </w:r>
      <w:r>
        <w:rPr>
          <w:rtl/>
        </w:rPr>
        <w:t>ثمره‌</w:t>
      </w:r>
      <w:r>
        <w:rPr>
          <w:rFonts w:hint="cs"/>
          <w:rtl/>
        </w:rPr>
        <w:t xml:space="preserve">ی عملیه است و </w:t>
      </w:r>
      <w:r>
        <w:rPr>
          <w:rtl/>
        </w:rPr>
        <w:t>ثمره‌ا</w:t>
      </w:r>
      <w:r>
        <w:rPr>
          <w:rFonts w:hint="cs"/>
          <w:rtl/>
        </w:rPr>
        <w:t xml:space="preserve">ی که «مرحوم صاحب فصول» بیان </w:t>
      </w:r>
      <w:r>
        <w:rPr>
          <w:rtl/>
        </w:rPr>
        <w:t>م</w:t>
      </w:r>
      <w:r>
        <w:rPr>
          <w:rFonts w:hint="cs"/>
          <w:rtl/>
        </w:rPr>
        <w:t>ی‌</w:t>
      </w:r>
      <w:r>
        <w:rPr>
          <w:rFonts w:hint="eastAsia"/>
          <w:rtl/>
        </w:rPr>
        <w:t>کنند</w:t>
      </w:r>
      <w:r>
        <w:rPr>
          <w:rFonts w:hint="cs"/>
          <w:rtl/>
        </w:rPr>
        <w:t xml:space="preserve"> طبق مبنای ایشان است. پذیرش این ثمره مبتنی بر پذیرش 5 مبناست؛ </w:t>
      </w:r>
      <w:r>
        <w:rPr>
          <w:rtl/>
        </w:rPr>
        <w:t>درحال</w:t>
      </w:r>
      <w:r>
        <w:rPr>
          <w:rFonts w:hint="cs"/>
          <w:rtl/>
        </w:rPr>
        <w:t>ی‌</w:t>
      </w:r>
      <w:r>
        <w:rPr>
          <w:rFonts w:hint="eastAsia"/>
          <w:rtl/>
        </w:rPr>
        <w:t>که</w:t>
      </w:r>
      <w:r>
        <w:rPr>
          <w:rFonts w:hint="cs"/>
          <w:rtl/>
        </w:rPr>
        <w:t xml:space="preserve"> این مبانی مورد پذیرش نیستند. این مبانی به اجمال </w:t>
      </w:r>
      <w:r>
        <w:rPr>
          <w:rtl/>
        </w:rPr>
        <w:t>عبارت‌اند</w:t>
      </w:r>
      <w:r>
        <w:rPr>
          <w:rFonts w:hint="cs"/>
          <w:rtl/>
        </w:rPr>
        <w:t xml:space="preserve"> از:</w:t>
      </w:r>
    </w:p>
    <w:p w14:paraId="6C60AC39" w14:textId="77777777" w:rsidR="002D35FF" w:rsidRDefault="002D35FF" w:rsidP="002D35FF">
      <w:pPr>
        <w:rPr>
          <w:rtl/>
        </w:rPr>
      </w:pPr>
      <w:r w:rsidRPr="007D612A">
        <w:rPr>
          <w:rFonts w:cs="B Titr" w:hint="cs"/>
          <w:sz w:val="24"/>
          <w:szCs w:val="24"/>
          <w:rtl/>
        </w:rPr>
        <w:t>1. پذیرش وجوب مولوی</w:t>
      </w:r>
      <w:r>
        <w:rPr>
          <w:rFonts w:cs="B Titr" w:hint="cs"/>
          <w:sz w:val="24"/>
          <w:szCs w:val="24"/>
          <w:rtl/>
        </w:rPr>
        <w:t xml:space="preserve"> غیری</w:t>
      </w:r>
      <w:r w:rsidRPr="007D612A">
        <w:rPr>
          <w:rFonts w:cs="B Titr" w:hint="cs"/>
          <w:sz w:val="24"/>
          <w:szCs w:val="24"/>
          <w:rtl/>
        </w:rPr>
        <w:t xml:space="preserve"> مقدمه: </w:t>
      </w:r>
      <w:r>
        <w:rPr>
          <w:rFonts w:hint="cs"/>
          <w:rtl/>
        </w:rPr>
        <w:t xml:space="preserve">در فرض مذکور مشهور به این دلیل نماز را باطل </w:t>
      </w:r>
      <w:r>
        <w:rPr>
          <w:rtl/>
        </w:rPr>
        <w:t>م</w:t>
      </w:r>
      <w:r>
        <w:rPr>
          <w:rFonts w:hint="cs"/>
          <w:rtl/>
        </w:rPr>
        <w:t>ی‌</w:t>
      </w:r>
      <w:r>
        <w:rPr>
          <w:rFonts w:hint="eastAsia"/>
          <w:rtl/>
        </w:rPr>
        <w:t>دانند</w:t>
      </w:r>
      <w:r>
        <w:rPr>
          <w:rFonts w:hint="cs"/>
          <w:rtl/>
        </w:rPr>
        <w:t xml:space="preserve"> که ترک نماز آن را </w:t>
      </w:r>
      <w:r>
        <w:rPr>
          <w:rtl/>
        </w:rPr>
        <w:t>مقدمه‌</w:t>
      </w:r>
      <w:r>
        <w:rPr>
          <w:rFonts w:hint="cs"/>
          <w:rtl/>
        </w:rPr>
        <w:t xml:space="preserve">ی واجب دانسته و انجام نماز را حرام و منهی عنه </w:t>
      </w:r>
      <w:r>
        <w:rPr>
          <w:rtl/>
        </w:rPr>
        <w:t>م</w:t>
      </w:r>
      <w:r>
        <w:rPr>
          <w:rFonts w:hint="cs"/>
          <w:rtl/>
        </w:rPr>
        <w:t>ی‌</w:t>
      </w:r>
      <w:r>
        <w:rPr>
          <w:rFonts w:hint="eastAsia"/>
          <w:rtl/>
        </w:rPr>
        <w:t>دانند</w:t>
      </w:r>
      <w:r>
        <w:rPr>
          <w:rFonts w:hint="cs"/>
          <w:rtl/>
        </w:rPr>
        <w:t>. در اینجا باید به این نکته دقت شود که:</w:t>
      </w:r>
    </w:p>
    <w:p w14:paraId="53BBFF1E" w14:textId="77777777" w:rsidR="002D35FF" w:rsidRDefault="002D35FF" w:rsidP="002D35FF">
      <w:pPr>
        <w:ind w:left="720"/>
        <w:rPr>
          <w:rtl/>
        </w:rPr>
      </w:pPr>
      <w:r>
        <w:rPr>
          <w:rFonts w:hint="cs"/>
          <w:rtl/>
        </w:rPr>
        <w:t xml:space="preserve">اگر طبق </w:t>
      </w:r>
      <w:r>
        <w:rPr>
          <w:rtl/>
        </w:rPr>
        <w:t>پ</w:t>
      </w:r>
      <w:r>
        <w:rPr>
          <w:rFonts w:hint="cs"/>
          <w:rtl/>
        </w:rPr>
        <w:t>ی</w:t>
      </w:r>
      <w:r>
        <w:rPr>
          <w:rFonts w:hint="eastAsia"/>
          <w:rtl/>
        </w:rPr>
        <w:t>ش‌فرض</w:t>
      </w:r>
      <w:r>
        <w:rPr>
          <w:rFonts w:hint="cs"/>
          <w:rtl/>
        </w:rPr>
        <w:t xml:space="preserve"> کلام «مرحوم صاحب فصول» وجود مقدمه وجوب مقدمه وجوب غیری مولوی دانسته شود، این مطلب صحیح است؛</w:t>
      </w:r>
    </w:p>
    <w:p w14:paraId="6E36F7D7" w14:textId="77777777" w:rsidR="002D35FF" w:rsidRDefault="002D35FF" w:rsidP="002D35FF">
      <w:pPr>
        <w:ind w:left="720"/>
        <w:rPr>
          <w:rtl/>
        </w:rPr>
      </w:pPr>
      <w:r>
        <w:rPr>
          <w:rFonts w:hint="cs"/>
          <w:rtl/>
        </w:rPr>
        <w:t xml:space="preserve">اما اگر وجوب مقدمه وجوب ارشادی دانسته شود (که دیدگاه برگزیده نیز همین است) این مطلب صحیح نیست؛ زیرا از وجوب ارشادی ترک نماز </w:t>
      </w:r>
      <w:r>
        <w:rPr>
          <w:rtl/>
        </w:rPr>
        <w:t>نم</w:t>
      </w:r>
      <w:r>
        <w:rPr>
          <w:rFonts w:hint="cs"/>
          <w:rtl/>
        </w:rPr>
        <w:t>ی‌</w:t>
      </w:r>
      <w:r>
        <w:rPr>
          <w:rFonts w:hint="eastAsia"/>
          <w:rtl/>
        </w:rPr>
        <w:t>توان</w:t>
      </w:r>
      <w:r>
        <w:rPr>
          <w:rFonts w:hint="cs"/>
          <w:rtl/>
        </w:rPr>
        <w:t xml:space="preserve"> حرمت نفسی انجام نماز و درنتیجه مبعد بودن آن را نتیجه گرفت.</w:t>
      </w:r>
    </w:p>
    <w:p w14:paraId="4DCEDA0E" w14:textId="77777777" w:rsidR="002D35FF" w:rsidRDefault="002D35FF" w:rsidP="002D35FF">
      <w:pPr>
        <w:rPr>
          <w:rtl/>
        </w:rPr>
      </w:pPr>
      <w:r>
        <w:rPr>
          <w:rFonts w:hint="cs"/>
          <w:rtl/>
        </w:rPr>
        <w:t>به عبارت دیگر طبق دیدگاه برگزیده وجوب مقدمه (ترک نماز):</w:t>
      </w:r>
    </w:p>
    <w:p w14:paraId="13903B1B" w14:textId="77777777" w:rsidR="002D35FF" w:rsidRDefault="002D35FF" w:rsidP="002D35FF">
      <w:pPr>
        <w:ind w:left="720"/>
        <w:rPr>
          <w:rtl/>
        </w:rPr>
      </w:pPr>
      <w:r>
        <w:rPr>
          <w:rFonts w:hint="cs"/>
          <w:rtl/>
        </w:rPr>
        <w:t xml:space="preserve">ارشاد به تحقق تمکن برای انجام </w:t>
      </w:r>
      <w:r>
        <w:rPr>
          <w:rtl/>
        </w:rPr>
        <w:t>ذ</w:t>
      </w:r>
      <w:r>
        <w:rPr>
          <w:rFonts w:hint="cs"/>
          <w:rtl/>
        </w:rPr>
        <w:t>ی‌</w:t>
      </w:r>
      <w:r>
        <w:rPr>
          <w:rFonts w:hint="eastAsia"/>
          <w:rtl/>
        </w:rPr>
        <w:t>المقدمه</w:t>
      </w:r>
      <w:r>
        <w:rPr>
          <w:rFonts w:hint="cs"/>
          <w:rtl/>
        </w:rPr>
        <w:t xml:space="preserve"> است؛</w:t>
      </w:r>
    </w:p>
    <w:p w14:paraId="1F38437E" w14:textId="77777777" w:rsidR="002D35FF" w:rsidRDefault="002D35FF" w:rsidP="002D35FF">
      <w:pPr>
        <w:ind w:left="720"/>
        <w:rPr>
          <w:rtl/>
        </w:rPr>
      </w:pPr>
      <w:r>
        <w:rPr>
          <w:rFonts w:hint="cs"/>
          <w:rtl/>
        </w:rPr>
        <w:t>نه ارشاد به مفسده و مانعیت در خود مقدمه (نماز).</w:t>
      </w:r>
    </w:p>
    <w:p w14:paraId="4C81F397" w14:textId="77777777" w:rsidR="002D35FF" w:rsidRDefault="002D35FF" w:rsidP="002D35FF">
      <w:pPr>
        <w:rPr>
          <w:rtl/>
        </w:rPr>
      </w:pPr>
      <w:r>
        <w:rPr>
          <w:rFonts w:hint="cs"/>
          <w:rtl/>
        </w:rPr>
        <w:t xml:space="preserve">بنابراین طبق دیدگاه برگزیده مشهور نیز </w:t>
      </w:r>
      <w:r>
        <w:rPr>
          <w:rtl/>
        </w:rPr>
        <w:t>نم</w:t>
      </w:r>
      <w:r>
        <w:rPr>
          <w:rFonts w:hint="cs"/>
          <w:rtl/>
        </w:rPr>
        <w:t>ی‌</w:t>
      </w:r>
      <w:r>
        <w:rPr>
          <w:rFonts w:hint="eastAsia"/>
          <w:rtl/>
        </w:rPr>
        <w:t>توانند</w:t>
      </w:r>
      <w:r>
        <w:rPr>
          <w:rFonts w:hint="cs"/>
          <w:rtl/>
        </w:rPr>
        <w:t xml:space="preserve"> حکم به بطلان نماز کنند و درنتیجه تفاوتی بین کلام ایشان و کلام «مرحوم صاحب فصول» وجود نداشته و ثمره صحیح نیست.</w:t>
      </w:r>
    </w:p>
    <w:p w14:paraId="306AD840" w14:textId="77777777" w:rsidR="002D35FF" w:rsidRDefault="002D35FF" w:rsidP="002D35FF">
      <w:pPr>
        <w:rPr>
          <w:rtl/>
        </w:rPr>
      </w:pPr>
      <w:r w:rsidRPr="00584461">
        <w:rPr>
          <w:rFonts w:cs="B Titr" w:hint="cs"/>
          <w:sz w:val="24"/>
          <w:szCs w:val="24"/>
          <w:rtl/>
        </w:rPr>
        <w:t>2. پذیرش ضد عام:</w:t>
      </w:r>
      <w:r w:rsidRPr="00584461">
        <w:rPr>
          <w:rFonts w:hint="cs"/>
          <w:sz w:val="24"/>
          <w:szCs w:val="24"/>
          <w:rtl/>
        </w:rPr>
        <w:t xml:space="preserve"> </w:t>
      </w:r>
      <w:r>
        <w:rPr>
          <w:rFonts w:hint="cs"/>
          <w:rtl/>
        </w:rPr>
        <w:t xml:space="preserve">به نظر مشهور در صورت واجب شدن انجام مقدمه، ترک مقدمه حرام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حتی اگر وجوب مولوی پذیرفته شود، برای اینکه از وجوب انجام مقدمه حرمت ترک آن نتیجه گرفته شود باید ضد عام پذیرفته شود، اما این مطلب مورد پذیرش نیست.</w:t>
      </w:r>
    </w:p>
    <w:p w14:paraId="0DF6D46A" w14:textId="77777777" w:rsidR="002D35FF" w:rsidRDefault="002D35FF" w:rsidP="002D35FF">
      <w:pPr>
        <w:rPr>
          <w:rtl/>
        </w:rPr>
      </w:pPr>
      <w:r>
        <w:rPr>
          <w:rFonts w:hint="cs"/>
          <w:rtl/>
        </w:rPr>
        <w:t xml:space="preserve">معتقدیم ضد عام نیز ارشادی است و عقل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کند</w:t>
      </w:r>
      <w:r>
        <w:rPr>
          <w:rFonts w:hint="cs"/>
          <w:rtl/>
        </w:rPr>
        <w:t xml:space="preserve"> که برای </w:t>
      </w:r>
      <w:r w:rsidRPr="00584461">
        <w:rPr>
          <w:rFonts w:hint="cs"/>
          <w:highlight w:val="green"/>
          <w:rtl/>
        </w:rPr>
        <w:t>انجام مقدمه (ترک نماز)</w:t>
      </w:r>
      <w:r>
        <w:rPr>
          <w:rFonts w:hint="cs"/>
          <w:rtl/>
        </w:rPr>
        <w:t xml:space="preserve"> باید </w:t>
      </w:r>
      <w:r w:rsidRPr="00584461">
        <w:rPr>
          <w:rFonts w:hint="cs"/>
          <w:highlight w:val="green"/>
          <w:rtl/>
        </w:rPr>
        <w:t>ترک آن مقدمه (انجام نماز)</w:t>
      </w:r>
      <w:r>
        <w:rPr>
          <w:rFonts w:hint="cs"/>
          <w:rtl/>
        </w:rPr>
        <w:t xml:space="preserve"> ترک شود و این حکم:</w:t>
      </w:r>
    </w:p>
    <w:p w14:paraId="513F8CB8" w14:textId="77777777" w:rsidR="002D35FF" w:rsidRDefault="002D35FF" w:rsidP="002D35FF">
      <w:pPr>
        <w:ind w:left="720"/>
        <w:rPr>
          <w:rtl/>
        </w:rPr>
      </w:pPr>
      <w:r>
        <w:rPr>
          <w:rFonts w:hint="cs"/>
          <w:rtl/>
        </w:rPr>
        <w:t xml:space="preserve">ارشاد به لزوم </w:t>
      </w:r>
      <w:r w:rsidRPr="00584461">
        <w:rPr>
          <w:rFonts w:hint="cs"/>
          <w:highlight w:val="green"/>
          <w:rtl/>
        </w:rPr>
        <w:t>انجام مقدمه (ترک نماز)</w:t>
      </w:r>
      <w:r>
        <w:rPr>
          <w:rFonts w:hint="cs"/>
          <w:rtl/>
        </w:rPr>
        <w:t xml:space="preserve"> است،</w:t>
      </w:r>
    </w:p>
    <w:p w14:paraId="0E06611D" w14:textId="77777777" w:rsidR="002D35FF" w:rsidRDefault="002D35FF" w:rsidP="002D35FF">
      <w:pPr>
        <w:ind w:left="720"/>
        <w:rPr>
          <w:rtl/>
        </w:rPr>
      </w:pPr>
      <w:r>
        <w:rPr>
          <w:rFonts w:hint="cs"/>
          <w:rtl/>
        </w:rPr>
        <w:t xml:space="preserve">نه ارشاد به مفسده در </w:t>
      </w:r>
      <w:r w:rsidRPr="00584461">
        <w:rPr>
          <w:rFonts w:hint="cs"/>
          <w:highlight w:val="green"/>
          <w:rtl/>
        </w:rPr>
        <w:t>ضد آن (نماز)</w:t>
      </w:r>
      <w:r>
        <w:rPr>
          <w:rFonts w:hint="cs"/>
          <w:rtl/>
        </w:rPr>
        <w:t xml:space="preserve"> تا بتوان حرمت را نتیجه گرفت.</w:t>
      </w:r>
    </w:p>
    <w:p w14:paraId="25C84916" w14:textId="77777777" w:rsidR="002D35FF" w:rsidRDefault="002D35FF" w:rsidP="002D35FF">
      <w:pPr>
        <w:rPr>
          <w:rtl/>
        </w:rPr>
      </w:pPr>
      <w:r w:rsidRPr="00FF45B5">
        <w:rPr>
          <w:rFonts w:cs="B Titr" w:hint="cs"/>
          <w:sz w:val="24"/>
          <w:szCs w:val="24"/>
          <w:rtl/>
        </w:rPr>
        <w:t>3. پذیرش دال بر فساد بودن نهی ملازمی و غیری:</w:t>
      </w:r>
      <w:r>
        <w:rPr>
          <w:rFonts w:hint="cs"/>
          <w:rtl/>
        </w:rPr>
        <w:t xml:space="preserve"> به نظر مشهور به جهت وجوب ازاله، </w:t>
      </w:r>
      <w:r>
        <w:rPr>
          <w:rtl/>
        </w:rPr>
        <w:t>مقدمه‌</w:t>
      </w:r>
      <w:r>
        <w:rPr>
          <w:rFonts w:hint="cs"/>
          <w:rtl/>
        </w:rPr>
        <w:t>ی آن که ترک نماز است واجب خواهد بود و چون ترک نماز واجب است، انجام دادن نماز نهی داشته و حرام است و به همین دلیل در این فرض نماز باطل خواهد بود. در اینجا توجه به این نکته لازم است که حتی در صورت پذیرش دو مبنای قبل:</w:t>
      </w:r>
    </w:p>
    <w:p w14:paraId="0FA8A9A3" w14:textId="77777777" w:rsidR="002D35FF" w:rsidRDefault="002D35FF" w:rsidP="002D35FF">
      <w:pPr>
        <w:ind w:left="720"/>
        <w:rPr>
          <w:rtl/>
        </w:rPr>
      </w:pPr>
      <w:r>
        <w:rPr>
          <w:rFonts w:hint="cs"/>
          <w:rtl/>
        </w:rPr>
        <w:t xml:space="preserve">نهیی که در ضد عام به انجام دادن نماز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یا نهی ملازمی است و یا نهی مقدمی و غیری؛</w:t>
      </w:r>
    </w:p>
    <w:p w14:paraId="5480811E" w14:textId="77777777" w:rsidR="002D35FF" w:rsidRDefault="002D35FF" w:rsidP="002D35FF">
      <w:pPr>
        <w:ind w:left="720"/>
        <w:rPr>
          <w:rtl/>
        </w:rPr>
      </w:pPr>
      <w:r>
        <w:rPr>
          <w:rFonts w:hint="cs"/>
          <w:rtl/>
        </w:rPr>
        <w:t xml:space="preserve">و کلام مشهور در صورتی صحیح خواهد بود که نهی ملازمی و غیری دال بر فساد باشند؛ </w:t>
      </w:r>
      <w:r>
        <w:rPr>
          <w:rtl/>
        </w:rPr>
        <w:t>درحال</w:t>
      </w:r>
      <w:r>
        <w:rPr>
          <w:rFonts w:hint="cs"/>
          <w:rtl/>
        </w:rPr>
        <w:t>ی‌</w:t>
      </w:r>
      <w:r>
        <w:rPr>
          <w:rFonts w:hint="eastAsia"/>
          <w:rtl/>
        </w:rPr>
        <w:t>که</w:t>
      </w:r>
      <w:r>
        <w:rPr>
          <w:rFonts w:hint="cs"/>
          <w:rtl/>
        </w:rPr>
        <w:t>:</w:t>
      </w:r>
    </w:p>
    <w:p w14:paraId="60E650DC" w14:textId="77777777" w:rsidR="002D35FF" w:rsidRDefault="002D35FF" w:rsidP="002D35FF">
      <w:pPr>
        <w:ind w:left="1440"/>
        <w:rPr>
          <w:rtl/>
        </w:rPr>
      </w:pPr>
      <w:r>
        <w:rPr>
          <w:rFonts w:hint="cs"/>
          <w:rtl/>
        </w:rPr>
        <w:t>دلالت نهی ملازمی بر فساد مورد پذیرش نیست؛</w:t>
      </w:r>
    </w:p>
    <w:p w14:paraId="7EB8F683" w14:textId="77777777" w:rsidR="002D35FF" w:rsidRDefault="002D35FF" w:rsidP="002D35FF">
      <w:pPr>
        <w:ind w:left="1440"/>
        <w:rPr>
          <w:rtl/>
        </w:rPr>
      </w:pPr>
      <w:r>
        <w:rPr>
          <w:rFonts w:hint="cs"/>
          <w:rtl/>
        </w:rPr>
        <w:t>و دلالت نهی غیری بر فساد به صورت مطلق نیز مورد انکار است.</w:t>
      </w:r>
    </w:p>
    <w:p w14:paraId="18D603B1" w14:textId="77777777" w:rsidR="002D35FF" w:rsidRDefault="002D35FF" w:rsidP="002D35FF">
      <w:pPr>
        <w:rPr>
          <w:rtl/>
        </w:rPr>
      </w:pPr>
      <w:r w:rsidRPr="00182E87">
        <w:rPr>
          <w:rFonts w:cs="B Titr" w:hint="cs"/>
          <w:sz w:val="24"/>
          <w:szCs w:val="24"/>
          <w:rtl/>
        </w:rPr>
        <w:t>4. عدم پذیرش ترتب:</w:t>
      </w:r>
      <w:r>
        <w:rPr>
          <w:rFonts w:hint="cs"/>
          <w:rtl/>
        </w:rPr>
        <w:t xml:space="preserve"> به نظر مشهور به جهت وجوب ازاله، </w:t>
      </w:r>
      <w:r>
        <w:rPr>
          <w:rtl/>
        </w:rPr>
        <w:t>مقدمه‌</w:t>
      </w:r>
      <w:r>
        <w:rPr>
          <w:rFonts w:hint="cs"/>
          <w:rtl/>
        </w:rPr>
        <w:t xml:space="preserve">ی آن که ترک نماز است واجب خواهد بود و چون ترک نماز واجب است، انجام دادن نماز حرام است و به همین دلیل در این فرض نماز باطل است. این کلام در صورتی صحیح خواهد بود که علاوه بر پذیرش مبانی قبل، ترتب نیز پذیرفته نشود، اما اگر ترتب پذیرفته شود،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 مکلف در صورتی که اقدام به </w:t>
      </w:r>
      <w:r>
        <w:rPr>
          <w:rtl/>
        </w:rPr>
        <w:t>ازاله‌</w:t>
      </w:r>
      <w:r>
        <w:rPr>
          <w:rFonts w:hint="cs"/>
          <w:rtl/>
        </w:rPr>
        <w:t>ی نجاست نکند، باید نماز را بخواند که در این صورت نماز مکلف صحیح خواهد بود.</w:t>
      </w:r>
    </w:p>
    <w:p w14:paraId="655859C4" w14:textId="77777777" w:rsidR="002D35FF" w:rsidRDefault="002D35FF" w:rsidP="002D35FF">
      <w:pPr>
        <w:rPr>
          <w:rtl/>
        </w:rPr>
      </w:pPr>
      <w:r w:rsidRPr="00182E87">
        <w:rPr>
          <w:rFonts w:cs="B Titr" w:hint="cs"/>
          <w:sz w:val="24"/>
          <w:szCs w:val="24"/>
          <w:rtl/>
        </w:rPr>
        <w:t>5. عدم پذیرش تصحیح عمل با توجه به غرض:</w:t>
      </w:r>
      <w:r>
        <w:rPr>
          <w:rFonts w:hint="cs"/>
          <w:rtl/>
        </w:rPr>
        <w:t xml:space="preserve"> حتی اگر 3 مبنای اول پذرفته شود و ترتب نیز پذیرفته نشود، برای صحیح بودن کلام مشهور تصحیح </w:t>
      </w:r>
      <w:r>
        <w:rPr>
          <w:rtl/>
        </w:rPr>
        <w:t>عملاً</w:t>
      </w:r>
      <w:r>
        <w:rPr>
          <w:rFonts w:hint="cs"/>
          <w:rtl/>
        </w:rPr>
        <w:t xml:space="preserve"> با توجه به غرض نیز باید انکار شود و در غیر این صورت باید حکم به صحت نماز کرد؛ زیرا وجوب ترک نماز غیری بوده و به همین جهت حرمت نماز فاقد مفسده است. درنتیجه نماز دارای مصلحت است و تزاحمی که محقق شده تنها مانع فعلیت وجوب نماز </w:t>
      </w:r>
      <w:r>
        <w:rPr>
          <w:rtl/>
        </w:rPr>
        <w:t>م</w:t>
      </w:r>
      <w:r>
        <w:rPr>
          <w:rFonts w:hint="cs"/>
          <w:rtl/>
        </w:rPr>
        <w:t>ی‌</w:t>
      </w:r>
      <w:r>
        <w:rPr>
          <w:rFonts w:hint="eastAsia"/>
          <w:rtl/>
        </w:rPr>
        <w:t>شود</w:t>
      </w:r>
      <w:r>
        <w:rPr>
          <w:rFonts w:hint="cs"/>
          <w:rtl/>
        </w:rPr>
        <w:t xml:space="preserve">. بنابراین وجوب نماز انشاء شده است و با توجه به اطلاق خطاب انشایی </w:t>
      </w:r>
      <w:r>
        <w:rPr>
          <w:rtl/>
        </w:rPr>
        <w:t>م</w:t>
      </w:r>
      <w:r>
        <w:rPr>
          <w:rFonts w:hint="cs"/>
          <w:rtl/>
        </w:rPr>
        <w:t>ی‌</w:t>
      </w:r>
      <w:r>
        <w:rPr>
          <w:rFonts w:hint="eastAsia"/>
          <w:rtl/>
        </w:rPr>
        <w:t>توان</w:t>
      </w:r>
      <w:r>
        <w:rPr>
          <w:rFonts w:hint="cs"/>
          <w:rtl/>
        </w:rPr>
        <w:t xml:space="preserve"> عمل را تصحیح کرد.</w:t>
      </w:r>
    </w:p>
    <w:p w14:paraId="0978A473" w14:textId="77777777" w:rsidR="002D35FF" w:rsidRDefault="002D35FF" w:rsidP="002D35FF">
      <w:pPr>
        <w:rPr>
          <w:rtl/>
        </w:rPr>
      </w:pPr>
      <w:r>
        <w:rPr>
          <w:rFonts w:hint="cs"/>
          <w:rtl/>
        </w:rPr>
        <w:t>بنابراین با توجه به این مبانی حتی طبق کلام مشهور نماز صحیح است و درنتیجه:</w:t>
      </w:r>
    </w:p>
    <w:p w14:paraId="744986FF" w14:textId="77777777" w:rsidR="002D35FF" w:rsidRDefault="002D35FF" w:rsidP="002D35FF">
      <w:pPr>
        <w:ind w:left="720"/>
        <w:rPr>
          <w:rtl/>
        </w:rPr>
      </w:pPr>
      <w:r>
        <w:rPr>
          <w:rFonts w:hint="cs"/>
          <w:rtl/>
        </w:rPr>
        <w:lastRenderedPageBreak/>
        <w:t>این نزاع فاقد ثمره است؛ زیرا طبق قول مشهور نیز باید حکم به صحت نماز شود و برداشت «مرحوم صاحب فصول» از کلام ایشان صحیح نیست؛</w:t>
      </w:r>
    </w:p>
    <w:p w14:paraId="43CCDFD2" w14:textId="77777777" w:rsidR="002D35FF" w:rsidRDefault="002D35FF" w:rsidP="002D35FF">
      <w:pPr>
        <w:ind w:left="720"/>
        <w:rPr>
          <w:rtl/>
        </w:rPr>
      </w:pPr>
      <w:r>
        <w:rPr>
          <w:rFonts w:hint="cs"/>
          <w:rtl/>
        </w:rPr>
        <w:t>و همچنین کلام «شیخ انصاری» که قائل به بطلان نماز طبق نظر مشهور هستند پذیرفته نیست.</w:t>
      </w:r>
    </w:p>
    <w:p w14:paraId="25B34672" w14:textId="77777777" w:rsidR="002D35FF" w:rsidRDefault="002D35FF" w:rsidP="002D35FF">
      <w:pPr>
        <w:rPr>
          <w:rtl/>
        </w:rPr>
      </w:pPr>
      <w:r>
        <w:rPr>
          <w:rtl/>
        </w:rPr>
        <w:t>به‌طور</w:t>
      </w:r>
      <w:r>
        <w:rPr>
          <w:rFonts w:hint="cs"/>
          <w:rtl/>
        </w:rPr>
        <w:t xml:space="preserve"> خلاصه </w:t>
      </w:r>
      <w:r>
        <w:rPr>
          <w:rtl/>
        </w:rPr>
        <w:t>صرف‌نظر</w:t>
      </w:r>
      <w:r>
        <w:rPr>
          <w:rFonts w:hint="cs"/>
          <w:rtl/>
        </w:rPr>
        <w:t xml:space="preserve"> از اشکال «شیخ انصاری» به ثمره و نقد «مرحوم آخوند» به این مطلب معتقدیم در فرضی که در ثمره مطرح شده است (مقدمه بودن ترک واجبی عبادی برای انجام واجب اهم) طبق تمامی مبانی عمل صحیح است؛ زیرا:</w:t>
      </w:r>
    </w:p>
    <w:p w14:paraId="69A23E01" w14:textId="77777777" w:rsidR="002D35FF" w:rsidRDefault="002D35FF" w:rsidP="002D35FF">
      <w:pPr>
        <w:ind w:left="720"/>
        <w:rPr>
          <w:rtl/>
        </w:rPr>
      </w:pPr>
      <w:r>
        <w:rPr>
          <w:rFonts w:hint="cs"/>
          <w:rtl/>
        </w:rPr>
        <w:t xml:space="preserve">1. مقدمه را واجب ارشادی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1031AE38" w14:textId="77777777" w:rsidR="002D35FF" w:rsidRDefault="002D35FF" w:rsidP="002D35FF">
      <w:pPr>
        <w:ind w:left="720"/>
        <w:rPr>
          <w:rtl/>
        </w:rPr>
      </w:pPr>
      <w:r>
        <w:rPr>
          <w:rFonts w:hint="cs"/>
          <w:rtl/>
        </w:rPr>
        <w:t xml:space="preserve">2. ضد عام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14:paraId="5CF54580" w14:textId="77777777" w:rsidR="002D35FF" w:rsidRDefault="002D35FF" w:rsidP="002D35FF">
      <w:pPr>
        <w:ind w:left="720"/>
        <w:rPr>
          <w:rtl/>
        </w:rPr>
      </w:pPr>
      <w:r>
        <w:rPr>
          <w:rFonts w:hint="cs"/>
          <w:rtl/>
        </w:rPr>
        <w:t xml:space="preserve">3. تصحیح عبادت از راه ملاک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14:paraId="48783151" w14:textId="77777777" w:rsidR="002D35FF" w:rsidRDefault="002D35FF" w:rsidP="002D35FF">
      <w:pPr>
        <w:rPr>
          <w:rtl/>
        </w:rPr>
      </w:pPr>
      <w:r w:rsidRPr="00A14862">
        <w:rPr>
          <w:rFonts w:cs="B Titr" w:hint="cs"/>
          <w:sz w:val="24"/>
          <w:szCs w:val="24"/>
          <w:rtl/>
        </w:rPr>
        <w:t>نکته:</w:t>
      </w:r>
      <w:r w:rsidRPr="00A14862">
        <w:rPr>
          <w:rFonts w:hint="cs"/>
          <w:sz w:val="24"/>
          <w:szCs w:val="24"/>
          <w:rtl/>
        </w:rPr>
        <w:t xml:space="preserve"> </w:t>
      </w:r>
      <w:r>
        <w:rPr>
          <w:rtl/>
        </w:rPr>
        <w:t>ازآنجا</w:t>
      </w:r>
      <w:r>
        <w:rPr>
          <w:rFonts w:hint="cs"/>
          <w:rtl/>
        </w:rPr>
        <w:t>یی‌</w:t>
      </w:r>
      <w:r>
        <w:rPr>
          <w:rFonts w:hint="eastAsia"/>
          <w:rtl/>
        </w:rPr>
        <w:t>که</w:t>
      </w:r>
      <w:r>
        <w:rPr>
          <w:rFonts w:hint="cs"/>
          <w:rtl/>
        </w:rPr>
        <w:t xml:space="preserve"> «مرحوم آخوند» نیز مبنای دوم و پنجم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ایشان نیز </w:t>
      </w:r>
      <w:r>
        <w:rPr>
          <w:rtl/>
        </w:rPr>
        <w:t>نم</w:t>
      </w:r>
      <w:r>
        <w:rPr>
          <w:rFonts w:hint="cs"/>
          <w:rtl/>
        </w:rPr>
        <w:t>ی‌</w:t>
      </w:r>
      <w:r>
        <w:rPr>
          <w:rFonts w:hint="eastAsia"/>
          <w:rtl/>
        </w:rPr>
        <w:t>توانند</w:t>
      </w:r>
      <w:r>
        <w:rPr>
          <w:rFonts w:hint="cs"/>
          <w:rtl/>
        </w:rPr>
        <w:t xml:space="preserve"> </w:t>
      </w:r>
      <w:r>
        <w:rPr>
          <w:rtl/>
        </w:rPr>
        <w:t>ثمره‌</w:t>
      </w:r>
      <w:r>
        <w:rPr>
          <w:rFonts w:hint="cs"/>
          <w:rtl/>
        </w:rPr>
        <w:t>ی بیان شده در کلام «مرحوم صاحب فصول» را بپذیرند.</w:t>
      </w:r>
    </w:p>
    <w:p w14:paraId="4608C6E5" w14:textId="77777777" w:rsidR="002D35FF" w:rsidRDefault="002D35FF" w:rsidP="002D35FF">
      <w:pPr>
        <w:pStyle w:val="Heading3"/>
        <w:rPr>
          <w:rtl/>
        </w:rPr>
      </w:pPr>
      <w:r>
        <w:rPr>
          <w:rFonts w:hint="cs"/>
          <w:rtl/>
        </w:rPr>
        <w:t>کلام استاد</w:t>
      </w:r>
    </w:p>
    <w:p w14:paraId="59C30A32" w14:textId="77777777" w:rsidR="002D35FF" w:rsidRDefault="002D35FF" w:rsidP="002D35FF">
      <w:pPr>
        <w:rPr>
          <w:rtl/>
        </w:rPr>
      </w:pPr>
      <w:r>
        <w:rPr>
          <w:rFonts w:hint="cs"/>
          <w:rtl/>
        </w:rPr>
        <w:t xml:space="preserve">بحث </w:t>
      </w:r>
      <w:r>
        <w:rPr>
          <w:rtl/>
        </w:rPr>
        <w:t>مقدمه‌</w:t>
      </w:r>
      <w:r>
        <w:rPr>
          <w:rFonts w:hint="cs"/>
          <w:rtl/>
        </w:rPr>
        <w:t xml:space="preserve">ی موصله فاقد </w:t>
      </w:r>
      <w:r>
        <w:rPr>
          <w:rtl/>
        </w:rPr>
        <w:t>ثمره‌</w:t>
      </w:r>
      <w:r>
        <w:rPr>
          <w:rFonts w:hint="cs"/>
          <w:rtl/>
        </w:rPr>
        <w:t>ی عملیه است؛ زیرا:</w:t>
      </w:r>
    </w:p>
    <w:p w14:paraId="2A6AF330" w14:textId="77777777" w:rsidR="002D35FF" w:rsidRDefault="002D35FF" w:rsidP="002D35FF">
      <w:pPr>
        <w:ind w:left="720"/>
        <w:rPr>
          <w:rtl/>
        </w:rPr>
      </w:pPr>
      <w:r>
        <w:rPr>
          <w:rtl/>
        </w:rPr>
        <w:t>همان‌گونه</w:t>
      </w:r>
      <w:r>
        <w:rPr>
          <w:rFonts w:hint="cs"/>
          <w:rtl/>
        </w:rPr>
        <w:t xml:space="preserve"> که در </w:t>
      </w:r>
      <w:r>
        <w:rPr>
          <w:rtl/>
        </w:rPr>
        <w:t>بررس</w:t>
      </w:r>
      <w:r>
        <w:rPr>
          <w:rFonts w:hint="cs"/>
          <w:rtl/>
        </w:rPr>
        <w:t>ی‌</w:t>
      </w:r>
      <w:r>
        <w:rPr>
          <w:rFonts w:hint="eastAsia"/>
          <w:rtl/>
        </w:rPr>
        <w:t>ها</w:t>
      </w:r>
      <w:r>
        <w:rPr>
          <w:rFonts w:hint="cs"/>
          <w:rtl/>
        </w:rPr>
        <w:t xml:space="preserve"> گفته شد برداشت «مرحوم آخوند» از کلام «مرحوم صاحب فصول» و «شیخ انصاری» صحیح نبوده و کلام ایشان مخالف کلام «مرحوم آخوند» نیست؛</w:t>
      </w:r>
    </w:p>
    <w:p w14:paraId="640035CD" w14:textId="77777777" w:rsidR="002D35FF" w:rsidRDefault="002D35FF" w:rsidP="002D35FF">
      <w:pPr>
        <w:ind w:left="720"/>
        <w:rPr>
          <w:rtl/>
        </w:rPr>
      </w:pPr>
      <w:r>
        <w:rPr>
          <w:rFonts w:hint="cs"/>
          <w:rtl/>
        </w:rPr>
        <w:t>و همچنین:</w:t>
      </w:r>
    </w:p>
    <w:p w14:paraId="771CF09B" w14:textId="77777777" w:rsidR="002D35FF" w:rsidRDefault="002D35FF" w:rsidP="002D35FF">
      <w:pPr>
        <w:ind w:left="1440"/>
        <w:rPr>
          <w:rtl/>
        </w:rPr>
      </w:pPr>
      <w:r>
        <w:rPr>
          <w:rFonts w:hint="cs"/>
          <w:rtl/>
        </w:rPr>
        <w:t xml:space="preserve">هم تصویری که توسط «مرحوم صاحب فصول» ارائه شده مورد پذیرش «مرحوم آخوند» است و </w:t>
      </w:r>
      <w:r>
        <w:rPr>
          <w:rtl/>
        </w:rPr>
        <w:t>اساساً</w:t>
      </w:r>
      <w:r>
        <w:rPr>
          <w:rFonts w:hint="cs"/>
          <w:rtl/>
        </w:rPr>
        <w:t xml:space="preserve"> مسئله تصویر صحیحی غیر از این تصویر ندارد</w:t>
      </w:r>
      <w:r>
        <w:rPr>
          <w:rStyle w:val="FootnoteReference"/>
          <w:rtl/>
        </w:rPr>
        <w:footnoteReference w:id="437"/>
      </w:r>
      <w:r>
        <w:rPr>
          <w:rFonts w:hint="cs"/>
          <w:rtl/>
        </w:rPr>
        <w:t>؛</w:t>
      </w:r>
    </w:p>
    <w:p w14:paraId="2C47632B" w14:textId="77777777" w:rsidR="002D35FF" w:rsidRDefault="002D35FF" w:rsidP="002D35FF">
      <w:pPr>
        <w:ind w:left="1440"/>
        <w:rPr>
          <w:rtl/>
        </w:rPr>
      </w:pPr>
      <w:r>
        <w:rPr>
          <w:rFonts w:hint="cs"/>
          <w:rtl/>
        </w:rPr>
        <w:t xml:space="preserve">و هم وجود ملازمه بین اطلاق و اشتراط وجوب </w:t>
      </w:r>
      <w:r>
        <w:rPr>
          <w:rtl/>
        </w:rPr>
        <w:t>ذ</w:t>
      </w:r>
      <w:r>
        <w:rPr>
          <w:rFonts w:hint="cs"/>
          <w:rtl/>
        </w:rPr>
        <w:t>ی‌</w:t>
      </w:r>
      <w:r>
        <w:rPr>
          <w:rFonts w:hint="eastAsia"/>
          <w:rtl/>
        </w:rPr>
        <w:t>المقدمه</w:t>
      </w:r>
      <w:r>
        <w:rPr>
          <w:rFonts w:hint="cs"/>
          <w:rtl/>
        </w:rPr>
        <w:t xml:space="preserve"> و اطلاق و اشتراط وجوب مقدمه که توسط «مرحوم آخوند» بیان شدن مورد پذیرش «مرحوم صاحب فصول» است.</w:t>
      </w:r>
    </w:p>
    <w:p w14:paraId="49B44203" w14:textId="77777777" w:rsidR="002D35FF" w:rsidRDefault="002D35FF" w:rsidP="002D35FF">
      <w:pPr>
        <w:rPr>
          <w:rtl/>
        </w:rPr>
      </w:pPr>
      <w:r>
        <w:rPr>
          <w:rFonts w:hint="cs"/>
          <w:rtl/>
        </w:rPr>
        <w:t>بنابراین نزاعی در محل بحث مورد وجود نداشته و این بحث فاقد ثمره است.</w:t>
      </w:r>
    </w:p>
    <w:p w14:paraId="565CD01E" w14:textId="3C2DF98C" w:rsidR="002D35FF" w:rsidRDefault="002D35FF" w:rsidP="002D35FF">
      <w:pPr>
        <w:rPr>
          <w:rtl/>
        </w:rPr>
      </w:pPr>
      <w:r w:rsidRPr="00A15EFF">
        <w:rPr>
          <w:rFonts w:cs="B Titr" w:hint="cs"/>
          <w:sz w:val="24"/>
          <w:szCs w:val="24"/>
          <w:rtl/>
        </w:rPr>
        <w:t>نکته:</w:t>
      </w:r>
      <w:r>
        <w:rPr>
          <w:rFonts w:hint="cs"/>
          <w:rtl/>
        </w:rPr>
        <w:t xml:space="preserve"> وجود یا عدم ملازمه بین اطلاق و اشتراط وجوب </w:t>
      </w:r>
      <w:r>
        <w:rPr>
          <w:rtl/>
        </w:rPr>
        <w:t>ذ</w:t>
      </w:r>
      <w:r>
        <w:rPr>
          <w:rFonts w:hint="cs"/>
          <w:rtl/>
        </w:rPr>
        <w:t>ی‌</w:t>
      </w:r>
      <w:r>
        <w:rPr>
          <w:rFonts w:hint="eastAsia"/>
          <w:rtl/>
        </w:rPr>
        <w:t>المقدمه</w:t>
      </w:r>
      <w:r>
        <w:rPr>
          <w:rFonts w:hint="cs"/>
          <w:rtl/>
        </w:rPr>
        <w:t xml:space="preserve"> و اطلاق و اشتراط وجوب مقدمه از </w:t>
      </w:r>
      <w:r>
        <w:rPr>
          <w:rtl/>
        </w:rPr>
        <w:t>بحث‌ها</w:t>
      </w:r>
      <w:r>
        <w:rPr>
          <w:rFonts w:hint="cs"/>
          <w:rtl/>
        </w:rPr>
        <w:t xml:space="preserve">ی مهم استنباطی و اصولی بوده و پذیرش هر یک از این دو قول دارای ثمرات مهمی است؛ </w:t>
      </w:r>
      <w:r>
        <w:rPr>
          <w:rtl/>
        </w:rPr>
        <w:t>همان‌گونه</w:t>
      </w:r>
      <w:r>
        <w:rPr>
          <w:rFonts w:hint="cs"/>
          <w:rtl/>
        </w:rPr>
        <w:t xml:space="preserve"> که اقوال مختلف در </w:t>
      </w:r>
      <w:r>
        <w:rPr>
          <w:rtl/>
        </w:rPr>
        <w:t>بحث‌ها</w:t>
      </w:r>
      <w:r>
        <w:rPr>
          <w:rFonts w:hint="cs"/>
          <w:rtl/>
        </w:rPr>
        <w:t xml:space="preserve">ی </w:t>
      </w:r>
      <w:r>
        <w:rPr>
          <w:rtl/>
        </w:rPr>
        <w:t>مقدمه‌</w:t>
      </w:r>
      <w:r>
        <w:rPr>
          <w:rFonts w:hint="cs"/>
          <w:rtl/>
        </w:rPr>
        <w:t xml:space="preserve">ی عبادیه، </w:t>
      </w:r>
      <w:r>
        <w:rPr>
          <w:rtl/>
        </w:rPr>
        <w:t>مقدمه‌</w:t>
      </w:r>
      <w:r>
        <w:rPr>
          <w:rFonts w:hint="cs"/>
          <w:rtl/>
        </w:rPr>
        <w:t xml:space="preserve">ی مفوته یا شرط متأخر دارای ثمرات مهمی هستند. بنابراین با اینکه خود بحث </w:t>
      </w:r>
      <w:r>
        <w:rPr>
          <w:rtl/>
        </w:rPr>
        <w:t>مقدمه‌</w:t>
      </w:r>
      <w:r>
        <w:rPr>
          <w:rFonts w:hint="cs"/>
          <w:rtl/>
        </w:rPr>
        <w:t xml:space="preserve">ی واجب فاقد ثمره است، اما در این بحث مباحثی مانند </w:t>
      </w:r>
      <w:r>
        <w:rPr>
          <w:rtl/>
        </w:rPr>
        <w:t>مقدمه‌</w:t>
      </w:r>
      <w:r>
        <w:rPr>
          <w:rFonts w:hint="cs"/>
          <w:rtl/>
        </w:rPr>
        <w:t xml:space="preserve">ی مفوته و... مطرح </w:t>
      </w:r>
      <w:r>
        <w:rPr>
          <w:rtl/>
        </w:rPr>
        <w:t>م</w:t>
      </w:r>
      <w:r>
        <w:rPr>
          <w:rFonts w:hint="cs"/>
          <w:rtl/>
        </w:rPr>
        <w:t>ی‌</w:t>
      </w:r>
      <w:r>
        <w:rPr>
          <w:rFonts w:hint="eastAsia"/>
          <w:rtl/>
        </w:rPr>
        <w:t>شود</w:t>
      </w:r>
      <w:r>
        <w:rPr>
          <w:rFonts w:hint="cs"/>
          <w:rtl/>
        </w:rPr>
        <w:t xml:space="preserve"> که ثمرات مهمی دارند.</w:t>
      </w:r>
    </w:p>
    <w:p w14:paraId="73EE28A9" w14:textId="77777777" w:rsidR="00245CC7" w:rsidRDefault="00245CC7" w:rsidP="00245CC7">
      <w:pPr>
        <w:outlineLvl w:val="1"/>
        <w:rPr>
          <w:rFonts w:cs="B Titr"/>
          <w:sz w:val="24"/>
          <w:szCs w:val="24"/>
          <w:rtl/>
        </w:rPr>
      </w:pPr>
      <w:r>
        <w:rPr>
          <w:rFonts w:cs="B Titr" w:hint="cs"/>
          <w:sz w:val="24"/>
          <w:szCs w:val="24"/>
          <w:rtl/>
        </w:rPr>
        <w:t>ه</w:t>
      </w:r>
      <w:r w:rsidRPr="006D622E">
        <w:rPr>
          <w:rFonts w:cs="B Titr" w:hint="cs"/>
          <w:sz w:val="24"/>
          <w:szCs w:val="24"/>
          <w:rtl/>
        </w:rPr>
        <w:t xml:space="preserve">) </w:t>
      </w:r>
      <w:r>
        <w:rPr>
          <w:rFonts w:cs="B Titr" w:hint="cs"/>
          <w:sz w:val="24"/>
          <w:szCs w:val="24"/>
          <w:rtl/>
        </w:rPr>
        <w:t>واجب اصلی و تبعی</w:t>
      </w:r>
    </w:p>
    <w:p w14:paraId="129AE08C" w14:textId="77777777" w:rsidR="00245CC7" w:rsidRDefault="00245CC7" w:rsidP="00245CC7">
      <w:pPr>
        <w:pStyle w:val="Heading3"/>
        <w:rPr>
          <w:rtl/>
        </w:rPr>
      </w:pPr>
      <w:r>
        <w:rPr>
          <w:rFonts w:hint="cs"/>
          <w:rtl/>
        </w:rPr>
        <w:t>1. غرض از طرح بحث واجب اصلی و تبعی</w:t>
      </w:r>
      <w:r>
        <w:rPr>
          <w:rStyle w:val="FootnoteReference"/>
          <w:rtl/>
        </w:rPr>
        <w:footnoteReference w:id="438"/>
      </w:r>
    </w:p>
    <w:p w14:paraId="5AA505CB" w14:textId="77777777" w:rsidR="00245CC7" w:rsidRDefault="00245CC7" w:rsidP="00245CC7">
      <w:pPr>
        <w:rPr>
          <w:rtl/>
        </w:rPr>
      </w:pPr>
      <w:r>
        <w:rPr>
          <w:rFonts w:hint="cs"/>
          <w:rtl/>
        </w:rPr>
        <w:t xml:space="preserve">«مرحوم جواد طارمی» در </w:t>
      </w:r>
      <w:r>
        <w:rPr>
          <w:rtl/>
        </w:rPr>
        <w:t>حاش</w:t>
      </w:r>
      <w:r>
        <w:rPr>
          <w:rFonts w:hint="cs"/>
          <w:rtl/>
        </w:rPr>
        <w:t>ی</w:t>
      </w:r>
      <w:r>
        <w:rPr>
          <w:rFonts w:hint="eastAsia"/>
          <w:rtl/>
        </w:rPr>
        <w:t>ه‌</w:t>
      </w:r>
      <w:r>
        <w:rPr>
          <w:rFonts w:hint="cs"/>
          <w:rtl/>
        </w:rPr>
        <w:t xml:space="preserve">ی قوانین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علت طرح بحث این است که:</w:t>
      </w:r>
    </w:p>
    <w:p w14:paraId="07DC19A9" w14:textId="77777777" w:rsidR="00245CC7" w:rsidRDefault="00245CC7" w:rsidP="00245CC7">
      <w:pPr>
        <w:ind w:left="720"/>
        <w:rPr>
          <w:rtl/>
        </w:rPr>
      </w:pPr>
      <w:r>
        <w:rPr>
          <w:rFonts w:hint="cs"/>
          <w:rtl/>
        </w:rPr>
        <w:t xml:space="preserve">اگر واجب تبعی باشد مانند </w:t>
      </w:r>
      <w:r>
        <w:rPr>
          <w:rtl/>
        </w:rPr>
        <w:t>مقدمه‌</w:t>
      </w:r>
      <w:r>
        <w:rPr>
          <w:rFonts w:hint="cs"/>
          <w:rtl/>
        </w:rPr>
        <w:t xml:space="preserve">ی واجبی که خطاب مستقل ندارد، علم به قواعد اصولی </w:t>
      </w:r>
      <w:r>
        <w:rPr>
          <w:rtl/>
        </w:rPr>
        <w:t>مقدمه‌</w:t>
      </w:r>
      <w:r>
        <w:rPr>
          <w:rFonts w:hint="cs"/>
          <w:rtl/>
        </w:rPr>
        <w:t xml:space="preserve">ی واجب کافی است. در این موارد </w:t>
      </w:r>
      <w:r>
        <w:rPr>
          <w:rtl/>
        </w:rPr>
        <w:t>م</w:t>
      </w:r>
      <w:r>
        <w:rPr>
          <w:rFonts w:hint="cs"/>
          <w:rtl/>
        </w:rPr>
        <w:t>ی‌</w:t>
      </w:r>
      <w:r>
        <w:rPr>
          <w:rFonts w:hint="eastAsia"/>
          <w:rtl/>
        </w:rPr>
        <w:t>توان</w:t>
      </w:r>
      <w:r>
        <w:rPr>
          <w:rFonts w:hint="cs"/>
          <w:rtl/>
        </w:rPr>
        <w:t xml:space="preserve"> با تطبیق این قواعد به نتیجه رسید و نیازی به فحص بیشتر نیست؛</w:t>
      </w:r>
    </w:p>
    <w:p w14:paraId="21D124DD" w14:textId="77777777" w:rsidR="00245CC7" w:rsidRDefault="00245CC7" w:rsidP="00245CC7">
      <w:pPr>
        <w:ind w:left="720"/>
        <w:rPr>
          <w:rtl/>
        </w:rPr>
      </w:pPr>
      <w:r>
        <w:rPr>
          <w:rFonts w:hint="cs"/>
          <w:rtl/>
        </w:rPr>
        <w:t xml:space="preserve">اما اگر واجب اصلی باشد مانند وضو که </w:t>
      </w:r>
      <w:r>
        <w:rPr>
          <w:rtl/>
        </w:rPr>
        <w:t>مقدمه‌</w:t>
      </w:r>
      <w:r>
        <w:rPr>
          <w:rFonts w:hint="cs"/>
          <w:rtl/>
        </w:rPr>
        <w:t xml:space="preserve">ی واجب است و خطاب مستقل نیز دارد، علم به قواعد اصولی </w:t>
      </w:r>
      <w:r>
        <w:rPr>
          <w:rtl/>
        </w:rPr>
        <w:t>مقدمه‌</w:t>
      </w:r>
      <w:r>
        <w:rPr>
          <w:rFonts w:hint="cs"/>
          <w:rtl/>
        </w:rPr>
        <w:t xml:space="preserve">ی واجب کافی نیست، بلکه باید دلیل مستقل را نیز بررسی کرد تا مشخص شود که حاوی مطلبی هست که با قواعد اولیه اصولی تفاوت دارد یا خیر. </w:t>
      </w:r>
      <w:r>
        <w:rPr>
          <w:rtl/>
        </w:rPr>
        <w:t>به‌طور</w:t>
      </w:r>
      <w:r>
        <w:rPr>
          <w:rFonts w:hint="cs"/>
          <w:rtl/>
        </w:rPr>
        <w:t xml:space="preserve"> مثال:</w:t>
      </w:r>
    </w:p>
    <w:p w14:paraId="6F7FFC29" w14:textId="77777777" w:rsidR="00245CC7" w:rsidRDefault="00245CC7" w:rsidP="00245CC7">
      <w:pPr>
        <w:ind w:left="1440"/>
        <w:rPr>
          <w:rtl/>
        </w:rPr>
      </w:pPr>
      <w:r>
        <w:rPr>
          <w:rFonts w:hint="cs"/>
          <w:rtl/>
        </w:rPr>
        <w:t xml:space="preserve">مقدمه بما هی مقدمه توصلی است؛ زیرا مطلوبیت مقدمه به این جهت است که شخص را به </w:t>
      </w:r>
      <w:r>
        <w:rPr>
          <w:rtl/>
        </w:rPr>
        <w:t>ذ</w:t>
      </w:r>
      <w:r>
        <w:rPr>
          <w:rFonts w:hint="cs"/>
          <w:rtl/>
        </w:rPr>
        <w:t>ی‌</w:t>
      </w:r>
      <w:r>
        <w:rPr>
          <w:rFonts w:hint="eastAsia"/>
          <w:rtl/>
        </w:rPr>
        <w:t>المقدمه</w:t>
      </w:r>
      <w:r>
        <w:rPr>
          <w:rFonts w:hint="cs"/>
          <w:rtl/>
        </w:rPr>
        <w:t xml:space="preserve"> </w:t>
      </w:r>
      <w:r>
        <w:rPr>
          <w:rtl/>
        </w:rPr>
        <w:t>م</w:t>
      </w:r>
      <w:r>
        <w:rPr>
          <w:rFonts w:hint="cs"/>
          <w:rtl/>
        </w:rPr>
        <w:t>ی‌</w:t>
      </w:r>
      <w:r>
        <w:rPr>
          <w:rFonts w:hint="eastAsia"/>
          <w:rtl/>
        </w:rPr>
        <w:t>رساند</w:t>
      </w:r>
      <w:r>
        <w:rPr>
          <w:rFonts w:hint="cs"/>
          <w:rtl/>
        </w:rPr>
        <w:t xml:space="preserve"> و </w:t>
      </w:r>
      <w:r>
        <w:rPr>
          <w:rtl/>
        </w:rPr>
        <w:t>نحوه‌</w:t>
      </w:r>
      <w:r>
        <w:rPr>
          <w:rFonts w:hint="cs"/>
          <w:rtl/>
        </w:rPr>
        <w:t xml:space="preserve">ی رساندن به </w:t>
      </w:r>
      <w:r>
        <w:rPr>
          <w:rtl/>
        </w:rPr>
        <w:t>ذ</w:t>
      </w:r>
      <w:r>
        <w:rPr>
          <w:rFonts w:hint="cs"/>
          <w:rtl/>
        </w:rPr>
        <w:t>ی‌</w:t>
      </w:r>
      <w:r>
        <w:rPr>
          <w:rFonts w:hint="eastAsia"/>
          <w:rtl/>
        </w:rPr>
        <w:t>المقدمه</w:t>
      </w:r>
      <w:r>
        <w:rPr>
          <w:rFonts w:hint="cs"/>
          <w:rtl/>
        </w:rPr>
        <w:t xml:space="preserve"> مهم نیست؛</w:t>
      </w:r>
    </w:p>
    <w:p w14:paraId="1BF9B4D9" w14:textId="77777777" w:rsidR="00245CC7" w:rsidRDefault="00245CC7" w:rsidP="00245CC7">
      <w:pPr>
        <w:ind w:left="1440"/>
        <w:rPr>
          <w:rtl/>
        </w:rPr>
      </w:pPr>
      <w:r>
        <w:rPr>
          <w:rFonts w:hint="cs"/>
          <w:rtl/>
        </w:rPr>
        <w:lastRenderedPageBreak/>
        <w:t xml:space="preserve">اما چون طهارات ثلاث دارای خطاب مستقل هستند، </w:t>
      </w:r>
      <w:r>
        <w:rPr>
          <w:rtl/>
        </w:rPr>
        <w:t>نم</w:t>
      </w:r>
      <w:r>
        <w:rPr>
          <w:rFonts w:hint="cs"/>
          <w:rtl/>
        </w:rPr>
        <w:t>ی‌</w:t>
      </w:r>
      <w:r>
        <w:rPr>
          <w:rFonts w:hint="eastAsia"/>
          <w:rtl/>
        </w:rPr>
        <w:t>توان</w:t>
      </w:r>
      <w:r>
        <w:rPr>
          <w:rFonts w:hint="cs"/>
          <w:rtl/>
        </w:rPr>
        <w:t xml:space="preserve"> حکم به توصلی بودن آنها کرد، بلکه برای مشخص شدن توصلی یا تعبدی بودن باید به بررسی خطاب آنها نیز پرداخت که پس از این بررسی مشخص </w:t>
      </w:r>
      <w:r>
        <w:rPr>
          <w:rtl/>
        </w:rPr>
        <w:t>م</w:t>
      </w:r>
      <w:r>
        <w:rPr>
          <w:rFonts w:hint="cs"/>
          <w:rtl/>
        </w:rPr>
        <w:t>ی‌</w:t>
      </w:r>
      <w:r>
        <w:rPr>
          <w:rFonts w:hint="eastAsia"/>
          <w:rtl/>
        </w:rPr>
        <w:t>شود</w:t>
      </w:r>
      <w:r>
        <w:rPr>
          <w:rFonts w:hint="cs"/>
          <w:rtl/>
        </w:rPr>
        <w:t xml:space="preserve"> که این مقدمات با ریا محقق </w:t>
      </w:r>
      <w:r>
        <w:rPr>
          <w:rtl/>
        </w:rPr>
        <w:t>نم</w:t>
      </w:r>
      <w:r>
        <w:rPr>
          <w:rFonts w:hint="cs"/>
          <w:rtl/>
        </w:rPr>
        <w:t>ی‌</w:t>
      </w:r>
      <w:r>
        <w:rPr>
          <w:rFonts w:hint="eastAsia"/>
          <w:rtl/>
        </w:rPr>
        <w:t>شوند</w:t>
      </w:r>
      <w:r>
        <w:rPr>
          <w:rFonts w:hint="cs"/>
          <w:rtl/>
        </w:rPr>
        <w:t xml:space="preserve"> و تعبدی هستند.</w:t>
      </w:r>
    </w:p>
    <w:p w14:paraId="559B975D" w14:textId="77777777" w:rsidR="00245CC7" w:rsidRPr="00CA511C" w:rsidRDefault="00245CC7" w:rsidP="00245CC7">
      <w:pPr>
        <w:pStyle w:val="Heading3"/>
        <w:rPr>
          <w:rtl/>
        </w:rPr>
      </w:pPr>
      <w:r>
        <w:rPr>
          <w:rFonts w:hint="cs"/>
          <w:rtl/>
        </w:rPr>
        <w:t>2. تعریف واجب اصلی و تبعی</w:t>
      </w:r>
    </w:p>
    <w:p w14:paraId="4D0A9CE8" w14:textId="77777777" w:rsidR="00245CC7" w:rsidRDefault="00245CC7" w:rsidP="00245CC7">
      <w:pPr>
        <w:pStyle w:val="Heading4"/>
        <w:rPr>
          <w:rtl/>
        </w:rPr>
      </w:pPr>
      <w:r>
        <w:rPr>
          <w:rFonts w:hint="cs"/>
          <w:rtl/>
        </w:rPr>
        <w:t>کلام «مرحوم میرزای قمی»</w:t>
      </w:r>
      <w:r>
        <w:rPr>
          <w:rStyle w:val="FootnoteReference"/>
          <w:rtl/>
        </w:rPr>
        <w:footnoteReference w:id="439"/>
      </w:r>
    </w:p>
    <w:p w14:paraId="2B324D1E" w14:textId="77777777" w:rsidR="00245CC7" w:rsidRDefault="00245CC7" w:rsidP="00245CC7">
      <w:pPr>
        <w:rPr>
          <w:rtl/>
        </w:rPr>
      </w:pPr>
      <w:r>
        <w:rPr>
          <w:rFonts w:hint="cs"/>
          <w:rtl/>
        </w:rPr>
        <w:t xml:space="preserve">ایشان در این مورد </w:t>
      </w:r>
      <w:r>
        <w:rPr>
          <w:rtl/>
        </w:rPr>
        <w:t>م</w:t>
      </w:r>
      <w:r>
        <w:rPr>
          <w:rFonts w:hint="cs"/>
          <w:rtl/>
        </w:rPr>
        <w:t>ی‌</w:t>
      </w:r>
      <w:r>
        <w:rPr>
          <w:rFonts w:hint="eastAsia"/>
          <w:rtl/>
        </w:rPr>
        <w:t>فرما</w:t>
      </w:r>
      <w:r>
        <w:rPr>
          <w:rFonts w:hint="cs"/>
          <w:rtl/>
        </w:rPr>
        <w:t>ی</w:t>
      </w:r>
      <w:r>
        <w:rPr>
          <w:rFonts w:hint="eastAsia"/>
          <w:rtl/>
        </w:rPr>
        <w:t>د</w:t>
      </w:r>
      <w:r>
        <w:rPr>
          <w:rFonts w:hint="cs"/>
          <w:rtl/>
        </w:rPr>
        <w:t>: «</w:t>
      </w:r>
      <w:r w:rsidRPr="001B7955">
        <w:rPr>
          <w:rFonts w:cs="B Badr" w:hint="cs"/>
          <w:rtl/>
        </w:rPr>
        <w:t>المراد من الوجوب الشرع</w:t>
      </w:r>
      <w:r>
        <w:rPr>
          <w:rFonts w:cs="B Badr" w:hint="cs"/>
          <w:rtl/>
        </w:rPr>
        <w:t>ی</w:t>
      </w:r>
      <w:r w:rsidRPr="001B7955">
        <w:rPr>
          <w:rFonts w:cs="B Badr" w:hint="cs"/>
          <w:rtl/>
        </w:rPr>
        <w:t xml:space="preserve"> هو الأصل</w:t>
      </w:r>
      <w:r>
        <w:rPr>
          <w:rFonts w:cs="B Badr" w:hint="cs"/>
          <w:rtl/>
        </w:rPr>
        <w:t>ی</w:t>
      </w:r>
      <w:r w:rsidRPr="001B7955">
        <w:rPr>
          <w:rFonts w:cs="B Badr" w:hint="cs"/>
          <w:rtl/>
        </w:rPr>
        <w:t xml:space="preserve"> الذ</w:t>
      </w:r>
      <w:r>
        <w:rPr>
          <w:rFonts w:cs="B Badr" w:hint="cs"/>
          <w:rtl/>
        </w:rPr>
        <w:t>ی</w:t>
      </w:r>
      <w:r w:rsidRPr="001B7955">
        <w:rPr>
          <w:rFonts w:cs="B Badr" w:hint="cs"/>
          <w:rtl/>
        </w:rPr>
        <w:t xml:space="preserve"> حصل من اللفظ و ثبت من الخطاب قصد</w:t>
      </w:r>
      <w:r>
        <w:rPr>
          <w:rFonts w:hint="cs"/>
          <w:rtl/>
        </w:rPr>
        <w:t xml:space="preserve">». البته در </w:t>
      </w:r>
      <w:r>
        <w:rPr>
          <w:rtl/>
        </w:rPr>
        <w:t>حاش</w:t>
      </w:r>
      <w:r>
        <w:rPr>
          <w:rFonts w:hint="cs"/>
          <w:rtl/>
        </w:rPr>
        <w:t>ی</w:t>
      </w:r>
      <w:r>
        <w:rPr>
          <w:rFonts w:hint="eastAsia"/>
          <w:rtl/>
        </w:rPr>
        <w:t>ه‌</w:t>
      </w:r>
      <w:r>
        <w:rPr>
          <w:rFonts w:hint="cs"/>
          <w:rtl/>
        </w:rPr>
        <w:t xml:space="preserve">ی «مرحوم جواد طارمی» شاگرد ایشان </w:t>
      </w:r>
      <w:r>
        <w:rPr>
          <w:rtl/>
        </w:rPr>
        <w:t>ا</w:t>
      </w:r>
      <w:r>
        <w:rPr>
          <w:rFonts w:hint="cs"/>
          <w:rtl/>
        </w:rPr>
        <w:t>ی</w:t>
      </w:r>
      <w:r>
        <w:rPr>
          <w:rFonts w:hint="eastAsia"/>
          <w:rtl/>
        </w:rPr>
        <w:t>ن‌گونه</w:t>
      </w:r>
      <w:r>
        <w:rPr>
          <w:rFonts w:hint="cs"/>
          <w:rtl/>
        </w:rPr>
        <w:t xml:space="preserve"> آمده است که منظور از خطاب خصوص دلیل لفظی نیست، بلکه منظور این است که:</w:t>
      </w:r>
    </w:p>
    <w:p w14:paraId="43C553C3" w14:textId="77777777" w:rsidR="00245CC7" w:rsidRDefault="00245CC7" w:rsidP="00245CC7">
      <w:pPr>
        <w:ind w:left="720"/>
        <w:rPr>
          <w:rtl/>
        </w:rPr>
      </w:pPr>
      <w:r>
        <w:rPr>
          <w:rFonts w:hint="cs"/>
          <w:rtl/>
        </w:rPr>
        <w:t xml:space="preserve">هر واجبی که دلیل مستقل داشته باشد، واجب اصلی نامیده </w:t>
      </w:r>
      <w:r>
        <w:rPr>
          <w:rtl/>
        </w:rPr>
        <w:t>م</w:t>
      </w:r>
      <w:r>
        <w:rPr>
          <w:rFonts w:hint="cs"/>
          <w:rtl/>
        </w:rPr>
        <w:t>ی‌</w:t>
      </w:r>
      <w:r>
        <w:rPr>
          <w:rFonts w:hint="eastAsia"/>
          <w:rtl/>
        </w:rPr>
        <w:t>شود</w:t>
      </w:r>
      <w:r>
        <w:rPr>
          <w:rFonts w:hint="cs"/>
          <w:rtl/>
        </w:rPr>
        <w:t xml:space="preserve"> چه دلیل آن لفظی باشد و چه دلیل آن عقلی باشد؛</w:t>
      </w:r>
    </w:p>
    <w:p w14:paraId="042B2DD8" w14:textId="77777777" w:rsidR="00245CC7" w:rsidRDefault="00245CC7" w:rsidP="00245CC7">
      <w:pPr>
        <w:ind w:left="720"/>
        <w:rPr>
          <w:rtl/>
        </w:rPr>
      </w:pPr>
      <w:r>
        <w:rPr>
          <w:rFonts w:hint="cs"/>
          <w:rtl/>
        </w:rPr>
        <w:t xml:space="preserve">و هر واجبی که دلیل مستقل نداشته باشد، واجب تبعی نامیده </w:t>
      </w:r>
      <w:r>
        <w:rPr>
          <w:rtl/>
        </w:rPr>
        <w:t>م</w:t>
      </w:r>
      <w:r>
        <w:rPr>
          <w:rFonts w:hint="cs"/>
          <w:rtl/>
        </w:rPr>
        <w:t>ی‌</w:t>
      </w:r>
      <w:r>
        <w:rPr>
          <w:rFonts w:hint="eastAsia"/>
          <w:rtl/>
        </w:rPr>
        <w:t>شود</w:t>
      </w:r>
      <w:r>
        <w:rPr>
          <w:rFonts w:hint="cs"/>
          <w:rtl/>
        </w:rPr>
        <w:t>.</w:t>
      </w:r>
    </w:p>
    <w:p w14:paraId="078A6E52" w14:textId="77777777" w:rsidR="00245CC7" w:rsidRDefault="00245CC7" w:rsidP="00245CC7">
      <w:pPr>
        <w:rPr>
          <w:rtl/>
        </w:rPr>
      </w:pPr>
      <w:r>
        <w:rPr>
          <w:rFonts w:hint="cs"/>
          <w:rtl/>
        </w:rPr>
        <w:t xml:space="preserve">ایشان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با توجه به این توضیح روشن </w:t>
      </w:r>
      <w:r>
        <w:rPr>
          <w:rtl/>
        </w:rPr>
        <w:t>م</w:t>
      </w:r>
      <w:r>
        <w:rPr>
          <w:rFonts w:hint="cs"/>
          <w:rtl/>
        </w:rPr>
        <w:t>ی‌</w:t>
      </w:r>
      <w:r>
        <w:rPr>
          <w:rFonts w:hint="eastAsia"/>
          <w:rtl/>
        </w:rPr>
        <w:t>شود</w:t>
      </w:r>
      <w:r>
        <w:rPr>
          <w:rFonts w:hint="cs"/>
          <w:rtl/>
        </w:rPr>
        <w:t xml:space="preserve"> که عطف «ثبت من الخطاب قصد» بر «حصل من اللفظ» عطف عام بر خاص است.</w:t>
      </w:r>
    </w:p>
    <w:p w14:paraId="64B6F1C4" w14:textId="77777777" w:rsidR="00245CC7" w:rsidRDefault="00245CC7" w:rsidP="00245CC7">
      <w:pPr>
        <w:rPr>
          <w:rtl/>
        </w:rPr>
      </w:pPr>
      <w:r>
        <w:rPr>
          <w:rFonts w:hint="cs"/>
          <w:rtl/>
        </w:rPr>
        <w:t xml:space="preserve">«مرحوم میرزای قمی» در ادامه </w:t>
      </w:r>
      <w:r>
        <w:rPr>
          <w:rtl/>
        </w:rPr>
        <w:t>مثال‌ها</w:t>
      </w:r>
      <w:r>
        <w:rPr>
          <w:rFonts w:hint="cs"/>
          <w:rtl/>
        </w:rPr>
        <w:t xml:space="preserve">یی را در این مورد بیان </w:t>
      </w:r>
      <w:r>
        <w:rPr>
          <w:rtl/>
        </w:rPr>
        <w:t>م</w:t>
      </w:r>
      <w:r>
        <w:rPr>
          <w:rFonts w:hint="cs"/>
          <w:rtl/>
        </w:rPr>
        <w:t>ی‌</w:t>
      </w:r>
      <w:r>
        <w:rPr>
          <w:rFonts w:hint="eastAsia"/>
          <w:rtl/>
        </w:rPr>
        <w:t>کنند</w:t>
      </w:r>
      <w:r>
        <w:rPr>
          <w:rFonts w:hint="cs"/>
          <w:rtl/>
        </w:rPr>
        <w:t>:</w:t>
      </w:r>
    </w:p>
    <w:p w14:paraId="5965CBF6" w14:textId="77777777" w:rsidR="00245CC7" w:rsidRDefault="00245CC7" w:rsidP="00245CC7">
      <w:pPr>
        <w:rPr>
          <w:rtl/>
        </w:rPr>
      </w:pPr>
      <w:r w:rsidRPr="00A0499B">
        <w:rPr>
          <w:rFonts w:cs="B Titr" w:hint="cs"/>
          <w:sz w:val="24"/>
          <w:szCs w:val="24"/>
          <w:rtl/>
        </w:rPr>
        <w:t>1.</w:t>
      </w:r>
      <w:r w:rsidRPr="00A0499B">
        <w:rPr>
          <w:rFonts w:hint="cs"/>
          <w:sz w:val="24"/>
          <w:szCs w:val="24"/>
          <w:rtl/>
        </w:rPr>
        <w:t xml:space="preserve"> </w:t>
      </w:r>
      <w:r>
        <w:rPr>
          <w:rFonts w:hint="cs"/>
          <w:rtl/>
        </w:rPr>
        <w:t xml:space="preserve">در صورت امر به رفتن به پشت بام عبد این مطلب را </w:t>
      </w:r>
      <w:r>
        <w:rPr>
          <w:rtl/>
        </w:rPr>
        <w:t>م</w:t>
      </w:r>
      <w:r>
        <w:rPr>
          <w:rFonts w:hint="cs"/>
          <w:rtl/>
        </w:rPr>
        <w:t>ی‌</w:t>
      </w:r>
      <w:r>
        <w:rPr>
          <w:rFonts w:hint="eastAsia"/>
          <w:rtl/>
        </w:rPr>
        <w:t>فهمد</w:t>
      </w:r>
      <w:r>
        <w:rPr>
          <w:rFonts w:hint="cs"/>
          <w:rtl/>
        </w:rPr>
        <w:t xml:space="preserve"> که برای رفتن به پشت بام نیاز به استفاده از نردبان است. در این مثال:</w:t>
      </w:r>
    </w:p>
    <w:p w14:paraId="314E7B74" w14:textId="77777777" w:rsidR="00245CC7" w:rsidRDefault="00245CC7" w:rsidP="00245CC7">
      <w:pPr>
        <w:ind w:left="720"/>
        <w:rPr>
          <w:rtl/>
        </w:rPr>
      </w:pPr>
      <w:r>
        <w:rPr>
          <w:rFonts w:hint="cs"/>
          <w:rtl/>
        </w:rPr>
        <w:t>رفتن به پشت بام دارای خطاب مستقل است و به همین دلیل این واجب، واجب اصلی است؛</w:t>
      </w:r>
    </w:p>
    <w:p w14:paraId="2AE2D7E0" w14:textId="77777777" w:rsidR="00245CC7" w:rsidRDefault="00245CC7" w:rsidP="00245CC7">
      <w:pPr>
        <w:ind w:left="720"/>
        <w:rPr>
          <w:rtl/>
        </w:rPr>
      </w:pPr>
      <w:r>
        <w:rPr>
          <w:rFonts w:hint="cs"/>
          <w:rtl/>
        </w:rPr>
        <w:t>و استفاده از نردبان دارای خطاب مستقل نیست و به همین دلیل این واجب، واجب تبعی است.</w:t>
      </w:r>
    </w:p>
    <w:p w14:paraId="5B8071D5" w14:textId="77777777" w:rsidR="00245CC7" w:rsidRDefault="00245CC7" w:rsidP="00245CC7">
      <w:pPr>
        <w:rPr>
          <w:rtl/>
        </w:rPr>
      </w:pPr>
      <w:r w:rsidRPr="00A0499B">
        <w:rPr>
          <w:rFonts w:cs="B Titr" w:hint="cs"/>
          <w:sz w:val="24"/>
          <w:szCs w:val="24"/>
          <w:rtl/>
        </w:rPr>
        <w:t>2.</w:t>
      </w:r>
      <w:r>
        <w:rPr>
          <w:rFonts w:hint="cs"/>
          <w:rtl/>
        </w:rPr>
        <w:t xml:space="preserve"> در صورت امر به </w:t>
      </w:r>
      <w:r>
        <w:rPr>
          <w:rtl/>
        </w:rPr>
        <w:t>ازاله‌</w:t>
      </w:r>
      <w:r>
        <w:rPr>
          <w:rFonts w:hint="cs"/>
          <w:rtl/>
        </w:rPr>
        <w:t xml:space="preserve">ی نجاست از مسجد، عبد این مطلب را </w:t>
      </w:r>
      <w:r>
        <w:rPr>
          <w:rtl/>
        </w:rPr>
        <w:t>م</w:t>
      </w:r>
      <w:r>
        <w:rPr>
          <w:rFonts w:hint="cs"/>
          <w:rtl/>
        </w:rPr>
        <w:t>ی‌</w:t>
      </w:r>
      <w:r>
        <w:rPr>
          <w:rFonts w:hint="eastAsia"/>
          <w:rtl/>
        </w:rPr>
        <w:t>فهمد</w:t>
      </w:r>
      <w:r>
        <w:rPr>
          <w:rFonts w:hint="cs"/>
          <w:rtl/>
        </w:rPr>
        <w:t xml:space="preserve"> که برای </w:t>
      </w:r>
      <w:r>
        <w:rPr>
          <w:rtl/>
        </w:rPr>
        <w:t>ازاله‌</w:t>
      </w:r>
      <w:r>
        <w:rPr>
          <w:rFonts w:hint="cs"/>
          <w:rtl/>
        </w:rPr>
        <w:t>ی نجاست باید نماز را ترک کند. در این مثال:</w:t>
      </w:r>
    </w:p>
    <w:p w14:paraId="699BE0D4" w14:textId="77777777" w:rsidR="00245CC7" w:rsidRDefault="00245CC7" w:rsidP="00245CC7">
      <w:pPr>
        <w:ind w:left="720"/>
        <w:rPr>
          <w:rtl/>
        </w:rPr>
      </w:pPr>
      <w:r>
        <w:rPr>
          <w:rtl/>
        </w:rPr>
        <w:t>ازاله‌</w:t>
      </w:r>
      <w:r>
        <w:rPr>
          <w:rFonts w:hint="cs"/>
          <w:rtl/>
        </w:rPr>
        <w:t>ی مسجد دارای خطاب مستقل است و به همین دلیل این واجب، واجب اصلی است؛</w:t>
      </w:r>
    </w:p>
    <w:p w14:paraId="1C0D06CD" w14:textId="77777777" w:rsidR="00245CC7" w:rsidRDefault="00245CC7" w:rsidP="00245CC7">
      <w:pPr>
        <w:ind w:left="720"/>
        <w:rPr>
          <w:rtl/>
        </w:rPr>
      </w:pPr>
      <w:r>
        <w:rPr>
          <w:rFonts w:hint="cs"/>
          <w:rtl/>
        </w:rPr>
        <w:t>و ترک نماز دارای خطاب مستقل نیست و به همین دلیل این واجب، واجب تبعی است.</w:t>
      </w:r>
    </w:p>
    <w:p w14:paraId="3ACA9B86" w14:textId="77777777" w:rsidR="00245CC7" w:rsidRDefault="00245CC7" w:rsidP="00245CC7">
      <w:pPr>
        <w:rPr>
          <w:rtl/>
        </w:rPr>
      </w:pPr>
      <w:r>
        <w:rPr>
          <w:rFonts w:hint="cs"/>
          <w:rtl/>
        </w:rPr>
        <w:t>ایشان در ادامه</w:t>
      </w:r>
      <w:r>
        <w:rPr>
          <w:rStyle w:val="FootnoteReference"/>
          <w:rtl/>
        </w:rPr>
        <w:footnoteReference w:id="440"/>
      </w:r>
      <w:r>
        <w:rPr>
          <w:rFonts w:hint="cs"/>
          <w:rtl/>
        </w:rPr>
        <w:t xml:space="preserve">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خطاب داشتن اعم از این است که بین بالمعنی الاخص</w:t>
      </w:r>
      <w:r>
        <w:rPr>
          <w:rStyle w:val="FootnoteReference"/>
          <w:rtl/>
        </w:rPr>
        <w:footnoteReference w:id="441"/>
      </w:r>
      <w:r>
        <w:rPr>
          <w:rFonts w:hint="cs"/>
          <w:rtl/>
        </w:rPr>
        <w:t xml:space="preserve"> باشد یا بین بالمعنی الاعم</w:t>
      </w:r>
      <w:r>
        <w:rPr>
          <w:rStyle w:val="FootnoteReference"/>
          <w:rtl/>
        </w:rPr>
        <w:footnoteReference w:id="442"/>
      </w:r>
      <w:r>
        <w:rPr>
          <w:rFonts w:hint="cs"/>
          <w:rtl/>
        </w:rPr>
        <w:t>؛ یعنی:</w:t>
      </w:r>
    </w:p>
    <w:p w14:paraId="09BD2E3D" w14:textId="77777777" w:rsidR="00245CC7" w:rsidRDefault="00245CC7" w:rsidP="00245CC7">
      <w:pPr>
        <w:ind w:left="720"/>
        <w:rPr>
          <w:rtl/>
        </w:rPr>
      </w:pPr>
      <w:r>
        <w:rPr>
          <w:rFonts w:hint="cs"/>
          <w:rtl/>
        </w:rPr>
        <w:t>اگر مولا دلیلی لفظی بر واجب بیان کند، آن واجب، اصلی خواهد بود؛ چه دلیل آن بین بالمعنی الاخص باشد و چه دلیل آن بین بالمعنی الاعم باشد؛</w:t>
      </w:r>
    </w:p>
    <w:p w14:paraId="39A3835F" w14:textId="77777777" w:rsidR="00245CC7" w:rsidRDefault="00245CC7" w:rsidP="00245CC7">
      <w:pPr>
        <w:ind w:left="720"/>
        <w:rPr>
          <w:rtl/>
        </w:rPr>
      </w:pPr>
      <w:r>
        <w:rPr>
          <w:rFonts w:hint="cs"/>
          <w:rtl/>
        </w:rPr>
        <w:t xml:space="preserve">و اگر مولا دلیلی لفظی بر واجب بیان نکند، بلکه خود مکلف با </w:t>
      </w:r>
      <w:r>
        <w:rPr>
          <w:rtl/>
        </w:rPr>
        <w:t>راه‌ها</w:t>
      </w:r>
      <w:r>
        <w:rPr>
          <w:rFonts w:hint="cs"/>
          <w:rtl/>
        </w:rPr>
        <w:t>یی مانند لوازم خطاب به آن واجب برسد، آن واجب، تبعی خواهد بود چه دلیل آن بین بالمعنی الاخص باشد و چه دلیل آن بین بالمعنی الاعم باشد.</w:t>
      </w:r>
    </w:p>
    <w:p w14:paraId="50F3A99B" w14:textId="77777777" w:rsidR="00245CC7" w:rsidRDefault="00245CC7" w:rsidP="00245CC7">
      <w:pPr>
        <w:pStyle w:val="Heading4"/>
        <w:rPr>
          <w:rtl/>
        </w:rPr>
      </w:pPr>
      <w:r>
        <w:rPr>
          <w:rFonts w:hint="cs"/>
          <w:rtl/>
        </w:rPr>
        <w:t>کلام «مرحوم صاحب فصول»</w:t>
      </w:r>
      <w:r>
        <w:rPr>
          <w:rStyle w:val="FootnoteReference"/>
          <w:rtl/>
        </w:rPr>
        <w:footnoteReference w:id="443"/>
      </w:r>
    </w:p>
    <w:p w14:paraId="2EBE6DD6" w14:textId="77777777" w:rsidR="00245CC7" w:rsidRDefault="00245CC7" w:rsidP="00245CC7">
      <w:pPr>
        <w:rPr>
          <w:rtl/>
        </w:rPr>
      </w:pPr>
      <w:r>
        <w:rPr>
          <w:rFonts w:hint="cs"/>
          <w:rtl/>
        </w:rPr>
        <w:t xml:space="preserve">ایشان در این مورد </w:t>
      </w:r>
      <w:r>
        <w:rPr>
          <w:rtl/>
        </w:rPr>
        <w:t>م</w:t>
      </w:r>
      <w:r>
        <w:rPr>
          <w:rFonts w:hint="cs"/>
          <w:rtl/>
        </w:rPr>
        <w:t>ی‌</w:t>
      </w:r>
      <w:r>
        <w:rPr>
          <w:rFonts w:hint="eastAsia"/>
          <w:rtl/>
        </w:rPr>
        <w:t>فرما</w:t>
      </w:r>
      <w:r>
        <w:rPr>
          <w:rFonts w:hint="cs"/>
          <w:rtl/>
        </w:rPr>
        <w:t>ی</w:t>
      </w:r>
      <w:r>
        <w:rPr>
          <w:rFonts w:hint="eastAsia"/>
          <w:rtl/>
        </w:rPr>
        <w:t>ند</w:t>
      </w:r>
      <w:r>
        <w:rPr>
          <w:rFonts w:hint="cs"/>
          <w:rtl/>
        </w:rPr>
        <w:t>: «</w:t>
      </w:r>
      <w:r w:rsidRPr="00962E77">
        <w:rPr>
          <w:rFonts w:cs="B Badr" w:hint="cs"/>
          <w:rtl/>
        </w:rPr>
        <w:t xml:space="preserve">و </w:t>
      </w:r>
      <w:r>
        <w:rPr>
          <w:rFonts w:cs="B Badr" w:hint="cs"/>
          <w:rtl/>
        </w:rPr>
        <w:t>ی</w:t>
      </w:r>
      <w:r w:rsidRPr="00962E77">
        <w:rPr>
          <w:rFonts w:cs="B Badr" w:hint="cs"/>
          <w:rtl/>
        </w:rPr>
        <w:t>نقسم الواجب باعتبار آخر إل</w:t>
      </w:r>
      <w:r>
        <w:rPr>
          <w:rFonts w:cs="B Badr" w:hint="cs"/>
          <w:rtl/>
        </w:rPr>
        <w:t>ی</w:t>
      </w:r>
      <w:r w:rsidRPr="00962E77">
        <w:rPr>
          <w:rFonts w:cs="B Badr" w:hint="cs"/>
          <w:rtl/>
        </w:rPr>
        <w:t xml:space="preserve"> أصل</w:t>
      </w:r>
      <w:r>
        <w:rPr>
          <w:rFonts w:cs="B Badr" w:hint="cs"/>
          <w:rtl/>
        </w:rPr>
        <w:t>ی</w:t>
      </w:r>
      <w:r w:rsidRPr="00962E77">
        <w:rPr>
          <w:rFonts w:cs="B Badr" w:hint="cs"/>
          <w:rtl/>
        </w:rPr>
        <w:t xml:space="preserve"> و تبع</w:t>
      </w:r>
      <w:r>
        <w:rPr>
          <w:rFonts w:cs="B Badr" w:hint="cs"/>
          <w:rtl/>
        </w:rPr>
        <w:t>ی</w:t>
      </w:r>
      <w:r w:rsidRPr="00962E77">
        <w:rPr>
          <w:rFonts w:cs="B Badr" w:hint="cs"/>
          <w:rtl/>
        </w:rPr>
        <w:t xml:space="preserve"> فالأصل</w:t>
      </w:r>
      <w:r>
        <w:rPr>
          <w:rFonts w:cs="B Badr" w:hint="cs"/>
          <w:rtl/>
        </w:rPr>
        <w:t>ی</w:t>
      </w:r>
      <w:r w:rsidRPr="00962E77">
        <w:rPr>
          <w:rFonts w:cs="B Badr" w:hint="cs"/>
          <w:rtl/>
        </w:rPr>
        <w:t xml:space="preserve"> ما فهم وجوبه بخطاب مستقل أ</w:t>
      </w:r>
      <w:r>
        <w:rPr>
          <w:rFonts w:cs="B Badr" w:hint="cs"/>
          <w:rtl/>
        </w:rPr>
        <w:t>ی</w:t>
      </w:r>
      <w:r w:rsidRPr="00962E77">
        <w:rPr>
          <w:rFonts w:cs="B Badr" w:hint="cs"/>
          <w:rtl/>
        </w:rPr>
        <w:t xml:space="preserve"> غ</w:t>
      </w:r>
      <w:r>
        <w:rPr>
          <w:rFonts w:cs="B Badr" w:hint="cs"/>
          <w:rtl/>
        </w:rPr>
        <w:t>ی</w:t>
      </w:r>
      <w:r w:rsidRPr="00962E77">
        <w:rPr>
          <w:rFonts w:cs="B Badr" w:hint="cs"/>
          <w:rtl/>
        </w:rPr>
        <w:t xml:space="preserve">ر لازم لخطاب آخر </w:t>
      </w:r>
      <w:r w:rsidRPr="00B707C6">
        <w:rPr>
          <w:rFonts w:cs="B Badr" w:hint="cs"/>
          <w:color w:val="FF0000"/>
          <w:rtl/>
        </w:rPr>
        <w:t xml:space="preserve">[یعنی خود واجب خطاب دارد، نه اینکه از </w:t>
      </w:r>
      <w:r>
        <w:rPr>
          <w:rFonts w:cs="B Badr"/>
          <w:color w:val="FF0000"/>
          <w:rtl/>
        </w:rPr>
        <w:t>لازمه‌</w:t>
      </w:r>
      <w:r>
        <w:rPr>
          <w:rFonts w:cs="B Badr" w:hint="cs"/>
          <w:color w:val="FF0000"/>
          <w:rtl/>
        </w:rPr>
        <w:t>ی</w:t>
      </w:r>
      <w:r w:rsidRPr="00B707C6">
        <w:rPr>
          <w:rFonts w:cs="B Badr" w:hint="cs"/>
          <w:color w:val="FF0000"/>
          <w:rtl/>
        </w:rPr>
        <w:t xml:space="preserve"> خطاب دیگر فهمیده شده است]</w:t>
      </w:r>
      <w:r>
        <w:rPr>
          <w:rFonts w:cs="B Badr" w:hint="cs"/>
          <w:rtl/>
        </w:rPr>
        <w:t xml:space="preserve"> </w:t>
      </w:r>
      <w:r w:rsidRPr="00962E77">
        <w:rPr>
          <w:rFonts w:cs="B Badr" w:hint="cs"/>
          <w:rtl/>
        </w:rPr>
        <w:t xml:space="preserve">و إن </w:t>
      </w:r>
      <w:r>
        <w:rPr>
          <w:rFonts w:cs="B Badr" w:hint="cs"/>
          <w:rtl/>
        </w:rPr>
        <w:t>ک</w:t>
      </w:r>
      <w:r w:rsidRPr="00962E77">
        <w:rPr>
          <w:rFonts w:cs="B Badr" w:hint="cs"/>
          <w:rtl/>
        </w:rPr>
        <w:t>ان وجوبه تابعا لوجوب غ</w:t>
      </w:r>
      <w:r>
        <w:rPr>
          <w:rFonts w:cs="B Badr" w:hint="cs"/>
          <w:rtl/>
        </w:rPr>
        <w:t>ی</w:t>
      </w:r>
      <w:r w:rsidRPr="00962E77">
        <w:rPr>
          <w:rFonts w:cs="B Badr" w:hint="cs"/>
          <w:rtl/>
        </w:rPr>
        <w:t xml:space="preserve">ره </w:t>
      </w:r>
      <w:r>
        <w:rPr>
          <w:rFonts w:cs="B Badr" w:hint="cs"/>
          <w:color w:val="FF0000"/>
          <w:rtl/>
        </w:rPr>
        <w:t xml:space="preserve">[یعنی امکان دارد وجوب غیری باشد و در عین حال اصلی باشد، مانند وضو که واجب غیری است </w:t>
      </w:r>
      <w:r w:rsidRPr="00B707C6">
        <w:rPr>
          <w:rFonts w:cs="B Badr" w:hint="cs"/>
          <w:color w:val="FF0000"/>
          <w:rtl/>
        </w:rPr>
        <w:t xml:space="preserve">و به جهت خطاب مستقل داشتن </w:t>
      </w:r>
      <w:r>
        <w:rPr>
          <w:rFonts w:cs="B Badr" w:hint="cs"/>
          <w:color w:val="FF0000"/>
          <w:rtl/>
        </w:rPr>
        <w:t xml:space="preserve">واجب </w:t>
      </w:r>
      <w:r w:rsidRPr="00B707C6">
        <w:rPr>
          <w:rFonts w:cs="B Badr" w:hint="cs"/>
          <w:color w:val="FF0000"/>
          <w:rtl/>
        </w:rPr>
        <w:t xml:space="preserve">اصلی نیز هست] </w:t>
      </w:r>
      <w:r w:rsidRPr="00962E77">
        <w:rPr>
          <w:rFonts w:cs="B Badr" w:hint="cs"/>
          <w:rtl/>
        </w:rPr>
        <w:t>و التبع</w:t>
      </w:r>
      <w:r>
        <w:rPr>
          <w:rFonts w:cs="B Badr" w:hint="cs"/>
          <w:rtl/>
        </w:rPr>
        <w:t>ی</w:t>
      </w:r>
      <w:r w:rsidRPr="00962E77">
        <w:rPr>
          <w:rFonts w:cs="B Badr" w:hint="cs"/>
          <w:rtl/>
        </w:rPr>
        <w:t xml:space="preserve"> بخلافه و هو ما فهم وجوبه تبعا لخطاب آخر و إن </w:t>
      </w:r>
      <w:r>
        <w:rPr>
          <w:rFonts w:cs="B Badr" w:hint="cs"/>
          <w:rtl/>
        </w:rPr>
        <w:t>ک</w:t>
      </w:r>
      <w:r w:rsidRPr="00962E77">
        <w:rPr>
          <w:rFonts w:cs="B Badr" w:hint="cs"/>
          <w:rtl/>
        </w:rPr>
        <w:t xml:space="preserve">ان وجوبه مستقلا </w:t>
      </w:r>
      <w:r>
        <w:rPr>
          <w:rFonts w:cs="B Badr" w:hint="cs"/>
          <w:color w:val="FF0000"/>
          <w:rtl/>
        </w:rPr>
        <w:t xml:space="preserve">[یعنی واجب نفسی باشد] </w:t>
      </w:r>
      <w:r>
        <w:rPr>
          <w:rFonts w:cs="B Badr" w:hint="cs"/>
          <w:rtl/>
        </w:rPr>
        <w:t>ک</w:t>
      </w:r>
      <w:r w:rsidRPr="00962E77">
        <w:rPr>
          <w:rFonts w:cs="B Badr" w:hint="cs"/>
          <w:rtl/>
        </w:rPr>
        <w:t>ما ف</w:t>
      </w:r>
      <w:r>
        <w:rPr>
          <w:rFonts w:cs="B Badr" w:hint="cs"/>
          <w:rtl/>
        </w:rPr>
        <w:t>ی</w:t>
      </w:r>
      <w:r w:rsidRPr="00962E77">
        <w:rPr>
          <w:rFonts w:cs="B Badr" w:hint="cs"/>
          <w:rtl/>
        </w:rPr>
        <w:t xml:space="preserve"> المفاه</w:t>
      </w:r>
      <w:r>
        <w:rPr>
          <w:rFonts w:cs="B Badr" w:hint="cs"/>
          <w:rtl/>
        </w:rPr>
        <w:t>ی</w:t>
      </w:r>
      <w:r w:rsidRPr="00962E77">
        <w:rPr>
          <w:rFonts w:cs="B Badr" w:hint="cs"/>
          <w:rtl/>
        </w:rPr>
        <w:t xml:space="preserve">م </w:t>
      </w:r>
      <w:r>
        <w:rPr>
          <w:rFonts w:cs="B Badr" w:hint="cs"/>
          <w:color w:val="FF0000"/>
          <w:rtl/>
        </w:rPr>
        <w:t xml:space="preserve">[مانند این کلام مولا: «ان لم یجئک زید فلا یجب اکرامه» که این مفهوم از آن برداشت </w:t>
      </w:r>
      <w:r>
        <w:rPr>
          <w:rFonts w:cs="B Badr"/>
          <w:color w:val="FF0000"/>
          <w:rtl/>
        </w:rPr>
        <w:t>م</w:t>
      </w:r>
      <w:r>
        <w:rPr>
          <w:rFonts w:cs="B Badr" w:hint="cs"/>
          <w:color w:val="FF0000"/>
          <w:rtl/>
        </w:rPr>
        <w:t>ی‌</w:t>
      </w:r>
      <w:r>
        <w:rPr>
          <w:rFonts w:cs="B Badr" w:hint="eastAsia"/>
          <w:color w:val="FF0000"/>
          <w:rtl/>
        </w:rPr>
        <w:t>شود</w:t>
      </w:r>
      <w:r>
        <w:rPr>
          <w:rFonts w:cs="B Badr" w:hint="cs"/>
          <w:color w:val="FF0000"/>
          <w:rtl/>
        </w:rPr>
        <w:t xml:space="preserve">: «ان جائک زید فیجب اکرامه» که وجوب اکرام خطاب مستقل ندارد، بلکه </w:t>
      </w:r>
      <w:r>
        <w:rPr>
          <w:rFonts w:cs="B Badr"/>
          <w:color w:val="FF0000"/>
          <w:rtl/>
        </w:rPr>
        <w:t>لازمه‌</w:t>
      </w:r>
      <w:r>
        <w:rPr>
          <w:rFonts w:cs="B Badr" w:hint="cs"/>
          <w:color w:val="FF0000"/>
          <w:rtl/>
        </w:rPr>
        <w:t>ی خطاب است. درنتیجه اکرام زید واجب نفسی و در عین حال تبعی است]</w:t>
      </w:r>
      <w:r>
        <w:rPr>
          <w:rFonts w:hint="cs"/>
          <w:rtl/>
        </w:rPr>
        <w:t>».</w:t>
      </w:r>
    </w:p>
    <w:p w14:paraId="5A886C01" w14:textId="77777777" w:rsidR="00245CC7" w:rsidRDefault="00245CC7" w:rsidP="00245CC7">
      <w:pPr>
        <w:rPr>
          <w:rtl/>
        </w:rPr>
      </w:pPr>
      <w:r w:rsidRPr="00946AD6">
        <w:rPr>
          <w:rFonts w:hint="cs"/>
          <w:rtl/>
        </w:rPr>
        <w:t xml:space="preserve">ایشان در ادامه کلامی را که از «مرحوم جواد طارمی» نقل شد بین </w:t>
      </w:r>
      <w:r>
        <w:rPr>
          <w:rtl/>
        </w:rPr>
        <w:t>م</w:t>
      </w:r>
      <w:r>
        <w:rPr>
          <w:rFonts w:hint="cs"/>
          <w:rtl/>
        </w:rPr>
        <w:t>ی‌</w:t>
      </w:r>
      <w:r>
        <w:rPr>
          <w:rFonts w:hint="eastAsia"/>
          <w:rtl/>
        </w:rPr>
        <w:t>کنند</w:t>
      </w:r>
      <w:r w:rsidRPr="00946AD6">
        <w:rPr>
          <w:rFonts w:hint="cs"/>
          <w:rtl/>
        </w:rPr>
        <w:t>: «</w:t>
      </w:r>
      <w:r w:rsidRPr="00962E77">
        <w:rPr>
          <w:rFonts w:cs="B Badr" w:hint="cs"/>
          <w:rtl/>
        </w:rPr>
        <w:t>و المراد بالخطاب هنا ما دل عل</w:t>
      </w:r>
      <w:r>
        <w:rPr>
          <w:rFonts w:cs="B Badr" w:hint="cs"/>
          <w:rtl/>
        </w:rPr>
        <w:t>ی</w:t>
      </w:r>
      <w:r w:rsidRPr="00962E77">
        <w:rPr>
          <w:rFonts w:cs="B Badr" w:hint="cs"/>
          <w:rtl/>
        </w:rPr>
        <w:t xml:space="preserve"> الح</w:t>
      </w:r>
      <w:r>
        <w:rPr>
          <w:rFonts w:cs="B Badr" w:hint="cs"/>
          <w:rtl/>
        </w:rPr>
        <w:t>ک</w:t>
      </w:r>
      <w:r w:rsidRPr="00962E77">
        <w:rPr>
          <w:rFonts w:cs="B Badr" w:hint="cs"/>
          <w:rtl/>
        </w:rPr>
        <w:t>م الشرع</w:t>
      </w:r>
      <w:r>
        <w:rPr>
          <w:rFonts w:cs="B Badr" w:hint="cs"/>
          <w:rtl/>
        </w:rPr>
        <w:t>ی</w:t>
      </w:r>
      <w:r w:rsidRPr="00962E77">
        <w:rPr>
          <w:rFonts w:cs="B Badr" w:hint="cs"/>
          <w:rtl/>
        </w:rPr>
        <w:t xml:space="preserve"> ف</w:t>
      </w:r>
      <w:r>
        <w:rPr>
          <w:rFonts w:cs="B Badr" w:hint="cs"/>
          <w:rtl/>
        </w:rPr>
        <w:t>ی</w:t>
      </w:r>
      <w:r w:rsidRPr="00962E77">
        <w:rPr>
          <w:rFonts w:cs="B Badr" w:hint="cs"/>
          <w:rtl/>
        </w:rPr>
        <w:t>عم اللفظ</w:t>
      </w:r>
      <w:r>
        <w:rPr>
          <w:rFonts w:cs="B Badr" w:hint="cs"/>
          <w:rtl/>
        </w:rPr>
        <w:t>ی</w:t>
      </w:r>
      <w:r w:rsidRPr="00962E77">
        <w:rPr>
          <w:rFonts w:cs="B Badr" w:hint="cs"/>
          <w:rtl/>
        </w:rPr>
        <w:t xml:space="preserve"> و غ</w:t>
      </w:r>
      <w:r>
        <w:rPr>
          <w:rFonts w:cs="B Badr" w:hint="cs"/>
          <w:rtl/>
        </w:rPr>
        <w:t>ی</w:t>
      </w:r>
      <w:r w:rsidRPr="00962E77">
        <w:rPr>
          <w:rFonts w:cs="B Badr" w:hint="cs"/>
          <w:rtl/>
        </w:rPr>
        <w:t>ره</w:t>
      </w:r>
      <w:r>
        <w:rPr>
          <w:rFonts w:hint="cs"/>
          <w:rtl/>
        </w:rPr>
        <w:t>».</w:t>
      </w:r>
    </w:p>
    <w:p w14:paraId="3EA44438" w14:textId="77777777" w:rsidR="00245CC7" w:rsidRDefault="00245CC7" w:rsidP="00245CC7">
      <w:pPr>
        <w:rPr>
          <w:rtl/>
        </w:rPr>
      </w:pPr>
      <w:r>
        <w:rPr>
          <w:rFonts w:hint="cs"/>
          <w:rtl/>
        </w:rPr>
        <w:lastRenderedPageBreak/>
        <w:t xml:space="preserve">با توجه به کلام «مرحوم میرزای قمی» و «مرحوم صاحب فصول» مشخص </w:t>
      </w:r>
      <w:r>
        <w:rPr>
          <w:rtl/>
        </w:rPr>
        <w:t>م</w:t>
      </w:r>
      <w:r>
        <w:rPr>
          <w:rFonts w:hint="cs"/>
          <w:rtl/>
        </w:rPr>
        <w:t>ی‌</w:t>
      </w:r>
      <w:r>
        <w:rPr>
          <w:rFonts w:hint="eastAsia"/>
          <w:rtl/>
        </w:rPr>
        <w:t>شود</w:t>
      </w:r>
      <w:r>
        <w:rPr>
          <w:rFonts w:hint="cs"/>
          <w:rtl/>
        </w:rPr>
        <w:t xml:space="preserve"> که ایشان:</w:t>
      </w:r>
    </w:p>
    <w:p w14:paraId="3ED9FABA" w14:textId="77777777" w:rsidR="00245CC7" w:rsidRDefault="00245CC7" w:rsidP="00245CC7">
      <w:pPr>
        <w:ind w:left="720"/>
        <w:rPr>
          <w:rtl/>
        </w:rPr>
      </w:pPr>
      <w:r>
        <w:rPr>
          <w:rFonts w:hint="cs"/>
          <w:rtl/>
        </w:rPr>
        <w:t xml:space="preserve">واجب را به اصلی و تبعی تقسیم </w:t>
      </w:r>
      <w:r>
        <w:rPr>
          <w:rtl/>
        </w:rPr>
        <w:t>م</w:t>
      </w:r>
      <w:r>
        <w:rPr>
          <w:rFonts w:hint="cs"/>
          <w:rtl/>
        </w:rPr>
        <w:t>ی‌</w:t>
      </w:r>
      <w:r>
        <w:rPr>
          <w:rFonts w:hint="eastAsia"/>
          <w:rtl/>
        </w:rPr>
        <w:t>کنند</w:t>
      </w:r>
      <w:r>
        <w:rPr>
          <w:rFonts w:hint="cs"/>
          <w:rtl/>
        </w:rPr>
        <w:t>؛</w:t>
      </w:r>
    </w:p>
    <w:p w14:paraId="4B747801" w14:textId="77777777" w:rsidR="00245CC7" w:rsidRDefault="00245CC7" w:rsidP="00245CC7">
      <w:pPr>
        <w:ind w:left="720"/>
        <w:rPr>
          <w:rtl/>
        </w:rPr>
      </w:pPr>
      <w:r>
        <w:rPr>
          <w:rFonts w:hint="cs"/>
          <w:rtl/>
        </w:rPr>
        <w:t xml:space="preserve">و این تقسیم را به لحاظ مقام اثبات انجام </w:t>
      </w:r>
      <w:r>
        <w:rPr>
          <w:rtl/>
        </w:rPr>
        <w:t>م</w:t>
      </w:r>
      <w:r>
        <w:rPr>
          <w:rFonts w:hint="cs"/>
          <w:rtl/>
        </w:rPr>
        <w:t>ی‌</w:t>
      </w:r>
      <w:r>
        <w:rPr>
          <w:rFonts w:hint="eastAsia"/>
          <w:rtl/>
        </w:rPr>
        <w:t>دهند</w:t>
      </w:r>
      <w:r>
        <w:rPr>
          <w:rFonts w:hint="cs"/>
          <w:rtl/>
        </w:rPr>
        <w:t>.</w:t>
      </w:r>
    </w:p>
    <w:p w14:paraId="4E2C8E50" w14:textId="77777777" w:rsidR="00245CC7" w:rsidRDefault="00245CC7" w:rsidP="00245CC7">
      <w:pPr>
        <w:rPr>
          <w:rtl/>
        </w:rPr>
      </w:pPr>
      <w:r>
        <w:rPr>
          <w:rFonts w:hint="cs"/>
          <w:rtl/>
        </w:rPr>
        <w:t xml:space="preserve">همچنین با کلامی که از «مرحوم جواد طارمی» نقل شد مشخص </w:t>
      </w:r>
      <w:r>
        <w:rPr>
          <w:rtl/>
        </w:rPr>
        <w:t>م</w:t>
      </w:r>
      <w:r>
        <w:rPr>
          <w:rFonts w:hint="cs"/>
          <w:rtl/>
        </w:rPr>
        <w:t>ی‌</w:t>
      </w:r>
      <w:r>
        <w:rPr>
          <w:rFonts w:hint="eastAsia"/>
          <w:rtl/>
        </w:rPr>
        <w:t>شود</w:t>
      </w:r>
      <w:r>
        <w:rPr>
          <w:rFonts w:hint="cs"/>
          <w:rtl/>
        </w:rPr>
        <w:t xml:space="preserve"> که کلام «مرحوم میرزای قمی» و «مرحوم صاحب فصول» مانند هم است؛ یعنی هر دو معتقدند اگر واجبی دلیل مستقل داشت، واجب اصلی خواهد بود و اگر واجبی دلیل مستقل نداشت واجب تبعی خواهد بود؛ چه این دلیل لفظی باشد و چه غیر لفظی باشد.</w:t>
      </w:r>
    </w:p>
    <w:p w14:paraId="1E5C65A3" w14:textId="77777777" w:rsidR="00245CC7" w:rsidRDefault="00245CC7" w:rsidP="00245CC7">
      <w:pPr>
        <w:rPr>
          <w:rtl/>
        </w:rPr>
      </w:pPr>
      <w:r>
        <w:rPr>
          <w:rFonts w:hint="cs"/>
          <w:rtl/>
        </w:rPr>
        <w:t xml:space="preserve">«مرحوم صاحب فصول» پس از بیان این مطالب نقدی را به «مرحوم میرزای قمی» وارد </w:t>
      </w:r>
      <w:r>
        <w:rPr>
          <w:rtl/>
        </w:rPr>
        <w:t>م</w:t>
      </w:r>
      <w:r>
        <w:rPr>
          <w:rFonts w:hint="cs"/>
          <w:rtl/>
        </w:rPr>
        <w:t>ی‌</w:t>
      </w:r>
      <w:r>
        <w:rPr>
          <w:rFonts w:hint="eastAsia"/>
          <w:rtl/>
        </w:rPr>
        <w:t>کنند</w:t>
      </w:r>
      <w:r>
        <w:rPr>
          <w:rFonts w:hint="cs"/>
          <w:rtl/>
        </w:rPr>
        <w:t>: «</w:t>
      </w:r>
      <w:r w:rsidRPr="00B710E8">
        <w:rPr>
          <w:rFonts w:cs="B Badr" w:hint="cs"/>
          <w:rtl/>
        </w:rPr>
        <w:t>و زعم بعض المعاصر</w:t>
      </w:r>
      <w:r>
        <w:rPr>
          <w:rFonts w:cs="B Badr" w:hint="cs"/>
          <w:rtl/>
        </w:rPr>
        <w:t>ی</w:t>
      </w:r>
      <w:r w:rsidRPr="00B710E8">
        <w:rPr>
          <w:rFonts w:cs="B Badr" w:hint="cs"/>
          <w:rtl/>
        </w:rPr>
        <w:t>ن أن الواجب الأصل</w:t>
      </w:r>
      <w:r>
        <w:rPr>
          <w:rFonts w:cs="B Badr" w:hint="cs"/>
          <w:rtl/>
        </w:rPr>
        <w:t>ی</w:t>
      </w:r>
      <w:r w:rsidRPr="00B710E8">
        <w:rPr>
          <w:rFonts w:cs="B Badr" w:hint="cs"/>
          <w:rtl/>
        </w:rPr>
        <w:t xml:space="preserve"> هو الذ</w:t>
      </w:r>
      <w:r>
        <w:rPr>
          <w:rFonts w:cs="B Badr" w:hint="cs"/>
          <w:rtl/>
        </w:rPr>
        <w:t>ی</w:t>
      </w:r>
      <w:r w:rsidRPr="00B710E8">
        <w:rPr>
          <w:rFonts w:cs="B Badr" w:hint="cs"/>
          <w:rtl/>
        </w:rPr>
        <w:t xml:space="preserve"> استف</w:t>
      </w:r>
      <w:r>
        <w:rPr>
          <w:rFonts w:cs="B Badr" w:hint="cs"/>
          <w:rtl/>
        </w:rPr>
        <w:t>ی</w:t>
      </w:r>
      <w:r w:rsidRPr="00B710E8">
        <w:rPr>
          <w:rFonts w:cs="B Badr" w:hint="cs"/>
          <w:rtl/>
        </w:rPr>
        <w:t>د وجوبه من اللفظ</w:t>
      </w:r>
      <w:r>
        <w:rPr>
          <w:rFonts w:cs="B Badr" w:hint="cs"/>
          <w:rtl/>
        </w:rPr>
        <w:t xml:space="preserve"> </w:t>
      </w:r>
      <w:r w:rsidRPr="00B710E8">
        <w:rPr>
          <w:rFonts w:cs="B Badr" w:hint="cs"/>
          <w:rtl/>
        </w:rPr>
        <w:t>و قصده المت</w:t>
      </w:r>
      <w:r>
        <w:rPr>
          <w:rFonts w:cs="B Badr" w:hint="cs"/>
          <w:rtl/>
        </w:rPr>
        <w:t>ک</w:t>
      </w:r>
      <w:r w:rsidRPr="00B710E8">
        <w:rPr>
          <w:rFonts w:cs="B Badr" w:hint="cs"/>
          <w:rtl/>
        </w:rPr>
        <w:t>لم منه و التبع</w:t>
      </w:r>
      <w:r>
        <w:rPr>
          <w:rFonts w:cs="B Badr" w:hint="cs"/>
          <w:rtl/>
        </w:rPr>
        <w:t>ی</w:t>
      </w:r>
      <w:r w:rsidRPr="00B710E8">
        <w:rPr>
          <w:rFonts w:cs="B Badr" w:hint="cs"/>
          <w:rtl/>
        </w:rPr>
        <w:t xml:space="preserve"> بخلافه </w:t>
      </w:r>
      <w:r>
        <w:rPr>
          <w:rFonts w:cs="B Badr" w:hint="cs"/>
          <w:color w:val="FF0000"/>
          <w:rtl/>
        </w:rPr>
        <w:t xml:space="preserve">[با توجه به </w:t>
      </w:r>
      <w:r>
        <w:rPr>
          <w:rFonts w:cs="B Badr"/>
          <w:color w:val="FF0000"/>
          <w:rtl/>
        </w:rPr>
        <w:t>عبارت «</w:t>
      </w:r>
      <w:r w:rsidRPr="00B710E8">
        <w:rPr>
          <w:rFonts w:cs="B Badr"/>
          <w:color w:val="FF0000"/>
          <w:rtl/>
        </w:rPr>
        <w:t>المراد من الوجوب الشرع</w:t>
      </w:r>
      <w:r>
        <w:rPr>
          <w:rFonts w:cs="B Badr"/>
          <w:color w:val="FF0000"/>
          <w:rtl/>
        </w:rPr>
        <w:t>ی</w:t>
      </w:r>
      <w:r w:rsidRPr="00B710E8">
        <w:rPr>
          <w:rFonts w:cs="B Badr"/>
          <w:color w:val="FF0000"/>
          <w:rtl/>
        </w:rPr>
        <w:t xml:space="preserve"> هو الأصل</w:t>
      </w:r>
      <w:r>
        <w:rPr>
          <w:rFonts w:cs="B Badr"/>
          <w:color w:val="FF0000"/>
          <w:rtl/>
        </w:rPr>
        <w:t>ی</w:t>
      </w:r>
      <w:r w:rsidRPr="00B710E8">
        <w:rPr>
          <w:rFonts w:cs="B Badr"/>
          <w:color w:val="FF0000"/>
          <w:rtl/>
        </w:rPr>
        <w:t xml:space="preserve"> الذ</w:t>
      </w:r>
      <w:r>
        <w:rPr>
          <w:rFonts w:cs="B Badr"/>
          <w:color w:val="FF0000"/>
          <w:rtl/>
        </w:rPr>
        <w:t>ی</w:t>
      </w:r>
      <w:r w:rsidRPr="00B710E8">
        <w:rPr>
          <w:rFonts w:cs="B Badr"/>
          <w:color w:val="FF0000"/>
          <w:rtl/>
        </w:rPr>
        <w:t xml:space="preserve"> حصل من اللفظ</w:t>
      </w:r>
      <w:r w:rsidRPr="00B710E8">
        <w:rPr>
          <w:rtl/>
        </w:rPr>
        <w:t xml:space="preserve"> </w:t>
      </w:r>
      <w:r w:rsidRPr="00B710E8">
        <w:rPr>
          <w:rFonts w:cs="B Badr"/>
          <w:color w:val="FF0000"/>
          <w:rtl/>
        </w:rPr>
        <w:t>و ثبت من الخطاب قصد</w:t>
      </w:r>
      <w:r>
        <w:rPr>
          <w:rFonts w:cs="B Badr" w:hint="cs"/>
          <w:color w:val="FF0000"/>
          <w:rtl/>
        </w:rPr>
        <w:t xml:space="preserve">» در کلام «مرحوم میرزای قمی»] </w:t>
      </w:r>
      <w:r w:rsidRPr="00B710E8">
        <w:rPr>
          <w:rFonts w:cs="B Badr" w:hint="cs"/>
          <w:rtl/>
        </w:rPr>
        <w:t>و هو غ</w:t>
      </w:r>
      <w:r>
        <w:rPr>
          <w:rFonts w:cs="B Badr" w:hint="cs"/>
          <w:rtl/>
        </w:rPr>
        <w:t>ی</w:t>
      </w:r>
      <w:r w:rsidRPr="00B710E8">
        <w:rPr>
          <w:rFonts w:cs="B Badr" w:hint="cs"/>
          <w:rtl/>
        </w:rPr>
        <w:t>ر واضح</w:t>
      </w:r>
      <w:r>
        <w:rPr>
          <w:rFonts w:hint="cs"/>
          <w:rtl/>
        </w:rPr>
        <w:t>»</w:t>
      </w:r>
      <w:r>
        <w:rPr>
          <w:rStyle w:val="FootnoteReference"/>
          <w:rtl/>
        </w:rPr>
        <w:footnoteReference w:id="444"/>
      </w:r>
      <w:r>
        <w:rPr>
          <w:rFonts w:hint="cs"/>
          <w:rtl/>
        </w:rPr>
        <w:t xml:space="preserve">. ایشان در ادامه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گرچه اثباتی بودن بحث مورد پذیرش است، اما وجود امر لفظی مهم نیست و بحث اعم از لفظی و غیر لفظی است.</w:t>
      </w:r>
    </w:p>
    <w:p w14:paraId="59B3D822" w14:textId="77777777" w:rsidR="00245CC7" w:rsidRDefault="00245CC7" w:rsidP="00245CC7">
      <w:pPr>
        <w:rPr>
          <w:rtl/>
        </w:rPr>
      </w:pPr>
      <w:r>
        <w:rPr>
          <w:rFonts w:hint="cs"/>
          <w:rtl/>
        </w:rPr>
        <w:t xml:space="preserve">البته با توضیحی که از کلام «مرحوم جواد طارمی» بیان شد مشخص </w:t>
      </w:r>
      <w:r>
        <w:rPr>
          <w:rtl/>
        </w:rPr>
        <w:t>م</w:t>
      </w:r>
      <w:r>
        <w:rPr>
          <w:rFonts w:hint="cs"/>
          <w:rtl/>
        </w:rPr>
        <w:t>ی‌</w:t>
      </w:r>
      <w:r>
        <w:rPr>
          <w:rFonts w:hint="eastAsia"/>
          <w:rtl/>
        </w:rPr>
        <w:t>شود</w:t>
      </w:r>
      <w:r>
        <w:rPr>
          <w:rFonts w:hint="cs"/>
          <w:rtl/>
        </w:rPr>
        <w:t xml:space="preserve"> که «مرحوم میرزای قمی» نیز اعم بودن بحث از امر لفظی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637779D9" w14:textId="77777777" w:rsidR="00245CC7" w:rsidRDefault="00245CC7" w:rsidP="00245CC7">
      <w:pPr>
        <w:pStyle w:val="Heading4"/>
        <w:rPr>
          <w:rtl/>
        </w:rPr>
      </w:pPr>
      <w:r>
        <w:rPr>
          <w:rFonts w:hint="cs"/>
          <w:rtl/>
        </w:rPr>
        <w:t>کلام «شیخ انصاری» و «مرحوم آخوند»</w:t>
      </w:r>
    </w:p>
    <w:p w14:paraId="798A7071" w14:textId="77777777" w:rsidR="00245CC7" w:rsidRDefault="00245CC7" w:rsidP="00245CC7">
      <w:pPr>
        <w:rPr>
          <w:rtl/>
        </w:rPr>
      </w:pPr>
      <w:r>
        <w:rPr>
          <w:rFonts w:hint="cs"/>
          <w:rtl/>
        </w:rPr>
        <w:t xml:space="preserve">طرح بحث در مقام اثبات و بررسی دلیل مستقل داشتن یا نداشتن صحیح نیست، بلکه باید مقام ثبوت و </w:t>
      </w:r>
      <w:r>
        <w:rPr>
          <w:rtl/>
        </w:rPr>
        <w:t>اراده‌</w:t>
      </w:r>
      <w:r>
        <w:rPr>
          <w:rFonts w:hint="cs"/>
          <w:rtl/>
        </w:rPr>
        <w:t>ی مولا را بررسی کرد:</w:t>
      </w:r>
    </w:p>
    <w:p w14:paraId="4F088D7F" w14:textId="77777777" w:rsidR="00245CC7" w:rsidRDefault="00245CC7" w:rsidP="00245CC7">
      <w:pPr>
        <w:ind w:left="720"/>
        <w:rPr>
          <w:rtl/>
        </w:rPr>
      </w:pPr>
      <w:r>
        <w:rPr>
          <w:rFonts w:hint="cs"/>
          <w:rtl/>
        </w:rPr>
        <w:t xml:space="preserve">اگر مولا وجوب را </w:t>
      </w:r>
      <w:r>
        <w:rPr>
          <w:rtl/>
        </w:rPr>
        <w:t>به‌طور</w:t>
      </w:r>
      <w:r>
        <w:rPr>
          <w:rFonts w:hint="cs"/>
          <w:rtl/>
        </w:rPr>
        <w:t xml:space="preserve"> مستقل اراده کرده باشد و التفات تفصیلی به آن داشته باشد، واجب، واجب اصلی خواهد بود؛</w:t>
      </w:r>
    </w:p>
    <w:p w14:paraId="16291117" w14:textId="77777777" w:rsidR="00245CC7" w:rsidRDefault="00245CC7" w:rsidP="00245CC7">
      <w:pPr>
        <w:ind w:left="720"/>
        <w:rPr>
          <w:rtl/>
        </w:rPr>
      </w:pPr>
      <w:r>
        <w:rPr>
          <w:rFonts w:hint="cs"/>
          <w:rtl/>
        </w:rPr>
        <w:t xml:space="preserve">و اگر مولا وجوب را </w:t>
      </w:r>
      <w:r>
        <w:rPr>
          <w:rtl/>
        </w:rPr>
        <w:t>به‌طور</w:t>
      </w:r>
      <w:r>
        <w:rPr>
          <w:rFonts w:hint="cs"/>
          <w:rtl/>
        </w:rPr>
        <w:t xml:space="preserve"> مستقل اراده نکرده باشد</w:t>
      </w:r>
      <w:r w:rsidRPr="000678E6">
        <w:rPr>
          <w:rFonts w:hint="cs"/>
          <w:rtl/>
        </w:rPr>
        <w:t xml:space="preserve"> </w:t>
      </w:r>
      <w:r>
        <w:rPr>
          <w:rFonts w:hint="cs"/>
          <w:rtl/>
        </w:rPr>
        <w:t>و التفات تفصیلی به آن نداشته باشد، واجب، واجب تبعی خواهد بود.</w:t>
      </w:r>
    </w:p>
    <w:p w14:paraId="40814B90" w14:textId="77777777" w:rsidR="00245CC7" w:rsidRDefault="00245CC7" w:rsidP="00245CC7">
      <w:pPr>
        <w:rPr>
          <w:rtl/>
        </w:rPr>
      </w:pPr>
      <w:r>
        <w:rPr>
          <w:rFonts w:hint="cs"/>
          <w:rtl/>
        </w:rPr>
        <w:t>در اینجا باید به دو سؤال پاسخ داده شود:</w:t>
      </w:r>
    </w:p>
    <w:p w14:paraId="3B3CB399" w14:textId="77777777" w:rsidR="00245CC7" w:rsidRDefault="00245CC7" w:rsidP="00245CC7">
      <w:pPr>
        <w:rPr>
          <w:rtl/>
        </w:rPr>
      </w:pPr>
      <w:r w:rsidRPr="00EE4D09">
        <w:rPr>
          <w:rFonts w:cs="B Titr" w:hint="cs"/>
          <w:sz w:val="24"/>
          <w:szCs w:val="24"/>
          <w:rtl/>
        </w:rPr>
        <w:t>1.</w:t>
      </w:r>
      <w:r>
        <w:rPr>
          <w:rFonts w:hint="cs"/>
          <w:rtl/>
        </w:rPr>
        <w:t xml:space="preserve"> علت تغییر </w:t>
      </w:r>
      <w:r>
        <w:rPr>
          <w:rtl/>
        </w:rPr>
        <w:t>نحوه‌</w:t>
      </w:r>
      <w:r>
        <w:rPr>
          <w:rFonts w:hint="cs"/>
          <w:rtl/>
        </w:rPr>
        <w:t>ی طرح بحث و مطرح شدن مقام ثبوت به جای مقام اثبات چیست؟</w:t>
      </w:r>
    </w:p>
    <w:p w14:paraId="22C2B7B8" w14:textId="77777777" w:rsidR="00245CC7" w:rsidRDefault="00245CC7" w:rsidP="00245CC7">
      <w:pPr>
        <w:rPr>
          <w:rtl/>
        </w:rPr>
      </w:pPr>
      <w:r>
        <w:rPr>
          <w:rFonts w:hint="cs"/>
          <w:rtl/>
        </w:rPr>
        <w:t xml:space="preserve">علت تغییر </w:t>
      </w:r>
      <w:r>
        <w:rPr>
          <w:rtl/>
        </w:rPr>
        <w:t>نحوه‌</w:t>
      </w:r>
      <w:r>
        <w:rPr>
          <w:rFonts w:hint="cs"/>
          <w:rtl/>
        </w:rPr>
        <w:t>ی طرح بحث این است که:</w:t>
      </w:r>
    </w:p>
    <w:p w14:paraId="230EDE18" w14:textId="77777777" w:rsidR="00245CC7" w:rsidRDefault="00245CC7" w:rsidP="00245CC7">
      <w:pPr>
        <w:ind w:left="720"/>
        <w:rPr>
          <w:rtl/>
        </w:rPr>
      </w:pPr>
      <w:r w:rsidRPr="00EE4D09">
        <w:rPr>
          <w:rFonts w:cs="B Titr" w:hint="cs"/>
          <w:sz w:val="24"/>
          <w:szCs w:val="24"/>
          <w:rtl/>
        </w:rPr>
        <w:t>الف)</w:t>
      </w:r>
      <w:r>
        <w:rPr>
          <w:rFonts w:hint="cs"/>
          <w:rtl/>
        </w:rPr>
        <w:t xml:space="preserve"> اگر بحث به صورت اثباتی مطرح شود، تقسیم جامع افراد مقسم نخواهد بود. توضیح اینکه طبق بحث اثباتی:</w:t>
      </w:r>
    </w:p>
    <w:p w14:paraId="0C6B06CE" w14:textId="77777777" w:rsidR="00245CC7" w:rsidRDefault="00245CC7" w:rsidP="00245CC7">
      <w:pPr>
        <w:ind w:left="1440"/>
        <w:rPr>
          <w:rtl/>
        </w:rPr>
      </w:pPr>
      <w:r>
        <w:rPr>
          <w:rFonts w:hint="cs"/>
          <w:rtl/>
        </w:rPr>
        <w:t>اگر مولا دلیل مستقلی بر یک واجب بیان کند، آن واجب، واجب اصلی خواهد بود؛</w:t>
      </w:r>
    </w:p>
    <w:p w14:paraId="00F0B647" w14:textId="77777777" w:rsidR="00245CC7" w:rsidRDefault="00245CC7" w:rsidP="00245CC7">
      <w:pPr>
        <w:ind w:left="1440"/>
        <w:rPr>
          <w:rtl/>
        </w:rPr>
      </w:pPr>
      <w:r>
        <w:rPr>
          <w:rFonts w:hint="cs"/>
          <w:rtl/>
        </w:rPr>
        <w:t>و اگر مولا دلیل مستقلی بر یک واجب بیان نکند، آن واجب، واجب تبعی خواهد بود.</w:t>
      </w:r>
    </w:p>
    <w:p w14:paraId="2D8D6011" w14:textId="77777777" w:rsidR="00245CC7" w:rsidRDefault="00245CC7" w:rsidP="00245CC7">
      <w:pPr>
        <w:ind w:left="720"/>
        <w:rPr>
          <w:rtl/>
        </w:rPr>
      </w:pPr>
      <w:r>
        <w:rPr>
          <w:rFonts w:hint="cs"/>
          <w:rtl/>
        </w:rPr>
        <w:t>طبق این طرح بحث اگر فعلی واجب باشد، اما به مکلف اعلام نشود و دلیلی بر آن اقامه نشده باشد، این فعل نه واجب اصلی خواهد بود و نه واجب تبعی.</w:t>
      </w:r>
    </w:p>
    <w:p w14:paraId="23AB2E57" w14:textId="77777777" w:rsidR="00245CC7" w:rsidRDefault="00245CC7" w:rsidP="00245CC7">
      <w:pPr>
        <w:ind w:left="720"/>
        <w:rPr>
          <w:rtl/>
        </w:rPr>
      </w:pPr>
      <w:r w:rsidRPr="00EE4D09">
        <w:rPr>
          <w:rFonts w:cs="B Titr" w:hint="cs"/>
          <w:sz w:val="24"/>
          <w:szCs w:val="24"/>
          <w:rtl/>
        </w:rPr>
        <w:t>ب)</w:t>
      </w:r>
      <w:r>
        <w:rPr>
          <w:rFonts w:hint="cs"/>
          <w:rtl/>
        </w:rPr>
        <w:t xml:space="preserve"> اگر بحث به صورت ثبوتی مطرح شود، تقسیم جامع افراد مقسم خواهد بود؛ توضیح اینکه طبق بحث ثبوتی:</w:t>
      </w:r>
    </w:p>
    <w:p w14:paraId="791D8D7E" w14:textId="77777777" w:rsidR="00245CC7" w:rsidRDefault="00245CC7" w:rsidP="00245CC7">
      <w:pPr>
        <w:ind w:left="1440"/>
        <w:rPr>
          <w:rtl/>
        </w:rPr>
      </w:pPr>
      <w:r>
        <w:rPr>
          <w:rFonts w:hint="cs"/>
          <w:rtl/>
        </w:rPr>
        <w:t xml:space="preserve">اگر </w:t>
      </w:r>
      <w:r>
        <w:rPr>
          <w:rtl/>
        </w:rPr>
        <w:t>اراده‌</w:t>
      </w:r>
      <w:r>
        <w:rPr>
          <w:rFonts w:hint="cs"/>
          <w:rtl/>
        </w:rPr>
        <w:t>ی مستقل مولا به یک فعل تعلق گرفته باشد، آن فعل واجب اصلی خواهد بود؛</w:t>
      </w:r>
    </w:p>
    <w:p w14:paraId="7DCA00B6" w14:textId="77777777" w:rsidR="00245CC7" w:rsidRDefault="00245CC7" w:rsidP="00245CC7">
      <w:pPr>
        <w:ind w:left="1440"/>
        <w:rPr>
          <w:rtl/>
        </w:rPr>
      </w:pPr>
      <w:r>
        <w:rPr>
          <w:rFonts w:hint="cs"/>
          <w:rtl/>
        </w:rPr>
        <w:t xml:space="preserve">و اگر </w:t>
      </w:r>
      <w:r>
        <w:rPr>
          <w:rtl/>
        </w:rPr>
        <w:t>اراده‌</w:t>
      </w:r>
      <w:r>
        <w:rPr>
          <w:rFonts w:hint="cs"/>
          <w:rtl/>
        </w:rPr>
        <w:t>ی مستقل مولا به یک فعل تعلق نگرفته باشد، آن فعل واجب تبعی خواهد بود.</w:t>
      </w:r>
    </w:p>
    <w:p w14:paraId="498A37EF" w14:textId="77777777" w:rsidR="00245CC7" w:rsidRDefault="00245CC7" w:rsidP="00245CC7">
      <w:pPr>
        <w:ind w:left="720"/>
        <w:rPr>
          <w:rtl/>
        </w:rPr>
      </w:pPr>
      <w:r>
        <w:rPr>
          <w:rFonts w:hint="cs"/>
          <w:rtl/>
        </w:rPr>
        <w:t xml:space="preserve">طبق این طرح بحث اگر فعلی واجب باشد، اما به مکلف اعلام نشود و دلیلی بر آن اقامه نشده باشد، این فعل </w:t>
      </w:r>
      <w:r>
        <w:rPr>
          <w:rtl/>
        </w:rPr>
        <w:t>م</w:t>
      </w:r>
      <w:r>
        <w:rPr>
          <w:rFonts w:hint="cs"/>
          <w:rtl/>
        </w:rPr>
        <w:t>ی‌</w:t>
      </w:r>
      <w:r>
        <w:rPr>
          <w:rFonts w:hint="eastAsia"/>
          <w:rtl/>
        </w:rPr>
        <w:t>تواند</w:t>
      </w:r>
      <w:r>
        <w:rPr>
          <w:rFonts w:hint="cs"/>
          <w:rtl/>
        </w:rPr>
        <w:t xml:space="preserve"> واجب اصلی یا واجب تبعی باشد.</w:t>
      </w:r>
    </w:p>
    <w:p w14:paraId="5690A25E" w14:textId="77777777" w:rsidR="00245CC7" w:rsidRDefault="00245CC7" w:rsidP="00245CC7">
      <w:pPr>
        <w:rPr>
          <w:rtl/>
        </w:rPr>
      </w:pPr>
      <w:r w:rsidRPr="00EE4D09">
        <w:rPr>
          <w:rFonts w:cs="B Titr" w:hint="cs"/>
          <w:sz w:val="24"/>
          <w:szCs w:val="24"/>
          <w:rtl/>
        </w:rPr>
        <w:t>2.</w:t>
      </w:r>
      <w:r>
        <w:rPr>
          <w:rFonts w:hint="cs"/>
          <w:rtl/>
        </w:rPr>
        <w:t xml:space="preserve"> چه تفاوتی بین این دو طرح بحث وجود دارد؟</w:t>
      </w:r>
    </w:p>
    <w:p w14:paraId="05B1C220" w14:textId="77777777" w:rsidR="00245CC7" w:rsidRDefault="00245CC7" w:rsidP="00245CC7">
      <w:pPr>
        <w:rPr>
          <w:rtl/>
        </w:rPr>
      </w:pPr>
      <w:r>
        <w:rPr>
          <w:rFonts w:hint="cs"/>
          <w:rtl/>
        </w:rPr>
        <w:t>تفاوت این دو طرح بحث در این است که:</w:t>
      </w:r>
    </w:p>
    <w:p w14:paraId="0F70EE2A" w14:textId="77777777" w:rsidR="00245CC7" w:rsidRDefault="00245CC7" w:rsidP="00245CC7">
      <w:pPr>
        <w:ind w:left="720"/>
        <w:rPr>
          <w:rtl/>
        </w:rPr>
      </w:pPr>
      <w:r>
        <w:rPr>
          <w:rFonts w:hint="cs"/>
          <w:rtl/>
        </w:rPr>
        <w:t>طبق طرح بحث «مرحوم میرزای قمی» و «مرحوم صاحب فصول»:</w:t>
      </w:r>
    </w:p>
    <w:p w14:paraId="7A6D7EFF" w14:textId="77777777" w:rsidR="00245CC7" w:rsidRDefault="00245CC7" w:rsidP="00245CC7">
      <w:pPr>
        <w:ind w:left="1440"/>
        <w:rPr>
          <w:rtl/>
        </w:rPr>
      </w:pPr>
      <w:r>
        <w:rPr>
          <w:rFonts w:hint="cs"/>
          <w:rtl/>
        </w:rPr>
        <w:t xml:space="preserve">واجب نفسی هم </w:t>
      </w:r>
      <w:r>
        <w:rPr>
          <w:rtl/>
        </w:rPr>
        <w:t>م</w:t>
      </w:r>
      <w:r>
        <w:rPr>
          <w:rFonts w:hint="cs"/>
          <w:rtl/>
        </w:rPr>
        <w:t>ی‌</w:t>
      </w:r>
      <w:r>
        <w:rPr>
          <w:rFonts w:hint="eastAsia"/>
          <w:rtl/>
        </w:rPr>
        <w:t>تواند</w:t>
      </w:r>
      <w:r>
        <w:rPr>
          <w:rFonts w:hint="cs"/>
          <w:rtl/>
        </w:rPr>
        <w:t xml:space="preserve"> اصلی باشد (نماز) و هم </w:t>
      </w:r>
      <w:r>
        <w:rPr>
          <w:rtl/>
        </w:rPr>
        <w:t>م</w:t>
      </w:r>
      <w:r>
        <w:rPr>
          <w:rFonts w:hint="cs"/>
          <w:rtl/>
        </w:rPr>
        <w:t>ی‌</w:t>
      </w:r>
      <w:r>
        <w:rPr>
          <w:rFonts w:hint="eastAsia"/>
          <w:rtl/>
        </w:rPr>
        <w:t>تواند</w:t>
      </w:r>
      <w:r>
        <w:rPr>
          <w:rFonts w:hint="cs"/>
          <w:rtl/>
        </w:rPr>
        <w:t xml:space="preserve"> تبعی باشد (مفهوم)؛</w:t>
      </w:r>
    </w:p>
    <w:p w14:paraId="55ADF040" w14:textId="77777777" w:rsidR="00245CC7" w:rsidRDefault="00245CC7" w:rsidP="00245CC7">
      <w:pPr>
        <w:ind w:left="1440"/>
        <w:rPr>
          <w:rtl/>
        </w:rPr>
      </w:pPr>
      <w:r>
        <w:rPr>
          <w:rFonts w:hint="cs"/>
          <w:rtl/>
        </w:rPr>
        <w:t xml:space="preserve">و واجب غیری نیز هم </w:t>
      </w:r>
      <w:r>
        <w:rPr>
          <w:rtl/>
        </w:rPr>
        <w:t>م</w:t>
      </w:r>
      <w:r>
        <w:rPr>
          <w:rFonts w:hint="cs"/>
          <w:rtl/>
        </w:rPr>
        <w:t>ی‌</w:t>
      </w:r>
      <w:r>
        <w:rPr>
          <w:rFonts w:hint="eastAsia"/>
          <w:rtl/>
        </w:rPr>
        <w:t>تواند</w:t>
      </w:r>
      <w:r>
        <w:rPr>
          <w:rFonts w:hint="cs"/>
          <w:rtl/>
        </w:rPr>
        <w:t xml:space="preserve"> اصلی باشد (وضو) و هم </w:t>
      </w:r>
      <w:r>
        <w:rPr>
          <w:rtl/>
        </w:rPr>
        <w:t>م</w:t>
      </w:r>
      <w:r>
        <w:rPr>
          <w:rFonts w:hint="cs"/>
          <w:rtl/>
        </w:rPr>
        <w:t>ی‌</w:t>
      </w:r>
      <w:r>
        <w:rPr>
          <w:rFonts w:hint="eastAsia"/>
          <w:rtl/>
        </w:rPr>
        <w:t>تواند</w:t>
      </w:r>
      <w:r>
        <w:rPr>
          <w:rFonts w:hint="cs"/>
          <w:rtl/>
        </w:rPr>
        <w:t xml:space="preserve"> تبعی باشد (استفاده از نردبان)؛</w:t>
      </w:r>
    </w:p>
    <w:p w14:paraId="0CE6AB95" w14:textId="77777777" w:rsidR="00245CC7" w:rsidRDefault="00245CC7" w:rsidP="00245CC7">
      <w:pPr>
        <w:ind w:left="720"/>
        <w:rPr>
          <w:rtl/>
        </w:rPr>
      </w:pPr>
      <w:r>
        <w:rPr>
          <w:rFonts w:hint="cs"/>
          <w:rtl/>
        </w:rPr>
        <w:t xml:space="preserve">اما طبق طرح بحث «شیخ انصاری» و «مرحوم آخوند» </w:t>
      </w:r>
      <w:r>
        <w:rPr>
          <w:rtl/>
        </w:rPr>
        <w:t>ازآنجا</w:t>
      </w:r>
      <w:r>
        <w:rPr>
          <w:rFonts w:hint="cs"/>
          <w:rtl/>
        </w:rPr>
        <w:t>یی‌</w:t>
      </w:r>
      <w:r>
        <w:rPr>
          <w:rFonts w:hint="eastAsia"/>
          <w:rtl/>
        </w:rPr>
        <w:t>که</w:t>
      </w:r>
      <w:r>
        <w:rPr>
          <w:rFonts w:hint="cs"/>
          <w:rtl/>
        </w:rPr>
        <w:t xml:space="preserve"> اراده محور بحث قرار گرفته است:</w:t>
      </w:r>
    </w:p>
    <w:p w14:paraId="08512EED" w14:textId="77777777" w:rsidR="00245CC7" w:rsidRDefault="00245CC7" w:rsidP="00245CC7">
      <w:pPr>
        <w:ind w:left="1440"/>
        <w:rPr>
          <w:rtl/>
        </w:rPr>
      </w:pPr>
      <w:r>
        <w:rPr>
          <w:rFonts w:hint="cs"/>
          <w:rtl/>
        </w:rPr>
        <w:t xml:space="preserve">واجب نفسی تنها </w:t>
      </w:r>
      <w:r>
        <w:rPr>
          <w:rtl/>
        </w:rPr>
        <w:t>م</w:t>
      </w:r>
      <w:r>
        <w:rPr>
          <w:rFonts w:hint="cs"/>
          <w:rtl/>
        </w:rPr>
        <w:t>ی‌</w:t>
      </w:r>
      <w:r>
        <w:rPr>
          <w:rFonts w:hint="eastAsia"/>
          <w:rtl/>
        </w:rPr>
        <w:t>تواند</w:t>
      </w:r>
      <w:r>
        <w:rPr>
          <w:rFonts w:hint="cs"/>
          <w:rtl/>
        </w:rPr>
        <w:t xml:space="preserve"> واجب اصلی باشد؛ زیرا واجب نفسی واجبی است که خودش مصلحت داشته باشد و وقتی واجبی خودش مصلحت داشته باشد، </w:t>
      </w:r>
      <w:r>
        <w:rPr>
          <w:rtl/>
        </w:rPr>
        <w:t>اراده‌</w:t>
      </w:r>
      <w:r>
        <w:rPr>
          <w:rFonts w:hint="cs"/>
          <w:rtl/>
        </w:rPr>
        <w:t xml:space="preserve">ی مستقل به آن تعلق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2D81EBA0" w14:textId="77777777" w:rsidR="00245CC7" w:rsidRDefault="00245CC7" w:rsidP="00245CC7">
      <w:pPr>
        <w:ind w:left="1440"/>
        <w:rPr>
          <w:rtl/>
        </w:rPr>
      </w:pPr>
      <w:r>
        <w:rPr>
          <w:rFonts w:hint="cs"/>
          <w:rtl/>
        </w:rPr>
        <w:lastRenderedPageBreak/>
        <w:t xml:space="preserve">و واجب غیری هم </w:t>
      </w:r>
      <w:r>
        <w:rPr>
          <w:rtl/>
        </w:rPr>
        <w:t>م</w:t>
      </w:r>
      <w:r>
        <w:rPr>
          <w:rFonts w:hint="cs"/>
          <w:rtl/>
        </w:rPr>
        <w:t>ی‌</w:t>
      </w:r>
      <w:r>
        <w:rPr>
          <w:rFonts w:hint="eastAsia"/>
          <w:rtl/>
        </w:rPr>
        <w:t>تواند</w:t>
      </w:r>
      <w:r>
        <w:rPr>
          <w:rFonts w:hint="cs"/>
          <w:rtl/>
        </w:rPr>
        <w:t xml:space="preserve"> اصلی باشد (وضو) و هم </w:t>
      </w:r>
      <w:r>
        <w:rPr>
          <w:rtl/>
        </w:rPr>
        <w:t>م</w:t>
      </w:r>
      <w:r>
        <w:rPr>
          <w:rFonts w:hint="cs"/>
          <w:rtl/>
        </w:rPr>
        <w:t>ی‌</w:t>
      </w:r>
      <w:r>
        <w:rPr>
          <w:rFonts w:hint="eastAsia"/>
          <w:rtl/>
        </w:rPr>
        <w:t>تواند</w:t>
      </w:r>
      <w:r>
        <w:rPr>
          <w:rFonts w:hint="cs"/>
          <w:rtl/>
        </w:rPr>
        <w:t xml:space="preserve"> تبعی باشد (استفاده از نردبان).</w:t>
      </w:r>
    </w:p>
    <w:p w14:paraId="6C39356F" w14:textId="77777777" w:rsidR="00245CC7" w:rsidRDefault="00245CC7" w:rsidP="00245CC7">
      <w:pPr>
        <w:pStyle w:val="Heading4"/>
        <w:rPr>
          <w:rtl/>
        </w:rPr>
      </w:pPr>
      <w:r>
        <w:rPr>
          <w:rFonts w:hint="cs"/>
          <w:rtl/>
        </w:rPr>
        <w:t xml:space="preserve">کلام </w:t>
      </w:r>
      <w:r w:rsidRPr="007F407D">
        <w:rPr>
          <w:rFonts w:hint="cs"/>
          <w:rtl/>
        </w:rPr>
        <w:t>«مرحوم اصفهانی»</w:t>
      </w:r>
    </w:p>
    <w:p w14:paraId="69C3DB22" w14:textId="77777777" w:rsidR="00245CC7" w:rsidRDefault="00245CC7" w:rsidP="00245CC7">
      <w:pPr>
        <w:rPr>
          <w:rtl/>
        </w:rPr>
      </w:pPr>
      <w:r>
        <w:rPr>
          <w:rFonts w:hint="cs"/>
          <w:rtl/>
        </w:rPr>
        <w:t xml:space="preserve">با وجود تقسیم واجب به نفسی و غیری، تقسیم واجب به اصلی و تبعی نیز مطرح </w:t>
      </w:r>
      <w:r>
        <w:rPr>
          <w:rtl/>
        </w:rPr>
        <w:t>م</w:t>
      </w:r>
      <w:r>
        <w:rPr>
          <w:rFonts w:hint="cs"/>
          <w:rtl/>
        </w:rPr>
        <w:t>ی‌</w:t>
      </w:r>
      <w:r>
        <w:rPr>
          <w:rFonts w:hint="eastAsia"/>
          <w:rtl/>
        </w:rPr>
        <w:t>شود</w:t>
      </w:r>
      <w:r>
        <w:rPr>
          <w:rFonts w:hint="cs"/>
          <w:rtl/>
        </w:rPr>
        <w:t xml:space="preserve"> و </w:t>
      </w:r>
      <w:r>
        <w:rPr>
          <w:rtl/>
        </w:rPr>
        <w:t>انگ</w:t>
      </w:r>
      <w:r>
        <w:rPr>
          <w:rFonts w:hint="cs"/>
          <w:rtl/>
        </w:rPr>
        <w:t>ی</w:t>
      </w:r>
      <w:r>
        <w:rPr>
          <w:rFonts w:hint="eastAsia"/>
          <w:rtl/>
        </w:rPr>
        <w:t>زه‌</w:t>
      </w:r>
      <w:r>
        <w:rPr>
          <w:rFonts w:hint="cs"/>
          <w:rtl/>
        </w:rPr>
        <w:t xml:space="preserve">ی طرح این تقسیم این است که با بررسی </w:t>
      </w:r>
      <w:r>
        <w:rPr>
          <w:rtl/>
        </w:rPr>
        <w:t>رابطه‌</w:t>
      </w:r>
      <w:r>
        <w:rPr>
          <w:rFonts w:hint="cs"/>
          <w:rtl/>
        </w:rPr>
        <w:t xml:space="preserve">ی بین مقدمه و </w:t>
      </w:r>
      <w:r>
        <w:rPr>
          <w:rtl/>
        </w:rPr>
        <w:t>ذ</w:t>
      </w:r>
      <w:r>
        <w:rPr>
          <w:rFonts w:hint="cs"/>
          <w:rtl/>
        </w:rPr>
        <w:t>ی‌</w:t>
      </w:r>
      <w:r>
        <w:rPr>
          <w:rFonts w:hint="eastAsia"/>
          <w:rtl/>
        </w:rPr>
        <w:t>المقدمه</w:t>
      </w:r>
      <w:r>
        <w:rPr>
          <w:rFonts w:hint="cs"/>
          <w:rtl/>
        </w:rPr>
        <w:t xml:space="preserve"> مشخص </w:t>
      </w:r>
      <w:r>
        <w:rPr>
          <w:rtl/>
        </w:rPr>
        <w:t>م</w:t>
      </w:r>
      <w:r>
        <w:rPr>
          <w:rFonts w:hint="cs"/>
          <w:rtl/>
        </w:rPr>
        <w:t>ی‌</w:t>
      </w:r>
      <w:r>
        <w:rPr>
          <w:rFonts w:hint="eastAsia"/>
          <w:rtl/>
        </w:rPr>
        <w:t>شود</w:t>
      </w:r>
      <w:r>
        <w:rPr>
          <w:rFonts w:hint="cs"/>
          <w:rtl/>
        </w:rPr>
        <w:t xml:space="preserve"> دو نوع علیت مقدمه و ذی‌المقدمه وجود دارد:</w:t>
      </w:r>
    </w:p>
    <w:p w14:paraId="19BA9247" w14:textId="77777777" w:rsidR="00245CC7" w:rsidRDefault="00245CC7" w:rsidP="00245CC7">
      <w:pPr>
        <w:ind w:left="720"/>
        <w:rPr>
          <w:rtl/>
        </w:rPr>
      </w:pPr>
      <w:r>
        <w:rPr>
          <w:rFonts w:hint="cs"/>
          <w:rtl/>
        </w:rPr>
        <w:t xml:space="preserve">علت غایی بودن ذی‌المقدمه برای مقدمه: یعنی علت واجب و حسن شدن مقدمه، واجب و حسن بودن ذی‌المقدمه است که تقسیم واجب به نفسی و غیری ناظر به حیثیت علت غایی بودن است؛ یعنی این تقسیم این مطلب را روشن </w:t>
      </w:r>
      <w:r>
        <w:rPr>
          <w:rtl/>
        </w:rPr>
        <w:t>م</w:t>
      </w:r>
      <w:r>
        <w:rPr>
          <w:rFonts w:hint="cs"/>
          <w:rtl/>
        </w:rPr>
        <w:t>ی‌</w:t>
      </w:r>
      <w:r>
        <w:rPr>
          <w:rFonts w:hint="eastAsia"/>
          <w:rtl/>
        </w:rPr>
        <w:t>کند</w:t>
      </w:r>
      <w:r>
        <w:rPr>
          <w:rFonts w:hint="cs"/>
          <w:rtl/>
        </w:rPr>
        <w:t xml:space="preserve"> که واجب شدن یک فعل به جهت خود آن فعل است (لنفسه) یا به جهت واجبی دیگر (لاجل واجب آخر)؛</w:t>
      </w:r>
    </w:p>
    <w:p w14:paraId="258A68FD" w14:textId="77777777" w:rsidR="00245CC7" w:rsidRDefault="00245CC7" w:rsidP="00245CC7">
      <w:pPr>
        <w:ind w:left="720"/>
        <w:rPr>
          <w:rtl/>
        </w:rPr>
      </w:pPr>
      <w:r>
        <w:rPr>
          <w:rFonts w:hint="cs"/>
          <w:rtl/>
        </w:rPr>
        <w:t xml:space="preserve">و علت فاعلی بودن ذی‌المقدمه برای مقدمه: یعنی وجودِ وجوب مقدمه وابسته به وجودِ وجوب ذی‌المقدمه است. تقسیم واجب به نفسی و غیری این مطلب را روشن </w:t>
      </w:r>
      <w:r>
        <w:rPr>
          <w:rtl/>
        </w:rPr>
        <w:t>نم</w:t>
      </w:r>
      <w:r>
        <w:rPr>
          <w:rFonts w:hint="cs"/>
          <w:rtl/>
        </w:rPr>
        <w:t>ی‌</w:t>
      </w:r>
      <w:r>
        <w:rPr>
          <w:rFonts w:hint="eastAsia"/>
          <w:rtl/>
        </w:rPr>
        <w:t>کند</w:t>
      </w:r>
      <w:r>
        <w:rPr>
          <w:rFonts w:hint="cs"/>
          <w:rtl/>
        </w:rPr>
        <w:t xml:space="preserve">؛ زیرا ممکن است واجبی غیری باشد (علت غایی آن ذی‌المقدمه باشد) اما وجود وجوبش از </w:t>
      </w:r>
      <w:r>
        <w:rPr>
          <w:rtl/>
        </w:rPr>
        <w:t>ناح</w:t>
      </w:r>
      <w:r>
        <w:rPr>
          <w:rFonts w:hint="cs"/>
          <w:rtl/>
        </w:rPr>
        <w:t>ی</w:t>
      </w:r>
      <w:r>
        <w:rPr>
          <w:rFonts w:hint="eastAsia"/>
          <w:rtl/>
        </w:rPr>
        <w:t>ه‌</w:t>
      </w:r>
      <w:r>
        <w:rPr>
          <w:rFonts w:hint="cs"/>
          <w:rtl/>
        </w:rPr>
        <w:t xml:space="preserve">ی </w:t>
      </w:r>
      <w:r>
        <w:rPr>
          <w:rtl/>
        </w:rPr>
        <w:t>ملازمه‌</w:t>
      </w:r>
      <w:r>
        <w:rPr>
          <w:rFonts w:hint="cs"/>
          <w:rtl/>
        </w:rPr>
        <w:t xml:space="preserve">ی بین ذی‌المقدمه و مقدمه فهم نشود، بلکه دارای خطاب مستقلی باشد. </w:t>
      </w:r>
      <w:r>
        <w:rPr>
          <w:rtl/>
        </w:rPr>
        <w:t>به‌طور</w:t>
      </w:r>
      <w:r>
        <w:rPr>
          <w:rFonts w:hint="cs"/>
          <w:rtl/>
        </w:rPr>
        <w:t xml:space="preserve"> مثال وجوب غیری وضو از خطاب «</w:t>
      </w:r>
      <w:r>
        <w:rPr>
          <w:rFonts w:cs="B Badr" w:hint="cs"/>
          <w:rtl/>
        </w:rPr>
        <w:t>ی</w:t>
      </w:r>
      <w:r w:rsidRPr="00222312">
        <w:rPr>
          <w:rFonts w:cs="B Badr" w:hint="cs"/>
          <w:rtl/>
        </w:rPr>
        <w:t>ا أَ</w:t>
      </w:r>
      <w:r>
        <w:rPr>
          <w:rFonts w:cs="B Badr" w:hint="cs"/>
          <w:rtl/>
        </w:rPr>
        <w:t>ی</w:t>
      </w:r>
      <w:r w:rsidRPr="00222312">
        <w:rPr>
          <w:rFonts w:cs="B Badr" w:hint="cs"/>
          <w:rtl/>
        </w:rPr>
        <w:t>هَا الَّذ</w:t>
      </w:r>
      <w:r>
        <w:rPr>
          <w:rFonts w:cs="B Badr" w:hint="cs"/>
          <w:rtl/>
        </w:rPr>
        <w:t>ی</w:t>
      </w:r>
      <w:r w:rsidRPr="00222312">
        <w:rPr>
          <w:rFonts w:cs="B Badr" w:hint="cs"/>
          <w:rtl/>
        </w:rPr>
        <w:t>نَ آمَنُوا إِذا قُمْتُمْ إِلَ</w:t>
      </w:r>
      <w:r>
        <w:rPr>
          <w:rFonts w:cs="B Badr" w:hint="cs"/>
          <w:rtl/>
        </w:rPr>
        <w:t>ی</w:t>
      </w:r>
      <w:r w:rsidRPr="00222312">
        <w:rPr>
          <w:rFonts w:cs="B Badr" w:hint="cs"/>
          <w:rtl/>
        </w:rPr>
        <w:t xml:space="preserve"> الصَّلاةِ فَاغْسِلُوا وُجُوهَ</w:t>
      </w:r>
      <w:r>
        <w:rPr>
          <w:rFonts w:cs="B Badr" w:hint="cs"/>
          <w:rtl/>
        </w:rPr>
        <w:t>ک</w:t>
      </w:r>
      <w:r w:rsidRPr="00222312">
        <w:rPr>
          <w:rFonts w:cs="B Badr" w:hint="cs"/>
          <w:rtl/>
        </w:rPr>
        <w:t>مْ وَ أَ</w:t>
      </w:r>
      <w:r>
        <w:rPr>
          <w:rFonts w:cs="B Badr" w:hint="cs"/>
          <w:rtl/>
        </w:rPr>
        <w:t>ی</w:t>
      </w:r>
      <w:r w:rsidRPr="00222312">
        <w:rPr>
          <w:rFonts w:cs="B Badr" w:hint="cs"/>
          <w:rtl/>
        </w:rPr>
        <w:t>دِ</w:t>
      </w:r>
      <w:r>
        <w:rPr>
          <w:rFonts w:cs="B Badr" w:hint="cs"/>
          <w:rtl/>
        </w:rPr>
        <w:t>یک</w:t>
      </w:r>
      <w:r w:rsidRPr="00222312">
        <w:rPr>
          <w:rFonts w:cs="B Badr" w:hint="cs"/>
          <w:rtl/>
        </w:rPr>
        <w:t>مْ إِلَ</w:t>
      </w:r>
      <w:r>
        <w:rPr>
          <w:rFonts w:cs="B Badr" w:hint="cs"/>
          <w:rtl/>
        </w:rPr>
        <w:t>ی</w:t>
      </w:r>
      <w:r w:rsidRPr="00222312">
        <w:rPr>
          <w:rFonts w:cs="B Badr" w:hint="cs"/>
          <w:rtl/>
        </w:rPr>
        <w:t xml:space="preserve"> الْمَرافِقِ وَ امْسَحُوا بِرُؤُسِ</w:t>
      </w:r>
      <w:r>
        <w:rPr>
          <w:rFonts w:cs="B Badr" w:hint="cs"/>
          <w:rtl/>
        </w:rPr>
        <w:t>ک</w:t>
      </w:r>
      <w:r w:rsidRPr="00222312">
        <w:rPr>
          <w:rFonts w:cs="B Badr" w:hint="cs"/>
          <w:rtl/>
        </w:rPr>
        <w:t>مْ وَ أَرْجُلَ</w:t>
      </w:r>
      <w:r>
        <w:rPr>
          <w:rFonts w:cs="B Badr" w:hint="cs"/>
          <w:rtl/>
        </w:rPr>
        <w:t>ک</w:t>
      </w:r>
      <w:r w:rsidRPr="00222312">
        <w:rPr>
          <w:rFonts w:cs="B Badr" w:hint="cs"/>
          <w:rtl/>
        </w:rPr>
        <w:t>مْ إِلَ</w:t>
      </w:r>
      <w:r>
        <w:rPr>
          <w:rFonts w:cs="B Badr" w:hint="cs"/>
          <w:rtl/>
        </w:rPr>
        <w:t>ی</w:t>
      </w:r>
      <w:r w:rsidRPr="00222312">
        <w:rPr>
          <w:rFonts w:cs="B Badr" w:hint="cs"/>
          <w:rtl/>
        </w:rPr>
        <w:t xml:space="preserve"> الْ</w:t>
      </w:r>
      <w:r>
        <w:rPr>
          <w:rFonts w:cs="B Badr" w:hint="cs"/>
          <w:rtl/>
        </w:rPr>
        <w:t>ک</w:t>
      </w:r>
      <w:r w:rsidRPr="00222312">
        <w:rPr>
          <w:rFonts w:cs="B Badr" w:hint="cs"/>
          <w:rtl/>
        </w:rPr>
        <w:t>عْبَ</w:t>
      </w:r>
      <w:r>
        <w:rPr>
          <w:rFonts w:cs="B Badr" w:hint="cs"/>
          <w:rtl/>
        </w:rPr>
        <w:t>ی</w:t>
      </w:r>
      <w:r w:rsidRPr="00222312">
        <w:rPr>
          <w:rFonts w:cs="B Badr" w:hint="cs"/>
          <w:rtl/>
        </w:rPr>
        <w:t>نِ</w:t>
      </w:r>
      <w:r>
        <w:rPr>
          <w:rFonts w:hint="cs"/>
          <w:rtl/>
        </w:rPr>
        <w:t>»</w:t>
      </w:r>
      <w:r>
        <w:rPr>
          <w:rStyle w:val="FootnoteReference"/>
          <w:rtl/>
        </w:rPr>
        <w:footnoteReference w:id="445"/>
      </w:r>
      <w:r>
        <w:rPr>
          <w:rFonts w:hint="cs"/>
          <w:rtl/>
        </w:rPr>
        <w:t>.</w:t>
      </w:r>
    </w:p>
    <w:p w14:paraId="49EA786B" w14:textId="77777777" w:rsidR="00245CC7" w:rsidRDefault="00245CC7" w:rsidP="00245CC7">
      <w:pPr>
        <w:rPr>
          <w:rtl/>
        </w:rPr>
      </w:pPr>
      <w:r>
        <w:rPr>
          <w:rFonts w:hint="cs"/>
          <w:rtl/>
        </w:rPr>
        <w:t>به همین جهت تقسیم اصلی و تبعی نیز مطرح شده تا حیثیت علت فاعلی بودن ذی‌المقدمه برای مقدمه را روشن کند.</w:t>
      </w:r>
    </w:p>
    <w:p w14:paraId="431A77CA" w14:textId="77777777" w:rsidR="00245CC7" w:rsidRDefault="00245CC7" w:rsidP="00245CC7">
      <w:pPr>
        <w:rPr>
          <w:rtl/>
        </w:rPr>
      </w:pPr>
      <w:r>
        <w:rPr>
          <w:rFonts w:hint="cs"/>
          <w:rtl/>
        </w:rPr>
        <w:t xml:space="preserve">بنابراین ایشان </w:t>
      </w:r>
      <w:r>
        <w:rPr>
          <w:rtl/>
        </w:rPr>
        <w:t>ثمره‌</w:t>
      </w:r>
      <w:r>
        <w:rPr>
          <w:rFonts w:hint="cs"/>
          <w:rtl/>
        </w:rPr>
        <w:t xml:space="preserve">ی دیگری را (علاوه بر </w:t>
      </w:r>
      <w:r>
        <w:rPr>
          <w:rtl/>
        </w:rPr>
        <w:t>ثمره‌ا</w:t>
      </w:r>
      <w:r>
        <w:rPr>
          <w:rFonts w:hint="cs"/>
          <w:rtl/>
        </w:rPr>
        <w:t xml:space="preserve">ی که در کلام «مرحوم جواد طارمی» آمده است) برای این بحث مطرح </w:t>
      </w:r>
      <w:r>
        <w:rPr>
          <w:rtl/>
        </w:rPr>
        <w:t>م</w:t>
      </w:r>
      <w:r>
        <w:rPr>
          <w:rFonts w:hint="cs"/>
          <w:rtl/>
        </w:rPr>
        <w:t>ی‌</w:t>
      </w:r>
      <w:r>
        <w:rPr>
          <w:rFonts w:hint="eastAsia"/>
          <w:rtl/>
        </w:rPr>
        <w:t>کنند</w:t>
      </w:r>
      <w:r>
        <w:rPr>
          <w:rFonts w:hint="cs"/>
          <w:rtl/>
        </w:rPr>
        <w:t>.</w:t>
      </w:r>
    </w:p>
    <w:p w14:paraId="69724ED5" w14:textId="77777777" w:rsidR="00245CC7" w:rsidRDefault="00245CC7" w:rsidP="00245CC7">
      <w:pPr>
        <w:pStyle w:val="Heading4"/>
        <w:rPr>
          <w:rtl/>
        </w:rPr>
      </w:pPr>
      <w:r>
        <w:rPr>
          <w:rFonts w:hint="cs"/>
          <w:rtl/>
        </w:rPr>
        <w:t>کلام «مرحوم امام»</w:t>
      </w:r>
      <w:r>
        <w:rPr>
          <w:rStyle w:val="FootnoteReference"/>
          <w:rtl/>
        </w:rPr>
        <w:footnoteReference w:id="446"/>
      </w:r>
    </w:p>
    <w:p w14:paraId="61472209" w14:textId="77777777" w:rsidR="00245CC7" w:rsidRDefault="00245CC7" w:rsidP="00245CC7">
      <w:pPr>
        <w:rPr>
          <w:rtl/>
        </w:rPr>
      </w:pPr>
      <w:r>
        <w:rPr>
          <w:rFonts w:hint="cs"/>
          <w:rtl/>
        </w:rPr>
        <w:t xml:space="preserve">ایشان پس از بیان تغییر بحث از مقام اثبات به مقام ثبوت، هر دو بحث را فاقد ثمره </w:t>
      </w:r>
      <w:r>
        <w:rPr>
          <w:rtl/>
        </w:rPr>
        <w:t>م</w:t>
      </w:r>
      <w:r>
        <w:rPr>
          <w:rFonts w:hint="cs"/>
          <w:rtl/>
        </w:rPr>
        <w:t>ی‌</w:t>
      </w:r>
      <w:r>
        <w:rPr>
          <w:rFonts w:hint="eastAsia"/>
          <w:rtl/>
        </w:rPr>
        <w:t>دانند</w:t>
      </w:r>
      <w:r>
        <w:rPr>
          <w:rFonts w:hint="cs"/>
          <w:rtl/>
        </w:rPr>
        <w:t xml:space="preserve">. ایشان </w:t>
      </w:r>
      <w:r>
        <w:rPr>
          <w:rtl/>
        </w:rPr>
        <w:t>ثمره‌ا</w:t>
      </w:r>
      <w:r>
        <w:rPr>
          <w:rFonts w:hint="cs"/>
          <w:rtl/>
        </w:rPr>
        <w:t xml:space="preserve">ی را که در کلام «مرحوم اصفهانی» بیان شده نیز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دو اشکال به آن وارد </w:t>
      </w:r>
      <w:r>
        <w:rPr>
          <w:rtl/>
        </w:rPr>
        <w:t>م</w:t>
      </w:r>
      <w:r>
        <w:rPr>
          <w:rFonts w:hint="cs"/>
          <w:rtl/>
        </w:rPr>
        <w:t>ی‌</w:t>
      </w:r>
      <w:r>
        <w:rPr>
          <w:rFonts w:hint="eastAsia"/>
          <w:rtl/>
        </w:rPr>
        <w:t>کنند</w:t>
      </w:r>
      <w:r>
        <w:rPr>
          <w:rFonts w:hint="cs"/>
          <w:rtl/>
        </w:rPr>
        <w:t>:</w:t>
      </w:r>
    </w:p>
    <w:p w14:paraId="00F19940" w14:textId="77777777" w:rsidR="00245CC7" w:rsidRDefault="00245CC7" w:rsidP="00245CC7">
      <w:pPr>
        <w:rPr>
          <w:rtl/>
        </w:rPr>
      </w:pPr>
      <w:r>
        <w:rPr>
          <w:rFonts w:hint="cs"/>
          <w:rtl/>
        </w:rPr>
        <w:t xml:space="preserve">1. این ثمره، </w:t>
      </w:r>
      <w:r>
        <w:rPr>
          <w:rtl/>
        </w:rPr>
        <w:t>ثمره‌</w:t>
      </w:r>
      <w:r>
        <w:rPr>
          <w:rFonts w:hint="cs"/>
          <w:rtl/>
        </w:rPr>
        <w:t xml:space="preserve">ی عملیه نیست؛ یعنی باعث تغییر فتوا در فقه </w:t>
      </w:r>
      <w:r>
        <w:rPr>
          <w:rtl/>
        </w:rPr>
        <w:t>نم</w:t>
      </w:r>
      <w:r>
        <w:rPr>
          <w:rFonts w:hint="cs"/>
          <w:rtl/>
        </w:rPr>
        <w:t>ی‌</w:t>
      </w:r>
      <w:r>
        <w:rPr>
          <w:rFonts w:hint="eastAsia"/>
          <w:rtl/>
        </w:rPr>
        <w:t>شود</w:t>
      </w:r>
      <w:r>
        <w:rPr>
          <w:rFonts w:hint="cs"/>
          <w:rtl/>
        </w:rPr>
        <w:t xml:space="preserve"> و تنها </w:t>
      </w:r>
      <w:r>
        <w:rPr>
          <w:rtl/>
        </w:rPr>
        <w:t>ثمره‌</w:t>
      </w:r>
      <w:r>
        <w:rPr>
          <w:rFonts w:hint="cs"/>
          <w:rtl/>
        </w:rPr>
        <w:t>ی علمی است.</w:t>
      </w:r>
    </w:p>
    <w:p w14:paraId="4F90E7E4" w14:textId="77777777" w:rsidR="00245CC7" w:rsidRDefault="00245CC7" w:rsidP="00245CC7">
      <w:pPr>
        <w:rPr>
          <w:rtl/>
        </w:rPr>
      </w:pPr>
      <w:r>
        <w:rPr>
          <w:rFonts w:hint="cs"/>
          <w:rtl/>
        </w:rPr>
        <w:t xml:space="preserve">2. به لحاظ مبنایی </w:t>
      </w:r>
      <w:r>
        <w:rPr>
          <w:rtl/>
        </w:rPr>
        <w:t>نم</w:t>
      </w:r>
      <w:r>
        <w:rPr>
          <w:rFonts w:hint="cs"/>
          <w:rtl/>
        </w:rPr>
        <w:t>ی‌</w:t>
      </w:r>
      <w:r>
        <w:rPr>
          <w:rFonts w:hint="eastAsia"/>
          <w:rtl/>
        </w:rPr>
        <w:t>توان</w:t>
      </w:r>
      <w:r>
        <w:rPr>
          <w:rFonts w:hint="cs"/>
          <w:rtl/>
        </w:rPr>
        <w:t xml:space="preserve"> کلام «مرحوم اصفهانی» را پذیرفت. توضیح اینکه «مرحوم اصفهانی»:</w:t>
      </w:r>
    </w:p>
    <w:p w14:paraId="051D0627" w14:textId="77777777" w:rsidR="00245CC7" w:rsidRDefault="00245CC7" w:rsidP="00245CC7">
      <w:pPr>
        <w:ind w:left="720"/>
        <w:rPr>
          <w:rtl/>
        </w:rPr>
      </w:pPr>
      <w:r>
        <w:rPr>
          <w:rFonts w:hint="cs"/>
          <w:rtl/>
        </w:rPr>
        <w:t xml:space="preserve">تقسیم اصلی و تبعی را تقسیم ثبوتی </w:t>
      </w:r>
      <w:r>
        <w:rPr>
          <w:rtl/>
        </w:rPr>
        <w:t>م</w:t>
      </w:r>
      <w:r>
        <w:rPr>
          <w:rFonts w:hint="cs"/>
          <w:rtl/>
        </w:rPr>
        <w:t>ی‌</w:t>
      </w:r>
      <w:r>
        <w:rPr>
          <w:rFonts w:hint="eastAsia"/>
          <w:rtl/>
        </w:rPr>
        <w:t>دانند</w:t>
      </w:r>
      <w:r>
        <w:rPr>
          <w:rFonts w:hint="cs"/>
          <w:rtl/>
        </w:rPr>
        <w:t xml:space="preserve"> که تمرکز بحث در این تقسیم بر </w:t>
      </w:r>
      <w:r>
        <w:rPr>
          <w:rtl/>
        </w:rPr>
        <w:t>اراده‌</w:t>
      </w:r>
      <w:r>
        <w:rPr>
          <w:rFonts w:hint="cs"/>
          <w:rtl/>
        </w:rPr>
        <w:t>ی مستقل داشتن یا نداشتن مولاست نه بر خطاب مستقل داشتن یا نداشتن واجب،</w:t>
      </w:r>
    </w:p>
    <w:p w14:paraId="4581A976" w14:textId="77777777" w:rsidR="00245CC7" w:rsidRDefault="00245CC7" w:rsidP="00245CC7">
      <w:pPr>
        <w:ind w:left="720"/>
        <w:rPr>
          <w:rtl/>
        </w:rPr>
      </w:pPr>
      <w:r>
        <w:rPr>
          <w:rFonts w:hint="cs"/>
          <w:rtl/>
        </w:rPr>
        <w:t xml:space="preserve">و در توضیح این مطلب که بحث تقسیم اصلی و تبعی برای تبیین حیثیت علت فاعلی است </w:t>
      </w:r>
      <w:r>
        <w:rPr>
          <w:rtl/>
        </w:rPr>
        <w:t>م</w:t>
      </w:r>
      <w:r>
        <w:rPr>
          <w:rFonts w:hint="cs"/>
          <w:rtl/>
        </w:rPr>
        <w:t>ی‌</w:t>
      </w:r>
      <w:r>
        <w:rPr>
          <w:rFonts w:hint="eastAsia"/>
          <w:rtl/>
        </w:rPr>
        <w:t>فرما</w:t>
      </w:r>
      <w:r>
        <w:rPr>
          <w:rFonts w:hint="cs"/>
          <w:rtl/>
        </w:rPr>
        <w:t>ی</w:t>
      </w:r>
      <w:r>
        <w:rPr>
          <w:rFonts w:hint="eastAsia"/>
          <w:rtl/>
        </w:rPr>
        <w:t>ند</w:t>
      </w:r>
      <w:r>
        <w:rPr>
          <w:rFonts w:hint="cs"/>
          <w:rtl/>
        </w:rPr>
        <w:t>: اصلی و تبعی به این معناست که علت فاعلی وجود اراده به مقدمه:</w:t>
      </w:r>
    </w:p>
    <w:p w14:paraId="1A4EDC8D" w14:textId="77777777" w:rsidR="00245CC7" w:rsidRDefault="00245CC7" w:rsidP="00245CC7">
      <w:pPr>
        <w:ind w:left="1440"/>
        <w:rPr>
          <w:rtl/>
        </w:rPr>
      </w:pPr>
      <w:r>
        <w:rPr>
          <w:rFonts w:hint="cs"/>
          <w:rtl/>
        </w:rPr>
        <w:t>گاهی وجود اراده به ذی‌المقدمه نیست که در این صورت واجب، واجب اصلی است؛</w:t>
      </w:r>
    </w:p>
    <w:p w14:paraId="5E6FC80A" w14:textId="77777777" w:rsidR="00245CC7" w:rsidRDefault="00245CC7" w:rsidP="00245CC7">
      <w:pPr>
        <w:ind w:left="1440"/>
        <w:rPr>
          <w:rtl/>
        </w:rPr>
      </w:pPr>
      <w:r>
        <w:rPr>
          <w:rFonts w:hint="cs"/>
          <w:rtl/>
        </w:rPr>
        <w:t>و گاهی وجود اراده به ذی‌المقدمه است که در این صورت واجب، واجب تبعی است.</w:t>
      </w:r>
    </w:p>
    <w:p w14:paraId="015A1808" w14:textId="77777777" w:rsidR="00245CC7" w:rsidRDefault="00245CC7" w:rsidP="00245CC7">
      <w:pPr>
        <w:rPr>
          <w:rtl/>
        </w:rPr>
      </w:pPr>
      <w:r>
        <w:rPr>
          <w:rFonts w:hint="cs"/>
          <w:rtl/>
        </w:rPr>
        <w:t xml:space="preserve">بنابراین به نظر ایشان یک اراده (اراده به وجود مقدمه) معلول </w:t>
      </w:r>
      <w:r>
        <w:rPr>
          <w:rtl/>
        </w:rPr>
        <w:t>اراده‌ا</w:t>
      </w:r>
      <w:r>
        <w:rPr>
          <w:rFonts w:hint="cs"/>
          <w:rtl/>
        </w:rPr>
        <w:t>ی دیگر (اراده به وجود ذی‌المقدمه) است.</w:t>
      </w:r>
    </w:p>
    <w:p w14:paraId="785889B3" w14:textId="77777777" w:rsidR="00245CC7" w:rsidRDefault="00245CC7" w:rsidP="00245CC7">
      <w:pPr>
        <w:rPr>
          <w:rtl/>
        </w:rPr>
      </w:pPr>
      <w:r>
        <w:rPr>
          <w:rtl/>
        </w:rPr>
        <w:t>همان‌گونه</w:t>
      </w:r>
      <w:r>
        <w:rPr>
          <w:rFonts w:hint="cs"/>
          <w:rtl/>
        </w:rPr>
        <w:t xml:space="preserve"> که در بحث طلب و اراده نیز گفته شد، گرچه اصل وجود اراده معلول است، اما عوامل خارجی </w:t>
      </w:r>
      <w:r>
        <w:rPr>
          <w:rtl/>
        </w:rPr>
        <w:t>نم</w:t>
      </w:r>
      <w:r>
        <w:rPr>
          <w:rFonts w:hint="cs"/>
          <w:rtl/>
        </w:rPr>
        <w:t>ی‌</w:t>
      </w:r>
      <w:r>
        <w:rPr>
          <w:rFonts w:hint="eastAsia"/>
          <w:rtl/>
        </w:rPr>
        <w:t>توانند</w:t>
      </w:r>
      <w:r>
        <w:rPr>
          <w:rFonts w:hint="cs"/>
          <w:rtl/>
        </w:rPr>
        <w:t xml:space="preserve"> علت تامه برای تعلق اراده به یک شیء قرار بگیرند؛ زیرا وجود علت تامه برای متعلق اراده خلف دارای نفس بودن فاعل مرید است. توضیح اینکه نفس به معنای موجودی است که </w:t>
      </w:r>
      <w:r>
        <w:rPr>
          <w:rtl/>
        </w:rPr>
        <w:t>به‌اصطلاح</w:t>
      </w:r>
      <w:r>
        <w:rPr>
          <w:rFonts w:hint="cs"/>
          <w:rtl/>
        </w:rPr>
        <w:t xml:space="preserve"> «</w:t>
      </w:r>
      <w:r w:rsidRPr="00F205B6">
        <w:rPr>
          <w:rFonts w:cs="B Badr" w:hint="cs"/>
          <w:rtl/>
        </w:rPr>
        <w:t>علی وتیرة واحدة</w:t>
      </w:r>
      <w:r>
        <w:rPr>
          <w:rFonts w:hint="cs"/>
          <w:rtl/>
        </w:rPr>
        <w:t xml:space="preserve">» عمل </w:t>
      </w:r>
      <w:r>
        <w:rPr>
          <w:rtl/>
        </w:rPr>
        <w:t>نم</w:t>
      </w:r>
      <w:r>
        <w:rPr>
          <w:rFonts w:hint="cs"/>
          <w:rtl/>
        </w:rPr>
        <w:t>ی‌</w:t>
      </w:r>
      <w:r>
        <w:rPr>
          <w:rFonts w:hint="eastAsia"/>
          <w:rtl/>
        </w:rPr>
        <w:t>کند</w:t>
      </w:r>
      <w:r>
        <w:rPr>
          <w:rFonts w:hint="cs"/>
          <w:rtl/>
        </w:rPr>
        <w:t xml:space="preserve">. بنابراین عوامل یکسان لزوماً باعث </w:t>
      </w:r>
      <w:r>
        <w:rPr>
          <w:rtl/>
        </w:rPr>
        <w:t>نت</w:t>
      </w:r>
      <w:r>
        <w:rPr>
          <w:rFonts w:hint="cs"/>
          <w:rtl/>
        </w:rPr>
        <w:t>ی</w:t>
      </w:r>
      <w:r>
        <w:rPr>
          <w:rFonts w:hint="eastAsia"/>
          <w:rtl/>
        </w:rPr>
        <w:t>جه‌</w:t>
      </w:r>
      <w:r>
        <w:rPr>
          <w:rFonts w:hint="cs"/>
          <w:rtl/>
        </w:rPr>
        <w:t xml:space="preserve">ی یکسان و تعلق اراده به یک شیء خاص </w:t>
      </w:r>
      <w:r>
        <w:rPr>
          <w:rtl/>
        </w:rPr>
        <w:t>نم</w:t>
      </w:r>
      <w:r>
        <w:rPr>
          <w:rFonts w:hint="cs"/>
          <w:rtl/>
        </w:rPr>
        <w:t>ی‌</w:t>
      </w:r>
      <w:r>
        <w:rPr>
          <w:rFonts w:hint="eastAsia"/>
          <w:rtl/>
        </w:rPr>
        <w:t>شوند</w:t>
      </w:r>
      <w:r>
        <w:rPr>
          <w:rFonts w:hint="cs"/>
          <w:rtl/>
        </w:rPr>
        <w:t xml:space="preserve"> و اگر چنین باشد باید گفت شخص دارای نفس نیست و این خلف دارای نفس بودن اوست.</w:t>
      </w:r>
    </w:p>
    <w:p w14:paraId="77A78AF7" w14:textId="77777777" w:rsidR="00245CC7" w:rsidRDefault="00245CC7" w:rsidP="00245CC7">
      <w:pPr>
        <w:rPr>
          <w:rtl/>
        </w:rPr>
      </w:pPr>
      <w:r>
        <w:rPr>
          <w:rFonts w:hint="cs"/>
          <w:rtl/>
        </w:rPr>
        <w:t>خداوند انسان را دارای نفس آفریده است، نه اینکه او را آفریده و سپس نفس را به او اعطا کرده است (همانند «</w:t>
      </w:r>
      <w:r w:rsidRPr="00E1542F">
        <w:rPr>
          <w:rFonts w:cs="B Badr" w:hint="cs"/>
          <w:rtl/>
        </w:rPr>
        <w:t>ما جعل الله المشمشة مشمشة بل اوجدها</w:t>
      </w:r>
      <w:r>
        <w:rPr>
          <w:rFonts w:hint="cs"/>
          <w:rtl/>
        </w:rPr>
        <w:t>») و لازمه نفس داشتن این است که مبادی تأثیرگذار در متعلق اراده به نحو مقتضی عمل کنند نه به صورت علت تامه.</w:t>
      </w:r>
    </w:p>
    <w:p w14:paraId="718B2388" w14:textId="77777777" w:rsidR="00245CC7" w:rsidRDefault="00245CC7" w:rsidP="00245CC7">
      <w:pPr>
        <w:rPr>
          <w:rtl/>
        </w:rPr>
      </w:pPr>
      <w:r>
        <w:rPr>
          <w:rFonts w:hint="cs"/>
          <w:rtl/>
        </w:rPr>
        <w:t xml:space="preserve">با این مطالب روشن </w:t>
      </w:r>
      <w:r>
        <w:rPr>
          <w:rtl/>
        </w:rPr>
        <w:t>م</w:t>
      </w:r>
      <w:r>
        <w:rPr>
          <w:rFonts w:hint="cs"/>
          <w:rtl/>
        </w:rPr>
        <w:t>ی‌</w:t>
      </w:r>
      <w:r>
        <w:rPr>
          <w:rFonts w:hint="eastAsia"/>
          <w:rtl/>
        </w:rPr>
        <w:t>شود</w:t>
      </w:r>
      <w:r>
        <w:rPr>
          <w:rFonts w:hint="cs"/>
          <w:rtl/>
        </w:rPr>
        <w:t xml:space="preserve"> که جزء اخیر علت تامه که </w:t>
      </w:r>
      <w:r>
        <w:rPr>
          <w:rtl/>
        </w:rPr>
        <w:t>هست</w:t>
      </w:r>
      <w:r>
        <w:rPr>
          <w:rFonts w:hint="cs"/>
          <w:rtl/>
        </w:rPr>
        <w:t>ی‌</w:t>
      </w:r>
      <w:r>
        <w:rPr>
          <w:rFonts w:hint="eastAsia"/>
          <w:rtl/>
        </w:rPr>
        <w:t>بخش</w:t>
      </w:r>
      <w:r>
        <w:rPr>
          <w:rFonts w:hint="cs"/>
          <w:rtl/>
        </w:rPr>
        <w:t xml:space="preserve"> است، خود نفس است که:</w:t>
      </w:r>
    </w:p>
    <w:p w14:paraId="01DF17B7" w14:textId="77777777" w:rsidR="00245CC7" w:rsidRDefault="00245CC7" w:rsidP="00245CC7">
      <w:pPr>
        <w:ind w:left="720"/>
        <w:rPr>
          <w:rtl/>
        </w:rPr>
      </w:pPr>
      <w:r>
        <w:rPr>
          <w:rtl/>
        </w:rPr>
        <w:t>م</w:t>
      </w:r>
      <w:r>
        <w:rPr>
          <w:rFonts w:hint="cs"/>
          <w:rtl/>
        </w:rPr>
        <w:t>ی‌</w:t>
      </w:r>
      <w:r>
        <w:rPr>
          <w:rFonts w:hint="eastAsia"/>
          <w:rtl/>
        </w:rPr>
        <w:t>تواند</w:t>
      </w:r>
      <w:r>
        <w:rPr>
          <w:rFonts w:hint="cs"/>
          <w:rtl/>
        </w:rPr>
        <w:t xml:space="preserve"> با مقتضی هماهنگ باشد که در این صورت کار او به راحتی انجام </w:t>
      </w:r>
      <w:r>
        <w:rPr>
          <w:rtl/>
        </w:rPr>
        <w:t>م</w:t>
      </w:r>
      <w:r>
        <w:rPr>
          <w:rFonts w:hint="cs"/>
          <w:rtl/>
        </w:rPr>
        <w:t>ی‌</w:t>
      </w:r>
      <w:r>
        <w:rPr>
          <w:rFonts w:hint="eastAsia"/>
          <w:rtl/>
        </w:rPr>
        <w:t>شود</w:t>
      </w:r>
      <w:r>
        <w:rPr>
          <w:rFonts w:hint="cs"/>
          <w:rtl/>
        </w:rPr>
        <w:t>؛</w:t>
      </w:r>
    </w:p>
    <w:p w14:paraId="669D6BF8" w14:textId="77777777" w:rsidR="00245CC7" w:rsidRDefault="00245CC7" w:rsidP="00245CC7">
      <w:pPr>
        <w:ind w:left="720"/>
        <w:rPr>
          <w:rtl/>
        </w:rPr>
      </w:pPr>
      <w:r>
        <w:rPr>
          <w:rFonts w:hint="cs"/>
          <w:rtl/>
        </w:rPr>
        <w:t xml:space="preserve">و </w:t>
      </w:r>
      <w:r>
        <w:rPr>
          <w:rtl/>
        </w:rPr>
        <w:t>م</w:t>
      </w:r>
      <w:r>
        <w:rPr>
          <w:rFonts w:hint="cs"/>
          <w:rtl/>
        </w:rPr>
        <w:t>ی‌</w:t>
      </w:r>
      <w:r>
        <w:rPr>
          <w:rFonts w:hint="eastAsia"/>
          <w:rtl/>
        </w:rPr>
        <w:t>تواند</w:t>
      </w:r>
      <w:r>
        <w:rPr>
          <w:rFonts w:hint="cs"/>
          <w:rtl/>
        </w:rPr>
        <w:t xml:space="preserve"> با مقتضی مقابله کند که در این صورت کار او به سختی انجام </w:t>
      </w:r>
      <w:r>
        <w:rPr>
          <w:rtl/>
        </w:rPr>
        <w:t>م</w:t>
      </w:r>
      <w:r>
        <w:rPr>
          <w:rFonts w:hint="cs"/>
          <w:rtl/>
        </w:rPr>
        <w:t>ی‌</w:t>
      </w:r>
      <w:r>
        <w:rPr>
          <w:rFonts w:hint="eastAsia"/>
          <w:rtl/>
        </w:rPr>
        <w:t>شود</w:t>
      </w:r>
      <w:r>
        <w:rPr>
          <w:rFonts w:hint="cs"/>
          <w:rtl/>
        </w:rPr>
        <w:t>.</w:t>
      </w:r>
    </w:p>
    <w:p w14:paraId="4043F48B" w14:textId="77777777" w:rsidR="00245CC7" w:rsidRDefault="00245CC7" w:rsidP="00245CC7">
      <w:pPr>
        <w:rPr>
          <w:rtl/>
        </w:rPr>
      </w:pPr>
      <w:r>
        <w:rPr>
          <w:rtl/>
        </w:rPr>
        <w:lastRenderedPageBreak/>
        <w:t>به‌طور</w:t>
      </w:r>
      <w:r>
        <w:rPr>
          <w:rFonts w:hint="cs"/>
          <w:rtl/>
        </w:rPr>
        <w:t xml:space="preserve"> مثال انسانی که گرسنه است در غیر ماه رمضان طبق مقتضی عمل کرده و غذا </w:t>
      </w:r>
      <w:r>
        <w:rPr>
          <w:rtl/>
        </w:rPr>
        <w:t>م</w:t>
      </w:r>
      <w:r>
        <w:rPr>
          <w:rFonts w:hint="cs"/>
          <w:rtl/>
        </w:rPr>
        <w:t>ی‌</w:t>
      </w:r>
      <w:r>
        <w:rPr>
          <w:rFonts w:hint="eastAsia"/>
          <w:rtl/>
        </w:rPr>
        <w:t>خورد</w:t>
      </w:r>
      <w:r>
        <w:rPr>
          <w:rFonts w:hint="cs"/>
          <w:rtl/>
        </w:rPr>
        <w:t xml:space="preserve">، اما در ماه رمضان با وجود گرسنگی با مقتضی مخالفت کرده و غذا </w:t>
      </w:r>
      <w:r>
        <w:rPr>
          <w:rtl/>
        </w:rPr>
        <w:t>نم</w:t>
      </w:r>
      <w:r>
        <w:rPr>
          <w:rFonts w:hint="cs"/>
          <w:rtl/>
        </w:rPr>
        <w:t>ی‌</w:t>
      </w:r>
      <w:r>
        <w:rPr>
          <w:rFonts w:hint="eastAsia"/>
          <w:rtl/>
        </w:rPr>
        <w:t>خورد</w:t>
      </w:r>
      <w:r>
        <w:rPr>
          <w:rFonts w:hint="cs"/>
          <w:rtl/>
        </w:rPr>
        <w:t xml:space="preserve">. بنابراین گرچه در هر دو زمان عوامل یکسان هستند، اما چون جزء اخیر علت تامه خود نفس است، گاهی شخص مطابق این مقتضی عمل کرده و زمانی مخالف آن رفتار </w:t>
      </w:r>
      <w:r>
        <w:rPr>
          <w:rtl/>
        </w:rPr>
        <w:t>م</w:t>
      </w:r>
      <w:r>
        <w:rPr>
          <w:rFonts w:hint="cs"/>
          <w:rtl/>
        </w:rPr>
        <w:t>ی‌</w:t>
      </w:r>
      <w:r>
        <w:rPr>
          <w:rFonts w:hint="eastAsia"/>
          <w:rtl/>
        </w:rPr>
        <w:t>کند</w:t>
      </w:r>
      <w:r>
        <w:rPr>
          <w:rFonts w:hint="cs"/>
          <w:rtl/>
        </w:rPr>
        <w:t>.</w:t>
      </w:r>
    </w:p>
    <w:p w14:paraId="0A09551C" w14:textId="77777777" w:rsidR="00245CC7" w:rsidRDefault="00245CC7" w:rsidP="00245CC7">
      <w:pPr>
        <w:rPr>
          <w:rtl/>
        </w:rPr>
      </w:pPr>
      <w:r>
        <w:rPr>
          <w:rFonts w:hint="cs"/>
          <w:rtl/>
        </w:rPr>
        <w:t xml:space="preserve">با توجه به این مبنا روشن </w:t>
      </w:r>
      <w:r>
        <w:rPr>
          <w:rtl/>
        </w:rPr>
        <w:t>م</w:t>
      </w:r>
      <w:r>
        <w:rPr>
          <w:rFonts w:hint="cs"/>
          <w:rtl/>
        </w:rPr>
        <w:t>ی‌</w:t>
      </w:r>
      <w:r>
        <w:rPr>
          <w:rFonts w:hint="eastAsia"/>
          <w:rtl/>
        </w:rPr>
        <w:t>شود</w:t>
      </w:r>
      <w:r>
        <w:rPr>
          <w:rFonts w:hint="cs"/>
          <w:rtl/>
        </w:rPr>
        <w:t xml:space="preserve"> که </w:t>
      </w:r>
      <w:r>
        <w:rPr>
          <w:rtl/>
        </w:rPr>
        <w:t>نم</w:t>
      </w:r>
      <w:r>
        <w:rPr>
          <w:rFonts w:hint="cs"/>
          <w:rtl/>
        </w:rPr>
        <w:t>ی‌</w:t>
      </w:r>
      <w:r>
        <w:rPr>
          <w:rFonts w:hint="eastAsia"/>
          <w:rtl/>
        </w:rPr>
        <w:t>توان</w:t>
      </w:r>
      <w:r>
        <w:rPr>
          <w:rFonts w:hint="cs"/>
          <w:rtl/>
        </w:rPr>
        <w:t xml:space="preserve"> غیر نفس را علت </w:t>
      </w:r>
      <w:r>
        <w:rPr>
          <w:rtl/>
        </w:rPr>
        <w:t>تامه‌</w:t>
      </w:r>
      <w:r>
        <w:rPr>
          <w:rFonts w:hint="cs"/>
          <w:rtl/>
        </w:rPr>
        <w:t xml:space="preserve">ی اراده دانست. بنابراین </w:t>
      </w:r>
      <w:r>
        <w:rPr>
          <w:rtl/>
        </w:rPr>
        <w:t>نم</w:t>
      </w:r>
      <w:r>
        <w:rPr>
          <w:rFonts w:hint="cs"/>
          <w:rtl/>
        </w:rPr>
        <w:t>ی‌</w:t>
      </w:r>
      <w:r>
        <w:rPr>
          <w:rFonts w:hint="eastAsia"/>
          <w:rtl/>
        </w:rPr>
        <w:t>توان</w:t>
      </w:r>
      <w:r>
        <w:rPr>
          <w:rFonts w:hint="cs"/>
          <w:rtl/>
        </w:rPr>
        <w:t xml:space="preserve"> </w:t>
      </w:r>
      <w:r>
        <w:rPr>
          <w:rtl/>
        </w:rPr>
        <w:t>اراده‌</w:t>
      </w:r>
      <w:r>
        <w:rPr>
          <w:rFonts w:hint="cs"/>
          <w:rtl/>
        </w:rPr>
        <w:t xml:space="preserve">ی مقدمه را معلول </w:t>
      </w:r>
      <w:r>
        <w:rPr>
          <w:rtl/>
        </w:rPr>
        <w:t>اراده‌</w:t>
      </w:r>
      <w:r>
        <w:rPr>
          <w:rFonts w:hint="cs"/>
          <w:rtl/>
        </w:rPr>
        <w:t xml:space="preserve">ی ذی‌المقدمه دانست و گفت </w:t>
      </w:r>
      <w:r>
        <w:rPr>
          <w:rtl/>
        </w:rPr>
        <w:t>اراده‌</w:t>
      </w:r>
      <w:r>
        <w:rPr>
          <w:rFonts w:hint="cs"/>
          <w:rtl/>
        </w:rPr>
        <w:t>ی ذی‌المقدمه:</w:t>
      </w:r>
    </w:p>
    <w:p w14:paraId="2312DA22" w14:textId="77777777" w:rsidR="00245CC7" w:rsidRDefault="00245CC7" w:rsidP="00245CC7">
      <w:pPr>
        <w:ind w:left="720"/>
        <w:rPr>
          <w:rtl/>
        </w:rPr>
      </w:pPr>
      <w:r>
        <w:rPr>
          <w:rFonts w:hint="cs"/>
          <w:rtl/>
        </w:rPr>
        <w:t xml:space="preserve">گاهی علت تامه برای </w:t>
      </w:r>
      <w:r>
        <w:rPr>
          <w:rtl/>
        </w:rPr>
        <w:t>اراده‌</w:t>
      </w:r>
      <w:r>
        <w:rPr>
          <w:rFonts w:hint="cs"/>
          <w:rtl/>
        </w:rPr>
        <w:t>ی مقدمه نیست که در این صورت واجب، واجب اصلی است؛</w:t>
      </w:r>
    </w:p>
    <w:p w14:paraId="2546FE5B" w14:textId="77777777" w:rsidR="00245CC7" w:rsidRDefault="00245CC7" w:rsidP="00245CC7">
      <w:pPr>
        <w:ind w:left="720"/>
        <w:rPr>
          <w:rtl/>
        </w:rPr>
      </w:pPr>
      <w:r>
        <w:rPr>
          <w:rFonts w:hint="cs"/>
          <w:rtl/>
        </w:rPr>
        <w:t xml:space="preserve">و گاهی علت تامه برای </w:t>
      </w:r>
      <w:r>
        <w:rPr>
          <w:rtl/>
        </w:rPr>
        <w:t>اراده‌</w:t>
      </w:r>
      <w:r>
        <w:rPr>
          <w:rFonts w:hint="cs"/>
          <w:rtl/>
        </w:rPr>
        <w:t>ی مقدمه است که در این صورت واجب، واجب تبعی است.</w:t>
      </w:r>
    </w:p>
    <w:p w14:paraId="2F989EC9" w14:textId="77777777" w:rsidR="00245CC7" w:rsidRDefault="00245CC7" w:rsidP="00245CC7">
      <w:pPr>
        <w:pStyle w:val="Heading4"/>
        <w:rPr>
          <w:rtl/>
        </w:rPr>
      </w:pPr>
      <w:r>
        <w:rPr>
          <w:rFonts w:hint="cs"/>
          <w:rtl/>
        </w:rPr>
        <w:t>کلام استاد</w:t>
      </w:r>
    </w:p>
    <w:p w14:paraId="0D104191" w14:textId="77777777" w:rsidR="00245CC7" w:rsidRDefault="00245CC7" w:rsidP="00245CC7">
      <w:pPr>
        <w:pStyle w:val="Heading5"/>
        <w:rPr>
          <w:rtl/>
        </w:rPr>
      </w:pPr>
      <w:r>
        <w:rPr>
          <w:rFonts w:hint="cs"/>
          <w:rtl/>
        </w:rPr>
        <w:t>نسبت به اشکال «شیخ انصاری» و «مرحوم آخوند» به «مرحوم صاحب فصول»</w:t>
      </w:r>
    </w:p>
    <w:p w14:paraId="43B00229" w14:textId="77777777" w:rsidR="00245CC7" w:rsidRDefault="00245CC7" w:rsidP="00245CC7">
      <w:pPr>
        <w:rPr>
          <w:rtl/>
        </w:rPr>
      </w:pPr>
      <w:r w:rsidRPr="00A0499B">
        <w:rPr>
          <w:rFonts w:cs="B Titr" w:hint="cs"/>
          <w:sz w:val="24"/>
          <w:szCs w:val="24"/>
          <w:rtl/>
        </w:rPr>
        <w:t xml:space="preserve">1. </w:t>
      </w:r>
      <w:r>
        <w:rPr>
          <w:rFonts w:hint="cs"/>
          <w:rtl/>
        </w:rPr>
        <w:t>بحث باید به صورت اثباتی مطرح شود و اشکال «شیخ انصاری» و «مرحوم آخوند» (عدم جامعیت تقسیم) صحیح نیست؛ زیرا «مرحوم میرزای قمی» و «مرحوم صاحب فصول»:</w:t>
      </w:r>
    </w:p>
    <w:p w14:paraId="524FB85C" w14:textId="77777777" w:rsidR="00245CC7" w:rsidRDefault="00245CC7" w:rsidP="00245CC7">
      <w:pPr>
        <w:ind w:left="720"/>
        <w:rPr>
          <w:rtl/>
        </w:rPr>
      </w:pPr>
      <w:r>
        <w:rPr>
          <w:rFonts w:hint="cs"/>
          <w:rtl/>
        </w:rPr>
        <w:t xml:space="preserve">به دنبال این </w:t>
      </w:r>
      <w:r>
        <w:rPr>
          <w:rtl/>
        </w:rPr>
        <w:t>نبوده‌اند</w:t>
      </w:r>
      <w:r>
        <w:rPr>
          <w:rFonts w:hint="cs"/>
          <w:rtl/>
        </w:rPr>
        <w:t xml:space="preserve"> که تمامی واجبات حتی واجبی که وجوب آن اعلام نشده است را به اصلی و تبعی تقسیم کنند،</w:t>
      </w:r>
    </w:p>
    <w:p w14:paraId="5760769D" w14:textId="77777777" w:rsidR="00245CC7" w:rsidRDefault="00245CC7" w:rsidP="00245CC7">
      <w:pPr>
        <w:ind w:left="720"/>
        <w:rPr>
          <w:rtl/>
        </w:rPr>
      </w:pPr>
      <w:r>
        <w:rPr>
          <w:rFonts w:hint="cs"/>
          <w:rtl/>
        </w:rPr>
        <w:t xml:space="preserve">بلکه </w:t>
      </w:r>
      <w:r>
        <w:rPr>
          <w:rtl/>
        </w:rPr>
        <w:t>همان‌گونه</w:t>
      </w:r>
      <w:r>
        <w:rPr>
          <w:rFonts w:hint="cs"/>
          <w:rtl/>
        </w:rPr>
        <w:t xml:space="preserve"> که از «مرحوم جواد طارمی» نقل شد به دنبال این </w:t>
      </w:r>
      <w:r>
        <w:rPr>
          <w:rtl/>
        </w:rPr>
        <w:t>بوده‌اند</w:t>
      </w:r>
      <w:r>
        <w:rPr>
          <w:rFonts w:hint="cs"/>
          <w:rtl/>
        </w:rPr>
        <w:t xml:space="preserve"> که واجبی را تقسیم کنند که وجوب آن برای مکلف احراز شده است.</w:t>
      </w:r>
    </w:p>
    <w:p w14:paraId="2AB35308" w14:textId="77777777" w:rsidR="00245CC7" w:rsidRDefault="00245CC7" w:rsidP="00245CC7">
      <w:pPr>
        <w:rPr>
          <w:rtl/>
        </w:rPr>
      </w:pPr>
      <w:r>
        <w:rPr>
          <w:rFonts w:hint="cs"/>
          <w:rtl/>
        </w:rPr>
        <w:t>توضیح اینکه:</w:t>
      </w:r>
    </w:p>
    <w:p w14:paraId="3C852642" w14:textId="77777777" w:rsidR="00245CC7" w:rsidRDefault="00245CC7" w:rsidP="00245CC7">
      <w:pPr>
        <w:ind w:left="720"/>
        <w:rPr>
          <w:rtl/>
        </w:rPr>
      </w:pPr>
      <w:r>
        <w:rPr>
          <w:rFonts w:hint="cs"/>
          <w:rtl/>
        </w:rPr>
        <w:t xml:space="preserve">طبق کلام «مرحوم جواد طارمی» </w:t>
      </w:r>
      <w:r>
        <w:rPr>
          <w:rtl/>
        </w:rPr>
        <w:t>ثمره‌</w:t>
      </w:r>
      <w:r>
        <w:rPr>
          <w:rFonts w:hint="cs"/>
          <w:rtl/>
        </w:rPr>
        <w:t xml:space="preserve">ی این بحث در مورد امکان یا عدم امکان تطبیق ضوابط اصولی </w:t>
      </w:r>
      <w:r>
        <w:rPr>
          <w:rtl/>
        </w:rPr>
        <w:t>مقدمه‌</w:t>
      </w:r>
      <w:r>
        <w:rPr>
          <w:rFonts w:hint="cs"/>
          <w:rtl/>
        </w:rPr>
        <w:t>ی واجب است؛</w:t>
      </w:r>
    </w:p>
    <w:p w14:paraId="5B198F56" w14:textId="77777777" w:rsidR="00245CC7" w:rsidRDefault="00245CC7" w:rsidP="00245CC7">
      <w:pPr>
        <w:ind w:left="720"/>
        <w:rPr>
          <w:rtl/>
        </w:rPr>
      </w:pPr>
      <w:r>
        <w:rPr>
          <w:rFonts w:hint="cs"/>
          <w:rtl/>
        </w:rPr>
        <w:t>و تطبیق یا عدم تطبیق این قواعد تنها نسبت به واجباتی صحیح است که وجوب آنها به مکلفین اعلام شده است.</w:t>
      </w:r>
    </w:p>
    <w:p w14:paraId="7E9CBC84" w14:textId="77777777" w:rsidR="00245CC7" w:rsidRDefault="00245CC7" w:rsidP="00245CC7">
      <w:pPr>
        <w:rPr>
          <w:rtl/>
        </w:rPr>
      </w:pPr>
      <w:r>
        <w:rPr>
          <w:rFonts w:hint="cs"/>
          <w:rtl/>
        </w:rPr>
        <w:t>بنابراین مقسم، واجبی است که وجوب آن احراز شده و به دنبال امتثال آن هستیم و این مقسم دارای دو قسم است:</w:t>
      </w:r>
    </w:p>
    <w:p w14:paraId="5DF911D5" w14:textId="77777777" w:rsidR="00245CC7" w:rsidRDefault="00245CC7" w:rsidP="00245CC7">
      <w:pPr>
        <w:ind w:left="720"/>
        <w:rPr>
          <w:rtl/>
        </w:rPr>
      </w:pPr>
      <w:r>
        <w:rPr>
          <w:rFonts w:hint="cs"/>
          <w:rtl/>
        </w:rPr>
        <w:t xml:space="preserve">قسمی که ضوابط اصولی </w:t>
      </w:r>
      <w:r>
        <w:rPr>
          <w:rtl/>
        </w:rPr>
        <w:t>مقدمه‌</w:t>
      </w:r>
      <w:r>
        <w:rPr>
          <w:rFonts w:hint="cs"/>
          <w:rtl/>
        </w:rPr>
        <w:t>ی واجب برای تعیین حکم آن کافی است؛</w:t>
      </w:r>
    </w:p>
    <w:p w14:paraId="372DF837" w14:textId="77777777" w:rsidR="00245CC7" w:rsidRDefault="00245CC7" w:rsidP="00245CC7">
      <w:pPr>
        <w:ind w:left="720"/>
        <w:rPr>
          <w:rtl/>
        </w:rPr>
      </w:pPr>
      <w:r>
        <w:rPr>
          <w:rFonts w:hint="cs"/>
          <w:rtl/>
        </w:rPr>
        <w:t xml:space="preserve">و قسمی که ضوابط اصولی </w:t>
      </w:r>
      <w:r>
        <w:rPr>
          <w:rtl/>
        </w:rPr>
        <w:t>مقدمه‌</w:t>
      </w:r>
      <w:r>
        <w:rPr>
          <w:rFonts w:hint="cs"/>
          <w:rtl/>
        </w:rPr>
        <w:t>ی واجب برای تعیین حکم آن کافی نیست، بلکه باید به بررسی دلیل آن پرداخت.</w:t>
      </w:r>
    </w:p>
    <w:p w14:paraId="799815AB" w14:textId="77777777" w:rsidR="00245CC7" w:rsidRDefault="00245CC7" w:rsidP="00245CC7">
      <w:pPr>
        <w:rPr>
          <w:rtl/>
        </w:rPr>
      </w:pPr>
      <w:r w:rsidRPr="00A0499B">
        <w:rPr>
          <w:rFonts w:cs="B Titr" w:hint="cs"/>
          <w:sz w:val="24"/>
          <w:szCs w:val="24"/>
          <w:rtl/>
        </w:rPr>
        <w:t>2.</w:t>
      </w:r>
      <w:r>
        <w:rPr>
          <w:rFonts w:hint="cs"/>
          <w:rtl/>
        </w:rPr>
        <w:t xml:space="preserve"> تغییر </w:t>
      </w:r>
      <w:r>
        <w:rPr>
          <w:rtl/>
        </w:rPr>
        <w:t>نحوه‌</w:t>
      </w:r>
      <w:r>
        <w:rPr>
          <w:rFonts w:hint="cs"/>
          <w:rtl/>
        </w:rPr>
        <w:t xml:space="preserve">ی تقسیم و لحاظ مقام ثبوت در آن موجب دو اشکال </w:t>
      </w:r>
      <w:r>
        <w:rPr>
          <w:rtl/>
        </w:rPr>
        <w:t>م</w:t>
      </w:r>
      <w:r>
        <w:rPr>
          <w:rFonts w:hint="cs"/>
          <w:rtl/>
        </w:rPr>
        <w:t>ی‌</w:t>
      </w:r>
      <w:r>
        <w:rPr>
          <w:rFonts w:hint="eastAsia"/>
          <w:rtl/>
        </w:rPr>
        <w:t>شود</w:t>
      </w:r>
      <w:r>
        <w:rPr>
          <w:rFonts w:hint="cs"/>
          <w:rtl/>
        </w:rPr>
        <w:t>:</w:t>
      </w:r>
    </w:p>
    <w:p w14:paraId="5A842A18" w14:textId="77777777" w:rsidR="00245CC7" w:rsidRDefault="00245CC7" w:rsidP="00245CC7">
      <w:pPr>
        <w:ind w:left="720"/>
        <w:rPr>
          <w:rtl/>
        </w:rPr>
      </w:pPr>
      <w:r w:rsidRPr="00C61B66">
        <w:rPr>
          <w:rFonts w:cs="B Titr" w:hint="cs"/>
          <w:sz w:val="24"/>
          <w:szCs w:val="24"/>
          <w:rtl/>
        </w:rPr>
        <w:t>الف) فاقد ثمره بودن تقسیم:</w:t>
      </w:r>
      <w:r>
        <w:rPr>
          <w:rFonts w:hint="cs"/>
          <w:rtl/>
        </w:rPr>
        <w:t xml:space="preserve"> برخلاف تقسیم «مرحوم صاحب فصول»، تقسیم «مرحوم آخوند» فاقد ثمره است؛ توضیح اینکه:</w:t>
      </w:r>
    </w:p>
    <w:p w14:paraId="1B4FC6FE" w14:textId="77777777" w:rsidR="00245CC7" w:rsidRDefault="00245CC7" w:rsidP="00245CC7">
      <w:pPr>
        <w:ind w:left="1440"/>
        <w:rPr>
          <w:rtl/>
        </w:rPr>
      </w:pPr>
      <w:r>
        <w:rPr>
          <w:rFonts w:hint="cs"/>
          <w:rtl/>
        </w:rPr>
        <w:t>تقسیم «مرحوم صاحب فصول» دارای این ثمره است که:</w:t>
      </w:r>
    </w:p>
    <w:p w14:paraId="5E91C3CE" w14:textId="77777777" w:rsidR="00245CC7" w:rsidRDefault="00245CC7" w:rsidP="00245CC7">
      <w:pPr>
        <w:ind w:left="2160"/>
        <w:rPr>
          <w:rtl/>
        </w:rPr>
      </w:pPr>
      <w:r>
        <w:rPr>
          <w:rFonts w:hint="cs"/>
          <w:rtl/>
        </w:rPr>
        <w:t xml:space="preserve">برای تعیین حکم واجب تبعی قواعد اصولی </w:t>
      </w:r>
      <w:r>
        <w:rPr>
          <w:rtl/>
        </w:rPr>
        <w:t>مقدمه‌</w:t>
      </w:r>
      <w:r>
        <w:rPr>
          <w:rFonts w:hint="cs"/>
          <w:rtl/>
        </w:rPr>
        <w:t>ی واجب کافی است؛</w:t>
      </w:r>
    </w:p>
    <w:p w14:paraId="1911A542" w14:textId="77777777" w:rsidR="00245CC7" w:rsidRDefault="00245CC7" w:rsidP="00245CC7">
      <w:pPr>
        <w:ind w:left="2160"/>
        <w:rPr>
          <w:rtl/>
        </w:rPr>
      </w:pPr>
      <w:r>
        <w:rPr>
          <w:rFonts w:hint="cs"/>
          <w:rtl/>
        </w:rPr>
        <w:t xml:space="preserve">اما برای تعیین حکم واجب اصلی قواعد اصولی </w:t>
      </w:r>
      <w:r>
        <w:rPr>
          <w:rtl/>
        </w:rPr>
        <w:t>مقدمه‌</w:t>
      </w:r>
      <w:r>
        <w:rPr>
          <w:rFonts w:hint="cs"/>
          <w:rtl/>
        </w:rPr>
        <w:t>ی واجب کافی نیستند؛ زیرا واجب اصلی دارای دلیل خاص است؛</w:t>
      </w:r>
    </w:p>
    <w:p w14:paraId="54FD8C46" w14:textId="77777777" w:rsidR="00245CC7" w:rsidRDefault="00245CC7" w:rsidP="00245CC7">
      <w:pPr>
        <w:ind w:left="1440"/>
        <w:rPr>
          <w:rtl/>
        </w:rPr>
      </w:pPr>
      <w:r>
        <w:rPr>
          <w:rFonts w:hint="cs"/>
          <w:rtl/>
        </w:rPr>
        <w:t xml:space="preserve">اما تقسیم «مرحوم آخوند» فاقد چنین </w:t>
      </w:r>
      <w:r>
        <w:rPr>
          <w:rtl/>
        </w:rPr>
        <w:t>ثمره‌ا</w:t>
      </w:r>
      <w:r>
        <w:rPr>
          <w:rFonts w:hint="cs"/>
          <w:rtl/>
        </w:rPr>
        <w:t xml:space="preserve">ی است؛ زیرا در تقسیم به لحاظ مقام ثبوت </w:t>
      </w:r>
      <w:r>
        <w:rPr>
          <w:rtl/>
        </w:rPr>
        <w:t>اراده‌</w:t>
      </w:r>
      <w:r>
        <w:rPr>
          <w:rFonts w:hint="cs"/>
          <w:rtl/>
        </w:rPr>
        <w:t xml:space="preserve">ی مستقل داشتن یا نداشتن مولا مطرح </w:t>
      </w:r>
      <w:r>
        <w:rPr>
          <w:rtl/>
        </w:rPr>
        <w:t>م</w:t>
      </w:r>
      <w:r>
        <w:rPr>
          <w:rFonts w:hint="cs"/>
          <w:rtl/>
        </w:rPr>
        <w:t>ی‌</w:t>
      </w:r>
      <w:r>
        <w:rPr>
          <w:rFonts w:hint="eastAsia"/>
          <w:rtl/>
        </w:rPr>
        <w:t>شود</w:t>
      </w:r>
      <w:r>
        <w:rPr>
          <w:rFonts w:hint="cs"/>
          <w:rtl/>
        </w:rPr>
        <w:t xml:space="preserve"> که راهی برای احراز این مطلب وجود ندارد.</w:t>
      </w:r>
    </w:p>
    <w:p w14:paraId="1DFB3538" w14:textId="77777777" w:rsidR="00245CC7" w:rsidRDefault="00245CC7" w:rsidP="00245CC7">
      <w:pPr>
        <w:ind w:left="720"/>
        <w:rPr>
          <w:rtl/>
        </w:rPr>
      </w:pPr>
      <w:r>
        <w:rPr>
          <w:rFonts w:hint="cs"/>
          <w:rtl/>
        </w:rPr>
        <w:t>البته به لحاظ ثبوت:</w:t>
      </w:r>
    </w:p>
    <w:p w14:paraId="49356C60" w14:textId="77777777" w:rsidR="00245CC7" w:rsidRDefault="00245CC7" w:rsidP="00245CC7">
      <w:pPr>
        <w:ind w:left="1440"/>
        <w:rPr>
          <w:rtl/>
        </w:rPr>
      </w:pPr>
      <w:r>
        <w:rPr>
          <w:rFonts w:hint="cs"/>
          <w:rtl/>
        </w:rPr>
        <w:t xml:space="preserve">به این مطلب علم داریم که اگر واجبی نفسی باشد، مولا به جهت اینکه عالم به مصالح و مفاسد است، </w:t>
      </w:r>
      <w:r>
        <w:rPr>
          <w:rtl/>
        </w:rPr>
        <w:t>اراده‌</w:t>
      </w:r>
      <w:r>
        <w:rPr>
          <w:rFonts w:hint="cs"/>
          <w:rtl/>
        </w:rPr>
        <w:t>ی مستقل نسبت به آن خواهد داشت؛</w:t>
      </w:r>
    </w:p>
    <w:p w14:paraId="218B8036" w14:textId="77777777" w:rsidR="00245CC7" w:rsidRDefault="00245CC7" w:rsidP="00245CC7">
      <w:pPr>
        <w:ind w:left="1440"/>
        <w:rPr>
          <w:rtl/>
        </w:rPr>
      </w:pPr>
      <w:r>
        <w:rPr>
          <w:rFonts w:hint="cs"/>
          <w:rtl/>
        </w:rPr>
        <w:t xml:space="preserve">اما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این مطلب را احراز کنیم که مولا </w:t>
      </w:r>
      <w:r>
        <w:rPr>
          <w:rtl/>
        </w:rPr>
        <w:t>اراده‌</w:t>
      </w:r>
      <w:r>
        <w:rPr>
          <w:rFonts w:hint="cs"/>
          <w:rtl/>
        </w:rPr>
        <w:t xml:space="preserve">ی مستقل نسبت به واجب غیری دارد یا خیر و در صورتی که این مطلب احراز شود نیز تفاوتی در فقه ایجاد </w:t>
      </w:r>
      <w:r>
        <w:rPr>
          <w:rtl/>
        </w:rPr>
        <w:t>نم</w:t>
      </w:r>
      <w:r>
        <w:rPr>
          <w:rFonts w:hint="cs"/>
          <w:rtl/>
        </w:rPr>
        <w:t>ی‌</w:t>
      </w:r>
      <w:r>
        <w:rPr>
          <w:rFonts w:hint="eastAsia"/>
          <w:rtl/>
        </w:rPr>
        <w:t>شود</w:t>
      </w:r>
      <w:r>
        <w:rPr>
          <w:rFonts w:hint="cs"/>
          <w:rtl/>
        </w:rPr>
        <w:t>؛ زیرا:</w:t>
      </w:r>
    </w:p>
    <w:p w14:paraId="7FC24937" w14:textId="77777777" w:rsidR="00245CC7" w:rsidRDefault="00245CC7" w:rsidP="00245CC7">
      <w:pPr>
        <w:ind w:left="2160"/>
        <w:rPr>
          <w:rtl/>
        </w:rPr>
      </w:pPr>
      <w:r>
        <w:rPr>
          <w:rFonts w:hint="cs"/>
          <w:rtl/>
        </w:rPr>
        <w:t xml:space="preserve">خطاب مستقل داشتن یا نداشتن باعث تعبدی بودن یا تعبدی نبودن یک واجب </w:t>
      </w:r>
      <w:r>
        <w:rPr>
          <w:rtl/>
        </w:rPr>
        <w:t>م</w:t>
      </w:r>
      <w:r>
        <w:rPr>
          <w:rFonts w:hint="cs"/>
          <w:rtl/>
        </w:rPr>
        <w:t>ی‌</w:t>
      </w:r>
      <w:r>
        <w:rPr>
          <w:rFonts w:hint="eastAsia"/>
          <w:rtl/>
        </w:rPr>
        <w:t>شود</w:t>
      </w:r>
      <w:r>
        <w:rPr>
          <w:rFonts w:hint="cs"/>
          <w:rtl/>
        </w:rPr>
        <w:t>؛</w:t>
      </w:r>
    </w:p>
    <w:p w14:paraId="5B7FCC9F" w14:textId="77777777" w:rsidR="00245CC7" w:rsidRDefault="00245CC7" w:rsidP="00245CC7">
      <w:pPr>
        <w:ind w:left="2160"/>
        <w:rPr>
          <w:rtl/>
        </w:rPr>
      </w:pPr>
      <w:r>
        <w:rPr>
          <w:rFonts w:hint="cs"/>
          <w:rtl/>
        </w:rPr>
        <w:t xml:space="preserve">اما </w:t>
      </w:r>
      <w:r>
        <w:rPr>
          <w:rtl/>
        </w:rPr>
        <w:t>اراده‌</w:t>
      </w:r>
      <w:r>
        <w:rPr>
          <w:rFonts w:hint="cs"/>
          <w:rtl/>
        </w:rPr>
        <w:t xml:space="preserve">ی مستقل داشتن یا نداشتن باعث تعبدی بودن یا تعبدی نبودن یک واجب </w:t>
      </w:r>
      <w:r>
        <w:rPr>
          <w:rtl/>
        </w:rPr>
        <w:t>نم</w:t>
      </w:r>
      <w:r>
        <w:rPr>
          <w:rFonts w:hint="cs"/>
          <w:rtl/>
        </w:rPr>
        <w:t>ی‌</w:t>
      </w:r>
      <w:r>
        <w:rPr>
          <w:rFonts w:hint="eastAsia"/>
          <w:rtl/>
        </w:rPr>
        <w:t>شود</w:t>
      </w:r>
      <w:r>
        <w:rPr>
          <w:rFonts w:hint="cs"/>
          <w:rtl/>
        </w:rPr>
        <w:t>.</w:t>
      </w:r>
    </w:p>
    <w:p w14:paraId="50D9E386" w14:textId="77777777" w:rsidR="00245CC7" w:rsidRDefault="00245CC7" w:rsidP="00245CC7">
      <w:pPr>
        <w:ind w:left="720"/>
        <w:rPr>
          <w:rtl/>
        </w:rPr>
      </w:pPr>
      <w:r w:rsidRPr="00C61B66">
        <w:rPr>
          <w:rFonts w:cs="B Titr" w:hint="cs"/>
          <w:sz w:val="24"/>
          <w:szCs w:val="24"/>
          <w:rtl/>
        </w:rPr>
        <w:t>ب) مستقل نبودن تقسیم واجب به اصلی و تبعی از تقسیم واجب به نفسی و غیری:</w:t>
      </w:r>
      <w:r>
        <w:rPr>
          <w:rFonts w:hint="cs"/>
          <w:rtl/>
        </w:rPr>
        <w:t xml:space="preserve"> برخلاف تقسیم «مرحوم صاحب فصول» تقسیم «مرحوم آخوند» تقسیم مستقلی نیست؛ زیرا:</w:t>
      </w:r>
    </w:p>
    <w:p w14:paraId="51FA7DDF" w14:textId="77777777" w:rsidR="00245CC7" w:rsidRDefault="00245CC7" w:rsidP="00245CC7">
      <w:pPr>
        <w:ind w:left="1440"/>
        <w:rPr>
          <w:rtl/>
        </w:rPr>
      </w:pPr>
      <w:r>
        <w:rPr>
          <w:rFonts w:hint="cs"/>
          <w:rtl/>
        </w:rPr>
        <w:t xml:space="preserve">طبق تقسیم «مرحوم صاحب فصول» هم واجب نفسی و هم واجب غیری </w:t>
      </w:r>
      <w:r>
        <w:rPr>
          <w:rtl/>
        </w:rPr>
        <w:t>م</w:t>
      </w:r>
      <w:r>
        <w:rPr>
          <w:rFonts w:hint="cs"/>
          <w:rtl/>
        </w:rPr>
        <w:t>ی‌</w:t>
      </w:r>
      <w:r>
        <w:rPr>
          <w:rFonts w:hint="eastAsia"/>
          <w:rtl/>
        </w:rPr>
        <w:t>توانند</w:t>
      </w:r>
      <w:r>
        <w:rPr>
          <w:rFonts w:hint="cs"/>
          <w:rtl/>
        </w:rPr>
        <w:t xml:space="preserve"> اصلی یا تبعی باشند؛</w:t>
      </w:r>
    </w:p>
    <w:p w14:paraId="11BBA6F6" w14:textId="77777777" w:rsidR="00245CC7" w:rsidRDefault="00245CC7" w:rsidP="00245CC7">
      <w:pPr>
        <w:ind w:left="1440"/>
        <w:rPr>
          <w:rtl/>
        </w:rPr>
      </w:pPr>
      <w:r>
        <w:rPr>
          <w:rFonts w:hint="cs"/>
          <w:rtl/>
        </w:rPr>
        <w:lastRenderedPageBreak/>
        <w:t xml:space="preserve">اما طبق تقسیم «مرحوم آخوند» تنها واجب غیری </w:t>
      </w:r>
      <w:r>
        <w:rPr>
          <w:rtl/>
        </w:rPr>
        <w:t>م</w:t>
      </w:r>
      <w:r>
        <w:rPr>
          <w:rFonts w:hint="cs"/>
          <w:rtl/>
        </w:rPr>
        <w:t>ی‌</w:t>
      </w:r>
      <w:r>
        <w:rPr>
          <w:rFonts w:hint="eastAsia"/>
          <w:rtl/>
        </w:rPr>
        <w:t>تواند</w:t>
      </w:r>
      <w:r>
        <w:rPr>
          <w:rFonts w:hint="cs"/>
          <w:rtl/>
        </w:rPr>
        <w:t xml:space="preserve"> اصلی یا تبعی باشد و به همین دلیل ابتدا باید واجب به نفسی و غیری تقسیم شود و سپس واجب غیری به اصلی و تبعی تقسیم شود.</w:t>
      </w:r>
    </w:p>
    <w:p w14:paraId="6700E1C3" w14:textId="77777777" w:rsidR="00245CC7" w:rsidRDefault="00245CC7" w:rsidP="00245CC7">
      <w:pPr>
        <w:rPr>
          <w:rtl/>
        </w:rPr>
      </w:pPr>
      <w:r>
        <w:rPr>
          <w:rFonts w:hint="cs"/>
          <w:rtl/>
        </w:rPr>
        <w:t xml:space="preserve">بنابراین هر دو اشکالی که «مرحوم آخوند» در بحث مقدمات مفوته به «مرحوم صاحب فصول» داشتند، در این بحث به خود ایشان وارد است. توضیح اینکه </w:t>
      </w:r>
      <w:r>
        <w:rPr>
          <w:rtl/>
        </w:rPr>
        <w:t>همان‌گونه</w:t>
      </w:r>
      <w:r>
        <w:rPr>
          <w:rFonts w:hint="cs"/>
          <w:rtl/>
        </w:rPr>
        <w:t xml:space="preserve"> که گفته شد «مرحوم صاحب فصول» برای حل </w:t>
      </w:r>
      <w:r>
        <w:rPr>
          <w:rtl/>
        </w:rPr>
        <w:t>مسئله‌</w:t>
      </w:r>
      <w:r>
        <w:rPr>
          <w:rFonts w:hint="cs"/>
          <w:rtl/>
        </w:rPr>
        <w:t xml:space="preserve">ی مقدمات مفوته </w:t>
      </w:r>
      <w:r>
        <w:rPr>
          <w:rtl/>
        </w:rPr>
        <w:t>راه‌حل</w:t>
      </w:r>
      <w:r>
        <w:rPr>
          <w:rFonts w:hint="cs"/>
          <w:rtl/>
        </w:rPr>
        <w:t xml:space="preserve"> معلق و منجز را مطرح کردند و «مرحوم آخوند» هر دو اشکالی را که در این بحث بیان شد به این </w:t>
      </w:r>
      <w:r>
        <w:rPr>
          <w:rtl/>
        </w:rPr>
        <w:t>راه‌حل</w:t>
      </w:r>
      <w:r>
        <w:rPr>
          <w:rFonts w:hint="cs"/>
          <w:rtl/>
        </w:rPr>
        <w:t xml:space="preserve"> داشتند:</w:t>
      </w:r>
    </w:p>
    <w:p w14:paraId="27E1F119" w14:textId="77777777" w:rsidR="00245CC7" w:rsidRDefault="00245CC7" w:rsidP="00245CC7">
      <w:pPr>
        <w:ind w:left="720"/>
        <w:rPr>
          <w:rtl/>
        </w:rPr>
      </w:pPr>
      <w:r>
        <w:rPr>
          <w:rFonts w:hint="cs"/>
          <w:rtl/>
        </w:rPr>
        <w:t xml:space="preserve">1. این تقسیم </w:t>
      </w:r>
      <w:r>
        <w:rPr>
          <w:rtl/>
        </w:rPr>
        <w:t>ثمره‌ا</w:t>
      </w:r>
      <w:r>
        <w:rPr>
          <w:rFonts w:hint="cs"/>
          <w:rtl/>
        </w:rPr>
        <w:t xml:space="preserve">ی ندارد و </w:t>
      </w:r>
      <w:r>
        <w:rPr>
          <w:rtl/>
        </w:rPr>
        <w:t>م</w:t>
      </w:r>
      <w:r>
        <w:rPr>
          <w:rFonts w:hint="cs"/>
          <w:rtl/>
        </w:rPr>
        <w:t>ی‌</w:t>
      </w:r>
      <w:r>
        <w:rPr>
          <w:rFonts w:hint="eastAsia"/>
          <w:rtl/>
        </w:rPr>
        <w:t>توان</w:t>
      </w:r>
      <w:r>
        <w:rPr>
          <w:rFonts w:hint="cs"/>
          <w:rtl/>
        </w:rPr>
        <w:t xml:space="preserve"> بدون اینکه تقسیم جدید اضافه کرد این مسئله را حل کرد.</w:t>
      </w:r>
    </w:p>
    <w:p w14:paraId="21EB1E35" w14:textId="77777777" w:rsidR="00245CC7" w:rsidRDefault="00245CC7" w:rsidP="00245CC7">
      <w:pPr>
        <w:ind w:left="720"/>
        <w:rPr>
          <w:rtl/>
        </w:rPr>
      </w:pPr>
      <w:r>
        <w:rPr>
          <w:rFonts w:hint="cs"/>
          <w:rtl/>
        </w:rPr>
        <w:t>2. این تقسیم مستقل نیست؛ یعنی ابتدا باید واجب به مطلق و مشروط تقسیم شود و سپس واجب مشروط به معلق و منجز تقسیم شوند؛ زیرا تمامی واجبات مطلق منجز هستند.</w:t>
      </w:r>
    </w:p>
    <w:p w14:paraId="53F28DBA" w14:textId="77777777" w:rsidR="00245CC7" w:rsidRDefault="00245CC7" w:rsidP="00245CC7">
      <w:pPr>
        <w:rPr>
          <w:rtl/>
        </w:rPr>
      </w:pPr>
      <w:r w:rsidRPr="00776AE2">
        <w:rPr>
          <w:rFonts w:cs="B Titr" w:hint="cs"/>
          <w:sz w:val="24"/>
          <w:szCs w:val="24"/>
          <w:rtl/>
        </w:rPr>
        <w:t>3.</w:t>
      </w:r>
      <w:r>
        <w:rPr>
          <w:rFonts w:hint="cs"/>
          <w:rtl/>
        </w:rPr>
        <w:t xml:space="preserve"> </w:t>
      </w:r>
      <w:r>
        <w:rPr>
          <w:rtl/>
        </w:rPr>
        <w:t>همان‌گونه</w:t>
      </w:r>
      <w:r>
        <w:rPr>
          <w:rFonts w:hint="cs"/>
          <w:rtl/>
        </w:rPr>
        <w:t xml:space="preserve"> که «مرحوم امام» </w:t>
      </w:r>
      <w:r>
        <w:rPr>
          <w:rtl/>
        </w:rPr>
        <w:t>فرموده‌اند</w:t>
      </w:r>
      <w:r>
        <w:rPr>
          <w:rFonts w:hint="cs"/>
          <w:rtl/>
        </w:rPr>
        <w:t xml:space="preserve"> کلام «مرحوم آخوند» در واجب اصلی و تبعی دارای اشکال است. ایشان در بیان واجب اصلی هم از </w:t>
      </w:r>
      <w:r>
        <w:rPr>
          <w:rtl/>
        </w:rPr>
        <w:t>واژه‌</w:t>
      </w:r>
      <w:r>
        <w:rPr>
          <w:rFonts w:hint="cs"/>
          <w:rtl/>
        </w:rPr>
        <w:t xml:space="preserve">ی «اراده» و هم از </w:t>
      </w:r>
      <w:r>
        <w:rPr>
          <w:rtl/>
        </w:rPr>
        <w:t>واژه‌</w:t>
      </w:r>
      <w:r>
        <w:rPr>
          <w:rFonts w:hint="cs"/>
          <w:rtl/>
        </w:rPr>
        <w:t xml:space="preserve">ی «التفات» استفاده </w:t>
      </w:r>
      <w:r>
        <w:rPr>
          <w:rtl/>
        </w:rPr>
        <w:t>م</w:t>
      </w:r>
      <w:r>
        <w:rPr>
          <w:rFonts w:hint="cs"/>
          <w:rtl/>
        </w:rPr>
        <w:t>ی‌</w:t>
      </w:r>
      <w:r>
        <w:rPr>
          <w:rFonts w:hint="eastAsia"/>
          <w:rtl/>
        </w:rPr>
        <w:t>کنند</w:t>
      </w:r>
      <w:r>
        <w:rPr>
          <w:rFonts w:hint="cs"/>
          <w:rtl/>
        </w:rPr>
        <w:t>: «</w:t>
      </w:r>
      <w:r w:rsidRPr="00326D6C">
        <w:rPr>
          <w:rFonts w:cs="B Badr" w:hint="cs"/>
          <w:rtl/>
        </w:rPr>
        <w:t xml:space="preserve">و الظاهر أن </w:t>
      </w:r>
      <w:r>
        <w:rPr>
          <w:rFonts w:cs="B Badr" w:hint="cs"/>
          <w:rtl/>
        </w:rPr>
        <w:t>یک</w:t>
      </w:r>
      <w:r w:rsidRPr="00326D6C">
        <w:rPr>
          <w:rFonts w:cs="B Badr" w:hint="cs"/>
          <w:rtl/>
        </w:rPr>
        <w:t>ون هذا التقس</w:t>
      </w:r>
      <w:r>
        <w:rPr>
          <w:rFonts w:cs="B Badr" w:hint="cs"/>
          <w:rtl/>
        </w:rPr>
        <w:t>ی</w:t>
      </w:r>
      <w:r w:rsidRPr="00326D6C">
        <w:rPr>
          <w:rFonts w:cs="B Badr" w:hint="cs"/>
          <w:rtl/>
        </w:rPr>
        <w:t>م بلحاظ الأصالة و التبع</w:t>
      </w:r>
      <w:r>
        <w:rPr>
          <w:rFonts w:cs="B Badr" w:hint="cs"/>
          <w:rtl/>
        </w:rPr>
        <w:t>ی</w:t>
      </w:r>
      <w:r w:rsidRPr="00326D6C">
        <w:rPr>
          <w:rFonts w:cs="B Badr" w:hint="cs"/>
          <w:rtl/>
        </w:rPr>
        <w:t>ة ف</w:t>
      </w:r>
      <w:r>
        <w:rPr>
          <w:rFonts w:cs="B Badr" w:hint="cs"/>
          <w:rtl/>
        </w:rPr>
        <w:t>ی</w:t>
      </w:r>
      <w:r w:rsidRPr="00326D6C">
        <w:rPr>
          <w:rFonts w:cs="B Badr" w:hint="cs"/>
          <w:rtl/>
        </w:rPr>
        <w:t xml:space="preserve"> الواقع و مقام الثبوت ح</w:t>
      </w:r>
      <w:r>
        <w:rPr>
          <w:rFonts w:cs="B Badr" w:hint="cs"/>
          <w:rtl/>
        </w:rPr>
        <w:t>ی</w:t>
      </w:r>
      <w:r w:rsidRPr="00326D6C">
        <w:rPr>
          <w:rFonts w:cs="B Badr" w:hint="cs"/>
          <w:rtl/>
        </w:rPr>
        <w:t xml:space="preserve">ث </w:t>
      </w:r>
      <w:r>
        <w:rPr>
          <w:rFonts w:cs="B Badr" w:hint="cs"/>
          <w:rtl/>
        </w:rPr>
        <w:t>یک</w:t>
      </w:r>
      <w:r w:rsidRPr="00326D6C">
        <w:rPr>
          <w:rFonts w:cs="B Badr" w:hint="cs"/>
          <w:rtl/>
        </w:rPr>
        <w:t xml:space="preserve">ون </w:t>
      </w:r>
      <w:r>
        <w:rPr>
          <w:rFonts w:cs="B Badr"/>
          <w:rtl/>
        </w:rPr>
        <w:t>الش</w:t>
      </w:r>
      <w:r>
        <w:rPr>
          <w:rFonts w:cs="B Badr" w:hint="cs"/>
          <w:rtl/>
        </w:rPr>
        <w:t>ی‌</w:t>
      </w:r>
      <w:r>
        <w:rPr>
          <w:rFonts w:cs="B Badr" w:hint="eastAsia"/>
          <w:rtl/>
        </w:rPr>
        <w:t>ء</w:t>
      </w:r>
      <w:r w:rsidRPr="00326D6C">
        <w:rPr>
          <w:rFonts w:cs="B Badr" w:hint="cs"/>
          <w:rtl/>
        </w:rPr>
        <w:t xml:space="preserve"> تارة متعلقا للإرادة و الطلب مستقلا للالتفات إل</w:t>
      </w:r>
      <w:r>
        <w:rPr>
          <w:rFonts w:cs="B Badr" w:hint="cs"/>
          <w:rtl/>
        </w:rPr>
        <w:t>ی</w:t>
      </w:r>
      <w:r w:rsidRPr="00326D6C">
        <w:rPr>
          <w:rFonts w:cs="B Badr" w:hint="cs"/>
          <w:rtl/>
        </w:rPr>
        <w:t>ه</w:t>
      </w:r>
      <w:r>
        <w:rPr>
          <w:rFonts w:hint="cs"/>
          <w:rtl/>
        </w:rPr>
        <w:t>»</w:t>
      </w:r>
      <w:r>
        <w:rPr>
          <w:rStyle w:val="FootnoteReference"/>
          <w:rtl/>
        </w:rPr>
        <w:footnoteReference w:id="447"/>
      </w:r>
      <w:r>
        <w:rPr>
          <w:rFonts w:hint="cs"/>
          <w:rtl/>
        </w:rPr>
        <w:t xml:space="preserve"> </w:t>
      </w:r>
      <w:r>
        <w:rPr>
          <w:rtl/>
        </w:rPr>
        <w:t>درحال</w:t>
      </w:r>
      <w:r>
        <w:rPr>
          <w:rFonts w:hint="cs"/>
          <w:rtl/>
        </w:rPr>
        <w:t>ی‌</w:t>
      </w:r>
      <w:r>
        <w:rPr>
          <w:rFonts w:hint="eastAsia"/>
          <w:rtl/>
        </w:rPr>
        <w:t>که</w:t>
      </w:r>
      <w:r>
        <w:rPr>
          <w:rFonts w:hint="cs"/>
          <w:rtl/>
        </w:rPr>
        <w:t xml:space="preserve"> اراده و التفات دو حقیقت مستقل هستند</w:t>
      </w:r>
      <w:r>
        <w:rPr>
          <w:rStyle w:val="FootnoteReference"/>
          <w:rtl/>
        </w:rPr>
        <w:footnoteReference w:id="448"/>
      </w:r>
      <w:r>
        <w:rPr>
          <w:rFonts w:hint="cs"/>
          <w:rtl/>
        </w:rPr>
        <w:t xml:space="preserve"> و هر یک از این دو واژه در تعریف واجب اصلی به کار رود، کلام «مرحوم آخوند» دارای اشکال خواهد بود:</w:t>
      </w:r>
    </w:p>
    <w:p w14:paraId="1B33F46F" w14:textId="77777777" w:rsidR="00245CC7" w:rsidRDefault="00245CC7" w:rsidP="00245CC7">
      <w:pPr>
        <w:ind w:left="720"/>
        <w:rPr>
          <w:rtl/>
        </w:rPr>
      </w:pPr>
      <w:r w:rsidRPr="00776AE2">
        <w:rPr>
          <w:rFonts w:cs="B Titr" w:hint="cs"/>
          <w:sz w:val="24"/>
          <w:szCs w:val="24"/>
          <w:rtl/>
        </w:rPr>
        <w:t>الف)</w:t>
      </w:r>
      <w:r>
        <w:rPr>
          <w:rFonts w:hint="cs"/>
          <w:rtl/>
        </w:rPr>
        <w:t xml:space="preserve"> اگر گفته شود واجب اصلی واجبی است که دارای </w:t>
      </w:r>
      <w:r>
        <w:rPr>
          <w:rtl/>
        </w:rPr>
        <w:t>اراده‌</w:t>
      </w:r>
      <w:r>
        <w:rPr>
          <w:rFonts w:hint="cs"/>
          <w:rtl/>
        </w:rPr>
        <w:t>ی مستقل است:</w:t>
      </w:r>
    </w:p>
    <w:p w14:paraId="33351453" w14:textId="77777777" w:rsidR="00245CC7" w:rsidRDefault="00245CC7" w:rsidP="00245CC7">
      <w:pPr>
        <w:ind w:left="1440"/>
        <w:rPr>
          <w:rtl/>
        </w:rPr>
      </w:pPr>
      <w:r w:rsidRPr="00776AE2">
        <w:rPr>
          <w:rFonts w:cs="B Titr" w:hint="cs"/>
          <w:sz w:val="24"/>
          <w:szCs w:val="24"/>
          <w:rtl/>
        </w:rPr>
        <w:t>الف1)</w:t>
      </w:r>
      <w:r>
        <w:rPr>
          <w:rFonts w:hint="cs"/>
          <w:rtl/>
        </w:rPr>
        <w:t xml:space="preserve"> طبق مبنای «مرحوم آخوند» </w:t>
      </w:r>
      <w:r>
        <w:rPr>
          <w:rtl/>
        </w:rPr>
        <w:t>م</w:t>
      </w:r>
      <w:r>
        <w:rPr>
          <w:rFonts w:hint="cs"/>
          <w:rtl/>
        </w:rPr>
        <w:t>ی‌</w:t>
      </w:r>
      <w:r>
        <w:rPr>
          <w:rFonts w:hint="eastAsia"/>
          <w:rtl/>
        </w:rPr>
        <w:t>توان</w:t>
      </w:r>
      <w:r>
        <w:rPr>
          <w:rFonts w:hint="cs"/>
          <w:rtl/>
        </w:rPr>
        <w:t xml:space="preserve"> </w:t>
      </w:r>
      <w:r>
        <w:rPr>
          <w:rtl/>
        </w:rPr>
        <w:t>اراده‌</w:t>
      </w:r>
      <w:r>
        <w:rPr>
          <w:rFonts w:hint="cs"/>
          <w:rtl/>
        </w:rPr>
        <w:t xml:space="preserve">ی مستقل داشتن یا نداشتن را معیار واجب اصلی و تبعی دانست و این کلام ایشان که «تمامی </w:t>
      </w:r>
      <w:r>
        <w:rPr>
          <w:rtl/>
        </w:rPr>
        <w:t>واجب‌ها</w:t>
      </w:r>
      <w:r>
        <w:rPr>
          <w:rFonts w:hint="cs"/>
          <w:rtl/>
        </w:rPr>
        <w:t xml:space="preserve">ی نفسی اصلی هستند» نیز صحیح است؛ زیرا مولا شیئی را اراده </w:t>
      </w:r>
      <w:r>
        <w:rPr>
          <w:rtl/>
        </w:rPr>
        <w:t>م</w:t>
      </w:r>
      <w:r>
        <w:rPr>
          <w:rFonts w:hint="cs"/>
          <w:rtl/>
        </w:rPr>
        <w:t>ی‌</w:t>
      </w:r>
      <w:r>
        <w:rPr>
          <w:rFonts w:hint="eastAsia"/>
          <w:rtl/>
        </w:rPr>
        <w:t>کند</w:t>
      </w:r>
      <w:r>
        <w:rPr>
          <w:rFonts w:hint="cs"/>
          <w:rtl/>
        </w:rPr>
        <w:t xml:space="preserve"> که دارای مصلحت باشد و با توجه به این مطلب:</w:t>
      </w:r>
    </w:p>
    <w:p w14:paraId="1659915E" w14:textId="77777777" w:rsidR="00245CC7" w:rsidRDefault="00245CC7" w:rsidP="00245CC7">
      <w:pPr>
        <w:ind w:left="2160"/>
        <w:rPr>
          <w:rtl/>
        </w:rPr>
      </w:pPr>
      <w:r w:rsidRPr="00776AE2">
        <w:rPr>
          <w:rFonts w:cs="B Titr" w:hint="cs"/>
          <w:sz w:val="24"/>
          <w:szCs w:val="24"/>
          <w:rtl/>
        </w:rPr>
        <w:t>1.</w:t>
      </w:r>
      <w:r>
        <w:rPr>
          <w:rFonts w:hint="cs"/>
          <w:rtl/>
        </w:rPr>
        <w:t xml:space="preserve"> اگر واجب، واجب نفسی باشد، یعنی دارای ملاک است؛</w:t>
      </w:r>
    </w:p>
    <w:p w14:paraId="052A7521" w14:textId="77777777" w:rsidR="00245CC7" w:rsidRDefault="00245CC7" w:rsidP="00245CC7">
      <w:pPr>
        <w:ind w:left="2160"/>
        <w:rPr>
          <w:rtl/>
        </w:rPr>
      </w:pPr>
      <w:r>
        <w:rPr>
          <w:rFonts w:hint="cs"/>
          <w:rtl/>
        </w:rPr>
        <w:t xml:space="preserve">و چون دارای ملاک است مولا آن را مستقلا اراده </w:t>
      </w:r>
      <w:r>
        <w:rPr>
          <w:rtl/>
        </w:rPr>
        <w:t>م</w:t>
      </w:r>
      <w:r>
        <w:rPr>
          <w:rFonts w:hint="cs"/>
          <w:rtl/>
        </w:rPr>
        <w:t>ی‌</w:t>
      </w:r>
      <w:r>
        <w:rPr>
          <w:rFonts w:hint="eastAsia"/>
          <w:rtl/>
        </w:rPr>
        <w:t>کند</w:t>
      </w:r>
      <w:r>
        <w:rPr>
          <w:rFonts w:hint="cs"/>
          <w:rtl/>
        </w:rPr>
        <w:t>؛</w:t>
      </w:r>
    </w:p>
    <w:p w14:paraId="48DC2C62" w14:textId="77777777" w:rsidR="00245CC7" w:rsidRDefault="00245CC7" w:rsidP="00245CC7">
      <w:pPr>
        <w:ind w:left="2160"/>
        <w:rPr>
          <w:rtl/>
        </w:rPr>
      </w:pPr>
      <w:r>
        <w:rPr>
          <w:rFonts w:hint="cs"/>
          <w:rtl/>
        </w:rPr>
        <w:t xml:space="preserve">و چون </w:t>
      </w:r>
      <w:r>
        <w:rPr>
          <w:rtl/>
        </w:rPr>
        <w:t>اراده‌</w:t>
      </w:r>
      <w:r>
        <w:rPr>
          <w:rFonts w:hint="cs"/>
          <w:rtl/>
        </w:rPr>
        <w:t xml:space="preserve">ی مستقل مولا به آن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این واجب، واجب اصلی خواهد بود و در این صورت تمامی </w:t>
      </w:r>
      <w:r>
        <w:rPr>
          <w:rtl/>
        </w:rPr>
        <w:t>واجب‌ها</w:t>
      </w:r>
      <w:r>
        <w:rPr>
          <w:rFonts w:hint="cs"/>
          <w:rtl/>
        </w:rPr>
        <w:t>ی نفسی اصلی خواهند بود.</w:t>
      </w:r>
    </w:p>
    <w:p w14:paraId="419F8AB0" w14:textId="77777777" w:rsidR="00245CC7" w:rsidRDefault="00245CC7" w:rsidP="00245CC7">
      <w:pPr>
        <w:ind w:left="2160"/>
        <w:rPr>
          <w:rtl/>
        </w:rPr>
      </w:pPr>
      <w:r w:rsidRPr="00776AE2">
        <w:rPr>
          <w:rFonts w:cs="B Titr" w:hint="cs"/>
          <w:sz w:val="24"/>
          <w:szCs w:val="24"/>
          <w:rtl/>
        </w:rPr>
        <w:t>2.</w:t>
      </w:r>
      <w:r>
        <w:rPr>
          <w:rFonts w:hint="cs"/>
          <w:rtl/>
        </w:rPr>
        <w:t xml:space="preserve"> اگر واجب، واجب غیری باشد، یعنی خودش دارای ملاک نیست؛</w:t>
      </w:r>
    </w:p>
    <w:p w14:paraId="209848AC" w14:textId="77777777" w:rsidR="00245CC7" w:rsidRDefault="00245CC7" w:rsidP="00245CC7">
      <w:pPr>
        <w:ind w:left="2160"/>
        <w:rPr>
          <w:rtl/>
        </w:rPr>
      </w:pPr>
      <w:r>
        <w:rPr>
          <w:rFonts w:hint="cs"/>
          <w:rtl/>
        </w:rPr>
        <w:t xml:space="preserve">و چون دارای ملاک نیست مولا آن را مستقلا اراده </w:t>
      </w:r>
      <w:r>
        <w:rPr>
          <w:rtl/>
        </w:rPr>
        <w:t>نم</w:t>
      </w:r>
      <w:r>
        <w:rPr>
          <w:rFonts w:hint="cs"/>
          <w:rtl/>
        </w:rPr>
        <w:t>ی‌</w:t>
      </w:r>
      <w:r>
        <w:rPr>
          <w:rFonts w:hint="eastAsia"/>
          <w:rtl/>
        </w:rPr>
        <w:t>کند</w:t>
      </w:r>
      <w:r>
        <w:rPr>
          <w:rFonts w:hint="cs"/>
          <w:rtl/>
        </w:rPr>
        <w:t>، بلکه اگر از جهت دیگری مصلحت پیدا کند مولا آن را از همان جهت اراده خواهد کرد؛</w:t>
      </w:r>
    </w:p>
    <w:p w14:paraId="0D28B3F2" w14:textId="77777777" w:rsidR="00245CC7" w:rsidRDefault="00245CC7" w:rsidP="00245CC7">
      <w:pPr>
        <w:ind w:left="2160"/>
        <w:rPr>
          <w:rtl/>
        </w:rPr>
      </w:pPr>
      <w:r>
        <w:rPr>
          <w:rFonts w:hint="cs"/>
          <w:rtl/>
        </w:rPr>
        <w:t xml:space="preserve">و چون </w:t>
      </w:r>
      <w:r>
        <w:rPr>
          <w:rtl/>
        </w:rPr>
        <w:t>اراده‌</w:t>
      </w:r>
      <w:r>
        <w:rPr>
          <w:rFonts w:hint="cs"/>
          <w:rtl/>
        </w:rPr>
        <w:t xml:space="preserve">ی مستقل مولا به آن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این واجب، واجب اصلی نخواهد بود.</w:t>
      </w:r>
    </w:p>
    <w:p w14:paraId="6D8C0D00" w14:textId="77777777" w:rsidR="00245CC7" w:rsidRDefault="00245CC7" w:rsidP="00245CC7">
      <w:pPr>
        <w:ind w:left="1440"/>
        <w:rPr>
          <w:rtl/>
        </w:rPr>
      </w:pPr>
      <w:r w:rsidRPr="00776AE2">
        <w:rPr>
          <w:rFonts w:cs="B Titr" w:hint="cs"/>
          <w:sz w:val="24"/>
          <w:szCs w:val="24"/>
          <w:rtl/>
        </w:rPr>
        <w:t>الف2)</w:t>
      </w:r>
      <w:r>
        <w:rPr>
          <w:rFonts w:hint="cs"/>
          <w:rtl/>
        </w:rPr>
        <w:t xml:space="preserve"> اما طبق مبنای برگزیده </w:t>
      </w:r>
      <w:r>
        <w:rPr>
          <w:rtl/>
        </w:rPr>
        <w:t>نم</w:t>
      </w:r>
      <w:r>
        <w:rPr>
          <w:rFonts w:hint="cs"/>
          <w:rtl/>
        </w:rPr>
        <w:t>ی‌</w:t>
      </w:r>
      <w:r>
        <w:rPr>
          <w:rFonts w:hint="eastAsia"/>
          <w:rtl/>
        </w:rPr>
        <w:t>توان</w:t>
      </w:r>
      <w:r>
        <w:rPr>
          <w:rFonts w:hint="cs"/>
          <w:rtl/>
        </w:rPr>
        <w:t xml:space="preserve"> </w:t>
      </w:r>
      <w:r>
        <w:rPr>
          <w:rtl/>
        </w:rPr>
        <w:t>اراده‌</w:t>
      </w:r>
      <w:r>
        <w:rPr>
          <w:rFonts w:hint="cs"/>
          <w:rtl/>
        </w:rPr>
        <w:t xml:space="preserve">ی مستقل داشتن یا نداشتن را معیار واجب اصلی و تبعی دانست. توضیح اینکه طبق کلام «مرحوم آخوند» </w:t>
      </w:r>
      <w:r>
        <w:rPr>
          <w:rtl/>
        </w:rPr>
        <w:t>اراده‌</w:t>
      </w:r>
      <w:r>
        <w:rPr>
          <w:rFonts w:hint="cs"/>
          <w:rtl/>
        </w:rPr>
        <w:t>ی شیء:</w:t>
      </w:r>
    </w:p>
    <w:p w14:paraId="30DB9AC8" w14:textId="77777777" w:rsidR="00245CC7" w:rsidRDefault="00245CC7" w:rsidP="00245CC7">
      <w:pPr>
        <w:ind w:left="2160"/>
        <w:rPr>
          <w:rtl/>
        </w:rPr>
      </w:pPr>
      <w:r>
        <w:rPr>
          <w:rFonts w:hint="cs"/>
          <w:rtl/>
        </w:rPr>
        <w:t>در واجب اصلی به این معناست که مولا خود شیء را اراده کرده و اراده مستقل است؛</w:t>
      </w:r>
    </w:p>
    <w:p w14:paraId="73CDC624" w14:textId="77777777" w:rsidR="00245CC7" w:rsidRDefault="00245CC7" w:rsidP="00245CC7">
      <w:pPr>
        <w:ind w:left="2160"/>
        <w:rPr>
          <w:rtl/>
        </w:rPr>
      </w:pPr>
      <w:r>
        <w:rPr>
          <w:rFonts w:hint="cs"/>
          <w:rtl/>
        </w:rPr>
        <w:t xml:space="preserve">و در واجب تبعی به این معناست که مولا ابتدا شیء دیگری را اراده کرده است و </w:t>
      </w:r>
      <w:r>
        <w:rPr>
          <w:rtl/>
        </w:rPr>
        <w:t>اراده‌ا</w:t>
      </w:r>
      <w:r>
        <w:rPr>
          <w:rFonts w:hint="cs"/>
          <w:rtl/>
        </w:rPr>
        <w:t xml:space="preserve">ی که به خود شیء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معلول </w:t>
      </w:r>
      <w:r>
        <w:rPr>
          <w:rtl/>
        </w:rPr>
        <w:t>اراده‌</w:t>
      </w:r>
      <w:r>
        <w:rPr>
          <w:rFonts w:hint="cs"/>
          <w:rtl/>
        </w:rPr>
        <w:t xml:space="preserve">ی شیء دیگر است؛ </w:t>
      </w:r>
      <w:r>
        <w:rPr>
          <w:rtl/>
        </w:rPr>
        <w:t>درحال</w:t>
      </w:r>
      <w:r>
        <w:rPr>
          <w:rFonts w:hint="cs"/>
          <w:rtl/>
        </w:rPr>
        <w:t>ی‌</w:t>
      </w:r>
      <w:r>
        <w:rPr>
          <w:rFonts w:hint="eastAsia"/>
          <w:rtl/>
        </w:rPr>
        <w:t>که</w:t>
      </w:r>
      <w:r>
        <w:rPr>
          <w:rFonts w:hint="cs"/>
          <w:rtl/>
        </w:rPr>
        <w:t xml:space="preserve"> طبق مبنایی که در طلب و اراده گفته شد و در اشکال «مرحوم امام» به «مرحوم اصفهانی» نیز بیان شد، </w:t>
      </w:r>
      <w:r>
        <w:rPr>
          <w:rtl/>
        </w:rPr>
        <w:t>نم</w:t>
      </w:r>
      <w:r>
        <w:rPr>
          <w:rFonts w:hint="cs"/>
          <w:rtl/>
        </w:rPr>
        <w:t>ی‌</w:t>
      </w:r>
      <w:r>
        <w:rPr>
          <w:rFonts w:hint="eastAsia"/>
          <w:rtl/>
        </w:rPr>
        <w:t>توان</w:t>
      </w:r>
      <w:r>
        <w:rPr>
          <w:rFonts w:hint="cs"/>
          <w:rtl/>
        </w:rPr>
        <w:t xml:space="preserve"> این معلول بودن یک اراده نسبت به </w:t>
      </w:r>
      <w:r>
        <w:rPr>
          <w:rtl/>
        </w:rPr>
        <w:t>اراده‌</w:t>
      </w:r>
      <w:r>
        <w:rPr>
          <w:rFonts w:hint="cs"/>
          <w:rtl/>
        </w:rPr>
        <w:t>ی دیگر را پذیرفت.</w:t>
      </w:r>
    </w:p>
    <w:p w14:paraId="38374AF7" w14:textId="77777777" w:rsidR="00245CC7" w:rsidRDefault="00245CC7" w:rsidP="00245CC7">
      <w:pPr>
        <w:ind w:left="720"/>
        <w:rPr>
          <w:rtl/>
        </w:rPr>
      </w:pPr>
      <w:r w:rsidRPr="00776AE2">
        <w:rPr>
          <w:rFonts w:cs="B Titr" w:hint="cs"/>
          <w:sz w:val="24"/>
          <w:szCs w:val="24"/>
          <w:rtl/>
        </w:rPr>
        <w:t>ب)</w:t>
      </w:r>
      <w:r>
        <w:rPr>
          <w:rFonts w:hint="cs"/>
          <w:rtl/>
        </w:rPr>
        <w:t xml:space="preserve"> اگر گفته شود واجب اصلی واجبی است که به آن التفات تفصیلی شده است، این کلام «مرحوم آخوند» که «تمامی </w:t>
      </w:r>
      <w:r>
        <w:rPr>
          <w:rtl/>
        </w:rPr>
        <w:t>واجب‌ها</w:t>
      </w:r>
      <w:r>
        <w:rPr>
          <w:rFonts w:hint="cs"/>
          <w:rtl/>
        </w:rPr>
        <w:t>ی نفسی اصلی هستند» اشتباه خواهد بود. توضیح اینکه:</w:t>
      </w:r>
    </w:p>
    <w:p w14:paraId="3C43B12F" w14:textId="77777777" w:rsidR="00245CC7" w:rsidRDefault="00245CC7" w:rsidP="00245CC7">
      <w:pPr>
        <w:ind w:left="1440"/>
        <w:rPr>
          <w:rtl/>
        </w:rPr>
      </w:pPr>
      <w:r>
        <w:rPr>
          <w:rFonts w:hint="cs"/>
          <w:rtl/>
        </w:rPr>
        <w:t xml:space="preserve">طبق کلام «مرحوم آخوند» تمامی </w:t>
      </w:r>
      <w:r>
        <w:rPr>
          <w:rtl/>
        </w:rPr>
        <w:t>واجب‌ها</w:t>
      </w:r>
      <w:r>
        <w:rPr>
          <w:rFonts w:hint="cs"/>
          <w:rtl/>
        </w:rPr>
        <w:t>ی نفسی اصلی هستند؛</w:t>
      </w:r>
    </w:p>
    <w:p w14:paraId="0BF12E8C" w14:textId="77777777" w:rsidR="00245CC7" w:rsidRDefault="00245CC7" w:rsidP="00245CC7">
      <w:pPr>
        <w:ind w:left="1440"/>
        <w:rPr>
          <w:rtl/>
        </w:rPr>
      </w:pPr>
      <w:r>
        <w:rPr>
          <w:rtl/>
        </w:rPr>
        <w:t>درحال</w:t>
      </w:r>
      <w:r>
        <w:rPr>
          <w:rFonts w:hint="cs"/>
          <w:rtl/>
        </w:rPr>
        <w:t>ی‌</w:t>
      </w:r>
      <w:r>
        <w:rPr>
          <w:rFonts w:hint="eastAsia"/>
          <w:rtl/>
        </w:rPr>
        <w:t>که</w:t>
      </w:r>
      <w:r>
        <w:rPr>
          <w:rFonts w:hint="cs"/>
          <w:rtl/>
        </w:rPr>
        <w:t xml:space="preserve"> لزومی ندارد مولا به واجب نفسی التفات تفصیلی داشته باشد، بلکه </w:t>
      </w:r>
      <w:r>
        <w:rPr>
          <w:rtl/>
        </w:rPr>
        <w:t>م</w:t>
      </w:r>
      <w:r>
        <w:rPr>
          <w:rFonts w:hint="cs"/>
          <w:rtl/>
        </w:rPr>
        <w:t>ی‌</w:t>
      </w:r>
      <w:r>
        <w:rPr>
          <w:rFonts w:hint="eastAsia"/>
          <w:rtl/>
        </w:rPr>
        <w:t>تواند</w:t>
      </w:r>
      <w:r>
        <w:rPr>
          <w:rFonts w:hint="cs"/>
          <w:rtl/>
        </w:rPr>
        <w:t xml:space="preserve"> التفات اجمالی به آن داشته باشد و بنابراین </w:t>
      </w:r>
      <w:r>
        <w:rPr>
          <w:rtl/>
        </w:rPr>
        <w:t>نم</w:t>
      </w:r>
      <w:r>
        <w:rPr>
          <w:rFonts w:hint="cs"/>
          <w:rtl/>
        </w:rPr>
        <w:t>ی‌</w:t>
      </w:r>
      <w:r>
        <w:rPr>
          <w:rFonts w:hint="eastAsia"/>
          <w:rtl/>
        </w:rPr>
        <w:t>توان</w:t>
      </w:r>
      <w:r>
        <w:rPr>
          <w:rFonts w:hint="cs"/>
          <w:rtl/>
        </w:rPr>
        <w:t xml:space="preserve"> تمامی </w:t>
      </w:r>
      <w:r>
        <w:rPr>
          <w:rtl/>
        </w:rPr>
        <w:t>واجب‌ها</w:t>
      </w:r>
      <w:r>
        <w:rPr>
          <w:rFonts w:hint="cs"/>
          <w:rtl/>
        </w:rPr>
        <w:t>ی نفسی را اصلی دانست.</w:t>
      </w:r>
    </w:p>
    <w:p w14:paraId="3E935580" w14:textId="77777777" w:rsidR="00245CC7" w:rsidRDefault="00245CC7" w:rsidP="00245CC7">
      <w:pPr>
        <w:pStyle w:val="Heading5"/>
        <w:rPr>
          <w:rtl/>
        </w:rPr>
      </w:pPr>
      <w:r>
        <w:rPr>
          <w:rFonts w:hint="cs"/>
          <w:rtl/>
        </w:rPr>
        <w:lastRenderedPageBreak/>
        <w:t>نسبت به اشکال «مرحوم امام» به «مرحوم اصفهانی»</w:t>
      </w:r>
    </w:p>
    <w:p w14:paraId="3543E286" w14:textId="77777777" w:rsidR="00245CC7" w:rsidRDefault="00245CC7" w:rsidP="00245CC7">
      <w:pPr>
        <w:rPr>
          <w:rtl/>
        </w:rPr>
      </w:pPr>
      <w:r>
        <w:rPr>
          <w:rFonts w:hint="cs"/>
          <w:rtl/>
        </w:rPr>
        <w:t>اشکال ایشان به «مرحوم اصفهانی» مورد پذیرش است.</w:t>
      </w:r>
    </w:p>
    <w:p w14:paraId="0855EC0D" w14:textId="77777777" w:rsidR="00245CC7" w:rsidRDefault="00245CC7" w:rsidP="00245CC7">
      <w:pPr>
        <w:rPr>
          <w:rtl/>
        </w:rPr>
      </w:pPr>
      <w:r>
        <w:rPr>
          <w:rFonts w:hint="cs"/>
          <w:rtl/>
        </w:rPr>
        <w:t xml:space="preserve">در صورتی که بحث در مقام ثبوت مطرح شود، </w:t>
      </w:r>
      <w:r>
        <w:rPr>
          <w:rtl/>
        </w:rPr>
        <w:t>ثمره‌</w:t>
      </w:r>
      <w:r>
        <w:rPr>
          <w:rFonts w:hint="cs"/>
          <w:rtl/>
        </w:rPr>
        <w:t xml:space="preserve">ی عملی نداشتن این بحث نیز مورد پذیرش است، اما </w:t>
      </w:r>
      <w:r>
        <w:rPr>
          <w:rtl/>
        </w:rPr>
        <w:t>همان‌گونه</w:t>
      </w:r>
      <w:r>
        <w:rPr>
          <w:rFonts w:hint="cs"/>
          <w:rtl/>
        </w:rPr>
        <w:t xml:space="preserve"> که گفته شد بحث را باید به صورت اثباتی مطرح کرد.</w:t>
      </w:r>
    </w:p>
    <w:p w14:paraId="634D5921" w14:textId="77777777" w:rsidR="00245CC7" w:rsidRDefault="00245CC7" w:rsidP="00245CC7">
      <w:pPr>
        <w:pStyle w:val="Heading3"/>
        <w:rPr>
          <w:rtl/>
        </w:rPr>
      </w:pPr>
      <w:r>
        <w:rPr>
          <w:rFonts w:hint="cs"/>
          <w:rtl/>
        </w:rPr>
        <w:t>3. اصل عملی در مسئله</w:t>
      </w:r>
    </w:p>
    <w:p w14:paraId="29613FD9" w14:textId="77777777" w:rsidR="00245CC7" w:rsidRDefault="00245CC7" w:rsidP="00245CC7">
      <w:pPr>
        <w:pStyle w:val="Heading4"/>
        <w:rPr>
          <w:rtl/>
        </w:rPr>
      </w:pPr>
      <w:r>
        <w:rPr>
          <w:rFonts w:hint="cs"/>
          <w:rtl/>
        </w:rPr>
        <w:t>کلام «مرحوم آخوند»</w:t>
      </w:r>
    </w:p>
    <w:p w14:paraId="12DB4126" w14:textId="77777777" w:rsidR="00245CC7" w:rsidRDefault="00245CC7" w:rsidP="00245CC7">
      <w:pPr>
        <w:rPr>
          <w:rtl/>
        </w:rPr>
      </w:pPr>
      <w:r>
        <w:rPr>
          <w:rFonts w:hint="cs"/>
          <w:rtl/>
        </w:rPr>
        <w:t xml:space="preserve">ایشان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005F1611" w14:textId="77777777" w:rsidR="00245CC7" w:rsidRDefault="00245CC7" w:rsidP="00245CC7">
      <w:pPr>
        <w:ind w:left="720"/>
        <w:rPr>
          <w:rtl/>
        </w:rPr>
      </w:pPr>
      <w:r>
        <w:rPr>
          <w:rFonts w:hint="cs"/>
          <w:rtl/>
        </w:rPr>
        <w:t>اگر واجب تبعی عدمی معنا شود و در تعریف آن گفته شود «</w:t>
      </w:r>
      <w:r w:rsidRPr="00B405D9">
        <w:rPr>
          <w:rFonts w:cs="B Badr" w:hint="cs"/>
          <w:rtl/>
        </w:rPr>
        <w:t>ما لم یتعلق به ارادة مستقلة</w:t>
      </w:r>
      <w:r>
        <w:rPr>
          <w:rFonts w:hint="cs"/>
          <w:rtl/>
        </w:rPr>
        <w:t xml:space="preserve">»، عدم تعلق </w:t>
      </w:r>
      <w:r>
        <w:rPr>
          <w:rtl/>
        </w:rPr>
        <w:t>اراده‌</w:t>
      </w:r>
      <w:r>
        <w:rPr>
          <w:rFonts w:hint="cs"/>
          <w:rtl/>
        </w:rPr>
        <w:t xml:space="preserve">ی مستقل دارای حالت سابقه است و درنتیجه </w:t>
      </w:r>
      <w:r>
        <w:rPr>
          <w:rtl/>
        </w:rPr>
        <w:t>م</w:t>
      </w:r>
      <w:r>
        <w:rPr>
          <w:rFonts w:hint="cs"/>
          <w:rtl/>
        </w:rPr>
        <w:t>ی‌</w:t>
      </w:r>
      <w:r>
        <w:rPr>
          <w:rFonts w:hint="eastAsia"/>
          <w:rtl/>
        </w:rPr>
        <w:t>توان</w:t>
      </w:r>
      <w:r>
        <w:rPr>
          <w:rFonts w:hint="cs"/>
          <w:rtl/>
        </w:rPr>
        <w:t xml:space="preserve"> با </w:t>
      </w:r>
      <w:r>
        <w:rPr>
          <w:rtl/>
        </w:rPr>
        <w:t>استصحاب</w:t>
      </w:r>
      <w:r>
        <w:rPr>
          <w:rFonts w:hint="cs"/>
          <w:rtl/>
        </w:rPr>
        <w:t xml:space="preserve"> عدم ازلی تبعی بودن را احراز کرد؛ زیرا:</w:t>
      </w:r>
    </w:p>
    <w:p w14:paraId="5ADE33AF" w14:textId="77777777" w:rsidR="00245CC7" w:rsidRDefault="00245CC7" w:rsidP="00245CC7">
      <w:pPr>
        <w:ind w:left="1440"/>
        <w:rPr>
          <w:rtl/>
        </w:rPr>
      </w:pPr>
      <w:r>
        <w:rPr>
          <w:rFonts w:hint="cs"/>
          <w:rtl/>
        </w:rPr>
        <w:t>واجب بودن بالوجدان است،</w:t>
      </w:r>
    </w:p>
    <w:p w14:paraId="1971B28B" w14:textId="77777777" w:rsidR="00245CC7" w:rsidRDefault="00245CC7" w:rsidP="00245CC7">
      <w:pPr>
        <w:ind w:left="1440"/>
        <w:rPr>
          <w:rtl/>
        </w:rPr>
      </w:pPr>
      <w:r>
        <w:rPr>
          <w:rFonts w:hint="cs"/>
          <w:rtl/>
        </w:rPr>
        <w:t xml:space="preserve">عدم تعلق </w:t>
      </w:r>
      <w:r>
        <w:rPr>
          <w:rtl/>
        </w:rPr>
        <w:t>اراده‌</w:t>
      </w:r>
      <w:r>
        <w:rPr>
          <w:rFonts w:hint="cs"/>
          <w:rtl/>
        </w:rPr>
        <w:t xml:space="preserve">ی مستقل به شیء نیز با استصحاب عدم ازلی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زیرا تعلق </w:t>
      </w:r>
      <w:r>
        <w:rPr>
          <w:rtl/>
        </w:rPr>
        <w:t>اراده‌</w:t>
      </w:r>
      <w:r>
        <w:rPr>
          <w:rFonts w:hint="cs"/>
          <w:rtl/>
        </w:rPr>
        <w:t xml:space="preserve">ی مستقل امری حادث است، هر حادثی مسبوق به عدم است و این عدم، استصحاب </w:t>
      </w:r>
      <w:r>
        <w:rPr>
          <w:rtl/>
        </w:rPr>
        <w:t>م</w:t>
      </w:r>
      <w:r>
        <w:rPr>
          <w:rFonts w:hint="cs"/>
          <w:rtl/>
        </w:rPr>
        <w:t>ی‌</w:t>
      </w:r>
      <w:r>
        <w:rPr>
          <w:rFonts w:hint="eastAsia"/>
          <w:rtl/>
        </w:rPr>
        <w:t>شود</w:t>
      </w:r>
      <w:r>
        <w:rPr>
          <w:rFonts w:hint="cs"/>
          <w:rtl/>
        </w:rPr>
        <w:t>؛</w:t>
      </w:r>
    </w:p>
    <w:p w14:paraId="39DB4AEC" w14:textId="77777777" w:rsidR="00245CC7" w:rsidRDefault="00245CC7" w:rsidP="00245CC7">
      <w:pPr>
        <w:ind w:left="1440"/>
        <w:rPr>
          <w:rtl/>
        </w:rPr>
      </w:pPr>
      <w:r>
        <w:rPr>
          <w:rFonts w:hint="cs"/>
          <w:rtl/>
        </w:rPr>
        <w:t xml:space="preserve">و با ضمیمه کردن وجدان به اصل عدم تعلق </w:t>
      </w:r>
      <w:r>
        <w:rPr>
          <w:rtl/>
        </w:rPr>
        <w:t>اراده‌</w:t>
      </w:r>
      <w:r>
        <w:rPr>
          <w:rFonts w:hint="cs"/>
          <w:rtl/>
        </w:rPr>
        <w:t xml:space="preserve">ی مستقل و تبعی بودن واجب نتیجه گرفته </w:t>
      </w:r>
      <w:r>
        <w:rPr>
          <w:rtl/>
        </w:rPr>
        <w:t>م</w:t>
      </w:r>
      <w:r>
        <w:rPr>
          <w:rFonts w:hint="cs"/>
          <w:rtl/>
        </w:rPr>
        <w:t>ی‌</w:t>
      </w:r>
      <w:r>
        <w:rPr>
          <w:rFonts w:hint="eastAsia"/>
          <w:rtl/>
        </w:rPr>
        <w:t>شود</w:t>
      </w:r>
      <w:r>
        <w:rPr>
          <w:rFonts w:hint="cs"/>
          <w:rtl/>
        </w:rPr>
        <w:t>؛</w:t>
      </w:r>
    </w:p>
    <w:p w14:paraId="2CD62411" w14:textId="77777777" w:rsidR="00245CC7" w:rsidRDefault="00245CC7" w:rsidP="00245CC7">
      <w:pPr>
        <w:ind w:left="720"/>
        <w:rPr>
          <w:rtl/>
        </w:rPr>
      </w:pPr>
      <w:r>
        <w:rPr>
          <w:rFonts w:hint="cs"/>
          <w:rtl/>
        </w:rPr>
        <w:t>اما اگر واجب تبعی وجودی معنا شود و در تعریف آن گفته شود «</w:t>
      </w:r>
      <w:r>
        <w:rPr>
          <w:rFonts w:cs="B Badr" w:hint="cs"/>
          <w:rtl/>
        </w:rPr>
        <w:t xml:space="preserve">ما </w:t>
      </w:r>
      <w:r w:rsidRPr="00B405D9">
        <w:rPr>
          <w:rFonts w:cs="B Badr" w:hint="cs"/>
          <w:rtl/>
        </w:rPr>
        <w:t>یتعلق به ارادة غیر مستقلة</w:t>
      </w:r>
      <w:r>
        <w:rPr>
          <w:rFonts w:hint="cs"/>
          <w:rtl/>
        </w:rPr>
        <w:t xml:space="preserve">»، تعلق </w:t>
      </w:r>
      <w:r>
        <w:rPr>
          <w:rtl/>
        </w:rPr>
        <w:t>اراده‌</w:t>
      </w:r>
      <w:r>
        <w:rPr>
          <w:rFonts w:hint="cs"/>
          <w:rtl/>
        </w:rPr>
        <w:t xml:space="preserve">ی غیر مستقل دارای حالت سابقه نیست و درنتیجه </w:t>
      </w:r>
      <w:r>
        <w:rPr>
          <w:rtl/>
        </w:rPr>
        <w:t>نم</w:t>
      </w:r>
      <w:r>
        <w:rPr>
          <w:rFonts w:hint="cs"/>
          <w:rtl/>
        </w:rPr>
        <w:t>ی‌</w:t>
      </w:r>
      <w:r>
        <w:rPr>
          <w:rFonts w:hint="eastAsia"/>
          <w:rtl/>
        </w:rPr>
        <w:t>توان</w:t>
      </w:r>
      <w:r>
        <w:rPr>
          <w:rFonts w:hint="cs"/>
          <w:rtl/>
        </w:rPr>
        <w:t xml:space="preserve"> با استصحاب عدم ازلی تبعی بودن را احراز کرد. البته در این مورد </w:t>
      </w:r>
      <w:r>
        <w:rPr>
          <w:rtl/>
        </w:rPr>
        <w:t>م</w:t>
      </w:r>
      <w:r>
        <w:rPr>
          <w:rFonts w:hint="cs"/>
          <w:rtl/>
        </w:rPr>
        <w:t>ی‌</w:t>
      </w:r>
      <w:r>
        <w:rPr>
          <w:rFonts w:hint="eastAsia"/>
          <w:rtl/>
        </w:rPr>
        <w:t>توان</w:t>
      </w:r>
      <w:r>
        <w:rPr>
          <w:rFonts w:hint="cs"/>
          <w:rtl/>
        </w:rPr>
        <w:t xml:space="preserve"> عدم تعلق اراده مستقل را استصحاب کرد و </w:t>
      </w:r>
      <w:r>
        <w:rPr>
          <w:rtl/>
        </w:rPr>
        <w:t>ازآنجا</w:t>
      </w:r>
      <w:r>
        <w:rPr>
          <w:rFonts w:hint="cs"/>
          <w:rtl/>
        </w:rPr>
        <w:t>یی‌</w:t>
      </w:r>
      <w:r>
        <w:rPr>
          <w:rFonts w:hint="eastAsia"/>
          <w:rtl/>
        </w:rPr>
        <w:t>که</w:t>
      </w:r>
      <w:r>
        <w:rPr>
          <w:rFonts w:hint="cs"/>
          <w:rtl/>
        </w:rPr>
        <w:t xml:space="preserve"> به علم اجمالی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w:t>
      </w:r>
      <w:r>
        <w:rPr>
          <w:rtl/>
        </w:rPr>
        <w:t>اراده‌ا</w:t>
      </w:r>
      <w:r>
        <w:rPr>
          <w:rFonts w:hint="cs"/>
          <w:rtl/>
        </w:rPr>
        <w:t xml:space="preserve">ی بوده است، </w:t>
      </w:r>
      <w:r>
        <w:rPr>
          <w:rtl/>
        </w:rPr>
        <w:t>ا</w:t>
      </w:r>
      <w:r>
        <w:rPr>
          <w:rFonts w:hint="cs"/>
          <w:rtl/>
        </w:rPr>
        <w:t>ی</w:t>
      </w:r>
      <w:r>
        <w:rPr>
          <w:rFonts w:hint="eastAsia"/>
          <w:rtl/>
        </w:rPr>
        <w:t>ن‌گونه</w:t>
      </w:r>
      <w:r>
        <w:rPr>
          <w:rFonts w:hint="cs"/>
          <w:rtl/>
        </w:rPr>
        <w:t xml:space="preserve"> نتیجه گرفت که این اراده، </w:t>
      </w:r>
      <w:r>
        <w:rPr>
          <w:rtl/>
        </w:rPr>
        <w:t>اراده‌</w:t>
      </w:r>
      <w:r>
        <w:rPr>
          <w:rFonts w:hint="cs"/>
          <w:rtl/>
        </w:rPr>
        <w:t>ی غیر مستقل بوده است که در این اصل مثبت خواهد بود.</w:t>
      </w:r>
    </w:p>
    <w:p w14:paraId="2E325BF8" w14:textId="77777777" w:rsidR="00245CC7" w:rsidRDefault="00245CC7" w:rsidP="00245CC7">
      <w:pPr>
        <w:rPr>
          <w:rtl/>
        </w:rPr>
      </w:pPr>
      <w:r w:rsidRPr="0092713F">
        <w:rPr>
          <w:rFonts w:cs="B Titr" w:hint="cs"/>
          <w:sz w:val="24"/>
          <w:szCs w:val="24"/>
          <w:rtl/>
        </w:rPr>
        <w:t xml:space="preserve">نکته: </w:t>
      </w:r>
      <w:r>
        <w:rPr>
          <w:rFonts w:hint="cs"/>
          <w:rtl/>
        </w:rPr>
        <w:t xml:space="preserve">این عبارت «مرحوم آخوند» نشان </w:t>
      </w:r>
      <w:r>
        <w:rPr>
          <w:rtl/>
        </w:rPr>
        <w:t>م</w:t>
      </w:r>
      <w:r>
        <w:rPr>
          <w:rFonts w:hint="cs"/>
          <w:rtl/>
        </w:rPr>
        <w:t>ی‌</w:t>
      </w:r>
      <w:r>
        <w:rPr>
          <w:rFonts w:hint="eastAsia"/>
          <w:rtl/>
        </w:rPr>
        <w:t>دهد</w:t>
      </w:r>
      <w:r>
        <w:rPr>
          <w:rFonts w:hint="cs"/>
          <w:rtl/>
        </w:rPr>
        <w:t xml:space="preserve"> که گرچه ایشان هر دو </w:t>
      </w:r>
      <w:r>
        <w:rPr>
          <w:rtl/>
        </w:rPr>
        <w:t>واژه‌</w:t>
      </w:r>
      <w:r>
        <w:rPr>
          <w:rFonts w:hint="cs"/>
          <w:rtl/>
        </w:rPr>
        <w:t xml:space="preserve">ی اراده و التفات را در تعریف واجب اصلی و تبعی به کار </w:t>
      </w:r>
      <w:r>
        <w:rPr>
          <w:rtl/>
        </w:rPr>
        <w:t>برده‌اند</w:t>
      </w:r>
      <w:r>
        <w:rPr>
          <w:rFonts w:hint="cs"/>
          <w:rtl/>
        </w:rPr>
        <w:t>، اما به نظر ایشان معیار تقسیم اصلی و تبعی اراده است. همچنین ایشان این لازمه را بر واجب اصلی و تبعی مترتب کردند که تمامی واجبات نفسی اصلی هستند و این لازمه تنها در صورتی مترتب خواهد شد که اراده معیار باشد.</w:t>
      </w:r>
    </w:p>
    <w:p w14:paraId="5CFF10FC" w14:textId="77777777" w:rsidR="00245CC7" w:rsidRDefault="00245CC7" w:rsidP="00245CC7">
      <w:pPr>
        <w:rPr>
          <w:rtl/>
        </w:rPr>
      </w:pPr>
      <w:r>
        <w:rPr>
          <w:rFonts w:hint="cs"/>
          <w:rtl/>
        </w:rPr>
        <w:t>کلام استاد</w:t>
      </w:r>
    </w:p>
    <w:p w14:paraId="403B6FDC" w14:textId="77777777" w:rsidR="00245CC7" w:rsidRDefault="00245CC7" w:rsidP="00245CC7">
      <w:pPr>
        <w:rPr>
          <w:rtl/>
        </w:rPr>
      </w:pPr>
      <w:r>
        <w:rPr>
          <w:rFonts w:hint="cs"/>
          <w:rtl/>
        </w:rPr>
        <w:t xml:space="preserve">مطلبی که در کلام «مرحوم آخوند» آمده مربوط به بحثی است که مثال معروف آن «مراه غیر قرشی» است: زنی به 50 سالگی </w:t>
      </w:r>
      <w:r>
        <w:rPr>
          <w:rtl/>
        </w:rPr>
        <w:t>م</w:t>
      </w:r>
      <w:r>
        <w:rPr>
          <w:rFonts w:hint="cs"/>
          <w:rtl/>
        </w:rPr>
        <w:t>ی‌</w:t>
      </w:r>
      <w:r>
        <w:rPr>
          <w:rFonts w:hint="eastAsia"/>
          <w:rtl/>
        </w:rPr>
        <w:t>رسد</w:t>
      </w:r>
      <w:r>
        <w:rPr>
          <w:rFonts w:hint="cs"/>
          <w:rtl/>
        </w:rPr>
        <w:t xml:space="preserve"> و با توجه به علائم خونی که </w:t>
      </w:r>
      <w:r>
        <w:rPr>
          <w:rtl/>
        </w:rPr>
        <w:t>م</w:t>
      </w:r>
      <w:r>
        <w:rPr>
          <w:rFonts w:hint="cs"/>
          <w:rtl/>
        </w:rPr>
        <w:t>ی‌</w:t>
      </w:r>
      <w:r>
        <w:rPr>
          <w:rFonts w:hint="eastAsia"/>
          <w:rtl/>
        </w:rPr>
        <w:t>ب</w:t>
      </w:r>
      <w:r>
        <w:rPr>
          <w:rFonts w:hint="cs"/>
          <w:rtl/>
        </w:rPr>
        <w:t>ی</w:t>
      </w:r>
      <w:r>
        <w:rPr>
          <w:rFonts w:hint="eastAsia"/>
          <w:rtl/>
        </w:rPr>
        <w:t>ند</w:t>
      </w:r>
      <w:r>
        <w:rPr>
          <w:rFonts w:hint="cs"/>
          <w:rtl/>
        </w:rPr>
        <w:t xml:space="preserve"> </w:t>
      </w:r>
      <w:r>
        <w:rPr>
          <w:rtl/>
        </w:rPr>
        <w:t>نم</w:t>
      </w:r>
      <w:r>
        <w:rPr>
          <w:rFonts w:hint="cs"/>
          <w:rtl/>
        </w:rPr>
        <w:t>ی‌</w:t>
      </w:r>
      <w:r>
        <w:rPr>
          <w:rFonts w:hint="eastAsia"/>
          <w:rtl/>
        </w:rPr>
        <w:t>تواند</w:t>
      </w:r>
      <w:r>
        <w:rPr>
          <w:rFonts w:hint="cs"/>
          <w:rtl/>
        </w:rPr>
        <w:t xml:space="preserve"> حائض یا مستحاضه بودن خود را تشخیص دهد. اگر این زن قرشی باشد، خونی که دیده خون حیض است و اگر این زن غیر قرشی باشد، خونی که دیده خون استحاضه است.</w:t>
      </w:r>
    </w:p>
    <w:p w14:paraId="433F1C5E" w14:textId="77777777" w:rsidR="00245CC7" w:rsidRDefault="00245CC7" w:rsidP="00245CC7">
      <w:pPr>
        <w:rPr>
          <w:rtl/>
        </w:rPr>
      </w:pPr>
      <w:r>
        <w:rPr>
          <w:rFonts w:hint="cs"/>
          <w:rtl/>
        </w:rPr>
        <w:t xml:space="preserve">«مرحوم آخوند» در این مورد </w:t>
      </w:r>
      <w:r>
        <w:rPr>
          <w:rtl/>
        </w:rPr>
        <w:t>م</w:t>
      </w:r>
      <w:r>
        <w:rPr>
          <w:rFonts w:hint="cs"/>
          <w:rtl/>
        </w:rPr>
        <w:t>ی‌</w:t>
      </w:r>
      <w:r>
        <w:rPr>
          <w:rFonts w:hint="eastAsia"/>
          <w:rtl/>
        </w:rPr>
        <w:t>فرما</w:t>
      </w:r>
      <w:r>
        <w:rPr>
          <w:rFonts w:hint="cs"/>
          <w:rtl/>
        </w:rPr>
        <w:t>ی</w:t>
      </w:r>
      <w:r>
        <w:rPr>
          <w:rFonts w:hint="eastAsia"/>
          <w:rtl/>
        </w:rPr>
        <w:t>د</w:t>
      </w:r>
      <w:r>
        <w:rPr>
          <w:rFonts w:hint="cs"/>
          <w:rtl/>
        </w:rPr>
        <w:t>:</w:t>
      </w:r>
    </w:p>
    <w:p w14:paraId="67302CFE" w14:textId="77777777" w:rsidR="00245CC7" w:rsidRDefault="00245CC7" w:rsidP="00245CC7">
      <w:pPr>
        <w:ind w:left="720"/>
        <w:rPr>
          <w:rtl/>
        </w:rPr>
      </w:pPr>
      <w:r>
        <w:rPr>
          <w:rFonts w:hint="cs"/>
          <w:rtl/>
        </w:rPr>
        <w:t>مراه بودن بالوجدان است؛</w:t>
      </w:r>
    </w:p>
    <w:p w14:paraId="3E3B0D3A" w14:textId="77777777" w:rsidR="00245CC7" w:rsidRDefault="00245CC7" w:rsidP="00245CC7">
      <w:pPr>
        <w:ind w:left="720"/>
        <w:rPr>
          <w:rtl/>
        </w:rPr>
      </w:pPr>
      <w:r>
        <w:rPr>
          <w:rFonts w:hint="cs"/>
          <w:rtl/>
        </w:rPr>
        <w:t xml:space="preserve">غیر قرشی بودن نیز با استصحاب عدم ازلی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زیرا قرشی بودن امر حادث است؛ هر حادثی مسبوق به عدم است و این عدم استصحاب </w:t>
      </w:r>
      <w:r>
        <w:rPr>
          <w:rtl/>
        </w:rPr>
        <w:t>م</w:t>
      </w:r>
      <w:r>
        <w:rPr>
          <w:rFonts w:hint="cs"/>
          <w:rtl/>
        </w:rPr>
        <w:t>ی‌</w:t>
      </w:r>
      <w:r>
        <w:rPr>
          <w:rFonts w:hint="eastAsia"/>
          <w:rtl/>
        </w:rPr>
        <w:t>شود</w:t>
      </w:r>
      <w:r>
        <w:rPr>
          <w:rFonts w:hint="cs"/>
          <w:rtl/>
        </w:rPr>
        <w:t>؛</w:t>
      </w:r>
    </w:p>
    <w:p w14:paraId="7A7734B2" w14:textId="77777777" w:rsidR="00245CC7" w:rsidRDefault="00245CC7" w:rsidP="00245CC7">
      <w:pPr>
        <w:ind w:left="720"/>
        <w:rPr>
          <w:rtl/>
        </w:rPr>
      </w:pPr>
      <w:r>
        <w:rPr>
          <w:rFonts w:hint="cs"/>
          <w:rtl/>
        </w:rPr>
        <w:t xml:space="preserve">و با ضمیمه کردن وجدان به اصل مراه غیر قرشی بودن نتیجه گرفته شده و اثر آن که استحاضه بودن زن باشد بر آن مترتب </w:t>
      </w:r>
      <w:r>
        <w:rPr>
          <w:rtl/>
        </w:rPr>
        <w:t>م</w:t>
      </w:r>
      <w:r>
        <w:rPr>
          <w:rFonts w:hint="cs"/>
          <w:rtl/>
        </w:rPr>
        <w:t>ی‌</w:t>
      </w:r>
      <w:r>
        <w:rPr>
          <w:rFonts w:hint="eastAsia"/>
          <w:rtl/>
        </w:rPr>
        <w:t>شود</w:t>
      </w:r>
      <w:r>
        <w:rPr>
          <w:rFonts w:hint="cs"/>
          <w:rtl/>
        </w:rPr>
        <w:t>.</w:t>
      </w:r>
    </w:p>
    <w:p w14:paraId="4A2D8D92" w14:textId="77777777" w:rsidR="00245CC7" w:rsidRDefault="00245CC7" w:rsidP="00245CC7">
      <w:pPr>
        <w:rPr>
          <w:rtl/>
        </w:rPr>
      </w:pPr>
      <w:r w:rsidRPr="0025544A">
        <w:rPr>
          <w:rFonts w:cs="B Titr" w:hint="cs"/>
          <w:sz w:val="24"/>
          <w:szCs w:val="24"/>
          <w:rtl/>
        </w:rPr>
        <w:t>نکته:</w:t>
      </w:r>
      <w:r>
        <w:rPr>
          <w:rFonts w:hint="cs"/>
          <w:rtl/>
        </w:rPr>
        <w:t xml:space="preserve"> کسانی که استصحاب عدم ازلی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آن را مشروط به عدم جریان استصحاب در هر دو طرف </w:t>
      </w:r>
      <w:r>
        <w:rPr>
          <w:rtl/>
        </w:rPr>
        <w:t>م</w:t>
      </w:r>
      <w:r>
        <w:rPr>
          <w:rFonts w:hint="cs"/>
          <w:rtl/>
        </w:rPr>
        <w:t>ی‌</w:t>
      </w:r>
      <w:r>
        <w:rPr>
          <w:rFonts w:hint="eastAsia"/>
          <w:rtl/>
        </w:rPr>
        <w:t>دانند</w:t>
      </w:r>
      <w:r>
        <w:rPr>
          <w:rFonts w:hint="cs"/>
          <w:rtl/>
        </w:rPr>
        <w:t xml:space="preserve">؛ زیرا در صورت جریان استصحاب در هر دو طرف، تعارض ایجاد شده و </w:t>
      </w:r>
      <w:r>
        <w:rPr>
          <w:rtl/>
        </w:rPr>
        <w:t>نم</w:t>
      </w:r>
      <w:r>
        <w:rPr>
          <w:rFonts w:hint="cs"/>
          <w:rtl/>
        </w:rPr>
        <w:t>ی‌</w:t>
      </w:r>
      <w:r>
        <w:rPr>
          <w:rFonts w:hint="eastAsia"/>
          <w:rtl/>
        </w:rPr>
        <w:t>توان</w:t>
      </w:r>
      <w:r>
        <w:rPr>
          <w:rFonts w:hint="cs"/>
          <w:rtl/>
        </w:rPr>
        <w:t xml:space="preserve"> استصحاب را جاری کرد. در این مثال نیز </w:t>
      </w:r>
      <w:r>
        <w:rPr>
          <w:rtl/>
        </w:rPr>
        <w:t>نم</w:t>
      </w:r>
      <w:r>
        <w:rPr>
          <w:rFonts w:hint="cs"/>
          <w:rtl/>
        </w:rPr>
        <w:t>ی‌</w:t>
      </w:r>
      <w:r>
        <w:rPr>
          <w:rFonts w:hint="eastAsia"/>
          <w:rtl/>
        </w:rPr>
        <w:t>توان</w:t>
      </w:r>
      <w:r>
        <w:rPr>
          <w:rFonts w:hint="cs"/>
          <w:rtl/>
        </w:rPr>
        <w:t xml:space="preserve"> قرشی بودن را استصحاب کرد؛ زیرا مستصحب موضوع دارای اثر شرعی نیست.</w:t>
      </w:r>
    </w:p>
    <w:p w14:paraId="509CEC16" w14:textId="77777777" w:rsidR="00245CC7" w:rsidRDefault="00245CC7" w:rsidP="00245CC7">
      <w:pPr>
        <w:rPr>
          <w:rtl/>
        </w:rPr>
      </w:pPr>
      <w:r>
        <w:rPr>
          <w:rFonts w:hint="cs"/>
          <w:rtl/>
        </w:rPr>
        <w:t>این کلام «مرحوم آخوند» مورد پذیرش نیست و مبتلا به دو اشکال است:</w:t>
      </w:r>
    </w:p>
    <w:p w14:paraId="2F19DDDD" w14:textId="77777777" w:rsidR="00245CC7" w:rsidRDefault="00245CC7" w:rsidP="00245CC7">
      <w:pPr>
        <w:rPr>
          <w:rtl/>
        </w:rPr>
      </w:pPr>
      <w:r w:rsidRPr="00E45C85">
        <w:rPr>
          <w:rFonts w:cs="B Titr" w:hint="cs"/>
          <w:sz w:val="24"/>
          <w:szCs w:val="24"/>
          <w:rtl/>
        </w:rPr>
        <w:t>1.</w:t>
      </w:r>
      <w:r>
        <w:rPr>
          <w:rFonts w:hint="cs"/>
          <w:rtl/>
        </w:rPr>
        <w:t xml:space="preserve"> </w:t>
      </w:r>
      <w:r>
        <w:rPr>
          <w:rtl/>
        </w:rPr>
        <w:t>همان‌گونه</w:t>
      </w:r>
      <w:r>
        <w:rPr>
          <w:rFonts w:hint="cs"/>
          <w:rtl/>
        </w:rPr>
        <w:t xml:space="preserve"> که «مرحوم امام» نیز </w:t>
      </w:r>
      <w:r>
        <w:rPr>
          <w:rtl/>
        </w:rPr>
        <w:t>فرموده‌اند</w:t>
      </w:r>
      <w:r>
        <w:rPr>
          <w:rFonts w:hint="cs"/>
          <w:rtl/>
        </w:rPr>
        <w:t xml:space="preserve"> به لحاظ مبنایی نه در مثال مراه غیر قرشی، نه در واجب اصلی و تبعی و نه در دیگر موارد </w:t>
      </w:r>
      <w:r>
        <w:rPr>
          <w:rtl/>
        </w:rPr>
        <w:t>نم</w:t>
      </w:r>
      <w:r>
        <w:rPr>
          <w:rFonts w:hint="cs"/>
          <w:rtl/>
        </w:rPr>
        <w:t>ی‌</w:t>
      </w:r>
      <w:r>
        <w:rPr>
          <w:rFonts w:hint="eastAsia"/>
          <w:rtl/>
        </w:rPr>
        <w:t>توان</w:t>
      </w:r>
      <w:r>
        <w:rPr>
          <w:rFonts w:hint="cs"/>
          <w:rtl/>
        </w:rPr>
        <w:t xml:space="preserve"> پذیرفت که اگر قید، قید عدمی باشد، استصحاب عدم ازلی جاری </w:t>
      </w:r>
      <w:r>
        <w:rPr>
          <w:rtl/>
        </w:rPr>
        <w:t>م</w:t>
      </w:r>
      <w:r>
        <w:rPr>
          <w:rFonts w:hint="cs"/>
          <w:rtl/>
        </w:rPr>
        <w:t>ی‌</w:t>
      </w:r>
      <w:r>
        <w:rPr>
          <w:rFonts w:hint="eastAsia"/>
          <w:rtl/>
        </w:rPr>
        <w:t>شود</w:t>
      </w:r>
      <w:r>
        <w:rPr>
          <w:rFonts w:hint="cs"/>
          <w:rtl/>
        </w:rPr>
        <w:t xml:space="preserve"> و با ضمیمه کردن وجدان به اصل نتیجه حاصل شده و نتیجه بر آن مترتب </w:t>
      </w:r>
      <w:r>
        <w:rPr>
          <w:rtl/>
        </w:rPr>
        <w:t>م</w:t>
      </w:r>
      <w:r>
        <w:rPr>
          <w:rFonts w:hint="cs"/>
          <w:rtl/>
        </w:rPr>
        <w:t>ی‌</w:t>
      </w:r>
      <w:r>
        <w:rPr>
          <w:rFonts w:hint="eastAsia"/>
          <w:rtl/>
        </w:rPr>
        <w:t>شود</w:t>
      </w:r>
      <w:r>
        <w:rPr>
          <w:rFonts w:hint="cs"/>
          <w:rtl/>
        </w:rPr>
        <w:t>؛ زیرا:</w:t>
      </w:r>
    </w:p>
    <w:p w14:paraId="0E6120E9" w14:textId="77777777" w:rsidR="00245CC7" w:rsidRDefault="00245CC7" w:rsidP="00245CC7">
      <w:pPr>
        <w:ind w:left="720"/>
        <w:rPr>
          <w:rtl/>
        </w:rPr>
      </w:pPr>
      <w:r>
        <w:rPr>
          <w:rFonts w:hint="cs"/>
          <w:rtl/>
        </w:rPr>
        <w:t xml:space="preserve">شرط استصحاب احراز بقاء موضوع است و به لحاظ عرفی باید موضوع </w:t>
      </w:r>
      <w:r>
        <w:rPr>
          <w:rtl/>
        </w:rPr>
        <w:t>قض</w:t>
      </w:r>
      <w:r>
        <w:rPr>
          <w:rFonts w:hint="cs"/>
          <w:rtl/>
        </w:rPr>
        <w:t>ی</w:t>
      </w:r>
      <w:r>
        <w:rPr>
          <w:rFonts w:hint="eastAsia"/>
          <w:rtl/>
        </w:rPr>
        <w:t>ه‌</w:t>
      </w:r>
      <w:r>
        <w:rPr>
          <w:rFonts w:hint="cs"/>
          <w:rtl/>
        </w:rPr>
        <w:t xml:space="preserve">ی متیقنه و </w:t>
      </w:r>
      <w:r>
        <w:rPr>
          <w:rtl/>
        </w:rPr>
        <w:t>قض</w:t>
      </w:r>
      <w:r>
        <w:rPr>
          <w:rFonts w:hint="cs"/>
          <w:rtl/>
        </w:rPr>
        <w:t>ی</w:t>
      </w:r>
      <w:r>
        <w:rPr>
          <w:rFonts w:hint="eastAsia"/>
          <w:rtl/>
        </w:rPr>
        <w:t>ه‌</w:t>
      </w:r>
      <w:r>
        <w:rPr>
          <w:rFonts w:hint="cs"/>
          <w:rtl/>
        </w:rPr>
        <w:t>ی مشکوکه واحد باشند؛</w:t>
      </w:r>
    </w:p>
    <w:p w14:paraId="3F3831E8" w14:textId="77777777" w:rsidR="00245CC7" w:rsidRDefault="00245CC7" w:rsidP="00245CC7">
      <w:pPr>
        <w:ind w:left="720"/>
        <w:rPr>
          <w:rtl/>
        </w:rPr>
      </w:pPr>
      <w:r>
        <w:rPr>
          <w:rtl/>
        </w:rPr>
        <w:t>درحال</w:t>
      </w:r>
      <w:r>
        <w:rPr>
          <w:rFonts w:hint="cs"/>
          <w:rtl/>
        </w:rPr>
        <w:t>ی‌</w:t>
      </w:r>
      <w:r>
        <w:rPr>
          <w:rFonts w:hint="eastAsia"/>
          <w:rtl/>
        </w:rPr>
        <w:t>که</w:t>
      </w:r>
      <w:r>
        <w:rPr>
          <w:rFonts w:hint="cs"/>
          <w:rtl/>
        </w:rPr>
        <w:t xml:space="preserve"> در </w:t>
      </w:r>
      <w:r>
        <w:rPr>
          <w:rtl/>
        </w:rPr>
        <w:t>مثال‌ها</w:t>
      </w:r>
      <w:r>
        <w:rPr>
          <w:rFonts w:hint="cs"/>
          <w:rtl/>
        </w:rPr>
        <w:t xml:space="preserve">یی که برای استصحاب عدم ازلی بیان </w:t>
      </w:r>
      <w:r>
        <w:rPr>
          <w:rtl/>
        </w:rPr>
        <w:t>م</w:t>
      </w:r>
      <w:r>
        <w:rPr>
          <w:rFonts w:hint="cs"/>
          <w:rtl/>
        </w:rPr>
        <w:t>ی‌</w:t>
      </w:r>
      <w:r>
        <w:rPr>
          <w:rFonts w:hint="eastAsia"/>
          <w:rtl/>
        </w:rPr>
        <w:t>شود</w:t>
      </w:r>
      <w:r>
        <w:rPr>
          <w:rFonts w:hint="cs"/>
          <w:rtl/>
        </w:rPr>
        <w:t>:</w:t>
      </w:r>
    </w:p>
    <w:p w14:paraId="69DF7203" w14:textId="77777777" w:rsidR="00245CC7" w:rsidRDefault="00245CC7" w:rsidP="00245CC7">
      <w:pPr>
        <w:ind w:left="1440"/>
        <w:rPr>
          <w:rtl/>
        </w:rPr>
      </w:pPr>
      <w:r>
        <w:rPr>
          <w:rFonts w:hint="cs"/>
          <w:rtl/>
        </w:rPr>
        <w:lastRenderedPageBreak/>
        <w:t xml:space="preserve">متیقن سابق </w:t>
      </w:r>
      <w:r>
        <w:rPr>
          <w:rtl/>
        </w:rPr>
        <w:t>سالبه‌</w:t>
      </w:r>
      <w:r>
        <w:rPr>
          <w:rFonts w:hint="cs"/>
          <w:rtl/>
        </w:rPr>
        <w:t xml:space="preserve">ی به انتفاء موضوع است؛ یعنی گفته </w:t>
      </w:r>
      <w:r>
        <w:rPr>
          <w:rtl/>
        </w:rPr>
        <w:t>م</w:t>
      </w:r>
      <w:r>
        <w:rPr>
          <w:rFonts w:hint="cs"/>
          <w:rtl/>
        </w:rPr>
        <w:t>ی‌</w:t>
      </w:r>
      <w:r>
        <w:rPr>
          <w:rFonts w:hint="eastAsia"/>
          <w:rtl/>
        </w:rPr>
        <w:t>شود</w:t>
      </w:r>
      <w:r>
        <w:rPr>
          <w:rFonts w:hint="cs"/>
          <w:rtl/>
        </w:rPr>
        <w:t xml:space="preserve"> چون اموری مانند اراده و قرشی بودن حادث هستند، زمانی اصلاً وجود </w:t>
      </w:r>
      <w:r>
        <w:rPr>
          <w:rtl/>
        </w:rPr>
        <w:t>نداشته‌اند</w:t>
      </w:r>
      <w:r>
        <w:rPr>
          <w:rFonts w:hint="cs"/>
          <w:rtl/>
        </w:rPr>
        <w:t>؛</w:t>
      </w:r>
    </w:p>
    <w:p w14:paraId="3C25CA09" w14:textId="77777777" w:rsidR="00245CC7" w:rsidRDefault="00245CC7" w:rsidP="00245CC7">
      <w:pPr>
        <w:ind w:left="1440"/>
        <w:rPr>
          <w:rtl/>
        </w:rPr>
      </w:pPr>
      <w:r>
        <w:rPr>
          <w:rFonts w:hint="cs"/>
          <w:rtl/>
        </w:rPr>
        <w:t xml:space="preserve">و مشکوک لاحق </w:t>
      </w:r>
      <w:r>
        <w:rPr>
          <w:rtl/>
        </w:rPr>
        <w:t>سالبه‌</w:t>
      </w:r>
      <w:r>
        <w:rPr>
          <w:rFonts w:hint="cs"/>
          <w:rtl/>
        </w:rPr>
        <w:t>ی به انتفاء محمول است؛ یعنی وجود اراده و مراه که موضوع هستند محقق است و وصف آنها یعنی مستقل بودن یا نبودن و قرشی بودن یا نبودن که محمول است مشکوک است؛</w:t>
      </w:r>
    </w:p>
    <w:p w14:paraId="10C49928" w14:textId="77777777" w:rsidR="00245CC7" w:rsidRDefault="00245CC7" w:rsidP="00245CC7">
      <w:pPr>
        <w:ind w:left="720"/>
        <w:rPr>
          <w:rtl/>
        </w:rPr>
      </w:pPr>
      <w:r>
        <w:rPr>
          <w:rtl/>
        </w:rPr>
        <w:t>سالبه‌</w:t>
      </w:r>
      <w:r>
        <w:rPr>
          <w:rFonts w:hint="cs"/>
          <w:rtl/>
        </w:rPr>
        <w:t xml:space="preserve">ی به انتفاء موضوع با </w:t>
      </w:r>
      <w:r>
        <w:rPr>
          <w:rtl/>
        </w:rPr>
        <w:t>سالبه‌</w:t>
      </w:r>
      <w:r>
        <w:rPr>
          <w:rFonts w:hint="cs"/>
          <w:rtl/>
        </w:rPr>
        <w:t>ی به انتفاء محمول عرفا واحد نیستند.</w:t>
      </w:r>
    </w:p>
    <w:p w14:paraId="61345DDC" w14:textId="77777777" w:rsidR="00245CC7" w:rsidRDefault="00245CC7" w:rsidP="00245CC7">
      <w:pPr>
        <w:rPr>
          <w:rtl/>
        </w:rPr>
      </w:pPr>
      <w:r w:rsidRPr="005027F6">
        <w:rPr>
          <w:rFonts w:cs="B Titr" w:hint="cs"/>
          <w:sz w:val="24"/>
          <w:szCs w:val="24"/>
          <w:rtl/>
        </w:rPr>
        <w:t>2.</w:t>
      </w:r>
      <w:r>
        <w:rPr>
          <w:rFonts w:hint="cs"/>
          <w:rtl/>
        </w:rPr>
        <w:t xml:space="preserve"> اصل عملی در صورتی جاری </w:t>
      </w:r>
      <w:r>
        <w:rPr>
          <w:rtl/>
        </w:rPr>
        <w:t>م</w:t>
      </w:r>
      <w:r>
        <w:rPr>
          <w:rFonts w:hint="cs"/>
          <w:rtl/>
        </w:rPr>
        <w:t>ی‌</w:t>
      </w:r>
      <w:r>
        <w:rPr>
          <w:rFonts w:hint="eastAsia"/>
          <w:rtl/>
        </w:rPr>
        <w:t>شود</w:t>
      </w:r>
      <w:r>
        <w:rPr>
          <w:rFonts w:hint="cs"/>
          <w:rtl/>
        </w:rPr>
        <w:t xml:space="preserve"> که مکلف در مقام عمل متحیر باشد و جریان اصل نیز دارای اثر باشد؛ </w:t>
      </w:r>
      <w:r>
        <w:rPr>
          <w:rtl/>
        </w:rPr>
        <w:t>درحال</w:t>
      </w:r>
      <w:r>
        <w:rPr>
          <w:rFonts w:hint="cs"/>
          <w:rtl/>
        </w:rPr>
        <w:t>ی‌</w:t>
      </w:r>
      <w:r>
        <w:rPr>
          <w:rFonts w:hint="eastAsia"/>
          <w:rtl/>
        </w:rPr>
        <w:t>که</w:t>
      </w:r>
      <w:r>
        <w:rPr>
          <w:rFonts w:hint="cs"/>
          <w:rtl/>
        </w:rPr>
        <w:t xml:space="preserve"> واجب اصلی و تبعی:</w:t>
      </w:r>
    </w:p>
    <w:p w14:paraId="3101A1F5" w14:textId="77777777" w:rsidR="00245CC7" w:rsidRDefault="00245CC7" w:rsidP="00245CC7">
      <w:pPr>
        <w:ind w:left="720"/>
        <w:rPr>
          <w:rtl/>
        </w:rPr>
      </w:pPr>
      <w:r>
        <w:rPr>
          <w:rFonts w:hint="cs"/>
          <w:rtl/>
        </w:rPr>
        <w:t xml:space="preserve">اگر به لحاظ مقام ثبوت در نظر گرفته شوند، اصلاً دارای اثر نیست. البته «مرحوم آخوند» نیز به این اشکال توجه </w:t>
      </w:r>
      <w:r>
        <w:rPr>
          <w:rtl/>
        </w:rPr>
        <w:t>داشته‌اند</w:t>
      </w:r>
      <w:r>
        <w:rPr>
          <w:rFonts w:hint="cs"/>
          <w:rtl/>
        </w:rPr>
        <w:t xml:space="preserve"> و به همین جهت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بر فرض اثر داشتن اصل عملی جاری خواهد بود؛</w:t>
      </w:r>
    </w:p>
    <w:p w14:paraId="26AEF019" w14:textId="77777777" w:rsidR="00245CC7" w:rsidRDefault="00245CC7" w:rsidP="00245CC7">
      <w:pPr>
        <w:ind w:left="720"/>
        <w:rPr>
          <w:rtl/>
        </w:rPr>
      </w:pPr>
      <w:r>
        <w:rPr>
          <w:rFonts w:hint="cs"/>
          <w:rtl/>
        </w:rPr>
        <w:t xml:space="preserve">و اگر به لحاظ مقام اثبات در نظر گرفته شوند، نیازی به اصل عملی نیست؛ زیرا با لحاظ مقام اثبات </w:t>
      </w:r>
      <w:r>
        <w:rPr>
          <w:rtl/>
        </w:rPr>
        <w:t>ا</w:t>
      </w:r>
      <w:r>
        <w:rPr>
          <w:rFonts w:hint="cs"/>
          <w:rtl/>
        </w:rPr>
        <w:t>ی</w:t>
      </w:r>
      <w:r>
        <w:rPr>
          <w:rFonts w:hint="eastAsia"/>
          <w:rtl/>
        </w:rPr>
        <w:t>ن‌گونه</w:t>
      </w:r>
      <w:r>
        <w:rPr>
          <w:rFonts w:hint="cs"/>
          <w:rtl/>
        </w:rPr>
        <w:t xml:space="preserve"> گفته </w:t>
      </w:r>
      <w:r>
        <w:rPr>
          <w:rtl/>
        </w:rPr>
        <w:t>م</w:t>
      </w:r>
      <w:r>
        <w:rPr>
          <w:rFonts w:hint="cs"/>
          <w:rtl/>
        </w:rPr>
        <w:t>ی‌</w:t>
      </w:r>
      <w:r>
        <w:rPr>
          <w:rFonts w:hint="eastAsia"/>
          <w:rtl/>
        </w:rPr>
        <w:t>شود</w:t>
      </w:r>
      <w:r>
        <w:rPr>
          <w:rFonts w:hint="cs"/>
          <w:rtl/>
        </w:rPr>
        <w:t xml:space="preserve"> که:</w:t>
      </w:r>
    </w:p>
    <w:p w14:paraId="203DBC7C" w14:textId="77777777" w:rsidR="00245CC7" w:rsidRDefault="00245CC7" w:rsidP="00245CC7">
      <w:pPr>
        <w:ind w:left="1440"/>
        <w:rPr>
          <w:rtl/>
        </w:rPr>
      </w:pPr>
      <w:r>
        <w:rPr>
          <w:rFonts w:hint="cs"/>
          <w:rtl/>
        </w:rPr>
        <w:t xml:space="preserve">اگر واجب دلیل مستقل داشته باشد، باید این دلیل نیز بررسی شود و </w:t>
      </w:r>
      <w:r>
        <w:rPr>
          <w:rtl/>
        </w:rPr>
        <w:t>نم</w:t>
      </w:r>
      <w:r>
        <w:rPr>
          <w:rFonts w:hint="cs"/>
          <w:rtl/>
        </w:rPr>
        <w:t>ی‌</w:t>
      </w:r>
      <w:r>
        <w:rPr>
          <w:rFonts w:hint="eastAsia"/>
          <w:rtl/>
        </w:rPr>
        <w:t>توان</w:t>
      </w:r>
      <w:r>
        <w:rPr>
          <w:rFonts w:hint="cs"/>
          <w:rtl/>
        </w:rPr>
        <w:t xml:space="preserve"> به قواعد اصولی </w:t>
      </w:r>
      <w:r>
        <w:rPr>
          <w:rtl/>
        </w:rPr>
        <w:t>مقدمه‌</w:t>
      </w:r>
      <w:r>
        <w:rPr>
          <w:rFonts w:hint="cs"/>
          <w:rtl/>
        </w:rPr>
        <w:t>ی واجب اکتفا کرد؛</w:t>
      </w:r>
    </w:p>
    <w:p w14:paraId="7B74ACDF" w14:textId="77777777" w:rsidR="00245CC7" w:rsidRDefault="00245CC7" w:rsidP="00245CC7">
      <w:pPr>
        <w:ind w:left="1440"/>
        <w:rPr>
          <w:rtl/>
        </w:rPr>
      </w:pPr>
      <w:r>
        <w:rPr>
          <w:rFonts w:hint="cs"/>
          <w:rtl/>
        </w:rPr>
        <w:t xml:space="preserve">و اگر واجب دلیل مستقل نداشته باشد، </w:t>
      </w:r>
      <w:r>
        <w:rPr>
          <w:rtl/>
        </w:rPr>
        <w:t>م</w:t>
      </w:r>
      <w:r>
        <w:rPr>
          <w:rFonts w:hint="cs"/>
          <w:rtl/>
        </w:rPr>
        <w:t>ی‌</w:t>
      </w:r>
      <w:r>
        <w:rPr>
          <w:rFonts w:hint="eastAsia"/>
          <w:rtl/>
        </w:rPr>
        <w:t>توان</w:t>
      </w:r>
      <w:r>
        <w:rPr>
          <w:rFonts w:hint="cs"/>
          <w:rtl/>
        </w:rPr>
        <w:t xml:space="preserve"> با اجرای قواعد اصولی </w:t>
      </w:r>
      <w:r>
        <w:rPr>
          <w:rtl/>
        </w:rPr>
        <w:t>مقدمه‌</w:t>
      </w:r>
      <w:r>
        <w:rPr>
          <w:rFonts w:hint="cs"/>
          <w:rtl/>
        </w:rPr>
        <w:t>ی واجب حکم را مشخص کرد.</w:t>
      </w:r>
    </w:p>
    <w:p w14:paraId="4618E052" w14:textId="77777777" w:rsidR="00245CC7" w:rsidRDefault="00245CC7" w:rsidP="00245CC7">
      <w:pPr>
        <w:ind w:left="720"/>
        <w:rPr>
          <w:rtl/>
        </w:rPr>
      </w:pPr>
      <w:r>
        <w:rPr>
          <w:rFonts w:hint="cs"/>
          <w:rtl/>
        </w:rPr>
        <w:t xml:space="preserve">بنابراین با لحاظ مقام اثبات اصلاً مکلف متحیر </w:t>
      </w:r>
      <w:r>
        <w:rPr>
          <w:rtl/>
        </w:rPr>
        <w:t>نم</w:t>
      </w:r>
      <w:r>
        <w:rPr>
          <w:rFonts w:hint="cs"/>
          <w:rtl/>
        </w:rPr>
        <w:t>ی‌</w:t>
      </w:r>
      <w:r>
        <w:rPr>
          <w:rFonts w:hint="eastAsia"/>
          <w:rtl/>
        </w:rPr>
        <w:t>شود</w:t>
      </w:r>
      <w:r>
        <w:rPr>
          <w:rFonts w:hint="cs"/>
          <w:rtl/>
        </w:rPr>
        <w:t xml:space="preserve"> تا بخواهد اصل عمل را اجرا کند.</w:t>
      </w:r>
    </w:p>
    <w:p w14:paraId="436286A0" w14:textId="77777777" w:rsidR="00245CC7" w:rsidRDefault="00245CC7" w:rsidP="00245CC7">
      <w:pPr>
        <w:pStyle w:val="Heading3"/>
        <w:rPr>
          <w:rtl/>
        </w:rPr>
      </w:pPr>
      <w:r>
        <w:rPr>
          <w:rFonts w:hint="cs"/>
          <w:rtl/>
        </w:rPr>
        <w:t xml:space="preserve">4. </w:t>
      </w:r>
      <w:r>
        <w:rPr>
          <w:rtl/>
        </w:rPr>
        <w:t>جمع‌بند</w:t>
      </w:r>
      <w:r>
        <w:rPr>
          <w:rFonts w:hint="cs"/>
          <w:rtl/>
        </w:rPr>
        <w:t>ی</w:t>
      </w:r>
    </w:p>
    <w:p w14:paraId="35D383FD" w14:textId="77777777" w:rsidR="00245CC7" w:rsidRDefault="00245CC7" w:rsidP="00245CC7">
      <w:pPr>
        <w:rPr>
          <w:rtl/>
        </w:rPr>
      </w:pPr>
      <w:r>
        <w:rPr>
          <w:rFonts w:hint="cs"/>
          <w:rtl/>
        </w:rPr>
        <w:t xml:space="preserve">با توجه به مطالبی که گفته شد مشخص </w:t>
      </w:r>
      <w:r>
        <w:rPr>
          <w:rtl/>
        </w:rPr>
        <w:t>م</w:t>
      </w:r>
      <w:r>
        <w:rPr>
          <w:rFonts w:hint="cs"/>
          <w:rtl/>
        </w:rPr>
        <w:t>ی‌</w:t>
      </w:r>
      <w:r>
        <w:rPr>
          <w:rFonts w:hint="eastAsia"/>
          <w:rtl/>
        </w:rPr>
        <w:t>شود</w:t>
      </w:r>
      <w:r>
        <w:rPr>
          <w:rFonts w:hint="cs"/>
          <w:rtl/>
        </w:rPr>
        <w:t xml:space="preserve"> که:</w:t>
      </w:r>
    </w:p>
    <w:p w14:paraId="0E7B4EEA" w14:textId="77777777" w:rsidR="00245CC7" w:rsidRDefault="00245CC7" w:rsidP="00245CC7">
      <w:pPr>
        <w:rPr>
          <w:rtl/>
        </w:rPr>
      </w:pPr>
      <w:r>
        <w:rPr>
          <w:rFonts w:hint="cs"/>
          <w:rtl/>
        </w:rPr>
        <w:t>1. از بین دو تصویر اثباتی و ثبوتی، تصویر اثباتی مورد پذیرش است.</w:t>
      </w:r>
    </w:p>
    <w:p w14:paraId="2B8F1DDB" w14:textId="77777777" w:rsidR="00245CC7" w:rsidRDefault="00245CC7" w:rsidP="00245CC7">
      <w:pPr>
        <w:rPr>
          <w:rtl/>
        </w:rPr>
      </w:pPr>
      <w:r>
        <w:rPr>
          <w:rFonts w:hint="cs"/>
          <w:rtl/>
        </w:rPr>
        <w:t xml:space="preserve">2. بین تصویری که «مرحوم میرزای قمی» و «مرحوم صاحب فصول» بیان </w:t>
      </w:r>
      <w:r>
        <w:rPr>
          <w:rtl/>
        </w:rPr>
        <w:t>کرده‌اند</w:t>
      </w:r>
      <w:r>
        <w:rPr>
          <w:rFonts w:hint="cs"/>
          <w:rtl/>
        </w:rPr>
        <w:t xml:space="preserve"> تفاوتی وجود ندارد.</w:t>
      </w:r>
    </w:p>
    <w:p w14:paraId="2C7932E7" w14:textId="77777777" w:rsidR="00245CC7" w:rsidRDefault="00245CC7" w:rsidP="00245CC7">
      <w:pPr>
        <w:rPr>
          <w:rtl/>
        </w:rPr>
      </w:pPr>
      <w:r>
        <w:rPr>
          <w:rFonts w:hint="cs"/>
          <w:rtl/>
        </w:rPr>
        <w:t>3. و در صورتی که تصویر ثبوتی مورد پذیرش قرار بگیرد:</w:t>
      </w:r>
    </w:p>
    <w:p w14:paraId="40A28150" w14:textId="77777777" w:rsidR="00245CC7" w:rsidRDefault="00245CC7" w:rsidP="00245CC7">
      <w:pPr>
        <w:ind w:left="720"/>
        <w:rPr>
          <w:rtl/>
        </w:rPr>
      </w:pPr>
      <w:r>
        <w:rPr>
          <w:rFonts w:hint="cs"/>
          <w:rtl/>
        </w:rPr>
        <w:t xml:space="preserve">باید </w:t>
      </w:r>
      <w:r>
        <w:rPr>
          <w:rtl/>
        </w:rPr>
        <w:t>اراده‌</w:t>
      </w:r>
      <w:r>
        <w:rPr>
          <w:rFonts w:hint="cs"/>
          <w:rtl/>
        </w:rPr>
        <w:t xml:space="preserve">ی مستقل را معیار دانست و در این صورت </w:t>
      </w:r>
      <w:r>
        <w:rPr>
          <w:rtl/>
        </w:rPr>
        <w:t>م</w:t>
      </w:r>
      <w:r>
        <w:rPr>
          <w:rFonts w:hint="cs"/>
          <w:rtl/>
        </w:rPr>
        <w:t>ی‌</w:t>
      </w:r>
      <w:r>
        <w:rPr>
          <w:rFonts w:hint="eastAsia"/>
          <w:rtl/>
        </w:rPr>
        <w:t>توان</w:t>
      </w:r>
      <w:r>
        <w:rPr>
          <w:rFonts w:hint="cs"/>
          <w:rtl/>
        </w:rPr>
        <w:t xml:space="preserve"> تمامی واجبات نفسی را اصلی دانست؛</w:t>
      </w:r>
    </w:p>
    <w:p w14:paraId="3547B926" w14:textId="77777777" w:rsidR="00245CC7" w:rsidRDefault="00245CC7" w:rsidP="00245CC7">
      <w:pPr>
        <w:ind w:left="720"/>
        <w:rPr>
          <w:rtl/>
        </w:rPr>
      </w:pPr>
      <w:r>
        <w:rPr>
          <w:rFonts w:hint="cs"/>
          <w:rtl/>
        </w:rPr>
        <w:t xml:space="preserve">و اگر التفات معیار دانسته شود، </w:t>
      </w:r>
      <w:r>
        <w:rPr>
          <w:rtl/>
        </w:rPr>
        <w:t>نم</w:t>
      </w:r>
      <w:r>
        <w:rPr>
          <w:rFonts w:hint="cs"/>
          <w:rtl/>
        </w:rPr>
        <w:t>ی‌</w:t>
      </w:r>
      <w:r>
        <w:rPr>
          <w:rFonts w:hint="eastAsia"/>
          <w:rtl/>
        </w:rPr>
        <w:t>توان</w:t>
      </w:r>
      <w:r>
        <w:rPr>
          <w:rFonts w:hint="cs"/>
          <w:rtl/>
        </w:rPr>
        <w:t xml:space="preserve"> تمامی واجب نفسی را اصلی دانست.</w:t>
      </w:r>
    </w:p>
    <w:p w14:paraId="1B96AD8A" w14:textId="77777777" w:rsidR="00245CC7" w:rsidRDefault="00245CC7" w:rsidP="00245CC7">
      <w:pPr>
        <w:rPr>
          <w:rtl/>
        </w:rPr>
      </w:pPr>
      <w:r>
        <w:rPr>
          <w:rFonts w:hint="cs"/>
          <w:rtl/>
        </w:rPr>
        <w:t>4. اشکال «مرحوم آخوند» به لحاظ اثباتی صحیح نیست؛ زیرا مقسم، مطلق واجبات نیست.</w:t>
      </w:r>
    </w:p>
    <w:p w14:paraId="7E8C4C96" w14:textId="77777777" w:rsidR="00245CC7" w:rsidRDefault="00245CC7" w:rsidP="00245CC7">
      <w:pPr>
        <w:rPr>
          <w:rtl/>
        </w:rPr>
      </w:pPr>
      <w:r>
        <w:rPr>
          <w:rFonts w:hint="cs"/>
          <w:rtl/>
        </w:rPr>
        <w:t>5. اشکال لحاظ ثبوتی این است که:</w:t>
      </w:r>
    </w:p>
    <w:p w14:paraId="6763254E" w14:textId="77777777" w:rsidR="00245CC7" w:rsidRDefault="00245CC7" w:rsidP="00245CC7">
      <w:pPr>
        <w:ind w:left="720"/>
        <w:rPr>
          <w:rtl/>
        </w:rPr>
      </w:pPr>
      <w:r>
        <w:rPr>
          <w:rFonts w:hint="cs"/>
          <w:rtl/>
        </w:rPr>
        <w:t>تقسیم ثبوتی فاقد ثمره است؛</w:t>
      </w:r>
    </w:p>
    <w:p w14:paraId="619B0344" w14:textId="77777777" w:rsidR="00245CC7" w:rsidRDefault="00245CC7" w:rsidP="00245CC7">
      <w:pPr>
        <w:ind w:left="720"/>
        <w:rPr>
          <w:rtl/>
        </w:rPr>
      </w:pPr>
      <w:r>
        <w:rPr>
          <w:rFonts w:hint="cs"/>
          <w:rtl/>
        </w:rPr>
        <w:t>تقسیم ثبوتی مستقلی نیز نیست؛</w:t>
      </w:r>
    </w:p>
    <w:p w14:paraId="12D9310E" w14:textId="77777777" w:rsidR="00245CC7" w:rsidRDefault="00245CC7" w:rsidP="00245CC7">
      <w:pPr>
        <w:ind w:left="720"/>
        <w:rPr>
          <w:rtl/>
        </w:rPr>
      </w:pPr>
      <w:r>
        <w:rPr>
          <w:rFonts w:hint="cs"/>
          <w:rtl/>
        </w:rPr>
        <w:t xml:space="preserve">اگر معیار التفات باشد، </w:t>
      </w:r>
      <w:r>
        <w:rPr>
          <w:rtl/>
        </w:rPr>
        <w:t>لازمه‌ا</w:t>
      </w:r>
      <w:r>
        <w:rPr>
          <w:rFonts w:hint="cs"/>
          <w:rtl/>
        </w:rPr>
        <w:t xml:space="preserve">ی که «مرحوم آخوند» بیان </w:t>
      </w:r>
      <w:r>
        <w:rPr>
          <w:rtl/>
        </w:rPr>
        <w:t>کرده‌اند</w:t>
      </w:r>
      <w:r>
        <w:rPr>
          <w:rFonts w:hint="cs"/>
          <w:rtl/>
        </w:rPr>
        <w:t xml:space="preserve"> بر مطلب مترتب </w:t>
      </w:r>
      <w:r>
        <w:rPr>
          <w:rtl/>
        </w:rPr>
        <w:t>نم</w:t>
      </w:r>
      <w:r>
        <w:rPr>
          <w:rFonts w:hint="cs"/>
          <w:rtl/>
        </w:rPr>
        <w:t>ی‌</w:t>
      </w:r>
      <w:r>
        <w:rPr>
          <w:rFonts w:hint="eastAsia"/>
          <w:rtl/>
        </w:rPr>
        <w:t>شود</w:t>
      </w:r>
      <w:r>
        <w:rPr>
          <w:rFonts w:hint="cs"/>
          <w:rtl/>
        </w:rPr>
        <w:t>؛</w:t>
      </w:r>
    </w:p>
    <w:p w14:paraId="313BA866" w14:textId="77777777" w:rsidR="00245CC7" w:rsidRDefault="00245CC7" w:rsidP="00245CC7">
      <w:pPr>
        <w:ind w:left="720"/>
        <w:rPr>
          <w:rtl/>
        </w:rPr>
      </w:pPr>
      <w:r>
        <w:rPr>
          <w:rFonts w:hint="cs"/>
          <w:rtl/>
        </w:rPr>
        <w:t xml:space="preserve">و اگر معیار اراده باشد، معلولیت </w:t>
      </w:r>
      <w:r>
        <w:rPr>
          <w:rtl/>
        </w:rPr>
        <w:t>اراده‌</w:t>
      </w:r>
      <w:r>
        <w:rPr>
          <w:rFonts w:hint="cs"/>
          <w:rtl/>
        </w:rPr>
        <w:t xml:space="preserve">ی تبعی نسبت به </w:t>
      </w:r>
      <w:r>
        <w:rPr>
          <w:rtl/>
        </w:rPr>
        <w:t>اراده‌</w:t>
      </w:r>
      <w:r>
        <w:rPr>
          <w:rFonts w:hint="cs"/>
          <w:rtl/>
        </w:rPr>
        <w:t xml:space="preserve">ی نفسی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معلولیت اراده مورد پذیرش نیست.</w:t>
      </w:r>
    </w:p>
    <w:p w14:paraId="4ACB4A4C" w14:textId="0968C07E" w:rsidR="00245CC7" w:rsidRDefault="00245CC7" w:rsidP="00245CC7">
      <w:pPr>
        <w:rPr>
          <w:rtl/>
        </w:rPr>
      </w:pPr>
      <w:r>
        <w:rPr>
          <w:rFonts w:hint="cs"/>
          <w:rtl/>
        </w:rPr>
        <w:t>6. در مسئله</w:t>
      </w:r>
      <w:r>
        <w:rPr>
          <w:rtl/>
        </w:rPr>
        <w:softHyphen/>
      </w:r>
      <w:r>
        <w:rPr>
          <w:rFonts w:hint="cs"/>
          <w:rtl/>
        </w:rPr>
        <w:t>ی اصلی و تبعی نیاز به اجرای اصل عملی نیست. اصل عملی عام نیز در این مسئله وجود ندارد و ضمیمه کردن وجدان به اصل نیز مورد پذیرش نیست؛ زیرا وحدت عرفی قضیه</w:t>
      </w:r>
      <w:r>
        <w:rPr>
          <w:rtl/>
        </w:rPr>
        <w:softHyphen/>
      </w:r>
      <w:r>
        <w:rPr>
          <w:rFonts w:hint="cs"/>
          <w:rtl/>
        </w:rPr>
        <w:t>ی متیقنه و مشکوکه وجود ندارد و بنابراین اصل عملی جاری نیست.</w:t>
      </w:r>
    </w:p>
    <w:p w14:paraId="1F1C64E1" w14:textId="77777777" w:rsidR="006700B1" w:rsidRDefault="006700B1" w:rsidP="006700B1">
      <w:pPr>
        <w:outlineLvl w:val="1"/>
        <w:rPr>
          <w:rFonts w:cs="B Titr"/>
          <w:sz w:val="24"/>
          <w:szCs w:val="24"/>
          <w:rtl/>
        </w:rPr>
      </w:pPr>
      <w:r>
        <w:rPr>
          <w:rFonts w:cs="B Titr" w:hint="cs"/>
          <w:sz w:val="24"/>
          <w:szCs w:val="24"/>
          <w:rtl/>
        </w:rPr>
        <w:t>و</w:t>
      </w:r>
      <w:r w:rsidRPr="006D622E">
        <w:rPr>
          <w:rFonts w:cs="B Titr" w:hint="cs"/>
          <w:sz w:val="24"/>
          <w:szCs w:val="24"/>
          <w:rtl/>
        </w:rPr>
        <w:t xml:space="preserve">) </w:t>
      </w:r>
      <w:r>
        <w:rPr>
          <w:rFonts w:cs="B Titr" w:hint="cs"/>
          <w:sz w:val="24"/>
          <w:szCs w:val="24"/>
          <w:rtl/>
        </w:rPr>
        <w:t xml:space="preserve">ثمرات </w:t>
      </w:r>
      <w:r>
        <w:rPr>
          <w:rFonts w:cs="B Titr"/>
          <w:sz w:val="24"/>
          <w:szCs w:val="24"/>
          <w:rtl/>
        </w:rPr>
        <w:t>مقدمه‌</w:t>
      </w:r>
      <w:r>
        <w:rPr>
          <w:rFonts w:cs="B Titr" w:hint="cs"/>
          <w:sz w:val="24"/>
          <w:szCs w:val="24"/>
          <w:rtl/>
        </w:rPr>
        <w:t>ی واجب</w:t>
      </w:r>
    </w:p>
    <w:p w14:paraId="1F56DDDD" w14:textId="77777777" w:rsidR="006700B1" w:rsidRDefault="006700B1" w:rsidP="006700B1">
      <w:pPr>
        <w:pStyle w:val="Heading3"/>
        <w:rPr>
          <w:rtl/>
        </w:rPr>
      </w:pPr>
      <w:r>
        <w:rPr>
          <w:rFonts w:hint="cs"/>
          <w:rtl/>
        </w:rPr>
        <w:t>مقدمه</w:t>
      </w:r>
    </w:p>
    <w:p w14:paraId="628A1DC2" w14:textId="77777777" w:rsidR="006700B1" w:rsidRDefault="006700B1" w:rsidP="006700B1">
      <w:pPr>
        <w:rPr>
          <w:rtl/>
        </w:rPr>
      </w:pPr>
      <w:r>
        <w:rPr>
          <w:rFonts w:hint="cs"/>
          <w:rtl/>
        </w:rPr>
        <w:t xml:space="preserve">بحث </w:t>
      </w:r>
      <w:r>
        <w:rPr>
          <w:rtl/>
        </w:rPr>
        <w:t>مقدمه‌</w:t>
      </w:r>
      <w:r>
        <w:rPr>
          <w:rFonts w:hint="cs"/>
          <w:rtl/>
        </w:rPr>
        <w:t xml:space="preserve">ی واجب از </w:t>
      </w:r>
      <w:r>
        <w:rPr>
          <w:rtl/>
        </w:rPr>
        <w:t>بحث‌ها</w:t>
      </w:r>
      <w:r>
        <w:rPr>
          <w:rFonts w:hint="cs"/>
          <w:rtl/>
        </w:rPr>
        <w:t xml:space="preserve">ی قدیمی علم اصول است و حتی «سید مرتضی» نیز در کتاب خود به این بحث پرداخته است. پس از ایشان برخی از علما ثمراتی را برای این بحث مطرح کردند که این ثمرات توسط برخی دیگر از علما مورد تشکیک قرار گرفت. این نقدها به تدریج موجب شد که تصمیم به حذف این بحث از علم اصول گرفته شود تا اینکه ثمرات دیگری برای این بحث مطرح شده و این مطلب تا زمان «وحید بهبهانی» ادامه </w:t>
      </w:r>
      <w:r>
        <w:rPr>
          <w:rtl/>
        </w:rPr>
        <w:t>م</w:t>
      </w:r>
      <w:r>
        <w:rPr>
          <w:rFonts w:hint="cs"/>
          <w:rtl/>
        </w:rPr>
        <w:t>ی‌ی</w:t>
      </w:r>
      <w:r>
        <w:rPr>
          <w:rFonts w:hint="eastAsia"/>
          <w:rtl/>
        </w:rPr>
        <w:t>ابد</w:t>
      </w:r>
      <w:r>
        <w:rPr>
          <w:rFonts w:hint="cs"/>
          <w:rtl/>
        </w:rPr>
        <w:t>.</w:t>
      </w:r>
    </w:p>
    <w:p w14:paraId="67A47756" w14:textId="77777777" w:rsidR="006700B1" w:rsidRDefault="006700B1" w:rsidP="006700B1">
      <w:pPr>
        <w:rPr>
          <w:rtl/>
        </w:rPr>
      </w:pPr>
      <w:r>
        <w:rPr>
          <w:rFonts w:hint="cs"/>
          <w:rtl/>
        </w:rPr>
        <w:t xml:space="preserve">ایشان 5 ثمره برای این بحث مطرح </w:t>
      </w:r>
      <w:r>
        <w:rPr>
          <w:rtl/>
        </w:rPr>
        <w:t>م</w:t>
      </w:r>
      <w:r>
        <w:rPr>
          <w:rFonts w:hint="cs"/>
          <w:rtl/>
        </w:rPr>
        <w:t>ی‌</w:t>
      </w:r>
      <w:r>
        <w:rPr>
          <w:rFonts w:hint="eastAsia"/>
          <w:rtl/>
        </w:rPr>
        <w:t>کنند</w:t>
      </w:r>
      <w:r>
        <w:rPr>
          <w:rFonts w:hint="cs"/>
          <w:rtl/>
        </w:rPr>
        <w:t xml:space="preserve"> که «مرحوم آخوند» این ثمرات را نقل کرده و تنها یک مورد از آنها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فقهای پس از «مرحوم آخوند» همانند «مرحوم امام» و «مرحوم خویی» این یک مورد را نیز </w:t>
      </w:r>
      <w:r>
        <w:rPr>
          <w:rtl/>
        </w:rPr>
        <w:t>نپذ</w:t>
      </w:r>
      <w:r>
        <w:rPr>
          <w:rFonts w:hint="cs"/>
          <w:rtl/>
        </w:rPr>
        <w:t>ی</w:t>
      </w:r>
      <w:r>
        <w:rPr>
          <w:rFonts w:hint="eastAsia"/>
          <w:rtl/>
        </w:rPr>
        <w:t>رفته‌اند</w:t>
      </w:r>
      <w:r>
        <w:rPr>
          <w:rFonts w:hint="cs"/>
          <w:rtl/>
        </w:rPr>
        <w:t xml:space="preserve">، اما در عین حال تصمیم به حذف این بحث از علم اصول </w:t>
      </w:r>
      <w:r>
        <w:rPr>
          <w:rtl/>
        </w:rPr>
        <w:t>نگرفته‌اند</w:t>
      </w:r>
      <w:r>
        <w:rPr>
          <w:rFonts w:hint="cs"/>
          <w:rtl/>
        </w:rPr>
        <w:t xml:space="preserve">؛ زیرا </w:t>
      </w:r>
      <w:r>
        <w:rPr>
          <w:rtl/>
        </w:rPr>
        <w:t>مقدمه‌</w:t>
      </w:r>
      <w:r>
        <w:rPr>
          <w:rFonts w:hint="cs"/>
          <w:rtl/>
        </w:rPr>
        <w:t xml:space="preserve">ی عبادیه، </w:t>
      </w:r>
      <w:r>
        <w:rPr>
          <w:rtl/>
        </w:rPr>
        <w:t>مقدمه‌</w:t>
      </w:r>
      <w:r>
        <w:rPr>
          <w:rFonts w:hint="cs"/>
          <w:rtl/>
        </w:rPr>
        <w:t xml:space="preserve">ی مفوته و شرط متأخر را دارای </w:t>
      </w:r>
      <w:r>
        <w:rPr>
          <w:rtl/>
        </w:rPr>
        <w:t>ثمره‌</w:t>
      </w:r>
      <w:r>
        <w:rPr>
          <w:rFonts w:hint="cs"/>
          <w:rtl/>
        </w:rPr>
        <w:t xml:space="preserve">ی </w:t>
      </w:r>
      <w:r>
        <w:rPr>
          <w:rtl/>
        </w:rPr>
        <w:t>عمل</w:t>
      </w:r>
      <w:r>
        <w:rPr>
          <w:rFonts w:hint="cs"/>
          <w:rtl/>
        </w:rPr>
        <w:t>ی</w:t>
      </w:r>
      <w:r>
        <w:rPr>
          <w:rFonts w:hint="eastAsia"/>
          <w:rtl/>
        </w:rPr>
        <w:t>ه‌</w:t>
      </w:r>
      <w:r>
        <w:rPr>
          <w:rFonts w:hint="cs"/>
          <w:rtl/>
        </w:rPr>
        <w:t xml:space="preserve">ی مهمی </w:t>
      </w:r>
      <w:r>
        <w:rPr>
          <w:rtl/>
        </w:rPr>
        <w:t>م</w:t>
      </w:r>
      <w:r>
        <w:rPr>
          <w:rFonts w:hint="cs"/>
          <w:rtl/>
        </w:rPr>
        <w:t>ی‌</w:t>
      </w:r>
      <w:r>
        <w:rPr>
          <w:rFonts w:hint="eastAsia"/>
          <w:rtl/>
        </w:rPr>
        <w:t>دانند</w:t>
      </w:r>
      <w:r>
        <w:rPr>
          <w:rFonts w:hint="cs"/>
          <w:rtl/>
        </w:rPr>
        <w:t xml:space="preserve"> که باید ضمن </w:t>
      </w:r>
      <w:r>
        <w:rPr>
          <w:rtl/>
        </w:rPr>
        <w:t>مقدمه‌</w:t>
      </w:r>
      <w:r>
        <w:rPr>
          <w:rFonts w:hint="cs"/>
          <w:rtl/>
        </w:rPr>
        <w:t>ی واجب به آنها پرداخته شود.</w:t>
      </w:r>
    </w:p>
    <w:p w14:paraId="2B83129B" w14:textId="77777777" w:rsidR="006700B1" w:rsidRDefault="006700B1" w:rsidP="006700B1">
      <w:pPr>
        <w:rPr>
          <w:rtl/>
        </w:rPr>
      </w:pPr>
      <w:r>
        <w:rPr>
          <w:rtl/>
        </w:rPr>
        <w:lastRenderedPageBreak/>
        <w:t>ازآنجا</w:t>
      </w:r>
      <w:r>
        <w:rPr>
          <w:rFonts w:hint="cs"/>
          <w:rtl/>
        </w:rPr>
        <w:t>یی‌</w:t>
      </w:r>
      <w:r>
        <w:rPr>
          <w:rFonts w:hint="eastAsia"/>
          <w:rtl/>
        </w:rPr>
        <w:t>که</w:t>
      </w:r>
      <w:r>
        <w:rPr>
          <w:rFonts w:hint="cs"/>
          <w:rtl/>
        </w:rPr>
        <w:t xml:space="preserve"> به تبع از «مرحوم امام» وجوب غیری </w:t>
      </w:r>
      <w:r>
        <w:rPr>
          <w:rtl/>
        </w:rPr>
        <w:t>مقدمه‌</w:t>
      </w:r>
      <w:r>
        <w:rPr>
          <w:rFonts w:hint="cs"/>
          <w:rtl/>
        </w:rPr>
        <w:t xml:space="preserve">ی واجب را نخواهیم پذیرفت و علت عدم پذیرش را لغو بودن جعل وجوب مولوی غیری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پرداختن به ثمرات برای ما مهم خواهد بود؛ زیرا پس از رد کردن تمامی ثمرات است که </w:t>
      </w:r>
      <w:r>
        <w:rPr>
          <w:rtl/>
        </w:rPr>
        <w:t>م</w:t>
      </w:r>
      <w:r>
        <w:rPr>
          <w:rFonts w:hint="cs"/>
          <w:rtl/>
        </w:rPr>
        <w:t>ی‌</w:t>
      </w:r>
      <w:r>
        <w:rPr>
          <w:rFonts w:hint="eastAsia"/>
          <w:rtl/>
        </w:rPr>
        <w:t>توان</w:t>
      </w:r>
      <w:r>
        <w:rPr>
          <w:rFonts w:hint="cs"/>
          <w:rtl/>
        </w:rPr>
        <w:t xml:space="preserve"> لغو بودن جعل وجوب مولوی غیری را نتیجه گرفت و تنها وجوب مولوی نفسی، وجوب ارشادی وجوب طریقی را پذیرفت.</w:t>
      </w:r>
    </w:p>
    <w:p w14:paraId="5E6DA185" w14:textId="77777777" w:rsidR="006700B1" w:rsidRDefault="006700B1" w:rsidP="006700B1">
      <w:pPr>
        <w:rPr>
          <w:rtl/>
        </w:rPr>
      </w:pPr>
      <w:r>
        <w:rPr>
          <w:rFonts w:hint="cs"/>
          <w:rtl/>
        </w:rPr>
        <w:t xml:space="preserve">بنابراین در این بحث به دنبال این هستیم که با نفی ثمرات، لغو بودن جعل وجوب مولوی مقدمه و </w:t>
      </w:r>
      <w:r>
        <w:rPr>
          <w:rtl/>
        </w:rPr>
        <w:t>به‌طور</w:t>
      </w:r>
      <w:r>
        <w:rPr>
          <w:rFonts w:hint="cs"/>
          <w:rtl/>
        </w:rPr>
        <w:t xml:space="preserve"> کلی لغو بودن جعل وجوب مولوی غیری را نتیجه بگیریم.</w:t>
      </w:r>
    </w:p>
    <w:p w14:paraId="2EDA43A9" w14:textId="77777777" w:rsidR="006700B1" w:rsidRDefault="006700B1" w:rsidP="006700B1">
      <w:pPr>
        <w:rPr>
          <w:rtl/>
        </w:rPr>
      </w:pPr>
      <w:r>
        <w:rPr>
          <w:rFonts w:hint="cs"/>
          <w:rtl/>
        </w:rPr>
        <w:t xml:space="preserve">همچنین </w:t>
      </w:r>
      <w:r>
        <w:rPr>
          <w:rtl/>
        </w:rPr>
        <w:t>همان‌گونه</w:t>
      </w:r>
      <w:r>
        <w:rPr>
          <w:rFonts w:hint="cs"/>
          <w:rtl/>
        </w:rPr>
        <w:t xml:space="preserve"> که بیان خواهد شد تفاوت بین امر مولوی و امر ارشادی را در چند چیز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پذیرش دو مورد از آنها مشروط به اثبات لغو بودن جعل وجوب مولوی غیری و درنتیجه مشروط به نفی ثمرات است:</w:t>
      </w:r>
    </w:p>
    <w:p w14:paraId="066263CB" w14:textId="77777777" w:rsidR="006700B1" w:rsidRDefault="006700B1" w:rsidP="006700B1">
      <w:pPr>
        <w:ind w:left="720"/>
        <w:rPr>
          <w:rtl/>
        </w:rPr>
      </w:pPr>
      <w:r>
        <w:rPr>
          <w:rFonts w:hint="cs"/>
          <w:rtl/>
        </w:rPr>
        <w:t>امر مولوی حقیقتاً امر است، اما امر ارشادی در حقیقت خبر است؛</w:t>
      </w:r>
    </w:p>
    <w:p w14:paraId="079B1B78" w14:textId="77777777" w:rsidR="006700B1" w:rsidRDefault="006700B1" w:rsidP="006700B1">
      <w:pPr>
        <w:ind w:left="720"/>
        <w:rPr>
          <w:rtl/>
        </w:rPr>
      </w:pPr>
      <w:r>
        <w:rPr>
          <w:rFonts w:hint="cs"/>
          <w:rtl/>
        </w:rPr>
        <w:t xml:space="preserve">مخالفت امر مولوی موجب استحقاق عقاب </w:t>
      </w:r>
      <w:r>
        <w:rPr>
          <w:rtl/>
        </w:rPr>
        <w:t>م</w:t>
      </w:r>
      <w:r>
        <w:rPr>
          <w:rFonts w:hint="cs"/>
          <w:rtl/>
        </w:rPr>
        <w:t>ی‌</w:t>
      </w:r>
      <w:r>
        <w:rPr>
          <w:rFonts w:hint="eastAsia"/>
          <w:rtl/>
        </w:rPr>
        <w:t>شود</w:t>
      </w:r>
      <w:r>
        <w:rPr>
          <w:rFonts w:hint="cs"/>
          <w:rtl/>
        </w:rPr>
        <w:t xml:space="preserve">، اما مخالفت امر ارشادی موجب استحقاق عقاب </w:t>
      </w:r>
      <w:r>
        <w:rPr>
          <w:rtl/>
        </w:rPr>
        <w:t>نم</w:t>
      </w:r>
      <w:r>
        <w:rPr>
          <w:rFonts w:hint="cs"/>
          <w:rtl/>
        </w:rPr>
        <w:t>ی‌</w:t>
      </w:r>
      <w:r>
        <w:rPr>
          <w:rFonts w:hint="eastAsia"/>
          <w:rtl/>
        </w:rPr>
        <w:t>شود</w:t>
      </w:r>
      <w:r>
        <w:rPr>
          <w:rFonts w:hint="cs"/>
          <w:rtl/>
        </w:rPr>
        <w:t xml:space="preserve"> که پذیرش این تفاوت به جهت انکار وجوب مولوی غیری است، اما اگر امر مولوی غیری پذیرفته شود و درنتیجه امر مولوی اعم از نفسی و غیری باشد، این تفاوت صحیح نخواهد بود؛ زیرا مخالفت امر مولوی غیری نیز موجب استحقاق عقاب </w:t>
      </w:r>
      <w:r>
        <w:rPr>
          <w:rtl/>
        </w:rPr>
        <w:t>نم</w:t>
      </w:r>
      <w:r>
        <w:rPr>
          <w:rFonts w:hint="cs"/>
          <w:rtl/>
        </w:rPr>
        <w:t>ی‌</w:t>
      </w:r>
      <w:r>
        <w:rPr>
          <w:rFonts w:hint="eastAsia"/>
          <w:rtl/>
        </w:rPr>
        <w:t>شود</w:t>
      </w:r>
      <w:r>
        <w:rPr>
          <w:rFonts w:hint="cs"/>
          <w:rtl/>
        </w:rPr>
        <w:t>؛</w:t>
      </w:r>
    </w:p>
    <w:p w14:paraId="64799153" w14:textId="77777777" w:rsidR="006700B1" w:rsidRDefault="006700B1" w:rsidP="006700B1">
      <w:pPr>
        <w:ind w:left="720"/>
        <w:rPr>
          <w:rtl/>
        </w:rPr>
      </w:pPr>
      <w:r>
        <w:rPr>
          <w:rFonts w:hint="cs"/>
          <w:rtl/>
        </w:rPr>
        <w:t>ملاک امر مولوی در مأمور به و منهی عنه است، اما ملاک امر ارشادی در مأمور به و منهی عنه نیست، بلکه در مرشد الیه است که پذیرش این تفاوت نیز به جهت انکار وجوب مولوی غیری است، اما اگر امر مولوی غیری پذیرفته شود، این تفاوت نیز صحیح نخواهد بود؛ زیرا ملاک امر مولوی غیری نیز در مأمور به و منهی عنه نیست، بلکه در ذی‌المقدمه است.</w:t>
      </w:r>
    </w:p>
    <w:p w14:paraId="26C908FA" w14:textId="77777777" w:rsidR="006700B1" w:rsidRDefault="006700B1" w:rsidP="006700B1">
      <w:pPr>
        <w:rPr>
          <w:rtl/>
        </w:rPr>
      </w:pPr>
      <w:r>
        <w:rPr>
          <w:rFonts w:hint="cs"/>
          <w:rtl/>
        </w:rPr>
        <w:t xml:space="preserve">البته باید به این مطلب دقت شود که نفی </w:t>
      </w:r>
      <w:r>
        <w:rPr>
          <w:rtl/>
        </w:rPr>
        <w:t>ثمره‌</w:t>
      </w:r>
      <w:r>
        <w:rPr>
          <w:rFonts w:hint="cs"/>
          <w:rtl/>
        </w:rPr>
        <w:t xml:space="preserve">ی </w:t>
      </w:r>
      <w:r>
        <w:rPr>
          <w:rtl/>
        </w:rPr>
        <w:t>مقدمه‌</w:t>
      </w:r>
      <w:r>
        <w:rPr>
          <w:rFonts w:hint="cs"/>
          <w:rtl/>
        </w:rPr>
        <w:t xml:space="preserve">ی واجب به این معنا نیست که تمامی مطالب مطرح شده در این مسئله فاقد ثمره هستند، بلکه به این معناست که خود بحث </w:t>
      </w:r>
      <w:r>
        <w:rPr>
          <w:rtl/>
        </w:rPr>
        <w:t>مقدمه‌</w:t>
      </w:r>
      <w:r>
        <w:rPr>
          <w:rFonts w:hint="cs"/>
          <w:rtl/>
        </w:rPr>
        <w:t xml:space="preserve">ی واجب فاقد ثمره است، اما </w:t>
      </w:r>
      <w:r>
        <w:rPr>
          <w:rtl/>
        </w:rPr>
        <w:t>همان‌گونه</w:t>
      </w:r>
      <w:r>
        <w:rPr>
          <w:rFonts w:hint="cs"/>
          <w:rtl/>
        </w:rPr>
        <w:t xml:space="preserve"> که «مرحوم امام» و «مرحوم خویی» </w:t>
      </w:r>
      <w:r>
        <w:rPr>
          <w:rtl/>
        </w:rPr>
        <w:t>فرموده‌اند</w:t>
      </w:r>
      <w:r>
        <w:rPr>
          <w:rFonts w:hint="cs"/>
          <w:rtl/>
        </w:rPr>
        <w:t xml:space="preserve">، سه بحث </w:t>
      </w:r>
      <w:r>
        <w:rPr>
          <w:rtl/>
        </w:rPr>
        <w:t>مقدمه‌</w:t>
      </w:r>
      <w:r>
        <w:rPr>
          <w:rFonts w:hint="cs"/>
          <w:rtl/>
        </w:rPr>
        <w:t xml:space="preserve">ی عبادیه، </w:t>
      </w:r>
      <w:r>
        <w:rPr>
          <w:rtl/>
        </w:rPr>
        <w:t>مقدمه‌</w:t>
      </w:r>
      <w:r>
        <w:rPr>
          <w:rFonts w:hint="cs"/>
          <w:rtl/>
        </w:rPr>
        <w:t xml:space="preserve">ی مفوته و شرط متأخر دارای ثمره هستند و به همین دلیل باید </w:t>
      </w:r>
      <w:r>
        <w:rPr>
          <w:rtl/>
        </w:rPr>
        <w:t>به‌طور</w:t>
      </w:r>
      <w:r>
        <w:rPr>
          <w:rFonts w:hint="cs"/>
          <w:rtl/>
        </w:rPr>
        <w:t xml:space="preserve"> جدی به آنها پرداخت.</w:t>
      </w:r>
    </w:p>
    <w:p w14:paraId="096A20E9" w14:textId="77777777" w:rsidR="006700B1" w:rsidRDefault="006700B1" w:rsidP="006700B1">
      <w:pPr>
        <w:pStyle w:val="Heading3"/>
        <w:rPr>
          <w:rtl/>
        </w:rPr>
      </w:pPr>
      <w:r>
        <w:rPr>
          <w:rFonts w:hint="cs"/>
          <w:rtl/>
        </w:rPr>
        <w:t>کلام «مرحوم آخوند»</w:t>
      </w:r>
    </w:p>
    <w:p w14:paraId="477D4610" w14:textId="77777777" w:rsidR="006700B1" w:rsidRDefault="006700B1" w:rsidP="006700B1">
      <w:pPr>
        <w:pStyle w:val="Heading4"/>
        <w:rPr>
          <w:rtl/>
        </w:rPr>
      </w:pPr>
      <w:r>
        <w:rPr>
          <w:rtl/>
        </w:rPr>
        <w:t>ثمره‌</w:t>
      </w:r>
      <w:r>
        <w:rPr>
          <w:rFonts w:hint="cs"/>
          <w:rtl/>
        </w:rPr>
        <w:t xml:space="preserve">ی اول: وجوب مولوی غیری داشتن یا نداشتن </w:t>
      </w:r>
      <w:r>
        <w:rPr>
          <w:rtl/>
        </w:rPr>
        <w:t>مقدمه‌</w:t>
      </w:r>
      <w:r>
        <w:rPr>
          <w:rFonts w:hint="cs"/>
          <w:rtl/>
        </w:rPr>
        <w:t>ی واجب</w:t>
      </w:r>
    </w:p>
    <w:p w14:paraId="2BF5AF3A" w14:textId="77777777" w:rsidR="006700B1" w:rsidRDefault="006700B1" w:rsidP="006700B1">
      <w:pPr>
        <w:rPr>
          <w:rtl/>
        </w:rPr>
      </w:pPr>
      <w:r>
        <w:rPr>
          <w:rFonts w:hint="cs"/>
          <w:rtl/>
        </w:rPr>
        <w:t>اولین ثمره این است که:</w:t>
      </w:r>
    </w:p>
    <w:p w14:paraId="0B500EA1" w14:textId="77777777" w:rsidR="006700B1" w:rsidRDefault="006700B1" w:rsidP="006700B1">
      <w:pPr>
        <w:ind w:left="720"/>
        <w:rPr>
          <w:rtl/>
        </w:rPr>
      </w:pPr>
      <w:r>
        <w:rPr>
          <w:rFonts w:hint="cs"/>
          <w:rtl/>
        </w:rPr>
        <w:t xml:space="preserve">اگر </w:t>
      </w:r>
      <w:r>
        <w:rPr>
          <w:rtl/>
        </w:rPr>
        <w:t>ملازمه‌</w:t>
      </w:r>
      <w:r>
        <w:rPr>
          <w:rFonts w:hint="cs"/>
          <w:rtl/>
        </w:rPr>
        <w:t>ی بین وجوب ذی‌المقدمه وجوب مقدمه پذیرفته شود، وجوب مقدمه وجوب مولوی غیری خواهد بود؛</w:t>
      </w:r>
    </w:p>
    <w:p w14:paraId="194DDFB4" w14:textId="77777777" w:rsidR="006700B1" w:rsidRDefault="006700B1" w:rsidP="006700B1">
      <w:pPr>
        <w:ind w:left="720"/>
        <w:rPr>
          <w:rtl/>
        </w:rPr>
      </w:pPr>
      <w:r>
        <w:rPr>
          <w:rFonts w:hint="cs"/>
          <w:rtl/>
        </w:rPr>
        <w:t xml:space="preserve">و اگر </w:t>
      </w:r>
      <w:r>
        <w:rPr>
          <w:rtl/>
        </w:rPr>
        <w:t>ملازمه‌</w:t>
      </w:r>
      <w:r>
        <w:rPr>
          <w:rFonts w:hint="cs"/>
          <w:rtl/>
        </w:rPr>
        <w:t>ی بین وجوب ذی‌المقدمه وجوب مقدمه پذیرفته نشود، وجوب مقدمه وجوب ارشادی خواهد بود.</w:t>
      </w:r>
    </w:p>
    <w:p w14:paraId="5B8BAC1E" w14:textId="77777777" w:rsidR="006700B1" w:rsidRDefault="006700B1" w:rsidP="006700B1">
      <w:pPr>
        <w:rPr>
          <w:rtl/>
        </w:rPr>
      </w:pPr>
      <w:r>
        <w:rPr>
          <w:rFonts w:hint="cs"/>
          <w:rtl/>
        </w:rPr>
        <w:t xml:space="preserve">این ثمره </w:t>
      </w:r>
      <w:r>
        <w:rPr>
          <w:rtl/>
        </w:rPr>
        <w:t>ثمره‌ا</w:t>
      </w:r>
      <w:r>
        <w:rPr>
          <w:rFonts w:hint="cs"/>
          <w:rtl/>
        </w:rPr>
        <w:t>ی اصولی است؛ زیرا:</w:t>
      </w:r>
    </w:p>
    <w:p w14:paraId="1856EFCA" w14:textId="77777777" w:rsidR="006700B1" w:rsidRDefault="006700B1" w:rsidP="006700B1">
      <w:pPr>
        <w:ind w:left="720"/>
        <w:rPr>
          <w:rtl/>
        </w:rPr>
      </w:pPr>
      <w:r>
        <w:rPr>
          <w:rFonts w:hint="cs"/>
          <w:rtl/>
        </w:rPr>
        <w:t xml:space="preserve">1. استنباطی است نه تطبیقی؛ به دلیل اینکه مغایرت بین </w:t>
      </w:r>
      <w:r>
        <w:rPr>
          <w:rtl/>
        </w:rPr>
        <w:t>ملازمه‌</w:t>
      </w:r>
      <w:r>
        <w:rPr>
          <w:rFonts w:hint="cs"/>
          <w:rtl/>
        </w:rPr>
        <w:t>ی بین وجوب ذی‌المقدمه وجوب مقدمه با حکم مفتی به بیش از مغایرت کلی و فرد است</w:t>
      </w:r>
      <w:r>
        <w:rPr>
          <w:rStyle w:val="FootnoteReference"/>
          <w:rtl/>
        </w:rPr>
        <w:footnoteReference w:id="449"/>
      </w:r>
      <w:r>
        <w:rPr>
          <w:rFonts w:hint="cs"/>
          <w:rtl/>
        </w:rPr>
        <w:t xml:space="preserve">. </w:t>
      </w:r>
      <w:r>
        <w:rPr>
          <w:rtl/>
        </w:rPr>
        <w:t>به‌طور</w:t>
      </w:r>
      <w:r>
        <w:rPr>
          <w:rFonts w:hint="cs"/>
          <w:rtl/>
        </w:rPr>
        <w:t xml:space="preserve"> مثال برای فتوای به وجوب مولوی غیری وضو باید مقدمه بودن وضو برای نماز، وجوب مولوی نفسی نماز نیز به ملازمه اضافه شود و با صرف پذیرش ملازمه </w:t>
      </w:r>
      <w:r>
        <w:rPr>
          <w:rtl/>
        </w:rPr>
        <w:t>نم</w:t>
      </w:r>
      <w:r>
        <w:rPr>
          <w:rFonts w:hint="cs"/>
          <w:rtl/>
        </w:rPr>
        <w:t>ی‌</w:t>
      </w:r>
      <w:r>
        <w:rPr>
          <w:rFonts w:hint="eastAsia"/>
          <w:rtl/>
        </w:rPr>
        <w:t>توان</w:t>
      </w:r>
      <w:r>
        <w:rPr>
          <w:rFonts w:hint="cs"/>
          <w:rtl/>
        </w:rPr>
        <w:t xml:space="preserve"> فتوای به وجوب وضو داد.</w:t>
      </w:r>
    </w:p>
    <w:p w14:paraId="5A39D9A5" w14:textId="77777777" w:rsidR="006700B1" w:rsidRDefault="006700B1" w:rsidP="006700B1">
      <w:pPr>
        <w:ind w:left="720"/>
        <w:rPr>
          <w:rtl/>
        </w:rPr>
      </w:pPr>
      <w:r>
        <w:rPr>
          <w:rFonts w:hint="cs"/>
          <w:rtl/>
        </w:rPr>
        <w:t>2. مشترک بین ابواب مختلف فقهی است.</w:t>
      </w:r>
    </w:p>
    <w:p w14:paraId="785F70CB" w14:textId="77777777" w:rsidR="006700B1" w:rsidRDefault="006700B1" w:rsidP="006700B1">
      <w:pPr>
        <w:ind w:left="720"/>
        <w:rPr>
          <w:rtl/>
        </w:rPr>
      </w:pPr>
      <w:r>
        <w:rPr>
          <w:rFonts w:hint="cs"/>
          <w:rtl/>
        </w:rPr>
        <w:t>3. غرض مدونین از طرح این بحث، استنباط حکم شرعی است.</w:t>
      </w:r>
    </w:p>
    <w:p w14:paraId="0077247F" w14:textId="77777777" w:rsidR="006700B1" w:rsidRDefault="006700B1" w:rsidP="006700B1">
      <w:pPr>
        <w:rPr>
          <w:rtl/>
        </w:rPr>
      </w:pPr>
      <w:r>
        <w:rPr>
          <w:rFonts w:hint="cs"/>
          <w:rtl/>
        </w:rPr>
        <w:t xml:space="preserve">این ثمره تنها </w:t>
      </w:r>
      <w:r>
        <w:rPr>
          <w:rtl/>
        </w:rPr>
        <w:t>ثمره‌ا</w:t>
      </w:r>
      <w:r>
        <w:rPr>
          <w:rFonts w:hint="cs"/>
          <w:rtl/>
        </w:rPr>
        <w:t xml:space="preserve">ی است که «مرحوم آخوند» آن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75BFBC47" w14:textId="77777777" w:rsidR="006700B1" w:rsidRDefault="006700B1" w:rsidP="006700B1">
      <w:pPr>
        <w:pStyle w:val="Heading4"/>
        <w:rPr>
          <w:rtl/>
        </w:rPr>
      </w:pPr>
      <w:r>
        <w:rPr>
          <w:rFonts w:hint="cs"/>
          <w:rtl/>
        </w:rPr>
        <w:t>نقد</w:t>
      </w:r>
    </w:p>
    <w:p w14:paraId="57A6ED13" w14:textId="77777777" w:rsidR="006700B1" w:rsidRDefault="006700B1" w:rsidP="006700B1">
      <w:pPr>
        <w:rPr>
          <w:rtl/>
        </w:rPr>
      </w:pPr>
      <w:r>
        <w:rPr>
          <w:rFonts w:hint="cs"/>
          <w:rtl/>
        </w:rPr>
        <w:t xml:space="preserve">این ثمره تنها </w:t>
      </w:r>
      <w:r>
        <w:rPr>
          <w:rtl/>
        </w:rPr>
        <w:t>به‌عنوان</w:t>
      </w:r>
      <w:r>
        <w:rPr>
          <w:rFonts w:hint="cs"/>
          <w:rtl/>
        </w:rPr>
        <w:t xml:space="preserve"> </w:t>
      </w:r>
      <w:r>
        <w:rPr>
          <w:rtl/>
        </w:rPr>
        <w:t>ثمره‌ا</w:t>
      </w:r>
      <w:r>
        <w:rPr>
          <w:rFonts w:hint="cs"/>
          <w:rtl/>
        </w:rPr>
        <w:t xml:space="preserve">ی علمی مورد پذیرش است، نه </w:t>
      </w:r>
      <w:r>
        <w:rPr>
          <w:rtl/>
        </w:rPr>
        <w:t>ثمره‌ا</w:t>
      </w:r>
      <w:r>
        <w:rPr>
          <w:rFonts w:hint="cs"/>
          <w:rtl/>
        </w:rPr>
        <w:t>ی عملی؛ زیرا:</w:t>
      </w:r>
    </w:p>
    <w:p w14:paraId="39E1CBE4" w14:textId="77777777" w:rsidR="006700B1" w:rsidRDefault="006700B1" w:rsidP="006700B1">
      <w:pPr>
        <w:ind w:left="720"/>
        <w:rPr>
          <w:rtl/>
        </w:rPr>
      </w:pPr>
      <w:r>
        <w:rPr>
          <w:rFonts w:hint="cs"/>
          <w:rtl/>
        </w:rPr>
        <w:t xml:space="preserve">گرچه پذیرش ملازمه موجب مولوی غیری دانستن وجوب مقدمه </w:t>
      </w:r>
      <w:r>
        <w:rPr>
          <w:rtl/>
        </w:rPr>
        <w:t>م</w:t>
      </w:r>
      <w:r>
        <w:rPr>
          <w:rFonts w:hint="cs"/>
          <w:rtl/>
        </w:rPr>
        <w:t>ی‌</w:t>
      </w:r>
      <w:r>
        <w:rPr>
          <w:rFonts w:hint="eastAsia"/>
          <w:rtl/>
        </w:rPr>
        <w:t>شود</w:t>
      </w:r>
      <w:r>
        <w:rPr>
          <w:rFonts w:hint="cs"/>
          <w:rtl/>
        </w:rPr>
        <w:t xml:space="preserve"> و عدم پذیرش آن موجب ارشادی دانستن وجوب مقدمه </w:t>
      </w:r>
      <w:r>
        <w:rPr>
          <w:rtl/>
        </w:rPr>
        <w:t>م</w:t>
      </w:r>
      <w:r>
        <w:rPr>
          <w:rFonts w:hint="cs"/>
          <w:rtl/>
        </w:rPr>
        <w:t>ی‌</w:t>
      </w:r>
      <w:r>
        <w:rPr>
          <w:rFonts w:hint="eastAsia"/>
          <w:rtl/>
        </w:rPr>
        <w:t>شود</w:t>
      </w:r>
      <w:r>
        <w:rPr>
          <w:rFonts w:hint="cs"/>
          <w:rtl/>
        </w:rPr>
        <w:t>؛</w:t>
      </w:r>
    </w:p>
    <w:p w14:paraId="2657C970" w14:textId="77777777" w:rsidR="006700B1" w:rsidRDefault="006700B1" w:rsidP="006700B1">
      <w:pPr>
        <w:ind w:left="720"/>
        <w:rPr>
          <w:rtl/>
        </w:rPr>
      </w:pPr>
      <w:r>
        <w:rPr>
          <w:rFonts w:hint="cs"/>
          <w:rtl/>
        </w:rPr>
        <w:t xml:space="preserve">اما این مطلب باعث تغیر فتوای فقهی </w:t>
      </w:r>
      <w:r>
        <w:rPr>
          <w:rtl/>
        </w:rPr>
        <w:t>نم</w:t>
      </w:r>
      <w:r>
        <w:rPr>
          <w:rFonts w:hint="cs"/>
          <w:rtl/>
        </w:rPr>
        <w:t>ی‌</w:t>
      </w:r>
      <w:r>
        <w:rPr>
          <w:rFonts w:hint="eastAsia"/>
          <w:rtl/>
        </w:rPr>
        <w:t>شود</w:t>
      </w:r>
      <w:r>
        <w:rPr>
          <w:rFonts w:hint="cs"/>
          <w:rtl/>
        </w:rPr>
        <w:t>؛ چون:</w:t>
      </w:r>
    </w:p>
    <w:p w14:paraId="10D79ED7" w14:textId="77777777" w:rsidR="006700B1" w:rsidRDefault="006700B1" w:rsidP="006700B1">
      <w:pPr>
        <w:ind w:left="1440"/>
        <w:rPr>
          <w:rtl/>
        </w:rPr>
      </w:pPr>
      <w:r>
        <w:rPr>
          <w:rFonts w:hint="cs"/>
          <w:rtl/>
        </w:rPr>
        <w:t xml:space="preserve">در صورت پذیرش وجوب مولوی غیری مقدمه </w:t>
      </w:r>
      <w:r>
        <w:rPr>
          <w:rtl/>
        </w:rPr>
        <w:t>م</w:t>
      </w:r>
      <w:r>
        <w:rPr>
          <w:rFonts w:hint="cs"/>
          <w:rtl/>
        </w:rPr>
        <w:t>ی‌</w:t>
      </w:r>
      <w:r>
        <w:rPr>
          <w:rFonts w:hint="eastAsia"/>
          <w:rtl/>
        </w:rPr>
        <w:t>تواند</w:t>
      </w:r>
      <w:r>
        <w:rPr>
          <w:rFonts w:hint="cs"/>
          <w:rtl/>
        </w:rPr>
        <w:t xml:space="preserve"> عبادت باشد؛ زیرا </w:t>
      </w:r>
      <w:r>
        <w:rPr>
          <w:rtl/>
        </w:rPr>
        <w:t>م</w:t>
      </w:r>
      <w:r>
        <w:rPr>
          <w:rFonts w:hint="cs"/>
          <w:rtl/>
        </w:rPr>
        <w:t>ی‌</w:t>
      </w:r>
      <w:r>
        <w:rPr>
          <w:rFonts w:hint="eastAsia"/>
          <w:rtl/>
        </w:rPr>
        <w:t>توان</w:t>
      </w:r>
      <w:r>
        <w:rPr>
          <w:rFonts w:hint="cs"/>
          <w:rtl/>
        </w:rPr>
        <w:t xml:space="preserve"> مقدمه را به قصد اتیان امر مولوی غیری انجام داد؛</w:t>
      </w:r>
    </w:p>
    <w:p w14:paraId="3AF546B8" w14:textId="77777777" w:rsidR="006700B1" w:rsidRDefault="006700B1" w:rsidP="006700B1">
      <w:pPr>
        <w:ind w:left="1440"/>
        <w:rPr>
          <w:rtl/>
        </w:rPr>
      </w:pPr>
      <w:r>
        <w:rPr>
          <w:rFonts w:hint="cs"/>
          <w:rtl/>
        </w:rPr>
        <w:t xml:space="preserve">و در صورت عدم پذیرش وجوب مولوی غیری باز هم مقدمه </w:t>
      </w:r>
      <w:r>
        <w:rPr>
          <w:rtl/>
        </w:rPr>
        <w:t>م</w:t>
      </w:r>
      <w:r>
        <w:rPr>
          <w:rFonts w:hint="cs"/>
          <w:rtl/>
        </w:rPr>
        <w:t>ی‌</w:t>
      </w:r>
      <w:r>
        <w:rPr>
          <w:rFonts w:hint="eastAsia"/>
          <w:rtl/>
        </w:rPr>
        <w:t>تواند</w:t>
      </w:r>
      <w:r>
        <w:rPr>
          <w:rFonts w:hint="cs"/>
          <w:rtl/>
        </w:rPr>
        <w:t xml:space="preserve"> عبادت باشد؛ زیرا آنچه برای عبادت بودن مهم است غرض مولاست و </w:t>
      </w:r>
      <w:r>
        <w:rPr>
          <w:rtl/>
        </w:rPr>
        <w:t>م</w:t>
      </w:r>
      <w:r>
        <w:rPr>
          <w:rFonts w:hint="cs"/>
          <w:rtl/>
        </w:rPr>
        <w:t>ی‌</w:t>
      </w:r>
      <w:r>
        <w:rPr>
          <w:rFonts w:hint="eastAsia"/>
          <w:rtl/>
        </w:rPr>
        <w:t>توان</w:t>
      </w:r>
      <w:r>
        <w:rPr>
          <w:rFonts w:hint="cs"/>
          <w:rtl/>
        </w:rPr>
        <w:t xml:space="preserve"> به نحو شرط متأخر غرض </w:t>
      </w:r>
      <w:r>
        <w:rPr>
          <w:rtl/>
        </w:rPr>
        <w:t>ملزمه‌</w:t>
      </w:r>
      <w:r>
        <w:rPr>
          <w:rFonts w:hint="cs"/>
          <w:rtl/>
        </w:rPr>
        <w:t>ی مولا را لحاظ کرد و عمل را به نحو قربی انجام داد.</w:t>
      </w:r>
    </w:p>
    <w:p w14:paraId="6EA6C58D" w14:textId="77777777" w:rsidR="006700B1" w:rsidRDefault="006700B1" w:rsidP="006700B1">
      <w:pPr>
        <w:rPr>
          <w:rtl/>
        </w:rPr>
      </w:pPr>
      <w:r>
        <w:rPr>
          <w:rFonts w:hint="cs"/>
          <w:rtl/>
        </w:rPr>
        <w:lastRenderedPageBreak/>
        <w:t>به عبارت دیگر:</w:t>
      </w:r>
    </w:p>
    <w:p w14:paraId="0EF5A1B8" w14:textId="77777777" w:rsidR="006700B1" w:rsidRDefault="006700B1" w:rsidP="006700B1">
      <w:pPr>
        <w:ind w:left="720"/>
        <w:rPr>
          <w:rtl/>
        </w:rPr>
      </w:pPr>
      <w:r>
        <w:rPr>
          <w:rFonts w:hint="cs"/>
          <w:rtl/>
        </w:rPr>
        <w:t>در صورتی که ذی‌المقدمه به نحو شرط متأخر احراز شود:</w:t>
      </w:r>
    </w:p>
    <w:p w14:paraId="0049CE1D" w14:textId="77777777" w:rsidR="006700B1" w:rsidRDefault="006700B1" w:rsidP="006700B1">
      <w:pPr>
        <w:ind w:left="1440"/>
        <w:rPr>
          <w:rtl/>
        </w:rPr>
      </w:pPr>
      <w:r>
        <w:rPr>
          <w:rFonts w:hint="cs"/>
          <w:rtl/>
        </w:rPr>
        <w:t xml:space="preserve">طبق دیدگاهی که وجوب مولوی غیری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امر مولوی غیری به نحو شرط متأخر احراز شده و عبادی بودن مقدمه با امر مولوی غیری تصحیح </w:t>
      </w:r>
      <w:r>
        <w:rPr>
          <w:rtl/>
        </w:rPr>
        <w:t>م</w:t>
      </w:r>
      <w:r>
        <w:rPr>
          <w:rFonts w:hint="cs"/>
          <w:rtl/>
        </w:rPr>
        <w:t>ی‌</w:t>
      </w:r>
      <w:r>
        <w:rPr>
          <w:rFonts w:hint="eastAsia"/>
          <w:rtl/>
        </w:rPr>
        <w:t>شود</w:t>
      </w:r>
      <w:r>
        <w:rPr>
          <w:rFonts w:hint="cs"/>
          <w:rtl/>
        </w:rPr>
        <w:t>؛</w:t>
      </w:r>
    </w:p>
    <w:p w14:paraId="2A74DFD7" w14:textId="77777777" w:rsidR="006700B1" w:rsidRDefault="006700B1" w:rsidP="006700B1">
      <w:pPr>
        <w:ind w:left="1440"/>
        <w:rPr>
          <w:rtl/>
        </w:rPr>
      </w:pPr>
      <w:r>
        <w:rPr>
          <w:rFonts w:hint="cs"/>
          <w:rtl/>
        </w:rPr>
        <w:t xml:space="preserve">و طبق دیدگاهی که وجوب مولوی غیری را انکار </w:t>
      </w:r>
      <w:r>
        <w:rPr>
          <w:rtl/>
        </w:rPr>
        <w:t>م</w:t>
      </w:r>
      <w:r>
        <w:rPr>
          <w:rFonts w:hint="cs"/>
          <w:rtl/>
        </w:rPr>
        <w:t>ی‌</w:t>
      </w:r>
      <w:r>
        <w:rPr>
          <w:rFonts w:hint="eastAsia"/>
          <w:rtl/>
        </w:rPr>
        <w:t>کند</w:t>
      </w:r>
      <w:r>
        <w:rPr>
          <w:rFonts w:hint="cs"/>
          <w:rtl/>
        </w:rPr>
        <w:t xml:space="preserve"> وجوب ارشادی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غرض به نحو شرط متأخر احراز شده و عبادی بودن مقدمه با توجه به غرض تصحیح </w:t>
      </w:r>
      <w:r>
        <w:rPr>
          <w:rtl/>
        </w:rPr>
        <w:t>م</w:t>
      </w:r>
      <w:r>
        <w:rPr>
          <w:rFonts w:hint="cs"/>
          <w:rtl/>
        </w:rPr>
        <w:t>ی‌</w:t>
      </w:r>
      <w:r>
        <w:rPr>
          <w:rFonts w:hint="eastAsia"/>
          <w:rtl/>
        </w:rPr>
        <w:t>شود</w:t>
      </w:r>
      <w:r>
        <w:rPr>
          <w:rFonts w:hint="cs"/>
          <w:rtl/>
        </w:rPr>
        <w:t>؛</w:t>
      </w:r>
    </w:p>
    <w:p w14:paraId="60BC0283" w14:textId="77777777" w:rsidR="006700B1" w:rsidRDefault="006700B1" w:rsidP="006700B1">
      <w:pPr>
        <w:ind w:left="720"/>
        <w:rPr>
          <w:rtl/>
        </w:rPr>
      </w:pPr>
      <w:r>
        <w:rPr>
          <w:rFonts w:hint="cs"/>
          <w:rtl/>
        </w:rPr>
        <w:t>و در صورتی که ذی‌المقدمه به نحو شرط متأخر احراز نشود:</w:t>
      </w:r>
    </w:p>
    <w:p w14:paraId="27B947CA" w14:textId="77777777" w:rsidR="006700B1" w:rsidRDefault="006700B1" w:rsidP="006700B1">
      <w:pPr>
        <w:ind w:left="1440"/>
        <w:rPr>
          <w:rtl/>
        </w:rPr>
      </w:pPr>
      <w:r>
        <w:rPr>
          <w:rFonts w:hint="cs"/>
          <w:rtl/>
        </w:rPr>
        <w:t xml:space="preserve">طبق دیدگاهی که وجوب مولوی غیری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امر مولوی غیری به نحو شرط متأخر احراز نشده و عبادی بودن مقدمه با امر مولوی غیری تصحیح </w:t>
      </w:r>
      <w:r>
        <w:rPr>
          <w:rtl/>
        </w:rPr>
        <w:t>نم</w:t>
      </w:r>
      <w:r>
        <w:rPr>
          <w:rFonts w:hint="cs"/>
          <w:rtl/>
        </w:rPr>
        <w:t>ی‌</w:t>
      </w:r>
      <w:r>
        <w:rPr>
          <w:rFonts w:hint="eastAsia"/>
          <w:rtl/>
        </w:rPr>
        <w:t>شود</w:t>
      </w:r>
      <w:r>
        <w:rPr>
          <w:rFonts w:hint="cs"/>
          <w:rtl/>
        </w:rPr>
        <w:t>؛</w:t>
      </w:r>
    </w:p>
    <w:p w14:paraId="0A03CEF4" w14:textId="77777777" w:rsidR="006700B1" w:rsidRDefault="006700B1" w:rsidP="006700B1">
      <w:pPr>
        <w:ind w:left="1440"/>
        <w:rPr>
          <w:rtl/>
        </w:rPr>
      </w:pPr>
      <w:r>
        <w:rPr>
          <w:rFonts w:hint="cs"/>
          <w:rtl/>
        </w:rPr>
        <w:t xml:space="preserve">و طبق دیدگاهی که وجوب مولوی غیری را انکار </w:t>
      </w:r>
      <w:r>
        <w:rPr>
          <w:rtl/>
        </w:rPr>
        <w:t>م</w:t>
      </w:r>
      <w:r>
        <w:rPr>
          <w:rFonts w:hint="cs"/>
          <w:rtl/>
        </w:rPr>
        <w:t>ی‌</w:t>
      </w:r>
      <w:r>
        <w:rPr>
          <w:rFonts w:hint="eastAsia"/>
          <w:rtl/>
        </w:rPr>
        <w:t>کند</w:t>
      </w:r>
      <w:r>
        <w:rPr>
          <w:rFonts w:hint="cs"/>
          <w:rtl/>
        </w:rPr>
        <w:t xml:space="preserve"> وجوب ارشادی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غرض به نحو شرط متأخر احراز نشده و عبادی بودن مقدمه با توجه به غرض تصحیح </w:t>
      </w:r>
      <w:r>
        <w:rPr>
          <w:rtl/>
        </w:rPr>
        <w:t>نم</w:t>
      </w:r>
      <w:r>
        <w:rPr>
          <w:rFonts w:hint="cs"/>
          <w:rtl/>
        </w:rPr>
        <w:t>ی‌</w:t>
      </w:r>
      <w:r>
        <w:rPr>
          <w:rFonts w:hint="eastAsia"/>
          <w:rtl/>
        </w:rPr>
        <w:t>شود</w:t>
      </w:r>
      <w:r>
        <w:rPr>
          <w:rFonts w:hint="cs"/>
          <w:rtl/>
        </w:rPr>
        <w:t>.</w:t>
      </w:r>
    </w:p>
    <w:p w14:paraId="4F270D74" w14:textId="77777777" w:rsidR="006700B1" w:rsidRDefault="006700B1" w:rsidP="006700B1">
      <w:pPr>
        <w:rPr>
          <w:rtl/>
        </w:rPr>
      </w:pPr>
      <w:r>
        <w:rPr>
          <w:rFonts w:hint="cs"/>
          <w:rtl/>
        </w:rPr>
        <w:t xml:space="preserve">درنتیجه تنها تفاوتی که بین این دو دیدگاه وجود دارد این است که یک دیدگاه وجوب مولوی غیری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و دیدگاه دیگر وجوب ارشادی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و همچنین یکی از </w:t>
      </w:r>
      <w:r>
        <w:rPr>
          <w:rtl/>
        </w:rPr>
        <w:t>د</w:t>
      </w:r>
      <w:r>
        <w:rPr>
          <w:rFonts w:hint="cs"/>
          <w:rtl/>
        </w:rPr>
        <w:t>ی</w:t>
      </w:r>
      <w:r>
        <w:rPr>
          <w:rFonts w:hint="eastAsia"/>
          <w:rtl/>
        </w:rPr>
        <w:t>دگاه‌ها</w:t>
      </w:r>
      <w:r>
        <w:rPr>
          <w:rFonts w:hint="cs"/>
          <w:rtl/>
        </w:rPr>
        <w:t xml:space="preserve"> وجوب مولوی و ارشادی را تنها دارای یک تفاوت </w:t>
      </w:r>
      <w:r>
        <w:rPr>
          <w:rtl/>
        </w:rPr>
        <w:t>م</w:t>
      </w:r>
      <w:r>
        <w:rPr>
          <w:rFonts w:hint="cs"/>
          <w:rtl/>
        </w:rPr>
        <w:t>ی‌</w:t>
      </w:r>
      <w:r>
        <w:rPr>
          <w:rFonts w:hint="eastAsia"/>
          <w:rtl/>
        </w:rPr>
        <w:t>داند</w:t>
      </w:r>
      <w:r>
        <w:rPr>
          <w:rFonts w:hint="cs"/>
          <w:rtl/>
        </w:rPr>
        <w:t xml:space="preserve"> و دیدگاه دیگر سه تفاوت را بین آنها قبول دارد و این‌چنین نیست که تفاوت این دو دیدگاه موجب تفاوت فتوا شود.</w:t>
      </w:r>
    </w:p>
    <w:p w14:paraId="283BF86E" w14:textId="77777777" w:rsidR="006700B1" w:rsidRDefault="006700B1" w:rsidP="006700B1">
      <w:pPr>
        <w:rPr>
          <w:rtl/>
        </w:rPr>
      </w:pPr>
      <w:r>
        <w:rPr>
          <w:rFonts w:hint="cs"/>
          <w:rtl/>
        </w:rPr>
        <w:t xml:space="preserve">بنابراین برای پذیرش ثمره باید </w:t>
      </w:r>
      <w:r>
        <w:rPr>
          <w:rtl/>
        </w:rPr>
        <w:t>ثمره‌ا</w:t>
      </w:r>
      <w:r>
        <w:rPr>
          <w:rFonts w:hint="cs"/>
          <w:rtl/>
        </w:rPr>
        <w:t xml:space="preserve">ی علمی را مطرح کرد. </w:t>
      </w:r>
      <w:r>
        <w:rPr>
          <w:rtl/>
        </w:rPr>
        <w:t>به‌طور</w:t>
      </w:r>
      <w:r>
        <w:rPr>
          <w:rFonts w:hint="cs"/>
          <w:rtl/>
        </w:rPr>
        <w:t xml:space="preserve"> مثال </w:t>
      </w:r>
      <w:r>
        <w:rPr>
          <w:rtl/>
        </w:rPr>
        <w:t>مقدمه‌</w:t>
      </w:r>
      <w:r>
        <w:rPr>
          <w:rFonts w:hint="cs"/>
          <w:rtl/>
        </w:rPr>
        <w:t xml:space="preserve">ی عبادیه را دارای ثمره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زیرا </w:t>
      </w:r>
      <w:r>
        <w:rPr>
          <w:rtl/>
        </w:rPr>
        <w:t>همان‌گونه</w:t>
      </w:r>
      <w:r>
        <w:rPr>
          <w:rFonts w:hint="cs"/>
          <w:rtl/>
        </w:rPr>
        <w:t xml:space="preserve"> که گفته شد اگر مکلف چند ساعت قبل از اذان ظهر به نیت نماز ظهر وضو بگیرد:</w:t>
      </w:r>
    </w:p>
    <w:p w14:paraId="1FB64CE9" w14:textId="77777777" w:rsidR="006700B1" w:rsidRDefault="006700B1" w:rsidP="006700B1">
      <w:pPr>
        <w:ind w:left="720"/>
        <w:rPr>
          <w:rtl/>
        </w:rPr>
      </w:pPr>
      <w:r>
        <w:rPr>
          <w:rFonts w:hint="cs"/>
          <w:rtl/>
        </w:rPr>
        <w:t>طبق دیدگاه برگزیده وضو نماز مکلف صحیح است؛</w:t>
      </w:r>
    </w:p>
    <w:p w14:paraId="2FB13BEB" w14:textId="77777777" w:rsidR="006700B1" w:rsidRDefault="006700B1" w:rsidP="006700B1">
      <w:pPr>
        <w:ind w:left="720"/>
        <w:rPr>
          <w:rtl/>
        </w:rPr>
      </w:pPr>
      <w:r>
        <w:rPr>
          <w:rFonts w:hint="cs"/>
          <w:rtl/>
        </w:rPr>
        <w:t>و طبق دیدگاه مقابل وضو نماز مکلف باطل است.</w:t>
      </w:r>
    </w:p>
    <w:p w14:paraId="3D5485D5" w14:textId="77777777" w:rsidR="006700B1" w:rsidRDefault="006700B1" w:rsidP="006700B1">
      <w:pPr>
        <w:rPr>
          <w:rtl/>
        </w:rPr>
      </w:pPr>
      <w:r>
        <w:rPr>
          <w:rFonts w:hint="cs"/>
          <w:rtl/>
        </w:rPr>
        <w:t xml:space="preserve">همچنین </w:t>
      </w:r>
      <w:r>
        <w:rPr>
          <w:rtl/>
        </w:rPr>
        <w:t>مقدمه‌</w:t>
      </w:r>
      <w:r>
        <w:rPr>
          <w:rFonts w:hint="cs"/>
          <w:rtl/>
        </w:rPr>
        <w:t xml:space="preserve">ی مفوته را دارای ثمره </w:t>
      </w:r>
      <w:r>
        <w:rPr>
          <w:rtl/>
        </w:rPr>
        <w:t>م</w:t>
      </w:r>
      <w:r>
        <w:rPr>
          <w:rFonts w:hint="cs"/>
          <w:rtl/>
        </w:rPr>
        <w:t>ی‌</w:t>
      </w:r>
      <w:r>
        <w:rPr>
          <w:rFonts w:hint="eastAsia"/>
          <w:rtl/>
        </w:rPr>
        <w:t>دان</w:t>
      </w:r>
      <w:r>
        <w:rPr>
          <w:rFonts w:hint="cs"/>
          <w:rtl/>
        </w:rPr>
        <w:t>ی</w:t>
      </w:r>
      <w:r>
        <w:rPr>
          <w:rFonts w:hint="eastAsia"/>
          <w:rtl/>
        </w:rPr>
        <w:t>م</w:t>
      </w:r>
      <w:r>
        <w:rPr>
          <w:rFonts w:hint="cs"/>
          <w:rtl/>
        </w:rPr>
        <w:t>؛ زیرا:</w:t>
      </w:r>
    </w:p>
    <w:p w14:paraId="6E9EFF96" w14:textId="77777777" w:rsidR="006700B1" w:rsidRDefault="006700B1" w:rsidP="006700B1">
      <w:pPr>
        <w:ind w:left="720"/>
        <w:rPr>
          <w:rtl/>
        </w:rPr>
      </w:pPr>
      <w:r>
        <w:rPr>
          <w:rFonts w:hint="cs"/>
          <w:rtl/>
        </w:rPr>
        <w:t xml:space="preserve">طبق دیدگاه برگزیده که غرض را مهم </w:t>
      </w:r>
      <w:r>
        <w:rPr>
          <w:rtl/>
        </w:rPr>
        <w:t>م</w:t>
      </w:r>
      <w:r>
        <w:rPr>
          <w:rFonts w:hint="cs"/>
          <w:rtl/>
        </w:rPr>
        <w:t>ی‌</w:t>
      </w:r>
      <w:r>
        <w:rPr>
          <w:rFonts w:hint="eastAsia"/>
          <w:rtl/>
        </w:rPr>
        <w:t>داند</w:t>
      </w:r>
      <w:r>
        <w:rPr>
          <w:rFonts w:hint="cs"/>
          <w:rtl/>
        </w:rPr>
        <w:t>، کسی که نزدیک بلوغ است و به این مطلب علم عرفی دارد که اگر حکمی را قبل از بلوغ یاد نگیرد، پس از بلوغ قادر به یاد گرفتن آن نیست، باید قبل از بلوغ به فراگیری آن حکم بپردازد و در صورت یاد نگرفتن حکم و ترک شدن واجب پس از بلوغ مستحق عقاب است؛ زیرا ترک واجب ناشی از سوء اختیار خود شخص خواهد بود؛</w:t>
      </w:r>
    </w:p>
    <w:p w14:paraId="64C01B12" w14:textId="77777777" w:rsidR="006700B1" w:rsidRDefault="006700B1" w:rsidP="006700B1">
      <w:pPr>
        <w:ind w:left="720"/>
        <w:rPr>
          <w:rtl/>
        </w:rPr>
      </w:pPr>
      <w:r>
        <w:rPr>
          <w:rFonts w:hint="cs"/>
          <w:rtl/>
        </w:rPr>
        <w:t>اما طبق دیدگاه مقابل فراگیری حکم بر چنین شخصی واجب نیست.</w:t>
      </w:r>
    </w:p>
    <w:p w14:paraId="38DB6BDD" w14:textId="77777777" w:rsidR="006700B1" w:rsidRDefault="006700B1" w:rsidP="006700B1">
      <w:pPr>
        <w:pStyle w:val="Heading4"/>
        <w:rPr>
          <w:rtl/>
        </w:rPr>
      </w:pPr>
      <w:r>
        <w:rPr>
          <w:rtl/>
        </w:rPr>
        <w:t>ثمره‌</w:t>
      </w:r>
      <w:r>
        <w:rPr>
          <w:rFonts w:hint="cs"/>
          <w:rtl/>
        </w:rPr>
        <w:t>ی دوم: ادا شدن یا ادا نشدن نذر</w:t>
      </w:r>
    </w:p>
    <w:p w14:paraId="54C5CD75" w14:textId="77777777" w:rsidR="006700B1" w:rsidRDefault="006700B1" w:rsidP="006700B1">
      <w:pPr>
        <w:rPr>
          <w:rtl/>
        </w:rPr>
      </w:pPr>
      <w:r>
        <w:rPr>
          <w:rFonts w:hint="cs"/>
          <w:rtl/>
        </w:rPr>
        <w:t>دومین ثمره این است که اگر شخصی نذر کرد واجبی شرعی را انجام دهد:</w:t>
      </w:r>
    </w:p>
    <w:p w14:paraId="4367E8FB" w14:textId="77777777" w:rsidR="006700B1" w:rsidRDefault="006700B1" w:rsidP="006700B1">
      <w:pPr>
        <w:ind w:left="720"/>
        <w:rPr>
          <w:rtl/>
        </w:rPr>
      </w:pPr>
      <w:r>
        <w:rPr>
          <w:rFonts w:hint="cs"/>
          <w:rtl/>
        </w:rPr>
        <w:t xml:space="preserve">در صورتی که ملازمه پذیرفته شود و </w:t>
      </w:r>
      <w:r>
        <w:rPr>
          <w:rtl/>
        </w:rPr>
        <w:t>مقدمه‌</w:t>
      </w:r>
      <w:r>
        <w:rPr>
          <w:rFonts w:hint="cs"/>
          <w:rtl/>
        </w:rPr>
        <w:t>ی واجب، واجب مولوی دانسته شود، با انجام یک مقدمه نذر ادا شده است؛</w:t>
      </w:r>
    </w:p>
    <w:p w14:paraId="0461B91B" w14:textId="77777777" w:rsidR="006700B1" w:rsidRDefault="006700B1" w:rsidP="006700B1">
      <w:pPr>
        <w:ind w:left="720"/>
        <w:rPr>
          <w:rtl/>
        </w:rPr>
      </w:pPr>
      <w:r>
        <w:rPr>
          <w:rFonts w:hint="cs"/>
          <w:rtl/>
        </w:rPr>
        <w:t xml:space="preserve">اما در صورتی که ملازمه پذیرفته نشود و </w:t>
      </w:r>
      <w:r>
        <w:rPr>
          <w:rtl/>
        </w:rPr>
        <w:t>مقدمه‌</w:t>
      </w:r>
      <w:r>
        <w:rPr>
          <w:rFonts w:hint="cs"/>
          <w:rtl/>
        </w:rPr>
        <w:t>ی واجب، واجب ارشادی دانسته شود، با انجام یک مقدمه نذر ادا نشده است.</w:t>
      </w:r>
    </w:p>
    <w:p w14:paraId="34070512" w14:textId="77777777" w:rsidR="006700B1" w:rsidRDefault="006700B1" w:rsidP="006700B1">
      <w:pPr>
        <w:pStyle w:val="Heading4"/>
        <w:rPr>
          <w:rtl/>
        </w:rPr>
      </w:pPr>
      <w:r>
        <w:rPr>
          <w:rFonts w:hint="cs"/>
          <w:rtl/>
        </w:rPr>
        <w:t>نقد</w:t>
      </w:r>
    </w:p>
    <w:p w14:paraId="0C5A493A" w14:textId="77777777" w:rsidR="006700B1" w:rsidRDefault="006700B1" w:rsidP="006700B1">
      <w:pPr>
        <w:rPr>
          <w:rtl/>
        </w:rPr>
      </w:pPr>
      <w:r>
        <w:rPr>
          <w:rFonts w:hint="cs"/>
          <w:rtl/>
        </w:rPr>
        <w:t xml:space="preserve">«مرحوم آخوند» این ثمره را نپذیرفته و دو اشکال به آن وارد </w:t>
      </w:r>
      <w:r>
        <w:rPr>
          <w:rtl/>
        </w:rPr>
        <w:t>م</w:t>
      </w:r>
      <w:r>
        <w:rPr>
          <w:rFonts w:hint="cs"/>
          <w:rtl/>
        </w:rPr>
        <w:t>ی‌</w:t>
      </w:r>
      <w:r>
        <w:rPr>
          <w:rFonts w:hint="eastAsia"/>
          <w:rtl/>
        </w:rPr>
        <w:t>کنند</w:t>
      </w:r>
      <w:r>
        <w:rPr>
          <w:rFonts w:hint="cs"/>
          <w:rtl/>
        </w:rPr>
        <w:t>:</w:t>
      </w:r>
    </w:p>
    <w:p w14:paraId="7EB7E6B2" w14:textId="77777777" w:rsidR="006700B1" w:rsidRDefault="006700B1" w:rsidP="006700B1">
      <w:pPr>
        <w:rPr>
          <w:rtl/>
        </w:rPr>
      </w:pPr>
      <w:r w:rsidRPr="00C0180B">
        <w:rPr>
          <w:rFonts w:cs="B Titr" w:hint="cs"/>
          <w:sz w:val="24"/>
          <w:szCs w:val="24"/>
          <w:rtl/>
        </w:rPr>
        <w:t>1.</w:t>
      </w:r>
      <w:r>
        <w:rPr>
          <w:rFonts w:hint="cs"/>
          <w:rtl/>
        </w:rPr>
        <w:t xml:space="preserve"> این ثمره، </w:t>
      </w:r>
      <w:r>
        <w:rPr>
          <w:rtl/>
        </w:rPr>
        <w:t>ثمره‌ا</w:t>
      </w:r>
      <w:r>
        <w:rPr>
          <w:rFonts w:hint="cs"/>
          <w:rtl/>
        </w:rPr>
        <w:t>ی اصولی نیست، بلکه فقهی است؛ زیرا:</w:t>
      </w:r>
    </w:p>
    <w:p w14:paraId="701A3671" w14:textId="77777777" w:rsidR="006700B1" w:rsidRDefault="006700B1" w:rsidP="006700B1">
      <w:pPr>
        <w:ind w:left="720"/>
        <w:rPr>
          <w:rtl/>
        </w:rPr>
      </w:pPr>
      <w:r>
        <w:rPr>
          <w:rFonts w:hint="cs"/>
          <w:rtl/>
        </w:rPr>
        <w:t>استنباطی نیست، بلکه تطبیقی است؛</w:t>
      </w:r>
    </w:p>
    <w:p w14:paraId="38A78FF4" w14:textId="77777777" w:rsidR="006700B1" w:rsidRDefault="006700B1" w:rsidP="006700B1">
      <w:pPr>
        <w:ind w:left="720"/>
        <w:rPr>
          <w:rtl/>
        </w:rPr>
      </w:pPr>
      <w:r>
        <w:rPr>
          <w:rFonts w:hint="cs"/>
          <w:rtl/>
        </w:rPr>
        <w:t>و در صورت استنباطی بودن نیز مختص به باب نذر است.</w:t>
      </w:r>
    </w:p>
    <w:p w14:paraId="0F4A43B5" w14:textId="77777777" w:rsidR="006700B1" w:rsidRDefault="006700B1" w:rsidP="006700B1">
      <w:pPr>
        <w:rPr>
          <w:rtl/>
        </w:rPr>
      </w:pPr>
      <w:r w:rsidRPr="00C0180B">
        <w:rPr>
          <w:rFonts w:cs="B Titr" w:hint="cs"/>
          <w:sz w:val="24"/>
          <w:szCs w:val="24"/>
          <w:rtl/>
        </w:rPr>
        <w:t>2.</w:t>
      </w:r>
      <w:r>
        <w:rPr>
          <w:rFonts w:hint="cs"/>
          <w:rtl/>
        </w:rPr>
        <w:t xml:space="preserve"> نذر تابع قصد ناذر است؛ یعنی برای اینکه مشخص شود نذر ادا شده یا خیر باید به بررسی این مطلب پرداخت که شخص نذر کننده چه نیتی داشته است:</w:t>
      </w:r>
    </w:p>
    <w:p w14:paraId="2F1435D8" w14:textId="77777777" w:rsidR="006700B1" w:rsidRDefault="006700B1" w:rsidP="006700B1">
      <w:pPr>
        <w:ind w:left="720"/>
        <w:rPr>
          <w:rtl/>
        </w:rPr>
      </w:pPr>
      <w:r>
        <w:rPr>
          <w:rFonts w:hint="cs"/>
          <w:rtl/>
        </w:rPr>
        <w:t>اگر نیت او مطلق وجوب باشد، با انجام مقدمه نذر ادا شده است؛ هرچند مقدمه را واجب ارشادی بدانیم؛</w:t>
      </w:r>
    </w:p>
    <w:p w14:paraId="35627710" w14:textId="77777777" w:rsidR="006700B1" w:rsidRDefault="006700B1" w:rsidP="006700B1">
      <w:pPr>
        <w:ind w:left="720"/>
        <w:rPr>
          <w:rtl/>
        </w:rPr>
      </w:pPr>
      <w:r>
        <w:rPr>
          <w:rFonts w:hint="cs"/>
          <w:rtl/>
        </w:rPr>
        <w:t xml:space="preserve">اگر نیت او مولوی غیری باشد، در صورتی با انجام مقدمه نذر ادا </w:t>
      </w:r>
      <w:r>
        <w:rPr>
          <w:rtl/>
        </w:rPr>
        <w:t>م</w:t>
      </w:r>
      <w:r>
        <w:rPr>
          <w:rFonts w:hint="cs"/>
          <w:rtl/>
        </w:rPr>
        <w:t>ی‌</w:t>
      </w:r>
      <w:r>
        <w:rPr>
          <w:rFonts w:hint="eastAsia"/>
          <w:rtl/>
        </w:rPr>
        <w:t>شود</w:t>
      </w:r>
      <w:r>
        <w:rPr>
          <w:rFonts w:hint="cs"/>
          <w:rtl/>
        </w:rPr>
        <w:t xml:space="preserve"> که وجوب مقدمه را مولوی غیری بدانیم؛</w:t>
      </w:r>
    </w:p>
    <w:p w14:paraId="1D7E6141" w14:textId="77777777" w:rsidR="006700B1" w:rsidRDefault="006700B1" w:rsidP="006700B1">
      <w:pPr>
        <w:ind w:left="720"/>
        <w:rPr>
          <w:rtl/>
        </w:rPr>
      </w:pPr>
      <w:r>
        <w:rPr>
          <w:rFonts w:hint="cs"/>
          <w:rtl/>
        </w:rPr>
        <w:t xml:space="preserve">و اگر نیت او وجوب عرفی باشد، با انجام مقدمه نذر انجام </w:t>
      </w:r>
      <w:r>
        <w:rPr>
          <w:rtl/>
        </w:rPr>
        <w:t>نم</w:t>
      </w:r>
      <w:r>
        <w:rPr>
          <w:rFonts w:hint="cs"/>
          <w:rtl/>
        </w:rPr>
        <w:t>ی‌</w:t>
      </w:r>
      <w:r>
        <w:rPr>
          <w:rFonts w:hint="eastAsia"/>
          <w:rtl/>
        </w:rPr>
        <w:t>شود</w:t>
      </w:r>
      <w:r>
        <w:rPr>
          <w:rFonts w:hint="cs"/>
          <w:rtl/>
        </w:rPr>
        <w:t>؛ زیرا متبادر عرفی وجوب، وجوب مولوی نفسی است.</w:t>
      </w:r>
    </w:p>
    <w:p w14:paraId="1465B62F" w14:textId="77777777" w:rsidR="006700B1" w:rsidRDefault="006700B1" w:rsidP="006700B1">
      <w:pPr>
        <w:rPr>
          <w:rtl/>
        </w:rPr>
      </w:pPr>
      <w:r w:rsidRPr="00C0180B">
        <w:rPr>
          <w:rFonts w:cs="B Titr" w:hint="cs"/>
          <w:sz w:val="24"/>
          <w:szCs w:val="24"/>
          <w:rtl/>
        </w:rPr>
        <w:t>نکته:</w:t>
      </w:r>
      <w:r w:rsidRPr="00C0180B">
        <w:rPr>
          <w:rFonts w:hint="cs"/>
          <w:sz w:val="24"/>
          <w:szCs w:val="24"/>
          <w:rtl/>
        </w:rPr>
        <w:t xml:space="preserve"> </w:t>
      </w:r>
      <w:r>
        <w:rPr>
          <w:rFonts w:hint="cs"/>
          <w:rtl/>
        </w:rPr>
        <w:t>اگر شخصی نذر کند که واجبی انجام دهد و نیت او انجام واجب مولوی غیری باشد:</w:t>
      </w:r>
    </w:p>
    <w:p w14:paraId="1D0AEC10" w14:textId="77777777" w:rsidR="006700B1" w:rsidRDefault="006700B1" w:rsidP="006700B1">
      <w:pPr>
        <w:ind w:left="720"/>
        <w:rPr>
          <w:rtl/>
        </w:rPr>
      </w:pPr>
      <w:r>
        <w:rPr>
          <w:rFonts w:hint="cs"/>
          <w:rtl/>
        </w:rPr>
        <w:t>طبق مبنای «مرحوم آخوند» این نذر صحیح است؛</w:t>
      </w:r>
    </w:p>
    <w:p w14:paraId="470EE420" w14:textId="77777777" w:rsidR="006700B1" w:rsidRDefault="006700B1" w:rsidP="006700B1">
      <w:pPr>
        <w:ind w:left="720"/>
        <w:rPr>
          <w:rtl/>
        </w:rPr>
      </w:pPr>
      <w:r>
        <w:rPr>
          <w:rFonts w:hint="cs"/>
          <w:rtl/>
        </w:rPr>
        <w:lastRenderedPageBreak/>
        <w:t xml:space="preserve">و طبق دیدگاه برگزیده که وجوب مولوی غیری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این نذر صحیح نیست.</w:t>
      </w:r>
    </w:p>
    <w:p w14:paraId="21526FF3" w14:textId="77777777" w:rsidR="006700B1" w:rsidRDefault="006700B1" w:rsidP="006700B1">
      <w:pPr>
        <w:rPr>
          <w:rtl/>
        </w:rPr>
      </w:pPr>
      <w:r>
        <w:rPr>
          <w:rFonts w:hint="cs"/>
          <w:rtl/>
        </w:rPr>
        <w:t xml:space="preserve">در عین حال این ثمره، </w:t>
      </w:r>
      <w:r>
        <w:rPr>
          <w:rtl/>
        </w:rPr>
        <w:t>ثمره‌ا</w:t>
      </w:r>
      <w:r>
        <w:rPr>
          <w:rFonts w:hint="cs"/>
          <w:rtl/>
        </w:rPr>
        <w:t xml:space="preserve">ی فقهی خواهد بود و </w:t>
      </w:r>
      <w:r>
        <w:rPr>
          <w:rtl/>
        </w:rPr>
        <w:t>نت</w:t>
      </w:r>
      <w:r>
        <w:rPr>
          <w:rFonts w:hint="cs"/>
          <w:rtl/>
        </w:rPr>
        <w:t>ی</w:t>
      </w:r>
      <w:r>
        <w:rPr>
          <w:rFonts w:hint="eastAsia"/>
          <w:rtl/>
        </w:rPr>
        <w:t>جه‌ا</w:t>
      </w:r>
      <w:r>
        <w:rPr>
          <w:rFonts w:hint="cs"/>
          <w:rtl/>
        </w:rPr>
        <w:t>ی در بحث اصولی ندارد.</w:t>
      </w:r>
    </w:p>
    <w:p w14:paraId="729D8C53" w14:textId="77777777" w:rsidR="006700B1" w:rsidRDefault="006700B1" w:rsidP="006700B1">
      <w:pPr>
        <w:rPr>
          <w:rtl/>
        </w:rPr>
      </w:pPr>
      <w:r>
        <w:rPr>
          <w:rFonts w:hint="cs"/>
          <w:rtl/>
        </w:rPr>
        <w:t>همچنین اگر شخصی نذر کند که واجبی انجام دهد و نیت او انجام واجب مولوی شرعی، اعم از نفسی و غیری باشد:</w:t>
      </w:r>
    </w:p>
    <w:p w14:paraId="211D3E32" w14:textId="77777777" w:rsidR="006700B1" w:rsidRDefault="006700B1" w:rsidP="006700B1">
      <w:pPr>
        <w:ind w:left="720"/>
        <w:rPr>
          <w:rtl/>
        </w:rPr>
      </w:pPr>
      <w:r>
        <w:rPr>
          <w:rFonts w:hint="cs"/>
          <w:rtl/>
        </w:rPr>
        <w:t xml:space="preserve">طبق مبنای «مرحوم آخوند» که وجوب مولوی غیری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با انجام مقدمه نذر ادا </w:t>
      </w:r>
      <w:r>
        <w:rPr>
          <w:rtl/>
        </w:rPr>
        <w:t>م</w:t>
      </w:r>
      <w:r>
        <w:rPr>
          <w:rFonts w:hint="cs"/>
          <w:rtl/>
        </w:rPr>
        <w:t>ی‌</w:t>
      </w:r>
      <w:r>
        <w:rPr>
          <w:rFonts w:hint="eastAsia"/>
          <w:rtl/>
        </w:rPr>
        <w:t>شود</w:t>
      </w:r>
      <w:r>
        <w:rPr>
          <w:rFonts w:hint="cs"/>
          <w:rtl/>
        </w:rPr>
        <w:t>؛</w:t>
      </w:r>
    </w:p>
    <w:p w14:paraId="79E7C952" w14:textId="77777777" w:rsidR="006700B1" w:rsidRDefault="006700B1" w:rsidP="006700B1">
      <w:pPr>
        <w:ind w:left="720"/>
        <w:rPr>
          <w:rtl/>
        </w:rPr>
      </w:pPr>
      <w:r>
        <w:rPr>
          <w:rFonts w:hint="cs"/>
          <w:rtl/>
        </w:rPr>
        <w:t xml:space="preserve">و طبق دیدگاه برگزیده که وجوب مولوی غیری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با انجام مقدمه نذر ادا </w:t>
      </w:r>
      <w:r>
        <w:rPr>
          <w:rtl/>
        </w:rPr>
        <w:t>نم</w:t>
      </w:r>
      <w:r>
        <w:rPr>
          <w:rFonts w:hint="cs"/>
          <w:rtl/>
        </w:rPr>
        <w:t>ی‌</w:t>
      </w:r>
      <w:r>
        <w:rPr>
          <w:rFonts w:hint="eastAsia"/>
          <w:rtl/>
        </w:rPr>
        <w:t>شود</w:t>
      </w:r>
      <w:r>
        <w:rPr>
          <w:rFonts w:hint="cs"/>
          <w:rtl/>
        </w:rPr>
        <w:t>؛</w:t>
      </w:r>
    </w:p>
    <w:p w14:paraId="4C2341BB" w14:textId="77777777" w:rsidR="006700B1" w:rsidRDefault="006700B1" w:rsidP="006700B1">
      <w:pPr>
        <w:ind w:left="720"/>
        <w:rPr>
          <w:rtl/>
        </w:rPr>
      </w:pPr>
      <w:r>
        <w:rPr>
          <w:rFonts w:hint="cs"/>
          <w:rtl/>
        </w:rPr>
        <w:t>اما صحت چنین نذری محل بحث است؛ زیرا:</w:t>
      </w:r>
    </w:p>
    <w:p w14:paraId="7F9D6EFB" w14:textId="77777777" w:rsidR="006700B1" w:rsidRDefault="006700B1" w:rsidP="006700B1">
      <w:pPr>
        <w:ind w:left="1440"/>
        <w:rPr>
          <w:rtl/>
        </w:rPr>
      </w:pPr>
      <w:r>
        <w:rPr>
          <w:rFonts w:hint="cs"/>
          <w:rtl/>
        </w:rPr>
        <w:t>نذر ملحق به یمین است؛</w:t>
      </w:r>
    </w:p>
    <w:p w14:paraId="55B7A166" w14:textId="77777777" w:rsidR="006700B1" w:rsidRDefault="006700B1" w:rsidP="006700B1">
      <w:pPr>
        <w:ind w:left="1440"/>
        <w:rPr>
          <w:rtl/>
        </w:rPr>
      </w:pPr>
      <w:r>
        <w:rPr>
          <w:rFonts w:hint="cs"/>
          <w:rtl/>
        </w:rPr>
        <w:t xml:space="preserve">و در مورد یمین </w:t>
      </w:r>
      <w:r>
        <w:rPr>
          <w:rtl/>
        </w:rPr>
        <w:t>ا</w:t>
      </w:r>
      <w:r>
        <w:rPr>
          <w:rFonts w:hint="cs"/>
          <w:rtl/>
        </w:rPr>
        <w:t>ی</w:t>
      </w:r>
      <w:r>
        <w:rPr>
          <w:rFonts w:hint="eastAsia"/>
          <w:rtl/>
        </w:rPr>
        <w:t>ن‌گونه</w:t>
      </w:r>
      <w:r>
        <w:rPr>
          <w:rFonts w:hint="cs"/>
          <w:rtl/>
        </w:rPr>
        <w:t xml:space="preserve"> وارد شده است: «</w:t>
      </w:r>
      <w:r w:rsidRPr="005B20D5">
        <w:rPr>
          <w:rFonts w:cs="B Badr" w:hint="cs"/>
          <w:rtl/>
        </w:rPr>
        <w:t>إِذَا رَأَ</w:t>
      </w:r>
      <w:r>
        <w:rPr>
          <w:rFonts w:cs="B Badr" w:hint="cs"/>
          <w:rtl/>
        </w:rPr>
        <w:t>ی</w:t>
      </w:r>
      <w:r w:rsidRPr="005B20D5">
        <w:rPr>
          <w:rFonts w:cs="B Badr" w:hint="cs"/>
          <w:rtl/>
        </w:rPr>
        <w:t>تَ خَ</w:t>
      </w:r>
      <w:r>
        <w:rPr>
          <w:rFonts w:cs="B Badr" w:hint="cs"/>
          <w:rtl/>
        </w:rPr>
        <w:t>ی</w:t>
      </w:r>
      <w:r w:rsidRPr="005B20D5">
        <w:rPr>
          <w:rFonts w:cs="B Badr" w:hint="cs"/>
          <w:rtl/>
        </w:rPr>
        <w:t xml:space="preserve">راً مِنْ </w:t>
      </w:r>
      <w:r>
        <w:rPr>
          <w:rFonts w:cs="B Badr" w:hint="cs"/>
          <w:rtl/>
        </w:rPr>
        <w:t>ی</w:t>
      </w:r>
      <w:r w:rsidRPr="005B20D5">
        <w:rPr>
          <w:rFonts w:cs="B Badr" w:hint="cs"/>
          <w:rtl/>
        </w:rPr>
        <w:t>مِ</w:t>
      </w:r>
      <w:r>
        <w:rPr>
          <w:rFonts w:cs="B Badr" w:hint="cs"/>
          <w:rtl/>
        </w:rPr>
        <w:t>ی</w:t>
      </w:r>
      <w:r w:rsidRPr="005B20D5">
        <w:rPr>
          <w:rFonts w:cs="B Badr" w:hint="cs"/>
          <w:rtl/>
        </w:rPr>
        <w:t>نِ</w:t>
      </w:r>
      <w:r>
        <w:rPr>
          <w:rFonts w:cs="B Badr" w:hint="cs"/>
          <w:rtl/>
        </w:rPr>
        <w:t>ک</w:t>
      </w:r>
      <w:r w:rsidRPr="005B20D5">
        <w:rPr>
          <w:rFonts w:cs="B Badr" w:hint="cs"/>
          <w:rtl/>
        </w:rPr>
        <w:t xml:space="preserve"> فَدَعْهَا</w:t>
      </w:r>
      <w:r>
        <w:rPr>
          <w:rFonts w:hint="cs"/>
          <w:rtl/>
        </w:rPr>
        <w:t>»</w:t>
      </w:r>
      <w:r>
        <w:rPr>
          <w:rStyle w:val="FootnoteReference"/>
          <w:rtl/>
        </w:rPr>
        <w:footnoteReference w:id="450"/>
      </w:r>
      <w:r>
        <w:rPr>
          <w:rFonts w:hint="cs"/>
          <w:rtl/>
        </w:rPr>
        <w:t>؛</w:t>
      </w:r>
    </w:p>
    <w:p w14:paraId="00B7969B" w14:textId="77777777" w:rsidR="006700B1" w:rsidRDefault="006700B1" w:rsidP="006700B1">
      <w:pPr>
        <w:ind w:left="1440"/>
        <w:rPr>
          <w:rtl/>
        </w:rPr>
      </w:pPr>
      <w:r>
        <w:rPr>
          <w:rFonts w:hint="cs"/>
          <w:rtl/>
        </w:rPr>
        <w:t>و حتی اگر وجوب مقدمه وجوب مولوی باشد، وجوب مولوی غیری است، خود مقدمه هیچ خیریتی ندارد که باعث صحت نذر شود.</w:t>
      </w:r>
    </w:p>
    <w:p w14:paraId="1E1975E7" w14:textId="77777777" w:rsidR="006700B1" w:rsidRDefault="006700B1" w:rsidP="006700B1">
      <w:pPr>
        <w:pStyle w:val="Heading4"/>
        <w:rPr>
          <w:rtl/>
        </w:rPr>
      </w:pPr>
      <w:r>
        <w:rPr>
          <w:rtl/>
        </w:rPr>
        <w:t>ثمره‌</w:t>
      </w:r>
      <w:r>
        <w:rPr>
          <w:rFonts w:hint="cs"/>
          <w:rtl/>
        </w:rPr>
        <w:t>ی سوم: فاسق بودن یا نبودن تارک مقدمه</w:t>
      </w:r>
    </w:p>
    <w:p w14:paraId="51CCDE3C" w14:textId="77777777" w:rsidR="006700B1" w:rsidRDefault="006700B1" w:rsidP="006700B1">
      <w:pPr>
        <w:rPr>
          <w:rtl/>
        </w:rPr>
      </w:pPr>
      <w:r>
        <w:rPr>
          <w:rFonts w:hint="cs"/>
          <w:rtl/>
        </w:rPr>
        <w:t>سومین ثمره این است که اگر واجبی دارای مقدمات متعددی باشد و مکلف تمامی آنها را ترک کند:</w:t>
      </w:r>
    </w:p>
    <w:p w14:paraId="3B76756F" w14:textId="77777777" w:rsidR="006700B1" w:rsidRDefault="006700B1" w:rsidP="006700B1">
      <w:pPr>
        <w:ind w:left="720"/>
        <w:rPr>
          <w:rtl/>
        </w:rPr>
      </w:pPr>
      <w:r>
        <w:rPr>
          <w:rFonts w:hint="cs"/>
          <w:rtl/>
        </w:rPr>
        <w:t xml:space="preserve">در صورتی که وجوب مقدمه وجوب مولوی غیری دانسته شود، مکلف چندین واجب را ترک کرده و به دلیل تکرار معصیت و اصرار بر آن حکم به فسق او </w:t>
      </w:r>
      <w:r>
        <w:rPr>
          <w:rtl/>
        </w:rPr>
        <w:t>م</w:t>
      </w:r>
      <w:r>
        <w:rPr>
          <w:rFonts w:hint="cs"/>
          <w:rtl/>
        </w:rPr>
        <w:t>ی‌</w:t>
      </w:r>
      <w:r>
        <w:rPr>
          <w:rFonts w:hint="eastAsia"/>
          <w:rtl/>
        </w:rPr>
        <w:t>شود</w:t>
      </w:r>
      <w:r>
        <w:rPr>
          <w:rFonts w:hint="cs"/>
          <w:rtl/>
        </w:rPr>
        <w:t>؛</w:t>
      </w:r>
    </w:p>
    <w:p w14:paraId="4A83E603" w14:textId="77777777" w:rsidR="006700B1" w:rsidRDefault="006700B1" w:rsidP="006700B1">
      <w:pPr>
        <w:ind w:left="720"/>
        <w:rPr>
          <w:rtl/>
        </w:rPr>
      </w:pPr>
      <w:r>
        <w:rPr>
          <w:rFonts w:hint="cs"/>
          <w:rtl/>
        </w:rPr>
        <w:t xml:space="preserve">اما در صورتی که  وجوب مقدمه وجوب ارشادی دانسته شود، مکلف تنها یک واجب یعنی ذی‌المقدمه را ترک کرده است و چون اصرار بر معاصی نداشته حکم به فسق او </w:t>
      </w:r>
      <w:r>
        <w:rPr>
          <w:rtl/>
        </w:rPr>
        <w:t>نم</w:t>
      </w:r>
      <w:r>
        <w:rPr>
          <w:rFonts w:hint="cs"/>
          <w:rtl/>
        </w:rPr>
        <w:t>ی‌</w:t>
      </w:r>
      <w:r>
        <w:rPr>
          <w:rFonts w:hint="eastAsia"/>
          <w:rtl/>
        </w:rPr>
        <w:t>شود</w:t>
      </w:r>
      <w:r>
        <w:rPr>
          <w:rFonts w:hint="cs"/>
          <w:rtl/>
        </w:rPr>
        <w:t>.</w:t>
      </w:r>
    </w:p>
    <w:p w14:paraId="411BCDE4" w14:textId="77777777" w:rsidR="006700B1" w:rsidRDefault="006700B1" w:rsidP="006700B1">
      <w:pPr>
        <w:pStyle w:val="Heading4"/>
        <w:rPr>
          <w:rtl/>
        </w:rPr>
      </w:pPr>
      <w:r>
        <w:rPr>
          <w:rFonts w:hint="cs"/>
          <w:rtl/>
        </w:rPr>
        <w:t>نقد</w:t>
      </w:r>
    </w:p>
    <w:p w14:paraId="62B684A2" w14:textId="77777777" w:rsidR="006700B1" w:rsidRDefault="006700B1" w:rsidP="006700B1">
      <w:pPr>
        <w:rPr>
          <w:rtl/>
        </w:rPr>
      </w:pPr>
      <w:r>
        <w:rPr>
          <w:rFonts w:hint="cs"/>
          <w:rtl/>
        </w:rPr>
        <w:t xml:space="preserve">«مرحوم آخوند» این ثمره را نیز نپذیرفته و دو اشکال به آن وارد </w:t>
      </w:r>
      <w:r>
        <w:rPr>
          <w:rtl/>
        </w:rPr>
        <w:t>م</w:t>
      </w:r>
      <w:r>
        <w:rPr>
          <w:rFonts w:hint="cs"/>
          <w:rtl/>
        </w:rPr>
        <w:t>ی‌</w:t>
      </w:r>
      <w:r>
        <w:rPr>
          <w:rFonts w:hint="eastAsia"/>
          <w:rtl/>
        </w:rPr>
        <w:t>کنند</w:t>
      </w:r>
      <w:r>
        <w:rPr>
          <w:rFonts w:hint="cs"/>
          <w:rtl/>
        </w:rPr>
        <w:t xml:space="preserve"> که علاوه بر این دو اشکال، دو اشکال دیگر نیز به این ثمره وارد است:</w:t>
      </w:r>
    </w:p>
    <w:p w14:paraId="0F0B2EC5" w14:textId="77777777" w:rsidR="006700B1" w:rsidRDefault="006700B1" w:rsidP="006700B1">
      <w:pPr>
        <w:rPr>
          <w:rtl/>
        </w:rPr>
      </w:pPr>
      <w:r w:rsidRPr="00C0180B">
        <w:rPr>
          <w:rFonts w:cs="B Titr" w:hint="cs"/>
          <w:sz w:val="24"/>
          <w:szCs w:val="24"/>
          <w:rtl/>
        </w:rPr>
        <w:t>1.</w:t>
      </w:r>
      <w:r>
        <w:rPr>
          <w:rFonts w:hint="cs"/>
          <w:rtl/>
        </w:rPr>
        <w:t xml:space="preserve"> این ثمره فقهی است؛ زیرا:</w:t>
      </w:r>
    </w:p>
    <w:p w14:paraId="3B0DEEF8" w14:textId="77777777" w:rsidR="006700B1" w:rsidRDefault="006700B1" w:rsidP="006700B1">
      <w:pPr>
        <w:ind w:left="720"/>
        <w:rPr>
          <w:rtl/>
        </w:rPr>
      </w:pPr>
      <w:r>
        <w:rPr>
          <w:rFonts w:hint="cs"/>
          <w:rtl/>
        </w:rPr>
        <w:t>استنباطی نیست، بلکه تطبیقی است؛</w:t>
      </w:r>
    </w:p>
    <w:p w14:paraId="20956ACD" w14:textId="77777777" w:rsidR="006700B1" w:rsidRDefault="006700B1" w:rsidP="006700B1">
      <w:pPr>
        <w:ind w:left="720"/>
        <w:rPr>
          <w:rtl/>
        </w:rPr>
      </w:pPr>
      <w:r>
        <w:rPr>
          <w:rFonts w:hint="cs"/>
          <w:rtl/>
        </w:rPr>
        <w:t>و در صورت استنباطی بودن نیز مختص به باب فسق و عدالت است.</w:t>
      </w:r>
    </w:p>
    <w:p w14:paraId="1F2EF19F" w14:textId="77777777" w:rsidR="006700B1" w:rsidRDefault="006700B1" w:rsidP="006700B1">
      <w:pPr>
        <w:rPr>
          <w:rtl/>
        </w:rPr>
      </w:pPr>
      <w:r w:rsidRPr="00C0180B">
        <w:rPr>
          <w:rFonts w:cs="B Titr" w:hint="cs"/>
          <w:sz w:val="24"/>
          <w:szCs w:val="24"/>
          <w:rtl/>
        </w:rPr>
        <w:t>2.</w:t>
      </w:r>
      <w:r>
        <w:rPr>
          <w:rFonts w:hint="cs"/>
          <w:rtl/>
        </w:rPr>
        <w:t xml:space="preserve"> </w:t>
      </w:r>
      <w:r>
        <w:rPr>
          <w:rtl/>
        </w:rPr>
        <w:t>نکته‌ا</w:t>
      </w:r>
      <w:r>
        <w:rPr>
          <w:rFonts w:hint="cs"/>
          <w:rtl/>
        </w:rPr>
        <w:t>ی که باید به آن دقت شود این است که:</w:t>
      </w:r>
    </w:p>
    <w:p w14:paraId="66F82E9C" w14:textId="77777777" w:rsidR="006700B1" w:rsidRDefault="006700B1" w:rsidP="006700B1">
      <w:pPr>
        <w:ind w:left="720"/>
        <w:rPr>
          <w:rtl/>
        </w:rPr>
      </w:pPr>
      <w:r>
        <w:rPr>
          <w:rtl/>
        </w:rPr>
        <w:t>در صورت ترک اول</w:t>
      </w:r>
      <w:r>
        <w:rPr>
          <w:rFonts w:hint="cs"/>
          <w:rtl/>
        </w:rPr>
        <w:t>ی</w:t>
      </w:r>
      <w:r>
        <w:rPr>
          <w:rFonts w:hint="eastAsia"/>
          <w:rtl/>
        </w:rPr>
        <w:t>ن</w:t>
      </w:r>
      <w:r>
        <w:rPr>
          <w:rtl/>
        </w:rPr>
        <w:t xml:space="preserve"> مقدمه انجام ذ</w:t>
      </w:r>
      <w:r>
        <w:rPr>
          <w:rFonts w:hint="cs"/>
          <w:rtl/>
        </w:rPr>
        <w:t>ی‌</w:t>
      </w:r>
      <w:r>
        <w:rPr>
          <w:rFonts w:hint="eastAsia"/>
          <w:rtl/>
        </w:rPr>
        <w:t>المقدمه</w:t>
      </w:r>
      <w:r>
        <w:rPr>
          <w:rtl/>
        </w:rPr>
        <w:t xml:space="preserve"> برا</w:t>
      </w:r>
      <w:r>
        <w:rPr>
          <w:rFonts w:hint="cs"/>
          <w:rtl/>
        </w:rPr>
        <w:t>ی</w:t>
      </w:r>
      <w:r>
        <w:rPr>
          <w:rtl/>
        </w:rPr>
        <w:t xml:space="preserve"> مکلف مقدور نخواهد بود؛</w:t>
      </w:r>
    </w:p>
    <w:p w14:paraId="5A210C4F" w14:textId="77777777" w:rsidR="006700B1" w:rsidRDefault="006700B1" w:rsidP="006700B1">
      <w:pPr>
        <w:ind w:left="720"/>
        <w:rPr>
          <w:rtl/>
        </w:rPr>
      </w:pPr>
      <w:r>
        <w:rPr>
          <w:rFonts w:hint="eastAsia"/>
          <w:rtl/>
        </w:rPr>
        <w:t>و</w:t>
      </w:r>
      <w:r>
        <w:rPr>
          <w:rtl/>
        </w:rPr>
        <w:t xml:space="preserve"> در صورت مقدور نبودن انجام ذ</w:t>
      </w:r>
      <w:r>
        <w:rPr>
          <w:rFonts w:hint="cs"/>
          <w:rtl/>
        </w:rPr>
        <w:t>ی‌</w:t>
      </w:r>
      <w:r>
        <w:rPr>
          <w:rFonts w:hint="eastAsia"/>
          <w:rtl/>
        </w:rPr>
        <w:t>المقدمه</w:t>
      </w:r>
      <w:r>
        <w:rPr>
          <w:rtl/>
        </w:rPr>
        <w:t xml:space="preserve"> برا</w:t>
      </w:r>
      <w:r>
        <w:rPr>
          <w:rFonts w:hint="cs"/>
          <w:rtl/>
        </w:rPr>
        <w:t>ی</w:t>
      </w:r>
      <w:r>
        <w:rPr>
          <w:rtl/>
        </w:rPr>
        <w:t xml:space="preserve"> مکلف</w:t>
      </w:r>
      <w:r>
        <w:rPr>
          <w:rFonts w:hint="cs"/>
          <w:rtl/>
        </w:rPr>
        <w:t xml:space="preserve">، وجوب ذی‌المقدمه از فعلیت </w:t>
      </w:r>
      <w:r>
        <w:rPr>
          <w:rtl/>
        </w:rPr>
        <w:t>م</w:t>
      </w:r>
      <w:r>
        <w:rPr>
          <w:rFonts w:hint="cs"/>
          <w:rtl/>
        </w:rPr>
        <w:t>ی‌</w:t>
      </w:r>
      <w:r>
        <w:rPr>
          <w:rFonts w:hint="eastAsia"/>
          <w:rtl/>
        </w:rPr>
        <w:t>افتد</w:t>
      </w:r>
      <w:r>
        <w:rPr>
          <w:rFonts w:hint="cs"/>
          <w:rtl/>
        </w:rPr>
        <w:t>؛</w:t>
      </w:r>
    </w:p>
    <w:p w14:paraId="40E21348" w14:textId="77777777" w:rsidR="006700B1" w:rsidRDefault="006700B1" w:rsidP="006700B1">
      <w:pPr>
        <w:ind w:left="720"/>
        <w:rPr>
          <w:rtl/>
        </w:rPr>
      </w:pPr>
      <w:r>
        <w:rPr>
          <w:rFonts w:hint="cs"/>
          <w:rtl/>
        </w:rPr>
        <w:t xml:space="preserve">و در صورت رفع فعلیت ذی‌المقدمه فعلیت باقی مقدمات نیز رفع </w:t>
      </w:r>
      <w:r>
        <w:rPr>
          <w:rtl/>
        </w:rPr>
        <w:t>م</w:t>
      </w:r>
      <w:r>
        <w:rPr>
          <w:rFonts w:hint="cs"/>
          <w:rtl/>
        </w:rPr>
        <w:t>ی‌</w:t>
      </w:r>
      <w:r>
        <w:rPr>
          <w:rFonts w:hint="eastAsia"/>
          <w:rtl/>
        </w:rPr>
        <w:t>شود</w:t>
      </w:r>
      <w:r>
        <w:rPr>
          <w:rFonts w:hint="cs"/>
          <w:rtl/>
        </w:rPr>
        <w:t>؛</w:t>
      </w:r>
    </w:p>
    <w:p w14:paraId="3C0A902A" w14:textId="77777777" w:rsidR="006700B1" w:rsidRDefault="006700B1" w:rsidP="006700B1">
      <w:pPr>
        <w:ind w:left="720"/>
        <w:rPr>
          <w:rtl/>
        </w:rPr>
      </w:pPr>
      <w:r>
        <w:rPr>
          <w:rFonts w:hint="cs"/>
          <w:rtl/>
        </w:rPr>
        <w:t>و درنتیجه مکلف تنها یک واجب را ترک کرده و تنها مستحق یک عقاب خواهد بود.</w:t>
      </w:r>
    </w:p>
    <w:p w14:paraId="7C498162" w14:textId="77777777" w:rsidR="006700B1" w:rsidRDefault="006700B1" w:rsidP="006700B1">
      <w:pPr>
        <w:rPr>
          <w:rtl/>
        </w:rPr>
      </w:pPr>
      <w:r>
        <w:rPr>
          <w:rFonts w:hint="cs"/>
          <w:rtl/>
        </w:rPr>
        <w:t>درنتیجه چه وجوب مقدمه وجوب مولوی غیری دانسته شود و چه وجوب ارشادی، مکلف تنها یک واجب را ترک کرده است.</w:t>
      </w:r>
    </w:p>
    <w:p w14:paraId="2AF57C8C" w14:textId="77777777" w:rsidR="006700B1" w:rsidRDefault="006700B1" w:rsidP="006700B1">
      <w:pPr>
        <w:rPr>
          <w:rtl/>
        </w:rPr>
      </w:pPr>
      <w:r w:rsidRPr="007C6521">
        <w:rPr>
          <w:rFonts w:cs="B Titr" w:hint="cs"/>
          <w:sz w:val="24"/>
          <w:szCs w:val="24"/>
          <w:rtl/>
        </w:rPr>
        <w:t>بررسی:</w:t>
      </w:r>
      <w:r>
        <w:rPr>
          <w:rFonts w:hint="cs"/>
          <w:rtl/>
        </w:rPr>
        <w:t xml:space="preserve"> بیان اشکال با این تعبیر صحیح نیست؛ زیرا اگر در اشکال از عدم قدرت و رفع فعلیت استفاده شود، طبق مبنای «مرحوم آخوند» </w:t>
      </w:r>
      <w:r>
        <w:rPr>
          <w:rtl/>
        </w:rPr>
        <w:t>م</w:t>
      </w:r>
      <w:r>
        <w:rPr>
          <w:rFonts w:hint="cs"/>
          <w:rtl/>
        </w:rPr>
        <w:t>ی‌</w:t>
      </w:r>
      <w:r>
        <w:rPr>
          <w:rFonts w:hint="eastAsia"/>
          <w:rtl/>
        </w:rPr>
        <w:t>توان</w:t>
      </w:r>
      <w:r>
        <w:rPr>
          <w:rFonts w:hint="cs"/>
          <w:rtl/>
        </w:rPr>
        <w:t xml:space="preserve"> اشکال را </w:t>
      </w:r>
      <w:r>
        <w:rPr>
          <w:rtl/>
        </w:rPr>
        <w:t>ا</w:t>
      </w:r>
      <w:r>
        <w:rPr>
          <w:rFonts w:hint="cs"/>
          <w:rtl/>
        </w:rPr>
        <w:t>ی</w:t>
      </w:r>
      <w:r>
        <w:rPr>
          <w:rFonts w:hint="eastAsia"/>
          <w:rtl/>
        </w:rPr>
        <w:t>ن‌گونه</w:t>
      </w:r>
      <w:r>
        <w:rPr>
          <w:rFonts w:hint="cs"/>
          <w:rtl/>
        </w:rPr>
        <w:t xml:space="preserve"> رد کرد که چون عدم قدرت ناشی از سوء اختیار مکلف است، ترک باقی مقدمات نیز موجب استحقاق عقاب </w:t>
      </w:r>
      <w:r>
        <w:rPr>
          <w:rtl/>
        </w:rPr>
        <w:t>م</w:t>
      </w:r>
      <w:r>
        <w:rPr>
          <w:rFonts w:hint="cs"/>
          <w:rtl/>
        </w:rPr>
        <w:t>ی‌</w:t>
      </w:r>
      <w:r>
        <w:rPr>
          <w:rFonts w:hint="eastAsia"/>
          <w:rtl/>
        </w:rPr>
        <w:t>شود</w:t>
      </w:r>
      <w:r>
        <w:rPr>
          <w:rFonts w:hint="cs"/>
          <w:rtl/>
        </w:rPr>
        <w:t>.</w:t>
      </w:r>
    </w:p>
    <w:p w14:paraId="26B7C8B9" w14:textId="77777777" w:rsidR="006700B1" w:rsidRDefault="006700B1" w:rsidP="006700B1">
      <w:pPr>
        <w:rPr>
          <w:rtl/>
        </w:rPr>
      </w:pPr>
      <w:r>
        <w:rPr>
          <w:rFonts w:hint="cs"/>
          <w:rtl/>
        </w:rPr>
        <w:t xml:space="preserve">در </w:t>
      </w:r>
      <w:r>
        <w:rPr>
          <w:rtl/>
        </w:rPr>
        <w:t>مقدمه‌</w:t>
      </w:r>
      <w:r>
        <w:rPr>
          <w:rFonts w:hint="cs"/>
          <w:rtl/>
        </w:rPr>
        <w:t>ی مفوته نیز گفته شد و مورد پذیرش «مرحوم آخوند» نیز بود که:</w:t>
      </w:r>
    </w:p>
    <w:p w14:paraId="739C2E15" w14:textId="77777777" w:rsidR="006700B1" w:rsidRDefault="006700B1" w:rsidP="006700B1">
      <w:pPr>
        <w:ind w:left="720"/>
        <w:rPr>
          <w:rtl/>
        </w:rPr>
      </w:pPr>
      <w:r>
        <w:rPr>
          <w:rFonts w:hint="cs"/>
          <w:rtl/>
        </w:rPr>
        <w:t>اگر وجوب فعلی نباشد،</w:t>
      </w:r>
    </w:p>
    <w:p w14:paraId="49A0C368" w14:textId="77777777" w:rsidR="006700B1" w:rsidRDefault="006700B1" w:rsidP="006700B1">
      <w:pPr>
        <w:ind w:left="720"/>
        <w:rPr>
          <w:rtl/>
        </w:rPr>
      </w:pPr>
      <w:r>
        <w:rPr>
          <w:rFonts w:hint="cs"/>
          <w:rtl/>
        </w:rPr>
        <w:t>اما مکلف بتواند به نحو شرط متأخر غرض مولا را لحاظ کند؛</w:t>
      </w:r>
    </w:p>
    <w:p w14:paraId="37753649" w14:textId="77777777" w:rsidR="006700B1" w:rsidRDefault="006700B1" w:rsidP="006700B1">
      <w:pPr>
        <w:ind w:left="720"/>
        <w:rPr>
          <w:rtl/>
        </w:rPr>
      </w:pPr>
      <w:r>
        <w:rPr>
          <w:rFonts w:hint="cs"/>
          <w:rtl/>
        </w:rPr>
        <w:t>و به نحوی رفتار کند که مولا نتواند غرض را در ظرف خود استیفا کند؛</w:t>
      </w:r>
    </w:p>
    <w:p w14:paraId="26B06FA1" w14:textId="77777777" w:rsidR="006700B1" w:rsidRDefault="006700B1" w:rsidP="006700B1">
      <w:pPr>
        <w:ind w:left="720"/>
        <w:rPr>
          <w:rtl/>
        </w:rPr>
      </w:pPr>
      <w:r>
        <w:rPr>
          <w:rFonts w:hint="cs"/>
          <w:rtl/>
        </w:rPr>
        <w:t>و به همین جهت مولا خطاب فعلی انجام ندهد،</w:t>
      </w:r>
    </w:p>
    <w:p w14:paraId="59B7368C" w14:textId="77777777" w:rsidR="006700B1" w:rsidRDefault="006700B1" w:rsidP="006700B1">
      <w:pPr>
        <w:ind w:left="720"/>
        <w:rPr>
          <w:rtl/>
        </w:rPr>
      </w:pPr>
      <w:r>
        <w:rPr>
          <w:rFonts w:hint="cs"/>
          <w:rtl/>
        </w:rPr>
        <w:t>باز هم مکلف مستحق عقاب خواهد بود.</w:t>
      </w:r>
    </w:p>
    <w:p w14:paraId="64B48880" w14:textId="77777777" w:rsidR="006700B1" w:rsidRDefault="006700B1" w:rsidP="006700B1">
      <w:pPr>
        <w:rPr>
          <w:rtl/>
        </w:rPr>
      </w:pPr>
      <w:r>
        <w:rPr>
          <w:rFonts w:hint="cs"/>
          <w:rtl/>
        </w:rPr>
        <w:t xml:space="preserve">بنابراین اگر مکلف </w:t>
      </w:r>
      <w:r>
        <w:rPr>
          <w:rtl/>
        </w:rPr>
        <w:t>مقدمه‌</w:t>
      </w:r>
      <w:r>
        <w:rPr>
          <w:rFonts w:hint="cs"/>
          <w:rtl/>
        </w:rPr>
        <w:t>ی اول را ترک کند، امکان استیفاء ذی‌المقدمه در ظرف خودش وجود ندارد و:</w:t>
      </w:r>
    </w:p>
    <w:p w14:paraId="7CE58910" w14:textId="77777777" w:rsidR="006700B1" w:rsidRDefault="006700B1" w:rsidP="006700B1">
      <w:pPr>
        <w:ind w:left="720"/>
        <w:rPr>
          <w:rtl/>
        </w:rPr>
      </w:pPr>
      <w:r>
        <w:rPr>
          <w:rFonts w:hint="cs"/>
          <w:rtl/>
        </w:rPr>
        <w:t xml:space="preserve">هرچند این مطلب باعث </w:t>
      </w:r>
      <w:r>
        <w:rPr>
          <w:rtl/>
        </w:rPr>
        <w:t>م</w:t>
      </w:r>
      <w:r>
        <w:rPr>
          <w:rFonts w:hint="cs"/>
          <w:rtl/>
        </w:rPr>
        <w:t>ی‌</w:t>
      </w:r>
      <w:r>
        <w:rPr>
          <w:rFonts w:hint="eastAsia"/>
          <w:rtl/>
        </w:rPr>
        <w:t>شود</w:t>
      </w:r>
      <w:r>
        <w:rPr>
          <w:rFonts w:hint="cs"/>
          <w:rtl/>
        </w:rPr>
        <w:t xml:space="preserve"> فعلیت باقی مقدمات از بین برود؛</w:t>
      </w:r>
    </w:p>
    <w:p w14:paraId="0CC8209A" w14:textId="77777777" w:rsidR="006700B1" w:rsidRDefault="006700B1" w:rsidP="006700B1">
      <w:pPr>
        <w:ind w:left="720"/>
        <w:rPr>
          <w:rtl/>
        </w:rPr>
      </w:pPr>
      <w:r>
        <w:rPr>
          <w:rFonts w:hint="cs"/>
          <w:rtl/>
        </w:rPr>
        <w:lastRenderedPageBreak/>
        <w:t xml:space="preserve">اما از بین رفتن فعلیت باقی مقدمات باعث نفی عقاب از آنها </w:t>
      </w:r>
      <w:r>
        <w:rPr>
          <w:rtl/>
        </w:rPr>
        <w:t>نم</w:t>
      </w:r>
      <w:r>
        <w:rPr>
          <w:rFonts w:hint="cs"/>
          <w:rtl/>
        </w:rPr>
        <w:t>ی‌</w:t>
      </w:r>
      <w:r>
        <w:rPr>
          <w:rFonts w:hint="eastAsia"/>
          <w:rtl/>
        </w:rPr>
        <w:t>شود</w:t>
      </w:r>
      <w:r>
        <w:rPr>
          <w:rFonts w:hint="cs"/>
          <w:rtl/>
        </w:rPr>
        <w:t>.</w:t>
      </w:r>
    </w:p>
    <w:p w14:paraId="74977C19" w14:textId="77777777" w:rsidR="006700B1" w:rsidRDefault="006700B1" w:rsidP="006700B1">
      <w:pPr>
        <w:rPr>
          <w:rtl/>
        </w:rPr>
      </w:pPr>
      <w:r>
        <w:rPr>
          <w:rFonts w:hint="cs"/>
          <w:rtl/>
        </w:rPr>
        <w:t xml:space="preserve">به همین جهت باید اشکال را </w:t>
      </w:r>
      <w:r>
        <w:rPr>
          <w:rtl/>
        </w:rPr>
        <w:t>ا</w:t>
      </w:r>
      <w:r>
        <w:rPr>
          <w:rFonts w:hint="cs"/>
          <w:rtl/>
        </w:rPr>
        <w:t>ی</w:t>
      </w:r>
      <w:r>
        <w:rPr>
          <w:rFonts w:hint="eastAsia"/>
          <w:rtl/>
        </w:rPr>
        <w:t>ن‌گونه</w:t>
      </w:r>
      <w:r>
        <w:rPr>
          <w:rFonts w:hint="cs"/>
          <w:rtl/>
        </w:rPr>
        <w:t xml:space="preserve"> بیان کرد:</w:t>
      </w:r>
    </w:p>
    <w:p w14:paraId="7280C836" w14:textId="77777777" w:rsidR="006700B1" w:rsidRDefault="006700B1" w:rsidP="006700B1">
      <w:pPr>
        <w:ind w:left="720"/>
        <w:rPr>
          <w:rtl/>
        </w:rPr>
      </w:pPr>
      <w:r>
        <w:rPr>
          <w:rFonts w:hint="cs"/>
          <w:rtl/>
        </w:rPr>
        <w:t xml:space="preserve">اگر وجوب مقدمه وجوب ارشادی دانسته شود، شخصی که مقدمه را ترک کرده تنها یک واجب را ترک کرده است؛ زیرا در این صورت آنچه باعث عقاب </w:t>
      </w:r>
      <w:r>
        <w:rPr>
          <w:rtl/>
        </w:rPr>
        <w:t>م</w:t>
      </w:r>
      <w:r>
        <w:rPr>
          <w:rFonts w:hint="cs"/>
          <w:rtl/>
        </w:rPr>
        <w:t>ی‌</w:t>
      </w:r>
      <w:r>
        <w:rPr>
          <w:rFonts w:hint="eastAsia"/>
          <w:rtl/>
        </w:rPr>
        <w:t>شود</w:t>
      </w:r>
      <w:r>
        <w:rPr>
          <w:rFonts w:hint="cs"/>
          <w:rtl/>
        </w:rPr>
        <w:t xml:space="preserve"> تنها ترک ذی‌المقدمه است؛</w:t>
      </w:r>
    </w:p>
    <w:p w14:paraId="518DA6A5" w14:textId="77777777" w:rsidR="006700B1" w:rsidRDefault="006700B1" w:rsidP="006700B1">
      <w:pPr>
        <w:ind w:left="720"/>
        <w:rPr>
          <w:rtl/>
        </w:rPr>
      </w:pPr>
      <w:r>
        <w:rPr>
          <w:rFonts w:hint="cs"/>
          <w:rtl/>
        </w:rPr>
        <w:t>و اگر وجوب مقدمه وجوب مولوی غیری دانسته شود نیز شخصی که مقدمه را ترک کرده تنها یک واجب را ترک کرده است. توضیح اینکه وجوب مولوی غیری داشتن مقدمه به این معناست که خود مقدمه فاقد ملاک بوده و ملاک در ذی‌المقدمه است. بنابراین:</w:t>
      </w:r>
    </w:p>
    <w:p w14:paraId="423ED87D" w14:textId="77777777" w:rsidR="006700B1" w:rsidRDefault="006700B1" w:rsidP="006700B1">
      <w:pPr>
        <w:ind w:left="1440"/>
        <w:rPr>
          <w:rtl/>
        </w:rPr>
      </w:pPr>
      <w:r>
        <w:rPr>
          <w:rFonts w:hint="cs"/>
          <w:rtl/>
        </w:rPr>
        <w:t>چه مکلف یک مقدمه را ترک کند و چه چندین مقدمه را ترک کند، انجام ذی‌المقدمه برای او مقدور نخواهد بود؛</w:t>
      </w:r>
    </w:p>
    <w:p w14:paraId="0004175E" w14:textId="77777777" w:rsidR="006700B1" w:rsidRDefault="006700B1" w:rsidP="006700B1">
      <w:pPr>
        <w:ind w:left="1440"/>
        <w:rPr>
          <w:rtl/>
        </w:rPr>
      </w:pPr>
      <w:r>
        <w:rPr>
          <w:rFonts w:hint="cs"/>
          <w:rtl/>
        </w:rPr>
        <w:t>و چون تنها ذی‌المقدمه دارای ملاک است و غرض مولا تنها به آن تعلق گرفته است، مکلف تنها باعث تفویت یک غرض شده است؛</w:t>
      </w:r>
    </w:p>
    <w:p w14:paraId="38013077" w14:textId="77777777" w:rsidR="006700B1" w:rsidRDefault="006700B1" w:rsidP="006700B1">
      <w:pPr>
        <w:ind w:left="1440"/>
        <w:rPr>
          <w:rtl/>
        </w:rPr>
      </w:pPr>
      <w:r>
        <w:rPr>
          <w:rFonts w:hint="cs"/>
          <w:rtl/>
        </w:rPr>
        <w:t>و به همین جهت مکلف تنها یک واجب را ترک کرده و تنها مستحق یک عقاب خواهد بود.</w:t>
      </w:r>
    </w:p>
    <w:p w14:paraId="20AD0B5E" w14:textId="77777777" w:rsidR="006700B1" w:rsidRDefault="006700B1" w:rsidP="006700B1">
      <w:pPr>
        <w:rPr>
          <w:rtl/>
        </w:rPr>
      </w:pPr>
      <w:r>
        <w:rPr>
          <w:rFonts w:hint="cs"/>
          <w:rtl/>
        </w:rPr>
        <w:t>درنتیجه چه وجوب مقدمه وجوب مولوی غیری دانسته شود و چه وجوب ارشادی، مکلف تنها یک واجب را ترک کرده است.</w:t>
      </w:r>
    </w:p>
    <w:p w14:paraId="2999D716" w14:textId="77777777" w:rsidR="006700B1" w:rsidRDefault="006700B1" w:rsidP="006700B1">
      <w:pPr>
        <w:rPr>
          <w:rtl/>
        </w:rPr>
      </w:pPr>
      <w:r>
        <w:rPr>
          <w:rFonts w:cs="B Titr" w:hint="cs"/>
          <w:sz w:val="24"/>
          <w:szCs w:val="24"/>
          <w:rtl/>
        </w:rPr>
        <w:t>3</w:t>
      </w:r>
      <w:r w:rsidRPr="00C0180B">
        <w:rPr>
          <w:rFonts w:cs="B Titr" w:hint="cs"/>
          <w:sz w:val="24"/>
          <w:szCs w:val="24"/>
          <w:rtl/>
        </w:rPr>
        <w:t>.</w:t>
      </w:r>
      <w:r>
        <w:rPr>
          <w:rFonts w:hint="cs"/>
          <w:rtl/>
        </w:rPr>
        <w:t xml:space="preserve"> طبق ادله آنچه موجب خروج از عدالت </w:t>
      </w:r>
      <w:r>
        <w:rPr>
          <w:rtl/>
        </w:rPr>
        <w:t>م</w:t>
      </w:r>
      <w:r>
        <w:rPr>
          <w:rFonts w:hint="cs"/>
          <w:rtl/>
        </w:rPr>
        <w:t>ی‌</w:t>
      </w:r>
      <w:r>
        <w:rPr>
          <w:rFonts w:hint="eastAsia"/>
          <w:rtl/>
        </w:rPr>
        <w:t>شود</w:t>
      </w:r>
      <w:r>
        <w:rPr>
          <w:rFonts w:hint="cs"/>
          <w:rtl/>
        </w:rPr>
        <w:t xml:space="preserve"> اصرار بر معصیت است و ظهور اصرار بر معصیت این است که یک گناه خاص تکرار شود، نه اینکه گناهان </w:t>
      </w:r>
      <w:r>
        <w:rPr>
          <w:rtl/>
        </w:rPr>
        <w:t>صغ</w:t>
      </w:r>
      <w:r>
        <w:rPr>
          <w:rFonts w:hint="cs"/>
          <w:rtl/>
        </w:rPr>
        <w:t>ی</w:t>
      </w:r>
      <w:r>
        <w:rPr>
          <w:rFonts w:hint="eastAsia"/>
          <w:rtl/>
        </w:rPr>
        <w:t>ره‌</w:t>
      </w:r>
      <w:r>
        <w:rPr>
          <w:rFonts w:hint="cs"/>
          <w:rtl/>
        </w:rPr>
        <w:t>ی متعددی انجام شود.</w:t>
      </w:r>
    </w:p>
    <w:p w14:paraId="0DDD3AD7" w14:textId="77777777" w:rsidR="006700B1" w:rsidRDefault="006700B1" w:rsidP="006700B1">
      <w:pPr>
        <w:rPr>
          <w:rtl/>
        </w:rPr>
      </w:pPr>
      <w:r>
        <w:rPr>
          <w:rFonts w:hint="cs"/>
          <w:rtl/>
        </w:rPr>
        <w:t xml:space="preserve">بنابراین حتی اگر وجوب مولوی غیری پذیرفته شود و دو اشکال قبل نیز رد شوند، </w:t>
      </w:r>
      <w:r>
        <w:rPr>
          <w:rtl/>
        </w:rPr>
        <w:t>نم</w:t>
      </w:r>
      <w:r>
        <w:rPr>
          <w:rFonts w:hint="cs"/>
          <w:rtl/>
        </w:rPr>
        <w:t>ی‌</w:t>
      </w:r>
      <w:r>
        <w:rPr>
          <w:rFonts w:hint="eastAsia"/>
          <w:rtl/>
        </w:rPr>
        <w:t>توان</w:t>
      </w:r>
      <w:r>
        <w:rPr>
          <w:rFonts w:hint="cs"/>
          <w:rtl/>
        </w:rPr>
        <w:t xml:space="preserve"> مکلفی را که چندین مقدمه را ترک کرده فاسق دانست؛ زیرا وی چندین گناه صغیره انجام داده، نه اینکه یک گناه را چندین بار تکرار کرده است.</w:t>
      </w:r>
    </w:p>
    <w:p w14:paraId="7B270765" w14:textId="77777777" w:rsidR="006700B1" w:rsidRDefault="006700B1" w:rsidP="006700B1">
      <w:pPr>
        <w:rPr>
          <w:rtl/>
        </w:rPr>
      </w:pPr>
      <w:r>
        <w:rPr>
          <w:rFonts w:cs="B Titr" w:hint="cs"/>
          <w:sz w:val="24"/>
          <w:szCs w:val="24"/>
          <w:rtl/>
        </w:rPr>
        <w:t>4</w:t>
      </w:r>
      <w:r w:rsidRPr="00C0180B">
        <w:rPr>
          <w:rFonts w:cs="B Titr" w:hint="cs"/>
          <w:sz w:val="24"/>
          <w:szCs w:val="24"/>
          <w:rtl/>
        </w:rPr>
        <w:t>.</w:t>
      </w:r>
      <w:r>
        <w:rPr>
          <w:rFonts w:hint="cs"/>
          <w:rtl/>
        </w:rPr>
        <w:t xml:space="preserve"> طبق ادله اصرار بر صغائر در صورتی صدق </w:t>
      </w:r>
      <w:r>
        <w:rPr>
          <w:rtl/>
        </w:rPr>
        <w:t>م</w:t>
      </w:r>
      <w:r>
        <w:rPr>
          <w:rFonts w:hint="cs"/>
          <w:rtl/>
        </w:rPr>
        <w:t>ی‌</w:t>
      </w:r>
      <w:r>
        <w:rPr>
          <w:rFonts w:hint="eastAsia"/>
          <w:rtl/>
        </w:rPr>
        <w:t>کند</w:t>
      </w:r>
      <w:r>
        <w:rPr>
          <w:rFonts w:hint="cs"/>
          <w:rtl/>
        </w:rPr>
        <w:t xml:space="preserve"> که با غرض مولا و ملاک فعل مخالفت شود. بنابراین چون واجب غیری فاقد ملاک است، اصرار بر ترک آنها شامل ادله </w:t>
      </w:r>
      <w:r>
        <w:rPr>
          <w:rtl/>
        </w:rPr>
        <w:t>نم</w:t>
      </w:r>
      <w:r>
        <w:rPr>
          <w:rFonts w:hint="cs"/>
          <w:rtl/>
        </w:rPr>
        <w:t>ی‌</w:t>
      </w:r>
      <w:r>
        <w:rPr>
          <w:rFonts w:hint="eastAsia"/>
          <w:rtl/>
        </w:rPr>
        <w:t>شود</w:t>
      </w:r>
      <w:r>
        <w:rPr>
          <w:rFonts w:hint="cs"/>
          <w:rtl/>
        </w:rPr>
        <w:t xml:space="preserve"> و این ادله تنها شامل واجب نفسی هستند.</w:t>
      </w:r>
    </w:p>
    <w:p w14:paraId="23539DDC" w14:textId="77777777" w:rsidR="006700B1" w:rsidRDefault="006700B1" w:rsidP="006700B1">
      <w:pPr>
        <w:pStyle w:val="Heading4"/>
        <w:rPr>
          <w:rtl/>
        </w:rPr>
      </w:pPr>
      <w:bookmarkStart w:id="9" w:name="_Hlk112647747"/>
      <w:r>
        <w:rPr>
          <w:rtl/>
        </w:rPr>
        <w:t>ثمره‌</w:t>
      </w:r>
      <w:r>
        <w:rPr>
          <w:rFonts w:hint="cs"/>
          <w:rtl/>
        </w:rPr>
        <w:t xml:space="preserve">ی چهارم: جواز یا </w:t>
      </w:r>
      <w:bookmarkEnd w:id="9"/>
      <w:r>
        <w:rPr>
          <w:rFonts w:hint="cs"/>
          <w:rtl/>
        </w:rPr>
        <w:t>حرمت اخذ اجرت بر انجام مقدمه</w:t>
      </w:r>
    </w:p>
    <w:p w14:paraId="59DBD79D" w14:textId="77777777" w:rsidR="006700B1" w:rsidRDefault="006700B1" w:rsidP="006700B1">
      <w:pPr>
        <w:rPr>
          <w:rtl/>
        </w:rPr>
      </w:pPr>
      <w:r>
        <w:rPr>
          <w:rtl/>
        </w:rPr>
        <w:t>ثمره‌</w:t>
      </w:r>
      <w:r>
        <w:rPr>
          <w:rFonts w:hint="cs"/>
          <w:rtl/>
        </w:rPr>
        <w:t>ی چهارم این است که:</w:t>
      </w:r>
    </w:p>
    <w:p w14:paraId="61EB81F1" w14:textId="77777777" w:rsidR="006700B1" w:rsidRDefault="006700B1" w:rsidP="006700B1">
      <w:pPr>
        <w:ind w:left="720"/>
        <w:rPr>
          <w:rtl/>
        </w:rPr>
      </w:pPr>
      <w:r>
        <w:rPr>
          <w:rFonts w:hint="cs"/>
          <w:rtl/>
        </w:rPr>
        <w:t xml:space="preserve">اگر وجوب مولوی غیری داشتن </w:t>
      </w:r>
      <w:r>
        <w:rPr>
          <w:rtl/>
        </w:rPr>
        <w:t>مقدمه‌</w:t>
      </w:r>
      <w:r>
        <w:rPr>
          <w:rFonts w:hint="cs"/>
          <w:rtl/>
        </w:rPr>
        <w:t xml:space="preserve">ی واجب پذیرفته نشود و این وجوب ارشادی دانسته شود، اخذ اجرت بر انجام آن جایز خواهد بود. </w:t>
      </w:r>
      <w:r>
        <w:rPr>
          <w:rtl/>
        </w:rPr>
        <w:t>به‌طور</w:t>
      </w:r>
      <w:r>
        <w:rPr>
          <w:rFonts w:hint="cs"/>
          <w:rtl/>
        </w:rPr>
        <w:t xml:space="preserve"> مثال گرچه مکلف </w:t>
      </w:r>
      <w:r>
        <w:rPr>
          <w:rtl/>
        </w:rPr>
        <w:t>نم</w:t>
      </w:r>
      <w:r>
        <w:rPr>
          <w:rFonts w:hint="cs"/>
          <w:rtl/>
        </w:rPr>
        <w:t>ی‌</w:t>
      </w:r>
      <w:r>
        <w:rPr>
          <w:rFonts w:hint="eastAsia"/>
          <w:rtl/>
        </w:rPr>
        <w:t>تواند</w:t>
      </w:r>
      <w:r>
        <w:rPr>
          <w:rFonts w:hint="cs"/>
          <w:rtl/>
        </w:rPr>
        <w:t xml:space="preserve"> برای نماز خواندن پول بگیرد، اما </w:t>
      </w:r>
      <w:r>
        <w:rPr>
          <w:rtl/>
        </w:rPr>
        <w:t>م</w:t>
      </w:r>
      <w:r>
        <w:rPr>
          <w:rFonts w:hint="cs"/>
          <w:rtl/>
        </w:rPr>
        <w:t>ی‌</w:t>
      </w:r>
      <w:r>
        <w:rPr>
          <w:rFonts w:hint="eastAsia"/>
          <w:rtl/>
        </w:rPr>
        <w:t>تواند</w:t>
      </w:r>
      <w:r>
        <w:rPr>
          <w:rFonts w:hint="cs"/>
          <w:rtl/>
        </w:rPr>
        <w:t xml:space="preserve"> برای رفتن به نماز که مقدمه است اجرت دریافت کند؛</w:t>
      </w:r>
    </w:p>
    <w:p w14:paraId="22E4E793" w14:textId="77777777" w:rsidR="006700B1" w:rsidRDefault="006700B1" w:rsidP="006700B1">
      <w:pPr>
        <w:ind w:left="720"/>
        <w:rPr>
          <w:rtl/>
        </w:rPr>
      </w:pPr>
      <w:r>
        <w:rPr>
          <w:rFonts w:hint="cs"/>
          <w:rtl/>
        </w:rPr>
        <w:t xml:space="preserve">اما اگر وجوب مولوی غیری داشتن </w:t>
      </w:r>
      <w:r>
        <w:rPr>
          <w:rtl/>
        </w:rPr>
        <w:t>مقدمه‌</w:t>
      </w:r>
      <w:r>
        <w:rPr>
          <w:rFonts w:hint="cs"/>
          <w:rtl/>
        </w:rPr>
        <w:t xml:space="preserve">ی واجب پذیرفته شود، اخذ اجرت بر انجام آن حرام خواهد بود. </w:t>
      </w:r>
      <w:r>
        <w:rPr>
          <w:rtl/>
        </w:rPr>
        <w:t>به‌طور</w:t>
      </w:r>
      <w:r>
        <w:rPr>
          <w:rFonts w:hint="cs"/>
          <w:rtl/>
        </w:rPr>
        <w:t xml:space="preserve"> مثال مکلف علاوه بر اینکه </w:t>
      </w:r>
      <w:r>
        <w:rPr>
          <w:rtl/>
        </w:rPr>
        <w:t>نم</w:t>
      </w:r>
      <w:r>
        <w:rPr>
          <w:rFonts w:hint="cs"/>
          <w:rtl/>
        </w:rPr>
        <w:t>ی‌</w:t>
      </w:r>
      <w:r>
        <w:rPr>
          <w:rFonts w:hint="eastAsia"/>
          <w:rtl/>
        </w:rPr>
        <w:t>تواند</w:t>
      </w:r>
      <w:r>
        <w:rPr>
          <w:rFonts w:hint="cs"/>
          <w:rtl/>
        </w:rPr>
        <w:t xml:space="preserve"> برای نماز خواندن پول بگیرد، برای رفتن به نماز که مقدمه است نیز حق دریافت اجرت را ندارد.</w:t>
      </w:r>
    </w:p>
    <w:p w14:paraId="4294B0E5" w14:textId="77777777" w:rsidR="006700B1" w:rsidRDefault="006700B1" w:rsidP="006700B1">
      <w:pPr>
        <w:pStyle w:val="Heading4"/>
        <w:rPr>
          <w:rtl/>
        </w:rPr>
      </w:pPr>
      <w:r>
        <w:rPr>
          <w:rFonts w:hint="cs"/>
          <w:rtl/>
        </w:rPr>
        <w:t>نقد</w:t>
      </w:r>
    </w:p>
    <w:p w14:paraId="5D530766" w14:textId="77777777" w:rsidR="006700B1" w:rsidRDefault="006700B1" w:rsidP="006700B1">
      <w:pPr>
        <w:rPr>
          <w:rtl/>
        </w:rPr>
      </w:pPr>
      <w:r w:rsidRPr="00C0180B">
        <w:rPr>
          <w:rFonts w:cs="B Titr" w:hint="cs"/>
          <w:sz w:val="24"/>
          <w:szCs w:val="24"/>
          <w:rtl/>
        </w:rPr>
        <w:t>1.</w:t>
      </w:r>
      <w:r>
        <w:rPr>
          <w:rFonts w:hint="cs"/>
          <w:rtl/>
        </w:rPr>
        <w:t xml:space="preserve"> این ثمره فقهی است؛ زیرا:</w:t>
      </w:r>
    </w:p>
    <w:p w14:paraId="554FB576" w14:textId="77777777" w:rsidR="006700B1" w:rsidRDefault="006700B1" w:rsidP="006700B1">
      <w:pPr>
        <w:ind w:left="720"/>
        <w:rPr>
          <w:rtl/>
        </w:rPr>
      </w:pPr>
      <w:r>
        <w:rPr>
          <w:rFonts w:hint="cs"/>
          <w:rtl/>
        </w:rPr>
        <w:t>استنباطی نیست، بلکه تطبیقی است؛</w:t>
      </w:r>
    </w:p>
    <w:p w14:paraId="6DF14ECD" w14:textId="77777777" w:rsidR="006700B1" w:rsidRDefault="006700B1" w:rsidP="006700B1">
      <w:pPr>
        <w:ind w:left="720"/>
        <w:rPr>
          <w:rtl/>
        </w:rPr>
      </w:pPr>
      <w:r>
        <w:rPr>
          <w:rFonts w:hint="cs"/>
          <w:rtl/>
        </w:rPr>
        <w:t>و در صورت استنباطی بودن نیز مختص به باب اخذ اجرت و مکاسب محرمه است.</w:t>
      </w:r>
    </w:p>
    <w:p w14:paraId="5D68EDA1" w14:textId="77777777" w:rsidR="006700B1" w:rsidRDefault="006700B1" w:rsidP="006700B1">
      <w:pPr>
        <w:rPr>
          <w:rtl/>
        </w:rPr>
      </w:pPr>
      <w:r>
        <w:rPr>
          <w:rFonts w:cs="B Titr" w:hint="cs"/>
          <w:sz w:val="24"/>
          <w:szCs w:val="24"/>
          <w:rtl/>
        </w:rPr>
        <w:t>2</w:t>
      </w:r>
      <w:r w:rsidRPr="00C0180B">
        <w:rPr>
          <w:rFonts w:cs="B Titr" w:hint="cs"/>
          <w:sz w:val="24"/>
          <w:szCs w:val="24"/>
          <w:rtl/>
        </w:rPr>
        <w:t>.</w:t>
      </w:r>
      <w:r>
        <w:rPr>
          <w:rFonts w:hint="cs"/>
          <w:rtl/>
        </w:rPr>
        <w:t xml:space="preserve"> این ثمره، </w:t>
      </w:r>
      <w:r>
        <w:rPr>
          <w:rtl/>
        </w:rPr>
        <w:t>ثمره‌</w:t>
      </w:r>
      <w:r>
        <w:rPr>
          <w:rFonts w:hint="cs"/>
          <w:rtl/>
        </w:rPr>
        <w:t xml:space="preserve">ی علمی است نه </w:t>
      </w:r>
      <w:r>
        <w:rPr>
          <w:rtl/>
        </w:rPr>
        <w:t>ثمره‌</w:t>
      </w:r>
      <w:r>
        <w:rPr>
          <w:rFonts w:hint="cs"/>
          <w:rtl/>
        </w:rPr>
        <w:t>ی عملی؛ زیرا واجب:</w:t>
      </w:r>
    </w:p>
    <w:p w14:paraId="1D712DB4" w14:textId="77777777" w:rsidR="006700B1" w:rsidRDefault="006700B1" w:rsidP="006700B1">
      <w:pPr>
        <w:ind w:left="720"/>
        <w:rPr>
          <w:rtl/>
        </w:rPr>
      </w:pPr>
      <w:r>
        <w:rPr>
          <w:rFonts w:hint="cs"/>
          <w:rtl/>
        </w:rPr>
        <w:t>یا تعبدی است که در این صورت:</w:t>
      </w:r>
    </w:p>
    <w:p w14:paraId="19F321AB" w14:textId="77777777" w:rsidR="006700B1" w:rsidRDefault="006700B1" w:rsidP="006700B1">
      <w:pPr>
        <w:ind w:left="1440"/>
        <w:rPr>
          <w:rtl/>
        </w:rPr>
      </w:pPr>
      <w:r>
        <w:rPr>
          <w:rFonts w:hint="cs"/>
          <w:rtl/>
        </w:rPr>
        <w:t>اگر وجوب ارشادی داشتن مقدمه پذیرفته شود، دریافت اجرت بر انجام آن جایز خواهد بود؛</w:t>
      </w:r>
    </w:p>
    <w:p w14:paraId="1F5F5758" w14:textId="77777777" w:rsidR="006700B1" w:rsidRDefault="006700B1" w:rsidP="006700B1">
      <w:pPr>
        <w:ind w:left="1440"/>
        <w:rPr>
          <w:rtl/>
        </w:rPr>
      </w:pPr>
      <w:r>
        <w:rPr>
          <w:rFonts w:hint="cs"/>
          <w:rtl/>
        </w:rPr>
        <w:t xml:space="preserve">و اگر وجوب مولوی غیری داشتن مقدمه پذیرفته شود، </w:t>
      </w:r>
      <w:r>
        <w:rPr>
          <w:rtl/>
        </w:rPr>
        <w:t>م</w:t>
      </w:r>
      <w:r>
        <w:rPr>
          <w:rFonts w:hint="cs"/>
          <w:rtl/>
        </w:rPr>
        <w:t>ی‌</w:t>
      </w:r>
      <w:r>
        <w:rPr>
          <w:rFonts w:hint="eastAsia"/>
          <w:rtl/>
        </w:rPr>
        <w:t>توان</w:t>
      </w:r>
      <w:r>
        <w:rPr>
          <w:rFonts w:hint="cs"/>
          <w:rtl/>
        </w:rPr>
        <w:t xml:space="preserve"> از راه داعی بر داعی حکم به جواز دریافت اجرت بر انجام آن کرد.</w:t>
      </w:r>
    </w:p>
    <w:p w14:paraId="27A6839E" w14:textId="77777777" w:rsidR="006700B1" w:rsidRDefault="006700B1" w:rsidP="006700B1">
      <w:pPr>
        <w:ind w:left="720"/>
        <w:rPr>
          <w:rtl/>
        </w:rPr>
      </w:pPr>
      <w:r>
        <w:rPr>
          <w:rFonts w:hint="cs"/>
          <w:rtl/>
        </w:rPr>
        <w:t>و یا توصلی است که در این صورت دریافت اجرت برای انجام آن جایز خواهد بود؛ چه وجوب مولوی غیری داشتن مقدمه پذیرفته شود و چه پذیرفته نشود.</w:t>
      </w:r>
    </w:p>
    <w:p w14:paraId="3A14042A" w14:textId="77777777" w:rsidR="006700B1" w:rsidRDefault="006700B1" w:rsidP="006700B1">
      <w:pPr>
        <w:rPr>
          <w:rtl/>
        </w:rPr>
      </w:pPr>
      <w:r>
        <w:rPr>
          <w:rFonts w:cs="B Titr" w:hint="cs"/>
          <w:sz w:val="24"/>
          <w:szCs w:val="24"/>
          <w:rtl/>
        </w:rPr>
        <w:t>بررسی:</w:t>
      </w:r>
      <w:r>
        <w:rPr>
          <w:rFonts w:hint="cs"/>
          <w:rtl/>
        </w:rPr>
        <w:t xml:space="preserve"> بیان اشکال با این تعبیر صحیح نیست؛ زیرا برای صحت ثمره لازم نیست که ثمره طبق تمامی مبانی مترتب شود، بلکه ترتب ثمره طبق بعضی از مبانی نیز کافی است. این ثمره نیز طبق مبنایی که </w:t>
      </w:r>
      <w:r>
        <w:rPr>
          <w:rtl/>
        </w:rPr>
        <w:t>راه‌حل</w:t>
      </w:r>
      <w:r>
        <w:rPr>
          <w:rFonts w:hint="cs"/>
          <w:rtl/>
        </w:rPr>
        <w:t xml:space="preserve"> داعی بر داعی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بر این بحث مترتب </w:t>
      </w:r>
      <w:r>
        <w:rPr>
          <w:rtl/>
        </w:rPr>
        <w:t>م</w:t>
      </w:r>
      <w:r>
        <w:rPr>
          <w:rFonts w:hint="cs"/>
          <w:rtl/>
        </w:rPr>
        <w:t>ی‌</w:t>
      </w:r>
      <w:r>
        <w:rPr>
          <w:rFonts w:hint="eastAsia"/>
          <w:rtl/>
        </w:rPr>
        <w:t>شود</w:t>
      </w:r>
      <w:r>
        <w:rPr>
          <w:rFonts w:hint="cs"/>
          <w:rtl/>
        </w:rPr>
        <w:t xml:space="preserve"> و درنتیجه این اشکال با این بیان صحیح نیست و برای اشکال باید بیان اشکال را تغییر داد.</w:t>
      </w:r>
    </w:p>
    <w:p w14:paraId="2CF088D7" w14:textId="77777777" w:rsidR="006700B1" w:rsidRDefault="006700B1" w:rsidP="006700B1">
      <w:pPr>
        <w:rPr>
          <w:rtl/>
        </w:rPr>
      </w:pPr>
      <w:r>
        <w:rPr>
          <w:rtl/>
        </w:rPr>
        <w:t>همان‌گونه</w:t>
      </w:r>
      <w:r>
        <w:rPr>
          <w:rFonts w:hint="cs"/>
          <w:rtl/>
        </w:rPr>
        <w:t xml:space="preserve"> که «شهید صدر» </w:t>
      </w:r>
      <w:r>
        <w:rPr>
          <w:rtl/>
        </w:rPr>
        <w:t>فرموده‌اند</w:t>
      </w:r>
      <w:r>
        <w:rPr>
          <w:rFonts w:hint="cs"/>
          <w:rtl/>
        </w:rPr>
        <w:t xml:space="preserve"> </w:t>
      </w:r>
      <w:r>
        <w:rPr>
          <w:rtl/>
        </w:rPr>
        <w:t>م</w:t>
      </w:r>
      <w:r>
        <w:rPr>
          <w:rFonts w:hint="cs"/>
          <w:rtl/>
        </w:rPr>
        <w:t>ی‌</w:t>
      </w:r>
      <w:r>
        <w:rPr>
          <w:rFonts w:hint="eastAsia"/>
          <w:rtl/>
        </w:rPr>
        <w:t>توان</w:t>
      </w:r>
      <w:r>
        <w:rPr>
          <w:rFonts w:hint="cs"/>
          <w:rtl/>
        </w:rPr>
        <w:t xml:space="preserve"> اشکال را چنین بیان کرد: حرمت اخذ بر واجبات دو دلیل دارد:</w:t>
      </w:r>
    </w:p>
    <w:p w14:paraId="22BE61D2" w14:textId="77777777" w:rsidR="006700B1" w:rsidRDefault="006700B1" w:rsidP="006700B1">
      <w:pPr>
        <w:rPr>
          <w:rtl/>
        </w:rPr>
      </w:pPr>
      <w:r w:rsidRPr="00A5236D">
        <w:rPr>
          <w:rFonts w:cs="B Titr" w:hint="cs"/>
          <w:sz w:val="24"/>
          <w:szCs w:val="24"/>
          <w:rtl/>
        </w:rPr>
        <w:lastRenderedPageBreak/>
        <w:t xml:space="preserve">1. نفی </w:t>
      </w:r>
      <w:r>
        <w:rPr>
          <w:rFonts w:cs="B Titr"/>
          <w:sz w:val="24"/>
          <w:szCs w:val="24"/>
          <w:rtl/>
        </w:rPr>
        <w:t>سلطه‌</w:t>
      </w:r>
      <w:r>
        <w:rPr>
          <w:rFonts w:cs="B Titr" w:hint="cs"/>
          <w:sz w:val="24"/>
          <w:szCs w:val="24"/>
          <w:rtl/>
        </w:rPr>
        <w:t>ی</w:t>
      </w:r>
      <w:r w:rsidRPr="00A5236D">
        <w:rPr>
          <w:rFonts w:cs="B Titr" w:hint="cs"/>
          <w:sz w:val="24"/>
          <w:szCs w:val="24"/>
          <w:rtl/>
        </w:rPr>
        <w:t xml:space="preserve"> تشریعی بر ترک واجب:</w:t>
      </w:r>
      <w:r w:rsidRPr="00A5236D">
        <w:rPr>
          <w:rFonts w:hint="cs"/>
          <w:sz w:val="24"/>
          <w:szCs w:val="24"/>
          <w:rtl/>
        </w:rPr>
        <w:t xml:space="preserve"> </w:t>
      </w:r>
      <w:r>
        <w:rPr>
          <w:rFonts w:hint="cs"/>
          <w:rtl/>
        </w:rPr>
        <w:t xml:space="preserve">اگر عملی واجب باشد، مکلف باید آن را انجام دهد و به لحاظ تشریعی </w:t>
      </w:r>
      <w:r>
        <w:rPr>
          <w:rtl/>
        </w:rPr>
        <w:t>سلطه‌ا</w:t>
      </w:r>
      <w:r>
        <w:rPr>
          <w:rFonts w:hint="cs"/>
          <w:rtl/>
        </w:rPr>
        <w:t xml:space="preserve">ی بر ترک آن ندارد؛ </w:t>
      </w:r>
      <w:r>
        <w:rPr>
          <w:rtl/>
        </w:rPr>
        <w:t>درحال</w:t>
      </w:r>
      <w:r>
        <w:rPr>
          <w:rFonts w:hint="cs"/>
          <w:rtl/>
        </w:rPr>
        <w:t>ی‌</w:t>
      </w:r>
      <w:r>
        <w:rPr>
          <w:rFonts w:hint="eastAsia"/>
          <w:rtl/>
        </w:rPr>
        <w:t>که</w:t>
      </w:r>
      <w:r>
        <w:rPr>
          <w:rFonts w:hint="cs"/>
          <w:rtl/>
        </w:rPr>
        <w:t xml:space="preserve"> اخذ اجرت در صورتی جایز است که مکلف </w:t>
      </w:r>
      <w:r>
        <w:rPr>
          <w:rtl/>
        </w:rPr>
        <w:t>شرعاً</w:t>
      </w:r>
      <w:r>
        <w:rPr>
          <w:rFonts w:hint="cs"/>
          <w:rtl/>
        </w:rPr>
        <w:t xml:space="preserve"> </w:t>
      </w:r>
      <w:r>
        <w:rPr>
          <w:rtl/>
        </w:rPr>
        <w:t>سلطه‌</w:t>
      </w:r>
      <w:r>
        <w:rPr>
          <w:rFonts w:hint="cs"/>
          <w:rtl/>
        </w:rPr>
        <w:t xml:space="preserve">ی بر ترک آن داشته باشد. </w:t>
      </w:r>
      <w:r>
        <w:rPr>
          <w:rtl/>
        </w:rPr>
        <w:t>به‌طور</w:t>
      </w:r>
      <w:r>
        <w:rPr>
          <w:rFonts w:hint="cs"/>
          <w:rtl/>
        </w:rPr>
        <w:t xml:space="preserve"> مثال مکلف موظف به دوختن لباس برای دیگری نیست و در صورتی که بخواهد این کار را انجام دهد، </w:t>
      </w:r>
      <w:r>
        <w:rPr>
          <w:rtl/>
        </w:rPr>
        <w:t>م</w:t>
      </w:r>
      <w:r>
        <w:rPr>
          <w:rFonts w:hint="cs"/>
          <w:rtl/>
        </w:rPr>
        <w:t>ی‌</w:t>
      </w:r>
      <w:r>
        <w:rPr>
          <w:rFonts w:hint="eastAsia"/>
          <w:rtl/>
        </w:rPr>
        <w:t>تواند</w:t>
      </w:r>
      <w:r>
        <w:rPr>
          <w:rFonts w:hint="cs"/>
          <w:rtl/>
        </w:rPr>
        <w:t xml:space="preserve"> برای کار خود اجرت بگیرد.</w:t>
      </w:r>
    </w:p>
    <w:p w14:paraId="7CBB743A" w14:textId="77777777" w:rsidR="006700B1" w:rsidRDefault="006700B1" w:rsidP="006700B1">
      <w:pPr>
        <w:rPr>
          <w:rtl/>
        </w:rPr>
      </w:pPr>
      <w:r>
        <w:rPr>
          <w:rFonts w:hint="cs"/>
          <w:rtl/>
        </w:rPr>
        <w:t xml:space="preserve">با توجه به این دلیل، </w:t>
      </w:r>
      <w:r>
        <w:rPr>
          <w:rtl/>
        </w:rPr>
        <w:t>ازآنجا</w:t>
      </w:r>
      <w:r>
        <w:rPr>
          <w:rFonts w:hint="cs"/>
          <w:rtl/>
        </w:rPr>
        <w:t>یی‌</w:t>
      </w:r>
      <w:r>
        <w:rPr>
          <w:rFonts w:hint="eastAsia"/>
          <w:rtl/>
        </w:rPr>
        <w:t>که</w:t>
      </w:r>
      <w:r>
        <w:rPr>
          <w:rFonts w:hint="cs"/>
          <w:rtl/>
        </w:rPr>
        <w:t xml:space="preserve"> مکلف باید نماز خود را بخواند و </w:t>
      </w:r>
      <w:r>
        <w:rPr>
          <w:rtl/>
        </w:rPr>
        <w:t>سلطه‌ا</w:t>
      </w:r>
      <w:r>
        <w:rPr>
          <w:rFonts w:hint="cs"/>
          <w:rtl/>
        </w:rPr>
        <w:t>ی بر ترک آن ندارد چه وجوب مقدمه مولوی غیری باشد و چه ارشادی باشد، مکلف:</w:t>
      </w:r>
    </w:p>
    <w:p w14:paraId="3E66C517" w14:textId="77777777" w:rsidR="006700B1" w:rsidRDefault="006700B1" w:rsidP="006700B1">
      <w:pPr>
        <w:ind w:left="720"/>
        <w:rPr>
          <w:rtl/>
        </w:rPr>
      </w:pPr>
      <w:r>
        <w:rPr>
          <w:rFonts w:hint="cs"/>
          <w:rtl/>
        </w:rPr>
        <w:t>نسبت به ذی‌المقدمه حق دریافت اجرت ندارد؛</w:t>
      </w:r>
    </w:p>
    <w:p w14:paraId="07A3CC1D" w14:textId="77777777" w:rsidR="006700B1" w:rsidRDefault="006700B1" w:rsidP="006700B1">
      <w:pPr>
        <w:ind w:left="720"/>
        <w:rPr>
          <w:rtl/>
        </w:rPr>
      </w:pPr>
      <w:r>
        <w:rPr>
          <w:rFonts w:hint="cs"/>
          <w:rtl/>
        </w:rPr>
        <w:t>و نسبت به مقدمات:</w:t>
      </w:r>
    </w:p>
    <w:p w14:paraId="31DA3653" w14:textId="77777777" w:rsidR="006700B1" w:rsidRDefault="006700B1" w:rsidP="006700B1">
      <w:pPr>
        <w:ind w:left="1440"/>
        <w:rPr>
          <w:rtl/>
        </w:rPr>
      </w:pPr>
      <w:r>
        <w:rPr>
          <w:rFonts w:hint="cs"/>
          <w:rtl/>
        </w:rPr>
        <w:t xml:space="preserve">در صورتی که مقدمات غیر منحصره باشند، حق دریافت اجرت دارد؛ زیرا </w:t>
      </w:r>
      <w:r>
        <w:rPr>
          <w:rtl/>
        </w:rPr>
        <w:t>سلطه‌</w:t>
      </w:r>
      <w:r>
        <w:rPr>
          <w:rFonts w:hint="cs"/>
          <w:rtl/>
        </w:rPr>
        <w:t xml:space="preserve">ی بر ترک مقدمه را دارد. </w:t>
      </w:r>
      <w:r>
        <w:rPr>
          <w:rtl/>
        </w:rPr>
        <w:t>به‌طور</w:t>
      </w:r>
      <w:r>
        <w:rPr>
          <w:rFonts w:hint="cs"/>
          <w:rtl/>
        </w:rPr>
        <w:t xml:space="preserve"> مثال آمدن به مکانی خاص </w:t>
      </w:r>
      <w:r>
        <w:rPr>
          <w:rtl/>
        </w:rPr>
        <w:t>مقدمه‌</w:t>
      </w:r>
      <w:r>
        <w:rPr>
          <w:rFonts w:hint="cs"/>
          <w:rtl/>
        </w:rPr>
        <w:t xml:space="preserve">ی </w:t>
      </w:r>
      <w:r>
        <w:rPr>
          <w:rtl/>
        </w:rPr>
        <w:t>منحصره‌</w:t>
      </w:r>
      <w:r>
        <w:rPr>
          <w:rFonts w:hint="cs"/>
          <w:rtl/>
        </w:rPr>
        <w:t xml:space="preserve">ی نماز خواندن نیست و مکلف </w:t>
      </w:r>
      <w:r>
        <w:rPr>
          <w:rtl/>
        </w:rPr>
        <w:t>سلطه‌</w:t>
      </w:r>
      <w:r>
        <w:rPr>
          <w:rFonts w:hint="cs"/>
          <w:rtl/>
        </w:rPr>
        <w:t xml:space="preserve">ی بر ترک نماز خواندن در آن مکان را دارد و به همین جهت </w:t>
      </w:r>
      <w:r>
        <w:rPr>
          <w:rtl/>
        </w:rPr>
        <w:t>م</w:t>
      </w:r>
      <w:r>
        <w:rPr>
          <w:rFonts w:hint="cs"/>
          <w:rtl/>
        </w:rPr>
        <w:t>ی‌</w:t>
      </w:r>
      <w:r>
        <w:rPr>
          <w:rFonts w:hint="eastAsia"/>
          <w:rtl/>
        </w:rPr>
        <w:t>تواند</w:t>
      </w:r>
      <w:r>
        <w:rPr>
          <w:rFonts w:hint="cs"/>
          <w:rtl/>
        </w:rPr>
        <w:t xml:space="preserve"> به جهت اینکه نماز خود را در آن مکان خوانده اجرت دریافت کند؛</w:t>
      </w:r>
    </w:p>
    <w:p w14:paraId="1B62D410" w14:textId="77777777" w:rsidR="006700B1" w:rsidRDefault="006700B1" w:rsidP="006700B1">
      <w:pPr>
        <w:ind w:left="1440"/>
        <w:rPr>
          <w:rtl/>
        </w:rPr>
      </w:pPr>
      <w:r>
        <w:rPr>
          <w:rFonts w:hint="cs"/>
          <w:rtl/>
        </w:rPr>
        <w:t xml:space="preserve">و در صورتی که مقدمات منحصره باشند، حق دریافت اجرت ندارد؛ زیرا </w:t>
      </w:r>
      <w:r>
        <w:rPr>
          <w:rtl/>
        </w:rPr>
        <w:t>سلطه‌</w:t>
      </w:r>
      <w:r>
        <w:rPr>
          <w:rFonts w:hint="cs"/>
          <w:rtl/>
        </w:rPr>
        <w:t>ی بر ترک مقدمه را ندارد.</w:t>
      </w:r>
    </w:p>
    <w:p w14:paraId="396E2F59" w14:textId="77777777" w:rsidR="006700B1" w:rsidRDefault="006700B1" w:rsidP="006700B1">
      <w:pPr>
        <w:rPr>
          <w:rtl/>
        </w:rPr>
      </w:pPr>
      <w:r>
        <w:rPr>
          <w:rFonts w:hint="cs"/>
          <w:rtl/>
        </w:rPr>
        <w:t>بنابراین اگر این دلیل مورد پذیرش قرار بگیرد، بین وجوب مولوی غیری وجوب ارشادی تفاوتی نخواهد بود.</w:t>
      </w:r>
    </w:p>
    <w:p w14:paraId="531B3263" w14:textId="77777777" w:rsidR="006700B1" w:rsidRDefault="006700B1" w:rsidP="006700B1">
      <w:pPr>
        <w:rPr>
          <w:rtl/>
        </w:rPr>
      </w:pPr>
      <w:r w:rsidRPr="00A5236D">
        <w:rPr>
          <w:rFonts w:cs="B Titr" w:hint="cs"/>
          <w:sz w:val="24"/>
          <w:szCs w:val="24"/>
          <w:rtl/>
        </w:rPr>
        <w:t xml:space="preserve">2. </w:t>
      </w:r>
      <w:r>
        <w:rPr>
          <w:rFonts w:cs="B Titr"/>
          <w:sz w:val="24"/>
          <w:szCs w:val="24"/>
          <w:rtl/>
        </w:rPr>
        <w:t>ادله‌</w:t>
      </w:r>
      <w:r>
        <w:rPr>
          <w:rFonts w:cs="B Titr" w:hint="cs"/>
          <w:sz w:val="24"/>
          <w:szCs w:val="24"/>
          <w:rtl/>
        </w:rPr>
        <w:t>ی</w:t>
      </w:r>
      <w:r w:rsidRPr="00A5236D">
        <w:rPr>
          <w:rFonts w:cs="B Titr" w:hint="cs"/>
          <w:sz w:val="24"/>
          <w:szCs w:val="24"/>
          <w:rtl/>
        </w:rPr>
        <w:t xml:space="preserve"> لفظی واجبات.</w:t>
      </w:r>
      <w:r>
        <w:rPr>
          <w:rFonts w:hint="cs"/>
          <w:rtl/>
        </w:rPr>
        <w:t xml:space="preserve"> این دلیل شامل وجوب مقدمه </w:t>
      </w:r>
      <w:r>
        <w:rPr>
          <w:rtl/>
        </w:rPr>
        <w:t>نم</w:t>
      </w:r>
      <w:r>
        <w:rPr>
          <w:rFonts w:hint="cs"/>
          <w:rtl/>
        </w:rPr>
        <w:t>ی‌</w:t>
      </w:r>
      <w:r>
        <w:rPr>
          <w:rFonts w:hint="eastAsia"/>
          <w:rtl/>
        </w:rPr>
        <w:t>شود</w:t>
      </w:r>
      <w:r>
        <w:rPr>
          <w:rFonts w:hint="cs"/>
          <w:rtl/>
        </w:rPr>
        <w:t>؛ زیرا وجوب مقدمه لفظی نیست، بلکه عقلی لبی است.</w:t>
      </w:r>
    </w:p>
    <w:p w14:paraId="5568DDA0" w14:textId="77777777" w:rsidR="006700B1" w:rsidRDefault="006700B1" w:rsidP="006700B1">
      <w:pPr>
        <w:pStyle w:val="Heading4"/>
        <w:rPr>
          <w:rtl/>
        </w:rPr>
      </w:pPr>
      <w:r>
        <w:rPr>
          <w:rtl/>
        </w:rPr>
        <w:t>ثمره‌</w:t>
      </w:r>
      <w:r>
        <w:rPr>
          <w:rFonts w:hint="cs"/>
          <w:rtl/>
        </w:rPr>
        <w:t>ی پنجم: مصداق اجتماع امر و نهی بودن یا نبودن</w:t>
      </w:r>
    </w:p>
    <w:p w14:paraId="330B1EEA" w14:textId="77777777" w:rsidR="006700B1" w:rsidRDefault="006700B1" w:rsidP="006700B1">
      <w:pPr>
        <w:rPr>
          <w:rtl/>
        </w:rPr>
      </w:pPr>
      <w:r>
        <w:rPr>
          <w:rFonts w:hint="cs"/>
          <w:rtl/>
        </w:rPr>
        <w:t xml:space="preserve">اگر عملی مانند غصب حرمت نفسی داشته باشد و </w:t>
      </w:r>
      <w:r>
        <w:rPr>
          <w:rtl/>
        </w:rPr>
        <w:t>مقدمه‌</w:t>
      </w:r>
      <w:r>
        <w:rPr>
          <w:rFonts w:hint="cs"/>
          <w:rtl/>
        </w:rPr>
        <w:t>ی واجبی مانند نجات جان یک شخص قرار بگیرد:</w:t>
      </w:r>
    </w:p>
    <w:p w14:paraId="4CADBE0A" w14:textId="77777777" w:rsidR="006700B1" w:rsidRDefault="006700B1" w:rsidP="006700B1">
      <w:pPr>
        <w:ind w:left="720"/>
        <w:rPr>
          <w:rtl/>
        </w:rPr>
      </w:pPr>
      <w:r>
        <w:rPr>
          <w:rFonts w:hint="cs"/>
          <w:rtl/>
        </w:rPr>
        <w:t xml:space="preserve">در صورتی که وجوب مولوی غیری داشتن </w:t>
      </w:r>
      <w:r>
        <w:rPr>
          <w:rtl/>
        </w:rPr>
        <w:t>مقدمه‌</w:t>
      </w:r>
      <w:r>
        <w:rPr>
          <w:rFonts w:hint="cs"/>
          <w:rtl/>
        </w:rPr>
        <w:t xml:space="preserve">ی واجب پذیرفته شود، این مسئله از مصادیق اجتماع امر و نهی </w:t>
      </w:r>
      <w:r>
        <w:rPr>
          <w:rtl/>
        </w:rPr>
        <w:t>م</w:t>
      </w:r>
      <w:r>
        <w:rPr>
          <w:rFonts w:hint="cs"/>
          <w:rtl/>
        </w:rPr>
        <w:t>ی‌</w:t>
      </w:r>
      <w:r>
        <w:rPr>
          <w:rFonts w:hint="eastAsia"/>
          <w:rtl/>
        </w:rPr>
        <w:t>شود</w:t>
      </w:r>
      <w:r>
        <w:rPr>
          <w:rFonts w:hint="cs"/>
          <w:rtl/>
        </w:rPr>
        <w:t xml:space="preserve">؛ زیرا عمل از طرفی حرمت نفسی دارد و از طرف دیگر به دلیل </w:t>
      </w:r>
      <w:r>
        <w:rPr>
          <w:rtl/>
        </w:rPr>
        <w:t>مقدمه‌</w:t>
      </w:r>
      <w:r>
        <w:rPr>
          <w:rFonts w:hint="cs"/>
          <w:rtl/>
        </w:rPr>
        <w:t xml:space="preserve">ی واجب بودن وجوب مولوی غیری نیز پیدا </w:t>
      </w:r>
      <w:r>
        <w:rPr>
          <w:rtl/>
        </w:rPr>
        <w:t>م</w:t>
      </w:r>
      <w:r>
        <w:rPr>
          <w:rFonts w:hint="cs"/>
          <w:rtl/>
        </w:rPr>
        <w:t>ی‌</w:t>
      </w:r>
      <w:r>
        <w:rPr>
          <w:rFonts w:hint="eastAsia"/>
          <w:rtl/>
        </w:rPr>
        <w:t>کند</w:t>
      </w:r>
      <w:r>
        <w:rPr>
          <w:rFonts w:hint="cs"/>
          <w:rtl/>
        </w:rPr>
        <w:t>؛</w:t>
      </w:r>
    </w:p>
    <w:p w14:paraId="406066F7" w14:textId="77777777" w:rsidR="006700B1" w:rsidRDefault="006700B1" w:rsidP="006700B1">
      <w:pPr>
        <w:ind w:left="720"/>
        <w:rPr>
          <w:rtl/>
        </w:rPr>
      </w:pPr>
      <w:r>
        <w:rPr>
          <w:rFonts w:hint="cs"/>
          <w:rtl/>
        </w:rPr>
        <w:t xml:space="preserve">اما در صورتی که وجوب مولوی غیری داشتن </w:t>
      </w:r>
      <w:r>
        <w:rPr>
          <w:rtl/>
        </w:rPr>
        <w:t>مقدمه‌</w:t>
      </w:r>
      <w:r>
        <w:rPr>
          <w:rFonts w:hint="cs"/>
          <w:rtl/>
        </w:rPr>
        <w:t xml:space="preserve">ی واجب پذیرفته نشود وجوب ارشادی مقدمه مورد پذیرش قرار بگیرد، این مسئله از مصادیق اجتماع امر و نهی </w:t>
      </w:r>
      <w:r>
        <w:rPr>
          <w:rtl/>
        </w:rPr>
        <w:t>نم</w:t>
      </w:r>
      <w:r>
        <w:rPr>
          <w:rFonts w:hint="cs"/>
          <w:rtl/>
        </w:rPr>
        <w:t>ی‌</w:t>
      </w:r>
      <w:r>
        <w:rPr>
          <w:rFonts w:hint="eastAsia"/>
          <w:rtl/>
        </w:rPr>
        <w:t>شود</w:t>
      </w:r>
      <w:r>
        <w:rPr>
          <w:rFonts w:hint="cs"/>
          <w:rtl/>
        </w:rPr>
        <w:t xml:space="preserve">، بلکه از مصادیق دلالت نهی بر فساد قرار </w:t>
      </w:r>
      <w:r>
        <w:rPr>
          <w:rtl/>
        </w:rPr>
        <w:t>م</w:t>
      </w:r>
      <w:r>
        <w:rPr>
          <w:rFonts w:hint="cs"/>
          <w:rtl/>
        </w:rPr>
        <w:t>ی‌</w:t>
      </w:r>
      <w:r>
        <w:rPr>
          <w:rFonts w:hint="eastAsia"/>
          <w:rtl/>
        </w:rPr>
        <w:t>گ</w:t>
      </w:r>
      <w:r>
        <w:rPr>
          <w:rFonts w:hint="cs"/>
          <w:rtl/>
        </w:rPr>
        <w:t>ی</w:t>
      </w:r>
      <w:r>
        <w:rPr>
          <w:rFonts w:hint="eastAsia"/>
          <w:rtl/>
        </w:rPr>
        <w:t>رد</w:t>
      </w:r>
      <w:r>
        <w:rPr>
          <w:rFonts w:hint="cs"/>
          <w:rtl/>
        </w:rPr>
        <w:t>؛ زیرا اجتماع امر و نهی در مورد امر و نهی مولوی است.</w:t>
      </w:r>
    </w:p>
    <w:p w14:paraId="4D5AE9B2" w14:textId="77777777" w:rsidR="006700B1" w:rsidRDefault="006700B1" w:rsidP="006700B1">
      <w:pPr>
        <w:rPr>
          <w:rtl/>
        </w:rPr>
      </w:pPr>
      <w:r>
        <w:rPr>
          <w:rFonts w:hint="cs"/>
          <w:rtl/>
        </w:rPr>
        <w:t>علت این تفکیک بین امر مولوی و امر ارشادی این است که:</w:t>
      </w:r>
    </w:p>
    <w:p w14:paraId="33C434F2" w14:textId="77777777" w:rsidR="006700B1" w:rsidRDefault="006700B1" w:rsidP="006700B1">
      <w:pPr>
        <w:ind w:left="720"/>
        <w:rPr>
          <w:rtl/>
        </w:rPr>
      </w:pPr>
      <w:r>
        <w:rPr>
          <w:rFonts w:hint="cs"/>
          <w:rtl/>
        </w:rPr>
        <w:t xml:space="preserve">بحث اجتماع امر و نهی که اجتماع مأموری است در صورتی مطرح </w:t>
      </w:r>
      <w:r>
        <w:rPr>
          <w:rtl/>
        </w:rPr>
        <w:t>م</w:t>
      </w:r>
      <w:r>
        <w:rPr>
          <w:rFonts w:hint="cs"/>
          <w:rtl/>
        </w:rPr>
        <w:t>ی‌</w:t>
      </w:r>
      <w:r>
        <w:rPr>
          <w:rFonts w:hint="eastAsia"/>
          <w:rtl/>
        </w:rPr>
        <w:t>شود</w:t>
      </w:r>
      <w:r>
        <w:rPr>
          <w:rFonts w:hint="cs"/>
          <w:rtl/>
        </w:rPr>
        <w:t xml:space="preserve"> که به لحاظ مبدأ و منتهی تضاد محقق شود؛</w:t>
      </w:r>
    </w:p>
    <w:p w14:paraId="092FF53E" w14:textId="77777777" w:rsidR="006700B1" w:rsidRDefault="006700B1" w:rsidP="006700B1">
      <w:pPr>
        <w:ind w:left="720"/>
        <w:rPr>
          <w:rtl/>
        </w:rPr>
      </w:pPr>
      <w:r>
        <w:rPr>
          <w:rFonts w:hint="cs"/>
          <w:rtl/>
        </w:rPr>
        <w:t xml:space="preserve">و تضاد به لحاظ مبدأ و منتهی در صورتی محقق </w:t>
      </w:r>
      <w:r>
        <w:rPr>
          <w:rtl/>
        </w:rPr>
        <w:t>م</w:t>
      </w:r>
      <w:r>
        <w:rPr>
          <w:rFonts w:hint="cs"/>
          <w:rtl/>
        </w:rPr>
        <w:t>ی‌</w:t>
      </w:r>
      <w:r>
        <w:rPr>
          <w:rFonts w:hint="eastAsia"/>
          <w:rtl/>
        </w:rPr>
        <w:t>شود</w:t>
      </w:r>
      <w:r>
        <w:rPr>
          <w:rFonts w:hint="cs"/>
          <w:rtl/>
        </w:rPr>
        <w:t xml:space="preserve"> که امر و نهی مولوی باشند.</w:t>
      </w:r>
    </w:p>
    <w:p w14:paraId="0FE01063" w14:textId="77777777" w:rsidR="006700B1" w:rsidRDefault="006700B1" w:rsidP="006700B1">
      <w:pPr>
        <w:rPr>
          <w:rtl/>
        </w:rPr>
      </w:pPr>
      <w:r>
        <w:rPr>
          <w:rFonts w:hint="cs"/>
          <w:rtl/>
        </w:rPr>
        <w:t>توضیح اینکه:</w:t>
      </w:r>
    </w:p>
    <w:p w14:paraId="21E156AC" w14:textId="77777777" w:rsidR="006700B1" w:rsidRDefault="006700B1" w:rsidP="006700B1">
      <w:pPr>
        <w:ind w:left="720"/>
        <w:rPr>
          <w:rtl/>
        </w:rPr>
      </w:pPr>
      <w:r>
        <w:rPr>
          <w:rFonts w:hint="cs"/>
          <w:rtl/>
        </w:rPr>
        <w:t>مشکلی که در اجتماع امر و نهی وجود دارد تضاد به لحاظ مبدأ و منتهی در معنون واحد است؛ یعنی برای اجتماع امر و نهی:</w:t>
      </w:r>
    </w:p>
    <w:p w14:paraId="5CC6BA82" w14:textId="77777777" w:rsidR="006700B1" w:rsidRDefault="006700B1" w:rsidP="006700B1">
      <w:pPr>
        <w:ind w:left="1440"/>
        <w:rPr>
          <w:rtl/>
        </w:rPr>
      </w:pPr>
      <w:r>
        <w:rPr>
          <w:rFonts w:hint="cs"/>
          <w:rtl/>
        </w:rPr>
        <w:t>امر باید به یک عنوان تعلق بگیرد؛</w:t>
      </w:r>
    </w:p>
    <w:p w14:paraId="4EEDE5A4" w14:textId="77777777" w:rsidR="006700B1" w:rsidRDefault="006700B1" w:rsidP="006700B1">
      <w:pPr>
        <w:ind w:left="1440"/>
        <w:rPr>
          <w:rtl/>
        </w:rPr>
      </w:pPr>
      <w:r>
        <w:rPr>
          <w:rFonts w:hint="cs"/>
          <w:rtl/>
        </w:rPr>
        <w:t>و نهی به‌عنوانی دیگر تعلق بگیرد؛</w:t>
      </w:r>
    </w:p>
    <w:p w14:paraId="178FAB4F" w14:textId="77777777" w:rsidR="006700B1" w:rsidRDefault="006700B1" w:rsidP="006700B1">
      <w:pPr>
        <w:ind w:left="1440"/>
        <w:rPr>
          <w:rtl/>
        </w:rPr>
      </w:pPr>
      <w:r>
        <w:rPr>
          <w:rFonts w:hint="cs"/>
          <w:rtl/>
        </w:rPr>
        <w:t>و این دو عنوان دارای معنون واحد باشند که این معنون واحد:</w:t>
      </w:r>
    </w:p>
    <w:p w14:paraId="7DABAA4C" w14:textId="77777777" w:rsidR="006700B1" w:rsidRDefault="006700B1" w:rsidP="006700B1">
      <w:pPr>
        <w:ind w:left="2160"/>
        <w:rPr>
          <w:rtl/>
        </w:rPr>
      </w:pPr>
      <w:r>
        <w:rPr>
          <w:rFonts w:hint="cs"/>
          <w:rtl/>
        </w:rPr>
        <w:t>اگر مصلحت غالبه داشته باشد، امکان تعلق نهی به آن وجود ندارد؛</w:t>
      </w:r>
    </w:p>
    <w:p w14:paraId="3DB11315" w14:textId="77777777" w:rsidR="006700B1" w:rsidRDefault="006700B1" w:rsidP="006700B1">
      <w:pPr>
        <w:ind w:left="2160"/>
        <w:rPr>
          <w:rtl/>
        </w:rPr>
      </w:pPr>
      <w:r>
        <w:rPr>
          <w:rFonts w:hint="cs"/>
          <w:rtl/>
        </w:rPr>
        <w:t xml:space="preserve">و اگر </w:t>
      </w:r>
      <w:r>
        <w:rPr>
          <w:rtl/>
        </w:rPr>
        <w:t>مفسده‌</w:t>
      </w:r>
      <w:r>
        <w:rPr>
          <w:rFonts w:hint="cs"/>
          <w:rtl/>
        </w:rPr>
        <w:t>ی غالبه داشته باشد، امکان تعلق امر به آن وجود ندارد؛</w:t>
      </w:r>
    </w:p>
    <w:p w14:paraId="4D35CEA4" w14:textId="77777777" w:rsidR="006700B1" w:rsidRDefault="006700B1" w:rsidP="006700B1">
      <w:pPr>
        <w:ind w:left="2160"/>
        <w:rPr>
          <w:rtl/>
        </w:rPr>
      </w:pPr>
      <w:r>
        <w:rPr>
          <w:rFonts w:hint="cs"/>
          <w:rtl/>
        </w:rPr>
        <w:t xml:space="preserve">و چون ممکن نیست هم مصلحت و هم مفسده غالبه داشته باشد، بحث اجتماع امر و نهی پدید </w:t>
      </w:r>
      <w:r>
        <w:rPr>
          <w:rtl/>
        </w:rPr>
        <w:t>م</w:t>
      </w:r>
      <w:r>
        <w:rPr>
          <w:rFonts w:hint="cs"/>
          <w:rtl/>
        </w:rPr>
        <w:t>ی‌</w:t>
      </w:r>
      <w:r>
        <w:rPr>
          <w:rFonts w:hint="eastAsia"/>
          <w:rtl/>
        </w:rPr>
        <w:t>آ</w:t>
      </w:r>
      <w:r>
        <w:rPr>
          <w:rFonts w:hint="cs"/>
          <w:rtl/>
        </w:rPr>
        <w:t>ی</w:t>
      </w:r>
      <w:r>
        <w:rPr>
          <w:rFonts w:hint="eastAsia"/>
          <w:rtl/>
        </w:rPr>
        <w:t>د</w:t>
      </w:r>
      <w:r>
        <w:rPr>
          <w:rStyle w:val="FootnoteReference"/>
          <w:rtl/>
        </w:rPr>
        <w:footnoteReference w:id="451"/>
      </w:r>
      <w:r>
        <w:rPr>
          <w:rFonts w:hint="cs"/>
          <w:rtl/>
        </w:rPr>
        <w:t>؛</w:t>
      </w:r>
    </w:p>
    <w:p w14:paraId="24454465" w14:textId="77777777" w:rsidR="006700B1" w:rsidRDefault="006700B1" w:rsidP="006700B1">
      <w:pPr>
        <w:ind w:left="720"/>
        <w:rPr>
          <w:rtl/>
        </w:rPr>
      </w:pPr>
      <w:r>
        <w:rPr>
          <w:rFonts w:hint="cs"/>
          <w:rtl/>
        </w:rPr>
        <w:t xml:space="preserve">و تضاد در صورتی معنا دارد که هم امر و نهیی که به معنون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مولوی باشند؛ زیرا:</w:t>
      </w:r>
    </w:p>
    <w:p w14:paraId="105D8FDD" w14:textId="77777777" w:rsidR="006700B1" w:rsidRDefault="006700B1" w:rsidP="006700B1">
      <w:pPr>
        <w:ind w:left="1440"/>
        <w:rPr>
          <w:rtl/>
        </w:rPr>
      </w:pPr>
      <w:r>
        <w:rPr>
          <w:rFonts w:hint="cs"/>
          <w:rtl/>
        </w:rPr>
        <w:t xml:space="preserve">اگر امر و نهی مولوی باشند، مصلحت و مفسده در معنون بوده و تضاد محقق </w:t>
      </w:r>
      <w:r>
        <w:rPr>
          <w:rtl/>
        </w:rPr>
        <w:t>م</w:t>
      </w:r>
      <w:r>
        <w:rPr>
          <w:rFonts w:hint="cs"/>
          <w:rtl/>
        </w:rPr>
        <w:t>ی‌</w:t>
      </w:r>
      <w:r>
        <w:rPr>
          <w:rFonts w:hint="eastAsia"/>
          <w:rtl/>
        </w:rPr>
        <w:t>شود</w:t>
      </w:r>
      <w:r>
        <w:rPr>
          <w:rFonts w:hint="cs"/>
          <w:rtl/>
        </w:rPr>
        <w:t>؛</w:t>
      </w:r>
    </w:p>
    <w:p w14:paraId="7064DB76" w14:textId="77777777" w:rsidR="006700B1" w:rsidRDefault="006700B1" w:rsidP="006700B1">
      <w:pPr>
        <w:ind w:left="1440"/>
        <w:rPr>
          <w:rtl/>
        </w:rPr>
      </w:pPr>
      <w:r>
        <w:rPr>
          <w:rFonts w:hint="cs"/>
          <w:rtl/>
        </w:rPr>
        <w:t xml:space="preserve">اما اگر یکی از امر یا نهی ارشادی باشند، یا مصلحت و یا مفسده در خود معنون نبوده و تضاد محقق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اگر حرمت غصب مولوی باشد و امر به وجوب مقدمه ارشادی باشد، نهی دال بر این است که بودن در ملک غیر (غصب) </w:t>
      </w:r>
      <w:r>
        <w:rPr>
          <w:rFonts w:hint="cs"/>
          <w:rtl/>
        </w:rPr>
        <w:lastRenderedPageBreak/>
        <w:t xml:space="preserve">مفسده دارد و امر دال بر این است که نجات جان </w:t>
      </w:r>
      <w:r>
        <w:rPr>
          <w:rtl/>
        </w:rPr>
        <w:t>مؤمن</w:t>
      </w:r>
      <w:r>
        <w:rPr>
          <w:rFonts w:hint="cs"/>
          <w:rtl/>
        </w:rPr>
        <w:t xml:space="preserve"> (مرشد الیه) مصلحت دارد. در این صورت اجتماع، اجتماع موردی خواهد بود که در این فرض همه قائل به جواز هستند.</w:t>
      </w:r>
    </w:p>
    <w:p w14:paraId="68443753" w14:textId="77777777" w:rsidR="006700B1" w:rsidRDefault="006700B1" w:rsidP="006700B1">
      <w:pPr>
        <w:rPr>
          <w:rtl/>
        </w:rPr>
      </w:pPr>
      <w:r>
        <w:rPr>
          <w:rFonts w:hint="cs"/>
          <w:rtl/>
        </w:rPr>
        <w:t>بنابراین:</w:t>
      </w:r>
    </w:p>
    <w:p w14:paraId="1C0B55ED" w14:textId="77777777" w:rsidR="006700B1" w:rsidRDefault="006700B1" w:rsidP="006700B1">
      <w:pPr>
        <w:ind w:left="720"/>
        <w:rPr>
          <w:rtl/>
        </w:rPr>
      </w:pPr>
      <w:r>
        <w:rPr>
          <w:rFonts w:hint="cs"/>
          <w:rtl/>
        </w:rPr>
        <w:t xml:space="preserve">اگر وجوب مولوی غیری مقدمه پذیرفته شود، اجتماع امر و نهی محقق </w:t>
      </w:r>
      <w:r>
        <w:rPr>
          <w:rtl/>
        </w:rPr>
        <w:t>م</w:t>
      </w:r>
      <w:r>
        <w:rPr>
          <w:rFonts w:hint="cs"/>
          <w:rtl/>
        </w:rPr>
        <w:t>ی‌</w:t>
      </w:r>
      <w:r>
        <w:rPr>
          <w:rFonts w:hint="eastAsia"/>
          <w:rtl/>
        </w:rPr>
        <w:t>شود</w:t>
      </w:r>
      <w:r>
        <w:rPr>
          <w:rFonts w:hint="cs"/>
          <w:rtl/>
        </w:rPr>
        <w:t>؛</w:t>
      </w:r>
    </w:p>
    <w:p w14:paraId="79EC38B7" w14:textId="77777777" w:rsidR="006700B1" w:rsidRDefault="006700B1" w:rsidP="006700B1">
      <w:pPr>
        <w:ind w:left="720"/>
        <w:rPr>
          <w:rtl/>
        </w:rPr>
      </w:pPr>
      <w:r>
        <w:rPr>
          <w:rFonts w:hint="cs"/>
          <w:rtl/>
        </w:rPr>
        <w:t xml:space="preserve">اما اگر وجوب ارشادی مقدمه پذیرفته شود، اجتماع امر و نهی محقق </w:t>
      </w:r>
      <w:r>
        <w:rPr>
          <w:rtl/>
        </w:rPr>
        <w:t>نم</w:t>
      </w:r>
      <w:r>
        <w:rPr>
          <w:rFonts w:hint="cs"/>
          <w:rtl/>
        </w:rPr>
        <w:t>ی‌</w:t>
      </w:r>
      <w:r>
        <w:rPr>
          <w:rFonts w:hint="eastAsia"/>
          <w:rtl/>
        </w:rPr>
        <w:t>شود</w:t>
      </w:r>
      <w:r>
        <w:rPr>
          <w:rFonts w:hint="cs"/>
          <w:rtl/>
        </w:rPr>
        <w:t>.</w:t>
      </w:r>
    </w:p>
    <w:p w14:paraId="7648B997" w14:textId="77777777" w:rsidR="006700B1" w:rsidRDefault="006700B1" w:rsidP="006700B1">
      <w:pPr>
        <w:pStyle w:val="Heading4"/>
        <w:rPr>
          <w:rtl/>
        </w:rPr>
      </w:pPr>
      <w:r>
        <w:rPr>
          <w:rFonts w:hint="cs"/>
          <w:rtl/>
        </w:rPr>
        <w:t>نقد</w:t>
      </w:r>
    </w:p>
    <w:p w14:paraId="5F04D276" w14:textId="77777777" w:rsidR="006700B1" w:rsidRDefault="006700B1" w:rsidP="006700B1">
      <w:pPr>
        <w:rPr>
          <w:rtl/>
        </w:rPr>
      </w:pPr>
      <w:r>
        <w:rPr>
          <w:rFonts w:hint="cs"/>
          <w:rtl/>
        </w:rPr>
        <w:t xml:space="preserve">«مرحوم آخوند» این ثمره را نیز نپذیرفته و سه اشکال به آن وارد </w:t>
      </w:r>
      <w:r>
        <w:rPr>
          <w:rtl/>
        </w:rPr>
        <w:t>م</w:t>
      </w:r>
      <w:r>
        <w:rPr>
          <w:rFonts w:hint="cs"/>
          <w:rtl/>
        </w:rPr>
        <w:t>ی‌</w:t>
      </w:r>
      <w:r>
        <w:rPr>
          <w:rFonts w:hint="eastAsia"/>
          <w:rtl/>
        </w:rPr>
        <w:t>کنند</w:t>
      </w:r>
      <w:r>
        <w:rPr>
          <w:rFonts w:hint="cs"/>
          <w:rtl/>
        </w:rPr>
        <w:t>:</w:t>
      </w:r>
    </w:p>
    <w:p w14:paraId="570AD567" w14:textId="77777777" w:rsidR="006700B1" w:rsidRDefault="006700B1" w:rsidP="006700B1">
      <w:pPr>
        <w:rPr>
          <w:rtl/>
        </w:rPr>
      </w:pPr>
      <w:r w:rsidRPr="00BE7FE8">
        <w:rPr>
          <w:rFonts w:cs="B Titr" w:hint="cs"/>
          <w:sz w:val="24"/>
          <w:szCs w:val="24"/>
          <w:rtl/>
        </w:rPr>
        <w:t>1.</w:t>
      </w:r>
      <w:r w:rsidRPr="00BE7FE8">
        <w:rPr>
          <w:rFonts w:hint="cs"/>
          <w:sz w:val="24"/>
          <w:szCs w:val="24"/>
          <w:rtl/>
        </w:rPr>
        <w:t xml:space="preserve"> </w:t>
      </w:r>
      <w:r>
        <w:rPr>
          <w:rFonts w:hint="cs"/>
          <w:rtl/>
        </w:rPr>
        <w:t xml:space="preserve">گرچه اجتماع امر و نهی در صورتی است که هم امر و هم نهی مولوی باشند، اما حتی اگر کسی </w:t>
      </w:r>
      <w:r>
        <w:rPr>
          <w:rtl/>
        </w:rPr>
        <w:t>مقدمه‌</w:t>
      </w:r>
      <w:r>
        <w:rPr>
          <w:rFonts w:hint="cs"/>
          <w:rtl/>
        </w:rPr>
        <w:t>ی واجب را واجب مولوی غیری بداند، باز هم این مسئله مصداق اجتماع امر و نهی نخواهد بود؛ زیرا:</w:t>
      </w:r>
    </w:p>
    <w:p w14:paraId="55A9B6C5" w14:textId="77777777" w:rsidR="006700B1" w:rsidRDefault="006700B1" w:rsidP="006700B1">
      <w:pPr>
        <w:ind w:left="720"/>
        <w:rPr>
          <w:rtl/>
        </w:rPr>
      </w:pPr>
      <w:r>
        <w:rPr>
          <w:rFonts w:hint="cs"/>
          <w:rtl/>
        </w:rPr>
        <w:t xml:space="preserve">در </w:t>
      </w:r>
      <w:r>
        <w:rPr>
          <w:rtl/>
        </w:rPr>
        <w:t>مسئله‌</w:t>
      </w:r>
      <w:r>
        <w:rPr>
          <w:rFonts w:hint="cs"/>
          <w:rtl/>
        </w:rPr>
        <w:t xml:space="preserve">ی اجتماع امر و نهی از اجتماع مأموری بحث </w:t>
      </w:r>
      <w:r>
        <w:rPr>
          <w:rtl/>
        </w:rPr>
        <w:t>م</w:t>
      </w:r>
      <w:r>
        <w:rPr>
          <w:rFonts w:hint="cs"/>
          <w:rtl/>
        </w:rPr>
        <w:t>ی‌</w:t>
      </w:r>
      <w:r>
        <w:rPr>
          <w:rFonts w:hint="eastAsia"/>
          <w:rtl/>
        </w:rPr>
        <w:t>شود</w:t>
      </w:r>
      <w:r>
        <w:rPr>
          <w:rFonts w:hint="cs"/>
          <w:rtl/>
        </w:rPr>
        <w:t>؛</w:t>
      </w:r>
    </w:p>
    <w:p w14:paraId="6AD5820C" w14:textId="77777777" w:rsidR="006700B1" w:rsidRDefault="006700B1" w:rsidP="006700B1">
      <w:pPr>
        <w:ind w:left="720"/>
        <w:rPr>
          <w:rtl/>
        </w:rPr>
      </w:pPr>
      <w:r>
        <w:rPr>
          <w:rFonts w:hint="cs"/>
          <w:rtl/>
        </w:rPr>
        <w:t xml:space="preserve">و نزاع اجتماع مأموری در جایی است که دو عنوان مانند نماز و غصب محقق شود که یکی موضوع برای وجوب و دیگری موضوع برای حرمت باشد و معنون واحد نیز محقق شود؛ یعنی این دو در </w:t>
      </w:r>
      <w:r>
        <w:rPr>
          <w:rtl/>
        </w:rPr>
        <w:t>ماده‌</w:t>
      </w:r>
      <w:r>
        <w:rPr>
          <w:rFonts w:hint="cs"/>
          <w:rtl/>
        </w:rPr>
        <w:t>ی اجتماع تعارض پیدا کنند؛</w:t>
      </w:r>
    </w:p>
    <w:p w14:paraId="1BEB0870" w14:textId="77777777" w:rsidR="006700B1" w:rsidRDefault="006700B1" w:rsidP="006700B1">
      <w:pPr>
        <w:ind w:left="720"/>
        <w:rPr>
          <w:rtl/>
        </w:rPr>
      </w:pPr>
      <w:r>
        <w:rPr>
          <w:rFonts w:hint="cs"/>
          <w:rtl/>
        </w:rPr>
        <w:t xml:space="preserve">و در صورتی که تنها یک عنوان محقق شود، اجتماع، اجتماع آمری خواهد بود که همه آن را محال </w:t>
      </w:r>
      <w:r>
        <w:rPr>
          <w:rtl/>
        </w:rPr>
        <w:t>م</w:t>
      </w:r>
      <w:r>
        <w:rPr>
          <w:rFonts w:hint="cs"/>
          <w:rtl/>
        </w:rPr>
        <w:t>ی‌</w:t>
      </w:r>
      <w:r>
        <w:rPr>
          <w:rFonts w:hint="eastAsia"/>
          <w:rtl/>
        </w:rPr>
        <w:t>دانند</w:t>
      </w:r>
      <w:r>
        <w:rPr>
          <w:rFonts w:hint="cs"/>
          <w:rtl/>
        </w:rPr>
        <w:t>؛</w:t>
      </w:r>
    </w:p>
    <w:p w14:paraId="22AF70C1" w14:textId="77777777" w:rsidR="006700B1" w:rsidRDefault="006700B1" w:rsidP="006700B1">
      <w:pPr>
        <w:ind w:left="720"/>
        <w:rPr>
          <w:rtl/>
        </w:rPr>
      </w:pPr>
      <w:r>
        <w:rPr>
          <w:rFonts w:hint="cs"/>
          <w:rtl/>
        </w:rPr>
        <w:t xml:space="preserve">و در صورتی که دو عنوان و دو معنون محقق شود، اجتماع، اجتماع موردی خواهد بود که همه آن را جایز </w:t>
      </w:r>
      <w:r>
        <w:rPr>
          <w:rtl/>
        </w:rPr>
        <w:t>م</w:t>
      </w:r>
      <w:r>
        <w:rPr>
          <w:rFonts w:hint="cs"/>
          <w:rtl/>
        </w:rPr>
        <w:t>ی‌</w:t>
      </w:r>
      <w:r>
        <w:rPr>
          <w:rFonts w:hint="eastAsia"/>
          <w:rtl/>
        </w:rPr>
        <w:t>دانند</w:t>
      </w:r>
      <w:r>
        <w:rPr>
          <w:rFonts w:hint="cs"/>
          <w:rtl/>
        </w:rPr>
        <w:t>.</w:t>
      </w:r>
    </w:p>
    <w:p w14:paraId="3F855B34" w14:textId="77777777" w:rsidR="006700B1" w:rsidRDefault="006700B1" w:rsidP="006700B1">
      <w:pPr>
        <w:rPr>
          <w:rtl/>
        </w:rPr>
      </w:pPr>
      <w:r>
        <w:rPr>
          <w:rFonts w:hint="cs"/>
          <w:rtl/>
        </w:rPr>
        <w:t>بنابراین:</w:t>
      </w:r>
    </w:p>
    <w:p w14:paraId="7A08B17B" w14:textId="77777777" w:rsidR="006700B1" w:rsidRDefault="006700B1" w:rsidP="006700B1">
      <w:pPr>
        <w:ind w:left="720"/>
        <w:rPr>
          <w:rtl/>
        </w:rPr>
      </w:pPr>
      <w:r>
        <w:rPr>
          <w:rFonts w:hint="cs"/>
          <w:rtl/>
        </w:rPr>
        <w:t xml:space="preserve">نزاع اجتماع امر و نهی در صورتی است که دو موضوع محقق شود که یکی موضوع واجب باشد و دیگری موضوع حرام و این دو در </w:t>
      </w:r>
      <w:r>
        <w:rPr>
          <w:rtl/>
        </w:rPr>
        <w:t>ماده‌</w:t>
      </w:r>
      <w:r>
        <w:rPr>
          <w:rFonts w:hint="cs"/>
          <w:rtl/>
        </w:rPr>
        <w:t>ی اجتماع تعارض پیدا کنند؛</w:t>
      </w:r>
    </w:p>
    <w:p w14:paraId="3A8DA27C" w14:textId="77777777" w:rsidR="006700B1" w:rsidRDefault="006700B1" w:rsidP="006700B1">
      <w:pPr>
        <w:ind w:left="720"/>
        <w:rPr>
          <w:rtl/>
        </w:rPr>
      </w:pPr>
      <w:r>
        <w:rPr>
          <w:rtl/>
        </w:rPr>
        <w:t>درحال</w:t>
      </w:r>
      <w:r>
        <w:rPr>
          <w:rFonts w:hint="cs"/>
          <w:rtl/>
        </w:rPr>
        <w:t>ی‌</w:t>
      </w:r>
      <w:r>
        <w:rPr>
          <w:rFonts w:hint="eastAsia"/>
          <w:rtl/>
        </w:rPr>
        <w:t>که</w:t>
      </w:r>
      <w:r>
        <w:rPr>
          <w:rFonts w:hint="cs"/>
          <w:rtl/>
        </w:rPr>
        <w:t xml:space="preserve"> در </w:t>
      </w:r>
      <w:r>
        <w:rPr>
          <w:rtl/>
        </w:rPr>
        <w:t>مقدمه‌</w:t>
      </w:r>
      <w:r>
        <w:rPr>
          <w:rFonts w:hint="cs"/>
          <w:rtl/>
        </w:rPr>
        <w:t>ی واجب تنها یک موضوع محقق است. توضیح اینکه در مثالی که مطرح شد، بودن در یک مکان بودن دارای دو حیثیت است:</w:t>
      </w:r>
    </w:p>
    <w:p w14:paraId="669F50FA" w14:textId="77777777" w:rsidR="006700B1" w:rsidRDefault="006700B1" w:rsidP="006700B1">
      <w:pPr>
        <w:ind w:left="1440"/>
        <w:rPr>
          <w:rtl/>
        </w:rPr>
      </w:pPr>
      <w:r>
        <w:rPr>
          <w:rFonts w:hint="cs"/>
          <w:rtl/>
        </w:rPr>
        <w:t>حیثیت بودن در مکان یعنی غصب که موضوع حرمت است؛</w:t>
      </w:r>
    </w:p>
    <w:p w14:paraId="08F2702C" w14:textId="77777777" w:rsidR="006700B1" w:rsidRDefault="006700B1" w:rsidP="006700B1">
      <w:pPr>
        <w:ind w:left="1440"/>
        <w:rPr>
          <w:rtl/>
        </w:rPr>
      </w:pPr>
      <w:r>
        <w:rPr>
          <w:rFonts w:hint="cs"/>
          <w:rtl/>
        </w:rPr>
        <w:t>و حیثت مقدمه بودن برای نجات جان شخص که موضوع وجوب نیست، بلکه تنها حیثیت تعلیلیه است.</w:t>
      </w:r>
    </w:p>
    <w:p w14:paraId="57C60A4B" w14:textId="77777777" w:rsidR="006700B1" w:rsidRDefault="006700B1" w:rsidP="006700B1">
      <w:pPr>
        <w:rPr>
          <w:rtl/>
        </w:rPr>
      </w:pPr>
      <w:r>
        <w:rPr>
          <w:rFonts w:hint="cs"/>
          <w:rtl/>
        </w:rPr>
        <w:t>درنتیجه در این مثال:</w:t>
      </w:r>
    </w:p>
    <w:p w14:paraId="6385D5EE" w14:textId="77777777" w:rsidR="006700B1" w:rsidRDefault="006700B1" w:rsidP="006700B1">
      <w:pPr>
        <w:ind w:left="720"/>
        <w:rPr>
          <w:rtl/>
        </w:rPr>
      </w:pPr>
      <w:r>
        <w:rPr>
          <w:rFonts w:hint="cs"/>
          <w:rtl/>
        </w:rPr>
        <w:t>دو عنوان محقق نیست،</w:t>
      </w:r>
    </w:p>
    <w:p w14:paraId="206D00E0" w14:textId="77777777" w:rsidR="006700B1" w:rsidRDefault="006700B1" w:rsidP="006700B1">
      <w:pPr>
        <w:ind w:left="720"/>
        <w:rPr>
          <w:rtl/>
        </w:rPr>
      </w:pPr>
      <w:r>
        <w:rPr>
          <w:rFonts w:hint="cs"/>
          <w:rtl/>
        </w:rPr>
        <w:t>بلکه یک عنوان با دو ملاک محقق شده است:</w:t>
      </w:r>
    </w:p>
    <w:p w14:paraId="10C75D0E" w14:textId="77777777" w:rsidR="006700B1" w:rsidRDefault="006700B1" w:rsidP="006700B1">
      <w:pPr>
        <w:ind w:left="1440"/>
        <w:rPr>
          <w:rtl/>
        </w:rPr>
      </w:pPr>
      <w:r>
        <w:rPr>
          <w:rFonts w:hint="cs"/>
          <w:rtl/>
        </w:rPr>
        <w:t xml:space="preserve">ملاکی که باعث حرمت عنوان </w:t>
      </w:r>
      <w:r>
        <w:rPr>
          <w:rtl/>
        </w:rPr>
        <w:t>م</w:t>
      </w:r>
      <w:r>
        <w:rPr>
          <w:rFonts w:hint="cs"/>
          <w:rtl/>
        </w:rPr>
        <w:t>ی‌</w:t>
      </w:r>
      <w:r>
        <w:rPr>
          <w:rFonts w:hint="eastAsia"/>
          <w:rtl/>
        </w:rPr>
        <w:t>شود</w:t>
      </w:r>
      <w:r>
        <w:rPr>
          <w:rFonts w:hint="cs"/>
          <w:rtl/>
        </w:rPr>
        <w:t>؛</w:t>
      </w:r>
    </w:p>
    <w:p w14:paraId="4B49A718" w14:textId="77777777" w:rsidR="006700B1" w:rsidRDefault="006700B1" w:rsidP="006700B1">
      <w:pPr>
        <w:ind w:left="1440"/>
        <w:rPr>
          <w:rtl/>
        </w:rPr>
      </w:pPr>
      <w:r>
        <w:rPr>
          <w:rFonts w:hint="cs"/>
          <w:rtl/>
        </w:rPr>
        <w:t xml:space="preserve">و ملاکی که باعث وجوب عنوان </w:t>
      </w:r>
      <w:r>
        <w:rPr>
          <w:rtl/>
        </w:rPr>
        <w:t>م</w:t>
      </w:r>
      <w:r>
        <w:rPr>
          <w:rFonts w:hint="cs"/>
          <w:rtl/>
        </w:rPr>
        <w:t>ی‌</w:t>
      </w:r>
      <w:r>
        <w:rPr>
          <w:rFonts w:hint="eastAsia"/>
          <w:rtl/>
        </w:rPr>
        <w:t>شود</w:t>
      </w:r>
      <w:r>
        <w:rPr>
          <w:rFonts w:hint="cs"/>
          <w:rtl/>
        </w:rPr>
        <w:t>.</w:t>
      </w:r>
    </w:p>
    <w:p w14:paraId="639C28B8" w14:textId="77777777" w:rsidR="006700B1" w:rsidRDefault="006700B1" w:rsidP="006700B1">
      <w:pPr>
        <w:rPr>
          <w:rtl/>
        </w:rPr>
      </w:pPr>
      <w:r>
        <w:rPr>
          <w:rFonts w:hint="cs"/>
          <w:rtl/>
        </w:rPr>
        <w:t xml:space="preserve">پس این مثال از باب اجتماع آمری است و کسی در این مثال قائل به جواز اجتماع امر و نهی نیست، بلکه همه آن را محال </w:t>
      </w:r>
      <w:r>
        <w:rPr>
          <w:rtl/>
        </w:rPr>
        <w:t>م</w:t>
      </w:r>
      <w:r>
        <w:rPr>
          <w:rFonts w:hint="cs"/>
          <w:rtl/>
        </w:rPr>
        <w:t>ی‌</w:t>
      </w:r>
      <w:r>
        <w:rPr>
          <w:rFonts w:hint="eastAsia"/>
          <w:rtl/>
        </w:rPr>
        <w:t>دانند</w:t>
      </w:r>
      <w:r>
        <w:rPr>
          <w:rFonts w:hint="cs"/>
          <w:rtl/>
        </w:rPr>
        <w:t>.</w:t>
      </w:r>
    </w:p>
    <w:p w14:paraId="78D31559" w14:textId="77777777" w:rsidR="006700B1" w:rsidRDefault="006700B1" w:rsidP="006700B1">
      <w:pPr>
        <w:rPr>
          <w:rtl/>
        </w:rPr>
      </w:pPr>
      <w:r w:rsidRPr="006B65C0">
        <w:rPr>
          <w:rFonts w:cs="B Titr" w:hint="cs"/>
          <w:sz w:val="24"/>
          <w:szCs w:val="24"/>
          <w:rtl/>
        </w:rPr>
        <w:t>بررسی نقد اول:</w:t>
      </w:r>
      <w:r>
        <w:rPr>
          <w:rFonts w:hint="cs"/>
          <w:rtl/>
        </w:rPr>
        <w:t xml:space="preserve"> </w:t>
      </w:r>
      <w:r>
        <w:rPr>
          <w:rtl/>
        </w:rPr>
        <w:t>همان‌گونه</w:t>
      </w:r>
      <w:r>
        <w:rPr>
          <w:rFonts w:hint="cs"/>
          <w:rtl/>
        </w:rPr>
        <w:t xml:space="preserve"> که «مرحوم امام» </w:t>
      </w:r>
      <w:r>
        <w:rPr>
          <w:rtl/>
        </w:rPr>
        <w:t>فرموده‌اند</w:t>
      </w:r>
      <w:r>
        <w:rPr>
          <w:rFonts w:hint="cs"/>
          <w:rtl/>
        </w:rPr>
        <w:t xml:space="preserve"> این مطالب مورد پذیرش است:</w:t>
      </w:r>
    </w:p>
    <w:p w14:paraId="54E6F6DC" w14:textId="77777777" w:rsidR="006700B1" w:rsidRDefault="006700B1" w:rsidP="006700B1">
      <w:pPr>
        <w:ind w:left="720"/>
        <w:rPr>
          <w:rtl/>
        </w:rPr>
      </w:pPr>
      <w:r>
        <w:rPr>
          <w:rFonts w:hint="cs"/>
          <w:rtl/>
        </w:rPr>
        <w:t>اگر وجوب مولوی غیری پذیرفته شود در مثالی که ذکر شد دو وجوب محقق خواهد بود: وجوب مولوی به جهت مقدمه بودن برای نجات جان شخص و حرمت به جهت غصب بودن،</w:t>
      </w:r>
    </w:p>
    <w:p w14:paraId="3B9935C1" w14:textId="77777777" w:rsidR="006700B1" w:rsidRDefault="006700B1" w:rsidP="006700B1">
      <w:pPr>
        <w:ind w:left="720"/>
        <w:rPr>
          <w:rtl/>
        </w:rPr>
      </w:pPr>
      <w:r>
        <w:rPr>
          <w:rFonts w:hint="cs"/>
          <w:rtl/>
        </w:rPr>
        <w:t xml:space="preserve">محل اجتماع در </w:t>
      </w:r>
      <w:r>
        <w:rPr>
          <w:rtl/>
        </w:rPr>
        <w:t>مسئله‌</w:t>
      </w:r>
      <w:r>
        <w:rPr>
          <w:rFonts w:hint="cs"/>
          <w:rtl/>
        </w:rPr>
        <w:t>ی اجتماع امر و نهی اجتماع مأموری است که نیازمند دو عنوان و یک معنون است؛</w:t>
      </w:r>
    </w:p>
    <w:p w14:paraId="7FB01329" w14:textId="77777777" w:rsidR="006700B1" w:rsidRDefault="006700B1" w:rsidP="006700B1">
      <w:pPr>
        <w:ind w:left="720"/>
        <w:rPr>
          <w:rtl/>
        </w:rPr>
      </w:pPr>
      <w:r>
        <w:rPr>
          <w:rFonts w:hint="cs"/>
          <w:rtl/>
        </w:rPr>
        <w:t>مقدمه بودن حیثیت تعلیلیه است نه حیثیت تقییدیه.</w:t>
      </w:r>
    </w:p>
    <w:p w14:paraId="20DC1B3C" w14:textId="77777777" w:rsidR="006700B1" w:rsidRDefault="006700B1" w:rsidP="006700B1">
      <w:pPr>
        <w:rPr>
          <w:rtl/>
        </w:rPr>
      </w:pPr>
      <w:r>
        <w:rPr>
          <w:rFonts w:hint="cs"/>
          <w:rtl/>
        </w:rPr>
        <w:t>اما توجه به این نکته نیز لازم است که:</w:t>
      </w:r>
    </w:p>
    <w:p w14:paraId="370D92B5" w14:textId="77777777" w:rsidR="006700B1" w:rsidRDefault="006700B1" w:rsidP="006700B1">
      <w:pPr>
        <w:ind w:left="720"/>
        <w:rPr>
          <w:rtl/>
        </w:rPr>
      </w:pPr>
      <w:r w:rsidRPr="006B65C0">
        <w:rPr>
          <w:rFonts w:cs="B Titr" w:hint="cs"/>
          <w:sz w:val="24"/>
          <w:szCs w:val="24"/>
          <w:rtl/>
        </w:rPr>
        <w:t>الف)</w:t>
      </w:r>
      <w:r>
        <w:rPr>
          <w:rFonts w:hint="cs"/>
          <w:rtl/>
        </w:rPr>
        <w:t xml:space="preserve"> در مباحث عرفی که به زبان عرفی بیان </w:t>
      </w:r>
      <w:r>
        <w:rPr>
          <w:rtl/>
        </w:rPr>
        <w:t>م</w:t>
      </w:r>
      <w:r>
        <w:rPr>
          <w:rFonts w:hint="cs"/>
          <w:rtl/>
        </w:rPr>
        <w:t>ی‌</w:t>
      </w:r>
      <w:r>
        <w:rPr>
          <w:rFonts w:hint="eastAsia"/>
          <w:rtl/>
        </w:rPr>
        <w:t>شوند</w:t>
      </w:r>
      <w:r>
        <w:rPr>
          <w:rFonts w:hint="cs"/>
          <w:rtl/>
        </w:rPr>
        <w:t xml:space="preserve"> سه شیء محقق است: موضوع، محمول و ملاک. بنابراین در مباحث عرفی حیثیت تعلیلیه یعنی ملاک غیر از حیثیت تقییدیه یعنی موضوع است. </w:t>
      </w:r>
      <w:r>
        <w:rPr>
          <w:rtl/>
        </w:rPr>
        <w:t>به‌طور</w:t>
      </w:r>
      <w:r>
        <w:rPr>
          <w:rFonts w:hint="cs"/>
          <w:rtl/>
        </w:rPr>
        <w:t xml:space="preserve"> مثال «الخمر حرام لانه مسکر» عرفی است و در این مثال:</w:t>
      </w:r>
    </w:p>
    <w:p w14:paraId="1EC1EF4A" w14:textId="77777777" w:rsidR="006700B1" w:rsidRDefault="006700B1" w:rsidP="006700B1">
      <w:pPr>
        <w:ind w:left="1440"/>
        <w:rPr>
          <w:rtl/>
        </w:rPr>
      </w:pPr>
      <w:r>
        <w:rPr>
          <w:rFonts w:hint="cs"/>
          <w:rtl/>
        </w:rPr>
        <w:t>موضوع خمر است؛</w:t>
      </w:r>
    </w:p>
    <w:p w14:paraId="1105B2F1" w14:textId="77777777" w:rsidR="006700B1" w:rsidRDefault="006700B1" w:rsidP="006700B1">
      <w:pPr>
        <w:ind w:left="1440"/>
        <w:rPr>
          <w:rtl/>
        </w:rPr>
      </w:pPr>
      <w:r>
        <w:rPr>
          <w:rFonts w:hint="cs"/>
          <w:rtl/>
        </w:rPr>
        <w:t>حکم حرمت است؛</w:t>
      </w:r>
    </w:p>
    <w:p w14:paraId="22AE7EDA" w14:textId="77777777" w:rsidR="006700B1" w:rsidRDefault="006700B1" w:rsidP="006700B1">
      <w:pPr>
        <w:ind w:left="1440"/>
        <w:rPr>
          <w:rtl/>
        </w:rPr>
      </w:pPr>
      <w:r>
        <w:rPr>
          <w:rFonts w:hint="cs"/>
          <w:rtl/>
        </w:rPr>
        <w:t>و حیثیت تعلیلیه مسکر بودن است.</w:t>
      </w:r>
    </w:p>
    <w:p w14:paraId="1B45269F" w14:textId="77777777" w:rsidR="006700B1" w:rsidRDefault="006700B1" w:rsidP="006700B1">
      <w:pPr>
        <w:ind w:left="720"/>
        <w:rPr>
          <w:rtl/>
        </w:rPr>
      </w:pPr>
      <w:r w:rsidRPr="006B65C0">
        <w:rPr>
          <w:rFonts w:cs="B Titr" w:hint="cs"/>
          <w:sz w:val="24"/>
          <w:szCs w:val="24"/>
          <w:rtl/>
        </w:rPr>
        <w:lastRenderedPageBreak/>
        <w:t>ب)</w:t>
      </w:r>
      <w:r>
        <w:rPr>
          <w:rFonts w:hint="cs"/>
          <w:rtl/>
        </w:rPr>
        <w:t xml:space="preserve"> در مباحث عقلیِ برهانی حیثیت تعلیلیه به حیثیت تقییدیه </w:t>
      </w:r>
      <w:r>
        <w:rPr>
          <w:rtl/>
        </w:rPr>
        <w:t>بازم</w:t>
      </w:r>
      <w:r>
        <w:rPr>
          <w:rFonts w:hint="cs"/>
          <w:rtl/>
        </w:rPr>
        <w:t>ی‌</w:t>
      </w:r>
      <w:r>
        <w:rPr>
          <w:rFonts w:hint="eastAsia"/>
          <w:rtl/>
        </w:rPr>
        <w:t>گردد</w:t>
      </w:r>
      <w:r>
        <w:rPr>
          <w:rFonts w:hint="cs"/>
          <w:rtl/>
        </w:rPr>
        <w:t>. به عبارت دیگر در برهان همان چیزی که علت است، موضوع قضیه است و بین این دو تغایری وجود ندارد. علت این مطلب این است که:</w:t>
      </w:r>
    </w:p>
    <w:p w14:paraId="46E768CB" w14:textId="77777777" w:rsidR="006700B1" w:rsidRDefault="006700B1" w:rsidP="006700B1">
      <w:pPr>
        <w:ind w:left="1440"/>
        <w:rPr>
          <w:rtl/>
        </w:rPr>
      </w:pPr>
      <w:r>
        <w:rPr>
          <w:rFonts w:hint="cs"/>
          <w:rtl/>
        </w:rPr>
        <w:t>در برهان محمول باید ذاتی موضوع باشد؛</w:t>
      </w:r>
    </w:p>
    <w:p w14:paraId="36AC1514" w14:textId="77777777" w:rsidR="006700B1" w:rsidRDefault="006700B1" w:rsidP="006700B1">
      <w:pPr>
        <w:ind w:left="1440"/>
        <w:rPr>
          <w:rtl/>
        </w:rPr>
      </w:pPr>
      <w:r>
        <w:rPr>
          <w:rFonts w:hint="cs"/>
          <w:rtl/>
        </w:rPr>
        <w:t>و ذاتی باب برهان به معنای لاینفک است؛</w:t>
      </w:r>
    </w:p>
    <w:p w14:paraId="02B1783C" w14:textId="77777777" w:rsidR="006700B1" w:rsidRDefault="006700B1" w:rsidP="006700B1">
      <w:pPr>
        <w:ind w:left="1440"/>
        <w:rPr>
          <w:rtl/>
        </w:rPr>
      </w:pPr>
      <w:r>
        <w:rPr>
          <w:rFonts w:hint="cs"/>
          <w:rtl/>
        </w:rPr>
        <w:t>و ذاتی به این معنا در سه مورد است:</w:t>
      </w:r>
    </w:p>
    <w:p w14:paraId="6D5E52B6" w14:textId="77777777" w:rsidR="006700B1" w:rsidRDefault="006700B1" w:rsidP="006700B1">
      <w:pPr>
        <w:ind w:left="2160"/>
        <w:rPr>
          <w:rtl/>
        </w:rPr>
      </w:pPr>
      <w:r>
        <w:rPr>
          <w:rFonts w:hint="cs"/>
          <w:rtl/>
        </w:rPr>
        <w:t>علت تامه نسبت به معلول؛</w:t>
      </w:r>
    </w:p>
    <w:p w14:paraId="569803CF" w14:textId="77777777" w:rsidR="006700B1" w:rsidRDefault="006700B1" w:rsidP="006700B1">
      <w:pPr>
        <w:ind w:left="2160"/>
        <w:rPr>
          <w:rtl/>
        </w:rPr>
      </w:pPr>
      <w:r>
        <w:rPr>
          <w:rFonts w:hint="cs"/>
          <w:rtl/>
        </w:rPr>
        <w:t>معلول نسبت به علت منحصره؛</w:t>
      </w:r>
    </w:p>
    <w:p w14:paraId="20D6F823" w14:textId="77777777" w:rsidR="006700B1" w:rsidRDefault="006700B1" w:rsidP="006700B1">
      <w:pPr>
        <w:ind w:left="2160"/>
        <w:rPr>
          <w:rtl/>
        </w:rPr>
      </w:pPr>
      <w:r>
        <w:rPr>
          <w:rFonts w:hint="cs"/>
          <w:rtl/>
        </w:rPr>
        <w:t>دو شیئی که هر دو معلول یک علت هستند.</w:t>
      </w:r>
    </w:p>
    <w:p w14:paraId="71FA2BAE" w14:textId="77777777" w:rsidR="006700B1" w:rsidRDefault="006700B1" w:rsidP="006700B1">
      <w:pPr>
        <w:ind w:left="720"/>
        <w:rPr>
          <w:rtl/>
        </w:rPr>
      </w:pPr>
      <w:r>
        <w:rPr>
          <w:rFonts w:hint="cs"/>
          <w:rtl/>
        </w:rPr>
        <w:t xml:space="preserve">بنابراین در قضایای برهانی حیثیت </w:t>
      </w:r>
      <w:r>
        <w:rPr>
          <w:rtl/>
        </w:rPr>
        <w:t>تعل</w:t>
      </w:r>
      <w:r>
        <w:rPr>
          <w:rFonts w:hint="cs"/>
          <w:rtl/>
        </w:rPr>
        <w:t>ی</w:t>
      </w:r>
      <w:r>
        <w:rPr>
          <w:rFonts w:hint="eastAsia"/>
          <w:rtl/>
        </w:rPr>
        <w:t>ل</w:t>
      </w:r>
      <w:r>
        <w:rPr>
          <w:rFonts w:hint="cs"/>
          <w:rtl/>
        </w:rPr>
        <w:t>ی</w:t>
      </w:r>
      <w:r>
        <w:rPr>
          <w:rFonts w:hint="eastAsia"/>
          <w:rtl/>
        </w:rPr>
        <w:t>ه‌</w:t>
      </w:r>
      <w:r>
        <w:rPr>
          <w:rFonts w:hint="cs"/>
          <w:rtl/>
        </w:rPr>
        <w:t xml:space="preserve">ی محمول باید به حیثیت تقییدیه بازگردد یعنی در موضوع قرار بگیرد تا موضوع علت </w:t>
      </w:r>
      <w:r>
        <w:rPr>
          <w:rtl/>
        </w:rPr>
        <w:t>تامه‌</w:t>
      </w:r>
      <w:r>
        <w:rPr>
          <w:rFonts w:hint="cs"/>
          <w:rtl/>
        </w:rPr>
        <w:t xml:space="preserve">ی محمول یا علت </w:t>
      </w:r>
      <w:r>
        <w:rPr>
          <w:rtl/>
        </w:rPr>
        <w:t>منحصره‌</w:t>
      </w:r>
      <w:r>
        <w:rPr>
          <w:rFonts w:hint="cs"/>
          <w:rtl/>
        </w:rPr>
        <w:t xml:space="preserve">ی آن باشد و </w:t>
      </w:r>
      <w:r>
        <w:rPr>
          <w:rtl/>
        </w:rPr>
        <w:t>رابطه‌</w:t>
      </w:r>
      <w:r>
        <w:rPr>
          <w:rFonts w:hint="cs"/>
          <w:rtl/>
        </w:rPr>
        <w:t xml:space="preserve">ی </w:t>
      </w:r>
      <w:r>
        <w:rPr>
          <w:rtl/>
        </w:rPr>
        <w:t>ذات</w:t>
      </w:r>
      <w:r>
        <w:rPr>
          <w:rFonts w:hint="cs"/>
          <w:rtl/>
        </w:rPr>
        <w:t>ی‌</w:t>
      </w:r>
      <w:r>
        <w:rPr>
          <w:rFonts w:hint="eastAsia"/>
          <w:rtl/>
        </w:rPr>
        <w:t>ا</w:t>
      </w:r>
      <w:r>
        <w:rPr>
          <w:rFonts w:hint="cs"/>
          <w:rtl/>
        </w:rPr>
        <w:t>ی که در برهان مورد نیاز است محقق شود.</w:t>
      </w:r>
    </w:p>
    <w:p w14:paraId="256AB1AA" w14:textId="77777777" w:rsidR="006700B1" w:rsidRDefault="006700B1" w:rsidP="006700B1">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در محل بحث هم غصب و هم مقدمیت حیثیت تقییدیه بوده و به همین جهت با یک فعل یعنی بودن در مکان، دو عنوان محقق </w:t>
      </w:r>
      <w:r>
        <w:rPr>
          <w:rtl/>
        </w:rPr>
        <w:t>م</w:t>
      </w:r>
      <w:r>
        <w:rPr>
          <w:rFonts w:hint="cs"/>
          <w:rtl/>
        </w:rPr>
        <w:t>ی‌</w:t>
      </w:r>
      <w:r>
        <w:rPr>
          <w:rFonts w:hint="eastAsia"/>
          <w:rtl/>
        </w:rPr>
        <w:t>شود</w:t>
      </w:r>
      <w:r>
        <w:rPr>
          <w:rFonts w:hint="cs"/>
          <w:rtl/>
        </w:rPr>
        <w:t>.</w:t>
      </w:r>
    </w:p>
    <w:p w14:paraId="092E9F8D" w14:textId="77777777" w:rsidR="006700B1" w:rsidRDefault="006700B1" w:rsidP="006700B1">
      <w:pPr>
        <w:rPr>
          <w:rtl/>
        </w:rPr>
      </w:pPr>
      <w:r>
        <w:rPr>
          <w:rFonts w:hint="cs"/>
          <w:rtl/>
        </w:rPr>
        <w:t xml:space="preserve">«مرحوم آخوند» در ابتدای </w:t>
      </w:r>
      <w:r>
        <w:rPr>
          <w:rtl/>
        </w:rPr>
        <w:t>مقدمه‌</w:t>
      </w:r>
      <w:r>
        <w:rPr>
          <w:rFonts w:hint="cs"/>
          <w:rtl/>
        </w:rPr>
        <w:t xml:space="preserve">ی واجب این مطلب را مطرح </w:t>
      </w:r>
      <w:r>
        <w:rPr>
          <w:rtl/>
        </w:rPr>
        <w:t>م</w:t>
      </w:r>
      <w:r>
        <w:rPr>
          <w:rFonts w:hint="cs"/>
          <w:rtl/>
        </w:rPr>
        <w:t>ی‌</w:t>
      </w:r>
      <w:r>
        <w:rPr>
          <w:rFonts w:hint="eastAsia"/>
          <w:rtl/>
        </w:rPr>
        <w:t>کنند</w:t>
      </w:r>
      <w:r>
        <w:rPr>
          <w:rFonts w:hint="cs"/>
          <w:rtl/>
        </w:rPr>
        <w:t xml:space="preserve"> که بحث </w:t>
      </w:r>
      <w:r>
        <w:rPr>
          <w:rtl/>
        </w:rPr>
        <w:t>مقدمه‌</w:t>
      </w:r>
      <w:r>
        <w:rPr>
          <w:rFonts w:hint="cs"/>
          <w:rtl/>
        </w:rPr>
        <w:t xml:space="preserve">ی واجب بحثی عقلی در مورد ملازمه است، نه بحثی عرفی؛ </w:t>
      </w:r>
      <w:r>
        <w:rPr>
          <w:rtl/>
        </w:rPr>
        <w:t>درحال</w:t>
      </w:r>
      <w:r>
        <w:rPr>
          <w:rFonts w:hint="cs"/>
          <w:rtl/>
        </w:rPr>
        <w:t>ی‌</w:t>
      </w:r>
      <w:r>
        <w:rPr>
          <w:rFonts w:hint="eastAsia"/>
          <w:rtl/>
        </w:rPr>
        <w:t>که</w:t>
      </w:r>
      <w:r>
        <w:rPr>
          <w:rFonts w:hint="cs"/>
          <w:rtl/>
        </w:rPr>
        <w:t xml:space="preserve"> در اشکالی که وارد </w:t>
      </w:r>
      <w:r>
        <w:rPr>
          <w:rtl/>
        </w:rPr>
        <w:t>م</w:t>
      </w:r>
      <w:r>
        <w:rPr>
          <w:rFonts w:hint="cs"/>
          <w:rtl/>
        </w:rPr>
        <w:t>ی‌</w:t>
      </w:r>
      <w:r>
        <w:rPr>
          <w:rFonts w:hint="eastAsia"/>
          <w:rtl/>
        </w:rPr>
        <w:t>کنند</w:t>
      </w:r>
      <w:r>
        <w:rPr>
          <w:rFonts w:hint="cs"/>
          <w:rtl/>
        </w:rPr>
        <w:t xml:space="preserve"> نگاه عرفی به </w:t>
      </w:r>
      <w:r>
        <w:rPr>
          <w:rtl/>
        </w:rPr>
        <w:t>مقدمه‌</w:t>
      </w:r>
      <w:r>
        <w:rPr>
          <w:rFonts w:hint="cs"/>
          <w:rtl/>
        </w:rPr>
        <w:t xml:space="preserve">ی واجب دارند و به همین جهت مثال را دارای سه جزء تصور </w:t>
      </w:r>
      <w:r>
        <w:rPr>
          <w:rtl/>
        </w:rPr>
        <w:t>م</w:t>
      </w:r>
      <w:r>
        <w:rPr>
          <w:rFonts w:hint="cs"/>
          <w:rtl/>
        </w:rPr>
        <w:t>ی‌</w:t>
      </w:r>
      <w:r>
        <w:rPr>
          <w:rFonts w:hint="eastAsia"/>
          <w:rtl/>
        </w:rPr>
        <w:t>کنند</w:t>
      </w:r>
      <w:r>
        <w:rPr>
          <w:rFonts w:hint="cs"/>
          <w:rtl/>
        </w:rPr>
        <w:t>:</w:t>
      </w:r>
    </w:p>
    <w:p w14:paraId="5CABA110" w14:textId="77777777" w:rsidR="006700B1" w:rsidRDefault="006700B1" w:rsidP="006700B1">
      <w:pPr>
        <w:ind w:left="720"/>
        <w:rPr>
          <w:rtl/>
        </w:rPr>
      </w:pPr>
      <w:r>
        <w:rPr>
          <w:rFonts w:hint="cs"/>
          <w:rtl/>
        </w:rPr>
        <w:t>موضوع که بودن در مکان است؛</w:t>
      </w:r>
    </w:p>
    <w:p w14:paraId="3F4ECF89" w14:textId="77777777" w:rsidR="006700B1" w:rsidRDefault="006700B1" w:rsidP="006700B1">
      <w:pPr>
        <w:ind w:left="720"/>
        <w:rPr>
          <w:rtl/>
        </w:rPr>
      </w:pPr>
      <w:r>
        <w:rPr>
          <w:rFonts w:hint="cs"/>
          <w:rtl/>
        </w:rPr>
        <w:t>حکم که وجوب است؛</w:t>
      </w:r>
    </w:p>
    <w:p w14:paraId="4D7C83C0" w14:textId="77777777" w:rsidR="006700B1" w:rsidRDefault="006700B1" w:rsidP="006700B1">
      <w:pPr>
        <w:ind w:left="720"/>
        <w:rPr>
          <w:rtl/>
        </w:rPr>
      </w:pPr>
      <w:r>
        <w:rPr>
          <w:rFonts w:hint="cs"/>
          <w:rtl/>
        </w:rPr>
        <w:t>و حیثیت تعلیلیه یعنی علت حمل حکم بر موضوع که مقدمه بودن است.</w:t>
      </w:r>
    </w:p>
    <w:p w14:paraId="3CD73371" w14:textId="77777777" w:rsidR="006700B1" w:rsidRDefault="006700B1" w:rsidP="006700B1">
      <w:pPr>
        <w:rPr>
          <w:rtl/>
        </w:rPr>
      </w:pPr>
      <w:r>
        <w:rPr>
          <w:rFonts w:hint="cs"/>
          <w:rtl/>
        </w:rPr>
        <w:t xml:space="preserve">با توجه به کلام خود ایشان </w:t>
      </w:r>
      <w:r>
        <w:rPr>
          <w:rtl/>
        </w:rPr>
        <w:t>مقدمه‌</w:t>
      </w:r>
      <w:r>
        <w:rPr>
          <w:rFonts w:hint="cs"/>
          <w:rtl/>
        </w:rPr>
        <w:t xml:space="preserve">ی واجب بحث عقلی است و به همین جهت باید این مسئله را با دقت عقلی بررسی کرد. بنابراین در مثالی که بیان شد عنوان مقدمیت که حیثیت تعلیلیه است به حیثیت </w:t>
      </w:r>
      <w:r>
        <w:rPr>
          <w:rtl/>
        </w:rPr>
        <w:t>تق</w:t>
      </w:r>
      <w:r>
        <w:rPr>
          <w:rFonts w:hint="cs"/>
          <w:rtl/>
        </w:rPr>
        <w:t>یی</w:t>
      </w:r>
      <w:r>
        <w:rPr>
          <w:rFonts w:hint="eastAsia"/>
          <w:rtl/>
        </w:rPr>
        <w:t>د</w:t>
      </w:r>
      <w:r>
        <w:rPr>
          <w:rFonts w:hint="cs"/>
          <w:rtl/>
        </w:rPr>
        <w:t>ی</w:t>
      </w:r>
      <w:r>
        <w:rPr>
          <w:rFonts w:hint="eastAsia"/>
          <w:rtl/>
        </w:rPr>
        <w:t>ه</w:t>
      </w:r>
      <w:r>
        <w:rPr>
          <w:rFonts w:hint="cs"/>
          <w:rtl/>
        </w:rPr>
        <w:t xml:space="preserve"> </w:t>
      </w:r>
      <w:r>
        <w:rPr>
          <w:rtl/>
        </w:rPr>
        <w:t>بازم</w:t>
      </w:r>
      <w:r>
        <w:rPr>
          <w:rFonts w:hint="cs"/>
          <w:rtl/>
        </w:rPr>
        <w:t>ی‌</w:t>
      </w:r>
      <w:r>
        <w:rPr>
          <w:rFonts w:hint="eastAsia"/>
          <w:rtl/>
        </w:rPr>
        <w:t>گردد</w:t>
      </w:r>
      <w:r>
        <w:rPr>
          <w:rFonts w:hint="cs"/>
          <w:rtl/>
        </w:rPr>
        <w:t xml:space="preserve"> و موضوع خواهد بود. درنتیجه در این مثال یک موضوع محقق نیست، بلکه دو موضوع محقق است:</w:t>
      </w:r>
    </w:p>
    <w:p w14:paraId="26DD55F6" w14:textId="77777777" w:rsidR="006700B1" w:rsidRDefault="006700B1" w:rsidP="006700B1">
      <w:pPr>
        <w:ind w:left="720"/>
        <w:rPr>
          <w:rtl/>
        </w:rPr>
      </w:pPr>
      <w:r>
        <w:rPr>
          <w:rFonts w:hint="cs"/>
          <w:rtl/>
        </w:rPr>
        <w:t>غصب که موضوع حرمت است؛</w:t>
      </w:r>
    </w:p>
    <w:p w14:paraId="14378507" w14:textId="77777777" w:rsidR="006700B1" w:rsidRDefault="006700B1" w:rsidP="006700B1">
      <w:pPr>
        <w:ind w:left="720"/>
        <w:rPr>
          <w:rtl/>
        </w:rPr>
      </w:pPr>
      <w:r>
        <w:rPr>
          <w:rFonts w:hint="cs"/>
          <w:rtl/>
        </w:rPr>
        <w:t xml:space="preserve">و مقدمه بودن که حیثیت تعلیلیه است و به جهت عقلی بودن بحث، موضوع وجوب است که اگر کسی مولوی غیری بودن این وجوب را بپذیرد، به جهت تحقق معنون واحد (کاری که هم مصداق غصب است و هم مصداق </w:t>
      </w:r>
      <w:r>
        <w:rPr>
          <w:rtl/>
        </w:rPr>
        <w:t>مقدمه‌</w:t>
      </w:r>
      <w:r>
        <w:rPr>
          <w:rFonts w:hint="cs"/>
          <w:rtl/>
        </w:rPr>
        <w:t>ی واجب) مسئله را از باب اجتماع امر و نهی خواهد دانست</w:t>
      </w:r>
      <w:r>
        <w:rPr>
          <w:rStyle w:val="FootnoteReference"/>
          <w:rtl/>
        </w:rPr>
        <w:footnoteReference w:id="452"/>
      </w:r>
      <w:r>
        <w:rPr>
          <w:rFonts w:hint="cs"/>
          <w:rtl/>
        </w:rPr>
        <w:t>.</w:t>
      </w:r>
    </w:p>
    <w:p w14:paraId="30F71C09" w14:textId="77777777" w:rsidR="006700B1" w:rsidRDefault="006700B1" w:rsidP="006700B1">
      <w:pPr>
        <w:rPr>
          <w:rtl/>
        </w:rPr>
      </w:pPr>
      <w:r>
        <w:rPr>
          <w:rFonts w:cs="B Titr" w:hint="cs"/>
          <w:sz w:val="24"/>
          <w:szCs w:val="24"/>
          <w:rtl/>
        </w:rPr>
        <w:t>2</w:t>
      </w:r>
      <w:r w:rsidRPr="00BE7FE8">
        <w:rPr>
          <w:rFonts w:cs="B Titr" w:hint="cs"/>
          <w:sz w:val="24"/>
          <w:szCs w:val="24"/>
          <w:rtl/>
        </w:rPr>
        <w:t>.</w:t>
      </w:r>
      <w:r w:rsidRPr="00BE7FE8">
        <w:rPr>
          <w:rFonts w:hint="cs"/>
          <w:sz w:val="24"/>
          <w:szCs w:val="24"/>
          <w:rtl/>
        </w:rPr>
        <w:t xml:space="preserve"> </w:t>
      </w:r>
      <w:r>
        <w:rPr>
          <w:rtl/>
        </w:rPr>
        <w:t>مقدمه‌</w:t>
      </w:r>
      <w:r>
        <w:rPr>
          <w:rFonts w:hint="cs"/>
          <w:rtl/>
        </w:rPr>
        <w:t>ی واجب:</w:t>
      </w:r>
    </w:p>
    <w:p w14:paraId="12FB4B7B" w14:textId="77777777" w:rsidR="006700B1" w:rsidRPr="00F24B07" w:rsidRDefault="006700B1" w:rsidP="006700B1">
      <w:pPr>
        <w:ind w:left="720"/>
        <w:rPr>
          <w:rtl/>
        </w:rPr>
      </w:pPr>
      <w:r>
        <w:rPr>
          <w:rFonts w:hint="cs"/>
          <w:rtl/>
        </w:rPr>
        <w:t xml:space="preserve">یا غیر منحصره است که در این صورت اجتماع امر و نهی </w:t>
      </w:r>
      <w:r w:rsidRPr="00F24B07">
        <w:rPr>
          <w:rFonts w:hint="cs"/>
          <w:rtl/>
        </w:rPr>
        <w:t xml:space="preserve">شکل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زیرا در این فرض اصلاً وجوب به مقدمه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چون مولا به دنبال ذی‌المقدمه است و برای تحقق آن </w:t>
      </w:r>
      <w:r>
        <w:rPr>
          <w:rtl/>
        </w:rPr>
        <w:t>م</w:t>
      </w:r>
      <w:r>
        <w:rPr>
          <w:rFonts w:hint="cs"/>
          <w:rtl/>
        </w:rPr>
        <w:t>ی‌</w:t>
      </w:r>
      <w:r>
        <w:rPr>
          <w:rFonts w:hint="eastAsia"/>
          <w:rtl/>
        </w:rPr>
        <w:t>توان</w:t>
      </w:r>
      <w:r>
        <w:rPr>
          <w:rFonts w:hint="cs"/>
          <w:rtl/>
        </w:rPr>
        <w:t xml:space="preserve"> از مقدماتی که حرام نیستند برای رسیدن به ذی‌المقدمه بهره برد؛ </w:t>
      </w:r>
    </w:p>
    <w:p w14:paraId="4D8B68BA" w14:textId="77777777" w:rsidR="006700B1" w:rsidRDefault="006700B1" w:rsidP="006700B1">
      <w:pPr>
        <w:ind w:left="720"/>
        <w:rPr>
          <w:rtl/>
        </w:rPr>
      </w:pPr>
      <w:r>
        <w:rPr>
          <w:rFonts w:hint="cs"/>
          <w:rtl/>
        </w:rPr>
        <w:t xml:space="preserve">یا منحصره است که در این صورت نیز اجتماع امر و نهی شکل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بلکه مسئله از باب تزاحم خواهد بود. توضیح اینکه در این فرض بین حرمت نفسی ذی‌المقدمه وجوب مقدمه تزاحم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w:t>
      </w:r>
    </w:p>
    <w:p w14:paraId="783D8680" w14:textId="77777777" w:rsidR="006700B1" w:rsidRDefault="006700B1" w:rsidP="006700B1">
      <w:pPr>
        <w:ind w:left="1440"/>
        <w:rPr>
          <w:rtl/>
        </w:rPr>
      </w:pPr>
      <w:r>
        <w:rPr>
          <w:rFonts w:hint="cs"/>
          <w:rtl/>
        </w:rPr>
        <w:t>اگر به نظر مولا حرمت اهم باشد، وجوب از فعلیت خواهد افتاد؛</w:t>
      </w:r>
    </w:p>
    <w:p w14:paraId="6B5DE205" w14:textId="77777777" w:rsidR="006700B1" w:rsidRDefault="006700B1" w:rsidP="006700B1">
      <w:pPr>
        <w:ind w:left="1440"/>
        <w:rPr>
          <w:rtl/>
        </w:rPr>
      </w:pPr>
      <w:r>
        <w:rPr>
          <w:rFonts w:hint="cs"/>
          <w:rtl/>
        </w:rPr>
        <w:t>و اگر به نظر مولا وجوب اهم باشد، حرمت از فعلیت خواهد افتاد.</w:t>
      </w:r>
    </w:p>
    <w:p w14:paraId="0BB4CE09" w14:textId="77777777" w:rsidR="006700B1" w:rsidRDefault="006700B1" w:rsidP="006700B1">
      <w:pPr>
        <w:rPr>
          <w:rtl/>
        </w:rPr>
      </w:pPr>
      <w:r>
        <w:rPr>
          <w:rFonts w:hint="cs"/>
          <w:rtl/>
        </w:rPr>
        <w:t>در مثالی که بیان شد چون حفظ نفس اهم از غصب است، رفتن به مکان واجب بوده و حرمت آن از فعلیت خواهد افتاد.</w:t>
      </w:r>
    </w:p>
    <w:p w14:paraId="3250D842" w14:textId="77777777" w:rsidR="006700B1" w:rsidRDefault="006700B1" w:rsidP="006700B1">
      <w:pPr>
        <w:rPr>
          <w:rtl/>
        </w:rPr>
      </w:pPr>
      <w:r>
        <w:rPr>
          <w:rFonts w:hint="cs"/>
          <w:rtl/>
        </w:rPr>
        <w:t>بررسی: این اشکال «مرحوم آخوند» بر ثمره وارد است.</w:t>
      </w:r>
    </w:p>
    <w:p w14:paraId="62851D2A" w14:textId="77777777" w:rsidR="006700B1" w:rsidRDefault="006700B1" w:rsidP="006700B1">
      <w:pPr>
        <w:rPr>
          <w:rtl/>
        </w:rPr>
      </w:pPr>
      <w:r>
        <w:rPr>
          <w:rFonts w:cs="B Titr" w:hint="cs"/>
          <w:sz w:val="24"/>
          <w:szCs w:val="24"/>
          <w:rtl/>
        </w:rPr>
        <w:t>3</w:t>
      </w:r>
      <w:r w:rsidRPr="00BE7FE8">
        <w:rPr>
          <w:rFonts w:cs="B Titr" w:hint="cs"/>
          <w:sz w:val="24"/>
          <w:szCs w:val="24"/>
          <w:rtl/>
        </w:rPr>
        <w:t>.</w:t>
      </w:r>
      <w:r w:rsidRPr="00BE7FE8">
        <w:rPr>
          <w:rFonts w:hint="cs"/>
          <w:sz w:val="24"/>
          <w:szCs w:val="24"/>
          <w:rtl/>
        </w:rPr>
        <w:t xml:space="preserve"> </w:t>
      </w:r>
      <w:r>
        <w:rPr>
          <w:rFonts w:hint="cs"/>
          <w:rtl/>
        </w:rPr>
        <w:t>...</w:t>
      </w:r>
    </w:p>
    <w:p w14:paraId="27BCAF26" w14:textId="77777777" w:rsidR="006700B1" w:rsidRDefault="006700B1" w:rsidP="006700B1">
      <w:pPr>
        <w:pStyle w:val="Heading3"/>
        <w:rPr>
          <w:rtl/>
        </w:rPr>
      </w:pPr>
      <w:r>
        <w:rPr>
          <w:rFonts w:hint="cs"/>
          <w:rtl/>
        </w:rPr>
        <w:t>کلام «شهید صدر»</w:t>
      </w:r>
    </w:p>
    <w:p w14:paraId="0C9804F2" w14:textId="77777777" w:rsidR="006700B1" w:rsidRDefault="006700B1" w:rsidP="006700B1">
      <w:pPr>
        <w:rPr>
          <w:rtl/>
        </w:rPr>
      </w:pPr>
      <w:r>
        <w:rPr>
          <w:rFonts w:hint="cs"/>
          <w:rtl/>
        </w:rPr>
        <w:t xml:space="preserve">ایشان علاوه بر 5 </w:t>
      </w:r>
      <w:r>
        <w:rPr>
          <w:rtl/>
        </w:rPr>
        <w:t>ثمره‌ا</w:t>
      </w:r>
      <w:r>
        <w:rPr>
          <w:rFonts w:hint="cs"/>
          <w:rtl/>
        </w:rPr>
        <w:t xml:space="preserve">ی که در کلام «مرحوم آخوند» آمده است دو </w:t>
      </w:r>
      <w:r>
        <w:rPr>
          <w:rtl/>
        </w:rPr>
        <w:t>ثمره‌</w:t>
      </w:r>
      <w:r>
        <w:rPr>
          <w:rFonts w:hint="cs"/>
          <w:rtl/>
        </w:rPr>
        <w:t xml:space="preserve">ی دیگر را نیز بیان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3F027DF9" w14:textId="77777777" w:rsidR="006700B1" w:rsidRDefault="006700B1" w:rsidP="006700B1">
      <w:pPr>
        <w:pStyle w:val="Heading4"/>
        <w:rPr>
          <w:rtl/>
        </w:rPr>
      </w:pPr>
      <w:r>
        <w:rPr>
          <w:rtl/>
        </w:rPr>
        <w:t>ثمره‌</w:t>
      </w:r>
      <w:r>
        <w:rPr>
          <w:rFonts w:hint="cs"/>
          <w:rtl/>
        </w:rPr>
        <w:t>ی اول: امکان یا عدم امکان تصحیح عبادیت مقدمه</w:t>
      </w:r>
    </w:p>
    <w:p w14:paraId="5DA78CED" w14:textId="77777777" w:rsidR="006700B1" w:rsidRDefault="006700B1" w:rsidP="006700B1">
      <w:pPr>
        <w:rPr>
          <w:rtl/>
        </w:rPr>
      </w:pPr>
      <w:r>
        <w:rPr>
          <w:rtl/>
        </w:rPr>
        <w:lastRenderedPageBreak/>
        <w:t>ثمره‌</w:t>
      </w:r>
      <w:r>
        <w:rPr>
          <w:rFonts w:hint="cs"/>
          <w:rtl/>
        </w:rPr>
        <w:t>ی اول این است که:</w:t>
      </w:r>
    </w:p>
    <w:p w14:paraId="7FD64745" w14:textId="77777777" w:rsidR="006700B1" w:rsidRDefault="006700B1" w:rsidP="006700B1">
      <w:pPr>
        <w:ind w:left="720"/>
        <w:rPr>
          <w:rtl/>
        </w:rPr>
      </w:pPr>
      <w:r>
        <w:rPr>
          <w:rFonts w:hint="cs"/>
          <w:rtl/>
        </w:rPr>
        <w:t xml:space="preserve">اگر وجوب مولوی غیری داشتن مقدمه مورد پذیرش قرار بگیرد، </w:t>
      </w:r>
      <w:r>
        <w:rPr>
          <w:rtl/>
        </w:rPr>
        <w:t>م</w:t>
      </w:r>
      <w:r>
        <w:rPr>
          <w:rFonts w:hint="cs"/>
          <w:rtl/>
        </w:rPr>
        <w:t>ی‌</w:t>
      </w:r>
      <w:r>
        <w:rPr>
          <w:rFonts w:hint="eastAsia"/>
          <w:rtl/>
        </w:rPr>
        <w:t>توان</w:t>
      </w:r>
      <w:r>
        <w:rPr>
          <w:rFonts w:hint="cs"/>
          <w:rtl/>
        </w:rPr>
        <w:t xml:space="preserve"> با امر مولوی غیری عبادیت مقدمه را تصحیح کرد؛</w:t>
      </w:r>
    </w:p>
    <w:p w14:paraId="5A7926D7" w14:textId="77777777" w:rsidR="006700B1" w:rsidRDefault="006700B1" w:rsidP="006700B1">
      <w:pPr>
        <w:ind w:left="720"/>
        <w:rPr>
          <w:rtl/>
        </w:rPr>
      </w:pPr>
      <w:r>
        <w:rPr>
          <w:rFonts w:hint="cs"/>
          <w:rtl/>
        </w:rPr>
        <w:t xml:space="preserve">اما اگر وجوب مولوی غیری داشتن مقدمه مورد پذیرش قرار نگیرد، </w:t>
      </w:r>
      <w:r>
        <w:rPr>
          <w:rtl/>
        </w:rPr>
        <w:t>نم</w:t>
      </w:r>
      <w:r>
        <w:rPr>
          <w:rFonts w:hint="cs"/>
          <w:rtl/>
        </w:rPr>
        <w:t>ی‌</w:t>
      </w:r>
      <w:r>
        <w:rPr>
          <w:rFonts w:hint="eastAsia"/>
          <w:rtl/>
        </w:rPr>
        <w:t>توان</w:t>
      </w:r>
      <w:r>
        <w:rPr>
          <w:rFonts w:hint="cs"/>
          <w:rtl/>
        </w:rPr>
        <w:t xml:space="preserve"> عبادیت مقدمه را تصحیح کرد.</w:t>
      </w:r>
    </w:p>
    <w:p w14:paraId="74D3DAD9" w14:textId="77777777" w:rsidR="006700B1" w:rsidRDefault="006700B1" w:rsidP="006700B1">
      <w:pPr>
        <w:rPr>
          <w:rtl/>
        </w:rPr>
      </w:pPr>
      <w:r>
        <w:rPr>
          <w:rFonts w:hint="cs"/>
          <w:rtl/>
        </w:rPr>
        <w:t xml:space="preserve">تصحیح عبادیت مقدمه با امر مولوی غیری از دو راه </w:t>
      </w:r>
      <w:r>
        <w:rPr>
          <w:rtl/>
        </w:rPr>
        <w:t>امکان‌پذ</w:t>
      </w:r>
      <w:r>
        <w:rPr>
          <w:rFonts w:hint="cs"/>
          <w:rtl/>
        </w:rPr>
        <w:t>ی</w:t>
      </w:r>
      <w:r>
        <w:rPr>
          <w:rFonts w:hint="eastAsia"/>
          <w:rtl/>
        </w:rPr>
        <w:t>ر</w:t>
      </w:r>
      <w:r>
        <w:rPr>
          <w:rFonts w:hint="cs"/>
          <w:rtl/>
        </w:rPr>
        <w:t xml:space="preserve"> است:</w:t>
      </w:r>
    </w:p>
    <w:p w14:paraId="7E7FA160" w14:textId="77777777" w:rsidR="006700B1" w:rsidRDefault="006700B1" w:rsidP="006700B1">
      <w:pPr>
        <w:rPr>
          <w:rtl/>
        </w:rPr>
      </w:pPr>
      <w:r w:rsidRPr="00722402">
        <w:rPr>
          <w:rFonts w:cs="B Titr" w:hint="cs"/>
          <w:sz w:val="24"/>
          <w:szCs w:val="24"/>
          <w:rtl/>
        </w:rPr>
        <w:t>1.</w:t>
      </w:r>
      <w:r>
        <w:rPr>
          <w:rFonts w:hint="cs"/>
          <w:rtl/>
        </w:rPr>
        <w:t xml:space="preserve"> تفاوت عبادت و غیر عبادت در این است که صحت عبادت مشروط به قصد امتثال امر است. بنابراین:</w:t>
      </w:r>
    </w:p>
    <w:p w14:paraId="015EEB78" w14:textId="77777777" w:rsidR="006700B1" w:rsidRDefault="006700B1" w:rsidP="006700B1">
      <w:pPr>
        <w:ind w:left="720"/>
        <w:rPr>
          <w:rtl/>
        </w:rPr>
      </w:pPr>
      <w:r>
        <w:rPr>
          <w:rFonts w:hint="cs"/>
          <w:rtl/>
        </w:rPr>
        <w:t xml:space="preserve">اگر کسی وجوب مولوی غیری را بپذیرد، </w:t>
      </w:r>
      <w:r>
        <w:rPr>
          <w:rtl/>
        </w:rPr>
        <w:t>م</w:t>
      </w:r>
      <w:r>
        <w:rPr>
          <w:rFonts w:hint="cs"/>
          <w:rtl/>
        </w:rPr>
        <w:t>ی‌</w:t>
      </w:r>
      <w:r>
        <w:rPr>
          <w:rFonts w:hint="eastAsia"/>
          <w:rtl/>
        </w:rPr>
        <w:t>تواند</w:t>
      </w:r>
      <w:r>
        <w:rPr>
          <w:rFonts w:hint="cs"/>
          <w:rtl/>
        </w:rPr>
        <w:t xml:space="preserve"> امتثال امر را قصد کند و در این صورت عبادیت مقدمه تصحیح </w:t>
      </w:r>
      <w:r>
        <w:rPr>
          <w:rtl/>
        </w:rPr>
        <w:t>م</w:t>
      </w:r>
      <w:r>
        <w:rPr>
          <w:rFonts w:hint="cs"/>
          <w:rtl/>
        </w:rPr>
        <w:t>ی‌</w:t>
      </w:r>
      <w:r>
        <w:rPr>
          <w:rFonts w:hint="eastAsia"/>
          <w:rtl/>
        </w:rPr>
        <w:t>شود</w:t>
      </w:r>
      <w:r>
        <w:rPr>
          <w:rFonts w:hint="cs"/>
          <w:rtl/>
        </w:rPr>
        <w:t>؛</w:t>
      </w:r>
    </w:p>
    <w:p w14:paraId="317C1D5B" w14:textId="77777777" w:rsidR="006700B1" w:rsidRDefault="006700B1" w:rsidP="006700B1">
      <w:pPr>
        <w:ind w:left="720"/>
        <w:rPr>
          <w:rtl/>
        </w:rPr>
      </w:pPr>
      <w:r>
        <w:rPr>
          <w:rFonts w:hint="cs"/>
          <w:rtl/>
        </w:rPr>
        <w:t xml:space="preserve">اما اگر کسی وجوب مولوی غیری را انکار کند وجوب ارشادی را بپذیرد، </w:t>
      </w:r>
      <w:r>
        <w:rPr>
          <w:rtl/>
        </w:rPr>
        <w:t>نم</w:t>
      </w:r>
      <w:r>
        <w:rPr>
          <w:rFonts w:hint="cs"/>
          <w:rtl/>
        </w:rPr>
        <w:t>ی‌</w:t>
      </w:r>
      <w:r>
        <w:rPr>
          <w:rFonts w:hint="eastAsia"/>
          <w:rtl/>
        </w:rPr>
        <w:t>تواند</w:t>
      </w:r>
      <w:r>
        <w:rPr>
          <w:rFonts w:hint="cs"/>
          <w:rtl/>
        </w:rPr>
        <w:t xml:space="preserve"> امتثال امر را قصد کند؛ زیرا اصلاً امتثال نسبت به امر ارشادی معنا ندارد و تنها نسبت به مرشد الیه معنا پیدا </w:t>
      </w:r>
      <w:r>
        <w:rPr>
          <w:rtl/>
        </w:rPr>
        <w:t>م</w:t>
      </w:r>
      <w:r>
        <w:rPr>
          <w:rFonts w:hint="cs"/>
          <w:rtl/>
        </w:rPr>
        <w:t>ی‌</w:t>
      </w:r>
      <w:r>
        <w:rPr>
          <w:rFonts w:hint="eastAsia"/>
          <w:rtl/>
        </w:rPr>
        <w:t>کند</w:t>
      </w:r>
      <w:r>
        <w:rPr>
          <w:rFonts w:hint="cs"/>
          <w:rtl/>
        </w:rPr>
        <w:t>.</w:t>
      </w:r>
    </w:p>
    <w:p w14:paraId="017EFFD5" w14:textId="77777777" w:rsidR="006700B1" w:rsidRDefault="006700B1" w:rsidP="006700B1">
      <w:pPr>
        <w:rPr>
          <w:rtl/>
        </w:rPr>
      </w:pPr>
      <w:r>
        <w:rPr>
          <w:rFonts w:cs="B Titr" w:hint="cs"/>
          <w:sz w:val="24"/>
          <w:szCs w:val="24"/>
          <w:rtl/>
        </w:rPr>
        <w:t>2</w:t>
      </w:r>
      <w:r w:rsidRPr="00722402">
        <w:rPr>
          <w:rFonts w:cs="B Titr" w:hint="cs"/>
          <w:sz w:val="24"/>
          <w:szCs w:val="24"/>
          <w:rtl/>
        </w:rPr>
        <w:t>.</w:t>
      </w:r>
      <w:r>
        <w:rPr>
          <w:rFonts w:hint="cs"/>
          <w:rtl/>
        </w:rPr>
        <w:t xml:space="preserve"> ...</w:t>
      </w:r>
    </w:p>
    <w:p w14:paraId="00295035" w14:textId="77777777" w:rsidR="006700B1" w:rsidRDefault="006700B1" w:rsidP="006700B1">
      <w:pPr>
        <w:pStyle w:val="Heading4"/>
        <w:rPr>
          <w:rtl/>
        </w:rPr>
      </w:pPr>
      <w:r w:rsidRPr="00014448">
        <w:rPr>
          <w:rFonts w:hint="cs"/>
          <w:rtl/>
        </w:rPr>
        <w:t>نقد</w:t>
      </w:r>
    </w:p>
    <w:p w14:paraId="4BF6B777" w14:textId="77777777" w:rsidR="006700B1" w:rsidRPr="009D4802" w:rsidRDefault="006700B1" w:rsidP="006700B1">
      <w:pPr>
        <w:rPr>
          <w:rtl/>
        </w:rPr>
      </w:pPr>
      <w:r>
        <w:rPr>
          <w:rFonts w:hint="cs"/>
          <w:rtl/>
        </w:rPr>
        <w:t xml:space="preserve">این ثمره مورد پذیرش نبوده </w:t>
      </w:r>
      <w:r w:rsidRPr="009D4802">
        <w:rPr>
          <w:rFonts w:hint="cs"/>
          <w:rtl/>
        </w:rPr>
        <w:t>و سه نقد به آن وارد است:</w:t>
      </w:r>
    </w:p>
    <w:p w14:paraId="52E93262" w14:textId="77777777" w:rsidR="006700B1" w:rsidRDefault="006700B1" w:rsidP="006700B1">
      <w:pPr>
        <w:rPr>
          <w:rtl/>
        </w:rPr>
      </w:pPr>
      <w:r>
        <w:rPr>
          <w:rFonts w:cs="B Titr" w:hint="cs"/>
          <w:sz w:val="24"/>
          <w:szCs w:val="24"/>
          <w:rtl/>
        </w:rPr>
        <w:t>1.</w:t>
      </w:r>
      <w:r w:rsidRPr="00014448">
        <w:rPr>
          <w:rFonts w:hint="cs"/>
          <w:sz w:val="24"/>
          <w:szCs w:val="24"/>
          <w:rtl/>
        </w:rPr>
        <w:t xml:space="preserve"> </w:t>
      </w:r>
      <w:r>
        <w:rPr>
          <w:rFonts w:hint="cs"/>
          <w:rtl/>
        </w:rPr>
        <w:t xml:space="preserve">آنچه </w:t>
      </w:r>
      <w:r>
        <w:rPr>
          <w:rtl/>
        </w:rPr>
        <w:t>م</w:t>
      </w:r>
      <w:r>
        <w:rPr>
          <w:rFonts w:hint="cs"/>
          <w:rtl/>
        </w:rPr>
        <w:t>ی‌</w:t>
      </w:r>
      <w:r>
        <w:rPr>
          <w:rFonts w:hint="eastAsia"/>
          <w:rtl/>
        </w:rPr>
        <w:t>تواند</w:t>
      </w:r>
      <w:r>
        <w:rPr>
          <w:rFonts w:hint="cs"/>
          <w:rtl/>
        </w:rPr>
        <w:t xml:space="preserve"> باعث عبادی شدن یا نشدن فعل شود امری است که دارای ملاک باشد</w:t>
      </w:r>
      <w:r>
        <w:rPr>
          <w:rStyle w:val="FootnoteReference"/>
          <w:rtl/>
        </w:rPr>
        <w:footnoteReference w:id="453"/>
      </w:r>
      <w:r>
        <w:rPr>
          <w:rFonts w:hint="cs"/>
          <w:rtl/>
        </w:rPr>
        <w:t xml:space="preserve">؛ زیرا عبادت باید دارای ملاک بوده و مقرب باشد؛ </w:t>
      </w:r>
      <w:r>
        <w:rPr>
          <w:rtl/>
        </w:rPr>
        <w:t>درحال</w:t>
      </w:r>
      <w:r>
        <w:rPr>
          <w:rFonts w:hint="cs"/>
          <w:rtl/>
        </w:rPr>
        <w:t>ی‌</w:t>
      </w:r>
      <w:r>
        <w:rPr>
          <w:rFonts w:hint="eastAsia"/>
          <w:rtl/>
        </w:rPr>
        <w:t>که</w:t>
      </w:r>
      <w:r>
        <w:rPr>
          <w:rFonts w:hint="cs"/>
          <w:rtl/>
        </w:rPr>
        <w:t xml:space="preserve"> امر غیری فاقد ملاک است و تمامی ملاک در ذی‌المقدمه است.</w:t>
      </w:r>
    </w:p>
    <w:p w14:paraId="573EC3B3" w14:textId="77777777" w:rsidR="006700B1" w:rsidRDefault="006700B1" w:rsidP="006700B1">
      <w:pPr>
        <w:rPr>
          <w:rtl/>
        </w:rPr>
      </w:pPr>
      <w:r>
        <w:rPr>
          <w:rFonts w:hint="cs"/>
          <w:rtl/>
        </w:rPr>
        <w:t xml:space="preserve">به عبارت دیگر حتی اگر وجوب مولوی پذیرفته شود، </w:t>
      </w:r>
      <w:r>
        <w:rPr>
          <w:rtl/>
        </w:rPr>
        <w:t>ازآنجا</w:t>
      </w:r>
      <w:r>
        <w:rPr>
          <w:rFonts w:hint="cs"/>
          <w:rtl/>
        </w:rPr>
        <w:t>یی‌</w:t>
      </w:r>
      <w:r>
        <w:rPr>
          <w:rFonts w:hint="eastAsia"/>
          <w:rtl/>
        </w:rPr>
        <w:t>که</w:t>
      </w:r>
      <w:r>
        <w:rPr>
          <w:rFonts w:hint="cs"/>
          <w:rtl/>
        </w:rPr>
        <w:t xml:space="preserve"> علت غاییِ امر غیری امر نفسی است، مطلبی اضافه بر امر نفسی ندارد و درنتیجه </w:t>
      </w:r>
      <w:r>
        <w:rPr>
          <w:rtl/>
        </w:rPr>
        <w:t>نم</w:t>
      </w:r>
      <w:r>
        <w:rPr>
          <w:rFonts w:hint="cs"/>
          <w:rtl/>
        </w:rPr>
        <w:t>ی‌</w:t>
      </w:r>
      <w:r>
        <w:rPr>
          <w:rFonts w:hint="eastAsia"/>
          <w:rtl/>
        </w:rPr>
        <w:t>تواند</w:t>
      </w:r>
      <w:r>
        <w:rPr>
          <w:rFonts w:hint="cs"/>
          <w:rtl/>
        </w:rPr>
        <w:t xml:space="preserve"> فراتر از امر نفسی باعث ایجاد داعی شود (علت غایی امر غیری امر نفسی است و به همین جهت امر غیری </w:t>
      </w:r>
      <w:r>
        <w:rPr>
          <w:rtl/>
        </w:rPr>
        <w:t>نم</w:t>
      </w:r>
      <w:r>
        <w:rPr>
          <w:rFonts w:hint="cs"/>
          <w:rtl/>
        </w:rPr>
        <w:t>ی‌</w:t>
      </w:r>
      <w:r>
        <w:rPr>
          <w:rFonts w:hint="eastAsia"/>
          <w:rtl/>
        </w:rPr>
        <w:t>تواند</w:t>
      </w:r>
      <w:r>
        <w:rPr>
          <w:rFonts w:hint="cs"/>
          <w:rtl/>
        </w:rPr>
        <w:t xml:space="preserve"> محرکیتی افزون بر امر نفسی ایجاد کند؛ زیرا «</w:t>
      </w:r>
      <w:r w:rsidRPr="00E340B1">
        <w:rPr>
          <w:rFonts w:cs="B Badr" w:hint="cs"/>
          <w:rtl/>
        </w:rPr>
        <w:t>زیادة الفرع علی الاصل</w:t>
      </w:r>
      <w:r>
        <w:rPr>
          <w:rFonts w:hint="cs"/>
          <w:rtl/>
        </w:rPr>
        <w:t>» محال است).</w:t>
      </w:r>
    </w:p>
    <w:p w14:paraId="1DE68BA9" w14:textId="77777777" w:rsidR="006700B1" w:rsidRDefault="006700B1" w:rsidP="006700B1">
      <w:pPr>
        <w:rPr>
          <w:rtl/>
        </w:rPr>
      </w:pPr>
      <w:r>
        <w:rPr>
          <w:rFonts w:cs="B Titr" w:hint="cs"/>
          <w:sz w:val="24"/>
          <w:szCs w:val="24"/>
          <w:rtl/>
        </w:rPr>
        <w:t>2.</w:t>
      </w:r>
      <w:r>
        <w:rPr>
          <w:rFonts w:hint="cs"/>
          <w:rtl/>
        </w:rPr>
        <w:t xml:space="preserve"> طبق این مبنا امر برای قصد قربت موضوعیت دارد یا تنها طریق به قصد قربت است؛ </w:t>
      </w:r>
      <w:r>
        <w:rPr>
          <w:rtl/>
        </w:rPr>
        <w:t>درحال</w:t>
      </w:r>
      <w:r>
        <w:rPr>
          <w:rFonts w:hint="cs"/>
          <w:rtl/>
        </w:rPr>
        <w:t>ی‌</w:t>
      </w:r>
      <w:r>
        <w:rPr>
          <w:rFonts w:hint="eastAsia"/>
          <w:rtl/>
        </w:rPr>
        <w:t>که</w:t>
      </w:r>
      <w:r>
        <w:rPr>
          <w:rFonts w:hint="cs"/>
          <w:rtl/>
        </w:rPr>
        <w:t xml:space="preserve"> </w:t>
      </w:r>
      <w:r>
        <w:rPr>
          <w:rtl/>
        </w:rPr>
        <w:t>همان‌گونه</w:t>
      </w:r>
      <w:r>
        <w:rPr>
          <w:rFonts w:hint="cs"/>
          <w:rtl/>
        </w:rPr>
        <w:t xml:space="preserve"> که در بحث تعبدی و توصلی بیان شد، موضوعیت داشتن امر یا طریق منحصره بودن آن برای قصد قربت مورد پذیرش نیست، بلکه قربت به این معناست که عمل به خداوند متعال انتساب پیدا کند و امر یکی از طرق آن است.</w:t>
      </w:r>
    </w:p>
    <w:p w14:paraId="30889FDF" w14:textId="77777777" w:rsidR="006700B1" w:rsidRDefault="006700B1" w:rsidP="006700B1">
      <w:pPr>
        <w:rPr>
          <w:rtl/>
        </w:rPr>
      </w:pPr>
      <w:r>
        <w:rPr>
          <w:rFonts w:cs="B Titr" w:hint="cs"/>
          <w:sz w:val="24"/>
          <w:szCs w:val="24"/>
          <w:rtl/>
        </w:rPr>
        <w:t>3.</w:t>
      </w:r>
      <w:r>
        <w:rPr>
          <w:rFonts w:hint="cs"/>
          <w:rtl/>
        </w:rPr>
        <w:t xml:space="preserve"> این ثمره </w:t>
      </w:r>
      <w:r>
        <w:rPr>
          <w:rtl/>
        </w:rPr>
        <w:t>ثمره‌</w:t>
      </w:r>
      <w:r>
        <w:rPr>
          <w:rFonts w:hint="cs"/>
          <w:rtl/>
        </w:rPr>
        <w:t xml:space="preserve">ی عملی نیست، بلکه </w:t>
      </w:r>
      <w:r>
        <w:rPr>
          <w:rtl/>
        </w:rPr>
        <w:t>ثمره‌</w:t>
      </w:r>
      <w:r>
        <w:rPr>
          <w:rFonts w:hint="cs"/>
          <w:rtl/>
        </w:rPr>
        <w:t xml:space="preserve">ی علمی است؛ زیرا باعث تغییر فتوا </w:t>
      </w:r>
      <w:r>
        <w:rPr>
          <w:rtl/>
        </w:rPr>
        <w:t>نم</w:t>
      </w:r>
      <w:r>
        <w:rPr>
          <w:rFonts w:hint="cs"/>
          <w:rtl/>
        </w:rPr>
        <w:t>ی‌</w:t>
      </w:r>
      <w:r>
        <w:rPr>
          <w:rFonts w:hint="eastAsia"/>
          <w:rtl/>
        </w:rPr>
        <w:t>شود</w:t>
      </w:r>
      <w:r>
        <w:rPr>
          <w:rFonts w:hint="cs"/>
          <w:rtl/>
        </w:rPr>
        <w:t xml:space="preserve">. توضیح اینکه در تمامی مواردی که طبق این </w:t>
      </w:r>
      <w:r>
        <w:rPr>
          <w:rtl/>
        </w:rPr>
        <w:t>راه‌حل</w:t>
      </w:r>
      <w:r>
        <w:rPr>
          <w:rFonts w:hint="cs"/>
          <w:rtl/>
        </w:rPr>
        <w:t xml:space="preserve"> با امر غیری عبادیت تصحیح </w:t>
      </w:r>
      <w:r>
        <w:rPr>
          <w:rtl/>
        </w:rPr>
        <w:t>م</w:t>
      </w:r>
      <w:r>
        <w:rPr>
          <w:rFonts w:hint="cs"/>
          <w:rtl/>
        </w:rPr>
        <w:t>ی‌</w:t>
      </w:r>
      <w:r>
        <w:rPr>
          <w:rFonts w:hint="eastAsia"/>
          <w:rtl/>
        </w:rPr>
        <w:t>شود</w:t>
      </w:r>
      <w:r>
        <w:rPr>
          <w:rFonts w:hint="cs"/>
          <w:rtl/>
        </w:rPr>
        <w:t xml:space="preserve">، با امر نفسی و غرض نیز </w:t>
      </w:r>
      <w:r>
        <w:rPr>
          <w:rtl/>
        </w:rPr>
        <w:t>م</w:t>
      </w:r>
      <w:r>
        <w:rPr>
          <w:rFonts w:hint="cs"/>
          <w:rtl/>
        </w:rPr>
        <w:t>ی‌</w:t>
      </w:r>
      <w:r>
        <w:rPr>
          <w:rFonts w:hint="eastAsia"/>
          <w:rtl/>
        </w:rPr>
        <w:t>توان</w:t>
      </w:r>
      <w:r>
        <w:rPr>
          <w:rFonts w:hint="cs"/>
          <w:rtl/>
        </w:rPr>
        <w:t xml:space="preserve"> عبادیت را تصحیح کرد و بنابراین تفاوتی بین وجوب مولوی غیری دانستن مقدمه یا وجوب ارشادی دانستن آن وجود ندارد. توضیح بیشتر این نقد در ضمن کلام «مرحوم نائینی» خواهد آمد.</w:t>
      </w:r>
    </w:p>
    <w:p w14:paraId="046A00D0" w14:textId="77777777" w:rsidR="006700B1" w:rsidRDefault="006700B1" w:rsidP="006700B1">
      <w:pPr>
        <w:pStyle w:val="Heading4"/>
        <w:rPr>
          <w:rtl/>
        </w:rPr>
      </w:pPr>
      <w:r>
        <w:rPr>
          <w:rtl/>
        </w:rPr>
        <w:t>ثمره‌</w:t>
      </w:r>
      <w:r>
        <w:rPr>
          <w:rFonts w:hint="cs"/>
          <w:rtl/>
        </w:rPr>
        <w:t>ی دوم: اجرای قواعد باب تعارض یا تزاحم</w:t>
      </w:r>
    </w:p>
    <w:p w14:paraId="71ADD405" w14:textId="77777777" w:rsidR="006700B1" w:rsidRDefault="006700B1" w:rsidP="006700B1">
      <w:pPr>
        <w:rPr>
          <w:rtl/>
        </w:rPr>
      </w:pPr>
      <w:r>
        <w:rPr>
          <w:rtl/>
        </w:rPr>
        <w:t>ثمره‌</w:t>
      </w:r>
      <w:r>
        <w:rPr>
          <w:rFonts w:hint="cs"/>
          <w:rtl/>
        </w:rPr>
        <w:t xml:space="preserve">ی اول این است که در صورت منحصره بودن </w:t>
      </w:r>
      <w:r>
        <w:rPr>
          <w:rtl/>
        </w:rPr>
        <w:t>مقدمه‌</w:t>
      </w:r>
      <w:r>
        <w:rPr>
          <w:rFonts w:hint="cs"/>
          <w:rtl/>
        </w:rPr>
        <w:t>ی واجب:</w:t>
      </w:r>
    </w:p>
    <w:p w14:paraId="34ABC751" w14:textId="77777777" w:rsidR="006700B1" w:rsidRDefault="006700B1" w:rsidP="006700B1">
      <w:pPr>
        <w:ind w:left="720"/>
        <w:rPr>
          <w:rtl/>
        </w:rPr>
      </w:pPr>
      <w:r>
        <w:rPr>
          <w:rFonts w:hint="cs"/>
          <w:rtl/>
        </w:rPr>
        <w:t>اگر وجوب مولوی غیری مقدمه پذیرفته شود و دلیلی بر حرمت نفسی آن نیز قائم شود، مسئله از باب تعارض خواهد بود؛ زیرا:</w:t>
      </w:r>
    </w:p>
    <w:p w14:paraId="3D0A3FE0" w14:textId="77777777" w:rsidR="006700B1" w:rsidRDefault="006700B1" w:rsidP="006700B1">
      <w:pPr>
        <w:ind w:left="1440"/>
        <w:rPr>
          <w:rtl/>
        </w:rPr>
      </w:pPr>
      <w:r>
        <w:rPr>
          <w:rFonts w:hint="cs"/>
          <w:rtl/>
        </w:rPr>
        <w:t>از طرفی پذیرش وجوب مولوی به معنای پذیرش جعل وجوب است،</w:t>
      </w:r>
    </w:p>
    <w:p w14:paraId="4D4138DC" w14:textId="77777777" w:rsidR="006700B1" w:rsidRDefault="006700B1" w:rsidP="006700B1">
      <w:pPr>
        <w:ind w:left="1440"/>
        <w:rPr>
          <w:rtl/>
        </w:rPr>
      </w:pPr>
      <w:r>
        <w:rPr>
          <w:rFonts w:hint="cs"/>
          <w:rtl/>
        </w:rPr>
        <w:t>و طرف دیگر حرمت نیز جعل شده است،</w:t>
      </w:r>
    </w:p>
    <w:p w14:paraId="5A2F2A82" w14:textId="77777777" w:rsidR="006700B1" w:rsidRDefault="006700B1" w:rsidP="006700B1">
      <w:pPr>
        <w:ind w:left="1440"/>
        <w:rPr>
          <w:rtl/>
        </w:rPr>
      </w:pPr>
      <w:r>
        <w:rPr>
          <w:rFonts w:hint="cs"/>
          <w:rtl/>
        </w:rPr>
        <w:t xml:space="preserve">و این دو جعل با یکدیگر تعارض </w:t>
      </w:r>
      <w:r>
        <w:rPr>
          <w:rtl/>
        </w:rPr>
        <w:t>م</w:t>
      </w:r>
      <w:r>
        <w:rPr>
          <w:rFonts w:hint="cs"/>
          <w:rtl/>
        </w:rPr>
        <w:t>ی‌</w:t>
      </w:r>
      <w:r>
        <w:rPr>
          <w:rFonts w:hint="eastAsia"/>
          <w:rtl/>
        </w:rPr>
        <w:t>کنند</w:t>
      </w:r>
      <w:r>
        <w:rPr>
          <w:rFonts w:hint="cs"/>
          <w:rtl/>
        </w:rPr>
        <w:t>؛</w:t>
      </w:r>
    </w:p>
    <w:p w14:paraId="5E7EAE38" w14:textId="77777777" w:rsidR="006700B1" w:rsidRDefault="006700B1" w:rsidP="006700B1">
      <w:pPr>
        <w:ind w:left="720"/>
        <w:rPr>
          <w:rtl/>
        </w:rPr>
      </w:pPr>
      <w:r>
        <w:rPr>
          <w:rFonts w:hint="cs"/>
          <w:rtl/>
        </w:rPr>
        <w:t xml:space="preserve">اما اگر وجوب مولوی غیری مقدمه انکار شود و دلیلی بر حرمت نفسی آن نیز قائم شود، مسئله از باب تزاحم خواهد بود؛ زیرا اگر وجوب ارشادی پذیرفته شود، یعنی وجوبی جعل نشده است و به همین دلیل جعل حرمت بدون معارض خواهد بود و صرفاً به جهت اینکه مکلف </w:t>
      </w:r>
      <w:r>
        <w:rPr>
          <w:rtl/>
        </w:rPr>
        <w:t>نم</w:t>
      </w:r>
      <w:r>
        <w:rPr>
          <w:rFonts w:hint="cs"/>
          <w:rtl/>
        </w:rPr>
        <w:t>ی‌</w:t>
      </w:r>
      <w:r>
        <w:rPr>
          <w:rFonts w:hint="eastAsia"/>
          <w:rtl/>
        </w:rPr>
        <w:t>تواند</w:t>
      </w:r>
      <w:r>
        <w:rPr>
          <w:rFonts w:hint="cs"/>
          <w:rtl/>
        </w:rPr>
        <w:t xml:space="preserve"> به هر دو عمل کند مسئله از باب تزاحم خواهد بود.</w:t>
      </w:r>
    </w:p>
    <w:p w14:paraId="3CEE70E3" w14:textId="77777777" w:rsidR="006700B1" w:rsidRDefault="006700B1" w:rsidP="006700B1">
      <w:pPr>
        <w:rPr>
          <w:rtl/>
        </w:rPr>
      </w:pPr>
      <w:r>
        <w:rPr>
          <w:rFonts w:hint="cs"/>
          <w:rtl/>
        </w:rPr>
        <w:t xml:space="preserve">این ثمره، </w:t>
      </w:r>
      <w:r>
        <w:rPr>
          <w:rtl/>
        </w:rPr>
        <w:t>ثمره‌ا</w:t>
      </w:r>
      <w:r>
        <w:rPr>
          <w:rFonts w:hint="cs"/>
          <w:rtl/>
        </w:rPr>
        <w:t>ی اصولی است؛ زیرا:</w:t>
      </w:r>
    </w:p>
    <w:p w14:paraId="226D8670" w14:textId="77777777" w:rsidR="006700B1" w:rsidRDefault="006700B1" w:rsidP="006700B1">
      <w:pPr>
        <w:ind w:left="720"/>
        <w:rPr>
          <w:rtl/>
        </w:rPr>
      </w:pPr>
      <w:r>
        <w:rPr>
          <w:rFonts w:hint="cs"/>
          <w:rtl/>
        </w:rPr>
        <w:t>تطبیقی نیست، بلکه استنباطی است؛</w:t>
      </w:r>
    </w:p>
    <w:p w14:paraId="5ECB4596" w14:textId="77777777" w:rsidR="006700B1" w:rsidRDefault="006700B1" w:rsidP="006700B1">
      <w:pPr>
        <w:ind w:left="720"/>
        <w:rPr>
          <w:rtl/>
        </w:rPr>
      </w:pPr>
      <w:r>
        <w:rPr>
          <w:rFonts w:hint="cs"/>
          <w:rtl/>
        </w:rPr>
        <w:t>بین ابواب مختلف مشترک است؛</w:t>
      </w:r>
    </w:p>
    <w:p w14:paraId="37396F99" w14:textId="77777777" w:rsidR="006700B1" w:rsidRDefault="006700B1" w:rsidP="006700B1">
      <w:pPr>
        <w:ind w:left="720"/>
        <w:rPr>
          <w:rtl/>
        </w:rPr>
      </w:pPr>
      <w:r>
        <w:rPr>
          <w:rFonts w:hint="cs"/>
          <w:rtl/>
        </w:rPr>
        <w:t>و غرض از تدوین باب تعارض و تزاحم نیز استنباط است.</w:t>
      </w:r>
    </w:p>
    <w:p w14:paraId="317B0DD6" w14:textId="77777777" w:rsidR="006700B1" w:rsidRDefault="006700B1" w:rsidP="006700B1">
      <w:pPr>
        <w:rPr>
          <w:rtl/>
        </w:rPr>
      </w:pPr>
      <w:r>
        <w:rPr>
          <w:rFonts w:hint="cs"/>
          <w:rtl/>
        </w:rPr>
        <w:t xml:space="preserve">همچنین این ثمره، </w:t>
      </w:r>
      <w:r>
        <w:rPr>
          <w:rtl/>
        </w:rPr>
        <w:t>ثمره‌ا</w:t>
      </w:r>
      <w:r>
        <w:rPr>
          <w:rFonts w:hint="cs"/>
          <w:rtl/>
        </w:rPr>
        <w:t>ی عملی است؛ زیرا اجرای قواعد باب تعارض اثری در فقه دارد و اجرای قواعد باب تزاحم دارای اثر متفاوتی است.</w:t>
      </w:r>
    </w:p>
    <w:p w14:paraId="58CE88A2" w14:textId="77777777" w:rsidR="006700B1" w:rsidRDefault="006700B1" w:rsidP="006700B1">
      <w:pPr>
        <w:pStyle w:val="Heading4"/>
        <w:rPr>
          <w:rtl/>
        </w:rPr>
      </w:pPr>
      <w:r>
        <w:rPr>
          <w:rFonts w:hint="cs"/>
          <w:rtl/>
        </w:rPr>
        <w:t>نقد</w:t>
      </w:r>
    </w:p>
    <w:p w14:paraId="065C8A0B" w14:textId="77777777" w:rsidR="006700B1" w:rsidRDefault="006700B1" w:rsidP="006700B1">
      <w:pPr>
        <w:rPr>
          <w:rtl/>
        </w:rPr>
      </w:pPr>
      <w:r>
        <w:rPr>
          <w:rFonts w:hint="cs"/>
          <w:rtl/>
        </w:rPr>
        <w:lastRenderedPageBreak/>
        <w:t>باید به این مطلب دقت شود که:</w:t>
      </w:r>
    </w:p>
    <w:p w14:paraId="27287DA6" w14:textId="77777777" w:rsidR="006700B1" w:rsidRDefault="006700B1" w:rsidP="006700B1">
      <w:pPr>
        <w:ind w:left="720"/>
        <w:rPr>
          <w:rtl/>
        </w:rPr>
      </w:pPr>
      <w:r>
        <w:rPr>
          <w:rFonts w:hint="cs"/>
          <w:rtl/>
        </w:rPr>
        <w:t>از طرفی وجوب غیری است و غیری بودن وجوب به این معناست که مصلحت در ذی‌المقدمه است؛</w:t>
      </w:r>
    </w:p>
    <w:p w14:paraId="5768FEE1" w14:textId="77777777" w:rsidR="006700B1" w:rsidRDefault="006700B1" w:rsidP="006700B1">
      <w:pPr>
        <w:ind w:left="720"/>
        <w:rPr>
          <w:rtl/>
        </w:rPr>
      </w:pPr>
      <w:r>
        <w:rPr>
          <w:rFonts w:hint="cs"/>
          <w:rtl/>
        </w:rPr>
        <w:t>و از طرف دیگر حرمت نفسی است و نفسی بودن حرمت به این معناست که مفسده در خود مقدمه است،</w:t>
      </w:r>
    </w:p>
    <w:p w14:paraId="7206D2B4" w14:textId="77777777" w:rsidR="006700B1" w:rsidRDefault="006700B1" w:rsidP="006700B1">
      <w:pPr>
        <w:ind w:left="720"/>
        <w:rPr>
          <w:rtl/>
        </w:rPr>
      </w:pPr>
      <w:r>
        <w:rPr>
          <w:rFonts w:hint="cs"/>
          <w:rtl/>
        </w:rPr>
        <w:t xml:space="preserve">و بین اینکه شیء </w:t>
      </w:r>
      <w:r>
        <w:rPr>
          <w:rtl/>
        </w:rPr>
        <w:t>مقدمه‌</w:t>
      </w:r>
      <w:r>
        <w:rPr>
          <w:rFonts w:hint="cs"/>
          <w:rtl/>
        </w:rPr>
        <w:t>ی شیء دارای مصلحت باشد و خودش دارای مفسده باشد تضادی وجود ندارد.</w:t>
      </w:r>
    </w:p>
    <w:p w14:paraId="0ACE42D9" w14:textId="77777777" w:rsidR="006700B1" w:rsidRDefault="006700B1" w:rsidP="006700B1">
      <w:pPr>
        <w:rPr>
          <w:rtl/>
        </w:rPr>
      </w:pPr>
      <w:r>
        <w:rPr>
          <w:rFonts w:hint="cs"/>
          <w:rtl/>
        </w:rPr>
        <w:t xml:space="preserve">توضیح اینکه احکام اعتباری هستند و تضاد بین اعتبارات محقق </w:t>
      </w:r>
      <w:r>
        <w:rPr>
          <w:rtl/>
        </w:rPr>
        <w:t>نم</w:t>
      </w:r>
      <w:r>
        <w:rPr>
          <w:rFonts w:hint="cs"/>
          <w:rtl/>
        </w:rPr>
        <w:t>ی‌</w:t>
      </w:r>
      <w:r>
        <w:rPr>
          <w:rFonts w:hint="eastAsia"/>
          <w:rtl/>
        </w:rPr>
        <w:t>شود</w:t>
      </w:r>
      <w:r>
        <w:rPr>
          <w:rFonts w:hint="cs"/>
          <w:rtl/>
        </w:rPr>
        <w:t xml:space="preserve">، بلکه بین مبادی (مصالح و مفاسد) و منتهای آنها (مقام امتثال) محقق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w:t>
      </w:r>
    </w:p>
    <w:p w14:paraId="25E73143" w14:textId="77777777" w:rsidR="006700B1" w:rsidRDefault="006700B1" w:rsidP="006700B1">
      <w:pPr>
        <w:ind w:left="720"/>
        <w:rPr>
          <w:rtl/>
        </w:rPr>
      </w:pPr>
      <w:r>
        <w:rPr>
          <w:rFonts w:hint="cs"/>
          <w:rtl/>
        </w:rPr>
        <w:t>تعارض «صل» و «لا تصل» به این دلیل است که این دو به لحاظ مبادی دارای تضاد هستند؛ یعنی نماز:</w:t>
      </w:r>
    </w:p>
    <w:p w14:paraId="3159942F" w14:textId="77777777" w:rsidR="006700B1" w:rsidRDefault="006700B1" w:rsidP="006700B1">
      <w:pPr>
        <w:ind w:left="1440"/>
        <w:rPr>
          <w:rtl/>
        </w:rPr>
      </w:pPr>
      <w:r>
        <w:rPr>
          <w:rFonts w:hint="cs"/>
          <w:rtl/>
        </w:rPr>
        <w:t>اگر دارای مصلحت غالبه باشد، تعلق نهی به آن صحیح نیست؛</w:t>
      </w:r>
    </w:p>
    <w:p w14:paraId="5496956E" w14:textId="77777777" w:rsidR="006700B1" w:rsidRDefault="006700B1" w:rsidP="006700B1">
      <w:pPr>
        <w:ind w:left="1440"/>
        <w:rPr>
          <w:rtl/>
        </w:rPr>
      </w:pPr>
      <w:r>
        <w:rPr>
          <w:rFonts w:hint="cs"/>
          <w:rtl/>
        </w:rPr>
        <w:t>و اگر دارای مفسده غالبه باشد، تعلق امر به آن صحیح نیست؛</w:t>
      </w:r>
    </w:p>
    <w:p w14:paraId="2FEF8C4E" w14:textId="77777777" w:rsidR="006700B1" w:rsidRDefault="006700B1" w:rsidP="006700B1">
      <w:pPr>
        <w:ind w:left="720"/>
        <w:rPr>
          <w:rtl/>
        </w:rPr>
      </w:pPr>
      <w:r>
        <w:rPr>
          <w:rFonts w:hint="cs"/>
          <w:rtl/>
        </w:rPr>
        <w:t>و تعارض وجوب تعیینی نماز ظهر با وجوب تعیینی نماز جمعه در عصر غیبت به لحاظ تضاد در منتهای آنهاست؛ یعنی:</w:t>
      </w:r>
    </w:p>
    <w:p w14:paraId="13E66308" w14:textId="77777777" w:rsidR="006700B1" w:rsidRDefault="006700B1" w:rsidP="006700B1">
      <w:pPr>
        <w:ind w:left="1440"/>
        <w:rPr>
          <w:rtl/>
        </w:rPr>
      </w:pPr>
      <w:r>
        <w:rPr>
          <w:rFonts w:hint="cs"/>
          <w:rtl/>
        </w:rPr>
        <w:t>اگر مولا اراده کرده است که مکلف در عصر غیبت تعیینا نماز ظهر بخواند، وجوب تعیینی نماز جمعه صحیح نیست؛</w:t>
      </w:r>
    </w:p>
    <w:p w14:paraId="0871E374" w14:textId="77777777" w:rsidR="006700B1" w:rsidRDefault="006700B1" w:rsidP="006700B1">
      <w:pPr>
        <w:ind w:left="1440"/>
        <w:rPr>
          <w:rtl/>
        </w:rPr>
      </w:pPr>
      <w:r>
        <w:rPr>
          <w:rFonts w:hint="cs"/>
          <w:rtl/>
        </w:rPr>
        <w:t>و اگر مولا اراده کرده است که مکلف در عصر غیبت تعیینا نماز جمعه بخواند، وجوب تعیینی نماز ظهر صحیح نیست.</w:t>
      </w:r>
    </w:p>
    <w:p w14:paraId="142F9FCD" w14:textId="77777777" w:rsidR="006700B1" w:rsidRDefault="006700B1" w:rsidP="006700B1">
      <w:pPr>
        <w:rPr>
          <w:rtl/>
        </w:rPr>
      </w:pPr>
    </w:p>
    <w:p w14:paraId="021239F8" w14:textId="77777777" w:rsidR="006700B1" w:rsidRDefault="006700B1" w:rsidP="006700B1">
      <w:pPr>
        <w:rPr>
          <w:rtl/>
        </w:rPr>
      </w:pPr>
      <w:r>
        <w:rPr>
          <w:rFonts w:hint="cs"/>
          <w:rtl/>
        </w:rPr>
        <w:t>بنابراین در مثالی که در ثمره آمده است:</w:t>
      </w:r>
    </w:p>
    <w:p w14:paraId="10467EF1" w14:textId="77777777" w:rsidR="006700B1" w:rsidRDefault="006700B1" w:rsidP="006700B1">
      <w:pPr>
        <w:ind w:left="720"/>
        <w:rPr>
          <w:rtl/>
        </w:rPr>
      </w:pPr>
      <w:r>
        <w:rPr>
          <w:rFonts w:hint="cs"/>
          <w:rtl/>
        </w:rPr>
        <w:t>از طرفی وجوب مقدمه وجوب مولوی غیری است؛ یعنی مقدمه فاقد ملاک است و ملاک و مصلحت در ذی‌المقدمه است وجوب مقدمه نیز به جهت وجوب ذی‌المقدمه است،</w:t>
      </w:r>
    </w:p>
    <w:p w14:paraId="7B809E98" w14:textId="77777777" w:rsidR="006700B1" w:rsidRDefault="006700B1" w:rsidP="006700B1">
      <w:pPr>
        <w:ind w:left="720"/>
        <w:rPr>
          <w:rtl/>
        </w:rPr>
      </w:pPr>
      <w:r>
        <w:rPr>
          <w:rFonts w:hint="cs"/>
          <w:rtl/>
        </w:rPr>
        <w:t>و از طرف دیگر حرمت مقدمه حرمت نفسی است؛ یعنی خود مقدمه دارای مفسده است.</w:t>
      </w:r>
    </w:p>
    <w:p w14:paraId="10512329" w14:textId="77777777" w:rsidR="006700B1" w:rsidRDefault="006700B1" w:rsidP="006700B1">
      <w:pPr>
        <w:rPr>
          <w:rtl/>
        </w:rPr>
      </w:pPr>
      <w:r>
        <w:rPr>
          <w:rFonts w:hint="cs"/>
          <w:rtl/>
        </w:rPr>
        <w:t>بین وجوب غیری و حرمت نفسی نیز:</w:t>
      </w:r>
    </w:p>
    <w:p w14:paraId="13BE8BC7" w14:textId="77777777" w:rsidR="006700B1" w:rsidRDefault="006700B1" w:rsidP="006700B1">
      <w:pPr>
        <w:ind w:left="720"/>
        <w:rPr>
          <w:rtl/>
        </w:rPr>
      </w:pPr>
      <w:r>
        <w:rPr>
          <w:rFonts w:hint="cs"/>
          <w:rtl/>
        </w:rPr>
        <w:t>تعارضی وجود ندارد،</w:t>
      </w:r>
    </w:p>
    <w:p w14:paraId="10050765" w14:textId="77777777" w:rsidR="006700B1" w:rsidRDefault="006700B1" w:rsidP="006700B1">
      <w:pPr>
        <w:ind w:left="720"/>
        <w:rPr>
          <w:rtl/>
        </w:rPr>
      </w:pPr>
      <w:r>
        <w:rPr>
          <w:rFonts w:hint="cs"/>
          <w:rtl/>
        </w:rPr>
        <w:t xml:space="preserve">بلکه تزاحم ملاکی محقق </w:t>
      </w:r>
      <w:r>
        <w:rPr>
          <w:rtl/>
        </w:rPr>
        <w:t>م</w:t>
      </w:r>
      <w:r>
        <w:rPr>
          <w:rFonts w:hint="cs"/>
          <w:rtl/>
        </w:rPr>
        <w:t>ی‌</w:t>
      </w:r>
      <w:r>
        <w:rPr>
          <w:rFonts w:hint="eastAsia"/>
          <w:rtl/>
        </w:rPr>
        <w:t>شود</w:t>
      </w:r>
      <w:r>
        <w:rPr>
          <w:rFonts w:hint="cs"/>
          <w:rtl/>
        </w:rPr>
        <w:t xml:space="preserve">؛ زیرا مولا </w:t>
      </w:r>
      <w:r>
        <w:rPr>
          <w:rtl/>
        </w:rPr>
        <w:t>م</w:t>
      </w:r>
      <w:r>
        <w:rPr>
          <w:rFonts w:hint="cs"/>
          <w:rtl/>
        </w:rPr>
        <w:t>ی‌</w:t>
      </w:r>
      <w:r>
        <w:rPr>
          <w:rFonts w:hint="eastAsia"/>
          <w:rtl/>
        </w:rPr>
        <w:t>داند</w:t>
      </w:r>
      <w:r>
        <w:rPr>
          <w:rFonts w:hint="cs"/>
          <w:rtl/>
        </w:rPr>
        <w:t xml:space="preserve"> اگر ذی‌المقدمه را بخواهد، </w:t>
      </w:r>
      <w:r>
        <w:rPr>
          <w:rtl/>
        </w:rPr>
        <w:t>مقدمه‌ا</w:t>
      </w:r>
      <w:r>
        <w:rPr>
          <w:rFonts w:hint="cs"/>
          <w:rtl/>
        </w:rPr>
        <w:t xml:space="preserve">ی که حرمت نفسی دارد نیز باید اتیان شود و در تزاحم ملاکی مولا ملاک اهم را </w:t>
      </w:r>
      <w:r>
        <w:rPr>
          <w:rtl/>
        </w:rPr>
        <w:t>برم</w:t>
      </w:r>
      <w:r>
        <w:rPr>
          <w:rFonts w:hint="cs"/>
          <w:rtl/>
        </w:rPr>
        <w:t>ی‌</w:t>
      </w:r>
      <w:r>
        <w:rPr>
          <w:rFonts w:hint="eastAsia"/>
          <w:rtl/>
        </w:rPr>
        <w:t>گز</w:t>
      </w:r>
      <w:r>
        <w:rPr>
          <w:rFonts w:hint="cs"/>
          <w:rtl/>
        </w:rPr>
        <w:t>ی</w:t>
      </w:r>
      <w:r>
        <w:rPr>
          <w:rFonts w:hint="eastAsia"/>
          <w:rtl/>
        </w:rPr>
        <w:t>ند</w:t>
      </w:r>
      <w:r>
        <w:rPr>
          <w:rFonts w:hint="cs"/>
          <w:rtl/>
        </w:rPr>
        <w:t>؛ یعنی:</w:t>
      </w:r>
    </w:p>
    <w:p w14:paraId="2BF966B7" w14:textId="77777777" w:rsidR="006700B1" w:rsidRDefault="006700B1" w:rsidP="006700B1">
      <w:pPr>
        <w:ind w:left="1440"/>
        <w:rPr>
          <w:rtl/>
        </w:rPr>
      </w:pPr>
      <w:r>
        <w:rPr>
          <w:rFonts w:hint="cs"/>
          <w:rtl/>
        </w:rPr>
        <w:t xml:space="preserve">در صورتی که ملاک ذی‌المقدمه اهم باشد، حرمت را برای </w:t>
      </w:r>
      <w:r>
        <w:rPr>
          <w:rtl/>
        </w:rPr>
        <w:t>مقدمه‌</w:t>
      </w:r>
      <w:r>
        <w:rPr>
          <w:rFonts w:hint="cs"/>
          <w:rtl/>
        </w:rPr>
        <w:t xml:space="preserve">ی منحصره جعل </w:t>
      </w:r>
      <w:r>
        <w:rPr>
          <w:rtl/>
        </w:rPr>
        <w:t>نم</w:t>
      </w:r>
      <w:r>
        <w:rPr>
          <w:rFonts w:hint="cs"/>
          <w:rtl/>
        </w:rPr>
        <w:t>ی‌</w:t>
      </w:r>
      <w:r>
        <w:rPr>
          <w:rFonts w:hint="eastAsia"/>
          <w:rtl/>
        </w:rPr>
        <w:t>کند</w:t>
      </w:r>
      <w:r>
        <w:rPr>
          <w:rFonts w:hint="cs"/>
          <w:rtl/>
        </w:rPr>
        <w:t>،</w:t>
      </w:r>
    </w:p>
    <w:p w14:paraId="19E636BA" w14:textId="77777777" w:rsidR="006700B1" w:rsidRDefault="006700B1" w:rsidP="006700B1">
      <w:pPr>
        <w:ind w:left="1440"/>
        <w:rPr>
          <w:rtl/>
        </w:rPr>
      </w:pPr>
      <w:r>
        <w:rPr>
          <w:rFonts w:hint="cs"/>
          <w:rtl/>
        </w:rPr>
        <w:t xml:space="preserve">و در صورتی که ملاک حرمت نفسی اهم باشد، وجوب را برای </w:t>
      </w:r>
      <w:r>
        <w:rPr>
          <w:rtl/>
        </w:rPr>
        <w:t>ذ</w:t>
      </w:r>
      <w:r>
        <w:rPr>
          <w:rFonts w:hint="cs"/>
          <w:rtl/>
        </w:rPr>
        <w:t>ی‌</w:t>
      </w:r>
      <w:r>
        <w:rPr>
          <w:rFonts w:hint="eastAsia"/>
          <w:rtl/>
        </w:rPr>
        <w:t>المقدمه‌ا</w:t>
      </w:r>
      <w:r>
        <w:rPr>
          <w:rFonts w:hint="cs"/>
          <w:rtl/>
        </w:rPr>
        <w:t xml:space="preserve">ی که تنها راه رسیدن به آن </w:t>
      </w:r>
      <w:r>
        <w:rPr>
          <w:rtl/>
        </w:rPr>
        <w:t>مقدمه‌</w:t>
      </w:r>
      <w:r>
        <w:rPr>
          <w:rFonts w:hint="cs"/>
          <w:rtl/>
        </w:rPr>
        <w:t xml:space="preserve">ی حرام است جعل </w:t>
      </w:r>
      <w:r>
        <w:rPr>
          <w:rtl/>
        </w:rPr>
        <w:t>نم</w:t>
      </w:r>
      <w:r>
        <w:rPr>
          <w:rFonts w:hint="cs"/>
          <w:rtl/>
        </w:rPr>
        <w:t>ی‌</w:t>
      </w:r>
      <w:r>
        <w:rPr>
          <w:rFonts w:hint="eastAsia"/>
          <w:rtl/>
        </w:rPr>
        <w:t>کند</w:t>
      </w:r>
      <w:r>
        <w:rPr>
          <w:rFonts w:hint="cs"/>
          <w:rtl/>
        </w:rPr>
        <w:t>.</w:t>
      </w:r>
    </w:p>
    <w:p w14:paraId="2FCE328C" w14:textId="77777777" w:rsidR="006700B1" w:rsidRDefault="006700B1" w:rsidP="006700B1">
      <w:pPr>
        <w:rPr>
          <w:rtl/>
        </w:rPr>
      </w:pPr>
      <w:r>
        <w:rPr>
          <w:rFonts w:hint="cs"/>
          <w:rtl/>
        </w:rPr>
        <w:t>درنتیجه حتی اگر وجوب مولوی غیری پذیرفته شود مسئله از باب تزاحم ملاکی خواهد بود نه از باب تعارض.</w:t>
      </w:r>
    </w:p>
    <w:p w14:paraId="1475E873" w14:textId="77777777" w:rsidR="006700B1" w:rsidRDefault="006700B1" w:rsidP="006700B1">
      <w:pPr>
        <w:rPr>
          <w:rtl/>
        </w:rPr>
      </w:pPr>
      <w:r>
        <w:rPr>
          <w:rtl/>
        </w:rPr>
        <w:t>به‌طور</w:t>
      </w:r>
      <w:r>
        <w:rPr>
          <w:rFonts w:hint="cs"/>
          <w:rtl/>
        </w:rPr>
        <w:t xml:space="preserve"> مثال در صورتی که در جهاد تنها محل سنگر گرفتن </w:t>
      </w:r>
      <w:r>
        <w:rPr>
          <w:rtl/>
        </w:rPr>
        <w:t>خانه‌ا</w:t>
      </w:r>
      <w:r>
        <w:rPr>
          <w:rFonts w:hint="cs"/>
          <w:rtl/>
        </w:rPr>
        <w:t xml:space="preserve">ی باشد که مالک آن راضی به تصرف نیست، بین وجوب ذی‌المقدمه یعنی جهاد که </w:t>
      </w:r>
      <w:r>
        <w:rPr>
          <w:rtl/>
        </w:rPr>
        <w:t>مقدمه‌</w:t>
      </w:r>
      <w:r>
        <w:rPr>
          <w:rFonts w:hint="cs"/>
          <w:rtl/>
        </w:rPr>
        <w:t xml:space="preserve">ی </w:t>
      </w:r>
      <w:r>
        <w:rPr>
          <w:rtl/>
        </w:rPr>
        <w:t>منحصره‌</w:t>
      </w:r>
      <w:r>
        <w:rPr>
          <w:rFonts w:hint="cs"/>
          <w:rtl/>
        </w:rPr>
        <w:t>ی آن سنگر گرفتن در خانه است با حرمت نفسی غصب تزاحم ملاکی</w:t>
      </w:r>
      <w:r>
        <w:rPr>
          <w:rStyle w:val="FootnoteReference"/>
          <w:rtl/>
        </w:rPr>
        <w:footnoteReference w:id="454"/>
      </w:r>
      <w:r>
        <w:rPr>
          <w:rFonts w:hint="cs"/>
          <w:rtl/>
        </w:rPr>
        <w:t xml:space="preserve"> محقق </w:t>
      </w:r>
      <w:r>
        <w:rPr>
          <w:rtl/>
        </w:rPr>
        <w:t>م</w:t>
      </w:r>
      <w:r>
        <w:rPr>
          <w:rFonts w:hint="cs"/>
          <w:rtl/>
        </w:rPr>
        <w:t>ی‌</w:t>
      </w:r>
      <w:r>
        <w:rPr>
          <w:rFonts w:hint="eastAsia"/>
          <w:rtl/>
        </w:rPr>
        <w:t>شود</w:t>
      </w:r>
      <w:r>
        <w:rPr>
          <w:rFonts w:hint="cs"/>
          <w:rtl/>
        </w:rPr>
        <w:t>، نه تعارض؛ زیرا:</w:t>
      </w:r>
    </w:p>
    <w:p w14:paraId="0A63311D" w14:textId="77777777" w:rsidR="006700B1" w:rsidRDefault="006700B1" w:rsidP="006700B1">
      <w:pPr>
        <w:ind w:left="720"/>
        <w:rPr>
          <w:rtl/>
        </w:rPr>
      </w:pPr>
      <w:r>
        <w:rPr>
          <w:rFonts w:hint="cs"/>
          <w:rtl/>
        </w:rPr>
        <w:t>مصلحت در جهاد است؛</w:t>
      </w:r>
    </w:p>
    <w:p w14:paraId="1A5FD4E4" w14:textId="77777777" w:rsidR="006700B1" w:rsidRDefault="006700B1" w:rsidP="006700B1">
      <w:pPr>
        <w:ind w:left="720"/>
        <w:rPr>
          <w:rtl/>
        </w:rPr>
      </w:pPr>
      <w:r>
        <w:rPr>
          <w:rFonts w:hint="cs"/>
          <w:rtl/>
        </w:rPr>
        <w:t>و مفسده در بودن در خانه است؛</w:t>
      </w:r>
    </w:p>
    <w:p w14:paraId="697700DF" w14:textId="77777777" w:rsidR="006700B1" w:rsidRDefault="006700B1" w:rsidP="006700B1">
      <w:pPr>
        <w:ind w:left="720"/>
        <w:rPr>
          <w:rtl/>
        </w:rPr>
      </w:pPr>
      <w:r>
        <w:rPr>
          <w:rFonts w:hint="cs"/>
          <w:rtl/>
        </w:rPr>
        <w:t xml:space="preserve">و چون مولا </w:t>
      </w:r>
      <w:r>
        <w:rPr>
          <w:rtl/>
        </w:rPr>
        <w:t>م</w:t>
      </w:r>
      <w:r>
        <w:rPr>
          <w:rFonts w:hint="cs"/>
          <w:rtl/>
        </w:rPr>
        <w:t>ی‌</w:t>
      </w:r>
      <w:r>
        <w:rPr>
          <w:rFonts w:hint="eastAsia"/>
          <w:rtl/>
        </w:rPr>
        <w:t>داند</w:t>
      </w:r>
      <w:r>
        <w:rPr>
          <w:rFonts w:hint="cs"/>
          <w:rtl/>
        </w:rPr>
        <w:t xml:space="preserve"> که عبد در مقام امتثال قادر به رعایت هر دو نیست، ملاک اهم را </w:t>
      </w:r>
      <w:r>
        <w:rPr>
          <w:rtl/>
        </w:rPr>
        <w:t>برم</w:t>
      </w:r>
      <w:r>
        <w:rPr>
          <w:rFonts w:hint="cs"/>
          <w:rtl/>
        </w:rPr>
        <w:t>ی‌</w:t>
      </w:r>
      <w:r>
        <w:rPr>
          <w:rFonts w:hint="eastAsia"/>
          <w:rtl/>
        </w:rPr>
        <w:t>گز</w:t>
      </w:r>
      <w:r>
        <w:rPr>
          <w:rFonts w:hint="cs"/>
          <w:rtl/>
        </w:rPr>
        <w:t>ی</w:t>
      </w:r>
      <w:r>
        <w:rPr>
          <w:rFonts w:hint="eastAsia"/>
          <w:rtl/>
        </w:rPr>
        <w:t>ند</w:t>
      </w:r>
      <w:r>
        <w:rPr>
          <w:rFonts w:hint="cs"/>
          <w:rtl/>
        </w:rPr>
        <w:t>.</w:t>
      </w:r>
    </w:p>
    <w:p w14:paraId="1569673F" w14:textId="77777777" w:rsidR="006700B1" w:rsidRDefault="006700B1" w:rsidP="006700B1">
      <w:pPr>
        <w:rPr>
          <w:rtl/>
        </w:rPr>
      </w:pPr>
      <w:r>
        <w:rPr>
          <w:rFonts w:hint="cs"/>
          <w:rtl/>
        </w:rPr>
        <w:t>بنابراین چه وجوب مولوی غیری داشتن مقدمه پذیرفته شود و چه وجوب ارشادی آن مورد پذیرش قرار بگیرد مسئله از باب تزاحم خواهد بود.</w:t>
      </w:r>
    </w:p>
    <w:p w14:paraId="07AA9583" w14:textId="77777777" w:rsidR="006700B1" w:rsidRDefault="006700B1" w:rsidP="006700B1">
      <w:pPr>
        <w:rPr>
          <w:rtl/>
        </w:rPr>
      </w:pPr>
      <w:r w:rsidRPr="00857D76">
        <w:rPr>
          <w:rFonts w:cs="B Titr" w:hint="cs"/>
          <w:sz w:val="24"/>
          <w:szCs w:val="24"/>
          <w:rtl/>
        </w:rPr>
        <w:t>نکته:</w:t>
      </w:r>
      <w:r>
        <w:rPr>
          <w:rFonts w:hint="cs"/>
          <w:rtl/>
        </w:rPr>
        <w:t xml:space="preserve"> تزاحمی که در این مسئله محقق </w:t>
      </w:r>
      <w:r>
        <w:rPr>
          <w:rtl/>
        </w:rPr>
        <w:t>م</w:t>
      </w:r>
      <w:r>
        <w:rPr>
          <w:rFonts w:hint="cs"/>
          <w:rtl/>
        </w:rPr>
        <w:t>ی‌</w:t>
      </w:r>
      <w:r>
        <w:rPr>
          <w:rFonts w:hint="eastAsia"/>
          <w:rtl/>
        </w:rPr>
        <w:t>شود</w:t>
      </w:r>
      <w:r>
        <w:rPr>
          <w:rFonts w:hint="cs"/>
          <w:rtl/>
        </w:rPr>
        <w:t>:</w:t>
      </w:r>
    </w:p>
    <w:p w14:paraId="363669DA" w14:textId="77777777" w:rsidR="006700B1" w:rsidRDefault="006700B1" w:rsidP="006700B1">
      <w:pPr>
        <w:ind w:left="720"/>
        <w:rPr>
          <w:rtl/>
        </w:rPr>
      </w:pPr>
      <w:r>
        <w:rPr>
          <w:rFonts w:hint="cs"/>
          <w:rtl/>
        </w:rPr>
        <w:t>در صورت پذیرش انحلال تزاحم در مقام امتثال است؛</w:t>
      </w:r>
    </w:p>
    <w:p w14:paraId="6087B0ED" w14:textId="77777777" w:rsidR="006700B1" w:rsidRDefault="006700B1" w:rsidP="006700B1">
      <w:pPr>
        <w:ind w:left="720"/>
        <w:rPr>
          <w:rtl/>
        </w:rPr>
      </w:pPr>
      <w:r>
        <w:rPr>
          <w:rFonts w:hint="cs"/>
          <w:rtl/>
        </w:rPr>
        <w:t>و در صورت پذیرش خطابات قانونیه تزاحم در مقام جعل (تزاحم ملاکی) است.</w:t>
      </w:r>
    </w:p>
    <w:p w14:paraId="509B610B" w14:textId="77777777" w:rsidR="006700B1" w:rsidRDefault="006700B1" w:rsidP="006700B1">
      <w:pPr>
        <w:pStyle w:val="Heading3"/>
        <w:rPr>
          <w:rtl/>
        </w:rPr>
      </w:pPr>
      <w:r>
        <w:rPr>
          <w:rFonts w:hint="cs"/>
          <w:rtl/>
        </w:rPr>
        <w:t>کلام «مرحوم نائینی»</w:t>
      </w:r>
      <w:r>
        <w:rPr>
          <w:rStyle w:val="FootnoteReference"/>
          <w:rtl/>
        </w:rPr>
        <w:footnoteReference w:id="455"/>
      </w:r>
    </w:p>
    <w:p w14:paraId="73E6C0E1" w14:textId="77777777" w:rsidR="006700B1" w:rsidRDefault="006700B1" w:rsidP="006700B1">
      <w:pPr>
        <w:pStyle w:val="Heading4"/>
        <w:rPr>
          <w:rtl/>
        </w:rPr>
      </w:pPr>
      <w:r>
        <w:rPr>
          <w:rtl/>
        </w:rPr>
        <w:lastRenderedPageBreak/>
        <w:t>ثمره‌</w:t>
      </w:r>
      <w:r>
        <w:rPr>
          <w:rFonts w:hint="cs"/>
          <w:rtl/>
        </w:rPr>
        <w:t>ی اول: بطلان یا صحت عمل عبادی در صورت تزاحم امر و نهی</w:t>
      </w:r>
    </w:p>
    <w:p w14:paraId="7682686D" w14:textId="77777777" w:rsidR="006700B1" w:rsidRDefault="006700B1" w:rsidP="006700B1">
      <w:pPr>
        <w:rPr>
          <w:rtl/>
        </w:rPr>
      </w:pPr>
      <w:r>
        <w:rPr>
          <w:rFonts w:hint="cs"/>
          <w:rtl/>
        </w:rPr>
        <w:t xml:space="preserve">اولین ثمره این است که اگر عملی مانند ترک </w:t>
      </w:r>
      <w:r>
        <w:rPr>
          <w:rtl/>
        </w:rPr>
        <w:t>ازاله‌</w:t>
      </w:r>
      <w:r>
        <w:rPr>
          <w:rFonts w:hint="cs"/>
          <w:rtl/>
        </w:rPr>
        <w:t xml:space="preserve">ی نجاست از مسجد حرمت نفسی داشته باشد و </w:t>
      </w:r>
      <w:r>
        <w:rPr>
          <w:rtl/>
        </w:rPr>
        <w:t>مقدمه‌</w:t>
      </w:r>
      <w:r>
        <w:rPr>
          <w:rFonts w:hint="cs"/>
          <w:rtl/>
        </w:rPr>
        <w:t>ی واجبی مانند نماز قرار بگیرد:</w:t>
      </w:r>
    </w:p>
    <w:p w14:paraId="03ED24FF" w14:textId="77777777" w:rsidR="006700B1" w:rsidRDefault="006700B1" w:rsidP="006700B1">
      <w:pPr>
        <w:ind w:left="720"/>
        <w:rPr>
          <w:rtl/>
        </w:rPr>
      </w:pPr>
      <w:r>
        <w:rPr>
          <w:rFonts w:hint="cs"/>
          <w:rtl/>
        </w:rPr>
        <w:t xml:space="preserve">در صورتی که وجوب مولوی غیری داشتن </w:t>
      </w:r>
      <w:r>
        <w:rPr>
          <w:rtl/>
        </w:rPr>
        <w:t>مقدمه‌</w:t>
      </w:r>
      <w:r>
        <w:rPr>
          <w:rFonts w:hint="cs"/>
          <w:rtl/>
        </w:rPr>
        <w:t xml:space="preserve">ی واجب پذیرفته شود، بین حرمت نفسی ترک ازاله وجوب غیری آن تزاحم پدید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چون نهی در عبادات دال بر فساد است، نماز باطل خواهد بود؛</w:t>
      </w:r>
    </w:p>
    <w:p w14:paraId="3BB106CE" w14:textId="77777777" w:rsidR="006700B1" w:rsidRDefault="006700B1" w:rsidP="006700B1">
      <w:pPr>
        <w:ind w:left="720"/>
        <w:rPr>
          <w:rtl/>
        </w:rPr>
      </w:pPr>
      <w:r>
        <w:rPr>
          <w:rFonts w:hint="cs"/>
          <w:rtl/>
        </w:rPr>
        <w:t xml:space="preserve">اما در صورتی که وجوب مولوی غیری داشتن </w:t>
      </w:r>
      <w:r>
        <w:rPr>
          <w:rtl/>
        </w:rPr>
        <w:t>مقدمه‌</w:t>
      </w:r>
      <w:r>
        <w:rPr>
          <w:rFonts w:hint="cs"/>
          <w:rtl/>
        </w:rPr>
        <w:t xml:space="preserve">ی واجب پذیرفته نشود وجوب ارشادی مقدمه مورد پذیرش قرار بگیرد، وجوبی از </w:t>
      </w:r>
      <w:r>
        <w:rPr>
          <w:rtl/>
        </w:rPr>
        <w:t>ناح</w:t>
      </w:r>
      <w:r>
        <w:rPr>
          <w:rFonts w:hint="cs"/>
          <w:rtl/>
        </w:rPr>
        <w:t>ی</w:t>
      </w:r>
      <w:r>
        <w:rPr>
          <w:rFonts w:hint="eastAsia"/>
          <w:rtl/>
        </w:rPr>
        <w:t>ه‌</w:t>
      </w:r>
      <w:r>
        <w:rPr>
          <w:rFonts w:hint="cs"/>
          <w:rtl/>
        </w:rPr>
        <w:t xml:space="preserve">ی مولا جعل نشده است و به همین جهت تزاحمی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14:paraId="115EE135" w14:textId="77777777" w:rsidR="006700B1" w:rsidRDefault="006700B1" w:rsidP="006700B1">
      <w:pPr>
        <w:rPr>
          <w:rtl/>
        </w:rPr>
      </w:pPr>
      <w:r>
        <w:rPr>
          <w:rFonts w:hint="cs"/>
          <w:rtl/>
        </w:rPr>
        <w:t xml:space="preserve">این بحث در </w:t>
      </w:r>
      <w:r>
        <w:rPr>
          <w:rtl/>
        </w:rPr>
        <w:t>مقدمه‌</w:t>
      </w:r>
      <w:r>
        <w:rPr>
          <w:rFonts w:hint="cs"/>
          <w:rtl/>
        </w:rPr>
        <w:t>ی موصله مطرح شده و:</w:t>
      </w:r>
    </w:p>
    <w:p w14:paraId="7FF275F5" w14:textId="77777777" w:rsidR="006700B1" w:rsidRDefault="006700B1" w:rsidP="006700B1">
      <w:pPr>
        <w:ind w:left="720"/>
        <w:rPr>
          <w:rtl/>
        </w:rPr>
      </w:pPr>
      <w:r>
        <w:rPr>
          <w:rFonts w:hint="cs"/>
          <w:rtl/>
        </w:rPr>
        <w:t xml:space="preserve">«مرحوم صاحب فصول» در این مورد </w:t>
      </w:r>
      <w:r>
        <w:rPr>
          <w:rtl/>
        </w:rPr>
        <w:t>م</w:t>
      </w:r>
      <w:r>
        <w:rPr>
          <w:rFonts w:hint="cs"/>
          <w:rtl/>
        </w:rPr>
        <w:t>ی‌</w:t>
      </w:r>
      <w:r>
        <w:rPr>
          <w:rFonts w:hint="eastAsia"/>
          <w:rtl/>
        </w:rPr>
        <w:t>فرما</w:t>
      </w:r>
      <w:r>
        <w:rPr>
          <w:rFonts w:hint="cs"/>
          <w:rtl/>
        </w:rPr>
        <w:t>ی</w:t>
      </w:r>
      <w:r>
        <w:rPr>
          <w:rFonts w:hint="eastAsia"/>
          <w:rtl/>
        </w:rPr>
        <w:t>د</w:t>
      </w:r>
      <w:r>
        <w:rPr>
          <w:rFonts w:hint="cs"/>
          <w:rtl/>
        </w:rPr>
        <w:t>:</w:t>
      </w:r>
    </w:p>
    <w:p w14:paraId="13A431B1" w14:textId="77777777" w:rsidR="006700B1" w:rsidRDefault="006700B1" w:rsidP="006700B1">
      <w:pPr>
        <w:ind w:left="1440"/>
        <w:rPr>
          <w:rtl/>
        </w:rPr>
      </w:pPr>
      <w:r>
        <w:rPr>
          <w:rFonts w:hint="cs"/>
          <w:rtl/>
        </w:rPr>
        <w:t xml:space="preserve">اگر همانند مشهور مطلق </w:t>
      </w:r>
      <w:r>
        <w:rPr>
          <w:rtl/>
        </w:rPr>
        <w:t>مقدمه‌</w:t>
      </w:r>
      <w:r>
        <w:rPr>
          <w:rFonts w:hint="cs"/>
          <w:rtl/>
        </w:rPr>
        <w:t>ی واجب، واجب دانسته شود، عمل عبادی باطل خواهد بود؛</w:t>
      </w:r>
    </w:p>
    <w:p w14:paraId="1D13062E" w14:textId="77777777" w:rsidR="006700B1" w:rsidRDefault="006700B1" w:rsidP="006700B1">
      <w:pPr>
        <w:ind w:left="1440"/>
        <w:rPr>
          <w:rtl/>
        </w:rPr>
      </w:pPr>
      <w:r>
        <w:rPr>
          <w:rFonts w:hint="cs"/>
          <w:rtl/>
        </w:rPr>
        <w:t xml:space="preserve">اما اگر طبق مبنای برگزیده </w:t>
      </w:r>
      <w:r>
        <w:rPr>
          <w:rtl/>
        </w:rPr>
        <w:t>مقدمه‌</w:t>
      </w:r>
      <w:r>
        <w:rPr>
          <w:rFonts w:hint="cs"/>
          <w:rtl/>
        </w:rPr>
        <w:t>ی موصله واجب دانسته شود، عمل عبادی صحیح خواهد بود؛</w:t>
      </w:r>
    </w:p>
    <w:p w14:paraId="7DE0D2FF" w14:textId="77777777" w:rsidR="006700B1" w:rsidRDefault="006700B1" w:rsidP="006700B1">
      <w:pPr>
        <w:ind w:left="720"/>
        <w:rPr>
          <w:rtl/>
        </w:rPr>
      </w:pPr>
      <w:r>
        <w:rPr>
          <w:rFonts w:hint="cs"/>
          <w:rtl/>
        </w:rPr>
        <w:t xml:space="preserve">و «شیخ انصاری» در این مورد </w:t>
      </w:r>
      <w:r>
        <w:rPr>
          <w:rtl/>
        </w:rPr>
        <w:t>م</w:t>
      </w:r>
      <w:r>
        <w:rPr>
          <w:rFonts w:hint="cs"/>
          <w:rtl/>
        </w:rPr>
        <w:t>ی‌</w:t>
      </w:r>
      <w:r>
        <w:rPr>
          <w:rFonts w:hint="eastAsia"/>
          <w:rtl/>
        </w:rPr>
        <w:t>فرما</w:t>
      </w:r>
      <w:r>
        <w:rPr>
          <w:rFonts w:hint="cs"/>
          <w:rtl/>
        </w:rPr>
        <w:t>ی</w:t>
      </w:r>
      <w:r>
        <w:rPr>
          <w:rFonts w:hint="eastAsia"/>
          <w:rtl/>
        </w:rPr>
        <w:t>د</w:t>
      </w:r>
      <w:r>
        <w:rPr>
          <w:rFonts w:hint="cs"/>
          <w:rtl/>
        </w:rPr>
        <w:t>:</w:t>
      </w:r>
    </w:p>
    <w:p w14:paraId="350B7AFF" w14:textId="77777777" w:rsidR="006700B1" w:rsidRDefault="006700B1" w:rsidP="006700B1">
      <w:pPr>
        <w:ind w:left="1440"/>
        <w:rPr>
          <w:rtl/>
        </w:rPr>
      </w:pPr>
      <w:r>
        <w:rPr>
          <w:rFonts w:hint="cs"/>
          <w:rtl/>
        </w:rPr>
        <w:t xml:space="preserve">اگر همانند مشهور مطلق </w:t>
      </w:r>
      <w:r>
        <w:rPr>
          <w:rtl/>
        </w:rPr>
        <w:t>مقدمه‌</w:t>
      </w:r>
      <w:r>
        <w:rPr>
          <w:rFonts w:hint="cs"/>
          <w:rtl/>
        </w:rPr>
        <w:t>ی واجب، واجب دانسته شود، عمل عبادی باطل خواهد بود؛</w:t>
      </w:r>
    </w:p>
    <w:p w14:paraId="147A53F1" w14:textId="77777777" w:rsidR="006700B1" w:rsidRDefault="006700B1" w:rsidP="006700B1">
      <w:pPr>
        <w:ind w:left="1440"/>
        <w:rPr>
          <w:rtl/>
        </w:rPr>
      </w:pPr>
      <w:r>
        <w:rPr>
          <w:rFonts w:hint="cs"/>
          <w:rtl/>
        </w:rPr>
        <w:t>و طبق مبنای برگزیده نیز (</w:t>
      </w:r>
      <w:r>
        <w:rPr>
          <w:rtl/>
        </w:rPr>
        <w:t>مقدمه‌</w:t>
      </w:r>
      <w:r>
        <w:rPr>
          <w:rFonts w:hint="cs"/>
          <w:rtl/>
        </w:rPr>
        <w:t xml:space="preserve">ی موصله </w:t>
      </w:r>
      <w:r>
        <w:rPr>
          <w:rtl/>
        </w:rPr>
        <w:t>مقدمه‌ا</w:t>
      </w:r>
      <w:r>
        <w:rPr>
          <w:rFonts w:hint="cs"/>
          <w:rtl/>
        </w:rPr>
        <w:t xml:space="preserve">ی است که به قصد انجام ذی‌المقدمه انجام </w:t>
      </w:r>
      <w:r>
        <w:rPr>
          <w:rtl/>
        </w:rPr>
        <w:t>م</w:t>
      </w:r>
      <w:r>
        <w:rPr>
          <w:rFonts w:hint="cs"/>
          <w:rtl/>
        </w:rPr>
        <w:t>ی‌</w:t>
      </w:r>
      <w:r>
        <w:rPr>
          <w:rFonts w:hint="eastAsia"/>
          <w:rtl/>
        </w:rPr>
        <w:t>شود</w:t>
      </w:r>
      <w:r>
        <w:rPr>
          <w:rFonts w:hint="cs"/>
          <w:rtl/>
        </w:rPr>
        <w:t>) عمل عبادی باطل خواهد بود.</w:t>
      </w:r>
    </w:p>
    <w:p w14:paraId="33F30D15" w14:textId="77777777" w:rsidR="006700B1" w:rsidRDefault="006700B1" w:rsidP="006700B1">
      <w:pPr>
        <w:pStyle w:val="Heading4"/>
        <w:rPr>
          <w:rtl/>
        </w:rPr>
      </w:pPr>
      <w:r>
        <w:rPr>
          <w:rFonts w:hint="cs"/>
          <w:rtl/>
        </w:rPr>
        <w:t>نقد</w:t>
      </w:r>
    </w:p>
    <w:p w14:paraId="0E49B1E1" w14:textId="77777777" w:rsidR="006700B1" w:rsidRDefault="006700B1" w:rsidP="006700B1">
      <w:pPr>
        <w:rPr>
          <w:rtl/>
        </w:rPr>
      </w:pPr>
      <w:r>
        <w:rPr>
          <w:rFonts w:hint="cs"/>
          <w:rtl/>
        </w:rPr>
        <w:t xml:space="preserve">«مرحوم نائینی» پس از این مطالب اشکال «مرحوم آخوند» را به </w:t>
      </w:r>
      <w:r>
        <w:rPr>
          <w:rtl/>
        </w:rPr>
        <w:t>مقدمه‌</w:t>
      </w:r>
      <w:r>
        <w:rPr>
          <w:rFonts w:hint="cs"/>
          <w:rtl/>
        </w:rPr>
        <w:t xml:space="preserve">ی موصله نقل کرده و این اشکال را وارد </w:t>
      </w:r>
      <w:r>
        <w:rPr>
          <w:rtl/>
        </w:rPr>
        <w:t>م</w:t>
      </w:r>
      <w:r>
        <w:rPr>
          <w:rFonts w:hint="cs"/>
          <w:rtl/>
        </w:rPr>
        <w:t>ی‌</w:t>
      </w:r>
      <w:r>
        <w:rPr>
          <w:rFonts w:hint="eastAsia"/>
          <w:rtl/>
        </w:rPr>
        <w:t>دانند</w:t>
      </w:r>
      <w:r>
        <w:rPr>
          <w:rStyle w:val="FootnoteReference"/>
          <w:rtl/>
        </w:rPr>
        <w:footnoteReference w:id="456"/>
      </w:r>
      <w:r>
        <w:rPr>
          <w:rFonts w:hint="cs"/>
          <w:rtl/>
        </w:rPr>
        <w:t xml:space="preserve"> که چون این مطالب در بحث </w:t>
      </w:r>
      <w:r>
        <w:rPr>
          <w:rtl/>
        </w:rPr>
        <w:t>مقدمه‌</w:t>
      </w:r>
      <w:r>
        <w:rPr>
          <w:rFonts w:hint="cs"/>
          <w:rtl/>
        </w:rPr>
        <w:t xml:space="preserve">ی موصله به تفصیل بیان شده از تکرار آن خودداری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3C39B0A6" w14:textId="77777777" w:rsidR="006700B1" w:rsidRDefault="006700B1" w:rsidP="006700B1">
      <w:pPr>
        <w:rPr>
          <w:rtl/>
        </w:rPr>
      </w:pPr>
      <w:r>
        <w:rPr>
          <w:rtl/>
        </w:rPr>
        <w:t>همان‌گونه</w:t>
      </w:r>
      <w:r>
        <w:rPr>
          <w:rFonts w:hint="cs"/>
          <w:rtl/>
        </w:rPr>
        <w:t xml:space="preserve"> که در بحث </w:t>
      </w:r>
      <w:r>
        <w:rPr>
          <w:rtl/>
        </w:rPr>
        <w:t>مقدمه‌</w:t>
      </w:r>
      <w:r>
        <w:rPr>
          <w:rFonts w:hint="cs"/>
          <w:rtl/>
        </w:rPr>
        <w:t xml:space="preserve">ی موصله گفته شد معتقدیم در هر دو صورت نماز صحیح خواهد بود؛ زیرا حتی اگر وجوب مولوی غیری پذیرفته شده و تزاحم بین وجوب و حرمت شکل بگیرد، چون نهی در مقام تزاحم است تنها مانع فعلیت امر شده و امر را از انشاء </w:t>
      </w:r>
      <w:r>
        <w:rPr>
          <w:rtl/>
        </w:rPr>
        <w:t>نم</w:t>
      </w:r>
      <w:r>
        <w:rPr>
          <w:rFonts w:hint="cs"/>
          <w:rtl/>
        </w:rPr>
        <w:t>ی‌</w:t>
      </w:r>
      <w:r>
        <w:rPr>
          <w:rFonts w:hint="eastAsia"/>
          <w:rtl/>
        </w:rPr>
        <w:t>اندازد</w:t>
      </w:r>
      <w:r>
        <w:rPr>
          <w:rFonts w:hint="cs"/>
          <w:rtl/>
        </w:rPr>
        <w:t>. بنابراین در این فرض امر انشایی وجود داشته و ملاک نیز دارد</w:t>
      </w:r>
      <w:r>
        <w:rPr>
          <w:rStyle w:val="FootnoteReference"/>
          <w:rtl/>
        </w:rPr>
        <w:footnoteReference w:id="457"/>
      </w:r>
      <w:r>
        <w:rPr>
          <w:rFonts w:hint="cs"/>
          <w:rtl/>
        </w:rPr>
        <w:t xml:space="preserve">. به همین جهت گرچه </w:t>
      </w:r>
      <w:r>
        <w:rPr>
          <w:rtl/>
        </w:rPr>
        <w:t>وظ</w:t>
      </w:r>
      <w:r>
        <w:rPr>
          <w:rFonts w:hint="cs"/>
          <w:rtl/>
        </w:rPr>
        <w:t>ی</w:t>
      </w:r>
      <w:r>
        <w:rPr>
          <w:rFonts w:hint="eastAsia"/>
          <w:rtl/>
        </w:rPr>
        <w:t>فه‌</w:t>
      </w:r>
      <w:r>
        <w:rPr>
          <w:rFonts w:hint="cs"/>
          <w:rtl/>
        </w:rPr>
        <w:t xml:space="preserve">ی مکلف این است که به </w:t>
      </w:r>
      <w:r>
        <w:rPr>
          <w:rtl/>
        </w:rPr>
        <w:t>ازاله‌</w:t>
      </w:r>
      <w:r>
        <w:rPr>
          <w:rFonts w:hint="cs"/>
          <w:rtl/>
        </w:rPr>
        <w:t>ی نجاست بپردازد، اما اگر ازاله را ترک کرد و نماز خواند، نمازش نیاز به اعاده و قضا ندارد.</w:t>
      </w:r>
    </w:p>
    <w:p w14:paraId="0C3A94B8" w14:textId="77777777" w:rsidR="006700B1" w:rsidRDefault="006700B1" w:rsidP="006700B1">
      <w:pPr>
        <w:pStyle w:val="Heading4"/>
        <w:rPr>
          <w:rtl/>
        </w:rPr>
      </w:pPr>
      <w:r>
        <w:rPr>
          <w:rtl/>
        </w:rPr>
        <w:t>ثمره‌</w:t>
      </w:r>
      <w:r>
        <w:rPr>
          <w:rFonts w:hint="cs"/>
          <w:rtl/>
        </w:rPr>
        <w:t>ی دوم: ادا شدن یا ادا نشدن نذر</w:t>
      </w:r>
    </w:p>
    <w:p w14:paraId="3E68041A" w14:textId="77777777" w:rsidR="006700B1" w:rsidRDefault="006700B1" w:rsidP="006700B1">
      <w:pPr>
        <w:rPr>
          <w:rtl/>
        </w:rPr>
      </w:pPr>
      <w:r>
        <w:rPr>
          <w:rFonts w:hint="cs"/>
          <w:rtl/>
        </w:rPr>
        <w:t>دومین ثمره این است که اگر شخصی نذر کرد واجبی شرعی را انجام دهد:</w:t>
      </w:r>
    </w:p>
    <w:p w14:paraId="37722832" w14:textId="77777777" w:rsidR="006700B1" w:rsidRDefault="006700B1" w:rsidP="006700B1">
      <w:pPr>
        <w:ind w:left="720"/>
        <w:rPr>
          <w:rtl/>
        </w:rPr>
      </w:pPr>
      <w:r>
        <w:rPr>
          <w:rFonts w:hint="cs"/>
          <w:rtl/>
        </w:rPr>
        <w:t xml:space="preserve">در صورتی که ملازمه پذیرفته شود و </w:t>
      </w:r>
      <w:r>
        <w:rPr>
          <w:rtl/>
        </w:rPr>
        <w:t>مقدمه‌</w:t>
      </w:r>
      <w:r>
        <w:rPr>
          <w:rFonts w:hint="cs"/>
          <w:rtl/>
        </w:rPr>
        <w:t>ی واجب، واجب مولوی دانسته شود، با انجام یک مقدمه نذر ادا شده است؛</w:t>
      </w:r>
    </w:p>
    <w:p w14:paraId="317CDC55" w14:textId="77777777" w:rsidR="006700B1" w:rsidRDefault="006700B1" w:rsidP="006700B1">
      <w:pPr>
        <w:ind w:left="720"/>
        <w:rPr>
          <w:rtl/>
        </w:rPr>
      </w:pPr>
      <w:r>
        <w:rPr>
          <w:rFonts w:hint="cs"/>
          <w:rtl/>
        </w:rPr>
        <w:t xml:space="preserve">اما در صورتی که ملازمه پذیرفته نشود و </w:t>
      </w:r>
      <w:r>
        <w:rPr>
          <w:rtl/>
        </w:rPr>
        <w:t>مقدمه‌</w:t>
      </w:r>
      <w:r>
        <w:rPr>
          <w:rFonts w:hint="cs"/>
          <w:rtl/>
        </w:rPr>
        <w:t>ی واجب، واجب ارشادی دانسته شود، با انجام یک مقدمه نذر ادا نشده است.</w:t>
      </w:r>
    </w:p>
    <w:p w14:paraId="1E1D7E60" w14:textId="77777777" w:rsidR="006700B1" w:rsidRDefault="006700B1" w:rsidP="006700B1">
      <w:pPr>
        <w:pStyle w:val="Heading4"/>
        <w:rPr>
          <w:rtl/>
        </w:rPr>
      </w:pPr>
      <w:r>
        <w:rPr>
          <w:rFonts w:hint="cs"/>
          <w:rtl/>
        </w:rPr>
        <w:t>نقد</w:t>
      </w:r>
    </w:p>
    <w:p w14:paraId="6C85E604" w14:textId="77777777" w:rsidR="006700B1" w:rsidRDefault="006700B1" w:rsidP="006700B1">
      <w:pPr>
        <w:rPr>
          <w:rtl/>
        </w:rPr>
      </w:pPr>
      <w:r>
        <w:rPr>
          <w:rFonts w:hint="cs"/>
          <w:rtl/>
        </w:rPr>
        <w:t xml:space="preserve">«مرحوم آخوند» این ثمره را نپذیرفته و دو اشکال به آن وارد </w:t>
      </w:r>
      <w:r>
        <w:rPr>
          <w:rtl/>
        </w:rPr>
        <w:t>م</w:t>
      </w:r>
      <w:r>
        <w:rPr>
          <w:rFonts w:hint="cs"/>
          <w:rtl/>
        </w:rPr>
        <w:t>ی‌</w:t>
      </w:r>
      <w:r>
        <w:rPr>
          <w:rFonts w:hint="eastAsia"/>
          <w:rtl/>
        </w:rPr>
        <w:t>کنند</w:t>
      </w:r>
      <w:r>
        <w:rPr>
          <w:rFonts w:hint="cs"/>
          <w:rtl/>
        </w:rPr>
        <w:t>:</w:t>
      </w:r>
    </w:p>
    <w:p w14:paraId="67D609AF" w14:textId="77777777" w:rsidR="006700B1" w:rsidRDefault="006700B1" w:rsidP="006700B1">
      <w:pPr>
        <w:rPr>
          <w:rtl/>
        </w:rPr>
      </w:pPr>
      <w:r w:rsidRPr="00C0180B">
        <w:rPr>
          <w:rFonts w:cs="B Titr" w:hint="cs"/>
          <w:sz w:val="24"/>
          <w:szCs w:val="24"/>
          <w:rtl/>
        </w:rPr>
        <w:t>1.</w:t>
      </w:r>
      <w:r>
        <w:rPr>
          <w:rFonts w:hint="cs"/>
          <w:rtl/>
        </w:rPr>
        <w:t xml:space="preserve"> این ثمره، </w:t>
      </w:r>
      <w:r>
        <w:rPr>
          <w:rtl/>
        </w:rPr>
        <w:t>ثمره‌ا</w:t>
      </w:r>
      <w:r>
        <w:rPr>
          <w:rFonts w:hint="cs"/>
          <w:rtl/>
        </w:rPr>
        <w:t>ی اصولی نیست، بلکه فقهی است؛ زیرا:</w:t>
      </w:r>
    </w:p>
    <w:p w14:paraId="193E5D83" w14:textId="77777777" w:rsidR="006700B1" w:rsidRDefault="006700B1" w:rsidP="006700B1">
      <w:pPr>
        <w:ind w:left="720"/>
        <w:rPr>
          <w:rtl/>
        </w:rPr>
      </w:pPr>
      <w:r>
        <w:rPr>
          <w:rFonts w:hint="cs"/>
          <w:rtl/>
        </w:rPr>
        <w:t>استنباطی نیست، بلکه تطبیقی است؛</w:t>
      </w:r>
    </w:p>
    <w:p w14:paraId="08962364" w14:textId="77777777" w:rsidR="006700B1" w:rsidRDefault="006700B1" w:rsidP="006700B1">
      <w:pPr>
        <w:ind w:left="720"/>
        <w:rPr>
          <w:rtl/>
        </w:rPr>
      </w:pPr>
      <w:r>
        <w:rPr>
          <w:rFonts w:hint="cs"/>
          <w:rtl/>
        </w:rPr>
        <w:t>و در صورت استنباطی بودن نیز مختص به باب نذر است.</w:t>
      </w:r>
    </w:p>
    <w:p w14:paraId="02D85AAB" w14:textId="77777777" w:rsidR="006700B1" w:rsidRDefault="006700B1" w:rsidP="006700B1">
      <w:pPr>
        <w:rPr>
          <w:rtl/>
        </w:rPr>
      </w:pPr>
      <w:r w:rsidRPr="00C0180B">
        <w:rPr>
          <w:rFonts w:cs="B Titr" w:hint="cs"/>
          <w:sz w:val="24"/>
          <w:szCs w:val="24"/>
          <w:rtl/>
        </w:rPr>
        <w:t>2.</w:t>
      </w:r>
      <w:r>
        <w:rPr>
          <w:rFonts w:hint="cs"/>
          <w:rtl/>
        </w:rPr>
        <w:t xml:space="preserve"> نذر تابع قصد ناذر است؛ یعنی برای اینکه مشخص شود نذر ادا شده یا خیر باید به بررسی این مطلب پرداخت که شخص نذر کننده چه نیتی داشته است:</w:t>
      </w:r>
    </w:p>
    <w:p w14:paraId="411B1375" w14:textId="77777777" w:rsidR="006700B1" w:rsidRDefault="006700B1" w:rsidP="006700B1">
      <w:pPr>
        <w:ind w:left="720"/>
        <w:rPr>
          <w:rtl/>
        </w:rPr>
      </w:pPr>
      <w:r>
        <w:rPr>
          <w:rFonts w:hint="cs"/>
          <w:rtl/>
        </w:rPr>
        <w:t>اگر نیت او مطلق وجوب باشد، با انجام مقدمه نذر ادا شده است؛ هرچند مقدمه را واجب ارشادی بدانیم؛</w:t>
      </w:r>
    </w:p>
    <w:p w14:paraId="46C65855" w14:textId="77777777" w:rsidR="006700B1" w:rsidRDefault="006700B1" w:rsidP="006700B1">
      <w:pPr>
        <w:ind w:left="720"/>
        <w:rPr>
          <w:rtl/>
        </w:rPr>
      </w:pPr>
      <w:r>
        <w:rPr>
          <w:rFonts w:hint="cs"/>
          <w:rtl/>
        </w:rPr>
        <w:t xml:space="preserve">اگر نیت او وجوب مولوی غیری باشد، در صورتی با انجام مقدمه نذر ادا </w:t>
      </w:r>
      <w:r>
        <w:rPr>
          <w:rtl/>
        </w:rPr>
        <w:t>م</w:t>
      </w:r>
      <w:r>
        <w:rPr>
          <w:rFonts w:hint="cs"/>
          <w:rtl/>
        </w:rPr>
        <w:t>ی‌</w:t>
      </w:r>
      <w:r>
        <w:rPr>
          <w:rFonts w:hint="eastAsia"/>
          <w:rtl/>
        </w:rPr>
        <w:t>شود</w:t>
      </w:r>
      <w:r>
        <w:rPr>
          <w:rFonts w:hint="cs"/>
          <w:rtl/>
        </w:rPr>
        <w:t xml:space="preserve"> که وجوب مقدمه را مولوی غیری بدانیم؛</w:t>
      </w:r>
    </w:p>
    <w:p w14:paraId="423783C7" w14:textId="77777777" w:rsidR="006700B1" w:rsidRDefault="006700B1" w:rsidP="006700B1">
      <w:pPr>
        <w:ind w:left="720"/>
        <w:rPr>
          <w:rtl/>
        </w:rPr>
      </w:pPr>
      <w:r>
        <w:rPr>
          <w:rFonts w:hint="cs"/>
          <w:rtl/>
        </w:rPr>
        <w:t xml:space="preserve">و اگر نیت او وجوب عرفی باشد، با انجام مقدمه نذر انجام </w:t>
      </w:r>
      <w:r>
        <w:rPr>
          <w:rtl/>
        </w:rPr>
        <w:t>نم</w:t>
      </w:r>
      <w:r>
        <w:rPr>
          <w:rFonts w:hint="cs"/>
          <w:rtl/>
        </w:rPr>
        <w:t>ی‌</w:t>
      </w:r>
      <w:r>
        <w:rPr>
          <w:rFonts w:hint="eastAsia"/>
          <w:rtl/>
        </w:rPr>
        <w:t>شود</w:t>
      </w:r>
      <w:r>
        <w:rPr>
          <w:rFonts w:hint="cs"/>
          <w:rtl/>
        </w:rPr>
        <w:t>؛ زیرا متبادر عرفی وجوب، وجوب مولوی نفسی است.</w:t>
      </w:r>
    </w:p>
    <w:p w14:paraId="66C74D65" w14:textId="77777777" w:rsidR="006700B1" w:rsidRDefault="006700B1" w:rsidP="006700B1">
      <w:pPr>
        <w:rPr>
          <w:rtl/>
        </w:rPr>
      </w:pPr>
      <w:r>
        <w:rPr>
          <w:rFonts w:hint="cs"/>
          <w:rtl/>
        </w:rPr>
        <w:t xml:space="preserve">«مرحوم نائینی» اشکال دوم «مرحوم آخوند» را به این ثمره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اشکال نخست را با توجه به مبنای خودشان مورد بررسی قرار </w:t>
      </w:r>
      <w:r>
        <w:rPr>
          <w:rtl/>
        </w:rPr>
        <w:t>م</w:t>
      </w:r>
      <w:r>
        <w:rPr>
          <w:rFonts w:hint="cs"/>
          <w:rtl/>
        </w:rPr>
        <w:t>ی‌</w:t>
      </w:r>
      <w:r>
        <w:rPr>
          <w:rFonts w:hint="eastAsia"/>
          <w:rtl/>
        </w:rPr>
        <w:t>دهند</w:t>
      </w:r>
      <w:r>
        <w:rPr>
          <w:rFonts w:hint="cs"/>
          <w:rtl/>
        </w:rPr>
        <w:t>.</w:t>
      </w:r>
    </w:p>
    <w:p w14:paraId="06F10F4F" w14:textId="77777777" w:rsidR="006700B1" w:rsidRDefault="006700B1" w:rsidP="006700B1">
      <w:pPr>
        <w:rPr>
          <w:rtl/>
        </w:rPr>
      </w:pPr>
      <w:r>
        <w:rPr>
          <w:rFonts w:hint="cs"/>
          <w:rtl/>
        </w:rPr>
        <w:lastRenderedPageBreak/>
        <w:t xml:space="preserve">مبنای ایشان برای تشخیص </w:t>
      </w:r>
      <w:r>
        <w:rPr>
          <w:rtl/>
        </w:rPr>
        <w:t>مسئله‌</w:t>
      </w:r>
      <w:r>
        <w:rPr>
          <w:rFonts w:hint="cs"/>
          <w:rtl/>
        </w:rPr>
        <w:t xml:space="preserve">ی اصولی این است که </w:t>
      </w:r>
      <w:r>
        <w:rPr>
          <w:rtl/>
        </w:rPr>
        <w:t>مسئله‌</w:t>
      </w:r>
      <w:r>
        <w:rPr>
          <w:rFonts w:hint="cs"/>
          <w:rtl/>
        </w:rPr>
        <w:t xml:space="preserve">ی اصولی در کبرای استنباط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w:t>
      </w:r>
      <w:r>
        <w:rPr>
          <w:rtl/>
        </w:rPr>
        <w:t>ازآنجا</w:t>
      </w:r>
      <w:r>
        <w:rPr>
          <w:rFonts w:hint="cs"/>
          <w:rtl/>
        </w:rPr>
        <w:t>یی‌</w:t>
      </w:r>
      <w:r>
        <w:rPr>
          <w:rFonts w:hint="eastAsia"/>
          <w:rtl/>
        </w:rPr>
        <w:t>که</w:t>
      </w:r>
      <w:r>
        <w:rPr>
          <w:rFonts w:hint="cs"/>
          <w:rtl/>
        </w:rPr>
        <w:t xml:space="preserve"> بحث نذر بحثی کبروی نیست، بلکه بحث صغروی است، بنابراین بحثی فقهی خواهد بود.</w:t>
      </w:r>
    </w:p>
    <w:p w14:paraId="68E50796" w14:textId="77777777" w:rsidR="006700B1" w:rsidRDefault="006700B1" w:rsidP="006700B1">
      <w:pPr>
        <w:rPr>
          <w:rtl/>
        </w:rPr>
      </w:pPr>
      <w:r>
        <w:rPr>
          <w:rtl/>
        </w:rPr>
        <w:t>همان‌گونه</w:t>
      </w:r>
      <w:r>
        <w:rPr>
          <w:rFonts w:hint="cs"/>
          <w:rtl/>
        </w:rPr>
        <w:t xml:space="preserve"> که گفته شد:</w:t>
      </w:r>
    </w:p>
    <w:p w14:paraId="3561070B" w14:textId="77777777" w:rsidR="006700B1" w:rsidRDefault="006700B1" w:rsidP="006700B1">
      <w:pPr>
        <w:ind w:left="720"/>
        <w:rPr>
          <w:rtl/>
        </w:rPr>
      </w:pPr>
      <w:r>
        <w:rPr>
          <w:rFonts w:hint="cs"/>
          <w:rtl/>
        </w:rPr>
        <w:t xml:space="preserve">«مرحوم نائینی» به این جهت کبروی بودن را به استنباطی بودن اضافه </w:t>
      </w:r>
      <w:r>
        <w:rPr>
          <w:rtl/>
        </w:rPr>
        <w:t>م</w:t>
      </w:r>
      <w:r>
        <w:rPr>
          <w:rFonts w:hint="cs"/>
          <w:rtl/>
        </w:rPr>
        <w:t>ی‌</w:t>
      </w:r>
      <w:r>
        <w:rPr>
          <w:rFonts w:hint="eastAsia"/>
          <w:rtl/>
        </w:rPr>
        <w:t>کنند</w:t>
      </w:r>
      <w:r>
        <w:rPr>
          <w:rFonts w:hint="cs"/>
          <w:rtl/>
        </w:rPr>
        <w:t xml:space="preserve"> تا برخی از قواعد مانند </w:t>
      </w:r>
      <w:r>
        <w:rPr>
          <w:rtl/>
        </w:rPr>
        <w:t>قاعده‌</w:t>
      </w:r>
      <w:r>
        <w:rPr>
          <w:rFonts w:hint="cs"/>
          <w:rtl/>
        </w:rPr>
        <w:t xml:space="preserve">ی مشایخ ثقات که استنباطی است و مغایرت آن با حکم مفتی به بیش از مغایرت کلی و فرد است از علم اصول خارج شوند. ایشان این قواعد را صغرای استنباط دانسته و درنتیجه آنها را خارج از علم اصول </w:t>
      </w:r>
      <w:r>
        <w:rPr>
          <w:rtl/>
        </w:rPr>
        <w:t>م</w:t>
      </w:r>
      <w:r>
        <w:rPr>
          <w:rFonts w:hint="cs"/>
          <w:rtl/>
        </w:rPr>
        <w:t>ی‌</w:t>
      </w:r>
      <w:r>
        <w:rPr>
          <w:rFonts w:hint="eastAsia"/>
          <w:rtl/>
        </w:rPr>
        <w:t>دانند</w:t>
      </w:r>
      <w:r>
        <w:rPr>
          <w:rFonts w:hint="cs"/>
          <w:rtl/>
        </w:rPr>
        <w:t>؛</w:t>
      </w:r>
    </w:p>
    <w:p w14:paraId="66580D02" w14:textId="77777777" w:rsidR="006700B1" w:rsidRDefault="006700B1" w:rsidP="006700B1">
      <w:pPr>
        <w:ind w:left="720"/>
        <w:rPr>
          <w:rtl/>
        </w:rPr>
      </w:pPr>
      <w:r>
        <w:rPr>
          <w:rFonts w:hint="cs"/>
          <w:rtl/>
        </w:rPr>
        <w:t xml:space="preserve">و برای حل این مشکل از غرض مدون استفاده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توضیح اینکه </w:t>
      </w:r>
      <w:r>
        <w:rPr>
          <w:rtl/>
        </w:rPr>
        <w:t>قاعده‌ا</w:t>
      </w:r>
      <w:r>
        <w:rPr>
          <w:rFonts w:hint="cs"/>
          <w:rtl/>
        </w:rPr>
        <w:t xml:space="preserve">ی مانند </w:t>
      </w:r>
      <w:r>
        <w:rPr>
          <w:rtl/>
        </w:rPr>
        <w:t>قاعده‌</w:t>
      </w:r>
      <w:r>
        <w:rPr>
          <w:rFonts w:hint="cs"/>
          <w:rtl/>
        </w:rPr>
        <w:t xml:space="preserve">ی مشایخ ثقات گرچه استنباطی است، اما غرض مدون این قاعده استنباط حکم شرعی نبوده است و به همین جهت </w:t>
      </w:r>
      <w:r>
        <w:rPr>
          <w:rtl/>
        </w:rPr>
        <w:t>قاعده‌ا</w:t>
      </w:r>
      <w:r>
        <w:rPr>
          <w:rFonts w:hint="cs"/>
          <w:rtl/>
        </w:rPr>
        <w:t>ی اصولی نیست</w:t>
      </w:r>
      <w:r>
        <w:rPr>
          <w:rStyle w:val="FootnoteReference"/>
          <w:rtl/>
        </w:rPr>
        <w:footnoteReference w:id="458"/>
      </w:r>
      <w:r>
        <w:rPr>
          <w:rFonts w:hint="cs"/>
          <w:rtl/>
        </w:rPr>
        <w:t>.</w:t>
      </w:r>
    </w:p>
    <w:p w14:paraId="5AF7E1AA" w14:textId="77777777" w:rsidR="006700B1" w:rsidRDefault="006700B1" w:rsidP="006700B1">
      <w:pPr>
        <w:pStyle w:val="Heading4"/>
        <w:rPr>
          <w:rtl/>
        </w:rPr>
      </w:pPr>
      <w:r>
        <w:rPr>
          <w:rtl/>
        </w:rPr>
        <w:t>ثمره‌</w:t>
      </w:r>
      <w:r>
        <w:rPr>
          <w:rFonts w:hint="cs"/>
          <w:rtl/>
        </w:rPr>
        <w:t>ی سوم: فاسق بودن یا نبودن تارک مقدمه</w:t>
      </w:r>
    </w:p>
    <w:p w14:paraId="72990BB9" w14:textId="77777777" w:rsidR="006700B1" w:rsidRDefault="006700B1" w:rsidP="006700B1">
      <w:pPr>
        <w:rPr>
          <w:rtl/>
        </w:rPr>
      </w:pPr>
      <w:r>
        <w:rPr>
          <w:rFonts w:hint="cs"/>
          <w:rtl/>
        </w:rPr>
        <w:t>سومین ثمره این است که اگر واجبی دارای مقدمات متعددی باشد و مکلف تمامی آنها را ترک کند:</w:t>
      </w:r>
    </w:p>
    <w:p w14:paraId="7463B7A8" w14:textId="77777777" w:rsidR="006700B1" w:rsidRDefault="006700B1" w:rsidP="006700B1">
      <w:pPr>
        <w:ind w:left="720"/>
        <w:rPr>
          <w:rtl/>
        </w:rPr>
      </w:pPr>
      <w:r>
        <w:rPr>
          <w:rFonts w:hint="cs"/>
          <w:rtl/>
        </w:rPr>
        <w:t xml:space="preserve">در صورتی که وجوب مقدمه وجوب مولوی غیری دانسته شود، مکلف چندین واجب را ترک کرده و به دلیل تکرار معصیت و اصرار بر آن حکم به فسق او </w:t>
      </w:r>
      <w:r>
        <w:rPr>
          <w:rtl/>
        </w:rPr>
        <w:t>م</w:t>
      </w:r>
      <w:r>
        <w:rPr>
          <w:rFonts w:hint="cs"/>
          <w:rtl/>
        </w:rPr>
        <w:t>ی‌</w:t>
      </w:r>
      <w:r>
        <w:rPr>
          <w:rFonts w:hint="eastAsia"/>
          <w:rtl/>
        </w:rPr>
        <w:t>شود</w:t>
      </w:r>
      <w:r>
        <w:rPr>
          <w:rFonts w:hint="cs"/>
          <w:rtl/>
        </w:rPr>
        <w:t>؛</w:t>
      </w:r>
    </w:p>
    <w:p w14:paraId="3089A730" w14:textId="77777777" w:rsidR="006700B1" w:rsidRDefault="006700B1" w:rsidP="006700B1">
      <w:pPr>
        <w:ind w:left="720"/>
        <w:rPr>
          <w:rtl/>
        </w:rPr>
      </w:pPr>
      <w:r>
        <w:rPr>
          <w:rFonts w:hint="cs"/>
          <w:rtl/>
        </w:rPr>
        <w:t xml:space="preserve">اما در صورتی که  وجوب مقدمه وجوب ارشادی دانسته شود، مکلف تنها یک واجب یعنی ذی‌المقدمه را ترک کرده است و چون اصرار بر معاصی نداشته حکم به فسق او </w:t>
      </w:r>
      <w:r>
        <w:rPr>
          <w:rtl/>
        </w:rPr>
        <w:t>نم</w:t>
      </w:r>
      <w:r>
        <w:rPr>
          <w:rFonts w:hint="cs"/>
          <w:rtl/>
        </w:rPr>
        <w:t>ی‌</w:t>
      </w:r>
      <w:r>
        <w:rPr>
          <w:rFonts w:hint="eastAsia"/>
          <w:rtl/>
        </w:rPr>
        <w:t>شود</w:t>
      </w:r>
      <w:r>
        <w:rPr>
          <w:rFonts w:hint="cs"/>
          <w:rtl/>
        </w:rPr>
        <w:t>.</w:t>
      </w:r>
    </w:p>
    <w:p w14:paraId="2BDF995B" w14:textId="77777777" w:rsidR="006700B1" w:rsidRDefault="006700B1" w:rsidP="006700B1">
      <w:pPr>
        <w:pStyle w:val="Heading4"/>
        <w:rPr>
          <w:rtl/>
        </w:rPr>
      </w:pPr>
      <w:r>
        <w:rPr>
          <w:rFonts w:hint="cs"/>
          <w:rtl/>
        </w:rPr>
        <w:t>نقد</w:t>
      </w:r>
    </w:p>
    <w:p w14:paraId="3C0B0563" w14:textId="77777777" w:rsidR="006700B1" w:rsidRDefault="006700B1" w:rsidP="006700B1">
      <w:pPr>
        <w:rPr>
          <w:rtl/>
        </w:rPr>
      </w:pPr>
      <w:r>
        <w:rPr>
          <w:rFonts w:hint="cs"/>
          <w:rtl/>
        </w:rPr>
        <w:t xml:space="preserve">«مرحوم نائینی» این ثمره را نپذیرفته و عباراتی در نقد آن دارند که دو پهلوست. این عبارات هم با بیانی که «مرحوم آخوند» در نقد بر این مطلب داشتند سازگار است (با تمرکز بر فعلیت) و هم با بیانی که اصلاح </w:t>
      </w:r>
      <w:r>
        <w:rPr>
          <w:rtl/>
        </w:rPr>
        <w:t>شده‌</w:t>
      </w:r>
      <w:r>
        <w:rPr>
          <w:rFonts w:hint="cs"/>
          <w:rtl/>
        </w:rPr>
        <w:t>ی کلام «مرحوم آخوند» است (با تمرکز بر ملاک) و توضیح آن گذشت: «</w:t>
      </w:r>
      <w:r w:rsidRPr="00A0149A">
        <w:rPr>
          <w:rFonts w:cs="B Badr" w:hint="cs"/>
          <w:rtl/>
        </w:rPr>
        <w:t>انّ الواجب مهما تعدّدت مقدّماته ل</w:t>
      </w:r>
      <w:r>
        <w:rPr>
          <w:rFonts w:cs="B Badr" w:hint="cs"/>
          <w:rtl/>
        </w:rPr>
        <w:t>ی</w:t>
      </w:r>
      <w:r w:rsidRPr="00A0149A">
        <w:rPr>
          <w:rFonts w:cs="B Badr" w:hint="cs"/>
          <w:rtl/>
        </w:rPr>
        <w:t>س ف</w:t>
      </w:r>
      <w:r>
        <w:rPr>
          <w:rFonts w:cs="B Badr" w:hint="cs"/>
          <w:rtl/>
        </w:rPr>
        <w:t>ی</w:t>
      </w:r>
      <w:r w:rsidRPr="00A0149A">
        <w:rPr>
          <w:rFonts w:cs="B Badr" w:hint="cs"/>
          <w:rtl/>
        </w:rPr>
        <w:t>ه إلّا عص</w:t>
      </w:r>
      <w:r>
        <w:rPr>
          <w:rFonts w:cs="B Badr" w:hint="cs"/>
          <w:rtl/>
        </w:rPr>
        <w:t>ی</w:t>
      </w:r>
      <w:r w:rsidRPr="00A0149A">
        <w:rPr>
          <w:rFonts w:cs="B Badr" w:hint="cs"/>
          <w:rtl/>
        </w:rPr>
        <w:t xml:space="preserve">ان واحد و إطاعة واحدة، و </w:t>
      </w:r>
      <w:r>
        <w:rPr>
          <w:rFonts w:cs="B Badr" w:hint="cs"/>
          <w:rtl/>
        </w:rPr>
        <w:t>یک</w:t>
      </w:r>
      <w:r w:rsidRPr="00A0149A">
        <w:rPr>
          <w:rFonts w:cs="B Badr" w:hint="cs"/>
          <w:rtl/>
        </w:rPr>
        <w:t>ون تر</w:t>
      </w:r>
      <w:r>
        <w:rPr>
          <w:rFonts w:cs="B Badr" w:hint="cs"/>
          <w:rtl/>
        </w:rPr>
        <w:t>ک</w:t>
      </w:r>
      <w:r w:rsidRPr="00A0149A">
        <w:rPr>
          <w:rFonts w:cs="B Badr" w:hint="cs"/>
          <w:rtl/>
        </w:rPr>
        <w:t>ه بتر</w:t>
      </w:r>
      <w:r>
        <w:rPr>
          <w:rFonts w:cs="B Badr" w:hint="cs"/>
          <w:rtl/>
        </w:rPr>
        <w:t>ک</w:t>
      </w:r>
      <w:r w:rsidRPr="00A0149A">
        <w:rPr>
          <w:rFonts w:cs="B Badr" w:hint="cs"/>
          <w:rtl/>
        </w:rPr>
        <w:t xml:space="preserve"> أوّل مقدّمة له، ح</w:t>
      </w:r>
      <w:r>
        <w:rPr>
          <w:rFonts w:cs="B Badr" w:hint="cs"/>
          <w:rtl/>
        </w:rPr>
        <w:t>ی</w:t>
      </w:r>
      <w:r w:rsidRPr="00A0149A">
        <w:rPr>
          <w:rFonts w:cs="B Badr" w:hint="cs"/>
          <w:rtl/>
        </w:rPr>
        <w:t xml:space="preserve">ث </w:t>
      </w:r>
      <w:r>
        <w:rPr>
          <w:rFonts w:cs="B Badr" w:hint="cs"/>
          <w:rtl/>
        </w:rPr>
        <w:t>ی</w:t>
      </w:r>
      <w:r w:rsidRPr="00A0149A">
        <w:rPr>
          <w:rFonts w:cs="B Badr" w:hint="cs"/>
          <w:rtl/>
        </w:rPr>
        <w:t>متنع الواجب ح عل</w:t>
      </w:r>
      <w:r>
        <w:rPr>
          <w:rFonts w:cs="B Badr" w:hint="cs"/>
          <w:rtl/>
        </w:rPr>
        <w:t>ی</w:t>
      </w:r>
      <w:r w:rsidRPr="00A0149A">
        <w:rPr>
          <w:rFonts w:cs="B Badr" w:hint="cs"/>
          <w:rtl/>
        </w:rPr>
        <w:t xml:space="preserve">ه فلا </w:t>
      </w:r>
      <w:r>
        <w:rPr>
          <w:rFonts w:cs="B Badr" w:hint="cs"/>
          <w:rtl/>
        </w:rPr>
        <w:t>ی</w:t>
      </w:r>
      <w:r>
        <w:rPr>
          <w:rFonts w:cs="B Badr" w:hint="eastAsia"/>
          <w:rtl/>
        </w:rPr>
        <w:t>حصل</w:t>
      </w:r>
      <w:r w:rsidRPr="00A0149A">
        <w:rPr>
          <w:rFonts w:cs="B Badr" w:hint="cs"/>
          <w:rtl/>
        </w:rPr>
        <w:t xml:space="preserve"> </w:t>
      </w:r>
      <w:r w:rsidRPr="006D7E45">
        <w:rPr>
          <w:rFonts w:cs="B Badr" w:hint="cs"/>
          <w:rtl/>
        </w:rPr>
        <w:t>الإصرار</w:t>
      </w:r>
      <w:r>
        <w:rPr>
          <w:rFonts w:hint="cs"/>
          <w:rtl/>
        </w:rPr>
        <w:t>»</w:t>
      </w:r>
      <w:r>
        <w:rPr>
          <w:rStyle w:val="FootnoteReference"/>
          <w:rtl/>
        </w:rPr>
        <w:footnoteReference w:id="459"/>
      </w:r>
      <w:r w:rsidRPr="006D7E45">
        <w:rPr>
          <w:rFonts w:hint="cs"/>
          <w:rtl/>
        </w:rPr>
        <w:t>.</w:t>
      </w:r>
      <w:r>
        <w:rPr>
          <w:rFonts w:hint="cs"/>
          <w:rtl/>
        </w:rPr>
        <w:t xml:space="preserve"> عصیان واحد و اطاعت واحد که در این عبارت آمده:</w:t>
      </w:r>
    </w:p>
    <w:p w14:paraId="0DDA6BD4" w14:textId="77777777" w:rsidR="006700B1" w:rsidRDefault="006700B1" w:rsidP="006700B1">
      <w:pPr>
        <w:ind w:left="720"/>
        <w:rPr>
          <w:rtl/>
        </w:rPr>
      </w:pPr>
      <w:r>
        <w:rPr>
          <w:rtl/>
        </w:rPr>
        <w:t>م</w:t>
      </w:r>
      <w:r>
        <w:rPr>
          <w:rFonts w:hint="cs"/>
          <w:rtl/>
        </w:rPr>
        <w:t>ی‌</w:t>
      </w:r>
      <w:r>
        <w:rPr>
          <w:rFonts w:hint="eastAsia"/>
          <w:rtl/>
        </w:rPr>
        <w:t>تواند</w:t>
      </w:r>
      <w:r>
        <w:rPr>
          <w:rFonts w:hint="cs"/>
          <w:rtl/>
        </w:rPr>
        <w:t xml:space="preserve"> به این جهت باشد که مکلف تمکن بر انجام ذی‌المقدمه ندارد و درنتیجه امر به ذی‌المقدمه از فعلیت افتاده است؛</w:t>
      </w:r>
    </w:p>
    <w:p w14:paraId="0F6754B9" w14:textId="77777777" w:rsidR="006700B1" w:rsidRDefault="006700B1" w:rsidP="006700B1">
      <w:pPr>
        <w:ind w:left="720"/>
        <w:rPr>
          <w:rtl/>
        </w:rPr>
      </w:pPr>
      <w:r>
        <w:rPr>
          <w:rFonts w:hint="cs"/>
          <w:rtl/>
        </w:rPr>
        <w:t xml:space="preserve">و </w:t>
      </w:r>
      <w:r>
        <w:rPr>
          <w:rtl/>
        </w:rPr>
        <w:t>م</w:t>
      </w:r>
      <w:r>
        <w:rPr>
          <w:rFonts w:hint="cs"/>
          <w:rtl/>
        </w:rPr>
        <w:t>ی‌</w:t>
      </w:r>
      <w:r>
        <w:rPr>
          <w:rFonts w:hint="eastAsia"/>
          <w:rtl/>
        </w:rPr>
        <w:t>تواند</w:t>
      </w:r>
      <w:r>
        <w:rPr>
          <w:rFonts w:hint="cs"/>
          <w:rtl/>
        </w:rPr>
        <w:t xml:space="preserve"> به این جهت باشد که تنها یک ملاک وجود دارد.</w:t>
      </w:r>
    </w:p>
    <w:p w14:paraId="0A29F33C" w14:textId="77777777" w:rsidR="006700B1" w:rsidRDefault="006700B1" w:rsidP="006700B1">
      <w:pPr>
        <w:rPr>
          <w:rtl/>
        </w:rPr>
      </w:pPr>
      <w:r>
        <w:rPr>
          <w:rFonts w:hint="cs"/>
          <w:rtl/>
        </w:rPr>
        <w:t xml:space="preserve">البته </w:t>
      </w:r>
      <w:r>
        <w:rPr>
          <w:rtl/>
        </w:rPr>
        <w:t>همان‌گونه</w:t>
      </w:r>
      <w:r>
        <w:rPr>
          <w:rFonts w:hint="cs"/>
          <w:rtl/>
        </w:rPr>
        <w:t xml:space="preserve"> که گفته شد این اشکال نیز بر این ثمره وارد است که طبق ادله آنچه موجب خروج از عدالت </w:t>
      </w:r>
      <w:r>
        <w:rPr>
          <w:rtl/>
        </w:rPr>
        <w:t>م</w:t>
      </w:r>
      <w:r>
        <w:rPr>
          <w:rFonts w:hint="cs"/>
          <w:rtl/>
        </w:rPr>
        <w:t>ی‌</w:t>
      </w:r>
      <w:r>
        <w:rPr>
          <w:rFonts w:hint="eastAsia"/>
          <w:rtl/>
        </w:rPr>
        <w:t>شود</w:t>
      </w:r>
      <w:r>
        <w:rPr>
          <w:rFonts w:hint="cs"/>
          <w:rtl/>
        </w:rPr>
        <w:t xml:space="preserve"> اصرار بر معصیت است و ظهور اصرار بر معصیت این است که یک گناه خاص تکرار شود، نه اینکه گناهان </w:t>
      </w:r>
      <w:r>
        <w:rPr>
          <w:rtl/>
        </w:rPr>
        <w:t>صغ</w:t>
      </w:r>
      <w:r>
        <w:rPr>
          <w:rFonts w:hint="cs"/>
          <w:rtl/>
        </w:rPr>
        <w:t>ی</w:t>
      </w:r>
      <w:r>
        <w:rPr>
          <w:rFonts w:hint="eastAsia"/>
          <w:rtl/>
        </w:rPr>
        <w:t>ره‌</w:t>
      </w:r>
      <w:r>
        <w:rPr>
          <w:rFonts w:hint="cs"/>
          <w:rtl/>
        </w:rPr>
        <w:t>ی متعددی انجام شود.</w:t>
      </w:r>
    </w:p>
    <w:p w14:paraId="0664F6DA" w14:textId="77777777" w:rsidR="006700B1" w:rsidRDefault="006700B1" w:rsidP="006700B1">
      <w:pPr>
        <w:pStyle w:val="Heading4"/>
        <w:rPr>
          <w:rtl/>
        </w:rPr>
      </w:pPr>
      <w:r>
        <w:rPr>
          <w:rtl/>
        </w:rPr>
        <w:t>ثمره‌</w:t>
      </w:r>
      <w:r>
        <w:rPr>
          <w:rFonts w:hint="cs"/>
          <w:rtl/>
        </w:rPr>
        <w:t>ی چهارم: امکان یا عدم امکان عبادیت فعل</w:t>
      </w:r>
    </w:p>
    <w:p w14:paraId="6A5EC98E" w14:textId="77777777" w:rsidR="006700B1" w:rsidRDefault="006700B1" w:rsidP="006700B1">
      <w:pPr>
        <w:rPr>
          <w:rtl/>
        </w:rPr>
      </w:pPr>
      <w:r>
        <w:rPr>
          <w:rFonts w:hint="cs"/>
          <w:rtl/>
        </w:rPr>
        <w:t>چهارمین ثمره این است که:</w:t>
      </w:r>
    </w:p>
    <w:p w14:paraId="51674DE9" w14:textId="77777777" w:rsidR="006700B1" w:rsidRDefault="006700B1" w:rsidP="006700B1">
      <w:pPr>
        <w:ind w:left="720"/>
        <w:rPr>
          <w:rtl/>
        </w:rPr>
      </w:pPr>
      <w:r>
        <w:rPr>
          <w:rFonts w:hint="cs"/>
          <w:rtl/>
        </w:rPr>
        <w:t xml:space="preserve">اگر وجوب مولوی غیری داشتن مقدمه مورد پذیرش قرار بگیرد، </w:t>
      </w:r>
      <w:r>
        <w:rPr>
          <w:rtl/>
        </w:rPr>
        <w:t>م</w:t>
      </w:r>
      <w:r>
        <w:rPr>
          <w:rFonts w:hint="cs"/>
          <w:rtl/>
        </w:rPr>
        <w:t>ی‌</w:t>
      </w:r>
      <w:r>
        <w:rPr>
          <w:rFonts w:hint="eastAsia"/>
          <w:rtl/>
        </w:rPr>
        <w:t>توان</w:t>
      </w:r>
      <w:r>
        <w:rPr>
          <w:rFonts w:hint="cs"/>
          <w:rtl/>
        </w:rPr>
        <w:t xml:space="preserve"> با امر مولوی غیری عبادیت مقدمه را تصحیح کرد؛</w:t>
      </w:r>
    </w:p>
    <w:p w14:paraId="0324D11E" w14:textId="77777777" w:rsidR="006700B1" w:rsidRDefault="006700B1" w:rsidP="006700B1">
      <w:pPr>
        <w:ind w:left="720"/>
        <w:rPr>
          <w:rtl/>
        </w:rPr>
      </w:pPr>
      <w:r>
        <w:rPr>
          <w:rFonts w:hint="cs"/>
          <w:rtl/>
        </w:rPr>
        <w:t xml:space="preserve">اما اگر وجوب مولوی غیری داشتن مقدمه مورد پذیرش قرار نگیرد، </w:t>
      </w:r>
      <w:r>
        <w:rPr>
          <w:rtl/>
        </w:rPr>
        <w:t>نم</w:t>
      </w:r>
      <w:r>
        <w:rPr>
          <w:rFonts w:hint="cs"/>
          <w:rtl/>
        </w:rPr>
        <w:t>ی‌</w:t>
      </w:r>
      <w:r>
        <w:rPr>
          <w:rFonts w:hint="eastAsia"/>
          <w:rtl/>
        </w:rPr>
        <w:t>توان</w:t>
      </w:r>
      <w:r>
        <w:rPr>
          <w:rFonts w:hint="cs"/>
          <w:rtl/>
        </w:rPr>
        <w:t xml:space="preserve"> عبادیت مقدمه را تصحیح کرد؛ زیرا در این صورت امر به مقدمه ارشادی بوده و امتثال ندارد و درنتیجه </w:t>
      </w:r>
      <w:r>
        <w:rPr>
          <w:rtl/>
        </w:rPr>
        <w:t>نم</w:t>
      </w:r>
      <w:r>
        <w:rPr>
          <w:rFonts w:hint="cs"/>
          <w:rtl/>
        </w:rPr>
        <w:t>ی‌</w:t>
      </w:r>
      <w:r>
        <w:rPr>
          <w:rFonts w:hint="eastAsia"/>
          <w:rtl/>
        </w:rPr>
        <w:t>توان</w:t>
      </w:r>
      <w:r>
        <w:rPr>
          <w:rFonts w:hint="cs"/>
          <w:rtl/>
        </w:rPr>
        <w:t xml:space="preserve"> عبادت باشد.</w:t>
      </w:r>
    </w:p>
    <w:p w14:paraId="36772DD6" w14:textId="77777777" w:rsidR="006700B1" w:rsidRDefault="006700B1" w:rsidP="006700B1">
      <w:pPr>
        <w:pStyle w:val="Heading4"/>
        <w:rPr>
          <w:rtl/>
        </w:rPr>
      </w:pPr>
      <w:r>
        <w:rPr>
          <w:rFonts w:hint="cs"/>
          <w:rtl/>
        </w:rPr>
        <w:t>نقد</w:t>
      </w:r>
    </w:p>
    <w:p w14:paraId="15263E98" w14:textId="77777777" w:rsidR="006700B1" w:rsidRDefault="006700B1" w:rsidP="006700B1">
      <w:pPr>
        <w:rPr>
          <w:rtl/>
        </w:rPr>
      </w:pPr>
      <w:r>
        <w:rPr>
          <w:rFonts w:hint="cs"/>
          <w:rtl/>
        </w:rPr>
        <w:t xml:space="preserve">این ثمره مورد پذیرش نیست؛ زیرا امر غیری </w:t>
      </w:r>
      <w:r>
        <w:rPr>
          <w:rtl/>
        </w:rPr>
        <w:t>نم</w:t>
      </w:r>
      <w:r>
        <w:rPr>
          <w:rFonts w:hint="cs"/>
          <w:rtl/>
        </w:rPr>
        <w:t>ی‌</w:t>
      </w:r>
      <w:r>
        <w:rPr>
          <w:rFonts w:hint="eastAsia"/>
          <w:rtl/>
        </w:rPr>
        <w:t>تواند</w:t>
      </w:r>
      <w:r>
        <w:rPr>
          <w:rFonts w:hint="cs"/>
          <w:rtl/>
        </w:rPr>
        <w:t xml:space="preserve"> موجب عبادت شدن فعل شود. توضیح اینکه:</w:t>
      </w:r>
    </w:p>
    <w:p w14:paraId="773BFB26" w14:textId="77777777" w:rsidR="006700B1" w:rsidRDefault="006700B1" w:rsidP="006700B1">
      <w:pPr>
        <w:ind w:left="720"/>
        <w:rPr>
          <w:rtl/>
        </w:rPr>
      </w:pPr>
      <w:r>
        <w:rPr>
          <w:rFonts w:hint="cs"/>
          <w:rtl/>
        </w:rPr>
        <w:t>تعبد به امر غیری معلول تعبد به امر نفسی است؛</w:t>
      </w:r>
    </w:p>
    <w:p w14:paraId="531EC7E8" w14:textId="77777777" w:rsidR="006700B1" w:rsidRDefault="006700B1" w:rsidP="006700B1">
      <w:pPr>
        <w:ind w:left="720"/>
        <w:rPr>
          <w:rtl/>
        </w:rPr>
      </w:pPr>
      <w:r>
        <w:rPr>
          <w:rFonts w:hint="cs"/>
          <w:rtl/>
        </w:rPr>
        <w:t xml:space="preserve">و چون امر نفسی که علت است </w:t>
      </w:r>
      <w:r>
        <w:rPr>
          <w:rtl/>
        </w:rPr>
        <w:t>نم</w:t>
      </w:r>
      <w:r>
        <w:rPr>
          <w:rFonts w:hint="cs"/>
          <w:rtl/>
        </w:rPr>
        <w:t>ی‌</w:t>
      </w:r>
      <w:r>
        <w:rPr>
          <w:rFonts w:hint="eastAsia"/>
          <w:rtl/>
        </w:rPr>
        <w:t>تواند</w:t>
      </w:r>
      <w:r>
        <w:rPr>
          <w:rFonts w:hint="cs"/>
          <w:rtl/>
        </w:rPr>
        <w:t xml:space="preserve"> باعث عبادت شدن فعل شود، معلول آن نیز نخواهد توانست موجب عبادت شدن فعل شود؛ زیرا در غیر این صورت «</w:t>
      </w:r>
      <w:r w:rsidRPr="00E340B1">
        <w:rPr>
          <w:rFonts w:cs="B Badr" w:hint="cs"/>
          <w:rtl/>
        </w:rPr>
        <w:t>زیادة الفرع علی الاصل</w:t>
      </w:r>
      <w:r>
        <w:rPr>
          <w:rFonts w:hint="cs"/>
          <w:rtl/>
        </w:rPr>
        <w:t xml:space="preserve">» لازم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5EE7E6B9" w14:textId="77777777" w:rsidR="006700B1" w:rsidRDefault="006700B1" w:rsidP="006700B1">
      <w:pPr>
        <w:rPr>
          <w:rtl/>
        </w:rPr>
      </w:pPr>
      <w:r w:rsidRPr="00CC0CB2">
        <w:rPr>
          <w:rFonts w:cs="B Titr" w:hint="cs"/>
          <w:sz w:val="24"/>
          <w:szCs w:val="24"/>
          <w:rtl/>
        </w:rPr>
        <w:t>بررسی:</w:t>
      </w:r>
      <w:r w:rsidRPr="00CC0CB2">
        <w:rPr>
          <w:rFonts w:hint="cs"/>
          <w:sz w:val="24"/>
          <w:szCs w:val="24"/>
          <w:rtl/>
        </w:rPr>
        <w:t xml:space="preserve"> </w:t>
      </w:r>
      <w:r>
        <w:rPr>
          <w:rFonts w:hint="cs"/>
          <w:rtl/>
        </w:rPr>
        <w:t>گفته شد که:</w:t>
      </w:r>
    </w:p>
    <w:p w14:paraId="018B2013" w14:textId="77777777" w:rsidR="006700B1" w:rsidRDefault="006700B1" w:rsidP="006700B1">
      <w:pPr>
        <w:ind w:left="720"/>
        <w:rPr>
          <w:rtl/>
        </w:rPr>
      </w:pPr>
      <w:r>
        <w:rPr>
          <w:rFonts w:hint="cs"/>
          <w:rtl/>
        </w:rPr>
        <w:t xml:space="preserve">معلولیت یک اراده نسبت به </w:t>
      </w:r>
      <w:r>
        <w:rPr>
          <w:rtl/>
        </w:rPr>
        <w:t>اراده‌ا</w:t>
      </w:r>
      <w:r>
        <w:rPr>
          <w:rFonts w:hint="cs"/>
          <w:rtl/>
        </w:rPr>
        <w:t>ی دیگر مورد پذیرش نیست (انکار ترشح در علت فاعلی)؛</w:t>
      </w:r>
    </w:p>
    <w:p w14:paraId="515A3CB6" w14:textId="77777777" w:rsidR="006700B1" w:rsidRDefault="006700B1" w:rsidP="006700B1">
      <w:pPr>
        <w:ind w:left="720"/>
        <w:rPr>
          <w:rtl/>
        </w:rPr>
      </w:pPr>
      <w:r>
        <w:rPr>
          <w:rFonts w:hint="cs"/>
          <w:rtl/>
        </w:rPr>
        <w:lastRenderedPageBreak/>
        <w:t xml:space="preserve">اما معلولیت </w:t>
      </w:r>
      <w:r w:rsidRPr="00657248">
        <w:rPr>
          <w:rFonts w:hint="cs"/>
          <w:rtl/>
        </w:rPr>
        <w:t xml:space="preserve">وجوب </w:t>
      </w:r>
      <w:r>
        <w:rPr>
          <w:rFonts w:hint="cs"/>
          <w:rtl/>
        </w:rPr>
        <w:t xml:space="preserve">غیری نسبت به وجوب </w:t>
      </w:r>
      <w:r w:rsidRPr="00657248">
        <w:rPr>
          <w:rFonts w:hint="cs"/>
          <w:rtl/>
        </w:rPr>
        <w:t xml:space="preserve">نفسی مورد </w:t>
      </w:r>
      <w:r>
        <w:rPr>
          <w:rFonts w:hint="cs"/>
          <w:rtl/>
        </w:rPr>
        <w:t>پذیرش است (پذیرش ترشح در علت غایی)؛ یعنی واجب غیری واجبی است که لاجل واجب آخر واجب شده است.</w:t>
      </w:r>
    </w:p>
    <w:p w14:paraId="0DD7FAB9" w14:textId="77777777" w:rsidR="006700B1" w:rsidRDefault="006700B1" w:rsidP="006700B1">
      <w:pPr>
        <w:rPr>
          <w:rtl/>
        </w:rPr>
      </w:pPr>
      <w:r>
        <w:rPr>
          <w:rFonts w:hint="cs"/>
          <w:rtl/>
        </w:rPr>
        <w:t xml:space="preserve">با توجه به این مطلب اشکال «مرحوم نائینی» به ثمره را وارد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توضیح اینکه طبق مطلب قبل امر غیری برای رسیدن به امر نفسی واجب شده و به لحاظ غایت تابع امر نفسی است؛ یعنی تعبد به امر غیری ناشی از تعبد به امر نفسی است و درنتیجه </w:t>
      </w:r>
      <w:r>
        <w:rPr>
          <w:rtl/>
        </w:rPr>
        <w:t>نم</w:t>
      </w:r>
      <w:r>
        <w:rPr>
          <w:rFonts w:hint="cs"/>
          <w:rtl/>
        </w:rPr>
        <w:t>ی‌</w:t>
      </w:r>
      <w:r>
        <w:rPr>
          <w:rFonts w:hint="eastAsia"/>
          <w:rtl/>
        </w:rPr>
        <w:t>تواند</w:t>
      </w:r>
      <w:r>
        <w:rPr>
          <w:rFonts w:hint="cs"/>
          <w:rtl/>
        </w:rPr>
        <w:t xml:space="preserve"> فراتر از امر نفسی باعث ایجاد داعی شود.</w:t>
      </w:r>
    </w:p>
    <w:p w14:paraId="31BA39AA" w14:textId="77777777" w:rsidR="006700B1" w:rsidRDefault="006700B1" w:rsidP="006700B1">
      <w:pPr>
        <w:rPr>
          <w:rtl/>
        </w:rPr>
      </w:pPr>
      <w:r>
        <w:rPr>
          <w:rFonts w:hint="cs"/>
          <w:rtl/>
        </w:rPr>
        <w:t xml:space="preserve">علاوه بر این </w:t>
      </w:r>
      <w:r>
        <w:rPr>
          <w:rtl/>
        </w:rPr>
        <w:t>همان‌گونه</w:t>
      </w:r>
      <w:r>
        <w:rPr>
          <w:rFonts w:hint="cs"/>
          <w:rtl/>
        </w:rPr>
        <w:t xml:space="preserve"> که گفته شد حتی اگر امر غیری موجب عبادت شدن فعل شود، این ثمره </w:t>
      </w:r>
      <w:r>
        <w:rPr>
          <w:rtl/>
        </w:rPr>
        <w:t>ثمره‌</w:t>
      </w:r>
      <w:r>
        <w:rPr>
          <w:rFonts w:hint="cs"/>
          <w:rtl/>
        </w:rPr>
        <w:t xml:space="preserve">ی عملی نیست، بلکه </w:t>
      </w:r>
      <w:r>
        <w:rPr>
          <w:rtl/>
        </w:rPr>
        <w:t>ثمره‌</w:t>
      </w:r>
      <w:r>
        <w:rPr>
          <w:rFonts w:hint="cs"/>
          <w:rtl/>
        </w:rPr>
        <w:t xml:space="preserve">ی علمی است؛ زیرا پذیرش یا عدم پذیرش امر غیری باعث تغییر فتوا </w:t>
      </w:r>
      <w:r>
        <w:rPr>
          <w:rtl/>
        </w:rPr>
        <w:t>نم</w:t>
      </w:r>
      <w:r>
        <w:rPr>
          <w:rFonts w:hint="cs"/>
          <w:rtl/>
        </w:rPr>
        <w:t>ی‌</w:t>
      </w:r>
      <w:r>
        <w:rPr>
          <w:rFonts w:hint="eastAsia"/>
          <w:rtl/>
        </w:rPr>
        <w:t>شود</w:t>
      </w:r>
      <w:r>
        <w:rPr>
          <w:rFonts w:hint="cs"/>
          <w:rtl/>
        </w:rPr>
        <w:t>. توضیح اینکه:</w:t>
      </w:r>
    </w:p>
    <w:p w14:paraId="5042F9E9" w14:textId="77777777" w:rsidR="006700B1" w:rsidRDefault="006700B1" w:rsidP="006700B1">
      <w:pPr>
        <w:ind w:left="720"/>
        <w:rPr>
          <w:rtl/>
        </w:rPr>
      </w:pPr>
      <w:r>
        <w:rPr>
          <w:rFonts w:hint="cs"/>
          <w:rtl/>
        </w:rPr>
        <w:t xml:space="preserve">با استفاده از امر غیری گفته </w:t>
      </w:r>
      <w:r>
        <w:rPr>
          <w:rtl/>
        </w:rPr>
        <w:t>م</w:t>
      </w:r>
      <w:r>
        <w:rPr>
          <w:rFonts w:hint="cs"/>
          <w:rtl/>
        </w:rPr>
        <w:t>ی‌</w:t>
      </w:r>
      <w:r>
        <w:rPr>
          <w:rFonts w:hint="eastAsia"/>
          <w:rtl/>
        </w:rPr>
        <w:t>شود</w:t>
      </w:r>
      <w:r>
        <w:rPr>
          <w:rFonts w:hint="cs"/>
          <w:rtl/>
        </w:rPr>
        <w:t xml:space="preserve"> در مواردی که عرف تسامح کرده و امر غیری را فعلی </w:t>
      </w:r>
      <w:r>
        <w:rPr>
          <w:rtl/>
        </w:rPr>
        <w:t>م</w:t>
      </w:r>
      <w:r>
        <w:rPr>
          <w:rFonts w:hint="cs"/>
          <w:rtl/>
        </w:rPr>
        <w:t>ی‌</w:t>
      </w:r>
      <w:r>
        <w:rPr>
          <w:rFonts w:hint="eastAsia"/>
          <w:rtl/>
        </w:rPr>
        <w:t>داند</w:t>
      </w:r>
      <w:r>
        <w:rPr>
          <w:rFonts w:hint="cs"/>
          <w:rtl/>
        </w:rPr>
        <w:t xml:space="preserve"> (مانند اینکه در زمان کوتاهی قبل از اذان، وضو گرفته شود)، امر غیری موجب عبادت شدن فعل </w:t>
      </w:r>
      <w:r>
        <w:rPr>
          <w:rtl/>
        </w:rPr>
        <w:t>م</w:t>
      </w:r>
      <w:r>
        <w:rPr>
          <w:rFonts w:hint="cs"/>
          <w:rtl/>
        </w:rPr>
        <w:t>ی‌</w:t>
      </w:r>
      <w:r>
        <w:rPr>
          <w:rFonts w:hint="eastAsia"/>
          <w:rtl/>
        </w:rPr>
        <w:t>شود</w:t>
      </w:r>
      <w:r>
        <w:rPr>
          <w:rFonts w:hint="cs"/>
          <w:rtl/>
        </w:rPr>
        <w:t>؛</w:t>
      </w:r>
    </w:p>
    <w:p w14:paraId="347A409A" w14:textId="77777777" w:rsidR="006700B1" w:rsidRDefault="006700B1" w:rsidP="006700B1">
      <w:pPr>
        <w:ind w:left="720"/>
        <w:rPr>
          <w:rtl/>
        </w:rPr>
      </w:pPr>
      <w:r>
        <w:rPr>
          <w:rFonts w:hint="cs"/>
          <w:rtl/>
        </w:rPr>
        <w:t xml:space="preserve">و عبادت شدن فعل را با استفاده از امر نفسی نیز </w:t>
      </w:r>
      <w:r>
        <w:rPr>
          <w:rtl/>
        </w:rPr>
        <w:t>م</w:t>
      </w:r>
      <w:r>
        <w:rPr>
          <w:rFonts w:hint="cs"/>
          <w:rtl/>
        </w:rPr>
        <w:t>ی‌</w:t>
      </w:r>
      <w:r>
        <w:rPr>
          <w:rFonts w:hint="eastAsia"/>
          <w:rtl/>
        </w:rPr>
        <w:t>توان</w:t>
      </w:r>
      <w:r>
        <w:rPr>
          <w:rFonts w:hint="cs"/>
          <w:rtl/>
        </w:rPr>
        <w:t xml:space="preserve"> توضیح داد و گفت: در مواردی که عرف تسامح کرده و امر نفسی (امر به ذی‌المقدمه) را فعلی </w:t>
      </w:r>
      <w:r>
        <w:rPr>
          <w:rtl/>
        </w:rPr>
        <w:t>م</w:t>
      </w:r>
      <w:r>
        <w:rPr>
          <w:rFonts w:hint="cs"/>
          <w:rtl/>
        </w:rPr>
        <w:t>ی‌</w:t>
      </w:r>
      <w:r>
        <w:rPr>
          <w:rFonts w:hint="eastAsia"/>
          <w:rtl/>
        </w:rPr>
        <w:t>داند</w:t>
      </w:r>
      <w:r>
        <w:rPr>
          <w:rFonts w:hint="cs"/>
          <w:rtl/>
        </w:rPr>
        <w:t xml:space="preserve"> (مانند اینکه در زمان کوتاهی قبل از اذان، وضو گرفته شود)، امر نفسی موجب عبادت شدن فعل </w:t>
      </w:r>
      <w:r>
        <w:rPr>
          <w:rtl/>
        </w:rPr>
        <w:t>م</w:t>
      </w:r>
      <w:r>
        <w:rPr>
          <w:rFonts w:hint="cs"/>
          <w:rtl/>
        </w:rPr>
        <w:t>ی‌</w:t>
      </w:r>
      <w:r>
        <w:rPr>
          <w:rFonts w:hint="eastAsia"/>
          <w:rtl/>
        </w:rPr>
        <w:t>شود</w:t>
      </w:r>
      <w:r>
        <w:rPr>
          <w:rStyle w:val="FootnoteReference"/>
          <w:rtl/>
        </w:rPr>
        <w:footnoteReference w:id="460"/>
      </w:r>
      <w:r>
        <w:rPr>
          <w:rFonts w:hint="cs"/>
          <w:rtl/>
        </w:rPr>
        <w:t>.</w:t>
      </w:r>
    </w:p>
    <w:p w14:paraId="510D2F6F" w14:textId="77777777" w:rsidR="006700B1" w:rsidRDefault="006700B1" w:rsidP="006700B1">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این ثمره طبق هیچ یک از مبانی (مولوی غیری یا ارشادی بودن وجوب مقدمه) صحیح نیست؛ زیرا:</w:t>
      </w:r>
    </w:p>
    <w:p w14:paraId="01E186DA" w14:textId="77777777" w:rsidR="006700B1" w:rsidRDefault="006700B1" w:rsidP="006700B1">
      <w:pPr>
        <w:ind w:left="720"/>
        <w:rPr>
          <w:rtl/>
        </w:rPr>
      </w:pPr>
      <w:r>
        <w:rPr>
          <w:rFonts w:hint="cs"/>
          <w:rtl/>
        </w:rPr>
        <w:t>اگر نقش داشتن غرض مولا در عبادت شدن فعل مورد پذیرش قرار نگیرد:</w:t>
      </w:r>
    </w:p>
    <w:p w14:paraId="43FEFE49" w14:textId="77777777" w:rsidR="006700B1" w:rsidRDefault="006700B1" w:rsidP="006700B1">
      <w:pPr>
        <w:ind w:left="1440"/>
        <w:rPr>
          <w:rtl/>
        </w:rPr>
      </w:pPr>
      <w:r>
        <w:rPr>
          <w:rFonts w:hint="cs"/>
          <w:rtl/>
        </w:rPr>
        <w:t xml:space="preserve">مواردی مانند وضو با </w:t>
      </w:r>
      <w:r>
        <w:rPr>
          <w:rtl/>
        </w:rPr>
        <w:t>فاصله‌</w:t>
      </w:r>
      <w:r>
        <w:rPr>
          <w:rFonts w:hint="cs"/>
          <w:rtl/>
        </w:rPr>
        <w:t xml:space="preserve">ی زیاد از اذان را </w:t>
      </w:r>
      <w:r>
        <w:rPr>
          <w:rtl/>
        </w:rPr>
        <w:t>نم</w:t>
      </w:r>
      <w:r>
        <w:rPr>
          <w:rFonts w:hint="cs"/>
          <w:rtl/>
        </w:rPr>
        <w:t>ی‌</w:t>
      </w:r>
      <w:r>
        <w:rPr>
          <w:rFonts w:hint="eastAsia"/>
          <w:rtl/>
        </w:rPr>
        <w:t>توان</w:t>
      </w:r>
      <w:r>
        <w:rPr>
          <w:rFonts w:hint="cs"/>
          <w:rtl/>
        </w:rPr>
        <w:t xml:space="preserve"> عبادت دانست؛ چه امر غیری مورد پذیرش قرار بگیرد و چه امر غیری انکار شود؛</w:t>
      </w:r>
    </w:p>
    <w:p w14:paraId="286E0CFE" w14:textId="77777777" w:rsidR="006700B1" w:rsidRDefault="006700B1" w:rsidP="006700B1">
      <w:pPr>
        <w:ind w:left="1440"/>
        <w:rPr>
          <w:rtl/>
        </w:rPr>
      </w:pPr>
      <w:r>
        <w:rPr>
          <w:rFonts w:hint="cs"/>
          <w:rtl/>
        </w:rPr>
        <w:t xml:space="preserve">و مواردی مانند وضو با </w:t>
      </w:r>
      <w:r>
        <w:rPr>
          <w:rtl/>
        </w:rPr>
        <w:t>فاصله‌</w:t>
      </w:r>
      <w:r>
        <w:rPr>
          <w:rFonts w:hint="cs"/>
          <w:rtl/>
        </w:rPr>
        <w:t xml:space="preserve">ی کمی از اذان را </w:t>
      </w:r>
      <w:r>
        <w:rPr>
          <w:rtl/>
        </w:rPr>
        <w:t>م</w:t>
      </w:r>
      <w:r>
        <w:rPr>
          <w:rFonts w:hint="cs"/>
          <w:rtl/>
        </w:rPr>
        <w:t>ی‌</w:t>
      </w:r>
      <w:r>
        <w:rPr>
          <w:rFonts w:hint="eastAsia"/>
          <w:rtl/>
        </w:rPr>
        <w:t>توان</w:t>
      </w:r>
      <w:r>
        <w:rPr>
          <w:rFonts w:hint="cs"/>
          <w:rtl/>
        </w:rPr>
        <w:t xml:space="preserve"> عبادت دانست؛ چه امر غیری مورد پذیرش قرار بگیرد و چه امر غیری انکار شود؛</w:t>
      </w:r>
    </w:p>
    <w:p w14:paraId="20F527EB" w14:textId="77777777" w:rsidR="006700B1" w:rsidRDefault="006700B1" w:rsidP="006700B1">
      <w:pPr>
        <w:ind w:left="720"/>
        <w:rPr>
          <w:rtl/>
        </w:rPr>
      </w:pPr>
      <w:r>
        <w:rPr>
          <w:rFonts w:hint="cs"/>
          <w:rtl/>
        </w:rPr>
        <w:t xml:space="preserve">و اگر نقش داشتن غرض مولا در عبادت شدن فعل مورد پذیرش قرار بگیرد، </w:t>
      </w:r>
      <w:r>
        <w:rPr>
          <w:rtl/>
        </w:rPr>
        <w:t>م</w:t>
      </w:r>
      <w:r>
        <w:rPr>
          <w:rFonts w:hint="cs"/>
          <w:rtl/>
        </w:rPr>
        <w:t>ی‌</w:t>
      </w:r>
      <w:r>
        <w:rPr>
          <w:rFonts w:hint="eastAsia"/>
          <w:rtl/>
        </w:rPr>
        <w:t>توان</w:t>
      </w:r>
      <w:r>
        <w:rPr>
          <w:rFonts w:hint="cs"/>
          <w:rtl/>
        </w:rPr>
        <w:t xml:space="preserve"> هر دو مورد را به شرط تحقق قصد قربت عبادت دانست؛ چه امر غیری مورد پذیرش قرار بگیرد و چه امر غیری انکار شود.</w:t>
      </w:r>
    </w:p>
    <w:p w14:paraId="78092C52" w14:textId="77777777" w:rsidR="006700B1" w:rsidRDefault="006700B1" w:rsidP="006700B1">
      <w:pPr>
        <w:rPr>
          <w:rtl/>
        </w:rPr>
      </w:pPr>
      <w:r>
        <w:rPr>
          <w:rFonts w:hint="cs"/>
          <w:rtl/>
        </w:rPr>
        <w:t xml:space="preserve">بنابراین آنچه در </w:t>
      </w:r>
      <w:r>
        <w:rPr>
          <w:rtl/>
        </w:rPr>
        <w:t>مقدمه‌</w:t>
      </w:r>
      <w:r>
        <w:rPr>
          <w:rFonts w:hint="cs"/>
          <w:rtl/>
        </w:rPr>
        <w:t xml:space="preserve">ی عبادیه موجب تغییر فتوا </w:t>
      </w:r>
      <w:r>
        <w:rPr>
          <w:rtl/>
        </w:rPr>
        <w:t>م</w:t>
      </w:r>
      <w:r>
        <w:rPr>
          <w:rFonts w:hint="cs"/>
          <w:rtl/>
        </w:rPr>
        <w:t>ی‌</w:t>
      </w:r>
      <w:r>
        <w:rPr>
          <w:rFonts w:hint="eastAsia"/>
          <w:rtl/>
        </w:rPr>
        <w:t>شود</w:t>
      </w:r>
      <w:r>
        <w:rPr>
          <w:rFonts w:hint="cs"/>
          <w:rtl/>
        </w:rPr>
        <w:t xml:space="preserve">، پذیرش یا عدم پذیرش </w:t>
      </w:r>
      <w:r>
        <w:rPr>
          <w:rtl/>
        </w:rPr>
        <w:t>راه‌حل</w:t>
      </w:r>
      <w:r>
        <w:rPr>
          <w:rFonts w:hint="cs"/>
          <w:rtl/>
        </w:rPr>
        <w:t xml:space="preserve"> غرض و شرط متأخر است.</w:t>
      </w:r>
    </w:p>
    <w:p w14:paraId="12F650B6" w14:textId="77777777" w:rsidR="006700B1" w:rsidRDefault="006700B1" w:rsidP="006700B1">
      <w:pPr>
        <w:rPr>
          <w:rtl/>
        </w:rPr>
      </w:pPr>
      <w:r w:rsidRPr="006547D1">
        <w:rPr>
          <w:rFonts w:cs="B Titr" w:hint="cs"/>
          <w:sz w:val="24"/>
          <w:szCs w:val="24"/>
          <w:rtl/>
        </w:rPr>
        <w:t>اشکال</w:t>
      </w:r>
      <w:r w:rsidRPr="00FB547B">
        <w:rPr>
          <w:rFonts w:cs="B Titr" w:hint="cs"/>
          <w:sz w:val="24"/>
          <w:szCs w:val="24"/>
          <w:rtl/>
        </w:rPr>
        <w:t>:</w:t>
      </w:r>
      <w:r>
        <w:rPr>
          <w:rFonts w:hint="cs"/>
          <w:rtl/>
        </w:rPr>
        <w:t xml:space="preserve"> «مرحوم آقا ضیاء» در اشکال به این مطلب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عموم مردم هنگام وضو گرفتن به مسائل مختلفی که شرط وضو است التفات تفصیلی نداشته و آنها را لحاظ </w:t>
      </w:r>
      <w:r>
        <w:rPr>
          <w:rtl/>
        </w:rPr>
        <w:t>نم</w:t>
      </w:r>
      <w:r>
        <w:rPr>
          <w:rFonts w:hint="cs"/>
          <w:rtl/>
        </w:rPr>
        <w:t>ی‌</w:t>
      </w:r>
      <w:r>
        <w:rPr>
          <w:rFonts w:hint="eastAsia"/>
          <w:rtl/>
        </w:rPr>
        <w:t>کنند</w:t>
      </w:r>
      <w:r>
        <w:rPr>
          <w:rFonts w:hint="cs"/>
          <w:rtl/>
        </w:rPr>
        <w:t xml:space="preserve">. </w:t>
      </w:r>
      <w:r>
        <w:rPr>
          <w:rtl/>
        </w:rPr>
        <w:t>به‌طور</w:t>
      </w:r>
      <w:r>
        <w:rPr>
          <w:rFonts w:hint="cs"/>
          <w:rtl/>
        </w:rPr>
        <w:t xml:space="preserve"> مثال مکلفی که برای نماز خواندن وضو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به این مطلب توجهی ندارد که برای دست زدن به آیات قرآن نیز باید وضو داشته باشد و به همین جهت در این موارد قصد قربت محقق </w:t>
      </w:r>
      <w:r>
        <w:rPr>
          <w:rtl/>
        </w:rPr>
        <w:t>نم</w:t>
      </w:r>
      <w:r>
        <w:rPr>
          <w:rFonts w:hint="cs"/>
          <w:rtl/>
        </w:rPr>
        <w:t>ی‌</w:t>
      </w:r>
      <w:r>
        <w:rPr>
          <w:rFonts w:hint="eastAsia"/>
          <w:rtl/>
        </w:rPr>
        <w:t>شود</w:t>
      </w:r>
      <w:r>
        <w:rPr>
          <w:rFonts w:hint="cs"/>
          <w:rtl/>
        </w:rPr>
        <w:t xml:space="preserve">. درنتیجه </w:t>
      </w:r>
      <w:r>
        <w:rPr>
          <w:rtl/>
        </w:rPr>
        <w:t>نم</w:t>
      </w:r>
      <w:r>
        <w:rPr>
          <w:rFonts w:hint="cs"/>
          <w:rtl/>
        </w:rPr>
        <w:t>ی‌</w:t>
      </w:r>
      <w:r>
        <w:rPr>
          <w:rFonts w:hint="eastAsia"/>
          <w:rtl/>
        </w:rPr>
        <w:t>توان</w:t>
      </w:r>
      <w:r>
        <w:rPr>
          <w:rFonts w:hint="cs"/>
          <w:rtl/>
        </w:rPr>
        <w:t xml:space="preserve"> در این موارد فعل را عبادت دانست و </w:t>
      </w:r>
      <w:r>
        <w:rPr>
          <w:rtl/>
        </w:rPr>
        <w:t>نم</w:t>
      </w:r>
      <w:r>
        <w:rPr>
          <w:rFonts w:hint="cs"/>
          <w:rtl/>
        </w:rPr>
        <w:t>ی‌</w:t>
      </w:r>
      <w:r>
        <w:rPr>
          <w:rFonts w:hint="eastAsia"/>
          <w:rtl/>
        </w:rPr>
        <w:t>توان</w:t>
      </w:r>
      <w:r>
        <w:rPr>
          <w:rFonts w:hint="cs"/>
          <w:rtl/>
        </w:rPr>
        <w:t xml:space="preserve"> با </w:t>
      </w:r>
      <w:r>
        <w:rPr>
          <w:rtl/>
        </w:rPr>
        <w:t>تک</w:t>
      </w:r>
      <w:r>
        <w:rPr>
          <w:rFonts w:hint="cs"/>
          <w:rtl/>
        </w:rPr>
        <w:t>ی</w:t>
      </w:r>
      <w:r>
        <w:rPr>
          <w:rFonts w:hint="eastAsia"/>
          <w:rtl/>
        </w:rPr>
        <w:t>ه‌</w:t>
      </w:r>
      <w:r>
        <w:rPr>
          <w:rFonts w:hint="cs"/>
          <w:rtl/>
        </w:rPr>
        <w:t>ی بر غرض عبادت شدن فعل را تصحیح کرد. به همین جهت اشکال به ثمره وارد نبوده و این ثمره مورد پذیرش است.</w:t>
      </w:r>
    </w:p>
    <w:p w14:paraId="0E83009B" w14:textId="77777777" w:rsidR="006700B1" w:rsidRDefault="006700B1" w:rsidP="006700B1">
      <w:pPr>
        <w:rPr>
          <w:rtl/>
        </w:rPr>
      </w:pPr>
      <w:r w:rsidRPr="006547D1">
        <w:rPr>
          <w:rFonts w:cs="B Titr" w:hint="cs"/>
          <w:sz w:val="24"/>
          <w:szCs w:val="24"/>
          <w:rtl/>
        </w:rPr>
        <w:t>پاسخ:</w:t>
      </w:r>
      <w:r>
        <w:rPr>
          <w:rFonts w:hint="cs"/>
          <w:rtl/>
        </w:rPr>
        <w:t xml:space="preserve"> یکی از مسائلی که در فقه مطرح </w:t>
      </w:r>
      <w:r>
        <w:rPr>
          <w:rtl/>
        </w:rPr>
        <w:t>م</w:t>
      </w:r>
      <w:r>
        <w:rPr>
          <w:rFonts w:hint="cs"/>
          <w:rtl/>
        </w:rPr>
        <w:t>ی‌</w:t>
      </w:r>
      <w:r>
        <w:rPr>
          <w:rFonts w:hint="eastAsia"/>
          <w:rtl/>
        </w:rPr>
        <w:t>شود</w:t>
      </w:r>
      <w:r>
        <w:rPr>
          <w:rFonts w:hint="cs"/>
          <w:rtl/>
        </w:rPr>
        <w:t xml:space="preserve"> این است که اگر مکلف بخواهد چند غسل مانند غسل جنابت، غسل جمعه، غسل اول ماه، غسل مس میت و... را انجام دهد، قصد او باید چگونه باشد. به این مسئله سه پاسخ داده شده است:</w:t>
      </w:r>
    </w:p>
    <w:p w14:paraId="52BAED69" w14:textId="77777777" w:rsidR="006700B1" w:rsidRDefault="006700B1" w:rsidP="006700B1">
      <w:pPr>
        <w:ind w:left="720"/>
        <w:rPr>
          <w:rtl/>
        </w:rPr>
      </w:pPr>
      <w:r>
        <w:rPr>
          <w:rtl/>
        </w:rPr>
        <w:t>عده‌ا</w:t>
      </w:r>
      <w:r>
        <w:rPr>
          <w:rFonts w:hint="cs"/>
          <w:rtl/>
        </w:rPr>
        <w:t xml:space="preserve">ی معتقدند برای تحقق قصد قربت مکلف باید هر یک از این </w:t>
      </w:r>
      <w:r>
        <w:rPr>
          <w:rtl/>
        </w:rPr>
        <w:t>غسل‌ها</w:t>
      </w:r>
      <w:r>
        <w:rPr>
          <w:rFonts w:hint="cs"/>
          <w:rtl/>
        </w:rPr>
        <w:t xml:space="preserve"> را تفصیلاً قصد کند؛</w:t>
      </w:r>
    </w:p>
    <w:p w14:paraId="6832AA56" w14:textId="77777777" w:rsidR="006700B1" w:rsidRDefault="006700B1" w:rsidP="006700B1">
      <w:pPr>
        <w:ind w:left="720"/>
        <w:rPr>
          <w:rtl/>
        </w:rPr>
      </w:pPr>
      <w:r>
        <w:rPr>
          <w:rFonts w:hint="cs"/>
          <w:rtl/>
        </w:rPr>
        <w:t xml:space="preserve">برخی دیگر معتقدند علی‌القاعده برای تحقق قصد قربت مکلف باید هر یک از این </w:t>
      </w:r>
      <w:r>
        <w:rPr>
          <w:rtl/>
        </w:rPr>
        <w:t>غسل‌ها</w:t>
      </w:r>
      <w:r>
        <w:rPr>
          <w:rFonts w:hint="cs"/>
          <w:rtl/>
        </w:rPr>
        <w:t xml:space="preserve"> را تفصیلاً قصد کند، اما به جهت روایتی در این مورد قصد تفصیلی لازم نیست. طبق این روایت غسل شخصی که غسل جنابت را قصد کرده و غسل جمعه و... را قصد نکرده است، صحیح است. بنابراین:</w:t>
      </w:r>
    </w:p>
    <w:p w14:paraId="7ABD933C" w14:textId="77777777" w:rsidR="006700B1" w:rsidRDefault="006700B1" w:rsidP="006700B1">
      <w:pPr>
        <w:ind w:left="1440"/>
        <w:rPr>
          <w:rtl/>
        </w:rPr>
      </w:pPr>
      <w:r>
        <w:rPr>
          <w:rFonts w:hint="cs"/>
          <w:rtl/>
        </w:rPr>
        <w:t xml:space="preserve">به جهت این روایت در صورت قصد غسل جنابت و عدم قصد غسل جمعه یا... از این قاعده خارج </w:t>
      </w:r>
      <w:r>
        <w:rPr>
          <w:rtl/>
        </w:rPr>
        <w:t>م</w:t>
      </w:r>
      <w:r>
        <w:rPr>
          <w:rFonts w:hint="cs"/>
          <w:rtl/>
        </w:rPr>
        <w:t>ی‌</w:t>
      </w:r>
      <w:r>
        <w:rPr>
          <w:rFonts w:hint="eastAsia"/>
          <w:rtl/>
        </w:rPr>
        <w:t>شو</w:t>
      </w:r>
      <w:r>
        <w:rPr>
          <w:rFonts w:hint="cs"/>
          <w:rtl/>
        </w:rPr>
        <w:t>ی</w:t>
      </w:r>
      <w:r>
        <w:rPr>
          <w:rFonts w:hint="eastAsia"/>
          <w:rtl/>
        </w:rPr>
        <w:t>م</w:t>
      </w:r>
      <w:r>
        <w:rPr>
          <w:rFonts w:hint="cs"/>
          <w:rtl/>
        </w:rPr>
        <w:t xml:space="preserve"> و حکم به صحت تمامی </w:t>
      </w:r>
      <w:r>
        <w:rPr>
          <w:rtl/>
        </w:rPr>
        <w:t>غسل‌ها</w:t>
      </w:r>
      <w:r>
        <w:rPr>
          <w:rFonts w:hint="cs"/>
          <w:rtl/>
        </w:rPr>
        <w:t xml:space="preserve">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55C65783" w14:textId="77777777" w:rsidR="006700B1" w:rsidRDefault="006700B1" w:rsidP="006700B1">
      <w:pPr>
        <w:ind w:left="1440"/>
        <w:rPr>
          <w:rtl/>
        </w:rPr>
      </w:pPr>
      <w:r>
        <w:rPr>
          <w:rFonts w:hint="cs"/>
          <w:rtl/>
        </w:rPr>
        <w:t xml:space="preserve">اما در صورت قصد غسل جمعه یا... و عدم قصد غسل جنابت از این قاعده خارج </w:t>
      </w:r>
      <w:r>
        <w:rPr>
          <w:rtl/>
        </w:rPr>
        <w:t>نم</w:t>
      </w:r>
      <w:r>
        <w:rPr>
          <w:rFonts w:hint="cs"/>
          <w:rtl/>
        </w:rPr>
        <w:t>ی‌</w:t>
      </w:r>
      <w:r>
        <w:rPr>
          <w:rFonts w:hint="eastAsia"/>
          <w:rtl/>
        </w:rPr>
        <w:t>شو</w:t>
      </w:r>
      <w:r>
        <w:rPr>
          <w:rFonts w:hint="cs"/>
          <w:rtl/>
        </w:rPr>
        <w:t>ی</w:t>
      </w:r>
      <w:r>
        <w:rPr>
          <w:rFonts w:hint="eastAsia"/>
          <w:rtl/>
        </w:rPr>
        <w:t>م</w:t>
      </w:r>
      <w:r>
        <w:rPr>
          <w:rFonts w:hint="cs"/>
          <w:rtl/>
        </w:rPr>
        <w:t xml:space="preserve"> و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حکم به تحقق غسل جنابت کنیم؛</w:t>
      </w:r>
    </w:p>
    <w:p w14:paraId="35181A07" w14:textId="77777777" w:rsidR="006700B1" w:rsidRDefault="006700B1" w:rsidP="006700B1">
      <w:pPr>
        <w:ind w:left="720"/>
        <w:rPr>
          <w:rtl/>
        </w:rPr>
      </w:pPr>
      <w:r>
        <w:rPr>
          <w:rFonts w:hint="cs"/>
          <w:rtl/>
        </w:rPr>
        <w:lastRenderedPageBreak/>
        <w:t xml:space="preserve">و برخی دیگر معتقدند قصد اجمالی کافی است که دیدگاه برگزیده نیز همین است. بنابراین همین که مکلف یکی از </w:t>
      </w:r>
      <w:r>
        <w:rPr>
          <w:rtl/>
        </w:rPr>
        <w:t>غسل‌ها</w:t>
      </w:r>
      <w:r>
        <w:rPr>
          <w:rFonts w:hint="cs"/>
          <w:rtl/>
        </w:rPr>
        <w:t xml:space="preserve"> مانند غسل جمعه را قصد کند و عمل به خدا انتساب یابد و ذات عمل نیز قابلیت تقرب داشته باشد، دیگر </w:t>
      </w:r>
      <w:r>
        <w:rPr>
          <w:rtl/>
        </w:rPr>
        <w:t>غسل‌ها</w:t>
      </w:r>
      <w:r>
        <w:rPr>
          <w:rFonts w:hint="cs"/>
          <w:rtl/>
        </w:rPr>
        <w:t xml:space="preserve"> مانند غسل جنابت نیز محقق </w:t>
      </w:r>
      <w:r>
        <w:rPr>
          <w:rtl/>
        </w:rPr>
        <w:t>م</w:t>
      </w:r>
      <w:r>
        <w:rPr>
          <w:rFonts w:hint="cs"/>
          <w:rtl/>
        </w:rPr>
        <w:t>ی‌</w:t>
      </w:r>
      <w:r>
        <w:rPr>
          <w:rFonts w:hint="eastAsia"/>
          <w:rtl/>
        </w:rPr>
        <w:t>شوند</w:t>
      </w:r>
      <w:r>
        <w:rPr>
          <w:rFonts w:hint="cs"/>
          <w:rtl/>
        </w:rPr>
        <w:t xml:space="preserve"> هرچند مکلف علم به لزوم غسل جنابت نداشته باشد.</w:t>
      </w:r>
    </w:p>
    <w:p w14:paraId="78AB456C" w14:textId="77777777" w:rsidR="006700B1" w:rsidRDefault="006700B1" w:rsidP="006700B1">
      <w:pPr>
        <w:rPr>
          <w:rtl/>
        </w:rPr>
      </w:pPr>
      <w:r>
        <w:rPr>
          <w:rFonts w:hint="cs"/>
          <w:rtl/>
        </w:rPr>
        <w:t xml:space="preserve">با توجه به دیدگاه برگزیده اشکال «مرحوم آقا ضیاء» پاسخ داده </w:t>
      </w:r>
      <w:r>
        <w:rPr>
          <w:rtl/>
        </w:rPr>
        <w:t>م</w:t>
      </w:r>
      <w:r>
        <w:rPr>
          <w:rFonts w:hint="cs"/>
          <w:rtl/>
        </w:rPr>
        <w:t>ی‌</w:t>
      </w:r>
      <w:r>
        <w:rPr>
          <w:rFonts w:hint="eastAsia"/>
          <w:rtl/>
        </w:rPr>
        <w:t>شود</w:t>
      </w:r>
      <w:r>
        <w:rPr>
          <w:rFonts w:hint="cs"/>
          <w:rtl/>
        </w:rPr>
        <w:t>؛ زیرا برای صحت عمل تنها دو شرط لازم است:</w:t>
      </w:r>
    </w:p>
    <w:p w14:paraId="5D9339FE" w14:textId="77777777" w:rsidR="006700B1" w:rsidRDefault="006700B1" w:rsidP="006700B1">
      <w:pPr>
        <w:ind w:left="720"/>
        <w:rPr>
          <w:rtl/>
        </w:rPr>
      </w:pPr>
      <w:r>
        <w:rPr>
          <w:rFonts w:hint="cs"/>
          <w:rtl/>
        </w:rPr>
        <w:t>اینکه عمل قابلیت تقرب داشته باشد؛ یعنی غسل شخص صحیح باشد؛</w:t>
      </w:r>
    </w:p>
    <w:p w14:paraId="7424A58E" w14:textId="77777777" w:rsidR="006700B1" w:rsidRDefault="006700B1" w:rsidP="006700B1">
      <w:pPr>
        <w:ind w:left="720"/>
        <w:rPr>
          <w:rtl/>
        </w:rPr>
      </w:pPr>
      <w:r>
        <w:rPr>
          <w:rFonts w:hint="cs"/>
          <w:rtl/>
        </w:rPr>
        <w:t>و فاعل قصد قربت داشته باشد؛ یعنی در انجام عمل، انتساب به خداوند متعال وجود داشته باشد.</w:t>
      </w:r>
    </w:p>
    <w:p w14:paraId="3CF02216" w14:textId="77777777" w:rsidR="006700B1" w:rsidRDefault="006700B1" w:rsidP="006700B1">
      <w:pPr>
        <w:rPr>
          <w:rtl/>
        </w:rPr>
      </w:pPr>
      <w:r>
        <w:rPr>
          <w:rFonts w:hint="cs"/>
          <w:rtl/>
        </w:rPr>
        <w:t xml:space="preserve">بنابراین شخصی که اعمال عبادی را با اخلاص انجام </w:t>
      </w:r>
      <w:r>
        <w:rPr>
          <w:rtl/>
        </w:rPr>
        <w:t>م</w:t>
      </w:r>
      <w:r>
        <w:rPr>
          <w:rFonts w:hint="cs"/>
          <w:rtl/>
        </w:rPr>
        <w:t>ی‌</w:t>
      </w:r>
      <w:r>
        <w:rPr>
          <w:rFonts w:hint="eastAsia"/>
          <w:rtl/>
        </w:rPr>
        <w:t>دهد</w:t>
      </w:r>
      <w:r>
        <w:rPr>
          <w:rFonts w:hint="cs"/>
          <w:rtl/>
        </w:rPr>
        <w:t xml:space="preserve">، اما علم به خواص عمل عبادی ندارد، بدون اینکه بداند تمامی آثار بر فعل او مترتب </w:t>
      </w:r>
      <w:r>
        <w:rPr>
          <w:rtl/>
        </w:rPr>
        <w:t>م</w:t>
      </w:r>
      <w:r>
        <w:rPr>
          <w:rFonts w:hint="cs"/>
          <w:rtl/>
        </w:rPr>
        <w:t>ی‌</w:t>
      </w:r>
      <w:r>
        <w:rPr>
          <w:rFonts w:hint="eastAsia"/>
          <w:rtl/>
        </w:rPr>
        <w:t>شود</w:t>
      </w:r>
      <w:r>
        <w:rPr>
          <w:rFonts w:hint="cs"/>
          <w:rtl/>
        </w:rPr>
        <w:t>.</w:t>
      </w:r>
    </w:p>
    <w:p w14:paraId="6358763D" w14:textId="77777777" w:rsidR="006700B1" w:rsidRDefault="006700B1" w:rsidP="006700B1">
      <w:pPr>
        <w:pStyle w:val="Heading4"/>
        <w:rPr>
          <w:rtl/>
        </w:rPr>
      </w:pPr>
      <w:r>
        <w:rPr>
          <w:rtl/>
        </w:rPr>
        <w:t>ثمره‌</w:t>
      </w:r>
      <w:r>
        <w:rPr>
          <w:rFonts w:hint="cs"/>
          <w:rtl/>
        </w:rPr>
        <w:t>ی پنجم: جواز یا حرمت اخذ اجرت بر انجام مقدمه</w:t>
      </w:r>
    </w:p>
    <w:p w14:paraId="53BCF09B" w14:textId="77777777" w:rsidR="006700B1" w:rsidRDefault="006700B1" w:rsidP="006700B1">
      <w:pPr>
        <w:rPr>
          <w:rtl/>
        </w:rPr>
      </w:pPr>
      <w:r>
        <w:rPr>
          <w:rtl/>
        </w:rPr>
        <w:t>ثمره‌</w:t>
      </w:r>
      <w:r>
        <w:rPr>
          <w:rFonts w:hint="cs"/>
          <w:rtl/>
        </w:rPr>
        <w:t>ی پنجم این است که:</w:t>
      </w:r>
    </w:p>
    <w:p w14:paraId="12673A1C" w14:textId="77777777" w:rsidR="006700B1" w:rsidRDefault="006700B1" w:rsidP="006700B1">
      <w:pPr>
        <w:ind w:left="720"/>
        <w:rPr>
          <w:rtl/>
        </w:rPr>
      </w:pPr>
      <w:r>
        <w:rPr>
          <w:rFonts w:hint="cs"/>
          <w:rtl/>
        </w:rPr>
        <w:t xml:space="preserve">اگر وجوب مولوی غیری داشتن </w:t>
      </w:r>
      <w:r>
        <w:rPr>
          <w:rtl/>
        </w:rPr>
        <w:t>مقدمه‌</w:t>
      </w:r>
      <w:r>
        <w:rPr>
          <w:rFonts w:hint="cs"/>
          <w:rtl/>
        </w:rPr>
        <w:t xml:space="preserve">ی واجب پذیرفته نشود و این وجوب ارشادی دانسته شود، اخذ اجرت بر انجام آن جایز خواهد بود. </w:t>
      </w:r>
      <w:r>
        <w:rPr>
          <w:rtl/>
        </w:rPr>
        <w:t>به‌طور</w:t>
      </w:r>
      <w:r>
        <w:rPr>
          <w:rFonts w:hint="cs"/>
          <w:rtl/>
        </w:rPr>
        <w:t xml:space="preserve"> مثال گرچه مکلف </w:t>
      </w:r>
      <w:r>
        <w:rPr>
          <w:rtl/>
        </w:rPr>
        <w:t>نم</w:t>
      </w:r>
      <w:r>
        <w:rPr>
          <w:rFonts w:hint="cs"/>
          <w:rtl/>
        </w:rPr>
        <w:t>ی‌</w:t>
      </w:r>
      <w:r>
        <w:rPr>
          <w:rFonts w:hint="eastAsia"/>
          <w:rtl/>
        </w:rPr>
        <w:t>تواند</w:t>
      </w:r>
      <w:r>
        <w:rPr>
          <w:rFonts w:hint="cs"/>
          <w:rtl/>
        </w:rPr>
        <w:t xml:space="preserve"> برای نماز خواندن پول بگیرد، اما </w:t>
      </w:r>
      <w:r>
        <w:rPr>
          <w:rtl/>
        </w:rPr>
        <w:t>م</w:t>
      </w:r>
      <w:r>
        <w:rPr>
          <w:rFonts w:hint="cs"/>
          <w:rtl/>
        </w:rPr>
        <w:t>ی‌</w:t>
      </w:r>
      <w:r>
        <w:rPr>
          <w:rFonts w:hint="eastAsia"/>
          <w:rtl/>
        </w:rPr>
        <w:t>تواند</w:t>
      </w:r>
      <w:r>
        <w:rPr>
          <w:rFonts w:hint="cs"/>
          <w:rtl/>
        </w:rPr>
        <w:t xml:space="preserve"> برای رفتن به نماز که مقدمه است اجرت دریافت کند؛</w:t>
      </w:r>
    </w:p>
    <w:p w14:paraId="1D2D08CF" w14:textId="77777777" w:rsidR="006700B1" w:rsidRDefault="006700B1" w:rsidP="006700B1">
      <w:pPr>
        <w:ind w:left="720"/>
        <w:rPr>
          <w:rtl/>
        </w:rPr>
      </w:pPr>
      <w:r>
        <w:rPr>
          <w:rFonts w:hint="cs"/>
          <w:rtl/>
        </w:rPr>
        <w:t xml:space="preserve">اما اگر وجوب مولوی غیری داشتن </w:t>
      </w:r>
      <w:r>
        <w:rPr>
          <w:rtl/>
        </w:rPr>
        <w:t>مقدمه‌</w:t>
      </w:r>
      <w:r>
        <w:rPr>
          <w:rFonts w:hint="cs"/>
          <w:rtl/>
        </w:rPr>
        <w:t xml:space="preserve">ی واجب پذیرفته شود، اخذ اجرت بر انجام آن حرام خواهد بود. </w:t>
      </w:r>
      <w:r>
        <w:rPr>
          <w:rtl/>
        </w:rPr>
        <w:t>به‌طور</w:t>
      </w:r>
      <w:r>
        <w:rPr>
          <w:rFonts w:hint="cs"/>
          <w:rtl/>
        </w:rPr>
        <w:t xml:space="preserve"> مثال مکلف علاوه بر اینکه </w:t>
      </w:r>
      <w:r>
        <w:rPr>
          <w:rtl/>
        </w:rPr>
        <w:t>نم</w:t>
      </w:r>
      <w:r>
        <w:rPr>
          <w:rFonts w:hint="cs"/>
          <w:rtl/>
        </w:rPr>
        <w:t>ی‌</w:t>
      </w:r>
      <w:r>
        <w:rPr>
          <w:rFonts w:hint="eastAsia"/>
          <w:rtl/>
        </w:rPr>
        <w:t>تواند</w:t>
      </w:r>
      <w:r>
        <w:rPr>
          <w:rFonts w:hint="cs"/>
          <w:rtl/>
        </w:rPr>
        <w:t xml:space="preserve"> برای نماز خواندن پول بگیرد، برای رفتن به نماز که مقدمه است نیز حق دریافت اجرت را ندارد.</w:t>
      </w:r>
    </w:p>
    <w:p w14:paraId="63B7AF5C" w14:textId="77777777" w:rsidR="006700B1" w:rsidRDefault="006700B1" w:rsidP="006700B1">
      <w:pPr>
        <w:pStyle w:val="Heading4"/>
        <w:rPr>
          <w:rtl/>
        </w:rPr>
      </w:pPr>
      <w:r>
        <w:rPr>
          <w:rFonts w:hint="cs"/>
          <w:rtl/>
        </w:rPr>
        <w:t>نقد</w:t>
      </w:r>
    </w:p>
    <w:p w14:paraId="18CF452D" w14:textId="77777777" w:rsidR="006700B1" w:rsidRPr="00B84D7F" w:rsidRDefault="006700B1" w:rsidP="006700B1">
      <w:pPr>
        <w:rPr>
          <w:rtl/>
        </w:rPr>
      </w:pPr>
      <w:r>
        <w:rPr>
          <w:rtl/>
        </w:rPr>
        <w:t>همان‌گونه</w:t>
      </w:r>
      <w:r>
        <w:rPr>
          <w:rFonts w:hint="cs"/>
          <w:rtl/>
        </w:rPr>
        <w:t xml:space="preserve"> که گفته شد «مرحوم آخوند» دو نقد به این ثمره دارند:</w:t>
      </w:r>
    </w:p>
    <w:p w14:paraId="629D8046" w14:textId="77777777" w:rsidR="006700B1" w:rsidRDefault="006700B1" w:rsidP="006700B1">
      <w:pPr>
        <w:rPr>
          <w:rtl/>
        </w:rPr>
      </w:pPr>
      <w:r w:rsidRPr="00C0180B">
        <w:rPr>
          <w:rFonts w:cs="B Titr" w:hint="cs"/>
          <w:sz w:val="24"/>
          <w:szCs w:val="24"/>
          <w:rtl/>
        </w:rPr>
        <w:t>1.</w:t>
      </w:r>
      <w:r>
        <w:rPr>
          <w:rFonts w:hint="cs"/>
          <w:rtl/>
        </w:rPr>
        <w:t xml:space="preserve"> این ثمره فقهی است؛ زیرا:</w:t>
      </w:r>
    </w:p>
    <w:p w14:paraId="4F4EEEB8" w14:textId="77777777" w:rsidR="006700B1" w:rsidRDefault="006700B1" w:rsidP="006700B1">
      <w:pPr>
        <w:ind w:left="720"/>
        <w:rPr>
          <w:rtl/>
        </w:rPr>
      </w:pPr>
      <w:r>
        <w:rPr>
          <w:rFonts w:hint="cs"/>
          <w:rtl/>
        </w:rPr>
        <w:t>استنباطی نیست، بلکه تطبیقی است؛</w:t>
      </w:r>
    </w:p>
    <w:p w14:paraId="2228FB43" w14:textId="77777777" w:rsidR="006700B1" w:rsidRDefault="006700B1" w:rsidP="006700B1">
      <w:pPr>
        <w:ind w:left="720"/>
        <w:rPr>
          <w:rtl/>
        </w:rPr>
      </w:pPr>
      <w:r>
        <w:rPr>
          <w:rFonts w:hint="cs"/>
          <w:rtl/>
        </w:rPr>
        <w:t>و در صورت استنباطی بودن نیز مختص به باب اخذ اجرت و مکاسب محرمه است.</w:t>
      </w:r>
    </w:p>
    <w:p w14:paraId="193BFAD4" w14:textId="77777777" w:rsidR="006700B1" w:rsidRDefault="006700B1" w:rsidP="006700B1">
      <w:pPr>
        <w:rPr>
          <w:rtl/>
        </w:rPr>
      </w:pPr>
      <w:r>
        <w:rPr>
          <w:rFonts w:hint="cs"/>
          <w:rtl/>
        </w:rPr>
        <w:t>به نظر «مرحوم نائینی» نیز این ثمره فقهی است؛ زیرا:</w:t>
      </w:r>
    </w:p>
    <w:p w14:paraId="2D12676A" w14:textId="77777777" w:rsidR="006700B1" w:rsidRDefault="006700B1" w:rsidP="006700B1">
      <w:pPr>
        <w:ind w:left="720"/>
        <w:rPr>
          <w:rtl/>
        </w:rPr>
      </w:pPr>
      <w:r>
        <w:rPr>
          <w:rFonts w:hint="cs"/>
          <w:rtl/>
        </w:rPr>
        <w:t>استنباطی نیست، بلکه تطبیقی است؛</w:t>
      </w:r>
    </w:p>
    <w:p w14:paraId="36162387" w14:textId="77777777" w:rsidR="006700B1" w:rsidRDefault="006700B1" w:rsidP="006700B1">
      <w:pPr>
        <w:ind w:left="720"/>
        <w:rPr>
          <w:rtl/>
        </w:rPr>
      </w:pPr>
      <w:r>
        <w:rPr>
          <w:rFonts w:hint="cs"/>
          <w:rtl/>
        </w:rPr>
        <w:t>و کبروی نیز نیست.</w:t>
      </w:r>
    </w:p>
    <w:p w14:paraId="0A5DB99A" w14:textId="77777777" w:rsidR="006700B1" w:rsidRDefault="006700B1" w:rsidP="006700B1">
      <w:pPr>
        <w:rPr>
          <w:rtl/>
        </w:rPr>
      </w:pPr>
      <w:r>
        <w:rPr>
          <w:rFonts w:cs="B Titr" w:hint="cs"/>
          <w:sz w:val="24"/>
          <w:szCs w:val="24"/>
          <w:rtl/>
        </w:rPr>
        <w:t>2</w:t>
      </w:r>
      <w:r w:rsidRPr="00C0180B">
        <w:rPr>
          <w:rFonts w:cs="B Titr" w:hint="cs"/>
          <w:sz w:val="24"/>
          <w:szCs w:val="24"/>
          <w:rtl/>
        </w:rPr>
        <w:t>.</w:t>
      </w:r>
      <w:r>
        <w:rPr>
          <w:rFonts w:hint="cs"/>
          <w:rtl/>
        </w:rPr>
        <w:t xml:space="preserve"> این ثمره، </w:t>
      </w:r>
      <w:r>
        <w:rPr>
          <w:rtl/>
        </w:rPr>
        <w:t>ثمره‌</w:t>
      </w:r>
      <w:r>
        <w:rPr>
          <w:rFonts w:hint="cs"/>
          <w:rtl/>
        </w:rPr>
        <w:t xml:space="preserve">ی علمی است نه </w:t>
      </w:r>
      <w:r>
        <w:rPr>
          <w:rtl/>
        </w:rPr>
        <w:t>ثمره‌</w:t>
      </w:r>
      <w:r>
        <w:rPr>
          <w:rFonts w:hint="cs"/>
          <w:rtl/>
        </w:rPr>
        <w:t>ی عملی؛ زیرا واجب:</w:t>
      </w:r>
    </w:p>
    <w:p w14:paraId="48A60E54" w14:textId="77777777" w:rsidR="006700B1" w:rsidRDefault="006700B1" w:rsidP="006700B1">
      <w:pPr>
        <w:ind w:left="720"/>
        <w:rPr>
          <w:rtl/>
        </w:rPr>
      </w:pPr>
      <w:r>
        <w:rPr>
          <w:rFonts w:hint="cs"/>
          <w:rtl/>
        </w:rPr>
        <w:t>یا تعبدی است که در این صورت:</w:t>
      </w:r>
    </w:p>
    <w:p w14:paraId="25808E00" w14:textId="77777777" w:rsidR="006700B1" w:rsidRDefault="006700B1" w:rsidP="006700B1">
      <w:pPr>
        <w:ind w:left="1440"/>
        <w:rPr>
          <w:rtl/>
        </w:rPr>
      </w:pPr>
      <w:r>
        <w:rPr>
          <w:rFonts w:hint="cs"/>
          <w:rtl/>
        </w:rPr>
        <w:t>اگر وجوب ارشادی داشتن مقدمه پذیرفته شود، دریافت اجرت بر انجام آن جایز خواهد بود؛</w:t>
      </w:r>
    </w:p>
    <w:p w14:paraId="4FD4558A" w14:textId="77777777" w:rsidR="006700B1" w:rsidRDefault="006700B1" w:rsidP="006700B1">
      <w:pPr>
        <w:ind w:left="1440"/>
        <w:rPr>
          <w:rtl/>
        </w:rPr>
      </w:pPr>
      <w:r>
        <w:rPr>
          <w:rFonts w:hint="cs"/>
          <w:rtl/>
        </w:rPr>
        <w:t xml:space="preserve">و اگر وجوب مولوی غیری داشتن مقدمه پذیرفته شود، </w:t>
      </w:r>
      <w:r>
        <w:rPr>
          <w:rtl/>
        </w:rPr>
        <w:t>م</w:t>
      </w:r>
      <w:r>
        <w:rPr>
          <w:rFonts w:hint="cs"/>
          <w:rtl/>
        </w:rPr>
        <w:t>ی‌</w:t>
      </w:r>
      <w:r>
        <w:rPr>
          <w:rFonts w:hint="eastAsia"/>
          <w:rtl/>
        </w:rPr>
        <w:t>توان</w:t>
      </w:r>
      <w:r>
        <w:rPr>
          <w:rFonts w:hint="cs"/>
          <w:rtl/>
        </w:rPr>
        <w:t xml:space="preserve"> از راه داعی بر داعی حکم به جواز دریافت اجرت بر انجام آن کرد.</w:t>
      </w:r>
    </w:p>
    <w:p w14:paraId="1FE26A2C" w14:textId="77777777" w:rsidR="006700B1" w:rsidRDefault="006700B1" w:rsidP="006700B1">
      <w:pPr>
        <w:ind w:left="720"/>
        <w:rPr>
          <w:rtl/>
        </w:rPr>
      </w:pPr>
      <w:r>
        <w:rPr>
          <w:rFonts w:hint="cs"/>
          <w:rtl/>
        </w:rPr>
        <w:t>و یا توصلی است که در این صورت دریافت اجرت برای انجام آن جایز خواهد بود؛ چه وجوب مولوی غیری داشتن مقدمه پذیرفته شود و چه پذیرفته نشود.</w:t>
      </w:r>
    </w:p>
    <w:p w14:paraId="4C0FE80F" w14:textId="77777777" w:rsidR="006700B1" w:rsidRDefault="006700B1" w:rsidP="006700B1">
      <w:pPr>
        <w:rPr>
          <w:rtl/>
        </w:rPr>
      </w:pPr>
      <w:r>
        <w:rPr>
          <w:rFonts w:hint="cs"/>
          <w:rtl/>
        </w:rPr>
        <w:t>در مورد این اشکال نیز گفته شد که بیان اشکال با این تعبیر صحیح نیست و باید از تعبیری که «شهید صدر» برای بیان اشکال استفاده کرد.</w:t>
      </w:r>
    </w:p>
    <w:p w14:paraId="19466BA2" w14:textId="77777777" w:rsidR="006700B1" w:rsidRDefault="006700B1" w:rsidP="006700B1">
      <w:pPr>
        <w:rPr>
          <w:rtl/>
        </w:rPr>
      </w:pPr>
      <w:r>
        <w:rPr>
          <w:rFonts w:hint="cs"/>
          <w:rtl/>
        </w:rPr>
        <w:t xml:space="preserve">«مرحوم نائینی» در اینجا کلام دیگری دارند. ایشان </w:t>
      </w:r>
      <w:r>
        <w:rPr>
          <w:rtl/>
        </w:rPr>
        <w:t>راه‌حل</w:t>
      </w:r>
      <w:r>
        <w:rPr>
          <w:rFonts w:hint="cs"/>
          <w:rtl/>
        </w:rPr>
        <w:t xml:space="preserve"> داعی بر داعی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معتقدند باید بین فعل به معنای مصدری و فعل به معنای اسم مصدری تفکیک کرد. به نظر ایشان زمانی که شارع فعلی را واجب </w:t>
      </w:r>
      <w:r>
        <w:rPr>
          <w:rtl/>
        </w:rPr>
        <w:t>م</w:t>
      </w:r>
      <w:r>
        <w:rPr>
          <w:rFonts w:hint="cs"/>
          <w:rtl/>
        </w:rPr>
        <w:t>ی‌</w:t>
      </w:r>
      <w:r>
        <w:rPr>
          <w:rFonts w:hint="eastAsia"/>
          <w:rtl/>
        </w:rPr>
        <w:t>کند</w:t>
      </w:r>
      <w:r>
        <w:rPr>
          <w:rFonts w:hint="cs"/>
          <w:rtl/>
        </w:rPr>
        <w:t xml:space="preserve">، نتیجه یعنی اسم مصدر را از مکلف </w:t>
      </w:r>
      <w:r>
        <w:rPr>
          <w:rtl/>
        </w:rPr>
        <w:t>م</w:t>
      </w:r>
      <w:r>
        <w:rPr>
          <w:rFonts w:hint="cs"/>
          <w:rtl/>
        </w:rPr>
        <w:t>ی‌</w:t>
      </w:r>
      <w:r>
        <w:rPr>
          <w:rFonts w:hint="eastAsia"/>
          <w:rtl/>
        </w:rPr>
        <w:t>خواهد</w:t>
      </w:r>
      <w:r>
        <w:rPr>
          <w:rFonts w:hint="cs"/>
          <w:rtl/>
        </w:rPr>
        <w:t>. بنابراین:</w:t>
      </w:r>
    </w:p>
    <w:p w14:paraId="3D9BD3B5" w14:textId="77777777" w:rsidR="006700B1" w:rsidRDefault="006700B1" w:rsidP="006700B1">
      <w:pPr>
        <w:ind w:left="720"/>
        <w:rPr>
          <w:rtl/>
        </w:rPr>
      </w:pPr>
      <w:r>
        <w:rPr>
          <w:rtl/>
        </w:rPr>
        <w:t>ازآنجا</w:t>
      </w:r>
      <w:r>
        <w:rPr>
          <w:rFonts w:hint="cs"/>
          <w:rtl/>
        </w:rPr>
        <w:t>یی‌</w:t>
      </w:r>
      <w:r>
        <w:rPr>
          <w:rFonts w:hint="eastAsia"/>
          <w:rtl/>
        </w:rPr>
        <w:t>که</w:t>
      </w:r>
      <w:r>
        <w:rPr>
          <w:rFonts w:hint="cs"/>
          <w:rtl/>
        </w:rPr>
        <w:t xml:space="preserve"> مکلف بر نتیجه یعنی اسم مصدر سلطه ندارد، حق ندارد برای انجام آن اجرت دریافت کند،</w:t>
      </w:r>
    </w:p>
    <w:p w14:paraId="1E15A6E4" w14:textId="77777777" w:rsidR="006700B1" w:rsidRDefault="006700B1" w:rsidP="006700B1">
      <w:pPr>
        <w:ind w:left="720"/>
        <w:rPr>
          <w:rtl/>
        </w:rPr>
      </w:pPr>
      <w:r>
        <w:rPr>
          <w:rFonts w:hint="cs"/>
          <w:rtl/>
        </w:rPr>
        <w:t xml:space="preserve">اما </w:t>
      </w:r>
      <w:r>
        <w:rPr>
          <w:rtl/>
        </w:rPr>
        <w:t>ازآنجا</w:t>
      </w:r>
      <w:r>
        <w:rPr>
          <w:rFonts w:hint="cs"/>
          <w:rtl/>
        </w:rPr>
        <w:t>یی‌</w:t>
      </w:r>
      <w:r>
        <w:rPr>
          <w:rFonts w:hint="eastAsia"/>
          <w:rtl/>
        </w:rPr>
        <w:t>که</w:t>
      </w:r>
      <w:r>
        <w:rPr>
          <w:rFonts w:hint="cs"/>
          <w:rtl/>
        </w:rPr>
        <w:t xml:space="preserve"> بر فعل یعنی مصدر سلطه دارد، حق دارد برای انجام آن اجرت دریافت کند.</w:t>
      </w:r>
    </w:p>
    <w:p w14:paraId="3FB02E07" w14:textId="77777777" w:rsidR="006700B1" w:rsidRDefault="006700B1" w:rsidP="006700B1">
      <w:pPr>
        <w:rPr>
          <w:rtl/>
        </w:rPr>
      </w:pPr>
      <w:r>
        <w:rPr>
          <w:rtl/>
        </w:rPr>
        <w:t>ازآنجا</w:t>
      </w:r>
      <w:r>
        <w:rPr>
          <w:rFonts w:hint="cs"/>
          <w:rtl/>
        </w:rPr>
        <w:t>یی‌</w:t>
      </w:r>
      <w:r>
        <w:rPr>
          <w:rFonts w:hint="eastAsia"/>
          <w:rtl/>
        </w:rPr>
        <w:t>که</w:t>
      </w:r>
      <w:r>
        <w:rPr>
          <w:rFonts w:hint="cs"/>
          <w:rtl/>
        </w:rPr>
        <w:t xml:space="preserve"> مقدمه نیز اسم مصدر نیست، حتی اگر وجوب مقدمه وجوب مولوی غیری دانسته شود، دریافت اجرت برای انجام آن جایز خواهد بود و به همین دلیل </w:t>
      </w:r>
      <w:r>
        <w:rPr>
          <w:rtl/>
        </w:rPr>
        <w:t>نم</w:t>
      </w:r>
      <w:r>
        <w:rPr>
          <w:rFonts w:hint="cs"/>
          <w:rtl/>
        </w:rPr>
        <w:t>ی‌</w:t>
      </w:r>
      <w:r>
        <w:rPr>
          <w:rFonts w:hint="eastAsia"/>
          <w:rtl/>
        </w:rPr>
        <w:t>توان</w:t>
      </w:r>
      <w:r>
        <w:rPr>
          <w:rFonts w:hint="cs"/>
          <w:rtl/>
        </w:rPr>
        <w:t xml:space="preserve"> این ثمره را پذیرفت.</w:t>
      </w:r>
    </w:p>
    <w:p w14:paraId="64E29B08" w14:textId="77777777" w:rsidR="006700B1" w:rsidRDefault="006700B1" w:rsidP="006700B1">
      <w:pPr>
        <w:rPr>
          <w:rtl/>
        </w:rPr>
      </w:pPr>
      <w:r>
        <w:rPr>
          <w:rFonts w:hint="cs"/>
          <w:rtl/>
        </w:rPr>
        <w:lastRenderedPageBreak/>
        <w:t xml:space="preserve">البته اگر دلیل خاصی دریافت اجرت بر </w:t>
      </w:r>
      <w:r>
        <w:rPr>
          <w:rtl/>
        </w:rPr>
        <w:t>مقدمه‌ا</w:t>
      </w:r>
      <w:r>
        <w:rPr>
          <w:rFonts w:hint="cs"/>
          <w:rtl/>
        </w:rPr>
        <w:t xml:space="preserve">ی را منع کرد، دریافت اجرت برای این مقدمه نیز جایز نخواهد بود. </w:t>
      </w:r>
      <w:r>
        <w:rPr>
          <w:rtl/>
        </w:rPr>
        <w:t>به‌طور</w:t>
      </w:r>
      <w:r>
        <w:rPr>
          <w:rFonts w:hint="cs"/>
          <w:rtl/>
        </w:rPr>
        <w:t xml:space="preserve"> مثال طبق روایتی حضرت علی علیه‌السلام از دریافت اجرت برای اذان گفتن و آموزش قرآن منع </w:t>
      </w:r>
      <w:r>
        <w:rPr>
          <w:rtl/>
        </w:rPr>
        <w:t>کرده‌اند</w:t>
      </w:r>
      <w:r>
        <w:rPr>
          <w:rStyle w:val="FootnoteReference"/>
          <w:rtl/>
        </w:rPr>
        <w:footnoteReference w:id="461"/>
      </w:r>
      <w:r>
        <w:rPr>
          <w:rFonts w:hint="cs"/>
          <w:rtl/>
        </w:rPr>
        <w:t>: «</w:t>
      </w:r>
      <w:r w:rsidRPr="00A25B57">
        <w:rPr>
          <w:rFonts w:cs="B Badr" w:hint="cs"/>
          <w:rtl/>
        </w:rPr>
        <w:t>وَ أَتَ</w:t>
      </w:r>
      <w:r>
        <w:rPr>
          <w:rFonts w:cs="B Badr" w:hint="cs"/>
          <w:rtl/>
        </w:rPr>
        <w:t>ی</w:t>
      </w:r>
      <w:r w:rsidRPr="00A25B57">
        <w:rPr>
          <w:rFonts w:cs="B Badr" w:hint="cs"/>
          <w:rtl/>
        </w:rPr>
        <w:t xml:space="preserve"> رَجُلٌ أَمِ</w:t>
      </w:r>
      <w:r>
        <w:rPr>
          <w:rFonts w:cs="B Badr" w:hint="cs"/>
          <w:rtl/>
        </w:rPr>
        <w:t>ی</w:t>
      </w:r>
      <w:r w:rsidRPr="00A25B57">
        <w:rPr>
          <w:rFonts w:cs="B Badr" w:hint="cs"/>
          <w:rtl/>
        </w:rPr>
        <w:t>رَ الْمُؤْمِنِ</w:t>
      </w:r>
      <w:r>
        <w:rPr>
          <w:rFonts w:cs="B Badr" w:hint="cs"/>
          <w:rtl/>
        </w:rPr>
        <w:t>ی</w:t>
      </w:r>
      <w:r w:rsidRPr="00A25B57">
        <w:rPr>
          <w:rFonts w:cs="B Badr" w:hint="cs"/>
          <w:rtl/>
        </w:rPr>
        <w:t>نَ ع</w:t>
      </w:r>
      <w:r>
        <w:rPr>
          <w:rFonts w:cs="B Badr" w:hint="cs"/>
          <w:rtl/>
        </w:rPr>
        <w:t>َ</w:t>
      </w:r>
      <w:r w:rsidRPr="00A25B57">
        <w:rPr>
          <w:rFonts w:cs="B Badr" w:hint="cs"/>
          <w:rtl/>
        </w:rPr>
        <w:t>ل</w:t>
      </w:r>
      <w:r>
        <w:rPr>
          <w:rFonts w:cs="B Badr" w:hint="cs"/>
          <w:rtl/>
        </w:rPr>
        <w:t>َ</w:t>
      </w:r>
      <w:r w:rsidRPr="00A25B57">
        <w:rPr>
          <w:rFonts w:cs="B Badr" w:hint="cs"/>
          <w:rtl/>
        </w:rPr>
        <w:t>یه</w:t>
      </w:r>
      <w:r>
        <w:rPr>
          <w:rFonts w:cs="B Badr" w:hint="cs"/>
          <w:rtl/>
        </w:rPr>
        <w:t>ِ</w:t>
      </w:r>
      <w:r w:rsidRPr="00A25B57">
        <w:rPr>
          <w:rFonts w:cs="B Badr" w:hint="cs"/>
          <w:rtl/>
        </w:rPr>
        <w:t>‌الس</w:t>
      </w:r>
      <w:r>
        <w:rPr>
          <w:rFonts w:cs="B Badr" w:hint="cs"/>
          <w:rtl/>
        </w:rPr>
        <w:t>َّ</w:t>
      </w:r>
      <w:r w:rsidRPr="00A25B57">
        <w:rPr>
          <w:rFonts w:cs="B Badr" w:hint="cs"/>
          <w:rtl/>
        </w:rPr>
        <w:t>لام</w:t>
      </w:r>
      <w:r>
        <w:rPr>
          <w:rFonts w:cs="B Badr" w:hint="cs"/>
          <w:rtl/>
        </w:rPr>
        <w:t>ُ</w:t>
      </w:r>
      <w:r w:rsidRPr="00A25B57">
        <w:rPr>
          <w:rFonts w:cs="B Badr" w:hint="cs"/>
          <w:rtl/>
        </w:rPr>
        <w:t xml:space="preserve"> فَقَالَ </w:t>
      </w:r>
      <w:r>
        <w:rPr>
          <w:rFonts w:cs="B Badr" w:hint="cs"/>
          <w:rtl/>
        </w:rPr>
        <w:t>ی</w:t>
      </w:r>
      <w:r w:rsidRPr="00A25B57">
        <w:rPr>
          <w:rFonts w:cs="B Badr" w:hint="cs"/>
          <w:rtl/>
        </w:rPr>
        <w:t>ا أَمِ</w:t>
      </w:r>
      <w:r>
        <w:rPr>
          <w:rFonts w:cs="B Badr" w:hint="cs"/>
          <w:rtl/>
        </w:rPr>
        <w:t>ی</w:t>
      </w:r>
      <w:r w:rsidRPr="00A25B57">
        <w:rPr>
          <w:rFonts w:cs="B Badr" w:hint="cs"/>
          <w:rtl/>
        </w:rPr>
        <w:t>رَ الْمُؤْمِنِ</w:t>
      </w:r>
      <w:r>
        <w:rPr>
          <w:rFonts w:cs="B Badr" w:hint="cs"/>
          <w:rtl/>
        </w:rPr>
        <w:t>ی</w:t>
      </w:r>
      <w:r w:rsidRPr="00A25B57">
        <w:rPr>
          <w:rFonts w:cs="B Badr" w:hint="cs"/>
          <w:rtl/>
        </w:rPr>
        <w:t xml:space="preserve">نَ وَ </w:t>
      </w:r>
      <w:r>
        <w:rPr>
          <w:rFonts w:cs="B Badr"/>
          <w:rtl/>
        </w:rPr>
        <w:t>اللَّهِ</w:t>
      </w:r>
      <w:r w:rsidRPr="00A25B57">
        <w:rPr>
          <w:rFonts w:cs="B Badr" w:hint="cs"/>
          <w:rtl/>
        </w:rPr>
        <w:t xml:space="preserve"> إِنِّ</w:t>
      </w:r>
      <w:r>
        <w:rPr>
          <w:rFonts w:cs="B Badr" w:hint="cs"/>
          <w:rtl/>
        </w:rPr>
        <w:t>ی</w:t>
      </w:r>
      <w:r w:rsidRPr="00A25B57">
        <w:rPr>
          <w:rFonts w:cs="B Badr" w:hint="cs"/>
          <w:rtl/>
        </w:rPr>
        <w:t xml:space="preserve"> </w:t>
      </w:r>
      <w:r>
        <w:rPr>
          <w:rFonts w:cs="B Badr"/>
          <w:rtl/>
        </w:rPr>
        <w:t>لَأُحِبُّک</w:t>
      </w:r>
      <w:r w:rsidRPr="00A25B57">
        <w:rPr>
          <w:rFonts w:cs="B Badr" w:hint="cs"/>
          <w:rtl/>
        </w:rPr>
        <w:t xml:space="preserve"> فَقَالَ لَهُ وَ لَ</w:t>
      </w:r>
      <w:r>
        <w:rPr>
          <w:rFonts w:cs="B Badr" w:hint="cs"/>
          <w:rtl/>
        </w:rPr>
        <w:t>ک</w:t>
      </w:r>
      <w:r w:rsidRPr="00A25B57">
        <w:rPr>
          <w:rFonts w:cs="B Badr" w:hint="cs"/>
          <w:rtl/>
        </w:rPr>
        <w:t>نِّ</w:t>
      </w:r>
      <w:r>
        <w:rPr>
          <w:rFonts w:cs="B Badr" w:hint="cs"/>
          <w:rtl/>
        </w:rPr>
        <w:t>ی</w:t>
      </w:r>
      <w:r w:rsidRPr="00A25B57">
        <w:rPr>
          <w:rFonts w:cs="B Badr" w:hint="cs"/>
          <w:rtl/>
        </w:rPr>
        <w:t xml:space="preserve"> </w:t>
      </w:r>
      <w:r>
        <w:rPr>
          <w:rFonts w:cs="B Badr"/>
          <w:rtl/>
        </w:rPr>
        <w:t>أُبْغِضُک</w:t>
      </w:r>
      <w:r w:rsidRPr="00A25B57">
        <w:rPr>
          <w:rFonts w:cs="B Badr" w:hint="cs"/>
          <w:rtl/>
        </w:rPr>
        <w:t xml:space="preserve"> قَالَ وَ لِمَ قَالَ لِأَنَّ</w:t>
      </w:r>
      <w:r>
        <w:rPr>
          <w:rFonts w:cs="B Badr" w:hint="cs"/>
          <w:rtl/>
        </w:rPr>
        <w:t>ک</w:t>
      </w:r>
      <w:r w:rsidRPr="00A25B57">
        <w:rPr>
          <w:rFonts w:cs="B Badr" w:hint="cs"/>
          <w:rtl/>
        </w:rPr>
        <w:t xml:space="preserve"> تَبْغِ</w:t>
      </w:r>
      <w:r>
        <w:rPr>
          <w:rFonts w:cs="B Badr" w:hint="cs"/>
          <w:rtl/>
        </w:rPr>
        <w:t>ی</w:t>
      </w:r>
      <w:r w:rsidRPr="00A25B57">
        <w:rPr>
          <w:rFonts w:cs="B Badr" w:hint="cs"/>
          <w:rtl/>
        </w:rPr>
        <w:t xml:space="preserve"> فِ</w:t>
      </w:r>
      <w:r>
        <w:rPr>
          <w:rFonts w:cs="B Badr" w:hint="cs"/>
          <w:rtl/>
        </w:rPr>
        <w:t>ی</w:t>
      </w:r>
      <w:r w:rsidRPr="00A25B57">
        <w:rPr>
          <w:rFonts w:cs="B Badr" w:hint="cs"/>
          <w:rtl/>
        </w:rPr>
        <w:t xml:space="preserve"> الْأَذَانِ </w:t>
      </w:r>
      <w:r>
        <w:rPr>
          <w:rFonts w:cs="B Badr" w:hint="cs"/>
          <w:rtl/>
        </w:rPr>
        <w:t>ک</w:t>
      </w:r>
      <w:r w:rsidRPr="00A25B57">
        <w:rPr>
          <w:rFonts w:cs="B Badr" w:hint="cs"/>
          <w:rtl/>
        </w:rPr>
        <w:t>سْباً وَ تَأْخُذُ عَلَ</w:t>
      </w:r>
      <w:r>
        <w:rPr>
          <w:rFonts w:cs="B Badr" w:hint="cs"/>
          <w:rtl/>
        </w:rPr>
        <w:t>ی</w:t>
      </w:r>
      <w:r w:rsidRPr="00A25B57">
        <w:rPr>
          <w:rFonts w:cs="B Badr" w:hint="cs"/>
          <w:rtl/>
        </w:rPr>
        <w:t xml:space="preserve"> تَعْلِ</w:t>
      </w:r>
      <w:r>
        <w:rPr>
          <w:rFonts w:cs="B Badr" w:hint="cs"/>
          <w:rtl/>
        </w:rPr>
        <w:t>ی</w:t>
      </w:r>
      <w:r w:rsidRPr="00A25B57">
        <w:rPr>
          <w:rFonts w:cs="B Badr" w:hint="cs"/>
          <w:rtl/>
        </w:rPr>
        <w:t>مِ الْقُرْآنِ أَجْراً</w:t>
      </w:r>
      <w:r>
        <w:rPr>
          <w:rFonts w:hint="cs"/>
          <w:rtl/>
        </w:rPr>
        <w:t>»</w:t>
      </w:r>
      <w:r>
        <w:rPr>
          <w:rStyle w:val="FootnoteReference"/>
          <w:rtl/>
        </w:rPr>
        <w:footnoteReference w:id="462"/>
      </w:r>
      <w:r>
        <w:rPr>
          <w:rFonts w:hint="cs"/>
          <w:rtl/>
        </w:rPr>
        <w:t>.</w:t>
      </w:r>
    </w:p>
    <w:p w14:paraId="64626F99" w14:textId="77777777" w:rsidR="006700B1" w:rsidRDefault="006700B1" w:rsidP="006700B1">
      <w:pPr>
        <w:rPr>
          <w:rtl/>
        </w:rPr>
      </w:pPr>
      <w:r>
        <w:rPr>
          <w:rFonts w:hint="cs"/>
          <w:rtl/>
        </w:rPr>
        <w:t xml:space="preserve">البته اکثر فقها </w:t>
      </w:r>
      <w:r>
        <w:rPr>
          <w:rtl/>
        </w:rPr>
        <w:t>راه‌حل</w:t>
      </w:r>
      <w:r>
        <w:rPr>
          <w:rFonts w:hint="cs"/>
          <w:rtl/>
        </w:rPr>
        <w:t xml:space="preserve"> تفکیک بین مصدر و اسم مصدر را نپذیرفته و مسئله را با </w:t>
      </w:r>
      <w:r>
        <w:rPr>
          <w:rtl/>
        </w:rPr>
        <w:t>راه‌حل</w:t>
      </w:r>
      <w:r>
        <w:rPr>
          <w:rFonts w:hint="cs"/>
          <w:rtl/>
        </w:rPr>
        <w:t xml:space="preserve"> داعی بر داعی حل </w:t>
      </w:r>
      <w:r>
        <w:rPr>
          <w:rtl/>
        </w:rPr>
        <w:t>کرده‌اند</w:t>
      </w:r>
      <w:r>
        <w:rPr>
          <w:rFonts w:hint="cs"/>
          <w:rtl/>
        </w:rPr>
        <w:t>.</w:t>
      </w:r>
    </w:p>
    <w:p w14:paraId="2F603DCA" w14:textId="77777777" w:rsidR="006700B1" w:rsidRDefault="006700B1" w:rsidP="006700B1">
      <w:pPr>
        <w:pStyle w:val="Heading4"/>
        <w:rPr>
          <w:rtl/>
        </w:rPr>
      </w:pPr>
      <w:r>
        <w:rPr>
          <w:rtl/>
        </w:rPr>
        <w:t>ثمره‌</w:t>
      </w:r>
      <w:r>
        <w:rPr>
          <w:rFonts w:hint="cs"/>
          <w:rtl/>
        </w:rPr>
        <w:t>ی ششم: مصداق اجتماع امر و نهی بودن یا نبودن</w:t>
      </w:r>
    </w:p>
    <w:p w14:paraId="1A2F35DE" w14:textId="77777777" w:rsidR="006700B1" w:rsidRDefault="006700B1" w:rsidP="006700B1">
      <w:pPr>
        <w:rPr>
          <w:rtl/>
        </w:rPr>
      </w:pPr>
      <w:r>
        <w:rPr>
          <w:rFonts w:hint="cs"/>
          <w:rtl/>
        </w:rPr>
        <w:t xml:space="preserve">اگر عملی مانند غصب حرمت نفسی داشته باشد و </w:t>
      </w:r>
      <w:r>
        <w:rPr>
          <w:rtl/>
        </w:rPr>
        <w:t>مقدمه‌</w:t>
      </w:r>
      <w:r>
        <w:rPr>
          <w:rFonts w:hint="cs"/>
          <w:rtl/>
        </w:rPr>
        <w:t>ی واجبی مانند نجات جان یک شخص قرار بگیرد:</w:t>
      </w:r>
    </w:p>
    <w:p w14:paraId="20324411" w14:textId="77777777" w:rsidR="006700B1" w:rsidRDefault="006700B1" w:rsidP="006700B1">
      <w:pPr>
        <w:ind w:left="720"/>
        <w:rPr>
          <w:rtl/>
        </w:rPr>
      </w:pPr>
      <w:r>
        <w:rPr>
          <w:rFonts w:hint="cs"/>
          <w:rtl/>
        </w:rPr>
        <w:t xml:space="preserve">در صورتی که وجوب مولوی غیری داشتن </w:t>
      </w:r>
      <w:r>
        <w:rPr>
          <w:rtl/>
        </w:rPr>
        <w:t>مقدمه‌</w:t>
      </w:r>
      <w:r>
        <w:rPr>
          <w:rFonts w:hint="cs"/>
          <w:rtl/>
        </w:rPr>
        <w:t xml:space="preserve">ی واجب پذیرفته شود، این مسئله از مصادیق اجتماع امر و نهی </w:t>
      </w:r>
      <w:r>
        <w:rPr>
          <w:rtl/>
        </w:rPr>
        <w:t>م</w:t>
      </w:r>
      <w:r>
        <w:rPr>
          <w:rFonts w:hint="cs"/>
          <w:rtl/>
        </w:rPr>
        <w:t>ی‌</w:t>
      </w:r>
      <w:r>
        <w:rPr>
          <w:rFonts w:hint="eastAsia"/>
          <w:rtl/>
        </w:rPr>
        <w:t>شود</w:t>
      </w:r>
      <w:r>
        <w:rPr>
          <w:rFonts w:hint="cs"/>
          <w:rtl/>
        </w:rPr>
        <w:t xml:space="preserve">؛ زیرا عمل از طرفی حرمت نفسی دارد و از طرف دیگر به دلیل </w:t>
      </w:r>
      <w:r>
        <w:rPr>
          <w:rtl/>
        </w:rPr>
        <w:t>مقدمه‌</w:t>
      </w:r>
      <w:r>
        <w:rPr>
          <w:rFonts w:hint="cs"/>
          <w:rtl/>
        </w:rPr>
        <w:t xml:space="preserve">ی واجب بودن وجوب مولوی غیری نیز پیدا </w:t>
      </w:r>
      <w:r>
        <w:rPr>
          <w:rtl/>
        </w:rPr>
        <w:t>م</w:t>
      </w:r>
      <w:r>
        <w:rPr>
          <w:rFonts w:hint="cs"/>
          <w:rtl/>
        </w:rPr>
        <w:t>ی‌</w:t>
      </w:r>
      <w:r>
        <w:rPr>
          <w:rFonts w:hint="eastAsia"/>
          <w:rtl/>
        </w:rPr>
        <w:t>کند</w:t>
      </w:r>
      <w:r>
        <w:rPr>
          <w:rFonts w:hint="cs"/>
          <w:rtl/>
        </w:rPr>
        <w:t>؛</w:t>
      </w:r>
    </w:p>
    <w:p w14:paraId="4369FF6A" w14:textId="77777777" w:rsidR="006700B1" w:rsidRDefault="006700B1" w:rsidP="006700B1">
      <w:pPr>
        <w:ind w:left="720"/>
        <w:rPr>
          <w:rtl/>
        </w:rPr>
      </w:pPr>
      <w:r>
        <w:rPr>
          <w:rFonts w:hint="cs"/>
          <w:rtl/>
        </w:rPr>
        <w:t xml:space="preserve">اما در صورتی که وجوب مولوی غیری داشتن </w:t>
      </w:r>
      <w:r>
        <w:rPr>
          <w:rtl/>
        </w:rPr>
        <w:t>مقدمه‌</w:t>
      </w:r>
      <w:r>
        <w:rPr>
          <w:rFonts w:hint="cs"/>
          <w:rtl/>
        </w:rPr>
        <w:t xml:space="preserve">ی واجب پذیرفته نشود وجوب ارشادی مقدمه مورد پذیرش قرار بگیرد، این مسئله از مصادیق اجتماع امر و نهی </w:t>
      </w:r>
      <w:r>
        <w:rPr>
          <w:rtl/>
        </w:rPr>
        <w:t>نم</w:t>
      </w:r>
      <w:r>
        <w:rPr>
          <w:rFonts w:hint="cs"/>
          <w:rtl/>
        </w:rPr>
        <w:t>ی‌</w:t>
      </w:r>
      <w:r>
        <w:rPr>
          <w:rFonts w:hint="eastAsia"/>
          <w:rtl/>
        </w:rPr>
        <w:t>شود</w:t>
      </w:r>
      <w:r>
        <w:rPr>
          <w:rFonts w:hint="cs"/>
          <w:rtl/>
        </w:rPr>
        <w:t xml:space="preserve">، بلکه از مصادیق دلالت نهی بر فساد قرار </w:t>
      </w:r>
      <w:r>
        <w:rPr>
          <w:rtl/>
        </w:rPr>
        <w:t>م</w:t>
      </w:r>
      <w:r>
        <w:rPr>
          <w:rFonts w:hint="cs"/>
          <w:rtl/>
        </w:rPr>
        <w:t>ی‌</w:t>
      </w:r>
      <w:r>
        <w:rPr>
          <w:rFonts w:hint="eastAsia"/>
          <w:rtl/>
        </w:rPr>
        <w:t>گ</w:t>
      </w:r>
      <w:r>
        <w:rPr>
          <w:rFonts w:hint="cs"/>
          <w:rtl/>
        </w:rPr>
        <w:t>ی</w:t>
      </w:r>
      <w:r>
        <w:rPr>
          <w:rFonts w:hint="eastAsia"/>
          <w:rtl/>
        </w:rPr>
        <w:t>رد</w:t>
      </w:r>
      <w:r>
        <w:rPr>
          <w:rFonts w:hint="cs"/>
          <w:rtl/>
        </w:rPr>
        <w:t>؛ زیرا اجتماع امر و نهی در مورد امر و نهی مولوی است.</w:t>
      </w:r>
    </w:p>
    <w:p w14:paraId="54786B09" w14:textId="77777777" w:rsidR="006700B1" w:rsidRDefault="006700B1" w:rsidP="006700B1">
      <w:pPr>
        <w:pStyle w:val="Heading4"/>
        <w:rPr>
          <w:rtl/>
        </w:rPr>
      </w:pPr>
      <w:r>
        <w:rPr>
          <w:rFonts w:hint="cs"/>
          <w:rtl/>
        </w:rPr>
        <w:t>نقد</w:t>
      </w:r>
    </w:p>
    <w:p w14:paraId="2AAF16D5" w14:textId="77777777" w:rsidR="006700B1" w:rsidRDefault="006700B1" w:rsidP="006700B1">
      <w:pPr>
        <w:rPr>
          <w:rtl/>
        </w:rPr>
      </w:pPr>
      <w:r>
        <w:rPr>
          <w:rtl/>
        </w:rPr>
        <w:t>همان‌گونه</w:t>
      </w:r>
      <w:r>
        <w:rPr>
          <w:rFonts w:hint="cs"/>
          <w:rtl/>
        </w:rPr>
        <w:t xml:space="preserve"> که گفته شد «مرحوم آخوند» این ثمره را نیز نپذیرفته و سه اشکال به آن وارد </w:t>
      </w:r>
      <w:r>
        <w:rPr>
          <w:rtl/>
        </w:rPr>
        <w:t>م</w:t>
      </w:r>
      <w:r>
        <w:rPr>
          <w:rFonts w:hint="cs"/>
          <w:rtl/>
        </w:rPr>
        <w:t>ی‌</w:t>
      </w:r>
      <w:r>
        <w:rPr>
          <w:rFonts w:hint="eastAsia"/>
          <w:rtl/>
        </w:rPr>
        <w:t>کنند</w:t>
      </w:r>
      <w:r>
        <w:rPr>
          <w:rFonts w:hint="cs"/>
          <w:rtl/>
        </w:rPr>
        <w:t>:</w:t>
      </w:r>
    </w:p>
    <w:p w14:paraId="1A0BA5B3" w14:textId="77777777" w:rsidR="006700B1" w:rsidRDefault="006700B1" w:rsidP="006700B1">
      <w:pPr>
        <w:rPr>
          <w:rtl/>
        </w:rPr>
      </w:pPr>
      <w:r w:rsidRPr="00BE7FE8">
        <w:rPr>
          <w:rFonts w:cs="B Titr" w:hint="cs"/>
          <w:sz w:val="24"/>
          <w:szCs w:val="24"/>
          <w:rtl/>
        </w:rPr>
        <w:t>1.</w:t>
      </w:r>
      <w:r w:rsidRPr="00BE7FE8">
        <w:rPr>
          <w:rFonts w:hint="cs"/>
          <w:sz w:val="24"/>
          <w:szCs w:val="24"/>
          <w:rtl/>
        </w:rPr>
        <w:t xml:space="preserve"> </w:t>
      </w:r>
      <w:r>
        <w:rPr>
          <w:rFonts w:hint="cs"/>
          <w:rtl/>
        </w:rPr>
        <w:t xml:space="preserve">حتی اگر کسی </w:t>
      </w:r>
      <w:r>
        <w:rPr>
          <w:rtl/>
        </w:rPr>
        <w:t>مقدمه‌</w:t>
      </w:r>
      <w:r>
        <w:rPr>
          <w:rFonts w:hint="cs"/>
          <w:rtl/>
        </w:rPr>
        <w:t>ی واجب را واجب مولوی غیری بداند، باز هم این مسئله مصداق اجتماع امر و نهی نخواهد بود؛ زیرا</w:t>
      </w:r>
      <w:r w:rsidRPr="007B2642">
        <w:rPr>
          <w:rFonts w:hint="cs"/>
          <w:rtl/>
        </w:rPr>
        <w:t xml:space="preserve"> در این مثال </w:t>
      </w:r>
      <w:r>
        <w:rPr>
          <w:rFonts w:hint="cs"/>
          <w:rtl/>
        </w:rPr>
        <w:t xml:space="preserve">حیثیت مقدمه بودن حیثیت تعلیلیه بوده و به همین جهت </w:t>
      </w:r>
      <w:r w:rsidRPr="007B2642">
        <w:rPr>
          <w:rFonts w:hint="cs"/>
          <w:rtl/>
        </w:rPr>
        <w:t>تنها یک موضوع محقق است</w:t>
      </w:r>
      <w:r>
        <w:rPr>
          <w:rFonts w:hint="cs"/>
          <w:rtl/>
        </w:rPr>
        <w:t>.</w:t>
      </w:r>
    </w:p>
    <w:p w14:paraId="4BE07FF8" w14:textId="77777777" w:rsidR="006700B1" w:rsidRDefault="006700B1" w:rsidP="006700B1">
      <w:pPr>
        <w:rPr>
          <w:rtl/>
        </w:rPr>
      </w:pPr>
      <w:r w:rsidRPr="006B65C0">
        <w:rPr>
          <w:rFonts w:cs="B Titr" w:hint="cs"/>
          <w:sz w:val="24"/>
          <w:szCs w:val="24"/>
          <w:rtl/>
        </w:rPr>
        <w:t>بررسی نقد اول:</w:t>
      </w:r>
      <w:r>
        <w:rPr>
          <w:rFonts w:hint="cs"/>
          <w:rtl/>
        </w:rPr>
        <w:t xml:space="preserve"> «مرحوم نائینی» به بررسی این نقد </w:t>
      </w:r>
      <w:r>
        <w:rPr>
          <w:rtl/>
        </w:rPr>
        <w:t>نم</w:t>
      </w:r>
      <w:r>
        <w:rPr>
          <w:rFonts w:hint="cs"/>
          <w:rtl/>
        </w:rPr>
        <w:t>ی‌</w:t>
      </w:r>
      <w:r>
        <w:rPr>
          <w:rFonts w:hint="eastAsia"/>
          <w:rtl/>
        </w:rPr>
        <w:t>پردازند</w:t>
      </w:r>
      <w:r>
        <w:rPr>
          <w:rFonts w:hint="cs"/>
          <w:rtl/>
        </w:rPr>
        <w:t xml:space="preserve"> و این نکته را بیان </w:t>
      </w:r>
      <w:r>
        <w:rPr>
          <w:rtl/>
        </w:rPr>
        <w:t>م</w:t>
      </w:r>
      <w:r>
        <w:rPr>
          <w:rFonts w:hint="cs"/>
          <w:rtl/>
        </w:rPr>
        <w:t>ی‌</w:t>
      </w:r>
      <w:r>
        <w:rPr>
          <w:rFonts w:hint="eastAsia"/>
          <w:rtl/>
        </w:rPr>
        <w:t>کنند</w:t>
      </w:r>
      <w:r>
        <w:rPr>
          <w:rFonts w:hint="cs"/>
          <w:rtl/>
        </w:rPr>
        <w:t xml:space="preserve"> که این مسئله از باب دلالت نهی بر فساد است نه از باب اجتماع امر و نهی؛ زیرا:</w:t>
      </w:r>
    </w:p>
    <w:p w14:paraId="7E9A32EB" w14:textId="77777777" w:rsidR="006700B1" w:rsidRDefault="006700B1" w:rsidP="006700B1">
      <w:pPr>
        <w:ind w:left="720"/>
        <w:rPr>
          <w:rtl/>
        </w:rPr>
      </w:pPr>
      <w:r>
        <w:rPr>
          <w:rFonts w:hint="cs"/>
          <w:rtl/>
        </w:rPr>
        <w:t>در اجتماع امر و نهی نسبت امر و نهی باید عموم و خصوص من وجه باشد؛ مانند امر به نماز خواندن و نهی از غصب؛</w:t>
      </w:r>
    </w:p>
    <w:p w14:paraId="7CA05BCD" w14:textId="77777777" w:rsidR="006700B1" w:rsidRDefault="006700B1" w:rsidP="006700B1">
      <w:pPr>
        <w:ind w:left="720"/>
        <w:rPr>
          <w:rtl/>
        </w:rPr>
      </w:pPr>
      <w:r>
        <w:rPr>
          <w:rtl/>
        </w:rPr>
        <w:t>درحال</w:t>
      </w:r>
      <w:r>
        <w:rPr>
          <w:rFonts w:hint="cs"/>
          <w:rtl/>
        </w:rPr>
        <w:t>ی‌</w:t>
      </w:r>
      <w:r>
        <w:rPr>
          <w:rFonts w:hint="eastAsia"/>
          <w:rtl/>
        </w:rPr>
        <w:t>که</w:t>
      </w:r>
      <w:r>
        <w:rPr>
          <w:rFonts w:hint="cs"/>
          <w:rtl/>
        </w:rPr>
        <w:t xml:space="preserve"> در این مثال نسبت عموم و خصوص مطلق است. توضیح اینکه در این مثال:</w:t>
      </w:r>
    </w:p>
    <w:p w14:paraId="2EEEC02F" w14:textId="77777777" w:rsidR="006700B1" w:rsidRDefault="006700B1" w:rsidP="006700B1">
      <w:pPr>
        <w:ind w:left="1440"/>
        <w:rPr>
          <w:rtl/>
        </w:rPr>
      </w:pPr>
      <w:r>
        <w:rPr>
          <w:rFonts w:hint="cs"/>
          <w:rtl/>
        </w:rPr>
        <w:t xml:space="preserve">امر به حفظ نفس محترمه تعلق گرفته است که </w:t>
      </w:r>
      <w:r>
        <w:rPr>
          <w:rtl/>
        </w:rPr>
        <w:t>مقدمه‌</w:t>
      </w:r>
      <w:r>
        <w:rPr>
          <w:rFonts w:hint="cs"/>
          <w:rtl/>
        </w:rPr>
        <w:t xml:space="preserve">ی این واجب رفتن به یک مکان است که تمامی </w:t>
      </w:r>
      <w:r>
        <w:rPr>
          <w:rtl/>
        </w:rPr>
        <w:t>حصه‌ها</w:t>
      </w:r>
      <w:r>
        <w:rPr>
          <w:rFonts w:hint="cs"/>
          <w:rtl/>
        </w:rPr>
        <w:t>ی آن واجب است؛</w:t>
      </w:r>
    </w:p>
    <w:p w14:paraId="184F9688" w14:textId="77777777" w:rsidR="006700B1" w:rsidRDefault="006700B1" w:rsidP="006700B1">
      <w:pPr>
        <w:ind w:left="1440"/>
        <w:rPr>
          <w:rtl/>
        </w:rPr>
      </w:pPr>
      <w:r>
        <w:rPr>
          <w:rFonts w:hint="cs"/>
          <w:rtl/>
        </w:rPr>
        <w:t xml:space="preserve">و نهی به </w:t>
      </w:r>
      <w:r>
        <w:rPr>
          <w:rtl/>
        </w:rPr>
        <w:t>حصه‌ا</w:t>
      </w:r>
      <w:r>
        <w:rPr>
          <w:rFonts w:hint="cs"/>
          <w:rtl/>
        </w:rPr>
        <w:t>ی از این مکان یعنی مکان غصبی تعلق گرفته است.</w:t>
      </w:r>
    </w:p>
    <w:p w14:paraId="404E8F83" w14:textId="77777777" w:rsidR="006700B1" w:rsidRDefault="006700B1" w:rsidP="006700B1">
      <w:pPr>
        <w:rPr>
          <w:rtl/>
        </w:rPr>
      </w:pPr>
      <w:r w:rsidRPr="001B209A">
        <w:rPr>
          <w:rFonts w:cs="B Titr" w:hint="cs"/>
          <w:sz w:val="24"/>
          <w:szCs w:val="24"/>
          <w:rtl/>
        </w:rPr>
        <w:t>بررسی کلام «مرحوم نائینی»:</w:t>
      </w:r>
      <w:r>
        <w:rPr>
          <w:rFonts w:hint="cs"/>
          <w:rtl/>
        </w:rPr>
        <w:t xml:space="preserve"> این کلام مورد پذیرش نیست. توضیح اینکه:</w:t>
      </w:r>
    </w:p>
    <w:p w14:paraId="20E45F98" w14:textId="77777777" w:rsidR="006700B1" w:rsidRDefault="006700B1" w:rsidP="006700B1">
      <w:pPr>
        <w:ind w:left="720"/>
        <w:rPr>
          <w:rtl/>
        </w:rPr>
      </w:pPr>
      <w:r>
        <w:rPr>
          <w:rFonts w:hint="cs"/>
          <w:rtl/>
        </w:rPr>
        <w:t xml:space="preserve">اگر بازگشت حیثیت تعلیلیه به حیثیت تقییدیه (نقد «مرحوم امام» به کلام «مرحوم آخوند») مورد پذیرش قرار بگیرد، حیثیت تعلیلیه یعنی مقدمیت نیز همانند غصب موضوع </w:t>
      </w:r>
      <w:r>
        <w:rPr>
          <w:rtl/>
        </w:rPr>
        <w:t>م</w:t>
      </w:r>
      <w:r>
        <w:rPr>
          <w:rFonts w:hint="cs"/>
          <w:rtl/>
        </w:rPr>
        <w:t>ی‌</w:t>
      </w:r>
      <w:r>
        <w:rPr>
          <w:rFonts w:hint="eastAsia"/>
          <w:rtl/>
        </w:rPr>
        <w:t>شود</w:t>
      </w:r>
      <w:r>
        <w:rPr>
          <w:rFonts w:hint="cs"/>
          <w:rtl/>
        </w:rPr>
        <w:t xml:space="preserve"> که نسبت بین این دو موضوع عموم و خصوص من وجه است؛</w:t>
      </w:r>
    </w:p>
    <w:p w14:paraId="74341D3D" w14:textId="77777777" w:rsidR="006700B1" w:rsidRDefault="006700B1" w:rsidP="006700B1">
      <w:pPr>
        <w:ind w:left="720"/>
        <w:rPr>
          <w:rtl/>
        </w:rPr>
      </w:pPr>
      <w:r>
        <w:rPr>
          <w:rFonts w:hint="cs"/>
          <w:rtl/>
        </w:rPr>
        <w:t xml:space="preserve">و کلام «مرحوم نائینی» یعنی عموم و خصوص مطلق بودن نسبت در صورتی صحیح خواهد بود که بازگشت حیثیت تعلیلیه به حیثیت تقییدیه مورد پذیرش قرار نگیرد. در این صورت بودن در مکان در نظر گرفته </w:t>
      </w:r>
      <w:r>
        <w:rPr>
          <w:rtl/>
        </w:rPr>
        <w:t>م</w:t>
      </w:r>
      <w:r>
        <w:rPr>
          <w:rFonts w:hint="cs"/>
          <w:rtl/>
        </w:rPr>
        <w:t>ی‌</w:t>
      </w:r>
      <w:r>
        <w:rPr>
          <w:rFonts w:hint="eastAsia"/>
          <w:rtl/>
        </w:rPr>
        <w:t>شود</w:t>
      </w:r>
      <w:r>
        <w:rPr>
          <w:rFonts w:hint="cs"/>
          <w:rtl/>
        </w:rPr>
        <w:t xml:space="preserve"> که:</w:t>
      </w:r>
    </w:p>
    <w:p w14:paraId="0E5290E5" w14:textId="77777777" w:rsidR="006700B1" w:rsidRDefault="006700B1" w:rsidP="006700B1">
      <w:pPr>
        <w:ind w:left="1440"/>
        <w:rPr>
          <w:rtl/>
        </w:rPr>
      </w:pPr>
      <w:r>
        <w:rPr>
          <w:rFonts w:hint="cs"/>
          <w:rtl/>
        </w:rPr>
        <w:t xml:space="preserve">بودن در مکانی که </w:t>
      </w:r>
      <w:r>
        <w:rPr>
          <w:rtl/>
        </w:rPr>
        <w:t>مقدمه‌</w:t>
      </w:r>
      <w:r>
        <w:rPr>
          <w:rFonts w:hint="cs"/>
          <w:rtl/>
        </w:rPr>
        <w:t xml:space="preserve">ی واجب است، </w:t>
      </w:r>
      <w:r>
        <w:rPr>
          <w:rtl/>
        </w:rPr>
        <w:t>مطلقاً</w:t>
      </w:r>
      <w:r>
        <w:rPr>
          <w:rFonts w:hint="cs"/>
          <w:rtl/>
        </w:rPr>
        <w:t xml:space="preserve"> واجب است،</w:t>
      </w:r>
    </w:p>
    <w:p w14:paraId="108D4BAE" w14:textId="77777777" w:rsidR="006700B1" w:rsidRDefault="006700B1" w:rsidP="006700B1">
      <w:pPr>
        <w:ind w:left="1440"/>
        <w:rPr>
          <w:rtl/>
        </w:rPr>
      </w:pPr>
      <w:r>
        <w:rPr>
          <w:rFonts w:hint="cs"/>
          <w:rtl/>
        </w:rPr>
        <w:t>و یک حصه از بودن در مکان، یعنی مکانی که صاحب آن راضی به تصرف نیست، حرام است.</w:t>
      </w:r>
    </w:p>
    <w:p w14:paraId="179D0551" w14:textId="77777777" w:rsidR="006700B1" w:rsidRDefault="006700B1" w:rsidP="006700B1">
      <w:pPr>
        <w:rPr>
          <w:rtl/>
        </w:rPr>
      </w:pPr>
      <w:r w:rsidRPr="00892DA3">
        <w:rPr>
          <w:rFonts w:cs="B Titr" w:hint="cs"/>
          <w:sz w:val="24"/>
          <w:szCs w:val="24"/>
          <w:rtl/>
        </w:rPr>
        <w:t>2.</w:t>
      </w:r>
      <w:r>
        <w:rPr>
          <w:rFonts w:hint="cs"/>
          <w:rtl/>
        </w:rPr>
        <w:t xml:space="preserve"> مقدمه یا منحصره است و یا غیر منحصره که در هر دو صورت مسئله از باب اجتماع امر و نهی نخواهد بود.</w:t>
      </w:r>
    </w:p>
    <w:p w14:paraId="7DE1A341" w14:textId="77777777" w:rsidR="006700B1" w:rsidRDefault="006700B1" w:rsidP="006700B1">
      <w:pPr>
        <w:rPr>
          <w:rtl/>
        </w:rPr>
      </w:pPr>
      <w:r w:rsidRPr="00892DA3">
        <w:rPr>
          <w:rFonts w:cs="B Titr" w:hint="cs"/>
          <w:sz w:val="24"/>
          <w:szCs w:val="24"/>
          <w:rtl/>
        </w:rPr>
        <w:t xml:space="preserve">بررسی نقد دوم: </w:t>
      </w:r>
      <w:r>
        <w:rPr>
          <w:rFonts w:hint="cs"/>
          <w:rtl/>
        </w:rPr>
        <w:t xml:space="preserve">«مرحوم نائینی» این اشکال «مرحوم آخوند» به ثمره را وارد </w:t>
      </w:r>
      <w:r>
        <w:rPr>
          <w:rtl/>
        </w:rPr>
        <w:t>م</w:t>
      </w:r>
      <w:r>
        <w:rPr>
          <w:rFonts w:hint="cs"/>
          <w:rtl/>
        </w:rPr>
        <w:t>ی‌</w:t>
      </w:r>
      <w:r>
        <w:rPr>
          <w:rFonts w:hint="eastAsia"/>
          <w:rtl/>
        </w:rPr>
        <w:t>دانند</w:t>
      </w:r>
      <w:r>
        <w:rPr>
          <w:rFonts w:hint="cs"/>
          <w:rtl/>
        </w:rPr>
        <w:t>.</w:t>
      </w:r>
    </w:p>
    <w:p w14:paraId="5440E29B" w14:textId="77777777" w:rsidR="006700B1" w:rsidRDefault="006700B1" w:rsidP="006700B1">
      <w:pPr>
        <w:pStyle w:val="Heading3"/>
        <w:rPr>
          <w:rtl/>
        </w:rPr>
      </w:pPr>
      <w:r>
        <w:rPr>
          <w:rFonts w:hint="cs"/>
          <w:rtl/>
        </w:rPr>
        <w:t>کلام «آقای قائینی»</w:t>
      </w:r>
      <w:r>
        <w:rPr>
          <w:rStyle w:val="FootnoteReference"/>
          <w:rtl/>
        </w:rPr>
        <w:footnoteReference w:id="463"/>
      </w:r>
    </w:p>
    <w:p w14:paraId="58424706" w14:textId="77777777" w:rsidR="006700B1" w:rsidRDefault="006700B1" w:rsidP="006700B1">
      <w:pPr>
        <w:pStyle w:val="Heading4"/>
        <w:rPr>
          <w:rtl/>
        </w:rPr>
      </w:pPr>
      <w:r>
        <w:rPr>
          <w:rtl/>
        </w:rPr>
        <w:t>ثمره‌</w:t>
      </w:r>
      <w:r>
        <w:rPr>
          <w:rFonts w:hint="cs"/>
          <w:rtl/>
        </w:rPr>
        <w:t xml:space="preserve">ی اول: وجوب مولوی غیری داشتن یا نداشتن </w:t>
      </w:r>
      <w:r>
        <w:rPr>
          <w:rtl/>
        </w:rPr>
        <w:t>مقدمه‌</w:t>
      </w:r>
      <w:r>
        <w:rPr>
          <w:rFonts w:hint="cs"/>
          <w:rtl/>
        </w:rPr>
        <w:t>ی واجب</w:t>
      </w:r>
    </w:p>
    <w:p w14:paraId="01AB8E8B" w14:textId="77777777" w:rsidR="006700B1" w:rsidRDefault="006700B1" w:rsidP="006700B1">
      <w:pPr>
        <w:rPr>
          <w:rtl/>
        </w:rPr>
      </w:pPr>
      <w:r>
        <w:rPr>
          <w:rFonts w:hint="cs"/>
          <w:rtl/>
        </w:rPr>
        <w:t>اولین ثمره این است که:</w:t>
      </w:r>
    </w:p>
    <w:p w14:paraId="2D882A69" w14:textId="77777777" w:rsidR="006700B1" w:rsidRDefault="006700B1" w:rsidP="006700B1">
      <w:pPr>
        <w:ind w:left="720"/>
        <w:rPr>
          <w:rtl/>
        </w:rPr>
      </w:pPr>
      <w:r>
        <w:rPr>
          <w:rFonts w:hint="cs"/>
          <w:rtl/>
        </w:rPr>
        <w:t xml:space="preserve">اگر </w:t>
      </w:r>
      <w:r>
        <w:rPr>
          <w:rtl/>
        </w:rPr>
        <w:t>ملازمه‌</w:t>
      </w:r>
      <w:r>
        <w:rPr>
          <w:rFonts w:hint="cs"/>
          <w:rtl/>
        </w:rPr>
        <w:t>ی بین وجوب ذی‌المقدمه وجوب مقدمه پذیرفته شود، وجوب مقدمه وجوب مولوی غیری خواهد بود؛</w:t>
      </w:r>
    </w:p>
    <w:p w14:paraId="5BCFD5A9" w14:textId="77777777" w:rsidR="006700B1" w:rsidRDefault="006700B1" w:rsidP="006700B1">
      <w:pPr>
        <w:ind w:left="720"/>
        <w:rPr>
          <w:rtl/>
        </w:rPr>
      </w:pPr>
      <w:r>
        <w:rPr>
          <w:rFonts w:hint="cs"/>
          <w:rtl/>
        </w:rPr>
        <w:lastRenderedPageBreak/>
        <w:t xml:space="preserve">و اگر </w:t>
      </w:r>
      <w:r>
        <w:rPr>
          <w:rtl/>
        </w:rPr>
        <w:t>ملازمه‌</w:t>
      </w:r>
      <w:r>
        <w:rPr>
          <w:rFonts w:hint="cs"/>
          <w:rtl/>
        </w:rPr>
        <w:t>ی بین وجوب ذی‌المقدمه وجوب مقدمه پذیرفته نشود، وجوب مقدمه وجوب ارشادی خواهد بود.</w:t>
      </w:r>
    </w:p>
    <w:p w14:paraId="4F44AB3B" w14:textId="77777777" w:rsidR="006700B1" w:rsidRDefault="006700B1" w:rsidP="006700B1">
      <w:pPr>
        <w:pStyle w:val="Heading4"/>
        <w:rPr>
          <w:rtl/>
        </w:rPr>
      </w:pPr>
      <w:r>
        <w:rPr>
          <w:rFonts w:hint="cs"/>
          <w:rtl/>
        </w:rPr>
        <w:t>نقد</w:t>
      </w:r>
    </w:p>
    <w:p w14:paraId="1869D36C" w14:textId="77777777" w:rsidR="006700B1" w:rsidRDefault="006700B1" w:rsidP="006700B1">
      <w:pPr>
        <w:rPr>
          <w:rtl/>
        </w:rPr>
      </w:pPr>
      <w:r>
        <w:rPr>
          <w:rFonts w:hint="cs"/>
          <w:rtl/>
        </w:rPr>
        <w:t xml:space="preserve">گفته شد که این ثمره تنها </w:t>
      </w:r>
      <w:r>
        <w:rPr>
          <w:rtl/>
        </w:rPr>
        <w:t>به‌عنوان</w:t>
      </w:r>
      <w:r>
        <w:rPr>
          <w:rFonts w:hint="cs"/>
          <w:rtl/>
        </w:rPr>
        <w:t xml:space="preserve"> </w:t>
      </w:r>
      <w:r>
        <w:rPr>
          <w:rtl/>
        </w:rPr>
        <w:t>ثمره‌ا</w:t>
      </w:r>
      <w:r>
        <w:rPr>
          <w:rFonts w:hint="cs"/>
          <w:rtl/>
        </w:rPr>
        <w:t xml:space="preserve">ی علمی مورد پذیرش است، نه </w:t>
      </w:r>
      <w:r>
        <w:rPr>
          <w:rtl/>
        </w:rPr>
        <w:t>ثمره‌ا</w:t>
      </w:r>
      <w:r>
        <w:rPr>
          <w:rFonts w:hint="cs"/>
          <w:rtl/>
        </w:rPr>
        <w:t xml:space="preserve">ی عملی و «آقای قائینی» نیز این اشکال را وارد </w:t>
      </w:r>
      <w:r>
        <w:rPr>
          <w:rtl/>
        </w:rPr>
        <w:t>م</w:t>
      </w:r>
      <w:r>
        <w:rPr>
          <w:rFonts w:hint="cs"/>
          <w:rtl/>
        </w:rPr>
        <w:t>ی‌</w:t>
      </w:r>
      <w:r>
        <w:rPr>
          <w:rFonts w:hint="eastAsia"/>
          <w:rtl/>
        </w:rPr>
        <w:t>دانند</w:t>
      </w:r>
      <w:r>
        <w:rPr>
          <w:rFonts w:hint="cs"/>
          <w:rtl/>
        </w:rPr>
        <w:t>.</w:t>
      </w:r>
    </w:p>
    <w:p w14:paraId="2EE099AC" w14:textId="77777777" w:rsidR="006700B1" w:rsidRDefault="006700B1" w:rsidP="006700B1">
      <w:pPr>
        <w:rPr>
          <w:rtl/>
        </w:rPr>
      </w:pPr>
      <w:r>
        <w:rPr>
          <w:rFonts w:hint="cs"/>
          <w:rtl/>
        </w:rPr>
        <w:t xml:space="preserve">ایشان پس از بیان این اشکال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w:t>
      </w:r>
      <w:r>
        <w:rPr>
          <w:rtl/>
        </w:rPr>
        <w:t>م</w:t>
      </w:r>
      <w:r>
        <w:rPr>
          <w:rFonts w:hint="cs"/>
          <w:rtl/>
        </w:rPr>
        <w:t>ی‌</w:t>
      </w:r>
      <w:r>
        <w:rPr>
          <w:rFonts w:hint="eastAsia"/>
          <w:rtl/>
        </w:rPr>
        <w:t>توان</w:t>
      </w:r>
      <w:r>
        <w:rPr>
          <w:rFonts w:hint="cs"/>
          <w:rtl/>
        </w:rPr>
        <w:t xml:space="preserve"> این بحث را دارای </w:t>
      </w:r>
      <w:r>
        <w:rPr>
          <w:rtl/>
        </w:rPr>
        <w:t>ثمره‌</w:t>
      </w:r>
      <w:r>
        <w:rPr>
          <w:rFonts w:hint="cs"/>
          <w:rtl/>
        </w:rPr>
        <w:t>ی فقهی دانست:</w:t>
      </w:r>
    </w:p>
    <w:p w14:paraId="7974213D" w14:textId="77777777" w:rsidR="006700B1" w:rsidRDefault="006700B1" w:rsidP="006700B1">
      <w:pPr>
        <w:ind w:left="720"/>
        <w:rPr>
          <w:rtl/>
        </w:rPr>
      </w:pPr>
      <w:r>
        <w:rPr>
          <w:rFonts w:hint="cs"/>
          <w:rtl/>
        </w:rPr>
        <w:t>اگر وجوب مقدمه وجوب مولوی غیری دانسته شود، قصد وجه ممکن است؛</w:t>
      </w:r>
    </w:p>
    <w:p w14:paraId="772C257B" w14:textId="77777777" w:rsidR="006700B1" w:rsidRDefault="006700B1" w:rsidP="006700B1">
      <w:pPr>
        <w:ind w:left="720"/>
        <w:rPr>
          <w:rtl/>
        </w:rPr>
      </w:pPr>
      <w:r>
        <w:rPr>
          <w:rFonts w:hint="cs"/>
          <w:rtl/>
        </w:rPr>
        <w:t>اما اگر وجوب مقدمه وجوب ارشادی دانسته شود، قصد وجه ممکن نیست.</w:t>
      </w:r>
    </w:p>
    <w:p w14:paraId="73A6D77E" w14:textId="77777777" w:rsidR="006700B1" w:rsidRDefault="006700B1" w:rsidP="006700B1">
      <w:pPr>
        <w:rPr>
          <w:rtl/>
        </w:rPr>
      </w:pPr>
      <w:r>
        <w:rPr>
          <w:rFonts w:hint="cs"/>
          <w:rtl/>
        </w:rPr>
        <w:t>فقهی بودن این ثمره به دلیل استنباطی نبودن و مختص بودن به یک باب است.</w:t>
      </w:r>
    </w:p>
    <w:p w14:paraId="62A5E7B2" w14:textId="77777777" w:rsidR="006700B1" w:rsidRDefault="006700B1" w:rsidP="006700B1">
      <w:pPr>
        <w:pStyle w:val="Heading4"/>
        <w:rPr>
          <w:rtl/>
        </w:rPr>
      </w:pPr>
      <w:r>
        <w:rPr>
          <w:rFonts w:hint="cs"/>
          <w:rtl/>
        </w:rPr>
        <w:t>بررسی کلام «آقای قائینی»</w:t>
      </w:r>
    </w:p>
    <w:p w14:paraId="11B6794C" w14:textId="77777777" w:rsidR="006700B1" w:rsidRDefault="006700B1" w:rsidP="006700B1">
      <w:pPr>
        <w:rPr>
          <w:rtl/>
        </w:rPr>
      </w:pPr>
      <w:r>
        <w:rPr>
          <w:rFonts w:hint="cs"/>
          <w:rtl/>
        </w:rPr>
        <w:t xml:space="preserve">این ثمره، </w:t>
      </w:r>
      <w:r>
        <w:rPr>
          <w:rtl/>
        </w:rPr>
        <w:t>ثمره‌</w:t>
      </w:r>
      <w:r>
        <w:rPr>
          <w:rFonts w:hint="cs"/>
          <w:rtl/>
        </w:rPr>
        <w:t>ی عملی فقهی نیز نیست؛ زیرا فقها در مورد قصد وجه اختلاف دارند:</w:t>
      </w:r>
    </w:p>
    <w:p w14:paraId="20582616" w14:textId="77777777" w:rsidR="006700B1" w:rsidRDefault="006700B1" w:rsidP="006700B1">
      <w:pPr>
        <w:ind w:left="720"/>
        <w:rPr>
          <w:rtl/>
        </w:rPr>
      </w:pPr>
      <w:r>
        <w:rPr>
          <w:rFonts w:hint="cs"/>
          <w:rtl/>
        </w:rPr>
        <w:t xml:space="preserve">جمهور فقها با تمسک به اطلاق مقامی مجموع ادله اعتبار قصد وجه را نفی </w:t>
      </w:r>
      <w:r>
        <w:rPr>
          <w:rtl/>
        </w:rPr>
        <w:t>م</w:t>
      </w:r>
      <w:r>
        <w:rPr>
          <w:rFonts w:hint="cs"/>
          <w:rtl/>
        </w:rPr>
        <w:t>ی‌</w:t>
      </w:r>
      <w:r>
        <w:rPr>
          <w:rFonts w:hint="eastAsia"/>
          <w:rtl/>
        </w:rPr>
        <w:t>کنند</w:t>
      </w:r>
      <w:r>
        <w:rPr>
          <w:rFonts w:hint="cs"/>
          <w:rtl/>
        </w:rPr>
        <w:t xml:space="preserve">؛ زیرا قصد وجه از قیودی است که عموم مردم نسبت به آن التفاتی ندارند و در صورت معتبر بودن باید در کلام شارع بیان </w:t>
      </w:r>
      <w:r>
        <w:rPr>
          <w:rtl/>
        </w:rPr>
        <w:t>م</w:t>
      </w:r>
      <w:r>
        <w:rPr>
          <w:rFonts w:hint="cs"/>
          <w:rtl/>
        </w:rPr>
        <w:t>ی‌</w:t>
      </w:r>
      <w:r>
        <w:rPr>
          <w:rFonts w:hint="eastAsia"/>
          <w:rtl/>
        </w:rPr>
        <w:t>شد</w:t>
      </w:r>
      <w:r>
        <w:rPr>
          <w:rFonts w:hint="cs"/>
          <w:rtl/>
        </w:rPr>
        <w:t>؛</w:t>
      </w:r>
    </w:p>
    <w:p w14:paraId="70B9ECC9" w14:textId="77777777" w:rsidR="006700B1" w:rsidRDefault="006700B1" w:rsidP="006700B1">
      <w:pPr>
        <w:ind w:left="720"/>
        <w:rPr>
          <w:rtl/>
        </w:rPr>
      </w:pPr>
      <w:r>
        <w:rPr>
          <w:rFonts w:hint="cs"/>
          <w:rtl/>
        </w:rPr>
        <w:t xml:space="preserve">برخی فقها مانند «سید مرتضی» که قصد وجه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نیز پس از رد کردن اطلاق کلامی به اصل عملی رجوع </w:t>
      </w:r>
      <w:r>
        <w:rPr>
          <w:rtl/>
        </w:rPr>
        <w:t>م</w:t>
      </w:r>
      <w:r>
        <w:rPr>
          <w:rFonts w:hint="cs"/>
          <w:rtl/>
        </w:rPr>
        <w:t>ی‌</w:t>
      </w:r>
      <w:r>
        <w:rPr>
          <w:rFonts w:hint="eastAsia"/>
          <w:rtl/>
        </w:rPr>
        <w:t>کنند</w:t>
      </w:r>
      <w:r>
        <w:rPr>
          <w:rFonts w:hint="cs"/>
          <w:rtl/>
        </w:rPr>
        <w:t xml:space="preserve"> و با جاری کردن احتیاط، قصد وجه را ثابت </w:t>
      </w:r>
      <w:r>
        <w:rPr>
          <w:rtl/>
        </w:rPr>
        <w:t>م</w:t>
      </w:r>
      <w:r>
        <w:rPr>
          <w:rFonts w:hint="cs"/>
          <w:rtl/>
        </w:rPr>
        <w:t>ی‌</w:t>
      </w:r>
      <w:r>
        <w:rPr>
          <w:rFonts w:hint="eastAsia"/>
          <w:rtl/>
        </w:rPr>
        <w:t>کنند</w:t>
      </w:r>
      <w:r>
        <w:rPr>
          <w:rFonts w:hint="cs"/>
          <w:rtl/>
        </w:rPr>
        <w:t xml:space="preserve">. توضیح اینکه ایشان اخذ قید قصد وجه در ادله را محال </w:t>
      </w:r>
      <w:r>
        <w:rPr>
          <w:rtl/>
        </w:rPr>
        <w:t>م</w:t>
      </w:r>
      <w:r>
        <w:rPr>
          <w:rFonts w:hint="cs"/>
          <w:rtl/>
        </w:rPr>
        <w:t>ی‌</w:t>
      </w:r>
      <w:r>
        <w:rPr>
          <w:rFonts w:hint="eastAsia"/>
          <w:rtl/>
        </w:rPr>
        <w:t>دانند</w:t>
      </w:r>
      <w:r>
        <w:rPr>
          <w:rFonts w:hint="cs"/>
          <w:rtl/>
        </w:rPr>
        <w:t xml:space="preserve"> و چون شک، شک در مکلف به است باید احتیاط جاری شود. بنابراین قصد وجه طبق نظر این فقها از باب احتیاط است که اعم از قصد وجوب مولوی وجوب ارشادی است. به عبارت دیگر کسی که قصد وجه را معتبر </w:t>
      </w:r>
      <w:r>
        <w:rPr>
          <w:rtl/>
        </w:rPr>
        <w:t>م</w:t>
      </w:r>
      <w:r>
        <w:rPr>
          <w:rFonts w:hint="cs"/>
          <w:rtl/>
        </w:rPr>
        <w:t>ی‌</w:t>
      </w:r>
      <w:r>
        <w:rPr>
          <w:rFonts w:hint="eastAsia"/>
          <w:rtl/>
        </w:rPr>
        <w:t>داند</w:t>
      </w:r>
      <w:r>
        <w:rPr>
          <w:rFonts w:hint="cs"/>
          <w:rtl/>
        </w:rPr>
        <w:t>:</w:t>
      </w:r>
    </w:p>
    <w:p w14:paraId="27BDD036" w14:textId="77777777" w:rsidR="006700B1" w:rsidRDefault="006700B1" w:rsidP="006700B1">
      <w:pPr>
        <w:ind w:left="1440"/>
        <w:rPr>
          <w:rtl/>
        </w:rPr>
      </w:pPr>
      <w:r>
        <w:rPr>
          <w:rFonts w:hint="cs"/>
          <w:rtl/>
        </w:rPr>
        <w:t>قائل به این است که وجه عمل از باب احتیاط قصد شود؛</w:t>
      </w:r>
    </w:p>
    <w:p w14:paraId="37E95E64" w14:textId="77777777" w:rsidR="006700B1" w:rsidRDefault="006700B1" w:rsidP="006700B1">
      <w:pPr>
        <w:ind w:left="1440"/>
        <w:rPr>
          <w:rtl/>
        </w:rPr>
      </w:pPr>
      <w:r>
        <w:rPr>
          <w:rFonts w:hint="cs"/>
          <w:rtl/>
        </w:rPr>
        <w:t>نه اینکه وجه مجعول قصد شود</w:t>
      </w:r>
      <w:r>
        <w:rPr>
          <w:rStyle w:val="FootnoteReference"/>
          <w:rtl/>
        </w:rPr>
        <w:footnoteReference w:id="464"/>
      </w:r>
      <w:r>
        <w:rPr>
          <w:rFonts w:hint="cs"/>
          <w:rtl/>
        </w:rPr>
        <w:t>.</w:t>
      </w:r>
    </w:p>
    <w:p w14:paraId="0ED6F3B4" w14:textId="77777777" w:rsidR="006700B1" w:rsidRDefault="006700B1" w:rsidP="006700B1">
      <w:pPr>
        <w:rPr>
          <w:rtl/>
        </w:rPr>
      </w:pPr>
      <w:r>
        <w:rPr>
          <w:rFonts w:hint="cs"/>
          <w:rtl/>
        </w:rPr>
        <w:t xml:space="preserve">بنابراین چه وجوب مقدمه را مولوی غیری بدانیم و چه ارشادی بدانیم، قصد وجه ممکن خواهد بود و این </w:t>
      </w:r>
      <w:r>
        <w:rPr>
          <w:rtl/>
        </w:rPr>
        <w:t>ثمره‌</w:t>
      </w:r>
      <w:r>
        <w:rPr>
          <w:rFonts w:hint="cs"/>
          <w:rtl/>
        </w:rPr>
        <w:t>ی فقهی نیز مورد پذیرش نیست.</w:t>
      </w:r>
    </w:p>
    <w:p w14:paraId="674FFDE8" w14:textId="77777777" w:rsidR="006700B1" w:rsidRDefault="006700B1" w:rsidP="006700B1">
      <w:pPr>
        <w:pStyle w:val="Heading4"/>
        <w:rPr>
          <w:rtl/>
        </w:rPr>
      </w:pPr>
      <w:r>
        <w:rPr>
          <w:rtl/>
        </w:rPr>
        <w:t>ثمره‌</w:t>
      </w:r>
      <w:r>
        <w:rPr>
          <w:rFonts w:hint="cs"/>
          <w:rtl/>
        </w:rPr>
        <w:t>ی دوم: ادا شدن یا ادا نشدن نذر</w:t>
      </w:r>
    </w:p>
    <w:p w14:paraId="02CC8BFF" w14:textId="77777777" w:rsidR="006700B1" w:rsidRDefault="006700B1" w:rsidP="006700B1">
      <w:pPr>
        <w:rPr>
          <w:rtl/>
        </w:rPr>
      </w:pPr>
      <w:r>
        <w:rPr>
          <w:rFonts w:hint="cs"/>
          <w:rtl/>
        </w:rPr>
        <w:t>دومین ثمره این است که اگر شخصی نذر کرد واجبی شرعی را انجام دهد:</w:t>
      </w:r>
    </w:p>
    <w:p w14:paraId="7C235986" w14:textId="77777777" w:rsidR="006700B1" w:rsidRDefault="006700B1" w:rsidP="006700B1">
      <w:pPr>
        <w:ind w:left="720"/>
        <w:rPr>
          <w:rtl/>
        </w:rPr>
      </w:pPr>
      <w:r>
        <w:rPr>
          <w:rFonts w:hint="cs"/>
          <w:rtl/>
        </w:rPr>
        <w:t xml:space="preserve">در صورتی که ملازمه پذیرفته شود و </w:t>
      </w:r>
      <w:r>
        <w:rPr>
          <w:rtl/>
        </w:rPr>
        <w:t>مقدمه‌</w:t>
      </w:r>
      <w:r>
        <w:rPr>
          <w:rFonts w:hint="cs"/>
          <w:rtl/>
        </w:rPr>
        <w:t>ی واجب، واجب مولوی دانسته شود، با انجام یک مقدمه نذر ادا شده است؛</w:t>
      </w:r>
    </w:p>
    <w:p w14:paraId="732E6A1B" w14:textId="77777777" w:rsidR="006700B1" w:rsidRDefault="006700B1" w:rsidP="006700B1">
      <w:pPr>
        <w:ind w:left="720"/>
        <w:rPr>
          <w:rtl/>
        </w:rPr>
      </w:pPr>
      <w:r>
        <w:rPr>
          <w:rFonts w:hint="cs"/>
          <w:rtl/>
        </w:rPr>
        <w:t xml:space="preserve">اما در صورتی که ملازمه پذیرفته نشود و </w:t>
      </w:r>
      <w:r>
        <w:rPr>
          <w:rtl/>
        </w:rPr>
        <w:t>مقدمه‌</w:t>
      </w:r>
      <w:r>
        <w:rPr>
          <w:rFonts w:hint="cs"/>
          <w:rtl/>
        </w:rPr>
        <w:t>ی واجب، واجب ارشادی دانسته شود، با انجام یک مقدمه نذر ادا نشده است.</w:t>
      </w:r>
    </w:p>
    <w:p w14:paraId="56A98B76" w14:textId="77777777" w:rsidR="006700B1" w:rsidRDefault="006700B1" w:rsidP="006700B1">
      <w:pPr>
        <w:pStyle w:val="Heading4"/>
        <w:rPr>
          <w:rtl/>
        </w:rPr>
      </w:pPr>
      <w:r>
        <w:rPr>
          <w:rFonts w:hint="cs"/>
          <w:rtl/>
        </w:rPr>
        <w:t>نقد</w:t>
      </w:r>
    </w:p>
    <w:p w14:paraId="41581F3C" w14:textId="77777777" w:rsidR="006700B1" w:rsidRDefault="006700B1" w:rsidP="006700B1">
      <w:pPr>
        <w:rPr>
          <w:rtl/>
        </w:rPr>
      </w:pPr>
      <w:r>
        <w:rPr>
          <w:rFonts w:hint="cs"/>
          <w:rtl/>
        </w:rPr>
        <w:t>«مرحوم آخوند» دو نقد به این ثمره داشتند: اصولی نبودن ثمره و تابع قصد بودن نذر که این دو اشکال مورد پذیرش «آقای قائینی» نیز هست.</w:t>
      </w:r>
    </w:p>
    <w:p w14:paraId="6CB313D1" w14:textId="77777777" w:rsidR="006700B1" w:rsidRDefault="006700B1" w:rsidP="006700B1">
      <w:pPr>
        <w:pStyle w:val="Heading4"/>
        <w:rPr>
          <w:rtl/>
        </w:rPr>
      </w:pPr>
      <w:r>
        <w:rPr>
          <w:rtl/>
        </w:rPr>
        <w:t>ثمره‌</w:t>
      </w:r>
      <w:r>
        <w:rPr>
          <w:rFonts w:hint="cs"/>
          <w:rtl/>
        </w:rPr>
        <w:t>ی سوم: فاسق بودن یا نبودن تارک مقدمه</w:t>
      </w:r>
    </w:p>
    <w:p w14:paraId="2D0C1CA8" w14:textId="77777777" w:rsidR="006700B1" w:rsidRDefault="006700B1" w:rsidP="006700B1">
      <w:pPr>
        <w:rPr>
          <w:rtl/>
        </w:rPr>
      </w:pPr>
      <w:r>
        <w:rPr>
          <w:rFonts w:hint="cs"/>
          <w:rtl/>
        </w:rPr>
        <w:t>سومین ثمره این است که اگر واجبی دارای مقدمات متعددی باشد و مکلف تمامی آنها را ترک کند:</w:t>
      </w:r>
    </w:p>
    <w:p w14:paraId="44B429E1" w14:textId="77777777" w:rsidR="006700B1" w:rsidRDefault="006700B1" w:rsidP="006700B1">
      <w:pPr>
        <w:ind w:left="720"/>
        <w:rPr>
          <w:rtl/>
        </w:rPr>
      </w:pPr>
      <w:r>
        <w:rPr>
          <w:rFonts w:hint="cs"/>
          <w:rtl/>
        </w:rPr>
        <w:t xml:space="preserve">در صورتی که وجوب مقدمه وجوب مولوی غیری دانسته شود، مکلف چندین واجب را ترک کرده و به دلیل تکرار معصیت و اصرار بر آن حکم به فسق او </w:t>
      </w:r>
      <w:r>
        <w:rPr>
          <w:rtl/>
        </w:rPr>
        <w:t>م</w:t>
      </w:r>
      <w:r>
        <w:rPr>
          <w:rFonts w:hint="cs"/>
          <w:rtl/>
        </w:rPr>
        <w:t>ی‌</w:t>
      </w:r>
      <w:r>
        <w:rPr>
          <w:rFonts w:hint="eastAsia"/>
          <w:rtl/>
        </w:rPr>
        <w:t>شود</w:t>
      </w:r>
      <w:r>
        <w:rPr>
          <w:rFonts w:hint="cs"/>
          <w:rtl/>
        </w:rPr>
        <w:t>؛</w:t>
      </w:r>
    </w:p>
    <w:p w14:paraId="4EB77634" w14:textId="77777777" w:rsidR="006700B1" w:rsidRDefault="006700B1" w:rsidP="006700B1">
      <w:pPr>
        <w:ind w:left="720"/>
        <w:rPr>
          <w:rtl/>
        </w:rPr>
      </w:pPr>
      <w:r>
        <w:rPr>
          <w:rFonts w:hint="cs"/>
          <w:rtl/>
        </w:rPr>
        <w:t xml:space="preserve">اما در صورتی که  وجوب مقدمه وجوب ارشادی دانسته شود، مکلف تنها یک واجب یعنی ذی‌المقدمه را ترک کرده است و چون اصرار بر معاصی نداشته حکم به فسق او </w:t>
      </w:r>
      <w:r>
        <w:rPr>
          <w:rtl/>
        </w:rPr>
        <w:t>نم</w:t>
      </w:r>
      <w:r>
        <w:rPr>
          <w:rFonts w:hint="cs"/>
          <w:rtl/>
        </w:rPr>
        <w:t>ی‌</w:t>
      </w:r>
      <w:r>
        <w:rPr>
          <w:rFonts w:hint="eastAsia"/>
          <w:rtl/>
        </w:rPr>
        <w:t>شود</w:t>
      </w:r>
      <w:r>
        <w:rPr>
          <w:rFonts w:hint="cs"/>
          <w:rtl/>
        </w:rPr>
        <w:t>.</w:t>
      </w:r>
    </w:p>
    <w:p w14:paraId="6F3E7E15" w14:textId="77777777" w:rsidR="006700B1" w:rsidRDefault="006700B1" w:rsidP="006700B1">
      <w:pPr>
        <w:pStyle w:val="Heading4"/>
        <w:rPr>
          <w:rtl/>
        </w:rPr>
      </w:pPr>
      <w:r>
        <w:rPr>
          <w:rFonts w:hint="cs"/>
          <w:rtl/>
        </w:rPr>
        <w:t>نقد</w:t>
      </w:r>
    </w:p>
    <w:p w14:paraId="4B77D9A0" w14:textId="77777777" w:rsidR="006700B1" w:rsidRDefault="006700B1" w:rsidP="006700B1">
      <w:pPr>
        <w:rPr>
          <w:rtl/>
        </w:rPr>
      </w:pPr>
      <w:r>
        <w:rPr>
          <w:rFonts w:hint="cs"/>
          <w:rtl/>
        </w:rPr>
        <w:t xml:space="preserve">گفته شد که «مرحوم آخوند» این ثمره را نپذیرفته و چند اشکال به آن وارد </w:t>
      </w:r>
      <w:r>
        <w:rPr>
          <w:rtl/>
        </w:rPr>
        <w:t>م</w:t>
      </w:r>
      <w:r>
        <w:rPr>
          <w:rFonts w:hint="cs"/>
          <w:rtl/>
        </w:rPr>
        <w:t>ی‌</w:t>
      </w:r>
      <w:r>
        <w:rPr>
          <w:rFonts w:hint="eastAsia"/>
          <w:rtl/>
        </w:rPr>
        <w:t>کنند</w:t>
      </w:r>
      <w:r>
        <w:rPr>
          <w:rFonts w:hint="cs"/>
          <w:rtl/>
        </w:rPr>
        <w:t xml:space="preserve"> که توسط «آقای قائینی» نیز مورد پذیرش قرار </w:t>
      </w:r>
      <w:r>
        <w:rPr>
          <w:rtl/>
        </w:rPr>
        <w:t>م</w:t>
      </w:r>
      <w:r>
        <w:rPr>
          <w:rFonts w:hint="cs"/>
          <w:rtl/>
        </w:rPr>
        <w:t>ی‌</w:t>
      </w:r>
      <w:r>
        <w:rPr>
          <w:rFonts w:hint="eastAsia"/>
          <w:rtl/>
        </w:rPr>
        <w:t>گ</w:t>
      </w:r>
      <w:r>
        <w:rPr>
          <w:rFonts w:hint="cs"/>
          <w:rtl/>
        </w:rPr>
        <w:t>ی</w:t>
      </w:r>
      <w:r>
        <w:rPr>
          <w:rFonts w:hint="eastAsia"/>
          <w:rtl/>
        </w:rPr>
        <w:t>رند</w:t>
      </w:r>
      <w:r>
        <w:rPr>
          <w:rFonts w:hint="cs"/>
          <w:rtl/>
        </w:rPr>
        <w:t>:</w:t>
      </w:r>
    </w:p>
    <w:p w14:paraId="4FE49B7A" w14:textId="77777777" w:rsidR="006700B1" w:rsidRDefault="006700B1" w:rsidP="006700B1">
      <w:pPr>
        <w:ind w:left="720"/>
        <w:rPr>
          <w:rtl/>
        </w:rPr>
      </w:pPr>
      <w:r w:rsidRPr="00AE1AD9">
        <w:rPr>
          <w:rFonts w:cs="B Titr" w:hint="cs"/>
          <w:sz w:val="24"/>
          <w:szCs w:val="24"/>
          <w:rtl/>
        </w:rPr>
        <w:t>1.</w:t>
      </w:r>
      <w:r>
        <w:rPr>
          <w:rFonts w:hint="cs"/>
          <w:rtl/>
        </w:rPr>
        <w:t xml:space="preserve"> اصولی نبودن ثمره.</w:t>
      </w:r>
    </w:p>
    <w:p w14:paraId="102D74AF" w14:textId="77777777" w:rsidR="006700B1" w:rsidRDefault="006700B1" w:rsidP="006700B1">
      <w:pPr>
        <w:ind w:left="720"/>
        <w:rPr>
          <w:rtl/>
        </w:rPr>
      </w:pPr>
      <w:r w:rsidRPr="00AE1AD9">
        <w:rPr>
          <w:rFonts w:cs="B Titr" w:hint="cs"/>
          <w:sz w:val="24"/>
          <w:szCs w:val="24"/>
          <w:rtl/>
        </w:rPr>
        <w:t>2.</w:t>
      </w:r>
      <w:r>
        <w:rPr>
          <w:rFonts w:hint="cs"/>
          <w:rtl/>
        </w:rPr>
        <w:t xml:space="preserve"> فاسق نشدن شخص در هر دو فرض مولوی غیری و ارشادی بودن وجوب مقدمه</w:t>
      </w:r>
      <w:r>
        <w:rPr>
          <w:rStyle w:val="FootnoteReference"/>
          <w:rtl/>
        </w:rPr>
        <w:footnoteReference w:id="465"/>
      </w:r>
      <w:r>
        <w:rPr>
          <w:rFonts w:hint="cs"/>
          <w:rtl/>
        </w:rPr>
        <w:t>.</w:t>
      </w:r>
    </w:p>
    <w:p w14:paraId="3AE21D7D" w14:textId="77777777" w:rsidR="006700B1" w:rsidRDefault="006700B1" w:rsidP="006700B1">
      <w:pPr>
        <w:ind w:left="720"/>
        <w:rPr>
          <w:rtl/>
        </w:rPr>
      </w:pPr>
      <w:r w:rsidRPr="00AE1AD9">
        <w:rPr>
          <w:rFonts w:cs="B Titr" w:hint="cs"/>
          <w:sz w:val="24"/>
          <w:szCs w:val="24"/>
          <w:rtl/>
        </w:rPr>
        <w:t>3.</w:t>
      </w:r>
      <w:r>
        <w:rPr>
          <w:rFonts w:hint="cs"/>
          <w:rtl/>
        </w:rPr>
        <w:t xml:space="preserve"> ظهور اصرار بر معصیت در تکرار یک گناه خاص نه انجام گناهان </w:t>
      </w:r>
      <w:r>
        <w:rPr>
          <w:rtl/>
        </w:rPr>
        <w:t>صغ</w:t>
      </w:r>
      <w:r>
        <w:rPr>
          <w:rFonts w:hint="cs"/>
          <w:rtl/>
        </w:rPr>
        <w:t>ی</w:t>
      </w:r>
      <w:r>
        <w:rPr>
          <w:rFonts w:hint="eastAsia"/>
          <w:rtl/>
        </w:rPr>
        <w:t>ره‌</w:t>
      </w:r>
      <w:r>
        <w:rPr>
          <w:rFonts w:hint="cs"/>
          <w:rtl/>
        </w:rPr>
        <w:t>ی متعدد.</w:t>
      </w:r>
    </w:p>
    <w:p w14:paraId="0F921BEE" w14:textId="77777777" w:rsidR="006700B1" w:rsidRDefault="006700B1" w:rsidP="006700B1">
      <w:pPr>
        <w:rPr>
          <w:rtl/>
        </w:rPr>
      </w:pPr>
      <w:r>
        <w:rPr>
          <w:rFonts w:hint="cs"/>
          <w:rtl/>
        </w:rPr>
        <w:t xml:space="preserve">«آقای قائینی» پس از نقل این مطالب اشکال چهارمی را از «مرحوم خویی» نقل کرده و آن را نیز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734632EE" w14:textId="77777777" w:rsidR="006700B1" w:rsidRDefault="006700B1" w:rsidP="006700B1">
      <w:pPr>
        <w:ind w:left="720"/>
        <w:rPr>
          <w:rtl/>
        </w:rPr>
      </w:pPr>
      <w:r w:rsidRPr="004B26D5">
        <w:rPr>
          <w:rFonts w:cs="B Titr" w:hint="cs"/>
          <w:sz w:val="24"/>
          <w:szCs w:val="24"/>
          <w:rtl/>
        </w:rPr>
        <w:lastRenderedPageBreak/>
        <w:t>4.</w:t>
      </w:r>
      <w:r>
        <w:rPr>
          <w:rFonts w:hint="cs"/>
          <w:rtl/>
        </w:rPr>
        <w:t xml:space="preserve"> برای تحقق فسق نیاز به اصرار بر صغیره نیست و حتی با ارتکاب یک صغیره نیز فسق محقق </w:t>
      </w:r>
      <w:r>
        <w:rPr>
          <w:rtl/>
        </w:rPr>
        <w:t>م</w:t>
      </w:r>
      <w:r>
        <w:rPr>
          <w:rFonts w:hint="cs"/>
          <w:rtl/>
        </w:rPr>
        <w:t>ی‌</w:t>
      </w:r>
      <w:r>
        <w:rPr>
          <w:rFonts w:hint="eastAsia"/>
          <w:rtl/>
        </w:rPr>
        <w:t>شود</w:t>
      </w:r>
      <w:r>
        <w:rPr>
          <w:rFonts w:hint="cs"/>
          <w:rtl/>
        </w:rPr>
        <w:t>.</w:t>
      </w:r>
    </w:p>
    <w:p w14:paraId="671CBA83" w14:textId="77777777" w:rsidR="006700B1" w:rsidRDefault="006700B1" w:rsidP="006700B1">
      <w:pPr>
        <w:pStyle w:val="Heading4"/>
        <w:rPr>
          <w:rtl/>
        </w:rPr>
      </w:pPr>
      <w:r>
        <w:rPr>
          <w:rFonts w:hint="cs"/>
          <w:rtl/>
        </w:rPr>
        <w:t>بررسی کلام «آقای قائینی»</w:t>
      </w:r>
    </w:p>
    <w:p w14:paraId="542C1CB7" w14:textId="77777777" w:rsidR="006700B1" w:rsidRDefault="006700B1" w:rsidP="006700B1">
      <w:pPr>
        <w:rPr>
          <w:rtl/>
        </w:rPr>
      </w:pPr>
      <w:r>
        <w:rPr>
          <w:rFonts w:hint="cs"/>
          <w:rtl/>
        </w:rPr>
        <w:t>اشکال چهارمی که در کلام ایشان آمده به دو دلیل مورد پذیرش نیست:</w:t>
      </w:r>
    </w:p>
    <w:p w14:paraId="3B566C40" w14:textId="77777777" w:rsidR="006700B1" w:rsidRDefault="006700B1" w:rsidP="006700B1">
      <w:pPr>
        <w:rPr>
          <w:rtl/>
        </w:rPr>
      </w:pPr>
      <w:r w:rsidRPr="00EB3861">
        <w:rPr>
          <w:rFonts w:cs="B Titr" w:hint="cs"/>
          <w:sz w:val="24"/>
          <w:szCs w:val="24"/>
          <w:rtl/>
        </w:rPr>
        <w:t>1.</w:t>
      </w:r>
      <w:r>
        <w:rPr>
          <w:rFonts w:hint="cs"/>
          <w:rtl/>
        </w:rPr>
        <w:t xml:space="preserve"> گرچه این اشکال در تقریرات «مرحوم خویی» آمده اما هم «مرحوم تبریزی» و هم «آیت الله وحید خراسانی» انتساب این کلام به ایشان را انکار </w:t>
      </w:r>
      <w:r>
        <w:rPr>
          <w:rtl/>
        </w:rPr>
        <w:t>م</w:t>
      </w:r>
      <w:r>
        <w:rPr>
          <w:rFonts w:hint="cs"/>
          <w:rtl/>
        </w:rPr>
        <w:t>ی‌</w:t>
      </w:r>
      <w:r>
        <w:rPr>
          <w:rFonts w:hint="eastAsia"/>
          <w:rtl/>
        </w:rPr>
        <w:t>کنند</w:t>
      </w:r>
      <w:r>
        <w:rPr>
          <w:rFonts w:hint="cs"/>
          <w:rtl/>
        </w:rPr>
        <w:t>.</w:t>
      </w:r>
    </w:p>
    <w:p w14:paraId="7D83AFEF" w14:textId="77777777" w:rsidR="006700B1" w:rsidRDefault="006700B1" w:rsidP="006700B1">
      <w:pPr>
        <w:rPr>
          <w:rtl/>
        </w:rPr>
      </w:pPr>
      <w:r>
        <w:rPr>
          <w:rFonts w:hint="cs"/>
          <w:rtl/>
        </w:rPr>
        <w:t xml:space="preserve">«مرحوم تبریزی» کلام «مرحوم خویی» را </w:t>
      </w:r>
      <w:r>
        <w:rPr>
          <w:rtl/>
        </w:rPr>
        <w:t>ا</w:t>
      </w:r>
      <w:r>
        <w:rPr>
          <w:rFonts w:hint="cs"/>
          <w:rtl/>
        </w:rPr>
        <w:t>ی</w:t>
      </w:r>
      <w:r>
        <w:rPr>
          <w:rFonts w:hint="eastAsia"/>
          <w:rtl/>
        </w:rPr>
        <w:t>ن‌گونه</w:t>
      </w:r>
      <w:r>
        <w:rPr>
          <w:rFonts w:hint="cs"/>
          <w:rtl/>
        </w:rPr>
        <w:t xml:space="preserve"> نقل </w:t>
      </w:r>
      <w:r>
        <w:rPr>
          <w:rtl/>
        </w:rPr>
        <w:t>م</w:t>
      </w:r>
      <w:r>
        <w:rPr>
          <w:rFonts w:hint="cs"/>
          <w:rtl/>
        </w:rPr>
        <w:t>ی‌</w:t>
      </w:r>
      <w:r>
        <w:rPr>
          <w:rFonts w:hint="eastAsia"/>
          <w:rtl/>
        </w:rPr>
        <w:t>کنند</w:t>
      </w:r>
      <w:r>
        <w:rPr>
          <w:rFonts w:hint="cs"/>
          <w:rtl/>
        </w:rPr>
        <w:t xml:space="preserve">: اگر شخصی مرتکب صغیره شود و </w:t>
      </w:r>
      <w:r>
        <w:rPr>
          <w:rtl/>
        </w:rPr>
        <w:t>به نحوی</w:t>
      </w:r>
      <w:r>
        <w:rPr>
          <w:rFonts w:hint="cs"/>
          <w:rtl/>
        </w:rPr>
        <w:t xml:space="preserve"> رفتار کند که در صورت فراهم شدن شرایط باز هم آن گناه را مرتکب </w:t>
      </w:r>
      <w:r>
        <w:rPr>
          <w:rtl/>
        </w:rPr>
        <w:t>م</w:t>
      </w:r>
      <w:r>
        <w:rPr>
          <w:rFonts w:hint="cs"/>
          <w:rtl/>
        </w:rPr>
        <w:t>ی‌</w:t>
      </w:r>
      <w:r>
        <w:rPr>
          <w:rFonts w:hint="eastAsia"/>
          <w:rtl/>
        </w:rPr>
        <w:t>شود</w:t>
      </w:r>
      <w:r>
        <w:rPr>
          <w:rFonts w:hint="cs"/>
          <w:rtl/>
        </w:rPr>
        <w:t xml:space="preserve">، مشخص </w:t>
      </w:r>
      <w:r>
        <w:rPr>
          <w:rtl/>
        </w:rPr>
        <w:t>م</w:t>
      </w:r>
      <w:r>
        <w:rPr>
          <w:rFonts w:hint="cs"/>
          <w:rtl/>
        </w:rPr>
        <w:t>ی‌</w:t>
      </w:r>
      <w:r>
        <w:rPr>
          <w:rFonts w:hint="eastAsia"/>
          <w:rtl/>
        </w:rPr>
        <w:t>شود</w:t>
      </w:r>
      <w:r>
        <w:rPr>
          <w:rFonts w:hint="cs"/>
          <w:rtl/>
        </w:rPr>
        <w:t xml:space="preserve"> که فاقد </w:t>
      </w:r>
      <w:r>
        <w:rPr>
          <w:rtl/>
        </w:rPr>
        <w:t>ملکه‌</w:t>
      </w:r>
      <w:r>
        <w:rPr>
          <w:rFonts w:hint="cs"/>
          <w:rtl/>
        </w:rPr>
        <w:t xml:space="preserve">ی عدالت است و اگر معیار عدالت و فسق </w:t>
      </w:r>
      <w:r>
        <w:rPr>
          <w:rtl/>
        </w:rPr>
        <w:t>ملکه‌</w:t>
      </w:r>
      <w:r>
        <w:rPr>
          <w:rFonts w:hint="cs"/>
          <w:rtl/>
        </w:rPr>
        <w:t>ی عدالت باشد، این شخص فاسق خواهد بود</w:t>
      </w:r>
      <w:r>
        <w:rPr>
          <w:rStyle w:val="FootnoteReference"/>
          <w:rtl/>
        </w:rPr>
        <w:footnoteReference w:id="466"/>
      </w:r>
      <w:r>
        <w:rPr>
          <w:rFonts w:hint="cs"/>
          <w:rtl/>
        </w:rPr>
        <w:t>.</w:t>
      </w:r>
    </w:p>
    <w:p w14:paraId="4001581D" w14:textId="77777777" w:rsidR="006700B1" w:rsidRDefault="006700B1" w:rsidP="006700B1">
      <w:pPr>
        <w:rPr>
          <w:rtl/>
        </w:rPr>
      </w:pPr>
      <w:r>
        <w:rPr>
          <w:rFonts w:hint="cs"/>
          <w:rtl/>
        </w:rPr>
        <w:t xml:space="preserve">بنابراین اگر معیار عدالت را فعل بدانیم، </w:t>
      </w:r>
      <w:r>
        <w:rPr>
          <w:rtl/>
        </w:rPr>
        <w:t>نم</w:t>
      </w:r>
      <w:r>
        <w:rPr>
          <w:rFonts w:hint="cs"/>
          <w:rtl/>
        </w:rPr>
        <w:t>ی‌</w:t>
      </w:r>
      <w:r>
        <w:rPr>
          <w:rFonts w:hint="eastAsia"/>
          <w:rtl/>
        </w:rPr>
        <w:t>توان</w:t>
      </w:r>
      <w:r>
        <w:rPr>
          <w:rFonts w:hint="cs"/>
          <w:rtl/>
        </w:rPr>
        <w:t xml:space="preserve"> شخص را فاسق دانست.</w:t>
      </w:r>
    </w:p>
    <w:p w14:paraId="0E9E26C8" w14:textId="77777777" w:rsidR="006700B1" w:rsidRDefault="006700B1" w:rsidP="006700B1">
      <w:pPr>
        <w:rPr>
          <w:rtl/>
        </w:rPr>
      </w:pPr>
      <w:r w:rsidRPr="00EB3861">
        <w:rPr>
          <w:rFonts w:cs="B Titr" w:hint="cs"/>
          <w:sz w:val="24"/>
          <w:szCs w:val="24"/>
          <w:rtl/>
        </w:rPr>
        <w:t>2.</w:t>
      </w:r>
      <w:r>
        <w:rPr>
          <w:rFonts w:hint="cs"/>
          <w:rtl/>
        </w:rPr>
        <w:t xml:space="preserve"> برای صحت ثمره لازم نیست که ثمره طبق تمامی مبانی مترتب شود، بلکه ترتب ثمره طبق بعضی از مبانی نیز کافی است. به همین جهت حتی اگر کلام «مرحوم خویی» این باشد که با انجام یک صغیره شخص فاسق </w:t>
      </w:r>
      <w:r>
        <w:rPr>
          <w:rtl/>
        </w:rPr>
        <w:t>م</w:t>
      </w:r>
      <w:r>
        <w:rPr>
          <w:rFonts w:hint="cs"/>
          <w:rtl/>
        </w:rPr>
        <w:t>ی‌</w:t>
      </w:r>
      <w:r>
        <w:rPr>
          <w:rFonts w:hint="eastAsia"/>
          <w:rtl/>
        </w:rPr>
        <w:t>شود</w:t>
      </w:r>
      <w:r>
        <w:rPr>
          <w:rFonts w:hint="cs"/>
          <w:rtl/>
        </w:rPr>
        <w:t>، این ثمره طبق مبانی دیگر مترتب شده و صحیح است.</w:t>
      </w:r>
    </w:p>
    <w:p w14:paraId="64427CC1" w14:textId="77777777" w:rsidR="006700B1" w:rsidRDefault="006700B1" w:rsidP="006700B1">
      <w:pPr>
        <w:pStyle w:val="Heading4"/>
        <w:rPr>
          <w:rtl/>
        </w:rPr>
      </w:pPr>
      <w:r>
        <w:rPr>
          <w:rtl/>
        </w:rPr>
        <w:t>ثمره‌</w:t>
      </w:r>
      <w:r>
        <w:rPr>
          <w:rFonts w:hint="cs"/>
          <w:rtl/>
        </w:rPr>
        <w:t>ی چهارم: جواز یا حرمت اخذ اجرت بر انجام مقدمه</w:t>
      </w:r>
    </w:p>
    <w:p w14:paraId="65B8D77F" w14:textId="77777777" w:rsidR="006700B1" w:rsidRDefault="006700B1" w:rsidP="006700B1">
      <w:pPr>
        <w:rPr>
          <w:rtl/>
        </w:rPr>
      </w:pPr>
      <w:r>
        <w:rPr>
          <w:rtl/>
        </w:rPr>
        <w:t>ثمره‌</w:t>
      </w:r>
      <w:r>
        <w:rPr>
          <w:rFonts w:hint="cs"/>
          <w:rtl/>
        </w:rPr>
        <w:t>ی چهارم این است که:</w:t>
      </w:r>
    </w:p>
    <w:p w14:paraId="7F3005BD" w14:textId="77777777" w:rsidR="006700B1" w:rsidRDefault="006700B1" w:rsidP="006700B1">
      <w:pPr>
        <w:ind w:left="720"/>
        <w:rPr>
          <w:rtl/>
        </w:rPr>
      </w:pPr>
      <w:r>
        <w:rPr>
          <w:rFonts w:hint="cs"/>
          <w:rtl/>
        </w:rPr>
        <w:t xml:space="preserve">اگر وجوب مولوی غیری داشتن </w:t>
      </w:r>
      <w:r>
        <w:rPr>
          <w:rtl/>
        </w:rPr>
        <w:t>مقدمه‌</w:t>
      </w:r>
      <w:r>
        <w:rPr>
          <w:rFonts w:hint="cs"/>
          <w:rtl/>
        </w:rPr>
        <w:t xml:space="preserve">ی واجب پذیرفته نشود و این وجوب ارشادی دانسته شود، اخذ اجرت بر انجام آن جایز خواهد بود. </w:t>
      </w:r>
      <w:r>
        <w:rPr>
          <w:rtl/>
        </w:rPr>
        <w:t>به‌طور</w:t>
      </w:r>
      <w:r>
        <w:rPr>
          <w:rFonts w:hint="cs"/>
          <w:rtl/>
        </w:rPr>
        <w:t xml:space="preserve"> مثال گرچه مکلف </w:t>
      </w:r>
      <w:r>
        <w:rPr>
          <w:rtl/>
        </w:rPr>
        <w:t>نم</w:t>
      </w:r>
      <w:r>
        <w:rPr>
          <w:rFonts w:hint="cs"/>
          <w:rtl/>
        </w:rPr>
        <w:t>ی‌</w:t>
      </w:r>
      <w:r>
        <w:rPr>
          <w:rFonts w:hint="eastAsia"/>
          <w:rtl/>
        </w:rPr>
        <w:t>تواند</w:t>
      </w:r>
      <w:r>
        <w:rPr>
          <w:rFonts w:hint="cs"/>
          <w:rtl/>
        </w:rPr>
        <w:t xml:space="preserve"> برای نماز خواندن پول بگیرد، اما </w:t>
      </w:r>
      <w:r>
        <w:rPr>
          <w:rtl/>
        </w:rPr>
        <w:t>م</w:t>
      </w:r>
      <w:r>
        <w:rPr>
          <w:rFonts w:hint="cs"/>
          <w:rtl/>
        </w:rPr>
        <w:t>ی‌</w:t>
      </w:r>
      <w:r>
        <w:rPr>
          <w:rFonts w:hint="eastAsia"/>
          <w:rtl/>
        </w:rPr>
        <w:t>تواند</w:t>
      </w:r>
      <w:r>
        <w:rPr>
          <w:rFonts w:hint="cs"/>
          <w:rtl/>
        </w:rPr>
        <w:t xml:space="preserve"> برای رفتن به نماز که مقدمه است اجرت دریافت کند؛</w:t>
      </w:r>
    </w:p>
    <w:p w14:paraId="7059255C" w14:textId="77777777" w:rsidR="006700B1" w:rsidRDefault="006700B1" w:rsidP="006700B1">
      <w:pPr>
        <w:ind w:left="720"/>
        <w:rPr>
          <w:rtl/>
        </w:rPr>
      </w:pPr>
      <w:r>
        <w:rPr>
          <w:rFonts w:hint="cs"/>
          <w:rtl/>
        </w:rPr>
        <w:t xml:space="preserve">اما اگر وجوب مولوی غیری داشتن </w:t>
      </w:r>
      <w:r>
        <w:rPr>
          <w:rtl/>
        </w:rPr>
        <w:t>مقدمه‌</w:t>
      </w:r>
      <w:r>
        <w:rPr>
          <w:rFonts w:hint="cs"/>
          <w:rtl/>
        </w:rPr>
        <w:t xml:space="preserve">ی واجب پذیرفته شود، اخذ اجرت بر انجام آن حرام خواهد بود. </w:t>
      </w:r>
      <w:r>
        <w:rPr>
          <w:rtl/>
        </w:rPr>
        <w:t>به‌طور</w:t>
      </w:r>
      <w:r>
        <w:rPr>
          <w:rFonts w:hint="cs"/>
          <w:rtl/>
        </w:rPr>
        <w:t xml:space="preserve"> مثال مکلف علاوه بر اینکه </w:t>
      </w:r>
      <w:r>
        <w:rPr>
          <w:rtl/>
        </w:rPr>
        <w:t>نم</w:t>
      </w:r>
      <w:r>
        <w:rPr>
          <w:rFonts w:hint="cs"/>
          <w:rtl/>
        </w:rPr>
        <w:t>ی‌</w:t>
      </w:r>
      <w:r>
        <w:rPr>
          <w:rFonts w:hint="eastAsia"/>
          <w:rtl/>
        </w:rPr>
        <w:t>تواند</w:t>
      </w:r>
      <w:r>
        <w:rPr>
          <w:rFonts w:hint="cs"/>
          <w:rtl/>
        </w:rPr>
        <w:t xml:space="preserve"> برای نماز خواندن پول بگیرد، برای رفتن به نماز که مقدمه است نیز حق دریافت اجرت را ندارد.</w:t>
      </w:r>
    </w:p>
    <w:p w14:paraId="26FB2473" w14:textId="77777777" w:rsidR="006700B1" w:rsidRDefault="006700B1" w:rsidP="006700B1">
      <w:pPr>
        <w:pStyle w:val="Heading4"/>
        <w:rPr>
          <w:rtl/>
        </w:rPr>
      </w:pPr>
      <w:r>
        <w:rPr>
          <w:rFonts w:hint="cs"/>
          <w:rtl/>
        </w:rPr>
        <w:t>نقد</w:t>
      </w:r>
    </w:p>
    <w:p w14:paraId="0BB20428" w14:textId="77777777" w:rsidR="006700B1" w:rsidRDefault="006700B1" w:rsidP="006700B1">
      <w:pPr>
        <w:rPr>
          <w:rtl/>
        </w:rPr>
      </w:pPr>
      <w:r>
        <w:rPr>
          <w:rFonts w:hint="cs"/>
          <w:rtl/>
        </w:rPr>
        <w:t>«مرحوم آخوند» به دو دلیل این ثمره را نپذیرفتند: فقهی بودن و علمی بودن ثمره.</w:t>
      </w:r>
    </w:p>
    <w:p w14:paraId="475624BC" w14:textId="77777777" w:rsidR="006700B1" w:rsidRDefault="006700B1" w:rsidP="006700B1">
      <w:pPr>
        <w:rPr>
          <w:rtl/>
        </w:rPr>
      </w:pPr>
      <w:r>
        <w:rPr>
          <w:rFonts w:hint="cs"/>
          <w:rtl/>
        </w:rPr>
        <w:t xml:space="preserve">در مورد اشکال دوم گفته شد که صحت ثمره مشروط به ترتب آن طبق تمامی مبانی نیست و «آقای قائینی» نیز این اشکال را به «مرحوم آخوند» وارد </w:t>
      </w:r>
      <w:r>
        <w:rPr>
          <w:rtl/>
        </w:rPr>
        <w:t>م</w:t>
      </w:r>
      <w:r>
        <w:rPr>
          <w:rFonts w:hint="cs"/>
          <w:rtl/>
        </w:rPr>
        <w:t>ی‌</w:t>
      </w:r>
      <w:r>
        <w:rPr>
          <w:rFonts w:hint="eastAsia"/>
          <w:rtl/>
        </w:rPr>
        <w:t>کنند</w:t>
      </w:r>
      <w:r>
        <w:rPr>
          <w:rFonts w:hint="cs"/>
          <w:rtl/>
        </w:rPr>
        <w:t xml:space="preserve">. همچنین ایشان نیز بیان «شهید صدر» را در نقد این ثمره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4ECC0E99" w14:textId="77777777" w:rsidR="006700B1" w:rsidRDefault="006700B1" w:rsidP="006700B1">
      <w:pPr>
        <w:pStyle w:val="Heading4"/>
        <w:rPr>
          <w:rtl/>
        </w:rPr>
      </w:pPr>
      <w:r>
        <w:rPr>
          <w:rtl/>
        </w:rPr>
        <w:t>ثمره‌</w:t>
      </w:r>
      <w:r>
        <w:rPr>
          <w:rFonts w:hint="cs"/>
          <w:rtl/>
        </w:rPr>
        <w:t>ی پنجم: مصداق اجتماع امر و نهی بودن یا نبودن</w:t>
      </w:r>
    </w:p>
    <w:p w14:paraId="0558D64F" w14:textId="77777777" w:rsidR="006700B1" w:rsidRDefault="006700B1" w:rsidP="006700B1">
      <w:pPr>
        <w:rPr>
          <w:rtl/>
        </w:rPr>
      </w:pPr>
      <w:r>
        <w:rPr>
          <w:rFonts w:hint="cs"/>
          <w:rtl/>
        </w:rPr>
        <w:t xml:space="preserve">اگر عملی مانند غصب حرمت نفسی داشته باشد و </w:t>
      </w:r>
      <w:r>
        <w:rPr>
          <w:rtl/>
        </w:rPr>
        <w:t>مقدمه‌</w:t>
      </w:r>
      <w:r>
        <w:rPr>
          <w:rFonts w:hint="cs"/>
          <w:rtl/>
        </w:rPr>
        <w:t>ی واجبی مانند نجات جان یک شخص قرار بگیرد:</w:t>
      </w:r>
    </w:p>
    <w:p w14:paraId="3C223631" w14:textId="77777777" w:rsidR="006700B1" w:rsidRDefault="006700B1" w:rsidP="006700B1">
      <w:pPr>
        <w:ind w:left="720"/>
        <w:rPr>
          <w:rtl/>
        </w:rPr>
      </w:pPr>
      <w:r>
        <w:rPr>
          <w:rFonts w:hint="cs"/>
          <w:rtl/>
        </w:rPr>
        <w:t xml:space="preserve">در صورتی که وجوب مولوی غیری داشتن </w:t>
      </w:r>
      <w:r>
        <w:rPr>
          <w:rtl/>
        </w:rPr>
        <w:t>مقدمه‌</w:t>
      </w:r>
      <w:r>
        <w:rPr>
          <w:rFonts w:hint="cs"/>
          <w:rtl/>
        </w:rPr>
        <w:t xml:space="preserve">ی واجب پذیرفته شود، این مسئله از مصادیق اجتماع امر و نهی </w:t>
      </w:r>
      <w:r>
        <w:rPr>
          <w:rtl/>
        </w:rPr>
        <w:t>م</w:t>
      </w:r>
      <w:r>
        <w:rPr>
          <w:rFonts w:hint="cs"/>
          <w:rtl/>
        </w:rPr>
        <w:t>ی‌</w:t>
      </w:r>
      <w:r>
        <w:rPr>
          <w:rFonts w:hint="eastAsia"/>
          <w:rtl/>
        </w:rPr>
        <w:t>شود</w:t>
      </w:r>
      <w:r>
        <w:rPr>
          <w:rFonts w:hint="cs"/>
          <w:rtl/>
        </w:rPr>
        <w:t xml:space="preserve">؛ زیرا عمل از طرفی حرمت نفسی دارد و از طرف دیگر به دلیل </w:t>
      </w:r>
      <w:r>
        <w:rPr>
          <w:rtl/>
        </w:rPr>
        <w:t>مقدمه‌</w:t>
      </w:r>
      <w:r>
        <w:rPr>
          <w:rFonts w:hint="cs"/>
          <w:rtl/>
        </w:rPr>
        <w:t xml:space="preserve">ی واجب بودن وجوب مولوی غیری نیز پیدا </w:t>
      </w:r>
      <w:r>
        <w:rPr>
          <w:rtl/>
        </w:rPr>
        <w:t>م</w:t>
      </w:r>
      <w:r>
        <w:rPr>
          <w:rFonts w:hint="cs"/>
          <w:rtl/>
        </w:rPr>
        <w:t>ی‌</w:t>
      </w:r>
      <w:r>
        <w:rPr>
          <w:rFonts w:hint="eastAsia"/>
          <w:rtl/>
        </w:rPr>
        <w:t>کند</w:t>
      </w:r>
      <w:r>
        <w:rPr>
          <w:rFonts w:hint="cs"/>
          <w:rtl/>
        </w:rPr>
        <w:t>؛</w:t>
      </w:r>
    </w:p>
    <w:p w14:paraId="0785D710" w14:textId="77777777" w:rsidR="006700B1" w:rsidRDefault="006700B1" w:rsidP="006700B1">
      <w:pPr>
        <w:ind w:left="720"/>
        <w:rPr>
          <w:rtl/>
        </w:rPr>
      </w:pPr>
      <w:r>
        <w:rPr>
          <w:rFonts w:hint="cs"/>
          <w:rtl/>
        </w:rPr>
        <w:t xml:space="preserve">اما در صورتی که وجوب مولوی غیری داشتن </w:t>
      </w:r>
      <w:r>
        <w:rPr>
          <w:rtl/>
        </w:rPr>
        <w:t>مقدمه‌</w:t>
      </w:r>
      <w:r>
        <w:rPr>
          <w:rFonts w:hint="cs"/>
          <w:rtl/>
        </w:rPr>
        <w:t xml:space="preserve">ی واجب پذیرفته نشود وجوب ارشادی مقدمه مورد پذیرش قرار بگیرد، این مسئله از مصادیق اجتماع امر و نهی </w:t>
      </w:r>
      <w:r>
        <w:rPr>
          <w:rtl/>
        </w:rPr>
        <w:t>نم</w:t>
      </w:r>
      <w:r>
        <w:rPr>
          <w:rFonts w:hint="cs"/>
          <w:rtl/>
        </w:rPr>
        <w:t>ی‌</w:t>
      </w:r>
      <w:r>
        <w:rPr>
          <w:rFonts w:hint="eastAsia"/>
          <w:rtl/>
        </w:rPr>
        <w:t>شود</w:t>
      </w:r>
      <w:r>
        <w:rPr>
          <w:rFonts w:hint="cs"/>
          <w:rtl/>
        </w:rPr>
        <w:t xml:space="preserve">، بلکه از مصادیق دلالت نهی بر فساد قرار </w:t>
      </w:r>
      <w:r>
        <w:rPr>
          <w:rtl/>
        </w:rPr>
        <w:t>م</w:t>
      </w:r>
      <w:r>
        <w:rPr>
          <w:rFonts w:hint="cs"/>
          <w:rtl/>
        </w:rPr>
        <w:t>ی‌</w:t>
      </w:r>
      <w:r>
        <w:rPr>
          <w:rFonts w:hint="eastAsia"/>
          <w:rtl/>
        </w:rPr>
        <w:t>گ</w:t>
      </w:r>
      <w:r>
        <w:rPr>
          <w:rFonts w:hint="cs"/>
          <w:rtl/>
        </w:rPr>
        <w:t>ی</w:t>
      </w:r>
      <w:r>
        <w:rPr>
          <w:rFonts w:hint="eastAsia"/>
          <w:rtl/>
        </w:rPr>
        <w:t>رد</w:t>
      </w:r>
      <w:r>
        <w:rPr>
          <w:rFonts w:hint="cs"/>
          <w:rtl/>
        </w:rPr>
        <w:t>؛ زیرا اجتماع امر و نهی در مورد امر و نهی مولوی است.</w:t>
      </w:r>
    </w:p>
    <w:p w14:paraId="34982B73" w14:textId="77777777" w:rsidR="006700B1" w:rsidRDefault="006700B1" w:rsidP="006700B1">
      <w:pPr>
        <w:pStyle w:val="Heading4"/>
        <w:rPr>
          <w:rtl/>
        </w:rPr>
      </w:pPr>
      <w:r>
        <w:rPr>
          <w:rFonts w:hint="cs"/>
          <w:rtl/>
        </w:rPr>
        <w:t>نقد</w:t>
      </w:r>
    </w:p>
    <w:p w14:paraId="4CC79BD1" w14:textId="77777777" w:rsidR="006700B1" w:rsidRDefault="006700B1" w:rsidP="006700B1">
      <w:pPr>
        <w:rPr>
          <w:rtl/>
        </w:rPr>
      </w:pPr>
      <w:r>
        <w:rPr>
          <w:rFonts w:hint="cs"/>
          <w:rtl/>
        </w:rPr>
        <w:t xml:space="preserve">«مرحوم آخوند» این ثمره را نیز نپذیرفته و سه اشکال به آن وارد </w:t>
      </w:r>
      <w:r>
        <w:rPr>
          <w:rtl/>
        </w:rPr>
        <w:t>م</w:t>
      </w:r>
      <w:r>
        <w:rPr>
          <w:rFonts w:hint="cs"/>
          <w:rtl/>
        </w:rPr>
        <w:t>ی‌</w:t>
      </w:r>
      <w:r>
        <w:rPr>
          <w:rFonts w:hint="eastAsia"/>
          <w:rtl/>
        </w:rPr>
        <w:t>کنند</w:t>
      </w:r>
      <w:r>
        <w:rPr>
          <w:rFonts w:hint="cs"/>
          <w:rtl/>
        </w:rPr>
        <w:t>:</w:t>
      </w:r>
    </w:p>
    <w:p w14:paraId="20B16DE1" w14:textId="77777777" w:rsidR="006700B1" w:rsidRDefault="006700B1" w:rsidP="006700B1">
      <w:pPr>
        <w:rPr>
          <w:rtl/>
        </w:rPr>
      </w:pPr>
      <w:r>
        <w:rPr>
          <w:rFonts w:hint="cs"/>
          <w:rtl/>
        </w:rPr>
        <w:t xml:space="preserve">1. در اجتماع امر و نهی باید دو عنوان محقق باشد؛ </w:t>
      </w:r>
      <w:r>
        <w:rPr>
          <w:rtl/>
        </w:rPr>
        <w:t>درحال</w:t>
      </w:r>
      <w:r>
        <w:rPr>
          <w:rFonts w:hint="cs"/>
          <w:rtl/>
        </w:rPr>
        <w:t>ی‌</w:t>
      </w:r>
      <w:r>
        <w:rPr>
          <w:rFonts w:hint="eastAsia"/>
          <w:rtl/>
        </w:rPr>
        <w:t>که</w:t>
      </w:r>
      <w:r>
        <w:rPr>
          <w:rFonts w:hint="cs"/>
          <w:rtl/>
        </w:rPr>
        <w:t xml:space="preserve"> در این مثال تنها یک عنوان محقق است؛ زیرا مقدمیت حیثیت تعلیلیه است نه حیثیت تقییدیه و حیثیت تعلیلیه موضوع ساز </w:t>
      </w:r>
      <w:r>
        <w:rPr>
          <w:rtl/>
        </w:rPr>
        <w:t>نم</w:t>
      </w:r>
      <w:r>
        <w:rPr>
          <w:rFonts w:hint="cs"/>
          <w:rtl/>
        </w:rPr>
        <w:t>ی‌</w:t>
      </w:r>
      <w:r>
        <w:rPr>
          <w:rFonts w:hint="eastAsia"/>
          <w:rtl/>
        </w:rPr>
        <w:t>شود</w:t>
      </w:r>
      <w:r>
        <w:rPr>
          <w:rFonts w:hint="cs"/>
          <w:rtl/>
        </w:rPr>
        <w:t>.</w:t>
      </w:r>
    </w:p>
    <w:p w14:paraId="51D1191E" w14:textId="77777777" w:rsidR="006700B1" w:rsidRDefault="006700B1" w:rsidP="006700B1">
      <w:pPr>
        <w:rPr>
          <w:rtl/>
        </w:rPr>
      </w:pPr>
      <w:r>
        <w:rPr>
          <w:rFonts w:hint="cs"/>
          <w:rtl/>
        </w:rPr>
        <w:t xml:space="preserve">«مرحوم امام» در نقد این کلام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w:t>
      </w:r>
      <w:r>
        <w:rPr>
          <w:rtl/>
        </w:rPr>
        <w:t>بحث‌ها</w:t>
      </w:r>
      <w:r>
        <w:rPr>
          <w:rFonts w:hint="cs"/>
          <w:rtl/>
        </w:rPr>
        <w:t xml:space="preserve">ی عقلی حیثیت تعلیلیه به حیثیت تقییدیه </w:t>
      </w:r>
      <w:r>
        <w:rPr>
          <w:rtl/>
        </w:rPr>
        <w:t>بازم</w:t>
      </w:r>
      <w:r>
        <w:rPr>
          <w:rFonts w:hint="cs"/>
          <w:rtl/>
        </w:rPr>
        <w:t>ی‌</w:t>
      </w:r>
      <w:r>
        <w:rPr>
          <w:rFonts w:hint="eastAsia"/>
          <w:rtl/>
        </w:rPr>
        <w:t>گردد</w:t>
      </w:r>
      <w:r>
        <w:rPr>
          <w:rFonts w:hint="cs"/>
          <w:rtl/>
        </w:rPr>
        <w:t xml:space="preserve"> و به همین جهت مقدمیت نیز یک عنوان است.</w:t>
      </w:r>
    </w:p>
    <w:p w14:paraId="5DBD7F92" w14:textId="77777777" w:rsidR="006700B1" w:rsidRDefault="006700B1" w:rsidP="006700B1">
      <w:pPr>
        <w:rPr>
          <w:rtl/>
        </w:rPr>
      </w:pPr>
      <w:r>
        <w:rPr>
          <w:rFonts w:hint="cs"/>
          <w:rtl/>
        </w:rPr>
        <w:t xml:space="preserve">«آقای قائینی» نیز این اشکال را پذیرفته و آن را از «مرحوم اصفهانی» نقل </w:t>
      </w:r>
      <w:r>
        <w:rPr>
          <w:rtl/>
        </w:rPr>
        <w:t>م</w:t>
      </w:r>
      <w:r>
        <w:rPr>
          <w:rFonts w:hint="cs"/>
          <w:rtl/>
        </w:rPr>
        <w:t>ی‌</w:t>
      </w:r>
      <w:r>
        <w:rPr>
          <w:rFonts w:hint="eastAsia"/>
          <w:rtl/>
        </w:rPr>
        <w:t>کنند</w:t>
      </w:r>
      <w:r>
        <w:rPr>
          <w:rFonts w:hint="cs"/>
          <w:rtl/>
        </w:rPr>
        <w:t xml:space="preserve"> که البته بین بیان «مرحوم اصفهانی» و «مرحوم امام» تفاوت وجود دارد.</w:t>
      </w:r>
    </w:p>
    <w:p w14:paraId="49D3DE8D" w14:textId="77777777" w:rsidR="006700B1" w:rsidRDefault="006700B1" w:rsidP="006700B1">
      <w:pPr>
        <w:rPr>
          <w:rtl/>
        </w:rPr>
      </w:pPr>
      <w:r>
        <w:rPr>
          <w:rFonts w:hint="cs"/>
          <w:rtl/>
        </w:rPr>
        <w:lastRenderedPageBreak/>
        <w:t xml:space="preserve">ایشان اشکال دیگری نیز به کلام «مرحوم آخوند» وارد </w:t>
      </w:r>
      <w:r>
        <w:rPr>
          <w:rtl/>
        </w:rPr>
        <w:t>م</w:t>
      </w:r>
      <w:r>
        <w:rPr>
          <w:rFonts w:hint="cs"/>
          <w:rtl/>
        </w:rPr>
        <w:t>ی‌</w:t>
      </w:r>
      <w:r>
        <w:rPr>
          <w:rFonts w:hint="eastAsia"/>
          <w:rtl/>
        </w:rPr>
        <w:t>کنند</w:t>
      </w:r>
      <w:r>
        <w:rPr>
          <w:rFonts w:hint="cs"/>
          <w:rtl/>
        </w:rPr>
        <w:t>: حتی اگر حیثیت تعلیلیه به حیثیت تقییدیه بازنگردد، نسبت بین عنوان طی مسافت (یا عنوان استفاده از طناب که مقدمه برای حفظ نفس است) و عنوان غصب عموم و خصوص من وجه است و به همین جهت این مسئله از باب اجتماع امر و نهی خواهد بود.</w:t>
      </w:r>
    </w:p>
    <w:p w14:paraId="600DB13F" w14:textId="77777777" w:rsidR="006700B1" w:rsidRDefault="006700B1" w:rsidP="006700B1">
      <w:pPr>
        <w:pStyle w:val="Heading4"/>
        <w:rPr>
          <w:rtl/>
        </w:rPr>
      </w:pPr>
      <w:r>
        <w:rPr>
          <w:rFonts w:hint="cs"/>
          <w:rtl/>
        </w:rPr>
        <w:t>بررسی کلام «آقای قائینی»</w:t>
      </w:r>
    </w:p>
    <w:p w14:paraId="0855988E" w14:textId="77777777" w:rsidR="006700B1" w:rsidRDefault="006700B1" w:rsidP="006700B1">
      <w:pPr>
        <w:rPr>
          <w:rtl/>
        </w:rPr>
      </w:pPr>
      <w:r>
        <w:rPr>
          <w:rtl/>
        </w:rPr>
        <w:t>همان‌گونه</w:t>
      </w:r>
      <w:r>
        <w:rPr>
          <w:rFonts w:hint="cs"/>
          <w:rtl/>
        </w:rPr>
        <w:t xml:space="preserve"> که «مرحوم امام»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56CA2AD2" w14:textId="77777777" w:rsidR="006700B1" w:rsidRDefault="006700B1" w:rsidP="006700B1">
      <w:pPr>
        <w:ind w:left="720"/>
        <w:rPr>
          <w:rtl/>
        </w:rPr>
      </w:pPr>
      <w:r>
        <w:rPr>
          <w:rFonts w:hint="cs"/>
          <w:rtl/>
        </w:rPr>
        <w:t xml:space="preserve">در هنگام مواجهه با </w:t>
      </w:r>
      <w:r>
        <w:rPr>
          <w:rtl/>
        </w:rPr>
        <w:t>ادله‌</w:t>
      </w:r>
      <w:r>
        <w:rPr>
          <w:rFonts w:hint="cs"/>
          <w:rtl/>
        </w:rPr>
        <w:t xml:space="preserve">ی لفظیه باید موضوع را با توجه به لسان دلیل تشخیص داد. با توجه به ادله روشن </w:t>
      </w:r>
      <w:r>
        <w:rPr>
          <w:rtl/>
        </w:rPr>
        <w:t>م</w:t>
      </w:r>
      <w:r>
        <w:rPr>
          <w:rFonts w:hint="cs"/>
          <w:rtl/>
        </w:rPr>
        <w:t>ی‌</w:t>
      </w:r>
      <w:r>
        <w:rPr>
          <w:rFonts w:hint="eastAsia"/>
          <w:rtl/>
        </w:rPr>
        <w:t>شود</w:t>
      </w:r>
      <w:r>
        <w:rPr>
          <w:rFonts w:hint="cs"/>
          <w:rtl/>
        </w:rPr>
        <w:t xml:space="preserve"> که موضوع:</w:t>
      </w:r>
    </w:p>
    <w:p w14:paraId="24D98CB6" w14:textId="77777777" w:rsidR="006700B1" w:rsidRDefault="006700B1" w:rsidP="006700B1">
      <w:pPr>
        <w:ind w:left="1440"/>
        <w:rPr>
          <w:rtl/>
        </w:rPr>
      </w:pPr>
      <w:r>
        <w:rPr>
          <w:rFonts w:hint="cs"/>
          <w:rtl/>
        </w:rPr>
        <w:t>غصب نیست؛ یعنی روایتی با مضمون «لا تغصب» وارد نشده است تا نسبت بین غصب و طی مسافت سنجیده شود؛</w:t>
      </w:r>
    </w:p>
    <w:p w14:paraId="48F7F477" w14:textId="77777777" w:rsidR="006700B1" w:rsidRDefault="006700B1" w:rsidP="006700B1">
      <w:pPr>
        <w:ind w:left="1440"/>
        <w:rPr>
          <w:rtl/>
        </w:rPr>
      </w:pPr>
      <w:r>
        <w:rPr>
          <w:rFonts w:hint="cs"/>
          <w:rtl/>
        </w:rPr>
        <w:t>بلکه عدم رضایت مالک است و غصب عنوانی انتزاعی است که عقل آن را از روایاتی مانند «</w:t>
      </w:r>
      <w:r w:rsidRPr="00781AA9">
        <w:rPr>
          <w:rFonts w:cs="B Badr" w:hint="cs"/>
          <w:rtl/>
        </w:rPr>
        <w:t xml:space="preserve">لَا </w:t>
      </w:r>
      <w:r>
        <w:rPr>
          <w:rFonts w:cs="B Badr" w:hint="cs"/>
          <w:rtl/>
        </w:rPr>
        <w:t>ی</w:t>
      </w:r>
      <w:r>
        <w:rPr>
          <w:rFonts w:cs="B Badr" w:hint="eastAsia"/>
          <w:rtl/>
        </w:rPr>
        <w:t>حِلُ</w:t>
      </w:r>
      <w:r w:rsidRPr="00781AA9">
        <w:rPr>
          <w:rFonts w:cs="B Badr" w:hint="cs"/>
          <w:rtl/>
        </w:rPr>
        <w:t xml:space="preserve"> </w:t>
      </w:r>
      <w:r>
        <w:rPr>
          <w:rFonts w:cs="B Badr"/>
          <w:rtl/>
        </w:rPr>
        <w:t>دَمُ</w:t>
      </w:r>
      <w:r w:rsidRPr="00781AA9">
        <w:rPr>
          <w:rFonts w:cs="B Badr" w:hint="cs"/>
          <w:rtl/>
        </w:rPr>
        <w:t xml:space="preserve"> </w:t>
      </w:r>
      <w:r>
        <w:rPr>
          <w:rFonts w:cs="B Badr"/>
          <w:rtl/>
        </w:rPr>
        <w:t>امْرِئٍ</w:t>
      </w:r>
      <w:r w:rsidRPr="00781AA9">
        <w:rPr>
          <w:rFonts w:cs="B Badr" w:hint="cs"/>
          <w:rtl/>
        </w:rPr>
        <w:t xml:space="preserve"> </w:t>
      </w:r>
      <w:r>
        <w:rPr>
          <w:rFonts w:cs="B Badr"/>
          <w:rtl/>
        </w:rPr>
        <w:t>مُسْلِمٍ</w:t>
      </w:r>
      <w:r w:rsidRPr="00781AA9">
        <w:rPr>
          <w:rFonts w:cs="B Badr" w:hint="cs"/>
          <w:rtl/>
        </w:rPr>
        <w:t xml:space="preserve"> وَ لَا مَالُهُ إِلَّا بِطِ</w:t>
      </w:r>
      <w:r>
        <w:rPr>
          <w:rFonts w:cs="B Badr" w:hint="cs"/>
          <w:rtl/>
        </w:rPr>
        <w:t>ی</w:t>
      </w:r>
      <w:r w:rsidRPr="00781AA9">
        <w:rPr>
          <w:rFonts w:cs="B Badr" w:hint="cs"/>
          <w:rtl/>
        </w:rPr>
        <w:t>بَةِ نَفْسِه</w:t>
      </w:r>
      <w:r>
        <w:rPr>
          <w:rFonts w:hint="cs"/>
          <w:rtl/>
        </w:rPr>
        <w:t>»</w:t>
      </w:r>
      <w:r>
        <w:rPr>
          <w:rStyle w:val="FootnoteReference"/>
          <w:rtl/>
        </w:rPr>
        <w:footnoteReference w:id="467"/>
      </w:r>
      <w:r>
        <w:rPr>
          <w:rFonts w:hint="cs"/>
          <w:rtl/>
        </w:rPr>
        <w:t xml:space="preserve"> انتزاع </w:t>
      </w:r>
      <w:r>
        <w:rPr>
          <w:rtl/>
        </w:rPr>
        <w:t>م</w:t>
      </w:r>
      <w:r>
        <w:rPr>
          <w:rFonts w:hint="cs"/>
          <w:rtl/>
        </w:rPr>
        <w:t>ی‌</w:t>
      </w:r>
      <w:r>
        <w:rPr>
          <w:rFonts w:hint="eastAsia"/>
          <w:rtl/>
        </w:rPr>
        <w:t>کند</w:t>
      </w:r>
      <w:r>
        <w:rPr>
          <w:rStyle w:val="FootnoteReference"/>
          <w:rtl/>
        </w:rPr>
        <w:footnoteReference w:id="468"/>
      </w:r>
      <w:r>
        <w:rPr>
          <w:rFonts w:hint="cs"/>
          <w:rtl/>
        </w:rPr>
        <w:t>؛</w:t>
      </w:r>
    </w:p>
    <w:p w14:paraId="6B6A449B" w14:textId="77777777" w:rsidR="006700B1" w:rsidRDefault="006700B1" w:rsidP="006700B1">
      <w:pPr>
        <w:ind w:left="720"/>
        <w:rPr>
          <w:rtl/>
        </w:rPr>
      </w:pPr>
      <w:r>
        <w:rPr>
          <w:rFonts w:hint="cs"/>
          <w:rtl/>
        </w:rPr>
        <w:t xml:space="preserve">و در احکام عقلی موضوع از مناط گرفته </w:t>
      </w:r>
      <w:r>
        <w:rPr>
          <w:rtl/>
        </w:rPr>
        <w:t>م</w:t>
      </w:r>
      <w:r>
        <w:rPr>
          <w:rFonts w:hint="cs"/>
          <w:rtl/>
        </w:rPr>
        <w:t>ی‌</w:t>
      </w:r>
      <w:r>
        <w:rPr>
          <w:rFonts w:hint="eastAsia"/>
          <w:rtl/>
        </w:rPr>
        <w:t>شود</w:t>
      </w:r>
      <w:r>
        <w:rPr>
          <w:rFonts w:hint="cs"/>
          <w:rtl/>
        </w:rPr>
        <w:t xml:space="preserve">؛ زیرا در این احکام حیثیت تعلیلیه به حیثیت تقییدیه </w:t>
      </w:r>
      <w:r>
        <w:rPr>
          <w:rtl/>
        </w:rPr>
        <w:t>بازم</w:t>
      </w:r>
      <w:r>
        <w:rPr>
          <w:rFonts w:hint="cs"/>
          <w:rtl/>
        </w:rPr>
        <w:t>ی‌</w:t>
      </w:r>
      <w:r>
        <w:rPr>
          <w:rFonts w:hint="eastAsia"/>
          <w:rtl/>
        </w:rPr>
        <w:t>گردد</w:t>
      </w:r>
      <w:r>
        <w:rPr>
          <w:rFonts w:hint="cs"/>
          <w:rtl/>
        </w:rPr>
        <w:t xml:space="preserve"> و علت همان موضوع </w:t>
      </w:r>
      <w:r>
        <w:rPr>
          <w:rtl/>
        </w:rPr>
        <w:t>م</w:t>
      </w:r>
      <w:r>
        <w:rPr>
          <w:rFonts w:hint="cs"/>
          <w:rtl/>
        </w:rPr>
        <w:t>ی‌</w:t>
      </w:r>
      <w:r>
        <w:rPr>
          <w:rFonts w:hint="eastAsia"/>
          <w:rtl/>
        </w:rPr>
        <w:t>شود</w:t>
      </w:r>
      <w:r>
        <w:rPr>
          <w:rStyle w:val="FootnoteReference"/>
          <w:rtl/>
        </w:rPr>
        <w:footnoteReference w:id="469"/>
      </w:r>
      <w:r>
        <w:rPr>
          <w:rFonts w:hint="cs"/>
          <w:rtl/>
        </w:rPr>
        <w:t>.</w:t>
      </w:r>
    </w:p>
    <w:p w14:paraId="66D6E42B" w14:textId="77777777" w:rsidR="006700B1" w:rsidRDefault="006700B1" w:rsidP="006700B1">
      <w:pPr>
        <w:rPr>
          <w:rtl/>
        </w:rPr>
      </w:pPr>
      <w:r>
        <w:rPr>
          <w:rFonts w:hint="cs"/>
          <w:rtl/>
        </w:rPr>
        <w:t>با توجه به این مطلب:</w:t>
      </w:r>
    </w:p>
    <w:p w14:paraId="5CFC3B2F" w14:textId="77777777" w:rsidR="006700B1" w:rsidRDefault="006700B1" w:rsidP="006700B1">
      <w:pPr>
        <w:ind w:left="720"/>
        <w:rPr>
          <w:rtl/>
        </w:rPr>
      </w:pPr>
      <w:r>
        <w:rPr>
          <w:rFonts w:hint="cs"/>
          <w:rtl/>
        </w:rPr>
        <w:t>موضوع غصب عدم رضایت مالک است؛</w:t>
      </w:r>
    </w:p>
    <w:p w14:paraId="537753B0" w14:textId="77777777" w:rsidR="006700B1" w:rsidRDefault="006700B1" w:rsidP="006700B1">
      <w:pPr>
        <w:ind w:left="720"/>
        <w:rPr>
          <w:rtl/>
        </w:rPr>
      </w:pPr>
      <w:r>
        <w:rPr>
          <w:rFonts w:hint="cs"/>
          <w:rtl/>
        </w:rPr>
        <w:t xml:space="preserve">و موضوع </w:t>
      </w:r>
      <w:r>
        <w:rPr>
          <w:rtl/>
        </w:rPr>
        <w:t>مقدمه‌</w:t>
      </w:r>
      <w:r>
        <w:rPr>
          <w:rFonts w:hint="cs"/>
          <w:rtl/>
        </w:rPr>
        <w:t>ی واجب مقدمه است؛</w:t>
      </w:r>
    </w:p>
    <w:p w14:paraId="23D26A12" w14:textId="77777777" w:rsidR="006700B1" w:rsidRDefault="006700B1" w:rsidP="006700B1">
      <w:pPr>
        <w:ind w:left="720"/>
        <w:rPr>
          <w:rtl/>
        </w:rPr>
      </w:pPr>
      <w:r>
        <w:rPr>
          <w:rFonts w:hint="cs"/>
          <w:rtl/>
        </w:rPr>
        <w:t xml:space="preserve">و نسبت باید با </w:t>
      </w:r>
      <w:r>
        <w:rPr>
          <w:rtl/>
        </w:rPr>
        <w:t>مقا</w:t>
      </w:r>
      <w:r>
        <w:rPr>
          <w:rFonts w:hint="cs"/>
          <w:rtl/>
        </w:rPr>
        <w:t>ی</w:t>
      </w:r>
      <w:r>
        <w:rPr>
          <w:rFonts w:hint="eastAsia"/>
          <w:rtl/>
        </w:rPr>
        <w:t>سه‌</w:t>
      </w:r>
      <w:r>
        <w:rPr>
          <w:rFonts w:hint="cs"/>
          <w:rtl/>
        </w:rPr>
        <w:t xml:space="preserve">ی بین این دو موضوع به دست بیاید نه با </w:t>
      </w:r>
      <w:r>
        <w:rPr>
          <w:rtl/>
        </w:rPr>
        <w:t>مقا</w:t>
      </w:r>
      <w:r>
        <w:rPr>
          <w:rFonts w:hint="cs"/>
          <w:rtl/>
        </w:rPr>
        <w:t>ی</w:t>
      </w:r>
      <w:r>
        <w:rPr>
          <w:rFonts w:hint="eastAsia"/>
          <w:rtl/>
        </w:rPr>
        <w:t>سه‌</w:t>
      </w:r>
      <w:r>
        <w:rPr>
          <w:rFonts w:hint="cs"/>
          <w:rtl/>
        </w:rPr>
        <w:t>ی عنوان انتزاعی غصب و مقدمه.</w:t>
      </w:r>
    </w:p>
    <w:p w14:paraId="5A3BF3ED" w14:textId="77777777" w:rsidR="006700B1" w:rsidRDefault="006700B1" w:rsidP="006700B1">
      <w:pPr>
        <w:rPr>
          <w:rtl/>
        </w:rPr>
      </w:pPr>
      <w:r>
        <w:rPr>
          <w:rFonts w:hint="cs"/>
          <w:rtl/>
        </w:rPr>
        <w:t xml:space="preserve">از طرف دیگر اگر بازگشت حیثیت تعلیلیه به حیثیت تقییدیه مورد پذیرش قرار نگیرد، </w:t>
      </w:r>
      <w:r>
        <w:rPr>
          <w:rtl/>
        </w:rPr>
        <w:t>همان‌گونه</w:t>
      </w:r>
      <w:r>
        <w:rPr>
          <w:rFonts w:hint="cs"/>
          <w:rtl/>
        </w:rPr>
        <w:t xml:space="preserve"> که </w:t>
      </w:r>
      <w:r>
        <w:rPr>
          <w:rtl/>
        </w:rPr>
        <w:t>نم</w:t>
      </w:r>
      <w:r>
        <w:rPr>
          <w:rFonts w:hint="cs"/>
          <w:rtl/>
        </w:rPr>
        <w:t>ی‌</w:t>
      </w:r>
      <w:r>
        <w:rPr>
          <w:rFonts w:hint="eastAsia"/>
          <w:rtl/>
        </w:rPr>
        <w:t>توان</w:t>
      </w:r>
      <w:r>
        <w:rPr>
          <w:rFonts w:hint="cs"/>
          <w:rtl/>
        </w:rPr>
        <w:t xml:space="preserve"> موضوع بودن مقدمیت را پذیرفت، موضوع بودن غصب را نیز </w:t>
      </w:r>
      <w:r>
        <w:rPr>
          <w:rtl/>
        </w:rPr>
        <w:t>نم</w:t>
      </w:r>
      <w:r>
        <w:rPr>
          <w:rFonts w:hint="cs"/>
          <w:rtl/>
        </w:rPr>
        <w:t>ی‌</w:t>
      </w:r>
      <w:r>
        <w:rPr>
          <w:rFonts w:hint="eastAsia"/>
          <w:rtl/>
        </w:rPr>
        <w:t>توان</w:t>
      </w:r>
      <w:r>
        <w:rPr>
          <w:rFonts w:hint="cs"/>
          <w:rtl/>
        </w:rPr>
        <w:t xml:space="preserve"> پذیرفت. در این صورت تنها موضوع، طی مسافت است که این موضوع:</w:t>
      </w:r>
    </w:p>
    <w:p w14:paraId="4909BE90" w14:textId="77777777" w:rsidR="006700B1" w:rsidRDefault="006700B1" w:rsidP="006700B1">
      <w:pPr>
        <w:ind w:left="720"/>
        <w:rPr>
          <w:rtl/>
        </w:rPr>
      </w:pPr>
      <w:r>
        <w:rPr>
          <w:rFonts w:hint="cs"/>
          <w:rtl/>
        </w:rPr>
        <w:t>به علت مقدمه بودن باید متعلق وجوب قرار بگیرد؛</w:t>
      </w:r>
    </w:p>
    <w:p w14:paraId="15E070A2" w14:textId="77777777" w:rsidR="006700B1" w:rsidRDefault="006700B1" w:rsidP="006700B1">
      <w:pPr>
        <w:ind w:left="720"/>
        <w:rPr>
          <w:rtl/>
        </w:rPr>
      </w:pPr>
      <w:r>
        <w:rPr>
          <w:rFonts w:hint="cs"/>
          <w:rtl/>
        </w:rPr>
        <w:t>و به علت عدم رضایت مالک باید متعلق حرمت تعلق بگیرد.</w:t>
      </w:r>
    </w:p>
    <w:p w14:paraId="5E4DB3EB" w14:textId="77777777" w:rsidR="006700B1" w:rsidRDefault="006700B1" w:rsidP="006700B1">
      <w:pPr>
        <w:rPr>
          <w:rtl/>
        </w:rPr>
      </w:pPr>
      <w:r>
        <w:rPr>
          <w:rFonts w:hint="cs"/>
          <w:rtl/>
        </w:rPr>
        <w:t>بنابراین در این صورت یک موضوع محقق است که از دو حیث باید متعلق دو حکم باشد و به علت اتحاد عنوان و معنون از باب اجتماع آمری شده و باید در باب تعارض یا تزاحم مورد بحث قرار بگیرد.</w:t>
      </w:r>
    </w:p>
    <w:p w14:paraId="65FC19A2" w14:textId="77777777" w:rsidR="006700B1" w:rsidRDefault="006700B1" w:rsidP="006700B1">
      <w:pPr>
        <w:pStyle w:val="Heading3"/>
        <w:rPr>
          <w:rtl/>
        </w:rPr>
      </w:pPr>
      <w:r>
        <w:rPr>
          <w:rFonts w:hint="cs"/>
          <w:rtl/>
        </w:rPr>
        <w:t>اصل عملی در مسئله</w:t>
      </w:r>
    </w:p>
    <w:p w14:paraId="13703ED6" w14:textId="77777777" w:rsidR="006700B1" w:rsidRDefault="006700B1" w:rsidP="006700B1">
      <w:pPr>
        <w:rPr>
          <w:rtl/>
        </w:rPr>
      </w:pPr>
      <w:r>
        <w:rPr>
          <w:rFonts w:hint="cs"/>
          <w:rtl/>
        </w:rPr>
        <w:t xml:space="preserve">با توجه به مطالبی که بیان شد روشن </w:t>
      </w:r>
      <w:r>
        <w:rPr>
          <w:rtl/>
        </w:rPr>
        <w:t>م</w:t>
      </w:r>
      <w:r>
        <w:rPr>
          <w:rFonts w:hint="cs"/>
          <w:rtl/>
        </w:rPr>
        <w:t>ی‌</w:t>
      </w:r>
      <w:r>
        <w:rPr>
          <w:rFonts w:hint="eastAsia"/>
          <w:rtl/>
        </w:rPr>
        <w:t>شود</w:t>
      </w:r>
      <w:r>
        <w:rPr>
          <w:rFonts w:hint="cs"/>
          <w:rtl/>
        </w:rPr>
        <w:t xml:space="preserve"> که </w:t>
      </w:r>
      <w:r>
        <w:rPr>
          <w:rtl/>
        </w:rPr>
        <w:t>مقدمه‌</w:t>
      </w:r>
      <w:r>
        <w:rPr>
          <w:rFonts w:hint="cs"/>
          <w:rtl/>
        </w:rPr>
        <w:t xml:space="preserve">ی واجب یا فاقد ثمره است یا تنها </w:t>
      </w:r>
      <w:r>
        <w:rPr>
          <w:rtl/>
        </w:rPr>
        <w:t>ثمره‌ا</w:t>
      </w:r>
      <w:r>
        <w:rPr>
          <w:rFonts w:hint="cs"/>
          <w:rtl/>
        </w:rPr>
        <w:t xml:space="preserve">ی اصولی و علمی است که باعث تغییر فتوا </w:t>
      </w:r>
      <w:r>
        <w:rPr>
          <w:rtl/>
        </w:rPr>
        <w:t>نم</w:t>
      </w:r>
      <w:r>
        <w:rPr>
          <w:rFonts w:hint="cs"/>
          <w:rtl/>
        </w:rPr>
        <w:t>ی‌</w:t>
      </w:r>
      <w:r>
        <w:rPr>
          <w:rFonts w:hint="eastAsia"/>
          <w:rtl/>
        </w:rPr>
        <w:t>شود</w:t>
      </w:r>
      <w:r>
        <w:rPr>
          <w:rFonts w:hint="cs"/>
          <w:rtl/>
        </w:rPr>
        <w:t>.</w:t>
      </w:r>
    </w:p>
    <w:p w14:paraId="54274932" w14:textId="77777777" w:rsidR="006700B1" w:rsidRDefault="006700B1" w:rsidP="006700B1">
      <w:pPr>
        <w:rPr>
          <w:rtl/>
        </w:rPr>
      </w:pPr>
      <w:r>
        <w:rPr>
          <w:rFonts w:hint="cs"/>
          <w:rtl/>
        </w:rPr>
        <w:t xml:space="preserve">البته بعضی از مقدمات مانند </w:t>
      </w:r>
      <w:r>
        <w:rPr>
          <w:rtl/>
        </w:rPr>
        <w:t>مقدمه‌</w:t>
      </w:r>
      <w:r>
        <w:rPr>
          <w:rFonts w:hint="cs"/>
          <w:rtl/>
        </w:rPr>
        <w:t xml:space="preserve">ی مفوته، </w:t>
      </w:r>
      <w:r>
        <w:rPr>
          <w:rtl/>
        </w:rPr>
        <w:t>مقدمه‌</w:t>
      </w:r>
      <w:r>
        <w:rPr>
          <w:rFonts w:hint="cs"/>
          <w:rtl/>
        </w:rPr>
        <w:t xml:space="preserve">ی عبادیه و شروط متأخر دارای ثمره هستند، اما به طور کلی </w:t>
      </w:r>
      <w:r>
        <w:rPr>
          <w:rtl/>
        </w:rPr>
        <w:t>مقدمه‌</w:t>
      </w:r>
      <w:r>
        <w:rPr>
          <w:rFonts w:hint="cs"/>
          <w:rtl/>
        </w:rPr>
        <w:t>ی واجب فاقد ثمره است و به همین جهت در صورت شک در وجوب یا عدم وجوب مقدمه جریان اصل عملی معنا ندارد؛ زیرا:</w:t>
      </w:r>
    </w:p>
    <w:p w14:paraId="022FD883" w14:textId="77777777" w:rsidR="006700B1" w:rsidRDefault="006700B1" w:rsidP="006700B1">
      <w:pPr>
        <w:ind w:left="720"/>
        <w:rPr>
          <w:rtl/>
        </w:rPr>
      </w:pPr>
      <w:r>
        <w:rPr>
          <w:rFonts w:hint="cs"/>
          <w:rtl/>
        </w:rPr>
        <w:t>اصل عملی برای رفع تحیر در مقام عمل است؛</w:t>
      </w:r>
    </w:p>
    <w:p w14:paraId="0091C8CD" w14:textId="77777777" w:rsidR="006700B1" w:rsidRDefault="006700B1" w:rsidP="006700B1">
      <w:pPr>
        <w:ind w:left="720"/>
        <w:rPr>
          <w:rtl/>
        </w:rPr>
      </w:pPr>
      <w:r>
        <w:rPr>
          <w:rFonts w:hint="cs"/>
          <w:rtl/>
        </w:rPr>
        <w:t xml:space="preserve">و اصل عملی در محل بحث هیچ تغییری ایجاد </w:t>
      </w:r>
      <w:r>
        <w:rPr>
          <w:rtl/>
        </w:rPr>
        <w:t>نم</w:t>
      </w:r>
      <w:r>
        <w:rPr>
          <w:rFonts w:hint="cs"/>
          <w:rtl/>
        </w:rPr>
        <w:t>ی‌</w:t>
      </w:r>
      <w:r>
        <w:rPr>
          <w:rFonts w:hint="eastAsia"/>
          <w:rtl/>
        </w:rPr>
        <w:t>کند</w:t>
      </w:r>
      <w:r>
        <w:rPr>
          <w:rFonts w:hint="cs"/>
          <w:rtl/>
        </w:rPr>
        <w:t xml:space="preserve">؛ زیرا چه وجوب مولوی غیری و چه وجوب ارشادی مقدمه پذیرفته شود، مقدمه انجام </w:t>
      </w:r>
      <w:r>
        <w:rPr>
          <w:rtl/>
        </w:rPr>
        <w:t>م</w:t>
      </w:r>
      <w:r>
        <w:rPr>
          <w:rFonts w:hint="cs"/>
          <w:rtl/>
        </w:rPr>
        <w:t>ی‌</w:t>
      </w:r>
      <w:r>
        <w:rPr>
          <w:rFonts w:hint="eastAsia"/>
          <w:rtl/>
        </w:rPr>
        <w:t>شود</w:t>
      </w:r>
      <w:r>
        <w:rPr>
          <w:rFonts w:hint="cs"/>
          <w:rtl/>
        </w:rPr>
        <w:t>.</w:t>
      </w:r>
    </w:p>
    <w:p w14:paraId="73D0FE38" w14:textId="77777777" w:rsidR="006700B1" w:rsidRDefault="006700B1" w:rsidP="006700B1">
      <w:pPr>
        <w:rPr>
          <w:rtl/>
        </w:rPr>
      </w:pPr>
      <w:r>
        <w:rPr>
          <w:rFonts w:hint="cs"/>
          <w:rtl/>
        </w:rPr>
        <w:t>همچنین به جهت نبود ثمره است که وجوب مولوی غیری لغو بوده و مورد پذیرش نیست.</w:t>
      </w:r>
    </w:p>
    <w:p w14:paraId="33B59F74" w14:textId="77777777" w:rsidR="006700B1" w:rsidRDefault="006700B1" w:rsidP="006700B1">
      <w:pPr>
        <w:rPr>
          <w:rtl/>
        </w:rPr>
      </w:pPr>
      <w:r>
        <w:rPr>
          <w:rFonts w:hint="cs"/>
          <w:rtl/>
        </w:rPr>
        <w:lastRenderedPageBreak/>
        <w:t xml:space="preserve">در عین حال چون مطالبی در مورد اصل عملی در کفایه مطرح شده به طرح این بحث </w:t>
      </w:r>
      <w:r>
        <w:rPr>
          <w:rtl/>
        </w:rPr>
        <w:t>م</w:t>
      </w:r>
      <w:r>
        <w:rPr>
          <w:rFonts w:hint="cs"/>
          <w:rtl/>
        </w:rPr>
        <w:t>ی‌</w:t>
      </w:r>
      <w:r>
        <w:rPr>
          <w:rFonts w:hint="eastAsia"/>
          <w:rtl/>
        </w:rPr>
        <w:t>پرداز</w:t>
      </w:r>
      <w:r>
        <w:rPr>
          <w:rFonts w:hint="cs"/>
          <w:rtl/>
        </w:rPr>
        <w:t>ی</w:t>
      </w:r>
      <w:r>
        <w:rPr>
          <w:rFonts w:hint="eastAsia"/>
          <w:rtl/>
        </w:rPr>
        <w:t>م</w:t>
      </w:r>
      <w:r>
        <w:rPr>
          <w:rFonts w:hint="cs"/>
          <w:rtl/>
        </w:rPr>
        <w:t>.</w:t>
      </w:r>
    </w:p>
    <w:p w14:paraId="59B2E833" w14:textId="77777777" w:rsidR="006700B1" w:rsidRDefault="006700B1" w:rsidP="006700B1">
      <w:pPr>
        <w:pStyle w:val="Heading4"/>
        <w:rPr>
          <w:rtl/>
        </w:rPr>
      </w:pPr>
      <w:r>
        <w:rPr>
          <w:rFonts w:hint="cs"/>
          <w:rtl/>
        </w:rPr>
        <w:t>کلام «مرحوم آخوند»</w:t>
      </w:r>
    </w:p>
    <w:p w14:paraId="3F82DC2C" w14:textId="77777777" w:rsidR="006700B1" w:rsidRDefault="006700B1" w:rsidP="006700B1">
      <w:pPr>
        <w:rPr>
          <w:rtl/>
        </w:rPr>
      </w:pPr>
      <w:r>
        <w:rPr>
          <w:rFonts w:hint="cs"/>
          <w:rtl/>
        </w:rPr>
        <w:t>اگر با دلیل اجتهادی وجوب مولوی غیری وجوب ارشادی احراز نشد باید به اصل عملی مراجعه شود و دو اصل مورد بررسی قرار بگیرد:</w:t>
      </w:r>
    </w:p>
    <w:p w14:paraId="1A455030" w14:textId="77777777" w:rsidR="006700B1" w:rsidRDefault="006700B1" w:rsidP="006700B1">
      <w:pPr>
        <w:ind w:left="720"/>
        <w:rPr>
          <w:rtl/>
        </w:rPr>
      </w:pPr>
      <w:r w:rsidRPr="00A75174">
        <w:rPr>
          <w:rFonts w:cs="B Titr" w:hint="cs"/>
          <w:sz w:val="24"/>
          <w:szCs w:val="24"/>
          <w:rtl/>
        </w:rPr>
        <w:t>الف)</w:t>
      </w:r>
      <w:r>
        <w:rPr>
          <w:rFonts w:hint="cs"/>
          <w:rtl/>
        </w:rPr>
        <w:t xml:space="preserve"> اصل اصولی که </w:t>
      </w:r>
      <w:r>
        <w:rPr>
          <w:rtl/>
        </w:rPr>
        <w:t>به‌عنوان</w:t>
      </w:r>
      <w:r>
        <w:rPr>
          <w:rFonts w:hint="cs"/>
          <w:rtl/>
        </w:rPr>
        <w:t xml:space="preserve"> </w:t>
      </w:r>
      <w:r>
        <w:rPr>
          <w:rtl/>
        </w:rPr>
        <w:t>ضابطه‌ا</w:t>
      </w:r>
      <w:r>
        <w:rPr>
          <w:rFonts w:hint="cs"/>
          <w:rtl/>
        </w:rPr>
        <w:t xml:space="preserve">ی عام در مقام استنباط مورد استفاده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در ابواب مختلف جاری </w:t>
      </w:r>
      <w:r>
        <w:rPr>
          <w:rtl/>
        </w:rPr>
        <w:t>م</w:t>
      </w:r>
      <w:r>
        <w:rPr>
          <w:rFonts w:hint="cs"/>
          <w:rtl/>
        </w:rPr>
        <w:t>ی‌</w:t>
      </w:r>
      <w:r>
        <w:rPr>
          <w:rFonts w:hint="eastAsia"/>
          <w:rtl/>
        </w:rPr>
        <w:t>شود</w:t>
      </w:r>
      <w:r>
        <w:rPr>
          <w:rFonts w:hint="cs"/>
          <w:rtl/>
        </w:rPr>
        <w:t xml:space="preserve"> که چنین اصلی در این مورد وجود ندارد؛ زیرا:</w:t>
      </w:r>
    </w:p>
    <w:p w14:paraId="702210DC" w14:textId="77777777" w:rsidR="006700B1" w:rsidRDefault="006700B1" w:rsidP="006700B1">
      <w:pPr>
        <w:ind w:left="1440"/>
        <w:rPr>
          <w:rtl/>
        </w:rPr>
      </w:pPr>
      <w:r>
        <w:rPr>
          <w:rFonts w:hint="cs"/>
          <w:rtl/>
        </w:rPr>
        <w:t xml:space="preserve">اصل اصولی باید </w:t>
      </w:r>
      <w:r>
        <w:rPr>
          <w:rtl/>
        </w:rPr>
        <w:t>ضابطه‌ا</w:t>
      </w:r>
      <w:r>
        <w:rPr>
          <w:rFonts w:hint="cs"/>
          <w:rtl/>
        </w:rPr>
        <w:t>ی کلی را نشان دهد که در موارد و ابواب مختلف قابل جریان باشد؛</w:t>
      </w:r>
    </w:p>
    <w:p w14:paraId="65EDB670" w14:textId="77777777" w:rsidR="006700B1" w:rsidRDefault="006700B1" w:rsidP="006700B1">
      <w:pPr>
        <w:ind w:left="1440"/>
        <w:rPr>
          <w:rtl/>
        </w:rPr>
      </w:pPr>
      <w:r>
        <w:rPr>
          <w:rtl/>
        </w:rPr>
        <w:t>درحال</w:t>
      </w:r>
      <w:r>
        <w:rPr>
          <w:rFonts w:hint="cs"/>
          <w:rtl/>
        </w:rPr>
        <w:t>ی‌</w:t>
      </w:r>
      <w:r>
        <w:rPr>
          <w:rFonts w:hint="eastAsia"/>
          <w:rtl/>
        </w:rPr>
        <w:t>که</w:t>
      </w:r>
      <w:r>
        <w:rPr>
          <w:rFonts w:hint="cs"/>
          <w:rtl/>
        </w:rPr>
        <w:t xml:space="preserve"> ملازمه یا عدم ملازمه بین وجوب نفسی ذی‌المقدمه وجوب مولوی غیری مقدمه حالت سابقه ندارد؛ یعنی:</w:t>
      </w:r>
    </w:p>
    <w:p w14:paraId="6B7CE3E4" w14:textId="77777777" w:rsidR="006700B1" w:rsidRDefault="006700B1" w:rsidP="006700B1">
      <w:pPr>
        <w:ind w:left="2160"/>
        <w:rPr>
          <w:rtl/>
        </w:rPr>
      </w:pPr>
      <w:r>
        <w:rPr>
          <w:rFonts w:hint="cs"/>
          <w:rtl/>
        </w:rPr>
        <w:t xml:space="preserve">اگر چنین </w:t>
      </w:r>
      <w:r>
        <w:rPr>
          <w:rtl/>
        </w:rPr>
        <w:t>ملازمه‌ا</w:t>
      </w:r>
      <w:r>
        <w:rPr>
          <w:rFonts w:hint="cs"/>
          <w:rtl/>
        </w:rPr>
        <w:t>ی محقق باشد وجوب مقدمه مولوی غیری باشد، از ازل وجود داشته است؛</w:t>
      </w:r>
    </w:p>
    <w:p w14:paraId="313F8FAD" w14:textId="77777777" w:rsidR="006700B1" w:rsidRDefault="006700B1" w:rsidP="006700B1">
      <w:pPr>
        <w:ind w:left="2160"/>
        <w:rPr>
          <w:rtl/>
        </w:rPr>
      </w:pPr>
      <w:r>
        <w:rPr>
          <w:rFonts w:hint="cs"/>
          <w:rtl/>
        </w:rPr>
        <w:t xml:space="preserve">و اگر چنین </w:t>
      </w:r>
      <w:r>
        <w:rPr>
          <w:rtl/>
        </w:rPr>
        <w:t>ملازمه‌ا</w:t>
      </w:r>
      <w:r>
        <w:rPr>
          <w:rFonts w:hint="cs"/>
          <w:rtl/>
        </w:rPr>
        <w:t>ی محقق نباشد وجوب مقدمه ارشادی باشد، از ازل وجود نداشته است.</w:t>
      </w:r>
    </w:p>
    <w:p w14:paraId="6E779E69" w14:textId="77777777" w:rsidR="006700B1" w:rsidRDefault="006700B1" w:rsidP="006700B1">
      <w:pPr>
        <w:ind w:left="720"/>
        <w:rPr>
          <w:rtl/>
        </w:rPr>
      </w:pPr>
      <w:r w:rsidRPr="00A75174">
        <w:rPr>
          <w:rFonts w:cs="B Titr" w:hint="cs"/>
          <w:sz w:val="24"/>
          <w:szCs w:val="24"/>
          <w:rtl/>
        </w:rPr>
        <w:t>ب)</w:t>
      </w:r>
      <w:r>
        <w:rPr>
          <w:rFonts w:hint="cs"/>
          <w:rtl/>
        </w:rPr>
        <w:t xml:space="preserve"> اصل فقهی که اختصاص به باب خاصی دارد که در این مورد استصحاب عدم جعل وجوب جاری </w:t>
      </w:r>
      <w:r>
        <w:rPr>
          <w:rtl/>
        </w:rPr>
        <w:t>م</w:t>
      </w:r>
      <w:r>
        <w:rPr>
          <w:rFonts w:hint="cs"/>
          <w:rtl/>
        </w:rPr>
        <w:t>ی‌</w:t>
      </w:r>
      <w:r>
        <w:rPr>
          <w:rFonts w:hint="eastAsia"/>
          <w:rtl/>
        </w:rPr>
        <w:t>شود</w:t>
      </w:r>
      <w:r>
        <w:rPr>
          <w:rFonts w:hint="cs"/>
          <w:rtl/>
        </w:rPr>
        <w:t xml:space="preserve"> و درنتیجه مطابق وجوب ارشادی خواهد بود. توضیح اینکه:</w:t>
      </w:r>
    </w:p>
    <w:p w14:paraId="7E0515AE" w14:textId="77777777" w:rsidR="006700B1" w:rsidRDefault="006700B1" w:rsidP="006700B1">
      <w:pPr>
        <w:ind w:left="1440"/>
        <w:rPr>
          <w:rtl/>
        </w:rPr>
      </w:pPr>
      <w:r>
        <w:rPr>
          <w:rFonts w:hint="cs"/>
          <w:rtl/>
        </w:rPr>
        <w:t>تا زمانی که ذی‌المقدمه واجب نشده بود، برای مقدمه نیز وجوبی جعل نشده بود؛</w:t>
      </w:r>
    </w:p>
    <w:p w14:paraId="241DB803" w14:textId="77777777" w:rsidR="006700B1" w:rsidRDefault="006700B1" w:rsidP="006700B1">
      <w:pPr>
        <w:ind w:left="1440"/>
        <w:rPr>
          <w:rtl/>
        </w:rPr>
      </w:pPr>
      <w:r>
        <w:rPr>
          <w:rFonts w:hint="cs"/>
          <w:rtl/>
        </w:rPr>
        <w:t xml:space="preserve">و پس از وجوب ذی‌المقدمه شک </w:t>
      </w:r>
      <w:r>
        <w:rPr>
          <w:rtl/>
        </w:rPr>
        <w:t>م</w:t>
      </w:r>
      <w:r>
        <w:rPr>
          <w:rFonts w:hint="cs"/>
          <w:rtl/>
        </w:rPr>
        <w:t>ی‌</w:t>
      </w:r>
      <w:r>
        <w:rPr>
          <w:rFonts w:hint="eastAsia"/>
          <w:rtl/>
        </w:rPr>
        <w:t>شود</w:t>
      </w:r>
      <w:r>
        <w:rPr>
          <w:rFonts w:hint="cs"/>
          <w:rtl/>
        </w:rPr>
        <w:t xml:space="preserve"> که برای مقدمه وجوب جعل شده است یا نه،</w:t>
      </w:r>
    </w:p>
    <w:p w14:paraId="2329120D" w14:textId="77777777" w:rsidR="006700B1" w:rsidRPr="00B84D7F" w:rsidRDefault="006700B1" w:rsidP="006700B1">
      <w:pPr>
        <w:ind w:left="1440"/>
      </w:pPr>
      <w:r>
        <w:rPr>
          <w:rFonts w:hint="cs"/>
          <w:rtl/>
        </w:rPr>
        <w:t xml:space="preserve">و در اینجا استصحاب عدم جعل وجوب مولوی غیری برای مقدمه استصحاب </w:t>
      </w:r>
      <w:r>
        <w:rPr>
          <w:rtl/>
        </w:rPr>
        <w:t>م</w:t>
      </w:r>
      <w:r>
        <w:rPr>
          <w:rFonts w:hint="cs"/>
          <w:rtl/>
        </w:rPr>
        <w:t>ی‌</w:t>
      </w:r>
      <w:r>
        <w:rPr>
          <w:rFonts w:hint="eastAsia"/>
          <w:rtl/>
        </w:rPr>
        <w:t>شود</w:t>
      </w:r>
      <w:r>
        <w:rPr>
          <w:rFonts w:hint="cs"/>
          <w:rtl/>
        </w:rPr>
        <w:t>.</w:t>
      </w:r>
    </w:p>
    <w:p w14:paraId="79A630B8" w14:textId="77777777" w:rsidR="006700B1" w:rsidRDefault="006700B1" w:rsidP="006700B1">
      <w:pPr>
        <w:rPr>
          <w:rtl/>
        </w:rPr>
      </w:pPr>
      <w:r>
        <w:rPr>
          <w:rFonts w:hint="cs"/>
          <w:rtl/>
        </w:rPr>
        <w:t>در مورد این کلام «مرحوم آخوند» باید به سه مطلب دقت کرد:</w:t>
      </w:r>
    </w:p>
    <w:p w14:paraId="77A8054A" w14:textId="77777777" w:rsidR="006700B1" w:rsidRDefault="006700B1" w:rsidP="006700B1">
      <w:pPr>
        <w:rPr>
          <w:rtl/>
        </w:rPr>
      </w:pPr>
      <w:r w:rsidRPr="00176E1E">
        <w:rPr>
          <w:rFonts w:cs="B Titr" w:hint="cs"/>
          <w:sz w:val="24"/>
          <w:szCs w:val="24"/>
          <w:rtl/>
        </w:rPr>
        <w:t>مطلب اول:</w:t>
      </w:r>
      <w:r>
        <w:rPr>
          <w:rFonts w:hint="cs"/>
          <w:rtl/>
        </w:rPr>
        <w:t xml:space="preserve"> حالت </w:t>
      </w:r>
      <w:r>
        <w:rPr>
          <w:rtl/>
        </w:rPr>
        <w:t>سابقه‌ا</w:t>
      </w:r>
      <w:r>
        <w:rPr>
          <w:rFonts w:hint="cs"/>
          <w:rtl/>
        </w:rPr>
        <w:t xml:space="preserve">ی که در اصل فقهی وجود دارد لزوماً عدم ازلی نیست تا در صورت عدم پذیرش عدم ازلی استصحاب نیز انکار شود، بلکه </w:t>
      </w:r>
      <w:r>
        <w:rPr>
          <w:rtl/>
        </w:rPr>
        <w:t>م</w:t>
      </w:r>
      <w:r>
        <w:rPr>
          <w:rFonts w:hint="cs"/>
          <w:rtl/>
        </w:rPr>
        <w:t>ی‌</w:t>
      </w:r>
      <w:r>
        <w:rPr>
          <w:rFonts w:hint="eastAsia"/>
          <w:rtl/>
        </w:rPr>
        <w:t>تواند</w:t>
      </w:r>
      <w:r>
        <w:rPr>
          <w:rFonts w:hint="cs"/>
          <w:rtl/>
        </w:rPr>
        <w:t xml:space="preserve"> عدم نعتی باشد (مکلف بود و مقدمه بر او واجب نبود و سپس شک </w:t>
      </w:r>
      <w:r>
        <w:rPr>
          <w:rtl/>
        </w:rPr>
        <w:t>م</w:t>
      </w:r>
      <w:r>
        <w:rPr>
          <w:rFonts w:hint="cs"/>
          <w:rtl/>
        </w:rPr>
        <w:t>ی‌</w:t>
      </w:r>
      <w:r>
        <w:rPr>
          <w:rFonts w:hint="eastAsia"/>
          <w:rtl/>
        </w:rPr>
        <w:t>کند</w:t>
      </w:r>
      <w:r>
        <w:rPr>
          <w:rFonts w:hint="cs"/>
          <w:rtl/>
        </w:rPr>
        <w:t xml:space="preserve"> که مقدمه بر او واجب شده یا خیر) که در این صورت عدم جعل وجوب برای مقدمه را </w:t>
      </w:r>
      <w:r>
        <w:rPr>
          <w:rtl/>
        </w:rPr>
        <w:t>م</w:t>
      </w:r>
      <w:r>
        <w:rPr>
          <w:rFonts w:hint="cs"/>
          <w:rtl/>
        </w:rPr>
        <w:t>ی‌</w:t>
      </w:r>
      <w:r>
        <w:rPr>
          <w:rFonts w:hint="eastAsia"/>
          <w:rtl/>
        </w:rPr>
        <w:t>توان</w:t>
      </w:r>
      <w:r>
        <w:rPr>
          <w:rFonts w:hint="cs"/>
          <w:rtl/>
        </w:rPr>
        <w:t xml:space="preserve"> به نحو عدم نعتی استصحاب کرد.</w:t>
      </w:r>
    </w:p>
    <w:p w14:paraId="03DFF13B" w14:textId="77777777" w:rsidR="006700B1" w:rsidRDefault="006700B1" w:rsidP="006700B1">
      <w:pPr>
        <w:rPr>
          <w:rtl/>
        </w:rPr>
      </w:pPr>
      <w:r w:rsidRPr="00A75174">
        <w:rPr>
          <w:rFonts w:cs="B Titr" w:hint="cs"/>
          <w:sz w:val="24"/>
          <w:szCs w:val="24"/>
          <w:rtl/>
        </w:rPr>
        <w:t>نکته:</w:t>
      </w:r>
      <w:r w:rsidRPr="00A75174">
        <w:rPr>
          <w:rFonts w:hint="cs"/>
          <w:sz w:val="24"/>
          <w:szCs w:val="24"/>
          <w:rtl/>
        </w:rPr>
        <w:t xml:space="preserve"> </w:t>
      </w:r>
      <w:r>
        <w:rPr>
          <w:rFonts w:hint="cs"/>
          <w:rtl/>
        </w:rPr>
        <w:t>تفاوت عدم ازلی و عدم نعتی در این است که:</w:t>
      </w:r>
    </w:p>
    <w:p w14:paraId="413615F6" w14:textId="77777777" w:rsidR="006700B1" w:rsidRDefault="006700B1" w:rsidP="006700B1">
      <w:pPr>
        <w:ind w:left="720"/>
        <w:rPr>
          <w:rtl/>
        </w:rPr>
      </w:pPr>
      <w:r>
        <w:rPr>
          <w:rFonts w:hint="cs"/>
          <w:rtl/>
        </w:rPr>
        <w:t xml:space="preserve">در عدم ازلی متیقن سابق </w:t>
      </w:r>
      <w:r>
        <w:rPr>
          <w:rtl/>
        </w:rPr>
        <w:t>سالبه‌</w:t>
      </w:r>
      <w:r>
        <w:rPr>
          <w:rFonts w:hint="cs"/>
          <w:rtl/>
        </w:rPr>
        <w:t xml:space="preserve">ی به انتفاء موضوع است و مشکوک لاحق </w:t>
      </w:r>
      <w:r>
        <w:rPr>
          <w:rtl/>
        </w:rPr>
        <w:t>سالبه‌</w:t>
      </w:r>
      <w:r>
        <w:rPr>
          <w:rFonts w:hint="cs"/>
          <w:rtl/>
        </w:rPr>
        <w:t xml:space="preserve">ی به انتفاء محمول است و به همین دلیل در عرفی بودن یا نبودن آن اختلاف است. </w:t>
      </w:r>
      <w:r>
        <w:rPr>
          <w:rtl/>
        </w:rPr>
        <w:t>به‌طور</w:t>
      </w:r>
      <w:r>
        <w:rPr>
          <w:rFonts w:hint="cs"/>
          <w:rtl/>
        </w:rPr>
        <w:t xml:space="preserve"> مثال گفته </w:t>
      </w:r>
      <w:r>
        <w:rPr>
          <w:rtl/>
        </w:rPr>
        <w:t>م</w:t>
      </w:r>
      <w:r>
        <w:rPr>
          <w:rFonts w:hint="cs"/>
          <w:rtl/>
        </w:rPr>
        <w:t>ی‌</w:t>
      </w:r>
      <w:r>
        <w:rPr>
          <w:rFonts w:hint="eastAsia"/>
          <w:rtl/>
        </w:rPr>
        <w:t>شود</w:t>
      </w:r>
      <w:r>
        <w:rPr>
          <w:rFonts w:hint="cs"/>
          <w:rtl/>
        </w:rPr>
        <w:t xml:space="preserve"> زمانی که زن به دنیا نیامده بود قرشی هم نبود (متیقن سابق) و پس از به دنیا آمدن زن (تحقق موصوف) در محمول قرشی بودن آن شک </w:t>
      </w:r>
      <w:r>
        <w:rPr>
          <w:rtl/>
        </w:rPr>
        <w:t>م</w:t>
      </w:r>
      <w:r>
        <w:rPr>
          <w:rFonts w:hint="cs"/>
          <w:rtl/>
        </w:rPr>
        <w:t>ی‌</w:t>
      </w:r>
      <w:r>
        <w:rPr>
          <w:rFonts w:hint="eastAsia"/>
          <w:rtl/>
        </w:rPr>
        <w:t>شود</w:t>
      </w:r>
      <w:r>
        <w:rPr>
          <w:rFonts w:hint="cs"/>
          <w:rtl/>
        </w:rPr>
        <w:t xml:space="preserve"> (مشکوک لاحق) و عدم قرشی بودن استصحاب </w:t>
      </w:r>
      <w:r>
        <w:rPr>
          <w:rtl/>
        </w:rPr>
        <w:t>م</w:t>
      </w:r>
      <w:r>
        <w:rPr>
          <w:rFonts w:hint="cs"/>
          <w:rtl/>
        </w:rPr>
        <w:t>ی‌</w:t>
      </w:r>
      <w:r>
        <w:rPr>
          <w:rFonts w:hint="eastAsia"/>
          <w:rtl/>
        </w:rPr>
        <w:t>شود</w:t>
      </w:r>
      <w:r>
        <w:rPr>
          <w:rFonts w:hint="cs"/>
          <w:rtl/>
        </w:rPr>
        <w:t>؛</w:t>
      </w:r>
    </w:p>
    <w:p w14:paraId="52F55AAE" w14:textId="77777777" w:rsidR="006700B1" w:rsidRDefault="006700B1" w:rsidP="006700B1">
      <w:pPr>
        <w:ind w:left="720"/>
        <w:rPr>
          <w:rtl/>
        </w:rPr>
      </w:pPr>
      <w:r>
        <w:rPr>
          <w:rFonts w:hint="cs"/>
          <w:rtl/>
        </w:rPr>
        <w:t xml:space="preserve">و در عدم نعتی هم متیقن سابق و هم مشکوک لاحق </w:t>
      </w:r>
      <w:r>
        <w:rPr>
          <w:rtl/>
        </w:rPr>
        <w:t>سالبه‌</w:t>
      </w:r>
      <w:r>
        <w:rPr>
          <w:rFonts w:hint="cs"/>
          <w:rtl/>
        </w:rPr>
        <w:t xml:space="preserve">ی به انتفاء محمول است. </w:t>
      </w:r>
      <w:r>
        <w:rPr>
          <w:rtl/>
        </w:rPr>
        <w:t>به‌طور</w:t>
      </w:r>
      <w:r>
        <w:rPr>
          <w:rFonts w:hint="cs"/>
          <w:rtl/>
        </w:rPr>
        <w:t xml:space="preserve"> مثال گفته </w:t>
      </w:r>
      <w:r>
        <w:rPr>
          <w:rtl/>
        </w:rPr>
        <w:t>م</w:t>
      </w:r>
      <w:r>
        <w:rPr>
          <w:rFonts w:hint="cs"/>
          <w:rtl/>
        </w:rPr>
        <w:t>ی‌</w:t>
      </w:r>
      <w:r>
        <w:rPr>
          <w:rFonts w:hint="eastAsia"/>
          <w:rtl/>
        </w:rPr>
        <w:t>شود</w:t>
      </w:r>
      <w:r>
        <w:rPr>
          <w:rFonts w:hint="cs"/>
          <w:rtl/>
        </w:rPr>
        <w:t xml:space="preserve"> که مکلف قبلاً مستطیع نبوده (متیقن سابق) و سپس در مستطیع شدن او شک </w:t>
      </w:r>
      <w:r>
        <w:rPr>
          <w:rtl/>
        </w:rPr>
        <w:t>م</w:t>
      </w:r>
      <w:r>
        <w:rPr>
          <w:rFonts w:hint="cs"/>
          <w:rtl/>
        </w:rPr>
        <w:t>ی‌</w:t>
      </w:r>
      <w:r>
        <w:rPr>
          <w:rFonts w:hint="eastAsia"/>
          <w:rtl/>
        </w:rPr>
        <w:t>شود</w:t>
      </w:r>
      <w:r>
        <w:rPr>
          <w:rFonts w:hint="cs"/>
          <w:rtl/>
        </w:rPr>
        <w:t xml:space="preserve"> (مشکوک لاحق) و مستطیع نبودن آن شک </w:t>
      </w:r>
      <w:r>
        <w:rPr>
          <w:rtl/>
        </w:rPr>
        <w:t>م</w:t>
      </w:r>
      <w:r>
        <w:rPr>
          <w:rFonts w:hint="cs"/>
          <w:rtl/>
        </w:rPr>
        <w:t>ی‌</w:t>
      </w:r>
      <w:r>
        <w:rPr>
          <w:rFonts w:hint="eastAsia"/>
          <w:rtl/>
        </w:rPr>
        <w:t>شود</w:t>
      </w:r>
      <w:r>
        <w:rPr>
          <w:rFonts w:hint="cs"/>
          <w:rtl/>
        </w:rPr>
        <w:t>.</w:t>
      </w:r>
    </w:p>
    <w:p w14:paraId="29A496A9" w14:textId="77777777" w:rsidR="006700B1" w:rsidRDefault="006700B1" w:rsidP="006700B1">
      <w:pPr>
        <w:rPr>
          <w:rtl/>
        </w:rPr>
      </w:pPr>
      <w:r w:rsidRPr="00176E1E">
        <w:rPr>
          <w:rFonts w:cs="B Titr" w:hint="cs"/>
          <w:sz w:val="24"/>
          <w:szCs w:val="24"/>
          <w:rtl/>
        </w:rPr>
        <w:t xml:space="preserve">مطلب </w:t>
      </w:r>
      <w:r>
        <w:rPr>
          <w:rFonts w:cs="B Titr" w:hint="cs"/>
          <w:sz w:val="24"/>
          <w:szCs w:val="24"/>
          <w:rtl/>
        </w:rPr>
        <w:t>دوم</w:t>
      </w:r>
      <w:r w:rsidRPr="00176E1E">
        <w:rPr>
          <w:rFonts w:cs="B Titr" w:hint="cs"/>
          <w:sz w:val="24"/>
          <w:szCs w:val="24"/>
          <w:rtl/>
        </w:rPr>
        <w:t>:</w:t>
      </w:r>
      <w:r>
        <w:rPr>
          <w:rFonts w:hint="cs"/>
          <w:rtl/>
        </w:rPr>
        <w:t xml:space="preserve"> اصل تفکیک بین </w:t>
      </w:r>
      <w:r>
        <w:rPr>
          <w:rtl/>
        </w:rPr>
        <w:t>مسئله‌</w:t>
      </w:r>
      <w:r>
        <w:rPr>
          <w:rFonts w:hint="cs"/>
          <w:rtl/>
        </w:rPr>
        <w:t>ی اصولی و فقهی به لحاظ اصل مورد پذیرش است. توضیح اینکه فقیه:</w:t>
      </w:r>
    </w:p>
    <w:p w14:paraId="2A3495E1" w14:textId="77777777" w:rsidR="006700B1" w:rsidRDefault="006700B1" w:rsidP="006700B1">
      <w:pPr>
        <w:ind w:left="720"/>
        <w:rPr>
          <w:rtl/>
        </w:rPr>
      </w:pPr>
      <w:r>
        <w:rPr>
          <w:rFonts w:hint="cs"/>
          <w:rtl/>
        </w:rPr>
        <w:t xml:space="preserve">ممکن است در </w:t>
      </w:r>
      <w:r>
        <w:rPr>
          <w:rtl/>
        </w:rPr>
        <w:t>مسئله‌</w:t>
      </w:r>
      <w:r>
        <w:rPr>
          <w:rFonts w:hint="cs"/>
          <w:rtl/>
        </w:rPr>
        <w:t xml:space="preserve">ی اصولی به نتیجه نرسد؛ زیرا فقیه در اصول به دنبال استنباط است و ممکن است در </w:t>
      </w:r>
      <w:r>
        <w:rPr>
          <w:rtl/>
        </w:rPr>
        <w:t>مسئله‌ا</w:t>
      </w:r>
      <w:r>
        <w:rPr>
          <w:rFonts w:hint="cs"/>
          <w:rtl/>
        </w:rPr>
        <w:t>ی نتواند به استنباط برسد؛</w:t>
      </w:r>
    </w:p>
    <w:p w14:paraId="3E66B354" w14:textId="77777777" w:rsidR="006700B1" w:rsidRDefault="006700B1" w:rsidP="006700B1">
      <w:pPr>
        <w:ind w:left="720"/>
        <w:rPr>
          <w:rtl/>
        </w:rPr>
      </w:pPr>
      <w:r>
        <w:rPr>
          <w:rFonts w:hint="cs"/>
          <w:rtl/>
        </w:rPr>
        <w:t xml:space="preserve">اما در </w:t>
      </w:r>
      <w:r>
        <w:rPr>
          <w:rtl/>
        </w:rPr>
        <w:t>مسئله‌</w:t>
      </w:r>
      <w:r>
        <w:rPr>
          <w:rFonts w:hint="cs"/>
          <w:rtl/>
        </w:rPr>
        <w:t xml:space="preserve">ی فقهی </w:t>
      </w:r>
      <w:r>
        <w:rPr>
          <w:rtl/>
        </w:rPr>
        <w:t>بن‌بست</w:t>
      </w:r>
      <w:r>
        <w:rPr>
          <w:rFonts w:hint="cs"/>
          <w:rtl/>
        </w:rPr>
        <w:t xml:space="preserve"> وجود ندارد؛ زیرا حصر بین مجاری اصول عملیه عقلی است و درنتیجه موردی از مجاری اصول عملیه خارج </w:t>
      </w:r>
      <w:r>
        <w:rPr>
          <w:rtl/>
        </w:rPr>
        <w:t>نم</w:t>
      </w:r>
      <w:r>
        <w:rPr>
          <w:rFonts w:hint="cs"/>
          <w:rtl/>
        </w:rPr>
        <w:t>ی‌</w:t>
      </w:r>
      <w:r>
        <w:rPr>
          <w:rFonts w:hint="eastAsia"/>
          <w:rtl/>
        </w:rPr>
        <w:t>ماند</w:t>
      </w:r>
      <w:r>
        <w:rPr>
          <w:rFonts w:hint="cs"/>
          <w:rtl/>
        </w:rPr>
        <w:t>.</w:t>
      </w:r>
    </w:p>
    <w:p w14:paraId="04FA6826" w14:textId="77777777" w:rsidR="006700B1" w:rsidRDefault="006700B1" w:rsidP="006700B1">
      <w:pPr>
        <w:rPr>
          <w:rtl/>
        </w:rPr>
      </w:pPr>
      <w:r>
        <w:rPr>
          <w:rFonts w:hint="cs"/>
          <w:rtl/>
        </w:rPr>
        <w:t xml:space="preserve">به همین جهت است که حتی اگر فقیه به لحاظ اصولی نتواند با استنباط مسئله را حل کند، اصول عملی وضعیت جری عملی را تعیین </w:t>
      </w:r>
      <w:r>
        <w:rPr>
          <w:rtl/>
        </w:rPr>
        <w:t>م</w:t>
      </w:r>
      <w:r>
        <w:rPr>
          <w:rFonts w:hint="cs"/>
          <w:rtl/>
        </w:rPr>
        <w:t>ی‌</w:t>
      </w:r>
      <w:r>
        <w:rPr>
          <w:rFonts w:hint="eastAsia"/>
          <w:rtl/>
        </w:rPr>
        <w:t>کنند</w:t>
      </w:r>
      <w:r>
        <w:rPr>
          <w:rFonts w:hint="cs"/>
          <w:rtl/>
        </w:rPr>
        <w:t xml:space="preserve"> و در بحث مشتق نیز گفته شد که «مرحوم آخوند» </w:t>
      </w:r>
      <w:r>
        <w:rPr>
          <w:rtl/>
        </w:rPr>
        <w:t>مسئله‌</w:t>
      </w:r>
      <w:r>
        <w:rPr>
          <w:rFonts w:hint="cs"/>
          <w:rtl/>
        </w:rPr>
        <w:t xml:space="preserve">ی مشتق را به لحاظ اصولی فاقد اصل </w:t>
      </w:r>
      <w:r>
        <w:rPr>
          <w:rtl/>
        </w:rPr>
        <w:t>م</w:t>
      </w:r>
      <w:r>
        <w:rPr>
          <w:rFonts w:hint="cs"/>
          <w:rtl/>
        </w:rPr>
        <w:t>ی‌</w:t>
      </w:r>
      <w:r>
        <w:rPr>
          <w:rFonts w:hint="eastAsia"/>
          <w:rtl/>
        </w:rPr>
        <w:t>داند</w:t>
      </w:r>
      <w:r>
        <w:rPr>
          <w:rFonts w:hint="cs"/>
          <w:rtl/>
        </w:rPr>
        <w:t xml:space="preserve">، اما به لحاظ فقهی اصلی را برای آن اثبات </w:t>
      </w:r>
      <w:r>
        <w:rPr>
          <w:rtl/>
        </w:rPr>
        <w:t>م</w:t>
      </w:r>
      <w:r>
        <w:rPr>
          <w:rFonts w:hint="cs"/>
          <w:rtl/>
        </w:rPr>
        <w:t>ی‌</w:t>
      </w:r>
      <w:r>
        <w:rPr>
          <w:rFonts w:hint="eastAsia"/>
          <w:rtl/>
        </w:rPr>
        <w:t>کند</w:t>
      </w:r>
      <w:r>
        <w:rPr>
          <w:rFonts w:hint="cs"/>
          <w:rtl/>
        </w:rPr>
        <w:t>.</w:t>
      </w:r>
    </w:p>
    <w:p w14:paraId="157A29FD" w14:textId="77777777" w:rsidR="006700B1" w:rsidRDefault="006700B1" w:rsidP="006700B1">
      <w:pPr>
        <w:rPr>
          <w:rtl/>
        </w:rPr>
      </w:pPr>
      <w:r>
        <w:rPr>
          <w:rFonts w:hint="cs"/>
          <w:rtl/>
        </w:rPr>
        <w:t xml:space="preserve">در عین پذیرش این تفکیک، تطبیق این مطلب بر محل بحث را صحیح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و معتقدیم در این مسئله نه اصل عملی اصولی در دست است و نه اصل عملی فقهی؛ زیرا:</w:t>
      </w:r>
    </w:p>
    <w:p w14:paraId="0AA97A86" w14:textId="77777777" w:rsidR="006700B1" w:rsidRDefault="006700B1" w:rsidP="006700B1">
      <w:pPr>
        <w:ind w:left="720"/>
        <w:rPr>
          <w:rtl/>
        </w:rPr>
      </w:pPr>
      <w:r>
        <w:rPr>
          <w:rFonts w:hint="cs"/>
          <w:rtl/>
        </w:rPr>
        <w:t xml:space="preserve">اصل عملی برای رفع تحیر در مقام عمل است و درنتیجه تنها در صورتی در فقه جاری </w:t>
      </w:r>
      <w:r>
        <w:rPr>
          <w:rtl/>
        </w:rPr>
        <w:t>م</w:t>
      </w:r>
      <w:r>
        <w:rPr>
          <w:rFonts w:hint="cs"/>
          <w:rtl/>
        </w:rPr>
        <w:t>ی‌</w:t>
      </w:r>
      <w:r>
        <w:rPr>
          <w:rFonts w:hint="eastAsia"/>
          <w:rtl/>
        </w:rPr>
        <w:t>شود</w:t>
      </w:r>
      <w:r>
        <w:rPr>
          <w:rFonts w:hint="cs"/>
          <w:rtl/>
        </w:rPr>
        <w:t xml:space="preserve"> که به لحاظ جری عملی اثر داشته باشد؛ یعنی عمل طبق اصل عملی باعث یک رفتار شود و ترک عمل طبق آن موجب رفتار متفاوتی شود؛</w:t>
      </w:r>
    </w:p>
    <w:p w14:paraId="22CE0F38" w14:textId="77777777" w:rsidR="006700B1" w:rsidRDefault="006700B1" w:rsidP="006700B1">
      <w:pPr>
        <w:ind w:left="720"/>
        <w:rPr>
          <w:rtl/>
        </w:rPr>
      </w:pPr>
      <w:r>
        <w:rPr>
          <w:rtl/>
        </w:rPr>
        <w:t>درحال</w:t>
      </w:r>
      <w:r>
        <w:rPr>
          <w:rFonts w:hint="cs"/>
          <w:rtl/>
        </w:rPr>
        <w:t>ی‌</w:t>
      </w:r>
      <w:r>
        <w:rPr>
          <w:rFonts w:hint="eastAsia"/>
          <w:rtl/>
        </w:rPr>
        <w:t>که</w:t>
      </w:r>
      <w:r>
        <w:rPr>
          <w:rFonts w:hint="cs"/>
          <w:rtl/>
        </w:rPr>
        <w:t xml:space="preserve"> با توجه به رد تمامی ثمرات حتی ثمرات فقهی، وجود یا عدم این اصل باعث هیچ تغییری در عمل مکلف </w:t>
      </w:r>
      <w:r>
        <w:rPr>
          <w:rtl/>
        </w:rPr>
        <w:t>نم</w:t>
      </w:r>
      <w:r>
        <w:rPr>
          <w:rFonts w:hint="cs"/>
          <w:rtl/>
        </w:rPr>
        <w:t>ی‌</w:t>
      </w:r>
      <w:r>
        <w:rPr>
          <w:rFonts w:hint="eastAsia"/>
          <w:rtl/>
        </w:rPr>
        <w:t>شود</w:t>
      </w:r>
      <w:r>
        <w:rPr>
          <w:rFonts w:hint="cs"/>
          <w:rtl/>
        </w:rPr>
        <w:t>.</w:t>
      </w:r>
    </w:p>
    <w:p w14:paraId="562A9515" w14:textId="77777777" w:rsidR="006700B1" w:rsidRDefault="006700B1" w:rsidP="006700B1">
      <w:pPr>
        <w:rPr>
          <w:rtl/>
        </w:rPr>
      </w:pPr>
      <w:r>
        <w:rPr>
          <w:rtl/>
        </w:rPr>
        <w:t>به‌طور</w:t>
      </w:r>
      <w:r>
        <w:rPr>
          <w:rFonts w:hint="cs"/>
          <w:rtl/>
        </w:rPr>
        <w:t xml:space="preserve"> مثال به لحاظ فقهی جریان یا عدم جریان استصحاب عدم جعل وجوب مقدمه تأثیری در فعل مکلف نخواهد داشت؛ زیرا به هر حال مقدمه واجب است و مولوی یا ارشادی بودن آن باعث تغییری در عمل مکلف </w:t>
      </w:r>
      <w:r>
        <w:rPr>
          <w:rtl/>
        </w:rPr>
        <w:t>نم</w:t>
      </w:r>
      <w:r>
        <w:rPr>
          <w:rFonts w:hint="cs"/>
          <w:rtl/>
        </w:rPr>
        <w:t>ی‌</w:t>
      </w:r>
      <w:r>
        <w:rPr>
          <w:rFonts w:hint="eastAsia"/>
          <w:rtl/>
        </w:rPr>
        <w:t>شود</w:t>
      </w:r>
      <w:r>
        <w:rPr>
          <w:rFonts w:hint="cs"/>
          <w:rtl/>
        </w:rPr>
        <w:t>.</w:t>
      </w:r>
    </w:p>
    <w:p w14:paraId="3AA63A3E" w14:textId="77777777" w:rsidR="006700B1" w:rsidRDefault="006700B1" w:rsidP="006700B1">
      <w:pPr>
        <w:rPr>
          <w:rtl/>
        </w:rPr>
      </w:pPr>
      <w:r>
        <w:rPr>
          <w:rtl/>
        </w:rPr>
        <w:lastRenderedPageBreak/>
        <w:t>صرف‌نظر</w:t>
      </w:r>
      <w:r>
        <w:rPr>
          <w:rFonts w:hint="cs"/>
          <w:rtl/>
        </w:rPr>
        <w:t xml:space="preserve"> از این اشکال که در کلام «مرحوم امام»، «مرحوم خویی» و «مرحوم تبریزی» نیز آمده است، دو اشکال دیگر نیز به اصل فقهی عدم وجوب مقدمه مطرح شده که «مرحوم آخوند» آنها را نقل و نقد </w:t>
      </w:r>
      <w:r>
        <w:rPr>
          <w:rtl/>
        </w:rPr>
        <w:t>م</w:t>
      </w:r>
      <w:r>
        <w:rPr>
          <w:rFonts w:hint="cs"/>
          <w:rtl/>
        </w:rPr>
        <w:t>ی‌</w:t>
      </w:r>
      <w:r>
        <w:rPr>
          <w:rFonts w:hint="eastAsia"/>
          <w:rtl/>
        </w:rPr>
        <w:t>کنند</w:t>
      </w:r>
      <w:r>
        <w:rPr>
          <w:rFonts w:hint="cs"/>
          <w:rtl/>
        </w:rPr>
        <w:t xml:space="preserve"> و «مرحوم اصفهانی» و دیگران نیز نکات مهمی را در این مورد بیان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161540C8" w14:textId="77777777" w:rsidR="006700B1" w:rsidRDefault="006700B1" w:rsidP="006700B1">
      <w:pPr>
        <w:rPr>
          <w:rtl/>
        </w:rPr>
      </w:pPr>
      <w:r w:rsidRPr="00A0486B">
        <w:rPr>
          <w:rFonts w:cs="B Titr" w:hint="cs"/>
          <w:sz w:val="24"/>
          <w:szCs w:val="24"/>
          <w:rtl/>
        </w:rPr>
        <w:t>اشکال اول:</w:t>
      </w:r>
      <w:r>
        <w:rPr>
          <w:rFonts w:hint="cs"/>
          <w:rtl/>
        </w:rPr>
        <w:t xml:space="preserve"> اصل در صورتی جاری </w:t>
      </w:r>
      <w:r>
        <w:rPr>
          <w:rtl/>
        </w:rPr>
        <w:t>م</w:t>
      </w:r>
      <w:r>
        <w:rPr>
          <w:rFonts w:hint="cs"/>
          <w:rtl/>
        </w:rPr>
        <w:t>ی‌</w:t>
      </w:r>
      <w:r>
        <w:rPr>
          <w:rFonts w:hint="eastAsia"/>
          <w:rtl/>
        </w:rPr>
        <w:t>شود</w:t>
      </w:r>
      <w:r>
        <w:rPr>
          <w:rFonts w:hint="cs"/>
          <w:rtl/>
        </w:rPr>
        <w:t xml:space="preserve"> که مستصحب مجعول (حکم یا موضوع دارای اثر شرعی) باشد؛ </w:t>
      </w:r>
      <w:r>
        <w:rPr>
          <w:rtl/>
        </w:rPr>
        <w:t>درحال</w:t>
      </w:r>
      <w:r>
        <w:rPr>
          <w:rFonts w:hint="cs"/>
          <w:rtl/>
        </w:rPr>
        <w:t>ی‌</w:t>
      </w:r>
      <w:r>
        <w:rPr>
          <w:rFonts w:hint="eastAsia"/>
          <w:rtl/>
        </w:rPr>
        <w:t>که</w:t>
      </w:r>
      <w:r>
        <w:rPr>
          <w:rFonts w:hint="cs"/>
          <w:rtl/>
        </w:rPr>
        <w:t xml:space="preserve"> مجعول بودن وجوب مقدمه محرز نیست.</w:t>
      </w:r>
    </w:p>
    <w:p w14:paraId="4862ED7B" w14:textId="77777777" w:rsidR="006700B1" w:rsidRDefault="006700B1" w:rsidP="006700B1">
      <w:pPr>
        <w:rPr>
          <w:rtl/>
        </w:rPr>
      </w:pPr>
      <w:r w:rsidRPr="00A0486B">
        <w:rPr>
          <w:rFonts w:cs="B Titr" w:hint="cs"/>
          <w:sz w:val="24"/>
          <w:szCs w:val="24"/>
          <w:rtl/>
        </w:rPr>
        <w:t>پاسخ:</w:t>
      </w:r>
      <w:r>
        <w:rPr>
          <w:rFonts w:hint="cs"/>
          <w:rtl/>
        </w:rPr>
        <w:t xml:space="preserve"> گرچه اصل در صورت مجعول بودن مستصحب جاری </w:t>
      </w:r>
      <w:r>
        <w:rPr>
          <w:rtl/>
        </w:rPr>
        <w:t>م</w:t>
      </w:r>
      <w:r>
        <w:rPr>
          <w:rFonts w:hint="cs"/>
          <w:rtl/>
        </w:rPr>
        <w:t>ی‌</w:t>
      </w:r>
      <w:r>
        <w:rPr>
          <w:rFonts w:hint="eastAsia"/>
          <w:rtl/>
        </w:rPr>
        <w:t>شود</w:t>
      </w:r>
      <w:r>
        <w:rPr>
          <w:rFonts w:hint="cs"/>
          <w:rtl/>
        </w:rPr>
        <w:t xml:space="preserve">، اما لزومی ندارد که مجعول، مجعولِ نفسی باشد، بلکه در صورت مجعول بالتبع بودن نیز استصحاب جاری </w:t>
      </w:r>
      <w:r>
        <w:rPr>
          <w:rtl/>
        </w:rPr>
        <w:t>م</w:t>
      </w:r>
      <w:r>
        <w:rPr>
          <w:rFonts w:hint="cs"/>
          <w:rtl/>
        </w:rPr>
        <w:t>ی‌</w:t>
      </w:r>
      <w:r>
        <w:rPr>
          <w:rFonts w:hint="eastAsia"/>
          <w:rtl/>
        </w:rPr>
        <w:t>شود</w:t>
      </w:r>
      <w:r>
        <w:rPr>
          <w:rFonts w:hint="cs"/>
          <w:rtl/>
        </w:rPr>
        <w:t>.</w:t>
      </w:r>
    </w:p>
    <w:p w14:paraId="163D63B3" w14:textId="77777777" w:rsidR="006700B1" w:rsidRDefault="006700B1" w:rsidP="006700B1">
      <w:pPr>
        <w:rPr>
          <w:rtl/>
        </w:rPr>
      </w:pPr>
      <w:r w:rsidRPr="00A0486B">
        <w:rPr>
          <w:rFonts w:cs="B Titr" w:hint="cs"/>
          <w:sz w:val="24"/>
          <w:szCs w:val="24"/>
          <w:rtl/>
        </w:rPr>
        <w:t>کلام «مرحوم اصفهانی»:</w:t>
      </w:r>
      <w:r>
        <w:rPr>
          <w:rFonts w:hint="cs"/>
          <w:rtl/>
        </w:rPr>
        <w:t xml:space="preserve"> فرض این است که بین وجوب مولوی وجوب ارشادی شک داریم و اگر شک شود که وجوب، مولوی غیری است و درنتیجه مجعول است یا ارشادی است و درنتیجه مجعول نیست، پس مجعول بودن احراز نشده است و به همین دلیل استصحاب جاری </w:t>
      </w:r>
      <w:r>
        <w:rPr>
          <w:rtl/>
        </w:rPr>
        <w:t>نم</w:t>
      </w:r>
      <w:r>
        <w:rPr>
          <w:rFonts w:hint="cs"/>
          <w:rtl/>
        </w:rPr>
        <w:t>ی‌</w:t>
      </w:r>
      <w:r>
        <w:rPr>
          <w:rFonts w:hint="eastAsia"/>
          <w:rtl/>
        </w:rPr>
        <w:t>شود</w:t>
      </w:r>
      <w:r>
        <w:rPr>
          <w:rFonts w:hint="cs"/>
          <w:rtl/>
        </w:rPr>
        <w:t>.</w:t>
      </w:r>
    </w:p>
    <w:p w14:paraId="4C267F9A" w14:textId="77777777" w:rsidR="006700B1" w:rsidRDefault="006700B1" w:rsidP="006700B1">
      <w:pPr>
        <w:rPr>
          <w:rtl/>
        </w:rPr>
      </w:pPr>
      <w:r>
        <w:rPr>
          <w:rFonts w:hint="cs"/>
          <w:rtl/>
        </w:rPr>
        <w:t xml:space="preserve">ایشان پس از بیان این اشکال به دفاع از کلام «مرحوم آخوند» </w:t>
      </w:r>
      <w:r>
        <w:rPr>
          <w:rtl/>
        </w:rPr>
        <w:t>م</w:t>
      </w:r>
      <w:r>
        <w:rPr>
          <w:rFonts w:hint="cs"/>
          <w:rtl/>
        </w:rPr>
        <w:t>ی‌</w:t>
      </w:r>
      <w:r>
        <w:rPr>
          <w:rFonts w:hint="eastAsia"/>
          <w:rtl/>
        </w:rPr>
        <w:t>پردازند</w:t>
      </w:r>
      <w:r>
        <w:rPr>
          <w:rFonts w:hint="cs"/>
          <w:rtl/>
        </w:rPr>
        <w:t>: برای پاسخ به این سؤال باید به مقتضی و مانع توجه کرد:</w:t>
      </w:r>
    </w:p>
    <w:p w14:paraId="7BFA0BE9" w14:textId="77777777" w:rsidR="006700B1" w:rsidRDefault="006700B1" w:rsidP="006700B1">
      <w:pPr>
        <w:ind w:left="720"/>
        <w:rPr>
          <w:rtl/>
        </w:rPr>
      </w:pPr>
      <w:r>
        <w:rPr>
          <w:rFonts w:hint="cs"/>
          <w:rtl/>
        </w:rPr>
        <w:t>مقتضی مجعول بودن مستصحب نیست، بلکه لسان «</w:t>
      </w:r>
      <w:r w:rsidRPr="000857A4">
        <w:rPr>
          <w:rFonts w:cs="B Badr" w:hint="cs"/>
          <w:rtl/>
        </w:rPr>
        <w:t xml:space="preserve">وَ لَا </w:t>
      </w:r>
      <w:r>
        <w:rPr>
          <w:rFonts w:cs="B Badr"/>
          <w:rtl/>
        </w:rPr>
        <w:t>تَنْقُضِ</w:t>
      </w:r>
      <w:r w:rsidRPr="000857A4">
        <w:rPr>
          <w:rFonts w:cs="B Badr" w:hint="cs"/>
          <w:rtl/>
        </w:rPr>
        <w:t xml:space="preserve"> </w:t>
      </w:r>
      <w:r>
        <w:rPr>
          <w:rFonts w:cs="B Badr"/>
          <w:rtl/>
        </w:rPr>
        <w:t>الْ</w:t>
      </w:r>
      <w:r>
        <w:rPr>
          <w:rFonts w:cs="B Badr" w:hint="cs"/>
          <w:rtl/>
        </w:rPr>
        <w:t>ی</w:t>
      </w:r>
      <w:r>
        <w:rPr>
          <w:rFonts w:cs="B Badr" w:hint="eastAsia"/>
          <w:rtl/>
        </w:rPr>
        <w:t>قِ</w:t>
      </w:r>
      <w:r>
        <w:rPr>
          <w:rFonts w:cs="B Badr" w:hint="cs"/>
          <w:rtl/>
        </w:rPr>
        <w:t>ی</w:t>
      </w:r>
      <w:r>
        <w:rPr>
          <w:rFonts w:cs="B Badr" w:hint="eastAsia"/>
          <w:rtl/>
        </w:rPr>
        <w:t>نَ</w:t>
      </w:r>
      <w:r w:rsidRPr="000857A4">
        <w:rPr>
          <w:rFonts w:cs="B Badr" w:hint="cs"/>
          <w:rtl/>
        </w:rPr>
        <w:t xml:space="preserve"> أَبَداً </w:t>
      </w:r>
      <w:r>
        <w:rPr>
          <w:rFonts w:cs="B Badr"/>
          <w:rtl/>
        </w:rPr>
        <w:t>بِالشَّک</w:t>
      </w:r>
      <w:r>
        <w:rPr>
          <w:rFonts w:hint="cs"/>
          <w:rtl/>
        </w:rPr>
        <w:t>»</w:t>
      </w:r>
      <w:r>
        <w:rPr>
          <w:rStyle w:val="FootnoteReference"/>
          <w:rtl/>
        </w:rPr>
        <w:footnoteReference w:id="470"/>
      </w:r>
      <w:r>
        <w:rPr>
          <w:rFonts w:hint="cs"/>
          <w:rtl/>
        </w:rPr>
        <w:t xml:space="preserve"> است؛</w:t>
      </w:r>
    </w:p>
    <w:p w14:paraId="42A7E919" w14:textId="77777777" w:rsidR="006700B1" w:rsidRDefault="006700B1" w:rsidP="006700B1">
      <w:pPr>
        <w:ind w:left="720"/>
        <w:rPr>
          <w:rtl/>
        </w:rPr>
      </w:pPr>
      <w:r>
        <w:rPr>
          <w:rFonts w:hint="cs"/>
          <w:rtl/>
        </w:rPr>
        <w:t>و مجعول نبودن مانع است.</w:t>
      </w:r>
    </w:p>
    <w:p w14:paraId="3EA63CDF" w14:textId="77777777" w:rsidR="006700B1" w:rsidRDefault="006700B1" w:rsidP="006700B1">
      <w:pPr>
        <w:rPr>
          <w:rtl/>
        </w:rPr>
      </w:pPr>
      <w:r>
        <w:rPr>
          <w:rFonts w:hint="cs"/>
          <w:rtl/>
        </w:rPr>
        <w:t>بنابراین تا زمانی که مانع احراز نشده است مقتضی تأثیر خود را خواهد داشت.</w:t>
      </w:r>
    </w:p>
    <w:p w14:paraId="0A7A1A38" w14:textId="77777777" w:rsidR="006700B1" w:rsidRDefault="006700B1" w:rsidP="006700B1">
      <w:pPr>
        <w:rPr>
          <w:rtl/>
        </w:rPr>
      </w:pPr>
      <w:r>
        <w:rPr>
          <w:rFonts w:hint="cs"/>
          <w:rtl/>
        </w:rPr>
        <w:t xml:space="preserve">به عبارت دیگر </w:t>
      </w:r>
      <w:r>
        <w:rPr>
          <w:rtl/>
        </w:rPr>
        <w:t>قاعده‌ا</w:t>
      </w:r>
      <w:r>
        <w:rPr>
          <w:rFonts w:hint="cs"/>
          <w:rtl/>
        </w:rPr>
        <w:t xml:space="preserve">ی که در مورد اصول عملیه وجود دارد این است که مجعول نبودن موجب لغویت است و لغویت مانع جریان اصل </w:t>
      </w:r>
      <w:r>
        <w:rPr>
          <w:rtl/>
        </w:rPr>
        <w:t>م</w:t>
      </w:r>
      <w:r>
        <w:rPr>
          <w:rFonts w:hint="cs"/>
          <w:rtl/>
        </w:rPr>
        <w:t>ی‌</w:t>
      </w:r>
      <w:r>
        <w:rPr>
          <w:rFonts w:hint="eastAsia"/>
          <w:rtl/>
        </w:rPr>
        <w:t>شود</w:t>
      </w:r>
      <w:r>
        <w:rPr>
          <w:rFonts w:hint="cs"/>
          <w:rtl/>
        </w:rPr>
        <w:t xml:space="preserve">. بنابراین تا زمانی که مانع احراز نشود مقتضی عمل </w:t>
      </w:r>
      <w:r>
        <w:rPr>
          <w:rtl/>
        </w:rPr>
        <w:t>م</w:t>
      </w:r>
      <w:r>
        <w:rPr>
          <w:rFonts w:hint="cs"/>
          <w:rtl/>
        </w:rPr>
        <w:t>ی‌</w:t>
      </w:r>
      <w:r>
        <w:rPr>
          <w:rFonts w:hint="eastAsia"/>
          <w:rtl/>
        </w:rPr>
        <w:t>کند</w:t>
      </w:r>
      <w:r>
        <w:rPr>
          <w:rFonts w:hint="cs"/>
          <w:rtl/>
        </w:rPr>
        <w:t>.</w:t>
      </w:r>
    </w:p>
    <w:p w14:paraId="094C9CB5" w14:textId="77777777" w:rsidR="006700B1" w:rsidRDefault="006700B1" w:rsidP="006700B1">
      <w:pPr>
        <w:rPr>
          <w:rtl/>
        </w:rPr>
      </w:pPr>
      <w:r>
        <w:rPr>
          <w:rFonts w:hint="cs"/>
          <w:rtl/>
        </w:rPr>
        <w:t>توضیح اینکه مفاد «</w:t>
      </w:r>
      <w:r w:rsidRPr="000857A4">
        <w:rPr>
          <w:rFonts w:cs="B Badr" w:hint="cs"/>
          <w:rtl/>
        </w:rPr>
        <w:t xml:space="preserve">وَ لَا </w:t>
      </w:r>
      <w:r>
        <w:rPr>
          <w:rFonts w:cs="B Badr"/>
          <w:rtl/>
        </w:rPr>
        <w:t>تَنْقُضِ</w:t>
      </w:r>
      <w:r w:rsidRPr="000857A4">
        <w:rPr>
          <w:rFonts w:cs="B Badr" w:hint="cs"/>
          <w:rtl/>
        </w:rPr>
        <w:t xml:space="preserve"> </w:t>
      </w:r>
      <w:r>
        <w:rPr>
          <w:rFonts w:cs="B Badr"/>
          <w:rtl/>
        </w:rPr>
        <w:t>الْ</w:t>
      </w:r>
      <w:r>
        <w:rPr>
          <w:rFonts w:cs="B Badr" w:hint="cs"/>
          <w:rtl/>
        </w:rPr>
        <w:t>ی</w:t>
      </w:r>
      <w:r>
        <w:rPr>
          <w:rFonts w:cs="B Badr" w:hint="eastAsia"/>
          <w:rtl/>
        </w:rPr>
        <w:t>قِ</w:t>
      </w:r>
      <w:r>
        <w:rPr>
          <w:rFonts w:cs="B Badr" w:hint="cs"/>
          <w:rtl/>
        </w:rPr>
        <w:t>ی</w:t>
      </w:r>
      <w:r>
        <w:rPr>
          <w:rFonts w:cs="B Badr" w:hint="eastAsia"/>
          <w:rtl/>
        </w:rPr>
        <w:t>نَ</w:t>
      </w:r>
      <w:r w:rsidRPr="000857A4">
        <w:rPr>
          <w:rFonts w:cs="B Badr" w:hint="cs"/>
          <w:rtl/>
        </w:rPr>
        <w:t xml:space="preserve"> أَبَداً </w:t>
      </w:r>
      <w:r>
        <w:rPr>
          <w:rFonts w:cs="B Badr"/>
          <w:rtl/>
        </w:rPr>
        <w:t>بِالشَّک</w:t>
      </w:r>
      <w:r>
        <w:rPr>
          <w:rFonts w:hint="cs"/>
          <w:rtl/>
        </w:rPr>
        <w:t xml:space="preserve">» این است که </w:t>
      </w:r>
      <w:r>
        <w:rPr>
          <w:rtl/>
        </w:rPr>
        <w:t>هر جا</w:t>
      </w:r>
      <w:r>
        <w:rPr>
          <w:rFonts w:hint="cs"/>
          <w:rtl/>
        </w:rPr>
        <w:t xml:space="preserve"> یقین سابق و شک لاحق بود، باید طبق این دلیل عمل کرد. حال:</w:t>
      </w:r>
    </w:p>
    <w:p w14:paraId="5B246E5F" w14:textId="77777777" w:rsidR="006700B1" w:rsidRDefault="006700B1" w:rsidP="006700B1">
      <w:pPr>
        <w:ind w:left="720"/>
        <w:rPr>
          <w:rtl/>
        </w:rPr>
      </w:pPr>
      <w:r>
        <w:rPr>
          <w:rFonts w:hint="cs"/>
          <w:rtl/>
        </w:rPr>
        <w:t xml:space="preserve">اگر مانع احراز شود؛ یعنی علم داشته باشیم که مستصحب مجعول شارع نیست و به همین جهت آمدن «لا تنقض» لغو باشد، استصحاب جاری </w:t>
      </w:r>
      <w:r>
        <w:rPr>
          <w:rtl/>
        </w:rPr>
        <w:t>نم</w:t>
      </w:r>
      <w:r>
        <w:rPr>
          <w:rFonts w:hint="cs"/>
          <w:rtl/>
        </w:rPr>
        <w:t>ی‌</w:t>
      </w:r>
      <w:r>
        <w:rPr>
          <w:rFonts w:hint="eastAsia"/>
          <w:rtl/>
        </w:rPr>
        <w:t>شود</w:t>
      </w:r>
      <w:r>
        <w:rPr>
          <w:rFonts w:hint="cs"/>
          <w:rtl/>
        </w:rPr>
        <w:t>؛</w:t>
      </w:r>
    </w:p>
    <w:p w14:paraId="1FAB0935" w14:textId="77777777" w:rsidR="006700B1" w:rsidRDefault="006700B1" w:rsidP="006700B1">
      <w:pPr>
        <w:ind w:left="720"/>
        <w:rPr>
          <w:rtl/>
        </w:rPr>
      </w:pPr>
      <w:r>
        <w:rPr>
          <w:rFonts w:hint="cs"/>
          <w:rtl/>
        </w:rPr>
        <w:t xml:space="preserve">اما اگر مانع احراز نشود، مقتضی یعنی ظهور دلیل عمل </w:t>
      </w:r>
      <w:r>
        <w:rPr>
          <w:rtl/>
        </w:rPr>
        <w:t>م</w:t>
      </w:r>
      <w:r>
        <w:rPr>
          <w:rFonts w:hint="cs"/>
          <w:rtl/>
        </w:rPr>
        <w:t>ی‌</w:t>
      </w:r>
      <w:r>
        <w:rPr>
          <w:rFonts w:hint="eastAsia"/>
          <w:rtl/>
        </w:rPr>
        <w:t>کند</w:t>
      </w:r>
      <w:r>
        <w:rPr>
          <w:rFonts w:hint="cs"/>
          <w:rtl/>
        </w:rPr>
        <w:t>.</w:t>
      </w:r>
    </w:p>
    <w:p w14:paraId="7F8CEFCC" w14:textId="77777777" w:rsidR="006700B1" w:rsidRDefault="006700B1" w:rsidP="006700B1">
      <w:pPr>
        <w:rPr>
          <w:rtl/>
        </w:rPr>
      </w:pPr>
      <w:r>
        <w:rPr>
          <w:rFonts w:hint="cs"/>
          <w:rtl/>
        </w:rPr>
        <w:t xml:space="preserve">به عبارت سوم اینکه گفته </w:t>
      </w:r>
      <w:r>
        <w:rPr>
          <w:rtl/>
        </w:rPr>
        <w:t>م</w:t>
      </w:r>
      <w:r>
        <w:rPr>
          <w:rFonts w:hint="cs"/>
          <w:rtl/>
        </w:rPr>
        <w:t>ی‌</w:t>
      </w:r>
      <w:r>
        <w:rPr>
          <w:rFonts w:hint="eastAsia"/>
          <w:rtl/>
        </w:rPr>
        <w:t>شود</w:t>
      </w:r>
      <w:r>
        <w:rPr>
          <w:rFonts w:hint="cs"/>
          <w:rtl/>
        </w:rPr>
        <w:t xml:space="preserve"> «شرط جریان استصحاب این است که مستصحب حکم شرعی یا موضوع دارای اثر شرعی باشد» تسامح در تعبیر است و حقیقت این است که «مجعول نبودن مستصحب مانع اجرای استصحاب است؛ زیرا در این صورت اجرای استصحاب لغو خواهد بود».</w:t>
      </w:r>
    </w:p>
    <w:p w14:paraId="5CD85221" w14:textId="77777777" w:rsidR="006700B1" w:rsidRDefault="006700B1" w:rsidP="006700B1">
      <w:pPr>
        <w:rPr>
          <w:rtl/>
        </w:rPr>
      </w:pPr>
      <w:r>
        <w:rPr>
          <w:rFonts w:hint="cs"/>
          <w:rtl/>
        </w:rPr>
        <w:t xml:space="preserve">بنابراین در محل بحث طبق مقتضی یعنی ظهور دلیل استصحاب </w:t>
      </w:r>
      <w:r>
        <w:rPr>
          <w:rtl/>
        </w:rPr>
        <w:t>ا</w:t>
      </w:r>
      <w:r>
        <w:rPr>
          <w:rFonts w:hint="cs"/>
          <w:rtl/>
        </w:rPr>
        <w:t>ی</w:t>
      </w:r>
      <w:r>
        <w:rPr>
          <w:rFonts w:hint="eastAsia"/>
          <w:rtl/>
        </w:rPr>
        <w:t>ن‌گونه</w:t>
      </w:r>
      <w:r>
        <w:rPr>
          <w:rFonts w:hint="cs"/>
          <w:rtl/>
        </w:rPr>
        <w:t xml:space="preserve"> گفته </w:t>
      </w:r>
      <w:r>
        <w:rPr>
          <w:rtl/>
        </w:rPr>
        <w:t>م</w:t>
      </w:r>
      <w:r>
        <w:rPr>
          <w:rFonts w:hint="cs"/>
          <w:rtl/>
        </w:rPr>
        <w:t>ی‌</w:t>
      </w:r>
      <w:r>
        <w:rPr>
          <w:rFonts w:hint="eastAsia"/>
          <w:rtl/>
        </w:rPr>
        <w:t>شود</w:t>
      </w:r>
      <w:r>
        <w:rPr>
          <w:rFonts w:hint="cs"/>
          <w:rtl/>
        </w:rPr>
        <w:t xml:space="preserve">: تا زمانی که ذی‌المقدمه بر مکلف واجب نشده بود مقدمه نیز بر او وجوبی نداشت، اکنون که ذی‌المقدمه واجب شده شک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وجوب مقدمه نیز جعل شده است یا خیر و طبق «</w:t>
      </w:r>
      <w:r w:rsidRPr="000857A4">
        <w:rPr>
          <w:rFonts w:cs="B Badr" w:hint="cs"/>
          <w:rtl/>
        </w:rPr>
        <w:t xml:space="preserve">وَ لَا </w:t>
      </w:r>
      <w:r>
        <w:rPr>
          <w:rFonts w:cs="B Badr"/>
          <w:rtl/>
        </w:rPr>
        <w:t>تَنْقُضِ</w:t>
      </w:r>
      <w:r w:rsidRPr="000857A4">
        <w:rPr>
          <w:rFonts w:cs="B Badr" w:hint="cs"/>
          <w:rtl/>
        </w:rPr>
        <w:t xml:space="preserve"> </w:t>
      </w:r>
      <w:r>
        <w:rPr>
          <w:rFonts w:cs="B Badr"/>
          <w:rtl/>
        </w:rPr>
        <w:t>الْ</w:t>
      </w:r>
      <w:r>
        <w:rPr>
          <w:rFonts w:cs="B Badr" w:hint="cs"/>
          <w:rtl/>
        </w:rPr>
        <w:t>ی</w:t>
      </w:r>
      <w:r>
        <w:rPr>
          <w:rFonts w:cs="B Badr" w:hint="eastAsia"/>
          <w:rtl/>
        </w:rPr>
        <w:t>قِ</w:t>
      </w:r>
      <w:r>
        <w:rPr>
          <w:rFonts w:cs="B Badr" w:hint="cs"/>
          <w:rtl/>
        </w:rPr>
        <w:t>ی</w:t>
      </w:r>
      <w:r>
        <w:rPr>
          <w:rFonts w:cs="B Badr" w:hint="eastAsia"/>
          <w:rtl/>
        </w:rPr>
        <w:t>نَ</w:t>
      </w:r>
      <w:r w:rsidRPr="000857A4">
        <w:rPr>
          <w:rFonts w:cs="B Badr" w:hint="cs"/>
          <w:rtl/>
        </w:rPr>
        <w:t xml:space="preserve"> أَبَداً </w:t>
      </w:r>
      <w:r>
        <w:rPr>
          <w:rFonts w:cs="B Badr"/>
          <w:rtl/>
        </w:rPr>
        <w:t>بِالشَّک</w:t>
      </w:r>
      <w:r>
        <w:rPr>
          <w:rFonts w:hint="cs"/>
          <w:rtl/>
        </w:rPr>
        <w:t>» باید استصحاب جاری کرد و چون مانع یعنی عدم مجعولیت نیز احراز نشده جریان استصحاب مشکلی ندارد.</w:t>
      </w:r>
    </w:p>
    <w:p w14:paraId="71D3A0EA" w14:textId="77777777" w:rsidR="006700B1" w:rsidRDefault="006700B1" w:rsidP="006700B1">
      <w:pPr>
        <w:rPr>
          <w:rtl/>
        </w:rPr>
      </w:pPr>
      <w:r w:rsidRPr="006F4A4B">
        <w:rPr>
          <w:rFonts w:cs="B Titr" w:hint="cs"/>
          <w:sz w:val="24"/>
          <w:szCs w:val="24"/>
          <w:rtl/>
        </w:rPr>
        <w:t>کلام استاد:</w:t>
      </w:r>
      <w:r>
        <w:rPr>
          <w:rFonts w:hint="cs"/>
          <w:rtl/>
        </w:rPr>
        <w:t xml:space="preserve"> </w:t>
      </w:r>
      <w:r>
        <w:rPr>
          <w:rtl/>
        </w:rPr>
        <w:t>نکته‌ا</w:t>
      </w:r>
      <w:r>
        <w:rPr>
          <w:rFonts w:hint="cs"/>
          <w:rtl/>
        </w:rPr>
        <w:t>ی که باید به این مطلب اضافه کرد این است که مجعول بودن:</w:t>
      </w:r>
    </w:p>
    <w:p w14:paraId="5ED1248C" w14:textId="77777777" w:rsidR="006700B1" w:rsidRDefault="006700B1" w:rsidP="006700B1">
      <w:pPr>
        <w:ind w:left="720"/>
        <w:rPr>
          <w:rtl/>
        </w:rPr>
      </w:pPr>
      <w:r>
        <w:rPr>
          <w:rFonts w:hint="cs"/>
          <w:rtl/>
        </w:rPr>
        <w:t>لزوماً به معنای شرعی بودن نیست،</w:t>
      </w:r>
    </w:p>
    <w:p w14:paraId="1873EC4C" w14:textId="77777777" w:rsidR="006700B1" w:rsidRDefault="006700B1" w:rsidP="006700B1">
      <w:pPr>
        <w:ind w:left="720"/>
        <w:rPr>
          <w:rtl/>
        </w:rPr>
      </w:pPr>
      <w:r>
        <w:rPr>
          <w:rFonts w:hint="cs"/>
          <w:rtl/>
        </w:rPr>
        <w:t>بلکه در این مورد باید به واقعی یا اعم از واقعی و ظاهری بودن موضوع توجه کرد.</w:t>
      </w:r>
    </w:p>
    <w:p w14:paraId="323CE67E" w14:textId="77777777" w:rsidR="006700B1" w:rsidRDefault="006700B1" w:rsidP="006700B1">
      <w:pPr>
        <w:rPr>
          <w:rtl/>
        </w:rPr>
      </w:pPr>
      <w:r>
        <w:rPr>
          <w:rFonts w:hint="cs"/>
          <w:rtl/>
        </w:rPr>
        <w:t>توضیح اینکه:</w:t>
      </w:r>
    </w:p>
    <w:p w14:paraId="6563432B" w14:textId="77777777" w:rsidR="006700B1" w:rsidRDefault="006700B1" w:rsidP="006700B1">
      <w:pPr>
        <w:ind w:left="720"/>
        <w:rPr>
          <w:rtl/>
        </w:rPr>
      </w:pPr>
      <w:r>
        <w:rPr>
          <w:rFonts w:hint="cs"/>
          <w:rtl/>
        </w:rPr>
        <w:t>شرط مجعول بودن برای لغو نبودن جریان استصحاب است؛</w:t>
      </w:r>
    </w:p>
    <w:p w14:paraId="2C14A8D5" w14:textId="77777777" w:rsidR="006700B1" w:rsidRDefault="006700B1" w:rsidP="006700B1">
      <w:pPr>
        <w:ind w:left="720"/>
        <w:rPr>
          <w:rtl/>
        </w:rPr>
      </w:pPr>
      <w:r>
        <w:rPr>
          <w:rFonts w:hint="cs"/>
          <w:rtl/>
        </w:rPr>
        <w:t xml:space="preserve">و لغو بودن جریان استصحاب در موردی است که مولا وجود واقعی را بخواهد؛ زیرا اصول عملیه وجود واقعی را اثبات </w:t>
      </w:r>
      <w:r>
        <w:rPr>
          <w:rtl/>
        </w:rPr>
        <w:t>نم</w:t>
      </w:r>
      <w:r>
        <w:rPr>
          <w:rFonts w:hint="cs"/>
          <w:rtl/>
        </w:rPr>
        <w:t>ی‌</w:t>
      </w:r>
      <w:r>
        <w:rPr>
          <w:rFonts w:hint="eastAsia"/>
          <w:rtl/>
        </w:rPr>
        <w:t>کنند</w:t>
      </w:r>
      <w:r>
        <w:rPr>
          <w:rFonts w:hint="cs"/>
          <w:rtl/>
        </w:rPr>
        <w:t xml:space="preserve"> و در صورتی که وجود واقعی طلب شود جریان آنها تأثیری نخواهد داشت.</w:t>
      </w:r>
    </w:p>
    <w:p w14:paraId="2F9DAF8C" w14:textId="77777777" w:rsidR="006700B1" w:rsidRDefault="006700B1" w:rsidP="006700B1">
      <w:pPr>
        <w:rPr>
          <w:rtl/>
        </w:rPr>
      </w:pPr>
      <w:r>
        <w:rPr>
          <w:rFonts w:hint="cs"/>
          <w:rtl/>
        </w:rPr>
        <w:t xml:space="preserve">بنابراین اگر طبق حکم عقل یک شیء اعم از واقعی و ظاهری باشد، اجرای اصل در آن لغو نیست. </w:t>
      </w:r>
      <w:r>
        <w:rPr>
          <w:rtl/>
        </w:rPr>
        <w:t>به‌طور</w:t>
      </w:r>
      <w:r>
        <w:rPr>
          <w:rFonts w:hint="cs"/>
          <w:rtl/>
        </w:rPr>
        <w:t xml:space="preserve"> مثال وجوب اطاعت حکم عقل است، اما موضوع آن اعم از واقعی و ظاهری است و به همین جهت اجرای اصل در آن لغو نخواهد بود.</w:t>
      </w:r>
    </w:p>
    <w:p w14:paraId="4F64623A" w14:textId="77777777" w:rsidR="006700B1" w:rsidRDefault="006700B1" w:rsidP="006700B1">
      <w:pPr>
        <w:rPr>
          <w:rtl/>
        </w:rPr>
      </w:pPr>
      <w:r>
        <w:rPr>
          <w:rFonts w:hint="cs"/>
          <w:rtl/>
        </w:rPr>
        <w:t>طبق این مطلب:</w:t>
      </w:r>
    </w:p>
    <w:p w14:paraId="59193924" w14:textId="77777777" w:rsidR="006700B1" w:rsidRDefault="006700B1" w:rsidP="006700B1">
      <w:pPr>
        <w:ind w:left="720"/>
        <w:rPr>
          <w:rtl/>
        </w:rPr>
      </w:pPr>
      <w:r>
        <w:rPr>
          <w:rFonts w:hint="cs"/>
          <w:rtl/>
        </w:rPr>
        <w:lastRenderedPageBreak/>
        <w:t xml:space="preserve">اگر موضوع وجوب وجود واقعی باشد، اصل جاری </w:t>
      </w:r>
      <w:r>
        <w:rPr>
          <w:rtl/>
        </w:rPr>
        <w:t>نم</w:t>
      </w:r>
      <w:r>
        <w:rPr>
          <w:rFonts w:hint="cs"/>
          <w:rtl/>
        </w:rPr>
        <w:t>ی‌</w:t>
      </w:r>
      <w:r>
        <w:rPr>
          <w:rFonts w:hint="eastAsia"/>
          <w:rtl/>
        </w:rPr>
        <w:t>شود</w:t>
      </w:r>
      <w:r>
        <w:rPr>
          <w:rFonts w:hint="cs"/>
          <w:rtl/>
        </w:rPr>
        <w:t xml:space="preserve"> هرچند حکم، حکم شرعی باشد و ظهور دلیل استصحاب شامل آن باشد. </w:t>
      </w:r>
      <w:r>
        <w:rPr>
          <w:rtl/>
        </w:rPr>
        <w:t>به‌طور</w:t>
      </w:r>
      <w:r>
        <w:rPr>
          <w:rFonts w:hint="cs"/>
          <w:rtl/>
        </w:rPr>
        <w:t xml:space="preserve"> مثال اگر شک کنیم که شخصی قصد قتل امام معصوم را دارد یا خیر، </w:t>
      </w:r>
      <w:r>
        <w:rPr>
          <w:rtl/>
        </w:rPr>
        <w:t>نم</w:t>
      </w:r>
      <w:r>
        <w:rPr>
          <w:rFonts w:hint="cs"/>
          <w:rtl/>
        </w:rPr>
        <w:t>ی‌</w:t>
      </w:r>
      <w:r>
        <w:rPr>
          <w:rFonts w:hint="eastAsia"/>
          <w:rtl/>
        </w:rPr>
        <w:t>توان</w:t>
      </w:r>
      <w:r>
        <w:rPr>
          <w:rFonts w:hint="cs"/>
          <w:rtl/>
        </w:rPr>
        <w:t xml:space="preserve"> استصحاب یا برائت جاری کرد؛ زیرا این مطلب از اغراض مهم شارع است که از تمامی جهات فعلیت دارد و در آن وجود واقعی طلب شده است؛</w:t>
      </w:r>
    </w:p>
    <w:p w14:paraId="37B1ED66" w14:textId="77777777" w:rsidR="006700B1" w:rsidRDefault="006700B1" w:rsidP="006700B1">
      <w:pPr>
        <w:ind w:left="720"/>
        <w:rPr>
          <w:rtl/>
        </w:rPr>
      </w:pPr>
      <w:r>
        <w:rPr>
          <w:rFonts w:hint="cs"/>
          <w:rtl/>
        </w:rPr>
        <w:t xml:space="preserve">و اگر موضوع اعم از وجود واقعی و ظاهری باشد، اصل جاری </w:t>
      </w:r>
      <w:r>
        <w:rPr>
          <w:rtl/>
        </w:rPr>
        <w:t>م</w:t>
      </w:r>
      <w:r>
        <w:rPr>
          <w:rFonts w:hint="cs"/>
          <w:rtl/>
        </w:rPr>
        <w:t>ی‌</w:t>
      </w:r>
      <w:r>
        <w:rPr>
          <w:rFonts w:hint="eastAsia"/>
          <w:rtl/>
        </w:rPr>
        <w:t>شود</w:t>
      </w:r>
      <w:r>
        <w:rPr>
          <w:rFonts w:hint="cs"/>
          <w:rtl/>
        </w:rPr>
        <w:t xml:space="preserve"> هرچند حکم، حکم عقلی باشد.</w:t>
      </w:r>
    </w:p>
    <w:p w14:paraId="3FED3B4B" w14:textId="77777777" w:rsidR="006700B1" w:rsidRDefault="006700B1" w:rsidP="006700B1">
      <w:pPr>
        <w:rPr>
          <w:rtl/>
        </w:rPr>
      </w:pPr>
      <w:r w:rsidRPr="00A0486B">
        <w:rPr>
          <w:rFonts w:cs="B Titr" w:hint="cs"/>
          <w:sz w:val="24"/>
          <w:szCs w:val="24"/>
          <w:rtl/>
        </w:rPr>
        <w:t xml:space="preserve">اشکال </w:t>
      </w:r>
      <w:r>
        <w:rPr>
          <w:rFonts w:cs="B Titr" w:hint="cs"/>
          <w:sz w:val="24"/>
          <w:szCs w:val="24"/>
          <w:rtl/>
        </w:rPr>
        <w:t>دوم</w:t>
      </w:r>
      <w:r w:rsidRPr="00A0486B">
        <w:rPr>
          <w:rFonts w:cs="B Titr" w:hint="cs"/>
          <w:sz w:val="24"/>
          <w:szCs w:val="24"/>
          <w:rtl/>
        </w:rPr>
        <w:t>:</w:t>
      </w:r>
      <w:r>
        <w:rPr>
          <w:rFonts w:hint="cs"/>
          <w:rtl/>
        </w:rPr>
        <w:t xml:space="preserve"> استصحاب عدم وجوب مقدمه قابل پذیرش نیست؛ زیرا:</w:t>
      </w:r>
    </w:p>
    <w:p w14:paraId="0B0892E7" w14:textId="77777777" w:rsidR="006700B1" w:rsidRDefault="006700B1" w:rsidP="006700B1">
      <w:pPr>
        <w:ind w:left="720"/>
        <w:rPr>
          <w:rtl/>
        </w:rPr>
      </w:pPr>
      <w:r>
        <w:rPr>
          <w:rFonts w:hint="cs"/>
          <w:rtl/>
        </w:rPr>
        <w:t xml:space="preserve">استصحاب عدم وجوب در مقدمه اجرا </w:t>
      </w:r>
      <w:r>
        <w:rPr>
          <w:rtl/>
        </w:rPr>
        <w:t>م</w:t>
      </w:r>
      <w:r>
        <w:rPr>
          <w:rFonts w:hint="cs"/>
          <w:rtl/>
        </w:rPr>
        <w:t>ی‌</w:t>
      </w:r>
      <w:r>
        <w:rPr>
          <w:rFonts w:hint="eastAsia"/>
          <w:rtl/>
        </w:rPr>
        <w:t>شود</w:t>
      </w:r>
      <w:r>
        <w:rPr>
          <w:rFonts w:hint="cs"/>
          <w:rtl/>
        </w:rPr>
        <w:t xml:space="preserve"> نه در ذی‌المقدمه و درنتیجه با جریان استصحاب بین وجوب ذی‌المقدمه وجوب مقدمه تفکیک </w:t>
      </w:r>
      <w:r>
        <w:rPr>
          <w:rtl/>
        </w:rPr>
        <w:t>م</w:t>
      </w:r>
      <w:r>
        <w:rPr>
          <w:rFonts w:hint="cs"/>
          <w:rtl/>
        </w:rPr>
        <w:t>ی‌</w:t>
      </w:r>
      <w:r>
        <w:rPr>
          <w:rFonts w:hint="eastAsia"/>
          <w:rtl/>
        </w:rPr>
        <w:t>شود</w:t>
      </w:r>
      <w:r>
        <w:rPr>
          <w:rFonts w:hint="cs"/>
          <w:rtl/>
        </w:rPr>
        <w:t>؛</w:t>
      </w:r>
    </w:p>
    <w:p w14:paraId="62F8558C" w14:textId="77777777" w:rsidR="006700B1" w:rsidRDefault="006700B1" w:rsidP="006700B1">
      <w:pPr>
        <w:ind w:left="720"/>
        <w:rPr>
          <w:rtl/>
        </w:rPr>
      </w:pPr>
      <w:r>
        <w:rPr>
          <w:rtl/>
        </w:rPr>
        <w:t>درحال</w:t>
      </w:r>
      <w:r>
        <w:rPr>
          <w:rFonts w:hint="cs"/>
          <w:rtl/>
        </w:rPr>
        <w:t>ی‌</w:t>
      </w:r>
      <w:r>
        <w:rPr>
          <w:rFonts w:hint="eastAsia"/>
          <w:rtl/>
        </w:rPr>
        <w:t>که</w:t>
      </w:r>
      <w:r>
        <w:rPr>
          <w:rFonts w:hint="cs"/>
          <w:rtl/>
        </w:rPr>
        <w:t xml:space="preserve"> تفکیک بین وجوب ذی‌المقدمه وجوب مقدمه صحیح نیست؛ زیرا وجوب مقدمه مورد پذیرش همه است و اختلاف در مورد </w:t>
      </w:r>
      <w:r>
        <w:rPr>
          <w:rtl/>
        </w:rPr>
        <w:t>نحوه‌</w:t>
      </w:r>
      <w:r>
        <w:rPr>
          <w:rFonts w:hint="cs"/>
          <w:rtl/>
        </w:rPr>
        <w:t>ی وجوب است.</w:t>
      </w:r>
    </w:p>
    <w:p w14:paraId="6BF6CD73" w14:textId="77777777" w:rsidR="006700B1" w:rsidRDefault="006700B1" w:rsidP="006700B1">
      <w:pPr>
        <w:rPr>
          <w:rtl/>
        </w:rPr>
      </w:pPr>
      <w:r>
        <w:rPr>
          <w:rFonts w:cs="B Titr" w:hint="cs"/>
          <w:sz w:val="24"/>
          <w:szCs w:val="24"/>
          <w:rtl/>
        </w:rPr>
        <w:t>پاسخ</w:t>
      </w:r>
      <w:r w:rsidRPr="00A0486B">
        <w:rPr>
          <w:rFonts w:cs="B Titr" w:hint="cs"/>
          <w:sz w:val="24"/>
          <w:szCs w:val="24"/>
          <w:rtl/>
        </w:rPr>
        <w:t>:</w:t>
      </w:r>
      <w:r>
        <w:rPr>
          <w:rFonts w:hint="cs"/>
          <w:rtl/>
        </w:rPr>
        <w:t xml:space="preserve"> این اشکال وارد نیست؛ زیرا:</w:t>
      </w:r>
    </w:p>
    <w:p w14:paraId="76349CB3" w14:textId="77777777" w:rsidR="006700B1" w:rsidRDefault="006700B1" w:rsidP="006700B1">
      <w:pPr>
        <w:ind w:left="720"/>
        <w:rPr>
          <w:rtl/>
        </w:rPr>
      </w:pPr>
      <w:r>
        <w:rPr>
          <w:rtl/>
        </w:rPr>
        <w:t>ملازمه‌</w:t>
      </w:r>
      <w:r>
        <w:rPr>
          <w:rFonts w:hint="cs"/>
          <w:rtl/>
        </w:rPr>
        <w:t>ی بین وجوب ذی‌المقدمه وجوب مقدمه در عالم واقع است؛</w:t>
      </w:r>
    </w:p>
    <w:p w14:paraId="5B6C7CD5" w14:textId="77777777" w:rsidR="006700B1" w:rsidRDefault="006700B1" w:rsidP="006700B1">
      <w:pPr>
        <w:ind w:left="720"/>
        <w:rPr>
          <w:rtl/>
        </w:rPr>
      </w:pPr>
      <w:r>
        <w:rPr>
          <w:rtl/>
        </w:rPr>
        <w:t>درحال</w:t>
      </w:r>
      <w:r>
        <w:rPr>
          <w:rFonts w:hint="cs"/>
          <w:rtl/>
        </w:rPr>
        <w:t>ی‌</w:t>
      </w:r>
      <w:r>
        <w:rPr>
          <w:rFonts w:hint="eastAsia"/>
          <w:rtl/>
        </w:rPr>
        <w:t>که</w:t>
      </w:r>
      <w:r>
        <w:rPr>
          <w:rFonts w:hint="cs"/>
          <w:rtl/>
        </w:rPr>
        <w:t xml:space="preserve"> جریان استصحاب در عالم فعلیت است؛ یعنی مفاد اصل:</w:t>
      </w:r>
    </w:p>
    <w:p w14:paraId="6BFDD051" w14:textId="77777777" w:rsidR="006700B1" w:rsidRDefault="006700B1" w:rsidP="006700B1">
      <w:pPr>
        <w:ind w:left="1440"/>
        <w:rPr>
          <w:rtl/>
        </w:rPr>
      </w:pPr>
      <w:r>
        <w:rPr>
          <w:rFonts w:hint="cs"/>
          <w:rtl/>
        </w:rPr>
        <w:t>تنها این است که وجوب در مقدمه فعلیت پیدا نکرده است؛</w:t>
      </w:r>
    </w:p>
    <w:p w14:paraId="032DA492" w14:textId="77777777" w:rsidR="006700B1" w:rsidRDefault="006700B1" w:rsidP="006700B1">
      <w:pPr>
        <w:ind w:left="1440"/>
        <w:rPr>
          <w:rtl/>
        </w:rPr>
      </w:pPr>
      <w:r>
        <w:rPr>
          <w:rFonts w:hint="cs"/>
          <w:rtl/>
        </w:rPr>
        <w:t>و در مورد اینکه در عالم انشاء وجوب مقدمه با وجوب ذی‌المقدمه ملازمه دارد یا نه ساکت است.</w:t>
      </w:r>
    </w:p>
    <w:p w14:paraId="090F334F" w14:textId="77777777" w:rsidR="006700B1" w:rsidRDefault="006700B1" w:rsidP="006700B1">
      <w:pPr>
        <w:rPr>
          <w:rtl/>
        </w:rPr>
      </w:pPr>
      <w:r>
        <w:rPr>
          <w:rFonts w:hint="cs"/>
          <w:rtl/>
        </w:rPr>
        <w:t>به عبارت دیگر:</w:t>
      </w:r>
    </w:p>
    <w:p w14:paraId="27300F02" w14:textId="77777777" w:rsidR="006700B1" w:rsidRDefault="006700B1" w:rsidP="006700B1">
      <w:pPr>
        <w:ind w:left="720"/>
        <w:rPr>
          <w:rtl/>
        </w:rPr>
      </w:pPr>
      <w:r>
        <w:rPr>
          <w:rFonts w:hint="cs"/>
          <w:rtl/>
        </w:rPr>
        <w:t>تلازم عقلی بین وجوب ذی‌المقدمه وجوب مقدمه به حسب واقع است که اصل در مورد آن ساکت است؛</w:t>
      </w:r>
    </w:p>
    <w:p w14:paraId="79BC77C3" w14:textId="77777777" w:rsidR="006700B1" w:rsidRDefault="006700B1" w:rsidP="006700B1">
      <w:pPr>
        <w:ind w:left="720"/>
        <w:rPr>
          <w:rtl/>
        </w:rPr>
      </w:pPr>
      <w:r>
        <w:rPr>
          <w:rFonts w:hint="cs"/>
          <w:rtl/>
        </w:rPr>
        <w:t>و آنچه اصل ناظر به آن است رفع وجوب مقدمه به حسب فعلیت است که خلاف عقل نیست؛ زیرا ممکن است فعلی در واقع واجب باشد، اما به فعلیت نرسد.</w:t>
      </w:r>
    </w:p>
    <w:p w14:paraId="4E4B5FB3" w14:textId="77777777" w:rsidR="006700B1" w:rsidRDefault="006700B1" w:rsidP="006700B1">
      <w:pPr>
        <w:rPr>
          <w:rtl/>
        </w:rPr>
      </w:pPr>
      <w:r>
        <w:rPr>
          <w:rtl/>
        </w:rPr>
        <w:t>به‌طور</w:t>
      </w:r>
      <w:r>
        <w:rPr>
          <w:rFonts w:hint="cs"/>
          <w:rtl/>
        </w:rPr>
        <w:t xml:space="preserve"> مثال در </w:t>
      </w:r>
      <w:r>
        <w:rPr>
          <w:rtl/>
        </w:rPr>
        <w:t>شبهه‌</w:t>
      </w:r>
      <w:r>
        <w:rPr>
          <w:rFonts w:hint="cs"/>
          <w:rtl/>
        </w:rPr>
        <w:t>ی محصوره ملاقی و ملاقا:</w:t>
      </w:r>
    </w:p>
    <w:p w14:paraId="3CA32ED1" w14:textId="77777777" w:rsidR="006700B1" w:rsidRDefault="006700B1" w:rsidP="006700B1">
      <w:pPr>
        <w:ind w:left="720"/>
        <w:rPr>
          <w:rtl/>
        </w:rPr>
      </w:pPr>
      <w:r>
        <w:rPr>
          <w:rFonts w:hint="cs"/>
          <w:rtl/>
        </w:rPr>
        <w:t>به حسب واقع حکم واحدی دارند،</w:t>
      </w:r>
    </w:p>
    <w:p w14:paraId="5B47EB21" w14:textId="77777777" w:rsidR="006700B1" w:rsidRDefault="006700B1" w:rsidP="006700B1">
      <w:pPr>
        <w:ind w:left="720"/>
        <w:rPr>
          <w:rtl/>
        </w:rPr>
      </w:pPr>
      <w:r>
        <w:rPr>
          <w:rFonts w:hint="cs"/>
          <w:rtl/>
        </w:rPr>
        <w:t xml:space="preserve">اما اصل مومِّن در ملاقی جاری </w:t>
      </w:r>
      <w:r>
        <w:rPr>
          <w:rtl/>
        </w:rPr>
        <w:t>م</w:t>
      </w:r>
      <w:r>
        <w:rPr>
          <w:rFonts w:hint="cs"/>
          <w:rtl/>
        </w:rPr>
        <w:t>ی‌</w:t>
      </w:r>
      <w:r>
        <w:rPr>
          <w:rFonts w:hint="eastAsia"/>
          <w:rtl/>
        </w:rPr>
        <w:t>شود</w:t>
      </w:r>
      <w:r>
        <w:rPr>
          <w:rFonts w:hint="cs"/>
          <w:rtl/>
        </w:rPr>
        <w:t xml:space="preserve"> و در ملاقا جاری </w:t>
      </w:r>
      <w:r>
        <w:rPr>
          <w:rtl/>
        </w:rPr>
        <w:t>نم</w:t>
      </w:r>
      <w:r>
        <w:rPr>
          <w:rFonts w:hint="cs"/>
          <w:rtl/>
        </w:rPr>
        <w:t>ی‌</w:t>
      </w:r>
      <w:r>
        <w:rPr>
          <w:rFonts w:hint="eastAsia"/>
          <w:rtl/>
        </w:rPr>
        <w:t>شود</w:t>
      </w:r>
      <w:r>
        <w:rPr>
          <w:rFonts w:hint="cs"/>
          <w:rtl/>
        </w:rPr>
        <w:t>.</w:t>
      </w:r>
    </w:p>
    <w:p w14:paraId="71143DB5" w14:textId="77777777" w:rsidR="006700B1" w:rsidRDefault="006700B1" w:rsidP="006700B1">
      <w:pPr>
        <w:rPr>
          <w:rtl/>
        </w:rPr>
      </w:pPr>
      <w:r>
        <w:rPr>
          <w:rFonts w:hint="cs"/>
          <w:rtl/>
        </w:rPr>
        <w:t xml:space="preserve">ذی‌المقدمه و مقدمه نیز </w:t>
      </w:r>
      <w:r>
        <w:rPr>
          <w:rtl/>
        </w:rPr>
        <w:t>هم</w:t>
      </w:r>
      <w:r>
        <w:rPr>
          <w:rFonts w:hint="cs"/>
          <w:rtl/>
        </w:rPr>
        <w:t>ی</w:t>
      </w:r>
      <w:r>
        <w:rPr>
          <w:rFonts w:hint="eastAsia"/>
          <w:rtl/>
        </w:rPr>
        <w:t>ن‌گونه</w:t>
      </w:r>
      <w:r>
        <w:rPr>
          <w:rFonts w:hint="cs"/>
          <w:rtl/>
        </w:rPr>
        <w:t xml:space="preserve"> هستند؛ یعنی:</w:t>
      </w:r>
    </w:p>
    <w:p w14:paraId="30903819" w14:textId="77777777" w:rsidR="006700B1" w:rsidRDefault="006700B1" w:rsidP="006700B1">
      <w:pPr>
        <w:ind w:left="720"/>
        <w:rPr>
          <w:rtl/>
        </w:rPr>
      </w:pPr>
      <w:r>
        <w:rPr>
          <w:rFonts w:hint="cs"/>
          <w:rtl/>
        </w:rPr>
        <w:t>به حسب واقع حکم واحدی دارند؛</w:t>
      </w:r>
    </w:p>
    <w:p w14:paraId="27C4EDED" w14:textId="77777777" w:rsidR="006700B1" w:rsidRDefault="006700B1" w:rsidP="006700B1">
      <w:pPr>
        <w:ind w:left="720"/>
        <w:rPr>
          <w:rtl/>
        </w:rPr>
      </w:pPr>
      <w:r>
        <w:rPr>
          <w:rFonts w:hint="cs"/>
          <w:rtl/>
        </w:rPr>
        <w:t xml:space="preserve">اما اصل مومِّن نسبت به فعلیت وجوب مقدمه جاری </w:t>
      </w:r>
      <w:r>
        <w:rPr>
          <w:rtl/>
        </w:rPr>
        <w:t>م</w:t>
      </w:r>
      <w:r>
        <w:rPr>
          <w:rFonts w:hint="cs"/>
          <w:rtl/>
        </w:rPr>
        <w:t>ی‌</w:t>
      </w:r>
      <w:r>
        <w:rPr>
          <w:rFonts w:hint="eastAsia"/>
          <w:rtl/>
        </w:rPr>
        <w:t>شود</w:t>
      </w:r>
      <w:r>
        <w:rPr>
          <w:rFonts w:hint="cs"/>
          <w:rtl/>
        </w:rPr>
        <w:t xml:space="preserve"> و نسبت به فعلیت وجوب ذی‌المقدمه جاری </w:t>
      </w:r>
      <w:r>
        <w:rPr>
          <w:rtl/>
        </w:rPr>
        <w:t>نم</w:t>
      </w:r>
      <w:r>
        <w:rPr>
          <w:rFonts w:hint="cs"/>
          <w:rtl/>
        </w:rPr>
        <w:t>ی‌</w:t>
      </w:r>
      <w:r>
        <w:rPr>
          <w:rFonts w:hint="eastAsia"/>
          <w:rtl/>
        </w:rPr>
        <w:t>شود</w:t>
      </w:r>
      <w:r>
        <w:rPr>
          <w:rFonts w:hint="cs"/>
          <w:rtl/>
        </w:rPr>
        <w:t>.</w:t>
      </w:r>
    </w:p>
    <w:p w14:paraId="48E86494" w14:textId="77777777" w:rsidR="006700B1" w:rsidRDefault="006700B1" w:rsidP="006700B1">
      <w:pPr>
        <w:rPr>
          <w:rtl/>
        </w:rPr>
      </w:pPr>
      <w:r w:rsidRPr="009B4A60">
        <w:rPr>
          <w:rFonts w:cs="B Titr" w:hint="cs"/>
          <w:sz w:val="24"/>
          <w:szCs w:val="24"/>
          <w:rtl/>
        </w:rPr>
        <w:t>کلام «مرحوم اصفهانی»:</w:t>
      </w:r>
      <w:r>
        <w:rPr>
          <w:rFonts w:hint="cs"/>
          <w:rtl/>
        </w:rPr>
        <w:t xml:space="preserve"> «مرحوم آخوند»:</w:t>
      </w:r>
    </w:p>
    <w:p w14:paraId="1667668C" w14:textId="77777777" w:rsidR="006700B1" w:rsidRDefault="006700B1" w:rsidP="006700B1">
      <w:pPr>
        <w:ind w:left="720"/>
        <w:rPr>
          <w:rtl/>
        </w:rPr>
      </w:pPr>
      <w:r>
        <w:rPr>
          <w:rFonts w:hint="cs"/>
          <w:rtl/>
        </w:rPr>
        <w:t xml:space="preserve">نباید اشکال را با توجه به مقام انشاء و مقام فعلیت پاسخ دهند؛ زیرا کسی که قائل به ملازمه بین وجوب ذی‌المقدمه وجوب مقدمه است، علاوه بر مقام انشاء در مقام فعلیت نیز ملازمه را </w:t>
      </w:r>
      <w:r>
        <w:rPr>
          <w:rtl/>
        </w:rPr>
        <w:t>م</w:t>
      </w:r>
      <w:r>
        <w:rPr>
          <w:rFonts w:hint="cs"/>
          <w:rtl/>
        </w:rPr>
        <w:t>ی‌</w:t>
      </w:r>
      <w:r>
        <w:rPr>
          <w:rFonts w:hint="eastAsia"/>
          <w:rtl/>
        </w:rPr>
        <w:t>پذ</w:t>
      </w:r>
      <w:r>
        <w:rPr>
          <w:rFonts w:hint="cs"/>
          <w:rtl/>
        </w:rPr>
        <w:t>ی</w:t>
      </w:r>
      <w:r>
        <w:rPr>
          <w:rFonts w:hint="eastAsia"/>
          <w:rtl/>
        </w:rPr>
        <w:t>رد</w:t>
      </w:r>
      <w:r>
        <w:rPr>
          <w:rFonts w:hint="cs"/>
          <w:rtl/>
        </w:rPr>
        <w:t>؛</w:t>
      </w:r>
    </w:p>
    <w:p w14:paraId="17D5C81A" w14:textId="77777777" w:rsidR="006700B1" w:rsidRDefault="006700B1" w:rsidP="006700B1">
      <w:pPr>
        <w:ind w:left="720"/>
        <w:rPr>
          <w:rtl/>
        </w:rPr>
      </w:pPr>
      <w:r>
        <w:rPr>
          <w:rFonts w:hint="cs"/>
          <w:rtl/>
        </w:rPr>
        <w:t>بلکه باید اشکال را با توجه به مقام ثبوت و مقام اثبات پاسخ دهند:</w:t>
      </w:r>
    </w:p>
    <w:p w14:paraId="7F6A4C9B" w14:textId="77777777" w:rsidR="006700B1" w:rsidRDefault="006700B1" w:rsidP="006700B1">
      <w:pPr>
        <w:ind w:left="1440"/>
        <w:rPr>
          <w:rtl/>
        </w:rPr>
      </w:pPr>
      <w:r>
        <w:rPr>
          <w:rFonts w:hint="cs"/>
          <w:rtl/>
        </w:rPr>
        <w:t>ملازمه در عالم ثبوت واقع است که اصل نسبت به این مقام ساکت است؛</w:t>
      </w:r>
    </w:p>
    <w:p w14:paraId="2C09DB3C" w14:textId="77777777" w:rsidR="006700B1" w:rsidRDefault="006700B1" w:rsidP="006700B1">
      <w:pPr>
        <w:ind w:left="1440"/>
        <w:rPr>
          <w:rtl/>
        </w:rPr>
      </w:pPr>
      <w:r>
        <w:rPr>
          <w:rFonts w:hint="cs"/>
          <w:rtl/>
        </w:rPr>
        <w:t xml:space="preserve">و اصل در ظرف شک و مقام اثبات بین وجوب ذی‌المقدمه وجوب مقدمه تفکیک </w:t>
      </w:r>
      <w:r>
        <w:rPr>
          <w:rtl/>
        </w:rPr>
        <w:t>م</w:t>
      </w:r>
      <w:r>
        <w:rPr>
          <w:rFonts w:hint="cs"/>
          <w:rtl/>
        </w:rPr>
        <w:t>ی‌</w:t>
      </w:r>
      <w:r>
        <w:rPr>
          <w:rFonts w:hint="eastAsia"/>
          <w:rtl/>
        </w:rPr>
        <w:t>کند</w:t>
      </w:r>
      <w:r>
        <w:rPr>
          <w:rFonts w:hint="cs"/>
          <w:rtl/>
        </w:rPr>
        <w:t xml:space="preserve"> و دلیلی بر یکسان بودن این دو در مقام اثبات و مومِّن داشتن نیست.</w:t>
      </w:r>
    </w:p>
    <w:p w14:paraId="112C4944" w14:textId="77777777" w:rsidR="006700B1" w:rsidRDefault="006700B1" w:rsidP="006700B1">
      <w:pPr>
        <w:rPr>
          <w:rtl/>
        </w:rPr>
      </w:pPr>
      <w:r>
        <w:rPr>
          <w:rFonts w:hint="cs"/>
          <w:rtl/>
        </w:rPr>
        <w:t>تفکیک بین ملاقی و ملاقا نیز:</w:t>
      </w:r>
    </w:p>
    <w:p w14:paraId="6B037F95" w14:textId="77777777" w:rsidR="006700B1" w:rsidRDefault="006700B1" w:rsidP="006700B1">
      <w:pPr>
        <w:ind w:left="720"/>
        <w:rPr>
          <w:rtl/>
        </w:rPr>
      </w:pPr>
      <w:r>
        <w:rPr>
          <w:rFonts w:hint="cs"/>
          <w:rtl/>
        </w:rPr>
        <w:t>به لحاظ مقام ثبوت و اثبات است؛</w:t>
      </w:r>
    </w:p>
    <w:p w14:paraId="004254B8" w14:textId="77777777" w:rsidR="006700B1" w:rsidRDefault="006700B1" w:rsidP="006700B1">
      <w:pPr>
        <w:ind w:left="720"/>
        <w:rPr>
          <w:rtl/>
        </w:rPr>
      </w:pPr>
      <w:r>
        <w:rPr>
          <w:rFonts w:hint="cs"/>
          <w:rtl/>
        </w:rPr>
        <w:t>نه به لحاظ مقام انشاء و فعلیت.</w:t>
      </w:r>
    </w:p>
    <w:p w14:paraId="0BB8C561" w14:textId="77777777" w:rsidR="006700B1" w:rsidRDefault="006700B1" w:rsidP="006700B1">
      <w:pPr>
        <w:rPr>
          <w:rtl/>
        </w:rPr>
      </w:pPr>
      <w:r w:rsidRPr="009B4A60">
        <w:rPr>
          <w:rFonts w:cs="B Titr" w:hint="cs"/>
          <w:sz w:val="24"/>
          <w:szCs w:val="24"/>
          <w:rtl/>
        </w:rPr>
        <w:t>کلام استاد:</w:t>
      </w:r>
      <w:r>
        <w:rPr>
          <w:rFonts w:hint="cs"/>
          <w:rtl/>
        </w:rPr>
        <w:t xml:space="preserve"> هر دو بیان صحیح است و تفاوتی که بین آنها وجود دارد به جهت تفاوت معنای فعلیت است:</w:t>
      </w:r>
    </w:p>
    <w:p w14:paraId="4A78C5FF" w14:textId="77777777" w:rsidR="006700B1" w:rsidRDefault="006700B1" w:rsidP="006700B1">
      <w:pPr>
        <w:ind w:left="720"/>
        <w:rPr>
          <w:rtl/>
        </w:rPr>
      </w:pPr>
      <w:r>
        <w:rPr>
          <w:rFonts w:hint="cs"/>
          <w:rtl/>
        </w:rPr>
        <w:t xml:space="preserve">به نظر «مرحوم آخوند» فعلیت به معنای </w:t>
      </w:r>
      <w:r>
        <w:rPr>
          <w:rtl/>
        </w:rPr>
        <w:t>اراده‌</w:t>
      </w:r>
      <w:r>
        <w:rPr>
          <w:rFonts w:hint="cs"/>
          <w:rtl/>
        </w:rPr>
        <w:t>ی مولا به فعل یا ترک است. طبق این مبنا جریان اصل به این معنا خواهد بود که گرچه به لحاظ مقام انشاء بین ذی‌المقدمه و مقدمه ملازمه وجود دارد، اما مولا انجام مقدمه را از کسانی که در وجوب آن شک دارند طلب نکرده و به همین جهت وجوب مقدمه به فعلیت نرسیده است</w:t>
      </w:r>
      <w:r>
        <w:rPr>
          <w:rStyle w:val="FootnoteReference"/>
          <w:rtl/>
        </w:rPr>
        <w:footnoteReference w:id="471"/>
      </w:r>
      <w:r>
        <w:rPr>
          <w:rFonts w:hint="cs"/>
          <w:rtl/>
        </w:rPr>
        <w:t>؛</w:t>
      </w:r>
    </w:p>
    <w:p w14:paraId="1650B2DA" w14:textId="77777777" w:rsidR="006700B1" w:rsidRDefault="006700B1" w:rsidP="006700B1">
      <w:pPr>
        <w:ind w:left="720"/>
        <w:rPr>
          <w:rtl/>
        </w:rPr>
      </w:pPr>
      <w:r>
        <w:rPr>
          <w:rFonts w:hint="cs"/>
          <w:rtl/>
        </w:rPr>
        <w:lastRenderedPageBreak/>
        <w:t xml:space="preserve">اما به نظر «مرحوم اصفهانی» فعلیت به معنای تحقق شروط عامه و خاصه در مکلف خارجی است. طبق این معنا ملازمه علاوه بر مقام انشاء در مقام فعلیت نیز وجود دارد؛ یعنی علاوه بر اینکه در مقام انشاء ملازمه وجود دارد، اگر شروط محقق شود، در مقام فعلیت نیز ملازمه محقق خواهد بود. بنابراین طبق این معنا اصل تنها در مقام اثبات جاری شده و مانع تنجز </w:t>
      </w:r>
      <w:r>
        <w:rPr>
          <w:rtl/>
        </w:rPr>
        <w:t>م</w:t>
      </w:r>
      <w:r>
        <w:rPr>
          <w:rFonts w:hint="cs"/>
          <w:rtl/>
        </w:rPr>
        <w:t>ی‌</w:t>
      </w:r>
      <w:r>
        <w:rPr>
          <w:rFonts w:hint="eastAsia"/>
          <w:rtl/>
        </w:rPr>
        <w:t>شود</w:t>
      </w:r>
      <w:r>
        <w:rPr>
          <w:rFonts w:hint="cs"/>
          <w:rtl/>
        </w:rPr>
        <w:t>؛ یعنی اصل نسبت به ذی‌المقدمه مومِّن نیست، اما نسبت به مقدمه مومِّن بوده و مانع تنجز آن است.</w:t>
      </w:r>
    </w:p>
    <w:p w14:paraId="30EA1CFA" w14:textId="77777777" w:rsidR="006700B1" w:rsidRDefault="006700B1" w:rsidP="006700B1">
      <w:pPr>
        <w:outlineLvl w:val="1"/>
        <w:rPr>
          <w:rFonts w:cs="B Titr"/>
          <w:sz w:val="24"/>
          <w:szCs w:val="24"/>
          <w:rtl/>
        </w:rPr>
      </w:pPr>
      <w:r>
        <w:rPr>
          <w:rFonts w:cs="B Titr" w:hint="cs"/>
          <w:sz w:val="24"/>
          <w:szCs w:val="24"/>
          <w:rtl/>
        </w:rPr>
        <w:t>ز</w:t>
      </w:r>
      <w:r w:rsidRPr="006D622E">
        <w:rPr>
          <w:rFonts w:cs="B Titr" w:hint="cs"/>
          <w:sz w:val="24"/>
          <w:szCs w:val="24"/>
          <w:rtl/>
        </w:rPr>
        <w:t xml:space="preserve">) </w:t>
      </w:r>
      <w:r>
        <w:rPr>
          <w:rFonts w:cs="B Titr" w:hint="cs"/>
          <w:sz w:val="24"/>
          <w:szCs w:val="24"/>
          <w:rtl/>
        </w:rPr>
        <w:t xml:space="preserve">وجوب </w:t>
      </w:r>
      <w:r>
        <w:rPr>
          <w:rFonts w:cs="B Titr"/>
          <w:sz w:val="24"/>
          <w:szCs w:val="24"/>
          <w:rtl/>
        </w:rPr>
        <w:t>مقدمه‌</w:t>
      </w:r>
      <w:r>
        <w:rPr>
          <w:rFonts w:cs="B Titr" w:hint="cs"/>
          <w:sz w:val="24"/>
          <w:szCs w:val="24"/>
          <w:rtl/>
        </w:rPr>
        <w:t>ی واجب</w:t>
      </w:r>
    </w:p>
    <w:p w14:paraId="20667D1C" w14:textId="77777777" w:rsidR="006700B1" w:rsidRDefault="006700B1" w:rsidP="006700B1">
      <w:pPr>
        <w:rPr>
          <w:rtl/>
        </w:rPr>
      </w:pPr>
      <w:r>
        <w:rPr>
          <w:rFonts w:hint="cs"/>
          <w:rtl/>
        </w:rPr>
        <w:t xml:space="preserve">وجوب </w:t>
      </w:r>
      <w:r>
        <w:rPr>
          <w:rtl/>
        </w:rPr>
        <w:t>مقدمه‌</w:t>
      </w:r>
      <w:r>
        <w:rPr>
          <w:rFonts w:hint="cs"/>
          <w:rtl/>
        </w:rPr>
        <w:t>ی واجب ارشادی است؛ زیرا به دلیل ثمره نداشتن جعل وجوب مقدمه لغو خواهد بود و به همین جهت این بحث را تنها در حد بیان مطالب کفایه بیان خواهیم کرد.</w:t>
      </w:r>
    </w:p>
    <w:p w14:paraId="16DA704B" w14:textId="77777777" w:rsidR="006700B1" w:rsidRDefault="006700B1" w:rsidP="006700B1">
      <w:pPr>
        <w:pStyle w:val="Heading3"/>
        <w:rPr>
          <w:rtl/>
        </w:rPr>
      </w:pPr>
      <w:r>
        <w:rPr>
          <w:rFonts w:hint="cs"/>
          <w:rtl/>
        </w:rPr>
        <w:t>کلام «مرحوم آخوند»</w:t>
      </w:r>
    </w:p>
    <w:p w14:paraId="5512ADE9" w14:textId="77777777" w:rsidR="006700B1" w:rsidRDefault="006700B1" w:rsidP="006700B1">
      <w:pPr>
        <w:rPr>
          <w:rtl/>
        </w:rPr>
      </w:pPr>
      <w:r>
        <w:rPr>
          <w:rFonts w:hint="cs"/>
          <w:rtl/>
        </w:rPr>
        <w:t xml:space="preserve">به نظر ایشان وجوب </w:t>
      </w:r>
      <w:r>
        <w:rPr>
          <w:rtl/>
        </w:rPr>
        <w:t>مقدمه‌</w:t>
      </w:r>
      <w:r>
        <w:rPr>
          <w:rFonts w:hint="cs"/>
          <w:rtl/>
        </w:rPr>
        <w:t xml:space="preserve">ی واجب مطلقاً وجوب مولوی غیری است. ایشان سه استدلال را برای اثبات مدعای خویش بیان </w:t>
      </w:r>
      <w:r>
        <w:rPr>
          <w:rtl/>
        </w:rPr>
        <w:t>م</w:t>
      </w:r>
      <w:r>
        <w:rPr>
          <w:rFonts w:hint="cs"/>
          <w:rtl/>
        </w:rPr>
        <w:t>ی‌</w:t>
      </w:r>
      <w:r>
        <w:rPr>
          <w:rFonts w:hint="eastAsia"/>
          <w:rtl/>
        </w:rPr>
        <w:t>کنند</w:t>
      </w:r>
      <w:r>
        <w:rPr>
          <w:rFonts w:hint="cs"/>
          <w:rtl/>
        </w:rPr>
        <w:t xml:space="preserve"> که از این بین دو استدلال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48A6941E" w14:textId="77777777" w:rsidR="006700B1" w:rsidRDefault="006700B1" w:rsidP="006700B1">
      <w:pPr>
        <w:pStyle w:val="Heading4"/>
        <w:rPr>
          <w:rtl/>
        </w:rPr>
      </w:pPr>
      <w:r>
        <w:rPr>
          <w:rFonts w:hint="cs"/>
          <w:rtl/>
        </w:rPr>
        <w:t>استدلال اول: وجدان</w:t>
      </w:r>
    </w:p>
    <w:p w14:paraId="398D1FE3" w14:textId="77777777" w:rsidR="006700B1" w:rsidRDefault="006700B1" w:rsidP="006700B1">
      <w:pPr>
        <w:rPr>
          <w:rtl/>
        </w:rPr>
      </w:pPr>
      <w:r>
        <w:rPr>
          <w:rFonts w:hint="cs"/>
          <w:rtl/>
        </w:rPr>
        <w:t>بالوجدان اگر کسی انجام ذی‌المقدمه را اراده کند وجوب نفسی برای آن جعل کند، برای مقدمه نیز بالتبع وجوب غیری جعل خواهد کرد.</w:t>
      </w:r>
    </w:p>
    <w:p w14:paraId="760D0AE6" w14:textId="77777777" w:rsidR="006700B1" w:rsidRDefault="006700B1" w:rsidP="006700B1">
      <w:pPr>
        <w:pStyle w:val="Heading4"/>
        <w:rPr>
          <w:rtl/>
        </w:rPr>
      </w:pPr>
      <w:r>
        <w:rPr>
          <w:rFonts w:hint="cs"/>
          <w:rtl/>
        </w:rPr>
        <w:t>استدلال دوم: وقوع اوامر غیری در شرع و عرف</w:t>
      </w:r>
    </w:p>
    <w:p w14:paraId="6D6805AC" w14:textId="77777777" w:rsidR="006700B1" w:rsidRDefault="006700B1" w:rsidP="006700B1">
      <w:pPr>
        <w:rPr>
          <w:rtl/>
        </w:rPr>
      </w:pPr>
      <w:r>
        <w:rPr>
          <w:rFonts w:hint="cs"/>
          <w:rtl/>
        </w:rPr>
        <w:t>این استدلال دارای سه مقدمه است:</w:t>
      </w:r>
    </w:p>
    <w:p w14:paraId="4AAE9BE2" w14:textId="77777777" w:rsidR="006700B1" w:rsidRDefault="006700B1" w:rsidP="006700B1">
      <w:pPr>
        <w:ind w:left="720"/>
        <w:rPr>
          <w:rtl/>
        </w:rPr>
      </w:pPr>
      <w:r>
        <w:rPr>
          <w:rFonts w:hint="cs"/>
          <w:rtl/>
        </w:rPr>
        <w:t xml:space="preserve">در شریعت و عرف </w:t>
      </w:r>
      <w:r>
        <w:rPr>
          <w:rtl/>
        </w:rPr>
        <w:t>مثال‌ها</w:t>
      </w:r>
      <w:r>
        <w:rPr>
          <w:rFonts w:hint="cs"/>
          <w:rtl/>
        </w:rPr>
        <w:t xml:space="preserve">ی یافت </w:t>
      </w:r>
      <w:r>
        <w:rPr>
          <w:rtl/>
        </w:rPr>
        <w:t>م</w:t>
      </w:r>
      <w:r>
        <w:rPr>
          <w:rFonts w:hint="cs"/>
          <w:rtl/>
        </w:rPr>
        <w:t>ی‌</w:t>
      </w:r>
      <w:r>
        <w:rPr>
          <w:rFonts w:hint="eastAsia"/>
          <w:rtl/>
        </w:rPr>
        <w:t>شود</w:t>
      </w:r>
      <w:r>
        <w:rPr>
          <w:rFonts w:hint="cs"/>
          <w:rtl/>
        </w:rPr>
        <w:t xml:space="preserve"> که در آنها به ذی‌المقدمه امر شده و به مقدمات نیز امر غیری تعلق گرفته است؛</w:t>
      </w:r>
    </w:p>
    <w:p w14:paraId="279F0572" w14:textId="77777777" w:rsidR="006700B1" w:rsidRDefault="006700B1" w:rsidP="006700B1">
      <w:pPr>
        <w:ind w:left="720"/>
        <w:rPr>
          <w:rtl/>
        </w:rPr>
      </w:pPr>
      <w:r>
        <w:rPr>
          <w:rtl/>
        </w:rPr>
        <w:t>ازآنجا</w:t>
      </w:r>
      <w:r>
        <w:rPr>
          <w:rFonts w:hint="cs"/>
          <w:rtl/>
        </w:rPr>
        <w:t>یی‌</w:t>
      </w:r>
      <w:r>
        <w:rPr>
          <w:rFonts w:hint="eastAsia"/>
          <w:rtl/>
        </w:rPr>
        <w:t>که</w:t>
      </w:r>
      <w:r>
        <w:rPr>
          <w:rFonts w:hint="cs"/>
          <w:rtl/>
        </w:rPr>
        <w:t xml:space="preserve"> امر شارع هرچند بالتبع دارای ملاک است، پس امر غیری به مقدمات نیز دارای ملاک بوده است؛</w:t>
      </w:r>
    </w:p>
    <w:p w14:paraId="1AA09FD0" w14:textId="77777777" w:rsidR="006700B1" w:rsidRDefault="006700B1" w:rsidP="006700B1">
      <w:pPr>
        <w:ind w:left="720"/>
        <w:rPr>
          <w:rtl/>
        </w:rPr>
      </w:pPr>
      <w:r>
        <w:rPr>
          <w:rFonts w:hint="cs"/>
          <w:rtl/>
        </w:rPr>
        <w:t>چون این ملاک نه در یک مقدمه بلکه در تمامی مقدمات وجود دارد، بنابراین تمامی مقدمات وجوب مولوی غیری دارند.</w:t>
      </w:r>
    </w:p>
    <w:p w14:paraId="1F1FA749" w14:textId="77777777" w:rsidR="006700B1" w:rsidRDefault="006700B1" w:rsidP="006700B1">
      <w:pPr>
        <w:pStyle w:val="Heading4"/>
        <w:rPr>
          <w:rtl/>
        </w:rPr>
      </w:pPr>
      <w:r>
        <w:rPr>
          <w:rFonts w:hint="cs"/>
          <w:rtl/>
        </w:rPr>
        <w:t>استدلال سوم: لزوم استحاله</w:t>
      </w:r>
    </w:p>
    <w:p w14:paraId="1C616241" w14:textId="77777777" w:rsidR="006700B1" w:rsidRDefault="006700B1" w:rsidP="006700B1">
      <w:pPr>
        <w:rPr>
          <w:rtl/>
        </w:rPr>
      </w:pPr>
      <w:r>
        <w:rPr>
          <w:rFonts w:hint="cs"/>
          <w:rtl/>
        </w:rPr>
        <w:t xml:space="preserve">این دلیل توسط «ابوالحسن بصری» گفته شده و «مرحوم آخوند» نیز آن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اگر </w:t>
      </w:r>
      <w:r>
        <w:rPr>
          <w:rtl/>
        </w:rPr>
        <w:t>مقدمه‌</w:t>
      </w:r>
      <w:r>
        <w:rPr>
          <w:rFonts w:hint="cs"/>
          <w:rtl/>
        </w:rPr>
        <w:t>ی واجب را واجب مولوی ندانیم دو حالت متصور است:</w:t>
      </w:r>
    </w:p>
    <w:p w14:paraId="5F031D12" w14:textId="77777777" w:rsidR="006700B1" w:rsidRDefault="006700B1" w:rsidP="006700B1">
      <w:pPr>
        <w:ind w:left="720"/>
        <w:rPr>
          <w:rtl/>
        </w:rPr>
      </w:pPr>
      <w:r>
        <w:rPr>
          <w:rFonts w:hint="cs"/>
          <w:rtl/>
        </w:rPr>
        <w:t xml:space="preserve">با عدم وجوب مقدمه همچنان وجوب ذی‌المقدمه پابرجا باشد که در این صورت تکلیف، تکلیف بما لا یطاق است؛ زیرا </w:t>
      </w:r>
      <w:r>
        <w:rPr>
          <w:rtl/>
        </w:rPr>
        <w:t>نم</w:t>
      </w:r>
      <w:r>
        <w:rPr>
          <w:rFonts w:hint="cs"/>
          <w:rtl/>
        </w:rPr>
        <w:t>ی‌</w:t>
      </w:r>
      <w:r>
        <w:rPr>
          <w:rFonts w:hint="eastAsia"/>
          <w:rtl/>
        </w:rPr>
        <w:t>توان</w:t>
      </w:r>
      <w:r>
        <w:rPr>
          <w:rFonts w:hint="cs"/>
          <w:rtl/>
        </w:rPr>
        <w:t xml:space="preserve"> بدون مقدمه ذی‌المقدمه را محقق کرد؛</w:t>
      </w:r>
    </w:p>
    <w:p w14:paraId="157F23FE" w14:textId="77777777" w:rsidR="006700B1" w:rsidRDefault="006700B1" w:rsidP="006700B1">
      <w:pPr>
        <w:ind w:left="720"/>
        <w:rPr>
          <w:rtl/>
        </w:rPr>
      </w:pPr>
      <w:r>
        <w:rPr>
          <w:rFonts w:hint="cs"/>
          <w:rtl/>
        </w:rPr>
        <w:t xml:space="preserve">با عدم وجوب مقدمه وجوب ذی‌المقدمه نیز از بین برود که در این صورت خلاف فرض پیش </w:t>
      </w:r>
      <w:r>
        <w:rPr>
          <w:rtl/>
        </w:rPr>
        <w:t>م</w:t>
      </w:r>
      <w:r>
        <w:rPr>
          <w:rFonts w:hint="cs"/>
          <w:rtl/>
        </w:rPr>
        <w:t>ی‌</w:t>
      </w:r>
      <w:r>
        <w:rPr>
          <w:rFonts w:hint="eastAsia"/>
          <w:rtl/>
        </w:rPr>
        <w:t>آ</w:t>
      </w:r>
      <w:r>
        <w:rPr>
          <w:rFonts w:hint="cs"/>
          <w:rtl/>
        </w:rPr>
        <w:t>ی</w:t>
      </w:r>
      <w:r>
        <w:rPr>
          <w:rFonts w:hint="eastAsia"/>
          <w:rtl/>
        </w:rPr>
        <w:t>د</w:t>
      </w:r>
      <w:r>
        <w:rPr>
          <w:rFonts w:hint="cs"/>
          <w:rtl/>
        </w:rPr>
        <w:t>؛ زیرا فرض این است که ذی‌المقدمه واجب است.</w:t>
      </w:r>
    </w:p>
    <w:p w14:paraId="499482B1" w14:textId="77777777" w:rsidR="006700B1" w:rsidRDefault="006700B1" w:rsidP="006700B1">
      <w:pPr>
        <w:pStyle w:val="Heading4"/>
        <w:rPr>
          <w:rtl/>
        </w:rPr>
      </w:pPr>
      <w:r>
        <w:rPr>
          <w:rFonts w:hint="cs"/>
          <w:rtl/>
        </w:rPr>
        <w:t>تفصیل بین سبب و غیر سبب</w:t>
      </w:r>
    </w:p>
    <w:p w14:paraId="61669BB6" w14:textId="77777777" w:rsidR="006700B1" w:rsidRDefault="006700B1" w:rsidP="006700B1">
      <w:pPr>
        <w:rPr>
          <w:rtl/>
        </w:rPr>
      </w:pPr>
      <w:r>
        <w:rPr>
          <w:rFonts w:hint="cs"/>
          <w:rtl/>
        </w:rPr>
        <w:t xml:space="preserve">«مرحوم آخوند» در ادامه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برخی در </w:t>
      </w:r>
      <w:r>
        <w:rPr>
          <w:rtl/>
        </w:rPr>
        <w:t>مقدمه‌</w:t>
      </w:r>
      <w:r>
        <w:rPr>
          <w:rFonts w:hint="cs"/>
          <w:rtl/>
        </w:rPr>
        <w:t xml:space="preserve">ی واجب بین سبب و غیر سبب تفصیل قائل </w:t>
      </w:r>
      <w:r>
        <w:rPr>
          <w:rtl/>
        </w:rPr>
        <w:t>شده‌اند</w:t>
      </w:r>
      <w:r>
        <w:rPr>
          <w:rFonts w:hint="cs"/>
          <w:rtl/>
        </w:rPr>
        <w:t xml:space="preserve"> و این قول را به «سید مرتضی» نسبت </w:t>
      </w:r>
      <w:r>
        <w:rPr>
          <w:rtl/>
        </w:rPr>
        <w:t>داده‌اند</w:t>
      </w:r>
      <w:r>
        <w:rPr>
          <w:rFonts w:hint="cs"/>
          <w:rtl/>
        </w:rPr>
        <w:t xml:space="preserve">. ایشان این تفصیل را نپذیرفته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«سید مرتضی» نیز قائل به این تفصیل </w:t>
      </w:r>
      <w:r>
        <w:rPr>
          <w:rtl/>
        </w:rPr>
        <w:t>نبوده‌اند</w:t>
      </w:r>
      <w:r>
        <w:rPr>
          <w:rFonts w:hint="cs"/>
          <w:rtl/>
        </w:rPr>
        <w:t>. کلام ایشان این است که اگر مولا به مسببی مانند خشوع امر کند: «</w:t>
      </w:r>
      <w:r w:rsidRPr="003710FC">
        <w:rPr>
          <w:rFonts w:cs="B Badr" w:hint="cs"/>
          <w:rtl/>
        </w:rPr>
        <w:t xml:space="preserve">أَ لَمْ یأْنِ لِلَّذینَ آمَنُوا أَنْ تَخْشَعَ قُلُوبُهُمْ لِذِکرِ </w:t>
      </w:r>
      <w:r w:rsidRPr="003710FC">
        <w:rPr>
          <w:rFonts w:cs="B Badr"/>
          <w:rtl/>
        </w:rPr>
        <w:t>اللَّه</w:t>
      </w:r>
      <w:r>
        <w:rPr>
          <w:rFonts w:hint="cs"/>
          <w:rtl/>
        </w:rPr>
        <w:t>»</w:t>
      </w:r>
      <w:r>
        <w:rPr>
          <w:rStyle w:val="FootnoteReference"/>
          <w:rtl/>
        </w:rPr>
        <w:footnoteReference w:id="472"/>
      </w:r>
      <w:r>
        <w:rPr>
          <w:rFonts w:hint="cs"/>
          <w:rtl/>
        </w:rPr>
        <w:t xml:space="preserve"> آخرین فعل اختیاری تعلق واجب خواهد بود؛ زیرا وجوب باید به فعل اختیاری تعلق بگیرد و خشوع تحت اختیار مکلف نیست. بنابراین وجوب خشوع به معنای وجوب اسباب خشوع هستند. بنابراین کلام ایشان به این معناست که امر به مسبب به معنای امر به سبب یعنی امر به مقدماتی است که آخرین جزء علت تامه هستند.</w:t>
      </w:r>
    </w:p>
    <w:p w14:paraId="38708609" w14:textId="77777777" w:rsidR="006700B1" w:rsidRDefault="006700B1" w:rsidP="006700B1">
      <w:pPr>
        <w:pStyle w:val="Heading4"/>
        <w:rPr>
          <w:rtl/>
        </w:rPr>
      </w:pPr>
      <w:r>
        <w:rPr>
          <w:rFonts w:hint="cs"/>
          <w:rtl/>
        </w:rPr>
        <w:t>تفصیل بین شرعی، عرفی و عقلی</w:t>
      </w:r>
    </w:p>
    <w:p w14:paraId="4FD2D6D8" w14:textId="77777777" w:rsidR="006700B1" w:rsidRDefault="006700B1" w:rsidP="006700B1">
      <w:pPr>
        <w:rPr>
          <w:rtl/>
        </w:rPr>
      </w:pPr>
      <w:r>
        <w:rPr>
          <w:rFonts w:hint="cs"/>
          <w:rtl/>
        </w:rPr>
        <w:t xml:space="preserve">«مرحوم آخوند» تفصیل دیگری را نیز نقل </w:t>
      </w:r>
      <w:r>
        <w:rPr>
          <w:rtl/>
        </w:rPr>
        <w:t>م</w:t>
      </w:r>
      <w:r>
        <w:rPr>
          <w:rFonts w:hint="cs"/>
          <w:rtl/>
        </w:rPr>
        <w:t>ی‌</w:t>
      </w:r>
      <w:r>
        <w:rPr>
          <w:rFonts w:hint="eastAsia"/>
          <w:rtl/>
        </w:rPr>
        <w:t>کنند</w:t>
      </w:r>
      <w:r>
        <w:rPr>
          <w:rFonts w:hint="cs"/>
          <w:rtl/>
        </w:rPr>
        <w:t xml:space="preserve"> که تفصیل بین مقدمات عقلی و شرعی است.</w:t>
      </w:r>
    </w:p>
    <w:p w14:paraId="6688F28F" w14:textId="77777777" w:rsidR="006700B1" w:rsidRDefault="006700B1" w:rsidP="006700B1">
      <w:pPr>
        <w:rPr>
          <w:rtl/>
        </w:rPr>
      </w:pPr>
      <w:r>
        <w:rPr>
          <w:rFonts w:hint="cs"/>
          <w:rtl/>
        </w:rPr>
        <w:t xml:space="preserve">ایشان این تفصیل را نیز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در نقد آن </w:t>
      </w:r>
      <w:r>
        <w:rPr>
          <w:rtl/>
        </w:rPr>
        <w:t>م</w:t>
      </w:r>
      <w:r>
        <w:rPr>
          <w:rFonts w:hint="cs"/>
          <w:rtl/>
        </w:rPr>
        <w:t>ی‌</w:t>
      </w:r>
      <w:r>
        <w:rPr>
          <w:rFonts w:hint="eastAsia"/>
          <w:rtl/>
        </w:rPr>
        <w:t>فرما</w:t>
      </w:r>
      <w:r>
        <w:rPr>
          <w:rFonts w:hint="cs"/>
          <w:rtl/>
        </w:rPr>
        <w:t>ی</w:t>
      </w:r>
      <w:r>
        <w:rPr>
          <w:rFonts w:hint="eastAsia"/>
          <w:rtl/>
        </w:rPr>
        <w:t>ند</w:t>
      </w:r>
      <w:r>
        <w:rPr>
          <w:rFonts w:hint="cs"/>
          <w:rtl/>
        </w:rPr>
        <w:t>: تفاوت مقدمات عقلی و شرعی در صغراست؛ یعنی:</w:t>
      </w:r>
    </w:p>
    <w:p w14:paraId="2ECE4CD7" w14:textId="77777777" w:rsidR="006700B1" w:rsidRDefault="006700B1" w:rsidP="006700B1">
      <w:pPr>
        <w:ind w:left="720"/>
        <w:rPr>
          <w:rtl/>
        </w:rPr>
      </w:pPr>
      <w:r>
        <w:rPr>
          <w:rFonts w:hint="cs"/>
          <w:rtl/>
        </w:rPr>
        <w:t>در مقدمات عقلیه صغرا نیز عقلی است،</w:t>
      </w:r>
    </w:p>
    <w:p w14:paraId="3B66955E" w14:textId="77777777" w:rsidR="006700B1" w:rsidRDefault="006700B1" w:rsidP="006700B1">
      <w:pPr>
        <w:ind w:left="720"/>
        <w:rPr>
          <w:rtl/>
        </w:rPr>
      </w:pPr>
      <w:r>
        <w:rPr>
          <w:rFonts w:hint="cs"/>
          <w:rtl/>
        </w:rPr>
        <w:t xml:space="preserve">اما در مقدمات شرعیه مانند وضو صغرا از شرع گرفته </w:t>
      </w:r>
      <w:r>
        <w:rPr>
          <w:rtl/>
        </w:rPr>
        <w:t>م</w:t>
      </w:r>
      <w:r>
        <w:rPr>
          <w:rFonts w:hint="cs"/>
          <w:rtl/>
        </w:rPr>
        <w:t>ی‌</w:t>
      </w:r>
      <w:r>
        <w:rPr>
          <w:rFonts w:hint="eastAsia"/>
          <w:rtl/>
        </w:rPr>
        <w:t>شود</w:t>
      </w:r>
      <w:r>
        <w:rPr>
          <w:rFonts w:hint="cs"/>
          <w:rtl/>
        </w:rPr>
        <w:t>.</w:t>
      </w:r>
    </w:p>
    <w:p w14:paraId="697D1901" w14:textId="77777777" w:rsidR="006700B1" w:rsidRDefault="006700B1" w:rsidP="006700B1">
      <w:pPr>
        <w:rPr>
          <w:rtl/>
        </w:rPr>
      </w:pPr>
      <w:r>
        <w:rPr>
          <w:rFonts w:hint="cs"/>
          <w:rtl/>
        </w:rPr>
        <w:t xml:space="preserve">اما چون بحث </w:t>
      </w:r>
      <w:r>
        <w:rPr>
          <w:rtl/>
        </w:rPr>
        <w:t>مقدمه‌</w:t>
      </w:r>
      <w:r>
        <w:rPr>
          <w:rFonts w:hint="cs"/>
          <w:rtl/>
        </w:rPr>
        <w:t xml:space="preserve">ی واجب در صغری نیست، بلکه در کبراست، تفاوتی بین عقلی یا شرعی بودن صغری وجود ندارد و </w:t>
      </w:r>
      <w:r>
        <w:rPr>
          <w:rtl/>
        </w:rPr>
        <w:t>نم</w:t>
      </w:r>
      <w:r>
        <w:rPr>
          <w:rFonts w:hint="cs"/>
          <w:rtl/>
        </w:rPr>
        <w:t>ی‌</w:t>
      </w:r>
      <w:r>
        <w:rPr>
          <w:rFonts w:hint="eastAsia"/>
          <w:rtl/>
        </w:rPr>
        <w:t>توان</w:t>
      </w:r>
      <w:r>
        <w:rPr>
          <w:rFonts w:hint="cs"/>
          <w:rtl/>
        </w:rPr>
        <w:t xml:space="preserve"> بین این دو قائل به تفصیل شد.</w:t>
      </w:r>
    </w:p>
    <w:p w14:paraId="7F351DBE" w14:textId="77777777" w:rsidR="006700B1" w:rsidRDefault="006700B1" w:rsidP="006700B1">
      <w:pPr>
        <w:pStyle w:val="Heading4"/>
        <w:rPr>
          <w:rtl/>
        </w:rPr>
      </w:pPr>
      <w:r>
        <w:rPr>
          <w:rtl/>
        </w:rPr>
        <w:lastRenderedPageBreak/>
        <w:t>مقدمه‌</w:t>
      </w:r>
      <w:r>
        <w:rPr>
          <w:rFonts w:hint="cs"/>
          <w:rtl/>
        </w:rPr>
        <w:t>ی مستحب، مکروه و حرام</w:t>
      </w:r>
    </w:p>
    <w:p w14:paraId="33C2EED2" w14:textId="77777777" w:rsidR="006700B1" w:rsidRDefault="006700B1" w:rsidP="006700B1">
      <w:pPr>
        <w:rPr>
          <w:rtl/>
        </w:rPr>
      </w:pPr>
      <w:r>
        <w:rPr>
          <w:rFonts w:hint="cs"/>
          <w:rtl/>
        </w:rPr>
        <w:t xml:space="preserve">بحث </w:t>
      </w:r>
      <w:r>
        <w:rPr>
          <w:rtl/>
        </w:rPr>
        <w:t>مقدمه‌</w:t>
      </w:r>
      <w:r>
        <w:rPr>
          <w:rFonts w:hint="cs"/>
          <w:rtl/>
        </w:rPr>
        <w:t xml:space="preserve">ی مستحب همانند بحث </w:t>
      </w:r>
      <w:r>
        <w:rPr>
          <w:rtl/>
        </w:rPr>
        <w:t>مقدمه‌</w:t>
      </w:r>
      <w:r>
        <w:rPr>
          <w:rFonts w:hint="cs"/>
          <w:rtl/>
        </w:rPr>
        <w:t xml:space="preserve">ی واجب است و باید </w:t>
      </w:r>
      <w:r>
        <w:rPr>
          <w:rtl/>
        </w:rPr>
        <w:t>مقدمه‌</w:t>
      </w:r>
      <w:r>
        <w:rPr>
          <w:rFonts w:hint="cs"/>
          <w:rtl/>
        </w:rPr>
        <w:t>ی مکروه و حرام را مورد توجه قرار داد.</w:t>
      </w:r>
    </w:p>
    <w:p w14:paraId="5850BE3D" w14:textId="77777777" w:rsidR="006700B1" w:rsidRDefault="006700B1" w:rsidP="006700B1">
      <w:pPr>
        <w:rPr>
          <w:rtl/>
        </w:rPr>
      </w:pPr>
      <w:r>
        <w:rPr>
          <w:rFonts w:hint="cs"/>
          <w:rtl/>
        </w:rPr>
        <w:t xml:space="preserve">تفاوتی که بین </w:t>
      </w:r>
      <w:r>
        <w:rPr>
          <w:rtl/>
        </w:rPr>
        <w:t>مقدمه‌</w:t>
      </w:r>
      <w:r>
        <w:rPr>
          <w:rFonts w:hint="cs"/>
          <w:rtl/>
        </w:rPr>
        <w:t xml:space="preserve">ی واجب و بین </w:t>
      </w:r>
      <w:r>
        <w:rPr>
          <w:rtl/>
        </w:rPr>
        <w:t>مقدمه‌</w:t>
      </w:r>
      <w:r>
        <w:rPr>
          <w:rFonts w:hint="cs"/>
          <w:rtl/>
        </w:rPr>
        <w:t>ی مکروه و حرام وجود دارد این است که:</w:t>
      </w:r>
    </w:p>
    <w:p w14:paraId="2C9EFCBC" w14:textId="77777777" w:rsidR="006700B1" w:rsidRDefault="006700B1" w:rsidP="006700B1">
      <w:pPr>
        <w:ind w:left="720"/>
        <w:rPr>
          <w:rtl/>
        </w:rPr>
      </w:pPr>
      <w:r>
        <w:rPr>
          <w:rFonts w:hint="cs"/>
          <w:rtl/>
        </w:rPr>
        <w:t>در وجوب فعل مطلوب است و باید یک وجود محقق شود. برای تحقق وجود نیز باید تمامی مقدمات محقق شوند (تمامی اجزاء علت تامه باید محقق شوند تا معلول محقق شود) و به همین جهت گفته شد که تمکن و عدم تمکن که ملاک مقدمه است در تمامی مقدمات واجب وجود دارد. به همین جهت اگر ذی‌المقدمه واجب باشد، تمامی مقدمات نیز واجب خواهند بود؛</w:t>
      </w:r>
    </w:p>
    <w:p w14:paraId="6A527237" w14:textId="77777777" w:rsidR="006700B1" w:rsidRDefault="006700B1" w:rsidP="006700B1">
      <w:pPr>
        <w:ind w:left="720"/>
        <w:rPr>
          <w:rtl/>
        </w:rPr>
      </w:pPr>
      <w:r>
        <w:rPr>
          <w:rFonts w:hint="cs"/>
          <w:rtl/>
        </w:rPr>
        <w:t xml:space="preserve">اما در کراهت و حرمت فعل مطلوب نیست، بلکه ترک مطلوب است و ترک با عدم تحقق یکی از مقدمات حاصل </w:t>
      </w:r>
      <w:r>
        <w:rPr>
          <w:rtl/>
        </w:rPr>
        <w:t>م</w:t>
      </w:r>
      <w:r>
        <w:rPr>
          <w:rFonts w:hint="cs"/>
          <w:rtl/>
        </w:rPr>
        <w:t>ی‌</w:t>
      </w:r>
      <w:r>
        <w:rPr>
          <w:rFonts w:hint="eastAsia"/>
          <w:rtl/>
        </w:rPr>
        <w:t>شود</w:t>
      </w:r>
      <w:r>
        <w:rPr>
          <w:rFonts w:hint="cs"/>
          <w:rtl/>
        </w:rPr>
        <w:t xml:space="preserve">. بنابراین در حرمت و کراهت ملاک مقدمه در تمامی مقدمات وجود ندارد و </w:t>
      </w:r>
      <w:r>
        <w:rPr>
          <w:rtl/>
        </w:rPr>
        <w:t>نم</w:t>
      </w:r>
      <w:r>
        <w:rPr>
          <w:rFonts w:hint="cs"/>
          <w:rtl/>
        </w:rPr>
        <w:t>ی‌</w:t>
      </w:r>
      <w:r>
        <w:rPr>
          <w:rFonts w:hint="eastAsia"/>
          <w:rtl/>
        </w:rPr>
        <w:t>توان</w:t>
      </w:r>
      <w:r>
        <w:rPr>
          <w:rFonts w:hint="cs"/>
          <w:rtl/>
        </w:rPr>
        <w:t xml:space="preserve"> از مطلوبیت ترک مقدمه، مطلوبیت ترک تمامی مقدمات را نتیجه گرفت و تنها </w:t>
      </w:r>
      <w:r>
        <w:rPr>
          <w:rtl/>
        </w:rPr>
        <w:t>م</w:t>
      </w:r>
      <w:r>
        <w:rPr>
          <w:rFonts w:hint="cs"/>
          <w:rtl/>
        </w:rPr>
        <w:t>ی‌</w:t>
      </w:r>
      <w:r>
        <w:rPr>
          <w:rFonts w:hint="eastAsia"/>
          <w:rtl/>
        </w:rPr>
        <w:t>توان</w:t>
      </w:r>
      <w:r>
        <w:rPr>
          <w:rFonts w:hint="cs"/>
          <w:rtl/>
        </w:rPr>
        <w:t xml:space="preserve"> مطلوبیت ترک آخرین </w:t>
      </w:r>
      <w:r>
        <w:rPr>
          <w:rtl/>
        </w:rPr>
        <w:t>مقدمه‌ا</w:t>
      </w:r>
      <w:r>
        <w:rPr>
          <w:rFonts w:hint="cs"/>
          <w:rtl/>
        </w:rPr>
        <w:t>ی که تحت اختیار مکلف است را ثابت کرد.</w:t>
      </w:r>
    </w:p>
    <w:p w14:paraId="77F4917A" w14:textId="77777777" w:rsidR="006700B1" w:rsidRPr="0097295C" w:rsidRDefault="006700B1" w:rsidP="006700B1">
      <w:r>
        <w:rPr>
          <w:rFonts w:hint="cs"/>
          <w:rtl/>
        </w:rPr>
        <w:t xml:space="preserve">این مطلب دارای اثر عملی است. </w:t>
      </w:r>
      <w:r>
        <w:rPr>
          <w:rtl/>
        </w:rPr>
        <w:t>به‌طور</w:t>
      </w:r>
      <w:r>
        <w:rPr>
          <w:rFonts w:hint="cs"/>
          <w:rtl/>
        </w:rPr>
        <w:t xml:space="preserve"> مثال در روایات از امام علیه‌السلام سؤال شده که خرما را به شخصی </w:t>
      </w:r>
      <w:r>
        <w:rPr>
          <w:rtl/>
        </w:rPr>
        <w:t>م</w:t>
      </w:r>
      <w:r>
        <w:rPr>
          <w:rFonts w:hint="cs"/>
          <w:rtl/>
        </w:rPr>
        <w:t>ی‌</w:t>
      </w:r>
      <w:r>
        <w:rPr>
          <w:rFonts w:hint="eastAsia"/>
          <w:rtl/>
        </w:rPr>
        <w:t>فروش</w:t>
      </w:r>
      <w:r>
        <w:rPr>
          <w:rFonts w:hint="cs"/>
          <w:rtl/>
        </w:rPr>
        <w:t>ی</w:t>
      </w:r>
      <w:r>
        <w:rPr>
          <w:rFonts w:hint="eastAsia"/>
          <w:rtl/>
        </w:rPr>
        <w:t>م</w:t>
      </w:r>
      <w:r>
        <w:rPr>
          <w:rFonts w:hint="cs"/>
          <w:rtl/>
        </w:rPr>
        <w:t xml:space="preserve"> که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از آنها شراب تولید </w:t>
      </w:r>
      <w:r>
        <w:rPr>
          <w:rtl/>
        </w:rPr>
        <w:t>م</w:t>
      </w:r>
      <w:r>
        <w:rPr>
          <w:rFonts w:hint="cs"/>
          <w:rtl/>
        </w:rPr>
        <w:t>ی‌</w:t>
      </w:r>
      <w:r>
        <w:rPr>
          <w:rFonts w:hint="eastAsia"/>
          <w:rtl/>
        </w:rPr>
        <w:t>کند</w:t>
      </w:r>
      <w:r>
        <w:rPr>
          <w:rFonts w:hint="cs"/>
          <w:rtl/>
        </w:rPr>
        <w:t xml:space="preserve"> و امام علیه‌السلام نیز از این کار نهی </w:t>
      </w:r>
      <w:r>
        <w:rPr>
          <w:rtl/>
        </w:rPr>
        <w:t>نم</w:t>
      </w:r>
      <w:r>
        <w:rPr>
          <w:rFonts w:hint="cs"/>
          <w:rtl/>
        </w:rPr>
        <w:t>ی‌</w:t>
      </w:r>
      <w:r>
        <w:rPr>
          <w:rFonts w:hint="eastAsia"/>
          <w:rtl/>
        </w:rPr>
        <w:t>کنند</w:t>
      </w:r>
      <w:r>
        <w:rPr>
          <w:rFonts w:hint="cs"/>
          <w:rtl/>
        </w:rPr>
        <w:t xml:space="preserve">. «مرحوم آخوند» با توجه به مبنایی که دارند ظهور این روایات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زیرا به نظر ایشان در </w:t>
      </w:r>
      <w:r>
        <w:rPr>
          <w:rtl/>
        </w:rPr>
        <w:t>مقدمه‌</w:t>
      </w:r>
      <w:r>
        <w:rPr>
          <w:rFonts w:hint="cs"/>
          <w:rtl/>
        </w:rPr>
        <w:t xml:space="preserve">ی حرام حرمت به آخرین مقدمه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بنابراین آخرین فعل اختیاری که ساخته شدن شراب را در پی داشته باشد حرام خواهد بود و باقی مقدمات حرام نیستند.</w:t>
      </w:r>
    </w:p>
    <w:p w14:paraId="7C7DEBEE" w14:textId="77777777" w:rsidR="006700B1" w:rsidRDefault="006700B1" w:rsidP="006700B1">
      <w:pPr>
        <w:pStyle w:val="Heading3"/>
        <w:rPr>
          <w:rtl/>
        </w:rPr>
      </w:pPr>
      <w:r>
        <w:rPr>
          <w:rFonts w:hint="cs"/>
          <w:rtl/>
        </w:rPr>
        <w:t>کلام استاد</w:t>
      </w:r>
    </w:p>
    <w:p w14:paraId="05D0F7FC" w14:textId="77777777" w:rsidR="006700B1" w:rsidRDefault="006700B1" w:rsidP="006700B1">
      <w:pPr>
        <w:pStyle w:val="Heading4"/>
        <w:rPr>
          <w:rtl/>
        </w:rPr>
      </w:pPr>
      <w:r>
        <w:rPr>
          <w:rFonts w:hint="cs"/>
          <w:rtl/>
        </w:rPr>
        <w:t xml:space="preserve">نقد دلیل اول </w:t>
      </w:r>
      <w:r w:rsidRPr="009A3C00">
        <w:rPr>
          <w:rFonts w:hint="cs"/>
          <w:rtl/>
        </w:rPr>
        <w:t>«مرحوم آخوند»</w:t>
      </w:r>
    </w:p>
    <w:p w14:paraId="3CC62F07" w14:textId="77777777" w:rsidR="006700B1" w:rsidRDefault="006700B1" w:rsidP="006700B1">
      <w:pPr>
        <w:rPr>
          <w:rtl/>
        </w:rPr>
      </w:pPr>
      <w:r>
        <w:rPr>
          <w:rFonts w:hint="cs"/>
          <w:rtl/>
        </w:rPr>
        <w:t xml:space="preserve">ابتدا باید معانی وجدان را بررسی کرد. با توجه به تتبعی که انجام گرفته وجدان در کتب اصولی </w:t>
      </w:r>
      <w:r>
        <w:rPr>
          <w:rtl/>
        </w:rPr>
        <w:t>دست‌کم</w:t>
      </w:r>
      <w:r>
        <w:rPr>
          <w:rFonts w:hint="cs"/>
          <w:rtl/>
        </w:rPr>
        <w:t xml:space="preserve"> در سه معنا به کار </w:t>
      </w:r>
      <w:r>
        <w:rPr>
          <w:rtl/>
        </w:rPr>
        <w:t>م</w:t>
      </w:r>
      <w:r>
        <w:rPr>
          <w:rFonts w:hint="cs"/>
          <w:rtl/>
        </w:rPr>
        <w:t>ی‌</w:t>
      </w:r>
      <w:r>
        <w:rPr>
          <w:rFonts w:hint="eastAsia"/>
          <w:rtl/>
        </w:rPr>
        <w:t>رود</w:t>
      </w:r>
      <w:r>
        <w:rPr>
          <w:rStyle w:val="FootnoteReference"/>
          <w:rtl/>
        </w:rPr>
        <w:footnoteReference w:id="473"/>
      </w:r>
      <w:r>
        <w:rPr>
          <w:rFonts w:hint="cs"/>
          <w:rtl/>
        </w:rPr>
        <w:t>:</w:t>
      </w:r>
    </w:p>
    <w:p w14:paraId="1A06E707" w14:textId="77777777" w:rsidR="006700B1" w:rsidRDefault="006700B1" w:rsidP="006700B1">
      <w:pPr>
        <w:rPr>
          <w:rtl/>
        </w:rPr>
      </w:pPr>
      <w:r w:rsidRPr="009A3C00">
        <w:rPr>
          <w:rFonts w:cs="B Titr" w:hint="cs"/>
          <w:sz w:val="24"/>
          <w:szCs w:val="24"/>
          <w:rtl/>
        </w:rPr>
        <w:t>1.</w:t>
      </w:r>
      <w:r w:rsidRPr="009A3C00">
        <w:rPr>
          <w:rFonts w:hint="cs"/>
          <w:sz w:val="24"/>
          <w:szCs w:val="24"/>
          <w:rtl/>
        </w:rPr>
        <w:t xml:space="preserve"> </w:t>
      </w:r>
      <w:r>
        <w:rPr>
          <w:rFonts w:hint="cs"/>
          <w:rtl/>
        </w:rPr>
        <w:t xml:space="preserve">احساس درونی و یافت بدون واسطه. این معنا در فلسفه علم حضوری نامیده </w:t>
      </w:r>
      <w:r>
        <w:rPr>
          <w:rtl/>
        </w:rPr>
        <w:t>م</w:t>
      </w:r>
      <w:r>
        <w:rPr>
          <w:rFonts w:hint="cs"/>
          <w:rtl/>
        </w:rPr>
        <w:t>ی‌</w:t>
      </w:r>
      <w:r>
        <w:rPr>
          <w:rFonts w:hint="eastAsia"/>
          <w:rtl/>
        </w:rPr>
        <w:t>شود</w:t>
      </w:r>
      <w:r>
        <w:rPr>
          <w:rFonts w:hint="cs"/>
          <w:rtl/>
        </w:rPr>
        <w:t xml:space="preserve"> وجدانیات </w:t>
      </w:r>
      <w:r>
        <w:rPr>
          <w:rtl/>
        </w:rPr>
        <w:t>گزاره‌ها</w:t>
      </w:r>
      <w:r>
        <w:rPr>
          <w:rFonts w:hint="cs"/>
          <w:rtl/>
        </w:rPr>
        <w:t xml:space="preserve">ی حاکی از این احساس محسوب </w:t>
      </w:r>
      <w:r>
        <w:rPr>
          <w:rtl/>
        </w:rPr>
        <w:t>م</w:t>
      </w:r>
      <w:r>
        <w:rPr>
          <w:rFonts w:hint="cs"/>
          <w:rtl/>
        </w:rPr>
        <w:t>ی‌</w:t>
      </w:r>
      <w:r>
        <w:rPr>
          <w:rFonts w:hint="eastAsia"/>
          <w:rtl/>
        </w:rPr>
        <w:t>شوند</w:t>
      </w:r>
      <w:r>
        <w:rPr>
          <w:rFonts w:hint="cs"/>
          <w:rtl/>
        </w:rPr>
        <w:t xml:space="preserve">. معتقدیم «مرحوم آخوند» وجدان را در این معنا به کار </w:t>
      </w:r>
      <w:r>
        <w:rPr>
          <w:rtl/>
        </w:rPr>
        <w:t>م</w:t>
      </w:r>
      <w:r>
        <w:rPr>
          <w:rFonts w:hint="cs"/>
          <w:rtl/>
        </w:rPr>
        <w:t>ی‌</w:t>
      </w:r>
      <w:r>
        <w:rPr>
          <w:rFonts w:hint="eastAsia"/>
          <w:rtl/>
        </w:rPr>
        <w:t>برند</w:t>
      </w:r>
      <w:r>
        <w:rPr>
          <w:rFonts w:hint="cs"/>
          <w:rtl/>
        </w:rPr>
        <w:t xml:space="preserve">، مگر اینکه </w:t>
      </w:r>
      <w:r>
        <w:rPr>
          <w:rtl/>
        </w:rPr>
        <w:t>قر</w:t>
      </w:r>
      <w:r>
        <w:rPr>
          <w:rFonts w:hint="cs"/>
          <w:rtl/>
        </w:rPr>
        <w:t>ی</w:t>
      </w:r>
      <w:r>
        <w:rPr>
          <w:rFonts w:hint="eastAsia"/>
          <w:rtl/>
        </w:rPr>
        <w:t>نه‌ا</w:t>
      </w:r>
      <w:r>
        <w:rPr>
          <w:rFonts w:hint="cs"/>
          <w:rtl/>
        </w:rPr>
        <w:t>ی بر خلاف آن یافت شود.</w:t>
      </w:r>
    </w:p>
    <w:p w14:paraId="15D9B5F6" w14:textId="77777777" w:rsidR="006700B1" w:rsidRDefault="006700B1" w:rsidP="006700B1">
      <w:pPr>
        <w:rPr>
          <w:rtl/>
        </w:rPr>
      </w:pPr>
      <w:r w:rsidRPr="009A3C00">
        <w:rPr>
          <w:rFonts w:cs="B Titr" w:hint="cs"/>
          <w:sz w:val="24"/>
          <w:szCs w:val="24"/>
          <w:rtl/>
        </w:rPr>
        <w:t>2.</w:t>
      </w:r>
      <w:r>
        <w:rPr>
          <w:rFonts w:hint="cs"/>
          <w:rtl/>
        </w:rPr>
        <w:t xml:space="preserve"> آنچه در خارج یافت </w:t>
      </w:r>
      <w:r>
        <w:rPr>
          <w:rtl/>
        </w:rPr>
        <w:t>م</w:t>
      </w:r>
      <w:r>
        <w:rPr>
          <w:rFonts w:hint="cs"/>
          <w:rtl/>
        </w:rPr>
        <w:t>ی‌</w:t>
      </w:r>
      <w:r>
        <w:rPr>
          <w:rFonts w:hint="eastAsia"/>
          <w:rtl/>
        </w:rPr>
        <w:t>شود</w:t>
      </w:r>
      <w:r>
        <w:rPr>
          <w:rFonts w:hint="cs"/>
          <w:rtl/>
        </w:rPr>
        <w:t xml:space="preserve">. معتقدیم وجدان در عبارات «مرحوم نائینی» </w:t>
      </w:r>
      <w:r>
        <w:rPr>
          <w:rtl/>
        </w:rPr>
        <w:t>غالباً</w:t>
      </w:r>
      <w:r>
        <w:rPr>
          <w:rFonts w:hint="cs"/>
          <w:rtl/>
        </w:rPr>
        <w:t xml:space="preserve"> در این معنا به کار </w:t>
      </w:r>
      <w:r>
        <w:rPr>
          <w:rtl/>
        </w:rPr>
        <w:t>م</w:t>
      </w:r>
      <w:r>
        <w:rPr>
          <w:rFonts w:hint="cs"/>
          <w:rtl/>
        </w:rPr>
        <w:t>ی‌</w:t>
      </w:r>
      <w:r>
        <w:rPr>
          <w:rFonts w:hint="eastAsia"/>
          <w:rtl/>
        </w:rPr>
        <w:t>رود</w:t>
      </w:r>
      <w:r>
        <w:rPr>
          <w:rFonts w:hint="cs"/>
          <w:rtl/>
        </w:rPr>
        <w:t xml:space="preserve">. </w:t>
      </w:r>
      <w:r>
        <w:rPr>
          <w:rtl/>
        </w:rPr>
        <w:t>به‌طور</w:t>
      </w:r>
      <w:r>
        <w:rPr>
          <w:rFonts w:hint="cs"/>
          <w:rtl/>
        </w:rPr>
        <w:t xml:space="preserve"> مثال اگر کلام شخص با آنچه در خارج است سازگار نباشد، «مرحوم نائینی» این کلام را خلاف وجدان </w:t>
      </w:r>
      <w:r>
        <w:rPr>
          <w:rtl/>
        </w:rPr>
        <w:t>م</w:t>
      </w:r>
      <w:r>
        <w:rPr>
          <w:rFonts w:hint="cs"/>
          <w:rtl/>
        </w:rPr>
        <w:t>ی‌</w:t>
      </w:r>
      <w:r>
        <w:rPr>
          <w:rFonts w:hint="eastAsia"/>
          <w:rtl/>
        </w:rPr>
        <w:t>دانند</w:t>
      </w:r>
      <w:r>
        <w:rPr>
          <w:rFonts w:hint="cs"/>
          <w:rtl/>
        </w:rPr>
        <w:t xml:space="preserve">. «مرحوم نائینی» جعل وجوب غیری برای مقدمه را به این معنا وجدانی </w:t>
      </w:r>
      <w:r>
        <w:rPr>
          <w:rtl/>
        </w:rPr>
        <w:t>م</w:t>
      </w:r>
      <w:r>
        <w:rPr>
          <w:rFonts w:hint="cs"/>
          <w:rtl/>
        </w:rPr>
        <w:t>ی‌</w:t>
      </w:r>
      <w:r>
        <w:rPr>
          <w:rFonts w:hint="eastAsia"/>
          <w:rtl/>
        </w:rPr>
        <w:t>داند</w:t>
      </w:r>
      <w:r>
        <w:rPr>
          <w:rFonts w:hint="cs"/>
          <w:rtl/>
        </w:rPr>
        <w:t>.</w:t>
      </w:r>
    </w:p>
    <w:p w14:paraId="5C265D9B" w14:textId="77777777" w:rsidR="006700B1" w:rsidRDefault="006700B1" w:rsidP="006700B1">
      <w:pPr>
        <w:rPr>
          <w:rtl/>
        </w:rPr>
      </w:pPr>
      <w:r w:rsidRPr="009A3C00">
        <w:rPr>
          <w:rFonts w:cs="B Titr" w:hint="cs"/>
          <w:sz w:val="24"/>
          <w:szCs w:val="24"/>
          <w:rtl/>
        </w:rPr>
        <w:t>3.</w:t>
      </w:r>
      <w:r>
        <w:rPr>
          <w:rFonts w:hint="cs"/>
          <w:rtl/>
        </w:rPr>
        <w:t xml:space="preserve"> ارتکاز عرفی و عقلایی. این معنا از وجدان در عبارات «مرحوم خویی» و «مرحوم تبریزی» بسیار به کار رفته است. ایشان وجدانی بودن جعل وجوب غیری برای مقدمه به این معنا را انکار </w:t>
      </w:r>
      <w:r>
        <w:rPr>
          <w:rtl/>
        </w:rPr>
        <w:t>م</w:t>
      </w:r>
      <w:r>
        <w:rPr>
          <w:rFonts w:hint="cs"/>
          <w:rtl/>
        </w:rPr>
        <w:t>ی‌</w:t>
      </w:r>
      <w:r>
        <w:rPr>
          <w:rFonts w:hint="eastAsia"/>
          <w:rtl/>
        </w:rPr>
        <w:t>کنند</w:t>
      </w:r>
      <w:r>
        <w:rPr>
          <w:rFonts w:hint="cs"/>
          <w:rtl/>
        </w:rPr>
        <w:t>.</w:t>
      </w:r>
    </w:p>
    <w:p w14:paraId="46E1E8D6" w14:textId="77777777" w:rsidR="006700B1" w:rsidRDefault="006700B1" w:rsidP="006700B1">
      <w:pPr>
        <w:rPr>
          <w:rtl/>
        </w:rPr>
      </w:pPr>
      <w:r w:rsidRPr="00A44B17">
        <w:rPr>
          <w:rFonts w:cs="B Titr" w:hint="cs"/>
          <w:sz w:val="24"/>
          <w:szCs w:val="24"/>
          <w:rtl/>
        </w:rPr>
        <w:t xml:space="preserve">بررسی معنای اول: </w:t>
      </w:r>
      <w:r>
        <w:rPr>
          <w:rFonts w:hint="cs"/>
          <w:rtl/>
        </w:rPr>
        <w:t xml:space="preserve">به لحاظ اصولی وجدان به معنای اول نه تنها حجت است، بلکه حتی از قطع نیز </w:t>
      </w:r>
      <w:r>
        <w:rPr>
          <w:rtl/>
        </w:rPr>
        <w:t>قو</w:t>
      </w:r>
      <w:r>
        <w:rPr>
          <w:rFonts w:hint="cs"/>
          <w:rtl/>
        </w:rPr>
        <w:t>ی‌</w:t>
      </w:r>
      <w:r>
        <w:rPr>
          <w:rFonts w:hint="eastAsia"/>
          <w:rtl/>
        </w:rPr>
        <w:t>تر</w:t>
      </w:r>
      <w:r>
        <w:rPr>
          <w:rFonts w:hint="cs"/>
          <w:rtl/>
        </w:rPr>
        <w:t xml:space="preserve"> است. توضیح اینکه:</w:t>
      </w:r>
    </w:p>
    <w:p w14:paraId="63AE384D" w14:textId="77777777" w:rsidR="006700B1" w:rsidRDefault="006700B1" w:rsidP="006700B1">
      <w:pPr>
        <w:ind w:left="720"/>
        <w:rPr>
          <w:rtl/>
        </w:rPr>
      </w:pPr>
      <w:r>
        <w:rPr>
          <w:rFonts w:hint="cs"/>
          <w:rtl/>
        </w:rPr>
        <w:t>در قطع امکان جهل مرکب وجود دارد و به همین جهت منجزیت قطع ذاتی است، اما معذریت آن ذاتی نیست. به</w:t>
      </w:r>
      <w:r>
        <w:rPr>
          <w:rtl/>
        </w:rPr>
        <w:softHyphen/>
      </w:r>
      <w:r>
        <w:rPr>
          <w:rFonts w:hint="cs"/>
          <w:rtl/>
        </w:rPr>
        <w:t>طور مثال اگر کسی در مبادی قطع تقصیر داشته باشد معذر نیست؛</w:t>
      </w:r>
    </w:p>
    <w:p w14:paraId="2DB2C4A8" w14:textId="77777777" w:rsidR="006700B1" w:rsidRDefault="006700B1" w:rsidP="006700B1">
      <w:pPr>
        <w:ind w:left="720"/>
        <w:rPr>
          <w:rtl/>
        </w:rPr>
      </w:pPr>
      <w:r>
        <w:rPr>
          <w:rFonts w:hint="cs"/>
          <w:rtl/>
        </w:rPr>
        <w:t xml:space="preserve">اما در یافت </w:t>
      </w:r>
      <w:r>
        <w:rPr>
          <w:rtl/>
        </w:rPr>
        <w:t>ب</w:t>
      </w:r>
      <w:r>
        <w:rPr>
          <w:rFonts w:hint="cs"/>
          <w:rtl/>
        </w:rPr>
        <w:t>ی‌</w:t>
      </w:r>
      <w:r>
        <w:rPr>
          <w:rFonts w:hint="eastAsia"/>
          <w:rtl/>
        </w:rPr>
        <w:t>واسطه</w:t>
      </w:r>
      <w:r>
        <w:rPr>
          <w:rFonts w:hint="cs"/>
          <w:rtl/>
        </w:rPr>
        <w:t xml:space="preserve"> اصلاً جهل مرکب و خطا معنا ندارد؛ چون خطا ناشی از عدم مطابقت بین صورت مدرَک با واقعیت محکی است و به همین دلیل:</w:t>
      </w:r>
    </w:p>
    <w:p w14:paraId="3E2F1CF9" w14:textId="77777777" w:rsidR="006700B1" w:rsidRDefault="006700B1" w:rsidP="006700B1">
      <w:pPr>
        <w:ind w:left="1440"/>
        <w:rPr>
          <w:rtl/>
        </w:rPr>
      </w:pPr>
      <w:r>
        <w:rPr>
          <w:rFonts w:hint="cs"/>
          <w:rtl/>
        </w:rPr>
        <w:t>خطا در جایی معنا دارد که خود واقعیت نزد عالم حاضر نباشد، بلکه یک واقعیت که نزد عالم حاضر است (صورت مدرَک) از واقعیتی که نزد عالم غایب است (واقعیت محکی) حکایت کند واقعیت حاضر با واقعیت غایب مطابقت نداشته باشد؛</w:t>
      </w:r>
    </w:p>
    <w:p w14:paraId="30776249" w14:textId="77777777" w:rsidR="006700B1" w:rsidRDefault="006700B1" w:rsidP="006700B1">
      <w:pPr>
        <w:ind w:left="1440"/>
        <w:rPr>
          <w:rtl/>
        </w:rPr>
      </w:pPr>
      <w:r>
        <w:rPr>
          <w:rFonts w:hint="cs"/>
          <w:rtl/>
        </w:rPr>
        <w:t xml:space="preserve">اما اگر خود واقعیت نزد عالم حاضر باشد (مانند </w:t>
      </w:r>
      <w:r>
        <w:rPr>
          <w:rtl/>
        </w:rPr>
        <w:t>گزاره‌</w:t>
      </w:r>
      <w:r>
        <w:rPr>
          <w:rFonts w:hint="cs"/>
          <w:rtl/>
        </w:rPr>
        <w:t xml:space="preserve">ی من هستم)، اصلاً خطا معنا ندارد؛ زیرا </w:t>
      </w:r>
      <w:r>
        <w:rPr>
          <w:rtl/>
        </w:rPr>
        <w:t>دوگانگ</w:t>
      </w:r>
      <w:r>
        <w:rPr>
          <w:rFonts w:hint="cs"/>
          <w:rtl/>
        </w:rPr>
        <w:t>ی‌</w:t>
      </w:r>
      <w:r>
        <w:rPr>
          <w:rFonts w:hint="eastAsia"/>
          <w:rtl/>
        </w:rPr>
        <w:t>ا</w:t>
      </w:r>
      <w:r>
        <w:rPr>
          <w:rFonts w:hint="cs"/>
          <w:rtl/>
        </w:rPr>
        <w:t>ی نیست تا مطابقت یا عدم مطابقت معنا داشته باشد.</w:t>
      </w:r>
    </w:p>
    <w:p w14:paraId="6F025E96" w14:textId="77777777" w:rsidR="006700B1" w:rsidRDefault="006700B1" w:rsidP="006700B1">
      <w:pPr>
        <w:rPr>
          <w:rtl/>
        </w:rPr>
      </w:pPr>
      <w:r>
        <w:rPr>
          <w:rFonts w:hint="cs"/>
          <w:rtl/>
        </w:rPr>
        <w:t xml:space="preserve">بنابراین این معنای وجدان حجت است، اما باید به این نکته نیز توجه نمود که در </w:t>
      </w:r>
      <w:r>
        <w:rPr>
          <w:rtl/>
        </w:rPr>
        <w:t>همه‌</w:t>
      </w:r>
      <w:r>
        <w:rPr>
          <w:rFonts w:hint="cs"/>
          <w:rtl/>
        </w:rPr>
        <w:t xml:space="preserve">ی موارد </w:t>
      </w:r>
      <w:r>
        <w:rPr>
          <w:rtl/>
        </w:rPr>
        <w:t>نم</w:t>
      </w:r>
      <w:r>
        <w:rPr>
          <w:rFonts w:hint="cs"/>
          <w:rtl/>
        </w:rPr>
        <w:t>ی‌</w:t>
      </w:r>
      <w:r>
        <w:rPr>
          <w:rFonts w:hint="eastAsia"/>
          <w:rtl/>
        </w:rPr>
        <w:t>توان</w:t>
      </w:r>
      <w:r>
        <w:rPr>
          <w:rFonts w:hint="cs"/>
          <w:rtl/>
        </w:rPr>
        <w:t xml:space="preserve"> یافت حضوری داشت؛ زیرا یافت حضوری نیازمند </w:t>
      </w:r>
      <w:r>
        <w:rPr>
          <w:rtl/>
        </w:rPr>
        <w:t>احاطه‌</w:t>
      </w:r>
      <w:r>
        <w:rPr>
          <w:rFonts w:hint="cs"/>
          <w:rtl/>
        </w:rPr>
        <w:t xml:space="preserve">ی عالم بر آن واقعیت است. به عبارت دیگر گرچه وجدان یافتی حضوری است، اما صغرای آن نیز باید احراز شود و صغری در صورتی احراز </w:t>
      </w:r>
      <w:r>
        <w:rPr>
          <w:rtl/>
        </w:rPr>
        <w:t>م</w:t>
      </w:r>
      <w:r>
        <w:rPr>
          <w:rFonts w:hint="cs"/>
          <w:rtl/>
        </w:rPr>
        <w:t>ی‌</w:t>
      </w:r>
      <w:r>
        <w:rPr>
          <w:rFonts w:hint="eastAsia"/>
          <w:rtl/>
        </w:rPr>
        <w:t>شود</w:t>
      </w:r>
      <w:r>
        <w:rPr>
          <w:rFonts w:hint="cs"/>
          <w:rtl/>
        </w:rPr>
        <w:t xml:space="preserve"> که عالم به معلوم احاطه داشته باشد.</w:t>
      </w:r>
    </w:p>
    <w:p w14:paraId="48F3990D" w14:textId="77777777" w:rsidR="006700B1" w:rsidRDefault="006700B1" w:rsidP="006700B1">
      <w:pPr>
        <w:rPr>
          <w:rtl/>
        </w:rPr>
      </w:pPr>
      <w:r>
        <w:rPr>
          <w:rFonts w:hint="cs"/>
          <w:rtl/>
        </w:rPr>
        <w:lastRenderedPageBreak/>
        <w:t>درنتیجه این مدعای «مرحوم آخوند» که جعل وجوب غیری برای مقدمه وجدانی است مورد پذیرش نیست؛ زیرا:</w:t>
      </w:r>
    </w:p>
    <w:p w14:paraId="44436B9A" w14:textId="77777777" w:rsidR="006700B1" w:rsidRDefault="006700B1" w:rsidP="006700B1">
      <w:pPr>
        <w:ind w:left="720"/>
        <w:rPr>
          <w:rtl/>
        </w:rPr>
      </w:pPr>
      <w:r>
        <w:rPr>
          <w:rFonts w:hint="cs"/>
          <w:rtl/>
        </w:rPr>
        <w:t xml:space="preserve">با مراجعه به نفس مشخص </w:t>
      </w:r>
      <w:r>
        <w:rPr>
          <w:rtl/>
        </w:rPr>
        <w:t>م</w:t>
      </w:r>
      <w:r>
        <w:rPr>
          <w:rFonts w:hint="cs"/>
          <w:rtl/>
        </w:rPr>
        <w:t>ی‌</w:t>
      </w:r>
      <w:r>
        <w:rPr>
          <w:rFonts w:hint="eastAsia"/>
          <w:rtl/>
        </w:rPr>
        <w:t>شود</w:t>
      </w:r>
      <w:r>
        <w:rPr>
          <w:rFonts w:hint="cs"/>
          <w:rtl/>
        </w:rPr>
        <w:t xml:space="preserve"> آنچه به آن احاطه داریم این است که اگر ذی‌المقدمه را بخواهیم، مقدمه را نیز </w:t>
      </w:r>
      <w:r>
        <w:rPr>
          <w:rtl/>
        </w:rPr>
        <w:t>م</w:t>
      </w:r>
      <w:r>
        <w:rPr>
          <w:rFonts w:hint="cs"/>
          <w:rtl/>
        </w:rPr>
        <w:t>ی‌</w:t>
      </w:r>
      <w:r>
        <w:rPr>
          <w:rFonts w:hint="eastAsia"/>
          <w:rtl/>
        </w:rPr>
        <w:t>خواه</w:t>
      </w:r>
      <w:r>
        <w:rPr>
          <w:rFonts w:hint="cs"/>
          <w:rtl/>
        </w:rPr>
        <w:t>ی</w:t>
      </w:r>
      <w:r>
        <w:rPr>
          <w:rFonts w:hint="eastAsia"/>
          <w:rtl/>
        </w:rPr>
        <w:t>م</w:t>
      </w:r>
      <w:r>
        <w:rPr>
          <w:rFonts w:hint="cs"/>
          <w:rtl/>
        </w:rPr>
        <w:t>؛ یعنی خواستن فعلی نفسانی است که بر آن احاطه داریم؛</w:t>
      </w:r>
    </w:p>
    <w:p w14:paraId="6983D1A7" w14:textId="77777777" w:rsidR="006700B1" w:rsidRDefault="006700B1" w:rsidP="006700B1">
      <w:pPr>
        <w:ind w:left="720"/>
        <w:rPr>
          <w:rtl/>
        </w:rPr>
      </w:pPr>
      <w:r>
        <w:rPr>
          <w:rFonts w:hint="cs"/>
          <w:rtl/>
        </w:rPr>
        <w:t>اما بر اینکه خواستن مولا همراه با جعل بوده است یا خیر احاطه نداریم</w:t>
      </w:r>
      <w:r>
        <w:rPr>
          <w:rStyle w:val="FootnoteReference"/>
          <w:rtl/>
        </w:rPr>
        <w:footnoteReference w:id="474"/>
      </w:r>
      <w:r>
        <w:rPr>
          <w:rFonts w:hint="cs"/>
          <w:rtl/>
        </w:rPr>
        <w:t>.</w:t>
      </w:r>
    </w:p>
    <w:p w14:paraId="010EE44A" w14:textId="77777777" w:rsidR="006700B1" w:rsidRDefault="006700B1" w:rsidP="006700B1">
      <w:pPr>
        <w:rPr>
          <w:rtl/>
        </w:rPr>
      </w:pPr>
      <w:r>
        <w:rPr>
          <w:rFonts w:hint="cs"/>
          <w:rtl/>
        </w:rPr>
        <w:t>به تعبیر دیگر:</w:t>
      </w:r>
    </w:p>
    <w:p w14:paraId="33589E96" w14:textId="77777777" w:rsidR="006700B1" w:rsidRDefault="006700B1" w:rsidP="006700B1">
      <w:pPr>
        <w:ind w:left="720"/>
        <w:rPr>
          <w:rtl/>
        </w:rPr>
      </w:pPr>
      <w:r>
        <w:rPr>
          <w:rFonts w:hint="cs"/>
          <w:rtl/>
        </w:rPr>
        <w:t xml:space="preserve">اینکه اگر کسی ذی‌المقدمه را بخواهد، مقدمه را نیز </w:t>
      </w:r>
      <w:r>
        <w:rPr>
          <w:rtl/>
        </w:rPr>
        <w:t>م</w:t>
      </w:r>
      <w:r>
        <w:rPr>
          <w:rFonts w:hint="cs"/>
          <w:rtl/>
        </w:rPr>
        <w:t>ی‌</w:t>
      </w:r>
      <w:r>
        <w:rPr>
          <w:rFonts w:hint="eastAsia"/>
          <w:rtl/>
        </w:rPr>
        <w:t>خواهد</w:t>
      </w:r>
      <w:r>
        <w:rPr>
          <w:rFonts w:hint="cs"/>
          <w:rtl/>
        </w:rPr>
        <w:t xml:space="preserve"> محل نزاع نبوده و مورد پذیرش همه است و حتی قائل به وجوب ارشادی نیز این مطلب را </w:t>
      </w:r>
      <w:r>
        <w:rPr>
          <w:rtl/>
        </w:rPr>
        <w:t>م</w:t>
      </w:r>
      <w:r>
        <w:rPr>
          <w:rFonts w:hint="cs"/>
          <w:rtl/>
        </w:rPr>
        <w:t>ی‌</w:t>
      </w:r>
      <w:r>
        <w:rPr>
          <w:rFonts w:hint="eastAsia"/>
          <w:rtl/>
        </w:rPr>
        <w:t>پذ</w:t>
      </w:r>
      <w:r>
        <w:rPr>
          <w:rFonts w:hint="cs"/>
          <w:rtl/>
        </w:rPr>
        <w:t>ی</w:t>
      </w:r>
      <w:r>
        <w:rPr>
          <w:rFonts w:hint="eastAsia"/>
          <w:rtl/>
        </w:rPr>
        <w:t>رد</w:t>
      </w:r>
      <w:r>
        <w:rPr>
          <w:rFonts w:hint="cs"/>
          <w:rtl/>
        </w:rPr>
        <w:t>؛</w:t>
      </w:r>
    </w:p>
    <w:p w14:paraId="69C8A0B4" w14:textId="77777777" w:rsidR="006700B1" w:rsidRDefault="006700B1" w:rsidP="006700B1">
      <w:pPr>
        <w:ind w:left="720"/>
        <w:rPr>
          <w:rtl/>
        </w:rPr>
      </w:pPr>
      <w:r>
        <w:rPr>
          <w:rFonts w:hint="cs"/>
          <w:rtl/>
        </w:rPr>
        <w:t xml:space="preserve">و محل نزاع این است که اگر کسی وجوب ذی‌المقدمه را جعل کند، وجوب مقدمه را نیز جعل </w:t>
      </w:r>
      <w:r>
        <w:rPr>
          <w:rtl/>
        </w:rPr>
        <w:t>م</w:t>
      </w:r>
      <w:r>
        <w:rPr>
          <w:rFonts w:hint="cs"/>
          <w:rtl/>
        </w:rPr>
        <w:t>ی‌</w:t>
      </w:r>
      <w:r>
        <w:rPr>
          <w:rFonts w:hint="eastAsia"/>
          <w:rtl/>
        </w:rPr>
        <w:t>کند</w:t>
      </w:r>
      <w:r>
        <w:rPr>
          <w:rFonts w:hint="cs"/>
          <w:rtl/>
        </w:rPr>
        <w:t xml:space="preserve"> و این مطلب را </w:t>
      </w:r>
      <w:r>
        <w:rPr>
          <w:rtl/>
        </w:rPr>
        <w:t>نم</w:t>
      </w:r>
      <w:r>
        <w:rPr>
          <w:rFonts w:hint="cs"/>
          <w:rtl/>
        </w:rPr>
        <w:t>ی‌</w:t>
      </w:r>
      <w:r>
        <w:rPr>
          <w:rFonts w:hint="eastAsia"/>
          <w:rtl/>
        </w:rPr>
        <w:t>توان</w:t>
      </w:r>
      <w:r>
        <w:rPr>
          <w:rFonts w:hint="cs"/>
          <w:rtl/>
        </w:rPr>
        <w:t xml:space="preserve"> با علم حضوری یافت.</w:t>
      </w:r>
    </w:p>
    <w:p w14:paraId="50CA1848" w14:textId="77777777" w:rsidR="006700B1" w:rsidRDefault="006700B1" w:rsidP="006700B1">
      <w:pPr>
        <w:rPr>
          <w:rtl/>
        </w:rPr>
      </w:pPr>
      <w:r>
        <w:rPr>
          <w:rFonts w:cs="B Titr" w:hint="cs"/>
          <w:sz w:val="24"/>
          <w:szCs w:val="24"/>
          <w:rtl/>
        </w:rPr>
        <w:t>بررسی معنای دوم</w:t>
      </w:r>
      <w:r w:rsidRPr="00A44B17">
        <w:rPr>
          <w:rFonts w:cs="B Titr" w:hint="cs"/>
          <w:sz w:val="24"/>
          <w:szCs w:val="24"/>
          <w:rtl/>
        </w:rPr>
        <w:t xml:space="preserve">: </w:t>
      </w:r>
      <w:r>
        <w:rPr>
          <w:rFonts w:hint="cs"/>
          <w:rtl/>
        </w:rPr>
        <w:t>مدعای وجدانی بودن جعل وجوب غیری برای مقدمه طبق این معنا نیز قابل پذیرش نیست؛ زیرا:</w:t>
      </w:r>
    </w:p>
    <w:p w14:paraId="7412601D" w14:textId="77777777" w:rsidR="006700B1" w:rsidRDefault="006700B1" w:rsidP="006700B1">
      <w:pPr>
        <w:ind w:left="720"/>
        <w:rPr>
          <w:rtl/>
        </w:rPr>
      </w:pPr>
      <w:r>
        <w:rPr>
          <w:rFonts w:hint="cs"/>
          <w:rtl/>
        </w:rPr>
        <w:t xml:space="preserve">آنچه در عالم خارج و تکوین یافت </w:t>
      </w:r>
      <w:r>
        <w:rPr>
          <w:rtl/>
        </w:rPr>
        <w:t>م</w:t>
      </w:r>
      <w:r>
        <w:rPr>
          <w:rFonts w:hint="cs"/>
          <w:rtl/>
        </w:rPr>
        <w:t>ی‌</w:t>
      </w:r>
      <w:r>
        <w:rPr>
          <w:rFonts w:hint="eastAsia"/>
          <w:rtl/>
        </w:rPr>
        <w:t>شود</w:t>
      </w:r>
      <w:r>
        <w:rPr>
          <w:rFonts w:hint="cs"/>
          <w:rtl/>
        </w:rPr>
        <w:t xml:space="preserve"> اصل اراده است؛ یعنی در عالم خارج اگر کسی ذی‌المقدمه را اراده کند، </w:t>
      </w:r>
      <w:r>
        <w:rPr>
          <w:rtl/>
        </w:rPr>
        <w:t>مقدمه‌</w:t>
      </w:r>
      <w:r>
        <w:rPr>
          <w:rFonts w:hint="cs"/>
          <w:rtl/>
        </w:rPr>
        <w:t xml:space="preserve">ی آن را نیز اراده </w:t>
      </w:r>
      <w:r>
        <w:rPr>
          <w:rtl/>
        </w:rPr>
        <w:t>م</w:t>
      </w:r>
      <w:r>
        <w:rPr>
          <w:rFonts w:hint="cs"/>
          <w:rtl/>
        </w:rPr>
        <w:t>ی‌</w:t>
      </w:r>
      <w:r>
        <w:rPr>
          <w:rFonts w:hint="eastAsia"/>
          <w:rtl/>
        </w:rPr>
        <w:t>کند</w:t>
      </w:r>
      <w:r>
        <w:rPr>
          <w:rFonts w:hint="cs"/>
          <w:rtl/>
        </w:rPr>
        <w:t>؛</w:t>
      </w:r>
    </w:p>
    <w:p w14:paraId="7FFE3031" w14:textId="77777777" w:rsidR="006700B1" w:rsidRDefault="006700B1" w:rsidP="006700B1">
      <w:pPr>
        <w:ind w:left="720"/>
        <w:rPr>
          <w:rtl/>
        </w:rPr>
      </w:pPr>
      <w:r>
        <w:rPr>
          <w:rFonts w:hint="cs"/>
          <w:rtl/>
        </w:rPr>
        <w:t xml:space="preserve">اما اینکه این اراده از سنخ جعل است یا خیر قابل یافت نیست، بلکه در </w:t>
      </w:r>
      <w:r>
        <w:rPr>
          <w:rtl/>
        </w:rPr>
        <w:t>فاعل‌ها</w:t>
      </w:r>
      <w:r>
        <w:rPr>
          <w:rFonts w:hint="cs"/>
          <w:rtl/>
        </w:rPr>
        <w:t xml:space="preserve">ی حکیم عکس این مطلب یعنی ارشادی بودن را </w:t>
      </w:r>
      <w:r>
        <w:rPr>
          <w:rtl/>
        </w:rPr>
        <w:t>م</w:t>
      </w:r>
      <w:r>
        <w:rPr>
          <w:rFonts w:hint="cs"/>
          <w:rtl/>
        </w:rPr>
        <w:t>ی‌ی</w:t>
      </w:r>
      <w:r>
        <w:rPr>
          <w:rFonts w:hint="eastAsia"/>
          <w:rtl/>
        </w:rPr>
        <w:t>اب</w:t>
      </w:r>
      <w:r>
        <w:rPr>
          <w:rFonts w:hint="cs"/>
          <w:rtl/>
        </w:rPr>
        <w:t>ی</w:t>
      </w:r>
      <w:r>
        <w:rPr>
          <w:rFonts w:hint="eastAsia"/>
          <w:rtl/>
        </w:rPr>
        <w:t>م</w:t>
      </w:r>
      <w:r>
        <w:rPr>
          <w:rFonts w:hint="cs"/>
          <w:rtl/>
        </w:rPr>
        <w:t xml:space="preserve">؛ یعنی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Fonts w:hint="cs"/>
          <w:rtl/>
        </w:rPr>
        <w:t xml:space="preserve"> مولایی که حکیم است و به آثار توجه دارد، جعل جدایی برای مقدمات انجام </w:t>
      </w:r>
      <w:r>
        <w:rPr>
          <w:rtl/>
        </w:rPr>
        <w:t>نم</w:t>
      </w:r>
      <w:r>
        <w:rPr>
          <w:rFonts w:hint="cs"/>
          <w:rtl/>
        </w:rPr>
        <w:t>ی‌</w:t>
      </w:r>
      <w:r>
        <w:rPr>
          <w:rFonts w:hint="eastAsia"/>
          <w:rtl/>
        </w:rPr>
        <w:t>دهد</w:t>
      </w:r>
      <w:r>
        <w:rPr>
          <w:rFonts w:hint="cs"/>
          <w:rtl/>
        </w:rPr>
        <w:t xml:space="preserve">. </w:t>
      </w:r>
      <w:r>
        <w:rPr>
          <w:rtl/>
        </w:rPr>
        <w:t>به‌طور</w:t>
      </w:r>
      <w:r>
        <w:rPr>
          <w:rFonts w:hint="cs"/>
          <w:rtl/>
        </w:rPr>
        <w:t xml:space="preserve"> در </w:t>
      </w:r>
      <w:r>
        <w:rPr>
          <w:rtl/>
        </w:rPr>
        <w:t>قوه‌</w:t>
      </w:r>
      <w:r>
        <w:rPr>
          <w:rFonts w:hint="cs"/>
          <w:rtl/>
        </w:rPr>
        <w:t xml:space="preserve">ی مقننه لزوم انجام ذی‌المقدمه را بیان </w:t>
      </w:r>
      <w:r>
        <w:rPr>
          <w:rtl/>
        </w:rPr>
        <w:t>م</w:t>
      </w:r>
      <w:r>
        <w:rPr>
          <w:rFonts w:hint="cs"/>
          <w:rtl/>
        </w:rPr>
        <w:t>ی‌</w:t>
      </w:r>
      <w:r>
        <w:rPr>
          <w:rFonts w:hint="eastAsia"/>
          <w:rtl/>
        </w:rPr>
        <w:t>کند</w:t>
      </w:r>
      <w:r>
        <w:rPr>
          <w:rFonts w:hint="cs"/>
          <w:rtl/>
        </w:rPr>
        <w:t xml:space="preserve">، اما لزوم انجام مقدمات را بیان </w:t>
      </w:r>
      <w:r>
        <w:rPr>
          <w:rtl/>
        </w:rPr>
        <w:t>نم</w:t>
      </w:r>
      <w:r>
        <w:rPr>
          <w:rFonts w:hint="cs"/>
          <w:rtl/>
        </w:rPr>
        <w:t>ی‌</w:t>
      </w:r>
      <w:r>
        <w:rPr>
          <w:rFonts w:hint="eastAsia"/>
          <w:rtl/>
        </w:rPr>
        <w:t>کند</w:t>
      </w:r>
      <w:r>
        <w:rPr>
          <w:rFonts w:hint="cs"/>
          <w:rtl/>
        </w:rPr>
        <w:t xml:space="preserve"> و </w:t>
      </w:r>
      <w:r>
        <w:rPr>
          <w:rtl/>
        </w:rPr>
        <w:t>به عهده‌ی</w:t>
      </w:r>
      <w:r>
        <w:rPr>
          <w:rFonts w:hint="cs"/>
          <w:rtl/>
        </w:rPr>
        <w:t xml:space="preserve"> قوی مجریه گذاشته </w:t>
      </w:r>
      <w:r>
        <w:rPr>
          <w:rtl/>
        </w:rPr>
        <w:t>م</w:t>
      </w:r>
      <w:r>
        <w:rPr>
          <w:rFonts w:hint="cs"/>
          <w:rtl/>
        </w:rPr>
        <w:t>ی‌</w:t>
      </w:r>
      <w:r>
        <w:rPr>
          <w:rFonts w:hint="eastAsia"/>
          <w:rtl/>
        </w:rPr>
        <w:t>شود</w:t>
      </w:r>
      <w:r>
        <w:rPr>
          <w:rFonts w:hint="cs"/>
          <w:rtl/>
        </w:rPr>
        <w:t>.</w:t>
      </w:r>
    </w:p>
    <w:p w14:paraId="558BCB26" w14:textId="77777777" w:rsidR="006700B1" w:rsidRDefault="006700B1" w:rsidP="006700B1">
      <w:pPr>
        <w:rPr>
          <w:rtl/>
        </w:rPr>
      </w:pPr>
      <w:r>
        <w:rPr>
          <w:rFonts w:cs="B Titr" w:hint="cs"/>
          <w:sz w:val="24"/>
          <w:szCs w:val="24"/>
          <w:rtl/>
        </w:rPr>
        <w:t>بررسی معنای سوم</w:t>
      </w:r>
      <w:r w:rsidRPr="00A44B17">
        <w:rPr>
          <w:rFonts w:cs="B Titr" w:hint="cs"/>
          <w:sz w:val="24"/>
          <w:szCs w:val="24"/>
          <w:rtl/>
        </w:rPr>
        <w:t xml:space="preserve">: </w:t>
      </w:r>
      <w:r>
        <w:rPr>
          <w:rFonts w:hint="cs"/>
          <w:rtl/>
        </w:rPr>
        <w:t>مدعای وجدانی بودن جعل وجوب غیری برای مقدمه طبق این معنا نیز قابل پذیرش نیست؛ زیرا ارتکاز عرفی و عقلایی:</w:t>
      </w:r>
    </w:p>
    <w:p w14:paraId="6EFD5AAD" w14:textId="77777777" w:rsidR="006700B1" w:rsidRDefault="006700B1" w:rsidP="006700B1">
      <w:pPr>
        <w:ind w:left="720"/>
        <w:rPr>
          <w:rtl/>
        </w:rPr>
      </w:pPr>
      <w:r>
        <w:rPr>
          <w:rFonts w:hint="cs"/>
          <w:rtl/>
        </w:rPr>
        <w:t xml:space="preserve">این است که اگر کسی که ذی‌المقدمه را بخواهد، مقدمه را نیز </w:t>
      </w:r>
      <w:r>
        <w:rPr>
          <w:rtl/>
        </w:rPr>
        <w:t>م</w:t>
      </w:r>
      <w:r>
        <w:rPr>
          <w:rFonts w:hint="cs"/>
          <w:rtl/>
        </w:rPr>
        <w:t>ی‌</w:t>
      </w:r>
      <w:r>
        <w:rPr>
          <w:rFonts w:hint="eastAsia"/>
          <w:rtl/>
        </w:rPr>
        <w:t>خواهد</w:t>
      </w:r>
      <w:r>
        <w:rPr>
          <w:rFonts w:hint="cs"/>
          <w:rtl/>
        </w:rPr>
        <w:t>؛</w:t>
      </w:r>
    </w:p>
    <w:p w14:paraId="088C91F1" w14:textId="77777777" w:rsidR="006700B1" w:rsidRDefault="006700B1" w:rsidP="006700B1">
      <w:pPr>
        <w:ind w:left="720"/>
        <w:rPr>
          <w:rtl/>
        </w:rPr>
      </w:pPr>
      <w:r>
        <w:rPr>
          <w:rFonts w:hint="cs"/>
          <w:rtl/>
        </w:rPr>
        <w:t>و این نیست که نسبت به مقدمه جعلی انجام شود.</w:t>
      </w:r>
    </w:p>
    <w:p w14:paraId="13C77E08" w14:textId="77777777" w:rsidR="006700B1" w:rsidRDefault="006700B1" w:rsidP="006700B1">
      <w:pPr>
        <w:rPr>
          <w:rtl/>
        </w:rPr>
      </w:pPr>
      <w:r>
        <w:rPr>
          <w:rFonts w:hint="cs"/>
          <w:rtl/>
        </w:rPr>
        <w:t xml:space="preserve">بنابراین ارتکاز عرفی جعلی نسبت به مقدمه نیست، بلکه </w:t>
      </w:r>
      <w:r>
        <w:rPr>
          <w:rtl/>
        </w:rPr>
        <w:t>م</w:t>
      </w:r>
      <w:r>
        <w:rPr>
          <w:rFonts w:hint="cs"/>
          <w:rtl/>
        </w:rPr>
        <w:t>ی‌</w:t>
      </w:r>
      <w:r>
        <w:rPr>
          <w:rFonts w:hint="eastAsia"/>
          <w:rtl/>
        </w:rPr>
        <w:t>توان</w:t>
      </w:r>
      <w:r>
        <w:rPr>
          <w:rFonts w:hint="cs"/>
          <w:rtl/>
        </w:rPr>
        <w:t xml:space="preserve"> گفت ارتکاز این است که مولای حکیم موردی را که اثر ندارد جعل </w:t>
      </w:r>
      <w:r>
        <w:rPr>
          <w:rtl/>
        </w:rPr>
        <w:t>نم</w:t>
      </w:r>
      <w:r>
        <w:rPr>
          <w:rFonts w:hint="cs"/>
          <w:rtl/>
        </w:rPr>
        <w:t>ی‌</w:t>
      </w:r>
      <w:r>
        <w:rPr>
          <w:rFonts w:hint="eastAsia"/>
          <w:rtl/>
        </w:rPr>
        <w:t>کند</w:t>
      </w:r>
      <w:r>
        <w:rPr>
          <w:rFonts w:hint="cs"/>
          <w:rtl/>
        </w:rPr>
        <w:t>، هرچند آن را اراده کرده باشد.</w:t>
      </w:r>
    </w:p>
    <w:p w14:paraId="673AA436" w14:textId="77777777" w:rsidR="006700B1" w:rsidRDefault="006700B1" w:rsidP="006700B1">
      <w:pPr>
        <w:pStyle w:val="Heading4"/>
        <w:rPr>
          <w:rtl/>
        </w:rPr>
      </w:pPr>
      <w:r>
        <w:rPr>
          <w:rFonts w:hint="cs"/>
          <w:rtl/>
        </w:rPr>
        <w:t xml:space="preserve">نقد دلیل دوم </w:t>
      </w:r>
      <w:r w:rsidRPr="009A3C00">
        <w:rPr>
          <w:rFonts w:hint="cs"/>
          <w:rtl/>
        </w:rPr>
        <w:t>«مرحوم آخوند»</w:t>
      </w:r>
    </w:p>
    <w:p w14:paraId="4FBAAB5F" w14:textId="77777777" w:rsidR="006700B1" w:rsidRDefault="006700B1" w:rsidP="006700B1">
      <w:pPr>
        <w:rPr>
          <w:rtl/>
        </w:rPr>
      </w:pPr>
      <w:r>
        <w:rPr>
          <w:rFonts w:hint="cs"/>
          <w:rtl/>
        </w:rPr>
        <w:t>این استدلال به دو نحو توضیح داده شده است:</w:t>
      </w:r>
    </w:p>
    <w:p w14:paraId="474D29BD" w14:textId="77777777" w:rsidR="006700B1" w:rsidRDefault="006700B1" w:rsidP="006700B1">
      <w:pPr>
        <w:rPr>
          <w:rtl/>
        </w:rPr>
      </w:pPr>
      <w:r w:rsidRPr="0097295C">
        <w:rPr>
          <w:rFonts w:cs="B Titr" w:hint="cs"/>
          <w:sz w:val="24"/>
          <w:szCs w:val="24"/>
          <w:rtl/>
        </w:rPr>
        <w:t xml:space="preserve">1. </w:t>
      </w:r>
      <w:r>
        <w:rPr>
          <w:rFonts w:hint="cs"/>
          <w:rtl/>
        </w:rPr>
        <w:t xml:space="preserve">اوامری در شرع (امر به وضو) و در عرف هستند که بر اساس ملاک تعمیم داده </w:t>
      </w:r>
      <w:r>
        <w:rPr>
          <w:rtl/>
        </w:rPr>
        <w:t>م</w:t>
      </w:r>
      <w:r>
        <w:rPr>
          <w:rFonts w:hint="cs"/>
          <w:rtl/>
        </w:rPr>
        <w:t>ی‌</w:t>
      </w:r>
      <w:r>
        <w:rPr>
          <w:rFonts w:hint="eastAsia"/>
          <w:rtl/>
        </w:rPr>
        <w:t>شوند</w:t>
      </w:r>
      <w:r>
        <w:rPr>
          <w:rFonts w:hint="cs"/>
          <w:rtl/>
        </w:rPr>
        <w:t>.</w:t>
      </w:r>
    </w:p>
    <w:p w14:paraId="76470369" w14:textId="77777777" w:rsidR="006700B1" w:rsidRDefault="006700B1" w:rsidP="006700B1">
      <w:pPr>
        <w:rPr>
          <w:rtl/>
        </w:rPr>
      </w:pPr>
      <w:r>
        <w:rPr>
          <w:rFonts w:hint="cs"/>
          <w:rtl/>
        </w:rPr>
        <w:t>اگر منظور از استدلال این مطلب باشد، باید گفت:</w:t>
      </w:r>
    </w:p>
    <w:p w14:paraId="1D5AC57D" w14:textId="77777777" w:rsidR="006700B1" w:rsidRDefault="006700B1" w:rsidP="006700B1">
      <w:pPr>
        <w:ind w:left="720"/>
        <w:rPr>
          <w:rtl/>
        </w:rPr>
      </w:pPr>
      <w:r>
        <w:rPr>
          <w:rFonts w:hint="cs"/>
          <w:rtl/>
        </w:rPr>
        <w:t>گرچه وجود این اوامر مورد پذیرش است؛</w:t>
      </w:r>
    </w:p>
    <w:p w14:paraId="3E570714" w14:textId="77777777" w:rsidR="006700B1" w:rsidRDefault="006700B1" w:rsidP="006700B1">
      <w:pPr>
        <w:ind w:left="720"/>
        <w:rPr>
          <w:rtl/>
        </w:rPr>
      </w:pPr>
      <w:r>
        <w:rPr>
          <w:rFonts w:hint="cs"/>
          <w:rtl/>
        </w:rPr>
        <w:t xml:space="preserve">اما مولوی غیری بودن آنها مورد پذیرش نیست. </w:t>
      </w:r>
      <w:r>
        <w:rPr>
          <w:rtl/>
        </w:rPr>
        <w:t>به‌طور</w:t>
      </w:r>
      <w:r>
        <w:rPr>
          <w:rFonts w:hint="cs"/>
          <w:rtl/>
        </w:rPr>
        <w:t xml:space="preserve"> مثال:</w:t>
      </w:r>
    </w:p>
    <w:p w14:paraId="2BB76CB9" w14:textId="77777777" w:rsidR="006700B1" w:rsidRDefault="006700B1" w:rsidP="006700B1">
      <w:pPr>
        <w:ind w:left="1440"/>
        <w:rPr>
          <w:rtl/>
        </w:rPr>
      </w:pPr>
      <w:r>
        <w:rPr>
          <w:rFonts w:hint="cs"/>
          <w:rtl/>
        </w:rPr>
        <w:t xml:space="preserve">امری که به خود وضو تعلق </w:t>
      </w:r>
      <w:r>
        <w:rPr>
          <w:rtl/>
        </w:rPr>
        <w:t>م</w:t>
      </w:r>
      <w:r>
        <w:rPr>
          <w:rFonts w:hint="cs"/>
          <w:rtl/>
        </w:rPr>
        <w:t>ی‌</w:t>
      </w:r>
      <w:r>
        <w:rPr>
          <w:rFonts w:hint="eastAsia"/>
          <w:rtl/>
        </w:rPr>
        <w:t>گ</w:t>
      </w:r>
      <w:r>
        <w:rPr>
          <w:rFonts w:hint="cs"/>
          <w:rtl/>
        </w:rPr>
        <w:t>ی</w:t>
      </w:r>
      <w:r>
        <w:rPr>
          <w:rFonts w:hint="eastAsia"/>
          <w:rtl/>
        </w:rPr>
        <w:t>رد</w:t>
      </w:r>
      <w:r>
        <w:rPr>
          <w:rFonts w:hint="cs"/>
          <w:rtl/>
        </w:rPr>
        <w:t>، استحبابی نفسی است؛</w:t>
      </w:r>
    </w:p>
    <w:p w14:paraId="36D2C29C" w14:textId="77777777" w:rsidR="006700B1" w:rsidRDefault="006700B1" w:rsidP="006700B1">
      <w:pPr>
        <w:ind w:left="1440"/>
        <w:rPr>
          <w:rtl/>
        </w:rPr>
      </w:pPr>
      <w:r>
        <w:rPr>
          <w:rFonts w:hint="cs"/>
          <w:rtl/>
        </w:rPr>
        <w:t>و امری که از «</w:t>
      </w:r>
      <w:r>
        <w:rPr>
          <w:rFonts w:cs="B Badr" w:hint="cs"/>
          <w:rtl/>
        </w:rPr>
        <w:t>ی</w:t>
      </w:r>
      <w:r w:rsidRPr="004F0F32">
        <w:rPr>
          <w:rFonts w:cs="B Badr" w:hint="cs"/>
          <w:rtl/>
        </w:rPr>
        <w:t>ا أَ</w:t>
      </w:r>
      <w:r>
        <w:rPr>
          <w:rFonts w:cs="B Badr" w:hint="cs"/>
          <w:rtl/>
        </w:rPr>
        <w:t>ی</w:t>
      </w:r>
      <w:r w:rsidRPr="004F0F32">
        <w:rPr>
          <w:rFonts w:cs="B Badr" w:hint="cs"/>
          <w:rtl/>
        </w:rPr>
        <w:t>هَا الَّذ</w:t>
      </w:r>
      <w:r>
        <w:rPr>
          <w:rFonts w:cs="B Badr" w:hint="cs"/>
          <w:rtl/>
        </w:rPr>
        <w:t>ی</w:t>
      </w:r>
      <w:r w:rsidRPr="004F0F32">
        <w:rPr>
          <w:rFonts w:cs="B Badr" w:hint="cs"/>
          <w:rtl/>
        </w:rPr>
        <w:t>نَ آمَنُوا إِذا قُمْتُمْ إِلَ</w:t>
      </w:r>
      <w:r>
        <w:rPr>
          <w:rFonts w:cs="B Badr" w:hint="cs"/>
          <w:rtl/>
        </w:rPr>
        <w:t>ی</w:t>
      </w:r>
      <w:r w:rsidRPr="004F0F32">
        <w:rPr>
          <w:rFonts w:cs="B Badr" w:hint="cs"/>
          <w:rtl/>
        </w:rPr>
        <w:t xml:space="preserve"> الصَّلاةِ فَاغْسِلُوا وُجُوهَ</w:t>
      </w:r>
      <w:r>
        <w:rPr>
          <w:rFonts w:cs="B Badr" w:hint="cs"/>
          <w:rtl/>
        </w:rPr>
        <w:t>ک</w:t>
      </w:r>
      <w:r w:rsidRPr="004F0F32">
        <w:rPr>
          <w:rFonts w:cs="B Badr" w:hint="cs"/>
          <w:rtl/>
        </w:rPr>
        <w:t>مْ وَ أَ</w:t>
      </w:r>
      <w:r>
        <w:rPr>
          <w:rFonts w:cs="B Badr" w:hint="cs"/>
          <w:rtl/>
        </w:rPr>
        <w:t>ی</w:t>
      </w:r>
      <w:r w:rsidRPr="004F0F32">
        <w:rPr>
          <w:rFonts w:cs="B Badr" w:hint="cs"/>
          <w:rtl/>
        </w:rPr>
        <w:t>دِ</w:t>
      </w:r>
      <w:r>
        <w:rPr>
          <w:rFonts w:cs="B Badr" w:hint="cs"/>
          <w:rtl/>
        </w:rPr>
        <w:t>یک</w:t>
      </w:r>
      <w:r w:rsidRPr="004F0F32">
        <w:rPr>
          <w:rFonts w:cs="B Badr" w:hint="cs"/>
          <w:rtl/>
        </w:rPr>
        <w:t>مْ إِلَ</w:t>
      </w:r>
      <w:r>
        <w:rPr>
          <w:rFonts w:cs="B Badr" w:hint="cs"/>
          <w:rtl/>
        </w:rPr>
        <w:t>ی</w:t>
      </w:r>
      <w:r w:rsidRPr="004F0F32">
        <w:rPr>
          <w:rFonts w:cs="B Badr" w:hint="cs"/>
          <w:rtl/>
        </w:rPr>
        <w:t xml:space="preserve"> الْمَرافِقِ وَ امْسَحُوا بِرُؤُسِ</w:t>
      </w:r>
      <w:r>
        <w:rPr>
          <w:rFonts w:cs="B Badr" w:hint="cs"/>
          <w:rtl/>
        </w:rPr>
        <w:t>ک</w:t>
      </w:r>
      <w:r w:rsidRPr="004F0F32">
        <w:rPr>
          <w:rFonts w:cs="B Badr" w:hint="cs"/>
          <w:rtl/>
        </w:rPr>
        <w:t>مْ وَ أَرْجُلَ</w:t>
      </w:r>
      <w:r>
        <w:rPr>
          <w:rFonts w:cs="B Badr" w:hint="cs"/>
          <w:rtl/>
        </w:rPr>
        <w:t>ک</w:t>
      </w:r>
      <w:r w:rsidRPr="004F0F32">
        <w:rPr>
          <w:rFonts w:cs="B Badr" w:hint="cs"/>
          <w:rtl/>
        </w:rPr>
        <w:t>مْ إِلَ</w:t>
      </w:r>
      <w:r>
        <w:rPr>
          <w:rFonts w:cs="B Badr" w:hint="cs"/>
          <w:rtl/>
        </w:rPr>
        <w:t>ی</w:t>
      </w:r>
      <w:r w:rsidRPr="004F0F32">
        <w:rPr>
          <w:rFonts w:cs="B Badr" w:hint="cs"/>
          <w:rtl/>
        </w:rPr>
        <w:t xml:space="preserve"> الْ</w:t>
      </w:r>
      <w:r>
        <w:rPr>
          <w:rFonts w:cs="B Badr" w:hint="cs"/>
          <w:rtl/>
        </w:rPr>
        <w:t>ک</w:t>
      </w:r>
      <w:r w:rsidRPr="004F0F32">
        <w:rPr>
          <w:rFonts w:cs="B Badr" w:hint="cs"/>
          <w:rtl/>
        </w:rPr>
        <w:t>عْبَ</w:t>
      </w:r>
      <w:r>
        <w:rPr>
          <w:rFonts w:cs="B Badr" w:hint="cs"/>
          <w:rtl/>
        </w:rPr>
        <w:t>ی</w:t>
      </w:r>
      <w:r w:rsidRPr="004F0F32">
        <w:rPr>
          <w:rFonts w:cs="B Badr" w:hint="cs"/>
          <w:rtl/>
        </w:rPr>
        <w:t>ن</w:t>
      </w:r>
      <w:r>
        <w:rPr>
          <w:rFonts w:hint="cs"/>
          <w:rtl/>
        </w:rPr>
        <w:t>»</w:t>
      </w:r>
      <w:r>
        <w:rPr>
          <w:rStyle w:val="FootnoteReference"/>
          <w:rtl/>
        </w:rPr>
        <w:footnoteReference w:id="475"/>
      </w:r>
      <w:r>
        <w:rPr>
          <w:rFonts w:hint="cs"/>
          <w:rtl/>
        </w:rPr>
        <w:t xml:space="preserve"> برداشت </w:t>
      </w:r>
      <w:r>
        <w:rPr>
          <w:rtl/>
        </w:rPr>
        <w:t>م</w:t>
      </w:r>
      <w:r>
        <w:rPr>
          <w:rFonts w:hint="cs"/>
          <w:rtl/>
        </w:rPr>
        <w:t>ی‌</w:t>
      </w:r>
      <w:r>
        <w:rPr>
          <w:rFonts w:hint="eastAsia"/>
          <w:rtl/>
        </w:rPr>
        <w:t>شود</w:t>
      </w:r>
      <w:r>
        <w:rPr>
          <w:rFonts w:hint="cs"/>
          <w:rtl/>
        </w:rPr>
        <w:t>، محل نزاع است و مولوی غیری دانستن آن مصادره به مطلوب است.</w:t>
      </w:r>
    </w:p>
    <w:p w14:paraId="4E80A680" w14:textId="77777777" w:rsidR="006700B1" w:rsidRDefault="006700B1" w:rsidP="006700B1">
      <w:pPr>
        <w:rPr>
          <w:rtl/>
        </w:rPr>
      </w:pPr>
      <w:r w:rsidRPr="0097295C">
        <w:rPr>
          <w:rFonts w:cs="B Titr" w:hint="cs"/>
          <w:sz w:val="24"/>
          <w:szCs w:val="24"/>
          <w:rtl/>
        </w:rPr>
        <w:t>2.</w:t>
      </w:r>
      <w:r>
        <w:rPr>
          <w:rFonts w:hint="cs"/>
          <w:rtl/>
        </w:rPr>
        <w:t xml:space="preserve"> برخی از روایات خطاب نسبت به مقدمات خاصی هستند و به همین جهت این مقدمات دارای وجوب مولوی غیری هستند. </w:t>
      </w:r>
      <w:r>
        <w:rPr>
          <w:rtl/>
        </w:rPr>
        <w:t>ازآنجا</w:t>
      </w:r>
      <w:r>
        <w:rPr>
          <w:rFonts w:hint="cs"/>
          <w:rtl/>
        </w:rPr>
        <w:t>یی‌</w:t>
      </w:r>
      <w:r>
        <w:rPr>
          <w:rFonts w:hint="eastAsia"/>
          <w:rtl/>
        </w:rPr>
        <w:t>که</w:t>
      </w:r>
      <w:r>
        <w:rPr>
          <w:rFonts w:hint="cs"/>
          <w:rtl/>
        </w:rPr>
        <w:t xml:space="preserve"> تفاوتی بین مقدمات نیست، بنابراین تمامی مقدمات دارای وجوب مولوی غیری هستند.</w:t>
      </w:r>
    </w:p>
    <w:p w14:paraId="38804F72" w14:textId="77777777" w:rsidR="006700B1" w:rsidRDefault="006700B1" w:rsidP="006700B1">
      <w:pPr>
        <w:rPr>
          <w:rtl/>
        </w:rPr>
      </w:pPr>
      <w:r>
        <w:rPr>
          <w:rFonts w:hint="cs"/>
          <w:rtl/>
        </w:rPr>
        <w:t>اگر منظور از استدلال این مطلب باشد، باید گفت در این استدلال بین وجوب نفسی، اصلی، غیری و تبعی خلط شده است:</w:t>
      </w:r>
    </w:p>
    <w:p w14:paraId="2D74A52D" w14:textId="77777777" w:rsidR="006700B1" w:rsidRDefault="006700B1" w:rsidP="006700B1">
      <w:pPr>
        <w:ind w:left="720"/>
        <w:rPr>
          <w:rtl/>
        </w:rPr>
      </w:pPr>
      <w:r>
        <w:rPr>
          <w:rFonts w:hint="cs"/>
          <w:rtl/>
        </w:rPr>
        <w:t xml:space="preserve">آنچه با توجه به این روایات اثبات </w:t>
      </w:r>
      <w:r>
        <w:rPr>
          <w:rtl/>
        </w:rPr>
        <w:t>م</w:t>
      </w:r>
      <w:r>
        <w:rPr>
          <w:rFonts w:hint="cs"/>
          <w:rtl/>
        </w:rPr>
        <w:t>ی‌</w:t>
      </w:r>
      <w:r>
        <w:rPr>
          <w:rFonts w:hint="eastAsia"/>
          <w:rtl/>
        </w:rPr>
        <w:t>شود</w:t>
      </w:r>
      <w:r>
        <w:rPr>
          <w:rFonts w:hint="cs"/>
          <w:rtl/>
        </w:rPr>
        <w:t xml:space="preserve"> وجوب اصلی است که آن را لغو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زیرا مثال تصریح به لزوم انجام مقدمه و آوردن خطاب مستقلی برای آن باعث تشدید داعی مکلف بر امتثال </w:t>
      </w:r>
      <w:r>
        <w:rPr>
          <w:rtl/>
        </w:rPr>
        <w:t>م</w:t>
      </w:r>
      <w:r>
        <w:rPr>
          <w:rFonts w:hint="cs"/>
          <w:rtl/>
        </w:rPr>
        <w:t>ی‌</w:t>
      </w:r>
      <w:r>
        <w:rPr>
          <w:rFonts w:hint="eastAsia"/>
          <w:rtl/>
        </w:rPr>
        <w:t>شود</w:t>
      </w:r>
      <w:r>
        <w:rPr>
          <w:rFonts w:hint="cs"/>
          <w:rtl/>
        </w:rPr>
        <w:t>؛</w:t>
      </w:r>
    </w:p>
    <w:p w14:paraId="6EF1843D" w14:textId="77777777" w:rsidR="006700B1" w:rsidRDefault="006700B1" w:rsidP="006700B1">
      <w:pPr>
        <w:ind w:left="720"/>
        <w:rPr>
          <w:rtl/>
        </w:rPr>
      </w:pPr>
      <w:r>
        <w:rPr>
          <w:rFonts w:hint="cs"/>
          <w:rtl/>
        </w:rPr>
        <w:t xml:space="preserve">و آنچه در استدلال آمده این است که روایات وجوب غیری را ثابت </w:t>
      </w:r>
      <w:r>
        <w:rPr>
          <w:rtl/>
        </w:rPr>
        <w:t>م</w:t>
      </w:r>
      <w:r>
        <w:rPr>
          <w:rFonts w:hint="cs"/>
          <w:rtl/>
        </w:rPr>
        <w:t>ی‌</w:t>
      </w:r>
      <w:r>
        <w:rPr>
          <w:rFonts w:hint="eastAsia"/>
          <w:rtl/>
        </w:rPr>
        <w:t>کنند</w:t>
      </w:r>
      <w:r>
        <w:rPr>
          <w:rFonts w:hint="cs"/>
          <w:rtl/>
        </w:rPr>
        <w:t>.</w:t>
      </w:r>
    </w:p>
    <w:p w14:paraId="426B10A5" w14:textId="77777777" w:rsidR="006700B1" w:rsidRDefault="006700B1" w:rsidP="006700B1">
      <w:pPr>
        <w:rPr>
          <w:rtl/>
        </w:rPr>
      </w:pPr>
      <w:r>
        <w:rPr>
          <w:rFonts w:hint="cs"/>
          <w:rtl/>
        </w:rPr>
        <w:t>به عبارت دیگر خطاب داشتن مقدمه:</w:t>
      </w:r>
    </w:p>
    <w:p w14:paraId="206A66C8" w14:textId="77777777" w:rsidR="006700B1" w:rsidRDefault="006700B1" w:rsidP="006700B1">
      <w:pPr>
        <w:ind w:left="720"/>
        <w:rPr>
          <w:rtl/>
        </w:rPr>
      </w:pPr>
      <w:r>
        <w:rPr>
          <w:rFonts w:hint="cs"/>
          <w:rtl/>
        </w:rPr>
        <w:lastRenderedPageBreak/>
        <w:t xml:space="preserve">باعث اصلی شدن وجوب </w:t>
      </w:r>
      <w:r>
        <w:rPr>
          <w:rtl/>
        </w:rPr>
        <w:t>م</w:t>
      </w:r>
      <w:r>
        <w:rPr>
          <w:rFonts w:hint="cs"/>
          <w:rtl/>
        </w:rPr>
        <w:t>ی‌</w:t>
      </w:r>
      <w:r>
        <w:rPr>
          <w:rFonts w:hint="eastAsia"/>
          <w:rtl/>
        </w:rPr>
        <w:t>شود</w:t>
      </w:r>
      <w:r>
        <w:rPr>
          <w:rFonts w:hint="cs"/>
          <w:rtl/>
        </w:rPr>
        <w:t xml:space="preserve"> که در مقابل تبعی است</w:t>
      </w:r>
      <w:r>
        <w:rPr>
          <w:rStyle w:val="FootnoteReference"/>
          <w:rtl/>
        </w:rPr>
        <w:footnoteReference w:id="476"/>
      </w:r>
      <w:r>
        <w:rPr>
          <w:rFonts w:hint="cs"/>
          <w:rtl/>
        </w:rPr>
        <w:t>؛</w:t>
      </w:r>
    </w:p>
    <w:p w14:paraId="2CF5BC28" w14:textId="77777777" w:rsidR="006700B1" w:rsidRDefault="006700B1" w:rsidP="006700B1">
      <w:pPr>
        <w:ind w:left="720"/>
        <w:rPr>
          <w:rtl/>
        </w:rPr>
      </w:pPr>
      <w:r>
        <w:rPr>
          <w:rFonts w:hint="cs"/>
          <w:rtl/>
        </w:rPr>
        <w:t xml:space="preserve">و باعث غیری شدن وجوب </w:t>
      </w:r>
      <w:r>
        <w:rPr>
          <w:rtl/>
        </w:rPr>
        <w:t>نم</w:t>
      </w:r>
      <w:r>
        <w:rPr>
          <w:rFonts w:hint="cs"/>
          <w:rtl/>
        </w:rPr>
        <w:t>ی‌</w:t>
      </w:r>
      <w:r>
        <w:rPr>
          <w:rFonts w:hint="eastAsia"/>
          <w:rtl/>
        </w:rPr>
        <w:t>شود</w:t>
      </w:r>
      <w:r>
        <w:rPr>
          <w:rFonts w:hint="cs"/>
          <w:rtl/>
        </w:rPr>
        <w:t>.</w:t>
      </w:r>
    </w:p>
    <w:p w14:paraId="6A401888" w14:textId="77777777" w:rsidR="006700B1" w:rsidRDefault="006700B1" w:rsidP="006700B1">
      <w:pPr>
        <w:pStyle w:val="Heading4"/>
        <w:rPr>
          <w:rtl/>
        </w:rPr>
      </w:pPr>
      <w:r>
        <w:rPr>
          <w:rFonts w:hint="cs"/>
          <w:rtl/>
        </w:rPr>
        <w:t>نقد دلیل سوم</w:t>
      </w:r>
    </w:p>
    <w:p w14:paraId="37F9F69E" w14:textId="77777777" w:rsidR="006700B1" w:rsidRDefault="006700B1" w:rsidP="006700B1">
      <w:pPr>
        <w:rPr>
          <w:rtl/>
        </w:rPr>
      </w:pPr>
      <w:r>
        <w:rPr>
          <w:rFonts w:hint="cs"/>
          <w:rtl/>
        </w:rPr>
        <w:t xml:space="preserve">این استدلال ناشی از این است که تصور شده منکرین وجوب مولوی </w:t>
      </w:r>
      <w:r>
        <w:rPr>
          <w:rtl/>
        </w:rPr>
        <w:t>مقدمه‌</w:t>
      </w:r>
      <w:r>
        <w:rPr>
          <w:rFonts w:hint="cs"/>
          <w:rtl/>
        </w:rPr>
        <w:t xml:space="preserve">ی واجب، </w:t>
      </w:r>
      <w:r>
        <w:rPr>
          <w:rtl/>
        </w:rPr>
        <w:t>مقدمه‌</w:t>
      </w:r>
      <w:r>
        <w:rPr>
          <w:rFonts w:hint="cs"/>
          <w:rtl/>
        </w:rPr>
        <w:t xml:space="preserve">ی واجب را حرام </w:t>
      </w:r>
      <w:r>
        <w:rPr>
          <w:rtl/>
        </w:rPr>
        <w:t>م</w:t>
      </w:r>
      <w:r>
        <w:rPr>
          <w:rFonts w:hint="cs"/>
          <w:rtl/>
        </w:rPr>
        <w:t>ی‌</w:t>
      </w:r>
      <w:r>
        <w:rPr>
          <w:rFonts w:hint="eastAsia"/>
          <w:rtl/>
        </w:rPr>
        <w:t>دانند</w:t>
      </w:r>
      <w:r>
        <w:rPr>
          <w:rFonts w:hint="cs"/>
          <w:rtl/>
        </w:rPr>
        <w:t xml:space="preserve"> و به همین جهت تکلیف به ذی‌المقدمه تکلیف بما لا یطاق </w:t>
      </w:r>
      <w:r>
        <w:rPr>
          <w:rtl/>
        </w:rPr>
        <w:t>م</w:t>
      </w:r>
      <w:r>
        <w:rPr>
          <w:rFonts w:hint="cs"/>
          <w:rtl/>
        </w:rPr>
        <w:t>ی‌</w:t>
      </w:r>
      <w:r>
        <w:rPr>
          <w:rFonts w:hint="eastAsia"/>
          <w:rtl/>
        </w:rPr>
        <w:t>شود</w:t>
      </w:r>
      <w:r>
        <w:rPr>
          <w:rFonts w:hint="cs"/>
          <w:rtl/>
        </w:rPr>
        <w:t>.</w:t>
      </w:r>
    </w:p>
    <w:p w14:paraId="0B76E3BE" w14:textId="77777777" w:rsidR="006700B1" w:rsidRDefault="006700B1" w:rsidP="006700B1">
      <w:pPr>
        <w:rPr>
          <w:rtl/>
        </w:rPr>
      </w:pPr>
      <w:r>
        <w:rPr>
          <w:rFonts w:hint="cs"/>
          <w:rtl/>
        </w:rPr>
        <w:t xml:space="preserve">این تصور اشتباه است؛ زیرا همه وجوب انجام مقدمه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تنها در مورد مولوی یا ارشادی بودن آن اختلاف وجود دارد.</w:t>
      </w:r>
    </w:p>
    <w:p w14:paraId="6B0BA96B" w14:textId="77777777" w:rsidR="006700B1" w:rsidRDefault="006700B1" w:rsidP="006700B1">
      <w:pPr>
        <w:pStyle w:val="Heading4"/>
        <w:rPr>
          <w:rtl/>
        </w:rPr>
      </w:pPr>
      <w:r>
        <w:rPr>
          <w:rFonts w:hint="cs"/>
          <w:rtl/>
        </w:rPr>
        <w:t>بررسی تفصیل بین سبب و غیر سبب</w:t>
      </w:r>
    </w:p>
    <w:p w14:paraId="396F4CF5" w14:textId="77777777" w:rsidR="006700B1" w:rsidRDefault="006700B1" w:rsidP="006700B1">
      <w:pPr>
        <w:rPr>
          <w:rtl/>
        </w:rPr>
      </w:pPr>
      <w:r>
        <w:rPr>
          <w:rFonts w:hint="cs"/>
          <w:rtl/>
        </w:rPr>
        <w:t>ظهور عبارت «</w:t>
      </w:r>
      <w:r w:rsidRPr="00DA3E13">
        <w:rPr>
          <w:rFonts w:cs="B Badr" w:hint="cs"/>
          <w:rtl/>
        </w:rPr>
        <w:t>ذریعة</w:t>
      </w:r>
      <w:r>
        <w:rPr>
          <w:rFonts w:hint="cs"/>
          <w:rtl/>
        </w:rPr>
        <w:t xml:space="preserve">» در همان برداشتی است که «مرحوم آخوند» بیان فرمودند و </w:t>
      </w:r>
      <w:r>
        <w:rPr>
          <w:rtl/>
        </w:rPr>
        <w:t>دست‌کم</w:t>
      </w:r>
      <w:r>
        <w:rPr>
          <w:rFonts w:hint="cs"/>
          <w:rtl/>
        </w:rPr>
        <w:t xml:space="preserve"> عبارت ظهوری در تفصیل بین سبب و مسبب ندارد.</w:t>
      </w:r>
    </w:p>
    <w:p w14:paraId="7DE819CF" w14:textId="77777777" w:rsidR="006700B1" w:rsidRDefault="006700B1" w:rsidP="006700B1">
      <w:pPr>
        <w:pStyle w:val="Heading4"/>
        <w:rPr>
          <w:rtl/>
        </w:rPr>
      </w:pPr>
      <w:r>
        <w:rPr>
          <w:rFonts w:hint="cs"/>
          <w:rtl/>
        </w:rPr>
        <w:t>بررسی تفصیل بین شرعی، عرفی و عقلی</w:t>
      </w:r>
    </w:p>
    <w:p w14:paraId="4C330CFD" w14:textId="77777777" w:rsidR="006700B1" w:rsidRDefault="006700B1" w:rsidP="006700B1">
      <w:pPr>
        <w:rPr>
          <w:rtl/>
        </w:rPr>
      </w:pPr>
      <w:r>
        <w:rPr>
          <w:rFonts w:hint="cs"/>
          <w:rtl/>
        </w:rPr>
        <w:t>کلام «مرحوم آخوند» در مورد این تفصیل نیز مورد پذیرش است.</w:t>
      </w:r>
    </w:p>
    <w:p w14:paraId="5D862A3D" w14:textId="77777777" w:rsidR="006700B1" w:rsidRDefault="006700B1" w:rsidP="006700B1">
      <w:pPr>
        <w:pStyle w:val="Heading4"/>
        <w:rPr>
          <w:rtl/>
        </w:rPr>
      </w:pPr>
      <w:r>
        <w:rPr>
          <w:rFonts w:hint="cs"/>
          <w:rtl/>
        </w:rPr>
        <w:t xml:space="preserve">بررسی </w:t>
      </w:r>
      <w:r>
        <w:rPr>
          <w:rtl/>
        </w:rPr>
        <w:t>مقدمه‌</w:t>
      </w:r>
      <w:r>
        <w:rPr>
          <w:rFonts w:hint="cs"/>
          <w:rtl/>
        </w:rPr>
        <w:t>ی مستحب، مکروه و حرام</w:t>
      </w:r>
    </w:p>
    <w:p w14:paraId="7F0F4850" w14:textId="77777777" w:rsidR="006700B1" w:rsidRDefault="006700B1" w:rsidP="006700B1">
      <w:pPr>
        <w:rPr>
          <w:rtl/>
        </w:rPr>
      </w:pPr>
      <w:r>
        <w:rPr>
          <w:rFonts w:hint="cs"/>
          <w:rtl/>
        </w:rPr>
        <w:t>کلام «مرحوم آخوند» در این مورد محل مناقشه است. ایشان:</w:t>
      </w:r>
    </w:p>
    <w:p w14:paraId="08562352" w14:textId="77777777" w:rsidR="006700B1" w:rsidRDefault="006700B1" w:rsidP="006700B1">
      <w:pPr>
        <w:ind w:left="720"/>
        <w:rPr>
          <w:rtl/>
        </w:rPr>
      </w:pPr>
      <w:r>
        <w:rPr>
          <w:rFonts w:hint="cs"/>
          <w:rtl/>
        </w:rPr>
        <w:t xml:space="preserve">در بحث </w:t>
      </w:r>
      <w:r>
        <w:rPr>
          <w:rtl/>
        </w:rPr>
        <w:t>مقدمه‌</w:t>
      </w:r>
      <w:r>
        <w:rPr>
          <w:rFonts w:hint="cs"/>
          <w:rtl/>
        </w:rPr>
        <w:t xml:space="preserve">ی واجب مسئله را عقلی بررسی </w:t>
      </w:r>
      <w:r>
        <w:rPr>
          <w:rtl/>
        </w:rPr>
        <w:t>کرده‌اند</w:t>
      </w:r>
      <w:r>
        <w:rPr>
          <w:rFonts w:hint="cs"/>
          <w:rtl/>
        </w:rPr>
        <w:t xml:space="preserve"> و به جهت وجود ملاک تمکن در تمامی مقدمات، وجوب را به </w:t>
      </w:r>
      <w:r>
        <w:rPr>
          <w:rtl/>
        </w:rPr>
        <w:t>همه‌</w:t>
      </w:r>
      <w:r>
        <w:rPr>
          <w:rFonts w:hint="cs"/>
          <w:rtl/>
        </w:rPr>
        <w:t xml:space="preserve">ی آنها سرایت </w:t>
      </w:r>
      <w:r>
        <w:rPr>
          <w:rtl/>
        </w:rPr>
        <w:t>داده‌اند</w:t>
      </w:r>
      <w:r>
        <w:rPr>
          <w:rFonts w:hint="cs"/>
          <w:rtl/>
        </w:rPr>
        <w:t>؛</w:t>
      </w:r>
    </w:p>
    <w:p w14:paraId="6B95B6CF" w14:textId="77777777" w:rsidR="006700B1" w:rsidRDefault="006700B1" w:rsidP="006700B1">
      <w:pPr>
        <w:ind w:left="720"/>
        <w:rPr>
          <w:rtl/>
        </w:rPr>
      </w:pPr>
      <w:r>
        <w:rPr>
          <w:rFonts w:hint="cs"/>
          <w:rtl/>
        </w:rPr>
        <w:t xml:space="preserve">اما در </w:t>
      </w:r>
      <w:r>
        <w:rPr>
          <w:rtl/>
        </w:rPr>
        <w:t>مقدمه‌</w:t>
      </w:r>
      <w:r>
        <w:rPr>
          <w:rFonts w:hint="cs"/>
          <w:rtl/>
        </w:rPr>
        <w:t xml:space="preserve">ی حرام </w:t>
      </w:r>
      <w:r>
        <w:rPr>
          <w:rtl/>
        </w:rPr>
        <w:t>ا</w:t>
      </w:r>
      <w:r>
        <w:rPr>
          <w:rFonts w:hint="cs"/>
          <w:rtl/>
        </w:rPr>
        <w:t>ی</w:t>
      </w:r>
      <w:r>
        <w:rPr>
          <w:rFonts w:hint="eastAsia"/>
          <w:rtl/>
        </w:rPr>
        <w:t>ن‌گونه</w:t>
      </w:r>
      <w:r>
        <w:rPr>
          <w:rFonts w:hint="cs"/>
          <w:rtl/>
        </w:rPr>
        <w:t xml:space="preserve"> رفتار </w:t>
      </w:r>
      <w:r>
        <w:rPr>
          <w:rtl/>
        </w:rPr>
        <w:t>نکرده‌اند</w:t>
      </w:r>
      <w:r>
        <w:rPr>
          <w:rFonts w:hint="cs"/>
          <w:rtl/>
        </w:rPr>
        <w:t xml:space="preserve">؛ زیرا سرایت دادن حرمت به تمامی مقدمات باعث ایجاد مشکلاتی در فقه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در صورت سرایت دادن حرمت به تمامی مقدمات </w:t>
      </w:r>
      <w:r>
        <w:rPr>
          <w:rtl/>
        </w:rPr>
        <w:t>نه‌تنها</w:t>
      </w:r>
      <w:r>
        <w:rPr>
          <w:rFonts w:hint="cs"/>
          <w:rtl/>
        </w:rPr>
        <w:t xml:space="preserve"> کار </w:t>
      </w:r>
      <w:r>
        <w:rPr>
          <w:rtl/>
        </w:rPr>
        <w:t>سازنده‌</w:t>
      </w:r>
      <w:r>
        <w:rPr>
          <w:rFonts w:hint="cs"/>
          <w:rtl/>
        </w:rPr>
        <w:t xml:space="preserve">ی شراب، بلکه کار کشاورز، </w:t>
      </w:r>
      <w:r>
        <w:rPr>
          <w:rtl/>
        </w:rPr>
        <w:t>جمع کننده‌ی</w:t>
      </w:r>
      <w:r>
        <w:rPr>
          <w:rFonts w:hint="cs"/>
          <w:rtl/>
        </w:rPr>
        <w:t xml:space="preserve"> محصول و... نیز حرام خواهد بود. به همین جهت است که «مرحوم آخوند» ناخودآگاه بحث </w:t>
      </w:r>
      <w:r>
        <w:rPr>
          <w:rtl/>
        </w:rPr>
        <w:t>مقدمه‌</w:t>
      </w:r>
      <w:r>
        <w:rPr>
          <w:rFonts w:hint="cs"/>
          <w:rtl/>
        </w:rPr>
        <w:t xml:space="preserve">ی حرام را عرفی بررسی </w:t>
      </w:r>
      <w:r>
        <w:rPr>
          <w:rtl/>
        </w:rPr>
        <w:t>کرده‌اند</w:t>
      </w:r>
      <w:r>
        <w:rPr>
          <w:rFonts w:hint="cs"/>
          <w:rtl/>
        </w:rPr>
        <w:t xml:space="preserve">. </w:t>
      </w:r>
      <w:r>
        <w:rPr>
          <w:rtl/>
        </w:rPr>
        <w:t>ازآنجا</w:t>
      </w:r>
      <w:r>
        <w:rPr>
          <w:rFonts w:hint="cs"/>
          <w:rtl/>
        </w:rPr>
        <w:t>یی‌</w:t>
      </w:r>
      <w:r>
        <w:rPr>
          <w:rFonts w:hint="eastAsia"/>
          <w:rtl/>
        </w:rPr>
        <w:t>که</w:t>
      </w:r>
      <w:r>
        <w:rPr>
          <w:rFonts w:hint="cs"/>
          <w:rtl/>
        </w:rPr>
        <w:t xml:space="preserve"> به لحاظ عرفی ترک معلول به ترک مقدمات بعیده نسبت داده </w:t>
      </w:r>
      <w:r>
        <w:rPr>
          <w:rtl/>
        </w:rPr>
        <w:t>نم</w:t>
      </w:r>
      <w:r>
        <w:rPr>
          <w:rFonts w:hint="cs"/>
          <w:rtl/>
        </w:rPr>
        <w:t>ی‌</w:t>
      </w:r>
      <w:r>
        <w:rPr>
          <w:rFonts w:hint="eastAsia"/>
          <w:rtl/>
        </w:rPr>
        <w:t>شود</w:t>
      </w:r>
      <w:r>
        <w:rPr>
          <w:rFonts w:hint="cs"/>
          <w:rtl/>
        </w:rPr>
        <w:t xml:space="preserve">، بلکه به ترک آخرین جزء نسبت داده </w:t>
      </w:r>
      <w:r>
        <w:rPr>
          <w:rtl/>
        </w:rPr>
        <w:t>م</w:t>
      </w:r>
      <w:r>
        <w:rPr>
          <w:rFonts w:hint="cs"/>
          <w:rtl/>
        </w:rPr>
        <w:t>ی‌</w:t>
      </w:r>
      <w:r>
        <w:rPr>
          <w:rFonts w:hint="eastAsia"/>
          <w:rtl/>
        </w:rPr>
        <w:t>شود</w:t>
      </w:r>
      <w:r>
        <w:rPr>
          <w:rFonts w:hint="cs"/>
          <w:rtl/>
        </w:rPr>
        <w:t xml:space="preserve">، چنین مشکلاتی نیز پدید نخواهد آمد. </w:t>
      </w:r>
      <w:r>
        <w:rPr>
          <w:rtl/>
        </w:rPr>
        <w:t>به‌طور</w:t>
      </w:r>
      <w:r>
        <w:rPr>
          <w:rFonts w:hint="cs"/>
          <w:rtl/>
        </w:rPr>
        <w:t xml:space="preserve"> مثال عرف کشاورز را </w:t>
      </w:r>
      <w:r>
        <w:rPr>
          <w:rtl/>
        </w:rPr>
        <w:t>سازنده‌</w:t>
      </w:r>
      <w:r>
        <w:rPr>
          <w:rFonts w:hint="cs"/>
          <w:rtl/>
        </w:rPr>
        <w:t xml:space="preserve">ی شراب </w:t>
      </w:r>
      <w:r>
        <w:rPr>
          <w:rtl/>
        </w:rPr>
        <w:t>نم</w:t>
      </w:r>
      <w:r>
        <w:rPr>
          <w:rFonts w:hint="cs"/>
          <w:rtl/>
        </w:rPr>
        <w:t>ی‌</w:t>
      </w:r>
      <w:r>
        <w:rPr>
          <w:rFonts w:hint="eastAsia"/>
          <w:rtl/>
        </w:rPr>
        <w:t>داند</w:t>
      </w:r>
      <w:r>
        <w:rPr>
          <w:rFonts w:hint="cs"/>
          <w:rtl/>
        </w:rPr>
        <w:t xml:space="preserve">، بلکه کسی که آخرین کارها را برای ساختن آن انجام داده </w:t>
      </w:r>
      <w:r>
        <w:rPr>
          <w:rtl/>
        </w:rPr>
        <w:t>سازنده‌</w:t>
      </w:r>
      <w:r>
        <w:rPr>
          <w:rFonts w:hint="cs"/>
          <w:rtl/>
        </w:rPr>
        <w:t xml:space="preserve">ی شراب </w:t>
      </w:r>
      <w:r>
        <w:rPr>
          <w:rtl/>
        </w:rPr>
        <w:t>م</w:t>
      </w:r>
      <w:r>
        <w:rPr>
          <w:rFonts w:hint="cs"/>
          <w:rtl/>
        </w:rPr>
        <w:t>ی‌</w:t>
      </w:r>
      <w:r>
        <w:rPr>
          <w:rFonts w:hint="eastAsia"/>
          <w:rtl/>
        </w:rPr>
        <w:t>داند</w:t>
      </w:r>
      <w:r>
        <w:rPr>
          <w:rFonts w:hint="cs"/>
          <w:rtl/>
        </w:rPr>
        <w:t>.</w:t>
      </w:r>
    </w:p>
    <w:p w14:paraId="699321FA" w14:textId="77777777" w:rsidR="006700B1" w:rsidRDefault="006700B1" w:rsidP="006700B1">
      <w:pPr>
        <w:rPr>
          <w:rtl/>
        </w:rPr>
      </w:pPr>
      <w:r>
        <w:rPr>
          <w:rFonts w:hint="cs"/>
          <w:rtl/>
        </w:rPr>
        <w:t xml:space="preserve">«مرحوم امام» در اشکال به ایشان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بحث </w:t>
      </w:r>
      <w:r>
        <w:rPr>
          <w:rtl/>
        </w:rPr>
        <w:t>مقدمه‌</w:t>
      </w:r>
      <w:r>
        <w:rPr>
          <w:rFonts w:hint="cs"/>
          <w:rtl/>
        </w:rPr>
        <w:t>ی واجب بحثی عقلی است و باید با معیار عقلی بررسی شود. معیار عقلی در مقدمیت نیز تمکن و عدم است که این معیار در تمامی مقدمات وجود دارد؛ با این تفاوت که:</w:t>
      </w:r>
    </w:p>
    <w:p w14:paraId="4C8B5A8C" w14:textId="77777777" w:rsidR="006700B1" w:rsidRDefault="006700B1" w:rsidP="006700B1">
      <w:pPr>
        <w:ind w:left="720"/>
        <w:rPr>
          <w:rtl/>
        </w:rPr>
      </w:pPr>
      <w:r>
        <w:rPr>
          <w:rFonts w:hint="cs"/>
          <w:rtl/>
        </w:rPr>
        <w:t>در مقدمات واجب مقدمه برای ایجاد تمکن است؛</w:t>
      </w:r>
    </w:p>
    <w:p w14:paraId="191D87D3" w14:textId="77777777" w:rsidR="006700B1" w:rsidRDefault="006700B1" w:rsidP="006700B1">
      <w:pPr>
        <w:ind w:left="720"/>
        <w:rPr>
          <w:rtl/>
        </w:rPr>
      </w:pPr>
      <w:r>
        <w:rPr>
          <w:rFonts w:hint="cs"/>
          <w:rtl/>
        </w:rPr>
        <w:t>و در مقدمات حرام مقدمه برای ترک تمکن است.</w:t>
      </w:r>
    </w:p>
    <w:p w14:paraId="1CF070C3" w14:textId="77777777" w:rsidR="006700B1" w:rsidRDefault="006700B1" w:rsidP="006700B1">
      <w:pPr>
        <w:rPr>
          <w:rtl/>
        </w:rPr>
      </w:pPr>
      <w:r>
        <w:rPr>
          <w:rFonts w:hint="cs"/>
          <w:rtl/>
        </w:rPr>
        <w:t xml:space="preserve">به همین جهت است که در روایات </w:t>
      </w:r>
      <w:r>
        <w:rPr>
          <w:rtl/>
        </w:rPr>
        <w:t>نه‌تنها</w:t>
      </w:r>
      <w:r>
        <w:rPr>
          <w:rFonts w:hint="cs"/>
          <w:rtl/>
        </w:rPr>
        <w:t xml:space="preserve"> قاتلین سیدالشهداء علیه‌السلام، بلکه افرادی که برای این کار </w:t>
      </w:r>
      <w:r>
        <w:rPr>
          <w:rtl/>
        </w:rPr>
        <w:t>زم</w:t>
      </w:r>
      <w:r>
        <w:rPr>
          <w:rFonts w:hint="cs"/>
          <w:rtl/>
        </w:rPr>
        <w:t>ی</w:t>
      </w:r>
      <w:r>
        <w:rPr>
          <w:rFonts w:hint="eastAsia"/>
          <w:rtl/>
        </w:rPr>
        <w:t>نه‌چ</w:t>
      </w:r>
      <w:r>
        <w:rPr>
          <w:rFonts w:hint="cs"/>
          <w:rtl/>
        </w:rPr>
        <w:t>ی</w:t>
      </w:r>
      <w:r>
        <w:rPr>
          <w:rFonts w:hint="eastAsia"/>
          <w:rtl/>
        </w:rPr>
        <w:t>ن</w:t>
      </w:r>
      <w:r>
        <w:rPr>
          <w:rFonts w:hint="cs"/>
          <w:rtl/>
        </w:rPr>
        <w:t xml:space="preserve">ی </w:t>
      </w:r>
      <w:r>
        <w:rPr>
          <w:rtl/>
        </w:rPr>
        <w:t>کرده‌اند</w:t>
      </w:r>
      <w:r>
        <w:rPr>
          <w:rFonts w:hint="cs"/>
          <w:rtl/>
        </w:rPr>
        <w:t xml:space="preserve"> نیز مورد لعن قرار </w:t>
      </w:r>
      <w:r>
        <w:rPr>
          <w:rtl/>
        </w:rPr>
        <w:t>گرفته‌اند</w:t>
      </w:r>
      <w:r>
        <w:rPr>
          <w:rFonts w:hint="cs"/>
          <w:rtl/>
        </w:rPr>
        <w:t>: «</w:t>
      </w:r>
      <w:r w:rsidRPr="005D2495">
        <w:rPr>
          <w:rFonts w:cs="B Badr" w:hint="cs"/>
          <w:rtl/>
        </w:rPr>
        <w:t xml:space="preserve">وَ لَعَنَ اللَّهُ </w:t>
      </w:r>
      <w:r>
        <w:rPr>
          <w:rFonts w:cs="B Badr"/>
          <w:rtl/>
        </w:rPr>
        <w:t>الْمُمَهِّدِ</w:t>
      </w:r>
      <w:r>
        <w:rPr>
          <w:rFonts w:cs="B Badr" w:hint="cs"/>
          <w:rtl/>
        </w:rPr>
        <w:t>ی</w:t>
      </w:r>
      <w:r>
        <w:rPr>
          <w:rFonts w:cs="B Badr" w:hint="eastAsia"/>
          <w:rtl/>
        </w:rPr>
        <w:t>نَ</w:t>
      </w:r>
      <w:r w:rsidRPr="005D2495">
        <w:rPr>
          <w:rFonts w:cs="B Badr" w:hint="cs"/>
          <w:rtl/>
        </w:rPr>
        <w:t xml:space="preserve"> </w:t>
      </w:r>
      <w:r>
        <w:rPr>
          <w:rFonts w:cs="B Badr"/>
          <w:rtl/>
        </w:rPr>
        <w:t>لَهُمْ</w:t>
      </w:r>
      <w:r w:rsidRPr="005D2495">
        <w:rPr>
          <w:rFonts w:cs="B Badr" w:hint="cs"/>
          <w:rtl/>
        </w:rPr>
        <w:t xml:space="preserve"> بِالتَّمْ</w:t>
      </w:r>
      <w:r>
        <w:rPr>
          <w:rFonts w:cs="B Badr" w:hint="cs"/>
          <w:rtl/>
        </w:rPr>
        <w:t>کی</w:t>
      </w:r>
      <w:r w:rsidRPr="005D2495">
        <w:rPr>
          <w:rFonts w:cs="B Badr" w:hint="cs"/>
          <w:rtl/>
        </w:rPr>
        <w:t>نِ مِنْ [</w:t>
      </w:r>
      <w:r>
        <w:rPr>
          <w:rFonts w:cs="B Badr"/>
          <w:rtl/>
        </w:rPr>
        <w:t>قِتَالِک</w:t>
      </w:r>
      <w:r w:rsidRPr="005D2495">
        <w:rPr>
          <w:rFonts w:cs="B Badr" w:hint="cs"/>
          <w:rtl/>
        </w:rPr>
        <w:t xml:space="preserve">] </w:t>
      </w:r>
      <w:r>
        <w:rPr>
          <w:rFonts w:cs="B Badr"/>
          <w:rtl/>
        </w:rPr>
        <w:t>قِتَالِکم</w:t>
      </w:r>
      <w:r>
        <w:rPr>
          <w:rFonts w:hint="cs"/>
          <w:rtl/>
        </w:rPr>
        <w:t>»</w:t>
      </w:r>
      <w:r>
        <w:rPr>
          <w:rStyle w:val="FootnoteReference"/>
          <w:rtl/>
        </w:rPr>
        <w:footnoteReference w:id="477"/>
      </w:r>
      <w:r>
        <w:rPr>
          <w:rFonts w:hint="cs"/>
          <w:rtl/>
        </w:rPr>
        <w:t xml:space="preserve">. همچنین در برخی روایات </w:t>
      </w:r>
      <w:r>
        <w:rPr>
          <w:rtl/>
        </w:rPr>
        <w:t>ا</w:t>
      </w:r>
      <w:r>
        <w:rPr>
          <w:rFonts w:hint="cs"/>
          <w:rtl/>
        </w:rPr>
        <w:t>ی</w:t>
      </w:r>
      <w:r>
        <w:rPr>
          <w:rFonts w:hint="eastAsia"/>
          <w:rtl/>
        </w:rPr>
        <w:t>ن‌گونه</w:t>
      </w:r>
      <w:r>
        <w:rPr>
          <w:rFonts w:hint="cs"/>
          <w:rtl/>
        </w:rPr>
        <w:t xml:space="preserve"> وارد شده است: «</w:t>
      </w:r>
      <w:r w:rsidRPr="005D2495">
        <w:rPr>
          <w:rFonts w:cs="B Badr" w:hint="cs"/>
          <w:rtl/>
        </w:rPr>
        <w:t>لولا أنّ بن</w:t>
      </w:r>
      <w:r>
        <w:rPr>
          <w:rFonts w:cs="B Badr" w:hint="cs"/>
          <w:rtl/>
        </w:rPr>
        <w:t>ی</w:t>
      </w:r>
      <w:r w:rsidRPr="005D2495">
        <w:rPr>
          <w:rFonts w:cs="B Badr" w:hint="cs"/>
          <w:rtl/>
        </w:rPr>
        <w:t xml:space="preserve"> ام</w:t>
      </w:r>
      <w:r>
        <w:rPr>
          <w:rFonts w:cs="B Badr" w:hint="cs"/>
          <w:rtl/>
        </w:rPr>
        <w:t>ی</w:t>
      </w:r>
      <w:r w:rsidRPr="005D2495">
        <w:rPr>
          <w:rFonts w:cs="B Badr" w:hint="cs"/>
          <w:rtl/>
        </w:rPr>
        <w:t xml:space="preserve">ة وجدوا من </w:t>
      </w:r>
      <w:r>
        <w:rPr>
          <w:rFonts w:cs="B Badr" w:hint="cs"/>
          <w:rtl/>
        </w:rPr>
        <w:t>یک</w:t>
      </w:r>
      <w:r w:rsidRPr="005D2495">
        <w:rPr>
          <w:rFonts w:cs="B Badr" w:hint="cs"/>
          <w:rtl/>
        </w:rPr>
        <w:t>تب لهم و</w:t>
      </w:r>
      <w:r>
        <w:rPr>
          <w:rFonts w:cs="B Badr" w:hint="cs"/>
          <w:rtl/>
        </w:rPr>
        <w:t xml:space="preserve"> ی</w:t>
      </w:r>
      <w:r w:rsidRPr="005D2495">
        <w:rPr>
          <w:rFonts w:cs="B Badr" w:hint="cs"/>
          <w:rtl/>
        </w:rPr>
        <w:t>جب</w:t>
      </w:r>
      <w:r>
        <w:rPr>
          <w:rFonts w:cs="B Badr" w:hint="cs"/>
          <w:rtl/>
        </w:rPr>
        <w:t>ی</w:t>
      </w:r>
      <w:r w:rsidRPr="005D2495">
        <w:rPr>
          <w:rFonts w:cs="B Badr" w:hint="cs"/>
          <w:rtl/>
        </w:rPr>
        <w:t xml:space="preserve"> لهم </w:t>
      </w:r>
      <w:r>
        <w:rPr>
          <w:rFonts w:cs="B Badr"/>
          <w:rtl/>
        </w:rPr>
        <w:t>الف</w:t>
      </w:r>
      <w:r>
        <w:rPr>
          <w:rFonts w:cs="B Badr" w:hint="cs"/>
          <w:rtl/>
        </w:rPr>
        <w:t>ی‌</w:t>
      </w:r>
      <w:r>
        <w:rPr>
          <w:rFonts w:cs="B Badr" w:hint="eastAsia"/>
          <w:rtl/>
        </w:rPr>
        <w:t>ء</w:t>
      </w:r>
      <w:r w:rsidRPr="005D2495">
        <w:rPr>
          <w:rFonts w:cs="B Badr" w:hint="cs"/>
          <w:rtl/>
        </w:rPr>
        <w:t xml:space="preserve"> و </w:t>
      </w:r>
      <w:r>
        <w:rPr>
          <w:rFonts w:cs="B Badr" w:hint="cs"/>
          <w:rtl/>
        </w:rPr>
        <w:t>ی</w:t>
      </w:r>
      <w:r w:rsidRPr="005D2495">
        <w:rPr>
          <w:rFonts w:cs="B Badr" w:hint="cs"/>
          <w:rtl/>
        </w:rPr>
        <w:t xml:space="preserve">قاتل عنهم و </w:t>
      </w:r>
      <w:r>
        <w:rPr>
          <w:rFonts w:cs="B Badr" w:hint="cs"/>
          <w:rtl/>
        </w:rPr>
        <w:t>ی</w:t>
      </w:r>
      <w:r w:rsidRPr="005D2495">
        <w:rPr>
          <w:rFonts w:cs="B Badr" w:hint="cs"/>
          <w:rtl/>
        </w:rPr>
        <w:t>شهد جماعتهم لما سلبونا حقّنا</w:t>
      </w:r>
      <w:r>
        <w:rPr>
          <w:rFonts w:hint="cs"/>
          <w:rtl/>
        </w:rPr>
        <w:t>»</w:t>
      </w:r>
      <w:r>
        <w:rPr>
          <w:rStyle w:val="FootnoteReference"/>
          <w:rtl/>
        </w:rPr>
        <w:footnoteReference w:id="478"/>
      </w:r>
      <w:r>
        <w:rPr>
          <w:rFonts w:hint="cs"/>
          <w:rtl/>
        </w:rPr>
        <w:t xml:space="preserve">. کسانی که گرد </w:t>
      </w:r>
      <w:r>
        <w:rPr>
          <w:rtl/>
        </w:rPr>
        <w:t>بن</w:t>
      </w:r>
      <w:r>
        <w:rPr>
          <w:rFonts w:hint="cs"/>
          <w:rtl/>
        </w:rPr>
        <w:t>ی‌</w:t>
      </w:r>
      <w:r>
        <w:rPr>
          <w:rFonts w:hint="eastAsia"/>
          <w:rtl/>
        </w:rPr>
        <w:t>ام</w:t>
      </w:r>
      <w:r>
        <w:rPr>
          <w:rFonts w:hint="cs"/>
          <w:rtl/>
        </w:rPr>
        <w:t>ی</w:t>
      </w:r>
      <w:r>
        <w:rPr>
          <w:rFonts w:hint="eastAsia"/>
          <w:rtl/>
        </w:rPr>
        <w:t>ه</w:t>
      </w:r>
      <w:r>
        <w:rPr>
          <w:rFonts w:hint="cs"/>
          <w:rtl/>
        </w:rPr>
        <w:t xml:space="preserve"> جمع شده بودند افرادی نبودند که حق ائمه </w:t>
      </w:r>
      <w:r>
        <w:rPr>
          <w:rtl/>
        </w:rPr>
        <w:t>عل</w:t>
      </w:r>
      <w:r>
        <w:rPr>
          <w:rFonts w:hint="cs"/>
          <w:rtl/>
        </w:rPr>
        <w:t>ی</w:t>
      </w:r>
      <w:r>
        <w:rPr>
          <w:rFonts w:hint="eastAsia"/>
          <w:rtl/>
        </w:rPr>
        <w:t>هم‌السلام</w:t>
      </w:r>
      <w:r>
        <w:rPr>
          <w:rFonts w:hint="cs"/>
          <w:rtl/>
        </w:rPr>
        <w:t xml:space="preserve"> را غصب کنند، اما با دادن مالیات و... مقدمات این کار را فراهم کرده بودند و به همین جهت مورد مذمت واقع </w:t>
      </w:r>
      <w:r>
        <w:rPr>
          <w:rtl/>
        </w:rPr>
        <w:t>شده‌اند</w:t>
      </w:r>
      <w:r>
        <w:rPr>
          <w:rFonts w:hint="cs"/>
          <w:rtl/>
        </w:rPr>
        <w:t>.</w:t>
      </w:r>
    </w:p>
    <w:p w14:paraId="4F22AAC7" w14:textId="77777777" w:rsidR="006700B1" w:rsidRDefault="006700B1" w:rsidP="006700B1">
      <w:pPr>
        <w:rPr>
          <w:rtl/>
        </w:rPr>
      </w:pPr>
      <w:r>
        <w:rPr>
          <w:rFonts w:hint="cs"/>
          <w:rtl/>
        </w:rPr>
        <w:t xml:space="preserve">این روایات نشان </w:t>
      </w:r>
      <w:r>
        <w:rPr>
          <w:rtl/>
        </w:rPr>
        <w:t>م</w:t>
      </w:r>
      <w:r>
        <w:rPr>
          <w:rFonts w:hint="cs"/>
          <w:rtl/>
        </w:rPr>
        <w:t>ی‌</w:t>
      </w:r>
      <w:r>
        <w:rPr>
          <w:rFonts w:hint="eastAsia"/>
          <w:rtl/>
        </w:rPr>
        <w:t>دهند</w:t>
      </w:r>
      <w:r>
        <w:rPr>
          <w:rFonts w:hint="cs"/>
          <w:rtl/>
        </w:rPr>
        <w:t xml:space="preserve"> که مذمت تنها به شخصی که کار نهایی را انجام </w:t>
      </w:r>
      <w:r>
        <w:rPr>
          <w:rtl/>
        </w:rPr>
        <w:t>م</w:t>
      </w:r>
      <w:r>
        <w:rPr>
          <w:rFonts w:hint="cs"/>
          <w:rtl/>
        </w:rPr>
        <w:t>ی‌</w:t>
      </w:r>
      <w:r>
        <w:rPr>
          <w:rFonts w:hint="eastAsia"/>
          <w:rtl/>
        </w:rPr>
        <w:t>دهد</w:t>
      </w:r>
      <w:r>
        <w:rPr>
          <w:rFonts w:hint="cs"/>
          <w:rtl/>
        </w:rPr>
        <w:t xml:space="preserve">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بلکه شامل افرادی که مقدمات را انجام </w:t>
      </w:r>
      <w:r>
        <w:rPr>
          <w:rtl/>
        </w:rPr>
        <w:t>م</w:t>
      </w:r>
      <w:r>
        <w:rPr>
          <w:rFonts w:hint="cs"/>
          <w:rtl/>
        </w:rPr>
        <w:t>ی‌</w:t>
      </w:r>
      <w:r>
        <w:rPr>
          <w:rFonts w:hint="eastAsia"/>
          <w:rtl/>
        </w:rPr>
        <w:t>دهند</w:t>
      </w:r>
      <w:r>
        <w:rPr>
          <w:rFonts w:hint="cs"/>
          <w:rtl/>
        </w:rPr>
        <w:t xml:space="preserve"> نیز </w:t>
      </w:r>
      <w:r>
        <w:rPr>
          <w:rtl/>
        </w:rPr>
        <w:t>م</w:t>
      </w:r>
      <w:r>
        <w:rPr>
          <w:rFonts w:hint="cs"/>
          <w:rtl/>
        </w:rPr>
        <w:t>ی‌</w:t>
      </w:r>
      <w:r>
        <w:rPr>
          <w:rFonts w:hint="eastAsia"/>
          <w:rtl/>
        </w:rPr>
        <w:t>شود</w:t>
      </w:r>
      <w:r>
        <w:rPr>
          <w:rFonts w:hint="cs"/>
          <w:rtl/>
        </w:rPr>
        <w:t xml:space="preserve">. درنتیجه حرمت به تمامی مقدمات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نه صرفاً به </w:t>
      </w:r>
      <w:r>
        <w:rPr>
          <w:rtl/>
        </w:rPr>
        <w:t>مقدمه‌</w:t>
      </w:r>
      <w:r>
        <w:rPr>
          <w:rFonts w:hint="cs"/>
          <w:rtl/>
        </w:rPr>
        <w:t>ی آخر.</w:t>
      </w:r>
    </w:p>
    <w:p w14:paraId="7FFE6822" w14:textId="77777777" w:rsidR="006700B1" w:rsidRDefault="006700B1" w:rsidP="006700B1">
      <w:pPr>
        <w:rPr>
          <w:rtl/>
        </w:rPr>
      </w:pPr>
      <w:r>
        <w:rPr>
          <w:rFonts w:hint="cs"/>
          <w:rtl/>
        </w:rPr>
        <w:t xml:space="preserve">با توجه به این مبنا «مرحوم امام» برخلاف «مرحوم آخوند» روایات دال بر جواز فروش خرما به شخصی که علم داریم با آنها شراب درست </w:t>
      </w:r>
      <w:r>
        <w:rPr>
          <w:rtl/>
        </w:rPr>
        <w:t>م</w:t>
      </w:r>
      <w:r>
        <w:rPr>
          <w:rFonts w:hint="cs"/>
          <w:rtl/>
        </w:rPr>
        <w:t>ی‌</w:t>
      </w:r>
      <w:r>
        <w:rPr>
          <w:rFonts w:hint="eastAsia"/>
          <w:rtl/>
        </w:rPr>
        <w:t>کند</w:t>
      </w:r>
      <w:r>
        <w:rPr>
          <w:rFonts w:hint="cs"/>
          <w:rtl/>
        </w:rPr>
        <w:t xml:space="preserve"> را </w:t>
      </w:r>
      <w:r>
        <w:rPr>
          <w:rtl/>
        </w:rPr>
        <w:t>نم</w:t>
      </w:r>
      <w:r>
        <w:rPr>
          <w:rFonts w:hint="cs"/>
          <w:rtl/>
        </w:rPr>
        <w:t>ی‌</w:t>
      </w:r>
      <w:r>
        <w:rPr>
          <w:rFonts w:hint="eastAsia"/>
          <w:rtl/>
        </w:rPr>
        <w:t>پذ</w:t>
      </w:r>
      <w:r>
        <w:rPr>
          <w:rFonts w:hint="cs"/>
          <w:rtl/>
        </w:rPr>
        <w:t>ی</w:t>
      </w:r>
      <w:r>
        <w:rPr>
          <w:rFonts w:hint="eastAsia"/>
          <w:rtl/>
        </w:rPr>
        <w:t>رند</w:t>
      </w:r>
      <w:r>
        <w:rPr>
          <w:rFonts w:hint="cs"/>
          <w:rtl/>
        </w:rPr>
        <w:t>.</w:t>
      </w:r>
    </w:p>
    <w:p w14:paraId="5DEDEA5E" w14:textId="77777777" w:rsidR="006700B1" w:rsidRDefault="006700B1" w:rsidP="006700B1">
      <w:pPr>
        <w:rPr>
          <w:rtl/>
        </w:rPr>
      </w:pPr>
      <w:r>
        <w:rPr>
          <w:rFonts w:hint="cs"/>
          <w:rtl/>
        </w:rPr>
        <w:lastRenderedPageBreak/>
        <w:t xml:space="preserve">برخی دیگر از فقها برخورد متفاوتی با این مسئله دارند. </w:t>
      </w:r>
      <w:r>
        <w:rPr>
          <w:rtl/>
        </w:rPr>
        <w:t>به‌طور</w:t>
      </w:r>
      <w:r>
        <w:rPr>
          <w:rFonts w:hint="cs"/>
          <w:rtl/>
        </w:rPr>
        <w:t xml:space="preserve"> مثال «شیخ انصاری» معتقد است مقدمات حرامی که به قصد ارتکاب حرام انجام شود، حرام هستند و در غیر این صورت حرام نیستند. بنابراین اگر مکلف بداند که خریدار خرما با آن شراب خواهد ساخت:</w:t>
      </w:r>
    </w:p>
    <w:p w14:paraId="0B450878" w14:textId="77777777" w:rsidR="006700B1" w:rsidRDefault="006700B1" w:rsidP="006700B1">
      <w:pPr>
        <w:ind w:left="720"/>
        <w:rPr>
          <w:rtl/>
        </w:rPr>
      </w:pPr>
      <w:r>
        <w:rPr>
          <w:rFonts w:hint="cs"/>
          <w:rtl/>
        </w:rPr>
        <w:t xml:space="preserve">در صورتی که این معامله را به قصد شراب ساختن انجام ندهد، </w:t>
      </w:r>
      <w:r>
        <w:rPr>
          <w:rtl/>
        </w:rPr>
        <w:t>معامله‌</w:t>
      </w:r>
      <w:r>
        <w:rPr>
          <w:rFonts w:hint="cs"/>
          <w:rtl/>
        </w:rPr>
        <w:t>ی او جایز خواهد بود؛</w:t>
      </w:r>
    </w:p>
    <w:p w14:paraId="7262A1C8" w14:textId="77777777" w:rsidR="006700B1" w:rsidRDefault="006700B1" w:rsidP="006700B1">
      <w:pPr>
        <w:ind w:left="720"/>
        <w:rPr>
          <w:rtl/>
        </w:rPr>
      </w:pPr>
      <w:r>
        <w:rPr>
          <w:rFonts w:hint="cs"/>
          <w:rtl/>
        </w:rPr>
        <w:t xml:space="preserve">اما در صورتی که این معامله را به قصد شراب ساختن انجام دهد، </w:t>
      </w:r>
      <w:r>
        <w:rPr>
          <w:rtl/>
        </w:rPr>
        <w:t>معامله‌</w:t>
      </w:r>
      <w:r>
        <w:rPr>
          <w:rFonts w:hint="cs"/>
          <w:rtl/>
        </w:rPr>
        <w:t>ی او حرام خواهد بود.</w:t>
      </w:r>
    </w:p>
    <w:p w14:paraId="4CE56CB8" w14:textId="77777777" w:rsidR="006700B1" w:rsidRDefault="006700B1" w:rsidP="006700B1">
      <w:pPr>
        <w:rPr>
          <w:rtl/>
        </w:rPr>
      </w:pPr>
      <w:r>
        <w:rPr>
          <w:rFonts w:hint="cs"/>
          <w:rtl/>
        </w:rPr>
        <w:t>معتقدیم در این مورد باید بین دو مطلب تفکیک قائل شد:</w:t>
      </w:r>
    </w:p>
    <w:p w14:paraId="18889A73" w14:textId="77777777" w:rsidR="006700B1" w:rsidRDefault="006700B1" w:rsidP="006700B1">
      <w:pPr>
        <w:ind w:left="720"/>
        <w:rPr>
          <w:rtl/>
        </w:rPr>
      </w:pPr>
      <w:r>
        <w:rPr>
          <w:rFonts w:hint="cs"/>
          <w:rtl/>
        </w:rPr>
        <w:t xml:space="preserve">صدق عنوان مقدمیت که معیار آن تمکن و عدم تمکن است و به همین جهت عنوان مقدمیت هم در </w:t>
      </w:r>
      <w:r>
        <w:rPr>
          <w:rtl/>
        </w:rPr>
        <w:t>مقدمه‌</w:t>
      </w:r>
      <w:r>
        <w:rPr>
          <w:rFonts w:hint="cs"/>
          <w:rtl/>
        </w:rPr>
        <w:t xml:space="preserve">ی واجب و هم در </w:t>
      </w:r>
      <w:r>
        <w:rPr>
          <w:rtl/>
        </w:rPr>
        <w:t>مقدمه‌</w:t>
      </w:r>
      <w:r>
        <w:rPr>
          <w:rFonts w:hint="cs"/>
          <w:rtl/>
        </w:rPr>
        <w:t>ی حرام بر تمامی مقدمات صادق است؛</w:t>
      </w:r>
    </w:p>
    <w:p w14:paraId="4B99EBD1" w14:textId="77777777" w:rsidR="006700B1" w:rsidRDefault="006700B1" w:rsidP="006700B1">
      <w:pPr>
        <w:ind w:left="720"/>
        <w:rPr>
          <w:rtl/>
        </w:rPr>
      </w:pPr>
      <w:r>
        <w:rPr>
          <w:rFonts w:hint="cs"/>
          <w:rtl/>
        </w:rPr>
        <w:t>بحث وجوب و حرمت مربوط به اراده است و اراده:</w:t>
      </w:r>
    </w:p>
    <w:p w14:paraId="6AF89A0C" w14:textId="77777777" w:rsidR="006700B1" w:rsidRDefault="006700B1" w:rsidP="006700B1">
      <w:pPr>
        <w:ind w:left="1440"/>
        <w:rPr>
          <w:rtl/>
        </w:rPr>
      </w:pPr>
      <w:r>
        <w:rPr>
          <w:rFonts w:hint="cs"/>
          <w:rtl/>
        </w:rPr>
        <w:t xml:space="preserve">در واجبات به فعل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بنابراین به تمامی اجزاء علت تامه یعنی تمامی مقدمات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زیرا تنها در صورت تحقق تمامی مقدمات است که فعل نیز محقق </w:t>
      </w:r>
      <w:r>
        <w:rPr>
          <w:rtl/>
        </w:rPr>
        <w:t>م</w:t>
      </w:r>
      <w:r>
        <w:rPr>
          <w:rFonts w:hint="cs"/>
          <w:rtl/>
        </w:rPr>
        <w:t>ی‌</w:t>
      </w:r>
      <w:r>
        <w:rPr>
          <w:rFonts w:hint="eastAsia"/>
          <w:rtl/>
        </w:rPr>
        <w:t>شود</w:t>
      </w:r>
      <w:r>
        <w:rPr>
          <w:rFonts w:hint="cs"/>
          <w:rtl/>
        </w:rPr>
        <w:t>؛</w:t>
      </w:r>
    </w:p>
    <w:p w14:paraId="5E3AB87E" w14:textId="77777777" w:rsidR="006700B1" w:rsidRDefault="006700B1" w:rsidP="006700B1">
      <w:pPr>
        <w:ind w:left="1440"/>
        <w:rPr>
          <w:rtl/>
        </w:rPr>
      </w:pPr>
      <w:r>
        <w:rPr>
          <w:rFonts w:hint="cs"/>
          <w:rtl/>
        </w:rPr>
        <w:t xml:space="preserve">اما در محرمات به ترک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بنابراین به تمامی مقدمات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بلکه به مقدماتی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در تحقق ذی‌المقدمه </w:t>
      </w:r>
      <w:r>
        <w:rPr>
          <w:rtl/>
        </w:rPr>
        <w:t>جانش</w:t>
      </w:r>
      <w:r>
        <w:rPr>
          <w:rFonts w:hint="cs"/>
          <w:rtl/>
        </w:rPr>
        <w:t>ی</w:t>
      </w:r>
      <w:r>
        <w:rPr>
          <w:rFonts w:hint="eastAsia"/>
          <w:rtl/>
        </w:rPr>
        <w:t>ن‌ناپذ</w:t>
      </w:r>
      <w:r>
        <w:rPr>
          <w:rFonts w:hint="cs"/>
          <w:rtl/>
        </w:rPr>
        <w:t>ی</w:t>
      </w:r>
      <w:r>
        <w:rPr>
          <w:rFonts w:hint="eastAsia"/>
          <w:rtl/>
        </w:rPr>
        <w:t>ر</w:t>
      </w:r>
      <w:r>
        <w:rPr>
          <w:rFonts w:hint="cs"/>
          <w:rtl/>
        </w:rPr>
        <w:t xml:space="preserve"> باشند. بنابراین اراده به </w:t>
      </w:r>
      <w:r>
        <w:rPr>
          <w:rtl/>
        </w:rPr>
        <w:t>مقدمه‌</w:t>
      </w:r>
      <w:r>
        <w:rPr>
          <w:rFonts w:hint="cs"/>
          <w:rtl/>
        </w:rPr>
        <w:t xml:space="preserve">ی آخر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اما محدود به آن نیست. توضیح اینکه در محرمات مولا ترک ذی‌المقدمه را اراده کرده و حرمت مقدمه را نیز اراده </w:t>
      </w:r>
      <w:r>
        <w:rPr>
          <w:rtl/>
        </w:rPr>
        <w:t>م</w:t>
      </w:r>
      <w:r>
        <w:rPr>
          <w:rFonts w:hint="cs"/>
          <w:rtl/>
        </w:rPr>
        <w:t>ی‌</w:t>
      </w:r>
      <w:r>
        <w:rPr>
          <w:rFonts w:hint="eastAsia"/>
          <w:rtl/>
        </w:rPr>
        <w:t>کند</w:t>
      </w:r>
      <w:r>
        <w:rPr>
          <w:rFonts w:hint="cs"/>
          <w:rtl/>
        </w:rPr>
        <w:t xml:space="preserve"> (به نحوی که همراه با جعل باشد یا به نحوی که تنها ارشاد به حکم عقل باشد) و زمانی که ترک ذی‌المقدمه اراده </w:t>
      </w:r>
      <w:r>
        <w:rPr>
          <w:rtl/>
        </w:rPr>
        <w:t>م</w:t>
      </w:r>
      <w:r>
        <w:rPr>
          <w:rFonts w:hint="cs"/>
          <w:rtl/>
        </w:rPr>
        <w:t>ی‌</w:t>
      </w:r>
      <w:r>
        <w:rPr>
          <w:rFonts w:hint="eastAsia"/>
          <w:rtl/>
        </w:rPr>
        <w:t>شود</w:t>
      </w:r>
      <w:r>
        <w:rPr>
          <w:rFonts w:hint="cs"/>
          <w:rtl/>
        </w:rPr>
        <w:t>:</w:t>
      </w:r>
    </w:p>
    <w:p w14:paraId="0DC4969D" w14:textId="77777777" w:rsidR="006700B1" w:rsidRDefault="006700B1" w:rsidP="006700B1">
      <w:pPr>
        <w:ind w:left="2160"/>
        <w:rPr>
          <w:rtl/>
        </w:rPr>
      </w:pPr>
      <w:r>
        <w:rPr>
          <w:rFonts w:hint="cs"/>
          <w:rtl/>
        </w:rPr>
        <w:t xml:space="preserve">ارتکاز این نیست که مبغوضیت ذی‌المقدمه تنها نسبت به </w:t>
      </w:r>
      <w:r>
        <w:rPr>
          <w:rtl/>
        </w:rPr>
        <w:t>مقدمه‌</w:t>
      </w:r>
      <w:r>
        <w:rPr>
          <w:rFonts w:hint="cs"/>
          <w:rtl/>
        </w:rPr>
        <w:t>ی آخر است و در عین حال نسبت به تمامی مقدمات نیز نیست؛</w:t>
      </w:r>
    </w:p>
    <w:p w14:paraId="49D2BA89" w14:textId="77777777" w:rsidR="006700B1" w:rsidRDefault="006700B1" w:rsidP="006700B1">
      <w:pPr>
        <w:ind w:left="2160"/>
        <w:rPr>
          <w:rtl/>
        </w:rPr>
      </w:pPr>
      <w:r>
        <w:rPr>
          <w:rFonts w:hint="cs"/>
          <w:rtl/>
        </w:rPr>
        <w:t>بلکه ارتکاز این است که:</w:t>
      </w:r>
    </w:p>
    <w:p w14:paraId="344AE7C5" w14:textId="77777777" w:rsidR="006700B1" w:rsidRDefault="006700B1" w:rsidP="006700B1">
      <w:pPr>
        <w:ind w:left="2880"/>
        <w:rPr>
          <w:rtl/>
        </w:rPr>
      </w:pPr>
      <w:r>
        <w:rPr>
          <w:rFonts w:hint="cs"/>
          <w:rtl/>
        </w:rPr>
        <w:t xml:space="preserve">اگر مقدمه علت </w:t>
      </w:r>
      <w:r>
        <w:rPr>
          <w:rtl/>
        </w:rPr>
        <w:t>جانش</w:t>
      </w:r>
      <w:r>
        <w:rPr>
          <w:rFonts w:hint="cs"/>
          <w:rtl/>
        </w:rPr>
        <w:t>ی</w:t>
      </w:r>
      <w:r>
        <w:rPr>
          <w:rFonts w:hint="eastAsia"/>
          <w:rtl/>
        </w:rPr>
        <w:t>ن‌ناپذ</w:t>
      </w:r>
      <w:r>
        <w:rPr>
          <w:rFonts w:hint="cs"/>
          <w:rtl/>
        </w:rPr>
        <w:t>ی</w:t>
      </w:r>
      <w:r>
        <w:rPr>
          <w:rFonts w:hint="eastAsia"/>
          <w:rtl/>
        </w:rPr>
        <w:t>ر</w:t>
      </w:r>
      <w:r>
        <w:rPr>
          <w:rFonts w:hint="cs"/>
          <w:rtl/>
        </w:rPr>
        <w:t xml:space="preserve"> باشد و اگر انجام نشود، کار نیز انجام </w:t>
      </w:r>
      <w:r>
        <w:rPr>
          <w:rtl/>
        </w:rPr>
        <w:t>نم</w:t>
      </w:r>
      <w:r>
        <w:rPr>
          <w:rFonts w:hint="cs"/>
          <w:rtl/>
        </w:rPr>
        <w:t>ی‌</w:t>
      </w:r>
      <w:r>
        <w:rPr>
          <w:rFonts w:hint="eastAsia"/>
          <w:rtl/>
        </w:rPr>
        <w:t>شود</w:t>
      </w:r>
      <w:r>
        <w:rPr>
          <w:rFonts w:hint="cs"/>
          <w:rtl/>
        </w:rPr>
        <w:t xml:space="preserve">، مبغوضیت ذی‌المقدمه به مقدمه نیز سرایت </w:t>
      </w:r>
      <w:r>
        <w:rPr>
          <w:rtl/>
        </w:rPr>
        <w:t>م</w:t>
      </w:r>
      <w:r>
        <w:rPr>
          <w:rFonts w:hint="cs"/>
          <w:rtl/>
        </w:rPr>
        <w:t>ی‌</w:t>
      </w:r>
      <w:r>
        <w:rPr>
          <w:rFonts w:hint="eastAsia"/>
          <w:rtl/>
        </w:rPr>
        <w:t>کند</w:t>
      </w:r>
      <w:r>
        <w:rPr>
          <w:rFonts w:hint="cs"/>
          <w:rtl/>
        </w:rPr>
        <w:t>؛ چه مقدمه سبب باشد که جزء اخیر علت تامه است و چه مقتضی است مانند دادن مالیات؛</w:t>
      </w:r>
    </w:p>
    <w:p w14:paraId="38AA4DC7" w14:textId="77777777" w:rsidR="006700B1" w:rsidRDefault="006700B1" w:rsidP="006700B1">
      <w:pPr>
        <w:ind w:left="2880"/>
        <w:rPr>
          <w:rtl/>
        </w:rPr>
      </w:pPr>
      <w:r>
        <w:rPr>
          <w:rFonts w:hint="cs"/>
          <w:rtl/>
        </w:rPr>
        <w:t xml:space="preserve">اما اگر مقدمه علت </w:t>
      </w:r>
      <w:r>
        <w:rPr>
          <w:rtl/>
        </w:rPr>
        <w:t>جانش</w:t>
      </w:r>
      <w:r>
        <w:rPr>
          <w:rFonts w:hint="cs"/>
          <w:rtl/>
        </w:rPr>
        <w:t>ی</w:t>
      </w:r>
      <w:r>
        <w:rPr>
          <w:rFonts w:hint="eastAsia"/>
          <w:rtl/>
        </w:rPr>
        <w:t>ن‌پذ</w:t>
      </w:r>
      <w:r>
        <w:rPr>
          <w:rFonts w:hint="cs"/>
          <w:rtl/>
        </w:rPr>
        <w:t>ی</w:t>
      </w:r>
      <w:r>
        <w:rPr>
          <w:rFonts w:hint="eastAsia"/>
          <w:rtl/>
        </w:rPr>
        <w:t>ر</w:t>
      </w:r>
      <w:r>
        <w:rPr>
          <w:rFonts w:hint="cs"/>
          <w:rtl/>
        </w:rPr>
        <w:t xml:space="preserve"> باشد و انجام دادن یا ندادن آن تفاوتی ایجاد </w:t>
      </w:r>
      <w:r>
        <w:rPr>
          <w:rtl/>
        </w:rPr>
        <w:t>نم</w:t>
      </w:r>
      <w:r>
        <w:rPr>
          <w:rFonts w:hint="cs"/>
          <w:rtl/>
        </w:rPr>
        <w:t>ی‌</w:t>
      </w:r>
      <w:r>
        <w:rPr>
          <w:rFonts w:hint="eastAsia"/>
          <w:rtl/>
        </w:rPr>
        <w:t>کند</w:t>
      </w:r>
      <w:r>
        <w:rPr>
          <w:rFonts w:hint="cs"/>
          <w:rtl/>
        </w:rPr>
        <w:t xml:space="preserve">، مبغوضیت ذی‌المقدمه به مقدمه سرایت </w:t>
      </w:r>
      <w:r>
        <w:rPr>
          <w:rtl/>
        </w:rPr>
        <w:t>نم</w:t>
      </w:r>
      <w:r>
        <w:rPr>
          <w:rFonts w:hint="cs"/>
          <w:rtl/>
        </w:rPr>
        <w:t>ی‌</w:t>
      </w:r>
      <w:r>
        <w:rPr>
          <w:rFonts w:hint="eastAsia"/>
          <w:rtl/>
        </w:rPr>
        <w:t>کند</w:t>
      </w:r>
      <w:r>
        <w:rPr>
          <w:rFonts w:hint="cs"/>
          <w:rtl/>
        </w:rPr>
        <w:t xml:space="preserve">؛ مانند جایی که خرما فراوان است و اگر مکلف خرمای خود را به </w:t>
      </w:r>
      <w:r>
        <w:rPr>
          <w:rtl/>
        </w:rPr>
        <w:t>سازنده‌</w:t>
      </w:r>
      <w:r>
        <w:rPr>
          <w:rFonts w:hint="cs"/>
          <w:rtl/>
        </w:rPr>
        <w:t>ی شراب نفروشد، شخص دیگری خرما را با همان قیمت نخواهد فروخت.</w:t>
      </w:r>
    </w:p>
    <w:p w14:paraId="7876A3A1" w14:textId="77777777" w:rsidR="006700B1" w:rsidRDefault="006700B1" w:rsidP="006700B1">
      <w:pPr>
        <w:rPr>
          <w:rtl/>
        </w:rPr>
      </w:pPr>
      <w:r>
        <w:rPr>
          <w:rFonts w:hint="cs"/>
          <w:rtl/>
        </w:rPr>
        <w:t xml:space="preserve">البته در این مورد روایاتی نیز وارد </w:t>
      </w:r>
      <w:r>
        <w:rPr>
          <w:rtl/>
        </w:rPr>
        <w:t>شده‌اند</w:t>
      </w:r>
      <w:r>
        <w:rPr>
          <w:rFonts w:hint="cs"/>
          <w:rtl/>
        </w:rPr>
        <w:t xml:space="preserve"> که برای </w:t>
      </w:r>
      <w:r>
        <w:rPr>
          <w:rtl/>
        </w:rPr>
        <w:t>مستحکم‌تر</w:t>
      </w:r>
      <w:r>
        <w:rPr>
          <w:rFonts w:hint="cs"/>
          <w:rtl/>
        </w:rPr>
        <w:t xml:space="preserve"> شدن مبنا باید آنها را نیز مورد بررسی قرار داد. در این روایات برخلاف روایات فروش خرما به </w:t>
      </w:r>
      <w:r>
        <w:rPr>
          <w:rtl/>
        </w:rPr>
        <w:t>سازنده‌</w:t>
      </w:r>
      <w:r>
        <w:rPr>
          <w:rFonts w:hint="cs"/>
          <w:rtl/>
        </w:rPr>
        <w:t xml:space="preserve">ی شراب که دال بر جواز مقدمات غیر اخیره است، مقدمات غیر اخیره نیز حرام دانسته </w:t>
      </w:r>
      <w:r>
        <w:rPr>
          <w:rtl/>
        </w:rPr>
        <w:t>شده‌اند</w:t>
      </w:r>
      <w:r>
        <w:rPr>
          <w:rFonts w:hint="cs"/>
          <w:rtl/>
        </w:rPr>
        <w:t>.</w:t>
      </w:r>
    </w:p>
    <w:p w14:paraId="12AD582D" w14:textId="7326CE9F" w:rsidR="006700B1" w:rsidRDefault="006700B1" w:rsidP="00602996">
      <w:pPr>
        <w:rPr>
          <w:rtl/>
        </w:rPr>
      </w:pPr>
      <w:r>
        <w:rPr>
          <w:rtl/>
        </w:rPr>
        <w:t>به‌طور</w:t>
      </w:r>
      <w:r>
        <w:rPr>
          <w:rFonts w:hint="cs"/>
          <w:rtl/>
        </w:rPr>
        <w:t xml:space="preserve"> مثال اجاره دادن شترها </w:t>
      </w:r>
      <w:r>
        <w:rPr>
          <w:rtl/>
        </w:rPr>
        <w:t>به</w:t>
      </w:r>
      <w:r>
        <w:rPr>
          <w:rFonts w:hint="cs"/>
          <w:rtl/>
        </w:rPr>
        <w:t xml:space="preserve"> «هارون الرشید» توسط «صفوان بن یحیی» </w:t>
      </w:r>
      <w:r>
        <w:rPr>
          <w:rtl/>
        </w:rPr>
        <w:t>مقدمه‌</w:t>
      </w:r>
      <w:r>
        <w:rPr>
          <w:rFonts w:hint="cs"/>
          <w:rtl/>
        </w:rPr>
        <w:t xml:space="preserve">ی </w:t>
      </w:r>
      <w:r>
        <w:rPr>
          <w:rtl/>
        </w:rPr>
        <w:t>جانش</w:t>
      </w:r>
      <w:r>
        <w:rPr>
          <w:rFonts w:hint="cs"/>
          <w:rtl/>
        </w:rPr>
        <w:t>ی</w:t>
      </w:r>
      <w:r>
        <w:rPr>
          <w:rFonts w:hint="eastAsia"/>
          <w:rtl/>
        </w:rPr>
        <w:t>ن‌پذ</w:t>
      </w:r>
      <w:r>
        <w:rPr>
          <w:rFonts w:hint="cs"/>
          <w:rtl/>
        </w:rPr>
        <w:t>ی</w:t>
      </w:r>
      <w:r>
        <w:rPr>
          <w:rFonts w:hint="eastAsia"/>
          <w:rtl/>
        </w:rPr>
        <w:t>ر</w:t>
      </w:r>
      <w:r>
        <w:rPr>
          <w:rFonts w:hint="cs"/>
          <w:rtl/>
        </w:rPr>
        <w:t xml:space="preserve"> بوده و سبب حیات «هارون الرشید» یعنی </w:t>
      </w:r>
      <w:r>
        <w:rPr>
          <w:rtl/>
        </w:rPr>
        <w:t>مقدمه‌</w:t>
      </w:r>
      <w:r>
        <w:rPr>
          <w:rFonts w:hint="cs"/>
          <w:rtl/>
        </w:rPr>
        <w:t xml:space="preserve">ی اخیره حیات او نیز نبوده است، اما امام علیه‌السلام او را مذمت کرد و فرمود تو دوست داری که او زنده بماند تا پول خود را بدهد. امکان دارد که این روایت ناظر به این باشد که شخص به جهت اینکه </w:t>
      </w:r>
      <w:r>
        <w:rPr>
          <w:rtl/>
        </w:rPr>
        <w:t>م</w:t>
      </w:r>
      <w:r>
        <w:rPr>
          <w:rFonts w:hint="cs"/>
          <w:rtl/>
        </w:rPr>
        <w:t>ی‌</w:t>
      </w:r>
      <w:r>
        <w:rPr>
          <w:rFonts w:hint="eastAsia"/>
          <w:rtl/>
        </w:rPr>
        <w:t>خواسته</w:t>
      </w:r>
      <w:r>
        <w:rPr>
          <w:rFonts w:hint="cs"/>
          <w:rtl/>
        </w:rPr>
        <w:t xml:space="preserve"> ظالم زنده بماند مذمت شده است و در غیر این صورت مانند جایی که شخص خرمای خود را به </w:t>
      </w:r>
      <w:r>
        <w:rPr>
          <w:rtl/>
        </w:rPr>
        <w:t>سازنده‌</w:t>
      </w:r>
      <w:r>
        <w:rPr>
          <w:rFonts w:hint="cs"/>
          <w:rtl/>
        </w:rPr>
        <w:t xml:space="preserve">ی شراب </w:t>
      </w:r>
      <w:r>
        <w:rPr>
          <w:rtl/>
        </w:rPr>
        <w:t>م</w:t>
      </w:r>
      <w:r>
        <w:rPr>
          <w:rFonts w:hint="cs"/>
          <w:rtl/>
        </w:rPr>
        <w:t>ی‌</w:t>
      </w:r>
      <w:r>
        <w:rPr>
          <w:rFonts w:hint="eastAsia"/>
          <w:rtl/>
        </w:rPr>
        <w:t>فروشد</w:t>
      </w:r>
      <w:r>
        <w:rPr>
          <w:rFonts w:hint="cs"/>
          <w:rtl/>
        </w:rPr>
        <w:t xml:space="preserve"> و </w:t>
      </w:r>
      <w:r>
        <w:rPr>
          <w:rtl/>
        </w:rPr>
        <w:t>خواسته‌</w:t>
      </w:r>
      <w:r>
        <w:rPr>
          <w:rFonts w:hint="cs"/>
          <w:rtl/>
        </w:rPr>
        <w:t>ی زنده ماندن او را نداشته باشد، فروش خرما حرام نباشد.</w:t>
      </w:r>
    </w:p>
    <w:p w14:paraId="60400A60" w14:textId="77777777" w:rsidR="00F811E1" w:rsidRDefault="00350ECC" w:rsidP="00F811E1">
      <w:pPr>
        <w:pStyle w:val="Heading1"/>
        <w:rPr>
          <w:rtl/>
        </w:rPr>
      </w:pPr>
      <w:r>
        <w:rPr>
          <w:rFonts w:hint="cs"/>
          <w:rtl/>
        </w:rPr>
        <w:t xml:space="preserve">5. </w:t>
      </w:r>
      <w:r w:rsidR="00F811E1">
        <w:rPr>
          <w:rFonts w:hint="cs"/>
          <w:rtl/>
        </w:rPr>
        <w:t>ضد</w:t>
      </w:r>
    </w:p>
    <w:p w14:paraId="13DAEA55" w14:textId="77777777" w:rsidR="00F811E1" w:rsidRDefault="00F811E1" w:rsidP="00F811E1">
      <w:pPr>
        <w:pStyle w:val="Heading2"/>
        <w:rPr>
          <w:rtl/>
        </w:rPr>
      </w:pPr>
      <w:r>
        <w:rPr>
          <w:rFonts w:hint="cs"/>
          <w:rtl/>
        </w:rPr>
        <w:t>الف) حرمت یا عدم حرمت ضد عام و خاص</w:t>
      </w:r>
    </w:p>
    <w:p w14:paraId="505C701B" w14:textId="77777777" w:rsidR="00F811E1" w:rsidRPr="00614C4E" w:rsidRDefault="00F811E1" w:rsidP="00F811E1">
      <w:pPr>
        <w:pStyle w:val="Heading3"/>
        <w:rPr>
          <w:rtl/>
        </w:rPr>
      </w:pPr>
      <w:r>
        <w:rPr>
          <w:rFonts w:hint="cs"/>
          <w:rtl/>
        </w:rPr>
        <w:t>مقدمه</w:t>
      </w:r>
    </w:p>
    <w:p w14:paraId="0545A29D" w14:textId="77777777" w:rsidR="00F811E1" w:rsidRDefault="00F811E1" w:rsidP="00F811E1">
      <w:pPr>
        <w:rPr>
          <w:rtl/>
        </w:rPr>
      </w:pPr>
      <w:r>
        <w:rPr>
          <w:rFonts w:hint="cs"/>
          <w:rtl/>
        </w:rPr>
        <w:t xml:space="preserve">بحث ضد در کتب قدیمی علم اصول نیز مطرح بوده است. </w:t>
      </w:r>
      <w:r>
        <w:rPr>
          <w:rtl/>
        </w:rPr>
        <w:t>به‌طور</w:t>
      </w:r>
      <w:r>
        <w:rPr>
          <w:rFonts w:hint="cs"/>
          <w:rtl/>
        </w:rPr>
        <w:t xml:space="preserve"> مثال در </w:t>
      </w:r>
      <w:r>
        <w:rPr>
          <w:rtl/>
        </w:rPr>
        <w:t>ذر</w:t>
      </w:r>
      <w:r>
        <w:rPr>
          <w:rFonts w:hint="cs"/>
          <w:rtl/>
        </w:rPr>
        <w:t>ی</w:t>
      </w:r>
      <w:r>
        <w:rPr>
          <w:rFonts w:hint="eastAsia"/>
          <w:rtl/>
        </w:rPr>
        <w:t>عه‌</w:t>
      </w:r>
      <w:r>
        <w:rPr>
          <w:rFonts w:hint="cs"/>
          <w:rtl/>
        </w:rPr>
        <w:t>ی «سید مرتضی» و حتی در تلخیصی که از مباحث اصولی «شیخ مفید» توسط «مرحوم کراجکی» انجام شده و «</w:t>
      </w:r>
      <w:r w:rsidRPr="001418B0">
        <w:rPr>
          <w:rFonts w:cs="B Badr"/>
          <w:rtl/>
        </w:rPr>
        <w:t>التذکرة باصول الفقه</w:t>
      </w:r>
      <w:r>
        <w:rPr>
          <w:rFonts w:hint="cs"/>
          <w:rtl/>
        </w:rPr>
        <w:t>» نام دارد نیز این بحث مطرح شده است. همچنین عبارتی از کافی در این مورد آمده است</w:t>
      </w:r>
      <w:r>
        <w:rPr>
          <w:rStyle w:val="FootnoteReference"/>
          <w:rtl/>
        </w:rPr>
        <w:footnoteReference w:id="479"/>
      </w:r>
      <w:r>
        <w:rPr>
          <w:rFonts w:hint="cs"/>
          <w:rtl/>
        </w:rPr>
        <w:t>. پیش از این نیز «فضل بن شاذان» در بحث طلاق این بحث را مطرح کرده است.</w:t>
      </w:r>
    </w:p>
    <w:p w14:paraId="5B7C1C9A" w14:textId="77777777" w:rsidR="00F811E1" w:rsidRDefault="00F811E1" w:rsidP="00F811E1">
      <w:pPr>
        <w:rPr>
          <w:rtl/>
        </w:rPr>
      </w:pPr>
      <w:r>
        <w:rPr>
          <w:rFonts w:hint="cs"/>
          <w:rtl/>
        </w:rPr>
        <w:t xml:space="preserve">«مرحوم آخوند» این بحث را </w:t>
      </w:r>
      <w:r>
        <w:rPr>
          <w:rtl/>
        </w:rPr>
        <w:t>ا</w:t>
      </w:r>
      <w:r>
        <w:rPr>
          <w:rFonts w:hint="cs"/>
          <w:rtl/>
        </w:rPr>
        <w:t>ی</w:t>
      </w:r>
      <w:r>
        <w:rPr>
          <w:rFonts w:hint="eastAsia"/>
          <w:rtl/>
        </w:rPr>
        <w:t>ن‌گونه</w:t>
      </w:r>
      <w:r>
        <w:rPr>
          <w:rFonts w:hint="cs"/>
          <w:rtl/>
        </w:rPr>
        <w:t xml:space="preserve"> طرح </w:t>
      </w:r>
      <w:r>
        <w:rPr>
          <w:rtl/>
        </w:rPr>
        <w:t>م</w:t>
      </w:r>
      <w:r>
        <w:rPr>
          <w:rFonts w:hint="cs"/>
          <w:rtl/>
        </w:rPr>
        <w:t>ی‌</w:t>
      </w:r>
      <w:r>
        <w:rPr>
          <w:rFonts w:hint="eastAsia"/>
          <w:rtl/>
        </w:rPr>
        <w:t>کنند</w:t>
      </w:r>
      <w:r>
        <w:rPr>
          <w:rFonts w:hint="cs"/>
          <w:rtl/>
        </w:rPr>
        <w:t xml:space="preserve">: «آیا امر به شیء مستلزم نهی از ضد هست یا خیر؟». مثال معروف این مسئله این است که آیا امر به </w:t>
      </w:r>
      <w:r>
        <w:rPr>
          <w:rtl/>
        </w:rPr>
        <w:t>ازاله‌</w:t>
      </w:r>
      <w:r>
        <w:rPr>
          <w:rFonts w:hint="cs"/>
          <w:rtl/>
        </w:rPr>
        <w:t>ی نجاست از مسجد مستلزم نهی از نماز هست یا خیر؟</w:t>
      </w:r>
    </w:p>
    <w:p w14:paraId="4362294B" w14:textId="77777777" w:rsidR="00F811E1" w:rsidRDefault="00F811E1" w:rsidP="00F811E1">
      <w:pPr>
        <w:rPr>
          <w:rtl/>
        </w:rPr>
      </w:pPr>
      <w:r>
        <w:rPr>
          <w:rFonts w:hint="cs"/>
          <w:rtl/>
        </w:rPr>
        <w:lastRenderedPageBreak/>
        <w:t>برای درک بهتر مسئله ابتدا باید به توضیح مفردات آن پرداخت و نکاتی را نیز مطرح کرد:</w:t>
      </w:r>
    </w:p>
    <w:p w14:paraId="27D70AEC" w14:textId="77777777" w:rsidR="00F811E1" w:rsidRDefault="00F811E1" w:rsidP="00F811E1">
      <w:pPr>
        <w:rPr>
          <w:rtl/>
        </w:rPr>
      </w:pPr>
      <w:r w:rsidRPr="00024CEB">
        <w:rPr>
          <w:rFonts w:cs="B Titr" w:hint="cs"/>
          <w:sz w:val="24"/>
          <w:szCs w:val="24"/>
          <w:rtl/>
        </w:rPr>
        <w:t>امر:</w:t>
      </w:r>
      <w:r w:rsidRPr="00024CEB">
        <w:rPr>
          <w:rFonts w:hint="cs"/>
          <w:sz w:val="24"/>
          <w:szCs w:val="24"/>
          <w:rtl/>
        </w:rPr>
        <w:t xml:space="preserve"> </w:t>
      </w:r>
      <w:r>
        <w:rPr>
          <w:rFonts w:hint="cs"/>
          <w:rtl/>
        </w:rPr>
        <w:t xml:space="preserve">منظور از امر، امر مولوی است نه امر ارشادی؛ زیرا مطالبی که در </w:t>
      </w:r>
      <w:r>
        <w:rPr>
          <w:rtl/>
        </w:rPr>
        <w:t>ادامه‌</w:t>
      </w:r>
      <w:r>
        <w:rPr>
          <w:rFonts w:hint="cs"/>
          <w:rtl/>
        </w:rPr>
        <w:t xml:space="preserve">ی بحث مطرح </w:t>
      </w:r>
      <w:r>
        <w:rPr>
          <w:rtl/>
        </w:rPr>
        <w:t>م</w:t>
      </w:r>
      <w:r>
        <w:rPr>
          <w:rFonts w:hint="cs"/>
          <w:rtl/>
        </w:rPr>
        <w:t>ی‌</w:t>
      </w:r>
      <w:r>
        <w:rPr>
          <w:rFonts w:hint="eastAsia"/>
          <w:rtl/>
        </w:rPr>
        <w:t>شوند</w:t>
      </w:r>
      <w:r>
        <w:rPr>
          <w:rFonts w:hint="cs"/>
          <w:rtl/>
        </w:rPr>
        <w:t xml:space="preserve"> و همچنین </w:t>
      </w:r>
      <w:r>
        <w:rPr>
          <w:rtl/>
        </w:rPr>
        <w:t>ثمره‌ا</w:t>
      </w:r>
      <w:r>
        <w:rPr>
          <w:rFonts w:hint="cs"/>
          <w:rtl/>
        </w:rPr>
        <w:t xml:space="preserve">ی که بیان </w:t>
      </w:r>
      <w:r>
        <w:rPr>
          <w:rtl/>
        </w:rPr>
        <w:t>م</w:t>
      </w:r>
      <w:r>
        <w:rPr>
          <w:rFonts w:hint="cs"/>
          <w:rtl/>
        </w:rPr>
        <w:t>ی‌</w:t>
      </w:r>
      <w:r>
        <w:rPr>
          <w:rFonts w:hint="eastAsia"/>
          <w:rtl/>
        </w:rPr>
        <w:t>شود</w:t>
      </w:r>
      <w:r>
        <w:rPr>
          <w:rFonts w:hint="cs"/>
          <w:rtl/>
        </w:rPr>
        <w:t xml:space="preserve"> مربوط به امر مولوی هستند.</w:t>
      </w:r>
    </w:p>
    <w:p w14:paraId="7FCAD00E" w14:textId="77777777" w:rsidR="00F811E1" w:rsidRDefault="00F811E1" w:rsidP="00F811E1">
      <w:pPr>
        <w:rPr>
          <w:rtl/>
        </w:rPr>
      </w:pPr>
      <w:r w:rsidRPr="00024CEB">
        <w:rPr>
          <w:rFonts w:cs="B Titr" w:hint="cs"/>
          <w:sz w:val="24"/>
          <w:szCs w:val="24"/>
          <w:rtl/>
        </w:rPr>
        <w:t>نهی:</w:t>
      </w:r>
      <w:r>
        <w:rPr>
          <w:rFonts w:hint="cs"/>
          <w:rtl/>
        </w:rPr>
        <w:t xml:space="preserve"> منظور از نهی نیز نهی مولوی است و به همین است که ثمراتی مانند فساد یا عدم فساد عبادت بر این مطلب مترتب </w:t>
      </w:r>
      <w:r>
        <w:rPr>
          <w:rtl/>
        </w:rPr>
        <w:t>م</w:t>
      </w:r>
      <w:r>
        <w:rPr>
          <w:rFonts w:hint="cs"/>
          <w:rtl/>
        </w:rPr>
        <w:t>ی‌</w:t>
      </w:r>
      <w:r>
        <w:rPr>
          <w:rFonts w:hint="eastAsia"/>
          <w:rtl/>
        </w:rPr>
        <w:t>شود</w:t>
      </w:r>
      <w:r>
        <w:rPr>
          <w:rFonts w:hint="cs"/>
          <w:rtl/>
        </w:rPr>
        <w:t>.</w:t>
      </w:r>
    </w:p>
    <w:p w14:paraId="229C9E80" w14:textId="77777777" w:rsidR="00F811E1" w:rsidRDefault="00F811E1" w:rsidP="00F811E1">
      <w:pPr>
        <w:rPr>
          <w:rtl/>
        </w:rPr>
      </w:pPr>
      <w:r>
        <w:rPr>
          <w:rFonts w:hint="cs"/>
          <w:rtl/>
        </w:rPr>
        <w:t>البته تفاوتی که بین امر و نهی وجود دارد این است که:</w:t>
      </w:r>
    </w:p>
    <w:p w14:paraId="6D796040" w14:textId="77777777" w:rsidR="00F811E1" w:rsidRDefault="00F811E1" w:rsidP="00F811E1">
      <w:pPr>
        <w:ind w:left="720"/>
        <w:rPr>
          <w:rtl/>
        </w:rPr>
      </w:pPr>
      <w:r>
        <w:rPr>
          <w:rFonts w:hint="cs"/>
          <w:rtl/>
        </w:rPr>
        <w:t>امر، امر مولوی نفسی است؛</w:t>
      </w:r>
    </w:p>
    <w:p w14:paraId="646E6997" w14:textId="77777777" w:rsidR="00F811E1" w:rsidRDefault="00F811E1" w:rsidP="00F811E1">
      <w:pPr>
        <w:ind w:left="720"/>
        <w:rPr>
          <w:rtl/>
        </w:rPr>
      </w:pPr>
      <w:r>
        <w:rPr>
          <w:rFonts w:hint="cs"/>
          <w:rtl/>
        </w:rPr>
        <w:t>اما نهی، نهی مولوی غیری است.</w:t>
      </w:r>
    </w:p>
    <w:p w14:paraId="7AD5A6E2" w14:textId="77777777" w:rsidR="00F811E1" w:rsidRDefault="00F811E1" w:rsidP="00F811E1">
      <w:pPr>
        <w:rPr>
          <w:rtl/>
        </w:rPr>
      </w:pPr>
      <w:r>
        <w:rPr>
          <w:rFonts w:hint="cs"/>
          <w:rtl/>
        </w:rPr>
        <w:t xml:space="preserve">بنابراین معنای </w:t>
      </w:r>
      <w:r>
        <w:rPr>
          <w:rtl/>
        </w:rPr>
        <w:t>جمله‌ا</w:t>
      </w:r>
      <w:r>
        <w:rPr>
          <w:rFonts w:hint="cs"/>
          <w:rtl/>
        </w:rPr>
        <w:t>ی که در طرح بحث آمده این خواهد بود: «آیا امر مولوی نفسی به یک شیء مستلزم نهی مولوی غیری از ضد آن شیء هست یا خیر</w:t>
      </w:r>
      <w:r w:rsidRPr="0000364E">
        <w:rPr>
          <w:rFonts w:hint="cs"/>
          <w:rtl/>
        </w:rPr>
        <w:t>؟</w:t>
      </w:r>
      <w:r>
        <w:rPr>
          <w:rFonts w:hint="cs"/>
          <w:rtl/>
        </w:rPr>
        <w:t>».</w:t>
      </w:r>
    </w:p>
    <w:p w14:paraId="717034EB" w14:textId="77777777" w:rsidR="00F811E1" w:rsidRDefault="00F811E1" w:rsidP="00F811E1">
      <w:pPr>
        <w:rPr>
          <w:rtl/>
        </w:rPr>
      </w:pPr>
      <w:r w:rsidRPr="00024CEB">
        <w:rPr>
          <w:rFonts w:cs="B Titr" w:hint="cs"/>
          <w:sz w:val="24"/>
          <w:szCs w:val="24"/>
          <w:rtl/>
        </w:rPr>
        <w:t>استلزام:</w:t>
      </w:r>
      <w:r>
        <w:rPr>
          <w:rFonts w:hint="cs"/>
          <w:rtl/>
        </w:rPr>
        <w:t xml:space="preserve"> در طرح بحث به غیر از </w:t>
      </w:r>
      <w:r>
        <w:rPr>
          <w:rtl/>
        </w:rPr>
        <w:t>واژه‌</w:t>
      </w:r>
      <w:r>
        <w:rPr>
          <w:rFonts w:hint="cs"/>
          <w:rtl/>
        </w:rPr>
        <w:t xml:space="preserve">ی «مستلزم» از </w:t>
      </w:r>
      <w:r>
        <w:rPr>
          <w:rtl/>
        </w:rPr>
        <w:t>واژه‌ها</w:t>
      </w:r>
      <w:r>
        <w:rPr>
          <w:rFonts w:hint="cs"/>
          <w:rtl/>
        </w:rPr>
        <w:t xml:space="preserve">ی «مقتضی» و «یقتضی» نیز استفاده </w:t>
      </w:r>
      <w:r>
        <w:rPr>
          <w:rtl/>
        </w:rPr>
        <w:t>م</w:t>
      </w:r>
      <w:r>
        <w:rPr>
          <w:rFonts w:hint="cs"/>
          <w:rtl/>
        </w:rPr>
        <w:t>ی‌</w:t>
      </w:r>
      <w:r>
        <w:rPr>
          <w:rFonts w:hint="eastAsia"/>
          <w:rtl/>
        </w:rPr>
        <w:t>شود</w:t>
      </w:r>
      <w:r>
        <w:rPr>
          <w:rFonts w:hint="cs"/>
          <w:rtl/>
        </w:rPr>
        <w:t xml:space="preserve">. منظور از مستلزم دلالت التزامی نیست، بلکه </w:t>
      </w:r>
      <w:r>
        <w:rPr>
          <w:rtl/>
        </w:rPr>
        <w:t>ملازمه‌</w:t>
      </w:r>
      <w:r>
        <w:rPr>
          <w:rFonts w:hint="cs"/>
          <w:rtl/>
        </w:rPr>
        <w:t xml:space="preserve">ی عقلیه است؛ یعنی «آیا بین امر مولوی نفسی به یک شیء با نهی مولوی غیری از ضد آن شیء عقلا </w:t>
      </w:r>
      <w:r>
        <w:rPr>
          <w:rtl/>
        </w:rPr>
        <w:t>ملازمه‌ا</w:t>
      </w:r>
      <w:r>
        <w:rPr>
          <w:rFonts w:hint="cs"/>
          <w:rtl/>
        </w:rPr>
        <w:t>ی هست یا خیر</w:t>
      </w:r>
      <w:r w:rsidRPr="0000364E">
        <w:rPr>
          <w:rFonts w:hint="cs"/>
          <w:rtl/>
        </w:rPr>
        <w:t>؟</w:t>
      </w:r>
      <w:r>
        <w:rPr>
          <w:rFonts w:hint="cs"/>
          <w:rtl/>
        </w:rPr>
        <w:t>».</w:t>
      </w:r>
    </w:p>
    <w:p w14:paraId="78AB0F48" w14:textId="77777777" w:rsidR="00F811E1" w:rsidRDefault="00F811E1" w:rsidP="00F811E1">
      <w:pPr>
        <w:rPr>
          <w:rtl/>
        </w:rPr>
      </w:pPr>
      <w:r>
        <w:rPr>
          <w:rFonts w:hint="cs"/>
          <w:rtl/>
        </w:rPr>
        <w:t xml:space="preserve">بنابراین مستلزم اعم از دلالت تطابقی (عینیت)، تضمنی (جزئیت که در کلام «صاحب معالم» آمده است)، التزامی (که در کلام «مرحوم نائینی» آمده است) و </w:t>
      </w:r>
      <w:r>
        <w:rPr>
          <w:rtl/>
        </w:rPr>
        <w:t>لازمه‌</w:t>
      </w:r>
      <w:r>
        <w:rPr>
          <w:rFonts w:hint="cs"/>
          <w:rtl/>
        </w:rPr>
        <w:t xml:space="preserve">ی عقلی بین بالمعنی الاعم (که در کلام «میرزای قمی» آمده است). درنتیجه سؤال این بحث این خواهد بود: آیا بین وجوب مولوی یک شیء با حرمت مولوی ضد آن </w:t>
      </w:r>
      <w:r>
        <w:rPr>
          <w:rtl/>
        </w:rPr>
        <w:t>ملازمه‌ا</w:t>
      </w:r>
      <w:r>
        <w:rPr>
          <w:rFonts w:hint="cs"/>
          <w:rtl/>
        </w:rPr>
        <w:t xml:space="preserve">ی هست یا نه؛ اعم از </w:t>
      </w:r>
      <w:r>
        <w:rPr>
          <w:rtl/>
        </w:rPr>
        <w:t>ا</w:t>
      </w:r>
      <w:r>
        <w:rPr>
          <w:rFonts w:hint="cs"/>
          <w:rtl/>
        </w:rPr>
        <w:t>ی</w:t>
      </w:r>
      <w:r>
        <w:rPr>
          <w:rFonts w:hint="eastAsia"/>
          <w:rtl/>
        </w:rPr>
        <w:t>نکه</w:t>
      </w:r>
      <w:r>
        <w:rPr>
          <w:rFonts w:hint="cs"/>
          <w:rtl/>
        </w:rPr>
        <w:t xml:space="preserve"> منشأ حکم عقل:</w:t>
      </w:r>
    </w:p>
    <w:p w14:paraId="55763D5C" w14:textId="77777777" w:rsidR="00F811E1" w:rsidRDefault="00F811E1" w:rsidP="00F811E1">
      <w:pPr>
        <w:ind w:left="720"/>
        <w:rPr>
          <w:rtl/>
        </w:rPr>
      </w:pPr>
      <w:r>
        <w:rPr>
          <w:rFonts w:hint="cs"/>
          <w:rtl/>
        </w:rPr>
        <w:t>دلیل لفظی باشد خواه تطابقی، تضمنی یا التزامی؛</w:t>
      </w:r>
    </w:p>
    <w:p w14:paraId="341CC42B" w14:textId="77777777" w:rsidR="00F811E1" w:rsidRDefault="00F811E1" w:rsidP="00F811E1">
      <w:pPr>
        <w:ind w:left="720"/>
        <w:rPr>
          <w:rtl/>
        </w:rPr>
      </w:pPr>
      <w:r>
        <w:rPr>
          <w:rFonts w:hint="cs"/>
          <w:rtl/>
        </w:rPr>
        <w:t>یا دلیل عقلی باشد.</w:t>
      </w:r>
    </w:p>
    <w:p w14:paraId="4E9E85FA" w14:textId="77777777" w:rsidR="00F811E1" w:rsidRDefault="00F811E1" w:rsidP="00F811E1">
      <w:pPr>
        <w:rPr>
          <w:rtl/>
        </w:rPr>
      </w:pPr>
      <w:r>
        <w:rPr>
          <w:rFonts w:hint="cs"/>
          <w:rtl/>
        </w:rPr>
        <w:t xml:space="preserve">این بحث از جهتی شبیه بحث </w:t>
      </w:r>
      <w:r>
        <w:rPr>
          <w:rtl/>
        </w:rPr>
        <w:t>مقدمه‌</w:t>
      </w:r>
      <w:r>
        <w:rPr>
          <w:rFonts w:hint="cs"/>
          <w:rtl/>
        </w:rPr>
        <w:t>ی واجب است؛ زیرا:</w:t>
      </w:r>
    </w:p>
    <w:p w14:paraId="3286B84A" w14:textId="77777777" w:rsidR="00F811E1" w:rsidRDefault="00F811E1" w:rsidP="00F811E1">
      <w:pPr>
        <w:ind w:left="720"/>
        <w:rPr>
          <w:rtl/>
        </w:rPr>
      </w:pPr>
      <w:r>
        <w:rPr>
          <w:rFonts w:hint="cs"/>
          <w:rtl/>
        </w:rPr>
        <w:t xml:space="preserve">همه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اگر مکلف بخواهد </w:t>
      </w:r>
      <w:r>
        <w:rPr>
          <w:rtl/>
        </w:rPr>
        <w:t>ازاله‌</w:t>
      </w:r>
      <w:r>
        <w:rPr>
          <w:rFonts w:hint="cs"/>
          <w:rtl/>
        </w:rPr>
        <w:t xml:space="preserve">ی نجاست را انجام دهد، </w:t>
      </w:r>
      <w:r>
        <w:rPr>
          <w:rtl/>
        </w:rPr>
        <w:t>نم</w:t>
      </w:r>
      <w:r>
        <w:rPr>
          <w:rFonts w:hint="cs"/>
          <w:rtl/>
        </w:rPr>
        <w:t>ی‌</w:t>
      </w:r>
      <w:r>
        <w:rPr>
          <w:rFonts w:hint="eastAsia"/>
          <w:rtl/>
        </w:rPr>
        <w:t>تواند</w:t>
      </w:r>
      <w:r>
        <w:rPr>
          <w:rFonts w:hint="cs"/>
          <w:rtl/>
        </w:rPr>
        <w:t xml:space="preserve"> نماز بخواند و بالعکس؛</w:t>
      </w:r>
    </w:p>
    <w:p w14:paraId="7558BB02" w14:textId="77777777" w:rsidR="00F811E1" w:rsidRDefault="00F811E1" w:rsidP="00F811E1">
      <w:pPr>
        <w:ind w:left="720"/>
        <w:rPr>
          <w:rtl/>
        </w:rPr>
      </w:pPr>
      <w:r>
        <w:rPr>
          <w:rFonts w:hint="cs"/>
          <w:rtl/>
        </w:rPr>
        <w:t xml:space="preserve">و محل نزاع این است که عقل پس از پذیرش این مطلب حکم به ملازمه بین امر مولوی با نهی مولوی </w:t>
      </w:r>
      <w:r>
        <w:rPr>
          <w:rtl/>
        </w:rPr>
        <w:t>م</w:t>
      </w:r>
      <w:r>
        <w:rPr>
          <w:rFonts w:hint="cs"/>
          <w:rtl/>
        </w:rPr>
        <w:t>ی‌</w:t>
      </w:r>
      <w:r>
        <w:rPr>
          <w:rFonts w:hint="eastAsia"/>
          <w:rtl/>
        </w:rPr>
        <w:t>کند</w:t>
      </w:r>
      <w:r>
        <w:rPr>
          <w:rFonts w:hint="cs"/>
          <w:rtl/>
        </w:rPr>
        <w:t xml:space="preserve"> یا نهیی که هست صرفاً ارشادی است.</w:t>
      </w:r>
    </w:p>
    <w:p w14:paraId="680B2A8B" w14:textId="77777777" w:rsidR="00F811E1" w:rsidRDefault="00F811E1" w:rsidP="00F811E1">
      <w:pPr>
        <w:rPr>
          <w:rtl/>
        </w:rPr>
      </w:pPr>
      <w:r w:rsidRPr="00BA6AE2">
        <w:rPr>
          <w:rFonts w:cs="B Titr" w:hint="cs"/>
          <w:sz w:val="24"/>
          <w:szCs w:val="24"/>
          <w:rtl/>
        </w:rPr>
        <w:t>ضد:</w:t>
      </w:r>
      <w:r>
        <w:rPr>
          <w:rFonts w:hint="cs"/>
          <w:rtl/>
        </w:rPr>
        <w:t xml:space="preserve"> ضد اعم از ضد عام یعنی ترک مأمور به و ضد خاص یعنی فعل منافی مأمور به است. </w:t>
      </w:r>
      <w:r>
        <w:rPr>
          <w:rtl/>
        </w:rPr>
        <w:t>ازآنجا</w:t>
      </w:r>
      <w:r>
        <w:rPr>
          <w:rFonts w:hint="cs"/>
          <w:rtl/>
        </w:rPr>
        <w:t>یی‌</w:t>
      </w:r>
      <w:r>
        <w:rPr>
          <w:rFonts w:hint="eastAsia"/>
          <w:rtl/>
        </w:rPr>
        <w:t>که</w:t>
      </w:r>
      <w:r>
        <w:rPr>
          <w:rFonts w:hint="cs"/>
          <w:rtl/>
        </w:rPr>
        <w:t xml:space="preserve"> فعل منافی یکی از مصادیق ترک مأمور به است</w:t>
      </w:r>
      <w:r>
        <w:rPr>
          <w:rStyle w:val="FootnoteReference"/>
          <w:rtl/>
        </w:rPr>
        <w:footnoteReference w:id="480"/>
      </w:r>
      <w:r>
        <w:rPr>
          <w:rFonts w:hint="cs"/>
          <w:rtl/>
        </w:rPr>
        <w:t>، ترک مأمور به ضد عام نامیده شده و فعل منافی ضد خاص نام گرفته است.</w:t>
      </w:r>
    </w:p>
    <w:p w14:paraId="0F6C0937" w14:textId="77777777" w:rsidR="00F811E1" w:rsidRDefault="00F811E1" w:rsidP="00F811E1">
      <w:pPr>
        <w:rPr>
          <w:rtl/>
        </w:rPr>
      </w:pPr>
      <w:r w:rsidRPr="00BA6AE2">
        <w:rPr>
          <w:rFonts w:cs="B Titr" w:hint="cs"/>
          <w:sz w:val="24"/>
          <w:szCs w:val="24"/>
          <w:rtl/>
        </w:rPr>
        <w:t>عقلی یا لفظی بودن بحث ضد:</w:t>
      </w:r>
      <w:r>
        <w:rPr>
          <w:rFonts w:hint="cs"/>
          <w:rtl/>
        </w:rPr>
        <w:t xml:space="preserve"> بررسی این مطلب که بحث ضد از ملازمات عقلیه است یا از مباحث الفاظ ضروری است؛ زیرا:</w:t>
      </w:r>
    </w:p>
    <w:p w14:paraId="3EAA39FA" w14:textId="77777777" w:rsidR="00F811E1" w:rsidRDefault="00F811E1" w:rsidP="00F811E1">
      <w:pPr>
        <w:ind w:left="720"/>
        <w:rPr>
          <w:rtl/>
        </w:rPr>
      </w:pPr>
      <w:r>
        <w:rPr>
          <w:rFonts w:hint="cs"/>
          <w:rtl/>
        </w:rPr>
        <w:t xml:space="preserve">اگر این بحث از ملازمات عقلیه باشد، حجیت خود را از قطع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باید با روش عقلی بحث شود، نیازمند </w:t>
      </w:r>
      <w:r>
        <w:rPr>
          <w:rtl/>
        </w:rPr>
        <w:t>دقت‌ها</w:t>
      </w:r>
      <w:r>
        <w:rPr>
          <w:rFonts w:hint="cs"/>
          <w:rtl/>
        </w:rPr>
        <w:t xml:space="preserve">ی عقلی است و با یک مثال نقض ابطال </w:t>
      </w:r>
      <w:r>
        <w:rPr>
          <w:rtl/>
        </w:rPr>
        <w:t>م</w:t>
      </w:r>
      <w:r>
        <w:rPr>
          <w:rFonts w:hint="cs"/>
          <w:rtl/>
        </w:rPr>
        <w:t>ی‌</w:t>
      </w:r>
      <w:r>
        <w:rPr>
          <w:rFonts w:hint="eastAsia"/>
          <w:rtl/>
        </w:rPr>
        <w:t>شود</w:t>
      </w:r>
      <w:r>
        <w:rPr>
          <w:rFonts w:hint="cs"/>
          <w:rtl/>
        </w:rPr>
        <w:t>؛</w:t>
      </w:r>
    </w:p>
    <w:p w14:paraId="237F1219" w14:textId="77777777" w:rsidR="00F811E1" w:rsidRDefault="00F811E1" w:rsidP="00F811E1">
      <w:pPr>
        <w:ind w:left="720"/>
        <w:rPr>
          <w:rtl/>
        </w:rPr>
      </w:pPr>
      <w:r>
        <w:rPr>
          <w:rFonts w:hint="cs"/>
          <w:rtl/>
        </w:rPr>
        <w:t xml:space="preserve">اما اگر این بحث از مباحث الفاظ باشد، حجیت خود را از ظهور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(جزء صغرای ظهور </w:t>
      </w:r>
      <w:r>
        <w:rPr>
          <w:rtl/>
        </w:rPr>
        <w:t>م</w:t>
      </w:r>
      <w:r>
        <w:rPr>
          <w:rFonts w:hint="cs"/>
          <w:rtl/>
        </w:rPr>
        <w:t>ی‌</w:t>
      </w:r>
      <w:r>
        <w:rPr>
          <w:rFonts w:hint="eastAsia"/>
          <w:rtl/>
        </w:rPr>
        <w:t>شود</w:t>
      </w:r>
      <w:r>
        <w:rPr>
          <w:rFonts w:hint="cs"/>
          <w:rtl/>
        </w:rPr>
        <w:t xml:space="preserve">) و باید با روش عرفی بحث شود، </w:t>
      </w:r>
      <w:r>
        <w:rPr>
          <w:rtl/>
        </w:rPr>
        <w:t>دقت‌ها</w:t>
      </w:r>
      <w:r>
        <w:rPr>
          <w:rFonts w:hint="cs"/>
          <w:rtl/>
        </w:rPr>
        <w:t xml:space="preserve">ی عقلی در آن راه ندارد و با یک مثال نقض ابطال </w:t>
      </w:r>
      <w:r>
        <w:rPr>
          <w:rtl/>
        </w:rPr>
        <w:t>نم</w:t>
      </w:r>
      <w:r>
        <w:rPr>
          <w:rFonts w:hint="cs"/>
          <w:rtl/>
        </w:rPr>
        <w:t>ی‌</w:t>
      </w:r>
      <w:r>
        <w:rPr>
          <w:rFonts w:hint="eastAsia"/>
          <w:rtl/>
        </w:rPr>
        <w:t>شود</w:t>
      </w:r>
      <w:r>
        <w:rPr>
          <w:rFonts w:hint="cs"/>
          <w:rtl/>
        </w:rPr>
        <w:t>.</w:t>
      </w:r>
    </w:p>
    <w:p w14:paraId="5CE62099" w14:textId="77777777" w:rsidR="00F811E1" w:rsidRDefault="00F811E1" w:rsidP="00F811E1">
      <w:pPr>
        <w:rPr>
          <w:rtl/>
        </w:rPr>
      </w:pPr>
      <w:r>
        <w:rPr>
          <w:rtl/>
        </w:rPr>
        <w:t>ازآنجا</w:t>
      </w:r>
      <w:r>
        <w:rPr>
          <w:rFonts w:hint="cs"/>
          <w:rtl/>
        </w:rPr>
        <w:t>یی‌</w:t>
      </w:r>
      <w:r>
        <w:rPr>
          <w:rFonts w:hint="eastAsia"/>
          <w:rtl/>
        </w:rPr>
        <w:t>که</w:t>
      </w:r>
      <w:r>
        <w:rPr>
          <w:rFonts w:hint="cs"/>
          <w:rtl/>
        </w:rPr>
        <w:t xml:space="preserve"> در بحث ضد از </w:t>
      </w:r>
      <w:r>
        <w:rPr>
          <w:rtl/>
        </w:rPr>
        <w:t>ملازمه‌</w:t>
      </w:r>
      <w:r>
        <w:rPr>
          <w:rFonts w:hint="cs"/>
          <w:rtl/>
        </w:rPr>
        <w:t xml:space="preserve">ی عقلیه بین امر مولوی و نهی مولوی بحث </w:t>
      </w:r>
      <w:r>
        <w:rPr>
          <w:rtl/>
        </w:rPr>
        <w:t>م</w:t>
      </w:r>
      <w:r>
        <w:rPr>
          <w:rFonts w:hint="cs"/>
          <w:rtl/>
        </w:rPr>
        <w:t>ی‌</w:t>
      </w:r>
      <w:r>
        <w:rPr>
          <w:rFonts w:hint="eastAsia"/>
          <w:rtl/>
        </w:rPr>
        <w:t>شود</w:t>
      </w:r>
      <w:r>
        <w:rPr>
          <w:rFonts w:hint="cs"/>
          <w:rtl/>
        </w:rPr>
        <w:t xml:space="preserve">، این بحث از ملازمات عقلیه است نه مباحث الفاظ. بنابراین اگر ملازمه ثابت شود، مدعا اثبات </w:t>
      </w:r>
      <w:r>
        <w:rPr>
          <w:rtl/>
        </w:rPr>
        <w:t>م</w:t>
      </w:r>
      <w:r>
        <w:rPr>
          <w:rFonts w:hint="cs"/>
          <w:rtl/>
        </w:rPr>
        <w:t>ی‌</w:t>
      </w:r>
      <w:r>
        <w:rPr>
          <w:rFonts w:hint="eastAsia"/>
          <w:rtl/>
        </w:rPr>
        <w:t>شود</w:t>
      </w:r>
      <w:r>
        <w:rPr>
          <w:rFonts w:hint="cs"/>
          <w:rtl/>
        </w:rPr>
        <w:t>؛ هرچند اثبات ملازمه با ظهور نبوده و عرف عام به آن متفطن نباشد.</w:t>
      </w:r>
    </w:p>
    <w:p w14:paraId="037D6D6B" w14:textId="77777777" w:rsidR="00F811E1" w:rsidRDefault="00F811E1" w:rsidP="00F811E1">
      <w:pPr>
        <w:rPr>
          <w:rtl/>
        </w:rPr>
      </w:pPr>
      <w:r w:rsidRPr="00BA6AE2">
        <w:rPr>
          <w:rFonts w:cs="B Titr" w:hint="cs"/>
          <w:sz w:val="24"/>
          <w:szCs w:val="24"/>
          <w:rtl/>
        </w:rPr>
        <w:t>اصولی یا فقهی بودن بحث ضد:</w:t>
      </w:r>
      <w:r>
        <w:rPr>
          <w:rFonts w:hint="cs"/>
          <w:rtl/>
        </w:rPr>
        <w:t xml:space="preserve"> بررسی این مطلب که بحث ضد بحثی اصولی یا فقهی است نیز ضروری است؛ زیرا:</w:t>
      </w:r>
    </w:p>
    <w:p w14:paraId="7DDB618F" w14:textId="77777777" w:rsidR="00F811E1" w:rsidRDefault="00F811E1" w:rsidP="00F811E1">
      <w:pPr>
        <w:ind w:left="720"/>
        <w:rPr>
          <w:rtl/>
        </w:rPr>
      </w:pPr>
      <w:r>
        <w:rPr>
          <w:rFonts w:hint="cs"/>
          <w:rtl/>
        </w:rPr>
        <w:t>اگر این بحث اصولی باشد، جواز تقلید ندارد،</w:t>
      </w:r>
    </w:p>
    <w:p w14:paraId="643A93EC" w14:textId="77777777" w:rsidR="00F811E1" w:rsidRDefault="00F811E1" w:rsidP="00F811E1">
      <w:pPr>
        <w:ind w:left="720"/>
        <w:rPr>
          <w:rtl/>
        </w:rPr>
      </w:pPr>
      <w:r>
        <w:rPr>
          <w:rFonts w:hint="cs"/>
          <w:rtl/>
        </w:rPr>
        <w:t>اما اگر این بحث فقهی باشد، جواز تقلید دارد.</w:t>
      </w:r>
    </w:p>
    <w:p w14:paraId="3649B102" w14:textId="77777777" w:rsidR="00F811E1" w:rsidRDefault="00F811E1" w:rsidP="00F811E1">
      <w:pPr>
        <w:rPr>
          <w:rtl/>
        </w:rPr>
      </w:pPr>
      <w:r>
        <w:rPr>
          <w:rFonts w:hint="cs"/>
          <w:rtl/>
        </w:rPr>
        <w:t>معیار اصولی یا فقهی بودن استنباطی بودن و مشترک بین چند باب بودن است. با توجه به این معیار بحث ضد بحثی اصولی است؛ زیرا:</w:t>
      </w:r>
    </w:p>
    <w:p w14:paraId="44185F43" w14:textId="77777777" w:rsidR="00F811E1" w:rsidRDefault="00F811E1" w:rsidP="00F811E1">
      <w:pPr>
        <w:ind w:left="720"/>
        <w:rPr>
          <w:rtl/>
        </w:rPr>
      </w:pPr>
      <w:r w:rsidRPr="0048581A">
        <w:rPr>
          <w:rFonts w:cs="B Titr" w:hint="cs"/>
          <w:sz w:val="24"/>
          <w:szCs w:val="24"/>
          <w:rtl/>
        </w:rPr>
        <w:t>1.</w:t>
      </w:r>
      <w:r>
        <w:rPr>
          <w:rFonts w:hint="cs"/>
          <w:rtl/>
        </w:rPr>
        <w:t xml:space="preserve"> استنباطی است؛ به دلیل اینکه:</w:t>
      </w:r>
    </w:p>
    <w:p w14:paraId="760B5664" w14:textId="77777777" w:rsidR="00F811E1" w:rsidRDefault="00F811E1" w:rsidP="00F811E1">
      <w:pPr>
        <w:ind w:left="1440"/>
        <w:rPr>
          <w:rtl/>
        </w:rPr>
      </w:pPr>
      <w:r>
        <w:rPr>
          <w:rFonts w:hint="cs"/>
          <w:rtl/>
        </w:rPr>
        <w:t xml:space="preserve">در صورت پذیرش ملازمه فتوا به فساد نماز داده </w:t>
      </w:r>
      <w:r>
        <w:rPr>
          <w:rtl/>
        </w:rPr>
        <w:t>م</w:t>
      </w:r>
      <w:r>
        <w:rPr>
          <w:rFonts w:hint="cs"/>
          <w:rtl/>
        </w:rPr>
        <w:t>ی‌</w:t>
      </w:r>
      <w:r>
        <w:rPr>
          <w:rFonts w:hint="eastAsia"/>
          <w:rtl/>
        </w:rPr>
        <w:t>شود</w:t>
      </w:r>
      <w:r>
        <w:rPr>
          <w:rFonts w:hint="cs"/>
          <w:rtl/>
        </w:rPr>
        <w:t>؛</w:t>
      </w:r>
    </w:p>
    <w:p w14:paraId="2BFE3E5A" w14:textId="77777777" w:rsidR="00F811E1" w:rsidRDefault="00F811E1" w:rsidP="00F811E1">
      <w:pPr>
        <w:ind w:left="1440"/>
        <w:rPr>
          <w:rtl/>
        </w:rPr>
      </w:pPr>
      <w:r>
        <w:rPr>
          <w:rFonts w:hint="cs"/>
          <w:rtl/>
        </w:rPr>
        <w:lastRenderedPageBreak/>
        <w:t>و مغایرت این فتوا با بحث ضد بیش از مغایرت کلی و فرد است؛ چون به ضمیمه شدن دلالت نهی بر فساد به بحث ضد نیز نیازمند است.</w:t>
      </w:r>
    </w:p>
    <w:p w14:paraId="53AADEA2" w14:textId="77777777" w:rsidR="00F811E1" w:rsidRDefault="00F811E1" w:rsidP="00F811E1">
      <w:pPr>
        <w:ind w:left="720"/>
        <w:rPr>
          <w:rtl/>
        </w:rPr>
      </w:pPr>
      <w:r w:rsidRPr="0048581A">
        <w:rPr>
          <w:rFonts w:cs="B Titr" w:hint="cs"/>
          <w:sz w:val="24"/>
          <w:szCs w:val="24"/>
          <w:rtl/>
        </w:rPr>
        <w:t>2.</w:t>
      </w:r>
      <w:r>
        <w:rPr>
          <w:rFonts w:hint="cs"/>
          <w:rtl/>
        </w:rPr>
        <w:t xml:space="preserve"> اختصاص به یک باب خاص نیز ندارد.</w:t>
      </w:r>
    </w:p>
    <w:p w14:paraId="5D2BC1D2" w14:textId="77777777" w:rsidR="00F811E1" w:rsidRDefault="00F811E1" w:rsidP="00F811E1">
      <w:pPr>
        <w:rPr>
          <w:rtl/>
        </w:rPr>
      </w:pPr>
      <w:r w:rsidRPr="008D77FA">
        <w:rPr>
          <w:rFonts w:cs="B Titr" w:hint="cs"/>
          <w:sz w:val="24"/>
          <w:szCs w:val="24"/>
          <w:rtl/>
        </w:rPr>
        <w:t>نکته:</w:t>
      </w:r>
      <w:r w:rsidRPr="008D77FA">
        <w:rPr>
          <w:rFonts w:hint="cs"/>
          <w:sz w:val="24"/>
          <w:szCs w:val="24"/>
          <w:rtl/>
        </w:rPr>
        <w:t xml:space="preserve"> </w:t>
      </w:r>
      <w:r>
        <w:rPr>
          <w:rFonts w:hint="cs"/>
          <w:rtl/>
        </w:rPr>
        <w:t>مطالبی که بیان شد بین مدارس خمسه مشترک است و تنها در عنوان بحث و در طرح بحث اختلافی وجود دارد:</w:t>
      </w:r>
    </w:p>
    <w:p w14:paraId="72B76E60" w14:textId="77777777" w:rsidR="00F811E1" w:rsidRDefault="00F811E1" w:rsidP="00F811E1">
      <w:pPr>
        <w:ind w:left="720"/>
        <w:rPr>
          <w:rtl/>
        </w:rPr>
      </w:pPr>
      <w:r w:rsidRPr="008D77FA">
        <w:rPr>
          <w:rFonts w:cs="B Titr" w:hint="cs"/>
          <w:sz w:val="24"/>
          <w:szCs w:val="24"/>
          <w:rtl/>
        </w:rPr>
        <w:t xml:space="preserve">1. </w:t>
      </w:r>
      <w:r>
        <w:rPr>
          <w:rFonts w:hint="cs"/>
          <w:rtl/>
        </w:rPr>
        <w:t xml:space="preserve">اختلافی که در عنوان بحث وجود دارد این است که «مرحوم صاحب فصول» عنوان را </w:t>
      </w:r>
      <w:r>
        <w:rPr>
          <w:rtl/>
        </w:rPr>
        <w:t>ا</w:t>
      </w:r>
      <w:r>
        <w:rPr>
          <w:rFonts w:hint="cs"/>
          <w:rtl/>
        </w:rPr>
        <w:t>ی</w:t>
      </w:r>
      <w:r>
        <w:rPr>
          <w:rFonts w:hint="eastAsia"/>
          <w:rtl/>
        </w:rPr>
        <w:t>ن‌گونه</w:t>
      </w:r>
      <w:r>
        <w:rPr>
          <w:rFonts w:hint="cs"/>
          <w:rtl/>
        </w:rPr>
        <w:t xml:space="preserve"> بیان </w:t>
      </w:r>
      <w:r>
        <w:rPr>
          <w:rtl/>
        </w:rPr>
        <w:t>کرده‌اند</w:t>
      </w:r>
      <w:r>
        <w:rPr>
          <w:rFonts w:hint="cs"/>
          <w:rtl/>
        </w:rPr>
        <w:t>: «امر مولوی نفسی به یک شیء عین نهی مولوی نفسی از ضد عام اوست»؛ یعنی:</w:t>
      </w:r>
    </w:p>
    <w:p w14:paraId="021257F5" w14:textId="77777777" w:rsidR="00F811E1" w:rsidRDefault="00F811E1" w:rsidP="00F811E1">
      <w:pPr>
        <w:ind w:left="1440"/>
        <w:rPr>
          <w:rtl/>
        </w:rPr>
      </w:pPr>
      <w:r>
        <w:rPr>
          <w:rFonts w:hint="cs"/>
          <w:rtl/>
        </w:rPr>
        <w:t xml:space="preserve">ایشان به جهت قائل شدن به عینیت بین امر به شیء و نهی از ضد آن، نهی را نیز مولوی نفسی </w:t>
      </w:r>
      <w:r>
        <w:rPr>
          <w:rtl/>
        </w:rPr>
        <w:t>م</w:t>
      </w:r>
      <w:r>
        <w:rPr>
          <w:rFonts w:hint="cs"/>
          <w:rtl/>
        </w:rPr>
        <w:t>ی‌</w:t>
      </w:r>
      <w:r>
        <w:rPr>
          <w:rFonts w:hint="eastAsia"/>
          <w:rtl/>
        </w:rPr>
        <w:t>دانند</w:t>
      </w:r>
      <w:r>
        <w:rPr>
          <w:rFonts w:hint="cs"/>
          <w:rtl/>
        </w:rPr>
        <w:t>؛</w:t>
      </w:r>
    </w:p>
    <w:p w14:paraId="14C507E1" w14:textId="77777777" w:rsidR="00F811E1" w:rsidRDefault="00F811E1" w:rsidP="00F811E1">
      <w:pPr>
        <w:ind w:left="1440"/>
        <w:rPr>
          <w:rtl/>
        </w:rPr>
      </w:pPr>
      <w:r>
        <w:rPr>
          <w:rtl/>
        </w:rPr>
        <w:t>درحال</w:t>
      </w:r>
      <w:r>
        <w:rPr>
          <w:rFonts w:hint="cs"/>
          <w:rtl/>
        </w:rPr>
        <w:t>ی‌</w:t>
      </w:r>
      <w:r>
        <w:rPr>
          <w:rFonts w:hint="eastAsia"/>
          <w:rtl/>
        </w:rPr>
        <w:t>که</w:t>
      </w:r>
      <w:r>
        <w:rPr>
          <w:rFonts w:hint="cs"/>
          <w:rtl/>
        </w:rPr>
        <w:t xml:space="preserve"> دیگران به جهت انکار عینیت، نهی را مولوی غیری </w:t>
      </w:r>
      <w:r>
        <w:rPr>
          <w:rtl/>
        </w:rPr>
        <w:t>م</w:t>
      </w:r>
      <w:r>
        <w:rPr>
          <w:rFonts w:hint="cs"/>
          <w:rtl/>
        </w:rPr>
        <w:t>ی‌</w:t>
      </w:r>
      <w:r>
        <w:rPr>
          <w:rFonts w:hint="eastAsia"/>
          <w:rtl/>
        </w:rPr>
        <w:t>دانند</w:t>
      </w:r>
      <w:r>
        <w:rPr>
          <w:rFonts w:hint="cs"/>
          <w:rtl/>
        </w:rPr>
        <w:t>.</w:t>
      </w:r>
    </w:p>
    <w:p w14:paraId="65CC0D38" w14:textId="77777777" w:rsidR="00F811E1" w:rsidRDefault="00F811E1" w:rsidP="00F811E1">
      <w:pPr>
        <w:ind w:left="720"/>
        <w:rPr>
          <w:rtl/>
        </w:rPr>
      </w:pPr>
      <w:r>
        <w:rPr>
          <w:rFonts w:hint="cs"/>
          <w:rtl/>
        </w:rPr>
        <w:t>البته این اختلاف تنها در ضد عام است.</w:t>
      </w:r>
    </w:p>
    <w:p w14:paraId="6023FCF3" w14:textId="77777777" w:rsidR="00F811E1" w:rsidRDefault="00F811E1" w:rsidP="00F811E1">
      <w:pPr>
        <w:ind w:left="720"/>
        <w:rPr>
          <w:rtl/>
        </w:rPr>
      </w:pPr>
      <w:r w:rsidRPr="008D77FA">
        <w:rPr>
          <w:rFonts w:cs="B Titr" w:hint="cs"/>
          <w:sz w:val="24"/>
          <w:szCs w:val="24"/>
          <w:rtl/>
        </w:rPr>
        <w:t>2.</w:t>
      </w:r>
      <w:r>
        <w:rPr>
          <w:rFonts w:hint="cs"/>
          <w:rtl/>
        </w:rPr>
        <w:t xml:space="preserve"> اختلافی که در طرح بحث وجود دارد این است که:</w:t>
      </w:r>
    </w:p>
    <w:p w14:paraId="5FABEDC9" w14:textId="77777777" w:rsidR="00F811E1" w:rsidRDefault="00F811E1" w:rsidP="00F811E1">
      <w:pPr>
        <w:ind w:left="1440"/>
        <w:rPr>
          <w:rtl/>
        </w:rPr>
      </w:pPr>
      <w:r>
        <w:rPr>
          <w:rFonts w:hint="cs"/>
          <w:rtl/>
        </w:rPr>
        <w:t xml:space="preserve">«صاحب معالم» این بحث را جزء مباحث الفاظ قرار </w:t>
      </w:r>
      <w:r>
        <w:rPr>
          <w:rtl/>
        </w:rPr>
        <w:t>م</w:t>
      </w:r>
      <w:r>
        <w:rPr>
          <w:rFonts w:hint="cs"/>
          <w:rtl/>
        </w:rPr>
        <w:t>ی‌</w:t>
      </w:r>
      <w:r>
        <w:rPr>
          <w:rFonts w:hint="eastAsia"/>
          <w:rtl/>
        </w:rPr>
        <w:t>دهند</w:t>
      </w:r>
      <w:r>
        <w:rPr>
          <w:rFonts w:hint="cs"/>
          <w:rtl/>
        </w:rPr>
        <w:t>؛ زیرا:</w:t>
      </w:r>
    </w:p>
    <w:p w14:paraId="61CE2D5B" w14:textId="77777777" w:rsidR="00F811E1" w:rsidRDefault="00F811E1" w:rsidP="00F811E1">
      <w:pPr>
        <w:ind w:left="2160"/>
        <w:rPr>
          <w:rtl/>
        </w:rPr>
      </w:pPr>
      <w:r>
        <w:rPr>
          <w:rFonts w:hint="cs"/>
          <w:rtl/>
        </w:rPr>
        <w:t xml:space="preserve">در ضد عام که اقتضا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وجه آن را دلالت تضمنی بیان </w:t>
      </w:r>
      <w:r>
        <w:rPr>
          <w:rtl/>
        </w:rPr>
        <w:t>م</w:t>
      </w:r>
      <w:r>
        <w:rPr>
          <w:rFonts w:hint="cs"/>
          <w:rtl/>
        </w:rPr>
        <w:t>ی‌</w:t>
      </w:r>
      <w:r>
        <w:rPr>
          <w:rFonts w:hint="eastAsia"/>
          <w:rtl/>
        </w:rPr>
        <w:t>کنند</w:t>
      </w:r>
      <w:r>
        <w:rPr>
          <w:rFonts w:hint="cs"/>
          <w:rtl/>
        </w:rPr>
        <w:t>؛</w:t>
      </w:r>
    </w:p>
    <w:p w14:paraId="3DAEE722" w14:textId="77777777" w:rsidR="00F811E1" w:rsidRDefault="00F811E1" w:rsidP="00F811E1">
      <w:pPr>
        <w:ind w:left="2160"/>
        <w:rPr>
          <w:rtl/>
        </w:rPr>
      </w:pPr>
      <w:r>
        <w:rPr>
          <w:rFonts w:hint="cs"/>
          <w:rtl/>
        </w:rPr>
        <w:t xml:space="preserve">و در ضد خاص که اقتضا را انکار </w:t>
      </w:r>
      <w:r>
        <w:rPr>
          <w:rtl/>
        </w:rPr>
        <w:t>م</w:t>
      </w:r>
      <w:r>
        <w:rPr>
          <w:rFonts w:hint="cs"/>
          <w:rtl/>
        </w:rPr>
        <w:t>ی‌</w:t>
      </w:r>
      <w:r>
        <w:rPr>
          <w:rFonts w:hint="eastAsia"/>
          <w:rtl/>
        </w:rPr>
        <w:t>کنند</w:t>
      </w:r>
      <w:r>
        <w:rPr>
          <w:rFonts w:hint="cs"/>
          <w:rtl/>
        </w:rPr>
        <w:t xml:space="preserve"> وجه آن را نبود دلالات </w:t>
      </w:r>
      <w:r>
        <w:rPr>
          <w:rtl/>
        </w:rPr>
        <w:t>سه‌گانه</w:t>
      </w:r>
      <w:r>
        <w:rPr>
          <w:rFonts w:hint="cs"/>
          <w:rtl/>
        </w:rPr>
        <w:t xml:space="preserve"> بیان </w:t>
      </w:r>
      <w:r>
        <w:rPr>
          <w:rtl/>
        </w:rPr>
        <w:t>م</w:t>
      </w:r>
      <w:r>
        <w:rPr>
          <w:rFonts w:hint="cs"/>
          <w:rtl/>
        </w:rPr>
        <w:t>ی‌</w:t>
      </w:r>
      <w:r>
        <w:rPr>
          <w:rFonts w:hint="eastAsia"/>
          <w:rtl/>
        </w:rPr>
        <w:t>کنند</w:t>
      </w:r>
      <w:r>
        <w:rPr>
          <w:rFonts w:hint="cs"/>
          <w:rtl/>
        </w:rPr>
        <w:t>؛</w:t>
      </w:r>
    </w:p>
    <w:p w14:paraId="79E5CC7A" w14:textId="77777777" w:rsidR="00F811E1" w:rsidRDefault="00F811E1" w:rsidP="00F811E1">
      <w:pPr>
        <w:ind w:left="1440"/>
        <w:rPr>
          <w:rtl/>
        </w:rPr>
      </w:pPr>
      <w:r>
        <w:rPr>
          <w:rtl/>
        </w:rPr>
        <w:t>درحال</w:t>
      </w:r>
      <w:r>
        <w:rPr>
          <w:rFonts w:hint="cs"/>
          <w:rtl/>
        </w:rPr>
        <w:t>ی‌</w:t>
      </w:r>
      <w:r>
        <w:rPr>
          <w:rFonts w:hint="eastAsia"/>
          <w:rtl/>
        </w:rPr>
        <w:t>که</w:t>
      </w:r>
      <w:r>
        <w:rPr>
          <w:rFonts w:hint="cs"/>
          <w:rtl/>
        </w:rPr>
        <w:t xml:space="preserve"> دیگران این بحث را جزء ملازمات عقلی </w:t>
      </w:r>
      <w:r>
        <w:rPr>
          <w:rtl/>
        </w:rPr>
        <w:t>م</w:t>
      </w:r>
      <w:r>
        <w:rPr>
          <w:rFonts w:hint="cs"/>
          <w:rtl/>
        </w:rPr>
        <w:t>ی‌</w:t>
      </w:r>
      <w:r>
        <w:rPr>
          <w:rFonts w:hint="eastAsia"/>
          <w:rtl/>
        </w:rPr>
        <w:t>دانند</w:t>
      </w:r>
      <w:r>
        <w:rPr>
          <w:rFonts w:hint="cs"/>
          <w:rtl/>
        </w:rPr>
        <w:t xml:space="preserve"> و با توجه به مطالبی که گفته شد مشخص </w:t>
      </w:r>
      <w:r>
        <w:rPr>
          <w:rtl/>
        </w:rPr>
        <w:t>م</w:t>
      </w:r>
      <w:r>
        <w:rPr>
          <w:rFonts w:hint="cs"/>
          <w:rtl/>
        </w:rPr>
        <w:t>ی‌</w:t>
      </w:r>
      <w:r>
        <w:rPr>
          <w:rFonts w:hint="eastAsia"/>
          <w:rtl/>
        </w:rPr>
        <w:t>شود</w:t>
      </w:r>
      <w:r>
        <w:rPr>
          <w:rFonts w:hint="cs"/>
          <w:rtl/>
        </w:rPr>
        <w:t xml:space="preserve"> این بحث را عقلی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به همین جهت استدلال بر مدعا با تمسک به دلالات لفظیه را صحیح </w:t>
      </w:r>
      <w:r>
        <w:rPr>
          <w:rtl/>
        </w:rPr>
        <w:t>نم</w:t>
      </w:r>
      <w:r>
        <w:rPr>
          <w:rFonts w:hint="cs"/>
          <w:rtl/>
        </w:rPr>
        <w:t>ی‌</w:t>
      </w:r>
      <w:r>
        <w:rPr>
          <w:rFonts w:hint="eastAsia"/>
          <w:rtl/>
        </w:rPr>
        <w:t>دان</w:t>
      </w:r>
      <w:r>
        <w:rPr>
          <w:rFonts w:hint="cs"/>
          <w:rtl/>
        </w:rPr>
        <w:t>ی</w:t>
      </w:r>
      <w:r>
        <w:rPr>
          <w:rFonts w:hint="eastAsia"/>
          <w:rtl/>
        </w:rPr>
        <w:t>م</w:t>
      </w:r>
      <w:r>
        <w:rPr>
          <w:rFonts w:hint="cs"/>
          <w:rtl/>
        </w:rPr>
        <w:t>.</w:t>
      </w:r>
    </w:p>
    <w:p w14:paraId="7FE26F4F" w14:textId="77777777" w:rsidR="00F811E1" w:rsidRDefault="00F811E1" w:rsidP="00F811E1">
      <w:pPr>
        <w:rPr>
          <w:rtl/>
        </w:rPr>
      </w:pPr>
      <w:r w:rsidRPr="00AC7813">
        <w:rPr>
          <w:rFonts w:cs="B Titr" w:hint="cs"/>
          <w:sz w:val="24"/>
          <w:szCs w:val="24"/>
          <w:rtl/>
        </w:rPr>
        <w:t>نکته:</w:t>
      </w:r>
      <w:r>
        <w:rPr>
          <w:rFonts w:hint="cs"/>
          <w:rtl/>
        </w:rPr>
        <w:t xml:space="preserve"> در </w:t>
      </w:r>
      <w:r>
        <w:rPr>
          <w:rtl/>
        </w:rPr>
        <w:t>مقدمه‌</w:t>
      </w:r>
      <w:r>
        <w:rPr>
          <w:rFonts w:hint="cs"/>
          <w:rtl/>
        </w:rPr>
        <w:t xml:space="preserve">ی واجب نیز گفته شد که «صاحب معالم» </w:t>
      </w:r>
      <w:r>
        <w:rPr>
          <w:rtl/>
        </w:rPr>
        <w:t>مقدمه‌</w:t>
      </w:r>
      <w:r>
        <w:rPr>
          <w:rFonts w:hint="cs"/>
          <w:rtl/>
        </w:rPr>
        <w:t xml:space="preserve">ی واجب را جزء مباحث الفاظ </w:t>
      </w:r>
      <w:r>
        <w:rPr>
          <w:rtl/>
        </w:rPr>
        <w:t>م</w:t>
      </w:r>
      <w:r>
        <w:rPr>
          <w:rFonts w:hint="cs"/>
          <w:rtl/>
        </w:rPr>
        <w:t>ی‌</w:t>
      </w:r>
      <w:r>
        <w:rPr>
          <w:rFonts w:hint="eastAsia"/>
          <w:rtl/>
        </w:rPr>
        <w:t>دانند</w:t>
      </w:r>
      <w:r>
        <w:rPr>
          <w:rFonts w:hint="cs"/>
          <w:rtl/>
        </w:rPr>
        <w:t xml:space="preserve">، اما «مرحوم آخوند» آن را عقلی محسوب </w:t>
      </w:r>
      <w:r>
        <w:rPr>
          <w:rtl/>
        </w:rPr>
        <w:t>م</w:t>
      </w:r>
      <w:r>
        <w:rPr>
          <w:rFonts w:hint="cs"/>
          <w:rtl/>
        </w:rPr>
        <w:t>ی‌</w:t>
      </w:r>
      <w:r>
        <w:rPr>
          <w:rFonts w:hint="eastAsia"/>
          <w:rtl/>
        </w:rPr>
        <w:t>کنند</w:t>
      </w:r>
      <w:r>
        <w:rPr>
          <w:rFonts w:hint="cs"/>
          <w:rtl/>
        </w:rPr>
        <w:t xml:space="preserve"> و کلام «مرحوم آخوند» در این زمینه صحیح است.</w:t>
      </w:r>
    </w:p>
    <w:p w14:paraId="2CD527CE" w14:textId="77777777" w:rsidR="00F811E1" w:rsidRDefault="00F811E1" w:rsidP="00F811E1">
      <w:pPr>
        <w:rPr>
          <w:rtl/>
        </w:rPr>
      </w:pPr>
      <w:r>
        <w:rPr>
          <w:rFonts w:hint="cs"/>
          <w:rtl/>
        </w:rPr>
        <w:t>برای مشخص کردن اینکه یک بحث از جمله بحث ضد جزء مباحث عقلی است یا مباحث الفاظ است دو راه وجود دارد:</w:t>
      </w:r>
    </w:p>
    <w:p w14:paraId="0864D84A" w14:textId="77777777" w:rsidR="00F811E1" w:rsidRDefault="00F811E1" w:rsidP="00F811E1">
      <w:pPr>
        <w:rPr>
          <w:rtl/>
        </w:rPr>
      </w:pPr>
      <w:r w:rsidRPr="00B370AA">
        <w:rPr>
          <w:rFonts w:cs="B Titr" w:hint="cs"/>
          <w:sz w:val="24"/>
          <w:szCs w:val="24"/>
          <w:rtl/>
        </w:rPr>
        <w:t>1. توجه به مقام ثبوت و اثبات</w:t>
      </w:r>
      <w:r>
        <w:rPr>
          <w:rFonts w:cs="B Titr" w:hint="cs"/>
          <w:sz w:val="24"/>
          <w:szCs w:val="24"/>
          <w:rtl/>
        </w:rPr>
        <w:t>:</w:t>
      </w:r>
      <w:r w:rsidRPr="00B370AA">
        <w:rPr>
          <w:rFonts w:hint="cs"/>
          <w:sz w:val="24"/>
          <w:szCs w:val="24"/>
          <w:rtl/>
        </w:rPr>
        <w:t xml:space="preserve"> </w:t>
      </w:r>
      <w:r>
        <w:rPr>
          <w:rtl/>
        </w:rPr>
        <w:t>همان‌گونه</w:t>
      </w:r>
      <w:r>
        <w:rPr>
          <w:rFonts w:hint="cs"/>
          <w:rtl/>
        </w:rPr>
        <w:t xml:space="preserve"> که «مرحوم آخوند»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1FCA492E" w14:textId="77777777" w:rsidR="00F811E1" w:rsidRDefault="00F811E1" w:rsidP="00F811E1">
      <w:pPr>
        <w:ind w:left="720"/>
        <w:rPr>
          <w:rtl/>
        </w:rPr>
      </w:pPr>
      <w:r>
        <w:rPr>
          <w:rFonts w:hint="cs"/>
          <w:rtl/>
        </w:rPr>
        <w:t>بحث عقلی مربوط به مقام ثبوت است؛</w:t>
      </w:r>
    </w:p>
    <w:p w14:paraId="2E662954" w14:textId="77777777" w:rsidR="00F811E1" w:rsidRDefault="00F811E1" w:rsidP="00F811E1">
      <w:pPr>
        <w:ind w:left="720"/>
        <w:rPr>
          <w:rtl/>
        </w:rPr>
      </w:pPr>
      <w:r>
        <w:rPr>
          <w:rFonts w:hint="cs"/>
          <w:rtl/>
        </w:rPr>
        <w:t>و بحث لفظی مربوط به مقام اثبات است؛</w:t>
      </w:r>
    </w:p>
    <w:p w14:paraId="204C3729" w14:textId="77777777" w:rsidR="00F811E1" w:rsidRDefault="00F811E1" w:rsidP="00F811E1">
      <w:pPr>
        <w:ind w:left="720"/>
        <w:rPr>
          <w:rtl/>
        </w:rPr>
      </w:pPr>
      <w:r>
        <w:rPr>
          <w:rFonts w:hint="cs"/>
          <w:rtl/>
        </w:rPr>
        <w:t xml:space="preserve">و در صورتی که بحث ثبوتی ممکن باشد، نوبت به بحث اثباتی </w:t>
      </w:r>
      <w:r>
        <w:rPr>
          <w:rtl/>
        </w:rPr>
        <w:t>نم</w:t>
      </w:r>
      <w:r>
        <w:rPr>
          <w:rFonts w:hint="cs"/>
          <w:rtl/>
        </w:rPr>
        <w:t>ی‌</w:t>
      </w:r>
      <w:r>
        <w:rPr>
          <w:rFonts w:hint="eastAsia"/>
          <w:rtl/>
        </w:rPr>
        <w:t>رسد</w:t>
      </w:r>
      <w:r>
        <w:rPr>
          <w:rFonts w:hint="cs"/>
          <w:rtl/>
        </w:rPr>
        <w:t>.</w:t>
      </w:r>
    </w:p>
    <w:p w14:paraId="26ECE9DA" w14:textId="77777777" w:rsidR="00F811E1" w:rsidRDefault="00F811E1" w:rsidP="00F811E1">
      <w:pPr>
        <w:rPr>
          <w:rtl/>
        </w:rPr>
      </w:pPr>
      <w:r>
        <w:rPr>
          <w:rFonts w:hint="cs"/>
          <w:rtl/>
        </w:rPr>
        <w:t xml:space="preserve">بنابراین اگر بتوان در مورد بحث ضد عقلی بحث کرد، تا زمانی که در این بحث </w:t>
      </w:r>
      <w:r>
        <w:rPr>
          <w:rtl/>
        </w:rPr>
        <w:t>نت</w:t>
      </w:r>
      <w:r>
        <w:rPr>
          <w:rFonts w:hint="cs"/>
          <w:rtl/>
        </w:rPr>
        <w:t>ی</w:t>
      </w:r>
      <w:r>
        <w:rPr>
          <w:rFonts w:hint="eastAsia"/>
          <w:rtl/>
        </w:rPr>
        <w:t>جه‌ا</w:t>
      </w:r>
      <w:r>
        <w:rPr>
          <w:rFonts w:hint="cs"/>
          <w:rtl/>
        </w:rPr>
        <w:t xml:space="preserve">ی حاصل نشود، بحث از دلالات </w:t>
      </w:r>
      <w:r>
        <w:rPr>
          <w:rtl/>
        </w:rPr>
        <w:t>سه‌گانه</w:t>
      </w:r>
      <w:r>
        <w:rPr>
          <w:rFonts w:hint="cs"/>
          <w:rtl/>
        </w:rPr>
        <w:t xml:space="preserve"> </w:t>
      </w:r>
      <w:r>
        <w:rPr>
          <w:rtl/>
        </w:rPr>
        <w:t>نت</w:t>
      </w:r>
      <w:r>
        <w:rPr>
          <w:rFonts w:hint="cs"/>
          <w:rtl/>
        </w:rPr>
        <w:t>ی</w:t>
      </w:r>
      <w:r>
        <w:rPr>
          <w:rFonts w:hint="eastAsia"/>
          <w:rtl/>
        </w:rPr>
        <w:t>جه‌ا</w:t>
      </w:r>
      <w:r>
        <w:rPr>
          <w:rFonts w:hint="cs"/>
          <w:rtl/>
        </w:rPr>
        <w:t xml:space="preserve">ی نخواهد داشت؛ زیرا ممکن است دلالات </w:t>
      </w:r>
      <w:r>
        <w:rPr>
          <w:rtl/>
        </w:rPr>
        <w:t>سه‌گانه</w:t>
      </w:r>
      <w:r>
        <w:rPr>
          <w:rFonts w:hint="cs"/>
          <w:rtl/>
        </w:rPr>
        <w:t xml:space="preserve"> اثبات شوند، اما به لحاظ عقلی لغو باشند. در این صورت هرچند دلالات </w:t>
      </w:r>
      <w:r>
        <w:rPr>
          <w:rtl/>
        </w:rPr>
        <w:t>سه‌گانه</w:t>
      </w:r>
      <w:r>
        <w:rPr>
          <w:rFonts w:hint="cs"/>
          <w:rtl/>
        </w:rPr>
        <w:t xml:space="preserve"> محقق باشند، به جهت حکم عقل به لغویت آنها باید این دلالات </w:t>
      </w:r>
      <w:r>
        <w:rPr>
          <w:rtl/>
        </w:rPr>
        <w:t>تأویل</w:t>
      </w:r>
      <w:r>
        <w:rPr>
          <w:rFonts w:hint="cs"/>
          <w:rtl/>
        </w:rPr>
        <w:t xml:space="preserve"> برده شوند و مثلاً ارشادی دانسته شوند؛ زیرا اگر مطلبی عقلا محال و ثبوتا دچار اشکال باشد، نوبت به مباحث ظهور </w:t>
      </w:r>
      <w:r>
        <w:rPr>
          <w:rtl/>
        </w:rPr>
        <w:t>نم</w:t>
      </w:r>
      <w:r>
        <w:rPr>
          <w:rFonts w:hint="cs"/>
          <w:rtl/>
        </w:rPr>
        <w:t>ی‌</w:t>
      </w:r>
      <w:r>
        <w:rPr>
          <w:rFonts w:hint="eastAsia"/>
          <w:rtl/>
        </w:rPr>
        <w:t>رسد</w:t>
      </w:r>
      <w:r>
        <w:rPr>
          <w:rFonts w:hint="cs"/>
          <w:rtl/>
        </w:rPr>
        <w:t>.</w:t>
      </w:r>
    </w:p>
    <w:p w14:paraId="69D40E62" w14:textId="77777777" w:rsidR="00F811E1" w:rsidRDefault="00F811E1" w:rsidP="00F811E1">
      <w:pPr>
        <w:rPr>
          <w:rtl/>
        </w:rPr>
      </w:pPr>
      <w:r>
        <w:rPr>
          <w:rFonts w:hint="cs"/>
          <w:rtl/>
        </w:rPr>
        <w:t xml:space="preserve">برای روشن شدن مطلب باید به تعارض دو دسته از روایات و </w:t>
      </w:r>
      <w:r>
        <w:rPr>
          <w:rtl/>
        </w:rPr>
        <w:t>راه‌حل</w:t>
      </w:r>
      <w:r>
        <w:rPr>
          <w:rFonts w:hint="cs"/>
          <w:rtl/>
        </w:rPr>
        <w:t xml:space="preserve"> این تعارض توجه کرد: این دو دسته روایات با هم تعارض دارند:</w:t>
      </w:r>
    </w:p>
    <w:p w14:paraId="0738BCAB" w14:textId="77777777" w:rsidR="00F811E1" w:rsidRDefault="00F811E1" w:rsidP="00F811E1">
      <w:pPr>
        <w:ind w:left="720"/>
        <w:rPr>
          <w:rtl/>
        </w:rPr>
      </w:pPr>
      <w:r>
        <w:rPr>
          <w:rFonts w:hint="cs"/>
          <w:rtl/>
        </w:rPr>
        <w:t>روایات دال بر نفی قیام و حکومت در زمان غیبت معصوم؛</w:t>
      </w:r>
    </w:p>
    <w:p w14:paraId="26AA914A" w14:textId="77777777" w:rsidR="00F811E1" w:rsidRDefault="00F811E1" w:rsidP="00F811E1">
      <w:pPr>
        <w:ind w:left="720"/>
        <w:rPr>
          <w:rtl/>
        </w:rPr>
      </w:pPr>
      <w:r>
        <w:rPr>
          <w:rFonts w:hint="cs"/>
          <w:rtl/>
        </w:rPr>
        <w:t>و روایات دال بر لزوم مقابله با طاغوت.</w:t>
      </w:r>
    </w:p>
    <w:p w14:paraId="78947AF4" w14:textId="77777777" w:rsidR="00F811E1" w:rsidRDefault="00F811E1" w:rsidP="00F811E1">
      <w:pPr>
        <w:rPr>
          <w:rtl/>
        </w:rPr>
      </w:pPr>
      <w:r>
        <w:rPr>
          <w:rFonts w:hint="cs"/>
          <w:rtl/>
        </w:rPr>
        <w:t xml:space="preserve">«مرحوم امام» در این مورد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نه‌تنها این تعداد از روایات، بلکه اگر صدها روایت صحیح بر نفی حاکمیت قبل از ظهور وارد شده باشند، باید تأویل برده شوند؛ زیرا در فرض امکان حکومت با دلایل عقلی لزوم حکومت در عصر غیبت ثابت </w:t>
      </w:r>
      <w:r>
        <w:rPr>
          <w:rtl/>
        </w:rPr>
        <w:t>م</w:t>
      </w:r>
      <w:r>
        <w:rPr>
          <w:rFonts w:hint="cs"/>
          <w:rtl/>
        </w:rPr>
        <w:t>ی‌</w:t>
      </w:r>
      <w:r>
        <w:rPr>
          <w:rFonts w:hint="eastAsia"/>
          <w:rtl/>
        </w:rPr>
        <w:t>شود</w:t>
      </w:r>
      <w:r>
        <w:rPr>
          <w:rFonts w:hint="cs"/>
          <w:rtl/>
        </w:rPr>
        <w:t xml:space="preserve"> و اگر مطلبی حکم قطعی عقل باشد، روایات مخالف آن تأویل برده </w:t>
      </w:r>
      <w:r>
        <w:rPr>
          <w:rtl/>
        </w:rPr>
        <w:t>م</w:t>
      </w:r>
      <w:r>
        <w:rPr>
          <w:rFonts w:hint="cs"/>
          <w:rtl/>
        </w:rPr>
        <w:t>ی‌</w:t>
      </w:r>
      <w:r>
        <w:rPr>
          <w:rFonts w:hint="eastAsia"/>
          <w:rtl/>
        </w:rPr>
        <w:t>شوند</w:t>
      </w:r>
      <w:r>
        <w:rPr>
          <w:rFonts w:hint="cs"/>
          <w:rtl/>
        </w:rPr>
        <w:t>.</w:t>
      </w:r>
    </w:p>
    <w:p w14:paraId="733DCFE2" w14:textId="77777777" w:rsidR="00F811E1" w:rsidRDefault="00F811E1" w:rsidP="00F811E1">
      <w:pPr>
        <w:rPr>
          <w:rtl/>
        </w:rPr>
      </w:pPr>
      <w:r>
        <w:rPr>
          <w:rFonts w:hint="cs"/>
          <w:rtl/>
        </w:rPr>
        <w:t xml:space="preserve">این کلام «مرحوم امام» به این دلیل است که مقام ثبوت مقدم بر مقام اثبات است و تا زمانی که مقام ثبوت بررسی نشده پرداختن به مقام اثبات </w:t>
      </w:r>
      <w:r>
        <w:rPr>
          <w:rtl/>
        </w:rPr>
        <w:t>نت</w:t>
      </w:r>
      <w:r>
        <w:rPr>
          <w:rFonts w:hint="cs"/>
          <w:rtl/>
        </w:rPr>
        <w:t>ی</w:t>
      </w:r>
      <w:r>
        <w:rPr>
          <w:rFonts w:hint="eastAsia"/>
          <w:rtl/>
        </w:rPr>
        <w:t>جه‌ا</w:t>
      </w:r>
      <w:r>
        <w:rPr>
          <w:rFonts w:hint="cs"/>
          <w:rtl/>
        </w:rPr>
        <w:t>ی نخواهد داشت</w:t>
      </w:r>
      <w:r>
        <w:rPr>
          <w:rStyle w:val="FootnoteReference"/>
          <w:rtl/>
        </w:rPr>
        <w:footnoteReference w:id="481"/>
      </w:r>
      <w:r>
        <w:rPr>
          <w:rFonts w:hint="cs"/>
          <w:rtl/>
        </w:rPr>
        <w:t>.</w:t>
      </w:r>
    </w:p>
    <w:p w14:paraId="255D0B03" w14:textId="77777777" w:rsidR="00F811E1" w:rsidRDefault="00F811E1" w:rsidP="00F811E1">
      <w:pPr>
        <w:rPr>
          <w:rtl/>
        </w:rPr>
      </w:pPr>
      <w:r>
        <w:rPr>
          <w:rFonts w:hint="cs"/>
          <w:rtl/>
        </w:rPr>
        <w:lastRenderedPageBreak/>
        <w:t xml:space="preserve">در بحث ضد نیز اگر ثابت شود که جعل حرمت مولوی غیری برای ضد لغو است و لغو از مولای حکیم صادر </w:t>
      </w:r>
      <w:r>
        <w:rPr>
          <w:rtl/>
        </w:rPr>
        <w:t>نم</w:t>
      </w:r>
      <w:r>
        <w:rPr>
          <w:rFonts w:hint="cs"/>
          <w:rtl/>
        </w:rPr>
        <w:t>ی‌</w:t>
      </w:r>
      <w:r>
        <w:rPr>
          <w:rFonts w:hint="eastAsia"/>
          <w:rtl/>
        </w:rPr>
        <w:t>شود</w:t>
      </w:r>
      <w:r>
        <w:rPr>
          <w:rFonts w:hint="cs"/>
          <w:rtl/>
        </w:rPr>
        <w:t xml:space="preserve">، نوبت به بحث از دلالات ثلاث </w:t>
      </w:r>
      <w:r>
        <w:rPr>
          <w:rtl/>
        </w:rPr>
        <w:t>نم</w:t>
      </w:r>
      <w:r>
        <w:rPr>
          <w:rFonts w:hint="cs"/>
          <w:rtl/>
        </w:rPr>
        <w:t>ی‌</w:t>
      </w:r>
      <w:r>
        <w:rPr>
          <w:rFonts w:hint="eastAsia"/>
          <w:rtl/>
        </w:rPr>
        <w:t>رسد</w:t>
      </w:r>
      <w:r>
        <w:rPr>
          <w:rFonts w:hint="cs"/>
          <w:rtl/>
        </w:rPr>
        <w:t>. بنابراین در این فرض حتی اگر دلالات ثلاث نهی را ثابت کنند، این نهی ارشادی خواهد بود (همانند لغو بودن جعل وجوب مولوی برای مقدمه و درنتیجه ارشادی دانستن وجوب مقدمه).</w:t>
      </w:r>
    </w:p>
    <w:p w14:paraId="7D7C39F1" w14:textId="77777777" w:rsidR="00F811E1" w:rsidRDefault="00F811E1" w:rsidP="00F811E1">
      <w:pPr>
        <w:rPr>
          <w:rtl/>
        </w:rPr>
      </w:pPr>
      <w:r w:rsidRPr="00B370AA">
        <w:rPr>
          <w:rFonts w:cs="B Titr" w:hint="cs"/>
          <w:sz w:val="24"/>
          <w:szCs w:val="24"/>
          <w:rtl/>
        </w:rPr>
        <w:t xml:space="preserve">2. برخورد قدما: </w:t>
      </w:r>
      <w:r>
        <w:rPr>
          <w:rFonts w:hint="cs"/>
          <w:rtl/>
        </w:rPr>
        <w:t xml:space="preserve">با توجه به آثار قدما همانند «شیخ طوسی» مشخص </w:t>
      </w:r>
      <w:r>
        <w:rPr>
          <w:rtl/>
        </w:rPr>
        <w:t>م</w:t>
      </w:r>
      <w:r>
        <w:rPr>
          <w:rFonts w:hint="cs"/>
          <w:rtl/>
        </w:rPr>
        <w:t>ی‌</w:t>
      </w:r>
      <w:r>
        <w:rPr>
          <w:rFonts w:hint="eastAsia"/>
          <w:rtl/>
        </w:rPr>
        <w:t>شود</w:t>
      </w:r>
      <w:r>
        <w:rPr>
          <w:rFonts w:hint="cs"/>
          <w:rtl/>
        </w:rPr>
        <w:t xml:space="preserve"> که بحث ضد در کلام ایشان نیز مطرح شده و برای اثبات مدعا از استدلالات عقلی استفاده شده است.</w:t>
      </w:r>
    </w:p>
    <w:p w14:paraId="21C7DA2C" w14:textId="77777777" w:rsidR="00F811E1" w:rsidRDefault="00F811E1" w:rsidP="00F811E1">
      <w:pPr>
        <w:pStyle w:val="Heading3"/>
        <w:rPr>
          <w:rtl/>
        </w:rPr>
      </w:pPr>
      <w:r>
        <w:rPr>
          <w:rFonts w:hint="cs"/>
          <w:rtl/>
        </w:rPr>
        <w:t>کلام «مرحوم آخوند»</w:t>
      </w:r>
    </w:p>
    <w:p w14:paraId="0B099B23" w14:textId="77777777" w:rsidR="00F811E1" w:rsidRDefault="00F811E1" w:rsidP="00F811E1">
      <w:pPr>
        <w:pStyle w:val="Heading4"/>
        <w:rPr>
          <w:rtl/>
        </w:rPr>
      </w:pPr>
      <w:r>
        <w:rPr>
          <w:rFonts w:hint="cs"/>
          <w:rtl/>
        </w:rPr>
        <w:t>استدلال بر حرمت ضد خاص</w:t>
      </w:r>
    </w:p>
    <w:p w14:paraId="0A913654" w14:textId="77777777" w:rsidR="00F811E1" w:rsidRPr="005D4D3D" w:rsidRDefault="00F811E1" w:rsidP="00F811E1">
      <w:pPr>
        <w:rPr>
          <w:rtl/>
        </w:rPr>
      </w:pPr>
      <w:r>
        <w:rPr>
          <w:rFonts w:hint="cs"/>
          <w:rtl/>
        </w:rPr>
        <w:t xml:space="preserve">به لحاظ منطقی ابتدا باید به بحث ضد عام پرداخت؛ زیرا در </w:t>
      </w:r>
      <w:r>
        <w:rPr>
          <w:rtl/>
        </w:rPr>
        <w:t>ادله‌</w:t>
      </w:r>
      <w:r>
        <w:rPr>
          <w:rFonts w:hint="cs"/>
          <w:rtl/>
        </w:rPr>
        <w:t xml:space="preserve">ی ضد خاص از ضد عام استفاده </w:t>
      </w:r>
      <w:r>
        <w:rPr>
          <w:rtl/>
        </w:rPr>
        <w:t>م</w:t>
      </w:r>
      <w:r>
        <w:rPr>
          <w:rFonts w:hint="cs"/>
          <w:rtl/>
        </w:rPr>
        <w:t>ی‌</w:t>
      </w:r>
      <w:r>
        <w:rPr>
          <w:rFonts w:hint="eastAsia"/>
          <w:rtl/>
        </w:rPr>
        <w:t>شود</w:t>
      </w:r>
      <w:r>
        <w:rPr>
          <w:rFonts w:hint="cs"/>
          <w:rtl/>
        </w:rPr>
        <w:t xml:space="preserve">، اما «مرحوم آخوند» بحث خود را با ضد خاص آغاز </w:t>
      </w:r>
      <w:r>
        <w:rPr>
          <w:rtl/>
        </w:rPr>
        <w:t>کرده‌اند</w:t>
      </w:r>
      <w:r>
        <w:rPr>
          <w:rFonts w:hint="cs"/>
          <w:rtl/>
        </w:rPr>
        <w:t>.</w:t>
      </w:r>
    </w:p>
    <w:p w14:paraId="7FDDF939" w14:textId="77777777" w:rsidR="00F811E1" w:rsidRDefault="00F811E1" w:rsidP="00F811E1">
      <w:pPr>
        <w:pStyle w:val="Heading5"/>
        <w:rPr>
          <w:rtl/>
        </w:rPr>
      </w:pPr>
      <w:r>
        <w:rPr>
          <w:rFonts w:hint="cs"/>
          <w:rtl/>
        </w:rPr>
        <w:t>1. دلیل مقدمیت</w:t>
      </w:r>
    </w:p>
    <w:p w14:paraId="01AEEF34" w14:textId="77777777" w:rsidR="00F811E1" w:rsidRDefault="00F811E1" w:rsidP="00F811E1">
      <w:pPr>
        <w:rPr>
          <w:rtl/>
        </w:rPr>
      </w:pPr>
      <w:r>
        <w:rPr>
          <w:rtl/>
        </w:rPr>
        <w:t>مهم‌تر</w:t>
      </w:r>
      <w:r>
        <w:rPr>
          <w:rFonts w:hint="cs"/>
          <w:rtl/>
        </w:rPr>
        <w:t>ی</w:t>
      </w:r>
      <w:r>
        <w:rPr>
          <w:rFonts w:hint="eastAsia"/>
          <w:rtl/>
        </w:rPr>
        <w:t>ن</w:t>
      </w:r>
      <w:r>
        <w:rPr>
          <w:rFonts w:hint="cs"/>
          <w:rtl/>
        </w:rPr>
        <w:t xml:space="preserve"> دلیل طرفداران حرمت ضد خاص دلیل مقدمیت است.</w:t>
      </w:r>
    </w:p>
    <w:p w14:paraId="2F1B5C28" w14:textId="77777777" w:rsidR="00F811E1" w:rsidRDefault="00F811E1" w:rsidP="00F811E1">
      <w:pPr>
        <w:rPr>
          <w:rtl/>
        </w:rPr>
      </w:pPr>
      <w:r>
        <w:rPr>
          <w:rFonts w:hint="cs"/>
          <w:rtl/>
        </w:rPr>
        <w:t xml:space="preserve">تقریر دلیل مقدمیت </w:t>
      </w:r>
      <w:r>
        <w:rPr>
          <w:rtl/>
        </w:rPr>
        <w:t>ا</w:t>
      </w:r>
      <w:r>
        <w:rPr>
          <w:rFonts w:hint="cs"/>
          <w:rtl/>
        </w:rPr>
        <w:t>ی</w:t>
      </w:r>
      <w:r>
        <w:rPr>
          <w:rFonts w:hint="eastAsia"/>
          <w:rtl/>
        </w:rPr>
        <w:t>ن‌گونه</w:t>
      </w:r>
      <w:r>
        <w:rPr>
          <w:rFonts w:hint="cs"/>
          <w:rtl/>
        </w:rPr>
        <w:t xml:space="preserve"> است:</w:t>
      </w:r>
    </w:p>
    <w:p w14:paraId="47AB4233" w14:textId="77777777" w:rsidR="00F811E1" w:rsidRDefault="00F811E1" w:rsidP="00F811E1">
      <w:pPr>
        <w:ind w:left="720"/>
        <w:rPr>
          <w:rtl/>
        </w:rPr>
      </w:pPr>
      <w:r>
        <w:rPr>
          <w:rFonts w:hint="cs"/>
          <w:rtl/>
        </w:rPr>
        <w:t xml:space="preserve">1. ترک ضد خاص </w:t>
      </w:r>
      <w:r>
        <w:rPr>
          <w:rtl/>
        </w:rPr>
        <w:t>مقدمه‌</w:t>
      </w:r>
      <w:r>
        <w:rPr>
          <w:rFonts w:hint="cs"/>
          <w:rtl/>
        </w:rPr>
        <w:t>ی فعل مأمور به است؛</w:t>
      </w:r>
    </w:p>
    <w:p w14:paraId="10177CF1" w14:textId="77777777" w:rsidR="00F811E1" w:rsidRDefault="00F811E1" w:rsidP="00F811E1">
      <w:pPr>
        <w:ind w:left="720"/>
        <w:rPr>
          <w:rtl/>
        </w:rPr>
      </w:pPr>
      <w:r>
        <w:rPr>
          <w:rFonts w:hint="cs"/>
          <w:rtl/>
        </w:rPr>
        <w:t>فعل مأمور به واجب است؛</w:t>
      </w:r>
    </w:p>
    <w:p w14:paraId="7020D7EE" w14:textId="77777777" w:rsidR="00F811E1" w:rsidRDefault="00F811E1" w:rsidP="00F811E1">
      <w:pPr>
        <w:ind w:left="720"/>
        <w:rPr>
          <w:rtl/>
        </w:rPr>
      </w:pPr>
      <w:r>
        <w:rPr>
          <w:rFonts w:hint="cs"/>
          <w:rtl/>
        </w:rPr>
        <w:t xml:space="preserve">بنابراین ترک ضد خاص </w:t>
      </w:r>
      <w:r>
        <w:rPr>
          <w:rtl/>
        </w:rPr>
        <w:t>مقدمه‌</w:t>
      </w:r>
      <w:r>
        <w:rPr>
          <w:rFonts w:hint="cs"/>
          <w:rtl/>
        </w:rPr>
        <w:t>ی واجب است.</w:t>
      </w:r>
    </w:p>
    <w:p w14:paraId="3708B003" w14:textId="77777777" w:rsidR="00F811E1" w:rsidRDefault="00F811E1" w:rsidP="00F811E1">
      <w:pPr>
        <w:ind w:left="720"/>
        <w:rPr>
          <w:rtl/>
        </w:rPr>
      </w:pPr>
      <w:r>
        <w:rPr>
          <w:rFonts w:hint="cs"/>
          <w:rtl/>
        </w:rPr>
        <w:t xml:space="preserve">2. ترک ضد خاص </w:t>
      </w:r>
      <w:r>
        <w:rPr>
          <w:rtl/>
        </w:rPr>
        <w:t>مقدمه‌</w:t>
      </w:r>
      <w:r>
        <w:rPr>
          <w:rFonts w:hint="cs"/>
          <w:rtl/>
        </w:rPr>
        <w:t>ی واجب است؛</w:t>
      </w:r>
    </w:p>
    <w:p w14:paraId="635521F4" w14:textId="77777777" w:rsidR="00F811E1" w:rsidRDefault="00F811E1" w:rsidP="00F811E1">
      <w:pPr>
        <w:ind w:left="720"/>
        <w:rPr>
          <w:rtl/>
        </w:rPr>
      </w:pPr>
      <w:r>
        <w:rPr>
          <w:rtl/>
        </w:rPr>
        <w:t>مقدمه‌</w:t>
      </w:r>
      <w:r>
        <w:rPr>
          <w:rFonts w:hint="cs"/>
          <w:rtl/>
        </w:rPr>
        <w:t>ی واجب، واجب است؛</w:t>
      </w:r>
    </w:p>
    <w:p w14:paraId="540476B0" w14:textId="77777777" w:rsidR="00F811E1" w:rsidRDefault="00F811E1" w:rsidP="00F811E1">
      <w:pPr>
        <w:ind w:left="720"/>
        <w:rPr>
          <w:rtl/>
        </w:rPr>
      </w:pPr>
      <w:r>
        <w:rPr>
          <w:rFonts w:hint="cs"/>
          <w:rtl/>
        </w:rPr>
        <w:t>بنابراین ترک ضد خاص واجب است.</w:t>
      </w:r>
    </w:p>
    <w:p w14:paraId="4A4A311A" w14:textId="77777777" w:rsidR="00F811E1" w:rsidRDefault="00F811E1" w:rsidP="00F811E1">
      <w:pPr>
        <w:ind w:left="720"/>
        <w:rPr>
          <w:rtl/>
        </w:rPr>
      </w:pPr>
      <w:r>
        <w:rPr>
          <w:rFonts w:hint="cs"/>
          <w:rtl/>
        </w:rPr>
        <w:t>3. ترک ضد خاص واجب است؛</w:t>
      </w:r>
    </w:p>
    <w:p w14:paraId="1B4A9341" w14:textId="77777777" w:rsidR="00F811E1" w:rsidRDefault="00F811E1" w:rsidP="00F811E1">
      <w:pPr>
        <w:ind w:left="720"/>
        <w:rPr>
          <w:rtl/>
        </w:rPr>
      </w:pPr>
      <w:r>
        <w:rPr>
          <w:rFonts w:hint="cs"/>
          <w:rtl/>
        </w:rPr>
        <w:t>بنابراین انجام دادن ضد خاص حرام و منهی عنه است.</w:t>
      </w:r>
    </w:p>
    <w:p w14:paraId="16FFF22B" w14:textId="77777777" w:rsidR="00F811E1" w:rsidRDefault="00F811E1" w:rsidP="00F811E1">
      <w:pPr>
        <w:rPr>
          <w:rtl/>
        </w:rPr>
      </w:pPr>
      <w:r>
        <w:rPr>
          <w:rtl/>
        </w:rPr>
        <w:t>به‌طور</w:t>
      </w:r>
      <w:r>
        <w:rPr>
          <w:rFonts w:hint="cs"/>
          <w:rtl/>
        </w:rPr>
        <w:t xml:space="preserve"> مثال:</w:t>
      </w:r>
    </w:p>
    <w:p w14:paraId="73FA0F05" w14:textId="77777777" w:rsidR="00F811E1" w:rsidRDefault="00F811E1" w:rsidP="00F811E1">
      <w:pPr>
        <w:ind w:left="720"/>
        <w:rPr>
          <w:rtl/>
        </w:rPr>
      </w:pPr>
      <w:r>
        <w:rPr>
          <w:rFonts w:hint="cs"/>
          <w:rtl/>
        </w:rPr>
        <w:t xml:space="preserve">1. ترک نماز </w:t>
      </w:r>
      <w:r>
        <w:rPr>
          <w:rtl/>
        </w:rPr>
        <w:t>مقدمه‌</w:t>
      </w:r>
      <w:r>
        <w:rPr>
          <w:rFonts w:hint="cs"/>
          <w:rtl/>
        </w:rPr>
        <w:t xml:space="preserve">ی </w:t>
      </w:r>
      <w:r>
        <w:rPr>
          <w:rtl/>
        </w:rPr>
        <w:t>ازاله‌</w:t>
      </w:r>
      <w:r>
        <w:rPr>
          <w:rFonts w:hint="cs"/>
          <w:rtl/>
        </w:rPr>
        <w:t>ی نجاست است؛</w:t>
      </w:r>
    </w:p>
    <w:p w14:paraId="5B1F23E2" w14:textId="77777777" w:rsidR="00F811E1" w:rsidRDefault="00F811E1" w:rsidP="00F811E1">
      <w:pPr>
        <w:ind w:left="720"/>
        <w:rPr>
          <w:rtl/>
        </w:rPr>
      </w:pPr>
      <w:r>
        <w:rPr>
          <w:rtl/>
        </w:rPr>
        <w:t>ازاله‌</w:t>
      </w:r>
      <w:r>
        <w:rPr>
          <w:rFonts w:hint="cs"/>
          <w:rtl/>
        </w:rPr>
        <w:t>ی نجاست واجب است؛</w:t>
      </w:r>
    </w:p>
    <w:p w14:paraId="54B072B0" w14:textId="77777777" w:rsidR="00F811E1" w:rsidRDefault="00F811E1" w:rsidP="00F811E1">
      <w:pPr>
        <w:ind w:left="720"/>
        <w:rPr>
          <w:rtl/>
        </w:rPr>
      </w:pPr>
      <w:r>
        <w:rPr>
          <w:rFonts w:hint="cs"/>
          <w:rtl/>
        </w:rPr>
        <w:t xml:space="preserve">بنابراین ترک نماز </w:t>
      </w:r>
      <w:r>
        <w:rPr>
          <w:rtl/>
        </w:rPr>
        <w:t>مقدمه‌</w:t>
      </w:r>
      <w:r>
        <w:rPr>
          <w:rFonts w:hint="cs"/>
          <w:rtl/>
        </w:rPr>
        <w:t>ی واجب است.</w:t>
      </w:r>
    </w:p>
    <w:p w14:paraId="102C9EC2" w14:textId="77777777" w:rsidR="00F811E1" w:rsidRDefault="00F811E1" w:rsidP="00F811E1">
      <w:pPr>
        <w:ind w:left="720"/>
        <w:rPr>
          <w:rtl/>
        </w:rPr>
      </w:pPr>
      <w:r>
        <w:rPr>
          <w:rFonts w:hint="cs"/>
          <w:rtl/>
        </w:rPr>
        <w:t xml:space="preserve">2. ترک نماز </w:t>
      </w:r>
      <w:r>
        <w:rPr>
          <w:rtl/>
        </w:rPr>
        <w:t>مقدمه‌</w:t>
      </w:r>
      <w:r>
        <w:rPr>
          <w:rFonts w:hint="cs"/>
          <w:rtl/>
        </w:rPr>
        <w:t>ی واجب است.</w:t>
      </w:r>
    </w:p>
    <w:p w14:paraId="1AD343A2" w14:textId="77777777" w:rsidR="00F811E1" w:rsidRDefault="00F811E1" w:rsidP="00F811E1">
      <w:pPr>
        <w:ind w:left="720"/>
        <w:rPr>
          <w:rtl/>
        </w:rPr>
      </w:pPr>
      <w:r>
        <w:rPr>
          <w:rtl/>
        </w:rPr>
        <w:t>مقدمه‌</w:t>
      </w:r>
      <w:r>
        <w:rPr>
          <w:rFonts w:hint="cs"/>
          <w:rtl/>
        </w:rPr>
        <w:t>ی واجب، واجب است؛</w:t>
      </w:r>
    </w:p>
    <w:p w14:paraId="35D65872" w14:textId="77777777" w:rsidR="00F811E1" w:rsidRDefault="00F811E1" w:rsidP="00F811E1">
      <w:pPr>
        <w:ind w:left="720"/>
        <w:rPr>
          <w:rtl/>
        </w:rPr>
      </w:pPr>
      <w:r>
        <w:rPr>
          <w:rFonts w:hint="cs"/>
          <w:rtl/>
        </w:rPr>
        <w:t>بنابراین ترک نماز واجب است.</w:t>
      </w:r>
    </w:p>
    <w:p w14:paraId="7B0BE8E6" w14:textId="77777777" w:rsidR="00F811E1" w:rsidRDefault="00F811E1" w:rsidP="00F811E1">
      <w:pPr>
        <w:ind w:left="720"/>
        <w:rPr>
          <w:rtl/>
        </w:rPr>
      </w:pPr>
      <w:r>
        <w:rPr>
          <w:rFonts w:hint="cs"/>
          <w:rtl/>
        </w:rPr>
        <w:t>3. ترک نماز واجب است؛</w:t>
      </w:r>
    </w:p>
    <w:p w14:paraId="12F2B771" w14:textId="77777777" w:rsidR="00F811E1" w:rsidRDefault="00F811E1" w:rsidP="00F811E1">
      <w:pPr>
        <w:ind w:left="720"/>
        <w:rPr>
          <w:rtl/>
        </w:rPr>
      </w:pPr>
      <w:r>
        <w:rPr>
          <w:rFonts w:hint="cs"/>
          <w:rtl/>
        </w:rPr>
        <w:t>بنابراین انجام دادن نماز حرام و منهی عنه است.</w:t>
      </w:r>
    </w:p>
    <w:p w14:paraId="04743582" w14:textId="77777777" w:rsidR="00F811E1" w:rsidRDefault="00F811E1" w:rsidP="00F811E1">
      <w:pPr>
        <w:rPr>
          <w:rtl/>
        </w:rPr>
      </w:pPr>
      <w:r>
        <w:rPr>
          <w:rFonts w:hint="cs"/>
          <w:rtl/>
        </w:rPr>
        <w:t xml:space="preserve">با توجه به مطالبی که در </w:t>
      </w:r>
      <w:r>
        <w:rPr>
          <w:rtl/>
        </w:rPr>
        <w:t>مقدمه‌</w:t>
      </w:r>
      <w:r>
        <w:rPr>
          <w:rFonts w:hint="cs"/>
          <w:rtl/>
        </w:rPr>
        <w:t>ی واجب گفته شد، این استدلال مورد پذیرش نیست؛ زیرا:</w:t>
      </w:r>
    </w:p>
    <w:p w14:paraId="79356C54" w14:textId="77777777" w:rsidR="00F811E1" w:rsidRDefault="00F811E1" w:rsidP="00F811E1">
      <w:pPr>
        <w:ind w:left="720"/>
        <w:rPr>
          <w:rtl/>
        </w:rPr>
      </w:pPr>
      <w:r>
        <w:rPr>
          <w:rFonts w:hint="cs"/>
          <w:rtl/>
        </w:rPr>
        <w:t>یکی از مقدمات استدلال این است که «</w:t>
      </w:r>
      <w:r>
        <w:rPr>
          <w:rtl/>
        </w:rPr>
        <w:t>مقدمه‌</w:t>
      </w:r>
      <w:r>
        <w:rPr>
          <w:rFonts w:hint="cs"/>
          <w:rtl/>
        </w:rPr>
        <w:t>ی واجب، واجب است»؛</w:t>
      </w:r>
    </w:p>
    <w:p w14:paraId="1189C3E3"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گفته شد که جعل وجوب مولوی غیری برای مقدمه لغو بوده و وجوب مقدمه صرفاً ارشادی است.</w:t>
      </w:r>
    </w:p>
    <w:p w14:paraId="6D2C8832" w14:textId="77777777" w:rsidR="00F811E1" w:rsidRDefault="00F811E1" w:rsidP="00F811E1">
      <w:pPr>
        <w:rPr>
          <w:rtl/>
        </w:rPr>
      </w:pPr>
      <w:r>
        <w:rPr>
          <w:rFonts w:hint="cs"/>
          <w:rtl/>
        </w:rPr>
        <w:lastRenderedPageBreak/>
        <w:t xml:space="preserve">با توجه به این مطلب اگر باقی مقدمات صحیح باشند، حداکثر </w:t>
      </w:r>
      <w:r>
        <w:rPr>
          <w:rtl/>
        </w:rPr>
        <w:t>م</w:t>
      </w:r>
      <w:r>
        <w:rPr>
          <w:rFonts w:hint="cs"/>
          <w:rtl/>
        </w:rPr>
        <w:t>ی‌</w:t>
      </w:r>
      <w:r>
        <w:rPr>
          <w:rFonts w:hint="eastAsia"/>
          <w:rtl/>
        </w:rPr>
        <w:t>توان</w:t>
      </w:r>
      <w:r>
        <w:rPr>
          <w:rFonts w:hint="cs"/>
          <w:rtl/>
        </w:rPr>
        <w:t xml:space="preserve"> به این نتیجه رسید که نهیی که به ضد خاص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نهی ارشادی است که اصلاً محل نزاع نیست، زیرا آنچه اختلافی است نهی مولوی داشتن ضد خاص است.</w:t>
      </w:r>
    </w:p>
    <w:p w14:paraId="6071D0DC" w14:textId="77777777" w:rsidR="00F811E1" w:rsidRDefault="00F811E1" w:rsidP="00F811E1">
      <w:pPr>
        <w:rPr>
          <w:rtl/>
        </w:rPr>
      </w:pPr>
      <w:r>
        <w:rPr>
          <w:rFonts w:hint="cs"/>
          <w:rtl/>
        </w:rPr>
        <w:t xml:space="preserve">اما «مرحوم آخوند» وجوب مقدمه را مولوی غیری </w:t>
      </w:r>
      <w:r>
        <w:rPr>
          <w:rtl/>
        </w:rPr>
        <w:t>م</w:t>
      </w:r>
      <w:r>
        <w:rPr>
          <w:rFonts w:hint="cs"/>
          <w:rtl/>
        </w:rPr>
        <w:t>ی‌</w:t>
      </w:r>
      <w:r>
        <w:rPr>
          <w:rFonts w:hint="eastAsia"/>
          <w:rtl/>
        </w:rPr>
        <w:t>دانند</w:t>
      </w:r>
      <w:r>
        <w:rPr>
          <w:rFonts w:hint="cs"/>
          <w:rtl/>
        </w:rPr>
        <w:t xml:space="preserve"> و به همین جهت اشکال دیگری به این استدلال وارد </w:t>
      </w:r>
      <w:r>
        <w:rPr>
          <w:rtl/>
        </w:rPr>
        <w:t>م</w:t>
      </w:r>
      <w:r>
        <w:rPr>
          <w:rFonts w:hint="cs"/>
          <w:rtl/>
        </w:rPr>
        <w:t>ی‌</w:t>
      </w:r>
      <w:r>
        <w:rPr>
          <w:rFonts w:hint="eastAsia"/>
          <w:rtl/>
        </w:rPr>
        <w:t>کنند</w:t>
      </w:r>
      <w:r>
        <w:rPr>
          <w:rFonts w:hint="cs"/>
          <w:rtl/>
        </w:rPr>
        <w:t xml:space="preserve">. ایشان </w:t>
      </w:r>
      <w:r>
        <w:rPr>
          <w:rtl/>
        </w:rPr>
        <w:t>مقدمه‌</w:t>
      </w:r>
      <w:r>
        <w:rPr>
          <w:rFonts w:hint="cs"/>
          <w:rtl/>
        </w:rPr>
        <w:t xml:space="preserve">ی اول استدلال (ترک ضد خاص </w:t>
      </w:r>
      <w:r>
        <w:rPr>
          <w:rtl/>
        </w:rPr>
        <w:t>مقدمه‌</w:t>
      </w:r>
      <w:r>
        <w:rPr>
          <w:rFonts w:hint="cs"/>
          <w:rtl/>
        </w:rPr>
        <w:t xml:space="preserve">ی مأمور به است) یعنی مقدمیت را با سه نقد رد </w:t>
      </w:r>
      <w:r>
        <w:rPr>
          <w:rtl/>
        </w:rPr>
        <w:t>م</w:t>
      </w:r>
      <w:r>
        <w:rPr>
          <w:rFonts w:hint="cs"/>
          <w:rtl/>
        </w:rPr>
        <w:t>ی‌</w:t>
      </w:r>
      <w:r>
        <w:rPr>
          <w:rFonts w:hint="eastAsia"/>
          <w:rtl/>
        </w:rPr>
        <w:t>کنند</w:t>
      </w:r>
      <w:r>
        <w:rPr>
          <w:rFonts w:hint="cs"/>
          <w:rtl/>
        </w:rPr>
        <w:t>.</w:t>
      </w:r>
    </w:p>
    <w:p w14:paraId="09667AF1" w14:textId="77777777" w:rsidR="00F811E1" w:rsidRDefault="00F811E1" w:rsidP="00F811E1">
      <w:pPr>
        <w:rPr>
          <w:rtl/>
        </w:rPr>
      </w:pPr>
      <w:r>
        <w:rPr>
          <w:rFonts w:hint="cs"/>
          <w:rtl/>
        </w:rPr>
        <w:t xml:space="preserve">پس از ایشان در مورد این سه نقد و به ویژه نقد سوم مباحث مفصلی مطرح شده است. «شهید صدر» دو نقد دیگر را نیز اضافه </w:t>
      </w:r>
      <w:r>
        <w:rPr>
          <w:rtl/>
        </w:rPr>
        <w:t>م</w:t>
      </w:r>
      <w:r>
        <w:rPr>
          <w:rFonts w:hint="cs"/>
          <w:rtl/>
        </w:rPr>
        <w:t>ی‌</w:t>
      </w:r>
      <w:r>
        <w:rPr>
          <w:rFonts w:hint="eastAsia"/>
          <w:rtl/>
        </w:rPr>
        <w:t>کنند</w:t>
      </w:r>
      <w:r>
        <w:rPr>
          <w:rFonts w:hint="cs"/>
          <w:rtl/>
        </w:rPr>
        <w:t xml:space="preserve">. بنابراین </w:t>
      </w:r>
      <w:r>
        <w:rPr>
          <w:rtl/>
        </w:rPr>
        <w:t>مجموعاً</w:t>
      </w:r>
      <w:r>
        <w:rPr>
          <w:rFonts w:hint="cs"/>
          <w:rtl/>
        </w:rPr>
        <w:t xml:space="preserve"> 5 نقد بر دلیل مقدمیت وارد شده که اگر یکی از آنها وارد باشد، این دلیل رد </w:t>
      </w:r>
      <w:r>
        <w:rPr>
          <w:rtl/>
        </w:rPr>
        <w:t>م</w:t>
      </w:r>
      <w:r>
        <w:rPr>
          <w:rFonts w:hint="cs"/>
          <w:rtl/>
        </w:rPr>
        <w:t>ی‌</w:t>
      </w:r>
      <w:r>
        <w:rPr>
          <w:rFonts w:hint="eastAsia"/>
          <w:rtl/>
        </w:rPr>
        <w:t>شود</w:t>
      </w:r>
      <w:r>
        <w:rPr>
          <w:rFonts w:hint="cs"/>
          <w:rtl/>
        </w:rPr>
        <w:t>.</w:t>
      </w:r>
    </w:p>
    <w:p w14:paraId="3B871C0F" w14:textId="77777777" w:rsidR="00F811E1" w:rsidRDefault="00F811E1" w:rsidP="00F811E1">
      <w:pPr>
        <w:pStyle w:val="Heading5"/>
        <w:rPr>
          <w:rtl/>
        </w:rPr>
      </w:pPr>
      <w:r>
        <w:rPr>
          <w:rFonts w:hint="cs"/>
          <w:rtl/>
        </w:rPr>
        <w:t>نقد اول بر دلیل مقدمیت: اشکال حلی</w:t>
      </w:r>
    </w:p>
    <w:p w14:paraId="494C413E" w14:textId="77777777" w:rsidR="00F811E1" w:rsidRDefault="00F811E1" w:rsidP="00F811E1">
      <w:pPr>
        <w:rPr>
          <w:rtl/>
        </w:rPr>
      </w:pPr>
      <w:r>
        <w:rPr>
          <w:rFonts w:hint="cs"/>
          <w:rtl/>
        </w:rPr>
        <w:t xml:space="preserve">این نقد در عین ساده بودن </w:t>
      </w:r>
      <w:r>
        <w:rPr>
          <w:rtl/>
        </w:rPr>
        <w:t>قو</w:t>
      </w:r>
      <w:r>
        <w:rPr>
          <w:rFonts w:hint="cs"/>
          <w:rtl/>
        </w:rPr>
        <w:t>ی‌</w:t>
      </w:r>
      <w:r>
        <w:rPr>
          <w:rFonts w:hint="eastAsia"/>
          <w:rtl/>
        </w:rPr>
        <w:t>تر</w:t>
      </w:r>
      <w:r>
        <w:rPr>
          <w:rFonts w:hint="cs"/>
          <w:rtl/>
        </w:rPr>
        <w:t>ی</w:t>
      </w:r>
      <w:r>
        <w:rPr>
          <w:rFonts w:hint="eastAsia"/>
          <w:rtl/>
        </w:rPr>
        <w:t>ن</w:t>
      </w:r>
      <w:r>
        <w:rPr>
          <w:rFonts w:hint="cs"/>
          <w:rtl/>
        </w:rPr>
        <w:t xml:space="preserve"> نقد بر این استدلال است:</w:t>
      </w:r>
    </w:p>
    <w:p w14:paraId="0D6FC08B" w14:textId="77777777" w:rsidR="00F811E1" w:rsidRDefault="00F811E1" w:rsidP="00F811E1">
      <w:pPr>
        <w:ind w:left="720"/>
        <w:rPr>
          <w:rtl/>
        </w:rPr>
      </w:pPr>
      <w:r>
        <w:rPr>
          <w:rFonts w:hint="cs"/>
          <w:rtl/>
        </w:rPr>
        <w:t>صدق مقدمیت بر یک شیء نیازمند ملاک است؛</w:t>
      </w:r>
    </w:p>
    <w:p w14:paraId="133A3FE2"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این ملاک در محل بحث وجود ندارد و به همین دلیل </w:t>
      </w:r>
      <w:r>
        <w:rPr>
          <w:rtl/>
        </w:rPr>
        <w:t>نم</w:t>
      </w:r>
      <w:r>
        <w:rPr>
          <w:rFonts w:hint="cs"/>
          <w:rtl/>
        </w:rPr>
        <w:t>ی‌</w:t>
      </w:r>
      <w:r>
        <w:rPr>
          <w:rFonts w:hint="eastAsia"/>
          <w:rtl/>
        </w:rPr>
        <w:t>توان</w:t>
      </w:r>
      <w:r>
        <w:rPr>
          <w:rFonts w:hint="cs"/>
          <w:rtl/>
        </w:rPr>
        <w:t xml:space="preserve"> ترک خاص را </w:t>
      </w:r>
      <w:r>
        <w:rPr>
          <w:rtl/>
        </w:rPr>
        <w:t>مقدمه‌</w:t>
      </w:r>
      <w:r>
        <w:rPr>
          <w:rFonts w:hint="cs"/>
          <w:rtl/>
        </w:rPr>
        <w:t>ی انجام مأمور به دانست.</w:t>
      </w:r>
    </w:p>
    <w:p w14:paraId="3CB17B19" w14:textId="77777777" w:rsidR="00F811E1" w:rsidRDefault="00F811E1" w:rsidP="00F811E1">
      <w:pPr>
        <w:rPr>
          <w:rtl/>
        </w:rPr>
      </w:pPr>
      <w:r>
        <w:rPr>
          <w:rFonts w:hint="cs"/>
          <w:rtl/>
        </w:rPr>
        <w:t>عدم وجود ملاک مقدمیت در محل بحث دو دلیل دارد:</w:t>
      </w:r>
    </w:p>
    <w:p w14:paraId="7FCC382F" w14:textId="77777777" w:rsidR="00F811E1" w:rsidRPr="00F861C5" w:rsidRDefault="00F811E1" w:rsidP="00F811E1">
      <w:pPr>
        <w:rPr>
          <w:rFonts w:cs="B Titr"/>
          <w:sz w:val="24"/>
          <w:szCs w:val="24"/>
          <w:rtl/>
        </w:rPr>
      </w:pPr>
      <w:r w:rsidRPr="00F861C5">
        <w:rPr>
          <w:rFonts w:cs="B Titr" w:hint="cs"/>
          <w:sz w:val="24"/>
          <w:szCs w:val="24"/>
          <w:rtl/>
        </w:rPr>
        <w:t>دلیل اول:</w:t>
      </w:r>
      <w:r>
        <w:rPr>
          <w:rFonts w:cs="B Titr" w:hint="cs"/>
          <w:sz w:val="24"/>
          <w:szCs w:val="24"/>
          <w:rtl/>
        </w:rPr>
        <w:t xml:space="preserve"> </w:t>
      </w:r>
      <w:r w:rsidRPr="0034422F">
        <w:rPr>
          <w:rFonts w:hint="cs"/>
          <w:rtl/>
        </w:rPr>
        <w:t>ملاک صدق مقدمیت در محل بحث وجود ندارد. توضیح اینکه:</w:t>
      </w:r>
    </w:p>
    <w:p w14:paraId="58945590" w14:textId="77777777" w:rsidR="00F811E1" w:rsidRDefault="00F811E1" w:rsidP="00F811E1">
      <w:pPr>
        <w:ind w:left="720"/>
        <w:rPr>
          <w:rtl/>
        </w:rPr>
      </w:pPr>
      <w:r>
        <w:rPr>
          <w:rFonts w:hint="cs"/>
          <w:rtl/>
        </w:rPr>
        <w:t xml:space="preserve">ملاک صدق مقدمیت، تقدم مقدمه بر ذی‌المقدمه و </w:t>
      </w:r>
      <w:r>
        <w:rPr>
          <w:rtl/>
        </w:rPr>
        <w:t>تأخر</w:t>
      </w:r>
      <w:r>
        <w:rPr>
          <w:rFonts w:hint="cs"/>
          <w:rtl/>
        </w:rPr>
        <w:t xml:space="preserve"> ذی‌المقدمه از مقدمه است؛ یعنی در صورتی یک شیء </w:t>
      </w:r>
      <w:r>
        <w:rPr>
          <w:rtl/>
        </w:rPr>
        <w:t>مقدمه‌</w:t>
      </w:r>
      <w:r>
        <w:rPr>
          <w:rFonts w:hint="cs"/>
          <w:rtl/>
        </w:rPr>
        <w:t>ی شیء دیگر خواهد بود که بین آنها تقدم و تأخر باشد؛</w:t>
      </w:r>
    </w:p>
    <w:p w14:paraId="4DA36422" w14:textId="77777777" w:rsidR="00F811E1" w:rsidRDefault="00F811E1" w:rsidP="00F811E1">
      <w:pPr>
        <w:ind w:left="720"/>
        <w:rPr>
          <w:rtl/>
        </w:rPr>
      </w:pPr>
      <w:r>
        <w:rPr>
          <w:rFonts w:hint="cs"/>
          <w:rtl/>
        </w:rPr>
        <w:t xml:space="preserve">و تقدم و تأخر در صورتی محقق </w:t>
      </w:r>
      <w:r>
        <w:rPr>
          <w:rtl/>
        </w:rPr>
        <w:t>م</w:t>
      </w:r>
      <w:r>
        <w:rPr>
          <w:rFonts w:hint="cs"/>
          <w:rtl/>
        </w:rPr>
        <w:t>ی‌</w:t>
      </w:r>
      <w:r>
        <w:rPr>
          <w:rFonts w:hint="eastAsia"/>
          <w:rtl/>
        </w:rPr>
        <w:t>شود</w:t>
      </w:r>
      <w:r>
        <w:rPr>
          <w:rFonts w:hint="cs"/>
          <w:rtl/>
        </w:rPr>
        <w:t xml:space="preserve"> که یکی از آنها علت برای دیگری باشد؛ زیرا تقدم:</w:t>
      </w:r>
    </w:p>
    <w:p w14:paraId="104538A2" w14:textId="77777777" w:rsidR="00F811E1" w:rsidRDefault="00F811E1" w:rsidP="00F811E1">
      <w:pPr>
        <w:ind w:left="1440"/>
        <w:rPr>
          <w:rtl/>
        </w:rPr>
      </w:pPr>
      <w:r>
        <w:rPr>
          <w:rFonts w:hint="cs"/>
          <w:rtl/>
        </w:rPr>
        <w:t>یا بالعلیه است که تقدم علت تامه بر معلول است؛ مانند تقدم تمامی مقدمات بر ذی‌المقدمه؛</w:t>
      </w:r>
    </w:p>
    <w:p w14:paraId="4A9A4EE1" w14:textId="77777777" w:rsidR="00F811E1" w:rsidRDefault="00F811E1" w:rsidP="00F811E1">
      <w:pPr>
        <w:ind w:left="1440"/>
        <w:rPr>
          <w:rtl/>
        </w:rPr>
      </w:pPr>
      <w:r>
        <w:rPr>
          <w:rFonts w:hint="cs"/>
          <w:rtl/>
        </w:rPr>
        <w:t xml:space="preserve">یا بالطبع است که تقدم علت ناقصه بر معلول است؛ مانند تقدم </w:t>
      </w:r>
      <w:r>
        <w:rPr>
          <w:rtl/>
        </w:rPr>
        <w:t>تک‌تک</w:t>
      </w:r>
      <w:r>
        <w:rPr>
          <w:rFonts w:hint="cs"/>
          <w:rtl/>
        </w:rPr>
        <w:t xml:space="preserve"> مقدمات بر ذی‌المقدمه؛</w:t>
      </w:r>
    </w:p>
    <w:p w14:paraId="1CD0F824" w14:textId="77777777" w:rsidR="00F811E1" w:rsidRDefault="00F811E1" w:rsidP="00F811E1">
      <w:pPr>
        <w:ind w:left="1440"/>
        <w:rPr>
          <w:rtl/>
        </w:rPr>
      </w:pPr>
      <w:r>
        <w:rPr>
          <w:rFonts w:hint="cs"/>
          <w:rtl/>
        </w:rPr>
        <w:t>و یا بالرتبه است که هم تقدم علت تامه و هم تقدم علت ناقصه بر معلول است؛</w:t>
      </w:r>
    </w:p>
    <w:p w14:paraId="17CC2DDC"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w:t>
      </w:r>
      <w:r>
        <w:rPr>
          <w:rtl/>
        </w:rPr>
        <w:t>اله‌</w:t>
      </w:r>
      <w:r>
        <w:rPr>
          <w:rFonts w:hint="cs"/>
          <w:rtl/>
        </w:rPr>
        <w:t xml:space="preserve">ی نجاست، ترک </w:t>
      </w:r>
      <w:r>
        <w:rPr>
          <w:rtl/>
        </w:rPr>
        <w:t>ازاله‌</w:t>
      </w:r>
      <w:r>
        <w:rPr>
          <w:rFonts w:hint="cs"/>
          <w:rtl/>
        </w:rPr>
        <w:t xml:space="preserve">ی نجاست، نماز و ترک نماز علت برای دیگری نیستند، بلکه همه معلول علت واحد یعنی </w:t>
      </w:r>
      <w:r>
        <w:rPr>
          <w:rtl/>
        </w:rPr>
        <w:t>اراده‌</w:t>
      </w:r>
      <w:r>
        <w:rPr>
          <w:rFonts w:hint="cs"/>
          <w:rtl/>
        </w:rPr>
        <w:t>ی انسان هستند.</w:t>
      </w:r>
    </w:p>
    <w:p w14:paraId="0F080DEB" w14:textId="77777777" w:rsidR="00F811E1" w:rsidRDefault="00F811E1" w:rsidP="00F811E1">
      <w:pPr>
        <w:rPr>
          <w:rtl/>
        </w:rPr>
      </w:pPr>
      <w:r>
        <w:rPr>
          <w:rFonts w:hint="cs"/>
          <w:rtl/>
        </w:rPr>
        <w:t xml:space="preserve">بنابراین تمامی این موارد </w:t>
      </w:r>
      <w:r>
        <w:rPr>
          <w:rtl/>
        </w:rPr>
        <w:t>هم‌رتبه</w:t>
      </w:r>
      <w:r>
        <w:rPr>
          <w:rFonts w:hint="cs"/>
          <w:rtl/>
        </w:rPr>
        <w:t xml:space="preserve"> هستند و </w:t>
      </w:r>
      <w:r>
        <w:rPr>
          <w:rtl/>
        </w:rPr>
        <w:t>نم</w:t>
      </w:r>
      <w:r>
        <w:rPr>
          <w:rFonts w:hint="cs"/>
          <w:rtl/>
        </w:rPr>
        <w:t>ی‌</w:t>
      </w:r>
      <w:r>
        <w:rPr>
          <w:rFonts w:hint="eastAsia"/>
          <w:rtl/>
        </w:rPr>
        <w:t>توان</w:t>
      </w:r>
      <w:r>
        <w:rPr>
          <w:rFonts w:hint="cs"/>
          <w:rtl/>
        </w:rPr>
        <w:t xml:space="preserve"> یکی از آنها مانند ترک نماز را </w:t>
      </w:r>
      <w:r>
        <w:rPr>
          <w:rtl/>
        </w:rPr>
        <w:t>مقدمه‌</w:t>
      </w:r>
      <w:r>
        <w:rPr>
          <w:rFonts w:hint="cs"/>
          <w:rtl/>
        </w:rPr>
        <w:t xml:space="preserve">ی دیگری مانند </w:t>
      </w:r>
      <w:r>
        <w:rPr>
          <w:rtl/>
        </w:rPr>
        <w:t>ازاله‌</w:t>
      </w:r>
      <w:r>
        <w:rPr>
          <w:rFonts w:hint="cs"/>
          <w:rtl/>
        </w:rPr>
        <w:t>ی نجاست دانست.</w:t>
      </w:r>
    </w:p>
    <w:p w14:paraId="430A9E4D" w14:textId="77777777" w:rsidR="00F811E1" w:rsidRDefault="00F811E1" w:rsidP="00F811E1">
      <w:pPr>
        <w:rPr>
          <w:rtl/>
        </w:rPr>
      </w:pPr>
      <w:r w:rsidRPr="00F861C5">
        <w:rPr>
          <w:rFonts w:cs="B Titr" w:hint="cs"/>
          <w:sz w:val="24"/>
          <w:szCs w:val="24"/>
          <w:rtl/>
        </w:rPr>
        <w:t xml:space="preserve">دلیل </w:t>
      </w:r>
      <w:r>
        <w:rPr>
          <w:rFonts w:cs="B Titr" w:hint="cs"/>
          <w:sz w:val="24"/>
          <w:szCs w:val="24"/>
          <w:rtl/>
        </w:rPr>
        <w:t>دوم</w:t>
      </w:r>
      <w:r w:rsidRPr="00F861C5">
        <w:rPr>
          <w:rFonts w:cs="B Titr" w:hint="cs"/>
          <w:sz w:val="24"/>
          <w:szCs w:val="24"/>
          <w:rtl/>
        </w:rPr>
        <w:t>:</w:t>
      </w:r>
      <w:r>
        <w:rPr>
          <w:rFonts w:hint="cs"/>
          <w:rtl/>
        </w:rPr>
        <w:t xml:space="preserve"> در این استدلال بین دو معنای عدم مانع خلط شده است. توضیح اینکه:</w:t>
      </w:r>
    </w:p>
    <w:p w14:paraId="0967D714" w14:textId="77777777" w:rsidR="00F811E1" w:rsidRDefault="00F811E1" w:rsidP="00F811E1">
      <w:pPr>
        <w:ind w:left="720"/>
        <w:rPr>
          <w:rtl/>
        </w:rPr>
      </w:pPr>
      <w:r w:rsidRPr="00F861C5">
        <w:rPr>
          <w:rFonts w:cs="B Titr" w:hint="cs"/>
          <w:sz w:val="24"/>
          <w:szCs w:val="24"/>
          <w:rtl/>
        </w:rPr>
        <w:t>الف)</w:t>
      </w:r>
      <w:r>
        <w:rPr>
          <w:rFonts w:hint="cs"/>
          <w:rtl/>
        </w:rPr>
        <w:t xml:space="preserve"> عدم مانع به دو معنا به کار </w:t>
      </w:r>
      <w:r>
        <w:rPr>
          <w:rtl/>
        </w:rPr>
        <w:t>م</w:t>
      </w:r>
      <w:r>
        <w:rPr>
          <w:rFonts w:hint="cs"/>
          <w:rtl/>
        </w:rPr>
        <w:t>ی‌</w:t>
      </w:r>
      <w:r>
        <w:rPr>
          <w:rFonts w:hint="eastAsia"/>
          <w:rtl/>
        </w:rPr>
        <w:t>رود</w:t>
      </w:r>
      <w:r>
        <w:rPr>
          <w:rFonts w:hint="cs"/>
          <w:rtl/>
        </w:rPr>
        <w:t>:</w:t>
      </w:r>
    </w:p>
    <w:p w14:paraId="6FB2CB57" w14:textId="77777777" w:rsidR="00F811E1" w:rsidRDefault="00F811E1" w:rsidP="00F811E1">
      <w:pPr>
        <w:ind w:left="1440"/>
        <w:rPr>
          <w:rtl/>
        </w:rPr>
      </w:pPr>
      <w:r>
        <w:rPr>
          <w:rFonts w:hint="cs"/>
          <w:rtl/>
        </w:rPr>
        <w:t xml:space="preserve">گاهی عدم مانع مطرح </w:t>
      </w:r>
      <w:r>
        <w:rPr>
          <w:rtl/>
        </w:rPr>
        <w:t>م</w:t>
      </w:r>
      <w:r>
        <w:rPr>
          <w:rFonts w:hint="cs"/>
          <w:rtl/>
        </w:rPr>
        <w:t>ی‌</w:t>
      </w:r>
      <w:r>
        <w:rPr>
          <w:rFonts w:hint="eastAsia"/>
          <w:rtl/>
        </w:rPr>
        <w:t>شود</w:t>
      </w:r>
      <w:r>
        <w:rPr>
          <w:rFonts w:hint="cs"/>
          <w:rtl/>
        </w:rPr>
        <w:t xml:space="preserve"> و منظور از آن تمانع در تأثیر است که جزء علت تامه محسوب </w:t>
      </w:r>
      <w:r>
        <w:rPr>
          <w:rtl/>
        </w:rPr>
        <w:t>م</w:t>
      </w:r>
      <w:r>
        <w:rPr>
          <w:rFonts w:hint="cs"/>
          <w:rtl/>
        </w:rPr>
        <w:t>ی‌</w:t>
      </w:r>
      <w:r>
        <w:rPr>
          <w:rFonts w:hint="eastAsia"/>
          <w:rtl/>
        </w:rPr>
        <w:t>شود</w:t>
      </w:r>
      <w:r>
        <w:rPr>
          <w:rFonts w:hint="cs"/>
          <w:rtl/>
        </w:rPr>
        <w:t xml:space="preserve">؛ همانند اینکه گفته </w:t>
      </w:r>
      <w:r>
        <w:rPr>
          <w:rtl/>
        </w:rPr>
        <w:t>م</w:t>
      </w:r>
      <w:r>
        <w:rPr>
          <w:rFonts w:hint="cs"/>
          <w:rtl/>
        </w:rPr>
        <w:t>ی‌</w:t>
      </w:r>
      <w:r>
        <w:rPr>
          <w:rFonts w:hint="eastAsia"/>
          <w:rtl/>
        </w:rPr>
        <w:t>شود</w:t>
      </w:r>
      <w:r>
        <w:rPr>
          <w:rFonts w:hint="cs"/>
          <w:rtl/>
        </w:rPr>
        <w:t xml:space="preserve"> علت تامه مجموع مقتضی، شرط و عدم مانع است. این عدم مانع جزء مقدمات است. </w:t>
      </w:r>
      <w:r>
        <w:rPr>
          <w:rtl/>
        </w:rPr>
        <w:t>به‌طور</w:t>
      </w:r>
      <w:r>
        <w:rPr>
          <w:rFonts w:hint="cs"/>
          <w:rtl/>
        </w:rPr>
        <w:t xml:space="preserve"> مثال رطوبت مانع تأثیر آتش بر چوب بوده و عدم رطوبت از اجزاء علت تامه است و مقدمه برای سوختن چوب </w:t>
      </w:r>
      <w:r>
        <w:rPr>
          <w:rtl/>
        </w:rPr>
        <w:t>م</w:t>
      </w:r>
      <w:r>
        <w:rPr>
          <w:rFonts w:hint="cs"/>
          <w:rtl/>
        </w:rPr>
        <w:t>ی‌</w:t>
      </w:r>
      <w:r>
        <w:rPr>
          <w:rFonts w:hint="eastAsia"/>
          <w:rtl/>
        </w:rPr>
        <w:t>شود</w:t>
      </w:r>
      <w:r>
        <w:rPr>
          <w:rFonts w:hint="cs"/>
          <w:rtl/>
        </w:rPr>
        <w:t>؛</w:t>
      </w:r>
    </w:p>
    <w:p w14:paraId="392FC7D6" w14:textId="77777777" w:rsidR="00F811E1" w:rsidRDefault="00F811E1" w:rsidP="00F811E1">
      <w:pPr>
        <w:ind w:left="1440"/>
        <w:rPr>
          <w:rtl/>
        </w:rPr>
      </w:pPr>
      <w:r>
        <w:rPr>
          <w:rFonts w:hint="cs"/>
          <w:rtl/>
        </w:rPr>
        <w:t>و</w:t>
      </w:r>
      <w:r>
        <w:rPr>
          <w:rtl/>
        </w:rPr>
        <w:t xml:space="preserve"> </w:t>
      </w:r>
      <w:r>
        <w:rPr>
          <w:rFonts w:hint="cs"/>
          <w:rtl/>
        </w:rPr>
        <w:t xml:space="preserve">گاهی عدم مانع مطرح </w:t>
      </w:r>
      <w:r>
        <w:rPr>
          <w:rtl/>
        </w:rPr>
        <w:t>م</w:t>
      </w:r>
      <w:r>
        <w:rPr>
          <w:rFonts w:hint="cs"/>
          <w:rtl/>
        </w:rPr>
        <w:t>ی‌</w:t>
      </w:r>
      <w:r>
        <w:rPr>
          <w:rFonts w:hint="eastAsia"/>
          <w:rtl/>
        </w:rPr>
        <w:t>شود</w:t>
      </w:r>
      <w:r>
        <w:rPr>
          <w:rFonts w:hint="cs"/>
          <w:rtl/>
        </w:rPr>
        <w:t xml:space="preserve"> و منظور از آن تمانع در وجود است؛ همانند اینکه گفته </w:t>
      </w:r>
      <w:r>
        <w:rPr>
          <w:rtl/>
        </w:rPr>
        <w:t>م</w:t>
      </w:r>
      <w:r>
        <w:rPr>
          <w:rFonts w:hint="cs"/>
          <w:rtl/>
        </w:rPr>
        <w:t>ی‌</w:t>
      </w:r>
      <w:r>
        <w:rPr>
          <w:rFonts w:hint="eastAsia"/>
          <w:rtl/>
        </w:rPr>
        <w:t>شود</w:t>
      </w:r>
      <w:r>
        <w:rPr>
          <w:rFonts w:hint="cs"/>
          <w:rtl/>
        </w:rPr>
        <w:t xml:space="preserve"> نقیضین با هم قابل جمع نیستند.</w:t>
      </w:r>
    </w:p>
    <w:p w14:paraId="791220B3" w14:textId="77777777" w:rsidR="00F811E1" w:rsidRDefault="00F811E1" w:rsidP="00F811E1">
      <w:pPr>
        <w:ind w:left="720"/>
        <w:rPr>
          <w:rtl/>
        </w:rPr>
      </w:pPr>
      <w:r w:rsidRPr="00F861C5">
        <w:rPr>
          <w:rFonts w:cs="B Titr" w:hint="cs"/>
          <w:sz w:val="24"/>
          <w:szCs w:val="24"/>
          <w:rtl/>
        </w:rPr>
        <w:t>ب)</w:t>
      </w:r>
      <w:r>
        <w:rPr>
          <w:rFonts w:hint="cs"/>
          <w:rtl/>
        </w:rPr>
        <w:t xml:space="preserve"> در این استدلال بین این دو معنای عدم مانع خلط شده است؛ یعنی تصور شده:</w:t>
      </w:r>
    </w:p>
    <w:p w14:paraId="477D6990" w14:textId="77777777" w:rsidR="00F811E1" w:rsidRDefault="00F811E1" w:rsidP="00F811E1">
      <w:pPr>
        <w:ind w:left="1440"/>
        <w:rPr>
          <w:rtl/>
        </w:rPr>
      </w:pPr>
      <w:r>
        <w:rPr>
          <w:rtl/>
        </w:rPr>
        <w:t>همان‌گونه</w:t>
      </w:r>
      <w:r>
        <w:rPr>
          <w:rFonts w:hint="cs"/>
          <w:rtl/>
        </w:rPr>
        <w:t xml:space="preserve"> که تمانع در تأثیر جزء علت تامه و مقدم بر معلول است،</w:t>
      </w:r>
    </w:p>
    <w:p w14:paraId="3147A0F1" w14:textId="77777777" w:rsidR="00F811E1" w:rsidRDefault="00F811E1" w:rsidP="00F811E1">
      <w:pPr>
        <w:ind w:left="1440"/>
        <w:rPr>
          <w:rtl/>
        </w:rPr>
      </w:pPr>
      <w:r>
        <w:rPr>
          <w:rFonts w:hint="cs"/>
          <w:rtl/>
        </w:rPr>
        <w:t>تمانع در وجود نیز جزء علت تامه و مقدم بر معلول است؛</w:t>
      </w:r>
    </w:p>
    <w:p w14:paraId="23F5F90C" w14:textId="77777777" w:rsidR="00F811E1" w:rsidRDefault="00F811E1" w:rsidP="00F811E1">
      <w:pPr>
        <w:ind w:left="1440"/>
        <w:rPr>
          <w:rtl/>
        </w:rPr>
      </w:pPr>
      <w:r>
        <w:rPr>
          <w:rFonts w:hint="cs"/>
          <w:rtl/>
        </w:rPr>
        <w:t xml:space="preserve">و چون ضدان تمانع در وجود دارند، یکی از آنها مقدم بر دیگری شده و ترک متقدم </w:t>
      </w:r>
      <w:r>
        <w:rPr>
          <w:rtl/>
        </w:rPr>
        <w:t>مقدمه‌</w:t>
      </w:r>
      <w:r>
        <w:rPr>
          <w:rFonts w:hint="cs"/>
          <w:rtl/>
        </w:rPr>
        <w:t>ی انجام متأخر است.</w:t>
      </w:r>
    </w:p>
    <w:p w14:paraId="2E5FFD61" w14:textId="77777777" w:rsidR="00F811E1" w:rsidRDefault="00F811E1" w:rsidP="00F811E1">
      <w:pPr>
        <w:ind w:left="720"/>
        <w:rPr>
          <w:rtl/>
        </w:rPr>
      </w:pPr>
      <w:r w:rsidRPr="00F861C5">
        <w:rPr>
          <w:rFonts w:cs="B Titr" w:hint="cs"/>
          <w:sz w:val="24"/>
          <w:szCs w:val="24"/>
          <w:rtl/>
        </w:rPr>
        <w:t>ج)</w:t>
      </w:r>
      <w:r>
        <w:rPr>
          <w:rFonts w:hint="cs"/>
          <w:rtl/>
        </w:rPr>
        <w:t xml:space="preserve"> </w:t>
      </w:r>
      <w:r>
        <w:rPr>
          <w:rtl/>
        </w:rPr>
        <w:t>درحال</w:t>
      </w:r>
      <w:r>
        <w:rPr>
          <w:rFonts w:hint="cs"/>
          <w:rtl/>
        </w:rPr>
        <w:t>ی‌</w:t>
      </w:r>
      <w:r>
        <w:rPr>
          <w:rFonts w:hint="eastAsia"/>
          <w:rtl/>
        </w:rPr>
        <w:t>که</w:t>
      </w:r>
      <w:r>
        <w:rPr>
          <w:rFonts w:hint="cs"/>
          <w:rtl/>
        </w:rPr>
        <w:t xml:space="preserve"> ضدان با هم تنافی دارند و به همین جهت وجود یکی از آنها ملائم با ترک دیگری است، نه اینکه ترک دیگری مقدمه و جزء العله برای وجود او باشد.</w:t>
      </w:r>
    </w:p>
    <w:p w14:paraId="338838AC" w14:textId="77777777" w:rsidR="00F811E1" w:rsidRDefault="00F811E1" w:rsidP="00F811E1">
      <w:pPr>
        <w:rPr>
          <w:rtl/>
        </w:rPr>
      </w:pPr>
      <w:r>
        <w:rPr>
          <w:rFonts w:hint="cs"/>
          <w:rtl/>
        </w:rPr>
        <w:t>به عبارت دیگر:</w:t>
      </w:r>
    </w:p>
    <w:p w14:paraId="0BF2EE70" w14:textId="77777777" w:rsidR="00F811E1" w:rsidRDefault="00F811E1" w:rsidP="00F811E1">
      <w:pPr>
        <w:ind w:left="720"/>
        <w:rPr>
          <w:rtl/>
        </w:rPr>
      </w:pPr>
      <w:r>
        <w:rPr>
          <w:rFonts w:hint="cs"/>
          <w:rtl/>
        </w:rPr>
        <w:t>یک شیء در صورتی مقدمه خواهد بود که بر ذی‌المقدمه تقدم بالطبع داشته باشد،</w:t>
      </w:r>
    </w:p>
    <w:p w14:paraId="01B1EAE6" w14:textId="77777777" w:rsidR="00F811E1" w:rsidRDefault="00F811E1" w:rsidP="00F811E1">
      <w:pPr>
        <w:ind w:left="720"/>
        <w:rPr>
          <w:rtl/>
        </w:rPr>
      </w:pPr>
      <w:r>
        <w:rPr>
          <w:rFonts w:hint="cs"/>
          <w:rtl/>
        </w:rPr>
        <w:t xml:space="preserve">تقدم بالطبع نیز بین علت ناقصه و معلول محقق </w:t>
      </w:r>
      <w:r>
        <w:rPr>
          <w:rtl/>
        </w:rPr>
        <w:t>م</w:t>
      </w:r>
      <w:r>
        <w:rPr>
          <w:rFonts w:hint="cs"/>
          <w:rtl/>
        </w:rPr>
        <w:t>ی‌</w:t>
      </w:r>
      <w:r>
        <w:rPr>
          <w:rFonts w:hint="eastAsia"/>
          <w:rtl/>
        </w:rPr>
        <w:t>شود</w:t>
      </w:r>
      <w:r>
        <w:rPr>
          <w:rFonts w:hint="cs"/>
          <w:rtl/>
        </w:rPr>
        <w:t>؛</w:t>
      </w:r>
    </w:p>
    <w:p w14:paraId="218D337A" w14:textId="77777777" w:rsidR="00F811E1" w:rsidRDefault="00F811E1" w:rsidP="00F811E1">
      <w:pPr>
        <w:ind w:left="720"/>
        <w:rPr>
          <w:rtl/>
        </w:rPr>
      </w:pPr>
      <w:r>
        <w:rPr>
          <w:rFonts w:hint="cs"/>
          <w:rtl/>
        </w:rPr>
        <w:t>و علت ناقصه عدم مانع از تأثیر است نه عدم مانع از وجود؛</w:t>
      </w:r>
    </w:p>
    <w:p w14:paraId="40FC9275"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بین ضدین تمانع از وجود محقق است نه تمانع از تأثیر.</w:t>
      </w:r>
    </w:p>
    <w:p w14:paraId="348B79C2" w14:textId="77777777" w:rsidR="00F811E1" w:rsidRDefault="00F811E1" w:rsidP="00F811E1">
      <w:pPr>
        <w:rPr>
          <w:rtl/>
        </w:rPr>
      </w:pPr>
      <w:r>
        <w:rPr>
          <w:rFonts w:hint="cs"/>
          <w:rtl/>
        </w:rPr>
        <w:lastRenderedPageBreak/>
        <w:t>بنابراین:</w:t>
      </w:r>
    </w:p>
    <w:p w14:paraId="65CAC67D" w14:textId="77777777" w:rsidR="00F811E1" w:rsidRDefault="00F811E1" w:rsidP="00F811E1">
      <w:pPr>
        <w:ind w:left="720"/>
        <w:rPr>
          <w:rtl/>
        </w:rPr>
      </w:pPr>
      <w:r>
        <w:rPr>
          <w:rFonts w:hint="cs"/>
          <w:rtl/>
        </w:rPr>
        <w:t xml:space="preserve">آنچه بین ضدان (ترک نماز و </w:t>
      </w:r>
      <w:r>
        <w:rPr>
          <w:rtl/>
        </w:rPr>
        <w:t>ازاله‌</w:t>
      </w:r>
      <w:r>
        <w:rPr>
          <w:rFonts w:hint="cs"/>
          <w:rtl/>
        </w:rPr>
        <w:t>ی نجاست) محقق است ملاک مقدمیت نیست؛</w:t>
      </w:r>
    </w:p>
    <w:p w14:paraId="2F2DA066" w14:textId="77777777" w:rsidR="00F811E1" w:rsidRDefault="00F811E1" w:rsidP="00F811E1">
      <w:pPr>
        <w:ind w:left="720"/>
        <w:rPr>
          <w:rtl/>
        </w:rPr>
      </w:pPr>
      <w:r>
        <w:rPr>
          <w:rFonts w:hint="cs"/>
          <w:rtl/>
        </w:rPr>
        <w:t>و آنچه ملاک مقدمیت است بین ضدان محقق نیست.</w:t>
      </w:r>
    </w:p>
    <w:p w14:paraId="046F2D9E" w14:textId="77777777" w:rsidR="00F811E1" w:rsidRDefault="00F811E1" w:rsidP="00F811E1">
      <w:pPr>
        <w:rPr>
          <w:rtl/>
        </w:rPr>
      </w:pPr>
      <w:r w:rsidRPr="0021245D">
        <w:rPr>
          <w:rFonts w:cs="B Titr" w:hint="cs"/>
          <w:sz w:val="24"/>
          <w:szCs w:val="24"/>
          <w:rtl/>
        </w:rPr>
        <w:t>نکته:</w:t>
      </w:r>
      <w:r w:rsidRPr="0021245D">
        <w:rPr>
          <w:rFonts w:hint="cs"/>
          <w:sz w:val="24"/>
          <w:szCs w:val="24"/>
          <w:rtl/>
        </w:rPr>
        <w:t xml:space="preserve"> </w:t>
      </w:r>
      <w:r>
        <w:rPr>
          <w:rFonts w:hint="cs"/>
          <w:rtl/>
        </w:rPr>
        <w:t xml:space="preserve">«مرحوم امام»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«مرحوم آخوند» </w:t>
      </w:r>
      <w:r>
        <w:rPr>
          <w:rtl/>
        </w:rPr>
        <w:t>م</w:t>
      </w:r>
      <w:r>
        <w:rPr>
          <w:rFonts w:hint="cs"/>
          <w:rtl/>
        </w:rPr>
        <w:t>ی‌</w:t>
      </w:r>
      <w:r>
        <w:rPr>
          <w:rFonts w:hint="eastAsia"/>
          <w:rtl/>
        </w:rPr>
        <w:t>توانند</w:t>
      </w:r>
      <w:r>
        <w:rPr>
          <w:rFonts w:hint="cs"/>
          <w:rtl/>
        </w:rPr>
        <w:t xml:space="preserve"> با استفاده از ضد عام که راه </w:t>
      </w:r>
      <w:r>
        <w:rPr>
          <w:rtl/>
        </w:rPr>
        <w:t>ساده‌تر</w:t>
      </w:r>
      <w:r>
        <w:rPr>
          <w:rFonts w:hint="cs"/>
          <w:rtl/>
        </w:rPr>
        <w:t>ی است این استدلال را رد کنند. توضیح اینکه:</w:t>
      </w:r>
    </w:p>
    <w:p w14:paraId="3835C198" w14:textId="77777777" w:rsidR="00F811E1" w:rsidRDefault="00F811E1" w:rsidP="00F811E1">
      <w:pPr>
        <w:ind w:left="720"/>
        <w:rPr>
          <w:rtl/>
        </w:rPr>
      </w:pPr>
      <w:r>
        <w:rPr>
          <w:rFonts w:hint="cs"/>
          <w:rtl/>
        </w:rPr>
        <w:t xml:space="preserve">در استدلال پس از حصول این نتیجه که «ترک ضد خاص واجب است»، چنین نتیجه گرفته </w:t>
      </w:r>
      <w:r>
        <w:rPr>
          <w:rtl/>
        </w:rPr>
        <w:t>م</w:t>
      </w:r>
      <w:r>
        <w:rPr>
          <w:rFonts w:hint="cs"/>
          <w:rtl/>
        </w:rPr>
        <w:t>ی‌</w:t>
      </w:r>
      <w:r>
        <w:rPr>
          <w:rFonts w:hint="eastAsia"/>
          <w:rtl/>
        </w:rPr>
        <w:t>شود</w:t>
      </w:r>
      <w:r>
        <w:rPr>
          <w:rFonts w:hint="cs"/>
          <w:rtl/>
        </w:rPr>
        <w:t xml:space="preserve"> که «انجام دادن ضد خاص حرام است»؛</w:t>
      </w:r>
    </w:p>
    <w:p w14:paraId="0150AABB" w14:textId="77777777" w:rsidR="00F811E1" w:rsidRDefault="00F811E1" w:rsidP="00F811E1">
      <w:pPr>
        <w:ind w:left="720"/>
        <w:rPr>
          <w:rtl/>
        </w:rPr>
      </w:pPr>
      <w:r>
        <w:rPr>
          <w:rFonts w:hint="cs"/>
          <w:rtl/>
        </w:rPr>
        <w:t>و انتقال از وجوب ضد خاص به حرمت ضد خاص بر اساس ضد عام است (ترک ضد خاص واجب است؛ بنابراین ترکِ ترک ضد خاص، ضد عام بوده و حرام است</w:t>
      </w:r>
      <w:r>
        <w:rPr>
          <w:rStyle w:val="FootnoteReference"/>
          <w:rtl/>
        </w:rPr>
        <w:footnoteReference w:id="482"/>
      </w:r>
      <w:r>
        <w:rPr>
          <w:rFonts w:hint="cs"/>
          <w:rtl/>
        </w:rPr>
        <w:t>. ترکِ ترک ضد خاص انجام دادن ضد خاص است که حرام و منهی عنه خواهد بود)؛</w:t>
      </w:r>
    </w:p>
    <w:p w14:paraId="0EB2787E"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هنوز ضد عام اثبات نشده و پس از طرح نیز مورد پذیرش قرار نخواهد گرفت.</w:t>
      </w:r>
    </w:p>
    <w:p w14:paraId="6FC521DC" w14:textId="77777777" w:rsidR="00F811E1" w:rsidRDefault="00F811E1" w:rsidP="00F811E1">
      <w:pPr>
        <w:pStyle w:val="Heading5"/>
        <w:rPr>
          <w:rtl/>
        </w:rPr>
      </w:pPr>
      <w:r>
        <w:rPr>
          <w:rtl/>
        </w:rPr>
        <w:t>برداشت‌ها</w:t>
      </w:r>
      <w:r>
        <w:rPr>
          <w:rFonts w:hint="cs"/>
          <w:rtl/>
        </w:rPr>
        <w:t>ی مختلف از عبارات «مرحوم آخوند»</w:t>
      </w:r>
    </w:p>
    <w:p w14:paraId="78B0E114" w14:textId="77777777" w:rsidR="00F811E1" w:rsidRDefault="00F811E1" w:rsidP="00F811E1">
      <w:pPr>
        <w:rPr>
          <w:rtl/>
        </w:rPr>
      </w:pPr>
      <w:r>
        <w:rPr>
          <w:rFonts w:hint="cs"/>
          <w:rtl/>
        </w:rPr>
        <w:t>در عبارات کفایه در مورد نقد اول:</w:t>
      </w:r>
    </w:p>
    <w:p w14:paraId="34B7B0EE" w14:textId="77777777" w:rsidR="00F811E1" w:rsidRDefault="00F811E1" w:rsidP="00F811E1">
      <w:pPr>
        <w:ind w:left="720"/>
        <w:rPr>
          <w:rtl/>
        </w:rPr>
      </w:pPr>
      <w:r>
        <w:rPr>
          <w:rFonts w:hint="cs"/>
          <w:rtl/>
        </w:rPr>
        <w:t xml:space="preserve">این مطلب که «مقدمه و ذی‌المقدمه باید متقدم و متأخر باشند، </w:t>
      </w:r>
      <w:r>
        <w:rPr>
          <w:rtl/>
        </w:rPr>
        <w:t>درحال</w:t>
      </w:r>
      <w:r>
        <w:rPr>
          <w:rFonts w:hint="cs"/>
          <w:rtl/>
        </w:rPr>
        <w:t>ی‌</w:t>
      </w:r>
      <w:r>
        <w:rPr>
          <w:rFonts w:hint="eastAsia"/>
          <w:rtl/>
        </w:rPr>
        <w:t>که</w:t>
      </w:r>
      <w:r>
        <w:rPr>
          <w:rFonts w:hint="cs"/>
          <w:rtl/>
        </w:rPr>
        <w:t xml:space="preserve"> </w:t>
      </w:r>
      <w:r>
        <w:rPr>
          <w:rtl/>
        </w:rPr>
        <w:t>هم‌رتبه</w:t>
      </w:r>
      <w:r>
        <w:rPr>
          <w:rFonts w:hint="cs"/>
          <w:rtl/>
        </w:rPr>
        <w:t xml:space="preserve"> هستند» بیان شده است؛</w:t>
      </w:r>
    </w:p>
    <w:p w14:paraId="060B6D43" w14:textId="77777777" w:rsidR="00F811E1" w:rsidRDefault="00F811E1" w:rsidP="00F811E1">
      <w:pPr>
        <w:ind w:left="720"/>
        <w:rPr>
          <w:rtl/>
        </w:rPr>
      </w:pPr>
      <w:r>
        <w:rPr>
          <w:rFonts w:hint="cs"/>
          <w:rtl/>
        </w:rPr>
        <w:t xml:space="preserve">اما دو دلیلی که برای این مدعا بیان شد (معلول اراده بودن ترک نماز و </w:t>
      </w:r>
      <w:r>
        <w:rPr>
          <w:rtl/>
        </w:rPr>
        <w:t>ازاله‌</w:t>
      </w:r>
      <w:r>
        <w:rPr>
          <w:rFonts w:hint="cs"/>
          <w:rtl/>
        </w:rPr>
        <w:t>ی نجاست و خلط بین معانی عدم مانع) بیان نشده است و این دو دلیل به این جهت بیان شد که:</w:t>
      </w:r>
    </w:p>
    <w:p w14:paraId="7F6B4BCC" w14:textId="77777777" w:rsidR="00F811E1" w:rsidRDefault="00F811E1" w:rsidP="00F811E1">
      <w:pPr>
        <w:ind w:left="1440"/>
        <w:rPr>
          <w:rtl/>
        </w:rPr>
      </w:pPr>
      <w:r>
        <w:rPr>
          <w:rFonts w:hint="cs"/>
          <w:rtl/>
        </w:rPr>
        <w:t xml:space="preserve">یکی از این دو دلیل یعنی خلط بین معانی عدم مانع در اشکال و پاسخی که «مرحوم آخوند» پس از بیان نقد سوم ذکر </w:t>
      </w:r>
      <w:r>
        <w:rPr>
          <w:rtl/>
        </w:rPr>
        <w:t>م</w:t>
      </w:r>
      <w:r>
        <w:rPr>
          <w:rFonts w:hint="cs"/>
          <w:rtl/>
        </w:rPr>
        <w:t>ی‌</w:t>
      </w:r>
      <w:r>
        <w:rPr>
          <w:rFonts w:hint="eastAsia"/>
          <w:rtl/>
        </w:rPr>
        <w:t>کنند</w:t>
      </w:r>
      <w:r>
        <w:rPr>
          <w:rFonts w:hint="cs"/>
          <w:rtl/>
        </w:rPr>
        <w:t xml:space="preserve"> آمده است</w:t>
      </w:r>
      <w:r>
        <w:rPr>
          <w:rStyle w:val="FootnoteReference"/>
          <w:rtl/>
        </w:rPr>
        <w:footnoteReference w:id="483"/>
      </w:r>
      <w:r>
        <w:rPr>
          <w:rFonts w:hint="cs"/>
          <w:rtl/>
        </w:rPr>
        <w:t>؛</w:t>
      </w:r>
    </w:p>
    <w:p w14:paraId="5247D49C" w14:textId="77777777" w:rsidR="00F811E1" w:rsidRDefault="00F811E1" w:rsidP="00F811E1">
      <w:pPr>
        <w:ind w:left="1440"/>
        <w:rPr>
          <w:rtl/>
        </w:rPr>
      </w:pPr>
      <w:r>
        <w:rPr>
          <w:rFonts w:hint="cs"/>
          <w:rtl/>
        </w:rPr>
        <w:t>و دلیل دیگر یعنی معلول اراده بودن اصلاً در کفایه نیامده و در حواشی کفایه از درس «مرحوم آخوند» نقل شده است.</w:t>
      </w:r>
    </w:p>
    <w:p w14:paraId="28B4361F" w14:textId="77777777" w:rsidR="00F811E1" w:rsidRDefault="00F811E1" w:rsidP="00F811E1">
      <w:pPr>
        <w:rPr>
          <w:rtl/>
        </w:rPr>
      </w:pPr>
      <w:r>
        <w:rPr>
          <w:rFonts w:hint="cs"/>
          <w:rtl/>
        </w:rPr>
        <w:t xml:space="preserve">به دلیل عدم بیان این دو دلیل در این قسمت، </w:t>
      </w:r>
      <w:r>
        <w:rPr>
          <w:rtl/>
        </w:rPr>
        <w:t>برداشت‌ها</w:t>
      </w:r>
      <w:r>
        <w:rPr>
          <w:rFonts w:hint="cs"/>
          <w:rtl/>
        </w:rPr>
        <w:t>ی مختلفی از نقد اول «مرحوم آخوند» صورت گرفته که سبب برخی اشکالات به کلام ایشان شده است.</w:t>
      </w:r>
    </w:p>
    <w:p w14:paraId="248D07C0" w14:textId="77777777" w:rsidR="00F811E1" w:rsidRDefault="00F811E1" w:rsidP="00F811E1">
      <w:pPr>
        <w:pStyle w:val="Heading6"/>
        <w:rPr>
          <w:rtl/>
        </w:rPr>
      </w:pPr>
      <w:r w:rsidRPr="00E5754B">
        <w:rPr>
          <w:rFonts w:hint="cs"/>
          <w:rtl/>
        </w:rPr>
        <w:t>برداشت اول</w:t>
      </w:r>
    </w:p>
    <w:p w14:paraId="516F04F9" w14:textId="77777777" w:rsidR="00F811E1" w:rsidRDefault="00F811E1" w:rsidP="00F811E1">
      <w:pPr>
        <w:rPr>
          <w:rtl/>
        </w:rPr>
      </w:pPr>
      <w:r>
        <w:rPr>
          <w:rFonts w:hint="cs"/>
          <w:rtl/>
        </w:rPr>
        <w:t>«آقای قائینی»</w:t>
      </w:r>
      <w:r>
        <w:rPr>
          <w:rStyle w:val="FootnoteReference"/>
          <w:rtl/>
        </w:rPr>
        <w:footnoteReference w:id="484"/>
      </w:r>
      <w:r>
        <w:rPr>
          <w:rFonts w:hint="cs"/>
          <w:rtl/>
        </w:rPr>
        <w:t xml:space="preserve"> دلیل «مرحوم آخوند» بر هم رتبه بودن را </w:t>
      </w:r>
      <w:r>
        <w:rPr>
          <w:rtl/>
        </w:rPr>
        <w:t>قاعده‌</w:t>
      </w:r>
      <w:r>
        <w:rPr>
          <w:rFonts w:hint="cs"/>
          <w:rtl/>
        </w:rPr>
        <w:t xml:space="preserve">ی «مساوی المساوی مساوی» </w:t>
      </w:r>
      <w:r>
        <w:rPr>
          <w:rtl/>
        </w:rPr>
        <w:t>م</w:t>
      </w:r>
      <w:r>
        <w:rPr>
          <w:rFonts w:hint="cs"/>
          <w:rtl/>
        </w:rPr>
        <w:t>ی‌</w:t>
      </w:r>
      <w:r>
        <w:rPr>
          <w:rFonts w:hint="eastAsia"/>
          <w:rtl/>
        </w:rPr>
        <w:t>دانند</w:t>
      </w:r>
      <w:r>
        <w:rPr>
          <w:rFonts w:hint="cs"/>
          <w:rtl/>
        </w:rPr>
        <w:t xml:space="preserve">. تبیین این مطلب </w:t>
      </w:r>
      <w:r>
        <w:rPr>
          <w:rtl/>
        </w:rPr>
        <w:t>ا</w:t>
      </w:r>
      <w:r>
        <w:rPr>
          <w:rFonts w:hint="cs"/>
          <w:rtl/>
        </w:rPr>
        <w:t>ی</w:t>
      </w:r>
      <w:r>
        <w:rPr>
          <w:rFonts w:hint="eastAsia"/>
          <w:rtl/>
        </w:rPr>
        <w:t>ن‌گونه</w:t>
      </w:r>
      <w:r>
        <w:rPr>
          <w:rFonts w:hint="cs"/>
          <w:rtl/>
        </w:rPr>
        <w:t xml:space="preserve"> است:</w:t>
      </w:r>
    </w:p>
    <w:p w14:paraId="2B1EB573" w14:textId="77777777" w:rsidR="00F811E1" w:rsidRDefault="00F811E1" w:rsidP="00F811E1">
      <w:pPr>
        <w:ind w:left="720"/>
        <w:rPr>
          <w:rtl/>
        </w:rPr>
      </w:pPr>
      <w:r>
        <w:rPr>
          <w:rFonts w:hint="cs"/>
          <w:rtl/>
        </w:rPr>
        <w:t xml:space="preserve">ضدان </w:t>
      </w:r>
      <w:r>
        <w:rPr>
          <w:rtl/>
        </w:rPr>
        <w:t>هم‌رتبه</w:t>
      </w:r>
      <w:r>
        <w:rPr>
          <w:rFonts w:hint="cs"/>
          <w:rtl/>
        </w:rPr>
        <w:t xml:space="preserve"> و متکافی در وجود هستند و به همین جهت </w:t>
      </w:r>
      <w:r>
        <w:rPr>
          <w:rtl/>
        </w:rPr>
        <w:t>ازاله‌</w:t>
      </w:r>
      <w:r>
        <w:rPr>
          <w:rFonts w:hint="cs"/>
          <w:rtl/>
        </w:rPr>
        <w:t xml:space="preserve">ی نجاست با نماز که ضد آن است </w:t>
      </w:r>
      <w:r>
        <w:rPr>
          <w:rtl/>
        </w:rPr>
        <w:t>هم‌رتبه</w:t>
      </w:r>
      <w:r>
        <w:rPr>
          <w:rFonts w:hint="cs"/>
          <w:rtl/>
        </w:rPr>
        <w:t xml:space="preserve"> است؛</w:t>
      </w:r>
    </w:p>
    <w:p w14:paraId="5423D352" w14:textId="77777777" w:rsidR="00F811E1" w:rsidRDefault="00F811E1" w:rsidP="00F811E1">
      <w:pPr>
        <w:ind w:left="720"/>
        <w:rPr>
          <w:rtl/>
        </w:rPr>
      </w:pPr>
      <w:r>
        <w:rPr>
          <w:rFonts w:hint="cs"/>
          <w:rtl/>
        </w:rPr>
        <w:t xml:space="preserve">ضد نیز با نقیض خود </w:t>
      </w:r>
      <w:r>
        <w:rPr>
          <w:rtl/>
        </w:rPr>
        <w:t>هم‌رتبه</w:t>
      </w:r>
      <w:r>
        <w:rPr>
          <w:rFonts w:hint="cs"/>
          <w:rtl/>
        </w:rPr>
        <w:t xml:space="preserve"> است و به همین جهت نماز با ترک نماز </w:t>
      </w:r>
      <w:r>
        <w:rPr>
          <w:rtl/>
        </w:rPr>
        <w:t>هم‌رتبه</w:t>
      </w:r>
      <w:r>
        <w:rPr>
          <w:rFonts w:hint="cs"/>
          <w:rtl/>
        </w:rPr>
        <w:t xml:space="preserve"> است؛</w:t>
      </w:r>
    </w:p>
    <w:p w14:paraId="7D6EC2C2" w14:textId="77777777" w:rsidR="00F811E1" w:rsidRDefault="00F811E1" w:rsidP="00F811E1">
      <w:pPr>
        <w:ind w:left="720"/>
        <w:rPr>
          <w:rtl/>
        </w:rPr>
      </w:pPr>
      <w:r>
        <w:rPr>
          <w:rFonts w:hint="cs"/>
          <w:rtl/>
        </w:rPr>
        <w:t xml:space="preserve">و درنتیجه </w:t>
      </w:r>
      <w:r>
        <w:rPr>
          <w:rtl/>
        </w:rPr>
        <w:t>ازاله‌</w:t>
      </w:r>
      <w:r>
        <w:rPr>
          <w:rFonts w:hint="cs"/>
          <w:rtl/>
        </w:rPr>
        <w:t xml:space="preserve">ی نجاست با ترک نماز </w:t>
      </w:r>
      <w:r>
        <w:rPr>
          <w:rtl/>
        </w:rPr>
        <w:t>هم‌رتبه</w:t>
      </w:r>
      <w:r>
        <w:rPr>
          <w:rFonts w:hint="cs"/>
          <w:rtl/>
        </w:rPr>
        <w:t xml:space="preserve"> است.</w:t>
      </w:r>
    </w:p>
    <w:p w14:paraId="1D3281BE" w14:textId="77777777" w:rsidR="00F811E1" w:rsidRDefault="00F811E1" w:rsidP="00F811E1">
      <w:pPr>
        <w:rPr>
          <w:rtl/>
        </w:rPr>
      </w:pPr>
      <w:r>
        <w:rPr>
          <w:rFonts w:hint="cs"/>
          <w:rtl/>
        </w:rPr>
        <w:t xml:space="preserve">ایشان در نقد این وجه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کلام «مرحوم آخوند» خلط بین ضد فلسفی و ضد فقهی و اصولی است:</w:t>
      </w:r>
    </w:p>
    <w:p w14:paraId="35A813D7" w14:textId="77777777" w:rsidR="00F811E1" w:rsidRDefault="00F811E1" w:rsidP="00F811E1">
      <w:pPr>
        <w:ind w:left="720"/>
        <w:rPr>
          <w:rtl/>
        </w:rPr>
      </w:pPr>
      <w:r>
        <w:rPr>
          <w:rFonts w:hint="cs"/>
          <w:rtl/>
        </w:rPr>
        <w:t xml:space="preserve">در فلسفه ضدان متکافی در وجود بوده و درنتیجه </w:t>
      </w:r>
      <w:r>
        <w:rPr>
          <w:rtl/>
        </w:rPr>
        <w:t>هم‌رتبه</w:t>
      </w:r>
      <w:r>
        <w:rPr>
          <w:rFonts w:hint="cs"/>
          <w:rtl/>
        </w:rPr>
        <w:t xml:space="preserve"> هستند و </w:t>
      </w:r>
      <w:r>
        <w:rPr>
          <w:rtl/>
        </w:rPr>
        <w:t>ا</w:t>
      </w:r>
      <w:r>
        <w:rPr>
          <w:rFonts w:hint="cs"/>
          <w:rtl/>
        </w:rPr>
        <w:t>ی</w:t>
      </w:r>
      <w:r>
        <w:rPr>
          <w:rFonts w:hint="eastAsia"/>
          <w:rtl/>
        </w:rPr>
        <w:t>ن‌گونه</w:t>
      </w:r>
      <w:r>
        <w:rPr>
          <w:rFonts w:hint="cs"/>
          <w:rtl/>
        </w:rPr>
        <w:t xml:space="preserve"> تعریف </w:t>
      </w:r>
      <w:r>
        <w:rPr>
          <w:rtl/>
        </w:rPr>
        <w:t>م</w:t>
      </w:r>
      <w:r>
        <w:rPr>
          <w:rFonts w:hint="cs"/>
          <w:rtl/>
        </w:rPr>
        <w:t>ی‌</w:t>
      </w:r>
      <w:r>
        <w:rPr>
          <w:rFonts w:hint="eastAsia"/>
          <w:rtl/>
        </w:rPr>
        <w:t>شوند</w:t>
      </w:r>
      <w:r>
        <w:rPr>
          <w:rFonts w:hint="cs"/>
          <w:rtl/>
        </w:rPr>
        <w:t>: امران وجودیان، متقابلان، متعاقبان علی موضوع واحد، داخلان تحت جنس قریب، بینهما غایه الخلاف؛</w:t>
      </w:r>
    </w:p>
    <w:p w14:paraId="0C0DF354" w14:textId="77777777" w:rsidR="00F811E1" w:rsidRDefault="00F811E1" w:rsidP="00F811E1">
      <w:pPr>
        <w:ind w:left="720"/>
        <w:rPr>
          <w:rtl/>
        </w:rPr>
      </w:pPr>
      <w:r>
        <w:rPr>
          <w:rFonts w:hint="cs"/>
          <w:rtl/>
        </w:rPr>
        <w:t xml:space="preserve">در منطق نیز ضدان تعریف تقریباً مشابهی دارند و تنها قید «بینهما غایه الخلاف» از آن حذف شده است و به همین جهت در منطق نیز ضدان </w:t>
      </w:r>
      <w:r>
        <w:rPr>
          <w:rtl/>
        </w:rPr>
        <w:t>هم‌رتبه</w:t>
      </w:r>
      <w:r>
        <w:rPr>
          <w:rFonts w:hint="cs"/>
          <w:rtl/>
        </w:rPr>
        <w:t xml:space="preserve"> هستند؛</w:t>
      </w:r>
    </w:p>
    <w:p w14:paraId="0E3C974A" w14:textId="77777777" w:rsidR="00F811E1" w:rsidRDefault="00F811E1" w:rsidP="00F811E1">
      <w:pPr>
        <w:ind w:left="720"/>
        <w:rPr>
          <w:rtl/>
        </w:rPr>
      </w:pPr>
      <w:r>
        <w:rPr>
          <w:rFonts w:hint="cs"/>
          <w:rtl/>
        </w:rPr>
        <w:t xml:space="preserve">اما در فقه و اصول تعریف ضدان تفاوت </w:t>
      </w:r>
      <w:r>
        <w:rPr>
          <w:rtl/>
        </w:rPr>
        <w:t>م</w:t>
      </w:r>
      <w:r>
        <w:rPr>
          <w:rFonts w:hint="cs"/>
          <w:rtl/>
        </w:rPr>
        <w:t>ی‌</w:t>
      </w:r>
      <w:r>
        <w:rPr>
          <w:rFonts w:hint="eastAsia"/>
          <w:rtl/>
        </w:rPr>
        <w:t>کند</w:t>
      </w:r>
      <w:r>
        <w:rPr>
          <w:rFonts w:hint="cs"/>
          <w:rtl/>
        </w:rPr>
        <w:t xml:space="preserve">؛ زیرا هیچ یک از قیود «داخلان تحت جنس قریب»، «بینهما غایه الخلاف» و نه حتی «متقابلان» در آن اخذ نشده است، بلکه فعل منافی مأمور به ضد خاص نام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ترک مأمور به ضد عام نامیده </w:t>
      </w:r>
      <w:r>
        <w:rPr>
          <w:rtl/>
        </w:rPr>
        <w:t>م</w:t>
      </w:r>
      <w:r>
        <w:rPr>
          <w:rFonts w:hint="cs"/>
          <w:rtl/>
        </w:rPr>
        <w:t>ی‌</w:t>
      </w:r>
      <w:r>
        <w:rPr>
          <w:rFonts w:hint="eastAsia"/>
          <w:rtl/>
        </w:rPr>
        <w:t>شود</w:t>
      </w:r>
      <w:r>
        <w:rPr>
          <w:rFonts w:hint="cs"/>
          <w:rtl/>
        </w:rPr>
        <w:t>.</w:t>
      </w:r>
    </w:p>
    <w:p w14:paraId="4584A715" w14:textId="77777777" w:rsidR="00F811E1" w:rsidRDefault="00F811E1" w:rsidP="00F811E1">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در اصول </w:t>
      </w:r>
      <w:r>
        <w:rPr>
          <w:rtl/>
        </w:rPr>
        <w:t>کاف</w:t>
      </w:r>
      <w:r>
        <w:rPr>
          <w:rFonts w:hint="cs"/>
          <w:rtl/>
        </w:rPr>
        <w:t xml:space="preserve">ی در وجود داشتن ضدان </w:t>
      </w:r>
      <w:r>
        <w:rPr>
          <w:rtl/>
        </w:rPr>
        <w:t>پ</w:t>
      </w:r>
      <w:r>
        <w:rPr>
          <w:rFonts w:hint="cs"/>
          <w:rtl/>
        </w:rPr>
        <w:t>ی</w:t>
      </w:r>
      <w:r>
        <w:rPr>
          <w:rFonts w:hint="eastAsia"/>
          <w:rtl/>
        </w:rPr>
        <w:t>ش‌فرض</w:t>
      </w:r>
      <w:r>
        <w:rPr>
          <w:rFonts w:hint="cs"/>
          <w:rtl/>
        </w:rPr>
        <w:t xml:space="preserve"> نیست و درنتیجه کلام «مرحوم آخوند» صحیح نخواهد بود.</w:t>
      </w:r>
    </w:p>
    <w:p w14:paraId="0D0AA91F" w14:textId="77777777" w:rsidR="00F811E1" w:rsidRDefault="00F811E1" w:rsidP="00F811E1">
      <w:pPr>
        <w:pStyle w:val="Heading6"/>
        <w:rPr>
          <w:rtl/>
        </w:rPr>
      </w:pPr>
      <w:r>
        <w:rPr>
          <w:rFonts w:hint="cs"/>
          <w:rtl/>
        </w:rPr>
        <w:lastRenderedPageBreak/>
        <w:t>رد برداشت اول</w:t>
      </w:r>
    </w:p>
    <w:p w14:paraId="6D06D197" w14:textId="77777777" w:rsidR="00F811E1" w:rsidRDefault="00F811E1" w:rsidP="00F811E1">
      <w:pPr>
        <w:rPr>
          <w:rtl/>
        </w:rPr>
      </w:pPr>
      <w:r>
        <w:rPr>
          <w:rFonts w:hint="cs"/>
          <w:rtl/>
        </w:rPr>
        <w:t>معتقدیم:</w:t>
      </w:r>
    </w:p>
    <w:p w14:paraId="39A38B10" w14:textId="77777777" w:rsidR="00F811E1" w:rsidRDefault="00F811E1" w:rsidP="00F811E1">
      <w:pPr>
        <w:ind w:left="720"/>
        <w:rPr>
          <w:rtl/>
        </w:rPr>
      </w:pPr>
      <w:r>
        <w:rPr>
          <w:rFonts w:hint="cs"/>
          <w:rtl/>
        </w:rPr>
        <w:t xml:space="preserve">اثبات </w:t>
      </w:r>
      <w:r>
        <w:rPr>
          <w:rtl/>
        </w:rPr>
        <w:t>هم‌رتبه</w:t>
      </w:r>
      <w:r>
        <w:rPr>
          <w:rFonts w:hint="cs"/>
          <w:rtl/>
        </w:rPr>
        <w:t xml:space="preserve"> بودن با </w:t>
      </w:r>
      <w:r>
        <w:rPr>
          <w:rtl/>
        </w:rPr>
        <w:t>قاعده‌</w:t>
      </w:r>
      <w:r>
        <w:rPr>
          <w:rFonts w:hint="cs"/>
          <w:rtl/>
        </w:rPr>
        <w:t>ی «مساوی المساوی مساوی» خلط بین ضد فلسفی و اصولی است و این اشکال وارد است؛</w:t>
      </w:r>
    </w:p>
    <w:p w14:paraId="521AAC5E" w14:textId="77777777" w:rsidR="00F811E1" w:rsidRDefault="00F811E1" w:rsidP="00F811E1">
      <w:pPr>
        <w:ind w:left="720"/>
        <w:rPr>
          <w:rtl/>
        </w:rPr>
      </w:pPr>
      <w:r>
        <w:rPr>
          <w:rFonts w:hint="cs"/>
          <w:rtl/>
        </w:rPr>
        <w:t xml:space="preserve">اما «مرحوم آخوند» </w:t>
      </w:r>
      <w:r>
        <w:rPr>
          <w:rtl/>
        </w:rPr>
        <w:t>هم‌رتبه</w:t>
      </w:r>
      <w:r>
        <w:rPr>
          <w:rFonts w:hint="cs"/>
          <w:rtl/>
        </w:rPr>
        <w:t xml:space="preserve"> بودن را </w:t>
      </w:r>
      <w:r>
        <w:rPr>
          <w:rtl/>
        </w:rPr>
        <w:t>ا</w:t>
      </w:r>
      <w:r>
        <w:rPr>
          <w:rFonts w:hint="cs"/>
          <w:rtl/>
        </w:rPr>
        <w:t>ی</w:t>
      </w:r>
      <w:r>
        <w:rPr>
          <w:rFonts w:hint="eastAsia"/>
          <w:rtl/>
        </w:rPr>
        <w:t>ن‌گونه</w:t>
      </w:r>
      <w:r>
        <w:rPr>
          <w:rFonts w:hint="cs"/>
          <w:rtl/>
        </w:rPr>
        <w:t xml:space="preserve"> اثبات نکرده است، بلکه </w:t>
      </w:r>
      <w:r>
        <w:rPr>
          <w:rtl/>
        </w:rPr>
        <w:t>همان‌گونه</w:t>
      </w:r>
      <w:r>
        <w:rPr>
          <w:rFonts w:hint="cs"/>
          <w:rtl/>
        </w:rPr>
        <w:t xml:space="preserve"> که گفته شد استدلال ایشان:</w:t>
      </w:r>
    </w:p>
    <w:p w14:paraId="64537DE5" w14:textId="77777777" w:rsidR="00F811E1" w:rsidRDefault="00F811E1" w:rsidP="00F811E1">
      <w:pPr>
        <w:ind w:left="1440"/>
        <w:rPr>
          <w:rtl/>
        </w:rPr>
      </w:pPr>
      <w:r>
        <w:rPr>
          <w:rFonts w:hint="cs"/>
          <w:rtl/>
        </w:rPr>
        <w:t>خلط بین معانی عدم مانع است که در ان قلت و قلت بیان شده و این اشکال بر آن وارد نیست؛</w:t>
      </w:r>
    </w:p>
    <w:p w14:paraId="72119BAC" w14:textId="77777777" w:rsidR="00F811E1" w:rsidRDefault="00F811E1" w:rsidP="00F811E1">
      <w:pPr>
        <w:ind w:left="1440"/>
        <w:rPr>
          <w:rtl/>
        </w:rPr>
      </w:pPr>
      <w:r>
        <w:rPr>
          <w:rFonts w:hint="cs"/>
          <w:rtl/>
        </w:rPr>
        <w:t>و معلول اراده بودن است که در حواشی کفایه بیان شده و این اشکال بر آن نیز وارد نیست.</w:t>
      </w:r>
    </w:p>
    <w:p w14:paraId="288DFB63" w14:textId="77777777" w:rsidR="00F811E1" w:rsidRDefault="00F811E1" w:rsidP="00F811E1">
      <w:pPr>
        <w:pStyle w:val="Heading6"/>
        <w:rPr>
          <w:rtl/>
        </w:rPr>
      </w:pPr>
      <w:r w:rsidRPr="00E5754B">
        <w:rPr>
          <w:rFonts w:hint="cs"/>
          <w:rtl/>
        </w:rPr>
        <w:t xml:space="preserve">برداشت </w:t>
      </w:r>
      <w:r>
        <w:rPr>
          <w:rFonts w:hint="cs"/>
          <w:rtl/>
        </w:rPr>
        <w:t>دوم</w:t>
      </w:r>
    </w:p>
    <w:p w14:paraId="69F1E000" w14:textId="77777777" w:rsidR="00F811E1" w:rsidRDefault="00F811E1" w:rsidP="00F811E1">
      <w:pPr>
        <w:rPr>
          <w:rtl/>
        </w:rPr>
      </w:pPr>
      <w:r>
        <w:rPr>
          <w:rFonts w:hint="cs"/>
          <w:rtl/>
        </w:rPr>
        <w:t xml:space="preserve">«آقای گنجی» در اشکال به تعریف مقدمه در کلام «مرحوم آخوند»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برای صدق مقدمه تقدم و تأخر لازم نیست، بلکه:</w:t>
      </w:r>
    </w:p>
    <w:p w14:paraId="7F2B546F" w14:textId="77777777" w:rsidR="00F811E1" w:rsidRDefault="00F811E1" w:rsidP="00F811E1">
      <w:pPr>
        <w:ind w:left="720"/>
        <w:rPr>
          <w:rtl/>
        </w:rPr>
      </w:pPr>
      <w:r>
        <w:rPr>
          <w:rFonts w:hint="cs"/>
          <w:rtl/>
        </w:rPr>
        <w:t>مقدمه یعنی آنچه وجود ذی‌المقدمه به آن وابسته است؛</w:t>
      </w:r>
    </w:p>
    <w:p w14:paraId="3C5330DE" w14:textId="77777777" w:rsidR="00F811E1" w:rsidRDefault="00F811E1" w:rsidP="00F811E1">
      <w:pPr>
        <w:ind w:left="720"/>
        <w:rPr>
          <w:rtl/>
        </w:rPr>
      </w:pPr>
      <w:r>
        <w:rPr>
          <w:rFonts w:hint="cs"/>
          <w:rtl/>
        </w:rPr>
        <w:t xml:space="preserve">و انجام </w:t>
      </w:r>
      <w:r>
        <w:rPr>
          <w:rtl/>
        </w:rPr>
        <w:t>ازاله‌</w:t>
      </w:r>
      <w:r>
        <w:rPr>
          <w:rFonts w:hint="cs"/>
          <w:rtl/>
        </w:rPr>
        <w:t>ی نجاست وابسته به ترک نماز است؛</w:t>
      </w:r>
    </w:p>
    <w:p w14:paraId="5E8688F1" w14:textId="77777777" w:rsidR="00F811E1" w:rsidRDefault="00F811E1" w:rsidP="00F811E1">
      <w:pPr>
        <w:ind w:left="720"/>
        <w:rPr>
          <w:rtl/>
        </w:rPr>
      </w:pPr>
      <w:r>
        <w:rPr>
          <w:rFonts w:hint="cs"/>
          <w:rtl/>
        </w:rPr>
        <w:t xml:space="preserve">درنتیجه ترک نماز </w:t>
      </w:r>
      <w:r>
        <w:rPr>
          <w:rtl/>
        </w:rPr>
        <w:t>مقدمه‌</w:t>
      </w:r>
      <w:r>
        <w:rPr>
          <w:rFonts w:hint="cs"/>
          <w:rtl/>
        </w:rPr>
        <w:t xml:space="preserve">ی </w:t>
      </w:r>
      <w:r>
        <w:rPr>
          <w:rtl/>
        </w:rPr>
        <w:t>ازاله‌</w:t>
      </w:r>
      <w:r>
        <w:rPr>
          <w:rFonts w:hint="cs"/>
          <w:rtl/>
        </w:rPr>
        <w:t>ی نجاست است.</w:t>
      </w:r>
    </w:p>
    <w:p w14:paraId="6A406CA6" w14:textId="77777777" w:rsidR="00F811E1" w:rsidRDefault="00F811E1" w:rsidP="00F811E1">
      <w:pPr>
        <w:rPr>
          <w:rtl/>
        </w:rPr>
      </w:pPr>
      <w:r>
        <w:rPr>
          <w:rFonts w:hint="cs"/>
          <w:rtl/>
        </w:rPr>
        <w:t xml:space="preserve"> البته «مرحوم آخوند» برای اثبات </w:t>
      </w:r>
      <w:r>
        <w:rPr>
          <w:rtl/>
        </w:rPr>
        <w:t>هم‌رتبه</w:t>
      </w:r>
      <w:r>
        <w:rPr>
          <w:rFonts w:hint="cs"/>
          <w:rtl/>
        </w:rPr>
        <w:t xml:space="preserve"> بودن و درنتیجه انکار مقدمیت بیانی دارند. ایشان در اشکال و جوابی که خلط بین معانی عدم مانع در آن بیان شده از </w:t>
      </w:r>
      <w:r>
        <w:rPr>
          <w:rtl/>
        </w:rPr>
        <w:t>واژه‌</w:t>
      </w:r>
      <w:r>
        <w:rPr>
          <w:rFonts w:hint="cs"/>
          <w:rtl/>
        </w:rPr>
        <w:t xml:space="preserve">ی «طبعاً» استفاده </w:t>
      </w:r>
      <w:r>
        <w:rPr>
          <w:rtl/>
        </w:rPr>
        <w:t>م</w:t>
      </w:r>
      <w:r>
        <w:rPr>
          <w:rFonts w:hint="cs"/>
          <w:rtl/>
        </w:rPr>
        <w:t>ی‌</w:t>
      </w:r>
      <w:r>
        <w:rPr>
          <w:rFonts w:hint="eastAsia"/>
          <w:rtl/>
        </w:rPr>
        <w:t>کنند</w:t>
      </w:r>
      <w:r>
        <w:rPr>
          <w:rStyle w:val="FootnoteReference"/>
          <w:rtl/>
        </w:rPr>
        <w:footnoteReference w:id="485"/>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44951A1C" w14:textId="77777777" w:rsidR="00F811E1" w:rsidRDefault="00F811E1" w:rsidP="00F811E1">
      <w:pPr>
        <w:ind w:left="720"/>
        <w:rPr>
          <w:rtl/>
        </w:rPr>
      </w:pPr>
      <w:r>
        <w:rPr>
          <w:rFonts w:hint="cs"/>
          <w:rtl/>
        </w:rPr>
        <w:t>مقدمه باید تقدم بالطبع بر ذی‌المقدمه داشته باشد؛</w:t>
      </w:r>
    </w:p>
    <w:p w14:paraId="27177D0A" w14:textId="77777777" w:rsidR="00F811E1" w:rsidRDefault="00F811E1" w:rsidP="00F811E1">
      <w:pPr>
        <w:ind w:left="720"/>
        <w:rPr>
          <w:rtl/>
        </w:rPr>
      </w:pPr>
      <w:r>
        <w:rPr>
          <w:rFonts w:hint="cs"/>
          <w:rtl/>
        </w:rPr>
        <w:t>و تقدم بالطبع در علت ناقصه است؛</w:t>
      </w:r>
    </w:p>
    <w:p w14:paraId="4B24AC71" w14:textId="77777777" w:rsidR="00F811E1" w:rsidRDefault="00F811E1" w:rsidP="00F811E1">
      <w:pPr>
        <w:ind w:left="720"/>
        <w:rPr>
          <w:rtl/>
        </w:rPr>
      </w:pPr>
      <w:r>
        <w:rPr>
          <w:rFonts w:hint="cs"/>
          <w:rtl/>
        </w:rPr>
        <w:t>و علت ناقصه مانع از تأثیر است نه مانع از وجود؛ یعنی در جایی که مقتضی موجود است، شرط نیز محقق است و شیئی مانع از تأثیر مقتضی است؛</w:t>
      </w:r>
    </w:p>
    <w:p w14:paraId="58F853A6" w14:textId="77777777" w:rsidR="00F811E1" w:rsidRDefault="00F811E1" w:rsidP="00F811E1">
      <w:pPr>
        <w:ind w:left="720"/>
        <w:rPr>
          <w:rtl/>
        </w:rPr>
      </w:pPr>
      <w:r>
        <w:rPr>
          <w:rFonts w:hint="cs"/>
          <w:rtl/>
        </w:rPr>
        <w:t xml:space="preserve">و چون ترک نماز و </w:t>
      </w:r>
      <w:r>
        <w:rPr>
          <w:rtl/>
        </w:rPr>
        <w:t>ازاله‌</w:t>
      </w:r>
      <w:r>
        <w:rPr>
          <w:rFonts w:hint="cs"/>
          <w:rtl/>
        </w:rPr>
        <w:t xml:space="preserve">ی نجاست </w:t>
      </w:r>
      <w:r>
        <w:rPr>
          <w:rtl/>
        </w:rPr>
        <w:t>ا</w:t>
      </w:r>
      <w:r>
        <w:rPr>
          <w:rFonts w:hint="cs"/>
          <w:rtl/>
        </w:rPr>
        <w:t>ی</w:t>
      </w:r>
      <w:r>
        <w:rPr>
          <w:rFonts w:hint="eastAsia"/>
          <w:rtl/>
        </w:rPr>
        <w:t>ن‌گونه</w:t>
      </w:r>
      <w:r>
        <w:rPr>
          <w:rFonts w:hint="cs"/>
          <w:rtl/>
        </w:rPr>
        <w:t xml:space="preserve"> نیستند، </w:t>
      </w:r>
      <w:r>
        <w:rPr>
          <w:rtl/>
        </w:rPr>
        <w:t>نم</w:t>
      </w:r>
      <w:r>
        <w:rPr>
          <w:rFonts w:hint="cs"/>
          <w:rtl/>
        </w:rPr>
        <w:t>ی‌</w:t>
      </w:r>
      <w:r>
        <w:rPr>
          <w:rFonts w:hint="eastAsia"/>
          <w:rtl/>
        </w:rPr>
        <w:t>توان</w:t>
      </w:r>
      <w:r>
        <w:rPr>
          <w:rFonts w:hint="cs"/>
          <w:rtl/>
        </w:rPr>
        <w:t xml:space="preserve"> ترک نماز را </w:t>
      </w:r>
      <w:r>
        <w:rPr>
          <w:rtl/>
        </w:rPr>
        <w:t>مقدمه‌</w:t>
      </w:r>
      <w:r>
        <w:rPr>
          <w:rFonts w:hint="cs"/>
          <w:rtl/>
        </w:rPr>
        <w:t xml:space="preserve">ی </w:t>
      </w:r>
      <w:r>
        <w:rPr>
          <w:rtl/>
        </w:rPr>
        <w:t>ازاله‌</w:t>
      </w:r>
      <w:r>
        <w:rPr>
          <w:rFonts w:hint="cs"/>
          <w:rtl/>
        </w:rPr>
        <w:t>ی نجاست دانست.</w:t>
      </w:r>
    </w:p>
    <w:p w14:paraId="49ADF706" w14:textId="77777777" w:rsidR="00F811E1" w:rsidRDefault="00F811E1" w:rsidP="00F811E1">
      <w:pPr>
        <w:rPr>
          <w:rtl/>
        </w:rPr>
      </w:pPr>
      <w:r>
        <w:rPr>
          <w:rFonts w:hint="cs"/>
          <w:rtl/>
        </w:rPr>
        <w:t xml:space="preserve">این کلام ایشان بیانی عقلی است و به جهت عرفی بودن مورد پذیرش نیست. دیدگاه عرفی این است که تا ترک نماز نباشد، </w:t>
      </w:r>
      <w:r>
        <w:rPr>
          <w:rtl/>
        </w:rPr>
        <w:t>ازاله‌</w:t>
      </w:r>
      <w:r>
        <w:rPr>
          <w:rFonts w:hint="cs"/>
          <w:rtl/>
        </w:rPr>
        <w:t xml:space="preserve">ی نجاست محقق </w:t>
      </w:r>
      <w:r>
        <w:rPr>
          <w:rtl/>
        </w:rPr>
        <w:t>نم</w:t>
      </w:r>
      <w:r>
        <w:rPr>
          <w:rFonts w:hint="cs"/>
          <w:rtl/>
        </w:rPr>
        <w:t>ی‌</w:t>
      </w:r>
      <w:r>
        <w:rPr>
          <w:rFonts w:hint="eastAsia"/>
          <w:rtl/>
        </w:rPr>
        <w:t>شود</w:t>
      </w:r>
      <w:r>
        <w:rPr>
          <w:rFonts w:hint="cs"/>
          <w:rtl/>
        </w:rPr>
        <w:t xml:space="preserve"> و همین مطلب تقدم و تأخر و درنتیجه مقدمه بودن ترک نماز برای </w:t>
      </w:r>
      <w:r>
        <w:rPr>
          <w:rtl/>
        </w:rPr>
        <w:t>ازاله‌</w:t>
      </w:r>
      <w:r>
        <w:rPr>
          <w:rFonts w:hint="cs"/>
          <w:rtl/>
        </w:rPr>
        <w:t>ی نجاست است.</w:t>
      </w:r>
    </w:p>
    <w:p w14:paraId="31EA745A" w14:textId="77777777" w:rsidR="00F811E1" w:rsidRDefault="00F811E1" w:rsidP="00F811E1">
      <w:pPr>
        <w:pStyle w:val="Heading6"/>
        <w:rPr>
          <w:rtl/>
        </w:rPr>
      </w:pPr>
      <w:r>
        <w:rPr>
          <w:rFonts w:hint="cs"/>
          <w:rtl/>
        </w:rPr>
        <w:t>رد برداشت دوم</w:t>
      </w:r>
    </w:p>
    <w:p w14:paraId="0A7E6C00" w14:textId="77777777" w:rsidR="00F811E1" w:rsidRDefault="00F811E1" w:rsidP="00F811E1">
      <w:pPr>
        <w:rPr>
          <w:rtl/>
        </w:rPr>
      </w:pPr>
      <w:r>
        <w:rPr>
          <w:rFonts w:hint="cs"/>
          <w:rtl/>
        </w:rPr>
        <w:t>این کلام صحیح نبوده و دو اشکال به آن وارد است:</w:t>
      </w:r>
    </w:p>
    <w:p w14:paraId="2F020488" w14:textId="77777777" w:rsidR="00F811E1" w:rsidRDefault="00F811E1" w:rsidP="00F811E1">
      <w:pPr>
        <w:rPr>
          <w:rtl/>
        </w:rPr>
      </w:pPr>
      <w:r w:rsidRPr="002C106A">
        <w:rPr>
          <w:rFonts w:cs="B Titr" w:hint="cs"/>
          <w:sz w:val="24"/>
          <w:szCs w:val="24"/>
          <w:rtl/>
        </w:rPr>
        <w:t>1.</w:t>
      </w:r>
      <w:r>
        <w:rPr>
          <w:rFonts w:hint="cs"/>
          <w:rtl/>
        </w:rPr>
        <w:t xml:space="preserve"> </w:t>
      </w:r>
      <w:r>
        <w:rPr>
          <w:rtl/>
        </w:rPr>
        <w:t>همان‌گونه</w:t>
      </w:r>
      <w:r>
        <w:rPr>
          <w:rFonts w:hint="cs"/>
          <w:rtl/>
        </w:rPr>
        <w:t xml:space="preserve"> که بیان شده اصول فقه در تمامی مسائل خود از روش واحدی استفاده </w:t>
      </w:r>
      <w:r>
        <w:rPr>
          <w:rtl/>
        </w:rPr>
        <w:t>نم</w:t>
      </w:r>
      <w:r>
        <w:rPr>
          <w:rFonts w:hint="cs"/>
          <w:rtl/>
        </w:rPr>
        <w:t>ی‌</w:t>
      </w:r>
      <w:r>
        <w:rPr>
          <w:rFonts w:hint="eastAsia"/>
          <w:rtl/>
        </w:rPr>
        <w:t>کند</w:t>
      </w:r>
      <w:r>
        <w:rPr>
          <w:rFonts w:hint="cs"/>
          <w:rtl/>
        </w:rPr>
        <w:t xml:space="preserve">. </w:t>
      </w:r>
      <w:r>
        <w:rPr>
          <w:rtl/>
        </w:rPr>
        <w:t>به‌طور</w:t>
      </w:r>
      <w:r>
        <w:rPr>
          <w:rFonts w:hint="cs"/>
          <w:rtl/>
        </w:rPr>
        <w:t xml:space="preserve"> مثال:</w:t>
      </w:r>
    </w:p>
    <w:p w14:paraId="7B74A8A6" w14:textId="77777777" w:rsidR="00F811E1" w:rsidRDefault="00F811E1" w:rsidP="00F811E1">
      <w:pPr>
        <w:ind w:left="720"/>
        <w:rPr>
          <w:rtl/>
        </w:rPr>
      </w:pPr>
      <w:r>
        <w:rPr>
          <w:rFonts w:hint="cs"/>
          <w:rtl/>
        </w:rPr>
        <w:t xml:space="preserve">بحث ظهور بحثی عرفی است و به همین جهت </w:t>
      </w:r>
      <w:r>
        <w:rPr>
          <w:rtl/>
        </w:rPr>
        <w:t>م</w:t>
      </w:r>
      <w:r>
        <w:rPr>
          <w:rFonts w:hint="cs"/>
          <w:rtl/>
        </w:rPr>
        <w:t>ی‌</w:t>
      </w:r>
      <w:r>
        <w:rPr>
          <w:rFonts w:hint="eastAsia"/>
          <w:rtl/>
        </w:rPr>
        <w:t>توان</w:t>
      </w:r>
      <w:r>
        <w:rPr>
          <w:rFonts w:hint="cs"/>
          <w:rtl/>
        </w:rPr>
        <w:t xml:space="preserve"> یک کلام را به جهت عرفی نبودن نپذیرفت؛</w:t>
      </w:r>
    </w:p>
    <w:p w14:paraId="4576E0F0" w14:textId="77777777" w:rsidR="00F811E1" w:rsidRDefault="00F811E1" w:rsidP="00F811E1">
      <w:pPr>
        <w:ind w:left="720"/>
        <w:rPr>
          <w:rtl/>
        </w:rPr>
      </w:pPr>
      <w:r>
        <w:rPr>
          <w:rFonts w:hint="cs"/>
          <w:rtl/>
        </w:rPr>
        <w:t xml:space="preserve">اما بحث ضد بحثی عقلی است؛ زیرا در آن از </w:t>
      </w:r>
      <w:r>
        <w:rPr>
          <w:rtl/>
        </w:rPr>
        <w:t>ملازمه‌</w:t>
      </w:r>
      <w:r>
        <w:rPr>
          <w:rFonts w:hint="cs"/>
          <w:rtl/>
        </w:rPr>
        <w:t xml:space="preserve">ی عقلیه بین امر به یک شیء و نهی از ضد آن بحث </w:t>
      </w:r>
      <w:r>
        <w:rPr>
          <w:rtl/>
        </w:rPr>
        <w:t>م</w:t>
      </w:r>
      <w:r>
        <w:rPr>
          <w:rFonts w:hint="cs"/>
          <w:rtl/>
        </w:rPr>
        <w:t>ی‌</w:t>
      </w:r>
      <w:r>
        <w:rPr>
          <w:rFonts w:hint="eastAsia"/>
          <w:rtl/>
        </w:rPr>
        <w:t>شود</w:t>
      </w:r>
      <w:r>
        <w:rPr>
          <w:rFonts w:hint="cs"/>
          <w:rtl/>
        </w:rPr>
        <w:t xml:space="preserve"> و در </w:t>
      </w:r>
      <w:r>
        <w:rPr>
          <w:rtl/>
        </w:rPr>
        <w:t>ملازمه‌</w:t>
      </w:r>
      <w:r>
        <w:rPr>
          <w:rFonts w:hint="cs"/>
          <w:rtl/>
        </w:rPr>
        <w:t xml:space="preserve">ی عقلیه باید </w:t>
      </w:r>
      <w:r>
        <w:rPr>
          <w:rtl/>
        </w:rPr>
        <w:t>دقت‌ها</w:t>
      </w:r>
      <w:r>
        <w:rPr>
          <w:rFonts w:hint="cs"/>
          <w:rtl/>
        </w:rPr>
        <w:t>ی عقلی را به کار برد.</w:t>
      </w:r>
    </w:p>
    <w:p w14:paraId="7CA0421B" w14:textId="77777777" w:rsidR="00F811E1" w:rsidRDefault="00F811E1" w:rsidP="00F811E1">
      <w:pPr>
        <w:rPr>
          <w:rtl/>
        </w:rPr>
      </w:pPr>
      <w:r>
        <w:rPr>
          <w:rFonts w:hint="cs"/>
          <w:rtl/>
        </w:rPr>
        <w:t xml:space="preserve">بنابراین گرچه عرف در اطلاق مقدمیت مسامحه </w:t>
      </w:r>
      <w:r>
        <w:rPr>
          <w:rtl/>
        </w:rPr>
        <w:t>م</w:t>
      </w:r>
      <w:r>
        <w:rPr>
          <w:rFonts w:hint="cs"/>
          <w:rtl/>
        </w:rPr>
        <w:t>ی‌</w:t>
      </w:r>
      <w:r>
        <w:rPr>
          <w:rFonts w:hint="eastAsia"/>
          <w:rtl/>
        </w:rPr>
        <w:t>کند</w:t>
      </w:r>
      <w:r>
        <w:rPr>
          <w:rFonts w:hint="cs"/>
          <w:rtl/>
        </w:rPr>
        <w:t xml:space="preserve"> و ترک نماز را </w:t>
      </w:r>
      <w:r>
        <w:rPr>
          <w:rtl/>
        </w:rPr>
        <w:t>مقدمه‌</w:t>
      </w:r>
      <w:r>
        <w:rPr>
          <w:rFonts w:hint="cs"/>
          <w:rtl/>
        </w:rPr>
        <w:t xml:space="preserve">ی </w:t>
      </w:r>
      <w:r>
        <w:rPr>
          <w:rtl/>
        </w:rPr>
        <w:t>ازاله‌</w:t>
      </w:r>
      <w:r>
        <w:rPr>
          <w:rFonts w:hint="cs"/>
          <w:rtl/>
        </w:rPr>
        <w:t xml:space="preserve">ی نجاست محسوب </w:t>
      </w:r>
      <w:r>
        <w:rPr>
          <w:rtl/>
        </w:rPr>
        <w:t>م</w:t>
      </w:r>
      <w:r>
        <w:rPr>
          <w:rFonts w:hint="cs"/>
          <w:rtl/>
        </w:rPr>
        <w:t>ی‌</w:t>
      </w:r>
      <w:r>
        <w:rPr>
          <w:rFonts w:hint="eastAsia"/>
          <w:rtl/>
        </w:rPr>
        <w:t>کند</w:t>
      </w:r>
      <w:r>
        <w:rPr>
          <w:rStyle w:val="FootnoteReference"/>
          <w:rtl/>
        </w:rPr>
        <w:footnoteReference w:id="486"/>
      </w:r>
      <w:r>
        <w:rPr>
          <w:rFonts w:hint="cs"/>
          <w:rtl/>
        </w:rPr>
        <w:t xml:space="preserve">، اما چون در بحث ملازمات عقلیه باید </w:t>
      </w:r>
      <w:r>
        <w:rPr>
          <w:rtl/>
        </w:rPr>
        <w:t>دقت‌ها</w:t>
      </w:r>
      <w:r>
        <w:rPr>
          <w:rFonts w:hint="cs"/>
          <w:rtl/>
        </w:rPr>
        <w:t>ی عقلی را به کار برد، مقدمه شیئی خواهد بود که عقل آن را مقدمه بداند.</w:t>
      </w:r>
    </w:p>
    <w:p w14:paraId="2B150DBB" w14:textId="77777777" w:rsidR="00F811E1" w:rsidRDefault="00F811E1" w:rsidP="00F811E1">
      <w:pPr>
        <w:rPr>
          <w:rtl/>
        </w:rPr>
      </w:pPr>
      <w:r>
        <w:rPr>
          <w:rFonts w:cs="B Titr" w:hint="cs"/>
          <w:sz w:val="24"/>
          <w:szCs w:val="24"/>
          <w:rtl/>
        </w:rPr>
        <w:t>2</w:t>
      </w:r>
      <w:r w:rsidRPr="002C106A">
        <w:rPr>
          <w:rFonts w:cs="B Titr" w:hint="cs"/>
          <w:sz w:val="24"/>
          <w:szCs w:val="24"/>
          <w:rtl/>
        </w:rPr>
        <w:t>.</w:t>
      </w:r>
      <w:r>
        <w:rPr>
          <w:rFonts w:hint="cs"/>
          <w:rtl/>
        </w:rPr>
        <w:t xml:space="preserve"> حتی در صورتی که بحث ضد بحثی عرفی باشد:</w:t>
      </w:r>
    </w:p>
    <w:p w14:paraId="61BC8597" w14:textId="77777777" w:rsidR="00F811E1" w:rsidRDefault="00F811E1" w:rsidP="00F811E1">
      <w:pPr>
        <w:ind w:left="720"/>
        <w:rPr>
          <w:rtl/>
        </w:rPr>
      </w:pPr>
      <w:r>
        <w:rPr>
          <w:rFonts w:hint="cs"/>
          <w:rtl/>
        </w:rPr>
        <w:t xml:space="preserve">اگر عقل ثبوتا دلیلی بر استحاله یا لزوم نداشته باشد، از ظهور عرفی تبعیت </w:t>
      </w:r>
      <w:r>
        <w:rPr>
          <w:rtl/>
        </w:rPr>
        <w:t>م</w:t>
      </w:r>
      <w:r>
        <w:rPr>
          <w:rFonts w:hint="cs"/>
          <w:rtl/>
        </w:rPr>
        <w:t>ی‌</w:t>
      </w:r>
      <w:r>
        <w:rPr>
          <w:rFonts w:hint="eastAsia"/>
          <w:rtl/>
        </w:rPr>
        <w:t>شود</w:t>
      </w:r>
      <w:r>
        <w:rPr>
          <w:rFonts w:hint="cs"/>
          <w:rtl/>
        </w:rPr>
        <w:t xml:space="preserve"> و تسامحات عرفی مورد پذیرش است؛</w:t>
      </w:r>
    </w:p>
    <w:p w14:paraId="185DD6B6" w14:textId="77777777" w:rsidR="00F811E1" w:rsidRDefault="00F811E1" w:rsidP="00F811E1">
      <w:pPr>
        <w:ind w:left="720"/>
        <w:rPr>
          <w:rtl/>
        </w:rPr>
      </w:pPr>
      <w:r>
        <w:rPr>
          <w:rFonts w:hint="cs"/>
          <w:rtl/>
        </w:rPr>
        <w:t xml:space="preserve">اما اگر عقل ثبوتا دلیلی بر استحاله یا لزوم داشته باشد، از ظهور عرفی تبعیت </w:t>
      </w:r>
      <w:r>
        <w:rPr>
          <w:rtl/>
        </w:rPr>
        <w:t>نم</w:t>
      </w:r>
      <w:r>
        <w:rPr>
          <w:rFonts w:hint="cs"/>
          <w:rtl/>
        </w:rPr>
        <w:t>ی‌</w:t>
      </w:r>
      <w:r>
        <w:rPr>
          <w:rFonts w:hint="eastAsia"/>
          <w:rtl/>
        </w:rPr>
        <w:t>شود</w:t>
      </w:r>
      <w:r>
        <w:rPr>
          <w:rFonts w:hint="cs"/>
          <w:rtl/>
        </w:rPr>
        <w:t xml:space="preserve"> و تأویل </w:t>
      </w:r>
      <w:r>
        <w:rPr>
          <w:rtl/>
        </w:rPr>
        <w:t>م</w:t>
      </w:r>
      <w:r>
        <w:rPr>
          <w:rFonts w:hint="cs"/>
          <w:rtl/>
        </w:rPr>
        <w:t>ی‌</w:t>
      </w:r>
      <w:r>
        <w:rPr>
          <w:rFonts w:hint="eastAsia"/>
          <w:rtl/>
        </w:rPr>
        <w:t>رود</w:t>
      </w:r>
      <w:r>
        <w:rPr>
          <w:rFonts w:hint="cs"/>
          <w:rtl/>
        </w:rPr>
        <w:t>.</w:t>
      </w:r>
    </w:p>
    <w:p w14:paraId="6302CA53" w14:textId="77777777" w:rsidR="00F811E1" w:rsidRDefault="00F811E1" w:rsidP="00F811E1">
      <w:pPr>
        <w:rPr>
          <w:rtl/>
        </w:rPr>
      </w:pPr>
      <w:r>
        <w:rPr>
          <w:rFonts w:hint="cs"/>
          <w:rtl/>
        </w:rPr>
        <w:t xml:space="preserve">بنابراین </w:t>
      </w:r>
      <w:r>
        <w:rPr>
          <w:rtl/>
        </w:rPr>
        <w:t>ازآنجا</w:t>
      </w:r>
      <w:r>
        <w:rPr>
          <w:rFonts w:hint="cs"/>
          <w:rtl/>
        </w:rPr>
        <w:t>یی‌</w:t>
      </w:r>
      <w:r>
        <w:rPr>
          <w:rFonts w:hint="eastAsia"/>
          <w:rtl/>
        </w:rPr>
        <w:t>که</w:t>
      </w:r>
      <w:r>
        <w:rPr>
          <w:rFonts w:hint="cs"/>
          <w:rtl/>
        </w:rPr>
        <w:t xml:space="preserve"> «مرحوم آخوند» با دلیل قطعی مقدمیت را رد </w:t>
      </w:r>
      <w:r>
        <w:rPr>
          <w:rtl/>
        </w:rPr>
        <w:t>م</w:t>
      </w:r>
      <w:r>
        <w:rPr>
          <w:rFonts w:hint="cs"/>
          <w:rtl/>
        </w:rPr>
        <w:t>ی‌</w:t>
      </w:r>
      <w:r>
        <w:rPr>
          <w:rFonts w:hint="eastAsia"/>
          <w:rtl/>
        </w:rPr>
        <w:t>کنند</w:t>
      </w:r>
      <w:r>
        <w:rPr>
          <w:rFonts w:hint="cs"/>
          <w:rtl/>
        </w:rPr>
        <w:t xml:space="preserve">، نوبت به مقام اثبات </w:t>
      </w:r>
      <w:r>
        <w:rPr>
          <w:rtl/>
        </w:rPr>
        <w:t>نم</w:t>
      </w:r>
      <w:r>
        <w:rPr>
          <w:rFonts w:hint="cs"/>
          <w:rtl/>
        </w:rPr>
        <w:t>ی‌</w:t>
      </w:r>
      <w:r>
        <w:rPr>
          <w:rFonts w:hint="eastAsia"/>
          <w:rtl/>
        </w:rPr>
        <w:t>ر</w:t>
      </w:r>
      <w:r>
        <w:rPr>
          <w:rFonts w:hint="cs"/>
          <w:rtl/>
        </w:rPr>
        <w:t>س</w:t>
      </w:r>
      <w:r>
        <w:rPr>
          <w:rFonts w:hint="eastAsia"/>
          <w:rtl/>
        </w:rPr>
        <w:t>د</w:t>
      </w:r>
      <w:r>
        <w:rPr>
          <w:rFonts w:hint="cs"/>
          <w:rtl/>
        </w:rPr>
        <w:t xml:space="preserve"> و </w:t>
      </w:r>
      <w:r>
        <w:rPr>
          <w:rtl/>
        </w:rPr>
        <w:t>نم</w:t>
      </w:r>
      <w:r>
        <w:rPr>
          <w:rFonts w:hint="cs"/>
          <w:rtl/>
        </w:rPr>
        <w:t>ی‌</w:t>
      </w:r>
      <w:r>
        <w:rPr>
          <w:rFonts w:hint="eastAsia"/>
          <w:rtl/>
        </w:rPr>
        <w:t>توان</w:t>
      </w:r>
      <w:r>
        <w:rPr>
          <w:rFonts w:hint="cs"/>
          <w:rtl/>
        </w:rPr>
        <w:t xml:space="preserve"> ظهورات عرفی را پذیرفت.</w:t>
      </w:r>
    </w:p>
    <w:p w14:paraId="7D18B38E" w14:textId="77777777" w:rsidR="00F811E1" w:rsidRDefault="00F811E1" w:rsidP="00F811E1">
      <w:pPr>
        <w:pStyle w:val="Heading6"/>
        <w:rPr>
          <w:rtl/>
        </w:rPr>
      </w:pPr>
      <w:r w:rsidRPr="00E5754B">
        <w:rPr>
          <w:rFonts w:hint="cs"/>
          <w:rtl/>
        </w:rPr>
        <w:t xml:space="preserve">برداشت </w:t>
      </w:r>
      <w:r>
        <w:rPr>
          <w:rFonts w:hint="cs"/>
          <w:rtl/>
        </w:rPr>
        <w:t>سوم</w:t>
      </w:r>
    </w:p>
    <w:p w14:paraId="37AD53E2" w14:textId="77777777" w:rsidR="00F811E1" w:rsidRDefault="00F811E1" w:rsidP="00F811E1">
      <w:pPr>
        <w:rPr>
          <w:rtl/>
        </w:rPr>
      </w:pPr>
      <w:r>
        <w:rPr>
          <w:rFonts w:hint="cs"/>
          <w:rtl/>
        </w:rPr>
        <w:t xml:space="preserve">«آقای احمدی شاهرودی» </w:t>
      </w:r>
      <w:r>
        <w:rPr>
          <w:rtl/>
        </w:rPr>
        <w:t>م</w:t>
      </w:r>
      <w:r>
        <w:rPr>
          <w:rFonts w:hint="cs"/>
          <w:rtl/>
        </w:rPr>
        <w:t>ی‌</w:t>
      </w:r>
      <w:r>
        <w:rPr>
          <w:rFonts w:hint="eastAsia"/>
          <w:rtl/>
        </w:rPr>
        <w:t>فرما</w:t>
      </w:r>
      <w:r>
        <w:rPr>
          <w:rFonts w:hint="cs"/>
          <w:rtl/>
        </w:rPr>
        <w:t>ی</w:t>
      </w:r>
      <w:r>
        <w:rPr>
          <w:rFonts w:hint="eastAsia"/>
          <w:rtl/>
        </w:rPr>
        <w:t>د</w:t>
      </w:r>
      <w:r>
        <w:rPr>
          <w:rFonts w:hint="cs"/>
          <w:rtl/>
        </w:rPr>
        <w:t>:</w:t>
      </w:r>
    </w:p>
    <w:p w14:paraId="0F77E457" w14:textId="77777777" w:rsidR="00F811E1" w:rsidRDefault="00F811E1" w:rsidP="00F811E1">
      <w:pPr>
        <w:ind w:left="720"/>
        <w:rPr>
          <w:rtl/>
        </w:rPr>
      </w:pPr>
      <w:r>
        <w:rPr>
          <w:rFonts w:hint="cs"/>
          <w:rtl/>
        </w:rPr>
        <w:t xml:space="preserve">«مرحوم آخوند» مقدمیت را مشروط به تقدم و تأخر </w:t>
      </w:r>
      <w:r>
        <w:rPr>
          <w:rtl/>
        </w:rPr>
        <w:t>م</w:t>
      </w:r>
      <w:r>
        <w:rPr>
          <w:rFonts w:hint="cs"/>
          <w:rtl/>
        </w:rPr>
        <w:t>ی‌</w:t>
      </w:r>
      <w:r>
        <w:rPr>
          <w:rFonts w:hint="eastAsia"/>
          <w:rtl/>
        </w:rPr>
        <w:t>دانند</w:t>
      </w:r>
      <w:r>
        <w:rPr>
          <w:rFonts w:hint="cs"/>
          <w:rtl/>
        </w:rPr>
        <w:t>؛</w:t>
      </w:r>
    </w:p>
    <w:p w14:paraId="057F8BEA" w14:textId="77777777" w:rsidR="00F811E1" w:rsidRDefault="00F811E1" w:rsidP="00F811E1">
      <w:pPr>
        <w:ind w:left="720"/>
        <w:rPr>
          <w:rtl/>
        </w:rPr>
      </w:pPr>
      <w:r>
        <w:rPr>
          <w:rFonts w:hint="cs"/>
          <w:rtl/>
        </w:rPr>
        <w:t xml:space="preserve">و معیار تقدم و تأخر بالرتبه مبدأ مفروض است. </w:t>
      </w:r>
      <w:r>
        <w:rPr>
          <w:rtl/>
        </w:rPr>
        <w:t>به‌طور</w:t>
      </w:r>
      <w:r>
        <w:rPr>
          <w:rFonts w:hint="cs"/>
          <w:rtl/>
        </w:rPr>
        <w:t xml:space="preserve"> مثال در نماز جماعت:</w:t>
      </w:r>
    </w:p>
    <w:p w14:paraId="09274D3A" w14:textId="77777777" w:rsidR="00F811E1" w:rsidRDefault="00F811E1" w:rsidP="00F811E1">
      <w:pPr>
        <w:ind w:left="1440"/>
        <w:rPr>
          <w:rtl/>
        </w:rPr>
      </w:pPr>
      <w:r>
        <w:rPr>
          <w:rFonts w:hint="cs"/>
          <w:rtl/>
        </w:rPr>
        <w:lastRenderedPageBreak/>
        <w:t xml:space="preserve">اگر محراب مسجد به عنوان مبدأ فرض شود، امام متقدم است و </w:t>
      </w:r>
      <w:r>
        <w:rPr>
          <w:rtl/>
        </w:rPr>
        <w:t>مأموم</w:t>
      </w:r>
      <w:r>
        <w:rPr>
          <w:rFonts w:hint="cs"/>
          <w:rtl/>
        </w:rPr>
        <w:t xml:space="preserve"> متأخر؛</w:t>
      </w:r>
    </w:p>
    <w:p w14:paraId="43CA6CE8" w14:textId="77777777" w:rsidR="00F811E1" w:rsidRDefault="00F811E1" w:rsidP="00F811E1">
      <w:pPr>
        <w:ind w:left="1440"/>
        <w:rPr>
          <w:rtl/>
        </w:rPr>
      </w:pPr>
      <w:r>
        <w:rPr>
          <w:rFonts w:hint="cs"/>
          <w:rtl/>
        </w:rPr>
        <w:t xml:space="preserve">اما اگر یکی از </w:t>
      </w:r>
      <w:r>
        <w:rPr>
          <w:rtl/>
        </w:rPr>
        <w:t>صف‌ها</w:t>
      </w:r>
      <w:r>
        <w:rPr>
          <w:rFonts w:hint="cs"/>
          <w:rtl/>
        </w:rPr>
        <w:t>ی مأمومین به عنوان مبدأ فرض شود، مأموم متقدم است و امام متأخر.</w:t>
      </w:r>
    </w:p>
    <w:p w14:paraId="47C0DB05" w14:textId="77777777" w:rsidR="00F811E1" w:rsidRDefault="00F811E1" w:rsidP="00F811E1">
      <w:pPr>
        <w:rPr>
          <w:rtl/>
        </w:rPr>
      </w:pPr>
      <w:r>
        <w:rPr>
          <w:rFonts w:hint="cs"/>
          <w:rtl/>
        </w:rPr>
        <w:t>در محل بحث نیز:</w:t>
      </w:r>
    </w:p>
    <w:p w14:paraId="4C9F2762" w14:textId="77777777" w:rsidR="00F811E1" w:rsidRDefault="00F811E1" w:rsidP="00F811E1">
      <w:pPr>
        <w:ind w:left="720"/>
        <w:rPr>
          <w:rtl/>
        </w:rPr>
      </w:pPr>
      <w:r>
        <w:rPr>
          <w:rFonts w:hint="cs"/>
          <w:rtl/>
        </w:rPr>
        <w:t xml:space="preserve">اگر تأثیر به عنوان مبدأ فرض شود، ترک نماز مقدم بر </w:t>
      </w:r>
      <w:r>
        <w:rPr>
          <w:rtl/>
        </w:rPr>
        <w:t>ازاله‌</w:t>
      </w:r>
      <w:r>
        <w:rPr>
          <w:rFonts w:hint="cs"/>
          <w:rtl/>
        </w:rPr>
        <w:t xml:space="preserve">ی نجاست نبوده و درنتیجه </w:t>
      </w:r>
      <w:r>
        <w:rPr>
          <w:rtl/>
        </w:rPr>
        <w:t>مقدمه‌</w:t>
      </w:r>
      <w:r>
        <w:rPr>
          <w:rFonts w:hint="cs"/>
          <w:rtl/>
        </w:rPr>
        <w:t>ی آن نیست؛</w:t>
      </w:r>
    </w:p>
    <w:p w14:paraId="10B6A8E8" w14:textId="77777777" w:rsidR="00F811E1" w:rsidRDefault="00F811E1" w:rsidP="00F811E1">
      <w:pPr>
        <w:ind w:left="720"/>
        <w:rPr>
          <w:rtl/>
        </w:rPr>
      </w:pPr>
      <w:r>
        <w:rPr>
          <w:rFonts w:hint="cs"/>
          <w:rtl/>
        </w:rPr>
        <w:t xml:space="preserve">اما اگر تحقق در وجود به عنوان مبدأ فرض شود، مکلف چون </w:t>
      </w:r>
      <w:r>
        <w:rPr>
          <w:rtl/>
        </w:rPr>
        <w:t>م</w:t>
      </w:r>
      <w:r>
        <w:rPr>
          <w:rFonts w:hint="cs"/>
          <w:rtl/>
        </w:rPr>
        <w:t>ی‌</w:t>
      </w:r>
      <w:r>
        <w:rPr>
          <w:rFonts w:hint="eastAsia"/>
          <w:rtl/>
        </w:rPr>
        <w:t>خواهد</w:t>
      </w:r>
      <w:r>
        <w:rPr>
          <w:rFonts w:hint="cs"/>
          <w:rtl/>
        </w:rPr>
        <w:t xml:space="preserve"> ازاله را محقق کند نماز را ترک کرده است و بنابراین ترک نماز تقدم رتبی بر </w:t>
      </w:r>
      <w:r>
        <w:rPr>
          <w:rtl/>
        </w:rPr>
        <w:t>ازاله‌</w:t>
      </w:r>
      <w:r>
        <w:rPr>
          <w:rFonts w:hint="cs"/>
          <w:rtl/>
        </w:rPr>
        <w:t xml:space="preserve">ی نجاست دارد و درنتیجه </w:t>
      </w:r>
      <w:r>
        <w:rPr>
          <w:rtl/>
        </w:rPr>
        <w:t>مقدمه‌</w:t>
      </w:r>
      <w:r>
        <w:rPr>
          <w:rFonts w:hint="cs"/>
          <w:rtl/>
        </w:rPr>
        <w:t>ی آن است.</w:t>
      </w:r>
    </w:p>
    <w:p w14:paraId="4A7A78A3" w14:textId="77777777" w:rsidR="00F811E1" w:rsidRDefault="00F811E1" w:rsidP="00F811E1">
      <w:pPr>
        <w:rPr>
          <w:rtl/>
        </w:rPr>
      </w:pPr>
      <w:r w:rsidRPr="00885851">
        <w:rPr>
          <w:rFonts w:cs="B Titr" w:hint="cs"/>
          <w:sz w:val="24"/>
          <w:szCs w:val="24"/>
          <w:rtl/>
        </w:rPr>
        <w:t>نکته:</w:t>
      </w:r>
      <w:r>
        <w:rPr>
          <w:rFonts w:hint="cs"/>
          <w:rtl/>
        </w:rPr>
        <w:t xml:space="preserve"> این کلام نشان </w:t>
      </w:r>
      <w:r>
        <w:rPr>
          <w:rtl/>
        </w:rPr>
        <w:t>م</w:t>
      </w:r>
      <w:r>
        <w:rPr>
          <w:rFonts w:hint="cs"/>
          <w:rtl/>
        </w:rPr>
        <w:t>ی‌</w:t>
      </w:r>
      <w:r>
        <w:rPr>
          <w:rFonts w:hint="eastAsia"/>
          <w:rtl/>
        </w:rPr>
        <w:t>دهد</w:t>
      </w:r>
      <w:r>
        <w:rPr>
          <w:rFonts w:hint="cs"/>
          <w:rtl/>
        </w:rPr>
        <w:t xml:space="preserve"> که ایشان نیز برای فهم کلام «مرحوم آخوند» از عبارات ایشان در اشکال و جواب استفاده </w:t>
      </w:r>
      <w:r>
        <w:rPr>
          <w:rtl/>
        </w:rPr>
        <w:t>کرده‌اند</w:t>
      </w:r>
      <w:r>
        <w:rPr>
          <w:rFonts w:hint="cs"/>
          <w:rtl/>
        </w:rPr>
        <w:t xml:space="preserve">، نه از </w:t>
      </w:r>
      <w:r>
        <w:rPr>
          <w:rtl/>
        </w:rPr>
        <w:t>قاعده‌</w:t>
      </w:r>
      <w:r>
        <w:rPr>
          <w:rFonts w:hint="cs"/>
          <w:rtl/>
        </w:rPr>
        <w:t xml:space="preserve">ی «مساوی المساوی مساوی» یا عرفی بودن مطلب. گفته شد که «مرحوم آخوند» در این عبارات مانع تأثیر را مقدمه </w:t>
      </w:r>
      <w:r>
        <w:rPr>
          <w:rtl/>
        </w:rPr>
        <w:t>م</w:t>
      </w:r>
      <w:r>
        <w:rPr>
          <w:rFonts w:hint="cs"/>
          <w:rtl/>
        </w:rPr>
        <w:t>ی‌</w:t>
      </w:r>
      <w:r>
        <w:rPr>
          <w:rFonts w:hint="eastAsia"/>
          <w:rtl/>
        </w:rPr>
        <w:t>دانند</w:t>
      </w:r>
      <w:r>
        <w:rPr>
          <w:rFonts w:hint="cs"/>
          <w:rtl/>
        </w:rPr>
        <w:t xml:space="preserve"> و مانع وجود را مقدمه محسوب </w:t>
      </w:r>
      <w:r>
        <w:rPr>
          <w:rtl/>
        </w:rPr>
        <w:t>نم</w:t>
      </w:r>
      <w:r>
        <w:rPr>
          <w:rFonts w:hint="cs"/>
          <w:rtl/>
        </w:rPr>
        <w:t>ی‌</w:t>
      </w:r>
      <w:r>
        <w:rPr>
          <w:rFonts w:hint="eastAsia"/>
          <w:rtl/>
        </w:rPr>
        <w:t>کنند</w:t>
      </w:r>
      <w:r>
        <w:rPr>
          <w:rFonts w:hint="cs"/>
          <w:rtl/>
        </w:rPr>
        <w:t xml:space="preserve"> و اشکال «آقای احمدی شاهرودی» نیز به همین قسمت است.</w:t>
      </w:r>
    </w:p>
    <w:p w14:paraId="5772F36F" w14:textId="77777777" w:rsidR="00F811E1" w:rsidRDefault="00F811E1" w:rsidP="00F811E1">
      <w:pPr>
        <w:pStyle w:val="Heading6"/>
        <w:rPr>
          <w:rtl/>
        </w:rPr>
      </w:pPr>
      <w:r>
        <w:rPr>
          <w:rFonts w:hint="cs"/>
          <w:rtl/>
        </w:rPr>
        <w:t>رد برداشت سوم</w:t>
      </w:r>
    </w:p>
    <w:p w14:paraId="6FF1CA94" w14:textId="77777777" w:rsidR="00F811E1" w:rsidRDefault="00F811E1" w:rsidP="00F811E1">
      <w:pPr>
        <w:rPr>
          <w:rtl/>
        </w:rPr>
      </w:pPr>
      <w:r>
        <w:rPr>
          <w:rFonts w:hint="cs"/>
          <w:rtl/>
        </w:rPr>
        <w:t>«مرحوم آخوند»:</w:t>
      </w:r>
    </w:p>
    <w:p w14:paraId="29F58721" w14:textId="77777777" w:rsidR="00F811E1" w:rsidRDefault="00F811E1" w:rsidP="00F811E1">
      <w:pPr>
        <w:ind w:left="720"/>
        <w:rPr>
          <w:rtl/>
        </w:rPr>
      </w:pPr>
      <w:r>
        <w:rPr>
          <w:rFonts w:hint="cs"/>
          <w:rtl/>
        </w:rPr>
        <w:t>در بخش اول بحث ضد (قبل از «</w:t>
      </w:r>
      <w:r w:rsidRPr="008465C2">
        <w:rPr>
          <w:rFonts w:cs="B Badr" w:hint="cs"/>
          <w:rtl/>
        </w:rPr>
        <w:t>ف</w:t>
      </w:r>
      <w:r>
        <w:rPr>
          <w:rFonts w:cs="B Badr" w:hint="cs"/>
          <w:rtl/>
        </w:rPr>
        <w:t>ک</w:t>
      </w:r>
      <w:r w:rsidRPr="008465C2">
        <w:rPr>
          <w:rFonts w:cs="B Badr" w:hint="cs"/>
          <w:rtl/>
        </w:rPr>
        <w:t>ما أن قض</w:t>
      </w:r>
      <w:r>
        <w:rPr>
          <w:rFonts w:cs="B Badr" w:hint="cs"/>
          <w:rtl/>
        </w:rPr>
        <w:t>ی</w:t>
      </w:r>
      <w:r w:rsidRPr="008465C2">
        <w:rPr>
          <w:rFonts w:cs="B Badr" w:hint="cs"/>
          <w:rtl/>
        </w:rPr>
        <w:t>ة المنافاة</w:t>
      </w:r>
      <w:r>
        <w:rPr>
          <w:rFonts w:hint="cs"/>
          <w:rtl/>
        </w:rPr>
        <w:t>»</w:t>
      </w:r>
      <w:r>
        <w:rPr>
          <w:rStyle w:val="FootnoteReference"/>
          <w:rtl/>
        </w:rPr>
        <w:footnoteReference w:id="487"/>
      </w:r>
      <w:r>
        <w:rPr>
          <w:rFonts w:hint="cs"/>
          <w:rtl/>
        </w:rPr>
        <w:t xml:space="preserve">) در مورد </w:t>
      </w:r>
      <w:r>
        <w:rPr>
          <w:rtl/>
        </w:rPr>
        <w:t>هم‌رتبه</w:t>
      </w:r>
      <w:r>
        <w:rPr>
          <w:rFonts w:hint="cs"/>
          <w:rtl/>
        </w:rPr>
        <w:t xml:space="preserve"> بودن یا نبودن صحبت </w:t>
      </w:r>
      <w:r>
        <w:rPr>
          <w:rtl/>
        </w:rPr>
        <w:t>کرده‌اند</w:t>
      </w:r>
      <w:r>
        <w:rPr>
          <w:rFonts w:hint="cs"/>
          <w:rtl/>
        </w:rPr>
        <w:t xml:space="preserve"> و مبدأ مفروض در تقدم و تأخر بالرتبه معنا دارد؛</w:t>
      </w:r>
    </w:p>
    <w:p w14:paraId="4B4DBE1A" w14:textId="77777777" w:rsidR="00F811E1" w:rsidRDefault="00F811E1" w:rsidP="00F811E1">
      <w:pPr>
        <w:ind w:left="720"/>
        <w:rPr>
          <w:rtl/>
        </w:rPr>
      </w:pPr>
      <w:r>
        <w:rPr>
          <w:rFonts w:hint="cs"/>
          <w:rtl/>
        </w:rPr>
        <w:t xml:space="preserve">اما در اشکال و جوابی که بیان </w:t>
      </w:r>
      <w:r>
        <w:rPr>
          <w:rtl/>
        </w:rPr>
        <w:t>م</w:t>
      </w:r>
      <w:r>
        <w:rPr>
          <w:rFonts w:hint="cs"/>
          <w:rtl/>
        </w:rPr>
        <w:t>ی‌</w:t>
      </w:r>
      <w:r>
        <w:rPr>
          <w:rFonts w:hint="eastAsia"/>
          <w:rtl/>
        </w:rPr>
        <w:t>کنند</w:t>
      </w:r>
      <w:r>
        <w:rPr>
          <w:rFonts w:hint="cs"/>
          <w:rtl/>
        </w:rPr>
        <w:t xml:space="preserve"> از </w:t>
      </w:r>
      <w:r>
        <w:rPr>
          <w:rtl/>
        </w:rPr>
        <w:t>واژه‌</w:t>
      </w:r>
      <w:r>
        <w:rPr>
          <w:rFonts w:hint="cs"/>
          <w:rtl/>
        </w:rPr>
        <w:t xml:space="preserve">ی «طبعاً» استفاده </w:t>
      </w:r>
      <w:r>
        <w:rPr>
          <w:rtl/>
        </w:rPr>
        <w:t>م</w:t>
      </w:r>
      <w:r>
        <w:rPr>
          <w:rFonts w:hint="cs"/>
          <w:rtl/>
        </w:rPr>
        <w:t>ی‌</w:t>
      </w:r>
      <w:r>
        <w:rPr>
          <w:rFonts w:hint="eastAsia"/>
          <w:rtl/>
        </w:rPr>
        <w:t>کنند</w:t>
      </w:r>
      <w:r>
        <w:rPr>
          <w:rFonts w:hint="cs"/>
          <w:rtl/>
        </w:rPr>
        <w:t xml:space="preserve"> و مبدأ مفروض در تقدم و تأخر بالطبع معنا ندارد.</w:t>
      </w:r>
    </w:p>
    <w:p w14:paraId="0082BF5F" w14:textId="77777777" w:rsidR="00F811E1" w:rsidRDefault="00F811E1" w:rsidP="00F811E1">
      <w:pPr>
        <w:rPr>
          <w:rtl/>
        </w:rPr>
      </w:pPr>
      <w:r>
        <w:rPr>
          <w:rFonts w:hint="cs"/>
          <w:rtl/>
        </w:rPr>
        <w:t>بنابراین طبق کلام «مرحوم آخوند» در اشکال و جواب که متمم عبارات قبل است، در مقدمیت:</w:t>
      </w:r>
    </w:p>
    <w:p w14:paraId="32F43D69" w14:textId="77777777" w:rsidR="00F811E1" w:rsidRDefault="00F811E1" w:rsidP="00F811E1">
      <w:pPr>
        <w:ind w:left="720"/>
        <w:rPr>
          <w:rtl/>
        </w:rPr>
      </w:pPr>
      <w:r>
        <w:rPr>
          <w:rFonts w:hint="cs"/>
          <w:rtl/>
        </w:rPr>
        <w:t>تنها تقدم و تأخر بالرتبه مطرح نیست،</w:t>
      </w:r>
    </w:p>
    <w:p w14:paraId="5EE4AAD4" w14:textId="77777777" w:rsidR="00F811E1" w:rsidRDefault="00F811E1" w:rsidP="00F811E1">
      <w:pPr>
        <w:ind w:left="720"/>
        <w:rPr>
          <w:rtl/>
        </w:rPr>
      </w:pPr>
      <w:r>
        <w:rPr>
          <w:rFonts w:hint="cs"/>
          <w:rtl/>
        </w:rPr>
        <w:t xml:space="preserve">بلکه تقدم و تأخر بالطبع نیز مطرح است که تنها در علت ناقصه یعنی مانع از تأثیر معنا دارد و متقدم و متأخر بالطبع با لحاظ شخص تفاوت </w:t>
      </w:r>
      <w:r>
        <w:rPr>
          <w:rtl/>
        </w:rPr>
        <w:t>نم</w:t>
      </w:r>
      <w:r>
        <w:rPr>
          <w:rFonts w:hint="cs"/>
          <w:rtl/>
        </w:rPr>
        <w:t>ی‌</w:t>
      </w:r>
      <w:r>
        <w:rPr>
          <w:rFonts w:hint="eastAsia"/>
          <w:rtl/>
        </w:rPr>
        <w:t>کنند</w:t>
      </w:r>
      <w:r>
        <w:rPr>
          <w:rFonts w:hint="cs"/>
          <w:rtl/>
        </w:rPr>
        <w:t>.</w:t>
      </w:r>
    </w:p>
    <w:p w14:paraId="057A6983" w14:textId="77777777" w:rsidR="00F811E1" w:rsidRDefault="00F811E1" w:rsidP="00F811E1">
      <w:pPr>
        <w:rPr>
          <w:rtl/>
        </w:rPr>
      </w:pPr>
      <w:r>
        <w:rPr>
          <w:rFonts w:hint="cs"/>
          <w:rtl/>
        </w:rPr>
        <w:t>به همین جهت این اشکال نیز به ایشان وارد نیست.</w:t>
      </w:r>
    </w:p>
    <w:p w14:paraId="442E8455" w14:textId="77777777" w:rsidR="00F811E1" w:rsidRDefault="00F811E1" w:rsidP="00F811E1">
      <w:pPr>
        <w:pStyle w:val="Heading5"/>
        <w:rPr>
          <w:rtl/>
        </w:rPr>
      </w:pPr>
      <w:r>
        <w:rPr>
          <w:rFonts w:hint="cs"/>
          <w:rtl/>
        </w:rPr>
        <w:t>نقد دوم بر دلیل مقدمیت: اشکال نقضی</w:t>
      </w:r>
      <w:r>
        <w:rPr>
          <w:rStyle w:val="FootnoteReference"/>
          <w:rtl/>
        </w:rPr>
        <w:footnoteReference w:id="488"/>
      </w:r>
    </w:p>
    <w:p w14:paraId="47977E21" w14:textId="77777777" w:rsidR="00F811E1" w:rsidRDefault="00F811E1" w:rsidP="00F811E1">
      <w:pPr>
        <w:rPr>
          <w:rtl/>
        </w:rPr>
      </w:pPr>
      <w:r>
        <w:rPr>
          <w:rFonts w:hint="cs"/>
          <w:rtl/>
        </w:rPr>
        <w:t xml:space="preserve">اگر نقد سابق به دلیل عقلی بودن مطلب و روش مورد پذیرش قرار نگیرد، </w:t>
      </w:r>
      <w:r>
        <w:rPr>
          <w:rtl/>
        </w:rPr>
        <w:t>م</w:t>
      </w:r>
      <w:r>
        <w:rPr>
          <w:rFonts w:hint="cs"/>
          <w:rtl/>
        </w:rPr>
        <w:t>ی‌</w:t>
      </w:r>
      <w:r>
        <w:rPr>
          <w:rFonts w:hint="eastAsia"/>
          <w:rtl/>
        </w:rPr>
        <w:t>توان</w:t>
      </w:r>
      <w:r>
        <w:rPr>
          <w:rFonts w:hint="cs"/>
          <w:rtl/>
        </w:rPr>
        <w:t xml:space="preserve"> اشکالی نقضی به این استدلال وارد کرد و گفت:</w:t>
      </w:r>
    </w:p>
    <w:p w14:paraId="19CE9C3F" w14:textId="77777777" w:rsidR="00F811E1" w:rsidRDefault="00F811E1" w:rsidP="00F811E1">
      <w:pPr>
        <w:ind w:left="720"/>
        <w:rPr>
          <w:rtl/>
        </w:rPr>
      </w:pPr>
      <w:r>
        <w:rPr>
          <w:rFonts w:hint="cs"/>
          <w:rtl/>
        </w:rPr>
        <w:t xml:space="preserve">در صورتی که صرف تمانع برای صدق مقدمیت کافی باشد، باید ترک یکی از نقیضین </w:t>
      </w:r>
      <w:r>
        <w:rPr>
          <w:rtl/>
        </w:rPr>
        <w:t>مقدمه‌</w:t>
      </w:r>
      <w:r>
        <w:rPr>
          <w:rFonts w:hint="cs"/>
          <w:rtl/>
        </w:rPr>
        <w:t>ی انجام دیگری محسوب شود؛</w:t>
      </w:r>
    </w:p>
    <w:p w14:paraId="264CD1B7"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کسی قائل به این مطلب نشده است.</w:t>
      </w:r>
    </w:p>
    <w:p w14:paraId="6C160F20" w14:textId="77777777" w:rsidR="00F811E1" w:rsidRDefault="00F811E1" w:rsidP="00F811E1">
      <w:pPr>
        <w:rPr>
          <w:rtl/>
        </w:rPr>
      </w:pPr>
      <w:r>
        <w:rPr>
          <w:rFonts w:hint="cs"/>
          <w:rtl/>
        </w:rPr>
        <w:t>توضیح اینکه:</w:t>
      </w:r>
    </w:p>
    <w:p w14:paraId="254F40ED" w14:textId="77777777" w:rsidR="00F811E1" w:rsidRDefault="00F811E1" w:rsidP="00F811E1">
      <w:pPr>
        <w:ind w:left="720"/>
        <w:rPr>
          <w:rtl/>
        </w:rPr>
      </w:pPr>
      <w:r>
        <w:rPr>
          <w:rFonts w:hint="cs"/>
          <w:rtl/>
        </w:rPr>
        <w:t xml:space="preserve">اگر مکلف نماز بخواند، </w:t>
      </w:r>
      <w:r>
        <w:rPr>
          <w:rtl/>
        </w:rPr>
        <w:t>نم</w:t>
      </w:r>
      <w:r>
        <w:rPr>
          <w:rFonts w:hint="cs"/>
          <w:rtl/>
        </w:rPr>
        <w:t>ی‌</w:t>
      </w:r>
      <w:r>
        <w:rPr>
          <w:rFonts w:hint="eastAsia"/>
          <w:rtl/>
        </w:rPr>
        <w:t>تواند</w:t>
      </w:r>
      <w:r>
        <w:rPr>
          <w:rFonts w:hint="cs"/>
          <w:rtl/>
        </w:rPr>
        <w:t xml:space="preserve"> </w:t>
      </w:r>
      <w:r>
        <w:rPr>
          <w:rtl/>
        </w:rPr>
        <w:t>ازاله‌</w:t>
      </w:r>
      <w:r>
        <w:rPr>
          <w:rFonts w:hint="cs"/>
          <w:rtl/>
        </w:rPr>
        <w:t>ی نجاست انجام دهد و این دو با هم قابل جمع نیستند</w:t>
      </w:r>
    </w:p>
    <w:p w14:paraId="6C7A9924" w14:textId="77777777" w:rsidR="00F811E1" w:rsidRDefault="00F811E1" w:rsidP="00F811E1">
      <w:pPr>
        <w:ind w:left="720"/>
        <w:rPr>
          <w:rtl/>
        </w:rPr>
      </w:pPr>
      <w:r>
        <w:rPr>
          <w:rFonts w:hint="cs"/>
          <w:rtl/>
        </w:rPr>
        <w:t xml:space="preserve">و در استدلال </w:t>
      </w:r>
      <w:r>
        <w:rPr>
          <w:rtl/>
        </w:rPr>
        <w:t>ا</w:t>
      </w:r>
      <w:r>
        <w:rPr>
          <w:rFonts w:hint="cs"/>
          <w:rtl/>
        </w:rPr>
        <w:t>ی</w:t>
      </w:r>
      <w:r>
        <w:rPr>
          <w:rFonts w:hint="eastAsia"/>
          <w:rtl/>
        </w:rPr>
        <w:t>ن‌گونه</w:t>
      </w:r>
      <w:r>
        <w:rPr>
          <w:rFonts w:hint="cs"/>
          <w:rtl/>
        </w:rPr>
        <w:t xml:space="preserve"> تصور شده که قابل جمع نبودن این دو به معنای مقدمه بودن ترک نماز برای </w:t>
      </w:r>
      <w:r>
        <w:rPr>
          <w:rtl/>
        </w:rPr>
        <w:t>ازاله‌</w:t>
      </w:r>
      <w:r>
        <w:rPr>
          <w:rFonts w:hint="cs"/>
          <w:rtl/>
        </w:rPr>
        <w:t>ی نجاست است؛</w:t>
      </w:r>
    </w:p>
    <w:p w14:paraId="3651DA23"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صرف عدم قابلیت جمع به معنای مقدمه بودن نیست؛ </w:t>
      </w:r>
      <w:r>
        <w:rPr>
          <w:rtl/>
        </w:rPr>
        <w:t>همان‌گونه</w:t>
      </w:r>
      <w:r>
        <w:rPr>
          <w:rFonts w:hint="cs"/>
          <w:rtl/>
        </w:rPr>
        <w:t xml:space="preserve"> که نقیضان نیز با هم قابل جمع نیستند، اما کسی قائل به این نشده که ترک یکی از نقیضین </w:t>
      </w:r>
      <w:r>
        <w:rPr>
          <w:rtl/>
        </w:rPr>
        <w:t>مقدمه‌</w:t>
      </w:r>
      <w:r>
        <w:rPr>
          <w:rFonts w:hint="cs"/>
          <w:rtl/>
        </w:rPr>
        <w:t xml:space="preserve">ی نقیض دیگر است (ترکِ عدم، </w:t>
      </w:r>
      <w:r>
        <w:rPr>
          <w:rtl/>
        </w:rPr>
        <w:t>مقدمه‌</w:t>
      </w:r>
      <w:r>
        <w:rPr>
          <w:rFonts w:hint="cs"/>
          <w:rtl/>
        </w:rPr>
        <w:t>ی وجود است)؛</w:t>
      </w:r>
    </w:p>
    <w:p w14:paraId="7D2A4575" w14:textId="77777777" w:rsidR="00F811E1" w:rsidRDefault="00F811E1" w:rsidP="00F811E1">
      <w:pPr>
        <w:ind w:left="720"/>
        <w:rPr>
          <w:rtl/>
        </w:rPr>
      </w:pPr>
      <w:r>
        <w:rPr>
          <w:rFonts w:hint="cs"/>
          <w:rtl/>
        </w:rPr>
        <w:t xml:space="preserve">و اینکه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اصحاب چنین قولی ندارند نشان </w:t>
      </w:r>
      <w:r>
        <w:rPr>
          <w:rtl/>
        </w:rPr>
        <w:t>م</w:t>
      </w:r>
      <w:r>
        <w:rPr>
          <w:rFonts w:hint="cs"/>
          <w:rtl/>
        </w:rPr>
        <w:t>ی‌</w:t>
      </w:r>
      <w:r>
        <w:rPr>
          <w:rFonts w:hint="eastAsia"/>
          <w:rtl/>
        </w:rPr>
        <w:t>دهد</w:t>
      </w:r>
      <w:r>
        <w:rPr>
          <w:rFonts w:hint="cs"/>
          <w:rtl/>
        </w:rPr>
        <w:t xml:space="preserve"> که ارتکاز ایشان نیز این بوده است که:</w:t>
      </w:r>
    </w:p>
    <w:p w14:paraId="59B7840D" w14:textId="77777777" w:rsidR="00F811E1" w:rsidRDefault="00F811E1" w:rsidP="00F811E1">
      <w:pPr>
        <w:ind w:left="1440"/>
        <w:rPr>
          <w:rtl/>
        </w:rPr>
      </w:pPr>
      <w:r>
        <w:rPr>
          <w:rtl/>
        </w:rPr>
        <w:t>نم</w:t>
      </w:r>
      <w:r>
        <w:rPr>
          <w:rFonts w:hint="cs"/>
          <w:rtl/>
        </w:rPr>
        <w:t>ی‌</w:t>
      </w:r>
      <w:r>
        <w:rPr>
          <w:rFonts w:hint="eastAsia"/>
          <w:rtl/>
        </w:rPr>
        <w:t>توان</w:t>
      </w:r>
      <w:r>
        <w:rPr>
          <w:rFonts w:hint="cs"/>
          <w:rtl/>
        </w:rPr>
        <w:t xml:space="preserve"> تنها به این دلیل که تا یک شیء ترک نشود، شیء دیگر محقق </w:t>
      </w:r>
      <w:r>
        <w:rPr>
          <w:rtl/>
        </w:rPr>
        <w:t>نم</w:t>
      </w:r>
      <w:r>
        <w:rPr>
          <w:rFonts w:hint="cs"/>
          <w:rtl/>
        </w:rPr>
        <w:t>ی‌</w:t>
      </w:r>
      <w:r>
        <w:rPr>
          <w:rFonts w:hint="eastAsia"/>
          <w:rtl/>
        </w:rPr>
        <w:t>شود</w:t>
      </w:r>
      <w:r>
        <w:rPr>
          <w:rFonts w:hint="cs"/>
          <w:rtl/>
        </w:rPr>
        <w:t xml:space="preserve"> شیء اول را مقدمه دانست،</w:t>
      </w:r>
    </w:p>
    <w:p w14:paraId="7051CBF3" w14:textId="77777777" w:rsidR="00F811E1" w:rsidRDefault="00F811E1" w:rsidP="00F811E1">
      <w:pPr>
        <w:ind w:left="1440"/>
        <w:rPr>
          <w:rtl/>
        </w:rPr>
      </w:pPr>
      <w:r>
        <w:rPr>
          <w:rFonts w:hint="cs"/>
          <w:rtl/>
        </w:rPr>
        <w:t>بلکه برای صدق مقدمیت احتیاج به ملاک دیگری نیز هست و آن تقدم بالطبع داشتن شیء اول است.</w:t>
      </w:r>
    </w:p>
    <w:p w14:paraId="0D0A1255" w14:textId="77777777" w:rsidR="00F811E1" w:rsidRDefault="00F811E1" w:rsidP="00F811E1">
      <w:pPr>
        <w:pStyle w:val="Heading5"/>
        <w:rPr>
          <w:rtl/>
        </w:rPr>
      </w:pPr>
      <w:r>
        <w:rPr>
          <w:rFonts w:hint="cs"/>
          <w:rtl/>
        </w:rPr>
        <w:t>پاسخ</w:t>
      </w:r>
    </w:p>
    <w:p w14:paraId="566DED77" w14:textId="77777777" w:rsidR="00F811E1" w:rsidRDefault="00F811E1" w:rsidP="00F811E1">
      <w:pPr>
        <w:rPr>
          <w:rtl/>
        </w:rPr>
      </w:pPr>
      <w:r>
        <w:rPr>
          <w:rFonts w:hint="cs"/>
          <w:rtl/>
        </w:rPr>
        <w:t xml:space="preserve">«مرحوم خویی» و «آقای گنجی» در پاسخ به این نقد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اینکه یکی از نقیضین </w:t>
      </w:r>
      <w:r>
        <w:rPr>
          <w:rtl/>
        </w:rPr>
        <w:t>مقدمه‌</w:t>
      </w:r>
      <w:r>
        <w:rPr>
          <w:rFonts w:hint="cs"/>
          <w:rtl/>
        </w:rPr>
        <w:t xml:space="preserve">ی دیگری محسوب </w:t>
      </w:r>
      <w:r>
        <w:rPr>
          <w:rtl/>
        </w:rPr>
        <w:t>نم</w:t>
      </w:r>
      <w:r>
        <w:rPr>
          <w:rFonts w:hint="cs"/>
          <w:rtl/>
        </w:rPr>
        <w:t>ی‌</w:t>
      </w:r>
      <w:r>
        <w:rPr>
          <w:rFonts w:hint="eastAsia"/>
          <w:rtl/>
        </w:rPr>
        <w:t>شود</w:t>
      </w:r>
      <w:r>
        <w:rPr>
          <w:rFonts w:hint="cs"/>
          <w:rtl/>
        </w:rPr>
        <w:t>:</w:t>
      </w:r>
    </w:p>
    <w:p w14:paraId="523BDCF9" w14:textId="77777777" w:rsidR="00F811E1" w:rsidRDefault="00F811E1" w:rsidP="00F811E1">
      <w:pPr>
        <w:ind w:left="720"/>
        <w:rPr>
          <w:rtl/>
        </w:rPr>
      </w:pPr>
      <w:r>
        <w:rPr>
          <w:rFonts w:hint="cs"/>
          <w:rtl/>
        </w:rPr>
        <w:t>به این جهت نیست که برای صدق مقدمیت تقدم بالطبع لازم است و بین نقیضین تقدم بالطبع وجود ندارد،</w:t>
      </w:r>
    </w:p>
    <w:p w14:paraId="5D992821" w14:textId="77777777" w:rsidR="00F811E1" w:rsidRDefault="00F811E1" w:rsidP="00F811E1">
      <w:pPr>
        <w:ind w:left="720"/>
        <w:rPr>
          <w:rtl/>
        </w:rPr>
      </w:pPr>
      <w:r>
        <w:rPr>
          <w:rFonts w:hint="cs"/>
          <w:rtl/>
        </w:rPr>
        <w:t xml:space="preserve">بلکه به این جهت است که ترک یکی از نقیضین عین نقیض دیگر است؛ </w:t>
      </w:r>
      <w:r>
        <w:rPr>
          <w:rtl/>
        </w:rPr>
        <w:t>درحال</w:t>
      </w:r>
      <w:r>
        <w:rPr>
          <w:rFonts w:hint="cs"/>
          <w:rtl/>
        </w:rPr>
        <w:t>ی‌</w:t>
      </w:r>
      <w:r>
        <w:rPr>
          <w:rFonts w:hint="eastAsia"/>
          <w:rtl/>
        </w:rPr>
        <w:t>که</w:t>
      </w:r>
      <w:r>
        <w:rPr>
          <w:rFonts w:hint="cs"/>
          <w:rtl/>
        </w:rPr>
        <w:t xml:space="preserve"> در برای مقدمیت دوگانگی و تغایر لازم است.</w:t>
      </w:r>
    </w:p>
    <w:p w14:paraId="57A55480" w14:textId="77777777" w:rsidR="00F811E1" w:rsidRDefault="00F811E1" w:rsidP="00F811E1">
      <w:pPr>
        <w:rPr>
          <w:rtl/>
        </w:rPr>
      </w:pPr>
      <w:r>
        <w:rPr>
          <w:rFonts w:hint="cs"/>
          <w:rtl/>
        </w:rPr>
        <w:lastRenderedPageBreak/>
        <w:t>بنابراین برای صدق مقدمیت تقدم بالطبع شرط نیست.</w:t>
      </w:r>
    </w:p>
    <w:p w14:paraId="7CA79C85" w14:textId="77777777" w:rsidR="00F811E1" w:rsidRDefault="00F811E1" w:rsidP="00F811E1">
      <w:pPr>
        <w:pStyle w:val="Heading5"/>
        <w:rPr>
          <w:rtl/>
        </w:rPr>
      </w:pPr>
      <w:r>
        <w:rPr>
          <w:rFonts w:hint="cs"/>
          <w:rtl/>
        </w:rPr>
        <w:t>رد</w:t>
      </w:r>
    </w:p>
    <w:p w14:paraId="452C9B58" w14:textId="77777777" w:rsidR="00F811E1" w:rsidRDefault="00F811E1" w:rsidP="00F811E1">
      <w:pPr>
        <w:rPr>
          <w:rtl/>
        </w:rPr>
      </w:pPr>
      <w:r>
        <w:rPr>
          <w:rFonts w:hint="cs"/>
          <w:rtl/>
        </w:rPr>
        <w:t>ضدان دو نوع هستند:</w:t>
      </w:r>
    </w:p>
    <w:p w14:paraId="5B5050B7" w14:textId="77777777" w:rsidR="00F811E1" w:rsidRDefault="00F811E1" w:rsidP="00F811E1">
      <w:pPr>
        <w:ind w:left="720"/>
        <w:rPr>
          <w:rtl/>
        </w:rPr>
      </w:pPr>
      <w:r>
        <w:rPr>
          <w:rFonts w:hint="cs"/>
          <w:rtl/>
        </w:rPr>
        <w:t>ضدان لا ثالث لهما که در این نوع از ضدان ترک یکی از ضدین عین تحقق ضد دیگر است؛</w:t>
      </w:r>
    </w:p>
    <w:p w14:paraId="33355CD7" w14:textId="77777777" w:rsidR="00F811E1" w:rsidRDefault="00F811E1" w:rsidP="00F811E1">
      <w:pPr>
        <w:ind w:left="720"/>
        <w:rPr>
          <w:rtl/>
        </w:rPr>
      </w:pPr>
      <w:r>
        <w:rPr>
          <w:rFonts w:hint="cs"/>
          <w:rtl/>
        </w:rPr>
        <w:t>و ضدان لهما ثالث که در این نوع از ضدان ترک یکی از ضدین عین تحقق ضد دیگر نیست.</w:t>
      </w:r>
    </w:p>
    <w:p w14:paraId="21376E36" w14:textId="77777777" w:rsidR="00F811E1" w:rsidRDefault="00F811E1" w:rsidP="00F811E1">
      <w:pPr>
        <w:rPr>
          <w:rtl/>
        </w:rPr>
      </w:pPr>
      <w:r>
        <w:rPr>
          <w:rFonts w:hint="cs"/>
          <w:rtl/>
        </w:rPr>
        <w:t xml:space="preserve">اگر ارتکاز اصحاب این باشد که عدم صدق مقدمه بر یکی از نقیضین به جهت عینیت آن دو است، ایشان عنوان مقدمیت را در مورد ضدان لا ثالث لهما نیز نباید به کار ببرند؛ </w:t>
      </w:r>
      <w:r>
        <w:rPr>
          <w:rtl/>
        </w:rPr>
        <w:t>درحال</w:t>
      </w:r>
      <w:r>
        <w:rPr>
          <w:rFonts w:hint="cs"/>
          <w:rtl/>
        </w:rPr>
        <w:t>ی‌</w:t>
      </w:r>
      <w:r>
        <w:rPr>
          <w:rFonts w:hint="eastAsia"/>
          <w:rtl/>
        </w:rPr>
        <w:t>که</w:t>
      </w:r>
      <w:r>
        <w:rPr>
          <w:rFonts w:hint="cs"/>
          <w:rtl/>
        </w:rPr>
        <w:t xml:space="preserve"> در عبارات اصحاب عنوان مقدمیت برای ضدان لا ثالث لهما به کار رفته است.</w:t>
      </w:r>
    </w:p>
    <w:p w14:paraId="668BD9BE" w14:textId="77777777" w:rsidR="00F811E1" w:rsidRDefault="00F811E1" w:rsidP="00F811E1">
      <w:pPr>
        <w:rPr>
          <w:rtl/>
        </w:rPr>
      </w:pPr>
      <w:r>
        <w:rPr>
          <w:rFonts w:hint="cs"/>
          <w:rtl/>
        </w:rPr>
        <w:t>بنابراین عدم استعمال مقدمه در مورد نقیضین به این جهت است که بین مقدمه و ذی‌المقدمه تقدم و تأخر بالطبع وجود دارد و این تقدم و تأخر بین نقیضین وجود ندارد و کلام «مرحوم آخوند» در این مورد صحیح است.</w:t>
      </w:r>
    </w:p>
    <w:p w14:paraId="1E2D3CD8" w14:textId="77777777" w:rsidR="00F811E1" w:rsidRDefault="00F811E1" w:rsidP="00F811E1">
      <w:pPr>
        <w:pStyle w:val="Heading5"/>
        <w:rPr>
          <w:rtl/>
        </w:rPr>
      </w:pPr>
      <w:r>
        <w:rPr>
          <w:rFonts w:hint="cs"/>
          <w:rtl/>
        </w:rPr>
        <w:t>نقد سوم بر دلیل مقدمیت: لزوم دور</w:t>
      </w:r>
    </w:p>
    <w:p w14:paraId="4883F6BF" w14:textId="77777777" w:rsidR="00F811E1" w:rsidRDefault="00F811E1" w:rsidP="00F811E1">
      <w:pPr>
        <w:rPr>
          <w:rtl/>
        </w:rPr>
      </w:pPr>
      <w:r>
        <w:rPr>
          <w:rFonts w:hint="cs"/>
          <w:rtl/>
        </w:rPr>
        <w:t xml:space="preserve">حتی اگر دو نقد قبل مورد پذیرش قرار نگیرد، باز هم </w:t>
      </w:r>
      <w:r>
        <w:rPr>
          <w:rtl/>
        </w:rPr>
        <w:t>نم</w:t>
      </w:r>
      <w:r>
        <w:rPr>
          <w:rFonts w:hint="cs"/>
          <w:rtl/>
        </w:rPr>
        <w:t>ی‌</w:t>
      </w:r>
      <w:r>
        <w:rPr>
          <w:rFonts w:hint="eastAsia"/>
          <w:rtl/>
        </w:rPr>
        <w:t>توان</w:t>
      </w:r>
      <w:r>
        <w:rPr>
          <w:rFonts w:hint="cs"/>
          <w:rtl/>
        </w:rPr>
        <w:t xml:space="preserve"> ترک یکی از ضدین را </w:t>
      </w:r>
      <w:r>
        <w:rPr>
          <w:rtl/>
        </w:rPr>
        <w:t>مقدمه‌</w:t>
      </w:r>
      <w:r>
        <w:rPr>
          <w:rFonts w:hint="cs"/>
          <w:rtl/>
        </w:rPr>
        <w:t>ی دیگری دانست؛ زیرا:</w:t>
      </w:r>
    </w:p>
    <w:p w14:paraId="099DD3C8" w14:textId="77777777" w:rsidR="00F811E1" w:rsidRDefault="00F811E1" w:rsidP="00F811E1">
      <w:pPr>
        <w:ind w:left="720"/>
        <w:rPr>
          <w:rtl/>
        </w:rPr>
      </w:pPr>
      <w:r>
        <w:rPr>
          <w:rFonts w:hint="cs"/>
          <w:rtl/>
        </w:rPr>
        <w:t>از طرفی تمانع دو طرفه است؛ یعنی:</w:t>
      </w:r>
    </w:p>
    <w:p w14:paraId="06D263B2" w14:textId="77777777" w:rsidR="00F811E1" w:rsidRDefault="00F811E1" w:rsidP="00F811E1">
      <w:pPr>
        <w:ind w:left="1440"/>
        <w:rPr>
          <w:rtl/>
        </w:rPr>
      </w:pPr>
      <w:r>
        <w:rPr>
          <w:rtl/>
        </w:rPr>
        <w:t>همان‌گونه</w:t>
      </w:r>
      <w:r>
        <w:rPr>
          <w:rFonts w:hint="cs"/>
          <w:rtl/>
        </w:rPr>
        <w:t xml:space="preserve"> که </w:t>
      </w:r>
      <w:r>
        <w:rPr>
          <w:rtl/>
        </w:rPr>
        <w:t>ازاله‌</w:t>
      </w:r>
      <w:r>
        <w:rPr>
          <w:rFonts w:hint="cs"/>
          <w:rtl/>
        </w:rPr>
        <w:t xml:space="preserve">ی نجاست با نماز تمانع دارد و به همین جهت با ترک نماز جمع </w:t>
      </w:r>
      <w:r>
        <w:rPr>
          <w:rtl/>
        </w:rPr>
        <w:t>م</w:t>
      </w:r>
      <w:r>
        <w:rPr>
          <w:rFonts w:hint="cs"/>
          <w:rtl/>
        </w:rPr>
        <w:t>ی‌</w:t>
      </w:r>
      <w:r>
        <w:rPr>
          <w:rFonts w:hint="eastAsia"/>
          <w:rtl/>
        </w:rPr>
        <w:t>شود</w:t>
      </w:r>
      <w:r>
        <w:rPr>
          <w:rFonts w:hint="cs"/>
          <w:rtl/>
        </w:rPr>
        <w:t>؛</w:t>
      </w:r>
    </w:p>
    <w:p w14:paraId="50475471" w14:textId="77777777" w:rsidR="00F811E1" w:rsidRPr="00A51374" w:rsidRDefault="00F811E1" w:rsidP="00F811E1">
      <w:pPr>
        <w:ind w:left="1440"/>
        <w:rPr>
          <w:color w:val="FF0000"/>
          <w:rtl/>
        </w:rPr>
      </w:pPr>
      <w:r>
        <w:rPr>
          <w:rFonts w:hint="cs"/>
          <w:rtl/>
        </w:rPr>
        <w:t xml:space="preserve">نماز نیز با </w:t>
      </w:r>
      <w:r>
        <w:rPr>
          <w:rtl/>
        </w:rPr>
        <w:t>ازاله‌</w:t>
      </w:r>
      <w:r>
        <w:rPr>
          <w:rFonts w:hint="cs"/>
          <w:rtl/>
        </w:rPr>
        <w:t xml:space="preserve">ی نجاست تمانع دارد و به همین جهت با ترک </w:t>
      </w:r>
      <w:r>
        <w:rPr>
          <w:rtl/>
        </w:rPr>
        <w:t>ازاله‌</w:t>
      </w:r>
      <w:r>
        <w:rPr>
          <w:rFonts w:hint="cs"/>
          <w:rtl/>
        </w:rPr>
        <w:t xml:space="preserve">ی نجاست جمع </w:t>
      </w:r>
      <w:r>
        <w:rPr>
          <w:rtl/>
        </w:rPr>
        <w:t>م</w:t>
      </w:r>
      <w:r>
        <w:rPr>
          <w:rFonts w:hint="cs"/>
          <w:rtl/>
        </w:rPr>
        <w:t>ی‌</w:t>
      </w:r>
      <w:r>
        <w:rPr>
          <w:rFonts w:hint="eastAsia"/>
          <w:rtl/>
        </w:rPr>
        <w:t>شود</w:t>
      </w:r>
      <w:r>
        <w:rPr>
          <w:rFonts w:hint="cs"/>
          <w:rtl/>
        </w:rPr>
        <w:t>؛</w:t>
      </w:r>
    </w:p>
    <w:p w14:paraId="5B7F5668" w14:textId="77777777" w:rsidR="00F811E1" w:rsidRDefault="00F811E1" w:rsidP="00F811E1">
      <w:pPr>
        <w:ind w:left="720"/>
        <w:rPr>
          <w:rtl/>
        </w:rPr>
      </w:pPr>
      <w:r>
        <w:rPr>
          <w:rFonts w:hint="cs"/>
          <w:rtl/>
        </w:rPr>
        <w:t xml:space="preserve">و از طرف دیگر در جایی که تمانع دو طرفه است اگر صرف لزوم ترک یک شیء برای تحقق شیء دیگر برای صدق مقدمیت کافی باشد، دور لازم </w:t>
      </w:r>
      <w:r>
        <w:rPr>
          <w:rtl/>
        </w:rPr>
        <w:t>م</w:t>
      </w:r>
      <w:r>
        <w:rPr>
          <w:rFonts w:hint="cs"/>
          <w:rtl/>
        </w:rPr>
        <w:t>ی‌</w:t>
      </w:r>
      <w:r>
        <w:rPr>
          <w:rFonts w:hint="eastAsia"/>
          <w:rtl/>
        </w:rPr>
        <w:t>آ</w:t>
      </w:r>
      <w:r>
        <w:rPr>
          <w:rFonts w:hint="cs"/>
          <w:rtl/>
        </w:rPr>
        <w:t>ی</w:t>
      </w:r>
      <w:r>
        <w:rPr>
          <w:rFonts w:hint="eastAsia"/>
          <w:rtl/>
        </w:rPr>
        <w:t>د</w:t>
      </w:r>
      <w:r>
        <w:rPr>
          <w:rFonts w:hint="cs"/>
          <w:rtl/>
        </w:rPr>
        <w:t>؛ زیرا:</w:t>
      </w:r>
    </w:p>
    <w:p w14:paraId="3F22A813" w14:textId="77777777" w:rsidR="00F811E1" w:rsidRDefault="00F811E1" w:rsidP="00F811E1">
      <w:pPr>
        <w:ind w:left="1440"/>
        <w:rPr>
          <w:rtl/>
        </w:rPr>
      </w:pPr>
      <w:r>
        <w:rPr>
          <w:rFonts w:hint="cs"/>
          <w:rtl/>
        </w:rPr>
        <w:t xml:space="preserve">هم </w:t>
      </w:r>
      <w:r>
        <w:rPr>
          <w:rtl/>
        </w:rPr>
        <w:t>م</w:t>
      </w:r>
      <w:r>
        <w:rPr>
          <w:rFonts w:hint="cs"/>
          <w:rtl/>
        </w:rPr>
        <w:t>ی‌</w:t>
      </w:r>
      <w:r>
        <w:rPr>
          <w:rFonts w:hint="eastAsia"/>
          <w:rtl/>
        </w:rPr>
        <w:t>توان</w:t>
      </w:r>
      <w:r>
        <w:rPr>
          <w:rFonts w:hint="cs"/>
          <w:rtl/>
        </w:rPr>
        <w:t xml:space="preserve"> گفت </w:t>
      </w:r>
      <w:r>
        <w:rPr>
          <w:rtl/>
        </w:rPr>
        <w:t>ازاله‌</w:t>
      </w:r>
      <w:r>
        <w:rPr>
          <w:rFonts w:hint="cs"/>
          <w:rtl/>
        </w:rPr>
        <w:t xml:space="preserve">ی نجاست مشروط به ترک نماز است و درنتیجه ترک نماز </w:t>
      </w:r>
      <w:r>
        <w:rPr>
          <w:rtl/>
        </w:rPr>
        <w:t>مقدمه‌</w:t>
      </w:r>
      <w:r>
        <w:rPr>
          <w:rFonts w:hint="cs"/>
          <w:rtl/>
        </w:rPr>
        <w:t xml:space="preserve">ی </w:t>
      </w:r>
      <w:r>
        <w:rPr>
          <w:rtl/>
        </w:rPr>
        <w:t>ازاله‌</w:t>
      </w:r>
      <w:r>
        <w:rPr>
          <w:rFonts w:hint="cs"/>
          <w:rtl/>
        </w:rPr>
        <w:t xml:space="preserve">ی نجاست است و </w:t>
      </w:r>
      <w:r>
        <w:rPr>
          <w:u w:val="single"/>
          <w:rtl/>
        </w:rPr>
        <w:t>ازاله‌</w:t>
      </w:r>
      <w:r>
        <w:rPr>
          <w:rFonts w:hint="cs"/>
          <w:u w:val="single"/>
          <w:rtl/>
        </w:rPr>
        <w:t>ی</w:t>
      </w:r>
      <w:r w:rsidRPr="00512982">
        <w:rPr>
          <w:rFonts w:hint="cs"/>
          <w:u w:val="single"/>
          <w:rtl/>
        </w:rPr>
        <w:t xml:space="preserve"> نجاست متوقف بر ترک نماز است</w:t>
      </w:r>
      <w:r>
        <w:rPr>
          <w:rFonts w:hint="cs"/>
          <w:rtl/>
        </w:rPr>
        <w:t>؛</w:t>
      </w:r>
    </w:p>
    <w:p w14:paraId="2F96C801" w14:textId="77777777" w:rsidR="00F811E1" w:rsidRDefault="00F811E1" w:rsidP="00F811E1">
      <w:pPr>
        <w:ind w:left="1440"/>
        <w:rPr>
          <w:rtl/>
        </w:rPr>
      </w:pPr>
      <w:r>
        <w:rPr>
          <w:rFonts w:hint="cs"/>
          <w:rtl/>
        </w:rPr>
        <w:t xml:space="preserve">و هم </w:t>
      </w:r>
      <w:r>
        <w:rPr>
          <w:rtl/>
        </w:rPr>
        <w:t>م</w:t>
      </w:r>
      <w:r>
        <w:rPr>
          <w:rFonts w:hint="cs"/>
          <w:rtl/>
        </w:rPr>
        <w:t>ی‌</w:t>
      </w:r>
      <w:r>
        <w:rPr>
          <w:rFonts w:hint="eastAsia"/>
          <w:rtl/>
        </w:rPr>
        <w:t>توان</w:t>
      </w:r>
      <w:r>
        <w:rPr>
          <w:rFonts w:hint="cs"/>
          <w:rtl/>
        </w:rPr>
        <w:t xml:space="preserve"> گفت ترک نماز مشروط به </w:t>
      </w:r>
      <w:r>
        <w:rPr>
          <w:rtl/>
        </w:rPr>
        <w:t>ازاله‌</w:t>
      </w:r>
      <w:r>
        <w:rPr>
          <w:rFonts w:hint="cs"/>
          <w:rtl/>
        </w:rPr>
        <w:t xml:space="preserve">ی نجاست است و درنتیجه </w:t>
      </w:r>
      <w:r>
        <w:rPr>
          <w:rtl/>
        </w:rPr>
        <w:t>ازاله‌</w:t>
      </w:r>
      <w:r>
        <w:rPr>
          <w:rFonts w:hint="cs"/>
          <w:rtl/>
        </w:rPr>
        <w:t xml:space="preserve">ی نجاست </w:t>
      </w:r>
      <w:r>
        <w:rPr>
          <w:rtl/>
        </w:rPr>
        <w:t>مقدمه‌</w:t>
      </w:r>
      <w:r>
        <w:rPr>
          <w:rFonts w:hint="cs"/>
          <w:rtl/>
        </w:rPr>
        <w:t xml:space="preserve">ی ترک نماز است و </w:t>
      </w:r>
      <w:r w:rsidRPr="00512982">
        <w:rPr>
          <w:rFonts w:hint="cs"/>
          <w:u w:val="single"/>
          <w:rtl/>
        </w:rPr>
        <w:t>ترک نماز متوقف</w:t>
      </w:r>
      <w:r w:rsidRPr="00512982">
        <w:rPr>
          <w:rStyle w:val="FootnoteReference"/>
          <w:u w:val="single"/>
          <w:rtl/>
        </w:rPr>
        <w:footnoteReference w:id="489"/>
      </w:r>
      <w:r w:rsidRPr="00512982">
        <w:rPr>
          <w:rFonts w:hint="cs"/>
          <w:u w:val="single"/>
          <w:rtl/>
        </w:rPr>
        <w:t xml:space="preserve"> بر </w:t>
      </w:r>
      <w:r>
        <w:rPr>
          <w:u w:val="single"/>
          <w:rtl/>
        </w:rPr>
        <w:t>ازاله‌</w:t>
      </w:r>
      <w:r>
        <w:rPr>
          <w:rFonts w:hint="cs"/>
          <w:u w:val="single"/>
          <w:rtl/>
        </w:rPr>
        <w:t>ی</w:t>
      </w:r>
      <w:r w:rsidRPr="00512982">
        <w:rPr>
          <w:rFonts w:hint="cs"/>
          <w:u w:val="single"/>
          <w:rtl/>
        </w:rPr>
        <w:t xml:space="preserve"> نجاست است</w:t>
      </w:r>
      <w:r w:rsidRPr="00512982">
        <w:rPr>
          <w:rStyle w:val="FootnoteReference"/>
          <w:rtl/>
        </w:rPr>
        <w:footnoteReference w:id="490"/>
      </w:r>
      <w:r>
        <w:rPr>
          <w:rFonts w:hint="cs"/>
          <w:rtl/>
        </w:rPr>
        <w:t>.</w:t>
      </w:r>
    </w:p>
    <w:p w14:paraId="4683A5CE" w14:textId="77777777" w:rsidR="00F811E1" w:rsidRDefault="00F811E1" w:rsidP="00F811E1">
      <w:pPr>
        <w:rPr>
          <w:rtl/>
        </w:rPr>
      </w:pPr>
      <w:r>
        <w:rPr>
          <w:rtl/>
        </w:rPr>
        <w:t>به‌طور</w:t>
      </w:r>
      <w:r>
        <w:rPr>
          <w:rFonts w:hint="cs"/>
          <w:rtl/>
        </w:rPr>
        <w:t xml:space="preserve"> کلی در تمامی مواردی که تمانع دو طرفه باشد، دور لازم </w:t>
      </w:r>
      <w:r>
        <w:rPr>
          <w:rtl/>
        </w:rPr>
        <w:t>م</w:t>
      </w:r>
      <w:r>
        <w:rPr>
          <w:rFonts w:hint="cs"/>
          <w:rtl/>
        </w:rPr>
        <w:t>ی‌</w:t>
      </w:r>
      <w:r>
        <w:rPr>
          <w:rFonts w:hint="eastAsia"/>
          <w:rtl/>
        </w:rPr>
        <w:t>آ</w:t>
      </w:r>
      <w:r>
        <w:rPr>
          <w:rFonts w:hint="cs"/>
          <w:rtl/>
        </w:rPr>
        <w:t>ی</w:t>
      </w:r>
      <w:r>
        <w:rPr>
          <w:rFonts w:hint="eastAsia"/>
          <w:rtl/>
        </w:rPr>
        <w:t>د</w:t>
      </w:r>
      <w:r>
        <w:rPr>
          <w:rFonts w:hint="cs"/>
          <w:rtl/>
        </w:rPr>
        <w:t>؛ مگر اینکه شرطی نیز لازم باشد که در محل بحث این شرط، تقدم و تأخر بالطبع است.</w:t>
      </w:r>
    </w:p>
    <w:p w14:paraId="437CA8B3" w14:textId="77777777" w:rsidR="00F811E1" w:rsidRDefault="00F811E1" w:rsidP="00F811E1">
      <w:pPr>
        <w:pStyle w:val="Heading5"/>
        <w:rPr>
          <w:rtl/>
        </w:rPr>
      </w:pPr>
      <w:r>
        <w:rPr>
          <w:rFonts w:hint="cs"/>
          <w:rtl/>
        </w:rPr>
        <w:t>پاسخ</w:t>
      </w:r>
    </w:p>
    <w:p w14:paraId="2060C534" w14:textId="77777777" w:rsidR="00F811E1" w:rsidRDefault="00F811E1" w:rsidP="00F811E1">
      <w:pPr>
        <w:rPr>
          <w:rtl/>
        </w:rPr>
      </w:pPr>
      <w:r>
        <w:rPr>
          <w:rFonts w:hint="cs"/>
          <w:rtl/>
        </w:rPr>
        <w:t xml:space="preserve">«محقق خوانساری» معتقدند در محل بحث دور محقق </w:t>
      </w:r>
      <w:r>
        <w:rPr>
          <w:rtl/>
        </w:rPr>
        <w:t>نم</w:t>
      </w:r>
      <w:r>
        <w:rPr>
          <w:rFonts w:hint="cs"/>
          <w:rtl/>
        </w:rPr>
        <w:t>ی‌</w:t>
      </w:r>
      <w:r>
        <w:rPr>
          <w:rFonts w:hint="eastAsia"/>
          <w:rtl/>
        </w:rPr>
        <w:t>شود</w:t>
      </w:r>
      <w:r>
        <w:rPr>
          <w:rFonts w:hint="cs"/>
          <w:rtl/>
        </w:rPr>
        <w:t xml:space="preserve"> و اشکال دور وارد نیست؛ زیرا:</w:t>
      </w:r>
    </w:p>
    <w:p w14:paraId="3B7A1E21" w14:textId="77777777" w:rsidR="00F811E1" w:rsidRDefault="00F811E1" w:rsidP="00F811E1">
      <w:pPr>
        <w:ind w:left="720"/>
        <w:rPr>
          <w:rtl/>
        </w:rPr>
      </w:pPr>
      <w:r w:rsidRPr="00FC1880">
        <w:rPr>
          <w:rFonts w:hint="cs"/>
          <w:rtl/>
        </w:rPr>
        <w:t xml:space="preserve">تمامی محالات به اجتماع نقیضین </w:t>
      </w:r>
      <w:r>
        <w:rPr>
          <w:rtl/>
        </w:rPr>
        <w:t>بازم</w:t>
      </w:r>
      <w:r>
        <w:rPr>
          <w:rFonts w:hint="cs"/>
          <w:rtl/>
        </w:rPr>
        <w:t>ی‌</w:t>
      </w:r>
      <w:r>
        <w:rPr>
          <w:rFonts w:hint="eastAsia"/>
          <w:rtl/>
        </w:rPr>
        <w:t>گردند</w:t>
      </w:r>
      <w:r>
        <w:rPr>
          <w:rFonts w:hint="cs"/>
          <w:rtl/>
        </w:rPr>
        <w:t>؛</w:t>
      </w:r>
    </w:p>
    <w:p w14:paraId="56E2A158" w14:textId="77777777" w:rsidR="00F811E1" w:rsidRDefault="00F811E1" w:rsidP="00F811E1">
      <w:pPr>
        <w:ind w:left="720"/>
        <w:rPr>
          <w:rtl/>
        </w:rPr>
      </w:pPr>
      <w:r w:rsidRPr="00FC1880">
        <w:rPr>
          <w:rFonts w:hint="cs"/>
          <w:rtl/>
        </w:rPr>
        <w:t>و در تناقض</w:t>
      </w:r>
      <w:r>
        <w:rPr>
          <w:rFonts w:hint="cs"/>
          <w:rtl/>
        </w:rPr>
        <w:t xml:space="preserve"> وحدت قوه و فعل و 7</w:t>
      </w:r>
      <w:r w:rsidRPr="00FC1880">
        <w:rPr>
          <w:rFonts w:hint="cs"/>
          <w:rtl/>
        </w:rPr>
        <w:t xml:space="preserve"> وحدت </w:t>
      </w:r>
      <w:r>
        <w:rPr>
          <w:rFonts w:hint="cs"/>
          <w:rtl/>
        </w:rPr>
        <w:t xml:space="preserve">دیگر </w:t>
      </w:r>
      <w:r w:rsidRPr="00FC1880">
        <w:rPr>
          <w:rFonts w:hint="cs"/>
          <w:rtl/>
        </w:rPr>
        <w:t>شرط است</w:t>
      </w:r>
      <w:r>
        <w:rPr>
          <w:rFonts w:hint="cs"/>
          <w:rtl/>
        </w:rPr>
        <w:t xml:space="preserve"> (که با وحدت حمل که در کلام «ملاصدرا» آمده مجموعاً 9 وحدت </w:t>
      </w:r>
      <w:r>
        <w:rPr>
          <w:rtl/>
        </w:rPr>
        <w:t>م</w:t>
      </w:r>
      <w:r>
        <w:rPr>
          <w:rFonts w:hint="cs"/>
          <w:rtl/>
        </w:rPr>
        <w:t>ی‌</w:t>
      </w:r>
      <w:r>
        <w:rPr>
          <w:rFonts w:hint="eastAsia"/>
          <w:rtl/>
        </w:rPr>
        <w:t>شود</w:t>
      </w:r>
      <w:r>
        <w:rPr>
          <w:rFonts w:hint="cs"/>
          <w:rtl/>
        </w:rPr>
        <w:t>)</w:t>
      </w:r>
      <w:r w:rsidRPr="00FC1880">
        <w:rPr>
          <w:rFonts w:hint="cs"/>
          <w:rtl/>
        </w:rPr>
        <w:t>:</w:t>
      </w:r>
    </w:p>
    <w:p w14:paraId="4F548023" w14:textId="77777777" w:rsidR="00F811E1" w:rsidRDefault="00F811E1" w:rsidP="00F811E1">
      <w:pPr>
        <w:jc w:val="center"/>
        <w:rPr>
          <w:rtl/>
        </w:rPr>
      </w:pPr>
      <w:r w:rsidRPr="00FC1880">
        <w:rPr>
          <w:rFonts w:hint="cs"/>
          <w:rtl/>
        </w:rPr>
        <w:t>در تناقض هشت وحدت شرط دان</w:t>
      </w:r>
      <w:r>
        <w:rPr>
          <w:rtl/>
        </w:rPr>
        <w:t xml:space="preserve"> </w:t>
      </w:r>
      <w:r w:rsidRPr="00FC1880">
        <w:rPr>
          <w:rFonts w:hint="cs"/>
          <w:rtl/>
        </w:rPr>
        <w:t>وحدت موضوع و محمول و مکان</w:t>
      </w:r>
    </w:p>
    <w:p w14:paraId="77C4B061" w14:textId="77777777" w:rsidR="00F811E1" w:rsidRDefault="00F811E1" w:rsidP="00F811E1">
      <w:pPr>
        <w:jc w:val="center"/>
        <w:rPr>
          <w:rtl/>
        </w:rPr>
      </w:pPr>
      <w:r w:rsidRPr="00FC1880">
        <w:rPr>
          <w:rFonts w:hint="cs"/>
          <w:rtl/>
        </w:rPr>
        <w:t>وحدت شرط و اضافه، جزء و کل</w:t>
      </w:r>
      <w:r>
        <w:rPr>
          <w:rtl/>
        </w:rPr>
        <w:t xml:space="preserve"> </w:t>
      </w:r>
      <w:r w:rsidRPr="00FC1880">
        <w:rPr>
          <w:rFonts w:hint="cs"/>
          <w:rtl/>
        </w:rPr>
        <w:t>قوه و فعل است، در آخر زمان</w:t>
      </w:r>
      <w:r>
        <w:rPr>
          <w:rFonts w:hint="cs"/>
          <w:rtl/>
        </w:rPr>
        <w:t>؛</w:t>
      </w:r>
    </w:p>
    <w:p w14:paraId="4FAF6822"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در محل بحث وحدت قوه و فعل وجود ندارد.</w:t>
      </w:r>
    </w:p>
    <w:p w14:paraId="173AB39A" w14:textId="77777777" w:rsidR="00F811E1" w:rsidRDefault="00F811E1" w:rsidP="00F811E1">
      <w:pPr>
        <w:rPr>
          <w:rtl/>
        </w:rPr>
      </w:pPr>
      <w:r>
        <w:rPr>
          <w:rFonts w:hint="cs"/>
          <w:rtl/>
        </w:rPr>
        <w:t>توضیح اینکه:</w:t>
      </w:r>
    </w:p>
    <w:p w14:paraId="4208C6DA" w14:textId="77777777" w:rsidR="00F811E1" w:rsidRDefault="00F811E1" w:rsidP="00F811E1">
      <w:pPr>
        <w:ind w:left="720"/>
        <w:rPr>
          <w:rtl/>
        </w:rPr>
      </w:pPr>
      <w:r>
        <w:rPr>
          <w:rFonts w:hint="cs"/>
          <w:rtl/>
        </w:rPr>
        <w:t>توقف ازاله‌ی نجاست بر نماز توقف بالفعل است (نماز باید بالفعل ترک شود تا ازاله‌ی نجاست محقق شود)؛ زیرا:</w:t>
      </w:r>
    </w:p>
    <w:p w14:paraId="65C183F7" w14:textId="77777777" w:rsidR="00F811E1" w:rsidRDefault="00F811E1" w:rsidP="00F811E1">
      <w:pPr>
        <w:ind w:left="1440"/>
        <w:rPr>
          <w:rtl/>
        </w:rPr>
      </w:pPr>
      <w:r>
        <w:rPr>
          <w:rFonts w:hint="cs"/>
          <w:rtl/>
        </w:rPr>
        <w:t xml:space="preserve">اگر مکلف بخواهد </w:t>
      </w:r>
      <w:r>
        <w:rPr>
          <w:rtl/>
        </w:rPr>
        <w:t>ازاله‌</w:t>
      </w:r>
      <w:r>
        <w:rPr>
          <w:rFonts w:hint="cs"/>
          <w:rtl/>
        </w:rPr>
        <w:t xml:space="preserve">ی نجاست را انجام دهد باید نماز را ترک کند؛ یعنی ترک نماز </w:t>
      </w:r>
      <w:r>
        <w:rPr>
          <w:rtl/>
        </w:rPr>
        <w:t>مقدمه‌</w:t>
      </w:r>
      <w:r>
        <w:rPr>
          <w:rFonts w:hint="cs"/>
          <w:rtl/>
        </w:rPr>
        <w:t>ی ازاله‌ی نجاست است،</w:t>
      </w:r>
    </w:p>
    <w:p w14:paraId="4BF094B7" w14:textId="77777777" w:rsidR="00F811E1" w:rsidRDefault="00F811E1" w:rsidP="00F811E1">
      <w:pPr>
        <w:ind w:left="1440"/>
        <w:rPr>
          <w:rtl/>
        </w:rPr>
      </w:pPr>
      <w:r w:rsidRPr="00D740AF">
        <w:rPr>
          <w:rFonts w:hint="cs"/>
          <w:u w:val="single"/>
          <w:rtl/>
        </w:rPr>
        <w:t>توقف وجود معلول بر اجزاء علت تامه توقف بالفعل است</w:t>
      </w:r>
      <w:r>
        <w:rPr>
          <w:rFonts w:hint="cs"/>
          <w:rtl/>
        </w:rPr>
        <w:t xml:space="preserve">؛ زیرا </w:t>
      </w:r>
      <w:r>
        <w:rPr>
          <w:rtl/>
        </w:rPr>
        <w:t>ازاله‌</w:t>
      </w:r>
      <w:r>
        <w:rPr>
          <w:rFonts w:hint="cs"/>
          <w:rtl/>
        </w:rPr>
        <w:t xml:space="preserve">ی نجاست وجود است و وجود معلول زمانی محقق </w:t>
      </w:r>
      <w:r>
        <w:rPr>
          <w:rtl/>
        </w:rPr>
        <w:t>م</w:t>
      </w:r>
      <w:r>
        <w:rPr>
          <w:rFonts w:hint="cs"/>
          <w:rtl/>
        </w:rPr>
        <w:t>ی‌</w:t>
      </w:r>
      <w:r>
        <w:rPr>
          <w:rFonts w:hint="eastAsia"/>
          <w:rtl/>
        </w:rPr>
        <w:t>شود</w:t>
      </w:r>
      <w:r>
        <w:rPr>
          <w:rFonts w:hint="cs"/>
          <w:rtl/>
        </w:rPr>
        <w:t xml:space="preserve"> که همگی اجزاء علت تامه بالفعل باشند؛</w:t>
      </w:r>
    </w:p>
    <w:p w14:paraId="6785FF3A" w14:textId="77777777" w:rsidR="00F811E1" w:rsidRDefault="00F811E1" w:rsidP="00F811E1">
      <w:pPr>
        <w:ind w:left="720"/>
        <w:rPr>
          <w:rtl/>
        </w:rPr>
      </w:pPr>
      <w:r>
        <w:rPr>
          <w:rFonts w:hint="cs"/>
          <w:rtl/>
        </w:rPr>
        <w:t>اما توقف ترک نماز بر ازاله‌ی نجاست توقف بالقوه است؛ زیرا:</w:t>
      </w:r>
    </w:p>
    <w:p w14:paraId="1A9D509B" w14:textId="77777777" w:rsidR="00F811E1" w:rsidRDefault="00F811E1" w:rsidP="00F811E1">
      <w:pPr>
        <w:ind w:left="1440"/>
        <w:rPr>
          <w:rtl/>
        </w:rPr>
      </w:pPr>
      <w:r>
        <w:rPr>
          <w:rFonts w:hint="cs"/>
          <w:rtl/>
        </w:rPr>
        <w:lastRenderedPageBreak/>
        <w:t xml:space="preserve">یکی از عواملی که </w:t>
      </w:r>
      <w:r>
        <w:rPr>
          <w:rtl/>
        </w:rPr>
        <w:t>م</w:t>
      </w:r>
      <w:r>
        <w:rPr>
          <w:rFonts w:hint="cs"/>
          <w:rtl/>
        </w:rPr>
        <w:t>ی‌</w:t>
      </w:r>
      <w:r>
        <w:rPr>
          <w:rFonts w:hint="eastAsia"/>
          <w:rtl/>
        </w:rPr>
        <w:t>تواند</w:t>
      </w:r>
      <w:r>
        <w:rPr>
          <w:rFonts w:hint="cs"/>
          <w:rtl/>
        </w:rPr>
        <w:t xml:space="preserve"> باعث ترک نماز شود، وجود مانعی به نام ازاله است؛</w:t>
      </w:r>
    </w:p>
    <w:p w14:paraId="2029F971" w14:textId="77777777" w:rsidR="00F811E1" w:rsidRDefault="00F811E1" w:rsidP="00F811E1">
      <w:pPr>
        <w:ind w:left="1440"/>
        <w:rPr>
          <w:rtl/>
        </w:rPr>
      </w:pPr>
      <w:r>
        <w:rPr>
          <w:rFonts w:hint="cs"/>
          <w:rtl/>
        </w:rPr>
        <w:t xml:space="preserve">و </w:t>
      </w:r>
      <w:r w:rsidRPr="00D740AF">
        <w:rPr>
          <w:rFonts w:hint="cs"/>
          <w:u w:val="single"/>
          <w:rtl/>
        </w:rPr>
        <w:t>توقف عدم معلول بر اجزاء علت تامه توقف بالقوه است</w:t>
      </w:r>
      <w:r>
        <w:rPr>
          <w:rFonts w:hint="cs"/>
          <w:rtl/>
        </w:rPr>
        <w:t xml:space="preserve">؛ زیرا با معدوم شدن یکی از اجزاء علت تامه معلول نیز معدوم </w:t>
      </w:r>
      <w:r>
        <w:rPr>
          <w:rtl/>
        </w:rPr>
        <w:t>م</w:t>
      </w:r>
      <w:r>
        <w:rPr>
          <w:rFonts w:hint="cs"/>
          <w:rtl/>
        </w:rPr>
        <w:t>ی‌</w:t>
      </w:r>
      <w:r>
        <w:rPr>
          <w:rFonts w:hint="eastAsia"/>
          <w:rtl/>
        </w:rPr>
        <w:t>شود</w:t>
      </w:r>
      <w:r>
        <w:rPr>
          <w:rFonts w:hint="cs"/>
          <w:rtl/>
        </w:rPr>
        <w:t>؛</w:t>
      </w:r>
    </w:p>
    <w:p w14:paraId="05532132" w14:textId="77777777" w:rsidR="00F811E1" w:rsidRDefault="00F811E1" w:rsidP="00F811E1">
      <w:pPr>
        <w:ind w:left="1440"/>
        <w:rPr>
          <w:rtl/>
        </w:rPr>
      </w:pPr>
      <w:r>
        <w:rPr>
          <w:rFonts w:hint="cs"/>
          <w:rtl/>
        </w:rPr>
        <w:t xml:space="preserve">و این توقف بالقوه </w:t>
      </w:r>
      <w:r>
        <w:rPr>
          <w:rtl/>
        </w:rPr>
        <w:t>ه</w:t>
      </w:r>
      <w:r>
        <w:rPr>
          <w:rFonts w:hint="cs"/>
          <w:rtl/>
        </w:rPr>
        <w:t>ی</w:t>
      </w:r>
      <w:r>
        <w:rPr>
          <w:rFonts w:hint="eastAsia"/>
          <w:rtl/>
        </w:rPr>
        <w:t>چ‌گاه</w:t>
      </w:r>
      <w:r>
        <w:rPr>
          <w:rFonts w:hint="cs"/>
          <w:rtl/>
        </w:rPr>
        <w:t xml:space="preserve"> به فعلیت </w:t>
      </w:r>
      <w:r>
        <w:rPr>
          <w:rtl/>
        </w:rPr>
        <w:t>نم</w:t>
      </w:r>
      <w:r>
        <w:rPr>
          <w:rFonts w:hint="cs"/>
          <w:rtl/>
        </w:rPr>
        <w:t>ی‌</w:t>
      </w:r>
      <w:r>
        <w:rPr>
          <w:rFonts w:hint="eastAsia"/>
          <w:rtl/>
        </w:rPr>
        <w:t>رسد</w:t>
      </w:r>
      <w:r>
        <w:rPr>
          <w:rFonts w:hint="cs"/>
          <w:rtl/>
        </w:rPr>
        <w:t xml:space="preserve">؛ زیرا همواره در دوران بین ازاله‌ی نجاست و نماز </w:t>
      </w:r>
      <w:r>
        <w:rPr>
          <w:rtl/>
        </w:rPr>
        <w:t>اراده‌</w:t>
      </w:r>
      <w:r>
        <w:rPr>
          <w:rFonts w:hint="cs"/>
          <w:rtl/>
        </w:rPr>
        <w:t xml:space="preserve">ی شارع یا مکلف به نماز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تا نماز موجود شود و با نبود اراده که یکی از اجزاء علت تامه است، نماز نیز محقق </w:t>
      </w:r>
      <w:r>
        <w:rPr>
          <w:rtl/>
        </w:rPr>
        <w:t>نم</w:t>
      </w:r>
      <w:r>
        <w:rPr>
          <w:rFonts w:hint="cs"/>
          <w:rtl/>
        </w:rPr>
        <w:t>ی‌</w:t>
      </w:r>
      <w:r>
        <w:rPr>
          <w:rFonts w:hint="eastAsia"/>
          <w:rtl/>
        </w:rPr>
        <w:t>شود</w:t>
      </w:r>
      <w:r>
        <w:rPr>
          <w:rFonts w:hint="cs"/>
          <w:rtl/>
        </w:rPr>
        <w:t xml:space="preserve">. به عبارت دیگر </w:t>
      </w:r>
      <w:r w:rsidRPr="008C3C42">
        <w:rPr>
          <w:rFonts w:hint="cs"/>
          <w:rtl/>
        </w:rPr>
        <w:t xml:space="preserve">در دوران بین نماز و ازاله‌ی نجاست مقتضی نماز وجود ندارد درنتیجه </w:t>
      </w:r>
      <w:r>
        <w:rPr>
          <w:rFonts w:hint="cs"/>
          <w:rtl/>
        </w:rPr>
        <w:t xml:space="preserve">استناد عدم معلول </w:t>
      </w:r>
      <w:r w:rsidRPr="008C3C42">
        <w:rPr>
          <w:rFonts w:hint="cs"/>
          <w:rtl/>
        </w:rPr>
        <w:t xml:space="preserve">به مانع </w:t>
      </w:r>
      <w:r>
        <w:rPr>
          <w:rtl/>
        </w:rPr>
        <w:t>ه</w:t>
      </w:r>
      <w:r>
        <w:rPr>
          <w:rFonts w:hint="cs"/>
          <w:rtl/>
        </w:rPr>
        <w:t>ی</w:t>
      </w:r>
      <w:r>
        <w:rPr>
          <w:rFonts w:hint="eastAsia"/>
          <w:rtl/>
        </w:rPr>
        <w:t>چ‌گاه</w:t>
      </w:r>
      <w:r>
        <w:rPr>
          <w:rFonts w:hint="cs"/>
          <w:rtl/>
        </w:rPr>
        <w:t xml:space="preserve"> به فعلیت </w:t>
      </w:r>
      <w:r>
        <w:rPr>
          <w:rtl/>
        </w:rPr>
        <w:t>نم</w:t>
      </w:r>
      <w:r>
        <w:rPr>
          <w:rFonts w:hint="cs"/>
          <w:rtl/>
        </w:rPr>
        <w:t>ی‌</w:t>
      </w:r>
      <w:r>
        <w:rPr>
          <w:rFonts w:hint="eastAsia"/>
          <w:rtl/>
        </w:rPr>
        <w:t>رسد</w:t>
      </w:r>
      <w:r w:rsidRPr="008C3C42">
        <w:rPr>
          <w:rFonts w:hint="cs"/>
          <w:rtl/>
        </w:rPr>
        <w:t>.</w:t>
      </w:r>
    </w:p>
    <w:p w14:paraId="612D3708" w14:textId="77777777" w:rsidR="00F811E1" w:rsidRDefault="00F811E1" w:rsidP="00F811E1">
      <w:pPr>
        <w:rPr>
          <w:rtl/>
        </w:rPr>
      </w:pPr>
      <w:r w:rsidRPr="00CA47B4">
        <w:rPr>
          <w:rFonts w:cs="B Titr" w:hint="cs"/>
          <w:sz w:val="24"/>
          <w:szCs w:val="24"/>
          <w:rtl/>
        </w:rPr>
        <w:t>نکته:</w:t>
      </w:r>
      <w:r w:rsidRPr="00CA47B4">
        <w:rPr>
          <w:rFonts w:hint="cs"/>
          <w:sz w:val="24"/>
          <w:szCs w:val="24"/>
          <w:rtl/>
        </w:rPr>
        <w:t xml:space="preserve"> </w:t>
      </w:r>
      <w:r>
        <w:rPr>
          <w:rFonts w:hint="cs"/>
          <w:rtl/>
        </w:rPr>
        <w:t xml:space="preserve">اگر مکلف نماز در دوران بین ازاله‌ی نجاست و نماز </w:t>
      </w:r>
      <w:r>
        <w:rPr>
          <w:rtl/>
        </w:rPr>
        <w:t>اراده‌</w:t>
      </w:r>
      <w:r>
        <w:rPr>
          <w:rFonts w:hint="cs"/>
          <w:rtl/>
        </w:rPr>
        <w:t>ی خواندن نماز داشته باشد:</w:t>
      </w:r>
    </w:p>
    <w:p w14:paraId="1EA50CC5" w14:textId="77777777" w:rsidR="00F811E1" w:rsidRDefault="00F811E1" w:rsidP="00F811E1">
      <w:pPr>
        <w:ind w:left="720"/>
        <w:rPr>
          <w:rtl/>
        </w:rPr>
      </w:pPr>
      <w:r>
        <w:rPr>
          <w:rFonts w:hint="cs"/>
          <w:rtl/>
        </w:rPr>
        <w:t>توقف نماز بر ترک ازاله‌ی نجاست توقف بالفعل است؛</w:t>
      </w:r>
    </w:p>
    <w:p w14:paraId="3CE79365" w14:textId="77777777" w:rsidR="00F811E1" w:rsidRDefault="00F811E1" w:rsidP="00F811E1">
      <w:pPr>
        <w:ind w:left="720"/>
        <w:rPr>
          <w:rtl/>
        </w:rPr>
      </w:pPr>
      <w:r>
        <w:rPr>
          <w:rFonts w:hint="cs"/>
          <w:rtl/>
        </w:rPr>
        <w:t xml:space="preserve">اما توقف ترک ازاله‌ی نجاست بر نماز توقف بالقوه است و </w:t>
      </w:r>
      <w:r>
        <w:rPr>
          <w:rtl/>
        </w:rPr>
        <w:t>ه</w:t>
      </w:r>
      <w:r>
        <w:rPr>
          <w:rFonts w:hint="cs"/>
          <w:rtl/>
        </w:rPr>
        <w:t>ی</w:t>
      </w:r>
      <w:r>
        <w:rPr>
          <w:rFonts w:hint="eastAsia"/>
          <w:rtl/>
        </w:rPr>
        <w:t>چ‌گاه</w:t>
      </w:r>
      <w:r>
        <w:rPr>
          <w:rFonts w:hint="cs"/>
          <w:rtl/>
        </w:rPr>
        <w:t xml:space="preserve"> به فعلیت </w:t>
      </w:r>
      <w:r>
        <w:rPr>
          <w:rtl/>
        </w:rPr>
        <w:t>نم</w:t>
      </w:r>
      <w:r>
        <w:rPr>
          <w:rFonts w:hint="cs"/>
          <w:rtl/>
        </w:rPr>
        <w:t>ی‌</w:t>
      </w:r>
      <w:r>
        <w:rPr>
          <w:rFonts w:hint="eastAsia"/>
          <w:rtl/>
        </w:rPr>
        <w:t>رسد</w:t>
      </w:r>
      <w:r>
        <w:rPr>
          <w:rFonts w:hint="cs"/>
          <w:rtl/>
        </w:rPr>
        <w:t>؛ زیرا منشأ آن نبودن اراده است.</w:t>
      </w:r>
    </w:p>
    <w:p w14:paraId="1B0E5B84" w14:textId="77777777" w:rsidR="00F811E1" w:rsidRDefault="00F811E1" w:rsidP="00F811E1">
      <w:pPr>
        <w:rPr>
          <w:rtl/>
        </w:rPr>
      </w:pPr>
      <w:r>
        <w:rPr>
          <w:rtl/>
        </w:rPr>
        <w:t>به‌طور</w:t>
      </w:r>
      <w:r>
        <w:rPr>
          <w:rFonts w:hint="cs"/>
          <w:rtl/>
        </w:rPr>
        <w:t xml:space="preserve"> کلی مکلف هر یک از ضدان را اراده کند:</w:t>
      </w:r>
    </w:p>
    <w:p w14:paraId="10D997EB" w14:textId="77777777" w:rsidR="00F811E1" w:rsidRDefault="00F811E1" w:rsidP="00F811E1">
      <w:pPr>
        <w:ind w:left="720"/>
        <w:rPr>
          <w:rtl/>
        </w:rPr>
      </w:pPr>
      <w:r>
        <w:rPr>
          <w:rFonts w:hint="cs"/>
          <w:rtl/>
        </w:rPr>
        <w:t>توقف ضدی که متعلق اراده قرار گرفته بر ضد دیگر توقف بالفعل است؛</w:t>
      </w:r>
    </w:p>
    <w:p w14:paraId="06A5D85C" w14:textId="77777777" w:rsidR="00F811E1" w:rsidRDefault="00F811E1" w:rsidP="00F811E1">
      <w:pPr>
        <w:ind w:left="720"/>
        <w:rPr>
          <w:rtl/>
        </w:rPr>
      </w:pPr>
      <w:r>
        <w:rPr>
          <w:rFonts w:hint="cs"/>
          <w:rtl/>
        </w:rPr>
        <w:t xml:space="preserve">اما توقف ضد دیگر بر ضدی که متعلق اراده قرار گرفته توقف </w:t>
      </w:r>
      <w:r>
        <w:rPr>
          <w:rtl/>
        </w:rPr>
        <w:t>بالقوه‌ا</w:t>
      </w:r>
      <w:r>
        <w:rPr>
          <w:rFonts w:hint="cs"/>
          <w:rtl/>
        </w:rPr>
        <w:t xml:space="preserve">ی است که </w:t>
      </w:r>
      <w:r>
        <w:rPr>
          <w:rtl/>
        </w:rPr>
        <w:t>ه</w:t>
      </w:r>
      <w:r>
        <w:rPr>
          <w:rFonts w:hint="cs"/>
          <w:rtl/>
        </w:rPr>
        <w:t>ی</w:t>
      </w:r>
      <w:r>
        <w:rPr>
          <w:rFonts w:hint="eastAsia"/>
          <w:rtl/>
        </w:rPr>
        <w:t>چ‌گاه</w:t>
      </w:r>
      <w:r>
        <w:rPr>
          <w:rFonts w:hint="cs"/>
          <w:rtl/>
        </w:rPr>
        <w:t xml:space="preserve"> به فعلیت </w:t>
      </w:r>
      <w:r>
        <w:rPr>
          <w:rtl/>
        </w:rPr>
        <w:t>نم</w:t>
      </w:r>
      <w:r>
        <w:rPr>
          <w:rFonts w:hint="cs"/>
          <w:rtl/>
        </w:rPr>
        <w:t>ی‌</w:t>
      </w:r>
      <w:r>
        <w:rPr>
          <w:rFonts w:hint="eastAsia"/>
          <w:rtl/>
        </w:rPr>
        <w:t>رسد</w:t>
      </w:r>
      <w:r>
        <w:rPr>
          <w:rFonts w:hint="cs"/>
          <w:rtl/>
        </w:rPr>
        <w:t xml:space="preserve">؛ زیرا قبل از اینکه نوبت به مانع برسد، </w:t>
      </w:r>
      <w:r>
        <w:rPr>
          <w:rtl/>
        </w:rPr>
        <w:t>اراده‌</w:t>
      </w:r>
      <w:r>
        <w:rPr>
          <w:rFonts w:hint="cs"/>
          <w:rtl/>
        </w:rPr>
        <w:t>ی انجام که مقتضی است وجود نداشته است.</w:t>
      </w:r>
    </w:p>
    <w:p w14:paraId="2369E790" w14:textId="77777777" w:rsidR="00F811E1" w:rsidRDefault="00F811E1" w:rsidP="00F811E1">
      <w:pPr>
        <w:rPr>
          <w:rtl/>
        </w:rPr>
      </w:pPr>
      <w:r>
        <w:rPr>
          <w:rFonts w:hint="cs"/>
          <w:rtl/>
        </w:rPr>
        <w:t xml:space="preserve">بنابراین حتی اگر در محل بحث توقف ازاله‌ی نجاست بر ترک نماز دور نامیده شود، محال نخواهد بود؛ زیرا به اجتماع نقیضین </w:t>
      </w:r>
      <w:r>
        <w:rPr>
          <w:rtl/>
        </w:rPr>
        <w:t>بازنم</w:t>
      </w:r>
      <w:r>
        <w:rPr>
          <w:rFonts w:hint="cs"/>
          <w:rtl/>
        </w:rPr>
        <w:t>ی‌</w:t>
      </w:r>
      <w:r>
        <w:rPr>
          <w:rFonts w:hint="eastAsia"/>
          <w:rtl/>
        </w:rPr>
        <w:t>گردد</w:t>
      </w:r>
      <w:r>
        <w:rPr>
          <w:rFonts w:hint="cs"/>
          <w:rtl/>
        </w:rPr>
        <w:t xml:space="preserve">؛ </w:t>
      </w:r>
      <w:r>
        <w:rPr>
          <w:rtl/>
        </w:rPr>
        <w:t>همان‌گونه</w:t>
      </w:r>
      <w:r>
        <w:rPr>
          <w:rFonts w:hint="cs"/>
          <w:rtl/>
        </w:rPr>
        <w:t xml:space="preserve"> که دور معی (</w:t>
      </w:r>
      <w:r w:rsidRPr="009C7532">
        <w:rPr>
          <w:rFonts w:hint="cs"/>
          <w:rtl/>
        </w:rPr>
        <w:t xml:space="preserve">دو کتابی که به هم تکیه داده </w:t>
      </w:r>
      <w:r>
        <w:rPr>
          <w:rtl/>
        </w:rPr>
        <w:t>شده‌اند</w:t>
      </w:r>
      <w:r w:rsidRPr="009C7532">
        <w:rPr>
          <w:rFonts w:hint="cs"/>
          <w:rtl/>
        </w:rPr>
        <w:t xml:space="preserve"> و ایستادن هر یک متوقف بر دیگری است)</w:t>
      </w:r>
      <w:r>
        <w:rPr>
          <w:rFonts w:hint="cs"/>
          <w:rtl/>
        </w:rPr>
        <w:t xml:space="preserve"> دور نامیده </w:t>
      </w:r>
      <w:r>
        <w:rPr>
          <w:rtl/>
        </w:rPr>
        <w:t>م</w:t>
      </w:r>
      <w:r>
        <w:rPr>
          <w:rFonts w:hint="cs"/>
          <w:rtl/>
        </w:rPr>
        <w:t>ی‌</w:t>
      </w:r>
      <w:r>
        <w:rPr>
          <w:rFonts w:hint="eastAsia"/>
          <w:rtl/>
        </w:rPr>
        <w:t>شود</w:t>
      </w:r>
      <w:r>
        <w:rPr>
          <w:rFonts w:hint="cs"/>
          <w:rtl/>
        </w:rPr>
        <w:t>، اما محال نیست</w:t>
      </w:r>
      <w:r>
        <w:rPr>
          <w:rStyle w:val="FootnoteReference"/>
          <w:rtl/>
        </w:rPr>
        <w:footnoteReference w:id="491"/>
      </w:r>
      <w:r>
        <w:rPr>
          <w:rFonts w:hint="cs"/>
          <w:rtl/>
        </w:rPr>
        <w:t>.</w:t>
      </w:r>
    </w:p>
    <w:p w14:paraId="30E5443F" w14:textId="77777777" w:rsidR="00F811E1" w:rsidRDefault="00F811E1" w:rsidP="00F811E1">
      <w:pPr>
        <w:pStyle w:val="Heading5"/>
        <w:rPr>
          <w:rtl/>
        </w:rPr>
      </w:pPr>
      <w:r>
        <w:rPr>
          <w:rFonts w:hint="cs"/>
          <w:rtl/>
        </w:rPr>
        <w:t>رد اول</w:t>
      </w:r>
    </w:p>
    <w:p w14:paraId="667802EB" w14:textId="77777777" w:rsidR="00F811E1" w:rsidRDefault="00F811E1" w:rsidP="00F811E1">
      <w:pPr>
        <w:rPr>
          <w:rtl/>
        </w:rPr>
      </w:pPr>
      <w:r>
        <w:rPr>
          <w:rFonts w:hint="cs"/>
          <w:rtl/>
        </w:rPr>
        <w:t xml:space="preserve">«مرحوم آخوند» پس از نقل این پاسخ، اشکالی را به آن مطرح </w:t>
      </w:r>
      <w:r>
        <w:rPr>
          <w:rtl/>
        </w:rPr>
        <w:t>م</w:t>
      </w:r>
      <w:r>
        <w:rPr>
          <w:rFonts w:hint="cs"/>
          <w:rtl/>
        </w:rPr>
        <w:t>ی‌</w:t>
      </w:r>
      <w:r>
        <w:rPr>
          <w:rFonts w:hint="eastAsia"/>
          <w:rtl/>
        </w:rPr>
        <w:t>کنند</w:t>
      </w:r>
      <w:r>
        <w:rPr>
          <w:rFonts w:hint="cs"/>
          <w:rtl/>
        </w:rPr>
        <w:t>:</w:t>
      </w:r>
    </w:p>
    <w:p w14:paraId="2514F000" w14:textId="77777777" w:rsidR="00F811E1" w:rsidRDefault="00F811E1" w:rsidP="00F811E1">
      <w:pPr>
        <w:ind w:left="720"/>
        <w:rPr>
          <w:rtl/>
        </w:rPr>
      </w:pPr>
      <w:r>
        <w:rPr>
          <w:rFonts w:hint="cs"/>
          <w:rtl/>
        </w:rPr>
        <w:t xml:space="preserve">تناقض به این جهت رد شده که تصور شده مقتضی </w:t>
      </w:r>
      <w:r>
        <w:rPr>
          <w:rtl/>
        </w:rPr>
        <w:t>اراده‌</w:t>
      </w:r>
      <w:r>
        <w:rPr>
          <w:rFonts w:hint="cs"/>
          <w:rtl/>
        </w:rPr>
        <w:t xml:space="preserve">ی یک شخص است و </w:t>
      </w:r>
      <w:r>
        <w:rPr>
          <w:rtl/>
        </w:rPr>
        <w:t>ازآنجا</w:t>
      </w:r>
      <w:r>
        <w:rPr>
          <w:rFonts w:hint="cs"/>
          <w:rtl/>
        </w:rPr>
        <w:t>یی‌</w:t>
      </w:r>
      <w:r>
        <w:rPr>
          <w:rFonts w:hint="eastAsia"/>
          <w:rtl/>
        </w:rPr>
        <w:t>که</w:t>
      </w:r>
      <w:r>
        <w:rPr>
          <w:rFonts w:hint="cs"/>
          <w:rtl/>
        </w:rPr>
        <w:t xml:space="preserve"> یک شخص تنها یکی از ضدان را اراده خواهد کرد، ترک ضد دیگر همیشه مستند به عدم خواهد بود و توقف آن بر وجود مانع بالقوه خواهد بود؛</w:t>
      </w:r>
    </w:p>
    <w:p w14:paraId="2F4808CB"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اگر مقتضی را </w:t>
      </w:r>
      <w:r>
        <w:rPr>
          <w:rtl/>
        </w:rPr>
        <w:t>اراده‌</w:t>
      </w:r>
      <w:r>
        <w:rPr>
          <w:rFonts w:hint="cs"/>
          <w:rtl/>
        </w:rPr>
        <w:t xml:space="preserve">ی دو نفر بدانیم، یعنی اگر یک شخص </w:t>
      </w:r>
      <w:r>
        <w:rPr>
          <w:rtl/>
        </w:rPr>
        <w:t>اراده‌</w:t>
      </w:r>
      <w:r>
        <w:rPr>
          <w:rFonts w:hint="cs"/>
          <w:rtl/>
        </w:rPr>
        <w:t xml:space="preserve">ی محقق کردن ضد الف را داشته باشد و شخص دیگر </w:t>
      </w:r>
      <w:r>
        <w:rPr>
          <w:rtl/>
        </w:rPr>
        <w:t>اراده‌</w:t>
      </w:r>
      <w:r>
        <w:rPr>
          <w:rFonts w:hint="cs"/>
          <w:rtl/>
        </w:rPr>
        <w:t xml:space="preserve">ی محقق کردن ضد ب را داشته باشد، مقتضی محقق شده و توقف ترک یک طرف بر وجود مانع توقف بالفعل خواهد بود و درنتیجه تناقض محقق </w:t>
      </w:r>
      <w:r>
        <w:rPr>
          <w:rtl/>
        </w:rPr>
        <w:t>م</w:t>
      </w:r>
      <w:r>
        <w:rPr>
          <w:rFonts w:hint="cs"/>
          <w:rtl/>
        </w:rPr>
        <w:t>ی‌</w:t>
      </w:r>
      <w:r>
        <w:rPr>
          <w:rFonts w:hint="eastAsia"/>
          <w:rtl/>
        </w:rPr>
        <w:t>شود</w:t>
      </w:r>
      <w:r>
        <w:rPr>
          <w:rFonts w:hint="cs"/>
          <w:rtl/>
        </w:rPr>
        <w:t>.</w:t>
      </w:r>
    </w:p>
    <w:p w14:paraId="79861096" w14:textId="77777777" w:rsidR="00F811E1" w:rsidRDefault="00F811E1" w:rsidP="00F811E1">
      <w:pPr>
        <w:pStyle w:val="Heading5"/>
        <w:rPr>
          <w:rtl/>
        </w:rPr>
      </w:pPr>
      <w:r>
        <w:rPr>
          <w:rFonts w:hint="cs"/>
          <w:rtl/>
        </w:rPr>
        <w:t>نقد رد</w:t>
      </w:r>
    </w:p>
    <w:p w14:paraId="27373737" w14:textId="77777777" w:rsidR="00F811E1" w:rsidRDefault="00F811E1" w:rsidP="00F811E1">
      <w:pPr>
        <w:rPr>
          <w:rtl/>
        </w:rPr>
      </w:pPr>
      <w:r>
        <w:rPr>
          <w:rFonts w:hint="cs"/>
          <w:rtl/>
        </w:rPr>
        <w:t xml:space="preserve">«مرحوم آخوند» این اشکال را وارد </w:t>
      </w:r>
      <w:r>
        <w:rPr>
          <w:rtl/>
        </w:rPr>
        <w:t>نم</w:t>
      </w:r>
      <w:r>
        <w:rPr>
          <w:rFonts w:hint="cs"/>
          <w:rtl/>
        </w:rPr>
        <w:t>ی‌</w:t>
      </w:r>
      <w:r>
        <w:rPr>
          <w:rFonts w:hint="eastAsia"/>
          <w:rtl/>
        </w:rPr>
        <w:t>دانند</w:t>
      </w:r>
      <w:r>
        <w:rPr>
          <w:rFonts w:hint="cs"/>
          <w:rtl/>
        </w:rPr>
        <w:t xml:space="preserve">. به نظر ایشان حتی در صورتی که مقتضی </w:t>
      </w:r>
      <w:r>
        <w:rPr>
          <w:rtl/>
        </w:rPr>
        <w:t>اراده‌</w:t>
      </w:r>
      <w:r>
        <w:rPr>
          <w:rFonts w:hint="cs"/>
          <w:rtl/>
        </w:rPr>
        <w:t xml:space="preserve">ی دو نفر باشد، باز هم عدم ضد بالفعل مستند به عدم مقتضی است نه وجود مانع؛ زیرا مقتضی خود اراده نیست، بلکه </w:t>
      </w:r>
      <w:r>
        <w:rPr>
          <w:rtl/>
        </w:rPr>
        <w:t>اراده‌</w:t>
      </w:r>
      <w:r>
        <w:rPr>
          <w:rFonts w:hint="cs"/>
          <w:rtl/>
        </w:rPr>
        <w:t xml:space="preserve">ی غالبه است. بنابراین در صورتی که دو نفر، دو </w:t>
      </w:r>
      <w:r>
        <w:rPr>
          <w:rtl/>
        </w:rPr>
        <w:t>اراده‌</w:t>
      </w:r>
      <w:r>
        <w:rPr>
          <w:rFonts w:hint="cs"/>
          <w:rtl/>
        </w:rPr>
        <w:t xml:space="preserve">ی متفاوت داشته باشند، مقتضی </w:t>
      </w:r>
      <w:r>
        <w:rPr>
          <w:rtl/>
        </w:rPr>
        <w:t>اراده‌</w:t>
      </w:r>
      <w:r>
        <w:rPr>
          <w:rFonts w:hint="cs"/>
          <w:rtl/>
        </w:rPr>
        <w:t>ی شخصی است که قدرت بیشتری دارد و نسبت به طرف مقابل اصلاً مقتضی وجود ندارد.</w:t>
      </w:r>
    </w:p>
    <w:p w14:paraId="0C4E020A" w14:textId="77777777" w:rsidR="00F811E1" w:rsidRDefault="00F811E1" w:rsidP="00F811E1">
      <w:pPr>
        <w:pStyle w:val="Heading5"/>
        <w:rPr>
          <w:rtl/>
        </w:rPr>
      </w:pPr>
      <w:r>
        <w:rPr>
          <w:rFonts w:hint="cs"/>
          <w:rtl/>
        </w:rPr>
        <w:t>بررسی</w:t>
      </w:r>
    </w:p>
    <w:p w14:paraId="27B0F0EF" w14:textId="77777777" w:rsidR="00F811E1" w:rsidRDefault="00F811E1" w:rsidP="00F811E1">
      <w:pPr>
        <w:rPr>
          <w:rtl/>
        </w:rPr>
      </w:pPr>
      <w:r>
        <w:rPr>
          <w:rFonts w:hint="cs"/>
          <w:rtl/>
        </w:rPr>
        <w:t xml:space="preserve">اشکال خروج از محل بحث است و جوابی هم که به این اشکال داده </w:t>
      </w:r>
      <w:r>
        <w:rPr>
          <w:rtl/>
        </w:rPr>
        <w:t>م</w:t>
      </w:r>
      <w:r>
        <w:rPr>
          <w:rFonts w:hint="cs"/>
          <w:rtl/>
        </w:rPr>
        <w:t>ی‌</w:t>
      </w:r>
      <w:r>
        <w:rPr>
          <w:rFonts w:hint="eastAsia"/>
          <w:rtl/>
        </w:rPr>
        <w:t>شود</w:t>
      </w:r>
      <w:r>
        <w:rPr>
          <w:rFonts w:hint="cs"/>
          <w:rtl/>
        </w:rPr>
        <w:t xml:space="preserve"> صحیح نیست.</w:t>
      </w:r>
    </w:p>
    <w:p w14:paraId="4A17B63F" w14:textId="77777777" w:rsidR="00F811E1" w:rsidRDefault="00F811E1" w:rsidP="00F811E1">
      <w:pPr>
        <w:rPr>
          <w:rtl/>
        </w:rPr>
      </w:pPr>
      <w:r>
        <w:rPr>
          <w:rFonts w:hint="cs"/>
          <w:rtl/>
        </w:rPr>
        <w:t xml:space="preserve">بیان اشکال در اینجا به این دلیل مناسب نیست که در بحث ضد به دنبال این هستیم که در صورت ضد شدن دو عمل مانند ازاله‌ی نجاست و نماز </w:t>
      </w:r>
      <w:r>
        <w:rPr>
          <w:rtl/>
        </w:rPr>
        <w:t>م</w:t>
      </w:r>
      <w:r>
        <w:rPr>
          <w:rFonts w:hint="cs"/>
          <w:rtl/>
        </w:rPr>
        <w:t>ی‌</w:t>
      </w:r>
      <w:r>
        <w:rPr>
          <w:rFonts w:hint="eastAsia"/>
          <w:rtl/>
        </w:rPr>
        <w:t>توان</w:t>
      </w:r>
      <w:r>
        <w:rPr>
          <w:rFonts w:hint="cs"/>
          <w:rtl/>
        </w:rPr>
        <w:t xml:space="preserve"> امر به یکی را مستلزم نهی از دیگری دانست یا خیر. بنابراین:</w:t>
      </w:r>
    </w:p>
    <w:p w14:paraId="0AB77C49" w14:textId="77777777" w:rsidR="00F811E1" w:rsidRDefault="00F811E1" w:rsidP="00F811E1">
      <w:pPr>
        <w:ind w:left="720"/>
        <w:rPr>
          <w:rtl/>
        </w:rPr>
      </w:pPr>
      <w:r>
        <w:rPr>
          <w:rFonts w:hint="cs"/>
          <w:rtl/>
        </w:rPr>
        <w:t xml:space="preserve">بحث ما در مورد دو ضد با </w:t>
      </w:r>
      <w:r>
        <w:rPr>
          <w:rtl/>
        </w:rPr>
        <w:t>اراده‌</w:t>
      </w:r>
      <w:r>
        <w:rPr>
          <w:rFonts w:hint="cs"/>
          <w:rtl/>
        </w:rPr>
        <w:t xml:space="preserve">ی یک شخص است و اصلاً در مورد دو شخص بودن صحبت </w:t>
      </w:r>
      <w:r>
        <w:rPr>
          <w:rtl/>
        </w:rPr>
        <w:t>نم</w:t>
      </w:r>
      <w:r>
        <w:rPr>
          <w:rFonts w:hint="cs"/>
          <w:rtl/>
        </w:rPr>
        <w:t>ی‌</w:t>
      </w:r>
      <w:r>
        <w:rPr>
          <w:rFonts w:hint="eastAsia"/>
          <w:rtl/>
        </w:rPr>
        <w:t>شود</w:t>
      </w:r>
      <w:r>
        <w:rPr>
          <w:rFonts w:hint="cs"/>
          <w:rtl/>
        </w:rPr>
        <w:t>:</w:t>
      </w:r>
    </w:p>
    <w:p w14:paraId="3C27B77D" w14:textId="77777777" w:rsidR="00F811E1" w:rsidRDefault="00F811E1" w:rsidP="00F811E1">
      <w:pPr>
        <w:ind w:left="1440"/>
        <w:rPr>
          <w:rtl/>
        </w:rPr>
      </w:pPr>
      <w:r>
        <w:rPr>
          <w:rFonts w:hint="cs"/>
          <w:rtl/>
        </w:rPr>
        <w:t xml:space="preserve">اگر این بحث از مقام انشاء </w:t>
      </w:r>
      <w:r w:rsidRPr="00C73802">
        <w:rPr>
          <w:rFonts w:hint="cs"/>
          <w:rtl/>
        </w:rPr>
        <w:t xml:space="preserve">لحاظ </w:t>
      </w:r>
      <w:r>
        <w:rPr>
          <w:rFonts w:hint="cs"/>
          <w:rtl/>
        </w:rPr>
        <w:t xml:space="preserve">شود، تنها </w:t>
      </w:r>
      <w:r>
        <w:rPr>
          <w:rtl/>
        </w:rPr>
        <w:t>اراده‌</w:t>
      </w:r>
      <w:r>
        <w:rPr>
          <w:rFonts w:hint="cs"/>
          <w:rtl/>
        </w:rPr>
        <w:t>ی خدا وجود دارد (محل بحث نیز در مورد مقام جعل است)؛</w:t>
      </w:r>
    </w:p>
    <w:p w14:paraId="5AB70E60" w14:textId="77777777" w:rsidR="00F811E1" w:rsidRDefault="00F811E1" w:rsidP="00F811E1">
      <w:pPr>
        <w:ind w:left="1440"/>
        <w:rPr>
          <w:rtl/>
        </w:rPr>
      </w:pPr>
      <w:r>
        <w:rPr>
          <w:rFonts w:hint="cs"/>
          <w:rtl/>
        </w:rPr>
        <w:t xml:space="preserve">و اگر این بحث از مقام امتثال لحاظ شود، تنها </w:t>
      </w:r>
      <w:r>
        <w:rPr>
          <w:rtl/>
        </w:rPr>
        <w:t>اراده‌</w:t>
      </w:r>
      <w:r>
        <w:rPr>
          <w:rFonts w:hint="cs"/>
          <w:rtl/>
        </w:rPr>
        <w:t>ی عبد وجود دارد؛</w:t>
      </w:r>
    </w:p>
    <w:p w14:paraId="3BAF5C28"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در اشکال از </w:t>
      </w:r>
      <w:r>
        <w:rPr>
          <w:rtl/>
        </w:rPr>
        <w:t>اراده‌</w:t>
      </w:r>
      <w:r>
        <w:rPr>
          <w:rFonts w:hint="cs"/>
          <w:rtl/>
        </w:rPr>
        <w:t>ی دو شخص صحبت شده است.</w:t>
      </w:r>
    </w:p>
    <w:p w14:paraId="516F37DB" w14:textId="77777777" w:rsidR="00F811E1" w:rsidRDefault="00F811E1" w:rsidP="00F811E1">
      <w:pPr>
        <w:rPr>
          <w:rtl/>
        </w:rPr>
      </w:pPr>
      <w:r>
        <w:rPr>
          <w:rFonts w:hint="cs"/>
          <w:rtl/>
        </w:rPr>
        <w:t xml:space="preserve">اگر به دنبال بحثی فلسفی بودیم و </w:t>
      </w:r>
      <w:r>
        <w:rPr>
          <w:rtl/>
        </w:rPr>
        <w:t>ثمره‌</w:t>
      </w:r>
      <w:r>
        <w:rPr>
          <w:rFonts w:hint="cs"/>
          <w:rtl/>
        </w:rPr>
        <w:t xml:space="preserve">ی فقهی برای ما مهم نبود، جای طرح این بحث بود، اما در این بحث </w:t>
      </w:r>
      <w:r>
        <w:rPr>
          <w:rtl/>
        </w:rPr>
        <w:t>ثمره‌</w:t>
      </w:r>
      <w:r>
        <w:rPr>
          <w:rFonts w:hint="cs"/>
          <w:rtl/>
        </w:rPr>
        <w:t xml:space="preserve">ی فقهی برای مهم است و در </w:t>
      </w:r>
      <w:r>
        <w:rPr>
          <w:rtl/>
        </w:rPr>
        <w:t>ثمره‌</w:t>
      </w:r>
      <w:r>
        <w:rPr>
          <w:rFonts w:hint="cs"/>
          <w:rtl/>
        </w:rPr>
        <w:t xml:space="preserve">ی فقهی تنها </w:t>
      </w:r>
      <w:r>
        <w:rPr>
          <w:rtl/>
        </w:rPr>
        <w:t>اراده‌</w:t>
      </w:r>
      <w:r>
        <w:rPr>
          <w:rFonts w:hint="cs"/>
          <w:rtl/>
        </w:rPr>
        <w:t>ی یک شخص وجود دارد. بنابراین اشکال خروج از فرض بوده و اصلاً ارتباطی به بحث ندارد</w:t>
      </w:r>
      <w:r>
        <w:rPr>
          <w:rStyle w:val="FootnoteReference"/>
          <w:rtl/>
        </w:rPr>
        <w:footnoteReference w:id="492"/>
      </w:r>
      <w:r>
        <w:rPr>
          <w:rFonts w:hint="cs"/>
          <w:rtl/>
        </w:rPr>
        <w:t>.</w:t>
      </w:r>
    </w:p>
    <w:p w14:paraId="32BEB7C8" w14:textId="77777777" w:rsidR="00F811E1" w:rsidRDefault="00F811E1" w:rsidP="00F811E1">
      <w:pPr>
        <w:rPr>
          <w:rtl/>
        </w:rPr>
      </w:pPr>
      <w:r>
        <w:rPr>
          <w:rFonts w:hint="cs"/>
          <w:rtl/>
        </w:rPr>
        <w:lastRenderedPageBreak/>
        <w:t xml:space="preserve">پاسخ به این اشکال نیز به این دلیل صحیح نیست که طبق کلام «مرحوم آخوند» تفاوتی بین مقتضی که علت ناقصه است و علت تامه باقی </w:t>
      </w:r>
      <w:r>
        <w:rPr>
          <w:rtl/>
        </w:rPr>
        <w:t>نم</w:t>
      </w:r>
      <w:r>
        <w:rPr>
          <w:rFonts w:hint="cs"/>
          <w:rtl/>
        </w:rPr>
        <w:t>ی‌</w:t>
      </w:r>
      <w:r>
        <w:rPr>
          <w:rFonts w:hint="eastAsia"/>
          <w:rtl/>
        </w:rPr>
        <w:t>ماند</w:t>
      </w:r>
      <w:r>
        <w:rPr>
          <w:rFonts w:hint="cs"/>
          <w:rtl/>
        </w:rPr>
        <w:t xml:space="preserve">. توضیح اینکه «مرحوم آخوند» مقتضی را </w:t>
      </w:r>
      <w:r>
        <w:rPr>
          <w:rtl/>
        </w:rPr>
        <w:t>اراده‌</w:t>
      </w:r>
      <w:r>
        <w:rPr>
          <w:rFonts w:hint="cs"/>
          <w:rtl/>
        </w:rPr>
        <w:t xml:space="preserve">ی غالبه </w:t>
      </w:r>
      <w:r>
        <w:rPr>
          <w:rtl/>
        </w:rPr>
        <w:t>دانسته‌اند</w:t>
      </w:r>
      <w:r>
        <w:rPr>
          <w:rFonts w:hint="cs"/>
          <w:rtl/>
        </w:rPr>
        <w:t xml:space="preserve">؛ </w:t>
      </w:r>
      <w:r>
        <w:rPr>
          <w:rtl/>
        </w:rPr>
        <w:t>درحال</w:t>
      </w:r>
      <w:r>
        <w:rPr>
          <w:rFonts w:hint="cs"/>
          <w:rtl/>
        </w:rPr>
        <w:t>ی‌</w:t>
      </w:r>
      <w:r>
        <w:rPr>
          <w:rFonts w:hint="eastAsia"/>
          <w:rtl/>
        </w:rPr>
        <w:t>که</w:t>
      </w:r>
      <w:r>
        <w:rPr>
          <w:rFonts w:hint="cs"/>
          <w:rtl/>
        </w:rPr>
        <w:t>:</w:t>
      </w:r>
    </w:p>
    <w:p w14:paraId="599D4AB9" w14:textId="77777777" w:rsidR="00F811E1" w:rsidRDefault="00F811E1" w:rsidP="00F811E1">
      <w:pPr>
        <w:ind w:left="720"/>
        <w:rPr>
          <w:rtl/>
        </w:rPr>
      </w:pPr>
      <w:r>
        <w:rPr>
          <w:rFonts w:hint="cs"/>
          <w:rtl/>
        </w:rPr>
        <w:t>مقتضی علت ناقصه است؛</w:t>
      </w:r>
    </w:p>
    <w:p w14:paraId="02487799" w14:textId="77777777" w:rsidR="00F811E1" w:rsidRDefault="00F811E1" w:rsidP="00F811E1">
      <w:pPr>
        <w:ind w:left="720"/>
        <w:rPr>
          <w:rtl/>
        </w:rPr>
      </w:pPr>
      <w:r>
        <w:rPr>
          <w:rFonts w:hint="cs"/>
          <w:rtl/>
        </w:rPr>
        <w:t xml:space="preserve">اما اگر مقتضی </w:t>
      </w:r>
      <w:r>
        <w:rPr>
          <w:rtl/>
        </w:rPr>
        <w:t>اراده‌</w:t>
      </w:r>
      <w:r>
        <w:rPr>
          <w:rFonts w:hint="cs"/>
          <w:rtl/>
        </w:rPr>
        <w:t xml:space="preserve">ی غالبه باشد، همان تامه خواهد شد که از وجود آن، وجود معلول و از عدم آن، عدم معلول لازم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3120DAA3" w14:textId="77777777" w:rsidR="00F811E1" w:rsidRDefault="00F811E1" w:rsidP="00F811E1">
      <w:pPr>
        <w:rPr>
          <w:rtl/>
        </w:rPr>
      </w:pPr>
      <w:r>
        <w:rPr>
          <w:rFonts w:hint="cs"/>
          <w:rtl/>
        </w:rPr>
        <w:t xml:space="preserve">بنابراین مقتضی در افعال اختیاری خود اراده است نه </w:t>
      </w:r>
      <w:r>
        <w:rPr>
          <w:rtl/>
        </w:rPr>
        <w:t>اراده‌</w:t>
      </w:r>
      <w:r>
        <w:rPr>
          <w:rFonts w:hint="cs"/>
          <w:rtl/>
        </w:rPr>
        <w:t xml:space="preserve">ی غالبه؛ یعنی زمانی که فاعل مختار اراده </w:t>
      </w:r>
      <w:r>
        <w:rPr>
          <w:rtl/>
        </w:rPr>
        <w:t>م</w:t>
      </w:r>
      <w:r>
        <w:rPr>
          <w:rFonts w:hint="cs"/>
          <w:rtl/>
        </w:rPr>
        <w:t>ی‌</w:t>
      </w:r>
      <w:r>
        <w:rPr>
          <w:rFonts w:hint="eastAsia"/>
          <w:rtl/>
        </w:rPr>
        <w:t>کند</w:t>
      </w:r>
      <w:r>
        <w:rPr>
          <w:rFonts w:hint="cs"/>
          <w:rtl/>
        </w:rPr>
        <w:t xml:space="preserve"> کاری را انجام دهد، مقتضی محقق </w:t>
      </w:r>
      <w:r>
        <w:rPr>
          <w:rtl/>
        </w:rPr>
        <w:t>م</w:t>
      </w:r>
      <w:r>
        <w:rPr>
          <w:rFonts w:hint="cs"/>
          <w:rtl/>
        </w:rPr>
        <w:t>ی‌</w:t>
      </w:r>
      <w:r>
        <w:rPr>
          <w:rFonts w:hint="eastAsia"/>
          <w:rtl/>
        </w:rPr>
        <w:t>شود</w:t>
      </w:r>
      <w:r>
        <w:rPr>
          <w:rFonts w:hint="cs"/>
          <w:rtl/>
        </w:rPr>
        <w:t xml:space="preserve"> و در صورتی که سایر شروط نیز محقق شوند و مانعی نیز نباشد، علت، تامه شده و فعل اختیاری محقق </w:t>
      </w:r>
      <w:r>
        <w:rPr>
          <w:rtl/>
        </w:rPr>
        <w:t>م</w:t>
      </w:r>
      <w:r>
        <w:rPr>
          <w:rFonts w:hint="cs"/>
          <w:rtl/>
        </w:rPr>
        <w:t>ی‌</w:t>
      </w:r>
      <w:r>
        <w:rPr>
          <w:rFonts w:hint="eastAsia"/>
          <w:rtl/>
        </w:rPr>
        <w:t>شود</w:t>
      </w:r>
      <w:r>
        <w:rPr>
          <w:rFonts w:hint="cs"/>
          <w:rtl/>
        </w:rPr>
        <w:t>.</w:t>
      </w:r>
    </w:p>
    <w:p w14:paraId="54705F94" w14:textId="77777777" w:rsidR="00F811E1" w:rsidRDefault="00F811E1" w:rsidP="00F811E1">
      <w:pPr>
        <w:rPr>
          <w:rtl/>
        </w:rPr>
      </w:pPr>
      <w:r>
        <w:rPr>
          <w:rFonts w:hint="cs"/>
          <w:rtl/>
        </w:rPr>
        <w:t>درنتیجه در فرضی که در اشکال مطرح شده است:</w:t>
      </w:r>
    </w:p>
    <w:p w14:paraId="760FA2BB" w14:textId="77777777" w:rsidR="00F811E1" w:rsidRDefault="00F811E1" w:rsidP="00F811E1">
      <w:pPr>
        <w:ind w:left="720"/>
        <w:rPr>
          <w:rtl/>
        </w:rPr>
      </w:pPr>
      <w:r>
        <w:rPr>
          <w:rtl/>
        </w:rPr>
        <w:t>اراده‌</w:t>
      </w:r>
      <w:r>
        <w:rPr>
          <w:rFonts w:hint="cs"/>
          <w:rtl/>
        </w:rPr>
        <w:t xml:space="preserve">ی یک شخص مانع </w:t>
      </w:r>
      <w:r>
        <w:rPr>
          <w:rtl/>
        </w:rPr>
        <w:t>اراده‌</w:t>
      </w:r>
      <w:r>
        <w:rPr>
          <w:rFonts w:hint="cs"/>
          <w:rtl/>
        </w:rPr>
        <w:t xml:space="preserve">ی شخص دیگر </w:t>
      </w:r>
      <w:r>
        <w:rPr>
          <w:rtl/>
        </w:rPr>
        <w:t>م</w:t>
      </w:r>
      <w:r>
        <w:rPr>
          <w:rFonts w:hint="cs"/>
          <w:rtl/>
        </w:rPr>
        <w:t>ی‌</w:t>
      </w:r>
      <w:r>
        <w:rPr>
          <w:rFonts w:hint="eastAsia"/>
          <w:rtl/>
        </w:rPr>
        <w:t>شود</w:t>
      </w:r>
      <w:r>
        <w:rPr>
          <w:rFonts w:hint="cs"/>
          <w:rtl/>
        </w:rPr>
        <w:t>؛</w:t>
      </w:r>
    </w:p>
    <w:p w14:paraId="50E2C456" w14:textId="77777777" w:rsidR="00F811E1" w:rsidRDefault="00F811E1" w:rsidP="00F811E1">
      <w:pPr>
        <w:ind w:left="720"/>
        <w:rPr>
          <w:rtl/>
        </w:rPr>
      </w:pPr>
      <w:r>
        <w:rPr>
          <w:rFonts w:hint="cs"/>
          <w:rtl/>
        </w:rPr>
        <w:t>نه اینکه در یک طرف مقتضی وجود نداشته باشد.</w:t>
      </w:r>
    </w:p>
    <w:p w14:paraId="2693005E" w14:textId="77777777" w:rsidR="00F811E1" w:rsidRDefault="00F811E1" w:rsidP="00F811E1">
      <w:pPr>
        <w:pStyle w:val="Heading5"/>
        <w:rPr>
          <w:rtl/>
        </w:rPr>
      </w:pPr>
      <w:r>
        <w:rPr>
          <w:rFonts w:hint="cs"/>
          <w:rtl/>
        </w:rPr>
        <w:t>رد دوم</w:t>
      </w:r>
    </w:p>
    <w:p w14:paraId="7081E9EA" w14:textId="77777777" w:rsidR="00F811E1" w:rsidRDefault="00F811E1" w:rsidP="00F811E1">
      <w:pPr>
        <w:rPr>
          <w:rtl/>
        </w:rPr>
      </w:pPr>
      <w:r>
        <w:rPr>
          <w:rFonts w:hint="cs"/>
          <w:rtl/>
        </w:rPr>
        <w:t xml:space="preserve">«مرحوم آخوند» در رد این پاسخ </w:t>
      </w:r>
      <w:r>
        <w:rPr>
          <w:rtl/>
        </w:rPr>
        <w:t>م</w:t>
      </w:r>
      <w:r>
        <w:rPr>
          <w:rFonts w:hint="cs"/>
          <w:rtl/>
        </w:rPr>
        <w:t>ی‌</w:t>
      </w:r>
      <w:r>
        <w:rPr>
          <w:rFonts w:hint="eastAsia"/>
          <w:rtl/>
        </w:rPr>
        <w:t>فرما</w:t>
      </w:r>
      <w:r>
        <w:rPr>
          <w:rFonts w:hint="cs"/>
          <w:rtl/>
        </w:rPr>
        <w:t>ی</w:t>
      </w:r>
      <w:r>
        <w:rPr>
          <w:rFonts w:hint="eastAsia"/>
          <w:rtl/>
        </w:rPr>
        <w:t>ند</w:t>
      </w:r>
      <w:r>
        <w:rPr>
          <w:rFonts w:hint="cs"/>
          <w:rtl/>
        </w:rPr>
        <w:t>: گرچه دور پاسخ داده شده و در محل بحث دور محقق نیست، اما محذور دور همچنان پابرجاست.</w:t>
      </w:r>
    </w:p>
    <w:p w14:paraId="42F7B90F" w14:textId="77777777" w:rsidR="00F811E1" w:rsidRDefault="00F811E1" w:rsidP="00F811E1">
      <w:pPr>
        <w:rPr>
          <w:rtl/>
        </w:rPr>
      </w:pPr>
      <w:r>
        <w:rPr>
          <w:rFonts w:hint="cs"/>
          <w:rtl/>
        </w:rPr>
        <w:t>توضیح اینکه:</w:t>
      </w:r>
    </w:p>
    <w:p w14:paraId="34834273" w14:textId="77777777" w:rsidR="00F811E1" w:rsidRDefault="00F811E1" w:rsidP="00F811E1">
      <w:pPr>
        <w:ind w:left="720"/>
        <w:rPr>
          <w:rtl/>
        </w:rPr>
      </w:pPr>
      <w:r>
        <w:rPr>
          <w:rFonts w:hint="cs"/>
          <w:rtl/>
        </w:rPr>
        <w:t>دور به این جهت محقق نیست که توقف از طرفی بالقوه و از طرف دیگر بالفعل است؛</w:t>
      </w:r>
    </w:p>
    <w:p w14:paraId="2A9912FD" w14:textId="77777777" w:rsidR="00F811E1" w:rsidRDefault="00F811E1" w:rsidP="00F811E1">
      <w:pPr>
        <w:ind w:left="720"/>
        <w:rPr>
          <w:rtl/>
        </w:rPr>
      </w:pPr>
      <w:r>
        <w:rPr>
          <w:rFonts w:hint="cs"/>
          <w:rtl/>
        </w:rPr>
        <w:t>اما محذور به این جهت محقق است که:</w:t>
      </w:r>
    </w:p>
    <w:p w14:paraId="4D7A4C40" w14:textId="77777777" w:rsidR="00F811E1" w:rsidRDefault="00F811E1" w:rsidP="00F811E1">
      <w:pPr>
        <w:ind w:left="1440"/>
        <w:rPr>
          <w:rtl/>
        </w:rPr>
      </w:pPr>
      <w:r>
        <w:rPr>
          <w:rFonts w:hint="cs"/>
          <w:rtl/>
        </w:rPr>
        <w:t>محذور دور تقدم الشیء علی نفسه است،</w:t>
      </w:r>
    </w:p>
    <w:p w14:paraId="67CC1302" w14:textId="77777777" w:rsidR="00F811E1" w:rsidRDefault="00F811E1" w:rsidP="00F811E1">
      <w:pPr>
        <w:ind w:left="1440"/>
        <w:rPr>
          <w:rtl/>
        </w:rPr>
      </w:pPr>
      <w:r>
        <w:rPr>
          <w:rFonts w:hint="cs"/>
          <w:rtl/>
        </w:rPr>
        <w:t>و تقدم الشیء علی نفسه محال است؛ چه در عالم خارج و تحقق و چه در عالم فرض</w:t>
      </w:r>
      <w:r>
        <w:rPr>
          <w:rStyle w:val="FootnoteReference"/>
          <w:rtl/>
        </w:rPr>
        <w:footnoteReference w:id="493"/>
      </w:r>
      <w:r>
        <w:rPr>
          <w:rFonts w:hint="cs"/>
          <w:rtl/>
        </w:rPr>
        <w:t>؛</w:t>
      </w:r>
    </w:p>
    <w:p w14:paraId="1B0212D0" w14:textId="77777777" w:rsidR="00F811E1" w:rsidRDefault="00F811E1" w:rsidP="00F811E1">
      <w:pPr>
        <w:ind w:left="1440"/>
        <w:rPr>
          <w:rtl/>
        </w:rPr>
      </w:pPr>
      <w:r>
        <w:rPr>
          <w:rFonts w:hint="cs"/>
          <w:rtl/>
        </w:rPr>
        <w:t xml:space="preserve">و در محل بحث گرچه تقدم الشیء علی نفسه در عالم خارج محقق نیست، اما در ظرف ذهن، فرض گرفته شده و </w:t>
      </w:r>
      <w:r>
        <w:rPr>
          <w:rtl/>
        </w:rPr>
        <w:t>ا</w:t>
      </w:r>
      <w:r>
        <w:rPr>
          <w:rFonts w:hint="cs"/>
          <w:rtl/>
        </w:rPr>
        <w:t>ی</w:t>
      </w:r>
      <w:r>
        <w:rPr>
          <w:rFonts w:hint="eastAsia"/>
          <w:rtl/>
        </w:rPr>
        <w:t>ن‌گونه</w:t>
      </w:r>
      <w:r>
        <w:rPr>
          <w:rFonts w:hint="cs"/>
          <w:rtl/>
        </w:rPr>
        <w:t xml:space="preserve"> گفته شده است: نماز متوقف بر ترک ازاله‌ی نجاست است و ترک نماز نیز متوقف بر ازاله‌ی نجاست است.</w:t>
      </w:r>
    </w:p>
    <w:p w14:paraId="39987C4C" w14:textId="77777777" w:rsidR="00F811E1" w:rsidRDefault="00F811E1" w:rsidP="00F811E1">
      <w:pPr>
        <w:rPr>
          <w:rtl/>
        </w:rPr>
      </w:pPr>
      <w:r>
        <w:rPr>
          <w:rFonts w:hint="cs"/>
          <w:rtl/>
        </w:rPr>
        <w:t xml:space="preserve">بنابراین در محل بحث هر دو توقف فرض گرفته شده است با این تفاوت که یکی از این فروض به فعلیت رسیده است و دیگری در ظرف قوه مانده است، اما این تفاوت موجب نفی محذور دور </w:t>
      </w:r>
      <w:r>
        <w:rPr>
          <w:rtl/>
        </w:rPr>
        <w:t>نم</w:t>
      </w:r>
      <w:r>
        <w:rPr>
          <w:rFonts w:hint="cs"/>
          <w:rtl/>
        </w:rPr>
        <w:t>ی‌</w:t>
      </w:r>
      <w:r>
        <w:rPr>
          <w:rFonts w:hint="eastAsia"/>
          <w:rtl/>
        </w:rPr>
        <w:t>شود</w:t>
      </w:r>
      <w:r>
        <w:rPr>
          <w:rFonts w:hint="cs"/>
          <w:rtl/>
        </w:rPr>
        <w:t>؛ زیرا تقدم الشیء علی نفسه در ظرف قوه پدید آمده است.</w:t>
      </w:r>
    </w:p>
    <w:p w14:paraId="29E53512" w14:textId="77777777" w:rsidR="00F811E1" w:rsidRDefault="00F811E1" w:rsidP="00F811E1">
      <w:pPr>
        <w:rPr>
          <w:rtl/>
        </w:rPr>
      </w:pPr>
      <w:r>
        <w:rPr>
          <w:rFonts w:hint="cs"/>
          <w:rtl/>
        </w:rPr>
        <w:t>به تعبیر دیگر:</w:t>
      </w:r>
    </w:p>
    <w:p w14:paraId="5931B5A0" w14:textId="77777777" w:rsidR="00F811E1" w:rsidRDefault="00F811E1" w:rsidP="00F811E1">
      <w:pPr>
        <w:ind w:left="720"/>
        <w:rPr>
          <w:rtl/>
        </w:rPr>
      </w:pPr>
      <w:r>
        <w:rPr>
          <w:rFonts w:hint="cs"/>
          <w:rtl/>
        </w:rPr>
        <w:t>در پاسخ این مطلب پذیرفته شده است که در ظرف قوه:</w:t>
      </w:r>
    </w:p>
    <w:p w14:paraId="63119CE8" w14:textId="77777777" w:rsidR="00F811E1" w:rsidRDefault="00F811E1" w:rsidP="00F811E1">
      <w:pPr>
        <w:ind w:left="1440"/>
        <w:rPr>
          <w:rtl/>
        </w:rPr>
      </w:pPr>
      <w:r>
        <w:rPr>
          <w:rFonts w:hint="cs"/>
          <w:rtl/>
        </w:rPr>
        <w:t>هم ازاله‌ی نجاست صلاحیت دارد که متوقف بر ترک نماز باشد؛</w:t>
      </w:r>
    </w:p>
    <w:p w14:paraId="35BD4BB2" w14:textId="77777777" w:rsidR="00F811E1" w:rsidRDefault="00F811E1" w:rsidP="00F811E1">
      <w:pPr>
        <w:ind w:left="1440"/>
        <w:rPr>
          <w:rtl/>
        </w:rPr>
      </w:pPr>
      <w:r>
        <w:rPr>
          <w:rFonts w:hint="cs"/>
          <w:rtl/>
        </w:rPr>
        <w:t>و هم ترک نماز صلاحیت دارد که متوقف بر ازاله‌ی نجاست باشد؛</w:t>
      </w:r>
    </w:p>
    <w:p w14:paraId="3A0DB638" w14:textId="77777777" w:rsidR="00F811E1" w:rsidRDefault="00F811E1" w:rsidP="00F811E1">
      <w:pPr>
        <w:ind w:left="720"/>
        <w:rPr>
          <w:rtl/>
        </w:rPr>
      </w:pPr>
      <w:r>
        <w:rPr>
          <w:rFonts w:hint="cs"/>
          <w:rtl/>
        </w:rPr>
        <w:t xml:space="preserve">و تنها تفاوت این است که صلاحیت دوم به فعلیت </w:t>
      </w:r>
      <w:r>
        <w:rPr>
          <w:rtl/>
        </w:rPr>
        <w:t>نم</w:t>
      </w:r>
      <w:r>
        <w:rPr>
          <w:rFonts w:hint="cs"/>
          <w:rtl/>
        </w:rPr>
        <w:t>ی‌</w:t>
      </w:r>
      <w:r>
        <w:rPr>
          <w:rFonts w:hint="eastAsia"/>
          <w:rtl/>
        </w:rPr>
        <w:t>رسد</w:t>
      </w:r>
      <w:r>
        <w:rPr>
          <w:rFonts w:hint="cs"/>
          <w:rtl/>
        </w:rPr>
        <w:t>، اما به هر حال در ظرف قوه تقدم الشیء علی نفسه لازم آمده است</w:t>
      </w:r>
      <w:r>
        <w:rPr>
          <w:rStyle w:val="FootnoteReference"/>
          <w:rtl/>
        </w:rPr>
        <w:footnoteReference w:id="494"/>
      </w:r>
      <w:r>
        <w:rPr>
          <w:rFonts w:hint="cs"/>
          <w:rtl/>
        </w:rPr>
        <w:t>.</w:t>
      </w:r>
    </w:p>
    <w:p w14:paraId="3B1451EB" w14:textId="77777777" w:rsidR="00F811E1" w:rsidRDefault="00F811E1" w:rsidP="00F811E1">
      <w:pPr>
        <w:pStyle w:val="Heading5"/>
        <w:rPr>
          <w:rtl/>
        </w:rPr>
      </w:pPr>
      <w:r>
        <w:rPr>
          <w:rFonts w:hint="cs"/>
          <w:rtl/>
        </w:rPr>
        <w:t>بررسی</w:t>
      </w:r>
    </w:p>
    <w:p w14:paraId="15977A77" w14:textId="77777777" w:rsidR="00F811E1" w:rsidRDefault="00F811E1" w:rsidP="00F811E1">
      <w:pPr>
        <w:rPr>
          <w:rtl/>
        </w:rPr>
      </w:pPr>
      <w:r>
        <w:rPr>
          <w:rFonts w:hint="cs"/>
          <w:rtl/>
        </w:rPr>
        <w:t xml:space="preserve">برخلاف «مرحوم آخوند» معتقدیم کلام «محقق خوانساری» نه </w:t>
      </w:r>
      <w:r>
        <w:rPr>
          <w:rtl/>
        </w:rPr>
        <w:t>راه‌حل</w:t>
      </w:r>
      <w:r>
        <w:rPr>
          <w:rFonts w:hint="cs"/>
          <w:rtl/>
        </w:rPr>
        <w:t xml:space="preserve">ی برای دور است و نه </w:t>
      </w:r>
      <w:r>
        <w:rPr>
          <w:rtl/>
        </w:rPr>
        <w:t>راه‌حل</w:t>
      </w:r>
      <w:r>
        <w:rPr>
          <w:rFonts w:hint="cs"/>
          <w:rtl/>
        </w:rPr>
        <w:t>ی برای</w:t>
      </w:r>
      <w:r w:rsidRPr="00CE3105">
        <w:rPr>
          <w:rFonts w:hint="cs"/>
          <w:rtl/>
        </w:rPr>
        <w:t xml:space="preserve"> </w:t>
      </w:r>
      <w:r>
        <w:rPr>
          <w:rFonts w:hint="cs"/>
          <w:rtl/>
        </w:rPr>
        <w:t>محذور دور؛ زیرا در کلام ایشان بین قید و ظرف بودن شروط تناقض خلط شده است.</w:t>
      </w:r>
    </w:p>
    <w:p w14:paraId="6F41F5C1" w14:textId="77777777" w:rsidR="00F811E1" w:rsidRDefault="00F811E1" w:rsidP="00F811E1">
      <w:pPr>
        <w:rPr>
          <w:rtl/>
        </w:rPr>
      </w:pPr>
      <w:r>
        <w:rPr>
          <w:rFonts w:hint="cs"/>
          <w:rtl/>
        </w:rPr>
        <w:t>توضیح اینکه:</w:t>
      </w:r>
    </w:p>
    <w:p w14:paraId="507DD4BD" w14:textId="77777777" w:rsidR="00F811E1" w:rsidRDefault="00F811E1" w:rsidP="00F811E1">
      <w:pPr>
        <w:ind w:left="720"/>
        <w:rPr>
          <w:rtl/>
        </w:rPr>
      </w:pPr>
      <w:r>
        <w:rPr>
          <w:rFonts w:hint="cs"/>
          <w:rtl/>
        </w:rPr>
        <w:t xml:space="preserve">قوه و فعلی که در </w:t>
      </w:r>
      <w:r>
        <w:rPr>
          <w:rtl/>
        </w:rPr>
        <w:t>وحدت‌ها</w:t>
      </w:r>
      <w:r>
        <w:rPr>
          <w:rFonts w:hint="cs"/>
          <w:rtl/>
        </w:rPr>
        <w:t xml:space="preserve">ی لازم برای تحقق تناقض وجود دارند قید هستند. </w:t>
      </w:r>
      <w:r>
        <w:rPr>
          <w:rtl/>
        </w:rPr>
        <w:t>به‌طور</w:t>
      </w:r>
      <w:r>
        <w:rPr>
          <w:rFonts w:hint="cs"/>
          <w:rtl/>
        </w:rPr>
        <w:t xml:space="preserve"> مثال بین دو </w:t>
      </w:r>
      <w:r>
        <w:rPr>
          <w:rtl/>
        </w:rPr>
        <w:t>قض</w:t>
      </w:r>
      <w:r>
        <w:rPr>
          <w:rFonts w:hint="cs"/>
          <w:rtl/>
        </w:rPr>
        <w:t>ی</w:t>
      </w:r>
      <w:r>
        <w:rPr>
          <w:rFonts w:hint="eastAsia"/>
          <w:rtl/>
        </w:rPr>
        <w:t>ه‌ا</w:t>
      </w:r>
      <w:r>
        <w:rPr>
          <w:rFonts w:hint="cs"/>
          <w:rtl/>
        </w:rPr>
        <w:t>ی که موضوع یکی انسان بالقوه و موضوع دیگری انسان بالفعل است تناقض وجود ندارد؛</w:t>
      </w:r>
    </w:p>
    <w:p w14:paraId="06573898" w14:textId="77777777" w:rsidR="00F811E1" w:rsidRDefault="00F811E1" w:rsidP="00F811E1">
      <w:pPr>
        <w:ind w:left="720"/>
        <w:rPr>
          <w:rtl/>
        </w:rPr>
      </w:pPr>
      <w:r>
        <w:rPr>
          <w:rtl/>
        </w:rPr>
        <w:t>درحال</w:t>
      </w:r>
      <w:r>
        <w:rPr>
          <w:rFonts w:hint="cs"/>
          <w:rtl/>
        </w:rPr>
        <w:t>ی‌</w:t>
      </w:r>
      <w:r>
        <w:rPr>
          <w:rFonts w:hint="eastAsia"/>
          <w:rtl/>
        </w:rPr>
        <w:t>که</w:t>
      </w:r>
      <w:r>
        <w:rPr>
          <w:rFonts w:hint="cs"/>
          <w:rtl/>
        </w:rPr>
        <w:t xml:space="preserve"> در قوه و </w:t>
      </w:r>
      <w:r>
        <w:rPr>
          <w:rtl/>
        </w:rPr>
        <w:t>فعل</w:t>
      </w:r>
      <w:r>
        <w:rPr>
          <w:rFonts w:hint="cs"/>
          <w:rtl/>
        </w:rPr>
        <w:t xml:space="preserve">ی که در کلام «محقق خوانساری» آمده ظرف هستند نه قید. طبق این کلام موضوع و محمول در هر دو قضیه یکسان هستند و تنها تفاوت بین دو قضیه این است که </w:t>
      </w:r>
      <w:r>
        <w:rPr>
          <w:rtl/>
        </w:rPr>
        <w:t>رابطه‌</w:t>
      </w:r>
      <w:r>
        <w:rPr>
          <w:rFonts w:hint="cs"/>
          <w:rtl/>
        </w:rPr>
        <w:t xml:space="preserve">ی موضوع و محمول یک بار در ظرف فعلیت و بار دیگر در ظرف قوه لحاظ شده است و قوه و فعل جزء موضوع یا محمول قرار </w:t>
      </w:r>
      <w:r>
        <w:rPr>
          <w:rtl/>
        </w:rPr>
        <w:t>نگرفته‌اند</w:t>
      </w:r>
      <w:r>
        <w:rPr>
          <w:rFonts w:hint="cs"/>
          <w:rtl/>
        </w:rPr>
        <w:t>. ایشان:</w:t>
      </w:r>
    </w:p>
    <w:p w14:paraId="5B22E234" w14:textId="77777777" w:rsidR="00F811E1" w:rsidRDefault="00F811E1" w:rsidP="00F811E1">
      <w:pPr>
        <w:ind w:left="1440"/>
        <w:rPr>
          <w:rtl/>
        </w:rPr>
      </w:pPr>
      <w:r>
        <w:rPr>
          <w:rFonts w:hint="cs"/>
          <w:rtl/>
        </w:rPr>
        <w:t xml:space="preserve">از طرفی ظرفی را در نظر </w:t>
      </w:r>
      <w:r>
        <w:rPr>
          <w:rtl/>
        </w:rPr>
        <w:t>گرفته‌اند</w:t>
      </w:r>
      <w:r>
        <w:rPr>
          <w:rFonts w:hint="cs"/>
          <w:rtl/>
        </w:rPr>
        <w:t xml:space="preserve"> که مکلف در آن انجام یکی از دو ضد مانند ازاله‌ی نجاست را اراده کرده است؛</w:t>
      </w:r>
    </w:p>
    <w:p w14:paraId="644CCD90" w14:textId="77777777" w:rsidR="00F811E1" w:rsidRDefault="00F811E1" w:rsidP="00F811E1">
      <w:pPr>
        <w:ind w:left="1440"/>
        <w:rPr>
          <w:rtl/>
        </w:rPr>
      </w:pPr>
      <w:r>
        <w:rPr>
          <w:rFonts w:hint="cs"/>
          <w:rtl/>
        </w:rPr>
        <w:lastRenderedPageBreak/>
        <w:t xml:space="preserve">و از طرف دیگر </w:t>
      </w:r>
      <w:r>
        <w:rPr>
          <w:rtl/>
        </w:rPr>
        <w:t>فرموده‌اند</w:t>
      </w:r>
      <w:r>
        <w:rPr>
          <w:rFonts w:hint="cs"/>
          <w:rtl/>
        </w:rPr>
        <w:t>: در این ظرف توقف ازاله‌ی نجاست بر ترک نماز بالفعل است و توقف ترک نماز بر ازاله‌ی نجاست بالقوه است.</w:t>
      </w:r>
    </w:p>
    <w:p w14:paraId="717703FF" w14:textId="77777777" w:rsidR="00F811E1" w:rsidRDefault="00F811E1" w:rsidP="00F811E1">
      <w:pPr>
        <w:rPr>
          <w:rtl/>
        </w:rPr>
      </w:pPr>
      <w:r>
        <w:rPr>
          <w:rFonts w:hint="cs"/>
          <w:rtl/>
        </w:rPr>
        <w:t>بنابراین کلام ایشان پاسخی به محذور دور نیست و مواردی مانند دور معی:</w:t>
      </w:r>
    </w:p>
    <w:p w14:paraId="7DE1430C" w14:textId="77777777" w:rsidR="00F811E1" w:rsidRDefault="00F811E1" w:rsidP="00F811E1">
      <w:pPr>
        <w:ind w:left="720"/>
        <w:rPr>
          <w:rtl/>
        </w:rPr>
      </w:pPr>
      <w:r>
        <w:rPr>
          <w:rFonts w:hint="cs"/>
          <w:rtl/>
        </w:rPr>
        <w:t xml:space="preserve">به این جهت خارج از دور اصطلاحی محسوب </w:t>
      </w:r>
      <w:r>
        <w:rPr>
          <w:rtl/>
        </w:rPr>
        <w:t>م</w:t>
      </w:r>
      <w:r>
        <w:rPr>
          <w:rFonts w:hint="cs"/>
          <w:rtl/>
        </w:rPr>
        <w:t>ی‌</w:t>
      </w:r>
      <w:r>
        <w:rPr>
          <w:rFonts w:hint="eastAsia"/>
          <w:rtl/>
        </w:rPr>
        <w:t>شوند</w:t>
      </w:r>
      <w:r>
        <w:rPr>
          <w:rFonts w:hint="cs"/>
          <w:rtl/>
        </w:rPr>
        <w:t xml:space="preserve"> که:</w:t>
      </w:r>
    </w:p>
    <w:p w14:paraId="45D6157A" w14:textId="77777777" w:rsidR="00F811E1" w:rsidRDefault="00F811E1" w:rsidP="00F811E1">
      <w:pPr>
        <w:ind w:left="1440"/>
        <w:rPr>
          <w:rtl/>
        </w:rPr>
      </w:pPr>
      <w:r>
        <w:rPr>
          <w:rFonts w:hint="cs"/>
          <w:rtl/>
        </w:rPr>
        <w:t xml:space="preserve">اتصاف مانند ایستاده بودن هر یک از دو کتابی که به هم تکیه داده </w:t>
      </w:r>
      <w:r>
        <w:rPr>
          <w:rtl/>
        </w:rPr>
        <w:t>شده‌اند</w:t>
      </w:r>
      <w:r>
        <w:rPr>
          <w:rFonts w:hint="cs"/>
          <w:rtl/>
        </w:rPr>
        <w:t xml:space="preserve"> معلول است؛</w:t>
      </w:r>
    </w:p>
    <w:p w14:paraId="4102B55F" w14:textId="77777777" w:rsidR="00F811E1" w:rsidRDefault="00F811E1" w:rsidP="00F811E1">
      <w:pPr>
        <w:ind w:left="1440"/>
        <w:rPr>
          <w:rtl/>
        </w:rPr>
      </w:pPr>
      <w:r>
        <w:rPr>
          <w:rFonts w:hint="cs"/>
          <w:rtl/>
        </w:rPr>
        <w:t>و علت یعنی هر یک از دو کتاب در عرض هم قرار دارند؛</w:t>
      </w:r>
    </w:p>
    <w:p w14:paraId="1FF4E55D" w14:textId="77777777" w:rsidR="00F811E1" w:rsidRDefault="00F811E1" w:rsidP="00F811E1">
      <w:pPr>
        <w:ind w:left="720"/>
        <w:rPr>
          <w:rtl/>
        </w:rPr>
      </w:pPr>
      <w:r>
        <w:rPr>
          <w:rFonts w:hint="cs"/>
          <w:rtl/>
        </w:rPr>
        <w:t>نه به این جهت که:</w:t>
      </w:r>
    </w:p>
    <w:p w14:paraId="110FF130" w14:textId="77777777" w:rsidR="00F811E1" w:rsidRDefault="00F811E1" w:rsidP="00F811E1">
      <w:pPr>
        <w:ind w:left="1440"/>
        <w:rPr>
          <w:rtl/>
        </w:rPr>
      </w:pPr>
      <w:r>
        <w:rPr>
          <w:rFonts w:hint="cs"/>
          <w:rtl/>
        </w:rPr>
        <w:t>موضوع و محمول هر دو قضیه یکسان باشند؛</w:t>
      </w:r>
    </w:p>
    <w:p w14:paraId="2BA46E18" w14:textId="77777777" w:rsidR="00F811E1" w:rsidRDefault="00F811E1" w:rsidP="00F811E1">
      <w:pPr>
        <w:ind w:left="1440"/>
        <w:rPr>
          <w:rtl/>
        </w:rPr>
      </w:pPr>
      <w:r>
        <w:rPr>
          <w:rFonts w:hint="cs"/>
          <w:rtl/>
        </w:rPr>
        <w:t>و به علت تفاوت ظرف بین آن دو تناقض نباشد.</w:t>
      </w:r>
    </w:p>
    <w:p w14:paraId="5E205646" w14:textId="77777777" w:rsidR="00F811E1" w:rsidRDefault="00F811E1" w:rsidP="00F811E1">
      <w:pPr>
        <w:rPr>
          <w:rtl/>
        </w:rPr>
      </w:pPr>
      <w:r>
        <w:rPr>
          <w:rFonts w:hint="cs"/>
          <w:rtl/>
        </w:rPr>
        <w:t>به طور کلی:</w:t>
      </w:r>
    </w:p>
    <w:p w14:paraId="199AA72E" w14:textId="77777777" w:rsidR="00F811E1" w:rsidRDefault="00F811E1" w:rsidP="00F811E1">
      <w:pPr>
        <w:ind w:left="720"/>
        <w:rPr>
          <w:rtl/>
        </w:rPr>
      </w:pPr>
      <w:r>
        <w:rPr>
          <w:rFonts w:hint="cs"/>
          <w:rtl/>
        </w:rPr>
        <w:t xml:space="preserve">اگر شروط تحقق تناقض قید باشند، در صورت تفاوت آنها تناقض محقق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اگر موضوع در یک قضیه بالفعل باشد و در </w:t>
      </w:r>
      <w:r>
        <w:rPr>
          <w:rtl/>
        </w:rPr>
        <w:t>قض</w:t>
      </w:r>
      <w:r>
        <w:rPr>
          <w:rFonts w:hint="cs"/>
          <w:rtl/>
        </w:rPr>
        <w:t>ی</w:t>
      </w:r>
      <w:r>
        <w:rPr>
          <w:rFonts w:hint="eastAsia"/>
          <w:rtl/>
        </w:rPr>
        <w:t>ه‌</w:t>
      </w:r>
      <w:r>
        <w:rPr>
          <w:rFonts w:hint="cs"/>
          <w:rtl/>
        </w:rPr>
        <w:t>ی دیگر بالقوه باشد، مفاد این دو قضیه این است که «موضوع الف دارای محمول ج است» و «موضوع ب دارای محمول ج نیست» و واضح است که بین این دو قضیه تناقضی وجود ندارد؛ زیرا موضوع این دو قضیه با هم تغایر دارند و تغایر و دوگانگی بین موضوعات و محمولات:</w:t>
      </w:r>
    </w:p>
    <w:p w14:paraId="5D0C4AD4" w14:textId="77777777" w:rsidR="00F811E1" w:rsidRDefault="00F811E1" w:rsidP="00F811E1">
      <w:pPr>
        <w:ind w:left="1440"/>
        <w:rPr>
          <w:rtl/>
        </w:rPr>
      </w:pPr>
      <w:r>
        <w:rPr>
          <w:rFonts w:hint="cs"/>
          <w:rtl/>
        </w:rPr>
        <w:t>یا به تغایر ذات موضوع و محمول است،</w:t>
      </w:r>
    </w:p>
    <w:p w14:paraId="3B9F8CEB" w14:textId="77777777" w:rsidR="00F811E1" w:rsidRDefault="00F811E1" w:rsidP="00F811E1">
      <w:pPr>
        <w:ind w:left="1440"/>
        <w:rPr>
          <w:rtl/>
        </w:rPr>
      </w:pPr>
      <w:r>
        <w:rPr>
          <w:rFonts w:hint="cs"/>
          <w:rtl/>
        </w:rPr>
        <w:t>یا به تغایر قیود موضوع و محمول است؛</w:t>
      </w:r>
    </w:p>
    <w:p w14:paraId="72EDEE68" w14:textId="77777777" w:rsidR="00F811E1" w:rsidRDefault="00F811E1" w:rsidP="00F811E1">
      <w:pPr>
        <w:ind w:left="720"/>
        <w:rPr>
          <w:rtl/>
        </w:rPr>
      </w:pPr>
      <w:r>
        <w:rPr>
          <w:rFonts w:hint="cs"/>
          <w:rtl/>
        </w:rPr>
        <w:t xml:space="preserve">اما اگر شروط تحقق تناقض </w:t>
      </w:r>
      <w:r>
        <w:rPr>
          <w:rtl/>
        </w:rPr>
        <w:t>همان‌گونه</w:t>
      </w:r>
      <w:r>
        <w:rPr>
          <w:rFonts w:hint="cs"/>
          <w:rtl/>
        </w:rPr>
        <w:t xml:space="preserve"> که در کلام «محقق خوانساری» آمده ظرف باشد، در صورت تفاوت آنها نیز تناقض </w:t>
      </w:r>
      <w:r>
        <w:rPr>
          <w:rtl/>
        </w:rPr>
        <w:t>م</w:t>
      </w:r>
      <w:r>
        <w:rPr>
          <w:rFonts w:hint="cs"/>
          <w:rtl/>
        </w:rPr>
        <w:t>ی‌</w:t>
      </w:r>
      <w:r>
        <w:rPr>
          <w:rFonts w:hint="eastAsia"/>
          <w:rtl/>
        </w:rPr>
        <w:t>شود</w:t>
      </w:r>
      <w:r>
        <w:rPr>
          <w:rFonts w:hint="cs"/>
          <w:rtl/>
        </w:rPr>
        <w:t>.</w:t>
      </w:r>
    </w:p>
    <w:p w14:paraId="2CE00039" w14:textId="77777777" w:rsidR="00F811E1" w:rsidRDefault="00F811E1" w:rsidP="00F811E1">
      <w:pPr>
        <w:rPr>
          <w:rtl/>
        </w:rPr>
      </w:pPr>
      <w:r>
        <w:rPr>
          <w:rFonts w:hint="cs"/>
          <w:rtl/>
        </w:rPr>
        <w:t xml:space="preserve">بنابراین اگر این شروط ظرف باشند باعث نفی تناقض </w:t>
      </w:r>
      <w:r>
        <w:rPr>
          <w:rtl/>
        </w:rPr>
        <w:t>نم</w:t>
      </w:r>
      <w:r>
        <w:rPr>
          <w:rFonts w:hint="cs"/>
          <w:rtl/>
        </w:rPr>
        <w:t>ی‌</w:t>
      </w:r>
      <w:r>
        <w:rPr>
          <w:rFonts w:hint="eastAsia"/>
          <w:rtl/>
        </w:rPr>
        <w:t>شوند</w:t>
      </w:r>
      <w:r>
        <w:rPr>
          <w:rFonts w:hint="cs"/>
          <w:rtl/>
        </w:rPr>
        <w:t xml:space="preserve"> و آنچه باعث نفی تناقض است، این است که </w:t>
      </w:r>
      <w:r>
        <w:rPr>
          <w:rtl/>
        </w:rPr>
        <w:t>دست‌کم</w:t>
      </w:r>
      <w:r>
        <w:rPr>
          <w:rFonts w:hint="cs"/>
          <w:rtl/>
        </w:rPr>
        <w:t xml:space="preserve"> یکی از ارکان قضیه تغییر کند و این تغییر:</w:t>
      </w:r>
    </w:p>
    <w:p w14:paraId="287548AD" w14:textId="77777777" w:rsidR="00F811E1" w:rsidRDefault="00F811E1" w:rsidP="00F811E1">
      <w:pPr>
        <w:ind w:left="720"/>
        <w:rPr>
          <w:rtl/>
        </w:rPr>
      </w:pPr>
      <w:r>
        <w:rPr>
          <w:rFonts w:hint="cs"/>
          <w:rtl/>
        </w:rPr>
        <w:t>یا به جهت تغییر ذات ارکان است: «کتاب روی میز است»، «خودکار روی میز نیست»؛</w:t>
      </w:r>
    </w:p>
    <w:p w14:paraId="3671D0A4" w14:textId="77777777" w:rsidR="00F811E1" w:rsidRDefault="00F811E1" w:rsidP="00F811E1">
      <w:pPr>
        <w:ind w:left="720"/>
        <w:rPr>
          <w:rtl/>
        </w:rPr>
      </w:pPr>
      <w:r>
        <w:rPr>
          <w:rFonts w:hint="cs"/>
          <w:rtl/>
        </w:rPr>
        <w:t>یا به جهت تغییر قید ارکان است: «انسان بالفعل موجود است»، «انسان بالقوه موجود نیست».</w:t>
      </w:r>
    </w:p>
    <w:p w14:paraId="475DFB78" w14:textId="77777777" w:rsidR="00F811E1" w:rsidRDefault="00F811E1" w:rsidP="00F811E1">
      <w:pPr>
        <w:rPr>
          <w:rtl/>
        </w:rPr>
      </w:pPr>
      <w:r w:rsidRPr="00241C23">
        <w:rPr>
          <w:rFonts w:cs="B Titr" w:hint="cs"/>
          <w:sz w:val="24"/>
          <w:szCs w:val="24"/>
          <w:rtl/>
        </w:rPr>
        <w:t>نکته:</w:t>
      </w:r>
      <w:r w:rsidRPr="00241C23">
        <w:rPr>
          <w:rFonts w:hint="cs"/>
          <w:sz w:val="24"/>
          <w:szCs w:val="24"/>
          <w:rtl/>
        </w:rPr>
        <w:t xml:space="preserve"> </w:t>
      </w:r>
      <w:r>
        <w:rPr>
          <w:rFonts w:hint="cs"/>
          <w:rtl/>
        </w:rPr>
        <w:t>گرچه هم قید و هم ظرف خارج از موضوع هستند، اما تفاوت این دو در این است که:</w:t>
      </w:r>
    </w:p>
    <w:p w14:paraId="7B8506E7" w14:textId="77777777" w:rsidR="00F811E1" w:rsidRDefault="00F811E1" w:rsidP="00F811E1">
      <w:pPr>
        <w:ind w:left="720"/>
        <w:rPr>
          <w:rtl/>
        </w:rPr>
      </w:pPr>
      <w:r>
        <w:rPr>
          <w:rFonts w:hint="cs"/>
          <w:rtl/>
        </w:rPr>
        <w:t xml:space="preserve">تقید به قید داخل در موضوع است و به همین جهت قید باعث حصه حصه شدن موضوع </w:t>
      </w:r>
      <w:r>
        <w:rPr>
          <w:rtl/>
        </w:rPr>
        <w:t>م</w:t>
      </w:r>
      <w:r>
        <w:rPr>
          <w:rFonts w:hint="cs"/>
          <w:rtl/>
        </w:rPr>
        <w:t>ی‌</w:t>
      </w:r>
      <w:r>
        <w:rPr>
          <w:rFonts w:hint="eastAsia"/>
          <w:rtl/>
        </w:rPr>
        <w:t>شود</w:t>
      </w:r>
      <w:r>
        <w:rPr>
          <w:rFonts w:hint="cs"/>
          <w:rtl/>
        </w:rPr>
        <w:t xml:space="preserve"> و تناقض را از بین </w:t>
      </w:r>
      <w:r>
        <w:rPr>
          <w:rtl/>
        </w:rPr>
        <w:t>م</w:t>
      </w:r>
      <w:r>
        <w:rPr>
          <w:rFonts w:hint="cs"/>
          <w:rtl/>
        </w:rPr>
        <w:t>ی‌</w:t>
      </w:r>
      <w:r>
        <w:rPr>
          <w:rFonts w:hint="eastAsia"/>
          <w:rtl/>
        </w:rPr>
        <w:t>برد</w:t>
      </w:r>
      <w:r>
        <w:rPr>
          <w:rFonts w:hint="cs"/>
          <w:rtl/>
        </w:rPr>
        <w:t xml:space="preserve">. </w:t>
      </w:r>
      <w:r>
        <w:rPr>
          <w:rtl/>
        </w:rPr>
        <w:t>به‌طور</w:t>
      </w:r>
      <w:r>
        <w:rPr>
          <w:rFonts w:hint="cs"/>
          <w:rtl/>
        </w:rPr>
        <w:t xml:space="preserve"> مثال «نماز جمعه واجب است» و «نماز ظهر واجب نیست» با هم تناقضی ندارند، زیرا در این مثال «جمعه» قید نماز بوده و باعث حصه حصه شدن نماز </w:t>
      </w:r>
      <w:r>
        <w:rPr>
          <w:rtl/>
        </w:rPr>
        <w:t>م</w:t>
      </w:r>
      <w:r>
        <w:rPr>
          <w:rFonts w:hint="cs"/>
          <w:rtl/>
        </w:rPr>
        <w:t>ی‌</w:t>
      </w:r>
      <w:r>
        <w:rPr>
          <w:rFonts w:hint="eastAsia"/>
          <w:rtl/>
        </w:rPr>
        <w:t>شود</w:t>
      </w:r>
      <w:r>
        <w:rPr>
          <w:rFonts w:hint="cs"/>
          <w:rtl/>
        </w:rPr>
        <w:t xml:space="preserve"> و هر یک از این </w:t>
      </w:r>
      <w:r>
        <w:rPr>
          <w:rtl/>
        </w:rPr>
        <w:t>حصه‌ها</w:t>
      </w:r>
      <w:r>
        <w:rPr>
          <w:rFonts w:hint="cs"/>
          <w:rtl/>
        </w:rPr>
        <w:t xml:space="preserve"> موضوع برای یک قضیه قرار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3966C3BB" w14:textId="77777777" w:rsidR="00F811E1" w:rsidRDefault="00F811E1" w:rsidP="00F811E1">
      <w:pPr>
        <w:ind w:left="720"/>
        <w:rPr>
          <w:rtl/>
        </w:rPr>
      </w:pPr>
      <w:r>
        <w:rPr>
          <w:rFonts w:hint="cs"/>
          <w:rtl/>
        </w:rPr>
        <w:t xml:space="preserve">اما ظرف باعث حصه حصه شدن موضوع </w:t>
      </w:r>
      <w:r>
        <w:rPr>
          <w:rtl/>
        </w:rPr>
        <w:t>نم</w:t>
      </w:r>
      <w:r>
        <w:rPr>
          <w:rFonts w:hint="cs"/>
          <w:rtl/>
        </w:rPr>
        <w:t>ی‌</w:t>
      </w:r>
      <w:r>
        <w:rPr>
          <w:rFonts w:hint="eastAsia"/>
          <w:rtl/>
        </w:rPr>
        <w:t>شود</w:t>
      </w:r>
      <w:r>
        <w:rPr>
          <w:rFonts w:hint="cs"/>
          <w:rtl/>
        </w:rPr>
        <w:t xml:space="preserve">، بلکه مجرایی است که موضوع واحد در آن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به همین جهت تناقض را از بین </w:t>
      </w:r>
      <w:r>
        <w:rPr>
          <w:rtl/>
        </w:rPr>
        <w:t>نم</w:t>
      </w:r>
      <w:r>
        <w:rPr>
          <w:rFonts w:hint="cs"/>
          <w:rtl/>
        </w:rPr>
        <w:t>ی‌</w:t>
      </w:r>
      <w:r>
        <w:rPr>
          <w:rFonts w:hint="eastAsia"/>
          <w:rtl/>
        </w:rPr>
        <w:t>برد</w:t>
      </w:r>
      <w:r>
        <w:rPr>
          <w:rFonts w:hint="cs"/>
          <w:rtl/>
        </w:rPr>
        <w:t xml:space="preserve">. </w:t>
      </w:r>
      <w:r>
        <w:rPr>
          <w:rtl/>
        </w:rPr>
        <w:t>به‌طور</w:t>
      </w:r>
      <w:r>
        <w:rPr>
          <w:rFonts w:hint="cs"/>
          <w:rtl/>
        </w:rPr>
        <w:t xml:space="preserve"> مثال «طبیعت نماز در روز جمعه واجب است» و «طبیعت نماز در روز شنبه واجب نیست» با هم تناقض دارند؛ زیرا موضوع هر دو قضیه «طبیعت نماز» است و «جمعه» تنها ظرفی برای آن است و باعث حصه حصه شدن طبیعت نماز </w:t>
      </w:r>
      <w:r>
        <w:rPr>
          <w:rtl/>
        </w:rPr>
        <w:t>نم</w:t>
      </w:r>
      <w:r>
        <w:rPr>
          <w:rFonts w:hint="cs"/>
          <w:rtl/>
        </w:rPr>
        <w:t>ی‌</w:t>
      </w:r>
      <w:r>
        <w:rPr>
          <w:rFonts w:hint="eastAsia"/>
          <w:rtl/>
        </w:rPr>
        <w:t>شود</w:t>
      </w:r>
      <w:r>
        <w:rPr>
          <w:rStyle w:val="FootnoteReference"/>
          <w:rtl/>
        </w:rPr>
        <w:footnoteReference w:id="495"/>
      </w:r>
      <w:r>
        <w:rPr>
          <w:rFonts w:hint="cs"/>
          <w:rtl/>
        </w:rPr>
        <w:t>.</w:t>
      </w:r>
    </w:p>
    <w:p w14:paraId="366FA17E" w14:textId="77777777" w:rsidR="00F811E1" w:rsidRDefault="00F811E1" w:rsidP="00F811E1">
      <w:pPr>
        <w:rPr>
          <w:rtl/>
        </w:rPr>
      </w:pPr>
      <w:r w:rsidRPr="00307469">
        <w:rPr>
          <w:rFonts w:cs="B Titr" w:hint="cs"/>
          <w:sz w:val="24"/>
          <w:szCs w:val="24"/>
          <w:rtl/>
        </w:rPr>
        <w:t>نکته:</w:t>
      </w:r>
      <w:r w:rsidRPr="00307469">
        <w:rPr>
          <w:rFonts w:hint="cs"/>
          <w:sz w:val="24"/>
          <w:szCs w:val="24"/>
          <w:rtl/>
        </w:rPr>
        <w:t xml:space="preserve"> </w:t>
      </w:r>
      <w:r>
        <w:rPr>
          <w:rtl/>
        </w:rPr>
        <w:t>همان‌گونه</w:t>
      </w:r>
      <w:r>
        <w:rPr>
          <w:rFonts w:hint="cs"/>
          <w:rtl/>
        </w:rPr>
        <w:t xml:space="preserve"> که گفته شد بحث ضد را باید با روش عقلی مطرح کرد، اما اگر این پاسخ به جهت فلسفی بودن مورد پذیرش قرار نگیرد و عرف، معیار باشد نیز نقد سوم «مرحوم آخوند» صحیح نخواهد بود؛ زیرا:</w:t>
      </w:r>
    </w:p>
    <w:p w14:paraId="73934054" w14:textId="77777777" w:rsidR="00F811E1" w:rsidRDefault="00F811E1" w:rsidP="00F811E1">
      <w:pPr>
        <w:ind w:left="720"/>
        <w:rPr>
          <w:rtl/>
        </w:rPr>
      </w:pPr>
      <w:r>
        <w:rPr>
          <w:rFonts w:hint="cs"/>
          <w:rtl/>
        </w:rPr>
        <w:t>محذور دور این است که موقوف و موقوف علیه یک شیء باشند،</w:t>
      </w:r>
    </w:p>
    <w:p w14:paraId="7317C362" w14:textId="77777777" w:rsidR="00F811E1" w:rsidRDefault="00F811E1" w:rsidP="00F811E1">
      <w:pPr>
        <w:ind w:left="720"/>
        <w:rPr>
          <w:rtl/>
        </w:rPr>
      </w:pPr>
      <w:r>
        <w:rPr>
          <w:rFonts w:hint="cs"/>
          <w:rtl/>
        </w:rPr>
        <w:t>و بالقوه و بالفعل بودن:</w:t>
      </w:r>
    </w:p>
    <w:p w14:paraId="71AF83F4" w14:textId="77777777" w:rsidR="00F811E1" w:rsidRDefault="00F811E1" w:rsidP="00F811E1">
      <w:pPr>
        <w:ind w:left="1440"/>
        <w:rPr>
          <w:rtl/>
        </w:rPr>
      </w:pPr>
      <w:r>
        <w:rPr>
          <w:rFonts w:hint="cs"/>
          <w:rtl/>
        </w:rPr>
        <w:t>اگر قید باشند و باعث حصه حصه شدن موضوع بشوند، موقوف و موقوف علیه دو شیء مغایر بوده و دور و محذور دور وجود ندارد؛</w:t>
      </w:r>
    </w:p>
    <w:p w14:paraId="7566237F" w14:textId="77777777" w:rsidR="00F811E1" w:rsidRDefault="00F811E1" w:rsidP="00F811E1">
      <w:pPr>
        <w:ind w:left="1440"/>
        <w:rPr>
          <w:rtl/>
        </w:rPr>
      </w:pPr>
      <w:r>
        <w:rPr>
          <w:rFonts w:hint="cs"/>
          <w:rtl/>
        </w:rPr>
        <w:t>و اگر ظرف باشند و باعث حصه حصه شدن موضوع نشوند، موقوف و موقوف علیه یک شیء بوده و دور و محذور دور وجود دارد.</w:t>
      </w:r>
    </w:p>
    <w:p w14:paraId="6A6CA2B7" w14:textId="77777777" w:rsidR="00F811E1" w:rsidRDefault="00F811E1" w:rsidP="00F811E1">
      <w:pPr>
        <w:rPr>
          <w:rtl/>
        </w:rPr>
      </w:pPr>
      <w:r>
        <w:rPr>
          <w:rtl/>
        </w:rPr>
        <w:lastRenderedPageBreak/>
        <w:t>ازآنجا</w:t>
      </w:r>
      <w:r>
        <w:rPr>
          <w:rFonts w:hint="cs"/>
          <w:rtl/>
        </w:rPr>
        <w:t>یی‌</w:t>
      </w:r>
      <w:r>
        <w:rPr>
          <w:rFonts w:hint="eastAsia"/>
          <w:rtl/>
        </w:rPr>
        <w:t>که</w:t>
      </w:r>
      <w:r>
        <w:rPr>
          <w:rFonts w:hint="cs"/>
          <w:rtl/>
        </w:rPr>
        <w:t xml:space="preserve"> «مرحوم آخوند» به تفاوت بین ظرف و قید توجه </w:t>
      </w:r>
      <w:r>
        <w:rPr>
          <w:rtl/>
        </w:rPr>
        <w:t>نکرده‌اند</w:t>
      </w:r>
      <w:r>
        <w:rPr>
          <w:rFonts w:hint="cs"/>
          <w:rtl/>
        </w:rPr>
        <w:t xml:space="preserve">، گمان </w:t>
      </w:r>
      <w:r>
        <w:rPr>
          <w:rtl/>
        </w:rPr>
        <w:t>کرده‌اند</w:t>
      </w:r>
      <w:r>
        <w:rPr>
          <w:rFonts w:hint="cs"/>
          <w:rtl/>
        </w:rPr>
        <w:t xml:space="preserve"> که بیان «محقق خوانساری» پاسخ به </w:t>
      </w:r>
      <w:r>
        <w:rPr>
          <w:rtl/>
        </w:rPr>
        <w:t>شبهه‌</w:t>
      </w:r>
      <w:r>
        <w:rPr>
          <w:rFonts w:hint="cs"/>
          <w:rtl/>
        </w:rPr>
        <w:t>ی دور هست، اما پاسخ به محذور دور نیست.</w:t>
      </w:r>
    </w:p>
    <w:p w14:paraId="64AB2FC1" w14:textId="77777777" w:rsidR="00F811E1" w:rsidRDefault="00F811E1" w:rsidP="00F811E1">
      <w:pPr>
        <w:pStyle w:val="Heading5"/>
        <w:rPr>
          <w:rtl/>
        </w:rPr>
      </w:pPr>
      <w:r>
        <w:rPr>
          <w:rFonts w:hint="cs"/>
          <w:rtl/>
        </w:rPr>
        <w:t>2. دلیل تلازم</w:t>
      </w:r>
    </w:p>
    <w:p w14:paraId="1653E0D3" w14:textId="77777777" w:rsidR="00F811E1" w:rsidRDefault="00F811E1" w:rsidP="00F811E1">
      <w:pPr>
        <w:rPr>
          <w:rtl/>
        </w:rPr>
      </w:pPr>
      <w:r>
        <w:rPr>
          <w:rFonts w:hint="cs"/>
          <w:rtl/>
        </w:rPr>
        <w:t xml:space="preserve">دلیل دیگر طرفداران حرمت ضد خاص استدلال به تلازم است که تقریر آن </w:t>
      </w:r>
      <w:r>
        <w:rPr>
          <w:rtl/>
        </w:rPr>
        <w:t>ا</w:t>
      </w:r>
      <w:r>
        <w:rPr>
          <w:rFonts w:hint="cs"/>
          <w:rtl/>
        </w:rPr>
        <w:t>ی</w:t>
      </w:r>
      <w:r>
        <w:rPr>
          <w:rFonts w:hint="eastAsia"/>
          <w:rtl/>
        </w:rPr>
        <w:t>ن‌گونه</w:t>
      </w:r>
      <w:r>
        <w:rPr>
          <w:rFonts w:hint="cs"/>
          <w:rtl/>
        </w:rPr>
        <w:t xml:space="preserve"> است:</w:t>
      </w:r>
    </w:p>
    <w:p w14:paraId="2AE4ACBC" w14:textId="77777777" w:rsidR="00F811E1" w:rsidRDefault="00F811E1" w:rsidP="00F811E1">
      <w:pPr>
        <w:ind w:left="720"/>
        <w:rPr>
          <w:rtl/>
        </w:rPr>
      </w:pPr>
      <w:r>
        <w:rPr>
          <w:rFonts w:hint="cs"/>
          <w:rtl/>
        </w:rPr>
        <w:t>1. ترک ضد خاص (ترک نماز) ملازم فعل مأمور به (ازاله‌ی نجاست) است؛</w:t>
      </w:r>
    </w:p>
    <w:p w14:paraId="21C376F9" w14:textId="77777777" w:rsidR="00F811E1" w:rsidRDefault="00F811E1" w:rsidP="00F811E1">
      <w:pPr>
        <w:ind w:left="720"/>
        <w:rPr>
          <w:rtl/>
        </w:rPr>
      </w:pPr>
      <w:r>
        <w:rPr>
          <w:rFonts w:hint="cs"/>
          <w:rtl/>
        </w:rPr>
        <w:t>فعل مأمور به واجب (ازاله‌ی نجاست) است؛</w:t>
      </w:r>
    </w:p>
    <w:p w14:paraId="62B7FDA8" w14:textId="77777777" w:rsidR="00F811E1" w:rsidRDefault="00F811E1" w:rsidP="00F811E1">
      <w:pPr>
        <w:ind w:left="720"/>
        <w:rPr>
          <w:rtl/>
        </w:rPr>
      </w:pPr>
      <w:r>
        <w:rPr>
          <w:rFonts w:hint="cs"/>
          <w:rtl/>
        </w:rPr>
        <w:t>بنابراین ترک ضد خاص (ترک نماز) ملازم واجب است.</w:t>
      </w:r>
    </w:p>
    <w:p w14:paraId="478AEFA5" w14:textId="77777777" w:rsidR="00F811E1" w:rsidRDefault="00F811E1" w:rsidP="00F811E1">
      <w:pPr>
        <w:ind w:left="720"/>
        <w:rPr>
          <w:rtl/>
        </w:rPr>
      </w:pPr>
      <w:r>
        <w:rPr>
          <w:rFonts w:hint="cs"/>
          <w:rtl/>
        </w:rPr>
        <w:t>2. ترک ضد خاص (ترک نماز) ملازم واجب است؛</w:t>
      </w:r>
    </w:p>
    <w:p w14:paraId="38187013" w14:textId="77777777" w:rsidR="00F811E1" w:rsidRDefault="00F811E1" w:rsidP="00F811E1">
      <w:pPr>
        <w:ind w:left="720"/>
        <w:rPr>
          <w:rtl/>
        </w:rPr>
      </w:pPr>
      <w:r>
        <w:rPr>
          <w:rFonts w:hint="cs"/>
          <w:rtl/>
        </w:rPr>
        <w:t>ملازم واجب (ترک نماز) واجب است؛</w:t>
      </w:r>
    </w:p>
    <w:p w14:paraId="1C90484B" w14:textId="77777777" w:rsidR="00F811E1" w:rsidRDefault="00F811E1" w:rsidP="00F811E1">
      <w:pPr>
        <w:ind w:left="720"/>
        <w:rPr>
          <w:rtl/>
        </w:rPr>
      </w:pPr>
      <w:r>
        <w:rPr>
          <w:rFonts w:hint="cs"/>
          <w:rtl/>
        </w:rPr>
        <w:t>بنابراین ترک ضد خاص (ترک نماز) واجب است.</w:t>
      </w:r>
    </w:p>
    <w:p w14:paraId="66323258" w14:textId="77777777" w:rsidR="00F811E1" w:rsidRDefault="00F811E1" w:rsidP="00F811E1">
      <w:pPr>
        <w:ind w:left="720"/>
        <w:rPr>
          <w:rtl/>
        </w:rPr>
      </w:pPr>
      <w:r>
        <w:rPr>
          <w:rFonts w:hint="cs"/>
          <w:rtl/>
        </w:rPr>
        <w:t>3. ترک ضد خاص (ترک نماز) واجب است؛</w:t>
      </w:r>
    </w:p>
    <w:p w14:paraId="2EC256A7" w14:textId="77777777" w:rsidR="00F811E1" w:rsidRDefault="00F811E1" w:rsidP="00F811E1">
      <w:pPr>
        <w:ind w:left="720"/>
        <w:rPr>
          <w:rtl/>
        </w:rPr>
      </w:pPr>
      <w:r>
        <w:rPr>
          <w:rFonts w:hint="cs"/>
          <w:rtl/>
        </w:rPr>
        <w:t>درنتیجه انجام دادن ضد خاص (خواندن نماز) حرام است.</w:t>
      </w:r>
    </w:p>
    <w:p w14:paraId="708301BB" w14:textId="77777777" w:rsidR="00F811E1" w:rsidRDefault="00F811E1" w:rsidP="00F811E1">
      <w:pPr>
        <w:rPr>
          <w:rtl/>
        </w:rPr>
      </w:pPr>
      <w:r>
        <w:rPr>
          <w:rFonts w:hint="cs"/>
          <w:rtl/>
        </w:rPr>
        <w:t xml:space="preserve">در این استدلال نیز از ضد عام استفاده شده است؛ زیرا از این مطلب که «ترک نماز واجب است» این نتیجه به دست آمده که «انجام دادن نماز حرام است». بنابراین اگر در عام تنها ارشادی بودن را بپذیریم که دیدگاه برگزیده نیز همین است، این استدلال تنها ارشادیت را نتیجه </w:t>
      </w:r>
      <w:r>
        <w:rPr>
          <w:rtl/>
        </w:rPr>
        <w:t>م</w:t>
      </w:r>
      <w:r>
        <w:rPr>
          <w:rFonts w:hint="cs"/>
          <w:rtl/>
        </w:rPr>
        <w:t>ی‌</w:t>
      </w:r>
      <w:r>
        <w:rPr>
          <w:rFonts w:hint="eastAsia"/>
          <w:rtl/>
        </w:rPr>
        <w:t>دهد</w:t>
      </w:r>
      <w:r>
        <w:rPr>
          <w:rFonts w:hint="cs"/>
          <w:rtl/>
        </w:rPr>
        <w:t xml:space="preserve"> و مسلک ملازمه رد </w:t>
      </w:r>
      <w:r>
        <w:rPr>
          <w:rtl/>
        </w:rPr>
        <w:t>م</w:t>
      </w:r>
      <w:r>
        <w:rPr>
          <w:rFonts w:hint="cs"/>
          <w:rtl/>
        </w:rPr>
        <w:t>ی‌</w:t>
      </w:r>
      <w:r>
        <w:rPr>
          <w:rFonts w:hint="eastAsia"/>
          <w:rtl/>
        </w:rPr>
        <w:t>شود</w:t>
      </w:r>
      <w:r>
        <w:rPr>
          <w:rFonts w:hint="cs"/>
          <w:rtl/>
        </w:rPr>
        <w:t>.</w:t>
      </w:r>
    </w:p>
    <w:p w14:paraId="6CE6648F" w14:textId="77777777" w:rsidR="00F811E1" w:rsidRDefault="00F811E1" w:rsidP="00F811E1">
      <w:pPr>
        <w:rPr>
          <w:rtl/>
        </w:rPr>
      </w:pPr>
      <w:r>
        <w:rPr>
          <w:rFonts w:hint="cs"/>
          <w:rtl/>
        </w:rPr>
        <w:t xml:space="preserve">در عین حال «مرحوم آخوند» به رد </w:t>
      </w:r>
      <w:r>
        <w:rPr>
          <w:rtl/>
        </w:rPr>
        <w:t>مقدمه‌</w:t>
      </w:r>
      <w:r>
        <w:rPr>
          <w:rFonts w:hint="cs"/>
          <w:rtl/>
        </w:rPr>
        <w:t xml:space="preserve">ی چهارم (ملازم واجب، واجب است) </w:t>
      </w:r>
      <w:r>
        <w:rPr>
          <w:rtl/>
        </w:rPr>
        <w:t>م</w:t>
      </w:r>
      <w:r>
        <w:rPr>
          <w:rFonts w:hint="cs"/>
          <w:rtl/>
        </w:rPr>
        <w:t>ی‌</w:t>
      </w:r>
      <w:r>
        <w:rPr>
          <w:rFonts w:hint="eastAsia"/>
          <w:rtl/>
        </w:rPr>
        <w:t>پردازند</w:t>
      </w:r>
      <w:r>
        <w:rPr>
          <w:rFonts w:hint="cs"/>
          <w:rtl/>
        </w:rPr>
        <w:t>. به نظر ایشان ملازم واجب:</w:t>
      </w:r>
    </w:p>
    <w:p w14:paraId="5DACA514" w14:textId="77777777" w:rsidR="00F811E1" w:rsidRDefault="00F811E1" w:rsidP="00F811E1">
      <w:pPr>
        <w:ind w:left="720"/>
        <w:rPr>
          <w:rtl/>
        </w:rPr>
      </w:pPr>
      <w:r>
        <w:rPr>
          <w:rtl/>
        </w:rPr>
        <w:t>نم</w:t>
      </w:r>
      <w:r>
        <w:rPr>
          <w:rFonts w:hint="cs"/>
          <w:rtl/>
        </w:rPr>
        <w:t>ی‌</w:t>
      </w:r>
      <w:r>
        <w:rPr>
          <w:rFonts w:hint="eastAsia"/>
          <w:rtl/>
        </w:rPr>
        <w:t>تواند</w:t>
      </w:r>
      <w:r>
        <w:rPr>
          <w:rFonts w:hint="cs"/>
          <w:rtl/>
        </w:rPr>
        <w:t xml:space="preserve"> حرام باشد، زیرا در این صورت تکلیف به ما لا یطاق پیش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4345D618" w14:textId="77777777" w:rsidR="00F811E1" w:rsidRDefault="00F811E1" w:rsidP="00F811E1">
      <w:pPr>
        <w:ind w:left="720"/>
        <w:rPr>
          <w:rtl/>
        </w:rPr>
      </w:pPr>
      <w:r>
        <w:rPr>
          <w:rFonts w:hint="cs"/>
          <w:rtl/>
        </w:rPr>
        <w:t>اما اینکه ملازم واجب، واجب باشد؛ یعنی شارع وجوب را برای آن جعل کرده باشد، دلیل ندارد.</w:t>
      </w:r>
    </w:p>
    <w:p w14:paraId="69332AC9" w14:textId="77777777" w:rsidR="00F811E1" w:rsidRDefault="00F811E1" w:rsidP="00F811E1">
      <w:pPr>
        <w:rPr>
          <w:rtl/>
        </w:rPr>
      </w:pPr>
      <w:r>
        <w:rPr>
          <w:rtl/>
        </w:rPr>
        <w:t>به‌طور</w:t>
      </w:r>
      <w:r>
        <w:rPr>
          <w:rFonts w:hint="cs"/>
          <w:rtl/>
        </w:rPr>
        <w:t xml:space="preserve"> مثال رو به قبله بودن واجب است و پشت به قبله بودن ملازم این واجب است، اما:</w:t>
      </w:r>
    </w:p>
    <w:p w14:paraId="6AFD5994" w14:textId="77777777" w:rsidR="00F811E1" w:rsidRDefault="00F811E1" w:rsidP="00F811E1">
      <w:pPr>
        <w:ind w:left="720"/>
        <w:rPr>
          <w:rtl/>
        </w:rPr>
      </w:pPr>
      <w:r>
        <w:rPr>
          <w:rFonts w:hint="cs"/>
          <w:rtl/>
        </w:rPr>
        <w:t xml:space="preserve">گرچه پشت به قبله بودن </w:t>
      </w:r>
      <w:r>
        <w:rPr>
          <w:rtl/>
        </w:rPr>
        <w:t>نم</w:t>
      </w:r>
      <w:r>
        <w:rPr>
          <w:rFonts w:hint="cs"/>
          <w:rtl/>
        </w:rPr>
        <w:t>ی‌</w:t>
      </w:r>
      <w:r>
        <w:rPr>
          <w:rFonts w:hint="eastAsia"/>
          <w:rtl/>
        </w:rPr>
        <w:t>تواند</w:t>
      </w:r>
      <w:r>
        <w:rPr>
          <w:rFonts w:hint="cs"/>
          <w:rtl/>
        </w:rPr>
        <w:t xml:space="preserve"> حرام باشد، زیرا در این صورت تکلیف به ما لا یطاق پیش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14626693" w14:textId="77777777" w:rsidR="00F811E1" w:rsidRDefault="00F811E1" w:rsidP="00F811E1">
      <w:pPr>
        <w:ind w:left="720"/>
        <w:rPr>
          <w:rtl/>
        </w:rPr>
      </w:pPr>
      <w:r>
        <w:rPr>
          <w:rFonts w:hint="cs"/>
          <w:rtl/>
        </w:rPr>
        <w:t xml:space="preserve">ولی </w:t>
      </w:r>
      <w:r>
        <w:rPr>
          <w:rtl/>
        </w:rPr>
        <w:t>نم</w:t>
      </w:r>
      <w:r>
        <w:rPr>
          <w:rFonts w:hint="cs"/>
          <w:rtl/>
        </w:rPr>
        <w:t>ی‌</w:t>
      </w:r>
      <w:r>
        <w:rPr>
          <w:rFonts w:hint="eastAsia"/>
          <w:rtl/>
        </w:rPr>
        <w:t>توان</w:t>
      </w:r>
      <w:r>
        <w:rPr>
          <w:rFonts w:hint="cs"/>
          <w:rtl/>
        </w:rPr>
        <w:t xml:space="preserve"> گفت مولا باید برای پشت به قبله بودن نیز وجوب را جعل کند.</w:t>
      </w:r>
    </w:p>
    <w:p w14:paraId="1E05C6C8" w14:textId="77777777" w:rsidR="00F811E1" w:rsidRDefault="00F811E1" w:rsidP="00F811E1">
      <w:pPr>
        <w:rPr>
          <w:rtl/>
        </w:rPr>
      </w:pPr>
      <w:r w:rsidRPr="00D870EB">
        <w:rPr>
          <w:rFonts w:cs="B Titr" w:hint="cs"/>
          <w:sz w:val="24"/>
          <w:szCs w:val="24"/>
          <w:rtl/>
        </w:rPr>
        <w:t>نکته:</w:t>
      </w:r>
      <w:r>
        <w:rPr>
          <w:rFonts w:hint="cs"/>
          <w:rtl/>
        </w:rPr>
        <w:t xml:space="preserve"> محل بحث در بحث ضد در وجوب مولوی است که نیاز به جعل مولا دارد و به همین جهت «مرحوم آخوند» جعل داشتن وجوب را مورد خدشه قرار </w:t>
      </w:r>
      <w:r>
        <w:rPr>
          <w:rtl/>
        </w:rPr>
        <w:t>م</w:t>
      </w:r>
      <w:r>
        <w:rPr>
          <w:rFonts w:hint="cs"/>
          <w:rtl/>
        </w:rPr>
        <w:t>ی‌</w:t>
      </w:r>
      <w:r>
        <w:rPr>
          <w:rFonts w:hint="eastAsia"/>
          <w:rtl/>
        </w:rPr>
        <w:t>دهند</w:t>
      </w:r>
      <w:r>
        <w:rPr>
          <w:rFonts w:hint="cs"/>
          <w:rtl/>
        </w:rPr>
        <w:t>، اما وجوب ارشادی پشت به قبله بودن مورد پذیرش است.</w:t>
      </w:r>
    </w:p>
    <w:p w14:paraId="5EA7B508" w14:textId="77777777" w:rsidR="00F811E1" w:rsidRDefault="00F811E1" w:rsidP="00F811E1">
      <w:pPr>
        <w:pStyle w:val="Heading4"/>
        <w:rPr>
          <w:rtl/>
        </w:rPr>
      </w:pPr>
      <w:r>
        <w:rPr>
          <w:rFonts w:hint="cs"/>
          <w:rtl/>
        </w:rPr>
        <w:t>استدلال بر حرمت ضد عام</w:t>
      </w:r>
    </w:p>
    <w:p w14:paraId="62D8CD98" w14:textId="77777777" w:rsidR="00F811E1" w:rsidRDefault="00F811E1" w:rsidP="00F811E1">
      <w:pPr>
        <w:rPr>
          <w:rtl/>
        </w:rPr>
      </w:pPr>
      <w:r>
        <w:rPr>
          <w:rFonts w:hint="cs"/>
          <w:rtl/>
        </w:rPr>
        <w:t>عبارات «کفایه» در این قسمت حاوی مطالبی است که برخی از آنها واضح و برخی از آنها مبهم است:</w:t>
      </w:r>
    </w:p>
    <w:p w14:paraId="32542A52" w14:textId="77777777" w:rsidR="00F811E1" w:rsidRDefault="00F811E1" w:rsidP="00F811E1">
      <w:pPr>
        <w:ind w:left="720"/>
        <w:rPr>
          <w:rtl/>
        </w:rPr>
      </w:pPr>
      <w:r>
        <w:rPr>
          <w:rFonts w:hint="cs"/>
          <w:rtl/>
        </w:rPr>
        <w:t xml:space="preserve">این مطلب واضح است که «مرحوم آخوند» دو مسلک را در مورد ضد عام نقل و نقد </w:t>
      </w:r>
      <w:r>
        <w:rPr>
          <w:rtl/>
        </w:rPr>
        <w:t>م</w:t>
      </w:r>
      <w:r>
        <w:rPr>
          <w:rFonts w:hint="cs"/>
          <w:rtl/>
        </w:rPr>
        <w:t>ی‌</w:t>
      </w:r>
      <w:r>
        <w:rPr>
          <w:rFonts w:hint="eastAsia"/>
          <w:rtl/>
        </w:rPr>
        <w:t>کند</w:t>
      </w:r>
      <w:r>
        <w:rPr>
          <w:rFonts w:hint="cs"/>
          <w:rtl/>
        </w:rPr>
        <w:t>: مسلک تضمن و جزئیت از «صاحب معالم»</w:t>
      </w:r>
      <w:r w:rsidRPr="00982673">
        <w:rPr>
          <w:rFonts w:hint="cs"/>
          <w:rtl/>
        </w:rPr>
        <w:t xml:space="preserve"> </w:t>
      </w:r>
      <w:r>
        <w:rPr>
          <w:rFonts w:hint="cs"/>
          <w:rtl/>
        </w:rPr>
        <w:t>و مسلک عینیت از «مرحوم صاحب فصول» و «صاحب هدایه المسترشدین»؛</w:t>
      </w:r>
    </w:p>
    <w:p w14:paraId="61E8470E" w14:textId="77777777" w:rsidR="00F811E1" w:rsidRDefault="00F811E1" w:rsidP="00F811E1">
      <w:pPr>
        <w:ind w:left="720"/>
        <w:rPr>
          <w:rtl/>
        </w:rPr>
      </w:pPr>
      <w:r>
        <w:rPr>
          <w:rFonts w:hint="cs"/>
          <w:rtl/>
        </w:rPr>
        <w:t>و این مطلب مبهم است که دیدگاه «مرحوم آخوند» در ضد عام چیست.</w:t>
      </w:r>
    </w:p>
    <w:p w14:paraId="26FAD7ED" w14:textId="77777777" w:rsidR="00F811E1" w:rsidRDefault="00F811E1" w:rsidP="00F811E1">
      <w:pPr>
        <w:rPr>
          <w:rtl/>
        </w:rPr>
      </w:pPr>
      <w:r>
        <w:rPr>
          <w:rFonts w:hint="cs"/>
          <w:rtl/>
        </w:rPr>
        <w:t xml:space="preserve">علت این ابهام این است که «مرحوم آخوند» در نقد مسلک عینیت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که وجوب شیء با حرمت ضد عام آن ملازمه دارند</w:t>
      </w:r>
      <w:r>
        <w:rPr>
          <w:rStyle w:val="FootnoteReference"/>
          <w:rtl/>
        </w:rPr>
        <w:footnoteReference w:id="496"/>
      </w:r>
      <w:r>
        <w:rPr>
          <w:rFonts w:hint="cs"/>
          <w:rtl/>
        </w:rPr>
        <w:t>، اما:</w:t>
      </w:r>
    </w:p>
    <w:p w14:paraId="003A71E6" w14:textId="77777777" w:rsidR="00F811E1" w:rsidRDefault="00F811E1" w:rsidP="00F811E1">
      <w:pPr>
        <w:ind w:left="720"/>
        <w:rPr>
          <w:rtl/>
        </w:rPr>
      </w:pPr>
      <w:r>
        <w:rPr>
          <w:rFonts w:hint="cs"/>
          <w:rtl/>
        </w:rPr>
        <w:t xml:space="preserve">هم به این مطلب اشاره </w:t>
      </w:r>
      <w:r>
        <w:rPr>
          <w:rtl/>
        </w:rPr>
        <w:t>نم</w:t>
      </w:r>
      <w:r>
        <w:rPr>
          <w:rFonts w:hint="cs"/>
          <w:rtl/>
        </w:rPr>
        <w:t>ی‌</w:t>
      </w:r>
      <w:r>
        <w:rPr>
          <w:rFonts w:hint="eastAsia"/>
          <w:rtl/>
        </w:rPr>
        <w:t>کنند</w:t>
      </w:r>
      <w:r>
        <w:rPr>
          <w:rFonts w:hint="cs"/>
          <w:rtl/>
        </w:rPr>
        <w:t xml:space="preserve"> که این ملازمه بین است یا غیر بین؛</w:t>
      </w:r>
    </w:p>
    <w:p w14:paraId="5D302D04" w14:textId="77777777" w:rsidR="00F811E1" w:rsidRDefault="00F811E1" w:rsidP="00F811E1">
      <w:pPr>
        <w:ind w:left="720"/>
        <w:rPr>
          <w:rtl/>
        </w:rPr>
      </w:pPr>
      <w:r>
        <w:rPr>
          <w:rFonts w:hint="cs"/>
          <w:rtl/>
        </w:rPr>
        <w:t xml:space="preserve">و هم توضیح </w:t>
      </w:r>
      <w:r>
        <w:rPr>
          <w:rtl/>
        </w:rPr>
        <w:t>نم</w:t>
      </w:r>
      <w:r>
        <w:rPr>
          <w:rFonts w:hint="cs"/>
          <w:rtl/>
        </w:rPr>
        <w:t>ی‌</w:t>
      </w:r>
      <w:r>
        <w:rPr>
          <w:rFonts w:hint="eastAsia"/>
          <w:rtl/>
        </w:rPr>
        <w:t>دهند</w:t>
      </w:r>
      <w:r>
        <w:rPr>
          <w:rFonts w:hint="cs"/>
          <w:rtl/>
        </w:rPr>
        <w:t xml:space="preserve"> که اگر ملازمه بین است، بین بالمعنی الاخص است یا بین بالمعنی الاعم؛</w:t>
      </w:r>
    </w:p>
    <w:p w14:paraId="1C3BCF98" w14:textId="77777777" w:rsidR="00F811E1" w:rsidRDefault="00F811E1" w:rsidP="00F811E1">
      <w:pPr>
        <w:ind w:left="720"/>
        <w:rPr>
          <w:rtl/>
        </w:rPr>
      </w:pPr>
      <w:r>
        <w:rPr>
          <w:rFonts w:hint="cs"/>
          <w:rtl/>
        </w:rPr>
        <w:t xml:space="preserve">و هم این مطلب را بیان </w:t>
      </w:r>
      <w:r>
        <w:rPr>
          <w:rtl/>
        </w:rPr>
        <w:t>نم</w:t>
      </w:r>
      <w:r>
        <w:rPr>
          <w:rFonts w:hint="cs"/>
          <w:rtl/>
        </w:rPr>
        <w:t>ی‌</w:t>
      </w:r>
      <w:r>
        <w:rPr>
          <w:rFonts w:hint="eastAsia"/>
          <w:rtl/>
        </w:rPr>
        <w:t>کنند</w:t>
      </w:r>
      <w:r>
        <w:rPr>
          <w:rFonts w:hint="cs"/>
          <w:rtl/>
        </w:rPr>
        <w:t xml:space="preserve"> که طرف ملازمه حرمت مولوی غیری است (حرمت غیری توسط شارع جعل شده است) یا حرمت ارشادی (مکلف حرمت را </w:t>
      </w:r>
      <w:r>
        <w:rPr>
          <w:rtl/>
        </w:rPr>
        <w:t>م</w:t>
      </w:r>
      <w:r>
        <w:rPr>
          <w:rFonts w:hint="cs"/>
          <w:rtl/>
        </w:rPr>
        <w:t>ی‌</w:t>
      </w:r>
      <w:r>
        <w:rPr>
          <w:rFonts w:hint="eastAsia"/>
          <w:rtl/>
        </w:rPr>
        <w:t>فهمد</w:t>
      </w:r>
      <w:r>
        <w:rPr>
          <w:rFonts w:hint="cs"/>
          <w:rtl/>
        </w:rPr>
        <w:t>).</w:t>
      </w:r>
    </w:p>
    <w:p w14:paraId="3D97B39D" w14:textId="77777777" w:rsidR="00F811E1" w:rsidRDefault="00F811E1" w:rsidP="00F811E1">
      <w:pPr>
        <w:rPr>
          <w:u w:val="single"/>
          <w:rtl/>
        </w:rPr>
      </w:pPr>
      <w:r>
        <w:rPr>
          <w:rFonts w:hint="cs"/>
          <w:rtl/>
        </w:rPr>
        <w:t>معتقدیم «مرحوم آخوند» در ضد عام قائل به این مطلب است که:</w:t>
      </w:r>
    </w:p>
    <w:p w14:paraId="7FD26D1E" w14:textId="77777777" w:rsidR="00F811E1" w:rsidRDefault="00F811E1" w:rsidP="00F811E1">
      <w:pPr>
        <w:ind w:left="720"/>
        <w:rPr>
          <w:rtl/>
        </w:rPr>
      </w:pPr>
      <w:r>
        <w:rPr>
          <w:rtl/>
        </w:rPr>
        <w:t>ملازمه‌</w:t>
      </w:r>
      <w:r>
        <w:rPr>
          <w:rFonts w:hint="cs"/>
          <w:rtl/>
        </w:rPr>
        <w:t>ی</w:t>
      </w:r>
      <w:r w:rsidRPr="005A228D">
        <w:rPr>
          <w:rFonts w:hint="cs"/>
          <w:rtl/>
        </w:rPr>
        <w:t xml:space="preserve"> بین وجوب شیء با حرمت آن </w:t>
      </w:r>
      <w:r>
        <w:rPr>
          <w:rtl/>
        </w:rPr>
        <w:t>ملازمه‌</w:t>
      </w:r>
      <w:r>
        <w:rPr>
          <w:rFonts w:hint="cs"/>
          <w:rtl/>
        </w:rPr>
        <w:t>ی</w:t>
      </w:r>
      <w:r w:rsidRPr="005A228D">
        <w:rPr>
          <w:rFonts w:hint="cs"/>
          <w:rtl/>
        </w:rPr>
        <w:t xml:space="preserve"> بین</w:t>
      </w:r>
      <w:r>
        <w:rPr>
          <w:rFonts w:hint="cs"/>
          <w:rtl/>
        </w:rPr>
        <w:t xml:space="preserve"> است؛</w:t>
      </w:r>
    </w:p>
    <w:p w14:paraId="46B104FE" w14:textId="77777777" w:rsidR="00F811E1" w:rsidRPr="005A228D" w:rsidRDefault="00F811E1" w:rsidP="00F811E1">
      <w:pPr>
        <w:ind w:left="720"/>
        <w:rPr>
          <w:rtl/>
        </w:rPr>
      </w:pPr>
      <w:r>
        <w:rPr>
          <w:rFonts w:hint="cs"/>
          <w:rtl/>
        </w:rPr>
        <w:t>و این بین، بین</w:t>
      </w:r>
      <w:r w:rsidRPr="005A228D">
        <w:rPr>
          <w:rFonts w:hint="cs"/>
          <w:rtl/>
        </w:rPr>
        <w:t xml:space="preserve"> بالمعنی الاعم است؛</w:t>
      </w:r>
    </w:p>
    <w:p w14:paraId="10197019" w14:textId="77777777" w:rsidR="00F811E1" w:rsidRDefault="00F811E1" w:rsidP="00F811E1">
      <w:pPr>
        <w:ind w:left="720"/>
        <w:rPr>
          <w:rtl/>
        </w:rPr>
      </w:pPr>
      <w:r w:rsidRPr="005A228D">
        <w:rPr>
          <w:rFonts w:hint="cs"/>
          <w:rtl/>
        </w:rPr>
        <w:t>و طرف ملازمه حرمت ارشادی است.</w:t>
      </w:r>
    </w:p>
    <w:p w14:paraId="3AEE312B" w14:textId="77777777" w:rsidR="00F811E1" w:rsidRDefault="00F811E1" w:rsidP="00F811E1">
      <w:pPr>
        <w:rPr>
          <w:rtl/>
        </w:rPr>
      </w:pPr>
      <w:r>
        <w:rPr>
          <w:rFonts w:hint="cs"/>
          <w:rtl/>
        </w:rPr>
        <w:t>ابتدا باید به این مطلب توجه کرد که:</w:t>
      </w:r>
    </w:p>
    <w:p w14:paraId="5EE12067" w14:textId="77777777" w:rsidR="00F811E1" w:rsidRPr="006238ED" w:rsidRDefault="00F811E1" w:rsidP="00F811E1">
      <w:pPr>
        <w:pStyle w:val="FootnoteText"/>
        <w:ind w:left="720"/>
        <w:rPr>
          <w:sz w:val="28"/>
          <w:szCs w:val="28"/>
          <w:rtl/>
        </w:rPr>
      </w:pPr>
      <w:r w:rsidRPr="006238ED">
        <w:rPr>
          <w:rFonts w:hint="cs"/>
          <w:sz w:val="28"/>
          <w:szCs w:val="28"/>
          <w:rtl/>
        </w:rPr>
        <w:lastRenderedPageBreak/>
        <w:t xml:space="preserve">بین به معنای </w:t>
      </w:r>
      <w:r>
        <w:rPr>
          <w:rFonts w:hint="cs"/>
          <w:sz w:val="28"/>
          <w:szCs w:val="28"/>
          <w:rtl/>
        </w:rPr>
        <w:t>غیر نیازمند</w:t>
      </w:r>
      <w:r w:rsidRPr="006238ED">
        <w:rPr>
          <w:rFonts w:hint="cs"/>
          <w:sz w:val="28"/>
          <w:szCs w:val="28"/>
          <w:rtl/>
        </w:rPr>
        <w:t xml:space="preserve"> به استدلال و غیر بین</w:t>
      </w:r>
      <w:r>
        <w:rPr>
          <w:rFonts w:hint="cs"/>
          <w:sz w:val="28"/>
          <w:szCs w:val="28"/>
          <w:rtl/>
        </w:rPr>
        <w:t xml:space="preserve"> (ملازمه عقلی نظری)</w:t>
      </w:r>
      <w:r w:rsidRPr="006238ED">
        <w:rPr>
          <w:rFonts w:hint="cs"/>
          <w:sz w:val="28"/>
          <w:szCs w:val="28"/>
          <w:rtl/>
        </w:rPr>
        <w:t xml:space="preserve"> به معنای نیازمند به استدلال است</w:t>
      </w:r>
      <w:r>
        <w:rPr>
          <w:rFonts w:hint="cs"/>
          <w:sz w:val="28"/>
          <w:szCs w:val="28"/>
          <w:rtl/>
        </w:rPr>
        <w:t>؛</w:t>
      </w:r>
    </w:p>
    <w:p w14:paraId="7DA4EAD4" w14:textId="77777777" w:rsidR="00F811E1" w:rsidRPr="006238ED" w:rsidRDefault="00F811E1" w:rsidP="00F811E1">
      <w:pPr>
        <w:pStyle w:val="FootnoteText"/>
        <w:ind w:left="720"/>
        <w:rPr>
          <w:sz w:val="28"/>
          <w:szCs w:val="28"/>
          <w:rtl/>
        </w:rPr>
      </w:pPr>
      <w:r>
        <w:rPr>
          <w:rFonts w:hint="cs"/>
          <w:sz w:val="28"/>
          <w:szCs w:val="28"/>
          <w:rtl/>
        </w:rPr>
        <w:t xml:space="preserve">و </w:t>
      </w:r>
      <w:r w:rsidRPr="006238ED">
        <w:rPr>
          <w:rFonts w:hint="cs"/>
          <w:sz w:val="28"/>
          <w:szCs w:val="28"/>
          <w:rtl/>
        </w:rPr>
        <w:t xml:space="preserve">بین بالمعنی الاخص </w:t>
      </w:r>
      <w:r>
        <w:rPr>
          <w:rFonts w:hint="cs"/>
          <w:sz w:val="28"/>
          <w:szCs w:val="28"/>
          <w:rtl/>
        </w:rPr>
        <w:t xml:space="preserve">(ملازمه لفظیه) </w:t>
      </w:r>
      <w:r w:rsidRPr="006238ED">
        <w:rPr>
          <w:rFonts w:hint="cs"/>
          <w:sz w:val="28"/>
          <w:szCs w:val="28"/>
          <w:rtl/>
        </w:rPr>
        <w:t>به این معناست که صرف تصور ملزوم برای تصدیق کافی است و بین بال</w:t>
      </w:r>
      <w:r>
        <w:rPr>
          <w:rFonts w:hint="cs"/>
          <w:sz w:val="28"/>
          <w:szCs w:val="28"/>
          <w:rtl/>
        </w:rPr>
        <w:t>مع</w:t>
      </w:r>
      <w:r w:rsidRPr="006238ED">
        <w:rPr>
          <w:rFonts w:hint="cs"/>
          <w:sz w:val="28"/>
          <w:szCs w:val="28"/>
          <w:rtl/>
        </w:rPr>
        <w:t xml:space="preserve">نی الاعم </w:t>
      </w:r>
      <w:r>
        <w:rPr>
          <w:rFonts w:hint="cs"/>
          <w:sz w:val="28"/>
          <w:szCs w:val="28"/>
          <w:rtl/>
        </w:rPr>
        <w:t xml:space="preserve">(ملازمه عقلی بدیهی) </w:t>
      </w:r>
      <w:r w:rsidRPr="006238ED">
        <w:rPr>
          <w:rFonts w:hint="cs"/>
          <w:sz w:val="28"/>
          <w:szCs w:val="28"/>
          <w:rtl/>
        </w:rPr>
        <w:t>به این معناست که برای تصدیق نیاز به التفات به ملزوم، لازم و نسبت بین آن دو است</w:t>
      </w:r>
      <w:r>
        <w:rPr>
          <w:rStyle w:val="FootnoteReference"/>
          <w:sz w:val="28"/>
          <w:szCs w:val="28"/>
          <w:rtl/>
        </w:rPr>
        <w:footnoteReference w:id="497"/>
      </w:r>
      <w:r w:rsidRPr="006238ED">
        <w:rPr>
          <w:rFonts w:hint="cs"/>
          <w:sz w:val="28"/>
          <w:szCs w:val="28"/>
          <w:rtl/>
        </w:rPr>
        <w:t>.</w:t>
      </w:r>
    </w:p>
    <w:p w14:paraId="3AD1B7EF" w14:textId="77777777" w:rsidR="00F811E1" w:rsidRDefault="00F811E1" w:rsidP="00F811E1">
      <w:pPr>
        <w:rPr>
          <w:rtl/>
        </w:rPr>
      </w:pPr>
      <w:r>
        <w:rPr>
          <w:rFonts w:hint="cs"/>
          <w:rtl/>
        </w:rPr>
        <w:t>با توجه به این مطلب «مرحوم آخوند»:</w:t>
      </w:r>
    </w:p>
    <w:p w14:paraId="1A8A1B7A" w14:textId="77777777" w:rsidR="00F811E1" w:rsidRDefault="00F811E1" w:rsidP="00F811E1">
      <w:pPr>
        <w:ind w:left="720"/>
        <w:rPr>
          <w:rtl/>
        </w:rPr>
      </w:pPr>
      <w:r>
        <w:rPr>
          <w:rFonts w:hint="cs"/>
          <w:rtl/>
        </w:rPr>
        <w:t xml:space="preserve">دلیلی بر ملازمه </w:t>
      </w:r>
      <w:r>
        <w:rPr>
          <w:rtl/>
        </w:rPr>
        <w:t>ن</w:t>
      </w:r>
      <w:r>
        <w:rPr>
          <w:rFonts w:hint="cs"/>
          <w:rtl/>
        </w:rPr>
        <w:t>ی</w:t>
      </w:r>
      <w:r>
        <w:rPr>
          <w:rFonts w:hint="eastAsia"/>
          <w:rtl/>
        </w:rPr>
        <w:t>اورده‌اند</w:t>
      </w:r>
      <w:r>
        <w:rPr>
          <w:rFonts w:hint="cs"/>
          <w:rtl/>
        </w:rPr>
        <w:t xml:space="preserve"> و همین مطلب نشان </w:t>
      </w:r>
      <w:r>
        <w:rPr>
          <w:rtl/>
        </w:rPr>
        <w:t>م</w:t>
      </w:r>
      <w:r>
        <w:rPr>
          <w:rFonts w:hint="cs"/>
          <w:rtl/>
        </w:rPr>
        <w:t>ی‌</w:t>
      </w:r>
      <w:r>
        <w:rPr>
          <w:rFonts w:hint="eastAsia"/>
          <w:rtl/>
        </w:rPr>
        <w:t>دهد</w:t>
      </w:r>
      <w:r>
        <w:rPr>
          <w:rFonts w:hint="cs"/>
          <w:rtl/>
        </w:rPr>
        <w:t xml:space="preserve"> که ایشان ملازمه را بین </w:t>
      </w:r>
      <w:r>
        <w:rPr>
          <w:rtl/>
        </w:rPr>
        <w:t>م</w:t>
      </w:r>
      <w:r>
        <w:rPr>
          <w:rFonts w:hint="cs"/>
          <w:rtl/>
        </w:rPr>
        <w:t>ی‌</w:t>
      </w:r>
      <w:r>
        <w:rPr>
          <w:rFonts w:hint="eastAsia"/>
          <w:rtl/>
        </w:rPr>
        <w:t>دانند</w:t>
      </w:r>
      <w:r>
        <w:rPr>
          <w:rFonts w:hint="cs"/>
          <w:rtl/>
        </w:rPr>
        <w:t>؛</w:t>
      </w:r>
    </w:p>
    <w:p w14:paraId="3F4CCE05" w14:textId="77777777" w:rsidR="00F811E1" w:rsidRDefault="00F811E1" w:rsidP="00F811E1">
      <w:pPr>
        <w:ind w:left="720"/>
        <w:rPr>
          <w:rtl/>
        </w:rPr>
      </w:pPr>
      <w:r>
        <w:rPr>
          <w:rFonts w:hint="cs"/>
          <w:rtl/>
        </w:rPr>
        <w:t xml:space="preserve">و در عبارات این قسمت از «التفات» استفاده </w:t>
      </w:r>
      <w:r>
        <w:rPr>
          <w:rtl/>
        </w:rPr>
        <w:t>کرده‌اند</w:t>
      </w:r>
      <w:r>
        <w:rPr>
          <w:rFonts w:hint="cs"/>
          <w:rtl/>
        </w:rPr>
        <w:t xml:space="preserve"> که نشان </w:t>
      </w:r>
      <w:r>
        <w:rPr>
          <w:rtl/>
        </w:rPr>
        <w:t>م</w:t>
      </w:r>
      <w:r>
        <w:rPr>
          <w:rFonts w:hint="cs"/>
          <w:rtl/>
        </w:rPr>
        <w:t>ی‌</w:t>
      </w:r>
      <w:r>
        <w:rPr>
          <w:rFonts w:hint="eastAsia"/>
          <w:rtl/>
        </w:rPr>
        <w:t>دهد</w:t>
      </w:r>
      <w:r>
        <w:rPr>
          <w:rFonts w:hint="cs"/>
          <w:rtl/>
        </w:rPr>
        <w:t xml:space="preserve"> ایشان بین را بین بالمعنی الاعم </w:t>
      </w:r>
      <w:r>
        <w:rPr>
          <w:rtl/>
        </w:rPr>
        <w:t>م</w:t>
      </w:r>
      <w:r>
        <w:rPr>
          <w:rFonts w:hint="cs"/>
          <w:rtl/>
        </w:rPr>
        <w:t>ی‌</w:t>
      </w:r>
      <w:r>
        <w:rPr>
          <w:rFonts w:hint="eastAsia"/>
          <w:rtl/>
        </w:rPr>
        <w:t>دانند</w:t>
      </w:r>
      <w:r>
        <w:rPr>
          <w:rStyle w:val="FootnoteReference"/>
          <w:rtl/>
        </w:rPr>
        <w:footnoteReference w:id="498"/>
      </w:r>
      <w:r>
        <w:rPr>
          <w:rFonts w:hint="cs"/>
          <w:rtl/>
        </w:rPr>
        <w:t xml:space="preserve">؛ یعنی با امر به شیء (مانند امر به نماز)، در ابتدا امر به ترکِ ترکِ شیء (امر به ترکِ ترک نماز) به ذهن </w:t>
      </w:r>
      <w:r>
        <w:rPr>
          <w:rtl/>
        </w:rPr>
        <w:t>نم</w:t>
      </w:r>
      <w:r>
        <w:rPr>
          <w:rFonts w:hint="cs"/>
          <w:rtl/>
        </w:rPr>
        <w:t>ی‌</w:t>
      </w:r>
      <w:r>
        <w:rPr>
          <w:rFonts w:hint="eastAsia"/>
          <w:rtl/>
        </w:rPr>
        <w:t>آ</w:t>
      </w:r>
      <w:r>
        <w:rPr>
          <w:rFonts w:hint="cs"/>
          <w:rtl/>
        </w:rPr>
        <w:t>ی</w:t>
      </w:r>
      <w:r>
        <w:rPr>
          <w:rFonts w:hint="eastAsia"/>
          <w:rtl/>
        </w:rPr>
        <w:t>د</w:t>
      </w:r>
      <w:r>
        <w:rPr>
          <w:rFonts w:hint="cs"/>
          <w:rtl/>
        </w:rPr>
        <w:t xml:space="preserve"> و تنها پس از التفات به نقیض (ترک نماز) است که این معنا به ذهن </w:t>
      </w:r>
      <w:r>
        <w:rPr>
          <w:rtl/>
        </w:rPr>
        <w:t>م</w:t>
      </w:r>
      <w:r>
        <w:rPr>
          <w:rFonts w:hint="cs"/>
          <w:rtl/>
        </w:rPr>
        <w:t>ی‌</w:t>
      </w:r>
      <w:r>
        <w:rPr>
          <w:rFonts w:hint="eastAsia"/>
          <w:rtl/>
        </w:rPr>
        <w:t>آ</w:t>
      </w:r>
      <w:r>
        <w:rPr>
          <w:rFonts w:hint="cs"/>
          <w:rtl/>
        </w:rPr>
        <w:t>ی</w:t>
      </w:r>
      <w:r>
        <w:rPr>
          <w:rFonts w:hint="eastAsia"/>
          <w:rtl/>
        </w:rPr>
        <w:t>د</w:t>
      </w:r>
      <w:r>
        <w:rPr>
          <w:rFonts w:hint="cs"/>
          <w:rtl/>
        </w:rPr>
        <w:t>. البته پس از التفات، تصدیق نیاز به دلیل ندارد</w:t>
      </w:r>
      <w:r>
        <w:rPr>
          <w:rStyle w:val="FootnoteReference"/>
          <w:rtl/>
        </w:rPr>
        <w:footnoteReference w:id="499"/>
      </w:r>
      <w:r>
        <w:rPr>
          <w:rFonts w:hint="cs"/>
          <w:rtl/>
        </w:rPr>
        <w:t>؛</w:t>
      </w:r>
    </w:p>
    <w:p w14:paraId="00886039" w14:textId="77777777" w:rsidR="00F811E1" w:rsidRDefault="00F811E1" w:rsidP="00F811E1">
      <w:pPr>
        <w:ind w:left="720"/>
        <w:rPr>
          <w:rtl/>
        </w:rPr>
      </w:pPr>
      <w:r>
        <w:rPr>
          <w:rFonts w:hint="cs"/>
          <w:rtl/>
        </w:rPr>
        <w:t xml:space="preserve">و </w:t>
      </w:r>
      <w:r>
        <w:rPr>
          <w:rtl/>
        </w:rPr>
        <w:t>نفرموده‌اند</w:t>
      </w:r>
      <w:r>
        <w:rPr>
          <w:rFonts w:hint="cs"/>
          <w:rtl/>
        </w:rPr>
        <w:t xml:space="preserve"> که شارع در صورت امر به وجوب، حرمت ترک آن را جعل </w:t>
      </w:r>
      <w:r>
        <w:rPr>
          <w:rtl/>
        </w:rPr>
        <w:t>م</w:t>
      </w:r>
      <w:r>
        <w:rPr>
          <w:rFonts w:hint="cs"/>
          <w:rtl/>
        </w:rPr>
        <w:t>ی‌</w:t>
      </w:r>
      <w:r>
        <w:rPr>
          <w:rFonts w:hint="eastAsia"/>
          <w:rtl/>
        </w:rPr>
        <w:t>کند</w:t>
      </w:r>
      <w:r>
        <w:rPr>
          <w:rFonts w:hint="cs"/>
          <w:rtl/>
        </w:rPr>
        <w:t xml:space="preserve">، بلکه </w:t>
      </w:r>
      <w:r>
        <w:rPr>
          <w:rtl/>
        </w:rPr>
        <w:t>فرموده‌اند</w:t>
      </w:r>
      <w:r>
        <w:rPr>
          <w:rFonts w:hint="cs"/>
          <w:rtl/>
        </w:rPr>
        <w:t xml:space="preserve"> که در صورت امر شارع به وجوب، حرمت ترک آن فهمیده </w:t>
      </w:r>
      <w:r>
        <w:rPr>
          <w:rtl/>
        </w:rPr>
        <w:t>م</w:t>
      </w:r>
      <w:r>
        <w:rPr>
          <w:rFonts w:hint="cs"/>
          <w:rtl/>
        </w:rPr>
        <w:t>ی‌</w:t>
      </w:r>
      <w:r>
        <w:rPr>
          <w:rFonts w:hint="eastAsia"/>
          <w:rtl/>
        </w:rPr>
        <w:t>شود</w:t>
      </w:r>
      <w:r>
        <w:rPr>
          <w:rFonts w:hint="cs"/>
          <w:rtl/>
        </w:rPr>
        <w:t xml:space="preserve"> و این مطلب نشان </w:t>
      </w:r>
      <w:r>
        <w:rPr>
          <w:rtl/>
        </w:rPr>
        <w:t>م</w:t>
      </w:r>
      <w:r>
        <w:rPr>
          <w:rFonts w:hint="cs"/>
          <w:rtl/>
        </w:rPr>
        <w:t>ی‌</w:t>
      </w:r>
      <w:r>
        <w:rPr>
          <w:rFonts w:hint="eastAsia"/>
          <w:rtl/>
        </w:rPr>
        <w:t>دهد</w:t>
      </w:r>
      <w:r>
        <w:rPr>
          <w:rFonts w:hint="cs"/>
          <w:rtl/>
        </w:rPr>
        <w:t xml:space="preserve"> که ایشان حرمت را حرمت ارشادی </w:t>
      </w:r>
      <w:r>
        <w:rPr>
          <w:rtl/>
        </w:rPr>
        <w:t>م</w:t>
      </w:r>
      <w:r>
        <w:rPr>
          <w:rFonts w:hint="cs"/>
          <w:rtl/>
        </w:rPr>
        <w:t>ی‌</w:t>
      </w:r>
      <w:r>
        <w:rPr>
          <w:rFonts w:hint="eastAsia"/>
          <w:rtl/>
        </w:rPr>
        <w:t>دانند</w:t>
      </w:r>
      <w:r>
        <w:rPr>
          <w:rFonts w:hint="cs"/>
          <w:rtl/>
        </w:rPr>
        <w:t>.</w:t>
      </w:r>
    </w:p>
    <w:p w14:paraId="0AE02C59" w14:textId="77777777" w:rsidR="00F811E1" w:rsidRDefault="00F811E1" w:rsidP="00F811E1">
      <w:pPr>
        <w:rPr>
          <w:rtl/>
        </w:rPr>
      </w:pPr>
      <w:r>
        <w:rPr>
          <w:rFonts w:hint="cs"/>
          <w:rtl/>
        </w:rPr>
        <w:t xml:space="preserve">البته آنچه در این بحث اهمیت دارد، مولوی غیری یا ارشادی بودن این حرمت است که در صورت ارشادی بودن حرمت، حرمت ضد عام رد </w:t>
      </w:r>
      <w:r>
        <w:rPr>
          <w:rtl/>
        </w:rPr>
        <w:t>م</w:t>
      </w:r>
      <w:r>
        <w:rPr>
          <w:rFonts w:hint="cs"/>
          <w:rtl/>
        </w:rPr>
        <w:t>ی‌</w:t>
      </w:r>
      <w:r>
        <w:rPr>
          <w:rFonts w:hint="eastAsia"/>
          <w:rtl/>
        </w:rPr>
        <w:t>شود</w:t>
      </w:r>
      <w:r>
        <w:rPr>
          <w:rFonts w:hint="cs"/>
          <w:rtl/>
        </w:rPr>
        <w:t>.</w:t>
      </w:r>
      <w:r>
        <w:rPr>
          <w:rStyle w:val="FootnoteReference"/>
          <w:rtl/>
        </w:rPr>
        <w:footnoteReference w:id="500"/>
      </w:r>
    </w:p>
    <w:p w14:paraId="55120A4E" w14:textId="77777777" w:rsidR="00F811E1" w:rsidRDefault="00F811E1" w:rsidP="00F811E1">
      <w:pPr>
        <w:rPr>
          <w:rtl/>
        </w:rPr>
      </w:pPr>
      <w:r>
        <w:rPr>
          <w:rFonts w:hint="cs"/>
          <w:rtl/>
        </w:rPr>
        <w:t xml:space="preserve">در بحث ضد عام باید پس از رد مسلک تضمن و عینیت باید به مسلک ملازمه، بین یا غیر بودن ملازمه، بالمعنی الاعم یا بالمعنی الاخص بودن ملازمه و مولوی غیری یا ارشادی بودن نهی پرداخت که کلام «مرحوم آخوند» را در این مورد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14:paraId="30222B9D" w14:textId="77777777" w:rsidR="00F811E1" w:rsidRDefault="00F811E1" w:rsidP="00F811E1">
      <w:pPr>
        <w:pStyle w:val="Heading3"/>
        <w:rPr>
          <w:rtl/>
        </w:rPr>
      </w:pPr>
      <w:r>
        <w:rPr>
          <w:rFonts w:hint="cs"/>
          <w:rtl/>
        </w:rPr>
        <w:t>کلام «مرحوم خویی»</w:t>
      </w:r>
    </w:p>
    <w:p w14:paraId="29EFFCF4" w14:textId="77777777" w:rsidR="00F811E1" w:rsidRDefault="00F811E1" w:rsidP="00F811E1">
      <w:pPr>
        <w:rPr>
          <w:rtl/>
        </w:rPr>
      </w:pPr>
      <w:r>
        <w:rPr>
          <w:rFonts w:hint="cs"/>
          <w:rtl/>
        </w:rPr>
        <w:t xml:space="preserve">ایشان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w:t>
      </w:r>
      <w:r>
        <w:rPr>
          <w:rtl/>
        </w:rPr>
        <w:t>مسلک‌ها</w:t>
      </w:r>
      <w:r>
        <w:rPr>
          <w:rFonts w:hint="cs"/>
          <w:rtl/>
        </w:rPr>
        <w:t xml:space="preserve">ی تضمن، عینیت و ملازمه پذیرفته نیست. کلام ایشان را طبق توضیحی که «مرحوم تبریزی» ارائه </w:t>
      </w:r>
      <w:r>
        <w:rPr>
          <w:rtl/>
        </w:rPr>
        <w:t>کرده‌اند</w:t>
      </w:r>
      <w:r>
        <w:rPr>
          <w:rFonts w:hint="cs"/>
          <w:rtl/>
        </w:rPr>
        <w:t xml:space="preserve"> ارائه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76C7EB16" w14:textId="77777777" w:rsidR="00F811E1" w:rsidRDefault="00F811E1" w:rsidP="00F811E1">
      <w:pPr>
        <w:rPr>
          <w:rtl/>
        </w:rPr>
      </w:pPr>
      <w:r>
        <w:rPr>
          <w:rFonts w:hint="cs"/>
          <w:rtl/>
        </w:rPr>
        <w:t>توضیح اینکه:</w:t>
      </w:r>
    </w:p>
    <w:p w14:paraId="6E92B203" w14:textId="77777777" w:rsidR="00F811E1" w:rsidRDefault="00F811E1" w:rsidP="00F811E1">
      <w:pPr>
        <w:ind w:left="720"/>
        <w:rPr>
          <w:rtl/>
        </w:rPr>
      </w:pPr>
      <w:r>
        <w:rPr>
          <w:rFonts w:hint="cs"/>
          <w:rtl/>
        </w:rPr>
        <w:t>حرمت اگر ارشادی باشد، محل بحث نیست،</w:t>
      </w:r>
    </w:p>
    <w:p w14:paraId="0CC40338" w14:textId="77777777" w:rsidR="00F811E1" w:rsidRDefault="00F811E1" w:rsidP="00F811E1">
      <w:pPr>
        <w:ind w:left="720"/>
        <w:rPr>
          <w:rtl/>
        </w:rPr>
      </w:pPr>
      <w:r>
        <w:rPr>
          <w:rFonts w:hint="cs"/>
          <w:rtl/>
        </w:rPr>
        <w:t>و اگر حرمت مولوی باشد که محل بحث نیز همین است، نیازمند جعل است؛</w:t>
      </w:r>
    </w:p>
    <w:p w14:paraId="56BC44FF" w14:textId="77777777" w:rsidR="00F811E1" w:rsidRDefault="00F811E1" w:rsidP="00F811E1">
      <w:pPr>
        <w:ind w:left="720"/>
        <w:rPr>
          <w:rtl/>
        </w:rPr>
      </w:pPr>
      <w:r>
        <w:rPr>
          <w:rFonts w:hint="cs"/>
          <w:rtl/>
        </w:rPr>
        <w:t>و بین جعل وجوب مولوی برای یک شیء با جعل حرمت مولوی برای ضد خاص یا عام آن:</w:t>
      </w:r>
    </w:p>
    <w:p w14:paraId="0FAFD9AF" w14:textId="77777777" w:rsidR="00F811E1" w:rsidRDefault="00F811E1" w:rsidP="00F811E1">
      <w:pPr>
        <w:ind w:left="1440"/>
        <w:rPr>
          <w:rtl/>
        </w:rPr>
      </w:pPr>
      <w:r>
        <w:rPr>
          <w:rFonts w:hint="cs"/>
          <w:rtl/>
        </w:rPr>
        <w:t xml:space="preserve">نه تضمن است، نه عینیت و نه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انواع ملازمه؛</w:t>
      </w:r>
    </w:p>
    <w:p w14:paraId="683EC964" w14:textId="77777777" w:rsidR="00F811E1" w:rsidRDefault="00F811E1" w:rsidP="00F811E1">
      <w:pPr>
        <w:ind w:left="1440"/>
        <w:rPr>
          <w:rtl/>
        </w:rPr>
      </w:pPr>
      <w:r>
        <w:rPr>
          <w:rFonts w:hint="cs"/>
          <w:rtl/>
        </w:rPr>
        <w:t xml:space="preserve">بلکه تنها ارشادیت وجود دارد؛ یعنی عقل این مطلب را درک </w:t>
      </w:r>
      <w:r>
        <w:rPr>
          <w:rtl/>
        </w:rPr>
        <w:t>م</w:t>
      </w:r>
      <w:r>
        <w:rPr>
          <w:rFonts w:hint="cs"/>
          <w:rtl/>
        </w:rPr>
        <w:t>ی‌</w:t>
      </w:r>
      <w:r>
        <w:rPr>
          <w:rFonts w:hint="eastAsia"/>
          <w:rtl/>
        </w:rPr>
        <w:t>کند</w:t>
      </w:r>
      <w:r>
        <w:rPr>
          <w:rFonts w:hint="cs"/>
          <w:rtl/>
        </w:rPr>
        <w:t xml:space="preserve"> که اگر بخواهد شیء را </w:t>
      </w:r>
      <w:r>
        <w:rPr>
          <w:rtl/>
        </w:rPr>
        <w:t>انجام</w:t>
      </w:r>
      <w:r>
        <w:rPr>
          <w:rFonts w:hint="cs"/>
          <w:rtl/>
        </w:rPr>
        <w:t xml:space="preserve"> دهد، باید ضد آن را ترک کند.</w:t>
      </w:r>
    </w:p>
    <w:p w14:paraId="4BC0F1B8" w14:textId="77777777" w:rsidR="00F811E1" w:rsidRDefault="00F811E1" w:rsidP="00F811E1">
      <w:pPr>
        <w:rPr>
          <w:rtl/>
        </w:rPr>
      </w:pPr>
      <w:r>
        <w:rPr>
          <w:rFonts w:hint="cs"/>
          <w:rtl/>
        </w:rPr>
        <w:t xml:space="preserve">«مرحوم خویی» پس از بیان این مطلب، </w:t>
      </w:r>
      <w:r>
        <w:rPr>
          <w:rtl/>
        </w:rPr>
        <w:t>نکته‌ا</w:t>
      </w:r>
      <w:r>
        <w:rPr>
          <w:rFonts w:hint="cs"/>
          <w:rtl/>
        </w:rPr>
        <w:t xml:space="preserve">ی را در مورد مقدمیت بیان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به نظر ایشان در صورتی </w:t>
      </w:r>
      <w:r>
        <w:rPr>
          <w:rtl/>
        </w:rPr>
        <w:t>م</w:t>
      </w:r>
      <w:r>
        <w:rPr>
          <w:rFonts w:hint="cs"/>
          <w:rtl/>
        </w:rPr>
        <w:t>ی‌</w:t>
      </w:r>
      <w:r>
        <w:rPr>
          <w:rFonts w:hint="eastAsia"/>
          <w:rtl/>
        </w:rPr>
        <w:t>توان</w:t>
      </w:r>
      <w:r>
        <w:rPr>
          <w:rFonts w:hint="cs"/>
          <w:rtl/>
        </w:rPr>
        <w:t xml:space="preserve"> امر به شیء را مستلزم نهی مولوی غیری از ضد خود دانست که وجوب </w:t>
      </w:r>
      <w:r>
        <w:rPr>
          <w:rtl/>
        </w:rPr>
        <w:t>مقدمه‌</w:t>
      </w:r>
      <w:r>
        <w:rPr>
          <w:rFonts w:hint="cs"/>
          <w:rtl/>
        </w:rPr>
        <w:t xml:space="preserve">ی واجب پذیرفته شود؛ </w:t>
      </w:r>
      <w:r>
        <w:rPr>
          <w:rtl/>
        </w:rPr>
        <w:t>درحال</w:t>
      </w:r>
      <w:r>
        <w:rPr>
          <w:rFonts w:hint="cs"/>
          <w:rtl/>
        </w:rPr>
        <w:t>ی‌</w:t>
      </w:r>
      <w:r>
        <w:rPr>
          <w:rFonts w:hint="eastAsia"/>
          <w:rtl/>
        </w:rPr>
        <w:t>که</w:t>
      </w:r>
      <w:r>
        <w:rPr>
          <w:rFonts w:hint="cs"/>
          <w:rtl/>
        </w:rPr>
        <w:t xml:space="preserve"> وجوب </w:t>
      </w:r>
      <w:r>
        <w:rPr>
          <w:rtl/>
        </w:rPr>
        <w:t>مقدمه‌</w:t>
      </w:r>
      <w:r>
        <w:rPr>
          <w:rFonts w:hint="cs"/>
          <w:rtl/>
        </w:rPr>
        <w:t xml:space="preserve">ی واجب را مولوی غیری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و </w:t>
      </w:r>
      <w:r>
        <w:rPr>
          <w:rtl/>
        </w:rPr>
        <w:t>همان‌گونه</w:t>
      </w:r>
      <w:r>
        <w:rPr>
          <w:rFonts w:hint="cs"/>
          <w:rtl/>
        </w:rPr>
        <w:t xml:space="preserve"> که در کلام «مرحوم آخوند» نیز آمده است مقدمیت مورد پذیرش نیست.</w:t>
      </w:r>
    </w:p>
    <w:p w14:paraId="44060B5E" w14:textId="77777777" w:rsidR="00F811E1" w:rsidRDefault="00F811E1" w:rsidP="00F811E1">
      <w:pPr>
        <w:pStyle w:val="Heading3"/>
        <w:rPr>
          <w:rtl/>
        </w:rPr>
      </w:pPr>
      <w:r>
        <w:rPr>
          <w:rFonts w:hint="cs"/>
          <w:rtl/>
        </w:rPr>
        <w:t>کلام «شهید صدر»</w:t>
      </w:r>
    </w:p>
    <w:p w14:paraId="36EEE1BA" w14:textId="77777777" w:rsidR="00F811E1" w:rsidRDefault="00F811E1" w:rsidP="00F811E1">
      <w:pPr>
        <w:rPr>
          <w:rtl/>
        </w:rPr>
      </w:pPr>
      <w:r>
        <w:rPr>
          <w:rFonts w:hint="cs"/>
          <w:rtl/>
        </w:rPr>
        <w:t xml:space="preserve">ایشان در توضیح کلام «مرحوم خویی» مدعا را همانند «مرحوم تبریزی» توضیح </w:t>
      </w:r>
      <w:r>
        <w:rPr>
          <w:rtl/>
        </w:rPr>
        <w:t>م</w:t>
      </w:r>
      <w:r>
        <w:rPr>
          <w:rFonts w:hint="cs"/>
          <w:rtl/>
        </w:rPr>
        <w:t>ی‌</w:t>
      </w:r>
      <w:r>
        <w:rPr>
          <w:rFonts w:hint="eastAsia"/>
          <w:rtl/>
        </w:rPr>
        <w:t>دهند</w:t>
      </w:r>
      <w:r>
        <w:rPr>
          <w:rFonts w:hint="cs"/>
          <w:rtl/>
        </w:rPr>
        <w:t>، اما کلام ایشان از دو جهت با کلام «مرحوم تبریزی» تفاوت دارد:</w:t>
      </w:r>
    </w:p>
    <w:p w14:paraId="0556687A" w14:textId="77777777" w:rsidR="00F811E1" w:rsidRDefault="00F811E1" w:rsidP="00F811E1">
      <w:pPr>
        <w:rPr>
          <w:rtl/>
        </w:rPr>
      </w:pPr>
      <w:r w:rsidRPr="00774812">
        <w:rPr>
          <w:rFonts w:cs="B Titr" w:hint="cs"/>
          <w:sz w:val="24"/>
          <w:szCs w:val="24"/>
          <w:rtl/>
        </w:rPr>
        <w:lastRenderedPageBreak/>
        <w:t>1.</w:t>
      </w:r>
      <w:r w:rsidRPr="00774812">
        <w:rPr>
          <w:rFonts w:hint="cs"/>
          <w:sz w:val="24"/>
          <w:szCs w:val="24"/>
          <w:rtl/>
        </w:rPr>
        <w:t xml:space="preserve"> </w:t>
      </w:r>
      <w:r>
        <w:rPr>
          <w:rFonts w:hint="cs"/>
          <w:rtl/>
        </w:rPr>
        <w:t>اولین تفاوت، تفاوت در گزارش کلام «مرحوم خویی» است:</w:t>
      </w:r>
    </w:p>
    <w:p w14:paraId="5EF2C3DF" w14:textId="77777777" w:rsidR="00F811E1" w:rsidRDefault="00F811E1" w:rsidP="00F811E1">
      <w:pPr>
        <w:ind w:left="720"/>
        <w:rPr>
          <w:rtl/>
        </w:rPr>
      </w:pPr>
      <w:r>
        <w:rPr>
          <w:rFonts w:hint="cs"/>
          <w:rtl/>
        </w:rPr>
        <w:t>در گزارش «مرحوم تبریزی» مولوی و ارشادی بودن نهی مطرح شده است که طبق آن کلام «مرحوم خویی» ناظر به رد نهی مولوی بوده است؛</w:t>
      </w:r>
    </w:p>
    <w:p w14:paraId="22511AA7" w14:textId="77777777" w:rsidR="00F811E1" w:rsidRDefault="00F811E1" w:rsidP="00F811E1">
      <w:pPr>
        <w:ind w:left="720"/>
        <w:rPr>
          <w:rtl/>
        </w:rPr>
      </w:pPr>
      <w:r>
        <w:rPr>
          <w:rFonts w:hint="cs"/>
          <w:rtl/>
        </w:rPr>
        <w:t xml:space="preserve">و در گزارش «شهید صدر» مولوی و ارشادی بودن مطرح نشده است که طبق آن کلام «مرحوم خویی» ناظر به مولوی یا ارشادی بودن نهی نیست و همه را رد </w:t>
      </w:r>
      <w:r>
        <w:rPr>
          <w:rtl/>
        </w:rPr>
        <w:t>م</w:t>
      </w:r>
      <w:r>
        <w:rPr>
          <w:rFonts w:hint="cs"/>
          <w:rtl/>
        </w:rPr>
        <w:t>ی‌</w:t>
      </w:r>
      <w:r>
        <w:rPr>
          <w:rFonts w:hint="eastAsia"/>
          <w:rtl/>
        </w:rPr>
        <w:t>کند</w:t>
      </w:r>
      <w:r>
        <w:rPr>
          <w:rFonts w:hint="cs"/>
          <w:rtl/>
        </w:rPr>
        <w:t>.</w:t>
      </w:r>
    </w:p>
    <w:p w14:paraId="1C784DF0" w14:textId="77777777" w:rsidR="00F811E1" w:rsidRDefault="00F811E1" w:rsidP="00F811E1">
      <w:pPr>
        <w:rPr>
          <w:rtl/>
        </w:rPr>
      </w:pPr>
      <w:r w:rsidRPr="00774812">
        <w:rPr>
          <w:rFonts w:cs="B Titr" w:hint="cs"/>
          <w:sz w:val="24"/>
          <w:szCs w:val="24"/>
          <w:rtl/>
        </w:rPr>
        <w:t>2.</w:t>
      </w:r>
      <w:r>
        <w:rPr>
          <w:rFonts w:hint="cs"/>
          <w:rtl/>
        </w:rPr>
        <w:t xml:space="preserve"> دومین تفاوت، تفاوت در پذیرش یا عدم پذیرش کلام «مرحوم خویی» است:</w:t>
      </w:r>
    </w:p>
    <w:p w14:paraId="4E52BEC9" w14:textId="77777777" w:rsidR="00F811E1" w:rsidRDefault="00F811E1" w:rsidP="00F811E1">
      <w:pPr>
        <w:ind w:left="720"/>
        <w:rPr>
          <w:rtl/>
        </w:rPr>
      </w:pPr>
      <w:r>
        <w:rPr>
          <w:rFonts w:hint="cs"/>
          <w:rtl/>
        </w:rPr>
        <w:t xml:space="preserve">«مرحوم تبریزی» کلام ایشان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576E139D" w14:textId="77777777" w:rsidR="00F811E1" w:rsidRDefault="00F811E1" w:rsidP="00F811E1">
      <w:pPr>
        <w:ind w:left="720"/>
        <w:rPr>
          <w:rtl/>
        </w:rPr>
      </w:pPr>
      <w:r>
        <w:rPr>
          <w:rFonts w:hint="cs"/>
          <w:rtl/>
        </w:rPr>
        <w:t xml:space="preserve">اما «شهید صدر» کلام ایشان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دو اشکال به کلام ایشان وارد </w:t>
      </w:r>
      <w:r>
        <w:rPr>
          <w:rtl/>
        </w:rPr>
        <w:t>م</w:t>
      </w:r>
      <w:r>
        <w:rPr>
          <w:rFonts w:hint="cs"/>
          <w:rtl/>
        </w:rPr>
        <w:t>ی‌</w:t>
      </w:r>
      <w:r>
        <w:rPr>
          <w:rFonts w:hint="eastAsia"/>
          <w:rtl/>
        </w:rPr>
        <w:t>کنند</w:t>
      </w:r>
      <w:r>
        <w:rPr>
          <w:rFonts w:hint="cs"/>
          <w:rtl/>
        </w:rPr>
        <w:t>.</w:t>
      </w:r>
    </w:p>
    <w:p w14:paraId="34F34BC5" w14:textId="77777777" w:rsidR="00F811E1" w:rsidRDefault="00F811E1" w:rsidP="00F811E1">
      <w:pPr>
        <w:rPr>
          <w:rtl/>
        </w:rPr>
      </w:pPr>
      <w:r w:rsidRPr="00774812">
        <w:rPr>
          <w:rFonts w:cs="B Titr" w:hint="cs"/>
          <w:sz w:val="24"/>
          <w:szCs w:val="24"/>
          <w:rtl/>
        </w:rPr>
        <w:t>اشکال اول:</w:t>
      </w:r>
      <w:r>
        <w:rPr>
          <w:rFonts w:hint="cs"/>
          <w:rtl/>
        </w:rPr>
        <w:t xml:space="preserve"> «مرحوم خویی» باید دو مقام مبادی حکم و حکم را از هم تفکیک </w:t>
      </w:r>
      <w:r>
        <w:rPr>
          <w:rtl/>
        </w:rPr>
        <w:t>م</w:t>
      </w:r>
      <w:r>
        <w:rPr>
          <w:rFonts w:hint="cs"/>
          <w:rtl/>
        </w:rPr>
        <w:t>ی‌</w:t>
      </w:r>
      <w:r>
        <w:rPr>
          <w:rFonts w:hint="eastAsia"/>
          <w:rtl/>
        </w:rPr>
        <w:t>کردند</w:t>
      </w:r>
      <w:r>
        <w:rPr>
          <w:rFonts w:hint="cs"/>
          <w:rtl/>
        </w:rPr>
        <w:t xml:space="preserve"> و عدم تفکیک بین این دو باعث ایجاد اشکال شده است. مبادی حکم همان حب و بعض هستند و حکم همان جعل است:</w:t>
      </w:r>
    </w:p>
    <w:p w14:paraId="74AEA752" w14:textId="77777777" w:rsidR="00F811E1" w:rsidRDefault="00F811E1" w:rsidP="00F811E1">
      <w:pPr>
        <w:ind w:left="720"/>
        <w:rPr>
          <w:rtl/>
        </w:rPr>
      </w:pPr>
      <w:r>
        <w:rPr>
          <w:rFonts w:hint="cs"/>
          <w:rtl/>
        </w:rPr>
        <w:t xml:space="preserve">اگر امر به شیء و نهی از ضد به لحاظ حکم مطرح شود، کلام «مرحوم خویی» </w:t>
      </w:r>
      <w:r>
        <w:rPr>
          <w:rtl/>
        </w:rPr>
        <w:t>ف</w:t>
      </w:r>
      <w:r>
        <w:rPr>
          <w:rFonts w:hint="cs"/>
          <w:rtl/>
        </w:rPr>
        <w:t>ی‌</w:t>
      </w:r>
      <w:r>
        <w:rPr>
          <w:rFonts w:hint="eastAsia"/>
          <w:rtl/>
        </w:rPr>
        <w:t>الجمله</w:t>
      </w:r>
      <w:r>
        <w:rPr>
          <w:rFonts w:hint="cs"/>
          <w:rtl/>
        </w:rPr>
        <w:t xml:space="preserve"> صحیح است</w:t>
      </w:r>
      <w:r>
        <w:rPr>
          <w:rStyle w:val="FootnoteReference"/>
          <w:rtl/>
        </w:rPr>
        <w:footnoteReference w:id="501"/>
      </w:r>
      <w:r>
        <w:rPr>
          <w:rFonts w:hint="cs"/>
          <w:rtl/>
        </w:rPr>
        <w:t xml:space="preserve">؛ زیرا بین جعل وجوب برای یک شیء و جعل حرمت برای ضد آن </w:t>
      </w:r>
      <w:r>
        <w:rPr>
          <w:rtl/>
        </w:rPr>
        <w:t>ملازمه‌ا</w:t>
      </w:r>
      <w:r>
        <w:rPr>
          <w:rFonts w:hint="cs"/>
          <w:rtl/>
        </w:rPr>
        <w:t xml:space="preserve">ی نیست. توضیح اینکه جعل امری اختیاری است و چون مولا جعل حرمت را لغو </w:t>
      </w:r>
      <w:r>
        <w:rPr>
          <w:rtl/>
        </w:rPr>
        <w:t>م</w:t>
      </w:r>
      <w:r>
        <w:rPr>
          <w:rFonts w:hint="cs"/>
          <w:rtl/>
        </w:rPr>
        <w:t>ی‌</w:t>
      </w:r>
      <w:r>
        <w:rPr>
          <w:rFonts w:hint="eastAsia"/>
          <w:rtl/>
        </w:rPr>
        <w:t>ب</w:t>
      </w:r>
      <w:r>
        <w:rPr>
          <w:rFonts w:hint="cs"/>
          <w:rtl/>
        </w:rPr>
        <w:t>ی</w:t>
      </w:r>
      <w:r>
        <w:rPr>
          <w:rFonts w:hint="eastAsia"/>
          <w:rtl/>
        </w:rPr>
        <w:t>ند</w:t>
      </w:r>
      <w:r>
        <w:rPr>
          <w:rFonts w:hint="cs"/>
          <w:rtl/>
        </w:rPr>
        <w:t>، حرمت را جعل نخواهد کرد؛</w:t>
      </w:r>
    </w:p>
    <w:p w14:paraId="6B55DE10" w14:textId="77777777" w:rsidR="00F811E1" w:rsidRDefault="00F811E1" w:rsidP="00F811E1">
      <w:pPr>
        <w:ind w:left="720"/>
        <w:rPr>
          <w:rtl/>
        </w:rPr>
      </w:pPr>
      <w:r>
        <w:rPr>
          <w:rFonts w:hint="cs"/>
          <w:rtl/>
        </w:rPr>
        <w:t>اما اگر امر به شیء و نهی از ضد به لحاظ مبادی حکم مطرح شود:</w:t>
      </w:r>
    </w:p>
    <w:p w14:paraId="5834ED98" w14:textId="77777777" w:rsidR="00F811E1" w:rsidRDefault="00F811E1" w:rsidP="00F811E1">
      <w:pPr>
        <w:ind w:left="1440"/>
        <w:rPr>
          <w:rtl/>
        </w:rPr>
      </w:pPr>
      <w:r>
        <w:rPr>
          <w:rFonts w:hint="cs"/>
          <w:rtl/>
        </w:rPr>
        <w:t xml:space="preserve">در ضد خاص ملازمه برقرار است؛ زیرا </w:t>
      </w:r>
      <w:r>
        <w:rPr>
          <w:rtl/>
        </w:rPr>
        <w:t>لازمه‌</w:t>
      </w:r>
      <w:r>
        <w:rPr>
          <w:rFonts w:hint="cs"/>
          <w:rtl/>
        </w:rPr>
        <w:t>ی حب به یک شیء بغض نسبت به ضد خاص آن شیء است؛</w:t>
      </w:r>
    </w:p>
    <w:p w14:paraId="018BBBB6" w14:textId="77777777" w:rsidR="00F811E1" w:rsidRDefault="00F811E1" w:rsidP="00F811E1">
      <w:pPr>
        <w:ind w:left="1440"/>
        <w:rPr>
          <w:rtl/>
        </w:rPr>
      </w:pPr>
      <w:r>
        <w:rPr>
          <w:rFonts w:hint="cs"/>
          <w:rtl/>
        </w:rPr>
        <w:t>و در ضد عام عینیت محقق است؛ زیرا حب به یک شیء عین بغض نسبت به ترک آن شیء است.</w:t>
      </w:r>
    </w:p>
    <w:p w14:paraId="68ACE046" w14:textId="77777777" w:rsidR="00F811E1" w:rsidRDefault="00F811E1" w:rsidP="00F811E1">
      <w:pPr>
        <w:rPr>
          <w:rtl/>
        </w:rPr>
      </w:pPr>
      <w:r w:rsidRPr="00774812">
        <w:rPr>
          <w:rFonts w:cs="B Titr" w:hint="cs"/>
          <w:sz w:val="24"/>
          <w:szCs w:val="24"/>
          <w:rtl/>
        </w:rPr>
        <w:t>اشکال دوم:</w:t>
      </w:r>
      <w:r>
        <w:rPr>
          <w:rFonts w:hint="cs"/>
          <w:rtl/>
        </w:rPr>
        <w:t xml:space="preserve"> «مرحوم خویی» ناخودآگاه مولوی غیری را منحصر در مقدمیت </w:t>
      </w:r>
      <w:r>
        <w:rPr>
          <w:rtl/>
        </w:rPr>
        <w:t>کرده‌اند</w:t>
      </w:r>
      <w:r>
        <w:rPr>
          <w:rFonts w:hint="cs"/>
          <w:rtl/>
        </w:rPr>
        <w:t xml:space="preserve"> و با رد مقدمیت، مولوی غیری بودن نهی را نیز </w:t>
      </w:r>
      <w:r>
        <w:rPr>
          <w:rtl/>
        </w:rPr>
        <w:t>نپذ</w:t>
      </w:r>
      <w:r>
        <w:rPr>
          <w:rFonts w:hint="cs"/>
          <w:rtl/>
        </w:rPr>
        <w:t>ی</w:t>
      </w:r>
      <w:r>
        <w:rPr>
          <w:rFonts w:hint="eastAsia"/>
          <w:rtl/>
        </w:rPr>
        <w:t>رفته‌اند</w:t>
      </w:r>
      <w:r>
        <w:rPr>
          <w:rFonts w:hint="cs"/>
          <w:rtl/>
        </w:rPr>
        <w:t xml:space="preserve">؛ </w:t>
      </w:r>
      <w:r>
        <w:rPr>
          <w:rtl/>
        </w:rPr>
        <w:t>درحال</w:t>
      </w:r>
      <w:r>
        <w:rPr>
          <w:rFonts w:hint="cs"/>
          <w:rtl/>
        </w:rPr>
        <w:t>ی‌</w:t>
      </w:r>
      <w:r>
        <w:rPr>
          <w:rFonts w:hint="eastAsia"/>
          <w:rtl/>
        </w:rPr>
        <w:t>که</w:t>
      </w:r>
      <w:r>
        <w:rPr>
          <w:rFonts w:hint="cs"/>
          <w:rtl/>
        </w:rPr>
        <w:t xml:space="preserve"> دلیلی بر این انحصار وجود ندارد</w:t>
      </w:r>
      <w:r>
        <w:rPr>
          <w:rStyle w:val="FootnoteReference"/>
          <w:rtl/>
        </w:rPr>
        <w:footnoteReference w:id="502"/>
      </w:r>
      <w:r>
        <w:rPr>
          <w:rFonts w:hint="cs"/>
          <w:rtl/>
        </w:rPr>
        <w:t>.</w:t>
      </w:r>
    </w:p>
    <w:p w14:paraId="4B24CF3F" w14:textId="77777777" w:rsidR="00F811E1" w:rsidRDefault="00F811E1" w:rsidP="00F811E1">
      <w:pPr>
        <w:pStyle w:val="Heading3"/>
        <w:rPr>
          <w:rtl/>
        </w:rPr>
      </w:pPr>
      <w:r>
        <w:rPr>
          <w:rFonts w:hint="cs"/>
          <w:rtl/>
        </w:rPr>
        <w:t>کلام «آقای شاهرودی»</w:t>
      </w:r>
    </w:p>
    <w:p w14:paraId="5E2F85D1" w14:textId="77777777" w:rsidR="00F811E1" w:rsidRDefault="00F811E1" w:rsidP="00F811E1">
      <w:pPr>
        <w:rPr>
          <w:rtl/>
        </w:rPr>
      </w:pPr>
      <w:r>
        <w:rPr>
          <w:rFonts w:hint="cs"/>
          <w:rtl/>
        </w:rPr>
        <w:t xml:space="preserve">ایشان به هر دو اشکال «شهید صدر» پاسخ </w:t>
      </w:r>
      <w:r>
        <w:rPr>
          <w:rtl/>
        </w:rPr>
        <w:t>م</w:t>
      </w:r>
      <w:r>
        <w:rPr>
          <w:rFonts w:hint="cs"/>
          <w:rtl/>
        </w:rPr>
        <w:t>ی‌</w:t>
      </w:r>
      <w:r>
        <w:rPr>
          <w:rFonts w:hint="eastAsia"/>
          <w:rtl/>
        </w:rPr>
        <w:t>دهند</w:t>
      </w:r>
      <w:r>
        <w:rPr>
          <w:rFonts w:hint="cs"/>
          <w:rtl/>
        </w:rPr>
        <w:t xml:space="preserve"> که پاسخ ایشان را صحیح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602D8C46" w14:textId="77777777" w:rsidR="00F811E1" w:rsidRDefault="00F811E1" w:rsidP="00F811E1">
      <w:pPr>
        <w:rPr>
          <w:rtl/>
        </w:rPr>
      </w:pPr>
      <w:r>
        <w:rPr>
          <w:rFonts w:hint="cs"/>
          <w:rtl/>
        </w:rPr>
        <w:t>اشکال اول «شهید صدر» وارد نیست؛ زیرا:</w:t>
      </w:r>
    </w:p>
    <w:p w14:paraId="4E6B421B" w14:textId="77777777" w:rsidR="00F811E1" w:rsidRDefault="00F811E1" w:rsidP="00F811E1">
      <w:pPr>
        <w:ind w:left="720"/>
        <w:rPr>
          <w:rtl/>
        </w:rPr>
      </w:pPr>
      <w:r>
        <w:rPr>
          <w:rFonts w:hint="cs"/>
          <w:rtl/>
        </w:rPr>
        <w:t xml:space="preserve">از طرفی بحث ضد ناظر به مقام جعل حکم است نه ناظر به مقام مبادی حکم و «مرحوم خویی» به همین مسئله پاسخ </w:t>
      </w:r>
      <w:r>
        <w:rPr>
          <w:rtl/>
        </w:rPr>
        <w:t>گفته‌اند</w:t>
      </w:r>
      <w:r>
        <w:rPr>
          <w:rStyle w:val="FootnoteReference"/>
          <w:rtl/>
        </w:rPr>
        <w:footnoteReference w:id="503"/>
      </w:r>
      <w:r>
        <w:rPr>
          <w:rFonts w:hint="cs"/>
          <w:rtl/>
        </w:rPr>
        <w:t>؛</w:t>
      </w:r>
    </w:p>
    <w:p w14:paraId="03D3D623" w14:textId="77777777" w:rsidR="00F811E1" w:rsidRDefault="00F811E1" w:rsidP="00F811E1">
      <w:pPr>
        <w:ind w:left="720"/>
        <w:rPr>
          <w:rtl/>
        </w:rPr>
      </w:pPr>
      <w:r>
        <w:rPr>
          <w:rFonts w:hint="cs"/>
          <w:rtl/>
        </w:rPr>
        <w:t>و از طرف دیگر مبادی حکم حب و بغض نیست تا ملازمه یا عینیت محقق شود، بلکه مصالح و مفاسد است که در این صورت عینیت محقق نیست؛ یعنی مصلحت داشتن یک شیء عین مفسده داشتن ترک آن شیء نیست</w:t>
      </w:r>
      <w:r>
        <w:rPr>
          <w:rStyle w:val="FootnoteReference"/>
          <w:rtl/>
        </w:rPr>
        <w:footnoteReference w:id="504"/>
      </w:r>
      <w:r>
        <w:rPr>
          <w:rFonts w:hint="cs"/>
          <w:rtl/>
        </w:rPr>
        <w:t>.</w:t>
      </w:r>
    </w:p>
    <w:p w14:paraId="70CAA566" w14:textId="77777777" w:rsidR="00F811E1" w:rsidRDefault="00F811E1" w:rsidP="00F811E1">
      <w:pPr>
        <w:rPr>
          <w:rtl/>
        </w:rPr>
      </w:pPr>
      <w:r>
        <w:rPr>
          <w:rFonts w:hint="cs"/>
          <w:rtl/>
        </w:rPr>
        <w:t>اشکال دوم «شهید صدر» نیز وارد نیست؛ زیرا:</w:t>
      </w:r>
    </w:p>
    <w:p w14:paraId="29382C19" w14:textId="77777777" w:rsidR="00F811E1" w:rsidRDefault="00F811E1" w:rsidP="00F811E1">
      <w:pPr>
        <w:ind w:left="720"/>
        <w:rPr>
          <w:rtl/>
        </w:rPr>
      </w:pPr>
      <w:r>
        <w:rPr>
          <w:rFonts w:hint="cs"/>
          <w:rtl/>
        </w:rPr>
        <w:t xml:space="preserve">الف) «مرحوم خویی» قائل به انحصار </w:t>
      </w:r>
      <w:r>
        <w:rPr>
          <w:rtl/>
        </w:rPr>
        <w:t>نشده‌اند</w:t>
      </w:r>
      <w:r>
        <w:rPr>
          <w:rFonts w:hint="cs"/>
          <w:rtl/>
        </w:rPr>
        <w:t xml:space="preserve">، بلکه علاوه بر دلیل مقدمیت دلیل تلازم را نیز بیان </w:t>
      </w:r>
      <w:r>
        <w:rPr>
          <w:rtl/>
        </w:rPr>
        <w:t>کرده‌اند</w:t>
      </w:r>
      <w:r>
        <w:rPr>
          <w:rFonts w:hint="cs"/>
          <w:rtl/>
        </w:rPr>
        <w:t>.</w:t>
      </w:r>
    </w:p>
    <w:p w14:paraId="6B00803D" w14:textId="77777777" w:rsidR="00F811E1" w:rsidRDefault="00F811E1" w:rsidP="00F811E1">
      <w:pPr>
        <w:ind w:left="720"/>
        <w:rPr>
          <w:rtl/>
        </w:rPr>
      </w:pPr>
      <w:r>
        <w:rPr>
          <w:rFonts w:hint="cs"/>
          <w:rtl/>
        </w:rPr>
        <w:t xml:space="preserve">ب) به دنبال بحث فلسفی نیستیم تا تمامی فروض مسئله را بیان کنیم، بلکه بحث ناظر به </w:t>
      </w:r>
      <w:r>
        <w:rPr>
          <w:rtl/>
        </w:rPr>
        <w:t>ادله‌</w:t>
      </w:r>
      <w:r>
        <w:rPr>
          <w:rFonts w:hint="cs"/>
          <w:rtl/>
        </w:rPr>
        <w:t>ی طرف مقابل است. طرف مقابل:</w:t>
      </w:r>
    </w:p>
    <w:p w14:paraId="0D44971B" w14:textId="77777777" w:rsidR="00F811E1" w:rsidRDefault="00F811E1" w:rsidP="00F811E1">
      <w:pPr>
        <w:ind w:left="1440"/>
        <w:rPr>
          <w:rtl/>
        </w:rPr>
      </w:pPr>
      <w:r>
        <w:rPr>
          <w:rFonts w:hint="cs"/>
          <w:rtl/>
        </w:rPr>
        <w:t xml:space="preserve">برای اثبات حرمت مولوی ضد خاص دو دلیل مقدمیت و تلازم را ارائه کرده است که «مرحوم خویی» هر دو را رد </w:t>
      </w:r>
      <w:r>
        <w:rPr>
          <w:rtl/>
        </w:rPr>
        <w:t>کرده‌اند</w:t>
      </w:r>
      <w:r>
        <w:rPr>
          <w:rFonts w:hint="cs"/>
          <w:rtl/>
        </w:rPr>
        <w:t>؛</w:t>
      </w:r>
    </w:p>
    <w:p w14:paraId="1B658C80" w14:textId="77777777" w:rsidR="00F811E1" w:rsidRDefault="00F811E1" w:rsidP="00F811E1">
      <w:pPr>
        <w:ind w:left="1440"/>
        <w:rPr>
          <w:rtl/>
        </w:rPr>
      </w:pPr>
      <w:r>
        <w:rPr>
          <w:rFonts w:hint="cs"/>
          <w:rtl/>
        </w:rPr>
        <w:t xml:space="preserve">و برای اثبات حرمت مولوی ضد عام دو دلیل تضمن و عینیت را ارائه کرده است که «مرحوم خویی» هر دو را رد </w:t>
      </w:r>
      <w:r>
        <w:rPr>
          <w:rtl/>
        </w:rPr>
        <w:t>کرده‌اند</w:t>
      </w:r>
      <w:r>
        <w:rPr>
          <w:rFonts w:hint="cs"/>
          <w:rtl/>
        </w:rPr>
        <w:t>.</w:t>
      </w:r>
    </w:p>
    <w:p w14:paraId="21CBCBFD" w14:textId="77777777" w:rsidR="00F811E1" w:rsidRDefault="00F811E1" w:rsidP="00F811E1">
      <w:pPr>
        <w:pStyle w:val="Heading3"/>
        <w:rPr>
          <w:rtl/>
        </w:rPr>
      </w:pPr>
      <w:r>
        <w:rPr>
          <w:rFonts w:hint="cs"/>
          <w:rtl/>
        </w:rPr>
        <w:t>کلام استاد</w:t>
      </w:r>
    </w:p>
    <w:p w14:paraId="225D794F" w14:textId="77777777" w:rsidR="00F811E1" w:rsidRDefault="00F811E1" w:rsidP="00F811E1">
      <w:pPr>
        <w:rPr>
          <w:rtl/>
        </w:rPr>
      </w:pPr>
      <w:r>
        <w:rPr>
          <w:rFonts w:hint="cs"/>
          <w:rtl/>
        </w:rPr>
        <w:t>با توجه به مطالبی که گفته شد معتقدیم:</w:t>
      </w:r>
    </w:p>
    <w:p w14:paraId="7703A1B7" w14:textId="77777777" w:rsidR="00F811E1" w:rsidRDefault="00F811E1" w:rsidP="00F811E1">
      <w:pPr>
        <w:ind w:left="720"/>
        <w:rPr>
          <w:rtl/>
        </w:rPr>
      </w:pPr>
      <w:r>
        <w:rPr>
          <w:rFonts w:hint="cs"/>
          <w:rtl/>
        </w:rPr>
        <w:t>کلام «مرحوم آخوند» در ضد عام مورد پذیرش است؛ یعنی:</w:t>
      </w:r>
    </w:p>
    <w:p w14:paraId="615FD766" w14:textId="77777777" w:rsidR="00F811E1" w:rsidRDefault="00F811E1" w:rsidP="00F811E1">
      <w:pPr>
        <w:ind w:left="1440"/>
        <w:rPr>
          <w:rtl/>
        </w:rPr>
      </w:pPr>
      <w:r>
        <w:rPr>
          <w:rFonts w:hint="cs"/>
          <w:rtl/>
        </w:rPr>
        <w:t>اگر حرمت مولوی باشد، امر به شیء مستلزم نهی مولوی در ضد عام نیست و با نهی مولوی عینیت نیز ندارد؛</w:t>
      </w:r>
    </w:p>
    <w:p w14:paraId="34D74FE1" w14:textId="77777777" w:rsidR="00F811E1" w:rsidRDefault="00F811E1" w:rsidP="00F811E1">
      <w:pPr>
        <w:ind w:left="1440"/>
        <w:rPr>
          <w:rtl/>
        </w:rPr>
      </w:pPr>
      <w:r>
        <w:rPr>
          <w:rFonts w:hint="cs"/>
          <w:rtl/>
        </w:rPr>
        <w:t xml:space="preserve">اما اگر حرمت ارشادی باشد، امر به شیء </w:t>
      </w:r>
      <w:r>
        <w:rPr>
          <w:rtl/>
        </w:rPr>
        <w:t>ملازمه‌</w:t>
      </w:r>
      <w:r>
        <w:rPr>
          <w:rFonts w:hint="cs"/>
          <w:rtl/>
        </w:rPr>
        <w:t>ی بین بالمعنی الاعم با نهی از ترک آن شیء دارد؛</w:t>
      </w:r>
    </w:p>
    <w:p w14:paraId="0AA747F8" w14:textId="7A8A87A0" w:rsidR="00222375" w:rsidRDefault="00F811E1" w:rsidP="00F811E1">
      <w:pPr>
        <w:ind w:left="720"/>
        <w:rPr>
          <w:rtl/>
        </w:rPr>
      </w:pPr>
      <w:r>
        <w:rPr>
          <w:rFonts w:hint="cs"/>
          <w:rtl/>
        </w:rPr>
        <w:lastRenderedPageBreak/>
        <w:t>و کلام «مرحوم خویی» با توضیحی که از «مرحوم تبریزی» گذشت صحیح است؛ یعنی باید در این بحث بین نهی مولوی و ارشادی تفکیک کرد.</w:t>
      </w:r>
    </w:p>
    <w:p w14:paraId="2B2178A5" w14:textId="77777777" w:rsidR="00D773D7" w:rsidRDefault="00D773D7" w:rsidP="00D773D7">
      <w:pPr>
        <w:pStyle w:val="Heading2"/>
        <w:rPr>
          <w:rtl/>
        </w:rPr>
      </w:pPr>
      <w:r>
        <w:rPr>
          <w:rFonts w:hint="cs"/>
          <w:rtl/>
        </w:rPr>
        <w:t xml:space="preserve">ب) ثمره </w:t>
      </w:r>
      <w:r>
        <w:rPr>
          <w:rtl/>
        </w:rPr>
        <w:t>مسئله‌</w:t>
      </w:r>
      <w:r>
        <w:rPr>
          <w:rFonts w:hint="cs"/>
          <w:rtl/>
        </w:rPr>
        <w:t>ی ضد</w:t>
      </w:r>
    </w:p>
    <w:p w14:paraId="3E1E2D81" w14:textId="77777777" w:rsidR="00D773D7" w:rsidRDefault="00D773D7" w:rsidP="00D773D7">
      <w:pPr>
        <w:pStyle w:val="Heading3"/>
        <w:rPr>
          <w:rtl/>
        </w:rPr>
      </w:pPr>
      <w:r>
        <w:rPr>
          <w:rFonts w:hint="cs"/>
          <w:rtl/>
        </w:rPr>
        <w:t>1. کلام علمای قبل از «محقق کرکی»</w:t>
      </w:r>
    </w:p>
    <w:p w14:paraId="26C4865B" w14:textId="77777777" w:rsidR="00D773D7" w:rsidRDefault="00D773D7" w:rsidP="00D773D7">
      <w:pPr>
        <w:rPr>
          <w:rtl/>
        </w:rPr>
      </w:pPr>
      <w:r>
        <w:rPr>
          <w:rFonts w:hint="cs"/>
          <w:rtl/>
        </w:rPr>
        <w:t>تا زمان «محقق کرکی»</w:t>
      </w:r>
      <w:r>
        <w:rPr>
          <w:rStyle w:val="FootnoteReference"/>
          <w:rtl/>
        </w:rPr>
        <w:footnoteReference w:id="505"/>
      </w:r>
      <w:r>
        <w:rPr>
          <w:rFonts w:hint="cs"/>
          <w:rtl/>
        </w:rPr>
        <w:t xml:space="preserve"> </w:t>
      </w:r>
      <w:r>
        <w:rPr>
          <w:rtl/>
        </w:rPr>
        <w:t>ثمره‌ا</w:t>
      </w:r>
      <w:r>
        <w:rPr>
          <w:rFonts w:hint="cs"/>
          <w:rtl/>
        </w:rPr>
        <w:t xml:space="preserve">ی برای </w:t>
      </w:r>
      <w:r>
        <w:rPr>
          <w:rtl/>
        </w:rPr>
        <w:t>مسئله‌</w:t>
      </w:r>
      <w:r>
        <w:rPr>
          <w:rFonts w:hint="cs"/>
          <w:rtl/>
        </w:rPr>
        <w:t xml:space="preserve">ی ضد به صورت خلاصه بیان </w:t>
      </w:r>
      <w:r>
        <w:rPr>
          <w:rtl/>
        </w:rPr>
        <w:t>م</w:t>
      </w:r>
      <w:r>
        <w:rPr>
          <w:rFonts w:hint="cs"/>
          <w:rtl/>
        </w:rPr>
        <w:t>ی‌</w:t>
      </w:r>
      <w:r>
        <w:rPr>
          <w:rFonts w:hint="eastAsia"/>
          <w:rtl/>
        </w:rPr>
        <w:t>شد</w:t>
      </w:r>
      <w:r>
        <w:rPr>
          <w:rFonts w:hint="cs"/>
          <w:rtl/>
        </w:rPr>
        <w:t xml:space="preserve">. </w:t>
      </w:r>
      <w:r>
        <w:rPr>
          <w:rtl/>
        </w:rPr>
        <w:t>ثمره‌</w:t>
      </w:r>
      <w:r>
        <w:rPr>
          <w:rFonts w:hint="cs"/>
          <w:rtl/>
        </w:rPr>
        <w:t>ی مذکور این بود که:</w:t>
      </w:r>
    </w:p>
    <w:p w14:paraId="5C631864" w14:textId="77777777" w:rsidR="00D773D7" w:rsidRDefault="00D773D7" w:rsidP="00D773D7">
      <w:pPr>
        <w:ind w:left="720"/>
        <w:rPr>
          <w:rtl/>
        </w:rPr>
      </w:pPr>
      <w:r>
        <w:rPr>
          <w:rFonts w:hint="cs"/>
          <w:rtl/>
        </w:rPr>
        <w:t>اگر امر به شیء مستلزم نهی مولوی از ضد خاص شود و ضد خاص نیز عبادت باشد، عبادت فاسد خواهد بود؛</w:t>
      </w:r>
    </w:p>
    <w:p w14:paraId="60AB8B2B" w14:textId="77777777" w:rsidR="00D773D7" w:rsidRDefault="00D773D7" w:rsidP="00D773D7">
      <w:pPr>
        <w:ind w:left="720"/>
        <w:rPr>
          <w:rtl/>
        </w:rPr>
      </w:pPr>
      <w:r>
        <w:rPr>
          <w:rFonts w:hint="cs"/>
          <w:rtl/>
        </w:rPr>
        <w:t>اما اگر امر به شیء مستلزم نهی مولوی از ضد خاص نشود، عبادت صحیح خواهد بود.</w:t>
      </w:r>
    </w:p>
    <w:p w14:paraId="3006DE78" w14:textId="77777777" w:rsidR="00D773D7" w:rsidRDefault="00D773D7" w:rsidP="00D773D7">
      <w:pPr>
        <w:rPr>
          <w:rtl/>
        </w:rPr>
      </w:pPr>
      <w:r>
        <w:rPr>
          <w:rFonts w:hint="cs"/>
          <w:rtl/>
        </w:rPr>
        <w:t xml:space="preserve">«محقق کرکی» و پس از ایشان «شیخ بهایی» دو اشکال به این ثمره وارد </w:t>
      </w:r>
      <w:r>
        <w:rPr>
          <w:rtl/>
        </w:rPr>
        <w:t>م</w:t>
      </w:r>
      <w:r>
        <w:rPr>
          <w:rFonts w:hint="cs"/>
          <w:rtl/>
        </w:rPr>
        <w:t>ی‌</w:t>
      </w:r>
      <w:r>
        <w:rPr>
          <w:rFonts w:hint="eastAsia"/>
          <w:rtl/>
        </w:rPr>
        <w:t>کنند</w:t>
      </w:r>
      <w:r>
        <w:rPr>
          <w:rFonts w:hint="cs"/>
          <w:rtl/>
        </w:rPr>
        <w:t xml:space="preserve">. «محقق کرکی» در این ثمره قائل به تفصیل </w:t>
      </w:r>
      <w:r>
        <w:rPr>
          <w:rtl/>
        </w:rPr>
        <w:t>م</w:t>
      </w:r>
      <w:r>
        <w:rPr>
          <w:rFonts w:hint="cs"/>
          <w:rtl/>
        </w:rPr>
        <w:t>ی‌</w:t>
      </w:r>
      <w:r>
        <w:rPr>
          <w:rFonts w:hint="eastAsia"/>
          <w:rtl/>
        </w:rPr>
        <w:t>شوند</w:t>
      </w:r>
      <w:r>
        <w:rPr>
          <w:rFonts w:hint="cs"/>
          <w:rtl/>
        </w:rPr>
        <w:t xml:space="preserve"> و «شیخ بهایی» در هر دو صورت عبادت را باطل </w:t>
      </w:r>
      <w:r>
        <w:rPr>
          <w:rtl/>
        </w:rPr>
        <w:t>م</w:t>
      </w:r>
      <w:r>
        <w:rPr>
          <w:rFonts w:hint="cs"/>
          <w:rtl/>
        </w:rPr>
        <w:t>ی‌</w:t>
      </w:r>
      <w:r>
        <w:rPr>
          <w:rFonts w:hint="eastAsia"/>
          <w:rtl/>
        </w:rPr>
        <w:t>داند</w:t>
      </w:r>
      <w:r>
        <w:rPr>
          <w:rFonts w:hint="cs"/>
          <w:rtl/>
        </w:rPr>
        <w:t>.</w:t>
      </w:r>
    </w:p>
    <w:p w14:paraId="12916003" w14:textId="77777777" w:rsidR="00D773D7" w:rsidRDefault="00D773D7" w:rsidP="00D773D7">
      <w:pPr>
        <w:rPr>
          <w:rtl/>
        </w:rPr>
      </w:pPr>
      <w:r>
        <w:rPr>
          <w:rFonts w:hint="cs"/>
          <w:rtl/>
        </w:rPr>
        <w:t xml:space="preserve">در </w:t>
      </w:r>
      <w:r>
        <w:rPr>
          <w:rtl/>
        </w:rPr>
        <w:t>دوره‌ها</w:t>
      </w:r>
      <w:r>
        <w:rPr>
          <w:rFonts w:hint="cs"/>
          <w:rtl/>
        </w:rPr>
        <w:t xml:space="preserve">ی بعدی «سید یزدی» و «مرحوم نائینی» ثمره را برعکس «شیخ بهایی» رد </w:t>
      </w:r>
      <w:r>
        <w:rPr>
          <w:rtl/>
        </w:rPr>
        <w:t>م</w:t>
      </w:r>
      <w:r>
        <w:rPr>
          <w:rFonts w:hint="cs"/>
          <w:rtl/>
        </w:rPr>
        <w:t>ی‌</w:t>
      </w:r>
      <w:r>
        <w:rPr>
          <w:rFonts w:hint="eastAsia"/>
          <w:rtl/>
        </w:rPr>
        <w:t>کنند</w:t>
      </w:r>
      <w:r>
        <w:rPr>
          <w:rFonts w:hint="cs"/>
          <w:rtl/>
        </w:rPr>
        <w:t xml:space="preserve"> و در هر دو صورت عبادت را صحیح </w:t>
      </w:r>
      <w:r>
        <w:rPr>
          <w:rtl/>
        </w:rPr>
        <w:t>م</w:t>
      </w:r>
      <w:r>
        <w:rPr>
          <w:rFonts w:hint="cs"/>
          <w:rtl/>
        </w:rPr>
        <w:t>ی‌</w:t>
      </w:r>
      <w:r>
        <w:rPr>
          <w:rFonts w:hint="eastAsia"/>
          <w:rtl/>
        </w:rPr>
        <w:t>دانند</w:t>
      </w:r>
      <w:r>
        <w:rPr>
          <w:rFonts w:hint="cs"/>
          <w:rtl/>
        </w:rPr>
        <w:t>.</w:t>
      </w:r>
    </w:p>
    <w:p w14:paraId="6E1D1254" w14:textId="77777777" w:rsidR="00D773D7" w:rsidRDefault="00D773D7" w:rsidP="00D773D7">
      <w:pPr>
        <w:rPr>
          <w:rtl/>
        </w:rPr>
      </w:pPr>
      <w:r>
        <w:rPr>
          <w:rFonts w:hint="cs"/>
          <w:rtl/>
        </w:rPr>
        <w:t xml:space="preserve">به لحاظ تاریخی ابتدا باید کلام «محقق کرکی» بیان شود، اما چون کلام ایشان در «کفایه» مطرح نشده و همچنین پس از طرح کلام «شیخ بهایی» کلام «محقق کرکی» نیز بهتر درک </w:t>
      </w:r>
      <w:r>
        <w:rPr>
          <w:rtl/>
        </w:rPr>
        <w:t>م</w:t>
      </w:r>
      <w:r>
        <w:rPr>
          <w:rFonts w:hint="cs"/>
          <w:rtl/>
        </w:rPr>
        <w:t>ی‌</w:t>
      </w:r>
      <w:r>
        <w:rPr>
          <w:rFonts w:hint="eastAsia"/>
          <w:rtl/>
        </w:rPr>
        <w:t>شود</w:t>
      </w:r>
      <w:r>
        <w:rPr>
          <w:rFonts w:hint="cs"/>
          <w:rtl/>
        </w:rPr>
        <w:t xml:space="preserve">، ابتدا کلام «شیخ بهایی» را نقل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6C55060B" w14:textId="77777777" w:rsidR="00D773D7" w:rsidRDefault="00D773D7" w:rsidP="00D773D7">
      <w:pPr>
        <w:pStyle w:val="Heading3"/>
        <w:rPr>
          <w:rtl/>
        </w:rPr>
      </w:pPr>
      <w:r>
        <w:rPr>
          <w:rFonts w:hint="cs"/>
          <w:rtl/>
        </w:rPr>
        <w:t>2. کلام «شیخ بهایی»</w:t>
      </w:r>
    </w:p>
    <w:p w14:paraId="14D5B2A2" w14:textId="77777777" w:rsidR="00D773D7" w:rsidRDefault="00D773D7" w:rsidP="00D773D7">
      <w:pPr>
        <w:rPr>
          <w:rtl/>
        </w:rPr>
      </w:pPr>
      <w:r>
        <w:rPr>
          <w:rFonts w:hint="cs"/>
          <w:rtl/>
        </w:rPr>
        <w:t>این ثمره مورد پذیرش نیست؛ زیرا در هر دو صورت عمل عبادی باطل است. توضیح اینکه:</w:t>
      </w:r>
    </w:p>
    <w:p w14:paraId="6532B436" w14:textId="77777777" w:rsidR="00D773D7" w:rsidRDefault="00D773D7" w:rsidP="00D773D7">
      <w:pPr>
        <w:ind w:left="720"/>
        <w:rPr>
          <w:rtl/>
        </w:rPr>
      </w:pPr>
      <w:r>
        <w:rPr>
          <w:rFonts w:hint="cs"/>
          <w:rtl/>
        </w:rPr>
        <w:t>عبادت بودن یک فعل نیازمند امر داشتن آن است؛</w:t>
      </w:r>
    </w:p>
    <w:p w14:paraId="653860C5" w14:textId="77777777" w:rsidR="00D773D7" w:rsidRDefault="00D773D7" w:rsidP="00D773D7">
      <w:pPr>
        <w:ind w:left="720"/>
        <w:rPr>
          <w:rtl/>
        </w:rPr>
      </w:pPr>
      <w:r>
        <w:rPr>
          <w:rFonts w:hint="cs"/>
          <w:rtl/>
        </w:rPr>
        <w:t>و زمانی که عبادت ضد خاص مأمور به باشد، فاقد امر خواهد بود.</w:t>
      </w:r>
    </w:p>
    <w:p w14:paraId="3EE547A6" w14:textId="77777777" w:rsidR="00D773D7" w:rsidRDefault="00D773D7" w:rsidP="00D773D7">
      <w:pPr>
        <w:rPr>
          <w:rtl/>
        </w:rPr>
      </w:pPr>
      <w:r>
        <w:rPr>
          <w:rFonts w:hint="cs"/>
          <w:rtl/>
        </w:rPr>
        <w:t>بنابراین در این فرض عبادت باطل است، چه نهی داشته باشد و چه نهی نداشته باشد.</w:t>
      </w:r>
    </w:p>
    <w:p w14:paraId="7CFA7C39" w14:textId="77777777" w:rsidR="00D773D7" w:rsidRDefault="00D773D7" w:rsidP="00D773D7">
      <w:pPr>
        <w:rPr>
          <w:rtl/>
        </w:rPr>
      </w:pPr>
      <w:r>
        <w:rPr>
          <w:rFonts w:hint="cs"/>
          <w:rtl/>
        </w:rPr>
        <w:t>«شیخ بهایی» در تبیین این مطلب که عبادت نیازمند امر داشتن است کلامی دارند که این کلام ایشان به دو نحو متفاوت معنا شده است:</w:t>
      </w:r>
    </w:p>
    <w:p w14:paraId="307C9D81" w14:textId="77777777" w:rsidR="00D773D7" w:rsidRDefault="00D773D7" w:rsidP="00D773D7">
      <w:pPr>
        <w:rPr>
          <w:rtl/>
        </w:rPr>
      </w:pPr>
      <w:r w:rsidRPr="000943C9">
        <w:rPr>
          <w:rFonts w:cs="B Titr" w:hint="cs"/>
          <w:sz w:val="24"/>
          <w:szCs w:val="24"/>
          <w:rtl/>
        </w:rPr>
        <w:t>1.</w:t>
      </w:r>
      <w:r w:rsidRPr="000943C9">
        <w:rPr>
          <w:rFonts w:hint="cs"/>
          <w:sz w:val="24"/>
          <w:szCs w:val="24"/>
          <w:rtl/>
        </w:rPr>
        <w:t xml:space="preserve"> </w:t>
      </w:r>
      <w:r>
        <w:rPr>
          <w:rFonts w:hint="cs"/>
          <w:rtl/>
        </w:rPr>
        <w:t>برخی مانند «صاحب جواهر» معتقدند «شیخ بهایی» درصدد بیان این مطلب است که «عبادت به این جهت نیازمند امر است که قصد قربت در آن لازم است و قصد قربت قصد امتثال امر است. بنابراین اگر امر نباشد، قصد قربت ممکن نبوده و درنتیجه عبادت باطل خواهد بود». به عبارت دیگر طبق این توضیح «شیخ بهایی» قائل به موضوعیت امر در عبادت بوده است.</w:t>
      </w:r>
    </w:p>
    <w:p w14:paraId="37B32F03" w14:textId="77777777" w:rsidR="00D773D7" w:rsidRDefault="00D773D7" w:rsidP="00D773D7">
      <w:pPr>
        <w:rPr>
          <w:rtl/>
        </w:rPr>
      </w:pPr>
      <w:r w:rsidRPr="000943C9">
        <w:rPr>
          <w:rFonts w:cs="B Titr" w:hint="cs"/>
          <w:sz w:val="24"/>
          <w:szCs w:val="24"/>
          <w:rtl/>
        </w:rPr>
        <w:t>2.</w:t>
      </w:r>
      <w:r>
        <w:rPr>
          <w:rFonts w:hint="cs"/>
          <w:rtl/>
        </w:rPr>
        <w:t xml:space="preserve"> برخی مانند «مرحوم خویی» و «مرحوم تبریزی» معتقدند «شیخ بهایی» درصدد بیان این مطلب است که «عبادت به این جهت نیازمند امر است که از طرفی در عبادت تنها حسن فاعلی کافی نیست؛ یعنی صرف قصد تقرب کافی نیست، بلکه حسن فعلی نیز نیاز است یعنی عمل نیز باید قابلیت تقرب را داشته باشد و از طرف دیگر مکلف به ملاک احکام دسترسی ندارد و تنها کاشف از ملاک امر است. بنابراین در صورتی که امر نباشد، ملاک داشتن آن احراز نشده و عمل باطل خواهد بود».</w:t>
      </w:r>
    </w:p>
    <w:p w14:paraId="701F5510" w14:textId="77777777" w:rsidR="00D773D7" w:rsidRDefault="00D773D7" w:rsidP="00D773D7">
      <w:pPr>
        <w:pStyle w:val="Heading3"/>
        <w:rPr>
          <w:rtl/>
        </w:rPr>
      </w:pPr>
      <w:r>
        <w:rPr>
          <w:rFonts w:hint="cs"/>
          <w:rtl/>
        </w:rPr>
        <w:t>بررسی کلام «شیخ بهایی»</w:t>
      </w:r>
    </w:p>
    <w:p w14:paraId="7D0F31E2" w14:textId="77777777" w:rsidR="00D773D7" w:rsidRDefault="00D773D7" w:rsidP="00D773D7">
      <w:pPr>
        <w:rPr>
          <w:rtl/>
        </w:rPr>
      </w:pPr>
      <w:r>
        <w:rPr>
          <w:rFonts w:hint="cs"/>
          <w:rtl/>
        </w:rPr>
        <w:t xml:space="preserve">اگر کلام «شیخ بهایی» مورد اول باشد، </w:t>
      </w:r>
      <w:r>
        <w:rPr>
          <w:rtl/>
        </w:rPr>
        <w:t>همان‌گونه</w:t>
      </w:r>
      <w:r>
        <w:rPr>
          <w:rFonts w:hint="cs"/>
          <w:rtl/>
        </w:rPr>
        <w:t xml:space="preserve"> که در «کفایه» آمده اشکالی که به آن وارد </w:t>
      </w:r>
      <w:r>
        <w:rPr>
          <w:rtl/>
        </w:rPr>
        <w:t>م</w:t>
      </w:r>
      <w:r>
        <w:rPr>
          <w:rFonts w:hint="cs"/>
          <w:rtl/>
        </w:rPr>
        <w:t>ی‌</w:t>
      </w:r>
      <w:r>
        <w:rPr>
          <w:rFonts w:hint="eastAsia"/>
          <w:rtl/>
        </w:rPr>
        <w:t>شود</w:t>
      </w:r>
      <w:r>
        <w:rPr>
          <w:rFonts w:hint="cs"/>
          <w:rtl/>
        </w:rPr>
        <w:t xml:space="preserve"> این است که دلیلی بر موضوعیت داشتن امر در عبادت وجود ندارد. اینکه عبادت نیازمند قصد قربت است با توجه به روایاتی است که عبادت ریایی را باطل </w:t>
      </w:r>
      <w:r>
        <w:rPr>
          <w:rtl/>
        </w:rPr>
        <w:t>م</w:t>
      </w:r>
      <w:r>
        <w:rPr>
          <w:rFonts w:hint="cs"/>
          <w:rtl/>
        </w:rPr>
        <w:t>ی‌</w:t>
      </w:r>
      <w:r>
        <w:rPr>
          <w:rFonts w:hint="eastAsia"/>
          <w:rtl/>
        </w:rPr>
        <w:t>دانند</w:t>
      </w:r>
      <w:r w:rsidRPr="00D050C7">
        <w:rPr>
          <w:vertAlign w:val="superscript"/>
          <w:rtl/>
        </w:rPr>
        <w:footnoteReference w:id="506"/>
      </w:r>
      <w:r>
        <w:rPr>
          <w:rFonts w:hint="cs"/>
          <w:rtl/>
        </w:rPr>
        <w:t>. بنابراین هر چیزی که فعل مکلف را ریایی بودن فعل خارج کند و آن را منتسب به خداوند متعال کند کافی است؛ چه امتثال امر مولا باشد و چه آوردن عملی که محبوب مولاست و فاقد امر است.</w:t>
      </w:r>
    </w:p>
    <w:p w14:paraId="4AF99AAB" w14:textId="77777777" w:rsidR="00D773D7" w:rsidRDefault="00D773D7" w:rsidP="00D773D7">
      <w:pPr>
        <w:rPr>
          <w:rtl/>
        </w:rPr>
      </w:pPr>
      <w:r>
        <w:rPr>
          <w:rFonts w:hint="cs"/>
          <w:rtl/>
        </w:rPr>
        <w:t xml:space="preserve">اگر کلام «شیخ بهایی» مورد دوم باشد، </w:t>
      </w:r>
      <w:r>
        <w:rPr>
          <w:rtl/>
        </w:rPr>
        <w:t>همان‌گونه</w:t>
      </w:r>
      <w:r>
        <w:rPr>
          <w:rFonts w:hint="cs"/>
          <w:rtl/>
        </w:rPr>
        <w:t xml:space="preserve"> که در «کفایه» آمده اشکالی که به آن وارد </w:t>
      </w:r>
      <w:r>
        <w:rPr>
          <w:rtl/>
        </w:rPr>
        <w:t>م</w:t>
      </w:r>
      <w:r>
        <w:rPr>
          <w:rFonts w:hint="cs"/>
          <w:rtl/>
        </w:rPr>
        <w:t>ی‌</w:t>
      </w:r>
      <w:r>
        <w:rPr>
          <w:rFonts w:hint="eastAsia"/>
          <w:rtl/>
        </w:rPr>
        <w:t>شود</w:t>
      </w:r>
      <w:r>
        <w:rPr>
          <w:rFonts w:hint="cs"/>
          <w:rtl/>
        </w:rPr>
        <w:t xml:space="preserve"> این است که:</w:t>
      </w:r>
    </w:p>
    <w:p w14:paraId="64AF7DCB" w14:textId="77777777" w:rsidR="00D773D7" w:rsidRDefault="00D773D7" w:rsidP="00D773D7">
      <w:pPr>
        <w:ind w:left="720"/>
        <w:rPr>
          <w:rtl/>
        </w:rPr>
      </w:pPr>
      <w:r>
        <w:rPr>
          <w:rtl/>
        </w:rPr>
        <w:t>رابطه‌</w:t>
      </w:r>
      <w:r>
        <w:rPr>
          <w:rFonts w:hint="cs"/>
          <w:rtl/>
        </w:rPr>
        <w:t>ی شیء و ضد آن تزاحم است نه تعارض؛</w:t>
      </w:r>
    </w:p>
    <w:p w14:paraId="3B79AF43" w14:textId="77777777" w:rsidR="00D773D7" w:rsidRDefault="00D773D7" w:rsidP="00D773D7">
      <w:pPr>
        <w:ind w:left="720"/>
        <w:rPr>
          <w:rtl/>
        </w:rPr>
      </w:pPr>
      <w:r>
        <w:rPr>
          <w:rFonts w:hint="cs"/>
          <w:rtl/>
        </w:rPr>
        <w:t>و تزاحم نیز تزاحم امتثالی است نه ملاکی.</w:t>
      </w:r>
    </w:p>
    <w:p w14:paraId="46456100" w14:textId="77777777" w:rsidR="00D773D7" w:rsidRDefault="00D773D7" w:rsidP="00D773D7">
      <w:pPr>
        <w:rPr>
          <w:rtl/>
        </w:rPr>
      </w:pPr>
      <w:r>
        <w:rPr>
          <w:rFonts w:hint="cs"/>
          <w:rtl/>
        </w:rPr>
        <w:t xml:space="preserve">بنابراین امر انشایی هنوز باقی است و حداکثر این است که به فعلیت نرسیده است. باقی بودن امر انشایی نیز حاکی از آن است که در </w:t>
      </w:r>
      <w:r>
        <w:rPr>
          <w:rtl/>
        </w:rPr>
        <w:t>مرحله‌</w:t>
      </w:r>
      <w:r>
        <w:rPr>
          <w:rFonts w:hint="cs"/>
          <w:rtl/>
        </w:rPr>
        <w:t xml:space="preserve">ی قبل ملاک وجود داشته است زیرا «الفعل یکون حسنا فامر به الشارع». درنتیجه کاشف از ملاک در دست است و به همین جهت </w:t>
      </w:r>
      <w:r>
        <w:rPr>
          <w:rtl/>
        </w:rPr>
        <w:t>نم</w:t>
      </w:r>
      <w:r>
        <w:rPr>
          <w:rFonts w:hint="cs"/>
          <w:rtl/>
        </w:rPr>
        <w:t>ی‌</w:t>
      </w:r>
      <w:r>
        <w:rPr>
          <w:rFonts w:hint="eastAsia"/>
          <w:rtl/>
        </w:rPr>
        <w:t>توان</w:t>
      </w:r>
      <w:r>
        <w:rPr>
          <w:rFonts w:hint="cs"/>
          <w:rtl/>
        </w:rPr>
        <w:t xml:space="preserve"> عمل را باطل دانست.</w:t>
      </w:r>
    </w:p>
    <w:p w14:paraId="6EA717A9" w14:textId="77777777" w:rsidR="00D773D7" w:rsidRDefault="00D773D7" w:rsidP="00D773D7">
      <w:pPr>
        <w:rPr>
          <w:rtl/>
        </w:rPr>
      </w:pPr>
      <w:r>
        <w:rPr>
          <w:rFonts w:hint="cs"/>
          <w:rtl/>
        </w:rPr>
        <w:lastRenderedPageBreak/>
        <w:t>به عبارت دیگر:</w:t>
      </w:r>
    </w:p>
    <w:p w14:paraId="1B43A65B" w14:textId="77777777" w:rsidR="00D773D7" w:rsidRDefault="00D773D7" w:rsidP="00D773D7">
      <w:pPr>
        <w:ind w:left="720"/>
        <w:rPr>
          <w:rtl/>
        </w:rPr>
      </w:pPr>
      <w:r>
        <w:rPr>
          <w:rFonts w:hint="cs"/>
          <w:rtl/>
        </w:rPr>
        <w:t>کاشف از ملاک امر انشایی است؛</w:t>
      </w:r>
    </w:p>
    <w:p w14:paraId="0D51C38F" w14:textId="77777777" w:rsidR="00D773D7" w:rsidRDefault="00D773D7" w:rsidP="00D773D7">
      <w:pPr>
        <w:ind w:left="720"/>
        <w:rPr>
          <w:rtl/>
        </w:rPr>
      </w:pPr>
      <w:r>
        <w:rPr>
          <w:rFonts w:hint="cs"/>
          <w:rtl/>
        </w:rPr>
        <w:t xml:space="preserve">امر انشایی با توجه به این مطلب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w:t>
      </w:r>
    </w:p>
    <w:p w14:paraId="14C7F7E7" w14:textId="77777777" w:rsidR="00D773D7" w:rsidRDefault="00D773D7" w:rsidP="00D773D7">
      <w:pPr>
        <w:ind w:left="1440"/>
        <w:rPr>
          <w:rtl/>
        </w:rPr>
      </w:pPr>
      <w:r>
        <w:rPr>
          <w:rFonts w:hint="cs"/>
          <w:rtl/>
        </w:rPr>
        <w:t>مسئله از باب تزاحم امتثالی است نه تعارض؛</w:t>
      </w:r>
    </w:p>
    <w:p w14:paraId="567E202C" w14:textId="77777777" w:rsidR="00D773D7" w:rsidRDefault="00D773D7" w:rsidP="00D773D7">
      <w:pPr>
        <w:ind w:left="1440"/>
        <w:rPr>
          <w:rtl/>
        </w:rPr>
      </w:pPr>
      <w:r>
        <w:rPr>
          <w:rFonts w:hint="cs"/>
          <w:rtl/>
        </w:rPr>
        <w:t xml:space="preserve">و در تزاحم امتثالی فعلیت مهم به جهت تزاحم با اهم از بین </w:t>
      </w:r>
      <w:r>
        <w:rPr>
          <w:rtl/>
        </w:rPr>
        <w:t>م</w:t>
      </w:r>
      <w:r>
        <w:rPr>
          <w:rFonts w:hint="cs"/>
          <w:rtl/>
        </w:rPr>
        <w:t>ی‌</w:t>
      </w:r>
      <w:r>
        <w:rPr>
          <w:rFonts w:hint="eastAsia"/>
          <w:rtl/>
        </w:rPr>
        <w:t>رود</w:t>
      </w:r>
      <w:r>
        <w:rPr>
          <w:rFonts w:hint="cs"/>
          <w:rtl/>
        </w:rPr>
        <w:t xml:space="preserve"> نه اینکه امر انشایی نیز از بین برود.</w:t>
      </w:r>
    </w:p>
    <w:p w14:paraId="3FA52E39" w14:textId="77777777" w:rsidR="00D773D7" w:rsidRDefault="00D773D7" w:rsidP="00D773D7">
      <w:pPr>
        <w:pStyle w:val="Heading3"/>
        <w:rPr>
          <w:rtl/>
        </w:rPr>
      </w:pPr>
      <w:r>
        <w:rPr>
          <w:rFonts w:hint="cs"/>
          <w:rtl/>
        </w:rPr>
        <w:t>3. کلام «محقق کرکی»</w:t>
      </w:r>
      <w:r>
        <w:rPr>
          <w:rStyle w:val="FootnoteReference"/>
          <w:rtl/>
        </w:rPr>
        <w:footnoteReference w:id="507"/>
      </w:r>
    </w:p>
    <w:p w14:paraId="3EEB0C4F" w14:textId="77777777" w:rsidR="00D773D7" w:rsidRDefault="00D773D7" w:rsidP="00D773D7">
      <w:pPr>
        <w:rPr>
          <w:rtl/>
        </w:rPr>
      </w:pPr>
      <w:r>
        <w:rPr>
          <w:rFonts w:hint="cs"/>
          <w:rtl/>
        </w:rPr>
        <w:t xml:space="preserve">گرچه این مطلب پذیرفته است که «اگر امر به شیء مستلزم نهی مولوی از ضد خاص شود و ضد خاص نیز عبادت باشد، عبادت فاسد خواهد بود»، اما </w:t>
      </w:r>
      <w:r>
        <w:rPr>
          <w:rtl/>
        </w:rPr>
        <w:t>نم</w:t>
      </w:r>
      <w:r>
        <w:rPr>
          <w:rFonts w:hint="cs"/>
          <w:rtl/>
        </w:rPr>
        <w:t>ی‌</w:t>
      </w:r>
      <w:r>
        <w:rPr>
          <w:rFonts w:hint="eastAsia"/>
          <w:rtl/>
        </w:rPr>
        <w:t>توان</w:t>
      </w:r>
      <w:r>
        <w:rPr>
          <w:rFonts w:hint="cs"/>
          <w:rtl/>
        </w:rPr>
        <w:t xml:space="preserve"> </w:t>
      </w:r>
      <w:r>
        <w:rPr>
          <w:rtl/>
        </w:rPr>
        <w:t>به‌طور</w:t>
      </w:r>
      <w:r>
        <w:rPr>
          <w:rFonts w:hint="cs"/>
          <w:rtl/>
        </w:rPr>
        <w:t xml:space="preserve"> مطلق گفت «اگر امر به شیء مستلزم نهی مولوی از ضد خاص نشود، عبادت صحیح است» و در این مورد باید قائل به تفصیل شد:</w:t>
      </w:r>
    </w:p>
    <w:p w14:paraId="5A44171A" w14:textId="77777777" w:rsidR="00D773D7" w:rsidRDefault="00D773D7" w:rsidP="00D773D7">
      <w:pPr>
        <w:ind w:left="720"/>
        <w:rPr>
          <w:rtl/>
        </w:rPr>
      </w:pPr>
      <w:r>
        <w:rPr>
          <w:rFonts w:hint="cs"/>
          <w:rtl/>
        </w:rPr>
        <w:t xml:space="preserve">گاهی عمل عبادی نیز مضیق است که در این صورت </w:t>
      </w:r>
      <w:r>
        <w:rPr>
          <w:rtl/>
        </w:rPr>
        <w:t>نم</w:t>
      </w:r>
      <w:r>
        <w:rPr>
          <w:rFonts w:hint="cs"/>
          <w:rtl/>
        </w:rPr>
        <w:t>ی‌</w:t>
      </w:r>
      <w:r>
        <w:rPr>
          <w:rFonts w:hint="eastAsia"/>
          <w:rtl/>
        </w:rPr>
        <w:t>توان</w:t>
      </w:r>
      <w:r>
        <w:rPr>
          <w:rFonts w:hint="cs"/>
          <w:rtl/>
        </w:rPr>
        <w:t xml:space="preserve"> این مطلب را پذیرفت؛ </w:t>
      </w:r>
      <w:r>
        <w:rPr>
          <w:rtl/>
        </w:rPr>
        <w:t>به‌طور</w:t>
      </w:r>
      <w:r>
        <w:rPr>
          <w:rFonts w:hint="cs"/>
          <w:rtl/>
        </w:rPr>
        <w:t xml:space="preserve"> مثال اگر اداء دین مقابل نماز آیاتی قرار بگیرد که وقت آن به </w:t>
      </w:r>
      <w:r>
        <w:rPr>
          <w:rtl/>
        </w:rPr>
        <w:t>اندازه‌</w:t>
      </w:r>
      <w:r>
        <w:rPr>
          <w:rFonts w:hint="cs"/>
          <w:rtl/>
        </w:rPr>
        <w:t xml:space="preserve">ی اداء دین است و در صورت اداء دین </w:t>
      </w:r>
      <w:r>
        <w:rPr>
          <w:rtl/>
        </w:rPr>
        <w:t>نم</w:t>
      </w:r>
      <w:r>
        <w:rPr>
          <w:rFonts w:hint="cs"/>
          <w:rtl/>
        </w:rPr>
        <w:t>ی‌</w:t>
      </w:r>
      <w:r>
        <w:rPr>
          <w:rFonts w:hint="eastAsia"/>
          <w:rtl/>
        </w:rPr>
        <w:t>توان</w:t>
      </w:r>
      <w:r>
        <w:rPr>
          <w:rFonts w:hint="cs"/>
          <w:rtl/>
        </w:rPr>
        <w:t xml:space="preserve"> نماز آیات را به جا آورد، در صورت خواندن نماز، نماز باطل خواهد بود؛</w:t>
      </w:r>
    </w:p>
    <w:p w14:paraId="01372993" w14:textId="77777777" w:rsidR="00D773D7" w:rsidRDefault="00D773D7" w:rsidP="00D773D7">
      <w:pPr>
        <w:ind w:left="720"/>
        <w:rPr>
          <w:rtl/>
        </w:rPr>
      </w:pPr>
      <w:r>
        <w:rPr>
          <w:rFonts w:hint="cs"/>
          <w:rtl/>
        </w:rPr>
        <w:t xml:space="preserve">اما گاهی عمل عبادی موسع است که در این صورت </w:t>
      </w:r>
      <w:r>
        <w:rPr>
          <w:rtl/>
        </w:rPr>
        <w:t>م</w:t>
      </w:r>
      <w:r>
        <w:rPr>
          <w:rFonts w:hint="cs"/>
          <w:rtl/>
        </w:rPr>
        <w:t>ی‌</w:t>
      </w:r>
      <w:r>
        <w:rPr>
          <w:rFonts w:hint="eastAsia"/>
          <w:rtl/>
        </w:rPr>
        <w:t>توان</w:t>
      </w:r>
      <w:r>
        <w:rPr>
          <w:rFonts w:hint="cs"/>
          <w:rtl/>
        </w:rPr>
        <w:t xml:space="preserve"> این مطلب را پذیرفت. </w:t>
      </w:r>
      <w:r>
        <w:rPr>
          <w:rtl/>
        </w:rPr>
        <w:t>به‌طور</w:t>
      </w:r>
      <w:r>
        <w:rPr>
          <w:rFonts w:hint="cs"/>
          <w:rtl/>
        </w:rPr>
        <w:t xml:space="preserve"> مثال اگر اداء دین مقابل نماز ظهری قرار بگیرد که وقت برای انجام آن وجود دارد، در صورت خواندن نماز، نماز صحیح خواهد بود.</w:t>
      </w:r>
    </w:p>
    <w:p w14:paraId="3C4299CF" w14:textId="77777777" w:rsidR="00D773D7" w:rsidRDefault="00D773D7" w:rsidP="00D773D7">
      <w:pPr>
        <w:rPr>
          <w:rtl/>
        </w:rPr>
      </w:pPr>
      <w:r>
        <w:rPr>
          <w:rFonts w:hint="cs"/>
          <w:rtl/>
        </w:rPr>
        <w:t>علت این تفصیل این است که:</w:t>
      </w:r>
    </w:p>
    <w:p w14:paraId="621376E3" w14:textId="77777777" w:rsidR="00D773D7" w:rsidRDefault="00D773D7" w:rsidP="00D773D7">
      <w:pPr>
        <w:ind w:left="720"/>
        <w:rPr>
          <w:rtl/>
        </w:rPr>
      </w:pPr>
      <w:r>
        <w:rPr>
          <w:rFonts w:hint="cs"/>
          <w:rtl/>
        </w:rPr>
        <w:t xml:space="preserve">امر به طبیعت تعلق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1FC4BBDB" w14:textId="77777777" w:rsidR="00D773D7" w:rsidRDefault="00D773D7" w:rsidP="00D773D7">
      <w:pPr>
        <w:ind w:left="720"/>
        <w:rPr>
          <w:rtl/>
        </w:rPr>
      </w:pPr>
      <w:r>
        <w:rPr>
          <w:rFonts w:hint="cs"/>
          <w:rtl/>
        </w:rPr>
        <w:t>مطلوب در امر صرف الوجود است؛</w:t>
      </w:r>
    </w:p>
    <w:p w14:paraId="59678EC8" w14:textId="77777777" w:rsidR="00D773D7" w:rsidRDefault="00D773D7" w:rsidP="00D773D7">
      <w:pPr>
        <w:ind w:left="720"/>
        <w:rPr>
          <w:rtl/>
        </w:rPr>
      </w:pPr>
      <w:r>
        <w:rPr>
          <w:rFonts w:hint="cs"/>
          <w:rtl/>
        </w:rPr>
        <w:t xml:space="preserve">صرف الوجود با تحقق یک فرد محقق </w:t>
      </w:r>
      <w:r>
        <w:rPr>
          <w:rtl/>
        </w:rPr>
        <w:t>م</w:t>
      </w:r>
      <w:r>
        <w:rPr>
          <w:rFonts w:hint="cs"/>
          <w:rtl/>
        </w:rPr>
        <w:t>ی‌</w:t>
      </w:r>
      <w:r>
        <w:rPr>
          <w:rFonts w:hint="eastAsia"/>
          <w:rtl/>
        </w:rPr>
        <w:t>شود</w:t>
      </w:r>
      <w:r>
        <w:rPr>
          <w:rFonts w:hint="cs"/>
          <w:rtl/>
        </w:rPr>
        <w:t>.</w:t>
      </w:r>
    </w:p>
    <w:p w14:paraId="74DD80C5" w14:textId="77777777" w:rsidR="00D773D7" w:rsidRDefault="00D773D7" w:rsidP="00D773D7">
      <w:pPr>
        <w:rPr>
          <w:rtl/>
        </w:rPr>
      </w:pPr>
      <w:r>
        <w:rPr>
          <w:rFonts w:hint="cs"/>
          <w:rtl/>
        </w:rPr>
        <w:t>با توجه به این مطلب:</w:t>
      </w:r>
    </w:p>
    <w:p w14:paraId="70A1F7E8" w14:textId="77777777" w:rsidR="00D773D7" w:rsidRDefault="00D773D7" w:rsidP="00D773D7">
      <w:pPr>
        <w:ind w:left="720"/>
        <w:rPr>
          <w:rtl/>
        </w:rPr>
      </w:pPr>
      <w:r w:rsidRPr="005A0FF6">
        <w:rPr>
          <w:rFonts w:cs="B Titr" w:hint="cs"/>
          <w:sz w:val="24"/>
          <w:szCs w:val="24"/>
          <w:rtl/>
        </w:rPr>
        <w:t>الف)</w:t>
      </w:r>
      <w:r>
        <w:rPr>
          <w:rFonts w:hint="cs"/>
          <w:rtl/>
        </w:rPr>
        <w:t xml:space="preserve"> در جایی که عمل عبادی مانند نماز آیات نیز مضیق است، مکلف قدرت بر انجام نماز مطلوب مولا را ندارد؛ زیرا تمام طبیعت نماز آیات در تزاحم با اداء دین قرار دارد و هیچ فردی از این طبیعت وجود ندارد که مکلف قدرت بر صرف الوجود آن داشته باشد</w:t>
      </w:r>
      <w:r>
        <w:rPr>
          <w:rStyle w:val="FootnoteReference"/>
          <w:rtl/>
        </w:rPr>
        <w:footnoteReference w:id="508"/>
      </w:r>
      <w:r>
        <w:rPr>
          <w:rFonts w:hint="cs"/>
          <w:rtl/>
        </w:rPr>
        <w:t xml:space="preserve">. به </w:t>
      </w:r>
      <w:r>
        <w:rPr>
          <w:rtl/>
        </w:rPr>
        <w:t>هم</w:t>
      </w:r>
      <w:r>
        <w:rPr>
          <w:rFonts w:hint="cs"/>
          <w:rtl/>
        </w:rPr>
        <w:t>ی</w:t>
      </w:r>
      <w:r>
        <w:rPr>
          <w:rFonts w:hint="eastAsia"/>
          <w:rtl/>
        </w:rPr>
        <w:t>ن</w:t>
      </w:r>
      <w:r>
        <w:rPr>
          <w:rFonts w:hint="cs"/>
          <w:rtl/>
        </w:rPr>
        <w:t xml:space="preserve"> جهت امر مولا حتی در مقام انشاء به این طبیعت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در صورت عدم تعلق امر به فعل نیز کاشف از ملاک در دست نیست و </w:t>
      </w:r>
      <w:r>
        <w:rPr>
          <w:rtl/>
        </w:rPr>
        <w:t>نم</w:t>
      </w:r>
      <w:r>
        <w:rPr>
          <w:rFonts w:hint="cs"/>
          <w:rtl/>
        </w:rPr>
        <w:t>ی‌</w:t>
      </w:r>
      <w:r>
        <w:rPr>
          <w:rFonts w:hint="eastAsia"/>
          <w:rtl/>
        </w:rPr>
        <w:t>توان</w:t>
      </w:r>
      <w:r>
        <w:rPr>
          <w:rFonts w:hint="cs"/>
          <w:rtl/>
        </w:rPr>
        <w:t xml:space="preserve"> ملاک داشتن فعل را احراز کرد. بنابراین حتی اگر نماز آیات نهیی نداشته باشد، در صورت عدم اداء دین و نماز خواندن </w:t>
      </w:r>
      <w:r>
        <w:rPr>
          <w:rtl/>
        </w:rPr>
        <w:t>نم</w:t>
      </w:r>
      <w:r>
        <w:rPr>
          <w:rFonts w:hint="cs"/>
          <w:rtl/>
        </w:rPr>
        <w:t>ی‌</w:t>
      </w:r>
      <w:r>
        <w:rPr>
          <w:rFonts w:hint="eastAsia"/>
          <w:rtl/>
        </w:rPr>
        <w:t>توان</w:t>
      </w:r>
      <w:r>
        <w:rPr>
          <w:rFonts w:hint="cs"/>
          <w:rtl/>
        </w:rPr>
        <w:t xml:space="preserve"> احراز کرد که این نماز نزد مولا دارای ملاک است و به همین جهت این نماز باطل است.</w:t>
      </w:r>
    </w:p>
    <w:p w14:paraId="10B06051" w14:textId="77777777" w:rsidR="00D773D7" w:rsidRDefault="00D773D7" w:rsidP="00D773D7">
      <w:pPr>
        <w:ind w:left="720"/>
        <w:rPr>
          <w:rtl/>
        </w:rPr>
      </w:pPr>
      <w:r w:rsidRPr="005A0FF6">
        <w:rPr>
          <w:rFonts w:cs="B Titr" w:hint="cs"/>
          <w:sz w:val="24"/>
          <w:szCs w:val="24"/>
          <w:rtl/>
        </w:rPr>
        <w:t>ب)</w:t>
      </w:r>
      <w:r>
        <w:rPr>
          <w:rFonts w:hint="cs"/>
          <w:rtl/>
        </w:rPr>
        <w:t xml:space="preserve"> در جایی که عمل عبادی مانند نماز ظهر موسع است، مکلف قدرت بر انجام نماز مطلوب مولا را دارد؛ زیرا </w:t>
      </w:r>
      <w:r>
        <w:rPr>
          <w:rtl/>
        </w:rPr>
        <w:t>م</w:t>
      </w:r>
      <w:r>
        <w:rPr>
          <w:rFonts w:hint="cs"/>
          <w:rtl/>
        </w:rPr>
        <w:t>ی‌</w:t>
      </w:r>
      <w:r>
        <w:rPr>
          <w:rFonts w:hint="eastAsia"/>
          <w:rtl/>
        </w:rPr>
        <w:t>تواند</w:t>
      </w:r>
      <w:r>
        <w:rPr>
          <w:rFonts w:hint="cs"/>
          <w:rtl/>
        </w:rPr>
        <w:t xml:space="preserve"> پس از اداء دین نماز ظهر خود را انجام دهد. همین که مکلف قدرت بر صرف الوجود دارد برای تعلق امر مولا به طبیعت کافی است. درنتیجه در ظرف انشاء امر به طبیعت نماز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حداکثر این است که </w:t>
      </w:r>
      <w:r>
        <w:rPr>
          <w:rtl/>
        </w:rPr>
        <w:t>حصه‌</w:t>
      </w:r>
      <w:r>
        <w:rPr>
          <w:rFonts w:hint="cs"/>
          <w:rtl/>
        </w:rPr>
        <w:t xml:space="preserve">ی اول که با اداء دین مزاحم است به فعلیت </w:t>
      </w:r>
      <w:r>
        <w:rPr>
          <w:rtl/>
        </w:rPr>
        <w:t>نم</w:t>
      </w:r>
      <w:r>
        <w:rPr>
          <w:rFonts w:hint="cs"/>
          <w:rtl/>
        </w:rPr>
        <w:t>ی‌</w:t>
      </w:r>
      <w:r>
        <w:rPr>
          <w:rFonts w:hint="eastAsia"/>
          <w:rtl/>
        </w:rPr>
        <w:t>رسد</w:t>
      </w:r>
      <w:r>
        <w:rPr>
          <w:rFonts w:hint="cs"/>
          <w:rtl/>
        </w:rPr>
        <w:t>. حال اگر مکلف در این ظرف تزاحم به جای اداء دین نماز خود را به جا آورد، نماز او صحیح خواهد بود؛ زیرا:</w:t>
      </w:r>
    </w:p>
    <w:p w14:paraId="596BBF98" w14:textId="77777777" w:rsidR="00D773D7" w:rsidRDefault="00D773D7" w:rsidP="00D773D7">
      <w:pPr>
        <w:ind w:left="1440"/>
        <w:rPr>
          <w:rtl/>
        </w:rPr>
      </w:pPr>
      <w:r>
        <w:rPr>
          <w:rFonts w:hint="cs"/>
          <w:rtl/>
        </w:rPr>
        <w:t>هرچند این نماز فاقد امر فعلی است،</w:t>
      </w:r>
    </w:p>
    <w:p w14:paraId="15A1FE97" w14:textId="77777777" w:rsidR="00D773D7" w:rsidRDefault="00D773D7" w:rsidP="00D773D7">
      <w:pPr>
        <w:ind w:left="1440"/>
        <w:rPr>
          <w:rtl/>
        </w:rPr>
      </w:pPr>
      <w:r>
        <w:rPr>
          <w:rFonts w:hint="cs"/>
          <w:rtl/>
        </w:rPr>
        <w:t>اما امر انشایی به طبیعت آن تعلق گرفته و انطباق طبیعت بر افراد خود قهری است.</w:t>
      </w:r>
    </w:p>
    <w:p w14:paraId="02B0AE91" w14:textId="77777777" w:rsidR="00D773D7" w:rsidRDefault="00D773D7" w:rsidP="00D773D7">
      <w:pPr>
        <w:ind w:left="720"/>
        <w:rPr>
          <w:rtl/>
        </w:rPr>
      </w:pPr>
      <w:r>
        <w:rPr>
          <w:rFonts w:hint="cs"/>
          <w:rtl/>
        </w:rPr>
        <w:t>بنابراین:</w:t>
      </w:r>
    </w:p>
    <w:p w14:paraId="4F259DA2" w14:textId="77777777" w:rsidR="00D773D7" w:rsidRDefault="00D773D7" w:rsidP="00D773D7">
      <w:pPr>
        <w:ind w:left="1440"/>
        <w:rPr>
          <w:rtl/>
        </w:rPr>
      </w:pPr>
      <w:r>
        <w:rPr>
          <w:rFonts w:hint="cs"/>
          <w:rtl/>
        </w:rPr>
        <w:t xml:space="preserve">در ظرف تزاحم، امر انشایی به طبیعت نماز قهرا بر فرد نمازِ مزاحم با اداء دین منطبق </w:t>
      </w:r>
      <w:r>
        <w:rPr>
          <w:rtl/>
        </w:rPr>
        <w:t>م</w:t>
      </w:r>
      <w:r>
        <w:rPr>
          <w:rFonts w:hint="cs"/>
          <w:rtl/>
        </w:rPr>
        <w:t>ی‌</w:t>
      </w:r>
      <w:r>
        <w:rPr>
          <w:rFonts w:hint="eastAsia"/>
          <w:rtl/>
        </w:rPr>
        <w:t>شود</w:t>
      </w:r>
      <w:r>
        <w:rPr>
          <w:rFonts w:hint="cs"/>
          <w:rtl/>
        </w:rPr>
        <w:t>؛</w:t>
      </w:r>
    </w:p>
    <w:p w14:paraId="711D2917" w14:textId="77777777" w:rsidR="00D773D7" w:rsidRDefault="00D773D7" w:rsidP="00D773D7">
      <w:pPr>
        <w:ind w:left="1440"/>
        <w:rPr>
          <w:rtl/>
        </w:rPr>
      </w:pPr>
      <w:r>
        <w:rPr>
          <w:rFonts w:hint="cs"/>
          <w:rtl/>
        </w:rPr>
        <w:t xml:space="preserve">و با این انطباق روشن </w:t>
      </w:r>
      <w:r>
        <w:rPr>
          <w:rtl/>
        </w:rPr>
        <w:t>م</w:t>
      </w:r>
      <w:r>
        <w:rPr>
          <w:rFonts w:hint="cs"/>
          <w:rtl/>
        </w:rPr>
        <w:t>ی‌</w:t>
      </w:r>
      <w:r>
        <w:rPr>
          <w:rFonts w:hint="eastAsia"/>
          <w:rtl/>
        </w:rPr>
        <w:t>شود</w:t>
      </w:r>
      <w:r>
        <w:rPr>
          <w:rFonts w:hint="cs"/>
          <w:rtl/>
        </w:rPr>
        <w:t xml:space="preserve"> که فعل واجد ملاک بوده که امر به آن تعلق گرفته است؛</w:t>
      </w:r>
    </w:p>
    <w:p w14:paraId="06BE5504" w14:textId="77777777" w:rsidR="00D773D7" w:rsidRDefault="00D773D7" w:rsidP="00D773D7">
      <w:pPr>
        <w:ind w:left="1440"/>
        <w:rPr>
          <w:rtl/>
        </w:rPr>
      </w:pPr>
      <w:r>
        <w:rPr>
          <w:rFonts w:hint="cs"/>
          <w:rtl/>
        </w:rPr>
        <w:t>و درنتیجه ماتی به مطابق مأمور به بوده و به حکم عقل عمل صحیح و مجزی خواهد بود.</w:t>
      </w:r>
    </w:p>
    <w:p w14:paraId="4ED01F18" w14:textId="77777777" w:rsidR="00D773D7" w:rsidRDefault="00D773D7" w:rsidP="00D773D7">
      <w:pPr>
        <w:rPr>
          <w:rtl/>
        </w:rPr>
      </w:pPr>
      <w:r>
        <w:rPr>
          <w:rFonts w:hint="cs"/>
          <w:rtl/>
        </w:rPr>
        <w:t xml:space="preserve">«محقق کرکی» پس از این مطالب اشکال و جوابی را نقل </w:t>
      </w:r>
      <w:r>
        <w:rPr>
          <w:rtl/>
        </w:rPr>
        <w:t>م</w:t>
      </w:r>
      <w:r>
        <w:rPr>
          <w:rFonts w:hint="cs"/>
          <w:rtl/>
        </w:rPr>
        <w:t>ی‌</w:t>
      </w:r>
      <w:r>
        <w:rPr>
          <w:rFonts w:hint="eastAsia"/>
          <w:rtl/>
        </w:rPr>
        <w:t>کنند</w:t>
      </w:r>
      <w:r>
        <w:rPr>
          <w:rFonts w:hint="cs"/>
          <w:rtl/>
        </w:rPr>
        <w:t xml:space="preserve"> که </w:t>
      </w:r>
      <w:r>
        <w:rPr>
          <w:rtl/>
        </w:rPr>
        <w:t>پا</w:t>
      </w:r>
      <w:r>
        <w:rPr>
          <w:rFonts w:hint="cs"/>
          <w:rtl/>
        </w:rPr>
        <w:t>ی</w:t>
      </w:r>
      <w:r>
        <w:rPr>
          <w:rFonts w:hint="eastAsia"/>
          <w:rtl/>
        </w:rPr>
        <w:t>ه‌</w:t>
      </w:r>
      <w:r>
        <w:rPr>
          <w:rFonts w:hint="cs"/>
          <w:rtl/>
        </w:rPr>
        <w:t xml:space="preserve">ی ترتب را شکل </w:t>
      </w:r>
      <w:r>
        <w:rPr>
          <w:rtl/>
        </w:rPr>
        <w:t>م</w:t>
      </w:r>
      <w:r>
        <w:rPr>
          <w:rFonts w:hint="cs"/>
          <w:rtl/>
        </w:rPr>
        <w:t>ی‌</w:t>
      </w:r>
      <w:r>
        <w:rPr>
          <w:rFonts w:hint="eastAsia"/>
          <w:rtl/>
        </w:rPr>
        <w:t>دهد</w:t>
      </w:r>
      <w:r>
        <w:rPr>
          <w:rFonts w:hint="cs"/>
          <w:rtl/>
        </w:rPr>
        <w:t>:</w:t>
      </w:r>
    </w:p>
    <w:p w14:paraId="2145AEBE" w14:textId="77777777" w:rsidR="00D773D7" w:rsidRDefault="00D773D7" w:rsidP="00D773D7">
      <w:pPr>
        <w:rPr>
          <w:rtl/>
        </w:rPr>
      </w:pPr>
      <w:r w:rsidRPr="00D97F13">
        <w:rPr>
          <w:rFonts w:cs="B Titr" w:hint="cs"/>
          <w:sz w:val="24"/>
          <w:szCs w:val="24"/>
          <w:rtl/>
        </w:rPr>
        <w:lastRenderedPageBreak/>
        <w:t xml:space="preserve">اشکال: </w:t>
      </w:r>
      <w:r>
        <w:rPr>
          <w:rFonts w:hint="cs"/>
          <w:rtl/>
        </w:rPr>
        <w:t xml:space="preserve">اگر در مثال نماز ظهر هم طبیعت نماز و هم اداء دین دارای امر باشند، تکلیف بما لا یطاق پیش </w:t>
      </w:r>
      <w:r>
        <w:rPr>
          <w:rtl/>
        </w:rPr>
        <w:t>م</w:t>
      </w:r>
      <w:r>
        <w:rPr>
          <w:rFonts w:hint="cs"/>
          <w:rtl/>
        </w:rPr>
        <w:t>ی‌</w:t>
      </w:r>
      <w:r>
        <w:rPr>
          <w:rFonts w:hint="eastAsia"/>
          <w:rtl/>
        </w:rPr>
        <w:t>آ</w:t>
      </w:r>
      <w:r>
        <w:rPr>
          <w:rFonts w:hint="cs"/>
          <w:rtl/>
        </w:rPr>
        <w:t>ی</w:t>
      </w:r>
      <w:r>
        <w:rPr>
          <w:rFonts w:hint="eastAsia"/>
          <w:rtl/>
        </w:rPr>
        <w:t>د</w:t>
      </w:r>
      <w:r>
        <w:rPr>
          <w:rFonts w:hint="cs"/>
          <w:rtl/>
        </w:rPr>
        <w:t>؛ زیرا مکلف قدرت بر انجام هر دو ندارد.</w:t>
      </w:r>
    </w:p>
    <w:p w14:paraId="094D6C65" w14:textId="77777777" w:rsidR="00D773D7" w:rsidRDefault="00D773D7" w:rsidP="00D773D7">
      <w:pPr>
        <w:rPr>
          <w:rtl/>
        </w:rPr>
      </w:pPr>
      <w:r w:rsidRPr="00D97F13">
        <w:rPr>
          <w:rFonts w:cs="B Titr" w:hint="cs"/>
          <w:sz w:val="24"/>
          <w:szCs w:val="24"/>
          <w:rtl/>
        </w:rPr>
        <w:t>پاسخ:</w:t>
      </w:r>
      <w:r>
        <w:rPr>
          <w:rFonts w:hint="cs"/>
          <w:rtl/>
        </w:rPr>
        <w:t xml:space="preserve"> قبیح بودن تکلیف به ما لا یطاق مورد پذیرش است، اما در این مثال تکلیف به ما لا یطاق پدید </w:t>
      </w:r>
      <w:r>
        <w:rPr>
          <w:rtl/>
        </w:rPr>
        <w:t>نم</w:t>
      </w:r>
      <w:r>
        <w:rPr>
          <w:rFonts w:hint="cs"/>
          <w:rtl/>
        </w:rPr>
        <w:t>ی‌</w:t>
      </w:r>
      <w:r>
        <w:rPr>
          <w:rFonts w:hint="eastAsia"/>
          <w:rtl/>
        </w:rPr>
        <w:t>آ</w:t>
      </w:r>
      <w:r>
        <w:rPr>
          <w:rFonts w:hint="cs"/>
          <w:rtl/>
        </w:rPr>
        <w:t>ی</w:t>
      </w:r>
      <w:r>
        <w:rPr>
          <w:rFonts w:hint="eastAsia"/>
          <w:rtl/>
        </w:rPr>
        <w:t>د</w:t>
      </w:r>
      <w:r>
        <w:rPr>
          <w:rFonts w:hint="cs"/>
          <w:rtl/>
        </w:rPr>
        <w:t>؛ زیرا مولا نماز خواندن مکلف در تمامی اوقات بین ظهر تا غروب را طلب نکرده است، بلکه صرف الوجود نماز را طلب کرده و اداء دین را نیز از او خواسته است. بنابراین:</w:t>
      </w:r>
    </w:p>
    <w:p w14:paraId="7A440919" w14:textId="77777777" w:rsidR="00D773D7" w:rsidRDefault="00D773D7" w:rsidP="00D773D7">
      <w:pPr>
        <w:ind w:left="720"/>
        <w:rPr>
          <w:rtl/>
        </w:rPr>
      </w:pPr>
      <w:r>
        <w:rPr>
          <w:rFonts w:hint="cs"/>
          <w:rtl/>
        </w:rPr>
        <w:t xml:space="preserve">مکلف </w:t>
      </w:r>
      <w:r>
        <w:rPr>
          <w:rtl/>
        </w:rPr>
        <w:t>م</w:t>
      </w:r>
      <w:r>
        <w:rPr>
          <w:rFonts w:hint="cs"/>
          <w:rtl/>
        </w:rPr>
        <w:t>ی‌</w:t>
      </w:r>
      <w:r>
        <w:rPr>
          <w:rFonts w:hint="eastAsia"/>
          <w:rtl/>
        </w:rPr>
        <w:t>تواند</w:t>
      </w:r>
      <w:r>
        <w:rPr>
          <w:rFonts w:hint="cs"/>
          <w:rtl/>
        </w:rPr>
        <w:t xml:space="preserve"> ابتدا اداء دین را انجام دهد و سپس نماز خود را نیز به جا آورد؛</w:t>
      </w:r>
    </w:p>
    <w:p w14:paraId="1F1DFCF2" w14:textId="77777777" w:rsidR="00D773D7" w:rsidRDefault="00D773D7" w:rsidP="00D773D7">
      <w:pPr>
        <w:ind w:left="720"/>
        <w:rPr>
          <w:rtl/>
        </w:rPr>
      </w:pPr>
      <w:r>
        <w:rPr>
          <w:rFonts w:hint="cs"/>
          <w:rtl/>
        </w:rPr>
        <w:t>و در صورتی که ابتدا نماز را بخواند و سپس اداء دین را انجام دهد، گرچه نسبت به اداء دین که واجب فوری است معصیت کرده است، اما چون طبیعت نماز بر عمل او منطبق است، ملاک نماز تحصیل شده و عمل امتثال شده است.</w:t>
      </w:r>
    </w:p>
    <w:p w14:paraId="5C7D82F0" w14:textId="77777777" w:rsidR="00D773D7" w:rsidRDefault="00D773D7" w:rsidP="00D773D7">
      <w:pPr>
        <w:pStyle w:val="Heading3"/>
        <w:rPr>
          <w:rtl/>
        </w:rPr>
      </w:pPr>
      <w:r>
        <w:rPr>
          <w:rFonts w:hint="cs"/>
          <w:rtl/>
        </w:rPr>
        <w:t>بررسی کلام «محقق کرکی»</w:t>
      </w:r>
    </w:p>
    <w:p w14:paraId="561525C6" w14:textId="77777777" w:rsidR="00D773D7" w:rsidRDefault="00D773D7" w:rsidP="00D773D7">
      <w:pPr>
        <w:rPr>
          <w:rtl/>
        </w:rPr>
      </w:pPr>
      <w:r>
        <w:rPr>
          <w:rFonts w:hint="cs"/>
          <w:rtl/>
        </w:rPr>
        <w:t>ابتدا باید مشخص کرد که انحلال مورد پذیرش است یا خطابات قانونیه:</w:t>
      </w:r>
    </w:p>
    <w:p w14:paraId="04570F0D" w14:textId="77777777" w:rsidR="00D773D7" w:rsidRDefault="00D773D7" w:rsidP="00D773D7">
      <w:pPr>
        <w:ind w:left="720"/>
        <w:rPr>
          <w:rtl/>
        </w:rPr>
      </w:pPr>
      <w:r>
        <w:rPr>
          <w:rFonts w:hint="cs"/>
          <w:rtl/>
        </w:rPr>
        <w:t xml:space="preserve">اگر انحلال مورد پذیرش قرار بگیرد، کلام ایشان صحیح است؛ زیرا طبق این مبنا مولا حکم را برای هر یک از مکلفین </w:t>
      </w:r>
      <w:r>
        <w:rPr>
          <w:rtl/>
        </w:rPr>
        <w:t>مستقلاً</w:t>
      </w:r>
      <w:r>
        <w:rPr>
          <w:rFonts w:hint="cs"/>
          <w:rtl/>
        </w:rPr>
        <w:t xml:space="preserve"> جعل </w:t>
      </w:r>
      <w:r>
        <w:rPr>
          <w:rtl/>
        </w:rPr>
        <w:t>م</w:t>
      </w:r>
      <w:r>
        <w:rPr>
          <w:rFonts w:hint="cs"/>
          <w:rtl/>
        </w:rPr>
        <w:t>ی‌</w:t>
      </w:r>
      <w:r>
        <w:rPr>
          <w:rFonts w:hint="eastAsia"/>
          <w:rtl/>
        </w:rPr>
        <w:t>کند</w:t>
      </w:r>
      <w:r>
        <w:rPr>
          <w:rFonts w:hint="cs"/>
          <w:rtl/>
        </w:rPr>
        <w:t xml:space="preserve"> و چون مکلفی که در ظرف تزاحم است قدرت بر امتثال ندارد، مولا اصلاً وجوب را بر او جعل نخواهد کرد؛ چون:</w:t>
      </w:r>
    </w:p>
    <w:p w14:paraId="1AE90B57" w14:textId="77777777" w:rsidR="00D773D7" w:rsidRDefault="00D773D7" w:rsidP="00D773D7">
      <w:pPr>
        <w:ind w:left="1440"/>
        <w:rPr>
          <w:rtl/>
        </w:rPr>
      </w:pPr>
      <w:r>
        <w:rPr>
          <w:rFonts w:hint="cs"/>
          <w:rtl/>
        </w:rPr>
        <w:t>امر کردن به هدف تحریک مکلف برای امتثال است؛</w:t>
      </w:r>
    </w:p>
    <w:p w14:paraId="7964C31F" w14:textId="77777777" w:rsidR="00D773D7" w:rsidRDefault="00D773D7" w:rsidP="00D773D7">
      <w:pPr>
        <w:ind w:left="1440"/>
        <w:rPr>
          <w:rtl/>
        </w:rPr>
      </w:pPr>
      <w:r>
        <w:rPr>
          <w:rFonts w:hint="cs"/>
          <w:rtl/>
        </w:rPr>
        <w:t xml:space="preserve">و در ظرف تزاحم به جهت قدرت بر صرف الوجود چنین تحریکی صورت </w:t>
      </w:r>
      <w:r>
        <w:rPr>
          <w:rtl/>
        </w:rPr>
        <w:t>نم</w:t>
      </w:r>
      <w:r>
        <w:rPr>
          <w:rFonts w:hint="cs"/>
          <w:rtl/>
        </w:rPr>
        <w:t>ی‌</w:t>
      </w:r>
      <w:r>
        <w:rPr>
          <w:rFonts w:hint="eastAsia"/>
          <w:rtl/>
        </w:rPr>
        <w:t>گ</w:t>
      </w:r>
      <w:r>
        <w:rPr>
          <w:rFonts w:hint="cs"/>
          <w:rtl/>
        </w:rPr>
        <w:t>ی</w:t>
      </w:r>
      <w:r>
        <w:rPr>
          <w:rFonts w:hint="eastAsia"/>
          <w:rtl/>
        </w:rPr>
        <w:t>رد</w:t>
      </w:r>
      <w:r>
        <w:rPr>
          <w:rFonts w:hint="cs"/>
          <w:rtl/>
        </w:rPr>
        <w:t>؛</w:t>
      </w:r>
    </w:p>
    <w:p w14:paraId="299E7725" w14:textId="77777777" w:rsidR="00D773D7" w:rsidRDefault="00D773D7" w:rsidP="00D773D7">
      <w:pPr>
        <w:ind w:left="720"/>
        <w:rPr>
          <w:rtl/>
        </w:rPr>
      </w:pPr>
      <w:r>
        <w:rPr>
          <w:rFonts w:hint="cs"/>
          <w:rtl/>
        </w:rPr>
        <w:t xml:space="preserve">اما اگر خطابات قانونیه مورد پذیرش قرار بگیرد، کلام ایشان صحیح نیست؛ زیرا طبق این مبنا مولا طبیعت نماز را در نظر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چون آن را واجد مصلحت </w:t>
      </w:r>
      <w:r>
        <w:rPr>
          <w:rtl/>
        </w:rPr>
        <w:t>م</w:t>
      </w:r>
      <w:r>
        <w:rPr>
          <w:rFonts w:hint="cs"/>
          <w:rtl/>
        </w:rPr>
        <w:t>ی‌ی</w:t>
      </w:r>
      <w:r>
        <w:rPr>
          <w:rFonts w:hint="eastAsia"/>
          <w:rtl/>
        </w:rPr>
        <w:t>ابد</w:t>
      </w:r>
      <w:r>
        <w:rPr>
          <w:rFonts w:hint="cs"/>
          <w:rtl/>
        </w:rPr>
        <w:t xml:space="preserve">، به آن امر </w:t>
      </w:r>
      <w:r>
        <w:rPr>
          <w:rtl/>
        </w:rPr>
        <w:t>م</w:t>
      </w:r>
      <w:r>
        <w:rPr>
          <w:rFonts w:hint="cs"/>
          <w:rtl/>
        </w:rPr>
        <w:t>ی‌</w:t>
      </w:r>
      <w:r>
        <w:rPr>
          <w:rFonts w:hint="eastAsia"/>
          <w:rtl/>
        </w:rPr>
        <w:t>کند</w:t>
      </w:r>
      <w:r>
        <w:rPr>
          <w:rFonts w:hint="cs"/>
          <w:rtl/>
        </w:rPr>
        <w:t xml:space="preserve">. حال اگر مکلف در مقام عمل مبتلا به تزاحم شد، امر انشایی مولا باقی است. بنابراین طبق این مبنا امر انشایی به فعل تعلق </w:t>
      </w:r>
      <w:r>
        <w:rPr>
          <w:rtl/>
        </w:rPr>
        <w:t>م</w:t>
      </w:r>
      <w:r>
        <w:rPr>
          <w:rFonts w:hint="cs"/>
          <w:rtl/>
        </w:rPr>
        <w:t>ی‌</w:t>
      </w:r>
      <w:r>
        <w:rPr>
          <w:rFonts w:hint="eastAsia"/>
          <w:rtl/>
        </w:rPr>
        <w:t>گ</w:t>
      </w:r>
      <w:r>
        <w:rPr>
          <w:rFonts w:hint="cs"/>
          <w:rtl/>
        </w:rPr>
        <w:t>ی</w:t>
      </w:r>
      <w:r>
        <w:rPr>
          <w:rFonts w:hint="eastAsia"/>
          <w:rtl/>
        </w:rPr>
        <w:t>رد</w:t>
      </w:r>
      <w:r w:rsidRPr="002C08AC">
        <w:rPr>
          <w:rFonts w:hint="cs"/>
          <w:rtl/>
        </w:rPr>
        <w:t xml:space="preserve">؛ چه مکلف قدرت بر صرف الوجود نداشته باشد (درجایی که عمل مضیق است) و چه مکلف قدرت بر صرف الوجود داشته باشد (در جایی که عمل موسع است). با تعلق امر به فعل کشف </w:t>
      </w:r>
      <w:r>
        <w:rPr>
          <w:rtl/>
        </w:rPr>
        <w:t>م</w:t>
      </w:r>
      <w:r>
        <w:rPr>
          <w:rFonts w:hint="cs"/>
          <w:rtl/>
        </w:rPr>
        <w:t>ی‌</w:t>
      </w:r>
      <w:r>
        <w:rPr>
          <w:rFonts w:hint="eastAsia"/>
          <w:rtl/>
        </w:rPr>
        <w:t>شود</w:t>
      </w:r>
      <w:r w:rsidRPr="002C08AC">
        <w:rPr>
          <w:rFonts w:hint="cs"/>
          <w:rtl/>
        </w:rPr>
        <w:t xml:space="preserve"> که عمل دارای ملاک بوده است و به همین جهت </w:t>
      </w:r>
      <w:r>
        <w:rPr>
          <w:rFonts w:hint="cs"/>
          <w:rtl/>
        </w:rPr>
        <w:t xml:space="preserve">بدون نیاز به ترتب </w:t>
      </w:r>
      <w:r w:rsidRPr="002C08AC">
        <w:rPr>
          <w:rFonts w:hint="cs"/>
          <w:rtl/>
        </w:rPr>
        <w:t>عمل صحیح خواهد بود.</w:t>
      </w:r>
    </w:p>
    <w:p w14:paraId="3F4D9C16" w14:textId="77777777" w:rsidR="00D773D7" w:rsidRDefault="00D773D7" w:rsidP="00D773D7">
      <w:pPr>
        <w:pStyle w:val="Heading3"/>
        <w:rPr>
          <w:rtl/>
        </w:rPr>
      </w:pPr>
      <w:r>
        <w:rPr>
          <w:rFonts w:hint="cs"/>
          <w:rtl/>
        </w:rPr>
        <w:t>4. کلام «مرحوم نائینی»</w:t>
      </w:r>
      <w:r>
        <w:rPr>
          <w:rStyle w:val="FootnoteReference"/>
          <w:rtl/>
        </w:rPr>
        <w:footnoteReference w:id="509"/>
      </w:r>
    </w:p>
    <w:p w14:paraId="1F69C313" w14:textId="77777777" w:rsidR="00D773D7" w:rsidRDefault="00D773D7" w:rsidP="00D773D7">
      <w:pPr>
        <w:rPr>
          <w:rtl/>
        </w:rPr>
      </w:pPr>
      <w:r>
        <w:rPr>
          <w:rFonts w:hint="cs"/>
          <w:rtl/>
        </w:rPr>
        <w:t xml:space="preserve">ایشان مطالبی را که بیان آنها گذشت نقل کرده و سپس به نقد آنها </w:t>
      </w:r>
      <w:r>
        <w:rPr>
          <w:rtl/>
        </w:rPr>
        <w:t>م</w:t>
      </w:r>
      <w:r>
        <w:rPr>
          <w:rFonts w:hint="cs"/>
          <w:rtl/>
        </w:rPr>
        <w:t>ی‌</w:t>
      </w:r>
      <w:r>
        <w:rPr>
          <w:rFonts w:hint="eastAsia"/>
          <w:rtl/>
        </w:rPr>
        <w:t>پردازند</w:t>
      </w:r>
      <w:r>
        <w:rPr>
          <w:rFonts w:hint="cs"/>
          <w:rtl/>
        </w:rPr>
        <w:t>.</w:t>
      </w:r>
    </w:p>
    <w:p w14:paraId="376D6387" w14:textId="77777777" w:rsidR="00D773D7" w:rsidRDefault="00D773D7" w:rsidP="00D773D7">
      <w:pPr>
        <w:pStyle w:val="Heading4"/>
        <w:rPr>
          <w:rtl/>
        </w:rPr>
      </w:pPr>
      <w:r>
        <w:rPr>
          <w:rFonts w:hint="cs"/>
          <w:rtl/>
        </w:rPr>
        <w:t>نقد کلام «محقق کرکی»</w:t>
      </w:r>
    </w:p>
    <w:p w14:paraId="7A9011A6" w14:textId="77777777" w:rsidR="00D773D7" w:rsidRDefault="00D773D7" w:rsidP="00D773D7">
      <w:pPr>
        <w:rPr>
          <w:rtl/>
        </w:rPr>
      </w:pPr>
      <w:r>
        <w:rPr>
          <w:rFonts w:hint="cs"/>
          <w:rtl/>
        </w:rPr>
        <w:t>ابتدا باید به بررسی این مطلب پرداخت که چرا قدرت در تکلیف شرط شده است. دو مبنا در این مورد وجود دارد که طبق یکی از آنها کلام «محقق کرکی» صحیح است و طبق یکی دیگر از آنها کلام ایشان اشتباه خواهد بود:</w:t>
      </w:r>
    </w:p>
    <w:p w14:paraId="040204D2" w14:textId="77777777" w:rsidR="00D773D7" w:rsidRDefault="00D773D7" w:rsidP="00D773D7">
      <w:pPr>
        <w:ind w:left="720"/>
        <w:rPr>
          <w:rtl/>
        </w:rPr>
      </w:pPr>
      <w:r w:rsidRPr="000F398F">
        <w:rPr>
          <w:rFonts w:cs="B Titr" w:hint="cs"/>
          <w:sz w:val="24"/>
          <w:szCs w:val="24"/>
          <w:rtl/>
        </w:rPr>
        <w:t>الف)</w:t>
      </w:r>
      <w:r>
        <w:rPr>
          <w:rFonts w:hint="cs"/>
          <w:rtl/>
        </w:rPr>
        <w:t xml:space="preserve"> برخی قدرت را به این جهت شرط </w:t>
      </w:r>
      <w:r>
        <w:rPr>
          <w:rtl/>
        </w:rPr>
        <w:t>م</w:t>
      </w:r>
      <w:r>
        <w:rPr>
          <w:rFonts w:hint="cs"/>
          <w:rtl/>
        </w:rPr>
        <w:t>ی‌</w:t>
      </w:r>
      <w:r>
        <w:rPr>
          <w:rFonts w:hint="eastAsia"/>
          <w:rtl/>
        </w:rPr>
        <w:t>دانند</w:t>
      </w:r>
      <w:r>
        <w:rPr>
          <w:rFonts w:hint="cs"/>
          <w:rtl/>
        </w:rPr>
        <w:t xml:space="preserve"> که به حکم عقل تکلیف عاجز قبیح است؛ یعنی تکلیف کردن شخصی که عاجز از انجام کار است و سپس مواخذه کرده او ظلم و قبیح بوده و به همین جهت قدرت در تکلیف شرط است. طبق این مبنا کلام «محقق کرکی» صحیح است؛ زیرا:</w:t>
      </w:r>
    </w:p>
    <w:p w14:paraId="5C7F94F9" w14:textId="77777777" w:rsidR="00D773D7" w:rsidRDefault="00D773D7" w:rsidP="00D773D7">
      <w:pPr>
        <w:ind w:left="1440"/>
        <w:rPr>
          <w:rtl/>
        </w:rPr>
      </w:pPr>
      <w:r>
        <w:rPr>
          <w:rFonts w:hint="cs"/>
          <w:rtl/>
        </w:rPr>
        <w:t>طبق این مبنا متعلق خطاب طبیعت عمل است؛</w:t>
      </w:r>
    </w:p>
    <w:p w14:paraId="25830680" w14:textId="77777777" w:rsidR="00D773D7" w:rsidRDefault="00D773D7" w:rsidP="00D773D7">
      <w:pPr>
        <w:ind w:left="1440"/>
        <w:rPr>
          <w:rtl/>
        </w:rPr>
      </w:pPr>
      <w:r>
        <w:rPr>
          <w:rFonts w:hint="cs"/>
          <w:rtl/>
        </w:rPr>
        <w:t>و آنچه مهم است عاجز یا قادر بودن مکلف نسبت به طبیعت است؛</w:t>
      </w:r>
    </w:p>
    <w:p w14:paraId="2E9D2183" w14:textId="77777777" w:rsidR="00D773D7" w:rsidRDefault="00D773D7" w:rsidP="00D773D7">
      <w:pPr>
        <w:ind w:left="1440"/>
        <w:rPr>
          <w:rtl/>
        </w:rPr>
      </w:pPr>
      <w:r>
        <w:rPr>
          <w:rFonts w:hint="cs"/>
          <w:rtl/>
        </w:rPr>
        <w:t>و منظور از طبیعت نیز صرف الوجود است؛</w:t>
      </w:r>
    </w:p>
    <w:p w14:paraId="5D1B5D3A" w14:textId="77777777" w:rsidR="00D773D7" w:rsidRDefault="00D773D7" w:rsidP="00D773D7">
      <w:pPr>
        <w:ind w:left="1440"/>
        <w:rPr>
          <w:rtl/>
        </w:rPr>
      </w:pPr>
      <w:r>
        <w:rPr>
          <w:rFonts w:hint="cs"/>
          <w:rtl/>
        </w:rPr>
        <w:t>و درنتیجه:</w:t>
      </w:r>
    </w:p>
    <w:p w14:paraId="7DD47493" w14:textId="77777777" w:rsidR="00D773D7" w:rsidRDefault="00D773D7" w:rsidP="00D773D7">
      <w:pPr>
        <w:ind w:left="2160"/>
        <w:rPr>
          <w:rtl/>
        </w:rPr>
      </w:pPr>
      <w:r>
        <w:rPr>
          <w:rFonts w:hint="cs"/>
          <w:rtl/>
        </w:rPr>
        <w:t xml:space="preserve">در صورت وسع بودن عمل قدرت بر صرف الوجود هست و امر به آن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عبادت صحیح </w:t>
      </w:r>
      <w:r>
        <w:rPr>
          <w:rtl/>
        </w:rPr>
        <w:t>م</w:t>
      </w:r>
      <w:r>
        <w:rPr>
          <w:rFonts w:hint="cs"/>
          <w:rtl/>
        </w:rPr>
        <w:t>ی‌</w:t>
      </w:r>
      <w:r>
        <w:rPr>
          <w:rFonts w:hint="eastAsia"/>
          <w:rtl/>
        </w:rPr>
        <w:t>شود</w:t>
      </w:r>
      <w:r>
        <w:rPr>
          <w:rFonts w:hint="cs"/>
          <w:rtl/>
        </w:rPr>
        <w:t>،</w:t>
      </w:r>
    </w:p>
    <w:p w14:paraId="5A892AEE" w14:textId="77777777" w:rsidR="00D773D7" w:rsidRDefault="00D773D7" w:rsidP="00D773D7">
      <w:pPr>
        <w:ind w:left="2160"/>
        <w:rPr>
          <w:rtl/>
        </w:rPr>
      </w:pPr>
      <w:r>
        <w:rPr>
          <w:rFonts w:hint="cs"/>
          <w:rtl/>
        </w:rPr>
        <w:t xml:space="preserve">اما در صورت ضیق بودن عمل قدرت بر صرف الوجود نیست و امر به آن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و عبادت فاسد است؛</w:t>
      </w:r>
    </w:p>
    <w:p w14:paraId="5B40CC4B" w14:textId="77777777" w:rsidR="00D773D7" w:rsidRDefault="00D773D7" w:rsidP="00D773D7">
      <w:pPr>
        <w:ind w:left="720"/>
        <w:rPr>
          <w:rtl/>
        </w:rPr>
      </w:pPr>
      <w:r w:rsidRPr="000F398F">
        <w:rPr>
          <w:rFonts w:cs="B Titr" w:hint="cs"/>
          <w:sz w:val="24"/>
          <w:szCs w:val="24"/>
          <w:rtl/>
        </w:rPr>
        <w:t>ب)</w:t>
      </w:r>
      <w:r>
        <w:rPr>
          <w:rFonts w:hint="cs"/>
          <w:rtl/>
        </w:rPr>
        <w:t xml:space="preserve"> برخی دیگر قدرت را به این جهت شرط </w:t>
      </w:r>
      <w:r>
        <w:rPr>
          <w:rtl/>
        </w:rPr>
        <w:t>م</w:t>
      </w:r>
      <w:r>
        <w:rPr>
          <w:rFonts w:hint="cs"/>
          <w:rtl/>
        </w:rPr>
        <w:t>ی‌</w:t>
      </w:r>
      <w:r>
        <w:rPr>
          <w:rFonts w:hint="eastAsia"/>
          <w:rtl/>
        </w:rPr>
        <w:t>دانند</w:t>
      </w:r>
      <w:r>
        <w:rPr>
          <w:rFonts w:hint="cs"/>
          <w:rtl/>
        </w:rPr>
        <w:t xml:space="preserve"> که در صورت عجز، خطاب لغو خواهد بود؛ یعنی هدف مولا از تکلیف عبد، تحریک او برای امتثال است و در جایی که عبد قدرت بر امتثال ندارد، خطاب مولا لغو خواهد بود. به عبارت خود تعلق خطاب مقتضی شرط بودن قدرت است، نه اینکه قدرت از حکمی عقلی خارج از خطاب (قبح تکلیف به عاجز یا لزوم ظلم) استفاده شود. طبق این مبنا کلام «محقق کرکی» صحیح نیست؛ زیرا طبق این مبنا متعلق خطاب از ابتدا ضیق است و تنها شامل </w:t>
      </w:r>
      <w:r>
        <w:rPr>
          <w:rtl/>
        </w:rPr>
        <w:t>حصه‌</w:t>
      </w:r>
      <w:r>
        <w:rPr>
          <w:rFonts w:hint="cs"/>
          <w:rtl/>
        </w:rPr>
        <w:t xml:space="preserve">ی مقدوره است. درنتیجه اگر </w:t>
      </w:r>
      <w:r>
        <w:rPr>
          <w:rFonts w:hint="cs"/>
          <w:rtl/>
        </w:rPr>
        <w:lastRenderedPageBreak/>
        <w:t xml:space="preserve">مکلف </w:t>
      </w:r>
      <w:r>
        <w:rPr>
          <w:rtl/>
        </w:rPr>
        <w:t>حصه‌</w:t>
      </w:r>
      <w:r>
        <w:rPr>
          <w:rFonts w:hint="cs"/>
          <w:rtl/>
        </w:rPr>
        <w:t>ی مزاحم (نماز) را انجام دهد، اصلاً متعلق خطاب را اتیان نکرده است. بنابراین عملی که مکلف انجام داده اصلاً دارای امر نبوده و باطل است چه این عمل مضیق باشد و چه موسع.</w:t>
      </w:r>
    </w:p>
    <w:p w14:paraId="5FEA3F4C" w14:textId="77777777" w:rsidR="00D773D7" w:rsidRDefault="00D773D7" w:rsidP="00D773D7">
      <w:pPr>
        <w:pStyle w:val="Heading4"/>
        <w:rPr>
          <w:rtl/>
        </w:rPr>
      </w:pPr>
      <w:r>
        <w:rPr>
          <w:rFonts w:hint="cs"/>
          <w:rtl/>
        </w:rPr>
        <w:t>بررسی</w:t>
      </w:r>
    </w:p>
    <w:p w14:paraId="388B2F96" w14:textId="77777777" w:rsidR="00D773D7" w:rsidRDefault="00D773D7" w:rsidP="00D773D7">
      <w:pPr>
        <w:rPr>
          <w:rtl/>
        </w:rPr>
      </w:pPr>
      <w:r>
        <w:rPr>
          <w:rFonts w:hint="cs"/>
          <w:rtl/>
        </w:rPr>
        <w:t>کلام «مرحوم نائینی» مبتلا به دو اشکال است:</w:t>
      </w:r>
    </w:p>
    <w:p w14:paraId="4EAD5353" w14:textId="77777777" w:rsidR="00D773D7" w:rsidRDefault="00D773D7" w:rsidP="00D773D7">
      <w:pPr>
        <w:rPr>
          <w:rtl/>
        </w:rPr>
      </w:pPr>
      <w:r w:rsidRPr="000D6277">
        <w:rPr>
          <w:rFonts w:cs="B Titr" w:hint="cs"/>
          <w:sz w:val="24"/>
          <w:szCs w:val="24"/>
          <w:rtl/>
        </w:rPr>
        <w:t>1.</w:t>
      </w:r>
      <w:r w:rsidRPr="000D6277">
        <w:rPr>
          <w:rFonts w:hint="cs"/>
          <w:sz w:val="24"/>
          <w:szCs w:val="24"/>
          <w:rtl/>
        </w:rPr>
        <w:t xml:space="preserve"> </w:t>
      </w:r>
      <w:r>
        <w:rPr>
          <w:rtl/>
        </w:rPr>
        <w:t>همان‌گونه</w:t>
      </w:r>
      <w:r>
        <w:rPr>
          <w:rFonts w:hint="cs"/>
          <w:rtl/>
        </w:rPr>
        <w:t xml:space="preserve"> که در بررسی کلام «محقق کرکی» به تفصیل گفته شد این نوع تحلیل مبتنی بر پذیرش مبنای انحلال است؛ زیرا در این مبناست که برای هر یک از مکلفین جعل جدایی در نظر گرفته </w:t>
      </w:r>
      <w:r>
        <w:rPr>
          <w:rtl/>
        </w:rPr>
        <w:t>م</w:t>
      </w:r>
      <w:r>
        <w:rPr>
          <w:rFonts w:hint="cs"/>
          <w:rtl/>
        </w:rPr>
        <w:t>ی‌</w:t>
      </w:r>
      <w:r>
        <w:rPr>
          <w:rFonts w:hint="eastAsia"/>
          <w:rtl/>
        </w:rPr>
        <w:t>شود</w:t>
      </w:r>
      <w:r>
        <w:rPr>
          <w:rFonts w:hint="cs"/>
          <w:rtl/>
        </w:rPr>
        <w:t xml:space="preserve"> و مزاحم داشتن یا نداشتن جعل، موسع بودن یا نبودن و دیگر مسائل در آن لحاظ </w:t>
      </w:r>
      <w:r>
        <w:rPr>
          <w:rtl/>
        </w:rPr>
        <w:t>م</w:t>
      </w:r>
      <w:r>
        <w:rPr>
          <w:rFonts w:hint="cs"/>
          <w:rtl/>
        </w:rPr>
        <w:t>ی‌</w:t>
      </w:r>
      <w:r>
        <w:rPr>
          <w:rFonts w:hint="eastAsia"/>
          <w:rtl/>
        </w:rPr>
        <w:t>شود</w:t>
      </w:r>
      <w:r>
        <w:rPr>
          <w:rFonts w:hint="cs"/>
          <w:rtl/>
        </w:rPr>
        <w:t>.</w:t>
      </w:r>
    </w:p>
    <w:p w14:paraId="6A627C14" w14:textId="77777777" w:rsidR="00D773D7" w:rsidRDefault="00D773D7" w:rsidP="00D773D7">
      <w:pPr>
        <w:rPr>
          <w:rtl/>
        </w:rPr>
      </w:pPr>
      <w:r w:rsidRPr="000D6277">
        <w:rPr>
          <w:rFonts w:cs="B Titr" w:hint="cs"/>
          <w:sz w:val="24"/>
          <w:szCs w:val="24"/>
          <w:rtl/>
        </w:rPr>
        <w:t>2.</w:t>
      </w:r>
      <w:r>
        <w:rPr>
          <w:rFonts w:hint="cs"/>
          <w:rtl/>
        </w:rPr>
        <w:t xml:space="preserve"> حتی در صورت پذیرش انحلال </w:t>
      </w:r>
      <w:r>
        <w:rPr>
          <w:rtl/>
        </w:rPr>
        <w:t>نم</w:t>
      </w:r>
      <w:r>
        <w:rPr>
          <w:rFonts w:hint="cs"/>
          <w:rtl/>
        </w:rPr>
        <w:t>ی‌</w:t>
      </w:r>
      <w:r>
        <w:rPr>
          <w:rFonts w:hint="eastAsia"/>
          <w:rtl/>
        </w:rPr>
        <w:t>توان</w:t>
      </w:r>
      <w:r>
        <w:rPr>
          <w:rFonts w:hint="cs"/>
          <w:rtl/>
        </w:rPr>
        <w:t xml:space="preserve"> کلام «مرحوم نائینی» را پذیرفت؛ زیرا فرقی که ایشان بیان </w:t>
      </w:r>
      <w:r>
        <w:rPr>
          <w:rtl/>
        </w:rPr>
        <w:t>م</w:t>
      </w:r>
      <w:r>
        <w:rPr>
          <w:rFonts w:hint="cs"/>
          <w:rtl/>
        </w:rPr>
        <w:t>ی‌</w:t>
      </w:r>
      <w:r>
        <w:rPr>
          <w:rFonts w:hint="eastAsia"/>
          <w:rtl/>
        </w:rPr>
        <w:t>کنند</w:t>
      </w:r>
      <w:r>
        <w:rPr>
          <w:rFonts w:hint="cs"/>
          <w:rtl/>
        </w:rPr>
        <w:t xml:space="preserve"> فارق نیست. توضیح اینکه:</w:t>
      </w:r>
    </w:p>
    <w:p w14:paraId="5F3EFECE" w14:textId="77777777" w:rsidR="00D773D7" w:rsidRDefault="00D773D7" w:rsidP="00D773D7">
      <w:pPr>
        <w:ind w:left="720"/>
        <w:rPr>
          <w:rtl/>
        </w:rPr>
      </w:pPr>
      <w:r>
        <w:rPr>
          <w:rFonts w:hint="cs"/>
          <w:rtl/>
        </w:rPr>
        <w:t>گرچه دلیل برخی بر اعتبار قدرت قبح تکلیف عاجز به جهت ظلم بودن عقاب عاجز است و دلیل برخی دیگر لغو بودن خطاب است؛</w:t>
      </w:r>
    </w:p>
    <w:p w14:paraId="0EC20220" w14:textId="77777777" w:rsidR="00D773D7" w:rsidRDefault="00D773D7" w:rsidP="00D773D7">
      <w:pPr>
        <w:ind w:left="720"/>
        <w:rPr>
          <w:rtl/>
        </w:rPr>
      </w:pPr>
      <w:r>
        <w:rPr>
          <w:rFonts w:hint="cs"/>
          <w:rtl/>
        </w:rPr>
        <w:t>اما این تفاوت تنها در ترتب منشأ اثر خواهد بود، نه در ضد.</w:t>
      </w:r>
    </w:p>
    <w:p w14:paraId="43D83E92" w14:textId="77777777" w:rsidR="00D773D7" w:rsidRDefault="00D773D7" w:rsidP="00D773D7">
      <w:pPr>
        <w:rPr>
          <w:rtl/>
        </w:rPr>
      </w:pPr>
      <w:r>
        <w:rPr>
          <w:rFonts w:hint="cs"/>
          <w:rtl/>
        </w:rPr>
        <w:t>علت مؤثر نبودن این تفاوت در ضد این است که دلیل اعتبار قدرت:</w:t>
      </w:r>
    </w:p>
    <w:p w14:paraId="59E542AD" w14:textId="77777777" w:rsidR="00D773D7" w:rsidRDefault="00D773D7" w:rsidP="00D773D7">
      <w:pPr>
        <w:ind w:left="720"/>
        <w:rPr>
          <w:rtl/>
        </w:rPr>
      </w:pPr>
      <w:r w:rsidRPr="000D6277">
        <w:rPr>
          <w:rFonts w:cs="B Titr" w:hint="cs"/>
          <w:sz w:val="24"/>
          <w:szCs w:val="24"/>
          <w:rtl/>
        </w:rPr>
        <w:t>الف)</w:t>
      </w:r>
      <w:r>
        <w:rPr>
          <w:rFonts w:hint="cs"/>
          <w:rtl/>
        </w:rPr>
        <w:t xml:space="preserve"> گاهی لفظی است. در این صورت:</w:t>
      </w:r>
    </w:p>
    <w:p w14:paraId="4B3BC64E" w14:textId="77777777" w:rsidR="00D773D7" w:rsidRDefault="00D773D7" w:rsidP="00D773D7">
      <w:pPr>
        <w:ind w:left="1440"/>
        <w:rPr>
          <w:rtl/>
        </w:rPr>
      </w:pPr>
      <w:r w:rsidRPr="000D6277">
        <w:rPr>
          <w:rFonts w:cs="B Titr" w:hint="cs"/>
          <w:sz w:val="24"/>
          <w:szCs w:val="24"/>
          <w:rtl/>
        </w:rPr>
        <w:t>الف1)</w:t>
      </w:r>
      <w:r>
        <w:rPr>
          <w:rFonts w:hint="cs"/>
          <w:rtl/>
        </w:rPr>
        <w:t xml:space="preserve"> اگر ظهور این باشد که متعلق تکلیف از ابتدا ضیق بوده است، تضیق قهری متعلق ثابت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با </w:t>
      </w:r>
      <w:r>
        <w:rPr>
          <w:rtl/>
        </w:rPr>
        <w:t>ادله‌</w:t>
      </w:r>
      <w:r>
        <w:rPr>
          <w:rFonts w:hint="cs"/>
          <w:rtl/>
        </w:rPr>
        <w:t xml:space="preserve">ی نفی ضرر مشخص </w:t>
      </w:r>
      <w:r>
        <w:rPr>
          <w:rtl/>
        </w:rPr>
        <w:t>م</w:t>
      </w:r>
      <w:r>
        <w:rPr>
          <w:rFonts w:hint="cs"/>
          <w:rtl/>
        </w:rPr>
        <w:t>ی‌</w:t>
      </w:r>
      <w:r>
        <w:rPr>
          <w:rFonts w:hint="eastAsia"/>
          <w:rtl/>
        </w:rPr>
        <w:t>شود</w:t>
      </w:r>
      <w:r>
        <w:rPr>
          <w:rFonts w:hint="cs"/>
          <w:rtl/>
        </w:rPr>
        <w:t xml:space="preserve"> که این ادله با ملاک ارتباط دارند؛ یعنی بیانگر این مطلب هستند که عمل در ظرف ضرر فاقد ملاک است. در چنین مواردی </w:t>
      </w:r>
      <w:r>
        <w:rPr>
          <w:rtl/>
        </w:rPr>
        <w:t>ازآنجا</w:t>
      </w:r>
      <w:r>
        <w:rPr>
          <w:rFonts w:hint="cs"/>
          <w:rtl/>
        </w:rPr>
        <w:t>یی‌</w:t>
      </w:r>
      <w:r>
        <w:rPr>
          <w:rFonts w:hint="eastAsia"/>
          <w:rtl/>
        </w:rPr>
        <w:t>که</w:t>
      </w:r>
      <w:r>
        <w:rPr>
          <w:rFonts w:hint="cs"/>
          <w:rtl/>
        </w:rPr>
        <w:t xml:space="preserve"> ملاک ضیق شده است، انشاء نیز ضیق </w:t>
      </w:r>
      <w:r>
        <w:rPr>
          <w:rtl/>
        </w:rPr>
        <w:t>م</w:t>
      </w:r>
      <w:r>
        <w:rPr>
          <w:rFonts w:hint="cs"/>
          <w:rtl/>
        </w:rPr>
        <w:t>ی‌</w:t>
      </w:r>
      <w:r>
        <w:rPr>
          <w:rFonts w:hint="eastAsia"/>
          <w:rtl/>
        </w:rPr>
        <w:t>شود</w:t>
      </w:r>
      <w:r>
        <w:rPr>
          <w:rFonts w:hint="cs"/>
          <w:rtl/>
        </w:rPr>
        <w:t xml:space="preserve">؛ زیرا طبق مبنای عدلیه مولا به فعلی که </w:t>
      </w:r>
      <w:r>
        <w:rPr>
          <w:rtl/>
        </w:rPr>
        <w:t>صرف‌نظر</w:t>
      </w:r>
      <w:r>
        <w:rPr>
          <w:rFonts w:hint="cs"/>
          <w:rtl/>
        </w:rPr>
        <w:t xml:space="preserve"> از امر ملاک نداشته باشد</w:t>
      </w:r>
      <w:r w:rsidRPr="00803D20">
        <w:rPr>
          <w:rFonts w:hint="cs"/>
          <w:rtl/>
        </w:rPr>
        <w:t xml:space="preserve"> </w:t>
      </w:r>
      <w:r>
        <w:rPr>
          <w:rFonts w:hint="cs"/>
          <w:rtl/>
        </w:rPr>
        <w:t xml:space="preserve">امر </w:t>
      </w:r>
      <w:r>
        <w:rPr>
          <w:rtl/>
        </w:rPr>
        <w:t>نم</w:t>
      </w:r>
      <w:r>
        <w:rPr>
          <w:rFonts w:hint="cs"/>
          <w:rtl/>
        </w:rPr>
        <w:t>ی‌</w:t>
      </w:r>
      <w:r>
        <w:rPr>
          <w:rFonts w:hint="eastAsia"/>
          <w:rtl/>
        </w:rPr>
        <w:t>کند</w:t>
      </w:r>
      <w:r>
        <w:rPr>
          <w:rFonts w:hint="cs"/>
          <w:rtl/>
        </w:rPr>
        <w:t xml:space="preserve">. درنتیجه اگر روزه برای مکلف ضرر داشته باشد و او روزه بگیرد، چون امر به روزه از ابتدا شامل </w:t>
      </w:r>
      <w:r>
        <w:rPr>
          <w:rtl/>
        </w:rPr>
        <w:t>حصه‌</w:t>
      </w:r>
      <w:r>
        <w:rPr>
          <w:rFonts w:hint="cs"/>
          <w:rtl/>
        </w:rPr>
        <w:t xml:space="preserve">ی ضرری نبوده، </w:t>
      </w:r>
      <w:r>
        <w:rPr>
          <w:rtl/>
        </w:rPr>
        <w:t>روزه‌</w:t>
      </w:r>
      <w:r>
        <w:rPr>
          <w:rFonts w:hint="cs"/>
          <w:rtl/>
        </w:rPr>
        <w:t>ی او فاقد امر انشایی است و درنتیجه کاشف از ملاک نداشته و باطل است.</w:t>
      </w:r>
    </w:p>
    <w:p w14:paraId="4F3387E9" w14:textId="77777777" w:rsidR="00D773D7" w:rsidRDefault="00D773D7" w:rsidP="00D773D7">
      <w:pPr>
        <w:ind w:left="1440"/>
        <w:rPr>
          <w:rtl/>
        </w:rPr>
      </w:pPr>
      <w:r w:rsidRPr="000D6277">
        <w:rPr>
          <w:rFonts w:cs="B Titr" w:hint="cs"/>
          <w:sz w:val="24"/>
          <w:szCs w:val="24"/>
          <w:rtl/>
        </w:rPr>
        <w:t>الف2)</w:t>
      </w:r>
      <w:r>
        <w:rPr>
          <w:rFonts w:hint="cs"/>
          <w:rtl/>
        </w:rPr>
        <w:t xml:space="preserve"> اگر این ظهور که متعلق تکلیف از ابتدا ضیق بوده ثابت نشود، توسعه داشتن متعلق ثابت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با </w:t>
      </w:r>
      <w:r>
        <w:rPr>
          <w:rtl/>
        </w:rPr>
        <w:t>ادله‌</w:t>
      </w:r>
      <w:r>
        <w:rPr>
          <w:rFonts w:hint="cs"/>
          <w:rtl/>
        </w:rPr>
        <w:t xml:space="preserve">ی نفی حرج مشخص </w:t>
      </w:r>
      <w:r>
        <w:rPr>
          <w:rtl/>
        </w:rPr>
        <w:t>م</w:t>
      </w:r>
      <w:r>
        <w:rPr>
          <w:rFonts w:hint="cs"/>
          <w:rtl/>
        </w:rPr>
        <w:t>ی‌</w:t>
      </w:r>
      <w:r>
        <w:rPr>
          <w:rFonts w:hint="eastAsia"/>
          <w:rtl/>
        </w:rPr>
        <w:t>شود</w:t>
      </w:r>
      <w:r>
        <w:rPr>
          <w:rFonts w:hint="cs"/>
          <w:rtl/>
        </w:rPr>
        <w:t xml:space="preserve"> که این ادله با ملاک و اتصاف ارتباطی ندارند؛ یعنی بیانگر این مطلب نیستند که عمل در ظرف حرج فاقد ملاک است، بلکه بیانگر این مطلب هستند که در حرج خدا بر مؤمنین امتنان ورزیده و الزام را از آنها برداشته است. در چنین مواردی مشخص </w:t>
      </w:r>
      <w:r>
        <w:rPr>
          <w:rtl/>
        </w:rPr>
        <w:t>م</w:t>
      </w:r>
      <w:r>
        <w:rPr>
          <w:rFonts w:hint="cs"/>
          <w:rtl/>
        </w:rPr>
        <w:t>ی‌</w:t>
      </w:r>
      <w:r>
        <w:rPr>
          <w:rFonts w:hint="eastAsia"/>
          <w:rtl/>
        </w:rPr>
        <w:t>شود</w:t>
      </w:r>
      <w:r>
        <w:rPr>
          <w:rFonts w:hint="cs"/>
          <w:rtl/>
        </w:rPr>
        <w:t xml:space="preserve"> که متعلق نسبت به حرج ضیق نبوده است؛ یعنی ملاک وسیع بوده است، به همین جهت انشاء نیز وسیع بوده است و تضیق در ظرف فعلیت اتفاق افتاده است. بنابراین اگر روزه برای مکلف حرج داشته باشد و او روزه بگیرد، چون </w:t>
      </w:r>
      <w:r>
        <w:rPr>
          <w:rtl/>
        </w:rPr>
        <w:t>روزه‌</w:t>
      </w:r>
      <w:r>
        <w:rPr>
          <w:rFonts w:hint="cs"/>
          <w:rtl/>
        </w:rPr>
        <w:t>ی او دارای امر انشایی است، کاشف از ملاک دارد و صحیح است.</w:t>
      </w:r>
    </w:p>
    <w:p w14:paraId="06F1CCDD" w14:textId="77777777" w:rsidR="00D773D7" w:rsidRDefault="00D773D7" w:rsidP="00D773D7">
      <w:pPr>
        <w:ind w:left="720"/>
        <w:rPr>
          <w:rtl/>
        </w:rPr>
      </w:pPr>
      <w:r>
        <w:rPr>
          <w:rFonts w:hint="cs"/>
          <w:rtl/>
        </w:rPr>
        <w:t>در اینجا دو قید نفی ضرر و نفی حرج بیان شد، اما حتی ممکن است یک قید:</w:t>
      </w:r>
    </w:p>
    <w:p w14:paraId="054CFE40" w14:textId="77777777" w:rsidR="00D773D7" w:rsidRDefault="00D773D7" w:rsidP="00D773D7">
      <w:pPr>
        <w:ind w:left="1440"/>
        <w:rPr>
          <w:rtl/>
        </w:rPr>
      </w:pPr>
      <w:r>
        <w:rPr>
          <w:rFonts w:hint="cs"/>
          <w:rtl/>
        </w:rPr>
        <w:t xml:space="preserve">در برخی موارد با توجه به </w:t>
      </w:r>
      <w:r>
        <w:rPr>
          <w:rtl/>
        </w:rPr>
        <w:t>ادله‌</w:t>
      </w:r>
      <w:r>
        <w:rPr>
          <w:rFonts w:hint="cs"/>
          <w:rtl/>
        </w:rPr>
        <w:t>ی لفظی آنها ظاهر در ارتباط داشتن با ملاک و تضیق قهری متعلق باشد؛</w:t>
      </w:r>
    </w:p>
    <w:p w14:paraId="75C2870F" w14:textId="77777777" w:rsidR="00D773D7" w:rsidRDefault="00D773D7" w:rsidP="00D773D7">
      <w:pPr>
        <w:ind w:left="1440"/>
        <w:rPr>
          <w:rtl/>
        </w:rPr>
      </w:pPr>
      <w:r>
        <w:rPr>
          <w:rFonts w:hint="cs"/>
          <w:rtl/>
        </w:rPr>
        <w:t xml:space="preserve">و در دیگر موارد با توجه به </w:t>
      </w:r>
      <w:r>
        <w:rPr>
          <w:rtl/>
        </w:rPr>
        <w:t>ادله‌</w:t>
      </w:r>
      <w:r>
        <w:rPr>
          <w:rFonts w:hint="cs"/>
          <w:rtl/>
        </w:rPr>
        <w:t>ی لفظی آنها ظاهر در قید فعلیت و تنجز بودن باشد و انشاء وسیع باشد.</w:t>
      </w:r>
    </w:p>
    <w:p w14:paraId="42C431ED" w14:textId="77777777" w:rsidR="00D773D7" w:rsidRDefault="00D773D7" w:rsidP="00D773D7">
      <w:pPr>
        <w:ind w:left="720"/>
        <w:rPr>
          <w:rtl/>
        </w:rPr>
      </w:pPr>
      <w:r>
        <w:rPr>
          <w:rtl/>
        </w:rPr>
        <w:t>به‌طور</w:t>
      </w:r>
      <w:r>
        <w:rPr>
          <w:rFonts w:hint="cs"/>
          <w:rtl/>
        </w:rPr>
        <w:t xml:space="preserve"> مثال بلوغ قید واحدی است که نسبت به حج و نماز متفاوت است؛ زیرا:</w:t>
      </w:r>
    </w:p>
    <w:p w14:paraId="7BBC2517" w14:textId="77777777" w:rsidR="00D773D7" w:rsidRDefault="00D773D7" w:rsidP="00D773D7">
      <w:pPr>
        <w:ind w:left="1440"/>
        <w:rPr>
          <w:rtl/>
        </w:rPr>
      </w:pPr>
      <w:r>
        <w:rPr>
          <w:rFonts w:hint="cs"/>
          <w:rtl/>
        </w:rPr>
        <w:t xml:space="preserve">با توجه به </w:t>
      </w:r>
      <w:r>
        <w:rPr>
          <w:rtl/>
        </w:rPr>
        <w:t>ادله‌</w:t>
      </w:r>
      <w:r>
        <w:rPr>
          <w:rFonts w:hint="cs"/>
          <w:rtl/>
        </w:rPr>
        <w:t xml:space="preserve">ی حج مشخص </w:t>
      </w:r>
      <w:r>
        <w:rPr>
          <w:rtl/>
        </w:rPr>
        <w:t>م</w:t>
      </w:r>
      <w:r>
        <w:rPr>
          <w:rFonts w:hint="cs"/>
          <w:rtl/>
        </w:rPr>
        <w:t>ی‌</w:t>
      </w:r>
      <w:r>
        <w:rPr>
          <w:rFonts w:hint="eastAsia"/>
          <w:rtl/>
        </w:rPr>
        <w:t>شود</w:t>
      </w:r>
      <w:r>
        <w:rPr>
          <w:rFonts w:hint="cs"/>
          <w:rtl/>
        </w:rPr>
        <w:t xml:space="preserve"> حج غیر بالغ فاقد ملاک ملزمه است. به همین جهت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 بلوغ در ملاک دخالت دارد؛ یعنی ملاک نسبت به بلوغ ضیق است و بالتبع انشاء نیز ضیق بوده است. درنتیجه بلوغ نسبت به حج قید متعلق شده و امر انشایی به حج از ابتدا تنها شامل بالغ </w:t>
      </w:r>
      <w:r>
        <w:rPr>
          <w:rtl/>
        </w:rPr>
        <w:t>م</w:t>
      </w:r>
      <w:r>
        <w:rPr>
          <w:rFonts w:hint="cs"/>
          <w:rtl/>
        </w:rPr>
        <w:t>ی‌</w:t>
      </w:r>
      <w:r>
        <w:rPr>
          <w:rFonts w:hint="eastAsia"/>
          <w:rtl/>
        </w:rPr>
        <w:t>شود</w:t>
      </w:r>
      <w:r>
        <w:rPr>
          <w:rFonts w:hint="cs"/>
          <w:rtl/>
        </w:rPr>
        <w:t>؛</w:t>
      </w:r>
    </w:p>
    <w:p w14:paraId="7BE7D4F2" w14:textId="77777777" w:rsidR="00D773D7" w:rsidRDefault="00D773D7" w:rsidP="00D773D7">
      <w:pPr>
        <w:ind w:left="1440"/>
        <w:rPr>
          <w:rtl/>
        </w:rPr>
      </w:pPr>
      <w:r>
        <w:rPr>
          <w:rFonts w:hint="cs"/>
          <w:rtl/>
        </w:rPr>
        <w:t xml:space="preserve">و با توجه به </w:t>
      </w:r>
      <w:r>
        <w:rPr>
          <w:rtl/>
        </w:rPr>
        <w:t>ادله‌</w:t>
      </w:r>
      <w:r>
        <w:rPr>
          <w:rFonts w:hint="cs"/>
          <w:rtl/>
        </w:rPr>
        <w:t xml:space="preserve">ی نماز مشخص </w:t>
      </w:r>
      <w:r>
        <w:rPr>
          <w:rtl/>
        </w:rPr>
        <w:t>م</w:t>
      </w:r>
      <w:r>
        <w:rPr>
          <w:rFonts w:hint="cs"/>
          <w:rtl/>
        </w:rPr>
        <w:t>ی‌</w:t>
      </w:r>
      <w:r>
        <w:rPr>
          <w:rFonts w:hint="eastAsia"/>
          <w:rtl/>
        </w:rPr>
        <w:t>شود</w:t>
      </w:r>
      <w:r>
        <w:rPr>
          <w:rFonts w:hint="cs"/>
          <w:rtl/>
        </w:rPr>
        <w:t xml:space="preserve"> که شارع با تفضل خود نماز خواندن را بر غیر بالغ لازم ندانسته است. به همین جهت مشخص </w:t>
      </w:r>
      <w:r>
        <w:rPr>
          <w:rtl/>
        </w:rPr>
        <w:t>م</w:t>
      </w:r>
      <w:r>
        <w:rPr>
          <w:rFonts w:hint="cs"/>
          <w:rtl/>
        </w:rPr>
        <w:t>ی‌</w:t>
      </w:r>
      <w:r>
        <w:rPr>
          <w:rFonts w:hint="eastAsia"/>
          <w:rtl/>
        </w:rPr>
        <w:t>شود</w:t>
      </w:r>
      <w:r>
        <w:rPr>
          <w:rFonts w:hint="cs"/>
          <w:rtl/>
        </w:rPr>
        <w:t xml:space="preserve"> که این قید دخیل در ملاک نیست و تنها با استیفاء ارتباط دارد. درنتیجه بلوغ نسبت به نماز قید متعلق </w:t>
      </w:r>
      <w:r>
        <w:rPr>
          <w:rtl/>
        </w:rPr>
        <w:t>نم</w:t>
      </w:r>
      <w:r>
        <w:rPr>
          <w:rFonts w:hint="cs"/>
          <w:rtl/>
        </w:rPr>
        <w:t>ی‌</w:t>
      </w:r>
      <w:r>
        <w:rPr>
          <w:rFonts w:hint="eastAsia"/>
          <w:rtl/>
        </w:rPr>
        <w:t>شود</w:t>
      </w:r>
      <w:r>
        <w:rPr>
          <w:rFonts w:hint="cs"/>
          <w:rtl/>
        </w:rPr>
        <w:t xml:space="preserve"> و </w:t>
      </w:r>
      <w:r>
        <w:rPr>
          <w:rtl/>
        </w:rPr>
        <w:t>ا</w:t>
      </w:r>
      <w:r>
        <w:rPr>
          <w:rFonts w:hint="cs"/>
          <w:rtl/>
        </w:rPr>
        <w:t>ی</w:t>
      </w:r>
      <w:r>
        <w:rPr>
          <w:rFonts w:hint="eastAsia"/>
          <w:rtl/>
        </w:rPr>
        <w:t>ن‌گونه</w:t>
      </w:r>
      <w:r>
        <w:rPr>
          <w:rFonts w:hint="cs"/>
          <w:rtl/>
        </w:rPr>
        <w:t xml:space="preserve"> نیست که امر به نماز تنها شامل افراد بالغ باشد.</w:t>
      </w:r>
    </w:p>
    <w:p w14:paraId="07E12FD8" w14:textId="77777777" w:rsidR="00D773D7" w:rsidRDefault="00D773D7" w:rsidP="00D773D7">
      <w:pPr>
        <w:ind w:left="720"/>
        <w:rPr>
          <w:rtl/>
        </w:rPr>
      </w:pPr>
      <w:r w:rsidRPr="00941AB4">
        <w:rPr>
          <w:rFonts w:cs="B Titr" w:hint="cs"/>
          <w:sz w:val="24"/>
          <w:szCs w:val="24"/>
          <w:rtl/>
        </w:rPr>
        <w:t>ب)</w:t>
      </w:r>
      <w:r w:rsidRPr="00941AB4">
        <w:rPr>
          <w:rFonts w:hint="cs"/>
          <w:sz w:val="24"/>
          <w:szCs w:val="24"/>
          <w:rtl/>
        </w:rPr>
        <w:t xml:space="preserve"> </w:t>
      </w:r>
      <w:r>
        <w:rPr>
          <w:rFonts w:hint="cs"/>
          <w:rtl/>
        </w:rPr>
        <w:t>گاهی لبی است. در این صورت:</w:t>
      </w:r>
    </w:p>
    <w:p w14:paraId="64F5228B" w14:textId="77777777" w:rsidR="00D773D7" w:rsidRDefault="00D773D7" w:rsidP="00D773D7">
      <w:pPr>
        <w:ind w:left="1440"/>
        <w:rPr>
          <w:rtl/>
        </w:rPr>
      </w:pPr>
      <w:r>
        <w:rPr>
          <w:rFonts w:hint="cs"/>
          <w:rtl/>
        </w:rPr>
        <w:t xml:space="preserve">اگر عقل، عقل بدیهی است، </w:t>
      </w:r>
      <w:r>
        <w:rPr>
          <w:rtl/>
        </w:rPr>
        <w:t>همان‌گونه</w:t>
      </w:r>
      <w:r>
        <w:rPr>
          <w:rFonts w:hint="cs"/>
          <w:rtl/>
        </w:rPr>
        <w:t xml:space="preserve"> که «مرحوم آخوند» و «مرحوم نائینی» نیز بیان </w:t>
      </w:r>
      <w:r>
        <w:rPr>
          <w:rtl/>
        </w:rPr>
        <w:t>کرده‌اند</w:t>
      </w:r>
      <w:r>
        <w:rPr>
          <w:rFonts w:hint="cs"/>
          <w:rtl/>
        </w:rPr>
        <w:t xml:space="preserve"> باعث </w:t>
      </w:r>
      <w:r>
        <w:rPr>
          <w:rtl/>
        </w:rPr>
        <w:t>م</w:t>
      </w:r>
      <w:r>
        <w:rPr>
          <w:rFonts w:hint="cs"/>
          <w:rtl/>
        </w:rPr>
        <w:t>ی‌</w:t>
      </w:r>
      <w:r>
        <w:rPr>
          <w:rFonts w:hint="eastAsia"/>
          <w:rtl/>
        </w:rPr>
        <w:t>شود</w:t>
      </w:r>
      <w:r>
        <w:rPr>
          <w:rFonts w:hint="cs"/>
          <w:rtl/>
        </w:rPr>
        <w:t xml:space="preserve"> ظهور و خطاب از ابتدا ضیق باشند؛</w:t>
      </w:r>
    </w:p>
    <w:p w14:paraId="2B3B2DBA" w14:textId="77777777" w:rsidR="00D773D7" w:rsidRDefault="00D773D7" w:rsidP="00D773D7">
      <w:pPr>
        <w:ind w:left="1440"/>
        <w:rPr>
          <w:rtl/>
        </w:rPr>
      </w:pPr>
      <w:r>
        <w:rPr>
          <w:rFonts w:hint="cs"/>
          <w:rtl/>
        </w:rPr>
        <w:t xml:space="preserve">و اگر عقل، عقل نظری است، ظهور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این مطلب </w:t>
      </w:r>
      <w:r>
        <w:rPr>
          <w:rtl/>
        </w:rPr>
        <w:t>به‌عنوان</w:t>
      </w:r>
      <w:r>
        <w:rPr>
          <w:rFonts w:hint="cs"/>
          <w:rtl/>
        </w:rPr>
        <w:t xml:space="preserve"> </w:t>
      </w:r>
      <w:r>
        <w:rPr>
          <w:rtl/>
        </w:rPr>
        <w:t>قر</w:t>
      </w:r>
      <w:r>
        <w:rPr>
          <w:rFonts w:hint="cs"/>
          <w:rtl/>
        </w:rPr>
        <w:t>ی</w:t>
      </w:r>
      <w:r>
        <w:rPr>
          <w:rFonts w:hint="eastAsia"/>
          <w:rtl/>
        </w:rPr>
        <w:t>نه‌</w:t>
      </w:r>
      <w:r>
        <w:rPr>
          <w:rFonts w:hint="cs"/>
          <w:rtl/>
        </w:rPr>
        <w:t xml:space="preserve">ی منفصله عمل </w:t>
      </w:r>
      <w:r>
        <w:rPr>
          <w:rtl/>
        </w:rPr>
        <w:t>م</w:t>
      </w:r>
      <w:r>
        <w:rPr>
          <w:rFonts w:hint="cs"/>
          <w:rtl/>
        </w:rPr>
        <w:t>ی‌</w:t>
      </w:r>
      <w:r>
        <w:rPr>
          <w:rFonts w:hint="eastAsia"/>
          <w:rtl/>
        </w:rPr>
        <w:t>کند</w:t>
      </w:r>
      <w:r>
        <w:rPr>
          <w:rFonts w:hint="cs"/>
          <w:rtl/>
        </w:rPr>
        <w:t>.</w:t>
      </w:r>
    </w:p>
    <w:p w14:paraId="1855FC62" w14:textId="77777777" w:rsidR="00D773D7" w:rsidRDefault="00D773D7" w:rsidP="00D773D7">
      <w:pPr>
        <w:rPr>
          <w:rtl/>
        </w:rPr>
      </w:pPr>
      <w:r>
        <w:rPr>
          <w:rFonts w:hint="cs"/>
          <w:rtl/>
        </w:rPr>
        <w:t>با توجه به این مطالب باید به این نکته دقت کرد که قید قدرت:</w:t>
      </w:r>
    </w:p>
    <w:p w14:paraId="35BFFDD7" w14:textId="77777777" w:rsidR="00D773D7" w:rsidRDefault="00D773D7" w:rsidP="00D773D7">
      <w:pPr>
        <w:ind w:left="720"/>
        <w:rPr>
          <w:rtl/>
        </w:rPr>
      </w:pPr>
      <w:r>
        <w:rPr>
          <w:rFonts w:hint="cs"/>
          <w:rtl/>
        </w:rPr>
        <w:lastRenderedPageBreak/>
        <w:t xml:space="preserve">گاهی دخیل در اتصاف به ملاک است؛ یعنی عمل بدون قدرت اصلاً ملاکی ندارد. در این صورت ملاک ضیق شده و متعلق نیز بالتبع ضیق </w:t>
      </w:r>
      <w:r>
        <w:rPr>
          <w:rtl/>
        </w:rPr>
        <w:t>م</w:t>
      </w:r>
      <w:r>
        <w:rPr>
          <w:rFonts w:hint="cs"/>
          <w:rtl/>
        </w:rPr>
        <w:t>ی‌</w:t>
      </w:r>
      <w:r>
        <w:rPr>
          <w:rFonts w:hint="eastAsia"/>
          <w:rtl/>
        </w:rPr>
        <w:t>شود</w:t>
      </w:r>
      <w:r>
        <w:rPr>
          <w:rFonts w:hint="cs"/>
          <w:rtl/>
        </w:rPr>
        <w:t xml:space="preserve"> و امر انشایی شامل شخص غیر مقدور نیست. </w:t>
      </w:r>
      <w:r>
        <w:rPr>
          <w:rtl/>
        </w:rPr>
        <w:t>به‌طور</w:t>
      </w:r>
      <w:r>
        <w:rPr>
          <w:rFonts w:hint="cs"/>
          <w:rtl/>
        </w:rPr>
        <w:t xml:space="preserve"> مثال با بررسی </w:t>
      </w:r>
      <w:r>
        <w:rPr>
          <w:rtl/>
        </w:rPr>
        <w:t>ادله‌</w:t>
      </w:r>
      <w:r>
        <w:rPr>
          <w:rFonts w:hint="cs"/>
          <w:rtl/>
        </w:rPr>
        <w:t xml:space="preserve">ی استطاعت روشن </w:t>
      </w:r>
      <w:r>
        <w:rPr>
          <w:rtl/>
        </w:rPr>
        <w:t>م</w:t>
      </w:r>
      <w:r>
        <w:rPr>
          <w:rFonts w:hint="cs"/>
          <w:rtl/>
        </w:rPr>
        <w:t>ی‌</w:t>
      </w:r>
      <w:r>
        <w:rPr>
          <w:rFonts w:hint="eastAsia"/>
          <w:rtl/>
        </w:rPr>
        <w:t>شود</w:t>
      </w:r>
      <w:r>
        <w:rPr>
          <w:rFonts w:hint="cs"/>
          <w:rtl/>
        </w:rPr>
        <w:t xml:space="preserve"> که ملاک </w:t>
      </w:r>
      <w:r>
        <w:rPr>
          <w:rtl/>
        </w:rPr>
        <w:t>ملزمه‌</w:t>
      </w:r>
      <w:r>
        <w:rPr>
          <w:rFonts w:hint="cs"/>
          <w:rtl/>
        </w:rPr>
        <w:t xml:space="preserve">ی حج برای فرد غیر مستطیع تأمین </w:t>
      </w:r>
      <w:r>
        <w:rPr>
          <w:rtl/>
        </w:rPr>
        <w:t>نم</w:t>
      </w:r>
      <w:r>
        <w:rPr>
          <w:rFonts w:hint="cs"/>
          <w:rtl/>
        </w:rPr>
        <w:t>ی‌</w:t>
      </w:r>
      <w:r>
        <w:rPr>
          <w:rFonts w:hint="eastAsia"/>
          <w:rtl/>
        </w:rPr>
        <w:t>شود</w:t>
      </w:r>
      <w:r>
        <w:rPr>
          <w:rFonts w:hint="cs"/>
          <w:rtl/>
        </w:rPr>
        <w:t xml:space="preserve">؛ هرچند تمامی اعمال را همانند شخص مستطیع انجام دهد. این مطلب نشان </w:t>
      </w:r>
      <w:r>
        <w:rPr>
          <w:rtl/>
        </w:rPr>
        <w:t>م</w:t>
      </w:r>
      <w:r>
        <w:rPr>
          <w:rFonts w:hint="cs"/>
          <w:rtl/>
        </w:rPr>
        <w:t>ی‌</w:t>
      </w:r>
      <w:r>
        <w:rPr>
          <w:rFonts w:hint="eastAsia"/>
          <w:rtl/>
        </w:rPr>
        <w:t>دهد</w:t>
      </w:r>
      <w:r>
        <w:rPr>
          <w:rFonts w:hint="cs"/>
          <w:rtl/>
        </w:rPr>
        <w:t xml:space="preserve"> که ملاک ضیق بوده و شامل شخص غیر مستطیع نبوده است و درنتیجه امر انشایی به حج ضیق بوده است؛ یعنی </w:t>
      </w:r>
      <w:r>
        <w:rPr>
          <w:rtl/>
        </w:rPr>
        <w:t>ا</w:t>
      </w:r>
      <w:r>
        <w:rPr>
          <w:rFonts w:hint="cs"/>
          <w:rtl/>
        </w:rPr>
        <w:t>ی</w:t>
      </w:r>
      <w:r>
        <w:rPr>
          <w:rFonts w:hint="eastAsia"/>
          <w:rtl/>
        </w:rPr>
        <w:t>ن‌گونه</w:t>
      </w:r>
      <w:r>
        <w:rPr>
          <w:rFonts w:hint="cs"/>
          <w:rtl/>
        </w:rPr>
        <w:t xml:space="preserve"> نبوده که شامل طبیعی مکلف باشد، بلکه فرد غیر مکلف خارج از متعلق بوده و متعلق ضیق بوده است؛</w:t>
      </w:r>
    </w:p>
    <w:p w14:paraId="2179EA76" w14:textId="77777777" w:rsidR="00D773D7" w:rsidRDefault="00D773D7" w:rsidP="00D773D7">
      <w:pPr>
        <w:ind w:left="720"/>
        <w:rPr>
          <w:rtl/>
        </w:rPr>
      </w:pPr>
      <w:r>
        <w:rPr>
          <w:rFonts w:hint="cs"/>
          <w:rtl/>
        </w:rPr>
        <w:t xml:space="preserve">اما گاهی دخیل در اتصاف به ملاک نیست؛ یعنی عمل بدون قدرت نیز دارای ملاک است. </w:t>
      </w:r>
      <w:r>
        <w:rPr>
          <w:rtl/>
        </w:rPr>
        <w:t>به‌طور</w:t>
      </w:r>
      <w:r>
        <w:rPr>
          <w:rFonts w:hint="cs"/>
          <w:rtl/>
        </w:rPr>
        <w:t xml:space="preserve"> مثال با بررسی </w:t>
      </w:r>
      <w:r>
        <w:rPr>
          <w:rtl/>
        </w:rPr>
        <w:t>ادله‌</w:t>
      </w:r>
      <w:r>
        <w:rPr>
          <w:rFonts w:hint="cs"/>
          <w:rtl/>
        </w:rPr>
        <w:t xml:space="preserve">ی جهاد مشخص </w:t>
      </w:r>
      <w:r>
        <w:rPr>
          <w:rtl/>
        </w:rPr>
        <w:t>م</w:t>
      </w:r>
      <w:r>
        <w:rPr>
          <w:rFonts w:hint="cs"/>
          <w:rtl/>
        </w:rPr>
        <w:t>ی‌</w:t>
      </w:r>
      <w:r>
        <w:rPr>
          <w:rFonts w:hint="eastAsia"/>
          <w:rtl/>
        </w:rPr>
        <w:t>شود</w:t>
      </w:r>
      <w:r>
        <w:rPr>
          <w:rFonts w:hint="cs"/>
          <w:rtl/>
        </w:rPr>
        <w:t xml:space="preserve"> که اگر شخصی فاقد قدرت عرفی باشد، اما در جهاد شرکت کند و در این راه جان خود را از دست بدهد، به شهادت رسیده است و شارع عمل او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این مطلب نشان </w:t>
      </w:r>
      <w:r>
        <w:rPr>
          <w:rtl/>
        </w:rPr>
        <w:t>م</w:t>
      </w:r>
      <w:r>
        <w:rPr>
          <w:rFonts w:hint="cs"/>
          <w:rtl/>
        </w:rPr>
        <w:t>ی‌</w:t>
      </w:r>
      <w:r>
        <w:rPr>
          <w:rFonts w:hint="eastAsia"/>
          <w:rtl/>
        </w:rPr>
        <w:t>دهد</w:t>
      </w:r>
      <w:r>
        <w:rPr>
          <w:rFonts w:hint="cs"/>
          <w:rtl/>
        </w:rPr>
        <w:t xml:space="preserve"> که ملاک ضیق نبوده و قید قدرت مربوط به مقام استیفاء است. بنابراین در صورت عدم قدرت تنها امر الزامی و فعلی از آن نفی </w:t>
      </w:r>
      <w:r>
        <w:rPr>
          <w:rtl/>
        </w:rPr>
        <w:t>م</w:t>
      </w:r>
      <w:r>
        <w:rPr>
          <w:rFonts w:hint="cs"/>
          <w:rtl/>
        </w:rPr>
        <w:t>ی‌</w:t>
      </w:r>
      <w:r>
        <w:rPr>
          <w:rFonts w:hint="eastAsia"/>
          <w:rtl/>
        </w:rPr>
        <w:t>شود</w:t>
      </w:r>
      <w:r>
        <w:rPr>
          <w:rFonts w:hint="cs"/>
          <w:rtl/>
        </w:rPr>
        <w:t xml:space="preserve"> و امر انشایی همچنان باقی است و شامل شخص غیر قادر نیز هست.</w:t>
      </w:r>
    </w:p>
    <w:p w14:paraId="5D248409" w14:textId="77777777" w:rsidR="00D773D7" w:rsidRDefault="00D773D7" w:rsidP="00D773D7">
      <w:pPr>
        <w:rPr>
          <w:rtl/>
        </w:rPr>
      </w:pPr>
      <w:r>
        <w:rPr>
          <w:rFonts w:hint="cs"/>
          <w:rtl/>
        </w:rPr>
        <w:t>درنتیجه:</w:t>
      </w:r>
    </w:p>
    <w:p w14:paraId="5CEA3EEF" w14:textId="77777777" w:rsidR="00D773D7" w:rsidRDefault="00D773D7" w:rsidP="00D773D7">
      <w:pPr>
        <w:ind w:left="720"/>
        <w:rPr>
          <w:rtl/>
        </w:rPr>
      </w:pPr>
      <w:r>
        <w:rPr>
          <w:rtl/>
        </w:rPr>
        <w:t>نم</w:t>
      </w:r>
      <w:r>
        <w:rPr>
          <w:rFonts w:hint="cs"/>
          <w:rtl/>
        </w:rPr>
        <w:t>ی‌</w:t>
      </w:r>
      <w:r>
        <w:rPr>
          <w:rFonts w:hint="eastAsia"/>
          <w:rtl/>
        </w:rPr>
        <w:t>توان</w:t>
      </w:r>
      <w:r>
        <w:rPr>
          <w:rFonts w:hint="cs"/>
          <w:rtl/>
        </w:rPr>
        <w:t xml:space="preserve"> این تفصیل «مرحوم نائینی» را پذیرفت که:</w:t>
      </w:r>
    </w:p>
    <w:p w14:paraId="217D45B8" w14:textId="77777777" w:rsidR="00D773D7" w:rsidRDefault="00D773D7" w:rsidP="00D773D7">
      <w:pPr>
        <w:ind w:left="1440"/>
        <w:rPr>
          <w:rtl/>
        </w:rPr>
      </w:pPr>
      <w:r>
        <w:rPr>
          <w:rFonts w:hint="cs"/>
          <w:rtl/>
        </w:rPr>
        <w:t>اگر دلیل اعتبار قدرت قبح تکلیف عاجز باشد، خطاب مطلق است؛</w:t>
      </w:r>
    </w:p>
    <w:p w14:paraId="5DE87716" w14:textId="77777777" w:rsidR="00D773D7" w:rsidRDefault="00D773D7" w:rsidP="00D773D7">
      <w:pPr>
        <w:ind w:left="1440"/>
        <w:rPr>
          <w:rtl/>
        </w:rPr>
      </w:pPr>
      <w:r>
        <w:rPr>
          <w:rFonts w:hint="cs"/>
          <w:rtl/>
        </w:rPr>
        <w:t xml:space="preserve">اما اگر دلیل اعتبار قدرت لغویت خطاب باشد، متعلق خطاب مقید به </w:t>
      </w:r>
      <w:r>
        <w:rPr>
          <w:rtl/>
        </w:rPr>
        <w:t>حصه‌</w:t>
      </w:r>
      <w:r>
        <w:rPr>
          <w:rFonts w:hint="cs"/>
          <w:rtl/>
        </w:rPr>
        <w:t>ی مقدوره است؛</w:t>
      </w:r>
    </w:p>
    <w:p w14:paraId="3A2D7FA1" w14:textId="77777777" w:rsidR="00D773D7" w:rsidRDefault="00D773D7" w:rsidP="00D773D7">
      <w:pPr>
        <w:ind w:left="720"/>
        <w:rPr>
          <w:rtl/>
        </w:rPr>
      </w:pPr>
      <w:r>
        <w:rPr>
          <w:rFonts w:hint="cs"/>
          <w:rtl/>
        </w:rPr>
        <w:t xml:space="preserve">بلکه آنچه باعث تضییق متعلق </w:t>
      </w:r>
      <w:r>
        <w:rPr>
          <w:rtl/>
        </w:rPr>
        <w:t>م</w:t>
      </w:r>
      <w:r>
        <w:rPr>
          <w:rFonts w:hint="cs"/>
          <w:rtl/>
        </w:rPr>
        <w:t>ی‌</w:t>
      </w:r>
      <w:r>
        <w:rPr>
          <w:rFonts w:hint="eastAsia"/>
          <w:rtl/>
        </w:rPr>
        <w:t>شود</w:t>
      </w:r>
      <w:r>
        <w:rPr>
          <w:rFonts w:hint="cs"/>
          <w:rtl/>
        </w:rPr>
        <w:t>، تضییق ملاک است.</w:t>
      </w:r>
    </w:p>
    <w:p w14:paraId="7E8607E5" w14:textId="77777777" w:rsidR="00D773D7" w:rsidRDefault="00D773D7" w:rsidP="00D773D7">
      <w:pPr>
        <w:rPr>
          <w:rtl/>
        </w:rPr>
      </w:pPr>
      <w:r>
        <w:rPr>
          <w:rFonts w:hint="cs"/>
          <w:rtl/>
        </w:rPr>
        <w:t>بنابراین ضیق شدن یا نشدن متعلق تکلیف:</w:t>
      </w:r>
    </w:p>
    <w:p w14:paraId="76E9D62C" w14:textId="77777777" w:rsidR="00D773D7" w:rsidRDefault="00D773D7" w:rsidP="00D773D7">
      <w:pPr>
        <w:ind w:left="720"/>
        <w:rPr>
          <w:rtl/>
        </w:rPr>
      </w:pPr>
      <w:r>
        <w:rPr>
          <w:rFonts w:hint="cs"/>
          <w:rtl/>
        </w:rPr>
        <w:t>به جهت این نیست که دلیل اعتبار قدرت لغویت خطاب یا قبح تکلیف عاجز است،</w:t>
      </w:r>
    </w:p>
    <w:p w14:paraId="03CA4B1A" w14:textId="77777777" w:rsidR="00D773D7" w:rsidRDefault="00D773D7" w:rsidP="00D773D7">
      <w:pPr>
        <w:ind w:left="720"/>
        <w:rPr>
          <w:rtl/>
        </w:rPr>
      </w:pPr>
      <w:r>
        <w:rPr>
          <w:rFonts w:hint="cs"/>
          <w:rtl/>
        </w:rPr>
        <w:t>بلکه به این جهت است که قدرت دخیل در اتصاف است یا دخیل در استیفاء.</w:t>
      </w:r>
    </w:p>
    <w:p w14:paraId="02AFD454" w14:textId="77777777" w:rsidR="00D773D7" w:rsidRDefault="00D773D7" w:rsidP="00D773D7">
      <w:pPr>
        <w:rPr>
          <w:rtl/>
        </w:rPr>
      </w:pPr>
      <w:r>
        <w:rPr>
          <w:rFonts w:hint="cs"/>
          <w:rtl/>
        </w:rPr>
        <w:t>درنتیجه چه قدرت را با توجه به قبح تکلیف عاجز ثابت کنیم و چه با توجه به لغویت خطاب، متعلق در مثل استطاعت برای حج ضیق است؛ زیرا امکان ندارد با ضیق بودن ملاک، انشاء وسیع باشد؛ چون این خلاف این مسلک عدلیه است که «الفعل یکون حسنا فامر به الشارع».</w:t>
      </w:r>
    </w:p>
    <w:p w14:paraId="2E71509E" w14:textId="77777777" w:rsidR="00D773D7" w:rsidRDefault="00D773D7" w:rsidP="00D773D7">
      <w:pPr>
        <w:pStyle w:val="Heading4"/>
        <w:rPr>
          <w:rtl/>
        </w:rPr>
      </w:pPr>
      <w:r>
        <w:rPr>
          <w:rFonts w:hint="cs"/>
          <w:rtl/>
        </w:rPr>
        <w:t>دفاع از کلام «مرحوم نائینی»</w:t>
      </w:r>
    </w:p>
    <w:p w14:paraId="4C2E766C" w14:textId="77777777" w:rsidR="00D773D7" w:rsidRDefault="00D773D7" w:rsidP="00D773D7">
      <w:pPr>
        <w:rPr>
          <w:rtl/>
        </w:rPr>
      </w:pPr>
      <w:r>
        <w:rPr>
          <w:rtl/>
        </w:rPr>
        <w:t>همان‌گونه</w:t>
      </w:r>
      <w:r>
        <w:rPr>
          <w:rFonts w:hint="cs"/>
          <w:rtl/>
        </w:rPr>
        <w:t xml:space="preserve"> که گفته شد دلیل اعتبار قدرت گاهی لبی است که:</w:t>
      </w:r>
    </w:p>
    <w:p w14:paraId="2D81E07B" w14:textId="77777777" w:rsidR="00D773D7" w:rsidRDefault="00D773D7" w:rsidP="00D773D7">
      <w:pPr>
        <w:ind w:left="720"/>
        <w:rPr>
          <w:rtl/>
        </w:rPr>
      </w:pPr>
      <w:r>
        <w:rPr>
          <w:rFonts w:hint="cs"/>
          <w:rtl/>
        </w:rPr>
        <w:t xml:space="preserve">اگر بدیهی باشد، باعث </w:t>
      </w:r>
      <w:r>
        <w:rPr>
          <w:rtl/>
        </w:rPr>
        <w:t>م</w:t>
      </w:r>
      <w:r>
        <w:rPr>
          <w:rFonts w:hint="cs"/>
          <w:rtl/>
        </w:rPr>
        <w:t>ی‌</w:t>
      </w:r>
      <w:r>
        <w:rPr>
          <w:rFonts w:hint="eastAsia"/>
          <w:rtl/>
        </w:rPr>
        <w:t>شود</w:t>
      </w:r>
      <w:r>
        <w:rPr>
          <w:rFonts w:hint="cs"/>
          <w:rtl/>
        </w:rPr>
        <w:t xml:space="preserve"> از ابتدا ظهور و خطاب ضیق شوند؛</w:t>
      </w:r>
    </w:p>
    <w:p w14:paraId="6A8DA0F4" w14:textId="77777777" w:rsidR="00D773D7" w:rsidRDefault="00D773D7" w:rsidP="00D773D7">
      <w:pPr>
        <w:ind w:left="720"/>
        <w:rPr>
          <w:rtl/>
        </w:rPr>
      </w:pPr>
      <w:r>
        <w:rPr>
          <w:rFonts w:hint="cs"/>
          <w:rtl/>
        </w:rPr>
        <w:t xml:space="preserve">و اگر نظری باشد، همانند </w:t>
      </w:r>
      <w:r>
        <w:rPr>
          <w:rtl/>
        </w:rPr>
        <w:t>قر</w:t>
      </w:r>
      <w:r>
        <w:rPr>
          <w:rFonts w:hint="cs"/>
          <w:rtl/>
        </w:rPr>
        <w:t>ی</w:t>
      </w:r>
      <w:r>
        <w:rPr>
          <w:rFonts w:hint="eastAsia"/>
          <w:rtl/>
        </w:rPr>
        <w:t>نه‌</w:t>
      </w:r>
      <w:r>
        <w:rPr>
          <w:rFonts w:hint="cs"/>
          <w:rtl/>
        </w:rPr>
        <w:t xml:space="preserve">ی منفصله عمل </w:t>
      </w:r>
      <w:r>
        <w:rPr>
          <w:rtl/>
        </w:rPr>
        <w:t>م</w:t>
      </w:r>
      <w:r>
        <w:rPr>
          <w:rFonts w:hint="cs"/>
          <w:rtl/>
        </w:rPr>
        <w:t>ی‌</w:t>
      </w:r>
      <w:r>
        <w:rPr>
          <w:rFonts w:hint="eastAsia"/>
          <w:rtl/>
        </w:rPr>
        <w:t>کند</w:t>
      </w:r>
      <w:r>
        <w:rPr>
          <w:rFonts w:hint="cs"/>
          <w:rtl/>
        </w:rPr>
        <w:t>.</w:t>
      </w:r>
    </w:p>
    <w:p w14:paraId="56649B6A" w14:textId="77777777" w:rsidR="00D773D7" w:rsidRDefault="00D773D7" w:rsidP="00D773D7">
      <w:pPr>
        <w:rPr>
          <w:rtl/>
        </w:rPr>
      </w:pPr>
      <w:r>
        <w:rPr>
          <w:rFonts w:hint="cs"/>
          <w:rtl/>
        </w:rPr>
        <w:t xml:space="preserve">برخی با استفاده از این مطلب </w:t>
      </w:r>
      <w:r>
        <w:rPr>
          <w:rtl/>
        </w:rPr>
        <w:t>ا</w:t>
      </w:r>
      <w:r>
        <w:rPr>
          <w:rFonts w:hint="cs"/>
          <w:rtl/>
        </w:rPr>
        <w:t>ی</w:t>
      </w:r>
      <w:r>
        <w:rPr>
          <w:rFonts w:hint="eastAsia"/>
          <w:rtl/>
        </w:rPr>
        <w:t>ن‌گونه</w:t>
      </w:r>
      <w:r>
        <w:rPr>
          <w:rFonts w:hint="cs"/>
          <w:rtl/>
        </w:rPr>
        <w:t xml:space="preserve"> از کلام «مرحوم نائینی» دفاع </w:t>
      </w:r>
      <w:r>
        <w:rPr>
          <w:rtl/>
        </w:rPr>
        <w:t>کرده‌اند</w:t>
      </w:r>
      <w:r>
        <w:rPr>
          <w:rFonts w:hint="cs"/>
          <w:rtl/>
        </w:rPr>
        <w:t>: به نظر «مرحوم نائینی»:</w:t>
      </w:r>
    </w:p>
    <w:p w14:paraId="6CAB0520" w14:textId="77777777" w:rsidR="00D773D7" w:rsidRDefault="00D773D7" w:rsidP="00D773D7">
      <w:pPr>
        <w:ind w:left="720"/>
        <w:rPr>
          <w:rtl/>
        </w:rPr>
      </w:pPr>
      <w:r>
        <w:rPr>
          <w:rFonts w:hint="cs"/>
          <w:rtl/>
        </w:rPr>
        <w:t xml:space="preserve">برخی وجه اعتبار قدرت را لغویت خطاب </w:t>
      </w:r>
      <w:r>
        <w:rPr>
          <w:rtl/>
        </w:rPr>
        <w:t>م</w:t>
      </w:r>
      <w:r>
        <w:rPr>
          <w:rFonts w:hint="cs"/>
          <w:rtl/>
        </w:rPr>
        <w:t>ی‌</w:t>
      </w:r>
      <w:r>
        <w:rPr>
          <w:rFonts w:hint="eastAsia"/>
          <w:rtl/>
        </w:rPr>
        <w:t>دانند</w:t>
      </w:r>
      <w:r>
        <w:rPr>
          <w:rFonts w:hint="cs"/>
          <w:rtl/>
        </w:rPr>
        <w:t xml:space="preserve"> و صادر نشدن لغو از حکیم حکم عقل بدیهی است و به همین جهت ظهور و خطاب ضیق </w:t>
      </w:r>
      <w:r>
        <w:rPr>
          <w:rtl/>
        </w:rPr>
        <w:t>م</w:t>
      </w:r>
      <w:r>
        <w:rPr>
          <w:rFonts w:hint="cs"/>
          <w:rtl/>
        </w:rPr>
        <w:t>ی‌</w:t>
      </w:r>
      <w:r>
        <w:rPr>
          <w:rFonts w:hint="eastAsia"/>
          <w:rtl/>
        </w:rPr>
        <w:t>شود</w:t>
      </w:r>
      <w:r>
        <w:rPr>
          <w:rFonts w:hint="cs"/>
          <w:rtl/>
        </w:rPr>
        <w:t>؛</w:t>
      </w:r>
    </w:p>
    <w:p w14:paraId="77F091BC" w14:textId="77777777" w:rsidR="00D773D7" w:rsidRDefault="00D773D7" w:rsidP="00D773D7">
      <w:pPr>
        <w:ind w:left="720"/>
        <w:rPr>
          <w:rtl/>
        </w:rPr>
      </w:pPr>
      <w:r>
        <w:rPr>
          <w:rFonts w:hint="cs"/>
          <w:rtl/>
        </w:rPr>
        <w:t xml:space="preserve">و برخی وجه اعتبار قدرت را قبح تکلیف عاجز </w:t>
      </w:r>
      <w:r>
        <w:rPr>
          <w:rtl/>
        </w:rPr>
        <w:t>م</w:t>
      </w:r>
      <w:r>
        <w:rPr>
          <w:rFonts w:hint="cs"/>
          <w:rtl/>
        </w:rPr>
        <w:t>ی‌</w:t>
      </w:r>
      <w:r>
        <w:rPr>
          <w:rFonts w:hint="eastAsia"/>
          <w:rtl/>
        </w:rPr>
        <w:t>دانند</w:t>
      </w:r>
      <w:r>
        <w:rPr>
          <w:rFonts w:hint="cs"/>
          <w:rtl/>
        </w:rPr>
        <w:t xml:space="preserve"> که بازگشت این مطلب نیز به نزاع عدلیه و اشاعره در حسن و قبح عقلی است و حکم عقل نظری است. بنابراین این مطلب باعث ضیق شدن ظهور و خطاب </w:t>
      </w:r>
      <w:r>
        <w:rPr>
          <w:rtl/>
        </w:rPr>
        <w:t>نم</w:t>
      </w:r>
      <w:r>
        <w:rPr>
          <w:rFonts w:hint="cs"/>
          <w:rtl/>
        </w:rPr>
        <w:t>ی‌</w:t>
      </w:r>
      <w:r>
        <w:rPr>
          <w:rFonts w:hint="eastAsia"/>
          <w:rtl/>
        </w:rPr>
        <w:t>شود</w:t>
      </w:r>
      <w:r>
        <w:rPr>
          <w:rFonts w:hint="cs"/>
          <w:rtl/>
        </w:rPr>
        <w:t xml:space="preserve">، بلکه ظهور و خطاب شکل گرفته و اوسع است و این مطلب </w:t>
      </w:r>
      <w:r>
        <w:rPr>
          <w:rtl/>
        </w:rPr>
        <w:t>قر</w:t>
      </w:r>
      <w:r>
        <w:rPr>
          <w:rFonts w:hint="cs"/>
          <w:rtl/>
        </w:rPr>
        <w:t>ی</w:t>
      </w:r>
      <w:r>
        <w:rPr>
          <w:rFonts w:hint="eastAsia"/>
          <w:rtl/>
        </w:rPr>
        <w:t>نه‌</w:t>
      </w:r>
      <w:r>
        <w:rPr>
          <w:rFonts w:hint="cs"/>
          <w:rtl/>
        </w:rPr>
        <w:t xml:space="preserve">ی </w:t>
      </w:r>
      <w:r>
        <w:rPr>
          <w:rtl/>
        </w:rPr>
        <w:t>منفصله‌ا</w:t>
      </w:r>
      <w:r>
        <w:rPr>
          <w:rFonts w:hint="cs"/>
          <w:rtl/>
        </w:rPr>
        <w:t>ی برای آن است.</w:t>
      </w:r>
    </w:p>
    <w:p w14:paraId="6313D5E7" w14:textId="77777777" w:rsidR="00D773D7" w:rsidRDefault="00D773D7" w:rsidP="00D773D7">
      <w:pPr>
        <w:pStyle w:val="Heading4"/>
        <w:rPr>
          <w:rtl/>
        </w:rPr>
      </w:pPr>
      <w:r>
        <w:rPr>
          <w:rFonts w:hint="cs"/>
          <w:rtl/>
        </w:rPr>
        <w:t>بررسی</w:t>
      </w:r>
    </w:p>
    <w:p w14:paraId="0B01DB75" w14:textId="77777777" w:rsidR="00D773D7" w:rsidRDefault="00D773D7" w:rsidP="00D773D7">
      <w:pPr>
        <w:rPr>
          <w:rtl/>
        </w:rPr>
      </w:pPr>
      <w:r>
        <w:rPr>
          <w:rFonts w:hint="cs"/>
          <w:rtl/>
        </w:rPr>
        <w:t>این دفاع قابل پذیرش نیست؛ زیرا گرچه تفاوت بین عقل بدیهی و نظری نسبت به ضیق کردن ظهور مورد پذیرش است، اما تطبیق این مطلب بر محل بحث مورد خدشه است. توضیح اینکه:</w:t>
      </w:r>
    </w:p>
    <w:p w14:paraId="614CD77E" w14:textId="77777777" w:rsidR="00D773D7" w:rsidRDefault="00D773D7" w:rsidP="00D773D7">
      <w:pPr>
        <w:ind w:left="720"/>
        <w:rPr>
          <w:rtl/>
        </w:rPr>
      </w:pPr>
      <w:r>
        <w:rPr>
          <w:rFonts w:hint="cs"/>
          <w:rtl/>
        </w:rPr>
        <w:t>گرچه حسن و قبح عقلی توسط متکلمین بیان شده است،</w:t>
      </w:r>
    </w:p>
    <w:p w14:paraId="5BF3DB42" w14:textId="77777777" w:rsidR="00D773D7" w:rsidRDefault="00D773D7" w:rsidP="00D773D7">
      <w:pPr>
        <w:ind w:left="720"/>
        <w:rPr>
          <w:rtl/>
        </w:rPr>
      </w:pPr>
      <w:r>
        <w:rPr>
          <w:rFonts w:hint="cs"/>
          <w:rtl/>
        </w:rPr>
        <w:t>اما کاربرد یک اصطلاح در یک علم به معنای این نیست که مطلب ناظر به آن اصطلاح نیز تنها بین متخصصین آن علم رواج دارد.</w:t>
      </w:r>
    </w:p>
    <w:p w14:paraId="352F4EB1" w14:textId="77777777" w:rsidR="00D773D7" w:rsidRDefault="00D773D7" w:rsidP="00D773D7">
      <w:pPr>
        <w:rPr>
          <w:rtl/>
        </w:rPr>
      </w:pPr>
      <w:r>
        <w:rPr>
          <w:rFonts w:hint="cs"/>
          <w:rtl/>
        </w:rPr>
        <w:t xml:space="preserve">با توجه به </w:t>
      </w:r>
      <w:r>
        <w:rPr>
          <w:rtl/>
        </w:rPr>
        <w:t>گزارش‌ها</w:t>
      </w:r>
      <w:r>
        <w:rPr>
          <w:rFonts w:hint="cs"/>
          <w:rtl/>
        </w:rPr>
        <w:t xml:space="preserve">ی «سید مرتضی» و دیگر متکلمین از </w:t>
      </w:r>
      <w:r>
        <w:rPr>
          <w:rtl/>
        </w:rPr>
        <w:t>دوره‌</w:t>
      </w:r>
      <w:r>
        <w:rPr>
          <w:rFonts w:hint="cs"/>
          <w:rtl/>
        </w:rPr>
        <w:t xml:space="preserve">ی امام کاظم و امام رضا علیهماالسلام مضمون حسن و قبح عقلی شعار شیعه در مقابل اشاعره بوده است، نه مطلبی استدلالی و پیچیده که تنها متخصصین از آن خبر </w:t>
      </w:r>
      <w:r>
        <w:rPr>
          <w:rtl/>
        </w:rPr>
        <w:t>داشته‌اند</w:t>
      </w:r>
      <w:r>
        <w:rPr>
          <w:rFonts w:hint="cs"/>
          <w:rtl/>
        </w:rPr>
        <w:t xml:space="preserve"> و تنها اصطلاحات مربوط به این مضمون است که توسط علما به کار </w:t>
      </w:r>
      <w:r>
        <w:rPr>
          <w:rtl/>
        </w:rPr>
        <w:t>م</w:t>
      </w:r>
      <w:r>
        <w:rPr>
          <w:rFonts w:hint="cs"/>
          <w:rtl/>
        </w:rPr>
        <w:t>ی‌</w:t>
      </w:r>
      <w:r>
        <w:rPr>
          <w:rFonts w:hint="eastAsia"/>
          <w:rtl/>
        </w:rPr>
        <w:t>رفته</w:t>
      </w:r>
      <w:r>
        <w:rPr>
          <w:rFonts w:hint="cs"/>
          <w:rtl/>
        </w:rPr>
        <w:t xml:space="preserve"> است</w:t>
      </w:r>
      <w:r>
        <w:rPr>
          <w:rStyle w:val="FootnoteReference"/>
          <w:rtl/>
        </w:rPr>
        <w:footnoteReference w:id="510"/>
      </w:r>
      <w:r>
        <w:rPr>
          <w:rFonts w:hint="cs"/>
          <w:rtl/>
        </w:rPr>
        <w:t>.</w:t>
      </w:r>
    </w:p>
    <w:p w14:paraId="72EA9C5D" w14:textId="77777777" w:rsidR="00D773D7" w:rsidRDefault="00D773D7" w:rsidP="00D773D7">
      <w:pPr>
        <w:rPr>
          <w:rtl/>
        </w:rPr>
      </w:pPr>
      <w:r>
        <w:rPr>
          <w:rFonts w:hint="cs"/>
          <w:rtl/>
        </w:rPr>
        <w:lastRenderedPageBreak/>
        <w:t>بنابراین این مسئله از مطالبی است که برای عموم شیعه روشن است و به همین جهت همانند صادر نشدن لغو از حکیم خواهد بود.</w:t>
      </w:r>
    </w:p>
    <w:p w14:paraId="2D7D813D" w14:textId="77777777" w:rsidR="00D773D7" w:rsidRDefault="00D773D7" w:rsidP="00D773D7">
      <w:pPr>
        <w:rPr>
          <w:rtl/>
        </w:rPr>
      </w:pPr>
      <w:r w:rsidRPr="00620505">
        <w:rPr>
          <w:rFonts w:cs="B Titr" w:hint="cs"/>
          <w:sz w:val="24"/>
          <w:szCs w:val="24"/>
          <w:rtl/>
        </w:rPr>
        <w:t>نکته:</w:t>
      </w:r>
      <w:r>
        <w:rPr>
          <w:rFonts w:hint="cs"/>
          <w:rtl/>
        </w:rPr>
        <w:t xml:space="preserve"> برخی از فقها مانند «مرحوم خویی» و «شهید صدر» معتقدند تمامی مواردی که در حدیث رفع، حدیث ضرر و دیگر موارد رفع تکلیف آمده باعث ضیق شدن متعلق </w:t>
      </w:r>
      <w:r>
        <w:rPr>
          <w:rtl/>
        </w:rPr>
        <w:t>م</w:t>
      </w:r>
      <w:r>
        <w:rPr>
          <w:rFonts w:hint="cs"/>
          <w:rtl/>
        </w:rPr>
        <w:t>ی‌</w:t>
      </w:r>
      <w:r>
        <w:rPr>
          <w:rFonts w:hint="eastAsia"/>
          <w:rtl/>
        </w:rPr>
        <w:t>شوند</w:t>
      </w:r>
      <w:r>
        <w:rPr>
          <w:rFonts w:hint="cs"/>
          <w:rtl/>
        </w:rPr>
        <w:t xml:space="preserve">؛ مگر مواردی که با دلیل اثبات شود که </w:t>
      </w:r>
      <w:r>
        <w:rPr>
          <w:rtl/>
        </w:rPr>
        <w:t>ا</w:t>
      </w:r>
      <w:r>
        <w:rPr>
          <w:rFonts w:hint="cs"/>
          <w:rtl/>
        </w:rPr>
        <w:t>ی</w:t>
      </w:r>
      <w:r>
        <w:rPr>
          <w:rFonts w:hint="eastAsia"/>
          <w:rtl/>
        </w:rPr>
        <w:t>ن‌گونه</w:t>
      </w:r>
      <w:r>
        <w:rPr>
          <w:rFonts w:hint="cs"/>
          <w:rtl/>
        </w:rPr>
        <w:t xml:space="preserve"> نیست. </w:t>
      </w:r>
      <w:r>
        <w:rPr>
          <w:rtl/>
        </w:rPr>
        <w:t>به‌طور</w:t>
      </w:r>
      <w:r>
        <w:rPr>
          <w:rFonts w:hint="cs"/>
          <w:rtl/>
        </w:rPr>
        <w:t xml:space="preserve"> مثال اگر علم و جهل باعث ضیق شدن متعلق شوند، اشتراط احکام بین عالم و جاهل نفی </w:t>
      </w:r>
      <w:r>
        <w:rPr>
          <w:rtl/>
        </w:rPr>
        <w:t>م</w:t>
      </w:r>
      <w:r>
        <w:rPr>
          <w:rFonts w:hint="cs"/>
          <w:rtl/>
        </w:rPr>
        <w:t>ی‌</w:t>
      </w:r>
      <w:r>
        <w:rPr>
          <w:rFonts w:hint="eastAsia"/>
          <w:rtl/>
        </w:rPr>
        <w:t>شود</w:t>
      </w:r>
      <w:r>
        <w:rPr>
          <w:rFonts w:hint="cs"/>
          <w:rtl/>
        </w:rPr>
        <w:t xml:space="preserve"> و به همین دلیل این دو مورد استثنا هستند.</w:t>
      </w:r>
    </w:p>
    <w:p w14:paraId="42D3D8E7" w14:textId="77777777" w:rsidR="00D773D7" w:rsidRDefault="00D773D7" w:rsidP="00D773D7">
      <w:pPr>
        <w:rPr>
          <w:rtl/>
        </w:rPr>
      </w:pPr>
      <w:r>
        <w:rPr>
          <w:rFonts w:hint="cs"/>
          <w:rtl/>
        </w:rPr>
        <w:t xml:space="preserve">در مقابل این گروه برخی دیگر معتقدند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موارد باعث ضیق شدن متعلق </w:t>
      </w:r>
      <w:r>
        <w:rPr>
          <w:rtl/>
        </w:rPr>
        <w:t>نم</w:t>
      </w:r>
      <w:r>
        <w:rPr>
          <w:rFonts w:hint="cs"/>
          <w:rtl/>
        </w:rPr>
        <w:t>ی‌</w:t>
      </w:r>
      <w:r>
        <w:rPr>
          <w:rFonts w:hint="eastAsia"/>
          <w:rtl/>
        </w:rPr>
        <w:t>شوند</w:t>
      </w:r>
      <w:r>
        <w:rPr>
          <w:rFonts w:hint="cs"/>
          <w:rtl/>
        </w:rPr>
        <w:t xml:space="preserve">. </w:t>
      </w:r>
      <w:r>
        <w:rPr>
          <w:rtl/>
        </w:rPr>
        <w:t>به‌طور</w:t>
      </w:r>
      <w:r>
        <w:rPr>
          <w:rFonts w:hint="cs"/>
          <w:rtl/>
        </w:rPr>
        <w:t xml:space="preserve"> مثال به نظر ایشان </w:t>
      </w:r>
      <w:r>
        <w:rPr>
          <w:rtl/>
        </w:rPr>
        <w:t>روزه‌</w:t>
      </w:r>
      <w:r>
        <w:rPr>
          <w:rFonts w:hint="cs"/>
          <w:rtl/>
        </w:rPr>
        <w:t xml:space="preserve">ی ضرری گرفتن حرام است، اما اگر مکلف </w:t>
      </w:r>
      <w:r>
        <w:rPr>
          <w:rtl/>
        </w:rPr>
        <w:t>روزه‌</w:t>
      </w:r>
      <w:r>
        <w:rPr>
          <w:rFonts w:hint="cs"/>
          <w:rtl/>
        </w:rPr>
        <w:t xml:space="preserve">ی ضرری بگیرد، </w:t>
      </w:r>
      <w:r>
        <w:rPr>
          <w:rtl/>
        </w:rPr>
        <w:t>روزه‌</w:t>
      </w:r>
      <w:r>
        <w:rPr>
          <w:rFonts w:hint="cs"/>
          <w:rtl/>
        </w:rPr>
        <w:t>ی او نیاز به اعاده و قضا ندارد؛ زیرا دارای امر انشایی است.</w:t>
      </w:r>
    </w:p>
    <w:p w14:paraId="5434E44B" w14:textId="77777777" w:rsidR="00D773D7" w:rsidRDefault="00D773D7" w:rsidP="00D773D7">
      <w:pPr>
        <w:rPr>
          <w:rtl/>
        </w:rPr>
      </w:pPr>
      <w:r>
        <w:rPr>
          <w:rFonts w:hint="cs"/>
          <w:rtl/>
        </w:rPr>
        <w:t xml:space="preserve">با توجه به مطالبی که گفته شد روشن </w:t>
      </w:r>
      <w:r>
        <w:rPr>
          <w:rtl/>
        </w:rPr>
        <w:t>م</w:t>
      </w:r>
      <w:r>
        <w:rPr>
          <w:rFonts w:hint="cs"/>
          <w:rtl/>
        </w:rPr>
        <w:t>ی‌</w:t>
      </w:r>
      <w:r>
        <w:rPr>
          <w:rFonts w:hint="eastAsia"/>
          <w:rtl/>
        </w:rPr>
        <w:t>شود</w:t>
      </w:r>
      <w:r>
        <w:rPr>
          <w:rFonts w:hint="cs"/>
          <w:rtl/>
        </w:rPr>
        <w:t xml:space="preserve"> که اطلاق هیچ یک از دو کلام مورد پذیرش نیست و هر مورد باید به صورت مستقل بررسی شود. </w:t>
      </w:r>
      <w:r>
        <w:rPr>
          <w:rtl/>
        </w:rPr>
        <w:t>به‌طور</w:t>
      </w:r>
      <w:r>
        <w:rPr>
          <w:rFonts w:hint="cs"/>
          <w:rtl/>
        </w:rPr>
        <w:t xml:space="preserve"> مثال با توجه به </w:t>
      </w:r>
      <w:r>
        <w:rPr>
          <w:rtl/>
        </w:rPr>
        <w:t>ادله‌</w:t>
      </w:r>
      <w:r>
        <w:rPr>
          <w:rFonts w:hint="cs"/>
          <w:rtl/>
        </w:rPr>
        <w:t xml:space="preserve">ی لا ضرر </w:t>
      </w:r>
      <w:r>
        <w:rPr>
          <w:rtl/>
        </w:rPr>
        <w:t>نم</w:t>
      </w:r>
      <w:r>
        <w:rPr>
          <w:rFonts w:hint="cs"/>
          <w:rtl/>
        </w:rPr>
        <w:t>ی‌</w:t>
      </w:r>
      <w:r>
        <w:rPr>
          <w:rFonts w:hint="eastAsia"/>
          <w:rtl/>
        </w:rPr>
        <w:t>توان</w:t>
      </w:r>
      <w:r>
        <w:rPr>
          <w:rFonts w:hint="cs"/>
          <w:rtl/>
        </w:rPr>
        <w:t xml:space="preserve"> دخیل در اتصاف یا ملاک بودن آن را احراز کرد، بلکه همانند بلوغ که در حج و نماز تفاوت </w:t>
      </w:r>
      <w:r>
        <w:rPr>
          <w:rtl/>
        </w:rPr>
        <w:t>م</w:t>
      </w:r>
      <w:r>
        <w:rPr>
          <w:rFonts w:hint="cs"/>
          <w:rtl/>
        </w:rPr>
        <w:t>ی‌</w:t>
      </w:r>
      <w:r>
        <w:rPr>
          <w:rFonts w:hint="eastAsia"/>
          <w:rtl/>
        </w:rPr>
        <w:t>کند</w:t>
      </w:r>
      <w:r>
        <w:rPr>
          <w:rFonts w:hint="cs"/>
          <w:rtl/>
        </w:rPr>
        <w:t>، دخیل در اتصاف یا ملاک بودن ضرر را نیز باید در موارد مختلف مانند روزه ضرری و نماز ضرری بررسی کرد.</w:t>
      </w:r>
    </w:p>
    <w:p w14:paraId="0C26EAF0" w14:textId="77777777" w:rsidR="00D773D7" w:rsidRDefault="00D773D7" w:rsidP="00D773D7">
      <w:pPr>
        <w:rPr>
          <w:rtl/>
        </w:rPr>
      </w:pPr>
      <w:r>
        <w:rPr>
          <w:rFonts w:hint="cs"/>
          <w:rtl/>
        </w:rPr>
        <w:t>در صورتی که این مطلب احراز نشود، باید با توجه به یکی از این دو حالت اصل عملی مناسب را جاری کرد:</w:t>
      </w:r>
    </w:p>
    <w:p w14:paraId="4C0FBCEC" w14:textId="77777777" w:rsidR="00D773D7" w:rsidRDefault="00D773D7" w:rsidP="00D773D7">
      <w:pPr>
        <w:ind w:left="720"/>
        <w:rPr>
          <w:rtl/>
        </w:rPr>
      </w:pPr>
      <w:r w:rsidRPr="004445F7">
        <w:rPr>
          <w:rFonts w:cs="B Titr" w:hint="cs"/>
          <w:sz w:val="24"/>
          <w:szCs w:val="24"/>
          <w:rtl/>
        </w:rPr>
        <w:t>الف)</w:t>
      </w:r>
      <w:r>
        <w:rPr>
          <w:rFonts w:hint="cs"/>
          <w:rtl/>
        </w:rPr>
        <w:t xml:space="preserve"> فرضی که مکلف در زمان آمدن تکلیف قدرت داشته و سپس قدرت را از دست بدهد و نداند که قدرت دخیل در اتصاف بوده یا دخیل در استیفا بوده است. در این فرض استصحاب جاری </w:t>
      </w:r>
      <w:r>
        <w:rPr>
          <w:rtl/>
        </w:rPr>
        <w:t>م</w:t>
      </w:r>
      <w:r>
        <w:rPr>
          <w:rFonts w:hint="cs"/>
          <w:rtl/>
        </w:rPr>
        <w:t>ی‌</w:t>
      </w:r>
      <w:r>
        <w:rPr>
          <w:rFonts w:hint="eastAsia"/>
          <w:rtl/>
        </w:rPr>
        <w:t>شود</w:t>
      </w:r>
      <w:r>
        <w:rPr>
          <w:rFonts w:hint="cs"/>
          <w:rtl/>
        </w:rPr>
        <w:t xml:space="preserve"> و طبق آن مکلف باید عمل را انجام دهد و سپس آن را اعاده یا قضا کند؛ زیرا مکلف قبلاً قدرت داشته و این قدرت چه شرط اتصاف بوده و چه شرط استیفاء، باعث شده تکلیف به </w:t>
      </w:r>
      <w:r>
        <w:rPr>
          <w:rtl/>
        </w:rPr>
        <w:t>عهده‌</w:t>
      </w:r>
      <w:r>
        <w:rPr>
          <w:rFonts w:hint="cs"/>
          <w:rtl/>
        </w:rPr>
        <w:t>ی او بیاید. بنابراین مکلف اشتغال یقینی داشته و باید فراغ یقینی پیدا کند.</w:t>
      </w:r>
    </w:p>
    <w:p w14:paraId="12CF8B5E" w14:textId="77777777" w:rsidR="00D773D7" w:rsidRDefault="00D773D7" w:rsidP="00D773D7">
      <w:pPr>
        <w:ind w:left="720"/>
        <w:rPr>
          <w:rtl/>
        </w:rPr>
      </w:pPr>
      <w:r w:rsidRPr="004445F7">
        <w:rPr>
          <w:rFonts w:cs="B Titr" w:hint="cs"/>
          <w:sz w:val="24"/>
          <w:szCs w:val="24"/>
          <w:rtl/>
        </w:rPr>
        <w:t>ب)</w:t>
      </w:r>
      <w:r w:rsidRPr="004445F7">
        <w:rPr>
          <w:rFonts w:hint="cs"/>
          <w:sz w:val="24"/>
          <w:szCs w:val="24"/>
          <w:rtl/>
        </w:rPr>
        <w:t xml:space="preserve"> </w:t>
      </w:r>
      <w:r>
        <w:rPr>
          <w:rFonts w:hint="cs"/>
          <w:rtl/>
        </w:rPr>
        <w:t xml:space="preserve">فرضی که مکلف در زمان آمدن تکلیف قدرت نداشته و پس از قدرت پیدا کردن نداند که این قدرت دخیل در اتصاف بوده و درنتیجه خطاب انشایی نیز شامل او نشده است، یا دخیل در استیفاء بوده و درنتیجه خطاب انشایی شامل او شده است. در این فرض شک مکلف شک در اصل تکلیف بوده و برائت جاری </w:t>
      </w:r>
      <w:r>
        <w:rPr>
          <w:rtl/>
        </w:rPr>
        <w:t>م</w:t>
      </w:r>
      <w:r>
        <w:rPr>
          <w:rFonts w:hint="cs"/>
          <w:rtl/>
        </w:rPr>
        <w:t>ی‌</w:t>
      </w:r>
      <w:r>
        <w:rPr>
          <w:rFonts w:hint="eastAsia"/>
          <w:rtl/>
        </w:rPr>
        <w:t>شود</w:t>
      </w:r>
      <w:r>
        <w:rPr>
          <w:rFonts w:hint="cs"/>
          <w:rtl/>
        </w:rPr>
        <w:t>.</w:t>
      </w:r>
    </w:p>
    <w:p w14:paraId="3F2262A0" w14:textId="77777777" w:rsidR="00D773D7" w:rsidRDefault="00D773D7" w:rsidP="00D773D7">
      <w:pPr>
        <w:pStyle w:val="Heading4"/>
        <w:rPr>
          <w:rtl/>
        </w:rPr>
      </w:pPr>
      <w:r>
        <w:rPr>
          <w:rFonts w:hint="cs"/>
          <w:rtl/>
        </w:rPr>
        <w:t>نقد کلام «شیخ بهایی»</w:t>
      </w:r>
    </w:p>
    <w:p w14:paraId="252E66EC" w14:textId="77777777" w:rsidR="00D773D7" w:rsidRDefault="00D773D7" w:rsidP="00D773D7">
      <w:pPr>
        <w:rPr>
          <w:rtl/>
        </w:rPr>
      </w:pPr>
      <w:r>
        <w:rPr>
          <w:rFonts w:hint="cs"/>
          <w:rtl/>
        </w:rPr>
        <w:t xml:space="preserve">امر موضوعیت ندارد، بلکه طریقیت دارد و مهم </w:t>
      </w:r>
      <w:r>
        <w:rPr>
          <w:rtl/>
        </w:rPr>
        <w:t>دست‌</w:t>
      </w:r>
      <w:r>
        <w:rPr>
          <w:rFonts w:hint="cs"/>
          <w:rtl/>
        </w:rPr>
        <w:t>ی</w:t>
      </w:r>
      <w:r>
        <w:rPr>
          <w:rFonts w:hint="eastAsia"/>
          <w:rtl/>
        </w:rPr>
        <w:t>اب</w:t>
      </w:r>
      <w:r>
        <w:rPr>
          <w:rFonts w:hint="cs"/>
          <w:rtl/>
        </w:rPr>
        <w:t>ی به فعل محبوب مولاست.</w:t>
      </w:r>
    </w:p>
    <w:p w14:paraId="002F3A90" w14:textId="77777777" w:rsidR="00D773D7" w:rsidRDefault="00D773D7" w:rsidP="00D773D7">
      <w:pPr>
        <w:rPr>
          <w:rtl/>
        </w:rPr>
      </w:pPr>
      <w:r>
        <w:rPr>
          <w:rFonts w:hint="cs"/>
          <w:rtl/>
        </w:rPr>
        <w:t xml:space="preserve">البته «صاحب جواهر» قصد قربت را به معنای قصد امتثال امر </w:t>
      </w:r>
      <w:r>
        <w:rPr>
          <w:rtl/>
        </w:rPr>
        <w:t>م</w:t>
      </w:r>
      <w:r>
        <w:rPr>
          <w:rFonts w:hint="cs"/>
          <w:rtl/>
        </w:rPr>
        <w:t>ی‌</w:t>
      </w:r>
      <w:r>
        <w:rPr>
          <w:rFonts w:hint="eastAsia"/>
          <w:rtl/>
        </w:rPr>
        <w:t>دانند</w:t>
      </w:r>
      <w:r>
        <w:rPr>
          <w:rFonts w:hint="cs"/>
          <w:rtl/>
        </w:rPr>
        <w:t xml:space="preserve"> که این مطلب نشان </w:t>
      </w:r>
      <w:r>
        <w:rPr>
          <w:rtl/>
        </w:rPr>
        <w:t>م</w:t>
      </w:r>
      <w:r>
        <w:rPr>
          <w:rFonts w:hint="cs"/>
          <w:rtl/>
        </w:rPr>
        <w:t>ی‌</w:t>
      </w:r>
      <w:r>
        <w:rPr>
          <w:rFonts w:hint="eastAsia"/>
          <w:rtl/>
        </w:rPr>
        <w:t>دهد</w:t>
      </w:r>
      <w:r>
        <w:rPr>
          <w:rFonts w:hint="cs"/>
          <w:rtl/>
        </w:rPr>
        <w:t xml:space="preserve"> ایشان برای امر موضوعیت قائل </w:t>
      </w:r>
      <w:r>
        <w:rPr>
          <w:rtl/>
        </w:rPr>
        <w:t>بوده‌اند</w:t>
      </w:r>
      <w:r>
        <w:rPr>
          <w:rFonts w:hint="cs"/>
          <w:rtl/>
        </w:rPr>
        <w:t>، اما دلیلی بر موضوعیت داشتن امر در دست نیست؛ زیرا:</w:t>
      </w:r>
    </w:p>
    <w:p w14:paraId="2EE65D16" w14:textId="77777777" w:rsidR="00D773D7" w:rsidRDefault="00D773D7" w:rsidP="00D773D7">
      <w:pPr>
        <w:ind w:left="720"/>
        <w:rPr>
          <w:rtl/>
        </w:rPr>
      </w:pPr>
      <w:r>
        <w:rPr>
          <w:rFonts w:hint="cs"/>
          <w:rtl/>
        </w:rPr>
        <w:t xml:space="preserve">اعتبار قصد قربت و کافی نبودن صرف طبیعت با توجه به روایاتی که در مورد ریا هستند به دست </w:t>
      </w:r>
      <w:r>
        <w:rPr>
          <w:rtl/>
        </w:rPr>
        <w:t>م</w:t>
      </w:r>
      <w:r>
        <w:rPr>
          <w:rFonts w:hint="cs"/>
          <w:rtl/>
        </w:rPr>
        <w:t>ی‌</w:t>
      </w:r>
      <w:r>
        <w:rPr>
          <w:rFonts w:hint="eastAsia"/>
          <w:rtl/>
        </w:rPr>
        <w:t>آ</w:t>
      </w:r>
      <w:r>
        <w:rPr>
          <w:rFonts w:hint="cs"/>
          <w:rtl/>
        </w:rPr>
        <w:t>ی</w:t>
      </w:r>
      <w:r>
        <w:rPr>
          <w:rFonts w:hint="eastAsia"/>
          <w:rtl/>
        </w:rPr>
        <w:t>د</w:t>
      </w:r>
      <w:r w:rsidRPr="00D050C7">
        <w:rPr>
          <w:vertAlign w:val="superscript"/>
          <w:rtl/>
        </w:rPr>
        <w:footnoteReference w:id="511"/>
      </w:r>
      <w:r>
        <w:rPr>
          <w:rFonts w:hint="cs"/>
          <w:rtl/>
        </w:rPr>
        <w:t>؛</w:t>
      </w:r>
    </w:p>
    <w:p w14:paraId="568DE65D" w14:textId="77777777" w:rsidR="00D773D7" w:rsidRDefault="00D773D7" w:rsidP="00D773D7">
      <w:pPr>
        <w:ind w:left="720"/>
        <w:rPr>
          <w:rtl/>
        </w:rPr>
      </w:pPr>
      <w:r>
        <w:rPr>
          <w:rFonts w:hint="cs"/>
          <w:rtl/>
        </w:rPr>
        <w:t xml:space="preserve">و آنچه از این روایات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این است که </w:t>
      </w:r>
      <w:r>
        <w:rPr>
          <w:rtl/>
        </w:rPr>
        <w:t>اضافه‌</w:t>
      </w:r>
      <w:r>
        <w:rPr>
          <w:rFonts w:hint="cs"/>
          <w:rtl/>
        </w:rPr>
        <w:t>ی عمل به خداوند متعال کافی است و نیازی نیست که عمل دارای امر باشد.</w:t>
      </w:r>
    </w:p>
    <w:p w14:paraId="1CCB700E" w14:textId="77777777" w:rsidR="00D773D7" w:rsidRDefault="00D773D7" w:rsidP="00D773D7">
      <w:pPr>
        <w:pStyle w:val="Heading4"/>
        <w:rPr>
          <w:rtl/>
        </w:rPr>
      </w:pPr>
      <w:r>
        <w:rPr>
          <w:rFonts w:hint="cs"/>
          <w:rtl/>
        </w:rPr>
        <w:t>بررسی</w:t>
      </w:r>
    </w:p>
    <w:p w14:paraId="43967CA3" w14:textId="77777777" w:rsidR="00D773D7" w:rsidRDefault="00D773D7" w:rsidP="00D773D7">
      <w:pPr>
        <w:rPr>
          <w:rtl/>
        </w:rPr>
      </w:pPr>
      <w:r>
        <w:rPr>
          <w:rFonts w:hint="cs"/>
          <w:rtl/>
        </w:rPr>
        <w:t xml:space="preserve">موضوعیت نداشتن امر و کافی بودن </w:t>
      </w:r>
      <w:r>
        <w:rPr>
          <w:rtl/>
        </w:rPr>
        <w:t>محبوب</w:t>
      </w:r>
      <w:r>
        <w:rPr>
          <w:rFonts w:hint="cs"/>
          <w:rtl/>
        </w:rPr>
        <w:t>ی</w:t>
      </w:r>
      <w:r>
        <w:rPr>
          <w:rFonts w:hint="eastAsia"/>
          <w:rtl/>
        </w:rPr>
        <w:t>ت</w:t>
      </w:r>
      <w:r>
        <w:rPr>
          <w:rFonts w:hint="cs"/>
          <w:rtl/>
        </w:rPr>
        <w:t xml:space="preserve"> عمل نزد مولا کافی است، اما انتساب موضوعیت دادن به امر به «صاحب جواهر» صحیح نیست.</w:t>
      </w:r>
    </w:p>
    <w:p w14:paraId="7F3851DA" w14:textId="77777777" w:rsidR="00D773D7" w:rsidRDefault="00D773D7" w:rsidP="00D773D7">
      <w:pPr>
        <w:rPr>
          <w:rtl/>
        </w:rPr>
      </w:pPr>
      <w:r>
        <w:rPr>
          <w:rFonts w:hint="cs"/>
          <w:rtl/>
        </w:rPr>
        <w:t xml:space="preserve">توضیح اینکه برخی </w:t>
      </w:r>
      <w:r>
        <w:rPr>
          <w:rtl/>
        </w:rPr>
        <w:t>واژه‌ها</w:t>
      </w:r>
      <w:r>
        <w:rPr>
          <w:rFonts w:hint="cs"/>
          <w:rtl/>
        </w:rPr>
        <w:t xml:space="preserve"> مشترک لفظی هستند و امتثال نیز یکی از این </w:t>
      </w:r>
      <w:r>
        <w:rPr>
          <w:rtl/>
        </w:rPr>
        <w:t>واژه‌هاست</w:t>
      </w:r>
      <w:r>
        <w:rPr>
          <w:rFonts w:hint="cs"/>
          <w:rtl/>
        </w:rPr>
        <w:t>. این واژه:</w:t>
      </w:r>
    </w:p>
    <w:p w14:paraId="2EA913D4" w14:textId="77777777" w:rsidR="00D773D7" w:rsidRDefault="00D773D7" w:rsidP="00D773D7">
      <w:pPr>
        <w:ind w:left="720"/>
        <w:rPr>
          <w:rtl/>
        </w:rPr>
      </w:pPr>
      <w:r>
        <w:rPr>
          <w:rFonts w:hint="cs"/>
          <w:rtl/>
        </w:rPr>
        <w:t xml:space="preserve">گاهی به مراتب قصد قربت اطلاق </w:t>
      </w:r>
      <w:r>
        <w:rPr>
          <w:rtl/>
        </w:rPr>
        <w:t>م</w:t>
      </w:r>
      <w:r>
        <w:rPr>
          <w:rFonts w:hint="cs"/>
          <w:rtl/>
        </w:rPr>
        <w:t>ی‌</w:t>
      </w:r>
      <w:r>
        <w:rPr>
          <w:rFonts w:hint="eastAsia"/>
          <w:rtl/>
        </w:rPr>
        <w:t>شود</w:t>
      </w:r>
      <w:r>
        <w:rPr>
          <w:rFonts w:hint="cs"/>
          <w:rtl/>
        </w:rPr>
        <w:t xml:space="preserve"> که در این استعمال به غایت توجه </w:t>
      </w:r>
      <w:r>
        <w:rPr>
          <w:rtl/>
        </w:rPr>
        <w:t>م</w:t>
      </w:r>
      <w:r>
        <w:rPr>
          <w:rFonts w:hint="cs"/>
          <w:rtl/>
        </w:rPr>
        <w:t>ی‌</w:t>
      </w:r>
      <w:r>
        <w:rPr>
          <w:rFonts w:hint="eastAsia"/>
          <w:rtl/>
        </w:rPr>
        <w:t>شود</w:t>
      </w:r>
      <w:r>
        <w:rPr>
          <w:rFonts w:hint="cs"/>
          <w:rtl/>
        </w:rPr>
        <w:t xml:space="preserve">؛ یعنی گفته </w:t>
      </w:r>
      <w:r>
        <w:rPr>
          <w:rtl/>
        </w:rPr>
        <w:t>م</w:t>
      </w:r>
      <w:r>
        <w:rPr>
          <w:rFonts w:hint="cs"/>
          <w:rtl/>
        </w:rPr>
        <w:t>ی‌</w:t>
      </w:r>
      <w:r>
        <w:rPr>
          <w:rFonts w:hint="eastAsia"/>
          <w:rtl/>
        </w:rPr>
        <w:t>شود</w:t>
      </w:r>
      <w:r>
        <w:rPr>
          <w:rFonts w:hint="cs"/>
          <w:rtl/>
        </w:rPr>
        <w:t xml:space="preserve"> مکلف عمل را به غایت امتثال امر مولا انجام داده است. </w:t>
      </w:r>
      <w:r>
        <w:rPr>
          <w:rtl/>
        </w:rPr>
        <w:t>به‌طور</w:t>
      </w:r>
      <w:r>
        <w:rPr>
          <w:rFonts w:hint="cs"/>
          <w:rtl/>
        </w:rPr>
        <w:t xml:space="preserve"> مثال امتثالی که در بحث قصد قربت به کار </w:t>
      </w:r>
      <w:r>
        <w:rPr>
          <w:rtl/>
        </w:rPr>
        <w:t>م</w:t>
      </w:r>
      <w:r>
        <w:rPr>
          <w:rFonts w:hint="cs"/>
          <w:rtl/>
        </w:rPr>
        <w:t>ی‌</w:t>
      </w:r>
      <w:r>
        <w:rPr>
          <w:rFonts w:hint="eastAsia"/>
          <w:rtl/>
        </w:rPr>
        <w:t>رود</w:t>
      </w:r>
      <w:r>
        <w:rPr>
          <w:rFonts w:hint="cs"/>
          <w:rtl/>
        </w:rPr>
        <w:t xml:space="preserve"> در این معنا به کار رفته است؛</w:t>
      </w:r>
    </w:p>
    <w:p w14:paraId="276A7AC4" w14:textId="77777777" w:rsidR="00D773D7" w:rsidRDefault="00D773D7" w:rsidP="00D773D7">
      <w:pPr>
        <w:ind w:left="720"/>
        <w:rPr>
          <w:rtl/>
        </w:rPr>
      </w:pPr>
      <w:r>
        <w:rPr>
          <w:rFonts w:hint="cs"/>
          <w:rtl/>
        </w:rPr>
        <w:t xml:space="preserve">و گاهی به معنای مطابقت ماتی به با مأمور به، به کار </w:t>
      </w:r>
      <w:r>
        <w:rPr>
          <w:rtl/>
        </w:rPr>
        <w:t>م</w:t>
      </w:r>
      <w:r>
        <w:rPr>
          <w:rFonts w:hint="cs"/>
          <w:rtl/>
        </w:rPr>
        <w:t>ی‌</w:t>
      </w:r>
      <w:r>
        <w:rPr>
          <w:rFonts w:hint="eastAsia"/>
          <w:rtl/>
        </w:rPr>
        <w:t>رود</w:t>
      </w:r>
      <w:r>
        <w:rPr>
          <w:rFonts w:hint="cs"/>
          <w:rtl/>
        </w:rPr>
        <w:t xml:space="preserve"> که در این استعمال این واژه حیثیت توصیفیه است و به غایت توجه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در جایی که از مسقطات تکلیف صحبت </w:t>
      </w:r>
      <w:r>
        <w:rPr>
          <w:rtl/>
        </w:rPr>
        <w:t>م</w:t>
      </w:r>
      <w:r>
        <w:rPr>
          <w:rFonts w:hint="cs"/>
          <w:rtl/>
        </w:rPr>
        <w:t>ی‌</w:t>
      </w:r>
      <w:r>
        <w:rPr>
          <w:rFonts w:hint="eastAsia"/>
          <w:rtl/>
        </w:rPr>
        <w:t>شود</w:t>
      </w:r>
      <w:r>
        <w:rPr>
          <w:rFonts w:hint="cs"/>
          <w:rtl/>
        </w:rPr>
        <w:t xml:space="preserve"> و امتثال، عصیان و انعدام موضوع از مسقطات تکلیف به شمار </w:t>
      </w:r>
      <w:r>
        <w:rPr>
          <w:rtl/>
        </w:rPr>
        <w:t>م</w:t>
      </w:r>
      <w:r>
        <w:rPr>
          <w:rFonts w:hint="cs"/>
          <w:rtl/>
        </w:rPr>
        <w:t>ی‌</w:t>
      </w:r>
      <w:r>
        <w:rPr>
          <w:rFonts w:hint="eastAsia"/>
          <w:rtl/>
        </w:rPr>
        <w:t>رود</w:t>
      </w:r>
      <w:r>
        <w:rPr>
          <w:rFonts w:hint="cs"/>
          <w:rtl/>
        </w:rPr>
        <w:t>، امتثال در این معنا به کار رفته است.</w:t>
      </w:r>
    </w:p>
    <w:p w14:paraId="3AF4875F" w14:textId="77777777" w:rsidR="00D773D7" w:rsidRDefault="00D773D7" w:rsidP="00D773D7">
      <w:pPr>
        <w:rPr>
          <w:rtl/>
        </w:rPr>
      </w:pPr>
      <w:r>
        <w:rPr>
          <w:rFonts w:hint="cs"/>
          <w:rtl/>
        </w:rPr>
        <w:t xml:space="preserve">امتثال در این کلام «صاحب جواهر» که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تمامی موارد نیاز به امتثال امر است، مگر در جایی که دلیل بر خلاف در دست باشد» به معنای دوم به کار رفته است؛ </w:t>
      </w:r>
      <w:r>
        <w:rPr>
          <w:rtl/>
        </w:rPr>
        <w:t>درحال</w:t>
      </w:r>
      <w:r>
        <w:rPr>
          <w:rFonts w:hint="cs"/>
          <w:rtl/>
        </w:rPr>
        <w:t>ی‌</w:t>
      </w:r>
      <w:r>
        <w:rPr>
          <w:rFonts w:hint="eastAsia"/>
          <w:rtl/>
        </w:rPr>
        <w:t>که</w:t>
      </w:r>
      <w:r>
        <w:rPr>
          <w:rFonts w:hint="cs"/>
          <w:rtl/>
        </w:rPr>
        <w:t xml:space="preserve"> برداشت «مرحوم نائینی» از این کلام این است که امتثال در معنای اول به کار رفته است و به همین جهت نیازمند بودن به امر در قصد قربت را به ایشان نسبت </w:t>
      </w:r>
      <w:r>
        <w:rPr>
          <w:rtl/>
        </w:rPr>
        <w:t>داده‌اند</w:t>
      </w:r>
      <w:r>
        <w:rPr>
          <w:rFonts w:hint="cs"/>
          <w:rtl/>
        </w:rPr>
        <w:t>.</w:t>
      </w:r>
    </w:p>
    <w:p w14:paraId="51FA1D01" w14:textId="77777777" w:rsidR="00D773D7" w:rsidRDefault="00D773D7" w:rsidP="00D773D7">
      <w:pPr>
        <w:rPr>
          <w:rtl/>
        </w:rPr>
      </w:pPr>
      <w:r>
        <w:rPr>
          <w:rFonts w:hint="cs"/>
          <w:rtl/>
        </w:rPr>
        <w:t xml:space="preserve">شاهد اینکه </w:t>
      </w:r>
      <w:r>
        <w:rPr>
          <w:rtl/>
        </w:rPr>
        <w:t>امتثال</w:t>
      </w:r>
      <w:r>
        <w:rPr>
          <w:rFonts w:hint="cs"/>
          <w:rtl/>
        </w:rPr>
        <w:t xml:space="preserve"> در معنای دوم به کار رفته این است که:</w:t>
      </w:r>
    </w:p>
    <w:p w14:paraId="033792DF" w14:textId="77777777" w:rsidR="00D773D7" w:rsidRDefault="00D773D7" w:rsidP="00D773D7">
      <w:pPr>
        <w:ind w:left="720"/>
        <w:rPr>
          <w:rtl/>
        </w:rPr>
      </w:pPr>
      <w:r>
        <w:rPr>
          <w:rFonts w:hint="cs"/>
          <w:rtl/>
        </w:rPr>
        <w:lastRenderedPageBreak/>
        <w:t xml:space="preserve">«صاحب جواهر» در </w:t>
      </w:r>
      <w:r>
        <w:rPr>
          <w:rtl/>
        </w:rPr>
        <w:t>ادامه‌</w:t>
      </w:r>
      <w:r>
        <w:rPr>
          <w:rFonts w:hint="cs"/>
          <w:rtl/>
        </w:rPr>
        <w:t xml:space="preserve">ی کلام خویش واجب توصلی را نیز ذکر </w:t>
      </w:r>
      <w:r>
        <w:rPr>
          <w:rtl/>
        </w:rPr>
        <w:t>م</w:t>
      </w:r>
      <w:r>
        <w:rPr>
          <w:rFonts w:hint="cs"/>
          <w:rtl/>
        </w:rPr>
        <w:t>ی‌</w:t>
      </w:r>
      <w:r>
        <w:rPr>
          <w:rFonts w:hint="eastAsia"/>
          <w:rtl/>
        </w:rPr>
        <w:t>کنند</w:t>
      </w:r>
      <w:r>
        <w:rPr>
          <w:rFonts w:hint="cs"/>
          <w:rtl/>
        </w:rPr>
        <w:t>؛</w:t>
      </w:r>
    </w:p>
    <w:p w14:paraId="060A30E2" w14:textId="77777777" w:rsidR="00D773D7" w:rsidRDefault="00D773D7" w:rsidP="00D773D7">
      <w:pPr>
        <w:ind w:left="720"/>
        <w:rPr>
          <w:rtl/>
        </w:rPr>
      </w:pPr>
      <w:r>
        <w:rPr>
          <w:rFonts w:hint="cs"/>
          <w:rtl/>
        </w:rPr>
        <w:t>و امتثالی که در واجب توصلی مطرح است، امتثال به معنای دوم است؛ یعنی تکلیف به واجب توصلی در صورتی ساقط است که ماتی به مطابق مأمور به باشد.</w:t>
      </w:r>
    </w:p>
    <w:p w14:paraId="50020699" w14:textId="77777777" w:rsidR="00D773D7" w:rsidRDefault="00D773D7" w:rsidP="00D773D7">
      <w:pPr>
        <w:rPr>
          <w:rtl/>
        </w:rPr>
      </w:pPr>
      <w:r>
        <w:rPr>
          <w:rFonts w:hint="cs"/>
          <w:rtl/>
        </w:rPr>
        <w:t xml:space="preserve">درنتیجه به </w:t>
      </w:r>
      <w:r>
        <w:rPr>
          <w:rtl/>
        </w:rPr>
        <w:t>قر</w:t>
      </w:r>
      <w:r>
        <w:rPr>
          <w:rFonts w:hint="cs"/>
          <w:rtl/>
        </w:rPr>
        <w:t>ی</w:t>
      </w:r>
      <w:r>
        <w:rPr>
          <w:rFonts w:hint="eastAsia"/>
          <w:rtl/>
        </w:rPr>
        <w:t>نه‌</w:t>
      </w:r>
      <w:r>
        <w:rPr>
          <w:rFonts w:hint="cs"/>
          <w:rtl/>
        </w:rPr>
        <w:t xml:space="preserve">ی ذکر واجب توصلی مشخص </w:t>
      </w:r>
      <w:r>
        <w:rPr>
          <w:rtl/>
        </w:rPr>
        <w:t>م</w:t>
      </w:r>
      <w:r>
        <w:rPr>
          <w:rFonts w:hint="cs"/>
          <w:rtl/>
        </w:rPr>
        <w:t>ی‌</w:t>
      </w:r>
      <w:r>
        <w:rPr>
          <w:rFonts w:hint="eastAsia"/>
          <w:rtl/>
        </w:rPr>
        <w:t>شود</w:t>
      </w:r>
      <w:r>
        <w:rPr>
          <w:rFonts w:hint="cs"/>
          <w:rtl/>
        </w:rPr>
        <w:t xml:space="preserve"> که منظور «صاحب جواهر» از امتثال، امتثال به معنای دوم است</w:t>
      </w:r>
      <w:r>
        <w:rPr>
          <w:rStyle w:val="FootnoteReference"/>
          <w:rtl/>
        </w:rPr>
        <w:footnoteReference w:id="512"/>
      </w:r>
      <w:r>
        <w:rPr>
          <w:rFonts w:hint="cs"/>
          <w:rtl/>
        </w:rPr>
        <w:t>.</w:t>
      </w:r>
    </w:p>
    <w:p w14:paraId="78C40AC3" w14:textId="77777777" w:rsidR="00D773D7" w:rsidRDefault="00D773D7" w:rsidP="00D773D7">
      <w:pPr>
        <w:pStyle w:val="Heading4"/>
        <w:rPr>
          <w:rtl/>
        </w:rPr>
      </w:pPr>
      <w:r>
        <w:rPr>
          <w:rFonts w:hint="cs"/>
          <w:rtl/>
        </w:rPr>
        <w:t>بیان دیدگاه برگزیده</w:t>
      </w:r>
    </w:p>
    <w:p w14:paraId="13DDE10A" w14:textId="77777777" w:rsidR="00D773D7" w:rsidRDefault="00D773D7" w:rsidP="00D773D7">
      <w:pPr>
        <w:rPr>
          <w:rtl/>
        </w:rPr>
      </w:pPr>
      <w:r>
        <w:rPr>
          <w:rFonts w:hint="cs"/>
          <w:rtl/>
        </w:rPr>
        <w:t xml:space="preserve">«مرحوم نائینی» </w:t>
      </w:r>
      <w:r>
        <w:rPr>
          <w:rtl/>
        </w:rPr>
        <w:t>صرف‌نظر</w:t>
      </w:r>
      <w:r>
        <w:rPr>
          <w:rFonts w:hint="cs"/>
          <w:rtl/>
        </w:rPr>
        <w:t xml:space="preserve"> از این اقوال ثمره را نپذیرفته و معتقدند چه امر به شیء مستلزم نهی مولوی از ضد باشد و چه نباشد، عمل عبادی صحیح است؛ زیرا:</w:t>
      </w:r>
    </w:p>
    <w:p w14:paraId="420EFC66" w14:textId="77777777" w:rsidR="00D773D7" w:rsidRDefault="00D773D7" w:rsidP="00D773D7">
      <w:pPr>
        <w:ind w:left="720"/>
        <w:rPr>
          <w:rtl/>
        </w:rPr>
      </w:pPr>
      <w:r>
        <w:rPr>
          <w:rFonts w:hint="cs"/>
          <w:rtl/>
        </w:rPr>
        <w:t xml:space="preserve">دلیلی که بر بطلان عمل عبادی اقامه </w:t>
      </w:r>
      <w:r>
        <w:rPr>
          <w:rtl/>
        </w:rPr>
        <w:t>م</w:t>
      </w:r>
      <w:r>
        <w:rPr>
          <w:rFonts w:hint="cs"/>
          <w:rtl/>
        </w:rPr>
        <w:t>ی‌</w:t>
      </w:r>
      <w:r>
        <w:rPr>
          <w:rFonts w:hint="eastAsia"/>
          <w:rtl/>
        </w:rPr>
        <w:t>شود</w:t>
      </w:r>
      <w:r>
        <w:rPr>
          <w:rFonts w:hint="cs"/>
          <w:rtl/>
        </w:rPr>
        <w:t xml:space="preserve"> این است که نهی دال بر فساد است و به همین جهت اگر امر به شیء مستلزم نهی مولوی غیری از ضد باشد، عمل عبادی باطل خواهد بود؛</w:t>
      </w:r>
    </w:p>
    <w:p w14:paraId="53F59EA2" w14:textId="77777777" w:rsidR="00D773D7" w:rsidRDefault="00D773D7" w:rsidP="00D773D7">
      <w:pPr>
        <w:ind w:left="720"/>
        <w:rPr>
          <w:rtl/>
        </w:rPr>
      </w:pPr>
      <w:r>
        <w:rPr>
          <w:rtl/>
        </w:rPr>
        <w:t>درحال</w:t>
      </w:r>
      <w:r>
        <w:rPr>
          <w:rFonts w:hint="cs"/>
          <w:rtl/>
        </w:rPr>
        <w:t>ی‌</w:t>
      </w:r>
      <w:r>
        <w:rPr>
          <w:rFonts w:hint="eastAsia"/>
          <w:rtl/>
        </w:rPr>
        <w:t>که</w:t>
      </w:r>
      <w:r>
        <w:rPr>
          <w:rFonts w:hint="cs"/>
          <w:rtl/>
        </w:rPr>
        <w:t>:</w:t>
      </w:r>
    </w:p>
    <w:p w14:paraId="10D394EE" w14:textId="77777777" w:rsidR="00D773D7" w:rsidRDefault="00D773D7" w:rsidP="00D773D7">
      <w:pPr>
        <w:ind w:left="1440"/>
        <w:rPr>
          <w:rtl/>
        </w:rPr>
      </w:pPr>
      <w:r>
        <w:rPr>
          <w:rFonts w:hint="cs"/>
          <w:rtl/>
        </w:rPr>
        <w:t xml:space="preserve">بطلان عبادت به جهت تعلق نهی به آن به این دلیل است که با تعلق نهی، عمل مبعِّد </w:t>
      </w:r>
      <w:r>
        <w:rPr>
          <w:rtl/>
        </w:rPr>
        <w:t>م</w:t>
      </w:r>
      <w:r>
        <w:rPr>
          <w:rFonts w:hint="cs"/>
          <w:rtl/>
        </w:rPr>
        <w:t>ی‌</w:t>
      </w:r>
      <w:r>
        <w:rPr>
          <w:rFonts w:hint="eastAsia"/>
          <w:rtl/>
        </w:rPr>
        <w:t>شود</w:t>
      </w:r>
      <w:r>
        <w:rPr>
          <w:rFonts w:hint="cs"/>
          <w:rtl/>
        </w:rPr>
        <w:t xml:space="preserve"> و مبعد </w:t>
      </w:r>
      <w:r>
        <w:rPr>
          <w:rtl/>
        </w:rPr>
        <w:t>نم</w:t>
      </w:r>
      <w:r>
        <w:rPr>
          <w:rFonts w:hint="cs"/>
          <w:rtl/>
        </w:rPr>
        <w:t>ی‌</w:t>
      </w:r>
      <w:r>
        <w:rPr>
          <w:rFonts w:hint="eastAsia"/>
          <w:rtl/>
        </w:rPr>
        <w:t>تواند</w:t>
      </w:r>
      <w:r>
        <w:rPr>
          <w:rFonts w:hint="cs"/>
          <w:rtl/>
        </w:rPr>
        <w:t xml:space="preserve"> مقرب باشد. به تعبیر دیگر عملی </w:t>
      </w:r>
      <w:r>
        <w:rPr>
          <w:rtl/>
        </w:rPr>
        <w:t>م</w:t>
      </w:r>
      <w:r>
        <w:rPr>
          <w:rFonts w:hint="cs"/>
          <w:rtl/>
        </w:rPr>
        <w:t>ی‌</w:t>
      </w:r>
      <w:r>
        <w:rPr>
          <w:rFonts w:hint="eastAsia"/>
          <w:rtl/>
        </w:rPr>
        <w:t>تواند</w:t>
      </w:r>
      <w:r>
        <w:rPr>
          <w:rFonts w:hint="cs"/>
          <w:rtl/>
        </w:rPr>
        <w:t xml:space="preserve"> عبادت باشد که دارای حسن فعلی باشد؛ </w:t>
      </w:r>
      <w:r>
        <w:rPr>
          <w:rtl/>
        </w:rPr>
        <w:t>درحال</w:t>
      </w:r>
      <w:r>
        <w:rPr>
          <w:rFonts w:hint="cs"/>
          <w:rtl/>
        </w:rPr>
        <w:t>ی‌</w:t>
      </w:r>
      <w:r>
        <w:rPr>
          <w:rFonts w:hint="eastAsia"/>
          <w:rtl/>
        </w:rPr>
        <w:t>که</w:t>
      </w:r>
      <w:r>
        <w:rPr>
          <w:rFonts w:hint="cs"/>
          <w:rtl/>
        </w:rPr>
        <w:t xml:space="preserve"> عملی که نهی به آن تعلق گرفته دارای مفسده است و قابلیت تقرب ندارد؛</w:t>
      </w:r>
    </w:p>
    <w:p w14:paraId="20052D67" w14:textId="77777777" w:rsidR="00D773D7" w:rsidRDefault="00D773D7" w:rsidP="00D773D7">
      <w:pPr>
        <w:ind w:left="1440"/>
        <w:rPr>
          <w:rtl/>
        </w:rPr>
      </w:pPr>
      <w:r>
        <w:rPr>
          <w:rFonts w:hint="cs"/>
          <w:rtl/>
        </w:rPr>
        <w:t xml:space="preserve">و این مطلب تنها در صورتی صدق </w:t>
      </w:r>
      <w:r>
        <w:rPr>
          <w:rtl/>
        </w:rPr>
        <w:t>م</w:t>
      </w:r>
      <w:r>
        <w:rPr>
          <w:rFonts w:hint="cs"/>
          <w:rtl/>
        </w:rPr>
        <w:t>ی‌</w:t>
      </w:r>
      <w:r>
        <w:rPr>
          <w:rFonts w:hint="eastAsia"/>
          <w:rtl/>
        </w:rPr>
        <w:t>کند</w:t>
      </w:r>
      <w:r>
        <w:rPr>
          <w:rFonts w:hint="cs"/>
          <w:rtl/>
        </w:rPr>
        <w:t xml:space="preserve"> که نهی، نهی مولوی نفسی باشد؛ زیرا نهی مولوی نفسی است که کاشف از مفسده در منهی عنه است.</w:t>
      </w:r>
    </w:p>
    <w:p w14:paraId="01AB9214" w14:textId="77777777" w:rsidR="00D773D7" w:rsidRDefault="00D773D7" w:rsidP="00D773D7">
      <w:pPr>
        <w:rPr>
          <w:rtl/>
        </w:rPr>
      </w:pPr>
      <w:r>
        <w:rPr>
          <w:rFonts w:hint="cs"/>
          <w:rtl/>
        </w:rPr>
        <w:t xml:space="preserve">بنابراین اگر نهی، نهی مولوی غیری باشد، کاشف از مفسده در منهی عنه نیست و تعلق آن به عمل موجب بطلان آن </w:t>
      </w:r>
      <w:r>
        <w:rPr>
          <w:rtl/>
        </w:rPr>
        <w:t>نم</w:t>
      </w:r>
      <w:r>
        <w:rPr>
          <w:rFonts w:hint="cs"/>
          <w:rtl/>
        </w:rPr>
        <w:t>ی‌</w:t>
      </w:r>
      <w:r>
        <w:rPr>
          <w:rFonts w:hint="eastAsia"/>
          <w:rtl/>
        </w:rPr>
        <w:t>شود</w:t>
      </w:r>
      <w:r>
        <w:rPr>
          <w:rFonts w:hint="cs"/>
          <w:rtl/>
        </w:rPr>
        <w:t>.</w:t>
      </w:r>
    </w:p>
    <w:p w14:paraId="2E0FAB96" w14:textId="77777777" w:rsidR="00D773D7" w:rsidRDefault="00D773D7" w:rsidP="00D773D7">
      <w:pPr>
        <w:rPr>
          <w:rtl/>
        </w:rPr>
      </w:pPr>
      <w:r>
        <w:rPr>
          <w:rFonts w:hint="cs"/>
          <w:rtl/>
        </w:rPr>
        <w:t xml:space="preserve">با توجه به این مطلب چه امر به شیء مستلزم نهی از ضد باشد و چه مستلزم نهی از ضد نباشد و چه این نهی از راه مقدمیت ثابت شود و چه از راه ملازمه، خللی در ملاک ضد ایجاد </w:t>
      </w:r>
      <w:r>
        <w:rPr>
          <w:rtl/>
        </w:rPr>
        <w:t>نم</w:t>
      </w:r>
      <w:r>
        <w:rPr>
          <w:rFonts w:hint="cs"/>
          <w:rtl/>
        </w:rPr>
        <w:t>ی‌</w:t>
      </w:r>
      <w:r>
        <w:rPr>
          <w:rFonts w:hint="eastAsia"/>
          <w:rtl/>
        </w:rPr>
        <w:t>کند</w:t>
      </w:r>
      <w:r>
        <w:rPr>
          <w:rFonts w:hint="cs"/>
          <w:rtl/>
        </w:rPr>
        <w:t xml:space="preserve"> و کسی که به آن ضد عمل کند ملاک را به دست آورده است؛ زیرا این نهی، نهی غیری است.</w:t>
      </w:r>
    </w:p>
    <w:p w14:paraId="2A365451" w14:textId="77777777" w:rsidR="00D773D7" w:rsidRDefault="00D773D7" w:rsidP="00D773D7">
      <w:pPr>
        <w:pStyle w:val="Heading4"/>
        <w:rPr>
          <w:rtl/>
        </w:rPr>
      </w:pPr>
      <w:r>
        <w:rPr>
          <w:rFonts w:hint="cs"/>
          <w:rtl/>
        </w:rPr>
        <w:t>بررسی</w:t>
      </w:r>
    </w:p>
    <w:p w14:paraId="014D6219" w14:textId="77777777" w:rsidR="00D773D7" w:rsidRDefault="00D773D7" w:rsidP="00D773D7">
      <w:pPr>
        <w:rPr>
          <w:rtl/>
        </w:rPr>
      </w:pPr>
      <w:r>
        <w:rPr>
          <w:rFonts w:hint="cs"/>
          <w:rtl/>
        </w:rPr>
        <w:t>کلام «مرحوم نائینی» مورد پذیرش است، اما باید به این نکته نیز توجه کرد که:</w:t>
      </w:r>
    </w:p>
    <w:p w14:paraId="10B9152E" w14:textId="77777777" w:rsidR="00D773D7" w:rsidRDefault="00D773D7" w:rsidP="00D773D7">
      <w:pPr>
        <w:ind w:left="720"/>
        <w:rPr>
          <w:rtl/>
        </w:rPr>
      </w:pPr>
      <w:r>
        <w:rPr>
          <w:rFonts w:hint="cs"/>
          <w:rtl/>
        </w:rPr>
        <w:t>تنها راه ترتب ثمره این نیست که تعلق نهی غیری به عبادت موجب فساد آن باشد؛</w:t>
      </w:r>
    </w:p>
    <w:p w14:paraId="276E2CC0" w14:textId="77777777" w:rsidR="00D773D7" w:rsidRDefault="00D773D7" w:rsidP="00D773D7">
      <w:pPr>
        <w:ind w:left="720"/>
        <w:rPr>
          <w:rtl/>
        </w:rPr>
      </w:pPr>
      <w:r>
        <w:rPr>
          <w:rFonts w:hint="cs"/>
          <w:rtl/>
        </w:rPr>
        <w:t>بلکه باید مصلحت داشتن یا نداشتن عبادت در ظرف مبتلا شدن به ضد نیز بررسی شود.</w:t>
      </w:r>
    </w:p>
    <w:p w14:paraId="48B79914" w14:textId="77777777" w:rsidR="00D773D7" w:rsidRDefault="00D773D7" w:rsidP="00D773D7">
      <w:pPr>
        <w:rPr>
          <w:rtl/>
        </w:rPr>
      </w:pPr>
      <w:r>
        <w:rPr>
          <w:rFonts w:hint="cs"/>
          <w:rtl/>
        </w:rPr>
        <w:t>توضیح اینکه:</w:t>
      </w:r>
    </w:p>
    <w:p w14:paraId="467875DC" w14:textId="77777777" w:rsidR="00D773D7" w:rsidRDefault="00D773D7" w:rsidP="00D773D7">
      <w:pPr>
        <w:ind w:left="720"/>
        <w:rPr>
          <w:rtl/>
        </w:rPr>
      </w:pPr>
      <w:r>
        <w:rPr>
          <w:rFonts w:hint="cs"/>
          <w:rtl/>
        </w:rPr>
        <w:t>از طرفی عبادتی مانند نماز:</w:t>
      </w:r>
    </w:p>
    <w:p w14:paraId="164E5623" w14:textId="77777777" w:rsidR="00D773D7" w:rsidRDefault="00D773D7" w:rsidP="00D773D7">
      <w:pPr>
        <w:ind w:left="1440"/>
        <w:rPr>
          <w:rtl/>
        </w:rPr>
      </w:pPr>
      <w:r>
        <w:rPr>
          <w:rFonts w:hint="cs"/>
          <w:rtl/>
        </w:rPr>
        <w:t>در صورتی باطل است که مفسده داشته باشد؛</w:t>
      </w:r>
    </w:p>
    <w:p w14:paraId="564B2EB1" w14:textId="77777777" w:rsidR="00D773D7" w:rsidRDefault="00D773D7" w:rsidP="00D773D7">
      <w:pPr>
        <w:ind w:left="1440"/>
        <w:rPr>
          <w:rtl/>
        </w:rPr>
      </w:pPr>
      <w:r>
        <w:rPr>
          <w:rFonts w:hint="cs"/>
          <w:rtl/>
        </w:rPr>
        <w:t>و در صورتی صحیح است که مصلحت داشته باشد؛ زیرا عبادت علاوه بر حسن فاعلی، نیازمند حسن فعلی نیز هست؛</w:t>
      </w:r>
    </w:p>
    <w:p w14:paraId="1D4B1C10" w14:textId="77777777" w:rsidR="00D773D7" w:rsidRDefault="00D773D7" w:rsidP="00D773D7">
      <w:pPr>
        <w:ind w:left="720"/>
        <w:rPr>
          <w:rtl/>
        </w:rPr>
      </w:pPr>
      <w:r>
        <w:rPr>
          <w:rFonts w:hint="cs"/>
          <w:rtl/>
        </w:rPr>
        <w:t>و از طرف دیگر:</w:t>
      </w:r>
    </w:p>
    <w:p w14:paraId="65804A88" w14:textId="77777777" w:rsidR="00D773D7" w:rsidRDefault="00D773D7" w:rsidP="00D773D7">
      <w:pPr>
        <w:ind w:left="1440"/>
        <w:rPr>
          <w:rtl/>
        </w:rPr>
      </w:pPr>
      <w:r>
        <w:rPr>
          <w:rFonts w:hint="cs"/>
          <w:rtl/>
        </w:rPr>
        <w:t>نهی مولوی غیری کاشف از مفسده نیست و به همین جهت نماز از این جهت دارای اشکال نبوده و صحیح است؛</w:t>
      </w:r>
    </w:p>
    <w:p w14:paraId="05B83081" w14:textId="77777777" w:rsidR="00D773D7" w:rsidRDefault="00D773D7" w:rsidP="00D773D7">
      <w:pPr>
        <w:ind w:left="1440"/>
        <w:rPr>
          <w:rtl/>
        </w:rPr>
      </w:pPr>
      <w:r>
        <w:rPr>
          <w:rFonts w:hint="cs"/>
          <w:rtl/>
        </w:rPr>
        <w:t xml:space="preserve">اما مصلحت داشتن آن در ظرف مبتلا شدن به ازاله‌ی نجاست نیز لازم است؛ </w:t>
      </w:r>
      <w:r>
        <w:rPr>
          <w:rtl/>
        </w:rPr>
        <w:t>درحال</w:t>
      </w:r>
      <w:r>
        <w:rPr>
          <w:rFonts w:hint="cs"/>
          <w:rtl/>
        </w:rPr>
        <w:t>ی‌</w:t>
      </w:r>
      <w:r>
        <w:rPr>
          <w:rFonts w:hint="eastAsia"/>
          <w:rtl/>
        </w:rPr>
        <w:t>که</w:t>
      </w:r>
      <w:r>
        <w:rPr>
          <w:rFonts w:hint="cs"/>
          <w:rtl/>
        </w:rPr>
        <w:t>:</w:t>
      </w:r>
    </w:p>
    <w:p w14:paraId="06298A53" w14:textId="77777777" w:rsidR="00D773D7" w:rsidRDefault="00D773D7" w:rsidP="00D773D7">
      <w:pPr>
        <w:ind w:left="2160"/>
        <w:rPr>
          <w:rtl/>
        </w:rPr>
      </w:pPr>
      <w:r>
        <w:rPr>
          <w:rFonts w:hint="cs"/>
          <w:rtl/>
        </w:rPr>
        <w:t xml:space="preserve">نماز واجب </w:t>
      </w:r>
      <w:r>
        <w:rPr>
          <w:rtl/>
        </w:rPr>
        <w:t>تأسیسی</w:t>
      </w:r>
      <w:r>
        <w:rPr>
          <w:rFonts w:hint="cs"/>
          <w:rtl/>
        </w:rPr>
        <w:t xml:space="preserve"> است و برای احراز مصلحت داشتن آن باید امر داشتن آن احراز شود هر چند این امر انشایی باشد؛</w:t>
      </w:r>
    </w:p>
    <w:p w14:paraId="02AC543E" w14:textId="77777777" w:rsidR="00D773D7" w:rsidRDefault="00D773D7" w:rsidP="00D773D7">
      <w:pPr>
        <w:ind w:left="2160"/>
        <w:rPr>
          <w:rtl/>
        </w:rPr>
      </w:pPr>
      <w:r>
        <w:rPr>
          <w:rFonts w:hint="cs"/>
          <w:rtl/>
        </w:rPr>
        <w:t>و نماز:</w:t>
      </w:r>
    </w:p>
    <w:p w14:paraId="282889F1" w14:textId="77777777" w:rsidR="00D773D7" w:rsidRDefault="00D773D7" w:rsidP="00D773D7">
      <w:pPr>
        <w:ind w:left="2880"/>
        <w:rPr>
          <w:rtl/>
        </w:rPr>
      </w:pPr>
      <w:r>
        <w:rPr>
          <w:rFonts w:hint="cs"/>
          <w:rtl/>
        </w:rPr>
        <w:t>اگر همانند نماز ظهر موسع باشد و صرف الوجود آن دارای مصلحت باشد، امکان تعلق امر انشایی به آن وجود دارد و درنتیجه دارای ملاک نیز هست؛</w:t>
      </w:r>
    </w:p>
    <w:p w14:paraId="3640BDF7" w14:textId="77777777" w:rsidR="00D773D7" w:rsidRDefault="00D773D7" w:rsidP="00D773D7">
      <w:pPr>
        <w:ind w:left="2880"/>
        <w:rPr>
          <w:rtl/>
        </w:rPr>
      </w:pPr>
      <w:r>
        <w:rPr>
          <w:rFonts w:hint="cs"/>
          <w:rtl/>
        </w:rPr>
        <w:t>اما اگر همانند نماز آیات مضیق باشد و تمامی افراد آن مبتلا به مزاحمی مانند اداء دین باشند، هرچند متعلق امر طبیعت باشد، تعلق امر به آن بنا بر مسلک انحلال لغو است و چون فاقد امر انشایی است، کاشف از ملاک ندارد.</w:t>
      </w:r>
    </w:p>
    <w:p w14:paraId="6CC48E49" w14:textId="77777777" w:rsidR="00D773D7" w:rsidRDefault="00D773D7" w:rsidP="00D773D7">
      <w:pPr>
        <w:rPr>
          <w:rtl/>
        </w:rPr>
      </w:pPr>
      <w:r>
        <w:rPr>
          <w:rFonts w:hint="cs"/>
          <w:rtl/>
        </w:rPr>
        <w:t>به عبارت دیگر:</w:t>
      </w:r>
    </w:p>
    <w:p w14:paraId="4B937364" w14:textId="77777777" w:rsidR="00D773D7" w:rsidRDefault="00D773D7" w:rsidP="00D773D7">
      <w:pPr>
        <w:ind w:left="720"/>
        <w:rPr>
          <w:rtl/>
        </w:rPr>
      </w:pPr>
      <w:r>
        <w:rPr>
          <w:rFonts w:hint="cs"/>
          <w:rtl/>
        </w:rPr>
        <w:lastRenderedPageBreak/>
        <w:t xml:space="preserve">«مرحوم نائینی» دلیل صحیح بودن نماز در هر دو حالت را عدم کاشفیت نهی مولوی غیری از مفسده </w:t>
      </w:r>
      <w:r>
        <w:rPr>
          <w:rtl/>
        </w:rPr>
        <w:t>م</w:t>
      </w:r>
      <w:r>
        <w:rPr>
          <w:rFonts w:hint="cs"/>
          <w:rtl/>
        </w:rPr>
        <w:t>ی‌</w:t>
      </w:r>
      <w:r>
        <w:rPr>
          <w:rFonts w:hint="eastAsia"/>
          <w:rtl/>
        </w:rPr>
        <w:t>دانند</w:t>
      </w:r>
      <w:r>
        <w:rPr>
          <w:rFonts w:hint="cs"/>
          <w:rtl/>
        </w:rPr>
        <w:t>،</w:t>
      </w:r>
    </w:p>
    <w:p w14:paraId="72BE9A51" w14:textId="77777777" w:rsidR="00D773D7" w:rsidRDefault="00D773D7" w:rsidP="00D773D7">
      <w:pPr>
        <w:ind w:left="720"/>
        <w:rPr>
          <w:rtl/>
        </w:rPr>
      </w:pPr>
      <w:r>
        <w:rPr>
          <w:rFonts w:hint="cs"/>
          <w:rtl/>
        </w:rPr>
        <w:t>اما طبق انحلال این مطلب برای اثبات صحت نماز در هر دو حالت کافی نیست؛ زیرا:</w:t>
      </w:r>
    </w:p>
    <w:p w14:paraId="15331136" w14:textId="77777777" w:rsidR="00D773D7" w:rsidRDefault="00D773D7" w:rsidP="00D773D7">
      <w:pPr>
        <w:ind w:left="1440"/>
        <w:rPr>
          <w:rtl/>
        </w:rPr>
      </w:pPr>
      <w:r>
        <w:rPr>
          <w:rFonts w:hint="cs"/>
          <w:rtl/>
        </w:rPr>
        <w:t>صرف مفسده نداشتن موجب صحت عبادت نیست،</w:t>
      </w:r>
    </w:p>
    <w:p w14:paraId="6327FACA" w14:textId="77777777" w:rsidR="00D773D7" w:rsidRDefault="00D773D7" w:rsidP="00D773D7">
      <w:pPr>
        <w:ind w:left="1440"/>
        <w:rPr>
          <w:rtl/>
        </w:rPr>
      </w:pPr>
      <w:r>
        <w:rPr>
          <w:rFonts w:hint="cs"/>
          <w:rtl/>
        </w:rPr>
        <w:t>بلکه مصلحت داشتن عبادت نیز لازم است.</w:t>
      </w:r>
    </w:p>
    <w:p w14:paraId="0FCCFDBD" w14:textId="77777777" w:rsidR="00D773D7" w:rsidRDefault="00D773D7" w:rsidP="00D773D7">
      <w:pPr>
        <w:rPr>
          <w:rtl/>
        </w:rPr>
      </w:pPr>
      <w:r>
        <w:rPr>
          <w:rFonts w:hint="cs"/>
          <w:rtl/>
        </w:rPr>
        <w:t xml:space="preserve">بنابراین طبق مبنای انحلال </w:t>
      </w:r>
      <w:r>
        <w:rPr>
          <w:rtl/>
        </w:rPr>
        <w:t>نم</w:t>
      </w:r>
      <w:r>
        <w:rPr>
          <w:rFonts w:hint="cs"/>
          <w:rtl/>
        </w:rPr>
        <w:t>ی‌</w:t>
      </w:r>
      <w:r>
        <w:rPr>
          <w:rFonts w:hint="eastAsia"/>
          <w:rtl/>
        </w:rPr>
        <w:t>توان</w:t>
      </w:r>
      <w:r>
        <w:rPr>
          <w:rFonts w:hint="cs"/>
          <w:rtl/>
        </w:rPr>
        <w:t xml:space="preserve"> </w:t>
      </w:r>
      <w:r>
        <w:rPr>
          <w:rtl/>
        </w:rPr>
        <w:t>به‌طور</w:t>
      </w:r>
      <w:r>
        <w:rPr>
          <w:rFonts w:hint="cs"/>
          <w:rtl/>
        </w:rPr>
        <w:t xml:space="preserve"> مطلق به صحت عبادت حکم کرد و باید کلام «محقق کرکی» را در مورد صحت عبادت پذیرفت؛ یعنی:</w:t>
      </w:r>
    </w:p>
    <w:p w14:paraId="462EF3C8" w14:textId="77777777" w:rsidR="00D773D7" w:rsidRDefault="00D773D7" w:rsidP="00D773D7">
      <w:pPr>
        <w:ind w:left="720"/>
        <w:rPr>
          <w:rtl/>
        </w:rPr>
      </w:pPr>
      <w:r>
        <w:rPr>
          <w:rFonts w:hint="cs"/>
          <w:rtl/>
        </w:rPr>
        <w:t>برای کشف از ملاک عمل باید دارای امر انشایی باشد،</w:t>
      </w:r>
    </w:p>
    <w:p w14:paraId="124B1B5F" w14:textId="77777777" w:rsidR="00D773D7" w:rsidRDefault="00D773D7" w:rsidP="00D773D7">
      <w:pPr>
        <w:ind w:left="720"/>
        <w:rPr>
          <w:rtl/>
        </w:rPr>
      </w:pPr>
      <w:r>
        <w:rPr>
          <w:rFonts w:hint="cs"/>
          <w:rtl/>
        </w:rPr>
        <w:t>و عمل در صورتی دارای امر انشایی است که واجب موسع باشد؛</w:t>
      </w:r>
    </w:p>
    <w:p w14:paraId="6665CB93" w14:textId="77777777" w:rsidR="00D773D7" w:rsidRDefault="00D773D7" w:rsidP="00D773D7">
      <w:pPr>
        <w:ind w:left="720"/>
        <w:rPr>
          <w:rtl/>
        </w:rPr>
      </w:pPr>
      <w:r>
        <w:rPr>
          <w:rFonts w:hint="cs"/>
          <w:rtl/>
        </w:rPr>
        <w:t>و در صورتی که عمل واجب مضیق باشد، گرچه متعلق امر طبیعت است، اما طبق مبنای انحلال که هر فردی جعل مستقل دارد، انشاء وجوب این عمل برای مکلف لغو خواهد بود.</w:t>
      </w:r>
    </w:p>
    <w:p w14:paraId="6A3FABDA" w14:textId="77777777" w:rsidR="00D773D7" w:rsidRPr="00B24836" w:rsidRDefault="00D773D7" w:rsidP="00D773D7">
      <w:pPr>
        <w:rPr>
          <w:rtl/>
        </w:rPr>
      </w:pPr>
      <w:r w:rsidRPr="00B24836">
        <w:rPr>
          <w:rFonts w:hint="cs"/>
          <w:rtl/>
        </w:rPr>
        <w:t>به تعبیر «مرحوم امام»:</w:t>
      </w:r>
    </w:p>
    <w:p w14:paraId="27B0C827" w14:textId="77777777" w:rsidR="00D773D7" w:rsidRPr="00B24836" w:rsidRDefault="00D773D7" w:rsidP="00D773D7">
      <w:pPr>
        <w:ind w:left="720"/>
        <w:rPr>
          <w:rtl/>
        </w:rPr>
      </w:pPr>
      <w:r w:rsidRPr="00B24836">
        <w:rPr>
          <w:rFonts w:hint="cs"/>
          <w:rtl/>
        </w:rPr>
        <w:t>گرچه متعلق امر طبیعت است،</w:t>
      </w:r>
    </w:p>
    <w:p w14:paraId="43FB409B" w14:textId="77777777" w:rsidR="00D773D7" w:rsidRPr="00B24836" w:rsidRDefault="00D773D7" w:rsidP="00D773D7">
      <w:pPr>
        <w:ind w:left="720"/>
        <w:rPr>
          <w:rtl/>
        </w:rPr>
      </w:pPr>
      <w:r w:rsidRPr="00B24836">
        <w:rPr>
          <w:rFonts w:hint="cs"/>
          <w:rtl/>
        </w:rPr>
        <w:t xml:space="preserve">اما امر به طبیعت به غرض ایجاد آن در خارج انجام </w:t>
      </w:r>
      <w:r>
        <w:rPr>
          <w:rtl/>
        </w:rPr>
        <w:t>م</w:t>
      </w:r>
      <w:r>
        <w:rPr>
          <w:rFonts w:hint="cs"/>
          <w:rtl/>
        </w:rPr>
        <w:t>ی‌</w:t>
      </w:r>
      <w:r>
        <w:rPr>
          <w:rFonts w:hint="eastAsia"/>
          <w:rtl/>
        </w:rPr>
        <w:t>شود</w:t>
      </w:r>
      <w:r w:rsidRPr="00B24836">
        <w:rPr>
          <w:rFonts w:hint="cs"/>
          <w:rtl/>
        </w:rPr>
        <w:t>؛</w:t>
      </w:r>
    </w:p>
    <w:p w14:paraId="18EA5C3E" w14:textId="77777777" w:rsidR="00D773D7" w:rsidRPr="00B24836" w:rsidRDefault="00D773D7" w:rsidP="00D773D7">
      <w:pPr>
        <w:ind w:left="720"/>
        <w:rPr>
          <w:rtl/>
        </w:rPr>
      </w:pPr>
      <w:r w:rsidRPr="00B24836">
        <w:rPr>
          <w:rFonts w:hint="cs"/>
          <w:rtl/>
        </w:rPr>
        <w:t>و در صورتی که طبیعت منحصر در یک فرد باشد یا منحصر به افرادی باشد که تمامی آنها در خارج مبتلا به مزاحم اهم هستند، انشاء امر به طبیعت لغو بوده و معقول نخواهد بود؛</w:t>
      </w:r>
    </w:p>
    <w:p w14:paraId="71E17982" w14:textId="77777777" w:rsidR="00D773D7" w:rsidRDefault="00D773D7" w:rsidP="00D773D7">
      <w:pPr>
        <w:ind w:left="720"/>
        <w:rPr>
          <w:rtl/>
        </w:rPr>
      </w:pPr>
      <w:r w:rsidRPr="00B24836">
        <w:rPr>
          <w:rFonts w:hint="cs"/>
          <w:rtl/>
        </w:rPr>
        <w:t xml:space="preserve">و در صورتی که طبیعت موسع باشد و دارای افرادی غیر از فرد مبتلا به مزاحم باشد، مکلف قدرت بر صرف الوجود دارد و به همین جهت امر به طبیعت صحیح است و درنتیجه گرچه امر در فرد مبتلا </w:t>
      </w:r>
      <w:r>
        <w:rPr>
          <w:rFonts w:hint="cs"/>
          <w:rtl/>
        </w:rPr>
        <w:t xml:space="preserve">به </w:t>
      </w:r>
      <w:r w:rsidRPr="00B24836">
        <w:rPr>
          <w:rFonts w:hint="cs"/>
          <w:rtl/>
        </w:rPr>
        <w:t xml:space="preserve">مزاحم اهم به فعلیت </w:t>
      </w:r>
      <w:r>
        <w:rPr>
          <w:rtl/>
        </w:rPr>
        <w:t>نم</w:t>
      </w:r>
      <w:r>
        <w:rPr>
          <w:rFonts w:hint="cs"/>
          <w:rtl/>
        </w:rPr>
        <w:t>ی‌</w:t>
      </w:r>
      <w:r>
        <w:rPr>
          <w:rFonts w:hint="eastAsia"/>
          <w:rtl/>
        </w:rPr>
        <w:t>رسد</w:t>
      </w:r>
      <w:r w:rsidRPr="00B24836">
        <w:rPr>
          <w:rFonts w:hint="cs"/>
          <w:rtl/>
        </w:rPr>
        <w:t xml:space="preserve">، اما انطباق قهری امر انشایی به طبیعت بر این فرد برای کاشفیت از ملاک کافی است و عمل را تصحیح </w:t>
      </w:r>
      <w:r>
        <w:rPr>
          <w:rtl/>
        </w:rPr>
        <w:t>م</w:t>
      </w:r>
      <w:r>
        <w:rPr>
          <w:rFonts w:hint="cs"/>
          <w:rtl/>
        </w:rPr>
        <w:t>ی‌</w:t>
      </w:r>
      <w:r>
        <w:rPr>
          <w:rFonts w:hint="eastAsia"/>
          <w:rtl/>
        </w:rPr>
        <w:t>کند</w:t>
      </w:r>
      <w:r w:rsidRPr="00B24836">
        <w:rPr>
          <w:rFonts w:hint="cs"/>
          <w:rtl/>
        </w:rPr>
        <w:t>.</w:t>
      </w:r>
    </w:p>
    <w:p w14:paraId="71FF58E6" w14:textId="77777777" w:rsidR="00D773D7" w:rsidRDefault="00D773D7" w:rsidP="00D773D7">
      <w:pPr>
        <w:pStyle w:val="Heading4"/>
        <w:rPr>
          <w:rtl/>
        </w:rPr>
      </w:pPr>
      <w:r>
        <w:rPr>
          <w:rFonts w:hint="cs"/>
          <w:rtl/>
        </w:rPr>
        <w:t>پاسخ</w:t>
      </w:r>
    </w:p>
    <w:p w14:paraId="6C026650" w14:textId="77777777" w:rsidR="00D773D7" w:rsidRDefault="00D773D7" w:rsidP="00D773D7">
      <w:pPr>
        <w:rPr>
          <w:rtl/>
        </w:rPr>
      </w:pPr>
      <w:r>
        <w:rPr>
          <w:rFonts w:hint="cs"/>
          <w:rtl/>
        </w:rPr>
        <w:t xml:space="preserve">«مرحوم نائینی» این اشکال را که «عبادت نیازمند کاشف از ملاک است و چون در این فرض عبادت فاقد امر است، کاشف از ملاک ندارد» نقل کرده و در نقد آن </w:t>
      </w:r>
      <w:r>
        <w:rPr>
          <w:rtl/>
        </w:rPr>
        <w:t>م</w:t>
      </w:r>
      <w:r>
        <w:rPr>
          <w:rFonts w:hint="cs"/>
          <w:rtl/>
        </w:rPr>
        <w:t>ی‌</w:t>
      </w:r>
      <w:r>
        <w:rPr>
          <w:rFonts w:hint="eastAsia"/>
          <w:rtl/>
        </w:rPr>
        <w:t>فرما</w:t>
      </w:r>
      <w:r>
        <w:rPr>
          <w:rFonts w:hint="cs"/>
          <w:rtl/>
        </w:rPr>
        <w:t>ی</w:t>
      </w:r>
      <w:r>
        <w:rPr>
          <w:rFonts w:hint="eastAsia"/>
          <w:rtl/>
        </w:rPr>
        <w:t>ند</w:t>
      </w:r>
      <w:r>
        <w:rPr>
          <w:rFonts w:hint="cs"/>
          <w:rtl/>
        </w:rPr>
        <w:t>: بین تعارض و تزاحم تفاوت وجود دارد:</w:t>
      </w:r>
    </w:p>
    <w:p w14:paraId="331C0785" w14:textId="77777777" w:rsidR="00D773D7" w:rsidRDefault="00D773D7" w:rsidP="00D773D7">
      <w:pPr>
        <w:ind w:left="720"/>
        <w:rPr>
          <w:rtl/>
        </w:rPr>
      </w:pPr>
      <w:r>
        <w:rPr>
          <w:rFonts w:hint="cs"/>
          <w:rtl/>
        </w:rPr>
        <w:t xml:space="preserve">در تعارض دو دلیل نسبت به هم تکاذب دارند که این مطلب جعل آنها را از بین </w:t>
      </w:r>
      <w:r>
        <w:rPr>
          <w:rtl/>
        </w:rPr>
        <w:t>م</w:t>
      </w:r>
      <w:r>
        <w:rPr>
          <w:rFonts w:hint="cs"/>
          <w:rtl/>
        </w:rPr>
        <w:t>ی‌</w:t>
      </w:r>
      <w:r>
        <w:rPr>
          <w:rFonts w:hint="eastAsia"/>
          <w:rtl/>
        </w:rPr>
        <w:t>برد</w:t>
      </w:r>
      <w:r>
        <w:rPr>
          <w:rFonts w:hint="cs"/>
          <w:rtl/>
        </w:rPr>
        <w:t xml:space="preserve"> و به همین جهت </w:t>
      </w:r>
      <w:r>
        <w:rPr>
          <w:rtl/>
        </w:rPr>
        <w:t>م</w:t>
      </w:r>
      <w:r>
        <w:rPr>
          <w:rFonts w:hint="cs"/>
          <w:rtl/>
        </w:rPr>
        <w:t>ی‌</w:t>
      </w:r>
      <w:r>
        <w:rPr>
          <w:rFonts w:hint="eastAsia"/>
          <w:rtl/>
        </w:rPr>
        <w:t>توان</w:t>
      </w:r>
      <w:r>
        <w:rPr>
          <w:rFonts w:hint="cs"/>
          <w:rtl/>
        </w:rPr>
        <w:t xml:space="preserve"> گفت در ظرف تعارض کاشف از ملاک وجود ندارد؛</w:t>
      </w:r>
    </w:p>
    <w:p w14:paraId="555947EA" w14:textId="77777777" w:rsidR="00D773D7" w:rsidRDefault="00D773D7" w:rsidP="00D773D7">
      <w:pPr>
        <w:ind w:left="720"/>
        <w:rPr>
          <w:rtl/>
        </w:rPr>
      </w:pPr>
      <w:r>
        <w:rPr>
          <w:rFonts w:hint="cs"/>
          <w:rtl/>
        </w:rPr>
        <w:t xml:space="preserve">اما در تزاحم دو دلیل تنها از فعلیت </w:t>
      </w:r>
      <w:r>
        <w:rPr>
          <w:rtl/>
        </w:rPr>
        <w:t>م</w:t>
      </w:r>
      <w:r>
        <w:rPr>
          <w:rFonts w:hint="cs"/>
          <w:rtl/>
        </w:rPr>
        <w:t>ی‌</w:t>
      </w:r>
      <w:r>
        <w:rPr>
          <w:rFonts w:hint="eastAsia"/>
          <w:rtl/>
        </w:rPr>
        <w:t>افتند</w:t>
      </w:r>
      <w:r>
        <w:rPr>
          <w:rFonts w:hint="cs"/>
          <w:rtl/>
        </w:rPr>
        <w:t xml:space="preserve"> و امر انشایی باقی است و به همین جهت در ظرف تزاحم کاشف از ملاک وجود دارد.</w:t>
      </w:r>
    </w:p>
    <w:p w14:paraId="5D28CA9A" w14:textId="77777777" w:rsidR="00D773D7" w:rsidRDefault="00D773D7" w:rsidP="00D773D7">
      <w:pPr>
        <w:rPr>
          <w:rtl/>
        </w:rPr>
      </w:pPr>
      <w:r>
        <w:rPr>
          <w:rFonts w:hint="cs"/>
          <w:rtl/>
        </w:rPr>
        <w:t>مثال تقابل نماز با ازاله‌ی نجاست نیز تزاحم بوده و درنتیجه کاشف از ملاک است.</w:t>
      </w:r>
    </w:p>
    <w:p w14:paraId="00F153AF" w14:textId="77777777" w:rsidR="00D773D7" w:rsidRDefault="00D773D7" w:rsidP="00D773D7">
      <w:pPr>
        <w:pStyle w:val="Heading4"/>
        <w:rPr>
          <w:rtl/>
        </w:rPr>
      </w:pPr>
      <w:r>
        <w:rPr>
          <w:rFonts w:hint="cs"/>
          <w:rtl/>
        </w:rPr>
        <w:t>رد</w:t>
      </w:r>
    </w:p>
    <w:p w14:paraId="45241CF7" w14:textId="77777777" w:rsidR="00D773D7" w:rsidRDefault="00D773D7" w:rsidP="00D773D7">
      <w:pPr>
        <w:rPr>
          <w:rtl/>
        </w:rPr>
      </w:pPr>
      <w:r>
        <w:rPr>
          <w:rFonts w:hint="cs"/>
          <w:rtl/>
        </w:rPr>
        <w:t xml:space="preserve">این کلام «مرحوم نائینی» صحیح است، اما طبق مبنای انحلال تنها در مثال تقابل نماز و ازاله‌ی نجاست صحیح است، اما در مثال تقابل نماز آیات با اداء دینی که کل وقت نماز را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صحیح نیست؛ زیرا در این مثال انشاء لغو شده و درنتیجه مشکل تنها در فعلیت نیست، بلکه در جعل است.</w:t>
      </w:r>
    </w:p>
    <w:p w14:paraId="15781902" w14:textId="77777777" w:rsidR="00D773D7" w:rsidRDefault="00D773D7" w:rsidP="00D773D7">
      <w:pPr>
        <w:pStyle w:val="Heading3"/>
        <w:rPr>
          <w:rtl/>
        </w:rPr>
      </w:pPr>
      <w:r>
        <w:rPr>
          <w:rFonts w:hint="cs"/>
          <w:rtl/>
        </w:rPr>
        <w:t>5. کلام «مرحوم امام»</w:t>
      </w:r>
      <w:r>
        <w:rPr>
          <w:rStyle w:val="FootnoteReference"/>
          <w:rtl/>
        </w:rPr>
        <w:footnoteReference w:id="513"/>
      </w:r>
    </w:p>
    <w:p w14:paraId="3B642889" w14:textId="77777777" w:rsidR="00D773D7" w:rsidRDefault="00D773D7" w:rsidP="00D773D7">
      <w:pPr>
        <w:pStyle w:val="Heading4"/>
        <w:rPr>
          <w:rtl/>
        </w:rPr>
      </w:pPr>
      <w:r>
        <w:rPr>
          <w:rFonts w:hint="cs"/>
          <w:rtl/>
        </w:rPr>
        <w:t>نقل و نقد کلام مشهور</w:t>
      </w:r>
    </w:p>
    <w:p w14:paraId="0C73DC33" w14:textId="77777777" w:rsidR="00D773D7" w:rsidRDefault="00D773D7" w:rsidP="00D773D7">
      <w:pPr>
        <w:rPr>
          <w:rtl/>
        </w:rPr>
      </w:pPr>
      <w:r>
        <w:rPr>
          <w:rFonts w:hint="cs"/>
          <w:rtl/>
        </w:rPr>
        <w:t xml:space="preserve">ایشان ابتدا کلام علمای قبل از «محقق کرکی» را نقل </w:t>
      </w:r>
      <w:r>
        <w:rPr>
          <w:rtl/>
        </w:rPr>
        <w:t>م</w:t>
      </w:r>
      <w:r>
        <w:rPr>
          <w:rFonts w:hint="cs"/>
          <w:rtl/>
        </w:rPr>
        <w:t>ی‌</w:t>
      </w:r>
      <w:r>
        <w:rPr>
          <w:rFonts w:hint="eastAsia"/>
          <w:rtl/>
        </w:rPr>
        <w:t>کنند</w:t>
      </w:r>
      <w:r>
        <w:rPr>
          <w:rFonts w:hint="cs"/>
          <w:rtl/>
        </w:rPr>
        <w:t xml:space="preserve"> و این ثمره را مبتنی بر دو مبنا </w:t>
      </w:r>
      <w:r>
        <w:rPr>
          <w:rtl/>
        </w:rPr>
        <w:t>م</w:t>
      </w:r>
      <w:r>
        <w:rPr>
          <w:rFonts w:hint="cs"/>
          <w:rtl/>
        </w:rPr>
        <w:t>ی‌</w:t>
      </w:r>
      <w:r>
        <w:rPr>
          <w:rFonts w:hint="eastAsia"/>
          <w:rtl/>
        </w:rPr>
        <w:t>دانند</w:t>
      </w:r>
      <w:r>
        <w:rPr>
          <w:rFonts w:hint="cs"/>
          <w:rtl/>
        </w:rPr>
        <w:t xml:space="preserve"> که چون هیچ یک از این دو مبنا صحیح نیست، ثمره ناتمام است؛ یعنی در هر دو صورت (امر به شیء مستلزم نهی مولوی از ضد باشد یا نه) عمل صحیح است. این دو مبنا </w:t>
      </w:r>
      <w:r>
        <w:rPr>
          <w:rtl/>
        </w:rPr>
        <w:t>عبارت‌اند</w:t>
      </w:r>
      <w:r>
        <w:rPr>
          <w:rFonts w:hint="cs"/>
          <w:rtl/>
        </w:rPr>
        <w:t xml:space="preserve"> از:</w:t>
      </w:r>
    </w:p>
    <w:p w14:paraId="53D34E7E" w14:textId="77777777" w:rsidR="00D773D7" w:rsidRDefault="00D773D7" w:rsidP="00D773D7">
      <w:pPr>
        <w:ind w:left="720"/>
        <w:rPr>
          <w:rtl/>
        </w:rPr>
      </w:pPr>
      <w:r>
        <w:rPr>
          <w:rFonts w:hint="cs"/>
          <w:rtl/>
        </w:rPr>
        <w:t>1. پذیرش این مطلب که نهی غیری دال بر فساد است.</w:t>
      </w:r>
    </w:p>
    <w:p w14:paraId="6C7719ED" w14:textId="77777777" w:rsidR="00D773D7" w:rsidRDefault="00D773D7" w:rsidP="00D773D7">
      <w:pPr>
        <w:ind w:left="720"/>
        <w:rPr>
          <w:rtl/>
        </w:rPr>
      </w:pPr>
      <w:r>
        <w:rPr>
          <w:rFonts w:hint="cs"/>
          <w:rtl/>
        </w:rPr>
        <w:t xml:space="preserve">2. </w:t>
      </w:r>
      <w:r>
        <w:rPr>
          <w:rtl/>
        </w:rPr>
        <w:t>مفسده‌</w:t>
      </w:r>
      <w:r>
        <w:rPr>
          <w:rFonts w:hint="cs"/>
          <w:rtl/>
        </w:rPr>
        <w:t>ی نماز از طریق دیگری غیر از نهی احراز شود.</w:t>
      </w:r>
    </w:p>
    <w:p w14:paraId="302A975A" w14:textId="77777777" w:rsidR="00D773D7" w:rsidRDefault="00D773D7" w:rsidP="00D773D7">
      <w:pPr>
        <w:rPr>
          <w:rtl/>
        </w:rPr>
      </w:pPr>
      <w:r>
        <w:rPr>
          <w:rFonts w:hint="cs"/>
          <w:rtl/>
        </w:rPr>
        <w:t>مبنای اول به این دلیل قابل پذیرش نیست که:</w:t>
      </w:r>
    </w:p>
    <w:p w14:paraId="6CFD3414" w14:textId="77777777" w:rsidR="00D773D7" w:rsidRDefault="00D773D7" w:rsidP="00D773D7">
      <w:pPr>
        <w:ind w:left="720"/>
        <w:rPr>
          <w:rtl/>
        </w:rPr>
      </w:pPr>
      <w:r>
        <w:rPr>
          <w:rFonts w:hint="cs"/>
          <w:rtl/>
        </w:rPr>
        <w:t xml:space="preserve">دلیلی که بر بطلان عمل عبادی اقامه </w:t>
      </w:r>
      <w:r>
        <w:rPr>
          <w:rtl/>
        </w:rPr>
        <w:t>م</w:t>
      </w:r>
      <w:r>
        <w:rPr>
          <w:rFonts w:hint="cs"/>
          <w:rtl/>
        </w:rPr>
        <w:t>ی‌</w:t>
      </w:r>
      <w:r>
        <w:rPr>
          <w:rFonts w:hint="eastAsia"/>
          <w:rtl/>
        </w:rPr>
        <w:t>شود</w:t>
      </w:r>
      <w:r>
        <w:rPr>
          <w:rFonts w:hint="cs"/>
          <w:rtl/>
        </w:rPr>
        <w:t xml:space="preserve"> این است که نهی دال بر فساد است و به همین جهت اگر امر به شیء مستلزم نهی مولوی غیری از ضد باشد، عمل عبادی باطل خواهد بود؛</w:t>
      </w:r>
    </w:p>
    <w:p w14:paraId="48C3E20B" w14:textId="77777777" w:rsidR="00D773D7" w:rsidRDefault="00D773D7" w:rsidP="00D773D7">
      <w:pPr>
        <w:ind w:left="720"/>
        <w:rPr>
          <w:rtl/>
        </w:rPr>
      </w:pPr>
      <w:r>
        <w:rPr>
          <w:rtl/>
        </w:rPr>
        <w:lastRenderedPageBreak/>
        <w:t>درحال</w:t>
      </w:r>
      <w:r>
        <w:rPr>
          <w:rFonts w:hint="cs"/>
          <w:rtl/>
        </w:rPr>
        <w:t>ی‌</w:t>
      </w:r>
      <w:r>
        <w:rPr>
          <w:rFonts w:hint="eastAsia"/>
          <w:rtl/>
        </w:rPr>
        <w:t>که</w:t>
      </w:r>
      <w:r>
        <w:rPr>
          <w:rFonts w:hint="cs"/>
          <w:rtl/>
        </w:rPr>
        <w:t>:</w:t>
      </w:r>
    </w:p>
    <w:p w14:paraId="1DC3A6BA" w14:textId="77777777" w:rsidR="00D773D7" w:rsidRDefault="00D773D7" w:rsidP="00D773D7">
      <w:pPr>
        <w:ind w:left="1440"/>
        <w:rPr>
          <w:rtl/>
        </w:rPr>
      </w:pPr>
      <w:r>
        <w:rPr>
          <w:rFonts w:hint="cs"/>
          <w:rtl/>
        </w:rPr>
        <w:t xml:space="preserve">بطلان عبادت به جهت تعلق نهی به آن به این دلیل است که با تعلق نهی، عمل مبعِّد </w:t>
      </w:r>
      <w:r>
        <w:rPr>
          <w:rtl/>
        </w:rPr>
        <w:t>م</w:t>
      </w:r>
      <w:r>
        <w:rPr>
          <w:rFonts w:hint="cs"/>
          <w:rtl/>
        </w:rPr>
        <w:t>ی‌</w:t>
      </w:r>
      <w:r>
        <w:rPr>
          <w:rFonts w:hint="eastAsia"/>
          <w:rtl/>
        </w:rPr>
        <w:t>شود</w:t>
      </w:r>
      <w:r>
        <w:rPr>
          <w:rFonts w:hint="cs"/>
          <w:rtl/>
        </w:rPr>
        <w:t xml:space="preserve"> و مبعد </w:t>
      </w:r>
      <w:r>
        <w:rPr>
          <w:rtl/>
        </w:rPr>
        <w:t>نم</w:t>
      </w:r>
      <w:r>
        <w:rPr>
          <w:rFonts w:hint="cs"/>
          <w:rtl/>
        </w:rPr>
        <w:t>ی‌</w:t>
      </w:r>
      <w:r>
        <w:rPr>
          <w:rFonts w:hint="eastAsia"/>
          <w:rtl/>
        </w:rPr>
        <w:t>تواند</w:t>
      </w:r>
      <w:r>
        <w:rPr>
          <w:rFonts w:hint="cs"/>
          <w:rtl/>
        </w:rPr>
        <w:t xml:space="preserve"> مقرب باشد. به تعبیر دیگر عملی </w:t>
      </w:r>
      <w:r>
        <w:rPr>
          <w:rtl/>
        </w:rPr>
        <w:t>م</w:t>
      </w:r>
      <w:r>
        <w:rPr>
          <w:rFonts w:hint="cs"/>
          <w:rtl/>
        </w:rPr>
        <w:t>ی‌</w:t>
      </w:r>
      <w:r>
        <w:rPr>
          <w:rFonts w:hint="eastAsia"/>
          <w:rtl/>
        </w:rPr>
        <w:t>تواند</w:t>
      </w:r>
      <w:r>
        <w:rPr>
          <w:rFonts w:hint="cs"/>
          <w:rtl/>
        </w:rPr>
        <w:t xml:space="preserve"> عبادت باشد که دارای حسن فعلی باشد؛ </w:t>
      </w:r>
      <w:r>
        <w:rPr>
          <w:rtl/>
        </w:rPr>
        <w:t>درحال</w:t>
      </w:r>
      <w:r>
        <w:rPr>
          <w:rFonts w:hint="cs"/>
          <w:rtl/>
        </w:rPr>
        <w:t>ی‌</w:t>
      </w:r>
      <w:r>
        <w:rPr>
          <w:rFonts w:hint="eastAsia"/>
          <w:rtl/>
        </w:rPr>
        <w:t>که</w:t>
      </w:r>
      <w:r>
        <w:rPr>
          <w:rFonts w:hint="cs"/>
          <w:rtl/>
        </w:rPr>
        <w:t xml:space="preserve"> عملی که نهی به آن تعلق گرفته دارای مفسده است و قابلیت تقرب ندارد؛</w:t>
      </w:r>
    </w:p>
    <w:p w14:paraId="75DFE22B" w14:textId="77777777" w:rsidR="00D773D7" w:rsidRDefault="00D773D7" w:rsidP="00D773D7">
      <w:pPr>
        <w:ind w:left="1440"/>
        <w:rPr>
          <w:rtl/>
        </w:rPr>
      </w:pPr>
      <w:r>
        <w:rPr>
          <w:rFonts w:hint="cs"/>
          <w:rtl/>
        </w:rPr>
        <w:t xml:space="preserve">و این مطلب تنها در صورتی صدق </w:t>
      </w:r>
      <w:r>
        <w:rPr>
          <w:rtl/>
        </w:rPr>
        <w:t>م</w:t>
      </w:r>
      <w:r>
        <w:rPr>
          <w:rFonts w:hint="cs"/>
          <w:rtl/>
        </w:rPr>
        <w:t>ی‌</w:t>
      </w:r>
      <w:r>
        <w:rPr>
          <w:rFonts w:hint="eastAsia"/>
          <w:rtl/>
        </w:rPr>
        <w:t>کند</w:t>
      </w:r>
      <w:r>
        <w:rPr>
          <w:rFonts w:hint="cs"/>
          <w:rtl/>
        </w:rPr>
        <w:t xml:space="preserve"> که نهی، نهی مولوی نفسی باشد؛ زیرا نهی مولوی نفسی است که کاشف از مفسده در منهی عنه است.</w:t>
      </w:r>
    </w:p>
    <w:p w14:paraId="28F47918" w14:textId="77777777" w:rsidR="00D773D7" w:rsidRDefault="00D773D7" w:rsidP="00D773D7">
      <w:pPr>
        <w:rPr>
          <w:rtl/>
        </w:rPr>
      </w:pPr>
      <w:r>
        <w:rPr>
          <w:rFonts w:hint="cs"/>
          <w:rtl/>
        </w:rPr>
        <w:t xml:space="preserve">بنابراین اگر نهی، نهی مولوی غیری باشد، کاشف از مفسده در منهی عنه نیست و تعلق آن به عمل موجب بطلان آن </w:t>
      </w:r>
      <w:r>
        <w:rPr>
          <w:rtl/>
        </w:rPr>
        <w:t>نم</w:t>
      </w:r>
      <w:r>
        <w:rPr>
          <w:rFonts w:hint="cs"/>
          <w:rtl/>
        </w:rPr>
        <w:t>ی‌</w:t>
      </w:r>
      <w:r>
        <w:rPr>
          <w:rFonts w:hint="eastAsia"/>
          <w:rtl/>
        </w:rPr>
        <w:t>شود</w:t>
      </w:r>
      <w:r>
        <w:rPr>
          <w:rFonts w:hint="cs"/>
          <w:rtl/>
        </w:rPr>
        <w:t>.</w:t>
      </w:r>
    </w:p>
    <w:p w14:paraId="45D64FBB" w14:textId="77777777" w:rsidR="00D773D7" w:rsidRDefault="00D773D7" w:rsidP="00D773D7">
      <w:pPr>
        <w:rPr>
          <w:rtl/>
        </w:rPr>
      </w:pPr>
      <w:r>
        <w:rPr>
          <w:rFonts w:hint="cs"/>
          <w:rtl/>
        </w:rPr>
        <w:t xml:space="preserve">«مرحوم امام» در مورد مبنای دوم نیز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صورتی که بتوان ثابت کرد در ظرف ضدیت نماز با ازاله‌ی نجاست، نماز </w:t>
      </w:r>
      <w:r>
        <w:rPr>
          <w:rtl/>
        </w:rPr>
        <w:t>صرف‌نظر</w:t>
      </w:r>
      <w:r>
        <w:rPr>
          <w:rFonts w:hint="cs"/>
          <w:rtl/>
        </w:rPr>
        <w:t xml:space="preserve"> از نهی مفسده دارد، </w:t>
      </w:r>
      <w:r>
        <w:rPr>
          <w:rtl/>
        </w:rPr>
        <w:t>م</w:t>
      </w:r>
      <w:r>
        <w:rPr>
          <w:rFonts w:hint="cs"/>
          <w:rtl/>
        </w:rPr>
        <w:t>ی‌</w:t>
      </w:r>
      <w:r>
        <w:rPr>
          <w:rFonts w:hint="eastAsia"/>
          <w:rtl/>
        </w:rPr>
        <w:t>توان</w:t>
      </w:r>
      <w:r>
        <w:rPr>
          <w:rFonts w:hint="cs"/>
          <w:rtl/>
        </w:rPr>
        <w:t xml:space="preserve"> بطلان نماز را نتیجه گرفت، اما این مطلب نیز قابل پذیرش نیست؛ زیرا حب و بغضی که در ضدان وجود دارد ارشادی است؛ یعنی:</w:t>
      </w:r>
    </w:p>
    <w:p w14:paraId="49BD93BF" w14:textId="77777777" w:rsidR="00D773D7" w:rsidRDefault="00D773D7" w:rsidP="00D773D7">
      <w:pPr>
        <w:ind w:left="720"/>
        <w:rPr>
          <w:rtl/>
        </w:rPr>
      </w:pPr>
      <w:r>
        <w:rPr>
          <w:rFonts w:hint="cs"/>
          <w:rtl/>
        </w:rPr>
        <w:t xml:space="preserve">چون ازاله‌ی نجاست اهم است از نماز خواندن نهی </w:t>
      </w:r>
      <w:r>
        <w:rPr>
          <w:rtl/>
        </w:rPr>
        <w:t>م</w:t>
      </w:r>
      <w:r>
        <w:rPr>
          <w:rFonts w:hint="cs"/>
          <w:rtl/>
        </w:rPr>
        <w:t>ی‌</w:t>
      </w:r>
      <w:r>
        <w:rPr>
          <w:rFonts w:hint="eastAsia"/>
          <w:rtl/>
        </w:rPr>
        <w:t>شود</w:t>
      </w:r>
      <w:r>
        <w:rPr>
          <w:rFonts w:hint="cs"/>
          <w:rtl/>
        </w:rPr>
        <w:t>،</w:t>
      </w:r>
    </w:p>
    <w:p w14:paraId="08D9E5ED" w14:textId="77777777" w:rsidR="00D773D7" w:rsidRDefault="00D773D7" w:rsidP="00D773D7">
      <w:pPr>
        <w:ind w:left="720"/>
        <w:rPr>
          <w:rtl/>
        </w:rPr>
      </w:pPr>
      <w:r>
        <w:rPr>
          <w:rFonts w:hint="cs"/>
          <w:rtl/>
        </w:rPr>
        <w:t>نه اینکه نماز فی حد ذاته مبعد بوده و مفسده داشته باشد.</w:t>
      </w:r>
    </w:p>
    <w:p w14:paraId="2A5658EA" w14:textId="77777777" w:rsidR="00D773D7" w:rsidRDefault="00D773D7" w:rsidP="00D773D7">
      <w:pPr>
        <w:rPr>
          <w:rtl/>
        </w:rPr>
      </w:pPr>
      <w:r>
        <w:rPr>
          <w:rFonts w:hint="cs"/>
          <w:rtl/>
        </w:rPr>
        <w:t xml:space="preserve">ایشان در ادامه به نقل کلام «شیخ بهایی» و نقد آن که در «کفایه» آمده </w:t>
      </w:r>
      <w:r>
        <w:rPr>
          <w:rtl/>
        </w:rPr>
        <w:t>م</w:t>
      </w:r>
      <w:r>
        <w:rPr>
          <w:rFonts w:hint="cs"/>
          <w:rtl/>
        </w:rPr>
        <w:t>ی‌</w:t>
      </w:r>
      <w:r>
        <w:rPr>
          <w:rFonts w:hint="eastAsia"/>
          <w:rtl/>
        </w:rPr>
        <w:t>پردازند</w:t>
      </w:r>
      <w:r>
        <w:rPr>
          <w:rFonts w:hint="cs"/>
          <w:rtl/>
        </w:rPr>
        <w:t xml:space="preserve"> که مطالب آن گذشت و از تکرار آن خودداری </w:t>
      </w:r>
      <w:r>
        <w:rPr>
          <w:rtl/>
        </w:rPr>
        <w:t>م</w:t>
      </w:r>
      <w:r>
        <w:rPr>
          <w:rFonts w:hint="cs"/>
          <w:rtl/>
        </w:rPr>
        <w:t>ی‌</w:t>
      </w:r>
      <w:r>
        <w:rPr>
          <w:rFonts w:hint="eastAsia"/>
          <w:rtl/>
        </w:rPr>
        <w:t>کن</w:t>
      </w:r>
      <w:r>
        <w:rPr>
          <w:rFonts w:hint="cs"/>
          <w:rtl/>
        </w:rPr>
        <w:t>ی</w:t>
      </w:r>
      <w:r>
        <w:rPr>
          <w:rFonts w:hint="eastAsia"/>
          <w:rtl/>
        </w:rPr>
        <w:t>م</w:t>
      </w:r>
      <w:r>
        <w:rPr>
          <w:rFonts w:hint="cs"/>
          <w:rtl/>
        </w:rPr>
        <w:t>.</w:t>
      </w:r>
    </w:p>
    <w:p w14:paraId="4D9DDC1A" w14:textId="77777777" w:rsidR="00D773D7" w:rsidRDefault="00D773D7" w:rsidP="00D773D7">
      <w:pPr>
        <w:pStyle w:val="Heading4"/>
        <w:rPr>
          <w:rtl/>
        </w:rPr>
      </w:pPr>
      <w:r>
        <w:rPr>
          <w:rFonts w:hint="cs"/>
          <w:rtl/>
        </w:rPr>
        <w:t>نقل و نقد کلام «محقق کرکی»</w:t>
      </w:r>
    </w:p>
    <w:p w14:paraId="3C11BC25" w14:textId="77777777" w:rsidR="00D773D7" w:rsidRDefault="00D773D7" w:rsidP="00D773D7">
      <w:pPr>
        <w:rPr>
          <w:rtl/>
        </w:rPr>
      </w:pPr>
      <w:r>
        <w:rPr>
          <w:rFonts w:hint="cs"/>
          <w:rtl/>
        </w:rPr>
        <w:t xml:space="preserve">گفته شد که «محقق کرکی» بین واجب موسع و مضیق قائل به تفصیل </w:t>
      </w:r>
      <w:r>
        <w:rPr>
          <w:rtl/>
        </w:rPr>
        <w:t>م</w:t>
      </w:r>
      <w:r>
        <w:rPr>
          <w:rFonts w:hint="cs"/>
          <w:rtl/>
        </w:rPr>
        <w:t>ی‌</w:t>
      </w:r>
      <w:r>
        <w:rPr>
          <w:rFonts w:hint="eastAsia"/>
          <w:rtl/>
        </w:rPr>
        <w:t>شوند</w:t>
      </w:r>
      <w:r>
        <w:rPr>
          <w:rFonts w:hint="cs"/>
          <w:rtl/>
        </w:rPr>
        <w:t>.</w:t>
      </w:r>
    </w:p>
    <w:p w14:paraId="0F6BA419" w14:textId="77777777" w:rsidR="00D773D7" w:rsidRDefault="00D773D7" w:rsidP="00D773D7">
      <w:pPr>
        <w:rPr>
          <w:rtl/>
        </w:rPr>
      </w:pPr>
      <w:r>
        <w:rPr>
          <w:rFonts w:hint="cs"/>
          <w:rtl/>
        </w:rPr>
        <w:t xml:space="preserve">«مرحوم امام» در نقد این کلام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ایشان متعلق امر را طبیعت </w:t>
      </w:r>
      <w:r>
        <w:rPr>
          <w:rtl/>
        </w:rPr>
        <w:t>م</w:t>
      </w:r>
      <w:r>
        <w:rPr>
          <w:rFonts w:hint="cs"/>
          <w:rtl/>
        </w:rPr>
        <w:t>ی‌</w:t>
      </w:r>
      <w:r>
        <w:rPr>
          <w:rFonts w:hint="eastAsia"/>
          <w:rtl/>
        </w:rPr>
        <w:t>دانند</w:t>
      </w:r>
      <w:r>
        <w:rPr>
          <w:rFonts w:hint="cs"/>
          <w:rtl/>
        </w:rPr>
        <w:t>، اما طبیعت مأمور به سه حالت دارد:</w:t>
      </w:r>
    </w:p>
    <w:p w14:paraId="2F82FF97" w14:textId="77777777" w:rsidR="00D773D7" w:rsidRDefault="00D773D7" w:rsidP="00D773D7">
      <w:pPr>
        <w:ind w:left="720"/>
        <w:rPr>
          <w:rtl/>
        </w:rPr>
      </w:pPr>
      <w:r w:rsidRPr="00345C6E">
        <w:rPr>
          <w:rFonts w:cs="B Titr" w:hint="cs"/>
          <w:sz w:val="24"/>
          <w:szCs w:val="24"/>
          <w:rtl/>
        </w:rPr>
        <w:t>الف)</w:t>
      </w:r>
      <w:r w:rsidRPr="00345C6E">
        <w:rPr>
          <w:rFonts w:hint="cs"/>
          <w:sz w:val="24"/>
          <w:szCs w:val="24"/>
          <w:rtl/>
        </w:rPr>
        <w:t xml:space="preserve"> </w:t>
      </w:r>
      <w:r>
        <w:rPr>
          <w:rFonts w:hint="cs"/>
          <w:rtl/>
        </w:rPr>
        <w:t xml:space="preserve">منحصر به افراد مبتلا به مزاحم است؛ مانند نماز آیات (واجب مضیق) که منحصر به افرادی است که مبتلا به مزاحم یعنی اداء دین هستند. در این صورت حتی امر انشایی به طبیعت تعلق </w:t>
      </w:r>
      <w:r>
        <w:rPr>
          <w:rtl/>
        </w:rPr>
        <w:t>نم</w:t>
      </w:r>
      <w:r>
        <w:rPr>
          <w:rFonts w:hint="cs"/>
          <w:rtl/>
        </w:rPr>
        <w:t>ی‌</w:t>
      </w:r>
      <w:r>
        <w:rPr>
          <w:rFonts w:hint="eastAsia"/>
          <w:rtl/>
        </w:rPr>
        <w:t>گ</w:t>
      </w:r>
      <w:r>
        <w:rPr>
          <w:rFonts w:hint="cs"/>
          <w:rtl/>
        </w:rPr>
        <w:t>ی</w:t>
      </w:r>
      <w:r>
        <w:rPr>
          <w:rFonts w:hint="eastAsia"/>
          <w:rtl/>
        </w:rPr>
        <w:t>رد</w:t>
      </w:r>
      <w:r>
        <w:rPr>
          <w:rFonts w:hint="cs"/>
          <w:rtl/>
        </w:rPr>
        <w:t>؛ زیرا:</w:t>
      </w:r>
    </w:p>
    <w:p w14:paraId="4F9419A6" w14:textId="77777777" w:rsidR="00D773D7" w:rsidRDefault="00D773D7" w:rsidP="00D773D7">
      <w:pPr>
        <w:ind w:left="1440"/>
        <w:rPr>
          <w:rtl/>
        </w:rPr>
      </w:pPr>
      <w:r>
        <w:rPr>
          <w:rFonts w:hint="cs"/>
          <w:rtl/>
        </w:rPr>
        <w:t>گرچه متعلق امر طبیعت است؛</w:t>
      </w:r>
    </w:p>
    <w:p w14:paraId="7FA8CE51" w14:textId="77777777" w:rsidR="00D773D7" w:rsidRDefault="00D773D7" w:rsidP="00D773D7">
      <w:pPr>
        <w:ind w:left="1440"/>
        <w:rPr>
          <w:rtl/>
        </w:rPr>
      </w:pPr>
      <w:r>
        <w:rPr>
          <w:rFonts w:hint="cs"/>
          <w:rtl/>
        </w:rPr>
        <w:t>اما هدف از امر تحریک عبد برای امتثال است؛</w:t>
      </w:r>
    </w:p>
    <w:p w14:paraId="09FFF18A" w14:textId="77777777" w:rsidR="00D773D7" w:rsidRDefault="00D773D7" w:rsidP="00D773D7">
      <w:pPr>
        <w:ind w:left="1440"/>
        <w:rPr>
          <w:rtl/>
        </w:rPr>
      </w:pPr>
      <w:r>
        <w:rPr>
          <w:rFonts w:hint="cs"/>
          <w:rtl/>
        </w:rPr>
        <w:t>و در این فرض مکلف شرعاً قدرت بر نماز آیات ندارد؛</w:t>
      </w:r>
    </w:p>
    <w:p w14:paraId="3AE1F534" w14:textId="77777777" w:rsidR="00D773D7" w:rsidRDefault="00D773D7" w:rsidP="00D773D7">
      <w:pPr>
        <w:ind w:left="1440"/>
        <w:rPr>
          <w:rtl/>
        </w:rPr>
      </w:pPr>
      <w:r>
        <w:rPr>
          <w:rFonts w:hint="cs"/>
          <w:rtl/>
        </w:rPr>
        <w:t>و چون «الممتنع شرعاً کالممتنع عقلا»، مولا نباید مکلف را امر به نماز آیات کند؛ زیرا امر او لغو خواهد بود.</w:t>
      </w:r>
    </w:p>
    <w:p w14:paraId="09889CF7" w14:textId="77777777" w:rsidR="00D773D7" w:rsidRDefault="00D773D7" w:rsidP="00D773D7">
      <w:pPr>
        <w:ind w:left="720"/>
        <w:rPr>
          <w:rtl/>
        </w:rPr>
      </w:pPr>
      <w:r w:rsidRPr="00345C6E">
        <w:rPr>
          <w:rFonts w:cs="B Titr" w:hint="cs"/>
          <w:sz w:val="24"/>
          <w:szCs w:val="24"/>
          <w:rtl/>
        </w:rPr>
        <w:t>ب)</w:t>
      </w:r>
      <w:r>
        <w:rPr>
          <w:rFonts w:hint="cs"/>
          <w:rtl/>
        </w:rPr>
        <w:t xml:space="preserve"> منحصر به افراد مبتلا به مزاحم نیست، بلکه غیر از افراد مبتلا به مزاحم دارای افراد دیگری نیز هست که این افراد:</w:t>
      </w:r>
    </w:p>
    <w:p w14:paraId="58FA77BC" w14:textId="77777777" w:rsidR="00D773D7" w:rsidRDefault="00D773D7" w:rsidP="00D773D7">
      <w:pPr>
        <w:ind w:left="1440"/>
        <w:rPr>
          <w:rtl/>
        </w:rPr>
      </w:pPr>
      <w:r w:rsidRPr="00345C6E">
        <w:rPr>
          <w:rFonts w:cs="B Titr" w:hint="cs"/>
          <w:sz w:val="24"/>
          <w:szCs w:val="24"/>
          <w:rtl/>
        </w:rPr>
        <w:t>ب1)</w:t>
      </w:r>
      <w:r>
        <w:rPr>
          <w:rFonts w:hint="cs"/>
          <w:rtl/>
        </w:rPr>
        <w:t xml:space="preserve"> یا افراد طولی هستند؛ مانند نماز در ساعت اول یا دوم.</w:t>
      </w:r>
    </w:p>
    <w:p w14:paraId="1BD0567E" w14:textId="77777777" w:rsidR="00D773D7" w:rsidRDefault="00D773D7" w:rsidP="00D773D7">
      <w:pPr>
        <w:ind w:left="1440"/>
        <w:rPr>
          <w:rtl/>
        </w:rPr>
      </w:pPr>
      <w:r w:rsidRPr="00345C6E">
        <w:rPr>
          <w:rFonts w:cs="B Titr" w:hint="cs"/>
          <w:sz w:val="24"/>
          <w:szCs w:val="24"/>
          <w:rtl/>
        </w:rPr>
        <w:t>ب2)</w:t>
      </w:r>
      <w:r>
        <w:rPr>
          <w:rFonts w:hint="cs"/>
          <w:rtl/>
        </w:rPr>
        <w:t xml:space="preserve"> یا افراد عرضی هستند؛ مانند ناز در مکان الف یا ب.</w:t>
      </w:r>
    </w:p>
    <w:p w14:paraId="2292E888" w14:textId="77777777" w:rsidR="00D773D7" w:rsidRDefault="00D773D7" w:rsidP="00D773D7">
      <w:pPr>
        <w:ind w:left="720"/>
        <w:rPr>
          <w:rtl/>
        </w:rPr>
      </w:pPr>
      <w:r>
        <w:rPr>
          <w:rFonts w:hint="cs"/>
          <w:rtl/>
        </w:rPr>
        <w:t>در این دو صورت:</w:t>
      </w:r>
    </w:p>
    <w:p w14:paraId="78EF6B31" w14:textId="77777777" w:rsidR="00D773D7" w:rsidRDefault="00D773D7" w:rsidP="00D773D7">
      <w:pPr>
        <w:ind w:left="1440"/>
        <w:rPr>
          <w:rtl/>
        </w:rPr>
      </w:pPr>
      <w:r>
        <w:rPr>
          <w:rFonts w:hint="cs"/>
          <w:rtl/>
        </w:rPr>
        <w:t>امکان تعلق امر به طبیعت وجود دارد؛ زیرا مطلوب طبیعت صرف الوجود است و صرف الوجود در افراد طولی یا عرضی دیگر وجود دارد؛</w:t>
      </w:r>
    </w:p>
    <w:p w14:paraId="13F02313" w14:textId="77777777" w:rsidR="00D773D7" w:rsidRDefault="00D773D7" w:rsidP="00D773D7">
      <w:pPr>
        <w:ind w:left="1440"/>
        <w:rPr>
          <w:rtl/>
        </w:rPr>
      </w:pPr>
      <w:r>
        <w:rPr>
          <w:rFonts w:hint="cs"/>
          <w:rtl/>
        </w:rPr>
        <w:t xml:space="preserve">اما امر در </w:t>
      </w:r>
      <w:r>
        <w:rPr>
          <w:rtl/>
        </w:rPr>
        <w:t>حصه‌</w:t>
      </w:r>
      <w:r>
        <w:rPr>
          <w:rFonts w:hint="cs"/>
          <w:rtl/>
        </w:rPr>
        <w:t>ی مبتلا به مزاحم به جهت مانع اهم داشتن به فعلیت</w:t>
      </w:r>
      <w:r>
        <w:rPr>
          <w:rStyle w:val="FootnoteReference"/>
          <w:rtl/>
        </w:rPr>
        <w:footnoteReference w:id="514"/>
      </w:r>
      <w:r>
        <w:rPr>
          <w:rFonts w:hint="cs"/>
          <w:rtl/>
        </w:rPr>
        <w:t xml:space="preserve"> </w:t>
      </w:r>
      <w:r>
        <w:rPr>
          <w:rtl/>
        </w:rPr>
        <w:t>نم</w:t>
      </w:r>
      <w:r>
        <w:rPr>
          <w:rFonts w:hint="cs"/>
          <w:rtl/>
        </w:rPr>
        <w:t>ی‌</w:t>
      </w:r>
      <w:r>
        <w:rPr>
          <w:rFonts w:hint="eastAsia"/>
          <w:rtl/>
        </w:rPr>
        <w:t>رسد</w:t>
      </w:r>
      <w:r>
        <w:rPr>
          <w:rFonts w:hint="cs"/>
          <w:rtl/>
        </w:rPr>
        <w:t>.</w:t>
      </w:r>
    </w:p>
    <w:p w14:paraId="7E7E5582" w14:textId="77777777" w:rsidR="00D773D7" w:rsidRDefault="00D773D7" w:rsidP="00D773D7">
      <w:pPr>
        <w:rPr>
          <w:rtl/>
        </w:rPr>
      </w:pPr>
      <w:r>
        <w:rPr>
          <w:rFonts w:hint="cs"/>
          <w:rtl/>
        </w:rPr>
        <w:t xml:space="preserve">بنابراین </w:t>
      </w:r>
      <w:r>
        <w:rPr>
          <w:rtl/>
        </w:rPr>
        <w:t>نم</w:t>
      </w:r>
      <w:r>
        <w:rPr>
          <w:rFonts w:hint="cs"/>
          <w:rtl/>
        </w:rPr>
        <w:t>ی‌</w:t>
      </w:r>
      <w:r>
        <w:rPr>
          <w:rFonts w:hint="eastAsia"/>
          <w:rtl/>
        </w:rPr>
        <w:t>توان</w:t>
      </w:r>
      <w:r>
        <w:rPr>
          <w:rFonts w:hint="cs"/>
          <w:rtl/>
        </w:rPr>
        <w:t xml:space="preserve"> کلام «محقق کرکی» را پذیرفت؛ زیرا:</w:t>
      </w:r>
    </w:p>
    <w:p w14:paraId="4FA3529D" w14:textId="77777777" w:rsidR="00D773D7" w:rsidRDefault="00D773D7" w:rsidP="00D773D7">
      <w:pPr>
        <w:ind w:left="720"/>
        <w:rPr>
          <w:rtl/>
        </w:rPr>
      </w:pPr>
      <w:r>
        <w:rPr>
          <w:rFonts w:hint="cs"/>
          <w:rtl/>
        </w:rPr>
        <w:t>در جایی که طبیعت منحصر در افراد مبتلا به مزاحم است اصلاً امری وجود ندارد؛</w:t>
      </w:r>
    </w:p>
    <w:p w14:paraId="47A52A93" w14:textId="77777777" w:rsidR="00D773D7" w:rsidRDefault="00D773D7" w:rsidP="00D773D7">
      <w:pPr>
        <w:ind w:left="720"/>
        <w:rPr>
          <w:rtl/>
        </w:rPr>
      </w:pPr>
      <w:r>
        <w:rPr>
          <w:rFonts w:hint="cs"/>
          <w:rtl/>
        </w:rPr>
        <w:t xml:space="preserve">و در جایی که طبیعت دارای افراد دیگری نیز هست، امر به فعلیت </w:t>
      </w:r>
      <w:r>
        <w:rPr>
          <w:rtl/>
        </w:rPr>
        <w:t>نم</w:t>
      </w:r>
      <w:r>
        <w:rPr>
          <w:rFonts w:hint="cs"/>
          <w:rtl/>
        </w:rPr>
        <w:t>ی‌</w:t>
      </w:r>
      <w:r>
        <w:rPr>
          <w:rFonts w:hint="eastAsia"/>
          <w:rtl/>
        </w:rPr>
        <w:t>رسد</w:t>
      </w:r>
      <w:r>
        <w:rPr>
          <w:rFonts w:hint="cs"/>
          <w:rtl/>
        </w:rPr>
        <w:t>.</w:t>
      </w:r>
    </w:p>
    <w:p w14:paraId="265F2591" w14:textId="77777777" w:rsidR="00D773D7" w:rsidRDefault="00D773D7" w:rsidP="00D773D7">
      <w:pPr>
        <w:pStyle w:val="Heading4"/>
        <w:rPr>
          <w:rtl/>
        </w:rPr>
      </w:pPr>
      <w:r>
        <w:rPr>
          <w:rFonts w:hint="cs"/>
          <w:rtl/>
        </w:rPr>
        <w:t>بررسی کلام «مرحوم امام»</w:t>
      </w:r>
    </w:p>
    <w:p w14:paraId="2B30EF30" w14:textId="77777777" w:rsidR="00D773D7" w:rsidRDefault="00D773D7" w:rsidP="00D773D7">
      <w:pPr>
        <w:rPr>
          <w:rtl/>
        </w:rPr>
      </w:pPr>
      <w:r>
        <w:rPr>
          <w:rFonts w:hint="cs"/>
          <w:rtl/>
        </w:rPr>
        <w:t xml:space="preserve">اینکه ایشان عمل عبادی را </w:t>
      </w:r>
      <w:r>
        <w:rPr>
          <w:rtl/>
        </w:rPr>
        <w:t>مطلقاً</w:t>
      </w:r>
      <w:r>
        <w:rPr>
          <w:rFonts w:hint="cs"/>
          <w:rtl/>
        </w:rPr>
        <w:t xml:space="preserve"> صحیح </w:t>
      </w:r>
      <w:r>
        <w:rPr>
          <w:rtl/>
        </w:rPr>
        <w:t>م</w:t>
      </w:r>
      <w:r>
        <w:rPr>
          <w:rFonts w:hint="cs"/>
          <w:rtl/>
        </w:rPr>
        <w:t>ی‌</w:t>
      </w:r>
      <w:r>
        <w:rPr>
          <w:rFonts w:hint="eastAsia"/>
          <w:rtl/>
        </w:rPr>
        <w:t>دانند</w:t>
      </w:r>
      <w:r>
        <w:rPr>
          <w:rFonts w:hint="cs"/>
          <w:rtl/>
        </w:rPr>
        <w:t>:</w:t>
      </w:r>
    </w:p>
    <w:p w14:paraId="0F54D12B" w14:textId="77777777" w:rsidR="00D773D7" w:rsidRDefault="00D773D7" w:rsidP="00D773D7">
      <w:pPr>
        <w:ind w:left="720"/>
        <w:rPr>
          <w:rtl/>
        </w:rPr>
      </w:pPr>
      <w:r>
        <w:rPr>
          <w:rFonts w:hint="cs"/>
          <w:rtl/>
        </w:rPr>
        <w:t xml:space="preserve">طبق مبنای خودشان یعنی خطابات قانونیه درست است؛ زیرا طبق این مبنا طبیعی مکلف لحاظ </w:t>
      </w:r>
      <w:r>
        <w:rPr>
          <w:rtl/>
        </w:rPr>
        <w:t>م</w:t>
      </w:r>
      <w:r>
        <w:rPr>
          <w:rFonts w:hint="cs"/>
          <w:rtl/>
        </w:rPr>
        <w:t>ی‌</w:t>
      </w:r>
      <w:r>
        <w:rPr>
          <w:rFonts w:hint="eastAsia"/>
          <w:rtl/>
        </w:rPr>
        <w:t>شود</w:t>
      </w:r>
      <w:r>
        <w:rPr>
          <w:rFonts w:hint="cs"/>
          <w:rtl/>
        </w:rPr>
        <w:t xml:space="preserve">؛ یعنی مولا وجوب را برای طبیعی مکلف انشاء </w:t>
      </w:r>
      <w:r>
        <w:rPr>
          <w:rtl/>
        </w:rPr>
        <w:t>م</w:t>
      </w:r>
      <w:r>
        <w:rPr>
          <w:rFonts w:hint="cs"/>
          <w:rtl/>
        </w:rPr>
        <w:t>ی‌</w:t>
      </w:r>
      <w:r>
        <w:rPr>
          <w:rFonts w:hint="eastAsia"/>
          <w:rtl/>
        </w:rPr>
        <w:t>کند</w:t>
      </w:r>
      <w:r>
        <w:rPr>
          <w:rFonts w:hint="cs"/>
          <w:rtl/>
        </w:rPr>
        <w:t xml:space="preserve"> و نظری به مکلف خاص که در مقام تزاحم است ندارد؛</w:t>
      </w:r>
    </w:p>
    <w:p w14:paraId="43E91219" w14:textId="77777777" w:rsidR="00D773D7" w:rsidRDefault="00D773D7" w:rsidP="00D773D7">
      <w:pPr>
        <w:ind w:left="720"/>
        <w:rPr>
          <w:rtl/>
        </w:rPr>
      </w:pPr>
      <w:r>
        <w:rPr>
          <w:rFonts w:hint="cs"/>
          <w:rtl/>
        </w:rPr>
        <w:lastRenderedPageBreak/>
        <w:t xml:space="preserve">اما طبق مبنای انحلال صحیح نیست؛ زیرا طبق این مبنا طبیعی مکلف لحاظ </w:t>
      </w:r>
      <w:r>
        <w:rPr>
          <w:rtl/>
        </w:rPr>
        <w:t>نم</w:t>
      </w:r>
      <w:r>
        <w:rPr>
          <w:rFonts w:hint="cs"/>
          <w:rtl/>
        </w:rPr>
        <w:t>ی‌</w:t>
      </w:r>
      <w:r>
        <w:rPr>
          <w:rFonts w:hint="eastAsia"/>
          <w:rtl/>
        </w:rPr>
        <w:t>شود</w:t>
      </w:r>
      <w:r>
        <w:rPr>
          <w:rFonts w:hint="cs"/>
          <w:rtl/>
        </w:rPr>
        <w:t xml:space="preserve">، بلکه برای هر مکلفی جعل جدایی انجام </w:t>
      </w:r>
      <w:r>
        <w:rPr>
          <w:rtl/>
        </w:rPr>
        <w:t>م</w:t>
      </w:r>
      <w:r>
        <w:rPr>
          <w:rFonts w:hint="cs"/>
          <w:rtl/>
        </w:rPr>
        <w:t>ی‌</w:t>
      </w:r>
      <w:r>
        <w:rPr>
          <w:rFonts w:hint="eastAsia"/>
          <w:rtl/>
        </w:rPr>
        <w:t>شود</w:t>
      </w:r>
      <w:r>
        <w:rPr>
          <w:rFonts w:hint="cs"/>
          <w:rtl/>
        </w:rPr>
        <w:t>. به همین جهت:</w:t>
      </w:r>
    </w:p>
    <w:p w14:paraId="5F681AC1" w14:textId="77777777" w:rsidR="00D773D7" w:rsidRDefault="00D773D7" w:rsidP="00D773D7">
      <w:pPr>
        <w:ind w:left="1440"/>
        <w:rPr>
          <w:rtl/>
        </w:rPr>
      </w:pPr>
      <w:r>
        <w:rPr>
          <w:rFonts w:hint="cs"/>
          <w:rtl/>
        </w:rPr>
        <w:t>گرچه در مثال تزاحم نماز آیات با اداء دین نهی غیری است و کاشف از مفسده وجود ندارد،</w:t>
      </w:r>
    </w:p>
    <w:p w14:paraId="37D73781" w14:textId="77777777" w:rsidR="00D773D7" w:rsidRDefault="00D773D7" w:rsidP="00D773D7">
      <w:pPr>
        <w:ind w:left="1440"/>
        <w:rPr>
          <w:rtl/>
        </w:rPr>
      </w:pPr>
      <w:r>
        <w:rPr>
          <w:rFonts w:hint="cs"/>
          <w:rtl/>
        </w:rPr>
        <w:t xml:space="preserve">اما مصلحت نماز احراز نشده است؛ </w:t>
      </w:r>
      <w:r>
        <w:rPr>
          <w:rtl/>
        </w:rPr>
        <w:t>درحال</w:t>
      </w:r>
      <w:r>
        <w:rPr>
          <w:rFonts w:hint="cs"/>
          <w:rtl/>
        </w:rPr>
        <w:t>ی‌</w:t>
      </w:r>
      <w:r>
        <w:rPr>
          <w:rFonts w:hint="eastAsia"/>
          <w:rtl/>
        </w:rPr>
        <w:t>که</w:t>
      </w:r>
      <w:r>
        <w:rPr>
          <w:rFonts w:hint="cs"/>
          <w:rtl/>
        </w:rPr>
        <w:t xml:space="preserve"> برای حکم به صحت علاوه بر مفسده نداشتن نیاز به احراز مصلحت نیز هست.</w:t>
      </w:r>
    </w:p>
    <w:p w14:paraId="56791E16" w14:textId="77777777" w:rsidR="00D773D7" w:rsidRDefault="00D773D7" w:rsidP="00D773D7">
      <w:pPr>
        <w:rPr>
          <w:rtl/>
        </w:rPr>
      </w:pPr>
      <w:r w:rsidRPr="004745A7">
        <w:rPr>
          <w:rFonts w:cs="B Titr" w:hint="cs"/>
          <w:sz w:val="24"/>
          <w:szCs w:val="24"/>
          <w:rtl/>
        </w:rPr>
        <w:t>اشکال:</w:t>
      </w:r>
      <w:r w:rsidRPr="004745A7">
        <w:rPr>
          <w:rFonts w:hint="cs"/>
          <w:sz w:val="24"/>
          <w:szCs w:val="24"/>
          <w:rtl/>
        </w:rPr>
        <w:t xml:space="preserve"> </w:t>
      </w:r>
      <w:r>
        <w:rPr>
          <w:rFonts w:hint="cs"/>
          <w:rtl/>
        </w:rPr>
        <w:t xml:space="preserve">مسئله از باب تزاحم است و در ظرف تزاحم واجب از فعلیت </w:t>
      </w:r>
      <w:r>
        <w:rPr>
          <w:rtl/>
        </w:rPr>
        <w:t>م</w:t>
      </w:r>
      <w:r>
        <w:rPr>
          <w:rFonts w:hint="cs"/>
          <w:rtl/>
        </w:rPr>
        <w:t>ی‌</w:t>
      </w:r>
      <w:r>
        <w:rPr>
          <w:rFonts w:hint="eastAsia"/>
          <w:rtl/>
        </w:rPr>
        <w:t>افتد</w:t>
      </w:r>
      <w:r>
        <w:rPr>
          <w:rFonts w:hint="cs"/>
          <w:rtl/>
        </w:rPr>
        <w:t>، اما ملاک آن باقی است.</w:t>
      </w:r>
    </w:p>
    <w:p w14:paraId="7F84241B" w14:textId="77777777" w:rsidR="00D773D7" w:rsidRDefault="00D773D7" w:rsidP="00D773D7">
      <w:pPr>
        <w:rPr>
          <w:rtl/>
        </w:rPr>
      </w:pPr>
      <w:r w:rsidRPr="004745A7">
        <w:rPr>
          <w:rFonts w:cs="B Titr" w:hint="cs"/>
          <w:sz w:val="24"/>
          <w:szCs w:val="24"/>
          <w:rtl/>
        </w:rPr>
        <w:t>پاسخ:</w:t>
      </w:r>
      <w:r>
        <w:rPr>
          <w:rFonts w:hint="cs"/>
          <w:rtl/>
        </w:rPr>
        <w:t xml:space="preserve"> این مطلب:</w:t>
      </w:r>
    </w:p>
    <w:p w14:paraId="0B6A1227" w14:textId="77777777" w:rsidR="00D773D7" w:rsidRDefault="00D773D7" w:rsidP="00D773D7">
      <w:pPr>
        <w:ind w:left="720"/>
        <w:rPr>
          <w:rtl/>
        </w:rPr>
      </w:pPr>
      <w:r>
        <w:rPr>
          <w:rFonts w:hint="cs"/>
          <w:rtl/>
        </w:rPr>
        <w:t xml:space="preserve">در مورد واجب موسع صحیح است؛ زیرا حتی طبق مبنای انحلال تزاحم واجب موسع با واجب دیگر تزاحم امتثالی است و در این صورت واجب از فعلیت </w:t>
      </w:r>
      <w:r>
        <w:rPr>
          <w:rtl/>
        </w:rPr>
        <w:t>م</w:t>
      </w:r>
      <w:r>
        <w:rPr>
          <w:rFonts w:hint="cs"/>
          <w:rtl/>
        </w:rPr>
        <w:t>ی‌</w:t>
      </w:r>
      <w:r>
        <w:rPr>
          <w:rFonts w:hint="eastAsia"/>
          <w:rtl/>
        </w:rPr>
        <w:t>افتد</w:t>
      </w:r>
      <w:r>
        <w:rPr>
          <w:rFonts w:hint="cs"/>
          <w:rtl/>
        </w:rPr>
        <w:t>، اما همچنان دارای امر انشایی است؛</w:t>
      </w:r>
    </w:p>
    <w:p w14:paraId="7F471CD5" w14:textId="77777777" w:rsidR="00D773D7" w:rsidRDefault="00D773D7" w:rsidP="00D773D7">
      <w:pPr>
        <w:ind w:left="720"/>
        <w:rPr>
          <w:rtl/>
        </w:rPr>
      </w:pPr>
      <w:r>
        <w:rPr>
          <w:rFonts w:hint="cs"/>
          <w:rtl/>
        </w:rPr>
        <w:t xml:space="preserve">اما در مورد واجب مضیق صحیح نیست؛ زیرا طبق مبنای انحلال تزاحم </w:t>
      </w:r>
      <w:r>
        <w:rPr>
          <w:rtl/>
        </w:rPr>
        <w:t>واجب</w:t>
      </w:r>
      <w:r>
        <w:rPr>
          <w:rFonts w:hint="cs"/>
          <w:rtl/>
        </w:rPr>
        <w:t xml:space="preserve"> مضیق با واجب دیگر تزاحم ملاکی است و در این صورت شارع تنها مصلحت اهم را انشاء </w:t>
      </w:r>
      <w:r>
        <w:rPr>
          <w:rtl/>
        </w:rPr>
        <w:t>م</w:t>
      </w:r>
      <w:r>
        <w:rPr>
          <w:rFonts w:hint="cs"/>
          <w:rtl/>
        </w:rPr>
        <w:t>ی‌</w:t>
      </w:r>
      <w:r>
        <w:rPr>
          <w:rFonts w:hint="eastAsia"/>
          <w:rtl/>
        </w:rPr>
        <w:t>کند</w:t>
      </w:r>
      <w:r>
        <w:rPr>
          <w:rFonts w:hint="cs"/>
          <w:rtl/>
        </w:rPr>
        <w:t>.</w:t>
      </w:r>
    </w:p>
    <w:p w14:paraId="662A2032" w14:textId="77777777" w:rsidR="00D773D7" w:rsidRDefault="00D773D7" w:rsidP="00D773D7">
      <w:pPr>
        <w:rPr>
          <w:rtl/>
        </w:rPr>
      </w:pPr>
      <w:r>
        <w:rPr>
          <w:rtl/>
        </w:rPr>
        <w:t>در مورد</w:t>
      </w:r>
      <w:r>
        <w:rPr>
          <w:rFonts w:hint="cs"/>
          <w:rtl/>
        </w:rPr>
        <w:t xml:space="preserve"> نقد ایشان به کلام «محقق کرکی» نیز باشد گفت مطالبی که توسط ایشان بیان شده کاملاً صحیح است، اما رد کلام ایشان نیست.</w:t>
      </w:r>
    </w:p>
    <w:p w14:paraId="79221213" w14:textId="77777777" w:rsidR="00D773D7" w:rsidRDefault="00D773D7" w:rsidP="00D773D7">
      <w:pPr>
        <w:rPr>
          <w:rtl/>
        </w:rPr>
      </w:pPr>
      <w:r>
        <w:rPr>
          <w:rFonts w:hint="cs"/>
          <w:rtl/>
        </w:rPr>
        <w:t xml:space="preserve">توضیح اینکه «محقق کرکی»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2B1C6308" w14:textId="77777777" w:rsidR="00D773D7" w:rsidRDefault="00D773D7" w:rsidP="00D773D7">
      <w:pPr>
        <w:ind w:left="720"/>
        <w:rPr>
          <w:rtl/>
        </w:rPr>
      </w:pPr>
      <w:r>
        <w:rPr>
          <w:rFonts w:hint="cs"/>
          <w:rtl/>
        </w:rPr>
        <w:t>گرچه اینکه امر به شیء مقتضی نهی از ضد باشد مورد پذیرش نیست؛</w:t>
      </w:r>
    </w:p>
    <w:p w14:paraId="7B0FF4C2" w14:textId="77777777" w:rsidR="00D773D7" w:rsidRDefault="00D773D7" w:rsidP="00D773D7">
      <w:pPr>
        <w:ind w:left="720"/>
        <w:rPr>
          <w:rtl/>
        </w:rPr>
      </w:pPr>
      <w:r>
        <w:rPr>
          <w:rFonts w:hint="cs"/>
          <w:rtl/>
        </w:rPr>
        <w:t>اما رد این مطلب به این معنا نیست که تمامی اعمال عبادی در ظرف ضدیت با واجب اهم صحیح باشند، بلکه:</w:t>
      </w:r>
    </w:p>
    <w:p w14:paraId="2E2DA1ED" w14:textId="77777777" w:rsidR="00D773D7" w:rsidRDefault="00D773D7" w:rsidP="00D773D7">
      <w:pPr>
        <w:ind w:left="1440"/>
        <w:rPr>
          <w:rtl/>
        </w:rPr>
      </w:pPr>
      <w:r>
        <w:rPr>
          <w:rFonts w:hint="cs"/>
          <w:rtl/>
        </w:rPr>
        <w:t>اگر اداء دین با نماز یومیه در تزاحم باشد، نماز یومیه صحیح است؛ زیرا به جهت قدرت داشتن مکلف، امر به طبیعت نماز یومیه تعلق گرفته است؛</w:t>
      </w:r>
    </w:p>
    <w:p w14:paraId="27A9C6DC" w14:textId="77777777" w:rsidR="00D773D7" w:rsidRDefault="00D773D7" w:rsidP="00D773D7">
      <w:pPr>
        <w:ind w:left="1440"/>
        <w:rPr>
          <w:rtl/>
        </w:rPr>
      </w:pPr>
      <w:r>
        <w:rPr>
          <w:rFonts w:hint="cs"/>
          <w:rtl/>
        </w:rPr>
        <w:t>اما اگر اداء دین با نماز آیات در تزاحم باشد، نماز آیات صحیح نیست؛ زیرا به جهت قدرت نداشتن مکلف، امر به طبیعت نماز آیات تعلق نگرفته است.</w:t>
      </w:r>
    </w:p>
    <w:p w14:paraId="373E9D85" w14:textId="77777777" w:rsidR="00D773D7" w:rsidRDefault="00D773D7" w:rsidP="00D773D7">
      <w:pPr>
        <w:rPr>
          <w:rtl/>
        </w:rPr>
      </w:pPr>
      <w:r>
        <w:rPr>
          <w:rtl/>
        </w:rPr>
        <w:t>همان‌گونه</w:t>
      </w:r>
      <w:r>
        <w:rPr>
          <w:rFonts w:hint="cs"/>
          <w:rtl/>
        </w:rPr>
        <w:t xml:space="preserve"> که مشاهده </w:t>
      </w:r>
      <w:r>
        <w:rPr>
          <w:rtl/>
        </w:rPr>
        <w:t>م</w:t>
      </w:r>
      <w:r>
        <w:rPr>
          <w:rFonts w:hint="cs"/>
          <w:rtl/>
        </w:rPr>
        <w:t>ی‌</w:t>
      </w:r>
      <w:r>
        <w:rPr>
          <w:rFonts w:hint="eastAsia"/>
          <w:rtl/>
        </w:rPr>
        <w:t>شود</w:t>
      </w:r>
      <w:r>
        <w:rPr>
          <w:rFonts w:hint="cs"/>
          <w:rtl/>
        </w:rPr>
        <w:t xml:space="preserve"> «محقق کرکی»:</w:t>
      </w:r>
    </w:p>
    <w:p w14:paraId="782DC89C" w14:textId="77777777" w:rsidR="00D773D7" w:rsidRDefault="00D773D7" w:rsidP="00D773D7">
      <w:pPr>
        <w:ind w:left="720"/>
        <w:rPr>
          <w:rtl/>
        </w:rPr>
      </w:pPr>
      <w:r>
        <w:rPr>
          <w:rFonts w:hint="cs"/>
          <w:rtl/>
        </w:rPr>
        <w:t>نه در این کلام و نه در اشکال و جوابی که در انتهای کلام ایشان بیان شد به دنبال امر مولوی فعلی نیستند تا این اشکال بر ایشان وارد شود که امر به طبیعت به فعلیت نرسیده و درنتیجه عبادت باطل است؛</w:t>
      </w:r>
    </w:p>
    <w:p w14:paraId="0F760BF3" w14:textId="77777777" w:rsidR="00D773D7" w:rsidRDefault="00D773D7" w:rsidP="00D773D7">
      <w:pPr>
        <w:ind w:left="720"/>
        <w:rPr>
          <w:rtl/>
        </w:rPr>
      </w:pPr>
      <w:r>
        <w:rPr>
          <w:rFonts w:hint="cs"/>
          <w:rtl/>
        </w:rPr>
        <w:t>بلکه به دنبال کاشف از ملاک هستند.</w:t>
      </w:r>
    </w:p>
    <w:p w14:paraId="3EB525BF" w14:textId="77777777" w:rsidR="00D773D7" w:rsidRDefault="00D773D7" w:rsidP="00D773D7">
      <w:pPr>
        <w:pStyle w:val="Heading3"/>
        <w:rPr>
          <w:rtl/>
        </w:rPr>
      </w:pPr>
      <w:r>
        <w:rPr>
          <w:rFonts w:hint="cs"/>
          <w:rtl/>
        </w:rPr>
        <w:t>6. کلام «مرحوم خویی»</w:t>
      </w:r>
    </w:p>
    <w:p w14:paraId="4675DA44" w14:textId="77777777" w:rsidR="00D773D7" w:rsidRDefault="00D773D7" w:rsidP="00D773D7">
      <w:pPr>
        <w:rPr>
          <w:rtl/>
        </w:rPr>
      </w:pPr>
      <w:r>
        <w:rPr>
          <w:rFonts w:hint="cs"/>
          <w:rtl/>
        </w:rPr>
        <w:t xml:space="preserve">با اینکه ایشان شاگرد «مرحوم نائینی» و از ایشان تأثیر </w:t>
      </w:r>
      <w:r>
        <w:rPr>
          <w:rtl/>
        </w:rPr>
        <w:t>پذ</w:t>
      </w:r>
      <w:r>
        <w:rPr>
          <w:rFonts w:hint="cs"/>
          <w:rtl/>
        </w:rPr>
        <w:t>ی</w:t>
      </w:r>
      <w:r>
        <w:rPr>
          <w:rFonts w:hint="eastAsia"/>
          <w:rtl/>
        </w:rPr>
        <w:t>رفته‌اند</w:t>
      </w:r>
      <w:r>
        <w:rPr>
          <w:rFonts w:hint="cs"/>
          <w:rtl/>
        </w:rPr>
        <w:t xml:space="preserve"> و با اینکه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نهی مولوی غیر کاشف از مفسده نیست، معتقدند اگر ترتب مورد پذیرش قرار نگیرد، باید همانند «شیخ بهایی» عمل را مطلقاً باطل بداند.</w:t>
      </w:r>
    </w:p>
    <w:p w14:paraId="3243404A" w14:textId="77777777" w:rsidR="00D773D7" w:rsidRDefault="00D773D7" w:rsidP="00D773D7">
      <w:pPr>
        <w:rPr>
          <w:rtl/>
        </w:rPr>
      </w:pPr>
      <w:r>
        <w:rPr>
          <w:rFonts w:hint="cs"/>
          <w:rtl/>
        </w:rPr>
        <w:t xml:space="preserve">به نظر ایشان کلام «مرحوم نائینی» با سه مبنایی که مورد پذیرش خود ایشان است سازگار نیست؛ یعنی برای حکم به صحت باید سه مبنا را پذیرفت؛ </w:t>
      </w:r>
      <w:r>
        <w:rPr>
          <w:rtl/>
        </w:rPr>
        <w:t>درحال</w:t>
      </w:r>
      <w:r>
        <w:rPr>
          <w:rFonts w:hint="cs"/>
          <w:rtl/>
        </w:rPr>
        <w:t>ی‌</w:t>
      </w:r>
      <w:r>
        <w:rPr>
          <w:rFonts w:hint="eastAsia"/>
          <w:rtl/>
        </w:rPr>
        <w:t>که</w:t>
      </w:r>
      <w:r>
        <w:rPr>
          <w:rFonts w:hint="cs"/>
          <w:rtl/>
        </w:rPr>
        <w:t xml:space="preserve"> هیچ از آنها مورد پذیرش خود «مرحوم نائینی» نیز نیست. این مبانی </w:t>
      </w:r>
      <w:r>
        <w:rPr>
          <w:rtl/>
        </w:rPr>
        <w:t>عبارت‌اند</w:t>
      </w:r>
      <w:r>
        <w:rPr>
          <w:rFonts w:hint="cs"/>
          <w:rtl/>
        </w:rPr>
        <w:t xml:space="preserve"> از:</w:t>
      </w:r>
    </w:p>
    <w:p w14:paraId="59062BB3" w14:textId="77777777" w:rsidR="00D773D7" w:rsidRDefault="00D773D7" w:rsidP="00D773D7">
      <w:pPr>
        <w:ind w:left="720"/>
        <w:rPr>
          <w:rtl/>
        </w:rPr>
      </w:pPr>
      <w:r>
        <w:rPr>
          <w:rFonts w:hint="cs"/>
          <w:rtl/>
        </w:rPr>
        <w:t xml:space="preserve">1. مبنایی که در بحث معلق و منجز مطرح </w:t>
      </w:r>
      <w:r>
        <w:rPr>
          <w:rtl/>
        </w:rPr>
        <w:t>م</w:t>
      </w:r>
      <w:r>
        <w:rPr>
          <w:rFonts w:hint="cs"/>
          <w:rtl/>
        </w:rPr>
        <w:t>ی‌</w:t>
      </w:r>
      <w:r>
        <w:rPr>
          <w:rFonts w:hint="eastAsia"/>
          <w:rtl/>
        </w:rPr>
        <w:t>شود</w:t>
      </w:r>
      <w:r>
        <w:rPr>
          <w:rFonts w:hint="cs"/>
          <w:rtl/>
        </w:rPr>
        <w:t>.</w:t>
      </w:r>
    </w:p>
    <w:p w14:paraId="5CC7638B" w14:textId="77777777" w:rsidR="00D773D7" w:rsidRDefault="00D773D7" w:rsidP="00D773D7">
      <w:pPr>
        <w:ind w:left="720"/>
        <w:rPr>
          <w:rtl/>
        </w:rPr>
      </w:pPr>
      <w:r>
        <w:rPr>
          <w:rFonts w:hint="cs"/>
          <w:rtl/>
        </w:rPr>
        <w:t xml:space="preserve">2. مبنایی که در بحث مطلق و مقید مطرح </w:t>
      </w:r>
      <w:r>
        <w:rPr>
          <w:rtl/>
        </w:rPr>
        <w:t>م</w:t>
      </w:r>
      <w:r>
        <w:rPr>
          <w:rFonts w:hint="cs"/>
          <w:rtl/>
        </w:rPr>
        <w:t>ی‌</w:t>
      </w:r>
      <w:r>
        <w:rPr>
          <w:rFonts w:hint="eastAsia"/>
          <w:rtl/>
        </w:rPr>
        <w:t>شود</w:t>
      </w:r>
      <w:r>
        <w:rPr>
          <w:rFonts w:hint="cs"/>
          <w:rtl/>
        </w:rPr>
        <w:t>.</w:t>
      </w:r>
    </w:p>
    <w:p w14:paraId="6842AC73" w14:textId="77777777" w:rsidR="00D773D7" w:rsidRDefault="00D773D7" w:rsidP="00D773D7">
      <w:pPr>
        <w:ind w:left="720"/>
        <w:rPr>
          <w:rtl/>
        </w:rPr>
      </w:pPr>
      <w:r>
        <w:rPr>
          <w:rFonts w:hint="cs"/>
          <w:rtl/>
        </w:rPr>
        <w:t>3. مبنای انحلال و خطابات قانونیه.</w:t>
      </w:r>
    </w:p>
    <w:p w14:paraId="60DEB9A0" w14:textId="77777777" w:rsidR="00D773D7" w:rsidRDefault="00D773D7" w:rsidP="00D773D7">
      <w:pPr>
        <w:rPr>
          <w:rtl/>
        </w:rPr>
      </w:pPr>
      <w:r w:rsidRPr="0003379F">
        <w:rPr>
          <w:rFonts w:cs="B Titr" w:hint="cs"/>
          <w:sz w:val="24"/>
          <w:szCs w:val="24"/>
          <w:rtl/>
        </w:rPr>
        <w:t>مبنای اول:</w:t>
      </w:r>
      <w:r w:rsidRPr="0003379F">
        <w:rPr>
          <w:rFonts w:hint="cs"/>
          <w:sz w:val="24"/>
          <w:szCs w:val="24"/>
          <w:rtl/>
        </w:rPr>
        <w:t xml:space="preserve"> </w:t>
      </w:r>
      <w:r>
        <w:rPr>
          <w:rFonts w:hint="cs"/>
          <w:rtl/>
        </w:rPr>
        <w:t xml:space="preserve">«مرحوم صاحب فصول» با مطرح کردن واجب معلق بین بعث و انبعاث و وجوب و واجب قائل به انفکاک زمانی </w:t>
      </w:r>
      <w:r>
        <w:rPr>
          <w:rtl/>
        </w:rPr>
        <w:t>م</w:t>
      </w:r>
      <w:r>
        <w:rPr>
          <w:rFonts w:hint="cs"/>
          <w:rtl/>
        </w:rPr>
        <w:t>ی‌</w:t>
      </w:r>
      <w:r>
        <w:rPr>
          <w:rFonts w:hint="eastAsia"/>
          <w:rtl/>
        </w:rPr>
        <w:t>شوند</w:t>
      </w:r>
      <w:r>
        <w:rPr>
          <w:rFonts w:hint="cs"/>
          <w:rtl/>
        </w:rPr>
        <w:t>. در مقابل این مبنا دو مبنا قرار دارد:</w:t>
      </w:r>
    </w:p>
    <w:p w14:paraId="5B842702" w14:textId="77777777" w:rsidR="00D773D7" w:rsidRDefault="00D773D7" w:rsidP="00D773D7">
      <w:pPr>
        <w:ind w:left="720"/>
        <w:rPr>
          <w:rtl/>
        </w:rPr>
      </w:pPr>
      <w:r>
        <w:rPr>
          <w:rFonts w:hint="cs"/>
          <w:rtl/>
        </w:rPr>
        <w:t>مبنایی که مورد پذیرش «مرحوم نائینی» و «مرحوم خویی» است که معتقدند تفکیک بعث و انبعاث و وجوب و واجب معقول نبوده و محال است؛</w:t>
      </w:r>
    </w:p>
    <w:p w14:paraId="77D9698A" w14:textId="77777777" w:rsidR="00D773D7" w:rsidRDefault="00D773D7" w:rsidP="00D773D7">
      <w:pPr>
        <w:ind w:left="720"/>
        <w:rPr>
          <w:rtl/>
        </w:rPr>
      </w:pPr>
      <w:r>
        <w:rPr>
          <w:rFonts w:hint="cs"/>
          <w:rtl/>
        </w:rPr>
        <w:t>مبنایی که معتقد است:</w:t>
      </w:r>
    </w:p>
    <w:p w14:paraId="6AB2CFF6" w14:textId="77777777" w:rsidR="00D773D7" w:rsidRDefault="00D773D7" w:rsidP="00D773D7">
      <w:pPr>
        <w:ind w:left="1440"/>
        <w:rPr>
          <w:rtl/>
        </w:rPr>
      </w:pPr>
      <w:r>
        <w:rPr>
          <w:rFonts w:hint="cs"/>
          <w:rtl/>
        </w:rPr>
        <w:t>این تفکیک محال نیست؛ زیرا بعث به وجود علمی است و انبعاث به وجود خارجی است و انفکاک انبعاث به وجود خارجی از بعث به وجود علمی محال نیست؛</w:t>
      </w:r>
    </w:p>
    <w:p w14:paraId="68E101E2" w14:textId="77777777" w:rsidR="00D773D7" w:rsidRDefault="00D773D7" w:rsidP="00D773D7">
      <w:pPr>
        <w:ind w:left="1440"/>
        <w:rPr>
          <w:rtl/>
        </w:rPr>
      </w:pPr>
      <w:r>
        <w:rPr>
          <w:rFonts w:hint="cs"/>
          <w:rtl/>
        </w:rPr>
        <w:t>اما نیازی به این تفکیک نیست</w:t>
      </w:r>
      <w:r>
        <w:rPr>
          <w:rStyle w:val="FootnoteReference"/>
          <w:rtl/>
        </w:rPr>
        <w:footnoteReference w:id="515"/>
      </w:r>
      <w:r>
        <w:rPr>
          <w:rFonts w:hint="cs"/>
          <w:rtl/>
        </w:rPr>
        <w:t>.</w:t>
      </w:r>
    </w:p>
    <w:p w14:paraId="1B121C10" w14:textId="77777777" w:rsidR="00D773D7" w:rsidRDefault="00D773D7" w:rsidP="00D773D7">
      <w:pPr>
        <w:rPr>
          <w:rtl/>
        </w:rPr>
      </w:pPr>
      <w:r>
        <w:rPr>
          <w:rFonts w:hint="cs"/>
          <w:rtl/>
        </w:rPr>
        <w:lastRenderedPageBreak/>
        <w:t>کلام «مرحوم نائینی» در مورد واجب موسع و کلام ایشان در واجب معلق و منجز با هم سازگار نیست؛ زیرا:</w:t>
      </w:r>
    </w:p>
    <w:p w14:paraId="20CB46F0" w14:textId="77777777" w:rsidR="00D773D7" w:rsidRDefault="00D773D7" w:rsidP="00D773D7">
      <w:pPr>
        <w:ind w:left="720"/>
        <w:rPr>
          <w:rtl/>
        </w:rPr>
      </w:pPr>
      <w:r>
        <w:rPr>
          <w:rFonts w:hint="cs"/>
          <w:rtl/>
        </w:rPr>
        <w:t>از طرفی به نظر ایشان واجب موسع به جهت اینکه در اول وقت مبتلا به مزاحم است بعثی ندارد؛</w:t>
      </w:r>
    </w:p>
    <w:p w14:paraId="316D36B6" w14:textId="77777777" w:rsidR="00D773D7" w:rsidRDefault="00D773D7" w:rsidP="00D773D7">
      <w:pPr>
        <w:ind w:left="720"/>
        <w:rPr>
          <w:rtl/>
        </w:rPr>
      </w:pPr>
      <w:r>
        <w:rPr>
          <w:rFonts w:hint="cs"/>
          <w:rtl/>
        </w:rPr>
        <w:t>اما از طرف دیگر به نظر ایشان عبد نسبت به واجب موسع در اول وقت انبعاث دارد و عمل او صحیح است.</w:t>
      </w:r>
    </w:p>
    <w:p w14:paraId="45D8AF92" w14:textId="77777777" w:rsidR="00D773D7" w:rsidRDefault="00D773D7" w:rsidP="00D773D7">
      <w:pPr>
        <w:rPr>
          <w:rtl/>
        </w:rPr>
      </w:pPr>
      <w:r>
        <w:rPr>
          <w:rFonts w:hint="cs"/>
          <w:rtl/>
        </w:rPr>
        <w:t>بنابراین در این بحث نیز تفکیک بین بعث و انبعاث رخ داده است، با این تفاوت که:</w:t>
      </w:r>
    </w:p>
    <w:p w14:paraId="24D44A82" w14:textId="77777777" w:rsidR="00D773D7" w:rsidRDefault="00D773D7" w:rsidP="00D773D7">
      <w:pPr>
        <w:ind w:left="720"/>
        <w:rPr>
          <w:rtl/>
        </w:rPr>
      </w:pPr>
      <w:r>
        <w:rPr>
          <w:rFonts w:hint="cs"/>
          <w:rtl/>
        </w:rPr>
        <w:t>در بحث واجب معلق و منجز بعث هست و انبعاث رخ نداده است و این تفکیک محال است،</w:t>
      </w:r>
    </w:p>
    <w:p w14:paraId="7F3B283A" w14:textId="77777777" w:rsidR="00D773D7" w:rsidRDefault="00D773D7" w:rsidP="00D773D7">
      <w:pPr>
        <w:ind w:left="720"/>
        <w:rPr>
          <w:rtl/>
        </w:rPr>
      </w:pPr>
      <w:r>
        <w:rPr>
          <w:rFonts w:hint="cs"/>
          <w:rtl/>
        </w:rPr>
        <w:t>و در بحث ضد انبعاث هست و بعث محقق نشده است و این تفکیک نیز محال است.</w:t>
      </w:r>
    </w:p>
    <w:p w14:paraId="1B833275" w14:textId="77777777" w:rsidR="00D773D7" w:rsidRDefault="00D773D7" w:rsidP="00D773D7">
      <w:pPr>
        <w:rPr>
          <w:rtl/>
        </w:rPr>
      </w:pPr>
      <w:r>
        <w:rPr>
          <w:rFonts w:hint="cs"/>
          <w:rtl/>
        </w:rPr>
        <w:t xml:space="preserve">درنتیجه «مرحوم نائینی» برای اثبات اینکه عمل مطلقاً صحیح است، باید در بحث معلق و منجز قائل به تفکیک بعث از انبعاث باشد، </w:t>
      </w:r>
      <w:r>
        <w:rPr>
          <w:rtl/>
        </w:rPr>
        <w:t>درحال</w:t>
      </w:r>
      <w:r>
        <w:rPr>
          <w:rFonts w:hint="cs"/>
          <w:rtl/>
        </w:rPr>
        <w:t>ی‌</w:t>
      </w:r>
      <w:r>
        <w:rPr>
          <w:rFonts w:hint="eastAsia"/>
          <w:rtl/>
        </w:rPr>
        <w:t>که</w:t>
      </w:r>
      <w:r>
        <w:rPr>
          <w:rFonts w:hint="cs"/>
          <w:rtl/>
        </w:rPr>
        <w:t xml:space="preserve"> این تفکیک معقول نیست.</w:t>
      </w:r>
    </w:p>
    <w:p w14:paraId="13336FE0" w14:textId="77777777" w:rsidR="00D773D7" w:rsidRDefault="00D773D7" w:rsidP="00D773D7">
      <w:pPr>
        <w:rPr>
          <w:rtl/>
        </w:rPr>
      </w:pPr>
      <w:r w:rsidRPr="00DC3A2A">
        <w:rPr>
          <w:rFonts w:cs="B Titr" w:hint="cs"/>
          <w:sz w:val="24"/>
          <w:szCs w:val="24"/>
          <w:rtl/>
        </w:rPr>
        <w:t>مبنای دوم:</w:t>
      </w:r>
      <w:r w:rsidRPr="00DC3A2A">
        <w:rPr>
          <w:rFonts w:hint="cs"/>
          <w:sz w:val="24"/>
          <w:szCs w:val="24"/>
          <w:rtl/>
        </w:rPr>
        <w:t xml:space="preserve"> </w:t>
      </w:r>
      <w:r>
        <w:rPr>
          <w:rFonts w:hint="cs"/>
          <w:rtl/>
        </w:rPr>
        <w:t>در تقابل مطلق و مقید سه مبنا وجود دارد:</w:t>
      </w:r>
    </w:p>
    <w:p w14:paraId="37578EC9" w14:textId="77777777" w:rsidR="00D773D7" w:rsidRDefault="00D773D7" w:rsidP="00D773D7">
      <w:pPr>
        <w:ind w:left="720"/>
        <w:rPr>
          <w:rtl/>
        </w:rPr>
      </w:pPr>
      <w:r>
        <w:rPr>
          <w:rFonts w:hint="cs"/>
          <w:rtl/>
        </w:rPr>
        <w:t>1. برخی مانند «شهید صدر» معتقدند تقابل این هم ثبوتا و هم اثباتا تقابل سلب و ایجاب و نقیضین است.</w:t>
      </w:r>
    </w:p>
    <w:p w14:paraId="350D8784" w14:textId="77777777" w:rsidR="00D773D7" w:rsidRDefault="00D773D7" w:rsidP="00D773D7">
      <w:pPr>
        <w:ind w:left="720"/>
        <w:rPr>
          <w:rtl/>
        </w:rPr>
      </w:pPr>
      <w:r>
        <w:rPr>
          <w:rFonts w:hint="cs"/>
          <w:rtl/>
        </w:rPr>
        <w:t>2. برخی مانند «مرحوم خویی» معتقدند تقابل این دو ثبوتا سلب و ایجاب است، اما اثباتا ضدان لا ثالث لهماست.</w:t>
      </w:r>
    </w:p>
    <w:p w14:paraId="6314AC44" w14:textId="77777777" w:rsidR="00D773D7" w:rsidRDefault="00D773D7" w:rsidP="00D773D7">
      <w:pPr>
        <w:ind w:left="720"/>
        <w:rPr>
          <w:rtl/>
        </w:rPr>
      </w:pPr>
      <w:r>
        <w:rPr>
          <w:rFonts w:hint="cs"/>
          <w:rtl/>
        </w:rPr>
        <w:t>3. «مرحوم نائینی» و مشهور و «مرحوم امام» معتقدند تقابل این دو تقابل ملکه و عدم ملکه است</w:t>
      </w:r>
      <w:r>
        <w:rPr>
          <w:rStyle w:val="FootnoteReference"/>
          <w:rtl/>
        </w:rPr>
        <w:footnoteReference w:id="516"/>
      </w:r>
      <w:r>
        <w:rPr>
          <w:rFonts w:hint="cs"/>
          <w:rtl/>
        </w:rPr>
        <w:t>.</w:t>
      </w:r>
    </w:p>
    <w:p w14:paraId="2B219A53" w14:textId="77777777" w:rsidR="00D773D7" w:rsidRDefault="00D773D7" w:rsidP="00D773D7">
      <w:pPr>
        <w:rPr>
          <w:rtl/>
        </w:rPr>
      </w:pPr>
      <w:r>
        <w:rPr>
          <w:rFonts w:hint="cs"/>
          <w:rtl/>
        </w:rPr>
        <w:t>«مرحوم خویی» معتقدند برای تصحیح عبادت باید در مطلق و مقید قائل به تقابل ملکه و عدم ملکه نشد؛ زیرا:</w:t>
      </w:r>
    </w:p>
    <w:p w14:paraId="432A3207" w14:textId="77777777" w:rsidR="00D773D7" w:rsidRDefault="00D773D7" w:rsidP="00D773D7">
      <w:pPr>
        <w:ind w:left="720"/>
        <w:rPr>
          <w:rtl/>
        </w:rPr>
      </w:pPr>
      <w:r>
        <w:rPr>
          <w:rFonts w:hint="cs"/>
          <w:rtl/>
        </w:rPr>
        <w:t xml:space="preserve">«مرحوم نائینی»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تقیید امر به نماز اول وقت که فرد مزاحم است محال است؛</w:t>
      </w:r>
    </w:p>
    <w:p w14:paraId="44CE0225" w14:textId="77777777" w:rsidR="00D773D7" w:rsidRDefault="00D773D7" w:rsidP="00D773D7">
      <w:pPr>
        <w:ind w:left="720"/>
        <w:rPr>
          <w:rtl/>
        </w:rPr>
      </w:pPr>
      <w:r>
        <w:rPr>
          <w:rFonts w:hint="cs"/>
          <w:rtl/>
        </w:rPr>
        <w:t>و اگر تقیید نسبت به فرد مزاحم محال باشد، اطلاق نسبت به فرد مزاحم نیز طبق مبنای ملکه و عدم ملکه محال خواهد بود.</w:t>
      </w:r>
    </w:p>
    <w:p w14:paraId="2E3529D9" w14:textId="77777777" w:rsidR="00D773D7" w:rsidRDefault="00D773D7" w:rsidP="00D773D7">
      <w:pPr>
        <w:rPr>
          <w:rtl/>
        </w:rPr>
      </w:pPr>
      <w:r>
        <w:rPr>
          <w:rFonts w:hint="cs"/>
          <w:rtl/>
        </w:rPr>
        <w:t xml:space="preserve">بنابراین کسی </w:t>
      </w:r>
      <w:r>
        <w:rPr>
          <w:rtl/>
        </w:rPr>
        <w:t>م</w:t>
      </w:r>
      <w:r>
        <w:rPr>
          <w:rFonts w:hint="cs"/>
          <w:rtl/>
        </w:rPr>
        <w:t>ی‌</w:t>
      </w:r>
      <w:r>
        <w:rPr>
          <w:rFonts w:hint="eastAsia"/>
          <w:rtl/>
        </w:rPr>
        <w:t>تواند</w:t>
      </w:r>
      <w:r>
        <w:rPr>
          <w:rFonts w:hint="cs"/>
          <w:rtl/>
        </w:rPr>
        <w:t xml:space="preserve"> قائل به اطلاق شود که تقابل مطلق و مقید را تقابل ملکه و عدم ملکه نداند و «مرحوم نائینی» </w:t>
      </w:r>
      <w:r>
        <w:rPr>
          <w:rtl/>
        </w:rPr>
        <w:t>نم</w:t>
      </w:r>
      <w:r>
        <w:rPr>
          <w:rFonts w:hint="cs"/>
          <w:rtl/>
        </w:rPr>
        <w:t>ی‌</w:t>
      </w:r>
      <w:r>
        <w:rPr>
          <w:rFonts w:hint="eastAsia"/>
          <w:rtl/>
        </w:rPr>
        <w:t>توانند</w:t>
      </w:r>
      <w:r>
        <w:rPr>
          <w:rFonts w:hint="cs"/>
          <w:rtl/>
        </w:rPr>
        <w:t xml:space="preserve"> اطلاق را بپذیرند.</w:t>
      </w:r>
    </w:p>
    <w:p w14:paraId="48932C98" w14:textId="77777777" w:rsidR="00D773D7" w:rsidRDefault="00D773D7" w:rsidP="00D773D7">
      <w:pPr>
        <w:rPr>
          <w:rtl/>
        </w:rPr>
      </w:pPr>
      <w:r w:rsidRPr="00DC3A2A">
        <w:rPr>
          <w:rFonts w:cs="B Titr" w:hint="cs"/>
          <w:sz w:val="24"/>
          <w:szCs w:val="24"/>
          <w:rtl/>
        </w:rPr>
        <w:t>مبنای سوم:</w:t>
      </w:r>
      <w:r>
        <w:rPr>
          <w:rFonts w:hint="cs"/>
          <w:rtl/>
        </w:rPr>
        <w:t xml:space="preserve"> مبنای «مرحوم نائینی» انحلال است. اگر ایشان خطابات قانونیه را </w:t>
      </w:r>
      <w:r>
        <w:rPr>
          <w:rtl/>
        </w:rPr>
        <w:t>م</w:t>
      </w:r>
      <w:r>
        <w:rPr>
          <w:rFonts w:hint="cs"/>
          <w:rtl/>
        </w:rPr>
        <w:t>ی‌</w:t>
      </w:r>
      <w:r>
        <w:rPr>
          <w:rFonts w:hint="eastAsia"/>
          <w:rtl/>
        </w:rPr>
        <w:t>پذ</w:t>
      </w:r>
      <w:r>
        <w:rPr>
          <w:rFonts w:hint="cs"/>
          <w:rtl/>
        </w:rPr>
        <w:t>ی</w:t>
      </w:r>
      <w:r>
        <w:rPr>
          <w:rFonts w:hint="eastAsia"/>
          <w:rtl/>
        </w:rPr>
        <w:t>رفتند</w:t>
      </w:r>
      <w:r>
        <w:rPr>
          <w:rFonts w:hint="cs"/>
          <w:rtl/>
        </w:rPr>
        <w:t xml:space="preserve">، </w:t>
      </w:r>
      <w:r>
        <w:rPr>
          <w:rtl/>
        </w:rPr>
        <w:t>م</w:t>
      </w:r>
      <w:r>
        <w:rPr>
          <w:rFonts w:hint="cs"/>
          <w:rtl/>
        </w:rPr>
        <w:t>ی‌</w:t>
      </w:r>
      <w:r>
        <w:rPr>
          <w:rFonts w:hint="eastAsia"/>
          <w:rtl/>
        </w:rPr>
        <w:t>توانستند</w:t>
      </w:r>
      <w:r>
        <w:rPr>
          <w:rFonts w:hint="cs"/>
          <w:rtl/>
        </w:rPr>
        <w:t xml:space="preserve"> این عبادت را تصحیح کند، اما با انحلال تصحیح عبادت ممکن نیست و باید تفصیل «محقق کرکی» را پذیرفت؛ زیرا:</w:t>
      </w:r>
    </w:p>
    <w:p w14:paraId="512296FD" w14:textId="77777777" w:rsidR="00D773D7" w:rsidRDefault="00D773D7" w:rsidP="00D773D7">
      <w:pPr>
        <w:ind w:left="720"/>
        <w:rPr>
          <w:rtl/>
        </w:rPr>
      </w:pPr>
      <w:r>
        <w:rPr>
          <w:rFonts w:hint="cs"/>
          <w:rtl/>
        </w:rPr>
        <w:t xml:space="preserve">طبق خطابات قانونیه قدرت شرط مقام تنجز است. بنابراین طبق خطابات قانونیه امر فعلی به </w:t>
      </w:r>
      <w:r>
        <w:rPr>
          <w:rtl/>
        </w:rPr>
        <w:t>حصه‌</w:t>
      </w:r>
      <w:r>
        <w:rPr>
          <w:rFonts w:hint="cs"/>
          <w:rtl/>
        </w:rPr>
        <w:t xml:space="preserve">ی مزاحم وجود دارد و تنها </w:t>
      </w:r>
      <w:r>
        <w:rPr>
          <w:rtl/>
        </w:rPr>
        <w:t>م</w:t>
      </w:r>
      <w:r>
        <w:rPr>
          <w:rFonts w:hint="cs"/>
          <w:rtl/>
        </w:rPr>
        <w:t>ی‌</w:t>
      </w:r>
      <w:r>
        <w:rPr>
          <w:rFonts w:hint="eastAsia"/>
          <w:rtl/>
        </w:rPr>
        <w:t>توان</w:t>
      </w:r>
      <w:r>
        <w:rPr>
          <w:rFonts w:hint="cs"/>
          <w:rtl/>
        </w:rPr>
        <w:t xml:space="preserve"> گفت این امر منجز نیست؛ یعنی اگر مکلف در ظرف تزاحم از دنیا برود به جهت انجام ندادن مهم عقاب </w:t>
      </w:r>
      <w:r>
        <w:rPr>
          <w:rtl/>
        </w:rPr>
        <w:t>نم</w:t>
      </w:r>
      <w:r>
        <w:rPr>
          <w:rFonts w:hint="cs"/>
          <w:rtl/>
        </w:rPr>
        <w:t>ی‌</w:t>
      </w:r>
      <w:r>
        <w:rPr>
          <w:rFonts w:hint="eastAsia"/>
          <w:rtl/>
        </w:rPr>
        <w:t>شود</w:t>
      </w:r>
      <w:r>
        <w:rPr>
          <w:rFonts w:hint="cs"/>
          <w:rtl/>
        </w:rPr>
        <w:t xml:space="preserve">. بنابراین طبق این مبنا امر فعلی به نماز اول وقت وجود دارد و درنتیجه طبق این مبنا </w:t>
      </w:r>
      <w:r>
        <w:rPr>
          <w:rtl/>
        </w:rPr>
        <w:t>م</w:t>
      </w:r>
      <w:r>
        <w:rPr>
          <w:rFonts w:hint="cs"/>
          <w:rtl/>
        </w:rPr>
        <w:t>ی‌</w:t>
      </w:r>
      <w:r>
        <w:rPr>
          <w:rFonts w:hint="eastAsia"/>
          <w:rtl/>
        </w:rPr>
        <w:t>توان</w:t>
      </w:r>
      <w:r>
        <w:rPr>
          <w:rFonts w:hint="cs"/>
          <w:rtl/>
        </w:rPr>
        <w:t xml:space="preserve"> عبادت را تصحیح کرد؛</w:t>
      </w:r>
    </w:p>
    <w:p w14:paraId="37074499" w14:textId="77777777" w:rsidR="00D773D7" w:rsidRDefault="00D773D7" w:rsidP="00D773D7">
      <w:pPr>
        <w:ind w:left="720"/>
        <w:rPr>
          <w:rtl/>
        </w:rPr>
      </w:pPr>
      <w:r>
        <w:rPr>
          <w:rFonts w:hint="cs"/>
          <w:rtl/>
        </w:rPr>
        <w:t xml:space="preserve">اما طبق مبنای انحلال قدرت شرط فعلیت تکلیف </w:t>
      </w:r>
      <w:r>
        <w:rPr>
          <w:rtl/>
        </w:rPr>
        <w:t>م</w:t>
      </w:r>
      <w:r>
        <w:rPr>
          <w:rFonts w:hint="cs"/>
          <w:rtl/>
        </w:rPr>
        <w:t>ی‌</w:t>
      </w:r>
      <w:r>
        <w:rPr>
          <w:rFonts w:hint="eastAsia"/>
          <w:rtl/>
        </w:rPr>
        <w:t>شود</w:t>
      </w:r>
      <w:r>
        <w:rPr>
          <w:rFonts w:hint="cs"/>
          <w:rtl/>
        </w:rPr>
        <w:t xml:space="preserve">، مگر اینکه </w:t>
      </w:r>
      <w:r>
        <w:rPr>
          <w:rtl/>
        </w:rPr>
        <w:t>قر</w:t>
      </w:r>
      <w:r>
        <w:rPr>
          <w:rFonts w:hint="cs"/>
          <w:rtl/>
        </w:rPr>
        <w:t>ی</w:t>
      </w:r>
      <w:r>
        <w:rPr>
          <w:rFonts w:hint="eastAsia"/>
          <w:rtl/>
        </w:rPr>
        <w:t>نه‌ا</w:t>
      </w:r>
      <w:r>
        <w:rPr>
          <w:rFonts w:hint="cs"/>
          <w:rtl/>
        </w:rPr>
        <w:t xml:space="preserve">ی باشد که طبق آن قدرت شرط اتصاف باشد که در این صورت اقتضا و به تبع آن انشاء و فعلیت نیز ضیق </w:t>
      </w:r>
      <w:r>
        <w:rPr>
          <w:rtl/>
        </w:rPr>
        <w:t>م</w:t>
      </w:r>
      <w:r>
        <w:rPr>
          <w:rFonts w:hint="cs"/>
          <w:rtl/>
        </w:rPr>
        <w:t>ی‌</w:t>
      </w:r>
      <w:r>
        <w:rPr>
          <w:rFonts w:hint="eastAsia"/>
          <w:rtl/>
        </w:rPr>
        <w:t>شود</w:t>
      </w:r>
      <w:r>
        <w:rPr>
          <w:rFonts w:hint="cs"/>
          <w:rtl/>
        </w:rPr>
        <w:t xml:space="preserve">. بنابراین طبق این مبنا امر فعلی به نماز اول وقت وجود ندارد و درنتیجه طبق این مبنا </w:t>
      </w:r>
      <w:r>
        <w:rPr>
          <w:rtl/>
        </w:rPr>
        <w:t>نم</w:t>
      </w:r>
      <w:r>
        <w:rPr>
          <w:rFonts w:hint="cs"/>
          <w:rtl/>
        </w:rPr>
        <w:t>ی‌</w:t>
      </w:r>
      <w:r>
        <w:rPr>
          <w:rFonts w:hint="eastAsia"/>
          <w:rtl/>
        </w:rPr>
        <w:t>توان</w:t>
      </w:r>
      <w:r>
        <w:rPr>
          <w:rFonts w:hint="cs"/>
          <w:rtl/>
        </w:rPr>
        <w:t xml:space="preserve"> عبادت را تصحیح کرد.</w:t>
      </w:r>
    </w:p>
    <w:p w14:paraId="2CDF6F82" w14:textId="77777777" w:rsidR="00D773D7" w:rsidRDefault="00D773D7" w:rsidP="00D773D7">
      <w:pPr>
        <w:pStyle w:val="Heading3"/>
        <w:rPr>
          <w:rtl/>
        </w:rPr>
      </w:pPr>
      <w:r>
        <w:rPr>
          <w:rFonts w:hint="cs"/>
          <w:rtl/>
        </w:rPr>
        <w:t xml:space="preserve">بررسی کلام </w:t>
      </w:r>
      <w:r w:rsidRPr="006B4972">
        <w:rPr>
          <w:rFonts w:hint="cs"/>
          <w:rtl/>
        </w:rPr>
        <w:t>«مرحوم خویی»</w:t>
      </w:r>
    </w:p>
    <w:p w14:paraId="12C5A479" w14:textId="77777777" w:rsidR="00D773D7" w:rsidRDefault="00D773D7" w:rsidP="00D773D7">
      <w:pPr>
        <w:pStyle w:val="Heading4"/>
        <w:rPr>
          <w:rtl/>
        </w:rPr>
      </w:pPr>
      <w:r>
        <w:rPr>
          <w:rFonts w:hint="cs"/>
          <w:rtl/>
        </w:rPr>
        <w:t xml:space="preserve">نسبت به اشکال اول به </w:t>
      </w:r>
      <w:r w:rsidRPr="006B4972">
        <w:rPr>
          <w:rFonts w:hint="cs"/>
          <w:rtl/>
        </w:rPr>
        <w:t>«مرحوم نائینی»</w:t>
      </w:r>
    </w:p>
    <w:p w14:paraId="43436C0E" w14:textId="77777777" w:rsidR="00D773D7" w:rsidRDefault="00D773D7" w:rsidP="00D773D7">
      <w:pPr>
        <w:rPr>
          <w:rtl/>
        </w:rPr>
      </w:pPr>
      <w:r>
        <w:rPr>
          <w:rFonts w:hint="cs"/>
          <w:rtl/>
        </w:rPr>
        <w:t xml:space="preserve">این اشکال وارد نیست؛ زیرا </w:t>
      </w:r>
      <w:r>
        <w:rPr>
          <w:rtl/>
        </w:rPr>
        <w:t>همان‌گونه</w:t>
      </w:r>
      <w:r>
        <w:rPr>
          <w:rFonts w:hint="cs"/>
          <w:rtl/>
        </w:rPr>
        <w:t xml:space="preserve"> که گفته شد «مرحوم نائینی» در انتهای کلام خود اشکال نبود کاشف از ملاک را مطرح کردند و این اشکال را ناشی از خلط مقام تعارض و تزاحم دانستند:</w:t>
      </w:r>
    </w:p>
    <w:p w14:paraId="0C953479" w14:textId="77777777" w:rsidR="00D773D7" w:rsidRDefault="00D773D7" w:rsidP="00D773D7">
      <w:pPr>
        <w:ind w:left="720"/>
        <w:rPr>
          <w:rtl/>
        </w:rPr>
      </w:pPr>
      <w:r>
        <w:rPr>
          <w:rFonts w:hint="cs"/>
          <w:rtl/>
        </w:rPr>
        <w:t xml:space="preserve">در تعارض دو دلیل نسبت به هم تکاذب دارند که این مطلب جعل آنها را از بین </w:t>
      </w:r>
      <w:r>
        <w:rPr>
          <w:rtl/>
        </w:rPr>
        <w:t>م</w:t>
      </w:r>
      <w:r>
        <w:rPr>
          <w:rFonts w:hint="cs"/>
          <w:rtl/>
        </w:rPr>
        <w:t>ی‌</w:t>
      </w:r>
      <w:r>
        <w:rPr>
          <w:rFonts w:hint="eastAsia"/>
          <w:rtl/>
        </w:rPr>
        <w:t>برد</w:t>
      </w:r>
      <w:r>
        <w:rPr>
          <w:rFonts w:hint="cs"/>
          <w:rtl/>
        </w:rPr>
        <w:t xml:space="preserve"> و به همین جهت </w:t>
      </w:r>
      <w:r>
        <w:rPr>
          <w:rtl/>
        </w:rPr>
        <w:t>م</w:t>
      </w:r>
      <w:r>
        <w:rPr>
          <w:rFonts w:hint="cs"/>
          <w:rtl/>
        </w:rPr>
        <w:t>ی‌</w:t>
      </w:r>
      <w:r>
        <w:rPr>
          <w:rFonts w:hint="eastAsia"/>
          <w:rtl/>
        </w:rPr>
        <w:t>توان</w:t>
      </w:r>
      <w:r>
        <w:rPr>
          <w:rFonts w:hint="cs"/>
          <w:rtl/>
        </w:rPr>
        <w:t xml:space="preserve"> گفت در ظرف تعارض کاشف از ملاک وجود ندارد؛</w:t>
      </w:r>
    </w:p>
    <w:p w14:paraId="530AC233" w14:textId="77777777" w:rsidR="00D773D7" w:rsidRDefault="00D773D7" w:rsidP="00D773D7">
      <w:pPr>
        <w:ind w:left="720"/>
        <w:rPr>
          <w:rtl/>
        </w:rPr>
      </w:pPr>
      <w:r>
        <w:rPr>
          <w:rFonts w:hint="cs"/>
          <w:rtl/>
        </w:rPr>
        <w:t xml:space="preserve">اما در تزاحم دو دلیل تنها از فعلیت </w:t>
      </w:r>
      <w:r>
        <w:rPr>
          <w:rtl/>
        </w:rPr>
        <w:t>م</w:t>
      </w:r>
      <w:r>
        <w:rPr>
          <w:rFonts w:hint="cs"/>
          <w:rtl/>
        </w:rPr>
        <w:t>ی‌</w:t>
      </w:r>
      <w:r>
        <w:rPr>
          <w:rFonts w:hint="eastAsia"/>
          <w:rtl/>
        </w:rPr>
        <w:t>افتند</w:t>
      </w:r>
      <w:r>
        <w:rPr>
          <w:rFonts w:hint="cs"/>
          <w:rtl/>
        </w:rPr>
        <w:t xml:space="preserve"> و امر انشایی باقی است و به همین جهت در ظرف تزاحم کاشف از ملاک وجود دارد.</w:t>
      </w:r>
    </w:p>
    <w:p w14:paraId="5EC8F9DD" w14:textId="77777777" w:rsidR="00D773D7" w:rsidRDefault="00D773D7" w:rsidP="00D773D7">
      <w:pPr>
        <w:rPr>
          <w:rtl/>
        </w:rPr>
      </w:pPr>
      <w:r>
        <w:rPr>
          <w:rFonts w:hint="cs"/>
          <w:rtl/>
        </w:rPr>
        <w:t xml:space="preserve">بعث و انبعاث مربوط به مقام فعلیت است (بعث یعنی تحریک مکلف برای انجام عمل که در مقام فعلیت است. برخی از موارد مانند احکامی که در زمان ظهور امام زمان علیه‌السلام خواهند آمد امر انشایی دارند، اما فعلیت ندارند و بعثی نسبت به آنها صورت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و «مرحوم خویی» به این جهت که تنها کاشف از ملاک را امر مولوی فعلی </w:t>
      </w:r>
      <w:r>
        <w:rPr>
          <w:rtl/>
        </w:rPr>
        <w:t>م</w:t>
      </w:r>
      <w:r>
        <w:rPr>
          <w:rFonts w:hint="cs"/>
          <w:rtl/>
        </w:rPr>
        <w:t>ی‌</w:t>
      </w:r>
      <w:r>
        <w:rPr>
          <w:rFonts w:hint="eastAsia"/>
          <w:rtl/>
        </w:rPr>
        <w:t>دانند</w:t>
      </w:r>
      <w:r>
        <w:rPr>
          <w:rFonts w:hint="cs"/>
          <w:rtl/>
        </w:rPr>
        <w:t xml:space="preserve">، کلام «مرحوم نائینی» را نیز طبق همین مطلب معنا </w:t>
      </w:r>
      <w:r>
        <w:rPr>
          <w:rtl/>
        </w:rPr>
        <w:t>کرده‌اند</w:t>
      </w:r>
      <w:r>
        <w:rPr>
          <w:rFonts w:hint="cs"/>
          <w:rtl/>
        </w:rPr>
        <w:t xml:space="preserve">. ایشان تصور </w:t>
      </w:r>
      <w:r>
        <w:rPr>
          <w:rtl/>
        </w:rPr>
        <w:t>کرده‌اند</w:t>
      </w:r>
      <w:r>
        <w:rPr>
          <w:rFonts w:hint="cs"/>
          <w:rtl/>
        </w:rPr>
        <w:t xml:space="preserve"> که منظور «مرحوم نائینی» از اینکه «در ظرف تزاحم امر محقق است و امر کاشف از ملاک است» این است که «امر فعلی محقق است». به سبب این برداشت ایشان چنین اشکالی را به «مرحوم نائینی» وارد </w:t>
      </w:r>
      <w:r>
        <w:rPr>
          <w:rtl/>
        </w:rPr>
        <w:t>کرده‌اند</w:t>
      </w:r>
      <w:r>
        <w:rPr>
          <w:rFonts w:hint="cs"/>
          <w:rtl/>
        </w:rPr>
        <w:t xml:space="preserve"> که:</w:t>
      </w:r>
    </w:p>
    <w:p w14:paraId="5F267D3B" w14:textId="77777777" w:rsidR="00D773D7" w:rsidRDefault="00D773D7" w:rsidP="00D773D7">
      <w:pPr>
        <w:ind w:left="720"/>
        <w:rPr>
          <w:rtl/>
        </w:rPr>
      </w:pPr>
      <w:r>
        <w:rPr>
          <w:rFonts w:hint="cs"/>
          <w:rtl/>
        </w:rPr>
        <w:lastRenderedPageBreak/>
        <w:t xml:space="preserve">خود «مرحوم نائینی»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در ظرف تزاحم عمل عبادی امر فعلی ندارد و </w:t>
      </w:r>
      <w:r>
        <w:rPr>
          <w:rtl/>
        </w:rPr>
        <w:t>صرف‌نظر</w:t>
      </w:r>
      <w:r>
        <w:rPr>
          <w:rFonts w:hint="cs"/>
          <w:rtl/>
        </w:rPr>
        <w:t xml:space="preserve"> از ترتب، امر فعلی مولا به اهم تعلق گرفته است؛</w:t>
      </w:r>
    </w:p>
    <w:p w14:paraId="629F3A7D" w14:textId="77777777" w:rsidR="00D773D7" w:rsidRDefault="00D773D7" w:rsidP="00D773D7">
      <w:pPr>
        <w:ind w:left="720"/>
        <w:rPr>
          <w:rtl/>
        </w:rPr>
      </w:pPr>
      <w:r>
        <w:rPr>
          <w:rFonts w:hint="cs"/>
          <w:rtl/>
        </w:rPr>
        <w:t>و این به معنای تفکیک بعث از انبعاث است.</w:t>
      </w:r>
    </w:p>
    <w:p w14:paraId="1193C97F" w14:textId="77777777" w:rsidR="00D773D7" w:rsidRDefault="00D773D7" w:rsidP="00D773D7">
      <w:pPr>
        <w:rPr>
          <w:rtl/>
        </w:rPr>
      </w:pPr>
      <w:r>
        <w:rPr>
          <w:rFonts w:hint="cs"/>
          <w:rtl/>
        </w:rPr>
        <w:t xml:space="preserve">این در حالی است که هم «مرحوم نائینی» و هم «محقق کرکی» از بعث و انبعاث استفاده </w:t>
      </w:r>
      <w:r>
        <w:rPr>
          <w:rtl/>
        </w:rPr>
        <w:t>نم</w:t>
      </w:r>
      <w:r>
        <w:rPr>
          <w:rFonts w:hint="cs"/>
          <w:rtl/>
        </w:rPr>
        <w:t>ی‌</w:t>
      </w:r>
      <w:r>
        <w:rPr>
          <w:rFonts w:hint="eastAsia"/>
          <w:rtl/>
        </w:rPr>
        <w:t>کنند</w:t>
      </w:r>
      <w:r>
        <w:rPr>
          <w:rFonts w:hint="cs"/>
          <w:rtl/>
        </w:rPr>
        <w:t xml:space="preserve">، بلکه مدعای ایشان این است که اگر صرف الوجود مقدور باشد، مولا به طبیعت امر </w:t>
      </w:r>
      <w:r>
        <w:rPr>
          <w:rtl/>
        </w:rPr>
        <w:t>م</w:t>
      </w:r>
      <w:r>
        <w:rPr>
          <w:rFonts w:hint="cs"/>
          <w:rtl/>
        </w:rPr>
        <w:t>ی‌</w:t>
      </w:r>
      <w:r>
        <w:rPr>
          <w:rFonts w:hint="eastAsia"/>
          <w:rtl/>
        </w:rPr>
        <w:t>کند</w:t>
      </w:r>
      <w:r>
        <w:rPr>
          <w:rFonts w:hint="cs"/>
          <w:rtl/>
        </w:rPr>
        <w:t xml:space="preserve"> و چون انطباق طبیعت بر </w:t>
      </w:r>
      <w:r>
        <w:rPr>
          <w:rtl/>
        </w:rPr>
        <w:t>حصه‌</w:t>
      </w:r>
      <w:r>
        <w:rPr>
          <w:rFonts w:hint="cs"/>
          <w:rtl/>
        </w:rPr>
        <w:t xml:space="preserve">ی مزاحم قهری است، کشف </w:t>
      </w:r>
      <w:r>
        <w:rPr>
          <w:rtl/>
        </w:rPr>
        <w:t>م</w:t>
      </w:r>
      <w:r>
        <w:rPr>
          <w:rFonts w:hint="cs"/>
          <w:rtl/>
        </w:rPr>
        <w:t>ی‌</w:t>
      </w:r>
      <w:r>
        <w:rPr>
          <w:rFonts w:hint="eastAsia"/>
          <w:rtl/>
        </w:rPr>
        <w:t>شود</w:t>
      </w:r>
      <w:r>
        <w:rPr>
          <w:rFonts w:hint="cs"/>
          <w:rtl/>
        </w:rPr>
        <w:t xml:space="preserve"> که </w:t>
      </w:r>
      <w:r>
        <w:rPr>
          <w:rtl/>
        </w:rPr>
        <w:t>حصه‌</w:t>
      </w:r>
      <w:r>
        <w:rPr>
          <w:rFonts w:hint="cs"/>
          <w:rtl/>
        </w:rPr>
        <w:t xml:space="preserve">ی مزاحم دارای ملاک بوده است، هرچند این حصه فاقد امر فعلی باشد. بنابراین اگر مولا نسبت به این حصه بعثی انجام </w:t>
      </w:r>
      <w:r>
        <w:rPr>
          <w:rtl/>
        </w:rPr>
        <w:t>نم</w:t>
      </w:r>
      <w:r>
        <w:rPr>
          <w:rFonts w:hint="cs"/>
          <w:rtl/>
        </w:rPr>
        <w:t>ی‌</w:t>
      </w:r>
      <w:r>
        <w:rPr>
          <w:rFonts w:hint="eastAsia"/>
          <w:rtl/>
        </w:rPr>
        <w:t>دهد</w:t>
      </w:r>
      <w:r>
        <w:rPr>
          <w:rFonts w:hint="cs"/>
          <w:rtl/>
        </w:rPr>
        <w:t xml:space="preserve"> به جهت وجود مزاحم بوده است نه به جهت اینکه این حصه دارای ملاک نیست.</w:t>
      </w:r>
    </w:p>
    <w:p w14:paraId="6DA5B8D1" w14:textId="77777777" w:rsidR="00D773D7" w:rsidRDefault="00D773D7" w:rsidP="00D773D7">
      <w:pPr>
        <w:rPr>
          <w:rtl/>
        </w:rPr>
      </w:pPr>
      <w:r>
        <w:rPr>
          <w:rFonts w:hint="cs"/>
          <w:rtl/>
        </w:rPr>
        <w:t xml:space="preserve">بنابراین </w:t>
      </w:r>
      <w:r>
        <w:rPr>
          <w:rtl/>
        </w:rPr>
        <w:t>لازمه‌</w:t>
      </w:r>
      <w:r>
        <w:rPr>
          <w:rFonts w:hint="cs"/>
          <w:rtl/>
        </w:rPr>
        <w:t>ی کلام «مرحوم نائینی» این نیست که ایشان در بحث معلق و منجز قائل به امکان تفکیک بعث و انبعاث شوند و اشکال «مرحوم خویی» به ایشان وارد نیست.</w:t>
      </w:r>
    </w:p>
    <w:p w14:paraId="09B02629" w14:textId="77777777" w:rsidR="00D773D7" w:rsidRDefault="00D773D7" w:rsidP="00D773D7">
      <w:pPr>
        <w:rPr>
          <w:rtl/>
        </w:rPr>
      </w:pPr>
      <w:r>
        <w:rPr>
          <w:rFonts w:hint="cs"/>
          <w:rtl/>
        </w:rPr>
        <w:t xml:space="preserve">درنتیجه در بحث ضد برای تصحیح عمل نیازی به طرح بعث و انبعاث و امر فعلی نیست، بلکه آنچه در این بحث اهمیت دارد امر انشایی داشتن طبیعت واجب موسع در فرض تزاحم و ملاک داشتن آن است. البته در این فرض مولا بعثی نسبت به </w:t>
      </w:r>
      <w:r>
        <w:rPr>
          <w:rtl/>
        </w:rPr>
        <w:t>حصه‌</w:t>
      </w:r>
      <w:r>
        <w:rPr>
          <w:rFonts w:hint="cs"/>
          <w:rtl/>
        </w:rPr>
        <w:t>ی مزاحم ندارد که این عدم بعث به جهت مانع است نه به جهت ملاک نداشتن و چون این حصه نیز دارای ملاک است، پس انجام آن صحیح خواهد بود.</w:t>
      </w:r>
    </w:p>
    <w:p w14:paraId="45B4ACAA" w14:textId="77777777" w:rsidR="00D773D7" w:rsidRDefault="00D773D7" w:rsidP="00D773D7">
      <w:pPr>
        <w:pStyle w:val="Heading4"/>
        <w:rPr>
          <w:rtl/>
        </w:rPr>
      </w:pPr>
      <w:r>
        <w:rPr>
          <w:rFonts w:hint="cs"/>
          <w:rtl/>
        </w:rPr>
        <w:t xml:space="preserve">نسبت به اشکال دوم به </w:t>
      </w:r>
      <w:r w:rsidRPr="006B4972">
        <w:rPr>
          <w:rFonts w:hint="cs"/>
          <w:rtl/>
        </w:rPr>
        <w:t>«مرحوم نائینی»</w:t>
      </w:r>
    </w:p>
    <w:p w14:paraId="3F50D152" w14:textId="77777777" w:rsidR="00D773D7" w:rsidRDefault="00D773D7" w:rsidP="00D773D7">
      <w:pPr>
        <w:rPr>
          <w:rtl/>
        </w:rPr>
      </w:pPr>
      <w:r>
        <w:rPr>
          <w:rFonts w:hint="cs"/>
          <w:rtl/>
        </w:rPr>
        <w:t xml:space="preserve">این اشکال نیز پذیرفته نیست و دو اشکال به آن وارد است. شاگردان «مرحوم خویی» که مدعای ایشان را </w:t>
      </w:r>
      <w:r>
        <w:rPr>
          <w:rtl/>
        </w:rPr>
        <w:t>پذ</w:t>
      </w:r>
      <w:r>
        <w:rPr>
          <w:rFonts w:hint="cs"/>
          <w:rtl/>
        </w:rPr>
        <w:t>ی</w:t>
      </w:r>
      <w:r>
        <w:rPr>
          <w:rFonts w:hint="eastAsia"/>
          <w:rtl/>
        </w:rPr>
        <w:t>رفته‌اند</w:t>
      </w:r>
      <w:r>
        <w:rPr>
          <w:rFonts w:hint="cs"/>
          <w:rtl/>
        </w:rPr>
        <w:t xml:space="preserve"> نیز این اشکال را رد </w:t>
      </w:r>
      <w:r>
        <w:rPr>
          <w:rtl/>
        </w:rPr>
        <w:t>کرده‌اند</w:t>
      </w:r>
      <w:r>
        <w:rPr>
          <w:rFonts w:hint="cs"/>
          <w:rtl/>
        </w:rPr>
        <w:t>.</w:t>
      </w:r>
    </w:p>
    <w:p w14:paraId="1A7B0F48" w14:textId="77777777" w:rsidR="00D773D7" w:rsidRPr="00CB5743" w:rsidRDefault="00D773D7" w:rsidP="00D773D7">
      <w:pPr>
        <w:rPr>
          <w:rFonts w:cs="B Titr"/>
          <w:sz w:val="24"/>
          <w:szCs w:val="24"/>
          <w:rtl/>
        </w:rPr>
      </w:pPr>
      <w:r w:rsidRPr="00CB5743">
        <w:rPr>
          <w:rFonts w:cs="B Titr" w:hint="cs"/>
          <w:sz w:val="24"/>
          <w:szCs w:val="24"/>
          <w:rtl/>
        </w:rPr>
        <w:t>اشکال اول:</w:t>
      </w:r>
    </w:p>
    <w:p w14:paraId="7E06047C" w14:textId="77777777" w:rsidR="00D773D7" w:rsidRDefault="00D773D7" w:rsidP="00D773D7">
      <w:pPr>
        <w:ind w:left="720"/>
        <w:rPr>
          <w:rtl/>
        </w:rPr>
      </w:pPr>
      <w:r>
        <w:rPr>
          <w:rFonts w:hint="cs"/>
          <w:rtl/>
        </w:rPr>
        <w:t>کلام «مرحوم خویی» به این معناست که اگر کسی تقابل مطلق و مقید را تقابل ملکه و عدم ملکه بداند، باید تقیید به تمامی اقسام را بپذیرد و در صورت محال بودن تقیید به حتی یک قسم، اطلاق نیز محال خواهد بود؛</w:t>
      </w:r>
    </w:p>
    <w:p w14:paraId="47E70640" w14:textId="77777777" w:rsidR="00D773D7" w:rsidRDefault="00D773D7" w:rsidP="00D773D7">
      <w:pPr>
        <w:ind w:left="720"/>
        <w:rPr>
          <w:rtl/>
        </w:rPr>
      </w:pPr>
      <w:r>
        <w:rPr>
          <w:rtl/>
        </w:rPr>
        <w:t>درحال</w:t>
      </w:r>
      <w:r>
        <w:rPr>
          <w:rFonts w:hint="cs"/>
          <w:rtl/>
        </w:rPr>
        <w:t>ی‌</w:t>
      </w:r>
      <w:r>
        <w:rPr>
          <w:rFonts w:hint="eastAsia"/>
          <w:rtl/>
        </w:rPr>
        <w:t>که</w:t>
      </w:r>
      <w:r>
        <w:rPr>
          <w:rFonts w:hint="cs"/>
          <w:rtl/>
        </w:rPr>
        <w:t xml:space="preserve"> خود ایشان در بحث مطلق و مقید </w:t>
      </w:r>
      <w:r>
        <w:rPr>
          <w:rtl/>
        </w:rPr>
        <w:t>ا</w:t>
      </w:r>
      <w:r>
        <w:rPr>
          <w:rFonts w:hint="cs"/>
          <w:rtl/>
        </w:rPr>
        <w:t>ی</w:t>
      </w:r>
      <w:r>
        <w:rPr>
          <w:rFonts w:hint="eastAsia"/>
          <w:rtl/>
        </w:rPr>
        <w:t>ن‌گونه</w:t>
      </w:r>
      <w:r>
        <w:rPr>
          <w:rFonts w:hint="cs"/>
          <w:rtl/>
        </w:rPr>
        <w:t xml:space="preserve"> بیان </w:t>
      </w:r>
      <w:r>
        <w:rPr>
          <w:rtl/>
        </w:rPr>
        <w:t>م</w:t>
      </w:r>
      <w:r>
        <w:rPr>
          <w:rFonts w:hint="cs"/>
          <w:rtl/>
        </w:rPr>
        <w:t>ی‌</w:t>
      </w:r>
      <w:r>
        <w:rPr>
          <w:rFonts w:hint="eastAsia"/>
          <w:rtl/>
        </w:rPr>
        <w:t>کنند</w:t>
      </w:r>
      <w:r>
        <w:rPr>
          <w:rFonts w:hint="cs"/>
          <w:rtl/>
        </w:rPr>
        <w:t xml:space="preserve"> که کلام قائلین به تقابل ملکه و عدم ملکه این است که اگر تقیید به یک قسم ممکن باشد، اطلاق نیز ممکن خواهد بود و تقیید به تمامی اقسام نیاز نیست.</w:t>
      </w:r>
    </w:p>
    <w:p w14:paraId="04E7B32C" w14:textId="77777777" w:rsidR="00D773D7" w:rsidRDefault="00D773D7" w:rsidP="00D773D7">
      <w:pPr>
        <w:rPr>
          <w:rtl/>
        </w:rPr>
      </w:pPr>
      <w:r>
        <w:rPr>
          <w:rFonts w:hint="cs"/>
          <w:rtl/>
        </w:rPr>
        <w:t xml:space="preserve">در محل بحث نیز تقیید به اول وقت ممکن نیست، اما تقیید به آخر وقت امکان دارد؛ یعنی مولا </w:t>
      </w:r>
      <w:r>
        <w:rPr>
          <w:rtl/>
        </w:rPr>
        <w:t>م</w:t>
      </w:r>
      <w:r>
        <w:rPr>
          <w:rFonts w:hint="cs"/>
          <w:rtl/>
        </w:rPr>
        <w:t>ی‌</w:t>
      </w:r>
      <w:r>
        <w:rPr>
          <w:rFonts w:hint="eastAsia"/>
          <w:rtl/>
        </w:rPr>
        <w:t>تواند</w:t>
      </w:r>
      <w:r>
        <w:rPr>
          <w:rFonts w:hint="cs"/>
          <w:rtl/>
        </w:rPr>
        <w:t xml:space="preserve"> بگوید در تزاحم بین اداء دین و نماز خواندن، نماز را در آخر وقت بخوان.</w:t>
      </w:r>
    </w:p>
    <w:p w14:paraId="47D1645E" w14:textId="77777777" w:rsidR="00D773D7" w:rsidRDefault="00D773D7" w:rsidP="00D773D7">
      <w:pPr>
        <w:rPr>
          <w:rtl/>
        </w:rPr>
      </w:pPr>
      <w:r>
        <w:rPr>
          <w:rFonts w:hint="cs"/>
          <w:rtl/>
        </w:rPr>
        <w:t>بنابراین اطلاق نیز ممکن خواهد بود و پذیرش وجود امر مطلق مبتنی بر این نیست که تقابل مطلق و مقید را ملکه و عدم ملکه ندانیم.</w:t>
      </w:r>
    </w:p>
    <w:p w14:paraId="47044BA1" w14:textId="77777777" w:rsidR="00D773D7" w:rsidRDefault="00D773D7" w:rsidP="00D773D7">
      <w:pPr>
        <w:rPr>
          <w:rtl/>
        </w:rPr>
      </w:pPr>
      <w:r w:rsidRPr="00CB5743">
        <w:rPr>
          <w:rFonts w:cs="B Titr" w:hint="cs"/>
          <w:sz w:val="24"/>
          <w:szCs w:val="24"/>
          <w:rtl/>
        </w:rPr>
        <w:t>اشکال دوم:</w:t>
      </w:r>
      <w:r>
        <w:rPr>
          <w:rFonts w:hint="cs"/>
          <w:rtl/>
        </w:rPr>
        <w:t xml:space="preserve"> نقدی که به اشکال اول «مرحوم خویی» وارد است، به این اشکال ایشان نیز وارد است؛ یعنی:</w:t>
      </w:r>
    </w:p>
    <w:p w14:paraId="0AD64565" w14:textId="77777777" w:rsidR="00D773D7" w:rsidRDefault="00D773D7" w:rsidP="00D773D7">
      <w:pPr>
        <w:ind w:left="720"/>
        <w:rPr>
          <w:rtl/>
        </w:rPr>
      </w:pPr>
      <w:r>
        <w:rPr>
          <w:rFonts w:hint="cs"/>
          <w:rtl/>
        </w:rPr>
        <w:t>تقیید به اول وقت در امر فعلی محال است؛</w:t>
      </w:r>
    </w:p>
    <w:p w14:paraId="5930E85D" w14:textId="77777777" w:rsidR="00D773D7" w:rsidRDefault="00D773D7" w:rsidP="00D773D7">
      <w:pPr>
        <w:ind w:left="720"/>
        <w:rPr>
          <w:rtl/>
        </w:rPr>
      </w:pPr>
      <w:r>
        <w:rPr>
          <w:rtl/>
        </w:rPr>
        <w:t>درحال</w:t>
      </w:r>
      <w:r>
        <w:rPr>
          <w:rFonts w:hint="cs"/>
          <w:rtl/>
        </w:rPr>
        <w:t>ی‌</w:t>
      </w:r>
      <w:r>
        <w:rPr>
          <w:rFonts w:hint="eastAsia"/>
          <w:rtl/>
        </w:rPr>
        <w:t>که</w:t>
      </w:r>
      <w:r>
        <w:rPr>
          <w:rFonts w:hint="cs"/>
          <w:rtl/>
        </w:rPr>
        <w:t xml:space="preserve"> «مرحوم نائینی» عبادت را با استفاده از امر انشایی تصحیح </w:t>
      </w:r>
      <w:r>
        <w:rPr>
          <w:rtl/>
        </w:rPr>
        <w:t>م</w:t>
      </w:r>
      <w:r>
        <w:rPr>
          <w:rFonts w:hint="cs"/>
          <w:rtl/>
        </w:rPr>
        <w:t>ی‌</w:t>
      </w:r>
      <w:r>
        <w:rPr>
          <w:rFonts w:hint="eastAsia"/>
          <w:rtl/>
        </w:rPr>
        <w:t>کنند</w:t>
      </w:r>
      <w:r>
        <w:rPr>
          <w:rFonts w:hint="cs"/>
          <w:rtl/>
        </w:rPr>
        <w:t xml:space="preserve"> و تقیید امر انشایی محال نیست؛ زیرا مشکل تزاحم در بحث فعلیت است نه در بحث انشاء.</w:t>
      </w:r>
    </w:p>
    <w:p w14:paraId="444F2C39" w14:textId="77777777" w:rsidR="00D773D7" w:rsidRDefault="00D773D7" w:rsidP="00D773D7">
      <w:pPr>
        <w:rPr>
          <w:rtl/>
        </w:rPr>
      </w:pPr>
      <w:r>
        <w:rPr>
          <w:rFonts w:hint="cs"/>
          <w:rtl/>
        </w:rPr>
        <w:t xml:space="preserve">بنابراین «مرحوم نائینی» از اطلاق امر انشایی صحبت </w:t>
      </w:r>
      <w:r>
        <w:rPr>
          <w:rtl/>
        </w:rPr>
        <w:t>کرده‌اند</w:t>
      </w:r>
      <w:r>
        <w:rPr>
          <w:rFonts w:hint="cs"/>
          <w:rtl/>
        </w:rPr>
        <w:t xml:space="preserve">، نه از اطلاق امر فعلی تا از محال بودن تقیید امر فعلی به </w:t>
      </w:r>
      <w:r>
        <w:rPr>
          <w:rtl/>
        </w:rPr>
        <w:t>حصه‌</w:t>
      </w:r>
      <w:r>
        <w:rPr>
          <w:rFonts w:hint="cs"/>
          <w:rtl/>
        </w:rPr>
        <w:t xml:space="preserve">ی اول وقت، محال بودن اطلاق امر فعلی به اول وقت نتیجه گرفته شود و در صورتی که این نتیجه به دست بیاید نیز خللی به امر انشایی وارد </w:t>
      </w:r>
      <w:r>
        <w:rPr>
          <w:rtl/>
        </w:rPr>
        <w:t>نم</w:t>
      </w:r>
      <w:r>
        <w:rPr>
          <w:rFonts w:hint="cs"/>
          <w:rtl/>
        </w:rPr>
        <w:t>ی‌</w:t>
      </w:r>
      <w:r>
        <w:rPr>
          <w:rFonts w:hint="eastAsia"/>
          <w:rtl/>
        </w:rPr>
        <w:t>کند</w:t>
      </w:r>
      <w:r>
        <w:rPr>
          <w:rFonts w:hint="cs"/>
          <w:rtl/>
        </w:rPr>
        <w:t>.</w:t>
      </w:r>
    </w:p>
    <w:p w14:paraId="2C606AE3" w14:textId="77777777" w:rsidR="00D773D7" w:rsidRDefault="00D773D7" w:rsidP="00D773D7">
      <w:pPr>
        <w:pStyle w:val="Heading4"/>
        <w:rPr>
          <w:rtl/>
        </w:rPr>
      </w:pPr>
      <w:r>
        <w:rPr>
          <w:rFonts w:hint="cs"/>
          <w:rtl/>
        </w:rPr>
        <w:t xml:space="preserve">نسبت به اشکال سوم به </w:t>
      </w:r>
      <w:r w:rsidRPr="006B4972">
        <w:rPr>
          <w:rFonts w:hint="cs"/>
          <w:rtl/>
        </w:rPr>
        <w:t>«مرحوم نائینی»</w:t>
      </w:r>
    </w:p>
    <w:p w14:paraId="09F15AB0" w14:textId="77777777" w:rsidR="00D773D7" w:rsidRDefault="00D773D7" w:rsidP="00D773D7">
      <w:pPr>
        <w:rPr>
          <w:rtl/>
        </w:rPr>
      </w:pPr>
      <w:r>
        <w:rPr>
          <w:rFonts w:hint="cs"/>
          <w:rtl/>
        </w:rPr>
        <w:t>بیانی که «مرحوم خویی» در این اشکال دارند، مبتلا به اشکالی است که در دو مورد قبل گفته شد.</w:t>
      </w:r>
    </w:p>
    <w:p w14:paraId="0B30CBB6" w14:textId="77777777" w:rsidR="00D773D7" w:rsidRDefault="00D773D7" w:rsidP="00D773D7">
      <w:pPr>
        <w:rPr>
          <w:rtl/>
        </w:rPr>
      </w:pPr>
      <w:r>
        <w:rPr>
          <w:rtl/>
        </w:rPr>
        <w:t>همان‌گونه</w:t>
      </w:r>
      <w:r>
        <w:rPr>
          <w:rFonts w:hint="cs"/>
          <w:rtl/>
        </w:rPr>
        <w:t xml:space="preserve"> که گفته شد «مرحوم نائینی» به امر فعلی تمسک </w:t>
      </w:r>
      <w:r>
        <w:rPr>
          <w:rtl/>
        </w:rPr>
        <w:t>نم</w:t>
      </w:r>
      <w:r>
        <w:rPr>
          <w:rFonts w:hint="cs"/>
          <w:rtl/>
        </w:rPr>
        <w:t>ی‌</w:t>
      </w:r>
      <w:r>
        <w:rPr>
          <w:rFonts w:hint="eastAsia"/>
          <w:rtl/>
        </w:rPr>
        <w:t>کنند</w:t>
      </w:r>
      <w:r>
        <w:rPr>
          <w:rFonts w:hint="cs"/>
          <w:rtl/>
        </w:rPr>
        <w:t xml:space="preserve"> و عبادت را با توجه به امر انشایی تصحیح </w:t>
      </w:r>
      <w:r>
        <w:rPr>
          <w:rtl/>
        </w:rPr>
        <w:t>م</w:t>
      </w:r>
      <w:r>
        <w:rPr>
          <w:rFonts w:hint="cs"/>
          <w:rtl/>
        </w:rPr>
        <w:t>ی‌</w:t>
      </w:r>
      <w:r>
        <w:rPr>
          <w:rFonts w:hint="eastAsia"/>
          <w:rtl/>
        </w:rPr>
        <w:t>کنند</w:t>
      </w:r>
      <w:r>
        <w:rPr>
          <w:rFonts w:hint="cs"/>
          <w:rtl/>
        </w:rPr>
        <w:t>. بنابراین:</w:t>
      </w:r>
    </w:p>
    <w:p w14:paraId="6A03BA50" w14:textId="77777777" w:rsidR="00D773D7" w:rsidRDefault="00D773D7" w:rsidP="00D773D7">
      <w:pPr>
        <w:ind w:left="720"/>
        <w:rPr>
          <w:rtl/>
        </w:rPr>
      </w:pPr>
      <w:r>
        <w:rPr>
          <w:rFonts w:hint="cs"/>
          <w:rtl/>
        </w:rPr>
        <w:t>اینکه بنابر خطابات قانونیه قدرت شرط تنجز است و بنابر انحلال قدرت شرط فعلیت است صحیح است؛</w:t>
      </w:r>
    </w:p>
    <w:p w14:paraId="2C0F8DEB" w14:textId="77777777" w:rsidR="00D773D7" w:rsidRDefault="00D773D7" w:rsidP="00D773D7">
      <w:pPr>
        <w:ind w:left="720"/>
        <w:rPr>
          <w:rtl/>
        </w:rPr>
      </w:pPr>
      <w:r>
        <w:rPr>
          <w:rFonts w:hint="cs"/>
          <w:rtl/>
        </w:rPr>
        <w:t>و اینکه بنابر خطابات قانونیه امر فعلی وجود دارد و بنابر انحلال امر فعلی وجود ندارد نیز صحیح است؛</w:t>
      </w:r>
    </w:p>
    <w:p w14:paraId="6BC437B3" w14:textId="77777777" w:rsidR="00D773D7" w:rsidRDefault="00D773D7" w:rsidP="00D773D7">
      <w:pPr>
        <w:ind w:left="720"/>
        <w:rPr>
          <w:rtl/>
        </w:rPr>
      </w:pPr>
      <w:r>
        <w:rPr>
          <w:rFonts w:hint="cs"/>
          <w:rtl/>
        </w:rPr>
        <w:t xml:space="preserve">اما «مرحوم نائینی» مطلب خود را بر اساس امر انشایی بیان </w:t>
      </w:r>
      <w:r>
        <w:rPr>
          <w:rtl/>
        </w:rPr>
        <w:t>کرده‌اند</w:t>
      </w:r>
      <w:r>
        <w:rPr>
          <w:rFonts w:hint="cs"/>
          <w:rtl/>
        </w:rPr>
        <w:t>.</w:t>
      </w:r>
    </w:p>
    <w:p w14:paraId="6199CB3B" w14:textId="77777777" w:rsidR="00D773D7" w:rsidRDefault="00D773D7" w:rsidP="00D773D7">
      <w:pPr>
        <w:rPr>
          <w:rtl/>
        </w:rPr>
      </w:pPr>
      <w:r>
        <w:rPr>
          <w:rFonts w:hint="cs"/>
          <w:rtl/>
        </w:rPr>
        <w:t>درنتیجه:</w:t>
      </w:r>
    </w:p>
    <w:p w14:paraId="6416845A" w14:textId="77777777" w:rsidR="00D773D7" w:rsidRDefault="00D773D7" w:rsidP="00D773D7">
      <w:pPr>
        <w:ind w:left="720"/>
        <w:rPr>
          <w:rtl/>
        </w:rPr>
      </w:pPr>
      <w:r>
        <w:rPr>
          <w:rFonts w:hint="cs"/>
          <w:rtl/>
        </w:rPr>
        <w:t xml:space="preserve">گرچه این اشکال به «مرحوم نائینی» وارد است که طبق انحلال که مورد پذیرش ایشان است نباید عمل را </w:t>
      </w:r>
      <w:r>
        <w:rPr>
          <w:rtl/>
        </w:rPr>
        <w:t>به‌طور</w:t>
      </w:r>
      <w:r>
        <w:rPr>
          <w:rFonts w:hint="cs"/>
          <w:rtl/>
        </w:rPr>
        <w:t xml:space="preserve"> مطلق تصحیح کنند و باید تفصیل «محقق کرکی» را بپذیرند،</w:t>
      </w:r>
    </w:p>
    <w:p w14:paraId="4EE05C71" w14:textId="77777777" w:rsidR="00D773D7" w:rsidRDefault="00D773D7" w:rsidP="00D773D7">
      <w:pPr>
        <w:ind w:left="720"/>
        <w:rPr>
          <w:rtl/>
        </w:rPr>
      </w:pPr>
      <w:r>
        <w:rPr>
          <w:rFonts w:hint="cs"/>
          <w:rtl/>
        </w:rPr>
        <w:lastRenderedPageBreak/>
        <w:t>اما بیان «مرحوم خویی» در این مورد صحیح نیست</w:t>
      </w:r>
      <w:r>
        <w:rPr>
          <w:rStyle w:val="FootnoteReference"/>
          <w:rtl/>
        </w:rPr>
        <w:footnoteReference w:id="517"/>
      </w:r>
      <w:r>
        <w:rPr>
          <w:rFonts w:hint="cs"/>
          <w:rtl/>
        </w:rPr>
        <w:t>.</w:t>
      </w:r>
    </w:p>
    <w:p w14:paraId="10473C89" w14:textId="77777777" w:rsidR="00D773D7" w:rsidRDefault="00D773D7" w:rsidP="00D773D7">
      <w:pPr>
        <w:pStyle w:val="Heading3"/>
        <w:rPr>
          <w:rtl/>
        </w:rPr>
      </w:pPr>
      <w:r>
        <w:rPr>
          <w:rFonts w:hint="cs"/>
          <w:rtl/>
        </w:rPr>
        <w:t>7. کلام استاد</w:t>
      </w:r>
    </w:p>
    <w:p w14:paraId="17EA1350" w14:textId="77777777" w:rsidR="00D773D7" w:rsidRDefault="00D773D7" w:rsidP="00D773D7">
      <w:pPr>
        <w:pStyle w:val="Heading4"/>
        <w:rPr>
          <w:rtl/>
        </w:rPr>
      </w:pPr>
      <w:r>
        <w:rPr>
          <w:rtl/>
        </w:rPr>
        <w:t>راه‌ها</w:t>
      </w:r>
      <w:r>
        <w:rPr>
          <w:rFonts w:hint="cs"/>
          <w:rtl/>
        </w:rPr>
        <w:t>ی کشف ملاک</w:t>
      </w:r>
    </w:p>
    <w:p w14:paraId="09F398BE" w14:textId="77777777" w:rsidR="00D773D7" w:rsidRDefault="00D773D7" w:rsidP="00D773D7">
      <w:pPr>
        <w:rPr>
          <w:rtl/>
        </w:rPr>
      </w:pPr>
      <w:r>
        <w:rPr>
          <w:rFonts w:hint="cs"/>
          <w:rtl/>
        </w:rPr>
        <w:t xml:space="preserve">گفته شد که نهی از ضد </w:t>
      </w:r>
      <w:r>
        <w:rPr>
          <w:rtl/>
        </w:rPr>
        <w:t>نم</w:t>
      </w:r>
      <w:r>
        <w:rPr>
          <w:rFonts w:hint="cs"/>
          <w:rtl/>
        </w:rPr>
        <w:t>ی‌</w:t>
      </w:r>
      <w:r>
        <w:rPr>
          <w:rFonts w:hint="eastAsia"/>
          <w:rtl/>
        </w:rPr>
        <w:t>تواند</w:t>
      </w:r>
      <w:r>
        <w:rPr>
          <w:rFonts w:hint="cs"/>
          <w:rtl/>
        </w:rPr>
        <w:t xml:space="preserve"> دال بر فساد عبادت باشد؛ زیرا این نهی، نهی غیری است و دال بر مفسده و مبعدیت داشتن عمل نیست. به همین جهت صغرای «المبعد لا یکون مقربا» شکل </w:t>
      </w:r>
      <w:r>
        <w:rPr>
          <w:rtl/>
        </w:rPr>
        <w:t>نم</w:t>
      </w:r>
      <w:r>
        <w:rPr>
          <w:rFonts w:hint="cs"/>
          <w:rtl/>
        </w:rPr>
        <w:t>ی‌</w:t>
      </w:r>
      <w:r>
        <w:rPr>
          <w:rFonts w:hint="eastAsia"/>
          <w:rtl/>
        </w:rPr>
        <w:t>گ</w:t>
      </w:r>
      <w:r>
        <w:rPr>
          <w:rFonts w:hint="cs"/>
          <w:rtl/>
        </w:rPr>
        <w:t>ی</w:t>
      </w:r>
      <w:r>
        <w:rPr>
          <w:rFonts w:hint="eastAsia"/>
          <w:rtl/>
        </w:rPr>
        <w:t>رد</w:t>
      </w:r>
      <w:r>
        <w:rPr>
          <w:rFonts w:hint="cs"/>
          <w:rtl/>
        </w:rPr>
        <w:t>.</w:t>
      </w:r>
    </w:p>
    <w:p w14:paraId="613758BC" w14:textId="77777777" w:rsidR="00D773D7" w:rsidRDefault="00D773D7" w:rsidP="00D773D7">
      <w:pPr>
        <w:rPr>
          <w:rtl/>
        </w:rPr>
      </w:pPr>
      <w:r>
        <w:rPr>
          <w:rFonts w:hint="cs"/>
          <w:rtl/>
        </w:rPr>
        <w:t xml:space="preserve">آنچه اکنون باید به آن پرداخت </w:t>
      </w:r>
      <w:r>
        <w:rPr>
          <w:rtl/>
        </w:rPr>
        <w:t>مسئله‌</w:t>
      </w:r>
      <w:r>
        <w:rPr>
          <w:rFonts w:hint="cs"/>
          <w:rtl/>
        </w:rPr>
        <w:t xml:space="preserve">ی کشف ملاک است؛ یعنی درست است که عمل نهی ندارد، اما ملاک داشتن آن باید احراز شود و سؤالی که مطرح است چگونگی </w:t>
      </w:r>
      <w:r>
        <w:rPr>
          <w:rtl/>
        </w:rPr>
        <w:t>دست‌</w:t>
      </w:r>
      <w:r>
        <w:rPr>
          <w:rFonts w:hint="cs"/>
          <w:rtl/>
        </w:rPr>
        <w:t>ی</w:t>
      </w:r>
      <w:r>
        <w:rPr>
          <w:rFonts w:hint="eastAsia"/>
          <w:rtl/>
        </w:rPr>
        <w:t>اب</w:t>
      </w:r>
      <w:r>
        <w:rPr>
          <w:rFonts w:hint="cs"/>
          <w:rtl/>
        </w:rPr>
        <w:t>ی به ملاک است.</w:t>
      </w:r>
    </w:p>
    <w:p w14:paraId="2354087A" w14:textId="77777777" w:rsidR="00D773D7" w:rsidRDefault="00D773D7" w:rsidP="00D773D7">
      <w:pPr>
        <w:rPr>
          <w:rtl/>
        </w:rPr>
      </w:pPr>
      <w:r>
        <w:rPr>
          <w:rFonts w:hint="cs"/>
          <w:rtl/>
        </w:rPr>
        <w:t xml:space="preserve">«مرحوم نائینی»، «مرحوم آخوند» و «مرحوم امام» ملاک را با توجه به امر انشایی احراز </w:t>
      </w:r>
      <w:r>
        <w:rPr>
          <w:rtl/>
        </w:rPr>
        <w:t>م</w:t>
      </w:r>
      <w:r>
        <w:rPr>
          <w:rFonts w:hint="cs"/>
          <w:rtl/>
        </w:rPr>
        <w:t>ی‌</w:t>
      </w:r>
      <w:r>
        <w:rPr>
          <w:rFonts w:hint="eastAsia"/>
          <w:rtl/>
        </w:rPr>
        <w:t>کنند</w:t>
      </w:r>
      <w:r>
        <w:rPr>
          <w:rFonts w:hint="cs"/>
          <w:rtl/>
        </w:rPr>
        <w:t xml:space="preserve">؛ زیرا نماز تأسیسی است و </w:t>
      </w:r>
      <w:r>
        <w:rPr>
          <w:rtl/>
        </w:rPr>
        <w:t>نم</w:t>
      </w:r>
      <w:r>
        <w:rPr>
          <w:rFonts w:hint="cs"/>
          <w:rtl/>
        </w:rPr>
        <w:t>ی‌</w:t>
      </w:r>
      <w:r>
        <w:rPr>
          <w:rFonts w:hint="eastAsia"/>
          <w:rtl/>
        </w:rPr>
        <w:t>توان</w:t>
      </w:r>
      <w:r>
        <w:rPr>
          <w:rFonts w:hint="cs"/>
          <w:rtl/>
        </w:rPr>
        <w:t xml:space="preserve"> با </w:t>
      </w:r>
      <w:r>
        <w:rPr>
          <w:rtl/>
        </w:rPr>
        <w:t>س</w:t>
      </w:r>
      <w:r>
        <w:rPr>
          <w:rFonts w:hint="cs"/>
          <w:rtl/>
        </w:rPr>
        <w:t>ی</w:t>
      </w:r>
      <w:r>
        <w:rPr>
          <w:rFonts w:hint="eastAsia"/>
          <w:rtl/>
        </w:rPr>
        <w:t>ره‌</w:t>
      </w:r>
      <w:r>
        <w:rPr>
          <w:rFonts w:hint="cs"/>
          <w:rtl/>
        </w:rPr>
        <w:t>ی عقلا به ملاک آن دست یافت، بلکه باید با خطاب شارع ملاک داشتن آن را احراز کرد.</w:t>
      </w:r>
    </w:p>
    <w:p w14:paraId="69D6048A" w14:textId="77777777" w:rsidR="00D773D7" w:rsidRDefault="00D773D7" w:rsidP="00D773D7">
      <w:pPr>
        <w:rPr>
          <w:rtl/>
        </w:rPr>
      </w:pPr>
      <w:r>
        <w:rPr>
          <w:rFonts w:hint="cs"/>
          <w:rtl/>
        </w:rPr>
        <w:t xml:space="preserve">«مرحوم خویی» پس از سه اشکالی که در این مورد به «مرحوم نائینی» دارند و بیان آنها گذشت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تنها کاشف از ملاک امر فعلی است. ایشان دو دلیل بر اثبات مدعای خویش و رد کلام اقامه </w:t>
      </w:r>
      <w:r>
        <w:rPr>
          <w:rtl/>
        </w:rPr>
        <w:t>م</w:t>
      </w:r>
      <w:r>
        <w:rPr>
          <w:rFonts w:hint="cs"/>
          <w:rtl/>
        </w:rPr>
        <w:t>ی‌</w:t>
      </w:r>
      <w:r>
        <w:rPr>
          <w:rFonts w:hint="eastAsia"/>
          <w:rtl/>
        </w:rPr>
        <w:t>کنند</w:t>
      </w:r>
      <w:r>
        <w:rPr>
          <w:rFonts w:hint="cs"/>
          <w:rtl/>
        </w:rPr>
        <w:t>.</w:t>
      </w:r>
    </w:p>
    <w:p w14:paraId="52790244" w14:textId="77777777" w:rsidR="00D773D7" w:rsidRDefault="00D773D7" w:rsidP="00D773D7">
      <w:pPr>
        <w:rPr>
          <w:rtl/>
        </w:rPr>
      </w:pPr>
      <w:r>
        <w:rPr>
          <w:rFonts w:hint="cs"/>
          <w:rtl/>
        </w:rPr>
        <w:t xml:space="preserve">«شهید صدر» دلیل سومی را نیز برای اثبات اینکه تنها کاشف از ملاک امر فعلی است اقامه </w:t>
      </w:r>
      <w:r>
        <w:rPr>
          <w:rtl/>
        </w:rPr>
        <w:t>م</w:t>
      </w:r>
      <w:r>
        <w:rPr>
          <w:rFonts w:hint="cs"/>
          <w:rtl/>
        </w:rPr>
        <w:t>ی‌</w:t>
      </w:r>
      <w:r>
        <w:rPr>
          <w:rFonts w:hint="eastAsia"/>
          <w:rtl/>
        </w:rPr>
        <w:t>کنند</w:t>
      </w:r>
      <w:r>
        <w:rPr>
          <w:rFonts w:hint="cs"/>
          <w:rtl/>
        </w:rPr>
        <w:t>.</w:t>
      </w:r>
    </w:p>
    <w:p w14:paraId="0758C645" w14:textId="77777777" w:rsidR="00D773D7" w:rsidRDefault="00D773D7" w:rsidP="00D773D7">
      <w:pPr>
        <w:rPr>
          <w:rtl/>
        </w:rPr>
      </w:pPr>
      <w:r>
        <w:rPr>
          <w:rtl/>
        </w:rPr>
        <w:t>ازآنجا</w:t>
      </w:r>
      <w:r>
        <w:rPr>
          <w:rFonts w:hint="cs"/>
          <w:rtl/>
        </w:rPr>
        <w:t>یی‌</w:t>
      </w:r>
      <w:r>
        <w:rPr>
          <w:rFonts w:hint="eastAsia"/>
          <w:rtl/>
        </w:rPr>
        <w:t>که</w:t>
      </w:r>
      <w:r>
        <w:rPr>
          <w:rFonts w:hint="cs"/>
          <w:rtl/>
        </w:rPr>
        <w:t xml:space="preserve"> راه کشف ملاک در مباحث گوناگونی تأثیرگذار است، در اینجا آن را مطرح کرده و به نقل و بررسی اقوال </w:t>
      </w:r>
      <w:r>
        <w:rPr>
          <w:rtl/>
        </w:rPr>
        <w:t>م</w:t>
      </w:r>
      <w:r>
        <w:rPr>
          <w:rFonts w:hint="cs"/>
          <w:rtl/>
        </w:rPr>
        <w:t>ی‌</w:t>
      </w:r>
      <w:r>
        <w:rPr>
          <w:rFonts w:hint="eastAsia"/>
          <w:rtl/>
        </w:rPr>
        <w:t>پرداز</w:t>
      </w:r>
      <w:r>
        <w:rPr>
          <w:rFonts w:hint="cs"/>
          <w:rtl/>
        </w:rPr>
        <w:t>ی</w:t>
      </w:r>
      <w:r>
        <w:rPr>
          <w:rFonts w:hint="eastAsia"/>
          <w:rtl/>
        </w:rPr>
        <w:t>م</w:t>
      </w:r>
      <w:r>
        <w:rPr>
          <w:rFonts w:hint="cs"/>
          <w:rtl/>
        </w:rPr>
        <w:t>.</w:t>
      </w:r>
    </w:p>
    <w:p w14:paraId="73BAF731" w14:textId="77777777" w:rsidR="00D773D7" w:rsidRDefault="00D773D7" w:rsidP="00D773D7">
      <w:pPr>
        <w:rPr>
          <w:rtl/>
        </w:rPr>
      </w:pPr>
      <w:r>
        <w:rPr>
          <w:rFonts w:cs="B Titr" w:hint="cs"/>
          <w:sz w:val="24"/>
          <w:szCs w:val="24"/>
          <w:rtl/>
        </w:rPr>
        <w:t>اشکال اول</w:t>
      </w:r>
      <w:r w:rsidRPr="00A43323">
        <w:rPr>
          <w:rFonts w:cs="B Titr" w:hint="cs"/>
          <w:sz w:val="24"/>
          <w:szCs w:val="24"/>
          <w:rtl/>
        </w:rPr>
        <w:t xml:space="preserve"> «مرحوم خویی»:</w:t>
      </w:r>
      <w:r w:rsidRPr="00A43323">
        <w:rPr>
          <w:rFonts w:hint="cs"/>
          <w:sz w:val="24"/>
          <w:szCs w:val="24"/>
          <w:rtl/>
        </w:rPr>
        <w:t xml:space="preserve"> </w:t>
      </w:r>
      <w:r>
        <w:rPr>
          <w:rtl/>
        </w:rPr>
        <w:t>لازمه‌</w:t>
      </w:r>
      <w:r>
        <w:rPr>
          <w:rFonts w:hint="cs"/>
          <w:rtl/>
        </w:rPr>
        <w:t xml:space="preserve">ی مبنایی که علت اعتبار قدرت را لغویت خطاب </w:t>
      </w:r>
      <w:r>
        <w:rPr>
          <w:rtl/>
        </w:rPr>
        <w:t>م</w:t>
      </w:r>
      <w:r>
        <w:rPr>
          <w:rFonts w:hint="cs"/>
          <w:rtl/>
        </w:rPr>
        <w:t>ی‌</w:t>
      </w:r>
      <w:r>
        <w:rPr>
          <w:rFonts w:hint="eastAsia"/>
          <w:rtl/>
        </w:rPr>
        <w:t>داند</w:t>
      </w:r>
      <w:r>
        <w:rPr>
          <w:rFonts w:hint="cs"/>
          <w:rtl/>
        </w:rPr>
        <w:t xml:space="preserve"> این است که متعلق تکلیف تمام طبیعت نباشد، بلکه طبیعت محدود به افراد مقدوره باشد؛ یعنی مولا از ابتدا به طبیعت مقدوره امر کرده است و افرادی که تحت قدرت مکلف نیستند، متعلق امر مولا نیستند و به همین جهت ملاک داشتن این افراد احراز </w:t>
      </w:r>
      <w:r>
        <w:rPr>
          <w:rtl/>
        </w:rPr>
        <w:t>نم</w:t>
      </w:r>
      <w:r>
        <w:rPr>
          <w:rFonts w:hint="cs"/>
          <w:rtl/>
        </w:rPr>
        <w:t>ی‌</w:t>
      </w:r>
      <w:r>
        <w:rPr>
          <w:rFonts w:hint="eastAsia"/>
          <w:rtl/>
        </w:rPr>
        <w:t>شود</w:t>
      </w:r>
      <w:r>
        <w:rPr>
          <w:rFonts w:hint="cs"/>
          <w:rtl/>
        </w:rPr>
        <w:t xml:space="preserve"> و </w:t>
      </w:r>
      <w:r>
        <w:rPr>
          <w:rtl/>
        </w:rPr>
        <w:t>نم</w:t>
      </w:r>
      <w:r>
        <w:rPr>
          <w:rFonts w:hint="cs"/>
          <w:rtl/>
        </w:rPr>
        <w:t>ی‌</w:t>
      </w:r>
      <w:r>
        <w:rPr>
          <w:rFonts w:hint="eastAsia"/>
          <w:rtl/>
        </w:rPr>
        <w:t>توان</w:t>
      </w:r>
      <w:r>
        <w:rPr>
          <w:rFonts w:hint="cs"/>
          <w:rtl/>
        </w:rPr>
        <w:t xml:space="preserve"> گفت به جهت قهری بودن انطباق انجام عمل عقلا مجزی است.</w:t>
      </w:r>
    </w:p>
    <w:p w14:paraId="66AA007E" w14:textId="77777777" w:rsidR="00D773D7" w:rsidRDefault="00D773D7" w:rsidP="00D773D7">
      <w:pPr>
        <w:rPr>
          <w:rtl/>
        </w:rPr>
      </w:pPr>
      <w:r>
        <w:rPr>
          <w:rFonts w:hint="cs"/>
          <w:rtl/>
        </w:rPr>
        <w:t xml:space="preserve">همچنین مفاد </w:t>
      </w:r>
      <w:r>
        <w:rPr>
          <w:rtl/>
        </w:rPr>
        <w:t>قاعده‌</w:t>
      </w:r>
      <w:r>
        <w:rPr>
          <w:rFonts w:hint="cs"/>
          <w:rtl/>
        </w:rPr>
        <w:t xml:space="preserve">ی نفی ضرر این است که متعلق تکالیف از همان ابتدا </w:t>
      </w:r>
      <w:r>
        <w:rPr>
          <w:rtl/>
        </w:rPr>
        <w:t>حصه‌</w:t>
      </w:r>
      <w:r>
        <w:rPr>
          <w:rFonts w:hint="cs"/>
          <w:rtl/>
        </w:rPr>
        <w:t xml:space="preserve">ی غیر ضرری است و درنتیجه افرادی از طبیعت که ضرر داشته باشند اصلاً متعلق امر نیستند. به همین جهت اگر روزه برای مکلف ضرر داشته باشد و با این حال مکلف روزه بگیرد، چون عبادت او امر فعلی ندارد، کاشف از ملاک ندارد و باید </w:t>
      </w:r>
      <w:r>
        <w:rPr>
          <w:rtl/>
        </w:rPr>
        <w:t>روزه‌</w:t>
      </w:r>
      <w:r>
        <w:rPr>
          <w:rFonts w:hint="cs"/>
          <w:rtl/>
        </w:rPr>
        <w:t>ی خود را قضا کند.</w:t>
      </w:r>
    </w:p>
    <w:p w14:paraId="22E1DEFB" w14:textId="77777777" w:rsidR="00D773D7" w:rsidRDefault="00D773D7" w:rsidP="00D773D7">
      <w:pPr>
        <w:rPr>
          <w:rtl/>
        </w:rPr>
      </w:pPr>
      <w:r>
        <w:rPr>
          <w:rFonts w:hint="cs"/>
          <w:rtl/>
        </w:rPr>
        <w:t xml:space="preserve">مفاد نفی حرج نیز به این معناست که متعلق تکالیف مقید به افراد غیر حرجی است. به همین جهت اگر روزه برای مکلف حرج داشته باشد و با این حال مکلف روزه بگیرد، چون عبادت او امر فعلی ندارد، کاشف از ملاک ندارد و باید </w:t>
      </w:r>
      <w:r>
        <w:rPr>
          <w:rtl/>
        </w:rPr>
        <w:t>روزه‌</w:t>
      </w:r>
      <w:r>
        <w:rPr>
          <w:rFonts w:hint="cs"/>
          <w:rtl/>
        </w:rPr>
        <w:t>ی خود را قضا کند.</w:t>
      </w:r>
    </w:p>
    <w:p w14:paraId="4E340AAA" w14:textId="77777777" w:rsidR="00D773D7" w:rsidRDefault="00D773D7" w:rsidP="00D773D7">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تصحیح عبادت که در کلام «مرحوم نائینی» آمده مورد پذیرش نیست و باید حکم به بطلان عمل کرد.</w:t>
      </w:r>
    </w:p>
    <w:p w14:paraId="3D8A0089" w14:textId="77777777" w:rsidR="00D773D7" w:rsidRDefault="00D773D7" w:rsidP="00D773D7">
      <w:pPr>
        <w:rPr>
          <w:rtl/>
        </w:rPr>
      </w:pPr>
      <w:r w:rsidRPr="00A43323">
        <w:rPr>
          <w:rFonts w:cs="B Titr" w:hint="cs"/>
          <w:sz w:val="24"/>
          <w:szCs w:val="24"/>
          <w:rtl/>
        </w:rPr>
        <w:t>نکته:</w:t>
      </w:r>
      <w:r>
        <w:rPr>
          <w:rFonts w:hint="cs"/>
          <w:rtl/>
        </w:rPr>
        <w:t xml:space="preserve"> «مرحوم خویی» به این مطلب تصریح </w:t>
      </w:r>
      <w:r>
        <w:rPr>
          <w:rtl/>
        </w:rPr>
        <w:t>نکرده‌اند</w:t>
      </w:r>
      <w:r>
        <w:rPr>
          <w:rFonts w:hint="cs"/>
          <w:rtl/>
        </w:rPr>
        <w:t xml:space="preserve">، اما </w:t>
      </w:r>
      <w:r>
        <w:rPr>
          <w:rtl/>
        </w:rPr>
        <w:t>لازمه‌</w:t>
      </w:r>
      <w:r>
        <w:rPr>
          <w:rFonts w:hint="cs"/>
          <w:rtl/>
        </w:rPr>
        <w:t xml:space="preserve">ی کلام ایشان این است که اگر کسی همانند «مرحوم امام» قدرت را از راه قبح تکلیف عاجز ثابت کند، این اشکال به او وارد نیست. به همین جهت «مرحوم تبریزی» پس از نقل کلام «مرحوم نائینی» و «مرحوم امام»، این ایراد را به کلام «مرحوم نائینی» وارد </w:t>
      </w:r>
      <w:r>
        <w:rPr>
          <w:rtl/>
        </w:rPr>
        <w:t>م</w:t>
      </w:r>
      <w:r>
        <w:rPr>
          <w:rFonts w:hint="cs"/>
          <w:rtl/>
        </w:rPr>
        <w:t>ی‌</w:t>
      </w:r>
      <w:r>
        <w:rPr>
          <w:rFonts w:hint="eastAsia"/>
          <w:rtl/>
        </w:rPr>
        <w:t>کنند</w:t>
      </w:r>
      <w:r>
        <w:rPr>
          <w:rFonts w:hint="cs"/>
          <w:rtl/>
        </w:rPr>
        <w:t xml:space="preserve">، اما به کلام «مرحوم امام» وارد </w:t>
      </w:r>
      <w:r>
        <w:rPr>
          <w:rtl/>
        </w:rPr>
        <w:t>نم</w:t>
      </w:r>
      <w:r>
        <w:rPr>
          <w:rFonts w:hint="cs"/>
          <w:rtl/>
        </w:rPr>
        <w:t>ی‌</w:t>
      </w:r>
      <w:r>
        <w:rPr>
          <w:rFonts w:hint="eastAsia"/>
          <w:rtl/>
        </w:rPr>
        <w:t>کنند</w:t>
      </w:r>
      <w:r>
        <w:rPr>
          <w:rFonts w:hint="cs"/>
          <w:rtl/>
        </w:rPr>
        <w:t xml:space="preserve">. این مطلب نشان </w:t>
      </w:r>
      <w:r>
        <w:rPr>
          <w:rtl/>
        </w:rPr>
        <w:t>م</w:t>
      </w:r>
      <w:r>
        <w:rPr>
          <w:rFonts w:hint="cs"/>
          <w:rtl/>
        </w:rPr>
        <w:t>ی‌</w:t>
      </w:r>
      <w:r>
        <w:rPr>
          <w:rFonts w:hint="eastAsia"/>
          <w:rtl/>
        </w:rPr>
        <w:t>دهد</w:t>
      </w:r>
      <w:r>
        <w:rPr>
          <w:rFonts w:hint="cs"/>
          <w:rtl/>
        </w:rPr>
        <w:t xml:space="preserve"> که به نظر «مرحوم خویی» و «مرحوم تبریزی»:</w:t>
      </w:r>
    </w:p>
    <w:p w14:paraId="72436D5F" w14:textId="77777777" w:rsidR="00D773D7" w:rsidRDefault="00D773D7" w:rsidP="00D773D7">
      <w:pPr>
        <w:ind w:left="720"/>
        <w:rPr>
          <w:rtl/>
        </w:rPr>
      </w:pPr>
      <w:r>
        <w:rPr>
          <w:rFonts w:hint="cs"/>
          <w:rtl/>
        </w:rPr>
        <w:t xml:space="preserve">اگر قدرت با توجه به لغویت خطاب ثابت شود، طبیعت ضیق </w:t>
      </w:r>
      <w:r>
        <w:rPr>
          <w:rtl/>
        </w:rPr>
        <w:t>م</w:t>
      </w:r>
      <w:r>
        <w:rPr>
          <w:rFonts w:hint="cs"/>
          <w:rtl/>
        </w:rPr>
        <w:t>ی‌</w:t>
      </w:r>
      <w:r>
        <w:rPr>
          <w:rFonts w:hint="eastAsia"/>
          <w:rtl/>
        </w:rPr>
        <w:t>شود</w:t>
      </w:r>
      <w:r>
        <w:rPr>
          <w:rFonts w:hint="cs"/>
          <w:rtl/>
        </w:rPr>
        <w:t>؛</w:t>
      </w:r>
    </w:p>
    <w:p w14:paraId="1FC7BB0B" w14:textId="77777777" w:rsidR="00D773D7" w:rsidRDefault="00D773D7" w:rsidP="00D773D7">
      <w:pPr>
        <w:ind w:left="720"/>
        <w:rPr>
          <w:rtl/>
        </w:rPr>
      </w:pPr>
      <w:r>
        <w:rPr>
          <w:rFonts w:hint="cs"/>
          <w:rtl/>
        </w:rPr>
        <w:t xml:space="preserve">اما اگر قدرت با توجه به قبح تکلیف عاجز ثابت شود، طبیعت ضیق </w:t>
      </w:r>
      <w:r>
        <w:rPr>
          <w:rtl/>
        </w:rPr>
        <w:t>نم</w:t>
      </w:r>
      <w:r>
        <w:rPr>
          <w:rFonts w:hint="cs"/>
          <w:rtl/>
        </w:rPr>
        <w:t>ی‌</w:t>
      </w:r>
      <w:r>
        <w:rPr>
          <w:rFonts w:hint="eastAsia"/>
          <w:rtl/>
        </w:rPr>
        <w:t>شود</w:t>
      </w:r>
      <w:r>
        <w:rPr>
          <w:rFonts w:hint="cs"/>
          <w:rtl/>
        </w:rPr>
        <w:t>.</w:t>
      </w:r>
    </w:p>
    <w:p w14:paraId="4C5F4D44" w14:textId="77777777" w:rsidR="00D773D7" w:rsidRPr="00C6713F" w:rsidRDefault="00D773D7" w:rsidP="00D773D7">
      <w:pPr>
        <w:rPr>
          <w:rtl/>
        </w:rPr>
      </w:pPr>
      <w:r>
        <w:rPr>
          <w:rFonts w:hint="cs"/>
          <w:rtl/>
        </w:rPr>
        <w:t xml:space="preserve">این کلام پذیرفته نیست و در صورت پذیرش استدلال باید گفت قدرت در هر حال قید متعلق </w:t>
      </w:r>
      <w:r>
        <w:rPr>
          <w:rtl/>
        </w:rPr>
        <w:t>م</w:t>
      </w:r>
      <w:r>
        <w:rPr>
          <w:rFonts w:hint="cs"/>
          <w:rtl/>
        </w:rPr>
        <w:t>ی‌</w:t>
      </w:r>
      <w:r>
        <w:rPr>
          <w:rFonts w:hint="eastAsia"/>
          <w:rtl/>
        </w:rPr>
        <w:t>شود</w:t>
      </w:r>
      <w:r>
        <w:rPr>
          <w:rFonts w:hint="cs"/>
          <w:rtl/>
        </w:rPr>
        <w:t xml:space="preserve">؛ چه از </w:t>
      </w:r>
      <w:r w:rsidRPr="00C6713F">
        <w:rPr>
          <w:rFonts w:hint="cs"/>
          <w:rtl/>
        </w:rPr>
        <w:t>راه لغویت خطاب ثابت شود و چه از راه قبح تکلیف عاجز؛ زیرا:</w:t>
      </w:r>
    </w:p>
    <w:p w14:paraId="7F241359" w14:textId="77777777" w:rsidR="00D773D7" w:rsidRPr="00C6713F" w:rsidRDefault="00D773D7" w:rsidP="00D773D7">
      <w:pPr>
        <w:ind w:left="720"/>
        <w:rPr>
          <w:rtl/>
        </w:rPr>
      </w:pPr>
      <w:r w:rsidRPr="00C6713F">
        <w:rPr>
          <w:rFonts w:hint="cs"/>
          <w:rtl/>
        </w:rPr>
        <w:t xml:space="preserve">هر دو دلیل، دلیل </w:t>
      </w:r>
      <w:r>
        <w:rPr>
          <w:rtl/>
        </w:rPr>
        <w:t>عقل</w:t>
      </w:r>
      <w:r>
        <w:rPr>
          <w:rFonts w:hint="cs"/>
          <w:rtl/>
        </w:rPr>
        <w:t>ی‌</w:t>
      </w:r>
      <w:r>
        <w:rPr>
          <w:rFonts w:hint="eastAsia"/>
          <w:rtl/>
        </w:rPr>
        <w:t>ا</w:t>
      </w:r>
      <w:r>
        <w:rPr>
          <w:rFonts w:hint="cs"/>
          <w:rtl/>
        </w:rPr>
        <w:t>ی</w:t>
      </w:r>
      <w:r w:rsidRPr="00C6713F">
        <w:rPr>
          <w:rFonts w:hint="cs"/>
          <w:rtl/>
        </w:rPr>
        <w:t xml:space="preserve"> هستند که نزد عموم مردم نیز معروف و رایج هستند، نه دلیلی عقلی که عموم مردم از آن </w:t>
      </w:r>
      <w:r>
        <w:rPr>
          <w:rtl/>
        </w:rPr>
        <w:t>ب</w:t>
      </w:r>
      <w:r>
        <w:rPr>
          <w:rFonts w:hint="cs"/>
          <w:rtl/>
        </w:rPr>
        <w:t>ی‌</w:t>
      </w:r>
      <w:r>
        <w:rPr>
          <w:rFonts w:hint="eastAsia"/>
          <w:rtl/>
        </w:rPr>
        <w:t>اطلاع</w:t>
      </w:r>
      <w:r w:rsidRPr="00C6713F">
        <w:rPr>
          <w:rFonts w:hint="cs"/>
          <w:rtl/>
        </w:rPr>
        <w:t xml:space="preserve"> باشند؛</w:t>
      </w:r>
    </w:p>
    <w:p w14:paraId="260741E2" w14:textId="77777777" w:rsidR="00D773D7" w:rsidRPr="00C6713F" w:rsidRDefault="00D773D7" w:rsidP="00D773D7">
      <w:pPr>
        <w:ind w:left="720"/>
        <w:rPr>
          <w:rtl/>
        </w:rPr>
      </w:pPr>
      <w:r w:rsidRPr="00C6713F">
        <w:rPr>
          <w:rFonts w:hint="cs"/>
          <w:rtl/>
        </w:rPr>
        <w:t xml:space="preserve">و مخصص لبی اگر لبی بدیهی باشند، همانند </w:t>
      </w:r>
      <w:r>
        <w:rPr>
          <w:rtl/>
        </w:rPr>
        <w:t>قر</w:t>
      </w:r>
      <w:r>
        <w:rPr>
          <w:rFonts w:hint="cs"/>
          <w:rtl/>
        </w:rPr>
        <w:t>ی</w:t>
      </w:r>
      <w:r>
        <w:rPr>
          <w:rFonts w:hint="eastAsia"/>
          <w:rtl/>
        </w:rPr>
        <w:t>نه‌</w:t>
      </w:r>
      <w:r>
        <w:rPr>
          <w:rFonts w:hint="cs"/>
          <w:rtl/>
        </w:rPr>
        <w:t>ی</w:t>
      </w:r>
      <w:r w:rsidRPr="00C6713F">
        <w:rPr>
          <w:rFonts w:hint="cs"/>
          <w:rtl/>
        </w:rPr>
        <w:t xml:space="preserve"> متصله شده و باعث ضیق شدن خطاب </w:t>
      </w:r>
      <w:r>
        <w:rPr>
          <w:rtl/>
        </w:rPr>
        <w:t>م</w:t>
      </w:r>
      <w:r>
        <w:rPr>
          <w:rFonts w:hint="cs"/>
          <w:rtl/>
        </w:rPr>
        <w:t>ی‌</w:t>
      </w:r>
      <w:r>
        <w:rPr>
          <w:rFonts w:hint="eastAsia"/>
          <w:rtl/>
        </w:rPr>
        <w:t>شوند</w:t>
      </w:r>
      <w:r w:rsidRPr="00C6713F">
        <w:rPr>
          <w:rFonts w:hint="cs"/>
          <w:rtl/>
        </w:rPr>
        <w:t>.</w:t>
      </w:r>
    </w:p>
    <w:p w14:paraId="7F773B03" w14:textId="77777777" w:rsidR="00D773D7" w:rsidRDefault="00D773D7" w:rsidP="00D773D7">
      <w:pPr>
        <w:rPr>
          <w:rtl/>
        </w:rPr>
      </w:pPr>
      <w:r w:rsidRPr="00C6713F">
        <w:rPr>
          <w:rFonts w:hint="cs"/>
          <w:rtl/>
        </w:rPr>
        <w:t xml:space="preserve">بنابراین طبق هر دو مبنا خطاب ضیق </w:t>
      </w:r>
      <w:r>
        <w:rPr>
          <w:rtl/>
        </w:rPr>
        <w:t>م</w:t>
      </w:r>
      <w:r>
        <w:rPr>
          <w:rFonts w:hint="cs"/>
          <w:rtl/>
        </w:rPr>
        <w:t>ی‌</w:t>
      </w:r>
      <w:r>
        <w:rPr>
          <w:rFonts w:hint="eastAsia"/>
          <w:rtl/>
        </w:rPr>
        <w:t>شود</w:t>
      </w:r>
      <w:r w:rsidRPr="00C6713F">
        <w:rPr>
          <w:rFonts w:hint="cs"/>
          <w:rtl/>
        </w:rPr>
        <w:t xml:space="preserve"> </w:t>
      </w:r>
      <w:r>
        <w:rPr>
          <w:rFonts w:hint="cs"/>
          <w:rtl/>
        </w:rPr>
        <w:t xml:space="preserve">و شامل افراد غیر مقدوره </w:t>
      </w:r>
      <w:r>
        <w:rPr>
          <w:rtl/>
        </w:rPr>
        <w:t>نم</w:t>
      </w:r>
      <w:r>
        <w:rPr>
          <w:rFonts w:hint="cs"/>
          <w:rtl/>
        </w:rPr>
        <w:t>ی‌</w:t>
      </w:r>
      <w:r>
        <w:rPr>
          <w:rFonts w:hint="eastAsia"/>
          <w:rtl/>
        </w:rPr>
        <w:t>شود</w:t>
      </w:r>
      <w:r>
        <w:rPr>
          <w:rFonts w:hint="cs"/>
          <w:rtl/>
        </w:rPr>
        <w:t>.</w:t>
      </w:r>
    </w:p>
    <w:p w14:paraId="1C1FDFF9" w14:textId="77777777" w:rsidR="00D773D7" w:rsidRDefault="00D773D7" w:rsidP="00D773D7">
      <w:pPr>
        <w:rPr>
          <w:rtl/>
        </w:rPr>
      </w:pPr>
      <w:r w:rsidRPr="00273AAF">
        <w:rPr>
          <w:rFonts w:cs="B Titr" w:hint="cs"/>
          <w:sz w:val="24"/>
          <w:szCs w:val="24"/>
          <w:rtl/>
        </w:rPr>
        <w:t>بررسی</w:t>
      </w:r>
      <w:r>
        <w:rPr>
          <w:rFonts w:cs="B Titr" w:hint="cs"/>
          <w:sz w:val="24"/>
          <w:szCs w:val="24"/>
          <w:rtl/>
        </w:rPr>
        <w:t xml:space="preserve">: </w:t>
      </w:r>
      <w:r>
        <w:rPr>
          <w:rFonts w:hint="cs"/>
          <w:rtl/>
        </w:rPr>
        <w:t>اشکال «مرحوم خویی» و «شهید صدر» به «مرحوم نائینی» وارد است و این اشکال از بیان خود «مرحوم نائینی» گرفته شده است.</w:t>
      </w:r>
    </w:p>
    <w:p w14:paraId="0DE00CEE" w14:textId="77777777" w:rsidR="00D773D7" w:rsidRDefault="00D773D7" w:rsidP="00D773D7">
      <w:pPr>
        <w:rPr>
          <w:rtl/>
        </w:rPr>
      </w:pPr>
      <w:r>
        <w:rPr>
          <w:rFonts w:hint="cs"/>
          <w:rtl/>
        </w:rPr>
        <w:t>توضیح اینکه «مرحوم نائینی» در نقد «محقق کرکی» فرمودند:</w:t>
      </w:r>
    </w:p>
    <w:p w14:paraId="675CC626" w14:textId="77777777" w:rsidR="00D773D7" w:rsidRDefault="00D773D7" w:rsidP="00D773D7">
      <w:pPr>
        <w:ind w:left="720"/>
        <w:rPr>
          <w:rtl/>
        </w:rPr>
      </w:pPr>
      <w:r>
        <w:rPr>
          <w:rFonts w:hint="cs"/>
          <w:rtl/>
        </w:rPr>
        <w:t>اگر قدرت به جهت قبح تکلیف عاجز شرط باشد و مربوط به حسن و قبح عقلی باشد، کلام «محقق کرکی» صحیح است،</w:t>
      </w:r>
    </w:p>
    <w:p w14:paraId="6D2A88C7" w14:textId="77777777" w:rsidR="00D773D7" w:rsidRDefault="00D773D7" w:rsidP="00D773D7">
      <w:pPr>
        <w:ind w:left="720"/>
        <w:rPr>
          <w:rtl/>
        </w:rPr>
      </w:pPr>
      <w:r>
        <w:rPr>
          <w:rFonts w:hint="cs"/>
          <w:rtl/>
        </w:rPr>
        <w:lastRenderedPageBreak/>
        <w:t xml:space="preserve">اما اگر قدرت به جهت لغویت خطاب باشد، تعلق خطاب به </w:t>
      </w:r>
      <w:r>
        <w:rPr>
          <w:rtl/>
        </w:rPr>
        <w:t>حصه‌</w:t>
      </w:r>
      <w:r>
        <w:rPr>
          <w:rFonts w:hint="cs"/>
          <w:rtl/>
        </w:rPr>
        <w:t>ی غیرمقدوره غیرممکن خواهد بود و در این صورت کلام «محقق کرکی» صحیح نیست.</w:t>
      </w:r>
    </w:p>
    <w:p w14:paraId="13CE267E" w14:textId="77777777" w:rsidR="00D773D7" w:rsidRDefault="00D773D7" w:rsidP="00D773D7">
      <w:pPr>
        <w:rPr>
          <w:rtl/>
        </w:rPr>
      </w:pPr>
      <w:r>
        <w:rPr>
          <w:rFonts w:hint="cs"/>
          <w:rtl/>
        </w:rPr>
        <w:t xml:space="preserve">«مرحوم نائینی» همین اشکال را به «مرحوم نائینی» وارد </w:t>
      </w:r>
      <w:r>
        <w:rPr>
          <w:rtl/>
        </w:rPr>
        <w:t>م</w:t>
      </w:r>
      <w:r>
        <w:rPr>
          <w:rFonts w:hint="cs"/>
          <w:rtl/>
        </w:rPr>
        <w:t>ی‌</w:t>
      </w:r>
      <w:r>
        <w:rPr>
          <w:rFonts w:hint="eastAsia"/>
          <w:rtl/>
        </w:rPr>
        <w:t>کنند</w:t>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چون «مرحوم نائینی» قدرت را از راه لغویت خطاب ثابت </w:t>
      </w:r>
      <w:r>
        <w:rPr>
          <w:rtl/>
        </w:rPr>
        <w:t>م</w:t>
      </w:r>
      <w:r>
        <w:rPr>
          <w:rFonts w:hint="cs"/>
          <w:rtl/>
        </w:rPr>
        <w:t>ی‌</w:t>
      </w:r>
      <w:r>
        <w:rPr>
          <w:rFonts w:hint="eastAsia"/>
          <w:rtl/>
        </w:rPr>
        <w:t>کنند</w:t>
      </w:r>
      <w:r>
        <w:rPr>
          <w:rFonts w:hint="cs"/>
          <w:rtl/>
        </w:rPr>
        <w:t xml:space="preserve">، اصلاً خطاب به </w:t>
      </w:r>
      <w:r>
        <w:rPr>
          <w:rtl/>
        </w:rPr>
        <w:t>حصه‌</w:t>
      </w:r>
      <w:r>
        <w:rPr>
          <w:rFonts w:hint="cs"/>
          <w:rtl/>
        </w:rPr>
        <w:t xml:space="preserve">ی غیر مقدوره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و به همین جهت کاشف از ملاک وجود ندارد. درنتیجه اینکه نهی غیری دال بر فساد نیست برای تصحیح عمل کافی نیست و علاوه بر آن باید ترتب را نیز پذیرفت و در غیر این صورت </w:t>
      </w:r>
      <w:r>
        <w:rPr>
          <w:rtl/>
        </w:rPr>
        <w:t>نم</w:t>
      </w:r>
      <w:r>
        <w:rPr>
          <w:rFonts w:hint="cs"/>
          <w:rtl/>
        </w:rPr>
        <w:t>ی‌</w:t>
      </w:r>
      <w:r>
        <w:rPr>
          <w:rFonts w:hint="eastAsia"/>
          <w:rtl/>
        </w:rPr>
        <w:t>توان</w:t>
      </w:r>
      <w:r>
        <w:rPr>
          <w:rFonts w:hint="cs"/>
          <w:rtl/>
        </w:rPr>
        <w:t xml:space="preserve"> عمل را تصحیح کرد.</w:t>
      </w:r>
    </w:p>
    <w:p w14:paraId="66A76E56" w14:textId="77777777" w:rsidR="00D773D7" w:rsidRDefault="00D773D7" w:rsidP="00D773D7">
      <w:pPr>
        <w:rPr>
          <w:rtl/>
        </w:rPr>
      </w:pPr>
      <w:r>
        <w:rPr>
          <w:rFonts w:hint="cs"/>
          <w:rtl/>
        </w:rPr>
        <w:t xml:space="preserve">با وجود اینکه این اشکال را وارد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معتقدیم کلام «مرحوم نائینی» در این مورد صحیح است؛ زیرا </w:t>
      </w:r>
      <w:r>
        <w:rPr>
          <w:rtl/>
        </w:rPr>
        <w:t>همان‌گونه</w:t>
      </w:r>
      <w:r>
        <w:rPr>
          <w:rFonts w:hint="cs"/>
          <w:rtl/>
        </w:rPr>
        <w:t xml:space="preserve"> که گفته شد «مرحوم نائینی» در انتهای کلام خود اشکال نبود کاشف از ملاک را مطرح کردند و این اشکال را ناشی از خلط مقام تعارض و تزاحم دانستند:</w:t>
      </w:r>
    </w:p>
    <w:p w14:paraId="4040CCC8" w14:textId="77777777" w:rsidR="00D773D7" w:rsidRDefault="00D773D7" w:rsidP="00D773D7">
      <w:pPr>
        <w:ind w:left="720"/>
        <w:rPr>
          <w:rtl/>
        </w:rPr>
      </w:pPr>
      <w:r>
        <w:rPr>
          <w:rFonts w:hint="cs"/>
          <w:rtl/>
        </w:rPr>
        <w:t xml:space="preserve">در تعارض دو دلیل نسبت به هم تکاذب دارند که این مطلب جعل آنها را از بین </w:t>
      </w:r>
      <w:r>
        <w:rPr>
          <w:rtl/>
        </w:rPr>
        <w:t>م</w:t>
      </w:r>
      <w:r>
        <w:rPr>
          <w:rFonts w:hint="cs"/>
          <w:rtl/>
        </w:rPr>
        <w:t>ی‌</w:t>
      </w:r>
      <w:r>
        <w:rPr>
          <w:rFonts w:hint="eastAsia"/>
          <w:rtl/>
        </w:rPr>
        <w:t>برد</w:t>
      </w:r>
      <w:r>
        <w:rPr>
          <w:rFonts w:hint="cs"/>
          <w:rtl/>
        </w:rPr>
        <w:t xml:space="preserve"> و به همین جهت </w:t>
      </w:r>
      <w:r>
        <w:rPr>
          <w:rtl/>
        </w:rPr>
        <w:t>م</w:t>
      </w:r>
      <w:r>
        <w:rPr>
          <w:rFonts w:hint="cs"/>
          <w:rtl/>
        </w:rPr>
        <w:t>ی‌</w:t>
      </w:r>
      <w:r>
        <w:rPr>
          <w:rFonts w:hint="eastAsia"/>
          <w:rtl/>
        </w:rPr>
        <w:t>توان</w:t>
      </w:r>
      <w:r>
        <w:rPr>
          <w:rFonts w:hint="cs"/>
          <w:rtl/>
        </w:rPr>
        <w:t xml:space="preserve"> گفت در ظرف تعارض کاشف از ملاک وجود ندارد؛</w:t>
      </w:r>
    </w:p>
    <w:p w14:paraId="10FCF1F2" w14:textId="77777777" w:rsidR="00D773D7" w:rsidRDefault="00D773D7" w:rsidP="00D773D7">
      <w:pPr>
        <w:ind w:left="720"/>
        <w:rPr>
          <w:rtl/>
        </w:rPr>
      </w:pPr>
      <w:r>
        <w:rPr>
          <w:rFonts w:hint="cs"/>
          <w:rtl/>
        </w:rPr>
        <w:t xml:space="preserve">اما در تزاحم دو دلیل تنها از فعلیت </w:t>
      </w:r>
      <w:r>
        <w:rPr>
          <w:rtl/>
        </w:rPr>
        <w:t>م</w:t>
      </w:r>
      <w:r>
        <w:rPr>
          <w:rFonts w:hint="cs"/>
          <w:rtl/>
        </w:rPr>
        <w:t>ی‌</w:t>
      </w:r>
      <w:r>
        <w:rPr>
          <w:rFonts w:hint="eastAsia"/>
          <w:rtl/>
        </w:rPr>
        <w:t>افتند</w:t>
      </w:r>
      <w:r>
        <w:rPr>
          <w:rFonts w:hint="cs"/>
          <w:rtl/>
        </w:rPr>
        <w:t xml:space="preserve"> و امر انشایی باقی است و به همین جهت در ظرف تزاحم کاشف از ملاک وجود دارد.</w:t>
      </w:r>
    </w:p>
    <w:p w14:paraId="52DA89DC" w14:textId="77777777" w:rsidR="00D773D7" w:rsidRDefault="00D773D7" w:rsidP="00D773D7">
      <w:pPr>
        <w:rPr>
          <w:rtl/>
        </w:rPr>
      </w:pPr>
      <w:r>
        <w:rPr>
          <w:rFonts w:hint="cs"/>
          <w:rtl/>
        </w:rPr>
        <w:t xml:space="preserve"> بنابراین کلام اخیر «مرحوم نائینی» صحیح است و کلام ایشان در مورد </w:t>
      </w:r>
      <w:r>
        <w:rPr>
          <w:rtl/>
        </w:rPr>
        <w:t>نحوه‌</w:t>
      </w:r>
      <w:r>
        <w:rPr>
          <w:rFonts w:hint="cs"/>
          <w:rtl/>
        </w:rPr>
        <w:t xml:space="preserve">ی اعتبار قدرت را </w:t>
      </w:r>
      <w:r>
        <w:rPr>
          <w:rtl/>
        </w:rPr>
        <w:t>نم</w:t>
      </w:r>
      <w:r>
        <w:rPr>
          <w:rFonts w:hint="cs"/>
          <w:rtl/>
        </w:rPr>
        <w:t>ی‌</w:t>
      </w:r>
      <w:r>
        <w:rPr>
          <w:rFonts w:hint="eastAsia"/>
          <w:rtl/>
        </w:rPr>
        <w:t>توان</w:t>
      </w:r>
      <w:r>
        <w:rPr>
          <w:rFonts w:hint="cs"/>
          <w:rtl/>
        </w:rPr>
        <w:t xml:space="preserve"> پذیرفت. قدرت با هر یک از دو وجه گفته شده ثابت شود، تأثیری در ضیق شدن یا نشدن متعلق در انشاء ندارد، بلکه:</w:t>
      </w:r>
    </w:p>
    <w:p w14:paraId="24E79890" w14:textId="77777777" w:rsidR="00D773D7" w:rsidRDefault="00D773D7" w:rsidP="00D773D7">
      <w:pPr>
        <w:ind w:left="720"/>
        <w:rPr>
          <w:rtl/>
        </w:rPr>
      </w:pPr>
      <w:r>
        <w:rPr>
          <w:rFonts w:hint="cs"/>
          <w:rtl/>
        </w:rPr>
        <w:t>اگر قدرت شرط اتصاف باشد (اگر بدانیم که عمل بدون قدرت فاقد ملاک است)، به دلیل ضیق بودن ملاک، انشاء و فعلیت نیز ضیق خواهند بود و در چنین مواردی متعلق ضیق است؛</w:t>
      </w:r>
    </w:p>
    <w:p w14:paraId="63D48568" w14:textId="77777777" w:rsidR="00D773D7" w:rsidRDefault="00D773D7" w:rsidP="00D773D7">
      <w:pPr>
        <w:ind w:left="720"/>
        <w:rPr>
          <w:rtl/>
        </w:rPr>
      </w:pPr>
      <w:r>
        <w:rPr>
          <w:rFonts w:hint="cs"/>
          <w:rtl/>
        </w:rPr>
        <w:t xml:space="preserve">اما اگر قدرت شرط استیفاء باشد (بدون قدرت نیز عمل دارای ملاک است و قدرت برای به دست آوردن این ملاک است) انشاء ضیق </w:t>
      </w:r>
      <w:r>
        <w:rPr>
          <w:rtl/>
        </w:rPr>
        <w:t>نم</w:t>
      </w:r>
      <w:r>
        <w:rPr>
          <w:rFonts w:hint="cs"/>
          <w:rtl/>
        </w:rPr>
        <w:t>ی‌</w:t>
      </w:r>
      <w:r>
        <w:rPr>
          <w:rFonts w:hint="eastAsia"/>
          <w:rtl/>
        </w:rPr>
        <w:t>شود</w:t>
      </w:r>
      <w:r>
        <w:rPr>
          <w:rFonts w:hint="cs"/>
          <w:rtl/>
        </w:rPr>
        <w:t>، بلکه:</w:t>
      </w:r>
    </w:p>
    <w:p w14:paraId="6B0ED05A" w14:textId="77777777" w:rsidR="00D773D7" w:rsidRDefault="00D773D7" w:rsidP="00D773D7">
      <w:pPr>
        <w:ind w:left="1440"/>
        <w:rPr>
          <w:rtl/>
        </w:rPr>
      </w:pPr>
      <w:r>
        <w:rPr>
          <w:rFonts w:hint="cs"/>
          <w:rtl/>
        </w:rPr>
        <w:t xml:space="preserve">طبق مبنای انحلال تنها فعلیت و به تبع آن تنجز ضیق </w:t>
      </w:r>
      <w:r>
        <w:rPr>
          <w:rtl/>
        </w:rPr>
        <w:t>م</w:t>
      </w:r>
      <w:r>
        <w:rPr>
          <w:rFonts w:hint="cs"/>
          <w:rtl/>
        </w:rPr>
        <w:t>ی‌</w:t>
      </w:r>
      <w:r>
        <w:rPr>
          <w:rFonts w:hint="eastAsia"/>
          <w:rtl/>
        </w:rPr>
        <w:t>شود</w:t>
      </w:r>
      <w:r>
        <w:rPr>
          <w:rFonts w:hint="cs"/>
          <w:rtl/>
        </w:rPr>
        <w:t>؛</w:t>
      </w:r>
    </w:p>
    <w:p w14:paraId="325C0A47" w14:textId="77777777" w:rsidR="00D773D7" w:rsidRDefault="00D773D7" w:rsidP="00D773D7">
      <w:pPr>
        <w:ind w:left="1440"/>
        <w:rPr>
          <w:rtl/>
        </w:rPr>
      </w:pPr>
      <w:r>
        <w:rPr>
          <w:rFonts w:hint="cs"/>
          <w:rtl/>
        </w:rPr>
        <w:t xml:space="preserve">و طبق مبنای خطابات قانونیه تنها تنجز ضیق </w:t>
      </w:r>
      <w:r>
        <w:rPr>
          <w:rtl/>
        </w:rPr>
        <w:t>م</w:t>
      </w:r>
      <w:r>
        <w:rPr>
          <w:rFonts w:hint="cs"/>
          <w:rtl/>
        </w:rPr>
        <w:t>ی‌</w:t>
      </w:r>
      <w:r>
        <w:rPr>
          <w:rFonts w:hint="eastAsia"/>
          <w:rtl/>
        </w:rPr>
        <w:t>شود</w:t>
      </w:r>
      <w:r>
        <w:rPr>
          <w:rFonts w:hint="cs"/>
          <w:rtl/>
        </w:rPr>
        <w:t>.</w:t>
      </w:r>
    </w:p>
    <w:p w14:paraId="100309C2" w14:textId="77777777" w:rsidR="00D773D7" w:rsidRDefault="00D773D7" w:rsidP="00D773D7">
      <w:pPr>
        <w:rPr>
          <w:rtl/>
        </w:rPr>
      </w:pPr>
      <w:r>
        <w:rPr>
          <w:rFonts w:hint="cs"/>
          <w:rtl/>
        </w:rPr>
        <w:t xml:space="preserve">بنابراین </w:t>
      </w:r>
      <w:r>
        <w:rPr>
          <w:rtl/>
        </w:rPr>
        <w:t>نم</w:t>
      </w:r>
      <w:r>
        <w:rPr>
          <w:rFonts w:hint="cs"/>
          <w:rtl/>
        </w:rPr>
        <w:t>ی‌</w:t>
      </w:r>
      <w:r>
        <w:rPr>
          <w:rFonts w:hint="eastAsia"/>
          <w:rtl/>
        </w:rPr>
        <w:t>توان</w:t>
      </w:r>
      <w:r>
        <w:rPr>
          <w:rFonts w:hint="cs"/>
          <w:rtl/>
        </w:rPr>
        <w:t xml:space="preserve"> قید متعلق بودن یا نبودن را با توجه به </w:t>
      </w:r>
      <w:r>
        <w:rPr>
          <w:rtl/>
        </w:rPr>
        <w:t>نحوه‌</w:t>
      </w:r>
      <w:r>
        <w:rPr>
          <w:rFonts w:hint="cs"/>
          <w:rtl/>
        </w:rPr>
        <w:t xml:space="preserve">ی اعتبار قدرت به دست آورد و برای احراز این مطلب باید در هر مورد به بررسی </w:t>
      </w:r>
      <w:r>
        <w:rPr>
          <w:rtl/>
        </w:rPr>
        <w:t>ادله‌</w:t>
      </w:r>
      <w:r>
        <w:rPr>
          <w:rFonts w:hint="cs"/>
          <w:rtl/>
        </w:rPr>
        <w:t>ی آن پرداخت.</w:t>
      </w:r>
    </w:p>
    <w:p w14:paraId="5F9A0149" w14:textId="77777777" w:rsidR="00D773D7" w:rsidRDefault="00D773D7" w:rsidP="00D773D7">
      <w:pPr>
        <w:rPr>
          <w:rtl/>
        </w:rPr>
      </w:pPr>
      <w:r>
        <w:rPr>
          <w:rtl/>
        </w:rPr>
        <w:t>به‌طور</w:t>
      </w:r>
      <w:r>
        <w:rPr>
          <w:rFonts w:hint="cs"/>
          <w:rtl/>
        </w:rPr>
        <w:t xml:space="preserve"> مثال:</w:t>
      </w:r>
    </w:p>
    <w:p w14:paraId="323034FF" w14:textId="77777777" w:rsidR="00D773D7" w:rsidRDefault="00D773D7" w:rsidP="00D773D7">
      <w:pPr>
        <w:ind w:left="720"/>
        <w:rPr>
          <w:rtl/>
        </w:rPr>
      </w:pPr>
      <w:r>
        <w:rPr>
          <w:rFonts w:hint="cs"/>
          <w:rtl/>
        </w:rPr>
        <w:t xml:space="preserve">با بررسی </w:t>
      </w:r>
      <w:r>
        <w:rPr>
          <w:rtl/>
        </w:rPr>
        <w:t>ادله‌</w:t>
      </w:r>
      <w:r>
        <w:rPr>
          <w:rFonts w:hint="cs"/>
          <w:rtl/>
        </w:rPr>
        <w:t xml:space="preserve">ی استطاعت روشن </w:t>
      </w:r>
      <w:r>
        <w:rPr>
          <w:rtl/>
        </w:rPr>
        <w:t>م</w:t>
      </w:r>
      <w:r>
        <w:rPr>
          <w:rFonts w:hint="cs"/>
          <w:rtl/>
        </w:rPr>
        <w:t>ی‌</w:t>
      </w:r>
      <w:r>
        <w:rPr>
          <w:rFonts w:hint="eastAsia"/>
          <w:rtl/>
        </w:rPr>
        <w:t>شود</w:t>
      </w:r>
      <w:r>
        <w:rPr>
          <w:rFonts w:hint="cs"/>
          <w:rtl/>
        </w:rPr>
        <w:t xml:space="preserve"> که ملاک </w:t>
      </w:r>
      <w:r>
        <w:rPr>
          <w:rtl/>
        </w:rPr>
        <w:t>ملزمه‌</w:t>
      </w:r>
      <w:r>
        <w:rPr>
          <w:rFonts w:hint="cs"/>
          <w:rtl/>
        </w:rPr>
        <w:t xml:space="preserve">ی حج برای فرد غیر مستطیع تأمین </w:t>
      </w:r>
      <w:r>
        <w:rPr>
          <w:rtl/>
        </w:rPr>
        <w:t>نم</w:t>
      </w:r>
      <w:r>
        <w:rPr>
          <w:rFonts w:hint="cs"/>
          <w:rtl/>
        </w:rPr>
        <w:t>ی‌</w:t>
      </w:r>
      <w:r>
        <w:rPr>
          <w:rFonts w:hint="eastAsia"/>
          <w:rtl/>
        </w:rPr>
        <w:t>شود</w:t>
      </w:r>
      <w:r>
        <w:rPr>
          <w:rFonts w:hint="cs"/>
          <w:rtl/>
        </w:rPr>
        <w:t xml:space="preserve">؛ هرچند تمامی اعمال را همانند شخص مستطیع انجام دهد. این مطلب نشان </w:t>
      </w:r>
      <w:r>
        <w:rPr>
          <w:rtl/>
        </w:rPr>
        <w:t>م</w:t>
      </w:r>
      <w:r>
        <w:rPr>
          <w:rFonts w:hint="cs"/>
          <w:rtl/>
        </w:rPr>
        <w:t>ی‌</w:t>
      </w:r>
      <w:r>
        <w:rPr>
          <w:rFonts w:hint="eastAsia"/>
          <w:rtl/>
        </w:rPr>
        <w:t>دهد</w:t>
      </w:r>
      <w:r>
        <w:rPr>
          <w:rFonts w:hint="cs"/>
          <w:rtl/>
        </w:rPr>
        <w:t xml:space="preserve"> که ملاک ضیق بوده و شامل شخص غیر مستطیع نبوده است و درنتیجه امر انشایی به حج ضیق بوده است؛ یعنی </w:t>
      </w:r>
      <w:r>
        <w:rPr>
          <w:rtl/>
        </w:rPr>
        <w:t>ا</w:t>
      </w:r>
      <w:r>
        <w:rPr>
          <w:rFonts w:hint="cs"/>
          <w:rtl/>
        </w:rPr>
        <w:t>ی</w:t>
      </w:r>
      <w:r>
        <w:rPr>
          <w:rFonts w:hint="eastAsia"/>
          <w:rtl/>
        </w:rPr>
        <w:t>ن‌گونه</w:t>
      </w:r>
      <w:r>
        <w:rPr>
          <w:rFonts w:hint="cs"/>
          <w:rtl/>
        </w:rPr>
        <w:t xml:space="preserve"> نبوده که شامل طبیعی مکلف باشد، بلکه فرد غیر مکلف خارج از متعلق بوده و متعلق ضیق بوده است؛</w:t>
      </w:r>
    </w:p>
    <w:p w14:paraId="7E6DEE8E" w14:textId="77777777" w:rsidR="00D773D7" w:rsidRDefault="00D773D7" w:rsidP="00D773D7">
      <w:pPr>
        <w:ind w:left="720"/>
        <w:rPr>
          <w:rtl/>
        </w:rPr>
      </w:pPr>
      <w:r>
        <w:rPr>
          <w:rFonts w:hint="cs"/>
          <w:rtl/>
        </w:rPr>
        <w:t xml:space="preserve">اما در مثال تقابل نماز و ازاله‌ی نجاست </w:t>
      </w:r>
      <w:r>
        <w:rPr>
          <w:rtl/>
        </w:rPr>
        <w:t>ا</w:t>
      </w:r>
      <w:r>
        <w:rPr>
          <w:rFonts w:hint="cs"/>
          <w:rtl/>
        </w:rPr>
        <w:t>ی</w:t>
      </w:r>
      <w:r>
        <w:rPr>
          <w:rFonts w:hint="eastAsia"/>
          <w:rtl/>
        </w:rPr>
        <w:t>ن‌گونه</w:t>
      </w:r>
      <w:r>
        <w:rPr>
          <w:rFonts w:hint="cs"/>
          <w:rtl/>
        </w:rPr>
        <w:t xml:space="preserve"> نیست؛ زیرا خطاب «</w:t>
      </w:r>
      <w:r w:rsidRPr="008D3791">
        <w:rPr>
          <w:rFonts w:cs="B Badr" w:hint="cs"/>
          <w:rtl/>
        </w:rPr>
        <w:t>أَقِمِ الصَّلاةَ لِدُلُو</w:t>
      </w:r>
      <w:r>
        <w:rPr>
          <w:rFonts w:cs="B Badr" w:hint="cs"/>
          <w:rtl/>
        </w:rPr>
        <w:t>ک</w:t>
      </w:r>
      <w:r w:rsidRPr="008D3791">
        <w:rPr>
          <w:rFonts w:cs="B Badr" w:hint="cs"/>
          <w:rtl/>
        </w:rPr>
        <w:t xml:space="preserve"> الشَّمْسِ </w:t>
      </w:r>
      <w:r>
        <w:rPr>
          <w:rFonts w:cs="B Badr"/>
          <w:rtl/>
        </w:rPr>
        <w:t>إِل</w:t>
      </w:r>
      <w:r>
        <w:rPr>
          <w:rFonts w:cs="B Badr" w:hint="cs"/>
          <w:rtl/>
        </w:rPr>
        <w:t>ی</w:t>
      </w:r>
      <w:r w:rsidRPr="008D3791">
        <w:rPr>
          <w:rFonts w:cs="B Badr" w:hint="cs"/>
          <w:rtl/>
        </w:rPr>
        <w:t xml:space="preserve"> غَسَقِ اللَّ</w:t>
      </w:r>
      <w:r>
        <w:rPr>
          <w:rFonts w:cs="B Badr" w:hint="cs"/>
          <w:rtl/>
        </w:rPr>
        <w:t>ی</w:t>
      </w:r>
      <w:r w:rsidRPr="008D3791">
        <w:rPr>
          <w:rFonts w:cs="B Badr" w:hint="cs"/>
          <w:rtl/>
        </w:rPr>
        <w:t>لِ</w:t>
      </w:r>
      <w:r>
        <w:rPr>
          <w:rFonts w:hint="cs"/>
          <w:rtl/>
        </w:rPr>
        <w:t>»</w:t>
      </w:r>
      <w:r>
        <w:rPr>
          <w:rStyle w:val="FootnoteReference"/>
          <w:rtl/>
        </w:rPr>
        <w:footnoteReference w:id="518"/>
      </w:r>
      <w:r>
        <w:rPr>
          <w:rFonts w:hint="cs"/>
          <w:rtl/>
        </w:rPr>
        <w:t xml:space="preserve"> شامل تمامی افراد </w:t>
      </w:r>
      <w:r>
        <w:rPr>
          <w:rtl/>
        </w:rPr>
        <w:t>م</w:t>
      </w:r>
      <w:r>
        <w:rPr>
          <w:rFonts w:hint="cs"/>
          <w:rtl/>
        </w:rPr>
        <w:t>ی‌</w:t>
      </w:r>
      <w:r>
        <w:rPr>
          <w:rFonts w:hint="eastAsia"/>
          <w:rtl/>
        </w:rPr>
        <w:t>شود</w:t>
      </w:r>
      <w:r>
        <w:rPr>
          <w:rFonts w:hint="cs"/>
          <w:rtl/>
        </w:rPr>
        <w:t xml:space="preserve"> و در ظرف تقابل </w:t>
      </w:r>
      <w:r>
        <w:rPr>
          <w:rtl/>
        </w:rPr>
        <w:t>ادله‌ا</w:t>
      </w:r>
      <w:r>
        <w:rPr>
          <w:rFonts w:hint="cs"/>
          <w:rtl/>
        </w:rPr>
        <w:t xml:space="preserve">ی بر این خطاب حاکم </w:t>
      </w:r>
      <w:r>
        <w:rPr>
          <w:rtl/>
        </w:rPr>
        <w:t>م</w:t>
      </w:r>
      <w:r>
        <w:rPr>
          <w:rFonts w:hint="cs"/>
          <w:rtl/>
        </w:rPr>
        <w:t>ی‌</w:t>
      </w:r>
      <w:r>
        <w:rPr>
          <w:rFonts w:hint="eastAsia"/>
          <w:rtl/>
        </w:rPr>
        <w:t>شوند</w:t>
      </w:r>
      <w:r>
        <w:rPr>
          <w:rFonts w:hint="cs"/>
          <w:rtl/>
        </w:rPr>
        <w:t xml:space="preserve">. به همین جهت باید مدلول این </w:t>
      </w:r>
      <w:r>
        <w:rPr>
          <w:rtl/>
        </w:rPr>
        <w:t>ادله‌</w:t>
      </w:r>
      <w:r>
        <w:rPr>
          <w:rFonts w:hint="cs"/>
          <w:rtl/>
        </w:rPr>
        <w:t>ی حاکم را بررسی کرد:</w:t>
      </w:r>
    </w:p>
    <w:p w14:paraId="5A65A835" w14:textId="77777777" w:rsidR="00D773D7" w:rsidRDefault="00D773D7" w:rsidP="00D773D7">
      <w:pPr>
        <w:ind w:left="1440"/>
        <w:rPr>
          <w:rtl/>
        </w:rPr>
      </w:pPr>
      <w:r>
        <w:rPr>
          <w:rFonts w:hint="cs"/>
          <w:rtl/>
        </w:rPr>
        <w:t xml:space="preserve">اگر </w:t>
      </w:r>
      <w:r>
        <w:rPr>
          <w:rtl/>
        </w:rPr>
        <w:t>ادله‌</w:t>
      </w:r>
      <w:r>
        <w:rPr>
          <w:rFonts w:hint="cs"/>
          <w:rtl/>
        </w:rPr>
        <w:t xml:space="preserve">ی حاکم اتصاف را ضیق کنند، به تبع آن انشاء، فعلیت و تنجیز نیز ضیق </w:t>
      </w:r>
      <w:r>
        <w:rPr>
          <w:rtl/>
        </w:rPr>
        <w:t>م</w:t>
      </w:r>
      <w:r>
        <w:rPr>
          <w:rFonts w:hint="cs"/>
          <w:rtl/>
        </w:rPr>
        <w:t>ی‌</w:t>
      </w:r>
      <w:r>
        <w:rPr>
          <w:rFonts w:hint="eastAsia"/>
          <w:rtl/>
        </w:rPr>
        <w:t>شوند</w:t>
      </w:r>
      <w:r>
        <w:rPr>
          <w:rFonts w:hint="cs"/>
          <w:rtl/>
        </w:rPr>
        <w:t>؛</w:t>
      </w:r>
    </w:p>
    <w:p w14:paraId="08F2E561" w14:textId="77777777" w:rsidR="00D773D7" w:rsidRDefault="00D773D7" w:rsidP="00D773D7">
      <w:pPr>
        <w:ind w:left="1440"/>
      </w:pPr>
      <w:r>
        <w:rPr>
          <w:rFonts w:hint="cs"/>
          <w:rtl/>
        </w:rPr>
        <w:t>اما اگر ادله حاکم اتصاف را ضیق نکنند، انشاء نیز وسیع خواهد بود.</w:t>
      </w:r>
    </w:p>
    <w:p w14:paraId="695671D5" w14:textId="77777777" w:rsidR="00D773D7" w:rsidRDefault="00D773D7" w:rsidP="00D773D7">
      <w:pPr>
        <w:rPr>
          <w:rtl/>
        </w:rPr>
      </w:pPr>
      <w:r w:rsidRPr="00D33D43">
        <w:rPr>
          <w:rFonts w:cs="B Titr" w:hint="cs"/>
          <w:sz w:val="24"/>
          <w:szCs w:val="24"/>
          <w:rtl/>
        </w:rPr>
        <w:t>نکته:</w:t>
      </w:r>
      <w:r>
        <w:rPr>
          <w:rFonts w:hint="cs"/>
          <w:rtl/>
        </w:rPr>
        <w:t xml:space="preserve"> احراز اینکه قدرت شرط اتصاف است یا شرط استیفاء در امضائیات </w:t>
      </w:r>
      <w:r>
        <w:rPr>
          <w:rtl/>
        </w:rPr>
        <w:t>راحت‌تر</w:t>
      </w:r>
      <w:r>
        <w:rPr>
          <w:rFonts w:hint="cs"/>
          <w:rtl/>
        </w:rPr>
        <w:t xml:space="preserve"> است؛ زیرا در امضائیات به ملاک دسترسی داریم. در تاسیسیات نیز باید </w:t>
      </w:r>
      <w:r>
        <w:rPr>
          <w:rtl/>
        </w:rPr>
        <w:t>نحوه‌</w:t>
      </w:r>
      <w:r>
        <w:rPr>
          <w:rFonts w:hint="cs"/>
          <w:rtl/>
        </w:rPr>
        <w:t xml:space="preserve">ی خطاب شارع را بررسی کرد. </w:t>
      </w:r>
      <w:r>
        <w:rPr>
          <w:rtl/>
        </w:rPr>
        <w:t>به‌طور</w:t>
      </w:r>
      <w:r>
        <w:rPr>
          <w:rFonts w:hint="cs"/>
          <w:rtl/>
        </w:rPr>
        <w:t xml:space="preserve"> مثال استطاعت را به این جهت شرط اتصاف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با رجوع به ادله مشخص </w:t>
      </w:r>
      <w:r>
        <w:rPr>
          <w:rtl/>
        </w:rPr>
        <w:t>م</w:t>
      </w:r>
      <w:r>
        <w:rPr>
          <w:rFonts w:hint="cs"/>
          <w:rtl/>
        </w:rPr>
        <w:t>ی‌</w:t>
      </w:r>
      <w:r>
        <w:rPr>
          <w:rFonts w:hint="eastAsia"/>
          <w:rtl/>
        </w:rPr>
        <w:t>شود</w:t>
      </w:r>
      <w:r>
        <w:rPr>
          <w:rFonts w:hint="cs"/>
          <w:rtl/>
        </w:rPr>
        <w:t xml:space="preserve"> اگر غیر مستطیع حج را انجام دهد، مجزی از حجه الاسلام نخواهد بود. این مطلب نشان </w:t>
      </w:r>
      <w:r>
        <w:rPr>
          <w:rtl/>
        </w:rPr>
        <w:t>م</w:t>
      </w:r>
      <w:r>
        <w:rPr>
          <w:rFonts w:hint="cs"/>
          <w:rtl/>
        </w:rPr>
        <w:t>ی‌</w:t>
      </w:r>
      <w:r>
        <w:rPr>
          <w:rFonts w:hint="eastAsia"/>
          <w:rtl/>
        </w:rPr>
        <w:t>دهد</w:t>
      </w:r>
      <w:r>
        <w:rPr>
          <w:rFonts w:hint="cs"/>
          <w:rtl/>
        </w:rPr>
        <w:t xml:space="preserve"> که ملاک </w:t>
      </w:r>
      <w:r>
        <w:rPr>
          <w:rtl/>
        </w:rPr>
        <w:t>ملزمه‌</w:t>
      </w:r>
      <w:r>
        <w:rPr>
          <w:rFonts w:hint="cs"/>
          <w:rtl/>
        </w:rPr>
        <w:t xml:space="preserve">ی حج با صرف این طبیعت به دست </w:t>
      </w:r>
      <w:r>
        <w:rPr>
          <w:rtl/>
        </w:rPr>
        <w:t>نم</w:t>
      </w:r>
      <w:r>
        <w:rPr>
          <w:rFonts w:hint="cs"/>
          <w:rtl/>
        </w:rPr>
        <w:t>ی‌</w:t>
      </w:r>
      <w:r>
        <w:rPr>
          <w:rFonts w:hint="eastAsia"/>
          <w:rtl/>
        </w:rPr>
        <w:t>آ</w:t>
      </w:r>
      <w:r>
        <w:rPr>
          <w:rFonts w:hint="cs"/>
          <w:rtl/>
        </w:rPr>
        <w:t>ی</w:t>
      </w:r>
      <w:r>
        <w:rPr>
          <w:rFonts w:hint="eastAsia"/>
          <w:rtl/>
        </w:rPr>
        <w:t>د</w:t>
      </w:r>
      <w:r>
        <w:rPr>
          <w:rFonts w:hint="cs"/>
          <w:rtl/>
        </w:rPr>
        <w:t xml:space="preserve">، بلکه باید </w:t>
      </w:r>
      <w:r>
        <w:rPr>
          <w:rtl/>
        </w:rPr>
        <w:t>حصه‌</w:t>
      </w:r>
      <w:r>
        <w:rPr>
          <w:rFonts w:hint="cs"/>
          <w:rtl/>
        </w:rPr>
        <w:t xml:space="preserve">ی مستطیع نیز با این طبیعت همراه شود تا ملاک به دست آید. از </w:t>
      </w:r>
      <w:r>
        <w:rPr>
          <w:rtl/>
        </w:rPr>
        <w:t>ادله‌</w:t>
      </w:r>
      <w:r>
        <w:rPr>
          <w:rFonts w:hint="cs"/>
          <w:rtl/>
        </w:rPr>
        <w:t xml:space="preserve">ی نفی ضرر نیز چنین مطلبی برداشت </w:t>
      </w:r>
      <w:r>
        <w:rPr>
          <w:rtl/>
        </w:rPr>
        <w:t>م</w:t>
      </w:r>
      <w:r>
        <w:rPr>
          <w:rFonts w:hint="cs"/>
          <w:rtl/>
        </w:rPr>
        <w:t>ی‌</w:t>
      </w:r>
      <w:r>
        <w:rPr>
          <w:rFonts w:hint="eastAsia"/>
          <w:rtl/>
        </w:rPr>
        <w:t>شود</w:t>
      </w:r>
      <w:r>
        <w:rPr>
          <w:rFonts w:hint="cs"/>
          <w:rtl/>
        </w:rPr>
        <w:t xml:space="preserve">، اما در مقابل با بررسی </w:t>
      </w:r>
      <w:r>
        <w:rPr>
          <w:rtl/>
        </w:rPr>
        <w:t>ادله‌</w:t>
      </w:r>
      <w:r>
        <w:rPr>
          <w:rFonts w:hint="cs"/>
          <w:rtl/>
        </w:rPr>
        <w:t xml:space="preserve">ی نفی حرج، امتنانی بودن آن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امتنان به معنای عدم الزام است. بنابراین مولا برای اینکه مکلف دچار سختی نشود، حرج را از او نفی کرده و </w:t>
      </w:r>
      <w:r>
        <w:rPr>
          <w:rtl/>
        </w:rPr>
        <w:t>ا</w:t>
      </w:r>
      <w:r>
        <w:rPr>
          <w:rFonts w:hint="cs"/>
          <w:rtl/>
        </w:rPr>
        <w:t>ی</w:t>
      </w:r>
      <w:r>
        <w:rPr>
          <w:rFonts w:hint="eastAsia"/>
          <w:rtl/>
        </w:rPr>
        <w:t>ن‌گونه</w:t>
      </w:r>
      <w:r>
        <w:rPr>
          <w:rFonts w:hint="cs"/>
          <w:rtl/>
        </w:rPr>
        <w:t xml:space="preserve"> نیست که حرجی بودن در ملاک دخیل باشد. درنتیجه در موارد نفی حرج ملاک ضیق </w:t>
      </w:r>
      <w:r>
        <w:rPr>
          <w:rtl/>
        </w:rPr>
        <w:t>نم</w:t>
      </w:r>
      <w:r>
        <w:rPr>
          <w:rFonts w:hint="cs"/>
          <w:rtl/>
        </w:rPr>
        <w:t>ی‌</w:t>
      </w:r>
      <w:r>
        <w:rPr>
          <w:rFonts w:hint="eastAsia"/>
          <w:rtl/>
        </w:rPr>
        <w:t>شود</w:t>
      </w:r>
      <w:r>
        <w:rPr>
          <w:rFonts w:hint="cs"/>
          <w:rtl/>
        </w:rPr>
        <w:t xml:space="preserve"> و تنها فعلیت نفی </w:t>
      </w:r>
      <w:r>
        <w:rPr>
          <w:rtl/>
        </w:rPr>
        <w:t>م</w:t>
      </w:r>
      <w:r>
        <w:rPr>
          <w:rFonts w:hint="cs"/>
          <w:rtl/>
        </w:rPr>
        <w:t>ی‌</w:t>
      </w:r>
      <w:r>
        <w:rPr>
          <w:rFonts w:hint="eastAsia"/>
          <w:rtl/>
        </w:rPr>
        <w:t>شود</w:t>
      </w:r>
      <w:r>
        <w:rPr>
          <w:rFonts w:hint="cs"/>
          <w:rtl/>
        </w:rPr>
        <w:t>.</w:t>
      </w:r>
    </w:p>
    <w:p w14:paraId="3459F00A" w14:textId="77777777" w:rsidR="00D773D7" w:rsidRDefault="00D773D7" w:rsidP="00D773D7">
      <w:pPr>
        <w:rPr>
          <w:rtl/>
        </w:rPr>
      </w:pPr>
      <w:r>
        <w:rPr>
          <w:rFonts w:hint="cs"/>
          <w:rtl/>
        </w:rPr>
        <w:t>در صورتی که قید اتصاف یا استیفاء بودن احراز نشود، باید با توجه به یکی از این دو حالت اصل عملی مناسب را جاری کرد:</w:t>
      </w:r>
    </w:p>
    <w:p w14:paraId="795A8C8A" w14:textId="77777777" w:rsidR="00D773D7" w:rsidRDefault="00D773D7" w:rsidP="00D773D7">
      <w:pPr>
        <w:ind w:left="720"/>
        <w:rPr>
          <w:rtl/>
        </w:rPr>
      </w:pPr>
      <w:r w:rsidRPr="004445F7">
        <w:rPr>
          <w:rFonts w:cs="B Titr" w:hint="cs"/>
          <w:sz w:val="24"/>
          <w:szCs w:val="24"/>
          <w:rtl/>
        </w:rPr>
        <w:lastRenderedPageBreak/>
        <w:t>الف)</w:t>
      </w:r>
      <w:r>
        <w:rPr>
          <w:rFonts w:hint="cs"/>
          <w:rtl/>
        </w:rPr>
        <w:t xml:space="preserve"> فرضی که مکلف در زمان آمدن تکلیف قدرت داشته و سپس قدرت را از دست بدهد و نداند که قدرت دخیل در اتصاف بوده یا دخیل در استیفا بوده است. در این فرض استصحاب جاری </w:t>
      </w:r>
      <w:r>
        <w:rPr>
          <w:rtl/>
        </w:rPr>
        <w:t>م</w:t>
      </w:r>
      <w:r>
        <w:rPr>
          <w:rFonts w:hint="cs"/>
          <w:rtl/>
        </w:rPr>
        <w:t>ی‌</w:t>
      </w:r>
      <w:r>
        <w:rPr>
          <w:rFonts w:hint="eastAsia"/>
          <w:rtl/>
        </w:rPr>
        <w:t>شود</w:t>
      </w:r>
      <w:r>
        <w:rPr>
          <w:rFonts w:hint="cs"/>
          <w:rtl/>
        </w:rPr>
        <w:t xml:space="preserve"> و طبق آن مکلف باید عمل را انجام دهد و سپس آن را اعاده یا قضا کند؛ زیرا مکلف قبلاً قدرت داشته و این قدرت چه شرط اتصاف بوده و چه شرط استیفاء، باعث شده تکلیف به </w:t>
      </w:r>
      <w:r>
        <w:rPr>
          <w:rtl/>
        </w:rPr>
        <w:t>عهده‌</w:t>
      </w:r>
      <w:r>
        <w:rPr>
          <w:rFonts w:hint="cs"/>
          <w:rtl/>
        </w:rPr>
        <w:t>ی او بیاید. بنابراین مکلف اشتغال یقینی داشته و باید فراغ یقینی پیدا کند.</w:t>
      </w:r>
    </w:p>
    <w:p w14:paraId="21CE9354" w14:textId="77777777" w:rsidR="00D773D7" w:rsidRDefault="00D773D7" w:rsidP="00D773D7">
      <w:pPr>
        <w:ind w:left="720"/>
        <w:rPr>
          <w:rtl/>
        </w:rPr>
      </w:pPr>
      <w:r w:rsidRPr="004445F7">
        <w:rPr>
          <w:rFonts w:cs="B Titr" w:hint="cs"/>
          <w:sz w:val="24"/>
          <w:szCs w:val="24"/>
          <w:rtl/>
        </w:rPr>
        <w:t>ب)</w:t>
      </w:r>
      <w:r w:rsidRPr="004445F7">
        <w:rPr>
          <w:rFonts w:hint="cs"/>
          <w:sz w:val="24"/>
          <w:szCs w:val="24"/>
          <w:rtl/>
        </w:rPr>
        <w:t xml:space="preserve"> </w:t>
      </w:r>
      <w:r>
        <w:rPr>
          <w:rFonts w:hint="cs"/>
          <w:rtl/>
        </w:rPr>
        <w:t xml:space="preserve">فرضی که مکلف در زمان آمدن تکلیف قدرت نداشته و پس از قدرت پیدا کردن نداند که این قدرت دخیل در اتصاف بوده و درنتیجه خطاب انشایی نیز شامل او نشده است، یا دخیل در استیفاء بوده و درنتیجه خطاب انشایی شامل او شده است. در این فرض شک مکلف شک در اصل تکلیف بوده و برائت جاری </w:t>
      </w:r>
      <w:r>
        <w:rPr>
          <w:rtl/>
        </w:rPr>
        <w:t>م</w:t>
      </w:r>
      <w:r>
        <w:rPr>
          <w:rFonts w:hint="cs"/>
          <w:rtl/>
        </w:rPr>
        <w:t>ی‌</w:t>
      </w:r>
      <w:r>
        <w:rPr>
          <w:rFonts w:hint="eastAsia"/>
          <w:rtl/>
        </w:rPr>
        <w:t>شود</w:t>
      </w:r>
      <w:r>
        <w:rPr>
          <w:rFonts w:hint="cs"/>
          <w:rtl/>
        </w:rPr>
        <w:t>.</w:t>
      </w:r>
    </w:p>
    <w:p w14:paraId="0CF6C779" w14:textId="77777777" w:rsidR="00D773D7" w:rsidRDefault="00D773D7" w:rsidP="00D773D7">
      <w:pPr>
        <w:rPr>
          <w:rtl/>
        </w:rPr>
      </w:pPr>
      <w:r w:rsidRPr="00F621E0">
        <w:rPr>
          <w:rFonts w:cs="B Titr" w:hint="cs"/>
          <w:sz w:val="24"/>
          <w:szCs w:val="24"/>
          <w:rtl/>
        </w:rPr>
        <w:t>اشکال دوم «مرحوم خویی»:</w:t>
      </w:r>
      <w:r>
        <w:rPr>
          <w:rFonts w:hint="cs"/>
          <w:rtl/>
        </w:rPr>
        <w:t xml:space="preserve"> توجه به این نکته لازم است که اگر به شرط اتصاف یا استیفاء بودن قدرت نیز توجه شود، ملاک با توجه به خطابات مولا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برای اینکه ثابت شود ملاک و انشاء هم شامل طبیعت مقدوره هستند و هم شامل طبیعت غیر مقدوره، باید اطلاق اثبات شود که اثبات اطلاق مشروط به اثبات مقدمات حکمت است. اولین مقدمه از مقدمات حکمت نیز این است که مولا در مقام بیان باشد؛ </w:t>
      </w:r>
      <w:r>
        <w:rPr>
          <w:rtl/>
        </w:rPr>
        <w:t>درحال</w:t>
      </w:r>
      <w:r>
        <w:rPr>
          <w:rFonts w:hint="cs"/>
          <w:rtl/>
        </w:rPr>
        <w:t>ی‌</w:t>
      </w:r>
      <w:r>
        <w:rPr>
          <w:rFonts w:hint="eastAsia"/>
          <w:rtl/>
        </w:rPr>
        <w:t>که</w:t>
      </w:r>
      <w:r>
        <w:rPr>
          <w:rFonts w:hint="cs"/>
          <w:rtl/>
        </w:rPr>
        <w:t xml:space="preserve"> غالب خطابات شارع تنها در مقام بیان </w:t>
      </w:r>
      <w:r>
        <w:rPr>
          <w:rtl/>
        </w:rPr>
        <w:t>وظ</w:t>
      </w:r>
      <w:r>
        <w:rPr>
          <w:rFonts w:hint="cs"/>
          <w:rtl/>
        </w:rPr>
        <w:t>ی</w:t>
      </w:r>
      <w:r>
        <w:rPr>
          <w:rFonts w:hint="eastAsia"/>
          <w:rtl/>
        </w:rPr>
        <w:t>فه‌</w:t>
      </w:r>
      <w:r>
        <w:rPr>
          <w:rFonts w:hint="cs"/>
          <w:rtl/>
        </w:rPr>
        <w:t xml:space="preserve">ی مکلف هستند و </w:t>
      </w:r>
      <w:r>
        <w:rPr>
          <w:rtl/>
        </w:rPr>
        <w:t>وظ</w:t>
      </w:r>
      <w:r>
        <w:rPr>
          <w:rFonts w:hint="cs"/>
          <w:rtl/>
        </w:rPr>
        <w:t>ی</w:t>
      </w:r>
      <w:r>
        <w:rPr>
          <w:rFonts w:hint="eastAsia"/>
          <w:rtl/>
        </w:rPr>
        <w:t>فه‌</w:t>
      </w:r>
      <w:r>
        <w:rPr>
          <w:rFonts w:hint="cs"/>
          <w:rtl/>
        </w:rPr>
        <w:t>ی مکلف:</w:t>
      </w:r>
    </w:p>
    <w:p w14:paraId="724F2B25" w14:textId="77777777" w:rsidR="00D773D7" w:rsidRDefault="00D773D7" w:rsidP="00D773D7">
      <w:pPr>
        <w:ind w:left="720"/>
        <w:rPr>
          <w:rtl/>
        </w:rPr>
      </w:pPr>
      <w:r>
        <w:rPr>
          <w:rFonts w:hint="cs"/>
          <w:rtl/>
        </w:rPr>
        <w:t>طبق مبنای انحلال به معنای فعلیت است؛</w:t>
      </w:r>
    </w:p>
    <w:p w14:paraId="62372180" w14:textId="77777777" w:rsidR="00D773D7" w:rsidRDefault="00D773D7" w:rsidP="00D773D7">
      <w:pPr>
        <w:ind w:left="720"/>
        <w:rPr>
          <w:rtl/>
        </w:rPr>
      </w:pPr>
      <w:r>
        <w:rPr>
          <w:rFonts w:hint="cs"/>
          <w:rtl/>
        </w:rPr>
        <w:t>و طبق مبنای خطابات قانونیه به معنای تنجز است.</w:t>
      </w:r>
    </w:p>
    <w:p w14:paraId="780D1D76" w14:textId="77777777" w:rsidR="00D773D7" w:rsidRDefault="00D773D7" w:rsidP="00D773D7">
      <w:pPr>
        <w:rPr>
          <w:rtl/>
        </w:rPr>
      </w:pPr>
      <w:r>
        <w:rPr>
          <w:rFonts w:hint="cs"/>
          <w:rtl/>
        </w:rPr>
        <w:t xml:space="preserve">بنابراین اصلاً به لحاظ مقام انشاء یا ملاک اطلاق ثابت </w:t>
      </w:r>
      <w:r>
        <w:rPr>
          <w:rtl/>
        </w:rPr>
        <w:t>نم</w:t>
      </w:r>
      <w:r>
        <w:rPr>
          <w:rFonts w:hint="cs"/>
          <w:rtl/>
        </w:rPr>
        <w:t>ی‌</w:t>
      </w:r>
      <w:r>
        <w:rPr>
          <w:rFonts w:hint="eastAsia"/>
          <w:rtl/>
        </w:rPr>
        <w:t>شود</w:t>
      </w:r>
      <w:r>
        <w:rPr>
          <w:rFonts w:hint="cs"/>
          <w:rtl/>
        </w:rPr>
        <w:t xml:space="preserve"> و تنها خطاب، خطاب فعلی است که به جهت تحقق تزاحم فعلیت نیز از بین </w:t>
      </w:r>
      <w:r>
        <w:rPr>
          <w:rtl/>
        </w:rPr>
        <w:t>م</w:t>
      </w:r>
      <w:r>
        <w:rPr>
          <w:rFonts w:hint="cs"/>
          <w:rtl/>
        </w:rPr>
        <w:t>ی‌</w:t>
      </w:r>
      <w:r>
        <w:rPr>
          <w:rFonts w:hint="eastAsia"/>
          <w:rtl/>
        </w:rPr>
        <w:t>رود</w:t>
      </w:r>
      <w:r>
        <w:rPr>
          <w:rFonts w:hint="cs"/>
          <w:rtl/>
        </w:rPr>
        <w:t xml:space="preserve"> و درنتیجه کاشف از ملاک وجود ندارد.</w:t>
      </w:r>
    </w:p>
    <w:p w14:paraId="2A3042A3" w14:textId="77777777" w:rsidR="00D773D7" w:rsidRDefault="00D773D7" w:rsidP="00D773D7">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w:t>
      </w:r>
    </w:p>
    <w:p w14:paraId="187929FB" w14:textId="77777777" w:rsidR="00D773D7" w:rsidRDefault="00D773D7" w:rsidP="00D773D7">
      <w:pPr>
        <w:ind w:left="720"/>
        <w:rPr>
          <w:rtl/>
        </w:rPr>
      </w:pPr>
      <w:r>
        <w:rPr>
          <w:rFonts w:hint="cs"/>
          <w:rtl/>
        </w:rPr>
        <w:t xml:space="preserve">اگر امر مولوی فعلی باشد و اطلاق آن ثابت گردد، </w:t>
      </w:r>
      <w:r>
        <w:rPr>
          <w:rtl/>
        </w:rPr>
        <w:t>م</w:t>
      </w:r>
      <w:r>
        <w:rPr>
          <w:rFonts w:hint="cs"/>
          <w:rtl/>
        </w:rPr>
        <w:t>ی‌</w:t>
      </w:r>
      <w:r>
        <w:rPr>
          <w:rFonts w:hint="eastAsia"/>
          <w:rtl/>
        </w:rPr>
        <w:t>توان</w:t>
      </w:r>
      <w:r>
        <w:rPr>
          <w:rFonts w:hint="cs"/>
          <w:rtl/>
        </w:rPr>
        <w:t xml:space="preserve"> انشاء و ملاک را نیز مطلق دانست،</w:t>
      </w:r>
    </w:p>
    <w:p w14:paraId="7B4C2F96" w14:textId="77777777" w:rsidR="00D773D7" w:rsidRDefault="00D773D7" w:rsidP="00D773D7">
      <w:pPr>
        <w:ind w:left="720"/>
        <w:rPr>
          <w:rtl/>
        </w:rPr>
      </w:pPr>
      <w:r>
        <w:rPr>
          <w:rFonts w:hint="cs"/>
          <w:rtl/>
        </w:rPr>
        <w:t xml:space="preserve">اما اگر امر مولوی فعلی نباشد، </w:t>
      </w:r>
      <w:r>
        <w:rPr>
          <w:rtl/>
        </w:rPr>
        <w:t>نم</w:t>
      </w:r>
      <w:r>
        <w:rPr>
          <w:rFonts w:hint="cs"/>
          <w:rtl/>
        </w:rPr>
        <w:t>ی‌</w:t>
      </w:r>
      <w:r>
        <w:rPr>
          <w:rFonts w:hint="eastAsia"/>
          <w:rtl/>
        </w:rPr>
        <w:t>توان</w:t>
      </w:r>
      <w:r>
        <w:rPr>
          <w:rFonts w:hint="cs"/>
          <w:rtl/>
        </w:rPr>
        <w:t xml:space="preserve"> اطلاق را ثابت کرد.</w:t>
      </w:r>
    </w:p>
    <w:p w14:paraId="34CA908B" w14:textId="77777777" w:rsidR="00D773D7" w:rsidRDefault="00D773D7" w:rsidP="00D773D7">
      <w:pPr>
        <w:rPr>
          <w:rtl/>
        </w:rPr>
      </w:pPr>
      <w:r w:rsidRPr="00F621E0">
        <w:rPr>
          <w:rFonts w:cs="B Titr" w:hint="cs"/>
          <w:sz w:val="24"/>
          <w:szCs w:val="24"/>
          <w:rtl/>
        </w:rPr>
        <w:t>بررسی:</w:t>
      </w:r>
      <w:r>
        <w:rPr>
          <w:rFonts w:hint="cs"/>
          <w:rtl/>
        </w:rPr>
        <w:t xml:space="preserve"> اصل این مطلب در کلام «مرحوم اصفهانی» آمده است. ایشان این سؤال را مطرح </w:t>
      </w:r>
      <w:r>
        <w:rPr>
          <w:rtl/>
        </w:rPr>
        <w:t>م</w:t>
      </w:r>
      <w:r>
        <w:rPr>
          <w:rFonts w:hint="cs"/>
          <w:rtl/>
        </w:rPr>
        <w:t>ی‌</w:t>
      </w:r>
      <w:r>
        <w:rPr>
          <w:rFonts w:hint="eastAsia"/>
          <w:rtl/>
        </w:rPr>
        <w:t>کنند</w:t>
      </w:r>
      <w:r>
        <w:rPr>
          <w:rFonts w:hint="cs"/>
          <w:rtl/>
        </w:rPr>
        <w:t xml:space="preserve"> که چگونه «مرحوم آخوند» نبود امر فعلی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اما قائل به وجود کاشف از ملاک </w:t>
      </w:r>
      <w:r>
        <w:rPr>
          <w:rtl/>
        </w:rPr>
        <w:t>م</w:t>
      </w:r>
      <w:r>
        <w:rPr>
          <w:rFonts w:hint="cs"/>
          <w:rtl/>
        </w:rPr>
        <w:t>ی‌</w:t>
      </w:r>
      <w:r>
        <w:rPr>
          <w:rFonts w:hint="eastAsia"/>
          <w:rtl/>
        </w:rPr>
        <w:t>شوند</w:t>
      </w:r>
      <w:r>
        <w:rPr>
          <w:rFonts w:hint="cs"/>
          <w:rtl/>
        </w:rPr>
        <w:t xml:space="preserve"> و در پاسخ به این سؤال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به نظر «مرحوم آخوند»:</w:t>
      </w:r>
    </w:p>
    <w:p w14:paraId="5A17F27F" w14:textId="77777777" w:rsidR="00D773D7" w:rsidRDefault="00D773D7" w:rsidP="00D773D7">
      <w:pPr>
        <w:ind w:left="720"/>
        <w:rPr>
          <w:rtl/>
        </w:rPr>
      </w:pPr>
      <w:r>
        <w:rPr>
          <w:rFonts w:hint="cs"/>
          <w:rtl/>
        </w:rPr>
        <w:t xml:space="preserve">امری که وارد </w:t>
      </w:r>
      <w:r>
        <w:rPr>
          <w:rtl/>
        </w:rPr>
        <w:t>م</w:t>
      </w:r>
      <w:r>
        <w:rPr>
          <w:rFonts w:hint="cs"/>
          <w:rtl/>
        </w:rPr>
        <w:t>ی‌</w:t>
      </w:r>
      <w:r>
        <w:rPr>
          <w:rFonts w:hint="eastAsia"/>
          <w:rtl/>
        </w:rPr>
        <w:t>شود</w:t>
      </w:r>
      <w:r>
        <w:rPr>
          <w:rFonts w:hint="cs"/>
          <w:rtl/>
        </w:rPr>
        <w:t xml:space="preserve"> در مقام بیان </w:t>
      </w:r>
      <w:r>
        <w:rPr>
          <w:rtl/>
        </w:rPr>
        <w:t>وظ</w:t>
      </w:r>
      <w:r>
        <w:rPr>
          <w:rFonts w:hint="cs"/>
          <w:rtl/>
        </w:rPr>
        <w:t>ی</w:t>
      </w:r>
      <w:r>
        <w:rPr>
          <w:rFonts w:hint="eastAsia"/>
          <w:rtl/>
        </w:rPr>
        <w:t>فه‌</w:t>
      </w:r>
      <w:r>
        <w:rPr>
          <w:rFonts w:hint="cs"/>
          <w:rtl/>
        </w:rPr>
        <w:t>ی مکلف بوده و مدلول مطابقی آن امر فعلی است،</w:t>
      </w:r>
    </w:p>
    <w:p w14:paraId="63BECF58" w14:textId="77777777" w:rsidR="00D773D7" w:rsidRDefault="00D773D7" w:rsidP="00D773D7">
      <w:pPr>
        <w:ind w:left="720"/>
        <w:rPr>
          <w:rtl/>
        </w:rPr>
      </w:pPr>
      <w:r>
        <w:rPr>
          <w:rFonts w:hint="cs"/>
          <w:rtl/>
        </w:rPr>
        <w:t xml:space="preserve">اما چون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شارع به فعلی امر </w:t>
      </w:r>
      <w:r>
        <w:rPr>
          <w:rtl/>
        </w:rPr>
        <w:t>م</w:t>
      </w:r>
      <w:r>
        <w:rPr>
          <w:rFonts w:hint="cs"/>
          <w:rtl/>
        </w:rPr>
        <w:t>ی‌</w:t>
      </w:r>
      <w:r>
        <w:rPr>
          <w:rFonts w:hint="eastAsia"/>
          <w:rtl/>
        </w:rPr>
        <w:t>کند</w:t>
      </w:r>
      <w:r>
        <w:rPr>
          <w:rFonts w:hint="cs"/>
          <w:rtl/>
        </w:rPr>
        <w:t xml:space="preserve"> که دارای مصلحت است، مدلول التزامی خطاب مولا امر انشایی و ملاک خواهد بود.</w:t>
      </w:r>
    </w:p>
    <w:p w14:paraId="2A2561AD" w14:textId="77777777" w:rsidR="00D773D7" w:rsidRDefault="00D773D7" w:rsidP="00D773D7">
      <w:pPr>
        <w:rPr>
          <w:rtl/>
        </w:rPr>
      </w:pPr>
      <w:r>
        <w:rPr>
          <w:rFonts w:hint="cs"/>
          <w:rtl/>
        </w:rPr>
        <w:t xml:space="preserve">«مرحوم اصفهانی»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به نظر «مرحوم آخوند» در صورتی که مدلول مطابقی از حجیت بیفتد، مدلول التزامی از حجیت نخواهد افتاد و به همین جهت ایشان در ظرف تزاحم:</w:t>
      </w:r>
    </w:p>
    <w:p w14:paraId="7720E33D" w14:textId="77777777" w:rsidR="00D773D7" w:rsidRDefault="00D773D7" w:rsidP="00D773D7">
      <w:pPr>
        <w:ind w:left="720"/>
        <w:rPr>
          <w:rtl/>
        </w:rPr>
      </w:pPr>
      <w:r>
        <w:rPr>
          <w:rFonts w:hint="cs"/>
          <w:rtl/>
        </w:rPr>
        <w:t xml:space="preserve">مدلول مطابقی که همان فعلیت باشد از حجیت </w:t>
      </w:r>
      <w:r>
        <w:rPr>
          <w:rtl/>
        </w:rPr>
        <w:t>م</w:t>
      </w:r>
      <w:r>
        <w:rPr>
          <w:rFonts w:hint="cs"/>
          <w:rtl/>
        </w:rPr>
        <w:t>ی‌</w:t>
      </w:r>
      <w:r>
        <w:rPr>
          <w:rFonts w:hint="eastAsia"/>
          <w:rtl/>
        </w:rPr>
        <w:t>افتد</w:t>
      </w:r>
      <w:r>
        <w:rPr>
          <w:rFonts w:hint="cs"/>
          <w:rtl/>
        </w:rPr>
        <w:t>،</w:t>
      </w:r>
    </w:p>
    <w:p w14:paraId="43BAA09C" w14:textId="77777777" w:rsidR="00D773D7" w:rsidRDefault="00D773D7" w:rsidP="00D773D7">
      <w:pPr>
        <w:ind w:left="720"/>
        <w:rPr>
          <w:rtl/>
        </w:rPr>
      </w:pPr>
      <w:r>
        <w:rPr>
          <w:rFonts w:hint="cs"/>
          <w:rtl/>
        </w:rPr>
        <w:t>اما مدلول التزامی که همان اقتضا و انشاء است بر حجیت باقی است.</w:t>
      </w:r>
    </w:p>
    <w:p w14:paraId="69B0477A" w14:textId="77777777" w:rsidR="00D773D7" w:rsidRDefault="00D773D7" w:rsidP="00D773D7">
      <w:pPr>
        <w:rPr>
          <w:rtl/>
        </w:rPr>
      </w:pPr>
      <w:r>
        <w:rPr>
          <w:rFonts w:hint="cs"/>
          <w:rtl/>
        </w:rPr>
        <w:t xml:space="preserve">«مرحوم اصفهانی» پس از بیان این مطالب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کلام «مرحوم آخوند» طبق این مبنا صحیح است، اما چون این مبنا مورد پذیرش نیست و قائل به تبعیت مدلول التزامی از مدلول مطابقی در حجیت حدوثا و بقائا هستیم، معتقدیم اگر امر فعلی که مدلول مطابقی است از بین برود، مدلول التزامی نیز از بین </w:t>
      </w:r>
      <w:r>
        <w:rPr>
          <w:rtl/>
        </w:rPr>
        <w:t>م</w:t>
      </w:r>
      <w:r>
        <w:rPr>
          <w:rFonts w:hint="cs"/>
          <w:rtl/>
        </w:rPr>
        <w:t>ی‌</w:t>
      </w:r>
      <w:r>
        <w:rPr>
          <w:rFonts w:hint="eastAsia"/>
          <w:rtl/>
        </w:rPr>
        <w:t>رود</w:t>
      </w:r>
      <w:r>
        <w:rPr>
          <w:rFonts w:hint="cs"/>
          <w:rtl/>
        </w:rPr>
        <w:t xml:space="preserve"> و در این صورت کاشف از ملاک وجود ندارد. به همین جهت تنها کاشف از ملاک امر فعلی است.</w:t>
      </w:r>
    </w:p>
    <w:p w14:paraId="2AB3061D" w14:textId="77777777" w:rsidR="00D773D7" w:rsidRDefault="00D773D7" w:rsidP="00D773D7">
      <w:pPr>
        <w:rPr>
          <w:rtl/>
        </w:rPr>
      </w:pPr>
      <w:r>
        <w:rPr>
          <w:rFonts w:hint="cs"/>
          <w:rtl/>
        </w:rPr>
        <w:t xml:space="preserve">«مرحوم خویی» با توجه به این کلام «مرحوم اصفهانی» است که </w:t>
      </w:r>
      <w:r>
        <w:rPr>
          <w:rtl/>
        </w:rPr>
        <w:t>فرموده‌اند</w:t>
      </w:r>
      <w:r>
        <w:rPr>
          <w:rFonts w:hint="cs"/>
          <w:rtl/>
        </w:rPr>
        <w:t xml:space="preserve"> </w:t>
      </w:r>
      <w:r>
        <w:rPr>
          <w:rtl/>
        </w:rPr>
        <w:t>ازآنجا</w:t>
      </w:r>
      <w:r>
        <w:rPr>
          <w:rFonts w:hint="cs"/>
          <w:rtl/>
        </w:rPr>
        <w:t>یی‌</w:t>
      </w:r>
      <w:r>
        <w:rPr>
          <w:rFonts w:hint="eastAsia"/>
          <w:rtl/>
        </w:rPr>
        <w:t>که</w:t>
      </w:r>
      <w:r>
        <w:rPr>
          <w:rFonts w:hint="cs"/>
          <w:rtl/>
        </w:rPr>
        <w:t xml:space="preserve"> خطابات در مقام بیان وظیفه هستند، حتی اگر مدلول التزامی را تابع مدلول مطابقی ندانیم، اطلاق مدلول التزامی را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ثابت کنیم؛ چون خطابات در مقام بیان نیستند. تنها راه اثبات این مطلب استفاده از روایاتی است که در مقام بیان علت حکم هستند که تعداد آنها بسیار کم است.</w:t>
      </w:r>
    </w:p>
    <w:p w14:paraId="30FE4481" w14:textId="77777777" w:rsidR="00D773D7" w:rsidRDefault="00D773D7" w:rsidP="00D773D7">
      <w:pPr>
        <w:rPr>
          <w:rtl/>
        </w:rPr>
      </w:pPr>
      <w:r>
        <w:rPr>
          <w:rFonts w:hint="cs"/>
          <w:rtl/>
        </w:rPr>
        <w:t>در این مورد باید گفت بیانی که «مرحوم اصفهانی» برای توجیه کلام «مرحوم آخوند» دارند صحیح نیست؛ زیرا:</w:t>
      </w:r>
    </w:p>
    <w:p w14:paraId="2596C4A8" w14:textId="77777777" w:rsidR="00D773D7" w:rsidRDefault="00D773D7" w:rsidP="00D773D7">
      <w:pPr>
        <w:ind w:left="720"/>
        <w:rPr>
          <w:rtl/>
        </w:rPr>
      </w:pPr>
      <w:r>
        <w:rPr>
          <w:rFonts w:hint="cs"/>
          <w:rtl/>
        </w:rPr>
        <w:t xml:space="preserve">مدلول التزامی مدلول بین بالمعنی الاخص است؛ یعنی مدلول التزامی در صورتی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صرف تصور ملزوم مخاطب را به تصور لازم برساند؛</w:t>
      </w:r>
    </w:p>
    <w:p w14:paraId="240338ED" w14:textId="77777777" w:rsidR="00D773D7" w:rsidRDefault="00D773D7" w:rsidP="00D773D7">
      <w:pPr>
        <w:ind w:left="720"/>
        <w:rPr>
          <w:rtl/>
        </w:rPr>
      </w:pPr>
      <w:r>
        <w:rPr>
          <w:rtl/>
        </w:rPr>
        <w:t>درحال</w:t>
      </w:r>
      <w:r>
        <w:rPr>
          <w:rFonts w:hint="cs"/>
          <w:rtl/>
        </w:rPr>
        <w:t>ی‌</w:t>
      </w:r>
      <w:r>
        <w:rPr>
          <w:rFonts w:hint="eastAsia"/>
          <w:rtl/>
        </w:rPr>
        <w:t>که</w:t>
      </w:r>
      <w:r>
        <w:rPr>
          <w:rFonts w:hint="cs"/>
          <w:rtl/>
        </w:rPr>
        <w:t xml:space="preserve"> رسیدن به امر انشایی و ملاکات گرچه بین و شعار شیعه بوده است، اما بین بالمعنی الاعم است.</w:t>
      </w:r>
    </w:p>
    <w:p w14:paraId="2AAB920C" w14:textId="77777777" w:rsidR="00D773D7" w:rsidRDefault="00D773D7" w:rsidP="00D773D7">
      <w:pPr>
        <w:rPr>
          <w:rtl/>
        </w:rPr>
      </w:pPr>
      <w:r>
        <w:rPr>
          <w:rFonts w:hint="cs"/>
          <w:rtl/>
        </w:rPr>
        <w:t xml:space="preserve">بنابراین رسیدن به امر انشایی و ملاکات مدلول التزامی نیست، بلکه ملازمات عرفیه و عقلیه است و خطاباتی که بین بالمعنی الاعم باشند در عرض مدلول لفظی قرار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نه در طول آن. به همین جهت با آمدن خطاب اول:</w:t>
      </w:r>
    </w:p>
    <w:p w14:paraId="130EA7CF" w14:textId="77777777" w:rsidR="00D773D7" w:rsidRDefault="00D773D7" w:rsidP="00D773D7">
      <w:pPr>
        <w:ind w:left="720"/>
        <w:rPr>
          <w:rtl/>
        </w:rPr>
      </w:pPr>
      <w:r>
        <w:rPr>
          <w:rFonts w:hint="cs"/>
          <w:rtl/>
        </w:rPr>
        <w:t xml:space="preserve">هم فعلیت و هم انشاء و ملاک ثابت </w:t>
      </w:r>
      <w:r>
        <w:rPr>
          <w:rtl/>
        </w:rPr>
        <w:t>م</w:t>
      </w:r>
      <w:r>
        <w:rPr>
          <w:rFonts w:hint="cs"/>
          <w:rtl/>
        </w:rPr>
        <w:t>ی‌</w:t>
      </w:r>
      <w:r>
        <w:rPr>
          <w:rFonts w:hint="eastAsia"/>
          <w:rtl/>
        </w:rPr>
        <w:t>شود</w:t>
      </w:r>
      <w:r>
        <w:rPr>
          <w:rFonts w:hint="cs"/>
          <w:rtl/>
        </w:rPr>
        <w:t>؛</w:t>
      </w:r>
    </w:p>
    <w:p w14:paraId="344874AF" w14:textId="77777777" w:rsidR="00D773D7" w:rsidRDefault="00D773D7" w:rsidP="00D773D7">
      <w:pPr>
        <w:ind w:left="720"/>
        <w:rPr>
          <w:rtl/>
        </w:rPr>
      </w:pPr>
      <w:r>
        <w:rPr>
          <w:rFonts w:hint="cs"/>
          <w:rtl/>
        </w:rPr>
        <w:lastRenderedPageBreak/>
        <w:t>نه اینکه تنها فعلیت ثابت شود و در ادامه به بررسی اثبات یا عدم اثبات ملاک و مطلق بودن یا نبودن آن پرداخته شود.</w:t>
      </w:r>
    </w:p>
    <w:p w14:paraId="5AB13829" w14:textId="77777777" w:rsidR="00D773D7" w:rsidRDefault="00D773D7" w:rsidP="00D773D7">
      <w:pPr>
        <w:rPr>
          <w:rtl/>
        </w:rPr>
      </w:pPr>
      <w:r>
        <w:rPr>
          <w:rtl/>
        </w:rPr>
        <w:t>ازآنجا</w:t>
      </w:r>
      <w:r>
        <w:rPr>
          <w:rFonts w:hint="cs"/>
          <w:rtl/>
        </w:rPr>
        <w:t>یی‌</w:t>
      </w:r>
      <w:r>
        <w:rPr>
          <w:rFonts w:hint="eastAsia"/>
          <w:rtl/>
        </w:rPr>
        <w:t>که</w:t>
      </w:r>
      <w:r>
        <w:rPr>
          <w:rFonts w:hint="cs"/>
          <w:rtl/>
        </w:rPr>
        <w:t xml:space="preserve"> تصور شده ابتدا فعلیت ثابت </w:t>
      </w:r>
      <w:r>
        <w:rPr>
          <w:rtl/>
        </w:rPr>
        <w:t>م</w:t>
      </w:r>
      <w:r>
        <w:rPr>
          <w:rFonts w:hint="cs"/>
          <w:rtl/>
        </w:rPr>
        <w:t>ی‌</w:t>
      </w:r>
      <w:r>
        <w:rPr>
          <w:rFonts w:hint="eastAsia"/>
          <w:rtl/>
        </w:rPr>
        <w:t>شود</w:t>
      </w:r>
      <w:r>
        <w:rPr>
          <w:rFonts w:hint="cs"/>
          <w:rtl/>
        </w:rPr>
        <w:t xml:space="preserve"> این دو اشکال وارد شده است:</w:t>
      </w:r>
    </w:p>
    <w:p w14:paraId="5BC46DE3" w14:textId="77777777" w:rsidR="00D773D7" w:rsidRDefault="00D773D7" w:rsidP="00D773D7">
      <w:pPr>
        <w:ind w:left="720"/>
        <w:rPr>
          <w:rtl/>
        </w:rPr>
      </w:pPr>
      <w:r>
        <w:rPr>
          <w:rFonts w:hint="cs"/>
          <w:rtl/>
        </w:rPr>
        <w:t xml:space="preserve">مدلول التزامی در حجیت تابع مدلول مطابقی است و با از بین رفتن مدلول مطابقی مدلول التزامی نیز از بین </w:t>
      </w:r>
      <w:r>
        <w:rPr>
          <w:rtl/>
        </w:rPr>
        <w:t>م</w:t>
      </w:r>
      <w:r>
        <w:rPr>
          <w:rFonts w:hint="cs"/>
          <w:rtl/>
        </w:rPr>
        <w:t>ی‌</w:t>
      </w:r>
      <w:r>
        <w:rPr>
          <w:rFonts w:hint="eastAsia"/>
          <w:rtl/>
        </w:rPr>
        <w:t>رود</w:t>
      </w:r>
      <w:r>
        <w:rPr>
          <w:rFonts w:hint="cs"/>
          <w:rtl/>
        </w:rPr>
        <w:t>؛</w:t>
      </w:r>
    </w:p>
    <w:p w14:paraId="19B87402" w14:textId="77777777" w:rsidR="00D773D7" w:rsidRDefault="00D773D7" w:rsidP="00D773D7">
      <w:pPr>
        <w:ind w:left="720"/>
        <w:rPr>
          <w:rtl/>
        </w:rPr>
      </w:pPr>
      <w:r>
        <w:rPr>
          <w:rFonts w:hint="cs"/>
          <w:rtl/>
        </w:rPr>
        <w:t xml:space="preserve">بر فرض اینکه تبعیت مدلول التزامی از مدلول مطابقی مورد پذیرش قرار نگیرد، اطلاق را </w:t>
      </w:r>
      <w:r>
        <w:rPr>
          <w:rtl/>
        </w:rPr>
        <w:t>نم</w:t>
      </w:r>
      <w:r>
        <w:rPr>
          <w:rFonts w:hint="cs"/>
          <w:rtl/>
        </w:rPr>
        <w:t>ی‌</w:t>
      </w:r>
      <w:r>
        <w:rPr>
          <w:rFonts w:hint="eastAsia"/>
          <w:rtl/>
        </w:rPr>
        <w:t>توان</w:t>
      </w:r>
      <w:r>
        <w:rPr>
          <w:rFonts w:hint="cs"/>
          <w:rtl/>
        </w:rPr>
        <w:t xml:space="preserve"> به دست آورد.</w:t>
      </w:r>
    </w:p>
    <w:p w14:paraId="544742B2" w14:textId="77777777" w:rsidR="00D773D7" w:rsidRDefault="00D773D7" w:rsidP="00D773D7">
      <w:pPr>
        <w:rPr>
          <w:rtl/>
        </w:rPr>
      </w:pPr>
      <w:r>
        <w:rPr>
          <w:rFonts w:hint="cs"/>
          <w:rtl/>
        </w:rPr>
        <w:t xml:space="preserve">درنتیجه این دو مدلول (امر فعلی و امر انشایی) هم عرض هستند و به همین جهت </w:t>
      </w:r>
      <w:r>
        <w:rPr>
          <w:rtl/>
        </w:rPr>
        <w:t>قاعده‌ا</w:t>
      </w:r>
      <w:r>
        <w:rPr>
          <w:rFonts w:hint="cs"/>
          <w:rtl/>
        </w:rPr>
        <w:t xml:space="preserve">ی که در این مورد اجرا </w:t>
      </w:r>
      <w:r>
        <w:rPr>
          <w:rtl/>
        </w:rPr>
        <w:t>م</w:t>
      </w:r>
      <w:r>
        <w:rPr>
          <w:rFonts w:hint="cs"/>
          <w:rtl/>
        </w:rPr>
        <w:t>ی‌</w:t>
      </w:r>
      <w:r>
        <w:rPr>
          <w:rFonts w:hint="eastAsia"/>
          <w:rtl/>
        </w:rPr>
        <w:t>شود</w:t>
      </w:r>
      <w:r>
        <w:rPr>
          <w:rFonts w:hint="cs"/>
          <w:rtl/>
        </w:rPr>
        <w:t>:</w:t>
      </w:r>
    </w:p>
    <w:p w14:paraId="4CD69BED" w14:textId="77777777" w:rsidR="00D773D7" w:rsidRDefault="00D773D7" w:rsidP="00D773D7">
      <w:pPr>
        <w:ind w:left="720"/>
        <w:rPr>
          <w:rtl/>
        </w:rPr>
      </w:pPr>
      <w:r>
        <w:rPr>
          <w:rtl/>
        </w:rPr>
        <w:t>رابطه‌</w:t>
      </w:r>
      <w:r>
        <w:rPr>
          <w:rFonts w:hint="cs"/>
          <w:rtl/>
        </w:rPr>
        <w:t>ی مدلول التزامی و مطابقی نیست،</w:t>
      </w:r>
    </w:p>
    <w:p w14:paraId="6028B733" w14:textId="77777777" w:rsidR="00D773D7" w:rsidRDefault="00D773D7" w:rsidP="00D773D7">
      <w:pPr>
        <w:ind w:left="720"/>
        <w:rPr>
          <w:rtl/>
        </w:rPr>
      </w:pPr>
      <w:r>
        <w:rPr>
          <w:rFonts w:hint="cs"/>
          <w:rtl/>
        </w:rPr>
        <w:t xml:space="preserve">بلکه </w:t>
      </w:r>
      <w:r>
        <w:rPr>
          <w:rtl/>
        </w:rPr>
        <w:t>قاعده‌</w:t>
      </w:r>
      <w:r>
        <w:rPr>
          <w:rFonts w:hint="cs"/>
          <w:rtl/>
        </w:rPr>
        <w:t>ی تبعض در مدالیل است که توسط «وحید بهبهانی» مطرح شده است.</w:t>
      </w:r>
    </w:p>
    <w:p w14:paraId="15091325" w14:textId="77777777" w:rsidR="00D773D7" w:rsidRDefault="00D773D7" w:rsidP="00D773D7">
      <w:pPr>
        <w:rPr>
          <w:rtl/>
        </w:rPr>
      </w:pPr>
      <w:r>
        <w:rPr>
          <w:rFonts w:hint="cs"/>
          <w:rtl/>
        </w:rPr>
        <w:t xml:space="preserve">طبق این قاعده اگر مولا خطابی با </w:t>
      </w:r>
      <w:r>
        <w:rPr>
          <w:rtl/>
        </w:rPr>
        <w:t>مدلول‌ها</w:t>
      </w:r>
      <w:r>
        <w:rPr>
          <w:rFonts w:hint="cs"/>
          <w:rtl/>
        </w:rPr>
        <w:t xml:space="preserve">ی متفاوت داشته باشد و برخی از این </w:t>
      </w:r>
      <w:r>
        <w:rPr>
          <w:rtl/>
        </w:rPr>
        <w:t>مدلول‌ها</w:t>
      </w:r>
      <w:r>
        <w:rPr>
          <w:rFonts w:hint="cs"/>
          <w:rtl/>
        </w:rPr>
        <w:t xml:space="preserve"> مبتلا به مانع باشند، سایر </w:t>
      </w:r>
      <w:r>
        <w:rPr>
          <w:rtl/>
        </w:rPr>
        <w:t>مدلول‌ها</w:t>
      </w:r>
      <w:r>
        <w:rPr>
          <w:rFonts w:hint="cs"/>
          <w:rtl/>
        </w:rPr>
        <w:t xml:space="preserve"> به حجیت خود باقی هستند. تحلیلی که در مورد مراتب حکم شده و این مراتب به چهار </w:t>
      </w:r>
      <w:r>
        <w:rPr>
          <w:rtl/>
        </w:rPr>
        <w:t>مرحله‌</w:t>
      </w:r>
      <w:r>
        <w:rPr>
          <w:rFonts w:hint="cs"/>
          <w:rtl/>
        </w:rPr>
        <w:t xml:space="preserve">ی اقتضاء، انشاء، فعلیت و تنجز </w:t>
      </w:r>
      <w:r>
        <w:rPr>
          <w:rtl/>
        </w:rPr>
        <w:t>م</w:t>
      </w:r>
      <w:r>
        <w:rPr>
          <w:rFonts w:hint="cs"/>
          <w:rtl/>
        </w:rPr>
        <w:t>ی‌</w:t>
      </w:r>
      <w:r>
        <w:rPr>
          <w:rFonts w:hint="eastAsia"/>
          <w:rtl/>
        </w:rPr>
        <w:t>شود</w:t>
      </w:r>
      <w:r>
        <w:rPr>
          <w:rFonts w:hint="cs"/>
          <w:rtl/>
        </w:rPr>
        <w:t xml:space="preserve"> نیز تحلیلی عقلی است، اما به لحاظ عرفی:</w:t>
      </w:r>
    </w:p>
    <w:p w14:paraId="18303056" w14:textId="77777777" w:rsidR="00D773D7" w:rsidRDefault="00D773D7" w:rsidP="00D773D7">
      <w:pPr>
        <w:ind w:left="720"/>
        <w:rPr>
          <w:rtl/>
        </w:rPr>
      </w:pPr>
      <w:r>
        <w:rPr>
          <w:rFonts w:hint="cs"/>
          <w:rtl/>
        </w:rPr>
        <w:t>زمانی که خطاب «</w:t>
      </w:r>
      <w:r w:rsidRPr="008D3791">
        <w:rPr>
          <w:rFonts w:cs="B Badr" w:hint="cs"/>
          <w:rtl/>
        </w:rPr>
        <w:t>أَقِمِ الصَّلاةَ لِدُلُو</w:t>
      </w:r>
      <w:r>
        <w:rPr>
          <w:rFonts w:cs="B Badr" w:hint="cs"/>
          <w:rtl/>
        </w:rPr>
        <w:t>ک</w:t>
      </w:r>
      <w:r w:rsidRPr="008D3791">
        <w:rPr>
          <w:rFonts w:cs="B Badr" w:hint="cs"/>
          <w:rtl/>
        </w:rPr>
        <w:t xml:space="preserve"> الشَّمْسِ </w:t>
      </w:r>
      <w:r>
        <w:rPr>
          <w:rFonts w:cs="B Badr"/>
          <w:rtl/>
        </w:rPr>
        <w:t>إِل</w:t>
      </w:r>
      <w:r>
        <w:rPr>
          <w:rFonts w:cs="B Badr" w:hint="cs"/>
          <w:rtl/>
        </w:rPr>
        <w:t>ی</w:t>
      </w:r>
      <w:r w:rsidRPr="008D3791">
        <w:rPr>
          <w:rFonts w:cs="B Badr" w:hint="cs"/>
          <w:rtl/>
        </w:rPr>
        <w:t xml:space="preserve"> غَسَقِ اللَّ</w:t>
      </w:r>
      <w:r>
        <w:rPr>
          <w:rFonts w:cs="B Badr" w:hint="cs"/>
          <w:rtl/>
        </w:rPr>
        <w:t>ی</w:t>
      </w:r>
      <w:r w:rsidRPr="008D3791">
        <w:rPr>
          <w:rFonts w:cs="B Badr" w:hint="cs"/>
          <w:rtl/>
        </w:rPr>
        <w:t>لِ</w:t>
      </w:r>
      <w:r>
        <w:rPr>
          <w:rFonts w:hint="cs"/>
          <w:rtl/>
        </w:rPr>
        <w:t>»</w:t>
      </w:r>
      <w:r>
        <w:rPr>
          <w:rStyle w:val="FootnoteReference"/>
          <w:rtl/>
        </w:rPr>
        <w:footnoteReference w:id="519"/>
      </w:r>
      <w:r>
        <w:rPr>
          <w:rFonts w:hint="cs"/>
          <w:rtl/>
        </w:rPr>
        <w:t xml:space="preserve"> صادر </w:t>
      </w:r>
      <w:r>
        <w:rPr>
          <w:rtl/>
        </w:rPr>
        <w:t>م</w:t>
      </w:r>
      <w:r>
        <w:rPr>
          <w:rFonts w:hint="cs"/>
          <w:rtl/>
        </w:rPr>
        <w:t>ی‌</w:t>
      </w:r>
      <w:r>
        <w:rPr>
          <w:rFonts w:hint="eastAsia"/>
          <w:rtl/>
        </w:rPr>
        <w:t>شود</w:t>
      </w:r>
      <w:r>
        <w:rPr>
          <w:rFonts w:hint="cs"/>
          <w:rtl/>
        </w:rPr>
        <w:t xml:space="preserve">، این چند ظهور در عرض هم شکل گرفته و این مطالب فهمیده </w:t>
      </w:r>
      <w:r>
        <w:rPr>
          <w:rtl/>
        </w:rPr>
        <w:t>م</w:t>
      </w:r>
      <w:r>
        <w:rPr>
          <w:rFonts w:hint="cs"/>
          <w:rtl/>
        </w:rPr>
        <w:t>ی‌</w:t>
      </w:r>
      <w:r>
        <w:rPr>
          <w:rFonts w:hint="eastAsia"/>
          <w:rtl/>
        </w:rPr>
        <w:t>شود</w:t>
      </w:r>
      <w:r>
        <w:rPr>
          <w:rFonts w:hint="cs"/>
          <w:rtl/>
        </w:rPr>
        <w:t>:</w:t>
      </w:r>
    </w:p>
    <w:p w14:paraId="0BBB0812" w14:textId="77777777" w:rsidR="00D773D7" w:rsidRDefault="00D773D7" w:rsidP="00D773D7">
      <w:pPr>
        <w:ind w:left="1440"/>
        <w:rPr>
          <w:rtl/>
        </w:rPr>
      </w:pPr>
      <w:r>
        <w:rPr>
          <w:rFonts w:hint="cs"/>
          <w:rtl/>
        </w:rPr>
        <w:t>نماز در وقت خاص محبوب مولاست؛</w:t>
      </w:r>
    </w:p>
    <w:p w14:paraId="21315031" w14:textId="77777777" w:rsidR="00D773D7" w:rsidRDefault="00D773D7" w:rsidP="00D773D7">
      <w:pPr>
        <w:ind w:left="1440"/>
        <w:rPr>
          <w:rtl/>
        </w:rPr>
      </w:pPr>
      <w:r>
        <w:rPr>
          <w:rtl/>
        </w:rPr>
        <w:t>اراده‌</w:t>
      </w:r>
      <w:r>
        <w:rPr>
          <w:rFonts w:hint="cs"/>
          <w:rtl/>
        </w:rPr>
        <w:t>ی مولا به خواندن نماز در این وقت تعلق گرفته است؛</w:t>
      </w:r>
    </w:p>
    <w:p w14:paraId="7BDE1D5F" w14:textId="77777777" w:rsidR="00D773D7" w:rsidRDefault="00D773D7" w:rsidP="00D773D7">
      <w:pPr>
        <w:ind w:left="1440"/>
        <w:rPr>
          <w:rtl/>
        </w:rPr>
      </w:pPr>
      <w:r>
        <w:rPr>
          <w:rtl/>
        </w:rPr>
        <w:t>وظ</w:t>
      </w:r>
      <w:r>
        <w:rPr>
          <w:rFonts w:hint="cs"/>
          <w:rtl/>
        </w:rPr>
        <w:t>ی</w:t>
      </w:r>
      <w:r>
        <w:rPr>
          <w:rFonts w:hint="eastAsia"/>
          <w:rtl/>
        </w:rPr>
        <w:t>فه‌</w:t>
      </w:r>
      <w:r>
        <w:rPr>
          <w:rFonts w:hint="cs"/>
          <w:rtl/>
        </w:rPr>
        <w:t xml:space="preserve">ی مکلف نیز </w:t>
      </w:r>
      <w:r>
        <w:rPr>
          <w:rtl/>
        </w:rPr>
        <w:t>اقامه‌</w:t>
      </w:r>
      <w:r>
        <w:rPr>
          <w:rFonts w:hint="cs"/>
          <w:rtl/>
        </w:rPr>
        <w:t>ی نماز است؛</w:t>
      </w:r>
    </w:p>
    <w:p w14:paraId="1319C0D9" w14:textId="77777777" w:rsidR="00D773D7" w:rsidRDefault="00D773D7" w:rsidP="00D773D7">
      <w:pPr>
        <w:ind w:left="1440"/>
        <w:rPr>
          <w:rtl/>
        </w:rPr>
      </w:pPr>
      <w:r>
        <w:rPr>
          <w:rFonts w:hint="cs"/>
          <w:rtl/>
        </w:rPr>
        <w:t>و اگر مکلف معصیت کند، مستحق عقاب است؛</w:t>
      </w:r>
    </w:p>
    <w:p w14:paraId="5E07F7B5" w14:textId="77777777" w:rsidR="00D773D7" w:rsidRDefault="00D773D7" w:rsidP="00D773D7">
      <w:pPr>
        <w:ind w:left="720"/>
        <w:rPr>
          <w:rtl/>
        </w:rPr>
      </w:pPr>
      <w:r>
        <w:rPr>
          <w:rFonts w:hint="cs"/>
          <w:rtl/>
        </w:rPr>
        <w:t>و زمانی که خطاب «</w:t>
      </w:r>
      <w:r w:rsidRPr="001908F2">
        <w:rPr>
          <w:rFonts w:cs="B Badr" w:hint="cs"/>
          <w:rtl/>
        </w:rPr>
        <w:t xml:space="preserve">لا </w:t>
      </w:r>
      <w:r>
        <w:rPr>
          <w:rFonts w:cs="B Badr" w:hint="cs"/>
          <w:rtl/>
        </w:rPr>
        <w:t>یک</w:t>
      </w:r>
      <w:r w:rsidRPr="001908F2">
        <w:rPr>
          <w:rFonts w:cs="B Badr" w:hint="cs"/>
          <w:rtl/>
        </w:rPr>
        <w:t>لِّفُ اللَّهُ نَفْساً إِلاَّ وُسْعَها</w:t>
      </w:r>
      <w:r>
        <w:rPr>
          <w:rFonts w:hint="cs"/>
          <w:rtl/>
        </w:rPr>
        <w:t>»</w:t>
      </w:r>
      <w:r>
        <w:rPr>
          <w:rStyle w:val="FootnoteReference"/>
          <w:rtl/>
        </w:rPr>
        <w:footnoteReference w:id="520"/>
      </w:r>
      <w:r>
        <w:rPr>
          <w:rFonts w:hint="cs"/>
          <w:rtl/>
        </w:rPr>
        <w:t xml:space="preserve"> صادر </w:t>
      </w:r>
      <w:r>
        <w:rPr>
          <w:rtl/>
        </w:rPr>
        <w:t>م</w:t>
      </w:r>
      <w:r>
        <w:rPr>
          <w:rFonts w:hint="cs"/>
          <w:rtl/>
        </w:rPr>
        <w:t>ی‌</w:t>
      </w:r>
      <w:r>
        <w:rPr>
          <w:rFonts w:hint="eastAsia"/>
          <w:rtl/>
        </w:rPr>
        <w:t>شود</w:t>
      </w:r>
      <w:r>
        <w:rPr>
          <w:rFonts w:hint="cs"/>
          <w:rtl/>
        </w:rPr>
        <w:t xml:space="preserve">، این مطلب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w:t>
      </w:r>
    </w:p>
    <w:p w14:paraId="72B6C167" w14:textId="77777777" w:rsidR="00D773D7" w:rsidRDefault="00D773D7" w:rsidP="00D773D7">
      <w:pPr>
        <w:ind w:left="1440"/>
        <w:rPr>
          <w:rtl/>
        </w:rPr>
      </w:pPr>
      <w:r>
        <w:rPr>
          <w:rFonts w:hint="cs"/>
          <w:rtl/>
        </w:rPr>
        <w:t>این خطاب:</w:t>
      </w:r>
    </w:p>
    <w:p w14:paraId="682686C6" w14:textId="77777777" w:rsidR="00D773D7" w:rsidRDefault="00D773D7" w:rsidP="00D773D7">
      <w:pPr>
        <w:ind w:left="2160"/>
        <w:rPr>
          <w:rtl/>
        </w:rPr>
      </w:pPr>
      <w:r>
        <w:rPr>
          <w:rFonts w:hint="cs"/>
          <w:rtl/>
        </w:rPr>
        <w:t>بنابر انحلال دو مدلول خطاب قبل یعنی مدلول فعلیت و تنجز را ضیق کرده است؛</w:t>
      </w:r>
    </w:p>
    <w:p w14:paraId="290D4B99" w14:textId="77777777" w:rsidR="00D773D7" w:rsidRDefault="00D773D7" w:rsidP="00D773D7">
      <w:pPr>
        <w:ind w:left="2160"/>
        <w:rPr>
          <w:rtl/>
        </w:rPr>
      </w:pPr>
      <w:r>
        <w:rPr>
          <w:rFonts w:hint="cs"/>
          <w:rtl/>
        </w:rPr>
        <w:t>و بنابر خطابات قانونیه تنها یک مدلول خطاب قبل یعنی مدلول تنجز را ضیق کرده است؛</w:t>
      </w:r>
    </w:p>
    <w:p w14:paraId="7E19F51C" w14:textId="77777777" w:rsidR="00D773D7" w:rsidRDefault="00D773D7" w:rsidP="00D773D7">
      <w:pPr>
        <w:ind w:left="1440"/>
        <w:rPr>
          <w:rtl/>
        </w:rPr>
      </w:pPr>
      <w:r>
        <w:rPr>
          <w:rFonts w:hint="cs"/>
          <w:rtl/>
        </w:rPr>
        <w:t xml:space="preserve">و دیگر </w:t>
      </w:r>
      <w:r>
        <w:rPr>
          <w:rtl/>
        </w:rPr>
        <w:t>مدلول‌ها</w:t>
      </w:r>
      <w:r>
        <w:rPr>
          <w:rFonts w:hint="cs"/>
          <w:rtl/>
        </w:rPr>
        <w:t xml:space="preserve"> باقی هستند؛ زیرا در عرض خطاب «</w:t>
      </w:r>
      <w:r w:rsidRPr="001908F2">
        <w:rPr>
          <w:rFonts w:cs="B Badr" w:hint="cs"/>
          <w:rtl/>
        </w:rPr>
        <w:t xml:space="preserve">لا </w:t>
      </w:r>
      <w:r>
        <w:rPr>
          <w:rFonts w:cs="B Badr" w:hint="cs"/>
          <w:rtl/>
        </w:rPr>
        <w:t>یک</w:t>
      </w:r>
      <w:r w:rsidRPr="001908F2">
        <w:rPr>
          <w:rFonts w:cs="B Badr" w:hint="cs"/>
          <w:rtl/>
        </w:rPr>
        <w:t>لِّفُ اللَّهُ نَفْساً إِلاَّ وُسْعَها</w:t>
      </w:r>
      <w:r>
        <w:rPr>
          <w:rFonts w:hint="cs"/>
          <w:rtl/>
        </w:rPr>
        <w:t>» قرار دارند نه در طول آن.</w:t>
      </w:r>
    </w:p>
    <w:p w14:paraId="44DD2CC8" w14:textId="77777777" w:rsidR="00D773D7" w:rsidRDefault="00D773D7" w:rsidP="00D773D7">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تضییق فعلیت دال بر تضییق انشاء نیست و مانعی که در تزاحم وجود دارد باعث ضیق شدن فعلیت و تنجز </w:t>
      </w:r>
      <w:r>
        <w:rPr>
          <w:rtl/>
        </w:rPr>
        <w:t>م</w:t>
      </w:r>
      <w:r>
        <w:rPr>
          <w:rFonts w:hint="cs"/>
          <w:rtl/>
        </w:rPr>
        <w:t>ی‌</w:t>
      </w:r>
      <w:r>
        <w:rPr>
          <w:rFonts w:hint="eastAsia"/>
          <w:rtl/>
        </w:rPr>
        <w:t>شود</w:t>
      </w:r>
      <w:r>
        <w:rPr>
          <w:rFonts w:hint="cs"/>
          <w:rtl/>
        </w:rPr>
        <w:t xml:space="preserve"> و دیگر </w:t>
      </w:r>
      <w:r>
        <w:rPr>
          <w:rtl/>
        </w:rPr>
        <w:t>مدلول‌ها</w:t>
      </w:r>
      <w:r>
        <w:rPr>
          <w:rFonts w:hint="cs"/>
          <w:rtl/>
        </w:rPr>
        <w:t xml:space="preserve"> باقی هستند؛ زیرا مدلول التزامی فعلیت و در طول آن نیستند تا با از بین رفتن مدلول مطابقی از بین بروند.</w:t>
      </w:r>
    </w:p>
    <w:p w14:paraId="740BC700" w14:textId="77777777" w:rsidR="00D773D7" w:rsidRDefault="00D773D7" w:rsidP="00D773D7">
      <w:pPr>
        <w:rPr>
          <w:rtl/>
        </w:rPr>
      </w:pPr>
      <w:r>
        <w:rPr>
          <w:rFonts w:hint="cs"/>
          <w:rtl/>
        </w:rPr>
        <w:t>در مورد اثبات اطلاق نیز باید به طولیت توجه کرد. توضیح اینکه اطلاق دو نوع است:</w:t>
      </w:r>
    </w:p>
    <w:p w14:paraId="02DE3CBF" w14:textId="77777777" w:rsidR="00D773D7" w:rsidRDefault="00D773D7" w:rsidP="00D773D7">
      <w:pPr>
        <w:ind w:left="720"/>
        <w:rPr>
          <w:rtl/>
        </w:rPr>
      </w:pPr>
      <w:r>
        <w:rPr>
          <w:rFonts w:hint="cs"/>
          <w:rtl/>
        </w:rPr>
        <w:t>اطلاق کلامی: در این نوع اطلاق دال بر اطلاق باید لفظ باشد و اطلاقی که در این بحث به دنبال آن هستیم این نوع اطلاق نیست؛</w:t>
      </w:r>
    </w:p>
    <w:p w14:paraId="22CD14AD" w14:textId="77777777" w:rsidR="00D773D7" w:rsidRDefault="00D773D7" w:rsidP="00D773D7">
      <w:pPr>
        <w:ind w:left="720"/>
        <w:rPr>
          <w:rtl/>
        </w:rPr>
      </w:pPr>
      <w:r>
        <w:rPr>
          <w:rFonts w:hint="cs"/>
          <w:rtl/>
        </w:rPr>
        <w:t xml:space="preserve">و اطلاق مقامی: در این نوع اطلاق دال بر اطلاق لفظ نیست، بلکه اطلاق از طریق دیگری به دست </w:t>
      </w:r>
      <w:r>
        <w:rPr>
          <w:rtl/>
        </w:rPr>
        <w:t>م</w:t>
      </w:r>
      <w:r>
        <w:rPr>
          <w:rFonts w:hint="cs"/>
          <w:rtl/>
        </w:rPr>
        <w:t>ی‌</w:t>
      </w:r>
      <w:r>
        <w:rPr>
          <w:rFonts w:hint="eastAsia"/>
          <w:rtl/>
        </w:rPr>
        <w:t>آ</w:t>
      </w:r>
      <w:r>
        <w:rPr>
          <w:rFonts w:hint="cs"/>
          <w:rtl/>
        </w:rPr>
        <w:t>ی</w:t>
      </w:r>
      <w:r>
        <w:rPr>
          <w:rFonts w:hint="eastAsia"/>
          <w:rtl/>
        </w:rPr>
        <w:t>د</w:t>
      </w:r>
      <w:r>
        <w:rPr>
          <w:rFonts w:hint="cs"/>
          <w:rtl/>
        </w:rPr>
        <w:t>. توضیح اینکه قیدی که در متعلق است دو حالت دارد:</w:t>
      </w:r>
    </w:p>
    <w:p w14:paraId="309EE78D" w14:textId="77777777" w:rsidR="00D773D7" w:rsidRDefault="00D773D7" w:rsidP="00D773D7">
      <w:pPr>
        <w:ind w:left="1440"/>
        <w:rPr>
          <w:rtl/>
        </w:rPr>
      </w:pPr>
      <w:r>
        <w:rPr>
          <w:rFonts w:hint="cs"/>
          <w:rtl/>
        </w:rPr>
        <w:t xml:space="preserve">یا قیدی است که عموم مردم از آن غافل نیستند. در این صورت اگر مولا امری غیر از آنچه در عرف رایج است را بخواهد، باید آن را بیان کند و در غیر این صورت مشخص </w:t>
      </w:r>
      <w:r>
        <w:rPr>
          <w:rtl/>
        </w:rPr>
        <w:t>م</w:t>
      </w:r>
      <w:r>
        <w:rPr>
          <w:rFonts w:hint="cs"/>
          <w:rtl/>
        </w:rPr>
        <w:t>ی‌</w:t>
      </w:r>
      <w:r>
        <w:rPr>
          <w:rFonts w:hint="eastAsia"/>
          <w:rtl/>
        </w:rPr>
        <w:t>شود</w:t>
      </w:r>
      <w:r>
        <w:rPr>
          <w:rFonts w:hint="cs"/>
          <w:rtl/>
        </w:rPr>
        <w:t xml:space="preserve"> که مطلوب وی همان امر متعارف بوده است؛ مانند ضمان قیمی به قیمت که توضیح آن خواهد آمد؛</w:t>
      </w:r>
    </w:p>
    <w:p w14:paraId="5B25C744" w14:textId="77777777" w:rsidR="00D773D7" w:rsidRDefault="00D773D7" w:rsidP="00D773D7">
      <w:pPr>
        <w:ind w:left="1440"/>
        <w:rPr>
          <w:rtl/>
        </w:rPr>
      </w:pPr>
      <w:r>
        <w:rPr>
          <w:rFonts w:hint="cs"/>
          <w:rtl/>
        </w:rPr>
        <w:t xml:space="preserve">یا قیدی است که عموم مردم از آن غافل هستند. در این صورت مولا باید در خطابی که تکلیف را ثابت </w:t>
      </w:r>
      <w:r>
        <w:rPr>
          <w:rtl/>
        </w:rPr>
        <w:t>م</w:t>
      </w:r>
      <w:r>
        <w:rPr>
          <w:rFonts w:hint="cs"/>
          <w:rtl/>
        </w:rPr>
        <w:t>ی‌</w:t>
      </w:r>
      <w:r>
        <w:rPr>
          <w:rFonts w:hint="eastAsia"/>
          <w:rtl/>
        </w:rPr>
        <w:t>کند</w:t>
      </w:r>
      <w:r>
        <w:rPr>
          <w:rFonts w:hint="cs"/>
          <w:rtl/>
        </w:rPr>
        <w:t xml:space="preserve"> یا در خطاب دیگری این قید را برای مکلفین بیان کند. اگر با وجود اینکه مولا در مقام بیان است نه در خطاب ثابت </w:t>
      </w:r>
      <w:r>
        <w:rPr>
          <w:rtl/>
        </w:rPr>
        <w:t>کننده‌</w:t>
      </w:r>
      <w:r>
        <w:rPr>
          <w:rFonts w:hint="cs"/>
          <w:rtl/>
        </w:rPr>
        <w:t>ی تکلیف</w:t>
      </w:r>
      <w:r>
        <w:rPr>
          <w:rStyle w:val="FootnoteReference"/>
          <w:rtl/>
        </w:rPr>
        <w:footnoteReference w:id="521"/>
      </w:r>
      <w:r>
        <w:rPr>
          <w:rFonts w:hint="cs"/>
          <w:rtl/>
        </w:rPr>
        <w:t xml:space="preserve"> و نه در مجموع ادله</w:t>
      </w:r>
      <w:r>
        <w:rPr>
          <w:rStyle w:val="FootnoteReference"/>
          <w:rtl/>
        </w:rPr>
        <w:footnoteReference w:id="522"/>
      </w:r>
      <w:r>
        <w:rPr>
          <w:rFonts w:hint="cs"/>
          <w:rtl/>
        </w:rPr>
        <w:t xml:space="preserve"> قید را بیان نکرد، مشخص </w:t>
      </w:r>
      <w:r>
        <w:rPr>
          <w:rtl/>
        </w:rPr>
        <w:t>م</w:t>
      </w:r>
      <w:r>
        <w:rPr>
          <w:rFonts w:hint="cs"/>
          <w:rtl/>
        </w:rPr>
        <w:t>ی‌</w:t>
      </w:r>
      <w:r>
        <w:rPr>
          <w:rFonts w:hint="eastAsia"/>
          <w:rtl/>
        </w:rPr>
        <w:t>شود</w:t>
      </w:r>
      <w:r>
        <w:rPr>
          <w:rFonts w:hint="cs"/>
          <w:rtl/>
        </w:rPr>
        <w:t xml:space="preserve"> که مولا این قید را نخواسته است.</w:t>
      </w:r>
    </w:p>
    <w:p w14:paraId="535A5AA3" w14:textId="77777777" w:rsidR="00D773D7" w:rsidRDefault="00D773D7" w:rsidP="00D773D7">
      <w:pPr>
        <w:rPr>
          <w:rtl/>
        </w:rPr>
      </w:pPr>
      <w:r>
        <w:rPr>
          <w:rFonts w:hint="cs"/>
          <w:rtl/>
        </w:rPr>
        <w:lastRenderedPageBreak/>
        <w:t xml:space="preserve">در این بحث به دنبال اطلاق مقامی هستیم. متعارف بین مردم این است که اگر مولا به انجام دادن فعلی امر </w:t>
      </w:r>
      <w:r>
        <w:rPr>
          <w:rtl/>
        </w:rPr>
        <w:t>م</w:t>
      </w:r>
      <w:r>
        <w:rPr>
          <w:rFonts w:hint="cs"/>
          <w:rtl/>
        </w:rPr>
        <w:t>ی‌</w:t>
      </w:r>
      <w:r>
        <w:rPr>
          <w:rFonts w:hint="eastAsia"/>
          <w:rtl/>
        </w:rPr>
        <w:t>کند</w:t>
      </w:r>
      <w:r>
        <w:rPr>
          <w:rFonts w:hint="cs"/>
          <w:rtl/>
        </w:rPr>
        <w:t>، آن فعل مصلحت دارد. با توجه به این فهم عرفی با آمدن خطاب «</w:t>
      </w:r>
      <w:r w:rsidRPr="008D3791">
        <w:rPr>
          <w:rFonts w:cs="B Badr" w:hint="cs"/>
          <w:rtl/>
        </w:rPr>
        <w:t>أَقِمِ الصَّلاةَ لِدُلُو</w:t>
      </w:r>
      <w:r>
        <w:rPr>
          <w:rFonts w:cs="B Badr" w:hint="cs"/>
          <w:rtl/>
        </w:rPr>
        <w:t>ک</w:t>
      </w:r>
      <w:r w:rsidRPr="008D3791">
        <w:rPr>
          <w:rFonts w:cs="B Badr" w:hint="cs"/>
          <w:rtl/>
        </w:rPr>
        <w:t xml:space="preserve"> الشَّمْسِ </w:t>
      </w:r>
      <w:r>
        <w:rPr>
          <w:rFonts w:cs="B Badr"/>
          <w:rtl/>
        </w:rPr>
        <w:t>إِل</w:t>
      </w:r>
      <w:r>
        <w:rPr>
          <w:rFonts w:cs="B Badr" w:hint="cs"/>
          <w:rtl/>
        </w:rPr>
        <w:t>ی</w:t>
      </w:r>
      <w:r w:rsidRPr="008D3791">
        <w:rPr>
          <w:rFonts w:cs="B Badr" w:hint="cs"/>
          <w:rtl/>
        </w:rPr>
        <w:t xml:space="preserve"> غَسَقِ اللَّ</w:t>
      </w:r>
      <w:r>
        <w:rPr>
          <w:rFonts w:cs="B Badr" w:hint="cs"/>
          <w:rtl/>
        </w:rPr>
        <w:t>ی</w:t>
      </w:r>
      <w:r w:rsidRPr="008D3791">
        <w:rPr>
          <w:rFonts w:cs="B Badr" w:hint="cs"/>
          <w:rtl/>
        </w:rPr>
        <w:t>لِ</w:t>
      </w:r>
      <w:r>
        <w:rPr>
          <w:rFonts w:hint="cs"/>
          <w:rtl/>
        </w:rPr>
        <w:t xml:space="preserve">» و نیامدن ردعی از جانب مولا عرف این مطلب را </w:t>
      </w:r>
      <w:r>
        <w:rPr>
          <w:rtl/>
        </w:rPr>
        <w:t>درم</w:t>
      </w:r>
      <w:r>
        <w:rPr>
          <w:rFonts w:hint="cs"/>
          <w:rtl/>
        </w:rPr>
        <w:t>ی‌ی</w:t>
      </w:r>
      <w:r>
        <w:rPr>
          <w:rFonts w:hint="eastAsia"/>
          <w:rtl/>
        </w:rPr>
        <w:t>ابد</w:t>
      </w:r>
      <w:r>
        <w:rPr>
          <w:rFonts w:hint="cs"/>
          <w:rtl/>
        </w:rPr>
        <w:t xml:space="preserve"> که نماز در این وقت نزد مولا محبوب است و برای اثبات محبوبیت و ملاک نیازی به اثبات اطلاق لفظی در طول این خطاب نیست تا این اشکال وارد شود که خطاب در مقام بیان نبوده و اثبات اطلاق امکان ندارد.</w:t>
      </w:r>
    </w:p>
    <w:p w14:paraId="4C53FE60" w14:textId="77777777" w:rsidR="00D773D7" w:rsidRDefault="00D773D7" w:rsidP="00D773D7">
      <w:pPr>
        <w:rPr>
          <w:rtl/>
        </w:rPr>
      </w:pPr>
      <w:r>
        <w:rPr>
          <w:rFonts w:hint="cs"/>
          <w:rtl/>
        </w:rPr>
        <w:t xml:space="preserve">خود «مرحوم خویی» نیز در مواردی به این اطلاق تمسک </w:t>
      </w:r>
      <w:r>
        <w:rPr>
          <w:rtl/>
        </w:rPr>
        <w:t>م</w:t>
      </w:r>
      <w:r>
        <w:rPr>
          <w:rFonts w:hint="cs"/>
          <w:rtl/>
        </w:rPr>
        <w:t>ی‌</w:t>
      </w:r>
      <w:r>
        <w:rPr>
          <w:rFonts w:hint="eastAsia"/>
          <w:rtl/>
        </w:rPr>
        <w:t>کنند</w:t>
      </w:r>
      <w:r>
        <w:rPr>
          <w:rFonts w:hint="cs"/>
          <w:rtl/>
        </w:rPr>
        <w:t xml:space="preserve">. ایشان در بحث بیع ذیل بحث این بحث که ضمان قیمی به قیمت است، سه استدلال برای اثبات مدعا بیان </w:t>
      </w:r>
      <w:r>
        <w:rPr>
          <w:rtl/>
        </w:rPr>
        <w:t>م</w:t>
      </w:r>
      <w:r>
        <w:rPr>
          <w:rFonts w:hint="cs"/>
          <w:rtl/>
        </w:rPr>
        <w:t>ی‌</w:t>
      </w:r>
      <w:r>
        <w:rPr>
          <w:rFonts w:hint="eastAsia"/>
          <w:rtl/>
        </w:rPr>
        <w:t>کنند</w:t>
      </w:r>
      <w:r>
        <w:rPr>
          <w:rFonts w:hint="cs"/>
          <w:rtl/>
        </w:rPr>
        <w:t xml:space="preserve">: اجماع، اخبار و اطلاق. ایشان در مورد دلیل اطلاق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مولا از ضمان بسیار صحبت کرده اما کیفیت آن را بیان نکرده است. </w:t>
      </w:r>
      <w:r>
        <w:rPr>
          <w:rtl/>
        </w:rPr>
        <w:t>ازآنجا</w:t>
      </w:r>
      <w:r>
        <w:rPr>
          <w:rFonts w:hint="cs"/>
          <w:rtl/>
        </w:rPr>
        <w:t>یی‌</w:t>
      </w:r>
      <w:r>
        <w:rPr>
          <w:rFonts w:hint="eastAsia"/>
          <w:rtl/>
        </w:rPr>
        <w:t>که</w:t>
      </w:r>
      <w:r>
        <w:rPr>
          <w:rFonts w:hint="cs"/>
          <w:rtl/>
        </w:rPr>
        <w:t xml:space="preserve"> متعارف بین مردم این است که ضمان قیمی به قیمت است، اینکه شارع در این مورد صحبت نکرده است حاکی از این است که شارع در این مسئله به متعارف مردم اعتماد کرده است و این اطلاق، اطلاق مقامی است.</w:t>
      </w:r>
    </w:p>
    <w:p w14:paraId="4D527693" w14:textId="77777777" w:rsidR="00D773D7" w:rsidRDefault="00D773D7" w:rsidP="00D773D7">
      <w:pPr>
        <w:rPr>
          <w:rtl/>
        </w:rPr>
      </w:pPr>
      <w:r>
        <w:rPr>
          <w:rFonts w:hint="cs"/>
          <w:rtl/>
        </w:rPr>
        <w:t xml:space="preserve">در محل بحث نیز متعارف بین شیعه این است که امر مولا به عملی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دارای مصلحت باشد و به همین جهت فهم عرفی این است که امر مولا به نماز خواندن به معنای محبوب بودن نماز نزد مولاست. بنابراین همین که مولا بیان دیگری در این مورد نداشته باشد برای اثبات اطلاق مقامی و اعتماد به فهم عرفی کافی است و نیازی نیست که مقدمات حکمت ثابت شود تا اطلاق دیگری به دست آید</w:t>
      </w:r>
      <w:r>
        <w:rPr>
          <w:rStyle w:val="FootnoteReference"/>
          <w:rtl/>
        </w:rPr>
        <w:footnoteReference w:id="523"/>
      </w:r>
      <w:r>
        <w:rPr>
          <w:rFonts w:hint="cs"/>
          <w:rtl/>
        </w:rPr>
        <w:t>.</w:t>
      </w:r>
    </w:p>
    <w:p w14:paraId="6F9BCD1A" w14:textId="77777777" w:rsidR="00D773D7" w:rsidRPr="004C2C81" w:rsidRDefault="00D773D7" w:rsidP="00D773D7">
      <w:pPr>
        <w:pStyle w:val="Heading4"/>
        <w:rPr>
          <w:rtl/>
        </w:rPr>
      </w:pPr>
      <w:r w:rsidRPr="004C2C81">
        <w:rPr>
          <w:rFonts w:hint="cs"/>
          <w:rtl/>
        </w:rPr>
        <w:t>تبعیت مدلول التزامی از مدلول مطابقی</w:t>
      </w:r>
    </w:p>
    <w:p w14:paraId="47184745" w14:textId="77777777" w:rsidR="00D773D7" w:rsidRPr="004C2C81" w:rsidRDefault="00D773D7" w:rsidP="00D773D7">
      <w:pPr>
        <w:rPr>
          <w:rtl/>
        </w:rPr>
      </w:pPr>
      <w:r w:rsidRPr="004C2C81">
        <w:rPr>
          <w:rFonts w:hint="cs"/>
          <w:rtl/>
        </w:rPr>
        <w:t xml:space="preserve">این مطلب مربوط به بحث تعادل و تراجیح است. «مرحوم آخوند» در بحث تعادل و تراجیح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w:t>
      </w:r>
      <w:r>
        <w:rPr>
          <w:rtl/>
        </w:rPr>
        <w:t>قاعده‌</w:t>
      </w:r>
      <w:r>
        <w:rPr>
          <w:rFonts w:hint="cs"/>
          <w:rtl/>
        </w:rPr>
        <w:t>ی</w:t>
      </w:r>
      <w:r w:rsidRPr="004C2C81">
        <w:rPr>
          <w:rFonts w:hint="cs"/>
          <w:rtl/>
        </w:rPr>
        <w:t xml:space="preserve"> اولیه تعارض تساقط </w:t>
      </w:r>
      <w:r>
        <w:rPr>
          <w:rtl/>
        </w:rPr>
        <w:t>مدلول‌ها</w:t>
      </w:r>
      <w:r>
        <w:rPr>
          <w:rFonts w:hint="cs"/>
          <w:rtl/>
        </w:rPr>
        <w:t>ی</w:t>
      </w:r>
      <w:r w:rsidRPr="004C2C81">
        <w:rPr>
          <w:rFonts w:hint="cs"/>
          <w:rtl/>
        </w:rPr>
        <w:t xml:space="preserve"> مطابقی و بقاء حجیت در نفی ثالث است. </w:t>
      </w:r>
      <w:r>
        <w:rPr>
          <w:rtl/>
        </w:rPr>
        <w:t>به‌طور</w:t>
      </w:r>
      <w:r w:rsidRPr="004C2C81">
        <w:rPr>
          <w:rFonts w:hint="cs"/>
          <w:rtl/>
        </w:rPr>
        <w:t xml:space="preserve"> مثال در تعارض دلیل حرمت و وجوب:</w:t>
      </w:r>
    </w:p>
    <w:p w14:paraId="09730068" w14:textId="77777777" w:rsidR="00D773D7" w:rsidRPr="004C2C81" w:rsidRDefault="00D773D7" w:rsidP="00D773D7">
      <w:pPr>
        <w:ind w:left="720"/>
        <w:rPr>
          <w:rtl/>
        </w:rPr>
      </w:pPr>
      <w:r>
        <w:rPr>
          <w:rtl/>
        </w:rPr>
        <w:t>نم</w:t>
      </w:r>
      <w:r>
        <w:rPr>
          <w:rFonts w:hint="cs"/>
          <w:rtl/>
        </w:rPr>
        <w:t>ی‌</w:t>
      </w:r>
      <w:r>
        <w:rPr>
          <w:rFonts w:hint="eastAsia"/>
          <w:rtl/>
        </w:rPr>
        <w:t>توان</w:t>
      </w:r>
      <w:r w:rsidRPr="004C2C81">
        <w:rPr>
          <w:rFonts w:hint="cs"/>
          <w:rtl/>
        </w:rPr>
        <w:t xml:space="preserve"> حرمت یا وجوب را که مدلول مطابقی است برداشت کرد،</w:t>
      </w:r>
    </w:p>
    <w:p w14:paraId="1BE33D32" w14:textId="77777777" w:rsidR="00D773D7" w:rsidRPr="004C2C81" w:rsidRDefault="00D773D7" w:rsidP="00D773D7">
      <w:pPr>
        <w:ind w:left="720"/>
        <w:rPr>
          <w:rtl/>
        </w:rPr>
      </w:pPr>
      <w:r w:rsidRPr="004C2C81">
        <w:rPr>
          <w:rFonts w:hint="cs"/>
          <w:rtl/>
        </w:rPr>
        <w:t xml:space="preserve">اما </w:t>
      </w:r>
      <w:r>
        <w:rPr>
          <w:rtl/>
        </w:rPr>
        <w:t>م</w:t>
      </w:r>
      <w:r>
        <w:rPr>
          <w:rFonts w:hint="cs"/>
          <w:rtl/>
        </w:rPr>
        <w:t>ی‌</w:t>
      </w:r>
      <w:r>
        <w:rPr>
          <w:rFonts w:hint="eastAsia"/>
          <w:rtl/>
        </w:rPr>
        <w:t>توان</w:t>
      </w:r>
      <w:r w:rsidRPr="004C2C81">
        <w:rPr>
          <w:rFonts w:hint="cs"/>
          <w:rtl/>
        </w:rPr>
        <w:t xml:space="preserve"> مباح نبودن را که مدلول التزامی است نتیجه گرفت.</w:t>
      </w:r>
    </w:p>
    <w:p w14:paraId="77AF6F77" w14:textId="77777777" w:rsidR="00D773D7" w:rsidRPr="004C2C81" w:rsidRDefault="00D773D7" w:rsidP="00D773D7">
      <w:pPr>
        <w:rPr>
          <w:rtl/>
        </w:rPr>
      </w:pPr>
      <w:r w:rsidRPr="004C2C81">
        <w:rPr>
          <w:rFonts w:hint="cs"/>
          <w:rtl/>
        </w:rPr>
        <w:t>پس از «مرحوم آخوند» در مورد این مطلب اختلاف شده است:</w:t>
      </w:r>
    </w:p>
    <w:p w14:paraId="2054334D" w14:textId="77777777" w:rsidR="00D773D7" w:rsidRPr="004C2C81" w:rsidRDefault="00D773D7" w:rsidP="00D773D7">
      <w:pPr>
        <w:ind w:left="720"/>
        <w:rPr>
          <w:rtl/>
        </w:rPr>
      </w:pPr>
      <w:bookmarkStart w:id="10" w:name="_Hlk115165431"/>
      <w:r w:rsidRPr="004C2C81">
        <w:rPr>
          <w:rFonts w:hint="cs"/>
          <w:rtl/>
        </w:rPr>
        <w:t xml:space="preserve">برخی همانند «مرحوم آقا ضیاء» و «مرحوم بروجردی» این مطلب را پذیرفته و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مدلول التزامی:</w:t>
      </w:r>
    </w:p>
    <w:p w14:paraId="5940C93E" w14:textId="77777777" w:rsidR="00D773D7" w:rsidRPr="004C2C81" w:rsidRDefault="00D773D7" w:rsidP="00D773D7">
      <w:pPr>
        <w:ind w:left="1440"/>
        <w:rPr>
          <w:rtl/>
        </w:rPr>
      </w:pPr>
      <w:r w:rsidRPr="004C2C81">
        <w:rPr>
          <w:rFonts w:hint="cs"/>
          <w:rtl/>
        </w:rPr>
        <w:t>در حدوث تابع مدلول مطابقی است،</w:t>
      </w:r>
    </w:p>
    <w:p w14:paraId="2575392D" w14:textId="77777777" w:rsidR="00D773D7" w:rsidRPr="004C2C81" w:rsidRDefault="00D773D7" w:rsidP="00D773D7">
      <w:pPr>
        <w:ind w:left="1440"/>
        <w:rPr>
          <w:rtl/>
        </w:rPr>
      </w:pPr>
      <w:r w:rsidRPr="004C2C81">
        <w:rPr>
          <w:rFonts w:hint="cs"/>
          <w:rtl/>
        </w:rPr>
        <w:t>اما در بقاء و حجیت تابع مدلول مطابقی نیست؛</w:t>
      </w:r>
    </w:p>
    <w:p w14:paraId="1D1F2B2C" w14:textId="77777777" w:rsidR="00D773D7" w:rsidRPr="004C2C81" w:rsidRDefault="00D773D7" w:rsidP="00D773D7">
      <w:pPr>
        <w:ind w:left="720"/>
        <w:rPr>
          <w:rtl/>
        </w:rPr>
      </w:pPr>
      <w:r w:rsidRPr="004C2C81">
        <w:rPr>
          <w:rFonts w:hint="cs"/>
          <w:rtl/>
        </w:rPr>
        <w:t xml:space="preserve">اما برخی همانند «مرحوم اصفهانی»، «مرحوم امام» و «مرحوم خویی» این مطلب را نپذیرفته و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مدلول التزامی:</w:t>
      </w:r>
    </w:p>
    <w:p w14:paraId="4FC7F6D3" w14:textId="77777777" w:rsidR="00D773D7" w:rsidRPr="004C2C81" w:rsidRDefault="00D773D7" w:rsidP="00D773D7">
      <w:pPr>
        <w:ind w:left="1440"/>
        <w:rPr>
          <w:rtl/>
        </w:rPr>
      </w:pPr>
      <w:r w:rsidRPr="004C2C81">
        <w:rPr>
          <w:rFonts w:hint="cs"/>
          <w:rtl/>
        </w:rPr>
        <w:t>نه تنها در حدوث تابع مدلول مطابقی است،</w:t>
      </w:r>
    </w:p>
    <w:p w14:paraId="4554CD33" w14:textId="77777777" w:rsidR="00D773D7" w:rsidRPr="004C2C81" w:rsidRDefault="00D773D7" w:rsidP="00D773D7">
      <w:pPr>
        <w:ind w:left="1440"/>
        <w:rPr>
          <w:rtl/>
        </w:rPr>
      </w:pPr>
      <w:r w:rsidRPr="004C2C81">
        <w:rPr>
          <w:rFonts w:hint="cs"/>
          <w:rtl/>
        </w:rPr>
        <w:t>بلکه در بقاء و حجیت نیز تابع مدلول مطابقی است.</w:t>
      </w:r>
    </w:p>
    <w:bookmarkEnd w:id="10"/>
    <w:p w14:paraId="6151017B" w14:textId="77777777" w:rsidR="00D773D7" w:rsidRPr="004C2C81" w:rsidRDefault="00D773D7" w:rsidP="00D773D7">
      <w:pPr>
        <w:rPr>
          <w:rtl/>
        </w:rPr>
      </w:pPr>
      <w:r w:rsidRPr="004C2C81">
        <w:rPr>
          <w:rFonts w:hint="cs"/>
          <w:rtl/>
        </w:rPr>
        <w:t xml:space="preserve">ارتباط این مطلب با بحث ضد این است که «مرحوم اصفهانی» از این مطلب برای توضیح عبارات «کفایه» استفاده </w:t>
      </w:r>
      <w:r>
        <w:rPr>
          <w:rtl/>
        </w:rPr>
        <w:t>م</w:t>
      </w:r>
      <w:r>
        <w:rPr>
          <w:rFonts w:hint="cs"/>
          <w:rtl/>
        </w:rPr>
        <w:t>ی‌</w:t>
      </w:r>
      <w:r>
        <w:rPr>
          <w:rFonts w:hint="eastAsia"/>
          <w:rtl/>
        </w:rPr>
        <w:t>کنند</w:t>
      </w:r>
      <w:r w:rsidRPr="004C2C81">
        <w:rPr>
          <w:rFonts w:hint="cs"/>
          <w:rtl/>
        </w:rPr>
        <w:t xml:space="preserve">. ایشان در توضیح کلام «مرحوم آخوند» در مورد تصحیح عبادت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زمانی که یک امر به نماز و امر دیگر به ازاله‌ی نجاست تعلق </w:t>
      </w:r>
      <w:r>
        <w:rPr>
          <w:rtl/>
        </w:rPr>
        <w:t>م</w:t>
      </w:r>
      <w:r>
        <w:rPr>
          <w:rFonts w:hint="cs"/>
          <w:rtl/>
        </w:rPr>
        <w:t>ی‌</w:t>
      </w:r>
      <w:r>
        <w:rPr>
          <w:rFonts w:hint="eastAsia"/>
          <w:rtl/>
        </w:rPr>
        <w:t>گ</w:t>
      </w:r>
      <w:r>
        <w:rPr>
          <w:rFonts w:hint="cs"/>
          <w:rtl/>
        </w:rPr>
        <w:t>ی</w:t>
      </w:r>
      <w:r>
        <w:rPr>
          <w:rFonts w:hint="eastAsia"/>
          <w:rtl/>
        </w:rPr>
        <w:t>رد</w:t>
      </w:r>
      <w:r w:rsidRPr="004C2C81">
        <w:rPr>
          <w:rFonts w:hint="cs"/>
          <w:rtl/>
        </w:rPr>
        <w:t xml:space="preserve"> و امر به ازاله‌ی نجاست اهم است:</w:t>
      </w:r>
    </w:p>
    <w:p w14:paraId="7BB2B15C" w14:textId="77777777" w:rsidR="00D773D7" w:rsidRPr="004C2C81" w:rsidRDefault="00D773D7" w:rsidP="00D773D7">
      <w:pPr>
        <w:ind w:left="720"/>
        <w:rPr>
          <w:rtl/>
        </w:rPr>
      </w:pPr>
      <w:r w:rsidRPr="004C2C81">
        <w:rPr>
          <w:rFonts w:hint="cs"/>
          <w:rtl/>
        </w:rPr>
        <w:t xml:space="preserve">مدلول مطابقی که فعلیت نماز باشد از بین </w:t>
      </w:r>
      <w:r>
        <w:rPr>
          <w:rtl/>
        </w:rPr>
        <w:t>م</w:t>
      </w:r>
      <w:r>
        <w:rPr>
          <w:rFonts w:hint="cs"/>
          <w:rtl/>
        </w:rPr>
        <w:t>ی‌</w:t>
      </w:r>
      <w:r>
        <w:rPr>
          <w:rFonts w:hint="eastAsia"/>
          <w:rtl/>
        </w:rPr>
        <w:t>رود</w:t>
      </w:r>
      <w:r w:rsidRPr="004C2C81">
        <w:rPr>
          <w:rFonts w:hint="cs"/>
          <w:rtl/>
        </w:rPr>
        <w:t>؛</w:t>
      </w:r>
    </w:p>
    <w:p w14:paraId="114B02EC" w14:textId="77777777" w:rsidR="00D773D7" w:rsidRPr="004C2C81" w:rsidRDefault="00D773D7" w:rsidP="00D773D7">
      <w:pPr>
        <w:ind w:left="720"/>
        <w:rPr>
          <w:rtl/>
        </w:rPr>
      </w:pPr>
      <w:r w:rsidRPr="004C2C81">
        <w:rPr>
          <w:rFonts w:hint="cs"/>
          <w:rtl/>
        </w:rPr>
        <w:t xml:space="preserve">اما مدلول التزامی که محبوب بودن و ملاک داشتن نماز است باقی </w:t>
      </w:r>
      <w:r>
        <w:rPr>
          <w:rtl/>
        </w:rPr>
        <w:t>م</w:t>
      </w:r>
      <w:r>
        <w:rPr>
          <w:rFonts w:hint="cs"/>
          <w:rtl/>
        </w:rPr>
        <w:t>ی‌</w:t>
      </w:r>
      <w:r>
        <w:rPr>
          <w:rFonts w:hint="eastAsia"/>
          <w:rtl/>
        </w:rPr>
        <w:t>ماند</w:t>
      </w:r>
      <w:r w:rsidRPr="004C2C81">
        <w:rPr>
          <w:rFonts w:hint="cs"/>
          <w:rtl/>
        </w:rPr>
        <w:t>.</w:t>
      </w:r>
    </w:p>
    <w:p w14:paraId="05BBCBD0" w14:textId="77777777" w:rsidR="00D773D7" w:rsidRPr="004C2C81" w:rsidRDefault="00D773D7" w:rsidP="00D773D7">
      <w:pPr>
        <w:pStyle w:val="FootnoteText"/>
        <w:rPr>
          <w:sz w:val="28"/>
          <w:szCs w:val="28"/>
          <w:rtl/>
        </w:rPr>
      </w:pPr>
      <w:r w:rsidRPr="004C2C81">
        <w:rPr>
          <w:rFonts w:hint="cs"/>
          <w:sz w:val="28"/>
          <w:szCs w:val="28"/>
          <w:rtl/>
        </w:rPr>
        <w:t xml:space="preserve">گویا «مرحوم اصفهانی» هیئت را مدلول مطابقی </w:t>
      </w:r>
      <w:r>
        <w:rPr>
          <w:sz w:val="28"/>
          <w:szCs w:val="28"/>
          <w:rtl/>
        </w:rPr>
        <w:t>م</w:t>
      </w:r>
      <w:r>
        <w:rPr>
          <w:rFonts w:hint="cs"/>
          <w:sz w:val="28"/>
          <w:szCs w:val="28"/>
          <w:rtl/>
        </w:rPr>
        <w:t>ی‌</w:t>
      </w:r>
      <w:r>
        <w:rPr>
          <w:rFonts w:hint="eastAsia"/>
          <w:sz w:val="28"/>
          <w:szCs w:val="28"/>
          <w:rtl/>
        </w:rPr>
        <w:t>دانند</w:t>
      </w:r>
      <w:r w:rsidRPr="004C2C81">
        <w:rPr>
          <w:rFonts w:hint="cs"/>
          <w:sz w:val="28"/>
          <w:szCs w:val="28"/>
          <w:rtl/>
        </w:rPr>
        <w:t xml:space="preserve"> و اطلاق ماده را مدلول التزامی </w:t>
      </w:r>
      <w:r>
        <w:rPr>
          <w:sz w:val="28"/>
          <w:szCs w:val="28"/>
          <w:rtl/>
        </w:rPr>
        <w:t>م</w:t>
      </w:r>
      <w:r>
        <w:rPr>
          <w:rFonts w:hint="cs"/>
          <w:sz w:val="28"/>
          <w:szCs w:val="28"/>
          <w:rtl/>
        </w:rPr>
        <w:t>ی‌</w:t>
      </w:r>
      <w:r>
        <w:rPr>
          <w:rFonts w:hint="eastAsia"/>
          <w:sz w:val="28"/>
          <w:szCs w:val="28"/>
          <w:rtl/>
        </w:rPr>
        <w:t>دانند</w:t>
      </w:r>
      <w:r w:rsidRPr="004C2C81">
        <w:rPr>
          <w:rFonts w:hint="cs"/>
          <w:sz w:val="28"/>
          <w:szCs w:val="28"/>
          <w:rtl/>
        </w:rPr>
        <w:t xml:space="preserve"> و </w:t>
      </w:r>
      <w:r>
        <w:rPr>
          <w:sz w:val="28"/>
          <w:szCs w:val="28"/>
          <w:rtl/>
        </w:rPr>
        <w:t>م</w:t>
      </w:r>
      <w:r>
        <w:rPr>
          <w:rFonts w:hint="cs"/>
          <w:sz w:val="28"/>
          <w:szCs w:val="28"/>
          <w:rtl/>
        </w:rPr>
        <w:t>ی‌</w:t>
      </w:r>
      <w:r>
        <w:rPr>
          <w:rFonts w:hint="eastAsia"/>
          <w:sz w:val="28"/>
          <w:szCs w:val="28"/>
          <w:rtl/>
        </w:rPr>
        <w:t>فرما</w:t>
      </w:r>
      <w:r>
        <w:rPr>
          <w:rFonts w:hint="cs"/>
          <w:sz w:val="28"/>
          <w:szCs w:val="28"/>
          <w:rtl/>
        </w:rPr>
        <w:t>ی</w:t>
      </w:r>
      <w:r>
        <w:rPr>
          <w:rFonts w:hint="eastAsia"/>
          <w:sz w:val="28"/>
          <w:szCs w:val="28"/>
          <w:rtl/>
        </w:rPr>
        <w:t>ند</w:t>
      </w:r>
      <w:r w:rsidRPr="004C2C81">
        <w:rPr>
          <w:rFonts w:hint="cs"/>
          <w:sz w:val="28"/>
          <w:szCs w:val="28"/>
          <w:rtl/>
        </w:rPr>
        <w:t xml:space="preserve"> نفی ثالثی که در کلام «مرحوم آخوند» آمده به جهت پذیرش این مطلب است که با از بین رفتن مدلول مطابقی، مدلول التزامی بر حجیت باقی خواهد بود.</w:t>
      </w:r>
    </w:p>
    <w:p w14:paraId="1086A742" w14:textId="77777777" w:rsidR="00D773D7" w:rsidRDefault="00D773D7" w:rsidP="00D773D7">
      <w:pPr>
        <w:rPr>
          <w:rtl/>
        </w:rPr>
      </w:pPr>
      <w:r>
        <w:rPr>
          <w:rFonts w:hint="cs"/>
          <w:rtl/>
        </w:rPr>
        <w:t>در صورت پذیرش این کلام برای تصحیح عمل نیازی به ترتب و اثبات امر فعلی نیست و اطلاق داشتن ماده برای اثبات ملاک کافی است.</w:t>
      </w:r>
    </w:p>
    <w:p w14:paraId="18CB4766" w14:textId="77777777" w:rsidR="00D773D7" w:rsidRPr="004C2C81" w:rsidRDefault="00D773D7" w:rsidP="00D773D7">
      <w:pPr>
        <w:rPr>
          <w:rtl/>
        </w:rPr>
      </w:pPr>
      <w:r w:rsidRPr="004C2C81">
        <w:rPr>
          <w:rFonts w:hint="cs"/>
          <w:rtl/>
        </w:rPr>
        <w:t>در این مورد باید به این نکته دقت کرد که:</w:t>
      </w:r>
    </w:p>
    <w:p w14:paraId="497EE547" w14:textId="77777777" w:rsidR="00D773D7" w:rsidRPr="004C2C81" w:rsidRDefault="00D773D7" w:rsidP="00D773D7">
      <w:pPr>
        <w:ind w:left="720"/>
        <w:rPr>
          <w:rtl/>
        </w:rPr>
      </w:pPr>
      <w:r w:rsidRPr="004C2C81">
        <w:rPr>
          <w:rFonts w:hint="cs"/>
          <w:rtl/>
        </w:rPr>
        <w:t xml:space="preserve">گرچه «مرحوم آخوند» عدم دلالت مدلول التزامی از مدلول مطابقی در حجیت را </w:t>
      </w:r>
      <w:r>
        <w:rPr>
          <w:rtl/>
        </w:rPr>
        <w:t>م</w:t>
      </w:r>
      <w:r>
        <w:rPr>
          <w:rFonts w:hint="cs"/>
          <w:rtl/>
        </w:rPr>
        <w:t>ی‌</w:t>
      </w:r>
      <w:r>
        <w:rPr>
          <w:rFonts w:hint="eastAsia"/>
          <w:rtl/>
        </w:rPr>
        <w:t>پذ</w:t>
      </w:r>
      <w:r>
        <w:rPr>
          <w:rFonts w:hint="cs"/>
          <w:rtl/>
        </w:rPr>
        <w:t>ی</w:t>
      </w:r>
      <w:r>
        <w:rPr>
          <w:rFonts w:hint="eastAsia"/>
          <w:rtl/>
        </w:rPr>
        <w:t>رند</w:t>
      </w:r>
      <w:r w:rsidRPr="004C2C81">
        <w:rPr>
          <w:rFonts w:hint="cs"/>
          <w:rtl/>
        </w:rPr>
        <w:t>،</w:t>
      </w:r>
    </w:p>
    <w:p w14:paraId="242EAABD" w14:textId="77777777" w:rsidR="00D773D7" w:rsidRPr="004C2C81" w:rsidRDefault="00D773D7" w:rsidP="00D773D7">
      <w:pPr>
        <w:ind w:left="720"/>
        <w:rPr>
          <w:rtl/>
        </w:rPr>
      </w:pPr>
      <w:r w:rsidRPr="004C2C81">
        <w:rPr>
          <w:rFonts w:hint="cs"/>
          <w:rtl/>
        </w:rPr>
        <w:t xml:space="preserve">اما معلوم نیست که کلام ایشان در تصحیح عمل مبتنی بر این مبنا باشد و </w:t>
      </w:r>
      <w:r>
        <w:rPr>
          <w:rtl/>
        </w:rPr>
        <w:t>اساساً</w:t>
      </w:r>
      <w:r w:rsidRPr="004C2C81">
        <w:rPr>
          <w:rFonts w:hint="cs"/>
          <w:rtl/>
        </w:rPr>
        <w:t xml:space="preserve"> چنین ابتنایی اشتباه است؛ زیرا:</w:t>
      </w:r>
    </w:p>
    <w:p w14:paraId="2D58D540" w14:textId="77777777" w:rsidR="00D773D7" w:rsidRPr="004C2C81" w:rsidRDefault="00D773D7" w:rsidP="00D773D7">
      <w:pPr>
        <w:ind w:left="1440"/>
        <w:rPr>
          <w:rtl/>
        </w:rPr>
      </w:pPr>
      <w:r w:rsidRPr="004C2C81">
        <w:rPr>
          <w:rFonts w:hint="cs"/>
          <w:rtl/>
        </w:rPr>
        <w:t xml:space="preserve">اطلاق ماده از اطلاق هیئت به دست </w:t>
      </w:r>
      <w:r>
        <w:rPr>
          <w:rtl/>
        </w:rPr>
        <w:t>نم</w:t>
      </w:r>
      <w:r>
        <w:rPr>
          <w:rFonts w:hint="cs"/>
          <w:rtl/>
        </w:rPr>
        <w:t>ی‌</w:t>
      </w:r>
      <w:r>
        <w:rPr>
          <w:rFonts w:hint="eastAsia"/>
          <w:rtl/>
        </w:rPr>
        <w:t>آ</w:t>
      </w:r>
      <w:r>
        <w:rPr>
          <w:rFonts w:hint="cs"/>
          <w:rtl/>
        </w:rPr>
        <w:t>ی</w:t>
      </w:r>
      <w:r>
        <w:rPr>
          <w:rFonts w:hint="eastAsia"/>
          <w:rtl/>
        </w:rPr>
        <w:t>د</w:t>
      </w:r>
      <w:r w:rsidRPr="004C2C81">
        <w:rPr>
          <w:rFonts w:hint="cs"/>
          <w:rtl/>
        </w:rPr>
        <w:t xml:space="preserve"> تا اطلاق هیئت را مدلول مطابقی بدانیم و اطلاق ماده را مدلول التزامی محسوب کنیم،</w:t>
      </w:r>
    </w:p>
    <w:p w14:paraId="43F9C1C1" w14:textId="77777777" w:rsidR="00D773D7" w:rsidRPr="004C2C81" w:rsidRDefault="00D773D7" w:rsidP="00D773D7">
      <w:pPr>
        <w:ind w:left="1440"/>
        <w:rPr>
          <w:rtl/>
        </w:rPr>
      </w:pPr>
      <w:r w:rsidRPr="004C2C81">
        <w:rPr>
          <w:rFonts w:hint="cs"/>
          <w:rtl/>
        </w:rPr>
        <w:t xml:space="preserve">بلکه هر یک از این دو مستقل از هم فهم </w:t>
      </w:r>
      <w:r>
        <w:rPr>
          <w:rtl/>
        </w:rPr>
        <w:t>م</w:t>
      </w:r>
      <w:r>
        <w:rPr>
          <w:rFonts w:hint="cs"/>
          <w:rtl/>
        </w:rPr>
        <w:t>ی‌</w:t>
      </w:r>
      <w:r>
        <w:rPr>
          <w:rFonts w:hint="eastAsia"/>
          <w:rtl/>
        </w:rPr>
        <w:t>شوند</w:t>
      </w:r>
      <w:r w:rsidRPr="004C2C81">
        <w:rPr>
          <w:rFonts w:hint="cs"/>
          <w:rtl/>
        </w:rPr>
        <w:t>.</w:t>
      </w:r>
    </w:p>
    <w:p w14:paraId="5F8AEA38" w14:textId="77777777" w:rsidR="00D773D7" w:rsidRPr="004C2C81" w:rsidRDefault="00D773D7" w:rsidP="00D773D7">
      <w:pPr>
        <w:rPr>
          <w:rtl/>
        </w:rPr>
      </w:pPr>
      <w:r w:rsidRPr="004C2C81">
        <w:rPr>
          <w:rFonts w:hint="cs"/>
          <w:rtl/>
        </w:rPr>
        <w:t xml:space="preserve">توضیح اینکه قیدی که شارع برای خطاب سابق خود بیان </w:t>
      </w:r>
      <w:r>
        <w:rPr>
          <w:rtl/>
        </w:rPr>
        <w:t>م</w:t>
      </w:r>
      <w:r>
        <w:rPr>
          <w:rFonts w:hint="cs"/>
          <w:rtl/>
        </w:rPr>
        <w:t>ی‌</w:t>
      </w:r>
      <w:r>
        <w:rPr>
          <w:rFonts w:hint="eastAsia"/>
          <w:rtl/>
        </w:rPr>
        <w:t>کند</w:t>
      </w:r>
      <w:r w:rsidRPr="004C2C81">
        <w:rPr>
          <w:rFonts w:hint="cs"/>
          <w:rtl/>
        </w:rPr>
        <w:t>:</w:t>
      </w:r>
    </w:p>
    <w:p w14:paraId="6F484FC4" w14:textId="77777777" w:rsidR="00D773D7" w:rsidRPr="004C2C81" w:rsidRDefault="00D773D7" w:rsidP="00D773D7">
      <w:pPr>
        <w:ind w:left="720"/>
        <w:rPr>
          <w:rtl/>
        </w:rPr>
      </w:pPr>
      <w:r w:rsidRPr="004C2C81">
        <w:rPr>
          <w:rFonts w:hint="cs"/>
          <w:rtl/>
        </w:rPr>
        <w:lastRenderedPageBreak/>
        <w:t xml:space="preserve">گاهی هم قید هیئت است و هم قید ماده. </w:t>
      </w:r>
      <w:r>
        <w:rPr>
          <w:rtl/>
        </w:rPr>
        <w:t>به‌طور</w:t>
      </w:r>
      <w:r w:rsidRPr="004C2C81">
        <w:rPr>
          <w:rFonts w:hint="cs"/>
          <w:rtl/>
        </w:rPr>
        <w:t xml:space="preserve"> مثال دلوک شمس قید نماز است: «</w:t>
      </w:r>
      <w:r w:rsidRPr="004C2C81">
        <w:rPr>
          <w:rFonts w:cs="B Badr" w:hint="cs"/>
          <w:rtl/>
        </w:rPr>
        <w:t>أَقِمِ الصَّلاةَ لِدُلُو</w:t>
      </w:r>
      <w:r>
        <w:rPr>
          <w:rFonts w:cs="B Badr" w:hint="cs"/>
          <w:rtl/>
        </w:rPr>
        <w:t>ک</w:t>
      </w:r>
      <w:r w:rsidRPr="004C2C81">
        <w:rPr>
          <w:rFonts w:cs="B Badr" w:hint="cs"/>
          <w:rtl/>
        </w:rPr>
        <w:t xml:space="preserve"> الشَّمْسِ </w:t>
      </w:r>
      <w:r>
        <w:rPr>
          <w:rFonts w:cs="B Badr"/>
          <w:rtl/>
        </w:rPr>
        <w:t>إِل</w:t>
      </w:r>
      <w:r>
        <w:rPr>
          <w:rFonts w:cs="B Badr" w:hint="cs"/>
          <w:rtl/>
        </w:rPr>
        <w:t>ی</w:t>
      </w:r>
      <w:r w:rsidRPr="004C2C81">
        <w:rPr>
          <w:rFonts w:cs="B Badr" w:hint="cs"/>
          <w:rtl/>
        </w:rPr>
        <w:t xml:space="preserve"> غَسَقِ اللَّ</w:t>
      </w:r>
      <w:r>
        <w:rPr>
          <w:rFonts w:cs="B Badr" w:hint="cs"/>
          <w:rtl/>
        </w:rPr>
        <w:t>ی</w:t>
      </w:r>
      <w:r w:rsidRPr="004C2C81">
        <w:rPr>
          <w:rFonts w:cs="B Badr" w:hint="cs"/>
          <w:rtl/>
        </w:rPr>
        <w:t>لِ</w:t>
      </w:r>
      <w:r w:rsidRPr="004C2C81">
        <w:rPr>
          <w:rFonts w:hint="cs"/>
          <w:rtl/>
        </w:rPr>
        <w:t>»</w:t>
      </w:r>
      <w:r w:rsidRPr="004C2C81">
        <w:rPr>
          <w:rStyle w:val="FootnoteReference"/>
          <w:rtl/>
        </w:rPr>
        <w:footnoteReference w:id="524"/>
      </w:r>
      <w:r w:rsidRPr="004C2C81">
        <w:rPr>
          <w:rFonts w:hint="cs"/>
          <w:rtl/>
        </w:rPr>
        <w:t xml:space="preserve"> و این قید هم قید هیئت است (وجوب مضیق به آمدن اذان ظهر است) و هم قید ماده است (طبیعت نماز از زمان اذان ظهر دارای ملاک است)؛</w:t>
      </w:r>
    </w:p>
    <w:p w14:paraId="442901D9" w14:textId="77777777" w:rsidR="00D773D7" w:rsidRPr="004C2C81" w:rsidRDefault="00D773D7" w:rsidP="00D773D7">
      <w:pPr>
        <w:ind w:left="720"/>
        <w:rPr>
          <w:rtl/>
        </w:rPr>
      </w:pPr>
      <w:r w:rsidRPr="004C2C81">
        <w:rPr>
          <w:rFonts w:hint="cs"/>
          <w:rtl/>
        </w:rPr>
        <w:t xml:space="preserve">و گاهی تنها قید ماده است. </w:t>
      </w:r>
      <w:r>
        <w:rPr>
          <w:rtl/>
        </w:rPr>
        <w:t>به‌طور</w:t>
      </w:r>
      <w:r w:rsidRPr="004C2C81">
        <w:rPr>
          <w:rFonts w:hint="cs"/>
          <w:rtl/>
        </w:rPr>
        <w:t xml:space="preserve"> مثال وضو تنها قید </w:t>
      </w:r>
      <w:r>
        <w:rPr>
          <w:rtl/>
        </w:rPr>
        <w:t>ماده‌</w:t>
      </w:r>
      <w:r>
        <w:rPr>
          <w:rFonts w:hint="cs"/>
          <w:rtl/>
        </w:rPr>
        <w:t>ی</w:t>
      </w:r>
      <w:r w:rsidRPr="004C2C81">
        <w:rPr>
          <w:rFonts w:hint="cs"/>
          <w:rtl/>
        </w:rPr>
        <w:t xml:space="preserve"> نماز است؛ یعنی حتی اگر مکلف وضو نگیرد، وجوب نماز محقق </w:t>
      </w:r>
      <w:r>
        <w:rPr>
          <w:rtl/>
        </w:rPr>
        <w:t>م</w:t>
      </w:r>
      <w:r>
        <w:rPr>
          <w:rFonts w:hint="cs"/>
          <w:rtl/>
        </w:rPr>
        <w:t>ی‌</w:t>
      </w:r>
      <w:r>
        <w:rPr>
          <w:rFonts w:hint="eastAsia"/>
          <w:rtl/>
        </w:rPr>
        <w:t>شود</w:t>
      </w:r>
      <w:r w:rsidRPr="004C2C81">
        <w:rPr>
          <w:rFonts w:hint="cs"/>
          <w:rtl/>
        </w:rPr>
        <w:t>، اما طبیعت نماز در صورتی دارای ملاک خواهد بود که همراه وضو باشد؛</w:t>
      </w:r>
    </w:p>
    <w:p w14:paraId="7438AE2E" w14:textId="77777777" w:rsidR="00D773D7" w:rsidRPr="004C2C81" w:rsidRDefault="00D773D7" w:rsidP="00D773D7">
      <w:pPr>
        <w:ind w:left="720"/>
        <w:rPr>
          <w:rtl/>
        </w:rPr>
      </w:pPr>
      <w:r w:rsidRPr="004C2C81">
        <w:rPr>
          <w:rFonts w:hint="cs"/>
          <w:rtl/>
        </w:rPr>
        <w:t xml:space="preserve">و گاهی تنها قید هیئت است که در محل بحث نیز </w:t>
      </w:r>
      <w:r>
        <w:rPr>
          <w:rtl/>
        </w:rPr>
        <w:t>هم</w:t>
      </w:r>
      <w:r>
        <w:rPr>
          <w:rFonts w:hint="cs"/>
          <w:rtl/>
        </w:rPr>
        <w:t>ی</w:t>
      </w:r>
      <w:r>
        <w:rPr>
          <w:rFonts w:hint="eastAsia"/>
          <w:rtl/>
        </w:rPr>
        <w:t>ن‌گونه</w:t>
      </w:r>
      <w:r w:rsidRPr="004C2C81">
        <w:rPr>
          <w:rFonts w:hint="cs"/>
          <w:rtl/>
        </w:rPr>
        <w:t xml:space="preserve"> است.</w:t>
      </w:r>
    </w:p>
    <w:p w14:paraId="3D7F1E6F" w14:textId="77777777" w:rsidR="00D773D7" w:rsidRPr="004C2C81" w:rsidRDefault="00D773D7" w:rsidP="00D773D7">
      <w:pPr>
        <w:rPr>
          <w:rtl/>
        </w:rPr>
      </w:pPr>
      <w:r w:rsidRPr="004C2C81">
        <w:rPr>
          <w:rFonts w:hint="cs"/>
          <w:rtl/>
        </w:rPr>
        <w:t>برای روشن شدن این مطلب که قید، قید هیئت، ماده یا هر دوست باید به این نکته توجه کرد که:</w:t>
      </w:r>
    </w:p>
    <w:p w14:paraId="50BF6EC0" w14:textId="77777777" w:rsidR="00D773D7" w:rsidRPr="004C2C81" w:rsidRDefault="00D773D7" w:rsidP="00D773D7">
      <w:pPr>
        <w:ind w:left="720"/>
        <w:rPr>
          <w:rtl/>
        </w:rPr>
      </w:pPr>
      <w:r w:rsidRPr="004C2C81">
        <w:rPr>
          <w:rFonts w:hint="cs"/>
          <w:rtl/>
        </w:rPr>
        <w:t xml:space="preserve">با آمدن خطاب مولا هم هیئت و هم ماده فهمیده </w:t>
      </w:r>
      <w:r>
        <w:rPr>
          <w:rtl/>
        </w:rPr>
        <w:t>م</w:t>
      </w:r>
      <w:r>
        <w:rPr>
          <w:rFonts w:hint="cs"/>
          <w:rtl/>
        </w:rPr>
        <w:t>ی‌</w:t>
      </w:r>
      <w:r>
        <w:rPr>
          <w:rFonts w:hint="eastAsia"/>
          <w:rtl/>
        </w:rPr>
        <w:t>شود</w:t>
      </w:r>
      <w:r w:rsidRPr="004C2C81">
        <w:rPr>
          <w:rFonts w:hint="cs"/>
          <w:rtl/>
        </w:rPr>
        <w:t>؛</w:t>
      </w:r>
    </w:p>
    <w:p w14:paraId="5B08A134" w14:textId="77777777" w:rsidR="00D773D7" w:rsidRPr="004C2C81" w:rsidRDefault="00D773D7" w:rsidP="00D773D7">
      <w:pPr>
        <w:ind w:left="720"/>
        <w:rPr>
          <w:rtl/>
        </w:rPr>
      </w:pPr>
      <w:r w:rsidRPr="004C2C81">
        <w:rPr>
          <w:rFonts w:hint="cs"/>
          <w:rtl/>
        </w:rPr>
        <w:t xml:space="preserve">و در صورت آمدن قید باید دلیلی که قید را بیان </w:t>
      </w:r>
      <w:r>
        <w:rPr>
          <w:rtl/>
        </w:rPr>
        <w:t>م</w:t>
      </w:r>
      <w:r>
        <w:rPr>
          <w:rFonts w:hint="cs"/>
          <w:rtl/>
        </w:rPr>
        <w:t>ی‌</w:t>
      </w:r>
      <w:r>
        <w:rPr>
          <w:rFonts w:hint="eastAsia"/>
          <w:rtl/>
        </w:rPr>
        <w:t>کند</w:t>
      </w:r>
      <w:r w:rsidRPr="004C2C81">
        <w:rPr>
          <w:rFonts w:hint="cs"/>
          <w:rtl/>
        </w:rPr>
        <w:t xml:space="preserve"> مورد بررسی قرار داد:</w:t>
      </w:r>
    </w:p>
    <w:p w14:paraId="751D1F7B" w14:textId="77777777" w:rsidR="00D773D7" w:rsidRPr="004C2C81" w:rsidRDefault="00D773D7" w:rsidP="00D773D7">
      <w:pPr>
        <w:ind w:left="1440"/>
        <w:rPr>
          <w:rtl/>
        </w:rPr>
      </w:pPr>
      <w:r w:rsidRPr="004C2C81">
        <w:rPr>
          <w:rFonts w:hint="cs"/>
          <w:rtl/>
        </w:rPr>
        <w:t xml:space="preserve">اگر قید هم قید هیئت و هم قید ماده باشد، هر دو ضیق </w:t>
      </w:r>
      <w:r>
        <w:rPr>
          <w:rtl/>
        </w:rPr>
        <w:t>م</w:t>
      </w:r>
      <w:r>
        <w:rPr>
          <w:rFonts w:hint="cs"/>
          <w:rtl/>
        </w:rPr>
        <w:t>ی‌</w:t>
      </w:r>
      <w:r>
        <w:rPr>
          <w:rFonts w:hint="eastAsia"/>
          <w:rtl/>
        </w:rPr>
        <w:t>شوند</w:t>
      </w:r>
      <w:r w:rsidRPr="004C2C81">
        <w:rPr>
          <w:rFonts w:hint="cs"/>
          <w:rtl/>
        </w:rPr>
        <w:t xml:space="preserve"> (مانند جایی که قدرت شرط اتصاف است)،</w:t>
      </w:r>
    </w:p>
    <w:p w14:paraId="794D987B" w14:textId="77777777" w:rsidR="00D773D7" w:rsidRPr="004C2C81" w:rsidRDefault="00D773D7" w:rsidP="00D773D7">
      <w:pPr>
        <w:ind w:left="1440"/>
        <w:rPr>
          <w:rtl/>
        </w:rPr>
      </w:pPr>
      <w:r w:rsidRPr="004C2C81">
        <w:rPr>
          <w:rFonts w:hint="cs"/>
          <w:rtl/>
        </w:rPr>
        <w:t xml:space="preserve">اگر قید تنها قید ماده باشد، فقط ماده ضیق </w:t>
      </w:r>
      <w:r>
        <w:rPr>
          <w:rtl/>
        </w:rPr>
        <w:t>م</w:t>
      </w:r>
      <w:r>
        <w:rPr>
          <w:rFonts w:hint="cs"/>
          <w:rtl/>
        </w:rPr>
        <w:t>ی‌</w:t>
      </w:r>
      <w:r>
        <w:rPr>
          <w:rFonts w:hint="eastAsia"/>
          <w:rtl/>
        </w:rPr>
        <w:t>شود</w:t>
      </w:r>
      <w:r w:rsidRPr="004C2C81">
        <w:rPr>
          <w:rFonts w:hint="cs"/>
          <w:rtl/>
        </w:rPr>
        <w:t xml:space="preserve"> و اطلاق ماده به قوت خود باقی است (مانند وضو نسبت به نماز)؛</w:t>
      </w:r>
    </w:p>
    <w:p w14:paraId="30DFAEFB" w14:textId="77777777" w:rsidR="00D773D7" w:rsidRPr="004C2C81" w:rsidRDefault="00D773D7" w:rsidP="00D773D7">
      <w:pPr>
        <w:ind w:left="1440"/>
        <w:rPr>
          <w:rtl/>
        </w:rPr>
      </w:pPr>
      <w:r w:rsidRPr="004C2C81">
        <w:rPr>
          <w:rFonts w:hint="cs"/>
          <w:rtl/>
        </w:rPr>
        <w:t xml:space="preserve">و اگر قید تنها قید هیئت باشد، فقط هیئت ضیق </w:t>
      </w:r>
      <w:r>
        <w:rPr>
          <w:rtl/>
        </w:rPr>
        <w:t>م</w:t>
      </w:r>
      <w:r>
        <w:rPr>
          <w:rFonts w:hint="cs"/>
          <w:rtl/>
        </w:rPr>
        <w:t>ی‌</w:t>
      </w:r>
      <w:r>
        <w:rPr>
          <w:rFonts w:hint="eastAsia"/>
          <w:rtl/>
        </w:rPr>
        <w:t>شود</w:t>
      </w:r>
      <w:r w:rsidRPr="004C2C81">
        <w:rPr>
          <w:rFonts w:hint="cs"/>
          <w:rtl/>
        </w:rPr>
        <w:t xml:space="preserve"> و اطلاق ماده به قوت خود باقی است (مانند جای که قدرت شرط استیفاء است).</w:t>
      </w:r>
    </w:p>
    <w:p w14:paraId="1048963F" w14:textId="77777777" w:rsidR="00D773D7" w:rsidRPr="004C2C81" w:rsidRDefault="00D773D7" w:rsidP="00D773D7">
      <w:pPr>
        <w:rPr>
          <w:rtl/>
        </w:rPr>
      </w:pPr>
      <w:r w:rsidRPr="004C2C81">
        <w:rPr>
          <w:rFonts w:hint="cs"/>
          <w:rtl/>
        </w:rPr>
        <w:t>بنابراین:</w:t>
      </w:r>
    </w:p>
    <w:p w14:paraId="4BB8B82B" w14:textId="77777777" w:rsidR="00D773D7" w:rsidRPr="004C2C81" w:rsidRDefault="00D773D7" w:rsidP="00D773D7">
      <w:pPr>
        <w:ind w:left="720"/>
        <w:rPr>
          <w:rtl/>
        </w:rPr>
      </w:pPr>
      <w:r>
        <w:rPr>
          <w:rtl/>
        </w:rPr>
        <w:t>همان‌گونه</w:t>
      </w:r>
      <w:r w:rsidRPr="004C2C81">
        <w:rPr>
          <w:rFonts w:hint="cs"/>
          <w:rtl/>
        </w:rPr>
        <w:t xml:space="preserve"> که اگر تنها ماده قید بخورد (وضو نسبت به نماز) به جهت اینکه اطلاق هیئت در طول اطلاق ماده نیست از اطلاق هیئت دست کشیده </w:t>
      </w:r>
      <w:r>
        <w:rPr>
          <w:rtl/>
        </w:rPr>
        <w:t>نم</w:t>
      </w:r>
      <w:r>
        <w:rPr>
          <w:rFonts w:hint="cs"/>
          <w:rtl/>
        </w:rPr>
        <w:t>ی‌</w:t>
      </w:r>
      <w:r>
        <w:rPr>
          <w:rFonts w:hint="eastAsia"/>
          <w:rtl/>
        </w:rPr>
        <w:t>شود</w:t>
      </w:r>
      <w:r w:rsidRPr="004C2C81">
        <w:rPr>
          <w:rFonts w:hint="cs"/>
          <w:rtl/>
        </w:rPr>
        <w:t>؛</w:t>
      </w:r>
    </w:p>
    <w:p w14:paraId="087E15D4" w14:textId="77777777" w:rsidR="00D773D7" w:rsidRPr="004C2C81" w:rsidRDefault="00D773D7" w:rsidP="00D773D7">
      <w:pPr>
        <w:ind w:left="720"/>
        <w:rPr>
          <w:rtl/>
        </w:rPr>
      </w:pPr>
      <w:r w:rsidRPr="004C2C81">
        <w:rPr>
          <w:rFonts w:hint="cs"/>
          <w:rtl/>
        </w:rPr>
        <w:t xml:space="preserve">اگر تنها هیئت قید بخورد، از اطلاق ماده نیز دست کشیده </w:t>
      </w:r>
      <w:r>
        <w:rPr>
          <w:rtl/>
        </w:rPr>
        <w:t>نم</w:t>
      </w:r>
      <w:r>
        <w:rPr>
          <w:rFonts w:hint="cs"/>
          <w:rtl/>
        </w:rPr>
        <w:t>ی‌</w:t>
      </w:r>
      <w:r>
        <w:rPr>
          <w:rFonts w:hint="eastAsia"/>
          <w:rtl/>
        </w:rPr>
        <w:t>شود</w:t>
      </w:r>
      <w:r w:rsidRPr="004C2C81">
        <w:rPr>
          <w:rFonts w:hint="cs"/>
          <w:rtl/>
        </w:rPr>
        <w:t>، بلکه باید لسان قید مورد بررسی قرار بگیرد.</w:t>
      </w:r>
    </w:p>
    <w:p w14:paraId="68180F13" w14:textId="77777777" w:rsidR="00D773D7" w:rsidRPr="004C2C81" w:rsidRDefault="00D773D7" w:rsidP="00D773D7">
      <w:pPr>
        <w:rPr>
          <w:rtl/>
        </w:rPr>
      </w:pPr>
      <w:r w:rsidRPr="004C2C81">
        <w:rPr>
          <w:rFonts w:hint="cs"/>
          <w:rtl/>
        </w:rPr>
        <w:t xml:space="preserve">این مطلب نه تنها در بحث ضد، بلکه در موارد دیگری نیز کاربرد دارد. </w:t>
      </w:r>
      <w:r>
        <w:rPr>
          <w:rtl/>
        </w:rPr>
        <w:t>به‌طور</w:t>
      </w:r>
      <w:r w:rsidRPr="004C2C81">
        <w:rPr>
          <w:rFonts w:hint="cs"/>
          <w:rtl/>
        </w:rPr>
        <w:t xml:space="preserve"> مثال لا ضرر و لا حرج باعث نفی فعلیت </w:t>
      </w:r>
      <w:r>
        <w:rPr>
          <w:rtl/>
        </w:rPr>
        <w:t>م</w:t>
      </w:r>
      <w:r>
        <w:rPr>
          <w:rFonts w:hint="cs"/>
          <w:rtl/>
        </w:rPr>
        <w:t>ی‌</w:t>
      </w:r>
      <w:r>
        <w:rPr>
          <w:rFonts w:hint="eastAsia"/>
          <w:rtl/>
        </w:rPr>
        <w:t>شوند</w:t>
      </w:r>
      <w:r w:rsidRPr="004C2C81">
        <w:rPr>
          <w:rFonts w:hint="cs"/>
          <w:rtl/>
        </w:rPr>
        <w:t>، اما:</w:t>
      </w:r>
    </w:p>
    <w:p w14:paraId="7E073A6B" w14:textId="77777777" w:rsidR="00D773D7" w:rsidRPr="004C2C81" w:rsidRDefault="00D773D7" w:rsidP="00D773D7">
      <w:pPr>
        <w:ind w:left="720"/>
        <w:rPr>
          <w:rtl/>
        </w:rPr>
      </w:pPr>
      <w:r>
        <w:rPr>
          <w:rtl/>
        </w:rPr>
        <w:t>نم</w:t>
      </w:r>
      <w:r>
        <w:rPr>
          <w:rFonts w:hint="cs"/>
          <w:rtl/>
        </w:rPr>
        <w:t>ی‌</w:t>
      </w:r>
      <w:r>
        <w:rPr>
          <w:rFonts w:hint="eastAsia"/>
          <w:rtl/>
        </w:rPr>
        <w:t>توان</w:t>
      </w:r>
      <w:r w:rsidRPr="004C2C81">
        <w:rPr>
          <w:rFonts w:hint="cs"/>
          <w:rtl/>
        </w:rPr>
        <w:t xml:space="preserve"> گفت به جهت از بین رفتن فعلیت کاشف از ملاک وجود ندارد و درنتیجه هم </w:t>
      </w:r>
      <w:r>
        <w:rPr>
          <w:rtl/>
        </w:rPr>
        <w:t>روزه‌</w:t>
      </w:r>
      <w:r>
        <w:rPr>
          <w:rFonts w:hint="cs"/>
          <w:rtl/>
        </w:rPr>
        <w:t>ی</w:t>
      </w:r>
      <w:r w:rsidRPr="004C2C81">
        <w:rPr>
          <w:rFonts w:hint="cs"/>
          <w:rtl/>
        </w:rPr>
        <w:t xml:space="preserve"> ضرری و هم </w:t>
      </w:r>
      <w:r>
        <w:rPr>
          <w:rtl/>
        </w:rPr>
        <w:t>روزه‌</w:t>
      </w:r>
      <w:r>
        <w:rPr>
          <w:rFonts w:hint="cs"/>
          <w:rtl/>
        </w:rPr>
        <w:t>ی</w:t>
      </w:r>
      <w:r w:rsidRPr="004C2C81">
        <w:rPr>
          <w:rFonts w:hint="cs"/>
          <w:rtl/>
        </w:rPr>
        <w:t xml:space="preserve"> حرجی باطل است،</w:t>
      </w:r>
    </w:p>
    <w:p w14:paraId="76591800" w14:textId="77777777" w:rsidR="00D773D7" w:rsidRPr="004C2C81" w:rsidRDefault="00D773D7" w:rsidP="00D773D7">
      <w:pPr>
        <w:ind w:left="720"/>
        <w:rPr>
          <w:rtl/>
        </w:rPr>
      </w:pPr>
      <w:r w:rsidRPr="004C2C81">
        <w:rPr>
          <w:rFonts w:hint="cs"/>
          <w:rtl/>
        </w:rPr>
        <w:t>بلکه باید لسان ادله مورد بررسی قرار بگیرند:</w:t>
      </w:r>
    </w:p>
    <w:p w14:paraId="52FA9F07" w14:textId="77777777" w:rsidR="00D773D7" w:rsidRPr="004C2C81" w:rsidRDefault="00D773D7" w:rsidP="00D773D7">
      <w:pPr>
        <w:ind w:left="1440"/>
        <w:rPr>
          <w:rtl/>
        </w:rPr>
      </w:pPr>
      <w:r w:rsidRPr="004C2C81">
        <w:rPr>
          <w:rFonts w:hint="cs"/>
          <w:rtl/>
        </w:rPr>
        <w:t xml:space="preserve">با بررسی </w:t>
      </w:r>
      <w:r>
        <w:rPr>
          <w:rtl/>
        </w:rPr>
        <w:t>ادله‌</w:t>
      </w:r>
      <w:r>
        <w:rPr>
          <w:rFonts w:hint="cs"/>
          <w:rtl/>
        </w:rPr>
        <w:t>ی</w:t>
      </w:r>
      <w:r w:rsidRPr="004C2C81">
        <w:rPr>
          <w:rFonts w:hint="cs"/>
          <w:rtl/>
        </w:rPr>
        <w:t xml:space="preserve"> </w:t>
      </w:r>
      <w:r>
        <w:rPr>
          <w:rtl/>
        </w:rPr>
        <w:t>روزه‌</w:t>
      </w:r>
      <w:r>
        <w:rPr>
          <w:rFonts w:hint="cs"/>
          <w:rtl/>
        </w:rPr>
        <w:t>ی</w:t>
      </w:r>
      <w:r w:rsidRPr="004C2C81">
        <w:rPr>
          <w:rFonts w:hint="cs"/>
          <w:rtl/>
        </w:rPr>
        <w:t xml:space="preserve"> ضرری مشخص </w:t>
      </w:r>
      <w:r>
        <w:rPr>
          <w:rtl/>
        </w:rPr>
        <w:t>م</w:t>
      </w:r>
      <w:r>
        <w:rPr>
          <w:rFonts w:hint="cs"/>
          <w:rtl/>
        </w:rPr>
        <w:t>ی‌</w:t>
      </w:r>
      <w:r>
        <w:rPr>
          <w:rFonts w:hint="eastAsia"/>
          <w:rtl/>
        </w:rPr>
        <w:t>شود</w:t>
      </w:r>
      <w:r w:rsidRPr="004C2C81">
        <w:rPr>
          <w:rFonts w:hint="cs"/>
          <w:rtl/>
        </w:rPr>
        <w:t xml:space="preserve"> که </w:t>
      </w:r>
      <w:r>
        <w:rPr>
          <w:rtl/>
        </w:rPr>
        <w:t>روزه‌</w:t>
      </w:r>
      <w:r>
        <w:rPr>
          <w:rFonts w:hint="cs"/>
          <w:rtl/>
        </w:rPr>
        <w:t>ی</w:t>
      </w:r>
      <w:r w:rsidRPr="004C2C81">
        <w:rPr>
          <w:rFonts w:hint="cs"/>
          <w:rtl/>
        </w:rPr>
        <w:t xml:space="preserve"> ضرری فاقد ملاک است؛ یعنی </w:t>
      </w:r>
      <w:r>
        <w:rPr>
          <w:rtl/>
        </w:rPr>
        <w:t>روزه‌</w:t>
      </w:r>
      <w:r>
        <w:rPr>
          <w:rFonts w:hint="cs"/>
          <w:rtl/>
        </w:rPr>
        <w:t>ی</w:t>
      </w:r>
      <w:r w:rsidRPr="004C2C81">
        <w:rPr>
          <w:rFonts w:hint="cs"/>
          <w:rtl/>
        </w:rPr>
        <w:t xml:space="preserve"> ضرری مانند تکلیفی است که قدرت شرط اتصاف آن است. به عبارت دیگر هم هیئت و هم </w:t>
      </w:r>
      <w:r>
        <w:rPr>
          <w:rtl/>
        </w:rPr>
        <w:t>ماده‌</w:t>
      </w:r>
      <w:r>
        <w:rPr>
          <w:rFonts w:hint="cs"/>
          <w:rtl/>
        </w:rPr>
        <w:t>ی</w:t>
      </w:r>
      <w:r w:rsidRPr="004C2C81">
        <w:rPr>
          <w:rFonts w:hint="cs"/>
          <w:rtl/>
        </w:rPr>
        <w:t xml:space="preserve"> روزه مقید به قید عدم ضرر است و درنتیجه </w:t>
      </w:r>
      <w:r>
        <w:rPr>
          <w:rtl/>
        </w:rPr>
        <w:t>روزه‌</w:t>
      </w:r>
      <w:r>
        <w:rPr>
          <w:rFonts w:hint="cs"/>
          <w:rtl/>
        </w:rPr>
        <w:t>ی</w:t>
      </w:r>
      <w:r w:rsidRPr="004C2C81">
        <w:rPr>
          <w:rFonts w:hint="cs"/>
          <w:rtl/>
        </w:rPr>
        <w:t xml:space="preserve"> ضرری فاقد ملاک است؛</w:t>
      </w:r>
    </w:p>
    <w:p w14:paraId="73B3A017" w14:textId="77777777" w:rsidR="00D773D7" w:rsidRPr="004C2C81" w:rsidRDefault="00D773D7" w:rsidP="00D773D7">
      <w:pPr>
        <w:ind w:left="1440"/>
        <w:rPr>
          <w:rtl/>
        </w:rPr>
      </w:pPr>
      <w:r w:rsidRPr="004C2C81">
        <w:rPr>
          <w:rFonts w:hint="cs"/>
          <w:rtl/>
        </w:rPr>
        <w:t xml:space="preserve">اما با بررسی </w:t>
      </w:r>
      <w:r>
        <w:rPr>
          <w:rtl/>
        </w:rPr>
        <w:t>ادله‌</w:t>
      </w:r>
      <w:r>
        <w:rPr>
          <w:rFonts w:hint="cs"/>
          <w:rtl/>
        </w:rPr>
        <w:t>ی</w:t>
      </w:r>
      <w:r w:rsidRPr="004C2C81">
        <w:rPr>
          <w:rFonts w:hint="cs"/>
          <w:rtl/>
        </w:rPr>
        <w:t xml:space="preserve"> </w:t>
      </w:r>
      <w:r>
        <w:rPr>
          <w:rtl/>
        </w:rPr>
        <w:t>روزه‌</w:t>
      </w:r>
      <w:r>
        <w:rPr>
          <w:rFonts w:hint="cs"/>
          <w:rtl/>
        </w:rPr>
        <w:t>ی</w:t>
      </w:r>
      <w:r w:rsidRPr="004C2C81">
        <w:rPr>
          <w:rFonts w:hint="cs"/>
          <w:rtl/>
        </w:rPr>
        <w:t xml:space="preserve"> حرجی مشخص </w:t>
      </w:r>
      <w:r>
        <w:rPr>
          <w:rtl/>
        </w:rPr>
        <w:t>م</w:t>
      </w:r>
      <w:r>
        <w:rPr>
          <w:rFonts w:hint="cs"/>
          <w:rtl/>
        </w:rPr>
        <w:t>ی‌</w:t>
      </w:r>
      <w:r>
        <w:rPr>
          <w:rFonts w:hint="eastAsia"/>
          <w:rtl/>
        </w:rPr>
        <w:t>شود</w:t>
      </w:r>
      <w:r w:rsidRPr="004C2C81">
        <w:rPr>
          <w:rFonts w:hint="cs"/>
          <w:rtl/>
        </w:rPr>
        <w:t xml:space="preserve"> که لسان این ادله امتنان بوده و قید، قید هیئت است. به همین دلیل وجوب برداشته </w:t>
      </w:r>
      <w:r>
        <w:rPr>
          <w:rtl/>
        </w:rPr>
        <w:t>م</w:t>
      </w:r>
      <w:r>
        <w:rPr>
          <w:rFonts w:hint="cs"/>
          <w:rtl/>
        </w:rPr>
        <w:t>ی‌</w:t>
      </w:r>
      <w:r>
        <w:rPr>
          <w:rFonts w:hint="eastAsia"/>
          <w:rtl/>
        </w:rPr>
        <w:t>شود</w:t>
      </w:r>
      <w:r w:rsidRPr="004C2C81">
        <w:rPr>
          <w:rFonts w:hint="cs"/>
          <w:rtl/>
        </w:rPr>
        <w:t>، اما اطلاق ماده باقی است.</w:t>
      </w:r>
    </w:p>
    <w:p w14:paraId="4D11764F" w14:textId="77777777" w:rsidR="00D773D7" w:rsidRPr="004C2C81" w:rsidRDefault="00D773D7" w:rsidP="00D773D7">
      <w:pPr>
        <w:rPr>
          <w:rtl/>
        </w:rPr>
      </w:pPr>
      <w:r w:rsidRPr="004C2C81">
        <w:rPr>
          <w:rFonts w:hint="cs"/>
          <w:rtl/>
        </w:rPr>
        <w:t xml:space="preserve">درنتیجه </w:t>
      </w:r>
      <w:r>
        <w:rPr>
          <w:rtl/>
        </w:rPr>
        <w:t>ا</w:t>
      </w:r>
      <w:r>
        <w:rPr>
          <w:rFonts w:hint="cs"/>
          <w:rtl/>
        </w:rPr>
        <w:t>ی</w:t>
      </w:r>
      <w:r>
        <w:rPr>
          <w:rFonts w:hint="eastAsia"/>
          <w:rtl/>
        </w:rPr>
        <w:t>ن‌گونه</w:t>
      </w:r>
      <w:r w:rsidRPr="004C2C81">
        <w:rPr>
          <w:rFonts w:hint="cs"/>
          <w:rtl/>
        </w:rPr>
        <w:t xml:space="preserve"> نیست که اگر هیئت مقید شد، ماده نیز مقید </w:t>
      </w:r>
      <w:r>
        <w:rPr>
          <w:rtl/>
        </w:rPr>
        <w:t>م</w:t>
      </w:r>
      <w:r>
        <w:rPr>
          <w:rFonts w:hint="cs"/>
          <w:rtl/>
        </w:rPr>
        <w:t>ی‌</w:t>
      </w:r>
      <w:r>
        <w:rPr>
          <w:rFonts w:hint="eastAsia"/>
          <w:rtl/>
        </w:rPr>
        <w:t>شود</w:t>
      </w:r>
      <w:r w:rsidRPr="004C2C81">
        <w:rPr>
          <w:rFonts w:hint="cs"/>
          <w:rtl/>
        </w:rPr>
        <w:t xml:space="preserve"> و کلام «مرحوم آخوند» را </w:t>
      </w:r>
      <w:r>
        <w:rPr>
          <w:rtl/>
        </w:rPr>
        <w:t>م</w:t>
      </w:r>
      <w:r>
        <w:rPr>
          <w:rFonts w:hint="cs"/>
          <w:rtl/>
        </w:rPr>
        <w:t>ی‌</w:t>
      </w:r>
      <w:r>
        <w:rPr>
          <w:rFonts w:hint="eastAsia"/>
          <w:rtl/>
        </w:rPr>
        <w:t>توان</w:t>
      </w:r>
      <w:r w:rsidRPr="004C2C81">
        <w:rPr>
          <w:rFonts w:hint="cs"/>
          <w:rtl/>
        </w:rPr>
        <w:t xml:space="preserve"> به نحوی که بیان شد توضیح داد که در این صورت کلام «مرحوم آخوند»:</w:t>
      </w:r>
    </w:p>
    <w:p w14:paraId="31F49A87" w14:textId="77777777" w:rsidR="00D773D7" w:rsidRPr="004C2C81" w:rsidRDefault="00D773D7" w:rsidP="00D773D7">
      <w:pPr>
        <w:ind w:left="720"/>
        <w:rPr>
          <w:rtl/>
        </w:rPr>
      </w:pPr>
      <w:r w:rsidRPr="004C2C81">
        <w:rPr>
          <w:rFonts w:hint="cs"/>
          <w:rtl/>
        </w:rPr>
        <w:t>مصداق بحث تبعیت دلالت التزامی از مدلول مطابقی نخواهد بود،</w:t>
      </w:r>
    </w:p>
    <w:p w14:paraId="0FD9011E" w14:textId="77777777" w:rsidR="00D773D7" w:rsidRPr="004C2C81" w:rsidRDefault="00D773D7" w:rsidP="00D773D7">
      <w:pPr>
        <w:ind w:left="720"/>
        <w:rPr>
          <w:rtl/>
        </w:rPr>
      </w:pPr>
      <w:r w:rsidRPr="004C2C81">
        <w:rPr>
          <w:rFonts w:hint="cs"/>
          <w:rtl/>
        </w:rPr>
        <w:t xml:space="preserve">بلکه به جهت هم عرض بودن </w:t>
      </w:r>
      <w:r>
        <w:rPr>
          <w:rtl/>
        </w:rPr>
        <w:t>مدلول‌ها</w:t>
      </w:r>
      <w:r w:rsidRPr="004C2C81">
        <w:rPr>
          <w:rFonts w:hint="cs"/>
          <w:rtl/>
        </w:rPr>
        <w:t xml:space="preserve"> مصداق بحث تبعض در مدالیل است که توسط «وحید بهبهانی» مطرح شده است.</w:t>
      </w:r>
    </w:p>
    <w:p w14:paraId="130C87BC" w14:textId="77777777" w:rsidR="00D773D7" w:rsidRPr="004C2C81" w:rsidRDefault="00D773D7" w:rsidP="00D773D7">
      <w:pPr>
        <w:rPr>
          <w:rtl/>
        </w:rPr>
      </w:pPr>
      <w:r w:rsidRPr="004C2C81">
        <w:rPr>
          <w:rFonts w:cs="B Titr" w:hint="cs"/>
          <w:sz w:val="24"/>
          <w:szCs w:val="24"/>
          <w:rtl/>
        </w:rPr>
        <w:t>اشکال:</w:t>
      </w:r>
      <w:r w:rsidRPr="004C2C81">
        <w:rPr>
          <w:rFonts w:hint="cs"/>
          <w:rtl/>
        </w:rPr>
        <w:t xml:space="preserve"> در محل بحث که هم امر به ازاله‌ی نجاست وجود دارد و هم امر به نماز چگونه </w:t>
      </w:r>
      <w:r>
        <w:rPr>
          <w:rtl/>
        </w:rPr>
        <w:t>م</w:t>
      </w:r>
      <w:r>
        <w:rPr>
          <w:rFonts w:hint="cs"/>
          <w:rtl/>
        </w:rPr>
        <w:t>ی‌</w:t>
      </w:r>
      <w:r>
        <w:rPr>
          <w:rFonts w:hint="eastAsia"/>
          <w:rtl/>
        </w:rPr>
        <w:t>توان</w:t>
      </w:r>
      <w:r w:rsidRPr="004C2C81">
        <w:rPr>
          <w:rFonts w:hint="cs"/>
          <w:rtl/>
        </w:rPr>
        <w:t xml:space="preserve"> این مطلب را احراز کرد که قید، قید هیئت است و درنتیجه عمل دارای ملاک است؟</w:t>
      </w:r>
    </w:p>
    <w:p w14:paraId="62BFF4BC" w14:textId="77777777" w:rsidR="00D773D7" w:rsidRPr="004C2C81" w:rsidRDefault="00D773D7" w:rsidP="00D773D7">
      <w:pPr>
        <w:rPr>
          <w:rtl/>
        </w:rPr>
      </w:pPr>
      <w:r w:rsidRPr="004C2C81">
        <w:rPr>
          <w:rFonts w:cs="B Titr" w:hint="cs"/>
          <w:sz w:val="24"/>
          <w:szCs w:val="24"/>
          <w:rtl/>
        </w:rPr>
        <w:t>پاسخ:</w:t>
      </w:r>
      <w:r w:rsidRPr="004C2C81">
        <w:rPr>
          <w:rFonts w:hint="cs"/>
          <w:rtl/>
        </w:rPr>
        <w:t xml:space="preserve"> تزاحم و تعارض </w:t>
      </w:r>
      <w:r>
        <w:rPr>
          <w:rFonts w:hint="cs"/>
          <w:rtl/>
        </w:rPr>
        <w:t>تأسیسی</w:t>
      </w:r>
      <w:r w:rsidRPr="004C2C81">
        <w:rPr>
          <w:rFonts w:hint="cs"/>
          <w:rtl/>
        </w:rPr>
        <w:t xml:space="preserve"> نیستند، بلکه اموری هستند که در عرف نیز وجود دارند و حتی تزاحم ملاکی نیز امری عرفی است. بنابراین در این موارد باید به فهم عرفی دقت کرد:</w:t>
      </w:r>
    </w:p>
    <w:p w14:paraId="791CCE66" w14:textId="77777777" w:rsidR="00D773D7" w:rsidRPr="004C2C81" w:rsidRDefault="00D773D7" w:rsidP="00D773D7">
      <w:pPr>
        <w:ind w:left="720"/>
        <w:rPr>
          <w:rtl/>
        </w:rPr>
      </w:pPr>
      <w:r w:rsidRPr="004C2C81">
        <w:rPr>
          <w:rFonts w:hint="cs"/>
          <w:rtl/>
        </w:rPr>
        <w:t xml:space="preserve">در تزاحم امتثالی یعنی در جایی که عرف دو کار را محبوب مولا </w:t>
      </w:r>
      <w:r>
        <w:rPr>
          <w:rtl/>
        </w:rPr>
        <w:t>م</w:t>
      </w:r>
      <w:r>
        <w:rPr>
          <w:rFonts w:hint="cs"/>
          <w:rtl/>
        </w:rPr>
        <w:t>ی‌</w:t>
      </w:r>
      <w:r>
        <w:rPr>
          <w:rFonts w:hint="eastAsia"/>
          <w:rtl/>
        </w:rPr>
        <w:t>داند</w:t>
      </w:r>
      <w:r w:rsidRPr="004C2C81">
        <w:rPr>
          <w:rFonts w:hint="cs"/>
          <w:rtl/>
        </w:rPr>
        <w:t xml:space="preserve">، اما قدرت بر انجام هر دو را ندارد، متفاهم عرفی این است که عدم قدرت تنها وجوب را از بین </w:t>
      </w:r>
      <w:r>
        <w:rPr>
          <w:rtl/>
        </w:rPr>
        <w:t>م</w:t>
      </w:r>
      <w:r>
        <w:rPr>
          <w:rFonts w:hint="cs"/>
          <w:rtl/>
        </w:rPr>
        <w:t>ی‌</w:t>
      </w:r>
      <w:r>
        <w:rPr>
          <w:rFonts w:hint="eastAsia"/>
          <w:rtl/>
        </w:rPr>
        <w:t>برد</w:t>
      </w:r>
      <w:r w:rsidRPr="004C2C81">
        <w:rPr>
          <w:rFonts w:hint="cs"/>
          <w:rtl/>
        </w:rPr>
        <w:t xml:space="preserve"> و </w:t>
      </w:r>
      <w:r>
        <w:rPr>
          <w:rtl/>
        </w:rPr>
        <w:t>ا</w:t>
      </w:r>
      <w:r>
        <w:rPr>
          <w:rFonts w:hint="cs"/>
          <w:rtl/>
        </w:rPr>
        <w:t>ی</w:t>
      </w:r>
      <w:r>
        <w:rPr>
          <w:rFonts w:hint="eastAsia"/>
          <w:rtl/>
        </w:rPr>
        <w:t>ن‌گونه</w:t>
      </w:r>
      <w:r w:rsidRPr="004C2C81">
        <w:rPr>
          <w:rFonts w:hint="cs"/>
          <w:rtl/>
        </w:rPr>
        <w:t xml:space="preserve"> نیست که به جهت عدم قدرت ملاک نیز از بین رفته باشد. به همین جهت به نظر عرف باید اهم را انجام داد، اما در صورتی که شخص مهم را انجام دهد، </w:t>
      </w:r>
      <w:r>
        <w:rPr>
          <w:rtl/>
        </w:rPr>
        <w:t>ا</w:t>
      </w:r>
      <w:r>
        <w:rPr>
          <w:rFonts w:hint="cs"/>
          <w:rtl/>
        </w:rPr>
        <w:t>ی</w:t>
      </w:r>
      <w:r>
        <w:rPr>
          <w:rFonts w:hint="eastAsia"/>
          <w:rtl/>
        </w:rPr>
        <w:t>ن‌گونه</w:t>
      </w:r>
      <w:r w:rsidRPr="004C2C81">
        <w:rPr>
          <w:rFonts w:hint="cs"/>
          <w:rtl/>
        </w:rPr>
        <w:t xml:space="preserve"> نیست که عمل او بدون ملاک باشد،</w:t>
      </w:r>
    </w:p>
    <w:p w14:paraId="612713CB" w14:textId="77777777" w:rsidR="00D773D7" w:rsidRPr="004C2C81" w:rsidRDefault="00D773D7" w:rsidP="00D773D7">
      <w:pPr>
        <w:ind w:left="720"/>
        <w:rPr>
          <w:rtl/>
        </w:rPr>
      </w:pPr>
      <w:r w:rsidRPr="004C2C81">
        <w:rPr>
          <w:rFonts w:hint="cs"/>
          <w:rtl/>
        </w:rPr>
        <w:lastRenderedPageBreak/>
        <w:t>اما در تعارض و تزاحم ملاکی متفاهم عرفی این است که یکی از دو امر اصلاً انشاء نشده است و در این صورت کاشف از ملاک وجود ندارد.</w:t>
      </w:r>
    </w:p>
    <w:p w14:paraId="332F2C96" w14:textId="77777777" w:rsidR="00D773D7" w:rsidRPr="004C2C81" w:rsidRDefault="00D773D7" w:rsidP="00D773D7">
      <w:pPr>
        <w:rPr>
          <w:rtl/>
        </w:rPr>
      </w:pPr>
      <w:r w:rsidRPr="004C2C81">
        <w:rPr>
          <w:rFonts w:hint="cs"/>
          <w:rtl/>
        </w:rPr>
        <w:t>به عبارت دیگر:</w:t>
      </w:r>
    </w:p>
    <w:p w14:paraId="33CE482A" w14:textId="77777777" w:rsidR="00D773D7" w:rsidRPr="004C2C81" w:rsidRDefault="00D773D7" w:rsidP="00D773D7">
      <w:pPr>
        <w:ind w:left="720"/>
        <w:rPr>
          <w:rtl/>
        </w:rPr>
      </w:pPr>
      <w:r w:rsidRPr="004C2C81">
        <w:rPr>
          <w:rFonts w:hint="cs"/>
          <w:rtl/>
        </w:rPr>
        <w:t xml:space="preserve">در </w:t>
      </w:r>
      <w:r>
        <w:rPr>
          <w:rtl/>
        </w:rPr>
        <w:t>روزه‌</w:t>
      </w:r>
      <w:r>
        <w:rPr>
          <w:rFonts w:hint="cs"/>
          <w:rtl/>
        </w:rPr>
        <w:t>ی</w:t>
      </w:r>
      <w:r w:rsidRPr="004C2C81">
        <w:rPr>
          <w:rFonts w:hint="cs"/>
          <w:rtl/>
        </w:rPr>
        <w:t xml:space="preserve"> ضرری و حرجی لسان دلیل این مطلب را </w:t>
      </w:r>
      <w:r>
        <w:rPr>
          <w:rtl/>
        </w:rPr>
        <w:t>م</w:t>
      </w:r>
      <w:r>
        <w:rPr>
          <w:rFonts w:hint="cs"/>
          <w:rtl/>
        </w:rPr>
        <w:t>ی‌</w:t>
      </w:r>
      <w:r>
        <w:rPr>
          <w:rFonts w:hint="eastAsia"/>
          <w:rtl/>
        </w:rPr>
        <w:t>رساند</w:t>
      </w:r>
      <w:r w:rsidRPr="004C2C81">
        <w:rPr>
          <w:rFonts w:hint="cs"/>
          <w:rtl/>
        </w:rPr>
        <w:t xml:space="preserve"> که </w:t>
      </w:r>
      <w:r>
        <w:rPr>
          <w:rtl/>
        </w:rPr>
        <w:t>روزه‌</w:t>
      </w:r>
      <w:r>
        <w:rPr>
          <w:rFonts w:hint="cs"/>
          <w:rtl/>
        </w:rPr>
        <w:t>ی</w:t>
      </w:r>
      <w:r w:rsidRPr="004C2C81">
        <w:rPr>
          <w:rFonts w:hint="cs"/>
          <w:rtl/>
        </w:rPr>
        <w:t xml:space="preserve"> ضرری فاقد ملاک است و برداشته شدن وجوب </w:t>
      </w:r>
      <w:r>
        <w:rPr>
          <w:rtl/>
        </w:rPr>
        <w:t>روزه‌</w:t>
      </w:r>
      <w:r>
        <w:rPr>
          <w:rFonts w:hint="cs"/>
          <w:rtl/>
        </w:rPr>
        <w:t>ی</w:t>
      </w:r>
      <w:r w:rsidRPr="004C2C81">
        <w:rPr>
          <w:rFonts w:hint="cs"/>
          <w:rtl/>
        </w:rPr>
        <w:t xml:space="preserve"> حرجی امتنانی است،</w:t>
      </w:r>
    </w:p>
    <w:p w14:paraId="0BB34CA7" w14:textId="77777777" w:rsidR="00D773D7" w:rsidRPr="004C2C81" w:rsidRDefault="00D773D7" w:rsidP="00D773D7">
      <w:pPr>
        <w:ind w:left="720"/>
        <w:rPr>
          <w:rtl/>
        </w:rPr>
      </w:pPr>
      <w:r w:rsidRPr="004C2C81">
        <w:rPr>
          <w:rFonts w:hint="cs"/>
          <w:rtl/>
        </w:rPr>
        <w:t xml:space="preserve">اما در تزاحم و تعارض متفاهم عرفی ملاک نداشتن را نشان </w:t>
      </w:r>
      <w:r>
        <w:rPr>
          <w:rtl/>
        </w:rPr>
        <w:t>م</w:t>
      </w:r>
      <w:r>
        <w:rPr>
          <w:rFonts w:hint="cs"/>
          <w:rtl/>
        </w:rPr>
        <w:t>ی‌</w:t>
      </w:r>
      <w:r>
        <w:rPr>
          <w:rFonts w:hint="eastAsia"/>
          <w:rtl/>
        </w:rPr>
        <w:t>دهد</w:t>
      </w:r>
      <w:r w:rsidRPr="004C2C81">
        <w:rPr>
          <w:rFonts w:hint="cs"/>
          <w:rtl/>
        </w:rPr>
        <w:t>.</w:t>
      </w:r>
    </w:p>
    <w:p w14:paraId="78904A87" w14:textId="77777777" w:rsidR="00D773D7" w:rsidRPr="004C2C81" w:rsidRDefault="00D773D7" w:rsidP="00D773D7">
      <w:pPr>
        <w:rPr>
          <w:rtl/>
        </w:rPr>
      </w:pPr>
      <w:r w:rsidRPr="004C2C81">
        <w:rPr>
          <w:rFonts w:hint="cs"/>
          <w:rtl/>
        </w:rPr>
        <w:t xml:space="preserve">بنابراین در این موارد فهم عرفی محقق است و در صورتی که در موردی فهم عرفی محقق باشد و شارع با وجود اینکه در آن مورد صحبت کرده فهم عرفی را رد نکند، همان متفاهم عرفی اثبات </w:t>
      </w:r>
      <w:r>
        <w:rPr>
          <w:rtl/>
        </w:rPr>
        <w:t>م</w:t>
      </w:r>
      <w:r>
        <w:rPr>
          <w:rFonts w:hint="cs"/>
          <w:rtl/>
        </w:rPr>
        <w:t>ی‌</w:t>
      </w:r>
      <w:r>
        <w:rPr>
          <w:rFonts w:hint="eastAsia"/>
          <w:rtl/>
        </w:rPr>
        <w:t>شود</w:t>
      </w:r>
      <w:r w:rsidRPr="004C2C81">
        <w:rPr>
          <w:rFonts w:hint="cs"/>
          <w:rtl/>
        </w:rPr>
        <w:t>.</w:t>
      </w:r>
    </w:p>
    <w:p w14:paraId="52880F28" w14:textId="77777777" w:rsidR="00D773D7" w:rsidRPr="004C2C81" w:rsidRDefault="00D773D7" w:rsidP="00D773D7">
      <w:pPr>
        <w:rPr>
          <w:rtl/>
        </w:rPr>
      </w:pPr>
      <w:r w:rsidRPr="004C2C81">
        <w:rPr>
          <w:rFonts w:cs="B Titr" w:hint="cs"/>
          <w:sz w:val="24"/>
          <w:szCs w:val="24"/>
          <w:rtl/>
        </w:rPr>
        <w:t>نکته:</w:t>
      </w:r>
      <w:r w:rsidRPr="004C2C81">
        <w:rPr>
          <w:rFonts w:hint="cs"/>
          <w:rtl/>
        </w:rPr>
        <w:t xml:space="preserve"> مطلب دیگری که در این مورد باعث اختلاف </w:t>
      </w:r>
      <w:r>
        <w:rPr>
          <w:rtl/>
        </w:rPr>
        <w:t>م</w:t>
      </w:r>
      <w:r>
        <w:rPr>
          <w:rFonts w:hint="cs"/>
          <w:rtl/>
        </w:rPr>
        <w:t>ی‌</w:t>
      </w:r>
      <w:r>
        <w:rPr>
          <w:rFonts w:hint="eastAsia"/>
          <w:rtl/>
        </w:rPr>
        <w:t>شود</w:t>
      </w:r>
      <w:r w:rsidRPr="004C2C81">
        <w:rPr>
          <w:rFonts w:hint="cs"/>
          <w:rtl/>
        </w:rPr>
        <w:t xml:space="preserve"> این است که اطلاق این موارد را ذاتی </w:t>
      </w:r>
      <w:r>
        <w:rPr>
          <w:rtl/>
        </w:rPr>
        <w:t>م</w:t>
      </w:r>
      <w:r>
        <w:rPr>
          <w:rFonts w:hint="cs"/>
          <w:rtl/>
        </w:rPr>
        <w:t>ی‌</w:t>
      </w:r>
      <w:r>
        <w:rPr>
          <w:rFonts w:hint="eastAsia"/>
          <w:rtl/>
        </w:rPr>
        <w:t>دان</w:t>
      </w:r>
      <w:r>
        <w:rPr>
          <w:rFonts w:hint="cs"/>
          <w:rtl/>
        </w:rPr>
        <w:t>ی</w:t>
      </w:r>
      <w:r>
        <w:rPr>
          <w:rFonts w:hint="eastAsia"/>
          <w:rtl/>
        </w:rPr>
        <w:t>م</w:t>
      </w:r>
      <w:r w:rsidRPr="004C2C81">
        <w:rPr>
          <w:rFonts w:hint="cs"/>
          <w:rtl/>
        </w:rPr>
        <w:t xml:space="preserve"> نه لحاظی. توضیح اینکه در مواردی که متفاهم عرفی وجود دارد و شارع در آن ورود کرده و بیانی صادر </w:t>
      </w:r>
      <w:r>
        <w:rPr>
          <w:rtl/>
        </w:rPr>
        <w:t>نم</w:t>
      </w:r>
      <w:r>
        <w:rPr>
          <w:rFonts w:hint="cs"/>
          <w:rtl/>
        </w:rPr>
        <w:t>ی‌</w:t>
      </w:r>
      <w:r>
        <w:rPr>
          <w:rFonts w:hint="eastAsia"/>
          <w:rtl/>
        </w:rPr>
        <w:t>کند</w:t>
      </w:r>
      <w:r w:rsidRPr="004C2C81">
        <w:rPr>
          <w:rFonts w:hint="cs"/>
          <w:rtl/>
        </w:rPr>
        <w:t xml:space="preserve">، اطلاق، اطلاق ذاتی خواهد بود و نیاز به مقام بیان نخواهد داشت. «مرحوم خویی» نیز در این بحث به این دلیل به دنبال اثبات مقام بیان هستند که تمامی اطلاقات را اطلاق لحاظی </w:t>
      </w:r>
      <w:r>
        <w:rPr>
          <w:rtl/>
        </w:rPr>
        <w:t>م</w:t>
      </w:r>
      <w:r>
        <w:rPr>
          <w:rFonts w:hint="cs"/>
          <w:rtl/>
        </w:rPr>
        <w:t>ی‌</w:t>
      </w:r>
      <w:r>
        <w:rPr>
          <w:rFonts w:hint="eastAsia"/>
          <w:rtl/>
        </w:rPr>
        <w:t>دانند</w:t>
      </w:r>
      <w:r w:rsidRPr="004C2C81">
        <w:rPr>
          <w:rFonts w:hint="cs"/>
          <w:rtl/>
        </w:rPr>
        <w:t>.</w:t>
      </w:r>
    </w:p>
    <w:p w14:paraId="48BA63F2" w14:textId="77777777" w:rsidR="00D773D7" w:rsidRPr="004C2C81" w:rsidRDefault="00D773D7" w:rsidP="00D773D7">
      <w:pPr>
        <w:rPr>
          <w:rtl/>
        </w:rPr>
      </w:pPr>
      <w:r w:rsidRPr="004C2C81">
        <w:rPr>
          <w:rFonts w:hint="cs"/>
          <w:rtl/>
        </w:rPr>
        <w:t xml:space="preserve">با توجه به این مطالب روشن </w:t>
      </w:r>
      <w:r>
        <w:rPr>
          <w:rtl/>
        </w:rPr>
        <w:t>م</w:t>
      </w:r>
      <w:r>
        <w:rPr>
          <w:rFonts w:hint="cs"/>
          <w:rtl/>
        </w:rPr>
        <w:t>ی‌</w:t>
      </w:r>
      <w:r>
        <w:rPr>
          <w:rFonts w:hint="eastAsia"/>
          <w:rtl/>
        </w:rPr>
        <w:t>شود</w:t>
      </w:r>
      <w:r w:rsidRPr="004C2C81">
        <w:rPr>
          <w:rFonts w:hint="cs"/>
          <w:rtl/>
        </w:rPr>
        <w:t xml:space="preserve"> که در این مطلب بحث تبعیت مدلول التزامی از مدلول مطابقی مطرح </w:t>
      </w:r>
      <w:r>
        <w:rPr>
          <w:rtl/>
        </w:rPr>
        <w:t>نم</w:t>
      </w:r>
      <w:r>
        <w:rPr>
          <w:rFonts w:hint="cs"/>
          <w:rtl/>
        </w:rPr>
        <w:t>ی‌</w:t>
      </w:r>
      <w:r>
        <w:rPr>
          <w:rFonts w:hint="eastAsia"/>
          <w:rtl/>
        </w:rPr>
        <w:t>شود</w:t>
      </w:r>
      <w:r w:rsidRPr="004C2C81">
        <w:rPr>
          <w:rFonts w:hint="cs"/>
          <w:rtl/>
        </w:rPr>
        <w:t xml:space="preserve">، اما در صورت طرح این بحث معتقدیم مدلول التزامی در حجیت نیز تابع مدلول مطابقی است. بنابراین اگر مدلول مطابقی مأمور به فعلی (اطلاق هیئت) باشد و مدلول التزامی ملاک داشتن باشد، با از بین رفتن مدلول مطابقی، مدلول التزامی نیز از بین رفته و ملاک داشتن احراز </w:t>
      </w:r>
      <w:r>
        <w:rPr>
          <w:rtl/>
        </w:rPr>
        <w:t>نم</w:t>
      </w:r>
      <w:r>
        <w:rPr>
          <w:rFonts w:hint="cs"/>
          <w:rtl/>
        </w:rPr>
        <w:t>ی‌</w:t>
      </w:r>
      <w:r>
        <w:rPr>
          <w:rFonts w:hint="eastAsia"/>
          <w:rtl/>
        </w:rPr>
        <w:t>شود</w:t>
      </w:r>
      <w:r w:rsidRPr="004C2C81">
        <w:rPr>
          <w:rFonts w:hint="cs"/>
          <w:rtl/>
        </w:rPr>
        <w:t>.</w:t>
      </w:r>
    </w:p>
    <w:p w14:paraId="319922C4" w14:textId="77777777" w:rsidR="00D773D7" w:rsidRPr="004C2C81" w:rsidRDefault="00D773D7" w:rsidP="00D773D7">
      <w:pPr>
        <w:rPr>
          <w:rtl/>
        </w:rPr>
      </w:pPr>
      <w:r>
        <w:rPr>
          <w:rtl/>
        </w:rPr>
        <w:t>ازآنجا</w:t>
      </w:r>
      <w:r>
        <w:rPr>
          <w:rFonts w:hint="cs"/>
          <w:rtl/>
        </w:rPr>
        <w:t>یی‌</w:t>
      </w:r>
      <w:r>
        <w:rPr>
          <w:rFonts w:hint="eastAsia"/>
          <w:rtl/>
        </w:rPr>
        <w:t>که</w:t>
      </w:r>
      <w:r w:rsidRPr="004C2C81">
        <w:rPr>
          <w:rFonts w:hint="cs"/>
          <w:rtl/>
        </w:rPr>
        <w:t xml:space="preserve"> این مطلب در موارد متعددی </w:t>
      </w:r>
      <w:r>
        <w:rPr>
          <w:rFonts w:hint="cs"/>
          <w:rtl/>
        </w:rPr>
        <w:t>تأثیرگذار</w:t>
      </w:r>
      <w:r w:rsidRPr="004C2C81">
        <w:rPr>
          <w:rFonts w:hint="cs"/>
          <w:rtl/>
        </w:rPr>
        <w:t xml:space="preserve"> است در اینجا به طرح آن خواهیم پرداخت.</w:t>
      </w:r>
    </w:p>
    <w:p w14:paraId="5AD7899A" w14:textId="77777777" w:rsidR="00D773D7" w:rsidRDefault="00D773D7" w:rsidP="00D773D7">
      <w:pPr>
        <w:pStyle w:val="Heading5"/>
        <w:rPr>
          <w:rtl/>
        </w:rPr>
      </w:pPr>
      <w:r>
        <w:rPr>
          <w:rFonts w:hint="cs"/>
          <w:rtl/>
        </w:rPr>
        <w:t>کلام «مرحوم خویی»</w:t>
      </w:r>
    </w:p>
    <w:p w14:paraId="19C6AEF7" w14:textId="77777777" w:rsidR="00D773D7" w:rsidRPr="004C2C81" w:rsidRDefault="00D773D7" w:rsidP="00D773D7">
      <w:pPr>
        <w:rPr>
          <w:rtl/>
        </w:rPr>
      </w:pPr>
      <w:r>
        <w:rPr>
          <w:rtl/>
        </w:rPr>
        <w:t>همان‌گونه</w:t>
      </w:r>
      <w:r w:rsidRPr="004C2C81">
        <w:rPr>
          <w:rFonts w:hint="cs"/>
          <w:rtl/>
        </w:rPr>
        <w:t xml:space="preserve"> که گفته شد:</w:t>
      </w:r>
    </w:p>
    <w:p w14:paraId="76330149" w14:textId="77777777" w:rsidR="00D773D7" w:rsidRPr="004C2C81" w:rsidRDefault="00D773D7" w:rsidP="00D773D7">
      <w:pPr>
        <w:ind w:left="720"/>
        <w:rPr>
          <w:rtl/>
        </w:rPr>
      </w:pPr>
      <w:r w:rsidRPr="004C2C81">
        <w:rPr>
          <w:rFonts w:hint="cs"/>
          <w:rtl/>
        </w:rPr>
        <w:t xml:space="preserve">برخی همانند «مرحوم آقا ضیاء» و «مرحوم بروجردی»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مدلول التزامی:</w:t>
      </w:r>
    </w:p>
    <w:p w14:paraId="1DC53945" w14:textId="77777777" w:rsidR="00D773D7" w:rsidRPr="004C2C81" w:rsidRDefault="00D773D7" w:rsidP="00D773D7">
      <w:pPr>
        <w:ind w:left="1440"/>
        <w:rPr>
          <w:rtl/>
        </w:rPr>
      </w:pPr>
      <w:r w:rsidRPr="004C2C81">
        <w:rPr>
          <w:rFonts w:hint="cs"/>
          <w:rtl/>
        </w:rPr>
        <w:t>در حدوث تابع مدلول مطابقی است،</w:t>
      </w:r>
    </w:p>
    <w:p w14:paraId="3232C756" w14:textId="77777777" w:rsidR="00D773D7" w:rsidRPr="004C2C81" w:rsidRDefault="00D773D7" w:rsidP="00D773D7">
      <w:pPr>
        <w:ind w:left="1440"/>
        <w:rPr>
          <w:rtl/>
        </w:rPr>
      </w:pPr>
      <w:r w:rsidRPr="004C2C81">
        <w:rPr>
          <w:rFonts w:hint="cs"/>
          <w:rtl/>
        </w:rPr>
        <w:t>اما در بقاء و حجیت تابع مدلول مطابقی نیست؛</w:t>
      </w:r>
    </w:p>
    <w:p w14:paraId="6115FBB7" w14:textId="77777777" w:rsidR="00D773D7" w:rsidRPr="004C2C81" w:rsidRDefault="00D773D7" w:rsidP="00D773D7">
      <w:pPr>
        <w:ind w:left="720"/>
        <w:rPr>
          <w:rtl/>
        </w:rPr>
      </w:pPr>
      <w:r w:rsidRPr="004C2C81">
        <w:rPr>
          <w:rFonts w:hint="cs"/>
          <w:rtl/>
        </w:rPr>
        <w:t xml:space="preserve">اما برخی همانند «مرحوم اصفهانی»، «مرحوم امام» و «مرحوم خویی»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مدلول التزامی:</w:t>
      </w:r>
    </w:p>
    <w:p w14:paraId="236694A4" w14:textId="77777777" w:rsidR="00D773D7" w:rsidRPr="004C2C81" w:rsidRDefault="00D773D7" w:rsidP="00D773D7">
      <w:pPr>
        <w:ind w:left="1440"/>
        <w:rPr>
          <w:rtl/>
        </w:rPr>
      </w:pPr>
      <w:r w:rsidRPr="004C2C81">
        <w:rPr>
          <w:rFonts w:hint="cs"/>
          <w:rtl/>
        </w:rPr>
        <w:t>نه تنها در حدوث تابع مدلول مطابقی است،</w:t>
      </w:r>
    </w:p>
    <w:p w14:paraId="31612667" w14:textId="77777777" w:rsidR="00D773D7" w:rsidRPr="004C2C81" w:rsidRDefault="00D773D7" w:rsidP="00D773D7">
      <w:pPr>
        <w:ind w:left="1440"/>
        <w:rPr>
          <w:rtl/>
        </w:rPr>
      </w:pPr>
      <w:r w:rsidRPr="004C2C81">
        <w:rPr>
          <w:rFonts w:hint="cs"/>
          <w:rtl/>
        </w:rPr>
        <w:t>بلکه در بقاء و حجیت نیز تابع مدلول مطابقی است.</w:t>
      </w:r>
    </w:p>
    <w:p w14:paraId="770B1A8D" w14:textId="77777777" w:rsidR="00D773D7" w:rsidRPr="004C2C81" w:rsidRDefault="00D773D7" w:rsidP="00D773D7">
      <w:pPr>
        <w:rPr>
          <w:rtl/>
        </w:rPr>
      </w:pPr>
      <w:r w:rsidRPr="004C2C81">
        <w:rPr>
          <w:rFonts w:hint="cs"/>
          <w:rtl/>
        </w:rPr>
        <w:t xml:space="preserve">«مرحوم خویی» اشکالاتی نقضی به کلام «مرحوم آخوند» دارند که </w:t>
      </w:r>
      <w:r>
        <w:rPr>
          <w:rtl/>
        </w:rPr>
        <w:t>نم</w:t>
      </w:r>
      <w:r>
        <w:rPr>
          <w:rFonts w:hint="cs"/>
          <w:rtl/>
        </w:rPr>
        <w:t>ی‌</w:t>
      </w:r>
      <w:r>
        <w:rPr>
          <w:rFonts w:hint="eastAsia"/>
          <w:rtl/>
        </w:rPr>
        <w:t>توان</w:t>
      </w:r>
      <w:r w:rsidRPr="004C2C81">
        <w:rPr>
          <w:rFonts w:hint="cs"/>
          <w:rtl/>
        </w:rPr>
        <w:t xml:space="preserve"> این اشکالات را پذیرفت و اشکالی حلی دارند که مورد پذیرش است و قبل از ایشان در کلام «سید یزدی» نیز مطرح شده است:</w:t>
      </w:r>
    </w:p>
    <w:p w14:paraId="00068AF6" w14:textId="77777777" w:rsidR="00D773D7" w:rsidRPr="004C2C81" w:rsidRDefault="00D773D7" w:rsidP="00D773D7">
      <w:pPr>
        <w:rPr>
          <w:rtl/>
        </w:rPr>
      </w:pPr>
      <w:r w:rsidRPr="004C2C81">
        <w:rPr>
          <w:rFonts w:cs="B Titr" w:hint="cs"/>
          <w:sz w:val="24"/>
          <w:szCs w:val="24"/>
          <w:rtl/>
        </w:rPr>
        <w:t>اشکال نقضی اول:</w:t>
      </w:r>
      <w:r w:rsidRPr="004C2C81">
        <w:rPr>
          <w:rFonts w:hint="cs"/>
          <w:sz w:val="24"/>
          <w:szCs w:val="24"/>
          <w:rtl/>
        </w:rPr>
        <w:t xml:space="preserve"> </w:t>
      </w:r>
      <w:r w:rsidRPr="004C2C81">
        <w:rPr>
          <w:rFonts w:hint="cs"/>
          <w:rtl/>
        </w:rPr>
        <w:t xml:space="preserve">اگر </w:t>
      </w:r>
      <w:r>
        <w:rPr>
          <w:rtl/>
        </w:rPr>
        <w:t>ب</w:t>
      </w:r>
      <w:r>
        <w:rPr>
          <w:rFonts w:hint="cs"/>
          <w:rtl/>
        </w:rPr>
        <w:t>ی</w:t>
      </w:r>
      <w:r>
        <w:rPr>
          <w:rFonts w:hint="eastAsia"/>
          <w:rtl/>
        </w:rPr>
        <w:t>نه‌ا</w:t>
      </w:r>
      <w:r>
        <w:rPr>
          <w:rFonts w:hint="cs"/>
          <w:rtl/>
        </w:rPr>
        <w:t>ی</w:t>
      </w:r>
      <w:r w:rsidRPr="004C2C81">
        <w:rPr>
          <w:rFonts w:hint="cs"/>
          <w:rtl/>
        </w:rPr>
        <w:t xml:space="preserve"> از ملاقات کردن لباس با خون خبر دهد:</w:t>
      </w:r>
    </w:p>
    <w:p w14:paraId="160DBD09" w14:textId="77777777" w:rsidR="00D773D7" w:rsidRPr="004C2C81" w:rsidRDefault="00D773D7" w:rsidP="00D773D7">
      <w:pPr>
        <w:ind w:left="720"/>
        <w:rPr>
          <w:rtl/>
        </w:rPr>
      </w:pPr>
      <w:r w:rsidRPr="004C2C81">
        <w:rPr>
          <w:rFonts w:hint="cs"/>
          <w:rtl/>
        </w:rPr>
        <w:t>مدلول مطابقی بینه ملاقات لباس با خون است؛</w:t>
      </w:r>
    </w:p>
    <w:p w14:paraId="2819C88E" w14:textId="77777777" w:rsidR="00D773D7" w:rsidRPr="004C2C81" w:rsidRDefault="00D773D7" w:rsidP="00D773D7">
      <w:pPr>
        <w:ind w:left="720"/>
        <w:rPr>
          <w:rtl/>
        </w:rPr>
      </w:pPr>
      <w:r w:rsidRPr="004C2C81">
        <w:rPr>
          <w:rFonts w:hint="cs"/>
          <w:rtl/>
        </w:rPr>
        <w:t>و مدلول التزامی نجس شدن لباس است.</w:t>
      </w:r>
    </w:p>
    <w:p w14:paraId="002FBF42" w14:textId="77777777" w:rsidR="00D773D7" w:rsidRPr="004C2C81" w:rsidRDefault="00D773D7" w:rsidP="00D773D7">
      <w:pPr>
        <w:rPr>
          <w:rtl/>
        </w:rPr>
      </w:pPr>
      <w:r w:rsidRPr="004C2C81">
        <w:rPr>
          <w:rFonts w:hint="cs"/>
          <w:rtl/>
        </w:rPr>
        <w:t xml:space="preserve">حال اگر دلیل دیگری اقامه شود که مفاد آن ملاقات نکردن لباس با خون باشد، ملاقات کردن لباس با خون مشکوک </w:t>
      </w:r>
      <w:r>
        <w:rPr>
          <w:rtl/>
        </w:rPr>
        <w:t>م</w:t>
      </w:r>
      <w:r>
        <w:rPr>
          <w:rFonts w:hint="cs"/>
          <w:rtl/>
        </w:rPr>
        <w:t>ی‌</w:t>
      </w:r>
      <w:r>
        <w:rPr>
          <w:rFonts w:hint="eastAsia"/>
          <w:rtl/>
        </w:rPr>
        <w:t>شود</w:t>
      </w:r>
      <w:r w:rsidRPr="004C2C81">
        <w:rPr>
          <w:rFonts w:hint="cs"/>
          <w:rtl/>
        </w:rPr>
        <w:t xml:space="preserve"> و در صورتی که کلام «مرحوم آخوند» صحیح باشد، باید گفت:</w:t>
      </w:r>
    </w:p>
    <w:p w14:paraId="42C8F5CF" w14:textId="77777777" w:rsidR="00D773D7" w:rsidRPr="004C2C81" w:rsidRDefault="00D773D7" w:rsidP="00D773D7">
      <w:pPr>
        <w:ind w:left="720"/>
        <w:rPr>
          <w:rtl/>
        </w:rPr>
      </w:pPr>
      <w:r w:rsidRPr="004C2C81">
        <w:rPr>
          <w:rFonts w:hint="cs"/>
          <w:rtl/>
        </w:rPr>
        <w:t>مدلول مطابقی که ملاقات لباس با خون است ساقط شده است؛</w:t>
      </w:r>
    </w:p>
    <w:p w14:paraId="328ACDD5" w14:textId="77777777" w:rsidR="00D773D7" w:rsidRPr="004C2C81" w:rsidRDefault="00D773D7" w:rsidP="00D773D7">
      <w:pPr>
        <w:ind w:left="720"/>
        <w:rPr>
          <w:rtl/>
        </w:rPr>
      </w:pPr>
      <w:r w:rsidRPr="004C2C81">
        <w:rPr>
          <w:rFonts w:hint="cs"/>
          <w:rtl/>
        </w:rPr>
        <w:t xml:space="preserve">اما مدلول التزامی که نجس شدن لباس است باقی است؛ </w:t>
      </w:r>
      <w:r>
        <w:rPr>
          <w:rtl/>
        </w:rPr>
        <w:t>درحال</w:t>
      </w:r>
      <w:r>
        <w:rPr>
          <w:rFonts w:hint="cs"/>
          <w:rtl/>
        </w:rPr>
        <w:t>ی‌</w:t>
      </w:r>
      <w:r>
        <w:rPr>
          <w:rFonts w:hint="eastAsia"/>
          <w:rtl/>
        </w:rPr>
        <w:t>که</w:t>
      </w:r>
      <w:r w:rsidRPr="004C2C81">
        <w:rPr>
          <w:rFonts w:hint="cs"/>
          <w:rtl/>
        </w:rPr>
        <w:t xml:space="preserve"> این خلاف اجماع فقهاست.</w:t>
      </w:r>
    </w:p>
    <w:p w14:paraId="12073F1F" w14:textId="77777777" w:rsidR="00D773D7" w:rsidRPr="004C2C81" w:rsidRDefault="00D773D7" w:rsidP="00D773D7">
      <w:pPr>
        <w:rPr>
          <w:rtl/>
        </w:rPr>
      </w:pPr>
      <w:r w:rsidRPr="004C2C81">
        <w:rPr>
          <w:rFonts w:cs="B Titr" w:hint="cs"/>
          <w:sz w:val="24"/>
          <w:szCs w:val="24"/>
          <w:rtl/>
        </w:rPr>
        <w:t>رد:</w:t>
      </w:r>
      <w:r w:rsidRPr="004C2C81">
        <w:rPr>
          <w:rFonts w:hint="cs"/>
          <w:rtl/>
        </w:rPr>
        <w:t xml:space="preserve"> «مرحوم آخوند» نیز در این مثال فتوای به نجاست لباس </w:t>
      </w:r>
      <w:r>
        <w:rPr>
          <w:rtl/>
        </w:rPr>
        <w:t>نم</w:t>
      </w:r>
      <w:r>
        <w:rPr>
          <w:rFonts w:hint="cs"/>
          <w:rtl/>
        </w:rPr>
        <w:t>ی‌</w:t>
      </w:r>
      <w:r>
        <w:rPr>
          <w:rFonts w:hint="eastAsia"/>
          <w:rtl/>
        </w:rPr>
        <w:t>دهند</w:t>
      </w:r>
      <w:r w:rsidRPr="004C2C81">
        <w:rPr>
          <w:rFonts w:hint="cs"/>
          <w:rtl/>
        </w:rPr>
        <w:t xml:space="preserve">، اما این مطلب اشکالی نقضی به کلام ایشان نیست؛ زیرا گرچه «مرحوم آخوند» به این مطلب </w:t>
      </w:r>
      <w:r>
        <w:rPr>
          <w:rtl/>
        </w:rPr>
        <w:t>نپرداخته‌اند</w:t>
      </w:r>
      <w:r w:rsidRPr="004C2C81">
        <w:rPr>
          <w:rFonts w:hint="cs"/>
          <w:rtl/>
        </w:rPr>
        <w:t xml:space="preserve">، اما </w:t>
      </w:r>
      <w:r>
        <w:rPr>
          <w:rtl/>
        </w:rPr>
        <w:t>همان‌گونه</w:t>
      </w:r>
      <w:r w:rsidRPr="004C2C81">
        <w:rPr>
          <w:rFonts w:hint="cs"/>
          <w:rtl/>
        </w:rPr>
        <w:t xml:space="preserve"> که «مرحوم آقا ضیاء»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کسانی که معتقدند مدلول التزامی در حجیت تابع مدلول مطابقی نیست، سه مورد را استثناء </w:t>
      </w:r>
      <w:r>
        <w:rPr>
          <w:rtl/>
        </w:rPr>
        <w:t>م</w:t>
      </w:r>
      <w:r>
        <w:rPr>
          <w:rFonts w:hint="cs"/>
          <w:rtl/>
        </w:rPr>
        <w:t>ی‌</w:t>
      </w:r>
      <w:r>
        <w:rPr>
          <w:rFonts w:hint="eastAsia"/>
          <w:rtl/>
        </w:rPr>
        <w:t>دانند</w:t>
      </w:r>
      <w:r w:rsidRPr="004C2C81">
        <w:rPr>
          <w:rFonts w:hint="cs"/>
          <w:rtl/>
        </w:rPr>
        <w:t>:</w:t>
      </w:r>
    </w:p>
    <w:p w14:paraId="3B0D3A77" w14:textId="77777777" w:rsidR="00D773D7" w:rsidRPr="004C2C81" w:rsidRDefault="00D773D7" w:rsidP="00D773D7">
      <w:pPr>
        <w:ind w:left="720"/>
        <w:rPr>
          <w:rtl/>
        </w:rPr>
      </w:pPr>
      <w:r w:rsidRPr="004C2C81">
        <w:rPr>
          <w:rFonts w:cs="B Titr" w:hint="cs"/>
          <w:sz w:val="24"/>
          <w:szCs w:val="24"/>
          <w:rtl/>
        </w:rPr>
        <w:t>1.</w:t>
      </w:r>
      <w:r w:rsidRPr="004C2C81">
        <w:rPr>
          <w:rFonts w:hint="cs"/>
          <w:rtl/>
        </w:rPr>
        <w:t xml:space="preserve"> اگر مدلول مطابقی موضوع برای مدلول التزامی باشد، با از بین رفتن مدلول مطابقی مدلول التزامی </w:t>
      </w:r>
      <w:r>
        <w:rPr>
          <w:rtl/>
        </w:rPr>
        <w:t>سالبه‌</w:t>
      </w:r>
      <w:r>
        <w:rPr>
          <w:rFonts w:hint="cs"/>
          <w:rtl/>
        </w:rPr>
        <w:t>ی</w:t>
      </w:r>
      <w:r w:rsidRPr="004C2C81">
        <w:rPr>
          <w:rFonts w:hint="cs"/>
          <w:rtl/>
        </w:rPr>
        <w:t xml:space="preserve"> به انتفاء موضوع شده و از بین </w:t>
      </w:r>
      <w:r>
        <w:rPr>
          <w:rtl/>
        </w:rPr>
        <w:t>م</w:t>
      </w:r>
      <w:r>
        <w:rPr>
          <w:rFonts w:hint="cs"/>
          <w:rtl/>
        </w:rPr>
        <w:t>ی‌</w:t>
      </w:r>
      <w:r>
        <w:rPr>
          <w:rFonts w:hint="eastAsia"/>
          <w:rtl/>
        </w:rPr>
        <w:t>رود</w:t>
      </w:r>
      <w:r w:rsidRPr="004C2C81">
        <w:rPr>
          <w:rFonts w:hint="cs"/>
          <w:rtl/>
        </w:rPr>
        <w:t>.</w:t>
      </w:r>
    </w:p>
    <w:p w14:paraId="0588B589" w14:textId="77777777" w:rsidR="00D773D7" w:rsidRPr="004C2C81" w:rsidRDefault="00D773D7" w:rsidP="00D773D7">
      <w:pPr>
        <w:ind w:left="720"/>
        <w:rPr>
          <w:rtl/>
        </w:rPr>
      </w:pPr>
      <w:r w:rsidRPr="004C2C81">
        <w:rPr>
          <w:rFonts w:cs="B Titr" w:hint="cs"/>
          <w:sz w:val="24"/>
          <w:szCs w:val="24"/>
          <w:rtl/>
        </w:rPr>
        <w:t>2.</w:t>
      </w:r>
      <w:r w:rsidRPr="004C2C81">
        <w:rPr>
          <w:rFonts w:hint="cs"/>
          <w:rtl/>
        </w:rPr>
        <w:t xml:space="preserve"> اگر قطع به از بین رفتن مدلول مطابقی پیدا شود، مدلول التزامی نیز از بین </w:t>
      </w:r>
      <w:r>
        <w:rPr>
          <w:rtl/>
        </w:rPr>
        <w:t>م</w:t>
      </w:r>
      <w:r>
        <w:rPr>
          <w:rFonts w:hint="cs"/>
          <w:rtl/>
        </w:rPr>
        <w:t>ی‌</w:t>
      </w:r>
      <w:r>
        <w:rPr>
          <w:rFonts w:hint="eastAsia"/>
          <w:rtl/>
        </w:rPr>
        <w:t>رود</w:t>
      </w:r>
      <w:r w:rsidRPr="004C2C81">
        <w:rPr>
          <w:rFonts w:hint="cs"/>
          <w:rtl/>
        </w:rPr>
        <w:t>.</w:t>
      </w:r>
    </w:p>
    <w:p w14:paraId="68A8F520" w14:textId="77777777" w:rsidR="00D773D7" w:rsidRPr="004C2C81" w:rsidRDefault="00D773D7" w:rsidP="00D773D7">
      <w:pPr>
        <w:ind w:left="720"/>
        <w:rPr>
          <w:rtl/>
        </w:rPr>
      </w:pPr>
      <w:r w:rsidRPr="004C2C81">
        <w:rPr>
          <w:rFonts w:cs="B Titr" w:hint="cs"/>
          <w:sz w:val="24"/>
          <w:szCs w:val="24"/>
          <w:rtl/>
        </w:rPr>
        <w:t>3.</w:t>
      </w:r>
      <w:r w:rsidRPr="004C2C81">
        <w:rPr>
          <w:rFonts w:hint="cs"/>
          <w:rtl/>
        </w:rPr>
        <w:t xml:space="preserve"> اگر مدلول التزامی تکویناً معلول مدلول مطابقی باشد، با از بین رفتن مدلول مطابقی مدلول التزامی نیز از بین </w:t>
      </w:r>
      <w:r>
        <w:rPr>
          <w:rtl/>
        </w:rPr>
        <w:t>م</w:t>
      </w:r>
      <w:r>
        <w:rPr>
          <w:rFonts w:hint="cs"/>
          <w:rtl/>
        </w:rPr>
        <w:t>ی‌</w:t>
      </w:r>
      <w:r>
        <w:rPr>
          <w:rFonts w:hint="eastAsia"/>
          <w:rtl/>
        </w:rPr>
        <w:t>رود</w:t>
      </w:r>
      <w:r w:rsidRPr="004C2C81">
        <w:rPr>
          <w:rFonts w:hint="cs"/>
          <w:rtl/>
        </w:rPr>
        <w:t>.</w:t>
      </w:r>
    </w:p>
    <w:p w14:paraId="34D0BAD8" w14:textId="77777777" w:rsidR="00D773D7" w:rsidRPr="004C2C81" w:rsidRDefault="00D773D7" w:rsidP="00D773D7">
      <w:pPr>
        <w:rPr>
          <w:rtl/>
        </w:rPr>
      </w:pPr>
      <w:r w:rsidRPr="004C2C81">
        <w:rPr>
          <w:rFonts w:hint="cs"/>
          <w:rtl/>
        </w:rPr>
        <w:lastRenderedPageBreak/>
        <w:t>در مورد استثناء سوم باید به این مطلب دقت کرد که مدلول التزامی:</w:t>
      </w:r>
    </w:p>
    <w:p w14:paraId="469CD1BA" w14:textId="77777777" w:rsidR="00D773D7" w:rsidRPr="004C2C81" w:rsidRDefault="00D773D7" w:rsidP="00D773D7">
      <w:pPr>
        <w:ind w:left="720"/>
        <w:rPr>
          <w:rtl/>
        </w:rPr>
      </w:pPr>
      <w:r w:rsidRPr="004C2C81">
        <w:rPr>
          <w:rFonts w:hint="cs"/>
          <w:rtl/>
        </w:rPr>
        <w:t>در مقام اثبات همیشه معلول مدلول مطابقی است،</w:t>
      </w:r>
    </w:p>
    <w:p w14:paraId="09269D92" w14:textId="77777777" w:rsidR="00D773D7" w:rsidRPr="004C2C81" w:rsidRDefault="00D773D7" w:rsidP="00D773D7">
      <w:pPr>
        <w:ind w:left="720"/>
        <w:rPr>
          <w:rtl/>
        </w:rPr>
      </w:pPr>
      <w:r w:rsidRPr="004C2C81">
        <w:rPr>
          <w:rFonts w:hint="cs"/>
          <w:rtl/>
        </w:rPr>
        <w:t>اما در مقام ثبوت ممکن است معلول مدلول مطابقی باشد و ممکن است معلول مدلول مطابقی نباشد.</w:t>
      </w:r>
    </w:p>
    <w:p w14:paraId="2977AB14" w14:textId="77777777" w:rsidR="00D773D7" w:rsidRPr="004C2C81" w:rsidRDefault="00D773D7" w:rsidP="00D773D7">
      <w:pPr>
        <w:rPr>
          <w:rtl/>
        </w:rPr>
      </w:pPr>
      <w:r w:rsidRPr="004C2C81">
        <w:rPr>
          <w:rFonts w:hint="cs"/>
          <w:rtl/>
        </w:rPr>
        <w:t xml:space="preserve">اگر این مطلب احراز شد که مدلول التزامی در عالم ثبوت نیز معلول مدلول مطابقی و </w:t>
      </w:r>
      <w:r>
        <w:rPr>
          <w:rtl/>
        </w:rPr>
        <w:t>لازمه‌</w:t>
      </w:r>
      <w:r>
        <w:rPr>
          <w:rFonts w:hint="cs"/>
          <w:rtl/>
        </w:rPr>
        <w:t>ی</w:t>
      </w:r>
      <w:r w:rsidRPr="004C2C81">
        <w:rPr>
          <w:rFonts w:hint="cs"/>
          <w:rtl/>
        </w:rPr>
        <w:t xml:space="preserve"> عقلی آن است، با از بین رفتن مدلول مطابقی مدلول التزامی نیز از بین خواهد رفت.</w:t>
      </w:r>
    </w:p>
    <w:p w14:paraId="6EEAEB37" w14:textId="77777777" w:rsidR="00D773D7" w:rsidRPr="004C2C81" w:rsidRDefault="00D773D7" w:rsidP="00D773D7">
      <w:pPr>
        <w:rPr>
          <w:rtl/>
        </w:rPr>
      </w:pPr>
      <w:r w:rsidRPr="004C2C81">
        <w:rPr>
          <w:rFonts w:hint="cs"/>
          <w:rtl/>
        </w:rPr>
        <w:t>به نظر «مرحوم آقا ضیاء» نفی ثالث داخل در موارد استثناء نیست؛ یعنی اگر دلیلی دال بر وجوب عمل باشد و دلیل دیگر حرمت عمل را برساند:</w:t>
      </w:r>
    </w:p>
    <w:p w14:paraId="454E8BB9" w14:textId="77777777" w:rsidR="00D773D7" w:rsidRPr="004C2C81" w:rsidRDefault="00D773D7" w:rsidP="00D773D7">
      <w:pPr>
        <w:ind w:left="720"/>
        <w:rPr>
          <w:rtl/>
        </w:rPr>
      </w:pPr>
      <w:r w:rsidRPr="004C2C81">
        <w:rPr>
          <w:rFonts w:hint="cs"/>
          <w:rtl/>
        </w:rPr>
        <w:t>این دو دلیل در وجوب و حرمت با هم تعارض دارند؛</w:t>
      </w:r>
    </w:p>
    <w:p w14:paraId="71532407" w14:textId="77777777" w:rsidR="00D773D7" w:rsidRPr="004C2C81" w:rsidRDefault="00D773D7" w:rsidP="00D773D7">
      <w:pPr>
        <w:ind w:left="720"/>
        <w:rPr>
          <w:rtl/>
        </w:rPr>
      </w:pPr>
      <w:r w:rsidRPr="004C2C81">
        <w:rPr>
          <w:rFonts w:hint="cs"/>
          <w:rtl/>
        </w:rPr>
        <w:t>اما دلالت التزامی آنها بر نفی ثالث مانند اباحه باقی است؛ زیرا:</w:t>
      </w:r>
    </w:p>
    <w:p w14:paraId="1D9A08FF" w14:textId="77777777" w:rsidR="00D773D7" w:rsidRPr="004C2C81" w:rsidRDefault="00D773D7" w:rsidP="00D773D7">
      <w:pPr>
        <w:ind w:left="1440"/>
        <w:rPr>
          <w:rtl/>
        </w:rPr>
      </w:pPr>
      <w:r w:rsidRPr="004C2C81">
        <w:rPr>
          <w:rFonts w:hint="cs"/>
          <w:rtl/>
        </w:rPr>
        <w:t>نه موضوع نفی اباحه وجوب و حرمت است؛</w:t>
      </w:r>
    </w:p>
    <w:p w14:paraId="3957DA35" w14:textId="77777777" w:rsidR="00D773D7" w:rsidRPr="004C2C81" w:rsidRDefault="00D773D7" w:rsidP="00D773D7">
      <w:pPr>
        <w:ind w:left="1440"/>
        <w:rPr>
          <w:rtl/>
        </w:rPr>
      </w:pPr>
      <w:r w:rsidRPr="004C2C81">
        <w:rPr>
          <w:rFonts w:hint="cs"/>
          <w:rtl/>
        </w:rPr>
        <w:t>نه یقین به ارتفاع وجوب و حرمت محقق است؛</w:t>
      </w:r>
    </w:p>
    <w:p w14:paraId="7A5AE63D" w14:textId="77777777" w:rsidR="00D773D7" w:rsidRPr="004C2C81" w:rsidRDefault="00D773D7" w:rsidP="00D773D7">
      <w:pPr>
        <w:ind w:left="1440"/>
        <w:rPr>
          <w:rtl/>
        </w:rPr>
      </w:pPr>
      <w:r w:rsidRPr="004C2C81">
        <w:rPr>
          <w:rFonts w:hint="cs"/>
          <w:rtl/>
        </w:rPr>
        <w:t>و نه نفی اباحه تکویناً معلول وجوب و حرمت است.</w:t>
      </w:r>
    </w:p>
    <w:p w14:paraId="0C3F9AD7" w14:textId="77777777" w:rsidR="00D773D7" w:rsidRPr="004C2C81" w:rsidRDefault="00D773D7" w:rsidP="00D773D7">
      <w:pPr>
        <w:rPr>
          <w:rtl/>
        </w:rPr>
      </w:pPr>
      <w:r w:rsidRPr="004C2C81">
        <w:rPr>
          <w:rFonts w:cs="B Titr" w:hint="cs"/>
          <w:sz w:val="24"/>
          <w:szCs w:val="24"/>
          <w:rtl/>
        </w:rPr>
        <w:t>اشکال نقضی دوم:</w:t>
      </w:r>
      <w:r w:rsidRPr="004C2C81">
        <w:rPr>
          <w:rFonts w:hint="cs"/>
          <w:sz w:val="24"/>
          <w:szCs w:val="24"/>
          <w:rtl/>
        </w:rPr>
        <w:t xml:space="preserve"> </w:t>
      </w:r>
      <w:r w:rsidRPr="004C2C81">
        <w:rPr>
          <w:rFonts w:hint="cs"/>
          <w:rtl/>
        </w:rPr>
        <w:t xml:space="preserve">اگر </w:t>
      </w:r>
      <w:r>
        <w:rPr>
          <w:rtl/>
        </w:rPr>
        <w:t>ب</w:t>
      </w:r>
      <w:r>
        <w:rPr>
          <w:rFonts w:hint="cs"/>
          <w:rtl/>
        </w:rPr>
        <w:t>ی</w:t>
      </w:r>
      <w:r>
        <w:rPr>
          <w:rFonts w:hint="eastAsia"/>
          <w:rtl/>
        </w:rPr>
        <w:t>نه‌ا</w:t>
      </w:r>
      <w:r>
        <w:rPr>
          <w:rFonts w:hint="cs"/>
          <w:rtl/>
        </w:rPr>
        <w:t>ی</w:t>
      </w:r>
      <w:r w:rsidRPr="004C2C81">
        <w:rPr>
          <w:rFonts w:hint="cs"/>
          <w:rtl/>
        </w:rPr>
        <w:t xml:space="preserve"> </w:t>
      </w:r>
      <w:r>
        <w:rPr>
          <w:rtl/>
        </w:rPr>
        <w:t>خانه‌ا</w:t>
      </w:r>
      <w:r>
        <w:rPr>
          <w:rFonts w:hint="cs"/>
          <w:rtl/>
        </w:rPr>
        <w:t>ی</w:t>
      </w:r>
      <w:r w:rsidRPr="004C2C81">
        <w:rPr>
          <w:rFonts w:hint="cs"/>
          <w:rtl/>
        </w:rPr>
        <w:t xml:space="preserve"> را ملک علی دانست و </w:t>
      </w:r>
      <w:r>
        <w:rPr>
          <w:rtl/>
        </w:rPr>
        <w:t>ب</w:t>
      </w:r>
      <w:r>
        <w:rPr>
          <w:rFonts w:hint="cs"/>
          <w:rtl/>
        </w:rPr>
        <w:t>ی</w:t>
      </w:r>
      <w:r>
        <w:rPr>
          <w:rFonts w:hint="eastAsia"/>
          <w:rtl/>
        </w:rPr>
        <w:t>نه‌</w:t>
      </w:r>
      <w:r>
        <w:rPr>
          <w:rFonts w:hint="cs"/>
          <w:rtl/>
        </w:rPr>
        <w:t>ی</w:t>
      </w:r>
      <w:r w:rsidRPr="004C2C81">
        <w:rPr>
          <w:rFonts w:hint="cs"/>
          <w:rtl/>
        </w:rPr>
        <w:t xml:space="preserve"> دیگری خانه را ملک حسن دانست، طبق کلام «مرحوم آخوند»:</w:t>
      </w:r>
    </w:p>
    <w:p w14:paraId="7F23D423" w14:textId="77777777" w:rsidR="00D773D7" w:rsidRPr="004C2C81" w:rsidRDefault="00D773D7" w:rsidP="00D773D7">
      <w:pPr>
        <w:ind w:left="720"/>
        <w:rPr>
          <w:rtl/>
        </w:rPr>
      </w:pPr>
      <w:r w:rsidRPr="004C2C81">
        <w:rPr>
          <w:rFonts w:hint="cs"/>
          <w:rtl/>
        </w:rPr>
        <w:t xml:space="preserve">مدلول مطابقی این دو یعنی ملکیت خانه برای علی و حسن ساقط </w:t>
      </w:r>
      <w:r>
        <w:rPr>
          <w:rtl/>
        </w:rPr>
        <w:t>م</w:t>
      </w:r>
      <w:r>
        <w:rPr>
          <w:rFonts w:hint="cs"/>
          <w:rtl/>
        </w:rPr>
        <w:t>ی‌</w:t>
      </w:r>
      <w:r>
        <w:rPr>
          <w:rFonts w:hint="eastAsia"/>
          <w:rtl/>
        </w:rPr>
        <w:t>شود</w:t>
      </w:r>
      <w:r w:rsidRPr="004C2C81">
        <w:rPr>
          <w:rFonts w:hint="cs"/>
          <w:rtl/>
        </w:rPr>
        <w:t>؛</w:t>
      </w:r>
    </w:p>
    <w:p w14:paraId="1C8E3F19" w14:textId="77777777" w:rsidR="00D773D7" w:rsidRPr="004C2C81" w:rsidRDefault="00D773D7" w:rsidP="00D773D7">
      <w:pPr>
        <w:ind w:left="720"/>
        <w:rPr>
          <w:rtl/>
        </w:rPr>
      </w:pPr>
      <w:r w:rsidRPr="004C2C81">
        <w:rPr>
          <w:rFonts w:hint="cs"/>
          <w:rtl/>
        </w:rPr>
        <w:t>اما مدلول التزامی این دو یعنی نفی ملکیت ذو الید باقی است و باید حکم به نفی ملکیت از ذو الید کرد.</w:t>
      </w:r>
    </w:p>
    <w:p w14:paraId="181769A4" w14:textId="77777777" w:rsidR="00D773D7" w:rsidRPr="004C2C81" w:rsidRDefault="00D773D7" w:rsidP="00D773D7">
      <w:pPr>
        <w:rPr>
          <w:rtl/>
        </w:rPr>
      </w:pPr>
      <w:r>
        <w:rPr>
          <w:rtl/>
        </w:rPr>
        <w:t>درحال</w:t>
      </w:r>
      <w:r>
        <w:rPr>
          <w:rFonts w:hint="cs"/>
          <w:rtl/>
        </w:rPr>
        <w:t>ی‌</w:t>
      </w:r>
      <w:r>
        <w:rPr>
          <w:rFonts w:hint="eastAsia"/>
          <w:rtl/>
        </w:rPr>
        <w:t>که</w:t>
      </w:r>
      <w:r w:rsidRPr="004C2C81">
        <w:rPr>
          <w:rFonts w:hint="cs"/>
          <w:rtl/>
        </w:rPr>
        <w:t xml:space="preserve"> اگر به این مطلب علم پیدا کنیم که خانه متعلق به علی و حسن نیست، طبق نظر فقها خانه باید در ملکیت ذو الید باقی بماند.</w:t>
      </w:r>
    </w:p>
    <w:p w14:paraId="553C7DF6" w14:textId="77777777" w:rsidR="00D773D7" w:rsidRPr="004C2C81" w:rsidRDefault="00D773D7" w:rsidP="00D773D7">
      <w:pPr>
        <w:rPr>
          <w:rtl/>
        </w:rPr>
      </w:pPr>
      <w:r w:rsidRPr="004C2C81">
        <w:rPr>
          <w:rFonts w:cs="B Titr" w:hint="cs"/>
          <w:sz w:val="24"/>
          <w:szCs w:val="24"/>
          <w:rtl/>
        </w:rPr>
        <w:t>رد:</w:t>
      </w:r>
      <w:r w:rsidRPr="004C2C81">
        <w:rPr>
          <w:rFonts w:hint="cs"/>
          <w:sz w:val="24"/>
          <w:szCs w:val="24"/>
          <w:rtl/>
        </w:rPr>
        <w:t xml:space="preserve"> </w:t>
      </w:r>
      <w:r w:rsidRPr="004C2C81">
        <w:rPr>
          <w:rFonts w:hint="cs"/>
          <w:rtl/>
        </w:rPr>
        <w:t xml:space="preserve">این نقض نیز وارد نیست؛ زیرا یکی از مواردی که در کلام «مرحوم آقا ضیاء» </w:t>
      </w:r>
      <w:r>
        <w:rPr>
          <w:rtl/>
        </w:rPr>
        <w:t>به‌عنوان</w:t>
      </w:r>
      <w:r w:rsidRPr="004C2C81">
        <w:rPr>
          <w:rFonts w:hint="cs"/>
          <w:rtl/>
        </w:rPr>
        <w:t xml:space="preserve"> استثناء بیان شده این است که در صورت علم به از بین رفتن مدلول مطابقی مدلول التزامی نیز از بین </w:t>
      </w:r>
      <w:r>
        <w:rPr>
          <w:rtl/>
        </w:rPr>
        <w:t>م</w:t>
      </w:r>
      <w:r>
        <w:rPr>
          <w:rFonts w:hint="cs"/>
          <w:rtl/>
        </w:rPr>
        <w:t>ی‌</w:t>
      </w:r>
      <w:r>
        <w:rPr>
          <w:rFonts w:hint="eastAsia"/>
          <w:rtl/>
        </w:rPr>
        <w:t>رود</w:t>
      </w:r>
      <w:r w:rsidRPr="004C2C81">
        <w:rPr>
          <w:rFonts w:hint="cs"/>
          <w:rtl/>
        </w:rPr>
        <w:t xml:space="preserve"> و فرض مورد نقض نیز علم به عدم ملکیت علی و حسن است. بنابراین طبق کلام «مرحوم آقا ضیاء» در این مثال مدلول التزامی باقی </w:t>
      </w:r>
      <w:r>
        <w:rPr>
          <w:rtl/>
        </w:rPr>
        <w:t>نم</w:t>
      </w:r>
      <w:r>
        <w:rPr>
          <w:rFonts w:hint="cs"/>
          <w:rtl/>
        </w:rPr>
        <w:t>ی‌</w:t>
      </w:r>
      <w:r>
        <w:rPr>
          <w:rFonts w:hint="eastAsia"/>
          <w:rtl/>
        </w:rPr>
        <w:t>ماند</w:t>
      </w:r>
      <w:r w:rsidRPr="004C2C81">
        <w:rPr>
          <w:rFonts w:hint="cs"/>
          <w:rtl/>
        </w:rPr>
        <w:t>.</w:t>
      </w:r>
    </w:p>
    <w:p w14:paraId="0CB927DA" w14:textId="77777777" w:rsidR="00D773D7" w:rsidRPr="004C2C81" w:rsidRDefault="00D773D7" w:rsidP="00D773D7">
      <w:pPr>
        <w:rPr>
          <w:rtl/>
        </w:rPr>
      </w:pPr>
      <w:r w:rsidRPr="004C2C81">
        <w:rPr>
          <w:rFonts w:hint="cs"/>
          <w:rtl/>
        </w:rPr>
        <w:t>قائل شدن به نفی ثالث در تعارض دلیل وجوب و حرمت به این دلیل است که علم به کذب هر دو دلیل نداریم و ممکن است در واقع یکی از آن دو درست باشد.</w:t>
      </w:r>
    </w:p>
    <w:p w14:paraId="363A95BC" w14:textId="77777777" w:rsidR="00D773D7" w:rsidRPr="004C2C81" w:rsidRDefault="00D773D7" w:rsidP="00D773D7">
      <w:pPr>
        <w:rPr>
          <w:rtl/>
        </w:rPr>
      </w:pPr>
      <w:r w:rsidRPr="004C2C81">
        <w:rPr>
          <w:rFonts w:hint="cs"/>
          <w:rtl/>
        </w:rPr>
        <w:t xml:space="preserve">بنابراین فرض این نقض علم به عدم ملکیت علی و حسن است و در صورتی که این علم محقق نباشد، بین علما اختلاف وجود دارد و برخی در این فرض قائل </w:t>
      </w:r>
      <w:r>
        <w:rPr>
          <w:rtl/>
        </w:rPr>
        <w:t>شده‌اند</w:t>
      </w:r>
      <w:r w:rsidRPr="004C2C81">
        <w:rPr>
          <w:rFonts w:hint="cs"/>
          <w:rtl/>
        </w:rPr>
        <w:t xml:space="preserve"> که خانه باید به حاکم شرع تحویل داده شود. درنتیجه:</w:t>
      </w:r>
    </w:p>
    <w:p w14:paraId="008F2857" w14:textId="77777777" w:rsidR="00D773D7" w:rsidRPr="004C2C81" w:rsidRDefault="00D773D7" w:rsidP="00D773D7">
      <w:pPr>
        <w:ind w:left="720"/>
        <w:rPr>
          <w:rtl/>
        </w:rPr>
      </w:pPr>
      <w:r w:rsidRPr="004C2C81">
        <w:rPr>
          <w:rFonts w:hint="cs"/>
          <w:rtl/>
        </w:rPr>
        <w:t>فرضی که اجماعی است خلاف مبنای «مرحوم آخوند» و «مرحوم آقا ضیاء» نیست؛</w:t>
      </w:r>
    </w:p>
    <w:p w14:paraId="0F0B3952" w14:textId="77777777" w:rsidR="00D773D7" w:rsidRPr="004C2C81" w:rsidRDefault="00D773D7" w:rsidP="00D773D7">
      <w:pPr>
        <w:ind w:left="720"/>
        <w:rPr>
          <w:rtl/>
        </w:rPr>
      </w:pPr>
      <w:r w:rsidRPr="004C2C81">
        <w:rPr>
          <w:rFonts w:hint="cs"/>
          <w:rtl/>
        </w:rPr>
        <w:t>و فرضی که خلاف مبنای «مرحوم آخوند» و «مرحوم آقا ضیاء» است اجماعی نیست.</w:t>
      </w:r>
    </w:p>
    <w:p w14:paraId="3CA2BC9B" w14:textId="77777777" w:rsidR="00D773D7" w:rsidRPr="004C2C81" w:rsidRDefault="00D773D7" w:rsidP="00D773D7">
      <w:pPr>
        <w:rPr>
          <w:rtl/>
        </w:rPr>
      </w:pPr>
      <w:r w:rsidRPr="004C2C81">
        <w:rPr>
          <w:rFonts w:cs="B Titr" w:hint="cs"/>
          <w:sz w:val="24"/>
          <w:szCs w:val="24"/>
          <w:rtl/>
        </w:rPr>
        <w:t>اشکال نقضی سوم:</w:t>
      </w:r>
      <w:r w:rsidRPr="004C2C81">
        <w:rPr>
          <w:rFonts w:hint="cs"/>
          <w:sz w:val="24"/>
          <w:szCs w:val="24"/>
          <w:rtl/>
        </w:rPr>
        <w:t xml:space="preserve"> </w:t>
      </w:r>
      <w:r w:rsidRPr="004C2C81">
        <w:rPr>
          <w:rFonts w:hint="cs"/>
          <w:rtl/>
        </w:rPr>
        <w:t xml:space="preserve">اگر </w:t>
      </w:r>
      <w:r>
        <w:rPr>
          <w:rtl/>
        </w:rPr>
        <w:t>ب</w:t>
      </w:r>
      <w:r>
        <w:rPr>
          <w:rFonts w:hint="cs"/>
          <w:rtl/>
        </w:rPr>
        <w:t>ی</w:t>
      </w:r>
      <w:r>
        <w:rPr>
          <w:rFonts w:hint="eastAsia"/>
          <w:rtl/>
        </w:rPr>
        <w:t>نه‌ا</w:t>
      </w:r>
      <w:r>
        <w:rPr>
          <w:rFonts w:hint="cs"/>
          <w:rtl/>
        </w:rPr>
        <w:t>ی</w:t>
      </w:r>
      <w:r w:rsidRPr="004C2C81">
        <w:rPr>
          <w:rFonts w:hint="cs"/>
          <w:rtl/>
        </w:rPr>
        <w:t xml:space="preserve"> دال بر این باشد که علی با شلیک گلوله کشته شده است:</w:t>
      </w:r>
    </w:p>
    <w:p w14:paraId="4A2A6607" w14:textId="77777777" w:rsidR="00D773D7" w:rsidRPr="004C2C81" w:rsidRDefault="00D773D7" w:rsidP="00D773D7">
      <w:pPr>
        <w:ind w:left="720"/>
        <w:rPr>
          <w:rtl/>
        </w:rPr>
      </w:pPr>
      <w:r w:rsidRPr="004C2C81">
        <w:rPr>
          <w:rFonts w:hint="cs"/>
          <w:rtl/>
        </w:rPr>
        <w:t>مدلول مطابقی شلیک گلوله است؛</w:t>
      </w:r>
    </w:p>
    <w:p w14:paraId="57990949" w14:textId="77777777" w:rsidR="00D773D7" w:rsidRPr="004C2C81" w:rsidRDefault="00D773D7" w:rsidP="00D773D7">
      <w:pPr>
        <w:ind w:left="720"/>
        <w:rPr>
          <w:rtl/>
        </w:rPr>
      </w:pPr>
      <w:r w:rsidRPr="004C2C81">
        <w:rPr>
          <w:rFonts w:hint="cs"/>
          <w:rtl/>
        </w:rPr>
        <w:t>و مدلول التزامی وفات علی است.</w:t>
      </w:r>
    </w:p>
    <w:p w14:paraId="25062132" w14:textId="77777777" w:rsidR="00D773D7" w:rsidRPr="004C2C81" w:rsidRDefault="00D773D7" w:rsidP="00D773D7">
      <w:pPr>
        <w:rPr>
          <w:rtl/>
        </w:rPr>
      </w:pPr>
      <w:r w:rsidRPr="004C2C81">
        <w:rPr>
          <w:rFonts w:hint="cs"/>
          <w:rtl/>
        </w:rPr>
        <w:t>حال اگر علم پیدا شود که شلیک گلوله اتفاق نیفتاده است، طبق کلام «مرحوم آخوند» باید گفت:</w:t>
      </w:r>
    </w:p>
    <w:p w14:paraId="77342F50" w14:textId="77777777" w:rsidR="00D773D7" w:rsidRPr="004C2C81" w:rsidRDefault="00D773D7" w:rsidP="00D773D7">
      <w:pPr>
        <w:ind w:left="720"/>
        <w:rPr>
          <w:rtl/>
        </w:rPr>
      </w:pPr>
      <w:r w:rsidRPr="004C2C81">
        <w:rPr>
          <w:rFonts w:hint="cs"/>
          <w:rtl/>
        </w:rPr>
        <w:t>شلیک گلوله منتفی شده است،</w:t>
      </w:r>
    </w:p>
    <w:p w14:paraId="2807FA16" w14:textId="77777777" w:rsidR="00D773D7" w:rsidRPr="004C2C81" w:rsidRDefault="00D773D7" w:rsidP="00D773D7">
      <w:pPr>
        <w:ind w:left="720"/>
        <w:rPr>
          <w:rtl/>
        </w:rPr>
      </w:pPr>
      <w:r w:rsidRPr="004C2C81">
        <w:rPr>
          <w:rFonts w:hint="cs"/>
          <w:rtl/>
        </w:rPr>
        <w:t xml:space="preserve">اما وفات علی ثابت شده است و به همین جهت باید اموال او را تقسیم کرد؛ </w:t>
      </w:r>
      <w:r>
        <w:rPr>
          <w:rtl/>
        </w:rPr>
        <w:t>درحال</w:t>
      </w:r>
      <w:r>
        <w:rPr>
          <w:rFonts w:hint="cs"/>
          <w:rtl/>
        </w:rPr>
        <w:t>ی‌</w:t>
      </w:r>
      <w:r>
        <w:rPr>
          <w:rFonts w:hint="eastAsia"/>
          <w:rtl/>
        </w:rPr>
        <w:t>که</w:t>
      </w:r>
      <w:r w:rsidRPr="004C2C81">
        <w:rPr>
          <w:rFonts w:hint="cs"/>
          <w:rtl/>
        </w:rPr>
        <w:t xml:space="preserve"> هیچ یک از فقها قائل به چنین مطلبی </w:t>
      </w:r>
      <w:r>
        <w:rPr>
          <w:rtl/>
        </w:rPr>
        <w:t>نشده‌اند</w:t>
      </w:r>
      <w:r w:rsidRPr="004C2C81">
        <w:rPr>
          <w:rFonts w:hint="cs"/>
          <w:rtl/>
        </w:rPr>
        <w:t>.</w:t>
      </w:r>
    </w:p>
    <w:p w14:paraId="5511F8BB" w14:textId="77777777" w:rsidR="00D773D7" w:rsidRDefault="00D773D7" w:rsidP="00D773D7">
      <w:pPr>
        <w:rPr>
          <w:rtl/>
        </w:rPr>
      </w:pPr>
      <w:r w:rsidRPr="004C2C81">
        <w:rPr>
          <w:rFonts w:cs="B Titr" w:hint="cs"/>
          <w:sz w:val="24"/>
          <w:szCs w:val="24"/>
          <w:rtl/>
        </w:rPr>
        <w:t>رد:</w:t>
      </w:r>
      <w:r w:rsidRPr="004C2C81">
        <w:rPr>
          <w:rFonts w:hint="cs"/>
          <w:sz w:val="24"/>
          <w:szCs w:val="24"/>
          <w:rtl/>
        </w:rPr>
        <w:t xml:space="preserve"> </w:t>
      </w:r>
      <w:r w:rsidRPr="004C2C81">
        <w:rPr>
          <w:rFonts w:hint="cs"/>
          <w:rtl/>
        </w:rPr>
        <w:t xml:space="preserve">شلیک گلوله علت تکوینی برای وفات است و </w:t>
      </w:r>
      <w:r>
        <w:rPr>
          <w:rtl/>
        </w:rPr>
        <w:t>همان‌گونه</w:t>
      </w:r>
      <w:r w:rsidRPr="004C2C81">
        <w:rPr>
          <w:rFonts w:hint="cs"/>
          <w:rtl/>
        </w:rPr>
        <w:t xml:space="preserve"> که بیان شد جزء موارد</w:t>
      </w:r>
      <w:r>
        <w:rPr>
          <w:rtl/>
        </w:rPr>
        <w:t xml:space="preserve"> </w:t>
      </w:r>
      <w:r w:rsidRPr="004C2C81">
        <w:rPr>
          <w:rFonts w:hint="cs"/>
          <w:rtl/>
        </w:rPr>
        <w:t xml:space="preserve">استثناء به شمار </w:t>
      </w:r>
      <w:r>
        <w:rPr>
          <w:rtl/>
        </w:rPr>
        <w:t>م</w:t>
      </w:r>
      <w:r>
        <w:rPr>
          <w:rFonts w:hint="cs"/>
          <w:rtl/>
        </w:rPr>
        <w:t>ی‌</w:t>
      </w:r>
      <w:r>
        <w:rPr>
          <w:rFonts w:hint="eastAsia"/>
          <w:rtl/>
        </w:rPr>
        <w:t>رود</w:t>
      </w:r>
      <w:r w:rsidRPr="004C2C81">
        <w:rPr>
          <w:rFonts w:hint="cs"/>
          <w:rtl/>
        </w:rPr>
        <w:t>.</w:t>
      </w:r>
    </w:p>
    <w:p w14:paraId="2D7FF680" w14:textId="77777777" w:rsidR="00D773D7" w:rsidRPr="004C2C81" w:rsidRDefault="00D773D7" w:rsidP="00D773D7">
      <w:pPr>
        <w:rPr>
          <w:rtl/>
        </w:rPr>
      </w:pPr>
      <w:r w:rsidRPr="004C2C81">
        <w:rPr>
          <w:rFonts w:cs="B Titr" w:hint="cs"/>
          <w:sz w:val="24"/>
          <w:szCs w:val="24"/>
          <w:rtl/>
        </w:rPr>
        <w:t>اشکال حلی:</w:t>
      </w:r>
      <w:r w:rsidRPr="004C2C81">
        <w:rPr>
          <w:rFonts w:hint="cs"/>
          <w:sz w:val="24"/>
          <w:szCs w:val="24"/>
          <w:rtl/>
        </w:rPr>
        <w:t xml:space="preserve"> </w:t>
      </w:r>
      <w:r w:rsidRPr="004C2C81">
        <w:rPr>
          <w:rFonts w:hint="cs"/>
          <w:rtl/>
        </w:rPr>
        <w:t>این مسئله جزء ظهورات بوده و تمامی ظهورات نیز از متفاهمات عرفیه هستند. بنابراین آنچه در این بحث تعیین کننده است، متفاهم عرفی است و کلام «سید یزدی» در این زمینه مورد پذیرش است:</w:t>
      </w:r>
    </w:p>
    <w:p w14:paraId="21205ACD" w14:textId="77777777" w:rsidR="00D773D7" w:rsidRDefault="00D773D7" w:rsidP="00D773D7">
      <w:pPr>
        <w:rPr>
          <w:rtl/>
        </w:rPr>
      </w:pPr>
      <w:r w:rsidRPr="004C2C81">
        <w:rPr>
          <w:rFonts w:hint="cs"/>
          <w:rtl/>
        </w:rPr>
        <w:t xml:space="preserve">به دلیل طولی بودن </w:t>
      </w:r>
      <w:r>
        <w:rPr>
          <w:rtl/>
        </w:rPr>
        <w:t>مدلول‌ها</w:t>
      </w:r>
      <w:r>
        <w:rPr>
          <w:rFonts w:hint="cs"/>
          <w:rtl/>
        </w:rPr>
        <w:t>ی</w:t>
      </w:r>
      <w:r w:rsidRPr="004C2C81">
        <w:rPr>
          <w:rFonts w:hint="cs"/>
          <w:rtl/>
        </w:rPr>
        <w:t xml:space="preserve"> مطابقی و التزامی، مدلول التزامی با توجه به مدلول مطابقی فهمیده </w:t>
      </w:r>
      <w:r>
        <w:rPr>
          <w:rtl/>
        </w:rPr>
        <w:t>م</w:t>
      </w:r>
      <w:r>
        <w:rPr>
          <w:rFonts w:hint="cs"/>
          <w:rtl/>
        </w:rPr>
        <w:t>ی‌</w:t>
      </w:r>
      <w:r>
        <w:rPr>
          <w:rFonts w:hint="eastAsia"/>
          <w:rtl/>
        </w:rPr>
        <w:t>شود</w:t>
      </w:r>
      <w:r w:rsidRPr="004C2C81">
        <w:rPr>
          <w:rFonts w:hint="cs"/>
          <w:rtl/>
        </w:rPr>
        <w:t xml:space="preserve"> و </w:t>
      </w:r>
      <w:r>
        <w:rPr>
          <w:rtl/>
        </w:rPr>
        <w:t>ا</w:t>
      </w:r>
      <w:r>
        <w:rPr>
          <w:rFonts w:hint="cs"/>
          <w:rtl/>
        </w:rPr>
        <w:t>ی</w:t>
      </w:r>
      <w:r>
        <w:rPr>
          <w:rFonts w:hint="eastAsia"/>
          <w:rtl/>
        </w:rPr>
        <w:t>ن‌گونه</w:t>
      </w:r>
      <w:r w:rsidRPr="004C2C81">
        <w:rPr>
          <w:rFonts w:hint="cs"/>
          <w:rtl/>
        </w:rPr>
        <w:t xml:space="preserve"> نیست که این دو در عرض هم باشند. </w:t>
      </w:r>
      <w:r>
        <w:rPr>
          <w:rtl/>
        </w:rPr>
        <w:t>به‌طور</w:t>
      </w:r>
      <w:r w:rsidRPr="004C2C81">
        <w:rPr>
          <w:rFonts w:hint="cs"/>
          <w:rtl/>
        </w:rPr>
        <w:t xml:space="preserve"> مثال اگر بخواهیم توسط </w:t>
      </w:r>
      <w:r>
        <w:rPr>
          <w:rtl/>
        </w:rPr>
        <w:t>ب</w:t>
      </w:r>
      <w:r>
        <w:rPr>
          <w:rFonts w:hint="cs"/>
          <w:rtl/>
        </w:rPr>
        <w:t>ی</w:t>
      </w:r>
      <w:r>
        <w:rPr>
          <w:rFonts w:hint="eastAsia"/>
          <w:rtl/>
        </w:rPr>
        <w:t>نه‌ا</w:t>
      </w:r>
      <w:r>
        <w:rPr>
          <w:rFonts w:hint="cs"/>
          <w:rtl/>
        </w:rPr>
        <w:t>ی</w:t>
      </w:r>
      <w:r w:rsidRPr="004C2C81">
        <w:rPr>
          <w:rFonts w:hint="cs"/>
          <w:rtl/>
        </w:rPr>
        <w:t xml:space="preserve"> که ملاقات لباس با خون را بیان </w:t>
      </w:r>
      <w:r>
        <w:rPr>
          <w:rtl/>
        </w:rPr>
        <w:t>م</w:t>
      </w:r>
      <w:r>
        <w:rPr>
          <w:rFonts w:hint="cs"/>
          <w:rtl/>
        </w:rPr>
        <w:t>ی‌</w:t>
      </w:r>
      <w:r>
        <w:rPr>
          <w:rFonts w:hint="eastAsia"/>
          <w:rtl/>
        </w:rPr>
        <w:t>کند</w:t>
      </w:r>
      <w:r w:rsidRPr="004C2C81">
        <w:rPr>
          <w:rFonts w:hint="cs"/>
          <w:rtl/>
        </w:rPr>
        <w:t xml:space="preserve"> نجس بودن لباس را نتیجه بگیری</w:t>
      </w:r>
      <w:r>
        <w:rPr>
          <w:rFonts w:hint="cs"/>
          <w:rtl/>
        </w:rPr>
        <w:t xml:space="preserve">م، حکم به نجاست از طریق ملاقات با خون اثبات </w:t>
      </w:r>
      <w:r>
        <w:rPr>
          <w:rtl/>
        </w:rPr>
        <w:t>م</w:t>
      </w:r>
      <w:r>
        <w:rPr>
          <w:rFonts w:hint="cs"/>
          <w:rtl/>
        </w:rPr>
        <w:t>ی‌</w:t>
      </w:r>
      <w:r>
        <w:rPr>
          <w:rFonts w:hint="eastAsia"/>
          <w:rtl/>
        </w:rPr>
        <w:t>شود</w:t>
      </w:r>
      <w:r>
        <w:rPr>
          <w:rFonts w:hint="cs"/>
          <w:rtl/>
        </w:rPr>
        <w:t>. به همین دلیل اگر ملاقات با خون از حجیت بیفتد، طبق ارتکاز عرفی حجیتی بر نجس بودن لباس نیز وجود ندارد.</w:t>
      </w:r>
    </w:p>
    <w:p w14:paraId="71483D31" w14:textId="77777777" w:rsidR="00D773D7" w:rsidRDefault="00D773D7" w:rsidP="00D773D7">
      <w:pPr>
        <w:rPr>
          <w:rtl/>
        </w:rPr>
      </w:pPr>
      <w:r>
        <w:rPr>
          <w:rFonts w:hint="cs"/>
          <w:rtl/>
        </w:rPr>
        <w:lastRenderedPageBreak/>
        <w:t xml:space="preserve">بنابراین عرف تبعض در مدالیل را در مواردی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که </w:t>
      </w:r>
      <w:r>
        <w:rPr>
          <w:rtl/>
        </w:rPr>
        <w:t>مدلول‌ها</w:t>
      </w:r>
      <w:r>
        <w:rPr>
          <w:rFonts w:hint="cs"/>
          <w:rtl/>
        </w:rPr>
        <w:t xml:space="preserve"> در عرض هم باشند، اما اگر </w:t>
      </w:r>
      <w:r>
        <w:rPr>
          <w:rtl/>
        </w:rPr>
        <w:t>مدلول‌ها</w:t>
      </w:r>
      <w:r>
        <w:rPr>
          <w:rFonts w:hint="cs"/>
          <w:rtl/>
        </w:rPr>
        <w:t xml:space="preserve"> در طول هم باشند و نسبت بین دو مدلول شبیه نسبت علی و معلولی باشد، چون از عرف از </w:t>
      </w:r>
      <w:r>
        <w:rPr>
          <w:rtl/>
        </w:rPr>
        <w:t>ناح</w:t>
      </w:r>
      <w:r>
        <w:rPr>
          <w:rFonts w:hint="cs"/>
          <w:rtl/>
        </w:rPr>
        <w:t>ی</w:t>
      </w:r>
      <w:r>
        <w:rPr>
          <w:rFonts w:hint="eastAsia"/>
          <w:rtl/>
        </w:rPr>
        <w:t>ه‌</w:t>
      </w:r>
      <w:r>
        <w:rPr>
          <w:rFonts w:hint="cs"/>
          <w:rtl/>
        </w:rPr>
        <w:t xml:space="preserve">ی علت به معلول </w:t>
      </w:r>
      <w:r>
        <w:rPr>
          <w:rtl/>
        </w:rPr>
        <w:t>م</w:t>
      </w:r>
      <w:r>
        <w:rPr>
          <w:rFonts w:hint="cs"/>
          <w:rtl/>
        </w:rPr>
        <w:t>ی‌</w:t>
      </w:r>
      <w:r>
        <w:rPr>
          <w:rFonts w:hint="eastAsia"/>
          <w:rtl/>
        </w:rPr>
        <w:t>رسد</w:t>
      </w:r>
      <w:r>
        <w:rPr>
          <w:rFonts w:hint="cs"/>
          <w:rtl/>
        </w:rPr>
        <w:t xml:space="preserve">، با از بین رفتن حجیت علت، </w:t>
      </w:r>
      <w:r>
        <w:rPr>
          <w:rtl/>
        </w:rPr>
        <w:t>واقع‌نما</w:t>
      </w:r>
      <w:r>
        <w:rPr>
          <w:rFonts w:hint="cs"/>
          <w:rtl/>
        </w:rPr>
        <w:t xml:space="preserve">یی آن از بین </w:t>
      </w:r>
      <w:r>
        <w:rPr>
          <w:rtl/>
        </w:rPr>
        <w:t>م</w:t>
      </w:r>
      <w:r>
        <w:rPr>
          <w:rFonts w:hint="cs"/>
          <w:rtl/>
        </w:rPr>
        <w:t>ی‌</w:t>
      </w:r>
      <w:r>
        <w:rPr>
          <w:rFonts w:hint="eastAsia"/>
          <w:rtl/>
        </w:rPr>
        <w:t>رود</w:t>
      </w:r>
      <w:r>
        <w:rPr>
          <w:rFonts w:hint="cs"/>
          <w:rtl/>
        </w:rPr>
        <w:t xml:space="preserve"> و درنتیجه آنچه از این علت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نیز فاقد حجیت خواهد بود.</w:t>
      </w:r>
    </w:p>
    <w:p w14:paraId="7B606F04" w14:textId="77777777" w:rsidR="00D773D7" w:rsidRPr="004C2C81" w:rsidRDefault="00D773D7" w:rsidP="00D773D7">
      <w:pPr>
        <w:rPr>
          <w:rtl/>
        </w:rPr>
      </w:pPr>
      <w:r>
        <w:rPr>
          <w:rFonts w:hint="cs"/>
          <w:rtl/>
        </w:rPr>
        <w:t xml:space="preserve">البته مخالفین کلام «مرحوم خویی» نیز دو اشکال نقضی به کلام ایشان وارد </w:t>
      </w:r>
      <w:r>
        <w:rPr>
          <w:rtl/>
        </w:rPr>
        <w:t>کرده‌اند</w:t>
      </w:r>
      <w:r>
        <w:rPr>
          <w:rFonts w:hint="cs"/>
          <w:rtl/>
        </w:rPr>
        <w:t xml:space="preserve"> که به بررسی آنها </w:t>
      </w:r>
      <w:r>
        <w:rPr>
          <w:rtl/>
        </w:rPr>
        <w:t>م</w:t>
      </w:r>
      <w:r>
        <w:rPr>
          <w:rFonts w:hint="cs"/>
          <w:rtl/>
        </w:rPr>
        <w:t>ی‌</w:t>
      </w:r>
      <w:r>
        <w:rPr>
          <w:rFonts w:hint="eastAsia"/>
          <w:rtl/>
        </w:rPr>
        <w:t>پرداز</w:t>
      </w:r>
      <w:r>
        <w:rPr>
          <w:rFonts w:hint="cs"/>
          <w:rtl/>
        </w:rPr>
        <w:t>ی</w:t>
      </w:r>
      <w:r>
        <w:rPr>
          <w:rFonts w:hint="eastAsia"/>
          <w:rtl/>
        </w:rPr>
        <w:t>م</w:t>
      </w:r>
      <w:r>
        <w:rPr>
          <w:rFonts w:hint="cs"/>
          <w:rtl/>
        </w:rPr>
        <w:t>:</w:t>
      </w:r>
    </w:p>
    <w:p w14:paraId="3D8FF426" w14:textId="77777777" w:rsidR="00D773D7" w:rsidRPr="004C2C81" w:rsidRDefault="00D773D7" w:rsidP="00D773D7">
      <w:pPr>
        <w:rPr>
          <w:rtl/>
        </w:rPr>
      </w:pPr>
      <w:r w:rsidRPr="004C2C81">
        <w:rPr>
          <w:rFonts w:cs="B Titr" w:hint="cs"/>
          <w:sz w:val="24"/>
          <w:szCs w:val="24"/>
          <w:rtl/>
        </w:rPr>
        <w:t>اشکال نقضی</w:t>
      </w:r>
      <w:r>
        <w:rPr>
          <w:rFonts w:cs="B Titr" w:hint="cs"/>
          <w:sz w:val="24"/>
          <w:szCs w:val="24"/>
          <w:rtl/>
        </w:rPr>
        <w:t xml:space="preserve"> اول</w:t>
      </w:r>
      <w:r w:rsidRPr="004C2C81">
        <w:rPr>
          <w:rFonts w:cs="B Titr" w:hint="cs"/>
          <w:sz w:val="24"/>
          <w:szCs w:val="24"/>
          <w:rtl/>
        </w:rPr>
        <w:t xml:space="preserve"> به «مرحوم خویی»:</w:t>
      </w:r>
      <w:r w:rsidRPr="004C2C81">
        <w:rPr>
          <w:rFonts w:hint="cs"/>
          <w:sz w:val="24"/>
          <w:szCs w:val="24"/>
          <w:rtl/>
        </w:rPr>
        <w:t xml:space="preserve"> </w:t>
      </w:r>
      <w:r w:rsidRPr="004C2C81">
        <w:rPr>
          <w:rFonts w:hint="cs"/>
          <w:rtl/>
        </w:rPr>
        <w:t xml:space="preserve">برخی برای اثبات کلام «مرحوم آخوند» و «مرحوم آقا ضیاء» </w:t>
      </w:r>
      <w:r>
        <w:rPr>
          <w:rtl/>
        </w:rPr>
        <w:t>مثال‌ها</w:t>
      </w:r>
      <w:r>
        <w:rPr>
          <w:rFonts w:hint="cs"/>
          <w:rtl/>
        </w:rPr>
        <w:t>یی</w:t>
      </w:r>
      <w:r w:rsidRPr="004C2C81">
        <w:rPr>
          <w:rFonts w:hint="cs"/>
          <w:rtl/>
        </w:rPr>
        <w:t xml:space="preserve"> نقضی بیان </w:t>
      </w:r>
      <w:r>
        <w:rPr>
          <w:rtl/>
        </w:rPr>
        <w:t>کرده‌اند</w:t>
      </w:r>
      <w:r w:rsidRPr="004C2C81">
        <w:rPr>
          <w:rFonts w:hint="cs"/>
          <w:rtl/>
        </w:rPr>
        <w:t xml:space="preserve"> که این </w:t>
      </w:r>
      <w:r>
        <w:rPr>
          <w:rtl/>
        </w:rPr>
        <w:t>مثال‌ها</w:t>
      </w:r>
      <w:r w:rsidRPr="004C2C81">
        <w:rPr>
          <w:rFonts w:hint="cs"/>
          <w:rtl/>
        </w:rPr>
        <w:t xml:space="preserve"> نیز قابل پذیرش نیست. «سید محمد روحانی» برای رد کلام «مرحوم خویی» این مثال نقض را بیان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در اقرار و شهادت:</w:t>
      </w:r>
    </w:p>
    <w:p w14:paraId="56962DD8" w14:textId="77777777" w:rsidR="00D773D7" w:rsidRPr="004C2C81" w:rsidRDefault="00D773D7" w:rsidP="00D773D7">
      <w:pPr>
        <w:ind w:left="720"/>
        <w:rPr>
          <w:rtl/>
        </w:rPr>
      </w:pPr>
      <w:r w:rsidRPr="004C2C81">
        <w:rPr>
          <w:rFonts w:hint="cs"/>
          <w:rtl/>
        </w:rPr>
        <w:t xml:space="preserve">مدلول مطابقی از بین </w:t>
      </w:r>
      <w:r>
        <w:rPr>
          <w:rtl/>
        </w:rPr>
        <w:t>م</w:t>
      </w:r>
      <w:r>
        <w:rPr>
          <w:rFonts w:hint="cs"/>
          <w:rtl/>
        </w:rPr>
        <w:t>ی‌</w:t>
      </w:r>
      <w:r>
        <w:rPr>
          <w:rFonts w:hint="eastAsia"/>
          <w:rtl/>
        </w:rPr>
        <w:t>رود</w:t>
      </w:r>
      <w:r w:rsidRPr="004C2C81">
        <w:rPr>
          <w:rFonts w:hint="cs"/>
          <w:rtl/>
        </w:rPr>
        <w:t>،</w:t>
      </w:r>
    </w:p>
    <w:p w14:paraId="5A69A1B7" w14:textId="77777777" w:rsidR="00D773D7" w:rsidRPr="004C2C81" w:rsidRDefault="00D773D7" w:rsidP="00D773D7">
      <w:pPr>
        <w:ind w:left="720"/>
        <w:rPr>
          <w:rtl/>
        </w:rPr>
      </w:pPr>
      <w:r w:rsidRPr="004C2C81">
        <w:rPr>
          <w:rFonts w:hint="cs"/>
          <w:rtl/>
        </w:rPr>
        <w:t>اما مدلول التزامی باقی است.</w:t>
      </w:r>
    </w:p>
    <w:p w14:paraId="216DD90D" w14:textId="77777777" w:rsidR="00D773D7" w:rsidRPr="004C2C81" w:rsidRDefault="00D773D7" w:rsidP="00D773D7">
      <w:pPr>
        <w:rPr>
          <w:rtl/>
        </w:rPr>
      </w:pPr>
      <w:r w:rsidRPr="004C2C81">
        <w:rPr>
          <w:rFonts w:hint="cs"/>
          <w:rtl/>
        </w:rPr>
        <w:t xml:space="preserve">اگر </w:t>
      </w:r>
      <w:r>
        <w:rPr>
          <w:rtl/>
        </w:rPr>
        <w:t>همان‌گونه</w:t>
      </w:r>
      <w:r w:rsidRPr="004C2C81">
        <w:rPr>
          <w:rFonts w:hint="cs"/>
          <w:rtl/>
        </w:rPr>
        <w:t xml:space="preserve"> که «مرحوم خویی» </w:t>
      </w:r>
      <w:r>
        <w:rPr>
          <w:rtl/>
        </w:rPr>
        <w:t>م</w:t>
      </w:r>
      <w:r>
        <w:rPr>
          <w:rFonts w:hint="cs"/>
          <w:rtl/>
        </w:rPr>
        <w:t>ی‌</w:t>
      </w:r>
      <w:r>
        <w:rPr>
          <w:rFonts w:hint="eastAsia"/>
          <w:rtl/>
        </w:rPr>
        <w:t>فرما</w:t>
      </w:r>
      <w:r>
        <w:rPr>
          <w:rFonts w:hint="cs"/>
          <w:rtl/>
        </w:rPr>
        <w:t>ی</w:t>
      </w:r>
      <w:r>
        <w:rPr>
          <w:rFonts w:hint="eastAsia"/>
          <w:rtl/>
        </w:rPr>
        <w:t>ند</w:t>
      </w:r>
      <w:r w:rsidRPr="004C2C81">
        <w:rPr>
          <w:rFonts w:hint="cs"/>
          <w:rtl/>
        </w:rPr>
        <w:t xml:space="preserve"> مدلول التزامی هم در حدوث و هم در بقاء تابع مدلول مطابقی باشد، باید </w:t>
      </w:r>
      <w:r>
        <w:rPr>
          <w:rtl/>
        </w:rPr>
        <w:t>ا</w:t>
      </w:r>
      <w:r>
        <w:rPr>
          <w:rFonts w:hint="cs"/>
          <w:rtl/>
        </w:rPr>
        <w:t>ی</w:t>
      </w:r>
      <w:r>
        <w:rPr>
          <w:rFonts w:hint="eastAsia"/>
          <w:rtl/>
        </w:rPr>
        <w:t>ن‌گونه</w:t>
      </w:r>
      <w:r w:rsidRPr="004C2C81">
        <w:rPr>
          <w:rFonts w:hint="cs"/>
          <w:rtl/>
        </w:rPr>
        <w:t xml:space="preserve"> فتوا داده شود که مدلول التزامی اقرار و شهادت حجیت ندارد؛ </w:t>
      </w:r>
      <w:r>
        <w:rPr>
          <w:rtl/>
        </w:rPr>
        <w:t>درحال</w:t>
      </w:r>
      <w:r>
        <w:rPr>
          <w:rFonts w:hint="cs"/>
          <w:rtl/>
        </w:rPr>
        <w:t>ی‌</w:t>
      </w:r>
      <w:r>
        <w:rPr>
          <w:rFonts w:hint="eastAsia"/>
          <w:rtl/>
        </w:rPr>
        <w:t>که</w:t>
      </w:r>
      <w:r w:rsidRPr="004C2C81">
        <w:rPr>
          <w:rFonts w:hint="cs"/>
          <w:rtl/>
        </w:rPr>
        <w:t xml:space="preserve"> این فتوا خلاف اجماع خواهد بود.</w:t>
      </w:r>
    </w:p>
    <w:p w14:paraId="0E2C8CF6" w14:textId="77777777" w:rsidR="00D773D7" w:rsidRPr="004C2C81" w:rsidRDefault="00D773D7" w:rsidP="00D773D7">
      <w:pPr>
        <w:rPr>
          <w:rtl/>
        </w:rPr>
      </w:pPr>
      <w:r>
        <w:rPr>
          <w:rtl/>
        </w:rPr>
        <w:t>به‌طور</w:t>
      </w:r>
      <w:r w:rsidRPr="004C2C81">
        <w:rPr>
          <w:rFonts w:hint="cs"/>
          <w:rtl/>
        </w:rPr>
        <w:t xml:space="preserve"> مثال اگر ذو الید اقرار کند که خانه ملک علی است و پس از حکم حاکم به لزوم تحویل خانه به علی و انجام این کار اقرار خود را پس بگیرد و در اقرار دیگری خانه را متعلق به حسن بداند:</w:t>
      </w:r>
    </w:p>
    <w:p w14:paraId="5E28668C" w14:textId="77777777" w:rsidR="00D773D7" w:rsidRPr="004C2C81" w:rsidRDefault="00D773D7" w:rsidP="00D773D7">
      <w:pPr>
        <w:ind w:left="720"/>
        <w:rPr>
          <w:rtl/>
        </w:rPr>
      </w:pPr>
      <w:r w:rsidRPr="004C2C81">
        <w:rPr>
          <w:rFonts w:hint="cs"/>
          <w:rtl/>
        </w:rPr>
        <w:t>مدلول مطابقی اقرار اول این است که خانه متعلق به علی است؛</w:t>
      </w:r>
    </w:p>
    <w:p w14:paraId="4EF2F701" w14:textId="77777777" w:rsidR="00D773D7" w:rsidRPr="004C2C81" w:rsidRDefault="00D773D7" w:rsidP="00D773D7">
      <w:pPr>
        <w:ind w:left="720"/>
        <w:rPr>
          <w:rtl/>
        </w:rPr>
      </w:pPr>
      <w:r w:rsidRPr="004C2C81">
        <w:rPr>
          <w:rFonts w:hint="cs"/>
          <w:rtl/>
        </w:rPr>
        <w:t>و مدلول مطابقی اقرار دوم این است که خانه متعلق به حسن است.</w:t>
      </w:r>
    </w:p>
    <w:p w14:paraId="59FABBA7" w14:textId="77777777" w:rsidR="00D773D7" w:rsidRPr="004C2C81" w:rsidRDefault="00D773D7" w:rsidP="00D773D7">
      <w:pPr>
        <w:rPr>
          <w:rtl/>
        </w:rPr>
      </w:pPr>
      <w:r w:rsidRPr="004C2C81">
        <w:rPr>
          <w:rFonts w:hint="cs"/>
          <w:rtl/>
        </w:rPr>
        <w:t xml:space="preserve">در این مثال </w:t>
      </w:r>
      <w:r>
        <w:rPr>
          <w:rtl/>
        </w:rPr>
        <w:t>مدلول‌ها</w:t>
      </w:r>
      <w:r>
        <w:rPr>
          <w:rFonts w:hint="cs"/>
          <w:rtl/>
        </w:rPr>
        <w:t>ی</w:t>
      </w:r>
      <w:r w:rsidRPr="004C2C81">
        <w:rPr>
          <w:rFonts w:hint="cs"/>
          <w:rtl/>
        </w:rPr>
        <w:t xml:space="preserve"> مطابقی با هم تعارض دارند، اما تمامی فقها طبق مدلول التزامی فتوا </w:t>
      </w:r>
      <w:r>
        <w:rPr>
          <w:rtl/>
        </w:rPr>
        <w:t>م</w:t>
      </w:r>
      <w:r>
        <w:rPr>
          <w:rFonts w:hint="cs"/>
          <w:rtl/>
        </w:rPr>
        <w:t>ی‌</w:t>
      </w:r>
      <w:r>
        <w:rPr>
          <w:rFonts w:hint="eastAsia"/>
          <w:rtl/>
        </w:rPr>
        <w:t>دهند</w:t>
      </w:r>
      <w:r w:rsidRPr="004C2C81">
        <w:rPr>
          <w:rFonts w:hint="cs"/>
          <w:rtl/>
        </w:rPr>
        <w:t>. به نظر ایشان علاوه بر اینکه خانه به علی تحویل داده شده است، باید پول خانه از اقرار کننده گرفته شود و به حسن تحویل شود.</w:t>
      </w:r>
    </w:p>
    <w:p w14:paraId="02FDCACA" w14:textId="77777777" w:rsidR="00D773D7" w:rsidRPr="004C2C81" w:rsidRDefault="00D773D7" w:rsidP="00D773D7">
      <w:pPr>
        <w:rPr>
          <w:rtl/>
        </w:rPr>
      </w:pPr>
      <w:r w:rsidRPr="004C2C81">
        <w:rPr>
          <w:rFonts w:hint="cs"/>
          <w:rtl/>
        </w:rPr>
        <w:t xml:space="preserve">اگر کلام «مرحوم خویی» پذیرفته شود و با از بین رفتن مدلول مطابقی مدلول التزامی نیز از بین برود، با از بین رفتن </w:t>
      </w:r>
      <w:r>
        <w:rPr>
          <w:rtl/>
        </w:rPr>
        <w:t>مدلول‌ها</w:t>
      </w:r>
      <w:r>
        <w:rPr>
          <w:rFonts w:hint="cs"/>
          <w:rtl/>
        </w:rPr>
        <w:t>ی</w:t>
      </w:r>
      <w:r w:rsidRPr="004C2C81">
        <w:rPr>
          <w:rFonts w:hint="cs"/>
          <w:rtl/>
        </w:rPr>
        <w:t xml:space="preserve"> مطابقی که یکی از آنها ملکیت خانه برای حسن را ثابت </w:t>
      </w:r>
      <w:r>
        <w:rPr>
          <w:rtl/>
        </w:rPr>
        <w:t>م</w:t>
      </w:r>
      <w:r>
        <w:rPr>
          <w:rFonts w:hint="cs"/>
          <w:rtl/>
        </w:rPr>
        <w:t>ی‌</w:t>
      </w:r>
      <w:r>
        <w:rPr>
          <w:rFonts w:hint="eastAsia"/>
          <w:rtl/>
        </w:rPr>
        <w:t>کند</w:t>
      </w:r>
      <w:r w:rsidRPr="004C2C81">
        <w:rPr>
          <w:rFonts w:hint="cs"/>
          <w:rtl/>
        </w:rPr>
        <w:t xml:space="preserve">، اعطای قیمت خانه به حسن نیز باید از بین برود؛ </w:t>
      </w:r>
      <w:r>
        <w:rPr>
          <w:rtl/>
        </w:rPr>
        <w:t>درحال</w:t>
      </w:r>
      <w:r>
        <w:rPr>
          <w:rFonts w:hint="cs"/>
          <w:rtl/>
        </w:rPr>
        <w:t>ی‌</w:t>
      </w:r>
      <w:r>
        <w:rPr>
          <w:rFonts w:hint="eastAsia"/>
          <w:rtl/>
        </w:rPr>
        <w:t>که</w:t>
      </w:r>
      <w:r w:rsidRPr="004C2C81">
        <w:rPr>
          <w:rFonts w:hint="cs"/>
          <w:rtl/>
        </w:rPr>
        <w:t xml:space="preserve"> این خلاف اجماع است.</w:t>
      </w:r>
    </w:p>
    <w:p w14:paraId="5D59680B" w14:textId="77777777" w:rsidR="00D773D7" w:rsidRPr="004C2C81" w:rsidRDefault="00D773D7" w:rsidP="00D773D7">
      <w:pPr>
        <w:rPr>
          <w:rtl/>
        </w:rPr>
      </w:pPr>
      <w:r w:rsidRPr="004C2C81">
        <w:rPr>
          <w:rFonts w:cs="B Titr" w:hint="cs"/>
          <w:sz w:val="24"/>
          <w:szCs w:val="24"/>
          <w:rtl/>
        </w:rPr>
        <w:t>رد:</w:t>
      </w:r>
      <w:r w:rsidRPr="004C2C81">
        <w:rPr>
          <w:rFonts w:hint="cs"/>
          <w:sz w:val="24"/>
          <w:szCs w:val="24"/>
          <w:rtl/>
        </w:rPr>
        <w:t xml:space="preserve"> </w:t>
      </w:r>
      <w:r w:rsidRPr="004C2C81">
        <w:rPr>
          <w:rFonts w:hint="cs"/>
          <w:rtl/>
        </w:rPr>
        <w:t xml:space="preserve">این نقض وارد نیست؛ زیرا فتوایی که در این مورد داده </w:t>
      </w:r>
      <w:r>
        <w:rPr>
          <w:rtl/>
        </w:rPr>
        <w:t>م</w:t>
      </w:r>
      <w:r>
        <w:rPr>
          <w:rFonts w:hint="cs"/>
          <w:rtl/>
        </w:rPr>
        <w:t>ی‌</w:t>
      </w:r>
      <w:r>
        <w:rPr>
          <w:rFonts w:hint="eastAsia"/>
          <w:rtl/>
        </w:rPr>
        <w:t>شود</w:t>
      </w:r>
      <w:r w:rsidRPr="004C2C81">
        <w:rPr>
          <w:rFonts w:hint="cs"/>
          <w:rtl/>
        </w:rPr>
        <w:t xml:space="preserve"> از باب عدم تبعیت مدلول التزامی از مدلول مطابقی نیست. توضیح اینکه پس از اقرار اول قاضی طبق اقرار حکم </w:t>
      </w:r>
      <w:r>
        <w:rPr>
          <w:rtl/>
        </w:rPr>
        <w:t>م</w:t>
      </w:r>
      <w:r>
        <w:rPr>
          <w:rFonts w:hint="cs"/>
          <w:rtl/>
        </w:rPr>
        <w:t>ی‌</w:t>
      </w:r>
      <w:r>
        <w:rPr>
          <w:rFonts w:hint="eastAsia"/>
          <w:rtl/>
        </w:rPr>
        <w:t>کند</w:t>
      </w:r>
      <w:r w:rsidRPr="004C2C81">
        <w:rPr>
          <w:rFonts w:hint="cs"/>
          <w:rtl/>
        </w:rPr>
        <w:t xml:space="preserve">، اما پس از اقرار دوم که خلاف اقرار اول است، عدالت شخص اقرار کننده مخدوش </w:t>
      </w:r>
      <w:r>
        <w:rPr>
          <w:rtl/>
        </w:rPr>
        <w:t>م</w:t>
      </w:r>
      <w:r>
        <w:rPr>
          <w:rFonts w:hint="cs"/>
          <w:rtl/>
        </w:rPr>
        <w:t>ی‌</w:t>
      </w:r>
      <w:r>
        <w:rPr>
          <w:rFonts w:hint="eastAsia"/>
          <w:rtl/>
        </w:rPr>
        <w:t>شود</w:t>
      </w:r>
      <w:r w:rsidRPr="004C2C81">
        <w:rPr>
          <w:rFonts w:hint="cs"/>
          <w:rtl/>
        </w:rPr>
        <w:t xml:space="preserve">. به همین جهت قاضی </w:t>
      </w:r>
      <w:r>
        <w:rPr>
          <w:rtl/>
        </w:rPr>
        <w:t>نم</w:t>
      </w:r>
      <w:r>
        <w:rPr>
          <w:rFonts w:hint="cs"/>
          <w:rtl/>
        </w:rPr>
        <w:t>ی‌</w:t>
      </w:r>
      <w:r>
        <w:rPr>
          <w:rFonts w:hint="eastAsia"/>
          <w:rtl/>
        </w:rPr>
        <w:t>تواند</w:t>
      </w:r>
      <w:r w:rsidRPr="004C2C81">
        <w:rPr>
          <w:rFonts w:hint="cs"/>
          <w:rtl/>
        </w:rPr>
        <w:t xml:space="preserve"> حکم اول را ابطال کند، اما </w:t>
      </w:r>
      <w:r>
        <w:rPr>
          <w:rtl/>
        </w:rPr>
        <w:t>ازآنجا</w:t>
      </w:r>
      <w:r>
        <w:rPr>
          <w:rFonts w:hint="cs"/>
          <w:rtl/>
        </w:rPr>
        <w:t>یی‌</w:t>
      </w:r>
      <w:r>
        <w:rPr>
          <w:rFonts w:hint="eastAsia"/>
          <w:rtl/>
        </w:rPr>
        <w:t>که</w:t>
      </w:r>
      <w:r w:rsidRPr="004C2C81">
        <w:rPr>
          <w:rFonts w:hint="cs"/>
          <w:rtl/>
        </w:rPr>
        <w:t xml:space="preserve"> شخص با اقرار دوم به ضرر زدن به حسن اعتراف </w:t>
      </w:r>
      <w:r>
        <w:rPr>
          <w:rtl/>
        </w:rPr>
        <w:t>م</w:t>
      </w:r>
      <w:r>
        <w:rPr>
          <w:rFonts w:hint="cs"/>
          <w:rtl/>
        </w:rPr>
        <w:t>ی‌</w:t>
      </w:r>
      <w:r>
        <w:rPr>
          <w:rFonts w:hint="eastAsia"/>
          <w:rtl/>
        </w:rPr>
        <w:t>کند</w:t>
      </w:r>
      <w:r w:rsidRPr="004C2C81">
        <w:rPr>
          <w:rFonts w:hint="cs"/>
          <w:rtl/>
        </w:rPr>
        <w:t xml:space="preserve"> و اقرار العقلاء علی انفسهم جایز، </w:t>
      </w:r>
      <w:r>
        <w:rPr>
          <w:rtl/>
        </w:rPr>
        <w:t>ا</w:t>
      </w:r>
      <w:r>
        <w:rPr>
          <w:rFonts w:hint="cs"/>
          <w:rtl/>
        </w:rPr>
        <w:t>ی</w:t>
      </w:r>
      <w:r>
        <w:rPr>
          <w:rFonts w:hint="eastAsia"/>
          <w:rtl/>
        </w:rPr>
        <w:t>ن‌گونه</w:t>
      </w:r>
      <w:r w:rsidRPr="004C2C81">
        <w:rPr>
          <w:rFonts w:hint="cs"/>
          <w:rtl/>
        </w:rPr>
        <w:t xml:space="preserve"> حکم </w:t>
      </w:r>
      <w:r>
        <w:rPr>
          <w:rtl/>
        </w:rPr>
        <w:t>م</w:t>
      </w:r>
      <w:r>
        <w:rPr>
          <w:rFonts w:hint="cs"/>
          <w:rtl/>
        </w:rPr>
        <w:t>ی‌</w:t>
      </w:r>
      <w:r>
        <w:rPr>
          <w:rFonts w:hint="eastAsia"/>
          <w:rtl/>
        </w:rPr>
        <w:t>شود</w:t>
      </w:r>
      <w:r w:rsidRPr="004C2C81">
        <w:rPr>
          <w:rFonts w:hint="cs"/>
          <w:rtl/>
        </w:rPr>
        <w:t xml:space="preserve"> که باید پول خانه به حسن پرداخت شود.</w:t>
      </w:r>
    </w:p>
    <w:p w14:paraId="49F964D6" w14:textId="77777777" w:rsidR="00D773D7" w:rsidRPr="004C2C81" w:rsidRDefault="00D773D7" w:rsidP="00D773D7">
      <w:pPr>
        <w:rPr>
          <w:rtl/>
        </w:rPr>
      </w:pPr>
      <w:r w:rsidRPr="004C2C81">
        <w:rPr>
          <w:rFonts w:hint="cs"/>
          <w:rtl/>
        </w:rPr>
        <w:t>بنابراین پرداخت پول خانه به حسن:</w:t>
      </w:r>
    </w:p>
    <w:p w14:paraId="7F9E335D" w14:textId="77777777" w:rsidR="00D773D7" w:rsidRPr="004C2C81" w:rsidRDefault="00D773D7" w:rsidP="00D773D7">
      <w:pPr>
        <w:ind w:left="720"/>
        <w:rPr>
          <w:rtl/>
        </w:rPr>
      </w:pPr>
      <w:r w:rsidRPr="004C2C81">
        <w:rPr>
          <w:rFonts w:hint="cs"/>
          <w:rtl/>
        </w:rPr>
        <w:t>از باب مدلول التزامی اقرار و شهادت نیست تا مثالی برای کلام «مرحوم خویی» باشد،</w:t>
      </w:r>
    </w:p>
    <w:p w14:paraId="73257DE1" w14:textId="77777777" w:rsidR="00D773D7" w:rsidRDefault="00D773D7" w:rsidP="00D773D7">
      <w:pPr>
        <w:ind w:left="720"/>
        <w:rPr>
          <w:rtl/>
        </w:rPr>
      </w:pPr>
      <w:r w:rsidRPr="004C2C81">
        <w:rPr>
          <w:rFonts w:hint="cs"/>
          <w:rtl/>
        </w:rPr>
        <w:t>بلکه از باب لوازم اقرار العقلاء علی انفسهم جایز است.</w:t>
      </w:r>
    </w:p>
    <w:p w14:paraId="005B0DC3" w14:textId="77777777" w:rsidR="00D773D7" w:rsidRDefault="00D773D7" w:rsidP="00D773D7">
      <w:pPr>
        <w:rPr>
          <w:rtl/>
        </w:rPr>
      </w:pPr>
      <w:r w:rsidRPr="004C2C81">
        <w:rPr>
          <w:rFonts w:cs="B Titr" w:hint="cs"/>
          <w:sz w:val="24"/>
          <w:szCs w:val="24"/>
          <w:rtl/>
        </w:rPr>
        <w:t>اشکال نقضی</w:t>
      </w:r>
      <w:r>
        <w:rPr>
          <w:rFonts w:cs="B Titr" w:hint="cs"/>
          <w:sz w:val="24"/>
          <w:szCs w:val="24"/>
          <w:rtl/>
        </w:rPr>
        <w:t xml:space="preserve"> دوم</w:t>
      </w:r>
      <w:r w:rsidRPr="004C2C81">
        <w:rPr>
          <w:rFonts w:cs="B Titr" w:hint="cs"/>
          <w:sz w:val="24"/>
          <w:szCs w:val="24"/>
          <w:rtl/>
        </w:rPr>
        <w:t xml:space="preserve"> به «مرحوم خویی»:</w:t>
      </w:r>
      <w:r w:rsidRPr="004C2C81">
        <w:rPr>
          <w:rFonts w:hint="cs"/>
          <w:sz w:val="24"/>
          <w:szCs w:val="24"/>
          <w:rtl/>
        </w:rPr>
        <w:t xml:space="preserve"> </w:t>
      </w:r>
      <w:r>
        <w:rPr>
          <w:rFonts w:hint="cs"/>
          <w:rtl/>
        </w:rPr>
        <w:t xml:space="preserve">اگر عامی وارد شود که شامل افراد متعددی باشد و دلیل خاصی نیز وارد شود و عام را نسبت به بعضی از افراد تخصیص بزند، عام در مابقی افراد حجت است؛ </w:t>
      </w:r>
      <w:r>
        <w:rPr>
          <w:rtl/>
        </w:rPr>
        <w:t>درحال</w:t>
      </w:r>
      <w:r>
        <w:rPr>
          <w:rFonts w:hint="cs"/>
          <w:rtl/>
        </w:rPr>
        <w:t>ی‌</w:t>
      </w:r>
      <w:r>
        <w:rPr>
          <w:rFonts w:hint="eastAsia"/>
          <w:rtl/>
        </w:rPr>
        <w:t>که</w:t>
      </w:r>
      <w:r>
        <w:rPr>
          <w:rFonts w:hint="cs"/>
          <w:rtl/>
        </w:rPr>
        <w:t>:</w:t>
      </w:r>
    </w:p>
    <w:p w14:paraId="402BB068" w14:textId="77777777" w:rsidR="00D773D7" w:rsidRDefault="00D773D7" w:rsidP="00D773D7">
      <w:pPr>
        <w:ind w:left="720"/>
        <w:rPr>
          <w:rtl/>
        </w:rPr>
      </w:pPr>
      <w:r>
        <w:rPr>
          <w:rFonts w:hint="cs"/>
          <w:rtl/>
        </w:rPr>
        <w:t>مدلول مطابقی عام کل است که با آمدن مخصص این مدلول مطابقی از حجت افتاده است؛</w:t>
      </w:r>
    </w:p>
    <w:p w14:paraId="671B52F5" w14:textId="77777777" w:rsidR="00D773D7" w:rsidRDefault="00D773D7" w:rsidP="00D773D7">
      <w:pPr>
        <w:ind w:left="720"/>
        <w:rPr>
          <w:rtl/>
        </w:rPr>
      </w:pPr>
      <w:r>
        <w:rPr>
          <w:rFonts w:hint="cs"/>
          <w:rtl/>
        </w:rPr>
        <w:t xml:space="preserve">و افراد مدلول تضمنی هستند که به مدلول التزامی باز </w:t>
      </w:r>
      <w:r>
        <w:rPr>
          <w:rtl/>
        </w:rPr>
        <w:t>م</w:t>
      </w:r>
      <w:r>
        <w:rPr>
          <w:rFonts w:hint="cs"/>
          <w:rtl/>
        </w:rPr>
        <w:t>ی‌</w:t>
      </w:r>
      <w:r>
        <w:rPr>
          <w:rFonts w:hint="eastAsia"/>
          <w:rtl/>
        </w:rPr>
        <w:t>گردد</w:t>
      </w:r>
      <w:r>
        <w:rPr>
          <w:rFonts w:hint="cs"/>
          <w:rtl/>
        </w:rPr>
        <w:t xml:space="preserve"> (زیرا دلالت بر جزء </w:t>
      </w:r>
      <w:r>
        <w:rPr>
          <w:rtl/>
        </w:rPr>
        <w:t>لازمه‌</w:t>
      </w:r>
      <w:r>
        <w:rPr>
          <w:rFonts w:hint="cs"/>
          <w:rtl/>
        </w:rPr>
        <w:t>ی دلالت بر کل است)؛</w:t>
      </w:r>
    </w:p>
    <w:p w14:paraId="1E4A6CAE" w14:textId="77777777" w:rsidR="00D773D7" w:rsidRDefault="00D773D7" w:rsidP="00D773D7">
      <w:pPr>
        <w:ind w:left="720"/>
        <w:rPr>
          <w:rtl/>
        </w:rPr>
      </w:pPr>
      <w:r>
        <w:rPr>
          <w:rFonts w:hint="cs"/>
          <w:rtl/>
        </w:rPr>
        <w:t xml:space="preserve">و در صورتی که کلام «مرحوم خویی» صحیح باشد، باید گفت با از بین رفتن مدلول مطابقی مدلول التزامی نیز از بین </w:t>
      </w:r>
      <w:r>
        <w:rPr>
          <w:rtl/>
        </w:rPr>
        <w:t>م</w:t>
      </w:r>
      <w:r>
        <w:rPr>
          <w:rFonts w:hint="cs"/>
          <w:rtl/>
        </w:rPr>
        <w:t>ی‌</w:t>
      </w:r>
      <w:r>
        <w:rPr>
          <w:rFonts w:hint="eastAsia"/>
          <w:rtl/>
        </w:rPr>
        <w:t>رود</w:t>
      </w:r>
      <w:r>
        <w:rPr>
          <w:rFonts w:hint="cs"/>
          <w:rtl/>
        </w:rPr>
        <w:t>.</w:t>
      </w:r>
    </w:p>
    <w:p w14:paraId="2838035D" w14:textId="77777777" w:rsidR="00D773D7" w:rsidRDefault="00D773D7" w:rsidP="00D773D7">
      <w:pPr>
        <w:rPr>
          <w:rtl/>
        </w:rPr>
      </w:pPr>
      <w:r>
        <w:rPr>
          <w:rFonts w:cs="B Titr" w:hint="cs"/>
          <w:sz w:val="24"/>
          <w:szCs w:val="24"/>
          <w:rtl/>
        </w:rPr>
        <w:t>رد</w:t>
      </w:r>
      <w:r w:rsidRPr="004C2C81">
        <w:rPr>
          <w:rFonts w:cs="B Titr" w:hint="cs"/>
          <w:sz w:val="24"/>
          <w:szCs w:val="24"/>
          <w:rtl/>
        </w:rPr>
        <w:t>:</w:t>
      </w:r>
      <w:r w:rsidRPr="004C2C81">
        <w:rPr>
          <w:rFonts w:hint="cs"/>
          <w:sz w:val="24"/>
          <w:szCs w:val="24"/>
          <w:rtl/>
        </w:rPr>
        <w:t xml:space="preserve"> </w:t>
      </w:r>
      <w:r>
        <w:rPr>
          <w:rFonts w:hint="cs"/>
          <w:rtl/>
        </w:rPr>
        <w:t xml:space="preserve">این نقض نیز وارد نیست. توضیح اینکه تضمن به دو معنا به کار </w:t>
      </w:r>
      <w:r>
        <w:rPr>
          <w:rtl/>
        </w:rPr>
        <w:t>م</w:t>
      </w:r>
      <w:r>
        <w:rPr>
          <w:rFonts w:hint="cs"/>
          <w:rtl/>
        </w:rPr>
        <w:t>ی‌</w:t>
      </w:r>
      <w:r>
        <w:rPr>
          <w:rFonts w:hint="eastAsia"/>
          <w:rtl/>
        </w:rPr>
        <w:t>رود</w:t>
      </w:r>
      <w:r>
        <w:rPr>
          <w:rFonts w:hint="cs"/>
          <w:rtl/>
        </w:rPr>
        <w:t>:</w:t>
      </w:r>
    </w:p>
    <w:p w14:paraId="07E5CA73" w14:textId="77777777" w:rsidR="00D773D7" w:rsidRDefault="00D773D7" w:rsidP="00D773D7">
      <w:pPr>
        <w:ind w:left="720"/>
        <w:rPr>
          <w:rtl/>
        </w:rPr>
      </w:pPr>
      <w:r>
        <w:rPr>
          <w:rFonts w:hint="cs"/>
          <w:rtl/>
        </w:rPr>
        <w:t xml:space="preserve">مدلول لفظی تضمنی. این مدلول که در طول مدلول مطابقی است و به مدلول التزامی </w:t>
      </w:r>
      <w:r>
        <w:rPr>
          <w:rtl/>
        </w:rPr>
        <w:t>بازم</w:t>
      </w:r>
      <w:r>
        <w:rPr>
          <w:rFonts w:hint="cs"/>
          <w:rtl/>
        </w:rPr>
        <w:t>ی‌</w:t>
      </w:r>
      <w:r>
        <w:rPr>
          <w:rFonts w:hint="eastAsia"/>
          <w:rtl/>
        </w:rPr>
        <w:t>گردد</w:t>
      </w:r>
      <w:r>
        <w:rPr>
          <w:rFonts w:hint="cs"/>
          <w:rtl/>
        </w:rPr>
        <w:t xml:space="preserve">، جزء موضوع له است. </w:t>
      </w:r>
      <w:r>
        <w:rPr>
          <w:rtl/>
        </w:rPr>
        <w:t>به‌طور</w:t>
      </w:r>
      <w:r>
        <w:rPr>
          <w:rFonts w:hint="cs"/>
          <w:rtl/>
        </w:rPr>
        <w:t xml:space="preserve"> مثال اگر انسان برای حیوان ناطق وضع شده باشد، دلالت انسان بر ناطق مدلول تضمنی خواهد بود. در چنین مواردی «مرحوم خویی»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اگر مدلول مطابقی از حجیت بیفتد و مثلاً معلوم شود که موضوع له انسان حیوان ناطق نیست، دلالت تضمنی بر ناطق نیز از حجیت </w:t>
      </w:r>
      <w:r>
        <w:rPr>
          <w:rtl/>
        </w:rPr>
        <w:t>م</w:t>
      </w:r>
      <w:r>
        <w:rPr>
          <w:rFonts w:hint="cs"/>
          <w:rtl/>
        </w:rPr>
        <w:t>ی‌</w:t>
      </w:r>
      <w:r>
        <w:rPr>
          <w:rFonts w:hint="eastAsia"/>
          <w:rtl/>
        </w:rPr>
        <w:t>افتد</w:t>
      </w:r>
      <w:r>
        <w:rPr>
          <w:rFonts w:hint="cs"/>
          <w:rtl/>
        </w:rPr>
        <w:t>؛</w:t>
      </w:r>
    </w:p>
    <w:p w14:paraId="15945215" w14:textId="77777777" w:rsidR="00D773D7" w:rsidRDefault="00D773D7" w:rsidP="00D773D7">
      <w:pPr>
        <w:ind w:left="720"/>
        <w:rPr>
          <w:rtl/>
        </w:rPr>
      </w:pPr>
      <w:r>
        <w:rPr>
          <w:rFonts w:hint="cs"/>
          <w:rtl/>
        </w:rPr>
        <w:t>و تضمن به معنای لغوی</w:t>
      </w:r>
      <w:r>
        <w:rPr>
          <w:rStyle w:val="FootnoteReference"/>
          <w:rtl/>
        </w:rPr>
        <w:footnoteReference w:id="525"/>
      </w:r>
      <w:r>
        <w:rPr>
          <w:rFonts w:hint="cs"/>
          <w:rtl/>
        </w:rPr>
        <w:t xml:space="preserve"> که به معنای شامل بودن است.</w:t>
      </w:r>
    </w:p>
    <w:p w14:paraId="761D9ADC" w14:textId="77777777" w:rsidR="00D773D7" w:rsidRDefault="00D773D7" w:rsidP="00D773D7">
      <w:pPr>
        <w:rPr>
          <w:rtl/>
        </w:rPr>
      </w:pPr>
      <w:r>
        <w:rPr>
          <w:rFonts w:hint="cs"/>
          <w:rtl/>
        </w:rPr>
        <w:t xml:space="preserve">منظور از تضمن در اینکه گفته </w:t>
      </w:r>
      <w:r>
        <w:rPr>
          <w:rtl/>
        </w:rPr>
        <w:t>م</w:t>
      </w:r>
      <w:r>
        <w:rPr>
          <w:rFonts w:hint="cs"/>
          <w:rtl/>
        </w:rPr>
        <w:t>ی‌</w:t>
      </w:r>
      <w:r>
        <w:rPr>
          <w:rFonts w:hint="eastAsia"/>
          <w:rtl/>
        </w:rPr>
        <w:t>شود</w:t>
      </w:r>
      <w:r>
        <w:rPr>
          <w:rFonts w:hint="cs"/>
          <w:rtl/>
        </w:rPr>
        <w:t xml:space="preserve"> عام متضمن افراد است، تضمن لغوی است، نه مدلول تضمنی لفظی؛ زیرا موضوع له عام </w:t>
      </w:r>
      <w:r>
        <w:rPr>
          <w:rtl/>
        </w:rPr>
        <w:t>تک‌تک</w:t>
      </w:r>
      <w:r>
        <w:rPr>
          <w:rFonts w:hint="cs"/>
          <w:rtl/>
        </w:rPr>
        <w:t xml:space="preserve"> افراد به نحو جمع القیود نیست تا افراد عام مدلول تضمنی لفظی محسوب شوند.</w:t>
      </w:r>
    </w:p>
    <w:p w14:paraId="68CAE2B4" w14:textId="77777777" w:rsidR="00D773D7" w:rsidRDefault="00D773D7" w:rsidP="00D773D7">
      <w:pPr>
        <w:rPr>
          <w:rtl/>
        </w:rPr>
      </w:pPr>
      <w:r>
        <w:rPr>
          <w:rFonts w:hint="cs"/>
          <w:rtl/>
        </w:rPr>
        <w:lastRenderedPageBreak/>
        <w:t>درنتیجه:</w:t>
      </w:r>
    </w:p>
    <w:p w14:paraId="4A680C1A" w14:textId="77777777" w:rsidR="00D773D7" w:rsidRDefault="00D773D7" w:rsidP="00D773D7">
      <w:pPr>
        <w:ind w:left="720"/>
        <w:rPr>
          <w:rtl/>
        </w:rPr>
      </w:pPr>
      <w:r>
        <w:rPr>
          <w:rFonts w:hint="cs"/>
          <w:rtl/>
        </w:rPr>
        <w:t>حجیت عام در ما بقی پس از تخصیص مدلول تضمنی لفظی نیست،</w:t>
      </w:r>
    </w:p>
    <w:p w14:paraId="14A50CD3" w14:textId="77777777" w:rsidR="00D773D7" w:rsidRPr="004C2C81" w:rsidRDefault="00D773D7" w:rsidP="00D773D7">
      <w:pPr>
        <w:ind w:left="720"/>
        <w:rPr>
          <w:rtl/>
        </w:rPr>
      </w:pPr>
      <w:r>
        <w:rPr>
          <w:rFonts w:hint="cs"/>
          <w:rtl/>
        </w:rPr>
        <w:t>و آنچه مدلول تضمنی لفظی است در عام مخصص به بعض افراد وجود ندارد.</w:t>
      </w:r>
    </w:p>
    <w:p w14:paraId="1AE9CA27" w14:textId="77777777" w:rsidR="00D773D7" w:rsidRDefault="00D773D7" w:rsidP="00D773D7">
      <w:pPr>
        <w:pStyle w:val="Heading5"/>
        <w:rPr>
          <w:rtl/>
        </w:rPr>
      </w:pPr>
      <w:r>
        <w:rPr>
          <w:rFonts w:hint="cs"/>
          <w:rtl/>
        </w:rPr>
        <w:t>کلام «شهید صدر»</w:t>
      </w:r>
    </w:p>
    <w:p w14:paraId="15FD094C" w14:textId="77777777" w:rsidR="00D773D7" w:rsidRDefault="00D773D7" w:rsidP="00D773D7">
      <w:pPr>
        <w:rPr>
          <w:rtl/>
        </w:rPr>
      </w:pPr>
      <w:r>
        <w:rPr>
          <w:rFonts w:hint="cs"/>
          <w:rtl/>
        </w:rPr>
        <w:t xml:space="preserve">مدعای ایشان همانند مدعای «مرحوم خویی» است (مدلول التزامی حدوثا و بقائا تابع مدلول مطابقی است)، اما ایشان سه اشکال بر کلام «مرحوم خویی» وارد </w:t>
      </w:r>
      <w:r>
        <w:rPr>
          <w:rtl/>
        </w:rPr>
        <w:t>م</w:t>
      </w:r>
      <w:r>
        <w:rPr>
          <w:rFonts w:hint="cs"/>
          <w:rtl/>
        </w:rPr>
        <w:t>ی‌</w:t>
      </w:r>
      <w:r>
        <w:rPr>
          <w:rFonts w:hint="eastAsia"/>
          <w:rtl/>
        </w:rPr>
        <w:t>کنند</w:t>
      </w:r>
      <w:r>
        <w:rPr>
          <w:rFonts w:hint="cs"/>
          <w:rtl/>
        </w:rPr>
        <w:t xml:space="preserve"> که باید آنها را مورد بررسی قرار داد.</w:t>
      </w:r>
    </w:p>
    <w:p w14:paraId="275A54E5" w14:textId="77777777" w:rsidR="00D773D7" w:rsidRDefault="00D773D7" w:rsidP="00D773D7">
      <w:pPr>
        <w:pStyle w:val="Heading6"/>
        <w:rPr>
          <w:rtl/>
        </w:rPr>
      </w:pPr>
      <w:r>
        <w:rPr>
          <w:rFonts w:hint="cs"/>
          <w:rtl/>
        </w:rPr>
        <w:t xml:space="preserve">اشکال اول به </w:t>
      </w:r>
      <w:r w:rsidRPr="00D52718">
        <w:rPr>
          <w:rFonts w:hint="cs"/>
          <w:rtl/>
        </w:rPr>
        <w:t>«مرحوم خویی»</w:t>
      </w:r>
    </w:p>
    <w:p w14:paraId="4F779614" w14:textId="77777777" w:rsidR="00D773D7" w:rsidRDefault="00D773D7" w:rsidP="00D773D7">
      <w:pPr>
        <w:rPr>
          <w:rtl/>
        </w:rPr>
      </w:pPr>
      <w:r>
        <w:rPr>
          <w:rFonts w:hint="cs"/>
          <w:rtl/>
        </w:rPr>
        <w:t xml:space="preserve">«مرحوم خویی» طبق مبنای خود </w:t>
      </w:r>
      <w:r>
        <w:rPr>
          <w:rtl/>
        </w:rPr>
        <w:t>نم</w:t>
      </w:r>
      <w:r>
        <w:rPr>
          <w:rFonts w:hint="cs"/>
          <w:rtl/>
        </w:rPr>
        <w:t>ی‌</w:t>
      </w:r>
      <w:r>
        <w:rPr>
          <w:rFonts w:hint="eastAsia"/>
          <w:rtl/>
        </w:rPr>
        <w:t>توانند</w:t>
      </w:r>
      <w:r>
        <w:rPr>
          <w:rFonts w:hint="cs"/>
          <w:rtl/>
        </w:rPr>
        <w:t xml:space="preserve"> این مدعا را داشته باشند؛ زیرا ایشان قدرت را شرط تنجز </w:t>
      </w:r>
      <w:r>
        <w:rPr>
          <w:rtl/>
        </w:rPr>
        <w:t>م</w:t>
      </w:r>
      <w:r>
        <w:rPr>
          <w:rFonts w:hint="cs"/>
          <w:rtl/>
        </w:rPr>
        <w:t>ی‌</w:t>
      </w:r>
      <w:r>
        <w:rPr>
          <w:rFonts w:hint="eastAsia"/>
          <w:rtl/>
        </w:rPr>
        <w:t>دانند</w:t>
      </w:r>
      <w:r>
        <w:rPr>
          <w:rFonts w:hint="cs"/>
          <w:rtl/>
        </w:rPr>
        <w:t>. توضیح اینکه:</w:t>
      </w:r>
    </w:p>
    <w:p w14:paraId="39C562A5" w14:textId="77777777" w:rsidR="00D773D7" w:rsidRDefault="00D773D7" w:rsidP="00D773D7">
      <w:pPr>
        <w:ind w:left="720"/>
        <w:rPr>
          <w:rtl/>
        </w:rPr>
      </w:pPr>
      <w:r>
        <w:rPr>
          <w:rFonts w:hint="cs"/>
          <w:rtl/>
        </w:rPr>
        <w:t xml:space="preserve">«مرحوم خویی» در توضیح کلام «مرحوم آخوند»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64662490" w14:textId="77777777" w:rsidR="00D773D7" w:rsidRDefault="00D773D7" w:rsidP="00D773D7">
      <w:pPr>
        <w:ind w:left="1440"/>
        <w:rPr>
          <w:rtl/>
        </w:rPr>
      </w:pPr>
      <w:r>
        <w:rPr>
          <w:rFonts w:hint="cs"/>
          <w:rtl/>
        </w:rPr>
        <w:t>مدلول مطابقی هیئت است و مدلول التزامی ماده است،</w:t>
      </w:r>
    </w:p>
    <w:p w14:paraId="3D95933C" w14:textId="77777777" w:rsidR="00D773D7" w:rsidRDefault="00D773D7" w:rsidP="00D773D7">
      <w:pPr>
        <w:ind w:left="1440"/>
        <w:rPr>
          <w:rtl/>
        </w:rPr>
      </w:pPr>
      <w:r>
        <w:rPr>
          <w:rFonts w:hint="cs"/>
          <w:rtl/>
        </w:rPr>
        <w:t xml:space="preserve">و با مقید شدن هیئت مدلول مطابقی که هیئت و امر فعلی است از بین </w:t>
      </w:r>
      <w:r>
        <w:rPr>
          <w:rtl/>
        </w:rPr>
        <w:t>م</w:t>
      </w:r>
      <w:r>
        <w:rPr>
          <w:rFonts w:hint="cs"/>
          <w:rtl/>
        </w:rPr>
        <w:t>ی‌</w:t>
      </w:r>
      <w:r>
        <w:rPr>
          <w:rFonts w:hint="eastAsia"/>
          <w:rtl/>
        </w:rPr>
        <w:t>رود</w:t>
      </w:r>
      <w:r>
        <w:rPr>
          <w:rFonts w:hint="cs"/>
          <w:rtl/>
        </w:rPr>
        <w:t xml:space="preserve"> و باید به بررسی این مطلب پرداخت که مدلول التزامی باقی است یا خیر؛</w:t>
      </w:r>
    </w:p>
    <w:p w14:paraId="2E3E465B" w14:textId="77777777" w:rsidR="00D773D7" w:rsidRDefault="00D773D7" w:rsidP="00D773D7">
      <w:pPr>
        <w:ind w:left="720"/>
        <w:rPr>
          <w:rtl/>
        </w:rPr>
      </w:pPr>
      <w:r>
        <w:rPr>
          <w:rtl/>
        </w:rPr>
        <w:t>درحال</w:t>
      </w:r>
      <w:r>
        <w:rPr>
          <w:rFonts w:hint="cs"/>
          <w:rtl/>
        </w:rPr>
        <w:t>ی‌</w:t>
      </w:r>
      <w:r>
        <w:rPr>
          <w:rFonts w:hint="eastAsia"/>
          <w:rtl/>
        </w:rPr>
        <w:t>که</w:t>
      </w:r>
      <w:r>
        <w:rPr>
          <w:rFonts w:hint="cs"/>
          <w:rtl/>
        </w:rPr>
        <w:t xml:space="preserve"> ایشان قدرت را شرط تنجز </w:t>
      </w:r>
      <w:r>
        <w:rPr>
          <w:rtl/>
        </w:rPr>
        <w:t>م</w:t>
      </w:r>
      <w:r>
        <w:rPr>
          <w:rFonts w:hint="cs"/>
          <w:rtl/>
        </w:rPr>
        <w:t>ی‌</w:t>
      </w:r>
      <w:r>
        <w:rPr>
          <w:rFonts w:hint="eastAsia"/>
          <w:rtl/>
        </w:rPr>
        <w:t>دانند</w:t>
      </w:r>
      <w:r>
        <w:rPr>
          <w:rFonts w:hint="cs"/>
          <w:rtl/>
        </w:rPr>
        <w:t xml:space="preserve"> و طبق این کلام در ظرف تزاحم اصلاً امر فعلی که مدلول مطابقی است از بین نرفته است و به همین جهت مدلول التزامی نیز باید حجت باشد.</w:t>
      </w:r>
    </w:p>
    <w:p w14:paraId="261DD791" w14:textId="77777777" w:rsidR="00D773D7" w:rsidRDefault="00D773D7" w:rsidP="00D773D7">
      <w:pPr>
        <w:rPr>
          <w:rtl/>
        </w:rPr>
      </w:pPr>
      <w:r>
        <w:rPr>
          <w:rFonts w:hint="cs"/>
          <w:rtl/>
        </w:rPr>
        <w:t xml:space="preserve">«شهید صدر»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طبق مبنایی که قدرت را شرط فعلیت </w:t>
      </w:r>
      <w:r>
        <w:rPr>
          <w:rtl/>
        </w:rPr>
        <w:t>م</w:t>
      </w:r>
      <w:r>
        <w:rPr>
          <w:rFonts w:hint="cs"/>
          <w:rtl/>
        </w:rPr>
        <w:t>ی‌</w:t>
      </w:r>
      <w:r>
        <w:rPr>
          <w:rFonts w:hint="eastAsia"/>
          <w:rtl/>
        </w:rPr>
        <w:t>داند</w:t>
      </w:r>
      <w:r>
        <w:rPr>
          <w:rFonts w:hint="cs"/>
          <w:rtl/>
        </w:rPr>
        <w:t xml:space="preserve"> و همین مبنا نیز مورد پذیرش است، مدلول مطابقی از بین رفته است و مدلول التزامی نیز به دلیل تبعیت از مدلول مطابقی در حجیت، از حجیت </w:t>
      </w:r>
      <w:r>
        <w:rPr>
          <w:rtl/>
        </w:rPr>
        <w:t>م</w:t>
      </w:r>
      <w:r>
        <w:rPr>
          <w:rFonts w:hint="cs"/>
          <w:rtl/>
        </w:rPr>
        <w:t>ی‌</w:t>
      </w:r>
      <w:r>
        <w:rPr>
          <w:rFonts w:hint="eastAsia"/>
          <w:rtl/>
        </w:rPr>
        <w:t>افتاد</w:t>
      </w:r>
      <w:r>
        <w:rPr>
          <w:rFonts w:hint="cs"/>
          <w:rtl/>
        </w:rPr>
        <w:t xml:space="preserve">. طبق این مبنا تنها راه تصحیح عمل ترتب است، </w:t>
      </w:r>
      <w:r>
        <w:rPr>
          <w:rtl/>
        </w:rPr>
        <w:t>درحال</w:t>
      </w:r>
      <w:r>
        <w:rPr>
          <w:rFonts w:hint="cs"/>
          <w:rtl/>
        </w:rPr>
        <w:t>ی‌</w:t>
      </w:r>
      <w:r>
        <w:rPr>
          <w:rFonts w:hint="eastAsia"/>
          <w:rtl/>
        </w:rPr>
        <w:t>که</w:t>
      </w:r>
      <w:r>
        <w:rPr>
          <w:rFonts w:hint="cs"/>
          <w:rtl/>
        </w:rPr>
        <w:t xml:space="preserve"> طبق کلام «مرحوم خویی» </w:t>
      </w:r>
      <w:r>
        <w:rPr>
          <w:rtl/>
        </w:rPr>
        <w:t>ا</w:t>
      </w:r>
      <w:r>
        <w:rPr>
          <w:rFonts w:hint="cs"/>
          <w:rtl/>
        </w:rPr>
        <w:t>ی</w:t>
      </w:r>
      <w:r>
        <w:rPr>
          <w:rFonts w:hint="eastAsia"/>
          <w:rtl/>
        </w:rPr>
        <w:t>ن‌گونه</w:t>
      </w:r>
      <w:r>
        <w:rPr>
          <w:rFonts w:hint="cs"/>
          <w:rtl/>
        </w:rPr>
        <w:t xml:space="preserve"> نیست.</w:t>
      </w:r>
    </w:p>
    <w:p w14:paraId="61E3AC97" w14:textId="77777777" w:rsidR="00D773D7" w:rsidRDefault="00D773D7" w:rsidP="00D773D7">
      <w:pPr>
        <w:rPr>
          <w:rtl/>
        </w:rPr>
      </w:pPr>
      <w:r>
        <w:rPr>
          <w:rFonts w:hint="cs"/>
          <w:rtl/>
        </w:rPr>
        <w:t xml:space="preserve">اینکه قدرت را شرط تنجز </w:t>
      </w:r>
      <w:r>
        <w:rPr>
          <w:rtl/>
        </w:rPr>
        <w:t>م</w:t>
      </w:r>
      <w:r>
        <w:rPr>
          <w:rFonts w:hint="cs"/>
          <w:rtl/>
        </w:rPr>
        <w:t>ی‌</w:t>
      </w:r>
      <w:r>
        <w:rPr>
          <w:rFonts w:hint="eastAsia"/>
          <w:rtl/>
        </w:rPr>
        <w:t>دانند</w:t>
      </w:r>
      <w:r>
        <w:rPr>
          <w:rFonts w:hint="cs"/>
          <w:rtl/>
        </w:rPr>
        <w:t xml:space="preserve"> از دو طریق اثبات </w:t>
      </w:r>
      <w:r>
        <w:rPr>
          <w:rtl/>
        </w:rPr>
        <w:t>م</w:t>
      </w:r>
      <w:r>
        <w:rPr>
          <w:rFonts w:hint="cs"/>
          <w:rtl/>
        </w:rPr>
        <w:t>ی‌</w:t>
      </w:r>
      <w:r>
        <w:rPr>
          <w:rFonts w:hint="eastAsia"/>
          <w:rtl/>
        </w:rPr>
        <w:t>شود</w:t>
      </w:r>
      <w:r>
        <w:rPr>
          <w:rFonts w:hint="cs"/>
          <w:rtl/>
        </w:rPr>
        <w:t>:</w:t>
      </w:r>
    </w:p>
    <w:p w14:paraId="766111AA" w14:textId="77777777" w:rsidR="00D773D7" w:rsidRDefault="00D773D7" w:rsidP="00D773D7">
      <w:pPr>
        <w:ind w:left="720"/>
        <w:rPr>
          <w:rtl/>
        </w:rPr>
      </w:pPr>
      <w:r>
        <w:rPr>
          <w:rFonts w:hint="cs"/>
          <w:rtl/>
        </w:rPr>
        <w:t>تقریراتی که از ایشان در دست است؛</w:t>
      </w:r>
    </w:p>
    <w:p w14:paraId="04EFADC8" w14:textId="77777777" w:rsidR="00D773D7" w:rsidRDefault="00D773D7" w:rsidP="00D773D7">
      <w:pPr>
        <w:ind w:left="720"/>
        <w:rPr>
          <w:rtl/>
        </w:rPr>
      </w:pPr>
      <w:r>
        <w:rPr>
          <w:rFonts w:hint="cs"/>
          <w:rtl/>
        </w:rPr>
        <w:t>و اینکه «مرحوم خویی» فعلیت را به «</w:t>
      </w:r>
      <w:r w:rsidRPr="003A047E">
        <w:rPr>
          <w:rFonts w:cs="B Badr" w:hint="cs"/>
          <w:rtl/>
        </w:rPr>
        <w:t>جعل الشیء علی عهدة المکلف</w:t>
      </w:r>
      <w:r>
        <w:rPr>
          <w:rFonts w:hint="cs"/>
          <w:rtl/>
        </w:rPr>
        <w:t xml:space="preserve">» معنا </w:t>
      </w:r>
      <w:r>
        <w:rPr>
          <w:rtl/>
        </w:rPr>
        <w:t>کرده‌اند</w:t>
      </w:r>
      <w:r>
        <w:rPr>
          <w:rFonts w:hint="cs"/>
          <w:rtl/>
        </w:rPr>
        <w:t xml:space="preserve"> و در «</w:t>
      </w:r>
      <w:r w:rsidRPr="003A047E">
        <w:rPr>
          <w:rFonts w:cs="B Badr" w:hint="cs"/>
          <w:rtl/>
        </w:rPr>
        <w:t>جعل الشیء علی عهدة المکلف</w:t>
      </w:r>
      <w:r>
        <w:rPr>
          <w:rFonts w:hint="cs"/>
          <w:rtl/>
        </w:rPr>
        <w:t>» قدرت شرط نیست. بنابراین قدرت مربوط به مقام تنجز است.</w:t>
      </w:r>
    </w:p>
    <w:p w14:paraId="79EA916B" w14:textId="77777777" w:rsidR="00D773D7" w:rsidRDefault="00D773D7" w:rsidP="00D773D7">
      <w:pPr>
        <w:pStyle w:val="Heading6"/>
        <w:rPr>
          <w:rtl/>
        </w:rPr>
      </w:pPr>
      <w:r>
        <w:rPr>
          <w:rFonts w:hint="cs"/>
          <w:rtl/>
        </w:rPr>
        <w:t>بررسی</w:t>
      </w:r>
    </w:p>
    <w:p w14:paraId="36D9A5D1" w14:textId="77777777" w:rsidR="00D773D7" w:rsidRDefault="00D773D7" w:rsidP="00D773D7">
      <w:pPr>
        <w:rPr>
          <w:rtl/>
        </w:rPr>
      </w:pPr>
      <w:r>
        <w:rPr>
          <w:rFonts w:hint="cs"/>
          <w:rtl/>
        </w:rPr>
        <w:t>این اشکال به چند دلیل وارد نیست:</w:t>
      </w:r>
    </w:p>
    <w:p w14:paraId="56BB04C9" w14:textId="77777777" w:rsidR="00D773D7" w:rsidRDefault="00D773D7" w:rsidP="00D773D7">
      <w:pPr>
        <w:rPr>
          <w:rtl/>
        </w:rPr>
      </w:pPr>
      <w:r w:rsidRPr="00D52718">
        <w:rPr>
          <w:rFonts w:cs="B Titr" w:hint="cs"/>
          <w:sz w:val="24"/>
          <w:szCs w:val="24"/>
          <w:rtl/>
        </w:rPr>
        <w:t>1.</w:t>
      </w:r>
      <w:r w:rsidRPr="00D52718">
        <w:rPr>
          <w:rFonts w:hint="cs"/>
          <w:sz w:val="24"/>
          <w:szCs w:val="24"/>
          <w:rtl/>
        </w:rPr>
        <w:t xml:space="preserve"> </w:t>
      </w:r>
      <w:r>
        <w:rPr>
          <w:rFonts w:hint="cs"/>
          <w:rtl/>
        </w:rPr>
        <w:t xml:space="preserve">تقریری که اشتراط قدرت در تنجز را به «مرحوم خویی» نسبت </w:t>
      </w:r>
      <w:r>
        <w:rPr>
          <w:rtl/>
        </w:rPr>
        <w:t>م</w:t>
      </w:r>
      <w:r>
        <w:rPr>
          <w:rFonts w:hint="cs"/>
          <w:rtl/>
        </w:rPr>
        <w:t>ی‌</w:t>
      </w:r>
      <w:r>
        <w:rPr>
          <w:rFonts w:hint="eastAsia"/>
          <w:rtl/>
        </w:rPr>
        <w:t>دهد</w:t>
      </w:r>
      <w:r>
        <w:rPr>
          <w:rFonts w:hint="cs"/>
          <w:rtl/>
        </w:rPr>
        <w:t xml:space="preserve"> با کلام باقی شاگردان ایشان سازگار نیست. </w:t>
      </w:r>
      <w:r>
        <w:rPr>
          <w:rtl/>
        </w:rPr>
        <w:t>به‌طور</w:t>
      </w:r>
      <w:r>
        <w:rPr>
          <w:rFonts w:hint="cs"/>
          <w:rtl/>
        </w:rPr>
        <w:t xml:space="preserve"> مثال «مرحوم تبریزی» و «آیت الله وحید خراسانی» معتقدند «مرحوم خویی» قدرت را شرط فعلیت </w:t>
      </w:r>
      <w:r>
        <w:rPr>
          <w:rtl/>
        </w:rPr>
        <w:t>م</w:t>
      </w:r>
      <w:r>
        <w:rPr>
          <w:rFonts w:hint="cs"/>
          <w:rtl/>
        </w:rPr>
        <w:t>ی‌</w:t>
      </w:r>
      <w:r>
        <w:rPr>
          <w:rFonts w:hint="eastAsia"/>
          <w:rtl/>
        </w:rPr>
        <w:t>دانند</w:t>
      </w:r>
      <w:r>
        <w:rPr>
          <w:rFonts w:hint="cs"/>
          <w:rtl/>
        </w:rPr>
        <w:t xml:space="preserve">. حتی «سید محمد روحانی» که در این بحث مخالف «مرحوم خویی» است نیز معتقد است که «مرحوم خویی» قدرت را شرط فعلیت </w:t>
      </w:r>
      <w:r>
        <w:rPr>
          <w:rtl/>
        </w:rPr>
        <w:t>م</w:t>
      </w:r>
      <w:r>
        <w:rPr>
          <w:rFonts w:hint="cs"/>
          <w:rtl/>
        </w:rPr>
        <w:t>ی‌</w:t>
      </w:r>
      <w:r>
        <w:rPr>
          <w:rFonts w:hint="eastAsia"/>
          <w:rtl/>
        </w:rPr>
        <w:t>دانند</w:t>
      </w:r>
      <w:r>
        <w:rPr>
          <w:rFonts w:hint="cs"/>
          <w:rtl/>
        </w:rPr>
        <w:t xml:space="preserve">. «آیت الله سیستانی» نیز همین مطلب را به ایشان نسبت </w:t>
      </w:r>
      <w:r>
        <w:rPr>
          <w:rtl/>
        </w:rPr>
        <w:t>م</w:t>
      </w:r>
      <w:r>
        <w:rPr>
          <w:rFonts w:hint="cs"/>
          <w:rtl/>
        </w:rPr>
        <w:t>ی‌</w:t>
      </w:r>
      <w:r>
        <w:rPr>
          <w:rFonts w:hint="eastAsia"/>
          <w:rtl/>
        </w:rPr>
        <w:t>دهد</w:t>
      </w:r>
      <w:r>
        <w:rPr>
          <w:rStyle w:val="FootnoteReference"/>
          <w:rtl/>
        </w:rPr>
        <w:footnoteReference w:id="526"/>
      </w:r>
      <w:r>
        <w:rPr>
          <w:rFonts w:hint="cs"/>
          <w:rtl/>
        </w:rPr>
        <w:t>.</w:t>
      </w:r>
    </w:p>
    <w:p w14:paraId="5FB38642" w14:textId="77777777" w:rsidR="00D773D7" w:rsidRDefault="00D773D7" w:rsidP="00D773D7">
      <w:pPr>
        <w:rPr>
          <w:rtl/>
        </w:rPr>
      </w:pPr>
      <w:r w:rsidRPr="00D52718">
        <w:rPr>
          <w:rFonts w:cs="B Titr" w:hint="cs"/>
          <w:sz w:val="24"/>
          <w:szCs w:val="24"/>
          <w:rtl/>
        </w:rPr>
        <w:t>2.</w:t>
      </w:r>
      <w:r>
        <w:rPr>
          <w:rFonts w:hint="cs"/>
          <w:rtl/>
        </w:rPr>
        <w:t xml:space="preserve"> «مرحوم خویی» </w:t>
      </w:r>
      <w:r>
        <w:rPr>
          <w:rtl/>
        </w:rPr>
        <w:t>نم</w:t>
      </w:r>
      <w:r>
        <w:rPr>
          <w:rFonts w:hint="cs"/>
          <w:rtl/>
        </w:rPr>
        <w:t>ی‌</w:t>
      </w:r>
      <w:r>
        <w:rPr>
          <w:rFonts w:hint="eastAsia"/>
          <w:rtl/>
        </w:rPr>
        <w:t>توانند</w:t>
      </w:r>
      <w:r>
        <w:rPr>
          <w:rFonts w:hint="cs"/>
          <w:rtl/>
        </w:rPr>
        <w:t xml:space="preserve"> قدرت را شرط تنجز بدانند؛ زیرا ایشان مبنای انحلال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و طبق این مبنا قدرت شرط تنجز نخواهد بود. توضیح اینکه:</w:t>
      </w:r>
    </w:p>
    <w:p w14:paraId="053279C2" w14:textId="77777777" w:rsidR="00D773D7" w:rsidRDefault="00D773D7" w:rsidP="00D773D7">
      <w:pPr>
        <w:ind w:left="720"/>
        <w:rPr>
          <w:rtl/>
        </w:rPr>
      </w:pPr>
      <w:r>
        <w:rPr>
          <w:rFonts w:hint="cs"/>
          <w:rtl/>
        </w:rPr>
        <w:t>گرچه متعلق امر هم به نظر قائل به انحلال و هم قائل به خطابات قانونیه طبیعت است،</w:t>
      </w:r>
    </w:p>
    <w:p w14:paraId="7C75AA8A" w14:textId="77777777" w:rsidR="00D773D7" w:rsidRDefault="00D773D7" w:rsidP="00D773D7">
      <w:pPr>
        <w:ind w:left="720"/>
        <w:rPr>
          <w:rtl/>
        </w:rPr>
      </w:pPr>
      <w:r>
        <w:rPr>
          <w:rFonts w:hint="cs"/>
          <w:rtl/>
        </w:rPr>
        <w:t>اما موضوع خطاب طبق این دو مبنا متفاوت است؛ زیرا:</w:t>
      </w:r>
    </w:p>
    <w:p w14:paraId="491C70A2" w14:textId="77777777" w:rsidR="00D773D7" w:rsidRDefault="00D773D7" w:rsidP="00D773D7">
      <w:pPr>
        <w:ind w:left="1440"/>
        <w:rPr>
          <w:rtl/>
        </w:rPr>
      </w:pPr>
      <w:r>
        <w:rPr>
          <w:rFonts w:hint="cs"/>
          <w:rtl/>
        </w:rPr>
        <w:t>طبق انحلال هر مکلف و هر اطاعت و عصیانی دارای جعل مستقلی است. درنتیجه طبق انحلال:</w:t>
      </w:r>
    </w:p>
    <w:p w14:paraId="6319E478" w14:textId="77777777" w:rsidR="00D773D7" w:rsidRDefault="00D773D7" w:rsidP="00D773D7">
      <w:pPr>
        <w:ind w:left="2160"/>
        <w:rPr>
          <w:rtl/>
        </w:rPr>
      </w:pPr>
      <w:r>
        <w:rPr>
          <w:rFonts w:hint="cs"/>
          <w:rtl/>
        </w:rPr>
        <w:t>اگر تمام افراد طبیعتی که مکلف قادر به انجام آن است مبتلا به مزاحم باشد، برای مکلف جعلی انجام نخواهد شد؛ زیرا این جعل لغو خواهد بود؛</w:t>
      </w:r>
    </w:p>
    <w:p w14:paraId="735EC5D4" w14:textId="77777777" w:rsidR="00D773D7" w:rsidRDefault="00D773D7" w:rsidP="00D773D7">
      <w:pPr>
        <w:ind w:left="2160"/>
        <w:rPr>
          <w:rtl/>
        </w:rPr>
      </w:pPr>
      <w:r>
        <w:rPr>
          <w:rFonts w:hint="cs"/>
          <w:rtl/>
        </w:rPr>
        <w:t xml:space="preserve">اما اگر طبیعت برای مکلف موسع (به افراد طولیه مانند </w:t>
      </w:r>
      <w:r>
        <w:rPr>
          <w:rtl/>
        </w:rPr>
        <w:t>زمان‌ها</w:t>
      </w:r>
      <w:r>
        <w:rPr>
          <w:rFonts w:hint="cs"/>
          <w:rtl/>
        </w:rPr>
        <w:t xml:space="preserve">ی متفاوت یا به افراد عرضی مانند </w:t>
      </w:r>
      <w:r>
        <w:rPr>
          <w:rtl/>
        </w:rPr>
        <w:t>مکان‌ها</w:t>
      </w:r>
      <w:r>
        <w:rPr>
          <w:rFonts w:hint="cs"/>
          <w:rtl/>
        </w:rPr>
        <w:t>ی متفاوت) باشد؛ یعنی مکلف قدرت بر صرف الوجود داشته باشد، جعل برای مکلف لغو نخواهد بود؛</w:t>
      </w:r>
    </w:p>
    <w:p w14:paraId="15D847FC" w14:textId="77777777" w:rsidR="00D773D7" w:rsidRDefault="00D773D7" w:rsidP="00D773D7">
      <w:pPr>
        <w:ind w:left="1440"/>
        <w:rPr>
          <w:rtl/>
        </w:rPr>
      </w:pPr>
      <w:r>
        <w:rPr>
          <w:rFonts w:hint="cs"/>
          <w:rtl/>
        </w:rPr>
        <w:lastRenderedPageBreak/>
        <w:t>اما طبق خطابات قانونیه موضوع خطاب طبیعی مکلف است. درنتیجه طبق خطابات قانونیه همین که یک مکلف بتواند آن طبیعت را انجام دهد، جعل لغو نخواهد بود. بنابراین طبق خطابات قانونیه فعلیت لغو نیست و حداکثر این است که مکلفی که قدرت ندارد، معذور است و قدرت شرط تنجز خواهد بود.</w:t>
      </w:r>
    </w:p>
    <w:p w14:paraId="254E4CAA" w14:textId="77777777" w:rsidR="00D773D7" w:rsidRDefault="00D773D7" w:rsidP="00D773D7">
      <w:pPr>
        <w:rPr>
          <w:rtl/>
        </w:rPr>
      </w:pPr>
      <w:r>
        <w:rPr>
          <w:rFonts w:hint="cs"/>
          <w:rtl/>
        </w:rPr>
        <w:t>درنتیجه طبق انحلال قدرت شرط فعلیت است و اگر قدرت نباشد، جعل و فعلیت لغو خواهد بود.</w:t>
      </w:r>
    </w:p>
    <w:p w14:paraId="47DFDF7D" w14:textId="77777777" w:rsidR="00D773D7" w:rsidRDefault="00D773D7" w:rsidP="00D773D7">
      <w:pPr>
        <w:rPr>
          <w:rtl/>
        </w:rPr>
      </w:pPr>
      <w:r>
        <w:rPr>
          <w:rFonts w:cs="B Titr" w:hint="cs"/>
          <w:sz w:val="24"/>
          <w:szCs w:val="24"/>
          <w:rtl/>
        </w:rPr>
        <w:t>3</w:t>
      </w:r>
      <w:r w:rsidRPr="00D52718">
        <w:rPr>
          <w:rFonts w:cs="B Titr" w:hint="cs"/>
          <w:sz w:val="24"/>
          <w:szCs w:val="24"/>
          <w:rtl/>
        </w:rPr>
        <w:t>.</w:t>
      </w:r>
      <w:r>
        <w:rPr>
          <w:rFonts w:hint="cs"/>
          <w:sz w:val="24"/>
          <w:szCs w:val="24"/>
          <w:rtl/>
        </w:rPr>
        <w:t xml:space="preserve"> </w:t>
      </w:r>
      <w:r w:rsidRPr="003A047E">
        <w:rPr>
          <w:rFonts w:hint="cs"/>
          <w:rtl/>
        </w:rPr>
        <w:t>«مرحوم آخوند»</w:t>
      </w:r>
      <w:r>
        <w:rPr>
          <w:rFonts w:hint="cs"/>
          <w:rtl/>
        </w:rPr>
        <w:t>:</w:t>
      </w:r>
    </w:p>
    <w:p w14:paraId="728D8E0E" w14:textId="77777777" w:rsidR="00D773D7" w:rsidRDefault="00D773D7" w:rsidP="00D773D7">
      <w:pPr>
        <w:ind w:left="720"/>
        <w:rPr>
          <w:rtl/>
        </w:rPr>
      </w:pPr>
      <w:r>
        <w:rPr>
          <w:rFonts w:hint="cs"/>
          <w:rtl/>
        </w:rPr>
        <w:t xml:space="preserve">انشاء را به </w:t>
      </w:r>
      <w:r w:rsidRPr="003A047E">
        <w:rPr>
          <w:rFonts w:hint="cs"/>
          <w:rtl/>
        </w:rPr>
        <w:t xml:space="preserve">اراده </w:t>
      </w:r>
      <w:r>
        <w:rPr>
          <w:rFonts w:hint="cs"/>
          <w:rtl/>
        </w:rPr>
        <w:t xml:space="preserve">مولا بدون بعث و زجر عباد معنا </w:t>
      </w:r>
      <w:r>
        <w:rPr>
          <w:rtl/>
        </w:rPr>
        <w:t>م</w:t>
      </w:r>
      <w:r>
        <w:rPr>
          <w:rFonts w:hint="cs"/>
          <w:rtl/>
        </w:rPr>
        <w:t>ی‌</w:t>
      </w:r>
      <w:r>
        <w:rPr>
          <w:rFonts w:hint="eastAsia"/>
          <w:rtl/>
        </w:rPr>
        <w:t>کند</w:t>
      </w:r>
      <w:r>
        <w:rPr>
          <w:rFonts w:hint="cs"/>
          <w:rtl/>
        </w:rPr>
        <w:t>،</w:t>
      </w:r>
    </w:p>
    <w:p w14:paraId="3B8FB283" w14:textId="77777777" w:rsidR="00D773D7" w:rsidRDefault="00D773D7" w:rsidP="00D773D7">
      <w:pPr>
        <w:ind w:left="720"/>
        <w:rPr>
          <w:rtl/>
        </w:rPr>
      </w:pPr>
      <w:r>
        <w:rPr>
          <w:rFonts w:hint="cs"/>
          <w:rtl/>
        </w:rPr>
        <w:t xml:space="preserve">و فعلیت را به </w:t>
      </w:r>
      <w:r>
        <w:rPr>
          <w:rtl/>
        </w:rPr>
        <w:t>اراده‌</w:t>
      </w:r>
      <w:r>
        <w:rPr>
          <w:rFonts w:hint="cs"/>
          <w:rtl/>
        </w:rPr>
        <w:t xml:space="preserve">ی مولا که به بعث و زجر عباد منتهی </w:t>
      </w:r>
      <w:r>
        <w:rPr>
          <w:rtl/>
        </w:rPr>
        <w:t>م</w:t>
      </w:r>
      <w:r>
        <w:rPr>
          <w:rFonts w:hint="cs"/>
          <w:rtl/>
        </w:rPr>
        <w:t>ی‌</w:t>
      </w:r>
      <w:r>
        <w:rPr>
          <w:rFonts w:hint="eastAsia"/>
          <w:rtl/>
        </w:rPr>
        <w:t>شود</w:t>
      </w:r>
      <w:r>
        <w:rPr>
          <w:rFonts w:hint="cs"/>
          <w:rtl/>
        </w:rPr>
        <w:t xml:space="preserve"> معنا </w:t>
      </w:r>
      <w:r>
        <w:rPr>
          <w:rtl/>
        </w:rPr>
        <w:t>م</w:t>
      </w:r>
      <w:r>
        <w:rPr>
          <w:rFonts w:hint="cs"/>
          <w:rtl/>
        </w:rPr>
        <w:t>ی‌</w:t>
      </w:r>
      <w:r>
        <w:rPr>
          <w:rFonts w:hint="eastAsia"/>
          <w:rtl/>
        </w:rPr>
        <w:t>کند</w:t>
      </w:r>
      <w:r>
        <w:rPr>
          <w:rFonts w:hint="cs"/>
          <w:rtl/>
        </w:rPr>
        <w:t>.</w:t>
      </w:r>
    </w:p>
    <w:p w14:paraId="12C01626" w14:textId="77777777" w:rsidR="00D773D7" w:rsidRDefault="00D773D7" w:rsidP="00D773D7">
      <w:pPr>
        <w:rPr>
          <w:rtl/>
        </w:rPr>
      </w:pPr>
      <w:r>
        <w:rPr>
          <w:rtl/>
        </w:rPr>
        <w:t>ازآنجا</w:t>
      </w:r>
      <w:r>
        <w:rPr>
          <w:rFonts w:hint="cs"/>
          <w:rtl/>
        </w:rPr>
        <w:t>یی‌</w:t>
      </w:r>
      <w:r>
        <w:rPr>
          <w:rFonts w:hint="eastAsia"/>
          <w:rtl/>
        </w:rPr>
        <w:t>که</w:t>
      </w:r>
      <w:r>
        <w:rPr>
          <w:rFonts w:hint="cs"/>
          <w:rtl/>
        </w:rPr>
        <w:t xml:space="preserve"> «مرحوم خویی» این معنا را </w:t>
      </w:r>
      <w:r>
        <w:rPr>
          <w:rtl/>
        </w:rPr>
        <w:t>نم</w:t>
      </w:r>
      <w:r>
        <w:rPr>
          <w:rFonts w:hint="cs"/>
          <w:rtl/>
        </w:rPr>
        <w:t>ی‌</w:t>
      </w:r>
      <w:r>
        <w:rPr>
          <w:rFonts w:hint="eastAsia"/>
          <w:rtl/>
        </w:rPr>
        <w:t>پذ</w:t>
      </w:r>
      <w:r>
        <w:rPr>
          <w:rFonts w:hint="cs"/>
          <w:rtl/>
        </w:rPr>
        <w:t>ی</w:t>
      </w:r>
      <w:r>
        <w:rPr>
          <w:rFonts w:hint="eastAsia"/>
          <w:rtl/>
        </w:rPr>
        <w:t>رند</w:t>
      </w:r>
      <w:r>
        <w:rPr>
          <w:rFonts w:hint="cs"/>
          <w:rtl/>
        </w:rPr>
        <w:t>، فعلیت را به معنای «</w:t>
      </w:r>
      <w:r w:rsidRPr="003A047E">
        <w:rPr>
          <w:rFonts w:cs="B Badr" w:hint="cs"/>
          <w:rtl/>
        </w:rPr>
        <w:t>جعل الشیء علی عهدة المکلف</w:t>
      </w:r>
      <w:r>
        <w:rPr>
          <w:rFonts w:hint="cs"/>
          <w:rtl/>
        </w:rPr>
        <w:t xml:space="preserve">» </w:t>
      </w:r>
      <w:r>
        <w:rPr>
          <w:rtl/>
        </w:rPr>
        <w:t>م</w:t>
      </w:r>
      <w:r>
        <w:rPr>
          <w:rFonts w:hint="cs"/>
          <w:rtl/>
        </w:rPr>
        <w:t>ی‌</w:t>
      </w:r>
      <w:r>
        <w:rPr>
          <w:rFonts w:hint="eastAsia"/>
          <w:rtl/>
        </w:rPr>
        <w:t>دانند</w:t>
      </w:r>
      <w:r>
        <w:rPr>
          <w:rStyle w:val="FootnoteReference"/>
          <w:rtl/>
        </w:rPr>
        <w:footnoteReference w:id="527"/>
      </w:r>
      <w:r>
        <w:rPr>
          <w:rFonts w:hint="cs"/>
          <w:rtl/>
        </w:rPr>
        <w:t xml:space="preserve"> و در حقیقت اشتباه از اینجا ناشی شده که تصور شده است «</w:t>
      </w:r>
      <w:r w:rsidRPr="003A047E">
        <w:rPr>
          <w:rFonts w:cs="B Badr" w:hint="cs"/>
          <w:rtl/>
        </w:rPr>
        <w:t>جعل الشیء علی عهدة المکلف</w:t>
      </w:r>
      <w:r>
        <w:rPr>
          <w:rFonts w:hint="cs"/>
          <w:rtl/>
        </w:rPr>
        <w:t xml:space="preserve">» در کلام «مرحوم امام» و «مرحوم خویی» به یک معنا آمده است؛ </w:t>
      </w:r>
      <w:r>
        <w:rPr>
          <w:rtl/>
        </w:rPr>
        <w:t>درحال</w:t>
      </w:r>
      <w:r>
        <w:rPr>
          <w:rFonts w:hint="cs"/>
          <w:rtl/>
        </w:rPr>
        <w:t>ی‌</w:t>
      </w:r>
      <w:r>
        <w:rPr>
          <w:rFonts w:hint="eastAsia"/>
          <w:rtl/>
        </w:rPr>
        <w:t>که</w:t>
      </w:r>
      <w:r>
        <w:rPr>
          <w:rFonts w:hint="cs"/>
          <w:rtl/>
        </w:rPr>
        <w:t>:</w:t>
      </w:r>
    </w:p>
    <w:p w14:paraId="6E1E5903" w14:textId="77777777" w:rsidR="00D773D7" w:rsidRDefault="00D773D7" w:rsidP="00D773D7">
      <w:pPr>
        <w:ind w:left="720"/>
        <w:rPr>
          <w:rtl/>
        </w:rPr>
      </w:pPr>
      <w:r>
        <w:rPr>
          <w:rFonts w:hint="cs"/>
          <w:rtl/>
        </w:rPr>
        <w:t xml:space="preserve">به نظر «مرحوم خویی» که قائل به انحلال است جعل مربوط به افراد است که </w:t>
      </w:r>
      <w:r>
        <w:rPr>
          <w:rtl/>
        </w:rPr>
        <w:t>نت</w:t>
      </w:r>
      <w:r>
        <w:rPr>
          <w:rFonts w:hint="cs"/>
          <w:rtl/>
        </w:rPr>
        <w:t>ی</w:t>
      </w:r>
      <w:r>
        <w:rPr>
          <w:rFonts w:hint="eastAsia"/>
          <w:rtl/>
        </w:rPr>
        <w:t>جه‌</w:t>
      </w:r>
      <w:r>
        <w:rPr>
          <w:rFonts w:hint="cs"/>
          <w:rtl/>
        </w:rPr>
        <w:t>ی این مبنا این است که قدرت شرط فعلیت است؛</w:t>
      </w:r>
    </w:p>
    <w:p w14:paraId="1D49C48C" w14:textId="77777777" w:rsidR="00D773D7" w:rsidRDefault="00D773D7" w:rsidP="00D773D7">
      <w:pPr>
        <w:ind w:left="720"/>
        <w:rPr>
          <w:rtl/>
        </w:rPr>
      </w:pPr>
      <w:r>
        <w:rPr>
          <w:rFonts w:hint="cs"/>
          <w:rtl/>
        </w:rPr>
        <w:t>اما به نظر «مرحوم امام» که قائل به خطابات قانونیه است جعل مربوط به طبیعت مکلف است.</w:t>
      </w:r>
    </w:p>
    <w:p w14:paraId="3205FD76" w14:textId="77777777" w:rsidR="00D773D7" w:rsidRDefault="00D773D7" w:rsidP="00D773D7">
      <w:pPr>
        <w:rPr>
          <w:rtl/>
        </w:rPr>
      </w:pPr>
      <w:r>
        <w:rPr>
          <w:rFonts w:hint="cs"/>
          <w:rtl/>
        </w:rPr>
        <w:t>بنابراین اشکال «شهید صدر» به «مرحوم خویی» وارد نیست و اساساً:</w:t>
      </w:r>
    </w:p>
    <w:p w14:paraId="2AD9601A" w14:textId="77777777" w:rsidR="00D773D7" w:rsidRDefault="00D773D7" w:rsidP="00D773D7">
      <w:pPr>
        <w:ind w:left="720"/>
        <w:rPr>
          <w:rtl/>
        </w:rPr>
      </w:pPr>
      <w:r>
        <w:rPr>
          <w:rFonts w:hint="cs"/>
          <w:rtl/>
        </w:rPr>
        <w:t xml:space="preserve">کسی که قائل به انحلال است </w:t>
      </w:r>
      <w:r>
        <w:rPr>
          <w:rtl/>
        </w:rPr>
        <w:t>نم</w:t>
      </w:r>
      <w:r>
        <w:rPr>
          <w:rFonts w:hint="cs"/>
          <w:rtl/>
        </w:rPr>
        <w:t>ی‌</w:t>
      </w:r>
      <w:r>
        <w:rPr>
          <w:rFonts w:hint="eastAsia"/>
          <w:rtl/>
        </w:rPr>
        <w:t>تواند</w:t>
      </w:r>
      <w:r>
        <w:rPr>
          <w:rFonts w:hint="cs"/>
          <w:rtl/>
        </w:rPr>
        <w:t xml:space="preserve"> قدرت را شرط تنجز بداند،</w:t>
      </w:r>
    </w:p>
    <w:p w14:paraId="70487CD1" w14:textId="77777777" w:rsidR="00D773D7" w:rsidRDefault="00D773D7" w:rsidP="00D773D7">
      <w:pPr>
        <w:ind w:left="720"/>
        <w:rPr>
          <w:rtl/>
        </w:rPr>
      </w:pPr>
      <w:r>
        <w:rPr>
          <w:rFonts w:hint="cs"/>
          <w:rtl/>
        </w:rPr>
        <w:t xml:space="preserve">و کسی که قائل به خطابات قانونیه است </w:t>
      </w:r>
      <w:r>
        <w:rPr>
          <w:rtl/>
        </w:rPr>
        <w:t>نم</w:t>
      </w:r>
      <w:r>
        <w:rPr>
          <w:rFonts w:hint="cs"/>
          <w:rtl/>
        </w:rPr>
        <w:t>ی‌</w:t>
      </w:r>
      <w:r>
        <w:rPr>
          <w:rFonts w:hint="eastAsia"/>
          <w:rtl/>
        </w:rPr>
        <w:t>تواند</w:t>
      </w:r>
      <w:r>
        <w:rPr>
          <w:rFonts w:hint="cs"/>
          <w:rtl/>
        </w:rPr>
        <w:t xml:space="preserve"> قدرت را شرط فعلیت بداند.</w:t>
      </w:r>
    </w:p>
    <w:p w14:paraId="27E940AF" w14:textId="77777777" w:rsidR="00D773D7" w:rsidRDefault="00D773D7" w:rsidP="00D773D7">
      <w:pPr>
        <w:rPr>
          <w:rtl/>
        </w:rPr>
      </w:pPr>
      <w:r>
        <w:rPr>
          <w:rFonts w:hint="cs"/>
          <w:rtl/>
        </w:rPr>
        <w:t xml:space="preserve">«شهید صدر» </w:t>
      </w:r>
      <w:r>
        <w:rPr>
          <w:rtl/>
        </w:rPr>
        <w:t>م</w:t>
      </w:r>
      <w:r>
        <w:rPr>
          <w:rFonts w:hint="cs"/>
          <w:rtl/>
        </w:rPr>
        <w:t>ی‌</w:t>
      </w:r>
      <w:r>
        <w:rPr>
          <w:rFonts w:hint="eastAsia"/>
          <w:rtl/>
        </w:rPr>
        <w:t>توانستند</w:t>
      </w:r>
      <w:r>
        <w:rPr>
          <w:rFonts w:hint="cs"/>
          <w:rtl/>
        </w:rPr>
        <w:t xml:space="preserve"> به جای این اشکال، اشکال دیگری را به کلام «مرحوم خویی» وارد کنند: طبق مبنای انحلال باید بین واجب موسع و واجب مضیق تفاوت گذاشته شود و گفته شود:</w:t>
      </w:r>
    </w:p>
    <w:p w14:paraId="3A633CA3" w14:textId="77777777" w:rsidR="00D773D7" w:rsidRDefault="00D773D7" w:rsidP="00D773D7">
      <w:pPr>
        <w:ind w:left="720"/>
        <w:rPr>
          <w:rtl/>
        </w:rPr>
      </w:pPr>
      <w:r>
        <w:rPr>
          <w:rFonts w:hint="cs"/>
          <w:rtl/>
        </w:rPr>
        <w:t>در واجب مضیق کاشف از ملاک وجود ندارد،</w:t>
      </w:r>
    </w:p>
    <w:p w14:paraId="0C1A0280" w14:textId="77777777" w:rsidR="00D773D7" w:rsidRDefault="00D773D7" w:rsidP="00D773D7">
      <w:pPr>
        <w:ind w:left="720"/>
        <w:rPr>
          <w:rtl/>
        </w:rPr>
      </w:pPr>
      <w:r>
        <w:rPr>
          <w:rFonts w:hint="cs"/>
          <w:rtl/>
        </w:rPr>
        <w:t>اما در واجب موسع کاشف از ملاک وجود دارد.</w:t>
      </w:r>
    </w:p>
    <w:p w14:paraId="5CDE8E56" w14:textId="77777777" w:rsidR="00D773D7" w:rsidRDefault="00D773D7" w:rsidP="00D773D7">
      <w:pPr>
        <w:pStyle w:val="Heading6"/>
        <w:rPr>
          <w:rtl/>
        </w:rPr>
      </w:pPr>
      <w:r>
        <w:rPr>
          <w:rFonts w:hint="cs"/>
          <w:rtl/>
        </w:rPr>
        <w:t xml:space="preserve">اشکال دوم به </w:t>
      </w:r>
      <w:r w:rsidRPr="00D52718">
        <w:rPr>
          <w:rFonts w:hint="cs"/>
          <w:rtl/>
        </w:rPr>
        <w:t>«مرحوم خویی»</w:t>
      </w:r>
    </w:p>
    <w:p w14:paraId="61076F07" w14:textId="77777777" w:rsidR="00D773D7" w:rsidRDefault="00D773D7" w:rsidP="00D773D7">
      <w:pPr>
        <w:rPr>
          <w:rtl/>
        </w:rPr>
      </w:pPr>
      <w:r>
        <w:rPr>
          <w:rFonts w:hint="cs"/>
          <w:rtl/>
        </w:rPr>
        <w:t xml:space="preserve">اینکه قدرت از لغویت خطاب به دست بیاید یا از قبح تکلیف عاجز تفاوتی در مسئله ایجاد </w:t>
      </w:r>
      <w:r>
        <w:rPr>
          <w:rtl/>
        </w:rPr>
        <w:t>نم</w:t>
      </w:r>
      <w:r>
        <w:rPr>
          <w:rFonts w:hint="cs"/>
          <w:rtl/>
        </w:rPr>
        <w:t>ی‌</w:t>
      </w:r>
      <w:r>
        <w:rPr>
          <w:rFonts w:hint="eastAsia"/>
          <w:rtl/>
        </w:rPr>
        <w:t>کند</w:t>
      </w:r>
      <w:r>
        <w:rPr>
          <w:rFonts w:hint="cs"/>
          <w:rtl/>
        </w:rPr>
        <w:t xml:space="preserve">؛ زیرا هر دوی این دلایل دلیل لبی هستند و هر دو نیز لبی بدیهی هستند. بنابراین هر دو </w:t>
      </w:r>
      <w:r>
        <w:rPr>
          <w:rtl/>
        </w:rPr>
        <w:t>قر</w:t>
      </w:r>
      <w:r>
        <w:rPr>
          <w:rFonts w:hint="cs"/>
          <w:rtl/>
        </w:rPr>
        <w:t>ی</w:t>
      </w:r>
      <w:r>
        <w:rPr>
          <w:rFonts w:hint="eastAsia"/>
          <w:rtl/>
        </w:rPr>
        <w:t>نه‌</w:t>
      </w:r>
      <w:r>
        <w:rPr>
          <w:rFonts w:hint="cs"/>
          <w:rtl/>
        </w:rPr>
        <w:t xml:space="preserve">ی متصله محسوب شده و باعث ضیق شدن خطاب </w:t>
      </w:r>
      <w:r>
        <w:rPr>
          <w:rtl/>
        </w:rPr>
        <w:t>م</w:t>
      </w:r>
      <w:r>
        <w:rPr>
          <w:rFonts w:hint="cs"/>
          <w:rtl/>
        </w:rPr>
        <w:t>ی‌</w:t>
      </w:r>
      <w:r>
        <w:rPr>
          <w:rFonts w:hint="eastAsia"/>
          <w:rtl/>
        </w:rPr>
        <w:t>شوند</w:t>
      </w:r>
      <w:r>
        <w:rPr>
          <w:rFonts w:hint="cs"/>
          <w:rtl/>
        </w:rPr>
        <w:t>. درنتیجه این بحث مصداق تبعیت مدلول التزامی از مدلول مطابقی نیست.</w:t>
      </w:r>
    </w:p>
    <w:p w14:paraId="753B4E0F" w14:textId="77777777" w:rsidR="00D773D7" w:rsidRDefault="00D773D7" w:rsidP="00D773D7">
      <w:pPr>
        <w:pStyle w:val="Heading6"/>
        <w:rPr>
          <w:rtl/>
        </w:rPr>
      </w:pPr>
      <w:r>
        <w:rPr>
          <w:rFonts w:hint="cs"/>
          <w:rtl/>
        </w:rPr>
        <w:t>بررسی</w:t>
      </w:r>
    </w:p>
    <w:p w14:paraId="7F2E9293" w14:textId="77777777" w:rsidR="00D773D7" w:rsidRDefault="00D773D7" w:rsidP="00D773D7">
      <w:pPr>
        <w:rPr>
          <w:rtl/>
        </w:rPr>
      </w:pPr>
      <w:r>
        <w:rPr>
          <w:rFonts w:hint="cs"/>
          <w:rtl/>
        </w:rPr>
        <w:t xml:space="preserve">این کلام مورد پذیرش است و توضیح آن گذشت. در این مورد گفته شد که در جایی که فهم عرفی وجود دارد و شارع با وجود ورود به موضوع بیانی را صادر </w:t>
      </w:r>
      <w:r>
        <w:rPr>
          <w:rtl/>
        </w:rPr>
        <w:t>نم</w:t>
      </w:r>
      <w:r>
        <w:rPr>
          <w:rFonts w:hint="cs"/>
          <w:rtl/>
        </w:rPr>
        <w:t>ی‌</w:t>
      </w:r>
      <w:r>
        <w:rPr>
          <w:rFonts w:hint="eastAsia"/>
          <w:rtl/>
        </w:rPr>
        <w:t>کند</w:t>
      </w:r>
      <w:r>
        <w:rPr>
          <w:rFonts w:hint="cs"/>
          <w:rtl/>
        </w:rPr>
        <w:t xml:space="preserve">، اطلاق اقتضا </w:t>
      </w:r>
      <w:r>
        <w:rPr>
          <w:rtl/>
        </w:rPr>
        <w:t>م</w:t>
      </w:r>
      <w:r>
        <w:rPr>
          <w:rFonts w:hint="cs"/>
          <w:rtl/>
        </w:rPr>
        <w:t>ی‌</w:t>
      </w:r>
      <w:r>
        <w:rPr>
          <w:rFonts w:hint="eastAsia"/>
          <w:rtl/>
        </w:rPr>
        <w:t>کند</w:t>
      </w:r>
      <w:r>
        <w:rPr>
          <w:rFonts w:hint="cs"/>
          <w:rtl/>
        </w:rPr>
        <w:t xml:space="preserve"> که فهم عرفی در آن زمینه مورد پذیرش شرع است.</w:t>
      </w:r>
    </w:p>
    <w:p w14:paraId="38BA1ECB" w14:textId="77777777" w:rsidR="00D773D7" w:rsidRDefault="00D773D7" w:rsidP="00D773D7">
      <w:pPr>
        <w:rPr>
          <w:rtl/>
        </w:rPr>
      </w:pPr>
      <w:r>
        <w:rPr>
          <w:rFonts w:hint="cs"/>
          <w:rtl/>
        </w:rPr>
        <w:t xml:space="preserve">تزاحم و تعارض نیز تأسیسی نبوده و در عرف نیز هستند. بنابراین اگر خطابات شارع در ظرف تزاحم واقع شوند، در صورتی که شارع متفاهم عرفی از تزاحم را قبول نداشته باشد، باید آن را بیان کند. درنتیجه عدم بیان شارع و اطلاق مجموع ادله اقتضا </w:t>
      </w:r>
      <w:r>
        <w:rPr>
          <w:rtl/>
        </w:rPr>
        <w:t>م</w:t>
      </w:r>
      <w:r>
        <w:rPr>
          <w:rFonts w:hint="cs"/>
          <w:rtl/>
        </w:rPr>
        <w:t>ی‌</w:t>
      </w:r>
      <w:r>
        <w:rPr>
          <w:rFonts w:hint="eastAsia"/>
          <w:rtl/>
        </w:rPr>
        <w:t>کند</w:t>
      </w:r>
      <w:r>
        <w:rPr>
          <w:rFonts w:hint="cs"/>
          <w:rtl/>
        </w:rPr>
        <w:t xml:space="preserve"> که طبق متفاهم عرفی عمل شود.</w:t>
      </w:r>
    </w:p>
    <w:p w14:paraId="573C224B" w14:textId="77777777" w:rsidR="00D773D7" w:rsidRDefault="00D773D7" w:rsidP="00D773D7">
      <w:pPr>
        <w:rPr>
          <w:rtl/>
        </w:rPr>
      </w:pPr>
      <w:r>
        <w:rPr>
          <w:rFonts w:hint="cs"/>
          <w:rtl/>
        </w:rPr>
        <w:t xml:space="preserve">متفاهم عرفی در تزاحم امتثالی نیز این است که هر دو عمل از نظر مولا حسن بوده و دارای ملاک هستند، اما مولا در مقام امتثال </w:t>
      </w:r>
      <w:r>
        <w:rPr>
          <w:rtl/>
        </w:rPr>
        <w:t>نم</w:t>
      </w:r>
      <w:r>
        <w:rPr>
          <w:rFonts w:hint="cs"/>
          <w:rtl/>
        </w:rPr>
        <w:t>ی‌</w:t>
      </w:r>
      <w:r>
        <w:rPr>
          <w:rFonts w:hint="eastAsia"/>
          <w:rtl/>
        </w:rPr>
        <w:t>تواند</w:t>
      </w:r>
      <w:r>
        <w:rPr>
          <w:rFonts w:hint="cs"/>
          <w:rtl/>
        </w:rPr>
        <w:t xml:space="preserve"> هر دو را الزامی بداند. به همین جهت مولا تنها اهم را الزامی </w:t>
      </w:r>
      <w:r>
        <w:rPr>
          <w:rtl/>
        </w:rPr>
        <w:t>م</w:t>
      </w:r>
      <w:r>
        <w:rPr>
          <w:rFonts w:hint="cs"/>
          <w:rtl/>
        </w:rPr>
        <w:t>ی‌</w:t>
      </w:r>
      <w:r>
        <w:rPr>
          <w:rFonts w:hint="eastAsia"/>
          <w:rtl/>
        </w:rPr>
        <w:t>داند</w:t>
      </w:r>
      <w:r>
        <w:rPr>
          <w:rFonts w:hint="cs"/>
          <w:rtl/>
        </w:rPr>
        <w:t>.</w:t>
      </w:r>
    </w:p>
    <w:p w14:paraId="38FC7B34" w14:textId="77777777" w:rsidR="00D773D7" w:rsidRDefault="00D773D7" w:rsidP="00D773D7">
      <w:pPr>
        <w:rPr>
          <w:rtl/>
        </w:rPr>
      </w:pPr>
      <w:r>
        <w:rPr>
          <w:rFonts w:hint="cs"/>
          <w:rtl/>
        </w:rPr>
        <w:t xml:space="preserve">درنتیجه در هر مورد باید به بررسی این مطلب پرداخت که مولا بیانی دارد یا خیر و اگر بیانی دارد مقدار دلالت آن چقدر است. با بررسی موارد مختلف این نتیجه حاصل </w:t>
      </w:r>
      <w:r>
        <w:rPr>
          <w:rtl/>
        </w:rPr>
        <w:t>م</w:t>
      </w:r>
      <w:r>
        <w:rPr>
          <w:rFonts w:hint="cs"/>
          <w:rtl/>
        </w:rPr>
        <w:t>ی‌</w:t>
      </w:r>
      <w:r>
        <w:rPr>
          <w:rFonts w:hint="eastAsia"/>
          <w:rtl/>
        </w:rPr>
        <w:t>شود</w:t>
      </w:r>
      <w:r>
        <w:rPr>
          <w:rFonts w:hint="cs"/>
          <w:rtl/>
        </w:rPr>
        <w:t xml:space="preserve"> که:</w:t>
      </w:r>
    </w:p>
    <w:p w14:paraId="490F3934" w14:textId="77777777" w:rsidR="00D773D7" w:rsidRDefault="00D773D7" w:rsidP="00D773D7">
      <w:pPr>
        <w:ind w:left="720"/>
        <w:rPr>
          <w:rtl/>
        </w:rPr>
      </w:pPr>
      <w:r>
        <w:rPr>
          <w:rFonts w:hint="cs"/>
          <w:rtl/>
        </w:rPr>
        <w:t xml:space="preserve">در برخی موارد مانند استطاعت برای حج و </w:t>
      </w:r>
      <w:r>
        <w:rPr>
          <w:rtl/>
        </w:rPr>
        <w:t>روزه‌</w:t>
      </w:r>
      <w:r>
        <w:rPr>
          <w:rFonts w:hint="cs"/>
          <w:rtl/>
        </w:rPr>
        <w:t xml:space="preserve">ی ضرری ملاک ضیق است و به تبع انشاء، فعلیت، هیئت و ماده نیز ضیق </w:t>
      </w:r>
      <w:r>
        <w:rPr>
          <w:rtl/>
        </w:rPr>
        <w:t>م</w:t>
      </w:r>
      <w:r>
        <w:rPr>
          <w:rFonts w:hint="cs"/>
          <w:rtl/>
        </w:rPr>
        <w:t>ی‌</w:t>
      </w:r>
      <w:r>
        <w:rPr>
          <w:rFonts w:hint="eastAsia"/>
          <w:rtl/>
        </w:rPr>
        <w:t>شود</w:t>
      </w:r>
      <w:r>
        <w:rPr>
          <w:rFonts w:hint="cs"/>
          <w:rtl/>
        </w:rPr>
        <w:t xml:space="preserve"> و در صورتی که شخص عمل را انجام دهد، چون کاشف از ملاک وجود ندارد، عمل او باطل است؛</w:t>
      </w:r>
    </w:p>
    <w:p w14:paraId="68126C62" w14:textId="77777777" w:rsidR="00D773D7" w:rsidRDefault="00D773D7" w:rsidP="00D773D7">
      <w:pPr>
        <w:ind w:left="720"/>
        <w:rPr>
          <w:rtl/>
        </w:rPr>
      </w:pPr>
      <w:r>
        <w:rPr>
          <w:rFonts w:hint="cs"/>
          <w:rtl/>
        </w:rPr>
        <w:t xml:space="preserve">و در برخی موارد مانند </w:t>
      </w:r>
      <w:r>
        <w:rPr>
          <w:rtl/>
        </w:rPr>
        <w:t>روزه‌</w:t>
      </w:r>
      <w:r>
        <w:rPr>
          <w:rFonts w:hint="cs"/>
          <w:rtl/>
        </w:rPr>
        <w:t xml:space="preserve">ی حرجی فعلیت ضیق شده و تنها الزام برداشته </w:t>
      </w:r>
      <w:r>
        <w:rPr>
          <w:rtl/>
        </w:rPr>
        <w:t>م</w:t>
      </w:r>
      <w:r>
        <w:rPr>
          <w:rFonts w:hint="cs"/>
          <w:rtl/>
        </w:rPr>
        <w:t>ی‌</w:t>
      </w:r>
      <w:r>
        <w:rPr>
          <w:rFonts w:hint="eastAsia"/>
          <w:rtl/>
        </w:rPr>
        <w:t>شود</w:t>
      </w:r>
      <w:r>
        <w:rPr>
          <w:rFonts w:hint="cs"/>
          <w:rtl/>
        </w:rPr>
        <w:t>. در چنین مواردی اگر مکلف عمل را انجام دهد چون کاشف از ملاک وجود دارد، عمل او صحیح خواهد بود.</w:t>
      </w:r>
    </w:p>
    <w:p w14:paraId="25D4EC68" w14:textId="77777777" w:rsidR="00D773D7" w:rsidRDefault="00D773D7" w:rsidP="00D773D7">
      <w:pPr>
        <w:rPr>
          <w:rtl/>
        </w:rPr>
      </w:pPr>
      <w:r>
        <w:rPr>
          <w:rFonts w:hint="cs"/>
          <w:rtl/>
        </w:rPr>
        <w:lastRenderedPageBreak/>
        <w:t xml:space="preserve">البته به این نکته باید دقت شود که «شهید صدر» نیز باید بین موارد موسع و مضیق قائل به تفصیل شوند؛ زیرا جعل تنها در موارد مضیق لغو </w:t>
      </w:r>
      <w:r>
        <w:rPr>
          <w:rtl/>
        </w:rPr>
        <w:t>م</w:t>
      </w:r>
      <w:r>
        <w:rPr>
          <w:rFonts w:hint="cs"/>
          <w:rtl/>
        </w:rPr>
        <w:t>ی‌</w:t>
      </w:r>
      <w:r>
        <w:rPr>
          <w:rFonts w:hint="eastAsia"/>
          <w:rtl/>
        </w:rPr>
        <w:t>شود</w:t>
      </w:r>
      <w:r>
        <w:rPr>
          <w:rFonts w:hint="cs"/>
          <w:rtl/>
        </w:rPr>
        <w:t>.</w:t>
      </w:r>
    </w:p>
    <w:p w14:paraId="747E0E78" w14:textId="77777777" w:rsidR="00D773D7" w:rsidRDefault="00D773D7" w:rsidP="00D773D7">
      <w:pPr>
        <w:pStyle w:val="Heading6"/>
        <w:rPr>
          <w:rtl/>
        </w:rPr>
      </w:pPr>
      <w:r>
        <w:rPr>
          <w:rFonts w:hint="cs"/>
          <w:rtl/>
        </w:rPr>
        <w:t xml:space="preserve">اشکال سوم به </w:t>
      </w:r>
      <w:r w:rsidRPr="00D52718">
        <w:rPr>
          <w:rFonts w:hint="cs"/>
          <w:rtl/>
        </w:rPr>
        <w:t>«مرحوم خویی»</w:t>
      </w:r>
    </w:p>
    <w:p w14:paraId="22FE16BE" w14:textId="77777777" w:rsidR="00D773D7" w:rsidRDefault="00D773D7" w:rsidP="00D773D7">
      <w:pPr>
        <w:rPr>
          <w:rtl/>
        </w:rPr>
      </w:pPr>
      <w:r>
        <w:rPr>
          <w:rFonts w:hint="cs"/>
          <w:rtl/>
        </w:rPr>
        <w:t xml:space="preserve">«مرحوم خویی»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نهی غیری چون کاشف از مفسده نیست، دال بر فساد نیست. «شهید صدر» این مطلب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معتقدند نهی مولوی باعث دال بر فساد معامله است؛ چه نهی مولوی نفسی باشد و چه نهی مولوی غیری.</w:t>
      </w:r>
    </w:p>
    <w:p w14:paraId="08BB4853" w14:textId="77777777" w:rsidR="00D773D7" w:rsidRDefault="00D773D7" w:rsidP="00D773D7">
      <w:pPr>
        <w:rPr>
          <w:rtl/>
        </w:rPr>
      </w:pPr>
      <w:r>
        <w:rPr>
          <w:rFonts w:hint="cs"/>
          <w:rtl/>
        </w:rPr>
        <w:t>پرداختن به این کلام مهم است؛ زیرا:</w:t>
      </w:r>
    </w:p>
    <w:p w14:paraId="13D24EB4" w14:textId="77777777" w:rsidR="00D773D7" w:rsidRDefault="00D773D7" w:rsidP="00D773D7">
      <w:pPr>
        <w:ind w:left="720"/>
        <w:rPr>
          <w:rtl/>
        </w:rPr>
      </w:pPr>
      <w:r>
        <w:rPr>
          <w:rFonts w:hint="cs"/>
          <w:rtl/>
        </w:rPr>
        <w:t>عدم پذیرش ثمره (باطل بودن عمل عبادی) مبتنی بر دو مطلب است:</w:t>
      </w:r>
    </w:p>
    <w:p w14:paraId="06220BDD" w14:textId="77777777" w:rsidR="00D773D7" w:rsidRDefault="00D773D7" w:rsidP="00D773D7">
      <w:pPr>
        <w:ind w:left="1440"/>
        <w:rPr>
          <w:rtl/>
        </w:rPr>
      </w:pPr>
      <w:r>
        <w:rPr>
          <w:rFonts w:hint="cs"/>
          <w:rtl/>
        </w:rPr>
        <w:t>نهی غیری کاشف از مفسده نیست؛</w:t>
      </w:r>
    </w:p>
    <w:p w14:paraId="632DC0CD" w14:textId="77777777" w:rsidR="00D773D7" w:rsidRDefault="00D773D7" w:rsidP="00D773D7">
      <w:pPr>
        <w:ind w:left="1440"/>
        <w:rPr>
          <w:rtl/>
        </w:rPr>
      </w:pPr>
      <w:r>
        <w:rPr>
          <w:rFonts w:hint="cs"/>
          <w:rtl/>
        </w:rPr>
        <w:t>طبق انحلال در فرض موسع بودن واجب و طبق خطابات قانونیه به طور مطلق کاشف از ملاک وجود دارد.</w:t>
      </w:r>
    </w:p>
    <w:p w14:paraId="6D4A560E" w14:textId="77777777" w:rsidR="00D773D7" w:rsidRDefault="00D773D7" w:rsidP="00D773D7">
      <w:pPr>
        <w:ind w:left="720"/>
        <w:rPr>
          <w:rtl/>
        </w:rPr>
      </w:pPr>
      <w:r>
        <w:rPr>
          <w:rFonts w:hint="cs"/>
          <w:rtl/>
        </w:rPr>
        <w:t xml:space="preserve">و اگر کلام «شهید صدر» مورد پذیرش بگیرد، مطلب اول باطل شده و درنتیجه نفی ثمره رد </w:t>
      </w:r>
      <w:r>
        <w:rPr>
          <w:rtl/>
        </w:rPr>
        <w:t>م</w:t>
      </w:r>
      <w:r>
        <w:rPr>
          <w:rFonts w:hint="cs"/>
          <w:rtl/>
        </w:rPr>
        <w:t>ی‌</w:t>
      </w:r>
      <w:r>
        <w:rPr>
          <w:rFonts w:hint="eastAsia"/>
          <w:rtl/>
        </w:rPr>
        <w:t>شود</w:t>
      </w:r>
      <w:r>
        <w:rPr>
          <w:rFonts w:hint="cs"/>
          <w:rtl/>
        </w:rPr>
        <w:t>.</w:t>
      </w:r>
    </w:p>
    <w:p w14:paraId="57D45244" w14:textId="77777777" w:rsidR="00D773D7" w:rsidRDefault="00D773D7" w:rsidP="00D773D7">
      <w:pPr>
        <w:rPr>
          <w:rtl/>
        </w:rPr>
      </w:pPr>
      <w:r>
        <w:rPr>
          <w:rFonts w:hint="cs"/>
          <w:rtl/>
        </w:rPr>
        <w:t>«شهید صدر» معتقدند:</w:t>
      </w:r>
    </w:p>
    <w:p w14:paraId="0764EC39" w14:textId="77777777" w:rsidR="00D773D7" w:rsidRDefault="00D773D7" w:rsidP="00D773D7">
      <w:pPr>
        <w:ind w:left="720"/>
        <w:rPr>
          <w:rtl/>
        </w:rPr>
      </w:pPr>
      <w:r>
        <w:rPr>
          <w:rFonts w:hint="cs"/>
          <w:rtl/>
        </w:rPr>
        <w:t xml:space="preserve">در نفی ثمره به مصلحت و مفسده توجه شده و </w:t>
      </w:r>
      <w:r>
        <w:rPr>
          <w:rtl/>
        </w:rPr>
        <w:t>ا</w:t>
      </w:r>
      <w:r>
        <w:rPr>
          <w:rFonts w:hint="cs"/>
          <w:rtl/>
        </w:rPr>
        <w:t>ی</w:t>
      </w:r>
      <w:r>
        <w:rPr>
          <w:rFonts w:hint="eastAsia"/>
          <w:rtl/>
        </w:rPr>
        <w:t>ن‌گونه</w:t>
      </w:r>
      <w:r>
        <w:rPr>
          <w:rFonts w:hint="cs"/>
          <w:rtl/>
        </w:rPr>
        <w:t xml:space="preserve"> بیان </w:t>
      </w:r>
      <w:r>
        <w:rPr>
          <w:rtl/>
        </w:rPr>
        <w:t>م</w:t>
      </w:r>
      <w:r>
        <w:rPr>
          <w:rFonts w:hint="cs"/>
          <w:rtl/>
        </w:rPr>
        <w:t>ی‌</w:t>
      </w:r>
      <w:r>
        <w:rPr>
          <w:rFonts w:hint="eastAsia"/>
          <w:rtl/>
        </w:rPr>
        <w:t>شود</w:t>
      </w:r>
      <w:r>
        <w:rPr>
          <w:rFonts w:hint="cs"/>
          <w:rtl/>
        </w:rPr>
        <w:t xml:space="preserve"> که:</w:t>
      </w:r>
    </w:p>
    <w:p w14:paraId="45C7014D" w14:textId="77777777" w:rsidR="00D773D7" w:rsidRDefault="00D773D7" w:rsidP="00D773D7">
      <w:pPr>
        <w:ind w:left="1440"/>
        <w:rPr>
          <w:rtl/>
        </w:rPr>
      </w:pPr>
      <w:r>
        <w:rPr>
          <w:rFonts w:hint="cs"/>
          <w:rtl/>
        </w:rPr>
        <w:t>نهی غیری دال بر مفسده نیست و به همین جهت دال بر فساد عبادت نیست؛</w:t>
      </w:r>
    </w:p>
    <w:p w14:paraId="7E89C275" w14:textId="77777777" w:rsidR="00D773D7" w:rsidRDefault="00D773D7" w:rsidP="00D773D7">
      <w:pPr>
        <w:ind w:left="1440"/>
        <w:rPr>
          <w:rtl/>
        </w:rPr>
      </w:pPr>
      <w:r>
        <w:rPr>
          <w:rFonts w:hint="cs"/>
          <w:rtl/>
        </w:rPr>
        <w:t>و نهی نفسی دال بر مفسده است و به همین جهت دال بر فساد عبادت هست؛</w:t>
      </w:r>
    </w:p>
    <w:p w14:paraId="05F5FA65" w14:textId="77777777" w:rsidR="00D773D7" w:rsidRDefault="00D773D7" w:rsidP="00D773D7">
      <w:pPr>
        <w:ind w:left="720"/>
        <w:rPr>
          <w:rtl/>
        </w:rPr>
      </w:pPr>
      <w:r>
        <w:rPr>
          <w:rtl/>
        </w:rPr>
        <w:t>درحال</w:t>
      </w:r>
      <w:r>
        <w:rPr>
          <w:rFonts w:hint="cs"/>
          <w:rtl/>
        </w:rPr>
        <w:t>ی‌</w:t>
      </w:r>
      <w:r>
        <w:rPr>
          <w:rFonts w:hint="eastAsia"/>
          <w:rtl/>
        </w:rPr>
        <w:t>که</w:t>
      </w:r>
      <w:r>
        <w:rPr>
          <w:rFonts w:hint="cs"/>
          <w:rtl/>
        </w:rPr>
        <w:t xml:space="preserve"> به جای مصلحت و مفسده باید حسن و قبح و محبوب و مبغوض را مورد توجه قرار داد.</w:t>
      </w:r>
    </w:p>
    <w:p w14:paraId="489399C8" w14:textId="77777777" w:rsidR="00D773D7" w:rsidRDefault="00D773D7" w:rsidP="00D773D7">
      <w:pPr>
        <w:rPr>
          <w:rtl/>
        </w:rPr>
      </w:pPr>
      <w:r>
        <w:rPr>
          <w:rFonts w:hint="cs"/>
          <w:rtl/>
        </w:rPr>
        <w:t xml:space="preserve">در این صورت باید گفت: عبادت در صورتی صحیح است که مقرب باشد و عملی که مبغوض مولاست و قبح دارد </w:t>
      </w:r>
      <w:r>
        <w:rPr>
          <w:rtl/>
        </w:rPr>
        <w:t>نم</w:t>
      </w:r>
      <w:r>
        <w:rPr>
          <w:rFonts w:hint="cs"/>
          <w:rtl/>
        </w:rPr>
        <w:t>ی‌</w:t>
      </w:r>
      <w:r>
        <w:rPr>
          <w:rFonts w:hint="eastAsia"/>
          <w:rtl/>
        </w:rPr>
        <w:t>تواند</w:t>
      </w:r>
      <w:r>
        <w:rPr>
          <w:rFonts w:hint="cs"/>
          <w:rtl/>
        </w:rPr>
        <w:t xml:space="preserve"> مقرب باشد. در حقیقت ملاک بطلان عمل منهی عنه این است که مبعد </w:t>
      </w:r>
      <w:r>
        <w:rPr>
          <w:rtl/>
        </w:rPr>
        <w:t>نم</w:t>
      </w:r>
      <w:r>
        <w:rPr>
          <w:rFonts w:hint="cs"/>
          <w:rtl/>
        </w:rPr>
        <w:t>ی‌</w:t>
      </w:r>
      <w:r>
        <w:rPr>
          <w:rFonts w:hint="eastAsia"/>
          <w:rtl/>
        </w:rPr>
        <w:t>تواند</w:t>
      </w:r>
      <w:r>
        <w:rPr>
          <w:rFonts w:hint="cs"/>
          <w:rtl/>
        </w:rPr>
        <w:t xml:space="preserve"> مقرب باشد و این ملاک هم در نهی مولوی نفسی وجود دارد و هم در نهی مولوی غیری.</w:t>
      </w:r>
    </w:p>
    <w:p w14:paraId="617F641F" w14:textId="77777777" w:rsidR="00D773D7" w:rsidRDefault="00D773D7" w:rsidP="00D773D7">
      <w:pPr>
        <w:rPr>
          <w:rtl/>
        </w:rPr>
      </w:pPr>
      <w:r>
        <w:rPr>
          <w:rFonts w:hint="cs"/>
          <w:rtl/>
        </w:rPr>
        <w:t xml:space="preserve">به تعبیر دیگر زمانی که مولا از انجام عملی نهی </w:t>
      </w:r>
      <w:r>
        <w:rPr>
          <w:rtl/>
        </w:rPr>
        <w:t>م</w:t>
      </w:r>
      <w:r>
        <w:rPr>
          <w:rFonts w:hint="cs"/>
          <w:rtl/>
        </w:rPr>
        <w:t>ی‌</w:t>
      </w:r>
      <w:r>
        <w:rPr>
          <w:rFonts w:hint="eastAsia"/>
          <w:rtl/>
        </w:rPr>
        <w:t>کند</w:t>
      </w:r>
      <w:r>
        <w:rPr>
          <w:rFonts w:hint="cs"/>
          <w:rtl/>
        </w:rPr>
        <w:t xml:space="preserve">، یعنی آن عمل مبغوض است و درنتیجه این عمل </w:t>
      </w:r>
      <w:r>
        <w:rPr>
          <w:rtl/>
        </w:rPr>
        <w:t>نم</w:t>
      </w:r>
      <w:r>
        <w:rPr>
          <w:rFonts w:hint="cs"/>
          <w:rtl/>
        </w:rPr>
        <w:t>ی‌</w:t>
      </w:r>
      <w:r>
        <w:rPr>
          <w:rFonts w:hint="eastAsia"/>
          <w:rtl/>
        </w:rPr>
        <w:t>تواند</w:t>
      </w:r>
      <w:r>
        <w:rPr>
          <w:rFonts w:hint="cs"/>
          <w:rtl/>
        </w:rPr>
        <w:t xml:space="preserve"> عبادت باشد و تفاوتی ندارد که مفسده در خود این عمل بوده و مورد نهی قرار گرفته است یا در شیء دیگری بوده و به این جهت نهی به آن تعلق گرفته است.</w:t>
      </w:r>
    </w:p>
    <w:p w14:paraId="6F30EAA0" w14:textId="77777777" w:rsidR="00D773D7" w:rsidRDefault="00D773D7" w:rsidP="00D773D7">
      <w:pPr>
        <w:rPr>
          <w:rtl/>
        </w:rPr>
      </w:pPr>
      <w:r>
        <w:rPr>
          <w:rFonts w:hint="cs"/>
          <w:rtl/>
        </w:rPr>
        <w:t xml:space="preserve">«آقای شهیدی» تجری را شاهدی برای این مطلب دانسته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اینکه فعل متجری به مصلحت دارد و </w:t>
      </w:r>
      <w:r>
        <w:rPr>
          <w:rtl/>
        </w:rPr>
        <w:t>مفسده‌ا</w:t>
      </w:r>
      <w:r>
        <w:rPr>
          <w:rFonts w:hint="cs"/>
          <w:rtl/>
        </w:rPr>
        <w:t xml:space="preserve">ی در آن نیست، با تجری </w:t>
      </w:r>
      <w:r>
        <w:rPr>
          <w:rtl/>
        </w:rPr>
        <w:t>نم</w:t>
      </w:r>
      <w:r>
        <w:rPr>
          <w:rFonts w:hint="cs"/>
          <w:rtl/>
        </w:rPr>
        <w:t>ی‌</w:t>
      </w:r>
      <w:r>
        <w:rPr>
          <w:rFonts w:hint="eastAsia"/>
          <w:rtl/>
        </w:rPr>
        <w:t>توان</w:t>
      </w:r>
      <w:r>
        <w:rPr>
          <w:rFonts w:hint="cs"/>
          <w:rtl/>
        </w:rPr>
        <w:t xml:space="preserve"> به خدا نزدیک شد. این مطلب نشان </w:t>
      </w:r>
      <w:r>
        <w:rPr>
          <w:rtl/>
        </w:rPr>
        <w:t>م</w:t>
      </w:r>
      <w:r>
        <w:rPr>
          <w:rFonts w:hint="cs"/>
          <w:rtl/>
        </w:rPr>
        <w:t>ی‌</w:t>
      </w:r>
      <w:r>
        <w:rPr>
          <w:rFonts w:hint="eastAsia"/>
          <w:rtl/>
        </w:rPr>
        <w:t>دهد</w:t>
      </w:r>
      <w:r>
        <w:rPr>
          <w:rFonts w:hint="cs"/>
          <w:rtl/>
        </w:rPr>
        <w:t xml:space="preserve"> که صرف مصلحت داشتن فعل کافی نیست. در مقابل تجری انقیاد است که باعث حصول تقرب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عملی که انجام </w:t>
      </w:r>
      <w:r>
        <w:rPr>
          <w:rtl/>
        </w:rPr>
        <w:t>م</w:t>
      </w:r>
      <w:r>
        <w:rPr>
          <w:rFonts w:hint="cs"/>
          <w:rtl/>
        </w:rPr>
        <w:t>ی‌</w:t>
      </w:r>
      <w:r>
        <w:rPr>
          <w:rFonts w:hint="eastAsia"/>
          <w:rtl/>
        </w:rPr>
        <w:t>شود</w:t>
      </w:r>
      <w:r>
        <w:rPr>
          <w:rFonts w:hint="cs"/>
          <w:rtl/>
        </w:rPr>
        <w:t xml:space="preserve"> دارای مفسده است.</w:t>
      </w:r>
    </w:p>
    <w:p w14:paraId="42A5F582" w14:textId="77777777" w:rsidR="00D773D7" w:rsidRDefault="00D773D7" w:rsidP="00D773D7">
      <w:pPr>
        <w:rPr>
          <w:rtl/>
        </w:rPr>
      </w:pPr>
      <w:r>
        <w:rPr>
          <w:rFonts w:hint="cs"/>
          <w:rtl/>
        </w:rPr>
        <w:t>درنتیجه به جای تکیه بر مصلحت و مفسده باید بر محبوبیت و مبغوضیت تکیه کرد.</w:t>
      </w:r>
    </w:p>
    <w:p w14:paraId="73C85FF4" w14:textId="77777777" w:rsidR="00D773D7" w:rsidRDefault="00D773D7" w:rsidP="00D773D7">
      <w:pPr>
        <w:pStyle w:val="Heading5"/>
        <w:rPr>
          <w:rtl/>
        </w:rPr>
      </w:pPr>
      <w:r>
        <w:rPr>
          <w:rFonts w:hint="cs"/>
          <w:rtl/>
        </w:rPr>
        <w:t>بررسی</w:t>
      </w:r>
    </w:p>
    <w:p w14:paraId="69160AC6" w14:textId="77777777" w:rsidR="00D773D7" w:rsidRDefault="00D773D7" w:rsidP="00D773D7">
      <w:pPr>
        <w:rPr>
          <w:rtl/>
        </w:rPr>
      </w:pPr>
      <w:r>
        <w:rPr>
          <w:rFonts w:hint="cs"/>
          <w:rtl/>
        </w:rPr>
        <w:t>این اشکال وارد نیست؛ زیرا:</w:t>
      </w:r>
    </w:p>
    <w:p w14:paraId="0DA846F1" w14:textId="77777777" w:rsidR="00D773D7" w:rsidRDefault="00D773D7" w:rsidP="00D773D7">
      <w:pPr>
        <w:ind w:left="720"/>
        <w:rPr>
          <w:rtl/>
        </w:rPr>
      </w:pPr>
      <w:r>
        <w:rPr>
          <w:rFonts w:hint="cs"/>
          <w:rtl/>
        </w:rPr>
        <w:t>نفسی بودن نهی به این معناست که خود عمل مفسده داشته و مولا از خود عمل کراهت دارد؛</w:t>
      </w:r>
    </w:p>
    <w:p w14:paraId="0BB64C71" w14:textId="77777777" w:rsidR="00D773D7" w:rsidRDefault="00D773D7" w:rsidP="00D773D7">
      <w:pPr>
        <w:ind w:left="720"/>
        <w:rPr>
          <w:rtl/>
        </w:rPr>
      </w:pPr>
      <w:r>
        <w:rPr>
          <w:rFonts w:hint="cs"/>
          <w:rtl/>
        </w:rPr>
        <w:t>و غیری بودن نهی به این معناست که خود عمل مفسده نداشته مولا از خود عمل کراهت ندارد، بلکه از ذی‌المقدمه کراهت دارد.</w:t>
      </w:r>
    </w:p>
    <w:p w14:paraId="6B9F4A10" w14:textId="77777777" w:rsidR="00D773D7" w:rsidRDefault="00D773D7" w:rsidP="00D773D7">
      <w:pPr>
        <w:rPr>
          <w:rtl/>
        </w:rPr>
      </w:pPr>
      <w:r>
        <w:rPr>
          <w:rFonts w:hint="cs"/>
          <w:rtl/>
        </w:rPr>
        <w:t xml:space="preserve">تعلق امر به فعلی نیز </w:t>
      </w:r>
      <w:r>
        <w:rPr>
          <w:rtl/>
        </w:rPr>
        <w:t>هم</w:t>
      </w:r>
      <w:r>
        <w:rPr>
          <w:rFonts w:hint="cs"/>
          <w:rtl/>
        </w:rPr>
        <w:t>ی</w:t>
      </w:r>
      <w:r>
        <w:rPr>
          <w:rFonts w:hint="eastAsia"/>
          <w:rtl/>
        </w:rPr>
        <w:t>ن‌گونه</w:t>
      </w:r>
      <w:r>
        <w:rPr>
          <w:rFonts w:hint="cs"/>
          <w:rtl/>
        </w:rPr>
        <w:t xml:space="preserve"> است:</w:t>
      </w:r>
    </w:p>
    <w:p w14:paraId="58E93ECC" w14:textId="77777777" w:rsidR="00D773D7" w:rsidRDefault="00D773D7" w:rsidP="00D773D7">
      <w:pPr>
        <w:ind w:left="720"/>
        <w:rPr>
          <w:rtl/>
        </w:rPr>
      </w:pPr>
      <w:r>
        <w:rPr>
          <w:rFonts w:hint="cs"/>
          <w:rtl/>
        </w:rPr>
        <w:t>نفسی بودن امر به این معناست که خود مأمور به دارای ملاک بوده و مولا خود عمل را دوست دارد؛</w:t>
      </w:r>
    </w:p>
    <w:p w14:paraId="071B0309" w14:textId="77777777" w:rsidR="00D773D7" w:rsidRDefault="00D773D7" w:rsidP="00D773D7">
      <w:pPr>
        <w:ind w:left="720"/>
        <w:rPr>
          <w:rtl/>
        </w:rPr>
      </w:pPr>
      <w:r>
        <w:rPr>
          <w:rFonts w:hint="cs"/>
          <w:rtl/>
        </w:rPr>
        <w:t>و غیری بودن امر به این معناست که خود مأمور به دارای ملاک نیست و مولا خود عمل را دوست ندارد، بلکه ذی‌المقدمه را دوست دارد.</w:t>
      </w:r>
    </w:p>
    <w:p w14:paraId="32502B77" w14:textId="77777777" w:rsidR="00D773D7" w:rsidRDefault="00D773D7" w:rsidP="00D773D7">
      <w:pPr>
        <w:rPr>
          <w:rtl/>
        </w:rPr>
      </w:pPr>
      <w:r>
        <w:rPr>
          <w:rFonts w:hint="cs"/>
          <w:rtl/>
        </w:rPr>
        <w:t xml:space="preserve">بنابراین </w:t>
      </w:r>
      <w:r>
        <w:rPr>
          <w:rtl/>
        </w:rPr>
        <w:t>نم</w:t>
      </w:r>
      <w:r>
        <w:rPr>
          <w:rFonts w:hint="cs"/>
          <w:rtl/>
        </w:rPr>
        <w:t>ی‌</w:t>
      </w:r>
      <w:r>
        <w:rPr>
          <w:rFonts w:hint="eastAsia"/>
          <w:rtl/>
        </w:rPr>
        <w:t>توان</w:t>
      </w:r>
      <w:r>
        <w:rPr>
          <w:rFonts w:hint="cs"/>
          <w:rtl/>
        </w:rPr>
        <w:t xml:space="preserve"> گفت نهی مولوی غیری به این معناست که مقدمه فاقد مفسده است و در عین حال مقدمه مبغوض مولاست، بلکه تعلق نهی غیری نشان </w:t>
      </w:r>
      <w:r>
        <w:rPr>
          <w:rtl/>
        </w:rPr>
        <w:t>م</w:t>
      </w:r>
      <w:r>
        <w:rPr>
          <w:rFonts w:hint="cs"/>
          <w:rtl/>
        </w:rPr>
        <w:t>ی‌</w:t>
      </w:r>
      <w:r>
        <w:rPr>
          <w:rFonts w:hint="eastAsia"/>
          <w:rtl/>
        </w:rPr>
        <w:t>دهد</w:t>
      </w:r>
      <w:r>
        <w:rPr>
          <w:rFonts w:hint="cs"/>
          <w:rtl/>
        </w:rPr>
        <w:t xml:space="preserve"> که:</w:t>
      </w:r>
    </w:p>
    <w:p w14:paraId="48A03ABD" w14:textId="77777777" w:rsidR="00D773D7" w:rsidRDefault="00D773D7" w:rsidP="00D773D7">
      <w:pPr>
        <w:ind w:left="720"/>
        <w:rPr>
          <w:rtl/>
        </w:rPr>
      </w:pPr>
      <w:r>
        <w:rPr>
          <w:rFonts w:hint="cs"/>
          <w:rtl/>
        </w:rPr>
        <w:t>مقدمه بما هی مقدمه مبغوض نیست،</w:t>
      </w:r>
    </w:p>
    <w:p w14:paraId="45FA3B94" w14:textId="77777777" w:rsidR="00D773D7" w:rsidRDefault="00D773D7" w:rsidP="00D773D7">
      <w:pPr>
        <w:ind w:left="720"/>
        <w:rPr>
          <w:rtl/>
        </w:rPr>
      </w:pPr>
      <w:r>
        <w:rPr>
          <w:rFonts w:hint="cs"/>
          <w:rtl/>
        </w:rPr>
        <w:t xml:space="preserve">بلکه مقدمه از این جهت که باعث ترک ذی‌المقدمه </w:t>
      </w:r>
      <w:r>
        <w:rPr>
          <w:rtl/>
        </w:rPr>
        <w:t>م</w:t>
      </w:r>
      <w:r>
        <w:rPr>
          <w:rFonts w:hint="cs"/>
          <w:rtl/>
        </w:rPr>
        <w:t>ی‌</w:t>
      </w:r>
      <w:r>
        <w:rPr>
          <w:rFonts w:hint="eastAsia"/>
          <w:rtl/>
        </w:rPr>
        <w:t>شود</w:t>
      </w:r>
      <w:r>
        <w:rPr>
          <w:rFonts w:hint="cs"/>
          <w:rtl/>
        </w:rPr>
        <w:t xml:space="preserve"> قبیح است؛ یعنی در حقیقت آنچه قبیح است ترک ذی‌المقدمه است.</w:t>
      </w:r>
    </w:p>
    <w:p w14:paraId="2BCC6B38" w14:textId="77777777" w:rsidR="00D773D7" w:rsidRDefault="00D773D7" w:rsidP="00D773D7">
      <w:pPr>
        <w:rPr>
          <w:rtl/>
        </w:rPr>
      </w:pPr>
      <w:r>
        <w:rPr>
          <w:rFonts w:hint="cs"/>
          <w:rtl/>
        </w:rPr>
        <w:t>نهی از ضد در ظرف تزاحم نیز دال بر این نیست که مهم مبغوض است، بلکه دال بر این است که ترک اهم مبغوض است.</w:t>
      </w:r>
    </w:p>
    <w:p w14:paraId="5C39FDA3" w14:textId="77777777" w:rsidR="00D773D7" w:rsidRDefault="00D773D7" w:rsidP="00D773D7">
      <w:pPr>
        <w:rPr>
          <w:rtl/>
        </w:rPr>
      </w:pPr>
      <w:r>
        <w:rPr>
          <w:rFonts w:hint="cs"/>
          <w:rtl/>
        </w:rPr>
        <w:t xml:space="preserve">با توجه به ارتکاز عرفی نیز روشن </w:t>
      </w:r>
      <w:r>
        <w:rPr>
          <w:rtl/>
        </w:rPr>
        <w:t>م</w:t>
      </w:r>
      <w:r>
        <w:rPr>
          <w:rFonts w:hint="cs"/>
          <w:rtl/>
        </w:rPr>
        <w:t>ی‌</w:t>
      </w:r>
      <w:r>
        <w:rPr>
          <w:rFonts w:hint="eastAsia"/>
          <w:rtl/>
        </w:rPr>
        <w:t>شود</w:t>
      </w:r>
      <w:r>
        <w:rPr>
          <w:rFonts w:hint="cs"/>
          <w:rtl/>
        </w:rPr>
        <w:t xml:space="preserve"> که اگر:</w:t>
      </w:r>
    </w:p>
    <w:p w14:paraId="37C43C31" w14:textId="77777777" w:rsidR="00D773D7" w:rsidRDefault="00D773D7" w:rsidP="00D773D7">
      <w:pPr>
        <w:ind w:left="720"/>
        <w:rPr>
          <w:rtl/>
        </w:rPr>
      </w:pPr>
      <w:r>
        <w:rPr>
          <w:rFonts w:hint="cs"/>
          <w:rtl/>
        </w:rPr>
        <w:t>شخصی در ظرف تزاحم اهم را انجام دهد،</w:t>
      </w:r>
    </w:p>
    <w:p w14:paraId="7E4605CE" w14:textId="77777777" w:rsidR="00D773D7" w:rsidRDefault="00D773D7" w:rsidP="00D773D7">
      <w:pPr>
        <w:ind w:left="720"/>
        <w:rPr>
          <w:rtl/>
        </w:rPr>
      </w:pPr>
      <w:r>
        <w:rPr>
          <w:rFonts w:hint="cs"/>
          <w:rtl/>
        </w:rPr>
        <w:t>و شخص دوم به جای اهم، مهم را انجام دهد،</w:t>
      </w:r>
    </w:p>
    <w:p w14:paraId="5F59A027" w14:textId="77777777" w:rsidR="00D773D7" w:rsidRDefault="00D773D7" w:rsidP="00D773D7">
      <w:pPr>
        <w:ind w:left="720"/>
        <w:rPr>
          <w:rtl/>
        </w:rPr>
      </w:pPr>
      <w:r>
        <w:rPr>
          <w:rFonts w:hint="cs"/>
          <w:rtl/>
        </w:rPr>
        <w:lastRenderedPageBreak/>
        <w:t>و شخص سوم هر سه را ترک کند،</w:t>
      </w:r>
    </w:p>
    <w:p w14:paraId="0C61DCCD" w14:textId="77777777" w:rsidR="00D773D7" w:rsidRDefault="00D773D7" w:rsidP="00D773D7">
      <w:pPr>
        <w:rPr>
          <w:rtl/>
        </w:rPr>
      </w:pPr>
      <w:r>
        <w:rPr>
          <w:rFonts w:hint="cs"/>
          <w:rtl/>
        </w:rPr>
        <w:t xml:space="preserve">بین شخص دوم و سوم نسبت به ملاک (تقرب به مولا داشتن) تفاوت گذاشته </w:t>
      </w:r>
      <w:r>
        <w:rPr>
          <w:rtl/>
        </w:rPr>
        <w:t>م</w:t>
      </w:r>
      <w:r>
        <w:rPr>
          <w:rFonts w:hint="cs"/>
          <w:rtl/>
        </w:rPr>
        <w:t>ی‌</w:t>
      </w:r>
      <w:r>
        <w:rPr>
          <w:rFonts w:hint="eastAsia"/>
          <w:rtl/>
        </w:rPr>
        <w:t>شود</w:t>
      </w:r>
      <w:r>
        <w:rPr>
          <w:rFonts w:hint="cs"/>
          <w:rtl/>
        </w:rPr>
        <w:t xml:space="preserve"> و گفته </w:t>
      </w:r>
      <w:r>
        <w:rPr>
          <w:rtl/>
        </w:rPr>
        <w:t>م</w:t>
      </w:r>
      <w:r>
        <w:rPr>
          <w:rFonts w:hint="cs"/>
          <w:rtl/>
        </w:rPr>
        <w:t>ی‌</w:t>
      </w:r>
      <w:r>
        <w:rPr>
          <w:rFonts w:hint="eastAsia"/>
          <w:rtl/>
        </w:rPr>
        <w:t>شود</w:t>
      </w:r>
      <w:r>
        <w:rPr>
          <w:rFonts w:hint="cs"/>
          <w:rtl/>
        </w:rPr>
        <w:t xml:space="preserve"> شخص دوم ملاک را به دست آورده است.</w:t>
      </w:r>
    </w:p>
    <w:p w14:paraId="216055C7" w14:textId="77777777" w:rsidR="00D773D7" w:rsidRDefault="00D773D7" w:rsidP="00D773D7">
      <w:pPr>
        <w:rPr>
          <w:rtl/>
        </w:rPr>
      </w:pPr>
      <w:r>
        <w:rPr>
          <w:rFonts w:hint="cs"/>
          <w:rtl/>
        </w:rPr>
        <w:t xml:space="preserve">با توجه به اینکه گفته شد در مواردی که متفاهم عرفی وجود دارد و مولا بیانی صادر نکرده است، باید طبق متفاهم عرفی عمل شود در تزاحم نیز باید </w:t>
      </w:r>
      <w:r>
        <w:rPr>
          <w:rtl/>
        </w:rPr>
        <w:t>هم</w:t>
      </w:r>
      <w:r>
        <w:rPr>
          <w:rFonts w:hint="cs"/>
          <w:rtl/>
        </w:rPr>
        <w:t>ی</w:t>
      </w:r>
      <w:r>
        <w:rPr>
          <w:rFonts w:hint="eastAsia"/>
          <w:rtl/>
        </w:rPr>
        <w:t>ن‌گونه</w:t>
      </w:r>
      <w:r>
        <w:rPr>
          <w:rFonts w:hint="cs"/>
          <w:rtl/>
        </w:rPr>
        <w:t xml:space="preserve"> رفتار شود. متفاهم عرفی در تزاحم نیز مبغوضیت ترک اهم است و مهم بما هو مهم دارای مبغوضیت نیست. بنابراین اگر در موردی دلیلی باشد که مولا در این متفاهم تصرف کرده است، از این دلیل تبعیت </w:t>
      </w:r>
      <w:r>
        <w:rPr>
          <w:rtl/>
        </w:rPr>
        <w:t>م</w:t>
      </w:r>
      <w:r>
        <w:rPr>
          <w:rFonts w:hint="cs"/>
          <w:rtl/>
        </w:rPr>
        <w:t>ی‌</w:t>
      </w:r>
      <w:r>
        <w:rPr>
          <w:rFonts w:hint="eastAsia"/>
          <w:rtl/>
        </w:rPr>
        <w:t>شود</w:t>
      </w:r>
      <w:r>
        <w:rPr>
          <w:rFonts w:hint="cs"/>
          <w:rtl/>
        </w:rPr>
        <w:t xml:space="preserve"> و در غیر این صورت همین متفاهم عرفی مورد پذیرش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در مورد تزاحم چنین دلیلی در دست نیست</w:t>
      </w:r>
      <w:r>
        <w:rPr>
          <w:rStyle w:val="FootnoteReference"/>
          <w:rtl/>
        </w:rPr>
        <w:footnoteReference w:id="528"/>
      </w:r>
      <w:r>
        <w:rPr>
          <w:rFonts w:hint="cs"/>
          <w:rtl/>
        </w:rPr>
        <w:t>.</w:t>
      </w:r>
    </w:p>
    <w:p w14:paraId="07C77AB4" w14:textId="77777777" w:rsidR="00D773D7" w:rsidRDefault="00D773D7" w:rsidP="00D773D7">
      <w:pPr>
        <w:rPr>
          <w:rtl/>
        </w:rPr>
      </w:pPr>
      <w:r>
        <w:rPr>
          <w:rFonts w:hint="cs"/>
          <w:rtl/>
        </w:rPr>
        <w:t xml:space="preserve">مواردی که «آقای شهیدی» در دفاع از کلام «شهید صدر» بیان </w:t>
      </w:r>
      <w:r>
        <w:rPr>
          <w:rtl/>
        </w:rPr>
        <w:t>م</w:t>
      </w:r>
      <w:r>
        <w:rPr>
          <w:rFonts w:hint="cs"/>
          <w:rtl/>
        </w:rPr>
        <w:t>ی‌</w:t>
      </w:r>
      <w:r>
        <w:rPr>
          <w:rFonts w:hint="eastAsia"/>
          <w:rtl/>
        </w:rPr>
        <w:t>کنند</w:t>
      </w:r>
      <w:r>
        <w:rPr>
          <w:rFonts w:hint="cs"/>
          <w:rtl/>
        </w:rPr>
        <w:t xml:space="preserve"> نیز مورد پذیرش نیست؛ زیرا حسن </w:t>
      </w:r>
      <w:r>
        <w:rPr>
          <w:rtl/>
        </w:rPr>
        <w:t>ه</w:t>
      </w:r>
      <w:r>
        <w:rPr>
          <w:rFonts w:hint="cs"/>
          <w:rtl/>
        </w:rPr>
        <w:t>ی</w:t>
      </w:r>
      <w:r>
        <w:rPr>
          <w:rFonts w:hint="eastAsia"/>
          <w:rtl/>
        </w:rPr>
        <w:t>چ‌گاه</w:t>
      </w:r>
      <w:r>
        <w:rPr>
          <w:rFonts w:hint="cs"/>
          <w:rtl/>
        </w:rPr>
        <w:t xml:space="preserve"> از مصلحت جدا </w:t>
      </w:r>
      <w:r>
        <w:rPr>
          <w:rtl/>
        </w:rPr>
        <w:t>نم</w:t>
      </w:r>
      <w:r>
        <w:rPr>
          <w:rFonts w:hint="cs"/>
          <w:rtl/>
        </w:rPr>
        <w:t>ی‌</w:t>
      </w:r>
      <w:r>
        <w:rPr>
          <w:rFonts w:hint="eastAsia"/>
          <w:rtl/>
        </w:rPr>
        <w:t>شود</w:t>
      </w:r>
      <w:r>
        <w:rPr>
          <w:rFonts w:hint="cs"/>
          <w:rtl/>
        </w:rPr>
        <w:t xml:space="preserve">. اساساً اراده و حب و بغض از توابع مصلحت و مفسده هستند؛ یعنی ابتدا علم شارع به مصلحت و مفسده محقق است و سپس بر اساس این علم است که </w:t>
      </w:r>
      <w:r>
        <w:rPr>
          <w:rtl/>
        </w:rPr>
        <w:t>اراده‌</w:t>
      </w:r>
      <w:r>
        <w:rPr>
          <w:rFonts w:hint="cs"/>
          <w:rtl/>
        </w:rPr>
        <w:t xml:space="preserve">ی تشریعی مولا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پس از آن فعلیت و تنجز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0ABB02D7" w14:textId="77777777" w:rsidR="00D773D7" w:rsidRDefault="00D773D7" w:rsidP="00D773D7">
      <w:pPr>
        <w:rPr>
          <w:rtl/>
        </w:rPr>
      </w:pPr>
      <w:r>
        <w:rPr>
          <w:rFonts w:hint="cs"/>
          <w:rtl/>
        </w:rPr>
        <w:t>در مواردی که در کلام ایشان آمده است بین حسن فعلی و فاعلی و مصلحت و مفسده فعلی و فاعلی خلط شده است:</w:t>
      </w:r>
    </w:p>
    <w:p w14:paraId="4368B577" w14:textId="77777777" w:rsidR="00D773D7" w:rsidRDefault="00D773D7" w:rsidP="00D773D7">
      <w:pPr>
        <w:ind w:left="720"/>
        <w:rPr>
          <w:rtl/>
        </w:rPr>
      </w:pPr>
      <w:r>
        <w:rPr>
          <w:rFonts w:hint="cs"/>
          <w:rtl/>
        </w:rPr>
        <w:t xml:space="preserve">زمانی که به حسن و قبح توجه </w:t>
      </w:r>
      <w:r>
        <w:rPr>
          <w:rtl/>
        </w:rPr>
        <w:t>م</w:t>
      </w:r>
      <w:r>
        <w:rPr>
          <w:rFonts w:hint="cs"/>
          <w:rtl/>
        </w:rPr>
        <w:t>ی‌</w:t>
      </w:r>
      <w:r>
        <w:rPr>
          <w:rFonts w:hint="eastAsia"/>
          <w:rtl/>
        </w:rPr>
        <w:t>شود</w:t>
      </w:r>
      <w:r>
        <w:rPr>
          <w:rFonts w:hint="cs"/>
          <w:rtl/>
        </w:rPr>
        <w:t xml:space="preserve"> حسن فاعلی بیان </w:t>
      </w:r>
      <w:r>
        <w:rPr>
          <w:rtl/>
        </w:rPr>
        <w:t>م</w:t>
      </w:r>
      <w:r>
        <w:rPr>
          <w:rFonts w:hint="cs"/>
          <w:rtl/>
        </w:rPr>
        <w:t>ی‌</w:t>
      </w:r>
      <w:r>
        <w:rPr>
          <w:rFonts w:hint="eastAsia"/>
          <w:rtl/>
        </w:rPr>
        <w:t>شود</w:t>
      </w:r>
      <w:r>
        <w:rPr>
          <w:rFonts w:hint="cs"/>
          <w:rtl/>
        </w:rPr>
        <w:t xml:space="preserve"> و گفته </w:t>
      </w:r>
      <w:r>
        <w:rPr>
          <w:rtl/>
        </w:rPr>
        <w:t>م</w:t>
      </w:r>
      <w:r>
        <w:rPr>
          <w:rFonts w:hint="cs"/>
          <w:rtl/>
        </w:rPr>
        <w:t>ی‌</w:t>
      </w:r>
      <w:r>
        <w:rPr>
          <w:rFonts w:hint="eastAsia"/>
          <w:rtl/>
        </w:rPr>
        <w:t>شود</w:t>
      </w:r>
      <w:r>
        <w:rPr>
          <w:rFonts w:hint="cs"/>
          <w:rtl/>
        </w:rPr>
        <w:t xml:space="preserve"> متجری حرمت مولا را هتک کرده و </w:t>
      </w:r>
      <w:r>
        <w:rPr>
          <w:rtl/>
        </w:rPr>
        <w:t>نم</w:t>
      </w:r>
      <w:r>
        <w:rPr>
          <w:rFonts w:hint="cs"/>
          <w:rtl/>
        </w:rPr>
        <w:t>ی‌</w:t>
      </w:r>
      <w:r>
        <w:rPr>
          <w:rFonts w:hint="eastAsia"/>
          <w:rtl/>
        </w:rPr>
        <w:t>تواند</w:t>
      </w:r>
      <w:r>
        <w:rPr>
          <w:rFonts w:hint="cs"/>
          <w:rtl/>
        </w:rPr>
        <w:t xml:space="preserve"> مقرب مولا باشد؛</w:t>
      </w:r>
    </w:p>
    <w:p w14:paraId="23067B63" w14:textId="77777777" w:rsidR="00D773D7" w:rsidRDefault="00D773D7" w:rsidP="00D773D7">
      <w:pPr>
        <w:ind w:left="720"/>
        <w:rPr>
          <w:rtl/>
        </w:rPr>
      </w:pPr>
      <w:r>
        <w:rPr>
          <w:rFonts w:hint="cs"/>
          <w:rtl/>
        </w:rPr>
        <w:t xml:space="preserve">و زمانی که به مصلحت و مفسده توجه </w:t>
      </w:r>
      <w:r>
        <w:rPr>
          <w:rtl/>
        </w:rPr>
        <w:t>م</w:t>
      </w:r>
      <w:r>
        <w:rPr>
          <w:rFonts w:hint="cs"/>
          <w:rtl/>
        </w:rPr>
        <w:t>ی‌</w:t>
      </w:r>
      <w:r>
        <w:rPr>
          <w:rFonts w:hint="eastAsia"/>
          <w:rtl/>
        </w:rPr>
        <w:t>شود</w:t>
      </w:r>
      <w:r>
        <w:rPr>
          <w:rFonts w:hint="cs"/>
          <w:rtl/>
        </w:rPr>
        <w:t xml:space="preserve"> حسن فاعل بیان </w:t>
      </w:r>
      <w:r>
        <w:rPr>
          <w:rtl/>
        </w:rPr>
        <w:t>م</w:t>
      </w:r>
      <w:r>
        <w:rPr>
          <w:rFonts w:hint="cs"/>
          <w:rtl/>
        </w:rPr>
        <w:t>ی‌</w:t>
      </w:r>
      <w:r>
        <w:rPr>
          <w:rFonts w:hint="eastAsia"/>
          <w:rtl/>
        </w:rPr>
        <w:t>شود</w:t>
      </w:r>
      <w:r>
        <w:rPr>
          <w:rFonts w:hint="cs"/>
          <w:rtl/>
        </w:rPr>
        <w:t xml:space="preserve"> و گفته </w:t>
      </w:r>
      <w:r>
        <w:rPr>
          <w:rtl/>
        </w:rPr>
        <w:t>م</w:t>
      </w:r>
      <w:r>
        <w:rPr>
          <w:rFonts w:hint="cs"/>
          <w:rtl/>
        </w:rPr>
        <w:t>ی‌</w:t>
      </w:r>
      <w:r>
        <w:rPr>
          <w:rFonts w:hint="eastAsia"/>
          <w:rtl/>
        </w:rPr>
        <w:t>شود</w:t>
      </w:r>
      <w:r>
        <w:rPr>
          <w:rFonts w:hint="cs"/>
          <w:rtl/>
        </w:rPr>
        <w:t xml:space="preserve"> فعل دارای مصلحت یا مفسده بوده است.</w:t>
      </w:r>
    </w:p>
    <w:p w14:paraId="4AB840AF" w14:textId="77777777" w:rsidR="00D773D7" w:rsidRDefault="00D773D7" w:rsidP="00D773D7">
      <w:pPr>
        <w:rPr>
          <w:rtl/>
        </w:rPr>
      </w:pPr>
      <w:r>
        <w:rPr>
          <w:rFonts w:hint="cs"/>
          <w:rtl/>
        </w:rPr>
        <w:t xml:space="preserve">بنابراین باید حسن و قبح فعلی با مصلحت و مفسده فعلی و حسن و قبح فاعلی با مصلحت و مفسده فاعلی سنجیده شود. در این صورت مشخص </w:t>
      </w:r>
      <w:r>
        <w:rPr>
          <w:rtl/>
        </w:rPr>
        <w:t>م</w:t>
      </w:r>
      <w:r>
        <w:rPr>
          <w:rFonts w:hint="cs"/>
          <w:rtl/>
        </w:rPr>
        <w:t>ی‌</w:t>
      </w:r>
      <w:r>
        <w:rPr>
          <w:rFonts w:hint="eastAsia"/>
          <w:rtl/>
        </w:rPr>
        <w:t>شود</w:t>
      </w:r>
      <w:r>
        <w:rPr>
          <w:rFonts w:hint="cs"/>
          <w:rtl/>
        </w:rPr>
        <w:t xml:space="preserve"> که در هر موردی حسن فاعلی باشد، مصلحت در فاعل هست، در هر موردی قبح فاعلی باشد، مصلحت در فاعل است و... .</w:t>
      </w:r>
    </w:p>
    <w:p w14:paraId="19964A80" w14:textId="77777777" w:rsidR="00D773D7" w:rsidRDefault="00D773D7" w:rsidP="00D773D7">
      <w:pPr>
        <w:rPr>
          <w:rtl/>
        </w:rPr>
      </w:pPr>
      <w:r>
        <w:rPr>
          <w:rFonts w:hint="cs"/>
          <w:rtl/>
        </w:rPr>
        <w:t xml:space="preserve">درنتیجه در نهی مولوی غیری </w:t>
      </w:r>
      <w:r>
        <w:rPr>
          <w:rtl/>
        </w:rPr>
        <w:t>مفسده‌ا</w:t>
      </w:r>
      <w:r>
        <w:rPr>
          <w:rFonts w:hint="cs"/>
          <w:rtl/>
        </w:rPr>
        <w:t>ی در فعل وجود ندارد، خود فعل نیز مبغوض مولا نیست، بلکه مبغوضیت به ترک اهم تعلق گرفته است. به همین جهت اگر کسی اهم را ترک کرد و مهم را انجام دهد، فعل او دارای ملاک خواهد بود</w:t>
      </w:r>
      <w:r>
        <w:rPr>
          <w:rStyle w:val="FootnoteReference"/>
          <w:rtl/>
        </w:rPr>
        <w:footnoteReference w:id="529"/>
      </w:r>
      <w:r>
        <w:rPr>
          <w:rFonts w:hint="cs"/>
          <w:rtl/>
        </w:rPr>
        <w:t>.</w:t>
      </w:r>
    </w:p>
    <w:p w14:paraId="35B4CA92" w14:textId="77777777" w:rsidR="00D773D7" w:rsidRDefault="00D773D7" w:rsidP="00D773D7">
      <w:pPr>
        <w:rPr>
          <w:rtl/>
        </w:rPr>
      </w:pPr>
      <w:r w:rsidRPr="00EC5F8F">
        <w:rPr>
          <w:rFonts w:cs="B Titr" w:hint="cs"/>
          <w:sz w:val="24"/>
          <w:szCs w:val="24"/>
          <w:rtl/>
        </w:rPr>
        <w:t>نکته:</w:t>
      </w:r>
      <w:r>
        <w:rPr>
          <w:rFonts w:hint="cs"/>
          <w:rtl/>
        </w:rPr>
        <w:t xml:space="preserve"> </w:t>
      </w:r>
      <w:r>
        <w:rPr>
          <w:rtl/>
        </w:rPr>
        <w:t>ثمره‌</w:t>
      </w:r>
      <w:r>
        <w:rPr>
          <w:rFonts w:hint="cs"/>
          <w:rtl/>
        </w:rPr>
        <w:t xml:space="preserve">ی ضد محدود به عبادات </w:t>
      </w:r>
      <w:r>
        <w:rPr>
          <w:rtl/>
        </w:rPr>
        <w:t>نم</w:t>
      </w:r>
      <w:r>
        <w:rPr>
          <w:rFonts w:hint="cs"/>
          <w:rtl/>
        </w:rPr>
        <w:t>ی‌</w:t>
      </w:r>
      <w:r>
        <w:rPr>
          <w:rFonts w:hint="eastAsia"/>
          <w:rtl/>
        </w:rPr>
        <w:t>شود</w:t>
      </w:r>
      <w:r>
        <w:rPr>
          <w:rFonts w:hint="cs"/>
          <w:rtl/>
        </w:rPr>
        <w:t>؛ زیرا:</w:t>
      </w:r>
    </w:p>
    <w:p w14:paraId="73CC141C" w14:textId="77777777" w:rsidR="00D773D7" w:rsidRDefault="00D773D7" w:rsidP="00D773D7">
      <w:pPr>
        <w:ind w:left="720"/>
        <w:rPr>
          <w:rtl/>
        </w:rPr>
      </w:pPr>
      <w:r>
        <w:rPr>
          <w:rFonts w:hint="cs"/>
          <w:rtl/>
        </w:rPr>
        <w:t xml:space="preserve">روند بحث تا زمان «محقق کرکی» </w:t>
      </w:r>
      <w:r>
        <w:rPr>
          <w:rtl/>
        </w:rPr>
        <w:t>ا</w:t>
      </w:r>
      <w:r>
        <w:rPr>
          <w:rFonts w:hint="cs"/>
          <w:rtl/>
        </w:rPr>
        <w:t>ی</w:t>
      </w:r>
      <w:r>
        <w:rPr>
          <w:rFonts w:hint="eastAsia"/>
          <w:rtl/>
        </w:rPr>
        <w:t>ن‌گونه</w:t>
      </w:r>
      <w:r>
        <w:rPr>
          <w:rFonts w:hint="cs"/>
          <w:rtl/>
        </w:rPr>
        <w:t xml:space="preserve"> بود که آیا نهی از فساد دال بر عبادت هست یا خیر؛</w:t>
      </w:r>
    </w:p>
    <w:p w14:paraId="772C648A" w14:textId="77777777" w:rsidR="00D773D7" w:rsidRDefault="00D773D7" w:rsidP="00D773D7">
      <w:pPr>
        <w:ind w:left="720"/>
        <w:rPr>
          <w:rtl/>
        </w:rPr>
      </w:pPr>
      <w:r>
        <w:rPr>
          <w:rFonts w:hint="cs"/>
          <w:rtl/>
        </w:rPr>
        <w:t>اما پس از ایشان بحث ثمره شکل جدیدی به خود گرفت و در آن از کاشفیت از ملاک بحث شد.</w:t>
      </w:r>
    </w:p>
    <w:p w14:paraId="7D19F166" w14:textId="77777777" w:rsidR="00D773D7" w:rsidRDefault="00D773D7" w:rsidP="00D773D7">
      <w:pPr>
        <w:rPr>
          <w:rtl/>
        </w:rPr>
      </w:pPr>
      <w:r>
        <w:rPr>
          <w:rtl/>
        </w:rPr>
        <w:t>به‌طور</w:t>
      </w:r>
      <w:r>
        <w:rPr>
          <w:rFonts w:hint="cs"/>
          <w:rtl/>
        </w:rPr>
        <w:t xml:space="preserve"> مثال آنچه پس «محقق کرکی» مطرح شد این بود که آیا در کشف ملاک باید بین واجب موسع و مضیق تفاوت نهاد یا خیر که این بحث محدود به ضد عبادی نیست.</w:t>
      </w:r>
    </w:p>
    <w:p w14:paraId="2F820C60" w14:textId="1C4E7BB4" w:rsidR="00D773D7" w:rsidRDefault="00D773D7" w:rsidP="00D773D7">
      <w:pPr>
        <w:rPr>
          <w:rtl/>
        </w:rPr>
      </w:pPr>
      <w:r>
        <w:rPr>
          <w:rFonts w:hint="cs"/>
          <w:rtl/>
        </w:rPr>
        <w:t xml:space="preserve">در عبادت غیر از حسن فعلی به حسن فاعلی یعنی قصد قربت نیز نیاز است، اما در توصلیات تنها حسن فعلی شرط است؛ یعنی در توصلیات عمل در صورتی مجزی خواهد بود که حسن فعلی داشته باشد تا ماتی به مطابق مأمور به باشد. در بحثی که پس از «محقق کرکی» و </w:t>
      </w:r>
      <w:r>
        <w:rPr>
          <w:rtl/>
        </w:rPr>
        <w:t>به‌و</w:t>
      </w:r>
      <w:r>
        <w:rPr>
          <w:rFonts w:hint="cs"/>
          <w:rtl/>
        </w:rPr>
        <w:t>ی</w:t>
      </w:r>
      <w:r>
        <w:rPr>
          <w:rFonts w:hint="eastAsia"/>
          <w:rtl/>
        </w:rPr>
        <w:t>ژه</w:t>
      </w:r>
      <w:r>
        <w:rPr>
          <w:rFonts w:hint="cs"/>
          <w:rtl/>
        </w:rPr>
        <w:t xml:space="preserve"> توسط «مرحوم خویی» مطرح شده کاشفیت از ملاک مطرح شده است؛ یعنی با این </w:t>
      </w:r>
      <w:r>
        <w:rPr>
          <w:rtl/>
        </w:rPr>
        <w:t>ش</w:t>
      </w:r>
      <w:r>
        <w:rPr>
          <w:rFonts w:hint="cs"/>
          <w:rtl/>
        </w:rPr>
        <w:t>ی</w:t>
      </w:r>
      <w:r>
        <w:rPr>
          <w:rFonts w:hint="eastAsia"/>
          <w:rtl/>
        </w:rPr>
        <w:t>وه‌</w:t>
      </w:r>
      <w:r>
        <w:rPr>
          <w:rFonts w:hint="cs"/>
          <w:rtl/>
        </w:rPr>
        <w:t>ی بحث نه تنها حسن فاعلی، بلکه حسن فعلی نیز محرز نیست و این مطلب در توصلیات نیز تأثیرگذار است.</w:t>
      </w:r>
    </w:p>
    <w:p w14:paraId="4C2E1E14" w14:textId="77777777" w:rsidR="006E6914" w:rsidRDefault="006E6914" w:rsidP="006E6914">
      <w:pPr>
        <w:pStyle w:val="Heading2"/>
        <w:rPr>
          <w:rtl/>
        </w:rPr>
      </w:pPr>
      <w:r>
        <w:rPr>
          <w:rFonts w:hint="cs"/>
          <w:rtl/>
        </w:rPr>
        <w:t>ج) ترتب</w:t>
      </w:r>
    </w:p>
    <w:p w14:paraId="2044BE0F" w14:textId="77777777" w:rsidR="006E6914" w:rsidRDefault="006E6914" w:rsidP="006E6914">
      <w:pPr>
        <w:pStyle w:val="Heading3"/>
        <w:rPr>
          <w:rtl/>
        </w:rPr>
      </w:pPr>
      <w:r>
        <w:rPr>
          <w:rFonts w:hint="cs"/>
          <w:rtl/>
        </w:rPr>
        <w:t>مقدمه</w:t>
      </w:r>
    </w:p>
    <w:p w14:paraId="083C024B" w14:textId="299ABED2" w:rsidR="006E6914" w:rsidRDefault="006E6914" w:rsidP="006E6914">
      <w:pPr>
        <w:rPr>
          <w:rtl/>
        </w:rPr>
      </w:pPr>
      <w:r>
        <w:rPr>
          <w:rFonts w:cs="B Titr"/>
          <w:sz w:val="24"/>
          <w:szCs w:val="24"/>
          <w:rtl/>
        </w:rPr>
        <w:t>جنبه‌</w:t>
      </w:r>
      <w:r>
        <w:rPr>
          <w:rFonts w:cs="B Titr" w:hint="cs"/>
          <w:sz w:val="24"/>
          <w:szCs w:val="24"/>
          <w:rtl/>
        </w:rPr>
        <w:t>ی</w:t>
      </w:r>
      <w:r w:rsidRPr="00883721">
        <w:rPr>
          <w:rFonts w:cs="B Titr" w:hint="cs"/>
          <w:sz w:val="24"/>
          <w:szCs w:val="24"/>
          <w:rtl/>
        </w:rPr>
        <w:t xml:space="preserve"> تاریخی بحث:</w:t>
      </w:r>
      <w:r>
        <w:rPr>
          <w:rFonts w:hint="cs"/>
          <w:rtl/>
        </w:rPr>
        <w:t xml:space="preserve"> بحث ترتب برای احراز شدن کاشف از ملاک مطرح شده است. اولین فقیهی که به این مطلب پرداخته «مرحوم کاشف الغطاء» است. البته ایشان این مطلب را به تفصیل بیان </w:t>
      </w:r>
      <w:r>
        <w:rPr>
          <w:rtl/>
        </w:rPr>
        <w:t>نکرده‌اند</w:t>
      </w:r>
      <w:r>
        <w:rPr>
          <w:rFonts w:hint="cs"/>
          <w:rtl/>
        </w:rPr>
        <w:t xml:space="preserve"> و ذیل فرعی که «محقق کرکی» در جامع المقاصد دارند، تنها این نکته را بیان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که در تضاد بین اداء دین و نماز این امکان وجود دارد که امر به اداء دین تعلق بگیرد و در صورتی </w:t>
      </w:r>
      <w:r w:rsidR="00E817E7">
        <w:rPr>
          <w:rFonts w:hint="cs"/>
          <w:rtl/>
        </w:rPr>
        <w:t xml:space="preserve">که </w:t>
      </w:r>
      <w:r>
        <w:rPr>
          <w:rFonts w:hint="cs"/>
          <w:rtl/>
        </w:rPr>
        <w:t>مکلف اداء دین را انجام ندهد، انجام نماز نیز برای او ممکن باشد.</w:t>
      </w:r>
    </w:p>
    <w:p w14:paraId="0130BD9C" w14:textId="77777777" w:rsidR="006E6914" w:rsidRDefault="006E6914" w:rsidP="006E6914">
      <w:pPr>
        <w:rPr>
          <w:rtl/>
        </w:rPr>
      </w:pPr>
      <w:r>
        <w:rPr>
          <w:rFonts w:hint="cs"/>
          <w:rtl/>
        </w:rPr>
        <w:t xml:space="preserve">«مرحوم صاحب فصول» در توضیح این مطلب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محذور طلب ضدین در صورتی است که دو عمل در عرض هم باشند، اما اگر دو عمل در طول هم باشند، محذور برطرف شده و عمل دارای امر فعلی خواهد بود.</w:t>
      </w:r>
    </w:p>
    <w:p w14:paraId="45E6AC4A" w14:textId="77777777" w:rsidR="006E6914" w:rsidRDefault="006E6914" w:rsidP="006E6914">
      <w:pPr>
        <w:rPr>
          <w:rtl/>
        </w:rPr>
      </w:pPr>
      <w:r>
        <w:rPr>
          <w:rFonts w:hint="cs"/>
          <w:rtl/>
        </w:rPr>
        <w:t xml:space="preserve">«مرحوم میرزای شیرازی» نیز به توضیح این مطلب </w:t>
      </w:r>
      <w:r>
        <w:rPr>
          <w:rtl/>
        </w:rPr>
        <w:t>پرداخته‌اند</w:t>
      </w:r>
      <w:r>
        <w:rPr>
          <w:rFonts w:hint="cs"/>
          <w:rtl/>
        </w:rPr>
        <w:t>، اما توضیح فنی و اصولی این بحث که باعث تغییر نظر فقها و پذیرش ترتب توسط اکثر فقها شد در کلام «مرحوم فشارکی» (سید محمد اصفهانی، استاد «مرحوم نائینی» و «مرحوم حائری») و «مرحوم نائینی» آمده است.</w:t>
      </w:r>
    </w:p>
    <w:p w14:paraId="3D6C6994" w14:textId="77777777" w:rsidR="006E6914" w:rsidRDefault="006E6914" w:rsidP="006E6914">
      <w:pPr>
        <w:rPr>
          <w:rtl/>
        </w:rPr>
      </w:pPr>
      <w:r>
        <w:rPr>
          <w:rFonts w:hint="cs"/>
          <w:rtl/>
        </w:rPr>
        <w:t>در زمان حاضر نیز کلام «مرحوم خویی»، «شهید صدر» و «مرحوم تبریزی» در این زمینه دارای اهمیت است.</w:t>
      </w:r>
    </w:p>
    <w:p w14:paraId="031B17C7" w14:textId="77777777" w:rsidR="006E6914" w:rsidRDefault="006E6914" w:rsidP="006E6914">
      <w:pPr>
        <w:rPr>
          <w:rtl/>
        </w:rPr>
      </w:pPr>
      <w:r>
        <w:rPr>
          <w:rFonts w:hint="cs"/>
          <w:rtl/>
        </w:rPr>
        <w:lastRenderedPageBreak/>
        <w:t xml:space="preserve">البته بحث ترتب بحثی اجماعی نیست. </w:t>
      </w:r>
      <w:r>
        <w:rPr>
          <w:rtl/>
        </w:rPr>
        <w:t>به‌طور</w:t>
      </w:r>
      <w:r>
        <w:rPr>
          <w:rFonts w:hint="cs"/>
          <w:rtl/>
        </w:rPr>
        <w:t xml:space="preserve"> مثال «شیخ انصاری» و «مرحوم آخوند» از جمله مخالفین ترتب هستند. «مرحوم امام» نیز ترتب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همچنان که بیان خواهد شد ما نیز ترتب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14:paraId="416BEBEF" w14:textId="77777777" w:rsidR="006E6914" w:rsidRDefault="006E6914" w:rsidP="006E6914">
      <w:pPr>
        <w:rPr>
          <w:rtl/>
        </w:rPr>
      </w:pPr>
      <w:r>
        <w:rPr>
          <w:rFonts w:cs="B Titr" w:hint="cs"/>
          <w:sz w:val="24"/>
          <w:szCs w:val="24"/>
          <w:rtl/>
        </w:rPr>
        <w:t>ثبوتی بودن بحث ترتب</w:t>
      </w:r>
      <w:r w:rsidRPr="00883721">
        <w:rPr>
          <w:rFonts w:cs="B Titr" w:hint="cs"/>
          <w:sz w:val="24"/>
          <w:szCs w:val="24"/>
          <w:rtl/>
        </w:rPr>
        <w:t>:</w:t>
      </w:r>
      <w:r>
        <w:rPr>
          <w:rFonts w:hint="cs"/>
          <w:rtl/>
        </w:rPr>
        <w:t xml:space="preserve"> تمام بحث ترتب به لحاظ مقام ثبوتی است؛ یعنی منکرین ترتب آن را دارای محذور ثبوتی </w:t>
      </w:r>
      <w:r>
        <w:rPr>
          <w:rtl/>
        </w:rPr>
        <w:t>م</w:t>
      </w:r>
      <w:r>
        <w:rPr>
          <w:rFonts w:hint="cs"/>
          <w:rtl/>
        </w:rPr>
        <w:t>ی‌</w:t>
      </w:r>
      <w:r>
        <w:rPr>
          <w:rFonts w:hint="eastAsia"/>
          <w:rtl/>
        </w:rPr>
        <w:t>دانند</w:t>
      </w:r>
      <w:r>
        <w:rPr>
          <w:rFonts w:hint="cs"/>
          <w:rtl/>
        </w:rPr>
        <w:t xml:space="preserve"> و اگر محذور ثبوتی برطرف شود، ترتب به لحاظ اثبات محذوری نخواهد داشت.</w:t>
      </w:r>
    </w:p>
    <w:p w14:paraId="644703F8" w14:textId="77777777" w:rsidR="006E6914" w:rsidRDefault="006E6914" w:rsidP="006E6914">
      <w:pPr>
        <w:rPr>
          <w:rtl/>
        </w:rPr>
      </w:pPr>
      <w:r w:rsidRPr="00547CA9">
        <w:rPr>
          <w:rFonts w:cs="B Titr" w:hint="cs"/>
          <w:sz w:val="24"/>
          <w:szCs w:val="24"/>
          <w:rtl/>
        </w:rPr>
        <w:t>معنای دقیق ترتب:</w:t>
      </w:r>
      <w:r>
        <w:rPr>
          <w:rFonts w:hint="cs"/>
          <w:rtl/>
        </w:rPr>
        <w:t xml:space="preserve"> ترتب:</w:t>
      </w:r>
    </w:p>
    <w:p w14:paraId="13703144" w14:textId="77777777" w:rsidR="006E6914" w:rsidRDefault="006E6914" w:rsidP="006E6914">
      <w:pPr>
        <w:ind w:left="720"/>
        <w:rPr>
          <w:rtl/>
        </w:rPr>
      </w:pPr>
      <w:r>
        <w:rPr>
          <w:rFonts w:hint="cs"/>
          <w:rtl/>
        </w:rPr>
        <w:t xml:space="preserve">به این معنا نیست که مکلف باید اهم را انجام دهد و در صورت معصیت اهم، به انجام دادن مهم بپردازد و </w:t>
      </w:r>
      <w:r>
        <w:rPr>
          <w:rtl/>
        </w:rPr>
        <w:t>اساساً</w:t>
      </w:r>
      <w:r>
        <w:rPr>
          <w:rFonts w:hint="cs"/>
          <w:rtl/>
        </w:rPr>
        <w:t xml:space="preserve"> این مطلب مورد انکار فقها نیست؛</w:t>
      </w:r>
    </w:p>
    <w:p w14:paraId="521EADF5" w14:textId="77777777" w:rsidR="006E6914" w:rsidRDefault="006E6914" w:rsidP="006E6914">
      <w:pPr>
        <w:ind w:left="720"/>
        <w:rPr>
          <w:rtl/>
        </w:rPr>
      </w:pPr>
      <w:r>
        <w:rPr>
          <w:rFonts w:hint="cs"/>
          <w:rtl/>
        </w:rPr>
        <w:t xml:space="preserve">بلکه به این معناست که هنوز اهم عصیان نشده و مکلف در همان ظرفی که قصد عصیان اهم را دارد، مهم را انجام دهد و محل نزاع در ترتب این مطلب است. </w:t>
      </w:r>
      <w:r>
        <w:rPr>
          <w:rtl/>
        </w:rPr>
        <w:t>به‌طور</w:t>
      </w:r>
      <w:r>
        <w:rPr>
          <w:rFonts w:hint="cs"/>
          <w:rtl/>
        </w:rPr>
        <w:t xml:space="preserve"> مثال در ظرف تزاحم نماز و اداء دین، مکلف به دنبال این است که با انجام نماز، امر به اداء دین را معصیت کند.</w:t>
      </w:r>
    </w:p>
    <w:p w14:paraId="7E0468F1" w14:textId="77777777" w:rsidR="006E6914" w:rsidRDefault="006E6914" w:rsidP="006E6914">
      <w:pPr>
        <w:rPr>
          <w:rtl/>
        </w:rPr>
      </w:pPr>
      <w:r>
        <w:rPr>
          <w:rFonts w:hint="cs"/>
          <w:rtl/>
        </w:rPr>
        <w:t>بنابراین محل نزاع در ترتب این است که فعل مهم مصداق معصیت اهم شود، نه اینکه پس از عصیان اهم، مهم انجام شود. به عبارت دیگر در ترتب زمان امتثال مهم همان زمان معصیت اهم است، نه اینکه اهم معصیت شده و امر به آن ساقط شود و سپس مهم انجام شود.</w:t>
      </w:r>
    </w:p>
    <w:p w14:paraId="0A3AD6B2" w14:textId="77777777" w:rsidR="006E6914" w:rsidRDefault="006E6914" w:rsidP="006E6914">
      <w:pPr>
        <w:rPr>
          <w:rtl/>
        </w:rPr>
      </w:pPr>
      <w:r w:rsidRPr="005D1327">
        <w:rPr>
          <w:rFonts w:cs="B Titr" w:hint="cs"/>
          <w:sz w:val="24"/>
          <w:szCs w:val="24"/>
          <w:rtl/>
        </w:rPr>
        <w:t>منحصر نبودن بحث ترتب به بحث ضد:</w:t>
      </w:r>
      <w:r>
        <w:rPr>
          <w:rFonts w:hint="cs"/>
          <w:rtl/>
        </w:rPr>
        <w:t xml:space="preserve"> گرچه طرح بحث ترتب برای </w:t>
      </w:r>
      <w:r>
        <w:rPr>
          <w:rtl/>
        </w:rPr>
        <w:t>ثمره‌</w:t>
      </w:r>
      <w:r>
        <w:rPr>
          <w:rFonts w:hint="cs"/>
          <w:rtl/>
        </w:rPr>
        <w:t xml:space="preserve">ی بحث ضد (تصحیح عمل عبادی) است (ترتب مطرح </w:t>
      </w:r>
      <w:r>
        <w:rPr>
          <w:rtl/>
        </w:rPr>
        <w:t>م</w:t>
      </w:r>
      <w:r>
        <w:rPr>
          <w:rFonts w:hint="cs"/>
          <w:rtl/>
        </w:rPr>
        <w:t>ی‌</w:t>
      </w:r>
      <w:r>
        <w:rPr>
          <w:rFonts w:hint="eastAsia"/>
          <w:rtl/>
        </w:rPr>
        <w:t>شود</w:t>
      </w:r>
      <w:r>
        <w:rPr>
          <w:rFonts w:hint="cs"/>
          <w:rtl/>
        </w:rPr>
        <w:t xml:space="preserve"> تا امر مولوی فعلی که کاشف از ملاک است ثابت شود) و طبق دیدگاه برگزیده ثمره مورد پذیرش نبوده و عمل عبادی در هر صورت صحیح است، اما منحصر به تزاحم اهم و مهم در ضد عبادی نیست، بلکه این بحث یکی از </w:t>
      </w:r>
      <w:r>
        <w:rPr>
          <w:rtl/>
        </w:rPr>
        <w:t>راه‌ها</w:t>
      </w:r>
      <w:r>
        <w:rPr>
          <w:rFonts w:hint="cs"/>
          <w:rtl/>
        </w:rPr>
        <w:t>ی حل تزاحم است، چه ضد عبادی باشد یا نباشد و چه تزاحم اهم و مهم باشد یا تزاحم دو مساوی.</w:t>
      </w:r>
    </w:p>
    <w:p w14:paraId="0E4B28EF" w14:textId="77777777" w:rsidR="006E6914" w:rsidRDefault="006E6914" w:rsidP="006E6914">
      <w:pPr>
        <w:rPr>
          <w:rtl/>
        </w:rPr>
      </w:pPr>
      <w:r>
        <w:rPr>
          <w:rFonts w:hint="cs"/>
          <w:rtl/>
        </w:rPr>
        <w:t xml:space="preserve">توضیح اینکه </w:t>
      </w:r>
      <w:r>
        <w:rPr>
          <w:rtl/>
        </w:rPr>
        <w:t>همان‌گونه</w:t>
      </w:r>
      <w:r>
        <w:rPr>
          <w:rFonts w:hint="cs"/>
          <w:rtl/>
        </w:rPr>
        <w:t xml:space="preserve"> که گفته شد:</w:t>
      </w:r>
    </w:p>
    <w:p w14:paraId="746E0A20" w14:textId="77777777" w:rsidR="006E6914" w:rsidRDefault="006E6914" w:rsidP="006E6914">
      <w:pPr>
        <w:ind w:left="720"/>
        <w:rPr>
          <w:rtl/>
        </w:rPr>
      </w:pPr>
      <w:r>
        <w:rPr>
          <w:rFonts w:hint="cs"/>
          <w:rtl/>
        </w:rPr>
        <w:t>نهی مولوی غیری کاشف از مفسده نیست و به همین جهت عمل مبغوض و مبعد نیست؛</w:t>
      </w:r>
    </w:p>
    <w:p w14:paraId="3C875B65" w14:textId="77777777" w:rsidR="006E6914" w:rsidRDefault="006E6914" w:rsidP="006E6914">
      <w:pPr>
        <w:ind w:left="720"/>
        <w:rPr>
          <w:rtl/>
        </w:rPr>
      </w:pPr>
      <w:r>
        <w:rPr>
          <w:rFonts w:hint="cs"/>
          <w:rtl/>
        </w:rPr>
        <w:t>بنابراین برای تصحیح عمل تنها باید ملاک داشتن آن را احراز کرد که احراز ملاک نیز از سه راه ممکن است:</w:t>
      </w:r>
    </w:p>
    <w:p w14:paraId="2FCA0F94" w14:textId="77777777" w:rsidR="006E6914" w:rsidRDefault="006E6914" w:rsidP="006E6914">
      <w:pPr>
        <w:ind w:left="1440"/>
        <w:rPr>
          <w:rtl/>
        </w:rPr>
      </w:pPr>
      <w:r>
        <w:rPr>
          <w:rFonts w:hint="cs"/>
          <w:rtl/>
        </w:rPr>
        <w:t>1. طبق خطابات قانونیه قدرت شرط تنجز بوده و به همین جهت هم اهم و هم مهم دارای امر فعلی هستند و حداکثر این است که تنجز آنها نفی شده است.</w:t>
      </w:r>
    </w:p>
    <w:p w14:paraId="75C46B17" w14:textId="77777777" w:rsidR="006E6914" w:rsidRDefault="006E6914" w:rsidP="006E6914">
      <w:pPr>
        <w:ind w:left="1440"/>
        <w:rPr>
          <w:rtl/>
        </w:rPr>
      </w:pPr>
      <w:r>
        <w:rPr>
          <w:rFonts w:hint="cs"/>
          <w:rtl/>
        </w:rPr>
        <w:t>2. اطلاق ماده که در کلام «مرحوم نائینی» آمده است، با این تفاوت که:</w:t>
      </w:r>
    </w:p>
    <w:p w14:paraId="0B4D58C1" w14:textId="77777777" w:rsidR="006E6914" w:rsidRDefault="006E6914" w:rsidP="006E6914">
      <w:pPr>
        <w:ind w:left="2160"/>
        <w:rPr>
          <w:rtl/>
        </w:rPr>
      </w:pPr>
      <w:r>
        <w:rPr>
          <w:rFonts w:hint="cs"/>
          <w:rtl/>
        </w:rPr>
        <w:t xml:space="preserve">«مرحوم نائینی» اطلاق ماده را بر اساس مبنای اعتبار قدرت (قبح تکلیف عاجز یا لغویت خطاب) اثبات </w:t>
      </w:r>
      <w:r>
        <w:rPr>
          <w:rtl/>
        </w:rPr>
        <w:t>م</w:t>
      </w:r>
      <w:r>
        <w:rPr>
          <w:rFonts w:hint="cs"/>
          <w:rtl/>
        </w:rPr>
        <w:t>ی‌</w:t>
      </w:r>
      <w:r>
        <w:rPr>
          <w:rFonts w:hint="eastAsia"/>
          <w:rtl/>
        </w:rPr>
        <w:t>کردند</w:t>
      </w:r>
      <w:r>
        <w:rPr>
          <w:rFonts w:hint="cs"/>
          <w:rtl/>
        </w:rPr>
        <w:t>؛</w:t>
      </w:r>
    </w:p>
    <w:p w14:paraId="3152A048" w14:textId="77777777" w:rsidR="006E6914" w:rsidRDefault="006E6914" w:rsidP="006E6914">
      <w:pPr>
        <w:ind w:left="2160"/>
        <w:rPr>
          <w:rtl/>
        </w:rPr>
      </w:pPr>
      <w:r>
        <w:rPr>
          <w:rFonts w:hint="cs"/>
          <w:rtl/>
        </w:rPr>
        <w:t>و گفته شد که در این مورد باید بین واجب موسع و مضیق تفصیل قائل شد:</w:t>
      </w:r>
    </w:p>
    <w:p w14:paraId="49DBBE86" w14:textId="77777777" w:rsidR="006E6914" w:rsidRDefault="006E6914" w:rsidP="006E6914">
      <w:pPr>
        <w:ind w:left="2880"/>
        <w:rPr>
          <w:rtl/>
        </w:rPr>
      </w:pPr>
      <w:r>
        <w:rPr>
          <w:rFonts w:hint="cs"/>
          <w:rtl/>
        </w:rPr>
        <w:t>اگر ازاله‌ی نجاست با واجب موسع تزاحم داشته باشد، تقیید هیئت کاشف از تقیید ماده نیست و بالعکس؛</w:t>
      </w:r>
    </w:p>
    <w:p w14:paraId="0E2908C1" w14:textId="77777777" w:rsidR="006E6914" w:rsidRDefault="006E6914" w:rsidP="006E6914">
      <w:pPr>
        <w:ind w:left="2880"/>
        <w:rPr>
          <w:rtl/>
        </w:rPr>
      </w:pPr>
      <w:r>
        <w:rPr>
          <w:rFonts w:hint="cs"/>
          <w:rtl/>
        </w:rPr>
        <w:t>و اگر ازاله‌ی نجاست با واجب مضیق تزاحم داشته باشد، بنا بر انحلال امکان جعل وجود ندارد.</w:t>
      </w:r>
    </w:p>
    <w:p w14:paraId="57418112" w14:textId="77777777" w:rsidR="006E6914" w:rsidRDefault="006E6914" w:rsidP="006E6914">
      <w:pPr>
        <w:ind w:left="1440"/>
        <w:rPr>
          <w:rtl/>
        </w:rPr>
      </w:pPr>
      <w:r>
        <w:rPr>
          <w:rFonts w:hint="cs"/>
          <w:rtl/>
        </w:rPr>
        <w:t>3. تفصیل بین تاسیسیات و امضائیات:</w:t>
      </w:r>
    </w:p>
    <w:p w14:paraId="070168C8" w14:textId="77777777" w:rsidR="006E6914" w:rsidRDefault="006E6914" w:rsidP="006E6914">
      <w:pPr>
        <w:ind w:left="2160"/>
        <w:rPr>
          <w:rtl/>
        </w:rPr>
      </w:pPr>
      <w:r>
        <w:rPr>
          <w:rFonts w:hint="cs"/>
          <w:rtl/>
        </w:rPr>
        <w:t>در تاسیسیات به ملاک دسترسی نداریم؛</w:t>
      </w:r>
    </w:p>
    <w:p w14:paraId="5C1D80F1" w14:textId="77777777" w:rsidR="006E6914" w:rsidRDefault="006E6914" w:rsidP="006E6914">
      <w:pPr>
        <w:ind w:left="2160"/>
        <w:rPr>
          <w:rtl/>
        </w:rPr>
      </w:pPr>
      <w:r>
        <w:rPr>
          <w:rFonts w:hint="cs"/>
          <w:rtl/>
        </w:rPr>
        <w:t xml:space="preserve">اما در امضائیات اگر متفاهم عرفی وجود داشته باشد و شارع از آن نهی نکرده باشد، مشخص </w:t>
      </w:r>
      <w:r>
        <w:rPr>
          <w:rtl/>
        </w:rPr>
        <w:t>م</w:t>
      </w:r>
      <w:r>
        <w:rPr>
          <w:rFonts w:hint="cs"/>
          <w:rtl/>
        </w:rPr>
        <w:t>ی‌</w:t>
      </w:r>
      <w:r>
        <w:rPr>
          <w:rFonts w:hint="eastAsia"/>
          <w:rtl/>
        </w:rPr>
        <w:t>شود</w:t>
      </w:r>
      <w:r>
        <w:rPr>
          <w:rFonts w:hint="cs"/>
          <w:rtl/>
        </w:rPr>
        <w:t xml:space="preserve"> شارع همان متعارف را پذیرفته است (اطلاق مقامی مجموع ادله که ذاتی نیز هست). تزاحم نیز امضائی است و متفاهم عرفی تزاحم این است که الزام و تنجز برداشته </w:t>
      </w:r>
      <w:r>
        <w:rPr>
          <w:rtl/>
        </w:rPr>
        <w:t>م</w:t>
      </w:r>
      <w:r>
        <w:rPr>
          <w:rFonts w:hint="cs"/>
          <w:rtl/>
        </w:rPr>
        <w:t>ی‌</w:t>
      </w:r>
      <w:r>
        <w:rPr>
          <w:rFonts w:hint="eastAsia"/>
          <w:rtl/>
        </w:rPr>
        <w:t>شود</w:t>
      </w:r>
      <w:r>
        <w:rPr>
          <w:rFonts w:hint="cs"/>
          <w:rtl/>
        </w:rPr>
        <w:t xml:space="preserve">، اما ملاک داشتن عمل همچنان باقی است. شارع نیز از این رویه نهی نکرده و به همین جهت مشخص </w:t>
      </w:r>
      <w:r>
        <w:rPr>
          <w:rtl/>
        </w:rPr>
        <w:t>م</w:t>
      </w:r>
      <w:r>
        <w:rPr>
          <w:rFonts w:hint="cs"/>
          <w:rtl/>
        </w:rPr>
        <w:t>ی‌</w:t>
      </w:r>
      <w:r>
        <w:rPr>
          <w:rFonts w:hint="eastAsia"/>
          <w:rtl/>
        </w:rPr>
        <w:t>شود</w:t>
      </w:r>
      <w:r>
        <w:rPr>
          <w:rFonts w:hint="cs"/>
          <w:rtl/>
        </w:rPr>
        <w:t xml:space="preserve"> شارع نیز این مطلب را پذیرفته است.</w:t>
      </w:r>
    </w:p>
    <w:p w14:paraId="72E897E8" w14:textId="77777777" w:rsidR="006E6914" w:rsidRDefault="006E6914" w:rsidP="006E6914">
      <w:pPr>
        <w:rPr>
          <w:rtl/>
        </w:rPr>
      </w:pPr>
      <w:r>
        <w:rPr>
          <w:rFonts w:hint="cs"/>
          <w:rtl/>
        </w:rPr>
        <w:t xml:space="preserve">با این وجود چون بحث ترتب منحصر به بحث تصحیح عمل نیست، بلکه در تمامی </w:t>
      </w:r>
      <w:r>
        <w:rPr>
          <w:rtl/>
        </w:rPr>
        <w:t>تزاحم‌ها</w:t>
      </w:r>
      <w:r>
        <w:rPr>
          <w:rFonts w:hint="cs"/>
          <w:rtl/>
        </w:rPr>
        <w:t xml:space="preserve"> کاربرد دارد، آن را مطرح خواهیم کرد.</w:t>
      </w:r>
    </w:p>
    <w:p w14:paraId="601890DF" w14:textId="77777777" w:rsidR="006E6914" w:rsidRDefault="006E6914" w:rsidP="006E6914">
      <w:pPr>
        <w:rPr>
          <w:rtl/>
        </w:rPr>
      </w:pPr>
      <w:r>
        <w:rPr>
          <w:rFonts w:hint="cs"/>
          <w:rtl/>
        </w:rPr>
        <w:t>علاوه بر این طرح بحث مشروط به این نیست که بحث طبق تمامی مبانی دارای ثمره داشته باشد.</w:t>
      </w:r>
    </w:p>
    <w:p w14:paraId="297AA2F0" w14:textId="77777777" w:rsidR="006E6914" w:rsidRDefault="006E6914" w:rsidP="006E6914">
      <w:pPr>
        <w:rPr>
          <w:rtl/>
        </w:rPr>
      </w:pPr>
      <w:r>
        <w:rPr>
          <w:rFonts w:cs="B Titr" w:hint="cs"/>
          <w:sz w:val="24"/>
          <w:szCs w:val="24"/>
          <w:rtl/>
        </w:rPr>
        <w:t>احراز کاشف از ملاک</w:t>
      </w:r>
      <w:r w:rsidRPr="005D1327">
        <w:rPr>
          <w:rFonts w:cs="B Titr" w:hint="cs"/>
          <w:sz w:val="24"/>
          <w:szCs w:val="24"/>
          <w:rtl/>
        </w:rPr>
        <w:t>:</w:t>
      </w:r>
      <w:r>
        <w:rPr>
          <w:rFonts w:hint="cs"/>
          <w:rtl/>
        </w:rPr>
        <w:t xml:space="preserve"> گفته شد که عبادت بودن فعل مشروط به امر داشتن آن نیست و کاشف از ملاک داشتن آن کافی است و کاشف از ملاک نیز منحصر به امر مولوی فعلی نیست. اما حتی اگر کاشف از ملاک را منحصر در امر بدانیم در این بحث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کاشف از ملاک را احراز کنیم؛ زیرا خطابات قانونیه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و طبق این مبنا در ظرف تزاحم امر مولوی فعلی وجود دارد.</w:t>
      </w:r>
    </w:p>
    <w:p w14:paraId="60C9A88D" w14:textId="77777777" w:rsidR="006E6914" w:rsidRDefault="006E6914" w:rsidP="006E6914">
      <w:pPr>
        <w:rPr>
          <w:rtl/>
        </w:rPr>
      </w:pPr>
      <w:r w:rsidRPr="00BD58FF">
        <w:rPr>
          <w:rFonts w:cs="B Titr" w:hint="cs"/>
          <w:sz w:val="24"/>
          <w:szCs w:val="24"/>
          <w:rtl/>
        </w:rPr>
        <w:t>علت اختلاف در پذیرش ترتب:</w:t>
      </w:r>
      <w:r>
        <w:rPr>
          <w:rFonts w:hint="cs"/>
          <w:rtl/>
        </w:rPr>
        <w:t xml:space="preserve"> این مطلب مورد اتفاق است که مولا </w:t>
      </w:r>
      <w:r>
        <w:rPr>
          <w:rtl/>
        </w:rPr>
        <w:t>نم</w:t>
      </w:r>
      <w:r>
        <w:rPr>
          <w:rFonts w:hint="cs"/>
          <w:rtl/>
        </w:rPr>
        <w:t>ی‌</w:t>
      </w:r>
      <w:r>
        <w:rPr>
          <w:rFonts w:hint="eastAsia"/>
          <w:rtl/>
        </w:rPr>
        <w:t>تواند</w:t>
      </w:r>
      <w:r>
        <w:rPr>
          <w:rFonts w:hint="cs"/>
          <w:rtl/>
        </w:rPr>
        <w:t xml:space="preserve"> به نماز و اداء دین در عرض یکدیگر امر کند و محل بحث این است که اگر مولا به این دو به نحو طولی امر کند، محذور برطرف </w:t>
      </w:r>
      <w:r>
        <w:rPr>
          <w:rtl/>
        </w:rPr>
        <w:t>م</w:t>
      </w:r>
      <w:r>
        <w:rPr>
          <w:rFonts w:hint="cs"/>
          <w:rtl/>
        </w:rPr>
        <w:t>ی‌</w:t>
      </w:r>
      <w:r>
        <w:rPr>
          <w:rFonts w:hint="eastAsia"/>
          <w:rtl/>
        </w:rPr>
        <w:t>شود</w:t>
      </w:r>
      <w:r>
        <w:rPr>
          <w:rFonts w:hint="cs"/>
          <w:rtl/>
        </w:rPr>
        <w:t xml:space="preserve"> یا خیر:</w:t>
      </w:r>
    </w:p>
    <w:p w14:paraId="3354217C" w14:textId="77777777" w:rsidR="006E6914" w:rsidRDefault="006E6914" w:rsidP="006E6914">
      <w:pPr>
        <w:ind w:left="720"/>
        <w:rPr>
          <w:rtl/>
        </w:rPr>
      </w:pPr>
      <w:r>
        <w:rPr>
          <w:rFonts w:hint="cs"/>
          <w:rtl/>
        </w:rPr>
        <w:lastRenderedPageBreak/>
        <w:t xml:space="preserve">طرفداران ترتب معتقدند محذور برطرف </w:t>
      </w:r>
      <w:r>
        <w:rPr>
          <w:rtl/>
        </w:rPr>
        <w:t>م</w:t>
      </w:r>
      <w:r>
        <w:rPr>
          <w:rFonts w:hint="cs"/>
          <w:rtl/>
        </w:rPr>
        <w:t>ی‌</w:t>
      </w:r>
      <w:r>
        <w:rPr>
          <w:rFonts w:hint="eastAsia"/>
          <w:rtl/>
        </w:rPr>
        <w:t>شود</w:t>
      </w:r>
      <w:r>
        <w:rPr>
          <w:rFonts w:hint="cs"/>
          <w:rtl/>
        </w:rPr>
        <w:t>؛</w:t>
      </w:r>
    </w:p>
    <w:p w14:paraId="3D9559FA" w14:textId="77777777" w:rsidR="006E6914" w:rsidRDefault="006E6914" w:rsidP="006E6914">
      <w:pPr>
        <w:ind w:left="720"/>
        <w:rPr>
          <w:rtl/>
        </w:rPr>
      </w:pPr>
      <w:r>
        <w:rPr>
          <w:rFonts w:hint="cs"/>
          <w:rtl/>
        </w:rPr>
        <w:t xml:space="preserve">و منکرین ترتب معتقدند با طولیت نیز محذور برطرف </w:t>
      </w:r>
      <w:r>
        <w:rPr>
          <w:rtl/>
        </w:rPr>
        <w:t>نم</w:t>
      </w:r>
      <w:r>
        <w:rPr>
          <w:rFonts w:hint="cs"/>
          <w:rtl/>
        </w:rPr>
        <w:t>ی‌</w:t>
      </w:r>
      <w:r>
        <w:rPr>
          <w:rFonts w:hint="eastAsia"/>
          <w:rtl/>
        </w:rPr>
        <w:t>شود</w:t>
      </w:r>
      <w:r>
        <w:rPr>
          <w:rStyle w:val="FootnoteReference"/>
          <w:rtl/>
        </w:rPr>
        <w:footnoteReference w:id="530"/>
      </w:r>
      <w:r>
        <w:rPr>
          <w:rFonts w:hint="cs"/>
          <w:rtl/>
        </w:rPr>
        <w:t>.</w:t>
      </w:r>
    </w:p>
    <w:p w14:paraId="25A9B40C" w14:textId="77777777" w:rsidR="006E6914" w:rsidRDefault="006E6914" w:rsidP="006E6914">
      <w:pPr>
        <w:pStyle w:val="Heading3"/>
        <w:rPr>
          <w:rtl/>
        </w:rPr>
      </w:pPr>
      <w:r>
        <w:rPr>
          <w:rFonts w:hint="cs"/>
          <w:rtl/>
        </w:rPr>
        <w:t>کلام «مرحوم آخوند»</w:t>
      </w:r>
    </w:p>
    <w:p w14:paraId="7A6CFD3C" w14:textId="77777777" w:rsidR="006E6914" w:rsidRDefault="006E6914" w:rsidP="006E6914">
      <w:pPr>
        <w:rPr>
          <w:rtl/>
        </w:rPr>
      </w:pPr>
      <w:r>
        <w:rPr>
          <w:rFonts w:hint="cs"/>
          <w:rtl/>
        </w:rPr>
        <w:t xml:space="preserve">«مرحوم آخوند» دو تصویر برای بحث ترتب مطرح </w:t>
      </w:r>
      <w:r>
        <w:rPr>
          <w:rtl/>
        </w:rPr>
        <w:t>م</w:t>
      </w:r>
      <w:r>
        <w:rPr>
          <w:rFonts w:hint="cs"/>
          <w:rtl/>
        </w:rPr>
        <w:t>ی‌</w:t>
      </w:r>
      <w:r>
        <w:rPr>
          <w:rFonts w:hint="eastAsia"/>
          <w:rtl/>
        </w:rPr>
        <w:t>کنند</w:t>
      </w:r>
      <w:r>
        <w:rPr>
          <w:rFonts w:hint="cs"/>
          <w:rtl/>
        </w:rPr>
        <w:t>:</w:t>
      </w:r>
    </w:p>
    <w:p w14:paraId="423BCE93" w14:textId="77777777" w:rsidR="006E6914" w:rsidRDefault="006E6914" w:rsidP="006E6914">
      <w:pPr>
        <w:ind w:left="720"/>
        <w:rPr>
          <w:rtl/>
        </w:rPr>
      </w:pPr>
      <w:r>
        <w:rPr>
          <w:rFonts w:hint="cs"/>
          <w:rtl/>
        </w:rPr>
        <w:t>امر به مهم مشروط به قصد عصیان اهم باشد که در این صورت قصد شرط مقارن است؛</w:t>
      </w:r>
    </w:p>
    <w:p w14:paraId="0B70A6E9" w14:textId="77777777" w:rsidR="006E6914" w:rsidRDefault="006E6914" w:rsidP="006E6914">
      <w:pPr>
        <w:ind w:left="720"/>
        <w:rPr>
          <w:rtl/>
        </w:rPr>
      </w:pPr>
      <w:r>
        <w:rPr>
          <w:rFonts w:hint="cs"/>
          <w:rtl/>
        </w:rPr>
        <w:t>امر به مهم مشروط به عصیان اهم به نحو شرط متأخر باشد.</w:t>
      </w:r>
    </w:p>
    <w:p w14:paraId="7BBFF363" w14:textId="77777777" w:rsidR="006E6914" w:rsidRDefault="006E6914" w:rsidP="006E6914">
      <w:pPr>
        <w:rPr>
          <w:rtl/>
        </w:rPr>
      </w:pPr>
      <w:r>
        <w:rPr>
          <w:rFonts w:hint="cs"/>
          <w:rtl/>
        </w:rPr>
        <w:t xml:space="preserve">این تصویر، تصویر دقیق ترتب است و </w:t>
      </w:r>
      <w:r>
        <w:rPr>
          <w:rtl/>
        </w:rPr>
        <w:t>همان‌گونه</w:t>
      </w:r>
      <w:r>
        <w:rPr>
          <w:rFonts w:hint="cs"/>
          <w:rtl/>
        </w:rPr>
        <w:t xml:space="preserve"> که گفته شد </w:t>
      </w:r>
      <w:r>
        <w:rPr>
          <w:rtl/>
        </w:rPr>
        <w:t>نم</w:t>
      </w:r>
      <w:r>
        <w:rPr>
          <w:rFonts w:hint="cs"/>
          <w:rtl/>
        </w:rPr>
        <w:t>ی‌</w:t>
      </w:r>
      <w:r>
        <w:rPr>
          <w:rFonts w:hint="eastAsia"/>
          <w:rtl/>
        </w:rPr>
        <w:t>توان</w:t>
      </w:r>
      <w:r>
        <w:rPr>
          <w:rFonts w:hint="cs"/>
          <w:rtl/>
        </w:rPr>
        <w:t xml:space="preserve"> امر به مهم را مشروط به عصیان خارجی اهم دانست و این مطلب اصلاً محل نزاع نیست.</w:t>
      </w:r>
    </w:p>
    <w:p w14:paraId="0DE90664" w14:textId="77777777" w:rsidR="006E6914" w:rsidRDefault="006E6914" w:rsidP="006E6914">
      <w:pPr>
        <w:rPr>
          <w:rtl/>
        </w:rPr>
      </w:pPr>
      <w:r>
        <w:rPr>
          <w:rFonts w:hint="cs"/>
          <w:rtl/>
        </w:rPr>
        <w:t xml:space="preserve">البته در این تصویر عصیان موضوعیت ندارد، بلکه طریقیت دارد و مهم عدم انجام اهم است. به عبارت دیگر عدم انجام اهم چه با عصیان باشد و چه از روی جهل و غفلت باشد، بحث ترتب مطرح </w:t>
      </w:r>
      <w:r>
        <w:rPr>
          <w:rtl/>
        </w:rPr>
        <w:t>م</w:t>
      </w:r>
      <w:r>
        <w:rPr>
          <w:rFonts w:hint="cs"/>
          <w:rtl/>
        </w:rPr>
        <w:t>ی‌</w:t>
      </w:r>
      <w:r>
        <w:rPr>
          <w:rFonts w:hint="eastAsia"/>
          <w:rtl/>
        </w:rPr>
        <w:t>شود</w:t>
      </w:r>
      <w:r>
        <w:rPr>
          <w:rFonts w:hint="cs"/>
          <w:rtl/>
        </w:rPr>
        <w:t xml:space="preserve">. به همین جهت است که قائلین به ترتب از این بحث در جمع بین حکم ظاهری و واقعی استفاده </w:t>
      </w:r>
      <w:r>
        <w:rPr>
          <w:rtl/>
        </w:rPr>
        <w:t>م</w:t>
      </w:r>
      <w:r>
        <w:rPr>
          <w:rFonts w:hint="cs"/>
          <w:rtl/>
        </w:rPr>
        <w:t>ی‌</w:t>
      </w:r>
      <w:r>
        <w:rPr>
          <w:rFonts w:hint="eastAsia"/>
          <w:rtl/>
        </w:rPr>
        <w:t>کنند</w:t>
      </w:r>
      <w:r>
        <w:rPr>
          <w:rFonts w:hint="cs"/>
          <w:rtl/>
        </w:rPr>
        <w:t>. به نظر ایشان:</w:t>
      </w:r>
    </w:p>
    <w:p w14:paraId="3FA6F3AF" w14:textId="77777777" w:rsidR="006E6914" w:rsidRDefault="006E6914" w:rsidP="006E6914">
      <w:pPr>
        <w:ind w:left="720"/>
        <w:rPr>
          <w:rtl/>
        </w:rPr>
      </w:pPr>
      <w:r>
        <w:rPr>
          <w:rFonts w:hint="cs"/>
          <w:rtl/>
        </w:rPr>
        <w:t xml:space="preserve">مولا ابتدا به حکم واقعی امر </w:t>
      </w:r>
      <w:r>
        <w:rPr>
          <w:rtl/>
        </w:rPr>
        <w:t>م</w:t>
      </w:r>
      <w:r>
        <w:rPr>
          <w:rFonts w:hint="cs"/>
          <w:rtl/>
        </w:rPr>
        <w:t>ی‌</w:t>
      </w:r>
      <w:r>
        <w:rPr>
          <w:rFonts w:hint="eastAsia"/>
          <w:rtl/>
        </w:rPr>
        <w:t>کند</w:t>
      </w:r>
      <w:r>
        <w:rPr>
          <w:rFonts w:hint="cs"/>
          <w:rtl/>
        </w:rPr>
        <w:t>؛</w:t>
      </w:r>
    </w:p>
    <w:p w14:paraId="02DF53C0" w14:textId="77777777" w:rsidR="006E6914" w:rsidRDefault="006E6914" w:rsidP="006E6914">
      <w:pPr>
        <w:ind w:left="720"/>
        <w:rPr>
          <w:rtl/>
        </w:rPr>
      </w:pPr>
      <w:r>
        <w:rPr>
          <w:rFonts w:hint="cs"/>
          <w:rtl/>
        </w:rPr>
        <w:t xml:space="preserve">و سپس در طول امر واقعی </w:t>
      </w:r>
      <w:r>
        <w:rPr>
          <w:rtl/>
        </w:rPr>
        <w:t>ا</w:t>
      </w:r>
      <w:r>
        <w:rPr>
          <w:rFonts w:hint="cs"/>
          <w:rtl/>
        </w:rPr>
        <w:t>ی</w:t>
      </w:r>
      <w:r>
        <w:rPr>
          <w:rFonts w:hint="eastAsia"/>
          <w:rtl/>
        </w:rPr>
        <w:t>ن‌گونه</w:t>
      </w:r>
      <w:r>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که اگر مکلف حکم واقعی را </w:t>
      </w:r>
      <w:r>
        <w:rPr>
          <w:rtl/>
        </w:rPr>
        <w:t>نم</w:t>
      </w:r>
      <w:r>
        <w:rPr>
          <w:rFonts w:hint="cs"/>
          <w:rtl/>
        </w:rPr>
        <w:t>ی‌</w:t>
      </w:r>
      <w:r>
        <w:rPr>
          <w:rFonts w:hint="eastAsia"/>
          <w:rtl/>
        </w:rPr>
        <w:t>داند</w:t>
      </w:r>
      <w:r>
        <w:rPr>
          <w:rFonts w:hint="cs"/>
          <w:rtl/>
        </w:rPr>
        <w:t xml:space="preserve">، او را امر به حکم ظاهری </w:t>
      </w:r>
      <w:r>
        <w:rPr>
          <w:rtl/>
        </w:rPr>
        <w:t>م</w:t>
      </w:r>
      <w:r>
        <w:rPr>
          <w:rFonts w:hint="cs"/>
          <w:rtl/>
        </w:rPr>
        <w:t>ی‌</w:t>
      </w:r>
      <w:r>
        <w:rPr>
          <w:rFonts w:hint="eastAsia"/>
          <w:rtl/>
        </w:rPr>
        <w:t>کنم</w:t>
      </w:r>
      <w:r>
        <w:rPr>
          <w:rFonts w:hint="cs"/>
          <w:rtl/>
        </w:rPr>
        <w:t>.</w:t>
      </w:r>
    </w:p>
    <w:p w14:paraId="4C9C91B0" w14:textId="77777777" w:rsidR="006E6914" w:rsidRDefault="006E6914" w:rsidP="006E6914">
      <w:pPr>
        <w:rPr>
          <w:rtl/>
        </w:rPr>
      </w:pPr>
      <w:r>
        <w:rPr>
          <w:rFonts w:hint="cs"/>
          <w:rtl/>
        </w:rPr>
        <w:t xml:space="preserve">این تصویر تمامی اقوال را پوشش </w:t>
      </w:r>
      <w:r>
        <w:rPr>
          <w:rtl/>
        </w:rPr>
        <w:t>م</w:t>
      </w:r>
      <w:r>
        <w:rPr>
          <w:rFonts w:hint="cs"/>
          <w:rtl/>
        </w:rPr>
        <w:t>ی‌</w:t>
      </w:r>
      <w:r>
        <w:rPr>
          <w:rFonts w:hint="eastAsia"/>
          <w:rtl/>
        </w:rPr>
        <w:t>دهد</w:t>
      </w:r>
      <w:r>
        <w:rPr>
          <w:rFonts w:hint="cs"/>
          <w:rtl/>
        </w:rPr>
        <w:t>. توضیح اینکه:</w:t>
      </w:r>
    </w:p>
    <w:p w14:paraId="2D8DFBD6" w14:textId="77777777" w:rsidR="006E6914" w:rsidRDefault="006E6914" w:rsidP="006E6914">
      <w:pPr>
        <w:ind w:left="720"/>
        <w:rPr>
          <w:rtl/>
        </w:rPr>
      </w:pPr>
      <w:r>
        <w:rPr>
          <w:rFonts w:hint="cs"/>
          <w:rtl/>
        </w:rPr>
        <w:t xml:space="preserve">برخی اصلاً شرط متأخر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که این افراد ترتب را با قصد به عصیان اهم توضیح </w:t>
      </w:r>
      <w:r>
        <w:rPr>
          <w:rtl/>
        </w:rPr>
        <w:t>م</w:t>
      </w:r>
      <w:r>
        <w:rPr>
          <w:rFonts w:hint="cs"/>
          <w:rtl/>
        </w:rPr>
        <w:t>ی‌</w:t>
      </w:r>
      <w:r>
        <w:rPr>
          <w:rFonts w:hint="eastAsia"/>
          <w:rtl/>
        </w:rPr>
        <w:t>دهند</w:t>
      </w:r>
      <w:r>
        <w:rPr>
          <w:rFonts w:hint="cs"/>
          <w:rtl/>
        </w:rPr>
        <w:t>؛</w:t>
      </w:r>
    </w:p>
    <w:p w14:paraId="3B0304A1" w14:textId="77777777" w:rsidR="006E6914" w:rsidRDefault="006E6914" w:rsidP="006E6914">
      <w:pPr>
        <w:ind w:left="720"/>
        <w:rPr>
          <w:rtl/>
        </w:rPr>
      </w:pPr>
      <w:r>
        <w:rPr>
          <w:rFonts w:hint="cs"/>
          <w:rtl/>
        </w:rPr>
        <w:t xml:space="preserve">برخی شرط متأخر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آن را با توجه به لحاظ تبیین </w:t>
      </w:r>
      <w:r>
        <w:rPr>
          <w:rtl/>
        </w:rPr>
        <w:t>م</w:t>
      </w:r>
      <w:r>
        <w:rPr>
          <w:rFonts w:hint="cs"/>
          <w:rtl/>
        </w:rPr>
        <w:t>ی‌</w:t>
      </w:r>
      <w:r>
        <w:rPr>
          <w:rFonts w:hint="eastAsia"/>
          <w:rtl/>
        </w:rPr>
        <w:t>کنند</w:t>
      </w:r>
      <w:r>
        <w:rPr>
          <w:rFonts w:hint="cs"/>
          <w:rtl/>
        </w:rPr>
        <w:t xml:space="preserve"> (دیدگاه برگزیده) که در این صورت این دو تصویر به یک تصویر </w:t>
      </w:r>
      <w:r>
        <w:rPr>
          <w:rtl/>
        </w:rPr>
        <w:t>بازم</w:t>
      </w:r>
      <w:r>
        <w:rPr>
          <w:rFonts w:hint="cs"/>
          <w:rtl/>
        </w:rPr>
        <w:t>ی‌</w:t>
      </w:r>
      <w:r>
        <w:rPr>
          <w:rFonts w:hint="eastAsia"/>
          <w:rtl/>
        </w:rPr>
        <w:t>گردند</w:t>
      </w:r>
      <w:r>
        <w:rPr>
          <w:rFonts w:hint="cs"/>
          <w:rtl/>
        </w:rPr>
        <w:t>؛</w:t>
      </w:r>
    </w:p>
    <w:p w14:paraId="7DD55DB1" w14:textId="77777777" w:rsidR="006E6914" w:rsidRDefault="006E6914" w:rsidP="006E6914">
      <w:pPr>
        <w:ind w:left="720"/>
        <w:rPr>
          <w:rtl/>
        </w:rPr>
      </w:pPr>
      <w:r>
        <w:rPr>
          <w:rFonts w:hint="cs"/>
          <w:rtl/>
        </w:rPr>
        <w:t xml:space="preserve">برخی همانند «مرحوم آخوند» شرط متأخر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آن را با توجه به اضافه تبیین </w:t>
      </w:r>
      <w:r>
        <w:rPr>
          <w:rtl/>
        </w:rPr>
        <w:t>م</w:t>
      </w:r>
      <w:r>
        <w:rPr>
          <w:rFonts w:hint="cs"/>
          <w:rtl/>
        </w:rPr>
        <w:t>ی‌</w:t>
      </w:r>
      <w:r>
        <w:rPr>
          <w:rFonts w:hint="eastAsia"/>
          <w:rtl/>
        </w:rPr>
        <w:t>کنند</w:t>
      </w:r>
      <w:r>
        <w:rPr>
          <w:rFonts w:hint="cs"/>
          <w:rtl/>
        </w:rPr>
        <w:t xml:space="preserve"> که در این صورت این دو تصویر مستقل از هم خواهند بود؛</w:t>
      </w:r>
    </w:p>
    <w:p w14:paraId="7D783AE5" w14:textId="77777777" w:rsidR="006E6914" w:rsidRDefault="006E6914" w:rsidP="006E6914">
      <w:pPr>
        <w:ind w:left="720"/>
        <w:rPr>
          <w:rtl/>
        </w:rPr>
      </w:pPr>
      <w:r>
        <w:rPr>
          <w:rFonts w:hint="cs"/>
          <w:rtl/>
        </w:rPr>
        <w:t xml:space="preserve">و برخی همانند «مرحوم خویی» و «مرحوم تبریزی» شرط متأخر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آن را با توجه به اعتبار تبیین </w:t>
      </w:r>
      <w:r>
        <w:rPr>
          <w:rtl/>
        </w:rPr>
        <w:t>م</w:t>
      </w:r>
      <w:r>
        <w:rPr>
          <w:rFonts w:hint="cs"/>
          <w:rtl/>
        </w:rPr>
        <w:t>ی‌</w:t>
      </w:r>
      <w:r>
        <w:rPr>
          <w:rFonts w:hint="eastAsia"/>
          <w:rtl/>
        </w:rPr>
        <w:t>کنند</w:t>
      </w:r>
      <w:r>
        <w:rPr>
          <w:rFonts w:hint="cs"/>
          <w:rtl/>
        </w:rPr>
        <w:t xml:space="preserve"> که در این صورت نیز </w:t>
      </w:r>
      <w:r>
        <w:rPr>
          <w:rtl/>
        </w:rPr>
        <w:t>م</w:t>
      </w:r>
      <w:r>
        <w:rPr>
          <w:rFonts w:hint="cs"/>
          <w:rtl/>
        </w:rPr>
        <w:t>ی‌</w:t>
      </w:r>
      <w:r>
        <w:rPr>
          <w:rFonts w:hint="eastAsia"/>
          <w:rtl/>
        </w:rPr>
        <w:t>توان</w:t>
      </w:r>
      <w:r>
        <w:rPr>
          <w:rFonts w:hint="cs"/>
          <w:rtl/>
        </w:rPr>
        <w:t xml:space="preserve"> از تصویر «مرحوم آخوند» برای تبیین بحث ترتب استفاده کرد.</w:t>
      </w:r>
    </w:p>
    <w:p w14:paraId="08785D1A" w14:textId="77777777" w:rsidR="006E6914" w:rsidRDefault="006E6914" w:rsidP="006E6914">
      <w:pPr>
        <w:rPr>
          <w:rtl/>
        </w:rPr>
      </w:pPr>
      <w:r>
        <w:rPr>
          <w:rtl/>
        </w:rPr>
        <w:t>همان‌گونه</w:t>
      </w:r>
      <w:r>
        <w:rPr>
          <w:rFonts w:hint="cs"/>
          <w:rtl/>
        </w:rPr>
        <w:t xml:space="preserve"> که گفته شد «مرحوم آخوند» منکر ترتب هستند؛ یعنی ایشان معتقدند با طولی شدن امر، محذور برطرف </w:t>
      </w:r>
      <w:r>
        <w:rPr>
          <w:rtl/>
        </w:rPr>
        <w:t>نم</w:t>
      </w:r>
      <w:r>
        <w:rPr>
          <w:rFonts w:hint="cs"/>
          <w:rtl/>
        </w:rPr>
        <w:t>ی‌</w:t>
      </w:r>
      <w:r>
        <w:rPr>
          <w:rFonts w:hint="eastAsia"/>
          <w:rtl/>
        </w:rPr>
        <w:t>شود</w:t>
      </w:r>
      <w:r>
        <w:rPr>
          <w:rFonts w:hint="cs"/>
          <w:rtl/>
        </w:rPr>
        <w:t>.</w:t>
      </w:r>
    </w:p>
    <w:p w14:paraId="0C98764E" w14:textId="77777777" w:rsidR="006E6914" w:rsidRDefault="006E6914" w:rsidP="006E6914">
      <w:pPr>
        <w:rPr>
          <w:rtl/>
        </w:rPr>
      </w:pPr>
      <w:r>
        <w:rPr>
          <w:rFonts w:hint="cs"/>
          <w:rtl/>
        </w:rPr>
        <w:t xml:space="preserve">علت برطرف شدن محذور این است که مولا به اهم امر </w:t>
      </w:r>
      <w:r>
        <w:rPr>
          <w:rtl/>
        </w:rPr>
        <w:t>م</w:t>
      </w:r>
      <w:r>
        <w:rPr>
          <w:rFonts w:hint="cs"/>
          <w:rtl/>
        </w:rPr>
        <w:t>ی‌</w:t>
      </w:r>
      <w:r>
        <w:rPr>
          <w:rFonts w:hint="eastAsia"/>
          <w:rtl/>
        </w:rPr>
        <w:t>کند</w:t>
      </w:r>
      <w:r>
        <w:rPr>
          <w:rFonts w:hint="cs"/>
          <w:rtl/>
        </w:rPr>
        <w:t xml:space="preserve"> و گفته </w:t>
      </w:r>
      <w:r>
        <w:rPr>
          <w:rtl/>
        </w:rPr>
        <w:t>م</w:t>
      </w:r>
      <w:r>
        <w:rPr>
          <w:rFonts w:hint="cs"/>
          <w:rtl/>
        </w:rPr>
        <w:t>ی‌</w:t>
      </w:r>
      <w:r>
        <w:rPr>
          <w:rFonts w:hint="eastAsia"/>
          <w:rtl/>
        </w:rPr>
        <w:t>شود</w:t>
      </w:r>
      <w:r>
        <w:rPr>
          <w:rFonts w:hint="cs"/>
          <w:rtl/>
        </w:rPr>
        <w:t xml:space="preserve"> مکلف در صورت قصد عصیان اهم باید مهم را انجام دهد؛ </w:t>
      </w:r>
      <w:r>
        <w:rPr>
          <w:rtl/>
        </w:rPr>
        <w:t>درحال</w:t>
      </w:r>
      <w:r>
        <w:rPr>
          <w:rFonts w:hint="cs"/>
          <w:rtl/>
        </w:rPr>
        <w:t>ی‌</w:t>
      </w:r>
      <w:r>
        <w:rPr>
          <w:rFonts w:hint="eastAsia"/>
          <w:rtl/>
        </w:rPr>
        <w:t>که</w:t>
      </w:r>
      <w:r>
        <w:rPr>
          <w:rFonts w:hint="cs"/>
          <w:rtl/>
        </w:rPr>
        <w:t xml:space="preserve"> با قصد عصیان اهم امر به اهم ساقط </w:t>
      </w:r>
      <w:r>
        <w:rPr>
          <w:rtl/>
        </w:rPr>
        <w:t>نم</w:t>
      </w:r>
      <w:r>
        <w:rPr>
          <w:rFonts w:hint="cs"/>
          <w:rtl/>
        </w:rPr>
        <w:t>ی‌</w:t>
      </w:r>
      <w:r>
        <w:rPr>
          <w:rFonts w:hint="eastAsia"/>
          <w:rtl/>
        </w:rPr>
        <w:t>شود</w:t>
      </w:r>
      <w:r>
        <w:rPr>
          <w:rFonts w:hint="cs"/>
          <w:rtl/>
        </w:rPr>
        <w:t>؛ زیرا سقوط تکلیف:</w:t>
      </w:r>
    </w:p>
    <w:p w14:paraId="4FFF493B" w14:textId="77777777" w:rsidR="006E6914" w:rsidRDefault="006E6914" w:rsidP="006E6914">
      <w:pPr>
        <w:ind w:left="720"/>
        <w:rPr>
          <w:rtl/>
        </w:rPr>
      </w:pPr>
      <w:r>
        <w:rPr>
          <w:rFonts w:hint="cs"/>
          <w:rtl/>
        </w:rPr>
        <w:t>تابع اطاعت، عصیان و تغییر موضوع است که اموری خارجی هستند،</w:t>
      </w:r>
    </w:p>
    <w:p w14:paraId="0FA92D6F" w14:textId="77777777" w:rsidR="006E6914" w:rsidRDefault="006E6914" w:rsidP="006E6914">
      <w:pPr>
        <w:ind w:left="720"/>
        <w:rPr>
          <w:rtl/>
        </w:rPr>
      </w:pPr>
      <w:r>
        <w:rPr>
          <w:rFonts w:hint="cs"/>
          <w:rtl/>
        </w:rPr>
        <w:t>نه تابع قصد مکلف.</w:t>
      </w:r>
    </w:p>
    <w:p w14:paraId="6840BC5C" w14:textId="77777777" w:rsidR="006E6914" w:rsidRDefault="006E6914" w:rsidP="006E6914">
      <w:pPr>
        <w:rPr>
          <w:rtl/>
        </w:rPr>
      </w:pPr>
      <w:r>
        <w:rPr>
          <w:rFonts w:hint="cs"/>
          <w:rtl/>
        </w:rPr>
        <w:t xml:space="preserve">حتی اگر مکلف عاجز یا غافل باشد، تکلیف برای او منجز </w:t>
      </w:r>
      <w:r>
        <w:rPr>
          <w:rtl/>
        </w:rPr>
        <w:t>نم</w:t>
      </w:r>
      <w:r>
        <w:rPr>
          <w:rFonts w:hint="cs"/>
          <w:rtl/>
        </w:rPr>
        <w:t>ی‌</w:t>
      </w:r>
      <w:r>
        <w:rPr>
          <w:rFonts w:hint="eastAsia"/>
          <w:rtl/>
        </w:rPr>
        <w:t>شود</w:t>
      </w:r>
      <w:r>
        <w:rPr>
          <w:rFonts w:hint="cs"/>
          <w:rtl/>
        </w:rPr>
        <w:t xml:space="preserve"> و مکلف معذور است، اما </w:t>
      </w:r>
      <w:r>
        <w:rPr>
          <w:rtl/>
        </w:rPr>
        <w:t>ا</w:t>
      </w:r>
      <w:r>
        <w:rPr>
          <w:rFonts w:hint="cs"/>
          <w:rtl/>
        </w:rPr>
        <w:t>ی</w:t>
      </w:r>
      <w:r>
        <w:rPr>
          <w:rFonts w:hint="eastAsia"/>
          <w:rtl/>
        </w:rPr>
        <w:t>ن‌گونه</w:t>
      </w:r>
      <w:r>
        <w:rPr>
          <w:rFonts w:hint="cs"/>
          <w:rtl/>
        </w:rPr>
        <w:t xml:space="preserve"> نیست که حالات مکلف در جعل مولا دخیل باشد. اساساً طبق خطابات قانونیه اصلاً جعل برای مکلف انجام نشده که حالات وی در آن تأثیرگذار باشد.</w:t>
      </w:r>
    </w:p>
    <w:p w14:paraId="168708BD" w14:textId="77777777" w:rsidR="006E6914" w:rsidRDefault="006E6914" w:rsidP="006E6914">
      <w:pPr>
        <w:rPr>
          <w:rtl/>
        </w:rPr>
      </w:pPr>
      <w:r>
        <w:rPr>
          <w:rFonts w:hint="cs"/>
          <w:rtl/>
        </w:rPr>
        <w:t>بنابراین در ظرفی که مکلف قصد عصیان اهم را دارد، هنوز اهم به فعلیت باقی است و اگر مهم نیز با قصد مکلف به فعلیت برسد، محذور طلب دو ضد در عرض هم پیش خواهد آمد.</w:t>
      </w:r>
    </w:p>
    <w:p w14:paraId="5567030A" w14:textId="77777777" w:rsidR="006E6914" w:rsidRDefault="006E6914" w:rsidP="006E6914">
      <w:pPr>
        <w:rPr>
          <w:rtl/>
        </w:rPr>
      </w:pPr>
      <w:r>
        <w:rPr>
          <w:rFonts w:hint="cs"/>
          <w:rtl/>
        </w:rPr>
        <w:t>به عبارت دیگر:</w:t>
      </w:r>
    </w:p>
    <w:p w14:paraId="6BEC824D" w14:textId="77777777" w:rsidR="006E6914" w:rsidRDefault="006E6914" w:rsidP="006E6914">
      <w:pPr>
        <w:ind w:left="720"/>
        <w:rPr>
          <w:rtl/>
        </w:rPr>
      </w:pPr>
      <w:r>
        <w:rPr>
          <w:rFonts w:hint="cs"/>
          <w:rtl/>
        </w:rPr>
        <w:t>گرچه تا زمانی که مکلف قصد معصیت اهم را نداشته باشد، امر به مهم تعلق نگرفته و طلب دو ضد در عرض هم لازم نخواهد آمد،</w:t>
      </w:r>
    </w:p>
    <w:p w14:paraId="6B4FC4D9" w14:textId="77777777" w:rsidR="006E6914" w:rsidRDefault="006E6914" w:rsidP="006E6914">
      <w:pPr>
        <w:ind w:left="720"/>
        <w:rPr>
          <w:rtl/>
        </w:rPr>
      </w:pPr>
      <w:r>
        <w:rPr>
          <w:rFonts w:hint="cs"/>
          <w:rtl/>
        </w:rPr>
        <w:t>اما در ظرف قصد عصیان اهم، علاوه بر فعلی بودن اهم، مهم نیز فعلی است و به همین دلیل در این فرض محذور محقق خواهد شد.</w:t>
      </w:r>
    </w:p>
    <w:p w14:paraId="6E3FA2DA" w14:textId="77777777" w:rsidR="006E6914" w:rsidRDefault="006E6914" w:rsidP="006E6914">
      <w:pPr>
        <w:rPr>
          <w:rtl/>
        </w:rPr>
      </w:pPr>
      <w:r>
        <w:rPr>
          <w:rFonts w:hint="cs"/>
          <w:rtl/>
        </w:rPr>
        <w:t xml:space="preserve">«مرحوم آخوند» پس از بیان این مطالب اشکالاتی را نقل کرده و به آنها پاسخ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که در حقیقت این اشکالات، استدلالات فقهای سابق ایشان برای اثبات ترتب بوده است.</w:t>
      </w:r>
    </w:p>
    <w:p w14:paraId="1A57864D" w14:textId="77777777" w:rsidR="006E6914" w:rsidRDefault="006E6914" w:rsidP="006E6914">
      <w:pPr>
        <w:rPr>
          <w:rtl/>
        </w:rPr>
      </w:pPr>
      <w:r w:rsidRPr="00F96214">
        <w:rPr>
          <w:rFonts w:cs="B Titr" w:hint="cs"/>
          <w:sz w:val="24"/>
          <w:szCs w:val="24"/>
          <w:rtl/>
        </w:rPr>
        <w:t>اشکال:</w:t>
      </w:r>
      <w:r>
        <w:rPr>
          <w:rFonts w:hint="cs"/>
          <w:rtl/>
        </w:rPr>
        <w:t xml:space="preserve"> گرچه با قصد معصیت اهم امر به اهم از فعلیت </w:t>
      </w:r>
      <w:r>
        <w:rPr>
          <w:rtl/>
        </w:rPr>
        <w:t>نم</w:t>
      </w:r>
      <w:r>
        <w:rPr>
          <w:rFonts w:hint="cs"/>
          <w:rtl/>
        </w:rPr>
        <w:t>ی‌</w:t>
      </w:r>
      <w:r>
        <w:rPr>
          <w:rFonts w:hint="eastAsia"/>
          <w:rtl/>
        </w:rPr>
        <w:t>افتد</w:t>
      </w:r>
      <w:r>
        <w:rPr>
          <w:rFonts w:hint="cs"/>
          <w:rtl/>
        </w:rPr>
        <w:t xml:space="preserve"> و به همین جهت طلب مهم در این ظرف باعث طلب دو ضد در عرض هم خواهد شد، اما چون این مطلب ناشی از سوء اختیار عبد است محال نیست.</w:t>
      </w:r>
    </w:p>
    <w:p w14:paraId="2AC7EA40" w14:textId="77777777" w:rsidR="006E6914" w:rsidRDefault="006E6914" w:rsidP="006E6914">
      <w:pPr>
        <w:rPr>
          <w:rtl/>
        </w:rPr>
      </w:pPr>
      <w:r w:rsidRPr="00F96214">
        <w:rPr>
          <w:rFonts w:cs="B Titr" w:hint="cs"/>
          <w:sz w:val="24"/>
          <w:szCs w:val="24"/>
          <w:rtl/>
        </w:rPr>
        <w:lastRenderedPageBreak/>
        <w:t>پاسخ:</w:t>
      </w:r>
      <w:r>
        <w:rPr>
          <w:rFonts w:hint="cs"/>
          <w:rtl/>
        </w:rPr>
        <w:t xml:space="preserve"> اگر محذور منحصر در محذور امتثال بود، این کلام قابل پذیرش بود، اما محذور در مورد جعل است. توضیح اینکه آنچه باعث اشکال </w:t>
      </w:r>
      <w:r>
        <w:rPr>
          <w:rtl/>
        </w:rPr>
        <w:t>م</w:t>
      </w:r>
      <w:r>
        <w:rPr>
          <w:rFonts w:hint="cs"/>
          <w:rtl/>
        </w:rPr>
        <w:t>ی‌</w:t>
      </w:r>
      <w:r>
        <w:rPr>
          <w:rFonts w:hint="eastAsia"/>
          <w:rtl/>
        </w:rPr>
        <w:t>شود</w:t>
      </w:r>
      <w:r>
        <w:rPr>
          <w:rFonts w:hint="cs"/>
          <w:rtl/>
        </w:rPr>
        <w:t xml:space="preserve"> این است که مولا با اینکه در ظرف عصیان اهم </w:t>
      </w:r>
      <w:r>
        <w:rPr>
          <w:rtl/>
        </w:rPr>
        <w:t>اراده‌</w:t>
      </w:r>
      <w:r>
        <w:rPr>
          <w:rFonts w:hint="cs"/>
          <w:rtl/>
        </w:rPr>
        <w:t xml:space="preserve">ی اهم را دارد و </w:t>
      </w:r>
      <w:r>
        <w:rPr>
          <w:rtl/>
        </w:rPr>
        <w:t>م</w:t>
      </w:r>
      <w:r>
        <w:rPr>
          <w:rFonts w:hint="cs"/>
          <w:rtl/>
        </w:rPr>
        <w:t>ی‌</w:t>
      </w:r>
      <w:r>
        <w:rPr>
          <w:rFonts w:hint="eastAsia"/>
          <w:rtl/>
        </w:rPr>
        <w:t>داند</w:t>
      </w:r>
      <w:r>
        <w:rPr>
          <w:rFonts w:hint="cs"/>
          <w:rtl/>
        </w:rPr>
        <w:t xml:space="preserve"> هر دو مأمور به با هم قابل امتثال نیستند به مهم نیز امر کرده و آن را اراده </w:t>
      </w:r>
      <w:r>
        <w:rPr>
          <w:rtl/>
        </w:rPr>
        <w:t>م</w:t>
      </w:r>
      <w:r>
        <w:rPr>
          <w:rFonts w:hint="cs"/>
          <w:rtl/>
        </w:rPr>
        <w:t>ی‌</w:t>
      </w:r>
      <w:r>
        <w:rPr>
          <w:rFonts w:hint="eastAsia"/>
          <w:rtl/>
        </w:rPr>
        <w:t>کند</w:t>
      </w:r>
      <w:r>
        <w:rPr>
          <w:rFonts w:hint="cs"/>
          <w:rtl/>
        </w:rPr>
        <w:t>.</w:t>
      </w:r>
    </w:p>
    <w:p w14:paraId="52726E85" w14:textId="77777777" w:rsidR="006E6914" w:rsidRDefault="006E6914" w:rsidP="006E6914">
      <w:pPr>
        <w:rPr>
          <w:rtl/>
        </w:rPr>
      </w:pPr>
      <w:r>
        <w:rPr>
          <w:rFonts w:hint="cs"/>
          <w:rtl/>
        </w:rPr>
        <w:t xml:space="preserve">علاوه بر این حتی با در نظر گرفتن سوء اختیار عبد نیز محذور برطرف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مولا </w:t>
      </w:r>
      <w:r>
        <w:rPr>
          <w:rtl/>
        </w:rPr>
        <w:t>نم</w:t>
      </w:r>
      <w:r>
        <w:rPr>
          <w:rFonts w:hint="cs"/>
          <w:rtl/>
        </w:rPr>
        <w:t>ی‌</w:t>
      </w:r>
      <w:r>
        <w:rPr>
          <w:rFonts w:hint="eastAsia"/>
          <w:rtl/>
        </w:rPr>
        <w:t>تواند</w:t>
      </w:r>
      <w:r>
        <w:rPr>
          <w:rFonts w:hint="cs"/>
          <w:rtl/>
        </w:rPr>
        <w:t xml:space="preserve"> به مکلف دستور بدهد که در صورت مرتکب شدن گناه دو عمل در عرض هم را انجام دهد یا اگر گناهی انجام داد اجتماع نقیضین را مرتکب شود؛ زیرا هدف از امر تحریک مکلف برای انجام عمل در خارج است؛ </w:t>
      </w:r>
      <w:r>
        <w:rPr>
          <w:rtl/>
        </w:rPr>
        <w:t>درحال</w:t>
      </w:r>
      <w:r>
        <w:rPr>
          <w:rFonts w:hint="cs"/>
          <w:rtl/>
        </w:rPr>
        <w:t>ی‌</w:t>
      </w:r>
      <w:r>
        <w:rPr>
          <w:rFonts w:hint="eastAsia"/>
          <w:rtl/>
        </w:rPr>
        <w:t>که</w:t>
      </w:r>
      <w:r>
        <w:rPr>
          <w:rFonts w:hint="cs"/>
          <w:rtl/>
        </w:rPr>
        <w:t xml:space="preserve"> در این </w:t>
      </w:r>
      <w:r>
        <w:rPr>
          <w:rtl/>
        </w:rPr>
        <w:t>مثال‌ها</w:t>
      </w:r>
      <w:r>
        <w:rPr>
          <w:rFonts w:hint="cs"/>
          <w:rtl/>
        </w:rPr>
        <w:t xml:space="preserve"> هرچند مکلف سوء اختیار داشته باشد، با امر تحریک مکلف محقق </w:t>
      </w:r>
      <w:r>
        <w:rPr>
          <w:rtl/>
        </w:rPr>
        <w:t>نم</w:t>
      </w:r>
      <w:r>
        <w:rPr>
          <w:rFonts w:hint="cs"/>
          <w:rtl/>
        </w:rPr>
        <w:t>ی‌</w:t>
      </w:r>
      <w:r>
        <w:rPr>
          <w:rFonts w:hint="eastAsia"/>
          <w:rtl/>
        </w:rPr>
        <w:t>شود</w:t>
      </w:r>
      <w:r>
        <w:rPr>
          <w:rFonts w:hint="cs"/>
          <w:rtl/>
        </w:rPr>
        <w:t>.</w:t>
      </w:r>
    </w:p>
    <w:p w14:paraId="0B06B2EB" w14:textId="77777777" w:rsidR="006E6914" w:rsidRDefault="006E6914" w:rsidP="006E6914">
      <w:pPr>
        <w:rPr>
          <w:rtl/>
        </w:rPr>
      </w:pPr>
      <w:r>
        <w:rPr>
          <w:rFonts w:hint="cs"/>
          <w:rtl/>
        </w:rPr>
        <w:t>درنتیجه تعلیق به سوء اختیار:</w:t>
      </w:r>
    </w:p>
    <w:p w14:paraId="1B0AA99B" w14:textId="77777777" w:rsidR="006E6914" w:rsidRDefault="006E6914" w:rsidP="006E6914">
      <w:pPr>
        <w:ind w:left="720"/>
        <w:rPr>
          <w:rtl/>
        </w:rPr>
      </w:pPr>
      <w:r>
        <w:rPr>
          <w:rFonts w:hint="cs"/>
          <w:rtl/>
        </w:rPr>
        <w:t xml:space="preserve">نه تنها مشکل مقام جعل را حل </w:t>
      </w:r>
      <w:r>
        <w:rPr>
          <w:rtl/>
        </w:rPr>
        <w:t>نم</w:t>
      </w:r>
      <w:r>
        <w:rPr>
          <w:rFonts w:hint="cs"/>
          <w:rtl/>
        </w:rPr>
        <w:t>ی‌</w:t>
      </w:r>
      <w:r>
        <w:rPr>
          <w:rFonts w:hint="eastAsia"/>
          <w:rtl/>
        </w:rPr>
        <w:t>کند</w:t>
      </w:r>
      <w:r>
        <w:rPr>
          <w:rFonts w:hint="cs"/>
          <w:rtl/>
        </w:rPr>
        <w:t>،</w:t>
      </w:r>
    </w:p>
    <w:p w14:paraId="031956AF" w14:textId="77777777" w:rsidR="006E6914" w:rsidRDefault="006E6914" w:rsidP="006E6914">
      <w:pPr>
        <w:ind w:left="720"/>
        <w:rPr>
          <w:rtl/>
        </w:rPr>
      </w:pPr>
      <w:r>
        <w:rPr>
          <w:rFonts w:hint="cs"/>
          <w:rtl/>
        </w:rPr>
        <w:t>مشکل امتثال را نیز برطرف نخواهد کرد.</w:t>
      </w:r>
    </w:p>
    <w:p w14:paraId="7E1F33F7" w14:textId="77777777" w:rsidR="006E6914" w:rsidRDefault="006E6914" w:rsidP="006E6914">
      <w:pPr>
        <w:rPr>
          <w:rtl/>
        </w:rPr>
      </w:pPr>
      <w:r>
        <w:rPr>
          <w:rFonts w:hint="cs"/>
          <w:rtl/>
        </w:rPr>
        <w:t xml:space="preserve">با توجه به این مطالب روشن </w:t>
      </w:r>
      <w:r>
        <w:rPr>
          <w:rtl/>
        </w:rPr>
        <w:t>م</w:t>
      </w:r>
      <w:r>
        <w:rPr>
          <w:rFonts w:hint="cs"/>
          <w:rtl/>
        </w:rPr>
        <w:t>ی‌</w:t>
      </w:r>
      <w:r>
        <w:rPr>
          <w:rFonts w:hint="eastAsia"/>
          <w:rtl/>
        </w:rPr>
        <w:t>شود</w:t>
      </w:r>
      <w:r>
        <w:rPr>
          <w:rFonts w:hint="cs"/>
          <w:rtl/>
        </w:rPr>
        <w:t xml:space="preserve"> که </w:t>
      </w:r>
      <w:r>
        <w:rPr>
          <w:rtl/>
        </w:rPr>
        <w:t>مثال‌ها</w:t>
      </w:r>
      <w:r>
        <w:rPr>
          <w:rFonts w:hint="cs"/>
          <w:rtl/>
        </w:rPr>
        <w:t xml:space="preserve">یی که برای ترتب بیان </w:t>
      </w:r>
      <w:r>
        <w:rPr>
          <w:rtl/>
        </w:rPr>
        <w:t>شده‌اند</w:t>
      </w:r>
      <w:r>
        <w:rPr>
          <w:rFonts w:hint="cs"/>
          <w:rtl/>
        </w:rPr>
        <w:t xml:space="preserve"> از دو حال خارج نیستند:</w:t>
      </w:r>
    </w:p>
    <w:p w14:paraId="0E197403" w14:textId="77777777" w:rsidR="006E6914" w:rsidRDefault="006E6914" w:rsidP="006E6914">
      <w:pPr>
        <w:ind w:left="720"/>
        <w:rPr>
          <w:rtl/>
        </w:rPr>
      </w:pPr>
      <w:r>
        <w:rPr>
          <w:rFonts w:hint="cs"/>
          <w:rtl/>
        </w:rPr>
        <w:t>در برخی این موارد مولا از امر مولوی به اهم دست کشیده است که در این صورت محذوری وجود ندارد؛</w:t>
      </w:r>
    </w:p>
    <w:p w14:paraId="01844314" w14:textId="77777777" w:rsidR="006E6914" w:rsidRDefault="006E6914" w:rsidP="006E6914">
      <w:pPr>
        <w:ind w:left="720"/>
        <w:rPr>
          <w:rtl/>
        </w:rPr>
      </w:pPr>
      <w:r>
        <w:rPr>
          <w:rFonts w:hint="cs"/>
          <w:rtl/>
        </w:rPr>
        <w:t>و در برخی از این موارد که امر مولوی به اهم هنوز وجود دارد، امر به مهم ارشادی است؛ یعنی مولا درصدد بیان این مطلب است که اگر مکلف قصد انجام اهم را ندارد، باید مهم را انجام دهد تا دچار عقاب بیشتر نشود.</w:t>
      </w:r>
    </w:p>
    <w:p w14:paraId="4A0DFB48" w14:textId="77777777" w:rsidR="006E6914" w:rsidRDefault="006E6914" w:rsidP="006E6914">
      <w:pPr>
        <w:rPr>
          <w:rtl/>
        </w:rPr>
      </w:pPr>
      <w:r>
        <w:rPr>
          <w:rFonts w:hint="cs"/>
          <w:rtl/>
        </w:rPr>
        <w:t xml:space="preserve">«مرحوم آخوند» پس از بیان این مطالب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ذکر مثال </w:t>
      </w:r>
      <w:r>
        <w:rPr>
          <w:rtl/>
        </w:rPr>
        <w:t>نم</w:t>
      </w:r>
      <w:r>
        <w:rPr>
          <w:rFonts w:hint="cs"/>
          <w:rtl/>
        </w:rPr>
        <w:t>ی‌</w:t>
      </w:r>
      <w:r>
        <w:rPr>
          <w:rFonts w:hint="eastAsia"/>
          <w:rtl/>
        </w:rPr>
        <w:t>توان</w:t>
      </w:r>
      <w:r>
        <w:rPr>
          <w:rFonts w:hint="cs"/>
          <w:rtl/>
        </w:rPr>
        <w:t xml:space="preserve"> کلام منکرین ترتب را رد کرد؛ زیرا </w:t>
      </w:r>
      <w:r>
        <w:rPr>
          <w:rtl/>
        </w:rPr>
        <w:t>همان‌گونه</w:t>
      </w:r>
      <w:r>
        <w:rPr>
          <w:rFonts w:hint="cs"/>
          <w:rtl/>
        </w:rPr>
        <w:t xml:space="preserve"> که بیان شد ترتب </w:t>
      </w:r>
      <w:r>
        <w:rPr>
          <w:rtl/>
        </w:rPr>
        <w:t>استحاله‌</w:t>
      </w:r>
      <w:r>
        <w:rPr>
          <w:rFonts w:hint="cs"/>
          <w:rtl/>
        </w:rPr>
        <w:t xml:space="preserve">ی عقلی و محذور ثبوتی دارد. به همین جهت حتی اگر مثالی برای ترتب بیان شود، باید این </w:t>
      </w:r>
      <w:r>
        <w:rPr>
          <w:rtl/>
        </w:rPr>
        <w:t>مثال‌ها</w:t>
      </w:r>
      <w:r>
        <w:rPr>
          <w:rFonts w:hint="cs"/>
          <w:rtl/>
        </w:rPr>
        <w:t xml:space="preserve"> را </w:t>
      </w:r>
      <w:r>
        <w:rPr>
          <w:rtl/>
        </w:rPr>
        <w:t>تأویل</w:t>
      </w:r>
      <w:r>
        <w:rPr>
          <w:rFonts w:hint="cs"/>
          <w:rtl/>
        </w:rPr>
        <w:t xml:space="preserve"> برد و تنها راه اثبات ترتب حل کردن محذور ثبوتی است.</w:t>
      </w:r>
    </w:p>
    <w:p w14:paraId="156DC8A9" w14:textId="77777777" w:rsidR="006E6914" w:rsidRDefault="006E6914" w:rsidP="006E6914">
      <w:pPr>
        <w:rPr>
          <w:rtl/>
        </w:rPr>
      </w:pPr>
      <w:r w:rsidRPr="009F1C45">
        <w:rPr>
          <w:rFonts w:cs="B Titr" w:hint="cs"/>
          <w:sz w:val="24"/>
          <w:szCs w:val="24"/>
          <w:rtl/>
        </w:rPr>
        <w:t>اشکال:</w:t>
      </w:r>
      <w:r w:rsidRPr="009F1C45">
        <w:rPr>
          <w:rFonts w:hint="cs"/>
          <w:sz w:val="24"/>
          <w:szCs w:val="24"/>
          <w:rtl/>
        </w:rPr>
        <w:t xml:space="preserve"> </w:t>
      </w:r>
      <w:r>
        <w:rPr>
          <w:rFonts w:hint="cs"/>
          <w:rtl/>
        </w:rPr>
        <w:t>محذوری که در بحث ترتب وجود دارد مربوط به مطارده است. توضیح اینکه:</w:t>
      </w:r>
    </w:p>
    <w:p w14:paraId="2FB7AF9F" w14:textId="77777777" w:rsidR="006E6914" w:rsidRDefault="006E6914" w:rsidP="006E6914">
      <w:pPr>
        <w:ind w:left="720"/>
        <w:rPr>
          <w:rtl/>
        </w:rPr>
      </w:pPr>
      <w:r>
        <w:rPr>
          <w:rFonts w:hint="cs"/>
          <w:rtl/>
        </w:rPr>
        <w:t>امر به اهم مطلق بوده و دال بر این است که مکلف باید اهم را انجام دهد، چه امر به مهم تعلق گرفته باشد و چه امر به مهم تعلق نگرفته باشد؛</w:t>
      </w:r>
    </w:p>
    <w:p w14:paraId="34D93164" w14:textId="77777777" w:rsidR="006E6914" w:rsidRDefault="006E6914" w:rsidP="006E6914">
      <w:pPr>
        <w:ind w:left="720"/>
        <w:rPr>
          <w:rtl/>
        </w:rPr>
      </w:pPr>
      <w:r>
        <w:rPr>
          <w:rFonts w:hint="cs"/>
          <w:rtl/>
        </w:rPr>
        <w:t>امر به مهم نیز مطلق بوده و دال بر این است که مکلف باید مهم را انجام دهد، چه امر به اهم تعلق گرفته باشد و چه امر به اهم تعلق نگرفته باشد.</w:t>
      </w:r>
    </w:p>
    <w:p w14:paraId="0B489FE0" w14:textId="77777777" w:rsidR="006E6914" w:rsidRDefault="006E6914" w:rsidP="006E6914">
      <w:pPr>
        <w:rPr>
          <w:rtl/>
        </w:rPr>
      </w:pPr>
      <w:r>
        <w:rPr>
          <w:rFonts w:hint="cs"/>
          <w:rtl/>
        </w:rPr>
        <w:t xml:space="preserve">بنابراین آنچه باعث محذور </w:t>
      </w:r>
      <w:r>
        <w:rPr>
          <w:rtl/>
        </w:rPr>
        <w:t>م</w:t>
      </w:r>
      <w:r>
        <w:rPr>
          <w:rFonts w:hint="cs"/>
          <w:rtl/>
        </w:rPr>
        <w:t>ی‌</w:t>
      </w:r>
      <w:r>
        <w:rPr>
          <w:rFonts w:hint="eastAsia"/>
          <w:rtl/>
        </w:rPr>
        <w:t>شود</w:t>
      </w:r>
      <w:r>
        <w:rPr>
          <w:rFonts w:hint="cs"/>
          <w:rtl/>
        </w:rPr>
        <w:t xml:space="preserve"> این است که هر دو امر اطلاق داشته و موجب مطارده </w:t>
      </w:r>
      <w:r>
        <w:rPr>
          <w:rtl/>
        </w:rPr>
        <w:t>م</w:t>
      </w:r>
      <w:r>
        <w:rPr>
          <w:rFonts w:hint="cs"/>
          <w:rtl/>
        </w:rPr>
        <w:t>ی‌</w:t>
      </w:r>
      <w:r>
        <w:rPr>
          <w:rFonts w:hint="eastAsia"/>
          <w:rtl/>
        </w:rPr>
        <w:t>شوند</w:t>
      </w:r>
      <w:r>
        <w:rPr>
          <w:rFonts w:hint="cs"/>
          <w:rtl/>
        </w:rPr>
        <w:t xml:space="preserve">. </w:t>
      </w:r>
      <w:r>
        <w:rPr>
          <w:rtl/>
        </w:rPr>
        <w:t>ازآنجا</w:t>
      </w:r>
      <w:r>
        <w:rPr>
          <w:rFonts w:hint="cs"/>
          <w:rtl/>
        </w:rPr>
        <w:t>یی‌</w:t>
      </w:r>
      <w:r>
        <w:rPr>
          <w:rFonts w:hint="eastAsia"/>
          <w:rtl/>
        </w:rPr>
        <w:t>که</w:t>
      </w:r>
      <w:r>
        <w:rPr>
          <w:rFonts w:hint="cs"/>
          <w:rtl/>
        </w:rPr>
        <w:t xml:space="preserve"> از اطلاق مهم رفع ید شده و خطاب مهم مشروط به قصد عصیان اهم دانسته شده است این مطارده نیز برطرف شده و محذوری در کار نخواهد بود.</w:t>
      </w:r>
    </w:p>
    <w:p w14:paraId="7C29FFFB" w14:textId="77777777" w:rsidR="006E6914" w:rsidRDefault="006E6914" w:rsidP="006E6914">
      <w:pPr>
        <w:rPr>
          <w:rtl/>
        </w:rPr>
      </w:pPr>
      <w:r w:rsidRPr="009F1C45">
        <w:rPr>
          <w:rFonts w:cs="B Titr" w:hint="cs"/>
          <w:sz w:val="24"/>
          <w:szCs w:val="24"/>
          <w:rtl/>
        </w:rPr>
        <w:t>پاسخ:</w:t>
      </w:r>
      <w:r>
        <w:rPr>
          <w:rFonts w:hint="cs"/>
          <w:rtl/>
        </w:rPr>
        <w:t xml:space="preserve"> این مطلب قابل پذیرش نیست؛ زیرا:</w:t>
      </w:r>
    </w:p>
    <w:p w14:paraId="724E3572" w14:textId="77777777" w:rsidR="006E6914" w:rsidRDefault="006E6914" w:rsidP="006E6914">
      <w:pPr>
        <w:ind w:left="720"/>
        <w:rPr>
          <w:rtl/>
        </w:rPr>
      </w:pPr>
      <w:r w:rsidRPr="009F1C45">
        <w:rPr>
          <w:rFonts w:cs="B Titr" w:hint="cs"/>
          <w:sz w:val="24"/>
          <w:szCs w:val="24"/>
          <w:rtl/>
        </w:rPr>
        <w:t xml:space="preserve">1. </w:t>
      </w:r>
      <w:r>
        <w:rPr>
          <w:rFonts w:hint="cs"/>
          <w:rtl/>
        </w:rPr>
        <w:t xml:space="preserve">مطارده بین دو دلیل هنوز برقرار است؛ زیرا مطارده به این معناست که هر یک از دو خطاب دال بر وجوب عمل باشند، چه خطاب دیگر باشد و چه خطاب دیگر نباشد. گرچه در </w:t>
      </w:r>
      <w:r>
        <w:rPr>
          <w:rtl/>
        </w:rPr>
        <w:t>مرتبه‌</w:t>
      </w:r>
      <w:r>
        <w:rPr>
          <w:rFonts w:hint="cs"/>
          <w:rtl/>
        </w:rPr>
        <w:t xml:space="preserve">ی اهم طلب به مهم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و به همین جهت در این مرتبه مطارده وجود ندارد، اما با قصد مکلف بر عصیان اهم، امر به مهم محقق </w:t>
      </w:r>
      <w:r>
        <w:rPr>
          <w:rtl/>
        </w:rPr>
        <w:t>م</w:t>
      </w:r>
      <w:r>
        <w:rPr>
          <w:rFonts w:hint="cs"/>
          <w:rtl/>
        </w:rPr>
        <w:t>ی‌</w:t>
      </w:r>
      <w:r>
        <w:rPr>
          <w:rFonts w:hint="eastAsia"/>
          <w:rtl/>
        </w:rPr>
        <w:t>شود</w:t>
      </w:r>
      <w:r>
        <w:rPr>
          <w:rFonts w:hint="cs"/>
          <w:rtl/>
        </w:rPr>
        <w:t xml:space="preserve"> و چون امر به اهم نیز باقی است، همچنان مطارده وجود دارد. به عبارت دیگر:</w:t>
      </w:r>
    </w:p>
    <w:p w14:paraId="3D653A98" w14:textId="77777777" w:rsidR="006E6914" w:rsidRDefault="006E6914" w:rsidP="006E6914">
      <w:pPr>
        <w:ind w:left="1440"/>
        <w:rPr>
          <w:rtl/>
        </w:rPr>
      </w:pPr>
      <w:r>
        <w:rPr>
          <w:rFonts w:hint="cs"/>
          <w:rtl/>
        </w:rPr>
        <w:t>در ظرف اهم مطارده وجود ندارد؛</w:t>
      </w:r>
    </w:p>
    <w:p w14:paraId="6F85AD83" w14:textId="77777777" w:rsidR="006E6914" w:rsidRDefault="006E6914" w:rsidP="006E6914">
      <w:pPr>
        <w:ind w:left="1440"/>
        <w:rPr>
          <w:rtl/>
        </w:rPr>
      </w:pPr>
      <w:r>
        <w:rPr>
          <w:rFonts w:hint="cs"/>
          <w:rtl/>
        </w:rPr>
        <w:t>اما در ظرف عصیان اهم مطارده وجود دارد.</w:t>
      </w:r>
    </w:p>
    <w:p w14:paraId="765E61B0" w14:textId="77777777" w:rsidR="006E6914" w:rsidRDefault="006E6914" w:rsidP="006E6914">
      <w:pPr>
        <w:ind w:left="720"/>
        <w:rPr>
          <w:rtl/>
        </w:rPr>
      </w:pPr>
      <w:r w:rsidRPr="009F1C45">
        <w:rPr>
          <w:rFonts w:cs="B Titr" w:hint="cs"/>
          <w:sz w:val="24"/>
          <w:szCs w:val="24"/>
          <w:rtl/>
        </w:rPr>
        <w:t xml:space="preserve">2. </w:t>
      </w:r>
      <w:r>
        <w:rPr>
          <w:rFonts w:hint="cs"/>
          <w:rtl/>
        </w:rPr>
        <w:t>بحث ترتب در مورد معقول بودن یا معقول نبودن ترتب است و نه تنها مطارده، بلکه طرد از جانب واحد نیز معقول نیست. توضیح اینکه امر به اهم از فعلیت نیفتاده است و امر به مهم در این ظرف معقول نیست؛ چه از طرف مهم نیز طردی باشد و چه از طرف مهم طردی نباشد. به عبارت دیگر:</w:t>
      </w:r>
    </w:p>
    <w:p w14:paraId="1DD69ABF" w14:textId="77777777" w:rsidR="006E6914" w:rsidRDefault="006E6914" w:rsidP="006E6914">
      <w:pPr>
        <w:ind w:left="1440"/>
        <w:rPr>
          <w:rtl/>
        </w:rPr>
      </w:pPr>
      <w:r>
        <w:rPr>
          <w:rFonts w:hint="cs"/>
          <w:rtl/>
        </w:rPr>
        <w:t>محذور به جهت اطلاق نیست تا با مشروط شدن اطلاق مهم محذور از بین برود،</w:t>
      </w:r>
    </w:p>
    <w:p w14:paraId="4CFB43F6" w14:textId="77777777" w:rsidR="006E6914" w:rsidRDefault="006E6914" w:rsidP="006E6914">
      <w:pPr>
        <w:ind w:left="1440"/>
        <w:rPr>
          <w:rtl/>
        </w:rPr>
      </w:pPr>
      <w:r>
        <w:rPr>
          <w:rFonts w:hint="cs"/>
          <w:rtl/>
        </w:rPr>
        <w:t xml:space="preserve">بلکه همین که امر به اهم به فعلیت خود باقی است، طرد از جانب اهم وجود دارد و باعث </w:t>
      </w:r>
      <w:r>
        <w:rPr>
          <w:rtl/>
        </w:rPr>
        <w:t>م</w:t>
      </w:r>
      <w:r>
        <w:rPr>
          <w:rFonts w:hint="cs"/>
          <w:rtl/>
        </w:rPr>
        <w:t>ی‌</w:t>
      </w:r>
      <w:r>
        <w:rPr>
          <w:rFonts w:hint="eastAsia"/>
          <w:rtl/>
        </w:rPr>
        <w:t>شود</w:t>
      </w:r>
      <w:r>
        <w:rPr>
          <w:rFonts w:hint="cs"/>
          <w:rtl/>
        </w:rPr>
        <w:t xml:space="preserve"> امر به مهم در این ظرف معقول نباشد.</w:t>
      </w:r>
    </w:p>
    <w:p w14:paraId="5E6B2582" w14:textId="77777777" w:rsidR="006E6914" w:rsidRDefault="006E6914" w:rsidP="006E6914">
      <w:pPr>
        <w:rPr>
          <w:rtl/>
        </w:rPr>
      </w:pPr>
      <w:r>
        <w:rPr>
          <w:rFonts w:hint="cs"/>
          <w:rtl/>
        </w:rPr>
        <w:t xml:space="preserve">همچنین «مرحوم آخوند» در نقد «میرزای شیرازی» که </w:t>
      </w:r>
      <w:r>
        <w:rPr>
          <w:rtl/>
        </w:rPr>
        <w:t>مهم‌تر</w:t>
      </w:r>
      <w:r>
        <w:rPr>
          <w:rFonts w:hint="cs"/>
          <w:rtl/>
        </w:rPr>
        <w:t>ی</w:t>
      </w:r>
      <w:r>
        <w:rPr>
          <w:rFonts w:hint="eastAsia"/>
          <w:rtl/>
        </w:rPr>
        <w:t>ن</w:t>
      </w:r>
      <w:r>
        <w:rPr>
          <w:rFonts w:hint="cs"/>
          <w:rtl/>
        </w:rPr>
        <w:t xml:space="preserve"> طرفدار ترتب در زمان خود بوده است </w:t>
      </w:r>
      <w:r>
        <w:rPr>
          <w:rtl/>
        </w:rPr>
        <w:t>م</w:t>
      </w:r>
      <w:r>
        <w:rPr>
          <w:rFonts w:hint="cs"/>
          <w:rtl/>
        </w:rPr>
        <w:t>ی‌</w:t>
      </w:r>
      <w:r>
        <w:rPr>
          <w:rFonts w:hint="eastAsia"/>
          <w:rtl/>
        </w:rPr>
        <w:t>فرما</w:t>
      </w:r>
      <w:r>
        <w:rPr>
          <w:rFonts w:hint="cs"/>
          <w:rtl/>
        </w:rPr>
        <w:t>ی</w:t>
      </w:r>
      <w:r>
        <w:rPr>
          <w:rFonts w:hint="eastAsia"/>
          <w:rtl/>
        </w:rPr>
        <w:t>د</w:t>
      </w:r>
      <w:r>
        <w:rPr>
          <w:rFonts w:hint="cs"/>
          <w:rtl/>
        </w:rPr>
        <w:t xml:space="preserve">: اگر ترتب صحیح باشد، در صورتی که مکلف هم اهم و هم مهم را ترک کند، مستحق دو عقاب خواهد بود؛ </w:t>
      </w:r>
      <w:r>
        <w:rPr>
          <w:rtl/>
        </w:rPr>
        <w:t>درحال</w:t>
      </w:r>
      <w:r>
        <w:rPr>
          <w:rFonts w:hint="cs"/>
          <w:rtl/>
        </w:rPr>
        <w:t>ی‌</w:t>
      </w:r>
      <w:r>
        <w:rPr>
          <w:rFonts w:hint="eastAsia"/>
          <w:rtl/>
        </w:rPr>
        <w:t>که</w:t>
      </w:r>
      <w:r>
        <w:rPr>
          <w:rFonts w:hint="cs"/>
          <w:rtl/>
        </w:rPr>
        <w:t xml:space="preserve"> «میرزای شیرازی» این مطلب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به دنبال این هستند که اثبات کنند در این فرض تنها یک استحقاق عقاب وجود دارد.</w:t>
      </w:r>
    </w:p>
    <w:p w14:paraId="4F8AD0B4" w14:textId="77777777" w:rsidR="006E6914" w:rsidRDefault="006E6914" w:rsidP="006E6914">
      <w:pPr>
        <w:pStyle w:val="Heading3"/>
        <w:rPr>
          <w:rtl/>
        </w:rPr>
      </w:pPr>
      <w:r>
        <w:rPr>
          <w:rFonts w:hint="cs"/>
          <w:rtl/>
        </w:rPr>
        <w:lastRenderedPageBreak/>
        <w:t>کلام «مرحوم نائینی»</w:t>
      </w:r>
      <w:r>
        <w:rPr>
          <w:rStyle w:val="FootnoteReference"/>
          <w:rtl/>
        </w:rPr>
        <w:footnoteReference w:id="531"/>
      </w:r>
    </w:p>
    <w:p w14:paraId="1B75797C" w14:textId="77777777" w:rsidR="006E6914" w:rsidRDefault="006E6914" w:rsidP="006E6914">
      <w:pPr>
        <w:rPr>
          <w:rtl/>
        </w:rPr>
      </w:pPr>
      <w:r>
        <w:rPr>
          <w:rFonts w:hint="cs"/>
          <w:rtl/>
        </w:rPr>
        <w:t xml:space="preserve">«مرحوم فشارکی» و پس از ایشان «مرحوم نائینی» 5 مقدمه را برای اثبات ترتب بیان </w:t>
      </w:r>
      <w:r>
        <w:rPr>
          <w:rtl/>
        </w:rPr>
        <w:t>م</w:t>
      </w:r>
      <w:r>
        <w:rPr>
          <w:rFonts w:hint="cs"/>
          <w:rtl/>
        </w:rPr>
        <w:t>ی‌</w:t>
      </w:r>
      <w:r>
        <w:rPr>
          <w:rFonts w:hint="eastAsia"/>
          <w:rtl/>
        </w:rPr>
        <w:t>کنند</w:t>
      </w:r>
      <w:r>
        <w:rPr>
          <w:rStyle w:val="FootnoteReference"/>
          <w:rtl/>
        </w:rPr>
        <w:footnoteReference w:id="532"/>
      </w:r>
      <w:r>
        <w:rPr>
          <w:rFonts w:hint="cs"/>
          <w:rtl/>
        </w:rPr>
        <w:t xml:space="preserve">. این بیان گرچه مخالفانی نیز دارد، اما باعث تغییر نظر اکثریت فقها و پذیرش ترتب توسط آنها </w:t>
      </w:r>
      <w:r>
        <w:rPr>
          <w:rtl/>
        </w:rPr>
        <w:t>م</w:t>
      </w:r>
      <w:r>
        <w:rPr>
          <w:rFonts w:hint="cs"/>
          <w:rtl/>
        </w:rPr>
        <w:t>ی‌</w:t>
      </w:r>
      <w:r>
        <w:rPr>
          <w:rFonts w:hint="eastAsia"/>
          <w:rtl/>
        </w:rPr>
        <w:t>شود</w:t>
      </w:r>
      <w:r>
        <w:rPr>
          <w:rFonts w:hint="cs"/>
          <w:rtl/>
        </w:rPr>
        <w:t xml:space="preserve">. به همین جهت پرداختن به کلام «مرحوم نائینی» در این بحث دارای اهمیت </w:t>
      </w:r>
      <w:r>
        <w:rPr>
          <w:rtl/>
        </w:rPr>
        <w:t>و</w:t>
      </w:r>
      <w:r>
        <w:rPr>
          <w:rFonts w:hint="cs"/>
          <w:rtl/>
        </w:rPr>
        <w:t>ی</w:t>
      </w:r>
      <w:r>
        <w:rPr>
          <w:rFonts w:hint="eastAsia"/>
          <w:rtl/>
        </w:rPr>
        <w:t>ژه‌ا</w:t>
      </w:r>
      <w:r>
        <w:rPr>
          <w:rFonts w:hint="cs"/>
          <w:rtl/>
        </w:rPr>
        <w:t>ی است.</w:t>
      </w:r>
    </w:p>
    <w:p w14:paraId="04C259B3" w14:textId="77777777" w:rsidR="006E6914" w:rsidRDefault="006E6914" w:rsidP="006E6914">
      <w:pPr>
        <w:pStyle w:val="Heading4"/>
        <w:rPr>
          <w:rtl/>
        </w:rPr>
      </w:pPr>
      <w:r>
        <w:rPr>
          <w:rtl/>
        </w:rPr>
        <w:t>مقدمه‌</w:t>
      </w:r>
      <w:r>
        <w:rPr>
          <w:rFonts w:hint="cs"/>
          <w:rtl/>
        </w:rPr>
        <w:t>ی اول: منشأ محذور ترتب</w:t>
      </w:r>
    </w:p>
    <w:p w14:paraId="2EF7DEBA" w14:textId="77777777" w:rsidR="006E6914" w:rsidRDefault="006E6914" w:rsidP="006E6914">
      <w:pPr>
        <w:rPr>
          <w:rtl/>
        </w:rPr>
      </w:pPr>
      <w:r>
        <w:rPr>
          <w:rFonts w:hint="cs"/>
          <w:rtl/>
        </w:rPr>
        <w:t xml:space="preserve">این مطلب مورد اتفاقی است که به دو ضد در عرض هم امر تعلق </w:t>
      </w:r>
      <w:r>
        <w:rPr>
          <w:rtl/>
        </w:rPr>
        <w:t>نم</w:t>
      </w:r>
      <w:r>
        <w:rPr>
          <w:rFonts w:hint="cs"/>
          <w:rtl/>
        </w:rPr>
        <w:t>ی‌</w:t>
      </w:r>
      <w:r>
        <w:rPr>
          <w:rFonts w:hint="eastAsia"/>
          <w:rtl/>
        </w:rPr>
        <w:t>گ</w:t>
      </w:r>
      <w:r>
        <w:rPr>
          <w:rFonts w:hint="cs"/>
          <w:rtl/>
        </w:rPr>
        <w:t>ی</w:t>
      </w:r>
      <w:r>
        <w:rPr>
          <w:rFonts w:hint="eastAsia"/>
          <w:rtl/>
        </w:rPr>
        <w:t>رد</w:t>
      </w:r>
      <w:r>
        <w:rPr>
          <w:rFonts w:hint="cs"/>
          <w:rtl/>
        </w:rPr>
        <w:t>؛ زیرا ایجاب الجمع بین الضدین محال است. بنابراین:</w:t>
      </w:r>
    </w:p>
    <w:p w14:paraId="76284FF9" w14:textId="77777777" w:rsidR="006E6914" w:rsidRDefault="006E6914" w:rsidP="006E6914">
      <w:pPr>
        <w:ind w:left="720"/>
        <w:rPr>
          <w:rtl/>
        </w:rPr>
      </w:pPr>
      <w:r>
        <w:rPr>
          <w:rFonts w:hint="cs"/>
          <w:rtl/>
        </w:rPr>
        <w:t xml:space="preserve">ابتدا باید به این مطلب پرداخت که علت </w:t>
      </w:r>
      <w:r>
        <w:rPr>
          <w:rtl/>
        </w:rPr>
        <w:t>استحاله‌</w:t>
      </w:r>
      <w:r>
        <w:rPr>
          <w:rFonts w:hint="cs"/>
          <w:rtl/>
        </w:rPr>
        <w:t>ی ایجاب الجمع بین الضدین چیست؛</w:t>
      </w:r>
    </w:p>
    <w:p w14:paraId="0390EB76" w14:textId="77777777" w:rsidR="006E6914" w:rsidRDefault="006E6914" w:rsidP="006E6914">
      <w:pPr>
        <w:ind w:left="720"/>
        <w:rPr>
          <w:rtl/>
        </w:rPr>
      </w:pPr>
      <w:r>
        <w:rPr>
          <w:rFonts w:hint="cs"/>
          <w:rtl/>
        </w:rPr>
        <w:t xml:space="preserve">و سپس این مطلب را بررسی کرد که در صورت طولی شدن ضدین این علت برطرف </w:t>
      </w:r>
      <w:r>
        <w:rPr>
          <w:rtl/>
        </w:rPr>
        <w:t>م</w:t>
      </w:r>
      <w:r>
        <w:rPr>
          <w:rFonts w:hint="cs"/>
          <w:rtl/>
        </w:rPr>
        <w:t>ی‌</w:t>
      </w:r>
      <w:r>
        <w:rPr>
          <w:rFonts w:hint="eastAsia"/>
          <w:rtl/>
        </w:rPr>
        <w:t>شود</w:t>
      </w:r>
      <w:r>
        <w:rPr>
          <w:rFonts w:hint="cs"/>
          <w:rtl/>
        </w:rPr>
        <w:t xml:space="preserve"> یا خیر.</w:t>
      </w:r>
    </w:p>
    <w:p w14:paraId="69A5C5D6" w14:textId="77777777" w:rsidR="006E6914" w:rsidRDefault="006E6914" w:rsidP="006E6914">
      <w:pPr>
        <w:rPr>
          <w:rtl/>
        </w:rPr>
      </w:pPr>
      <w:r>
        <w:rPr>
          <w:rFonts w:hint="cs"/>
          <w:rtl/>
        </w:rPr>
        <w:t xml:space="preserve">دو شیء را </w:t>
      </w:r>
      <w:r>
        <w:rPr>
          <w:rtl/>
        </w:rPr>
        <w:t>م</w:t>
      </w:r>
      <w:r>
        <w:rPr>
          <w:rFonts w:hint="cs"/>
          <w:rtl/>
        </w:rPr>
        <w:t>ی‌</w:t>
      </w:r>
      <w:r>
        <w:rPr>
          <w:rFonts w:hint="eastAsia"/>
          <w:rtl/>
        </w:rPr>
        <w:t>توان</w:t>
      </w:r>
      <w:r>
        <w:rPr>
          <w:rFonts w:hint="cs"/>
          <w:rtl/>
        </w:rPr>
        <w:t xml:space="preserve"> </w:t>
      </w:r>
      <w:r>
        <w:rPr>
          <w:rtl/>
        </w:rPr>
        <w:t>به‌عنوان</w:t>
      </w:r>
      <w:r>
        <w:rPr>
          <w:rFonts w:hint="cs"/>
          <w:rtl/>
        </w:rPr>
        <w:t xml:space="preserve"> علت معرفی کرد:</w:t>
      </w:r>
    </w:p>
    <w:p w14:paraId="17A396E2" w14:textId="77777777" w:rsidR="006E6914" w:rsidRDefault="006E6914" w:rsidP="006E6914">
      <w:pPr>
        <w:ind w:left="720"/>
        <w:rPr>
          <w:rtl/>
        </w:rPr>
      </w:pPr>
      <w:r w:rsidRPr="00510EBC">
        <w:rPr>
          <w:rFonts w:cs="B Titr" w:hint="cs"/>
          <w:sz w:val="24"/>
          <w:szCs w:val="24"/>
          <w:rtl/>
        </w:rPr>
        <w:t>1. اطلاق هر دو تکلیف:</w:t>
      </w:r>
      <w:r w:rsidRPr="00510EBC">
        <w:rPr>
          <w:rFonts w:hint="cs"/>
          <w:sz w:val="24"/>
          <w:szCs w:val="24"/>
          <w:rtl/>
        </w:rPr>
        <w:t xml:space="preserve"> </w:t>
      </w:r>
      <w:r>
        <w:rPr>
          <w:rFonts w:hint="cs"/>
          <w:rtl/>
        </w:rPr>
        <w:t xml:space="preserve">اگر منشأ محذور این باشد که مولا به صورت مطلق هم به ضد الف و هم به ضد ب امر کرده است، محذور با ترتب حل </w:t>
      </w:r>
      <w:r>
        <w:rPr>
          <w:rtl/>
        </w:rPr>
        <w:t>م</w:t>
      </w:r>
      <w:r>
        <w:rPr>
          <w:rFonts w:hint="cs"/>
          <w:rtl/>
        </w:rPr>
        <w:t>ی‌</w:t>
      </w:r>
      <w:r>
        <w:rPr>
          <w:rFonts w:hint="eastAsia"/>
          <w:rtl/>
        </w:rPr>
        <w:t>شود</w:t>
      </w:r>
      <w:r>
        <w:rPr>
          <w:rFonts w:hint="cs"/>
          <w:rtl/>
        </w:rPr>
        <w:t>؛ زیرا در ترتب:</w:t>
      </w:r>
    </w:p>
    <w:p w14:paraId="79E02467" w14:textId="77777777" w:rsidR="006E6914" w:rsidRDefault="006E6914" w:rsidP="006E6914">
      <w:pPr>
        <w:ind w:left="1440"/>
        <w:rPr>
          <w:rtl/>
        </w:rPr>
      </w:pPr>
      <w:r>
        <w:rPr>
          <w:rFonts w:hint="cs"/>
          <w:rtl/>
        </w:rPr>
        <w:t>خطاب اهم مطلق است،</w:t>
      </w:r>
    </w:p>
    <w:p w14:paraId="26E18E7D" w14:textId="77777777" w:rsidR="006E6914" w:rsidRDefault="006E6914" w:rsidP="006E6914">
      <w:pPr>
        <w:ind w:left="1440"/>
        <w:rPr>
          <w:rtl/>
        </w:rPr>
      </w:pPr>
      <w:r>
        <w:rPr>
          <w:rFonts w:hint="cs"/>
          <w:rtl/>
        </w:rPr>
        <w:t xml:space="preserve">اما خطاب مهم کنار گذاشته </w:t>
      </w:r>
      <w:r>
        <w:rPr>
          <w:rtl/>
        </w:rPr>
        <w:t>م</w:t>
      </w:r>
      <w:r>
        <w:rPr>
          <w:rFonts w:hint="cs"/>
          <w:rtl/>
        </w:rPr>
        <w:t>ی‌</w:t>
      </w:r>
      <w:r>
        <w:rPr>
          <w:rFonts w:hint="eastAsia"/>
          <w:rtl/>
        </w:rPr>
        <w:t>شود</w:t>
      </w:r>
      <w:r>
        <w:rPr>
          <w:rFonts w:hint="cs"/>
          <w:rtl/>
        </w:rPr>
        <w:t>.</w:t>
      </w:r>
    </w:p>
    <w:p w14:paraId="362409AF" w14:textId="77777777" w:rsidR="006E6914" w:rsidRDefault="006E6914" w:rsidP="006E6914">
      <w:pPr>
        <w:ind w:left="720"/>
        <w:rPr>
          <w:rtl/>
        </w:rPr>
      </w:pPr>
      <w:r w:rsidRPr="00510EBC">
        <w:rPr>
          <w:rFonts w:cs="B Titr" w:hint="cs"/>
          <w:sz w:val="24"/>
          <w:szCs w:val="24"/>
          <w:rtl/>
        </w:rPr>
        <w:t>2. فعلیت هر دو تکلیف:</w:t>
      </w:r>
      <w:r>
        <w:rPr>
          <w:rFonts w:hint="cs"/>
          <w:rtl/>
        </w:rPr>
        <w:t xml:space="preserve"> اگر منشأ محذور این باشد که هر دو خطاب فعلی هستند، محذور با ترتب حل </w:t>
      </w:r>
      <w:r>
        <w:rPr>
          <w:rtl/>
        </w:rPr>
        <w:t>نم</w:t>
      </w:r>
      <w:r>
        <w:rPr>
          <w:rFonts w:hint="cs"/>
          <w:rtl/>
        </w:rPr>
        <w:t>ی‌</w:t>
      </w:r>
      <w:r>
        <w:rPr>
          <w:rFonts w:hint="eastAsia"/>
          <w:rtl/>
        </w:rPr>
        <w:t>شود</w:t>
      </w:r>
      <w:r>
        <w:rPr>
          <w:rFonts w:hint="cs"/>
          <w:rtl/>
        </w:rPr>
        <w:t>؛ زیرا:</w:t>
      </w:r>
    </w:p>
    <w:p w14:paraId="1F9441DD" w14:textId="77777777" w:rsidR="006E6914" w:rsidRDefault="006E6914" w:rsidP="006E6914">
      <w:pPr>
        <w:ind w:left="1440"/>
        <w:rPr>
          <w:rtl/>
        </w:rPr>
      </w:pPr>
      <w:r>
        <w:rPr>
          <w:rFonts w:hint="cs"/>
          <w:rtl/>
        </w:rPr>
        <w:t>از طرفی در ترتب عصیان اهم محقق نشده و به همین جهت اهم از فعلیت نیفتاده است؛</w:t>
      </w:r>
    </w:p>
    <w:p w14:paraId="15AF731C" w14:textId="77777777" w:rsidR="006E6914" w:rsidRDefault="006E6914" w:rsidP="006E6914">
      <w:pPr>
        <w:ind w:left="1440"/>
        <w:rPr>
          <w:rtl/>
        </w:rPr>
      </w:pPr>
      <w:r>
        <w:rPr>
          <w:rFonts w:hint="cs"/>
          <w:rtl/>
        </w:rPr>
        <w:t>و از طرف دیگر با قصد عصیان اهم، مهم نیز به فعلیت خواهد رسید.</w:t>
      </w:r>
    </w:p>
    <w:p w14:paraId="06DFB904" w14:textId="77777777" w:rsidR="006E6914" w:rsidRDefault="006E6914" w:rsidP="006E6914">
      <w:pPr>
        <w:ind w:left="720"/>
        <w:rPr>
          <w:rtl/>
        </w:rPr>
      </w:pPr>
      <w:r>
        <w:rPr>
          <w:rFonts w:hint="cs"/>
          <w:rtl/>
        </w:rPr>
        <w:t>بنابراین در این صورت در ترتب دو تکلیفی که مولا علم به عدم امکان امتثال آنها دارد به فعلیت خواهند رسید که این مطلب قابل پذیرش نیست.</w:t>
      </w:r>
    </w:p>
    <w:p w14:paraId="4FC978A3" w14:textId="77777777" w:rsidR="006E6914" w:rsidRDefault="006E6914" w:rsidP="006E6914">
      <w:pPr>
        <w:rPr>
          <w:rtl/>
        </w:rPr>
      </w:pPr>
      <w:r>
        <w:rPr>
          <w:rFonts w:hint="cs"/>
          <w:rtl/>
        </w:rPr>
        <w:t xml:space="preserve">اصل کلام «مرحوم نائینی» در </w:t>
      </w:r>
      <w:r>
        <w:rPr>
          <w:rtl/>
        </w:rPr>
        <w:t>مقدمه‌</w:t>
      </w:r>
      <w:r>
        <w:rPr>
          <w:rFonts w:hint="cs"/>
          <w:rtl/>
        </w:rPr>
        <w:t xml:space="preserve">ی اول بیان محذور ترتب است، اما ایشان سه </w:t>
      </w:r>
      <w:r>
        <w:rPr>
          <w:rtl/>
        </w:rPr>
        <w:t>نکته‌</w:t>
      </w:r>
      <w:r>
        <w:rPr>
          <w:rFonts w:hint="cs"/>
          <w:rtl/>
        </w:rPr>
        <w:t xml:space="preserve">ی دیگر را نیز در این مقدمه بیان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که گرچه این مطالب در استدلال نقشی ندارند، اما مطالب مهمی هستند.</w:t>
      </w:r>
    </w:p>
    <w:p w14:paraId="7F25E92A" w14:textId="77777777" w:rsidR="006E6914" w:rsidRDefault="006E6914" w:rsidP="006E6914">
      <w:pPr>
        <w:rPr>
          <w:rtl/>
        </w:rPr>
      </w:pPr>
      <w:r w:rsidRPr="00DC2201">
        <w:rPr>
          <w:rFonts w:cs="B Titr" w:hint="cs"/>
          <w:sz w:val="24"/>
          <w:szCs w:val="24"/>
          <w:rtl/>
        </w:rPr>
        <w:t xml:space="preserve">1. </w:t>
      </w:r>
      <w:r>
        <w:rPr>
          <w:rFonts w:cs="B Titr"/>
          <w:sz w:val="24"/>
          <w:szCs w:val="24"/>
          <w:rtl/>
        </w:rPr>
        <w:t>رابطه‌</w:t>
      </w:r>
      <w:r>
        <w:rPr>
          <w:rFonts w:cs="B Titr" w:hint="cs"/>
          <w:sz w:val="24"/>
          <w:szCs w:val="24"/>
          <w:rtl/>
        </w:rPr>
        <w:t>ی</w:t>
      </w:r>
      <w:r w:rsidRPr="00DC2201">
        <w:rPr>
          <w:rFonts w:cs="B Titr" w:hint="cs"/>
          <w:sz w:val="24"/>
          <w:szCs w:val="24"/>
          <w:rtl/>
        </w:rPr>
        <w:t xml:space="preserve"> بین تزاحم اهم و مهم و تزاحم متساویین:</w:t>
      </w:r>
      <w:r>
        <w:rPr>
          <w:rFonts w:hint="cs"/>
          <w:rtl/>
        </w:rPr>
        <w:t xml:space="preserve"> </w:t>
      </w:r>
      <w:r>
        <w:rPr>
          <w:rtl/>
        </w:rPr>
        <w:t>همان‌گونه</w:t>
      </w:r>
      <w:r>
        <w:rPr>
          <w:rFonts w:hint="cs"/>
          <w:rtl/>
        </w:rPr>
        <w:t xml:space="preserve"> که گفته شد بحث ترتب منحصر در تصحیح عمل عبادی در ضد نیست، بلکه در موارد دیگر نیز کاربرد دارد. یکی از این موارد تزاحم متساویین است. </w:t>
      </w:r>
      <w:r>
        <w:rPr>
          <w:rtl/>
        </w:rPr>
        <w:t>به‌طور</w:t>
      </w:r>
      <w:r>
        <w:rPr>
          <w:rFonts w:hint="cs"/>
          <w:rtl/>
        </w:rPr>
        <w:t xml:space="preserve"> مثال در صورتی که دو شخصی که </w:t>
      </w:r>
      <w:r>
        <w:rPr>
          <w:rtl/>
        </w:rPr>
        <w:t>برتر</w:t>
      </w:r>
      <w:r>
        <w:rPr>
          <w:rFonts w:hint="cs"/>
          <w:rtl/>
        </w:rPr>
        <w:t>ی‌</w:t>
      </w:r>
      <w:r>
        <w:rPr>
          <w:rFonts w:hint="eastAsia"/>
          <w:rtl/>
        </w:rPr>
        <w:t>ا</w:t>
      </w:r>
      <w:r>
        <w:rPr>
          <w:rFonts w:hint="cs"/>
          <w:rtl/>
        </w:rPr>
        <w:t>ی بر هم ندارند در حال غرق شدن باشند و مکلف قدرت بر نجات هر دو نداشته باشد، طبق فتوای تمامی فقها نجات دادن جان هر دو واجب نیست، اما مکلف نباید هر دو را نیز ترک کند، بلکه باید یکی از آنها را نجات دهد و در اینکه کدام یک را انتخاب کند نیز مخیر است. آنچه در این بحث اختلافی است این است که این تخییر، تخییر عقلی است یا تخییر شرعی.</w:t>
      </w:r>
    </w:p>
    <w:p w14:paraId="6C6EFC4C" w14:textId="77777777" w:rsidR="006E6914" w:rsidRDefault="006E6914" w:rsidP="006E6914">
      <w:pPr>
        <w:rPr>
          <w:rtl/>
        </w:rPr>
      </w:pPr>
      <w:r>
        <w:rPr>
          <w:rFonts w:hint="cs"/>
          <w:rtl/>
        </w:rPr>
        <w:t xml:space="preserve">«مرحوم نائینی» به دنبال این هستند که بین تزاحم متساویین و عقلی یا شرعی دانستن تخییر در آن با تزاحمی که در بحث ضد مطرح است ملازمه ایجاد کنند. ایشان برای رسیدن به این هدف از دو پاسخی که </w:t>
      </w:r>
      <w:r>
        <w:rPr>
          <w:rtl/>
        </w:rPr>
        <w:t>به‌عنوان</w:t>
      </w:r>
      <w:r>
        <w:rPr>
          <w:rFonts w:hint="cs"/>
          <w:rtl/>
        </w:rPr>
        <w:t xml:space="preserve"> علت محال بودن ایجاب الجمع بین الضدین ارائه شده استفاده </w:t>
      </w:r>
      <w:r>
        <w:rPr>
          <w:rtl/>
        </w:rPr>
        <w:t>م</w:t>
      </w:r>
      <w:r>
        <w:rPr>
          <w:rFonts w:hint="cs"/>
          <w:rtl/>
        </w:rPr>
        <w:t>ی‌</w:t>
      </w:r>
      <w:r>
        <w:rPr>
          <w:rFonts w:hint="eastAsia"/>
          <w:rtl/>
        </w:rPr>
        <w:t>کنند</w:t>
      </w:r>
      <w:r>
        <w:rPr>
          <w:rFonts w:hint="cs"/>
          <w:rtl/>
        </w:rPr>
        <w:t>:</w:t>
      </w:r>
    </w:p>
    <w:p w14:paraId="78D1DC2D" w14:textId="77777777" w:rsidR="006E6914" w:rsidRDefault="006E6914" w:rsidP="006E6914">
      <w:pPr>
        <w:ind w:left="720"/>
        <w:rPr>
          <w:rtl/>
        </w:rPr>
      </w:pPr>
      <w:r>
        <w:rPr>
          <w:rFonts w:hint="cs"/>
          <w:rtl/>
        </w:rPr>
        <w:t xml:space="preserve">کسانی که علت محال بودن را اطلاق هر دو خطاب </w:t>
      </w:r>
      <w:r>
        <w:rPr>
          <w:rtl/>
        </w:rPr>
        <w:t>م</w:t>
      </w:r>
      <w:r>
        <w:rPr>
          <w:rFonts w:hint="cs"/>
          <w:rtl/>
        </w:rPr>
        <w:t>ی‌</w:t>
      </w:r>
      <w:r>
        <w:rPr>
          <w:rFonts w:hint="eastAsia"/>
          <w:rtl/>
        </w:rPr>
        <w:t>دانند</w:t>
      </w:r>
      <w:r>
        <w:rPr>
          <w:rFonts w:hint="cs"/>
          <w:rtl/>
        </w:rPr>
        <w:t xml:space="preserve">، در بحث ضد ترتب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در بحث تزاحم متساویین قائل به تخییر عقلی </w:t>
      </w:r>
      <w:r>
        <w:rPr>
          <w:rtl/>
        </w:rPr>
        <w:t>م</w:t>
      </w:r>
      <w:r>
        <w:rPr>
          <w:rFonts w:hint="cs"/>
          <w:rtl/>
        </w:rPr>
        <w:t>ی‌</w:t>
      </w:r>
      <w:r>
        <w:rPr>
          <w:rFonts w:hint="eastAsia"/>
          <w:rtl/>
        </w:rPr>
        <w:t>شوند</w:t>
      </w:r>
      <w:r>
        <w:rPr>
          <w:rFonts w:hint="cs"/>
          <w:rtl/>
        </w:rPr>
        <w:t xml:space="preserve">؛ زیرا به نظر ایشان عقل در فرض تزاحم متساویین اطلاق هر دو خطاب را ممکن </w:t>
      </w:r>
      <w:r>
        <w:rPr>
          <w:rtl/>
        </w:rPr>
        <w:t>نم</w:t>
      </w:r>
      <w:r>
        <w:rPr>
          <w:rFonts w:hint="cs"/>
          <w:rtl/>
        </w:rPr>
        <w:t>ی‌</w:t>
      </w:r>
      <w:r>
        <w:rPr>
          <w:rFonts w:hint="eastAsia"/>
          <w:rtl/>
        </w:rPr>
        <w:t>داند</w:t>
      </w:r>
      <w:r>
        <w:rPr>
          <w:rFonts w:hint="cs"/>
          <w:rtl/>
        </w:rPr>
        <w:t>،</w:t>
      </w:r>
    </w:p>
    <w:p w14:paraId="25F8B232" w14:textId="77777777" w:rsidR="006E6914" w:rsidRDefault="006E6914" w:rsidP="006E6914">
      <w:pPr>
        <w:ind w:left="720"/>
        <w:rPr>
          <w:rtl/>
        </w:rPr>
      </w:pPr>
      <w:r>
        <w:rPr>
          <w:rFonts w:hint="cs"/>
          <w:rtl/>
        </w:rPr>
        <w:t xml:space="preserve">و کسانی که علت محال بودن را فعلیت هر دو خطاب </w:t>
      </w:r>
      <w:r>
        <w:rPr>
          <w:rtl/>
        </w:rPr>
        <w:t>م</w:t>
      </w:r>
      <w:r>
        <w:rPr>
          <w:rFonts w:hint="cs"/>
          <w:rtl/>
        </w:rPr>
        <w:t>ی‌</w:t>
      </w:r>
      <w:r>
        <w:rPr>
          <w:rFonts w:hint="eastAsia"/>
          <w:rtl/>
        </w:rPr>
        <w:t>دانند</w:t>
      </w:r>
      <w:r>
        <w:rPr>
          <w:rFonts w:hint="cs"/>
          <w:rtl/>
        </w:rPr>
        <w:t xml:space="preserve">، در بحث ضد ترتب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در بحث تزاحم متساویین قائل به تخییر شرعی </w:t>
      </w:r>
      <w:r>
        <w:rPr>
          <w:rtl/>
        </w:rPr>
        <w:t>م</w:t>
      </w:r>
      <w:r>
        <w:rPr>
          <w:rFonts w:hint="cs"/>
          <w:rtl/>
        </w:rPr>
        <w:t>ی‌</w:t>
      </w:r>
      <w:r>
        <w:rPr>
          <w:rFonts w:hint="eastAsia"/>
          <w:rtl/>
        </w:rPr>
        <w:t>شوند</w:t>
      </w:r>
      <w:r>
        <w:rPr>
          <w:rFonts w:hint="cs"/>
          <w:rtl/>
        </w:rPr>
        <w:t xml:space="preserve">. به نظر ایشان فعلیت دو خطاب با هم تعارض کرده و تساقط </w:t>
      </w:r>
      <w:r>
        <w:rPr>
          <w:rtl/>
        </w:rPr>
        <w:t>م</w:t>
      </w:r>
      <w:r>
        <w:rPr>
          <w:rFonts w:hint="cs"/>
          <w:rtl/>
        </w:rPr>
        <w:t>ی‌</w:t>
      </w:r>
      <w:r>
        <w:rPr>
          <w:rFonts w:hint="eastAsia"/>
          <w:rtl/>
        </w:rPr>
        <w:t>کنند</w:t>
      </w:r>
      <w:r>
        <w:rPr>
          <w:rFonts w:hint="cs"/>
          <w:rtl/>
        </w:rPr>
        <w:t xml:space="preserve"> و سپس شارع در این ظرف تخییر جدیدی انشاء </w:t>
      </w:r>
      <w:r>
        <w:rPr>
          <w:rtl/>
        </w:rPr>
        <w:t>م</w:t>
      </w:r>
      <w:r>
        <w:rPr>
          <w:rFonts w:hint="cs"/>
          <w:rtl/>
        </w:rPr>
        <w:t>ی‌</w:t>
      </w:r>
      <w:r>
        <w:rPr>
          <w:rFonts w:hint="eastAsia"/>
          <w:rtl/>
        </w:rPr>
        <w:t>کند</w:t>
      </w:r>
      <w:r>
        <w:rPr>
          <w:rFonts w:hint="cs"/>
          <w:rtl/>
        </w:rPr>
        <w:t>.</w:t>
      </w:r>
    </w:p>
    <w:p w14:paraId="50D8E7C7" w14:textId="77777777" w:rsidR="006E6914" w:rsidRDefault="006E6914" w:rsidP="006E6914">
      <w:pPr>
        <w:rPr>
          <w:rtl/>
        </w:rPr>
      </w:pPr>
      <w:r>
        <w:rPr>
          <w:rFonts w:hint="cs"/>
          <w:rtl/>
        </w:rPr>
        <w:t xml:space="preserve">«مرحوم نائینی» پس از بیان این ملازمه نقدی به کلام «شیخ انصاری» و نقدی به کلام «مرحوم آخوند» وارد </w:t>
      </w:r>
      <w:r>
        <w:rPr>
          <w:rtl/>
        </w:rPr>
        <w:t>م</w:t>
      </w:r>
      <w:r>
        <w:rPr>
          <w:rFonts w:hint="cs"/>
          <w:rtl/>
        </w:rPr>
        <w:t>ی‌</w:t>
      </w:r>
      <w:r>
        <w:rPr>
          <w:rFonts w:hint="eastAsia"/>
          <w:rtl/>
        </w:rPr>
        <w:t>کنند</w:t>
      </w:r>
      <w:r>
        <w:rPr>
          <w:rFonts w:hint="cs"/>
          <w:rtl/>
        </w:rPr>
        <w:t>.</w:t>
      </w:r>
    </w:p>
    <w:p w14:paraId="2C409F4D" w14:textId="77777777" w:rsidR="006E6914" w:rsidRDefault="006E6914" w:rsidP="006E6914">
      <w:pPr>
        <w:rPr>
          <w:rtl/>
        </w:rPr>
      </w:pPr>
      <w:r w:rsidRPr="00DC2201">
        <w:rPr>
          <w:rFonts w:cs="B Titr" w:hint="cs"/>
          <w:sz w:val="24"/>
          <w:szCs w:val="24"/>
          <w:rtl/>
        </w:rPr>
        <w:t>2. اشکال به «شیخ انصاری»:</w:t>
      </w:r>
      <w:r>
        <w:rPr>
          <w:rFonts w:hint="cs"/>
          <w:rtl/>
        </w:rPr>
        <w:t xml:space="preserve"> اشکال ایشان به «شیخ انصاری» این است که «شیخ انصاری» از منکرین ترتب است و در عین حال در تزاحم متساویین قائل به تخییر عقلی است و این مطلب با </w:t>
      </w:r>
      <w:r>
        <w:rPr>
          <w:rtl/>
        </w:rPr>
        <w:t>ملازمه‌</w:t>
      </w:r>
      <w:r>
        <w:rPr>
          <w:rFonts w:hint="cs"/>
          <w:rtl/>
        </w:rPr>
        <w:t>ی مذکور سازگار نیست.</w:t>
      </w:r>
    </w:p>
    <w:p w14:paraId="462C16ED" w14:textId="77777777" w:rsidR="006E6914" w:rsidRDefault="006E6914" w:rsidP="006E6914">
      <w:pPr>
        <w:rPr>
          <w:rtl/>
        </w:rPr>
      </w:pPr>
      <w:r w:rsidRPr="00DC2201">
        <w:rPr>
          <w:rFonts w:cs="B Titr" w:hint="cs"/>
          <w:sz w:val="24"/>
          <w:szCs w:val="24"/>
          <w:rtl/>
        </w:rPr>
        <w:lastRenderedPageBreak/>
        <w:t>3. اشکال به «مرحوم آخوند»:</w:t>
      </w:r>
      <w:r w:rsidRPr="00DC2201">
        <w:rPr>
          <w:rFonts w:hint="cs"/>
          <w:sz w:val="24"/>
          <w:szCs w:val="24"/>
          <w:rtl/>
        </w:rPr>
        <w:t xml:space="preserve"> </w:t>
      </w:r>
      <w:r>
        <w:rPr>
          <w:rFonts w:hint="cs"/>
          <w:rtl/>
        </w:rPr>
        <w:t xml:space="preserve">اشکال ایشان به «مرحوم آخوند» در مورد وحدت یا تعدد عقاب است که در نقد «مرحوم آخوند» به «میرزای شیرازی» بیان شد. «مرحوم نائینی» در این مورد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وحدت یا تعدد عقاب نیز وابسته به علت محال بودن ایجاب الجمع بین الضدین است:</w:t>
      </w:r>
    </w:p>
    <w:p w14:paraId="247866A7" w14:textId="77777777" w:rsidR="006E6914" w:rsidRDefault="006E6914" w:rsidP="006E6914">
      <w:pPr>
        <w:ind w:left="720"/>
        <w:rPr>
          <w:rtl/>
        </w:rPr>
      </w:pPr>
      <w:r>
        <w:rPr>
          <w:rFonts w:hint="cs"/>
          <w:rtl/>
        </w:rPr>
        <w:t xml:space="preserve">اگر علت استحاله اطلاق هر دو خطاب باشد، ترتب مورد پذیرش قرار گرفته و مکلف تنها مستحق یک عقاب خواهد بود؛ زیرا در ترتب اطلاق هر دو خطاب نفی </w:t>
      </w:r>
      <w:r>
        <w:rPr>
          <w:rtl/>
        </w:rPr>
        <w:t>م</w:t>
      </w:r>
      <w:r>
        <w:rPr>
          <w:rFonts w:hint="cs"/>
          <w:rtl/>
        </w:rPr>
        <w:t>ی‌</w:t>
      </w:r>
      <w:r>
        <w:rPr>
          <w:rFonts w:hint="eastAsia"/>
          <w:rtl/>
        </w:rPr>
        <w:t>شود</w:t>
      </w:r>
      <w:r>
        <w:rPr>
          <w:rFonts w:hint="cs"/>
          <w:rtl/>
        </w:rPr>
        <w:t>؛</w:t>
      </w:r>
    </w:p>
    <w:p w14:paraId="3A06E55E" w14:textId="77777777" w:rsidR="006E6914" w:rsidRDefault="006E6914" w:rsidP="006E6914">
      <w:pPr>
        <w:ind w:left="720"/>
        <w:rPr>
          <w:rtl/>
        </w:rPr>
      </w:pPr>
      <w:r>
        <w:rPr>
          <w:rFonts w:hint="cs"/>
          <w:rtl/>
        </w:rPr>
        <w:t xml:space="preserve">اما اگر علت استحاله فعلیت هر دو خطاب باشد، ترتب انکار شده و مکلف مستحق دو عقاب خواهد بود؛ زیرا مولا دو خطاب فعلی داشته که هر دوی آنها عصیان </w:t>
      </w:r>
      <w:r>
        <w:rPr>
          <w:rtl/>
        </w:rPr>
        <w:t>شده‌اند</w:t>
      </w:r>
      <w:r>
        <w:rPr>
          <w:rFonts w:hint="cs"/>
          <w:rtl/>
        </w:rPr>
        <w:t>.</w:t>
      </w:r>
    </w:p>
    <w:p w14:paraId="359A12AD" w14:textId="77777777" w:rsidR="006E6914" w:rsidRDefault="006E6914" w:rsidP="006E6914">
      <w:pPr>
        <w:rPr>
          <w:rtl/>
        </w:rPr>
      </w:pPr>
      <w:r>
        <w:rPr>
          <w:rFonts w:hint="cs"/>
          <w:rtl/>
        </w:rPr>
        <w:t>بنابراین:</w:t>
      </w:r>
    </w:p>
    <w:p w14:paraId="72CB5448" w14:textId="77777777" w:rsidR="006E6914" w:rsidRDefault="006E6914" w:rsidP="006E6914">
      <w:pPr>
        <w:ind w:left="720"/>
        <w:rPr>
          <w:rtl/>
        </w:rPr>
      </w:pPr>
      <w:r>
        <w:rPr>
          <w:rFonts w:hint="cs"/>
          <w:rtl/>
        </w:rPr>
        <w:t xml:space="preserve">علت اینکه «میرزای شیرازی» تعدد عقاب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این است که ایشان علت استحاله را اطلاق هر دو خطاب </w:t>
      </w:r>
      <w:r>
        <w:rPr>
          <w:rtl/>
        </w:rPr>
        <w:t>م</w:t>
      </w:r>
      <w:r>
        <w:rPr>
          <w:rFonts w:hint="cs"/>
          <w:rtl/>
        </w:rPr>
        <w:t>ی‌</w:t>
      </w:r>
      <w:r>
        <w:rPr>
          <w:rFonts w:hint="eastAsia"/>
          <w:rtl/>
        </w:rPr>
        <w:t>دانند</w:t>
      </w:r>
      <w:r>
        <w:rPr>
          <w:rFonts w:hint="cs"/>
          <w:rtl/>
        </w:rPr>
        <w:t>،</w:t>
      </w:r>
    </w:p>
    <w:p w14:paraId="7D6D3B66" w14:textId="77777777" w:rsidR="006E6914" w:rsidRDefault="006E6914" w:rsidP="006E6914">
      <w:pPr>
        <w:ind w:left="720"/>
        <w:rPr>
          <w:rtl/>
        </w:rPr>
      </w:pPr>
      <w:r>
        <w:rPr>
          <w:rFonts w:hint="cs"/>
          <w:rtl/>
        </w:rPr>
        <w:t xml:space="preserve">و علت اینکه «مرحوم آخوند» تعدد عقاب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این است که ایشان علت استحاله را فعلیت هر دو خطاب </w:t>
      </w:r>
      <w:r>
        <w:rPr>
          <w:rtl/>
        </w:rPr>
        <w:t>م</w:t>
      </w:r>
      <w:r>
        <w:rPr>
          <w:rFonts w:hint="cs"/>
          <w:rtl/>
        </w:rPr>
        <w:t>ی‌</w:t>
      </w:r>
      <w:r>
        <w:rPr>
          <w:rFonts w:hint="eastAsia"/>
          <w:rtl/>
        </w:rPr>
        <w:t>دانند</w:t>
      </w:r>
      <w:r>
        <w:rPr>
          <w:rFonts w:hint="cs"/>
          <w:rtl/>
        </w:rPr>
        <w:t>.</w:t>
      </w:r>
    </w:p>
    <w:p w14:paraId="628CB1F6" w14:textId="77777777" w:rsidR="006E6914" w:rsidRDefault="006E6914" w:rsidP="006E6914">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w:t>
      </w:r>
    </w:p>
    <w:p w14:paraId="4A941896" w14:textId="77777777" w:rsidR="006E6914" w:rsidRDefault="006E6914" w:rsidP="006E6914">
      <w:pPr>
        <w:ind w:left="720"/>
        <w:rPr>
          <w:rtl/>
        </w:rPr>
      </w:pPr>
      <w:r>
        <w:rPr>
          <w:rFonts w:hint="cs"/>
          <w:rtl/>
        </w:rPr>
        <w:t xml:space="preserve">«میرزای شیرازی» در تزاحم متساویین قائل به تخییر عقلی </w:t>
      </w:r>
      <w:r>
        <w:rPr>
          <w:rtl/>
        </w:rPr>
        <w:t>م</w:t>
      </w:r>
      <w:r>
        <w:rPr>
          <w:rFonts w:hint="cs"/>
          <w:rtl/>
        </w:rPr>
        <w:t>ی‌</w:t>
      </w:r>
      <w:r>
        <w:rPr>
          <w:rFonts w:hint="eastAsia"/>
          <w:rtl/>
        </w:rPr>
        <w:t>شوند</w:t>
      </w:r>
      <w:r>
        <w:rPr>
          <w:rFonts w:hint="cs"/>
          <w:rtl/>
        </w:rPr>
        <w:t>؛</w:t>
      </w:r>
    </w:p>
    <w:p w14:paraId="2E8013C0" w14:textId="77777777" w:rsidR="006E6914" w:rsidRDefault="006E6914" w:rsidP="006E6914">
      <w:pPr>
        <w:ind w:left="720"/>
        <w:rPr>
          <w:rtl/>
        </w:rPr>
      </w:pPr>
      <w:r>
        <w:rPr>
          <w:rFonts w:hint="cs"/>
          <w:rtl/>
        </w:rPr>
        <w:t xml:space="preserve">و «مرحوم آخوند» در تزاحم متساویین قائل به تخییر شرعی </w:t>
      </w:r>
      <w:r>
        <w:rPr>
          <w:rtl/>
        </w:rPr>
        <w:t>م</w:t>
      </w:r>
      <w:r>
        <w:rPr>
          <w:rFonts w:hint="cs"/>
          <w:rtl/>
        </w:rPr>
        <w:t>ی‌</w:t>
      </w:r>
      <w:r>
        <w:rPr>
          <w:rFonts w:hint="eastAsia"/>
          <w:rtl/>
        </w:rPr>
        <w:t>شوند</w:t>
      </w:r>
      <w:r>
        <w:rPr>
          <w:rFonts w:hint="cs"/>
          <w:rtl/>
        </w:rPr>
        <w:t>.</w:t>
      </w:r>
    </w:p>
    <w:p w14:paraId="02827DC0" w14:textId="77777777" w:rsidR="006E6914" w:rsidRDefault="006E6914" w:rsidP="006E6914">
      <w:pPr>
        <w:pStyle w:val="Heading4"/>
        <w:rPr>
          <w:rtl/>
        </w:rPr>
      </w:pPr>
      <w:r>
        <w:rPr>
          <w:rFonts w:hint="cs"/>
          <w:rtl/>
        </w:rPr>
        <w:t>بررسی</w:t>
      </w:r>
      <w:r>
        <w:rPr>
          <w:rStyle w:val="FootnoteReference"/>
          <w:rtl/>
        </w:rPr>
        <w:footnoteReference w:id="533"/>
      </w:r>
    </w:p>
    <w:p w14:paraId="631EEFC9" w14:textId="77777777" w:rsidR="006E6914" w:rsidRDefault="006E6914" w:rsidP="006E6914">
      <w:pPr>
        <w:rPr>
          <w:rtl/>
        </w:rPr>
      </w:pPr>
      <w:r>
        <w:rPr>
          <w:rFonts w:hint="cs"/>
          <w:rtl/>
        </w:rPr>
        <w:t xml:space="preserve">کلام ایشان در مورد اینکه علت محال بودن یکی از دو امر مذکور است مورد پذیرش است، اما مطلبی که ایشان در مقدمات آینده آن را بیان </w:t>
      </w:r>
      <w:r>
        <w:rPr>
          <w:rtl/>
        </w:rPr>
        <w:t>م</w:t>
      </w:r>
      <w:r>
        <w:rPr>
          <w:rFonts w:hint="cs"/>
          <w:rtl/>
        </w:rPr>
        <w:t>ی‌</w:t>
      </w:r>
      <w:r>
        <w:rPr>
          <w:rFonts w:hint="eastAsia"/>
          <w:rtl/>
        </w:rPr>
        <w:t>کنند</w:t>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علت محال بودن اطلاق خطابین است که این محذور با ترتب حل </w:t>
      </w:r>
      <w:r>
        <w:rPr>
          <w:rtl/>
        </w:rPr>
        <w:t>م</w:t>
      </w:r>
      <w:r>
        <w:rPr>
          <w:rFonts w:hint="cs"/>
          <w:rtl/>
        </w:rPr>
        <w:t>ی‌</w:t>
      </w:r>
      <w:r>
        <w:rPr>
          <w:rFonts w:hint="eastAsia"/>
          <w:rtl/>
        </w:rPr>
        <w:t>شود</w:t>
      </w:r>
      <w:r>
        <w:rPr>
          <w:rFonts w:hint="cs"/>
          <w:rtl/>
        </w:rPr>
        <w:t>، قابل پذیرش نیست.</w:t>
      </w:r>
    </w:p>
    <w:p w14:paraId="34E1E556" w14:textId="77777777" w:rsidR="006E6914" w:rsidRDefault="006E6914" w:rsidP="006E6914">
      <w:pPr>
        <w:rPr>
          <w:rtl/>
        </w:rPr>
      </w:pPr>
      <w:r>
        <w:rPr>
          <w:rFonts w:hint="cs"/>
          <w:rtl/>
        </w:rPr>
        <w:t xml:space="preserve">همچنین </w:t>
      </w:r>
      <w:r>
        <w:rPr>
          <w:rtl/>
        </w:rPr>
        <w:t>ادامه‌</w:t>
      </w:r>
      <w:r>
        <w:rPr>
          <w:rFonts w:hint="cs"/>
          <w:rtl/>
        </w:rPr>
        <w:t>ی کلام ایشان که اشکال به «شیخ انصاری» و «مرحوم آخوند» است نیز مورد پذیرش نیست.</w:t>
      </w:r>
    </w:p>
    <w:p w14:paraId="5927F3A0" w14:textId="77777777" w:rsidR="006E6914" w:rsidRDefault="006E6914" w:rsidP="006E6914">
      <w:pPr>
        <w:rPr>
          <w:rtl/>
        </w:rPr>
      </w:pPr>
      <w:r>
        <w:rPr>
          <w:rFonts w:hint="cs"/>
          <w:rtl/>
        </w:rPr>
        <w:t xml:space="preserve">معتقدیم بین تزاحم اهم و مهم و تزاحم متساویین (که تخییر عقلی و شرعی در آن مطرح </w:t>
      </w:r>
      <w:r>
        <w:rPr>
          <w:rtl/>
        </w:rPr>
        <w:t>م</w:t>
      </w:r>
      <w:r>
        <w:rPr>
          <w:rFonts w:hint="cs"/>
          <w:rtl/>
        </w:rPr>
        <w:t>ی‌</w:t>
      </w:r>
      <w:r>
        <w:rPr>
          <w:rFonts w:hint="eastAsia"/>
          <w:rtl/>
        </w:rPr>
        <w:t>شود</w:t>
      </w:r>
      <w:r>
        <w:rPr>
          <w:rFonts w:hint="cs"/>
          <w:rtl/>
        </w:rPr>
        <w:t xml:space="preserve">) </w:t>
      </w:r>
      <w:r>
        <w:rPr>
          <w:rtl/>
        </w:rPr>
        <w:t>رابطه‌ا</w:t>
      </w:r>
      <w:r>
        <w:rPr>
          <w:rFonts w:hint="cs"/>
          <w:rtl/>
        </w:rPr>
        <w:t>ی وجود ندارد و این دو، دو مبحث مستقل هستند. توضیح اینکه:</w:t>
      </w:r>
    </w:p>
    <w:p w14:paraId="6CBA23BA" w14:textId="77777777" w:rsidR="006E6914" w:rsidRDefault="006E6914" w:rsidP="006E6914">
      <w:pPr>
        <w:ind w:left="720"/>
        <w:rPr>
          <w:rtl/>
        </w:rPr>
      </w:pPr>
      <w:r>
        <w:rPr>
          <w:rFonts w:hint="cs"/>
          <w:rtl/>
        </w:rPr>
        <w:t>در تزاحم اهم و مهم، امر به مهم مشروط به قصد عصیان اهم یا عصیان به نحو شرط متأخر است،</w:t>
      </w:r>
    </w:p>
    <w:p w14:paraId="3BF99846" w14:textId="77777777" w:rsidR="006E6914" w:rsidRDefault="006E6914" w:rsidP="006E6914">
      <w:pPr>
        <w:ind w:left="720"/>
        <w:rPr>
          <w:rtl/>
        </w:rPr>
      </w:pPr>
      <w:r>
        <w:rPr>
          <w:rFonts w:hint="cs"/>
          <w:rtl/>
        </w:rPr>
        <w:t xml:space="preserve">اما در تزاحم متساویین از عصیان خارجی صحبت </w:t>
      </w:r>
      <w:r>
        <w:rPr>
          <w:rtl/>
        </w:rPr>
        <w:t>م</w:t>
      </w:r>
      <w:r>
        <w:rPr>
          <w:rFonts w:hint="cs"/>
          <w:rtl/>
        </w:rPr>
        <w:t>ی‌</w:t>
      </w:r>
      <w:r>
        <w:rPr>
          <w:rFonts w:hint="eastAsia"/>
          <w:rtl/>
        </w:rPr>
        <w:t>شود</w:t>
      </w:r>
      <w:r>
        <w:rPr>
          <w:rFonts w:hint="cs"/>
          <w:rtl/>
        </w:rPr>
        <w:t xml:space="preserve">؛ یعنی مکلف پس از ترک یکی از دو متزاحم حق ترک دیگری را ندارد. به عبارت دیگر در تزاحم متساویین از عصیان خارجی که لا بد منه است صحبت </w:t>
      </w:r>
      <w:r>
        <w:rPr>
          <w:rtl/>
        </w:rPr>
        <w:t>م</w:t>
      </w:r>
      <w:r>
        <w:rPr>
          <w:rFonts w:hint="cs"/>
          <w:rtl/>
        </w:rPr>
        <w:t>ی‌</w:t>
      </w:r>
      <w:r>
        <w:rPr>
          <w:rFonts w:hint="eastAsia"/>
          <w:rtl/>
        </w:rPr>
        <w:t>شود</w:t>
      </w:r>
      <w:r>
        <w:rPr>
          <w:rFonts w:hint="cs"/>
          <w:rtl/>
        </w:rPr>
        <w:t xml:space="preserve"> و عصیان خارجی یکی از دو متزاحم مجوز ترک هر دو نیست، بلکه باعث </w:t>
      </w:r>
      <w:r>
        <w:rPr>
          <w:rtl/>
        </w:rPr>
        <w:t>م</w:t>
      </w:r>
      <w:r>
        <w:rPr>
          <w:rFonts w:hint="cs"/>
          <w:rtl/>
        </w:rPr>
        <w:t>ی‌</w:t>
      </w:r>
      <w:r>
        <w:rPr>
          <w:rFonts w:hint="eastAsia"/>
          <w:rtl/>
        </w:rPr>
        <w:t>شود</w:t>
      </w:r>
      <w:r>
        <w:rPr>
          <w:rFonts w:hint="cs"/>
          <w:rtl/>
        </w:rPr>
        <w:t xml:space="preserve"> امر به متزاحمی که نسبت به آن عصیان صورت گرفته ساقط شود و پس از سقوط این امر، امر دیگری بدون محذور خواهد بود.</w:t>
      </w:r>
    </w:p>
    <w:p w14:paraId="71537916" w14:textId="77777777" w:rsidR="006E6914" w:rsidRDefault="006E6914" w:rsidP="006E6914">
      <w:pPr>
        <w:rPr>
          <w:rtl/>
        </w:rPr>
      </w:pPr>
      <w:r>
        <w:rPr>
          <w:rFonts w:hint="cs"/>
          <w:rtl/>
        </w:rPr>
        <w:t>به همین دلیل است که برخی از فقها همانند «مرحوم امام»:</w:t>
      </w:r>
    </w:p>
    <w:p w14:paraId="2A594205" w14:textId="77777777" w:rsidR="006E6914" w:rsidRDefault="006E6914" w:rsidP="006E6914">
      <w:pPr>
        <w:ind w:left="720"/>
        <w:rPr>
          <w:rtl/>
        </w:rPr>
      </w:pPr>
      <w:r>
        <w:rPr>
          <w:rFonts w:hint="cs"/>
          <w:rtl/>
        </w:rPr>
        <w:t xml:space="preserve">در تزاحم اهم و مهم ترتب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زیرا قصد عصیان را مسقط فعلیت </w:t>
      </w:r>
      <w:r>
        <w:rPr>
          <w:rtl/>
        </w:rPr>
        <w:t>نم</w:t>
      </w:r>
      <w:r>
        <w:rPr>
          <w:rFonts w:hint="cs"/>
          <w:rtl/>
        </w:rPr>
        <w:t>ی‌</w:t>
      </w:r>
      <w:r>
        <w:rPr>
          <w:rFonts w:hint="eastAsia"/>
          <w:rtl/>
        </w:rPr>
        <w:t>دانند</w:t>
      </w:r>
      <w:r>
        <w:rPr>
          <w:rFonts w:hint="cs"/>
          <w:rtl/>
        </w:rPr>
        <w:t>؛</w:t>
      </w:r>
    </w:p>
    <w:p w14:paraId="3D468B90" w14:textId="77777777" w:rsidR="006E6914" w:rsidRDefault="006E6914" w:rsidP="006E6914">
      <w:pPr>
        <w:ind w:left="720"/>
        <w:rPr>
          <w:rtl/>
        </w:rPr>
      </w:pPr>
      <w:r>
        <w:rPr>
          <w:rFonts w:hint="cs"/>
          <w:rtl/>
        </w:rPr>
        <w:t xml:space="preserve">اما در تزاحم متساویین قائل به تخییر و سقوط امر به یکی از متزاحمین </w:t>
      </w:r>
      <w:r>
        <w:rPr>
          <w:rtl/>
        </w:rPr>
        <w:t>م</w:t>
      </w:r>
      <w:r>
        <w:rPr>
          <w:rFonts w:hint="cs"/>
          <w:rtl/>
        </w:rPr>
        <w:t>ی‌</w:t>
      </w:r>
      <w:r>
        <w:rPr>
          <w:rFonts w:hint="eastAsia"/>
          <w:rtl/>
        </w:rPr>
        <w:t>شوند</w:t>
      </w:r>
      <w:r>
        <w:rPr>
          <w:rFonts w:hint="cs"/>
          <w:rtl/>
        </w:rPr>
        <w:t xml:space="preserve">؛ زیرا عصیان خارجی را مسقط فعلیت </w:t>
      </w:r>
      <w:r>
        <w:rPr>
          <w:rtl/>
        </w:rPr>
        <w:t>م</w:t>
      </w:r>
      <w:r>
        <w:rPr>
          <w:rFonts w:hint="cs"/>
          <w:rtl/>
        </w:rPr>
        <w:t>ی‌</w:t>
      </w:r>
      <w:r>
        <w:rPr>
          <w:rFonts w:hint="eastAsia"/>
          <w:rtl/>
        </w:rPr>
        <w:t>دانند</w:t>
      </w:r>
      <w:r>
        <w:rPr>
          <w:rFonts w:hint="cs"/>
          <w:rtl/>
        </w:rPr>
        <w:t xml:space="preserve"> و این مطلب مورد اتفاق تمامی فقهاست.</w:t>
      </w:r>
    </w:p>
    <w:p w14:paraId="5664F3AB" w14:textId="77777777" w:rsidR="006E6914" w:rsidRDefault="006E6914" w:rsidP="006E6914">
      <w:pPr>
        <w:rPr>
          <w:rtl/>
        </w:rPr>
      </w:pPr>
      <w:r>
        <w:rPr>
          <w:rFonts w:hint="cs"/>
          <w:rtl/>
        </w:rPr>
        <w:t>بنابراین عقلی یا شرعی بودن تخییر بین متساویین ارتباطی به تزاحم اهم و مهم ندارد و علت اختلاف در عقلی یا شرعی بودن تخییر این است که:</w:t>
      </w:r>
    </w:p>
    <w:p w14:paraId="79E4D796" w14:textId="77777777" w:rsidR="006E6914" w:rsidRDefault="006E6914" w:rsidP="006E6914">
      <w:pPr>
        <w:ind w:left="720"/>
        <w:rPr>
          <w:rtl/>
        </w:rPr>
      </w:pPr>
      <w:r w:rsidRPr="00E67A86">
        <w:rPr>
          <w:rFonts w:cs="B Titr" w:hint="cs"/>
          <w:sz w:val="24"/>
          <w:szCs w:val="24"/>
          <w:rtl/>
        </w:rPr>
        <w:t>الف)</w:t>
      </w:r>
      <w:r w:rsidRPr="00E67A86">
        <w:rPr>
          <w:rFonts w:hint="cs"/>
          <w:sz w:val="24"/>
          <w:szCs w:val="24"/>
          <w:rtl/>
        </w:rPr>
        <w:t xml:space="preserve"> </w:t>
      </w:r>
      <w:r>
        <w:rPr>
          <w:rFonts w:hint="cs"/>
          <w:rtl/>
        </w:rPr>
        <w:t>برخی معتقدند مدلول التزامی تابع مدلول مطابقی نیست و به همین جهت تخییر شرعی است. توضیح اینکه امر به اهم و امر به مهم مانند امر به نجات جان دو شخصی که یکی نسبت به دیگری برتری دارد:</w:t>
      </w:r>
    </w:p>
    <w:p w14:paraId="5B2F87FB" w14:textId="77777777" w:rsidR="006E6914" w:rsidRDefault="006E6914" w:rsidP="006E6914">
      <w:pPr>
        <w:ind w:left="1440"/>
        <w:rPr>
          <w:rtl/>
        </w:rPr>
      </w:pPr>
      <w:r>
        <w:rPr>
          <w:rFonts w:hint="cs"/>
          <w:rtl/>
        </w:rPr>
        <w:t>دارای مدلولی مطابقی هستند که دال بر وجوب امتثال امر است؛</w:t>
      </w:r>
    </w:p>
    <w:p w14:paraId="49809701" w14:textId="77777777" w:rsidR="006E6914" w:rsidRDefault="006E6914" w:rsidP="006E6914">
      <w:pPr>
        <w:ind w:left="1440"/>
        <w:rPr>
          <w:rtl/>
        </w:rPr>
      </w:pPr>
      <w:r>
        <w:rPr>
          <w:rFonts w:hint="cs"/>
          <w:rtl/>
        </w:rPr>
        <w:t xml:space="preserve">و دارای مدلولی التزامی هستند که وجوب نجات غریق را ثابت </w:t>
      </w:r>
      <w:r>
        <w:rPr>
          <w:rtl/>
        </w:rPr>
        <w:t>م</w:t>
      </w:r>
      <w:r>
        <w:rPr>
          <w:rFonts w:hint="cs"/>
          <w:rtl/>
        </w:rPr>
        <w:t>ی‌</w:t>
      </w:r>
      <w:r>
        <w:rPr>
          <w:rFonts w:hint="eastAsia"/>
          <w:rtl/>
        </w:rPr>
        <w:t>کند</w:t>
      </w:r>
      <w:r>
        <w:rPr>
          <w:rFonts w:hint="cs"/>
          <w:rtl/>
        </w:rPr>
        <w:t>؛</w:t>
      </w:r>
    </w:p>
    <w:p w14:paraId="652DCDA3" w14:textId="77777777" w:rsidR="006E6914" w:rsidRDefault="006E6914" w:rsidP="006E6914">
      <w:pPr>
        <w:ind w:left="1440"/>
        <w:rPr>
          <w:rtl/>
        </w:rPr>
      </w:pPr>
      <w:r>
        <w:rPr>
          <w:rFonts w:hint="cs"/>
          <w:rtl/>
        </w:rPr>
        <w:t>و به نظر این عده گرچه مدلول مطابقی به جهت غیر مقدور بودن از بین رفته است، اما مدلول التزامی هنوز باقی است.</w:t>
      </w:r>
    </w:p>
    <w:p w14:paraId="2936E2F9" w14:textId="77777777" w:rsidR="006E6914" w:rsidRDefault="006E6914" w:rsidP="006E6914">
      <w:pPr>
        <w:ind w:left="720"/>
        <w:rPr>
          <w:rtl/>
        </w:rPr>
      </w:pPr>
      <w:r>
        <w:rPr>
          <w:rFonts w:hint="cs"/>
          <w:rtl/>
        </w:rPr>
        <w:t xml:space="preserve">بنابراین طبق این مبنا تخییر شرعی است؛ زیرا طبق این مبنا نفی ثالث (رها کردن هر دو غریق) </w:t>
      </w:r>
      <w:r>
        <w:rPr>
          <w:rtl/>
        </w:rPr>
        <w:t>لازمه‌</w:t>
      </w:r>
      <w:r>
        <w:rPr>
          <w:rFonts w:hint="cs"/>
          <w:rtl/>
        </w:rPr>
        <w:t>ی خطاب شارع است.</w:t>
      </w:r>
    </w:p>
    <w:p w14:paraId="39AE2E7E" w14:textId="77777777" w:rsidR="006E6914" w:rsidRDefault="006E6914" w:rsidP="006E6914">
      <w:pPr>
        <w:ind w:left="720"/>
        <w:rPr>
          <w:rtl/>
        </w:rPr>
      </w:pPr>
      <w:r w:rsidRPr="00E67A86">
        <w:rPr>
          <w:rFonts w:cs="B Titr" w:hint="cs"/>
          <w:sz w:val="24"/>
          <w:szCs w:val="24"/>
          <w:rtl/>
        </w:rPr>
        <w:t>ب)</w:t>
      </w:r>
      <w:r>
        <w:rPr>
          <w:rFonts w:hint="cs"/>
          <w:rtl/>
        </w:rPr>
        <w:t xml:space="preserve"> برخی معتقدند مدلول التزامی تابع مدلول مطابقی است و به همین جهت با از بین رفتن مدلول مطابقی مدلول التزامی نیز بین </w:t>
      </w:r>
      <w:r>
        <w:rPr>
          <w:rtl/>
        </w:rPr>
        <w:t>م</w:t>
      </w:r>
      <w:r>
        <w:rPr>
          <w:rFonts w:hint="cs"/>
          <w:rtl/>
        </w:rPr>
        <w:t>ی‌</w:t>
      </w:r>
      <w:r>
        <w:rPr>
          <w:rFonts w:hint="eastAsia"/>
          <w:rtl/>
        </w:rPr>
        <w:t>رود</w:t>
      </w:r>
      <w:r>
        <w:rPr>
          <w:rFonts w:hint="cs"/>
          <w:rtl/>
        </w:rPr>
        <w:t xml:space="preserve"> و به همین جهت تخییری که در این فرض ثابت </w:t>
      </w:r>
      <w:r>
        <w:rPr>
          <w:rtl/>
        </w:rPr>
        <w:t>م</w:t>
      </w:r>
      <w:r>
        <w:rPr>
          <w:rFonts w:hint="cs"/>
          <w:rtl/>
        </w:rPr>
        <w:t>ی‌</w:t>
      </w:r>
      <w:r>
        <w:rPr>
          <w:rFonts w:hint="eastAsia"/>
          <w:rtl/>
        </w:rPr>
        <w:t>شود</w:t>
      </w:r>
      <w:r>
        <w:rPr>
          <w:rFonts w:hint="cs"/>
          <w:rtl/>
        </w:rPr>
        <w:t xml:space="preserve"> </w:t>
      </w:r>
      <w:r>
        <w:rPr>
          <w:rtl/>
        </w:rPr>
        <w:t>لازمه‌</w:t>
      </w:r>
      <w:r>
        <w:rPr>
          <w:rFonts w:hint="cs"/>
          <w:rtl/>
        </w:rPr>
        <w:t>ی خطاب شارع نبوده و عقلی است.</w:t>
      </w:r>
    </w:p>
    <w:p w14:paraId="6A3A6EEA" w14:textId="77777777" w:rsidR="006E6914" w:rsidRDefault="006E6914" w:rsidP="006E6914">
      <w:pPr>
        <w:rPr>
          <w:rtl/>
        </w:rPr>
      </w:pPr>
      <w:r>
        <w:rPr>
          <w:rFonts w:hint="cs"/>
          <w:rtl/>
        </w:rPr>
        <w:lastRenderedPageBreak/>
        <w:t>بنابراین این اشکال به «شیخ انصاری» که چون ایشان ترتب را نپذیرفته باید تخییر را عقلی بدانند وارد نیست؛ زیرا:</w:t>
      </w:r>
    </w:p>
    <w:p w14:paraId="5EBDEA5C" w14:textId="77777777" w:rsidR="006E6914" w:rsidRDefault="006E6914" w:rsidP="006E6914">
      <w:pPr>
        <w:ind w:left="720"/>
        <w:rPr>
          <w:rtl/>
        </w:rPr>
      </w:pPr>
      <w:r>
        <w:rPr>
          <w:rFonts w:hint="cs"/>
          <w:rtl/>
        </w:rPr>
        <w:t xml:space="preserve">در تزاحم اهم و مهم از قصد عصیان صحبت </w:t>
      </w:r>
      <w:r>
        <w:rPr>
          <w:rtl/>
        </w:rPr>
        <w:t>م</w:t>
      </w:r>
      <w:r>
        <w:rPr>
          <w:rFonts w:hint="cs"/>
          <w:rtl/>
        </w:rPr>
        <w:t>ی‌</w:t>
      </w:r>
      <w:r>
        <w:rPr>
          <w:rFonts w:hint="eastAsia"/>
          <w:rtl/>
        </w:rPr>
        <w:t>شود</w:t>
      </w:r>
      <w:r>
        <w:rPr>
          <w:rFonts w:hint="cs"/>
          <w:rtl/>
        </w:rPr>
        <w:t xml:space="preserve"> و در بحث تزاحم متساویین از عصیان خارجی صحبت </w:t>
      </w:r>
      <w:r>
        <w:rPr>
          <w:rtl/>
        </w:rPr>
        <w:t>م</w:t>
      </w:r>
      <w:r>
        <w:rPr>
          <w:rFonts w:hint="cs"/>
          <w:rtl/>
        </w:rPr>
        <w:t>ی‌</w:t>
      </w:r>
      <w:r>
        <w:rPr>
          <w:rFonts w:hint="eastAsia"/>
          <w:rtl/>
        </w:rPr>
        <w:t>شود</w:t>
      </w:r>
      <w:r>
        <w:rPr>
          <w:rFonts w:hint="cs"/>
          <w:rtl/>
        </w:rPr>
        <w:t>؛</w:t>
      </w:r>
    </w:p>
    <w:p w14:paraId="36D4C615" w14:textId="77777777" w:rsidR="006E6914" w:rsidRDefault="006E6914" w:rsidP="006E6914">
      <w:pPr>
        <w:ind w:left="720"/>
        <w:rPr>
          <w:rtl/>
        </w:rPr>
      </w:pPr>
      <w:r>
        <w:rPr>
          <w:rFonts w:hint="cs"/>
          <w:rtl/>
        </w:rPr>
        <w:t xml:space="preserve">و در تزاحم اهم و مهم از اطلاق و فعلیت صحبت </w:t>
      </w:r>
      <w:r>
        <w:rPr>
          <w:rtl/>
        </w:rPr>
        <w:t>م</w:t>
      </w:r>
      <w:r>
        <w:rPr>
          <w:rFonts w:hint="cs"/>
          <w:rtl/>
        </w:rPr>
        <w:t>ی‌</w:t>
      </w:r>
      <w:r>
        <w:rPr>
          <w:rFonts w:hint="eastAsia"/>
          <w:rtl/>
        </w:rPr>
        <w:t>شود</w:t>
      </w:r>
      <w:r>
        <w:rPr>
          <w:rFonts w:hint="cs"/>
          <w:rtl/>
        </w:rPr>
        <w:t xml:space="preserve"> و در بحث تزاحم متساویین از تبعیت یا عدم تبعیت مدلول التزامی از مدلول مطابقی بحث </w:t>
      </w:r>
      <w:r>
        <w:rPr>
          <w:rtl/>
        </w:rPr>
        <w:t>م</w:t>
      </w:r>
      <w:r>
        <w:rPr>
          <w:rFonts w:hint="cs"/>
          <w:rtl/>
        </w:rPr>
        <w:t>ی‌</w:t>
      </w:r>
      <w:r>
        <w:rPr>
          <w:rFonts w:hint="eastAsia"/>
          <w:rtl/>
        </w:rPr>
        <w:t>شود</w:t>
      </w:r>
      <w:r>
        <w:rPr>
          <w:rFonts w:hint="cs"/>
          <w:rtl/>
        </w:rPr>
        <w:t>.</w:t>
      </w:r>
    </w:p>
    <w:p w14:paraId="1BBFD45F" w14:textId="77777777" w:rsidR="006E6914" w:rsidRDefault="006E6914" w:rsidP="006E6914">
      <w:pPr>
        <w:rPr>
          <w:rtl/>
        </w:rPr>
      </w:pPr>
      <w:r>
        <w:rPr>
          <w:rFonts w:hint="cs"/>
          <w:rtl/>
        </w:rPr>
        <w:t xml:space="preserve">همچنین اشکال «مرحوم نائینی» به «مرحوم آخوند» نیز وارد نیست؛ زیرا استحقاق عقاب به جهت خروج از زی عبودیت و رقیت است. علت اینکه «مرحوم آخوند» در این فرض قائل به تعدد عقاب </w:t>
      </w:r>
      <w:r>
        <w:rPr>
          <w:rtl/>
        </w:rPr>
        <w:t>شده‌اند</w:t>
      </w:r>
      <w:r>
        <w:rPr>
          <w:rFonts w:hint="cs"/>
          <w:rtl/>
        </w:rPr>
        <w:t xml:space="preserve"> به این جهت است که عرف در تزاحم اهم و مهم بین این سه فرد تفاوت قائل </w:t>
      </w:r>
      <w:r>
        <w:rPr>
          <w:rtl/>
        </w:rPr>
        <w:t>م</w:t>
      </w:r>
      <w:r>
        <w:rPr>
          <w:rFonts w:hint="cs"/>
          <w:rtl/>
        </w:rPr>
        <w:t>ی‌</w:t>
      </w:r>
      <w:r>
        <w:rPr>
          <w:rFonts w:hint="eastAsia"/>
          <w:rtl/>
        </w:rPr>
        <w:t>شود</w:t>
      </w:r>
      <w:r>
        <w:rPr>
          <w:rFonts w:hint="cs"/>
          <w:rtl/>
        </w:rPr>
        <w:t>:</w:t>
      </w:r>
    </w:p>
    <w:p w14:paraId="2942F197" w14:textId="77777777" w:rsidR="006E6914" w:rsidRDefault="006E6914" w:rsidP="006E6914">
      <w:pPr>
        <w:ind w:left="720"/>
        <w:rPr>
          <w:rtl/>
        </w:rPr>
      </w:pPr>
      <w:r>
        <w:rPr>
          <w:rFonts w:hint="cs"/>
          <w:rtl/>
        </w:rPr>
        <w:t xml:space="preserve">فردی که اهم را انجام </w:t>
      </w:r>
      <w:r>
        <w:rPr>
          <w:rtl/>
        </w:rPr>
        <w:t>م</w:t>
      </w:r>
      <w:r>
        <w:rPr>
          <w:rFonts w:hint="cs"/>
          <w:rtl/>
        </w:rPr>
        <w:t>ی‌</w:t>
      </w:r>
      <w:r>
        <w:rPr>
          <w:rFonts w:hint="eastAsia"/>
          <w:rtl/>
        </w:rPr>
        <w:t>دهد</w:t>
      </w:r>
      <w:r>
        <w:rPr>
          <w:rFonts w:hint="cs"/>
          <w:rtl/>
        </w:rPr>
        <w:t xml:space="preserve"> که چنین شخصی از زی عبودیت خارج نشده و درنتیجه مستحق عقاب نخواهد بود؛</w:t>
      </w:r>
    </w:p>
    <w:p w14:paraId="083B06B9" w14:textId="77777777" w:rsidR="006E6914" w:rsidRDefault="006E6914" w:rsidP="006E6914">
      <w:pPr>
        <w:ind w:left="720"/>
        <w:rPr>
          <w:rtl/>
        </w:rPr>
      </w:pPr>
      <w:r>
        <w:rPr>
          <w:rFonts w:hint="cs"/>
          <w:rtl/>
        </w:rPr>
        <w:t xml:space="preserve">فردی که مهم را انجام </w:t>
      </w:r>
      <w:r>
        <w:rPr>
          <w:rtl/>
        </w:rPr>
        <w:t>م</w:t>
      </w:r>
      <w:r>
        <w:rPr>
          <w:rFonts w:hint="cs"/>
          <w:rtl/>
        </w:rPr>
        <w:t>ی‌</w:t>
      </w:r>
      <w:r>
        <w:rPr>
          <w:rFonts w:hint="eastAsia"/>
          <w:rtl/>
        </w:rPr>
        <w:t>دهد</w:t>
      </w:r>
      <w:r>
        <w:rPr>
          <w:rFonts w:hint="cs"/>
          <w:rtl/>
        </w:rPr>
        <w:t xml:space="preserve"> که چنین شخصی از زی عبودیت خارج شده و درنتیجه مستحق عقاب خواهد بود؛</w:t>
      </w:r>
    </w:p>
    <w:p w14:paraId="5B7DAB04" w14:textId="77777777" w:rsidR="006E6914" w:rsidRDefault="006E6914" w:rsidP="006E6914">
      <w:pPr>
        <w:ind w:left="720"/>
        <w:rPr>
          <w:rtl/>
        </w:rPr>
      </w:pPr>
      <w:r>
        <w:rPr>
          <w:rFonts w:hint="cs"/>
          <w:rtl/>
        </w:rPr>
        <w:t xml:space="preserve">و فردی که هر دو را ترک </w:t>
      </w:r>
      <w:r>
        <w:rPr>
          <w:rtl/>
        </w:rPr>
        <w:t>م</w:t>
      </w:r>
      <w:r>
        <w:rPr>
          <w:rFonts w:hint="cs"/>
          <w:rtl/>
        </w:rPr>
        <w:t>ی‌</w:t>
      </w:r>
      <w:r>
        <w:rPr>
          <w:rFonts w:hint="eastAsia"/>
          <w:rtl/>
        </w:rPr>
        <w:t>کند</w:t>
      </w:r>
      <w:r>
        <w:rPr>
          <w:rFonts w:hint="cs"/>
          <w:rtl/>
        </w:rPr>
        <w:t xml:space="preserve"> که چنین شخصی بیش از شخص دوم از زی عبودیت خارج شده و درنتیجه عقاب او نیز باید بیشتر باشد. البته این که بیشتر بودن عقاب باید به نحو کمی یا کیفی باشد، مطلبی است که باید در جای خود از آن بحث شود. در اینجا تنها به ذکر این نکته اکتفا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چون </w:t>
      </w:r>
      <w:r>
        <w:rPr>
          <w:rtl/>
        </w:rPr>
        <w:t>رو</w:t>
      </w:r>
      <w:r>
        <w:rPr>
          <w:rFonts w:hint="cs"/>
          <w:rtl/>
        </w:rPr>
        <w:t>ی</w:t>
      </w:r>
      <w:r>
        <w:rPr>
          <w:rFonts w:hint="eastAsia"/>
          <w:rtl/>
        </w:rPr>
        <w:t>ه‌</w:t>
      </w:r>
      <w:r>
        <w:rPr>
          <w:rFonts w:hint="cs"/>
          <w:rtl/>
        </w:rPr>
        <w:t xml:space="preserve">ی شارع در عقاب با </w:t>
      </w:r>
      <w:r>
        <w:rPr>
          <w:rtl/>
        </w:rPr>
        <w:t>رو</w:t>
      </w:r>
      <w:r>
        <w:rPr>
          <w:rFonts w:hint="cs"/>
          <w:rtl/>
        </w:rPr>
        <w:t>ی</w:t>
      </w:r>
      <w:r>
        <w:rPr>
          <w:rFonts w:hint="eastAsia"/>
          <w:rtl/>
        </w:rPr>
        <w:t>ه‌</w:t>
      </w:r>
      <w:r>
        <w:rPr>
          <w:rFonts w:hint="cs"/>
          <w:rtl/>
        </w:rPr>
        <w:t xml:space="preserve">ی عقلایی تفاوت دارد (مجازات الهی تجسم عینی عمل است، اما مجازات عقلایی عملی غیر از جرم است)، </w:t>
      </w:r>
      <w:r>
        <w:rPr>
          <w:rtl/>
        </w:rPr>
        <w:t>نم</w:t>
      </w:r>
      <w:r>
        <w:rPr>
          <w:rFonts w:hint="cs"/>
          <w:rtl/>
        </w:rPr>
        <w:t>ی‌</w:t>
      </w:r>
      <w:r>
        <w:rPr>
          <w:rFonts w:hint="eastAsia"/>
          <w:rtl/>
        </w:rPr>
        <w:t>توان</w:t>
      </w:r>
      <w:r>
        <w:rPr>
          <w:rFonts w:hint="cs"/>
          <w:rtl/>
        </w:rPr>
        <w:t xml:space="preserve"> در این مورد با حکم عقل اظهار نظر کرد.</w:t>
      </w:r>
    </w:p>
    <w:p w14:paraId="7F16A10D" w14:textId="77777777" w:rsidR="006E6914" w:rsidRDefault="006E6914" w:rsidP="006E6914">
      <w:pPr>
        <w:rPr>
          <w:rtl/>
        </w:rPr>
      </w:pPr>
      <w:r>
        <w:rPr>
          <w:rFonts w:hint="cs"/>
          <w:rtl/>
        </w:rPr>
        <w:t>درنتیجه منشأ محذور هرچه باشد، باید این مطلب را پذیرفت که عقاب شخصی که اهم و مهم را ترک کرده بیش از عقاب شخصی است که تنها اهم را ترک کرده است.</w:t>
      </w:r>
    </w:p>
    <w:p w14:paraId="222D5F71" w14:textId="77777777" w:rsidR="006E6914" w:rsidRDefault="006E6914" w:rsidP="006E6914">
      <w:pPr>
        <w:rPr>
          <w:rtl/>
        </w:rPr>
      </w:pPr>
      <w:r>
        <w:rPr>
          <w:rFonts w:hint="cs"/>
          <w:rtl/>
        </w:rPr>
        <w:t xml:space="preserve">اشکال دیگر به کلام «مرحوم نائینی» این است که ایشان کلام دیگر فقها را به طبق انحلال معنا </w:t>
      </w:r>
      <w:r>
        <w:rPr>
          <w:rtl/>
        </w:rPr>
        <w:t>کرده‌اند</w:t>
      </w:r>
      <w:r>
        <w:rPr>
          <w:rFonts w:hint="cs"/>
          <w:rtl/>
        </w:rPr>
        <w:t xml:space="preserve">؛ </w:t>
      </w:r>
      <w:r>
        <w:rPr>
          <w:rtl/>
        </w:rPr>
        <w:t>درحال</w:t>
      </w:r>
      <w:r>
        <w:rPr>
          <w:rFonts w:hint="cs"/>
          <w:rtl/>
        </w:rPr>
        <w:t>ی‌</w:t>
      </w:r>
      <w:r>
        <w:rPr>
          <w:rFonts w:hint="eastAsia"/>
          <w:rtl/>
        </w:rPr>
        <w:t>که</w:t>
      </w:r>
      <w:r>
        <w:rPr>
          <w:rFonts w:hint="cs"/>
          <w:rtl/>
        </w:rPr>
        <w:t xml:space="preserve"> عبارات «شیخ انصاری» در بحث تعادل و تراجیح با خطابات قانونیه سازگار است. ایشان در این مبحث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صورتی که دو شخص در حال غرق شدن باشند، ملاک، انشاء و فعلیت وجود دارد، اما عقل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کند</w:t>
      </w:r>
      <w:r>
        <w:rPr>
          <w:rFonts w:hint="cs"/>
          <w:rtl/>
        </w:rPr>
        <w:t xml:space="preserve"> که:</w:t>
      </w:r>
    </w:p>
    <w:p w14:paraId="41B3454C" w14:textId="77777777" w:rsidR="006E6914" w:rsidRDefault="006E6914" w:rsidP="006E6914">
      <w:pPr>
        <w:ind w:left="720"/>
        <w:rPr>
          <w:rtl/>
        </w:rPr>
      </w:pPr>
      <w:r>
        <w:rPr>
          <w:rFonts w:hint="cs"/>
          <w:rtl/>
        </w:rPr>
        <w:t>چون مکلف از انجام هر دو عمل عاجز است، عقاب کردن او به جهت انجام ندادن هر دو عمل قبیح خواهد بود؛</w:t>
      </w:r>
    </w:p>
    <w:p w14:paraId="157646E2" w14:textId="77777777" w:rsidR="006E6914" w:rsidRDefault="006E6914" w:rsidP="006E6914">
      <w:pPr>
        <w:ind w:left="720"/>
        <w:rPr>
          <w:rtl/>
        </w:rPr>
      </w:pPr>
      <w:r>
        <w:rPr>
          <w:rFonts w:hint="cs"/>
          <w:rtl/>
        </w:rPr>
        <w:t>ولی چون مکلف قادر بر انجام یکی از دو عمل است، اگر هر دو را ترک کند، مستحق عقاب خواهد بود.</w:t>
      </w:r>
    </w:p>
    <w:p w14:paraId="758A1082" w14:textId="77777777" w:rsidR="006E6914" w:rsidRDefault="006E6914" w:rsidP="006E6914">
      <w:pPr>
        <w:rPr>
          <w:rtl/>
        </w:rPr>
      </w:pPr>
      <w:r>
        <w:rPr>
          <w:rFonts w:hint="cs"/>
          <w:rtl/>
        </w:rPr>
        <w:t xml:space="preserve">بنابراین «شیخ انصاری» قدرت را شرط تنجز </w:t>
      </w:r>
      <w:r>
        <w:rPr>
          <w:rtl/>
        </w:rPr>
        <w:t>م</w:t>
      </w:r>
      <w:r>
        <w:rPr>
          <w:rFonts w:hint="cs"/>
          <w:rtl/>
        </w:rPr>
        <w:t>ی‌</w:t>
      </w:r>
      <w:r>
        <w:rPr>
          <w:rFonts w:hint="eastAsia"/>
          <w:rtl/>
        </w:rPr>
        <w:t>دانند</w:t>
      </w:r>
      <w:r>
        <w:rPr>
          <w:rFonts w:hint="cs"/>
          <w:rtl/>
        </w:rPr>
        <w:t xml:space="preserve"> و این کلام با خطابات قانونیه سازگار است؛ </w:t>
      </w:r>
      <w:r>
        <w:rPr>
          <w:rtl/>
        </w:rPr>
        <w:t>درحال</w:t>
      </w:r>
      <w:r>
        <w:rPr>
          <w:rFonts w:hint="cs"/>
          <w:rtl/>
        </w:rPr>
        <w:t>ی‌</w:t>
      </w:r>
      <w:r>
        <w:rPr>
          <w:rFonts w:hint="eastAsia"/>
          <w:rtl/>
        </w:rPr>
        <w:t>که</w:t>
      </w:r>
      <w:r>
        <w:rPr>
          <w:rFonts w:hint="cs"/>
          <w:rtl/>
        </w:rPr>
        <w:t xml:space="preserve"> «مرحوم نائینی» کلام ایشان را با توجه به فعلیت هر دو خطاب که با انحلال سازگار است توضیح </w:t>
      </w:r>
      <w:r>
        <w:rPr>
          <w:rtl/>
        </w:rPr>
        <w:t>داده‌اند</w:t>
      </w:r>
      <w:r>
        <w:rPr>
          <w:rFonts w:hint="cs"/>
          <w:rtl/>
        </w:rPr>
        <w:t>.</w:t>
      </w:r>
    </w:p>
    <w:p w14:paraId="4CA84536" w14:textId="77777777" w:rsidR="006E6914" w:rsidRDefault="006E6914" w:rsidP="006E6914">
      <w:pPr>
        <w:rPr>
          <w:rtl/>
        </w:rPr>
      </w:pPr>
      <w:r>
        <w:rPr>
          <w:rFonts w:hint="cs"/>
          <w:rtl/>
        </w:rPr>
        <w:t>درنتیجه این اشکال به «شیخ انصاری» وارد نیست و برای اشکال به کلام ایشان باید گفت «شیخ انصاری»:</w:t>
      </w:r>
    </w:p>
    <w:p w14:paraId="6E73F75D" w14:textId="77777777" w:rsidR="006E6914" w:rsidRDefault="006E6914" w:rsidP="006E6914">
      <w:pPr>
        <w:ind w:left="720"/>
        <w:rPr>
          <w:rtl/>
        </w:rPr>
      </w:pPr>
      <w:r>
        <w:rPr>
          <w:rFonts w:hint="cs"/>
          <w:rtl/>
        </w:rPr>
        <w:t xml:space="preserve">در تعادل و تراجیح قدرت را شرط تنجز </w:t>
      </w:r>
      <w:r>
        <w:rPr>
          <w:rtl/>
        </w:rPr>
        <w:t>م</w:t>
      </w:r>
      <w:r>
        <w:rPr>
          <w:rFonts w:hint="cs"/>
          <w:rtl/>
        </w:rPr>
        <w:t>ی‌</w:t>
      </w:r>
      <w:r>
        <w:rPr>
          <w:rFonts w:hint="eastAsia"/>
          <w:rtl/>
        </w:rPr>
        <w:t>دانند</w:t>
      </w:r>
      <w:r>
        <w:rPr>
          <w:rFonts w:hint="cs"/>
          <w:rtl/>
        </w:rPr>
        <w:t>،</w:t>
      </w:r>
    </w:p>
    <w:p w14:paraId="71E5A750" w14:textId="77777777" w:rsidR="006E6914" w:rsidRDefault="006E6914" w:rsidP="006E6914">
      <w:pPr>
        <w:ind w:left="720"/>
        <w:rPr>
          <w:rtl/>
        </w:rPr>
      </w:pPr>
      <w:r>
        <w:rPr>
          <w:rFonts w:hint="cs"/>
          <w:rtl/>
        </w:rPr>
        <w:t xml:space="preserve">اما در بحث ضد قدرت را شرط فعلیت </w:t>
      </w:r>
      <w:r>
        <w:rPr>
          <w:rtl/>
        </w:rPr>
        <w:t>م</w:t>
      </w:r>
      <w:r>
        <w:rPr>
          <w:rFonts w:hint="cs"/>
          <w:rtl/>
        </w:rPr>
        <w:t>ی‌</w:t>
      </w:r>
      <w:r>
        <w:rPr>
          <w:rFonts w:hint="eastAsia"/>
          <w:rtl/>
        </w:rPr>
        <w:t>دانند</w:t>
      </w:r>
      <w:r>
        <w:rPr>
          <w:rFonts w:hint="cs"/>
          <w:rtl/>
        </w:rPr>
        <w:t>.</w:t>
      </w:r>
    </w:p>
    <w:p w14:paraId="1250A412" w14:textId="77777777" w:rsidR="006E6914" w:rsidRDefault="006E6914" w:rsidP="006E6914">
      <w:pPr>
        <w:rPr>
          <w:rtl/>
        </w:rPr>
      </w:pPr>
      <w:r>
        <w:rPr>
          <w:rFonts w:hint="cs"/>
          <w:rtl/>
        </w:rPr>
        <w:t>علت این تفاوت در کلام «شیخ انصاری» نیز است که در آن دوره هنوز بحث انحلال و خطابات قانونیه به صورت مستقل مطرح نشده است. به همین جهت برخی از عبارات «شیخ انصاری» و همچنین «مرحوم آخوند» با انحلال سازگار است و برخی از عبارات ایشان با خطابات قانونیه سازگار است.</w:t>
      </w:r>
    </w:p>
    <w:p w14:paraId="3AB311B1" w14:textId="77777777" w:rsidR="006E6914" w:rsidRDefault="006E6914" w:rsidP="006E6914">
      <w:pPr>
        <w:pStyle w:val="Heading4"/>
        <w:rPr>
          <w:rtl/>
        </w:rPr>
      </w:pPr>
      <w:r>
        <w:rPr>
          <w:rtl/>
        </w:rPr>
        <w:t>مقدمه‌</w:t>
      </w:r>
      <w:r>
        <w:rPr>
          <w:rFonts w:hint="cs"/>
          <w:rtl/>
        </w:rPr>
        <w:t>ی دوم: پاسخ به یک اشکال</w:t>
      </w:r>
    </w:p>
    <w:p w14:paraId="02BA9443" w14:textId="77777777" w:rsidR="006E6914" w:rsidRDefault="006E6914" w:rsidP="006E6914">
      <w:pPr>
        <w:rPr>
          <w:rtl/>
        </w:rPr>
      </w:pPr>
      <w:r>
        <w:rPr>
          <w:rFonts w:hint="cs"/>
          <w:rtl/>
        </w:rPr>
        <w:t xml:space="preserve">«مرحوم آخوند» هم در کتاب الطهاره و هم در حاشیه مکاسب در جایی که با بحث ترتب مواجه </w:t>
      </w:r>
      <w:r>
        <w:rPr>
          <w:rtl/>
        </w:rPr>
        <w:t>م</w:t>
      </w:r>
      <w:r>
        <w:rPr>
          <w:rFonts w:hint="cs"/>
          <w:rtl/>
        </w:rPr>
        <w:t>ی‌</w:t>
      </w:r>
      <w:r>
        <w:rPr>
          <w:rFonts w:hint="eastAsia"/>
          <w:rtl/>
        </w:rPr>
        <w:t>شوند</w:t>
      </w:r>
      <w:r>
        <w:rPr>
          <w:rFonts w:hint="cs"/>
          <w:rtl/>
        </w:rPr>
        <w:t xml:space="preserve">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در صورت صحیح بودن ترتب، با دو اطلاق مخالفت </w:t>
      </w:r>
      <w:r>
        <w:rPr>
          <w:rtl/>
        </w:rPr>
        <w:t>م</w:t>
      </w:r>
      <w:r>
        <w:rPr>
          <w:rFonts w:hint="cs"/>
          <w:rtl/>
        </w:rPr>
        <w:t>ی‌</w:t>
      </w:r>
      <w:r>
        <w:rPr>
          <w:rFonts w:hint="eastAsia"/>
          <w:rtl/>
        </w:rPr>
        <w:t>شود</w:t>
      </w:r>
      <w:r>
        <w:rPr>
          <w:rFonts w:hint="cs"/>
          <w:rtl/>
        </w:rPr>
        <w:t>:</w:t>
      </w:r>
    </w:p>
    <w:p w14:paraId="4AD68377" w14:textId="77777777" w:rsidR="006E6914" w:rsidRDefault="006E6914" w:rsidP="006E6914">
      <w:pPr>
        <w:ind w:left="720"/>
        <w:rPr>
          <w:rtl/>
        </w:rPr>
      </w:pPr>
      <w:r>
        <w:rPr>
          <w:rFonts w:hint="cs"/>
          <w:rtl/>
        </w:rPr>
        <w:t>از طرفی اهم مطلق است و با این اطلاق مخالفت شده است؛</w:t>
      </w:r>
    </w:p>
    <w:p w14:paraId="227E3DC2" w14:textId="77777777" w:rsidR="006E6914" w:rsidRDefault="006E6914" w:rsidP="006E6914">
      <w:pPr>
        <w:ind w:left="720"/>
        <w:rPr>
          <w:rtl/>
        </w:rPr>
      </w:pPr>
      <w:r>
        <w:rPr>
          <w:rFonts w:hint="cs"/>
          <w:rtl/>
        </w:rPr>
        <w:t xml:space="preserve">و از طرف دیگر با اینکه مهم مشروط به قصد عصیان اهم است، اما همین که مکلف چنین قصدی </w:t>
      </w:r>
      <w:r>
        <w:rPr>
          <w:rtl/>
        </w:rPr>
        <w:t>م</w:t>
      </w:r>
      <w:r>
        <w:rPr>
          <w:rFonts w:hint="cs"/>
          <w:rtl/>
        </w:rPr>
        <w:t>ی‌</w:t>
      </w:r>
      <w:r>
        <w:rPr>
          <w:rFonts w:hint="eastAsia"/>
          <w:rtl/>
        </w:rPr>
        <w:t>کند</w:t>
      </w:r>
      <w:r>
        <w:rPr>
          <w:rFonts w:hint="cs"/>
          <w:rtl/>
        </w:rPr>
        <w:t xml:space="preserve"> تبدیل به مطلق </w:t>
      </w:r>
      <w:r>
        <w:rPr>
          <w:rtl/>
        </w:rPr>
        <w:t>م</w:t>
      </w:r>
      <w:r>
        <w:rPr>
          <w:rFonts w:hint="cs"/>
          <w:rtl/>
        </w:rPr>
        <w:t>ی‌</w:t>
      </w:r>
      <w:r>
        <w:rPr>
          <w:rFonts w:hint="eastAsia"/>
          <w:rtl/>
        </w:rPr>
        <w:t>شود</w:t>
      </w:r>
      <w:r>
        <w:rPr>
          <w:rFonts w:hint="cs"/>
          <w:rtl/>
        </w:rPr>
        <w:t>.</w:t>
      </w:r>
    </w:p>
    <w:p w14:paraId="6013F791" w14:textId="77777777" w:rsidR="006E6914" w:rsidRDefault="006E6914" w:rsidP="006E6914">
      <w:pPr>
        <w:rPr>
          <w:rtl/>
        </w:rPr>
      </w:pPr>
      <w:r>
        <w:rPr>
          <w:rFonts w:hint="cs"/>
          <w:rtl/>
        </w:rPr>
        <w:t xml:space="preserve">بر اساس این کلام «مرحوم آخوند» </w:t>
      </w:r>
      <w:r>
        <w:rPr>
          <w:rtl/>
        </w:rPr>
        <w:t>م</w:t>
      </w:r>
      <w:r>
        <w:rPr>
          <w:rFonts w:hint="cs"/>
          <w:rtl/>
        </w:rPr>
        <w:t>ی‌</w:t>
      </w:r>
      <w:r>
        <w:rPr>
          <w:rFonts w:hint="eastAsia"/>
          <w:rtl/>
        </w:rPr>
        <w:t>توان</w:t>
      </w:r>
      <w:r>
        <w:rPr>
          <w:rFonts w:hint="cs"/>
          <w:rtl/>
        </w:rPr>
        <w:t xml:space="preserve"> این اشکال را به «مرحوم نائینی» وارد کرد که:</w:t>
      </w:r>
    </w:p>
    <w:p w14:paraId="790D6970" w14:textId="77777777" w:rsidR="006E6914" w:rsidRDefault="006E6914" w:rsidP="006E6914">
      <w:pPr>
        <w:ind w:left="720"/>
        <w:rPr>
          <w:rtl/>
        </w:rPr>
      </w:pPr>
      <w:r>
        <w:rPr>
          <w:rFonts w:hint="cs"/>
          <w:rtl/>
        </w:rPr>
        <w:t>طبق کلام «مرحوم آخوند» بین این دو محذور تفاوتی نیست؛ زیرا هم هر دو امر فعلیت دارند و هم بعد از تحقق شرط مهم هر دو اطلاق دارند؛</w:t>
      </w:r>
    </w:p>
    <w:p w14:paraId="1292DFE2" w14:textId="77777777" w:rsidR="006E6914" w:rsidRDefault="006E6914" w:rsidP="006E6914">
      <w:pPr>
        <w:ind w:left="720"/>
        <w:rPr>
          <w:rtl/>
        </w:rPr>
      </w:pPr>
      <w:r>
        <w:rPr>
          <w:rtl/>
        </w:rPr>
        <w:t>درحال</w:t>
      </w:r>
      <w:r>
        <w:rPr>
          <w:rFonts w:hint="cs"/>
          <w:rtl/>
        </w:rPr>
        <w:t>ی‌</w:t>
      </w:r>
      <w:r>
        <w:rPr>
          <w:rFonts w:hint="eastAsia"/>
          <w:rtl/>
        </w:rPr>
        <w:t>که</w:t>
      </w:r>
      <w:r>
        <w:rPr>
          <w:rFonts w:hint="cs"/>
          <w:rtl/>
        </w:rPr>
        <w:t xml:space="preserve"> به نظر «مرحوم نائینی» کسانی که محذور را اطلاق </w:t>
      </w:r>
      <w:r>
        <w:rPr>
          <w:rtl/>
        </w:rPr>
        <w:t>م</w:t>
      </w:r>
      <w:r>
        <w:rPr>
          <w:rFonts w:hint="cs"/>
          <w:rtl/>
        </w:rPr>
        <w:t>ی‌</w:t>
      </w:r>
      <w:r>
        <w:rPr>
          <w:rFonts w:hint="eastAsia"/>
          <w:rtl/>
        </w:rPr>
        <w:t>دانند</w:t>
      </w:r>
      <w:r>
        <w:rPr>
          <w:rFonts w:hint="cs"/>
          <w:rtl/>
        </w:rPr>
        <w:t xml:space="preserve"> معتقدند تنها خطاب اهم دارای اطلاق است و به همین جهت قائل به ترتب شده و تنها یک عقاب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14:paraId="27A38DB0" w14:textId="77777777" w:rsidR="006E6914" w:rsidRDefault="006E6914" w:rsidP="006E6914">
      <w:pPr>
        <w:rPr>
          <w:rtl/>
        </w:rPr>
      </w:pPr>
      <w:r>
        <w:rPr>
          <w:rFonts w:hint="cs"/>
          <w:rtl/>
        </w:rPr>
        <w:t xml:space="preserve">«مرحوم نائینی» برای پاسخ دادن به این اشکال و اثبات تفاوت بین دو مبنا به دنبال این هستند که این مقدمه را رد کنند که «مشروط تا زمانی که شرط آن محقق نشده مشروط است و پس از تحقق شرط، مطلق </w:t>
      </w:r>
      <w:r>
        <w:rPr>
          <w:rtl/>
        </w:rPr>
        <w:t>م</w:t>
      </w:r>
      <w:r>
        <w:rPr>
          <w:rFonts w:hint="cs"/>
          <w:rtl/>
        </w:rPr>
        <w:t>ی‌</w:t>
      </w:r>
      <w:r>
        <w:rPr>
          <w:rFonts w:hint="eastAsia"/>
          <w:rtl/>
        </w:rPr>
        <w:t>شود</w:t>
      </w:r>
      <w:r>
        <w:rPr>
          <w:rFonts w:hint="cs"/>
          <w:rtl/>
        </w:rPr>
        <w:t>».</w:t>
      </w:r>
    </w:p>
    <w:p w14:paraId="487F4F56" w14:textId="77777777" w:rsidR="006E6914" w:rsidRDefault="006E6914" w:rsidP="006E6914">
      <w:pPr>
        <w:rPr>
          <w:rtl/>
        </w:rPr>
      </w:pPr>
      <w:r>
        <w:rPr>
          <w:rFonts w:hint="cs"/>
          <w:rtl/>
        </w:rPr>
        <w:lastRenderedPageBreak/>
        <w:t xml:space="preserve">ایشان برای رد این مقدمه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57136B23" w14:textId="77777777" w:rsidR="006E6914" w:rsidRDefault="006E6914" w:rsidP="006E6914">
      <w:pPr>
        <w:ind w:left="720"/>
        <w:rPr>
          <w:rtl/>
        </w:rPr>
      </w:pPr>
      <w:r>
        <w:rPr>
          <w:rFonts w:hint="cs"/>
          <w:rtl/>
        </w:rPr>
        <w:t>جعل احکام به نحو قضایای حقیقیه است؛</w:t>
      </w:r>
    </w:p>
    <w:p w14:paraId="1F01EFD7" w14:textId="77777777" w:rsidR="006E6914" w:rsidRDefault="006E6914" w:rsidP="006E6914">
      <w:pPr>
        <w:ind w:left="720"/>
        <w:rPr>
          <w:rtl/>
        </w:rPr>
      </w:pPr>
      <w:r>
        <w:rPr>
          <w:rFonts w:hint="cs"/>
          <w:rtl/>
        </w:rPr>
        <w:t xml:space="preserve">و قضایای حقیقیه به این </w:t>
      </w:r>
      <w:r>
        <w:rPr>
          <w:rtl/>
        </w:rPr>
        <w:t>قض</w:t>
      </w:r>
      <w:r>
        <w:rPr>
          <w:rFonts w:hint="cs"/>
          <w:rtl/>
        </w:rPr>
        <w:t>ی</w:t>
      </w:r>
      <w:r>
        <w:rPr>
          <w:rFonts w:hint="eastAsia"/>
          <w:rtl/>
        </w:rPr>
        <w:t>ه‌</w:t>
      </w:r>
      <w:r>
        <w:rPr>
          <w:rFonts w:hint="cs"/>
          <w:rtl/>
        </w:rPr>
        <w:t xml:space="preserve">ی شرطیه </w:t>
      </w:r>
      <w:r>
        <w:rPr>
          <w:rtl/>
        </w:rPr>
        <w:t>بازم</w:t>
      </w:r>
      <w:r>
        <w:rPr>
          <w:rFonts w:hint="cs"/>
          <w:rtl/>
        </w:rPr>
        <w:t>ی‌</w:t>
      </w:r>
      <w:r>
        <w:rPr>
          <w:rFonts w:hint="eastAsia"/>
          <w:rtl/>
        </w:rPr>
        <w:t>گردند</w:t>
      </w:r>
      <w:r w:rsidRPr="008B3ED4">
        <w:rPr>
          <w:rFonts w:hint="cs"/>
          <w:rtl/>
        </w:rPr>
        <w:t xml:space="preserve"> </w:t>
      </w:r>
      <w:r>
        <w:rPr>
          <w:rFonts w:hint="cs"/>
          <w:rtl/>
        </w:rPr>
        <w:t>که اگر موضوع محقق شود، دارای این حکم خاص خواهد بود و در صورتی که موضوع محقق نشود، حکم نیز محقق نخواهد شد و به همین جهت تمامی شروط و قیود آنها به قید موضوع بازمی‌گردند و لزوم تحصیل ندارند</w:t>
      </w:r>
      <w:r>
        <w:rPr>
          <w:rStyle w:val="FootnoteReference"/>
          <w:rtl/>
        </w:rPr>
        <w:footnoteReference w:id="534"/>
      </w:r>
      <w:r>
        <w:rPr>
          <w:rFonts w:hint="cs"/>
          <w:rtl/>
        </w:rPr>
        <w:t>؛</w:t>
      </w:r>
    </w:p>
    <w:p w14:paraId="285AC195" w14:textId="77777777" w:rsidR="006E6914" w:rsidRDefault="006E6914" w:rsidP="006E6914">
      <w:pPr>
        <w:ind w:left="720"/>
        <w:rPr>
          <w:rtl/>
        </w:rPr>
      </w:pPr>
      <w:r>
        <w:rPr>
          <w:rFonts w:hint="cs"/>
          <w:rtl/>
        </w:rPr>
        <w:t xml:space="preserve">و هیچ حکمی موضوع خود را اثبات یا رد </w:t>
      </w:r>
      <w:r>
        <w:rPr>
          <w:rtl/>
        </w:rPr>
        <w:t>نم</w:t>
      </w:r>
      <w:r>
        <w:rPr>
          <w:rFonts w:hint="cs"/>
          <w:rtl/>
        </w:rPr>
        <w:t>ی‌</w:t>
      </w:r>
      <w:r>
        <w:rPr>
          <w:rFonts w:hint="eastAsia"/>
          <w:rtl/>
        </w:rPr>
        <w:t>کند</w:t>
      </w:r>
      <w:r>
        <w:rPr>
          <w:rFonts w:hint="cs"/>
          <w:rtl/>
        </w:rPr>
        <w:t xml:space="preserve"> و به همین جهت هیچ حکمی ثابت </w:t>
      </w:r>
      <w:r>
        <w:rPr>
          <w:rtl/>
        </w:rPr>
        <w:t>نم</w:t>
      </w:r>
      <w:r>
        <w:rPr>
          <w:rFonts w:hint="cs"/>
          <w:rtl/>
        </w:rPr>
        <w:t>ی‌</w:t>
      </w:r>
      <w:r>
        <w:rPr>
          <w:rFonts w:hint="eastAsia"/>
          <w:rtl/>
        </w:rPr>
        <w:t>کند</w:t>
      </w:r>
      <w:r>
        <w:rPr>
          <w:rFonts w:hint="cs"/>
          <w:rtl/>
        </w:rPr>
        <w:t xml:space="preserve"> که باید موضوع محقق شود یا نباید موضوع محقق شود؛</w:t>
      </w:r>
    </w:p>
    <w:p w14:paraId="3CC126A1" w14:textId="77777777" w:rsidR="006E6914" w:rsidRDefault="006E6914" w:rsidP="006E6914">
      <w:pPr>
        <w:rPr>
          <w:rtl/>
        </w:rPr>
      </w:pPr>
      <w:r>
        <w:rPr>
          <w:rFonts w:hint="cs"/>
          <w:rtl/>
        </w:rPr>
        <w:t xml:space="preserve">و درنتیجه حکم مهم </w:t>
      </w:r>
      <w:r>
        <w:rPr>
          <w:rtl/>
        </w:rPr>
        <w:t>نم</w:t>
      </w:r>
      <w:r>
        <w:rPr>
          <w:rFonts w:hint="cs"/>
          <w:rtl/>
        </w:rPr>
        <w:t>ی‌</w:t>
      </w:r>
      <w:r>
        <w:rPr>
          <w:rFonts w:hint="eastAsia"/>
          <w:rtl/>
        </w:rPr>
        <w:t>تواند</w:t>
      </w:r>
      <w:r>
        <w:rPr>
          <w:rFonts w:hint="cs"/>
          <w:rtl/>
        </w:rPr>
        <w:t xml:space="preserve"> موضوع خودش را اثبات یا رد کند، بلکه هرگاه موضوع محقق شد، حکم نیز محقق </w:t>
      </w:r>
      <w:r>
        <w:rPr>
          <w:rtl/>
        </w:rPr>
        <w:t>م</w:t>
      </w:r>
      <w:r>
        <w:rPr>
          <w:rFonts w:hint="cs"/>
          <w:rtl/>
        </w:rPr>
        <w:t>ی‌</w:t>
      </w:r>
      <w:r>
        <w:rPr>
          <w:rFonts w:hint="eastAsia"/>
          <w:rtl/>
        </w:rPr>
        <w:t>شود</w:t>
      </w:r>
      <w:r>
        <w:rPr>
          <w:rFonts w:hint="cs"/>
          <w:rtl/>
        </w:rPr>
        <w:t xml:space="preserve"> و درنتیجه خطاب مشروط همیشه مشروط است و محقق شدن یا نشدن شرط در ظرف امتثال، مشروط بودن را تغییر </w:t>
      </w:r>
      <w:r>
        <w:rPr>
          <w:rtl/>
        </w:rPr>
        <w:t>نم</w:t>
      </w:r>
      <w:r>
        <w:rPr>
          <w:rFonts w:hint="cs"/>
          <w:rtl/>
        </w:rPr>
        <w:t>ی‌</w:t>
      </w:r>
      <w:r>
        <w:rPr>
          <w:rFonts w:hint="eastAsia"/>
          <w:rtl/>
        </w:rPr>
        <w:t>دهد</w:t>
      </w:r>
      <w:r>
        <w:rPr>
          <w:rFonts w:hint="cs"/>
          <w:rtl/>
        </w:rPr>
        <w:t>.</w:t>
      </w:r>
    </w:p>
    <w:p w14:paraId="58F3BC7D" w14:textId="77777777" w:rsidR="006E6914" w:rsidRDefault="006E6914" w:rsidP="006E6914">
      <w:pPr>
        <w:rPr>
          <w:rtl/>
        </w:rPr>
      </w:pPr>
      <w:r>
        <w:rPr>
          <w:rFonts w:hint="cs"/>
          <w:rtl/>
        </w:rPr>
        <w:t xml:space="preserve">به عبارت دیگر به نظر «مرحوم نائینی»، «مرحوم آخوند» بین حیثیت </w:t>
      </w:r>
      <w:r>
        <w:rPr>
          <w:rtl/>
        </w:rPr>
        <w:t>تق</w:t>
      </w:r>
      <w:r>
        <w:rPr>
          <w:rFonts w:hint="cs"/>
          <w:rtl/>
        </w:rPr>
        <w:t>یی</w:t>
      </w:r>
      <w:r>
        <w:rPr>
          <w:rFonts w:hint="eastAsia"/>
          <w:rtl/>
        </w:rPr>
        <w:t>د</w:t>
      </w:r>
      <w:r>
        <w:rPr>
          <w:rFonts w:hint="cs"/>
          <w:rtl/>
        </w:rPr>
        <w:t>ی</w:t>
      </w:r>
      <w:r>
        <w:rPr>
          <w:rFonts w:hint="eastAsia"/>
          <w:rtl/>
        </w:rPr>
        <w:t>ه</w:t>
      </w:r>
      <w:r>
        <w:rPr>
          <w:rFonts w:hint="cs"/>
          <w:rtl/>
        </w:rPr>
        <w:t xml:space="preserve"> و حیثیت تعلیلیه خلط </w:t>
      </w:r>
      <w:r>
        <w:rPr>
          <w:rtl/>
        </w:rPr>
        <w:t>کرده‌اند</w:t>
      </w:r>
      <w:r>
        <w:rPr>
          <w:rFonts w:hint="cs"/>
          <w:rtl/>
        </w:rPr>
        <w:t>. توضیح اینکه حیثیت:</w:t>
      </w:r>
    </w:p>
    <w:p w14:paraId="1992E4A0" w14:textId="77777777" w:rsidR="006E6914" w:rsidRDefault="006E6914" w:rsidP="006E6914">
      <w:pPr>
        <w:ind w:left="720"/>
        <w:rPr>
          <w:rtl/>
        </w:rPr>
      </w:pPr>
      <w:r>
        <w:rPr>
          <w:rFonts w:hint="cs"/>
          <w:rtl/>
        </w:rPr>
        <w:t>گاهی حیثیت تقییدیه (</w:t>
      </w:r>
      <w:r>
        <w:rPr>
          <w:rtl/>
        </w:rPr>
        <w:t>واسطه‌</w:t>
      </w:r>
      <w:r>
        <w:rPr>
          <w:rFonts w:hint="cs"/>
          <w:rtl/>
        </w:rPr>
        <w:t>ی در عروض) است که قید موضوع است و به همین جهت حکم دلالتی بر وجوب یا عدم وجوب محقق کردن آن ندارد؛</w:t>
      </w:r>
    </w:p>
    <w:p w14:paraId="3359801A" w14:textId="77777777" w:rsidR="006E6914" w:rsidRDefault="006E6914" w:rsidP="006E6914">
      <w:pPr>
        <w:ind w:left="720"/>
        <w:rPr>
          <w:rtl/>
        </w:rPr>
      </w:pPr>
      <w:r>
        <w:rPr>
          <w:rFonts w:hint="cs"/>
          <w:rtl/>
        </w:rPr>
        <w:t>و گاهی حیثیت تعلیلیه (</w:t>
      </w:r>
      <w:r>
        <w:rPr>
          <w:rtl/>
        </w:rPr>
        <w:t>واسطه‌</w:t>
      </w:r>
      <w:r>
        <w:rPr>
          <w:rFonts w:hint="cs"/>
          <w:rtl/>
        </w:rPr>
        <w:t>ی در ثبوت) است که قید موضوع نیست و به همین جهت امکان دارد مولا شخص را مکلف به محقق کردن آن کند.</w:t>
      </w:r>
    </w:p>
    <w:p w14:paraId="0B944535" w14:textId="77777777" w:rsidR="006E6914" w:rsidRDefault="006E6914" w:rsidP="006E6914">
      <w:pPr>
        <w:rPr>
          <w:rtl/>
        </w:rPr>
      </w:pPr>
      <w:r>
        <w:rPr>
          <w:rFonts w:hint="cs"/>
          <w:rtl/>
        </w:rPr>
        <w:t xml:space="preserve">البته </w:t>
      </w:r>
      <w:r>
        <w:rPr>
          <w:rtl/>
        </w:rPr>
        <w:t>واسطه‌</w:t>
      </w:r>
      <w:r>
        <w:rPr>
          <w:rFonts w:hint="cs"/>
          <w:rtl/>
        </w:rPr>
        <w:t>ی در ثبوت بودن نیاز به بیان زائد دارد؛ زیرا اصل اولی در جعل احکام این است که جعل به نحو قضایای حقیقیه باشد و به همین جهت شروط و قیود و از جمله شرط قصد عصیان اهم، قیود موضوع هستند.</w:t>
      </w:r>
    </w:p>
    <w:p w14:paraId="522FBAF9" w14:textId="77777777" w:rsidR="006E6914" w:rsidRDefault="006E6914" w:rsidP="006E6914">
      <w:pPr>
        <w:rPr>
          <w:rtl/>
        </w:rPr>
      </w:pPr>
      <w:r>
        <w:rPr>
          <w:rFonts w:hint="cs"/>
          <w:rtl/>
        </w:rPr>
        <w:t>این مطلب در موارد متعددی تأثیرگذار است:</w:t>
      </w:r>
    </w:p>
    <w:p w14:paraId="0C24CF8E" w14:textId="77777777" w:rsidR="006E6914" w:rsidRDefault="006E6914" w:rsidP="006E6914">
      <w:pPr>
        <w:ind w:left="720"/>
        <w:rPr>
          <w:rtl/>
        </w:rPr>
      </w:pPr>
      <w:r>
        <w:rPr>
          <w:rFonts w:hint="cs"/>
          <w:rtl/>
        </w:rPr>
        <w:t>1. بحث مطلق و مشروط که:</w:t>
      </w:r>
    </w:p>
    <w:p w14:paraId="7B3B400B" w14:textId="77777777" w:rsidR="006E6914" w:rsidRDefault="006E6914" w:rsidP="006E6914">
      <w:pPr>
        <w:ind w:left="1440"/>
        <w:rPr>
          <w:rtl/>
        </w:rPr>
      </w:pPr>
      <w:r>
        <w:rPr>
          <w:rFonts w:hint="cs"/>
          <w:rtl/>
        </w:rPr>
        <w:t xml:space="preserve">«مرحوم آخوند» هر مشروطی را پس از تحقق شرط مطلق </w:t>
      </w:r>
      <w:r>
        <w:rPr>
          <w:rtl/>
        </w:rPr>
        <w:t>م</w:t>
      </w:r>
      <w:r>
        <w:rPr>
          <w:rFonts w:hint="cs"/>
          <w:rtl/>
        </w:rPr>
        <w:t>ی‌</w:t>
      </w:r>
      <w:r>
        <w:rPr>
          <w:rFonts w:hint="eastAsia"/>
          <w:rtl/>
        </w:rPr>
        <w:t>دانند</w:t>
      </w:r>
      <w:r>
        <w:rPr>
          <w:rFonts w:hint="cs"/>
          <w:rtl/>
        </w:rPr>
        <w:t>،</w:t>
      </w:r>
    </w:p>
    <w:p w14:paraId="2B14CE73" w14:textId="77777777" w:rsidR="006E6914" w:rsidRDefault="006E6914" w:rsidP="006E6914">
      <w:pPr>
        <w:ind w:left="1440"/>
        <w:rPr>
          <w:rtl/>
        </w:rPr>
      </w:pPr>
      <w:r>
        <w:rPr>
          <w:rFonts w:hint="cs"/>
          <w:rtl/>
        </w:rPr>
        <w:t xml:space="preserve">اما «مرحوم نائینی» تبدیل شدن مشروط به مطلق را </w:t>
      </w:r>
      <w:r>
        <w:rPr>
          <w:rtl/>
        </w:rPr>
        <w:t>نم</w:t>
      </w:r>
      <w:r>
        <w:rPr>
          <w:rFonts w:hint="cs"/>
          <w:rtl/>
        </w:rPr>
        <w:t>ی‌</w:t>
      </w:r>
      <w:r>
        <w:rPr>
          <w:rFonts w:hint="eastAsia"/>
          <w:rtl/>
        </w:rPr>
        <w:t>پذ</w:t>
      </w:r>
      <w:r>
        <w:rPr>
          <w:rFonts w:hint="cs"/>
          <w:rtl/>
        </w:rPr>
        <w:t>ی</w:t>
      </w:r>
      <w:r>
        <w:rPr>
          <w:rFonts w:hint="eastAsia"/>
          <w:rtl/>
        </w:rPr>
        <w:t>رند</w:t>
      </w:r>
      <w:r>
        <w:rPr>
          <w:rFonts w:hint="cs"/>
          <w:rtl/>
        </w:rPr>
        <w:t>.</w:t>
      </w:r>
    </w:p>
    <w:p w14:paraId="5840CD58" w14:textId="77777777" w:rsidR="006E6914" w:rsidRDefault="006E6914" w:rsidP="006E6914">
      <w:pPr>
        <w:ind w:left="720"/>
        <w:rPr>
          <w:rtl/>
        </w:rPr>
      </w:pPr>
      <w:r>
        <w:rPr>
          <w:rFonts w:hint="cs"/>
          <w:rtl/>
        </w:rPr>
        <w:t>2. بحث ترتب که:</w:t>
      </w:r>
    </w:p>
    <w:p w14:paraId="49129251" w14:textId="77777777" w:rsidR="006E6914" w:rsidRDefault="006E6914" w:rsidP="006E6914">
      <w:pPr>
        <w:ind w:left="1440"/>
        <w:rPr>
          <w:rtl/>
        </w:rPr>
      </w:pPr>
      <w:r>
        <w:rPr>
          <w:rFonts w:hint="cs"/>
          <w:rtl/>
        </w:rPr>
        <w:t xml:space="preserve">«مرحوم آخوند» تفاوتی بین نفی فعلیت و نفی اطلاق قائل </w:t>
      </w:r>
      <w:r>
        <w:rPr>
          <w:rtl/>
        </w:rPr>
        <w:t>نم</w:t>
      </w:r>
      <w:r>
        <w:rPr>
          <w:rFonts w:hint="cs"/>
          <w:rtl/>
        </w:rPr>
        <w:t>ی‌</w:t>
      </w:r>
      <w:r>
        <w:rPr>
          <w:rFonts w:hint="eastAsia"/>
          <w:rtl/>
        </w:rPr>
        <w:t>شوند</w:t>
      </w:r>
      <w:r>
        <w:rPr>
          <w:rFonts w:hint="cs"/>
          <w:rtl/>
        </w:rPr>
        <w:t>؛</w:t>
      </w:r>
    </w:p>
    <w:p w14:paraId="68841619" w14:textId="77777777" w:rsidR="006E6914" w:rsidRDefault="006E6914" w:rsidP="006E6914">
      <w:pPr>
        <w:ind w:left="1440"/>
        <w:rPr>
          <w:rtl/>
        </w:rPr>
      </w:pPr>
      <w:r>
        <w:rPr>
          <w:rFonts w:hint="cs"/>
          <w:rtl/>
        </w:rPr>
        <w:t xml:space="preserve">اما «مرحوم نائینی» این دو را متفاوت </w:t>
      </w:r>
      <w:r>
        <w:rPr>
          <w:rtl/>
        </w:rPr>
        <w:t>م</w:t>
      </w:r>
      <w:r>
        <w:rPr>
          <w:rFonts w:hint="cs"/>
          <w:rtl/>
        </w:rPr>
        <w:t>ی‌</w:t>
      </w:r>
      <w:r>
        <w:rPr>
          <w:rFonts w:hint="eastAsia"/>
          <w:rtl/>
        </w:rPr>
        <w:t>دانند</w:t>
      </w:r>
      <w:r>
        <w:rPr>
          <w:rFonts w:hint="cs"/>
          <w:rtl/>
        </w:rPr>
        <w:t>.</w:t>
      </w:r>
    </w:p>
    <w:p w14:paraId="2E50B3C5" w14:textId="77777777" w:rsidR="006E6914" w:rsidRDefault="006E6914" w:rsidP="006E6914">
      <w:pPr>
        <w:ind w:left="720"/>
        <w:rPr>
          <w:rtl/>
        </w:rPr>
      </w:pPr>
      <w:r>
        <w:rPr>
          <w:rFonts w:hint="cs"/>
          <w:rtl/>
        </w:rPr>
        <w:t xml:space="preserve">3. بحث شرط متأخر که «مرحوم آخوند» آن را با توجه به لحاظ تبیین </w:t>
      </w:r>
      <w:r>
        <w:rPr>
          <w:rtl/>
        </w:rPr>
        <w:t>م</w:t>
      </w:r>
      <w:r>
        <w:rPr>
          <w:rFonts w:hint="cs"/>
          <w:rtl/>
        </w:rPr>
        <w:t>ی‌</w:t>
      </w:r>
      <w:r>
        <w:rPr>
          <w:rFonts w:hint="eastAsia"/>
          <w:rtl/>
        </w:rPr>
        <w:t>کنند</w:t>
      </w:r>
      <w:r>
        <w:rPr>
          <w:rFonts w:hint="cs"/>
          <w:rtl/>
        </w:rPr>
        <w:t xml:space="preserve">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وجوب ذی‌المقدمه قبل از آمدن لحاظ مشروط است و با آمدن لحاظ مطلق </w:t>
      </w:r>
      <w:r>
        <w:rPr>
          <w:rtl/>
        </w:rPr>
        <w:t>م</w:t>
      </w:r>
      <w:r>
        <w:rPr>
          <w:rFonts w:hint="cs"/>
          <w:rtl/>
        </w:rPr>
        <w:t>ی‌</w:t>
      </w:r>
      <w:r>
        <w:rPr>
          <w:rFonts w:hint="eastAsia"/>
          <w:rtl/>
        </w:rPr>
        <w:t>شود</w:t>
      </w:r>
      <w:r>
        <w:rPr>
          <w:rFonts w:hint="cs"/>
          <w:rtl/>
        </w:rPr>
        <w:t xml:space="preserve"> و به همین جهت تحصیل مقدمات مفوته واجب </w:t>
      </w:r>
      <w:r>
        <w:rPr>
          <w:rtl/>
        </w:rPr>
        <w:t>م</w:t>
      </w:r>
      <w:r>
        <w:rPr>
          <w:rFonts w:hint="cs"/>
          <w:rtl/>
        </w:rPr>
        <w:t>ی‌</w:t>
      </w:r>
      <w:r>
        <w:rPr>
          <w:rFonts w:hint="eastAsia"/>
          <w:rtl/>
        </w:rPr>
        <w:t>شود</w:t>
      </w:r>
      <w:r>
        <w:rPr>
          <w:rFonts w:hint="cs"/>
          <w:rtl/>
        </w:rPr>
        <w:t>؛ هرچند هنوز زمان ذی‌المقدمه نرسیده باشد.</w:t>
      </w:r>
    </w:p>
    <w:p w14:paraId="690D5B9D" w14:textId="77777777" w:rsidR="006E6914" w:rsidRDefault="006E6914" w:rsidP="006E6914">
      <w:pPr>
        <w:ind w:left="720"/>
        <w:rPr>
          <w:rtl/>
        </w:rPr>
      </w:pPr>
      <w:r>
        <w:rPr>
          <w:rFonts w:hint="cs"/>
          <w:rtl/>
        </w:rPr>
        <w:t xml:space="preserve">4. بحث احکام وضعیه که «مرحوم آخوند» آنها را به سه قسم تقسیم </w:t>
      </w:r>
      <w:r>
        <w:rPr>
          <w:rtl/>
        </w:rPr>
        <w:t>م</w:t>
      </w:r>
      <w:r>
        <w:rPr>
          <w:rFonts w:hint="cs"/>
          <w:rtl/>
        </w:rPr>
        <w:t>ی‌</w:t>
      </w:r>
      <w:r>
        <w:rPr>
          <w:rFonts w:hint="eastAsia"/>
          <w:rtl/>
        </w:rPr>
        <w:t>کنند</w:t>
      </w:r>
      <w:r>
        <w:rPr>
          <w:rFonts w:hint="cs"/>
          <w:rtl/>
        </w:rPr>
        <w:t xml:space="preserve"> و یکی از آنها را سببیت و شرطیت برای تکلیف </w:t>
      </w:r>
      <w:r>
        <w:rPr>
          <w:rtl/>
        </w:rPr>
        <w:t>م</w:t>
      </w:r>
      <w:r>
        <w:rPr>
          <w:rFonts w:hint="cs"/>
          <w:rtl/>
        </w:rPr>
        <w:t>ی‌</w:t>
      </w:r>
      <w:r>
        <w:rPr>
          <w:rFonts w:hint="eastAsia"/>
          <w:rtl/>
        </w:rPr>
        <w:t>دانند</w:t>
      </w:r>
      <w:r>
        <w:rPr>
          <w:rFonts w:hint="cs"/>
          <w:rtl/>
        </w:rPr>
        <w:t xml:space="preserve">. ایشان در پاسخ به این سؤال که سببیت امری تکوینی است پس چگونه حکم وضعی محسوب شده است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موارد ابتدا تکوینی بوده و حکم نیستند، اما پس از اینکه سبب در خارج محقق شد، وجوب مطلق شده و اعتبار شارع </w:t>
      </w:r>
      <w:r>
        <w:rPr>
          <w:rtl/>
        </w:rPr>
        <w:t>م</w:t>
      </w:r>
      <w:r>
        <w:rPr>
          <w:rFonts w:hint="cs"/>
          <w:rtl/>
        </w:rPr>
        <w:t>ی‌</w:t>
      </w:r>
      <w:r>
        <w:rPr>
          <w:rFonts w:hint="eastAsia"/>
          <w:rtl/>
        </w:rPr>
        <w:t>شود</w:t>
      </w:r>
      <w:r>
        <w:rPr>
          <w:rFonts w:hint="cs"/>
          <w:rtl/>
        </w:rPr>
        <w:t>؛</w:t>
      </w:r>
    </w:p>
    <w:p w14:paraId="40808814" w14:textId="77777777" w:rsidR="006E6914" w:rsidRDefault="006E6914" w:rsidP="006E6914">
      <w:pPr>
        <w:ind w:left="720"/>
        <w:rPr>
          <w:rtl/>
        </w:rPr>
      </w:pPr>
      <w:r>
        <w:rPr>
          <w:rFonts w:hint="cs"/>
          <w:rtl/>
        </w:rPr>
        <w:t>5. در بحث فقه که:</w:t>
      </w:r>
    </w:p>
    <w:p w14:paraId="1DF12C47" w14:textId="77777777" w:rsidR="006E6914" w:rsidRDefault="006E6914" w:rsidP="006E6914">
      <w:pPr>
        <w:ind w:left="1440"/>
        <w:rPr>
          <w:rtl/>
        </w:rPr>
      </w:pPr>
      <w:r>
        <w:rPr>
          <w:rFonts w:hint="cs"/>
          <w:rtl/>
        </w:rPr>
        <w:t>قائلین به مبنای «مرحوم نائینی» معتقدند تا دلیل خاص نیاید، تحصیل قدرت لازم نیست؛ زیرا به نظر ایشان تحصیل قدرت قید موضوع بوده و تحقق آن لزومی ندارد؛</w:t>
      </w:r>
    </w:p>
    <w:p w14:paraId="483C5E6F" w14:textId="77777777" w:rsidR="006E6914" w:rsidRDefault="006E6914" w:rsidP="006E6914">
      <w:pPr>
        <w:ind w:left="1440"/>
        <w:rPr>
          <w:rtl/>
        </w:rPr>
      </w:pPr>
      <w:r>
        <w:rPr>
          <w:rFonts w:hint="cs"/>
          <w:rtl/>
        </w:rPr>
        <w:t xml:space="preserve">و گفته شد که بین قدرت اتصاف و قدرت استیفاء قائل به تفاوت هستیم و رجوع تمامی </w:t>
      </w:r>
      <w:r>
        <w:rPr>
          <w:rtl/>
        </w:rPr>
        <w:t>قدرت‌ها</w:t>
      </w:r>
      <w:r>
        <w:rPr>
          <w:rFonts w:hint="cs"/>
          <w:rtl/>
        </w:rPr>
        <w:t xml:space="preserve"> به قید موضوع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14:paraId="4EFF9C78" w14:textId="77777777" w:rsidR="006E6914" w:rsidRDefault="006E6914" w:rsidP="006E6914">
      <w:pPr>
        <w:pStyle w:val="Heading4"/>
        <w:rPr>
          <w:rtl/>
        </w:rPr>
      </w:pPr>
      <w:r>
        <w:rPr>
          <w:rFonts w:hint="cs"/>
          <w:rtl/>
        </w:rPr>
        <w:t>بررسی</w:t>
      </w:r>
    </w:p>
    <w:p w14:paraId="3F2280C2" w14:textId="77777777" w:rsidR="006E6914" w:rsidRDefault="006E6914" w:rsidP="006E6914">
      <w:pPr>
        <w:rPr>
          <w:rtl/>
        </w:rPr>
      </w:pPr>
      <w:r>
        <w:rPr>
          <w:rFonts w:hint="cs"/>
          <w:rtl/>
        </w:rPr>
        <w:t xml:space="preserve">در مورد کلام «مرحوم نائینی» معتقدیم اگر حکمی به نحو </w:t>
      </w:r>
      <w:r>
        <w:rPr>
          <w:rtl/>
        </w:rPr>
        <w:t>قض</w:t>
      </w:r>
      <w:r>
        <w:rPr>
          <w:rFonts w:hint="cs"/>
          <w:rtl/>
        </w:rPr>
        <w:t>ی</w:t>
      </w:r>
      <w:r>
        <w:rPr>
          <w:rFonts w:hint="eastAsia"/>
          <w:rtl/>
        </w:rPr>
        <w:t>ه‌</w:t>
      </w:r>
      <w:r>
        <w:rPr>
          <w:rFonts w:hint="cs"/>
          <w:rtl/>
        </w:rPr>
        <w:t>ی حقیقیه باشد، شروط و قیود، شرط موضوع خواهند شد، اما اینکه جعل تمامی احکام به نحو قضایای حقیقیه باشد اثبات نشده است.</w:t>
      </w:r>
    </w:p>
    <w:p w14:paraId="29B27229" w14:textId="77777777" w:rsidR="006E6914" w:rsidRDefault="006E6914" w:rsidP="006E6914">
      <w:pPr>
        <w:rPr>
          <w:rtl/>
        </w:rPr>
      </w:pPr>
      <w:r>
        <w:rPr>
          <w:rFonts w:hint="cs"/>
          <w:rtl/>
        </w:rPr>
        <w:t xml:space="preserve">امکان دارد «مرحوم نائینی» به این جهت جعل احکام را به نحو قضایای حقیقیه </w:t>
      </w:r>
      <w:r>
        <w:rPr>
          <w:rtl/>
        </w:rPr>
        <w:t>دانسته‌اند</w:t>
      </w:r>
      <w:r>
        <w:rPr>
          <w:rFonts w:hint="cs"/>
          <w:rtl/>
        </w:rPr>
        <w:t xml:space="preserve"> که:</w:t>
      </w:r>
    </w:p>
    <w:p w14:paraId="3DD26703" w14:textId="77777777" w:rsidR="006E6914" w:rsidRDefault="006E6914" w:rsidP="006E6914">
      <w:pPr>
        <w:ind w:left="720"/>
        <w:rPr>
          <w:rtl/>
        </w:rPr>
      </w:pPr>
      <w:r>
        <w:rPr>
          <w:rFonts w:hint="cs"/>
          <w:rtl/>
        </w:rPr>
        <w:lastRenderedPageBreak/>
        <w:t xml:space="preserve">از طرفی ایشان </w:t>
      </w:r>
      <w:r>
        <w:rPr>
          <w:rtl/>
        </w:rPr>
        <w:t>ا</w:t>
      </w:r>
      <w:r>
        <w:rPr>
          <w:rFonts w:hint="cs"/>
          <w:rtl/>
        </w:rPr>
        <w:t>ی</w:t>
      </w:r>
      <w:r>
        <w:rPr>
          <w:rFonts w:hint="eastAsia"/>
          <w:rtl/>
        </w:rPr>
        <w:t>ن‌گونه</w:t>
      </w:r>
      <w:r>
        <w:rPr>
          <w:rFonts w:hint="cs"/>
          <w:rtl/>
        </w:rPr>
        <w:t xml:space="preserve"> تصور </w:t>
      </w:r>
      <w:r>
        <w:rPr>
          <w:rtl/>
        </w:rPr>
        <w:t>کرده‌اند</w:t>
      </w:r>
      <w:r>
        <w:rPr>
          <w:rFonts w:hint="cs"/>
          <w:rtl/>
        </w:rPr>
        <w:t xml:space="preserve"> که:</w:t>
      </w:r>
    </w:p>
    <w:p w14:paraId="4BC6A8F1" w14:textId="77777777" w:rsidR="006E6914" w:rsidRDefault="006E6914" w:rsidP="006E6914">
      <w:pPr>
        <w:ind w:left="1440"/>
        <w:rPr>
          <w:rtl/>
        </w:rPr>
      </w:pPr>
      <w:r>
        <w:rPr>
          <w:rtl/>
        </w:rPr>
        <w:t>قض</w:t>
      </w:r>
      <w:r>
        <w:rPr>
          <w:rFonts w:hint="cs"/>
          <w:rtl/>
        </w:rPr>
        <w:t>ی</w:t>
      </w:r>
      <w:r>
        <w:rPr>
          <w:rFonts w:hint="eastAsia"/>
          <w:rtl/>
        </w:rPr>
        <w:t>ه‌</w:t>
      </w:r>
      <w:r>
        <w:rPr>
          <w:rFonts w:hint="cs"/>
          <w:rtl/>
        </w:rPr>
        <w:t xml:space="preserve">ی خارجیه به معنای </w:t>
      </w:r>
      <w:r>
        <w:rPr>
          <w:rtl/>
        </w:rPr>
        <w:t>قض</w:t>
      </w:r>
      <w:r>
        <w:rPr>
          <w:rFonts w:hint="cs"/>
          <w:rtl/>
        </w:rPr>
        <w:t>ی</w:t>
      </w:r>
      <w:r>
        <w:rPr>
          <w:rFonts w:hint="eastAsia"/>
          <w:rtl/>
        </w:rPr>
        <w:t>ه‌ا</w:t>
      </w:r>
      <w:r>
        <w:rPr>
          <w:rFonts w:hint="cs"/>
          <w:rtl/>
        </w:rPr>
        <w:t xml:space="preserve">ی است که در مورد افراد همان زمان صحبت </w:t>
      </w:r>
      <w:r>
        <w:rPr>
          <w:rtl/>
        </w:rPr>
        <w:t>م</w:t>
      </w:r>
      <w:r>
        <w:rPr>
          <w:rFonts w:hint="cs"/>
          <w:rtl/>
        </w:rPr>
        <w:t>ی‌</w:t>
      </w:r>
      <w:r>
        <w:rPr>
          <w:rFonts w:hint="eastAsia"/>
          <w:rtl/>
        </w:rPr>
        <w:t>کند</w:t>
      </w:r>
      <w:r>
        <w:rPr>
          <w:rFonts w:hint="cs"/>
          <w:rtl/>
        </w:rPr>
        <w:t>؛</w:t>
      </w:r>
    </w:p>
    <w:p w14:paraId="1F4C1100" w14:textId="77777777" w:rsidR="006E6914" w:rsidRDefault="006E6914" w:rsidP="006E6914">
      <w:pPr>
        <w:ind w:left="1440"/>
        <w:rPr>
          <w:rtl/>
        </w:rPr>
      </w:pPr>
      <w:r>
        <w:rPr>
          <w:rFonts w:hint="cs"/>
          <w:rtl/>
        </w:rPr>
        <w:t xml:space="preserve">و </w:t>
      </w:r>
      <w:r>
        <w:rPr>
          <w:rtl/>
        </w:rPr>
        <w:t>قض</w:t>
      </w:r>
      <w:r>
        <w:rPr>
          <w:rFonts w:hint="cs"/>
          <w:rtl/>
        </w:rPr>
        <w:t>ی</w:t>
      </w:r>
      <w:r>
        <w:rPr>
          <w:rFonts w:hint="eastAsia"/>
          <w:rtl/>
        </w:rPr>
        <w:t>ه‌</w:t>
      </w:r>
      <w:r>
        <w:rPr>
          <w:rFonts w:hint="cs"/>
          <w:rtl/>
        </w:rPr>
        <w:t xml:space="preserve">ی حقیقیه به معنای </w:t>
      </w:r>
      <w:r>
        <w:rPr>
          <w:rtl/>
        </w:rPr>
        <w:t>قض</w:t>
      </w:r>
      <w:r>
        <w:rPr>
          <w:rFonts w:hint="cs"/>
          <w:rtl/>
        </w:rPr>
        <w:t>ی</w:t>
      </w:r>
      <w:r>
        <w:rPr>
          <w:rFonts w:hint="eastAsia"/>
          <w:rtl/>
        </w:rPr>
        <w:t>ه‌ا</w:t>
      </w:r>
      <w:r>
        <w:rPr>
          <w:rFonts w:hint="cs"/>
          <w:rtl/>
        </w:rPr>
        <w:t xml:space="preserve">ی است که در مورد تمامی </w:t>
      </w:r>
      <w:r>
        <w:rPr>
          <w:rtl/>
        </w:rPr>
        <w:t>زمان‌هاست</w:t>
      </w:r>
      <w:r>
        <w:rPr>
          <w:rFonts w:hint="cs"/>
          <w:rtl/>
        </w:rPr>
        <w:t>؛</w:t>
      </w:r>
    </w:p>
    <w:p w14:paraId="4434F29C" w14:textId="77777777" w:rsidR="006E6914" w:rsidRDefault="006E6914" w:rsidP="006E6914">
      <w:pPr>
        <w:ind w:left="720"/>
        <w:rPr>
          <w:rtl/>
        </w:rPr>
      </w:pPr>
      <w:r>
        <w:rPr>
          <w:rFonts w:hint="cs"/>
          <w:rtl/>
        </w:rPr>
        <w:t>و از طرف دیگر «</w:t>
      </w:r>
      <w:r>
        <w:rPr>
          <w:rFonts w:cs="B Badr"/>
          <w:rtl/>
        </w:rPr>
        <w:t>حَلَالُ</w:t>
      </w:r>
      <w:r w:rsidRPr="004260E4">
        <w:rPr>
          <w:rFonts w:cs="B Badr" w:hint="cs"/>
          <w:rtl/>
        </w:rPr>
        <w:t xml:space="preserve"> مُحَمَّدٍ حَلَالٌ أَبَداً إِلَ</w:t>
      </w:r>
      <w:r>
        <w:rPr>
          <w:rFonts w:cs="B Badr" w:hint="cs"/>
          <w:rtl/>
        </w:rPr>
        <w:t>ی</w:t>
      </w:r>
      <w:r w:rsidRPr="004260E4">
        <w:rPr>
          <w:rFonts w:cs="B Badr" w:hint="cs"/>
          <w:rtl/>
        </w:rPr>
        <w:t xml:space="preserve"> </w:t>
      </w:r>
      <w:r>
        <w:rPr>
          <w:rFonts w:cs="B Badr" w:hint="cs"/>
          <w:rtl/>
        </w:rPr>
        <w:t>ی</w:t>
      </w:r>
      <w:r w:rsidRPr="004260E4">
        <w:rPr>
          <w:rFonts w:cs="B Badr" w:hint="cs"/>
          <w:rtl/>
        </w:rPr>
        <w:t>وْمِ الْقِ</w:t>
      </w:r>
      <w:r>
        <w:rPr>
          <w:rFonts w:cs="B Badr" w:hint="cs"/>
          <w:rtl/>
        </w:rPr>
        <w:t>ی</w:t>
      </w:r>
      <w:r w:rsidRPr="004260E4">
        <w:rPr>
          <w:rFonts w:cs="B Badr" w:hint="cs"/>
          <w:rtl/>
        </w:rPr>
        <w:t>امَةِ وَ حَرَامُهُ حَرَامٌ أَبَداً إِلَ</w:t>
      </w:r>
      <w:r>
        <w:rPr>
          <w:rFonts w:cs="B Badr" w:hint="cs"/>
          <w:rtl/>
        </w:rPr>
        <w:t>ی</w:t>
      </w:r>
      <w:r w:rsidRPr="004260E4">
        <w:rPr>
          <w:rFonts w:cs="B Badr" w:hint="cs"/>
          <w:rtl/>
        </w:rPr>
        <w:t xml:space="preserve"> </w:t>
      </w:r>
      <w:r>
        <w:rPr>
          <w:rFonts w:cs="B Badr" w:hint="cs"/>
          <w:rtl/>
        </w:rPr>
        <w:t>ی</w:t>
      </w:r>
      <w:r w:rsidRPr="004260E4">
        <w:rPr>
          <w:rFonts w:cs="B Badr" w:hint="cs"/>
          <w:rtl/>
        </w:rPr>
        <w:t>وْمِ الْقِ</w:t>
      </w:r>
      <w:r>
        <w:rPr>
          <w:rFonts w:cs="B Badr" w:hint="cs"/>
          <w:rtl/>
        </w:rPr>
        <w:t>ی</w:t>
      </w:r>
      <w:r w:rsidRPr="004260E4">
        <w:rPr>
          <w:rFonts w:cs="B Badr" w:hint="cs"/>
          <w:rtl/>
        </w:rPr>
        <w:t>امَة</w:t>
      </w:r>
      <w:r>
        <w:rPr>
          <w:rFonts w:hint="cs"/>
          <w:rtl/>
        </w:rPr>
        <w:t>»</w:t>
      </w:r>
      <w:r>
        <w:rPr>
          <w:rStyle w:val="FootnoteReference"/>
          <w:rtl/>
        </w:rPr>
        <w:footnoteReference w:id="535"/>
      </w:r>
      <w:r>
        <w:rPr>
          <w:rFonts w:hint="cs"/>
          <w:rtl/>
        </w:rPr>
        <w:t xml:space="preserve"> امر واضح و مسلمی است.</w:t>
      </w:r>
    </w:p>
    <w:p w14:paraId="3E4C1AB2" w14:textId="77777777" w:rsidR="006E6914" w:rsidRDefault="006E6914" w:rsidP="006E6914">
      <w:pPr>
        <w:rPr>
          <w:rtl/>
        </w:rPr>
      </w:pPr>
      <w:r>
        <w:rPr>
          <w:rFonts w:hint="cs"/>
          <w:rtl/>
        </w:rPr>
        <w:t>این مطلب قابل پذیرش نیست؛ زیرا:</w:t>
      </w:r>
    </w:p>
    <w:p w14:paraId="08A8F835" w14:textId="77777777" w:rsidR="006E6914" w:rsidRDefault="006E6914" w:rsidP="006E6914">
      <w:pPr>
        <w:ind w:left="720"/>
        <w:rPr>
          <w:rtl/>
        </w:rPr>
      </w:pPr>
      <w:r>
        <w:rPr>
          <w:rtl/>
        </w:rPr>
        <w:t>قض</w:t>
      </w:r>
      <w:r>
        <w:rPr>
          <w:rFonts w:hint="cs"/>
          <w:rtl/>
        </w:rPr>
        <w:t>ی</w:t>
      </w:r>
      <w:r>
        <w:rPr>
          <w:rFonts w:hint="eastAsia"/>
          <w:rtl/>
        </w:rPr>
        <w:t>ه‌</w:t>
      </w:r>
      <w:r>
        <w:rPr>
          <w:rFonts w:hint="cs"/>
          <w:rtl/>
        </w:rPr>
        <w:t>ی خارجیه:</w:t>
      </w:r>
    </w:p>
    <w:p w14:paraId="5546BF0D" w14:textId="77777777" w:rsidR="006E6914" w:rsidRDefault="006E6914" w:rsidP="006E6914">
      <w:pPr>
        <w:ind w:left="1440"/>
        <w:rPr>
          <w:rtl/>
        </w:rPr>
      </w:pPr>
      <w:r>
        <w:rPr>
          <w:rFonts w:hint="cs"/>
          <w:rtl/>
        </w:rPr>
        <w:t xml:space="preserve">به معنای </w:t>
      </w:r>
      <w:r>
        <w:rPr>
          <w:rtl/>
        </w:rPr>
        <w:t>قض</w:t>
      </w:r>
      <w:r>
        <w:rPr>
          <w:rFonts w:hint="cs"/>
          <w:rtl/>
        </w:rPr>
        <w:t>ی</w:t>
      </w:r>
      <w:r>
        <w:rPr>
          <w:rFonts w:hint="eastAsia"/>
          <w:rtl/>
        </w:rPr>
        <w:t>ه‌ا</w:t>
      </w:r>
      <w:r>
        <w:rPr>
          <w:rFonts w:hint="cs"/>
          <w:rtl/>
        </w:rPr>
        <w:t xml:space="preserve">ی که در مورد افراد همان زمان صحبت </w:t>
      </w:r>
      <w:r>
        <w:rPr>
          <w:rtl/>
        </w:rPr>
        <w:t>م</w:t>
      </w:r>
      <w:r>
        <w:rPr>
          <w:rFonts w:hint="cs"/>
          <w:rtl/>
        </w:rPr>
        <w:t>ی‌</w:t>
      </w:r>
      <w:r>
        <w:rPr>
          <w:rFonts w:hint="eastAsia"/>
          <w:rtl/>
        </w:rPr>
        <w:t>کند</w:t>
      </w:r>
      <w:r>
        <w:rPr>
          <w:rFonts w:hint="cs"/>
          <w:rtl/>
        </w:rPr>
        <w:t xml:space="preserve">، نیست و اگر </w:t>
      </w:r>
      <w:r>
        <w:rPr>
          <w:rtl/>
        </w:rPr>
        <w:t>قض</w:t>
      </w:r>
      <w:r>
        <w:rPr>
          <w:rFonts w:hint="cs"/>
          <w:rtl/>
        </w:rPr>
        <w:t>ی</w:t>
      </w:r>
      <w:r>
        <w:rPr>
          <w:rFonts w:hint="eastAsia"/>
          <w:rtl/>
        </w:rPr>
        <w:t>ه‌ا</w:t>
      </w:r>
      <w:r>
        <w:rPr>
          <w:rFonts w:hint="cs"/>
          <w:rtl/>
        </w:rPr>
        <w:t xml:space="preserve">ی چنین باشد، </w:t>
      </w:r>
      <w:r>
        <w:rPr>
          <w:rtl/>
        </w:rPr>
        <w:t>قض</w:t>
      </w:r>
      <w:r>
        <w:rPr>
          <w:rFonts w:hint="cs"/>
          <w:rtl/>
        </w:rPr>
        <w:t>ی</w:t>
      </w:r>
      <w:r>
        <w:rPr>
          <w:rFonts w:hint="eastAsia"/>
          <w:rtl/>
        </w:rPr>
        <w:t>ه‌</w:t>
      </w:r>
      <w:r>
        <w:rPr>
          <w:rFonts w:hint="cs"/>
          <w:rtl/>
        </w:rPr>
        <w:t xml:space="preserve">ی شخصیه </w:t>
      </w:r>
      <w:r>
        <w:rPr>
          <w:rtl/>
        </w:rPr>
        <w:t>م</w:t>
      </w:r>
      <w:r>
        <w:rPr>
          <w:rFonts w:hint="cs"/>
          <w:rtl/>
        </w:rPr>
        <w:t>ی‌</w:t>
      </w:r>
      <w:r>
        <w:rPr>
          <w:rFonts w:hint="eastAsia"/>
          <w:rtl/>
        </w:rPr>
        <w:t>شود</w:t>
      </w:r>
      <w:r>
        <w:rPr>
          <w:rFonts w:hint="cs"/>
          <w:rtl/>
        </w:rPr>
        <w:t>؛</w:t>
      </w:r>
    </w:p>
    <w:p w14:paraId="161C3F99" w14:textId="77777777" w:rsidR="006E6914" w:rsidRDefault="006E6914" w:rsidP="006E6914">
      <w:pPr>
        <w:ind w:left="1440"/>
        <w:rPr>
          <w:rtl/>
        </w:rPr>
      </w:pPr>
      <w:r>
        <w:rPr>
          <w:rFonts w:hint="cs"/>
          <w:rtl/>
        </w:rPr>
        <w:t xml:space="preserve">بلکه به معنای </w:t>
      </w:r>
      <w:r>
        <w:rPr>
          <w:rtl/>
        </w:rPr>
        <w:t>قض</w:t>
      </w:r>
      <w:r>
        <w:rPr>
          <w:rFonts w:hint="cs"/>
          <w:rtl/>
        </w:rPr>
        <w:t>ی</w:t>
      </w:r>
      <w:r>
        <w:rPr>
          <w:rFonts w:hint="eastAsia"/>
          <w:rtl/>
        </w:rPr>
        <w:t>ه‌ا</w:t>
      </w:r>
      <w:r>
        <w:rPr>
          <w:rFonts w:hint="cs"/>
          <w:rtl/>
        </w:rPr>
        <w:t>ی است که موضوع آن در خارج محقق است؛ چه در زمان حاضر و چه در زمان آینده؛</w:t>
      </w:r>
    </w:p>
    <w:p w14:paraId="54C09D4F" w14:textId="77777777" w:rsidR="006E6914" w:rsidRDefault="006E6914" w:rsidP="006E6914">
      <w:pPr>
        <w:ind w:left="720"/>
        <w:rPr>
          <w:rtl/>
        </w:rPr>
      </w:pPr>
      <w:r>
        <w:rPr>
          <w:rFonts w:hint="cs"/>
          <w:rtl/>
        </w:rPr>
        <w:t xml:space="preserve">و </w:t>
      </w:r>
      <w:r>
        <w:rPr>
          <w:rtl/>
        </w:rPr>
        <w:t>قض</w:t>
      </w:r>
      <w:r>
        <w:rPr>
          <w:rFonts w:hint="cs"/>
          <w:rtl/>
        </w:rPr>
        <w:t>ی</w:t>
      </w:r>
      <w:r>
        <w:rPr>
          <w:rFonts w:hint="eastAsia"/>
          <w:rtl/>
        </w:rPr>
        <w:t>ه‌</w:t>
      </w:r>
      <w:r>
        <w:rPr>
          <w:rFonts w:hint="cs"/>
          <w:rtl/>
        </w:rPr>
        <w:t xml:space="preserve">ی حقیقیه به معنای </w:t>
      </w:r>
      <w:r>
        <w:rPr>
          <w:rtl/>
        </w:rPr>
        <w:t>قض</w:t>
      </w:r>
      <w:r>
        <w:rPr>
          <w:rFonts w:hint="cs"/>
          <w:rtl/>
        </w:rPr>
        <w:t>ی</w:t>
      </w:r>
      <w:r>
        <w:rPr>
          <w:rFonts w:hint="eastAsia"/>
          <w:rtl/>
        </w:rPr>
        <w:t>ه‌ا</w:t>
      </w:r>
      <w:r>
        <w:rPr>
          <w:rFonts w:hint="cs"/>
          <w:rtl/>
        </w:rPr>
        <w:t xml:space="preserve">ی است که موضوع آن اعم محققه الوجود و مقدره الوجود باشد؛ یعنی اگر هیچ فردی محقق نباشد، باز هم قضیه صادق است. </w:t>
      </w:r>
      <w:r>
        <w:rPr>
          <w:rtl/>
        </w:rPr>
        <w:t>به‌طور</w:t>
      </w:r>
      <w:r>
        <w:rPr>
          <w:rFonts w:hint="cs"/>
          <w:rtl/>
        </w:rPr>
        <w:t xml:space="preserve"> مثال </w:t>
      </w:r>
      <w:r>
        <w:rPr>
          <w:rtl/>
        </w:rPr>
        <w:t>قض</w:t>
      </w:r>
      <w:r>
        <w:rPr>
          <w:rFonts w:hint="cs"/>
          <w:rtl/>
        </w:rPr>
        <w:t>ی</w:t>
      </w:r>
      <w:r>
        <w:rPr>
          <w:rFonts w:hint="eastAsia"/>
          <w:rtl/>
        </w:rPr>
        <w:t>ه‌</w:t>
      </w:r>
      <w:r>
        <w:rPr>
          <w:rFonts w:hint="cs"/>
          <w:rtl/>
        </w:rPr>
        <w:t>ی «مجموع زوایای مثلث 180 درجه است» صادق است؛ چه مثلث در خارج محقق باشد و چه مثلث مقدره الوجود باشد.</w:t>
      </w:r>
    </w:p>
    <w:p w14:paraId="7C5FB989" w14:textId="77777777" w:rsidR="006E6914" w:rsidRDefault="006E6914" w:rsidP="006E6914">
      <w:pPr>
        <w:rPr>
          <w:rtl/>
        </w:rPr>
      </w:pPr>
      <w:r>
        <w:rPr>
          <w:rFonts w:hint="cs"/>
          <w:rtl/>
        </w:rPr>
        <w:t xml:space="preserve">طبق این مبنا این مطلب که جعل احکام به نحو قضایای حقیقیه باشد نیاز به اثبات دارد؛ </w:t>
      </w:r>
      <w:r>
        <w:rPr>
          <w:rtl/>
        </w:rPr>
        <w:t>درحال</w:t>
      </w:r>
      <w:r>
        <w:rPr>
          <w:rFonts w:hint="cs"/>
          <w:rtl/>
        </w:rPr>
        <w:t>ی‌</w:t>
      </w:r>
      <w:r>
        <w:rPr>
          <w:rFonts w:hint="eastAsia"/>
          <w:rtl/>
        </w:rPr>
        <w:t>که</w:t>
      </w:r>
      <w:r>
        <w:rPr>
          <w:rFonts w:hint="cs"/>
          <w:rtl/>
        </w:rPr>
        <w:t xml:space="preserve"> استدلالی برای این مطلب ارائه نشده است.</w:t>
      </w:r>
    </w:p>
    <w:p w14:paraId="7F5DB4CD" w14:textId="77777777" w:rsidR="006E6914" w:rsidRDefault="006E6914" w:rsidP="006E6914">
      <w:pPr>
        <w:rPr>
          <w:rtl/>
        </w:rPr>
      </w:pPr>
      <w:r>
        <w:rPr>
          <w:rFonts w:hint="cs"/>
          <w:rtl/>
        </w:rPr>
        <w:t xml:space="preserve">درنتیجه انشاء احکام به هر دو نحو </w:t>
      </w:r>
      <w:r>
        <w:rPr>
          <w:rtl/>
        </w:rPr>
        <w:t>قض</w:t>
      </w:r>
      <w:r>
        <w:rPr>
          <w:rFonts w:hint="cs"/>
          <w:rtl/>
        </w:rPr>
        <w:t>ی</w:t>
      </w:r>
      <w:r>
        <w:rPr>
          <w:rFonts w:hint="eastAsia"/>
          <w:rtl/>
        </w:rPr>
        <w:t>ه‌</w:t>
      </w:r>
      <w:r>
        <w:rPr>
          <w:rFonts w:hint="cs"/>
          <w:rtl/>
        </w:rPr>
        <w:t xml:space="preserve">ی خارجیه و </w:t>
      </w:r>
      <w:r>
        <w:rPr>
          <w:rtl/>
        </w:rPr>
        <w:t>قض</w:t>
      </w:r>
      <w:r>
        <w:rPr>
          <w:rFonts w:hint="cs"/>
          <w:rtl/>
        </w:rPr>
        <w:t>ی</w:t>
      </w:r>
      <w:r>
        <w:rPr>
          <w:rFonts w:hint="eastAsia"/>
          <w:rtl/>
        </w:rPr>
        <w:t>ه‌</w:t>
      </w:r>
      <w:r>
        <w:rPr>
          <w:rFonts w:hint="cs"/>
          <w:rtl/>
        </w:rPr>
        <w:t>ی حقیقیه ممکن است؛ یعنی شارع ملزم به انشاء احکام طبق قضایای حقیقیه یا خارجیه نیست، بلکه انشاء احکام بر اساس مصالح و مفاسد است و:</w:t>
      </w:r>
    </w:p>
    <w:p w14:paraId="48EE1C60" w14:textId="77777777" w:rsidR="006E6914" w:rsidRDefault="006E6914" w:rsidP="006E6914">
      <w:pPr>
        <w:ind w:left="720"/>
        <w:rPr>
          <w:rtl/>
        </w:rPr>
      </w:pPr>
      <w:r>
        <w:rPr>
          <w:rFonts w:hint="cs"/>
          <w:rtl/>
        </w:rPr>
        <w:t xml:space="preserve">ممکن است شارع شیئی را به همراه قید خاصی دارای مصلحت ببیند و درنتیجه قید را قید موضوع قرار دهد که در این صورت انشاء به نحو </w:t>
      </w:r>
      <w:r>
        <w:rPr>
          <w:rtl/>
        </w:rPr>
        <w:t>قض</w:t>
      </w:r>
      <w:r>
        <w:rPr>
          <w:rFonts w:hint="cs"/>
          <w:rtl/>
        </w:rPr>
        <w:t>ی</w:t>
      </w:r>
      <w:r>
        <w:rPr>
          <w:rFonts w:hint="eastAsia"/>
          <w:rtl/>
        </w:rPr>
        <w:t>ه‌</w:t>
      </w:r>
      <w:r>
        <w:rPr>
          <w:rFonts w:hint="cs"/>
          <w:rtl/>
        </w:rPr>
        <w:t xml:space="preserve">ی حقیقیه بوده و قید نیز لزوم تحصیل ندارد. </w:t>
      </w:r>
      <w:r>
        <w:rPr>
          <w:rtl/>
        </w:rPr>
        <w:t>به‌طور</w:t>
      </w:r>
      <w:r>
        <w:rPr>
          <w:rFonts w:hint="cs"/>
          <w:rtl/>
        </w:rPr>
        <w:t xml:space="preserve"> مثال شارع </w:t>
      </w:r>
      <w:r>
        <w:rPr>
          <w:rtl/>
        </w:rPr>
        <w:t>م</w:t>
      </w:r>
      <w:r>
        <w:rPr>
          <w:rFonts w:hint="cs"/>
          <w:rtl/>
        </w:rPr>
        <w:t>ی‌</w:t>
      </w:r>
      <w:r>
        <w:rPr>
          <w:rFonts w:hint="eastAsia"/>
          <w:rtl/>
        </w:rPr>
        <w:t>ب</w:t>
      </w:r>
      <w:r>
        <w:rPr>
          <w:rFonts w:hint="cs"/>
          <w:rtl/>
        </w:rPr>
        <w:t>ی</w:t>
      </w:r>
      <w:r>
        <w:rPr>
          <w:rFonts w:hint="eastAsia"/>
          <w:rtl/>
        </w:rPr>
        <w:t>ند</w:t>
      </w:r>
      <w:r>
        <w:rPr>
          <w:rFonts w:hint="cs"/>
          <w:rtl/>
        </w:rPr>
        <w:t xml:space="preserve"> که اگر مکلف مستطیع باشد، حج برای او مصلحت دارد و تحصیل این قید لازم نیست؛</w:t>
      </w:r>
    </w:p>
    <w:p w14:paraId="71C36B1C" w14:textId="77777777" w:rsidR="006E6914" w:rsidRDefault="006E6914" w:rsidP="006E6914">
      <w:pPr>
        <w:ind w:left="720"/>
        <w:rPr>
          <w:rtl/>
        </w:rPr>
      </w:pPr>
      <w:r>
        <w:rPr>
          <w:rFonts w:hint="cs"/>
          <w:rtl/>
        </w:rPr>
        <w:t xml:space="preserve">و ممکن است شارع شیئی را هرچند بدون قید دارای مصلحت ببیند، اما در صورتی که مکلف قید را تحصیل نکند، مصلحت استیفاء </w:t>
      </w:r>
      <w:r>
        <w:rPr>
          <w:rtl/>
        </w:rPr>
        <w:t>نم</w:t>
      </w:r>
      <w:r>
        <w:rPr>
          <w:rFonts w:hint="cs"/>
          <w:rtl/>
        </w:rPr>
        <w:t>ی‌</w:t>
      </w:r>
      <w:r>
        <w:rPr>
          <w:rFonts w:hint="eastAsia"/>
          <w:rtl/>
        </w:rPr>
        <w:t>شود</w:t>
      </w:r>
      <w:r>
        <w:rPr>
          <w:rFonts w:hint="cs"/>
          <w:rtl/>
        </w:rPr>
        <w:t xml:space="preserve"> که در این صورت قید را قید موضوع قرار </w:t>
      </w:r>
      <w:r>
        <w:rPr>
          <w:rtl/>
        </w:rPr>
        <w:t>نم</w:t>
      </w:r>
      <w:r>
        <w:rPr>
          <w:rFonts w:hint="cs"/>
          <w:rtl/>
        </w:rPr>
        <w:t>ی‌</w:t>
      </w:r>
      <w:r>
        <w:rPr>
          <w:rFonts w:hint="eastAsia"/>
          <w:rtl/>
        </w:rPr>
        <w:t>دهد</w:t>
      </w:r>
      <w:r>
        <w:rPr>
          <w:rFonts w:hint="cs"/>
          <w:rtl/>
        </w:rPr>
        <w:t xml:space="preserve">، بلکه آن را شرطی </w:t>
      </w:r>
      <w:r>
        <w:rPr>
          <w:rtl/>
        </w:rPr>
        <w:t>م</w:t>
      </w:r>
      <w:r>
        <w:rPr>
          <w:rFonts w:hint="cs"/>
          <w:rtl/>
        </w:rPr>
        <w:t>ی‌</w:t>
      </w:r>
      <w:r>
        <w:rPr>
          <w:rFonts w:hint="eastAsia"/>
          <w:rtl/>
        </w:rPr>
        <w:t>داند</w:t>
      </w:r>
      <w:r>
        <w:rPr>
          <w:rFonts w:hint="cs"/>
          <w:rtl/>
        </w:rPr>
        <w:t xml:space="preserve"> که تحصیل آن لازم است (قید را </w:t>
      </w:r>
      <w:r>
        <w:rPr>
          <w:rtl/>
        </w:rPr>
        <w:t>به‌عنوان</w:t>
      </w:r>
      <w:r>
        <w:rPr>
          <w:rFonts w:hint="cs"/>
          <w:rtl/>
        </w:rPr>
        <w:t xml:space="preserve"> </w:t>
      </w:r>
      <w:r>
        <w:rPr>
          <w:rtl/>
        </w:rPr>
        <w:t>واسطه‌</w:t>
      </w:r>
      <w:r>
        <w:rPr>
          <w:rFonts w:hint="cs"/>
          <w:rtl/>
        </w:rPr>
        <w:t xml:space="preserve">ی در عروض قرار </w:t>
      </w:r>
      <w:r>
        <w:rPr>
          <w:rtl/>
        </w:rPr>
        <w:t>نم</w:t>
      </w:r>
      <w:r>
        <w:rPr>
          <w:rFonts w:hint="cs"/>
          <w:rtl/>
        </w:rPr>
        <w:t>ی‌</w:t>
      </w:r>
      <w:r>
        <w:rPr>
          <w:rFonts w:hint="eastAsia"/>
          <w:rtl/>
        </w:rPr>
        <w:t>دهد</w:t>
      </w:r>
      <w:r>
        <w:rPr>
          <w:rFonts w:hint="cs"/>
          <w:rtl/>
        </w:rPr>
        <w:t xml:space="preserve">، بلکه آن را </w:t>
      </w:r>
      <w:r>
        <w:rPr>
          <w:rtl/>
        </w:rPr>
        <w:t>واسطه‌</w:t>
      </w:r>
      <w:r>
        <w:rPr>
          <w:rFonts w:hint="cs"/>
          <w:rtl/>
        </w:rPr>
        <w:t xml:space="preserve">ی در ثبوت قرار </w:t>
      </w:r>
      <w:r>
        <w:rPr>
          <w:rtl/>
        </w:rPr>
        <w:t>م</w:t>
      </w:r>
      <w:r>
        <w:rPr>
          <w:rFonts w:hint="cs"/>
          <w:rtl/>
        </w:rPr>
        <w:t>ی‌</w:t>
      </w:r>
      <w:r>
        <w:rPr>
          <w:rFonts w:hint="eastAsia"/>
          <w:rtl/>
        </w:rPr>
        <w:t>دهد</w:t>
      </w:r>
      <w:r>
        <w:rPr>
          <w:rFonts w:hint="cs"/>
          <w:rtl/>
        </w:rPr>
        <w:t xml:space="preserve">). </w:t>
      </w:r>
      <w:r>
        <w:rPr>
          <w:rtl/>
        </w:rPr>
        <w:t>به‌طور</w:t>
      </w:r>
      <w:r>
        <w:rPr>
          <w:rFonts w:hint="cs"/>
          <w:rtl/>
        </w:rPr>
        <w:t xml:space="preserve"> مثال جماعت قید نماز جمعه است، اما برخلاف استطاعت برای حج قیدی نیست که در اتصاف دخالت داشته باشد، بلکه در استیفاء دخالت دارد.</w:t>
      </w:r>
    </w:p>
    <w:p w14:paraId="70F10203" w14:textId="77777777" w:rsidR="006E6914" w:rsidRDefault="006E6914" w:rsidP="006E6914">
      <w:pPr>
        <w:rPr>
          <w:rtl/>
        </w:rPr>
      </w:pPr>
      <w:r>
        <w:rPr>
          <w:rFonts w:hint="cs"/>
          <w:rtl/>
        </w:rPr>
        <w:t xml:space="preserve">در صورتی که در قید اتصاف یا قید استیفاء بودن شک شود نیز اصل لفظی بر اینکه انشاء احکام به نحو قضایای حقیقیه یا قضایای خارجیه وجود ندارد؛ زیرا در این مورد کثرت در یک طرف و ندرت در طرف دیگر وجود ندارد. بنابراین در صورت شک باید احتیاط کرد؛ </w:t>
      </w:r>
      <w:r>
        <w:rPr>
          <w:rtl/>
        </w:rPr>
        <w:t>مخصوصاً</w:t>
      </w:r>
      <w:r>
        <w:rPr>
          <w:rFonts w:hint="cs"/>
          <w:rtl/>
        </w:rPr>
        <w:t xml:space="preserve"> با توجه به اینکه طبق خطابات قانونیه قدرت شرط تنجز است؛ زیرا:</w:t>
      </w:r>
    </w:p>
    <w:p w14:paraId="68E71C35" w14:textId="77777777" w:rsidR="006E6914" w:rsidRDefault="006E6914" w:rsidP="006E6914">
      <w:pPr>
        <w:ind w:left="720"/>
        <w:rPr>
          <w:rtl/>
        </w:rPr>
      </w:pPr>
      <w:r>
        <w:rPr>
          <w:rFonts w:hint="cs"/>
          <w:rtl/>
        </w:rPr>
        <w:t>از طرفی طبق این مبنا حکم انشاء شده و به فعلیت نیز رسیده است و مکلف به دنبال عذر است،</w:t>
      </w:r>
    </w:p>
    <w:p w14:paraId="0532057C" w14:textId="77777777" w:rsidR="006E6914" w:rsidRDefault="006E6914" w:rsidP="006E6914">
      <w:pPr>
        <w:ind w:left="720"/>
        <w:rPr>
          <w:rtl/>
        </w:rPr>
      </w:pPr>
      <w:r>
        <w:rPr>
          <w:rFonts w:hint="cs"/>
          <w:rtl/>
        </w:rPr>
        <w:t xml:space="preserve">و از طرف دیگر مکلف </w:t>
      </w:r>
      <w:r>
        <w:rPr>
          <w:rtl/>
        </w:rPr>
        <w:t>نم</w:t>
      </w:r>
      <w:r>
        <w:rPr>
          <w:rFonts w:hint="cs"/>
          <w:rtl/>
        </w:rPr>
        <w:t>ی‌</w:t>
      </w:r>
      <w:r>
        <w:rPr>
          <w:rFonts w:hint="eastAsia"/>
          <w:rtl/>
        </w:rPr>
        <w:t>داند</w:t>
      </w:r>
      <w:r>
        <w:rPr>
          <w:rFonts w:hint="cs"/>
          <w:rtl/>
        </w:rPr>
        <w:t xml:space="preserve"> که عجز او عذر محسوب </w:t>
      </w:r>
      <w:r>
        <w:rPr>
          <w:rtl/>
        </w:rPr>
        <w:t>م</w:t>
      </w:r>
      <w:r>
        <w:rPr>
          <w:rFonts w:hint="cs"/>
          <w:rtl/>
        </w:rPr>
        <w:t>ی‌</w:t>
      </w:r>
      <w:r>
        <w:rPr>
          <w:rFonts w:hint="eastAsia"/>
          <w:rtl/>
        </w:rPr>
        <w:t>شود</w:t>
      </w:r>
      <w:r>
        <w:rPr>
          <w:rFonts w:hint="cs"/>
          <w:rtl/>
        </w:rPr>
        <w:t xml:space="preserve"> یا نه؛</w:t>
      </w:r>
    </w:p>
    <w:p w14:paraId="6B090C8F" w14:textId="77777777" w:rsidR="006E6914" w:rsidRDefault="006E6914" w:rsidP="006E6914">
      <w:pPr>
        <w:ind w:left="720"/>
        <w:rPr>
          <w:rtl/>
        </w:rPr>
      </w:pPr>
      <w:r>
        <w:rPr>
          <w:rFonts w:hint="cs"/>
          <w:rtl/>
        </w:rPr>
        <w:t>و اشتغال یقینی برائت یقینی لازم دارد.</w:t>
      </w:r>
    </w:p>
    <w:p w14:paraId="5533B1B9" w14:textId="77777777" w:rsidR="006E6914" w:rsidRDefault="006E6914" w:rsidP="006E6914">
      <w:pPr>
        <w:rPr>
          <w:rtl/>
        </w:rPr>
      </w:pPr>
      <w:r>
        <w:rPr>
          <w:rFonts w:hint="cs"/>
          <w:rtl/>
        </w:rPr>
        <w:t>به عبارت دیگر شک، شک در مقام استیفاء است و به همین دلیل باید احتیاط جاری کرد.</w:t>
      </w:r>
    </w:p>
    <w:p w14:paraId="3B35F613" w14:textId="77777777" w:rsidR="006E6914" w:rsidRDefault="006E6914" w:rsidP="006E6914">
      <w:pPr>
        <w:rPr>
          <w:rtl/>
        </w:rPr>
      </w:pPr>
      <w:r w:rsidRPr="00723C47">
        <w:rPr>
          <w:rFonts w:cs="B Titr" w:hint="cs"/>
          <w:sz w:val="24"/>
          <w:szCs w:val="24"/>
          <w:rtl/>
        </w:rPr>
        <w:t>اشکال:</w:t>
      </w:r>
      <w:r w:rsidRPr="00723C47">
        <w:rPr>
          <w:rFonts w:hint="cs"/>
          <w:sz w:val="24"/>
          <w:szCs w:val="24"/>
          <w:rtl/>
        </w:rPr>
        <w:t xml:space="preserve"> </w:t>
      </w:r>
      <w:r>
        <w:rPr>
          <w:rFonts w:hint="cs"/>
          <w:rtl/>
        </w:rPr>
        <w:t xml:space="preserve">«مرحوم تبریزی» در اشکال به «مرحوم امام» که قائل به این مطلب هستند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202E1803" w14:textId="77777777" w:rsidR="006E6914" w:rsidRDefault="006E6914" w:rsidP="006E6914">
      <w:pPr>
        <w:ind w:left="720"/>
        <w:rPr>
          <w:rtl/>
        </w:rPr>
      </w:pPr>
      <w:r>
        <w:rPr>
          <w:rFonts w:hint="cs"/>
          <w:rtl/>
        </w:rPr>
        <w:t>از طرفی این مطلب مورد پذیرش است که برخی قیود مانند طهارت برای نماز قید موضوع نبوده و لزوم تحصیل دارند،</w:t>
      </w:r>
    </w:p>
    <w:p w14:paraId="235BEE27" w14:textId="77777777" w:rsidR="006E6914" w:rsidRDefault="006E6914" w:rsidP="006E6914">
      <w:pPr>
        <w:ind w:left="720"/>
        <w:rPr>
          <w:rtl/>
        </w:rPr>
      </w:pPr>
      <w:r>
        <w:rPr>
          <w:rFonts w:hint="cs"/>
          <w:rtl/>
        </w:rPr>
        <w:t xml:space="preserve">و از طرفی «مرحوم امام» نیز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برخی قیود مانند استطاعت برای حج قید موضوع بوده و لزوم تحصیل ندارند.</w:t>
      </w:r>
    </w:p>
    <w:p w14:paraId="18CC1773" w14:textId="77777777" w:rsidR="006E6914" w:rsidRDefault="006E6914" w:rsidP="006E6914">
      <w:pPr>
        <w:rPr>
          <w:rtl/>
        </w:rPr>
      </w:pPr>
      <w:r>
        <w:rPr>
          <w:rFonts w:hint="cs"/>
          <w:rtl/>
        </w:rPr>
        <w:t>به همین جهت در هر موردی باید مقام اثبات بررسی شود؛ یعنی با توجه به امر مولوی این به بررسی این مطلب پرداخت که:</w:t>
      </w:r>
    </w:p>
    <w:p w14:paraId="68AC62FA" w14:textId="77777777" w:rsidR="006E6914" w:rsidRDefault="006E6914" w:rsidP="006E6914">
      <w:pPr>
        <w:ind w:left="720"/>
        <w:rPr>
          <w:rtl/>
        </w:rPr>
      </w:pPr>
      <w:r>
        <w:rPr>
          <w:rFonts w:hint="cs"/>
          <w:rtl/>
        </w:rPr>
        <w:t>قید، قید هیئت است و درنتیجه لزوم تحصیل ندارد؛</w:t>
      </w:r>
    </w:p>
    <w:p w14:paraId="385E069C" w14:textId="77777777" w:rsidR="006E6914" w:rsidRDefault="006E6914" w:rsidP="006E6914">
      <w:pPr>
        <w:ind w:left="720"/>
        <w:rPr>
          <w:rtl/>
        </w:rPr>
      </w:pPr>
      <w:r>
        <w:rPr>
          <w:rFonts w:hint="cs"/>
          <w:rtl/>
        </w:rPr>
        <w:t>یا قید، قید ماده است و درنتیجه لزوم تحصیل دارد.</w:t>
      </w:r>
    </w:p>
    <w:p w14:paraId="0A3056D5" w14:textId="77777777" w:rsidR="006E6914" w:rsidRDefault="006E6914" w:rsidP="006E6914">
      <w:pPr>
        <w:rPr>
          <w:rtl/>
        </w:rPr>
      </w:pPr>
      <w:r>
        <w:rPr>
          <w:rFonts w:hint="cs"/>
          <w:rtl/>
        </w:rPr>
        <w:t xml:space="preserve">با توجه به ادله مشخص </w:t>
      </w:r>
      <w:r>
        <w:rPr>
          <w:rtl/>
        </w:rPr>
        <w:t>م</w:t>
      </w:r>
      <w:r>
        <w:rPr>
          <w:rFonts w:hint="cs"/>
          <w:rtl/>
        </w:rPr>
        <w:t>ی‌</w:t>
      </w:r>
      <w:r>
        <w:rPr>
          <w:rFonts w:hint="eastAsia"/>
          <w:rtl/>
        </w:rPr>
        <w:t>شود</w:t>
      </w:r>
      <w:r>
        <w:rPr>
          <w:rFonts w:hint="cs"/>
          <w:rtl/>
        </w:rPr>
        <w:t xml:space="preserve"> که قدرت قید هیئت است و به همین جهت قدرت شرط وجوب بوده و لزوم تحصیل ندارد. در صورت شک در قید هیئت یا ماده بودن نیز اصل برائت جاری </w:t>
      </w:r>
      <w:r>
        <w:rPr>
          <w:rtl/>
        </w:rPr>
        <w:t>م</w:t>
      </w:r>
      <w:r>
        <w:rPr>
          <w:rFonts w:hint="cs"/>
          <w:rtl/>
        </w:rPr>
        <w:t>ی‌</w:t>
      </w:r>
      <w:r>
        <w:rPr>
          <w:rFonts w:hint="eastAsia"/>
          <w:rtl/>
        </w:rPr>
        <w:t>شود</w:t>
      </w:r>
      <w:r>
        <w:rPr>
          <w:rFonts w:hint="cs"/>
          <w:rtl/>
        </w:rPr>
        <w:t>.</w:t>
      </w:r>
    </w:p>
    <w:p w14:paraId="7B7FD9C7" w14:textId="77777777" w:rsidR="006E6914" w:rsidRDefault="006E6914" w:rsidP="006E6914">
      <w:pPr>
        <w:rPr>
          <w:rtl/>
        </w:rPr>
      </w:pPr>
      <w:r>
        <w:rPr>
          <w:rFonts w:hint="cs"/>
          <w:rtl/>
        </w:rPr>
        <w:t xml:space="preserve">اینکه قدما در این مورد قائل به احتیاط </w:t>
      </w:r>
      <w:r>
        <w:rPr>
          <w:rtl/>
        </w:rPr>
        <w:t>بوده‌اند</w:t>
      </w:r>
      <w:r>
        <w:rPr>
          <w:rFonts w:hint="cs"/>
          <w:rtl/>
        </w:rPr>
        <w:t xml:space="preserve"> نیز تأثیری در مطلب ندارد؛ زیرا:</w:t>
      </w:r>
    </w:p>
    <w:p w14:paraId="72D2B488" w14:textId="77777777" w:rsidR="006E6914" w:rsidRDefault="006E6914" w:rsidP="006E6914">
      <w:pPr>
        <w:ind w:left="720"/>
        <w:rPr>
          <w:rtl/>
        </w:rPr>
      </w:pPr>
      <w:r>
        <w:rPr>
          <w:rFonts w:hint="cs"/>
          <w:rtl/>
        </w:rPr>
        <w:t xml:space="preserve">هم شهرت قدماییه را حجت </w:t>
      </w:r>
      <w:r>
        <w:rPr>
          <w:rtl/>
        </w:rPr>
        <w:t>نم</w:t>
      </w:r>
      <w:r>
        <w:rPr>
          <w:rFonts w:hint="cs"/>
          <w:rtl/>
        </w:rPr>
        <w:t>ی‌</w:t>
      </w:r>
      <w:r>
        <w:rPr>
          <w:rFonts w:hint="eastAsia"/>
          <w:rtl/>
        </w:rPr>
        <w:t>دان</w:t>
      </w:r>
      <w:r>
        <w:rPr>
          <w:rFonts w:hint="cs"/>
          <w:rtl/>
        </w:rPr>
        <w:t>ی</w:t>
      </w:r>
      <w:r>
        <w:rPr>
          <w:rFonts w:hint="eastAsia"/>
          <w:rtl/>
        </w:rPr>
        <w:t>م</w:t>
      </w:r>
      <w:r>
        <w:rPr>
          <w:rFonts w:hint="cs"/>
          <w:rtl/>
        </w:rPr>
        <w:t>؛</w:t>
      </w:r>
    </w:p>
    <w:p w14:paraId="1864AE62" w14:textId="77777777" w:rsidR="006E6914" w:rsidRDefault="006E6914" w:rsidP="006E6914">
      <w:pPr>
        <w:ind w:left="720"/>
        <w:rPr>
          <w:rtl/>
        </w:rPr>
      </w:pPr>
      <w:r>
        <w:rPr>
          <w:rFonts w:hint="cs"/>
          <w:rtl/>
        </w:rPr>
        <w:lastRenderedPageBreak/>
        <w:t xml:space="preserve">و هم این مطلب بعید نیست که قول به احتیاط به جهت این بوده که قدما قائل به اقل و اکثر ارتباطی </w:t>
      </w:r>
      <w:r>
        <w:rPr>
          <w:rtl/>
        </w:rPr>
        <w:t>بوده‌اند</w:t>
      </w:r>
      <w:r>
        <w:rPr>
          <w:rFonts w:hint="cs"/>
          <w:rtl/>
        </w:rPr>
        <w:t>.</w:t>
      </w:r>
    </w:p>
    <w:p w14:paraId="6982AB82" w14:textId="77777777" w:rsidR="006E6914" w:rsidRDefault="006E6914" w:rsidP="006E6914">
      <w:pPr>
        <w:rPr>
          <w:rtl/>
        </w:rPr>
      </w:pPr>
      <w:r w:rsidRPr="00723C47">
        <w:rPr>
          <w:rFonts w:cs="B Titr" w:hint="cs"/>
          <w:sz w:val="24"/>
          <w:szCs w:val="24"/>
          <w:rtl/>
        </w:rPr>
        <w:t>پاسخ:</w:t>
      </w:r>
      <w:r>
        <w:rPr>
          <w:rFonts w:hint="cs"/>
          <w:rtl/>
        </w:rPr>
        <w:t xml:space="preserve"> این مطلب که هم «مرحوم امام» و هم «مرحوم تبریزی» برخی قیود را قید موضوع </w:t>
      </w:r>
      <w:r>
        <w:rPr>
          <w:rtl/>
        </w:rPr>
        <w:t>م</w:t>
      </w:r>
      <w:r>
        <w:rPr>
          <w:rFonts w:hint="cs"/>
          <w:rtl/>
        </w:rPr>
        <w:t>ی‌</w:t>
      </w:r>
      <w:r>
        <w:rPr>
          <w:rFonts w:hint="eastAsia"/>
          <w:rtl/>
        </w:rPr>
        <w:t>دانند</w:t>
      </w:r>
      <w:r>
        <w:rPr>
          <w:rFonts w:hint="cs"/>
          <w:rtl/>
        </w:rPr>
        <w:t xml:space="preserve"> و برخی دیگر را قید موضوع </w:t>
      </w:r>
      <w:r>
        <w:rPr>
          <w:rtl/>
        </w:rPr>
        <w:t>نم</w:t>
      </w:r>
      <w:r>
        <w:rPr>
          <w:rFonts w:hint="cs"/>
          <w:rtl/>
        </w:rPr>
        <w:t>ی‌</w:t>
      </w:r>
      <w:r>
        <w:rPr>
          <w:rFonts w:hint="eastAsia"/>
          <w:rtl/>
        </w:rPr>
        <w:t>دانند</w:t>
      </w:r>
      <w:r>
        <w:rPr>
          <w:rFonts w:hint="cs"/>
          <w:rtl/>
        </w:rPr>
        <w:t xml:space="preserve">، اما آنچه در این مورد مهم است </w:t>
      </w:r>
      <w:r>
        <w:rPr>
          <w:rtl/>
        </w:rPr>
        <w:t>ضابطه‌</w:t>
      </w:r>
      <w:r>
        <w:rPr>
          <w:rFonts w:hint="cs"/>
          <w:rtl/>
        </w:rPr>
        <w:t xml:space="preserve">ی </w:t>
      </w:r>
      <w:r>
        <w:rPr>
          <w:rtl/>
        </w:rPr>
        <w:t>کل</w:t>
      </w:r>
      <w:r>
        <w:rPr>
          <w:rFonts w:hint="cs"/>
          <w:rtl/>
        </w:rPr>
        <w:t>ی‌</w:t>
      </w:r>
      <w:r>
        <w:rPr>
          <w:rFonts w:hint="eastAsia"/>
          <w:rtl/>
        </w:rPr>
        <w:t>ا</w:t>
      </w:r>
      <w:r>
        <w:rPr>
          <w:rFonts w:hint="cs"/>
          <w:rtl/>
        </w:rPr>
        <w:t xml:space="preserve">ی است که در هنگام شک به آن رجوع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کلی مباحث اصولی </w:t>
      </w:r>
      <w:r>
        <w:rPr>
          <w:rtl/>
        </w:rPr>
        <w:t>ضابطه‌ا</w:t>
      </w:r>
      <w:r>
        <w:rPr>
          <w:rFonts w:hint="cs"/>
          <w:rtl/>
        </w:rPr>
        <w:t xml:space="preserve">ی کلی هستند که در صورت نبود دلیل خاص به آن عمل </w:t>
      </w:r>
      <w:r>
        <w:rPr>
          <w:rtl/>
        </w:rPr>
        <w:t>م</w:t>
      </w:r>
      <w:r>
        <w:rPr>
          <w:rFonts w:hint="cs"/>
          <w:rtl/>
        </w:rPr>
        <w:t>ی‌</w:t>
      </w:r>
      <w:r>
        <w:rPr>
          <w:rFonts w:hint="eastAsia"/>
          <w:rtl/>
        </w:rPr>
        <w:t>شود</w:t>
      </w:r>
      <w:r>
        <w:rPr>
          <w:rFonts w:hint="cs"/>
          <w:rtl/>
        </w:rPr>
        <w:t xml:space="preserve"> و </w:t>
      </w:r>
      <w:r>
        <w:rPr>
          <w:rtl/>
        </w:rPr>
        <w:t>ا</w:t>
      </w:r>
      <w:r>
        <w:rPr>
          <w:rFonts w:hint="cs"/>
          <w:rtl/>
        </w:rPr>
        <w:t>ی</w:t>
      </w:r>
      <w:r>
        <w:rPr>
          <w:rFonts w:hint="eastAsia"/>
          <w:rtl/>
        </w:rPr>
        <w:t>ن‌گونه</w:t>
      </w:r>
      <w:r>
        <w:rPr>
          <w:rFonts w:hint="cs"/>
          <w:rtl/>
        </w:rPr>
        <w:t xml:space="preserve"> نیست که در صورت در دست داشتن دلیل خاص، با آن دلیل مخالفت شود. بنابراین باید </w:t>
      </w:r>
      <w:r>
        <w:rPr>
          <w:rtl/>
        </w:rPr>
        <w:t>ضابطه‌</w:t>
      </w:r>
      <w:r>
        <w:rPr>
          <w:rFonts w:hint="cs"/>
          <w:rtl/>
        </w:rPr>
        <w:t>ی کلی را مشخص کرد که:</w:t>
      </w:r>
    </w:p>
    <w:p w14:paraId="54FA861F" w14:textId="77777777" w:rsidR="006E6914" w:rsidRDefault="006E6914" w:rsidP="006E6914">
      <w:pPr>
        <w:ind w:left="720"/>
        <w:rPr>
          <w:rtl/>
        </w:rPr>
      </w:pPr>
      <w:r>
        <w:rPr>
          <w:rFonts w:hint="cs"/>
          <w:rtl/>
        </w:rPr>
        <w:t xml:space="preserve">طبق </w:t>
      </w:r>
      <w:r>
        <w:rPr>
          <w:rtl/>
        </w:rPr>
        <w:t>مبان</w:t>
      </w:r>
      <w:r>
        <w:rPr>
          <w:rFonts w:hint="cs"/>
          <w:rtl/>
        </w:rPr>
        <w:t>ی‌</w:t>
      </w:r>
      <w:r>
        <w:rPr>
          <w:rFonts w:hint="eastAsia"/>
          <w:rtl/>
        </w:rPr>
        <w:t>ا</w:t>
      </w:r>
      <w:r>
        <w:rPr>
          <w:rFonts w:hint="cs"/>
          <w:rtl/>
        </w:rPr>
        <w:t xml:space="preserve">ی که مورد پذیرش «مرحوم تبریزی» است ضابطه این است که تمامی قیود، قید موضوع هستند و به همین جهت در صورت شک برائت جاری </w:t>
      </w:r>
      <w:r>
        <w:rPr>
          <w:rtl/>
        </w:rPr>
        <w:t>م</w:t>
      </w:r>
      <w:r>
        <w:rPr>
          <w:rFonts w:hint="cs"/>
          <w:rtl/>
        </w:rPr>
        <w:t>ی‌</w:t>
      </w:r>
      <w:r>
        <w:rPr>
          <w:rFonts w:hint="eastAsia"/>
          <w:rtl/>
        </w:rPr>
        <w:t>شود</w:t>
      </w:r>
      <w:r>
        <w:rPr>
          <w:rFonts w:hint="cs"/>
          <w:rtl/>
        </w:rPr>
        <w:t xml:space="preserve"> مگر اینکه دلیل خاصی در دست باشد؛</w:t>
      </w:r>
    </w:p>
    <w:p w14:paraId="29F842AF" w14:textId="77777777" w:rsidR="006E6914" w:rsidRDefault="006E6914" w:rsidP="006E6914">
      <w:pPr>
        <w:ind w:left="720"/>
        <w:rPr>
          <w:rtl/>
        </w:rPr>
      </w:pPr>
      <w:r>
        <w:rPr>
          <w:rFonts w:hint="cs"/>
          <w:rtl/>
        </w:rPr>
        <w:t xml:space="preserve">اما طبق مبانی «مرحوم امام» </w:t>
      </w:r>
      <w:r>
        <w:rPr>
          <w:rtl/>
        </w:rPr>
        <w:t>ضابطه‌ا</w:t>
      </w:r>
      <w:r>
        <w:rPr>
          <w:rFonts w:hint="cs"/>
          <w:rtl/>
        </w:rPr>
        <w:t xml:space="preserve">ی کلی در این مورد که قیود، قید موضوع یا قید استیفاء هستند وجود ندارد، به دلیل نبود ظهور اصل لفظی نیز در دست نیست و به همین جهت در صورت شک احتیاط جاری </w:t>
      </w:r>
      <w:r>
        <w:rPr>
          <w:rtl/>
        </w:rPr>
        <w:t>م</w:t>
      </w:r>
      <w:r>
        <w:rPr>
          <w:rFonts w:hint="cs"/>
          <w:rtl/>
        </w:rPr>
        <w:t>ی‌</w:t>
      </w:r>
      <w:r>
        <w:rPr>
          <w:rFonts w:hint="eastAsia"/>
          <w:rtl/>
        </w:rPr>
        <w:t>شود</w:t>
      </w:r>
      <w:r>
        <w:rPr>
          <w:rFonts w:hint="cs"/>
          <w:rtl/>
        </w:rPr>
        <w:t>.</w:t>
      </w:r>
    </w:p>
    <w:p w14:paraId="3422EADF" w14:textId="77777777" w:rsidR="006E6914" w:rsidRDefault="006E6914" w:rsidP="006E6914">
      <w:pPr>
        <w:rPr>
          <w:rtl/>
        </w:rPr>
      </w:pPr>
      <w:r>
        <w:rPr>
          <w:rFonts w:hint="cs"/>
          <w:rtl/>
        </w:rPr>
        <w:t>لزوم بررسی مقام اثبات نیز:</w:t>
      </w:r>
    </w:p>
    <w:p w14:paraId="3A9948CD" w14:textId="77777777" w:rsidR="006E6914" w:rsidRDefault="006E6914" w:rsidP="006E6914">
      <w:pPr>
        <w:ind w:left="720"/>
        <w:rPr>
          <w:rtl/>
        </w:rPr>
      </w:pPr>
      <w:r>
        <w:rPr>
          <w:rFonts w:hint="cs"/>
          <w:rtl/>
        </w:rPr>
        <w:t xml:space="preserve">طبق مبانی «مرحوم تبریزی» صحیح است؛ زیرا ایشان تنها کاشف از ملاک را امر مولوی فعلی </w:t>
      </w:r>
      <w:r>
        <w:rPr>
          <w:rtl/>
        </w:rPr>
        <w:t>م</w:t>
      </w:r>
      <w:r>
        <w:rPr>
          <w:rFonts w:hint="cs"/>
          <w:rtl/>
        </w:rPr>
        <w:t>ی‌</w:t>
      </w:r>
      <w:r>
        <w:rPr>
          <w:rFonts w:hint="eastAsia"/>
          <w:rtl/>
        </w:rPr>
        <w:t>دانند</w:t>
      </w:r>
      <w:r>
        <w:rPr>
          <w:rFonts w:hint="cs"/>
          <w:rtl/>
        </w:rPr>
        <w:t>؛</w:t>
      </w:r>
    </w:p>
    <w:p w14:paraId="258AA782" w14:textId="77777777" w:rsidR="006E6914" w:rsidRDefault="006E6914" w:rsidP="006E6914">
      <w:pPr>
        <w:ind w:left="720"/>
        <w:rPr>
          <w:rtl/>
        </w:rPr>
      </w:pPr>
      <w:r>
        <w:rPr>
          <w:rFonts w:hint="cs"/>
          <w:rtl/>
        </w:rPr>
        <w:t xml:space="preserve">اما طبق مبانی «مرحوم امام» صحیح نیست؛ زیرا ایشان تنها کاشف از ملاک را امر مولوی فعلی </w:t>
      </w:r>
      <w:r>
        <w:rPr>
          <w:rtl/>
        </w:rPr>
        <w:t>نم</w:t>
      </w:r>
      <w:r>
        <w:rPr>
          <w:rFonts w:hint="cs"/>
          <w:rtl/>
        </w:rPr>
        <w:t>ی‌</w:t>
      </w:r>
      <w:r>
        <w:rPr>
          <w:rFonts w:hint="eastAsia"/>
          <w:rtl/>
        </w:rPr>
        <w:t>دانند</w:t>
      </w:r>
      <w:r>
        <w:rPr>
          <w:rFonts w:hint="cs"/>
          <w:rtl/>
        </w:rPr>
        <w:t xml:space="preserve">، بلکه رجوع به متفاهم عرفی در صورت عدم ردع شارع و همچنین اطلاق ماده به جهت هم عرض بودن ماده با هیئت را نیز از </w:t>
      </w:r>
      <w:r>
        <w:rPr>
          <w:rtl/>
        </w:rPr>
        <w:t>راه‌ها</w:t>
      </w:r>
      <w:r>
        <w:rPr>
          <w:rFonts w:hint="cs"/>
          <w:rtl/>
        </w:rPr>
        <w:t xml:space="preserve">ی کشف ملاک </w:t>
      </w:r>
      <w:r>
        <w:rPr>
          <w:rtl/>
        </w:rPr>
        <w:t>م</w:t>
      </w:r>
      <w:r>
        <w:rPr>
          <w:rFonts w:hint="cs"/>
          <w:rtl/>
        </w:rPr>
        <w:t>ی‌</w:t>
      </w:r>
      <w:r>
        <w:rPr>
          <w:rFonts w:hint="eastAsia"/>
          <w:rtl/>
        </w:rPr>
        <w:t>دانند</w:t>
      </w:r>
      <w:r>
        <w:rPr>
          <w:rFonts w:hint="cs"/>
          <w:rtl/>
        </w:rPr>
        <w:t>.</w:t>
      </w:r>
    </w:p>
    <w:p w14:paraId="5348E132" w14:textId="77777777" w:rsidR="006E6914" w:rsidRDefault="006E6914" w:rsidP="006E6914">
      <w:pPr>
        <w:rPr>
          <w:rtl/>
        </w:rPr>
      </w:pPr>
      <w:r>
        <w:rPr>
          <w:rFonts w:hint="cs"/>
          <w:rtl/>
        </w:rPr>
        <w:t>بنابراین:</w:t>
      </w:r>
    </w:p>
    <w:p w14:paraId="2DF41322" w14:textId="77777777" w:rsidR="006E6914" w:rsidRDefault="006E6914" w:rsidP="006E6914">
      <w:pPr>
        <w:ind w:left="720"/>
        <w:rPr>
          <w:rtl/>
        </w:rPr>
      </w:pPr>
      <w:r>
        <w:rPr>
          <w:rFonts w:hint="cs"/>
          <w:rtl/>
        </w:rPr>
        <w:t xml:space="preserve">طبق مبنای «مرحوم تبریزی» آمدن امر نشان </w:t>
      </w:r>
      <w:r>
        <w:rPr>
          <w:rtl/>
        </w:rPr>
        <w:t>م</w:t>
      </w:r>
      <w:r>
        <w:rPr>
          <w:rFonts w:hint="cs"/>
          <w:rtl/>
        </w:rPr>
        <w:t>ی‌</w:t>
      </w:r>
      <w:r>
        <w:rPr>
          <w:rFonts w:hint="eastAsia"/>
          <w:rtl/>
        </w:rPr>
        <w:t>دهد</w:t>
      </w:r>
      <w:r>
        <w:rPr>
          <w:rFonts w:hint="cs"/>
          <w:rtl/>
        </w:rPr>
        <w:t xml:space="preserve"> که وجود موضوع مفروض است و بنابراین تمامی قیود یا قید هیئت هستند یا قید ماده و برای مشخص شدن این مطلب که قید لزوم تحصیل دارد یا نه، با بررسی امر مولا تنها به بررسی این مطلب پرداخته </w:t>
      </w:r>
      <w:r>
        <w:rPr>
          <w:rtl/>
        </w:rPr>
        <w:t>م</w:t>
      </w:r>
      <w:r>
        <w:rPr>
          <w:rFonts w:hint="cs"/>
          <w:rtl/>
        </w:rPr>
        <w:t>ی‌</w:t>
      </w:r>
      <w:r>
        <w:rPr>
          <w:rFonts w:hint="eastAsia"/>
          <w:rtl/>
        </w:rPr>
        <w:t>شود</w:t>
      </w:r>
      <w:r>
        <w:rPr>
          <w:rFonts w:hint="cs"/>
          <w:rtl/>
        </w:rPr>
        <w:t xml:space="preserve"> که:</w:t>
      </w:r>
    </w:p>
    <w:p w14:paraId="078EBC46" w14:textId="77777777" w:rsidR="006E6914" w:rsidRDefault="006E6914" w:rsidP="006E6914">
      <w:pPr>
        <w:ind w:left="1440"/>
        <w:rPr>
          <w:rtl/>
        </w:rPr>
      </w:pPr>
      <w:r>
        <w:rPr>
          <w:rFonts w:hint="cs"/>
          <w:rtl/>
        </w:rPr>
        <w:t>قید، قید هیئت است و درنتیجه لزوم تحصیل ندارد؛</w:t>
      </w:r>
    </w:p>
    <w:p w14:paraId="09D97065" w14:textId="77777777" w:rsidR="006E6914" w:rsidRDefault="006E6914" w:rsidP="006E6914">
      <w:pPr>
        <w:ind w:left="1440"/>
        <w:rPr>
          <w:rtl/>
        </w:rPr>
      </w:pPr>
      <w:r>
        <w:rPr>
          <w:rFonts w:hint="cs"/>
          <w:rtl/>
        </w:rPr>
        <w:t>یا قید، قید ماده است و درنتیجه لزوم تحصیل دارد؛</w:t>
      </w:r>
    </w:p>
    <w:p w14:paraId="75B9978C" w14:textId="77777777" w:rsidR="006E6914" w:rsidRDefault="006E6914" w:rsidP="006E6914">
      <w:pPr>
        <w:ind w:left="1440"/>
        <w:rPr>
          <w:rtl/>
        </w:rPr>
      </w:pPr>
      <w:r>
        <w:rPr>
          <w:rFonts w:hint="cs"/>
          <w:rtl/>
        </w:rPr>
        <w:t xml:space="preserve">و در صورت شک، برائت جاری </w:t>
      </w:r>
      <w:r>
        <w:rPr>
          <w:rtl/>
        </w:rPr>
        <w:t>م</w:t>
      </w:r>
      <w:r>
        <w:rPr>
          <w:rFonts w:hint="cs"/>
          <w:rtl/>
        </w:rPr>
        <w:t>ی‌</w:t>
      </w:r>
      <w:r>
        <w:rPr>
          <w:rFonts w:hint="eastAsia"/>
          <w:rtl/>
        </w:rPr>
        <w:t>شود</w:t>
      </w:r>
      <w:r>
        <w:rPr>
          <w:rFonts w:hint="cs"/>
          <w:rtl/>
        </w:rPr>
        <w:t>؛ زیرا شک، شک در اصل تکلیف است؛</w:t>
      </w:r>
    </w:p>
    <w:p w14:paraId="6BF7D349" w14:textId="77777777" w:rsidR="006E6914" w:rsidRDefault="006E6914" w:rsidP="006E6914">
      <w:pPr>
        <w:ind w:left="720"/>
        <w:rPr>
          <w:rtl/>
        </w:rPr>
      </w:pPr>
      <w:r>
        <w:rPr>
          <w:rFonts w:hint="cs"/>
          <w:rtl/>
        </w:rPr>
        <w:t>و طبق مبنای «مرحوم امام» در هر مسئله باید دو مطلب را بررسی کرد:</w:t>
      </w:r>
    </w:p>
    <w:p w14:paraId="1D719A6C" w14:textId="77777777" w:rsidR="006E6914" w:rsidRDefault="006E6914" w:rsidP="006E6914">
      <w:pPr>
        <w:ind w:left="1440"/>
        <w:rPr>
          <w:rtl/>
        </w:rPr>
      </w:pPr>
      <w:r>
        <w:rPr>
          <w:rFonts w:hint="cs"/>
          <w:rtl/>
        </w:rPr>
        <w:t>بررسی امر مولا برای مشخص شدن این مطلب که قید، قید هیئت است یا قید ماده؛</w:t>
      </w:r>
    </w:p>
    <w:p w14:paraId="2A3DE14D" w14:textId="77777777" w:rsidR="006E6914" w:rsidRDefault="006E6914" w:rsidP="006E6914">
      <w:pPr>
        <w:ind w:left="1440"/>
        <w:rPr>
          <w:rtl/>
        </w:rPr>
      </w:pPr>
      <w:r>
        <w:rPr>
          <w:rFonts w:hint="cs"/>
          <w:rtl/>
        </w:rPr>
        <w:t xml:space="preserve">بررسی این مطلب که در امضائیات عرف یک قید را قید اتصاف </w:t>
      </w:r>
      <w:r>
        <w:rPr>
          <w:rtl/>
        </w:rPr>
        <w:t>م</w:t>
      </w:r>
      <w:r>
        <w:rPr>
          <w:rFonts w:hint="cs"/>
          <w:rtl/>
        </w:rPr>
        <w:t>ی‌</w:t>
      </w:r>
      <w:r>
        <w:rPr>
          <w:rFonts w:hint="eastAsia"/>
          <w:rtl/>
        </w:rPr>
        <w:t>داند</w:t>
      </w:r>
      <w:r>
        <w:rPr>
          <w:rFonts w:hint="cs"/>
          <w:rtl/>
        </w:rPr>
        <w:t xml:space="preserve"> یا قید استیفاء که:</w:t>
      </w:r>
    </w:p>
    <w:p w14:paraId="22F90610" w14:textId="77777777" w:rsidR="006E6914" w:rsidRDefault="006E6914" w:rsidP="006E6914">
      <w:pPr>
        <w:ind w:left="2160"/>
        <w:rPr>
          <w:rtl/>
        </w:rPr>
      </w:pPr>
      <w:r>
        <w:rPr>
          <w:rFonts w:hint="cs"/>
          <w:rtl/>
        </w:rPr>
        <w:t xml:space="preserve">اگر عرف قید را قید استیفاء بداند و شارع نیز ردعی نسبت به این مطلب نداشته باشد، وجوب ثابت </w:t>
      </w:r>
      <w:r>
        <w:rPr>
          <w:rtl/>
        </w:rPr>
        <w:t>م</w:t>
      </w:r>
      <w:r>
        <w:rPr>
          <w:rFonts w:hint="cs"/>
          <w:rtl/>
        </w:rPr>
        <w:t>ی‌</w:t>
      </w:r>
      <w:r>
        <w:rPr>
          <w:rFonts w:hint="eastAsia"/>
          <w:rtl/>
        </w:rPr>
        <w:t>شود</w:t>
      </w:r>
      <w:r>
        <w:rPr>
          <w:rFonts w:hint="cs"/>
          <w:rtl/>
        </w:rPr>
        <w:t xml:space="preserve"> هرچند قید در امر مولا قید ماده نباشد،</w:t>
      </w:r>
    </w:p>
    <w:p w14:paraId="466A6B67" w14:textId="77777777" w:rsidR="006E6914" w:rsidRDefault="006E6914" w:rsidP="006E6914">
      <w:pPr>
        <w:ind w:left="2160"/>
        <w:rPr>
          <w:rtl/>
        </w:rPr>
      </w:pPr>
      <w:r>
        <w:rPr>
          <w:rFonts w:hint="cs"/>
          <w:rtl/>
        </w:rPr>
        <w:t xml:space="preserve">و اگر عرف قید را قید اتصاف بداند و شارع نیز ردعی نسبت به این مطلب نداشته باشد، حکم به عدم لزوم تحصیل قید </w:t>
      </w:r>
      <w:r>
        <w:rPr>
          <w:rtl/>
        </w:rPr>
        <w:t>م</w:t>
      </w:r>
      <w:r>
        <w:rPr>
          <w:rFonts w:hint="cs"/>
          <w:rtl/>
        </w:rPr>
        <w:t>ی‌</w:t>
      </w:r>
      <w:r>
        <w:rPr>
          <w:rFonts w:hint="eastAsia"/>
          <w:rtl/>
        </w:rPr>
        <w:t>شود</w:t>
      </w:r>
      <w:r>
        <w:rPr>
          <w:rFonts w:hint="cs"/>
          <w:rtl/>
        </w:rPr>
        <w:t>.</w:t>
      </w:r>
    </w:p>
    <w:p w14:paraId="7BA73537" w14:textId="77777777" w:rsidR="006E6914" w:rsidRDefault="006E6914" w:rsidP="006E6914">
      <w:pPr>
        <w:rPr>
          <w:rtl/>
        </w:rPr>
      </w:pPr>
      <w:r>
        <w:rPr>
          <w:rFonts w:hint="cs"/>
          <w:rtl/>
        </w:rPr>
        <w:t xml:space="preserve">بنابراین طبق مبنای «مرحوم امام» وجوب استیفاء منحصر به مواردی که قید، قید ماده است </w:t>
      </w:r>
      <w:r>
        <w:rPr>
          <w:rtl/>
        </w:rPr>
        <w:t>نم</w:t>
      </w:r>
      <w:r>
        <w:rPr>
          <w:rFonts w:hint="cs"/>
          <w:rtl/>
        </w:rPr>
        <w:t>ی‌</w:t>
      </w:r>
      <w:r>
        <w:rPr>
          <w:rFonts w:hint="eastAsia"/>
          <w:rtl/>
        </w:rPr>
        <w:t>شود</w:t>
      </w:r>
      <w:r>
        <w:rPr>
          <w:rFonts w:hint="cs"/>
          <w:rtl/>
        </w:rPr>
        <w:t xml:space="preserve"> و درنتیجه:</w:t>
      </w:r>
    </w:p>
    <w:p w14:paraId="58B18746" w14:textId="77777777" w:rsidR="006E6914" w:rsidRDefault="006E6914" w:rsidP="006E6914">
      <w:pPr>
        <w:ind w:left="720"/>
        <w:rPr>
          <w:rtl/>
        </w:rPr>
      </w:pPr>
      <w:r>
        <w:rPr>
          <w:rFonts w:hint="cs"/>
          <w:rtl/>
        </w:rPr>
        <w:t>گرچه برای اثبات وجوب همین که ثابت شود قید، قید ماده است کافی است؛</w:t>
      </w:r>
    </w:p>
    <w:p w14:paraId="2D9F71DB" w14:textId="77777777" w:rsidR="006E6914" w:rsidRDefault="006E6914" w:rsidP="006E6914">
      <w:pPr>
        <w:ind w:left="720"/>
        <w:rPr>
          <w:rtl/>
        </w:rPr>
      </w:pPr>
      <w:r>
        <w:rPr>
          <w:rFonts w:hint="cs"/>
          <w:rtl/>
        </w:rPr>
        <w:t>اما برای اثبات عدم وجوب:</w:t>
      </w:r>
    </w:p>
    <w:p w14:paraId="58DFA7D6" w14:textId="77777777" w:rsidR="006E6914" w:rsidRDefault="006E6914" w:rsidP="006E6914">
      <w:pPr>
        <w:ind w:left="1440"/>
        <w:rPr>
          <w:rtl/>
        </w:rPr>
      </w:pPr>
      <w:r>
        <w:rPr>
          <w:rFonts w:hint="cs"/>
          <w:rtl/>
        </w:rPr>
        <w:t>همین که ثابت شود قید، قید هیئت است یا بیانی در این مورد وارد نشده کافی نیست،</w:t>
      </w:r>
    </w:p>
    <w:p w14:paraId="1736AF4F" w14:textId="77777777" w:rsidR="006E6914" w:rsidRDefault="006E6914" w:rsidP="006E6914">
      <w:pPr>
        <w:ind w:left="1440"/>
        <w:rPr>
          <w:rtl/>
        </w:rPr>
      </w:pPr>
      <w:r>
        <w:rPr>
          <w:rFonts w:hint="cs"/>
          <w:rtl/>
        </w:rPr>
        <w:t>بلکه باید ملاک داشتن یا نداشتن نیز مورد بررسی قرار بگیرد.</w:t>
      </w:r>
    </w:p>
    <w:p w14:paraId="27F03920" w14:textId="77777777" w:rsidR="006E6914" w:rsidRDefault="006E6914" w:rsidP="006E6914">
      <w:pPr>
        <w:rPr>
          <w:rtl/>
        </w:rPr>
      </w:pPr>
      <w:r>
        <w:rPr>
          <w:rFonts w:hint="cs"/>
          <w:rtl/>
        </w:rPr>
        <w:t xml:space="preserve">تفاوت این دو مبنا در امضائیاتی ظاهر </w:t>
      </w:r>
      <w:r>
        <w:rPr>
          <w:rtl/>
        </w:rPr>
        <w:t>م</w:t>
      </w:r>
      <w:r>
        <w:rPr>
          <w:rFonts w:hint="cs"/>
          <w:rtl/>
        </w:rPr>
        <w:t>ی‌</w:t>
      </w:r>
      <w:r>
        <w:rPr>
          <w:rFonts w:hint="eastAsia"/>
          <w:rtl/>
        </w:rPr>
        <w:t>شود</w:t>
      </w:r>
      <w:r>
        <w:rPr>
          <w:rFonts w:hint="cs"/>
          <w:rtl/>
        </w:rPr>
        <w:t xml:space="preserve"> که متفاهم عرفی با آنچه در لسان دلیل آمده متفاوت است. </w:t>
      </w:r>
      <w:r>
        <w:rPr>
          <w:rtl/>
        </w:rPr>
        <w:t>به‌طور</w:t>
      </w:r>
      <w:r>
        <w:rPr>
          <w:rFonts w:hint="cs"/>
          <w:rtl/>
        </w:rPr>
        <w:t xml:space="preserve"> مثال در مورد برخی مصادیق حفظ نظام روایاتی وارد شده است، اما حفظ نظام دارای اطلاقات نیست. به همین جهت:</w:t>
      </w:r>
    </w:p>
    <w:p w14:paraId="45CC48C8" w14:textId="77777777" w:rsidR="006E6914" w:rsidRDefault="006E6914" w:rsidP="006E6914">
      <w:pPr>
        <w:ind w:left="720"/>
        <w:rPr>
          <w:rtl/>
        </w:rPr>
      </w:pPr>
      <w:r>
        <w:rPr>
          <w:rFonts w:hint="cs"/>
          <w:rtl/>
        </w:rPr>
        <w:t>طبق مبنای «مرحوم تبریزی» مصداق خاصی از حفظ نظام:</w:t>
      </w:r>
    </w:p>
    <w:p w14:paraId="4910F76C" w14:textId="77777777" w:rsidR="006E6914" w:rsidRDefault="006E6914" w:rsidP="006E6914">
      <w:pPr>
        <w:ind w:left="1440"/>
        <w:rPr>
          <w:rtl/>
        </w:rPr>
      </w:pPr>
      <w:r>
        <w:rPr>
          <w:rFonts w:hint="cs"/>
          <w:rtl/>
        </w:rPr>
        <w:t>اگر همانند موردی باشد که در روایات آمده است، حفظ آن واجب خواهد بود؛</w:t>
      </w:r>
    </w:p>
    <w:p w14:paraId="2AF0D11D" w14:textId="77777777" w:rsidR="006E6914" w:rsidRDefault="006E6914" w:rsidP="006E6914">
      <w:pPr>
        <w:ind w:left="1440"/>
        <w:rPr>
          <w:rtl/>
        </w:rPr>
      </w:pPr>
      <w:r>
        <w:rPr>
          <w:rFonts w:hint="cs"/>
          <w:rtl/>
        </w:rPr>
        <w:t>و اگر خارج از مصادیق بیان شده در روایات باشد، حفظ آن واجب نخواهد بود؛</w:t>
      </w:r>
    </w:p>
    <w:p w14:paraId="73930812" w14:textId="77777777" w:rsidR="006E6914" w:rsidRDefault="006E6914" w:rsidP="006E6914">
      <w:pPr>
        <w:ind w:left="1440"/>
        <w:rPr>
          <w:rtl/>
        </w:rPr>
      </w:pPr>
      <w:r>
        <w:rPr>
          <w:rFonts w:hint="cs"/>
          <w:rtl/>
        </w:rPr>
        <w:t xml:space="preserve">و در صورت شک نیز برائت جاری </w:t>
      </w:r>
      <w:r>
        <w:rPr>
          <w:rtl/>
        </w:rPr>
        <w:t>م</w:t>
      </w:r>
      <w:r>
        <w:rPr>
          <w:rFonts w:hint="cs"/>
          <w:rtl/>
        </w:rPr>
        <w:t>ی‌</w:t>
      </w:r>
      <w:r>
        <w:rPr>
          <w:rFonts w:hint="eastAsia"/>
          <w:rtl/>
        </w:rPr>
        <w:t>شود</w:t>
      </w:r>
      <w:r>
        <w:rPr>
          <w:rFonts w:hint="cs"/>
          <w:rtl/>
        </w:rPr>
        <w:t>؛</w:t>
      </w:r>
    </w:p>
    <w:p w14:paraId="6AA97FC4" w14:textId="77777777" w:rsidR="006E6914" w:rsidRDefault="006E6914" w:rsidP="006E6914">
      <w:pPr>
        <w:ind w:left="720"/>
        <w:rPr>
          <w:rtl/>
        </w:rPr>
      </w:pPr>
      <w:r>
        <w:rPr>
          <w:rFonts w:hint="cs"/>
          <w:rtl/>
        </w:rPr>
        <w:t xml:space="preserve">اما طبق مبنای «مرحوم امام» حفظ نظام امضائی بوده و دارای متفاهم عرفی است و با رجوع به متفاهم عرفی مشخص </w:t>
      </w:r>
      <w:r>
        <w:rPr>
          <w:rtl/>
        </w:rPr>
        <w:t>م</w:t>
      </w:r>
      <w:r>
        <w:rPr>
          <w:rFonts w:hint="cs"/>
          <w:rtl/>
        </w:rPr>
        <w:t>ی‌</w:t>
      </w:r>
      <w:r>
        <w:rPr>
          <w:rFonts w:hint="eastAsia"/>
          <w:rtl/>
        </w:rPr>
        <w:t>شود</w:t>
      </w:r>
      <w:r>
        <w:rPr>
          <w:rFonts w:hint="cs"/>
          <w:rtl/>
        </w:rPr>
        <w:t xml:space="preserve"> که قدرتی که در حفظ نظام مطرح است، قدرت در استیفاء است نه قدرت در اتصاف. به همین جهت حتی اگر در لسان ادله قدرت قید ماده </w:t>
      </w:r>
      <w:r>
        <w:rPr>
          <w:rFonts w:hint="cs"/>
          <w:rtl/>
        </w:rPr>
        <w:lastRenderedPageBreak/>
        <w:t xml:space="preserve">نباشد (چه اینکه روایتی در این مورد نباشد و چه اینکه روایات در مورد مصادیق خاصی باشند و </w:t>
      </w:r>
      <w:r>
        <w:rPr>
          <w:rtl/>
        </w:rPr>
        <w:t>ضابطه‌</w:t>
      </w:r>
      <w:r>
        <w:rPr>
          <w:rFonts w:hint="cs"/>
          <w:rtl/>
        </w:rPr>
        <w:t>ی کلی نداشته باشند) طبق ملاک متعارف قدرت لزوم تحصیل خواهد داشت و در صورت شک نیز به خاطر متفاهم عرفی و خطابات قانونیه باید احتیاط شود.</w:t>
      </w:r>
    </w:p>
    <w:p w14:paraId="03976B55" w14:textId="77777777" w:rsidR="006E6914" w:rsidRDefault="006E6914" w:rsidP="006E6914">
      <w:pPr>
        <w:rPr>
          <w:rtl/>
        </w:rPr>
      </w:pPr>
      <w:r>
        <w:rPr>
          <w:rFonts w:hint="cs"/>
          <w:rtl/>
        </w:rPr>
        <w:t xml:space="preserve">در مورد کلام «مرحوم آخوند» نیز معتقدیم </w:t>
      </w:r>
      <w:r>
        <w:rPr>
          <w:rtl/>
        </w:rPr>
        <w:t>نم</w:t>
      </w:r>
      <w:r>
        <w:rPr>
          <w:rFonts w:hint="cs"/>
          <w:rtl/>
        </w:rPr>
        <w:t>ی‌</w:t>
      </w:r>
      <w:r>
        <w:rPr>
          <w:rFonts w:hint="eastAsia"/>
          <w:rtl/>
        </w:rPr>
        <w:t>توان</w:t>
      </w:r>
      <w:r>
        <w:rPr>
          <w:rFonts w:hint="cs"/>
          <w:rtl/>
        </w:rPr>
        <w:t xml:space="preserve"> پذیرفت که واجب مشروط پس از تحقق شرط مطلق </w:t>
      </w:r>
      <w:r>
        <w:rPr>
          <w:rtl/>
        </w:rPr>
        <w:t>م</w:t>
      </w:r>
      <w:r>
        <w:rPr>
          <w:rFonts w:hint="cs"/>
          <w:rtl/>
        </w:rPr>
        <w:t>ی‌</w:t>
      </w:r>
      <w:r>
        <w:rPr>
          <w:rFonts w:hint="eastAsia"/>
          <w:rtl/>
        </w:rPr>
        <w:t>شود</w:t>
      </w:r>
      <w:r>
        <w:rPr>
          <w:rFonts w:hint="cs"/>
          <w:rtl/>
        </w:rPr>
        <w:t>، اما مطلق نشدن مشروط:</w:t>
      </w:r>
    </w:p>
    <w:p w14:paraId="62FD4949" w14:textId="77777777" w:rsidR="006E6914" w:rsidRDefault="006E6914" w:rsidP="006E6914">
      <w:pPr>
        <w:ind w:left="720"/>
        <w:rPr>
          <w:rtl/>
        </w:rPr>
      </w:pPr>
      <w:r>
        <w:rPr>
          <w:rFonts w:hint="cs"/>
          <w:rtl/>
        </w:rPr>
        <w:t>به این جهت نیست که قیود، قید موضوع هستند،</w:t>
      </w:r>
    </w:p>
    <w:p w14:paraId="29F15235" w14:textId="77777777" w:rsidR="006E6914" w:rsidRDefault="006E6914" w:rsidP="006E6914">
      <w:pPr>
        <w:ind w:left="720"/>
        <w:rPr>
          <w:rtl/>
        </w:rPr>
      </w:pPr>
      <w:r>
        <w:rPr>
          <w:rFonts w:hint="cs"/>
          <w:rtl/>
        </w:rPr>
        <w:t xml:space="preserve">بلکه به این جهت است که واجب مطلق و مشروط مربوط به مقام انشاء است و تحقق قید فعلیت و تنجز باعث تغییر مقام انشاء </w:t>
      </w:r>
      <w:r>
        <w:rPr>
          <w:rtl/>
        </w:rPr>
        <w:t>نم</w:t>
      </w:r>
      <w:r>
        <w:rPr>
          <w:rFonts w:hint="cs"/>
          <w:rtl/>
        </w:rPr>
        <w:t>ی‌</w:t>
      </w:r>
      <w:r>
        <w:rPr>
          <w:rFonts w:hint="eastAsia"/>
          <w:rtl/>
        </w:rPr>
        <w:t>شود</w:t>
      </w:r>
      <w:r>
        <w:rPr>
          <w:rFonts w:hint="cs"/>
          <w:rtl/>
        </w:rPr>
        <w:t>؛ یعنی:</w:t>
      </w:r>
    </w:p>
    <w:p w14:paraId="29EB892E" w14:textId="77777777" w:rsidR="006E6914" w:rsidRDefault="006E6914" w:rsidP="006E6914">
      <w:pPr>
        <w:ind w:left="1440"/>
        <w:rPr>
          <w:rtl/>
        </w:rPr>
      </w:pPr>
      <w:r>
        <w:rPr>
          <w:rFonts w:hint="cs"/>
          <w:rtl/>
        </w:rPr>
        <w:t xml:space="preserve">حکم ابتدا انشاء </w:t>
      </w:r>
      <w:r>
        <w:rPr>
          <w:rtl/>
        </w:rPr>
        <w:t>م</w:t>
      </w:r>
      <w:r>
        <w:rPr>
          <w:rFonts w:hint="cs"/>
          <w:rtl/>
        </w:rPr>
        <w:t>ی‌</w:t>
      </w:r>
      <w:r>
        <w:rPr>
          <w:rFonts w:hint="eastAsia"/>
          <w:rtl/>
        </w:rPr>
        <w:t>شود</w:t>
      </w:r>
      <w:r>
        <w:rPr>
          <w:rFonts w:hint="cs"/>
          <w:rtl/>
        </w:rPr>
        <w:t xml:space="preserve">، سپس فعلیت </w:t>
      </w:r>
      <w:r>
        <w:rPr>
          <w:rtl/>
        </w:rPr>
        <w:t>م</w:t>
      </w:r>
      <w:r>
        <w:rPr>
          <w:rFonts w:hint="cs"/>
          <w:rtl/>
        </w:rPr>
        <w:t>ی‌ی</w:t>
      </w:r>
      <w:r>
        <w:rPr>
          <w:rFonts w:hint="eastAsia"/>
          <w:rtl/>
        </w:rPr>
        <w:t>ابد</w:t>
      </w:r>
      <w:r>
        <w:rPr>
          <w:rFonts w:hint="cs"/>
          <w:rtl/>
        </w:rPr>
        <w:t xml:space="preserve"> و در انتها منجز </w:t>
      </w:r>
      <w:r>
        <w:rPr>
          <w:rtl/>
        </w:rPr>
        <w:t>م</w:t>
      </w:r>
      <w:r>
        <w:rPr>
          <w:rFonts w:hint="cs"/>
          <w:rtl/>
        </w:rPr>
        <w:t>ی‌</w:t>
      </w:r>
      <w:r>
        <w:rPr>
          <w:rFonts w:hint="eastAsia"/>
          <w:rtl/>
        </w:rPr>
        <w:t>شود</w:t>
      </w:r>
      <w:r>
        <w:rPr>
          <w:rFonts w:hint="cs"/>
          <w:rtl/>
        </w:rPr>
        <w:t>؛</w:t>
      </w:r>
    </w:p>
    <w:p w14:paraId="4BFA7FF4" w14:textId="77777777" w:rsidR="006E6914" w:rsidRDefault="006E6914" w:rsidP="006E6914">
      <w:pPr>
        <w:ind w:left="1440"/>
        <w:rPr>
          <w:rtl/>
        </w:rPr>
      </w:pPr>
      <w:r>
        <w:rPr>
          <w:rFonts w:hint="cs"/>
          <w:rtl/>
        </w:rPr>
        <w:t xml:space="preserve">و در صورت مشروط بودن حکم، شارع آن را مشروط انشاء </w:t>
      </w:r>
      <w:r>
        <w:rPr>
          <w:rtl/>
        </w:rPr>
        <w:t>م</w:t>
      </w:r>
      <w:r>
        <w:rPr>
          <w:rFonts w:hint="cs"/>
          <w:rtl/>
        </w:rPr>
        <w:t>ی‌</w:t>
      </w:r>
      <w:r>
        <w:rPr>
          <w:rFonts w:hint="eastAsia"/>
          <w:rtl/>
        </w:rPr>
        <w:t>کند</w:t>
      </w:r>
      <w:r>
        <w:rPr>
          <w:rFonts w:hint="cs"/>
          <w:rtl/>
        </w:rPr>
        <w:t xml:space="preserve"> و تحقق یا عدم تحقق شرط فعلیت و تنجز تغییری در انشاء ایجاد </w:t>
      </w:r>
      <w:r>
        <w:rPr>
          <w:rtl/>
        </w:rPr>
        <w:t>نم</w:t>
      </w:r>
      <w:r>
        <w:rPr>
          <w:rFonts w:hint="cs"/>
          <w:rtl/>
        </w:rPr>
        <w:t>ی‌</w:t>
      </w:r>
      <w:r>
        <w:rPr>
          <w:rFonts w:hint="eastAsia"/>
          <w:rtl/>
        </w:rPr>
        <w:t>کند</w:t>
      </w:r>
      <w:r>
        <w:rPr>
          <w:rFonts w:hint="cs"/>
          <w:rtl/>
        </w:rPr>
        <w:t xml:space="preserve"> تا مشروط از مشروط بودن خارج شده و تبدیل به مطلق شود.</w:t>
      </w:r>
    </w:p>
    <w:p w14:paraId="640B901A" w14:textId="77777777" w:rsidR="006E6914" w:rsidRDefault="006E6914" w:rsidP="006E6914">
      <w:pPr>
        <w:pStyle w:val="Heading4"/>
        <w:rPr>
          <w:rtl/>
        </w:rPr>
      </w:pPr>
      <w:r>
        <w:rPr>
          <w:rtl/>
        </w:rPr>
        <w:t>مقدمه‌</w:t>
      </w:r>
      <w:r>
        <w:rPr>
          <w:rFonts w:hint="cs"/>
          <w:rtl/>
        </w:rPr>
        <w:t>ی سوم: اثبات ترتب</w:t>
      </w:r>
    </w:p>
    <w:p w14:paraId="2AA414D5" w14:textId="77777777" w:rsidR="006E6914" w:rsidRDefault="006E6914" w:rsidP="006E6914">
      <w:pPr>
        <w:rPr>
          <w:rtl/>
        </w:rPr>
      </w:pPr>
      <w:r>
        <w:rPr>
          <w:rFonts w:hint="cs"/>
          <w:rtl/>
        </w:rPr>
        <w:t>در مورد این مقدمه اختلاف نظر وجود دارد:</w:t>
      </w:r>
    </w:p>
    <w:p w14:paraId="73BFEB9E" w14:textId="77777777" w:rsidR="006E6914" w:rsidRDefault="006E6914" w:rsidP="006E6914">
      <w:pPr>
        <w:ind w:left="720"/>
        <w:rPr>
          <w:rtl/>
        </w:rPr>
      </w:pPr>
      <w:r>
        <w:rPr>
          <w:rFonts w:hint="cs"/>
          <w:rtl/>
        </w:rPr>
        <w:t xml:space="preserve">«مرحوم خویی» و «مرحوم تبریزی» معتقدند </w:t>
      </w:r>
      <w:r>
        <w:rPr>
          <w:rtl/>
        </w:rPr>
        <w:t>مقدمه‌</w:t>
      </w:r>
      <w:r>
        <w:rPr>
          <w:rFonts w:hint="cs"/>
          <w:rtl/>
        </w:rPr>
        <w:t xml:space="preserve">ی سوم رد کلام منکرین ترتب است و آنچه باعث پذیرش ترتب </w:t>
      </w:r>
      <w:r>
        <w:rPr>
          <w:rtl/>
        </w:rPr>
        <w:t>م</w:t>
      </w:r>
      <w:r>
        <w:rPr>
          <w:rFonts w:hint="cs"/>
          <w:rtl/>
        </w:rPr>
        <w:t>ی‌</w:t>
      </w:r>
      <w:r>
        <w:rPr>
          <w:rFonts w:hint="eastAsia"/>
          <w:rtl/>
        </w:rPr>
        <w:t>شود</w:t>
      </w:r>
      <w:r>
        <w:rPr>
          <w:rFonts w:hint="cs"/>
          <w:rtl/>
        </w:rPr>
        <w:t xml:space="preserve"> </w:t>
      </w:r>
      <w:r>
        <w:rPr>
          <w:rtl/>
        </w:rPr>
        <w:t>مثال‌ها</w:t>
      </w:r>
      <w:r>
        <w:rPr>
          <w:rFonts w:hint="cs"/>
          <w:rtl/>
        </w:rPr>
        <w:t xml:space="preserve">یی عرفی است که در کلام «مرحوم نائینی» آمده است. طبق این برداشت اگر </w:t>
      </w:r>
      <w:r>
        <w:rPr>
          <w:rtl/>
        </w:rPr>
        <w:t>مقدمه‌</w:t>
      </w:r>
      <w:r>
        <w:rPr>
          <w:rFonts w:hint="cs"/>
          <w:rtl/>
        </w:rPr>
        <w:t xml:space="preserve">ی سوم پذیرفته نشود، </w:t>
      </w:r>
      <w:r>
        <w:rPr>
          <w:rtl/>
        </w:rPr>
        <w:t>نم</w:t>
      </w:r>
      <w:r>
        <w:rPr>
          <w:rFonts w:hint="cs"/>
          <w:rtl/>
        </w:rPr>
        <w:t>ی‌</w:t>
      </w:r>
      <w:r>
        <w:rPr>
          <w:rFonts w:hint="eastAsia"/>
          <w:rtl/>
        </w:rPr>
        <w:t>توان</w:t>
      </w:r>
      <w:r>
        <w:rPr>
          <w:rFonts w:hint="cs"/>
          <w:rtl/>
        </w:rPr>
        <w:t xml:space="preserve"> ترتب را ثابت کرد؛ زیرا هنوز کلام منکرین ترتب رد نشده است؛</w:t>
      </w:r>
    </w:p>
    <w:p w14:paraId="24BF0E1A" w14:textId="77777777" w:rsidR="006E6914" w:rsidRPr="00336A59" w:rsidRDefault="006E6914" w:rsidP="006E6914">
      <w:pPr>
        <w:ind w:left="720"/>
      </w:pPr>
      <w:r>
        <w:rPr>
          <w:rFonts w:hint="cs"/>
          <w:rtl/>
        </w:rPr>
        <w:t xml:space="preserve">«شهید صدر» بر اساس این مبنا که معتقدند اگر مطلبی عرفی باشد، </w:t>
      </w:r>
      <w:r>
        <w:rPr>
          <w:rtl/>
        </w:rPr>
        <w:t>استحاله‌</w:t>
      </w:r>
      <w:r>
        <w:rPr>
          <w:rFonts w:hint="cs"/>
          <w:rtl/>
        </w:rPr>
        <w:t xml:space="preserve">ی عقلی آن تأثیری ندارد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آنچه باعث پذیرش ترتب </w:t>
      </w:r>
      <w:r>
        <w:rPr>
          <w:rtl/>
        </w:rPr>
        <w:t>م</w:t>
      </w:r>
      <w:r>
        <w:rPr>
          <w:rFonts w:hint="cs"/>
          <w:rtl/>
        </w:rPr>
        <w:t>ی‌</w:t>
      </w:r>
      <w:r>
        <w:rPr>
          <w:rFonts w:hint="eastAsia"/>
          <w:rtl/>
        </w:rPr>
        <w:t>شود</w:t>
      </w:r>
      <w:r>
        <w:rPr>
          <w:rFonts w:hint="cs"/>
          <w:rtl/>
        </w:rPr>
        <w:t xml:space="preserve"> </w:t>
      </w:r>
      <w:r>
        <w:rPr>
          <w:rtl/>
        </w:rPr>
        <w:t>مثال‌ها</w:t>
      </w:r>
      <w:r>
        <w:rPr>
          <w:rFonts w:hint="cs"/>
          <w:rtl/>
        </w:rPr>
        <w:t xml:space="preserve">ی «مرحوم نائینی» است و حتی اگر </w:t>
      </w:r>
      <w:r>
        <w:rPr>
          <w:rtl/>
        </w:rPr>
        <w:t>مقدمه‌</w:t>
      </w:r>
      <w:r>
        <w:rPr>
          <w:rFonts w:hint="cs"/>
          <w:rtl/>
        </w:rPr>
        <w:t xml:space="preserve">ی سوم پذیرفته نشود، </w:t>
      </w:r>
      <w:r>
        <w:rPr>
          <w:rtl/>
        </w:rPr>
        <w:t>م</w:t>
      </w:r>
      <w:r>
        <w:rPr>
          <w:rFonts w:hint="cs"/>
          <w:rtl/>
        </w:rPr>
        <w:t>ی‌</w:t>
      </w:r>
      <w:r>
        <w:rPr>
          <w:rFonts w:hint="eastAsia"/>
          <w:rtl/>
        </w:rPr>
        <w:t>توان</w:t>
      </w:r>
      <w:r>
        <w:rPr>
          <w:rFonts w:hint="cs"/>
          <w:rtl/>
        </w:rPr>
        <w:t xml:space="preserve"> با توجه به </w:t>
      </w:r>
      <w:r>
        <w:rPr>
          <w:rtl/>
        </w:rPr>
        <w:t>مثال‌ها</w:t>
      </w:r>
      <w:r>
        <w:rPr>
          <w:rFonts w:hint="cs"/>
          <w:rtl/>
        </w:rPr>
        <w:t xml:space="preserve"> ترتب را اثبات کرد. طبق این مبنا اگر </w:t>
      </w:r>
      <w:r>
        <w:rPr>
          <w:rtl/>
        </w:rPr>
        <w:t>مقدمه</w:t>
      </w:r>
      <w:r>
        <w:rPr>
          <w:rFonts w:hint="cs"/>
          <w:rtl/>
        </w:rPr>
        <w:t xml:space="preserve"> سوم پذیرفته نشود، به جهت وجود </w:t>
      </w:r>
      <w:r>
        <w:rPr>
          <w:rtl/>
        </w:rPr>
        <w:t>مثال‌ها</w:t>
      </w:r>
      <w:r>
        <w:rPr>
          <w:rFonts w:hint="cs"/>
          <w:rtl/>
        </w:rPr>
        <w:t xml:space="preserve"> </w:t>
      </w:r>
      <w:r>
        <w:rPr>
          <w:rtl/>
        </w:rPr>
        <w:t>م</w:t>
      </w:r>
      <w:r>
        <w:rPr>
          <w:rFonts w:hint="cs"/>
          <w:rtl/>
        </w:rPr>
        <w:t>ی‌</w:t>
      </w:r>
      <w:r>
        <w:rPr>
          <w:rFonts w:hint="eastAsia"/>
          <w:rtl/>
        </w:rPr>
        <w:t>توان</w:t>
      </w:r>
      <w:r>
        <w:rPr>
          <w:rFonts w:hint="cs"/>
          <w:rtl/>
        </w:rPr>
        <w:t xml:space="preserve"> ترتب را پذیرفت؛</w:t>
      </w:r>
    </w:p>
    <w:p w14:paraId="508CBF1B" w14:textId="77777777" w:rsidR="006E6914" w:rsidRDefault="006E6914" w:rsidP="006E6914">
      <w:pPr>
        <w:ind w:left="720"/>
        <w:rPr>
          <w:rtl/>
        </w:rPr>
      </w:pPr>
      <w:r>
        <w:rPr>
          <w:rFonts w:hint="cs"/>
          <w:rtl/>
        </w:rPr>
        <w:t xml:space="preserve">و «مرحوم امام» این مطلب را نپذیرفته 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مقدمه است که باعث پذیرش ترتب </w:t>
      </w:r>
      <w:r>
        <w:rPr>
          <w:rtl/>
        </w:rPr>
        <w:t>م</w:t>
      </w:r>
      <w:r>
        <w:rPr>
          <w:rFonts w:hint="cs"/>
          <w:rtl/>
        </w:rPr>
        <w:t>ی‌</w:t>
      </w:r>
      <w:r>
        <w:rPr>
          <w:rFonts w:hint="eastAsia"/>
          <w:rtl/>
        </w:rPr>
        <w:t>شود</w:t>
      </w:r>
      <w:r>
        <w:rPr>
          <w:rFonts w:hint="cs"/>
          <w:rtl/>
        </w:rPr>
        <w:t xml:space="preserve"> و بیان </w:t>
      </w:r>
      <w:r>
        <w:rPr>
          <w:rtl/>
        </w:rPr>
        <w:t>مثال‌ها</w:t>
      </w:r>
      <w:r>
        <w:rPr>
          <w:rFonts w:hint="cs"/>
          <w:rtl/>
        </w:rPr>
        <w:t xml:space="preserve"> صرفاً مؤید مطلب هستند. به همین جهت اگر این مقدمه رد شود، </w:t>
      </w:r>
      <w:r>
        <w:rPr>
          <w:rtl/>
        </w:rPr>
        <w:t>مثال‌ها</w:t>
      </w:r>
      <w:r>
        <w:rPr>
          <w:rFonts w:hint="cs"/>
          <w:rtl/>
        </w:rPr>
        <w:t xml:space="preserve">یی که در کلام «مرحوم نائینی» آمده نیز توجیه </w:t>
      </w:r>
      <w:r>
        <w:rPr>
          <w:rtl/>
        </w:rPr>
        <w:t>م</w:t>
      </w:r>
      <w:r>
        <w:rPr>
          <w:rFonts w:hint="cs"/>
          <w:rtl/>
        </w:rPr>
        <w:t>ی‌</w:t>
      </w:r>
      <w:r>
        <w:rPr>
          <w:rFonts w:hint="eastAsia"/>
          <w:rtl/>
        </w:rPr>
        <w:t>شوند</w:t>
      </w:r>
      <w:r>
        <w:rPr>
          <w:rFonts w:hint="cs"/>
          <w:rtl/>
        </w:rPr>
        <w:t>.</w:t>
      </w:r>
    </w:p>
    <w:p w14:paraId="428C4979" w14:textId="77777777" w:rsidR="006E6914" w:rsidRDefault="006E6914" w:rsidP="006E6914">
      <w:pPr>
        <w:rPr>
          <w:rtl/>
        </w:rPr>
      </w:pPr>
      <w:r>
        <w:rPr>
          <w:rFonts w:hint="cs"/>
          <w:rtl/>
        </w:rPr>
        <w:t>معتقدیم برداشت «مرحوم امام» از کلام «مرحوم نائینی» صحیح است.</w:t>
      </w:r>
    </w:p>
    <w:p w14:paraId="1AEB788E" w14:textId="77777777" w:rsidR="006E6914" w:rsidRDefault="006E6914" w:rsidP="006E6914">
      <w:pPr>
        <w:rPr>
          <w:rtl/>
        </w:rPr>
      </w:pPr>
      <w:r>
        <w:rPr>
          <w:rFonts w:hint="cs"/>
          <w:rtl/>
        </w:rPr>
        <w:t xml:space="preserve">«مرحوم نائینی» در این مقدمه به اشکالی که توسط منکرین ترتب مطرح شده </w:t>
      </w:r>
      <w:r>
        <w:rPr>
          <w:rtl/>
        </w:rPr>
        <w:t>م</w:t>
      </w:r>
      <w:r>
        <w:rPr>
          <w:rFonts w:hint="cs"/>
          <w:rtl/>
        </w:rPr>
        <w:t>ی‌</w:t>
      </w:r>
      <w:r>
        <w:rPr>
          <w:rFonts w:hint="eastAsia"/>
          <w:rtl/>
        </w:rPr>
        <w:t>پردازند</w:t>
      </w:r>
      <w:r>
        <w:rPr>
          <w:rFonts w:hint="cs"/>
          <w:rtl/>
        </w:rPr>
        <w:t xml:space="preserve"> و به آن پاسخ </w:t>
      </w:r>
      <w:r>
        <w:rPr>
          <w:rtl/>
        </w:rPr>
        <w:t>م</w:t>
      </w:r>
      <w:r>
        <w:rPr>
          <w:rFonts w:hint="cs"/>
          <w:rtl/>
        </w:rPr>
        <w:t>ی‌</w:t>
      </w:r>
      <w:r>
        <w:rPr>
          <w:rFonts w:hint="eastAsia"/>
          <w:rtl/>
        </w:rPr>
        <w:t>گو</w:t>
      </w:r>
      <w:r>
        <w:rPr>
          <w:rFonts w:hint="cs"/>
          <w:rtl/>
        </w:rPr>
        <w:t>ی</w:t>
      </w:r>
      <w:r>
        <w:rPr>
          <w:rFonts w:hint="eastAsia"/>
          <w:rtl/>
        </w:rPr>
        <w:t>ند</w:t>
      </w:r>
      <w:r>
        <w:rPr>
          <w:rFonts w:hint="cs"/>
          <w:rtl/>
        </w:rPr>
        <w:t>.</w:t>
      </w:r>
    </w:p>
    <w:p w14:paraId="567CB202" w14:textId="77777777" w:rsidR="006E6914" w:rsidRDefault="006E6914" w:rsidP="006E6914">
      <w:pPr>
        <w:rPr>
          <w:rtl/>
        </w:rPr>
      </w:pPr>
      <w:r>
        <w:rPr>
          <w:rFonts w:hint="cs"/>
          <w:rtl/>
        </w:rPr>
        <w:t>دلیل منکرین ترتب این است که خطاب مهم مشروط به قصد عصیان اهم یا عصیان به نحو شرط متأخر است. بنابراین:</w:t>
      </w:r>
    </w:p>
    <w:p w14:paraId="08C5C914" w14:textId="77777777" w:rsidR="006E6914" w:rsidRDefault="006E6914" w:rsidP="006E6914">
      <w:pPr>
        <w:ind w:left="720"/>
        <w:rPr>
          <w:rtl/>
        </w:rPr>
      </w:pPr>
      <w:r>
        <w:rPr>
          <w:rFonts w:hint="cs"/>
          <w:rtl/>
        </w:rPr>
        <w:t xml:space="preserve">از طرفی در صورت تحقق شرط، مهم به فعلیت </w:t>
      </w:r>
      <w:r>
        <w:rPr>
          <w:rtl/>
        </w:rPr>
        <w:t>م</w:t>
      </w:r>
      <w:r>
        <w:rPr>
          <w:rFonts w:hint="cs"/>
          <w:rtl/>
        </w:rPr>
        <w:t>ی‌</w:t>
      </w:r>
      <w:r>
        <w:rPr>
          <w:rFonts w:hint="eastAsia"/>
          <w:rtl/>
        </w:rPr>
        <w:t>رسد</w:t>
      </w:r>
      <w:r>
        <w:rPr>
          <w:rFonts w:hint="cs"/>
          <w:rtl/>
        </w:rPr>
        <w:t>؛</w:t>
      </w:r>
    </w:p>
    <w:p w14:paraId="26BFA948" w14:textId="77777777" w:rsidR="006E6914" w:rsidRDefault="006E6914" w:rsidP="006E6914">
      <w:pPr>
        <w:ind w:left="720"/>
        <w:rPr>
          <w:rtl/>
        </w:rPr>
      </w:pPr>
      <w:r>
        <w:rPr>
          <w:rFonts w:hint="cs"/>
          <w:rtl/>
        </w:rPr>
        <w:t>و از طرف دیگر چون هنوز عصیان محقق نشده است، اهم نیز فعلیت دارد؛</w:t>
      </w:r>
    </w:p>
    <w:p w14:paraId="21CDFEA8" w14:textId="77777777" w:rsidR="006E6914" w:rsidRDefault="006E6914" w:rsidP="006E6914">
      <w:pPr>
        <w:rPr>
          <w:rtl/>
        </w:rPr>
      </w:pPr>
      <w:r>
        <w:rPr>
          <w:rFonts w:hint="cs"/>
          <w:rtl/>
        </w:rPr>
        <w:t xml:space="preserve">و طلب بالفعل هر دو توسط مولا با وجود عدم قدرت مکلف بر این کار، محال است. درنتیجه با طولی شدن طلب نیز محذور برطرف </w:t>
      </w:r>
      <w:r>
        <w:rPr>
          <w:rtl/>
        </w:rPr>
        <w:t>نم</w:t>
      </w:r>
      <w:r>
        <w:rPr>
          <w:rFonts w:hint="cs"/>
          <w:rtl/>
        </w:rPr>
        <w:t>ی‌</w:t>
      </w:r>
      <w:r>
        <w:rPr>
          <w:rFonts w:hint="eastAsia"/>
          <w:rtl/>
        </w:rPr>
        <w:t>شود</w:t>
      </w:r>
      <w:r>
        <w:rPr>
          <w:rFonts w:hint="cs"/>
          <w:rtl/>
        </w:rPr>
        <w:t>.</w:t>
      </w:r>
    </w:p>
    <w:p w14:paraId="76AF4227" w14:textId="77777777" w:rsidR="006E6914" w:rsidRDefault="006E6914" w:rsidP="006E6914">
      <w:pPr>
        <w:rPr>
          <w:rtl/>
        </w:rPr>
      </w:pPr>
      <w:r>
        <w:rPr>
          <w:rFonts w:hint="cs"/>
          <w:rtl/>
        </w:rPr>
        <w:t xml:space="preserve">«مرحوم نائینی» برای پاسخ به این اشکال </w:t>
      </w:r>
      <w:r>
        <w:rPr>
          <w:rtl/>
        </w:rPr>
        <w:t>م</w:t>
      </w:r>
      <w:r>
        <w:rPr>
          <w:rFonts w:hint="cs"/>
          <w:rtl/>
        </w:rPr>
        <w:t>ی‌</w:t>
      </w:r>
      <w:r>
        <w:rPr>
          <w:rFonts w:hint="eastAsia"/>
          <w:rtl/>
        </w:rPr>
        <w:t>فرما</w:t>
      </w:r>
      <w:r>
        <w:rPr>
          <w:rFonts w:hint="cs"/>
          <w:rtl/>
        </w:rPr>
        <w:t>ی</w:t>
      </w:r>
      <w:r>
        <w:rPr>
          <w:rFonts w:hint="eastAsia"/>
          <w:rtl/>
        </w:rPr>
        <w:t>ند</w:t>
      </w:r>
      <w:r>
        <w:rPr>
          <w:rFonts w:hint="cs"/>
          <w:rtl/>
        </w:rPr>
        <w:t>: با قصد عصیان اهم و تحقق شرط مهم:</w:t>
      </w:r>
    </w:p>
    <w:p w14:paraId="3C89CB2D" w14:textId="77777777" w:rsidR="006E6914" w:rsidRDefault="006E6914" w:rsidP="006E6914">
      <w:pPr>
        <w:ind w:left="720"/>
        <w:rPr>
          <w:rtl/>
        </w:rPr>
      </w:pPr>
      <w:r>
        <w:rPr>
          <w:rFonts w:hint="cs"/>
          <w:rtl/>
        </w:rPr>
        <w:t xml:space="preserve">خطاب مهم وجود دارد و مکلف به این مطلب علم پیدا </w:t>
      </w:r>
      <w:r>
        <w:rPr>
          <w:rtl/>
        </w:rPr>
        <w:t>م</w:t>
      </w:r>
      <w:r>
        <w:rPr>
          <w:rFonts w:hint="cs"/>
          <w:rtl/>
        </w:rPr>
        <w:t>ی‌</w:t>
      </w:r>
      <w:r>
        <w:rPr>
          <w:rFonts w:hint="eastAsia"/>
          <w:rtl/>
        </w:rPr>
        <w:t>کند</w:t>
      </w:r>
      <w:r>
        <w:rPr>
          <w:rFonts w:hint="cs"/>
          <w:rtl/>
        </w:rPr>
        <w:t xml:space="preserve"> که مولا مهم را از او طلب خواهد کرد؛</w:t>
      </w:r>
    </w:p>
    <w:p w14:paraId="0D4464AD" w14:textId="77777777" w:rsidR="006E6914" w:rsidRDefault="006E6914" w:rsidP="006E6914">
      <w:pPr>
        <w:ind w:left="720"/>
        <w:rPr>
          <w:rtl/>
        </w:rPr>
      </w:pPr>
      <w:r>
        <w:rPr>
          <w:rFonts w:hint="cs"/>
          <w:rtl/>
        </w:rPr>
        <w:t>اما فعلیت مهم و امتثال یا عصیان مهم در ظرف امتثال مهم است.</w:t>
      </w:r>
    </w:p>
    <w:p w14:paraId="13D706D5" w14:textId="77777777" w:rsidR="006E6914" w:rsidRDefault="006E6914" w:rsidP="006E6914">
      <w:pPr>
        <w:rPr>
          <w:rtl/>
        </w:rPr>
      </w:pPr>
      <w:r>
        <w:rPr>
          <w:rFonts w:hint="cs"/>
          <w:rtl/>
        </w:rPr>
        <w:t>به عبارت دیگر با قصد بر عصیان اهم یا عصیان متأخر:</w:t>
      </w:r>
    </w:p>
    <w:p w14:paraId="3B2DE5E2" w14:textId="77777777" w:rsidR="006E6914" w:rsidRDefault="006E6914" w:rsidP="006E6914">
      <w:pPr>
        <w:ind w:left="720"/>
        <w:rPr>
          <w:rtl/>
        </w:rPr>
      </w:pPr>
      <w:r>
        <w:rPr>
          <w:rFonts w:hint="cs"/>
          <w:rtl/>
        </w:rPr>
        <w:t xml:space="preserve">هر چند خطاب مهم </w:t>
      </w:r>
      <w:r>
        <w:rPr>
          <w:rtl/>
        </w:rPr>
        <w:t>هم‌اکنون</w:t>
      </w:r>
      <w:r>
        <w:rPr>
          <w:rFonts w:hint="cs"/>
          <w:rtl/>
        </w:rPr>
        <w:t xml:space="preserve"> محقق است؛</w:t>
      </w:r>
    </w:p>
    <w:p w14:paraId="6AD8D409" w14:textId="77777777" w:rsidR="006E6914" w:rsidRDefault="006E6914" w:rsidP="006E6914">
      <w:pPr>
        <w:ind w:left="720"/>
        <w:rPr>
          <w:rtl/>
        </w:rPr>
      </w:pPr>
      <w:r>
        <w:rPr>
          <w:rFonts w:hint="cs"/>
          <w:rtl/>
        </w:rPr>
        <w:t>اما تکلیف به مهم فعلیت ندارد و فعلیت مهم در ظرف امتثال مهم است که همان ظرف عصیان اهم است.</w:t>
      </w:r>
    </w:p>
    <w:p w14:paraId="1B4B3B4F" w14:textId="77777777" w:rsidR="006E6914" w:rsidRDefault="006E6914" w:rsidP="006E6914">
      <w:pPr>
        <w:rPr>
          <w:rtl/>
        </w:rPr>
      </w:pPr>
      <w:r>
        <w:rPr>
          <w:rFonts w:hint="cs"/>
          <w:rtl/>
        </w:rPr>
        <w:t xml:space="preserve">بنابراین در ظرف قصد عصیان اهم، تنها دو خطاب محقق است و </w:t>
      </w:r>
      <w:r>
        <w:rPr>
          <w:rtl/>
        </w:rPr>
        <w:t>ا</w:t>
      </w:r>
      <w:r>
        <w:rPr>
          <w:rFonts w:hint="cs"/>
          <w:rtl/>
        </w:rPr>
        <w:t>ی</w:t>
      </w:r>
      <w:r>
        <w:rPr>
          <w:rFonts w:hint="eastAsia"/>
          <w:rtl/>
        </w:rPr>
        <w:t>ن‌گونه</w:t>
      </w:r>
      <w:r>
        <w:rPr>
          <w:rFonts w:hint="cs"/>
          <w:rtl/>
        </w:rPr>
        <w:t xml:space="preserve"> نیست که دو فعلیت وجود داشته باشد. آنچه در این ظرف فعلی است تنها امر به اهم است و خطاب مولا نسبت به مهم زمانی فعلی خواهد شد که اهم عصیان شود که در این ظرف اهم فعلیت ندارد.</w:t>
      </w:r>
    </w:p>
    <w:p w14:paraId="302EF7AD" w14:textId="77777777" w:rsidR="006E6914" w:rsidRDefault="006E6914" w:rsidP="006E6914">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w:t>
      </w:r>
    </w:p>
    <w:p w14:paraId="14E0879C" w14:textId="77777777" w:rsidR="006E6914" w:rsidRDefault="006E6914" w:rsidP="006E6914">
      <w:pPr>
        <w:ind w:left="720"/>
        <w:rPr>
          <w:rtl/>
        </w:rPr>
      </w:pPr>
      <w:r>
        <w:rPr>
          <w:rFonts w:hint="cs"/>
          <w:rtl/>
        </w:rPr>
        <w:t>تا زمانی که اهم عصیان نشده است، تنها خطاب مهم محقق است و هنوز مهم فعلیت ندارد،</w:t>
      </w:r>
    </w:p>
    <w:p w14:paraId="04BF2466" w14:textId="77777777" w:rsidR="006E6914" w:rsidRDefault="006E6914" w:rsidP="006E6914">
      <w:pPr>
        <w:ind w:left="720"/>
        <w:rPr>
          <w:rtl/>
        </w:rPr>
      </w:pPr>
      <w:r>
        <w:rPr>
          <w:rFonts w:hint="cs"/>
          <w:rtl/>
        </w:rPr>
        <w:t xml:space="preserve">و پس از اینکه اهم عصیان </w:t>
      </w:r>
      <w:r>
        <w:rPr>
          <w:rtl/>
        </w:rPr>
        <w:t>م</w:t>
      </w:r>
      <w:r>
        <w:rPr>
          <w:rFonts w:hint="cs"/>
          <w:rtl/>
        </w:rPr>
        <w:t>ی‌</w:t>
      </w:r>
      <w:r>
        <w:rPr>
          <w:rFonts w:hint="eastAsia"/>
          <w:rtl/>
        </w:rPr>
        <w:t>شود</w:t>
      </w:r>
      <w:r>
        <w:rPr>
          <w:rFonts w:hint="cs"/>
          <w:rtl/>
        </w:rPr>
        <w:t xml:space="preserve">، خطاب مهم فعلی </w:t>
      </w:r>
      <w:r>
        <w:rPr>
          <w:rtl/>
        </w:rPr>
        <w:t>م</w:t>
      </w:r>
      <w:r>
        <w:rPr>
          <w:rFonts w:hint="cs"/>
          <w:rtl/>
        </w:rPr>
        <w:t>ی‌</w:t>
      </w:r>
      <w:r>
        <w:rPr>
          <w:rFonts w:hint="eastAsia"/>
          <w:rtl/>
        </w:rPr>
        <w:t>شود</w:t>
      </w:r>
      <w:r>
        <w:rPr>
          <w:rFonts w:hint="cs"/>
          <w:rtl/>
        </w:rPr>
        <w:t xml:space="preserve">، اما چون در این ظرف خطاب اهم از فعلیت افتاده است محذوری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14:paraId="33E3FD6D" w14:textId="77777777" w:rsidR="006E6914" w:rsidRDefault="006E6914" w:rsidP="006E6914">
      <w:pPr>
        <w:rPr>
          <w:rtl/>
        </w:rPr>
      </w:pPr>
      <w:r>
        <w:rPr>
          <w:rFonts w:hint="cs"/>
          <w:rtl/>
        </w:rPr>
        <w:t>درنتیجه:</w:t>
      </w:r>
    </w:p>
    <w:p w14:paraId="4C7E040E" w14:textId="77777777" w:rsidR="006E6914" w:rsidRDefault="006E6914" w:rsidP="006E6914">
      <w:pPr>
        <w:ind w:left="720"/>
        <w:rPr>
          <w:rtl/>
        </w:rPr>
      </w:pPr>
      <w:r>
        <w:rPr>
          <w:rFonts w:hint="cs"/>
          <w:rtl/>
        </w:rPr>
        <w:t>امر به اهم و مهم در عرض هم محال است؛ زیرا در این فرض هر دو خطاب فعلی هستند و مکلف قدرت بر هر دو ندارد؛</w:t>
      </w:r>
    </w:p>
    <w:p w14:paraId="196E758A" w14:textId="77777777" w:rsidR="006E6914" w:rsidRDefault="006E6914" w:rsidP="006E6914">
      <w:pPr>
        <w:ind w:left="720"/>
        <w:rPr>
          <w:rtl/>
        </w:rPr>
      </w:pPr>
      <w:r>
        <w:rPr>
          <w:rFonts w:hint="cs"/>
          <w:rtl/>
        </w:rPr>
        <w:t>اما امر به اهم و مهم در طول هم محال نیست؛ زیرا در این فرض هر دو خطاب فعلی نیستند.</w:t>
      </w:r>
    </w:p>
    <w:p w14:paraId="3D9FEA8D" w14:textId="77777777" w:rsidR="006E6914" w:rsidRDefault="006E6914" w:rsidP="006E6914">
      <w:pPr>
        <w:rPr>
          <w:rtl/>
        </w:rPr>
      </w:pPr>
      <w:r>
        <w:rPr>
          <w:rFonts w:hint="cs"/>
          <w:rtl/>
        </w:rPr>
        <w:lastRenderedPageBreak/>
        <w:t>پس «مرحوم نائینی» به دنبال تبیین این مطلب هستند که:</w:t>
      </w:r>
    </w:p>
    <w:p w14:paraId="3AF5FEA3" w14:textId="77777777" w:rsidR="006E6914" w:rsidRDefault="006E6914" w:rsidP="006E6914">
      <w:pPr>
        <w:ind w:left="720"/>
        <w:rPr>
          <w:rtl/>
        </w:rPr>
      </w:pPr>
      <w:r>
        <w:rPr>
          <w:rFonts w:hint="cs"/>
          <w:rtl/>
        </w:rPr>
        <w:t>ممکن است فعلیت تکلیف در همان زمانی باشد که خطاب به تکلیف وارد شده و مکلف علم به تکلیف پیدا کرده است؛</w:t>
      </w:r>
    </w:p>
    <w:p w14:paraId="0A367DC6" w14:textId="77777777" w:rsidR="006E6914" w:rsidRDefault="006E6914" w:rsidP="006E6914">
      <w:pPr>
        <w:ind w:left="720"/>
        <w:rPr>
          <w:rtl/>
        </w:rPr>
      </w:pPr>
      <w:r>
        <w:rPr>
          <w:rFonts w:hint="cs"/>
          <w:rtl/>
        </w:rPr>
        <w:t xml:space="preserve">و ممکن است فعلیت تکلیف در زمانی پس از ورود خطاب و علم به تکلیف باشد. </w:t>
      </w:r>
      <w:r>
        <w:rPr>
          <w:rtl/>
        </w:rPr>
        <w:t>به‌طور</w:t>
      </w:r>
      <w:r>
        <w:rPr>
          <w:rFonts w:hint="cs"/>
          <w:rtl/>
        </w:rPr>
        <w:t xml:space="preserve"> مثال مکلف </w:t>
      </w:r>
      <w:r>
        <w:rPr>
          <w:rtl/>
        </w:rPr>
        <w:t>م</w:t>
      </w:r>
      <w:r>
        <w:rPr>
          <w:rFonts w:hint="cs"/>
          <w:rtl/>
        </w:rPr>
        <w:t>ی‌</w:t>
      </w:r>
      <w:r>
        <w:rPr>
          <w:rFonts w:hint="eastAsia"/>
          <w:rtl/>
        </w:rPr>
        <w:t>داند</w:t>
      </w:r>
      <w:r>
        <w:rPr>
          <w:rFonts w:hint="cs"/>
          <w:rtl/>
        </w:rPr>
        <w:t xml:space="preserve"> وجوب قصاص بر او نسبت به کسی که مرتکب قتل </w:t>
      </w:r>
      <w:r>
        <w:rPr>
          <w:rtl/>
        </w:rPr>
        <w:t>م</w:t>
      </w:r>
      <w:r>
        <w:rPr>
          <w:rFonts w:hint="cs"/>
          <w:rtl/>
        </w:rPr>
        <w:t>ی‌</w:t>
      </w:r>
      <w:r>
        <w:rPr>
          <w:rFonts w:hint="eastAsia"/>
          <w:rtl/>
        </w:rPr>
        <w:t>شود</w:t>
      </w:r>
      <w:r>
        <w:rPr>
          <w:rFonts w:hint="cs"/>
          <w:rtl/>
        </w:rPr>
        <w:t xml:space="preserve"> خواهد آمد؛ یعنی علم مکلف به وظیفه در ظرف وقوع قتل است، اما فعلیت قصاص مربوط به بعد از وقوع قتل است.</w:t>
      </w:r>
    </w:p>
    <w:p w14:paraId="6783BE23" w14:textId="77777777" w:rsidR="006E6914" w:rsidRDefault="006E6914" w:rsidP="006E6914">
      <w:pPr>
        <w:rPr>
          <w:rtl/>
        </w:rPr>
      </w:pPr>
      <w:r>
        <w:rPr>
          <w:rFonts w:hint="cs"/>
          <w:rtl/>
        </w:rPr>
        <w:t xml:space="preserve">در صورت عدم پذیرش این مثال و </w:t>
      </w:r>
      <w:r>
        <w:rPr>
          <w:rtl/>
        </w:rPr>
        <w:t>مثال‌ها</w:t>
      </w:r>
      <w:r>
        <w:rPr>
          <w:rFonts w:hint="cs"/>
          <w:rtl/>
        </w:rPr>
        <w:t xml:space="preserve">ی مشابه نیز اشکالی به ترتب وارد </w:t>
      </w:r>
      <w:r>
        <w:rPr>
          <w:rtl/>
        </w:rPr>
        <w:t>نم</w:t>
      </w:r>
      <w:r>
        <w:rPr>
          <w:rFonts w:hint="cs"/>
          <w:rtl/>
        </w:rPr>
        <w:t>ی‌</w:t>
      </w:r>
      <w:r>
        <w:rPr>
          <w:rFonts w:hint="eastAsia"/>
          <w:rtl/>
        </w:rPr>
        <w:t>شود</w:t>
      </w:r>
      <w:r>
        <w:rPr>
          <w:rFonts w:hint="cs"/>
          <w:rtl/>
        </w:rPr>
        <w:t>؛ زیرا بحث ترتب بحثی ثبوتی است و همین که بتوان فرض کرد که ابتدا علم به وجوب محقق شود و سپس فعلیت وجوب و امتثال و عصیان بیاید کافی است.</w:t>
      </w:r>
    </w:p>
    <w:p w14:paraId="4422412C" w14:textId="77777777" w:rsidR="006E6914" w:rsidRDefault="006E6914" w:rsidP="006E6914">
      <w:pPr>
        <w:rPr>
          <w:rtl/>
        </w:rPr>
      </w:pPr>
      <w:r>
        <w:rPr>
          <w:rFonts w:hint="cs"/>
          <w:rtl/>
        </w:rPr>
        <w:t xml:space="preserve">به همین جهت است که «مرحوم نائینی» تصریح </w:t>
      </w:r>
      <w:r>
        <w:rPr>
          <w:rtl/>
        </w:rPr>
        <w:t>م</w:t>
      </w:r>
      <w:r>
        <w:rPr>
          <w:rFonts w:hint="cs"/>
          <w:rtl/>
        </w:rPr>
        <w:t>ی‌</w:t>
      </w:r>
      <w:r>
        <w:rPr>
          <w:rFonts w:hint="eastAsia"/>
          <w:rtl/>
        </w:rPr>
        <w:t>کنند</w:t>
      </w:r>
      <w:r>
        <w:rPr>
          <w:rFonts w:hint="cs"/>
          <w:rtl/>
        </w:rPr>
        <w:t xml:space="preserve"> که مجموع شرایط تکلیف که موضوع را </w:t>
      </w:r>
      <w:r>
        <w:rPr>
          <w:rtl/>
        </w:rPr>
        <w:t>م</w:t>
      </w:r>
      <w:r>
        <w:rPr>
          <w:rFonts w:hint="cs"/>
          <w:rtl/>
        </w:rPr>
        <w:t>ی‌</w:t>
      </w:r>
      <w:r>
        <w:rPr>
          <w:rFonts w:hint="eastAsia"/>
          <w:rtl/>
        </w:rPr>
        <w:t>سازند</w:t>
      </w:r>
      <w:r>
        <w:rPr>
          <w:rFonts w:hint="cs"/>
          <w:rtl/>
        </w:rPr>
        <w:t xml:space="preserve"> و فعلیت تکلیف و زمان امتثال از هم جدا </w:t>
      </w:r>
      <w:r>
        <w:rPr>
          <w:rtl/>
        </w:rPr>
        <w:t>نم</w:t>
      </w:r>
      <w:r>
        <w:rPr>
          <w:rFonts w:hint="cs"/>
          <w:rtl/>
        </w:rPr>
        <w:t>ی‌</w:t>
      </w:r>
      <w:r>
        <w:rPr>
          <w:rFonts w:hint="eastAsia"/>
          <w:rtl/>
        </w:rPr>
        <w:t>شوند</w:t>
      </w:r>
      <w:r>
        <w:rPr>
          <w:rFonts w:hint="cs"/>
          <w:rtl/>
        </w:rPr>
        <w:t xml:space="preserve"> و آنچه از اینها قابل انفکاک است علم به وظیفه است. به عبارت دیگر موضوع در مقام اثبات نسبت به حکم مانند علت تامه در مقام ثبوت نسبت به معلول است؛ یعنی:</w:t>
      </w:r>
    </w:p>
    <w:p w14:paraId="712B0382" w14:textId="77777777" w:rsidR="006E6914" w:rsidRDefault="006E6914" w:rsidP="006E6914">
      <w:pPr>
        <w:ind w:left="720"/>
        <w:rPr>
          <w:rtl/>
        </w:rPr>
      </w:pPr>
      <w:r>
        <w:rPr>
          <w:rtl/>
        </w:rPr>
        <w:t>همان‌گونه</w:t>
      </w:r>
      <w:r>
        <w:rPr>
          <w:rFonts w:hint="cs"/>
          <w:rtl/>
        </w:rPr>
        <w:t xml:space="preserve"> که تفکیک معلول از علت تامه محال شمرده </w:t>
      </w:r>
      <w:r>
        <w:rPr>
          <w:rtl/>
        </w:rPr>
        <w:t>م</w:t>
      </w:r>
      <w:r>
        <w:rPr>
          <w:rFonts w:hint="cs"/>
          <w:rtl/>
        </w:rPr>
        <w:t>ی‌</w:t>
      </w:r>
      <w:r>
        <w:rPr>
          <w:rFonts w:hint="eastAsia"/>
          <w:rtl/>
        </w:rPr>
        <w:t>شود</w:t>
      </w:r>
      <w:r>
        <w:rPr>
          <w:rFonts w:hint="cs"/>
          <w:rtl/>
        </w:rPr>
        <w:t>؛</w:t>
      </w:r>
    </w:p>
    <w:p w14:paraId="1A3279DB" w14:textId="77777777" w:rsidR="006E6914" w:rsidRDefault="006E6914" w:rsidP="006E6914">
      <w:pPr>
        <w:ind w:left="720"/>
        <w:rPr>
          <w:rtl/>
        </w:rPr>
      </w:pPr>
      <w:r>
        <w:rPr>
          <w:rFonts w:hint="cs"/>
          <w:rtl/>
        </w:rPr>
        <w:t xml:space="preserve">تفکیک فعلیت حکم از موضوع نیز محال است و تنها علم به تکلیف است که </w:t>
      </w:r>
      <w:r>
        <w:rPr>
          <w:rtl/>
        </w:rPr>
        <w:t>م</w:t>
      </w:r>
      <w:r>
        <w:rPr>
          <w:rFonts w:hint="cs"/>
          <w:rtl/>
        </w:rPr>
        <w:t>ی‌</w:t>
      </w:r>
      <w:r>
        <w:rPr>
          <w:rFonts w:hint="eastAsia"/>
          <w:rtl/>
        </w:rPr>
        <w:t>تواند</w:t>
      </w:r>
      <w:r>
        <w:rPr>
          <w:rFonts w:hint="cs"/>
          <w:rtl/>
        </w:rPr>
        <w:t xml:space="preserve"> بر تکلیف مقدم باشد.</w:t>
      </w:r>
    </w:p>
    <w:p w14:paraId="1D798221" w14:textId="77777777" w:rsidR="006E6914" w:rsidRDefault="006E6914" w:rsidP="006E6914">
      <w:pPr>
        <w:rPr>
          <w:rtl/>
        </w:rPr>
      </w:pPr>
      <w:r>
        <w:rPr>
          <w:rFonts w:hint="cs"/>
          <w:rtl/>
        </w:rPr>
        <w:t xml:space="preserve">این مطلب </w:t>
      </w:r>
      <w:r>
        <w:rPr>
          <w:rtl/>
        </w:rPr>
        <w:t>ر</w:t>
      </w:r>
      <w:r>
        <w:rPr>
          <w:rFonts w:hint="cs"/>
          <w:rtl/>
        </w:rPr>
        <w:t>ی</w:t>
      </w:r>
      <w:r>
        <w:rPr>
          <w:rFonts w:hint="eastAsia"/>
          <w:rtl/>
        </w:rPr>
        <w:t>شه‌</w:t>
      </w:r>
      <w:r>
        <w:rPr>
          <w:rFonts w:hint="cs"/>
          <w:rtl/>
        </w:rPr>
        <w:t xml:space="preserve">ی انکار ترتب را روشن </w:t>
      </w:r>
      <w:r>
        <w:rPr>
          <w:rtl/>
        </w:rPr>
        <w:t>م</w:t>
      </w:r>
      <w:r>
        <w:rPr>
          <w:rFonts w:hint="cs"/>
          <w:rtl/>
        </w:rPr>
        <w:t>ی‌</w:t>
      </w:r>
      <w:r>
        <w:rPr>
          <w:rFonts w:hint="eastAsia"/>
          <w:rtl/>
        </w:rPr>
        <w:t>کند</w:t>
      </w:r>
      <w:r>
        <w:rPr>
          <w:rFonts w:hint="cs"/>
          <w:rtl/>
        </w:rPr>
        <w:t xml:space="preserve">. توضیح اینکه «مرحوم آخوند» مبنایی دارند که طبق آن مبنا ترتب نامعقول خواهد بود. به همین جهت ایشان پس از مواجهه با </w:t>
      </w:r>
      <w:r>
        <w:rPr>
          <w:rtl/>
        </w:rPr>
        <w:t>مثال‌ها</w:t>
      </w:r>
      <w:r>
        <w:rPr>
          <w:rFonts w:hint="cs"/>
          <w:rtl/>
        </w:rPr>
        <w:t xml:space="preserve">ی عرفی اقدام به تأویل آنها </w:t>
      </w:r>
      <w:r>
        <w:rPr>
          <w:rtl/>
        </w:rPr>
        <w:t>م</w:t>
      </w:r>
      <w:r>
        <w:rPr>
          <w:rFonts w:hint="cs"/>
          <w:rtl/>
        </w:rPr>
        <w:t>ی‌</w:t>
      </w:r>
      <w:r>
        <w:rPr>
          <w:rFonts w:hint="eastAsia"/>
          <w:rtl/>
        </w:rPr>
        <w:t>کنند</w:t>
      </w:r>
      <w:r>
        <w:rPr>
          <w:rFonts w:hint="cs"/>
          <w:rtl/>
        </w:rPr>
        <w:t>. این مبنا این است که فعلیت تکلیف به لحاظ زمانی مقدم بر زمان امتثال است؛ یعنی:</w:t>
      </w:r>
    </w:p>
    <w:p w14:paraId="5981EEF9" w14:textId="77777777" w:rsidR="006E6914" w:rsidRDefault="006E6914" w:rsidP="006E6914">
      <w:pPr>
        <w:ind w:left="720"/>
        <w:rPr>
          <w:rtl/>
        </w:rPr>
      </w:pPr>
      <w:r>
        <w:rPr>
          <w:rFonts w:hint="cs"/>
          <w:rtl/>
        </w:rPr>
        <w:t>ابتدا مولا باید عملی را تکلیف کند؛</w:t>
      </w:r>
    </w:p>
    <w:p w14:paraId="68B9AF21" w14:textId="77777777" w:rsidR="006E6914" w:rsidRDefault="006E6914" w:rsidP="006E6914">
      <w:pPr>
        <w:ind w:left="720"/>
        <w:rPr>
          <w:rtl/>
        </w:rPr>
      </w:pPr>
      <w:r>
        <w:rPr>
          <w:rFonts w:hint="cs"/>
          <w:rtl/>
        </w:rPr>
        <w:t>و سپس باید تکلیف فعلی شود؛</w:t>
      </w:r>
    </w:p>
    <w:p w14:paraId="36807BAD" w14:textId="77777777" w:rsidR="006E6914" w:rsidRDefault="006E6914" w:rsidP="006E6914">
      <w:pPr>
        <w:ind w:left="720"/>
        <w:rPr>
          <w:rtl/>
        </w:rPr>
      </w:pPr>
      <w:r>
        <w:rPr>
          <w:rFonts w:hint="cs"/>
          <w:rtl/>
        </w:rPr>
        <w:t xml:space="preserve">و در </w:t>
      </w:r>
      <w:r>
        <w:rPr>
          <w:rtl/>
        </w:rPr>
        <w:t>مرحله‌</w:t>
      </w:r>
      <w:r>
        <w:rPr>
          <w:rFonts w:hint="cs"/>
          <w:rtl/>
        </w:rPr>
        <w:t xml:space="preserve">ی بعد مکلف با تصور، تصدیق و شوق به فایده انجام تکلیف را کرده و امتثال </w:t>
      </w:r>
      <w:r>
        <w:rPr>
          <w:rtl/>
        </w:rPr>
        <w:t>م</w:t>
      </w:r>
      <w:r>
        <w:rPr>
          <w:rFonts w:hint="cs"/>
          <w:rtl/>
        </w:rPr>
        <w:t>ی‌</w:t>
      </w:r>
      <w:r>
        <w:rPr>
          <w:rFonts w:hint="eastAsia"/>
          <w:rtl/>
        </w:rPr>
        <w:t>کند</w:t>
      </w:r>
      <w:r>
        <w:rPr>
          <w:rFonts w:hint="cs"/>
          <w:rtl/>
        </w:rPr>
        <w:t xml:space="preserve"> یا اینکه امر را عصیان </w:t>
      </w:r>
      <w:r>
        <w:rPr>
          <w:rtl/>
        </w:rPr>
        <w:t>م</w:t>
      </w:r>
      <w:r>
        <w:rPr>
          <w:rFonts w:hint="cs"/>
          <w:rtl/>
        </w:rPr>
        <w:t>ی‌</w:t>
      </w:r>
      <w:r>
        <w:rPr>
          <w:rFonts w:hint="eastAsia"/>
          <w:rtl/>
        </w:rPr>
        <w:t>کند</w:t>
      </w:r>
      <w:r>
        <w:rPr>
          <w:rFonts w:hint="cs"/>
          <w:rtl/>
        </w:rPr>
        <w:t>.</w:t>
      </w:r>
    </w:p>
    <w:p w14:paraId="7A156AE5" w14:textId="77777777" w:rsidR="006E6914" w:rsidRDefault="006E6914" w:rsidP="006E6914">
      <w:pPr>
        <w:rPr>
          <w:rtl/>
        </w:rPr>
      </w:pPr>
      <w:r>
        <w:rPr>
          <w:rFonts w:hint="cs"/>
          <w:rtl/>
        </w:rPr>
        <w:t xml:space="preserve">طبق این مبنا گفته </w:t>
      </w:r>
      <w:r>
        <w:rPr>
          <w:rtl/>
        </w:rPr>
        <w:t>م</w:t>
      </w:r>
      <w:r>
        <w:rPr>
          <w:rFonts w:hint="cs"/>
          <w:rtl/>
        </w:rPr>
        <w:t>ی‌</w:t>
      </w:r>
      <w:r>
        <w:rPr>
          <w:rFonts w:hint="eastAsia"/>
          <w:rtl/>
        </w:rPr>
        <w:t>شود</w:t>
      </w:r>
      <w:r>
        <w:rPr>
          <w:rFonts w:hint="cs"/>
          <w:rtl/>
        </w:rPr>
        <w:t>:</w:t>
      </w:r>
    </w:p>
    <w:p w14:paraId="22B2C53C" w14:textId="77777777" w:rsidR="006E6914" w:rsidRDefault="006E6914" w:rsidP="006E6914">
      <w:pPr>
        <w:ind w:left="720"/>
        <w:rPr>
          <w:rtl/>
        </w:rPr>
      </w:pPr>
      <w:r>
        <w:rPr>
          <w:rFonts w:hint="cs"/>
          <w:rtl/>
        </w:rPr>
        <w:t>گرچه امتثال مهم در ظرف عصیان اهم است؛</w:t>
      </w:r>
    </w:p>
    <w:p w14:paraId="3F4553F5" w14:textId="77777777" w:rsidR="006E6914" w:rsidRDefault="006E6914" w:rsidP="006E6914">
      <w:pPr>
        <w:ind w:left="720"/>
        <w:rPr>
          <w:rtl/>
        </w:rPr>
      </w:pPr>
      <w:r>
        <w:rPr>
          <w:rFonts w:hint="cs"/>
          <w:rtl/>
        </w:rPr>
        <w:t>اما فعلیت مهم قبل از زمان امتثال است؛</w:t>
      </w:r>
    </w:p>
    <w:p w14:paraId="61B2AA94" w14:textId="77777777" w:rsidR="006E6914" w:rsidRDefault="006E6914" w:rsidP="006E6914">
      <w:pPr>
        <w:ind w:left="720"/>
        <w:rPr>
          <w:rtl/>
        </w:rPr>
      </w:pPr>
      <w:r>
        <w:rPr>
          <w:rFonts w:hint="cs"/>
          <w:rtl/>
        </w:rPr>
        <w:t xml:space="preserve">و در زمانی که مهم به فعلیت </w:t>
      </w:r>
      <w:r>
        <w:rPr>
          <w:rtl/>
        </w:rPr>
        <w:t>م</w:t>
      </w:r>
      <w:r>
        <w:rPr>
          <w:rFonts w:hint="cs"/>
          <w:rtl/>
        </w:rPr>
        <w:t>ی‌</w:t>
      </w:r>
      <w:r>
        <w:rPr>
          <w:rFonts w:hint="eastAsia"/>
          <w:rtl/>
        </w:rPr>
        <w:t>رسد</w:t>
      </w:r>
      <w:r>
        <w:rPr>
          <w:rFonts w:hint="cs"/>
          <w:rtl/>
        </w:rPr>
        <w:t xml:space="preserve"> اهم عصیان نشده و به همین جهت اهم نیز فعلیت دارد؛</w:t>
      </w:r>
    </w:p>
    <w:p w14:paraId="1E46E209" w14:textId="77777777" w:rsidR="006E6914" w:rsidRDefault="006E6914" w:rsidP="006E6914">
      <w:pPr>
        <w:ind w:left="720"/>
        <w:rPr>
          <w:rtl/>
        </w:rPr>
      </w:pPr>
      <w:r>
        <w:rPr>
          <w:rFonts w:hint="cs"/>
          <w:rtl/>
        </w:rPr>
        <w:t>و فعلیت داشتن هر دو تکلیف محال است.</w:t>
      </w:r>
    </w:p>
    <w:p w14:paraId="205A26D3" w14:textId="77777777" w:rsidR="006E6914" w:rsidRDefault="006E6914" w:rsidP="006E6914">
      <w:pPr>
        <w:rPr>
          <w:rtl/>
        </w:rPr>
      </w:pPr>
      <w:r>
        <w:rPr>
          <w:rFonts w:hint="cs"/>
          <w:rtl/>
        </w:rPr>
        <w:t xml:space="preserve">دلیل «مرحوم آخوند» بر این مبنا این است که اگر </w:t>
      </w:r>
      <w:r>
        <w:rPr>
          <w:rtl/>
        </w:rPr>
        <w:t>امتثال</w:t>
      </w:r>
      <w:r>
        <w:rPr>
          <w:rFonts w:hint="cs"/>
          <w:rtl/>
        </w:rPr>
        <w:t xml:space="preserve"> و تکلیف هم‌زمان باشند، محال لازم </w:t>
      </w:r>
      <w:r>
        <w:rPr>
          <w:rtl/>
        </w:rPr>
        <w:t>م</w:t>
      </w:r>
      <w:r>
        <w:rPr>
          <w:rFonts w:hint="cs"/>
          <w:rtl/>
        </w:rPr>
        <w:t>ی‌</w:t>
      </w:r>
      <w:r>
        <w:rPr>
          <w:rFonts w:hint="eastAsia"/>
          <w:rtl/>
        </w:rPr>
        <w:t>آ</w:t>
      </w:r>
      <w:r>
        <w:rPr>
          <w:rFonts w:hint="cs"/>
          <w:rtl/>
        </w:rPr>
        <w:t>ی</w:t>
      </w:r>
      <w:r>
        <w:rPr>
          <w:rFonts w:hint="eastAsia"/>
          <w:rtl/>
        </w:rPr>
        <w:t>د</w:t>
      </w:r>
      <w:r>
        <w:rPr>
          <w:rFonts w:hint="cs"/>
          <w:rtl/>
        </w:rPr>
        <w:t>؛ زیرا متعلق تکلیف (طبیعت) از دو حالت خارج نیست:</w:t>
      </w:r>
    </w:p>
    <w:p w14:paraId="3D901EEE" w14:textId="77777777" w:rsidR="006E6914" w:rsidRDefault="006E6914" w:rsidP="006E6914">
      <w:pPr>
        <w:ind w:left="720"/>
        <w:rPr>
          <w:rtl/>
        </w:rPr>
      </w:pPr>
      <w:r>
        <w:rPr>
          <w:rFonts w:hint="cs"/>
          <w:rtl/>
        </w:rPr>
        <w:t xml:space="preserve">در زمانی که مولا </w:t>
      </w:r>
      <w:r>
        <w:rPr>
          <w:rtl/>
        </w:rPr>
        <w:t>م</w:t>
      </w:r>
      <w:r>
        <w:rPr>
          <w:rFonts w:hint="cs"/>
          <w:rtl/>
        </w:rPr>
        <w:t>ی‌</w:t>
      </w:r>
      <w:r>
        <w:rPr>
          <w:rFonts w:hint="eastAsia"/>
          <w:rtl/>
        </w:rPr>
        <w:t>خواهد</w:t>
      </w:r>
      <w:r>
        <w:rPr>
          <w:rFonts w:hint="cs"/>
          <w:rtl/>
        </w:rPr>
        <w:t xml:space="preserve"> تکلیف فعلی کند، متعلق تکلیف موجود است که در این صورت فعلی شدن تکلیف تحصیل حاصل است؛</w:t>
      </w:r>
    </w:p>
    <w:p w14:paraId="5CFF65BA" w14:textId="77777777" w:rsidR="006E6914" w:rsidRDefault="006E6914" w:rsidP="006E6914">
      <w:pPr>
        <w:ind w:left="720"/>
        <w:rPr>
          <w:rtl/>
        </w:rPr>
      </w:pPr>
      <w:r>
        <w:rPr>
          <w:rFonts w:hint="cs"/>
          <w:rtl/>
        </w:rPr>
        <w:t xml:space="preserve">در زمانی که مولا </w:t>
      </w:r>
      <w:r>
        <w:rPr>
          <w:rtl/>
        </w:rPr>
        <w:t>م</w:t>
      </w:r>
      <w:r>
        <w:rPr>
          <w:rFonts w:hint="cs"/>
          <w:rtl/>
        </w:rPr>
        <w:t>ی‌</w:t>
      </w:r>
      <w:r>
        <w:rPr>
          <w:rFonts w:hint="eastAsia"/>
          <w:rtl/>
        </w:rPr>
        <w:t>خواهد</w:t>
      </w:r>
      <w:r>
        <w:rPr>
          <w:rFonts w:hint="cs"/>
          <w:rtl/>
        </w:rPr>
        <w:t xml:space="preserve"> تکلیف فعلی کند، متعلق تکلیف معدوم است که در این صورت تحقق امتثال در همان ظرف فعلیت محال است</w:t>
      </w:r>
      <w:r>
        <w:rPr>
          <w:rStyle w:val="FootnoteReference"/>
          <w:rtl/>
        </w:rPr>
        <w:footnoteReference w:id="536"/>
      </w:r>
      <w:r>
        <w:rPr>
          <w:rFonts w:hint="cs"/>
          <w:rtl/>
        </w:rPr>
        <w:t>؛ زیرا:</w:t>
      </w:r>
    </w:p>
    <w:p w14:paraId="4CEE8588" w14:textId="77777777" w:rsidR="006E6914" w:rsidRDefault="006E6914" w:rsidP="006E6914">
      <w:pPr>
        <w:ind w:left="1440"/>
        <w:rPr>
          <w:rtl/>
        </w:rPr>
      </w:pPr>
      <w:r>
        <w:rPr>
          <w:rFonts w:hint="cs"/>
          <w:rtl/>
        </w:rPr>
        <w:t>امتثال فعلی اختیاری است؛</w:t>
      </w:r>
    </w:p>
    <w:p w14:paraId="7585A0FF" w14:textId="77777777" w:rsidR="006E6914" w:rsidRDefault="006E6914" w:rsidP="006E6914">
      <w:pPr>
        <w:ind w:left="1440"/>
        <w:rPr>
          <w:rtl/>
        </w:rPr>
      </w:pPr>
      <w:r>
        <w:rPr>
          <w:rFonts w:hint="cs"/>
          <w:rtl/>
        </w:rPr>
        <w:t>و فعل اختیاری نیاز به تصور، تصدیق، شوق و اراده دارد و به همین جهت ممکن نیست امتثال در همان زمان تکلیف محقق شود، بلکه باید زمانی هر چند اندک از فعلیت گذشته باشد تا تصور و دیگر موارد محقق شوند.</w:t>
      </w:r>
    </w:p>
    <w:p w14:paraId="227E5ABD" w14:textId="77777777" w:rsidR="006E6914" w:rsidRDefault="006E6914" w:rsidP="006E6914">
      <w:pPr>
        <w:rPr>
          <w:rtl/>
        </w:rPr>
      </w:pPr>
      <w:r>
        <w:rPr>
          <w:rFonts w:hint="cs"/>
          <w:rtl/>
        </w:rPr>
        <w:t>بنابراین در تکالیف فعلیت همیشه باید قبل از امتثال باشد.</w:t>
      </w:r>
    </w:p>
    <w:p w14:paraId="646BC120" w14:textId="77777777" w:rsidR="006E6914" w:rsidRDefault="006E6914" w:rsidP="006E6914">
      <w:pPr>
        <w:rPr>
          <w:rtl/>
        </w:rPr>
      </w:pPr>
      <w:r>
        <w:rPr>
          <w:rFonts w:hint="cs"/>
          <w:rtl/>
        </w:rPr>
        <w:t xml:space="preserve">با توجه به این مطلب است که «مرحوم آخوند»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این مطلب نسبت به امر مهم نیز صادق است؛ یعنی در امر مهم نیز فعلیت باید مقدم بر امتثال باشد که در این صورت با فعلیت اهم تزاحم پیدا کرده و ترتب محال خواهد بود.</w:t>
      </w:r>
    </w:p>
    <w:p w14:paraId="14DCD8DF" w14:textId="77777777" w:rsidR="006E6914" w:rsidRDefault="006E6914" w:rsidP="006E6914">
      <w:pPr>
        <w:rPr>
          <w:rtl/>
        </w:rPr>
      </w:pPr>
      <w:r>
        <w:rPr>
          <w:rFonts w:hint="cs"/>
          <w:rtl/>
        </w:rPr>
        <w:t xml:space="preserve">«مرحوم نائینی» در رد این مبنا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فعلیت و امتثال </w:t>
      </w:r>
      <w:r>
        <w:rPr>
          <w:rtl/>
        </w:rPr>
        <w:t>هم‌زمان</w:t>
      </w:r>
      <w:r>
        <w:rPr>
          <w:rFonts w:hint="cs"/>
          <w:rtl/>
        </w:rPr>
        <w:t xml:space="preserve"> هستند و مبنای «مرحوم آخوند» مبتلا به 4 اشکال است:</w:t>
      </w:r>
    </w:p>
    <w:p w14:paraId="77789A3B" w14:textId="77777777" w:rsidR="006E6914" w:rsidRDefault="006E6914" w:rsidP="006E6914">
      <w:pPr>
        <w:rPr>
          <w:rtl/>
        </w:rPr>
      </w:pPr>
      <w:r>
        <w:rPr>
          <w:rFonts w:hint="cs"/>
          <w:rtl/>
        </w:rPr>
        <w:t xml:space="preserve">1. علت تامه و معلول تقارن زمانی دارند و تقدم و </w:t>
      </w:r>
      <w:r>
        <w:rPr>
          <w:rtl/>
        </w:rPr>
        <w:t>تأخر</w:t>
      </w:r>
      <w:r>
        <w:rPr>
          <w:rFonts w:hint="cs"/>
          <w:rtl/>
        </w:rPr>
        <w:t xml:space="preserve"> آنها صرفاً رتبی است. همین مطلب را </w:t>
      </w:r>
      <w:r>
        <w:rPr>
          <w:rtl/>
        </w:rPr>
        <w:t>م</w:t>
      </w:r>
      <w:r>
        <w:rPr>
          <w:rFonts w:hint="cs"/>
          <w:rtl/>
        </w:rPr>
        <w:t>ی‌</w:t>
      </w:r>
      <w:r>
        <w:rPr>
          <w:rFonts w:hint="eastAsia"/>
          <w:rtl/>
        </w:rPr>
        <w:t>توان</w:t>
      </w:r>
      <w:r>
        <w:rPr>
          <w:rFonts w:hint="cs"/>
          <w:rtl/>
        </w:rPr>
        <w:t xml:space="preserve"> بر این بحث نیز تطبیق داد فعلیت تکلیف که به </w:t>
      </w:r>
      <w:r>
        <w:rPr>
          <w:rtl/>
        </w:rPr>
        <w:t>منزله‌</w:t>
      </w:r>
      <w:r>
        <w:rPr>
          <w:rFonts w:hint="cs"/>
          <w:rtl/>
        </w:rPr>
        <w:t xml:space="preserve">ی علت است با امتثال عبد که به </w:t>
      </w:r>
      <w:r>
        <w:rPr>
          <w:rtl/>
        </w:rPr>
        <w:t>منزله‌</w:t>
      </w:r>
      <w:r>
        <w:rPr>
          <w:rFonts w:hint="cs"/>
          <w:rtl/>
        </w:rPr>
        <w:t>ی معلول است دارای تقارن زمانی و تقدم و تأخر رتبی هستند. بنابراین:</w:t>
      </w:r>
    </w:p>
    <w:p w14:paraId="68C1C49D" w14:textId="77777777" w:rsidR="006E6914" w:rsidRDefault="006E6914" w:rsidP="006E6914">
      <w:pPr>
        <w:ind w:left="720"/>
        <w:rPr>
          <w:rtl/>
        </w:rPr>
      </w:pPr>
      <w:r>
        <w:rPr>
          <w:rFonts w:hint="cs"/>
          <w:rtl/>
        </w:rPr>
        <w:lastRenderedPageBreak/>
        <w:t xml:space="preserve">به لحاظ رتبی </w:t>
      </w:r>
      <w:r>
        <w:rPr>
          <w:rtl/>
        </w:rPr>
        <w:t>م</w:t>
      </w:r>
      <w:r>
        <w:rPr>
          <w:rFonts w:hint="cs"/>
          <w:rtl/>
        </w:rPr>
        <w:t>ی‌</w:t>
      </w:r>
      <w:r>
        <w:rPr>
          <w:rFonts w:hint="eastAsia"/>
          <w:rtl/>
        </w:rPr>
        <w:t>توان</w:t>
      </w:r>
      <w:r>
        <w:rPr>
          <w:rFonts w:hint="cs"/>
          <w:rtl/>
        </w:rPr>
        <w:t xml:space="preserve"> گفت مولا تکلیف فعلی کرد و سپس عبد آن را امتثال یا عصیان کرد؛</w:t>
      </w:r>
    </w:p>
    <w:p w14:paraId="6CA0AC8D" w14:textId="77777777" w:rsidR="006E6914" w:rsidRDefault="006E6914" w:rsidP="006E6914">
      <w:pPr>
        <w:ind w:left="720"/>
        <w:rPr>
          <w:rtl/>
        </w:rPr>
      </w:pPr>
      <w:r>
        <w:rPr>
          <w:rFonts w:hint="cs"/>
          <w:rtl/>
        </w:rPr>
        <w:t xml:space="preserve">اما به لحاظ زمانی فعلیت و امتثال </w:t>
      </w:r>
      <w:r>
        <w:rPr>
          <w:rtl/>
        </w:rPr>
        <w:t>هم‌زمان</w:t>
      </w:r>
      <w:r>
        <w:rPr>
          <w:rFonts w:hint="cs"/>
          <w:rtl/>
        </w:rPr>
        <w:t xml:space="preserve"> هستند.</w:t>
      </w:r>
    </w:p>
    <w:p w14:paraId="6B087E2D" w14:textId="77777777" w:rsidR="006E6914" w:rsidRDefault="006E6914" w:rsidP="006E6914">
      <w:pPr>
        <w:rPr>
          <w:rtl/>
        </w:rPr>
      </w:pPr>
      <w:r>
        <w:rPr>
          <w:rFonts w:hint="cs"/>
          <w:rtl/>
        </w:rPr>
        <w:t xml:space="preserve">طبق این مطلب ترتب صحیح خواهد بود؛ زیرا در همان زمانی که اهم عصیان </w:t>
      </w:r>
      <w:r>
        <w:rPr>
          <w:rtl/>
        </w:rPr>
        <w:t>م</w:t>
      </w:r>
      <w:r>
        <w:rPr>
          <w:rFonts w:hint="cs"/>
          <w:rtl/>
        </w:rPr>
        <w:t>ی‌</w:t>
      </w:r>
      <w:r>
        <w:rPr>
          <w:rFonts w:hint="eastAsia"/>
          <w:rtl/>
        </w:rPr>
        <w:t>شود</w:t>
      </w:r>
      <w:r>
        <w:rPr>
          <w:rFonts w:hint="cs"/>
          <w:rtl/>
        </w:rPr>
        <w:t xml:space="preserve"> مهم به فعلیت </w:t>
      </w:r>
      <w:r>
        <w:rPr>
          <w:rtl/>
        </w:rPr>
        <w:t>م</w:t>
      </w:r>
      <w:r>
        <w:rPr>
          <w:rFonts w:hint="cs"/>
          <w:rtl/>
        </w:rPr>
        <w:t>ی‌</w:t>
      </w:r>
      <w:r>
        <w:rPr>
          <w:rFonts w:hint="eastAsia"/>
          <w:rtl/>
        </w:rPr>
        <w:t>رسد</w:t>
      </w:r>
      <w:r>
        <w:rPr>
          <w:rFonts w:hint="cs"/>
          <w:rtl/>
        </w:rPr>
        <w:t xml:space="preserve"> و به همین دلیل </w:t>
      </w:r>
      <w:r>
        <w:rPr>
          <w:rtl/>
        </w:rPr>
        <w:t>ا</w:t>
      </w:r>
      <w:r>
        <w:rPr>
          <w:rFonts w:hint="cs"/>
          <w:rtl/>
        </w:rPr>
        <w:t>ی</w:t>
      </w:r>
      <w:r>
        <w:rPr>
          <w:rFonts w:hint="eastAsia"/>
          <w:rtl/>
        </w:rPr>
        <w:t>ن‌گونه</w:t>
      </w:r>
      <w:r>
        <w:rPr>
          <w:rFonts w:hint="cs"/>
          <w:rtl/>
        </w:rPr>
        <w:t xml:space="preserve"> نیست که هر دو امر فعلی باشند.</w:t>
      </w:r>
    </w:p>
    <w:p w14:paraId="3FDD8659" w14:textId="77777777" w:rsidR="006E6914" w:rsidRDefault="006E6914" w:rsidP="006E6914">
      <w:pPr>
        <w:rPr>
          <w:rtl/>
        </w:rPr>
      </w:pPr>
      <w:r>
        <w:rPr>
          <w:rFonts w:hint="cs"/>
          <w:rtl/>
        </w:rPr>
        <w:t xml:space="preserve">در حقیقت آنچه مهم است فعلیت تکلیف نیست، بلکه علم مکلف به </w:t>
      </w:r>
      <w:r>
        <w:rPr>
          <w:rtl/>
        </w:rPr>
        <w:t>وظ</w:t>
      </w:r>
      <w:r>
        <w:rPr>
          <w:rFonts w:hint="cs"/>
          <w:rtl/>
        </w:rPr>
        <w:t>ی</w:t>
      </w:r>
      <w:r>
        <w:rPr>
          <w:rFonts w:hint="eastAsia"/>
          <w:rtl/>
        </w:rPr>
        <w:t>فه‌</w:t>
      </w:r>
      <w:r>
        <w:rPr>
          <w:rFonts w:hint="cs"/>
          <w:rtl/>
        </w:rPr>
        <w:t xml:space="preserve">ی خویش است؛ یعنی حتی اگر تکلیف فعلی نباشد اما مکلف بداند که در آینده </w:t>
      </w:r>
      <w:r>
        <w:rPr>
          <w:rtl/>
        </w:rPr>
        <w:t>وظ</w:t>
      </w:r>
      <w:r>
        <w:rPr>
          <w:rFonts w:hint="cs"/>
          <w:rtl/>
        </w:rPr>
        <w:t>ی</w:t>
      </w:r>
      <w:r>
        <w:rPr>
          <w:rFonts w:hint="eastAsia"/>
          <w:rtl/>
        </w:rPr>
        <w:t>فه‌ا</w:t>
      </w:r>
      <w:r>
        <w:rPr>
          <w:rFonts w:hint="cs"/>
          <w:rtl/>
        </w:rPr>
        <w:t xml:space="preserve">ی دارد، محرکیت برای انجام عمل محقق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فعلیت روزه از زمان اذان صبح است، اما مکلف قبل از رسیدن این زمان غسل جنابت انجام </w:t>
      </w:r>
      <w:r>
        <w:rPr>
          <w:rtl/>
        </w:rPr>
        <w:t>م</w:t>
      </w:r>
      <w:r>
        <w:rPr>
          <w:rFonts w:hint="cs"/>
          <w:rtl/>
        </w:rPr>
        <w:t>ی‌</w:t>
      </w:r>
      <w:r>
        <w:rPr>
          <w:rFonts w:hint="eastAsia"/>
          <w:rtl/>
        </w:rPr>
        <w:t>دهد</w:t>
      </w:r>
      <w:r>
        <w:rPr>
          <w:rFonts w:hint="cs"/>
          <w:rtl/>
        </w:rPr>
        <w:t xml:space="preserve">. علت اینکه مکلف در زمانی سابق بر فعلیت غسل </w:t>
      </w:r>
      <w:r>
        <w:rPr>
          <w:rtl/>
        </w:rPr>
        <w:t>م</w:t>
      </w:r>
      <w:r>
        <w:rPr>
          <w:rFonts w:hint="cs"/>
          <w:rtl/>
        </w:rPr>
        <w:t>ی‌</w:t>
      </w:r>
      <w:r>
        <w:rPr>
          <w:rFonts w:hint="eastAsia"/>
          <w:rtl/>
        </w:rPr>
        <w:t>کند</w:t>
      </w:r>
      <w:r>
        <w:rPr>
          <w:rFonts w:hint="cs"/>
          <w:rtl/>
        </w:rPr>
        <w:t xml:space="preserve"> همین است که او علم دارد مولا در آینده روزه را از او طلب خواهد کرد.</w:t>
      </w:r>
    </w:p>
    <w:p w14:paraId="3077E3DE" w14:textId="77777777" w:rsidR="006E6914" w:rsidRDefault="006E6914" w:rsidP="006E6914">
      <w:pPr>
        <w:rPr>
          <w:rtl/>
        </w:rPr>
      </w:pPr>
      <w:r>
        <w:rPr>
          <w:rFonts w:hint="cs"/>
          <w:rtl/>
        </w:rPr>
        <w:t xml:space="preserve">در محل بحث نیز همین که مکلف </w:t>
      </w:r>
      <w:r>
        <w:rPr>
          <w:rtl/>
        </w:rPr>
        <w:t>م</w:t>
      </w:r>
      <w:r>
        <w:rPr>
          <w:rFonts w:hint="cs"/>
          <w:rtl/>
        </w:rPr>
        <w:t>ی‌</w:t>
      </w:r>
      <w:r>
        <w:rPr>
          <w:rFonts w:hint="eastAsia"/>
          <w:rtl/>
        </w:rPr>
        <w:t>داند</w:t>
      </w:r>
      <w:r>
        <w:rPr>
          <w:rFonts w:hint="cs"/>
          <w:rtl/>
        </w:rPr>
        <w:t xml:space="preserve"> در صورت عصیان اهم مولا مهم را از او طلب خواهد کرد کافی است و نیازی به فعلی شدن مهم نیست.</w:t>
      </w:r>
    </w:p>
    <w:p w14:paraId="026D85D5" w14:textId="77777777" w:rsidR="006E6914" w:rsidRDefault="006E6914" w:rsidP="006E6914">
      <w:pPr>
        <w:rPr>
          <w:rtl/>
        </w:rPr>
      </w:pPr>
      <w:r>
        <w:rPr>
          <w:rFonts w:hint="cs"/>
          <w:rtl/>
        </w:rPr>
        <w:t xml:space="preserve">2. </w:t>
      </w:r>
      <w:r>
        <w:rPr>
          <w:rtl/>
        </w:rPr>
        <w:t>نه‌تنها</w:t>
      </w:r>
      <w:r>
        <w:rPr>
          <w:rFonts w:hint="cs"/>
          <w:rtl/>
        </w:rPr>
        <w:t xml:space="preserve"> فعلیت تکلیف بر امتثال لزومی ندارد، بلکه فعلیت تکلیف قبل از امتثال لغو است. توضیح اینکه هدف مولا از خطاب این است که مکلف را برای انجام عمل تحریک کند و برای رسیدن به این هدف:</w:t>
      </w:r>
    </w:p>
    <w:p w14:paraId="3EB3E91D" w14:textId="77777777" w:rsidR="006E6914" w:rsidRDefault="006E6914" w:rsidP="006E6914">
      <w:pPr>
        <w:ind w:left="720"/>
        <w:rPr>
          <w:rtl/>
        </w:rPr>
      </w:pPr>
      <w:r>
        <w:rPr>
          <w:rFonts w:hint="cs"/>
          <w:rtl/>
        </w:rPr>
        <w:t>کافی است که مولا خطاب را به نحو مشروط بیان کند تا مکلف با علم به خطاب، برای انجام عمل تحریک شود؛</w:t>
      </w:r>
    </w:p>
    <w:p w14:paraId="1702C1E0" w14:textId="77777777" w:rsidR="006E6914" w:rsidRDefault="006E6914" w:rsidP="006E6914">
      <w:pPr>
        <w:ind w:left="720"/>
        <w:rPr>
          <w:rtl/>
        </w:rPr>
      </w:pPr>
      <w:r>
        <w:rPr>
          <w:rFonts w:hint="cs"/>
          <w:rtl/>
        </w:rPr>
        <w:t>و نیازی به فعلیت دادن به تکلیف نیست.</w:t>
      </w:r>
    </w:p>
    <w:p w14:paraId="5FD46BAA" w14:textId="77777777" w:rsidR="006E6914" w:rsidRDefault="006E6914" w:rsidP="006E6914">
      <w:pPr>
        <w:rPr>
          <w:rtl/>
        </w:rPr>
      </w:pPr>
      <w:r>
        <w:rPr>
          <w:rFonts w:hint="cs"/>
          <w:rtl/>
        </w:rPr>
        <w:t xml:space="preserve">3. «مرحوم آخوند» به این دلیل واجب معلق را ممکن </w:t>
      </w:r>
      <w:r>
        <w:rPr>
          <w:rtl/>
        </w:rPr>
        <w:t>م</w:t>
      </w:r>
      <w:r>
        <w:rPr>
          <w:rFonts w:hint="cs"/>
          <w:rtl/>
        </w:rPr>
        <w:t>ی‌</w:t>
      </w:r>
      <w:r>
        <w:rPr>
          <w:rFonts w:hint="eastAsia"/>
          <w:rtl/>
        </w:rPr>
        <w:t>داند</w:t>
      </w:r>
      <w:r>
        <w:rPr>
          <w:rFonts w:hint="cs"/>
          <w:rtl/>
        </w:rPr>
        <w:t xml:space="preserve"> که تصور </w:t>
      </w:r>
      <w:r>
        <w:rPr>
          <w:rtl/>
        </w:rPr>
        <w:t>م</w:t>
      </w:r>
      <w:r>
        <w:rPr>
          <w:rFonts w:hint="cs"/>
          <w:rtl/>
        </w:rPr>
        <w:t>ی‌</w:t>
      </w:r>
      <w:r>
        <w:rPr>
          <w:rFonts w:hint="eastAsia"/>
          <w:rtl/>
        </w:rPr>
        <w:t>کنند</w:t>
      </w:r>
      <w:r>
        <w:rPr>
          <w:rFonts w:hint="cs"/>
          <w:rtl/>
        </w:rPr>
        <w:t xml:space="preserve"> </w:t>
      </w:r>
      <w:r>
        <w:rPr>
          <w:rtl/>
        </w:rPr>
        <w:t>هم‌زمان</w:t>
      </w:r>
      <w:r>
        <w:rPr>
          <w:rFonts w:hint="cs"/>
          <w:rtl/>
        </w:rPr>
        <w:t>ی وجوب و واجب امکان ندارد. به نظر ایشان ابتدا باید خطاب صادر شود تا تصور و... محقق شود و سپس امتثال انجام شود.</w:t>
      </w:r>
    </w:p>
    <w:p w14:paraId="733348EC" w14:textId="77777777" w:rsidR="006E6914" w:rsidRDefault="006E6914" w:rsidP="006E6914">
      <w:pPr>
        <w:rPr>
          <w:rtl/>
        </w:rPr>
      </w:pPr>
      <w:r>
        <w:rPr>
          <w:rFonts w:hint="cs"/>
          <w:rtl/>
        </w:rPr>
        <w:t xml:space="preserve">این مطلب قابل پذیرش نیست و </w:t>
      </w:r>
      <w:r>
        <w:rPr>
          <w:rtl/>
        </w:rPr>
        <w:t>همان‌گونه</w:t>
      </w:r>
      <w:r>
        <w:rPr>
          <w:rFonts w:hint="cs"/>
          <w:rtl/>
        </w:rPr>
        <w:t xml:space="preserve"> که در محل مناسب خود بیان شده </w:t>
      </w:r>
      <w:r>
        <w:rPr>
          <w:rtl/>
        </w:rPr>
        <w:t>هم‌زمان</w:t>
      </w:r>
      <w:r>
        <w:rPr>
          <w:rFonts w:hint="cs"/>
          <w:rtl/>
        </w:rPr>
        <w:t>ی وجوب و واجب ممکن است و انفکاک این دو محال است. به همین جهت است که واجب معلق نیز محال است.</w:t>
      </w:r>
    </w:p>
    <w:p w14:paraId="118182B8" w14:textId="77777777" w:rsidR="006E6914" w:rsidRDefault="006E6914" w:rsidP="006E6914">
      <w:pPr>
        <w:rPr>
          <w:rtl/>
        </w:rPr>
      </w:pPr>
      <w:r>
        <w:rPr>
          <w:rFonts w:hint="cs"/>
          <w:rtl/>
        </w:rPr>
        <w:t>4. یکی از تقسیمات واجب، تقسیم آن به موسع و مضیق است:</w:t>
      </w:r>
    </w:p>
    <w:p w14:paraId="30807F6C" w14:textId="77777777" w:rsidR="006E6914" w:rsidRDefault="006E6914" w:rsidP="006E6914">
      <w:pPr>
        <w:ind w:left="720"/>
        <w:rPr>
          <w:rtl/>
        </w:rPr>
      </w:pPr>
    </w:p>
    <w:p w14:paraId="4CA51D03" w14:textId="77777777" w:rsidR="006E6914" w:rsidRDefault="006E6914" w:rsidP="006E6914">
      <w:r>
        <w:rPr>
          <w:noProof/>
        </w:rPr>
        <w:drawing>
          <wp:inline distT="0" distB="0" distL="0" distR="0" wp14:anchorId="70A39839" wp14:editId="4F13A96F">
            <wp:extent cx="3434080" cy="1225923"/>
            <wp:effectExtent l="0" t="38100" r="0" b="508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556E091" w14:textId="77777777" w:rsidR="006E6914" w:rsidRDefault="006E6914" w:rsidP="006E6914">
      <w:pPr>
        <w:rPr>
          <w:rtl/>
        </w:rPr>
      </w:pPr>
      <w:r>
        <w:rPr>
          <w:rFonts w:hint="cs"/>
          <w:rtl/>
        </w:rPr>
        <w:t xml:space="preserve">واجب موسع به این معناست که وقت واجب بیش از مأمور به است و به همین جهت دارای بدل طولی است؛ همانند نماز و واجب مضیق به این معناست که وقت واجب به </w:t>
      </w:r>
      <w:r>
        <w:rPr>
          <w:rtl/>
        </w:rPr>
        <w:t>اندازه‌</w:t>
      </w:r>
      <w:r>
        <w:rPr>
          <w:rFonts w:hint="cs"/>
          <w:rtl/>
        </w:rPr>
        <w:t>ی مأمور به است و به همین جهت این واجب بدل طولی ندارد؛ همانند روزه.</w:t>
      </w:r>
    </w:p>
    <w:p w14:paraId="20F20AC5" w14:textId="77777777" w:rsidR="006E6914" w:rsidRDefault="006E6914" w:rsidP="006E6914">
      <w:pPr>
        <w:rPr>
          <w:rtl/>
        </w:rPr>
      </w:pPr>
      <w:r>
        <w:rPr>
          <w:rFonts w:hint="cs"/>
          <w:rtl/>
        </w:rPr>
        <w:t xml:space="preserve">مطالبی که گفته شد </w:t>
      </w:r>
      <w:r>
        <w:rPr>
          <w:rtl/>
        </w:rPr>
        <w:t>نه‌تنها</w:t>
      </w:r>
      <w:r>
        <w:rPr>
          <w:rFonts w:hint="cs"/>
          <w:rtl/>
        </w:rPr>
        <w:t xml:space="preserve"> بر واجب مضیق، بلکه بر واجب موسع نیز صدق </w:t>
      </w:r>
      <w:r>
        <w:rPr>
          <w:rtl/>
        </w:rPr>
        <w:t>م</w:t>
      </w:r>
      <w:r>
        <w:rPr>
          <w:rFonts w:hint="cs"/>
          <w:rtl/>
        </w:rPr>
        <w:t>ی‌</w:t>
      </w:r>
      <w:r>
        <w:rPr>
          <w:rFonts w:hint="eastAsia"/>
          <w:rtl/>
        </w:rPr>
        <w:t>کند</w:t>
      </w:r>
      <w:r>
        <w:rPr>
          <w:rFonts w:hint="cs"/>
          <w:rtl/>
        </w:rPr>
        <w:t xml:space="preserve"> و تفصیل «محقق کرکی» بین واجب موسع و مضیق قابل پذیرش نیست. ایشان در این تفصیل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14:paraId="0093F738" w14:textId="77777777" w:rsidR="006E6914" w:rsidRDefault="006E6914" w:rsidP="006E6914">
      <w:pPr>
        <w:ind w:left="720"/>
        <w:rPr>
          <w:rtl/>
        </w:rPr>
      </w:pPr>
      <w:r>
        <w:rPr>
          <w:rFonts w:hint="cs"/>
          <w:rtl/>
        </w:rPr>
        <w:t xml:space="preserve">اگر واجب، موسع باشد، امر داشتن مهم مورد پذیرش قرار </w:t>
      </w:r>
      <w:r>
        <w:rPr>
          <w:rtl/>
        </w:rPr>
        <w:t>م</w:t>
      </w:r>
      <w:r>
        <w:rPr>
          <w:rFonts w:hint="cs"/>
          <w:rtl/>
        </w:rPr>
        <w:t>ی‌</w:t>
      </w:r>
      <w:r>
        <w:rPr>
          <w:rFonts w:hint="eastAsia"/>
          <w:rtl/>
        </w:rPr>
        <w:t>گ</w:t>
      </w:r>
      <w:r>
        <w:rPr>
          <w:rFonts w:hint="cs"/>
          <w:rtl/>
        </w:rPr>
        <w:t>ی</w:t>
      </w:r>
      <w:r>
        <w:rPr>
          <w:rFonts w:hint="eastAsia"/>
          <w:rtl/>
        </w:rPr>
        <w:t>رد</w:t>
      </w:r>
      <w:r>
        <w:rPr>
          <w:rFonts w:hint="cs"/>
          <w:rtl/>
        </w:rPr>
        <w:t>؛</w:t>
      </w:r>
    </w:p>
    <w:p w14:paraId="477FD60B" w14:textId="77777777" w:rsidR="006E6914" w:rsidRDefault="006E6914" w:rsidP="006E6914">
      <w:pPr>
        <w:ind w:left="720"/>
        <w:rPr>
          <w:rtl/>
        </w:rPr>
      </w:pPr>
      <w:r>
        <w:rPr>
          <w:rFonts w:hint="cs"/>
          <w:rtl/>
        </w:rPr>
        <w:t xml:space="preserve">و اگر واجب، مضیق باشد، امر داشتن مهم مورد پذیرش قرار </w:t>
      </w:r>
      <w:r>
        <w:rPr>
          <w:rtl/>
        </w:rPr>
        <w:t>نم</w:t>
      </w:r>
      <w:r>
        <w:rPr>
          <w:rFonts w:hint="cs"/>
          <w:rtl/>
        </w:rPr>
        <w:t>ی‌</w:t>
      </w:r>
      <w:r>
        <w:rPr>
          <w:rFonts w:hint="eastAsia"/>
          <w:rtl/>
        </w:rPr>
        <w:t>گ</w:t>
      </w:r>
      <w:r>
        <w:rPr>
          <w:rFonts w:hint="cs"/>
          <w:rtl/>
        </w:rPr>
        <w:t>ی</w:t>
      </w:r>
      <w:r>
        <w:rPr>
          <w:rFonts w:hint="eastAsia"/>
          <w:rtl/>
        </w:rPr>
        <w:t>رد</w:t>
      </w:r>
      <w:r>
        <w:rPr>
          <w:rFonts w:hint="cs"/>
          <w:rtl/>
        </w:rPr>
        <w:t>.</w:t>
      </w:r>
    </w:p>
    <w:p w14:paraId="0E432E68" w14:textId="77777777" w:rsidR="006E6914" w:rsidRDefault="006E6914" w:rsidP="006E6914">
      <w:pPr>
        <w:rPr>
          <w:rtl/>
        </w:rPr>
      </w:pPr>
      <w:r>
        <w:rPr>
          <w:rFonts w:hint="cs"/>
          <w:rtl/>
        </w:rPr>
        <w:t xml:space="preserve">با توجه به مطالبی که گفته شد روشن </w:t>
      </w:r>
      <w:r>
        <w:rPr>
          <w:rtl/>
        </w:rPr>
        <w:t>م</w:t>
      </w:r>
      <w:r>
        <w:rPr>
          <w:rFonts w:hint="cs"/>
          <w:rtl/>
        </w:rPr>
        <w:t>ی‌</w:t>
      </w:r>
      <w:r>
        <w:rPr>
          <w:rFonts w:hint="eastAsia"/>
          <w:rtl/>
        </w:rPr>
        <w:t>شود</w:t>
      </w:r>
      <w:r>
        <w:rPr>
          <w:rFonts w:hint="cs"/>
          <w:rtl/>
        </w:rPr>
        <w:t xml:space="preserve"> که بین وجب موسع و مضیق تفاوتی وجود ندارد؛ زیرا:</w:t>
      </w:r>
    </w:p>
    <w:p w14:paraId="4257F285" w14:textId="77777777" w:rsidR="006E6914" w:rsidRDefault="006E6914" w:rsidP="006E6914">
      <w:pPr>
        <w:ind w:left="720"/>
        <w:rPr>
          <w:rtl/>
        </w:rPr>
      </w:pPr>
      <w:r>
        <w:rPr>
          <w:rFonts w:hint="cs"/>
          <w:rtl/>
        </w:rPr>
        <w:t xml:space="preserve">آنچه ابتدا محقق </w:t>
      </w:r>
      <w:r>
        <w:rPr>
          <w:rtl/>
        </w:rPr>
        <w:t>م</w:t>
      </w:r>
      <w:r>
        <w:rPr>
          <w:rFonts w:hint="cs"/>
          <w:rtl/>
        </w:rPr>
        <w:t>ی‌</w:t>
      </w:r>
      <w:r>
        <w:rPr>
          <w:rFonts w:hint="eastAsia"/>
          <w:rtl/>
        </w:rPr>
        <w:t>شود</w:t>
      </w:r>
      <w:r>
        <w:rPr>
          <w:rFonts w:hint="cs"/>
          <w:rtl/>
        </w:rPr>
        <w:t xml:space="preserve"> خطاب شارع است که باعث علم مکلف به وظیفه </w:t>
      </w:r>
      <w:r>
        <w:rPr>
          <w:rtl/>
        </w:rPr>
        <w:t>م</w:t>
      </w:r>
      <w:r>
        <w:rPr>
          <w:rFonts w:hint="cs"/>
          <w:rtl/>
        </w:rPr>
        <w:t>ی‌</w:t>
      </w:r>
      <w:r>
        <w:rPr>
          <w:rFonts w:hint="eastAsia"/>
          <w:rtl/>
        </w:rPr>
        <w:t>شود</w:t>
      </w:r>
      <w:r>
        <w:rPr>
          <w:rFonts w:hint="cs"/>
          <w:rtl/>
        </w:rPr>
        <w:t>؛</w:t>
      </w:r>
    </w:p>
    <w:p w14:paraId="42FFAEA2" w14:textId="77777777" w:rsidR="006E6914" w:rsidRDefault="006E6914" w:rsidP="006E6914">
      <w:pPr>
        <w:ind w:left="720"/>
        <w:rPr>
          <w:rtl/>
        </w:rPr>
      </w:pPr>
      <w:r>
        <w:rPr>
          <w:rFonts w:hint="cs"/>
          <w:rtl/>
        </w:rPr>
        <w:t xml:space="preserve">و آنچه موجب تحقق محذور </w:t>
      </w:r>
      <w:r>
        <w:rPr>
          <w:rtl/>
        </w:rPr>
        <w:t>م</w:t>
      </w:r>
      <w:r>
        <w:rPr>
          <w:rFonts w:hint="cs"/>
          <w:rtl/>
        </w:rPr>
        <w:t>ی‌</w:t>
      </w:r>
      <w:r>
        <w:rPr>
          <w:rFonts w:hint="eastAsia"/>
          <w:rtl/>
        </w:rPr>
        <w:t>شود</w:t>
      </w:r>
      <w:r>
        <w:rPr>
          <w:rFonts w:hint="cs"/>
          <w:rtl/>
        </w:rPr>
        <w:t xml:space="preserve"> فعلیت داشتن هر دو خطاب است که گفته شد این دو فعلیت </w:t>
      </w:r>
      <w:r>
        <w:rPr>
          <w:rtl/>
        </w:rPr>
        <w:t>هم‌زمان</w:t>
      </w:r>
      <w:r>
        <w:rPr>
          <w:rFonts w:hint="cs"/>
          <w:rtl/>
        </w:rPr>
        <w:t xml:space="preserve"> نیستند.</w:t>
      </w:r>
    </w:p>
    <w:p w14:paraId="65DB6048" w14:textId="77777777" w:rsidR="006E6914" w:rsidRDefault="006E6914" w:rsidP="006E6914">
      <w:pPr>
        <w:rPr>
          <w:rtl/>
        </w:rPr>
      </w:pPr>
      <w:r>
        <w:rPr>
          <w:rFonts w:hint="cs"/>
          <w:rtl/>
        </w:rPr>
        <w:t xml:space="preserve">«مرحوم نائینی» با استفاده از این مطالب کلام «مرحوم صاحب فصول» را در مورد ترتب نقد </w:t>
      </w:r>
      <w:r>
        <w:rPr>
          <w:rtl/>
        </w:rPr>
        <w:t>م</w:t>
      </w:r>
      <w:r>
        <w:rPr>
          <w:rFonts w:hint="cs"/>
          <w:rtl/>
        </w:rPr>
        <w:t>ی‌</w:t>
      </w:r>
      <w:r>
        <w:rPr>
          <w:rFonts w:hint="eastAsia"/>
          <w:rtl/>
        </w:rPr>
        <w:t>کنند</w:t>
      </w:r>
      <w:r>
        <w:rPr>
          <w:rFonts w:hint="cs"/>
          <w:rtl/>
        </w:rPr>
        <w:t>. «مرحوم صاحب فصول» معتقدند:</w:t>
      </w:r>
    </w:p>
    <w:p w14:paraId="2C09856C" w14:textId="77777777" w:rsidR="006E6914" w:rsidRDefault="006E6914" w:rsidP="006E6914">
      <w:pPr>
        <w:ind w:left="720"/>
        <w:rPr>
          <w:rtl/>
        </w:rPr>
      </w:pPr>
      <w:r>
        <w:rPr>
          <w:rFonts w:hint="cs"/>
          <w:rtl/>
        </w:rPr>
        <w:t xml:space="preserve">در صورت پذیرش معلق انفکاک وجوب از واجب پذیرفته </w:t>
      </w:r>
      <w:r>
        <w:rPr>
          <w:rtl/>
        </w:rPr>
        <w:t>م</w:t>
      </w:r>
      <w:r>
        <w:rPr>
          <w:rFonts w:hint="cs"/>
          <w:rtl/>
        </w:rPr>
        <w:t>ی‌</w:t>
      </w:r>
      <w:r>
        <w:rPr>
          <w:rFonts w:hint="eastAsia"/>
          <w:rtl/>
        </w:rPr>
        <w:t>شود</w:t>
      </w:r>
      <w:r>
        <w:rPr>
          <w:rFonts w:hint="cs"/>
          <w:rtl/>
        </w:rPr>
        <w:t xml:space="preserve"> و به همین جهت در ترتب نیز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 وجوب مهم قبل از واجب محقق </w:t>
      </w:r>
      <w:r>
        <w:rPr>
          <w:rtl/>
        </w:rPr>
        <w:t>م</w:t>
      </w:r>
      <w:r>
        <w:rPr>
          <w:rFonts w:hint="cs"/>
          <w:rtl/>
        </w:rPr>
        <w:t>ی‌</w:t>
      </w:r>
      <w:r>
        <w:rPr>
          <w:rFonts w:hint="eastAsia"/>
          <w:rtl/>
        </w:rPr>
        <w:t>شود</w:t>
      </w:r>
      <w:r>
        <w:rPr>
          <w:rFonts w:hint="cs"/>
          <w:rtl/>
        </w:rPr>
        <w:t xml:space="preserve"> و ترتب نیز تصویر صحیحی </w:t>
      </w:r>
      <w:r>
        <w:rPr>
          <w:rtl/>
        </w:rPr>
        <w:t>م</w:t>
      </w:r>
      <w:r>
        <w:rPr>
          <w:rFonts w:hint="cs"/>
          <w:rtl/>
        </w:rPr>
        <w:t>ی‌ی</w:t>
      </w:r>
      <w:r>
        <w:rPr>
          <w:rFonts w:hint="eastAsia"/>
          <w:rtl/>
        </w:rPr>
        <w:t>ابد</w:t>
      </w:r>
      <w:r>
        <w:rPr>
          <w:rFonts w:hint="cs"/>
          <w:rtl/>
        </w:rPr>
        <w:t>؛</w:t>
      </w:r>
    </w:p>
    <w:p w14:paraId="04503CDB" w14:textId="77777777" w:rsidR="006E6914" w:rsidRDefault="006E6914" w:rsidP="006E6914">
      <w:pPr>
        <w:ind w:left="720"/>
        <w:rPr>
          <w:rtl/>
        </w:rPr>
      </w:pPr>
      <w:r>
        <w:rPr>
          <w:rFonts w:hint="cs"/>
          <w:rtl/>
        </w:rPr>
        <w:t xml:space="preserve">و در صورت انکار معلق انفکاک وجوب از واجب رد </w:t>
      </w:r>
      <w:r>
        <w:rPr>
          <w:rtl/>
        </w:rPr>
        <w:t>م</w:t>
      </w:r>
      <w:r>
        <w:rPr>
          <w:rFonts w:hint="cs"/>
          <w:rtl/>
        </w:rPr>
        <w:t>ی‌</w:t>
      </w:r>
      <w:r>
        <w:rPr>
          <w:rFonts w:hint="eastAsia"/>
          <w:rtl/>
        </w:rPr>
        <w:t>شود</w:t>
      </w:r>
      <w:r>
        <w:rPr>
          <w:rFonts w:hint="cs"/>
          <w:rtl/>
        </w:rPr>
        <w:t xml:space="preserve"> و به همین جهت </w:t>
      </w:r>
      <w:r>
        <w:rPr>
          <w:rtl/>
        </w:rPr>
        <w:t>نم</w:t>
      </w:r>
      <w:r>
        <w:rPr>
          <w:rFonts w:hint="cs"/>
          <w:rtl/>
        </w:rPr>
        <w:t>ی‌</w:t>
      </w:r>
      <w:r>
        <w:rPr>
          <w:rFonts w:hint="eastAsia"/>
          <w:rtl/>
        </w:rPr>
        <w:t>توان</w:t>
      </w:r>
      <w:r>
        <w:rPr>
          <w:rFonts w:hint="cs"/>
          <w:rtl/>
        </w:rPr>
        <w:t xml:space="preserve"> ترتب را پذیرفت؛ زیرا در ترتب وجوب مقدم بر واجب است.</w:t>
      </w:r>
    </w:p>
    <w:p w14:paraId="153B4F04" w14:textId="77777777" w:rsidR="006E6914" w:rsidRDefault="006E6914" w:rsidP="006E6914">
      <w:pPr>
        <w:rPr>
          <w:rtl/>
        </w:rPr>
      </w:pPr>
      <w:r>
        <w:rPr>
          <w:rFonts w:hint="cs"/>
          <w:rtl/>
        </w:rPr>
        <w:lastRenderedPageBreak/>
        <w:t xml:space="preserve">«مرحوم نائینی»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توجه به مطالبی که گفته شد روشن </w:t>
      </w:r>
      <w:r>
        <w:rPr>
          <w:rtl/>
        </w:rPr>
        <w:t>م</w:t>
      </w:r>
      <w:r>
        <w:rPr>
          <w:rFonts w:hint="cs"/>
          <w:rtl/>
        </w:rPr>
        <w:t>ی‌</w:t>
      </w:r>
      <w:r>
        <w:rPr>
          <w:rFonts w:hint="eastAsia"/>
          <w:rtl/>
        </w:rPr>
        <w:t>شود</w:t>
      </w:r>
      <w:r>
        <w:rPr>
          <w:rFonts w:hint="cs"/>
          <w:rtl/>
        </w:rPr>
        <w:t xml:space="preserve"> که در عین انکار واجب معلق، ترتب مورد پذیرش است؛ زیرا </w:t>
      </w:r>
      <w:r>
        <w:rPr>
          <w:rtl/>
        </w:rPr>
        <w:t>لازمه‌</w:t>
      </w:r>
      <w:r>
        <w:rPr>
          <w:rFonts w:hint="cs"/>
          <w:rtl/>
        </w:rPr>
        <w:t>ی ترتب:</w:t>
      </w:r>
    </w:p>
    <w:p w14:paraId="1F52FB6F" w14:textId="77777777" w:rsidR="006E6914" w:rsidRDefault="006E6914" w:rsidP="006E6914">
      <w:pPr>
        <w:ind w:left="720"/>
        <w:rPr>
          <w:rtl/>
        </w:rPr>
      </w:pPr>
      <w:r>
        <w:rPr>
          <w:rFonts w:hint="cs"/>
          <w:rtl/>
        </w:rPr>
        <w:t>تقدم وجوب بر واجب نیست؛</w:t>
      </w:r>
    </w:p>
    <w:p w14:paraId="4D84A6E4" w14:textId="77777777" w:rsidR="006E6914" w:rsidRDefault="006E6914" w:rsidP="006E6914">
      <w:pPr>
        <w:ind w:left="720"/>
        <w:rPr>
          <w:rtl/>
        </w:rPr>
      </w:pPr>
      <w:r>
        <w:rPr>
          <w:rFonts w:hint="cs"/>
          <w:rtl/>
        </w:rPr>
        <w:t>بلکه تقدم علم به وجوب بر واجب و همچنین فعلیت وجوب است.</w:t>
      </w:r>
    </w:p>
    <w:p w14:paraId="7503634C" w14:textId="77777777" w:rsidR="006E6914" w:rsidRDefault="006E6914" w:rsidP="006E6914">
      <w:pPr>
        <w:rPr>
          <w:rtl/>
        </w:rPr>
      </w:pPr>
      <w:r>
        <w:rPr>
          <w:rFonts w:hint="cs"/>
          <w:rtl/>
        </w:rPr>
        <w:t xml:space="preserve">همچنین «مرحوم نائینی» با استفاده از این مطالب کلام «مرحوم آخوند» را نیز نقد </w:t>
      </w:r>
      <w:r>
        <w:rPr>
          <w:rtl/>
        </w:rPr>
        <w:t>م</w:t>
      </w:r>
      <w:r>
        <w:rPr>
          <w:rFonts w:hint="cs"/>
          <w:rtl/>
        </w:rPr>
        <w:t>ی‌</w:t>
      </w:r>
      <w:r>
        <w:rPr>
          <w:rFonts w:hint="eastAsia"/>
          <w:rtl/>
        </w:rPr>
        <w:t>کنند</w:t>
      </w:r>
      <w:r>
        <w:rPr>
          <w:rFonts w:hint="cs"/>
          <w:rtl/>
        </w:rPr>
        <w:t>. «مرحوم آخوند» معتقدند:</w:t>
      </w:r>
    </w:p>
    <w:p w14:paraId="1E055F16" w14:textId="77777777" w:rsidR="006E6914" w:rsidRDefault="006E6914" w:rsidP="006E6914">
      <w:pPr>
        <w:ind w:left="720"/>
        <w:rPr>
          <w:rtl/>
        </w:rPr>
      </w:pPr>
      <w:r>
        <w:rPr>
          <w:rFonts w:hint="cs"/>
          <w:rtl/>
        </w:rPr>
        <w:t>اگر مهم مشروط به عصیان اهم باشد، ترتب مورد پذیرش است و اساساً این مطلب محل نزاع ترتب نیست؛</w:t>
      </w:r>
    </w:p>
    <w:p w14:paraId="4F1D87DD" w14:textId="77777777" w:rsidR="006E6914" w:rsidRDefault="006E6914" w:rsidP="006E6914">
      <w:pPr>
        <w:ind w:left="720"/>
        <w:rPr>
          <w:rtl/>
        </w:rPr>
      </w:pPr>
      <w:r>
        <w:rPr>
          <w:rFonts w:hint="cs"/>
          <w:rtl/>
        </w:rPr>
        <w:t xml:space="preserve">اما اگر مهم مشروط به قصد عصیان اهم یا عصیان اهم به نحو شرط متأخر باشد، </w:t>
      </w:r>
      <w:r>
        <w:rPr>
          <w:rtl/>
        </w:rPr>
        <w:t>نم</w:t>
      </w:r>
      <w:r>
        <w:rPr>
          <w:rFonts w:hint="cs"/>
          <w:rtl/>
        </w:rPr>
        <w:t>ی‌</w:t>
      </w:r>
      <w:r>
        <w:rPr>
          <w:rFonts w:hint="eastAsia"/>
          <w:rtl/>
        </w:rPr>
        <w:t>توان</w:t>
      </w:r>
      <w:r>
        <w:rPr>
          <w:rFonts w:hint="cs"/>
          <w:rtl/>
        </w:rPr>
        <w:t xml:space="preserve"> ترتب را پذیرفت؛ زیرا طبق این فرض فعلیت مهم محقق شده است و فعلیت اهم نیز پابرجاست و جمع بین دو فعلیت محال است.</w:t>
      </w:r>
    </w:p>
    <w:p w14:paraId="3AF1FDF4" w14:textId="77777777" w:rsidR="006E6914" w:rsidRDefault="006E6914" w:rsidP="006E6914">
      <w:pPr>
        <w:rPr>
          <w:rtl/>
        </w:rPr>
      </w:pPr>
      <w:r>
        <w:rPr>
          <w:rFonts w:hint="cs"/>
          <w:rtl/>
        </w:rPr>
        <w:t xml:space="preserve">«مرحوم نائینی»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با توجه به مطالبی که گفته شد روشن </w:t>
      </w:r>
      <w:r>
        <w:rPr>
          <w:rtl/>
        </w:rPr>
        <w:t>م</w:t>
      </w:r>
      <w:r>
        <w:rPr>
          <w:rFonts w:hint="cs"/>
          <w:rtl/>
        </w:rPr>
        <w:t>ی‌</w:t>
      </w:r>
      <w:r>
        <w:rPr>
          <w:rFonts w:hint="eastAsia"/>
          <w:rtl/>
        </w:rPr>
        <w:t>شود</w:t>
      </w:r>
      <w:r>
        <w:rPr>
          <w:rFonts w:hint="cs"/>
          <w:rtl/>
        </w:rPr>
        <w:t xml:space="preserve"> که تفاوتی بین شرط بودن عصیان و قصد عصیان نیست؛ زیرا آنچه مهم است علم مکلف به این مطلب است که در صورت عصیان اهم، مولا مهم را از او طلب خواهد کرد و:</w:t>
      </w:r>
    </w:p>
    <w:p w14:paraId="70A85D38" w14:textId="77777777" w:rsidR="006E6914" w:rsidRDefault="006E6914" w:rsidP="006E6914">
      <w:pPr>
        <w:ind w:left="720"/>
        <w:rPr>
          <w:rtl/>
        </w:rPr>
      </w:pPr>
      <w:r>
        <w:rPr>
          <w:rFonts w:hint="cs"/>
          <w:rtl/>
        </w:rPr>
        <w:t xml:space="preserve">این علم برای مکلف محقق </w:t>
      </w:r>
      <w:r>
        <w:rPr>
          <w:rtl/>
        </w:rPr>
        <w:t>م</w:t>
      </w:r>
      <w:r>
        <w:rPr>
          <w:rFonts w:hint="cs"/>
          <w:rtl/>
        </w:rPr>
        <w:t>ی‌</w:t>
      </w:r>
      <w:r>
        <w:rPr>
          <w:rFonts w:hint="eastAsia"/>
          <w:rtl/>
        </w:rPr>
        <w:t>شود</w:t>
      </w:r>
      <w:r>
        <w:rPr>
          <w:rFonts w:hint="cs"/>
          <w:rtl/>
        </w:rPr>
        <w:t xml:space="preserve"> چه شرط عصیان باشد و چه شرط قصد عصیان باشد؛</w:t>
      </w:r>
    </w:p>
    <w:p w14:paraId="060D168C" w14:textId="77777777" w:rsidR="006E6914" w:rsidRDefault="006E6914" w:rsidP="006E6914">
      <w:pPr>
        <w:ind w:left="720"/>
        <w:rPr>
          <w:rtl/>
        </w:rPr>
      </w:pPr>
      <w:r>
        <w:rPr>
          <w:rFonts w:hint="cs"/>
          <w:rtl/>
        </w:rPr>
        <w:t xml:space="preserve">و فعلیت هر دو خطاب محقق </w:t>
      </w:r>
      <w:r>
        <w:rPr>
          <w:rtl/>
        </w:rPr>
        <w:t>نم</w:t>
      </w:r>
      <w:r>
        <w:rPr>
          <w:rFonts w:hint="cs"/>
          <w:rtl/>
        </w:rPr>
        <w:t>ی‌</w:t>
      </w:r>
      <w:r>
        <w:rPr>
          <w:rFonts w:hint="eastAsia"/>
          <w:rtl/>
        </w:rPr>
        <w:t>شود</w:t>
      </w:r>
      <w:r>
        <w:rPr>
          <w:rFonts w:hint="cs"/>
          <w:rtl/>
        </w:rPr>
        <w:t xml:space="preserve"> چه شرط عصیان باشد و چه شرط قصد عصیان باشد؛ زیرا:</w:t>
      </w:r>
    </w:p>
    <w:p w14:paraId="3F26AD3C" w14:textId="77777777" w:rsidR="006E6914" w:rsidRDefault="006E6914" w:rsidP="006E6914">
      <w:pPr>
        <w:ind w:left="1440"/>
        <w:rPr>
          <w:rtl/>
        </w:rPr>
      </w:pPr>
      <w:r>
        <w:rPr>
          <w:rFonts w:hint="cs"/>
          <w:rtl/>
        </w:rPr>
        <w:t xml:space="preserve">فعلیت مهم در ظرف فعلیت اهم نیست، بلکه در زمانی است که اهم عصیان </w:t>
      </w:r>
      <w:r>
        <w:rPr>
          <w:rtl/>
        </w:rPr>
        <w:t>م</w:t>
      </w:r>
      <w:r>
        <w:rPr>
          <w:rFonts w:hint="cs"/>
          <w:rtl/>
        </w:rPr>
        <w:t>ی‌</w:t>
      </w:r>
      <w:r>
        <w:rPr>
          <w:rFonts w:hint="eastAsia"/>
          <w:rtl/>
        </w:rPr>
        <w:t>شود</w:t>
      </w:r>
      <w:r>
        <w:rPr>
          <w:rFonts w:hint="cs"/>
          <w:rtl/>
        </w:rPr>
        <w:t>؛</w:t>
      </w:r>
    </w:p>
    <w:p w14:paraId="49D0AF5D" w14:textId="77777777" w:rsidR="006E6914" w:rsidRDefault="006E6914" w:rsidP="006E6914">
      <w:pPr>
        <w:ind w:left="1440"/>
        <w:rPr>
          <w:rtl/>
        </w:rPr>
      </w:pPr>
      <w:r>
        <w:rPr>
          <w:rFonts w:hint="cs"/>
          <w:rtl/>
        </w:rPr>
        <w:t>و در زمان عصیان اهم، اهم فعلیتی ندارد تا با فعلیت مهم در تزاحم باشد.</w:t>
      </w:r>
    </w:p>
    <w:p w14:paraId="65E45115" w14:textId="77777777" w:rsidR="006E6914" w:rsidRDefault="006E6914" w:rsidP="006E6914">
      <w:pPr>
        <w:rPr>
          <w:rtl/>
        </w:rPr>
      </w:pPr>
      <w:r>
        <w:rPr>
          <w:rFonts w:hint="cs"/>
          <w:rtl/>
        </w:rPr>
        <w:t>به عبارت دیگر فعلی شدن مهم و از فعلیت افتادن اهم مقارن یکدیگر هستند و تقدم و تأخر این دو رتبی است.</w:t>
      </w:r>
    </w:p>
    <w:p w14:paraId="03078BB8" w14:textId="77777777" w:rsidR="006E6914" w:rsidRDefault="006E6914" w:rsidP="006E6914">
      <w:pPr>
        <w:rPr>
          <w:rtl/>
        </w:rPr>
      </w:pPr>
      <w:r>
        <w:rPr>
          <w:rFonts w:hint="cs"/>
          <w:rtl/>
        </w:rPr>
        <w:t xml:space="preserve">بنابراین آنچه در ترتب لازم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5387B356" w14:textId="77777777" w:rsidR="006E6914" w:rsidRDefault="006E6914" w:rsidP="006E6914">
      <w:pPr>
        <w:ind w:left="720"/>
        <w:rPr>
          <w:rtl/>
        </w:rPr>
      </w:pPr>
      <w:r>
        <w:rPr>
          <w:rFonts w:hint="cs"/>
          <w:rtl/>
        </w:rPr>
        <w:t xml:space="preserve">اجتماع دو خطاب است که باعث علم مکلف به این مطلب </w:t>
      </w:r>
      <w:r>
        <w:rPr>
          <w:rtl/>
        </w:rPr>
        <w:t>م</w:t>
      </w:r>
      <w:r>
        <w:rPr>
          <w:rFonts w:hint="cs"/>
          <w:rtl/>
        </w:rPr>
        <w:t>ی‌</w:t>
      </w:r>
      <w:r>
        <w:rPr>
          <w:rFonts w:hint="eastAsia"/>
          <w:rtl/>
        </w:rPr>
        <w:t>شود</w:t>
      </w:r>
      <w:r>
        <w:rPr>
          <w:rFonts w:hint="cs"/>
          <w:rtl/>
        </w:rPr>
        <w:t xml:space="preserve"> که در صورت عصیان اهم، مولا مهم را از او طلب خواهد کرد و اجتماع دو خطاب محذوری ندارد؛</w:t>
      </w:r>
    </w:p>
    <w:p w14:paraId="17F7CB81" w14:textId="77777777" w:rsidR="006E6914" w:rsidRDefault="006E6914" w:rsidP="006E6914">
      <w:pPr>
        <w:ind w:left="720"/>
        <w:rPr>
          <w:rtl/>
        </w:rPr>
      </w:pPr>
      <w:r>
        <w:rPr>
          <w:rFonts w:hint="cs"/>
          <w:rtl/>
        </w:rPr>
        <w:t>و</w:t>
      </w:r>
      <w:r>
        <w:rPr>
          <w:rtl/>
        </w:rPr>
        <w:t xml:space="preserve"> </w:t>
      </w:r>
      <w:r>
        <w:rPr>
          <w:rFonts w:hint="cs"/>
          <w:rtl/>
        </w:rPr>
        <w:t>اجتماع دو فعلیت نیست؛ زیرا:</w:t>
      </w:r>
    </w:p>
    <w:p w14:paraId="1846D581" w14:textId="77777777" w:rsidR="006E6914" w:rsidRDefault="006E6914" w:rsidP="006E6914">
      <w:pPr>
        <w:ind w:left="1440"/>
        <w:rPr>
          <w:rtl/>
        </w:rPr>
      </w:pPr>
      <w:r>
        <w:rPr>
          <w:rFonts w:hint="cs"/>
          <w:rtl/>
        </w:rPr>
        <w:t xml:space="preserve">ابتدا مولا تنها خطاب اهم را از مکلف </w:t>
      </w:r>
      <w:r>
        <w:rPr>
          <w:rtl/>
        </w:rPr>
        <w:t>م</w:t>
      </w:r>
      <w:r>
        <w:rPr>
          <w:rFonts w:hint="cs"/>
          <w:rtl/>
        </w:rPr>
        <w:t>ی‌</w:t>
      </w:r>
      <w:r>
        <w:rPr>
          <w:rFonts w:hint="eastAsia"/>
          <w:rtl/>
        </w:rPr>
        <w:t>خواهد</w:t>
      </w:r>
      <w:r>
        <w:rPr>
          <w:rFonts w:hint="cs"/>
          <w:rtl/>
        </w:rPr>
        <w:t>؛</w:t>
      </w:r>
    </w:p>
    <w:p w14:paraId="70796DD5" w14:textId="77777777" w:rsidR="006E6914" w:rsidRDefault="006E6914" w:rsidP="006E6914">
      <w:pPr>
        <w:ind w:left="1440"/>
        <w:rPr>
          <w:rtl/>
        </w:rPr>
      </w:pPr>
      <w:r>
        <w:rPr>
          <w:rFonts w:hint="cs"/>
          <w:rtl/>
        </w:rPr>
        <w:t>و پس از عصیان اهم است که مولا مهم را از مکلف طلب خواهد کرد.</w:t>
      </w:r>
    </w:p>
    <w:p w14:paraId="7D777884" w14:textId="77777777" w:rsidR="006E6914" w:rsidRDefault="006E6914" w:rsidP="006E6914">
      <w:pPr>
        <w:pStyle w:val="Heading4"/>
        <w:rPr>
          <w:rtl/>
        </w:rPr>
      </w:pPr>
      <w:r>
        <w:rPr>
          <w:rFonts w:hint="cs"/>
          <w:rtl/>
        </w:rPr>
        <w:t>بررسی</w:t>
      </w:r>
    </w:p>
    <w:p w14:paraId="6B574EC5" w14:textId="77777777" w:rsidR="006E6914" w:rsidRDefault="006E6914" w:rsidP="006E6914">
      <w:pPr>
        <w:rPr>
          <w:rtl/>
        </w:rPr>
      </w:pPr>
      <w:r w:rsidRPr="00872B79">
        <w:rPr>
          <w:rFonts w:cs="B Titr" w:hint="cs"/>
          <w:sz w:val="24"/>
          <w:szCs w:val="24"/>
          <w:rtl/>
        </w:rPr>
        <w:t>1.</w:t>
      </w:r>
      <w:r>
        <w:rPr>
          <w:rFonts w:hint="cs"/>
          <w:rtl/>
        </w:rPr>
        <w:t xml:space="preserve"> مبنای «مرحوم آخوند» مورد پذیرش است و </w:t>
      </w:r>
      <w:r>
        <w:rPr>
          <w:rtl/>
        </w:rPr>
        <w:t>نم</w:t>
      </w:r>
      <w:r>
        <w:rPr>
          <w:rFonts w:hint="cs"/>
          <w:rtl/>
        </w:rPr>
        <w:t>ی‌</w:t>
      </w:r>
      <w:r>
        <w:rPr>
          <w:rFonts w:hint="eastAsia"/>
          <w:rtl/>
        </w:rPr>
        <w:t>توان</w:t>
      </w:r>
      <w:r>
        <w:rPr>
          <w:rFonts w:hint="cs"/>
          <w:rtl/>
        </w:rPr>
        <w:t xml:space="preserve"> قائل به </w:t>
      </w:r>
      <w:r>
        <w:rPr>
          <w:rtl/>
        </w:rPr>
        <w:t>هم‌زمان</w:t>
      </w:r>
      <w:r>
        <w:rPr>
          <w:rFonts w:hint="cs"/>
          <w:rtl/>
        </w:rPr>
        <w:t xml:space="preserve">ی فعلیت و امتثال شد؛ زیرا امتثال فعل اختیاری است و فعل اختیاری بدون تصور و تصدیق ممکن نیست. به همین جهت در فعل اختیاری بین علم امتثال </w:t>
      </w:r>
      <w:r>
        <w:rPr>
          <w:rtl/>
        </w:rPr>
        <w:t>فاصله‌ا</w:t>
      </w:r>
      <w:r>
        <w:rPr>
          <w:rFonts w:hint="cs"/>
          <w:rtl/>
        </w:rPr>
        <w:t>ی هر چند اندک وجود دارد.</w:t>
      </w:r>
    </w:p>
    <w:p w14:paraId="0F75CE49" w14:textId="77777777" w:rsidR="006E6914" w:rsidRDefault="006E6914" w:rsidP="006E6914">
      <w:pPr>
        <w:rPr>
          <w:rtl/>
        </w:rPr>
      </w:pPr>
      <w:r>
        <w:rPr>
          <w:rFonts w:hint="cs"/>
          <w:rtl/>
        </w:rPr>
        <w:t xml:space="preserve">علم مکلف به انشاء مولا نیز باعث ایجاد محرکیت در او </w:t>
      </w:r>
      <w:r>
        <w:rPr>
          <w:rtl/>
        </w:rPr>
        <w:t>نم</w:t>
      </w:r>
      <w:r>
        <w:rPr>
          <w:rFonts w:hint="cs"/>
          <w:rtl/>
        </w:rPr>
        <w:t>ی‌</w:t>
      </w:r>
      <w:r>
        <w:rPr>
          <w:rFonts w:hint="eastAsia"/>
          <w:rtl/>
        </w:rPr>
        <w:t>شود</w:t>
      </w:r>
      <w:r>
        <w:rPr>
          <w:rFonts w:hint="cs"/>
          <w:rtl/>
        </w:rPr>
        <w:t xml:space="preserve">. </w:t>
      </w:r>
      <w:r>
        <w:rPr>
          <w:rtl/>
        </w:rPr>
        <w:t>به‌طور</w:t>
      </w:r>
      <w:r>
        <w:rPr>
          <w:rFonts w:hint="cs"/>
          <w:rtl/>
        </w:rPr>
        <w:t xml:space="preserve"> مثال به این مطلب علم داریم که شارع احکامی را انشاء نموده که فعلیت آن مربوط به زمان ظهور امام زمان علیه‌السلام است و صرف این علم موجب ایجاد داعی بر عمل </w:t>
      </w:r>
      <w:r>
        <w:rPr>
          <w:rtl/>
        </w:rPr>
        <w:t>نم</w:t>
      </w:r>
      <w:r>
        <w:rPr>
          <w:rFonts w:hint="cs"/>
          <w:rtl/>
        </w:rPr>
        <w:t>ی‌</w:t>
      </w:r>
      <w:r>
        <w:rPr>
          <w:rFonts w:hint="eastAsia"/>
          <w:rtl/>
        </w:rPr>
        <w:t>شود</w:t>
      </w:r>
      <w:r>
        <w:rPr>
          <w:rFonts w:hint="cs"/>
          <w:rtl/>
        </w:rPr>
        <w:t xml:space="preserve">. در حقیقت علم به فعلیت است که وجوب داعی بر عمل </w:t>
      </w:r>
      <w:r>
        <w:rPr>
          <w:rtl/>
        </w:rPr>
        <w:t>م</w:t>
      </w:r>
      <w:r>
        <w:rPr>
          <w:rFonts w:hint="cs"/>
          <w:rtl/>
        </w:rPr>
        <w:t>ی‌</w:t>
      </w:r>
      <w:r>
        <w:rPr>
          <w:rFonts w:hint="eastAsia"/>
          <w:rtl/>
        </w:rPr>
        <w:t>شود</w:t>
      </w:r>
      <w:r>
        <w:rPr>
          <w:rFonts w:hint="cs"/>
          <w:rtl/>
        </w:rPr>
        <w:t xml:space="preserve"> و امتثال نیز پس از علم به فعلیت انجام </w:t>
      </w:r>
      <w:r>
        <w:rPr>
          <w:rtl/>
        </w:rPr>
        <w:t>م</w:t>
      </w:r>
      <w:r>
        <w:rPr>
          <w:rFonts w:hint="cs"/>
          <w:rtl/>
        </w:rPr>
        <w:t>ی‌</w:t>
      </w:r>
      <w:r>
        <w:rPr>
          <w:rFonts w:hint="eastAsia"/>
          <w:rtl/>
        </w:rPr>
        <w:t>شود</w:t>
      </w:r>
      <w:r>
        <w:rPr>
          <w:rFonts w:hint="cs"/>
          <w:rtl/>
        </w:rPr>
        <w:t>.</w:t>
      </w:r>
    </w:p>
    <w:p w14:paraId="35777D98" w14:textId="77777777" w:rsidR="006E6914" w:rsidRDefault="006E6914" w:rsidP="006E6914">
      <w:pPr>
        <w:rPr>
          <w:rtl/>
        </w:rPr>
      </w:pPr>
      <w:r>
        <w:rPr>
          <w:rFonts w:hint="cs"/>
          <w:rtl/>
        </w:rPr>
        <w:t>بنابراین تفکیک بعث از انبعاث:</w:t>
      </w:r>
    </w:p>
    <w:p w14:paraId="4419F71A" w14:textId="77777777" w:rsidR="006E6914" w:rsidRDefault="006E6914" w:rsidP="006E6914">
      <w:pPr>
        <w:ind w:left="720"/>
        <w:rPr>
          <w:rtl/>
        </w:rPr>
      </w:pPr>
      <w:r>
        <w:rPr>
          <w:rFonts w:hint="cs"/>
          <w:rtl/>
        </w:rPr>
        <w:t>اگر به معنای تفکیک خارجی این دو باشد، محال است؛</w:t>
      </w:r>
    </w:p>
    <w:p w14:paraId="332973D7" w14:textId="77777777" w:rsidR="006E6914" w:rsidRDefault="006E6914" w:rsidP="006E6914">
      <w:pPr>
        <w:ind w:left="720"/>
        <w:rPr>
          <w:rtl/>
        </w:rPr>
      </w:pPr>
      <w:r>
        <w:rPr>
          <w:rFonts w:hint="cs"/>
          <w:rtl/>
        </w:rPr>
        <w:t xml:space="preserve">اما آنچه در واجب معلق وجود دارد تفکیک بعث به وجود علمی از انبعاث خارجی است و به همین جهت واجب معلق را ممکن </w:t>
      </w:r>
      <w:r>
        <w:rPr>
          <w:rtl/>
        </w:rPr>
        <w:t>م</w:t>
      </w:r>
      <w:r>
        <w:rPr>
          <w:rFonts w:hint="cs"/>
          <w:rtl/>
        </w:rPr>
        <w:t>ی‌</w:t>
      </w:r>
      <w:r>
        <w:rPr>
          <w:rFonts w:hint="eastAsia"/>
          <w:rtl/>
        </w:rPr>
        <w:t>دان</w:t>
      </w:r>
      <w:r>
        <w:rPr>
          <w:rFonts w:hint="cs"/>
          <w:rtl/>
        </w:rPr>
        <w:t>ی</w:t>
      </w:r>
      <w:r>
        <w:rPr>
          <w:rFonts w:hint="eastAsia"/>
          <w:rtl/>
        </w:rPr>
        <w:t>م</w:t>
      </w:r>
      <w:r>
        <w:rPr>
          <w:rFonts w:hint="cs"/>
          <w:rtl/>
        </w:rPr>
        <w:t>؛ هرچند معتقدیم نیازی به طرح واجب معلق نیست.</w:t>
      </w:r>
    </w:p>
    <w:p w14:paraId="584DDF50" w14:textId="77777777" w:rsidR="006E6914" w:rsidRDefault="006E6914" w:rsidP="006E6914">
      <w:pPr>
        <w:rPr>
          <w:rtl/>
        </w:rPr>
      </w:pPr>
      <w:r w:rsidRPr="00AE1223">
        <w:rPr>
          <w:rFonts w:cs="B Titr" w:hint="cs"/>
          <w:sz w:val="24"/>
          <w:szCs w:val="24"/>
          <w:rtl/>
        </w:rPr>
        <w:t>2.</w:t>
      </w:r>
      <w:r>
        <w:rPr>
          <w:rFonts w:hint="cs"/>
          <w:rtl/>
        </w:rPr>
        <w:t xml:space="preserve"> </w:t>
      </w:r>
      <w:r>
        <w:rPr>
          <w:rtl/>
        </w:rPr>
        <w:t>همان‌گونه</w:t>
      </w:r>
      <w:r>
        <w:rPr>
          <w:rFonts w:hint="cs"/>
          <w:rtl/>
        </w:rPr>
        <w:t xml:space="preserve"> که «مرحوم امام» </w:t>
      </w:r>
      <w:r>
        <w:rPr>
          <w:rtl/>
        </w:rPr>
        <w:t>فرموده‌اند</w:t>
      </w:r>
      <w:r>
        <w:rPr>
          <w:rFonts w:hint="cs"/>
          <w:rtl/>
        </w:rPr>
        <w:t xml:space="preserve"> رتبی بودن تقدم و تأخر شرط و مشروط مورد پذیرش است (همانند تقدم و تأخر علت تامه و معلول)، اما تطبیق این مطلب بر محل بحث و </w:t>
      </w:r>
      <w:r>
        <w:rPr>
          <w:rtl/>
        </w:rPr>
        <w:t>هم‌زمان</w:t>
      </w:r>
      <w:r>
        <w:rPr>
          <w:rFonts w:hint="cs"/>
          <w:rtl/>
        </w:rPr>
        <w:t xml:space="preserve"> دانستن امتثال و عصیان با فعلیت تکلیف (فعلیت تکلیف به مهم در ظرف عصیان اهم است) مورد پذیرش نیست؛ زیرا:</w:t>
      </w:r>
    </w:p>
    <w:p w14:paraId="3E7CE298" w14:textId="77777777" w:rsidR="006E6914" w:rsidRDefault="006E6914" w:rsidP="006E6914">
      <w:pPr>
        <w:ind w:left="720"/>
        <w:rPr>
          <w:rtl/>
        </w:rPr>
      </w:pPr>
      <w:r>
        <w:rPr>
          <w:rFonts w:hint="cs"/>
          <w:rtl/>
        </w:rPr>
        <w:t>آنچه مهم است امتثال و عصیان خارجی است؛</w:t>
      </w:r>
    </w:p>
    <w:p w14:paraId="580DB596" w14:textId="77777777" w:rsidR="006E6914" w:rsidRDefault="006E6914" w:rsidP="006E6914">
      <w:pPr>
        <w:ind w:left="720"/>
        <w:rPr>
          <w:rtl/>
        </w:rPr>
      </w:pPr>
      <w:r>
        <w:rPr>
          <w:rFonts w:hint="cs"/>
          <w:rtl/>
        </w:rPr>
        <w:t xml:space="preserve">و امتثال و عصیان خارجی وابسته به تصور، تصدیق و... است و به همین جهت بین امتثال یا عصیان و فعلیت تکلیف </w:t>
      </w:r>
      <w:r>
        <w:rPr>
          <w:rtl/>
        </w:rPr>
        <w:t>فاصله‌</w:t>
      </w:r>
      <w:r>
        <w:rPr>
          <w:rFonts w:hint="cs"/>
          <w:rtl/>
        </w:rPr>
        <w:t>ی زمانی وجود دارد.</w:t>
      </w:r>
    </w:p>
    <w:p w14:paraId="20FC2990" w14:textId="77777777" w:rsidR="006E6914" w:rsidRDefault="006E6914" w:rsidP="006E6914">
      <w:pPr>
        <w:rPr>
          <w:rtl/>
        </w:rPr>
      </w:pPr>
      <w:r>
        <w:rPr>
          <w:rFonts w:hint="cs"/>
          <w:rtl/>
        </w:rPr>
        <w:t>در صورتی که فعلیت مهم و امتثال آن هم‌زمان باشند، قصد قربت نسبت به مهم امکان نخواهد داشت؛ زیرا:</w:t>
      </w:r>
    </w:p>
    <w:p w14:paraId="04D34CA3" w14:textId="77777777" w:rsidR="006E6914" w:rsidRDefault="006E6914" w:rsidP="006E6914">
      <w:pPr>
        <w:ind w:left="720"/>
        <w:rPr>
          <w:rtl/>
        </w:rPr>
      </w:pPr>
      <w:r>
        <w:rPr>
          <w:rFonts w:hint="cs"/>
          <w:rtl/>
        </w:rPr>
        <w:t>مهم باید دارای امر باشد تا مکلف بتواند آن را قصد کند؛</w:t>
      </w:r>
    </w:p>
    <w:p w14:paraId="392FBC18" w14:textId="77777777" w:rsidR="006E6914" w:rsidRDefault="006E6914" w:rsidP="006E6914">
      <w:pPr>
        <w:ind w:left="720"/>
        <w:rPr>
          <w:rtl/>
        </w:rPr>
      </w:pPr>
      <w:r>
        <w:rPr>
          <w:rFonts w:hint="cs"/>
          <w:rtl/>
        </w:rPr>
        <w:lastRenderedPageBreak/>
        <w:t>و طبق فرض ابتدا باید اهم معصیت شود تا امر به مهم فعلی شود،</w:t>
      </w:r>
    </w:p>
    <w:p w14:paraId="774FA501" w14:textId="77777777" w:rsidR="006E6914" w:rsidRDefault="006E6914" w:rsidP="006E6914">
      <w:pPr>
        <w:ind w:left="720"/>
        <w:rPr>
          <w:rtl/>
        </w:rPr>
      </w:pPr>
      <w:r>
        <w:rPr>
          <w:rFonts w:hint="cs"/>
          <w:rtl/>
        </w:rPr>
        <w:t xml:space="preserve">و پس از تصور امر به مهم توسط مکلف و تصدیق است که مکلف </w:t>
      </w:r>
      <w:r>
        <w:rPr>
          <w:rtl/>
        </w:rPr>
        <w:t>م</w:t>
      </w:r>
      <w:r>
        <w:rPr>
          <w:rFonts w:hint="cs"/>
          <w:rtl/>
        </w:rPr>
        <w:t>ی‌</w:t>
      </w:r>
      <w:r>
        <w:rPr>
          <w:rFonts w:hint="eastAsia"/>
          <w:rtl/>
        </w:rPr>
        <w:t>تواند</w:t>
      </w:r>
      <w:r>
        <w:rPr>
          <w:rFonts w:hint="cs"/>
          <w:rtl/>
        </w:rPr>
        <w:t xml:space="preserve"> قصد قربت را انجام دهد.</w:t>
      </w:r>
    </w:p>
    <w:p w14:paraId="457A11B9" w14:textId="77777777" w:rsidR="006E6914" w:rsidRDefault="006E6914" w:rsidP="006E6914">
      <w:pPr>
        <w:rPr>
          <w:rtl/>
        </w:rPr>
      </w:pPr>
      <w:r>
        <w:rPr>
          <w:rFonts w:hint="cs"/>
          <w:rtl/>
        </w:rPr>
        <w:t xml:space="preserve">مثال نقض به غسل جنابت قبل از اذان صبح نیز در </w:t>
      </w:r>
      <w:r>
        <w:rPr>
          <w:rtl/>
        </w:rPr>
        <w:t>مقدمه‌</w:t>
      </w:r>
      <w:r>
        <w:rPr>
          <w:rFonts w:hint="cs"/>
          <w:rtl/>
        </w:rPr>
        <w:t>ی مفوته توضیح داده شد و بیان شد که حجت منحصر در امر نیست. بنابراین:</w:t>
      </w:r>
    </w:p>
    <w:p w14:paraId="7706B182" w14:textId="77777777" w:rsidR="006E6914" w:rsidRDefault="006E6914" w:rsidP="006E6914">
      <w:pPr>
        <w:ind w:left="720"/>
        <w:rPr>
          <w:rtl/>
        </w:rPr>
      </w:pPr>
      <w:r>
        <w:rPr>
          <w:rFonts w:hint="cs"/>
          <w:rtl/>
        </w:rPr>
        <w:t xml:space="preserve">گرچه امر به روزه با اذان صبح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56D4B71F" w14:textId="77777777" w:rsidR="006E6914" w:rsidRDefault="006E6914" w:rsidP="006E6914">
      <w:pPr>
        <w:ind w:left="720"/>
        <w:rPr>
          <w:rtl/>
        </w:rPr>
      </w:pPr>
      <w:r>
        <w:rPr>
          <w:rFonts w:hint="cs"/>
          <w:rtl/>
        </w:rPr>
        <w:t xml:space="preserve">اما قبل از اذان صبح حکم عقل به وجوب غسل جنابت وجود دارد؛ یعنی عقل مکلف را در صورت عدم غسل جنابت و درنتیجه عدم قدرت بر روزه در زمان خود معذور </w:t>
      </w:r>
      <w:r>
        <w:rPr>
          <w:rtl/>
        </w:rPr>
        <w:t>نم</w:t>
      </w:r>
      <w:r>
        <w:rPr>
          <w:rFonts w:hint="cs"/>
          <w:rtl/>
        </w:rPr>
        <w:t>ی‌</w:t>
      </w:r>
      <w:r>
        <w:rPr>
          <w:rFonts w:hint="eastAsia"/>
          <w:rtl/>
        </w:rPr>
        <w:t>داند</w:t>
      </w:r>
      <w:r>
        <w:rPr>
          <w:rFonts w:hint="cs"/>
          <w:rtl/>
        </w:rPr>
        <w:t>.</w:t>
      </w:r>
    </w:p>
    <w:p w14:paraId="3981F382" w14:textId="77777777" w:rsidR="006E6914" w:rsidRDefault="006E6914" w:rsidP="006E6914">
      <w:pPr>
        <w:rPr>
          <w:rtl/>
        </w:rPr>
      </w:pPr>
      <w:r>
        <w:rPr>
          <w:rFonts w:hint="cs"/>
          <w:rtl/>
        </w:rPr>
        <w:t xml:space="preserve">به تعبیر دیگر در این </w:t>
      </w:r>
      <w:r>
        <w:rPr>
          <w:rtl/>
        </w:rPr>
        <w:t>مثال‌ها</w:t>
      </w:r>
      <w:r>
        <w:rPr>
          <w:rFonts w:hint="cs"/>
          <w:rtl/>
        </w:rPr>
        <w:t xml:space="preserve"> بحث معذوریت مطرح </w:t>
      </w:r>
      <w:r>
        <w:rPr>
          <w:rtl/>
        </w:rPr>
        <w:t>م</w:t>
      </w:r>
      <w:r>
        <w:rPr>
          <w:rFonts w:hint="cs"/>
          <w:rtl/>
        </w:rPr>
        <w:t>ی‌</w:t>
      </w:r>
      <w:r>
        <w:rPr>
          <w:rFonts w:hint="eastAsia"/>
          <w:rtl/>
        </w:rPr>
        <w:t>شود</w:t>
      </w:r>
      <w:r>
        <w:rPr>
          <w:rFonts w:hint="cs"/>
          <w:rtl/>
        </w:rPr>
        <w:t xml:space="preserve"> نه بحث فعلیت</w:t>
      </w:r>
      <w:r>
        <w:rPr>
          <w:rStyle w:val="FootnoteReference"/>
          <w:rtl/>
        </w:rPr>
        <w:footnoteReference w:id="537"/>
      </w:r>
      <w:r>
        <w:rPr>
          <w:rFonts w:hint="cs"/>
          <w:rtl/>
        </w:rPr>
        <w:t xml:space="preserve"> و عقل در این </w:t>
      </w:r>
      <w:r>
        <w:rPr>
          <w:rtl/>
        </w:rPr>
        <w:t>مثال‌ها</w:t>
      </w:r>
      <w:r>
        <w:rPr>
          <w:rFonts w:hint="cs"/>
          <w:rtl/>
        </w:rPr>
        <w:t xml:space="preserve"> مکلف را معذور </w:t>
      </w:r>
      <w:r>
        <w:rPr>
          <w:rtl/>
        </w:rPr>
        <w:t>نم</w:t>
      </w:r>
      <w:r>
        <w:rPr>
          <w:rFonts w:hint="cs"/>
          <w:rtl/>
        </w:rPr>
        <w:t>ی‌</w:t>
      </w:r>
      <w:r>
        <w:rPr>
          <w:rFonts w:hint="eastAsia"/>
          <w:rtl/>
        </w:rPr>
        <w:t>داند</w:t>
      </w:r>
      <w:r>
        <w:rPr>
          <w:rFonts w:hint="cs"/>
          <w:rtl/>
        </w:rPr>
        <w:t>، اما اگر در موردی</w:t>
      </w:r>
      <w:r>
        <w:rPr>
          <w:rtl/>
        </w:rPr>
        <w:t xml:space="preserve"> </w:t>
      </w:r>
      <w:r>
        <w:rPr>
          <w:rFonts w:hint="cs"/>
          <w:rtl/>
        </w:rPr>
        <w:t xml:space="preserve">عقل این مطلب را درک کند که خطاب فعلیت نخواهد یافت، معذوریت را نیز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و حکم به وجوب انجام مقدمه </w:t>
      </w:r>
      <w:r>
        <w:rPr>
          <w:rtl/>
        </w:rPr>
        <w:t>نم</w:t>
      </w:r>
      <w:r>
        <w:rPr>
          <w:rFonts w:hint="cs"/>
          <w:rtl/>
        </w:rPr>
        <w:t>ی‌</w:t>
      </w:r>
      <w:r>
        <w:rPr>
          <w:rFonts w:hint="eastAsia"/>
          <w:rtl/>
        </w:rPr>
        <w:t>کند</w:t>
      </w:r>
      <w:r>
        <w:rPr>
          <w:rFonts w:hint="cs"/>
          <w:rtl/>
        </w:rPr>
        <w:t>.</w:t>
      </w:r>
    </w:p>
    <w:p w14:paraId="4967947F" w14:textId="77777777" w:rsidR="006E6914" w:rsidRDefault="006E6914" w:rsidP="006E6914">
      <w:pPr>
        <w:rPr>
          <w:rtl/>
        </w:rPr>
      </w:pPr>
      <w:r>
        <w:rPr>
          <w:rFonts w:hint="cs"/>
          <w:rtl/>
        </w:rPr>
        <w:t xml:space="preserve">اگر به جای مثال غسل جنابت مثال خوردن قرصی مطرح شود که باعث حیض شدن </w:t>
      </w:r>
      <w:r>
        <w:rPr>
          <w:rtl/>
        </w:rPr>
        <w:t>م</w:t>
      </w:r>
      <w:r>
        <w:rPr>
          <w:rFonts w:hint="cs"/>
          <w:rtl/>
        </w:rPr>
        <w:t>ی‌</w:t>
      </w:r>
      <w:r>
        <w:rPr>
          <w:rFonts w:hint="eastAsia"/>
          <w:rtl/>
        </w:rPr>
        <w:t>شود</w:t>
      </w:r>
      <w:r>
        <w:rPr>
          <w:rFonts w:hint="cs"/>
          <w:rtl/>
        </w:rPr>
        <w:t xml:space="preserve"> این مسئله بهتر درک خواهد شد. در صورتی که زن چنین قرصی بخورد و قبل از اذان صبح حائض شود، غسل جنابت نیز بر او واجب نخواهد بود.</w:t>
      </w:r>
    </w:p>
    <w:p w14:paraId="25B8B6E9" w14:textId="77777777" w:rsidR="006E6914" w:rsidRDefault="006E6914" w:rsidP="006E6914">
      <w:pPr>
        <w:rPr>
          <w:rtl/>
        </w:rPr>
      </w:pPr>
      <w:r>
        <w:rPr>
          <w:rFonts w:hint="cs"/>
          <w:rtl/>
        </w:rPr>
        <w:t xml:space="preserve">بنابراین باید فعلیت محقق شود تا داعی بر انجام فعل محقق شود و </w:t>
      </w:r>
      <w:r>
        <w:rPr>
          <w:rtl/>
        </w:rPr>
        <w:t>هم‌زمان</w:t>
      </w:r>
      <w:r>
        <w:rPr>
          <w:rFonts w:hint="cs"/>
          <w:rtl/>
        </w:rPr>
        <w:t>ی فعلیت و امتثال در فعل اختیاری ممکن نیست.</w:t>
      </w:r>
    </w:p>
    <w:p w14:paraId="3A4DDC44" w14:textId="77777777" w:rsidR="006E6914" w:rsidRDefault="006E6914" w:rsidP="006E6914">
      <w:pPr>
        <w:rPr>
          <w:rtl/>
        </w:rPr>
      </w:pPr>
      <w:r>
        <w:rPr>
          <w:rFonts w:hint="cs"/>
          <w:rtl/>
        </w:rPr>
        <w:t xml:space="preserve">با توجه به این مطلب روشن </w:t>
      </w:r>
      <w:r>
        <w:rPr>
          <w:rtl/>
        </w:rPr>
        <w:t>م</w:t>
      </w:r>
      <w:r>
        <w:rPr>
          <w:rFonts w:hint="cs"/>
          <w:rtl/>
        </w:rPr>
        <w:t>ی‌</w:t>
      </w:r>
      <w:r>
        <w:rPr>
          <w:rFonts w:hint="eastAsia"/>
          <w:rtl/>
        </w:rPr>
        <w:t>شود</w:t>
      </w:r>
      <w:r>
        <w:rPr>
          <w:rFonts w:hint="cs"/>
          <w:rtl/>
        </w:rPr>
        <w:t xml:space="preserve"> که در محل بحث محذور فعلیت وجود دارد. توضیح اینکه:</w:t>
      </w:r>
    </w:p>
    <w:p w14:paraId="5807EB74" w14:textId="77777777" w:rsidR="006E6914" w:rsidRDefault="006E6914" w:rsidP="006E6914">
      <w:pPr>
        <w:ind w:left="720"/>
        <w:rPr>
          <w:rtl/>
        </w:rPr>
      </w:pPr>
      <w:r>
        <w:rPr>
          <w:rFonts w:hint="cs"/>
          <w:rtl/>
        </w:rPr>
        <w:t xml:space="preserve">«مرحوم نائینی» برای پاسخ به محذور فعلیت </w:t>
      </w:r>
      <w:r>
        <w:rPr>
          <w:rtl/>
        </w:rPr>
        <w:t>ا</w:t>
      </w:r>
      <w:r>
        <w:rPr>
          <w:rFonts w:hint="cs"/>
          <w:rtl/>
        </w:rPr>
        <w:t>ی</w:t>
      </w:r>
      <w:r>
        <w:rPr>
          <w:rFonts w:hint="eastAsia"/>
          <w:rtl/>
        </w:rPr>
        <w:t>ن‌گونه</w:t>
      </w:r>
      <w:r>
        <w:rPr>
          <w:rFonts w:hint="cs"/>
          <w:rtl/>
        </w:rPr>
        <w:t xml:space="preserve"> فرمودند که زمانی که مهم فعلیت </w:t>
      </w:r>
      <w:r>
        <w:rPr>
          <w:rtl/>
        </w:rPr>
        <w:t>م</w:t>
      </w:r>
      <w:r>
        <w:rPr>
          <w:rFonts w:hint="cs"/>
          <w:rtl/>
        </w:rPr>
        <w:t>ی‌ی</w:t>
      </w:r>
      <w:r>
        <w:rPr>
          <w:rFonts w:hint="eastAsia"/>
          <w:rtl/>
        </w:rPr>
        <w:t>ابد</w:t>
      </w:r>
      <w:r>
        <w:rPr>
          <w:rFonts w:hint="cs"/>
          <w:rtl/>
        </w:rPr>
        <w:t xml:space="preserve">، همان زمانی است که عصیان اهم صورت گرفته است. به همین جهت تا زمانی که اهم فعلی بود، مهم فعلی نبود و پس از اینکه مهم به فعلیت رسید، اهم از فعلیت </w:t>
      </w:r>
      <w:r>
        <w:rPr>
          <w:rtl/>
        </w:rPr>
        <w:t>م</w:t>
      </w:r>
      <w:r>
        <w:rPr>
          <w:rFonts w:hint="cs"/>
          <w:rtl/>
        </w:rPr>
        <w:t>ی‌</w:t>
      </w:r>
      <w:r>
        <w:rPr>
          <w:rFonts w:hint="eastAsia"/>
          <w:rtl/>
        </w:rPr>
        <w:t>افتد</w:t>
      </w:r>
      <w:r>
        <w:rPr>
          <w:rFonts w:hint="cs"/>
          <w:rtl/>
        </w:rPr>
        <w:t>؛</w:t>
      </w:r>
    </w:p>
    <w:p w14:paraId="42E0974F" w14:textId="77777777" w:rsidR="006E6914" w:rsidRDefault="006E6914" w:rsidP="006E6914">
      <w:pPr>
        <w:ind w:left="720"/>
        <w:rPr>
          <w:rtl/>
        </w:rPr>
      </w:pPr>
      <w:r>
        <w:rPr>
          <w:rFonts w:hint="cs"/>
          <w:rtl/>
        </w:rPr>
        <w:t xml:space="preserve">و طبق کلام «مرحوم امام» امر به مهم باید در </w:t>
      </w:r>
      <w:r>
        <w:rPr>
          <w:rtl/>
        </w:rPr>
        <w:t>فاصله‌ا</w:t>
      </w:r>
      <w:r>
        <w:rPr>
          <w:rFonts w:hint="cs"/>
          <w:rtl/>
        </w:rPr>
        <w:t xml:space="preserve">ی هر چند اندک از امتثال مهم فعلیت یابد که در همین فاصله امر به مهم به فعلیت </w:t>
      </w:r>
      <w:r>
        <w:rPr>
          <w:rtl/>
        </w:rPr>
        <w:t>م</w:t>
      </w:r>
      <w:r>
        <w:rPr>
          <w:rFonts w:hint="cs"/>
          <w:rtl/>
        </w:rPr>
        <w:t>ی‌</w:t>
      </w:r>
      <w:r>
        <w:rPr>
          <w:rFonts w:hint="eastAsia"/>
          <w:rtl/>
        </w:rPr>
        <w:t>رسد</w:t>
      </w:r>
      <w:r>
        <w:rPr>
          <w:rFonts w:hint="cs"/>
          <w:rtl/>
        </w:rPr>
        <w:t xml:space="preserve"> و امر مهم نیز از فعلیت نیفتاده است.</w:t>
      </w:r>
    </w:p>
    <w:p w14:paraId="3D198731" w14:textId="77777777" w:rsidR="006E6914" w:rsidRDefault="006E6914" w:rsidP="006E6914">
      <w:pPr>
        <w:rPr>
          <w:rtl/>
        </w:rPr>
      </w:pPr>
      <w:r w:rsidRPr="008E7D1B">
        <w:rPr>
          <w:rFonts w:cs="B Titr" w:hint="cs"/>
          <w:sz w:val="24"/>
          <w:szCs w:val="24"/>
          <w:rtl/>
        </w:rPr>
        <w:t xml:space="preserve">اشکال: </w:t>
      </w:r>
      <w:r>
        <w:rPr>
          <w:rFonts w:hint="cs"/>
          <w:rtl/>
        </w:rPr>
        <w:t xml:space="preserve">«مرحوم تبریزی» در اشکال به کلام «مرحوم امام» مثال نقضی را بیان </w:t>
      </w:r>
      <w:r>
        <w:rPr>
          <w:rtl/>
        </w:rPr>
        <w:t>م</w:t>
      </w:r>
      <w:r>
        <w:rPr>
          <w:rFonts w:hint="cs"/>
          <w:rtl/>
        </w:rPr>
        <w:t>ی‌</w:t>
      </w:r>
      <w:r>
        <w:rPr>
          <w:rFonts w:hint="eastAsia"/>
          <w:rtl/>
        </w:rPr>
        <w:t>کنند</w:t>
      </w:r>
      <w:r>
        <w:rPr>
          <w:rFonts w:hint="cs"/>
          <w:rtl/>
        </w:rPr>
        <w:t xml:space="preserve">. ایشان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هم فعلیت و هم امتثال روزه از زمان اذان صبح است و بنابراین </w:t>
      </w:r>
      <w:r>
        <w:rPr>
          <w:rtl/>
        </w:rPr>
        <w:t>هم‌زمان</w:t>
      </w:r>
      <w:r>
        <w:rPr>
          <w:rFonts w:hint="cs"/>
          <w:rtl/>
        </w:rPr>
        <w:t xml:space="preserve">ی فعلیت و امتثال محقق شده و ادل الدلیل علی امکان الشیء وقوعه. به تعبیر دیگر در این مثال قصد روزه در همان زمان امتثال است و </w:t>
      </w:r>
      <w:r>
        <w:rPr>
          <w:rtl/>
        </w:rPr>
        <w:t>ا</w:t>
      </w:r>
      <w:r>
        <w:rPr>
          <w:rFonts w:hint="cs"/>
          <w:rtl/>
        </w:rPr>
        <w:t>ی</w:t>
      </w:r>
      <w:r>
        <w:rPr>
          <w:rFonts w:hint="eastAsia"/>
          <w:rtl/>
        </w:rPr>
        <w:t>ن‌گونه</w:t>
      </w:r>
      <w:r>
        <w:rPr>
          <w:rFonts w:hint="cs"/>
          <w:rtl/>
        </w:rPr>
        <w:t xml:space="preserve"> نیست که تصور، تصدیق و درنتیجه قصد قبل از امتثال باشند.</w:t>
      </w:r>
    </w:p>
    <w:p w14:paraId="1764464F" w14:textId="77777777" w:rsidR="006E6914" w:rsidRDefault="006E6914" w:rsidP="006E6914">
      <w:pPr>
        <w:rPr>
          <w:rtl/>
        </w:rPr>
      </w:pPr>
      <w:r w:rsidRPr="008E7D1B">
        <w:rPr>
          <w:rFonts w:cs="B Titr" w:hint="cs"/>
          <w:sz w:val="24"/>
          <w:szCs w:val="24"/>
          <w:rtl/>
        </w:rPr>
        <w:t>پاسخ:</w:t>
      </w:r>
      <w:r>
        <w:rPr>
          <w:rFonts w:hint="cs"/>
          <w:rtl/>
        </w:rPr>
        <w:t xml:space="preserve"> این مثال نقض بر کلام «مرحوم امام» نیست؛ زیرا در این مثال و </w:t>
      </w:r>
      <w:r>
        <w:rPr>
          <w:rtl/>
        </w:rPr>
        <w:t>مثال‌ها</w:t>
      </w:r>
      <w:r>
        <w:rPr>
          <w:rFonts w:hint="cs"/>
          <w:rtl/>
        </w:rPr>
        <w:t xml:space="preserve">ی مشابه عامل سومی نیز دخیل است که این عامل امر ارشادی به مقدمات مفوته است. توضیح اینکه در مورد مقدمات مفوته امری ارشادی وجود دارد که دال بر این مطلب است که چون مکلف </w:t>
      </w:r>
      <w:r>
        <w:rPr>
          <w:rtl/>
        </w:rPr>
        <w:t>م</w:t>
      </w:r>
      <w:r>
        <w:rPr>
          <w:rFonts w:hint="cs"/>
          <w:rtl/>
        </w:rPr>
        <w:t>ی‌</w:t>
      </w:r>
      <w:r>
        <w:rPr>
          <w:rFonts w:hint="eastAsia"/>
          <w:rtl/>
        </w:rPr>
        <w:t>داند</w:t>
      </w:r>
      <w:r>
        <w:rPr>
          <w:rFonts w:hint="cs"/>
          <w:rtl/>
        </w:rPr>
        <w:t xml:space="preserve"> در هنگام اذان صبح شرایط روزه را دارد، باید قبل از اذان صبح مقدمات آن مانند غسل جنابت را فراهم کند و در غیر این صورت مکلف معذور نیست. این حکم ارشادی باعث انجام مقدمات مفوته است. قصد به روزه نیز </w:t>
      </w:r>
      <w:r>
        <w:rPr>
          <w:rtl/>
        </w:rPr>
        <w:t>هم</w:t>
      </w:r>
      <w:r>
        <w:rPr>
          <w:rFonts w:hint="cs"/>
          <w:rtl/>
        </w:rPr>
        <w:t>ی</w:t>
      </w:r>
      <w:r>
        <w:rPr>
          <w:rFonts w:hint="eastAsia"/>
          <w:rtl/>
        </w:rPr>
        <w:t>ن‌گونه</w:t>
      </w:r>
      <w:r>
        <w:rPr>
          <w:rFonts w:hint="cs"/>
          <w:rtl/>
        </w:rPr>
        <w:t xml:space="preserve"> است؛ یعنی مکلفی که علم به آمدن ماه رمضان دارد، تصور و تصدیق برای او حاصل شده و قصد اجمالی برای روزه دارد.</w:t>
      </w:r>
    </w:p>
    <w:p w14:paraId="7CEA0090" w14:textId="77777777" w:rsidR="006E6914" w:rsidRDefault="006E6914" w:rsidP="006E6914">
      <w:pPr>
        <w:rPr>
          <w:rtl/>
        </w:rPr>
      </w:pPr>
      <w:r>
        <w:rPr>
          <w:rFonts w:hint="cs"/>
          <w:rtl/>
        </w:rPr>
        <w:t xml:space="preserve">بنابراین در این </w:t>
      </w:r>
      <w:r>
        <w:rPr>
          <w:rtl/>
        </w:rPr>
        <w:t>مثال‌ها</w:t>
      </w:r>
      <w:r>
        <w:rPr>
          <w:rFonts w:hint="cs"/>
          <w:rtl/>
        </w:rPr>
        <w:t xml:space="preserve"> امری ارشادی محقق است که منکرین ترتب نیز آن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یعنی ایشان این مطلب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حتی در زمان فعلیت داشتن اهم مولا </w:t>
      </w:r>
      <w:r>
        <w:rPr>
          <w:rtl/>
        </w:rPr>
        <w:t>م</w:t>
      </w:r>
      <w:r>
        <w:rPr>
          <w:rFonts w:hint="cs"/>
          <w:rtl/>
        </w:rPr>
        <w:t>ی‌</w:t>
      </w:r>
      <w:r>
        <w:rPr>
          <w:rFonts w:hint="eastAsia"/>
          <w:rtl/>
        </w:rPr>
        <w:t>تواند</w:t>
      </w:r>
      <w:r>
        <w:rPr>
          <w:rFonts w:hint="cs"/>
          <w:rtl/>
        </w:rPr>
        <w:t xml:space="preserve"> به مهم امر ارشادی داشته باشد، اما امر ارشادی موجب حل مشکل </w:t>
      </w:r>
      <w:r>
        <w:rPr>
          <w:rtl/>
        </w:rPr>
        <w:t>نم</w:t>
      </w:r>
      <w:r>
        <w:rPr>
          <w:rFonts w:hint="cs"/>
          <w:rtl/>
        </w:rPr>
        <w:t>ی‌</w:t>
      </w:r>
      <w:r>
        <w:rPr>
          <w:rFonts w:hint="eastAsia"/>
          <w:rtl/>
        </w:rPr>
        <w:t>شود</w:t>
      </w:r>
      <w:r>
        <w:rPr>
          <w:rFonts w:hint="cs"/>
          <w:rtl/>
        </w:rPr>
        <w:t>؛ زیرا:</w:t>
      </w:r>
    </w:p>
    <w:p w14:paraId="38249989" w14:textId="77777777" w:rsidR="006E6914" w:rsidRDefault="006E6914" w:rsidP="006E6914">
      <w:pPr>
        <w:ind w:left="720"/>
        <w:rPr>
          <w:rtl/>
        </w:rPr>
      </w:pPr>
      <w:r>
        <w:rPr>
          <w:rFonts w:hint="cs"/>
          <w:rtl/>
        </w:rPr>
        <w:t xml:space="preserve">قائلین به ترتب به جهت اینکه </w:t>
      </w:r>
      <w:r>
        <w:rPr>
          <w:rtl/>
        </w:rPr>
        <w:t>راه‌ها</w:t>
      </w:r>
      <w:r>
        <w:rPr>
          <w:rFonts w:hint="cs"/>
          <w:rtl/>
        </w:rPr>
        <w:t xml:space="preserve">ی دیگر کشف ملاک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با ترتب امر مولوی فعلی به مهم را اثبات </w:t>
      </w:r>
      <w:r>
        <w:rPr>
          <w:rtl/>
        </w:rPr>
        <w:t>م</w:t>
      </w:r>
      <w:r>
        <w:rPr>
          <w:rFonts w:hint="cs"/>
          <w:rtl/>
        </w:rPr>
        <w:t>ی‌</w:t>
      </w:r>
      <w:r>
        <w:rPr>
          <w:rFonts w:hint="eastAsia"/>
          <w:rtl/>
        </w:rPr>
        <w:t>کنند</w:t>
      </w:r>
      <w:r>
        <w:rPr>
          <w:rFonts w:hint="cs"/>
          <w:rtl/>
        </w:rPr>
        <w:t xml:space="preserve"> تا با این امر مولوی ملاک را کشف کنند؛</w:t>
      </w:r>
    </w:p>
    <w:p w14:paraId="6F22F51C" w14:textId="77777777" w:rsidR="006E6914" w:rsidRDefault="006E6914" w:rsidP="006E6914">
      <w:pPr>
        <w:ind w:left="720"/>
        <w:rPr>
          <w:rtl/>
        </w:rPr>
      </w:pPr>
      <w:r>
        <w:rPr>
          <w:rFonts w:hint="cs"/>
          <w:rtl/>
        </w:rPr>
        <w:t xml:space="preserve">و امر ارشادی </w:t>
      </w:r>
      <w:r>
        <w:rPr>
          <w:rtl/>
        </w:rPr>
        <w:t>نم</w:t>
      </w:r>
      <w:r>
        <w:rPr>
          <w:rFonts w:hint="cs"/>
          <w:rtl/>
        </w:rPr>
        <w:t>ی‌</w:t>
      </w:r>
      <w:r>
        <w:rPr>
          <w:rFonts w:hint="eastAsia"/>
          <w:rtl/>
        </w:rPr>
        <w:t>تواند</w:t>
      </w:r>
      <w:r>
        <w:rPr>
          <w:rFonts w:hint="cs"/>
          <w:rtl/>
        </w:rPr>
        <w:t xml:space="preserve"> کاشف از ملاک باشد.</w:t>
      </w:r>
    </w:p>
    <w:p w14:paraId="2B2212EF" w14:textId="77777777" w:rsidR="006E6914" w:rsidRDefault="006E6914" w:rsidP="006E6914">
      <w:pPr>
        <w:rPr>
          <w:rtl/>
        </w:rPr>
      </w:pPr>
      <w:r>
        <w:rPr>
          <w:rFonts w:hint="cs"/>
          <w:rtl/>
        </w:rPr>
        <w:t xml:space="preserve">امر ارشادی گرچه مکلف را تحریک به انجام عمل </w:t>
      </w:r>
      <w:r>
        <w:rPr>
          <w:rtl/>
        </w:rPr>
        <w:t>م</w:t>
      </w:r>
      <w:r>
        <w:rPr>
          <w:rFonts w:hint="cs"/>
          <w:rtl/>
        </w:rPr>
        <w:t>ی‌</w:t>
      </w:r>
      <w:r>
        <w:rPr>
          <w:rFonts w:hint="eastAsia"/>
          <w:rtl/>
        </w:rPr>
        <w:t>کند</w:t>
      </w:r>
      <w:r>
        <w:rPr>
          <w:rFonts w:hint="cs"/>
          <w:rtl/>
        </w:rPr>
        <w:t>؛ یعنی حتی منکر ترتب قائل به این است که مکلف باید مهم را انجام دهد تا دچار عقاب بیشتر نشود، اما:</w:t>
      </w:r>
    </w:p>
    <w:p w14:paraId="553D13B2" w14:textId="77777777" w:rsidR="006E6914" w:rsidRDefault="006E6914" w:rsidP="006E6914">
      <w:pPr>
        <w:ind w:left="720"/>
        <w:rPr>
          <w:rtl/>
        </w:rPr>
      </w:pPr>
      <w:r>
        <w:rPr>
          <w:rFonts w:hint="cs"/>
          <w:rtl/>
        </w:rPr>
        <w:t xml:space="preserve">اگر دیگر </w:t>
      </w:r>
      <w:r>
        <w:rPr>
          <w:rtl/>
        </w:rPr>
        <w:t>راه‌ها</w:t>
      </w:r>
      <w:r>
        <w:rPr>
          <w:rFonts w:hint="cs"/>
          <w:rtl/>
        </w:rPr>
        <w:t>ی کشف ملاک پذیرفته شود، امکان تصحیح عمل وجود دارد؛</w:t>
      </w:r>
    </w:p>
    <w:p w14:paraId="23296856" w14:textId="77777777" w:rsidR="006E6914" w:rsidRDefault="006E6914" w:rsidP="006E6914">
      <w:pPr>
        <w:ind w:left="720"/>
        <w:rPr>
          <w:rtl/>
        </w:rPr>
      </w:pPr>
      <w:r>
        <w:rPr>
          <w:rFonts w:hint="cs"/>
          <w:rtl/>
        </w:rPr>
        <w:t xml:space="preserve">ولی اگر دیگر </w:t>
      </w:r>
      <w:r>
        <w:rPr>
          <w:rtl/>
        </w:rPr>
        <w:t>راه‌ها</w:t>
      </w:r>
      <w:r>
        <w:rPr>
          <w:rFonts w:hint="cs"/>
          <w:rtl/>
        </w:rPr>
        <w:t>ی کشف ملاک پذیرفته نشود:</w:t>
      </w:r>
    </w:p>
    <w:p w14:paraId="06946876" w14:textId="77777777" w:rsidR="006E6914" w:rsidRDefault="006E6914" w:rsidP="006E6914">
      <w:pPr>
        <w:ind w:left="1440"/>
        <w:rPr>
          <w:rtl/>
        </w:rPr>
      </w:pPr>
      <w:r>
        <w:rPr>
          <w:rFonts w:hint="cs"/>
          <w:rtl/>
        </w:rPr>
        <w:t xml:space="preserve">در صورت انکار ترتب </w:t>
      </w:r>
      <w:r>
        <w:rPr>
          <w:rtl/>
        </w:rPr>
        <w:t>ا</w:t>
      </w:r>
      <w:r>
        <w:rPr>
          <w:rFonts w:hint="cs"/>
          <w:rtl/>
        </w:rPr>
        <w:t>ی</w:t>
      </w:r>
      <w:r>
        <w:rPr>
          <w:rFonts w:hint="eastAsia"/>
          <w:rtl/>
        </w:rPr>
        <w:t>ن‌گونه</w:t>
      </w:r>
      <w:r>
        <w:rPr>
          <w:rFonts w:hint="cs"/>
          <w:rtl/>
        </w:rPr>
        <w:t xml:space="preserve"> حکم </w:t>
      </w:r>
      <w:r>
        <w:rPr>
          <w:rtl/>
        </w:rPr>
        <w:t>م</w:t>
      </w:r>
      <w:r>
        <w:rPr>
          <w:rFonts w:hint="cs"/>
          <w:rtl/>
        </w:rPr>
        <w:t>ی‌</w:t>
      </w:r>
      <w:r>
        <w:rPr>
          <w:rFonts w:hint="eastAsia"/>
          <w:rtl/>
        </w:rPr>
        <w:t>شود</w:t>
      </w:r>
      <w:r>
        <w:rPr>
          <w:rFonts w:hint="cs"/>
          <w:rtl/>
        </w:rPr>
        <w:t xml:space="preserve"> که:</w:t>
      </w:r>
    </w:p>
    <w:p w14:paraId="067839B5" w14:textId="77777777" w:rsidR="006E6914" w:rsidRDefault="006E6914" w:rsidP="006E6914">
      <w:pPr>
        <w:ind w:left="2160"/>
        <w:rPr>
          <w:rtl/>
        </w:rPr>
      </w:pPr>
      <w:r>
        <w:rPr>
          <w:rFonts w:hint="cs"/>
          <w:rtl/>
        </w:rPr>
        <w:t>مکلف باید مهم را انجام دهد،</w:t>
      </w:r>
    </w:p>
    <w:p w14:paraId="4D4A8921" w14:textId="77777777" w:rsidR="006E6914" w:rsidRDefault="006E6914" w:rsidP="006E6914">
      <w:pPr>
        <w:ind w:left="2160"/>
        <w:rPr>
          <w:rtl/>
        </w:rPr>
      </w:pPr>
      <w:r>
        <w:rPr>
          <w:rFonts w:hint="cs"/>
          <w:rtl/>
        </w:rPr>
        <w:t xml:space="preserve">اما چون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که مهم تمام ملاک را تأمین کرده است یا خیر مکلف باید عمل را اعاده کند تا یقین به تحصیل عمل کلام داشته باشد؛</w:t>
      </w:r>
    </w:p>
    <w:p w14:paraId="3F7B8F8E" w14:textId="77777777" w:rsidR="006E6914" w:rsidRDefault="006E6914" w:rsidP="006E6914">
      <w:pPr>
        <w:ind w:left="1440"/>
        <w:rPr>
          <w:rtl/>
        </w:rPr>
      </w:pPr>
      <w:r>
        <w:rPr>
          <w:rFonts w:hint="cs"/>
          <w:rtl/>
        </w:rPr>
        <w:lastRenderedPageBreak/>
        <w:t xml:space="preserve">و در صورت پذیرش ترتب امر فعلی به مهم ثابت شده و نیازی به </w:t>
      </w:r>
      <w:r>
        <w:rPr>
          <w:rtl/>
        </w:rPr>
        <w:t>اعاده‌</w:t>
      </w:r>
      <w:r>
        <w:rPr>
          <w:rFonts w:hint="cs"/>
          <w:rtl/>
        </w:rPr>
        <w:t>ی عمل نیست.</w:t>
      </w:r>
    </w:p>
    <w:p w14:paraId="023F08E4" w14:textId="77777777" w:rsidR="006E6914" w:rsidRDefault="006E6914" w:rsidP="006E6914">
      <w:pPr>
        <w:rPr>
          <w:rtl/>
        </w:rPr>
      </w:pPr>
      <w:r>
        <w:rPr>
          <w:rFonts w:hint="cs"/>
          <w:rtl/>
        </w:rPr>
        <w:t xml:space="preserve">نظیر این مطلب در بحث طهارت وجود دارد. برخی مجتهدین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اگر کسی دست خود را بیش از حد متعارف باندپیچی کند و </w:t>
      </w:r>
      <w:r>
        <w:rPr>
          <w:rtl/>
        </w:rPr>
        <w:t>جب</w:t>
      </w:r>
      <w:r>
        <w:rPr>
          <w:rFonts w:hint="cs"/>
          <w:rtl/>
        </w:rPr>
        <w:t>ی</w:t>
      </w:r>
      <w:r>
        <w:rPr>
          <w:rFonts w:hint="eastAsia"/>
          <w:rtl/>
        </w:rPr>
        <w:t>ره‌</w:t>
      </w:r>
      <w:r>
        <w:rPr>
          <w:rFonts w:hint="cs"/>
          <w:rtl/>
        </w:rPr>
        <w:t xml:space="preserve">ی او بیش از حد متعارف شود، امر مولوی فعلی به طهارت تنها به وضوی </w:t>
      </w:r>
      <w:r>
        <w:rPr>
          <w:rtl/>
        </w:rPr>
        <w:t>جب</w:t>
      </w:r>
      <w:r>
        <w:rPr>
          <w:rFonts w:hint="cs"/>
          <w:rtl/>
        </w:rPr>
        <w:t>ی</w:t>
      </w:r>
      <w:r>
        <w:rPr>
          <w:rFonts w:hint="eastAsia"/>
          <w:rtl/>
        </w:rPr>
        <w:t>ره‌ا</w:t>
      </w:r>
      <w:r>
        <w:rPr>
          <w:rFonts w:hint="cs"/>
          <w:rtl/>
        </w:rPr>
        <w:t xml:space="preserve">ی در حد متعارف است و شمول </w:t>
      </w:r>
      <w:r>
        <w:rPr>
          <w:rtl/>
        </w:rPr>
        <w:t>ادله‌</w:t>
      </w:r>
      <w:r>
        <w:rPr>
          <w:rFonts w:hint="cs"/>
          <w:rtl/>
        </w:rPr>
        <w:t>ی وضو نسبت به این مورد نیز معلوم نیست. نماز نخواندن در این فرض نیز مورد پذیرش نیست و برای اینکه مکلف دچار این معصیت نشود:</w:t>
      </w:r>
    </w:p>
    <w:p w14:paraId="4744BF30" w14:textId="77777777" w:rsidR="006E6914" w:rsidRDefault="006E6914" w:rsidP="006E6914">
      <w:pPr>
        <w:ind w:left="720"/>
        <w:rPr>
          <w:rtl/>
        </w:rPr>
      </w:pPr>
      <w:r>
        <w:rPr>
          <w:rFonts w:hint="cs"/>
          <w:rtl/>
        </w:rPr>
        <w:t xml:space="preserve">باید نماز خود را با وضوی </w:t>
      </w:r>
      <w:r>
        <w:rPr>
          <w:rtl/>
        </w:rPr>
        <w:t>جب</w:t>
      </w:r>
      <w:r>
        <w:rPr>
          <w:rFonts w:hint="cs"/>
          <w:rtl/>
        </w:rPr>
        <w:t>ی</w:t>
      </w:r>
      <w:r>
        <w:rPr>
          <w:rFonts w:hint="eastAsia"/>
          <w:rtl/>
        </w:rPr>
        <w:t>ره‌ا</w:t>
      </w:r>
      <w:r>
        <w:rPr>
          <w:rFonts w:hint="cs"/>
          <w:rtl/>
        </w:rPr>
        <w:t>ی بخواند،</w:t>
      </w:r>
    </w:p>
    <w:p w14:paraId="33675C4C" w14:textId="77777777" w:rsidR="006E6914" w:rsidRDefault="006E6914" w:rsidP="006E6914">
      <w:pPr>
        <w:ind w:left="720"/>
        <w:rPr>
          <w:rtl/>
        </w:rPr>
      </w:pPr>
      <w:r>
        <w:rPr>
          <w:rFonts w:hint="cs"/>
          <w:rtl/>
        </w:rPr>
        <w:t xml:space="preserve">و پس از اینکه مکلف در شرایط عادی قرار گرفت و توانایی وضوی </w:t>
      </w:r>
      <w:r>
        <w:rPr>
          <w:rtl/>
        </w:rPr>
        <w:t>غ</w:t>
      </w:r>
      <w:r>
        <w:rPr>
          <w:rFonts w:hint="cs"/>
          <w:rtl/>
        </w:rPr>
        <w:t>ی</w:t>
      </w:r>
      <w:r>
        <w:rPr>
          <w:rFonts w:hint="eastAsia"/>
          <w:rtl/>
        </w:rPr>
        <w:t>رجب</w:t>
      </w:r>
      <w:r>
        <w:rPr>
          <w:rFonts w:hint="cs"/>
          <w:rtl/>
        </w:rPr>
        <w:t>ی</w:t>
      </w:r>
      <w:r>
        <w:rPr>
          <w:rFonts w:hint="eastAsia"/>
          <w:rtl/>
        </w:rPr>
        <w:t>ره‌ا</w:t>
      </w:r>
      <w:r>
        <w:rPr>
          <w:rFonts w:hint="cs"/>
          <w:rtl/>
        </w:rPr>
        <w:t>ی برای او حاصل شد، احتیاطاً باید نماز خود را دوباره بخواند.</w:t>
      </w:r>
    </w:p>
    <w:p w14:paraId="1F4CA182" w14:textId="77777777" w:rsidR="006E6914" w:rsidRDefault="006E6914" w:rsidP="006E6914">
      <w:pPr>
        <w:rPr>
          <w:rtl/>
        </w:rPr>
      </w:pPr>
      <w:r>
        <w:rPr>
          <w:rFonts w:hint="cs"/>
          <w:rtl/>
        </w:rPr>
        <w:t xml:space="preserve">بنابراین در این </w:t>
      </w:r>
      <w:r>
        <w:rPr>
          <w:rtl/>
        </w:rPr>
        <w:t>مثال‌ها</w:t>
      </w:r>
      <w:r>
        <w:rPr>
          <w:rFonts w:hint="cs"/>
          <w:rtl/>
        </w:rPr>
        <w:t xml:space="preserve"> امر ارشادی نیز وجود دارد و در فرض ترتب که امر ارشادی وجود ندارد و تنها امر مولوی به اهم و امر مولوی به مهم محقق است، حتماً باید امر مولوی مهم قبل از زمان امتثال به فعلیت برسد تا داعی در مکلف ایجاد شده و بتواند قصد قربت انجام دهد. در صورت به فعلیت رسیدن قبل از امتثال نیز فعلیت دو تکلیف رخ </w:t>
      </w:r>
      <w:r>
        <w:rPr>
          <w:rtl/>
        </w:rPr>
        <w:t>م</w:t>
      </w:r>
      <w:r>
        <w:rPr>
          <w:rFonts w:hint="cs"/>
          <w:rtl/>
        </w:rPr>
        <w:t>ی‌</w:t>
      </w:r>
      <w:r>
        <w:rPr>
          <w:rFonts w:hint="eastAsia"/>
          <w:rtl/>
        </w:rPr>
        <w:t>دهد</w:t>
      </w:r>
      <w:r>
        <w:rPr>
          <w:rFonts w:hint="cs"/>
          <w:rtl/>
        </w:rPr>
        <w:t xml:space="preserve"> و به همین جهت ترتب اصلاً تصویر صحیحی ندارد.</w:t>
      </w:r>
    </w:p>
    <w:p w14:paraId="59DCC028" w14:textId="77777777" w:rsidR="006E6914" w:rsidRDefault="006E6914" w:rsidP="006E6914">
      <w:pPr>
        <w:rPr>
          <w:rtl/>
        </w:rPr>
      </w:pPr>
      <w:r>
        <w:rPr>
          <w:rFonts w:hint="cs"/>
          <w:rtl/>
        </w:rPr>
        <w:t>به عبارت دیگر در ترتب:</w:t>
      </w:r>
    </w:p>
    <w:p w14:paraId="04C4A6C3" w14:textId="77777777" w:rsidR="006E6914" w:rsidRDefault="006E6914" w:rsidP="006E6914">
      <w:pPr>
        <w:ind w:left="720"/>
        <w:rPr>
          <w:rtl/>
        </w:rPr>
      </w:pPr>
      <w:r>
        <w:rPr>
          <w:rFonts w:hint="cs"/>
          <w:rtl/>
        </w:rPr>
        <w:t>یا فعلیت مهم باید قبل از امتثال مهم باشد که در این صورت:</w:t>
      </w:r>
    </w:p>
    <w:p w14:paraId="073E2D5B" w14:textId="77777777" w:rsidR="006E6914" w:rsidRDefault="006E6914" w:rsidP="006E6914">
      <w:pPr>
        <w:ind w:left="1440"/>
        <w:rPr>
          <w:rtl/>
        </w:rPr>
      </w:pPr>
      <w:r>
        <w:rPr>
          <w:rFonts w:hint="cs"/>
          <w:rtl/>
        </w:rPr>
        <w:t xml:space="preserve">قصد قربت نسبت به مهم ممکن بوده و از این جهت تکلیف به متعذر پیش </w:t>
      </w:r>
      <w:r>
        <w:rPr>
          <w:rtl/>
        </w:rPr>
        <w:t>نم</w:t>
      </w:r>
      <w:r>
        <w:rPr>
          <w:rFonts w:hint="cs"/>
          <w:rtl/>
        </w:rPr>
        <w:t>ی‌</w:t>
      </w:r>
      <w:r>
        <w:rPr>
          <w:rFonts w:hint="eastAsia"/>
          <w:rtl/>
        </w:rPr>
        <w:t>آ</w:t>
      </w:r>
      <w:r>
        <w:rPr>
          <w:rFonts w:hint="cs"/>
          <w:rtl/>
        </w:rPr>
        <w:t>ی</w:t>
      </w:r>
      <w:r>
        <w:rPr>
          <w:rFonts w:hint="eastAsia"/>
          <w:rtl/>
        </w:rPr>
        <w:t>د</w:t>
      </w:r>
      <w:r>
        <w:rPr>
          <w:rFonts w:hint="cs"/>
          <w:rtl/>
        </w:rPr>
        <w:t>؛</w:t>
      </w:r>
    </w:p>
    <w:p w14:paraId="775EBD78" w14:textId="77777777" w:rsidR="006E6914" w:rsidRDefault="006E6914" w:rsidP="006E6914">
      <w:pPr>
        <w:ind w:left="1440"/>
        <w:rPr>
          <w:rtl/>
        </w:rPr>
      </w:pPr>
      <w:r>
        <w:rPr>
          <w:rFonts w:hint="cs"/>
          <w:rtl/>
        </w:rPr>
        <w:t xml:space="preserve">اما فعلیت هر دو تکلیف پدید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08979464" w14:textId="77777777" w:rsidR="006E6914" w:rsidRDefault="006E6914" w:rsidP="006E6914">
      <w:pPr>
        <w:ind w:left="720"/>
        <w:rPr>
          <w:rtl/>
        </w:rPr>
      </w:pPr>
      <w:r>
        <w:rPr>
          <w:rFonts w:hint="cs"/>
          <w:rtl/>
        </w:rPr>
        <w:t xml:space="preserve">یا فعلیت مهم باید در ظرف امتثال مهم باشد که در این صورت قصد قربت نسبت به مهم ممکن نبوده و از این جهت تکلیف به متعذر پیش </w:t>
      </w:r>
      <w:r>
        <w:rPr>
          <w:rtl/>
        </w:rPr>
        <w:t>م</w:t>
      </w:r>
      <w:r>
        <w:rPr>
          <w:rFonts w:hint="cs"/>
          <w:rtl/>
        </w:rPr>
        <w:t>ی‌</w:t>
      </w:r>
      <w:r>
        <w:rPr>
          <w:rFonts w:hint="eastAsia"/>
          <w:rtl/>
        </w:rPr>
        <w:t>آ</w:t>
      </w:r>
      <w:r>
        <w:rPr>
          <w:rFonts w:hint="cs"/>
          <w:rtl/>
        </w:rPr>
        <w:t>ی</w:t>
      </w:r>
      <w:r>
        <w:rPr>
          <w:rFonts w:hint="eastAsia"/>
          <w:rtl/>
        </w:rPr>
        <w:t>د</w:t>
      </w:r>
      <w:r>
        <w:rPr>
          <w:rFonts w:hint="cs"/>
          <w:rtl/>
        </w:rPr>
        <w:t>.</w:t>
      </w:r>
    </w:p>
    <w:p w14:paraId="3A24741B" w14:textId="77777777" w:rsidR="006E6914" w:rsidRDefault="006E6914" w:rsidP="006E6914">
      <w:pPr>
        <w:rPr>
          <w:rtl/>
        </w:rPr>
      </w:pPr>
      <w:r w:rsidRPr="004E53EA">
        <w:rPr>
          <w:rFonts w:cs="B Titr" w:hint="cs"/>
          <w:sz w:val="24"/>
          <w:szCs w:val="24"/>
          <w:rtl/>
        </w:rPr>
        <w:t>نکته:</w:t>
      </w:r>
      <w:r w:rsidRPr="004E53EA">
        <w:rPr>
          <w:rFonts w:hint="cs"/>
          <w:sz w:val="24"/>
          <w:szCs w:val="24"/>
          <w:rtl/>
        </w:rPr>
        <w:t xml:space="preserve"> </w:t>
      </w:r>
      <w:r>
        <w:rPr>
          <w:rFonts w:hint="cs"/>
          <w:rtl/>
        </w:rPr>
        <w:t xml:space="preserve">تقریری که از کلام «مرحوم نائینی» بیان شد تقریری بود که توسط «مرحوم خویی» بیان شده است، اما «سید محمد شاهرودی» هم </w:t>
      </w:r>
      <w:r>
        <w:rPr>
          <w:rtl/>
        </w:rPr>
        <w:t>دوره‌</w:t>
      </w:r>
      <w:r>
        <w:rPr>
          <w:rFonts w:hint="cs"/>
          <w:rtl/>
        </w:rPr>
        <w:t>ی ایشان تقریر متفاوتی از کلام «مرحوم نائینی» دارند. تفاوت این دو تقریر در این است که:</w:t>
      </w:r>
    </w:p>
    <w:p w14:paraId="2386F6FE" w14:textId="77777777" w:rsidR="006E6914" w:rsidRDefault="006E6914" w:rsidP="006E6914">
      <w:pPr>
        <w:ind w:left="720"/>
        <w:rPr>
          <w:rtl/>
        </w:rPr>
      </w:pPr>
      <w:r>
        <w:rPr>
          <w:rFonts w:hint="cs"/>
          <w:rtl/>
        </w:rPr>
        <w:t xml:space="preserve">طبق کلام «مرحوم خویی» به نظر «مرحوم نائینی» مهم در زمانی به فعلیت </w:t>
      </w:r>
      <w:r>
        <w:rPr>
          <w:rtl/>
        </w:rPr>
        <w:t>م</w:t>
      </w:r>
      <w:r>
        <w:rPr>
          <w:rFonts w:hint="cs"/>
          <w:rtl/>
        </w:rPr>
        <w:t>ی‌</w:t>
      </w:r>
      <w:r>
        <w:rPr>
          <w:rFonts w:hint="eastAsia"/>
          <w:rtl/>
        </w:rPr>
        <w:t>رسد</w:t>
      </w:r>
      <w:r>
        <w:rPr>
          <w:rFonts w:hint="cs"/>
          <w:rtl/>
        </w:rPr>
        <w:t xml:space="preserve"> که مکلف عصیان اهم را انجام دهد و به همین جهت قبل از عصیان تنها خطاب به مهم وجود دارد و این خطاب فعلی نیست،</w:t>
      </w:r>
    </w:p>
    <w:p w14:paraId="0BBE372F" w14:textId="77777777" w:rsidR="006E6914" w:rsidRDefault="006E6914" w:rsidP="006E6914">
      <w:pPr>
        <w:ind w:left="720"/>
        <w:rPr>
          <w:rtl/>
        </w:rPr>
      </w:pPr>
      <w:r>
        <w:rPr>
          <w:rFonts w:hint="cs"/>
          <w:rtl/>
        </w:rPr>
        <w:t>و طبق کلام «سید علی شاهرودی» نظر «مرحوم نائینی»:</w:t>
      </w:r>
    </w:p>
    <w:p w14:paraId="1B57AF70" w14:textId="77777777" w:rsidR="006E6914" w:rsidRDefault="006E6914" w:rsidP="006E6914">
      <w:pPr>
        <w:ind w:left="1440"/>
        <w:rPr>
          <w:rtl/>
        </w:rPr>
      </w:pPr>
      <w:r>
        <w:rPr>
          <w:rFonts w:hint="cs"/>
          <w:rtl/>
        </w:rPr>
        <w:t xml:space="preserve">این نیست که امر به اهم پس از تحقق عصیان امر به اهم از فعلیت </w:t>
      </w:r>
      <w:r>
        <w:rPr>
          <w:rtl/>
        </w:rPr>
        <w:t>م</w:t>
      </w:r>
      <w:r>
        <w:rPr>
          <w:rFonts w:hint="cs"/>
          <w:rtl/>
        </w:rPr>
        <w:t>ی‌</w:t>
      </w:r>
      <w:r>
        <w:rPr>
          <w:rFonts w:hint="eastAsia"/>
          <w:rtl/>
        </w:rPr>
        <w:t>افتد</w:t>
      </w:r>
      <w:r>
        <w:rPr>
          <w:rFonts w:hint="cs"/>
          <w:rtl/>
        </w:rPr>
        <w:t>،</w:t>
      </w:r>
    </w:p>
    <w:p w14:paraId="0DF2195B" w14:textId="77777777" w:rsidR="006E6914" w:rsidRDefault="006E6914" w:rsidP="006E6914">
      <w:pPr>
        <w:ind w:left="1440"/>
        <w:rPr>
          <w:rtl/>
        </w:rPr>
      </w:pPr>
      <w:r>
        <w:rPr>
          <w:rFonts w:hint="cs"/>
          <w:rtl/>
        </w:rPr>
        <w:t xml:space="preserve">بلکه این است که با شروع به عصیان که حقیقتی تدریجی است، امر به اهم از فعلیت </w:t>
      </w:r>
      <w:r>
        <w:rPr>
          <w:rtl/>
        </w:rPr>
        <w:t>م</w:t>
      </w:r>
      <w:r>
        <w:rPr>
          <w:rFonts w:hint="cs"/>
          <w:rtl/>
        </w:rPr>
        <w:t>ی‌</w:t>
      </w:r>
      <w:r>
        <w:rPr>
          <w:rFonts w:hint="eastAsia"/>
          <w:rtl/>
        </w:rPr>
        <w:t>افتد</w:t>
      </w:r>
      <w:r>
        <w:rPr>
          <w:rFonts w:hint="cs"/>
          <w:rtl/>
        </w:rPr>
        <w:t xml:space="preserve"> و در همین ظرف است که مکلف </w:t>
      </w:r>
      <w:r>
        <w:rPr>
          <w:rtl/>
        </w:rPr>
        <w:t>م</w:t>
      </w:r>
      <w:r>
        <w:rPr>
          <w:rFonts w:hint="cs"/>
          <w:rtl/>
        </w:rPr>
        <w:t>ی‌</w:t>
      </w:r>
      <w:r>
        <w:rPr>
          <w:rFonts w:hint="eastAsia"/>
          <w:rtl/>
        </w:rPr>
        <w:t>تواند</w:t>
      </w:r>
      <w:r>
        <w:rPr>
          <w:rFonts w:hint="cs"/>
          <w:rtl/>
        </w:rPr>
        <w:t xml:space="preserve"> امر به مهم را تصور و تصدیق کرده، شوق به فایده پیدا کند و قصد قربت را انجام دهد و سپس به انجام دادن آن مبادرت کند.</w:t>
      </w:r>
    </w:p>
    <w:p w14:paraId="1BC37E58" w14:textId="77777777" w:rsidR="006E6914" w:rsidRDefault="006E6914" w:rsidP="006E6914">
      <w:pPr>
        <w:rPr>
          <w:rtl/>
        </w:rPr>
      </w:pPr>
      <w:r>
        <w:rPr>
          <w:rFonts w:hint="cs"/>
          <w:rtl/>
        </w:rPr>
        <w:t xml:space="preserve">«مرحوم امام» این تقریر را به صورت ان قلت بیان </w:t>
      </w:r>
      <w:r>
        <w:rPr>
          <w:rtl/>
        </w:rPr>
        <w:t>م</w:t>
      </w:r>
      <w:r>
        <w:rPr>
          <w:rFonts w:hint="cs"/>
          <w:rtl/>
        </w:rPr>
        <w:t>ی‌</w:t>
      </w:r>
      <w:r>
        <w:rPr>
          <w:rFonts w:hint="eastAsia"/>
          <w:rtl/>
        </w:rPr>
        <w:t>کنند</w:t>
      </w:r>
      <w:r>
        <w:rPr>
          <w:rFonts w:hint="cs"/>
          <w:rtl/>
        </w:rPr>
        <w:t xml:space="preserve"> و دو اشکال به آن وارد </w:t>
      </w:r>
      <w:r>
        <w:rPr>
          <w:rtl/>
        </w:rPr>
        <w:t>م</w:t>
      </w:r>
      <w:r>
        <w:rPr>
          <w:rFonts w:hint="cs"/>
          <w:rtl/>
        </w:rPr>
        <w:t>ی‌</w:t>
      </w:r>
      <w:r>
        <w:rPr>
          <w:rFonts w:hint="eastAsia"/>
          <w:rtl/>
        </w:rPr>
        <w:t>کنند</w:t>
      </w:r>
      <w:r>
        <w:rPr>
          <w:rFonts w:hint="cs"/>
          <w:rtl/>
        </w:rPr>
        <w:t>:</w:t>
      </w:r>
    </w:p>
    <w:p w14:paraId="35D2B7FB" w14:textId="77777777" w:rsidR="006E6914" w:rsidRDefault="006E6914" w:rsidP="006E6914">
      <w:pPr>
        <w:rPr>
          <w:rtl/>
        </w:rPr>
      </w:pPr>
      <w:r w:rsidRPr="00C03D10">
        <w:rPr>
          <w:rFonts w:cs="B Titr" w:hint="cs"/>
          <w:sz w:val="24"/>
          <w:szCs w:val="24"/>
          <w:rtl/>
        </w:rPr>
        <w:t>1.</w:t>
      </w:r>
      <w:r>
        <w:rPr>
          <w:rFonts w:hint="cs"/>
          <w:rtl/>
        </w:rPr>
        <w:t xml:space="preserve"> عصیان همانند امتثال حقیقتی تدریجی نیست، بلکه امری دفعی است که قبل از حصول آن مقدمات آن وجود دارند که قصد به عصیان نیز از این جمله است.</w:t>
      </w:r>
    </w:p>
    <w:p w14:paraId="6FE8F2FE" w14:textId="77777777" w:rsidR="006E6914" w:rsidRDefault="006E6914" w:rsidP="006E6914">
      <w:pPr>
        <w:rPr>
          <w:rtl/>
        </w:rPr>
      </w:pPr>
      <w:r w:rsidRPr="00C03D10">
        <w:rPr>
          <w:rFonts w:cs="B Titr" w:hint="cs"/>
          <w:sz w:val="24"/>
          <w:szCs w:val="24"/>
          <w:rtl/>
        </w:rPr>
        <w:t>2.</w:t>
      </w:r>
      <w:r>
        <w:rPr>
          <w:rFonts w:hint="cs"/>
          <w:rtl/>
        </w:rPr>
        <w:t xml:space="preserve"> حتی اگر موضوع له </w:t>
      </w:r>
      <w:r>
        <w:rPr>
          <w:rtl/>
        </w:rPr>
        <w:t>واژه‌</w:t>
      </w:r>
      <w:r>
        <w:rPr>
          <w:rFonts w:hint="cs"/>
          <w:rtl/>
        </w:rPr>
        <w:t xml:space="preserve">ی عصیان اعم باشد و شامل تدریجیات نیز شود، باید به این نکته دقت شود که دلیل مسقط فعلیت دال بر این مطلب است که عصیان خارجی موجب سقوط است و قصد مخالفت با امر گرچه شروع عصیان است، اما امری خارجی نیست، بلکه در ظرف ذهن است و این مطلب اجماعی است که انشاء مولا و فعلیت تکالیف با تصورات مکلف تغییر </w:t>
      </w:r>
      <w:r>
        <w:rPr>
          <w:rtl/>
        </w:rPr>
        <w:t>نم</w:t>
      </w:r>
      <w:r>
        <w:rPr>
          <w:rFonts w:hint="cs"/>
          <w:rtl/>
        </w:rPr>
        <w:t>ی‌</w:t>
      </w:r>
      <w:r>
        <w:rPr>
          <w:rFonts w:hint="eastAsia"/>
          <w:rtl/>
        </w:rPr>
        <w:t>کند</w:t>
      </w:r>
      <w:r>
        <w:rPr>
          <w:rFonts w:hint="cs"/>
          <w:rtl/>
        </w:rPr>
        <w:t xml:space="preserve">، بلکه حداکثر </w:t>
      </w:r>
      <w:r>
        <w:rPr>
          <w:rtl/>
        </w:rPr>
        <w:t>م</w:t>
      </w:r>
      <w:r>
        <w:rPr>
          <w:rFonts w:hint="cs"/>
          <w:rtl/>
        </w:rPr>
        <w:t>ی‌</w:t>
      </w:r>
      <w:r>
        <w:rPr>
          <w:rFonts w:hint="eastAsia"/>
          <w:rtl/>
        </w:rPr>
        <w:t>توان</w:t>
      </w:r>
      <w:r>
        <w:rPr>
          <w:rFonts w:hint="cs"/>
          <w:rtl/>
        </w:rPr>
        <w:t xml:space="preserve"> به معذوریت مکلف حکم کرد.</w:t>
      </w:r>
    </w:p>
    <w:p w14:paraId="56BF002B" w14:textId="77777777" w:rsidR="006E6914" w:rsidRDefault="006E6914" w:rsidP="006E6914">
      <w:pPr>
        <w:pStyle w:val="Heading4"/>
        <w:rPr>
          <w:rtl/>
        </w:rPr>
      </w:pPr>
      <w:r>
        <w:rPr>
          <w:rFonts w:hint="cs"/>
          <w:rtl/>
        </w:rPr>
        <w:t>مقدمه چهارم و پنجم</w:t>
      </w:r>
    </w:p>
    <w:p w14:paraId="09EC6011" w14:textId="5D892538" w:rsidR="006E6914" w:rsidRPr="00FA0A61" w:rsidRDefault="006E6914" w:rsidP="006E6914">
      <w:pPr>
        <w:rPr>
          <w:rtl/>
        </w:rPr>
      </w:pPr>
      <w:r>
        <w:rPr>
          <w:rFonts w:hint="cs"/>
          <w:rtl/>
        </w:rPr>
        <w:t xml:space="preserve">این دو مقدمه در بحث مطلق و مقید ذکر </w:t>
      </w:r>
      <w:r>
        <w:rPr>
          <w:rtl/>
        </w:rPr>
        <w:t>م</w:t>
      </w:r>
      <w:r>
        <w:rPr>
          <w:rFonts w:hint="cs"/>
          <w:rtl/>
        </w:rPr>
        <w:t>ی‌</w:t>
      </w:r>
      <w:r>
        <w:rPr>
          <w:rFonts w:hint="eastAsia"/>
          <w:rtl/>
        </w:rPr>
        <w:t>شود</w:t>
      </w:r>
      <w:r>
        <w:rPr>
          <w:rFonts w:hint="cs"/>
          <w:rtl/>
        </w:rPr>
        <w:t xml:space="preserve"> و چون </w:t>
      </w:r>
      <w:r>
        <w:rPr>
          <w:rtl/>
        </w:rPr>
        <w:t>مهم‌تر</w:t>
      </w:r>
      <w:r>
        <w:rPr>
          <w:rFonts w:hint="cs"/>
          <w:rtl/>
        </w:rPr>
        <w:t>ی</w:t>
      </w:r>
      <w:r>
        <w:rPr>
          <w:rFonts w:hint="eastAsia"/>
          <w:rtl/>
        </w:rPr>
        <w:t>ن</w:t>
      </w:r>
      <w:r>
        <w:rPr>
          <w:rFonts w:hint="cs"/>
          <w:rtl/>
        </w:rPr>
        <w:t xml:space="preserve"> مقدمه، </w:t>
      </w:r>
      <w:r>
        <w:rPr>
          <w:rtl/>
        </w:rPr>
        <w:t>مقدمه‌</w:t>
      </w:r>
      <w:r>
        <w:rPr>
          <w:rFonts w:hint="cs"/>
          <w:rtl/>
        </w:rPr>
        <w:t>ی سوم است، این دو مقدمه را در اینجا مطرح نخواهیم کرد.</w:t>
      </w:r>
    </w:p>
    <w:sectPr w:rsidR="006E6914" w:rsidRPr="00FA0A61" w:rsidSect="00104DA2">
      <w:footnotePr>
        <w:numRestart w:val="eachPage"/>
      </w:footnotePr>
      <w:pgSz w:w="11906" w:h="16838"/>
      <w:pgMar w:top="567" w:right="567" w:bottom="567" w:left="56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2A07E" w14:textId="77777777" w:rsidR="005D3703" w:rsidRDefault="005D3703" w:rsidP="007C5923">
      <w:r>
        <w:separator/>
      </w:r>
    </w:p>
  </w:endnote>
  <w:endnote w:type="continuationSeparator" w:id="0">
    <w:p w14:paraId="5F2BC7D7" w14:textId="77777777" w:rsidR="005D3703" w:rsidRDefault="005D3703" w:rsidP="007C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or_Lotu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C08EB" w14:textId="77777777" w:rsidR="005D3703" w:rsidRDefault="005D3703" w:rsidP="007C5923">
      <w:r>
        <w:separator/>
      </w:r>
    </w:p>
  </w:footnote>
  <w:footnote w:type="continuationSeparator" w:id="0">
    <w:p w14:paraId="7C5A3A05" w14:textId="77777777" w:rsidR="005D3703" w:rsidRDefault="005D3703" w:rsidP="007C5923">
      <w:r>
        <w:continuationSeparator/>
      </w:r>
    </w:p>
  </w:footnote>
  <w:footnote w:id="1">
    <w:p w14:paraId="553C944F" w14:textId="77777777" w:rsidR="000E4A2D" w:rsidRPr="008132BF" w:rsidRDefault="000E4A2D" w:rsidP="00DD061B">
      <w:pPr>
        <w:pStyle w:val="FootnoteText"/>
        <w:rPr>
          <w:rFonts w:cs="B Badr"/>
        </w:rPr>
      </w:pPr>
      <w:r w:rsidRPr="008132BF">
        <w:rPr>
          <w:rFonts w:cs="B Badr"/>
        </w:rPr>
        <w:footnoteRef/>
      </w:r>
      <w:r w:rsidRPr="008132BF">
        <w:rPr>
          <w:rFonts w:cs="B Badr" w:hint="cs"/>
          <w:rtl/>
        </w:rPr>
        <w:t>- این طرح بحث هم در بحث اجزاء مأمور به اضطراری از مأمور به اختیاری است و هم در بحث اجزاء مأمور به ظاهری از مأمور به واقعی.</w:t>
      </w:r>
    </w:p>
  </w:footnote>
  <w:footnote w:id="2">
    <w:p w14:paraId="10128600"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3">
    <w:p w14:paraId="31AB65AC"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rtl/>
        </w:rPr>
        <w:t>اساساً</w:t>
      </w:r>
      <w:r w:rsidRPr="008132BF">
        <w:rPr>
          <w:rFonts w:cs="B Badr" w:hint="cs"/>
          <w:rtl/>
        </w:rPr>
        <w:t xml:space="preserve"> این خطاب در مقام بیان اجزاء و شرایط نبوده و از این جهت مهمل یا مجمل است.</w:t>
      </w:r>
    </w:p>
  </w:footnote>
  <w:footnote w:id="4">
    <w:p w14:paraId="17684FC1"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بقره،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183.</w:t>
      </w:r>
    </w:p>
  </w:footnote>
  <w:footnote w:id="5">
    <w:p w14:paraId="17C8518B"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تهذیب الأحکام (تحقیق خرسان)، </w:t>
      </w:r>
      <w:r w:rsidRPr="008132BF">
        <w:rPr>
          <w:rFonts w:cs="B Badr"/>
          <w:rtl/>
        </w:rPr>
        <w:t>ج</w:t>
      </w:r>
      <w:r w:rsidRPr="008132BF">
        <w:rPr>
          <w:rFonts w:cs="B Badr" w:hint="cs"/>
          <w:rtl/>
        </w:rPr>
        <w:t>1، ص: 330.</w:t>
      </w:r>
    </w:p>
  </w:footnote>
  <w:footnote w:id="6">
    <w:p w14:paraId="7AECFE56"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rtl/>
        </w:rPr>
        <w:t>جواهر الکلام (ط. القدیمة)، بیروت - لبنان، دار إحیاء التراث العربی، جلد: ۴، صفحه: ۱۴۲</w:t>
      </w:r>
      <w:r w:rsidRPr="008132BF">
        <w:rPr>
          <w:rFonts w:cs="B Badr" w:hint="cs"/>
          <w:rtl/>
        </w:rPr>
        <w:t>.</w:t>
      </w:r>
    </w:p>
  </w:footnote>
  <w:footnote w:id="7">
    <w:p w14:paraId="70E615F6"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برای </w:t>
      </w:r>
      <w:r w:rsidRPr="008132BF">
        <w:rPr>
          <w:rFonts w:cs="B Badr"/>
          <w:rtl/>
        </w:rPr>
        <w:t>مطالعه‌</w:t>
      </w:r>
      <w:r w:rsidRPr="008132BF">
        <w:rPr>
          <w:rFonts w:cs="B Badr" w:hint="cs"/>
          <w:rtl/>
        </w:rPr>
        <w:t>ی بیشتر به «نهایه الاصول» رجوع شود. «مرحوم بروجردی» این مطلب را هم در ابتدای اجزای مأمور به اضطراری از مأمور به واقعی و هم در بحث اجزای مأمور به ظاهری از مأمور به واقعی.</w:t>
      </w:r>
    </w:p>
  </w:footnote>
  <w:footnote w:id="8">
    <w:p w14:paraId="45E56DC9"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کفایة الأصول (طبع آل البیت)، ص: 86.</w:t>
      </w:r>
    </w:p>
  </w:footnote>
  <w:footnote w:id="9">
    <w:p w14:paraId="0DB195C2"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البته برای نمازهای بعدی وضو لازم است؛ زیرا شخص فاقد طهارت واقعیه است و طهارت ظاهری نیز فاقد موضوع است.</w:t>
      </w:r>
    </w:p>
  </w:footnote>
  <w:footnote w:id="10">
    <w:p w14:paraId="70CAEFDE" w14:textId="77777777" w:rsidR="000E4A2D" w:rsidRPr="008132BF" w:rsidRDefault="000E4A2D" w:rsidP="00182FE6">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جعل حکم مماثل به این معناست که شارع دو جعل دارد: الف) جعل برای ذات شیء که واقعی اولی نام دارد و ب) جعل برای شیء به لحاظ مجهول بودن حکم آن که واقعی ثانوی یا ظاهری نام دارد.</w:t>
      </w:r>
    </w:p>
  </w:footnote>
  <w:footnote w:id="11">
    <w:p w14:paraId="346100EC" w14:textId="77777777" w:rsidR="000E4A2D" w:rsidRPr="008132BF" w:rsidRDefault="000E4A2D" w:rsidP="00182FE6">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نهایة الدرایة فی شرح الکفایة، </w:t>
      </w:r>
      <w:r w:rsidRPr="008132BF">
        <w:rPr>
          <w:rFonts w:cs="B Badr"/>
          <w:rtl/>
        </w:rPr>
        <w:t>ج</w:t>
      </w:r>
      <w:r w:rsidRPr="008132BF">
        <w:rPr>
          <w:rFonts w:cs="B Badr" w:hint="cs"/>
          <w:rtl/>
        </w:rPr>
        <w:t>1، ص: 392.</w:t>
      </w:r>
    </w:p>
  </w:footnote>
  <w:footnote w:id="12">
    <w:p w14:paraId="086D3F85"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همان‌گونه</w:t>
      </w:r>
      <w:r w:rsidRPr="008132BF">
        <w:rPr>
          <w:rFonts w:cs="B Badr" w:hint="cs"/>
          <w:rtl/>
        </w:rPr>
        <w:t xml:space="preserve"> که اگر در قطع موضوعی حکم قاطع و حکم غیر قاطع تفاوت کند، تصویب لازم </w:t>
      </w:r>
      <w:r w:rsidRPr="008132BF">
        <w:rPr>
          <w:rFonts w:cs="B Badr"/>
          <w:rtl/>
        </w:rPr>
        <w:t>نم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w:t>
      </w:r>
    </w:p>
  </w:footnote>
  <w:footnote w:id="13">
    <w:p w14:paraId="622A865D"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88.</w:t>
      </w:r>
    </w:p>
  </w:footnote>
  <w:footnote w:id="14">
    <w:p w14:paraId="14718EB4"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برای مطالعه بیشتر رجوع کنید به </w:t>
      </w:r>
      <w:r w:rsidRPr="008132BF">
        <w:rPr>
          <w:rFonts w:cs="B Badr"/>
          <w:rtl/>
        </w:rPr>
        <w:t>دوره‌</w:t>
      </w:r>
      <w:r w:rsidRPr="008132BF">
        <w:rPr>
          <w:rFonts w:cs="B Badr" w:hint="cs"/>
          <w:rtl/>
        </w:rPr>
        <w:t xml:space="preserve">ی دوم درس خارج «آقای </w:t>
      </w:r>
      <w:r w:rsidRPr="008132BF">
        <w:rPr>
          <w:rFonts w:cs="B Badr"/>
          <w:rtl/>
        </w:rPr>
        <w:t>شاهرود</w:t>
      </w:r>
      <w:r w:rsidRPr="008132BF">
        <w:rPr>
          <w:rFonts w:cs="B Badr" w:hint="cs"/>
          <w:rtl/>
        </w:rPr>
        <w:t xml:space="preserve">ی»، </w:t>
      </w:r>
      <w:r w:rsidRPr="008132BF">
        <w:rPr>
          <w:rFonts w:cs="B Badr"/>
          <w:rtl/>
        </w:rPr>
        <w:t>جلسه‌</w:t>
      </w:r>
      <w:r w:rsidRPr="008132BF">
        <w:rPr>
          <w:rFonts w:cs="B Badr" w:hint="cs"/>
          <w:rtl/>
        </w:rPr>
        <w:t>ی 214، تاریخ 27/1/96.</w:t>
      </w:r>
    </w:p>
  </w:footnote>
  <w:footnote w:id="15">
    <w:p w14:paraId="637C5EF6"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33.</w:t>
      </w:r>
    </w:p>
  </w:footnote>
  <w:footnote w:id="16">
    <w:p w14:paraId="3553FFD3"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عوالی اللئالی العزیزیة فی الأحادیث الدینیة، </w:t>
      </w:r>
      <w:r w:rsidRPr="008132BF">
        <w:rPr>
          <w:rFonts w:cs="B Badr"/>
          <w:rtl/>
        </w:rPr>
        <w:t>ج</w:t>
      </w:r>
      <w:r w:rsidRPr="008132BF">
        <w:rPr>
          <w:rFonts w:cs="B Badr" w:hint="cs"/>
          <w:rtl/>
        </w:rPr>
        <w:t>1، ص: 214.</w:t>
      </w:r>
    </w:p>
  </w:footnote>
  <w:footnote w:id="17">
    <w:p w14:paraId="728A102D"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3، ص: 359.</w:t>
      </w:r>
    </w:p>
  </w:footnote>
  <w:footnote w:id="18">
    <w:p w14:paraId="359B75F9"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351.</w:t>
      </w:r>
    </w:p>
  </w:footnote>
  <w:footnote w:id="19">
    <w:p w14:paraId="2809B364"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برخلاف «لا شک لکثیر الشک» و «اذا شککت فابن علی الاکثر» که هر دو مربوط به شک هستند.</w:t>
      </w:r>
    </w:p>
  </w:footnote>
  <w:footnote w:id="20">
    <w:p w14:paraId="1733C651"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21">
    <w:p w14:paraId="384BD3BD"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3، ص: 31.</w:t>
      </w:r>
    </w:p>
  </w:footnote>
  <w:footnote w:id="22">
    <w:p w14:paraId="5006C9FC"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التوحید (للصدوق)، ص: 353.</w:t>
      </w:r>
    </w:p>
  </w:footnote>
  <w:footnote w:id="23">
    <w:p w14:paraId="2F7F9799"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فوائد الاصول، </w:t>
      </w:r>
      <w:r w:rsidRPr="008132BF">
        <w:rPr>
          <w:rFonts w:cs="B Badr"/>
          <w:rtl/>
        </w:rPr>
        <w:t>ج</w:t>
      </w:r>
      <w:r w:rsidRPr="008132BF">
        <w:rPr>
          <w:rFonts w:cs="B Badr" w:hint="cs"/>
          <w:rtl/>
        </w:rPr>
        <w:t xml:space="preserve">1، ص: 246 تا ص: 251 و أجود التقریرات، </w:t>
      </w:r>
      <w:r w:rsidRPr="008132BF">
        <w:rPr>
          <w:rFonts w:cs="B Badr"/>
          <w:rtl/>
        </w:rPr>
        <w:t>ج</w:t>
      </w:r>
      <w:r w:rsidRPr="008132BF">
        <w:rPr>
          <w:rFonts w:cs="B Badr" w:hint="cs"/>
          <w:rtl/>
        </w:rPr>
        <w:t>1، ص: 197 تا ص: 200. غالب مطالب این کتاب یکسان است و تنها تفاوت این است که در فوائد الاصول 4 اشکال به «مرحوم آخوند» مطرح شده است و در اجود التقریرات 5 اشکال مطرح شده است.</w:t>
      </w:r>
    </w:p>
  </w:footnote>
  <w:footnote w:id="24">
    <w:p w14:paraId="4CE79442"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همانند «سید یزدی» و همچنین «مرحوم بروجردی» در دوره معاصر.</w:t>
      </w:r>
    </w:p>
  </w:footnote>
  <w:footnote w:id="25">
    <w:p w14:paraId="6B2F9359"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همانند «مرحوم آخوند».</w:t>
      </w:r>
    </w:p>
  </w:footnote>
  <w:footnote w:id="26">
    <w:p w14:paraId="1B34A257"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گرچه در جزئیات بحث اختلاف وجود دارد اما </w:t>
      </w:r>
      <w:r w:rsidRPr="008132BF">
        <w:rPr>
          <w:rFonts w:cs="B Badr"/>
          <w:rtl/>
        </w:rPr>
        <w:t>ادامه‌</w:t>
      </w:r>
      <w:r w:rsidRPr="008132BF">
        <w:rPr>
          <w:rFonts w:cs="B Badr" w:hint="cs"/>
          <w:rtl/>
        </w:rPr>
        <w:t xml:space="preserve">ی </w:t>
      </w:r>
      <w:r w:rsidRPr="008132BF">
        <w:rPr>
          <w:rFonts w:cs="B Badr"/>
          <w:rtl/>
        </w:rPr>
        <w:t>مدرسه‌</w:t>
      </w:r>
      <w:r w:rsidRPr="008132BF">
        <w:rPr>
          <w:rFonts w:cs="B Badr" w:hint="cs"/>
          <w:rtl/>
        </w:rPr>
        <w:t xml:space="preserve">ی «مرحوم نائینی» یعنی «مرحوم خویی» و «مرحوم تبریزی» نیز قائل به عدم االاجزاء </w:t>
      </w:r>
      <w:r w:rsidRPr="008132BF">
        <w:rPr>
          <w:rFonts w:cs="B Badr"/>
          <w:rtl/>
        </w:rPr>
        <w:t>مطلقاً</w:t>
      </w:r>
      <w:r w:rsidRPr="008132BF">
        <w:rPr>
          <w:rFonts w:cs="B Badr" w:hint="cs"/>
          <w:rtl/>
        </w:rPr>
        <w:t xml:space="preserve"> هستند و </w:t>
      </w:r>
      <w:r w:rsidRPr="008132BF">
        <w:rPr>
          <w:rFonts w:cs="B Badr"/>
          <w:rtl/>
        </w:rPr>
        <w:t>به‌طور</w:t>
      </w:r>
      <w:r w:rsidRPr="008132BF">
        <w:rPr>
          <w:rFonts w:cs="B Badr" w:hint="cs"/>
          <w:rtl/>
        </w:rPr>
        <w:t xml:space="preserve"> کلی دیدگاه رایج امروزه این دیدگاه است.</w:t>
      </w:r>
    </w:p>
  </w:footnote>
  <w:footnote w:id="27">
    <w:p w14:paraId="4D449163"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ازآنجا</w:t>
      </w:r>
      <w:r w:rsidRPr="008132BF">
        <w:rPr>
          <w:rFonts w:cs="B Badr" w:hint="cs"/>
          <w:rtl/>
        </w:rPr>
        <w:t>یی‌</w:t>
      </w:r>
      <w:r w:rsidRPr="008132BF">
        <w:rPr>
          <w:rFonts w:cs="B Badr" w:hint="eastAsia"/>
          <w:rtl/>
        </w:rPr>
        <w:t>که</w:t>
      </w:r>
      <w:r w:rsidRPr="008132BF">
        <w:rPr>
          <w:rFonts w:cs="B Badr" w:hint="cs"/>
          <w:rtl/>
        </w:rPr>
        <w:t xml:space="preserve"> </w:t>
      </w:r>
      <w:r w:rsidRPr="008132BF">
        <w:rPr>
          <w:rFonts w:cs="B Badr"/>
          <w:rtl/>
        </w:rPr>
        <w:t>بحث‌ها</w:t>
      </w:r>
      <w:r w:rsidRPr="008132BF">
        <w:rPr>
          <w:rFonts w:cs="B Badr" w:hint="cs"/>
          <w:rtl/>
        </w:rPr>
        <w:t xml:space="preserve"> را با محوریت کفایه مطرح خواهیم کرد، این بحث را باید در اجتهاد و تقلید پیگیری کنیم.</w:t>
      </w:r>
    </w:p>
  </w:footnote>
  <w:footnote w:id="28">
    <w:p w14:paraId="5A8A5C21"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به‌طور</w:t>
      </w:r>
      <w:r w:rsidRPr="008132BF">
        <w:rPr>
          <w:rFonts w:cs="B Badr" w:hint="cs"/>
          <w:rtl/>
        </w:rPr>
        <w:t xml:space="preserve"> مثال «مرحوم امام» وضوی ارتماسی کامل را صحیح </w:t>
      </w:r>
      <w:r w:rsidRPr="008132BF">
        <w:rPr>
          <w:rFonts w:cs="B Badr"/>
          <w:rtl/>
        </w:rPr>
        <w:t>م</w:t>
      </w:r>
      <w:r w:rsidRPr="008132BF">
        <w:rPr>
          <w:rFonts w:cs="B Badr" w:hint="cs"/>
          <w:rtl/>
        </w:rPr>
        <w:t>ی‌</w:t>
      </w:r>
      <w:r w:rsidRPr="008132BF">
        <w:rPr>
          <w:rFonts w:cs="B Badr" w:hint="eastAsia"/>
          <w:rtl/>
        </w:rPr>
        <w:t>دانند</w:t>
      </w:r>
      <w:r w:rsidRPr="008132BF">
        <w:rPr>
          <w:rFonts w:cs="B Badr" w:hint="cs"/>
          <w:rtl/>
        </w:rPr>
        <w:t xml:space="preserve">، اما «مرحوم تبریزی» این نوع وضو گرفتن را صحیح </w:t>
      </w:r>
      <w:r w:rsidRPr="008132BF">
        <w:rPr>
          <w:rFonts w:cs="B Badr"/>
          <w:rtl/>
        </w:rPr>
        <w:t>نم</w:t>
      </w:r>
      <w:r w:rsidRPr="008132BF">
        <w:rPr>
          <w:rFonts w:cs="B Badr" w:hint="cs"/>
          <w:rtl/>
        </w:rPr>
        <w:t>ی‌</w:t>
      </w:r>
      <w:r w:rsidRPr="008132BF">
        <w:rPr>
          <w:rFonts w:cs="B Badr" w:hint="eastAsia"/>
          <w:rtl/>
        </w:rPr>
        <w:t>دانند</w:t>
      </w:r>
      <w:r w:rsidRPr="008132BF">
        <w:rPr>
          <w:rFonts w:cs="B Badr" w:hint="cs"/>
          <w:rtl/>
        </w:rPr>
        <w:t xml:space="preserve">. حال اگر شخصی پس از «مرحوم امام» از «مرحوم تبریزی» تقلید کند، این بحث مطرح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که اعمال سابق او مجزی </w:t>
      </w:r>
      <w:r w:rsidRPr="008132BF">
        <w:rPr>
          <w:rFonts w:cs="B Badr"/>
          <w:rtl/>
        </w:rPr>
        <w:t>بوده‌اند</w:t>
      </w:r>
      <w:r w:rsidRPr="008132BF">
        <w:rPr>
          <w:rFonts w:cs="B Badr" w:hint="cs"/>
          <w:rtl/>
        </w:rPr>
        <w:t xml:space="preserve"> یا خیر.</w:t>
      </w:r>
    </w:p>
  </w:footnote>
  <w:footnote w:id="29">
    <w:p w14:paraId="08FD3DAD"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بین قائلین به طریقیت تفاوتی در این زمینه وجود دارد. کسانی که قائل به جعل حکم مماثل هستند، قائل به این هستند که مکلف با عمل به </w:t>
      </w:r>
      <w:r w:rsidRPr="008132BF">
        <w:rPr>
          <w:rFonts w:cs="B Badr"/>
          <w:rtl/>
        </w:rPr>
        <w:t>اماره‌ا</w:t>
      </w:r>
      <w:r w:rsidRPr="008132BF">
        <w:rPr>
          <w:rFonts w:cs="B Badr" w:hint="cs"/>
          <w:rtl/>
        </w:rPr>
        <w:t xml:space="preserve">ی که مطابق واقع نیست مصلحت واقع را از دست داده است، اما در جعل دوم مصلحتی وجود دارد که مکلف به آن رسیده است. این مصلحت </w:t>
      </w:r>
      <w:r w:rsidRPr="008132BF">
        <w:rPr>
          <w:rFonts w:cs="B Badr"/>
          <w:rtl/>
        </w:rPr>
        <w:t>م</w:t>
      </w:r>
      <w:r w:rsidRPr="008132BF">
        <w:rPr>
          <w:rFonts w:cs="B Badr" w:hint="cs"/>
          <w:rtl/>
        </w:rPr>
        <w:t>ی‌</w:t>
      </w:r>
      <w:r w:rsidRPr="008132BF">
        <w:rPr>
          <w:rFonts w:cs="B Badr" w:hint="eastAsia"/>
          <w:rtl/>
        </w:rPr>
        <w:t>تواند</w:t>
      </w:r>
      <w:r w:rsidRPr="008132BF">
        <w:rPr>
          <w:rFonts w:cs="B Badr" w:hint="cs"/>
          <w:rtl/>
        </w:rPr>
        <w:t xml:space="preserve"> نوعی باشد مانند مصلحت تسهیل یا شخصی که مصلحت سلوکیه است که البته مصلحتی که در مصلحت سلوکیه به دست </w:t>
      </w:r>
      <w:r w:rsidRPr="008132BF">
        <w:rPr>
          <w:rFonts w:cs="B Badr"/>
          <w:rtl/>
        </w:rPr>
        <w:t>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 xml:space="preserve"> به </w:t>
      </w:r>
      <w:r w:rsidRPr="008132BF">
        <w:rPr>
          <w:rFonts w:cs="B Badr"/>
          <w:rtl/>
        </w:rPr>
        <w:t>اندازه‌</w:t>
      </w:r>
      <w:r w:rsidRPr="008132BF">
        <w:rPr>
          <w:rFonts w:cs="B Badr" w:hint="cs"/>
          <w:rtl/>
        </w:rPr>
        <w:t xml:space="preserve">ی مصلحت فوت شده است نه به </w:t>
      </w:r>
      <w:r w:rsidRPr="008132BF">
        <w:rPr>
          <w:rFonts w:cs="B Badr"/>
          <w:rtl/>
        </w:rPr>
        <w:t>اندازه‌</w:t>
      </w:r>
      <w:r w:rsidRPr="008132BF">
        <w:rPr>
          <w:rFonts w:cs="B Badr" w:hint="cs"/>
          <w:rtl/>
        </w:rPr>
        <w:t xml:space="preserve">ی مصلحت مجعول درنتیجه در این صورت نیز حکم به اعاده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w:t>
      </w:r>
    </w:p>
  </w:footnote>
  <w:footnote w:id="30">
    <w:p w14:paraId="7633C799"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در بحث اجزاء دو امر مولوی وجود دارد که در طول هم هستند؛ یکی متعلق به مأمور به تام الاجزاء و الشرایط است که مأمور به حقیقی مودای همین امر است و مصلحت تامه نیز در مودای همین امر وجود دارد و امر دومی که مکلف به آن عمل </w:t>
      </w:r>
      <w:r w:rsidRPr="008132BF">
        <w:rPr>
          <w:rFonts w:cs="B Badr"/>
          <w:rtl/>
        </w:rPr>
        <w:t>م</w:t>
      </w:r>
      <w:r w:rsidRPr="008132BF">
        <w:rPr>
          <w:rFonts w:cs="B Badr" w:hint="cs"/>
          <w:rtl/>
        </w:rPr>
        <w:t>ی‌</w:t>
      </w:r>
      <w:r w:rsidRPr="008132BF">
        <w:rPr>
          <w:rFonts w:cs="B Badr" w:hint="eastAsia"/>
          <w:rtl/>
        </w:rPr>
        <w:t>کند</w:t>
      </w:r>
      <w:r w:rsidRPr="008132BF">
        <w:rPr>
          <w:rFonts w:cs="B Badr" w:hint="cs"/>
          <w:rtl/>
        </w:rPr>
        <w:t xml:space="preserve"> و به مصلحت کامل </w:t>
      </w:r>
      <w:r w:rsidRPr="008132BF">
        <w:rPr>
          <w:rFonts w:cs="B Badr"/>
          <w:rtl/>
        </w:rPr>
        <w:t>نم</w:t>
      </w:r>
      <w:r w:rsidRPr="008132BF">
        <w:rPr>
          <w:rFonts w:cs="B Badr" w:hint="cs"/>
          <w:rtl/>
        </w:rPr>
        <w:t>ی‌</w:t>
      </w:r>
      <w:r w:rsidRPr="008132BF">
        <w:rPr>
          <w:rFonts w:cs="B Badr" w:hint="eastAsia"/>
          <w:rtl/>
        </w:rPr>
        <w:t>رسد</w:t>
      </w:r>
      <w:r w:rsidRPr="008132BF">
        <w:rPr>
          <w:rFonts w:cs="B Badr" w:hint="cs"/>
          <w:rtl/>
        </w:rPr>
        <w:t>.</w:t>
      </w:r>
    </w:p>
  </w:footnote>
  <w:footnote w:id="31">
    <w:p w14:paraId="3B7D29CD"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در بحث اجزاء دو امر مولوی وجود ندارد، بلکه دو امر است که امر اول مولوی است و به طبیعت نماز تعلق گرفته است و خطابات بعدی ارشادی هستند و کیفیت طبیعت را مشخص </w:t>
      </w:r>
      <w:r w:rsidRPr="008132BF">
        <w:rPr>
          <w:rFonts w:cs="B Badr"/>
          <w:rtl/>
        </w:rPr>
        <w:t>م</w:t>
      </w:r>
      <w:r w:rsidRPr="008132BF">
        <w:rPr>
          <w:rFonts w:cs="B Badr" w:hint="cs"/>
          <w:rtl/>
        </w:rPr>
        <w:t>ی‌</w:t>
      </w:r>
      <w:r w:rsidRPr="008132BF">
        <w:rPr>
          <w:rFonts w:cs="B Badr" w:hint="eastAsia"/>
          <w:rtl/>
        </w:rPr>
        <w:t>کنند</w:t>
      </w:r>
      <w:r w:rsidRPr="008132BF">
        <w:rPr>
          <w:rFonts w:cs="B Badr"/>
          <w:rtl/>
        </w:rPr>
        <w:t xml:space="preserve">؛ </w:t>
      </w:r>
      <w:r w:rsidRPr="008132BF">
        <w:rPr>
          <w:rFonts w:cs="B Badr" w:hint="cs"/>
          <w:rtl/>
        </w:rPr>
        <w:t xml:space="preserve">به عبارت دیگر امر به طبیعت نماز اصلاً در مقام بیان اجزاء، شرایط و موانع نیست و امارات و اصول کیفیت این طبیعت را در ظرف مختص به خود مشخص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طبق این طرح تمام مصلحتی که در نماز وجود دارد در ظرف اختیار با نماز با وضو حاصل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و در ظرف اضطرار با نماز با تیمم به دست </w:t>
      </w:r>
      <w:r w:rsidRPr="008132BF">
        <w:rPr>
          <w:rFonts w:cs="B Badr"/>
          <w:rtl/>
        </w:rPr>
        <w:t>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w:t>
      </w:r>
    </w:p>
  </w:footnote>
  <w:footnote w:id="32">
    <w:p w14:paraId="4BB962A2"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الکافی (ط - الإسلامیة)، </w:t>
      </w:r>
      <w:r w:rsidRPr="008132BF">
        <w:rPr>
          <w:rFonts w:cs="B Badr"/>
          <w:rtl/>
        </w:rPr>
        <w:t>ج</w:t>
      </w:r>
      <w:r w:rsidRPr="008132BF">
        <w:rPr>
          <w:rFonts w:cs="B Badr" w:hint="cs"/>
          <w:rtl/>
        </w:rPr>
        <w:t>3، ص: 359.</w:t>
      </w:r>
    </w:p>
  </w:footnote>
  <w:footnote w:id="33">
    <w:p w14:paraId="2209AD6E"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33.</w:t>
      </w:r>
    </w:p>
  </w:footnote>
  <w:footnote w:id="34">
    <w:p w14:paraId="684F20DC"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عوالی اللئالی العزیزیة فی الأحادیث الدینیة، </w:t>
      </w:r>
      <w:r w:rsidRPr="008132BF">
        <w:rPr>
          <w:rFonts w:cs="B Badr"/>
          <w:rtl/>
        </w:rPr>
        <w:t>ج</w:t>
      </w:r>
      <w:r w:rsidRPr="008132BF">
        <w:rPr>
          <w:rFonts w:cs="B Badr" w:hint="cs"/>
          <w:rtl/>
        </w:rPr>
        <w:t>1، ص: 214.</w:t>
      </w:r>
    </w:p>
  </w:footnote>
  <w:footnote w:id="35">
    <w:p w14:paraId="3EAC9833"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أصول الفقه، </w:t>
      </w:r>
      <w:r w:rsidRPr="008132BF">
        <w:rPr>
          <w:rFonts w:cs="B Badr"/>
          <w:rtl/>
        </w:rPr>
        <w:t>ج</w:t>
      </w:r>
      <w:r w:rsidRPr="008132BF">
        <w:rPr>
          <w:rFonts w:cs="B Badr" w:hint="cs"/>
          <w:rtl/>
        </w:rPr>
        <w:t>2، ص: 386، «قوله: و ثانیا: أنّ وجود الحکم الظاهری».</w:t>
      </w:r>
    </w:p>
  </w:footnote>
  <w:footnote w:id="36">
    <w:p w14:paraId="7E57B52A"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279.</w:t>
      </w:r>
    </w:p>
  </w:footnote>
  <w:footnote w:id="37">
    <w:p w14:paraId="05CE07E5"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برای مطالعه بیشتر در مورد انواع حکومت رجوع کنید به: «دروس فی مسائل علم الاصول» </w:t>
      </w:r>
      <w:r w:rsidRPr="008132BF">
        <w:rPr>
          <w:rFonts w:cs="B Badr"/>
          <w:rtl/>
        </w:rPr>
        <w:t>نوشته‌</w:t>
      </w:r>
      <w:r w:rsidRPr="008132BF">
        <w:rPr>
          <w:rFonts w:cs="B Badr" w:hint="cs"/>
          <w:rtl/>
        </w:rPr>
        <w:t>ی «مرحوم تبریزی»، جلد 5.</w:t>
      </w:r>
    </w:p>
  </w:footnote>
  <w:footnote w:id="38">
    <w:p w14:paraId="4C118494"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این اشکال در «فوائد الاصول» سومین اشکال است.</w:t>
      </w:r>
    </w:p>
  </w:footnote>
  <w:footnote w:id="39">
    <w:p w14:paraId="5717F7EF" w14:textId="77777777" w:rsidR="000E4A2D" w:rsidRPr="008132BF" w:rsidRDefault="000E4A2D" w:rsidP="00DD061B">
      <w:pPr>
        <w:pStyle w:val="FootnoteText"/>
        <w:rPr>
          <w:rFonts w:cs="B Badr"/>
          <w:rtl/>
        </w:rPr>
      </w:pPr>
      <w:r w:rsidRPr="008132BF">
        <w:rPr>
          <w:rStyle w:val="FootnoteReference"/>
          <w:rFonts w:cs="B Badr"/>
        </w:rPr>
        <w:footnoteRef/>
      </w:r>
      <w:r w:rsidRPr="008132BF">
        <w:rPr>
          <w:rFonts w:cs="B Badr" w:hint="cs"/>
          <w:rtl/>
        </w:rPr>
        <w:t xml:space="preserve">- </w:t>
      </w:r>
      <w:r w:rsidRPr="008132BF">
        <w:rPr>
          <w:rFonts w:cs="B Badr" w:hint="cs"/>
          <w:rtl/>
        </w:rPr>
        <w:t xml:space="preserve">أصول الفقه، </w:t>
      </w:r>
      <w:r w:rsidRPr="008132BF">
        <w:rPr>
          <w:rFonts w:cs="B Badr"/>
          <w:rtl/>
        </w:rPr>
        <w:t>ج</w:t>
      </w:r>
      <w:r w:rsidRPr="008132BF">
        <w:rPr>
          <w:rFonts w:cs="B Badr" w:hint="cs"/>
          <w:rtl/>
        </w:rPr>
        <w:t xml:space="preserve">2، ص: 387، «قوله: و قسم آخر یکون الشک فی المحکوم مأخوذا فی الدلیل </w:t>
      </w:r>
      <w:r w:rsidRPr="008132BF">
        <w:rPr>
          <w:rFonts w:cs="B Badr"/>
          <w:rtl/>
        </w:rPr>
        <w:t>الحاکم</w:t>
      </w:r>
      <w:r w:rsidRPr="008132BF">
        <w:rPr>
          <w:rFonts w:cs="B Badr" w:hint="cs"/>
          <w:rtl/>
        </w:rPr>
        <w:t>...».</w:t>
      </w:r>
    </w:p>
  </w:footnote>
  <w:footnote w:id="40">
    <w:p w14:paraId="4D8F6151"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این اشکال در کلام «مرحوم بروجردی» </w:t>
      </w:r>
      <w:r w:rsidRPr="008132BF">
        <w:rPr>
          <w:rFonts w:cs="B Badr"/>
          <w:rtl/>
        </w:rPr>
        <w:t>به‌عنوان</w:t>
      </w:r>
      <w:r w:rsidRPr="008132BF">
        <w:rPr>
          <w:rFonts w:cs="B Badr" w:hint="cs"/>
          <w:rtl/>
        </w:rPr>
        <w:t xml:space="preserve"> اشکال پنجم نقل شده است.</w:t>
      </w:r>
    </w:p>
  </w:footnote>
  <w:footnote w:id="41">
    <w:p w14:paraId="109543EF"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42">
    <w:p w14:paraId="495BE3B1"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43">
    <w:p w14:paraId="653ADC28"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در صورت نخواندن نماز نیز ارتفاع موضوع اتفاق </w:t>
      </w:r>
      <w:r w:rsidRPr="008132BF">
        <w:rPr>
          <w:rFonts w:cs="B Badr"/>
          <w:rtl/>
        </w:rPr>
        <w:t>م</w:t>
      </w:r>
      <w:r w:rsidRPr="008132BF">
        <w:rPr>
          <w:rFonts w:cs="B Badr" w:hint="cs"/>
          <w:rtl/>
        </w:rPr>
        <w:t>ی‌</w:t>
      </w:r>
      <w:r w:rsidRPr="008132BF">
        <w:rPr>
          <w:rFonts w:cs="B Badr" w:hint="eastAsia"/>
          <w:rtl/>
        </w:rPr>
        <w:t>افتد</w:t>
      </w:r>
      <w:r w:rsidRPr="008132BF">
        <w:rPr>
          <w:rFonts w:cs="B Badr" w:hint="cs"/>
          <w:rtl/>
        </w:rPr>
        <w:t xml:space="preserve"> و در هر حال </w:t>
      </w:r>
      <w:r w:rsidRPr="008132BF">
        <w:rPr>
          <w:rFonts w:cs="B Badr"/>
          <w:rtl/>
        </w:rPr>
        <w:t>نم</w:t>
      </w:r>
      <w:r w:rsidRPr="008132BF">
        <w:rPr>
          <w:rFonts w:cs="B Badr" w:hint="cs"/>
          <w:rtl/>
        </w:rPr>
        <w:t>ی‌</w:t>
      </w:r>
      <w:r w:rsidRPr="008132BF">
        <w:rPr>
          <w:rFonts w:cs="B Badr" w:hint="eastAsia"/>
          <w:rtl/>
        </w:rPr>
        <w:t>توان</w:t>
      </w:r>
      <w:r w:rsidRPr="008132BF">
        <w:rPr>
          <w:rFonts w:cs="B Badr" w:hint="cs"/>
          <w:rtl/>
        </w:rPr>
        <w:t xml:space="preserve"> گفت کشف خلاف اتفاق افتاده است.</w:t>
      </w:r>
    </w:p>
  </w:footnote>
  <w:footnote w:id="44">
    <w:p w14:paraId="1E1CE916"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الإستبصار فیما اختلف من الأخبار، </w:t>
      </w:r>
      <w:r w:rsidRPr="008132BF">
        <w:rPr>
          <w:rFonts w:cs="B Badr"/>
          <w:rtl/>
        </w:rPr>
        <w:t>ج</w:t>
      </w:r>
      <w:r w:rsidRPr="008132BF">
        <w:rPr>
          <w:rFonts w:cs="B Badr" w:hint="cs"/>
          <w:rtl/>
        </w:rPr>
        <w:t>1، ص: 183.</w:t>
      </w:r>
    </w:p>
  </w:footnote>
  <w:footnote w:id="45">
    <w:p w14:paraId="5626C2D0"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مناهج الوصول، جلد 1، صفحه 316.</w:t>
      </w:r>
    </w:p>
  </w:footnote>
  <w:footnote w:id="46">
    <w:p w14:paraId="280C8CE4"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جلسه 28/1/96، </w:t>
      </w:r>
      <w:r w:rsidRPr="008132BF">
        <w:rPr>
          <w:rFonts w:cs="B Badr"/>
          <w:rtl/>
        </w:rPr>
        <w:t>جلسه‌</w:t>
      </w:r>
      <w:r w:rsidRPr="008132BF">
        <w:rPr>
          <w:rFonts w:cs="B Badr" w:hint="cs"/>
          <w:rtl/>
        </w:rPr>
        <w:t>ی نوزدهم اجزاء.</w:t>
      </w:r>
    </w:p>
  </w:footnote>
  <w:footnote w:id="47">
    <w:p w14:paraId="0485CCD1" w14:textId="77777777" w:rsidR="000E4A2D" w:rsidRPr="008132BF" w:rsidRDefault="000E4A2D" w:rsidP="007A0578">
      <w:pPr>
        <w:pStyle w:val="FootnoteText"/>
        <w:rPr>
          <w:rFonts w:cs="B Badr"/>
          <w:color w:val="FF0000"/>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 xml:space="preserve">گویا مثال نقض «مرحوم نائینی» حکم به نجاست شیئی است که با مایعی که طهارت آن استصحاب شده ملاقات کرده است </w:t>
      </w:r>
      <w:r w:rsidRPr="008132BF">
        <w:rPr>
          <w:rFonts w:cs="B Badr"/>
          <w:color w:val="FF0000"/>
          <w:rtl/>
        </w:rPr>
        <w:t>درحال</w:t>
      </w:r>
      <w:r w:rsidRPr="008132BF">
        <w:rPr>
          <w:rFonts w:cs="B Badr" w:hint="cs"/>
          <w:color w:val="FF0000"/>
          <w:rtl/>
        </w:rPr>
        <w:t>ی‌</w:t>
      </w:r>
      <w:r w:rsidRPr="008132BF">
        <w:rPr>
          <w:rFonts w:cs="B Badr" w:hint="eastAsia"/>
          <w:color w:val="FF0000"/>
          <w:rtl/>
        </w:rPr>
        <w:t>که</w:t>
      </w:r>
      <w:r w:rsidRPr="008132BF">
        <w:rPr>
          <w:rFonts w:cs="B Badr" w:hint="cs"/>
          <w:color w:val="FF0000"/>
          <w:rtl/>
        </w:rPr>
        <w:t xml:space="preserve"> طبق توسعه باید قائل به طهارت شد: فوائد الاصول، </w:t>
      </w:r>
      <w:r w:rsidRPr="008132BF">
        <w:rPr>
          <w:rFonts w:cs="B Badr"/>
          <w:color w:val="FF0000"/>
          <w:rtl/>
        </w:rPr>
        <w:t>ج</w:t>
      </w:r>
      <w:r w:rsidRPr="008132BF">
        <w:rPr>
          <w:rFonts w:cs="B Badr" w:hint="cs"/>
          <w:color w:val="FF0000"/>
          <w:rtl/>
        </w:rPr>
        <w:t xml:space="preserve">1، ص: 251: «و رابعا». در این مثال بحث خواندن نماز در آن مطرح نشده است. </w:t>
      </w:r>
      <w:r w:rsidRPr="008132BF">
        <w:rPr>
          <w:rFonts w:cs="B Badr"/>
          <w:color w:val="FF0000"/>
          <w:rtl/>
        </w:rPr>
        <w:t>همان‌گونه</w:t>
      </w:r>
      <w:r w:rsidRPr="008132BF">
        <w:rPr>
          <w:rFonts w:cs="B Badr" w:hint="cs"/>
          <w:color w:val="FF0000"/>
          <w:rtl/>
        </w:rPr>
        <w:t xml:space="preserve"> که استاد نیز در فایل 15، دقیقه 19:10 </w:t>
      </w:r>
      <w:r w:rsidRPr="008132BF">
        <w:rPr>
          <w:rFonts w:cs="B Badr"/>
          <w:color w:val="FF0000"/>
          <w:rtl/>
        </w:rPr>
        <w:t>م</w:t>
      </w:r>
      <w:r w:rsidRPr="008132BF">
        <w:rPr>
          <w:rFonts w:cs="B Badr" w:hint="cs"/>
          <w:color w:val="FF0000"/>
          <w:rtl/>
        </w:rPr>
        <w:t>ی‌</w:t>
      </w:r>
      <w:r w:rsidRPr="008132BF">
        <w:rPr>
          <w:rFonts w:cs="B Badr" w:hint="eastAsia"/>
          <w:color w:val="FF0000"/>
          <w:rtl/>
        </w:rPr>
        <w:t>فرما</w:t>
      </w:r>
      <w:r w:rsidRPr="008132BF">
        <w:rPr>
          <w:rFonts w:cs="B Badr" w:hint="cs"/>
          <w:color w:val="FF0000"/>
          <w:rtl/>
        </w:rPr>
        <w:t>ی</w:t>
      </w:r>
      <w:r w:rsidRPr="008132BF">
        <w:rPr>
          <w:rFonts w:cs="B Badr" w:hint="eastAsia"/>
          <w:color w:val="FF0000"/>
          <w:rtl/>
        </w:rPr>
        <w:t>ند</w:t>
      </w:r>
      <w:r w:rsidRPr="008132BF">
        <w:rPr>
          <w:rFonts w:cs="B Badr" w:hint="cs"/>
          <w:color w:val="FF0000"/>
          <w:rtl/>
        </w:rPr>
        <w:t xml:space="preserve">، پاسخ «مرحوم اصفهانی» به این اشکال این است که این مثال از بحث اجزاء خارج است؛ زیرا در آن امر نیامده است؛ </w:t>
      </w:r>
      <w:r w:rsidRPr="008132BF">
        <w:rPr>
          <w:rFonts w:cs="B Badr"/>
          <w:color w:val="FF0000"/>
          <w:rtl/>
        </w:rPr>
        <w:t>درحال</w:t>
      </w:r>
      <w:r w:rsidRPr="008132BF">
        <w:rPr>
          <w:rFonts w:cs="B Badr" w:hint="cs"/>
          <w:color w:val="FF0000"/>
          <w:rtl/>
        </w:rPr>
        <w:t>ی‌</w:t>
      </w:r>
      <w:r w:rsidRPr="008132BF">
        <w:rPr>
          <w:rFonts w:cs="B Badr" w:hint="eastAsia"/>
          <w:color w:val="FF0000"/>
          <w:rtl/>
        </w:rPr>
        <w:t>که</w:t>
      </w:r>
      <w:r w:rsidRPr="008132BF">
        <w:rPr>
          <w:rFonts w:cs="B Badr" w:hint="cs"/>
          <w:color w:val="FF0000"/>
          <w:rtl/>
        </w:rPr>
        <w:t xml:space="preserve"> بحث اجزاء در مورد امر است و «مرحوم خویی» گویا به دلیل همین اشکال مثال خواندن نماز در لباسی را بیان </w:t>
      </w:r>
      <w:r w:rsidRPr="008132BF">
        <w:rPr>
          <w:rFonts w:cs="B Badr"/>
          <w:color w:val="FF0000"/>
          <w:rtl/>
        </w:rPr>
        <w:t>م</w:t>
      </w:r>
      <w:r w:rsidRPr="008132BF">
        <w:rPr>
          <w:rFonts w:cs="B Badr" w:hint="cs"/>
          <w:color w:val="FF0000"/>
          <w:rtl/>
        </w:rPr>
        <w:t>ی‌</w:t>
      </w:r>
      <w:r w:rsidRPr="008132BF">
        <w:rPr>
          <w:rFonts w:cs="B Badr" w:hint="eastAsia"/>
          <w:color w:val="FF0000"/>
          <w:rtl/>
        </w:rPr>
        <w:t>کنند</w:t>
      </w:r>
      <w:r w:rsidRPr="008132BF">
        <w:rPr>
          <w:rFonts w:cs="B Badr" w:hint="cs"/>
          <w:color w:val="FF0000"/>
          <w:rtl/>
        </w:rPr>
        <w:t xml:space="preserve"> که با آب مشکوک الطهاره طاهر شده و سپس کشف خلاف صورت گرفته است.</w:t>
      </w:r>
    </w:p>
  </w:footnote>
  <w:footnote w:id="48">
    <w:p w14:paraId="1C0F1411" w14:textId="77777777" w:rsidR="000E4A2D" w:rsidRPr="008132BF" w:rsidRDefault="000E4A2D" w:rsidP="005D51BE">
      <w:pPr>
        <w:pStyle w:val="FootnoteText"/>
        <w:rPr>
          <w:rFonts w:cs="B Badr"/>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 xml:space="preserve">استاد در جلسه 15 دقیقه 19:40 </w:t>
      </w:r>
      <w:r w:rsidRPr="008132BF">
        <w:rPr>
          <w:rFonts w:cs="B Badr"/>
          <w:color w:val="FF0000"/>
          <w:rtl/>
        </w:rPr>
        <w:t>م</w:t>
      </w:r>
      <w:r w:rsidRPr="008132BF">
        <w:rPr>
          <w:rFonts w:cs="B Badr" w:hint="cs"/>
          <w:color w:val="FF0000"/>
          <w:rtl/>
        </w:rPr>
        <w:t>ی‌</w:t>
      </w:r>
      <w:r w:rsidRPr="008132BF">
        <w:rPr>
          <w:rFonts w:cs="B Badr" w:hint="eastAsia"/>
          <w:color w:val="FF0000"/>
          <w:rtl/>
        </w:rPr>
        <w:t>فرما</w:t>
      </w:r>
      <w:r w:rsidRPr="008132BF">
        <w:rPr>
          <w:rFonts w:cs="B Badr" w:hint="cs"/>
          <w:color w:val="FF0000"/>
          <w:rtl/>
        </w:rPr>
        <w:t>ی</w:t>
      </w:r>
      <w:r w:rsidRPr="008132BF">
        <w:rPr>
          <w:rFonts w:cs="B Badr" w:hint="eastAsia"/>
          <w:color w:val="FF0000"/>
          <w:rtl/>
        </w:rPr>
        <w:t>ند</w:t>
      </w:r>
      <w:r w:rsidRPr="008132BF">
        <w:rPr>
          <w:rFonts w:cs="B Badr" w:hint="cs"/>
          <w:color w:val="FF0000"/>
          <w:rtl/>
        </w:rPr>
        <w:t xml:space="preserve"> این مثال در کلام «مرحوم خویی» آمده است.</w:t>
      </w:r>
    </w:p>
  </w:footnote>
  <w:footnote w:id="49">
    <w:p w14:paraId="0981951D"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20.</w:t>
      </w:r>
    </w:p>
  </w:footnote>
  <w:footnote w:id="50">
    <w:p w14:paraId="4B423135"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نهایة الأصول، ص: 132. ایشان بحث جمع حکم ظاهری و واقعی را نیز در همین قسمت مطرح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که چون این مطلب در کفایه در ابتدای ظنون آمده است، ما نیز در همان قسمت این بحث را مطرح خواهیم کرد.</w:t>
      </w:r>
    </w:p>
  </w:footnote>
  <w:footnote w:id="51">
    <w:p w14:paraId="45669685"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بخشی از کلام ایشان در این مورد ذیل بحث اجزاء مأمور به اضطراری از اختیاری آمده و بخش دیگر ذیل بحث اجزاء مأمور به ظاهری از واقعی. برای فهم کامل مطلب ایشان باید هر دو قسمت مطالعه شود.</w:t>
      </w:r>
    </w:p>
  </w:footnote>
  <w:footnote w:id="52">
    <w:p w14:paraId="0BA9451C"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3، ص: 311.</w:t>
      </w:r>
    </w:p>
  </w:footnote>
  <w:footnote w:id="53">
    <w:p w14:paraId="77CD0003"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بقره،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286.</w:t>
      </w:r>
    </w:p>
  </w:footnote>
  <w:footnote w:id="54">
    <w:p w14:paraId="0E865FD0"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مستدرک الوسائل و مستنبط المسائل، </w:t>
      </w:r>
      <w:r w:rsidRPr="008132BF">
        <w:rPr>
          <w:rFonts w:cs="B Badr"/>
          <w:rtl/>
        </w:rPr>
        <w:t>ج</w:t>
      </w:r>
      <w:r w:rsidRPr="008132BF">
        <w:rPr>
          <w:rFonts w:cs="B Badr" w:hint="cs"/>
          <w:rtl/>
        </w:rPr>
        <w:t>6، ص: 430.</w:t>
      </w:r>
    </w:p>
  </w:footnote>
  <w:footnote w:id="55">
    <w:p w14:paraId="5416779E" w14:textId="77777777" w:rsidR="000E4A2D" w:rsidRPr="008132BF" w:rsidRDefault="000E4A2D" w:rsidP="00DD061B">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در وسائل الشیعه تنها فراز انتهایی روایت یعنی «</w:t>
      </w:r>
      <w:r w:rsidRPr="008132BF">
        <w:rPr>
          <w:rFonts w:cs="B Badr"/>
          <w:rtl/>
        </w:rPr>
        <w:t>قالَ: ما أُبالی أَبُولُ أَصابَنی أَمْ ماءٌ إِذا لَمْ أَعْلَمُ</w:t>
      </w:r>
      <w:r w:rsidRPr="008132BF">
        <w:rPr>
          <w:rFonts w:cs="B Badr" w:hint="cs"/>
          <w:rtl/>
        </w:rPr>
        <w:t xml:space="preserve">» وارد شده است: </w:t>
      </w:r>
      <w:r w:rsidRPr="008132BF">
        <w:rPr>
          <w:rFonts w:cs="B Badr"/>
          <w:rtl/>
        </w:rPr>
        <w:t>وسائل الشیعة، ج3، ص: 467</w:t>
      </w:r>
      <w:r w:rsidRPr="008132BF">
        <w:rPr>
          <w:rFonts w:cs="B Badr" w:hint="cs"/>
          <w:rtl/>
        </w:rPr>
        <w:t>.</w:t>
      </w:r>
    </w:p>
  </w:footnote>
  <w:footnote w:id="56">
    <w:p w14:paraId="7CF7C60E" w14:textId="77777777" w:rsidR="000E4A2D" w:rsidRPr="008132BF" w:rsidRDefault="000E4A2D" w:rsidP="00DD061B">
      <w:pPr>
        <w:rPr>
          <w:rFonts w:cs="B Badr"/>
          <w:sz w:val="20"/>
          <w:szCs w:val="20"/>
          <w:rtl/>
        </w:rPr>
      </w:pPr>
      <w:r w:rsidRPr="008132BF">
        <w:rPr>
          <w:rFonts w:cs="B Badr"/>
          <w:sz w:val="20"/>
          <w:szCs w:val="20"/>
        </w:rPr>
        <w:footnoteRef/>
      </w:r>
      <w:r w:rsidRPr="008132BF">
        <w:rPr>
          <w:rFonts w:cs="B Badr" w:hint="cs"/>
          <w:sz w:val="20"/>
          <w:szCs w:val="20"/>
          <w:rtl/>
        </w:rPr>
        <w:t xml:space="preserve">- </w:t>
      </w:r>
      <w:r w:rsidRPr="008132BF">
        <w:rPr>
          <w:rFonts w:cs="B Badr"/>
          <w:sz w:val="20"/>
          <w:szCs w:val="20"/>
          <w:rtl/>
        </w:rPr>
        <w:t>همان‌گونه</w:t>
      </w:r>
      <w:r w:rsidRPr="008132BF">
        <w:rPr>
          <w:rFonts w:cs="B Badr" w:hint="cs"/>
          <w:sz w:val="20"/>
          <w:szCs w:val="20"/>
          <w:rtl/>
        </w:rPr>
        <w:t xml:space="preserve"> که:</w:t>
      </w:r>
    </w:p>
    <w:p w14:paraId="4876093C" w14:textId="77777777" w:rsidR="000E4A2D" w:rsidRPr="008132BF" w:rsidRDefault="000E4A2D" w:rsidP="00DD061B">
      <w:pPr>
        <w:ind w:left="720"/>
        <w:rPr>
          <w:rFonts w:cs="B Badr"/>
          <w:sz w:val="20"/>
          <w:szCs w:val="20"/>
          <w:rtl/>
        </w:rPr>
      </w:pPr>
      <w:r w:rsidRPr="008132BF">
        <w:rPr>
          <w:rFonts w:cs="B Badr" w:hint="cs"/>
          <w:sz w:val="20"/>
          <w:szCs w:val="20"/>
          <w:rtl/>
        </w:rPr>
        <w:t xml:space="preserve">در ظرف ضرر داشتن آب برای بدن نماز با تیمم باعث کسب مصلحت </w:t>
      </w:r>
      <w:r w:rsidRPr="008132BF">
        <w:rPr>
          <w:rFonts w:cs="B Badr"/>
          <w:sz w:val="20"/>
          <w:szCs w:val="20"/>
          <w:rtl/>
        </w:rPr>
        <w:t>م</w:t>
      </w:r>
      <w:r w:rsidRPr="008132BF">
        <w:rPr>
          <w:rFonts w:cs="B Badr" w:hint="cs"/>
          <w:sz w:val="20"/>
          <w:szCs w:val="20"/>
          <w:rtl/>
        </w:rPr>
        <w:t>ی‌</w:t>
      </w:r>
      <w:r w:rsidRPr="008132BF">
        <w:rPr>
          <w:rFonts w:cs="B Badr" w:hint="eastAsia"/>
          <w:sz w:val="20"/>
          <w:szCs w:val="20"/>
          <w:rtl/>
        </w:rPr>
        <w:t>شود</w:t>
      </w:r>
      <w:r w:rsidRPr="008132BF">
        <w:rPr>
          <w:rFonts w:cs="B Badr" w:hint="cs"/>
          <w:sz w:val="20"/>
          <w:szCs w:val="20"/>
          <w:rtl/>
        </w:rPr>
        <w:t xml:space="preserve"> و اگر مکلف در این ظرف وضو بگیرد، نماز او باطل است؛</w:t>
      </w:r>
    </w:p>
    <w:p w14:paraId="734D3044" w14:textId="77777777" w:rsidR="000E4A2D" w:rsidRPr="008132BF" w:rsidRDefault="000E4A2D" w:rsidP="00DD061B">
      <w:pPr>
        <w:ind w:left="720"/>
        <w:rPr>
          <w:rFonts w:cs="B Badr"/>
          <w:sz w:val="20"/>
          <w:szCs w:val="20"/>
          <w:rtl/>
        </w:rPr>
      </w:pPr>
      <w:r w:rsidRPr="008132BF">
        <w:rPr>
          <w:rFonts w:cs="B Badr" w:hint="cs"/>
          <w:sz w:val="20"/>
          <w:szCs w:val="20"/>
          <w:rtl/>
        </w:rPr>
        <w:t xml:space="preserve">و در ظرف ضرر نداشتن آب برای بدن نماز با وضو باعث کسب مصلحت </w:t>
      </w:r>
      <w:r w:rsidRPr="008132BF">
        <w:rPr>
          <w:rFonts w:cs="B Badr"/>
          <w:sz w:val="20"/>
          <w:szCs w:val="20"/>
          <w:rtl/>
        </w:rPr>
        <w:t>م</w:t>
      </w:r>
      <w:r w:rsidRPr="008132BF">
        <w:rPr>
          <w:rFonts w:cs="B Badr" w:hint="cs"/>
          <w:sz w:val="20"/>
          <w:szCs w:val="20"/>
          <w:rtl/>
        </w:rPr>
        <w:t>ی‌</w:t>
      </w:r>
      <w:r w:rsidRPr="008132BF">
        <w:rPr>
          <w:rFonts w:cs="B Badr" w:hint="eastAsia"/>
          <w:sz w:val="20"/>
          <w:szCs w:val="20"/>
          <w:rtl/>
        </w:rPr>
        <w:t>شود</w:t>
      </w:r>
      <w:r w:rsidRPr="008132BF">
        <w:rPr>
          <w:rFonts w:cs="B Badr" w:hint="cs"/>
          <w:sz w:val="20"/>
          <w:szCs w:val="20"/>
          <w:rtl/>
        </w:rPr>
        <w:t>.</w:t>
      </w:r>
    </w:p>
  </w:footnote>
  <w:footnote w:id="57">
    <w:p w14:paraId="73418900" w14:textId="77777777" w:rsidR="000E4A2D" w:rsidRPr="008132BF" w:rsidRDefault="000E4A2D" w:rsidP="00DD061B">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58">
    <w:p w14:paraId="3431BF36" w14:textId="77777777" w:rsidR="000E4A2D" w:rsidRPr="008132BF" w:rsidRDefault="000E4A2D" w:rsidP="00E96FD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دررالفوائد </w:t>
      </w:r>
      <w:r w:rsidRPr="008132BF">
        <w:rPr>
          <w:rFonts w:cs="B Badr"/>
          <w:rtl/>
        </w:rPr>
        <w:t>(</w:t>
      </w:r>
      <w:r w:rsidRPr="008132BF">
        <w:rPr>
          <w:rFonts w:cs="B Badr" w:hint="cs"/>
          <w:rtl/>
        </w:rPr>
        <w:t>طبع جدید</w:t>
      </w:r>
      <w:r w:rsidRPr="008132BF">
        <w:rPr>
          <w:rFonts w:cs="B Badr"/>
          <w:rtl/>
        </w:rPr>
        <w:t>)</w:t>
      </w:r>
      <w:r w:rsidRPr="008132BF">
        <w:rPr>
          <w:rFonts w:cs="B Badr" w:hint="cs"/>
          <w:rtl/>
        </w:rPr>
        <w:t xml:space="preserve">، ص: 81. برخی از </w:t>
      </w:r>
      <w:r w:rsidRPr="008132BF">
        <w:rPr>
          <w:rFonts w:cs="B Badr"/>
          <w:rtl/>
        </w:rPr>
        <w:t>نکته‌ها</w:t>
      </w:r>
      <w:r w:rsidRPr="008132BF">
        <w:rPr>
          <w:rFonts w:cs="B Badr" w:hint="cs"/>
          <w:rtl/>
        </w:rPr>
        <w:t xml:space="preserve"> از شرح «مرحوم گلپایگانی» و حاشیه «مرحوم اراکی» بر «دررالفوائد» بیان شده است.</w:t>
      </w:r>
    </w:p>
  </w:footnote>
  <w:footnote w:id="59">
    <w:p w14:paraId="738137FB" w14:textId="77777777" w:rsidR="000E4A2D" w:rsidRPr="008132BF" w:rsidRDefault="000E4A2D" w:rsidP="009F4801">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3، ص: 380.</w:t>
      </w:r>
    </w:p>
  </w:footnote>
  <w:footnote w:id="60">
    <w:p w14:paraId="3F4D8F52" w14:textId="77777777" w:rsidR="000E4A2D" w:rsidRPr="008132BF" w:rsidRDefault="000E4A2D" w:rsidP="00C83CD9">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برای مطالعه بیشتر رجوع شود به </w:t>
      </w:r>
      <w:r w:rsidRPr="008132BF">
        <w:rPr>
          <w:rFonts w:cs="B Badr"/>
          <w:rtl/>
        </w:rPr>
        <w:t>درس‌ها</w:t>
      </w:r>
      <w:r w:rsidRPr="008132BF">
        <w:rPr>
          <w:rFonts w:cs="B Badr" w:hint="cs"/>
          <w:rtl/>
        </w:rPr>
        <w:t xml:space="preserve">ی «آقای قائینی» جلسات 21/6/1400 و 22/6/1400 جلسه 4 و 5 و </w:t>
      </w:r>
      <w:r w:rsidRPr="008132BF">
        <w:rPr>
          <w:rFonts w:cs="B Badr"/>
          <w:rtl/>
        </w:rPr>
        <w:t>درس‌ها</w:t>
      </w:r>
      <w:r w:rsidRPr="008132BF">
        <w:rPr>
          <w:rFonts w:cs="B Badr" w:hint="cs"/>
          <w:rtl/>
        </w:rPr>
        <w:t xml:space="preserve">ی «آقای شاهرودی» </w:t>
      </w:r>
      <w:r w:rsidRPr="008132BF">
        <w:rPr>
          <w:rFonts w:cs="B Badr"/>
          <w:rtl/>
        </w:rPr>
        <w:t>جلسه‌</w:t>
      </w:r>
      <w:r w:rsidRPr="008132BF">
        <w:rPr>
          <w:rFonts w:cs="B Badr" w:hint="cs"/>
          <w:rtl/>
        </w:rPr>
        <w:t>ی 28/1/96 و 29/1/96 جلسه 19 و 20.</w:t>
      </w:r>
    </w:p>
  </w:footnote>
  <w:footnote w:id="61">
    <w:p w14:paraId="1D800F70" w14:textId="77777777" w:rsidR="000E4A2D" w:rsidRPr="008132BF" w:rsidRDefault="000E4A2D" w:rsidP="00E731D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«مرحوم اراکی» در </w:t>
      </w:r>
      <w:r w:rsidRPr="008132BF">
        <w:rPr>
          <w:rFonts w:cs="B Badr"/>
          <w:rtl/>
        </w:rPr>
        <w:t>حاش</w:t>
      </w:r>
      <w:r w:rsidRPr="008132BF">
        <w:rPr>
          <w:rFonts w:cs="B Badr" w:hint="cs"/>
          <w:rtl/>
        </w:rPr>
        <w:t>ی</w:t>
      </w:r>
      <w:r w:rsidRPr="008132BF">
        <w:rPr>
          <w:rFonts w:cs="B Badr" w:hint="eastAsia"/>
          <w:rtl/>
        </w:rPr>
        <w:t>ه‌</w:t>
      </w:r>
      <w:r w:rsidRPr="008132BF">
        <w:rPr>
          <w:rFonts w:cs="B Badr" w:hint="cs"/>
          <w:rtl/>
        </w:rPr>
        <w:t xml:space="preserve">ی «درر الفوائد» مطلب را </w:t>
      </w:r>
      <w:r w:rsidRPr="008132BF">
        <w:rPr>
          <w:rFonts w:cs="B Badr"/>
          <w:rtl/>
        </w:rPr>
        <w:t>ا</w:t>
      </w:r>
      <w:r w:rsidRPr="008132BF">
        <w:rPr>
          <w:rFonts w:cs="B Badr" w:hint="cs"/>
          <w:rtl/>
        </w:rPr>
        <w:t>ی</w:t>
      </w:r>
      <w:r w:rsidRPr="008132BF">
        <w:rPr>
          <w:rFonts w:cs="B Badr" w:hint="eastAsia"/>
          <w:rtl/>
        </w:rPr>
        <w:t>ن‌گونه</w:t>
      </w:r>
      <w:r w:rsidRPr="008132BF">
        <w:rPr>
          <w:rFonts w:cs="B Badr" w:hint="cs"/>
          <w:rtl/>
        </w:rPr>
        <w:t xml:space="preserve"> بیان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«لا یتصوّر ان یکون الطلب موجودا و غیر فعلی، فالامر الفعلی کان موجودا حال الجهل، غایة الامر </w:t>
      </w:r>
      <w:r w:rsidRPr="008132BF">
        <w:rPr>
          <w:rFonts w:cs="B Badr"/>
          <w:rtl/>
        </w:rPr>
        <w:t>لم</w:t>
      </w:r>
      <w:r w:rsidRPr="008132BF">
        <w:rPr>
          <w:rFonts w:cs="B Badr" w:hint="cs"/>
          <w:rtl/>
        </w:rPr>
        <w:t xml:space="preserve"> ی</w:t>
      </w:r>
      <w:r w:rsidRPr="008132BF">
        <w:rPr>
          <w:rFonts w:cs="B Badr" w:hint="eastAsia"/>
          <w:rtl/>
        </w:rPr>
        <w:t>کن</w:t>
      </w:r>
      <w:r w:rsidRPr="008132BF">
        <w:rPr>
          <w:rFonts w:cs="B Badr" w:hint="cs"/>
          <w:rtl/>
        </w:rPr>
        <w:t xml:space="preserve"> منجزا و کان المکلف معذورا </w:t>
      </w:r>
      <w:r w:rsidRPr="008132BF">
        <w:rPr>
          <w:rFonts w:cs="B Badr"/>
          <w:rtl/>
        </w:rPr>
        <w:t>ف</w:t>
      </w:r>
      <w:r w:rsidRPr="008132BF">
        <w:rPr>
          <w:rFonts w:cs="B Badr" w:hint="cs"/>
          <w:rtl/>
        </w:rPr>
        <w:t xml:space="preserve">ی </w:t>
      </w:r>
      <w:r w:rsidRPr="008132BF">
        <w:rPr>
          <w:rFonts w:cs="B Badr"/>
          <w:rtl/>
        </w:rPr>
        <w:t>مخالفته</w:t>
      </w:r>
      <w:r w:rsidRPr="008132BF">
        <w:rPr>
          <w:rFonts w:cs="B Badr" w:hint="cs"/>
          <w:rtl/>
        </w:rPr>
        <w:t>، فاذا حصل شرط تنجیزه و هو العلم کان بحکم العقل مقتضیا للامتثال</w:t>
      </w:r>
      <w:r w:rsidRPr="008132BF">
        <w:rPr>
          <w:rFonts w:cs="B Badr"/>
          <w:rtl/>
        </w:rPr>
        <w:t xml:space="preserve"> </w:t>
      </w:r>
      <w:r w:rsidRPr="008132BF">
        <w:rPr>
          <w:rFonts w:cs="B Badr" w:hint="cs"/>
          <w:rtl/>
        </w:rPr>
        <w:t>و لا یکفی احتمال السقوط بسبب انتفاء المحل، فان المرجع فی مثله الاشتغال».</w:t>
      </w:r>
    </w:p>
  </w:footnote>
  <w:footnote w:id="62">
    <w:p w14:paraId="54DCFC93" w14:textId="77777777" w:rsidR="000E4A2D" w:rsidRPr="008132BF" w:rsidRDefault="000E4A2D" w:rsidP="00CB6888">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«سید محمد روحانی» نیز در «منتقی الاصول» این مطلب را بیان کرده و «آقای شهیدی» نیز این مطلب را </w:t>
      </w:r>
      <w:r w:rsidRPr="008132BF">
        <w:rPr>
          <w:rFonts w:cs="B Badr"/>
          <w:rtl/>
        </w:rPr>
        <w:t>پذ</w:t>
      </w:r>
      <w:r w:rsidRPr="008132BF">
        <w:rPr>
          <w:rFonts w:cs="B Badr" w:hint="cs"/>
          <w:rtl/>
        </w:rPr>
        <w:t>ی</w:t>
      </w:r>
      <w:r w:rsidRPr="008132BF">
        <w:rPr>
          <w:rFonts w:cs="B Badr" w:hint="eastAsia"/>
          <w:rtl/>
        </w:rPr>
        <w:t>رفته‌اند</w:t>
      </w:r>
      <w:r w:rsidRPr="008132BF">
        <w:rPr>
          <w:rFonts w:cs="B Badr" w:hint="cs"/>
          <w:rtl/>
        </w:rPr>
        <w:t>.</w:t>
      </w:r>
    </w:p>
  </w:footnote>
  <w:footnote w:id="63">
    <w:p w14:paraId="3CD278C8" w14:textId="77777777" w:rsidR="000E4A2D" w:rsidRPr="008132BF" w:rsidRDefault="000E4A2D" w:rsidP="00981FDD">
      <w:pPr>
        <w:pStyle w:val="FootnoteText"/>
        <w:rPr>
          <w:rFonts w:cs="B Badr"/>
          <w:rtl/>
        </w:rPr>
      </w:pPr>
      <w:r w:rsidRPr="008132BF">
        <w:rPr>
          <w:rFonts w:cs="B Badr"/>
        </w:rPr>
        <w:footnoteRef/>
      </w:r>
      <w:r w:rsidRPr="008132BF">
        <w:rPr>
          <w:rFonts w:cs="B Badr" w:hint="cs"/>
          <w:rtl/>
        </w:rPr>
        <w:t xml:space="preserve">- برخی از علمای پس از «مرحوم آقا ضیاء» همانند «آیت الله سیستانی» نیز بحث را به </w:t>
      </w:r>
      <w:r w:rsidRPr="008132BF">
        <w:rPr>
          <w:rFonts w:cs="B Badr"/>
          <w:rtl/>
        </w:rPr>
        <w:t>ش</w:t>
      </w:r>
      <w:r w:rsidRPr="008132BF">
        <w:rPr>
          <w:rFonts w:cs="B Badr" w:hint="cs"/>
          <w:rtl/>
        </w:rPr>
        <w:t>ی</w:t>
      </w:r>
      <w:r w:rsidRPr="008132BF">
        <w:rPr>
          <w:rFonts w:cs="B Badr" w:hint="eastAsia"/>
          <w:rtl/>
        </w:rPr>
        <w:t>وه‌</w:t>
      </w:r>
      <w:r w:rsidRPr="008132BF">
        <w:rPr>
          <w:rFonts w:cs="B Badr" w:hint="cs"/>
          <w:rtl/>
        </w:rPr>
        <w:t xml:space="preserve">ی ایشان پیش </w:t>
      </w:r>
      <w:r w:rsidRPr="008132BF">
        <w:rPr>
          <w:rFonts w:cs="B Badr"/>
          <w:rtl/>
        </w:rPr>
        <w:t>برده‌اند</w:t>
      </w:r>
      <w:r w:rsidRPr="008132BF">
        <w:rPr>
          <w:rFonts w:cs="B Badr" w:hint="cs"/>
          <w:rtl/>
        </w:rPr>
        <w:t xml:space="preserve">، در امارات قائل به عدم اجزاء </w:t>
      </w:r>
      <w:r w:rsidRPr="008132BF">
        <w:rPr>
          <w:rFonts w:cs="B Badr"/>
          <w:rtl/>
        </w:rPr>
        <w:t>شده‌اند</w:t>
      </w:r>
      <w:r w:rsidRPr="008132BF">
        <w:rPr>
          <w:rFonts w:cs="B Badr" w:hint="cs"/>
          <w:rtl/>
        </w:rPr>
        <w:t xml:space="preserve"> و با بررسی استقلالی لسان دلیل هر یک از اصول، در آنها قائل به تفصیل </w:t>
      </w:r>
      <w:r w:rsidRPr="008132BF">
        <w:rPr>
          <w:rFonts w:cs="B Badr"/>
          <w:rtl/>
        </w:rPr>
        <w:t>شده‌اند</w:t>
      </w:r>
      <w:r w:rsidRPr="008132BF">
        <w:rPr>
          <w:rFonts w:cs="B Badr" w:hint="cs"/>
          <w:rtl/>
        </w:rPr>
        <w:t>.</w:t>
      </w:r>
    </w:p>
  </w:footnote>
  <w:footnote w:id="64">
    <w:p w14:paraId="71706147" w14:textId="77777777" w:rsidR="000E4A2D" w:rsidRPr="008132BF" w:rsidRDefault="000E4A2D" w:rsidP="00C83F02">
      <w:pPr>
        <w:pStyle w:val="FootnoteText"/>
        <w:rPr>
          <w:rFonts w:cs="B Badr"/>
        </w:rPr>
      </w:pPr>
      <w:r w:rsidRPr="008132BF">
        <w:rPr>
          <w:rFonts w:cs="B Badr"/>
        </w:rPr>
        <w:footnoteRef/>
      </w:r>
      <w:r w:rsidRPr="008132BF">
        <w:rPr>
          <w:rFonts w:cs="B Badr" w:hint="cs"/>
          <w:rtl/>
        </w:rPr>
        <w:t xml:space="preserve">- در تجری به دلیل صحیح بودن عمل، مصلحت مجعول کسب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و مصلحت جعل از دست </w:t>
      </w:r>
      <w:r w:rsidRPr="008132BF">
        <w:rPr>
          <w:rFonts w:cs="B Badr"/>
          <w:rtl/>
        </w:rPr>
        <w:t>م</w:t>
      </w:r>
      <w:r w:rsidRPr="008132BF">
        <w:rPr>
          <w:rFonts w:cs="B Badr" w:hint="cs"/>
          <w:rtl/>
        </w:rPr>
        <w:t>ی‌</w:t>
      </w:r>
      <w:r w:rsidRPr="008132BF">
        <w:rPr>
          <w:rFonts w:cs="B Badr" w:hint="eastAsia"/>
          <w:rtl/>
        </w:rPr>
        <w:t>رود</w:t>
      </w:r>
      <w:r w:rsidRPr="008132BF">
        <w:rPr>
          <w:rFonts w:cs="B Badr" w:hint="cs"/>
          <w:rtl/>
        </w:rPr>
        <w:t xml:space="preserve">؛ در انقیاد مصلحت جعل کسب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و مصلحت مجعول از دست </w:t>
      </w:r>
      <w:r w:rsidRPr="008132BF">
        <w:rPr>
          <w:rFonts w:cs="B Badr"/>
          <w:rtl/>
        </w:rPr>
        <w:t>م</w:t>
      </w:r>
      <w:r w:rsidRPr="008132BF">
        <w:rPr>
          <w:rFonts w:cs="B Badr" w:hint="cs"/>
          <w:rtl/>
        </w:rPr>
        <w:t>ی‌</w:t>
      </w:r>
      <w:r w:rsidRPr="008132BF">
        <w:rPr>
          <w:rFonts w:cs="B Badr" w:hint="eastAsia"/>
          <w:rtl/>
        </w:rPr>
        <w:t>رود</w:t>
      </w:r>
      <w:r w:rsidRPr="008132BF">
        <w:rPr>
          <w:rFonts w:cs="B Badr" w:hint="cs"/>
          <w:rtl/>
        </w:rPr>
        <w:t xml:space="preserve">، در اطاعت هر دو مصلحت به دست </w:t>
      </w:r>
      <w:r w:rsidRPr="008132BF">
        <w:rPr>
          <w:rFonts w:cs="B Badr"/>
          <w:rtl/>
        </w:rPr>
        <w:t>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 xml:space="preserve"> و در عصیان </w:t>
      </w:r>
      <w:r w:rsidRPr="008132BF">
        <w:rPr>
          <w:rFonts w:cs="B Badr"/>
          <w:rtl/>
        </w:rPr>
        <w:t>ه</w:t>
      </w:r>
      <w:r w:rsidRPr="008132BF">
        <w:rPr>
          <w:rFonts w:cs="B Badr" w:hint="cs"/>
          <w:rtl/>
        </w:rPr>
        <w:t>ی</w:t>
      </w:r>
      <w:r w:rsidRPr="008132BF">
        <w:rPr>
          <w:rFonts w:cs="B Badr" w:hint="eastAsia"/>
          <w:rtl/>
        </w:rPr>
        <w:t>چ‌</w:t>
      </w:r>
      <w:r w:rsidRPr="008132BF">
        <w:rPr>
          <w:rFonts w:cs="B Badr" w:hint="cs"/>
          <w:rtl/>
        </w:rPr>
        <w:t>ی</w:t>
      </w:r>
      <w:r w:rsidRPr="008132BF">
        <w:rPr>
          <w:rFonts w:cs="B Badr" w:hint="eastAsia"/>
          <w:rtl/>
        </w:rPr>
        <w:t>ک</w:t>
      </w:r>
      <w:r w:rsidRPr="008132BF">
        <w:rPr>
          <w:rFonts w:cs="B Badr" w:hint="cs"/>
          <w:rtl/>
        </w:rPr>
        <w:t xml:space="preserve"> از این دو مصلحت کسب </w:t>
      </w:r>
      <w:r w:rsidRPr="008132BF">
        <w:rPr>
          <w:rFonts w:cs="B Badr"/>
          <w:rtl/>
        </w:rPr>
        <w:t>نم</w:t>
      </w:r>
      <w:r w:rsidRPr="008132BF">
        <w:rPr>
          <w:rFonts w:cs="B Badr" w:hint="cs"/>
          <w:rtl/>
        </w:rPr>
        <w:t>ی‌</w:t>
      </w:r>
      <w:r w:rsidRPr="008132BF">
        <w:rPr>
          <w:rFonts w:cs="B Badr" w:hint="eastAsia"/>
          <w:rtl/>
        </w:rPr>
        <w:t>شوند</w:t>
      </w:r>
      <w:r w:rsidRPr="008132BF">
        <w:rPr>
          <w:rFonts w:cs="B Badr" w:hint="cs"/>
          <w:rtl/>
        </w:rPr>
        <w:t>.</w:t>
      </w:r>
    </w:p>
  </w:footnote>
  <w:footnote w:id="65">
    <w:p w14:paraId="7F50CBB6" w14:textId="77777777" w:rsidR="000E4A2D" w:rsidRPr="008132BF" w:rsidRDefault="000E4A2D" w:rsidP="00A3473D">
      <w:pPr>
        <w:pStyle w:val="FootnoteText"/>
        <w:rPr>
          <w:rFonts w:cs="B Badr"/>
        </w:rPr>
      </w:pPr>
      <w:r w:rsidRPr="008132BF">
        <w:rPr>
          <w:rFonts w:cs="B Badr"/>
        </w:rPr>
        <w:footnoteRef/>
      </w:r>
      <w:r w:rsidRPr="008132BF">
        <w:rPr>
          <w:rFonts w:cs="B Badr" w:hint="cs"/>
          <w:rtl/>
        </w:rPr>
        <w:t xml:space="preserve">- یکی از انواع تصویب این است که در واقع مصلحتی وجود دارد، اما با عمل به اماره همان مصلحت به دست </w:t>
      </w:r>
      <w:r w:rsidRPr="008132BF">
        <w:rPr>
          <w:rFonts w:cs="B Badr"/>
          <w:rtl/>
        </w:rPr>
        <w:t>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 این تصویب در کلام معتزله آمده و تفصیل انواع تصویب در آینده بیان خواهد شد.</w:t>
      </w:r>
    </w:p>
  </w:footnote>
  <w:footnote w:id="66">
    <w:p w14:paraId="59A40D1C" w14:textId="77777777" w:rsidR="000E4A2D" w:rsidRPr="008132BF" w:rsidRDefault="000E4A2D" w:rsidP="0045511E">
      <w:pPr>
        <w:pStyle w:val="FootnoteText"/>
        <w:rPr>
          <w:rFonts w:cs="B Badr"/>
        </w:rPr>
      </w:pPr>
      <w:r w:rsidRPr="008132BF">
        <w:rPr>
          <w:rFonts w:cs="B Badr"/>
        </w:rPr>
        <w:footnoteRef/>
      </w:r>
      <w:r w:rsidRPr="008132BF">
        <w:rPr>
          <w:rFonts w:cs="B Badr" w:hint="cs"/>
          <w:rtl/>
        </w:rPr>
        <w:t xml:space="preserve">- </w:t>
      </w:r>
      <w:r w:rsidRPr="008132BF">
        <w:rPr>
          <w:rFonts w:cs="B Badr" w:hint="cs"/>
          <w:rtl/>
        </w:rPr>
        <w:t>التوحید (للصدوق)، ص: 353، روایت 24.</w:t>
      </w:r>
    </w:p>
  </w:footnote>
  <w:footnote w:id="67">
    <w:p w14:paraId="0597DF17" w14:textId="77777777" w:rsidR="000E4A2D" w:rsidRPr="008132BF" w:rsidRDefault="000E4A2D" w:rsidP="0045511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1، ص: 164، روایت 3.</w:t>
      </w:r>
    </w:p>
  </w:footnote>
  <w:footnote w:id="68">
    <w:p w14:paraId="2E5628C2" w14:textId="77777777" w:rsidR="000E4A2D" w:rsidRPr="008132BF" w:rsidRDefault="000E4A2D" w:rsidP="00402FB6">
      <w:pPr>
        <w:pStyle w:val="FootnoteText"/>
        <w:rPr>
          <w:rFonts w:cs="B Badr"/>
          <w:color w:val="FF0000"/>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 xml:space="preserve">در عبارت استاد به جای «نظیف» از واژه «طاهر» استفاده شده است. تهذیب الأحکام (تحقیق خرسان)، </w:t>
      </w:r>
      <w:r w:rsidRPr="008132BF">
        <w:rPr>
          <w:rFonts w:cs="B Badr"/>
          <w:color w:val="FF0000"/>
          <w:rtl/>
        </w:rPr>
        <w:t>ج</w:t>
      </w:r>
      <w:r w:rsidRPr="008132BF">
        <w:rPr>
          <w:rFonts w:cs="B Badr" w:hint="cs"/>
          <w:color w:val="FF0000"/>
          <w:rtl/>
        </w:rPr>
        <w:t>1، ص: 285.</w:t>
      </w:r>
    </w:p>
  </w:footnote>
  <w:footnote w:id="69">
    <w:p w14:paraId="3A66652E" w14:textId="77777777" w:rsidR="000E4A2D" w:rsidRPr="008132BF" w:rsidRDefault="000E4A2D" w:rsidP="00AD421B">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5، ص: 313.</w:t>
      </w:r>
    </w:p>
  </w:footnote>
  <w:footnote w:id="70">
    <w:p w14:paraId="0544733A" w14:textId="77777777" w:rsidR="000E4A2D" w:rsidRPr="008132BF" w:rsidRDefault="000E4A2D" w:rsidP="00AB3793">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«مرحوم نائینی» و «مرحوم حائری» نیز حکومت را ظاهری دانستند، ولی «مرحوم نائینی» به جهت </w:t>
      </w:r>
      <w:r w:rsidRPr="008132BF">
        <w:rPr>
          <w:rFonts w:cs="B Badr"/>
          <w:rtl/>
        </w:rPr>
        <w:t>تأخر</w:t>
      </w:r>
      <w:r w:rsidRPr="008132BF">
        <w:rPr>
          <w:rFonts w:cs="B Badr" w:hint="cs"/>
          <w:rtl/>
        </w:rPr>
        <w:t xml:space="preserve"> طولی موضوع دلیل حاکم نسبت به دلیل حاکم این مطلب را اثبات کردند، «مرحوم حائری» به جهت نبود مصلحت در مأمور فعلی به اثبات این مطلب پرداختند و «مرحوم آقا ضیاء» به جهت لسان </w:t>
      </w:r>
      <w:r w:rsidRPr="008132BF">
        <w:rPr>
          <w:rFonts w:cs="B Badr"/>
          <w:rtl/>
        </w:rPr>
        <w:t>ادله‌</w:t>
      </w:r>
      <w:r w:rsidRPr="008132BF">
        <w:rPr>
          <w:rFonts w:cs="B Badr" w:hint="cs"/>
          <w:rtl/>
        </w:rPr>
        <w:t>ی اصول بر این مطلب استدلال کردند.</w:t>
      </w:r>
    </w:p>
  </w:footnote>
  <w:footnote w:id="71">
    <w:p w14:paraId="2E051F8F" w14:textId="77777777" w:rsidR="000E4A2D" w:rsidRPr="008132BF" w:rsidRDefault="000E4A2D" w:rsidP="003C2FF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«شیخ انصاری»، «مرحوم آخوند»، «سید یزدی» و... این دیدگاه را </w:t>
      </w:r>
      <w:r w:rsidRPr="008132BF">
        <w:rPr>
          <w:rFonts w:cs="B Badr"/>
          <w:rtl/>
        </w:rPr>
        <w:t>م</w:t>
      </w:r>
      <w:r w:rsidRPr="008132BF">
        <w:rPr>
          <w:rFonts w:cs="B Badr" w:hint="cs"/>
          <w:rtl/>
        </w:rPr>
        <w:t>ی‌</w:t>
      </w:r>
      <w:r w:rsidRPr="008132BF">
        <w:rPr>
          <w:rFonts w:cs="B Badr" w:hint="eastAsia"/>
          <w:rtl/>
        </w:rPr>
        <w:t>پذ</w:t>
      </w:r>
      <w:r w:rsidRPr="008132BF">
        <w:rPr>
          <w:rFonts w:cs="B Badr" w:hint="cs"/>
          <w:rtl/>
        </w:rPr>
        <w:t>ی</w:t>
      </w:r>
      <w:r w:rsidRPr="008132BF">
        <w:rPr>
          <w:rFonts w:cs="B Badr" w:hint="eastAsia"/>
          <w:rtl/>
        </w:rPr>
        <w:t>رند</w:t>
      </w:r>
      <w:r w:rsidRPr="008132BF">
        <w:rPr>
          <w:rFonts w:cs="B Badr" w:hint="cs"/>
          <w:rtl/>
        </w:rPr>
        <w:t xml:space="preserve"> و تعداد علمایی که این دیدگاه را </w:t>
      </w:r>
      <w:r w:rsidRPr="008132BF">
        <w:rPr>
          <w:rFonts w:cs="B Badr"/>
          <w:rtl/>
        </w:rPr>
        <w:t>پذ</w:t>
      </w:r>
      <w:r w:rsidRPr="008132BF">
        <w:rPr>
          <w:rFonts w:cs="B Badr" w:hint="cs"/>
          <w:rtl/>
        </w:rPr>
        <w:t>ی</w:t>
      </w:r>
      <w:r w:rsidRPr="008132BF">
        <w:rPr>
          <w:rFonts w:cs="B Badr" w:hint="eastAsia"/>
          <w:rtl/>
        </w:rPr>
        <w:t>رفته‌اند</w:t>
      </w:r>
      <w:r w:rsidRPr="008132BF">
        <w:rPr>
          <w:rFonts w:cs="B Badr" w:hint="cs"/>
          <w:rtl/>
        </w:rPr>
        <w:t xml:space="preserve"> بیشتر از علمایی است که قائل به دیدگاه اول هستند.</w:t>
      </w:r>
    </w:p>
  </w:footnote>
  <w:footnote w:id="72">
    <w:p w14:paraId="1598803A" w14:textId="77777777" w:rsidR="000E4A2D" w:rsidRPr="008132BF" w:rsidRDefault="000E4A2D" w:rsidP="004C74B1">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در دیدگاه اول اینکه از روایات جعل حکم مماثل فهمیده شود یا نه تأثیری در بحث ندارد؛ زیرا به هر حال دایره توسعه تنها در حد جری عملی است و به همین دلیل در هر دو صورت حکم به عدم اجزاء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w:t>
      </w:r>
    </w:p>
  </w:footnote>
  <w:footnote w:id="73">
    <w:p w14:paraId="167BEB4B" w14:textId="77777777" w:rsidR="000E4A2D" w:rsidRPr="008132BF" w:rsidRDefault="000E4A2D" w:rsidP="001F1FBF">
      <w:pPr>
        <w:pStyle w:val="FootnoteText"/>
        <w:rPr>
          <w:rFonts w:cs="B Badr"/>
        </w:rPr>
      </w:pPr>
      <w:r w:rsidRPr="008132BF">
        <w:rPr>
          <w:rFonts w:cs="B Badr"/>
        </w:rPr>
        <w:footnoteRef/>
      </w:r>
      <w:r w:rsidRPr="008132BF">
        <w:rPr>
          <w:rFonts w:cs="B Badr" w:hint="cs"/>
          <w:rtl/>
        </w:rPr>
        <w:t xml:space="preserve">- الإرشاد فی معرفة حجج الله علی العباد، </w:t>
      </w:r>
      <w:r w:rsidRPr="008132BF">
        <w:rPr>
          <w:rFonts w:cs="B Badr"/>
          <w:rtl/>
        </w:rPr>
        <w:t>ج</w:t>
      </w:r>
      <w:r w:rsidRPr="008132BF">
        <w:rPr>
          <w:rFonts w:cs="B Badr" w:hint="cs"/>
          <w:rtl/>
        </w:rPr>
        <w:t>1، ص: 302.</w:t>
      </w:r>
    </w:p>
  </w:footnote>
  <w:footnote w:id="74">
    <w:p w14:paraId="2AFE54E5" w14:textId="77777777" w:rsidR="000E4A2D" w:rsidRPr="008132BF" w:rsidRDefault="000E4A2D" w:rsidP="00700FF6">
      <w:pPr>
        <w:pStyle w:val="FootnoteText"/>
        <w:rPr>
          <w:rFonts w:cs="B Badr"/>
        </w:rPr>
      </w:pPr>
      <w:r w:rsidRPr="008132BF">
        <w:rPr>
          <w:rFonts w:cs="B Badr"/>
        </w:rPr>
        <w:footnoteRef/>
      </w:r>
      <w:r w:rsidRPr="008132BF">
        <w:rPr>
          <w:rFonts w:cs="B Badr" w:hint="cs"/>
          <w:rtl/>
        </w:rPr>
        <w:t xml:space="preserve">- </w:t>
      </w:r>
      <w:r w:rsidRPr="008132BF">
        <w:rPr>
          <w:rFonts w:cs="B Badr" w:hint="cs"/>
          <w:rtl/>
        </w:rPr>
        <w:t>ی</w:t>
      </w:r>
      <w:r w:rsidRPr="008132BF">
        <w:rPr>
          <w:rFonts w:cs="B Badr" w:hint="eastAsia"/>
          <w:rtl/>
        </w:rPr>
        <w:t>ک</w:t>
      </w:r>
      <w:r w:rsidRPr="008132BF">
        <w:rPr>
          <w:rFonts w:cs="B Badr" w:hint="cs"/>
          <w:rtl/>
        </w:rPr>
        <w:t>ی</w:t>
      </w:r>
      <w:r w:rsidRPr="008132BF">
        <w:rPr>
          <w:rFonts w:cs="B Badr"/>
          <w:rtl/>
        </w:rPr>
        <w:t xml:space="preserve"> از شاهدها</w:t>
      </w:r>
      <w:r w:rsidRPr="008132BF">
        <w:rPr>
          <w:rFonts w:cs="B Badr" w:hint="cs"/>
          <w:rtl/>
        </w:rPr>
        <w:t>یی</w:t>
      </w:r>
      <w:r w:rsidRPr="008132BF">
        <w:rPr>
          <w:rFonts w:cs="B Badr"/>
          <w:rtl/>
        </w:rPr>
        <w:t xml:space="preserve"> که «مرحوم بروجرد</w:t>
      </w:r>
      <w:r w:rsidRPr="008132BF">
        <w:rPr>
          <w:rFonts w:cs="B Badr" w:hint="cs"/>
          <w:rtl/>
        </w:rPr>
        <w:t>ی</w:t>
      </w:r>
      <w:r w:rsidRPr="008132BF">
        <w:rPr>
          <w:rFonts w:cs="B Badr" w:hint="eastAsia"/>
          <w:rtl/>
        </w:rPr>
        <w:t>»</w:t>
      </w:r>
      <w:r w:rsidRPr="008132BF">
        <w:rPr>
          <w:rFonts w:cs="B Badr"/>
          <w:rtl/>
        </w:rPr>
        <w:t xml:space="preserve"> برا</w:t>
      </w:r>
      <w:r w:rsidRPr="008132BF">
        <w:rPr>
          <w:rFonts w:cs="B Badr" w:hint="cs"/>
          <w:rtl/>
        </w:rPr>
        <w:t>ی</w:t>
      </w:r>
      <w:r w:rsidRPr="008132BF">
        <w:rPr>
          <w:rFonts w:cs="B Badr"/>
          <w:rtl/>
        </w:rPr>
        <w:t xml:space="preserve"> اثبات کلام خو</w:t>
      </w:r>
      <w:r w:rsidRPr="008132BF">
        <w:rPr>
          <w:rFonts w:cs="B Badr" w:hint="cs"/>
          <w:rtl/>
        </w:rPr>
        <w:t>ی</w:t>
      </w:r>
      <w:r w:rsidRPr="008132BF">
        <w:rPr>
          <w:rFonts w:cs="B Badr" w:hint="eastAsia"/>
          <w:rtl/>
        </w:rPr>
        <w:t>ش</w:t>
      </w:r>
      <w:r w:rsidRPr="008132BF">
        <w:rPr>
          <w:rFonts w:cs="B Badr"/>
          <w:rtl/>
        </w:rPr>
        <w:t xml:space="preserve"> از آن استفاده م</w:t>
      </w:r>
      <w:r w:rsidRPr="008132BF">
        <w:rPr>
          <w:rFonts w:cs="B Badr" w:hint="cs"/>
          <w:rtl/>
        </w:rPr>
        <w:t>ی‌</w:t>
      </w:r>
      <w:r w:rsidRPr="008132BF">
        <w:rPr>
          <w:rFonts w:cs="B Badr" w:hint="eastAsia"/>
          <w:rtl/>
        </w:rPr>
        <w:t>کردند</w:t>
      </w:r>
      <w:r w:rsidRPr="008132BF">
        <w:rPr>
          <w:rFonts w:cs="B Badr"/>
          <w:rtl/>
        </w:rPr>
        <w:t xml:space="preserve"> حد</w:t>
      </w:r>
      <w:r w:rsidRPr="008132BF">
        <w:rPr>
          <w:rFonts w:cs="B Badr" w:hint="cs"/>
          <w:rtl/>
        </w:rPr>
        <w:t>ی</w:t>
      </w:r>
      <w:r w:rsidRPr="008132BF">
        <w:rPr>
          <w:rFonts w:cs="B Badr" w:hint="eastAsia"/>
          <w:rtl/>
        </w:rPr>
        <w:t>ث</w:t>
      </w:r>
      <w:r w:rsidRPr="008132BF">
        <w:rPr>
          <w:rFonts w:cs="B Badr"/>
          <w:rtl/>
        </w:rPr>
        <w:t xml:space="preserve"> رفع است و به هم</w:t>
      </w:r>
      <w:r w:rsidRPr="008132BF">
        <w:rPr>
          <w:rFonts w:cs="B Badr" w:hint="cs"/>
          <w:rtl/>
        </w:rPr>
        <w:t>ی</w:t>
      </w:r>
      <w:r w:rsidRPr="008132BF">
        <w:rPr>
          <w:rFonts w:cs="B Badr" w:hint="eastAsia"/>
          <w:rtl/>
        </w:rPr>
        <w:t>ن</w:t>
      </w:r>
      <w:r w:rsidRPr="008132BF">
        <w:rPr>
          <w:rFonts w:cs="B Badr"/>
          <w:rtl/>
        </w:rPr>
        <w:t xml:space="preserve"> جهت توجه به ا</w:t>
      </w:r>
      <w:r w:rsidRPr="008132BF">
        <w:rPr>
          <w:rFonts w:cs="B Badr" w:hint="cs"/>
          <w:rtl/>
        </w:rPr>
        <w:t>ی</w:t>
      </w:r>
      <w:r w:rsidRPr="008132BF">
        <w:rPr>
          <w:rFonts w:cs="B Badr" w:hint="eastAsia"/>
          <w:rtl/>
        </w:rPr>
        <w:t>ن</w:t>
      </w:r>
      <w:r w:rsidRPr="008132BF">
        <w:rPr>
          <w:rFonts w:cs="B Badr"/>
          <w:rtl/>
        </w:rPr>
        <w:t xml:space="preserve"> قسم از اصول مهم است.</w:t>
      </w:r>
    </w:p>
  </w:footnote>
  <w:footnote w:id="75">
    <w:p w14:paraId="7A0B94F4" w14:textId="77777777" w:rsidR="000E4A2D" w:rsidRPr="008132BF" w:rsidRDefault="000E4A2D" w:rsidP="00121E19">
      <w:pPr>
        <w:pStyle w:val="FootnoteText"/>
        <w:rPr>
          <w:rFonts w:cs="B Badr"/>
        </w:rPr>
      </w:pPr>
      <w:r w:rsidRPr="008132BF">
        <w:rPr>
          <w:rFonts w:cs="B Badr"/>
        </w:rPr>
        <w:footnoteRef/>
      </w:r>
      <w:r w:rsidRPr="008132BF">
        <w:rPr>
          <w:rFonts w:cs="B Badr" w:hint="cs"/>
          <w:rtl/>
        </w:rPr>
        <w:t xml:space="preserve">- </w:t>
      </w:r>
      <w:r w:rsidRPr="008132BF">
        <w:rPr>
          <w:rFonts w:cs="B Badr" w:hint="cs"/>
          <w:rtl/>
        </w:rPr>
        <w:t>التوحید (للصدوق)، ص: 353.</w:t>
      </w:r>
    </w:p>
  </w:footnote>
  <w:footnote w:id="76">
    <w:p w14:paraId="295E4496" w14:textId="77777777" w:rsidR="000E4A2D" w:rsidRPr="008132BF" w:rsidRDefault="000E4A2D" w:rsidP="008A38F2">
      <w:pPr>
        <w:pStyle w:val="FootnoteText"/>
        <w:rPr>
          <w:rFonts w:cs="B Badr"/>
        </w:rPr>
      </w:pPr>
      <w:r w:rsidRPr="008132BF">
        <w:rPr>
          <w:rFonts w:cs="B Badr"/>
        </w:rPr>
        <w:footnoteRef/>
      </w:r>
      <w:r w:rsidRPr="008132BF">
        <w:rPr>
          <w:rFonts w:cs="B Badr" w:hint="cs"/>
          <w:rtl/>
        </w:rPr>
        <w:t xml:space="preserve">- </w:t>
      </w:r>
      <w:r w:rsidRPr="008132BF">
        <w:rPr>
          <w:rFonts w:cs="B Badr" w:hint="cs"/>
          <w:rtl/>
        </w:rPr>
        <w:t>بحث در مورد قطع موضوعی که ملاک آن در عالم و جاهل تفاوت دارد نیست، بلکه در مورد قطع طریقی است.</w:t>
      </w:r>
    </w:p>
  </w:footnote>
  <w:footnote w:id="77">
    <w:p w14:paraId="2079F05B" w14:textId="77777777" w:rsidR="000E4A2D" w:rsidRPr="008132BF" w:rsidRDefault="000E4A2D" w:rsidP="00B937D3">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به همین جهت مصلحت و مفسده یا شروط عامه مانند قدرت یا شروط </w:t>
      </w:r>
      <w:r w:rsidRPr="008132BF">
        <w:rPr>
          <w:rFonts w:cs="B Badr"/>
          <w:rtl/>
        </w:rPr>
        <w:t>خاصه‌ا</w:t>
      </w:r>
      <w:r w:rsidRPr="008132BF">
        <w:rPr>
          <w:rFonts w:cs="B Badr" w:hint="cs"/>
          <w:rtl/>
        </w:rPr>
        <w:t xml:space="preserve">ی که در ظرف انشاء هستند، </w:t>
      </w:r>
      <w:r w:rsidRPr="008132BF">
        <w:rPr>
          <w:rFonts w:cs="B Badr"/>
          <w:rtl/>
        </w:rPr>
        <w:t>م</w:t>
      </w:r>
      <w:r w:rsidRPr="008132BF">
        <w:rPr>
          <w:rFonts w:cs="B Badr" w:hint="cs"/>
          <w:rtl/>
        </w:rPr>
        <w:t>ی‌</w:t>
      </w:r>
      <w:r w:rsidRPr="008132BF">
        <w:rPr>
          <w:rFonts w:cs="B Badr" w:hint="eastAsia"/>
          <w:rtl/>
        </w:rPr>
        <w:t>توانند</w:t>
      </w:r>
      <w:r w:rsidRPr="008132BF">
        <w:rPr>
          <w:rFonts w:cs="B Badr" w:hint="cs"/>
          <w:rtl/>
        </w:rPr>
        <w:t xml:space="preserve"> باعث توسعه یا تضییق فعلیت شوند.</w:t>
      </w:r>
    </w:p>
  </w:footnote>
  <w:footnote w:id="78">
    <w:p w14:paraId="01069FF0" w14:textId="77777777" w:rsidR="000E4A2D" w:rsidRPr="008132BF" w:rsidRDefault="000E4A2D" w:rsidP="00E832A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کلام «مرحوم آقا ضیاء» همان کلام «مرحوم حائری» است با این تفاوت که «مرحوم آقا ضیاء» مطلب را با تقریر فنی بیان </w:t>
      </w:r>
      <w:r w:rsidRPr="008132BF">
        <w:rPr>
          <w:rFonts w:cs="B Badr"/>
          <w:rtl/>
        </w:rPr>
        <w:t>کرده‌اند</w:t>
      </w:r>
      <w:r w:rsidRPr="008132BF">
        <w:rPr>
          <w:rFonts w:cs="B Badr" w:hint="cs"/>
          <w:rtl/>
        </w:rPr>
        <w:t xml:space="preserve"> و «مرحوم حائری» آن را با زبان عرفی ارائه </w:t>
      </w:r>
      <w:r w:rsidRPr="008132BF">
        <w:rPr>
          <w:rFonts w:cs="B Badr"/>
          <w:rtl/>
        </w:rPr>
        <w:t>نموده‌اند</w:t>
      </w:r>
      <w:r w:rsidRPr="008132BF">
        <w:rPr>
          <w:rFonts w:cs="B Badr" w:hint="cs"/>
          <w:rtl/>
        </w:rPr>
        <w:t>.</w:t>
      </w:r>
    </w:p>
  </w:footnote>
  <w:footnote w:id="79">
    <w:p w14:paraId="76327B99" w14:textId="77777777" w:rsidR="000E4A2D" w:rsidRPr="008132BF" w:rsidRDefault="000E4A2D" w:rsidP="008903BD">
      <w:pPr>
        <w:pStyle w:val="FootnoteText"/>
        <w:rPr>
          <w:rFonts w:cs="B Badr"/>
          <w:rtl/>
        </w:rPr>
      </w:pPr>
      <w:r w:rsidRPr="008132BF">
        <w:rPr>
          <w:rFonts w:cs="B Badr"/>
        </w:rPr>
        <w:footnoteRef/>
      </w:r>
      <w:r w:rsidRPr="008132BF">
        <w:rPr>
          <w:rFonts w:cs="B Badr" w:hint="cs"/>
          <w:rtl/>
        </w:rPr>
        <w:t xml:space="preserve">- مقرر درس ایشان به این نکته اشاره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که اگر کسی اصل برائت را جاری کند، </w:t>
      </w:r>
      <w:r w:rsidRPr="008132BF">
        <w:rPr>
          <w:rFonts w:cs="B Badr"/>
          <w:rtl/>
        </w:rPr>
        <w:t>نم</w:t>
      </w:r>
      <w:r w:rsidRPr="008132BF">
        <w:rPr>
          <w:rFonts w:cs="B Badr" w:hint="cs"/>
          <w:rtl/>
        </w:rPr>
        <w:t>ی‌</w:t>
      </w:r>
      <w:r w:rsidRPr="008132BF">
        <w:rPr>
          <w:rFonts w:cs="B Badr" w:hint="eastAsia"/>
          <w:rtl/>
        </w:rPr>
        <w:t>تواند</w:t>
      </w:r>
      <w:r w:rsidRPr="008132BF">
        <w:rPr>
          <w:rFonts w:cs="B Badr" w:hint="cs"/>
          <w:rtl/>
        </w:rPr>
        <w:t xml:space="preserve"> ضیق بودن جزئیت را نتیجه بگیرد؛ زیرا اصل مثبت است. ایشان سپس برای رد مثبتیت به بحث خفاء یا جلاء واسطه تمسک کرده است که چون این مبنا را </w:t>
      </w:r>
      <w:r w:rsidRPr="008132BF">
        <w:rPr>
          <w:rFonts w:cs="B Badr"/>
          <w:rtl/>
        </w:rPr>
        <w:t>نم</w:t>
      </w:r>
      <w:r w:rsidRPr="008132BF">
        <w:rPr>
          <w:rFonts w:cs="B Badr" w:hint="cs"/>
          <w:rtl/>
        </w:rPr>
        <w:t>ی‌</w:t>
      </w:r>
      <w:r w:rsidRPr="008132BF">
        <w:rPr>
          <w:rFonts w:cs="B Badr" w:hint="eastAsia"/>
          <w:rtl/>
        </w:rPr>
        <w:t>پذ</w:t>
      </w:r>
      <w:r w:rsidRPr="008132BF">
        <w:rPr>
          <w:rFonts w:cs="B Badr" w:hint="cs"/>
          <w:rtl/>
        </w:rPr>
        <w:t>ی</w:t>
      </w:r>
      <w:r w:rsidRPr="008132BF">
        <w:rPr>
          <w:rFonts w:cs="B Badr" w:hint="eastAsia"/>
          <w:rtl/>
        </w:rPr>
        <w:t>ر</w:t>
      </w:r>
      <w:r w:rsidRPr="008132BF">
        <w:rPr>
          <w:rFonts w:cs="B Badr" w:hint="cs"/>
          <w:rtl/>
        </w:rPr>
        <w:t>ی</w:t>
      </w:r>
      <w:r w:rsidRPr="008132BF">
        <w:rPr>
          <w:rFonts w:cs="B Badr" w:hint="eastAsia"/>
          <w:rtl/>
        </w:rPr>
        <w:t>م</w:t>
      </w:r>
      <w:r w:rsidRPr="008132BF">
        <w:rPr>
          <w:rFonts w:cs="B Badr" w:hint="cs"/>
          <w:rtl/>
        </w:rPr>
        <w:t xml:space="preserve">، این بحث را در اینجا مطرح </w:t>
      </w:r>
      <w:r w:rsidRPr="008132BF">
        <w:rPr>
          <w:rFonts w:cs="B Badr"/>
          <w:rtl/>
        </w:rPr>
        <w:t>نم</w:t>
      </w:r>
      <w:r w:rsidRPr="008132BF">
        <w:rPr>
          <w:rFonts w:cs="B Badr" w:hint="cs"/>
          <w:rtl/>
        </w:rPr>
        <w:t>ی‌</w:t>
      </w:r>
      <w:r w:rsidRPr="008132BF">
        <w:rPr>
          <w:rFonts w:cs="B Badr" w:hint="eastAsia"/>
          <w:rtl/>
        </w:rPr>
        <w:t>کن</w:t>
      </w:r>
      <w:r w:rsidRPr="008132BF">
        <w:rPr>
          <w:rFonts w:cs="B Badr" w:hint="cs"/>
          <w:rtl/>
        </w:rPr>
        <w:t>ی</w:t>
      </w:r>
      <w:r w:rsidRPr="008132BF">
        <w:rPr>
          <w:rFonts w:cs="B Badr" w:hint="eastAsia"/>
          <w:rtl/>
        </w:rPr>
        <w:t>م</w:t>
      </w:r>
      <w:r w:rsidRPr="008132BF">
        <w:rPr>
          <w:rFonts w:cs="B Badr" w:hint="cs"/>
          <w:rtl/>
        </w:rPr>
        <w:t xml:space="preserve"> و بحث تفصیلی در مورد خفاء یا جلاء واسطه را در استصحاب مطرح خواهیم نمود.</w:t>
      </w:r>
    </w:p>
  </w:footnote>
  <w:footnote w:id="80">
    <w:p w14:paraId="09BC8C61" w14:textId="77777777" w:rsidR="000E4A2D" w:rsidRPr="008132BF" w:rsidRDefault="000E4A2D" w:rsidP="004832E9">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5، ص: 313.</w:t>
      </w:r>
    </w:p>
  </w:footnote>
  <w:footnote w:id="81">
    <w:p w14:paraId="2162248E" w14:textId="77777777" w:rsidR="000E4A2D" w:rsidRPr="008132BF" w:rsidRDefault="000E4A2D" w:rsidP="008373A9">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5، ص: 313.</w:t>
      </w:r>
    </w:p>
  </w:footnote>
  <w:footnote w:id="82">
    <w:p w14:paraId="4D2121B8" w14:textId="77777777" w:rsidR="000E4A2D" w:rsidRPr="008132BF" w:rsidRDefault="000E4A2D" w:rsidP="002A30C3">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تهذیب الأحکام (تحقیق خرسان)، </w:t>
      </w:r>
      <w:r w:rsidRPr="008132BF">
        <w:rPr>
          <w:rFonts w:cs="B Badr"/>
          <w:rtl/>
        </w:rPr>
        <w:t>ج</w:t>
      </w:r>
      <w:r w:rsidRPr="008132BF">
        <w:rPr>
          <w:rFonts w:cs="B Badr" w:hint="cs"/>
          <w:rtl/>
        </w:rPr>
        <w:t>7، ص: 226</w:t>
      </w:r>
    </w:p>
  </w:footnote>
  <w:footnote w:id="83">
    <w:p w14:paraId="0B176A49" w14:textId="77777777" w:rsidR="000E4A2D" w:rsidRPr="008132BF" w:rsidRDefault="000E4A2D" w:rsidP="00510ABA">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20.</w:t>
      </w:r>
    </w:p>
  </w:footnote>
  <w:footnote w:id="84">
    <w:p w14:paraId="1C552F37" w14:textId="77777777" w:rsidR="000E4A2D" w:rsidRPr="008132BF" w:rsidRDefault="000E4A2D" w:rsidP="005B12AD">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نهایة الدرایة فی شرح الکفایة، </w:t>
      </w:r>
      <w:r w:rsidRPr="008132BF">
        <w:rPr>
          <w:rFonts w:cs="B Badr"/>
          <w:rtl/>
        </w:rPr>
        <w:t>ج</w:t>
      </w:r>
      <w:r w:rsidRPr="008132BF">
        <w:rPr>
          <w:rFonts w:cs="B Badr" w:hint="cs"/>
          <w:rtl/>
        </w:rPr>
        <w:t>1، ص: 392.</w:t>
      </w:r>
    </w:p>
  </w:footnote>
  <w:footnote w:id="85">
    <w:p w14:paraId="0B010968" w14:textId="77777777" w:rsidR="000E4A2D" w:rsidRPr="008132BF" w:rsidRDefault="000E4A2D" w:rsidP="009755A4">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جعل حکم مماثل به این معناست که شارع دو جعل دارد: الف) جعل برای ذات شیء که واقعی اولی نام دارد و ب) جعل برای شیء به لحاظ مجهول بودن حکم آن که واقعی ثانوی یا ظاهری نام دارد.</w:t>
      </w:r>
    </w:p>
  </w:footnote>
  <w:footnote w:id="86">
    <w:p w14:paraId="41D285A4" w14:textId="77777777" w:rsidR="000E4A2D" w:rsidRPr="008132BF" w:rsidRDefault="000E4A2D">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تهذیب الأحکام (تحقیق خرسان)، </w:t>
      </w:r>
      <w:r w:rsidRPr="008132BF">
        <w:rPr>
          <w:rFonts w:cs="B Badr"/>
          <w:rtl/>
        </w:rPr>
        <w:t>ج</w:t>
      </w:r>
      <w:r w:rsidRPr="008132BF">
        <w:rPr>
          <w:rFonts w:cs="B Badr" w:hint="cs"/>
          <w:rtl/>
        </w:rPr>
        <w:t>1، ص: 285.</w:t>
      </w:r>
    </w:p>
  </w:footnote>
  <w:footnote w:id="87">
    <w:p w14:paraId="445DBA85" w14:textId="77777777" w:rsidR="000E4A2D" w:rsidRPr="008132BF" w:rsidRDefault="000E4A2D" w:rsidP="008A2C7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86: «و التحقیق أن ما کان منه ی</w:t>
      </w:r>
      <w:r w:rsidRPr="008132BF">
        <w:rPr>
          <w:rFonts w:cs="B Badr" w:hint="eastAsia"/>
          <w:rtl/>
        </w:rPr>
        <w:t>جر</w:t>
      </w:r>
      <w:r w:rsidRPr="008132BF">
        <w:rPr>
          <w:rFonts w:cs="B Badr" w:hint="cs"/>
          <w:rtl/>
        </w:rPr>
        <w:t>ی فی تنقیح ما هو موضوع التکلیف و تحقیق متعلقه و کان بلسان تحقق ما هو شرطه أو شطره کقاعدة الطهارة أو الحلیة بل و استصحابهما فی وجه قوی».</w:t>
      </w:r>
    </w:p>
  </w:footnote>
  <w:footnote w:id="88">
    <w:p w14:paraId="5AC96744" w14:textId="77777777" w:rsidR="000E4A2D" w:rsidRPr="008132BF" w:rsidRDefault="000E4A2D" w:rsidP="004354DC">
      <w:pPr>
        <w:pStyle w:val="FootnoteText"/>
        <w:rPr>
          <w:rFonts w:cs="B Badr"/>
        </w:rPr>
      </w:pPr>
      <w:r w:rsidRPr="008132BF">
        <w:rPr>
          <w:rFonts w:cs="B Badr"/>
        </w:rPr>
        <w:footnoteRef/>
      </w:r>
      <w:r w:rsidRPr="008132BF">
        <w:rPr>
          <w:rFonts w:cs="B Badr" w:hint="cs"/>
          <w:rtl/>
        </w:rPr>
        <w:t xml:space="preserve">- </w:t>
      </w:r>
      <w:r w:rsidRPr="008132BF">
        <w:rPr>
          <w:rFonts w:cs="B Badr" w:hint="cs"/>
          <w:rtl/>
        </w:rPr>
        <w:t>یعنی توسعه در ظرف فعلیت باشد نه در ظرف تعذیر و تنجیز.</w:t>
      </w:r>
    </w:p>
  </w:footnote>
  <w:footnote w:id="89">
    <w:p w14:paraId="7B8B8B91" w14:textId="77777777" w:rsidR="000E4A2D" w:rsidRPr="008132BF" w:rsidRDefault="000E4A2D">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زیرا مدعای «مرحوم آخوند» حکومت اصول بر طهارت و نجاست نیست، بلکه حکومت اصول بر </w:t>
      </w:r>
      <w:r w:rsidRPr="008132BF">
        <w:rPr>
          <w:rFonts w:cs="B Badr"/>
          <w:rtl/>
        </w:rPr>
        <w:t>ادله‌</w:t>
      </w:r>
      <w:r w:rsidRPr="008132BF">
        <w:rPr>
          <w:rFonts w:cs="B Badr" w:hint="cs"/>
          <w:rtl/>
        </w:rPr>
        <w:t>ی شرطیت و مانعیت است.</w:t>
      </w:r>
    </w:p>
  </w:footnote>
  <w:footnote w:id="90">
    <w:p w14:paraId="33764126" w14:textId="77777777" w:rsidR="000E4A2D" w:rsidRPr="008132BF" w:rsidRDefault="000E4A2D" w:rsidP="00446D80">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الخصال، </w:t>
      </w:r>
      <w:r w:rsidRPr="008132BF">
        <w:rPr>
          <w:rFonts w:cs="B Badr"/>
          <w:rtl/>
        </w:rPr>
        <w:t>ج</w:t>
      </w:r>
      <w:r w:rsidRPr="008132BF">
        <w:rPr>
          <w:rFonts w:cs="B Badr" w:hint="cs"/>
          <w:rtl/>
        </w:rPr>
        <w:t>2، ص: 619.</w:t>
      </w:r>
    </w:p>
  </w:footnote>
  <w:footnote w:id="91">
    <w:p w14:paraId="5AAE11DD" w14:textId="77777777" w:rsidR="000E4A2D" w:rsidRPr="008132BF" w:rsidRDefault="000E4A2D" w:rsidP="00A00DE0">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«مرحوم بروجردی» این رابطه را نسبت به امارات نیز حکومت </w:t>
      </w:r>
      <w:r w:rsidRPr="008132BF">
        <w:rPr>
          <w:rFonts w:cs="B Badr"/>
          <w:rtl/>
        </w:rPr>
        <w:t>م</w:t>
      </w:r>
      <w:r w:rsidRPr="008132BF">
        <w:rPr>
          <w:rFonts w:cs="B Badr" w:hint="cs"/>
          <w:rtl/>
        </w:rPr>
        <w:t>ی‌</w:t>
      </w:r>
      <w:r w:rsidRPr="008132BF">
        <w:rPr>
          <w:rFonts w:cs="B Badr" w:hint="eastAsia"/>
          <w:rtl/>
        </w:rPr>
        <w:t>دانند</w:t>
      </w:r>
      <w:r w:rsidRPr="008132BF">
        <w:rPr>
          <w:rFonts w:cs="B Badr" w:hint="cs"/>
          <w:rtl/>
        </w:rPr>
        <w:t xml:space="preserve">، «مرحوم نائینی» این رابطه را حتی در اصول نیز حکومت </w:t>
      </w:r>
      <w:r w:rsidRPr="008132BF">
        <w:rPr>
          <w:rFonts w:cs="B Badr"/>
          <w:rtl/>
        </w:rPr>
        <w:t>نم</w:t>
      </w:r>
      <w:r w:rsidRPr="008132BF">
        <w:rPr>
          <w:rFonts w:cs="B Badr" w:hint="cs"/>
          <w:rtl/>
        </w:rPr>
        <w:t>ی‌</w:t>
      </w:r>
      <w:r w:rsidRPr="008132BF">
        <w:rPr>
          <w:rFonts w:cs="B Badr" w:hint="eastAsia"/>
          <w:rtl/>
        </w:rPr>
        <w:t>دانند</w:t>
      </w:r>
      <w:r w:rsidRPr="008132BF">
        <w:rPr>
          <w:rFonts w:cs="B Badr" w:hint="cs"/>
          <w:rtl/>
        </w:rPr>
        <w:t xml:space="preserve"> و «شهید صدر» این رابطه را در اصول، ورود </w:t>
      </w:r>
      <w:r w:rsidRPr="008132BF">
        <w:rPr>
          <w:rFonts w:cs="B Badr"/>
          <w:rtl/>
        </w:rPr>
        <w:t>م</w:t>
      </w:r>
      <w:r w:rsidRPr="008132BF">
        <w:rPr>
          <w:rFonts w:cs="B Badr" w:hint="cs"/>
          <w:rtl/>
        </w:rPr>
        <w:t>ی‌</w:t>
      </w:r>
      <w:r w:rsidRPr="008132BF">
        <w:rPr>
          <w:rFonts w:cs="B Badr" w:hint="eastAsia"/>
          <w:rtl/>
        </w:rPr>
        <w:t>دانند</w:t>
      </w:r>
      <w:r w:rsidRPr="008132BF">
        <w:rPr>
          <w:rFonts w:cs="B Badr" w:hint="cs"/>
          <w:rtl/>
        </w:rPr>
        <w:t>.</w:t>
      </w:r>
    </w:p>
  </w:footnote>
  <w:footnote w:id="92">
    <w:p w14:paraId="62F03AED" w14:textId="77777777" w:rsidR="000E4A2D" w:rsidRPr="008132BF" w:rsidRDefault="000E4A2D" w:rsidP="00D11709">
      <w:pPr>
        <w:pStyle w:val="FootnoteText"/>
        <w:rPr>
          <w:rFonts w:cs="B Badr"/>
          <w:rtl/>
        </w:rPr>
      </w:pPr>
      <w:r w:rsidRPr="008132BF">
        <w:rPr>
          <w:rFonts w:cs="B Badr"/>
        </w:rPr>
        <w:footnoteRef/>
      </w:r>
      <w:r w:rsidRPr="008132BF">
        <w:rPr>
          <w:rFonts w:cs="B Badr" w:hint="cs"/>
          <w:rtl/>
        </w:rPr>
        <w:t>- همانند «مرحوم بروجردی».</w:t>
      </w:r>
    </w:p>
  </w:footnote>
  <w:footnote w:id="93">
    <w:p w14:paraId="351188AA" w14:textId="77777777" w:rsidR="000E4A2D" w:rsidRPr="008132BF" w:rsidRDefault="000E4A2D" w:rsidP="00D11709">
      <w:pPr>
        <w:pStyle w:val="FootnoteText"/>
        <w:rPr>
          <w:rFonts w:cs="B Badr"/>
        </w:rPr>
      </w:pPr>
      <w:r w:rsidRPr="008132BF">
        <w:rPr>
          <w:rFonts w:cs="B Badr"/>
        </w:rPr>
        <w:footnoteRef/>
      </w:r>
      <w:r w:rsidRPr="008132BF">
        <w:rPr>
          <w:rFonts w:cs="B Badr" w:hint="cs"/>
          <w:rtl/>
        </w:rPr>
        <w:t xml:space="preserve">- </w:t>
      </w:r>
      <w:r w:rsidRPr="008132BF">
        <w:rPr>
          <w:rFonts w:cs="B Badr" w:hint="cs"/>
          <w:rtl/>
        </w:rPr>
        <w:t>همانند «مرحوم اصفهانی» و «مرحوم امام».</w:t>
      </w:r>
    </w:p>
  </w:footnote>
  <w:footnote w:id="94">
    <w:p w14:paraId="7CB4B12E" w14:textId="77777777" w:rsidR="000E4A2D" w:rsidRPr="008132BF" w:rsidRDefault="000E4A2D">
      <w:pPr>
        <w:pStyle w:val="FootnoteText"/>
        <w:rPr>
          <w:rFonts w:cs="B Badr"/>
        </w:rPr>
      </w:pPr>
      <w:r w:rsidRPr="008132BF">
        <w:rPr>
          <w:rStyle w:val="FootnoteReference"/>
          <w:rFonts w:cs="B Badr"/>
        </w:rPr>
        <w:footnoteRef/>
      </w:r>
      <w:r w:rsidRPr="008132BF">
        <w:rPr>
          <w:rFonts w:cs="B Badr" w:hint="cs"/>
          <w:rtl/>
        </w:rPr>
        <w:t xml:space="preserve">- </w:t>
      </w:r>
      <w:r w:rsidRPr="008132BF">
        <w:rPr>
          <w:rFonts w:cs="B Badr" w:hint="cs"/>
          <w:rtl/>
        </w:rPr>
        <w:t>دیدگاه «آقای شاهرودی».</w:t>
      </w:r>
    </w:p>
  </w:footnote>
  <w:footnote w:id="95">
    <w:p w14:paraId="3AFE203B" w14:textId="77777777" w:rsidR="000E4A2D" w:rsidRPr="008132BF" w:rsidRDefault="000E4A2D" w:rsidP="0094347C">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التوحید (للصدوق)، ص: 353.</w:t>
      </w:r>
    </w:p>
  </w:footnote>
  <w:footnote w:id="96">
    <w:p w14:paraId="42274E47" w14:textId="77777777" w:rsidR="000E4A2D" w:rsidRPr="008132BF" w:rsidRDefault="000E4A2D" w:rsidP="00BB55F2">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در وسائل الشیعه تنها فراز انتهایی روایت یعنی «</w:t>
      </w:r>
      <w:r w:rsidRPr="008132BF">
        <w:rPr>
          <w:rFonts w:cs="B Badr"/>
          <w:rtl/>
        </w:rPr>
        <w:t>قالَ: ما أُبالی أَبُولُ أَصابَنی أَمْ ماءٌ إِذا لَمْ أَعْلَمُ</w:t>
      </w:r>
      <w:r w:rsidRPr="008132BF">
        <w:rPr>
          <w:rFonts w:cs="B Badr" w:hint="cs"/>
          <w:rtl/>
        </w:rPr>
        <w:t xml:space="preserve">» وارد شده است: </w:t>
      </w:r>
      <w:r w:rsidRPr="008132BF">
        <w:rPr>
          <w:rFonts w:cs="B Badr"/>
          <w:rtl/>
        </w:rPr>
        <w:t>وسائل الشیعة، ج3، ص: 467</w:t>
      </w:r>
      <w:r w:rsidRPr="008132BF">
        <w:rPr>
          <w:rFonts w:cs="B Badr" w:hint="cs"/>
          <w:rtl/>
        </w:rPr>
        <w:t>.</w:t>
      </w:r>
    </w:p>
  </w:footnote>
  <w:footnote w:id="97">
    <w:p w14:paraId="78F2C145" w14:textId="77777777" w:rsidR="000E4A2D" w:rsidRPr="008132BF" w:rsidRDefault="000E4A2D" w:rsidP="000A2C7C">
      <w:pPr>
        <w:pStyle w:val="FootnoteText"/>
        <w:rPr>
          <w:rFonts w:cs="B Badr"/>
          <w:rtl/>
        </w:rPr>
      </w:pPr>
      <w:r w:rsidRPr="008132BF">
        <w:rPr>
          <w:rFonts w:cs="B Badr"/>
        </w:rPr>
        <w:footnoteRef/>
      </w:r>
      <w:r w:rsidRPr="008132BF">
        <w:rPr>
          <w:rFonts w:cs="B Badr" w:hint="cs"/>
          <w:rtl/>
        </w:rPr>
        <w:t xml:space="preserve">- من لا یحضره الفقیه، </w:t>
      </w:r>
      <w:r w:rsidRPr="008132BF">
        <w:rPr>
          <w:rFonts w:cs="B Badr"/>
          <w:rtl/>
        </w:rPr>
        <w:t>ج</w:t>
      </w:r>
      <w:r w:rsidRPr="008132BF">
        <w:rPr>
          <w:rFonts w:cs="B Badr" w:hint="cs"/>
          <w:rtl/>
        </w:rPr>
        <w:t>1، ص: 20.</w:t>
      </w:r>
    </w:p>
  </w:footnote>
  <w:footnote w:id="98">
    <w:p w14:paraId="13ED7F36"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 3</w:t>
      </w:r>
      <w:r w:rsidRPr="008132BF">
        <w:rPr>
          <w:rFonts w:cs="B Badr" w:hint="cs"/>
          <w:rtl/>
        </w:rPr>
        <w:t>، ص: 380.</w:t>
      </w:r>
    </w:p>
  </w:footnote>
  <w:footnote w:id="99">
    <w:p w14:paraId="1935F9EF"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بر اساس قاعده</w:t>
      </w:r>
      <w:r w:rsidRPr="008132BF">
        <w:rPr>
          <w:rFonts w:cs="B Badr" w:hint="eastAsia"/>
          <w:rtl/>
        </w:rPr>
        <w:t>‌</w:t>
      </w:r>
      <w:r w:rsidRPr="008132BF">
        <w:rPr>
          <w:rFonts w:cs="B Badr" w:hint="cs"/>
          <w:rtl/>
        </w:rPr>
        <w:t>ی حسن و قبح عقلی اوامر مولا تابع ملاک هستند. به همین جهت تمامی اوامر (واقعی، ظاهری، اختیاری و...) به جهت وجود حسن هستند و تنها تفاوت بین حالت اول و دیگر حالات امر اضطراری در این است که قسم اول واجد تمامی ملاک است و باقی اقسام واجد بعضی از ملاک.</w:t>
      </w:r>
    </w:p>
  </w:footnote>
  <w:footnote w:id="100">
    <w:p w14:paraId="46C20BF5"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87.</w:t>
      </w:r>
    </w:p>
  </w:footnote>
  <w:footnote w:id="101">
    <w:p w14:paraId="1D519072"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87.</w:t>
      </w:r>
    </w:p>
  </w:footnote>
  <w:footnote w:id="102">
    <w:p w14:paraId="5D1F221B"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86.</w:t>
      </w:r>
    </w:p>
  </w:footnote>
  <w:footnote w:id="103">
    <w:p w14:paraId="0E6C4499"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87.</w:t>
      </w:r>
    </w:p>
  </w:footnote>
  <w:footnote w:id="104">
    <w:p w14:paraId="6A904C70"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Pr="008132BF">
        <w:rPr>
          <w:rFonts w:cs="B Badr"/>
          <w:rtl/>
        </w:rPr>
        <w:t>(</w:t>
      </w:r>
      <w:r w:rsidRPr="008132BF">
        <w:rPr>
          <w:rFonts w:cs="B Badr" w:hint="cs"/>
          <w:rtl/>
        </w:rPr>
        <w:t>طبع آل البیت</w:t>
      </w:r>
      <w:r w:rsidRPr="008132BF">
        <w:rPr>
          <w:rFonts w:cs="B Badr"/>
          <w:rtl/>
        </w:rPr>
        <w:t>)</w:t>
      </w:r>
      <w:r w:rsidRPr="008132BF">
        <w:rPr>
          <w:rFonts w:cs="B Badr" w:hint="cs"/>
          <w:rtl/>
        </w:rPr>
        <w:t>، ص: 87.</w:t>
      </w:r>
    </w:p>
  </w:footnote>
  <w:footnote w:id="105">
    <w:p w14:paraId="3CD160FE"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برای </w:t>
      </w:r>
      <w:r w:rsidRPr="008132BF">
        <w:rPr>
          <w:rFonts w:cs="B Badr"/>
          <w:rtl/>
        </w:rPr>
        <w:t>مطالعه‌</w:t>
      </w:r>
      <w:r w:rsidRPr="008132BF">
        <w:rPr>
          <w:rFonts w:cs="B Badr" w:hint="cs"/>
          <w:rtl/>
        </w:rPr>
        <w:t xml:space="preserve">ی بیشتر در مورد نقد به فرض اول و همچنین نقد به فرض دوم مراجعه کنید به: دروس فی مسائل علم الأصول، </w:t>
      </w:r>
      <w:r w:rsidRPr="008132BF">
        <w:rPr>
          <w:rFonts w:cs="B Badr"/>
          <w:rtl/>
        </w:rPr>
        <w:t>ج 1</w:t>
      </w:r>
      <w:r w:rsidRPr="008132BF">
        <w:rPr>
          <w:rFonts w:cs="B Badr" w:hint="cs"/>
          <w:rtl/>
        </w:rPr>
        <w:t>، ص: 41.</w:t>
      </w:r>
    </w:p>
  </w:footnote>
  <w:footnote w:id="106">
    <w:p w14:paraId="4782D73A"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بحوث فی علم الأصول، </w:t>
      </w:r>
      <w:r w:rsidRPr="008132BF">
        <w:rPr>
          <w:rFonts w:cs="B Badr"/>
          <w:rtl/>
        </w:rPr>
        <w:t>ج 2</w:t>
      </w:r>
      <w:r w:rsidRPr="008132BF">
        <w:rPr>
          <w:rFonts w:cs="B Badr" w:hint="cs"/>
          <w:rtl/>
        </w:rPr>
        <w:t>، ص: 162.</w:t>
      </w:r>
    </w:p>
  </w:footnote>
  <w:footnote w:id="107">
    <w:p w14:paraId="01879594"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برخلاف </w:t>
      </w:r>
      <w:r w:rsidRPr="008132BF">
        <w:rPr>
          <w:rFonts w:cs="B Badr"/>
          <w:rtl/>
        </w:rPr>
        <w:t>رو</w:t>
      </w:r>
      <w:r w:rsidRPr="008132BF">
        <w:rPr>
          <w:rFonts w:cs="B Badr" w:hint="cs"/>
          <w:rtl/>
        </w:rPr>
        <w:t>ی</w:t>
      </w:r>
      <w:r w:rsidRPr="008132BF">
        <w:rPr>
          <w:rFonts w:cs="B Badr" w:hint="eastAsia"/>
          <w:rtl/>
        </w:rPr>
        <w:t>ه‌</w:t>
      </w:r>
      <w:r w:rsidRPr="008132BF">
        <w:rPr>
          <w:rFonts w:cs="B Badr" w:hint="cs"/>
          <w:rtl/>
        </w:rPr>
        <w:t xml:space="preserve">ی سابق که مدارس خمسه به صورت کامل مطرح </w:t>
      </w:r>
      <w:r w:rsidRPr="008132BF">
        <w:rPr>
          <w:rFonts w:cs="B Badr"/>
          <w:rtl/>
        </w:rPr>
        <w:t>م</w:t>
      </w:r>
      <w:r w:rsidRPr="008132BF">
        <w:rPr>
          <w:rFonts w:cs="B Badr" w:hint="cs"/>
          <w:rtl/>
        </w:rPr>
        <w:t>ی‌</w:t>
      </w:r>
      <w:r w:rsidRPr="008132BF">
        <w:rPr>
          <w:rFonts w:cs="B Badr" w:hint="eastAsia"/>
          <w:rtl/>
        </w:rPr>
        <w:t>شدند</w:t>
      </w:r>
      <w:r w:rsidRPr="008132BF">
        <w:rPr>
          <w:rFonts w:cs="B Badr" w:hint="cs"/>
          <w:rtl/>
        </w:rPr>
        <w:t xml:space="preserve">، در این بحث پس از کلام «مرحوم آخوند» تنها کلام «شهید صدر» را نقل </w:t>
      </w:r>
      <w:r w:rsidRPr="008132BF">
        <w:rPr>
          <w:rFonts w:cs="B Badr"/>
          <w:rtl/>
        </w:rPr>
        <w:t>م</w:t>
      </w:r>
      <w:r w:rsidRPr="008132BF">
        <w:rPr>
          <w:rFonts w:cs="B Badr" w:hint="cs"/>
          <w:rtl/>
        </w:rPr>
        <w:t>ی‌</w:t>
      </w:r>
      <w:r w:rsidRPr="008132BF">
        <w:rPr>
          <w:rFonts w:cs="B Badr" w:hint="eastAsia"/>
          <w:rtl/>
        </w:rPr>
        <w:t>کن</w:t>
      </w:r>
      <w:r w:rsidRPr="008132BF">
        <w:rPr>
          <w:rFonts w:cs="B Badr" w:hint="cs"/>
          <w:rtl/>
        </w:rPr>
        <w:t>ی</w:t>
      </w:r>
      <w:r w:rsidRPr="008132BF">
        <w:rPr>
          <w:rFonts w:cs="B Badr" w:hint="eastAsia"/>
          <w:rtl/>
        </w:rPr>
        <w:t>م</w:t>
      </w:r>
      <w:r w:rsidRPr="008132BF">
        <w:rPr>
          <w:rFonts w:cs="B Badr" w:hint="cs"/>
          <w:rtl/>
        </w:rPr>
        <w:t>؛ زیرا تنها بخشی از بحث سببیت دارای ثمره عملی است.</w:t>
      </w:r>
    </w:p>
  </w:footnote>
  <w:footnote w:id="108">
    <w:p w14:paraId="49820982"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جلد 1 صفحه 328.</w:t>
      </w:r>
    </w:p>
  </w:footnote>
  <w:footnote w:id="109">
    <w:p w14:paraId="1CB3A9A8" w14:textId="77777777" w:rsidR="000E4A2D" w:rsidRPr="008132BF" w:rsidRDefault="000E4A2D" w:rsidP="009C0ACE">
      <w:pPr>
        <w:pStyle w:val="FootnoteText"/>
        <w:rPr>
          <w:rFonts w:cs="B Badr"/>
          <w:color w:val="FF0000"/>
          <w:rtl/>
        </w:rPr>
      </w:pPr>
      <w:r w:rsidRPr="008132BF">
        <w:rPr>
          <w:rFonts w:cs="B Badr"/>
        </w:rPr>
        <w:footnoteRef/>
      </w:r>
      <w:r w:rsidRPr="008132BF">
        <w:rPr>
          <w:rFonts w:cs="B Badr" w:hint="cs"/>
          <w:rtl/>
        </w:rPr>
        <w:t xml:space="preserve">- </w:t>
      </w:r>
      <w:r w:rsidRPr="008132BF">
        <w:rPr>
          <w:rFonts w:cs="B Badr" w:hint="cs"/>
          <w:rtl/>
        </w:rPr>
        <w:t>جلد 1. این بحث از صفحه 347، «</w:t>
      </w:r>
      <w:r w:rsidRPr="008132BF">
        <w:rPr>
          <w:rFonts w:cs="B Badr"/>
          <w:rtl/>
        </w:rPr>
        <w:t>الْحُکمِ الْأَوَّل فِی تَأْثِیمِ الْمُخْطِئِ فِی الِاجْتِهَادِ</w:t>
      </w:r>
      <w:r w:rsidRPr="008132BF">
        <w:rPr>
          <w:rFonts w:cs="B Badr" w:hint="cs"/>
          <w:rtl/>
        </w:rPr>
        <w:t xml:space="preserve">» شروع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سایت کتابخانه مدرسه فقاهت:</w:t>
      </w:r>
    </w:p>
    <w:p w14:paraId="3380406A" w14:textId="77777777" w:rsidR="000E4A2D" w:rsidRPr="008132BF" w:rsidRDefault="00000000" w:rsidP="009C0ACE">
      <w:pPr>
        <w:pStyle w:val="FootnoteText"/>
        <w:bidi w:val="0"/>
        <w:rPr>
          <w:rFonts w:cs="B Badr"/>
          <w:color w:val="FF0000"/>
          <w:rtl/>
        </w:rPr>
      </w:pPr>
      <w:hyperlink r:id="rId1" w:history="1">
        <w:r w:rsidR="000E4A2D" w:rsidRPr="008132BF">
          <w:rPr>
            <w:rStyle w:val="Hyperlink"/>
            <w:rFonts w:cs="B Badr"/>
          </w:rPr>
          <w:t>https://lib.efatwa.ir/</w:t>
        </w:r>
        <w:r w:rsidR="000E4A2D" w:rsidRPr="008132BF">
          <w:rPr>
            <w:rStyle w:val="Hyperlink"/>
            <w:rFonts w:cs="B Badr"/>
            <w:rtl/>
          </w:rPr>
          <w:t>43700/1/347</w:t>
        </w:r>
      </w:hyperlink>
    </w:p>
    <w:p w14:paraId="5A33E6B1" w14:textId="77777777" w:rsidR="000E4A2D" w:rsidRPr="008132BF" w:rsidRDefault="000E4A2D" w:rsidP="009C0ACE">
      <w:pPr>
        <w:pStyle w:val="FootnoteText"/>
        <w:rPr>
          <w:rFonts w:cs="B Badr"/>
          <w:color w:val="FF0000"/>
          <w:rtl/>
        </w:rPr>
      </w:pPr>
      <w:r w:rsidRPr="008132BF">
        <w:rPr>
          <w:rFonts w:cs="B Badr" w:hint="cs"/>
          <w:color w:val="FF0000"/>
          <w:rtl/>
        </w:rPr>
        <w:t>و جلد 1، صفحه 152:</w:t>
      </w:r>
    </w:p>
    <w:p w14:paraId="1425F962" w14:textId="77777777" w:rsidR="000E4A2D" w:rsidRPr="008132BF" w:rsidRDefault="00000000" w:rsidP="009C0ACE">
      <w:pPr>
        <w:pStyle w:val="FootnoteText"/>
        <w:bidi w:val="0"/>
        <w:rPr>
          <w:rFonts w:cs="B Badr"/>
        </w:rPr>
      </w:pPr>
      <w:hyperlink r:id="rId2" w:history="1">
        <w:r w:rsidR="000E4A2D" w:rsidRPr="008132BF">
          <w:rPr>
            <w:rStyle w:val="Hyperlink"/>
            <w:rFonts w:cs="B Badr"/>
            <w:color w:val="FF0000"/>
          </w:rPr>
          <w:t>https://lib.efatwa.ir/</w:t>
        </w:r>
        <w:r w:rsidR="000E4A2D" w:rsidRPr="008132BF">
          <w:rPr>
            <w:rStyle w:val="Hyperlink"/>
            <w:rFonts w:cs="B Badr"/>
            <w:color w:val="FF0000"/>
            <w:rtl/>
          </w:rPr>
          <w:t>43700/1/152</w:t>
        </w:r>
      </w:hyperlink>
    </w:p>
  </w:footnote>
  <w:footnote w:id="110">
    <w:p w14:paraId="0FDCD95B"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انعام،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57.</w:t>
      </w:r>
    </w:p>
  </w:footnote>
  <w:footnote w:id="111">
    <w:p w14:paraId="268B26BE"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«فخر رازی» در تفسیر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 xml:space="preserve">ی «إِنِ الْحُکمُ إِلاَّ </w:t>
      </w:r>
      <w:r w:rsidRPr="008132BF">
        <w:rPr>
          <w:rFonts w:cs="B Badr"/>
          <w:rtl/>
        </w:rPr>
        <w:t>لِلَّه</w:t>
      </w:r>
      <w:r w:rsidRPr="008132BF">
        <w:rPr>
          <w:rFonts w:cs="B Badr" w:hint="cs"/>
          <w:rtl/>
        </w:rPr>
        <w:t xml:space="preserve">» </w:t>
      </w:r>
      <w:r w:rsidRPr="008132BF">
        <w:rPr>
          <w:rFonts w:cs="B Badr"/>
          <w:rtl/>
        </w:rPr>
        <w:t>م</w:t>
      </w:r>
      <w:r w:rsidRPr="008132BF">
        <w:rPr>
          <w:rFonts w:cs="B Badr" w:hint="cs"/>
          <w:rtl/>
        </w:rPr>
        <w:t>ی‌</w:t>
      </w:r>
      <w:r w:rsidRPr="008132BF">
        <w:rPr>
          <w:rFonts w:cs="B Badr" w:hint="eastAsia"/>
          <w:rtl/>
        </w:rPr>
        <w:t>گو</w:t>
      </w:r>
      <w:r w:rsidRPr="008132BF">
        <w:rPr>
          <w:rFonts w:cs="B Badr" w:hint="cs"/>
          <w:rtl/>
        </w:rPr>
        <w:t>ی</w:t>
      </w:r>
      <w:r w:rsidRPr="008132BF">
        <w:rPr>
          <w:rFonts w:cs="B Badr" w:hint="eastAsia"/>
          <w:rtl/>
        </w:rPr>
        <w:t>د</w:t>
      </w:r>
      <w:r w:rsidRPr="008132BF">
        <w:rPr>
          <w:rFonts w:cs="B Badr" w:hint="cs"/>
          <w:rtl/>
        </w:rPr>
        <w:t xml:space="preserve">: «تنها حاکم خداوند است و هر کسی غیر از او حکم کند طاغوت است. غیر خدا حق حکم کردن را ندارند و باید به حکم خدا برسند». این کلام با قول به تصویب و نفی حکم الله واقعی در تناقض است. همچنین اشاعره با توجه به آیات «وَ لَوْ تَقَوَّلَ عَلَینا بَعْضَ الْأَقاویلِ؛ لَأَخَذْنا مِنْهُ بِالْیمینِ؛ ثُمَّ لَقَطَعْنا مِنْهُ الْوَتینَ؛ فَما مِنْکمْ مِنْ أَحَدٍ عَنْهُ </w:t>
      </w:r>
      <w:r w:rsidRPr="008132BF">
        <w:rPr>
          <w:rFonts w:cs="B Badr"/>
          <w:rtl/>
        </w:rPr>
        <w:t>حاجِز</w:t>
      </w:r>
      <w:r w:rsidRPr="008132BF">
        <w:rPr>
          <w:rFonts w:cs="B Badr" w:hint="cs"/>
          <w:rtl/>
        </w:rPr>
        <w:t>ی</w:t>
      </w:r>
      <w:r w:rsidRPr="008132BF">
        <w:rPr>
          <w:rFonts w:cs="B Badr" w:hint="eastAsia"/>
          <w:rtl/>
        </w:rPr>
        <w:t>ن</w:t>
      </w:r>
      <w:r w:rsidRPr="008132BF">
        <w:rPr>
          <w:rFonts w:cs="B Badr" w:hint="cs"/>
          <w:rtl/>
        </w:rPr>
        <w:t xml:space="preserve">» معتقدند اگر اشخاصی غیر از پیامبر اکرم صلی الله علیه و آله مطلبی را بدون علم به خداوند نسبت دهند، به طریق اولی مستحق عقاب هستند. این مطلب با این کلام که حکم الله همان </w:t>
      </w:r>
      <w:r w:rsidRPr="008132BF">
        <w:rPr>
          <w:rFonts w:cs="B Badr" w:hint="cs"/>
          <w:rtl/>
          <w:lang w:bidi="ar-SA"/>
        </w:rPr>
        <w:t>مؤدای</w:t>
      </w:r>
      <w:r w:rsidRPr="008132BF">
        <w:rPr>
          <w:rFonts w:cs="B Badr" w:hint="cs"/>
          <w:rtl/>
        </w:rPr>
        <w:t xml:space="preserve"> اماره است سازگار نیست.</w:t>
      </w:r>
    </w:p>
  </w:footnote>
  <w:footnote w:id="112">
    <w:p w14:paraId="435A00B8"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برای مطالعه رجوع شود به: «</w:t>
      </w:r>
      <w:r w:rsidRPr="008132BF">
        <w:rPr>
          <w:rFonts w:cs="B Badr"/>
          <w:rtl/>
        </w:rPr>
        <w:t>الإحکام فی اصول الأحکام</w:t>
      </w:r>
      <w:r w:rsidRPr="008132BF">
        <w:rPr>
          <w:rFonts w:cs="B Badr" w:hint="cs"/>
          <w:rtl/>
        </w:rPr>
        <w:t xml:space="preserve">» </w:t>
      </w:r>
      <w:r w:rsidRPr="008132BF">
        <w:rPr>
          <w:rFonts w:cs="B Badr"/>
          <w:rtl/>
        </w:rPr>
        <w:t>نوشته‌</w:t>
      </w:r>
      <w:r w:rsidRPr="008132BF">
        <w:rPr>
          <w:rFonts w:cs="B Badr" w:hint="cs"/>
          <w:rtl/>
        </w:rPr>
        <w:t>ی «</w:t>
      </w:r>
      <w:r w:rsidRPr="008132BF">
        <w:rPr>
          <w:rFonts w:cs="B Badr"/>
          <w:rtl/>
        </w:rPr>
        <w:t>الآمدی</w:t>
      </w:r>
      <w:r w:rsidRPr="008132BF">
        <w:rPr>
          <w:rFonts w:cs="B Badr" w:hint="cs"/>
          <w:rtl/>
        </w:rPr>
        <w:t>»، جلد 4، صفحه 414، چاپ بیروت و «</w:t>
      </w:r>
      <w:r w:rsidRPr="008132BF">
        <w:rPr>
          <w:rFonts w:cs="B Badr"/>
          <w:rtl/>
        </w:rPr>
        <w:t>روضة الناظر و</w:t>
      </w:r>
      <w:r w:rsidRPr="008132BF">
        <w:rPr>
          <w:rFonts w:cs="B Badr" w:hint="cs"/>
          <w:rtl/>
        </w:rPr>
        <w:t xml:space="preserve"> </w:t>
      </w:r>
      <w:r w:rsidRPr="008132BF">
        <w:rPr>
          <w:rFonts w:cs="B Badr"/>
          <w:rtl/>
        </w:rPr>
        <w:t>جنة المناظر</w:t>
      </w:r>
      <w:r w:rsidRPr="008132BF">
        <w:rPr>
          <w:rFonts w:cs="B Badr" w:hint="cs"/>
          <w:rtl/>
        </w:rPr>
        <w:t xml:space="preserve">» </w:t>
      </w:r>
      <w:r w:rsidRPr="008132BF">
        <w:rPr>
          <w:rFonts w:cs="B Badr"/>
          <w:rtl/>
        </w:rPr>
        <w:t>نوشته‌</w:t>
      </w:r>
      <w:r w:rsidRPr="008132BF">
        <w:rPr>
          <w:rFonts w:cs="B Badr" w:hint="cs"/>
          <w:rtl/>
        </w:rPr>
        <w:t>ی</w:t>
      </w:r>
      <w:r w:rsidRPr="008132BF">
        <w:rPr>
          <w:rFonts w:cs="B Badr"/>
          <w:rtl/>
        </w:rPr>
        <w:t xml:space="preserve"> </w:t>
      </w:r>
      <w:r w:rsidRPr="008132BF">
        <w:rPr>
          <w:rFonts w:cs="B Badr" w:hint="cs"/>
          <w:rtl/>
        </w:rPr>
        <w:t>«</w:t>
      </w:r>
      <w:r w:rsidRPr="008132BF">
        <w:rPr>
          <w:rFonts w:cs="B Badr"/>
          <w:rtl/>
        </w:rPr>
        <w:t>ابن قدامة المقدسی</w:t>
      </w:r>
      <w:r w:rsidRPr="008132BF">
        <w:rPr>
          <w:rFonts w:cs="B Badr" w:hint="cs"/>
          <w:rtl/>
        </w:rPr>
        <w:t>»، جلد 2، صفحه 347، چاپ بیروت.</w:t>
      </w:r>
    </w:p>
  </w:footnote>
  <w:footnote w:id="113">
    <w:p w14:paraId="6EDA676F"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«مرحوم آخوند» در اصول عملیه و «مرحوم بروجردی» هم در اماره و هم در اصل عملی قائل به این مطلب هستند.</w:t>
      </w:r>
    </w:p>
  </w:footnote>
  <w:footnote w:id="114">
    <w:p w14:paraId="4BBF104C" w14:textId="77777777" w:rsidR="000E4A2D" w:rsidRPr="008132BF" w:rsidRDefault="000E4A2D" w:rsidP="009C0ACE">
      <w:pPr>
        <w:rPr>
          <w:rFonts w:cs="B Badr"/>
          <w:sz w:val="20"/>
          <w:szCs w:val="20"/>
          <w:rtl/>
          <w:lang w:bidi="ar-SA"/>
        </w:rPr>
      </w:pPr>
      <w:r w:rsidRPr="008132BF">
        <w:rPr>
          <w:rFonts w:cs="B Badr"/>
          <w:sz w:val="20"/>
          <w:szCs w:val="20"/>
          <w:lang w:bidi="ar-SA"/>
        </w:rPr>
        <w:footnoteRef/>
      </w:r>
      <w:r w:rsidRPr="008132BF">
        <w:rPr>
          <w:rFonts w:cs="B Badr" w:hint="cs"/>
          <w:sz w:val="20"/>
          <w:szCs w:val="20"/>
          <w:rtl/>
          <w:lang w:bidi="ar-SA"/>
        </w:rPr>
        <w:t>- «مرحوم بروجردی» پاسخی به این اشکال دارند که در نقد دیدگاه معتزله به آن اشاره خواهد شد.</w:t>
      </w:r>
    </w:p>
  </w:footnote>
  <w:footnote w:id="115">
    <w:p w14:paraId="7BE120ED"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وی این دیدگاه را به برخی اشاعره نیز نسبت </w:t>
      </w:r>
      <w:r w:rsidRPr="008132BF">
        <w:rPr>
          <w:rFonts w:cs="B Badr"/>
          <w:rtl/>
        </w:rPr>
        <w:t>م</w:t>
      </w:r>
      <w:r w:rsidRPr="008132BF">
        <w:rPr>
          <w:rFonts w:cs="B Badr" w:hint="cs"/>
          <w:rtl/>
        </w:rPr>
        <w:t>ی‌</w:t>
      </w:r>
      <w:r w:rsidRPr="008132BF">
        <w:rPr>
          <w:rFonts w:cs="B Badr" w:hint="eastAsia"/>
          <w:rtl/>
        </w:rPr>
        <w:t>دهد</w:t>
      </w:r>
      <w:r w:rsidRPr="008132BF">
        <w:rPr>
          <w:rFonts w:cs="B Badr" w:hint="cs"/>
          <w:rtl/>
        </w:rPr>
        <w:t>.</w:t>
      </w:r>
    </w:p>
  </w:footnote>
  <w:footnote w:id="116">
    <w:p w14:paraId="06B924D4" w14:textId="77777777" w:rsidR="000E4A2D" w:rsidRPr="008132BF" w:rsidRDefault="000E4A2D" w:rsidP="009C0ACE">
      <w:pPr>
        <w:pStyle w:val="FootnoteText"/>
        <w:rPr>
          <w:rFonts w:cs="B Badr"/>
        </w:rPr>
      </w:pPr>
      <w:r w:rsidRPr="008132BF">
        <w:rPr>
          <w:rFonts w:cs="B Badr"/>
        </w:rPr>
        <w:footnoteRef/>
      </w:r>
      <w:r w:rsidRPr="008132BF">
        <w:rPr>
          <w:rFonts w:cs="B Badr" w:hint="cs"/>
          <w:rtl/>
        </w:rPr>
        <w:t>- اکنون نیز نظر علمای عامه همین است. «محمود ابوریه» در کتاب «</w:t>
      </w:r>
      <w:r w:rsidRPr="008132BF">
        <w:rPr>
          <w:rFonts w:cs="B Badr"/>
          <w:rtl/>
        </w:rPr>
        <w:t>ش</w:t>
      </w:r>
      <w:r w:rsidRPr="008132BF">
        <w:rPr>
          <w:rFonts w:cs="B Badr" w:hint="cs"/>
          <w:rtl/>
        </w:rPr>
        <w:t>ی</w:t>
      </w:r>
      <w:r w:rsidRPr="008132BF">
        <w:rPr>
          <w:rFonts w:cs="B Badr" w:hint="eastAsia"/>
          <w:rtl/>
        </w:rPr>
        <w:t>خ</w:t>
      </w:r>
      <w:r w:rsidRPr="008132BF">
        <w:rPr>
          <w:rFonts w:cs="B Badr"/>
          <w:rtl/>
        </w:rPr>
        <w:t xml:space="preserve"> المض</w:t>
      </w:r>
      <w:r w:rsidRPr="008132BF">
        <w:rPr>
          <w:rFonts w:cs="B Badr" w:hint="cs"/>
          <w:rtl/>
        </w:rPr>
        <w:t>ی</w:t>
      </w:r>
      <w:r w:rsidRPr="008132BF">
        <w:rPr>
          <w:rFonts w:cs="B Badr" w:hint="eastAsia"/>
          <w:rtl/>
        </w:rPr>
        <w:t>ره</w:t>
      </w:r>
      <w:r w:rsidRPr="008132BF">
        <w:rPr>
          <w:rFonts w:cs="B Badr"/>
          <w:rtl/>
        </w:rPr>
        <w:t xml:space="preserve"> ابوهر</w:t>
      </w:r>
      <w:r w:rsidRPr="008132BF">
        <w:rPr>
          <w:rFonts w:cs="B Badr" w:hint="cs"/>
          <w:rtl/>
        </w:rPr>
        <w:t>ی</w:t>
      </w:r>
      <w:r w:rsidRPr="008132BF">
        <w:rPr>
          <w:rFonts w:cs="B Badr" w:hint="eastAsia"/>
          <w:rtl/>
        </w:rPr>
        <w:t>ره</w:t>
      </w:r>
      <w:r w:rsidRPr="008132BF">
        <w:rPr>
          <w:rFonts w:cs="B Badr" w:hint="cs"/>
          <w:rtl/>
        </w:rPr>
        <w:t xml:space="preserve">» خطاهایی را که «ابوهریره» مرتکب شده ذکر </w:t>
      </w:r>
      <w:r w:rsidRPr="008132BF">
        <w:rPr>
          <w:rFonts w:cs="B Badr"/>
          <w:rtl/>
        </w:rPr>
        <w:t>م</w:t>
      </w:r>
      <w:r w:rsidRPr="008132BF">
        <w:rPr>
          <w:rFonts w:cs="B Badr" w:hint="cs"/>
          <w:rtl/>
        </w:rPr>
        <w:t>ی‌</w:t>
      </w:r>
      <w:r w:rsidRPr="008132BF">
        <w:rPr>
          <w:rFonts w:cs="B Badr" w:hint="eastAsia"/>
          <w:rtl/>
        </w:rPr>
        <w:t>کند</w:t>
      </w:r>
      <w:r w:rsidRPr="008132BF">
        <w:rPr>
          <w:rFonts w:cs="B Badr" w:hint="cs"/>
          <w:rtl/>
        </w:rPr>
        <w:t xml:space="preserve"> و او را معذور </w:t>
      </w:r>
      <w:r w:rsidRPr="008132BF">
        <w:rPr>
          <w:rFonts w:cs="B Badr"/>
          <w:rtl/>
        </w:rPr>
        <w:t>نم</w:t>
      </w:r>
      <w:r w:rsidRPr="008132BF">
        <w:rPr>
          <w:rFonts w:cs="B Badr" w:hint="cs"/>
          <w:rtl/>
        </w:rPr>
        <w:t>ی‌</w:t>
      </w:r>
      <w:r w:rsidRPr="008132BF">
        <w:rPr>
          <w:rFonts w:cs="B Badr" w:hint="eastAsia"/>
          <w:rtl/>
        </w:rPr>
        <w:t>داند</w:t>
      </w:r>
      <w:r w:rsidRPr="008132BF">
        <w:rPr>
          <w:rFonts w:cs="B Badr" w:hint="cs"/>
          <w:rtl/>
        </w:rPr>
        <w:t>. این نوشته سبب تکفیر شدن نویسنده توسط وهابیت و اخراج او از الازهر شد.</w:t>
      </w:r>
    </w:p>
  </w:footnote>
  <w:footnote w:id="117">
    <w:p w14:paraId="07C68EE5"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گاهی مجتهد در این مطلب شک دارد که تکلیف فعلی مکلف مأمور به اضطراری (تیمم) است یا مأمور به اختیاری (وضو). در چنین فرضی احتیاط حسن خواهد بود، اما گاهی مجتهد احراز </w:t>
      </w:r>
      <w:r w:rsidRPr="008132BF">
        <w:rPr>
          <w:rFonts w:cs="B Badr"/>
          <w:rtl/>
        </w:rPr>
        <w:t>م</w:t>
      </w:r>
      <w:r w:rsidRPr="008132BF">
        <w:rPr>
          <w:rFonts w:cs="B Badr" w:hint="cs"/>
          <w:rtl/>
        </w:rPr>
        <w:t>ی‌</w:t>
      </w:r>
      <w:r w:rsidRPr="008132BF">
        <w:rPr>
          <w:rFonts w:cs="B Badr" w:hint="eastAsia"/>
          <w:rtl/>
        </w:rPr>
        <w:t>کند</w:t>
      </w:r>
      <w:r w:rsidRPr="008132BF">
        <w:rPr>
          <w:rFonts w:cs="B Badr" w:hint="cs"/>
          <w:rtl/>
        </w:rPr>
        <w:t xml:space="preserve"> که مأمور به تکلیف فعلی مکلف مأمور به اضطراری (تیمم) است. در این صورت «مرحوم بروجردی» نیز </w:t>
      </w:r>
      <w:r w:rsidRPr="008132BF">
        <w:rPr>
          <w:rFonts w:cs="B Badr"/>
          <w:rtl/>
        </w:rPr>
        <w:t>م</w:t>
      </w:r>
      <w:r w:rsidRPr="008132BF">
        <w:rPr>
          <w:rFonts w:cs="B Badr" w:hint="cs"/>
          <w:rtl/>
        </w:rPr>
        <w:t>ی‌</w:t>
      </w:r>
      <w:r w:rsidRPr="008132BF">
        <w:rPr>
          <w:rFonts w:cs="B Badr" w:hint="eastAsia"/>
          <w:rtl/>
        </w:rPr>
        <w:t>پذ</w:t>
      </w:r>
      <w:r w:rsidRPr="008132BF">
        <w:rPr>
          <w:rFonts w:cs="B Badr" w:hint="cs"/>
          <w:rtl/>
        </w:rPr>
        <w:t>ی</w:t>
      </w:r>
      <w:r w:rsidRPr="008132BF">
        <w:rPr>
          <w:rFonts w:cs="B Badr" w:hint="eastAsia"/>
          <w:rtl/>
        </w:rPr>
        <w:t>رند</w:t>
      </w:r>
      <w:r w:rsidRPr="008132BF">
        <w:rPr>
          <w:rFonts w:cs="B Badr" w:hint="cs"/>
          <w:rtl/>
        </w:rPr>
        <w:t xml:space="preserve"> که احتیاط موضوع ندارد؛ زیرا تمام ملاک حاصل شده است.</w:t>
      </w:r>
    </w:p>
  </w:footnote>
  <w:footnote w:id="118">
    <w:p w14:paraId="67648B4E"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بقره،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219.</w:t>
      </w:r>
    </w:p>
  </w:footnote>
  <w:footnote w:id="119">
    <w:p w14:paraId="17411E4F"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بقره،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219.</w:t>
      </w:r>
    </w:p>
  </w:footnote>
  <w:footnote w:id="120">
    <w:p w14:paraId="3834708D"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ایشان در ادامه تفاوت اصلی محرز و غیر محرز را نیز بیان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که البته این تفاوت بر بحث اجزاء دخیل نیست: اگر شارع در اصل عملی علاوه بر محتمل، احتمال را نیز لحاظ کند، اصل عملی اصل محرز خواهد بود و اگر شارع تنها محتمل را لحاظ کند، اصل، غیر محرز خواهد بود.</w:t>
      </w:r>
    </w:p>
  </w:footnote>
  <w:footnote w:id="121">
    <w:p w14:paraId="4ECE9F5F"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 7</w:t>
      </w:r>
      <w:r w:rsidRPr="008132BF">
        <w:rPr>
          <w:rFonts w:cs="B Badr" w:hint="cs"/>
          <w:rtl/>
        </w:rPr>
        <w:t>، ص: 387.</w:t>
      </w:r>
    </w:p>
  </w:footnote>
  <w:footnote w:id="122">
    <w:p w14:paraId="67C4EAA8"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 7</w:t>
      </w:r>
      <w:r w:rsidRPr="008132BF">
        <w:rPr>
          <w:rFonts w:cs="B Badr" w:hint="cs"/>
          <w:rtl/>
        </w:rPr>
        <w:t>، ص: 387.</w:t>
      </w:r>
    </w:p>
  </w:footnote>
  <w:footnote w:id="123">
    <w:p w14:paraId="086B257F"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تفصیل مطلب تزاحم حفظی در جمع حکم ظاهری و واقعی مطرح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w:t>
      </w:r>
    </w:p>
  </w:footnote>
  <w:footnote w:id="124">
    <w:p w14:paraId="118A3349"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جلسه 30/1/96، جلسه 21 اجزاء و جلسه 217 از کل دروس «آقای شاهرودی»، از اواسط جلسه.</w:t>
      </w:r>
    </w:p>
  </w:footnote>
  <w:footnote w:id="125">
    <w:p w14:paraId="7DDE2932"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«ابن قبه» این </w:t>
      </w:r>
      <w:r w:rsidRPr="008132BF">
        <w:rPr>
          <w:rFonts w:cs="B Badr"/>
          <w:rtl/>
        </w:rPr>
        <w:t>سؤال</w:t>
      </w:r>
      <w:r w:rsidRPr="008132BF">
        <w:rPr>
          <w:rFonts w:cs="B Badr" w:hint="cs"/>
          <w:rtl/>
        </w:rPr>
        <w:t xml:space="preserve"> را در مورد اماره مطرح </w:t>
      </w:r>
      <w:r w:rsidRPr="008132BF">
        <w:rPr>
          <w:rFonts w:cs="B Badr"/>
          <w:rtl/>
        </w:rPr>
        <w:t>م</w:t>
      </w:r>
      <w:r w:rsidRPr="008132BF">
        <w:rPr>
          <w:rFonts w:cs="B Badr" w:hint="cs"/>
          <w:rtl/>
        </w:rPr>
        <w:t>ی‌</w:t>
      </w:r>
      <w:r w:rsidRPr="008132BF">
        <w:rPr>
          <w:rFonts w:cs="B Badr" w:hint="eastAsia"/>
          <w:rtl/>
        </w:rPr>
        <w:t>کند</w:t>
      </w:r>
      <w:r w:rsidRPr="008132BF">
        <w:rPr>
          <w:rFonts w:cs="B Badr" w:hint="cs"/>
          <w:rtl/>
        </w:rPr>
        <w:t xml:space="preserve"> و </w:t>
      </w:r>
      <w:r w:rsidRPr="008132BF">
        <w:rPr>
          <w:rFonts w:cs="B Badr"/>
          <w:rtl/>
        </w:rPr>
        <w:t>م</w:t>
      </w:r>
      <w:r w:rsidRPr="008132BF">
        <w:rPr>
          <w:rFonts w:cs="B Badr" w:hint="cs"/>
          <w:rtl/>
        </w:rPr>
        <w:t>ی‌</w:t>
      </w:r>
      <w:r w:rsidRPr="008132BF">
        <w:rPr>
          <w:rFonts w:cs="B Badr" w:hint="eastAsia"/>
          <w:rtl/>
        </w:rPr>
        <w:t>توان</w:t>
      </w:r>
      <w:r w:rsidRPr="008132BF">
        <w:rPr>
          <w:rFonts w:cs="B Badr" w:hint="cs"/>
          <w:rtl/>
        </w:rPr>
        <w:t xml:space="preserve"> این </w:t>
      </w:r>
      <w:r w:rsidRPr="008132BF">
        <w:rPr>
          <w:rFonts w:cs="B Badr"/>
          <w:rtl/>
        </w:rPr>
        <w:t>سؤال</w:t>
      </w:r>
      <w:r w:rsidRPr="008132BF">
        <w:rPr>
          <w:rFonts w:cs="B Badr" w:hint="cs"/>
          <w:rtl/>
        </w:rPr>
        <w:t xml:space="preserve"> را نیز مطرح کرد که چرا شارع در ظرفی که امکان رسیدن به واقع وجود دارد شارع احتیاط را نیز حسن دانسته و مکلف را تشویق به احتیاط کرده است.</w:t>
      </w:r>
    </w:p>
  </w:footnote>
  <w:footnote w:id="126">
    <w:p w14:paraId="4EDF4D69"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مثال «مرحوم آقا ضیاء».</w:t>
      </w:r>
    </w:p>
  </w:footnote>
  <w:footnote w:id="127">
    <w:p w14:paraId="67A9A4DC"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از باقی ماندن مردم در دین به </w:t>
      </w:r>
      <w:r w:rsidRPr="008132BF">
        <w:rPr>
          <w:rFonts w:cs="B Badr"/>
          <w:rtl/>
        </w:rPr>
        <w:t>مصلحت</w:t>
      </w:r>
      <w:r w:rsidRPr="008132BF">
        <w:rPr>
          <w:rFonts w:cs="B Badr" w:hint="cs"/>
          <w:rtl/>
        </w:rPr>
        <w:t xml:space="preserve"> تسهیل نیز تعبیر </w:t>
      </w:r>
      <w:r w:rsidRPr="008132BF">
        <w:rPr>
          <w:rFonts w:cs="B Badr"/>
          <w:rtl/>
        </w:rPr>
        <w:t>م</w:t>
      </w:r>
      <w:r w:rsidRPr="008132BF">
        <w:rPr>
          <w:rFonts w:cs="B Badr" w:hint="cs"/>
          <w:rtl/>
        </w:rPr>
        <w:t>ی‌</w:t>
      </w:r>
      <w:r w:rsidRPr="008132BF">
        <w:rPr>
          <w:rFonts w:cs="B Badr" w:hint="eastAsia"/>
          <w:rtl/>
        </w:rPr>
        <w:t>شود</w:t>
      </w:r>
      <w:r w:rsidRPr="008132BF">
        <w:rPr>
          <w:rFonts w:cs="B Badr"/>
          <w:rtl/>
        </w:rPr>
        <w:t xml:space="preserve">؛ </w:t>
      </w:r>
      <w:r w:rsidRPr="008132BF">
        <w:rPr>
          <w:rFonts w:cs="B Badr" w:hint="cs"/>
          <w:rtl/>
        </w:rPr>
        <w:t xml:space="preserve">بنابراین به تعبیر «مرحوم آیت الله بهجت» مصلحت تسهیل در اینجا </w:t>
      </w:r>
      <w:r w:rsidRPr="008132BF">
        <w:rPr>
          <w:rFonts w:cs="B Badr"/>
          <w:rtl/>
        </w:rPr>
        <w:t>لزوماً</w:t>
      </w:r>
      <w:r w:rsidRPr="008132BF">
        <w:rPr>
          <w:rFonts w:cs="B Badr" w:hint="cs"/>
          <w:rtl/>
        </w:rPr>
        <w:t xml:space="preserve"> به معنای </w:t>
      </w:r>
      <w:r w:rsidRPr="008132BF">
        <w:rPr>
          <w:rFonts w:cs="B Badr"/>
          <w:rtl/>
        </w:rPr>
        <w:t>آسان‌تر</w:t>
      </w:r>
      <w:r w:rsidRPr="008132BF">
        <w:rPr>
          <w:rFonts w:cs="B Badr" w:hint="cs"/>
          <w:rtl/>
        </w:rPr>
        <w:t xml:space="preserve"> شدن عمل نیست. </w:t>
      </w:r>
      <w:r w:rsidRPr="008132BF">
        <w:rPr>
          <w:rFonts w:cs="B Badr"/>
          <w:rtl/>
        </w:rPr>
        <w:t>به‌طور</w:t>
      </w:r>
      <w:r w:rsidRPr="008132BF">
        <w:rPr>
          <w:rFonts w:cs="B Badr" w:hint="cs"/>
          <w:rtl/>
        </w:rPr>
        <w:t xml:space="preserve"> مثال استصحاب در برخی موارد باعث </w:t>
      </w:r>
      <w:r w:rsidRPr="008132BF">
        <w:rPr>
          <w:rFonts w:cs="B Badr"/>
          <w:rtl/>
        </w:rPr>
        <w:t>سخت‌تر</w:t>
      </w:r>
      <w:r w:rsidRPr="008132BF">
        <w:rPr>
          <w:rFonts w:cs="B Badr" w:hint="cs"/>
          <w:rtl/>
        </w:rPr>
        <w:t xml:space="preserve"> شدن کار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اما مجموع اصول و امارات باعث این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که </w:t>
      </w:r>
      <w:r w:rsidRPr="008132BF">
        <w:rPr>
          <w:rFonts w:cs="B Badr"/>
          <w:rtl/>
        </w:rPr>
        <w:t>عده‌</w:t>
      </w:r>
      <w:r w:rsidRPr="008132BF">
        <w:rPr>
          <w:rFonts w:cs="B Badr" w:hint="cs"/>
          <w:rtl/>
        </w:rPr>
        <w:t xml:space="preserve">ی بیشتری به این دین عمل کنند و درنتیجه مصلحت حتی برای کسی که به دنبال واقع است نیز </w:t>
      </w:r>
      <w:r w:rsidRPr="008132BF">
        <w:rPr>
          <w:rFonts w:cs="B Badr"/>
          <w:rtl/>
        </w:rPr>
        <w:t>تأم</w:t>
      </w:r>
      <w:r w:rsidRPr="008132BF">
        <w:rPr>
          <w:rFonts w:cs="B Badr" w:hint="cs"/>
          <w:rtl/>
        </w:rPr>
        <w:t>ی</w:t>
      </w:r>
      <w:r w:rsidRPr="008132BF">
        <w:rPr>
          <w:rFonts w:cs="B Badr" w:hint="eastAsia"/>
          <w:rtl/>
        </w:rPr>
        <w:t>ن</w:t>
      </w:r>
      <w:r w:rsidRPr="008132BF">
        <w:rPr>
          <w:rFonts w:cs="B Badr" w:hint="cs"/>
          <w:rtl/>
        </w:rPr>
        <w:t xml:space="preserve">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w:t>
      </w:r>
    </w:p>
  </w:footnote>
  <w:footnote w:id="128">
    <w:p w14:paraId="72268574"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مثال «مرحوم آقا ضیاء».</w:t>
      </w:r>
    </w:p>
  </w:footnote>
  <w:footnote w:id="129">
    <w:p w14:paraId="4ADAA4CE"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مثال «مرحوم امام».</w:t>
      </w:r>
    </w:p>
  </w:footnote>
  <w:footnote w:id="130">
    <w:p w14:paraId="40F161CE"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بحوث فی علم الأصول (تقریرات هاشمی </w:t>
      </w:r>
      <w:r w:rsidRPr="008132BF">
        <w:rPr>
          <w:rFonts w:cs="B Badr"/>
          <w:rtl/>
        </w:rPr>
        <w:t>شاهرود</w:t>
      </w:r>
      <w:r w:rsidRPr="008132BF">
        <w:rPr>
          <w:rFonts w:cs="B Badr" w:hint="cs"/>
          <w:rtl/>
        </w:rPr>
        <w:t xml:space="preserve">ی)، </w:t>
      </w:r>
      <w:r w:rsidRPr="008132BF">
        <w:rPr>
          <w:rFonts w:cs="B Badr"/>
          <w:rtl/>
        </w:rPr>
        <w:t>ج 2</w:t>
      </w:r>
      <w:r w:rsidRPr="008132BF">
        <w:rPr>
          <w:rFonts w:cs="B Badr" w:hint="cs"/>
          <w:rtl/>
        </w:rPr>
        <w:t>، ص: 163.</w:t>
      </w:r>
    </w:p>
  </w:footnote>
  <w:footnote w:id="131">
    <w:p w14:paraId="0741F60E"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نهایة الأصول، ص: 444 تا 448.</w:t>
      </w:r>
    </w:p>
  </w:footnote>
  <w:footnote w:id="132">
    <w:p w14:paraId="08891EE0"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امارات طریق به واقع هستند و اصول عملیه طریق به رفع تحیر هستند.</w:t>
      </w:r>
    </w:p>
  </w:footnote>
  <w:footnote w:id="133">
    <w:p w14:paraId="0F723C2A"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این اشکال به تفسیر اول نیز وارد است.</w:t>
      </w:r>
    </w:p>
  </w:footnote>
  <w:footnote w:id="134">
    <w:p w14:paraId="2C7AC0FF"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به همین دلیل چه با مبنای ایشان و چه دیگر مبناهایی که طریقیت صرفه هستند، </w:t>
      </w:r>
      <w:r w:rsidRPr="008132BF">
        <w:rPr>
          <w:rFonts w:cs="B Badr"/>
          <w:rtl/>
        </w:rPr>
        <w:t>نم</w:t>
      </w:r>
      <w:r w:rsidRPr="008132BF">
        <w:rPr>
          <w:rFonts w:cs="B Badr" w:hint="cs"/>
          <w:rtl/>
        </w:rPr>
        <w:t>ی‌</w:t>
      </w:r>
      <w:r w:rsidRPr="008132BF">
        <w:rPr>
          <w:rFonts w:cs="B Badr" w:hint="eastAsia"/>
          <w:rtl/>
        </w:rPr>
        <w:t>توان</w:t>
      </w:r>
      <w:r w:rsidRPr="008132BF">
        <w:rPr>
          <w:rFonts w:cs="B Badr" w:hint="cs"/>
          <w:rtl/>
        </w:rPr>
        <w:t xml:space="preserve"> به اشکال «ابن قبه» پاسخ گفت.</w:t>
      </w:r>
    </w:p>
  </w:footnote>
  <w:footnote w:id="135">
    <w:p w14:paraId="7C4AB0C7" w14:textId="77777777" w:rsidR="000E4A2D" w:rsidRPr="008132BF" w:rsidRDefault="000E4A2D" w:rsidP="009C0AC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بیان این اشکال با توجه به عبارات «مرحوم امام»، عبارات «مرحوم خویی» در «محاضرات» و عبارات «مرحوم تبریزی» است.</w:t>
      </w:r>
    </w:p>
  </w:footnote>
  <w:footnote w:id="136">
    <w:p w14:paraId="586CC0B2"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این مطلب یکی از </w:t>
      </w:r>
      <w:r w:rsidRPr="008132BF">
        <w:rPr>
          <w:rFonts w:cs="B Badr"/>
          <w:rtl/>
        </w:rPr>
        <w:t>تفاوت‌ها</w:t>
      </w:r>
      <w:r w:rsidRPr="008132BF">
        <w:rPr>
          <w:rFonts w:cs="B Badr" w:hint="cs"/>
          <w:rtl/>
        </w:rPr>
        <w:t xml:space="preserve">ی مصلحت سلوکیه و جعل و مجعول است؛ زیرا طبق دیدگاه جعل و مجعول به جهت وجود </w:t>
      </w:r>
      <w:r w:rsidRPr="008132BF">
        <w:rPr>
          <w:rFonts w:cs="B Badr"/>
          <w:rtl/>
        </w:rPr>
        <w:t>مصلحت</w:t>
      </w:r>
      <w:r w:rsidRPr="008132BF">
        <w:rPr>
          <w:rFonts w:cs="B Badr" w:hint="cs"/>
          <w:rtl/>
        </w:rPr>
        <w:t xml:space="preserve"> در جعل، جعل قبیح نیست اما مصلحتی که فوت شده جبران </w:t>
      </w:r>
      <w:r w:rsidRPr="008132BF">
        <w:rPr>
          <w:rFonts w:cs="B Badr"/>
          <w:rtl/>
        </w:rPr>
        <w:t>نم</w:t>
      </w:r>
      <w:r w:rsidRPr="008132BF">
        <w:rPr>
          <w:rFonts w:cs="B Badr" w:hint="cs"/>
          <w:rtl/>
        </w:rPr>
        <w:t>ی‌</w:t>
      </w:r>
      <w:r w:rsidRPr="008132BF">
        <w:rPr>
          <w:rFonts w:cs="B Badr" w:hint="eastAsia"/>
          <w:rtl/>
        </w:rPr>
        <w:t>شود</w:t>
      </w:r>
      <w:r w:rsidRPr="008132BF">
        <w:rPr>
          <w:rFonts w:cs="B Badr" w:hint="cs"/>
          <w:rtl/>
        </w:rPr>
        <w:t>.</w:t>
      </w:r>
    </w:p>
  </w:footnote>
  <w:footnote w:id="137">
    <w:p w14:paraId="5F2956FC"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ظاهر کلام «مرحوم خویی» این است که مصلحت سلوکیه در تمامی فروض تصویب است و «مرحوم تبریزی» با تغییر بیان، اشکال را مختص به صورت عدم کشف خلاف تا آخر عمر </w:t>
      </w:r>
      <w:r w:rsidRPr="008132BF">
        <w:rPr>
          <w:rFonts w:cs="B Badr"/>
          <w:rtl/>
        </w:rPr>
        <w:t>م</w:t>
      </w:r>
      <w:r w:rsidRPr="008132BF">
        <w:rPr>
          <w:rFonts w:cs="B Badr" w:hint="cs"/>
          <w:rtl/>
        </w:rPr>
        <w:t>ی‌</w:t>
      </w:r>
      <w:r w:rsidRPr="008132BF">
        <w:rPr>
          <w:rFonts w:cs="B Badr" w:hint="eastAsia"/>
          <w:rtl/>
        </w:rPr>
        <w:t>کند</w:t>
      </w:r>
      <w:r w:rsidRPr="008132BF">
        <w:rPr>
          <w:rFonts w:cs="B Badr" w:hint="cs"/>
          <w:rtl/>
        </w:rPr>
        <w:t xml:space="preserve">. علاوه بر این نباید اشکال را </w:t>
      </w:r>
      <w:r w:rsidRPr="008132BF">
        <w:rPr>
          <w:rFonts w:cs="B Badr"/>
          <w:rtl/>
        </w:rPr>
        <w:t>ا</w:t>
      </w:r>
      <w:r w:rsidRPr="008132BF">
        <w:rPr>
          <w:rFonts w:cs="B Badr" w:hint="cs"/>
          <w:rtl/>
        </w:rPr>
        <w:t>ی</w:t>
      </w:r>
      <w:r w:rsidRPr="008132BF">
        <w:rPr>
          <w:rFonts w:cs="B Badr" w:hint="eastAsia"/>
          <w:rtl/>
        </w:rPr>
        <w:t>ن‌گونه</w:t>
      </w:r>
      <w:r w:rsidRPr="008132BF">
        <w:rPr>
          <w:rFonts w:cs="B Badr" w:hint="cs"/>
          <w:rtl/>
        </w:rPr>
        <w:t xml:space="preserve"> بیان کرد که به جهت تساوی در ملاک، انشاء باید واجب تخییری باشد تا اشکال مذکور به آن وارد نشود.</w:t>
      </w:r>
    </w:p>
  </w:footnote>
  <w:footnote w:id="138">
    <w:p w14:paraId="4FFAF815"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«شیخ انصاری» به این مطلب اشاره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اما «مرحوم نائینی» این نکته را متذکر </w:t>
      </w:r>
      <w:r w:rsidRPr="008132BF">
        <w:rPr>
          <w:rFonts w:cs="B Badr"/>
          <w:rtl/>
        </w:rPr>
        <w:t>نم</w:t>
      </w:r>
      <w:r w:rsidRPr="008132BF">
        <w:rPr>
          <w:rFonts w:cs="B Badr" w:hint="cs"/>
          <w:rtl/>
        </w:rPr>
        <w:t>ی‌</w:t>
      </w:r>
      <w:r w:rsidRPr="008132BF">
        <w:rPr>
          <w:rFonts w:cs="B Badr" w:hint="eastAsia"/>
          <w:rtl/>
        </w:rPr>
        <w:t>شوند</w:t>
      </w:r>
      <w:r w:rsidRPr="008132BF">
        <w:rPr>
          <w:rFonts w:cs="B Badr" w:hint="cs"/>
          <w:rtl/>
        </w:rPr>
        <w:t xml:space="preserve"> و معتقدند مصلحت سلوکیه در هیچ موردی مستلزم اجزاء نیست.</w:t>
      </w:r>
    </w:p>
  </w:footnote>
  <w:footnote w:id="139">
    <w:p w14:paraId="6A0C251A" w14:textId="77777777" w:rsidR="000E4A2D" w:rsidRPr="008132BF" w:rsidRDefault="000E4A2D" w:rsidP="009C0ACE">
      <w:pPr>
        <w:pStyle w:val="FootnoteText"/>
        <w:rPr>
          <w:rFonts w:cs="B Badr"/>
        </w:rPr>
      </w:pPr>
      <w:r w:rsidRPr="008132BF">
        <w:rPr>
          <w:rFonts w:cs="B Badr"/>
        </w:rPr>
        <w:footnoteRef/>
      </w:r>
      <w:r w:rsidRPr="008132BF">
        <w:rPr>
          <w:rFonts w:cs="B Badr" w:hint="cs"/>
          <w:rtl/>
        </w:rPr>
        <w:t xml:space="preserve">- </w:t>
      </w:r>
      <w:r w:rsidRPr="008132BF">
        <w:rPr>
          <w:rFonts w:cs="B Badr"/>
          <w:rtl/>
        </w:rPr>
        <w:t>المقنعة، ص: 143</w:t>
      </w:r>
      <w:r w:rsidRPr="008132BF">
        <w:rPr>
          <w:rFonts w:cs="B Badr" w:hint="cs"/>
          <w:rtl/>
        </w:rPr>
        <w:t>.</w:t>
      </w:r>
    </w:p>
  </w:footnote>
  <w:footnote w:id="140">
    <w:p w14:paraId="6EF850BA"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xml:space="preserve">- من لا یحضره الفقیه، </w:t>
      </w:r>
      <w:r w:rsidRPr="008132BF">
        <w:rPr>
          <w:rFonts w:cs="B Badr"/>
          <w:rtl/>
        </w:rPr>
        <w:t>ج</w:t>
      </w:r>
      <w:r w:rsidRPr="008132BF">
        <w:rPr>
          <w:rFonts w:cs="B Badr" w:hint="cs"/>
          <w:rtl/>
        </w:rPr>
        <w:t>1، ص: 20.</w:t>
      </w:r>
    </w:p>
  </w:footnote>
  <w:footnote w:id="141">
    <w:p w14:paraId="473DDA31"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من لا یحضره الفقیه، </w:t>
      </w:r>
      <w:r w:rsidRPr="008132BF">
        <w:rPr>
          <w:rFonts w:cs="B Badr"/>
          <w:rtl/>
        </w:rPr>
        <w:t>ج</w:t>
      </w:r>
      <w:r w:rsidRPr="008132BF">
        <w:rPr>
          <w:rFonts w:cs="B Badr" w:hint="cs"/>
          <w:rtl/>
        </w:rPr>
        <w:t>1، ص: 279.</w:t>
      </w:r>
    </w:p>
  </w:footnote>
  <w:footnote w:id="142">
    <w:p w14:paraId="2AE875ED"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rtl/>
        </w:rPr>
        <w:t>به‌طور</w:t>
      </w:r>
      <w:r w:rsidRPr="008132BF">
        <w:rPr>
          <w:rFonts w:cs="B Badr" w:hint="cs"/>
          <w:rtl/>
        </w:rPr>
        <w:t xml:space="preserve"> مثال «مرحوم بروجردی» در انتهای بحث اجزاء، در تذنیب اول این اشکال را به قائلین به عدم اجزاء وارد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که ایشان در </w:t>
      </w:r>
      <w:r w:rsidRPr="008132BF">
        <w:rPr>
          <w:rFonts w:cs="B Badr"/>
          <w:rtl/>
        </w:rPr>
        <w:t>مسئله‌</w:t>
      </w:r>
      <w:r w:rsidRPr="008132BF">
        <w:rPr>
          <w:rFonts w:cs="B Badr" w:hint="cs"/>
          <w:rtl/>
        </w:rPr>
        <w:t xml:space="preserve">ی عدول از یک مرجع به مرجع دیگر در صورت فوت مرجع اول، قائل به اجزاء </w:t>
      </w:r>
      <w:r w:rsidRPr="008132BF">
        <w:rPr>
          <w:rFonts w:cs="B Badr"/>
          <w:rtl/>
        </w:rPr>
        <w:t>م</w:t>
      </w:r>
      <w:r w:rsidRPr="008132BF">
        <w:rPr>
          <w:rFonts w:cs="B Badr" w:hint="cs"/>
          <w:rtl/>
        </w:rPr>
        <w:t>ی‌</w:t>
      </w:r>
      <w:r w:rsidRPr="008132BF">
        <w:rPr>
          <w:rFonts w:cs="B Badr" w:hint="eastAsia"/>
          <w:rtl/>
        </w:rPr>
        <w:t>شوند</w:t>
      </w:r>
      <w:r w:rsidRPr="008132BF">
        <w:rPr>
          <w:rFonts w:cs="B Badr" w:hint="cs"/>
          <w:rtl/>
        </w:rPr>
        <w:t xml:space="preserve"> و بنابراین باید در دیگر موارد نیز اجزاء را بپذیرند. همچنین </w:t>
      </w:r>
      <w:r w:rsidRPr="008132BF">
        <w:rPr>
          <w:rFonts w:cs="B Badr"/>
          <w:rtl/>
        </w:rPr>
        <w:t>نم</w:t>
      </w:r>
      <w:r w:rsidRPr="008132BF">
        <w:rPr>
          <w:rFonts w:cs="B Badr" w:hint="cs"/>
          <w:rtl/>
        </w:rPr>
        <w:t>ی‌</w:t>
      </w:r>
      <w:r w:rsidRPr="008132BF">
        <w:rPr>
          <w:rFonts w:cs="B Badr" w:hint="eastAsia"/>
          <w:rtl/>
        </w:rPr>
        <w:t>توان</w:t>
      </w:r>
      <w:r w:rsidRPr="008132BF">
        <w:rPr>
          <w:rFonts w:cs="B Badr" w:hint="cs"/>
          <w:rtl/>
        </w:rPr>
        <w:t xml:space="preserve"> به «مرحوم بروجردی» </w:t>
      </w:r>
      <w:r w:rsidRPr="008132BF">
        <w:rPr>
          <w:rFonts w:cs="B Badr"/>
          <w:rtl/>
        </w:rPr>
        <w:t>ا</w:t>
      </w:r>
      <w:r w:rsidRPr="008132BF">
        <w:rPr>
          <w:rFonts w:cs="B Badr" w:hint="cs"/>
          <w:rtl/>
        </w:rPr>
        <w:t>ی</w:t>
      </w:r>
      <w:r w:rsidRPr="008132BF">
        <w:rPr>
          <w:rFonts w:cs="B Badr" w:hint="eastAsia"/>
          <w:rtl/>
        </w:rPr>
        <w:t>ن‌گونه</w:t>
      </w:r>
      <w:r w:rsidRPr="008132BF">
        <w:rPr>
          <w:rFonts w:cs="B Badr" w:hint="cs"/>
          <w:rtl/>
        </w:rPr>
        <w:t xml:space="preserve"> اشکال کرد که چون شما در مواردی که در موثقه عمار ذکر شده قائل به عدم اجزاء هستند، در باقی موارد نیز باید قائل به عدم اجزاء باشید.</w:t>
      </w:r>
    </w:p>
  </w:footnote>
  <w:footnote w:id="143">
    <w:p w14:paraId="3300BCB2" w14:textId="45D169B9" w:rsidR="000E4A2D" w:rsidRPr="008132BF" w:rsidRDefault="000E4A2D" w:rsidP="005C1BA5">
      <w:pPr>
        <w:pStyle w:val="FootnoteText"/>
        <w:rPr>
          <w:rFonts w:cs="B Badr"/>
          <w:rtl/>
        </w:rPr>
      </w:pPr>
      <w:r w:rsidRPr="008132BF">
        <w:rPr>
          <w:rFonts w:cs="B Badr"/>
        </w:rPr>
        <w:footnoteRef/>
      </w:r>
      <w:r w:rsidRPr="008132BF">
        <w:rPr>
          <w:rFonts w:cs="B Badr" w:hint="cs"/>
          <w:rtl/>
        </w:rPr>
        <w:t>-</w:t>
      </w:r>
      <w:r w:rsidRPr="008132BF">
        <w:rPr>
          <w:rFonts w:ascii="Cambria" w:hAnsi="Cambria" w:cs="Cambria" w:hint="cs"/>
          <w:rtl/>
        </w:rPr>
        <w:t> </w:t>
      </w:r>
      <w:r w:rsidR="00DD62DE" w:rsidRPr="008132BF">
        <w:rPr>
          <w:rFonts w:cs="B Badr"/>
          <w:rtl/>
        </w:rPr>
        <w:t xml:space="preserve">العروة </w:t>
      </w:r>
      <w:r w:rsidR="00DD62DE" w:rsidRPr="008132BF">
        <w:rPr>
          <w:rFonts w:cs="B Badr"/>
          <w:rtl/>
        </w:rPr>
        <w:t>الوثق</w:t>
      </w:r>
      <w:r w:rsidR="00DD62DE" w:rsidRPr="008132BF">
        <w:rPr>
          <w:rFonts w:cs="B Badr" w:hint="cs"/>
          <w:rtl/>
        </w:rPr>
        <w:t>ی</w:t>
      </w:r>
      <w:r w:rsidR="00DD62DE" w:rsidRPr="008132BF">
        <w:rPr>
          <w:rFonts w:cs="B Badr"/>
          <w:rtl/>
        </w:rPr>
        <w:t xml:space="preserve"> (امام)، جلد: ۱، صفحه: ۱۲</w:t>
      </w:r>
      <w:r w:rsidR="00DD62DE" w:rsidRPr="008132BF">
        <w:rPr>
          <w:rFonts w:cs="B Badr" w:hint="cs"/>
          <w:rtl/>
        </w:rPr>
        <w:t>.</w:t>
      </w:r>
    </w:p>
  </w:footnote>
  <w:footnote w:id="144">
    <w:p w14:paraId="3E53C9F6"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در این فرع علاوه بر ذبح، </w:t>
      </w:r>
      <w:r w:rsidRPr="008132BF">
        <w:rPr>
          <w:rFonts w:cs="B Badr"/>
          <w:rtl/>
        </w:rPr>
        <w:t>مثال‌ها</w:t>
      </w:r>
      <w:r w:rsidRPr="008132BF">
        <w:rPr>
          <w:rFonts w:cs="B Badr" w:hint="cs"/>
          <w:rtl/>
        </w:rPr>
        <w:t xml:space="preserve">یی مانند طهارت و بیع نیز بیان </w:t>
      </w:r>
      <w:r w:rsidRPr="008132BF">
        <w:rPr>
          <w:rFonts w:cs="B Badr"/>
          <w:rtl/>
        </w:rPr>
        <w:t>شده‌اند</w:t>
      </w:r>
      <w:r w:rsidRPr="008132BF">
        <w:rPr>
          <w:rFonts w:cs="B Badr" w:hint="cs"/>
          <w:rtl/>
        </w:rPr>
        <w:t xml:space="preserve">. برخی از این </w:t>
      </w:r>
      <w:r w:rsidRPr="008132BF">
        <w:rPr>
          <w:rFonts w:cs="B Badr"/>
          <w:rtl/>
        </w:rPr>
        <w:t>مثال‌ها</w:t>
      </w:r>
      <w:r w:rsidRPr="008132BF">
        <w:rPr>
          <w:rFonts w:cs="B Badr" w:hint="cs"/>
          <w:rtl/>
        </w:rPr>
        <w:t xml:space="preserve"> مانند طهارت غیر از دلایل </w:t>
      </w:r>
      <w:r w:rsidRPr="008132BF">
        <w:rPr>
          <w:rFonts w:cs="B Badr"/>
          <w:rtl/>
        </w:rPr>
        <w:t>نه‌گانه‌ا</w:t>
      </w:r>
      <w:r w:rsidRPr="008132BF">
        <w:rPr>
          <w:rFonts w:cs="B Badr" w:hint="cs"/>
          <w:rtl/>
        </w:rPr>
        <w:t xml:space="preserve">ی که مطرح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دارای </w:t>
      </w:r>
      <w:r w:rsidRPr="008132BF">
        <w:rPr>
          <w:rFonts w:cs="B Badr"/>
          <w:rtl/>
        </w:rPr>
        <w:t>ادله‌</w:t>
      </w:r>
      <w:r w:rsidRPr="008132BF">
        <w:rPr>
          <w:rFonts w:cs="B Badr" w:hint="cs"/>
          <w:rtl/>
        </w:rPr>
        <w:t xml:space="preserve">ی خاصه نیز هستند، اما مثال ذبح و بیع تنها دارای همین دلایل </w:t>
      </w:r>
      <w:r w:rsidRPr="008132BF">
        <w:rPr>
          <w:rFonts w:cs="B Badr"/>
          <w:rtl/>
        </w:rPr>
        <w:t>نه‌گانه</w:t>
      </w:r>
      <w:r w:rsidRPr="008132BF">
        <w:rPr>
          <w:rFonts w:cs="B Badr" w:hint="cs"/>
          <w:rtl/>
        </w:rPr>
        <w:t xml:space="preserve"> هستند و درنتیجه این موارد مثال حقیقی این بحث هستند و فتوا در مورد آنها بر اساس این دلایل است.</w:t>
      </w:r>
    </w:p>
  </w:footnote>
  <w:footnote w:id="145">
    <w:p w14:paraId="2F77BF48"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در این مورد 4 دیدگاه وجود دارد: 1. اگر مکلف به فتوا عمل کرده باشد و تکرار عمل مستلزم عسر و حرج باشد، عمل او مجزی است. 2. مشهور: اگر مکلف به فتوا عمل کرده باشد و حکم تکلیفی باشد، عمل او مجزی است و اگر عمل نکرده باشد یا حکم وضعی باشد، عمل او مجزی نیست. 3. حتی اگر مکلف به فتوا عمل نکرده باشد و تنها فتوا را یاد گرفته باشد، </w:t>
      </w:r>
      <w:r w:rsidRPr="008132BF">
        <w:rPr>
          <w:rFonts w:cs="B Badr"/>
          <w:rtl/>
        </w:rPr>
        <w:t>م</w:t>
      </w:r>
      <w:r w:rsidRPr="008132BF">
        <w:rPr>
          <w:rFonts w:cs="B Badr" w:hint="cs"/>
          <w:rtl/>
        </w:rPr>
        <w:t>ی‌</w:t>
      </w:r>
      <w:r w:rsidRPr="008132BF">
        <w:rPr>
          <w:rFonts w:cs="B Badr" w:hint="eastAsia"/>
          <w:rtl/>
        </w:rPr>
        <w:t>تواند</w:t>
      </w:r>
      <w:r w:rsidRPr="008132BF">
        <w:rPr>
          <w:rFonts w:cs="B Badr" w:hint="cs"/>
          <w:rtl/>
        </w:rPr>
        <w:t xml:space="preserve"> به فتوای مرجع تقلید فوت شده عمل کند. البته در صورتی که مرجع تقلید فوت شده را اعلم از مرجع تقلید حی بداند. 4. حتی اگر مکلف مرجع تقلید فوت را اعلم نداند نیز </w:t>
      </w:r>
      <w:r w:rsidRPr="008132BF">
        <w:rPr>
          <w:rFonts w:cs="B Badr"/>
          <w:rtl/>
        </w:rPr>
        <w:t>م</w:t>
      </w:r>
      <w:r w:rsidRPr="008132BF">
        <w:rPr>
          <w:rFonts w:cs="B Badr" w:hint="cs"/>
          <w:rtl/>
        </w:rPr>
        <w:t>ی‌</w:t>
      </w:r>
      <w:r w:rsidRPr="008132BF">
        <w:rPr>
          <w:rFonts w:cs="B Badr" w:hint="eastAsia"/>
          <w:rtl/>
        </w:rPr>
        <w:t>تواند</w:t>
      </w:r>
      <w:r w:rsidRPr="008132BF">
        <w:rPr>
          <w:rFonts w:cs="B Badr" w:hint="cs"/>
          <w:rtl/>
        </w:rPr>
        <w:t xml:space="preserve"> به فتوای او عمل کند.</w:t>
      </w:r>
    </w:p>
  </w:footnote>
  <w:footnote w:id="146">
    <w:p w14:paraId="1FF1E9A0"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«مرحوم نائینی» به چهار دلیل اشاره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که البته دلیل چهارم بدون عنوان بیان شده است: فوائد الاصول، </w:t>
      </w:r>
      <w:r w:rsidRPr="008132BF">
        <w:rPr>
          <w:rFonts w:cs="B Badr"/>
          <w:rtl/>
        </w:rPr>
        <w:t>ج</w:t>
      </w:r>
      <w:r w:rsidRPr="008132BF">
        <w:rPr>
          <w:rFonts w:cs="B Badr" w:hint="cs"/>
          <w:rtl/>
        </w:rPr>
        <w:t xml:space="preserve">1، ص: 256 تا 260. برای </w:t>
      </w:r>
      <w:r w:rsidRPr="008132BF">
        <w:rPr>
          <w:rFonts w:cs="B Badr"/>
          <w:rtl/>
        </w:rPr>
        <w:t>مطالعه‌</w:t>
      </w:r>
      <w:r w:rsidRPr="008132BF">
        <w:rPr>
          <w:rFonts w:cs="B Badr" w:hint="cs"/>
          <w:rtl/>
        </w:rPr>
        <w:t>ی باقی دلایل به درس «آقای قائینی» جلسه 20 و 21/7/1400 مراجعه شود.</w:t>
      </w:r>
    </w:p>
  </w:footnote>
  <w:footnote w:id="147">
    <w:p w14:paraId="1E9C6902"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فوائد الاصول، </w:t>
      </w:r>
      <w:r w:rsidRPr="008132BF">
        <w:rPr>
          <w:rFonts w:cs="B Badr"/>
          <w:rtl/>
        </w:rPr>
        <w:t>ج</w:t>
      </w:r>
      <w:r w:rsidRPr="008132BF">
        <w:rPr>
          <w:rFonts w:cs="B Badr" w:hint="cs"/>
          <w:rtl/>
        </w:rPr>
        <w:t>1، ص: 257.</w:t>
      </w:r>
    </w:p>
  </w:footnote>
  <w:footnote w:id="148">
    <w:p w14:paraId="717528F2" w14:textId="77777777" w:rsidR="000E4A2D" w:rsidRPr="008132BF" w:rsidRDefault="000E4A2D" w:rsidP="005C1BA5">
      <w:pPr>
        <w:rPr>
          <w:rFonts w:cs="B Badr"/>
          <w:sz w:val="20"/>
          <w:szCs w:val="20"/>
          <w:rtl/>
          <w:lang w:bidi="ar-SA"/>
        </w:rPr>
      </w:pPr>
      <w:r w:rsidRPr="008132BF">
        <w:rPr>
          <w:rFonts w:cs="B Badr"/>
          <w:sz w:val="20"/>
          <w:szCs w:val="20"/>
          <w:lang w:bidi="ar-SA"/>
        </w:rPr>
        <w:footnoteRef/>
      </w:r>
      <w:r w:rsidRPr="008132BF">
        <w:rPr>
          <w:rFonts w:cs="B Badr" w:hint="cs"/>
          <w:sz w:val="20"/>
          <w:szCs w:val="20"/>
          <w:rtl/>
          <w:lang w:bidi="ar-SA"/>
        </w:rPr>
        <w:t xml:space="preserve">- البته چه عسر و حرج نوعی باشد و چه شخصی باشد، دلیل اول </w:t>
      </w:r>
      <w:r w:rsidRPr="008132BF">
        <w:rPr>
          <w:rFonts w:cs="B Badr"/>
          <w:sz w:val="20"/>
          <w:szCs w:val="20"/>
          <w:rtl/>
          <w:lang w:bidi="ar-SA"/>
        </w:rPr>
        <w:t>نم</w:t>
      </w:r>
      <w:r w:rsidRPr="008132BF">
        <w:rPr>
          <w:rFonts w:cs="B Badr" w:hint="cs"/>
          <w:sz w:val="20"/>
          <w:szCs w:val="20"/>
          <w:rtl/>
          <w:lang w:bidi="ar-SA"/>
        </w:rPr>
        <w:t>ی‌</w:t>
      </w:r>
      <w:r w:rsidRPr="008132BF">
        <w:rPr>
          <w:rFonts w:cs="B Badr" w:hint="eastAsia"/>
          <w:sz w:val="20"/>
          <w:szCs w:val="20"/>
          <w:rtl/>
          <w:lang w:bidi="ar-SA"/>
        </w:rPr>
        <w:t>تواند</w:t>
      </w:r>
      <w:r w:rsidRPr="008132BF">
        <w:rPr>
          <w:rFonts w:cs="B Badr" w:hint="cs"/>
          <w:sz w:val="20"/>
          <w:szCs w:val="20"/>
          <w:rtl/>
          <w:lang w:bidi="ar-SA"/>
        </w:rPr>
        <w:t xml:space="preserve"> مدعا را ثابت کند و تنها در برخی فروض </w:t>
      </w:r>
      <w:r w:rsidRPr="008132BF">
        <w:rPr>
          <w:rFonts w:cs="B Badr"/>
          <w:sz w:val="20"/>
          <w:szCs w:val="20"/>
          <w:rtl/>
          <w:lang w:bidi="ar-SA"/>
        </w:rPr>
        <w:t>م</w:t>
      </w:r>
      <w:r w:rsidRPr="008132BF">
        <w:rPr>
          <w:rFonts w:cs="B Badr" w:hint="cs"/>
          <w:sz w:val="20"/>
          <w:szCs w:val="20"/>
          <w:rtl/>
          <w:lang w:bidi="ar-SA"/>
        </w:rPr>
        <w:t>ی‌</w:t>
      </w:r>
      <w:r w:rsidRPr="008132BF">
        <w:rPr>
          <w:rFonts w:cs="B Badr" w:hint="eastAsia"/>
          <w:sz w:val="20"/>
          <w:szCs w:val="20"/>
          <w:rtl/>
          <w:lang w:bidi="ar-SA"/>
        </w:rPr>
        <w:t>توان</w:t>
      </w:r>
      <w:r w:rsidRPr="008132BF">
        <w:rPr>
          <w:rFonts w:cs="B Badr" w:hint="cs"/>
          <w:sz w:val="20"/>
          <w:szCs w:val="20"/>
          <w:rtl/>
          <w:lang w:bidi="ar-SA"/>
        </w:rPr>
        <w:t xml:space="preserve"> قائل به اجزاء شد.</w:t>
      </w:r>
    </w:p>
  </w:footnote>
  <w:footnote w:id="149">
    <w:p w14:paraId="36B0C719"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حج،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150">
    <w:p w14:paraId="36D2D53C"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بقره،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185.</w:t>
      </w:r>
    </w:p>
  </w:footnote>
  <w:footnote w:id="151">
    <w:p w14:paraId="514B3FC1"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حجرات،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6.</w:t>
      </w:r>
    </w:p>
  </w:footnote>
  <w:footnote w:id="152">
    <w:p w14:paraId="4ED9AA9A"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sidRPr="008132BF">
        <w:rPr>
          <w:rFonts w:cs="B Badr"/>
          <w:rtl/>
        </w:rPr>
        <w:t>ج</w:t>
      </w:r>
      <w:r w:rsidRPr="008132BF">
        <w:rPr>
          <w:rFonts w:cs="B Badr" w:hint="cs"/>
          <w:rtl/>
        </w:rPr>
        <w:t>1، ص: 330.</w:t>
      </w:r>
    </w:p>
  </w:footnote>
  <w:footnote w:id="153">
    <w:p w14:paraId="0F72A778" w14:textId="77777777" w:rsidR="000E4A2D" w:rsidRPr="008132BF" w:rsidRDefault="000E4A2D" w:rsidP="005C1BA5">
      <w:pPr>
        <w:rPr>
          <w:rFonts w:cs="B Badr"/>
          <w:sz w:val="20"/>
          <w:szCs w:val="20"/>
          <w:rtl/>
        </w:rPr>
      </w:pPr>
      <w:r w:rsidRPr="008132BF">
        <w:rPr>
          <w:rFonts w:cs="B Badr"/>
          <w:sz w:val="20"/>
          <w:szCs w:val="20"/>
        </w:rPr>
        <w:footnoteRef/>
      </w:r>
      <w:r w:rsidRPr="008132BF">
        <w:rPr>
          <w:rFonts w:cs="B Badr" w:hint="cs"/>
          <w:sz w:val="20"/>
          <w:szCs w:val="20"/>
          <w:rtl/>
        </w:rPr>
        <w:t xml:space="preserve">- </w:t>
      </w:r>
      <w:r w:rsidRPr="008132BF">
        <w:rPr>
          <w:rFonts w:cs="B Badr" w:hint="cs"/>
          <w:sz w:val="20"/>
          <w:szCs w:val="20"/>
          <w:rtl/>
        </w:rPr>
        <w:t>پس از این مرحله باید به بررسی این مطلب پرداخت که این علت، علت جعل است یا علت مجعول. برای روشن این موضوع باید این مطلب را بررسی کرد که در صورت عمل کردن به جعل و نرسیدن به مجعول:</w:t>
      </w:r>
    </w:p>
    <w:p w14:paraId="3C8F720C" w14:textId="77777777" w:rsidR="000E4A2D" w:rsidRPr="008132BF" w:rsidRDefault="000E4A2D" w:rsidP="005C1BA5">
      <w:pPr>
        <w:ind w:left="720"/>
        <w:rPr>
          <w:rFonts w:cs="B Badr"/>
          <w:sz w:val="20"/>
          <w:szCs w:val="20"/>
          <w:rtl/>
        </w:rPr>
      </w:pPr>
      <w:r w:rsidRPr="008132BF">
        <w:rPr>
          <w:rFonts w:cs="B Badr" w:hint="cs"/>
          <w:sz w:val="20"/>
          <w:szCs w:val="20"/>
          <w:rtl/>
        </w:rPr>
        <w:t xml:space="preserve">هنوز ملاک وجود دارد که در این صورت مشخص </w:t>
      </w:r>
      <w:r w:rsidRPr="008132BF">
        <w:rPr>
          <w:rFonts w:cs="B Badr"/>
          <w:sz w:val="20"/>
          <w:szCs w:val="20"/>
          <w:rtl/>
        </w:rPr>
        <w:t>م</w:t>
      </w:r>
      <w:r w:rsidRPr="008132BF">
        <w:rPr>
          <w:rFonts w:cs="B Badr" w:hint="cs"/>
          <w:sz w:val="20"/>
          <w:szCs w:val="20"/>
          <w:rtl/>
        </w:rPr>
        <w:t>ی‌</w:t>
      </w:r>
      <w:r w:rsidRPr="008132BF">
        <w:rPr>
          <w:rFonts w:cs="B Badr" w:hint="eastAsia"/>
          <w:sz w:val="20"/>
          <w:szCs w:val="20"/>
          <w:rtl/>
        </w:rPr>
        <w:t>شود</w:t>
      </w:r>
      <w:r w:rsidRPr="008132BF">
        <w:rPr>
          <w:rFonts w:cs="B Badr" w:hint="cs"/>
          <w:sz w:val="20"/>
          <w:szCs w:val="20"/>
          <w:rtl/>
        </w:rPr>
        <w:t xml:space="preserve"> علت، علت جعل بوده است. </w:t>
      </w:r>
      <w:r w:rsidRPr="008132BF">
        <w:rPr>
          <w:rFonts w:cs="B Badr"/>
          <w:sz w:val="20"/>
          <w:szCs w:val="20"/>
          <w:rtl/>
        </w:rPr>
        <w:t>به‌طور</w:t>
      </w:r>
      <w:r w:rsidRPr="008132BF">
        <w:rPr>
          <w:rFonts w:cs="B Badr" w:hint="cs"/>
          <w:sz w:val="20"/>
          <w:szCs w:val="20"/>
          <w:rtl/>
        </w:rPr>
        <w:t xml:space="preserve"> مثال تسهیل مصلحت جعل است؛ زیرا مکلف با عمل به اماره مرخصه به جهت تعذیری که داشته است این مصلحت را به دست آورده است؛ هرچند به واقع نرسیده باشد؛</w:t>
      </w:r>
    </w:p>
    <w:p w14:paraId="66170CD3" w14:textId="77777777" w:rsidR="000E4A2D" w:rsidRPr="008132BF" w:rsidRDefault="000E4A2D" w:rsidP="005C1BA5">
      <w:pPr>
        <w:pStyle w:val="FootnoteText"/>
        <w:ind w:left="720"/>
        <w:rPr>
          <w:rFonts w:cs="B Badr"/>
        </w:rPr>
      </w:pPr>
      <w:r w:rsidRPr="008132BF">
        <w:rPr>
          <w:rFonts w:cs="B Badr" w:hint="cs"/>
          <w:rtl/>
        </w:rPr>
        <w:t xml:space="preserve">یا ملاک از بین رفته است که در این صورت مشخص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علت، علت مجعول بوده است.</w:t>
      </w:r>
    </w:p>
  </w:footnote>
  <w:footnote w:id="154">
    <w:p w14:paraId="1D53EC05" w14:textId="77777777" w:rsidR="000E4A2D" w:rsidRPr="008132BF" w:rsidRDefault="000E4A2D" w:rsidP="005C1BA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به نظر «مرحوم نائینی» راه تشخیص علت از حکمت توجه ملموس بودن یا نبودن خصوصیت برای عرف است. اگر خصوصیت برای عرف ملموس باشد، علت است. </w:t>
      </w:r>
      <w:r w:rsidRPr="008132BF">
        <w:rPr>
          <w:rFonts w:cs="B Badr"/>
          <w:rtl/>
        </w:rPr>
        <w:t>به‌طور</w:t>
      </w:r>
      <w:r w:rsidRPr="008132BF">
        <w:rPr>
          <w:rFonts w:cs="B Badr" w:hint="cs"/>
          <w:rtl/>
        </w:rPr>
        <w:t xml:space="preserve"> مثال مسکریت در «لا تشرب الخمر لانه مسکر» برای عرف ملموس بوده و علت است، اما نهی از فحشا و منکر در «أَقِمِ الصَّلاةَ إِنَّ الصَّلاةَ </w:t>
      </w:r>
      <w:r w:rsidRPr="008132BF">
        <w:rPr>
          <w:rFonts w:cs="B Badr"/>
          <w:rtl/>
        </w:rPr>
        <w:t>تَنْه</w:t>
      </w:r>
      <w:r w:rsidRPr="008132BF">
        <w:rPr>
          <w:rFonts w:cs="B Badr" w:hint="cs"/>
          <w:rtl/>
        </w:rPr>
        <w:t>ی عَنِ الْفَحْشاءِ وَ الْمُنْکر» برای عرف ملموس نبوده و حکمت است. طبق این ملاک، عسر و حرج نیز به جهت اینکه نزد عرف ملموس است علت حکم خواهد بود و باید نوعی بودن عسر و حرج را پذیرفت.</w:t>
      </w:r>
    </w:p>
  </w:footnote>
  <w:footnote w:id="155">
    <w:p w14:paraId="37924ED6"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«مرحوم نائینی» همین مقدار را بیان </w:t>
      </w:r>
      <w:r w:rsidRPr="008132BF">
        <w:rPr>
          <w:rFonts w:cs="B Badr"/>
          <w:rtl/>
        </w:rPr>
        <w:t>کرده‌اند</w:t>
      </w:r>
      <w:r w:rsidRPr="008132BF">
        <w:rPr>
          <w:rFonts w:cs="B Badr" w:hint="cs"/>
          <w:rtl/>
        </w:rPr>
        <w:t>.</w:t>
      </w:r>
    </w:p>
  </w:footnote>
  <w:footnote w:id="156">
    <w:p w14:paraId="02E74B7A"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به نقل از تقریرات درس «آیت الله وحید خراسانی».</w:t>
      </w:r>
    </w:p>
  </w:footnote>
  <w:footnote w:id="157">
    <w:p w14:paraId="7E4731BA"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کامل الزیارات، النص، ص: 248.</w:t>
      </w:r>
    </w:p>
  </w:footnote>
  <w:footnote w:id="158">
    <w:p w14:paraId="0B766A8B" w14:textId="1510DF36" w:rsidR="003F3A3F" w:rsidRPr="008132BF" w:rsidRDefault="003F3A3F">
      <w:pPr>
        <w:pStyle w:val="FootnoteText"/>
        <w:rPr>
          <w:rFonts w:cs="B Badr"/>
          <w:rtl/>
        </w:rPr>
      </w:pPr>
      <w:r w:rsidRPr="008132BF">
        <w:rPr>
          <w:rFonts w:cs="B Badr"/>
        </w:rPr>
        <w:footnoteRef/>
      </w:r>
      <w:r w:rsidRPr="008132BF">
        <w:rPr>
          <w:rFonts w:cs="B Badr" w:hint="cs"/>
          <w:rtl/>
        </w:rPr>
        <w:t xml:space="preserve">- </w:t>
      </w:r>
      <w:r w:rsidR="00B00F09" w:rsidRPr="008132BF">
        <w:rPr>
          <w:rFonts w:cs="B Badr"/>
          <w:rtl/>
        </w:rPr>
        <w:t>ال</w:t>
      </w:r>
      <w:r w:rsidR="002627B2">
        <w:rPr>
          <w:rFonts w:cs="B Badr"/>
          <w:rtl/>
        </w:rPr>
        <w:t>ک</w:t>
      </w:r>
      <w:r w:rsidR="00B00F09" w:rsidRPr="008132BF">
        <w:rPr>
          <w:rFonts w:cs="B Badr"/>
          <w:rtl/>
        </w:rPr>
        <w:t>اف</w:t>
      </w:r>
      <w:r w:rsidR="00782966" w:rsidRPr="008132BF">
        <w:rPr>
          <w:rFonts w:cs="B Badr"/>
          <w:rtl/>
        </w:rPr>
        <w:t>ی</w:t>
      </w:r>
      <w:r w:rsidR="00B00F09" w:rsidRPr="008132BF">
        <w:rPr>
          <w:rFonts w:cs="B Badr"/>
          <w:rtl/>
        </w:rPr>
        <w:t xml:space="preserve"> (ط - الإسلام</w:t>
      </w:r>
      <w:r w:rsidR="00782966" w:rsidRPr="008132BF">
        <w:rPr>
          <w:rFonts w:cs="B Badr"/>
          <w:rtl/>
        </w:rPr>
        <w:t>ی</w:t>
      </w:r>
      <w:r w:rsidR="00B00F09" w:rsidRPr="008132BF">
        <w:rPr>
          <w:rFonts w:cs="B Badr"/>
          <w:rtl/>
        </w:rPr>
        <w:t xml:space="preserve">ة)، </w:t>
      </w:r>
      <w:r w:rsidR="002627B2">
        <w:rPr>
          <w:rFonts w:cs="B Badr"/>
          <w:rtl/>
        </w:rPr>
        <w:t>ج</w:t>
      </w:r>
      <w:r w:rsidR="00B00F09" w:rsidRPr="008132BF">
        <w:rPr>
          <w:rFonts w:cs="B Badr"/>
          <w:rtl/>
        </w:rPr>
        <w:t>1، ص: 64</w:t>
      </w:r>
      <w:r w:rsidR="00B00F09" w:rsidRPr="008132BF">
        <w:rPr>
          <w:rFonts w:cs="B Badr" w:hint="cs"/>
          <w:rtl/>
        </w:rPr>
        <w:t>.</w:t>
      </w:r>
    </w:p>
  </w:footnote>
  <w:footnote w:id="159">
    <w:p w14:paraId="0C4BA56F" w14:textId="77777777" w:rsidR="000E4A2D" w:rsidRPr="008132BF" w:rsidRDefault="000E4A2D" w:rsidP="005C1BA5">
      <w:pPr>
        <w:pStyle w:val="FootnoteText"/>
        <w:rPr>
          <w:rFonts w:cs="B Badr"/>
          <w:rtl/>
        </w:rPr>
      </w:pPr>
      <w:r w:rsidRPr="008132BF">
        <w:rPr>
          <w:rFonts w:cs="B Badr"/>
        </w:rPr>
        <w:footnoteRef/>
      </w:r>
      <w:r w:rsidRPr="008132BF">
        <w:rPr>
          <w:rFonts w:cs="B Badr" w:hint="cs"/>
          <w:rtl/>
        </w:rPr>
        <w:t xml:space="preserve">- الکافی (ط - الإسلامیة)، </w:t>
      </w:r>
      <w:r w:rsidRPr="008132BF">
        <w:rPr>
          <w:rFonts w:cs="B Badr"/>
          <w:rtl/>
        </w:rPr>
        <w:t>ج</w:t>
      </w:r>
      <w:r w:rsidRPr="008132BF">
        <w:rPr>
          <w:rFonts w:cs="B Badr" w:hint="cs"/>
          <w:rtl/>
        </w:rPr>
        <w:t>7، ص: 240.</w:t>
      </w:r>
    </w:p>
  </w:footnote>
  <w:footnote w:id="160">
    <w:p w14:paraId="4D165D47" w14:textId="77777777" w:rsidR="000E4A2D" w:rsidRPr="008132BF" w:rsidRDefault="000E4A2D" w:rsidP="00287DFB">
      <w:pPr>
        <w:pStyle w:val="FootnoteText"/>
        <w:rPr>
          <w:rFonts w:cs="B Badr"/>
        </w:rPr>
      </w:pPr>
      <w:r w:rsidRPr="008132BF">
        <w:rPr>
          <w:rFonts w:cs="B Badr"/>
        </w:rPr>
        <w:footnoteRef/>
      </w:r>
      <w:r w:rsidRPr="008132BF">
        <w:rPr>
          <w:rFonts w:cs="B Badr" w:hint="cs"/>
          <w:rtl/>
        </w:rPr>
        <w:t xml:space="preserve">- </w:t>
      </w:r>
      <w:r w:rsidR="00287DFB" w:rsidRPr="008132BF">
        <w:rPr>
          <w:rFonts w:cs="B Badr" w:hint="cs"/>
          <w:rtl/>
        </w:rPr>
        <w:t xml:space="preserve">برای </w:t>
      </w:r>
      <w:r w:rsidR="00287DFB" w:rsidRPr="008132BF">
        <w:rPr>
          <w:rFonts w:cs="B Badr"/>
          <w:rtl/>
        </w:rPr>
        <w:t>مطالعه‌</w:t>
      </w:r>
      <w:r w:rsidR="00287DFB" w:rsidRPr="008132BF">
        <w:rPr>
          <w:rFonts w:cs="B Badr" w:hint="cs"/>
          <w:rtl/>
        </w:rPr>
        <w:t xml:space="preserve">ی بیشتر در مورد این دلایل رجوع شود به </w:t>
      </w:r>
      <w:r w:rsidR="00287DFB" w:rsidRPr="008132BF">
        <w:rPr>
          <w:rFonts w:cs="B Badr"/>
          <w:rtl/>
        </w:rPr>
        <w:t>درس‌ها</w:t>
      </w:r>
      <w:r w:rsidR="00287DFB" w:rsidRPr="008132BF">
        <w:rPr>
          <w:rFonts w:cs="B Badr" w:hint="cs"/>
          <w:rtl/>
        </w:rPr>
        <w:t xml:space="preserve">ی «آقای احمدی شاهرودی»، بحث اجزاء. ایشان بحث اجزاء را از جلسه 29 شروع </w:t>
      </w:r>
      <w:r w:rsidR="00287DFB" w:rsidRPr="008132BF">
        <w:rPr>
          <w:rFonts w:cs="B Badr"/>
          <w:rtl/>
        </w:rPr>
        <w:t>م</w:t>
      </w:r>
      <w:r w:rsidR="00287DFB" w:rsidRPr="008132BF">
        <w:rPr>
          <w:rFonts w:cs="B Badr" w:hint="cs"/>
          <w:rtl/>
        </w:rPr>
        <w:t>ی‌</w:t>
      </w:r>
      <w:r w:rsidR="00287DFB" w:rsidRPr="008132BF">
        <w:rPr>
          <w:rFonts w:cs="B Badr" w:hint="eastAsia"/>
          <w:rtl/>
        </w:rPr>
        <w:t>کنند</w:t>
      </w:r>
      <w:r w:rsidR="00287DFB" w:rsidRPr="008132BF">
        <w:rPr>
          <w:rFonts w:cs="B Badr" w:hint="cs"/>
          <w:rtl/>
        </w:rPr>
        <w:t xml:space="preserve"> و حدود 6 جلسه را به این دلایل اختصاص </w:t>
      </w:r>
      <w:r w:rsidR="00287DFB" w:rsidRPr="008132BF">
        <w:rPr>
          <w:rFonts w:cs="B Badr"/>
          <w:rtl/>
        </w:rPr>
        <w:t>م</w:t>
      </w:r>
      <w:r w:rsidR="00287DFB" w:rsidRPr="008132BF">
        <w:rPr>
          <w:rFonts w:cs="B Badr" w:hint="cs"/>
          <w:rtl/>
        </w:rPr>
        <w:t>ی‌</w:t>
      </w:r>
      <w:r w:rsidR="00287DFB" w:rsidRPr="008132BF">
        <w:rPr>
          <w:rFonts w:cs="B Badr" w:hint="eastAsia"/>
          <w:rtl/>
        </w:rPr>
        <w:t>دهند</w:t>
      </w:r>
      <w:r w:rsidR="00287DFB" w:rsidRPr="008132BF">
        <w:rPr>
          <w:rFonts w:cs="B Badr" w:hint="cs"/>
          <w:rtl/>
        </w:rPr>
        <w:t>.</w:t>
      </w:r>
    </w:p>
  </w:footnote>
  <w:footnote w:id="161">
    <w:p w14:paraId="6E055158" w14:textId="77777777"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مبادی احکامیه یعنی بحث از خود حکم و لوازم حکم؛ همانند بحث از اینکه معنای حکم چیست؟ تقسیم حکم به تکلیفی و وضعی، حکم بودن یا نبودن اباحه، تضاد یا عدم تضاد بین احکام خمسه در </w:t>
      </w:r>
      <w:r w:rsidRPr="008132BF">
        <w:rPr>
          <w:rFonts w:cs="B Badr"/>
          <w:rtl/>
        </w:rPr>
        <w:t>مرتبه‌</w:t>
      </w:r>
      <w:r w:rsidRPr="008132BF">
        <w:rPr>
          <w:rFonts w:cs="B Badr" w:hint="cs"/>
          <w:rtl/>
        </w:rPr>
        <w:t xml:space="preserve">ی فعلیت و... . به نظر «مرحوم بروجردی» بحث </w:t>
      </w:r>
      <w:r w:rsidRPr="008132BF">
        <w:rPr>
          <w:rFonts w:cs="B Badr"/>
          <w:rtl/>
        </w:rPr>
        <w:t>مقدمه‌</w:t>
      </w:r>
      <w:r w:rsidRPr="008132BF">
        <w:rPr>
          <w:rFonts w:cs="B Badr" w:hint="cs"/>
          <w:rtl/>
        </w:rPr>
        <w:t xml:space="preserve">ی واجب در حقیقت بحث از لوازم حجت است و به همین جهت این بحث از مبادی احکامیه خواهد بود. توضیح اینکه «مرحوم بروجردی» تمایز علوم را به موضوعات آنها </w:t>
      </w:r>
      <w:r w:rsidRPr="008132BF">
        <w:rPr>
          <w:rFonts w:cs="B Badr"/>
          <w:rtl/>
        </w:rPr>
        <w:t>م</w:t>
      </w:r>
      <w:r w:rsidRPr="008132BF">
        <w:rPr>
          <w:rFonts w:cs="B Badr" w:hint="cs"/>
          <w:rtl/>
        </w:rPr>
        <w:t>ی‌</w:t>
      </w:r>
      <w:r w:rsidRPr="008132BF">
        <w:rPr>
          <w:rFonts w:cs="B Badr" w:hint="eastAsia"/>
          <w:rtl/>
        </w:rPr>
        <w:t>داند</w:t>
      </w:r>
      <w:r w:rsidRPr="008132BF">
        <w:rPr>
          <w:rFonts w:cs="B Badr" w:hint="cs"/>
          <w:rtl/>
        </w:rPr>
        <w:t xml:space="preserve"> و مسائل علم اصول را از باب عکس الحمل </w:t>
      </w:r>
      <w:r w:rsidRPr="008132BF">
        <w:rPr>
          <w:rFonts w:cs="B Badr"/>
          <w:rtl/>
        </w:rPr>
        <w:t>م</w:t>
      </w:r>
      <w:r w:rsidRPr="008132BF">
        <w:rPr>
          <w:rFonts w:cs="B Badr" w:hint="cs"/>
          <w:rtl/>
        </w:rPr>
        <w:t>ی‌</w:t>
      </w:r>
      <w:r w:rsidRPr="008132BF">
        <w:rPr>
          <w:rFonts w:cs="B Badr" w:hint="eastAsia"/>
          <w:rtl/>
        </w:rPr>
        <w:t>دانند</w:t>
      </w:r>
      <w:r w:rsidRPr="008132BF">
        <w:rPr>
          <w:rFonts w:cs="B Badr" w:hint="cs"/>
          <w:rtl/>
        </w:rPr>
        <w:t xml:space="preserve">؛ یعنی به نظر ایشان موضوع علم اصول حجیت است که به جهت عکس الحمل بودن، محمول مسائل اصولی واقع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بحث از واجب بودن </w:t>
      </w:r>
      <w:r w:rsidRPr="008132BF">
        <w:rPr>
          <w:rFonts w:cs="B Badr"/>
          <w:rtl/>
        </w:rPr>
        <w:t>مقدمه‌</w:t>
      </w:r>
      <w:r w:rsidRPr="008132BF">
        <w:rPr>
          <w:rFonts w:cs="B Badr" w:hint="cs"/>
          <w:rtl/>
        </w:rPr>
        <w:t xml:space="preserve">ی واجب نیز بحث از حجت نیست، بلکه بحث از لوازم حجت است؛ یعنی سؤال مطرح در این مسئله این است که آیا وجوب مقدمه از لوازم حجت بودن ذی المقدمه است یا خیر. بنابراین چون بحث </w:t>
      </w:r>
      <w:r w:rsidRPr="008132BF">
        <w:rPr>
          <w:rFonts w:cs="B Badr"/>
          <w:rtl/>
        </w:rPr>
        <w:t>مقدمه‌</w:t>
      </w:r>
      <w:r w:rsidRPr="008132BF">
        <w:rPr>
          <w:rFonts w:cs="B Badr" w:hint="cs"/>
          <w:rtl/>
        </w:rPr>
        <w:t>ی واجب بحث از لوازم حجت است، این بحث از مبادی احکامیه خواهد بود.</w:t>
      </w:r>
    </w:p>
  </w:footnote>
  <w:footnote w:id="162">
    <w:p w14:paraId="5D0E9407" w14:textId="7B6A47A4"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00191903">
        <w:rPr>
          <w:rFonts w:cs="B Badr"/>
          <w:rtl/>
        </w:rPr>
        <w:t>(</w:t>
      </w:r>
      <w:r w:rsidRPr="008132BF">
        <w:rPr>
          <w:rFonts w:cs="B Badr" w:hint="cs"/>
          <w:rtl/>
        </w:rPr>
        <w:t>طبع آل البیت</w:t>
      </w:r>
      <w:r w:rsidR="00191903">
        <w:rPr>
          <w:rFonts w:cs="B Badr"/>
          <w:rtl/>
        </w:rPr>
        <w:t>)</w:t>
      </w:r>
      <w:r w:rsidRPr="008132BF">
        <w:rPr>
          <w:rFonts w:cs="B Badr" w:hint="cs"/>
          <w:rtl/>
        </w:rPr>
        <w:t>، ص: 89.</w:t>
      </w:r>
    </w:p>
  </w:footnote>
  <w:footnote w:id="163">
    <w:p w14:paraId="1351C283" w14:textId="77777777"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فوائد الاصول، </w:t>
      </w:r>
      <w:r w:rsidRPr="008132BF">
        <w:rPr>
          <w:rFonts w:cs="B Badr"/>
          <w:rtl/>
        </w:rPr>
        <w:t>ج</w:t>
      </w:r>
      <w:r w:rsidRPr="008132BF">
        <w:rPr>
          <w:rFonts w:cs="B Badr" w:hint="cs"/>
          <w:rtl/>
        </w:rPr>
        <w:t>1، ص: 261.</w:t>
      </w:r>
    </w:p>
  </w:footnote>
  <w:footnote w:id="164">
    <w:p w14:paraId="429FD9A1" w14:textId="6C401BAC"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00191903">
        <w:rPr>
          <w:rFonts w:cs="B Badr"/>
          <w:rtl/>
        </w:rPr>
        <w:t>(</w:t>
      </w:r>
      <w:r w:rsidRPr="008132BF">
        <w:rPr>
          <w:rFonts w:cs="B Badr" w:hint="cs"/>
          <w:rtl/>
        </w:rPr>
        <w:t>طبع آل البیت</w:t>
      </w:r>
      <w:r w:rsidR="00191903">
        <w:rPr>
          <w:rFonts w:cs="B Badr"/>
          <w:rtl/>
        </w:rPr>
        <w:t>)</w:t>
      </w:r>
      <w:r w:rsidRPr="008132BF">
        <w:rPr>
          <w:rFonts w:cs="B Badr" w:hint="cs"/>
          <w:rtl/>
        </w:rPr>
        <w:t>، ص: 89.</w:t>
      </w:r>
    </w:p>
  </w:footnote>
  <w:footnote w:id="165">
    <w:p w14:paraId="096CDE9E" w14:textId="77777777" w:rsidR="003E0C47" w:rsidRPr="008132BF" w:rsidRDefault="003E0C47" w:rsidP="003E0C4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دیدگاه برگزیده در مورد این دو مطلب این است: الف) قبح عقاب بلا بیان و همچنین حسن احتیاط را برهانی </w:t>
      </w:r>
      <w:r w:rsidRPr="008132BF">
        <w:rPr>
          <w:rFonts w:cs="B Badr"/>
          <w:rtl/>
        </w:rPr>
        <w:t>م</w:t>
      </w:r>
      <w:r w:rsidRPr="008132BF">
        <w:rPr>
          <w:rFonts w:cs="B Badr" w:hint="cs"/>
          <w:rtl/>
        </w:rPr>
        <w:t>ی‌</w:t>
      </w:r>
      <w:r w:rsidRPr="008132BF">
        <w:rPr>
          <w:rFonts w:cs="B Badr" w:hint="eastAsia"/>
          <w:rtl/>
        </w:rPr>
        <w:t>دان</w:t>
      </w:r>
      <w:r w:rsidRPr="008132BF">
        <w:rPr>
          <w:rFonts w:cs="B Badr" w:hint="cs"/>
          <w:rtl/>
        </w:rPr>
        <w:t>ی</w:t>
      </w:r>
      <w:r w:rsidRPr="008132BF">
        <w:rPr>
          <w:rFonts w:cs="B Badr" w:hint="eastAsia"/>
          <w:rtl/>
        </w:rPr>
        <w:t>م</w:t>
      </w:r>
      <w:r w:rsidRPr="008132BF">
        <w:rPr>
          <w:rFonts w:cs="B Badr" w:hint="cs"/>
          <w:rtl/>
        </w:rPr>
        <w:t xml:space="preserve">. ب) در ملاکات قائل به تفصیل بین امضائیات و تاسیسیات هستیم و معتقدیم عقل به ملاک امضائیات دسترسی دارد، ولی به ملاک تاسیسیات راه ندارد. بنابراین مستقلات عقلیه را در مواردی مانند برائت عقلی و امضائیات </w:t>
      </w:r>
      <w:r w:rsidRPr="008132BF">
        <w:rPr>
          <w:rFonts w:cs="B Badr"/>
          <w:rtl/>
        </w:rPr>
        <w:t>م</w:t>
      </w:r>
      <w:r w:rsidRPr="008132BF">
        <w:rPr>
          <w:rFonts w:cs="B Badr" w:hint="cs"/>
          <w:rtl/>
        </w:rPr>
        <w:t>ی‌</w:t>
      </w:r>
      <w:r w:rsidRPr="008132BF">
        <w:rPr>
          <w:rFonts w:cs="B Badr" w:hint="eastAsia"/>
          <w:rtl/>
        </w:rPr>
        <w:t>پذ</w:t>
      </w:r>
      <w:r w:rsidRPr="008132BF">
        <w:rPr>
          <w:rFonts w:cs="B Badr" w:hint="cs"/>
          <w:rtl/>
        </w:rPr>
        <w:t>ی</w:t>
      </w:r>
      <w:r w:rsidRPr="008132BF">
        <w:rPr>
          <w:rFonts w:cs="B Badr" w:hint="eastAsia"/>
          <w:rtl/>
        </w:rPr>
        <w:t>ر</w:t>
      </w:r>
      <w:r w:rsidRPr="008132BF">
        <w:rPr>
          <w:rFonts w:cs="B Badr" w:hint="cs"/>
          <w:rtl/>
        </w:rPr>
        <w:t>ی</w:t>
      </w:r>
      <w:r w:rsidRPr="008132BF">
        <w:rPr>
          <w:rFonts w:cs="B Badr" w:hint="eastAsia"/>
          <w:rtl/>
        </w:rPr>
        <w:t>م</w:t>
      </w:r>
      <w:r w:rsidRPr="008132BF">
        <w:rPr>
          <w:rFonts w:cs="B Badr" w:hint="cs"/>
          <w:rtl/>
        </w:rPr>
        <w:t>.</w:t>
      </w:r>
    </w:p>
  </w:footnote>
  <w:footnote w:id="166">
    <w:p w14:paraId="30A500CE" w14:textId="77777777"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فوائد الاصول، </w:t>
      </w:r>
      <w:r w:rsidRPr="008132BF">
        <w:rPr>
          <w:rFonts w:cs="B Badr"/>
          <w:rtl/>
        </w:rPr>
        <w:t>ج</w:t>
      </w:r>
      <w:r w:rsidRPr="008132BF">
        <w:rPr>
          <w:rFonts w:cs="B Badr" w:hint="cs"/>
          <w:rtl/>
        </w:rPr>
        <w:t>1، ص: 262.</w:t>
      </w:r>
    </w:p>
  </w:footnote>
  <w:footnote w:id="167">
    <w:p w14:paraId="451CBB86" w14:textId="77777777"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مثالی که «مرحوم نائینی» برای امر ارشادی بیان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استدبار جدی است. مکلف برای نماز خواندن باید رو به قبله بایستد که اگر در </w:t>
      </w:r>
      <w:r w:rsidRPr="008132BF">
        <w:rPr>
          <w:rFonts w:cs="B Badr"/>
          <w:rtl/>
        </w:rPr>
        <w:t>ن</w:t>
      </w:r>
      <w:r w:rsidRPr="008132BF">
        <w:rPr>
          <w:rFonts w:cs="B Badr" w:hint="cs"/>
          <w:rtl/>
        </w:rPr>
        <w:t>ی</w:t>
      </w:r>
      <w:r w:rsidRPr="008132BF">
        <w:rPr>
          <w:rFonts w:cs="B Badr" w:hint="eastAsia"/>
          <w:rtl/>
        </w:rPr>
        <w:t>مکره‌</w:t>
      </w:r>
      <w:r w:rsidRPr="008132BF">
        <w:rPr>
          <w:rFonts w:cs="B Badr" w:hint="cs"/>
          <w:rtl/>
        </w:rPr>
        <w:t xml:space="preserve">ی شمالی باشد، باید برای رو به قبله بودن مدار </w:t>
      </w:r>
      <w:r w:rsidRPr="008132BF">
        <w:rPr>
          <w:rFonts w:cs="B Badr"/>
          <w:rtl/>
        </w:rPr>
        <w:t>رأس</w:t>
      </w:r>
      <w:r w:rsidRPr="008132BF">
        <w:rPr>
          <w:rFonts w:cs="B Badr" w:hint="cs"/>
          <w:rtl/>
        </w:rPr>
        <w:t xml:space="preserve"> الجدی در پشت سر او باشد. در این مثال امر به پشت کردن به مدار </w:t>
      </w:r>
      <w:r w:rsidRPr="008132BF">
        <w:rPr>
          <w:rFonts w:cs="B Badr"/>
          <w:rtl/>
        </w:rPr>
        <w:t>رأس</w:t>
      </w:r>
      <w:r w:rsidRPr="008132BF">
        <w:rPr>
          <w:rFonts w:cs="B Badr" w:hint="cs"/>
          <w:rtl/>
        </w:rPr>
        <w:t xml:space="preserve"> الجدی امری ارشادی است؛ زیرا اراده بالعرض به پشت کردن به مدار </w:t>
      </w:r>
      <w:r w:rsidRPr="008132BF">
        <w:rPr>
          <w:rFonts w:cs="B Badr"/>
          <w:rtl/>
        </w:rPr>
        <w:t>رأس</w:t>
      </w:r>
      <w:r w:rsidRPr="008132BF">
        <w:rPr>
          <w:rFonts w:cs="B Badr" w:hint="cs"/>
          <w:rtl/>
        </w:rPr>
        <w:t xml:space="preserve"> الجدی تعلق گرفته است، نه بالذات و نه بالتبع؛ یعنی اراده به این </w:t>
      </w:r>
      <w:r w:rsidRPr="008132BF">
        <w:rPr>
          <w:rFonts w:cs="B Badr"/>
          <w:rtl/>
        </w:rPr>
        <w:t>تعلق</w:t>
      </w:r>
      <w:r w:rsidRPr="008132BF">
        <w:rPr>
          <w:rFonts w:cs="B Badr" w:hint="cs"/>
          <w:rtl/>
        </w:rPr>
        <w:t xml:space="preserve"> گرفته است که نماز رو به قبله باشد که رو به قبله بودن در </w:t>
      </w:r>
      <w:r w:rsidRPr="008132BF">
        <w:rPr>
          <w:rFonts w:cs="B Badr"/>
          <w:rtl/>
        </w:rPr>
        <w:t>ن</w:t>
      </w:r>
      <w:r w:rsidRPr="008132BF">
        <w:rPr>
          <w:rFonts w:cs="B Badr" w:hint="cs"/>
          <w:rtl/>
        </w:rPr>
        <w:t>ی</w:t>
      </w:r>
      <w:r w:rsidRPr="008132BF">
        <w:rPr>
          <w:rFonts w:cs="B Badr" w:hint="eastAsia"/>
          <w:rtl/>
        </w:rPr>
        <w:t>م‌کره‌</w:t>
      </w:r>
      <w:r w:rsidRPr="008132BF">
        <w:rPr>
          <w:rFonts w:cs="B Badr" w:hint="cs"/>
          <w:rtl/>
        </w:rPr>
        <w:t xml:space="preserve">ی شمالی در صورتی است که مدار </w:t>
      </w:r>
      <w:r w:rsidRPr="008132BF">
        <w:rPr>
          <w:rFonts w:cs="B Badr"/>
          <w:rtl/>
        </w:rPr>
        <w:t>رأس</w:t>
      </w:r>
      <w:r w:rsidRPr="008132BF">
        <w:rPr>
          <w:rFonts w:cs="B Badr" w:hint="cs"/>
          <w:rtl/>
        </w:rPr>
        <w:t xml:space="preserve"> الجدی پشت شخص باشد. بنابراین «پشت به مدار </w:t>
      </w:r>
      <w:r w:rsidRPr="008132BF">
        <w:rPr>
          <w:rFonts w:cs="B Badr"/>
          <w:rtl/>
        </w:rPr>
        <w:t>رأس</w:t>
      </w:r>
      <w:r w:rsidRPr="008132BF">
        <w:rPr>
          <w:rFonts w:cs="B Badr" w:hint="cs"/>
          <w:rtl/>
        </w:rPr>
        <w:t xml:space="preserve"> الجدی کن» در حقیقت اخبار است و </w:t>
      </w:r>
      <w:r w:rsidRPr="008132BF">
        <w:rPr>
          <w:rFonts w:cs="B Badr"/>
          <w:rtl/>
        </w:rPr>
        <w:t>اراده‌</w:t>
      </w:r>
      <w:r w:rsidRPr="008132BF">
        <w:rPr>
          <w:rFonts w:cs="B Badr" w:hint="cs"/>
          <w:rtl/>
        </w:rPr>
        <w:t xml:space="preserve">ی مولوی در آن نیست. همچنین مصلحت در مرشد الیه یعنی در نماز است نه در خود پشت کردن به مدار </w:t>
      </w:r>
      <w:r w:rsidRPr="008132BF">
        <w:rPr>
          <w:rFonts w:cs="B Badr"/>
          <w:rtl/>
        </w:rPr>
        <w:t>رأس</w:t>
      </w:r>
      <w:r w:rsidRPr="008132BF">
        <w:rPr>
          <w:rFonts w:cs="B Badr" w:hint="cs"/>
          <w:rtl/>
        </w:rPr>
        <w:t xml:space="preserve"> الجدی.</w:t>
      </w:r>
    </w:p>
  </w:footnote>
  <w:footnote w:id="168">
    <w:p w14:paraId="7A52D19A" w14:textId="2184AC59"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کفایة الأصول </w:t>
      </w:r>
      <w:r w:rsidR="00191903">
        <w:rPr>
          <w:rFonts w:cs="B Badr"/>
          <w:rtl/>
        </w:rPr>
        <w:t>(</w:t>
      </w:r>
      <w:r w:rsidRPr="008132BF">
        <w:rPr>
          <w:rFonts w:cs="B Badr" w:hint="cs"/>
          <w:rtl/>
        </w:rPr>
        <w:t>طبع آل البیت</w:t>
      </w:r>
      <w:r w:rsidR="00191903">
        <w:rPr>
          <w:rFonts w:cs="B Badr"/>
          <w:rtl/>
        </w:rPr>
        <w:t>)</w:t>
      </w:r>
      <w:r w:rsidRPr="008132BF">
        <w:rPr>
          <w:rFonts w:cs="B Badr" w:hint="cs"/>
          <w:rtl/>
        </w:rPr>
        <w:t>، ص: 89.</w:t>
      </w:r>
    </w:p>
  </w:footnote>
  <w:footnote w:id="169">
    <w:p w14:paraId="563FFD8D" w14:textId="77777777"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فوائد الاصول، </w:t>
      </w:r>
      <w:r w:rsidRPr="008132BF">
        <w:rPr>
          <w:rFonts w:cs="B Badr"/>
          <w:rtl/>
        </w:rPr>
        <w:t>ج</w:t>
      </w:r>
      <w:r w:rsidRPr="008132BF">
        <w:rPr>
          <w:rFonts w:cs="B Badr" w:hint="cs"/>
          <w:rtl/>
        </w:rPr>
        <w:t>1، ص: 263.</w:t>
      </w:r>
    </w:p>
  </w:footnote>
  <w:footnote w:id="170">
    <w:p w14:paraId="6FEEE6C2" w14:textId="6DFACFDF" w:rsidR="003E0C47" w:rsidRPr="008132BF" w:rsidRDefault="003E0C47" w:rsidP="003E0C4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«اللهم إلا أن یرید أن فیه ملاک الوجوبین و إن کان واجبا بوجوب واحد نفسی لسبقه </w:t>
      </w:r>
      <w:r w:rsidRPr="008132BF">
        <w:rPr>
          <w:rFonts w:cs="B Badr"/>
          <w:rtl/>
        </w:rPr>
        <w:t>فتأمل</w:t>
      </w:r>
      <w:r w:rsidRPr="008132BF">
        <w:rPr>
          <w:rFonts w:cs="B Badr" w:hint="cs"/>
          <w:rtl/>
        </w:rPr>
        <w:t xml:space="preserve">»، کفایة الأصول </w:t>
      </w:r>
      <w:r w:rsidR="00191903">
        <w:rPr>
          <w:rFonts w:cs="B Badr"/>
          <w:rtl/>
        </w:rPr>
        <w:t>(</w:t>
      </w:r>
      <w:r w:rsidRPr="008132BF">
        <w:rPr>
          <w:rFonts w:cs="B Badr" w:hint="cs"/>
          <w:rtl/>
        </w:rPr>
        <w:t>طبع آل البیت</w:t>
      </w:r>
      <w:r w:rsidR="00191903">
        <w:rPr>
          <w:rFonts w:cs="B Badr"/>
          <w:rtl/>
        </w:rPr>
        <w:t>)</w:t>
      </w:r>
      <w:r w:rsidRPr="008132BF">
        <w:rPr>
          <w:rFonts w:cs="B Badr" w:hint="cs"/>
          <w:rtl/>
        </w:rPr>
        <w:t>، ص: 91.</w:t>
      </w:r>
    </w:p>
  </w:footnote>
  <w:footnote w:id="171">
    <w:p w14:paraId="3B1786D4" w14:textId="77777777" w:rsidR="003E0C47" w:rsidRPr="008132BF" w:rsidRDefault="003E0C47" w:rsidP="003E0C4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«فان کانت العلّة متدرّجة فی الوجود </w:t>
      </w:r>
      <w:r w:rsidRPr="008132BF">
        <w:rPr>
          <w:rFonts w:cs="B Badr"/>
          <w:rtl/>
        </w:rPr>
        <w:t>کانت</w:t>
      </w:r>
      <w:r w:rsidRPr="008132BF">
        <w:rPr>
          <w:rFonts w:cs="B Badr" w:hint="cs"/>
          <w:rtl/>
        </w:rPr>
        <w:t xml:space="preserve"> العلّة التّامّة هی الجزء الأخیر منها الّتی یتعقّبها وجود </w:t>
      </w:r>
      <w:r w:rsidRPr="008132BF">
        <w:rPr>
          <w:rFonts w:cs="B Badr"/>
          <w:rtl/>
        </w:rPr>
        <w:t>المعلول</w:t>
      </w:r>
      <w:r w:rsidRPr="008132BF">
        <w:rPr>
          <w:rFonts w:cs="B Badr" w:hint="cs"/>
          <w:rtl/>
        </w:rPr>
        <w:t xml:space="preserve">»، فوائد الاصول، </w:t>
      </w:r>
      <w:r w:rsidRPr="008132BF">
        <w:rPr>
          <w:rFonts w:cs="B Badr"/>
          <w:rtl/>
        </w:rPr>
        <w:t>ج</w:t>
      </w:r>
      <w:r w:rsidRPr="008132BF">
        <w:rPr>
          <w:rFonts w:cs="B Badr" w:hint="cs"/>
          <w:rtl/>
        </w:rPr>
        <w:t>1، ص: 264.</w:t>
      </w:r>
    </w:p>
  </w:footnote>
  <w:footnote w:id="172">
    <w:p w14:paraId="109C51A7" w14:textId="51911863" w:rsidR="003E0C47" w:rsidRPr="008132BF" w:rsidRDefault="003E0C47" w:rsidP="003E0C47">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دررالفوائد </w:t>
      </w:r>
      <w:r w:rsidR="00191903">
        <w:rPr>
          <w:rFonts w:cs="B Badr"/>
          <w:rtl/>
        </w:rPr>
        <w:t>(</w:t>
      </w:r>
      <w:r w:rsidRPr="008132BF">
        <w:rPr>
          <w:rFonts w:cs="B Badr" w:hint="cs"/>
          <w:rtl/>
        </w:rPr>
        <w:t>طبع جدید</w:t>
      </w:r>
      <w:r w:rsidR="00191903">
        <w:rPr>
          <w:rFonts w:cs="B Badr"/>
          <w:rtl/>
        </w:rPr>
        <w:t>)</w:t>
      </w:r>
      <w:r w:rsidRPr="008132BF">
        <w:rPr>
          <w:rFonts w:cs="B Badr" w:hint="cs"/>
          <w:rtl/>
        </w:rPr>
        <w:t>، ص: 123.</w:t>
      </w:r>
    </w:p>
  </w:footnote>
  <w:footnote w:id="173">
    <w:p w14:paraId="57F536F4" w14:textId="77777777" w:rsidR="003E0C47" w:rsidRPr="008132BF" w:rsidRDefault="003E0C47" w:rsidP="003E0C47">
      <w:pPr>
        <w:pStyle w:val="FootnoteText"/>
        <w:rPr>
          <w:rFonts w:cs="B Badr"/>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اسراء،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78.</w:t>
      </w:r>
    </w:p>
  </w:footnote>
  <w:footnote w:id="174">
    <w:p w14:paraId="754A0CD3" w14:textId="77777777" w:rsidR="003E0C47" w:rsidRPr="008132BF" w:rsidRDefault="003E0C47" w:rsidP="003E0C47">
      <w:pPr>
        <w:rPr>
          <w:rFonts w:cs="B Badr"/>
          <w:sz w:val="20"/>
          <w:szCs w:val="20"/>
          <w:rtl/>
        </w:rPr>
      </w:pPr>
      <w:r w:rsidRPr="008132BF">
        <w:rPr>
          <w:rFonts w:cs="B Badr"/>
          <w:sz w:val="20"/>
          <w:szCs w:val="20"/>
        </w:rPr>
        <w:footnoteRef/>
      </w:r>
      <w:r w:rsidRPr="008132BF">
        <w:rPr>
          <w:rFonts w:cs="B Badr" w:hint="cs"/>
          <w:sz w:val="20"/>
          <w:szCs w:val="20"/>
          <w:rtl/>
        </w:rPr>
        <w:t xml:space="preserve">- </w:t>
      </w:r>
      <w:r w:rsidRPr="008132BF">
        <w:rPr>
          <w:rFonts w:cs="B Badr" w:hint="cs"/>
          <w:sz w:val="20"/>
          <w:szCs w:val="20"/>
          <w:rtl/>
        </w:rPr>
        <w:t>به عبارت دیگر اگر آمر مقدمات داخلیه را استقلالا لحاظ کند:</w:t>
      </w:r>
    </w:p>
    <w:p w14:paraId="34DAE0DB" w14:textId="77777777" w:rsidR="003E0C47" w:rsidRPr="008132BF" w:rsidRDefault="003E0C47" w:rsidP="003E0C47">
      <w:pPr>
        <w:ind w:left="720"/>
        <w:rPr>
          <w:rFonts w:cs="B Badr"/>
          <w:sz w:val="20"/>
          <w:szCs w:val="20"/>
          <w:rtl/>
        </w:rPr>
      </w:pPr>
      <w:r w:rsidRPr="008132BF">
        <w:rPr>
          <w:rFonts w:cs="B Badr" w:hint="cs"/>
          <w:sz w:val="20"/>
          <w:szCs w:val="20"/>
          <w:rtl/>
        </w:rPr>
        <w:t xml:space="preserve">هر یک دارای </w:t>
      </w:r>
      <w:r w:rsidRPr="008132BF">
        <w:rPr>
          <w:rFonts w:cs="B Badr"/>
          <w:sz w:val="20"/>
          <w:szCs w:val="20"/>
          <w:rtl/>
        </w:rPr>
        <w:t>اراده‌</w:t>
      </w:r>
      <w:r w:rsidRPr="008132BF">
        <w:rPr>
          <w:rFonts w:cs="B Badr" w:hint="cs"/>
          <w:sz w:val="20"/>
          <w:szCs w:val="20"/>
          <w:rtl/>
        </w:rPr>
        <w:t>ی مخصوص به خود خواهند شد و اجتماع مثلین پدید نخواهد آمد؛</w:t>
      </w:r>
    </w:p>
    <w:p w14:paraId="4BF1021B" w14:textId="77777777" w:rsidR="003E0C47" w:rsidRPr="008132BF" w:rsidRDefault="003E0C47" w:rsidP="003E0C47">
      <w:pPr>
        <w:ind w:left="720"/>
        <w:rPr>
          <w:rFonts w:cs="B Badr"/>
          <w:sz w:val="20"/>
          <w:szCs w:val="20"/>
          <w:rtl/>
        </w:rPr>
      </w:pPr>
      <w:r w:rsidRPr="008132BF">
        <w:rPr>
          <w:rFonts w:cs="B Badr" w:hint="cs"/>
          <w:sz w:val="20"/>
          <w:szCs w:val="20"/>
          <w:rtl/>
        </w:rPr>
        <w:t>و همچنین هر یک دارای ملاک مخصوص به خود خواهند شد و محذور تعدد ملاک پدید نخواهد آمد.</w:t>
      </w:r>
    </w:p>
  </w:footnote>
  <w:footnote w:id="175">
    <w:p w14:paraId="77EAA9C3" w14:textId="42F9971B" w:rsidR="003E0C47" w:rsidRPr="008132BF" w:rsidRDefault="003E0C47" w:rsidP="003E0C47">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در </w:t>
      </w:r>
      <w:r w:rsidRPr="008132BF">
        <w:rPr>
          <w:rFonts w:cs="B Badr"/>
          <w:rtl/>
        </w:rPr>
        <w:t>بحث‌ها</w:t>
      </w:r>
      <w:r w:rsidRPr="008132BF">
        <w:rPr>
          <w:rFonts w:cs="B Badr" w:hint="cs"/>
          <w:rtl/>
        </w:rPr>
        <w:t xml:space="preserve">ی اعتباری از امتناع دور و تسلسل استفاده </w:t>
      </w:r>
      <w:r w:rsidRPr="008132BF">
        <w:rPr>
          <w:rFonts w:cs="B Badr"/>
          <w:rtl/>
        </w:rPr>
        <w:t>نم</w:t>
      </w:r>
      <w:r w:rsidRPr="008132BF">
        <w:rPr>
          <w:rFonts w:cs="B Badr" w:hint="cs"/>
          <w:rtl/>
        </w:rPr>
        <w:t>ی‌</w:t>
      </w:r>
      <w:r w:rsidRPr="008132BF">
        <w:rPr>
          <w:rFonts w:cs="B Badr" w:hint="eastAsia"/>
          <w:rtl/>
        </w:rPr>
        <w:t>کن</w:t>
      </w:r>
      <w:r w:rsidRPr="008132BF">
        <w:rPr>
          <w:rFonts w:cs="B Badr" w:hint="cs"/>
          <w:rtl/>
        </w:rPr>
        <w:t>ی</w:t>
      </w:r>
      <w:r w:rsidRPr="008132BF">
        <w:rPr>
          <w:rFonts w:cs="B Badr" w:hint="eastAsia"/>
          <w:rtl/>
        </w:rPr>
        <w:t>م</w:t>
      </w:r>
      <w:r w:rsidRPr="008132BF">
        <w:rPr>
          <w:rFonts w:cs="B Badr" w:hint="cs"/>
          <w:rtl/>
        </w:rPr>
        <w:t xml:space="preserve">؛ زیرا معتقدیم </w:t>
      </w:r>
      <w:r w:rsidRPr="008132BF">
        <w:rPr>
          <w:rFonts w:cs="B Badr"/>
          <w:rtl/>
        </w:rPr>
        <w:t>ادله‌</w:t>
      </w:r>
      <w:r w:rsidRPr="008132BF">
        <w:rPr>
          <w:rFonts w:cs="B Badr" w:hint="cs"/>
          <w:rtl/>
        </w:rPr>
        <w:t xml:space="preserve">ی </w:t>
      </w:r>
      <w:r w:rsidRPr="008132BF">
        <w:rPr>
          <w:rFonts w:cs="B Badr"/>
          <w:rtl/>
        </w:rPr>
        <w:t>استحاله‌</w:t>
      </w:r>
      <w:r w:rsidRPr="008132BF">
        <w:rPr>
          <w:rFonts w:cs="B Badr" w:hint="cs"/>
          <w:rtl/>
        </w:rPr>
        <w:t xml:space="preserve">ی دور و تسلسل در چنین مواردی جاری نیستند و به همین دلیل در این موارد برای اثبات مدعا از لغویت استفاده </w:t>
      </w:r>
      <w:r w:rsidRPr="008132BF">
        <w:rPr>
          <w:rFonts w:cs="B Badr"/>
          <w:rtl/>
        </w:rPr>
        <w:t>م</w:t>
      </w:r>
      <w:r w:rsidRPr="008132BF">
        <w:rPr>
          <w:rFonts w:cs="B Badr" w:hint="cs"/>
          <w:rtl/>
        </w:rPr>
        <w:t>ی‌</w:t>
      </w:r>
      <w:r w:rsidRPr="008132BF">
        <w:rPr>
          <w:rFonts w:cs="B Badr" w:hint="eastAsia"/>
          <w:rtl/>
        </w:rPr>
        <w:t>کن</w:t>
      </w:r>
      <w:r w:rsidRPr="008132BF">
        <w:rPr>
          <w:rFonts w:cs="B Badr" w:hint="cs"/>
          <w:rtl/>
        </w:rPr>
        <w:t>ی</w:t>
      </w:r>
      <w:r w:rsidRPr="008132BF">
        <w:rPr>
          <w:rFonts w:cs="B Badr" w:hint="eastAsia"/>
          <w:rtl/>
        </w:rPr>
        <w:t>م</w:t>
      </w:r>
      <w:r w:rsidRPr="008132BF">
        <w:rPr>
          <w:rFonts w:cs="B Badr" w:hint="cs"/>
          <w:rtl/>
        </w:rPr>
        <w:t>.</w:t>
      </w:r>
    </w:p>
  </w:footnote>
  <w:footnote w:id="176">
    <w:p w14:paraId="71C11556"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الکافی (ط - الإسلامیة)، ج 7، ص: 273.</w:t>
      </w:r>
    </w:p>
  </w:footnote>
  <w:footnote w:id="177">
    <w:p w14:paraId="175C8A11"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همان‌گونه که سابقاً بیان شد برخی معتقدند در صورتی عقل قطعی مقدم می‌شود که عرف نیز آن را درک کند.</w:t>
      </w:r>
    </w:p>
  </w:footnote>
  <w:footnote w:id="178">
    <w:p w14:paraId="54297189"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ایضاح الکفایة.</w:t>
      </w:r>
    </w:p>
  </w:footnote>
  <w:footnote w:id="179">
    <w:p w14:paraId="54F579EC"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جلسه بیست و یکم و بیست و دوم، 4 و 5/8/1400.</w:t>
      </w:r>
    </w:p>
  </w:footnote>
  <w:footnote w:id="180">
    <w:p w14:paraId="685334D0"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برخی همانند «مرحوم گلپایگانی» شرط روزه‌ی زن مستحاضه کثیره را هم غسل شب قبل و هم غسل شب بعد می‌دانند که طبق این دیدگاه هم محذور شرط متقدم وجود دارد و هم محذور شرط متأخر. بعضی دیگر همانند «مرحوم نائینی»، «مرحوم خویی» و «مرحوم تبریزی» تنها غسل شب قبل را شرط می‌دانند که در این صورت تنها محذور شرط متقدم لازم می‌آید. عده‌ای دیگر همانند صاحب عروه (دیدگاه مختار) معتقدند غسل‌های که زن باید در شب انجام دهد شرط نیستند، بلکه تنها غسل‌هایی که در روز باید انجام شوند شرط هستند که در این صورت محذوری لازم نمی‌آید.</w:t>
      </w:r>
    </w:p>
  </w:footnote>
  <w:footnote w:id="181">
    <w:p w14:paraId="5B1E06D9"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کفایة الأصول (طبع آل البیت)، ص 92: «أشکل الأمر فی المقدمة المتأخرة... بل فی الشرط أو المقتضی المتقدم».</w:t>
      </w:r>
    </w:p>
  </w:footnote>
  <w:footnote w:id="182">
    <w:p w14:paraId="29F99344"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این قسم شبیه کلام فلاسفه در بحث علت غایی است. توضیح اینکه فلاسفه غایت را یکی از علل معلول می‌دانند و این اشکال به آنها وارد می‌شود که غایت (ما ینتهی الیه الفعل) متأخر از عمل بوده و بنابراین نمی‌تواند علت آن باشد. در پاسخ به این اشکال گفته می‌شود که آنچه علت است، غایت به معنای ما ینتهی الیه الفعل نیست، بلکه غایت به معنای ما لاجله الفعل است. به عبارت دیگر آنچه علت است، وجود لحاظی و علمی غایت است.</w:t>
      </w:r>
    </w:p>
  </w:footnote>
  <w:footnote w:id="183">
    <w:p w14:paraId="669368C6"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در بحث اجزاء گفته شد که گرچه در اجزاء نسبت به امارات و اصول عملیه اختلاف وجود دارد، اما در مورد قطع طریقی هیچ اختلافی وجود ندارد؛ زیرا اساساً در جعل طریقی جعلی وجود ندارد تا ادعا شود که حکومت واقعی است. علت طریقی بودن علم نیز این است که غلبه با طریقی بودن علم است و به همین دلیل حمل علم بر طریقی بودن مطابق اصل بوده و موضوعی بودن آن نیاز به دلیل دارد.</w:t>
      </w:r>
    </w:p>
  </w:footnote>
  <w:footnote w:id="184">
    <w:p w14:paraId="4027624D"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«مرحوم آخوند» 4 اثر اصولی دارند که هر یک را برای تأمین هدفی خاص تألیف کرده‌اند: الف) حاشیه قدیم رسائل که مربوط به دور اول تدریس رسائل است. ب) حاشیه جدید رسائل که مربوط به تدریس دوره‌های بعدی رسائل است. ج) «فوائد الاصول» که حاوی نکات جدیدی است که در درس خارج مطرح می‌شده و هر نکته تحت عنوان یک فایده مطرح می‌شده است. برای پیدا کردن آخرین نظریات «مرحوم آخوند» باید به این کتاب مراجعه نمود. د) «کفایه الاصول» که به هدف کوتاه کردن دوره‌ی اصولی بوده که قبل از درس خارج مورد نیاز طلاب بوده است. تبیین بسیاری از نظریات ایشان در «کفایة الاصول» را می‌توان در «فوائد الاصول» یافت.</w:t>
      </w:r>
    </w:p>
  </w:footnote>
  <w:footnote w:id="185">
    <w:p w14:paraId="41F2ECCE"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فوائد الاصول، ص: 55.</w:t>
      </w:r>
    </w:p>
  </w:footnote>
  <w:footnote w:id="186">
    <w:p w14:paraId="1F736398"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تقدم بالطبع در علت ناقصه و تقدم بالعلیة در علت تامه.</w:t>
      </w:r>
    </w:p>
  </w:footnote>
  <w:footnote w:id="187">
    <w:p w14:paraId="28C08002"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همچنین رضایت مالک شرط غاصب نبودن فضول است؛ یعنی شخص فضول به این جهت غاصب نیست که معامله را بنا بر رضایت بعدی مکلف انجام داده و آثار ملکیت را بنا بر رضایت متأخر انجام می‌دهد.</w:t>
      </w:r>
    </w:p>
  </w:footnote>
  <w:footnote w:id="188">
    <w:p w14:paraId="7BFB92A2"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این راه‌حل یکی از راه‌حل‌هایی است که در «مکاسب» بیان شده و در «مطارح الانظار» نیز مطرح شده است.</w:t>
      </w:r>
    </w:p>
  </w:footnote>
  <w:footnote w:id="189">
    <w:p w14:paraId="7D353CBF"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طبق بیان «مرحوم نائینی» ازآنجایی‌که شارع با علم ازلی خود علم به اجازه مالک و تحقق وصف تأخر یا عدم اجازه مالک و عدم تحقق وصف تأخر دارد، در صورت اول هنگام عقد ملکیت را انشاء می‌کند و در صورت دوم ملکیت را انشاء نمی‌کند، اما چون مکلف به این مطلب علم ندارد، پس از اجازه‌ی مالک کشف می‌کند که شارع از ابتدا ملکیت را انشاء کرده است و در صورتی که مالک اجازه ندهد، کشف می‌کند که شارع ملکیت را انشاء نکرده است.</w:t>
      </w:r>
    </w:p>
  </w:footnote>
  <w:footnote w:id="190">
    <w:p w14:paraId="7E685ACD"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7، ص: 273.</w:t>
      </w:r>
    </w:p>
  </w:footnote>
  <w:footnote w:id="191">
    <w:p w14:paraId="04706E93"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راه‌حل وجود دهری.</w:t>
      </w:r>
    </w:p>
  </w:footnote>
  <w:footnote w:id="192">
    <w:p w14:paraId="684EB9DE" w14:textId="77777777" w:rsidR="00620C4F" w:rsidRPr="008132BF" w:rsidRDefault="00620C4F" w:rsidP="00620C4F">
      <w:pPr>
        <w:pStyle w:val="FootnoteText"/>
        <w:jc w:val="center"/>
        <w:rPr>
          <w:rFonts w:cs="B Badr"/>
          <w:rtl/>
        </w:rPr>
      </w:pPr>
      <w:r w:rsidRPr="008132BF">
        <w:rPr>
          <w:rFonts w:cs="B Badr"/>
        </w:rPr>
        <w:footnoteRef/>
      </w:r>
      <w:r w:rsidRPr="008132BF">
        <w:rPr>
          <w:rFonts w:cs="B Badr" w:hint="cs"/>
          <w:rtl/>
        </w:rPr>
        <w:t xml:space="preserve">- </w:t>
      </w:r>
      <w:r w:rsidRPr="008132BF">
        <w:rPr>
          <w:rFonts w:cs="B Badr" w:hint="cs"/>
          <w:rtl/>
        </w:rPr>
        <w:t>چرخ با این اختران، نغز و خوش و زیباستی</w:t>
      </w:r>
    </w:p>
    <w:p w14:paraId="2F3D69E4" w14:textId="77777777" w:rsidR="00620C4F" w:rsidRPr="008132BF" w:rsidRDefault="00620C4F" w:rsidP="00620C4F">
      <w:pPr>
        <w:pStyle w:val="FootnoteText"/>
        <w:jc w:val="center"/>
        <w:rPr>
          <w:rFonts w:cs="B Badr"/>
          <w:rtl/>
        </w:rPr>
      </w:pPr>
      <w:r w:rsidRPr="008132BF">
        <w:rPr>
          <w:rFonts w:cs="B Badr" w:hint="cs"/>
          <w:rtl/>
        </w:rPr>
        <w:t>صورتی در زیر دارد آنچه در بالاستی</w:t>
      </w:r>
    </w:p>
    <w:p w14:paraId="62142D69" w14:textId="77777777" w:rsidR="00620C4F" w:rsidRPr="008132BF" w:rsidRDefault="00620C4F" w:rsidP="00620C4F">
      <w:pPr>
        <w:pStyle w:val="FootnoteText"/>
        <w:jc w:val="center"/>
        <w:rPr>
          <w:rFonts w:cs="B Badr"/>
          <w:rtl/>
        </w:rPr>
      </w:pPr>
      <w:r w:rsidRPr="008132BF">
        <w:rPr>
          <w:rFonts w:cs="B Badr" w:hint="cs"/>
          <w:rtl/>
        </w:rPr>
        <w:t>صورت زیرین اگر با نردبان معرفت</w:t>
      </w:r>
    </w:p>
    <w:p w14:paraId="3B1F1054" w14:textId="77777777" w:rsidR="00620C4F" w:rsidRPr="008132BF" w:rsidRDefault="00620C4F" w:rsidP="00620C4F">
      <w:pPr>
        <w:pStyle w:val="FootnoteText"/>
        <w:jc w:val="center"/>
        <w:rPr>
          <w:rFonts w:cs="B Badr"/>
          <w:rtl/>
        </w:rPr>
      </w:pPr>
      <w:r w:rsidRPr="008132BF">
        <w:rPr>
          <w:rFonts w:cs="B Badr" w:hint="cs"/>
          <w:rtl/>
        </w:rPr>
        <w:t>بررود بالا همان با اصل خود یکتاستی</w:t>
      </w:r>
    </w:p>
    <w:p w14:paraId="31C231AB" w14:textId="77777777" w:rsidR="00620C4F" w:rsidRPr="008132BF" w:rsidRDefault="00620C4F" w:rsidP="00620C4F">
      <w:pPr>
        <w:pStyle w:val="FootnoteText"/>
        <w:jc w:val="center"/>
        <w:rPr>
          <w:rFonts w:cs="B Badr"/>
          <w:rtl/>
        </w:rPr>
      </w:pPr>
      <w:r w:rsidRPr="008132BF">
        <w:rPr>
          <w:rFonts w:cs="B Badr" w:hint="cs"/>
          <w:rtl/>
        </w:rPr>
        <w:t>این سخن را در نیابد هیچ فهم ظاهری</w:t>
      </w:r>
    </w:p>
    <w:p w14:paraId="01F84E15" w14:textId="77777777" w:rsidR="00620C4F" w:rsidRPr="008132BF" w:rsidRDefault="00620C4F" w:rsidP="00620C4F">
      <w:pPr>
        <w:pStyle w:val="FootnoteText"/>
        <w:jc w:val="center"/>
        <w:rPr>
          <w:rFonts w:cs="B Badr"/>
          <w:rtl/>
        </w:rPr>
      </w:pPr>
      <w:r w:rsidRPr="008132BF">
        <w:rPr>
          <w:rFonts w:cs="B Badr" w:hint="cs"/>
          <w:rtl/>
        </w:rPr>
        <w:t>گر ابونصراستی و گر بوعلی سیناستی</w:t>
      </w:r>
    </w:p>
  </w:footnote>
  <w:footnote w:id="193">
    <w:p w14:paraId="2DD830C1"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تفسیر القمی، ج 1، ص: 21.</w:t>
      </w:r>
    </w:p>
  </w:footnote>
  <w:footnote w:id="194">
    <w:p w14:paraId="59D32DA3"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طبق گفته‌ی عرفا آنچه در ظرف شهود، وجود دهری مورد مشاهده قرار می‌گیرد و در آخرت همگی قادر به مشاهده‌ی این وجود هستند.</w:t>
      </w:r>
    </w:p>
  </w:footnote>
  <w:footnote w:id="195">
    <w:p w14:paraId="158AA8AC"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برای مطالعه‌ی بیشتر رجوع کنید به: آموزش فلسفه، درس چهل و سوم: </w:t>
      </w:r>
      <w:hyperlink r:id="rId3" w:history="1">
        <w:r w:rsidRPr="008132BF">
          <w:rPr>
            <w:rStyle w:val="Hyperlink"/>
            <w:rFonts w:cs="B Badr"/>
          </w:rPr>
          <w:t>https://lib.eshia.ir/</w:t>
        </w:r>
        <w:r w:rsidRPr="008132BF">
          <w:rPr>
            <w:rStyle w:val="Hyperlink"/>
            <w:rFonts w:cs="B Badr" w:hint="cs"/>
            <w:rtl/>
          </w:rPr>
          <w:t>10110/2/188</w:t>
        </w:r>
      </w:hyperlink>
      <w:r w:rsidRPr="008132BF">
        <w:rPr>
          <w:rFonts w:cs="B Badr" w:hint="cs"/>
          <w:rtl/>
        </w:rPr>
        <w:t>.</w:t>
      </w:r>
    </w:p>
  </w:footnote>
  <w:footnote w:id="196">
    <w:p w14:paraId="03759BE4"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«میرزا حبیب الله رشتی» در حاشیه مکاسب، ذیل بحث بیع فضولی این راه‌حل را از «میرزی شیرازی» نقل می‌کند.</w:t>
      </w:r>
    </w:p>
  </w:footnote>
  <w:footnote w:id="197">
    <w:p w14:paraId="51EA1F4B"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بنابراین اتحاد علم با معلوم بالعرض شرط نیست و تنها می‌توان گفت اگر علم با معلوم بالعرض مطابق داشت، صادق است و در غیر این صورت کاذب.</w:t>
      </w:r>
    </w:p>
  </w:footnote>
  <w:footnote w:id="198">
    <w:p w14:paraId="1DBF5332"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فوائد الاصول، ج 1، ص: 261.</w:t>
      </w:r>
    </w:p>
  </w:footnote>
  <w:footnote w:id="199">
    <w:p w14:paraId="4FE75B90"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همان‌گونه که مولا به شیء مرکبی مانند نماز امر می‌کند که ابتدای آن قرائت است و دیگر اجزاء در زمان‌های بعد هستند، در مورد مستحاضه نیز به مرکبی امر می‌کند که جزء آخر آن غسل در شب است.</w:t>
      </w:r>
    </w:p>
  </w:footnote>
  <w:footnote w:id="200">
    <w:p w14:paraId="79B07834"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گرچه جزء نامیدن وضو به دلیل خارج بودن آن از طبیعت نماز تسامحی است، اما این مطلب اشکالی به بحث وارد نمی‌کند؛ زیرا در این بحث به دنبال اثبات عدم علیت متقدم یا متأخر و درنتیجه عدم مخالفت با قاعده‌ی عقلیه هستیم.</w:t>
      </w:r>
    </w:p>
  </w:footnote>
  <w:footnote w:id="201">
    <w:p w14:paraId="02005B61"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برای مطالعه‌ی بیشتر رجوع شود به: درس خارج فقه «آیت الله شبیری زنجانی» جلسه 2/9/87 (متن درس ایشان در سایت مدرسه فقاهت موجود است). درس خارج فقه «آقای گنجی» جلسه 10/7/94 ذیل مسئله 12 عروه. مرآة العقول علامه مجلسی، جلد 16، صفحه 342.</w:t>
      </w:r>
    </w:p>
  </w:footnote>
  <w:footnote w:id="202">
    <w:p w14:paraId="62BE4EB6"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4، ص: 136.</w:t>
      </w:r>
    </w:p>
  </w:footnote>
  <w:footnote w:id="203">
    <w:p w14:paraId="39DE77FB"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برای پیدا کردن دأب راوی می‌توان در قسمت جستجوی پیشرفته‌ی نرم‌افزار جامع الاحادیث، واژگان «کتبتُ» و «علی بن مهزیار» را جستجو کرد و مواردی را که «علی بن مهزیار» از عبارت «کتبتُ» استفاده کرده است به دست آورد. در بین این نتایج، باید نتایجی را که طرف مکاتبه در آنها معلوم است بررسی کرد و مشخص نمود که آیا در آنها کثرت و ندرتی وجود دارد یا خیر. کثرت و ندرت منشأ ظهور هستند و در صورت دست‌یابی به کثرت و ندرت ظاهر حال راوی نیز به دست می‌آید. اگر تعداد مکاتبه‌ها اندک بود، می‌توان سؤالات راوی را نیز بررسی کرد. اگر تعداد سؤالات نیز اندک باشد، باید تمامی روایات او مورد بررسی قرار بگیرند.</w:t>
      </w:r>
    </w:p>
  </w:footnote>
  <w:footnote w:id="204">
    <w:p w14:paraId="26ADBD30"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برخی مرجع ضمیر را «امام جواد علیه‌السلام» می‌دانند که این مطلب مورد پذیرش نیست؛ زیرا کثرت و ندرت تنها نسبت به نقل از امام علیه‌السلام و نقل از غیر امام علیه‌السلام ثابت است، نه نسبت به نقل از یک امام نسبت به امام دیگر. اهمیت این مطلب در این است که گاهی برای فهم روایت، فقیه بودن یا نبودن شخص مقابل امام علیه‌السلام مهم است و برای فهم این مطلب باید به زمان روایت دقت نمود؛ زیرا برخی روایت در زمان یک معصوم علیه‌السلام فقیه نبوده‌اند و سپس در زمان امام بعدی به فقاهت رسیده‌اند. «علی بن مهزیار» نیز در دوره‌ی «امام جواد علیه‌السلام» به فقاهت رسیده است و اگر مکاتبه‌ی او مربوط به زمان «امام هادی علیه‌السلام» باشد، از فقیه بودن او اطمینان حاصل می‌شود، درحالی‌که اگر روایت او مربوط به زمان «امام جواد علیه‌السلام» باشد، باید از راه دیگری فقاهت او را به دست آورد. البته فقاهت یا عدم فقاهت «علی بن مهزیار» در فهم این مکاتبه تأثیری ندارد.</w:t>
      </w:r>
    </w:p>
  </w:footnote>
  <w:footnote w:id="205">
    <w:p w14:paraId="723FAE94"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تهذیب الأحکام (تحقیق خرسان)، ج 4، ص: 141.</w:t>
      </w:r>
    </w:p>
  </w:footnote>
  <w:footnote w:id="206">
    <w:p w14:paraId="1019634C"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تهذیب الأحکام (تحقیق خرسان)، ج 1، ص: 426.</w:t>
      </w:r>
    </w:p>
  </w:footnote>
  <w:footnote w:id="207">
    <w:p w14:paraId="39031415" w14:textId="77777777" w:rsidR="00620C4F" w:rsidRPr="008132BF" w:rsidRDefault="00620C4F" w:rsidP="00620C4F">
      <w:pPr>
        <w:pStyle w:val="FootnoteText"/>
        <w:rPr>
          <w:rFonts w:cs="B Badr"/>
          <w:rtl/>
          <w:lang w:bidi="ar-SA"/>
        </w:rPr>
      </w:pPr>
      <w:r w:rsidRPr="008132BF">
        <w:rPr>
          <w:rFonts w:cs="B Badr"/>
        </w:rPr>
        <w:footnoteRef/>
      </w:r>
      <w:r w:rsidRPr="008132BF">
        <w:rPr>
          <w:rFonts w:cs="B Badr" w:hint="cs"/>
          <w:rtl/>
        </w:rPr>
        <w:t xml:space="preserve">- </w:t>
      </w:r>
      <w:r w:rsidRPr="008132BF">
        <w:rPr>
          <w:rFonts w:cs="B Badr" w:hint="cs"/>
          <w:rtl/>
        </w:rPr>
        <w:t>«حجت دانستن برخی فقرات یک روایت و حجت ندانستن برخی دیگر از فقرات آن» که توضیح آن در بحث از فقره عدم وجوب قضای نماز خواهد آمد.</w:t>
      </w:r>
    </w:p>
  </w:footnote>
  <w:footnote w:id="208">
    <w:p w14:paraId="46262951"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تحف العقول، النص، ص: 331، المکاسب، جلد ۱، صفحه ۵.</w:t>
      </w:r>
    </w:p>
  </w:footnote>
  <w:footnote w:id="209">
    <w:p w14:paraId="410BF167"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این مطالب خارج از بحث اصولی مقدمه‌ی واجب هستند و برای کامل شدن بحث در مورد روایت مطرح می‌شوند.</w:t>
      </w:r>
    </w:p>
  </w:footnote>
  <w:footnote w:id="210">
    <w:p w14:paraId="0238C241"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این قاعده به قاعده‌ی «وحید بهبهانی» معروف است، گرچه ایشان خود را مبدع این قاعده نمی‌دانند و آن را به مشهور نسبت می‌دهند.</w:t>
      </w:r>
    </w:p>
  </w:footnote>
  <w:footnote w:id="211">
    <w:p w14:paraId="5680F62D"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تحف العقول، النص، ص: 331، المکاسب، جلد ۱، صفحه ۵.</w:t>
      </w:r>
    </w:p>
  </w:footnote>
  <w:footnote w:id="212">
    <w:p w14:paraId="2C710FE4" w14:textId="77777777" w:rsidR="00620C4F" w:rsidRPr="008132BF" w:rsidRDefault="00620C4F" w:rsidP="00620C4F">
      <w:pPr>
        <w:pStyle w:val="FootnoteText"/>
        <w:rPr>
          <w:rFonts w:cs="B Badr"/>
          <w:color w:val="FF0000"/>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از استاد سؤال شود: مطابق آنچه در وسائل الشیعه آمده است «ولاء» به معنای پشت سر هم بودن است: یحْتَمِلُ کوْنُ لَفْظِ وِلَاءٍ مَمْدُوداً أَی مُتَوَالِیاً مُتَتَابِعا، وسائل الشیعة، ج 10، ص: 66.</w:t>
      </w:r>
    </w:p>
  </w:footnote>
  <w:footnote w:id="213">
    <w:p w14:paraId="087B6BC2" w14:textId="77777777" w:rsidR="00620C4F" w:rsidRPr="008132BF" w:rsidRDefault="00620C4F" w:rsidP="00620C4F">
      <w:pPr>
        <w:pStyle w:val="FootnoteText"/>
        <w:rPr>
          <w:rFonts w:cs="B Badr"/>
          <w:color w:val="FF0000"/>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از استاد سؤال شود: طبق کلام برخی معنای «تَقَضِّی» این است که مستحاضه روزه را انجام داده و قضا ندارد ولی باید نماز را قضا کند:</w:t>
      </w:r>
    </w:p>
    <w:p w14:paraId="01E1A15C" w14:textId="77777777" w:rsidR="00620C4F" w:rsidRPr="008132BF" w:rsidRDefault="00620C4F" w:rsidP="00620C4F">
      <w:pPr>
        <w:pStyle w:val="FootnoteText"/>
        <w:bidi w:val="0"/>
        <w:rPr>
          <w:rFonts w:cs="B Badr"/>
          <w:color w:val="FF0000"/>
          <w:rtl/>
        </w:rPr>
      </w:pPr>
      <w:r w:rsidRPr="008132BF">
        <w:rPr>
          <w:rFonts w:cs="B Badr"/>
          <w:color w:val="FF0000"/>
        </w:rPr>
        <w:t>https://www.eshia.ir/feqh/archive/text/shobeiry/feqh/</w:t>
      </w:r>
      <w:r w:rsidRPr="008132BF">
        <w:rPr>
          <w:rFonts w:cs="B Badr" w:hint="cs"/>
          <w:color w:val="FF0000"/>
          <w:rtl/>
        </w:rPr>
        <w:t>87/870903/</w:t>
      </w:r>
      <w:r w:rsidRPr="008132BF">
        <w:rPr>
          <w:rFonts w:cs="B Badr"/>
          <w:color w:val="FF0000"/>
        </w:rPr>
        <w:t>.</w:t>
      </w:r>
    </w:p>
  </w:footnote>
  <w:footnote w:id="214">
    <w:p w14:paraId="47F7FC85" w14:textId="77777777" w:rsidR="00620C4F" w:rsidRPr="008132BF" w:rsidRDefault="00620C4F" w:rsidP="00620C4F">
      <w:pPr>
        <w:pStyle w:val="FootnoteText"/>
        <w:rPr>
          <w:rFonts w:cs="B Badr"/>
        </w:rPr>
      </w:pPr>
      <w:r w:rsidRPr="008132BF">
        <w:rPr>
          <w:rFonts w:cs="B Badr"/>
        </w:rPr>
        <w:footnoteRef/>
      </w:r>
      <w:r w:rsidRPr="008132BF">
        <w:rPr>
          <w:rFonts w:cs="B Badr" w:hint="cs"/>
          <w:rtl/>
        </w:rPr>
        <w:t>- علل الشرائع، ج 1، ص: 293.</w:t>
      </w:r>
    </w:p>
  </w:footnote>
  <w:footnote w:id="215">
    <w:p w14:paraId="0F9F59B5"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4، ص: 577.</w:t>
      </w:r>
    </w:p>
  </w:footnote>
  <w:footnote w:id="216">
    <w:p w14:paraId="6F4121A2" w14:textId="77777777" w:rsidR="00620C4F" w:rsidRPr="008132BF" w:rsidRDefault="00620C4F" w:rsidP="00620C4F">
      <w:pPr>
        <w:pStyle w:val="FootnoteText"/>
        <w:rPr>
          <w:rFonts w:cs="B Badr"/>
          <w:color w:val="FF0000"/>
          <w:rtl/>
        </w:rPr>
      </w:pPr>
      <w:r w:rsidRPr="008132BF">
        <w:rPr>
          <w:rFonts w:cs="B Badr"/>
          <w:color w:val="FF0000"/>
        </w:rPr>
        <w:footnoteRef/>
      </w:r>
      <w:r w:rsidRPr="008132BF">
        <w:rPr>
          <w:rFonts w:cs="B Badr" w:hint="cs"/>
          <w:color w:val="FF0000"/>
          <w:rtl/>
        </w:rPr>
        <w:t xml:space="preserve">- </w:t>
      </w:r>
      <w:r w:rsidRPr="008132BF">
        <w:rPr>
          <w:rFonts w:cs="B Badr" w:hint="cs"/>
          <w:color w:val="FF0000"/>
          <w:rtl/>
        </w:rPr>
        <w:t>«شیخ صدوق» این زیارت را در کدام کتاب نقل کرده است و این عبارت را در آن نیاورده است؟؟</w:t>
      </w:r>
    </w:p>
  </w:footnote>
  <w:footnote w:id="217">
    <w:p w14:paraId="30B43C7D"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همانند لفظ «آقا» که در گروه‌های مختلف اشاره به شخص خاصی دارد.</w:t>
      </w:r>
    </w:p>
  </w:footnote>
  <w:footnote w:id="218">
    <w:p w14:paraId="0D814BF9"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برای مطالعه‌ی بیشتر در مورد دلالت این روایت رجوع شود به: جواهر الکلام (ط. القدیمة)، جلد: ۳، صفحه ۳۶۵.</w:t>
      </w:r>
    </w:p>
  </w:footnote>
  <w:footnote w:id="219">
    <w:p w14:paraId="344C4AA7"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ایشان از علل غایی به علل فائته تعبیر می‌کنند؛ زیرا برداشت ایشان از معنای علت، علت فاعلی، غایی، مادی و صوری خلاف برداشت مشهور بوده و البته این برداشت مورد پذیرش نیست.</w:t>
      </w:r>
    </w:p>
  </w:footnote>
  <w:footnote w:id="220">
    <w:p w14:paraId="6DD8AF2C"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آموزش فلسفه، درس سی و نهم.</w:t>
      </w:r>
    </w:p>
  </w:footnote>
  <w:footnote w:id="221">
    <w:p w14:paraId="2CC52844"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سوره‌ی مبارکه‌ی اسراء، آیه‌ی 78.</w:t>
      </w:r>
    </w:p>
  </w:footnote>
  <w:footnote w:id="222">
    <w:p w14:paraId="22A68728"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1، ص: 52.</w:t>
      </w:r>
    </w:p>
  </w:footnote>
  <w:footnote w:id="223">
    <w:p w14:paraId="699BC3D3"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اینکه نحوه‌ی این انطباق به نحو انحلال است یا به نحو خطابات قانونیه مسئله‌ای است که در مطلب مورد بحث نقشی ندارد.</w:t>
      </w:r>
    </w:p>
  </w:footnote>
  <w:footnote w:id="224">
    <w:p w14:paraId="17B45BA2"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7، ص: 273.</w:t>
      </w:r>
    </w:p>
  </w:footnote>
  <w:footnote w:id="225">
    <w:p w14:paraId="7D2C117E"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آموزش فلسفه، درس سی و پنجم، تقارن علت و معلول.</w:t>
      </w:r>
    </w:p>
  </w:footnote>
  <w:footnote w:id="226">
    <w:p w14:paraId="1EA7FF18"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معطی الوجود فی الإلهی فاعل معطی التحرک الطبیعی قائل.</w:t>
      </w:r>
    </w:p>
  </w:footnote>
  <w:footnote w:id="227">
    <w:p w14:paraId="2DF1F9FC"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علاوه بر اینکه برخی همانند «علامه مصباح» حتی اطلاق علت بر علل اعدادی را تسامحی می‌دانند: آموزش فلسفه، درس سی و پنجم.</w:t>
      </w:r>
    </w:p>
  </w:footnote>
  <w:footnote w:id="228">
    <w:p w14:paraId="37101037"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7، ص: 273.</w:t>
      </w:r>
    </w:p>
  </w:footnote>
  <w:footnote w:id="229">
    <w:p w14:paraId="7E4AD562"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چهار جلسه ابتدایی درس خارج سال 97-96.</w:t>
      </w:r>
    </w:p>
  </w:footnote>
  <w:footnote w:id="230">
    <w:p w14:paraId="17E914C7"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الکافی (ط - الإسلامیة)، ج 7، ص: 273.</w:t>
      </w:r>
    </w:p>
  </w:footnote>
  <w:footnote w:id="231">
    <w:p w14:paraId="63CED9A7" w14:textId="77777777" w:rsidR="00620C4F" w:rsidRPr="008132BF" w:rsidRDefault="00620C4F" w:rsidP="00620C4F">
      <w:pPr>
        <w:pStyle w:val="FootnoteText"/>
        <w:rPr>
          <w:rFonts w:cs="B Badr"/>
        </w:rPr>
      </w:pPr>
      <w:r w:rsidRPr="008132BF">
        <w:rPr>
          <w:rFonts w:cs="B Badr"/>
        </w:rPr>
        <w:footnoteRef/>
      </w:r>
      <w:r w:rsidRPr="008132BF">
        <w:rPr>
          <w:rFonts w:cs="B Badr" w:hint="cs"/>
          <w:rtl/>
        </w:rPr>
        <w:t xml:space="preserve">- </w:t>
      </w:r>
      <w:r w:rsidRPr="008132BF">
        <w:rPr>
          <w:rFonts w:cs="B Badr" w:hint="cs"/>
          <w:rtl/>
        </w:rPr>
        <w:t>سه تفسیر برای فعلیت وجود دارد: الف) تفسیر مشهور (دیدگاه برگزیده): تحقق شروط عامه و خاصه در مکلف خارجی. ب) تفسیر «مرحوم آخوند»: اراده‌ی تشریعی خداوند به بعث یا زجر به‌واسطه‌ی نفس نبوی ولوی. ج) تفسیر «مرحوم امام»: فعلیت یعنی ابلاغ.</w:t>
      </w:r>
    </w:p>
  </w:footnote>
  <w:footnote w:id="232">
    <w:p w14:paraId="1180C0D3" w14:textId="77777777" w:rsidR="00620C4F" w:rsidRPr="008132BF" w:rsidRDefault="00620C4F" w:rsidP="00620C4F">
      <w:pPr>
        <w:pStyle w:val="FootnoteText"/>
        <w:rPr>
          <w:rFonts w:cs="B Badr"/>
          <w:rtl/>
          <w:lang w:bidi="ar-SA"/>
        </w:rPr>
      </w:pPr>
      <w:r w:rsidRPr="008132BF">
        <w:rPr>
          <w:rFonts w:cs="B Badr"/>
        </w:rPr>
        <w:footnoteRef/>
      </w:r>
      <w:r w:rsidRPr="008132BF">
        <w:rPr>
          <w:rFonts w:cs="B Badr" w:hint="cs"/>
          <w:rtl/>
        </w:rPr>
        <w:t xml:space="preserve">- </w:t>
      </w:r>
      <w:r w:rsidRPr="008132BF">
        <w:rPr>
          <w:rFonts w:cs="B Badr" w:hint="cs"/>
          <w:rtl/>
        </w:rPr>
        <w:t>این اشکال همان اشکالی است که «مرحوم اصفهانی» نقل شد با این تفاوت که «سید محمد روحانی» توضیح بیشتری در مورد اشکال مطرح می‌کنند.</w:t>
      </w:r>
    </w:p>
  </w:footnote>
  <w:footnote w:id="233">
    <w:p w14:paraId="13721A60"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جلسه 22 و 23 درس خارج اصول 5 و 8/8/400.</w:t>
      </w:r>
    </w:p>
  </w:footnote>
  <w:footnote w:id="234">
    <w:p w14:paraId="1B6A7F70" w14:textId="77777777" w:rsidR="00620C4F" w:rsidRPr="008132BF" w:rsidRDefault="00620C4F" w:rsidP="00620C4F">
      <w:pPr>
        <w:pStyle w:val="FootnoteText"/>
        <w:rPr>
          <w:rFonts w:cs="B Badr"/>
          <w:rtl/>
          <w:lang w:bidi="ar-SA"/>
        </w:rPr>
      </w:pPr>
      <w:r w:rsidRPr="008132BF">
        <w:rPr>
          <w:rFonts w:cs="B Badr"/>
        </w:rPr>
        <w:footnoteRef/>
      </w:r>
      <w:r w:rsidRPr="008132BF">
        <w:rPr>
          <w:rFonts w:cs="B Badr" w:hint="cs"/>
          <w:rtl/>
        </w:rPr>
        <w:t xml:space="preserve">- </w:t>
      </w:r>
      <w:r w:rsidRPr="008132BF">
        <w:rPr>
          <w:rFonts w:cs="B Badr" w:hint="cs"/>
          <w:rtl/>
        </w:rPr>
        <w:t>به همین جهت اگر ظهور روایات در علیت باشد، مشکل با وجود علمی حل نمی‌شود و باید ظهور را تأویل برد، اما همان‌گونه که گفته شد ظهور روایات در این قسم در امتثال است.</w:t>
      </w:r>
    </w:p>
  </w:footnote>
  <w:footnote w:id="235">
    <w:p w14:paraId="5FA7A5C1"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«مرحوم آیت الله مؤمن» در «تسدید الاصول» این دیدگاه را نقد می‌کنند.</w:t>
      </w:r>
    </w:p>
  </w:footnote>
  <w:footnote w:id="236">
    <w:p w14:paraId="3D8ED48D"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بحوث فی علم الأصول (تقریرات مرحوم شاهرودی)، ج 1، ص: 92؛ ج 1، ص: 248؛ بحوث فی علم الأصول، ج 2، ص: 279؛ بحوث فی علم الأصول، ج 2، ص: 395 تا 398.</w:t>
      </w:r>
    </w:p>
  </w:footnote>
  <w:footnote w:id="237">
    <w:p w14:paraId="2B7CED3B" w14:textId="77777777" w:rsidR="00620C4F" w:rsidRPr="008132BF" w:rsidRDefault="00620C4F" w:rsidP="00620C4F">
      <w:pPr>
        <w:pStyle w:val="FootnoteText"/>
        <w:rPr>
          <w:rFonts w:cs="B Badr"/>
        </w:rPr>
      </w:pPr>
      <w:r w:rsidRPr="008132BF">
        <w:rPr>
          <w:rFonts w:cs="B Badr"/>
        </w:rPr>
        <w:footnoteRef/>
      </w:r>
      <w:r w:rsidRPr="008132BF">
        <w:rPr>
          <w:rFonts w:cs="B Badr" w:hint="cs"/>
          <w:rtl/>
        </w:rPr>
        <w:t>- البته مصلحت و مفسده گاهی بالذات در خود فعل است؛ گاهی در لوازم یا ملزومات فعل است و بالتبع به فعل نسبت داده می‌شود؛ گاهی در مرشد الیه است؛ و گاهی در مقدمات است، اما به هر حال مصلحت در فعل است. به عبارت دیگر منظور از فعل لزوماً مأمور به نیست، بلکه ممکن است مقدمه‌ی آن یا دیگر موارد باشد، ولی به هر حال مصلحت و مفسده باید در فعل باشد.</w:t>
      </w:r>
    </w:p>
  </w:footnote>
  <w:footnote w:id="238">
    <w:p w14:paraId="72A5B943" w14:textId="77777777" w:rsidR="00620C4F" w:rsidRPr="008132BF" w:rsidRDefault="00620C4F" w:rsidP="00620C4F">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برای مطالعه‌ی بیشتر رجوع شود به: آموزش فلسفه، جلد اول، درس پانزدهم، کتاب فلسفه‌ی اخلاق دوره‌ی طرح ولایت.</w:t>
      </w:r>
    </w:p>
  </w:footnote>
  <w:footnote w:id="239">
    <w:p w14:paraId="231BF4AC"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به‌طور</w:t>
      </w:r>
      <w:r w:rsidRPr="008132BF">
        <w:rPr>
          <w:rFonts w:cs="B Badr" w:hint="cs"/>
          <w:rtl/>
        </w:rPr>
        <w:t xml:space="preserve"> کلی برخی همانند «شیخ انصاری» به نقد و بررسی تعاریف ارائه شده </w:t>
      </w:r>
      <w:r w:rsidRPr="008132BF">
        <w:rPr>
          <w:rFonts w:cs="B Badr"/>
          <w:rtl/>
        </w:rPr>
        <w:t>م</w:t>
      </w:r>
      <w:r w:rsidRPr="008132BF">
        <w:rPr>
          <w:rFonts w:cs="B Badr" w:hint="cs"/>
          <w:rtl/>
        </w:rPr>
        <w:t>ی‌</w:t>
      </w:r>
      <w:r w:rsidRPr="008132BF">
        <w:rPr>
          <w:rFonts w:cs="B Badr" w:hint="eastAsia"/>
          <w:rtl/>
        </w:rPr>
        <w:t>پردازند</w:t>
      </w:r>
      <w:r w:rsidRPr="008132BF">
        <w:rPr>
          <w:rFonts w:cs="B Badr" w:hint="cs"/>
          <w:rtl/>
        </w:rPr>
        <w:t xml:space="preserve"> و برخی همانند «مرحوم آخوند» معتقدند به دلیل حقیقی نبودن این تعاریف چنین </w:t>
      </w:r>
      <w:r w:rsidRPr="008132BF">
        <w:rPr>
          <w:rFonts w:cs="B Badr"/>
          <w:rtl/>
        </w:rPr>
        <w:t>دقت‌ها</w:t>
      </w:r>
      <w:r w:rsidRPr="008132BF">
        <w:rPr>
          <w:rFonts w:cs="B Badr" w:hint="cs"/>
          <w:rtl/>
        </w:rPr>
        <w:t>یی در تعریف لازم نیست و این یکی از مواردی است که باید در مورد آن اتخاذ مبنا صورت بگیرد.</w:t>
      </w:r>
    </w:p>
  </w:footnote>
  <w:footnote w:id="240">
    <w:p w14:paraId="028636FE" w14:textId="1A177642" w:rsidR="006D622E" w:rsidRPr="008132BF" w:rsidRDefault="006D622E" w:rsidP="006D622E">
      <w:pPr>
        <w:pStyle w:val="FootnoteText"/>
        <w:rPr>
          <w:rFonts w:cs="B Badr"/>
          <w:rtl/>
        </w:rPr>
      </w:pPr>
      <w:r w:rsidRPr="008132BF">
        <w:rPr>
          <w:rFonts w:cs="B Badr"/>
        </w:rPr>
        <w:footnoteRef/>
      </w:r>
      <w:r w:rsidRPr="008132BF">
        <w:rPr>
          <w:rFonts w:cs="B Badr" w:hint="cs"/>
          <w:rtl/>
        </w:rPr>
        <w:t>-</w:t>
      </w:r>
      <w:r w:rsidR="00096068">
        <w:rPr>
          <w:rFonts w:cs="B Badr"/>
          <w:rtl/>
        </w:rPr>
        <w:t xml:space="preserve"> </w:t>
      </w:r>
      <w:r w:rsidRPr="008132BF">
        <w:rPr>
          <w:rFonts w:cs="B Badr" w:hint="cs"/>
          <w:rtl/>
        </w:rPr>
        <w:t>اس المطالب ثلاثة علم</w:t>
      </w:r>
      <w:r w:rsidR="00096068">
        <w:rPr>
          <w:rFonts w:cs="B Badr"/>
          <w:rtl/>
        </w:rPr>
        <w:t xml:space="preserve"> </w:t>
      </w:r>
      <w:r w:rsidRPr="008132BF">
        <w:rPr>
          <w:rFonts w:cs="B Badr" w:hint="cs"/>
          <w:rtl/>
        </w:rPr>
        <w:t>مطلب ما مطلب هل مطلب لم.</w:t>
      </w:r>
    </w:p>
  </w:footnote>
  <w:footnote w:id="241">
    <w:p w14:paraId="71F84CD7"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با این توضیحات روشن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 xml:space="preserve"> که اصاله الماهیه تصویر صحیحی ندارد؛ زیرا ماهیت با اصطلاح فلسفی آن به معنای حد وجود است. بنابراین ابتدا باید وجودی محقق باشد و حدودی داشته باشد تا با ماهیت از حدود آن حکایت شود. درنتیجه تقدم ماهیت بر وجود خلف ماهیت بودن آن است و تصویر صحیح ندارد. البته اگر جعل اصطلاح شود و ماهیت به معنای دیگری به کار برده شود، باید طبق معنایی که برای آن بیان شده حکم به اصالت یا اعتباریت آن کرد، ولی ماهیت مصطلح </w:t>
      </w:r>
      <w:r w:rsidRPr="008132BF">
        <w:rPr>
          <w:rFonts w:cs="B Badr"/>
          <w:rtl/>
        </w:rPr>
        <w:t>نم</w:t>
      </w:r>
      <w:r w:rsidRPr="008132BF">
        <w:rPr>
          <w:rFonts w:cs="B Badr" w:hint="cs"/>
          <w:rtl/>
        </w:rPr>
        <w:t>ی‌</w:t>
      </w:r>
      <w:r w:rsidRPr="008132BF">
        <w:rPr>
          <w:rFonts w:cs="B Badr" w:hint="eastAsia"/>
          <w:rtl/>
        </w:rPr>
        <w:t>تواند</w:t>
      </w:r>
      <w:r w:rsidRPr="008132BF">
        <w:rPr>
          <w:rFonts w:cs="B Badr" w:hint="cs"/>
          <w:rtl/>
        </w:rPr>
        <w:t xml:space="preserve"> اصیل باشد.</w:t>
      </w:r>
    </w:p>
  </w:footnote>
  <w:footnote w:id="242">
    <w:p w14:paraId="5DA8D881"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کفایة الأصول (طبع آل البیت)، ص: 95</w:t>
      </w:r>
      <w:r w:rsidRPr="008132BF">
        <w:rPr>
          <w:rFonts w:cs="B Badr" w:hint="cs"/>
          <w:rtl/>
        </w:rPr>
        <w:t>.</w:t>
      </w:r>
    </w:p>
  </w:footnote>
  <w:footnote w:id="243">
    <w:p w14:paraId="3186BC22"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زیرا ناطق یا کیف نفسانی است (اگر به معنای علم و تعقل باشد) یا کیف محسوس است (اگر از نطق و صحبت کردن باشد)؛ </w:t>
      </w:r>
      <w:r w:rsidRPr="008132BF">
        <w:rPr>
          <w:rFonts w:cs="B Badr"/>
          <w:rtl/>
        </w:rPr>
        <w:t>درحال</w:t>
      </w:r>
      <w:r w:rsidRPr="008132BF">
        <w:rPr>
          <w:rFonts w:cs="B Badr" w:hint="cs"/>
          <w:rtl/>
        </w:rPr>
        <w:t>ی‌</w:t>
      </w:r>
      <w:r w:rsidRPr="008132BF">
        <w:rPr>
          <w:rFonts w:cs="B Badr" w:hint="eastAsia"/>
          <w:rtl/>
        </w:rPr>
        <w:t>که</w:t>
      </w:r>
      <w:r w:rsidRPr="008132BF">
        <w:rPr>
          <w:rFonts w:cs="B Badr" w:hint="cs"/>
          <w:rtl/>
        </w:rPr>
        <w:t xml:space="preserve"> انسان از </w:t>
      </w:r>
      <w:r w:rsidRPr="008132BF">
        <w:rPr>
          <w:rFonts w:cs="B Badr"/>
          <w:rtl/>
        </w:rPr>
        <w:t>مقوله‌</w:t>
      </w:r>
      <w:r w:rsidRPr="008132BF">
        <w:rPr>
          <w:rFonts w:cs="B Badr" w:hint="cs"/>
          <w:rtl/>
        </w:rPr>
        <w:t xml:space="preserve">ی جوهر است (روح جوهر نفسانی است که مجرد مثالی است و بدن جوهر جسمانی است). بنابراین ناطق </w:t>
      </w:r>
      <w:r w:rsidRPr="008132BF">
        <w:rPr>
          <w:rFonts w:cs="B Badr"/>
          <w:rtl/>
        </w:rPr>
        <w:t>نم</w:t>
      </w:r>
      <w:r w:rsidRPr="008132BF">
        <w:rPr>
          <w:rFonts w:cs="B Badr" w:hint="cs"/>
          <w:rtl/>
        </w:rPr>
        <w:t>ی‌</w:t>
      </w:r>
      <w:r w:rsidRPr="008132BF">
        <w:rPr>
          <w:rFonts w:cs="B Badr" w:hint="eastAsia"/>
          <w:rtl/>
        </w:rPr>
        <w:t>تواند</w:t>
      </w:r>
      <w:r w:rsidRPr="008132BF">
        <w:rPr>
          <w:rFonts w:cs="B Badr" w:hint="cs"/>
          <w:rtl/>
        </w:rPr>
        <w:t xml:space="preserve"> فصل انسان باشد؛ زیرا این دو، از دو </w:t>
      </w:r>
      <w:r w:rsidRPr="008132BF">
        <w:rPr>
          <w:rFonts w:cs="B Badr"/>
          <w:rtl/>
        </w:rPr>
        <w:t>مقوله‌</w:t>
      </w:r>
      <w:r w:rsidRPr="008132BF">
        <w:rPr>
          <w:rFonts w:cs="B Badr" w:hint="cs"/>
          <w:rtl/>
        </w:rPr>
        <w:t>ی متفاوت هستند.</w:t>
      </w:r>
    </w:p>
  </w:footnote>
  <w:footnote w:id="244">
    <w:p w14:paraId="18EC3414"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فصل روح از سنخ جوهر نفسانی است و فصل بدن از سنخ جوهر جسمانی است که به دلیل عدم علم به این فصل، از لوازم و </w:t>
      </w:r>
      <w:r w:rsidRPr="008132BF">
        <w:rPr>
          <w:rFonts w:cs="B Badr"/>
          <w:rtl/>
        </w:rPr>
        <w:t>روشن‌تر</w:t>
      </w:r>
      <w:r w:rsidRPr="008132BF">
        <w:rPr>
          <w:rFonts w:cs="B Badr" w:hint="cs"/>
          <w:rtl/>
        </w:rPr>
        <w:t>ی</w:t>
      </w:r>
      <w:r w:rsidRPr="008132BF">
        <w:rPr>
          <w:rFonts w:cs="B Badr" w:hint="eastAsia"/>
          <w:rtl/>
        </w:rPr>
        <w:t>ن</w:t>
      </w:r>
      <w:r w:rsidRPr="008132BF">
        <w:rPr>
          <w:rFonts w:cs="B Badr" w:hint="cs"/>
          <w:rtl/>
        </w:rPr>
        <w:t xml:space="preserve"> </w:t>
      </w:r>
      <w:r w:rsidRPr="008132BF">
        <w:rPr>
          <w:rFonts w:cs="B Badr"/>
          <w:rtl/>
        </w:rPr>
        <w:t>و</w:t>
      </w:r>
      <w:r w:rsidRPr="008132BF">
        <w:rPr>
          <w:rFonts w:cs="B Badr" w:hint="cs"/>
          <w:rtl/>
        </w:rPr>
        <w:t>ی</w:t>
      </w:r>
      <w:r w:rsidRPr="008132BF">
        <w:rPr>
          <w:rFonts w:cs="B Badr" w:hint="eastAsia"/>
          <w:rtl/>
        </w:rPr>
        <w:t>ژگ</w:t>
      </w:r>
      <w:r w:rsidRPr="008132BF">
        <w:rPr>
          <w:rFonts w:cs="B Badr" w:hint="cs"/>
          <w:rtl/>
        </w:rPr>
        <w:t>ی‌</w:t>
      </w:r>
      <w:r w:rsidRPr="008132BF">
        <w:rPr>
          <w:rFonts w:cs="B Badr" w:hint="eastAsia"/>
          <w:rtl/>
        </w:rPr>
        <w:t>ها</w:t>
      </w:r>
      <w:r w:rsidRPr="008132BF">
        <w:rPr>
          <w:rFonts w:cs="B Badr" w:hint="cs"/>
          <w:rtl/>
        </w:rPr>
        <w:t xml:space="preserve">ی آن یعنی نطق (قابلیت تفکر یا گفتار) </w:t>
      </w:r>
      <w:r w:rsidRPr="008132BF">
        <w:rPr>
          <w:rFonts w:cs="B Badr"/>
          <w:rtl/>
        </w:rPr>
        <w:t>به‌عنوان</w:t>
      </w:r>
      <w:r w:rsidRPr="008132BF">
        <w:rPr>
          <w:rFonts w:cs="B Badr" w:hint="cs"/>
          <w:rtl/>
        </w:rPr>
        <w:t xml:space="preserve"> فصل استفاده </w:t>
      </w:r>
      <w:r w:rsidRPr="008132BF">
        <w:rPr>
          <w:rFonts w:cs="B Badr"/>
          <w:rtl/>
        </w:rPr>
        <w:t>م</w:t>
      </w:r>
      <w:r w:rsidRPr="008132BF">
        <w:rPr>
          <w:rFonts w:cs="B Badr" w:hint="cs"/>
          <w:rtl/>
        </w:rPr>
        <w:t>ی‌</w:t>
      </w:r>
      <w:r w:rsidRPr="008132BF">
        <w:rPr>
          <w:rFonts w:cs="B Badr" w:hint="eastAsia"/>
          <w:rtl/>
        </w:rPr>
        <w:t>شود</w:t>
      </w:r>
      <w:r w:rsidRPr="008132BF">
        <w:rPr>
          <w:rFonts w:cs="B Badr" w:hint="cs"/>
          <w:rtl/>
        </w:rPr>
        <w:t>.</w:t>
      </w:r>
    </w:p>
  </w:footnote>
  <w:footnote w:id="245">
    <w:p w14:paraId="3896A0E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کفایة الأصول (طبع آل البیت)، ص: 52</w:t>
      </w:r>
      <w:r w:rsidRPr="008132BF">
        <w:rPr>
          <w:rFonts w:cs="B Badr" w:hint="cs"/>
          <w:rtl/>
        </w:rPr>
        <w:t>.</w:t>
      </w:r>
    </w:p>
  </w:footnote>
  <w:footnote w:id="246">
    <w:p w14:paraId="05A8B71C"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دررالفوائد (طبع جدید)، ص: 103</w:t>
      </w:r>
      <w:r w:rsidRPr="008132BF">
        <w:rPr>
          <w:rFonts w:cs="B Badr" w:hint="cs"/>
          <w:rtl/>
        </w:rPr>
        <w:t>.</w:t>
      </w:r>
    </w:p>
  </w:footnote>
  <w:footnote w:id="247">
    <w:p w14:paraId="34856F2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«شیخ انصاری» به این مطلب </w:t>
      </w:r>
      <w:r w:rsidRPr="008132BF">
        <w:rPr>
          <w:rFonts w:cs="B Badr"/>
          <w:rtl/>
        </w:rPr>
        <w:t>پرداخته‌اند</w:t>
      </w:r>
      <w:r w:rsidRPr="008132BF">
        <w:rPr>
          <w:rFonts w:cs="B Badr" w:hint="cs"/>
          <w:rtl/>
        </w:rPr>
        <w:t xml:space="preserve"> و پس از ایشان نیز این مطلب مورد بحث قرار گرفته است: </w:t>
      </w:r>
      <w:r w:rsidRPr="008132BF">
        <w:rPr>
          <w:rFonts w:cs="B Badr"/>
          <w:rtl/>
        </w:rPr>
        <w:t>المکاسب (انصار</w:t>
      </w:r>
      <w:r w:rsidRPr="008132BF">
        <w:rPr>
          <w:rFonts w:cs="B Badr" w:hint="cs"/>
          <w:rtl/>
        </w:rPr>
        <w:t>ی</w:t>
      </w:r>
      <w:r w:rsidRPr="008132BF">
        <w:rPr>
          <w:rFonts w:cs="B Badr"/>
          <w:rtl/>
        </w:rPr>
        <w:t xml:space="preserve"> - کنگره) جلد: ۴، صفحه: ۲۳۱</w:t>
      </w:r>
      <w:r w:rsidRPr="008132BF">
        <w:rPr>
          <w:rFonts w:cs="B Badr" w:hint="cs"/>
          <w:rtl/>
        </w:rPr>
        <w:t>: «</w:t>
      </w:r>
      <w:r w:rsidRPr="008132BF">
        <w:rPr>
          <w:rFonts w:cs="B Badr"/>
          <w:rtl/>
        </w:rPr>
        <w:t>و ممّا ذکرنا ظهر ضعف ما فی کلام جماعة</w:t>
      </w:r>
      <w:r w:rsidRPr="008132BF">
        <w:rPr>
          <w:rFonts w:cs="B Badr" w:hint="cs"/>
          <w:rtl/>
        </w:rPr>
        <w:t>...».</w:t>
      </w:r>
    </w:p>
  </w:footnote>
  <w:footnote w:id="248">
    <w:p w14:paraId="7E0738E2"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قید هیئت بودن.</w:t>
      </w:r>
    </w:p>
  </w:footnote>
  <w:footnote w:id="249">
    <w:p w14:paraId="761E3BF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قید ماده بودن.</w:t>
      </w:r>
    </w:p>
  </w:footnote>
  <w:footnote w:id="250">
    <w:p w14:paraId="00F09642"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همان‌گونه</w:t>
      </w:r>
      <w:r w:rsidRPr="008132BF">
        <w:rPr>
          <w:rFonts w:cs="B Badr" w:hint="cs"/>
          <w:rtl/>
        </w:rPr>
        <w:t xml:space="preserve"> که گفته شد اگر ارتکاز با مانعی روبرو بود و این مانع </w:t>
      </w:r>
      <w:r w:rsidRPr="008132BF">
        <w:rPr>
          <w:rFonts w:cs="B Badr"/>
          <w:rtl/>
        </w:rPr>
        <w:t>قابل‌حل</w:t>
      </w:r>
      <w:r w:rsidRPr="008132BF">
        <w:rPr>
          <w:rFonts w:cs="B Badr" w:hint="cs"/>
          <w:rtl/>
        </w:rPr>
        <w:t xml:space="preserve"> نبود، باید از ارتکاز دست کشید که این مورد یکی از </w:t>
      </w:r>
      <w:r w:rsidRPr="008132BF">
        <w:rPr>
          <w:rFonts w:cs="B Badr"/>
          <w:rtl/>
        </w:rPr>
        <w:t>مثال‌ها</w:t>
      </w:r>
      <w:r w:rsidRPr="008132BF">
        <w:rPr>
          <w:rFonts w:cs="B Badr" w:hint="cs"/>
          <w:rtl/>
        </w:rPr>
        <w:t>ی این مطلب است.</w:t>
      </w:r>
    </w:p>
  </w:footnote>
  <w:footnote w:id="251">
    <w:p w14:paraId="28C115C1"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«اجود التقریرات»، جلد 1، صفحه 129 تا 132.</w:t>
      </w:r>
    </w:p>
  </w:footnote>
  <w:footnote w:id="252">
    <w:p w14:paraId="126C544D"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به عبارت د</w:t>
      </w:r>
      <w:r w:rsidRPr="008132BF">
        <w:rPr>
          <w:rFonts w:cs="B Badr" w:hint="cs"/>
          <w:rtl/>
        </w:rPr>
        <w:t>ی</w:t>
      </w:r>
      <w:r w:rsidRPr="008132BF">
        <w:rPr>
          <w:rFonts w:cs="B Badr" w:hint="eastAsia"/>
          <w:rtl/>
        </w:rPr>
        <w:t>گر</w:t>
      </w:r>
      <w:r w:rsidRPr="008132BF">
        <w:rPr>
          <w:rFonts w:cs="B Badr"/>
          <w:rtl/>
        </w:rPr>
        <w:t xml:space="preserve"> امکان و تق</w:t>
      </w:r>
      <w:r w:rsidRPr="008132BF">
        <w:rPr>
          <w:rFonts w:cs="B Badr" w:hint="cs"/>
          <w:rtl/>
        </w:rPr>
        <w:t>یی</w:t>
      </w:r>
      <w:r w:rsidRPr="008132BF">
        <w:rPr>
          <w:rFonts w:cs="B Badr" w:hint="eastAsia"/>
          <w:rtl/>
        </w:rPr>
        <w:t>د</w:t>
      </w:r>
      <w:r w:rsidRPr="008132BF">
        <w:rPr>
          <w:rFonts w:cs="B Badr"/>
          <w:rtl/>
        </w:rPr>
        <w:t>:</w:t>
      </w:r>
    </w:p>
    <w:p w14:paraId="60EABC04" w14:textId="77777777" w:rsidR="006D622E" w:rsidRPr="008132BF" w:rsidRDefault="006D622E" w:rsidP="006D622E">
      <w:pPr>
        <w:pStyle w:val="FootnoteText"/>
        <w:ind w:left="720"/>
        <w:rPr>
          <w:rFonts w:cs="B Badr"/>
          <w:rtl/>
        </w:rPr>
      </w:pPr>
      <w:r w:rsidRPr="008132BF">
        <w:rPr>
          <w:rFonts w:cs="B Badr" w:hint="eastAsia"/>
          <w:rtl/>
        </w:rPr>
        <w:t>فرع</w:t>
      </w:r>
      <w:r w:rsidRPr="008132BF">
        <w:rPr>
          <w:rFonts w:cs="B Badr"/>
          <w:rtl/>
        </w:rPr>
        <w:t xml:space="preserve"> امکان لحاظ و تصور است؛</w:t>
      </w:r>
    </w:p>
    <w:p w14:paraId="283BC3D4" w14:textId="77777777" w:rsidR="006D622E" w:rsidRPr="008132BF" w:rsidRDefault="006D622E" w:rsidP="006D622E">
      <w:pPr>
        <w:pStyle w:val="FootnoteText"/>
        <w:ind w:left="720"/>
        <w:rPr>
          <w:rFonts w:cs="B Badr"/>
          <w:rtl/>
        </w:rPr>
      </w:pPr>
      <w:r w:rsidRPr="008132BF">
        <w:rPr>
          <w:rFonts w:cs="B Badr" w:hint="eastAsia"/>
          <w:rtl/>
        </w:rPr>
        <w:t>و</w:t>
      </w:r>
      <w:r w:rsidRPr="008132BF">
        <w:rPr>
          <w:rFonts w:cs="B Badr"/>
          <w:rtl/>
        </w:rPr>
        <w:t xml:space="preserve"> چ</w:t>
      </w:r>
      <w:r w:rsidRPr="008132BF">
        <w:rPr>
          <w:rFonts w:cs="B Badr" w:hint="cs"/>
          <w:rtl/>
        </w:rPr>
        <w:t>ی</w:t>
      </w:r>
      <w:r w:rsidRPr="008132BF">
        <w:rPr>
          <w:rFonts w:cs="B Badr" w:hint="eastAsia"/>
          <w:rtl/>
        </w:rPr>
        <w:t>ز</w:t>
      </w:r>
      <w:r w:rsidRPr="008132BF">
        <w:rPr>
          <w:rFonts w:cs="B Badr" w:hint="cs"/>
          <w:rtl/>
        </w:rPr>
        <w:t>ی</w:t>
      </w:r>
      <w:r w:rsidRPr="008132BF">
        <w:rPr>
          <w:rFonts w:cs="B Badr"/>
          <w:rtl/>
        </w:rPr>
        <w:t xml:space="preserve"> که به‌تنها</w:t>
      </w:r>
      <w:r w:rsidRPr="008132BF">
        <w:rPr>
          <w:rFonts w:cs="B Badr" w:hint="cs"/>
          <w:rtl/>
        </w:rPr>
        <w:t>یی</w:t>
      </w:r>
      <w:r w:rsidRPr="008132BF">
        <w:rPr>
          <w:rFonts w:cs="B Badr"/>
          <w:rtl/>
        </w:rPr>
        <w:t xml:space="preserve"> تصور م</w:t>
      </w:r>
      <w:r w:rsidRPr="008132BF">
        <w:rPr>
          <w:rFonts w:cs="B Badr" w:hint="cs"/>
          <w:rtl/>
        </w:rPr>
        <w:t>ی‌</w:t>
      </w:r>
      <w:r w:rsidRPr="008132BF">
        <w:rPr>
          <w:rFonts w:cs="B Badr" w:hint="eastAsia"/>
          <w:rtl/>
        </w:rPr>
        <w:t>شود</w:t>
      </w:r>
      <w:r w:rsidRPr="008132BF">
        <w:rPr>
          <w:rFonts w:cs="B Badr"/>
          <w:rtl/>
        </w:rPr>
        <w:t xml:space="preserve"> تا ق</w:t>
      </w:r>
      <w:r w:rsidRPr="008132BF">
        <w:rPr>
          <w:rFonts w:cs="B Badr" w:hint="cs"/>
          <w:rtl/>
        </w:rPr>
        <w:t>ی</w:t>
      </w:r>
      <w:r w:rsidRPr="008132BF">
        <w:rPr>
          <w:rFonts w:cs="B Badr" w:hint="eastAsia"/>
          <w:rtl/>
        </w:rPr>
        <w:t>د</w:t>
      </w:r>
      <w:r w:rsidRPr="008132BF">
        <w:rPr>
          <w:rFonts w:cs="B Badr"/>
          <w:rtl/>
        </w:rPr>
        <w:t xml:space="preserve"> بر آن عارض شود، معنا</w:t>
      </w:r>
      <w:r w:rsidRPr="008132BF">
        <w:rPr>
          <w:rFonts w:cs="B Badr" w:hint="cs"/>
          <w:rtl/>
        </w:rPr>
        <w:t>یی</w:t>
      </w:r>
      <w:r w:rsidRPr="008132BF">
        <w:rPr>
          <w:rFonts w:cs="B Badr"/>
          <w:rtl/>
        </w:rPr>
        <w:t xml:space="preserve"> اسم</w:t>
      </w:r>
      <w:r w:rsidRPr="008132BF">
        <w:rPr>
          <w:rFonts w:cs="B Badr" w:hint="cs"/>
          <w:rtl/>
        </w:rPr>
        <w:t>ی</w:t>
      </w:r>
      <w:r w:rsidRPr="008132BF">
        <w:rPr>
          <w:rFonts w:cs="B Badr"/>
          <w:rtl/>
        </w:rPr>
        <w:t xml:space="preserve"> است.</w:t>
      </w:r>
    </w:p>
  </w:footnote>
  <w:footnote w:id="253">
    <w:p w14:paraId="17D45A0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54">
    <w:p w14:paraId="488FB436"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55">
    <w:p w14:paraId="4C014F63"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56">
    <w:p w14:paraId="694F65A6"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دررالفوائد (طبع جدید)، ص: 103</w:t>
      </w:r>
      <w:r w:rsidRPr="008132BF">
        <w:rPr>
          <w:rFonts w:cs="B Badr" w:hint="cs"/>
          <w:rtl/>
        </w:rPr>
        <w:t>.</w:t>
      </w:r>
    </w:p>
  </w:footnote>
  <w:footnote w:id="257">
    <w:p w14:paraId="25FB8598"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مهمل بودن به این معناست که مولا قیدی را لحاظ نکرده است و مجمل بودن به این معناست که مکلف </w:t>
      </w:r>
      <w:r w:rsidRPr="008132BF">
        <w:rPr>
          <w:rFonts w:cs="B Badr"/>
          <w:rtl/>
        </w:rPr>
        <w:t>نم</w:t>
      </w:r>
      <w:r w:rsidRPr="008132BF">
        <w:rPr>
          <w:rFonts w:cs="B Badr" w:hint="cs"/>
          <w:rtl/>
        </w:rPr>
        <w:t>ی‌</w:t>
      </w:r>
      <w:r w:rsidRPr="008132BF">
        <w:rPr>
          <w:rFonts w:cs="B Badr" w:hint="eastAsia"/>
          <w:rtl/>
        </w:rPr>
        <w:t>داند</w:t>
      </w:r>
      <w:r w:rsidRPr="008132BF">
        <w:rPr>
          <w:rFonts w:cs="B Badr" w:hint="cs"/>
          <w:rtl/>
        </w:rPr>
        <w:t xml:space="preserve"> مولا چه قیدی را لحاظ کرده است.</w:t>
      </w:r>
    </w:p>
  </w:footnote>
  <w:footnote w:id="258">
    <w:p w14:paraId="3D40EE76"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امکان لحاظ اجزاء حین بیان جمله طبق مبنای علامیت است و طبق مبنای تنزیل این مطلب ممکن نیست.</w:t>
      </w:r>
    </w:p>
  </w:footnote>
  <w:footnote w:id="259">
    <w:p w14:paraId="7F090153"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مائده،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6.</w:t>
      </w:r>
    </w:p>
  </w:footnote>
  <w:footnote w:id="260">
    <w:p w14:paraId="1784D2E7"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اگر موظف به ایجاد بودن از آیات و روایات برداشت شود، اطلاق، اطلاق واقعی خواهد بود و اگر موظف به ایجاد بودن با اصل عملی ثابت شود، اطلاق، اطلاق ظاهری خواهد بود.</w:t>
      </w:r>
    </w:p>
  </w:footnote>
  <w:footnote w:id="261">
    <w:p w14:paraId="5D9BA43C"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62">
    <w:p w14:paraId="36F8741B"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اگر موظف به ایجاد نبودن از آیات و روایات برداشت شود، اشتراط، اشتراط واقعی خواهی بود و اگر موظف به ایجاد نبودن با اصل عملی ثابت شود، اشتراط، اشتراط ظاهری خواهد بود.</w:t>
      </w:r>
    </w:p>
  </w:footnote>
  <w:footnote w:id="263">
    <w:p w14:paraId="748AEF45"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ایشان اشکال اول و دوم را با تعبیر «احدهما» و «الثانی» ذکر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xml:space="preserve"> و اشکال سوم را با این تعبیر بیان </w:t>
      </w:r>
      <w:r w:rsidRPr="008132BF">
        <w:rPr>
          <w:rFonts w:cs="B Badr"/>
          <w:rtl/>
        </w:rPr>
        <w:t>م</w:t>
      </w:r>
      <w:r w:rsidRPr="008132BF">
        <w:rPr>
          <w:rFonts w:cs="B Badr" w:hint="cs"/>
          <w:rtl/>
        </w:rPr>
        <w:t>ی‌</w:t>
      </w:r>
      <w:r w:rsidRPr="008132BF">
        <w:rPr>
          <w:rFonts w:cs="B Badr" w:hint="eastAsia"/>
          <w:rtl/>
        </w:rPr>
        <w:t>کنند</w:t>
      </w:r>
      <w:r w:rsidRPr="008132BF">
        <w:rPr>
          <w:rFonts w:cs="B Badr" w:hint="cs"/>
          <w:rtl/>
        </w:rPr>
        <w:t>: «</w:t>
      </w:r>
      <w:r w:rsidRPr="008132BF">
        <w:rPr>
          <w:rFonts w:cs="B Badr"/>
          <w:rtl/>
        </w:rPr>
        <w:t>و ا</w:t>
      </w:r>
      <w:r w:rsidRPr="008132BF">
        <w:rPr>
          <w:rFonts w:cs="B Badr" w:hint="cs"/>
          <w:rtl/>
        </w:rPr>
        <w:t>ی</w:t>
      </w:r>
      <w:r w:rsidRPr="008132BF">
        <w:rPr>
          <w:rFonts w:cs="B Badr" w:hint="eastAsia"/>
          <w:rtl/>
        </w:rPr>
        <w:t>ضاً</w:t>
      </w:r>
      <w:r w:rsidRPr="008132BF">
        <w:rPr>
          <w:rFonts w:cs="B Badr"/>
          <w:rtl/>
        </w:rPr>
        <w:t xml:space="preserve"> قد تقرر فی محله</w:t>
      </w:r>
      <w:r w:rsidRPr="008132BF">
        <w:rPr>
          <w:rFonts w:cs="B Badr" w:hint="cs"/>
          <w:rtl/>
        </w:rPr>
        <w:t>...».</w:t>
      </w:r>
    </w:p>
  </w:footnote>
  <w:footnote w:id="264">
    <w:p w14:paraId="110A2481" w14:textId="77777777" w:rsidR="006D622E" w:rsidRPr="008132BF" w:rsidRDefault="006D622E" w:rsidP="006D622E">
      <w:pPr>
        <w:pStyle w:val="FootnoteText"/>
        <w:rPr>
          <w:rFonts w:cs="B Badr"/>
        </w:rPr>
      </w:pPr>
      <w:r w:rsidRPr="008132BF">
        <w:rPr>
          <w:rFonts w:cs="B Badr"/>
        </w:rPr>
        <w:footnoteRef/>
      </w:r>
      <w:r w:rsidRPr="008132BF">
        <w:rPr>
          <w:rFonts w:cs="B Badr" w:hint="cs"/>
          <w:rtl/>
        </w:rPr>
        <w:t xml:space="preserve">- </w:t>
      </w:r>
      <w:r w:rsidRPr="008132BF">
        <w:rPr>
          <w:rFonts w:cs="B Badr"/>
          <w:rtl/>
        </w:rPr>
        <w:t>دررالفوائد (طبع جدید)، ص: 37</w:t>
      </w:r>
      <w:r w:rsidRPr="008132BF">
        <w:rPr>
          <w:rFonts w:cs="B Badr" w:hint="cs"/>
          <w:rtl/>
        </w:rPr>
        <w:t>.</w:t>
      </w:r>
    </w:p>
  </w:footnote>
  <w:footnote w:id="265">
    <w:p w14:paraId="4D2714D9"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66">
    <w:p w14:paraId="6F579435"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الخصال، ج 1، ص: 94</w:t>
      </w:r>
      <w:r w:rsidRPr="008132BF">
        <w:rPr>
          <w:rFonts w:cs="B Badr" w:hint="cs"/>
          <w:rtl/>
        </w:rPr>
        <w:t>.</w:t>
      </w:r>
    </w:p>
  </w:footnote>
  <w:footnote w:id="267">
    <w:p w14:paraId="0DDDAB1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البته «شهید صدر» در تتبعات خویش کلام مکتب قم را بیان </w:t>
      </w:r>
      <w:r w:rsidRPr="008132BF">
        <w:rPr>
          <w:rFonts w:cs="B Badr"/>
          <w:rtl/>
        </w:rPr>
        <w:t>نم</w:t>
      </w:r>
      <w:r w:rsidRPr="008132BF">
        <w:rPr>
          <w:rFonts w:cs="B Badr" w:hint="cs"/>
          <w:rtl/>
        </w:rPr>
        <w:t>ی‌</w:t>
      </w:r>
      <w:r w:rsidRPr="008132BF">
        <w:rPr>
          <w:rFonts w:cs="B Badr" w:hint="eastAsia"/>
          <w:rtl/>
        </w:rPr>
        <w:t>کنند</w:t>
      </w:r>
      <w:r w:rsidRPr="008132BF">
        <w:rPr>
          <w:rFonts w:cs="B Badr" w:hint="cs"/>
          <w:rtl/>
        </w:rPr>
        <w:t>.</w:t>
      </w:r>
    </w:p>
  </w:footnote>
  <w:footnote w:id="268">
    <w:p w14:paraId="0BFA6D1A"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تفکیک بین اراده و جعل طبق مبنای «شهید صدر» است و طبق مبنای «مرحوم آخوند» (انشاء </w:t>
      </w:r>
      <w:r w:rsidRPr="008132BF">
        <w:rPr>
          <w:rFonts w:cs="B Badr"/>
          <w:rtl/>
        </w:rPr>
        <w:t>اراده‌</w:t>
      </w:r>
      <w:r w:rsidRPr="008132BF">
        <w:rPr>
          <w:rFonts w:cs="B Badr" w:hint="cs"/>
          <w:rtl/>
        </w:rPr>
        <w:t xml:space="preserve">ی مولا به فعل خودش است و فعلیت </w:t>
      </w:r>
      <w:r w:rsidRPr="008132BF">
        <w:rPr>
          <w:rFonts w:cs="B Badr"/>
          <w:rtl/>
        </w:rPr>
        <w:t>اراده‌</w:t>
      </w:r>
      <w:r w:rsidRPr="008132BF">
        <w:rPr>
          <w:rFonts w:cs="B Badr" w:hint="cs"/>
          <w:rtl/>
        </w:rPr>
        <w:t>ی تشریعی مولا به فعل عبد است) و طبق دیدگاه برگزیده (فعلیت به معنای تحقق شروط بیان شده در ظرف اراده و انشاء در مکلف است) تفکیک اراده از جعل صحیح نیست.</w:t>
      </w:r>
    </w:p>
  </w:footnote>
  <w:footnote w:id="269">
    <w:p w14:paraId="213831B3"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مطالبی که در کلام «مرحوم آقا ضیاء» آمده در کلام «مرحوم حائری» نیز بیان </w:t>
      </w:r>
      <w:r w:rsidRPr="008132BF">
        <w:rPr>
          <w:rFonts w:cs="B Badr"/>
          <w:rtl/>
        </w:rPr>
        <w:t>شده‌اند</w:t>
      </w:r>
      <w:r w:rsidRPr="008132BF">
        <w:rPr>
          <w:rFonts w:cs="B Badr" w:hint="cs"/>
          <w:rtl/>
        </w:rPr>
        <w:t xml:space="preserve"> و به همین جهت کلام «مرحوم آقا ضیاء» نقل نشد.</w:t>
      </w:r>
    </w:p>
  </w:footnote>
  <w:footnote w:id="270">
    <w:p w14:paraId="03D75CCC"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rtl/>
        </w:rPr>
        <w:t>سوره‌</w:t>
      </w:r>
      <w:r w:rsidRPr="008132BF">
        <w:rPr>
          <w:rFonts w:cs="B Badr" w:hint="cs"/>
          <w:rtl/>
        </w:rPr>
        <w:t xml:space="preserve">ی </w:t>
      </w:r>
      <w:r w:rsidRPr="008132BF">
        <w:rPr>
          <w:rFonts w:cs="B Badr"/>
          <w:rtl/>
        </w:rPr>
        <w:t>مبارکه‌</w:t>
      </w:r>
      <w:r w:rsidRPr="008132BF">
        <w:rPr>
          <w:rFonts w:cs="B Badr" w:hint="cs"/>
          <w:rtl/>
        </w:rPr>
        <w:t xml:space="preserve">ی </w:t>
      </w:r>
      <w:r w:rsidRPr="008132BF">
        <w:rPr>
          <w:rFonts w:cs="B Badr"/>
          <w:rtl/>
        </w:rPr>
        <w:t>آل‌عمران</w:t>
      </w:r>
      <w:r w:rsidRPr="008132BF">
        <w:rPr>
          <w:rFonts w:cs="B Badr" w:hint="cs"/>
          <w:rtl/>
        </w:rPr>
        <w:t xml:space="preserve">، </w:t>
      </w:r>
      <w:r w:rsidRPr="008132BF">
        <w:rPr>
          <w:rFonts w:cs="B Badr"/>
          <w:rtl/>
        </w:rPr>
        <w:t>آ</w:t>
      </w:r>
      <w:r w:rsidRPr="008132BF">
        <w:rPr>
          <w:rFonts w:cs="B Badr" w:hint="cs"/>
          <w:rtl/>
        </w:rPr>
        <w:t>ی</w:t>
      </w:r>
      <w:r w:rsidRPr="008132BF">
        <w:rPr>
          <w:rFonts w:cs="B Badr" w:hint="eastAsia"/>
          <w:rtl/>
        </w:rPr>
        <w:t>ه‌</w:t>
      </w:r>
      <w:r w:rsidRPr="008132BF">
        <w:rPr>
          <w:rFonts w:cs="B Badr" w:hint="cs"/>
          <w:rtl/>
        </w:rPr>
        <w:t>ی 97.</w:t>
      </w:r>
    </w:p>
  </w:footnote>
  <w:footnote w:id="271">
    <w:p w14:paraId="780FBD7F"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مثال دیگری که در کلام ایشان آمده است نوشیدن آب است. رفع عطش شرط نوشیدن آب است که طبق کلام مشهور رفع عطش قید هیئت و اراده بوده و شرط وجوب است، اما طبق کلام شهید صدر هیئت و اراده مقید نیستند و </w:t>
      </w:r>
      <w:r w:rsidRPr="008132BF">
        <w:rPr>
          <w:rFonts w:cs="B Badr"/>
          <w:rtl/>
        </w:rPr>
        <w:t>اراده‌</w:t>
      </w:r>
      <w:r w:rsidRPr="008132BF">
        <w:rPr>
          <w:rFonts w:cs="B Badr" w:hint="cs"/>
          <w:rtl/>
        </w:rPr>
        <w:t>ی مولا به نوشیدن آب فعلی است، اما متعلق آن عدم جمع بین تشنگی و عدم نوشیدن آب است.</w:t>
      </w:r>
    </w:p>
  </w:footnote>
  <w:footnote w:id="272">
    <w:p w14:paraId="0EE5A49B"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w:t>
      </w:r>
      <w:r w:rsidRPr="008132BF">
        <w:rPr>
          <w:rFonts w:cs="B Badr" w:hint="cs"/>
          <w:rtl/>
        </w:rPr>
        <w:t xml:space="preserve">اراده گاهی به تکوین تعلق </w:t>
      </w:r>
      <w:r w:rsidRPr="008132BF">
        <w:rPr>
          <w:rFonts w:cs="B Badr"/>
          <w:rtl/>
        </w:rPr>
        <w:t>م</w:t>
      </w:r>
      <w:r w:rsidRPr="008132BF">
        <w:rPr>
          <w:rFonts w:cs="B Badr" w:hint="cs"/>
          <w:rtl/>
        </w:rPr>
        <w:t>ی‌</w:t>
      </w:r>
      <w:r w:rsidRPr="008132BF">
        <w:rPr>
          <w:rFonts w:cs="B Badr" w:hint="eastAsia"/>
          <w:rtl/>
        </w:rPr>
        <w:t>گ</w:t>
      </w:r>
      <w:r w:rsidRPr="008132BF">
        <w:rPr>
          <w:rFonts w:cs="B Badr" w:hint="cs"/>
          <w:rtl/>
        </w:rPr>
        <w:t>ی</w:t>
      </w:r>
      <w:r w:rsidRPr="008132BF">
        <w:rPr>
          <w:rFonts w:cs="B Badr" w:hint="eastAsia"/>
          <w:rtl/>
        </w:rPr>
        <w:t>رد</w:t>
      </w:r>
      <w:r w:rsidRPr="008132BF">
        <w:rPr>
          <w:rFonts w:cs="B Badr" w:hint="cs"/>
          <w:rtl/>
        </w:rPr>
        <w:t xml:space="preserve"> و گاهی به واقع تعلق </w:t>
      </w:r>
      <w:r w:rsidRPr="008132BF">
        <w:rPr>
          <w:rFonts w:cs="B Badr"/>
          <w:rtl/>
        </w:rPr>
        <w:t>م</w:t>
      </w:r>
      <w:r w:rsidRPr="008132BF">
        <w:rPr>
          <w:rFonts w:cs="B Badr" w:hint="cs"/>
          <w:rtl/>
        </w:rPr>
        <w:t>ی‌</w:t>
      </w:r>
      <w:r w:rsidRPr="008132BF">
        <w:rPr>
          <w:rFonts w:cs="B Badr" w:hint="eastAsia"/>
          <w:rtl/>
        </w:rPr>
        <w:t>گ</w:t>
      </w:r>
      <w:r w:rsidRPr="008132BF">
        <w:rPr>
          <w:rFonts w:cs="B Badr" w:hint="cs"/>
          <w:rtl/>
        </w:rPr>
        <w:t>ی</w:t>
      </w:r>
      <w:r w:rsidRPr="008132BF">
        <w:rPr>
          <w:rFonts w:cs="B Badr" w:hint="eastAsia"/>
          <w:rtl/>
        </w:rPr>
        <w:t>رد</w:t>
      </w:r>
      <w:r w:rsidRPr="008132BF">
        <w:rPr>
          <w:rFonts w:cs="B Badr" w:hint="cs"/>
          <w:rtl/>
        </w:rPr>
        <w:t xml:space="preserve">؛ یعنی چون تکوین و واقع یکی نیستند، </w:t>
      </w:r>
      <w:r w:rsidRPr="008132BF">
        <w:rPr>
          <w:rFonts w:cs="B Badr"/>
          <w:rtl/>
        </w:rPr>
        <w:t>اراده‌</w:t>
      </w:r>
      <w:r w:rsidRPr="008132BF">
        <w:rPr>
          <w:rFonts w:cs="B Badr" w:hint="cs"/>
          <w:rtl/>
        </w:rPr>
        <w:t xml:space="preserve">ی تکوینی و </w:t>
      </w:r>
      <w:r w:rsidRPr="008132BF">
        <w:rPr>
          <w:rFonts w:cs="B Badr"/>
          <w:rtl/>
        </w:rPr>
        <w:t>اراده‌</w:t>
      </w:r>
      <w:r w:rsidRPr="008132BF">
        <w:rPr>
          <w:rFonts w:cs="B Badr" w:hint="cs"/>
          <w:rtl/>
        </w:rPr>
        <w:t xml:space="preserve">ی واقعی نیز مساوی نیستند و از واقعیت بودن اراده جاری بودن قوانین تکوینی در آن به دست </w:t>
      </w:r>
      <w:r w:rsidRPr="008132BF">
        <w:rPr>
          <w:rFonts w:cs="B Badr"/>
          <w:rtl/>
        </w:rPr>
        <w:t>نم</w:t>
      </w:r>
      <w:r w:rsidRPr="008132BF">
        <w:rPr>
          <w:rFonts w:cs="B Badr" w:hint="cs"/>
          <w:rtl/>
        </w:rPr>
        <w:t>ی‌</w:t>
      </w:r>
      <w:r w:rsidRPr="008132BF">
        <w:rPr>
          <w:rFonts w:cs="B Badr" w:hint="eastAsia"/>
          <w:rtl/>
        </w:rPr>
        <w:t>آ</w:t>
      </w:r>
      <w:r w:rsidRPr="008132BF">
        <w:rPr>
          <w:rFonts w:cs="B Badr" w:hint="cs"/>
          <w:rtl/>
        </w:rPr>
        <w:t>ی</w:t>
      </w:r>
      <w:r w:rsidRPr="008132BF">
        <w:rPr>
          <w:rFonts w:cs="B Badr" w:hint="eastAsia"/>
          <w:rtl/>
        </w:rPr>
        <w:t>د</w:t>
      </w:r>
      <w:r w:rsidRPr="008132BF">
        <w:rPr>
          <w:rFonts w:cs="B Badr" w:hint="cs"/>
          <w:rtl/>
        </w:rPr>
        <w:t>.</w:t>
      </w:r>
    </w:p>
  </w:footnote>
  <w:footnote w:id="273">
    <w:p w14:paraId="1AE87E57"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xml:space="preserve">- علاوه بر اینکه «مرحوم صاحب فصول» تنها در برخی موارد مانند تحصیل علم و معرفت و خروج کاروان قبل از رسیدن موسم حج قائل به واجب معلق هستند؛ </w:t>
      </w:r>
      <w:r w:rsidRPr="008132BF">
        <w:rPr>
          <w:rFonts w:cs="B Badr"/>
          <w:rtl/>
        </w:rPr>
        <w:t>درحال</w:t>
      </w:r>
      <w:r w:rsidRPr="008132BF">
        <w:rPr>
          <w:rFonts w:cs="B Badr" w:hint="cs"/>
          <w:rtl/>
        </w:rPr>
        <w:t>ی‌</w:t>
      </w:r>
      <w:r w:rsidRPr="008132BF">
        <w:rPr>
          <w:rFonts w:cs="B Badr" w:hint="eastAsia"/>
          <w:rtl/>
        </w:rPr>
        <w:t>که</w:t>
      </w:r>
      <w:r w:rsidRPr="008132BF">
        <w:rPr>
          <w:rFonts w:cs="B Badr" w:hint="cs"/>
          <w:rtl/>
        </w:rPr>
        <w:t xml:space="preserve"> طبق کلام «شیخ انصاری» در تمامی موارد وجوب مطلق بوده و واجب مقید است.</w:t>
      </w:r>
    </w:p>
  </w:footnote>
  <w:footnote w:id="274">
    <w:p w14:paraId="1A899B7B" w14:textId="66BC4ABC" w:rsidR="002A6309" w:rsidRPr="008132BF" w:rsidRDefault="002A6309" w:rsidP="00782966">
      <w:pPr>
        <w:pStyle w:val="FootnoteText"/>
        <w:rPr>
          <w:rFonts w:cs="B Badr"/>
          <w:rtl/>
        </w:rPr>
      </w:pPr>
      <w:r w:rsidRPr="008132BF">
        <w:rPr>
          <w:rFonts w:cs="B Badr"/>
        </w:rPr>
        <w:footnoteRef/>
      </w:r>
      <w:r w:rsidRPr="008132BF">
        <w:rPr>
          <w:rFonts w:cs="B Badr" w:hint="cs"/>
          <w:rtl/>
        </w:rPr>
        <w:t xml:space="preserve">- </w:t>
      </w:r>
      <w:r w:rsidR="00782966" w:rsidRPr="008132BF">
        <w:rPr>
          <w:rFonts w:cs="B Badr" w:hint="cs"/>
          <w:rtl/>
        </w:rPr>
        <w:t xml:space="preserve">مطارح الأنظار (طبع جدید)، </w:t>
      </w:r>
      <w:r w:rsidR="002627B2">
        <w:rPr>
          <w:rFonts w:cs="B Badr"/>
          <w:rtl/>
        </w:rPr>
        <w:t>ج</w:t>
      </w:r>
      <w:r w:rsidR="00782966" w:rsidRPr="008132BF">
        <w:rPr>
          <w:rFonts w:cs="B Badr" w:hint="cs"/>
          <w:rtl/>
        </w:rPr>
        <w:t>1، ص: 263</w:t>
      </w:r>
      <w:r w:rsidR="006B2EFF">
        <w:rPr>
          <w:rFonts w:cs="B Badr" w:hint="cs"/>
          <w:rtl/>
        </w:rPr>
        <w:t xml:space="preserve">: </w:t>
      </w:r>
      <w:r w:rsidR="003737FF">
        <w:rPr>
          <w:rFonts w:cs="B Badr" w:hint="cs"/>
          <w:rtl/>
        </w:rPr>
        <w:t>«</w:t>
      </w:r>
      <w:r w:rsidR="003737FF" w:rsidRPr="003737FF">
        <w:rPr>
          <w:rFonts w:cs="B Badr"/>
          <w:rtl/>
        </w:rPr>
        <w:t xml:space="preserve">و لا </w:t>
      </w:r>
      <w:r w:rsidR="003737FF" w:rsidRPr="003737FF">
        <w:rPr>
          <w:rFonts w:cs="B Badr" w:hint="cs"/>
          <w:rtl/>
        </w:rPr>
        <w:t>ی</w:t>
      </w:r>
      <w:r w:rsidR="003737FF" w:rsidRPr="003737FF">
        <w:rPr>
          <w:rFonts w:cs="B Badr" w:hint="eastAsia"/>
          <w:rtl/>
        </w:rPr>
        <w:t>ختلف</w:t>
      </w:r>
      <w:r w:rsidR="003737FF" w:rsidRPr="003737FF">
        <w:rPr>
          <w:rFonts w:cs="B Badr"/>
          <w:rtl/>
        </w:rPr>
        <w:t xml:space="preserve"> ذلک باختلاف کواشف الطلب من اللفظ و ما </w:t>
      </w:r>
      <w:r w:rsidR="003737FF" w:rsidRPr="003737FF">
        <w:rPr>
          <w:rFonts w:cs="B Badr" w:hint="cs"/>
          <w:rtl/>
        </w:rPr>
        <w:t>ی</w:t>
      </w:r>
      <w:r w:rsidR="003737FF" w:rsidRPr="003737FF">
        <w:rPr>
          <w:rFonts w:cs="B Badr" w:hint="eastAsia"/>
          <w:rtl/>
        </w:rPr>
        <w:t>صلح</w:t>
      </w:r>
      <w:r w:rsidR="003737FF" w:rsidRPr="003737FF">
        <w:rPr>
          <w:rFonts w:cs="B Badr"/>
          <w:rtl/>
        </w:rPr>
        <w:t xml:space="preserve"> لأن </w:t>
      </w:r>
      <w:r w:rsidR="003737FF" w:rsidRPr="003737FF">
        <w:rPr>
          <w:rFonts w:cs="B Badr" w:hint="cs"/>
          <w:rtl/>
        </w:rPr>
        <w:t>ی</w:t>
      </w:r>
      <w:r w:rsidR="003737FF" w:rsidRPr="003737FF">
        <w:rPr>
          <w:rFonts w:cs="B Badr" w:hint="eastAsia"/>
          <w:rtl/>
        </w:rPr>
        <w:t>کون</w:t>
      </w:r>
      <w:r w:rsidR="003737FF" w:rsidRPr="003737FF">
        <w:rPr>
          <w:rFonts w:cs="B Badr"/>
          <w:rtl/>
        </w:rPr>
        <w:t xml:space="preserve"> کاشفا عنه</w:t>
      </w:r>
      <w:r w:rsidR="003737FF">
        <w:rPr>
          <w:rFonts w:cs="B Badr" w:hint="cs"/>
          <w:rtl/>
        </w:rPr>
        <w:t>».</w:t>
      </w:r>
    </w:p>
  </w:footnote>
  <w:footnote w:id="275">
    <w:p w14:paraId="644393A3" w14:textId="77777777" w:rsidR="006D622E" w:rsidRPr="008132BF" w:rsidRDefault="006D622E" w:rsidP="006D622E">
      <w:pPr>
        <w:pStyle w:val="FootnoteText"/>
        <w:rPr>
          <w:rFonts w:cs="B Badr"/>
          <w:rtl/>
        </w:rPr>
      </w:pPr>
      <w:r w:rsidRPr="008132BF">
        <w:rPr>
          <w:rFonts w:cs="B Badr"/>
        </w:rPr>
        <w:footnoteRef/>
      </w:r>
      <w:r w:rsidRPr="008132BF">
        <w:rPr>
          <w:rFonts w:cs="B Badr" w:hint="cs"/>
          <w:rtl/>
        </w:rPr>
        <w:t>- همچنین رابط در «سرت من البصرة الی الکوفة» جزئی است و رابط در «سر من البصرة الکوفة» کلی است.</w:t>
      </w:r>
    </w:p>
  </w:footnote>
  <w:footnote w:id="276">
    <w:p w14:paraId="0BCC32C0"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sidRPr="006E17F1">
        <w:rPr>
          <w:rFonts w:cs="B Badr" w:hint="cs"/>
          <w:rtl/>
        </w:rPr>
        <w:t xml:space="preserve">در حقیقت قیود قید هیئت و ماده نیستند، بلکه قید مدلول هیئت و ماده یعنی وجوب و </w:t>
      </w:r>
      <w:r>
        <w:rPr>
          <w:rFonts w:cs="B Badr"/>
          <w:rtl/>
        </w:rPr>
        <w:t>واجب‌اند</w:t>
      </w:r>
      <w:r w:rsidRPr="006E17F1">
        <w:rPr>
          <w:rFonts w:cs="B Badr" w:hint="cs"/>
          <w:rtl/>
        </w:rPr>
        <w:t>.</w:t>
      </w:r>
    </w:p>
  </w:footnote>
  <w:footnote w:id="277">
    <w:p w14:paraId="33C39E6E"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طبق نظر «مرحوم آخوند» این مطلب در مورد امارات و اصول نیز صادق است. توضیح اینکه با جعل اصل عملی توسط شارع، مصلحت واقع از بین </w:t>
      </w:r>
      <w:r>
        <w:rPr>
          <w:rFonts w:cs="B Badr"/>
          <w:rtl/>
        </w:rPr>
        <w:t>نم</w:t>
      </w:r>
      <w:r>
        <w:rPr>
          <w:rFonts w:cs="B Badr" w:hint="cs"/>
          <w:rtl/>
        </w:rPr>
        <w:t>ی‌</w:t>
      </w:r>
      <w:r>
        <w:rPr>
          <w:rFonts w:cs="B Badr" w:hint="eastAsia"/>
          <w:rtl/>
        </w:rPr>
        <w:t>رود</w:t>
      </w:r>
      <w:r w:rsidRPr="006E17F1">
        <w:rPr>
          <w:rFonts w:cs="B Badr" w:hint="cs"/>
          <w:rtl/>
        </w:rPr>
        <w:t xml:space="preserve">، بلکه شارع در ظرف جهل به حکم واقعی، شخص را مکلف به حکم ظاهری </w:t>
      </w:r>
      <w:r>
        <w:rPr>
          <w:rFonts w:cs="B Badr"/>
          <w:rtl/>
        </w:rPr>
        <w:t>م</w:t>
      </w:r>
      <w:r>
        <w:rPr>
          <w:rFonts w:cs="B Badr" w:hint="cs"/>
          <w:rtl/>
        </w:rPr>
        <w:t>ی‌</w:t>
      </w:r>
      <w:r>
        <w:rPr>
          <w:rFonts w:cs="B Badr" w:hint="eastAsia"/>
          <w:rtl/>
        </w:rPr>
        <w:t>کند</w:t>
      </w:r>
      <w:r>
        <w:rPr>
          <w:rFonts w:cs="B Badr"/>
          <w:rtl/>
        </w:rPr>
        <w:t xml:space="preserve">؛ </w:t>
      </w:r>
      <w:r w:rsidRPr="006E17F1">
        <w:rPr>
          <w:rFonts w:cs="B Badr" w:hint="cs"/>
          <w:rtl/>
        </w:rPr>
        <w:t xml:space="preserve">بنابراین در این صورت حکم واقعی نه تنها منجز نیست، بلکه فعلیت نیز ندارد (طبق نظر «مرحوم آخوند» فعلیت به معنای </w:t>
      </w:r>
      <w:r>
        <w:rPr>
          <w:rFonts w:cs="B Badr"/>
          <w:rtl/>
        </w:rPr>
        <w:t>اراده‌</w:t>
      </w:r>
      <w:r>
        <w:rPr>
          <w:rFonts w:cs="B Badr" w:hint="cs"/>
          <w:rtl/>
        </w:rPr>
        <w:t>ی</w:t>
      </w:r>
      <w:r w:rsidRPr="006E17F1">
        <w:rPr>
          <w:rFonts w:cs="B Badr" w:hint="cs"/>
          <w:rtl/>
        </w:rPr>
        <w:t xml:space="preserve"> تشریعی است و در ظرف جهل </w:t>
      </w:r>
      <w:r>
        <w:rPr>
          <w:rFonts w:cs="B Badr"/>
          <w:rtl/>
        </w:rPr>
        <w:t>اراده‌</w:t>
      </w:r>
      <w:r>
        <w:rPr>
          <w:rFonts w:cs="B Badr" w:hint="cs"/>
          <w:rtl/>
        </w:rPr>
        <w:t>ی</w:t>
      </w:r>
      <w:r w:rsidRPr="006E17F1">
        <w:rPr>
          <w:rFonts w:cs="B Badr" w:hint="cs"/>
          <w:rtl/>
        </w:rPr>
        <w:t xml:space="preserve"> تشریعی شارع نیز محقق نیست).</w:t>
      </w:r>
    </w:p>
  </w:footnote>
  <w:footnote w:id="278">
    <w:p w14:paraId="72A1C204"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Pr>
          <w:rFonts w:cs="B Badr" w:hint="cs"/>
          <w:rtl/>
        </w:rPr>
        <w:t>ک</w:t>
      </w:r>
      <w:r w:rsidRPr="006E17F1">
        <w:rPr>
          <w:rFonts w:cs="B Badr" w:hint="cs"/>
          <w:rtl/>
        </w:rPr>
        <w:t>فا</w:t>
      </w:r>
      <w:r>
        <w:rPr>
          <w:rFonts w:cs="B Badr" w:hint="cs"/>
          <w:rtl/>
        </w:rPr>
        <w:t>ی</w:t>
      </w:r>
      <w:r w:rsidRPr="006E17F1">
        <w:rPr>
          <w:rFonts w:cs="B Badr" w:hint="cs"/>
          <w:rtl/>
        </w:rPr>
        <w:t xml:space="preserve">ة الأصول </w:t>
      </w:r>
      <w:r>
        <w:rPr>
          <w:rFonts w:cs="B Badr"/>
          <w:rtl/>
        </w:rPr>
        <w:t>(</w:t>
      </w:r>
      <w:r w:rsidRPr="006E17F1">
        <w:rPr>
          <w:rFonts w:cs="B Badr" w:hint="cs"/>
          <w:rtl/>
        </w:rPr>
        <w:t>طبع آل الب</w:t>
      </w:r>
      <w:r>
        <w:rPr>
          <w:rFonts w:cs="B Badr" w:hint="cs"/>
          <w:rtl/>
        </w:rPr>
        <w:t>ی</w:t>
      </w:r>
      <w:r w:rsidRPr="006E17F1">
        <w:rPr>
          <w:rFonts w:cs="B Badr" w:hint="cs"/>
          <w:rtl/>
        </w:rPr>
        <w:t>ت</w:t>
      </w:r>
      <w:r>
        <w:rPr>
          <w:rFonts w:cs="B Badr"/>
          <w:rtl/>
        </w:rPr>
        <w:t>)</w:t>
      </w:r>
      <w:r w:rsidRPr="006E17F1">
        <w:rPr>
          <w:rFonts w:cs="B Badr" w:hint="cs"/>
          <w:rtl/>
        </w:rPr>
        <w:t>، ص: 98: «فإن قلت فما فائدة الإنشاء».</w:t>
      </w:r>
    </w:p>
  </w:footnote>
  <w:footnote w:id="279">
    <w:p w14:paraId="429D0E69"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Pr>
          <w:rFonts w:cs="B Badr"/>
          <w:rtl/>
        </w:rPr>
        <w:t>سوره‌</w:t>
      </w:r>
      <w:r>
        <w:rPr>
          <w:rFonts w:cs="B Badr" w:hint="cs"/>
          <w:rtl/>
        </w:rPr>
        <w:t>ی</w:t>
      </w:r>
      <w:r w:rsidRPr="006E17F1">
        <w:rPr>
          <w:rFonts w:cs="B Badr" w:hint="cs"/>
          <w:rtl/>
        </w:rPr>
        <w:t xml:space="preserve"> </w:t>
      </w:r>
      <w:r>
        <w:rPr>
          <w:rFonts w:cs="B Badr"/>
          <w:rtl/>
        </w:rPr>
        <w:t>مبارکه‌</w:t>
      </w:r>
      <w:r>
        <w:rPr>
          <w:rFonts w:cs="B Badr" w:hint="cs"/>
          <w:rtl/>
        </w:rPr>
        <w:t>ی</w:t>
      </w:r>
      <w:r w:rsidRPr="006E17F1">
        <w:rPr>
          <w:rFonts w:cs="B Badr" w:hint="cs"/>
          <w:rtl/>
        </w:rPr>
        <w:t xml:space="preserve"> </w:t>
      </w:r>
      <w:r>
        <w:rPr>
          <w:rFonts w:cs="B Badr"/>
          <w:rtl/>
        </w:rPr>
        <w:t>آل‌عمران</w:t>
      </w:r>
      <w:r w:rsidRPr="006E17F1">
        <w:rPr>
          <w:rFonts w:cs="B Badr" w:hint="cs"/>
          <w:rtl/>
        </w:rPr>
        <w:t xml:space="preserve">، </w:t>
      </w:r>
      <w:r>
        <w:rPr>
          <w:rFonts w:cs="B Badr"/>
          <w:rtl/>
        </w:rPr>
        <w:t>آ</w:t>
      </w:r>
      <w:r>
        <w:rPr>
          <w:rFonts w:cs="B Badr" w:hint="cs"/>
          <w:rtl/>
        </w:rPr>
        <w:t>ی</w:t>
      </w:r>
      <w:r>
        <w:rPr>
          <w:rFonts w:cs="B Badr" w:hint="eastAsia"/>
          <w:rtl/>
        </w:rPr>
        <w:t>ه‌</w:t>
      </w:r>
      <w:r>
        <w:rPr>
          <w:rFonts w:cs="B Badr" w:hint="cs"/>
          <w:rtl/>
        </w:rPr>
        <w:t>ی</w:t>
      </w:r>
      <w:r w:rsidRPr="006E17F1">
        <w:rPr>
          <w:rFonts w:cs="B Badr" w:hint="cs"/>
          <w:rtl/>
        </w:rPr>
        <w:t xml:space="preserve"> 97.</w:t>
      </w:r>
    </w:p>
  </w:footnote>
  <w:footnote w:id="280">
    <w:p w14:paraId="1E3EAED5"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Pr>
          <w:rFonts w:cs="B Badr"/>
          <w:rtl/>
        </w:rPr>
        <w:t>ازآنجا</w:t>
      </w:r>
      <w:r>
        <w:rPr>
          <w:rFonts w:cs="B Badr" w:hint="cs"/>
          <w:rtl/>
        </w:rPr>
        <w:t>یی‌</w:t>
      </w:r>
      <w:r>
        <w:rPr>
          <w:rFonts w:cs="B Badr" w:hint="eastAsia"/>
          <w:rtl/>
        </w:rPr>
        <w:t>که</w:t>
      </w:r>
      <w:r w:rsidRPr="006E17F1">
        <w:rPr>
          <w:rFonts w:cs="B Badr" w:hint="cs"/>
          <w:rtl/>
        </w:rPr>
        <w:t xml:space="preserve"> قضاوت پیش از ظهور با بینه و یمین انجام </w:t>
      </w:r>
      <w:r>
        <w:rPr>
          <w:rFonts w:cs="B Badr"/>
          <w:rtl/>
        </w:rPr>
        <w:t>م</w:t>
      </w:r>
      <w:r>
        <w:rPr>
          <w:rFonts w:cs="B Badr" w:hint="cs"/>
          <w:rtl/>
        </w:rPr>
        <w:t>ی‌</w:t>
      </w:r>
      <w:r>
        <w:rPr>
          <w:rFonts w:cs="B Badr" w:hint="eastAsia"/>
          <w:rtl/>
        </w:rPr>
        <w:t>شود</w:t>
      </w:r>
      <w:r w:rsidRPr="006E17F1">
        <w:rPr>
          <w:rFonts w:cs="B Badr" w:hint="cs"/>
          <w:rtl/>
        </w:rPr>
        <w:t xml:space="preserve">، پس از ظهور عموم مردم تصور </w:t>
      </w:r>
      <w:r>
        <w:rPr>
          <w:rFonts w:cs="B Badr"/>
          <w:rtl/>
        </w:rPr>
        <w:t>م</w:t>
      </w:r>
      <w:r>
        <w:rPr>
          <w:rFonts w:cs="B Badr" w:hint="cs"/>
          <w:rtl/>
        </w:rPr>
        <w:t>ی‌</w:t>
      </w:r>
      <w:r>
        <w:rPr>
          <w:rFonts w:cs="B Badr" w:hint="eastAsia"/>
          <w:rtl/>
        </w:rPr>
        <w:t>کنند</w:t>
      </w:r>
      <w:r w:rsidRPr="006E17F1">
        <w:rPr>
          <w:rFonts w:cs="B Badr" w:hint="cs"/>
          <w:rtl/>
        </w:rPr>
        <w:t xml:space="preserve"> قضاوت بر اساس واقع مطابق دین اسلام نبوده و به دستور دین جدیدی است و انشاء این حکم پیش از ظهور و روایاتی که در مورد این انشاء وجود دارد باعث رفع چنین تصوری </w:t>
      </w:r>
      <w:r>
        <w:rPr>
          <w:rFonts w:cs="B Badr"/>
          <w:rtl/>
        </w:rPr>
        <w:t>م</w:t>
      </w:r>
      <w:r>
        <w:rPr>
          <w:rFonts w:cs="B Badr" w:hint="cs"/>
          <w:rtl/>
        </w:rPr>
        <w:t>ی‌</w:t>
      </w:r>
      <w:r>
        <w:rPr>
          <w:rFonts w:cs="B Badr" w:hint="eastAsia"/>
          <w:rtl/>
        </w:rPr>
        <w:t>شود</w:t>
      </w:r>
      <w:r w:rsidRPr="006E17F1">
        <w:rPr>
          <w:rFonts w:cs="B Badr" w:hint="cs"/>
          <w:rtl/>
        </w:rPr>
        <w:t>.</w:t>
      </w:r>
    </w:p>
  </w:footnote>
  <w:footnote w:id="281">
    <w:p w14:paraId="65C5EF4D" w14:textId="77777777" w:rsidR="00FA0A61" w:rsidRPr="006E17F1" w:rsidRDefault="00FA0A61" w:rsidP="00FA0A61">
      <w:pPr>
        <w:pStyle w:val="FootnoteText"/>
        <w:rPr>
          <w:rFonts w:cs="B Badr"/>
          <w:lang w:bidi="ar-SA"/>
        </w:rPr>
      </w:pPr>
      <w:r w:rsidRPr="006E17F1">
        <w:rPr>
          <w:rFonts w:cs="B Badr"/>
        </w:rPr>
        <w:footnoteRef/>
      </w:r>
      <w:r w:rsidRPr="006E17F1">
        <w:rPr>
          <w:rFonts w:cs="B Badr" w:hint="cs"/>
          <w:rtl/>
        </w:rPr>
        <w:t xml:space="preserve">- «مرحوم آخوند» اصطلاح «مقدمات مفوته» را به کار </w:t>
      </w:r>
      <w:r>
        <w:rPr>
          <w:rFonts w:cs="B Badr"/>
          <w:rtl/>
        </w:rPr>
        <w:t>نم</w:t>
      </w:r>
      <w:r>
        <w:rPr>
          <w:rFonts w:cs="B Badr" w:hint="cs"/>
          <w:rtl/>
        </w:rPr>
        <w:t>ی‌</w:t>
      </w:r>
      <w:r>
        <w:rPr>
          <w:rFonts w:cs="B Badr" w:hint="eastAsia"/>
          <w:rtl/>
        </w:rPr>
        <w:t>برند</w:t>
      </w:r>
      <w:r w:rsidRPr="006E17F1">
        <w:rPr>
          <w:rFonts w:cs="B Badr" w:hint="cs"/>
          <w:rtl/>
        </w:rPr>
        <w:t xml:space="preserve"> و صرفاً مفاد آن را بیان </w:t>
      </w:r>
      <w:r>
        <w:rPr>
          <w:rFonts w:cs="B Badr"/>
          <w:rtl/>
        </w:rPr>
        <w:t>م</w:t>
      </w:r>
      <w:r>
        <w:rPr>
          <w:rFonts w:cs="B Badr" w:hint="cs"/>
          <w:rtl/>
        </w:rPr>
        <w:t>ی‌</w:t>
      </w:r>
      <w:r>
        <w:rPr>
          <w:rFonts w:cs="B Badr" w:hint="eastAsia"/>
          <w:rtl/>
        </w:rPr>
        <w:t>کنند</w:t>
      </w:r>
      <w:r>
        <w:rPr>
          <w:rFonts w:cs="B Badr" w:hint="cs"/>
          <w:rtl/>
        </w:rPr>
        <w:t>: «</w:t>
      </w:r>
      <w:r w:rsidRPr="00DC2F16">
        <w:rPr>
          <w:rFonts w:cs="B Badr" w:hint="cs"/>
          <w:rtl/>
        </w:rPr>
        <w:t>نعم عل</w:t>
      </w:r>
      <w:r>
        <w:rPr>
          <w:rFonts w:cs="B Badr" w:hint="cs"/>
          <w:rtl/>
          <w:lang w:bidi="ar-SA"/>
        </w:rPr>
        <w:t>ی</w:t>
      </w:r>
      <w:r w:rsidRPr="00DC2F16">
        <w:rPr>
          <w:rFonts w:cs="B Badr" w:hint="cs"/>
          <w:rtl/>
        </w:rPr>
        <w:t xml:space="preserve"> مختاره قدس سره لو </w:t>
      </w:r>
      <w:r>
        <w:rPr>
          <w:rFonts w:cs="B Badr" w:hint="cs"/>
          <w:rtl/>
          <w:lang w:bidi="ar-SA"/>
        </w:rPr>
        <w:t>ک</w:t>
      </w:r>
      <w:r w:rsidRPr="00DC2F16">
        <w:rPr>
          <w:rFonts w:cs="B Badr" w:hint="cs"/>
          <w:rtl/>
        </w:rPr>
        <w:t>انت له مقدمات وجود</w:t>
      </w:r>
      <w:r>
        <w:rPr>
          <w:rFonts w:cs="B Badr" w:hint="cs"/>
          <w:rtl/>
          <w:lang w:bidi="ar-SA"/>
        </w:rPr>
        <w:t>ی</w:t>
      </w:r>
      <w:r w:rsidRPr="00DC2F16">
        <w:rPr>
          <w:rFonts w:cs="B Badr" w:hint="cs"/>
          <w:rtl/>
        </w:rPr>
        <w:t>ة غ</w:t>
      </w:r>
      <w:r>
        <w:rPr>
          <w:rFonts w:cs="B Badr" w:hint="cs"/>
          <w:rtl/>
          <w:lang w:bidi="ar-SA"/>
        </w:rPr>
        <w:t>ی</w:t>
      </w:r>
      <w:r w:rsidRPr="00DC2F16">
        <w:rPr>
          <w:rFonts w:cs="B Badr" w:hint="cs"/>
          <w:rtl/>
        </w:rPr>
        <w:t>ر معلق عل</w:t>
      </w:r>
      <w:r>
        <w:rPr>
          <w:rFonts w:cs="B Badr" w:hint="cs"/>
          <w:rtl/>
          <w:lang w:bidi="ar-SA"/>
        </w:rPr>
        <w:t>ی</w:t>
      </w:r>
      <w:r w:rsidRPr="00DC2F16">
        <w:rPr>
          <w:rFonts w:cs="B Badr" w:hint="cs"/>
          <w:rtl/>
        </w:rPr>
        <w:t xml:space="preserve">ها وجوبه لتعلق بها </w:t>
      </w:r>
      <w:r>
        <w:rPr>
          <w:rFonts w:cs="B Badr"/>
          <w:rtl/>
        </w:rPr>
        <w:t>الطلب</w:t>
      </w:r>
      <w:r>
        <w:rPr>
          <w:rFonts w:cs="B Badr" w:hint="cs"/>
          <w:rtl/>
        </w:rPr>
        <w:t>»، ک</w:t>
      </w:r>
      <w:r w:rsidRPr="003B4365">
        <w:rPr>
          <w:rFonts w:cs="B Badr" w:hint="cs"/>
          <w:rtl/>
        </w:rPr>
        <w:t>فا</w:t>
      </w:r>
      <w:r>
        <w:rPr>
          <w:rFonts w:cs="B Badr" w:hint="cs"/>
          <w:rtl/>
        </w:rPr>
        <w:t>ی</w:t>
      </w:r>
      <w:r w:rsidRPr="003B4365">
        <w:rPr>
          <w:rFonts w:cs="B Badr" w:hint="cs"/>
          <w:rtl/>
        </w:rPr>
        <w:t xml:space="preserve">ة الأصول </w:t>
      </w:r>
      <w:r>
        <w:rPr>
          <w:rFonts w:cs="B Badr"/>
          <w:rtl/>
        </w:rPr>
        <w:t>(</w:t>
      </w:r>
      <w:r w:rsidRPr="003B4365">
        <w:rPr>
          <w:rFonts w:cs="B Badr" w:hint="cs"/>
          <w:rtl/>
        </w:rPr>
        <w:t>طبع آل الب</w:t>
      </w:r>
      <w:r>
        <w:rPr>
          <w:rFonts w:cs="B Badr" w:hint="cs"/>
          <w:rtl/>
        </w:rPr>
        <w:t>ی</w:t>
      </w:r>
      <w:r w:rsidRPr="003B4365">
        <w:rPr>
          <w:rFonts w:cs="B Badr" w:hint="cs"/>
          <w:rtl/>
        </w:rPr>
        <w:t>ت</w:t>
      </w:r>
      <w:r>
        <w:rPr>
          <w:rFonts w:cs="B Badr"/>
          <w:rtl/>
        </w:rPr>
        <w:t>)</w:t>
      </w:r>
      <w:r w:rsidRPr="003B4365">
        <w:rPr>
          <w:rFonts w:cs="B Badr" w:hint="cs"/>
          <w:rtl/>
        </w:rPr>
        <w:t>، ص: 99</w:t>
      </w:r>
      <w:r>
        <w:rPr>
          <w:rFonts w:cs="B Badr" w:hint="cs"/>
          <w:rtl/>
        </w:rPr>
        <w:t>.</w:t>
      </w:r>
    </w:p>
  </w:footnote>
  <w:footnote w:id="282">
    <w:p w14:paraId="757A5993" w14:textId="77777777" w:rsidR="00FA0A61" w:rsidRPr="00AA36B6" w:rsidRDefault="00FA0A61" w:rsidP="00FA0A61">
      <w:pPr>
        <w:rPr>
          <w:rFonts w:cs="B Badr"/>
          <w:sz w:val="20"/>
          <w:szCs w:val="20"/>
          <w:rtl/>
        </w:rPr>
      </w:pPr>
      <w:r w:rsidRPr="00AA36B6">
        <w:rPr>
          <w:rFonts w:cs="B Badr"/>
          <w:sz w:val="20"/>
          <w:szCs w:val="20"/>
        </w:rPr>
        <w:footnoteRef/>
      </w:r>
      <w:r w:rsidRPr="00AA36B6">
        <w:rPr>
          <w:rFonts w:cs="B Badr" w:hint="cs"/>
          <w:sz w:val="20"/>
          <w:szCs w:val="20"/>
          <w:rtl/>
        </w:rPr>
        <w:t>- البته کاشت مو و ناخن در صورتی مثال مقدمه مفوته است که قبل از اذان صورت بگیرد و به نحوی باشد که رطوبت به پوست نرسد و در صورتی که کاشت آنها بعد از اذان باشد یا به نحوی کاشته شوند که بتوان آب را به پوست رساند مثال مقدمه مفوته نخواهد بود.</w:t>
      </w:r>
    </w:p>
  </w:footnote>
  <w:footnote w:id="283">
    <w:p w14:paraId="71CB5F39" w14:textId="77777777" w:rsidR="00FA0A61" w:rsidRPr="00DE2764" w:rsidRDefault="00FA0A61" w:rsidP="00FA0A61">
      <w:pPr>
        <w:pStyle w:val="FootnoteText"/>
        <w:rPr>
          <w:rFonts w:cs="B Badr"/>
          <w:rtl/>
          <w:lang w:bidi="ar-SA"/>
        </w:rPr>
      </w:pPr>
      <w:r w:rsidRPr="00DE2764">
        <w:rPr>
          <w:rFonts w:cs="B Badr"/>
        </w:rPr>
        <w:footnoteRef/>
      </w:r>
      <w:r w:rsidRPr="00DE2764">
        <w:rPr>
          <w:rFonts w:cs="B Badr" w:hint="cs"/>
          <w:rtl/>
          <w:lang w:bidi="ar-SA"/>
        </w:rPr>
        <w:t xml:space="preserve">- به عبارت دیگر حکم عقل این است که تفویت غرض </w:t>
      </w:r>
      <w:r>
        <w:rPr>
          <w:rFonts w:cs="B Badr"/>
          <w:rtl/>
        </w:rPr>
        <w:t>ملزمه‌</w:t>
      </w:r>
      <w:r>
        <w:rPr>
          <w:rFonts w:cs="B Badr" w:hint="cs"/>
          <w:rtl/>
        </w:rPr>
        <w:t>ی</w:t>
      </w:r>
      <w:r w:rsidRPr="00DE2764">
        <w:rPr>
          <w:rFonts w:cs="B Badr" w:hint="cs"/>
          <w:rtl/>
          <w:lang w:bidi="ar-SA"/>
        </w:rPr>
        <w:t xml:space="preserve"> مولا </w:t>
      </w:r>
      <w:r>
        <w:rPr>
          <w:rFonts w:cs="B Badr" w:hint="cs"/>
          <w:rtl/>
        </w:rPr>
        <w:t>جایز نیست</w:t>
      </w:r>
      <w:r w:rsidRPr="00DE2764">
        <w:rPr>
          <w:rFonts w:cs="B Badr" w:hint="cs"/>
          <w:rtl/>
          <w:lang w:bidi="ar-SA"/>
        </w:rPr>
        <w:t>، مگر در موردی که خود مولا جواز را بیان کند.</w:t>
      </w:r>
    </w:p>
  </w:footnote>
  <w:footnote w:id="284">
    <w:p w14:paraId="2211139B"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نها</w:t>
      </w:r>
      <w:r>
        <w:rPr>
          <w:rFonts w:cs="B Badr" w:hint="cs"/>
          <w:rtl/>
        </w:rPr>
        <w:t>ی</w:t>
      </w:r>
      <w:r w:rsidRPr="006E17F1">
        <w:rPr>
          <w:rFonts w:cs="B Badr" w:hint="cs"/>
          <w:rtl/>
        </w:rPr>
        <w:t>ة الدرا</w:t>
      </w:r>
      <w:r>
        <w:rPr>
          <w:rFonts w:cs="B Badr" w:hint="cs"/>
          <w:rtl/>
        </w:rPr>
        <w:t>ی</w:t>
      </w:r>
      <w:r w:rsidRPr="006E17F1">
        <w:rPr>
          <w:rFonts w:cs="B Badr" w:hint="cs"/>
          <w:rtl/>
        </w:rPr>
        <w:t>ة ف</w:t>
      </w:r>
      <w:r>
        <w:rPr>
          <w:rFonts w:cs="B Badr" w:hint="cs"/>
          <w:rtl/>
        </w:rPr>
        <w:t>ی</w:t>
      </w:r>
      <w:r w:rsidRPr="006E17F1">
        <w:rPr>
          <w:rFonts w:cs="B Badr" w:hint="cs"/>
          <w:rtl/>
        </w:rPr>
        <w:t xml:space="preserve"> شرح ال</w:t>
      </w:r>
      <w:r>
        <w:rPr>
          <w:rFonts w:cs="B Badr" w:hint="cs"/>
          <w:rtl/>
        </w:rPr>
        <w:t>ک</w:t>
      </w:r>
      <w:r w:rsidRPr="006E17F1">
        <w:rPr>
          <w:rFonts w:cs="B Badr" w:hint="cs"/>
          <w:rtl/>
        </w:rPr>
        <w:t>فا</w:t>
      </w:r>
      <w:r>
        <w:rPr>
          <w:rFonts w:cs="B Badr" w:hint="cs"/>
          <w:rtl/>
        </w:rPr>
        <w:t>ی</w:t>
      </w:r>
      <w:r w:rsidRPr="006E17F1">
        <w:rPr>
          <w:rFonts w:cs="B Badr" w:hint="cs"/>
          <w:rtl/>
        </w:rPr>
        <w:t xml:space="preserve">ة، </w:t>
      </w:r>
      <w:r>
        <w:rPr>
          <w:rFonts w:cs="B Badr"/>
          <w:rtl/>
        </w:rPr>
        <w:t>ج 2</w:t>
      </w:r>
      <w:r w:rsidRPr="006E17F1">
        <w:rPr>
          <w:rFonts w:cs="B Badr" w:hint="cs"/>
          <w:rtl/>
        </w:rPr>
        <w:t>، ص: 69.</w:t>
      </w:r>
    </w:p>
  </w:footnote>
  <w:footnote w:id="285">
    <w:p w14:paraId="0429EB91"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sidRPr="006E17F1">
        <w:rPr>
          <w:rFonts w:cs="B Badr" w:hint="cs"/>
          <w:rtl/>
        </w:rPr>
        <w:t xml:space="preserve">مطارح الأنظار </w:t>
      </w:r>
      <w:r>
        <w:rPr>
          <w:rFonts w:cs="B Badr"/>
          <w:rtl/>
        </w:rPr>
        <w:t>(</w:t>
      </w:r>
      <w:r w:rsidRPr="006E17F1">
        <w:rPr>
          <w:rFonts w:cs="B Badr" w:hint="cs"/>
          <w:rtl/>
        </w:rPr>
        <w:t>طبع جد</w:t>
      </w:r>
      <w:r>
        <w:rPr>
          <w:rFonts w:cs="B Badr" w:hint="cs"/>
          <w:rtl/>
        </w:rPr>
        <w:t>ی</w:t>
      </w:r>
      <w:r w:rsidRPr="006E17F1">
        <w:rPr>
          <w:rFonts w:cs="B Badr" w:hint="cs"/>
          <w:rtl/>
        </w:rPr>
        <w:t>د</w:t>
      </w:r>
      <w:r>
        <w:rPr>
          <w:rFonts w:cs="B Badr"/>
          <w:rtl/>
        </w:rPr>
        <w:t>)</w:t>
      </w:r>
      <w:r w:rsidRPr="006E17F1">
        <w:rPr>
          <w:rFonts w:cs="B Badr" w:hint="cs"/>
          <w:rtl/>
        </w:rPr>
        <w:t xml:space="preserve">، </w:t>
      </w:r>
      <w:r>
        <w:rPr>
          <w:rFonts w:cs="B Badr"/>
          <w:rtl/>
        </w:rPr>
        <w:t>ج 1</w:t>
      </w:r>
      <w:r w:rsidRPr="006E17F1">
        <w:rPr>
          <w:rFonts w:cs="B Badr" w:hint="cs"/>
          <w:rtl/>
        </w:rPr>
        <w:t>، ص: 259.</w:t>
      </w:r>
    </w:p>
  </w:footnote>
  <w:footnote w:id="286">
    <w:p w14:paraId="573ECD60" w14:textId="77777777" w:rsidR="00FA0A61" w:rsidRPr="006E17F1" w:rsidRDefault="00FA0A61" w:rsidP="00FA0A61">
      <w:pPr>
        <w:pStyle w:val="FootnoteText"/>
        <w:rPr>
          <w:rFonts w:cs="B Badr"/>
          <w:rtl/>
        </w:rPr>
      </w:pPr>
      <w:r w:rsidRPr="006E17F1">
        <w:rPr>
          <w:rFonts w:cs="B Badr"/>
        </w:rPr>
        <w:footnoteRef/>
      </w:r>
      <w:r w:rsidRPr="006E17F1">
        <w:rPr>
          <w:rFonts w:cs="B Badr" w:hint="cs"/>
          <w:rtl/>
        </w:rPr>
        <w:t xml:space="preserve">- </w:t>
      </w:r>
      <w:r w:rsidRPr="006E17F1">
        <w:rPr>
          <w:rFonts w:cs="B Badr" w:hint="cs"/>
          <w:rtl/>
        </w:rPr>
        <w:t>همچنین طبق نظر «شهید صدر».</w:t>
      </w:r>
    </w:p>
  </w:footnote>
  <w:footnote w:id="287">
    <w:p w14:paraId="3A8167A9" w14:textId="1BDDB872" w:rsidR="008C2747" w:rsidRPr="000C4FD1" w:rsidRDefault="008C2747">
      <w:pPr>
        <w:pStyle w:val="FootnoteText"/>
        <w:rPr>
          <w:rFonts w:cs="B Badr"/>
          <w:rtl/>
        </w:rPr>
      </w:pPr>
      <w:r w:rsidRPr="000C4FD1">
        <w:rPr>
          <w:rFonts w:cs="B Badr"/>
        </w:rPr>
        <w:footnoteRef/>
      </w:r>
      <w:r w:rsidRPr="000C4FD1">
        <w:rPr>
          <w:rFonts w:cs="B Badr" w:hint="cs"/>
          <w:rtl/>
        </w:rPr>
        <w:t xml:space="preserve">- </w:t>
      </w:r>
      <w:r w:rsidRPr="000C4FD1">
        <w:rPr>
          <w:rFonts w:cs="B Badr" w:hint="cs"/>
          <w:rtl/>
        </w:rPr>
        <w:t xml:space="preserve">توضیح اجمالی این مطلب </w:t>
      </w:r>
      <w:r w:rsidR="000C4FD1" w:rsidRPr="000C4FD1">
        <w:rPr>
          <w:rFonts w:cs="B Badr" w:hint="cs"/>
          <w:rtl/>
        </w:rPr>
        <w:t xml:space="preserve">پس از طرح واجب معلق و منجز و </w:t>
      </w:r>
      <w:r w:rsidRPr="000C4FD1">
        <w:rPr>
          <w:rFonts w:cs="B Badr" w:hint="cs"/>
          <w:rtl/>
        </w:rPr>
        <w:t xml:space="preserve">در جمع‌بندی مقدمات مفوته </w:t>
      </w:r>
      <w:r w:rsidR="000C4FD1" w:rsidRPr="000C4FD1">
        <w:rPr>
          <w:rFonts w:cs="B Badr" w:hint="cs"/>
          <w:rtl/>
        </w:rPr>
        <w:t>خواهد آمد.</w:t>
      </w:r>
    </w:p>
  </w:footnote>
  <w:footnote w:id="288">
    <w:p w14:paraId="7D4685A9" w14:textId="66EBB3BE" w:rsidR="00E07D58" w:rsidRPr="00D631B2" w:rsidRDefault="00E07D58">
      <w:pPr>
        <w:pStyle w:val="FootnoteText"/>
        <w:rPr>
          <w:rFonts w:cs="B Badr"/>
          <w:rtl/>
        </w:rPr>
      </w:pPr>
      <w:r w:rsidRPr="00D631B2">
        <w:rPr>
          <w:rFonts w:cs="B Badr"/>
        </w:rPr>
        <w:footnoteRef/>
      </w:r>
      <w:r w:rsidRPr="00D631B2">
        <w:rPr>
          <w:rFonts w:cs="B Badr" w:hint="cs"/>
          <w:rtl/>
        </w:rPr>
        <w:t xml:space="preserve">- </w:t>
      </w:r>
      <w:r w:rsidRPr="00D631B2">
        <w:rPr>
          <w:rFonts w:cs="B Badr" w:hint="cs"/>
          <w:rtl/>
        </w:rPr>
        <w:t xml:space="preserve">«مرحوم آیت الله بهجت» این مثال را بیان می‌کنند: </w:t>
      </w:r>
      <w:r w:rsidR="00BC6B2F" w:rsidRPr="00D631B2">
        <w:rPr>
          <w:rFonts w:cs="B Badr" w:hint="cs"/>
          <w:rtl/>
        </w:rPr>
        <w:t xml:space="preserve">الف) </w:t>
      </w:r>
      <w:r w:rsidRPr="00D631B2">
        <w:rPr>
          <w:rFonts w:cs="B Badr" w:hint="cs"/>
          <w:rtl/>
        </w:rPr>
        <w:t>اگر کسی به جهت دست نداشتن دستکش نخرد، پس از رسیدن فصل سرما مستحق عقاب نخواهد بود؛ زیرا دستکش خریدن برای او ملاک نداشته است</w:t>
      </w:r>
      <w:r w:rsidR="00BC6B2F" w:rsidRPr="00D631B2">
        <w:rPr>
          <w:rFonts w:cs="B Badr" w:hint="cs"/>
          <w:rtl/>
        </w:rPr>
        <w:t>.</w:t>
      </w:r>
      <w:r w:rsidRPr="00D631B2">
        <w:rPr>
          <w:rFonts w:cs="B Badr" w:hint="cs"/>
          <w:rtl/>
        </w:rPr>
        <w:t xml:space="preserve"> </w:t>
      </w:r>
      <w:r w:rsidR="00BC6B2F" w:rsidRPr="00D631B2">
        <w:rPr>
          <w:rFonts w:cs="B Badr" w:hint="cs"/>
          <w:rtl/>
        </w:rPr>
        <w:t xml:space="preserve">ب) </w:t>
      </w:r>
      <w:r w:rsidRPr="00D631B2">
        <w:rPr>
          <w:rFonts w:cs="B Badr" w:hint="cs"/>
          <w:rtl/>
        </w:rPr>
        <w:t xml:space="preserve">اگر کسی </w:t>
      </w:r>
      <w:r w:rsidR="009B7AB3" w:rsidRPr="00D631B2">
        <w:rPr>
          <w:rFonts w:cs="B Badr" w:hint="cs"/>
          <w:rtl/>
        </w:rPr>
        <w:t xml:space="preserve">در فصل </w:t>
      </w:r>
      <w:r w:rsidR="005D0C1E" w:rsidRPr="00D631B2">
        <w:rPr>
          <w:rFonts w:cs="B Badr" w:hint="cs"/>
          <w:rtl/>
        </w:rPr>
        <w:t xml:space="preserve">سرما </w:t>
      </w:r>
      <w:r w:rsidR="009B7AB3" w:rsidRPr="00D631B2">
        <w:rPr>
          <w:rFonts w:cs="B Badr" w:hint="cs"/>
          <w:rtl/>
        </w:rPr>
        <w:t>پول دستکش خریدن نداشته باشد</w:t>
      </w:r>
      <w:r w:rsidR="00BC6B2F" w:rsidRPr="00D631B2">
        <w:rPr>
          <w:rFonts w:cs="B Badr" w:hint="cs"/>
          <w:rtl/>
        </w:rPr>
        <w:t>،</w:t>
      </w:r>
      <w:r w:rsidR="005D0C1E" w:rsidRPr="00D631B2">
        <w:rPr>
          <w:rFonts w:cs="B Badr" w:hint="cs"/>
          <w:rtl/>
        </w:rPr>
        <w:t xml:space="preserve"> درحالی</w:t>
      </w:r>
      <w:r w:rsidR="005F44F1">
        <w:rPr>
          <w:rFonts w:cs="B Badr" w:hint="cs"/>
          <w:rtl/>
        </w:rPr>
        <w:t>‌</w:t>
      </w:r>
      <w:r w:rsidR="005D0C1E" w:rsidRPr="00D631B2">
        <w:rPr>
          <w:rFonts w:cs="B Badr" w:hint="cs"/>
          <w:rtl/>
        </w:rPr>
        <w:t>که</w:t>
      </w:r>
      <w:r w:rsidR="00BC6B2F" w:rsidRPr="00D631B2">
        <w:rPr>
          <w:rFonts w:cs="B Badr" w:hint="cs"/>
          <w:rtl/>
        </w:rPr>
        <w:t xml:space="preserve"> در فصل </w:t>
      </w:r>
      <w:r w:rsidR="005D0C1E" w:rsidRPr="00D631B2">
        <w:rPr>
          <w:rFonts w:cs="B Badr" w:hint="cs"/>
          <w:rtl/>
        </w:rPr>
        <w:t xml:space="preserve">گرما علم به نیازمندی به دستکش و قدرت بر خرید آن داشته است، </w:t>
      </w:r>
      <w:r w:rsidR="001A720F" w:rsidRPr="00D631B2">
        <w:rPr>
          <w:rFonts w:cs="B Badr" w:hint="cs"/>
          <w:rtl/>
        </w:rPr>
        <w:t>خطاب فعلی به دستکش خریدن صادر نمی</w:t>
      </w:r>
      <w:r w:rsidR="005F44F1">
        <w:rPr>
          <w:rFonts w:cs="B Badr" w:hint="cs"/>
          <w:rtl/>
        </w:rPr>
        <w:t>‌</w:t>
      </w:r>
      <w:r w:rsidR="001A720F" w:rsidRPr="00D631B2">
        <w:rPr>
          <w:rFonts w:cs="B Badr" w:hint="cs"/>
          <w:rtl/>
        </w:rPr>
        <w:t>شود؛ زیرا این خطاب لغو است، اما این شخص مستحق عقاب خواهد بود.</w:t>
      </w:r>
    </w:p>
  </w:footnote>
  <w:footnote w:id="289">
    <w:p w14:paraId="1E81704C" w14:textId="77777777" w:rsidR="00222F4E" w:rsidRPr="00DF14AE" w:rsidRDefault="00222F4E" w:rsidP="00222F4E">
      <w:pPr>
        <w:pStyle w:val="FootnoteText"/>
        <w:rPr>
          <w:rFonts w:cs="B Badr"/>
          <w:rtl/>
        </w:rPr>
      </w:pPr>
      <w:r w:rsidRPr="00DF14AE">
        <w:rPr>
          <w:rFonts w:cs="B Badr"/>
        </w:rPr>
        <w:footnoteRef/>
      </w:r>
      <w:r w:rsidRPr="00DF14AE">
        <w:rPr>
          <w:rFonts w:cs="B Badr" w:hint="cs"/>
          <w:rtl/>
        </w:rPr>
        <w:t xml:space="preserve">- </w:t>
      </w:r>
      <w:r w:rsidRPr="00DF14AE">
        <w:rPr>
          <w:rFonts w:cs="B Badr" w:hint="cs"/>
          <w:rtl/>
        </w:rPr>
        <w:t>وسائل الش</w:t>
      </w:r>
      <w:r>
        <w:rPr>
          <w:rFonts w:cs="B Badr" w:hint="cs"/>
          <w:rtl/>
        </w:rPr>
        <w:t>ی</w:t>
      </w:r>
      <w:r w:rsidRPr="00DF14AE">
        <w:rPr>
          <w:rFonts w:cs="B Badr" w:hint="cs"/>
          <w:rtl/>
        </w:rPr>
        <w:t xml:space="preserve">عة، </w:t>
      </w:r>
      <w:r>
        <w:rPr>
          <w:rFonts w:cs="B Badr"/>
          <w:rtl/>
        </w:rPr>
        <w:t>ج 8</w:t>
      </w:r>
      <w:r w:rsidRPr="00DF14AE">
        <w:rPr>
          <w:rFonts w:cs="B Badr" w:hint="cs"/>
          <w:rtl/>
        </w:rPr>
        <w:t>، ص: 473.</w:t>
      </w:r>
    </w:p>
  </w:footnote>
  <w:footnote w:id="290">
    <w:p w14:paraId="66BDDB77" w14:textId="77777777" w:rsidR="00222F4E" w:rsidRPr="00D15546" w:rsidRDefault="00222F4E" w:rsidP="00222F4E">
      <w:pPr>
        <w:pStyle w:val="FootnoteText"/>
        <w:rPr>
          <w:rFonts w:cs="B Badr"/>
          <w:rtl/>
        </w:rPr>
      </w:pPr>
      <w:r w:rsidRPr="00D15546">
        <w:rPr>
          <w:rFonts w:cs="B Badr"/>
        </w:rPr>
        <w:footnoteRef/>
      </w:r>
      <w:r w:rsidRPr="00D15546">
        <w:rPr>
          <w:rFonts w:cs="B Badr" w:hint="cs"/>
          <w:rtl/>
        </w:rPr>
        <w:t xml:space="preserve">- </w:t>
      </w:r>
      <w:r w:rsidRPr="00D15546">
        <w:rPr>
          <w:rFonts w:cs="B Badr" w:hint="cs"/>
          <w:rtl/>
        </w:rPr>
        <w:t>برای مطالعه‌ی بیشتر رجوع شود به جلسه 51، 52 و 53 درس «آقای قائینی».</w:t>
      </w:r>
    </w:p>
  </w:footnote>
  <w:footnote w:id="291">
    <w:p w14:paraId="1F59C274" w14:textId="77777777" w:rsidR="00FA0A61" w:rsidRPr="00152805" w:rsidRDefault="00FA0A61" w:rsidP="00FA0A61">
      <w:pPr>
        <w:pStyle w:val="FootnoteText"/>
        <w:rPr>
          <w:rFonts w:cs="B Badr"/>
          <w:rtl/>
        </w:rPr>
      </w:pPr>
      <w:r w:rsidRPr="00152805">
        <w:rPr>
          <w:rFonts w:cs="B Badr"/>
        </w:rPr>
        <w:footnoteRef/>
      </w:r>
      <w:r w:rsidRPr="00152805">
        <w:rPr>
          <w:rFonts w:cs="B Badr" w:hint="cs"/>
          <w:rtl/>
        </w:rPr>
        <w:t xml:space="preserve">- </w:t>
      </w:r>
      <w:r w:rsidRPr="00152805">
        <w:rPr>
          <w:rFonts w:cs="B Badr" w:hint="cs"/>
          <w:rtl/>
        </w:rPr>
        <w:t>ال</w:t>
      </w:r>
      <w:r>
        <w:rPr>
          <w:rFonts w:cs="B Badr" w:hint="cs"/>
          <w:rtl/>
        </w:rPr>
        <w:t>ک</w:t>
      </w:r>
      <w:r w:rsidRPr="00152805">
        <w:rPr>
          <w:rFonts w:cs="B Badr" w:hint="cs"/>
          <w:rtl/>
        </w:rPr>
        <w:t>اف</w:t>
      </w:r>
      <w:r>
        <w:rPr>
          <w:rFonts w:cs="B Badr" w:hint="cs"/>
          <w:rtl/>
        </w:rPr>
        <w:t>ی</w:t>
      </w:r>
      <w:r w:rsidRPr="00152805">
        <w:rPr>
          <w:rFonts w:cs="B Badr" w:hint="cs"/>
          <w:rtl/>
        </w:rPr>
        <w:t xml:space="preserve"> (ط - الإسلام</w:t>
      </w:r>
      <w:r>
        <w:rPr>
          <w:rFonts w:cs="B Badr" w:hint="cs"/>
          <w:rtl/>
        </w:rPr>
        <w:t>ی</w:t>
      </w:r>
      <w:r w:rsidRPr="00152805">
        <w:rPr>
          <w:rFonts w:cs="B Badr" w:hint="cs"/>
          <w:rtl/>
        </w:rPr>
        <w:t xml:space="preserve">ة)، </w:t>
      </w:r>
      <w:r>
        <w:rPr>
          <w:rFonts w:cs="B Badr"/>
          <w:rtl/>
        </w:rPr>
        <w:t>ج 3</w:t>
      </w:r>
      <w:r w:rsidRPr="00152805">
        <w:rPr>
          <w:rFonts w:cs="B Badr" w:hint="cs"/>
          <w:rtl/>
        </w:rPr>
        <w:t>، ص: 67.</w:t>
      </w:r>
    </w:p>
  </w:footnote>
  <w:footnote w:id="292">
    <w:p w14:paraId="5185A92B" w14:textId="77777777" w:rsidR="00FA0A61" w:rsidRPr="003D1C3C" w:rsidRDefault="00FA0A61" w:rsidP="00FA0A61">
      <w:pPr>
        <w:pStyle w:val="FootnoteText"/>
        <w:rPr>
          <w:rFonts w:cs="B Badr"/>
          <w:rtl/>
        </w:rPr>
      </w:pPr>
      <w:r w:rsidRPr="003D1C3C">
        <w:rPr>
          <w:rFonts w:cs="B Badr"/>
        </w:rPr>
        <w:footnoteRef/>
      </w:r>
      <w:r w:rsidRPr="003D1C3C">
        <w:rPr>
          <w:rFonts w:cs="B Badr" w:hint="cs"/>
          <w:rtl/>
        </w:rPr>
        <w:t xml:space="preserve">- </w:t>
      </w:r>
      <w:r w:rsidRPr="003D1C3C">
        <w:rPr>
          <w:rFonts w:cs="B Badr" w:hint="cs"/>
          <w:rtl/>
        </w:rPr>
        <w:t xml:space="preserve">«لا اری» ظهور در حرمت ندارد، اما تعلیل آن یعنی «توبق دینه» الزام را </w:t>
      </w:r>
      <w:r>
        <w:rPr>
          <w:rFonts w:cs="B Badr"/>
          <w:rtl/>
        </w:rPr>
        <w:t>م</w:t>
      </w:r>
      <w:r>
        <w:rPr>
          <w:rFonts w:cs="B Badr" w:hint="cs"/>
          <w:rtl/>
        </w:rPr>
        <w:t>ی‌</w:t>
      </w:r>
      <w:r>
        <w:rPr>
          <w:rFonts w:cs="B Badr" w:hint="eastAsia"/>
          <w:rtl/>
        </w:rPr>
        <w:t>رساند</w:t>
      </w:r>
      <w:r w:rsidRPr="003D1C3C">
        <w:rPr>
          <w:rFonts w:cs="B Badr" w:hint="cs"/>
          <w:rtl/>
        </w:rPr>
        <w:t>.</w:t>
      </w:r>
    </w:p>
  </w:footnote>
  <w:footnote w:id="293">
    <w:p w14:paraId="0FB7A5F9" w14:textId="77777777" w:rsidR="00FA0A61" w:rsidRPr="003D1C3C" w:rsidRDefault="00FA0A61" w:rsidP="00FA0A61">
      <w:pPr>
        <w:pStyle w:val="FootnoteText"/>
        <w:rPr>
          <w:rFonts w:cs="B Badr"/>
          <w:rtl/>
        </w:rPr>
      </w:pPr>
      <w:r w:rsidRPr="003D1C3C">
        <w:rPr>
          <w:rFonts w:cs="B Badr"/>
        </w:rPr>
        <w:footnoteRef/>
      </w:r>
      <w:r w:rsidRPr="003D1C3C">
        <w:rPr>
          <w:rFonts w:cs="B Badr" w:hint="cs"/>
          <w:rtl/>
        </w:rPr>
        <w:t>- تهذ</w:t>
      </w:r>
      <w:r>
        <w:rPr>
          <w:rFonts w:cs="B Badr" w:hint="cs"/>
          <w:rtl/>
        </w:rPr>
        <w:t>ی</w:t>
      </w:r>
      <w:r w:rsidRPr="003D1C3C">
        <w:rPr>
          <w:rFonts w:cs="B Badr" w:hint="cs"/>
          <w:rtl/>
        </w:rPr>
        <w:t>ب الأح</w:t>
      </w:r>
      <w:r>
        <w:rPr>
          <w:rFonts w:cs="B Badr" w:hint="cs"/>
          <w:rtl/>
        </w:rPr>
        <w:t>ک</w:t>
      </w:r>
      <w:r w:rsidRPr="003D1C3C">
        <w:rPr>
          <w:rFonts w:cs="B Badr" w:hint="cs"/>
          <w:rtl/>
        </w:rPr>
        <w:t>ام (تحق</w:t>
      </w:r>
      <w:r>
        <w:rPr>
          <w:rFonts w:cs="B Badr" w:hint="cs"/>
          <w:rtl/>
        </w:rPr>
        <w:t>ی</w:t>
      </w:r>
      <w:r w:rsidRPr="003D1C3C">
        <w:rPr>
          <w:rFonts w:cs="B Badr" w:hint="cs"/>
          <w:rtl/>
        </w:rPr>
        <w:t xml:space="preserve">ق خرسان)، </w:t>
      </w:r>
      <w:r>
        <w:rPr>
          <w:rFonts w:cs="B Badr"/>
          <w:rtl/>
        </w:rPr>
        <w:t>ج 1</w:t>
      </w:r>
      <w:r w:rsidRPr="003D1C3C">
        <w:rPr>
          <w:rFonts w:cs="B Badr" w:hint="cs"/>
          <w:rtl/>
        </w:rPr>
        <w:t>، ص: 405.</w:t>
      </w:r>
    </w:p>
  </w:footnote>
  <w:footnote w:id="294">
    <w:p w14:paraId="136702A6" w14:textId="77777777" w:rsidR="00FA0A61" w:rsidRPr="003D1C3C" w:rsidRDefault="00FA0A61" w:rsidP="00FA0A61">
      <w:pPr>
        <w:pStyle w:val="FootnoteText"/>
        <w:rPr>
          <w:rFonts w:cs="B Badr"/>
          <w:rtl/>
        </w:rPr>
      </w:pPr>
      <w:r w:rsidRPr="003D1C3C">
        <w:rPr>
          <w:rFonts w:cs="B Badr"/>
        </w:rPr>
        <w:footnoteRef/>
      </w:r>
      <w:r w:rsidRPr="003D1C3C">
        <w:rPr>
          <w:rFonts w:cs="B Badr" w:hint="cs"/>
          <w:rtl/>
        </w:rPr>
        <w:t xml:space="preserve">- </w:t>
      </w:r>
      <w:r w:rsidRPr="003D1C3C">
        <w:rPr>
          <w:rFonts w:cs="B Badr" w:hint="cs"/>
          <w:rtl/>
        </w:rPr>
        <w:t>تهذ</w:t>
      </w:r>
      <w:r>
        <w:rPr>
          <w:rFonts w:cs="B Badr" w:hint="cs"/>
          <w:rtl/>
        </w:rPr>
        <w:t>ی</w:t>
      </w:r>
      <w:r w:rsidRPr="003D1C3C">
        <w:rPr>
          <w:rFonts w:cs="B Badr" w:hint="cs"/>
          <w:rtl/>
        </w:rPr>
        <w:t>ب الأح</w:t>
      </w:r>
      <w:r>
        <w:rPr>
          <w:rFonts w:cs="B Badr" w:hint="cs"/>
          <w:rtl/>
        </w:rPr>
        <w:t>ک</w:t>
      </w:r>
      <w:r w:rsidRPr="003D1C3C">
        <w:rPr>
          <w:rFonts w:cs="B Badr" w:hint="cs"/>
          <w:rtl/>
        </w:rPr>
        <w:t>ام (تحق</w:t>
      </w:r>
      <w:r>
        <w:rPr>
          <w:rFonts w:cs="B Badr" w:hint="cs"/>
          <w:rtl/>
        </w:rPr>
        <w:t>ی</w:t>
      </w:r>
      <w:r w:rsidRPr="003D1C3C">
        <w:rPr>
          <w:rFonts w:cs="B Badr" w:hint="cs"/>
          <w:rtl/>
        </w:rPr>
        <w:t xml:space="preserve">ق خرسان)، </w:t>
      </w:r>
      <w:r>
        <w:rPr>
          <w:rFonts w:cs="B Badr"/>
          <w:rtl/>
        </w:rPr>
        <w:t>ج 1</w:t>
      </w:r>
      <w:r w:rsidRPr="003D1C3C">
        <w:rPr>
          <w:rFonts w:cs="B Badr" w:hint="cs"/>
          <w:rtl/>
        </w:rPr>
        <w:t>، ص: 405.</w:t>
      </w:r>
    </w:p>
  </w:footnote>
  <w:footnote w:id="295">
    <w:p w14:paraId="71DD4ED4" w14:textId="77777777" w:rsidR="00FA0A61" w:rsidRPr="00BD25A3" w:rsidRDefault="00FA0A61" w:rsidP="00FA0A61">
      <w:pPr>
        <w:pStyle w:val="FootnoteText"/>
        <w:rPr>
          <w:rFonts w:cs="B Badr"/>
          <w:rtl/>
        </w:rPr>
      </w:pPr>
      <w:r w:rsidRPr="00BD25A3">
        <w:rPr>
          <w:rFonts w:cs="B Badr"/>
        </w:rPr>
        <w:footnoteRef/>
      </w:r>
      <w:r w:rsidRPr="00BD25A3">
        <w:rPr>
          <w:rFonts w:cs="B Badr" w:hint="cs"/>
          <w:rtl/>
        </w:rPr>
        <w:t xml:space="preserve">- </w:t>
      </w:r>
      <w:r w:rsidRPr="00BD25A3">
        <w:rPr>
          <w:rFonts w:cs="B Badr" w:hint="cs"/>
          <w:rtl/>
        </w:rPr>
        <w:t>دلیل دیگر بر وثاقت «نصر بن صباح» این است که این راوی از روایت نوادرالحکمة بوده و جزء مورد استثنا شده توسط «ابن ولید» نیز نیست.</w:t>
      </w:r>
    </w:p>
  </w:footnote>
  <w:footnote w:id="296">
    <w:p w14:paraId="52260184" w14:textId="77777777" w:rsidR="00FA0A61" w:rsidRPr="00865AAD" w:rsidRDefault="00FA0A61" w:rsidP="00FA0A61">
      <w:pPr>
        <w:pStyle w:val="FootnoteText"/>
        <w:rPr>
          <w:rFonts w:cs="B Badr"/>
          <w:rtl/>
        </w:rPr>
      </w:pPr>
      <w:r w:rsidRPr="00865AAD">
        <w:rPr>
          <w:rFonts w:cs="B Badr"/>
        </w:rPr>
        <w:footnoteRef/>
      </w:r>
      <w:r w:rsidRPr="00865AAD">
        <w:rPr>
          <w:rFonts w:cs="B Badr" w:hint="cs"/>
          <w:rtl/>
        </w:rPr>
        <w:t xml:space="preserve">- </w:t>
      </w:r>
      <w:r w:rsidRPr="00865AAD">
        <w:rPr>
          <w:rFonts w:cs="B Badr" w:hint="cs"/>
          <w:rtl/>
        </w:rPr>
        <w:t xml:space="preserve">ترس از ضرر عنوان ثانوی است؛ زیرا همیشه </w:t>
      </w:r>
      <w:r>
        <w:rPr>
          <w:rFonts w:cs="B Badr"/>
          <w:rtl/>
        </w:rPr>
        <w:t>ا</w:t>
      </w:r>
      <w:r>
        <w:rPr>
          <w:rFonts w:cs="B Badr" w:hint="cs"/>
          <w:rtl/>
        </w:rPr>
        <w:t>ی</w:t>
      </w:r>
      <w:r>
        <w:rPr>
          <w:rFonts w:cs="B Badr" w:hint="eastAsia"/>
          <w:rtl/>
        </w:rPr>
        <w:t>ن‌گونه</w:t>
      </w:r>
      <w:r w:rsidRPr="00865AAD">
        <w:rPr>
          <w:rFonts w:cs="B Badr" w:hint="cs"/>
          <w:rtl/>
        </w:rPr>
        <w:t xml:space="preserve"> نیست که شخص ترس از ضرر داشته باشد. این عنوان، عنوان حاکم بوده و طبق آن عمل </w:t>
      </w:r>
      <w:r>
        <w:rPr>
          <w:rFonts w:cs="B Badr"/>
          <w:rtl/>
        </w:rPr>
        <w:t>م</w:t>
      </w:r>
      <w:r>
        <w:rPr>
          <w:rFonts w:cs="B Badr" w:hint="cs"/>
          <w:rtl/>
        </w:rPr>
        <w:t>ی‌</w:t>
      </w:r>
      <w:r>
        <w:rPr>
          <w:rFonts w:cs="B Badr" w:hint="eastAsia"/>
          <w:rtl/>
        </w:rPr>
        <w:t>شود</w:t>
      </w:r>
      <w:r w:rsidRPr="00865AAD">
        <w:rPr>
          <w:rFonts w:cs="B Badr" w:hint="cs"/>
          <w:rtl/>
        </w:rPr>
        <w:t>، غالب شدن شهوت عنوان ثانوی نیست؛ زیرا میل به مباشرت همیشه به جهت غلبه شهوت است.</w:t>
      </w:r>
    </w:p>
  </w:footnote>
  <w:footnote w:id="297">
    <w:p w14:paraId="0793B017" w14:textId="77777777" w:rsidR="000724FD" w:rsidRPr="000E37B7" w:rsidRDefault="000724FD" w:rsidP="000724FD">
      <w:pPr>
        <w:pStyle w:val="FootnoteText"/>
        <w:rPr>
          <w:rFonts w:cs="B Badr"/>
          <w:rtl/>
        </w:rPr>
      </w:pPr>
      <w:r w:rsidRPr="000E37B7">
        <w:rPr>
          <w:rFonts w:cs="B Badr"/>
        </w:rPr>
        <w:footnoteRef/>
      </w:r>
      <w:r w:rsidRPr="000E37B7">
        <w:rPr>
          <w:rFonts w:cs="B Badr" w:hint="cs"/>
          <w:rtl/>
        </w:rPr>
        <w:t xml:space="preserve">- </w:t>
      </w:r>
      <w:r w:rsidRPr="000E37B7">
        <w:rPr>
          <w:rFonts w:cs="B Badr"/>
          <w:rtl/>
        </w:rPr>
        <w:t>سوره‌</w:t>
      </w:r>
      <w:r w:rsidRPr="000E37B7">
        <w:rPr>
          <w:rFonts w:cs="B Badr" w:hint="cs"/>
          <w:rtl/>
        </w:rPr>
        <w:t xml:space="preserve">ی </w:t>
      </w:r>
      <w:r w:rsidRPr="000E37B7">
        <w:rPr>
          <w:rFonts w:cs="B Badr"/>
          <w:rtl/>
        </w:rPr>
        <w:t>مبارکه‌</w:t>
      </w:r>
      <w:r w:rsidRPr="000E37B7">
        <w:rPr>
          <w:rFonts w:cs="B Badr" w:hint="cs"/>
          <w:rtl/>
        </w:rPr>
        <w:t xml:space="preserve">ی نساء، </w:t>
      </w:r>
      <w:r w:rsidRPr="000E37B7">
        <w:rPr>
          <w:rFonts w:cs="B Badr"/>
          <w:rtl/>
        </w:rPr>
        <w:t>آ</w:t>
      </w:r>
      <w:r w:rsidRPr="000E37B7">
        <w:rPr>
          <w:rFonts w:cs="B Badr" w:hint="cs"/>
          <w:rtl/>
        </w:rPr>
        <w:t>ی</w:t>
      </w:r>
      <w:r w:rsidRPr="000E37B7">
        <w:rPr>
          <w:rFonts w:cs="B Badr" w:hint="eastAsia"/>
          <w:rtl/>
        </w:rPr>
        <w:t>ه‌</w:t>
      </w:r>
      <w:r w:rsidRPr="000E37B7">
        <w:rPr>
          <w:rFonts w:cs="B Badr" w:hint="cs"/>
          <w:rtl/>
        </w:rPr>
        <w:t>ی 23.</w:t>
      </w:r>
    </w:p>
  </w:footnote>
  <w:footnote w:id="298">
    <w:p w14:paraId="1E486359" w14:textId="77777777" w:rsidR="00FA0A61" w:rsidRPr="00432AA3" w:rsidRDefault="00FA0A61" w:rsidP="00FA0A61">
      <w:pPr>
        <w:pStyle w:val="FootnoteText"/>
        <w:rPr>
          <w:rFonts w:cs="B Badr"/>
          <w:rtl/>
        </w:rPr>
      </w:pPr>
      <w:r w:rsidRPr="00432AA3">
        <w:rPr>
          <w:rFonts w:cs="B Badr"/>
        </w:rPr>
        <w:footnoteRef/>
      </w:r>
      <w:r w:rsidRPr="00432AA3">
        <w:rPr>
          <w:rFonts w:cs="B Badr" w:hint="cs"/>
          <w:rtl/>
        </w:rPr>
        <w:t>-</w:t>
      </w:r>
      <w:r w:rsidRPr="00432AA3">
        <w:rPr>
          <w:rFonts w:cs="B Badr"/>
          <w:rtl/>
        </w:rPr>
        <w:t xml:space="preserve"> </w:t>
      </w:r>
      <w:r w:rsidRPr="00432AA3">
        <w:rPr>
          <w:rFonts w:cs="B Badr"/>
          <w:rtl/>
        </w:rPr>
        <w:t>العروة الوثقی (عدة من الفقهاء، جامعه مدرس</w:t>
      </w:r>
      <w:r>
        <w:rPr>
          <w:rFonts w:cs="B Badr"/>
          <w:rtl/>
        </w:rPr>
        <w:t>ی</w:t>
      </w:r>
      <w:r w:rsidRPr="00432AA3">
        <w:rPr>
          <w:rFonts w:cs="B Badr"/>
          <w:rtl/>
        </w:rPr>
        <w:t>ن)، جلد: ۱، صفحه: ۴۷۸</w:t>
      </w:r>
      <w:r w:rsidRPr="00432AA3">
        <w:rPr>
          <w:rFonts w:cs="B Badr" w:hint="cs"/>
          <w:rtl/>
        </w:rPr>
        <w:t>.</w:t>
      </w:r>
    </w:p>
  </w:footnote>
  <w:footnote w:id="299">
    <w:p w14:paraId="5A180E25" w14:textId="77777777" w:rsidR="00FA0A61" w:rsidRPr="00143D7D" w:rsidRDefault="00FA0A61" w:rsidP="00FA0A61">
      <w:pPr>
        <w:pStyle w:val="FootnoteText"/>
        <w:rPr>
          <w:rFonts w:cs="B Badr"/>
          <w:rtl/>
        </w:rPr>
      </w:pPr>
      <w:r w:rsidRPr="00143D7D">
        <w:rPr>
          <w:rFonts w:cs="B Badr"/>
        </w:rPr>
        <w:footnoteRef/>
      </w:r>
      <w:r w:rsidRPr="00143D7D">
        <w:rPr>
          <w:rFonts w:cs="B Badr" w:hint="cs"/>
          <w:rtl/>
        </w:rPr>
        <w:t xml:space="preserve">- اگر طلب لذت را نیز غالبی بدانیم، تنها اتیان به اهل مهم خواهد بود حکم به جواز مباشرت مشروط به طلب لذت بودن یا طلب لذت نبودن نیست؛ یعنی در هر دو صورت حکم به جواز </w:t>
      </w:r>
      <w:r>
        <w:rPr>
          <w:rFonts w:cs="B Badr"/>
          <w:rtl/>
        </w:rPr>
        <w:t>م</w:t>
      </w:r>
      <w:r>
        <w:rPr>
          <w:rFonts w:cs="B Badr" w:hint="cs"/>
          <w:rtl/>
        </w:rPr>
        <w:t>ی‌</w:t>
      </w:r>
      <w:r>
        <w:rPr>
          <w:rFonts w:cs="B Badr" w:hint="eastAsia"/>
          <w:rtl/>
        </w:rPr>
        <w:t>شود</w:t>
      </w:r>
      <w:r w:rsidRPr="00143D7D">
        <w:rPr>
          <w:rFonts w:cs="B Badr" w:hint="cs"/>
          <w:rtl/>
        </w:rPr>
        <w:t>.</w:t>
      </w:r>
    </w:p>
  </w:footnote>
  <w:footnote w:id="300">
    <w:p w14:paraId="5B21BF1C" w14:textId="31146A69" w:rsidR="00F5762A" w:rsidRPr="00B63390" w:rsidRDefault="00F5762A">
      <w:pPr>
        <w:pStyle w:val="FootnoteText"/>
        <w:rPr>
          <w:rFonts w:cs="B Badr"/>
          <w:rtl/>
        </w:rPr>
      </w:pPr>
      <w:bookmarkStart w:id="2" w:name="_Hlk103934137"/>
      <w:r w:rsidRPr="00B63390">
        <w:rPr>
          <w:rFonts w:cs="B Badr"/>
        </w:rPr>
        <w:footnoteRef/>
      </w:r>
      <w:r w:rsidRPr="00B63390">
        <w:rPr>
          <w:rFonts w:cs="B Badr" w:hint="cs"/>
          <w:rtl/>
        </w:rPr>
        <w:t xml:space="preserve">- </w:t>
      </w:r>
      <w:bookmarkEnd w:id="2"/>
      <w:r w:rsidR="00001B00" w:rsidRPr="00001B00">
        <w:rPr>
          <w:rFonts w:cs="B Badr"/>
          <w:rtl/>
        </w:rPr>
        <w:t>به‌طور مثال روا</w:t>
      </w:r>
      <w:r w:rsidR="00001B00" w:rsidRPr="00001B00">
        <w:rPr>
          <w:rFonts w:cs="B Badr" w:hint="cs"/>
          <w:rtl/>
        </w:rPr>
        <w:t>ی</w:t>
      </w:r>
      <w:r w:rsidR="00001B00" w:rsidRPr="00001B00">
        <w:rPr>
          <w:rFonts w:cs="B Badr" w:hint="eastAsia"/>
          <w:rtl/>
        </w:rPr>
        <w:t>ات</w:t>
      </w:r>
      <w:r w:rsidR="00001B00" w:rsidRPr="00001B00">
        <w:rPr>
          <w:rFonts w:cs="B Badr" w:hint="cs"/>
          <w:rtl/>
        </w:rPr>
        <w:t>ی</w:t>
      </w:r>
      <w:r w:rsidR="00001B00" w:rsidRPr="00001B00">
        <w:rPr>
          <w:rFonts w:cs="B Badr"/>
          <w:rtl/>
        </w:rPr>
        <w:t xml:space="preserve"> که دال بر ا</w:t>
      </w:r>
      <w:r w:rsidR="00001B00" w:rsidRPr="00001B00">
        <w:rPr>
          <w:rFonts w:cs="B Badr" w:hint="cs"/>
          <w:rtl/>
        </w:rPr>
        <w:t>ی</w:t>
      </w:r>
      <w:r w:rsidR="00001B00" w:rsidRPr="00001B00">
        <w:rPr>
          <w:rFonts w:cs="B Badr" w:hint="eastAsia"/>
          <w:rtl/>
        </w:rPr>
        <w:t>ن</w:t>
      </w:r>
      <w:r w:rsidR="00001B00" w:rsidRPr="00001B00">
        <w:rPr>
          <w:rFonts w:cs="B Badr"/>
          <w:rtl/>
        </w:rPr>
        <w:t xml:space="preserve"> مطلب هستند که مکلف م</w:t>
      </w:r>
      <w:r w:rsidR="00001B00" w:rsidRPr="00001B00">
        <w:rPr>
          <w:rFonts w:cs="B Badr" w:hint="cs"/>
          <w:rtl/>
        </w:rPr>
        <w:t>ی‌</w:t>
      </w:r>
      <w:r w:rsidR="00001B00" w:rsidRPr="00001B00">
        <w:rPr>
          <w:rFonts w:cs="B Badr" w:hint="eastAsia"/>
          <w:rtl/>
        </w:rPr>
        <w:t>تواند</w:t>
      </w:r>
      <w:r w:rsidR="00001B00" w:rsidRPr="00001B00">
        <w:rPr>
          <w:rFonts w:cs="B Badr"/>
          <w:rtl/>
        </w:rPr>
        <w:t xml:space="preserve"> قبل از وقت خود را جنب کند و روا</w:t>
      </w:r>
      <w:r w:rsidR="00001B00" w:rsidRPr="00001B00">
        <w:rPr>
          <w:rFonts w:cs="B Badr" w:hint="cs"/>
          <w:rtl/>
        </w:rPr>
        <w:t>ی</w:t>
      </w:r>
      <w:r w:rsidR="00001B00" w:rsidRPr="00001B00">
        <w:rPr>
          <w:rFonts w:cs="B Badr" w:hint="eastAsia"/>
          <w:rtl/>
        </w:rPr>
        <w:t>ات</w:t>
      </w:r>
      <w:r w:rsidR="00001B00" w:rsidRPr="00001B00">
        <w:rPr>
          <w:rFonts w:cs="B Badr" w:hint="cs"/>
          <w:rtl/>
        </w:rPr>
        <w:t>ی</w:t>
      </w:r>
      <w:r w:rsidR="00001B00" w:rsidRPr="00001B00">
        <w:rPr>
          <w:rFonts w:cs="B Badr"/>
          <w:rtl/>
        </w:rPr>
        <w:t xml:space="preserve"> که دال بر تسو</w:t>
      </w:r>
      <w:r w:rsidR="00001B00" w:rsidRPr="00001B00">
        <w:rPr>
          <w:rFonts w:cs="B Badr" w:hint="cs"/>
          <w:rtl/>
        </w:rPr>
        <w:t>ی</w:t>
      </w:r>
      <w:r w:rsidR="00001B00" w:rsidRPr="00001B00">
        <w:rPr>
          <w:rFonts w:cs="B Badr" w:hint="eastAsia"/>
          <w:rtl/>
        </w:rPr>
        <w:t>ه‌</w:t>
      </w:r>
      <w:r w:rsidR="00001B00" w:rsidRPr="00001B00">
        <w:rPr>
          <w:rFonts w:cs="B Badr" w:hint="cs"/>
          <w:rtl/>
        </w:rPr>
        <w:t>ی</w:t>
      </w:r>
      <w:r w:rsidR="00001B00" w:rsidRPr="00001B00">
        <w:rPr>
          <w:rFonts w:cs="B Badr"/>
          <w:rtl/>
        </w:rPr>
        <w:t xml:space="preserve"> در ملاک هستند دل</w:t>
      </w:r>
      <w:r w:rsidR="00001B00" w:rsidRPr="00001B00">
        <w:rPr>
          <w:rFonts w:cs="B Badr" w:hint="cs"/>
          <w:rtl/>
        </w:rPr>
        <w:t>ی</w:t>
      </w:r>
      <w:r w:rsidR="00001B00" w:rsidRPr="00001B00">
        <w:rPr>
          <w:rFonts w:cs="B Badr" w:hint="eastAsia"/>
          <w:rtl/>
        </w:rPr>
        <w:t>ل</w:t>
      </w:r>
      <w:r w:rsidR="00001B00" w:rsidRPr="00001B00">
        <w:rPr>
          <w:rFonts w:cs="B Badr"/>
          <w:rtl/>
        </w:rPr>
        <w:t xml:space="preserve"> لفظ</w:t>
      </w:r>
      <w:r w:rsidR="00001B00" w:rsidRPr="00001B00">
        <w:rPr>
          <w:rFonts w:cs="B Badr" w:hint="cs"/>
          <w:rtl/>
        </w:rPr>
        <w:t>ی</w:t>
      </w:r>
      <w:r w:rsidR="00001B00" w:rsidRPr="00001B00">
        <w:rPr>
          <w:rFonts w:cs="B Badr"/>
          <w:rtl/>
        </w:rPr>
        <w:t xml:space="preserve"> بر عدم وجوب هستند. همان‌گونه که در بحث اجزاء گفته شد طبق قاعده اگر کس</w:t>
      </w:r>
      <w:r w:rsidR="00001B00" w:rsidRPr="00001B00">
        <w:rPr>
          <w:rFonts w:cs="B Badr" w:hint="cs"/>
          <w:rtl/>
        </w:rPr>
        <w:t>ی</w:t>
      </w:r>
      <w:r w:rsidR="00001B00" w:rsidRPr="00001B00">
        <w:rPr>
          <w:rFonts w:cs="B Badr"/>
          <w:rtl/>
        </w:rPr>
        <w:t xml:space="preserve"> م</w:t>
      </w:r>
      <w:r w:rsidR="00001B00" w:rsidRPr="00001B00">
        <w:rPr>
          <w:rFonts w:cs="B Badr" w:hint="cs"/>
          <w:rtl/>
        </w:rPr>
        <w:t>ی‌</w:t>
      </w:r>
      <w:r w:rsidR="00001B00" w:rsidRPr="00001B00">
        <w:rPr>
          <w:rFonts w:cs="B Badr" w:hint="eastAsia"/>
          <w:rtl/>
        </w:rPr>
        <w:t>داند</w:t>
      </w:r>
      <w:r w:rsidR="00001B00" w:rsidRPr="00001B00">
        <w:rPr>
          <w:rFonts w:cs="B Badr"/>
          <w:rtl/>
        </w:rPr>
        <w:t xml:space="preserve"> در صورت رفتن به مسجد دچار تق</w:t>
      </w:r>
      <w:r w:rsidR="00001B00" w:rsidRPr="00001B00">
        <w:rPr>
          <w:rFonts w:cs="B Badr" w:hint="cs"/>
          <w:rtl/>
        </w:rPr>
        <w:t>ی</w:t>
      </w:r>
      <w:r w:rsidR="00001B00" w:rsidRPr="00001B00">
        <w:rPr>
          <w:rFonts w:cs="B Badr" w:hint="eastAsia"/>
          <w:rtl/>
        </w:rPr>
        <w:t>ه</w:t>
      </w:r>
      <w:r w:rsidR="00001B00" w:rsidRPr="00001B00">
        <w:rPr>
          <w:rFonts w:cs="B Badr"/>
          <w:rtl/>
        </w:rPr>
        <w:t xml:space="preserve"> شده و </w:t>
      </w:r>
      <w:r w:rsidR="00001B00" w:rsidRPr="00001B00">
        <w:rPr>
          <w:rFonts w:cs="B Badr" w:hint="eastAsia"/>
          <w:rtl/>
        </w:rPr>
        <w:t>با</w:t>
      </w:r>
      <w:r w:rsidR="00001B00" w:rsidRPr="00001B00">
        <w:rPr>
          <w:rFonts w:cs="B Badr" w:hint="cs"/>
          <w:rtl/>
        </w:rPr>
        <w:t>ی</w:t>
      </w:r>
      <w:r w:rsidR="00001B00" w:rsidRPr="00001B00">
        <w:rPr>
          <w:rFonts w:cs="B Badr" w:hint="eastAsia"/>
          <w:rtl/>
        </w:rPr>
        <w:t>د</w:t>
      </w:r>
      <w:r w:rsidR="00001B00" w:rsidRPr="00001B00">
        <w:rPr>
          <w:rFonts w:cs="B Badr"/>
          <w:rtl/>
        </w:rPr>
        <w:t xml:space="preserve"> نماز را به امامت شخص عام</w:t>
      </w:r>
      <w:r w:rsidR="00001B00" w:rsidRPr="00001B00">
        <w:rPr>
          <w:rFonts w:cs="B Badr" w:hint="cs"/>
          <w:rtl/>
        </w:rPr>
        <w:t>ی</w:t>
      </w:r>
      <w:r w:rsidR="00001B00" w:rsidRPr="00001B00">
        <w:rPr>
          <w:rFonts w:cs="B Badr"/>
          <w:rtl/>
        </w:rPr>
        <w:t xml:space="preserve"> بخواند، رفتن او به مسجد جا</w:t>
      </w:r>
      <w:r w:rsidR="00001B00" w:rsidRPr="00001B00">
        <w:rPr>
          <w:rFonts w:cs="B Badr" w:hint="cs"/>
          <w:rtl/>
        </w:rPr>
        <w:t>ی</w:t>
      </w:r>
      <w:r w:rsidR="00001B00" w:rsidRPr="00001B00">
        <w:rPr>
          <w:rFonts w:cs="B Badr" w:hint="eastAsia"/>
          <w:rtl/>
        </w:rPr>
        <w:t>ز</w:t>
      </w:r>
      <w:r w:rsidR="00001B00" w:rsidRPr="00001B00">
        <w:rPr>
          <w:rFonts w:cs="B Badr"/>
          <w:rtl/>
        </w:rPr>
        <w:t xml:space="preserve"> نخواهد بود و اگر مکلف بتواند با</w:t>
      </w:r>
      <w:r w:rsidR="00001B00" w:rsidRPr="00001B00">
        <w:rPr>
          <w:rFonts w:cs="B Badr" w:hint="cs"/>
          <w:rtl/>
        </w:rPr>
        <w:t>ی</w:t>
      </w:r>
      <w:r w:rsidR="00001B00" w:rsidRPr="00001B00">
        <w:rPr>
          <w:rFonts w:cs="B Badr" w:hint="eastAsia"/>
          <w:rtl/>
        </w:rPr>
        <w:t>د</w:t>
      </w:r>
      <w:r w:rsidR="00001B00" w:rsidRPr="00001B00">
        <w:rPr>
          <w:rFonts w:cs="B Badr"/>
          <w:rtl/>
        </w:rPr>
        <w:t xml:space="preserve"> نماز را در محل اسکان خود بخواند، اما به جهت روا</w:t>
      </w:r>
      <w:r w:rsidR="00001B00" w:rsidRPr="00001B00">
        <w:rPr>
          <w:rFonts w:cs="B Badr" w:hint="cs"/>
          <w:rtl/>
        </w:rPr>
        <w:t>ی</w:t>
      </w:r>
      <w:r w:rsidR="00001B00" w:rsidRPr="00001B00">
        <w:rPr>
          <w:rFonts w:cs="B Badr" w:hint="eastAsia"/>
          <w:rtl/>
        </w:rPr>
        <w:t>ات</w:t>
      </w:r>
      <w:r w:rsidR="00001B00" w:rsidRPr="00001B00">
        <w:rPr>
          <w:rFonts w:cs="B Badr" w:hint="cs"/>
          <w:rtl/>
        </w:rPr>
        <w:t>ی</w:t>
      </w:r>
      <w:r w:rsidR="00001B00" w:rsidRPr="00001B00">
        <w:rPr>
          <w:rFonts w:cs="B Badr"/>
          <w:rtl/>
        </w:rPr>
        <w:t xml:space="preserve"> که دال بر تسو</w:t>
      </w:r>
      <w:r w:rsidR="00001B00" w:rsidRPr="00001B00">
        <w:rPr>
          <w:rFonts w:cs="B Badr" w:hint="cs"/>
          <w:rtl/>
        </w:rPr>
        <w:t>ی</w:t>
      </w:r>
      <w:r w:rsidR="00001B00" w:rsidRPr="00001B00">
        <w:rPr>
          <w:rFonts w:cs="B Badr" w:hint="eastAsia"/>
          <w:rtl/>
        </w:rPr>
        <w:t>ه‌</w:t>
      </w:r>
      <w:r w:rsidR="00001B00" w:rsidRPr="00001B00">
        <w:rPr>
          <w:rFonts w:cs="B Badr" w:hint="cs"/>
          <w:rtl/>
        </w:rPr>
        <w:t>ی</w:t>
      </w:r>
      <w:r w:rsidR="00001B00" w:rsidRPr="00001B00">
        <w:rPr>
          <w:rFonts w:cs="B Badr"/>
          <w:rtl/>
        </w:rPr>
        <w:t xml:space="preserve"> ملاک هستند حکم به جواز رفتن به مسجد، نماز خواندن به امامت شخص عام</w:t>
      </w:r>
      <w:r w:rsidR="00001B00" w:rsidRPr="00001B00">
        <w:rPr>
          <w:rFonts w:cs="B Badr" w:hint="cs"/>
          <w:rtl/>
        </w:rPr>
        <w:t>ی</w:t>
      </w:r>
      <w:r w:rsidR="00001B00" w:rsidRPr="00001B00">
        <w:rPr>
          <w:rFonts w:cs="B Badr"/>
          <w:rtl/>
        </w:rPr>
        <w:t xml:space="preserve"> و عدم اعاده‌</w:t>
      </w:r>
      <w:r w:rsidR="00001B00" w:rsidRPr="00001B00">
        <w:rPr>
          <w:rFonts w:cs="B Badr" w:hint="cs"/>
          <w:rtl/>
        </w:rPr>
        <w:t>ی</w:t>
      </w:r>
      <w:r w:rsidR="00001B00" w:rsidRPr="00001B00">
        <w:rPr>
          <w:rFonts w:cs="B Badr"/>
          <w:rtl/>
        </w:rPr>
        <w:t xml:space="preserve"> نماز م</w:t>
      </w:r>
      <w:r w:rsidR="00001B00" w:rsidRPr="00001B00">
        <w:rPr>
          <w:rFonts w:cs="B Badr" w:hint="cs"/>
          <w:rtl/>
        </w:rPr>
        <w:t>ی‌</w:t>
      </w:r>
      <w:r w:rsidR="00001B00" w:rsidRPr="00001B00">
        <w:rPr>
          <w:rFonts w:cs="B Badr" w:hint="eastAsia"/>
          <w:rtl/>
        </w:rPr>
        <w:t>شود</w:t>
      </w:r>
      <w:r w:rsidR="00001B00" w:rsidRPr="00001B00">
        <w:rPr>
          <w:rFonts w:cs="B Badr"/>
          <w:rtl/>
        </w:rPr>
        <w:t>. همچن</w:t>
      </w:r>
      <w:r w:rsidR="00001B00" w:rsidRPr="00001B00">
        <w:rPr>
          <w:rFonts w:cs="B Badr" w:hint="cs"/>
          <w:rtl/>
        </w:rPr>
        <w:t>ی</w:t>
      </w:r>
      <w:r w:rsidR="00001B00" w:rsidRPr="00001B00">
        <w:rPr>
          <w:rFonts w:cs="B Badr" w:hint="eastAsia"/>
          <w:rtl/>
        </w:rPr>
        <w:t>ن</w:t>
      </w:r>
      <w:r w:rsidR="00001B00" w:rsidRPr="00001B00">
        <w:rPr>
          <w:rFonts w:cs="B Badr"/>
          <w:rtl/>
        </w:rPr>
        <w:t xml:space="preserve"> طبق قاعده حکم ا</w:t>
      </w:r>
      <w:r w:rsidR="00001B00" w:rsidRPr="00001B00">
        <w:rPr>
          <w:rFonts w:cs="B Badr" w:hint="cs"/>
          <w:rtl/>
        </w:rPr>
        <w:t>ی</w:t>
      </w:r>
      <w:r w:rsidR="00001B00" w:rsidRPr="00001B00">
        <w:rPr>
          <w:rFonts w:cs="B Badr" w:hint="eastAsia"/>
          <w:rtl/>
        </w:rPr>
        <w:t>ن</w:t>
      </w:r>
      <w:r w:rsidR="00001B00" w:rsidRPr="00001B00">
        <w:rPr>
          <w:rFonts w:cs="B Badr"/>
          <w:rtl/>
        </w:rPr>
        <w:t xml:space="preserve"> است که اگر مکلف تا آخر وقت به وطن خود م</w:t>
      </w:r>
      <w:r w:rsidR="00001B00" w:rsidRPr="00001B00">
        <w:rPr>
          <w:rFonts w:cs="B Badr" w:hint="cs"/>
          <w:rtl/>
        </w:rPr>
        <w:t>ی‌</w:t>
      </w:r>
      <w:r w:rsidR="00001B00" w:rsidRPr="00001B00">
        <w:rPr>
          <w:rFonts w:cs="B Badr" w:hint="eastAsia"/>
          <w:rtl/>
        </w:rPr>
        <w:t>رسد،</w:t>
      </w:r>
      <w:r w:rsidR="00001B00" w:rsidRPr="00001B00">
        <w:rPr>
          <w:rFonts w:cs="B Badr"/>
          <w:rtl/>
        </w:rPr>
        <w:t xml:space="preserve"> با</w:t>
      </w:r>
      <w:r w:rsidR="00001B00" w:rsidRPr="00001B00">
        <w:rPr>
          <w:rFonts w:cs="B Badr" w:hint="cs"/>
          <w:rtl/>
        </w:rPr>
        <w:t>ی</w:t>
      </w:r>
      <w:r w:rsidR="00001B00" w:rsidRPr="00001B00">
        <w:rPr>
          <w:rFonts w:cs="B Badr" w:hint="eastAsia"/>
          <w:rtl/>
        </w:rPr>
        <w:t>د</w:t>
      </w:r>
      <w:r w:rsidR="00001B00" w:rsidRPr="00001B00">
        <w:rPr>
          <w:rFonts w:cs="B Badr"/>
          <w:rtl/>
        </w:rPr>
        <w:t xml:space="preserve"> نماز را در وطن و به‌صورت کامل بخواند، اما به جهت روا</w:t>
      </w:r>
      <w:r w:rsidR="00001B00" w:rsidRPr="00001B00">
        <w:rPr>
          <w:rFonts w:cs="B Badr" w:hint="cs"/>
          <w:rtl/>
        </w:rPr>
        <w:t>ی</w:t>
      </w:r>
      <w:r w:rsidR="00001B00" w:rsidRPr="00001B00">
        <w:rPr>
          <w:rFonts w:cs="B Badr" w:hint="eastAsia"/>
          <w:rtl/>
        </w:rPr>
        <w:t>ات</w:t>
      </w:r>
      <w:r w:rsidR="00001B00" w:rsidRPr="00001B00">
        <w:rPr>
          <w:rFonts w:cs="B Badr"/>
          <w:rtl/>
        </w:rPr>
        <w:t xml:space="preserve"> دال بر تسو</w:t>
      </w:r>
      <w:r w:rsidR="00001B00" w:rsidRPr="00001B00">
        <w:rPr>
          <w:rFonts w:cs="B Badr" w:hint="cs"/>
          <w:rtl/>
        </w:rPr>
        <w:t>ی</w:t>
      </w:r>
      <w:r w:rsidR="00001B00" w:rsidRPr="00001B00">
        <w:rPr>
          <w:rFonts w:cs="B Badr" w:hint="eastAsia"/>
          <w:rtl/>
        </w:rPr>
        <w:t>ه‌</w:t>
      </w:r>
      <w:r w:rsidR="00001B00" w:rsidRPr="00001B00">
        <w:rPr>
          <w:rFonts w:cs="B Badr" w:hint="cs"/>
          <w:rtl/>
        </w:rPr>
        <w:t>ی</w:t>
      </w:r>
      <w:r w:rsidR="00001B00" w:rsidRPr="00001B00">
        <w:rPr>
          <w:rFonts w:cs="B Badr"/>
          <w:rtl/>
        </w:rPr>
        <w:t xml:space="preserve"> ملاک ا</w:t>
      </w:r>
      <w:r w:rsidR="00001B00" w:rsidRPr="00001B00">
        <w:rPr>
          <w:rFonts w:cs="B Badr" w:hint="cs"/>
          <w:rtl/>
        </w:rPr>
        <w:t>ی</w:t>
      </w:r>
      <w:r w:rsidR="00001B00" w:rsidRPr="00001B00">
        <w:rPr>
          <w:rFonts w:cs="B Badr" w:hint="eastAsia"/>
          <w:rtl/>
        </w:rPr>
        <w:t>ن‌گونه</w:t>
      </w:r>
      <w:r w:rsidR="00001B00" w:rsidRPr="00001B00">
        <w:rPr>
          <w:rFonts w:cs="B Badr"/>
          <w:rtl/>
        </w:rPr>
        <w:t xml:space="preserve"> حکم م</w:t>
      </w:r>
      <w:r w:rsidR="00001B00" w:rsidRPr="00001B00">
        <w:rPr>
          <w:rFonts w:cs="B Badr" w:hint="cs"/>
          <w:rtl/>
        </w:rPr>
        <w:t>ی‌</w:t>
      </w:r>
      <w:r w:rsidR="00001B00" w:rsidRPr="00001B00">
        <w:rPr>
          <w:rFonts w:cs="B Badr" w:hint="eastAsia"/>
          <w:rtl/>
        </w:rPr>
        <w:t>شود</w:t>
      </w:r>
      <w:r w:rsidR="00001B00" w:rsidRPr="00001B00">
        <w:rPr>
          <w:rFonts w:cs="B Badr"/>
          <w:rtl/>
        </w:rPr>
        <w:t xml:space="preserve"> که در ا</w:t>
      </w:r>
      <w:r w:rsidR="00001B00" w:rsidRPr="00001B00">
        <w:rPr>
          <w:rFonts w:cs="B Badr" w:hint="cs"/>
          <w:rtl/>
        </w:rPr>
        <w:t>ی</w:t>
      </w:r>
      <w:r w:rsidR="00001B00" w:rsidRPr="00001B00">
        <w:rPr>
          <w:rFonts w:cs="B Badr" w:hint="eastAsia"/>
          <w:rtl/>
        </w:rPr>
        <w:t>ن</w:t>
      </w:r>
      <w:r w:rsidR="00001B00" w:rsidRPr="00001B00">
        <w:rPr>
          <w:rFonts w:cs="B Badr"/>
          <w:rtl/>
        </w:rPr>
        <w:t xml:space="preserve"> فرض ن</w:t>
      </w:r>
      <w:r w:rsidR="00001B00" w:rsidRPr="00001B00">
        <w:rPr>
          <w:rFonts w:cs="B Badr" w:hint="cs"/>
          <w:rtl/>
        </w:rPr>
        <w:t>ی</w:t>
      </w:r>
      <w:r w:rsidR="00001B00" w:rsidRPr="00001B00">
        <w:rPr>
          <w:rFonts w:cs="B Badr" w:hint="eastAsia"/>
          <w:rtl/>
        </w:rPr>
        <w:t>ز</w:t>
      </w:r>
      <w:r w:rsidR="00001B00" w:rsidRPr="00001B00">
        <w:rPr>
          <w:rFonts w:cs="B Badr"/>
          <w:rtl/>
        </w:rPr>
        <w:t xml:space="preserve"> خواندن نماز به‌صورت شکسته در سفر جا</w:t>
      </w:r>
      <w:r w:rsidR="00001B00" w:rsidRPr="00001B00">
        <w:rPr>
          <w:rFonts w:cs="B Badr" w:hint="cs"/>
          <w:rtl/>
        </w:rPr>
        <w:t>ی</w:t>
      </w:r>
      <w:r w:rsidR="00001B00" w:rsidRPr="00001B00">
        <w:rPr>
          <w:rFonts w:cs="B Badr" w:hint="eastAsia"/>
          <w:rtl/>
        </w:rPr>
        <w:t>ز</w:t>
      </w:r>
      <w:r w:rsidR="00001B00" w:rsidRPr="00001B00">
        <w:rPr>
          <w:rFonts w:cs="B Badr"/>
          <w:rtl/>
        </w:rPr>
        <w:t xml:space="preserve"> است.</w:t>
      </w:r>
    </w:p>
  </w:footnote>
  <w:footnote w:id="301">
    <w:p w14:paraId="2EBCF211"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rtl/>
        </w:rPr>
        <w:t>الأمال</w:t>
      </w:r>
      <w:r>
        <w:rPr>
          <w:rFonts w:cs="B Badr"/>
          <w:rtl/>
        </w:rPr>
        <w:t>ی</w:t>
      </w:r>
      <w:r w:rsidRPr="000F70FD">
        <w:rPr>
          <w:rFonts w:cs="B Badr"/>
          <w:rtl/>
        </w:rPr>
        <w:t xml:space="preserve"> (للمف</w:t>
      </w:r>
      <w:r>
        <w:rPr>
          <w:rFonts w:cs="B Badr"/>
          <w:rtl/>
        </w:rPr>
        <w:t>ی</w:t>
      </w:r>
      <w:r w:rsidRPr="000F70FD">
        <w:rPr>
          <w:rFonts w:cs="B Badr"/>
          <w:rtl/>
        </w:rPr>
        <w:t>د)، النص، ص: 22</w:t>
      </w:r>
      <w:r w:rsidRPr="000F70FD">
        <w:rPr>
          <w:rFonts w:cs="B Badr" w:hint="cs"/>
          <w:rtl/>
        </w:rPr>
        <w:t>7.</w:t>
      </w:r>
    </w:p>
  </w:footnote>
  <w:footnote w:id="302">
    <w:p w14:paraId="219F4A06"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ال</w:t>
      </w:r>
      <w:r>
        <w:rPr>
          <w:rFonts w:cs="B Badr" w:hint="cs"/>
          <w:rtl/>
        </w:rPr>
        <w:t>ک</w:t>
      </w:r>
      <w:r w:rsidRPr="000F70FD">
        <w:rPr>
          <w:rFonts w:cs="B Badr" w:hint="cs"/>
          <w:rtl/>
        </w:rPr>
        <w:t>اف</w:t>
      </w:r>
      <w:r>
        <w:rPr>
          <w:rFonts w:cs="B Badr" w:hint="cs"/>
          <w:rtl/>
        </w:rPr>
        <w:t>ی</w:t>
      </w:r>
      <w:r w:rsidRPr="000F70FD">
        <w:rPr>
          <w:rFonts w:cs="B Badr" w:hint="cs"/>
          <w:rtl/>
        </w:rPr>
        <w:t xml:space="preserve"> (ط - الإسلام</w:t>
      </w:r>
      <w:r>
        <w:rPr>
          <w:rFonts w:cs="B Badr" w:hint="cs"/>
          <w:rtl/>
        </w:rPr>
        <w:t>ی</w:t>
      </w:r>
      <w:r w:rsidRPr="000F70FD">
        <w:rPr>
          <w:rFonts w:cs="B Badr" w:hint="cs"/>
          <w:rtl/>
        </w:rPr>
        <w:t xml:space="preserve">ة)، </w:t>
      </w:r>
      <w:r>
        <w:rPr>
          <w:rFonts w:cs="B Badr"/>
          <w:rtl/>
        </w:rPr>
        <w:t>ج 4</w:t>
      </w:r>
      <w:r w:rsidRPr="000F70FD">
        <w:rPr>
          <w:rFonts w:cs="B Badr" w:hint="cs"/>
          <w:rtl/>
        </w:rPr>
        <w:t>، ص: 391.</w:t>
      </w:r>
    </w:p>
  </w:footnote>
  <w:footnote w:id="303">
    <w:p w14:paraId="76E78578"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ال</w:t>
      </w:r>
      <w:r>
        <w:rPr>
          <w:rFonts w:cs="B Badr" w:hint="cs"/>
          <w:rtl/>
        </w:rPr>
        <w:t>ک</w:t>
      </w:r>
      <w:r w:rsidRPr="000F70FD">
        <w:rPr>
          <w:rFonts w:cs="B Badr" w:hint="cs"/>
          <w:rtl/>
        </w:rPr>
        <w:t>اف</w:t>
      </w:r>
      <w:r>
        <w:rPr>
          <w:rFonts w:cs="B Badr" w:hint="cs"/>
          <w:rtl/>
        </w:rPr>
        <w:t>ی</w:t>
      </w:r>
      <w:r w:rsidRPr="000F70FD">
        <w:rPr>
          <w:rFonts w:cs="B Badr" w:hint="cs"/>
          <w:rtl/>
        </w:rPr>
        <w:t xml:space="preserve"> (ط - الإسلام</w:t>
      </w:r>
      <w:r>
        <w:rPr>
          <w:rFonts w:cs="B Badr" w:hint="cs"/>
          <w:rtl/>
        </w:rPr>
        <w:t>ی</w:t>
      </w:r>
      <w:r w:rsidRPr="000F70FD">
        <w:rPr>
          <w:rFonts w:cs="B Badr" w:hint="cs"/>
          <w:rtl/>
        </w:rPr>
        <w:t xml:space="preserve">ة)، </w:t>
      </w:r>
      <w:r>
        <w:rPr>
          <w:rFonts w:cs="B Badr"/>
          <w:rtl/>
        </w:rPr>
        <w:t>ج 3</w:t>
      </w:r>
      <w:r w:rsidRPr="000F70FD">
        <w:rPr>
          <w:rFonts w:cs="B Badr" w:hint="cs"/>
          <w:rtl/>
        </w:rPr>
        <w:t>، ص: 68.</w:t>
      </w:r>
    </w:p>
  </w:footnote>
  <w:footnote w:id="304">
    <w:p w14:paraId="2AF83CC3"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 xml:space="preserve">فوائد الاصول، </w:t>
      </w:r>
      <w:r>
        <w:rPr>
          <w:rFonts w:cs="B Badr"/>
          <w:rtl/>
        </w:rPr>
        <w:t>ج 1</w:t>
      </w:r>
      <w:r w:rsidRPr="000F70FD">
        <w:rPr>
          <w:rFonts w:cs="B Badr" w:hint="cs"/>
          <w:rtl/>
        </w:rPr>
        <w:t>، ص: 204؛ «و امّا ال</w:t>
      </w:r>
      <w:r>
        <w:rPr>
          <w:rFonts w:cs="B Badr" w:hint="cs"/>
          <w:rtl/>
        </w:rPr>
        <w:t>ک</w:t>
      </w:r>
      <w:r w:rsidRPr="000F70FD">
        <w:rPr>
          <w:rFonts w:cs="B Badr" w:hint="cs"/>
          <w:rtl/>
        </w:rPr>
        <w:t>لام ف</w:t>
      </w:r>
      <w:r>
        <w:rPr>
          <w:rFonts w:cs="B Badr" w:hint="cs"/>
          <w:rtl/>
        </w:rPr>
        <w:t>ی</w:t>
      </w:r>
      <w:r w:rsidRPr="000F70FD">
        <w:rPr>
          <w:rFonts w:cs="B Badr" w:hint="cs"/>
          <w:rtl/>
        </w:rPr>
        <w:t xml:space="preserve"> المقام الثّان</w:t>
      </w:r>
      <w:r>
        <w:rPr>
          <w:rFonts w:cs="B Badr" w:hint="cs"/>
          <w:rtl/>
        </w:rPr>
        <w:t>ی</w:t>
      </w:r>
      <w:r w:rsidRPr="000F70FD">
        <w:rPr>
          <w:rFonts w:cs="B Badr" w:hint="cs"/>
          <w:rtl/>
        </w:rPr>
        <w:t>».</w:t>
      </w:r>
    </w:p>
  </w:footnote>
  <w:footnote w:id="305">
    <w:p w14:paraId="103FDB89"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rtl/>
        </w:rPr>
        <w:t>به هم</w:t>
      </w:r>
      <w:r w:rsidRPr="000F70FD">
        <w:rPr>
          <w:rFonts w:cs="B Badr" w:hint="cs"/>
          <w:rtl/>
        </w:rPr>
        <w:t>ی</w:t>
      </w:r>
      <w:r w:rsidRPr="000F70FD">
        <w:rPr>
          <w:rFonts w:cs="B Badr" w:hint="eastAsia"/>
          <w:rtl/>
        </w:rPr>
        <w:t>ن</w:t>
      </w:r>
      <w:r w:rsidRPr="000F70FD">
        <w:rPr>
          <w:rFonts w:cs="B Badr"/>
          <w:rtl/>
        </w:rPr>
        <w:t xml:space="preserve"> جهت لزوماً کلام هر </w:t>
      </w:r>
      <w:r w:rsidRPr="000F70FD">
        <w:rPr>
          <w:rFonts w:cs="B Badr" w:hint="cs"/>
          <w:rtl/>
        </w:rPr>
        <w:t>ی</w:t>
      </w:r>
      <w:r w:rsidRPr="000F70FD">
        <w:rPr>
          <w:rFonts w:cs="B Badr" w:hint="eastAsia"/>
          <w:rtl/>
        </w:rPr>
        <w:t>ک</w:t>
      </w:r>
      <w:r w:rsidRPr="000F70FD">
        <w:rPr>
          <w:rFonts w:cs="B Badr"/>
          <w:rtl/>
        </w:rPr>
        <w:t xml:space="preserve"> از فقها نسبت به </w:t>
      </w:r>
      <w:r>
        <w:rPr>
          <w:rFonts w:cs="B Badr"/>
          <w:rtl/>
        </w:rPr>
        <w:t>مقدمه‌</w:t>
      </w:r>
      <w:r>
        <w:rPr>
          <w:rFonts w:cs="B Badr" w:hint="cs"/>
          <w:rtl/>
        </w:rPr>
        <w:t>ی</w:t>
      </w:r>
      <w:r w:rsidRPr="000F70FD">
        <w:rPr>
          <w:rFonts w:cs="B Badr"/>
          <w:rtl/>
        </w:rPr>
        <w:t xml:space="preserve"> تعلم و د</w:t>
      </w:r>
      <w:r w:rsidRPr="000F70FD">
        <w:rPr>
          <w:rFonts w:cs="B Badr" w:hint="cs"/>
          <w:rtl/>
        </w:rPr>
        <w:t>ی</w:t>
      </w:r>
      <w:r w:rsidRPr="000F70FD">
        <w:rPr>
          <w:rFonts w:cs="B Badr" w:hint="eastAsia"/>
          <w:rtl/>
        </w:rPr>
        <w:t>گر</w:t>
      </w:r>
      <w:r w:rsidRPr="000F70FD">
        <w:rPr>
          <w:rFonts w:cs="B Badr"/>
          <w:rtl/>
        </w:rPr>
        <w:t xml:space="preserve"> مقدمات </w:t>
      </w:r>
      <w:r w:rsidRPr="000F70FD">
        <w:rPr>
          <w:rFonts w:cs="B Badr" w:hint="cs"/>
          <w:rtl/>
        </w:rPr>
        <w:t>ی</w:t>
      </w:r>
      <w:r w:rsidRPr="000F70FD">
        <w:rPr>
          <w:rFonts w:cs="B Badr" w:hint="eastAsia"/>
          <w:rtl/>
        </w:rPr>
        <w:t>ک</w:t>
      </w:r>
      <w:r w:rsidRPr="000F70FD">
        <w:rPr>
          <w:rFonts w:cs="B Badr" w:hint="cs"/>
          <w:rtl/>
        </w:rPr>
        <w:t>ی</w:t>
      </w:r>
      <w:r w:rsidRPr="000F70FD">
        <w:rPr>
          <w:rFonts w:cs="B Badr"/>
          <w:rtl/>
        </w:rPr>
        <w:t xml:space="preserve"> ن</w:t>
      </w:r>
      <w:r w:rsidRPr="000F70FD">
        <w:rPr>
          <w:rFonts w:cs="B Badr" w:hint="cs"/>
          <w:rtl/>
        </w:rPr>
        <w:t>ی</w:t>
      </w:r>
      <w:r w:rsidRPr="000F70FD">
        <w:rPr>
          <w:rFonts w:cs="B Badr" w:hint="eastAsia"/>
          <w:rtl/>
        </w:rPr>
        <w:t>ست</w:t>
      </w:r>
      <w:r w:rsidRPr="000F70FD">
        <w:rPr>
          <w:rFonts w:cs="B Badr"/>
          <w:rtl/>
        </w:rPr>
        <w:t xml:space="preserve">. </w:t>
      </w:r>
      <w:r>
        <w:rPr>
          <w:rFonts w:cs="B Badr"/>
          <w:rtl/>
        </w:rPr>
        <w:t>به‌طور</w:t>
      </w:r>
      <w:r w:rsidRPr="000F70FD">
        <w:rPr>
          <w:rFonts w:cs="B Badr"/>
          <w:rtl/>
        </w:rPr>
        <w:t xml:space="preserve"> </w:t>
      </w:r>
      <w:r w:rsidRPr="000F70FD">
        <w:rPr>
          <w:rFonts w:cs="B Badr" w:hint="cs"/>
          <w:rtl/>
        </w:rPr>
        <w:t>مثا</w:t>
      </w:r>
      <w:r w:rsidRPr="000F70FD">
        <w:rPr>
          <w:rFonts w:cs="B Badr"/>
          <w:rtl/>
        </w:rPr>
        <w:t>ل «مرحوم نائ</w:t>
      </w:r>
      <w:r w:rsidRPr="000F70FD">
        <w:rPr>
          <w:rFonts w:cs="B Badr" w:hint="cs"/>
          <w:rtl/>
        </w:rPr>
        <w:t>ی</w:t>
      </w:r>
      <w:r w:rsidRPr="000F70FD">
        <w:rPr>
          <w:rFonts w:cs="B Badr" w:hint="eastAsia"/>
          <w:rtl/>
        </w:rPr>
        <w:t>ن</w:t>
      </w:r>
      <w:r w:rsidRPr="000F70FD">
        <w:rPr>
          <w:rFonts w:cs="B Badr" w:hint="cs"/>
          <w:rtl/>
        </w:rPr>
        <w:t>ی</w:t>
      </w:r>
      <w:r w:rsidRPr="000F70FD">
        <w:rPr>
          <w:rFonts w:cs="B Badr" w:hint="eastAsia"/>
          <w:rtl/>
        </w:rPr>
        <w:t>»</w:t>
      </w:r>
      <w:r w:rsidRPr="000F70FD">
        <w:rPr>
          <w:rFonts w:cs="B Badr"/>
          <w:rtl/>
        </w:rPr>
        <w:t xml:space="preserve"> در </w:t>
      </w:r>
      <w:r>
        <w:rPr>
          <w:rFonts w:cs="B Badr"/>
          <w:rtl/>
        </w:rPr>
        <w:t>مقدمه‌</w:t>
      </w:r>
      <w:r>
        <w:rPr>
          <w:rFonts w:cs="B Badr" w:hint="cs"/>
          <w:rtl/>
        </w:rPr>
        <w:t>ی</w:t>
      </w:r>
      <w:r w:rsidRPr="000F70FD">
        <w:rPr>
          <w:rFonts w:cs="B Badr"/>
          <w:rtl/>
        </w:rPr>
        <w:t xml:space="preserve"> تعلم قائل به وجوب طر</w:t>
      </w:r>
      <w:r w:rsidRPr="000F70FD">
        <w:rPr>
          <w:rFonts w:cs="B Badr" w:hint="cs"/>
          <w:rtl/>
        </w:rPr>
        <w:t>ی</w:t>
      </w:r>
      <w:r w:rsidRPr="000F70FD">
        <w:rPr>
          <w:rFonts w:cs="B Badr" w:hint="eastAsia"/>
          <w:rtl/>
        </w:rPr>
        <w:t>ق</w:t>
      </w:r>
      <w:r w:rsidRPr="000F70FD">
        <w:rPr>
          <w:rFonts w:cs="B Badr" w:hint="cs"/>
          <w:rtl/>
        </w:rPr>
        <w:t>ی</w:t>
      </w:r>
      <w:r w:rsidRPr="000F70FD">
        <w:rPr>
          <w:rFonts w:cs="B Badr"/>
          <w:rtl/>
        </w:rPr>
        <w:t xml:space="preserve"> است، اما در د</w:t>
      </w:r>
      <w:r w:rsidRPr="000F70FD">
        <w:rPr>
          <w:rFonts w:cs="B Badr" w:hint="cs"/>
          <w:rtl/>
        </w:rPr>
        <w:t>ی</w:t>
      </w:r>
      <w:r w:rsidRPr="000F70FD">
        <w:rPr>
          <w:rFonts w:cs="B Badr" w:hint="eastAsia"/>
          <w:rtl/>
        </w:rPr>
        <w:t>گر</w:t>
      </w:r>
      <w:r w:rsidRPr="000F70FD">
        <w:rPr>
          <w:rFonts w:cs="B Badr"/>
          <w:rtl/>
        </w:rPr>
        <w:t xml:space="preserve"> مقدمات قائل به وجوب ارشاد</w:t>
      </w:r>
      <w:r w:rsidRPr="000F70FD">
        <w:rPr>
          <w:rFonts w:cs="B Badr" w:hint="cs"/>
          <w:rtl/>
        </w:rPr>
        <w:t>ی</w:t>
      </w:r>
      <w:r w:rsidRPr="000F70FD">
        <w:rPr>
          <w:rFonts w:cs="B Badr"/>
          <w:rtl/>
        </w:rPr>
        <w:t xml:space="preserve"> است</w:t>
      </w:r>
      <w:r w:rsidRPr="000F70FD">
        <w:rPr>
          <w:rFonts w:cs="B Badr" w:hint="cs"/>
          <w:rtl/>
        </w:rPr>
        <w:t>.</w:t>
      </w:r>
    </w:p>
  </w:footnote>
  <w:footnote w:id="306">
    <w:p w14:paraId="7CD5D050" w14:textId="77777777" w:rsidR="00A505D5" w:rsidRPr="00F35845" w:rsidRDefault="00A505D5" w:rsidP="00A505D5">
      <w:pPr>
        <w:pStyle w:val="FootnoteText"/>
        <w:rPr>
          <w:rFonts w:cs="B Badr"/>
          <w:rtl/>
        </w:rPr>
      </w:pPr>
      <w:r w:rsidRPr="00F35845">
        <w:rPr>
          <w:rFonts w:cs="B Badr"/>
        </w:rPr>
        <w:footnoteRef/>
      </w:r>
      <w:r w:rsidRPr="00F35845">
        <w:rPr>
          <w:rFonts w:cs="B Badr" w:hint="cs"/>
          <w:rtl/>
        </w:rPr>
        <w:t xml:space="preserve">- نه تنها طبق نظری که ملاک تمایز علوم را به موضوعات </w:t>
      </w:r>
      <w:r>
        <w:rPr>
          <w:rFonts w:cs="B Badr"/>
          <w:rtl/>
        </w:rPr>
        <w:t>م</w:t>
      </w:r>
      <w:r>
        <w:rPr>
          <w:rFonts w:cs="B Badr" w:hint="cs"/>
          <w:rtl/>
        </w:rPr>
        <w:t>ی‌</w:t>
      </w:r>
      <w:r>
        <w:rPr>
          <w:rFonts w:cs="B Badr" w:hint="eastAsia"/>
          <w:rtl/>
        </w:rPr>
        <w:t>داند</w:t>
      </w:r>
      <w:r w:rsidRPr="00F35845">
        <w:rPr>
          <w:rFonts w:cs="B Badr" w:hint="cs"/>
          <w:rtl/>
        </w:rPr>
        <w:t xml:space="preserve">، بلکه طبق نظری که ملاک تمایز علوم را به اغراض </w:t>
      </w:r>
      <w:r>
        <w:rPr>
          <w:rFonts w:cs="B Badr"/>
          <w:rtl/>
        </w:rPr>
        <w:t>م</w:t>
      </w:r>
      <w:r>
        <w:rPr>
          <w:rFonts w:cs="B Badr" w:hint="cs"/>
          <w:rtl/>
        </w:rPr>
        <w:t>ی‌</w:t>
      </w:r>
      <w:r>
        <w:rPr>
          <w:rFonts w:cs="B Badr" w:hint="eastAsia"/>
          <w:rtl/>
        </w:rPr>
        <w:t>داند</w:t>
      </w:r>
      <w:r w:rsidRPr="00F35845">
        <w:rPr>
          <w:rFonts w:cs="B Badr" w:hint="cs"/>
          <w:rtl/>
        </w:rPr>
        <w:t xml:space="preserve"> («مرحوم آخوند») نیز تفاوت ملاک موجب </w:t>
      </w:r>
      <w:r>
        <w:rPr>
          <w:rFonts w:cs="B Badr"/>
          <w:rtl/>
        </w:rPr>
        <w:t>نم</w:t>
      </w:r>
      <w:r>
        <w:rPr>
          <w:rFonts w:cs="B Badr" w:hint="cs"/>
          <w:rtl/>
        </w:rPr>
        <w:t>ی‌</w:t>
      </w:r>
      <w:r>
        <w:rPr>
          <w:rFonts w:cs="B Badr" w:hint="eastAsia"/>
          <w:rtl/>
        </w:rPr>
        <w:t>شود</w:t>
      </w:r>
      <w:r w:rsidRPr="00F35845">
        <w:rPr>
          <w:rFonts w:cs="B Badr" w:hint="cs"/>
          <w:rtl/>
        </w:rPr>
        <w:t xml:space="preserve"> که بحث </w:t>
      </w:r>
      <w:r>
        <w:rPr>
          <w:rFonts w:cs="B Badr"/>
          <w:rtl/>
        </w:rPr>
        <w:t>مقدمه‌</w:t>
      </w:r>
      <w:r>
        <w:rPr>
          <w:rFonts w:cs="B Badr" w:hint="cs"/>
          <w:rtl/>
        </w:rPr>
        <w:t>ی</w:t>
      </w:r>
      <w:r w:rsidRPr="00F35845">
        <w:rPr>
          <w:rFonts w:cs="B Badr" w:hint="cs"/>
          <w:rtl/>
        </w:rPr>
        <w:t xml:space="preserve"> تعلم به صورت مستقل مطرح شود.</w:t>
      </w:r>
    </w:p>
  </w:footnote>
  <w:footnote w:id="307">
    <w:p w14:paraId="31A57A16"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 xml:space="preserve">اگر شخص دیگری نباشد که </w:t>
      </w:r>
      <w:r>
        <w:rPr>
          <w:rFonts w:cs="B Badr"/>
          <w:rtl/>
        </w:rPr>
        <w:t>عهده‌دار</w:t>
      </w:r>
      <w:r w:rsidRPr="000F70FD">
        <w:rPr>
          <w:rFonts w:cs="B Badr" w:hint="cs"/>
          <w:rtl/>
        </w:rPr>
        <w:t xml:space="preserve"> این مسئولیت شود، یادگیری این احکام نیز واجب عینی خواهد شد.</w:t>
      </w:r>
    </w:p>
  </w:footnote>
  <w:footnote w:id="308">
    <w:p w14:paraId="34495C8F"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_ </w:t>
      </w:r>
      <w:r w:rsidRPr="000F70FD">
        <w:rPr>
          <w:rFonts w:cs="B Badr" w:hint="cs"/>
          <w:rtl/>
        </w:rPr>
        <w:t xml:space="preserve">الخصال، </w:t>
      </w:r>
      <w:r>
        <w:rPr>
          <w:rFonts w:cs="B Badr"/>
          <w:rtl/>
        </w:rPr>
        <w:t>ج 1</w:t>
      </w:r>
      <w:r w:rsidRPr="000F70FD">
        <w:rPr>
          <w:rFonts w:cs="B Badr" w:hint="cs"/>
          <w:rtl/>
        </w:rPr>
        <w:t>، ص: 94.</w:t>
      </w:r>
    </w:p>
  </w:footnote>
  <w:footnote w:id="309">
    <w:p w14:paraId="7D70A71F"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البته در این موارد شخص باید غافل باشد تا قصد قربت او دچار اشکال نشود یا اینکه عبادت را به قصد احتیاط به جا آورده باشد.</w:t>
      </w:r>
    </w:p>
  </w:footnote>
  <w:footnote w:id="310">
    <w:p w14:paraId="65C853E9" w14:textId="77777777" w:rsidR="00A505D5" w:rsidRPr="008C12C4" w:rsidRDefault="00A505D5" w:rsidP="00A505D5">
      <w:pPr>
        <w:pStyle w:val="FootnoteText"/>
        <w:rPr>
          <w:rFonts w:cs="B Badr"/>
          <w:rtl/>
        </w:rPr>
      </w:pPr>
      <w:r w:rsidRPr="008C12C4">
        <w:rPr>
          <w:rFonts w:cs="B Badr"/>
        </w:rPr>
        <w:footnoteRef/>
      </w:r>
      <w:r w:rsidRPr="008C12C4">
        <w:rPr>
          <w:rFonts w:cs="B Badr" w:hint="cs"/>
          <w:rtl/>
        </w:rPr>
        <w:t xml:space="preserve">- </w:t>
      </w:r>
      <w:r w:rsidRPr="008C12C4">
        <w:rPr>
          <w:rFonts w:cs="B Badr" w:hint="cs"/>
          <w:rtl/>
        </w:rPr>
        <w:t xml:space="preserve">اکنون یقین دارم که این مسئله مورد ابتلا نیست و شک </w:t>
      </w:r>
      <w:r>
        <w:rPr>
          <w:rFonts w:cs="B Badr"/>
          <w:rtl/>
        </w:rPr>
        <w:t>م</w:t>
      </w:r>
      <w:r>
        <w:rPr>
          <w:rFonts w:cs="B Badr" w:hint="cs"/>
          <w:rtl/>
        </w:rPr>
        <w:t>ی‌</w:t>
      </w:r>
      <w:r>
        <w:rPr>
          <w:rFonts w:cs="B Badr" w:hint="eastAsia"/>
          <w:rtl/>
        </w:rPr>
        <w:t>کنم</w:t>
      </w:r>
      <w:r w:rsidRPr="008C12C4">
        <w:rPr>
          <w:rFonts w:cs="B Badr" w:hint="cs"/>
          <w:rtl/>
        </w:rPr>
        <w:t xml:space="preserve"> که در آینده </w:t>
      </w:r>
      <w:r>
        <w:rPr>
          <w:rFonts w:cs="B Badr"/>
          <w:rtl/>
        </w:rPr>
        <w:t>مبتلابه</w:t>
      </w:r>
      <w:r w:rsidRPr="008C12C4">
        <w:rPr>
          <w:rFonts w:cs="B Badr" w:hint="cs"/>
          <w:rtl/>
        </w:rPr>
        <w:t xml:space="preserve"> من خواهد شد یا خیر که استصحاب عدم ابتلا در آینده جاری </w:t>
      </w:r>
      <w:r>
        <w:rPr>
          <w:rFonts w:cs="B Badr"/>
          <w:rtl/>
        </w:rPr>
        <w:t>م</w:t>
      </w:r>
      <w:r>
        <w:rPr>
          <w:rFonts w:cs="B Badr" w:hint="cs"/>
          <w:rtl/>
        </w:rPr>
        <w:t>ی‌</w:t>
      </w:r>
      <w:r>
        <w:rPr>
          <w:rFonts w:cs="B Badr" w:hint="eastAsia"/>
          <w:rtl/>
        </w:rPr>
        <w:t>شود</w:t>
      </w:r>
      <w:r w:rsidRPr="008C12C4">
        <w:rPr>
          <w:rFonts w:cs="B Badr" w:hint="cs"/>
          <w:rtl/>
        </w:rPr>
        <w:t>.</w:t>
      </w:r>
    </w:p>
  </w:footnote>
  <w:footnote w:id="311">
    <w:p w14:paraId="5147F107" w14:textId="77777777" w:rsidR="00A505D5" w:rsidRPr="00DA5CFB" w:rsidRDefault="00A505D5" w:rsidP="00A505D5">
      <w:pPr>
        <w:pStyle w:val="FootnoteText"/>
        <w:rPr>
          <w:rFonts w:cs="B Badr"/>
          <w:rtl/>
        </w:rPr>
      </w:pPr>
      <w:r w:rsidRPr="00DA5CFB">
        <w:rPr>
          <w:rFonts w:cs="B Badr"/>
        </w:rPr>
        <w:footnoteRef/>
      </w:r>
      <w:r w:rsidRPr="00DA5CFB">
        <w:rPr>
          <w:rFonts w:cs="B Badr" w:hint="cs"/>
          <w:rtl/>
        </w:rPr>
        <w:t xml:space="preserve">- در استصحاب استقبالی مشکوک مربوط به زمان آینده است، اما چون </w:t>
      </w:r>
      <w:r>
        <w:rPr>
          <w:rFonts w:cs="B Badr"/>
          <w:rtl/>
        </w:rPr>
        <w:t>هم‌اکنون</w:t>
      </w:r>
      <w:r w:rsidRPr="00DA5CFB">
        <w:rPr>
          <w:rFonts w:cs="B Badr" w:hint="cs"/>
          <w:rtl/>
        </w:rPr>
        <w:t xml:space="preserve"> منشأ اثر است استصحاب جاری </w:t>
      </w:r>
      <w:r>
        <w:rPr>
          <w:rFonts w:cs="B Badr"/>
          <w:rtl/>
        </w:rPr>
        <w:t>م</w:t>
      </w:r>
      <w:r>
        <w:rPr>
          <w:rFonts w:cs="B Badr" w:hint="cs"/>
          <w:rtl/>
        </w:rPr>
        <w:t>ی‌</w:t>
      </w:r>
      <w:r>
        <w:rPr>
          <w:rFonts w:cs="B Badr" w:hint="eastAsia"/>
          <w:rtl/>
        </w:rPr>
        <w:t>شود</w:t>
      </w:r>
      <w:r w:rsidRPr="00DA5CFB">
        <w:rPr>
          <w:rFonts w:cs="B Badr" w:hint="cs"/>
          <w:rtl/>
        </w:rPr>
        <w:t>.</w:t>
      </w:r>
    </w:p>
  </w:footnote>
  <w:footnote w:id="312">
    <w:p w14:paraId="4FF67C26" w14:textId="77777777" w:rsidR="00A505D5" w:rsidRPr="00EF4835" w:rsidRDefault="00A505D5" w:rsidP="00A505D5">
      <w:pPr>
        <w:pStyle w:val="FootnoteText"/>
        <w:rPr>
          <w:rFonts w:cs="B Badr"/>
          <w:rtl/>
        </w:rPr>
      </w:pPr>
      <w:r w:rsidRPr="00EF4835">
        <w:rPr>
          <w:rFonts w:cs="B Badr"/>
        </w:rPr>
        <w:footnoteRef/>
      </w:r>
      <w:r w:rsidRPr="00EF4835">
        <w:rPr>
          <w:rFonts w:cs="B Badr" w:hint="cs"/>
          <w:rtl/>
        </w:rPr>
        <w:t>- وسائل الش</w:t>
      </w:r>
      <w:r>
        <w:rPr>
          <w:rFonts w:cs="B Badr" w:hint="cs"/>
          <w:rtl/>
        </w:rPr>
        <w:t>ی</w:t>
      </w:r>
      <w:r w:rsidRPr="00EF4835">
        <w:rPr>
          <w:rFonts w:cs="B Badr" w:hint="cs"/>
          <w:rtl/>
        </w:rPr>
        <w:t xml:space="preserve">عة، </w:t>
      </w:r>
      <w:r>
        <w:rPr>
          <w:rFonts w:cs="B Badr"/>
          <w:rtl/>
        </w:rPr>
        <w:t>ج 1</w:t>
      </w:r>
      <w:r w:rsidRPr="00EF4835">
        <w:rPr>
          <w:rFonts w:cs="B Badr" w:hint="cs"/>
          <w:rtl/>
        </w:rPr>
        <w:t>، ص: 245.</w:t>
      </w:r>
    </w:p>
  </w:footnote>
  <w:footnote w:id="313">
    <w:p w14:paraId="3E059925" w14:textId="77777777" w:rsidR="00A505D5" w:rsidRPr="007A4125" w:rsidRDefault="00A505D5" w:rsidP="00A505D5">
      <w:pPr>
        <w:pStyle w:val="FootnoteText"/>
        <w:rPr>
          <w:rFonts w:cs="B Badr"/>
          <w:rtl/>
        </w:rPr>
      </w:pPr>
      <w:r w:rsidRPr="007A4125">
        <w:rPr>
          <w:rFonts w:cs="B Badr"/>
        </w:rPr>
        <w:footnoteRef/>
      </w:r>
      <w:r w:rsidRPr="007A4125">
        <w:rPr>
          <w:rFonts w:cs="B Badr" w:hint="cs"/>
          <w:rtl/>
        </w:rPr>
        <w:t xml:space="preserve">- </w:t>
      </w:r>
      <w:r w:rsidRPr="007A4125">
        <w:rPr>
          <w:rFonts w:cs="B Badr" w:hint="cs"/>
          <w:rtl/>
        </w:rPr>
        <w:t xml:space="preserve">تعمیم ظهور تعلیلی که در این روایات آمده نیز به سبب بیان همین مضمون در باقی روایات نسبت به دیگر موارد است و تعمیم آن به استصحاب استقبالی امکان ندارد؛ زیرا </w:t>
      </w:r>
      <w:r>
        <w:rPr>
          <w:rFonts w:cs="B Badr"/>
          <w:rtl/>
        </w:rPr>
        <w:t>همان‌گونه</w:t>
      </w:r>
      <w:r w:rsidRPr="007A4125">
        <w:rPr>
          <w:rFonts w:cs="B Badr" w:hint="cs"/>
          <w:rtl/>
        </w:rPr>
        <w:t xml:space="preserve"> که گفته شد این استصحاب در </w:t>
      </w:r>
      <w:r>
        <w:rPr>
          <w:rFonts w:cs="B Badr"/>
          <w:rtl/>
        </w:rPr>
        <w:t>ه</w:t>
      </w:r>
      <w:r>
        <w:rPr>
          <w:rFonts w:cs="B Badr" w:hint="cs"/>
          <w:rtl/>
        </w:rPr>
        <w:t>ی</w:t>
      </w:r>
      <w:r>
        <w:rPr>
          <w:rFonts w:cs="B Badr" w:hint="eastAsia"/>
          <w:rtl/>
        </w:rPr>
        <w:t>چ‌</w:t>
      </w:r>
      <w:r>
        <w:rPr>
          <w:rFonts w:cs="B Badr" w:hint="cs"/>
          <w:rtl/>
        </w:rPr>
        <w:t>ی</w:t>
      </w:r>
      <w:r>
        <w:rPr>
          <w:rFonts w:cs="B Badr" w:hint="eastAsia"/>
          <w:rtl/>
        </w:rPr>
        <w:t>ک</w:t>
      </w:r>
      <w:r w:rsidRPr="007A4125">
        <w:rPr>
          <w:rFonts w:cs="B Badr" w:hint="cs"/>
          <w:rtl/>
        </w:rPr>
        <w:t xml:space="preserve"> از روایات بیان نشده است.</w:t>
      </w:r>
    </w:p>
  </w:footnote>
  <w:footnote w:id="314">
    <w:p w14:paraId="77D0E406" w14:textId="77777777" w:rsidR="00A505D5" w:rsidRPr="00EF4835" w:rsidRDefault="00A505D5" w:rsidP="00A505D5">
      <w:pPr>
        <w:pStyle w:val="FootnoteText"/>
        <w:rPr>
          <w:rFonts w:cs="B Badr"/>
          <w:rtl/>
        </w:rPr>
      </w:pPr>
      <w:r w:rsidRPr="00EF4835">
        <w:rPr>
          <w:rFonts w:cs="B Badr"/>
        </w:rPr>
        <w:footnoteRef/>
      </w:r>
      <w:r w:rsidRPr="00EF4835">
        <w:rPr>
          <w:rFonts w:cs="B Badr" w:hint="cs"/>
          <w:rtl/>
        </w:rPr>
        <w:t xml:space="preserve">- </w:t>
      </w:r>
      <w:r w:rsidRPr="00EF4835">
        <w:rPr>
          <w:rFonts w:cs="B Badr" w:hint="cs"/>
          <w:rtl/>
        </w:rPr>
        <w:t>وسائل الش</w:t>
      </w:r>
      <w:r>
        <w:rPr>
          <w:rFonts w:cs="B Badr" w:hint="cs"/>
          <w:rtl/>
        </w:rPr>
        <w:t>ی</w:t>
      </w:r>
      <w:r w:rsidRPr="00EF4835">
        <w:rPr>
          <w:rFonts w:cs="B Badr" w:hint="cs"/>
          <w:rtl/>
        </w:rPr>
        <w:t xml:space="preserve">عة، </w:t>
      </w:r>
      <w:r>
        <w:rPr>
          <w:rFonts w:cs="B Badr"/>
          <w:rtl/>
        </w:rPr>
        <w:t>ج 1</w:t>
      </w:r>
      <w:r w:rsidRPr="00EF4835">
        <w:rPr>
          <w:rFonts w:cs="B Badr" w:hint="cs"/>
          <w:rtl/>
        </w:rPr>
        <w:t>، ص: 245.</w:t>
      </w:r>
    </w:p>
  </w:footnote>
  <w:footnote w:id="315">
    <w:p w14:paraId="23C8B43D" w14:textId="77777777" w:rsidR="00A505D5" w:rsidRPr="00EF4835" w:rsidRDefault="00A505D5" w:rsidP="00A505D5">
      <w:pPr>
        <w:pStyle w:val="FootnoteText"/>
        <w:rPr>
          <w:rFonts w:cs="B Badr"/>
          <w:rtl/>
        </w:rPr>
      </w:pPr>
      <w:r w:rsidRPr="00EF4835">
        <w:rPr>
          <w:rFonts w:cs="B Badr"/>
        </w:rPr>
        <w:footnoteRef/>
      </w:r>
      <w:r w:rsidRPr="00EF4835">
        <w:rPr>
          <w:rFonts w:cs="B Badr" w:hint="cs"/>
          <w:rtl/>
        </w:rPr>
        <w:t xml:space="preserve">- </w:t>
      </w:r>
      <w:r w:rsidRPr="00EF4835">
        <w:rPr>
          <w:rFonts w:cs="B Badr" w:hint="cs"/>
          <w:rtl/>
        </w:rPr>
        <w:t>وسائل الش</w:t>
      </w:r>
      <w:r>
        <w:rPr>
          <w:rFonts w:cs="B Badr" w:hint="cs"/>
          <w:rtl/>
        </w:rPr>
        <w:t>ی</w:t>
      </w:r>
      <w:r w:rsidRPr="00EF4835">
        <w:rPr>
          <w:rFonts w:cs="B Badr" w:hint="cs"/>
          <w:rtl/>
        </w:rPr>
        <w:t xml:space="preserve">عة، </w:t>
      </w:r>
      <w:r>
        <w:rPr>
          <w:rFonts w:cs="B Badr"/>
          <w:rtl/>
        </w:rPr>
        <w:t>ج 1</w:t>
      </w:r>
      <w:r w:rsidRPr="00EF4835">
        <w:rPr>
          <w:rFonts w:cs="B Badr" w:hint="cs"/>
          <w:rtl/>
        </w:rPr>
        <w:t>، ص: 245.</w:t>
      </w:r>
    </w:p>
  </w:footnote>
  <w:footnote w:id="316">
    <w:p w14:paraId="65B75DF3"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rtl/>
        </w:rPr>
        <w:t>الأمال</w:t>
      </w:r>
      <w:r>
        <w:rPr>
          <w:rFonts w:cs="B Badr"/>
          <w:rtl/>
        </w:rPr>
        <w:t>ی</w:t>
      </w:r>
      <w:r w:rsidRPr="000F70FD">
        <w:rPr>
          <w:rFonts w:cs="B Badr"/>
          <w:rtl/>
        </w:rPr>
        <w:t xml:space="preserve"> (للمف</w:t>
      </w:r>
      <w:r>
        <w:rPr>
          <w:rFonts w:cs="B Badr"/>
          <w:rtl/>
        </w:rPr>
        <w:t>ی</w:t>
      </w:r>
      <w:r w:rsidRPr="000F70FD">
        <w:rPr>
          <w:rFonts w:cs="B Badr"/>
          <w:rtl/>
        </w:rPr>
        <w:t>د)، النص، ص: 22</w:t>
      </w:r>
      <w:r w:rsidRPr="000F70FD">
        <w:rPr>
          <w:rFonts w:cs="B Badr" w:hint="cs"/>
          <w:rtl/>
        </w:rPr>
        <w:t>7.</w:t>
      </w:r>
    </w:p>
  </w:footnote>
  <w:footnote w:id="317">
    <w:p w14:paraId="469C32A8"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ال</w:t>
      </w:r>
      <w:r>
        <w:rPr>
          <w:rFonts w:cs="B Badr" w:hint="cs"/>
          <w:rtl/>
        </w:rPr>
        <w:t>ک</w:t>
      </w:r>
      <w:r w:rsidRPr="000F70FD">
        <w:rPr>
          <w:rFonts w:cs="B Badr" w:hint="cs"/>
          <w:rtl/>
        </w:rPr>
        <w:t>اف</w:t>
      </w:r>
      <w:r>
        <w:rPr>
          <w:rFonts w:cs="B Badr" w:hint="cs"/>
          <w:rtl/>
        </w:rPr>
        <w:t>ی</w:t>
      </w:r>
      <w:r w:rsidRPr="000F70FD">
        <w:rPr>
          <w:rFonts w:cs="B Badr" w:hint="cs"/>
          <w:rtl/>
        </w:rPr>
        <w:t xml:space="preserve"> (ط - الإسلام</w:t>
      </w:r>
      <w:r>
        <w:rPr>
          <w:rFonts w:cs="B Badr" w:hint="cs"/>
          <w:rtl/>
        </w:rPr>
        <w:t>ی</w:t>
      </w:r>
      <w:r w:rsidRPr="000F70FD">
        <w:rPr>
          <w:rFonts w:cs="B Badr" w:hint="cs"/>
          <w:rtl/>
        </w:rPr>
        <w:t xml:space="preserve">ة)، </w:t>
      </w:r>
      <w:r>
        <w:rPr>
          <w:rFonts w:cs="B Badr"/>
          <w:rtl/>
        </w:rPr>
        <w:t>ج 4</w:t>
      </w:r>
      <w:r w:rsidRPr="000F70FD">
        <w:rPr>
          <w:rFonts w:cs="B Badr" w:hint="cs"/>
          <w:rtl/>
        </w:rPr>
        <w:t>، ص: 391.</w:t>
      </w:r>
    </w:p>
  </w:footnote>
  <w:footnote w:id="318">
    <w:p w14:paraId="715028C6"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ال</w:t>
      </w:r>
      <w:r>
        <w:rPr>
          <w:rFonts w:cs="B Badr" w:hint="cs"/>
          <w:rtl/>
        </w:rPr>
        <w:t>ک</w:t>
      </w:r>
      <w:r w:rsidRPr="000F70FD">
        <w:rPr>
          <w:rFonts w:cs="B Badr" w:hint="cs"/>
          <w:rtl/>
        </w:rPr>
        <w:t>اف</w:t>
      </w:r>
      <w:r>
        <w:rPr>
          <w:rFonts w:cs="B Badr" w:hint="cs"/>
          <w:rtl/>
        </w:rPr>
        <w:t>ی</w:t>
      </w:r>
      <w:r w:rsidRPr="000F70FD">
        <w:rPr>
          <w:rFonts w:cs="B Badr" w:hint="cs"/>
          <w:rtl/>
        </w:rPr>
        <w:t xml:space="preserve"> (ط - الإسلام</w:t>
      </w:r>
      <w:r>
        <w:rPr>
          <w:rFonts w:cs="B Badr" w:hint="cs"/>
          <w:rtl/>
        </w:rPr>
        <w:t>ی</w:t>
      </w:r>
      <w:r w:rsidRPr="000F70FD">
        <w:rPr>
          <w:rFonts w:cs="B Badr" w:hint="cs"/>
          <w:rtl/>
        </w:rPr>
        <w:t xml:space="preserve">ة)، </w:t>
      </w:r>
      <w:r>
        <w:rPr>
          <w:rFonts w:cs="B Badr"/>
          <w:rtl/>
        </w:rPr>
        <w:t>ج 3</w:t>
      </w:r>
      <w:r w:rsidRPr="000F70FD">
        <w:rPr>
          <w:rFonts w:cs="B Badr" w:hint="cs"/>
          <w:rtl/>
        </w:rPr>
        <w:t>، ص: 68.</w:t>
      </w:r>
    </w:p>
  </w:footnote>
  <w:footnote w:id="319">
    <w:p w14:paraId="2B393AA7" w14:textId="77777777" w:rsidR="00A505D5" w:rsidRPr="00AC2B69" w:rsidRDefault="00A505D5" w:rsidP="00A505D5">
      <w:pPr>
        <w:pStyle w:val="FootnoteText"/>
        <w:rPr>
          <w:rFonts w:cs="B Badr"/>
          <w:rtl/>
        </w:rPr>
      </w:pPr>
      <w:r w:rsidRPr="00AC2B69">
        <w:rPr>
          <w:rFonts w:cs="B Badr"/>
        </w:rPr>
        <w:footnoteRef/>
      </w:r>
      <w:r w:rsidRPr="00AC2B69">
        <w:rPr>
          <w:rFonts w:cs="B Badr" w:hint="cs"/>
          <w:rtl/>
        </w:rPr>
        <w:t xml:space="preserve">- </w:t>
      </w:r>
      <w:r w:rsidRPr="00AC2B69">
        <w:rPr>
          <w:rFonts w:cs="B Badr" w:hint="cs"/>
          <w:rtl/>
        </w:rPr>
        <w:t xml:space="preserve">هم در شبهات حکمیه که وجوب تعلم آنها با روایات ثابت </w:t>
      </w:r>
      <w:r>
        <w:rPr>
          <w:rFonts w:cs="B Badr"/>
          <w:rtl/>
        </w:rPr>
        <w:t>م</w:t>
      </w:r>
      <w:r>
        <w:rPr>
          <w:rFonts w:cs="B Badr" w:hint="cs"/>
          <w:rtl/>
        </w:rPr>
        <w:t>ی‌</w:t>
      </w:r>
      <w:r>
        <w:rPr>
          <w:rFonts w:cs="B Badr" w:hint="eastAsia"/>
          <w:rtl/>
        </w:rPr>
        <w:t>شود</w:t>
      </w:r>
      <w:r w:rsidRPr="00AC2B69">
        <w:rPr>
          <w:rFonts w:cs="B Badr" w:hint="cs"/>
          <w:rtl/>
        </w:rPr>
        <w:t xml:space="preserve"> و هم در شبهات </w:t>
      </w:r>
      <w:r>
        <w:rPr>
          <w:rFonts w:cs="B Badr"/>
          <w:rtl/>
        </w:rPr>
        <w:t>موضوع</w:t>
      </w:r>
      <w:r>
        <w:rPr>
          <w:rFonts w:cs="B Badr" w:hint="cs"/>
          <w:rtl/>
        </w:rPr>
        <w:t>ی</w:t>
      </w:r>
      <w:r>
        <w:rPr>
          <w:rFonts w:cs="B Badr" w:hint="eastAsia"/>
          <w:rtl/>
        </w:rPr>
        <w:t>ه‌</w:t>
      </w:r>
      <w:r>
        <w:rPr>
          <w:rFonts w:cs="B Badr" w:hint="cs"/>
          <w:rtl/>
        </w:rPr>
        <w:t>ی</w:t>
      </w:r>
      <w:r w:rsidRPr="00AC2B69">
        <w:rPr>
          <w:rFonts w:cs="B Badr" w:hint="cs"/>
          <w:rtl/>
        </w:rPr>
        <w:t xml:space="preserve"> مهم که وجوب تعلم آنها با حکم عقل ثابت </w:t>
      </w:r>
      <w:r>
        <w:rPr>
          <w:rFonts w:cs="B Badr"/>
          <w:rtl/>
        </w:rPr>
        <w:t>م</w:t>
      </w:r>
      <w:r>
        <w:rPr>
          <w:rFonts w:cs="B Badr" w:hint="cs"/>
          <w:rtl/>
        </w:rPr>
        <w:t>ی‌</w:t>
      </w:r>
      <w:r>
        <w:rPr>
          <w:rFonts w:cs="B Badr" w:hint="eastAsia"/>
          <w:rtl/>
        </w:rPr>
        <w:t>شود</w:t>
      </w:r>
      <w:r w:rsidRPr="00AC2B69">
        <w:rPr>
          <w:rFonts w:cs="B Badr" w:hint="cs"/>
          <w:rtl/>
        </w:rPr>
        <w:t>.</w:t>
      </w:r>
    </w:p>
  </w:footnote>
  <w:footnote w:id="320">
    <w:p w14:paraId="4D8BE2EC" w14:textId="77777777" w:rsidR="00A505D5" w:rsidRPr="000D56CC" w:rsidRDefault="00A505D5" w:rsidP="00A505D5">
      <w:pPr>
        <w:pStyle w:val="FootnoteText"/>
        <w:rPr>
          <w:rFonts w:cs="B Badr"/>
          <w:rtl/>
        </w:rPr>
      </w:pPr>
      <w:r w:rsidRPr="000D56CC">
        <w:rPr>
          <w:rFonts w:cs="B Badr"/>
        </w:rPr>
        <w:footnoteRef/>
      </w:r>
      <w:r w:rsidRPr="000D56CC">
        <w:rPr>
          <w:rFonts w:cs="B Badr" w:hint="cs"/>
          <w:rtl/>
        </w:rPr>
        <w:t xml:space="preserve">- مانند اینکه عموم مردم به جهت ظاهر یک شخص او را عادل دانسته و به او اقتدا </w:t>
      </w:r>
      <w:r>
        <w:rPr>
          <w:rFonts w:cs="B Badr"/>
          <w:rtl/>
        </w:rPr>
        <w:t>م</w:t>
      </w:r>
      <w:r>
        <w:rPr>
          <w:rFonts w:cs="B Badr" w:hint="cs"/>
          <w:rtl/>
        </w:rPr>
        <w:t>ی‌</w:t>
      </w:r>
      <w:r>
        <w:rPr>
          <w:rFonts w:cs="B Badr" w:hint="eastAsia"/>
          <w:rtl/>
        </w:rPr>
        <w:t>کنند</w:t>
      </w:r>
      <w:r w:rsidRPr="000D56CC">
        <w:rPr>
          <w:rFonts w:cs="B Badr" w:hint="cs"/>
          <w:rtl/>
        </w:rPr>
        <w:t xml:space="preserve">. در چنین مواردی به جهت غفلتی که وجود دارد قصد قربت از شخص متمشی </w:t>
      </w:r>
      <w:r>
        <w:rPr>
          <w:rFonts w:cs="B Badr"/>
          <w:rtl/>
        </w:rPr>
        <w:t>م</w:t>
      </w:r>
      <w:r>
        <w:rPr>
          <w:rFonts w:cs="B Badr" w:hint="cs"/>
          <w:rtl/>
        </w:rPr>
        <w:t>ی‌</w:t>
      </w:r>
      <w:r>
        <w:rPr>
          <w:rFonts w:cs="B Badr" w:hint="eastAsia"/>
          <w:rtl/>
        </w:rPr>
        <w:t>شود</w:t>
      </w:r>
      <w:r w:rsidRPr="000D56CC">
        <w:rPr>
          <w:rFonts w:cs="B Badr" w:hint="cs"/>
          <w:rtl/>
        </w:rPr>
        <w:t xml:space="preserve">، اما اگر کسی به این مطلب توجه داشته باشد که </w:t>
      </w:r>
      <w:r>
        <w:rPr>
          <w:rFonts w:cs="B Badr"/>
          <w:rtl/>
        </w:rPr>
        <w:t>نم</w:t>
      </w:r>
      <w:r>
        <w:rPr>
          <w:rFonts w:cs="B Badr" w:hint="cs"/>
          <w:rtl/>
        </w:rPr>
        <w:t>ی‌</w:t>
      </w:r>
      <w:r>
        <w:rPr>
          <w:rFonts w:cs="B Badr" w:hint="eastAsia"/>
          <w:rtl/>
        </w:rPr>
        <w:t>توان</w:t>
      </w:r>
      <w:r w:rsidRPr="000D56CC">
        <w:rPr>
          <w:rFonts w:cs="B Badr" w:hint="cs"/>
          <w:rtl/>
        </w:rPr>
        <w:t xml:space="preserve"> بدون شناخت امام جماعت به او اقتدا کرد، قصد قربت از او صادر </w:t>
      </w:r>
      <w:r>
        <w:rPr>
          <w:rFonts w:cs="B Badr"/>
          <w:rtl/>
        </w:rPr>
        <w:t>نم</w:t>
      </w:r>
      <w:r>
        <w:rPr>
          <w:rFonts w:cs="B Badr" w:hint="cs"/>
          <w:rtl/>
        </w:rPr>
        <w:t>ی‌</w:t>
      </w:r>
      <w:r>
        <w:rPr>
          <w:rFonts w:cs="B Badr" w:hint="eastAsia"/>
          <w:rtl/>
        </w:rPr>
        <w:t>شود</w:t>
      </w:r>
      <w:r w:rsidRPr="000D56CC">
        <w:rPr>
          <w:rFonts w:cs="B Badr" w:hint="cs"/>
          <w:rtl/>
        </w:rPr>
        <w:t>.</w:t>
      </w:r>
    </w:p>
  </w:footnote>
  <w:footnote w:id="321">
    <w:p w14:paraId="0A8D51CD" w14:textId="77777777" w:rsidR="00A505D5" w:rsidRPr="00D42730" w:rsidRDefault="00A505D5" w:rsidP="00A505D5">
      <w:pPr>
        <w:pStyle w:val="FootnoteText"/>
        <w:rPr>
          <w:rFonts w:cs="B Badr"/>
          <w:rtl/>
        </w:rPr>
      </w:pPr>
      <w:r w:rsidRPr="00D42730">
        <w:rPr>
          <w:rFonts w:cs="B Badr"/>
        </w:rPr>
        <w:footnoteRef/>
      </w:r>
      <w:r w:rsidRPr="00D42730">
        <w:rPr>
          <w:rFonts w:cs="B Badr" w:hint="cs"/>
          <w:rtl/>
        </w:rPr>
        <w:t xml:space="preserve">- اگر همانند «مرحوم کاشف الغطاء» وجوب را غیری بدانیم یا همانند «صاحب مدارک» وجوب را نفسی مولوی بدانیم، </w:t>
      </w:r>
      <w:r>
        <w:rPr>
          <w:rFonts w:cs="B Badr"/>
          <w:rtl/>
        </w:rPr>
        <w:t>نم</w:t>
      </w:r>
      <w:r>
        <w:rPr>
          <w:rFonts w:cs="B Badr" w:hint="cs"/>
          <w:rtl/>
        </w:rPr>
        <w:t>ی‌</w:t>
      </w:r>
      <w:r>
        <w:rPr>
          <w:rFonts w:cs="B Badr" w:hint="eastAsia"/>
          <w:rtl/>
        </w:rPr>
        <w:t>توان</w:t>
      </w:r>
      <w:r>
        <w:rPr>
          <w:rFonts w:cs="B Badr" w:hint="cs"/>
          <w:rtl/>
        </w:rPr>
        <w:t>ی</w:t>
      </w:r>
      <w:r>
        <w:rPr>
          <w:rFonts w:cs="B Badr" w:hint="eastAsia"/>
          <w:rtl/>
        </w:rPr>
        <w:t>م</w:t>
      </w:r>
      <w:r w:rsidRPr="00D42730">
        <w:rPr>
          <w:rFonts w:cs="B Badr" w:hint="cs"/>
          <w:rtl/>
        </w:rPr>
        <w:t xml:space="preserve"> حکم به صحت عمل کنیم.</w:t>
      </w:r>
    </w:p>
  </w:footnote>
  <w:footnote w:id="322">
    <w:p w14:paraId="6A87E5AF" w14:textId="77777777" w:rsidR="00A505D5" w:rsidRPr="00C7079E" w:rsidRDefault="00A505D5" w:rsidP="00A505D5">
      <w:pPr>
        <w:pStyle w:val="FootnoteText"/>
        <w:rPr>
          <w:rFonts w:cs="B Badr"/>
          <w:rtl/>
        </w:rPr>
      </w:pPr>
      <w:r w:rsidRPr="00C7079E">
        <w:rPr>
          <w:rFonts w:cs="B Badr"/>
        </w:rPr>
        <w:footnoteRef/>
      </w:r>
      <w:r w:rsidRPr="00C7079E">
        <w:rPr>
          <w:rFonts w:cs="B Badr" w:hint="cs"/>
          <w:rtl/>
        </w:rPr>
        <w:t xml:space="preserve">- </w:t>
      </w:r>
      <w:r w:rsidRPr="00C7079E">
        <w:rPr>
          <w:rFonts w:cs="B Badr" w:hint="cs"/>
          <w:rtl/>
        </w:rPr>
        <w:t>دروس ف</w:t>
      </w:r>
      <w:r>
        <w:rPr>
          <w:rFonts w:cs="B Badr" w:hint="cs"/>
          <w:rtl/>
        </w:rPr>
        <w:t>ی</w:t>
      </w:r>
      <w:r w:rsidRPr="00C7079E">
        <w:rPr>
          <w:rFonts w:cs="B Badr" w:hint="cs"/>
          <w:rtl/>
        </w:rPr>
        <w:t xml:space="preserve"> مسائل علم الأصول، </w:t>
      </w:r>
      <w:r>
        <w:rPr>
          <w:rFonts w:cs="B Badr"/>
          <w:rtl/>
        </w:rPr>
        <w:t>ج 5</w:t>
      </w:r>
      <w:r w:rsidRPr="00C7079E">
        <w:rPr>
          <w:rFonts w:cs="B Badr" w:hint="cs"/>
          <w:rtl/>
        </w:rPr>
        <w:t>، ص: 55 تا 65.</w:t>
      </w:r>
    </w:p>
  </w:footnote>
  <w:footnote w:id="323">
    <w:p w14:paraId="7A835DF6" w14:textId="77777777" w:rsidR="00A505D5" w:rsidRPr="00DE5113" w:rsidRDefault="00A505D5" w:rsidP="00A505D5">
      <w:pPr>
        <w:pStyle w:val="FootnoteText"/>
        <w:rPr>
          <w:rFonts w:cs="B Badr"/>
          <w:rtl/>
        </w:rPr>
      </w:pPr>
      <w:r w:rsidRPr="00DE5113">
        <w:rPr>
          <w:rFonts w:cs="B Badr"/>
        </w:rPr>
        <w:footnoteRef/>
      </w:r>
      <w:r w:rsidRPr="00DE5113">
        <w:rPr>
          <w:rFonts w:cs="B Badr" w:hint="cs"/>
          <w:rtl/>
        </w:rPr>
        <w:t xml:space="preserve">- </w:t>
      </w:r>
      <w:r w:rsidRPr="00DE5113">
        <w:rPr>
          <w:rFonts w:cs="B Badr" w:hint="cs"/>
          <w:rtl/>
        </w:rPr>
        <w:t xml:space="preserve">برای </w:t>
      </w:r>
      <w:r>
        <w:rPr>
          <w:rFonts w:cs="B Badr"/>
          <w:rtl/>
        </w:rPr>
        <w:t>مطالعه‌</w:t>
      </w:r>
      <w:r>
        <w:rPr>
          <w:rFonts w:cs="B Badr" w:hint="cs"/>
          <w:rtl/>
        </w:rPr>
        <w:t>ی</w:t>
      </w:r>
      <w:r w:rsidRPr="00DE5113">
        <w:rPr>
          <w:rFonts w:cs="B Badr" w:hint="cs"/>
          <w:rtl/>
        </w:rPr>
        <w:t xml:space="preserve"> بیشتر رجوع شود به فرائد الأصول، </w:t>
      </w:r>
      <w:r>
        <w:rPr>
          <w:rFonts w:cs="B Badr"/>
          <w:rtl/>
        </w:rPr>
        <w:t>ج 3</w:t>
      </w:r>
      <w:r w:rsidRPr="00DE5113">
        <w:rPr>
          <w:rFonts w:cs="B Badr" w:hint="cs"/>
          <w:rtl/>
        </w:rPr>
        <w:t>، ص: 40 و 41</w:t>
      </w:r>
      <w:r>
        <w:rPr>
          <w:rFonts w:cs="B Badr" w:hint="cs"/>
          <w:rtl/>
        </w:rPr>
        <w:t xml:space="preserve"> و همچنین صفحه 216.</w:t>
      </w:r>
    </w:p>
  </w:footnote>
  <w:footnote w:id="324">
    <w:p w14:paraId="1CB89C15" w14:textId="77777777" w:rsidR="00A505D5" w:rsidRPr="00A97EF4" w:rsidRDefault="00A505D5" w:rsidP="00A505D5">
      <w:pPr>
        <w:pStyle w:val="FootnoteText"/>
        <w:rPr>
          <w:rFonts w:cs="B Badr"/>
          <w:rtl/>
        </w:rPr>
      </w:pPr>
      <w:r w:rsidRPr="00A97EF4">
        <w:rPr>
          <w:rFonts w:cs="B Badr"/>
        </w:rPr>
        <w:footnoteRef/>
      </w:r>
      <w:r w:rsidRPr="00A97EF4">
        <w:rPr>
          <w:rFonts w:cs="B Badr" w:hint="cs"/>
          <w:rtl/>
        </w:rPr>
        <w:t xml:space="preserve">- </w:t>
      </w:r>
      <w:r>
        <w:rPr>
          <w:rFonts w:cs="B Badr"/>
          <w:rtl/>
        </w:rPr>
        <w:t>سوره‌</w:t>
      </w:r>
      <w:r>
        <w:rPr>
          <w:rFonts w:cs="B Badr" w:hint="cs"/>
          <w:rtl/>
        </w:rPr>
        <w:t>ی</w:t>
      </w:r>
      <w:r w:rsidRPr="00A97EF4">
        <w:rPr>
          <w:rFonts w:cs="B Badr" w:hint="cs"/>
          <w:rtl/>
        </w:rPr>
        <w:t xml:space="preserve"> </w:t>
      </w:r>
      <w:r>
        <w:rPr>
          <w:rFonts w:cs="B Badr"/>
          <w:rtl/>
        </w:rPr>
        <w:t>مبارکه‌</w:t>
      </w:r>
      <w:r>
        <w:rPr>
          <w:rFonts w:cs="B Badr" w:hint="cs"/>
          <w:rtl/>
        </w:rPr>
        <w:t>ی</w:t>
      </w:r>
      <w:r w:rsidRPr="00A97EF4">
        <w:rPr>
          <w:rFonts w:cs="B Badr" w:hint="cs"/>
          <w:rtl/>
        </w:rPr>
        <w:t xml:space="preserve"> نحل، </w:t>
      </w:r>
      <w:r>
        <w:rPr>
          <w:rFonts w:cs="B Badr"/>
          <w:rtl/>
        </w:rPr>
        <w:t>آ</w:t>
      </w:r>
      <w:r>
        <w:rPr>
          <w:rFonts w:cs="B Badr" w:hint="cs"/>
          <w:rtl/>
        </w:rPr>
        <w:t>ی</w:t>
      </w:r>
      <w:r>
        <w:rPr>
          <w:rFonts w:cs="B Badr" w:hint="eastAsia"/>
          <w:rtl/>
        </w:rPr>
        <w:t>ه‌</w:t>
      </w:r>
      <w:r>
        <w:rPr>
          <w:rFonts w:cs="B Badr" w:hint="cs"/>
          <w:rtl/>
        </w:rPr>
        <w:t>ی</w:t>
      </w:r>
      <w:r w:rsidRPr="00A97EF4">
        <w:rPr>
          <w:rFonts w:cs="B Badr" w:hint="cs"/>
          <w:rtl/>
        </w:rPr>
        <w:t xml:space="preserve"> 43.</w:t>
      </w:r>
    </w:p>
  </w:footnote>
  <w:footnote w:id="325">
    <w:p w14:paraId="714892E4" w14:textId="77777777" w:rsidR="00A505D5" w:rsidRPr="00DF62C7" w:rsidRDefault="00A505D5" w:rsidP="00A505D5">
      <w:pPr>
        <w:pStyle w:val="FootnoteText"/>
        <w:rPr>
          <w:rFonts w:cs="B Badr"/>
          <w:rtl/>
        </w:rPr>
      </w:pPr>
      <w:r w:rsidRPr="00DF62C7">
        <w:rPr>
          <w:rFonts w:cs="B Badr"/>
        </w:rPr>
        <w:footnoteRef/>
      </w:r>
      <w:r w:rsidRPr="00DF62C7">
        <w:rPr>
          <w:rFonts w:cs="B Badr" w:hint="cs"/>
          <w:rtl/>
        </w:rPr>
        <w:t xml:space="preserve">- </w:t>
      </w:r>
      <w:r w:rsidRPr="00DF62C7">
        <w:rPr>
          <w:rFonts w:cs="B Badr" w:hint="cs"/>
          <w:rtl/>
        </w:rPr>
        <w:t>التوح</w:t>
      </w:r>
      <w:r>
        <w:rPr>
          <w:rFonts w:cs="B Badr" w:hint="cs"/>
          <w:rtl/>
          <w:lang w:bidi="ar-SA"/>
        </w:rPr>
        <w:t>ی</w:t>
      </w:r>
      <w:r w:rsidRPr="00DF62C7">
        <w:rPr>
          <w:rFonts w:cs="B Badr" w:hint="cs"/>
          <w:rtl/>
        </w:rPr>
        <w:t>د (للصدوق)، ص: 353.</w:t>
      </w:r>
    </w:p>
  </w:footnote>
  <w:footnote w:id="326">
    <w:p w14:paraId="083816B0" w14:textId="77777777" w:rsidR="00A505D5" w:rsidRPr="00755D99" w:rsidRDefault="00A505D5" w:rsidP="00A505D5">
      <w:pPr>
        <w:pStyle w:val="FootnoteText"/>
        <w:rPr>
          <w:rFonts w:cs="B Badr"/>
          <w:rtl/>
        </w:rPr>
      </w:pPr>
      <w:r w:rsidRPr="00755D99">
        <w:rPr>
          <w:rFonts w:cs="B Badr"/>
        </w:rPr>
        <w:footnoteRef/>
      </w:r>
      <w:r w:rsidRPr="00755D99">
        <w:rPr>
          <w:rFonts w:cs="B Badr" w:hint="cs"/>
          <w:rtl/>
        </w:rPr>
        <w:t xml:space="preserve">- </w:t>
      </w:r>
      <w:r>
        <w:rPr>
          <w:rFonts w:cs="B Badr"/>
          <w:rtl/>
        </w:rPr>
        <w:t>سوره‌</w:t>
      </w:r>
      <w:r>
        <w:rPr>
          <w:rFonts w:cs="B Badr" w:hint="cs"/>
          <w:rtl/>
        </w:rPr>
        <w:t>ی</w:t>
      </w:r>
      <w:r w:rsidRPr="00755D99">
        <w:rPr>
          <w:rFonts w:cs="B Badr" w:hint="cs"/>
          <w:rtl/>
        </w:rPr>
        <w:t xml:space="preserve"> </w:t>
      </w:r>
      <w:r>
        <w:rPr>
          <w:rFonts w:cs="B Badr"/>
          <w:rtl/>
        </w:rPr>
        <w:t>مبارکه‌</w:t>
      </w:r>
      <w:r>
        <w:rPr>
          <w:rFonts w:cs="B Badr" w:hint="cs"/>
          <w:rtl/>
        </w:rPr>
        <w:t>ی</w:t>
      </w:r>
      <w:r w:rsidRPr="00755D99">
        <w:rPr>
          <w:rFonts w:cs="B Badr" w:hint="cs"/>
          <w:rtl/>
        </w:rPr>
        <w:t xml:space="preserve"> توبه، </w:t>
      </w:r>
      <w:r>
        <w:rPr>
          <w:rFonts w:cs="B Badr"/>
          <w:rtl/>
        </w:rPr>
        <w:t>آ</w:t>
      </w:r>
      <w:r>
        <w:rPr>
          <w:rFonts w:cs="B Badr" w:hint="cs"/>
          <w:rtl/>
        </w:rPr>
        <w:t>ی</w:t>
      </w:r>
      <w:r>
        <w:rPr>
          <w:rFonts w:cs="B Badr" w:hint="eastAsia"/>
          <w:rtl/>
        </w:rPr>
        <w:t>ه‌</w:t>
      </w:r>
      <w:r>
        <w:rPr>
          <w:rFonts w:cs="B Badr" w:hint="cs"/>
          <w:rtl/>
        </w:rPr>
        <w:t>ی</w:t>
      </w:r>
      <w:r w:rsidRPr="00755D99">
        <w:rPr>
          <w:rFonts w:cs="B Badr" w:hint="cs"/>
          <w:rtl/>
        </w:rPr>
        <w:t xml:space="preserve"> 122.</w:t>
      </w:r>
    </w:p>
  </w:footnote>
  <w:footnote w:id="327">
    <w:p w14:paraId="6ACB1A1A" w14:textId="77777777" w:rsidR="00A505D5" w:rsidRPr="003871F4" w:rsidRDefault="00A505D5" w:rsidP="00A505D5">
      <w:pPr>
        <w:pStyle w:val="FootnoteText"/>
        <w:rPr>
          <w:rFonts w:cs="B Badr"/>
          <w:rtl/>
        </w:rPr>
      </w:pPr>
      <w:r w:rsidRPr="003871F4">
        <w:rPr>
          <w:rFonts w:cs="B Badr"/>
        </w:rPr>
        <w:footnoteRef/>
      </w:r>
      <w:r w:rsidRPr="003871F4">
        <w:rPr>
          <w:rFonts w:cs="B Badr" w:hint="cs"/>
          <w:rtl/>
        </w:rPr>
        <w:t xml:space="preserve">- </w:t>
      </w:r>
      <w:r w:rsidRPr="003871F4">
        <w:rPr>
          <w:rFonts w:cs="B Badr" w:hint="cs"/>
          <w:rtl/>
        </w:rPr>
        <w:t xml:space="preserve">شاگرد امام هادی و امام حسن عسکری علیهماالسلام، استاد ابن بابویه و ابن قولویه پدر (صاحب المزار)، </w:t>
      </w:r>
      <w:r>
        <w:rPr>
          <w:rFonts w:cs="B Badr"/>
          <w:rtl/>
        </w:rPr>
        <w:t>نو</w:t>
      </w:r>
      <w:r>
        <w:rPr>
          <w:rFonts w:cs="B Badr" w:hint="cs"/>
          <w:rtl/>
        </w:rPr>
        <w:t>ی</w:t>
      </w:r>
      <w:r>
        <w:rPr>
          <w:rFonts w:cs="B Badr" w:hint="eastAsia"/>
          <w:rtl/>
        </w:rPr>
        <w:t>سنده‌</w:t>
      </w:r>
      <w:r>
        <w:rPr>
          <w:rFonts w:cs="B Badr" w:hint="cs"/>
          <w:rtl/>
        </w:rPr>
        <w:t>ی</w:t>
      </w:r>
      <w:r w:rsidRPr="003871F4">
        <w:rPr>
          <w:rFonts w:cs="B Badr" w:hint="cs"/>
          <w:rtl/>
        </w:rPr>
        <w:t xml:space="preserve"> قرب الاسناد، شاگرد احمد بن محمد بن خالد برقی.</w:t>
      </w:r>
    </w:p>
  </w:footnote>
  <w:footnote w:id="328">
    <w:p w14:paraId="0CB5522E" w14:textId="77777777" w:rsidR="00A505D5" w:rsidRPr="00124644" w:rsidRDefault="00A505D5" w:rsidP="00A505D5">
      <w:pPr>
        <w:pStyle w:val="FootnoteText"/>
        <w:rPr>
          <w:rFonts w:cs="B Badr"/>
          <w:rtl/>
        </w:rPr>
      </w:pPr>
      <w:r w:rsidRPr="00124644">
        <w:rPr>
          <w:rFonts w:cs="B Badr"/>
        </w:rPr>
        <w:footnoteRef/>
      </w:r>
      <w:r w:rsidRPr="00124644">
        <w:rPr>
          <w:rFonts w:cs="B Badr" w:hint="cs"/>
          <w:rtl/>
        </w:rPr>
        <w:t xml:space="preserve">- </w:t>
      </w:r>
      <w:r w:rsidRPr="00124644">
        <w:rPr>
          <w:rFonts w:cs="B Badr" w:hint="cs"/>
          <w:rtl/>
        </w:rPr>
        <w:t xml:space="preserve">برخی او را جبرگرا </w:t>
      </w:r>
      <w:r>
        <w:rPr>
          <w:rFonts w:cs="B Badr"/>
          <w:rtl/>
        </w:rPr>
        <w:t>م</w:t>
      </w:r>
      <w:r>
        <w:rPr>
          <w:rFonts w:cs="B Badr" w:hint="cs"/>
          <w:rtl/>
        </w:rPr>
        <w:t>ی‌</w:t>
      </w:r>
      <w:r>
        <w:rPr>
          <w:rFonts w:cs="B Badr" w:hint="eastAsia"/>
          <w:rtl/>
        </w:rPr>
        <w:t>دانند</w:t>
      </w:r>
      <w:r w:rsidRPr="00124644">
        <w:rPr>
          <w:rFonts w:cs="B Badr" w:hint="cs"/>
          <w:rtl/>
        </w:rPr>
        <w:t xml:space="preserve"> که اگر این نسبت صحیح باشد ضرری به وثاقت </w:t>
      </w:r>
      <w:r>
        <w:rPr>
          <w:rFonts w:cs="B Badr"/>
          <w:rtl/>
        </w:rPr>
        <w:t>نم</w:t>
      </w:r>
      <w:r>
        <w:rPr>
          <w:rFonts w:cs="B Badr" w:hint="cs"/>
          <w:rtl/>
        </w:rPr>
        <w:t>ی‌</w:t>
      </w:r>
      <w:r>
        <w:rPr>
          <w:rFonts w:cs="B Badr" w:hint="eastAsia"/>
          <w:rtl/>
        </w:rPr>
        <w:t>زند</w:t>
      </w:r>
      <w:r>
        <w:rPr>
          <w:rFonts w:cs="B Badr" w:hint="cs"/>
          <w:rtl/>
        </w:rPr>
        <w:t xml:space="preserve"> و حداکثر باعث موثقه شدن روایت </w:t>
      </w:r>
      <w:r>
        <w:rPr>
          <w:rFonts w:cs="B Badr"/>
          <w:rtl/>
        </w:rPr>
        <w:t>م</w:t>
      </w:r>
      <w:r>
        <w:rPr>
          <w:rFonts w:cs="B Badr" w:hint="cs"/>
          <w:rtl/>
        </w:rPr>
        <w:t>ی‌</w:t>
      </w:r>
      <w:r>
        <w:rPr>
          <w:rFonts w:cs="B Badr" w:hint="eastAsia"/>
          <w:rtl/>
        </w:rPr>
        <w:t>شود</w:t>
      </w:r>
      <w:r>
        <w:rPr>
          <w:rFonts w:cs="B Badr" w:hint="cs"/>
          <w:rtl/>
        </w:rPr>
        <w:t>.</w:t>
      </w:r>
    </w:p>
  </w:footnote>
  <w:footnote w:id="329">
    <w:p w14:paraId="231E7692" w14:textId="77777777" w:rsidR="00A505D5" w:rsidRPr="00C21326" w:rsidRDefault="00A505D5" w:rsidP="00A505D5">
      <w:pPr>
        <w:pStyle w:val="FootnoteText"/>
        <w:rPr>
          <w:rFonts w:cs="B Badr"/>
          <w:rtl/>
        </w:rPr>
      </w:pPr>
      <w:r w:rsidRPr="00C21326">
        <w:rPr>
          <w:rFonts w:cs="B Badr"/>
        </w:rPr>
        <w:footnoteRef/>
      </w:r>
      <w:r w:rsidRPr="00C21326">
        <w:rPr>
          <w:rFonts w:cs="B Badr" w:hint="cs"/>
          <w:rtl/>
        </w:rPr>
        <w:t>- صاحب کتاب «فی الحلال و الحرام» که هارون بن مسلم آن را نقل کرده و به احتمال قوی این روایت نیز از آن کتاب بوده است.</w:t>
      </w:r>
    </w:p>
  </w:footnote>
  <w:footnote w:id="330">
    <w:p w14:paraId="62B779EE"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rtl/>
        </w:rPr>
        <w:t>الأمال</w:t>
      </w:r>
      <w:r>
        <w:rPr>
          <w:rFonts w:cs="B Badr"/>
          <w:rtl/>
        </w:rPr>
        <w:t>ی</w:t>
      </w:r>
      <w:r w:rsidRPr="000F70FD">
        <w:rPr>
          <w:rFonts w:cs="B Badr"/>
          <w:rtl/>
        </w:rPr>
        <w:t xml:space="preserve"> (للمف</w:t>
      </w:r>
      <w:r>
        <w:rPr>
          <w:rFonts w:cs="B Badr"/>
          <w:rtl/>
        </w:rPr>
        <w:t>ی</w:t>
      </w:r>
      <w:r w:rsidRPr="000F70FD">
        <w:rPr>
          <w:rFonts w:cs="B Badr"/>
          <w:rtl/>
        </w:rPr>
        <w:t>د)، النص، ص: 22</w:t>
      </w:r>
      <w:r w:rsidRPr="000F70FD">
        <w:rPr>
          <w:rFonts w:cs="B Badr" w:hint="cs"/>
          <w:rtl/>
        </w:rPr>
        <w:t>7.</w:t>
      </w:r>
    </w:p>
  </w:footnote>
  <w:footnote w:id="331">
    <w:p w14:paraId="33CD96D3" w14:textId="77777777" w:rsidR="00A505D5" w:rsidRPr="00DF62C7" w:rsidRDefault="00A505D5" w:rsidP="00A505D5">
      <w:pPr>
        <w:pStyle w:val="FootnoteText"/>
        <w:rPr>
          <w:rFonts w:cs="B Badr"/>
          <w:rtl/>
        </w:rPr>
      </w:pPr>
      <w:r w:rsidRPr="00DF62C7">
        <w:rPr>
          <w:rFonts w:cs="B Badr"/>
        </w:rPr>
        <w:footnoteRef/>
      </w:r>
      <w:r w:rsidRPr="00DF62C7">
        <w:rPr>
          <w:rFonts w:cs="B Badr" w:hint="cs"/>
          <w:rtl/>
        </w:rPr>
        <w:t>- التوح</w:t>
      </w:r>
      <w:r>
        <w:rPr>
          <w:rFonts w:cs="B Badr" w:hint="cs"/>
          <w:rtl/>
          <w:lang w:bidi="ar-SA"/>
        </w:rPr>
        <w:t>ی</w:t>
      </w:r>
      <w:r w:rsidRPr="00DF62C7">
        <w:rPr>
          <w:rFonts w:cs="B Badr" w:hint="cs"/>
          <w:rtl/>
        </w:rPr>
        <w:t>د (للصدوق)، ص: 353.</w:t>
      </w:r>
    </w:p>
  </w:footnote>
  <w:footnote w:id="332">
    <w:p w14:paraId="711FDDB0" w14:textId="77777777" w:rsidR="00A505D5" w:rsidRPr="005C7C04" w:rsidRDefault="00A505D5" w:rsidP="00A505D5">
      <w:pPr>
        <w:pStyle w:val="FootnoteText"/>
        <w:rPr>
          <w:rFonts w:cs="B Badr"/>
          <w:rtl/>
        </w:rPr>
      </w:pPr>
      <w:r w:rsidRPr="005C7C04">
        <w:rPr>
          <w:rFonts w:cs="B Badr"/>
        </w:rPr>
        <w:footnoteRef/>
      </w:r>
      <w:r w:rsidRPr="005C7C04">
        <w:rPr>
          <w:rFonts w:cs="B Badr" w:hint="cs"/>
          <w:rtl/>
        </w:rPr>
        <w:t xml:space="preserve">- </w:t>
      </w:r>
      <w:r w:rsidRPr="005C7C04">
        <w:rPr>
          <w:rFonts w:cs="B Badr" w:hint="cs"/>
          <w:rtl/>
        </w:rPr>
        <w:t>عوال</w:t>
      </w:r>
      <w:r>
        <w:rPr>
          <w:rFonts w:cs="B Badr" w:hint="cs"/>
          <w:rtl/>
          <w:lang w:bidi="ar-SA"/>
        </w:rPr>
        <w:t>ی</w:t>
      </w:r>
      <w:r w:rsidRPr="005C7C04">
        <w:rPr>
          <w:rFonts w:cs="B Badr" w:hint="cs"/>
          <w:rtl/>
        </w:rPr>
        <w:t xml:space="preserve"> اللئال</w:t>
      </w:r>
      <w:r>
        <w:rPr>
          <w:rFonts w:cs="B Badr" w:hint="cs"/>
          <w:rtl/>
          <w:lang w:bidi="ar-SA"/>
        </w:rPr>
        <w:t>ی</w:t>
      </w:r>
      <w:r w:rsidRPr="005C7C04">
        <w:rPr>
          <w:rFonts w:cs="B Badr" w:hint="cs"/>
          <w:rtl/>
        </w:rPr>
        <w:t xml:space="preserve"> العز</w:t>
      </w:r>
      <w:r>
        <w:rPr>
          <w:rFonts w:cs="B Badr" w:hint="cs"/>
          <w:rtl/>
          <w:lang w:bidi="ar-SA"/>
        </w:rPr>
        <w:t>ی</w:t>
      </w:r>
      <w:r w:rsidRPr="005C7C04">
        <w:rPr>
          <w:rFonts w:cs="B Badr" w:hint="cs"/>
          <w:rtl/>
        </w:rPr>
        <w:t>ز</w:t>
      </w:r>
      <w:r>
        <w:rPr>
          <w:rFonts w:cs="B Badr" w:hint="cs"/>
          <w:rtl/>
          <w:lang w:bidi="ar-SA"/>
        </w:rPr>
        <w:t>ی</w:t>
      </w:r>
      <w:r w:rsidRPr="005C7C04">
        <w:rPr>
          <w:rFonts w:cs="B Badr" w:hint="cs"/>
          <w:rtl/>
        </w:rPr>
        <w:t>ة ف</w:t>
      </w:r>
      <w:r>
        <w:rPr>
          <w:rFonts w:cs="B Badr" w:hint="cs"/>
          <w:rtl/>
          <w:lang w:bidi="ar-SA"/>
        </w:rPr>
        <w:t>ی</w:t>
      </w:r>
      <w:r w:rsidRPr="005C7C04">
        <w:rPr>
          <w:rFonts w:cs="B Badr" w:hint="cs"/>
          <w:rtl/>
        </w:rPr>
        <w:t xml:space="preserve"> الأحاد</w:t>
      </w:r>
      <w:r>
        <w:rPr>
          <w:rFonts w:cs="B Badr" w:hint="cs"/>
          <w:rtl/>
          <w:lang w:bidi="ar-SA"/>
        </w:rPr>
        <w:t>ی</w:t>
      </w:r>
      <w:r w:rsidRPr="005C7C04">
        <w:rPr>
          <w:rFonts w:cs="B Badr" w:hint="cs"/>
          <w:rtl/>
        </w:rPr>
        <w:t>ث الد</w:t>
      </w:r>
      <w:r>
        <w:rPr>
          <w:rFonts w:cs="B Badr" w:hint="cs"/>
          <w:rtl/>
          <w:lang w:bidi="ar-SA"/>
        </w:rPr>
        <w:t>ی</w:t>
      </w:r>
      <w:r w:rsidRPr="005C7C04">
        <w:rPr>
          <w:rFonts w:cs="B Badr" w:hint="cs"/>
          <w:rtl/>
        </w:rPr>
        <w:t>ن</w:t>
      </w:r>
      <w:r>
        <w:rPr>
          <w:rFonts w:cs="B Badr" w:hint="cs"/>
          <w:rtl/>
          <w:lang w:bidi="ar-SA"/>
        </w:rPr>
        <w:t>ی</w:t>
      </w:r>
      <w:r w:rsidRPr="005C7C04">
        <w:rPr>
          <w:rFonts w:cs="B Badr" w:hint="cs"/>
          <w:rtl/>
        </w:rPr>
        <w:t xml:space="preserve">ة، </w:t>
      </w:r>
      <w:r>
        <w:rPr>
          <w:rFonts w:cs="B Badr"/>
          <w:rtl/>
        </w:rPr>
        <w:t>ج 1</w:t>
      </w:r>
      <w:r w:rsidRPr="005C7C04">
        <w:rPr>
          <w:rFonts w:cs="B Badr" w:hint="cs"/>
          <w:rtl/>
        </w:rPr>
        <w:t>، ص: 424.</w:t>
      </w:r>
    </w:p>
  </w:footnote>
  <w:footnote w:id="333">
    <w:p w14:paraId="6E889C40" w14:textId="77777777" w:rsidR="00A505D5" w:rsidRPr="00BC2B3F" w:rsidRDefault="00A505D5" w:rsidP="00A505D5">
      <w:pPr>
        <w:pStyle w:val="FootnoteText"/>
        <w:rPr>
          <w:rFonts w:cs="B Badr"/>
          <w:rtl/>
        </w:rPr>
      </w:pPr>
      <w:r w:rsidRPr="00BC2B3F">
        <w:rPr>
          <w:rFonts w:cs="B Badr"/>
        </w:rPr>
        <w:footnoteRef/>
      </w:r>
      <w:r w:rsidRPr="00BC2B3F">
        <w:rPr>
          <w:rFonts w:cs="B Badr" w:hint="cs"/>
          <w:rtl/>
        </w:rPr>
        <w:t xml:space="preserve">- </w:t>
      </w:r>
      <w:r w:rsidRPr="00BC2B3F">
        <w:rPr>
          <w:rFonts w:cs="B Badr" w:hint="cs"/>
          <w:rtl/>
        </w:rPr>
        <w:t xml:space="preserve">الخصال، </w:t>
      </w:r>
      <w:r>
        <w:rPr>
          <w:rFonts w:cs="B Badr"/>
          <w:rtl/>
        </w:rPr>
        <w:t>ج 2</w:t>
      </w:r>
      <w:r w:rsidRPr="00BC2B3F">
        <w:rPr>
          <w:rFonts w:cs="B Badr" w:hint="cs"/>
          <w:rtl/>
        </w:rPr>
        <w:t>، ص: 619.</w:t>
      </w:r>
    </w:p>
  </w:footnote>
  <w:footnote w:id="334">
    <w:p w14:paraId="09DF3213" w14:textId="77777777" w:rsidR="00A505D5" w:rsidRPr="000F70FD" w:rsidRDefault="00A505D5" w:rsidP="00A505D5">
      <w:pPr>
        <w:pStyle w:val="FootnoteText"/>
        <w:rPr>
          <w:rFonts w:cs="B Badr"/>
          <w:rtl/>
        </w:rPr>
      </w:pPr>
      <w:r w:rsidRPr="000F70FD">
        <w:rPr>
          <w:rFonts w:cs="B Badr"/>
        </w:rPr>
        <w:footnoteRef/>
      </w:r>
      <w:r w:rsidRPr="000F70FD">
        <w:rPr>
          <w:rFonts w:cs="B Badr" w:hint="cs"/>
          <w:rtl/>
        </w:rPr>
        <w:t xml:space="preserve">- </w:t>
      </w:r>
      <w:r w:rsidRPr="000F70FD">
        <w:rPr>
          <w:rFonts w:cs="B Badr" w:hint="cs"/>
          <w:rtl/>
        </w:rPr>
        <w:t>ال</w:t>
      </w:r>
      <w:r>
        <w:rPr>
          <w:rFonts w:cs="B Badr" w:hint="cs"/>
          <w:rtl/>
        </w:rPr>
        <w:t>ک</w:t>
      </w:r>
      <w:r w:rsidRPr="000F70FD">
        <w:rPr>
          <w:rFonts w:cs="B Badr" w:hint="cs"/>
          <w:rtl/>
        </w:rPr>
        <w:t>اف</w:t>
      </w:r>
      <w:r>
        <w:rPr>
          <w:rFonts w:cs="B Badr" w:hint="cs"/>
          <w:rtl/>
        </w:rPr>
        <w:t>ی</w:t>
      </w:r>
      <w:r w:rsidRPr="000F70FD">
        <w:rPr>
          <w:rFonts w:cs="B Badr" w:hint="cs"/>
          <w:rtl/>
        </w:rPr>
        <w:t xml:space="preserve"> (ط - الإسلام</w:t>
      </w:r>
      <w:r>
        <w:rPr>
          <w:rFonts w:cs="B Badr" w:hint="cs"/>
          <w:rtl/>
        </w:rPr>
        <w:t>ی</w:t>
      </w:r>
      <w:r w:rsidRPr="000F70FD">
        <w:rPr>
          <w:rFonts w:cs="B Badr" w:hint="cs"/>
          <w:rtl/>
        </w:rPr>
        <w:t xml:space="preserve">ة)، </w:t>
      </w:r>
      <w:r>
        <w:rPr>
          <w:rFonts w:cs="B Badr"/>
          <w:rtl/>
        </w:rPr>
        <w:t>ج 4</w:t>
      </w:r>
      <w:r w:rsidRPr="000F70FD">
        <w:rPr>
          <w:rFonts w:cs="B Badr" w:hint="cs"/>
          <w:rtl/>
        </w:rPr>
        <w:t>، ص: 391.</w:t>
      </w:r>
    </w:p>
  </w:footnote>
  <w:footnote w:id="335">
    <w:p w14:paraId="5290A8E4" w14:textId="77777777" w:rsidR="00A505D5" w:rsidRPr="00382698" w:rsidRDefault="00A505D5" w:rsidP="00A505D5">
      <w:pPr>
        <w:pStyle w:val="FootnoteText"/>
        <w:rPr>
          <w:rFonts w:cs="B Badr"/>
          <w:rtl/>
        </w:rPr>
      </w:pPr>
      <w:r w:rsidRPr="00382698">
        <w:rPr>
          <w:rFonts w:cs="B Badr"/>
        </w:rPr>
        <w:footnoteRef/>
      </w:r>
      <w:r w:rsidRPr="00382698">
        <w:rPr>
          <w:rFonts w:cs="B Badr" w:hint="cs"/>
          <w:rtl/>
        </w:rPr>
        <w:t xml:space="preserve">- </w:t>
      </w:r>
      <w:r w:rsidRPr="00382698">
        <w:rPr>
          <w:rFonts w:cs="B Badr" w:hint="cs"/>
          <w:rtl/>
        </w:rPr>
        <w:t>برخلاف روایت لا ضرر که با وجود اینکه حد</w:t>
      </w:r>
      <w:r>
        <w:rPr>
          <w:rFonts w:cs="B Badr" w:hint="cs"/>
          <w:rtl/>
        </w:rPr>
        <w:t>و</w:t>
      </w:r>
      <w:r w:rsidRPr="00382698">
        <w:rPr>
          <w:rFonts w:cs="B Badr" w:hint="cs"/>
          <w:rtl/>
        </w:rPr>
        <w:t xml:space="preserve">د 26 روایت در این مسئله وارد شده است، به جهت قوی بودن </w:t>
      </w:r>
      <w:r>
        <w:rPr>
          <w:rFonts w:cs="B Badr"/>
          <w:rtl/>
        </w:rPr>
        <w:t>انگ</w:t>
      </w:r>
      <w:r>
        <w:rPr>
          <w:rFonts w:cs="B Badr" w:hint="cs"/>
          <w:rtl/>
        </w:rPr>
        <w:t>ی</w:t>
      </w:r>
      <w:r>
        <w:rPr>
          <w:rFonts w:cs="B Badr" w:hint="eastAsia"/>
          <w:rtl/>
        </w:rPr>
        <w:t>زه‌</w:t>
      </w:r>
      <w:r>
        <w:rPr>
          <w:rFonts w:cs="B Badr" w:hint="cs"/>
          <w:rtl/>
        </w:rPr>
        <w:t>ی</w:t>
      </w:r>
      <w:r w:rsidRPr="00382698">
        <w:rPr>
          <w:rFonts w:cs="B Badr" w:hint="cs"/>
          <w:rtl/>
        </w:rPr>
        <w:t xml:space="preserve"> جعل آن را متواتر </w:t>
      </w:r>
      <w:r>
        <w:rPr>
          <w:rFonts w:cs="B Badr"/>
          <w:rtl/>
        </w:rPr>
        <w:t>نم</w:t>
      </w:r>
      <w:r>
        <w:rPr>
          <w:rFonts w:cs="B Badr" w:hint="cs"/>
          <w:rtl/>
        </w:rPr>
        <w:t>ی‌</w:t>
      </w:r>
      <w:r>
        <w:rPr>
          <w:rFonts w:cs="B Badr" w:hint="eastAsia"/>
          <w:rtl/>
        </w:rPr>
        <w:t>دان</w:t>
      </w:r>
      <w:r>
        <w:rPr>
          <w:rFonts w:cs="B Badr" w:hint="cs"/>
          <w:rtl/>
        </w:rPr>
        <w:t>ی</w:t>
      </w:r>
      <w:r>
        <w:rPr>
          <w:rFonts w:cs="B Badr" w:hint="eastAsia"/>
          <w:rtl/>
        </w:rPr>
        <w:t>م</w:t>
      </w:r>
      <w:r w:rsidRPr="00382698">
        <w:rPr>
          <w:rFonts w:cs="B Badr" w:hint="cs"/>
          <w:rtl/>
        </w:rPr>
        <w:t>.</w:t>
      </w:r>
    </w:p>
  </w:footnote>
  <w:footnote w:id="336">
    <w:p w14:paraId="12AC1031" w14:textId="77777777" w:rsidR="00A505D5" w:rsidRPr="00DC12E4" w:rsidRDefault="00A505D5" w:rsidP="00A505D5">
      <w:pPr>
        <w:pStyle w:val="FootnoteText"/>
        <w:rPr>
          <w:rFonts w:cs="B Badr"/>
          <w:rtl/>
        </w:rPr>
      </w:pPr>
      <w:r w:rsidRPr="00DC12E4">
        <w:rPr>
          <w:rFonts w:cs="B Badr"/>
        </w:rPr>
        <w:footnoteRef/>
      </w:r>
      <w:r w:rsidRPr="00DC12E4">
        <w:rPr>
          <w:rFonts w:cs="B Badr" w:hint="cs"/>
          <w:rtl/>
        </w:rPr>
        <w:t>- «رد متشابه به محکم» طبق تعبیر «سید مرتضی» و «</w:t>
      </w:r>
      <w:r>
        <w:rPr>
          <w:rFonts w:cs="B Badr"/>
          <w:rtl/>
        </w:rPr>
        <w:t>خانواده‌</w:t>
      </w:r>
      <w:r>
        <w:rPr>
          <w:rFonts w:cs="B Badr" w:hint="cs"/>
          <w:rtl/>
        </w:rPr>
        <w:t>ی</w:t>
      </w:r>
      <w:r w:rsidRPr="00DC12E4">
        <w:rPr>
          <w:rFonts w:cs="B Badr" w:hint="cs"/>
          <w:rtl/>
        </w:rPr>
        <w:t xml:space="preserve"> حدیث» طبق تعبیر امروزی.</w:t>
      </w:r>
    </w:p>
  </w:footnote>
  <w:footnote w:id="337">
    <w:p w14:paraId="6DF5E7B6" w14:textId="77777777" w:rsidR="00A505D5" w:rsidRPr="00D21E71" w:rsidRDefault="00A505D5" w:rsidP="00A505D5">
      <w:pPr>
        <w:pStyle w:val="FootnoteText"/>
        <w:rPr>
          <w:rFonts w:cs="B Badr"/>
          <w:rtl/>
        </w:rPr>
      </w:pPr>
      <w:r w:rsidRPr="00D21E71">
        <w:rPr>
          <w:rFonts w:cs="B Badr"/>
        </w:rPr>
        <w:footnoteRef/>
      </w:r>
      <w:r w:rsidRPr="00D21E71">
        <w:rPr>
          <w:rFonts w:cs="B Badr" w:hint="cs"/>
          <w:rtl/>
        </w:rPr>
        <w:t xml:space="preserve">- </w:t>
      </w:r>
      <w:r w:rsidRPr="00D21E71">
        <w:rPr>
          <w:rFonts w:cs="B Badr" w:hint="cs"/>
          <w:rtl/>
        </w:rPr>
        <w:t xml:space="preserve">همانند اینکه «از پزشک سؤال کن» باعث انحصار سؤال در موارد پزشکی </w:t>
      </w:r>
      <w:r>
        <w:rPr>
          <w:rFonts w:cs="B Badr"/>
          <w:rtl/>
        </w:rPr>
        <w:t>م</w:t>
      </w:r>
      <w:r>
        <w:rPr>
          <w:rFonts w:cs="B Badr" w:hint="cs"/>
          <w:rtl/>
        </w:rPr>
        <w:t>ی‌</w:t>
      </w:r>
      <w:r>
        <w:rPr>
          <w:rFonts w:cs="B Badr" w:hint="eastAsia"/>
          <w:rtl/>
        </w:rPr>
        <w:t>شود</w:t>
      </w:r>
      <w:r w:rsidRPr="00D21E71">
        <w:rPr>
          <w:rFonts w:cs="B Badr" w:hint="cs"/>
          <w:rtl/>
        </w:rPr>
        <w:t>.</w:t>
      </w:r>
    </w:p>
  </w:footnote>
  <w:footnote w:id="338">
    <w:p w14:paraId="0DC72F00" w14:textId="77777777" w:rsidR="00A505D5" w:rsidRPr="001B0551" w:rsidRDefault="00A505D5" w:rsidP="00A505D5">
      <w:pPr>
        <w:pStyle w:val="FootnoteText"/>
        <w:rPr>
          <w:rFonts w:cs="B Badr"/>
          <w:rtl/>
        </w:rPr>
      </w:pPr>
      <w:r w:rsidRPr="001B0551">
        <w:rPr>
          <w:rFonts w:cs="B Badr"/>
        </w:rPr>
        <w:footnoteRef/>
      </w:r>
      <w:r w:rsidRPr="001B0551">
        <w:rPr>
          <w:rFonts w:cs="B Badr" w:hint="cs"/>
          <w:rtl/>
        </w:rPr>
        <w:t xml:space="preserve">- </w:t>
      </w:r>
      <w:r>
        <w:rPr>
          <w:rFonts w:cs="B Badr"/>
          <w:rtl/>
        </w:rPr>
        <w:t>سوره‌</w:t>
      </w:r>
      <w:r>
        <w:rPr>
          <w:rFonts w:cs="B Badr" w:hint="cs"/>
          <w:rtl/>
        </w:rPr>
        <w:t>ی</w:t>
      </w:r>
      <w:r w:rsidRPr="001B0551">
        <w:rPr>
          <w:rFonts w:cs="B Badr" w:hint="cs"/>
          <w:rtl/>
        </w:rPr>
        <w:t xml:space="preserve"> مبارکه</w:t>
      </w:r>
      <w:r>
        <w:rPr>
          <w:rFonts w:cs="B Badr" w:hint="cs"/>
          <w:rtl/>
        </w:rPr>
        <w:t>‌</w:t>
      </w:r>
      <w:r w:rsidRPr="001B0551">
        <w:rPr>
          <w:rFonts w:cs="B Badr" w:hint="cs"/>
          <w:rtl/>
        </w:rPr>
        <w:t xml:space="preserve">ی تکاثر، </w:t>
      </w:r>
      <w:r>
        <w:rPr>
          <w:rFonts w:cs="B Badr"/>
          <w:rtl/>
        </w:rPr>
        <w:t>آ</w:t>
      </w:r>
      <w:r>
        <w:rPr>
          <w:rFonts w:cs="B Badr" w:hint="cs"/>
          <w:rtl/>
        </w:rPr>
        <w:t>ی</w:t>
      </w:r>
      <w:r>
        <w:rPr>
          <w:rFonts w:cs="B Badr" w:hint="eastAsia"/>
          <w:rtl/>
        </w:rPr>
        <w:t>ه‌</w:t>
      </w:r>
      <w:r>
        <w:rPr>
          <w:rFonts w:cs="B Badr" w:hint="cs"/>
          <w:rtl/>
        </w:rPr>
        <w:t>ی</w:t>
      </w:r>
      <w:r w:rsidRPr="001B0551">
        <w:rPr>
          <w:rFonts w:cs="B Badr" w:hint="cs"/>
          <w:rtl/>
        </w:rPr>
        <w:t xml:space="preserve"> 8.</w:t>
      </w:r>
    </w:p>
  </w:footnote>
  <w:footnote w:id="339">
    <w:p w14:paraId="2D62CC79" w14:textId="77777777" w:rsidR="00A505D5" w:rsidRPr="008950A1" w:rsidRDefault="00A505D5" w:rsidP="00A505D5">
      <w:pPr>
        <w:pStyle w:val="FootnoteText"/>
        <w:rPr>
          <w:rFonts w:cs="B Badr"/>
          <w:rtl/>
        </w:rPr>
      </w:pPr>
      <w:r w:rsidRPr="008950A1">
        <w:rPr>
          <w:rFonts w:cs="B Badr"/>
        </w:rPr>
        <w:footnoteRef/>
      </w:r>
      <w:r w:rsidRPr="008950A1">
        <w:rPr>
          <w:rFonts w:cs="B Badr" w:hint="cs"/>
          <w:rtl/>
        </w:rPr>
        <w:t xml:space="preserve">- </w:t>
      </w:r>
      <w:r w:rsidRPr="008950A1">
        <w:rPr>
          <w:rFonts w:cs="B Badr" w:hint="cs"/>
          <w:rtl/>
        </w:rPr>
        <w:t>ال</w:t>
      </w:r>
      <w:r>
        <w:rPr>
          <w:rFonts w:cs="B Badr" w:hint="cs"/>
          <w:rtl/>
        </w:rPr>
        <w:t>ک</w:t>
      </w:r>
      <w:r w:rsidRPr="008950A1">
        <w:rPr>
          <w:rFonts w:cs="B Badr" w:hint="cs"/>
          <w:rtl/>
        </w:rPr>
        <w:t>اف</w:t>
      </w:r>
      <w:r>
        <w:rPr>
          <w:rFonts w:cs="B Badr" w:hint="cs"/>
          <w:rtl/>
        </w:rPr>
        <w:t>ی</w:t>
      </w:r>
      <w:r w:rsidRPr="008950A1">
        <w:rPr>
          <w:rFonts w:cs="B Badr" w:hint="cs"/>
          <w:rtl/>
        </w:rPr>
        <w:t xml:space="preserve"> (ط - الإسلام</w:t>
      </w:r>
      <w:r>
        <w:rPr>
          <w:rFonts w:cs="B Badr" w:hint="cs"/>
          <w:rtl/>
        </w:rPr>
        <w:t>ی</w:t>
      </w:r>
      <w:r w:rsidRPr="008950A1">
        <w:rPr>
          <w:rFonts w:cs="B Badr" w:hint="cs"/>
          <w:rtl/>
        </w:rPr>
        <w:t xml:space="preserve">ة)، </w:t>
      </w:r>
      <w:r>
        <w:rPr>
          <w:rFonts w:cs="B Badr"/>
          <w:rtl/>
        </w:rPr>
        <w:t>ج 6</w:t>
      </w:r>
      <w:r w:rsidRPr="008950A1">
        <w:rPr>
          <w:rFonts w:cs="B Badr" w:hint="cs"/>
          <w:rtl/>
        </w:rPr>
        <w:t>، ص: 280.</w:t>
      </w:r>
    </w:p>
  </w:footnote>
  <w:footnote w:id="340">
    <w:p w14:paraId="424AFDA5" w14:textId="77777777" w:rsidR="00A505D5" w:rsidRPr="00981D8D" w:rsidRDefault="00A505D5" w:rsidP="00A505D5">
      <w:pPr>
        <w:rPr>
          <w:rFonts w:cs="B Badr"/>
          <w:sz w:val="20"/>
          <w:szCs w:val="20"/>
          <w:rtl/>
        </w:rPr>
      </w:pPr>
      <w:r w:rsidRPr="00981D8D">
        <w:rPr>
          <w:rFonts w:cs="B Badr"/>
          <w:sz w:val="20"/>
          <w:szCs w:val="20"/>
        </w:rPr>
        <w:footnoteRef/>
      </w:r>
      <w:r w:rsidRPr="00981D8D">
        <w:rPr>
          <w:rFonts w:cs="B Badr" w:hint="cs"/>
          <w:sz w:val="20"/>
          <w:szCs w:val="20"/>
          <w:rtl/>
        </w:rPr>
        <w:t xml:space="preserve">- </w:t>
      </w:r>
      <w:r w:rsidRPr="00981D8D">
        <w:rPr>
          <w:rFonts w:cs="B Badr" w:hint="cs"/>
          <w:sz w:val="20"/>
          <w:szCs w:val="20"/>
          <w:rtl/>
        </w:rPr>
        <w:t xml:space="preserve">بنابراین گرچه هم نماز خواندن در مسجد عامه و هم نماز خواندن با تیمم مأمور به اضطراری هستند؛ اما بین کسی که نماز خود را در مسجد عامه </w:t>
      </w:r>
      <w:r>
        <w:rPr>
          <w:rFonts w:cs="B Badr"/>
          <w:sz w:val="20"/>
          <w:szCs w:val="20"/>
          <w:rtl/>
        </w:rPr>
        <w:t>م</w:t>
      </w:r>
      <w:r>
        <w:rPr>
          <w:rFonts w:cs="B Badr" w:hint="cs"/>
          <w:sz w:val="20"/>
          <w:szCs w:val="20"/>
          <w:rtl/>
        </w:rPr>
        <w:t>ی‌</w:t>
      </w:r>
      <w:r>
        <w:rPr>
          <w:rFonts w:cs="B Badr" w:hint="eastAsia"/>
          <w:sz w:val="20"/>
          <w:szCs w:val="20"/>
          <w:rtl/>
        </w:rPr>
        <w:t>خواند</w:t>
      </w:r>
      <w:r w:rsidRPr="00981D8D">
        <w:rPr>
          <w:rFonts w:cs="B Badr" w:hint="cs"/>
          <w:sz w:val="20"/>
          <w:szCs w:val="20"/>
          <w:rtl/>
        </w:rPr>
        <w:t xml:space="preserve"> و بین کسی که نماز خود را با تیمم </w:t>
      </w:r>
      <w:r>
        <w:rPr>
          <w:rFonts w:cs="B Badr"/>
          <w:sz w:val="20"/>
          <w:szCs w:val="20"/>
          <w:rtl/>
        </w:rPr>
        <w:t>م</w:t>
      </w:r>
      <w:r>
        <w:rPr>
          <w:rFonts w:cs="B Badr" w:hint="cs"/>
          <w:sz w:val="20"/>
          <w:szCs w:val="20"/>
          <w:rtl/>
        </w:rPr>
        <w:t>ی‌</w:t>
      </w:r>
      <w:r>
        <w:rPr>
          <w:rFonts w:cs="B Badr" w:hint="eastAsia"/>
          <w:sz w:val="20"/>
          <w:szCs w:val="20"/>
          <w:rtl/>
        </w:rPr>
        <w:t>خواند</w:t>
      </w:r>
      <w:r w:rsidRPr="00981D8D">
        <w:rPr>
          <w:rFonts w:cs="B Badr" w:hint="cs"/>
          <w:sz w:val="20"/>
          <w:szCs w:val="20"/>
          <w:rtl/>
        </w:rPr>
        <w:t xml:space="preserve"> تفاوت وجود دارد.</w:t>
      </w:r>
    </w:p>
  </w:footnote>
  <w:footnote w:id="341">
    <w:p w14:paraId="51F18BEA" w14:textId="77777777" w:rsidR="00A505D5" w:rsidRPr="008132BF" w:rsidRDefault="00A505D5" w:rsidP="00A505D5">
      <w:pPr>
        <w:pStyle w:val="FootnoteText"/>
        <w:rPr>
          <w:rFonts w:cs="B Badr"/>
        </w:rPr>
      </w:pPr>
      <w:r w:rsidRPr="008132BF">
        <w:rPr>
          <w:rFonts w:cs="B Badr"/>
        </w:rPr>
        <w:footnoteRef/>
      </w:r>
      <w:r w:rsidRPr="008132BF">
        <w:rPr>
          <w:rFonts w:cs="B Badr" w:hint="cs"/>
          <w:rtl/>
        </w:rPr>
        <w:t xml:space="preserve">- </w:t>
      </w:r>
      <w:r w:rsidRPr="008132BF">
        <w:rPr>
          <w:rFonts w:cs="B Badr" w:hint="cs"/>
          <w:rtl/>
        </w:rPr>
        <w:t xml:space="preserve">الکافی (ط - الإسلامیة)، </w:t>
      </w:r>
      <w:r>
        <w:rPr>
          <w:rFonts w:cs="B Badr"/>
          <w:rtl/>
        </w:rPr>
        <w:t>ج 3</w:t>
      </w:r>
      <w:r w:rsidRPr="008132BF">
        <w:rPr>
          <w:rFonts w:cs="B Badr" w:hint="cs"/>
          <w:rtl/>
        </w:rPr>
        <w:t>، ص: 380.</w:t>
      </w:r>
    </w:p>
  </w:footnote>
  <w:footnote w:id="342">
    <w:p w14:paraId="3A917C34" w14:textId="77777777" w:rsidR="00A505D5" w:rsidRPr="00152805" w:rsidRDefault="00A505D5" w:rsidP="00A505D5">
      <w:pPr>
        <w:pStyle w:val="FootnoteText"/>
        <w:rPr>
          <w:rFonts w:cs="B Badr"/>
          <w:rtl/>
        </w:rPr>
      </w:pPr>
      <w:r w:rsidRPr="00152805">
        <w:rPr>
          <w:rFonts w:cs="B Badr"/>
        </w:rPr>
        <w:footnoteRef/>
      </w:r>
      <w:r w:rsidRPr="00152805">
        <w:rPr>
          <w:rFonts w:cs="B Badr" w:hint="cs"/>
          <w:rtl/>
        </w:rPr>
        <w:t xml:space="preserve">- </w:t>
      </w:r>
      <w:r w:rsidRPr="00152805">
        <w:rPr>
          <w:rFonts w:cs="B Badr" w:hint="cs"/>
          <w:rtl/>
        </w:rPr>
        <w:t>ال</w:t>
      </w:r>
      <w:r>
        <w:rPr>
          <w:rFonts w:cs="B Badr" w:hint="cs"/>
          <w:rtl/>
        </w:rPr>
        <w:t>ک</w:t>
      </w:r>
      <w:r w:rsidRPr="00152805">
        <w:rPr>
          <w:rFonts w:cs="B Badr" w:hint="cs"/>
          <w:rtl/>
        </w:rPr>
        <w:t>اف</w:t>
      </w:r>
      <w:r>
        <w:rPr>
          <w:rFonts w:cs="B Badr" w:hint="cs"/>
          <w:rtl/>
        </w:rPr>
        <w:t>ی</w:t>
      </w:r>
      <w:r w:rsidRPr="00152805">
        <w:rPr>
          <w:rFonts w:cs="B Badr" w:hint="cs"/>
          <w:rtl/>
        </w:rPr>
        <w:t xml:space="preserve"> (ط - الإسلام</w:t>
      </w:r>
      <w:r>
        <w:rPr>
          <w:rFonts w:cs="B Badr" w:hint="cs"/>
          <w:rtl/>
        </w:rPr>
        <w:t>ی</w:t>
      </w:r>
      <w:r w:rsidRPr="00152805">
        <w:rPr>
          <w:rFonts w:cs="B Badr" w:hint="cs"/>
          <w:rtl/>
        </w:rPr>
        <w:t xml:space="preserve">ة)، </w:t>
      </w:r>
      <w:r>
        <w:rPr>
          <w:rFonts w:cs="B Badr"/>
          <w:rtl/>
        </w:rPr>
        <w:t>ج 3</w:t>
      </w:r>
      <w:r w:rsidRPr="00152805">
        <w:rPr>
          <w:rFonts w:cs="B Badr" w:hint="cs"/>
          <w:rtl/>
        </w:rPr>
        <w:t>، ص: 67.</w:t>
      </w:r>
    </w:p>
  </w:footnote>
  <w:footnote w:id="343">
    <w:p w14:paraId="7A56BBD1" w14:textId="77777777" w:rsidR="00A505D5" w:rsidRPr="003D1C3C" w:rsidRDefault="00A505D5" w:rsidP="00A505D5">
      <w:pPr>
        <w:pStyle w:val="FootnoteText"/>
        <w:rPr>
          <w:rFonts w:cs="B Badr"/>
          <w:rtl/>
        </w:rPr>
      </w:pPr>
      <w:r w:rsidRPr="003D1C3C">
        <w:rPr>
          <w:rFonts w:cs="B Badr"/>
        </w:rPr>
        <w:footnoteRef/>
      </w:r>
      <w:r w:rsidRPr="003D1C3C">
        <w:rPr>
          <w:rFonts w:cs="B Badr" w:hint="cs"/>
          <w:rtl/>
        </w:rPr>
        <w:t xml:space="preserve">- </w:t>
      </w:r>
      <w:r w:rsidRPr="003D1C3C">
        <w:rPr>
          <w:rFonts w:cs="B Badr" w:hint="cs"/>
          <w:rtl/>
        </w:rPr>
        <w:t>تهذ</w:t>
      </w:r>
      <w:r>
        <w:rPr>
          <w:rFonts w:cs="B Badr" w:hint="cs"/>
          <w:rtl/>
        </w:rPr>
        <w:t>ی</w:t>
      </w:r>
      <w:r w:rsidRPr="003D1C3C">
        <w:rPr>
          <w:rFonts w:cs="B Badr" w:hint="cs"/>
          <w:rtl/>
        </w:rPr>
        <w:t>ب الأح</w:t>
      </w:r>
      <w:r>
        <w:rPr>
          <w:rFonts w:cs="B Badr" w:hint="cs"/>
          <w:rtl/>
        </w:rPr>
        <w:t>ک</w:t>
      </w:r>
      <w:r w:rsidRPr="003D1C3C">
        <w:rPr>
          <w:rFonts w:cs="B Badr" w:hint="cs"/>
          <w:rtl/>
        </w:rPr>
        <w:t>ام (تحق</w:t>
      </w:r>
      <w:r>
        <w:rPr>
          <w:rFonts w:cs="B Badr" w:hint="cs"/>
          <w:rtl/>
        </w:rPr>
        <w:t>ی</w:t>
      </w:r>
      <w:r w:rsidRPr="003D1C3C">
        <w:rPr>
          <w:rFonts w:cs="B Badr" w:hint="cs"/>
          <w:rtl/>
        </w:rPr>
        <w:t xml:space="preserve">ق خرسان)، </w:t>
      </w:r>
      <w:r>
        <w:rPr>
          <w:rFonts w:cs="B Badr"/>
          <w:rtl/>
        </w:rPr>
        <w:t>ج 1</w:t>
      </w:r>
      <w:r w:rsidRPr="003D1C3C">
        <w:rPr>
          <w:rFonts w:cs="B Badr" w:hint="cs"/>
          <w:rtl/>
        </w:rPr>
        <w:t>، ص: 405.</w:t>
      </w:r>
    </w:p>
  </w:footnote>
  <w:footnote w:id="344">
    <w:p w14:paraId="2BB4C8DB" w14:textId="77777777" w:rsidR="00982FDC" w:rsidRPr="00FB4D88" w:rsidRDefault="00982FDC" w:rsidP="00982FDC">
      <w:pPr>
        <w:pStyle w:val="FootnoteText"/>
        <w:rPr>
          <w:rFonts w:cs="B Badr"/>
          <w:rtl/>
        </w:rPr>
      </w:pPr>
      <w:r w:rsidRPr="00FB4D88">
        <w:rPr>
          <w:rFonts w:cs="B Badr"/>
        </w:rPr>
        <w:footnoteRef/>
      </w:r>
      <w:r w:rsidRPr="00FB4D88">
        <w:rPr>
          <w:rFonts w:cs="B Badr" w:hint="cs"/>
          <w:rtl/>
        </w:rPr>
        <w:t xml:space="preserve">- </w:t>
      </w:r>
      <w:r>
        <w:rPr>
          <w:rFonts w:cs="B Badr" w:hint="cs"/>
          <w:rtl/>
        </w:rPr>
        <w:t xml:space="preserve">برای </w:t>
      </w:r>
      <w:r>
        <w:rPr>
          <w:rFonts w:cs="B Badr"/>
          <w:rtl/>
        </w:rPr>
        <w:t>مطالعه‌</w:t>
      </w:r>
      <w:r>
        <w:rPr>
          <w:rFonts w:cs="B Badr" w:hint="cs"/>
          <w:rtl/>
        </w:rPr>
        <w:t xml:space="preserve">ی بیشتر رجوع شود به </w:t>
      </w:r>
      <w:r w:rsidRPr="00FB4D88">
        <w:rPr>
          <w:rFonts w:cs="B Badr" w:hint="cs"/>
          <w:rtl/>
        </w:rPr>
        <w:t>جلسه 34</w:t>
      </w:r>
      <w:r>
        <w:rPr>
          <w:rFonts w:cs="B Badr" w:hint="cs"/>
          <w:rtl/>
        </w:rPr>
        <w:t xml:space="preserve"> </w:t>
      </w:r>
      <w:r w:rsidRPr="00FB4D88">
        <w:rPr>
          <w:rFonts w:cs="B Badr" w:hint="cs"/>
          <w:rtl/>
        </w:rPr>
        <w:t>درس «آقای قائینی»، 23/8/1400.</w:t>
      </w:r>
    </w:p>
  </w:footnote>
  <w:footnote w:id="345">
    <w:p w14:paraId="518A478F" w14:textId="77777777" w:rsidR="00982FDC" w:rsidRPr="00E818FA" w:rsidRDefault="00982FDC" w:rsidP="00982FDC">
      <w:pPr>
        <w:pStyle w:val="FootnoteText"/>
        <w:rPr>
          <w:rFonts w:cs="B Badr"/>
          <w:rtl/>
        </w:rPr>
      </w:pPr>
      <w:r w:rsidRPr="000E4F9A">
        <w:rPr>
          <w:rFonts w:cs="B Badr"/>
        </w:rPr>
        <w:footnoteRef/>
      </w:r>
      <w:r w:rsidRPr="000E4F9A">
        <w:rPr>
          <w:rFonts w:cs="B Badr" w:hint="cs"/>
          <w:rtl/>
        </w:rPr>
        <w:t xml:space="preserve">- </w:t>
      </w:r>
      <w:r>
        <w:rPr>
          <w:rFonts w:cs="B Badr" w:hint="cs"/>
          <w:rtl/>
        </w:rPr>
        <w:t xml:space="preserve">برای </w:t>
      </w:r>
      <w:r>
        <w:rPr>
          <w:rFonts w:cs="B Badr"/>
          <w:rtl/>
        </w:rPr>
        <w:t>مطالعه‌</w:t>
      </w:r>
      <w:r>
        <w:rPr>
          <w:rFonts w:cs="B Badr" w:hint="cs"/>
          <w:rtl/>
        </w:rPr>
        <w:t xml:space="preserve">ی بیشتر رجوع شود به </w:t>
      </w:r>
      <w:r>
        <w:rPr>
          <w:rFonts w:cs="B Badr"/>
          <w:rtl/>
        </w:rPr>
        <w:t>جلسه</w:t>
      </w:r>
      <w:r>
        <w:rPr>
          <w:rFonts w:cs="B Badr" w:hint="cs"/>
          <w:rtl/>
        </w:rPr>
        <w:t xml:space="preserve"> 37 </w:t>
      </w:r>
      <w:r w:rsidRPr="00FB4D88">
        <w:rPr>
          <w:rFonts w:cs="B Badr" w:hint="cs"/>
          <w:rtl/>
        </w:rPr>
        <w:t>درس «آقای قائینی»، 2</w:t>
      </w:r>
      <w:r>
        <w:rPr>
          <w:rFonts w:cs="B Badr" w:hint="cs"/>
          <w:rtl/>
        </w:rPr>
        <w:t>9</w:t>
      </w:r>
      <w:r w:rsidRPr="00FB4D88">
        <w:rPr>
          <w:rFonts w:cs="B Badr" w:hint="cs"/>
          <w:rtl/>
        </w:rPr>
        <w:t>/8/1400.</w:t>
      </w:r>
    </w:p>
  </w:footnote>
  <w:footnote w:id="346">
    <w:p w14:paraId="40E81629" w14:textId="77777777" w:rsidR="00982FDC" w:rsidRPr="008132BF" w:rsidRDefault="00982FDC" w:rsidP="00982FDC">
      <w:pPr>
        <w:pStyle w:val="FootnoteText"/>
        <w:rPr>
          <w:rFonts w:cs="B Badr"/>
          <w:rtl/>
        </w:rPr>
      </w:pPr>
      <w:r w:rsidRPr="008132BF">
        <w:rPr>
          <w:rFonts w:cs="B Badr"/>
        </w:rPr>
        <w:footnoteRef/>
      </w:r>
      <w:r w:rsidRPr="008132BF">
        <w:rPr>
          <w:rFonts w:cs="B Badr" w:hint="cs"/>
          <w:rtl/>
        </w:rPr>
        <w:t xml:space="preserve">- </w:t>
      </w:r>
      <w:r w:rsidRPr="008132BF">
        <w:rPr>
          <w:rFonts w:cs="B Badr"/>
          <w:rtl/>
        </w:rPr>
        <w:t>الخصال، ج 1، ص: 94</w:t>
      </w:r>
      <w:r w:rsidRPr="008132BF">
        <w:rPr>
          <w:rFonts w:cs="B Badr" w:hint="cs"/>
          <w:rtl/>
        </w:rPr>
        <w:t>.</w:t>
      </w:r>
    </w:p>
  </w:footnote>
  <w:footnote w:id="347">
    <w:p w14:paraId="703648C6" w14:textId="0C4A11CD" w:rsidR="00B54B0A" w:rsidRPr="00B54B0A" w:rsidRDefault="00B54B0A">
      <w:pPr>
        <w:pStyle w:val="FootnoteText"/>
        <w:rPr>
          <w:rFonts w:cs="B Badr"/>
          <w:rtl/>
        </w:rPr>
      </w:pPr>
      <w:r w:rsidRPr="00B54B0A">
        <w:rPr>
          <w:rFonts w:cs="B Badr"/>
        </w:rPr>
        <w:footnoteRef/>
      </w:r>
      <w:r w:rsidRPr="00B54B0A">
        <w:rPr>
          <w:rFonts w:cs="B Badr" w:hint="cs"/>
          <w:rtl/>
        </w:rPr>
        <w:t>- برخلاف ملاک که چون امر تکوینی است (مصلحت و مفسده)، این روایت که امر تشریعی است بر آن حاکم نمی‌شود.</w:t>
      </w:r>
    </w:p>
  </w:footnote>
  <w:footnote w:id="348">
    <w:p w14:paraId="4DE72FEB" w14:textId="77777777" w:rsidR="00C05F68" w:rsidRPr="00733451" w:rsidRDefault="00C05F68" w:rsidP="00C05F68">
      <w:pPr>
        <w:pStyle w:val="FootnoteText"/>
        <w:rPr>
          <w:rFonts w:cs="B Badr"/>
          <w:rtl/>
        </w:rPr>
      </w:pPr>
      <w:r w:rsidRPr="00733451">
        <w:rPr>
          <w:rFonts w:cs="B Badr"/>
        </w:rPr>
        <w:footnoteRef/>
      </w:r>
      <w:r w:rsidRPr="00733451">
        <w:rPr>
          <w:rFonts w:cs="B Badr" w:hint="cs"/>
          <w:rtl/>
        </w:rPr>
        <w:t xml:space="preserve">- </w:t>
      </w:r>
      <w:r w:rsidRPr="00733451">
        <w:rPr>
          <w:rFonts w:cs="B Badr" w:hint="cs"/>
          <w:rtl/>
        </w:rPr>
        <w:t xml:space="preserve">به همین دلیل این </w:t>
      </w:r>
      <w:r>
        <w:rPr>
          <w:rFonts w:cs="B Badr"/>
          <w:rtl/>
        </w:rPr>
        <w:t>بحث‌ها</w:t>
      </w:r>
      <w:r w:rsidRPr="00733451">
        <w:rPr>
          <w:rFonts w:cs="B Badr" w:hint="cs"/>
          <w:rtl/>
        </w:rPr>
        <w:t xml:space="preserve"> را تنها در حد توضیح «کفایه» بیان خواهیم کرد و به دیگر اقوال صرفاً اشاره </w:t>
      </w:r>
      <w:r>
        <w:rPr>
          <w:rFonts w:cs="B Badr"/>
          <w:rtl/>
        </w:rPr>
        <w:t>م</w:t>
      </w:r>
      <w:r>
        <w:rPr>
          <w:rFonts w:cs="B Badr" w:hint="cs"/>
          <w:rtl/>
        </w:rPr>
        <w:t>ی‌</w:t>
      </w:r>
      <w:r>
        <w:rPr>
          <w:rFonts w:cs="B Badr" w:hint="eastAsia"/>
          <w:rtl/>
        </w:rPr>
        <w:t>کن</w:t>
      </w:r>
      <w:r>
        <w:rPr>
          <w:rFonts w:cs="B Badr" w:hint="cs"/>
          <w:rtl/>
        </w:rPr>
        <w:t>ی</w:t>
      </w:r>
      <w:r>
        <w:rPr>
          <w:rFonts w:cs="B Badr" w:hint="eastAsia"/>
          <w:rtl/>
        </w:rPr>
        <w:t>م</w:t>
      </w:r>
      <w:r w:rsidRPr="00733451">
        <w:rPr>
          <w:rFonts w:cs="B Badr" w:hint="cs"/>
          <w:rtl/>
        </w:rPr>
        <w:t>.</w:t>
      </w:r>
    </w:p>
  </w:footnote>
  <w:footnote w:id="349">
    <w:p w14:paraId="392625C9" w14:textId="77777777" w:rsidR="00C05F68" w:rsidRPr="006E5E5A" w:rsidRDefault="00C05F68" w:rsidP="00C05F68">
      <w:pPr>
        <w:pStyle w:val="FootnoteText"/>
        <w:rPr>
          <w:rFonts w:cs="B Badr"/>
          <w:rtl/>
        </w:rPr>
      </w:pPr>
      <w:r w:rsidRPr="006E5E5A">
        <w:rPr>
          <w:rFonts w:cs="B Badr"/>
        </w:rPr>
        <w:footnoteRef/>
      </w:r>
      <w:r w:rsidRPr="006E5E5A">
        <w:rPr>
          <w:rFonts w:cs="B Badr" w:hint="cs"/>
          <w:rtl/>
        </w:rPr>
        <w:t xml:space="preserve">- </w:t>
      </w:r>
      <w:r>
        <w:rPr>
          <w:rFonts w:cs="B Badr"/>
          <w:rtl/>
        </w:rPr>
        <w:t>ازآنجا</w:t>
      </w:r>
      <w:r>
        <w:rPr>
          <w:rFonts w:cs="B Badr" w:hint="cs"/>
          <w:rtl/>
        </w:rPr>
        <w:t>یی‌</w:t>
      </w:r>
      <w:r>
        <w:rPr>
          <w:rFonts w:cs="B Badr" w:hint="eastAsia"/>
          <w:rtl/>
        </w:rPr>
        <w:t>که</w:t>
      </w:r>
      <w:r w:rsidRPr="006E5E5A">
        <w:rPr>
          <w:rFonts w:cs="B Badr" w:hint="cs"/>
          <w:rtl/>
        </w:rPr>
        <w:t xml:space="preserve"> </w:t>
      </w:r>
      <w:r>
        <w:rPr>
          <w:rFonts w:cs="B Badr"/>
          <w:rtl/>
        </w:rPr>
        <w:t>راه‌حل‌ها</w:t>
      </w:r>
      <w:r>
        <w:rPr>
          <w:rFonts w:cs="B Badr" w:hint="cs"/>
          <w:rtl/>
        </w:rPr>
        <w:t>ی</w:t>
      </w:r>
      <w:r w:rsidRPr="006E5E5A">
        <w:rPr>
          <w:rFonts w:cs="B Badr" w:hint="cs"/>
          <w:rtl/>
        </w:rPr>
        <w:t xml:space="preserve"> سابق در «کفایة» آمده بود در ضمن مباحث گذشته بیان شدند، اما برای رعایت اختصار </w:t>
      </w:r>
      <w:r>
        <w:rPr>
          <w:rFonts w:cs="B Badr"/>
          <w:rtl/>
        </w:rPr>
        <w:t>راه‌حل</w:t>
      </w:r>
      <w:r w:rsidRPr="006E5E5A">
        <w:rPr>
          <w:rFonts w:cs="B Badr" w:hint="cs"/>
          <w:rtl/>
        </w:rPr>
        <w:t xml:space="preserve"> «شهید صدر» توضیح داده نشده است.</w:t>
      </w:r>
    </w:p>
  </w:footnote>
  <w:footnote w:id="350">
    <w:p w14:paraId="07845A94" w14:textId="388C9028" w:rsidR="00C05F68" w:rsidRPr="00733451" w:rsidRDefault="00C05F68" w:rsidP="00C05F68">
      <w:pPr>
        <w:pStyle w:val="FootnoteText"/>
        <w:rPr>
          <w:rFonts w:cs="B Badr"/>
          <w:rtl/>
        </w:rPr>
      </w:pPr>
      <w:r w:rsidRPr="00733451">
        <w:rPr>
          <w:rFonts w:cs="B Badr"/>
        </w:rPr>
        <w:footnoteRef/>
      </w:r>
      <w:r w:rsidRPr="00733451">
        <w:rPr>
          <w:rFonts w:cs="B Badr" w:hint="cs"/>
          <w:rtl/>
        </w:rPr>
        <w:t xml:space="preserve">_ </w:t>
      </w:r>
      <w:r w:rsidRPr="00733451">
        <w:rPr>
          <w:rFonts w:cs="B Badr" w:hint="cs"/>
          <w:rtl/>
        </w:rPr>
        <w:t xml:space="preserve">البته «مرحوم آخوند» موضوع له هیئت را عام دانسته و به همین دلیل رجوع قید به آن را ممکن </w:t>
      </w:r>
      <w:r>
        <w:rPr>
          <w:rFonts w:cs="B Badr"/>
          <w:rtl/>
        </w:rPr>
        <w:t>م</w:t>
      </w:r>
      <w:r>
        <w:rPr>
          <w:rFonts w:cs="B Badr" w:hint="cs"/>
          <w:rtl/>
        </w:rPr>
        <w:t>ی‌</w:t>
      </w:r>
      <w:r>
        <w:rPr>
          <w:rFonts w:cs="B Badr" w:hint="eastAsia"/>
          <w:rtl/>
        </w:rPr>
        <w:t>دانند</w:t>
      </w:r>
      <w:r w:rsidRPr="00733451">
        <w:rPr>
          <w:rFonts w:cs="B Badr" w:hint="cs"/>
          <w:rtl/>
        </w:rPr>
        <w:t xml:space="preserve">، اما طبق دیدگاه برگزیده موضوع له هیئت را خاص </w:t>
      </w:r>
      <w:r>
        <w:rPr>
          <w:rFonts w:cs="B Badr"/>
          <w:rtl/>
        </w:rPr>
        <w:t>م</w:t>
      </w:r>
      <w:r>
        <w:rPr>
          <w:rFonts w:cs="B Badr" w:hint="cs"/>
          <w:rtl/>
        </w:rPr>
        <w:t>ی‌</w:t>
      </w:r>
      <w:r>
        <w:rPr>
          <w:rFonts w:cs="B Badr" w:hint="eastAsia"/>
          <w:rtl/>
        </w:rPr>
        <w:t>دان</w:t>
      </w:r>
      <w:r>
        <w:rPr>
          <w:rFonts w:cs="B Badr" w:hint="cs"/>
          <w:rtl/>
        </w:rPr>
        <w:t>ی</w:t>
      </w:r>
      <w:r>
        <w:rPr>
          <w:rFonts w:cs="B Badr" w:hint="eastAsia"/>
          <w:rtl/>
        </w:rPr>
        <w:t>م</w:t>
      </w:r>
      <w:r w:rsidRPr="00733451">
        <w:rPr>
          <w:rFonts w:cs="B Badr" w:hint="cs"/>
          <w:rtl/>
        </w:rPr>
        <w:t xml:space="preserve"> و رجوع قید به آن را از باب ضیق فم الرکیة یا از باب اطلاق احوالی و یا از باب</w:t>
      </w:r>
      <w:r w:rsidR="00222AF7">
        <w:rPr>
          <w:rFonts w:cs="B Badr" w:hint="cs"/>
          <w:rtl/>
        </w:rPr>
        <w:t xml:space="preserve"> تدلی در اطراف</w:t>
      </w:r>
      <w:r w:rsidRPr="00733451">
        <w:rPr>
          <w:rFonts w:cs="B Badr" w:hint="cs"/>
          <w:rtl/>
        </w:rPr>
        <w:t xml:space="preserve"> </w:t>
      </w:r>
      <w:r>
        <w:rPr>
          <w:rFonts w:cs="B Badr"/>
          <w:rtl/>
        </w:rPr>
        <w:t>م</w:t>
      </w:r>
      <w:r>
        <w:rPr>
          <w:rFonts w:cs="B Badr" w:hint="cs"/>
          <w:rtl/>
        </w:rPr>
        <w:t>ی‌</w:t>
      </w:r>
      <w:r>
        <w:rPr>
          <w:rFonts w:cs="B Badr" w:hint="eastAsia"/>
          <w:rtl/>
        </w:rPr>
        <w:t>دان</w:t>
      </w:r>
      <w:r>
        <w:rPr>
          <w:rFonts w:cs="B Badr" w:hint="cs"/>
          <w:rtl/>
        </w:rPr>
        <w:t>ی</w:t>
      </w:r>
      <w:r>
        <w:rPr>
          <w:rFonts w:cs="B Badr" w:hint="eastAsia"/>
          <w:rtl/>
        </w:rPr>
        <w:t>م</w:t>
      </w:r>
      <w:r w:rsidRPr="00733451">
        <w:rPr>
          <w:rFonts w:cs="B Badr" w:hint="cs"/>
          <w:rtl/>
        </w:rPr>
        <w:t>.</w:t>
      </w:r>
    </w:p>
  </w:footnote>
  <w:footnote w:id="351">
    <w:p w14:paraId="7B9388F9" w14:textId="77777777" w:rsidR="00C05F68" w:rsidRPr="001E0E74" w:rsidRDefault="00C05F68" w:rsidP="00C05F68">
      <w:pPr>
        <w:pStyle w:val="FootnoteText"/>
        <w:rPr>
          <w:rFonts w:ascii="Arial" w:hAnsi="Arial" w:cs="B Badr"/>
        </w:rPr>
      </w:pPr>
      <w:r w:rsidRPr="001E0E74">
        <w:rPr>
          <w:rFonts w:ascii="Arial" w:hAnsi="Arial" w:cs="B Badr"/>
        </w:rPr>
        <w:footnoteRef/>
      </w:r>
      <w:r w:rsidRPr="001E0E74">
        <w:rPr>
          <w:rFonts w:ascii="Arial" w:hAnsi="Arial" w:cs="B Badr" w:hint="cs"/>
          <w:rtl/>
        </w:rPr>
        <w:t>- الفصول الغرو</w:t>
      </w:r>
      <w:r>
        <w:rPr>
          <w:rFonts w:ascii="Arial" w:hAnsi="Arial" w:cs="B Badr" w:hint="cs"/>
          <w:rtl/>
        </w:rPr>
        <w:t>ی</w:t>
      </w:r>
      <w:r w:rsidRPr="001E0E74">
        <w:rPr>
          <w:rFonts w:ascii="Arial" w:hAnsi="Arial" w:cs="B Badr" w:hint="cs"/>
          <w:rtl/>
        </w:rPr>
        <w:t>ة ف</w:t>
      </w:r>
      <w:r>
        <w:rPr>
          <w:rFonts w:ascii="Arial" w:hAnsi="Arial" w:cs="B Badr" w:hint="cs"/>
          <w:rtl/>
        </w:rPr>
        <w:t>ی</w:t>
      </w:r>
      <w:r w:rsidRPr="001E0E74">
        <w:rPr>
          <w:rFonts w:ascii="Arial" w:hAnsi="Arial" w:cs="B Badr" w:hint="cs"/>
          <w:rtl/>
        </w:rPr>
        <w:t xml:space="preserve"> الأصول الفقه</w:t>
      </w:r>
      <w:r>
        <w:rPr>
          <w:rFonts w:ascii="Arial" w:hAnsi="Arial" w:cs="B Badr" w:hint="cs"/>
          <w:rtl/>
        </w:rPr>
        <w:t>ی</w:t>
      </w:r>
      <w:r w:rsidRPr="001E0E74">
        <w:rPr>
          <w:rFonts w:ascii="Arial" w:hAnsi="Arial" w:cs="B Badr" w:hint="cs"/>
          <w:rtl/>
        </w:rPr>
        <w:t xml:space="preserve">ة، ص: 79؛ </w:t>
      </w:r>
      <w:r>
        <w:rPr>
          <w:rFonts w:ascii="Arial" w:hAnsi="Arial" w:cs="B Badr"/>
          <w:rtl/>
        </w:rPr>
        <w:t>«</w:t>
      </w:r>
      <w:r w:rsidRPr="001E0E74">
        <w:rPr>
          <w:rFonts w:ascii="Arial" w:hAnsi="Arial" w:cs="B Badr" w:hint="cs"/>
          <w:rtl/>
        </w:rPr>
        <w:t xml:space="preserve">و </w:t>
      </w:r>
      <w:r>
        <w:rPr>
          <w:rFonts w:ascii="Arial" w:hAnsi="Arial" w:cs="B Badr" w:hint="cs"/>
          <w:rtl/>
        </w:rPr>
        <w:t>ی</w:t>
      </w:r>
      <w:r w:rsidRPr="001E0E74">
        <w:rPr>
          <w:rFonts w:ascii="Arial" w:hAnsi="Arial" w:cs="B Badr" w:hint="cs"/>
          <w:rtl/>
        </w:rPr>
        <w:t>نقسم باعتبار آخر إل</w:t>
      </w:r>
      <w:r>
        <w:rPr>
          <w:rFonts w:ascii="Arial" w:hAnsi="Arial" w:cs="B Badr" w:hint="cs"/>
          <w:rtl/>
        </w:rPr>
        <w:t>ی</w:t>
      </w:r>
      <w:r w:rsidRPr="001E0E74">
        <w:rPr>
          <w:rFonts w:ascii="Arial" w:hAnsi="Arial" w:cs="B Badr" w:hint="cs"/>
          <w:rtl/>
        </w:rPr>
        <w:t xml:space="preserve"> ما </w:t>
      </w:r>
      <w:r>
        <w:rPr>
          <w:rFonts w:ascii="Arial" w:hAnsi="Arial" w:cs="B Badr" w:hint="cs"/>
          <w:rtl/>
        </w:rPr>
        <w:t>ی</w:t>
      </w:r>
      <w:r w:rsidRPr="001E0E74">
        <w:rPr>
          <w:rFonts w:ascii="Arial" w:hAnsi="Arial" w:cs="B Badr" w:hint="cs"/>
          <w:rtl/>
        </w:rPr>
        <w:t xml:space="preserve">تعلق وجوبه </w:t>
      </w:r>
      <w:r>
        <w:rPr>
          <w:rFonts w:ascii="Arial" w:hAnsi="Arial" w:cs="B Badr"/>
          <w:rtl/>
        </w:rPr>
        <w:t>بالمکلف</w:t>
      </w:r>
      <w:r w:rsidRPr="001E0E74">
        <w:rPr>
          <w:rFonts w:ascii="Arial" w:hAnsi="Arial" w:cs="B Badr" w:hint="cs"/>
          <w:rtl/>
        </w:rPr>
        <w:t xml:space="preserve"> و...».</w:t>
      </w:r>
    </w:p>
  </w:footnote>
  <w:footnote w:id="352">
    <w:p w14:paraId="65FAB4E9" w14:textId="77777777" w:rsidR="00C05F68" w:rsidRPr="0077112F" w:rsidRDefault="00C05F68" w:rsidP="00C05F68">
      <w:pPr>
        <w:pStyle w:val="FootnoteText"/>
        <w:rPr>
          <w:rFonts w:ascii="Arial" w:hAnsi="Arial" w:cs="B Badr"/>
        </w:rPr>
      </w:pPr>
      <w:r w:rsidRPr="0077112F">
        <w:rPr>
          <w:rFonts w:ascii="Arial" w:hAnsi="Arial" w:cs="B Badr"/>
        </w:rPr>
        <w:footnoteRef/>
      </w:r>
      <w:r w:rsidRPr="0077112F">
        <w:rPr>
          <w:rFonts w:ascii="Arial" w:hAnsi="Arial" w:cs="B Badr" w:hint="cs"/>
          <w:rtl/>
        </w:rPr>
        <w:t xml:space="preserve">_ </w:t>
      </w:r>
      <w:r w:rsidRPr="0077112F">
        <w:rPr>
          <w:rFonts w:ascii="Arial" w:hAnsi="Arial" w:cs="B Badr" w:hint="cs"/>
          <w:rtl/>
        </w:rPr>
        <w:t xml:space="preserve">مطارح الأنظار </w:t>
      </w:r>
      <w:r>
        <w:rPr>
          <w:rFonts w:ascii="Arial" w:hAnsi="Arial" w:cs="B Badr"/>
          <w:rtl/>
        </w:rPr>
        <w:t>(</w:t>
      </w:r>
      <w:r w:rsidRPr="0077112F">
        <w:rPr>
          <w:rFonts w:ascii="Arial" w:hAnsi="Arial" w:cs="B Badr" w:hint="cs"/>
          <w:rtl/>
        </w:rPr>
        <w:t>طبع جد</w:t>
      </w:r>
      <w:r>
        <w:rPr>
          <w:rFonts w:ascii="Arial" w:hAnsi="Arial" w:cs="B Badr" w:hint="cs"/>
          <w:rtl/>
        </w:rPr>
        <w:t>ی</w:t>
      </w:r>
      <w:r w:rsidRPr="0077112F">
        <w:rPr>
          <w:rFonts w:ascii="Arial" w:hAnsi="Arial" w:cs="B Badr" w:hint="cs"/>
          <w:rtl/>
        </w:rPr>
        <w:t>د</w:t>
      </w:r>
      <w:r>
        <w:rPr>
          <w:rFonts w:ascii="Arial" w:hAnsi="Arial" w:cs="B Badr"/>
          <w:rtl/>
        </w:rPr>
        <w:t>)</w:t>
      </w:r>
      <w:r w:rsidRPr="0077112F">
        <w:rPr>
          <w:rFonts w:ascii="Arial" w:hAnsi="Arial" w:cs="B Badr" w:hint="cs"/>
          <w:rtl/>
        </w:rPr>
        <w:t xml:space="preserve">، </w:t>
      </w:r>
      <w:r>
        <w:rPr>
          <w:rFonts w:ascii="Arial" w:hAnsi="Arial" w:cs="B Badr"/>
          <w:rtl/>
        </w:rPr>
        <w:t>ج</w:t>
      </w:r>
      <w:r w:rsidRPr="0077112F">
        <w:rPr>
          <w:rFonts w:ascii="Arial" w:hAnsi="Arial" w:cs="B Badr" w:hint="cs"/>
          <w:rtl/>
        </w:rPr>
        <w:t>1، ص: 261.</w:t>
      </w:r>
    </w:p>
  </w:footnote>
  <w:footnote w:id="353">
    <w:p w14:paraId="5DFB439B" w14:textId="77777777" w:rsidR="00C05F68" w:rsidRPr="006B5F37" w:rsidRDefault="00C05F68" w:rsidP="00C05F68">
      <w:pPr>
        <w:pStyle w:val="FootnoteText"/>
        <w:rPr>
          <w:rFonts w:cs="B Badr"/>
          <w:rtl/>
        </w:rPr>
      </w:pPr>
      <w:r w:rsidRPr="006B5F37">
        <w:rPr>
          <w:rFonts w:cs="B Badr"/>
        </w:rPr>
        <w:footnoteRef/>
      </w:r>
      <w:r w:rsidRPr="006B5F37">
        <w:rPr>
          <w:rFonts w:cs="B Badr" w:hint="cs"/>
          <w:rtl/>
        </w:rPr>
        <w:t xml:space="preserve">- </w:t>
      </w:r>
      <w:r w:rsidRPr="006B5F37">
        <w:rPr>
          <w:rFonts w:cs="B Badr" w:hint="cs"/>
          <w:rtl/>
        </w:rPr>
        <w:t xml:space="preserve">طبق اشکالی که «مرحوم آخوند» وارد </w:t>
      </w:r>
      <w:r>
        <w:rPr>
          <w:rFonts w:cs="B Badr"/>
          <w:rtl/>
        </w:rPr>
        <w:t>م</w:t>
      </w:r>
      <w:r>
        <w:rPr>
          <w:rFonts w:cs="B Badr" w:hint="cs"/>
          <w:rtl/>
        </w:rPr>
        <w:t>ی‌</w:t>
      </w:r>
      <w:r>
        <w:rPr>
          <w:rFonts w:cs="B Badr" w:hint="eastAsia"/>
          <w:rtl/>
        </w:rPr>
        <w:t>کنند</w:t>
      </w:r>
      <w:r w:rsidRPr="006B5F37">
        <w:rPr>
          <w:rFonts w:cs="B Badr" w:hint="cs"/>
          <w:rtl/>
        </w:rPr>
        <w:t xml:space="preserve"> نیز با تقسیم واجب به مطلق و مشروط مسئله حل شده و احتیاجی به این تقسیم نیست، با این تفاوت که «شیخ انصاری» بحث </w:t>
      </w:r>
      <w:r>
        <w:rPr>
          <w:rFonts w:cs="B Badr"/>
          <w:rtl/>
        </w:rPr>
        <w:t>مقدمه‌</w:t>
      </w:r>
      <w:r>
        <w:rPr>
          <w:rFonts w:cs="B Badr" w:hint="cs"/>
          <w:rtl/>
        </w:rPr>
        <w:t>ی</w:t>
      </w:r>
      <w:r w:rsidRPr="006B5F37">
        <w:rPr>
          <w:rFonts w:cs="B Badr" w:hint="cs"/>
          <w:rtl/>
        </w:rPr>
        <w:t xml:space="preserve"> واجب را دایر مدار فعلیت وجوب </w:t>
      </w:r>
      <w:r>
        <w:rPr>
          <w:rFonts w:cs="B Badr"/>
          <w:rtl/>
        </w:rPr>
        <w:t>م</w:t>
      </w:r>
      <w:r>
        <w:rPr>
          <w:rFonts w:cs="B Badr" w:hint="cs"/>
          <w:rtl/>
        </w:rPr>
        <w:t>ی‌</w:t>
      </w:r>
      <w:r>
        <w:rPr>
          <w:rFonts w:cs="B Badr" w:hint="eastAsia"/>
          <w:rtl/>
        </w:rPr>
        <w:t>دانند</w:t>
      </w:r>
      <w:r w:rsidRPr="006B5F37">
        <w:rPr>
          <w:rFonts w:cs="B Badr" w:hint="cs"/>
          <w:rtl/>
        </w:rPr>
        <w:t xml:space="preserve"> و به علت رجوع قید به ماده و فعلیت داشتن وجوب، وجوب مقدمات را اثبات </w:t>
      </w:r>
      <w:r>
        <w:rPr>
          <w:rFonts w:cs="B Badr"/>
          <w:rtl/>
        </w:rPr>
        <w:t>م</w:t>
      </w:r>
      <w:r>
        <w:rPr>
          <w:rFonts w:cs="B Badr" w:hint="cs"/>
          <w:rtl/>
        </w:rPr>
        <w:t>ی‌</w:t>
      </w:r>
      <w:r>
        <w:rPr>
          <w:rFonts w:cs="B Badr" w:hint="eastAsia"/>
          <w:rtl/>
        </w:rPr>
        <w:t>کنند</w:t>
      </w:r>
      <w:r w:rsidRPr="006B5F37">
        <w:rPr>
          <w:rFonts w:cs="B Badr" w:hint="cs"/>
          <w:rtl/>
        </w:rPr>
        <w:t xml:space="preserve">، اما «مرحوم آخوند» این بحث را دایر مدار تفویت ملاک </w:t>
      </w:r>
      <w:r>
        <w:rPr>
          <w:rFonts w:cs="B Badr"/>
          <w:rtl/>
        </w:rPr>
        <w:t>م</w:t>
      </w:r>
      <w:r>
        <w:rPr>
          <w:rFonts w:cs="B Badr" w:hint="cs"/>
          <w:rtl/>
        </w:rPr>
        <w:t>ی‌</w:t>
      </w:r>
      <w:r>
        <w:rPr>
          <w:rFonts w:cs="B Badr" w:hint="eastAsia"/>
          <w:rtl/>
        </w:rPr>
        <w:t>دانند</w:t>
      </w:r>
      <w:r w:rsidRPr="006B5F37">
        <w:rPr>
          <w:rFonts w:cs="B Badr" w:hint="cs"/>
          <w:rtl/>
        </w:rPr>
        <w:t xml:space="preserve"> و با حکم عقل وجوب مقدمات را ثابت </w:t>
      </w:r>
      <w:r>
        <w:rPr>
          <w:rFonts w:cs="B Badr"/>
          <w:rtl/>
        </w:rPr>
        <w:t>م</w:t>
      </w:r>
      <w:r>
        <w:rPr>
          <w:rFonts w:cs="B Badr" w:hint="cs"/>
          <w:rtl/>
        </w:rPr>
        <w:t>ی‌</w:t>
      </w:r>
      <w:r>
        <w:rPr>
          <w:rFonts w:cs="B Badr" w:hint="eastAsia"/>
          <w:rtl/>
        </w:rPr>
        <w:t>کنند</w:t>
      </w:r>
      <w:r w:rsidRPr="006B5F37">
        <w:rPr>
          <w:rFonts w:cs="B Badr" w:hint="cs"/>
          <w:rtl/>
        </w:rPr>
        <w:t>.</w:t>
      </w:r>
    </w:p>
  </w:footnote>
  <w:footnote w:id="354">
    <w:p w14:paraId="0B5D7FE8" w14:textId="77777777" w:rsidR="00C05F68" w:rsidRPr="00F00E5D" w:rsidRDefault="00C05F68" w:rsidP="00C05F68">
      <w:pPr>
        <w:rPr>
          <w:rFonts w:cs="B Badr"/>
          <w:sz w:val="20"/>
          <w:szCs w:val="20"/>
          <w:rtl/>
        </w:rPr>
      </w:pPr>
      <w:r w:rsidRPr="00F00E5D">
        <w:rPr>
          <w:rFonts w:cs="B Badr"/>
          <w:sz w:val="20"/>
          <w:szCs w:val="20"/>
        </w:rPr>
        <w:footnoteRef/>
      </w:r>
      <w:r w:rsidRPr="00F00E5D">
        <w:rPr>
          <w:rFonts w:cs="B Badr" w:hint="cs"/>
          <w:sz w:val="20"/>
          <w:szCs w:val="20"/>
          <w:rtl/>
        </w:rPr>
        <w:t xml:space="preserve">- گفته شد که اشکال «شیخ انصاری» نیز در حقیقت همین مطلب است و تفاوت بین </w:t>
      </w:r>
      <w:r>
        <w:rPr>
          <w:rFonts w:cs="B Badr"/>
          <w:sz w:val="20"/>
          <w:szCs w:val="20"/>
          <w:rtl/>
        </w:rPr>
        <w:t>راه‌حل</w:t>
      </w:r>
      <w:r w:rsidRPr="00F00E5D">
        <w:rPr>
          <w:rFonts w:cs="B Badr" w:hint="cs"/>
          <w:sz w:val="20"/>
          <w:szCs w:val="20"/>
          <w:rtl/>
        </w:rPr>
        <w:t xml:space="preserve"> «شیخ انصاری» و «مرحوم آخوند» نیز بیان شد.</w:t>
      </w:r>
    </w:p>
  </w:footnote>
  <w:footnote w:id="355">
    <w:p w14:paraId="1D009EA8" w14:textId="77777777" w:rsidR="00C05F68" w:rsidRPr="00997594" w:rsidRDefault="00C05F68" w:rsidP="00C05F68">
      <w:pPr>
        <w:pStyle w:val="FootnoteText"/>
        <w:rPr>
          <w:rFonts w:cs="B Badr"/>
          <w:rtl/>
        </w:rPr>
      </w:pPr>
      <w:r w:rsidRPr="00997594">
        <w:rPr>
          <w:rFonts w:cs="B Badr"/>
        </w:rPr>
        <w:footnoteRef/>
      </w:r>
      <w:r w:rsidRPr="00997594">
        <w:rPr>
          <w:rFonts w:cs="B Badr" w:hint="cs"/>
          <w:rtl/>
        </w:rPr>
        <w:t xml:space="preserve">- </w:t>
      </w:r>
      <w:r w:rsidRPr="00997594">
        <w:rPr>
          <w:rFonts w:cs="B Badr" w:hint="cs"/>
          <w:rtl/>
        </w:rPr>
        <w:t xml:space="preserve">«آقای قائینی» نیز در </w:t>
      </w:r>
      <w:r>
        <w:rPr>
          <w:rFonts w:cs="B Badr"/>
          <w:rtl/>
        </w:rPr>
        <w:t>جلسه‌</w:t>
      </w:r>
      <w:r>
        <w:rPr>
          <w:rFonts w:cs="B Badr" w:hint="cs"/>
          <w:rtl/>
        </w:rPr>
        <w:t>ی</w:t>
      </w:r>
      <w:r w:rsidRPr="00997594">
        <w:rPr>
          <w:rFonts w:cs="B Badr" w:hint="cs"/>
          <w:rtl/>
        </w:rPr>
        <w:t xml:space="preserve"> 39 درس خود کلام «مرحوم آخوند» را </w:t>
      </w:r>
      <w:r>
        <w:rPr>
          <w:rFonts w:cs="B Badr"/>
          <w:rtl/>
        </w:rPr>
        <w:t>هم</w:t>
      </w:r>
      <w:r>
        <w:rPr>
          <w:rFonts w:cs="B Badr" w:hint="cs"/>
          <w:rtl/>
        </w:rPr>
        <w:t>ی</w:t>
      </w:r>
      <w:r>
        <w:rPr>
          <w:rFonts w:cs="B Badr" w:hint="eastAsia"/>
          <w:rtl/>
        </w:rPr>
        <w:t>ن‌گونه</w:t>
      </w:r>
      <w:r w:rsidRPr="00997594">
        <w:rPr>
          <w:rFonts w:cs="B Badr" w:hint="cs"/>
          <w:rtl/>
        </w:rPr>
        <w:t xml:space="preserve"> توضیح </w:t>
      </w:r>
      <w:r>
        <w:rPr>
          <w:rFonts w:cs="B Badr"/>
          <w:rtl/>
        </w:rPr>
        <w:t>م</w:t>
      </w:r>
      <w:r>
        <w:rPr>
          <w:rFonts w:cs="B Badr" w:hint="cs"/>
          <w:rtl/>
        </w:rPr>
        <w:t>ی‌</w:t>
      </w:r>
      <w:r>
        <w:rPr>
          <w:rFonts w:cs="B Badr" w:hint="eastAsia"/>
          <w:rtl/>
        </w:rPr>
        <w:t>دهند</w:t>
      </w:r>
      <w:r w:rsidRPr="00997594">
        <w:rPr>
          <w:rFonts w:cs="B Badr" w:hint="cs"/>
          <w:rtl/>
        </w:rPr>
        <w:t>.</w:t>
      </w:r>
    </w:p>
  </w:footnote>
  <w:footnote w:id="356">
    <w:p w14:paraId="3BD34F6D" w14:textId="77777777" w:rsidR="00C05F68" w:rsidRPr="00DC219E" w:rsidRDefault="00C05F68" w:rsidP="00C05F68">
      <w:pPr>
        <w:pStyle w:val="FootnoteText"/>
        <w:rPr>
          <w:rFonts w:cs="B Badr"/>
          <w:rtl/>
        </w:rPr>
      </w:pPr>
      <w:r w:rsidRPr="00DC219E">
        <w:rPr>
          <w:rFonts w:cs="B Badr"/>
        </w:rPr>
        <w:footnoteRef/>
      </w:r>
      <w:r w:rsidRPr="00DC219E">
        <w:rPr>
          <w:rFonts w:cs="B Badr" w:hint="cs"/>
          <w:rtl/>
        </w:rPr>
        <w:t>_ در عبارات «کفای</w:t>
      </w:r>
      <w:r>
        <w:rPr>
          <w:rFonts w:cs="B Badr" w:hint="cs"/>
          <w:rtl/>
        </w:rPr>
        <w:t>ة</w:t>
      </w:r>
      <w:r w:rsidRPr="00DC219E">
        <w:rPr>
          <w:rFonts w:cs="B Badr" w:hint="cs"/>
          <w:rtl/>
        </w:rPr>
        <w:t>» این اشکال پس از اشکال «محقق نهاوندی» مطرح شده است.</w:t>
      </w:r>
    </w:p>
  </w:footnote>
  <w:footnote w:id="357">
    <w:p w14:paraId="349ACB82" w14:textId="77777777" w:rsidR="00C05F68" w:rsidRPr="008A2E0F" w:rsidRDefault="00C05F68" w:rsidP="00C05F68">
      <w:pPr>
        <w:pStyle w:val="FootnoteText"/>
        <w:rPr>
          <w:rFonts w:cs="B Badr"/>
          <w:rtl/>
        </w:rPr>
      </w:pPr>
      <w:r w:rsidRPr="008A2E0F">
        <w:rPr>
          <w:rFonts w:cs="B Badr"/>
        </w:rPr>
        <w:footnoteRef/>
      </w:r>
      <w:r w:rsidRPr="008A2E0F">
        <w:rPr>
          <w:rFonts w:cs="B Badr" w:hint="cs"/>
          <w:rtl/>
        </w:rPr>
        <w:t xml:space="preserve">- </w:t>
      </w:r>
      <w:r w:rsidRPr="008A2E0F">
        <w:rPr>
          <w:rFonts w:cs="B Badr" w:hint="cs"/>
          <w:rtl/>
        </w:rPr>
        <w:t xml:space="preserve">برای </w:t>
      </w:r>
      <w:r>
        <w:rPr>
          <w:rFonts w:cs="B Badr"/>
          <w:rtl/>
        </w:rPr>
        <w:t>مطالعه‌</w:t>
      </w:r>
      <w:r>
        <w:rPr>
          <w:rFonts w:cs="B Badr" w:hint="cs"/>
          <w:rtl/>
        </w:rPr>
        <w:t>ی</w:t>
      </w:r>
      <w:r w:rsidRPr="008A2E0F">
        <w:rPr>
          <w:rFonts w:cs="B Badr" w:hint="cs"/>
          <w:rtl/>
        </w:rPr>
        <w:t xml:space="preserve"> بیشتر رجوع شود که جلسه 40 درس «آقای قائینی».</w:t>
      </w:r>
    </w:p>
  </w:footnote>
  <w:footnote w:id="358">
    <w:p w14:paraId="317E1BEF" w14:textId="77777777" w:rsidR="00C05F68" w:rsidRPr="00A71985" w:rsidRDefault="00C05F68" w:rsidP="00C05F68">
      <w:pPr>
        <w:pStyle w:val="FootnoteText"/>
        <w:rPr>
          <w:rFonts w:cs="B Badr"/>
          <w:rtl/>
        </w:rPr>
      </w:pPr>
      <w:r w:rsidRPr="00A71985">
        <w:rPr>
          <w:rFonts w:cs="B Badr"/>
        </w:rPr>
        <w:footnoteRef/>
      </w:r>
      <w:r w:rsidRPr="00A71985">
        <w:rPr>
          <w:rFonts w:cs="B Badr" w:hint="cs"/>
          <w:rtl/>
        </w:rPr>
        <w:t xml:space="preserve">- </w:t>
      </w:r>
      <w:r w:rsidRPr="00A71985">
        <w:rPr>
          <w:rFonts w:cs="B Badr" w:hint="cs"/>
          <w:rtl/>
        </w:rPr>
        <w:t xml:space="preserve">همین مطلب است که در بحث طلب و اراده سبب تحقق </w:t>
      </w:r>
      <w:r>
        <w:rPr>
          <w:rFonts w:cs="B Badr"/>
          <w:rtl/>
        </w:rPr>
        <w:t>شبهه‌</w:t>
      </w:r>
      <w:r>
        <w:rPr>
          <w:rFonts w:cs="B Badr" w:hint="cs"/>
          <w:rtl/>
        </w:rPr>
        <w:t>ی</w:t>
      </w:r>
      <w:r w:rsidRPr="00A71985">
        <w:rPr>
          <w:rFonts w:cs="B Badr" w:hint="cs"/>
          <w:rtl/>
        </w:rPr>
        <w:t xml:space="preserve"> جبر (خداوند فعل ما را اراده کرده است) </w:t>
      </w:r>
      <w:r>
        <w:rPr>
          <w:rFonts w:cs="B Badr"/>
          <w:rtl/>
        </w:rPr>
        <w:t>م</w:t>
      </w:r>
      <w:r>
        <w:rPr>
          <w:rFonts w:cs="B Badr" w:hint="cs"/>
          <w:rtl/>
        </w:rPr>
        <w:t>ی‌</w:t>
      </w:r>
      <w:r>
        <w:rPr>
          <w:rFonts w:cs="B Badr" w:hint="eastAsia"/>
          <w:rtl/>
        </w:rPr>
        <w:t>شود</w:t>
      </w:r>
      <w:r w:rsidRPr="00A71985">
        <w:rPr>
          <w:rFonts w:cs="B Badr" w:hint="cs"/>
          <w:rtl/>
        </w:rPr>
        <w:t>.</w:t>
      </w:r>
    </w:p>
  </w:footnote>
  <w:footnote w:id="359">
    <w:p w14:paraId="4E027445" w14:textId="77777777" w:rsidR="00C05F68" w:rsidRPr="006C2457" w:rsidRDefault="00C05F68" w:rsidP="00C05F68">
      <w:pPr>
        <w:pStyle w:val="FootnoteText"/>
        <w:rPr>
          <w:rFonts w:cs="B Badr"/>
          <w:rtl/>
        </w:rPr>
      </w:pPr>
      <w:r w:rsidRPr="006C2457">
        <w:rPr>
          <w:rFonts w:cs="B Badr"/>
        </w:rPr>
        <w:footnoteRef/>
      </w:r>
      <w:r w:rsidRPr="006C2457">
        <w:rPr>
          <w:rFonts w:cs="B Badr" w:hint="cs"/>
          <w:rtl/>
        </w:rPr>
        <w:t>- جلسه 43</w:t>
      </w:r>
      <w:r>
        <w:rPr>
          <w:rFonts w:cs="B Badr" w:hint="cs"/>
          <w:rtl/>
        </w:rPr>
        <w:t>، 44 و 45</w:t>
      </w:r>
      <w:r w:rsidRPr="006C2457">
        <w:rPr>
          <w:rFonts w:cs="B Badr" w:hint="cs"/>
          <w:rtl/>
        </w:rPr>
        <w:t xml:space="preserve"> درس «آقای قائینی»</w:t>
      </w:r>
      <w:r>
        <w:rPr>
          <w:rFonts w:cs="B Badr" w:hint="cs"/>
          <w:rtl/>
        </w:rPr>
        <w:t xml:space="preserve"> 7، 8 و 9/9/1400</w:t>
      </w:r>
      <w:r w:rsidRPr="006C2457">
        <w:rPr>
          <w:rFonts w:cs="B Badr" w:hint="cs"/>
          <w:rtl/>
        </w:rPr>
        <w:t>.</w:t>
      </w:r>
      <w:r>
        <w:rPr>
          <w:rFonts w:cs="B Badr" w:hint="cs"/>
          <w:rtl/>
        </w:rPr>
        <w:t xml:space="preserve"> این اشکال توسط «مرحوم اصفهانی» در «نهایه الدرایة» مطرح شده است.</w:t>
      </w:r>
    </w:p>
  </w:footnote>
  <w:footnote w:id="360">
    <w:p w14:paraId="4F3349BE" w14:textId="77777777" w:rsidR="00C05F68" w:rsidRPr="00C25DEA" w:rsidRDefault="00C05F68" w:rsidP="00C05F68">
      <w:pPr>
        <w:pStyle w:val="FootnoteText"/>
        <w:rPr>
          <w:rFonts w:cs="B Badr"/>
          <w:rtl/>
        </w:rPr>
      </w:pPr>
      <w:r w:rsidRPr="00C25DEA">
        <w:rPr>
          <w:rFonts w:cs="B Badr"/>
        </w:rPr>
        <w:footnoteRef/>
      </w:r>
      <w:r w:rsidRPr="00C25DEA">
        <w:rPr>
          <w:rFonts w:cs="B Badr" w:hint="cs"/>
          <w:rtl/>
        </w:rPr>
        <w:t xml:space="preserve">- </w:t>
      </w:r>
      <w:r w:rsidRPr="00C25DEA">
        <w:rPr>
          <w:rFonts w:cs="B Badr" w:hint="cs"/>
          <w:rtl/>
        </w:rPr>
        <w:t xml:space="preserve">طبق نظر مشهور و آنچه در «بدایة الحکمة» آمده است، اراده همان علم است، اما </w:t>
      </w:r>
      <w:r>
        <w:rPr>
          <w:rFonts w:cs="B Badr"/>
          <w:rtl/>
        </w:rPr>
        <w:t>همان‌گونه</w:t>
      </w:r>
      <w:r w:rsidRPr="00C25DEA">
        <w:rPr>
          <w:rFonts w:cs="B Badr" w:hint="cs"/>
          <w:rtl/>
        </w:rPr>
        <w:t xml:space="preserve"> که «مرحوم امام» </w:t>
      </w:r>
      <w:r>
        <w:rPr>
          <w:rFonts w:cs="B Badr" w:hint="cs"/>
          <w:rtl/>
        </w:rPr>
        <w:t>(</w:t>
      </w:r>
      <w:r w:rsidRPr="00C25DEA">
        <w:rPr>
          <w:rFonts w:cs="B Badr" w:hint="cs"/>
          <w:rtl/>
        </w:rPr>
        <w:t xml:space="preserve">در برخی </w:t>
      </w:r>
      <w:r>
        <w:rPr>
          <w:rFonts w:cs="B Badr"/>
          <w:rtl/>
        </w:rPr>
        <w:t>نوشته‌ها</w:t>
      </w:r>
      <w:r>
        <w:rPr>
          <w:rFonts w:cs="B Badr" w:hint="cs"/>
          <w:rtl/>
        </w:rPr>
        <w:t>ی</w:t>
      </w:r>
      <w:r w:rsidRPr="00C25DEA">
        <w:rPr>
          <w:rFonts w:cs="B Badr" w:hint="cs"/>
          <w:rtl/>
        </w:rPr>
        <w:t xml:space="preserve"> خود</w:t>
      </w:r>
      <w:r>
        <w:rPr>
          <w:rFonts w:cs="B Badr" w:hint="cs"/>
          <w:rtl/>
        </w:rPr>
        <w:t>)</w:t>
      </w:r>
      <w:r w:rsidRPr="00C25DEA">
        <w:rPr>
          <w:rFonts w:cs="B Badr" w:hint="cs"/>
          <w:rtl/>
        </w:rPr>
        <w:t xml:space="preserve"> و همچنین «مرحوم علامه مصباح» در «آموزش فلسفه» مطرح </w:t>
      </w:r>
      <w:r>
        <w:rPr>
          <w:rFonts w:cs="B Badr"/>
          <w:rtl/>
        </w:rPr>
        <w:t>م</w:t>
      </w:r>
      <w:r>
        <w:rPr>
          <w:rFonts w:cs="B Badr" w:hint="cs"/>
          <w:rtl/>
        </w:rPr>
        <w:t>ی‌</w:t>
      </w:r>
      <w:r>
        <w:rPr>
          <w:rFonts w:cs="B Badr" w:hint="eastAsia"/>
          <w:rtl/>
        </w:rPr>
        <w:t>کنند</w:t>
      </w:r>
      <w:r w:rsidRPr="00C25DEA">
        <w:rPr>
          <w:rFonts w:cs="B Badr" w:hint="cs"/>
          <w:rtl/>
        </w:rPr>
        <w:t xml:space="preserve"> اراده همان حب است.</w:t>
      </w:r>
    </w:p>
  </w:footnote>
  <w:footnote w:id="361">
    <w:p w14:paraId="7DA0CD38" w14:textId="77777777" w:rsidR="00C05F68" w:rsidRPr="00754DA5" w:rsidRDefault="00C05F68" w:rsidP="00C05F68">
      <w:pPr>
        <w:pStyle w:val="FootnoteText"/>
        <w:rPr>
          <w:rFonts w:cs="B Badr"/>
          <w:rtl/>
        </w:rPr>
      </w:pPr>
      <w:r w:rsidRPr="00754DA5">
        <w:rPr>
          <w:rFonts w:cs="B Badr"/>
        </w:rPr>
        <w:footnoteRef/>
      </w:r>
      <w:r w:rsidRPr="00754DA5">
        <w:rPr>
          <w:rFonts w:cs="B Badr" w:hint="cs"/>
          <w:rtl/>
        </w:rPr>
        <w:t xml:space="preserve">- </w:t>
      </w:r>
      <w:r w:rsidRPr="00754DA5">
        <w:rPr>
          <w:rFonts w:cs="B Badr" w:hint="cs"/>
          <w:rtl/>
        </w:rPr>
        <w:t xml:space="preserve">برای </w:t>
      </w:r>
      <w:r>
        <w:rPr>
          <w:rFonts w:cs="B Badr"/>
          <w:rtl/>
        </w:rPr>
        <w:t>مطالعه‌</w:t>
      </w:r>
      <w:r>
        <w:rPr>
          <w:rFonts w:cs="B Badr" w:hint="cs"/>
          <w:rtl/>
        </w:rPr>
        <w:t>ی</w:t>
      </w:r>
      <w:r w:rsidRPr="00754DA5">
        <w:rPr>
          <w:rFonts w:cs="B Badr" w:hint="cs"/>
          <w:rtl/>
        </w:rPr>
        <w:t xml:space="preserve"> بیشتر رجوع به جلسه 37 درس «آقای قائینی» 13/9/1400.</w:t>
      </w:r>
    </w:p>
  </w:footnote>
  <w:footnote w:id="362">
    <w:p w14:paraId="1CEDDD53" w14:textId="77777777" w:rsidR="00C05F68" w:rsidRPr="00E754AD" w:rsidRDefault="00C05F68" w:rsidP="00C05F68">
      <w:pPr>
        <w:pStyle w:val="FootnoteText"/>
        <w:rPr>
          <w:rFonts w:cs="B Badr"/>
          <w:rtl/>
        </w:rPr>
      </w:pPr>
      <w:r w:rsidRPr="00E754AD">
        <w:rPr>
          <w:rFonts w:cs="B Badr"/>
        </w:rPr>
        <w:footnoteRef/>
      </w:r>
      <w:r w:rsidRPr="00E754AD">
        <w:rPr>
          <w:rFonts w:cs="B Badr" w:hint="cs"/>
          <w:rtl/>
        </w:rPr>
        <w:t xml:space="preserve">- </w:t>
      </w:r>
      <w:r w:rsidRPr="00E754AD">
        <w:rPr>
          <w:rFonts w:cs="B Badr" w:hint="cs"/>
          <w:rtl/>
        </w:rPr>
        <w:t>جلسه 53، 21/9/1400.</w:t>
      </w:r>
    </w:p>
  </w:footnote>
  <w:footnote w:id="363">
    <w:p w14:paraId="6C5075EB" w14:textId="77777777" w:rsidR="00C05F68" w:rsidRPr="008132BF" w:rsidRDefault="00C05F68" w:rsidP="00C05F68">
      <w:pPr>
        <w:pStyle w:val="FootnoteText"/>
        <w:rPr>
          <w:rFonts w:cs="B Badr"/>
          <w:rtl/>
        </w:rPr>
      </w:pPr>
      <w:r w:rsidRPr="008132BF">
        <w:rPr>
          <w:rFonts w:cs="B Badr"/>
        </w:rPr>
        <w:footnoteRef/>
      </w:r>
      <w:r w:rsidRPr="008132BF">
        <w:rPr>
          <w:rFonts w:cs="B Badr" w:hint="cs"/>
          <w:rtl/>
        </w:rPr>
        <w:t xml:space="preserve">- </w:t>
      </w:r>
      <w:r w:rsidRPr="008132BF">
        <w:rPr>
          <w:rFonts w:cs="B Badr"/>
          <w:rtl/>
        </w:rPr>
        <w:t>الخصال، ج 1، ص: 94</w:t>
      </w:r>
      <w:r w:rsidRPr="008132BF">
        <w:rPr>
          <w:rFonts w:cs="B Badr" w:hint="cs"/>
          <w:rtl/>
        </w:rPr>
        <w:t>.</w:t>
      </w:r>
    </w:p>
  </w:footnote>
  <w:footnote w:id="364">
    <w:p w14:paraId="65C89E1F" w14:textId="77777777" w:rsidR="00C05F68" w:rsidRPr="00A4537A" w:rsidRDefault="00C05F68" w:rsidP="00C05F68">
      <w:pPr>
        <w:pStyle w:val="FootnoteText"/>
        <w:rPr>
          <w:rFonts w:cs="B Badr"/>
          <w:rtl/>
        </w:rPr>
      </w:pPr>
      <w:r w:rsidRPr="00A4537A">
        <w:rPr>
          <w:rFonts w:cs="B Badr"/>
        </w:rPr>
        <w:footnoteRef/>
      </w:r>
      <w:r w:rsidRPr="00A4537A">
        <w:rPr>
          <w:rFonts w:cs="B Badr" w:hint="cs"/>
          <w:rtl/>
        </w:rPr>
        <w:t xml:space="preserve">- اینکه گفته </w:t>
      </w:r>
      <w:r>
        <w:rPr>
          <w:rFonts w:cs="B Badr"/>
          <w:rtl/>
        </w:rPr>
        <w:t>م</w:t>
      </w:r>
      <w:r>
        <w:rPr>
          <w:rFonts w:cs="B Badr" w:hint="cs"/>
          <w:rtl/>
        </w:rPr>
        <w:t>ی‌</w:t>
      </w:r>
      <w:r>
        <w:rPr>
          <w:rFonts w:cs="B Badr" w:hint="eastAsia"/>
          <w:rtl/>
        </w:rPr>
        <w:t>شود</w:t>
      </w:r>
      <w:r w:rsidRPr="00A4537A">
        <w:rPr>
          <w:rFonts w:cs="B Badr" w:hint="cs"/>
          <w:rtl/>
        </w:rPr>
        <w:t xml:space="preserve"> از فعلیت خطاب کشف ملاک </w:t>
      </w:r>
      <w:r>
        <w:rPr>
          <w:rFonts w:cs="B Badr"/>
          <w:rtl/>
        </w:rPr>
        <w:t>م</w:t>
      </w:r>
      <w:r>
        <w:rPr>
          <w:rFonts w:cs="B Badr" w:hint="cs"/>
          <w:rtl/>
        </w:rPr>
        <w:t>ی‌</w:t>
      </w:r>
      <w:r>
        <w:rPr>
          <w:rFonts w:cs="B Badr" w:hint="eastAsia"/>
          <w:rtl/>
        </w:rPr>
        <w:t>شود</w:t>
      </w:r>
      <w:r w:rsidRPr="00A4537A">
        <w:rPr>
          <w:rFonts w:cs="B Badr" w:hint="cs"/>
          <w:rtl/>
        </w:rPr>
        <w:t xml:space="preserve"> نیز به این جهت است که از فعلیت خطاب، انشاء کشف </w:t>
      </w:r>
      <w:r>
        <w:rPr>
          <w:rFonts w:cs="B Badr"/>
          <w:rtl/>
        </w:rPr>
        <w:t>م</w:t>
      </w:r>
      <w:r>
        <w:rPr>
          <w:rFonts w:cs="B Badr" w:hint="cs"/>
          <w:rtl/>
        </w:rPr>
        <w:t>ی‌</w:t>
      </w:r>
      <w:r>
        <w:rPr>
          <w:rFonts w:cs="B Badr" w:hint="eastAsia"/>
          <w:rtl/>
        </w:rPr>
        <w:t>شود</w:t>
      </w:r>
      <w:r w:rsidRPr="00A4537A">
        <w:rPr>
          <w:rFonts w:cs="B Badr" w:hint="cs"/>
          <w:rtl/>
        </w:rPr>
        <w:t xml:space="preserve"> و به سبب کشف انشاء است که ملاک نیز کشف </w:t>
      </w:r>
      <w:r>
        <w:rPr>
          <w:rFonts w:cs="B Badr"/>
          <w:rtl/>
        </w:rPr>
        <w:t>م</w:t>
      </w:r>
      <w:r>
        <w:rPr>
          <w:rFonts w:cs="B Badr" w:hint="cs"/>
          <w:rtl/>
        </w:rPr>
        <w:t>ی‌</w:t>
      </w:r>
      <w:r>
        <w:rPr>
          <w:rFonts w:cs="B Badr" w:hint="eastAsia"/>
          <w:rtl/>
        </w:rPr>
        <w:t>شود</w:t>
      </w:r>
      <w:r w:rsidRPr="00A4537A">
        <w:rPr>
          <w:rFonts w:cs="B Badr" w:hint="cs"/>
          <w:rtl/>
        </w:rPr>
        <w:t>.</w:t>
      </w:r>
    </w:p>
  </w:footnote>
  <w:footnote w:id="365">
    <w:p w14:paraId="35320A94" w14:textId="77777777" w:rsidR="006C4252" w:rsidRPr="00CC4385" w:rsidRDefault="006C4252" w:rsidP="006C4252">
      <w:pPr>
        <w:pStyle w:val="FootnoteText"/>
        <w:rPr>
          <w:rFonts w:cs="B Badr"/>
          <w:rtl/>
        </w:rPr>
      </w:pPr>
      <w:r w:rsidRPr="00CC4385">
        <w:rPr>
          <w:rFonts w:cs="B Badr"/>
        </w:rPr>
        <w:footnoteRef/>
      </w:r>
      <w:r w:rsidRPr="00CC4385">
        <w:rPr>
          <w:rFonts w:cs="B Badr" w:hint="cs"/>
          <w:rtl/>
        </w:rPr>
        <w:t xml:space="preserve">- </w:t>
      </w:r>
      <w:r>
        <w:rPr>
          <w:rFonts w:cs="B Badr" w:hint="cs"/>
          <w:rtl/>
        </w:rPr>
        <w:t>ک</w:t>
      </w:r>
      <w:r w:rsidRPr="00CC4385">
        <w:rPr>
          <w:rFonts w:cs="B Badr" w:hint="cs"/>
          <w:rtl/>
        </w:rPr>
        <w:t>فا</w:t>
      </w:r>
      <w:r>
        <w:rPr>
          <w:rFonts w:cs="B Badr" w:hint="cs"/>
          <w:rtl/>
        </w:rPr>
        <w:t>ی</w:t>
      </w:r>
      <w:r w:rsidRPr="00CC4385">
        <w:rPr>
          <w:rFonts w:cs="B Badr" w:hint="cs"/>
          <w:rtl/>
        </w:rPr>
        <w:t xml:space="preserve">ة الأصول </w:t>
      </w:r>
      <w:r>
        <w:rPr>
          <w:rFonts w:cs="B Badr"/>
          <w:rtl/>
        </w:rPr>
        <w:t>(</w:t>
      </w:r>
      <w:r w:rsidRPr="00CC4385">
        <w:rPr>
          <w:rFonts w:cs="B Badr" w:hint="cs"/>
          <w:rtl/>
        </w:rPr>
        <w:t>طبع آل الب</w:t>
      </w:r>
      <w:r>
        <w:rPr>
          <w:rFonts w:cs="B Badr" w:hint="cs"/>
          <w:rtl/>
        </w:rPr>
        <w:t>ی</w:t>
      </w:r>
      <w:r w:rsidRPr="00CC4385">
        <w:rPr>
          <w:rFonts w:cs="B Badr" w:hint="cs"/>
          <w:rtl/>
        </w:rPr>
        <w:t>ت</w:t>
      </w:r>
      <w:r>
        <w:rPr>
          <w:rFonts w:cs="B Badr"/>
          <w:rtl/>
        </w:rPr>
        <w:t>)</w:t>
      </w:r>
      <w:r w:rsidRPr="00CC4385">
        <w:rPr>
          <w:rFonts w:cs="B Badr" w:hint="cs"/>
          <w:rtl/>
        </w:rPr>
        <w:t>، ص: 105.</w:t>
      </w:r>
    </w:p>
  </w:footnote>
  <w:footnote w:id="366">
    <w:p w14:paraId="5BCC9D2A" w14:textId="77777777" w:rsidR="006C4252" w:rsidRPr="00EF76D7" w:rsidRDefault="006C4252" w:rsidP="006C4252">
      <w:pPr>
        <w:pStyle w:val="FootnoteText"/>
        <w:rPr>
          <w:rFonts w:cs="B Badr"/>
          <w:rtl/>
        </w:rPr>
      </w:pPr>
      <w:r w:rsidRPr="00EF76D7">
        <w:rPr>
          <w:rFonts w:cs="B Badr"/>
        </w:rPr>
        <w:footnoteRef/>
      </w:r>
      <w:r w:rsidRPr="00EF76D7">
        <w:rPr>
          <w:rFonts w:cs="B Badr" w:hint="cs"/>
          <w:rtl/>
        </w:rPr>
        <w:t xml:space="preserve">- </w:t>
      </w:r>
      <w:r>
        <w:rPr>
          <w:rFonts w:cs="B Badr"/>
          <w:rtl/>
        </w:rPr>
        <w:t>سوره‌</w:t>
      </w:r>
      <w:r>
        <w:rPr>
          <w:rFonts w:cs="B Badr" w:hint="cs"/>
          <w:rtl/>
        </w:rPr>
        <w:t>ی</w:t>
      </w:r>
      <w:r w:rsidRPr="00EF76D7">
        <w:rPr>
          <w:rFonts w:cs="B Badr" w:hint="cs"/>
          <w:rtl/>
        </w:rPr>
        <w:t xml:space="preserve"> </w:t>
      </w:r>
      <w:r>
        <w:rPr>
          <w:rFonts w:cs="B Badr"/>
          <w:rtl/>
        </w:rPr>
        <w:t>مبارکه‌</w:t>
      </w:r>
      <w:r>
        <w:rPr>
          <w:rFonts w:cs="B Badr" w:hint="cs"/>
          <w:rtl/>
        </w:rPr>
        <w:t>ی</w:t>
      </w:r>
      <w:r w:rsidRPr="00EF76D7">
        <w:rPr>
          <w:rFonts w:cs="B Badr" w:hint="cs"/>
          <w:rtl/>
        </w:rPr>
        <w:t xml:space="preserve"> </w:t>
      </w:r>
      <w:r>
        <w:rPr>
          <w:rFonts w:cs="B Badr"/>
          <w:rtl/>
        </w:rPr>
        <w:t>آل‌عمران</w:t>
      </w:r>
      <w:r w:rsidRPr="00EF76D7">
        <w:rPr>
          <w:rFonts w:cs="B Badr" w:hint="cs"/>
          <w:rtl/>
        </w:rPr>
        <w:t xml:space="preserve">، </w:t>
      </w:r>
      <w:r>
        <w:rPr>
          <w:rFonts w:cs="B Badr"/>
          <w:rtl/>
        </w:rPr>
        <w:t>آ</w:t>
      </w:r>
      <w:r>
        <w:rPr>
          <w:rFonts w:cs="B Badr" w:hint="cs"/>
          <w:rtl/>
        </w:rPr>
        <w:t>ی</w:t>
      </w:r>
      <w:r>
        <w:rPr>
          <w:rFonts w:cs="B Badr" w:hint="eastAsia"/>
          <w:rtl/>
        </w:rPr>
        <w:t>ه‌</w:t>
      </w:r>
      <w:r>
        <w:rPr>
          <w:rFonts w:cs="B Badr" w:hint="cs"/>
          <w:rtl/>
        </w:rPr>
        <w:t>ی</w:t>
      </w:r>
      <w:r w:rsidRPr="00EF76D7">
        <w:rPr>
          <w:rFonts w:cs="B Badr" w:hint="cs"/>
          <w:rtl/>
        </w:rPr>
        <w:t xml:space="preserve"> 97.</w:t>
      </w:r>
    </w:p>
  </w:footnote>
  <w:footnote w:id="367">
    <w:p w14:paraId="53B64673" w14:textId="77777777" w:rsidR="006C4252" w:rsidRPr="003C4B43" w:rsidRDefault="006C4252" w:rsidP="006C4252">
      <w:pPr>
        <w:pStyle w:val="FootnoteText"/>
        <w:rPr>
          <w:rFonts w:cs="B Badr"/>
          <w:rtl/>
        </w:rPr>
      </w:pPr>
      <w:r w:rsidRPr="003C4B43">
        <w:rPr>
          <w:rFonts w:cs="B Badr"/>
        </w:rPr>
        <w:footnoteRef/>
      </w:r>
      <w:r w:rsidRPr="003C4B43">
        <w:rPr>
          <w:rFonts w:cs="B Badr" w:hint="cs"/>
          <w:rtl/>
        </w:rPr>
        <w:t xml:space="preserve">- </w:t>
      </w:r>
      <w:r>
        <w:rPr>
          <w:rFonts w:cs="B Badr"/>
          <w:rtl/>
        </w:rPr>
        <w:t>سوره‌</w:t>
      </w:r>
      <w:r>
        <w:rPr>
          <w:rFonts w:cs="B Badr" w:hint="cs"/>
          <w:rtl/>
        </w:rPr>
        <w:t>ی</w:t>
      </w:r>
      <w:r w:rsidRPr="003C4B43">
        <w:rPr>
          <w:rFonts w:cs="B Badr" w:hint="cs"/>
          <w:rtl/>
        </w:rPr>
        <w:t xml:space="preserve"> </w:t>
      </w:r>
      <w:r>
        <w:rPr>
          <w:rFonts w:cs="B Badr"/>
          <w:rtl/>
        </w:rPr>
        <w:t>مبارکه‌</w:t>
      </w:r>
      <w:r>
        <w:rPr>
          <w:rFonts w:cs="B Badr" w:hint="cs"/>
          <w:rtl/>
        </w:rPr>
        <w:t>ی</w:t>
      </w:r>
      <w:r w:rsidRPr="003C4B43">
        <w:rPr>
          <w:rFonts w:cs="B Badr" w:hint="cs"/>
          <w:rtl/>
        </w:rPr>
        <w:t xml:space="preserve"> مائده، </w:t>
      </w:r>
      <w:r>
        <w:rPr>
          <w:rFonts w:cs="B Badr"/>
          <w:rtl/>
        </w:rPr>
        <w:t>آ</w:t>
      </w:r>
      <w:r>
        <w:rPr>
          <w:rFonts w:cs="B Badr" w:hint="cs"/>
          <w:rtl/>
        </w:rPr>
        <w:t>ی</w:t>
      </w:r>
      <w:r>
        <w:rPr>
          <w:rFonts w:cs="B Badr" w:hint="eastAsia"/>
          <w:rtl/>
        </w:rPr>
        <w:t>ه‌</w:t>
      </w:r>
      <w:r>
        <w:rPr>
          <w:rFonts w:cs="B Badr" w:hint="cs"/>
          <w:rtl/>
        </w:rPr>
        <w:t>ی</w:t>
      </w:r>
      <w:r w:rsidRPr="003C4B43">
        <w:rPr>
          <w:rFonts w:cs="B Badr" w:hint="cs"/>
          <w:rtl/>
        </w:rPr>
        <w:t xml:space="preserve"> 6.</w:t>
      </w:r>
    </w:p>
  </w:footnote>
  <w:footnote w:id="368">
    <w:p w14:paraId="12B97CBA" w14:textId="77777777" w:rsidR="006C4252" w:rsidRPr="00C03A97" w:rsidRDefault="006C4252" w:rsidP="006C4252">
      <w:pPr>
        <w:pStyle w:val="FootnoteText"/>
        <w:rPr>
          <w:rFonts w:cs="B Badr"/>
          <w:rtl/>
        </w:rPr>
      </w:pPr>
      <w:r w:rsidRPr="00C03A97">
        <w:rPr>
          <w:rFonts w:cs="B Badr"/>
        </w:rPr>
        <w:footnoteRef/>
      </w:r>
      <w:r w:rsidRPr="00C03A97">
        <w:rPr>
          <w:rFonts w:cs="B Badr" w:hint="cs"/>
          <w:rtl/>
        </w:rPr>
        <w:t xml:space="preserve">- </w:t>
      </w:r>
      <w:r w:rsidRPr="00C03A97">
        <w:rPr>
          <w:rFonts w:cs="B Badr" w:hint="cs"/>
          <w:rtl/>
        </w:rPr>
        <w:t xml:space="preserve">دلیل «شیخ انصاری» بر این مطلب در ضمن اشکال «مرحوم آخوند» به کلام ایشان خواهد آمد؛ زیرا «مرحوم آخوند» تفسیری از کلام ایشان دارند که این تفسیر مورد پذیرش «مرحوم نائینی» نیست و ایشان تفسیر دیگری را برای کلام «شیخ انصاری» ارائه </w:t>
      </w:r>
      <w:r>
        <w:rPr>
          <w:rFonts w:cs="B Badr"/>
          <w:rtl/>
        </w:rPr>
        <w:t>م</w:t>
      </w:r>
      <w:r>
        <w:rPr>
          <w:rFonts w:cs="B Badr" w:hint="cs"/>
          <w:rtl/>
        </w:rPr>
        <w:t>ی‌</w:t>
      </w:r>
      <w:r>
        <w:rPr>
          <w:rFonts w:cs="B Badr" w:hint="eastAsia"/>
          <w:rtl/>
        </w:rPr>
        <w:t>کنند</w:t>
      </w:r>
      <w:r w:rsidRPr="00C03A97">
        <w:rPr>
          <w:rFonts w:cs="B Badr" w:hint="cs"/>
          <w:rtl/>
        </w:rPr>
        <w:t xml:space="preserve">. به همین جهت تفسیر کلام «شیخ انصاری» طبق هر دو بیان «مرحوم آخوند» و «مرحوم نائینی» گفته </w:t>
      </w:r>
      <w:r>
        <w:rPr>
          <w:rFonts w:cs="B Badr"/>
          <w:rtl/>
        </w:rPr>
        <w:t>م</w:t>
      </w:r>
      <w:r>
        <w:rPr>
          <w:rFonts w:cs="B Badr" w:hint="cs"/>
          <w:rtl/>
        </w:rPr>
        <w:t>ی‌</w:t>
      </w:r>
      <w:r>
        <w:rPr>
          <w:rFonts w:cs="B Badr" w:hint="eastAsia"/>
          <w:rtl/>
        </w:rPr>
        <w:t>شود</w:t>
      </w:r>
      <w:r w:rsidRPr="00C03A97">
        <w:rPr>
          <w:rFonts w:cs="B Badr" w:hint="cs"/>
          <w:rtl/>
        </w:rPr>
        <w:t>.</w:t>
      </w:r>
    </w:p>
  </w:footnote>
  <w:footnote w:id="369">
    <w:p w14:paraId="70F2A1F7" w14:textId="77777777" w:rsidR="006C4252" w:rsidRPr="00A67E48" w:rsidRDefault="006C4252" w:rsidP="006C4252">
      <w:pPr>
        <w:pStyle w:val="FootnoteText"/>
        <w:rPr>
          <w:rFonts w:cs="B Badr"/>
          <w:rtl/>
        </w:rPr>
      </w:pPr>
      <w:r w:rsidRPr="00A67E48">
        <w:rPr>
          <w:rFonts w:cs="B Badr"/>
        </w:rPr>
        <w:footnoteRef/>
      </w:r>
      <w:r w:rsidRPr="00A67E48">
        <w:rPr>
          <w:rFonts w:cs="B Badr" w:hint="cs"/>
          <w:rtl/>
        </w:rPr>
        <w:t>- همچنین عینی و کفایی یا تعیینی و تخییری بودن</w:t>
      </w:r>
      <w:r>
        <w:rPr>
          <w:rFonts w:cs="B Badr" w:hint="cs"/>
          <w:rtl/>
        </w:rPr>
        <w:t xml:space="preserve"> که مقتضای اطلاق عینی و تعیینی بودن است.</w:t>
      </w:r>
    </w:p>
  </w:footnote>
  <w:footnote w:id="370">
    <w:p w14:paraId="273C7BFD" w14:textId="77777777" w:rsidR="006C4252" w:rsidRPr="00397593" w:rsidRDefault="006C4252" w:rsidP="006C4252">
      <w:pPr>
        <w:pStyle w:val="FootnoteText"/>
        <w:rPr>
          <w:rFonts w:cs="B Badr"/>
          <w:rtl/>
        </w:rPr>
      </w:pPr>
      <w:r w:rsidRPr="00397593">
        <w:rPr>
          <w:rFonts w:cs="B Badr"/>
        </w:rPr>
        <w:footnoteRef/>
      </w:r>
      <w:r w:rsidRPr="00397593">
        <w:rPr>
          <w:rFonts w:cs="B Badr" w:hint="cs"/>
          <w:rtl/>
        </w:rPr>
        <w:t xml:space="preserve">- </w:t>
      </w:r>
      <w:r w:rsidRPr="00397593">
        <w:rPr>
          <w:rFonts w:cs="B Badr" w:hint="cs"/>
          <w:rtl/>
        </w:rPr>
        <w:t>بنابراین کلام «مرحوم آخوند» مبنی بر مجمل شدن خطاب در صورت عدم احراز رجوع قید به هیئت یا ماده در مورد قید متصل است و به همین جهت اشکالات «شهید صدر» به ایشان وارد نیست.</w:t>
      </w:r>
    </w:p>
  </w:footnote>
  <w:footnote w:id="371">
    <w:p w14:paraId="566D6B1B" w14:textId="77777777" w:rsidR="006C4252" w:rsidRPr="00320D82" w:rsidRDefault="006C4252" w:rsidP="006C4252">
      <w:pPr>
        <w:pStyle w:val="FootnoteText"/>
        <w:rPr>
          <w:rFonts w:cs="B Badr"/>
          <w:rtl/>
        </w:rPr>
      </w:pPr>
      <w:r w:rsidRPr="00320D82">
        <w:rPr>
          <w:rFonts w:cs="B Badr"/>
        </w:rPr>
        <w:footnoteRef/>
      </w:r>
      <w:r w:rsidRPr="00320D82">
        <w:rPr>
          <w:rFonts w:cs="B Badr" w:hint="cs"/>
          <w:rtl/>
        </w:rPr>
        <w:t xml:space="preserve">- </w:t>
      </w:r>
      <w:r w:rsidRPr="00320D82">
        <w:rPr>
          <w:rFonts w:cs="B Badr" w:hint="cs"/>
          <w:rtl/>
        </w:rPr>
        <w:t>تنق</w:t>
      </w:r>
      <w:r>
        <w:rPr>
          <w:rFonts w:cs="B Badr" w:hint="cs"/>
          <w:rtl/>
          <w:lang w:bidi="ar-SA"/>
        </w:rPr>
        <w:t>ی</w:t>
      </w:r>
      <w:r w:rsidRPr="00320D82">
        <w:rPr>
          <w:rFonts w:cs="B Badr" w:hint="cs"/>
          <w:rtl/>
        </w:rPr>
        <w:t xml:space="preserve">ح الأصول، </w:t>
      </w:r>
      <w:r>
        <w:rPr>
          <w:rFonts w:cs="B Badr"/>
          <w:rtl/>
        </w:rPr>
        <w:t>ج 2</w:t>
      </w:r>
      <w:r w:rsidRPr="00320D82">
        <w:rPr>
          <w:rFonts w:cs="B Badr" w:hint="cs"/>
          <w:rtl/>
        </w:rPr>
        <w:t>، ص: 40.</w:t>
      </w:r>
    </w:p>
  </w:footnote>
  <w:footnote w:id="372">
    <w:p w14:paraId="3EB2CE9D" w14:textId="77777777" w:rsidR="006C4252" w:rsidRPr="00F8310D" w:rsidRDefault="006C4252" w:rsidP="006C4252">
      <w:pPr>
        <w:pStyle w:val="FootnoteText"/>
        <w:rPr>
          <w:rFonts w:cs="B Badr"/>
          <w:rtl/>
        </w:rPr>
      </w:pPr>
      <w:r w:rsidRPr="00F8310D">
        <w:rPr>
          <w:rFonts w:cs="B Badr"/>
        </w:rPr>
        <w:footnoteRef/>
      </w:r>
      <w:r w:rsidRPr="00F8310D">
        <w:rPr>
          <w:rFonts w:cs="B Badr" w:hint="cs"/>
          <w:rtl/>
        </w:rPr>
        <w:t xml:space="preserve">- </w:t>
      </w:r>
      <w:r>
        <w:rPr>
          <w:rFonts w:cs="B Badr"/>
          <w:rtl/>
        </w:rPr>
        <w:t>سوره‌</w:t>
      </w:r>
      <w:r>
        <w:rPr>
          <w:rFonts w:cs="B Badr" w:hint="cs"/>
          <w:rtl/>
        </w:rPr>
        <w:t>ی</w:t>
      </w:r>
      <w:r w:rsidRPr="00F8310D">
        <w:rPr>
          <w:rFonts w:cs="B Badr" w:hint="cs"/>
          <w:rtl/>
        </w:rPr>
        <w:t xml:space="preserve"> </w:t>
      </w:r>
      <w:r>
        <w:rPr>
          <w:rFonts w:cs="B Badr"/>
          <w:rtl/>
        </w:rPr>
        <w:t>مبارکه‌</w:t>
      </w:r>
      <w:r>
        <w:rPr>
          <w:rFonts w:cs="B Badr" w:hint="cs"/>
          <w:rtl/>
        </w:rPr>
        <w:t>ی</w:t>
      </w:r>
      <w:r w:rsidRPr="00F8310D">
        <w:rPr>
          <w:rFonts w:cs="B Badr" w:hint="cs"/>
          <w:rtl/>
        </w:rPr>
        <w:t xml:space="preserve"> بقره، </w:t>
      </w:r>
      <w:r>
        <w:rPr>
          <w:rFonts w:cs="B Badr"/>
          <w:rtl/>
        </w:rPr>
        <w:t>آ</w:t>
      </w:r>
      <w:r>
        <w:rPr>
          <w:rFonts w:cs="B Badr" w:hint="cs"/>
          <w:rtl/>
        </w:rPr>
        <w:t>ی</w:t>
      </w:r>
      <w:r>
        <w:rPr>
          <w:rFonts w:cs="B Badr" w:hint="eastAsia"/>
          <w:rtl/>
        </w:rPr>
        <w:t>ه‌</w:t>
      </w:r>
      <w:r>
        <w:rPr>
          <w:rFonts w:cs="B Badr" w:hint="cs"/>
          <w:rtl/>
        </w:rPr>
        <w:t>ی</w:t>
      </w:r>
      <w:r w:rsidRPr="00F8310D">
        <w:rPr>
          <w:rFonts w:cs="B Badr" w:hint="cs"/>
          <w:rtl/>
        </w:rPr>
        <w:t xml:space="preserve"> 148.</w:t>
      </w:r>
    </w:p>
  </w:footnote>
  <w:footnote w:id="373">
    <w:p w14:paraId="052C52B1" w14:textId="77777777" w:rsidR="005F5BDC" w:rsidRPr="00717827" w:rsidRDefault="005F5BDC" w:rsidP="005F5BDC">
      <w:pPr>
        <w:pStyle w:val="FootnoteText"/>
        <w:rPr>
          <w:rFonts w:cs="B Badr"/>
          <w:rtl/>
        </w:rPr>
      </w:pPr>
      <w:r w:rsidRPr="00717827">
        <w:rPr>
          <w:rFonts w:cs="B Badr"/>
        </w:rPr>
        <w:footnoteRef/>
      </w:r>
      <w:r w:rsidRPr="00717827">
        <w:rPr>
          <w:rFonts w:cs="B Badr" w:hint="cs"/>
          <w:rtl/>
        </w:rPr>
        <w:t xml:space="preserve">- </w:t>
      </w:r>
      <w:r>
        <w:rPr>
          <w:rFonts w:cs="B Badr" w:hint="cs"/>
          <w:rtl/>
        </w:rPr>
        <w:t>ک</w:t>
      </w:r>
      <w:r w:rsidRPr="00717827">
        <w:rPr>
          <w:rFonts w:cs="B Badr" w:hint="cs"/>
          <w:rtl/>
        </w:rPr>
        <w:t>فا</w:t>
      </w:r>
      <w:r>
        <w:rPr>
          <w:rFonts w:cs="B Badr" w:hint="cs"/>
          <w:rtl/>
        </w:rPr>
        <w:t>ی</w:t>
      </w:r>
      <w:r w:rsidRPr="00717827">
        <w:rPr>
          <w:rFonts w:cs="B Badr" w:hint="cs"/>
          <w:rtl/>
        </w:rPr>
        <w:t xml:space="preserve">ة الأصول </w:t>
      </w:r>
      <w:r>
        <w:rPr>
          <w:rFonts w:cs="B Badr"/>
          <w:rtl/>
        </w:rPr>
        <w:t>(</w:t>
      </w:r>
      <w:r w:rsidRPr="00717827">
        <w:rPr>
          <w:rFonts w:cs="B Badr" w:hint="cs"/>
          <w:rtl/>
        </w:rPr>
        <w:t>طبع آل الب</w:t>
      </w:r>
      <w:r>
        <w:rPr>
          <w:rFonts w:cs="B Badr" w:hint="cs"/>
          <w:rtl/>
        </w:rPr>
        <w:t>ی</w:t>
      </w:r>
      <w:r w:rsidRPr="00717827">
        <w:rPr>
          <w:rFonts w:cs="B Badr" w:hint="cs"/>
          <w:rtl/>
        </w:rPr>
        <w:t>ت</w:t>
      </w:r>
      <w:r>
        <w:rPr>
          <w:rFonts w:cs="B Badr"/>
          <w:rtl/>
        </w:rPr>
        <w:t>)</w:t>
      </w:r>
      <w:r w:rsidRPr="00717827">
        <w:rPr>
          <w:rFonts w:cs="B Badr" w:hint="cs"/>
          <w:rtl/>
        </w:rPr>
        <w:t>، ص: 107.</w:t>
      </w:r>
    </w:p>
  </w:footnote>
  <w:footnote w:id="374">
    <w:p w14:paraId="106CF4F2" w14:textId="77777777" w:rsidR="005F5BDC" w:rsidRPr="00CC4E61" w:rsidRDefault="005F5BDC" w:rsidP="005F5BDC">
      <w:pPr>
        <w:pStyle w:val="FootnoteText"/>
        <w:rPr>
          <w:rFonts w:cs="B Badr"/>
          <w:rtl/>
        </w:rPr>
      </w:pPr>
      <w:r w:rsidRPr="00CC4E61">
        <w:rPr>
          <w:rFonts w:cs="B Badr"/>
        </w:rPr>
        <w:footnoteRef/>
      </w:r>
      <w:r w:rsidRPr="00CC4E61">
        <w:rPr>
          <w:rFonts w:cs="B Badr" w:hint="cs"/>
          <w:rtl/>
        </w:rPr>
        <w:t xml:space="preserve">- </w:t>
      </w:r>
      <w:r>
        <w:rPr>
          <w:rFonts w:cs="B Badr"/>
          <w:rtl/>
        </w:rPr>
        <w:t>جلسه‌</w:t>
      </w:r>
      <w:r>
        <w:rPr>
          <w:rFonts w:cs="B Badr" w:hint="cs"/>
          <w:rtl/>
        </w:rPr>
        <w:t>ی</w:t>
      </w:r>
      <w:r w:rsidRPr="00CC4E61">
        <w:rPr>
          <w:rFonts w:cs="B Badr" w:hint="cs"/>
          <w:rtl/>
        </w:rPr>
        <w:t xml:space="preserve"> 64 درس خارج، 11/10/400.</w:t>
      </w:r>
    </w:p>
  </w:footnote>
  <w:footnote w:id="375">
    <w:p w14:paraId="3EFD9492" w14:textId="77777777" w:rsidR="005F5BDC" w:rsidRPr="00B644DC" w:rsidRDefault="005F5BDC" w:rsidP="005F5BDC">
      <w:pPr>
        <w:pStyle w:val="FootnoteText"/>
        <w:rPr>
          <w:rFonts w:cs="B Badr"/>
          <w:rtl/>
        </w:rPr>
      </w:pPr>
      <w:r w:rsidRPr="00B644DC">
        <w:rPr>
          <w:rFonts w:cs="B Badr"/>
        </w:rPr>
        <w:footnoteRef/>
      </w:r>
      <w:r w:rsidRPr="00B644DC">
        <w:rPr>
          <w:rFonts w:cs="B Badr" w:hint="cs"/>
          <w:rtl/>
        </w:rPr>
        <w:t xml:space="preserve">- </w:t>
      </w:r>
      <w:r w:rsidRPr="00B644DC">
        <w:rPr>
          <w:rFonts w:cs="B Badr" w:hint="cs"/>
          <w:rtl/>
        </w:rPr>
        <w:t>اگر کلام «مرحوم آخوند» به درستی تصور شود، پاسخ این اشکالات واضح خواهد بود</w:t>
      </w:r>
      <w:r>
        <w:rPr>
          <w:rFonts w:cs="B Badr" w:hint="cs"/>
          <w:rtl/>
        </w:rPr>
        <w:t xml:space="preserve"> و به همین جهت تنها بخشی از اشکالات را </w:t>
      </w:r>
      <w:r>
        <w:rPr>
          <w:rFonts w:cs="B Badr"/>
          <w:rtl/>
        </w:rPr>
        <w:t>به‌عنوان</w:t>
      </w:r>
      <w:r>
        <w:rPr>
          <w:rFonts w:cs="B Badr" w:hint="cs"/>
          <w:rtl/>
        </w:rPr>
        <w:t xml:space="preserve"> نمونه بررسی خواهیم کرد.</w:t>
      </w:r>
    </w:p>
  </w:footnote>
  <w:footnote w:id="376">
    <w:p w14:paraId="213988C5" w14:textId="77777777" w:rsidR="005F5BDC" w:rsidRPr="00D41727" w:rsidRDefault="005F5BDC" w:rsidP="005F5BDC">
      <w:pPr>
        <w:pStyle w:val="FootnoteText"/>
        <w:rPr>
          <w:rFonts w:cs="B Badr"/>
          <w:rtl/>
        </w:rPr>
      </w:pPr>
      <w:r w:rsidRPr="00D41727">
        <w:rPr>
          <w:rFonts w:cs="B Badr"/>
        </w:rPr>
        <w:footnoteRef/>
      </w:r>
      <w:r w:rsidRPr="00D41727">
        <w:rPr>
          <w:rFonts w:cs="B Badr" w:hint="cs"/>
          <w:rtl/>
        </w:rPr>
        <w:t xml:space="preserve">- </w:t>
      </w:r>
      <w:r w:rsidRPr="00D41727">
        <w:rPr>
          <w:rFonts w:cs="B Badr" w:hint="cs"/>
          <w:rtl/>
        </w:rPr>
        <w:t>در کلام «شیخ صدوق» عباراتی مانند مقدمات حکمت و... نیامده، بلکه مطلب اطلاق بیان شده است.</w:t>
      </w:r>
    </w:p>
  </w:footnote>
  <w:footnote w:id="377">
    <w:p w14:paraId="3740BE57" w14:textId="77777777" w:rsidR="005F5BDC" w:rsidRPr="00361AC1" w:rsidRDefault="005F5BDC" w:rsidP="005F5BDC">
      <w:pPr>
        <w:pStyle w:val="FootnoteText"/>
        <w:rPr>
          <w:rFonts w:cs="B Badr"/>
          <w:rtl/>
        </w:rPr>
      </w:pPr>
      <w:r w:rsidRPr="00361AC1">
        <w:rPr>
          <w:rFonts w:cs="B Badr"/>
        </w:rPr>
        <w:footnoteRef/>
      </w:r>
      <w:r w:rsidRPr="00361AC1">
        <w:rPr>
          <w:rFonts w:cs="B Badr" w:hint="cs"/>
          <w:rtl/>
        </w:rPr>
        <w:t xml:space="preserve">- </w:t>
      </w:r>
      <w:r w:rsidRPr="00361AC1">
        <w:rPr>
          <w:rFonts w:cs="B Badr" w:hint="cs"/>
          <w:rtl/>
        </w:rPr>
        <w:t>مضمون این روایات متواتر است و به همین جهت نیاز به بررسی سند ندارد.</w:t>
      </w:r>
    </w:p>
  </w:footnote>
  <w:footnote w:id="378">
    <w:p w14:paraId="49D2E21A" w14:textId="77777777" w:rsidR="005F5BDC" w:rsidRPr="007159C9" w:rsidRDefault="005F5BDC" w:rsidP="005F5BDC">
      <w:pPr>
        <w:pStyle w:val="FootnoteText"/>
        <w:rPr>
          <w:rFonts w:cs="B Badr"/>
          <w:rtl/>
        </w:rPr>
      </w:pPr>
      <w:r w:rsidRPr="007159C9">
        <w:rPr>
          <w:rFonts w:cs="B Badr"/>
        </w:rPr>
        <w:footnoteRef/>
      </w:r>
      <w:r w:rsidRPr="007159C9">
        <w:rPr>
          <w:rFonts w:cs="B Badr" w:hint="cs"/>
          <w:rtl/>
        </w:rPr>
        <w:t xml:space="preserve">- </w:t>
      </w:r>
      <w:r>
        <w:rPr>
          <w:rFonts w:cs="B Badr" w:hint="cs"/>
          <w:rtl/>
        </w:rPr>
        <w:t>ک</w:t>
      </w:r>
      <w:r w:rsidRPr="007159C9">
        <w:rPr>
          <w:rFonts w:cs="B Badr" w:hint="cs"/>
          <w:rtl/>
        </w:rPr>
        <w:t>امل الز</w:t>
      </w:r>
      <w:r>
        <w:rPr>
          <w:rFonts w:cs="B Badr" w:hint="cs"/>
          <w:rtl/>
        </w:rPr>
        <w:t>ی</w:t>
      </w:r>
      <w:r w:rsidRPr="007159C9">
        <w:rPr>
          <w:rFonts w:cs="B Badr" w:hint="cs"/>
          <w:rtl/>
        </w:rPr>
        <w:t>ارات، النص، ص: 132.</w:t>
      </w:r>
    </w:p>
  </w:footnote>
  <w:footnote w:id="379">
    <w:p w14:paraId="3A38D8C3" w14:textId="77777777" w:rsidR="005F5BDC" w:rsidRPr="00B45F86" w:rsidRDefault="005F5BDC" w:rsidP="005F5BDC">
      <w:pPr>
        <w:rPr>
          <w:rFonts w:cs="B Badr"/>
          <w:sz w:val="20"/>
          <w:szCs w:val="20"/>
          <w:rtl/>
        </w:rPr>
      </w:pPr>
      <w:r w:rsidRPr="00B45F86">
        <w:rPr>
          <w:rFonts w:cs="B Badr"/>
          <w:sz w:val="20"/>
          <w:szCs w:val="20"/>
        </w:rPr>
        <w:footnoteRef/>
      </w:r>
      <w:r w:rsidRPr="00B45F86">
        <w:rPr>
          <w:rFonts w:cs="B Badr" w:hint="cs"/>
          <w:sz w:val="20"/>
          <w:szCs w:val="20"/>
          <w:rtl/>
        </w:rPr>
        <w:t xml:space="preserve">- </w:t>
      </w:r>
      <w:r w:rsidRPr="00B45F86">
        <w:rPr>
          <w:rFonts w:cs="B Badr"/>
          <w:sz w:val="20"/>
          <w:szCs w:val="20"/>
          <w:rtl/>
        </w:rPr>
        <w:t>ال</w:t>
      </w:r>
      <w:r>
        <w:rPr>
          <w:rFonts w:cs="B Badr"/>
          <w:sz w:val="20"/>
          <w:szCs w:val="20"/>
          <w:rtl/>
        </w:rPr>
        <w:t>ک</w:t>
      </w:r>
      <w:r w:rsidRPr="00B45F86">
        <w:rPr>
          <w:rFonts w:cs="B Badr"/>
          <w:sz w:val="20"/>
          <w:szCs w:val="20"/>
          <w:rtl/>
        </w:rPr>
        <w:t>اف</w:t>
      </w:r>
      <w:r>
        <w:rPr>
          <w:rFonts w:cs="B Badr"/>
          <w:sz w:val="20"/>
          <w:szCs w:val="20"/>
          <w:rtl/>
        </w:rPr>
        <w:t>ی</w:t>
      </w:r>
      <w:r w:rsidRPr="00B45F86">
        <w:rPr>
          <w:rFonts w:cs="B Badr"/>
          <w:sz w:val="20"/>
          <w:szCs w:val="20"/>
          <w:rtl/>
        </w:rPr>
        <w:t xml:space="preserve"> (ط - الإسلام</w:t>
      </w:r>
      <w:r>
        <w:rPr>
          <w:rFonts w:cs="B Badr"/>
          <w:sz w:val="20"/>
          <w:szCs w:val="20"/>
          <w:rtl/>
        </w:rPr>
        <w:t>ی</w:t>
      </w:r>
      <w:r w:rsidRPr="00B45F86">
        <w:rPr>
          <w:rFonts w:cs="B Badr"/>
          <w:sz w:val="20"/>
          <w:szCs w:val="20"/>
          <w:rtl/>
        </w:rPr>
        <w:t xml:space="preserve">ة)، </w:t>
      </w:r>
      <w:r>
        <w:rPr>
          <w:rFonts w:cs="B Badr"/>
          <w:sz w:val="20"/>
          <w:szCs w:val="20"/>
          <w:rtl/>
        </w:rPr>
        <w:t>ج</w:t>
      </w:r>
      <w:r w:rsidRPr="00B45F86">
        <w:rPr>
          <w:rFonts w:cs="B Badr"/>
          <w:sz w:val="20"/>
          <w:szCs w:val="20"/>
          <w:rtl/>
        </w:rPr>
        <w:t>2، ص: 18</w:t>
      </w:r>
      <w:r w:rsidRPr="00B45F86">
        <w:rPr>
          <w:rFonts w:cs="B Badr" w:hint="cs"/>
          <w:sz w:val="20"/>
          <w:szCs w:val="20"/>
          <w:rtl/>
        </w:rPr>
        <w:t>3.</w:t>
      </w:r>
    </w:p>
  </w:footnote>
  <w:footnote w:id="380">
    <w:p w14:paraId="31E07819" w14:textId="77777777" w:rsidR="005F5BDC" w:rsidRPr="00052AE5" w:rsidRDefault="005F5BDC" w:rsidP="005F5BDC">
      <w:pPr>
        <w:pStyle w:val="NormalWeb"/>
        <w:rPr>
          <w:rFonts w:asciiTheme="minorHAnsi" w:hAnsiTheme="minorHAnsi" w:cs="B Badr"/>
          <w:sz w:val="20"/>
          <w:szCs w:val="20"/>
          <w:rtl/>
        </w:rPr>
      </w:pPr>
      <w:r w:rsidRPr="00052AE5">
        <w:rPr>
          <w:rFonts w:asciiTheme="minorHAnsi" w:hAnsiTheme="minorHAnsi" w:cs="B Badr"/>
          <w:sz w:val="20"/>
          <w:szCs w:val="20"/>
        </w:rPr>
        <w:footnoteRef/>
      </w:r>
      <w:r w:rsidRPr="00052AE5">
        <w:rPr>
          <w:rFonts w:asciiTheme="minorHAnsi" w:hAnsiTheme="minorHAnsi" w:cs="B Badr" w:hint="cs"/>
          <w:sz w:val="20"/>
          <w:szCs w:val="20"/>
          <w:rtl/>
        </w:rPr>
        <w:t>- بحار الأنوار (ط - ب</w:t>
      </w:r>
      <w:r>
        <w:rPr>
          <w:rFonts w:asciiTheme="minorHAnsi" w:hAnsiTheme="minorHAnsi" w:cs="B Badr" w:hint="cs"/>
          <w:sz w:val="20"/>
          <w:szCs w:val="20"/>
          <w:rtl/>
        </w:rPr>
        <w:t>ی</w:t>
      </w:r>
      <w:r w:rsidRPr="00052AE5">
        <w:rPr>
          <w:rFonts w:asciiTheme="minorHAnsi" w:hAnsiTheme="minorHAnsi" w:cs="B Badr" w:hint="cs"/>
          <w:sz w:val="20"/>
          <w:szCs w:val="20"/>
          <w:rtl/>
        </w:rPr>
        <w:t xml:space="preserve">روت)، </w:t>
      </w:r>
      <w:r>
        <w:rPr>
          <w:rFonts w:asciiTheme="minorHAnsi" w:hAnsiTheme="minorHAnsi" w:cs="B Badr"/>
          <w:sz w:val="20"/>
          <w:szCs w:val="20"/>
          <w:rtl/>
        </w:rPr>
        <w:t>ج</w:t>
      </w:r>
      <w:r w:rsidRPr="00052AE5">
        <w:rPr>
          <w:rFonts w:asciiTheme="minorHAnsi" w:hAnsiTheme="minorHAnsi" w:cs="B Badr" w:hint="cs"/>
          <w:sz w:val="20"/>
          <w:szCs w:val="20"/>
          <w:rtl/>
        </w:rPr>
        <w:t>67، ص: 192</w:t>
      </w:r>
      <w:r>
        <w:rPr>
          <w:rFonts w:asciiTheme="minorHAnsi" w:hAnsiTheme="minorHAnsi" w:cs="B Badr" w:hint="cs"/>
          <w:sz w:val="20"/>
          <w:szCs w:val="20"/>
          <w:rtl/>
        </w:rPr>
        <w:t xml:space="preserve">. این روایت مرسله است، اما هم در فقه شهرت عملیه دارد و هم در کلام برای بیان </w:t>
      </w:r>
      <w:r>
        <w:rPr>
          <w:rFonts w:asciiTheme="minorHAnsi" w:hAnsiTheme="minorHAnsi" w:cs="B Badr"/>
          <w:sz w:val="20"/>
          <w:szCs w:val="20"/>
          <w:rtl/>
        </w:rPr>
        <w:t>قاعده‌</w:t>
      </w:r>
      <w:r>
        <w:rPr>
          <w:rFonts w:asciiTheme="minorHAnsi" w:hAnsiTheme="minorHAnsi" w:cs="B Badr" w:hint="cs"/>
          <w:sz w:val="20"/>
          <w:szCs w:val="20"/>
          <w:rtl/>
        </w:rPr>
        <w:t xml:space="preserve">ی تدارک (جبران شدن مشکلاتی مانند سختی عبادت که به جهت برخی موارد مانند </w:t>
      </w:r>
      <w:r>
        <w:rPr>
          <w:rFonts w:asciiTheme="minorHAnsi" w:hAnsiTheme="minorHAnsi" w:cs="B Badr"/>
          <w:sz w:val="20"/>
          <w:szCs w:val="20"/>
          <w:rtl/>
        </w:rPr>
        <w:t>حلال‌زاده</w:t>
      </w:r>
      <w:r>
        <w:rPr>
          <w:rFonts w:asciiTheme="minorHAnsi" w:hAnsiTheme="minorHAnsi" w:cs="B Badr" w:hint="cs"/>
          <w:sz w:val="20"/>
          <w:szCs w:val="20"/>
          <w:rtl/>
        </w:rPr>
        <w:t xml:space="preserve"> نبودن برای شخص پدید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آ</w:t>
      </w:r>
      <w:r>
        <w:rPr>
          <w:rFonts w:asciiTheme="minorHAnsi" w:hAnsiTheme="minorHAnsi" w:cs="B Badr" w:hint="cs"/>
          <w:sz w:val="20"/>
          <w:szCs w:val="20"/>
          <w:rtl/>
        </w:rPr>
        <w:t>ی</w:t>
      </w:r>
      <w:r>
        <w:rPr>
          <w:rFonts w:asciiTheme="minorHAnsi" w:hAnsiTheme="minorHAnsi" w:cs="B Badr" w:hint="eastAsia"/>
          <w:sz w:val="20"/>
          <w:szCs w:val="20"/>
          <w:rtl/>
        </w:rPr>
        <w:t>د</w:t>
      </w:r>
      <w:r>
        <w:rPr>
          <w:rFonts w:asciiTheme="minorHAnsi" w:hAnsiTheme="minorHAnsi" w:cs="B Badr" w:hint="cs"/>
          <w:sz w:val="20"/>
          <w:szCs w:val="20"/>
          <w:rtl/>
        </w:rPr>
        <w:t xml:space="preserve">) از این روایت استفاده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شود</w:t>
      </w:r>
      <w:r>
        <w:rPr>
          <w:rFonts w:asciiTheme="minorHAnsi" w:hAnsiTheme="minorHAnsi" w:cs="B Badr" w:hint="cs"/>
          <w:sz w:val="20"/>
          <w:szCs w:val="20"/>
          <w:rtl/>
        </w:rPr>
        <w:t xml:space="preserve"> و در این علم نیز شهرت عملی دارد.</w:t>
      </w:r>
    </w:p>
  </w:footnote>
  <w:footnote w:id="381">
    <w:p w14:paraId="0B6C26F6" w14:textId="77777777" w:rsidR="005F5BDC" w:rsidRPr="00D54EB6" w:rsidRDefault="005F5BDC" w:rsidP="005F5BDC">
      <w:pPr>
        <w:pStyle w:val="FootnoteText"/>
        <w:rPr>
          <w:rFonts w:cs="B Badr"/>
          <w:rtl/>
        </w:rPr>
      </w:pPr>
      <w:r w:rsidRPr="00D54EB6">
        <w:rPr>
          <w:rFonts w:cs="B Badr"/>
        </w:rPr>
        <w:footnoteRef/>
      </w:r>
      <w:r w:rsidRPr="00D54EB6">
        <w:rPr>
          <w:rFonts w:cs="B Badr" w:hint="cs"/>
          <w:rtl/>
        </w:rPr>
        <w:t xml:space="preserve">_ </w:t>
      </w:r>
      <w:r>
        <w:rPr>
          <w:rFonts w:cs="B Badr"/>
          <w:rtl/>
        </w:rPr>
        <w:t>همان‌گونه</w:t>
      </w:r>
      <w:r w:rsidRPr="00D54EB6">
        <w:rPr>
          <w:rFonts w:cs="B Badr" w:hint="cs"/>
          <w:rtl/>
        </w:rPr>
        <w:t xml:space="preserve"> که نماز ظهر هم </w:t>
      </w:r>
      <w:r>
        <w:rPr>
          <w:rFonts w:cs="B Badr"/>
          <w:rtl/>
        </w:rPr>
        <w:t>مقدمه‌</w:t>
      </w:r>
      <w:r>
        <w:rPr>
          <w:rFonts w:cs="B Badr" w:hint="cs"/>
          <w:rtl/>
        </w:rPr>
        <w:t>ی</w:t>
      </w:r>
      <w:r w:rsidRPr="00D54EB6">
        <w:rPr>
          <w:rFonts w:cs="B Badr" w:hint="cs"/>
          <w:rtl/>
        </w:rPr>
        <w:t xml:space="preserve"> نماز عصر است و واجب غیری است و هم وجوبی نفسی نیز دارد و از این جهت عبادت است.</w:t>
      </w:r>
    </w:p>
  </w:footnote>
  <w:footnote w:id="382">
    <w:p w14:paraId="4F1F509B" w14:textId="77777777" w:rsidR="005F5BDC" w:rsidRPr="0026382C" w:rsidRDefault="005F5BDC" w:rsidP="005F5BDC">
      <w:pPr>
        <w:pStyle w:val="FootnoteText"/>
        <w:rPr>
          <w:rFonts w:cs="B Badr"/>
          <w:rtl/>
        </w:rPr>
      </w:pPr>
      <w:r w:rsidRPr="0026382C">
        <w:rPr>
          <w:rFonts w:cs="B Badr"/>
        </w:rPr>
        <w:footnoteRef/>
      </w:r>
      <w:r w:rsidRPr="0026382C">
        <w:rPr>
          <w:rFonts w:cs="B Badr" w:hint="cs"/>
          <w:rtl/>
        </w:rPr>
        <w:t xml:space="preserve">- </w:t>
      </w:r>
      <w:r>
        <w:rPr>
          <w:rFonts w:cs="B Badr"/>
          <w:rtl/>
        </w:rPr>
        <w:t>سوره‌</w:t>
      </w:r>
      <w:r>
        <w:rPr>
          <w:rFonts w:cs="B Badr" w:hint="cs"/>
          <w:rtl/>
        </w:rPr>
        <w:t>ی</w:t>
      </w:r>
      <w:r w:rsidRPr="0026382C">
        <w:rPr>
          <w:rFonts w:cs="B Badr" w:hint="cs"/>
          <w:rtl/>
        </w:rPr>
        <w:t xml:space="preserve"> </w:t>
      </w:r>
      <w:r>
        <w:rPr>
          <w:rFonts w:cs="B Badr"/>
          <w:rtl/>
        </w:rPr>
        <w:t>مبارکه‌</w:t>
      </w:r>
      <w:r>
        <w:rPr>
          <w:rFonts w:cs="B Badr" w:hint="cs"/>
          <w:rtl/>
        </w:rPr>
        <w:t>ی</w:t>
      </w:r>
      <w:r w:rsidRPr="0026382C">
        <w:rPr>
          <w:rFonts w:cs="B Badr" w:hint="cs"/>
          <w:rtl/>
        </w:rPr>
        <w:t xml:space="preserve"> توبه، </w:t>
      </w:r>
      <w:r>
        <w:rPr>
          <w:rFonts w:cs="B Badr"/>
          <w:rtl/>
        </w:rPr>
        <w:t>آ</w:t>
      </w:r>
      <w:r>
        <w:rPr>
          <w:rFonts w:cs="B Badr" w:hint="cs"/>
          <w:rtl/>
        </w:rPr>
        <w:t>ی</w:t>
      </w:r>
      <w:r>
        <w:rPr>
          <w:rFonts w:cs="B Badr" w:hint="eastAsia"/>
          <w:rtl/>
        </w:rPr>
        <w:t>ه‌</w:t>
      </w:r>
      <w:r>
        <w:rPr>
          <w:rFonts w:cs="B Badr" w:hint="cs"/>
          <w:rtl/>
        </w:rPr>
        <w:t>ی</w:t>
      </w:r>
      <w:r w:rsidRPr="0026382C">
        <w:rPr>
          <w:rFonts w:cs="B Badr" w:hint="cs"/>
          <w:rtl/>
        </w:rPr>
        <w:t xml:space="preserve"> 111.</w:t>
      </w:r>
    </w:p>
  </w:footnote>
  <w:footnote w:id="383">
    <w:p w14:paraId="7F642EB5" w14:textId="77777777" w:rsidR="005F5BDC" w:rsidRPr="0026382C" w:rsidRDefault="005F5BDC" w:rsidP="005F5BDC">
      <w:pPr>
        <w:pStyle w:val="FootnoteText"/>
        <w:rPr>
          <w:rFonts w:cs="B Badr"/>
          <w:rtl/>
        </w:rPr>
      </w:pPr>
      <w:r w:rsidRPr="0026382C">
        <w:rPr>
          <w:rFonts w:cs="B Badr"/>
        </w:rPr>
        <w:footnoteRef/>
      </w:r>
      <w:r w:rsidRPr="0026382C">
        <w:rPr>
          <w:rFonts w:cs="B Badr" w:hint="cs"/>
          <w:rtl/>
        </w:rPr>
        <w:t xml:space="preserve">- </w:t>
      </w:r>
      <w:r w:rsidRPr="0026382C">
        <w:rPr>
          <w:rFonts w:cs="B Badr" w:hint="cs"/>
          <w:rtl/>
        </w:rPr>
        <w:t>بحار الأنوار (ط - ب</w:t>
      </w:r>
      <w:r>
        <w:rPr>
          <w:rFonts w:cs="B Badr" w:hint="cs"/>
          <w:rtl/>
        </w:rPr>
        <w:t>ی</w:t>
      </w:r>
      <w:r w:rsidRPr="0026382C">
        <w:rPr>
          <w:rFonts w:cs="B Badr" w:hint="cs"/>
          <w:rtl/>
        </w:rPr>
        <w:t xml:space="preserve">روت)، </w:t>
      </w:r>
      <w:r>
        <w:rPr>
          <w:rFonts w:cs="B Badr"/>
          <w:rtl/>
        </w:rPr>
        <w:t>ج</w:t>
      </w:r>
      <w:r w:rsidRPr="0026382C">
        <w:rPr>
          <w:rFonts w:cs="B Badr" w:hint="cs"/>
          <w:rtl/>
        </w:rPr>
        <w:t>46، ص: 82.</w:t>
      </w:r>
    </w:p>
  </w:footnote>
  <w:footnote w:id="384">
    <w:p w14:paraId="4160E53E" w14:textId="77777777" w:rsidR="005F5BDC" w:rsidRPr="0080488B" w:rsidRDefault="005F5BDC" w:rsidP="005F5BDC">
      <w:pPr>
        <w:pStyle w:val="FootnoteText"/>
        <w:rPr>
          <w:rFonts w:cs="B Badr"/>
          <w:rtl/>
        </w:rPr>
      </w:pPr>
      <w:r w:rsidRPr="0080488B">
        <w:rPr>
          <w:rFonts w:cs="B Badr"/>
        </w:rPr>
        <w:footnoteRef/>
      </w:r>
      <w:r w:rsidRPr="0080488B">
        <w:rPr>
          <w:rFonts w:cs="B Badr" w:hint="cs"/>
          <w:rtl/>
        </w:rPr>
        <w:t xml:space="preserve">- </w:t>
      </w:r>
      <w:r w:rsidRPr="0080488B">
        <w:rPr>
          <w:rFonts w:cs="B Badr" w:hint="cs"/>
          <w:rtl/>
        </w:rPr>
        <w:t xml:space="preserve">من لا </w:t>
      </w:r>
      <w:r>
        <w:rPr>
          <w:rFonts w:cs="B Badr" w:hint="cs"/>
          <w:rtl/>
        </w:rPr>
        <w:t>ی</w:t>
      </w:r>
      <w:r w:rsidRPr="0080488B">
        <w:rPr>
          <w:rFonts w:cs="B Badr" w:hint="cs"/>
          <w:rtl/>
        </w:rPr>
        <w:t>حضره الفق</w:t>
      </w:r>
      <w:r>
        <w:rPr>
          <w:rFonts w:cs="B Badr" w:hint="cs"/>
          <w:rtl/>
        </w:rPr>
        <w:t>ی</w:t>
      </w:r>
      <w:r w:rsidRPr="0080488B">
        <w:rPr>
          <w:rFonts w:cs="B Badr" w:hint="cs"/>
          <w:rtl/>
        </w:rPr>
        <w:t xml:space="preserve">ه، </w:t>
      </w:r>
      <w:r>
        <w:rPr>
          <w:rFonts w:cs="B Badr"/>
          <w:rtl/>
        </w:rPr>
        <w:t>ج</w:t>
      </w:r>
      <w:r w:rsidRPr="0080488B">
        <w:rPr>
          <w:rFonts w:cs="B Badr" w:hint="cs"/>
          <w:rtl/>
        </w:rPr>
        <w:t>1، ص: 41.</w:t>
      </w:r>
    </w:p>
  </w:footnote>
  <w:footnote w:id="385">
    <w:p w14:paraId="3D474F5E" w14:textId="77777777" w:rsidR="005F5BDC" w:rsidRPr="009038ED" w:rsidRDefault="005F5BDC" w:rsidP="005F5BDC">
      <w:pPr>
        <w:pStyle w:val="FootnoteText"/>
        <w:rPr>
          <w:rFonts w:cs="B Badr"/>
          <w:rtl/>
        </w:rPr>
      </w:pPr>
      <w:r w:rsidRPr="009038ED">
        <w:rPr>
          <w:rFonts w:cs="B Badr"/>
        </w:rPr>
        <w:footnoteRef/>
      </w:r>
      <w:r w:rsidRPr="009038ED">
        <w:rPr>
          <w:rFonts w:cs="B Badr" w:hint="cs"/>
          <w:rtl/>
        </w:rPr>
        <w:t xml:space="preserve">- </w:t>
      </w:r>
      <w:r w:rsidRPr="009038ED">
        <w:rPr>
          <w:rFonts w:cs="B Badr" w:hint="cs"/>
          <w:rtl/>
        </w:rPr>
        <w:t>مستدر</w:t>
      </w:r>
      <w:r>
        <w:rPr>
          <w:rFonts w:cs="B Badr" w:hint="cs"/>
          <w:rtl/>
        </w:rPr>
        <w:t>ک</w:t>
      </w:r>
      <w:r w:rsidRPr="009038ED">
        <w:rPr>
          <w:rFonts w:cs="B Badr" w:hint="cs"/>
          <w:rtl/>
        </w:rPr>
        <w:t xml:space="preserve"> الوسائل و مستنبط المسائل، </w:t>
      </w:r>
      <w:r>
        <w:rPr>
          <w:rFonts w:cs="B Badr"/>
          <w:rtl/>
        </w:rPr>
        <w:t>ج</w:t>
      </w:r>
      <w:r w:rsidRPr="009038ED">
        <w:rPr>
          <w:rFonts w:cs="B Badr" w:hint="cs"/>
          <w:rtl/>
        </w:rPr>
        <w:t>1، ص: 298.</w:t>
      </w:r>
    </w:p>
  </w:footnote>
  <w:footnote w:id="386">
    <w:p w14:paraId="73BCACCD" w14:textId="77777777" w:rsidR="005F5BDC" w:rsidRPr="003F2769" w:rsidRDefault="005F5BDC" w:rsidP="005F5BDC">
      <w:pPr>
        <w:pStyle w:val="FootnoteText"/>
        <w:rPr>
          <w:rFonts w:cs="B Badr"/>
          <w:rtl/>
        </w:rPr>
      </w:pPr>
      <w:r w:rsidRPr="003F2769">
        <w:rPr>
          <w:rFonts w:cs="B Badr"/>
        </w:rPr>
        <w:footnoteRef/>
      </w:r>
      <w:r w:rsidRPr="003F2769">
        <w:rPr>
          <w:rFonts w:cs="B Badr" w:hint="cs"/>
          <w:rtl/>
        </w:rPr>
        <w:t xml:space="preserve">- </w:t>
      </w:r>
      <w:r>
        <w:rPr>
          <w:rFonts w:cs="B Badr"/>
          <w:rtl/>
        </w:rPr>
        <w:t>همان‌گونه</w:t>
      </w:r>
      <w:r w:rsidRPr="003F2769">
        <w:rPr>
          <w:rFonts w:cs="B Badr" w:hint="cs"/>
          <w:rtl/>
        </w:rPr>
        <w:t xml:space="preserve"> که ایشان در بحث تعبدی و توصلی از این مطلب برای پاسخ استفاده کردند.</w:t>
      </w:r>
    </w:p>
  </w:footnote>
  <w:footnote w:id="387">
    <w:p w14:paraId="283E24A4" w14:textId="77777777" w:rsidR="005F5BDC" w:rsidRPr="00F178B1" w:rsidRDefault="005F5BDC" w:rsidP="005F5BDC">
      <w:pPr>
        <w:pStyle w:val="FootnoteText"/>
        <w:rPr>
          <w:rFonts w:cs="B Badr"/>
          <w:rtl/>
        </w:rPr>
      </w:pPr>
      <w:r w:rsidRPr="00F178B1">
        <w:rPr>
          <w:rFonts w:cs="B Badr"/>
        </w:rPr>
        <w:footnoteRef/>
      </w:r>
      <w:r w:rsidRPr="00F178B1">
        <w:rPr>
          <w:rFonts w:cs="B Badr" w:hint="cs"/>
          <w:rtl/>
        </w:rPr>
        <w:t xml:space="preserve">- </w:t>
      </w:r>
      <w:r>
        <w:rPr>
          <w:rFonts w:cs="B Badr" w:hint="cs"/>
          <w:rtl/>
        </w:rPr>
        <w:t>ک</w:t>
      </w:r>
      <w:r w:rsidRPr="00F178B1">
        <w:rPr>
          <w:rFonts w:cs="B Badr" w:hint="cs"/>
          <w:rtl/>
        </w:rPr>
        <w:t>فا</w:t>
      </w:r>
      <w:r>
        <w:rPr>
          <w:rFonts w:cs="B Badr" w:hint="cs"/>
          <w:rtl/>
        </w:rPr>
        <w:t>ی</w:t>
      </w:r>
      <w:r w:rsidRPr="00F178B1">
        <w:rPr>
          <w:rFonts w:cs="B Badr" w:hint="cs"/>
          <w:rtl/>
        </w:rPr>
        <w:t xml:space="preserve">ة الأصول </w:t>
      </w:r>
      <w:r>
        <w:rPr>
          <w:rFonts w:cs="B Badr"/>
          <w:rtl/>
        </w:rPr>
        <w:t>(</w:t>
      </w:r>
      <w:r w:rsidRPr="00F178B1">
        <w:rPr>
          <w:rFonts w:cs="B Badr" w:hint="cs"/>
          <w:rtl/>
        </w:rPr>
        <w:t>طبع آل الب</w:t>
      </w:r>
      <w:r>
        <w:rPr>
          <w:rFonts w:cs="B Badr" w:hint="cs"/>
          <w:rtl/>
        </w:rPr>
        <w:t>ی</w:t>
      </w:r>
      <w:r w:rsidRPr="00F178B1">
        <w:rPr>
          <w:rFonts w:cs="B Badr" w:hint="cs"/>
          <w:rtl/>
        </w:rPr>
        <w:t>ت</w:t>
      </w:r>
      <w:r>
        <w:rPr>
          <w:rFonts w:cs="B Badr"/>
          <w:rtl/>
        </w:rPr>
        <w:t>)</w:t>
      </w:r>
      <w:r w:rsidRPr="00F178B1">
        <w:rPr>
          <w:rFonts w:cs="B Badr" w:hint="cs"/>
          <w:rtl/>
        </w:rPr>
        <w:t>، ص: 73.</w:t>
      </w:r>
    </w:p>
  </w:footnote>
  <w:footnote w:id="388">
    <w:p w14:paraId="73107E44" w14:textId="77777777" w:rsidR="005F5BDC" w:rsidRPr="006C0B3A" w:rsidRDefault="005F5BDC" w:rsidP="005F5BDC">
      <w:pPr>
        <w:pStyle w:val="FootnoteText"/>
        <w:rPr>
          <w:rFonts w:cs="B Badr"/>
          <w:rtl/>
        </w:rPr>
      </w:pPr>
      <w:r w:rsidRPr="006C0B3A">
        <w:rPr>
          <w:rFonts w:cs="B Badr"/>
        </w:rPr>
        <w:footnoteRef/>
      </w:r>
      <w:r w:rsidRPr="006C0B3A">
        <w:rPr>
          <w:rFonts w:cs="B Badr" w:hint="cs"/>
          <w:rtl/>
        </w:rPr>
        <w:t xml:space="preserve">- </w:t>
      </w:r>
      <w:r w:rsidRPr="006C0B3A">
        <w:rPr>
          <w:rFonts w:cs="B Badr" w:hint="cs"/>
          <w:rtl/>
        </w:rPr>
        <w:t>بدائع الاف</w:t>
      </w:r>
      <w:r>
        <w:rPr>
          <w:rFonts w:cs="B Badr" w:hint="cs"/>
          <w:rtl/>
        </w:rPr>
        <w:t>ک</w:t>
      </w:r>
      <w:r w:rsidRPr="006C0B3A">
        <w:rPr>
          <w:rFonts w:cs="B Badr" w:hint="cs"/>
          <w:rtl/>
        </w:rPr>
        <w:t>ار ف</w:t>
      </w:r>
      <w:r>
        <w:rPr>
          <w:rFonts w:cs="B Badr" w:hint="cs"/>
          <w:rtl/>
        </w:rPr>
        <w:t>ی</w:t>
      </w:r>
      <w:r w:rsidRPr="006C0B3A">
        <w:rPr>
          <w:rFonts w:cs="B Badr" w:hint="cs"/>
          <w:rtl/>
        </w:rPr>
        <w:t xml:space="preserve"> الأصول، ص: 375 و 376 و بدائع الاف</w:t>
      </w:r>
      <w:r>
        <w:rPr>
          <w:rFonts w:cs="B Badr" w:hint="cs"/>
          <w:rtl/>
        </w:rPr>
        <w:t>ک</w:t>
      </w:r>
      <w:r w:rsidRPr="006C0B3A">
        <w:rPr>
          <w:rFonts w:cs="B Badr" w:hint="cs"/>
          <w:rtl/>
        </w:rPr>
        <w:t>ار ف</w:t>
      </w:r>
      <w:r>
        <w:rPr>
          <w:rFonts w:cs="B Badr" w:hint="cs"/>
          <w:rtl/>
        </w:rPr>
        <w:t>ی</w:t>
      </w:r>
      <w:r w:rsidRPr="006C0B3A">
        <w:rPr>
          <w:rFonts w:cs="B Badr" w:hint="cs"/>
          <w:rtl/>
        </w:rPr>
        <w:t xml:space="preserve"> الأصول، ص: 381.</w:t>
      </w:r>
    </w:p>
  </w:footnote>
  <w:footnote w:id="389">
    <w:p w14:paraId="5AC8FCF9" w14:textId="77777777" w:rsidR="005F5BDC" w:rsidRPr="00153735" w:rsidRDefault="005F5BDC" w:rsidP="005F5BDC">
      <w:pPr>
        <w:pStyle w:val="FootnoteText"/>
        <w:rPr>
          <w:rFonts w:cs="B Badr"/>
          <w:rtl/>
        </w:rPr>
      </w:pPr>
      <w:r w:rsidRPr="00153735">
        <w:rPr>
          <w:rFonts w:cs="B Badr"/>
        </w:rPr>
        <w:footnoteRef/>
      </w:r>
      <w:r w:rsidRPr="00153735">
        <w:rPr>
          <w:rFonts w:cs="B Badr" w:hint="cs"/>
          <w:rtl/>
        </w:rPr>
        <w:t xml:space="preserve">- </w:t>
      </w:r>
      <w:r w:rsidRPr="00153735">
        <w:rPr>
          <w:rFonts w:cs="B Badr" w:hint="cs"/>
          <w:rtl/>
        </w:rPr>
        <w:t>جلسه 67 و 68 درس خارج، 18 و 19/10/1400.</w:t>
      </w:r>
    </w:p>
  </w:footnote>
  <w:footnote w:id="390">
    <w:p w14:paraId="6B9DC97A" w14:textId="77777777" w:rsidR="005F5BDC" w:rsidRPr="00153735" w:rsidRDefault="005F5BDC" w:rsidP="005F5BDC">
      <w:pPr>
        <w:pStyle w:val="FootnoteText"/>
        <w:rPr>
          <w:rFonts w:cs="B Badr"/>
          <w:rtl/>
        </w:rPr>
      </w:pPr>
      <w:r w:rsidRPr="00153735">
        <w:rPr>
          <w:rFonts w:cs="B Badr"/>
        </w:rPr>
        <w:footnoteRef/>
      </w:r>
      <w:r w:rsidRPr="00153735">
        <w:rPr>
          <w:rFonts w:cs="B Badr" w:hint="cs"/>
          <w:rtl/>
        </w:rPr>
        <w:t xml:space="preserve">- </w:t>
      </w:r>
      <w:r>
        <w:rPr>
          <w:rFonts w:cs="B Badr"/>
          <w:rtl/>
        </w:rPr>
        <w:t>به‌طور</w:t>
      </w:r>
      <w:r w:rsidRPr="00153735">
        <w:rPr>
          <w:rFonts w:cs="B Badr" w:hint="cs"/>
          <w:rtl/>
        </w:rPr>
        <w:t xml:space="preserve"> مثال «مرحوم اصفهانی» این عبارت را در مورد ثواب و عقاب بیان </w:t>
      </w:r>
      <w:r>
        <w:rPr>
          <w:rFonts w:cs="B Badr"/>
          <w:rtl/>
        </w:rPr>
        <w:t>م</w:t>
      </w:r>
      <w:r>
        <w:rPr>
          <w:rFonts w:cs="B Badr" w:hint="cs"/>
          <w:rtl/>
        </w:rPr>
        <w:t>ی‌</w:t>
      </w:r>
      <w:r>
        <w:rPr>
          <w:rFonts w:cs="B Badr" w:hint="eastAsia"/>
          <w:rtl/>
        </w:rPr>
        <w:t>کنند</w:t>
      </w:r>
      <w:r w:rsidRPr="00153735">
        <w:rPr>
          <w:rFonts w:cs="B Badr" w:hint="cs"/>
          <w:rtl/>
        </w:rPr>
        <w:t>: «مدح الشارع ثوابه و ذمه عقابه»: نها</w:t>
      </w:r>
      <w:r>
        <w:rPr>
          <w:rFonts w:cs="B Badr" w:hint="cs"/>
          <w:rtl/>
        </w:rPr>
        <w:t>ی</w:t>
      </w:r>
      <w:r w:rsidRPr="00153735">
        <w:rPr>
          <w:rFonts w:cs="B Badr" w:hint="cs"/>
          <w:rtl/>
        </w:rPr>
        <w:t>ة الدرا</w:t>
      </w:r>
      <w:r>
        <w:rPr>
          <w:rFonts w:cs="B Badr" w:hint="cs"/>
          <w:rtl/>
        </w:rPr>
        <w:t>ی</w:t>
      </w:r>
      <w:r w:rsidRPr="00153735">
        <w:rPr>
          <w:rFonts w:cs="B Badr" w:hint="cs"/>
          <w:rtl/>
        </w:rPr>
        <w:t>ة ف</w:t>
      </w:r>
      <w:r>
        <w:rPr>
          <w:rFonts w:cs="B Badr" w:hint="cs"/>
          <w:rtl/>
        </w:rPr>
        <w:t>ی</w:t>
      </w:r>
      <w:r w:rsidRPr="00153735">
        <w:rPr>
          <w:rFonts w:cs="B Badr" w:hint="cs"/>
          <w:rtl/>
        </w:rPr>
        <w:t xml:space="preserve"> شرح ال</w:t>
      </w:r>
      <w:r>
        <w:rPr>
          <w:rFonts w:cs="B Badr" w:hint="cs"/>
          <w:rtl/>
        </w:rPr>
        <w:t>ک</w:t>
      </w:r>
      <w:r w:rsidRPr="00153735">
        <w:rPr>
          <w:rFonts w:cs="B Badr" w:hint="cs"/>
          <w:rtl/>
        </w:rPr>
        <w:t>فا</w:t>
      </w:r>
      <w:r>
        <w:rPr>
          <w:rFonts w:cs="B Badr" w:hint="cs"/>
          <w:rtl/>
        </w:rPr>
        <w:t>ی</w:t>
      </w:r>
      <w:r w:rsidRPr="00153735">
        <w:rPr>
          <w:rFonts w:cs="B Badr" w:hint="cs"/>
          <w:rtl/>
        </w:rPr>
        <w:t xml:space="preserve">ة، </w:t>
      </w:r>
      <w:r>
        <w:rPr>
          <w:rFonts w:cs="B Badr"/>
          <w:rtl/>
        </w:rPr>
        <w:t>ج</w:t>
      </w:r>
      <w:r w:rsidRPr="00153735">
        <w:rPr>
          <w:rFonts w:cs="B Badr" w:hint="cs"/>
          <w:rtl/>
        </w:rPr>
        <w:t>4، ص: 90 و 183.</w:t>
      </w:r>
    </w:p>
  </w:footnote>
  <w:footnote w:id="391">
    <w:p w14:paraId="1F47322D" w14:textId="77777777" w:rsidR="005F5BDC" w:rsidRPr="007159C9" w:rsidRDefault="005F5BDC" w:rsidP="005F5BDC">
      <w:pPr>
        <w:pStyle w:val="FootnoteText"/>
        <w:rPr>
          <w:rFonts w:cs="B Badr"/>
          <w:rtl/>
        </w:rPr>
      </w:pPr>
      <w:r w:rsidRPr="007159C9">
        <w:rPr>
          <w:rFonts w:cs="B Badr"/>
        </w:rPr>
        <w:footnoteRef/>
      </w:r>
      <w:r w:rsidRPr="007159C9">
        <w:rPr>
          <w:rFonts w:cs="B Badr" w:hint="cs"/>
          <w:rtl/>
        </w:rPr>
        <w:t xml:space="preserve">- </w:t>
      </w:r>
      <w:r>
        <w:rPr>
          <w:rFonts w:cs="B Badr" w:hint="cs"/>
          <w:rtl/>
        </w:rPr>
        <w:t>ک</w:t>
      </w:r>
      <w:r w:rsidRPr="007159C9">
        <w:rPr>
          <w:rFonts w:cs="B Badr" w:hint="cs"/>
          <w:rtl/>
        </w:rPr>
        <w:t>امل الز</w:t>
      </w:r>
      <w:r>
        <w:rPr>
          <w:rFonts w:cs="B Badr" w:hint="cs"/>
          <w:rtl/>
        </w:rPr>
        <w:t>ی</w:t>
      </w:r>
      <w:r w:rsidRPr="007159C9">
        <w:rPr>
          <w:rFonts w:cs="B Badr" w:hint="cs"/>
          <w:rtl/>
        </w:rPr>
        <w:t>ارات، النص، ص: 132.</w:t>
      </w:r>
    </w:p>
  </w:footnote>
  <w:footnote w:id="392">
    <w:p w14:paraId="095CAEB6" w14:textId="77777777" w:rsidR="005F5BDC" w:rsidRPr="00052AE5" w:rsidRDefault="005F5BDC" w:rsidP="005F5BDC">
      <w:pPr>
        <w:pStyle w:val="NormalWeb"/>
        <w:rPr>
          <w:rFonts w:asciiTheme="minorHAnsi" w:hAnsiTheme="minorHAnsi" w:cs="B Badr"/>
          <w:sz w:val="20"/>
          <w:szCs w:val="20"/>
          <w:rtl/>
        </w:rPr>
      </w:pPr>
      <w:r w:rsidRPr="00052AE5">
        <w:rPr>
          <w:rFonts w:asciiTheme="minorHAnsi" w:hAnsiTheme="minorHAnsi" w:cs="B Badr"/>
          <w:sz w:val="20"/>
          <w:szCs w:val="20"/>
        </w:rPr>
        <w:footnoteRef/>
      </w:r>
      <w:r w:rsidRPr="00052AE5">
        <w:rPr>
          <w:rFonts w:asciiTheme="minorHAnsi" w:hAnsiTheme="minorHAnsi" w:cs="B Badr" w:hint="cs"/>
          <w:sz w:val="20"/>
          <w:szCs w:val="20"/>
          <w:rtl/>
        </w:rPr>
        <w:t xml:space="preserve">- </w:t>
      </w:r>
      <w:r w:rsidRPr="00052AE5">
        <w:rPr>
          <w:rFonts w:asciiTheme="minorHAnsi" w:hAnsiTheme="minorHAnsi" w:cs="B Badr" w:hint="cs"/>
          <w:sz w:val="20"/>
          <w:szCs w:val="20"/>
          <w:rtl/>
        </w:rPr>
        <w:t>بحار الأنوار (ط - ب</w:t>
      </w:r>
      <w:r>
        <w:rPr>
          <w:rFonts w:asciiTheme="minorHAnsi" w:hAnsiTheme="minorHAnsi" w:cs="B Badr" w:hint="cs"/>
          <w:sz w:val="20"/>
          <w:szCs w:val="20"/>
          <w:rtl/>
        </w:rPr>
        <w:t>ی</w:t>
      </w:r>
      <w:r w:rsidRPr="00052AE5">
        <w:rPr>
          <w:rFonts w:asciiTheme="minorHAnsi" w:hAnsiTheme="minorHAnsi" w:cs="B Badr" w:hint="cs"/>
          <w:sz w:val="20"/>
          <w:szCs w:val="20"/>
          <w:rtl/>
        </w:rPr>
        <w:t xml:space="preserve">روت)، </w:t>
      </w:r>
      <w:r>
        <w:rPr>
          <w:rFonts w:asciiTheme="minorHAnsi" w:hAnsiTheme="minorHAnsi" w:cs="B Badr"/>
          <w:sz w:val="20"/>
          <w:szCs w:val="20"/>
          <w:rtl/>
        </w:rPr>
        <w:t>ج</w:t>
      </w:r>
      <w:r w:rsidRPr="00052AE5">
        <w:rPr>
          <w:rFonts w:asciiTheme="minorHAnsi" w:hAnsiTheme="minorHAnsi" w:cs="B Badr" w:hint="cs"/>
          <w:sz w:val="20"/>
          <w:szCs w:val="20"/>
          <w:rtl/>
        </w:rPr>
        <w:t>67، ص: 192</w:t>
      </w:r>
      <w:r>
        <w:rPr>
          <w:rFonts w:asciiTheme="minorHAnsi" w:hAnsiTheme="minorHAnsi" w:cs="B Badr" w:hint="cs"/>
          <w:sz w:val="20"/>
          <w:szCs w:val="20"/>
          <w:rtl/>
        </w:rPr>
        <w:t xml:space="preserve">. این روایت مرسله است، اما </w:t>
      </w:r>
      <w:r w:rsidRPr="00DC130D">
        <w:rPr>
          <w:rFonts w:asciiTheme="minorHAnsi" w:hAnsiTheme="minorHAnsi" w:cs="B Badr" w:hint="cs"/>
          <w:sz w:val="20"/>
          <w:szCs w:val="20"/>
          <w:rtl/>
        </w:rPr>
        <w:t>هم</w:t>
      </w:r>
      <w:r>
        <w:rPr>
          <w:rFonts w:asciiTheme="minorHAnsi" w:hAnsiTheme="minorHAnsi" w:cs="B Badr" w:hint="cs"/>
          <w:sz w:val="20"/>
          <w:szCs w:val="20"/>
          <w:rtl/>
        </w:rPr>
        <w:t xml:space="preserve"> در فقه شهرت عملیه دارد و هم در کلام برای بیان </w:t>
      </w:r>
      <w:r>
        <w:rPr>
          <w:rFonts w:asciiTheme="minorHAnsi" w:hAnsiTheme="minorHAnsi" w:cs="B Badr"/>
          <w:sz w:val="20"/>
          <w:szCs w:val="20"/>
          <w:rtl/>
        </w:rPr>
        <w:t>قاعده‌</w:t>
      </w:r>
      <w:r>
        <w:rPr>
          <w:rFonts w:asciiTheme="minorHAnsi" w:hAnsiTheme="minorHAnsi" w:cs="B Badr" w:hint="cs"/>
          <w:sz w:val="20"/>
          <w:szCs w:val="20"/>
          <w:rtl/>
        </w:rPr>
        <w:t xml:space="preserve">ی تدارک (جبران شدن مشکلاتی مانند سختی عبادت که به جهت برخی موارد مانند </w:t>
      </w:r>
      <w:r>
        <w:rPr>
          <w:rFonts w:asciiTheme="minorHAnsi" w:hAnsiTheme="minorHAnsi" w:cs="B Badr"/>
          <w:sz w:val="20"/>
          <w:szCs w:val="20"/>
          <w:rtl/>
        </w:rPr>
        <w:t>حلال‌زاده</w:t>
      </w:r>
      <w:r>
        <w:rPr>
          <w:rFonts w:asciiTheme="minorHAnsi" w:hAnsiTheme="minorHAnsi" w:cs="B Badr" w:hint="cs"/>
          <w:sz w:val="20"/>
          <w:szCs w:val="20"/>
          <w:rtl/>
        </w:rPr>
        <w:t xml:space="preserve"> نبودن برای شخص پدید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آ</w:t>
      </w:r>
      <w:r>
        <w:rPr>
          <w:rFonts w:asciiTheme="minorHAnsi" w:hAnsiTheme="minorHAnsi" w:cs="B Badr" w:hint="cs"/>
          <w:sz w:val="20"/>
          <w:szCs w:val="20"/>
          <w:rtl/>
        </w:rPr>
        <w:t>ی</w:t>
      </w:r>
      <w:r>
        <w:rPr>
          <w:rFonts w:asciiTheme="minorHAnsi" w:hAnsiTheme="minorHAnsi" w:cs="B Badr" w:hint="eastAsia"/>
          <w:sz w:val="20"/>
          <w:szCs w:val="20"/>
          <w:rtl/>
        </w:rPr>
        <w:t>د</w:t>
      </w:r>
      <w:r>
        <w:rPr>
          <w:rFonts w:asciiTheme="minorHAnsi" w:hAnsiTheme="minorHAnsi" w:cs="B Badr" w:hint="cs"/>
          <w:sz w:val="20"/>
          <w:szCs w:val="20"/>
          <w:rtl/>
        </w:rPr>
        <w:t xml:space="preserve">) از این روایت استفاده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شود</w:t>
      </w:r>
      <w:r>
        <w:rPr>
          <w:rFonts w:asciiTheme="minorHAnsi" w:hAnsiTheme="minorHAnsi" w:cs="B Badr" w:hint="cs"/>
          <w:sz w:val="20"/>
          <w:szCs w:val="20"/>
          <w:rtl/>
        </w:rPr>
        <w:t xml:space="preserve"> و در این علم نیز شهرت عملی دارد.</w:t>
      </w:r>
    </w:p>
  </w:footnote>
  <w:footnote w:id="393">
    <w:p w14:paraId="43A71EBC" w14:textId="77777777" w:rsidR="005F5BDC" w:rsidRPr="00F30A55" w:rsidRDefault="005F5BDC" w:rsidP="005F5BDC">
      <w:pPr>
        <w:pStyle w:val="FootnoteText"/>
        <w:rPr>
          <w:rFonts w:cs="B Badr"/>
          <w:rtl/>
        </w:rPr>
      </w:pPr>
      <w:r w:rsidRPr="00F30A55">
        <w:rPr>
          <w:rFonts w:cs="B Badr"/>
        </w:rPr>
        <w:footnoteRef/>
      </w:r>
      <w:r w:rsidRPr="00F30A55">
        <w:rPr>
          <w:rFonts w:cs="B Badr" w:hint="cs"/>
          <w:rtl/>
        </w:rPr>
        <w:t xml:space="preserve">- </w:t>
      </w:r>
      <w:r w:rsidRPr="00F30A55">
        <w:rPr>
          <w:rFonts w:cs="B Badr" w:hint="cs"/>
          <w:rtl/>
        </w:rPr>
        <w:t xml:space="preserve">مطارح الأنظار </w:t>
      </w:r>
      <w:r>
        <w:rPr>
          <w:rFonts w:cs="B Badr"/>
          <w:rtl/>
        </w:rPr>
        <w:t>(</w:t>
      </w:r>
      <w:r w:rsidRPr="00F30A55">
        <w:rPr>
          <w:rFonts w:cs="B Badr" w:hint="cs"/>
          <w:rtl/>
        </w:rPr>
        <w:t>طبع جد</w:t>
      </w:r>
      <w:r>
        <w:rPr>
          <w:rFonts w:cs="B Badr" w:hint="cs"/>
          <w:rtl/>
        </w:rPr>
        <w:t>ی</w:t>
      </w:r>
      <w:r w:rsidRPr="00F30A55">
        <w:rPr>
          <w:rFonts w:cs="B Badr" w:hint="cs"/>
          <w:rtl/>
        </w:rPr>
        <w:t>د</w:t>
      </w:r>
      <w:r>
        <w:rPr>
          <w:rFonts w:cs="B Badr"/>
          <w:rtl/>
        </w:rPr>
        <w:t>)</w:t>
      </w:r>
      <w:r w:rsidRPr="00F30A55">
        <w:rPr>
          <w:rFonts w:cs="B Badr" w:hint="cs"/>
          <w:rtl/>
        </w:rPr>
        <w:t xml:space="preserve">، </w:t>
      </w:r>
      <w:r>
        <w:rPr>
          <w:rFonts w:cs="B Badr"/>
          <w:rtl/>
        </w:rPr>
        <w:t>ج</w:t>
      </w:r>
      <w:r w:rsidRPr="00F30A55">
        <w:rPr>
          <w:rFonts w:cs="B Badr" w:hint="cs"/>
          <w:rtl/>
        </w:rPr>
        <w:t>1، ص: 351.</w:t>
      </w:r>
    </w:p>
  </w:footnote>
  <w:footnote w:id="394">
    <w:p w14:paraId="7D52E8FC" w14:textId="77777777" w:rsidR="005F5BDC" w:rsidRPr="00DC130D" w:rsidRDefault="005F5BDC" w:rsidP="005F5BDC">
      <w:pPr>
        <w:pStyle w:val="NormalWeb"/>
        <w:rPr>
          <w:rFonts w:asciiTheme="minorHAnsi" w:hAnsiTheme="minorHAnsi" w:cs="B Badr"/>
          <w:sz w:val="20"/>
          <w:szCs w:val="20"/>
          <w:rtl/>
        </w:rPr>
      </w:pPr>
      <w:r w:rsidRPr="00DC130D">
        <w:rPr>
          <w:rFonts w:asciiTheme="minorHAnsi" w:hAnsiTheme="minorHAnsi" w:cs="B Badr"/>
          <w:sz w:val="20"/>
          <w:szCs w:val="20"/>
        </w:rPr>
        <w:footnoteRef/>
      </w:r>
      <w:r w:rsidRPr="00DC130D">
        <w:rPr>
          <w:rFonts w:asciiTheme="minorHAnsi" w:hAnsiTheme="minorHAnsi" w:cs="B Badr" w:hint="cs"/>
          <w:sz w:val="20"/>
          <w:szCs w:val="20"/>
          <w:rtl/>
        </w:rPr>
        <w:t xml:space="preserve">- </w:t>
      </w:r>
      <w:r>
        <w:rPr>
          <w:rFonts w:asciiTheme="minorHAnsi" w:hAnsiTheme="minorHAnsi" w:cs="B Badr" w:hint="cs"/>
          <w:sz w:val="20"/>
          <w:szCs w:val="20"/>
          <w:rtl/>
        </w:rPr>
        <w:t>ک</w:t>
      </w:r>
      <w:r w:rsidRPr="00F30A55">
        <w:rPr>
          <w:rFonts w:asciiTheme="minorHAnsi" w:hAnsiTheme="minorHAnsi" w:cs="B Badr" w:hint="cs"/>
          <w:sz w:val="20"/>
          <w:szCs w:val="20"/>
          <w:rtl/>
        </w:rPr>
        <w:t>فا</w:t>
      </w:r>
      <w:r>
        <w:rPr>
          <w:rFonts w:asciiTheme="minorHAnsi" w:hAnsiTheme="minorHAnsi" w:cs="B Badr" w:hint="cs"/>
          <w:sz w:val="20"/>
          <w:szCs w:val="20"/>
          <w:rtl/>
        </w:rPr>
        <w:t>ی</w:t>
      </w:r>
      <w:r w:rsidRPr="00F30A55">
        <w:rPr>
          <w:rFonts w:asciiTheme="minorHAnsi" w:hAnsiTheme="minorHAnsi" w:cs="B Badr" w:hint="cs"/>
          <w:sz w:val="20"/>
          <w:szCs w:val="20"/>
          <w:rtl/>
        </w:rPr>
        <w:t xml:space="preserve">ة الأصول </w:t>
      </w:r>
      <w:r>
        <w:rPr>
          <w:rFonts w:asciiTheme="minorHAnsi" w:hAnsiTheme="minorHAnsi" w:cs="B Badr"/>
          <w:sz w:val="20"/>
          <w:szCs w:val="20"/>
          <w:rtl/>
        </w:rPr>
        <w:t>(</w:t>
      </w:r>
      <w:r w:rsidRPr="00F30A55">
        <w:rPr>
          <w:rFonts w:asciiTheme="minorHAnsi" w:hAnsiTheme="minorHAnsi" w:cs="B Badr" w:hint="cs"/>
          <w:sz w:val="20"/>
          <w:szCs w:val="20"/>
          <w:rtl/>
        </w:rPr>
        <w:t>طبع آل الب</w:t>
      </w:r>
      <w:r>
        <w:rPr>
          <w:rFonts w:asciiTheme="minorHAnsi" w:hAnsiTheme="minorHAnsi" w:cs="B Badr" w:hint="cs"/>
          <w:sz w:val="20"/>
          <w:szCs w:val="20"/>
          <w:rtl/>
        </w:rPr>
        <w:t>ی</w:t>
      </w:r>
      <w:r w:rsidRPr="00F30A55">
        <w:rPr>
          <w:rFonts w:asciiTheme="minorHAnsi" w:hAnsiTheme="minorHAnsi" w:cs="B Badr" w:hint="cs"/>
          <w:sz w:val="20"/>
          <w:szCs w:val="20"/>
          <w:rtl/>
        </w:rPr>
        <w:t>ت</w:t>
      </w:r>
      <w:r>
        <w:rPr>
          <w:rFonts w:asciiTheme="minorHAnsi" w:hAnsiTheme="minorHAnsi" w:cs="B Badr"/>
          <w:sz w:val="20"/>
          <w:szCs w:val="20"/>
          <w:rtl/>
        </w:rPr>
        <w:t>)</w:t>
      </w:r>
      <w:r w:rsidRPr="00F30A55">
        <w:rPr>
          <w:rFonts w:asciiTheme="minorHAnsi" w:hAnsiTheme="minorHAnsi" w:cs="B Badr" w:hint="cs"/>
          <w:sz w:val="20"/>
          <w:szCs w:val="20"/>
          <w:rtl/>
        </w:rPr>
        <w:t>، ص: 111</w:t>
      </w:r>
      <w:r>
        <w:rPr>
          <w:rFonts w:asciiTheme="minorHAnsi" w:hAnsiTheme="minorHAnsi" w:cs="B Badr" w:hint="cs"/>
          <w:sz w:val="20"/>
          <w:szCs w:val="20"/>
          <w:rtl/>
        </w:rPr>
        <w:t xml:space="preserve">. </w:t>
      </w:r>
      <w:r w:rsidRPr="00DC130D">
        <w:rPr>
          <w:rFonts w:asciiTheme="minorHAnsi" w:hAnsiTheme="minorHAnsi" w:cs="B Badr" w:hint="cs"/>
          <w:sz w:val="20"/>
          <w:szCs w:val="20"/>
          <w:rtl/>
        </w:rPr>
        <w:t xml:space="preserve">در کفایه بیان شده که «شیخ انصاری» دو </w:t>
      </w:r>
      <w:r>
        <w:rPr>
          <w:rFonts w:asciiTheme="minorHAnsi" w:hAnsiTheme="minorHAnsi" w:cs="B Badr"/>
          <w:sz w:val="20"/>
          <w:szCs w:val="20"/>
          <w:rtl/>
        </w:rPr>
        <w:t>راه‌حل</w:t>
      </w:r>
      <w:r w:rsidRPr="00DC130D">
        <w:rPr>
          <w:rFonts w:asciiTheme="minorHAnsi" w:hAnsiTheme="minorHAnsi" w:cs="B Badr" w:hint="cs"/>
          <w:sz w:val="20"/>
          <w:szCs w:val="20"/>
          <w:rtl/>
        </w:rPr>
        <w:t xml:space="preserve"> را مطرح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کند</w:t>
      </w:r>
      <w:r w:rsidRPr="00DC130D">
        <w:rPr>
          <w:rFonts w:asciiTheme="minorHAnsi" w:hAnsiTheme="minorHAnsi" w:cs="B Badr" w:hint="cs"/>
          <w:sz w:val="20"/>
          <w:szCs w:val="20"/>
          <w:rtl/>
        </w:rPr>
        <w:t xml:space="preserve">، اما در حقیقت سه </w:t>
      </w:r>
      <w:r>
        <w:rPr>
          <w:rFonts w:asciiTheme="minorHAnsi" w:hAnsiTheme="minorHAnsi" w:cs="B Badr"/>
          <w:sz w:val="20"/>
          <w:szCs w:val="20"/>
          <w:rtl/>
        </w:rPr>
        <w:t>راه‌حل</w:t>
      </w:r>
      <w:r w:rsidRPr="00DC130D">
        <w:rPr>
          <w:rFonts w:asciiTheme="minorHAnsi" w:hAnsiTheme="minorHAnsi" w:cs="B Badr" w:hint="cs"/>
          <w:sz w:val="20"/>
          <w:szCs w:val="20"/>
          <w:rtl/>
        </w:rPr>
        <w:t xml:space="preserve"> توسط ایشان مطرح شده است.</w:t>
      </w:r>
    </w:p>
  </w:footnote>
  <w:footnote w:id="395">
    <w:p w14:paraId="70C111D1" w14:textId="77777777" w:rsidR="005F5BDC" w:rsidRPr="00F761CA" w:rsidRDefault="005F5BDC" w:rsidP="005F5BDC">
      <w:pPr>
        <w:pStyle w:val="FootnoteText"/>
        <w:rPr>
          <w:rFonts w:cs="B Badr"/>
          <w:rtl/>
        </w:rPr>
      </w:pPr>
      <w:r w:rsidRPr="00F761CA">
        <w:rPr>
          <w:rFonts w:cs="B Badr"/>
        </w:rPr>
        <w:footnoteRef/>
      </w:r>
      <w:r w:rsidRPr="00F761CA">
        <w:rPr>
          <w:rFonts w:cs="B Badr" w:hint="cs"/>
          <w:rtl/>
        </w:rPr>
        <w:t xml:space="preserve">- </w:t>
      </w:r>
      <w:r w:rsidRPr="00F761CA">
        <w:rPr>
          <w:rFonts w:cs="B Badr" w:hint="cs"/>
          <w:rtl/>
        </w:rPr>
        <w:t xml:space="preserve">علاوه بر </w:t>
      </w:r>
      <w:r>
        <w:rPr>
          <w:rFonts w:cs="B Badr"/>
          <w:rtl/>
        </w:rPr>
        <w:t>ادله‌</w:t>
      </w:r>
      <w:r>
        <w:rPr>
          <w:rFonts w:cs="B Badr" w:hint="cs"/>
          <w:rtl/>
        </w:rPr>
        <w:t>ی</w:t>
      </w:r>
      <w:r w:rsidRPr="00F761CA">
        <w:rPr>
          <w:rFonts w:cs="B Badr" w:hint="cs"/>
          <w:rtl/>
        </w:rPr>
        <w:t xml:space="preserve"> نقلی، شهودات عرفا نیز همین مطلب را تأیید </w:t>
      </w:r>
      <w:r>
        <w:rPr>
          <w:rFonts w:cs="B Badr"/>
          <w:rtl/>
        </w:rPr>
        <w:t>م</w:t>
      </w:r>
      <w:r>
        <w:rPr>
          <w:rFonts w:cs="B Badr" w:hint="cs"/>
          <w:rtl/>
        </w:rPr>
        <w:t>ی‌</w:t>
      </w:r>
      <w:r>
        <w:rPr>
          <w:rFonts w:cs="B Badr" w:hint="eastAsia"/>
          <w:rtl/>
        </w:rPr>
        <w:t>کند</w:t>
      </w:r>
      <w:r w:rsidRPr="00F761CA">
        <w:rPr>
          <w:rFonts w:cs="B Badr" w:hint="cs"/>
          <w:rtl/>
        </w:rPr>
        <w:t>. توصیه عرفا این است که برای شیطانی نشدن شهودات، شخص باید همیشه با وضو باشد.</w:t>
      </w:r>
    </w:p>
  </w:footnote>
  <w:footnote w:id="396">
    <w:p w14:paraId="39D56BF2" w14:textId="77777777" w:rsidR="005F5BDC" w:rsidRPr="00626FCE" w:rsidRDefault="005F5BDC" w:rsidP="005F5BDC">
      <w:pPr>
        <w:pStyle w:val="FootnoteText"/>
        <w:rPr>
          <w:rFonts w:cs="B Badr"/>
          <w:rtl/>
        </w:rPr>
      </w:pPr>
      <w:r w:rsidRPr="00626FCE">
        <w:rPr>
          <w:rFonts w:cs="B Badr"/>
        </w:rPr>
        <w:footnoteRef/>
      </w:r>
      <w:r w:rsidRPr="00626FCE">
        <w:rPr>
          <w:rFonts w:cs="B Badr" w:hint="cs"/>
          <w:rtl/>
        </w:rPr>
        <w:t xml:space="preserve">- </w:t>
      </w:r>
      <w:r w:rsidRPr="00626FCE">
        <w:rPr>
          <w:rFonts w:cs="B Badr" w:hint="cs"/>
          <w:rtl/>
        </w:rPr>
        <w:t>عموم مکلفین به چنین حقیقتی توجه ندارند، اما چون قصد اجمالی بر تحقق مطلوب شارع دارند عبادت آنها صحیح است.</w:t>
      </w:r>
    </w:p>
  </w:footnote>
  <w:footnote w:id="397">
    <w:p w14:paraId="4B9B07D8" w14:textId="77777777" w:rsidR="005F5BDC" w:rsidRPr="002451B6" w:rsidRDefault="005F5BDC" w:rsidP="005F5BDC">
      <w:pPr>
        <w:pStyle w:val="FootnoteText"/>
        <w:rPr>
          <w:rFonts w:cs="B Badr"/>
          <w:rtl/>
        </w:rPr>
      </w:pPr>
      <w:r w:rsidRPr="002451B6">
        <w:rPr>
          <w:rFonts w:cs="B Badr"/>
        </w:rPr>
        <w:footnoteRef/>
      </w:r>
      <w:r w:rsidRPr="002451B6">
        <w:rPr>
          <w:rFonts w:cs="B Badr" w:hint="cs"/>
          <w:rtl/>
        </w:rPr>
        <w:t xml:space="preserve">- </w:t>
      </w:r>
      <w:r>
        <w:rPr>
          <w:rFonts w:cs="B Badr"/>
          <w:rtl/>
        </w:rPr>
        <w:t>همان‌گونه</w:t>
      </w:r>
      <w:r w:rsidRPr="002451B6">
        <w:rPr>
          <w:rFonts w:cs="B Badr" w:hint="cs"/>
          <w:rtl/>
        </w:rPr>
        <w:t xml:space="preserve"> که در بحث تعبدی و توصلی نیز گفته شد طبق این نظر امر طریقیت دارد نه موضوعیت.</w:t>
      </w:r>
    </w:p>
  </w:footnote>
  <w:footnote w:id="398">
    <w:p w14:paraId="1588B6A6" w14:textId="77777777" w:rsidR="005F5BDC" w:rsidRPr="002451B6" w:rsidRDefault="005F5BDC" w:rsidP="005F5BDC">
      <w:pPr>
        <w:pStyle w:val="FootnoteText"/>
        <w:rPr>
          <w:rFonts w:cs="B Badr"/>
          <w:rtl/>
        </w:rPr>
      </w:pPr>
      <w:r w:rsidRPr="002451B6">
        <w:rPr>
          <w:rFonts w:cs="B Badr"/>
        </w:rPr>
        <w:footnoteRef/>
      </w:r>
      <w:r w:rsidRPr="002451B6">
        <w:rPr>
          <w:rFonts w:cs="B Badr" w:hint="cs"/>
          <w:rtl/>
        </w:rPr>
        <w:t xml:space="preserve">- </w:t>
      </w:r>
      <w:r w:rsidRPr="002451B6">
        <w:rPr>
          <w:rFonts w:cs="B Badr" w:hint="cs"/>
          <w:rtl/>
        </w:rPr>
        <w:t xml:space="preserve">با توجه به این مطالب روشن </w:t>
      </w:r>
      <w:r>
        <w:rPr>
          <w:rFonts w:cs="B Badr"/>
          <w:rtl/>
        </w:rPr>
        <w:t>م</w:t>
      </w:r>
      <w:r>
        <w:rPr>
          <w:rFonts w:cs="B Badr" w:hint="cs"/>
          <w:rtl/>
        </w:rPr>
        <w:t>ی‌</w:t>
      </w:r>
      <w:r>
        <w:rPr>
          <w:rFonts w:cs="B Badr" w:hint="eastAsia"/>
          <w:rtl/>
        </w:rPr>
        <w:t>شود</w:t>
      </w:r>
      <w:r w:rsidRPr="002451B6">
        <w:rPr>
          <w:rFonts w:cs="B Badr" w:hint="cs"/>
          <w:rtl/>
        </w:rPr>
        <w:t xml:space="preserve"> که پاسخ «مرحوم بروجردی» به مسئله همان پاسخ «شیخ انصاری» است</w:t>
      </w:r>
      <w:r>
        <w:rPr>
          <w:rFonts w:cs="B Badr" w:hint="cs"/>
          <w:rtl/>
        </w:rPr>
        <w:t xml:space="preserve"> و در کلام ایشان برای اینکه </w:t>
      </w:r>
      <w:r>
        <w:rPr>
          <w:rFonts w:cs="B Badr"/>
          <w:rtl/>
        </w:rPr>
        <w:t>مسئله‌</w:t>
      </w:r>
      <w:r>
        <w:rPr>
          <w:rFonts w:cs="B Badr" w:hint="cs"/>
          <w:rtl/>
        </w:rPr>
        <w:t>ی</w:t>
      </w:r>
      <w:r w:rsidRPr="002451B6">
        <w:rPr>
          <w:rFonts w:cs="B Badr" w:hint="cs"/>
          <w:rtl/>
        </w:rPr>
        <w:t xml:space="preserve"> استحقاق ثواب</w:t>
      </w:r>
      <w:r>
        <w:rPr>
          <w:rFonts w:cs="B Badr" w:hint="cs"/>
          <w:rtl/>
        </w:rPr>
        <w:t xml:space="preserve"> نیز حل شود</w:t>
      </w:r>
      <w:r w:rsidRPr="002451B6">
        <w:rPr>
          <w:rFonts w:cs="B Badr" w:hint="cs"/>
          <w:rtl/>
        </w:rPr>
        <w:t xml:space="preserve"> تمامی </w:t>
      </w:r>
      <w:r>
        <w:rPr>
          <w:rFonts w:cs="B Badr"/>
          <w:rtl/>
        </w:rPr>
        <w:t>ثواب‌ها</w:t>
      </w:r>
      <w:r w:rsidRPr="002451B6">
        <w:rPr>
          <w:rFonts w:cs="B Badr" w:hint="cs"/>
          <w:rtl/>
        </w:rPr>
        <w:t xml:space="preserve"> از باب تفضل دانسته شده است.</w:t>
      </w:r>
    </w:p>
  </w:footnote>
  <w:footnote w:id="399">
    <w:p w14:paraId="38D3B53A" w14:textId="77777777" w:rsidR="005F5BDC" w:rsidRPr="002451B6" w:rsidRDefault="005F5BDC" w:rsidP="005F5BDC">
      <w:pPr>
        <w:pStyle w:val="FootnoteText"/>
        <w:rPr>
          <w:rFonts w:cs="B Badr"/>
          <w:rtl/>
        </w:rPr>
      </w:pPr>
      <w:r w:rsidRPr="002451B6">
        <w:rPr>
          <w:rFonts w:cs="B Badr"/>
        </w:rPr>
        <w:footnoteRef/>
      </w:r>
      <w:r w:rsidRPr="002451B6">
        <w:rPr>
          <w:rFonts w:cs="B Badr" w:hint="cs"/>
          <w:rtl/>
        </w:rPr>
        <w:t xml:space="preserve">- </w:t>
      </w:r>
      <w:r w:rsidRPr="002451B6">
        <w:rPr>
          <w:rFonts w:cs="B Badr" w:hint="cs"/>
          <w:rtl/>
        </w:rPr>
        <w:t xml:space="preserve">«مرحوم آخوند» این </w:t>
      </w:r>
      <w:r>
        <w:rPr>
          <w:rFonts w:cs="B Badr"/>
          <w:rtl/>
        </w:rPr>
        <w:t>راه‌حل</w:t>
      </w:r>
      <w:r w:rsidRPr="002451B6">
        <w:rPr>
          <w:rFonts w:cs="B Badr" w:hint="cs"/>
          <w:rtl/>
        </w:rPr>
        <w:t xml:space="preserve"> را به «میرزا حبیب الله رشتی» نسبت </w:t>
      </w:r>
      <w:r>
        <w:rPr>
          <w:rFonts w:cs="B Badr"/>
          <w:rtl/>
        </w:rPr>
        <w:t>م</w:t>
      </w:r>
      <w:r>
        <w:rPr>
          <w:rFonts w:cs="B Badr" w:hint="cs"/>
          <w:rtl/>
        </w:rPr>
        <w:t>ی‌</w:t>
      </w:r>
      <w:r>
        <w:rPr>
          <w:rFonts w:cs="B Badr" w:hint="eastAsia"/>
          <w:rtl/>
        </w:rPr>
        <w:t>دهد</w:t>
      </w:r>
      <w:r w:rsidRPr="002451B6">
        <w:rPr>
          <w:rFonts w:cs="B Badr" w:hint="cs"/>
          <w:rtl/>
        </w:rPr>
        <w:t xml:space="preserve">، اما ایشان این </w:t>
      </w:r>
      <w:r>
        <w:rPr>
          <w:rFonts w:cs="B Badr"/>
          <w:rtl/>
        </w:rPr>
        <w:t>راه‌حل</w:t>
      </w:r>
      <w:r w:rsidRPr="002451B6">
        <w:rPr>
          <w:rFonts w:cs="B Badr" w:hint="cs"/>
          <w:rtl/>
        </w:rPr>
        <w:t xml:space="preserve"> را نیز منسوب به «شیخ انصاری» </w:t>
      </w:r>
      <w:r>
        <w:rPr>
          <w:rFonts w:cs="B Badr"/>
          <w:rtl/>
        </w:rPr>
        <w:t>م</w:t>
      </w:r>
      <w:r>
        <w:rPr>
          <w:rFonts w:cs="B Badr" w:hint="cs"/>
          <w:rtl/>
        </w:rPr>
        <w:t>ی‌</w:t>
      </w:r>
      <w:r>
        <w:rPr>
          <w:rFonts w:cs="B Badr" w:hint="eastAsia"/>
          <w:rtl/>
        </w:rPr>
        <w:t>دانند</w:t>
      </w:r>
      <w:r w:rsidRPr="002451B6">
        <w:rPr>
          <w:rFonts w:cs="B Badr" w:hint="cs"/>
          <w:rtl/>
        </w:rPr>
        <w:t xml:space="preserve"> که بعدها مورد پذیرش «مرحوم نائینی» نیز قرار گرفته و در تعبدی و توصلی نیز از آن استفاده </w:t>
      </w:r>
      <w:r>
        <w:rPr>
          <w:rFonts w:cs="B Badr"/>
          <w:rtl/>
        </w:rPr>
        <w:t>م</w:t>
      </w:r>
      <w:r>
        <w:rPr>
          <w:rFonts w:cs="B Badr" w:hint="cs"/>
          <w:rtl/>
        </w:rPr>
        <w:t>ی‌</w:t>
      </w:r>
      <w:r>
        <w:rPr>
          <w:rFonts w:cs="B Badr" w:hint="eastAsia"/>
          <w:rtl/>
        </w:rPr>
        <w:t>شود</w:t>
      </w:r>
      <w:r w:rsidRPr="002451B6">
        <w:rPr>
          <w:rFonts w:cs="B Badr" w:hint="cs"/>
          <w:rtl/>
        </w:rPr>
        <w:t>.</w:t>
      </w:r>
    </w:p>
  </w:footnote>
  <w:footnote w:id="400">
    <w:p w14:paraId="2CDC5161" w14:textId="77777777" w:rsidR="005F5BDC" w:rsidRPr="0058745F" w:rsidRDefault="005F5BDC" w:rsidP="005F5BDC">
      <w:pPr>
        <w:pStyle w:val="FootnoteText"/>
        <w:rPr>
          <w:rFonts w:cs="B Badr"/>
          <w:rtl/>
        </w:rPr>
      </w:pPr>
      <w:r w:rsidRPr="0058745F">
        <w:rPr>
          <w:rFonts w:cs="B Badr"/>
        </w:rPr>
        <w:footnoteRef/>
      </w:r>
      <w:r w:rsidRPr="0058745F">
        <w:rPr>
          <w:rFonts w:cs="B Badr" w:hint="cs"/>
          <w:rtl/>
        </w:rPr>
        <w:t xml:space="preserve">- </w:t>
      </w:r>
      <w:r>
        <w:rPr>
          <w:rFonts w:cs="B Badr"/>
          <w:rtl/>
        </w:rPr>
        <w:t>سوره‌</w:t>
      </w:r>
      <w:r>
        <w:rPr>
          <w:rFonts w:cs="B Badr" w:hint="cs"/>
          <w:rtl/>
        </w:rPr>
        <w:t>ی</w:t>
      </w:r>
      <w:r w:rsidRPr="0058745F">
        <w:rPr>
          <w:rFonts w:cs="B Badr" w:hint="cs"/>
          <w:rtl/>
        </w:rPr>
        <w:t xml:space="preserve"> </w:t>
      </w:r>
      <w:r>
        <w:rPr>
          <w:rFonts w:cs="B Badr"/>
          <w:rtl/>
        </w:rPr>
        <w:t>مبارکه‌</w:t>
      </w:r>
      <w:r>
        <w:rPr>
          <w:rFonts w:cs="B Badr" w:hint="cs"/>
          <w:rtl/>
        </w:rPr>
        <w:t>ی</w:t>
      </w:r>
      <w:r w:rsidRPr="0058745F">
        <w:rPr>
          <w:rFonts w:cs="B Badr" w:hint="cs"/>
          <w:rtl/>
        </w:rPr>
        <w:t xml:space="preserve"> مائده، </w:t>
      </w:r>
      <w:r>
        <w:rPr>
          <w:rFonts w:cs="B Badr"/>
          <w:rtl/>
        </w:rPr>
        <w:t>آ</w:t>
      </w:r>
      <w:r>
        <w:rPr>
          <w:rFonts w:cs="B Badr" w:hint="cs"/>
          <w:rtl/>
        </w:rPr>
        <w:t>ی</w:t>
      </w:r>
      <w:r>
        <w:rPr>
          <w:rFonts w:cs="B Badr" w:hint="eastAsia"/>
          <w:rtl/>
        </w:rPr>
        <w:t>ه‌</w:t>
      </w:r>
      <w:r>
        <w:rPr>
          <w:rFonts w:cs="B Badr" w:hint="cs"/>
          <w:rtl/>
        </w:rPr>
        <w:t>ی</w:t>
      </w:r>
      <w:r w:rsidRPr="0058745F">
        <w:rPr>
          <w:rFonts w:cs="B Badr" w:hint="cs"/>
          <w:rtl/>
        </w:rPr>
        <w:t xml:space="preserve"> 6.</w:t>
      </w:r>
    </w:p>
  </w:footnote>
  <w:footnote w:id="401">
    <w:p w14:paraId="1B2AD1E1" w14:textId="77777777" w:rsidR="005F5BDC" w:rsidRPr="002A20DA" w:rsidRDefault="005F5BDC" w:rsidP="005F5BDC">
      <w:pPr>
        <w:pStyle w:val="FootnoteText"/>
        <w:rPr>
          <w:rFonts w:cs="B Badr"/>
          <w:rtl/>
        </w:rPr>
      </w:pPr>
      <w:r w:rsidRPr="002A20DA">
        <w:rPr>
          <w:rFonts w:cs="B Badr"/>
        </w:rPr>
        <w:footnoteRef/>
      </w:r>
      <w:r w:rsidRPr="002A20DA">
        <w:rPr>
          <w:rFonts w:cs="B Badr" w:hint="cs"/>
          <w:rtl/>
        </w:rPr>
        <w:t xml:space="preserve">- </w:t>
      </w:r>
      <w:r>
        <w:rPr>
          <w:rFonts w:cs="B Badr"/>
          <w:rtl/>
        </w:rPr>
        <w:t>همان‌گونه</w:t>
      </w:r>
      <w:r w:rsidRPr="002A20DA">
        <w:rPr>
          <w:rFonts w:cs="B Badr" w:hint="cs"/>
          <w:rtl/>
        </w:rPr>
        <w:t xml:space="preserve"> که در مبحث تعبدی و توصلی گفته شد گرچه با اطلاق مقامی مجموع ادله و امر دوم </w:t>
      </w:r>
      <w:r>
        <w:rPr>
          <w:rFonts w:cs="B Badr"/>
          <w:rtl/>
        </w:rPr>
        <w:t>م</w:t>
      </w:r>
      <w:r>
        <w:rPr>
          <w:rFonts w:cs="B Badr" w:hint="cs"/>
          <w:rtl/>
        </w:rPr>
        <w:t>ی‌</w:t>
      </w:r>
      <w:r>
        <w:rPr>
          <w:rFonts w:cs="B Badr" w:hint="eastAsia"/>
          <w:rtl/>
        </w:rPr>
        <w:t>توان</w:t>
      </w:r>
      <w:r w:rsidRPr="002A20DA">
        <w:rPr>
          <w:rFonts w:cs="B Badr" w:hint="cs"/>
          <w:rtl/>
        </w:rPr>
        <w:t xml:space="preserve"> عبادی بودن یک فعل را اثبات کرد، اما نیازی به اثبات امر نیست و با توجه به غرض </w:t>
      </w:r>
      <w:r>
        <w:rPr>
          <w:rFonts w:cs="B Badr"/>
          <w:rtl/>
        </w:rPr>
        <w:t>م</w:t>
      </w:r>
      <w:r>
        <w:rPr>
          <w:rFonts w:cs="B Badr" w:hint="cs"/>
          <w:rtl/>
        </w:rPr>
        <w:t>ی‌</w:t>
      </w:r>
      <w:r>
        <w:rPr>
          <w:rFonts w:cs="B Badr" w:hint="eastAsia"/>
          <w:rtl/>
        </w:rPr>
        <w:t>توان</w:t>
      </w:r>
      <w:r w:rsidRPr="002A20DA">
        <w:rPr>
          <w:rFonts w:cs="B Badr" w:hint="cs"/>
          <w:rtl/>
        </w:rPr>
        <w:t xml:space="preserve"> عبادی بودن را اثبات کرد. نیاز به اثبات امر به این جهت است که تصور شده عبادی بودن یک فعل تنها در صورتی است که امری به آن تعلق بگیرد.</w:t>
      </w:r>
    </w:p>
  </w:footnote>
  <w:footnote w:id="402">
    <w:p w14:paraId="54C25DD5" w14:textId="77777777" w:rsidR="005F5BDC" w:rsidRPr="00A95720" w:rsidRDefault="005F5BDC" w:rsidP="005F5BDC">
      <w:pPr>
        <w:pStyle w:val="FootnoteText"/>
        <w:rPr>
          <w:rFonts w:cs="B Badr"/>
          <w:rtl/>
        </w:rPr>
      </w:pPr>
      <w:r w:rsidRPr="00A95720">
        <w:rPr>
          <w:rFonts w:cs="B Badr"/>
        </w:rPr>
        <w:footnoteRef/>
      </w:r>
      <w:r w:rsidRPr="00A95720">
        <w:rPr>
          <w:rFonts w:cs="B Badr" w:hint="cs"/>
          <w:rtl/>
        </w:rPr>
        <w:t xml:space="preserve">- </w:t>
      </w:r>
      <w:r w:rsidRPr="00A95720">
        <w:rPr>
          <w:rFonts w:cs="B Badr" w:hint="cs"/>
          <w:rtl/>
        </w:rPr>
        <w:t>تنق</w:t>
      </w:r>
      <w:r>
        <w:rPr>
          <w:rFonts w:cs="B Badr" w:hint="cs"/>
          <w:rtl/>
        </w:rPr>
        <w:t>ی</w:t>
      </w:r>
      <w:r w:rsidRPr="00A95720">
        <w:rPr>
          <w:rFonts w:cs="B Badr" w:hint="cs"/>
          <w:rtl/>
        </w:rPr>
        <w:t xml:space="preserve">ح الأصول، </w:t>
      </w:r>
      <w:r>
        <w:rPr>
          <w:rFonts w:cs="B Badr"/>
          <w:rtl/>
        </w:rPr>
        <w:t>ج</w:t>
      </w:r>
      <w:r w:rsidRPr="00A95720">
        <w:rPr>
          <w:rFonts w:cs="B Badr" w:hint="cs"/>
          <w:rtl/>
        </w:rPr>
        <w:t xml:space="preserve">2، ص: 51: خاتمة: هل </w:t>
      </w:r>
      <w:r>
        <w:rPr>
          <w:rFonts w:cs="B Badr" w:hint="cs"/>
          <w:rtl/>
        </w:rPr>
        <w:t>ی</w:t>
      </w:r>
      <w:r w:rsidRPr="00A95720">
        <w:rPr>
          <w:rFonts w:cs="B Badr" w:hint="cs"/>
          <w:rtl/>
        </w:rPr>
        <w:t>ترتّب الثواب و العقاب عل</w:t>
      </w:r>
      <w:r>
        <w:rPr>
          <w:rFonts w:cs="B Badr" w:hint="cs"/>
          <w:rtl/>
        </w:rPr>
        <w:t>ی</w:t>
      </w:r>
      <w:r w:rsidRPr="00A95720">
        <w:rPr>
          <w:rFonts w:cs="B Badr" w:hint="cs"/>
          <w:rtl/>
        </w:rPr>
        <w:t xml:space="preserve"> الواجب الغ</w:t>
      </w:r>
      <w:r>
        <w:rPr>
          <w:rFonts w:cs="B Badr" w:hint="cs"/>
          <w:rtl/>
        </w:rPr>
        <w:t>ی</w:t>
      </w:r>
      <w:r w:rsidRPr="00A95720">
        <w:rPr>
          <w:rFonts w:cs="B Badr" w:hint="cs"/>
          <w:rtl/>
        </w:rPr>
        <w:t>ر</w:t>
      </w:r>
      <w:r>
        <w:rPr>
          <w:rFonts w:cs="B Badr" w:hint="cs"/>
          <w:rtl/>
        </w:rPr>
        <w:t>ی</w:t>
      </w:r>
      <w:r w:rsidRPr="00A95720">
        <w:rPr>
          <w:rFonts w:cs="B Badr" w:hint="cs"/>
          <w:rtl/>
        </w:rPr>
        <w:t xml:space="preserve"> ف</w:t>
      </w:r>
      <w:r>
        <w:rPr>
          <w:rFonts w:cs="B Badr" w:hint="cs"/>
          <w:rtl/>
        </w:rPr>
        <w:t>ی</w:t>
      </w:r>
      <w:r w:rsidRPr="00A95720">
        <w:rPr>
          <w:rFonts w:cs="B Badr" w:hint="cs"/>
          <w:rtl/>
        </w:rPr>
        <w:t xml:space="preserve"> صورت</w:t>
      </w:r>
      <w:r>
        <w:rPr>
          <w:rFonts w:cs="B Badr" w:hint="cs"/>
          <w:rtl/>
        </w:rPr>
        <w:t>ی</w:t>
      </w:r>
      <w:r w:rsidRPr="00A95720">
        <w:rPr>
          <w:rFonts w:cs="B Badr" w:hint="cs"/>
          <w:rtl/>
        </w:rPr>
        <w:t xml:space="preserve"> الموافقة و المخالفة أو لا؟</w:t>
      </w:r>
    </w:p>
  </w:footnote>
  <w:footnote w:id="403">
    <w:p w14:paraId="3F969DF4" w14:textId="77777777" w:rsidR="005F5BDC" w:rsidRPr="001A40F9" w:rsidRDefault="005F5BDC" w:rsidP="005F5BDC">
      <w:pPr>
        <w:pStyle w:val="FootnoteText"/>
        <w:rPr>
          <w:rFonts w:cs="B Badr"/>
        </w:rPr>
      </w:pPr>
      <w:r w:rsidRPr="001A40F9">
        <w:rPr>
          <w:rFonts w:cs="B Badr"/>
        </w:rPr>
        <w:footnoteRef/>
      </w:r>
      <w:r w:rsidRPr="001A40F9">
        <w:rPr>
          <w:rFonts w:cs="B Badr" w:hint="cs"/>
          <w:rtl/>
        </w:rPr>
        <w:t xml:space="preserve">- </w:t>
      </w:r>
      <w:r w:rsidRPr="001A40F9">
        <w:rPr>
          <w:rFonts w:cs="B Badr" w:hint="cs"/>
          <w:rtl/>
        </w:rPr>
        <w:t xml:space="preserve">رجوع شود به کتاب </w:t>
      </w:r>
      <w:r>
        <w:rPr>
          <w:rFonts w:cs="B Badr"/>
          <w:rtl/>
        </w:rPr>
        <w:t>انسان‌شناس</w:t>
      </w:r>
      <w:r>
        <w:rPr>
          <w:rFonts w:cs="B Badr" w:hint="cs"/>
          <w:rtl/>
        </w:rPr>
        <w:t>ی</w:t>
      </w:r>
      <w:r w:rsidRPr="001A40F9">
        <w:rPr>
          <w:rFonts w:cs="B Badr" w:hint="cs"/>
          <w:rtl/>
        </w:rPr>
        <w:t xml:space="preserve"> </w:t>
      </w:r>
      <w:r>
        <w:rPr>
          <w:rFonts w:cs="B Badr"/>
          <w:rtl/>
        </w:rPr>
        <w:t>نوشته‌</w:t>
      </w:r>
      <w:r>
        <w:rPr>
          <w:rFonts w:cs="B Badr" w:hint="cs"/>
          <w:rtl/>
        </w:rPr>
        <w:t>ی</w:t>
      </w:r>
      <w:r w:rsidRPr="001A40F9">
        <w:rPr>
          <w:rFonts w:cs="B Badr" w:hint="cs"/>
          <w:rtl/>
        </w:rPr>
        <w:t xml:space="preserve"> «مرحوم علامه مصباح یزدی» درس آخر.</w:t>
      </w:r>
    </w:p>
  </w:footnote>
  <w:footnote w:id="404">
    <w:p w14:paraId="103670DC" w14:textId="77777777" w:rsidR="005F5BDC" w:rsidRPr="001A40F9" w:rsidRDefault="005F5BDC" w:rsidP="005F5BDC">
      <w:pPr>
        <w:pStyle w:val="FootnoteText"/>
        <w:rPr>
          <w:rFonts w:cs="B Badr"/>
          <w:rtl/>
        </w:rPr>
      </w:pPr>
      <w:r w:rsidRPr="001A40F9">
        <w:rPr>
          <w:rFonts w:cs="B Badr"/>
        </w:rPr>
        <w:footnoteRef/>
      </w:r>
      <w:r w:rsidRPr="001A40F9">
        <w:rPr>
          <w:rFonts w:cs="B Badr" w:hint="cs"/>
          <w:rtl/>
        </w:rPr>
        <w:t xml:space="preserve">_ </w:t>
      </w:r>
      <w:r>
        <w:rPr>
          <w:rFonts w:cs="B Badr"/>
          <w:rtl/>
        </w:rPr>
        <w:t>سوره‌</w:t>
      </w:r>
      <w:r>
        <w:rPr>
          <w:rFonts w:cs="B Badr" w:hint="cs"/>
          <w:rtl/>
        </w:rPr>
        <w:t>ی</w:t>
      </w:r>
      <w:r w:rsidRPr="001A40F9">
        <w:rPr>
          <w:rFonts w:cs="B Badr" w:hint="cs"/>
          <w:rtl/>
        </w:rPr>
        <w:t xml:space="preserve"> </w:t>
      </w:r>
      <w:r>
        <w:rPr>
          <w:rFonts w:cs="B Badr"/>
          <w:rtl/>
        </w:rPr>
        <w:t>مبارکه‌</w:t>
      </w:r>
      <w:r>
        <w:rPr>
          <w:rFonts w:cs="B Badr" w:hint="cs"/>
          <w:rtl/>
        </w:rPr>
        <w:t>ی</w:t>
      </w:r>
      <w:r w:rsidRPr="001A40F9">
        <w:rPr>
          <w:rFonts w:cs="B Badr" w:hint="cs"/>
          <w:rtl/>
        </w:rPr>
        <w:t xml:space="preserve"> زلزله، </w:t>
      </w:r>
      <w:r>
        <w:rPr>
          <w:rFonts w:cs="B Badr"/>
          <w:rtl/>
        </w:rPr>
        <w:t>آ</w:t>
      </w:r>
      <w:r>
        <w:rPr>
          <w:rFonts w:cs="B Badr" w:hint="cs"/>
          <w:rtl/>
        </w:rPr>
        <w:t>ی</w:t>
      </w:r>
      <w:r>
        <w:rPr>
          <w:rFonts w:cs="B Badr" w:hint="eastAsia"/>
          <w:rtl/>
        </w:rPr>
        <w:t>ه‌</w:t>
      </w:r>
      <w:r>
        <w:rPr>
          <w:rFonts w:cs="B Badr" w:hint="cs"/>
          <w:rtl/>
        </w:rPr>
        <w:t>ی</w:t>
      </w:r>
      <w:r w:rsidRPr="001A40F9">
        <w:rPr>
          <w:rFonts w:cs="B Badr" w:hint="cs"/>
          <w:rtl/>
        </w:rPr>
        <w:t xml:space="preserve"> 7 و 8.</w:t>
      </w:r>
    </w:p>
  </w:footnote>
  <w:footnote w:id="405">
    <w:p w14:paraId="13946BE3" w14:textId="77777777" w:rsidR="005F5BDC" w:rsidRPr="002B5277" w:rsidRDefault="005F5BDC" w:rsidP="005F5BDC">
      <w:pPr>
        <w:pStyle w:val="FootnoteText"/>
        <w:rPr>
          <w:rFonts w:cs="B Badr"/>
          <w:rtl/>
        </w:rPr>
      </w:pPr>
      <w:r w:rsidRPr="002B5277">
        <w:rPr>
          <w:rFonts w:cs="B Badr"/>
        </w:rPr>
        <w:footnoteRef/>
      </w:r>
      <w:r w:rsidRPr="002B5277">
        <w:rPr>
          <w:rFonts w:cs="B Badr" w:hint="cs"/>
          <w:rtl/>
        </w:rPr>
        <w:t xml:space="preserve">- </w:t>
      </w:r>
      <w:r>
        <w:rPr>
          <w:rFonts w:cs="B Badr"/>
          <w:rtl/>
        </w:rPr>
        <w:t>سوره‌</w:t>
      </w:r>
      <w:r>
        <w:rPr>
          <w:rFonts w:cs="B Badr" w:hint="cs"/>
          <w:rtl/>
        </w:rPr>
        <w:t>ی</w:t>
      </w:r>
      <w:r w:rsidRPr="002B5277">
        <w:rPr>
          <w:rFonts w:cs="B Badr" w:hint="cs"/>
          <w:rtl/>
        </w:rPr>
        <w:t xml:space="preserve"> </w:t>
      </w:r>
      <w:r>
        <w:rPr>
          <w:rFonts w:cs="B Badr"/>
          <w:rtl/>
        </w:rPr>
        <w:t>مبارکه‌</w:t>
      </w:r>
      <w:r>
        <w:rPr>
          <w:rFonts w:cs="B Badr" w:hint="cs"/>
          <w:rtl/>
        </w:rPr>
        <w:t>ی</w:t>
      </w:r>
      <w:r w:rsidRPr="002B5277">
        <w:rPr>
          <w:rFonts w:cs="B Badr" w:hint="cs"/>
          <w:rtl/>
        </w:rPr>
        <w:t xml:space="preserve"> </w:t>
      </w:r>
      <w:r>
        <w:rPr>
          <w:rFonts w:cs="B Badr"/>
          <w:rtl/>
        </w:rPr>
        <w:t>آل‌عمران</w:t>
      </w:r>
      <w:r w:rsidRPr="002B5277">
        <w:rPr>
          <w:rFonts w:cs="B Badr" w:hint="cs"/>
          <w:rtl/>
        </w:rPr>
        <w:t xml:space="preserve">، </w:t>
      </w:r>
      <w:r>
        <w:rPr>
          <w:rFonts w:cs="B Badr"/>
          <w:rtl/>
        </w:rPr>
        <w:t>آ</w:t>
      </w:r>
      <w:r>
        <w:rPr>
          <w:rFonts w:cs="B Badr" w:hint="cs"/>
          <w:rtl/>
        </w:rPr>
        <w:t>ی</w:t>
      </w:r>
      <w:r>
        <w:rPr>
          <w:rFonts w:cs="B Badr" w:hint="eastAsia"/>
          <w:rtl/>
        </w:rPr>
        <w:t>ه‌</w:t>
      </w:r>
      <w:r>
        <w:rPr>
          <w:rFonts w:cs="B Badr" w:hint="cs"/>
          <w:rtl/>
        </w:rPr>
        <w:t>ی</w:t>
      </w:r>
      <w:r w:rsidRPr="002B5277">
        <w:rPr>
          <w:rFonts w:cs="B Badr" w:hint="cs"/>
          <w:rtl/>
        </w:rPr>
        <w:t xml:space="preserve"> 30.</w:t>
      </w:r>
    </w:p>
  </w:footnote>
  <w:footnote w:id="406">
    <w:p w14:paraId="3FFB8D46" w14:textId="77777777" w:rsidR="005F5BDC" w:rsidRPr="00741F4F" w:rsidRDefault="005F5BDC" w:rsidP="005F5BDC">
      <w:pPr>
        <w:pStyle w:val="FootnoteText"/>
        <w:rPr>
          <w:rFonts w:cs="B Badr"/>
          <w:rtl/>
        </w:rPr>
      </w:pPr>
      <w:r w:rsidRPr="00741F4F">
        <w:rPr>
          <w:rFonts w:cs="B Badr"/>
        </w:rPr>
        <w:footnoteRef/>
      </w:r>
      <w:r w:rsidRPr="00741F4F">
        <w:rPr>
          <w:rFonts w:cs="B Badr" w:hint="cs"/>
          <w:rtl/>
        </w:rPr>
        <w:t xml:space="preserve">- </w:t>
      </w:r>
      <w:r>
        <w:rPr>
          <w:rFonts w:cs="B Badr"/>
          <w:rtl/>
        </w:rPr>
        <w:t>سوره‌</w:t>
      </w:r>
      <w:r>
        <w:rPr>
          <w:rFonts w:cs="B Badr" w:hint="cs"/>
          <w:rtl/>
        </w:rPr>
        <w:t>ی</w:t>
      </w:r>
      <w:r w:rsidRPr="00741F4F">
        <w:rPr>
          <w:rFonts w:cs="B Badr" w:hint="cs"/>
          <w:rtl/>
        </w:rPr>
        <w:t xml:space="preserve"> </w:t>
      </w:r>
      <w:r>
        <w:rPr>
          <w:rFonts w:cs="B Badr"/>
          <w:rtl/>
        </w:rPr>
        <w:t>مبارکه‌</w:t>
      </w:r>
      <w:r>
        <w:rPr>
          <w:rFonts w:cs="B Badr" w:hint="cs"/>
          <w:rtl/>
        </w:rPr>
        <w:t>ی</w:t>
      </w:r>
      <w:r w:rsidRPr="002B5277">
        <w:rPr>
          <w:rFonts w:cs="B Badr" w:hint="cs"/>
          <w:rtl/>
        </w:rPr>
        <w:t xml:space="preserve"> </w:t>
      </w:r>
      <w:r w:rsidRPr="00741F4F">
        <w:rPr>
          <w:rFonts w:cs="B Badr" w:hint="cs"/>
          <w:rtl/>
        </w:rPr>
        <w:t xml:space="preserve">طارق، </w:t>
      </w:r>
      <w:r>
        <w:rPr>
          <w:rFonts w:cs="B Badr"/>
          <w:rtl/>
        </w:rPr>
        <w:t>آ</w:t>
      </w:r>
      <w:r>
        <w:rPr>
          <w:rFonts w:cs="B Badr" w:hint="cs"/>
          <w:rtl/>
        </w:rPr>
        <w:t>ی</w:t>
      </w:r>
      <w:r>
        <w:rPr>
          <w:rFonts w:cs="B Badr" w:hint="eastAsia"/>
          <w:rtl/>
        </w:rPr>
        <w:t>ه‌</w:t>
      </w:r>
      <w:r>
        <w:rPr>
          <w:rFonts w:cs="B Badr" w:hint="cs"/>
          <w:rtl/>
        </w:rPr>
        <w:t>ی</w:t>
      </w:r>
      <w:r w:rsidRPr="00741F4F">
        <w:rPr>
          <w:rFonts w:cs="B Badr" w:hint="cs"/>
          <w:rtl/>
        </w:rPr>
        <w:t xml:space="preserve"> 9.</w:t>
      </w:r>
    </w:p>
  </w:footnote>
  <w:footnote w:id="407">
    <w:p w14:paraId="30679DE8" w14:textId="77777777" w:rsidR="005F5BDC" w:rsidRPr="000463C1" w:rsidRDefault="005F5BDC" w:rsidP="005F5BDC">
      <w:pPr>
        <w:pStyle w:val="FootnoteText"/>
        <w:rPr>
          <w:rFonts w:cs="B Badr"/>
        </w:rPr>
      </w:pPr>
      <w:r w:rsidRPr="000463C1">
        <w:rPr>
          <w:rFonts w:cs="B Badr"/>
        </w:rPr>
        <w:footnoteRef/>
      </w:r>
      <w:r w:rsidRPr="000463C1">
        <w:rPr>
          <w:rFonts w:cs="B Badr" w:hint="cs"/>
          <w:rtl/>
        </w:rPr>
        <w:t xml:space="preserve">- </w:t>
      </w:r>
      <w:r>
        <w:rPr>
          <w:rFonts w:cs="B Badr"/>
          <w:rtl/>
        </w:rPr>
        <w:t>سوره‌</w:t>
      </w:r>
      <w:r>
        <w:rPr>
          <w:rFonts w:cs="B Badr" w:hint="cs"/>
          <w:rtl/>
        </w:rPr>
        <w:t>ی</w:t>
      </w:r>
      <w:r w:rsidRPr="000463C1">
        <w:rPr>
          <w:rFonts w:cs="B Badr" w:hint="cs"/>
          <w:rtl/>
        </w:rPr>
        <w:t xml:space="preserve"> </w:t>
      </w:r>
      <w:r>
        <w:rPr>
          <w:rFonts w:cs="B Badr"/>
          <w:rtl/>
        </w:rPr>
        <w:t>مبارکه‌</w:t>
      </w:r>
      <w:r>
        <w:rPr>
          <w:rFonts w:cs="B Badr" w:hint="cs"/>
          <w:rtl/>
        </w:rPr>
        <w:t>ی</w:t>
      </w:r>
      <w:r w:rsidRPr="000463C1">
        <w:rPr>
          <w:rFonts w:cs="B Badr" w:hint="cs"/>
          <w:rtl/>
        </w:rPr>
        <w:t xml:space="preserve"> توبه، </w:t>
      </w:r>
      <w:r>
        <w:rPr>
          <w:rFonts w:cs="B Badr"/>
          <w:rtl/>
        </w:rPr>
        <w:t>آ</w:t>
      </w:r>
      <w:r>
        <w:rPr>
          <w:rFonts w:cs="B Badr" w:hint="cs"/>
          <w:rtl/>
        </w:rPr>
        <w:t>ی</w:t>
      </w:r>
      <w:r>
        <w:rPr>
          <w:rFonts w:cs="B Badr" w:hint="eastAsia"/>
          <w:rtl/>
        </w:rPr>
        <w:t>ه‌</w:t>
      </w:r>
      <w:r>
        <w:rPr>
          <w:rFonts w:cs="B Badr" w:hint="cs"/>
          <w:rtl/>
        </w:rPr>
        <w:t>ی</w:t>
      </w:r>
      <w:r w:rsidRPr="000463C1">
        <w:rPr>
          <w:rFonts w:cs="B Badr" w:hint="cs"/>
          <w:rtl/>
        </w:rPr>
        <w:t xml:space="preserve"> 111.</w:t>
      </w:r>
    </w:p>
  </w:footnote>
  <w:footnote w:id="408">
    <w:p w14:paraId="1221A134" w14:textId="77777777" w:rsidR="005F5BDC" w:rsidRPr="000463C1" w:rsidRDefault="005F5BDC" w:rsidP="005F5BDC">
      <w:pPr>
        <w:pStyle w:val="FootnoteText"/>
        <w:rPr>
          <w:rFonts w:cs="B Badr"/>
          <w:rtl/>
        </w:rPr>
      </w:pPr>
      <w:r w:rsidRPr="000463C1">
        <w:rPr>
          <w:rFonts w:cs="B Badr"/>
        </w:rPr>
        <w:footnoteRef/>
      </w:r>
      <w:r w:rsidRPr="000463C1">
        <w:rPr>
          <w:rFonts w:cs="B Badr" w:hint="cs"/>
          <w:rtl/>
        </w:rPr>
        <w:t xml:space="preserve">- </w:t>
      </w:r>
      <w:r>
        <w:rPr>
          <w:rFonts w:cs="B Badr"/>
          <w:rtl/>
        </w:rPr>
        <w:t>سوره‌</w:t>
      </w:r>
      <w:r>
        <w:rPr>
          <w:rFonts w:cs="B Badr" w:hint="cs"/>
          <w:rtl/>
        </w:rPr>
        <w:t>ی</w:t>
      </w:r>
      <w:r w:rsidRPr="000463C1">
        <w:rPr>
          <w:rFonts w:cs="B Badr" w:hint="cs"/>
          <w:rtl/>
        </w:rPr>
        <w:t xml:space="preserve"> </w:t>
      </w:r>
      <w:r>
        <w:rPr>
          <w:rFonts w:cs="B Badr"/>
          <w:rtl/>
        </w:rPr>
        <w:t>مبارکه‌</w:t>
      </w:r>
      <w:r>
        <w:rPr>
          <w:rFonts w:cs="B Badr" w:hint="cs"/>
          <w:rtl/>
        </w:rPr>
        <w:t>ی</w:t>
      </w:r>
      <w:r w:rsidRPr="000463C1">
        <w:rPr>
          <w:rFonts w:cs="B Badr" w:hint="cs"/>
          <w:rtl/>
        </w:rPr>
        <w:t xml:space="preserve"> صف، </w:t>
      </w:r>
      <w:r>
        <w:rPr>
          <w:rFonts w:cs="B Badr"/>
          <w:rtl/>
        </w:rPr>
        <w:t>آ</w:t>
      </w:r>
      <w:r>
        <w:rPr>
          <w:rFonts w:cs="B Badr" w:hint="cs"/>
          <w:rtl/>
        </w:rPr>
        <w:t>ی</w:t>
      </w:r>
      <w:r>
        <w:rPr>
          <w:rFonts w:cs="B Badr" w:hint="eastAsia"/>
          <w:rtl/>
        </w:rPr>
        <w:t>ه‌</w:t>
      </w:r>
      <w:r>
        <w:rPr>
          <w:rFonts w:cs="B Badr" w:hint="cs"/>
          <w:rtl/>
        </w:rPr>
        <w:t>ی</w:t>
      </w:r>
      <w:r w:rsidRPr="000463C1">
        <w:rPr>
          <w:rFonts w:cs="B Badr" w:hint="cs"/>
          <w:rtl/>
        </w:rPr>
        <w:t xml:space="preserve"> 10.</w:t>
      </w:r>
    </w:p>
  </w:footnote>
  <w:footnote w:id="409">
    <w:p w14:paraId="2F320C27" w14:textId="77777777" w:rsidR="005F5BDC" w:rsidRPr="001A40F9" w:rsidRDefault="005F5BDC" w:rsidP="005F5BDC">
      <w:pPr>
        <w:pStyle w:val="FootnoteText"/>
        <w:rPr>
          <w:rFonts w:cs="B Badr"/>
          <w:rtl/>
        </w:rPr>
      </w:pPr>
      <w:r w:rsidRPr="001A40F9">
        <w:rPr>
          <w:rFonts w:cs="B Badr"/>
        </w:rPr>
        <w:footnoteRef/>
      </w:r>
      <w:r w:rsidRPr="001A40F9">
        <w:rPr>
          <w:rFonts w:cs="B Badr" w:hint="cs"/>
          <w:rtl/>
        </w:rPr>
        <w:t xml:space="preserve">_ </w:t>
      </w:r>
      <w:r>
        <w:rPr>
          <w:rFonts w:cs="B Badr"/>
          <w:rtl/>
        </w:rPr>
        <w:t>سوره‌</w:t>
      </w:r>
      <w:r>
        <w:rPr>
          <w:rFonts w:cs="B Badr" w:hint="cs"/>
          <w:rtl/>
        </w:rPr>
        <w:t>ی</w:t>
      </w:r>
      <w:r w:rsidRPr="001A40F9">
        <w:rPr>
          <w:rFonts w:cs="B Badr" w:hint="cs"/>
          <w:rtl/>
        </w:rPr>
        <w:t xml:space="preserve"> </w:t>
      </w:r>
      <w:r>
        <w:rPr>
          <w:rFonts w:cs="B Badr"/>
          <w:rtl/>
        </w:rPr>
        <w:t>مبارکه‌</w:t>
      </w:r>
      <w:r>
        <w:rPr>
          <w:rFonts w:cs="B Badr" w:hint="cs"/>
          <w:rtl/>
        </w:rPr>
        <w:t>ی</w:t>
      </w:r>
      <w:r w:rsidRPr="001A40F9">
        <w:rPr>
          <w:rFonts w:cs="B Badr" w:hint="cs"/>
          <w:rtl/>
        </w:rPr>
        <w:t xml:space="preserve"> زلزله، </w:t>
      </w:r>
      <w:r>
        <w:rPr>
          <w:rFonts w:cs="B Badr"/>
          <w:rtl/>
        </w:rPr>
        <w:t>آ</w:t>
      </w:r>
      <w:r>
        <w:rPr>
          <w:rFonts w:cs="B Badr" w:hint="cs"/>
          <w:rtl/>
        </w:rPr>
        <w:t>ی</w:t>
      </w:r>
      <w:r>
        <w:rPr>
          <w:rFonts w:cs="B Badr" w:hint="eastAsia"/>
          <w:rtl/>
        </w:rPr>
        <w:t>ه‌</w:t>
      </w:r>
      <w:r>
        <w:rPr>
          <w:rFonts w:cs="B Badr" w:hint="cs"/>
          <w:rtl/>
        </w:rPr>
        <w:t>ی</w:t>
      </w:r>
      <w:r w:rsidRPr="001A40F9">
        <w:rPr>
          <w:rFonts w:cs="B Badr" w:hint="cs"/>
          <w:rtl/>
        </w:rPr>
        <w:t xml:space="preserve"> 7 و 8.</w:t>
      </w:r>
    </w:p>
  </w:footnote>
  <w:footnote w:id="410">
    <w:p w14:paraId="2E08F9DA" w14:textId="77777777" w:rsidR="005F5BDC" w:rsidRPr="002B5277" w:rsidRDefault="005F5BDC" w:rsidP="005F5BDC">
      <w:pPr>
        <w:pStyle w:val="FootnoteText"/>
        <w:rPr>
          <w:rFonts w:cs="B Badr"/>
          <w:rtl/>
        </w:rPr>
      </w:pPr>
      <w:r w:rsidRPr="002B5277">
        <w:rPr>
          <w:rFonts w:cs="B Badr"/>
        </w:rPr>
        <w:footnoteRef/>
      </w:r>
      <w:r w:rsidRPr="002B5277">
        <w:rPr>
          <w:rFonts w:cs="B Badr" w:hint="cs"/>
          <w:rtl/>
        </w:rPr>
        <w:t xml:space="preserve">- </w:t>
      </w:r>
      <w:r>
        <w:rPr>
          <w:rFonts w:cs="B Badr"/>
          <w:rtl/>
        </w:rPr>
        <w:t>سوره‌</w:t>
      </w:r>
      <w:r>
        <w:rPr>
          <w:rFonts w:cs="B Badr" w:hint="cs"/>
          <w:rtl/>
        </w:rPr>
        <w:t>ی</w:t>
      </w:r>
      <w:r w:rsidRPr="002B5277">
        <w:rPr>
          <w:rFonts w:cs="B Badr" w:hint="cs"/>
          <w:rtl/>
        </w:rPr>
        <w:t xml:space="preserve"> </w:t>
      </w:r>
      <w:r>
        <w:rPr>
          <w:rFonts w:cs="B Badr"/>
          <w:rtl/>
        </w:rPr>
        <w:t>مبارکه‌</w:t>
      </w:r>
      <w:r>
        <w:rPr>
          <w:rFonts w:cs="B Badr" w:hint="cs"/>
          <w:rtl/>
        </w:rPr>
        <w:t>ی</w:t>
      </w:r>
      <w:r w:rsidRPr="002B5277">
        <w:rPr>
          <w:rFonts w:cs="B Badr" w:hint="cs"/>
          <w:rtl/>
        </w:rPr>
        <w:t xml:space="preserve"> </w:t>
      </w:r>
      <w:r>
        <w:rPr>
          <w:rFonts w:cs="B Badr"/>
          <w:rtl/>
        </w:rPr>
        <w:t>آل‌عمران</w:t>
      </w:r>
      <w:r w:rsidRPr="002B5277">
        <w:rPr>
          <w:rFonts w:cs="B Badr" w:hint="cs"/>
          <w:rtl/>
        </w:rPr>
        <w:t xml:space="preserve">، </w:t>
      </w:r>
      <w:r>
        <w:rPr>
          <w:rFonts w:cs="B Badr"/>
          <w:rtl/>
        </w:rPr>
        <w:t>آ</w:t>
      </w:r>
      <w:r>
        <w:rPr>
          <w:rFonts w:cs="B Badr" w:hint="cs"/>
          <w:rtl/>
        </w:rPr>
        <w:t>ی</w:t>
      </w:r>
      <w:r>
        <w:rPr>
          <w:rFonts w:cs="B Badr" w:hint="eastAsia"/>
          <w:rtl/>
        </w:rPr>
        <w:t>ه‌</w:t>
      </w:r>
      <w:r>
        <w:rPr>
          <w:rFonts w:cs="B Badr" w:hint="cs"/>
          <w:rtl/>
        </w:rPr>
        <w:t>ی</w:t>
      </w:r>
      <w:r w:rsidRPr="002B5277">
        <w:rPr>
          <w:rFonts w:cs="B Badr" w:hint="cs"/>
          <w:rtl/>
        </w:rPr>
        <w:t xml:space="preserve"> 30.</w:t>
      </w:r>
    </w:p>
  </w:footnote>
  <w:footnote w:id="411">
    <w:p w14:paraId="2965F730" w14:textId="2FA9909C" w:rsidR="005F5BDC" w:rsidRPr="00CE7DA2" w:rsidRDefault="005F5BDC" w:rsidP="005F5BDC">
      <w:pPr>
        <w:pStyle w:val="FootnoteText"/>
        <w:rPr>
          <w:rFonts w:cs="B Badr"/>
          <w:rtl/>
        </w:rPr>
      </w:pPr>
      <w:r w:rsidRPr="00CE7DA2">
        <w:rPr>
          <w:rFonts w:cs="B Badr"/>
        </w:rPr>
        <w:footnoteRef/>
      </w:r>
      <w:r w:rsidRPr="00CE7DA2">
        <w:rPr>
          <w:rFonts w:cs="B Badr" w:hint="cs"/>
          <w:rtl/>
        </w:rPr>
        <w:t xml:space="preserve">- </w:t>
      </w:r>
      <w:r w:rsidRPr="00CE7DA2">
        <w:rPr>
          <w:rFonts w:cs="B Badr"/>
          <w:rtl/>
        </w:rPr>
        <w:t>رجال</w:t>
      </w:r>
      <w:r w:rsidRPr="00CE7DA2">
        <w:rPr>
          <w:rFonts w:cs="B Badr" w:hint="cs"/>
          <w:rtl/>
        </w:rPr>
        <w:t xml:space="preserve"> </w:t>
      </w:r>
      <w:r w:rsidRPr="00CE7DA2">
        <w:rPr>
          <w:rFonts w:cs="B Badr"/>
          <w:rtl/>
        </w:rPr>
        <w:t>ال</w:t>
      </w:r>
      <w:r>
        <w:rPr>
          <w:rFonts w:cs="B Badr"/>
          <w:rtl/>
        </w:rPr>
        <w:t>ک</w:t>
      </w:r>
      <w:r w:rsidRPr="00CE7DA2">
        <w:rPr>
          <w:rFonts w:cs="B Badr"/>
          <w:rtl/>
        </w:rPr>
        <w:t>ش</w:t>
      </w:r>
      <w:r>
        <w:rPr>
          <w:rFonts w:cs="B Badr"/>
          <w:rtl/>
        </w:rPr>
        <w:t>ی</w:t>
      </w:r>
      <w:r w:rsidRPr="00CE7DA2">
        <w:rPr>
          <w:rFonts w:cs="B Badr"/>
          <w:rtl/>
        </w:rPr>
        <w:t xml:space="preserve"> ص:</w:t>
      </w:r>
      <w:r>
        <w:rPr>
          <w:rFonts w:cs="B Badr"/>
          <w:rtl/>
        </w:rPr>
        <w:t xml:space="preserve"> </w:t>
      </w:r>
      <w:r w:rsidRPr="00CE7DA2">
        <w:rPr>
          <w:rFonts w:cs="B Badr"/>
          <w:rtl/>
        </w:rPr>
        <w:t>487</w:t>
      </w:r>
      <w:r w:rsidRPr="00CE7DA2">
        <w:rPr>
          <w:rFonts w:cs="B Badr" w:hint="cs"/>
          <w:rtl/>
        </w:rPr>
        <w:t>.</w:t>
      </w:r>
      <w:r w:rsidR="009E6640">
        <w:rPr>
          <w:rFonts w:cs="B Badr" w:hint="cs"/>
          <w:rtl/>
        </w:rPr>
        <w:t xml:space="preserve"> استاد در جلسه‌ی 109 به توضیح این روایت می‌پردازند.</w:t>
      </w:r>
    </w:p>
  </w:footnote>
  <w:footnote w:id="412">
    <w:p w14:paraId="47C8C1DB" w14:textId="77777777" w:rsidR="005F5BDC" w:rsidRPr="0026382C" w:rsidRDefault="005F5BDC" w:rsidP="005F5BDC">
      <w:pPr>
        <w:pStyle w:val="FootnoteText"/>
        <w:rPr>
          <w:rFonts w:cs="B Badr"/>
          <w:rtl/>
        </w:rPr>
      </w:pPr>
      <w:r w:rsidRPr="0026382C">
        <w:rPr>
          <w:rFonts w:cs="B Badr"/>
        </w:rPr>
        <w:footnoteRef/>
      </w:r>
      <w:r w:rsidRPr="0026382C">
        <w:rPr>
          <w:rFonts w:cs="B Badr" w:hint="cs"/>
          <w:rtl/>
        </w:rPr>
        <w:t xml:space="preserve">- </w:t>
      </w:r>
      <w:r w:rsidRPr="0026382C">
        <w:rPr>
          <w:rFonts w:cs="B Badr" w:hint="cs"/>
          <w:rtl/>
        </w:rPr>
        <w:t>بحار الأنوار (ط - ب</w:t>
      </w:r>
      <w:r>
        <w:rPr>
          <w:rFonts w:cs="B Badr" w:hint="cs"/>
          <w:rtl/>
        </w:rPr>
        <w:t>ی</w:t>
      </w:r>
      <w:r w:rsidRPr="0026382C">
        <w:rPr>
          <w:rFonts w:cs="B Badr" w:hint="cs"/>
          <w:rtl/>
        </w:rPr>
        <w:t xml:space="preserve">روت)، </w:t>
      </w:r>
      <w:r>
        <w:rPr>
          <w:rFonts w:cs="B Badr"/>
          <w:rtl/>
        </w:rPr>
        <w:t>ج</w:t>
      </w:r>
      <w:r w:rsidRPr="0026382C">
        <w:rPr>
          <w:rFonts w:cs="B Badr" w:hint="cs"/>
          <w:rtl/>
        </w:rPr>
        <w:t>46، ص: 82.</w:t>
      </w:r>
    </w:p>
  </w:footnote>
  <w:footnote w:id="413">
    <w:p w14:paraId="7BC1CB17" w14:textId="77777777" w:rsidR="005F5BDC" w:rsidRPr="00C267B0" w:rsidRDefault="005F5BDC" w:rsidP="005F5BDC">
      <w:pPr>
        <w:pStyle w:val="FootnoteText"/>
        <w:rPr>
          <w:rFonts w:cs="B Badr"/>
          <w:rtl/>
        </w:rPr>
      </w:pPr>
      <w:r w:rsidRPr="00C267B0">
        <w:rPr>
          <w:rFonts w:cs="B Badr"/>
        </w:rPr>
        <w:footnoteRef/>
      </w:r>
      <w:r w:rsidRPr="00C267B0">
        <w:rPr>
          <w:rFonts w:cs="B Badr" w:hint="cs"/>
          <w:rtl/>
        </w:rPr>
        <w:t xml:space="preserve">- </w:t>
      </w:r>
      <w:r w:rsidRPr="00C267B0">
        <w:rPr>
          <w:rFonts w:cs="B Badr" w:hint="cs"/>
          <w:rtl/>
        </w:rPr>
        <w:t xml:space="preserve">تفاوت کلام «مرحوم امام» و کلام «مرحوم آخوند» در این است که «مرحوم آخوند» بین مواردی که نسبت به آنها وعده داده شده و دیگر موارد </w:t>
      </w:r>
      <w:r>
        <w:rPr>
          <w:rFonts w:cs="B Badr" w:hint="cs"/>
          <w:rtl/>
        </w:rPr>
        <w:t xml:space="preserve">و همچنین بین موارد اطاعت و دیگر موارد </w:t>
      </w:r>
      <w:r w:rsidRPr="00C267B0">
        <w:rPr>
          <w:rFonts w:cs="B Badr" w:hint="cs"/>
          <w:rtl/>
        </w:rPr>
        <w:t xml:space="preserve">تفکیک قائل </w:t>
      </w:r>
      <w:r>
        <w:rPr>
          <w:rFonts w:cs="B Badr"/>
          <w:rtl/>
        </w:rPr>
        <w:t>نم</w:t>
      </w:r>
      <w:r>
        <w:rPr>
          <w:rFonts w:cs="B Badr" w:hint="cs"/>
          <w:rtl/>
        </w:rPr>
        <w:t>ی‌</w:t>
      </w:r>
      <w:r>
        <w:rPr>
          <w:rFonts w:cs="B Badr" w:hint="eastAsia"/>
          <w:rtl/>
        </w:rPr>
        <w:t>شوند</w:t>
      </w:r>
      <w:r>
        <w:rPr>
          <w:rFonts w:cs="B Badr" w:hint="cs"/>
          <w:rtl/>
        </w:rPr>
        <w:t>.</w:t>
      </w:r>
    </w:p>
  </w:footnote>
  <w:footnote w:id="414">
    <w:p w14:paraId="54993E12" w14:textId="77777777" w:rsidR="005F5BDC" w:rsidRPr="00956333" w:rsidRDefault="005F5BDC" w:rsidP="005F5BDC">
      <w:pPr>
        <w:pStyle w:val="FootnoteText"/>
        <w:rPr>
          <w:rFonts w:cs="B Badr"/>
          <w:rtl/>
        </w:rPr>
      </w:pPr>
      <w:r w:rsidRPr="00956333">
        <w:rPr>
          <w:rFonts w:cs="B Badr"/>
        </w:rPr>
        <w:footnoteRef/>
      </w:r>
      <w:r w:rsidRPr="00956333">
        <w:rPr>
          <w:rFonts w:cs="B Badr" w:hint="cs"/>
          <w:rtl/>
        </w:rPr>
        <w:t xml:space="preserve">_ مگر نسبت به مواردی که </w:t>
      </w:r>
      <w:r>
        <w:rPr>
          <w:rFonts w:cs="B Badr"/>
          <w:rtl/>
        </w:rPr>
        <w:t>وعده‌</w:t>
      </w:r>
      <w:r>
        <w:rPr>
          <w:rFonts w:cs="B Badr" w:hint="cs"/>
          <w:rtl/>
        </w:rPr>
        <w:t>ی</w:t>
      </w:r>
      <w:r w:rsidRPr="00956333">
        <w:rPr>
          <w:rFonts w:cs="B Badr" w:hint="cs"/>
          <w:rtl/>
        </w:rPr>
        <w:t xml:space="preserve"> اعطای ثواب به آنها داده شده است.</w:t>
      </w:r>
    </w:p>
  </w:footnote>
  <w:footnote w:id="415">
    <w:p w14:paraId="15EF172D" w14:textId="77777777" w:rsidR="005F5BDC" w:rsidRPr="00052AE5" w:rsidRDefault="005F5BDC" w:rsidP="005F5BDC">
      <w:pPr>
        <w:pStyle w:val="NormalWeb"/>
        <w:rPr>
          <w:rFonts w:asciiTheme="minorHAnsi" w:hAnsiTheme="minorHAnsi" w:cs="B Badr"/>
          <w:sz w:val="20"/>
          <w:szCs w:val="20"/>
          <w:rtl/>
        </w:rPr>
      </w:pPr>
      <w:r w:rsidRPr="00052AE5">
        <w:rPr>
          <w:rFonts w:asciiTheme="minorHAnsi" w:hAnsiTheme="minorHAnsi" w:cs="B Badr"/>
          <w:sz w:val="20"/>
          <w:szCs w:val="20"/>
        </w:rPr>
        <w:footnoteRef/>
      </w:r>
      <w:r w:rsidRPr="00052AE5">
        <w:rPr>
          <w:rFonts w:asciiTheme="minorHAnsi" w:hAnsiTheme="minorHAnsi" w:cs="B Badr" w:hint="cs"/>
          <w:sz w:val="20"/>
          <w:szCs w:val="20"/>
          <w:rtl/>
        </w:rPr>
        <w:t xml:space="preserve">- </w:t>
      </w:r>
      <w:r w:rsidRPr="00052AE5">
        <w:rPr>
          <w:rFonts w:asciiTheme="minorHAnsi" w:hAnsiTheme="minorHAnsi" w:cs="B Badr" w:hint="cs"/>
          <w:sz w:val="20"/>
          <w:szCs w:val="20"/>
          <w:rtl/>
        </w:rPr>
        <w:t>بحار الأنوار (ط - ب</w:t>
      </w:r>
      <w:r>
        <w:rPr>
          <w:rFonts w:asciiTheme="minorHAnsi" w:hAnsiTheme="minorHAnsi" w:cs="B Badr" w:hint="cs"/>
          <w:sz w:val="20"/>
          <w:szCs w:val="20"/>
          <w:rtl/>
        </w:rPr>
        <w:t>ی</w:t>
      </w:r>
      <w:r w:rsidRPr="00052AE5">
        <w:rPr>
          <w:rFonts w:asciiTheme="minorHAnsi" w:hAnsiTheme="minorHAnsi" w:cs="B Badr" w:hint="cs"/>
          <w:sz w:val="20"/>
          <w:szCs w:val="20"/>
          <w:rtl/>
        </w:rPr>
        <w:t xml:space="preserve">روت)، </w:t>
      </w:r>
      <w:r>
        <w:rPr>
          <w:rFonts w:asciiTheme="minorHAnsi" w:hAnsiTheme="minorHAnsi" w:cs="B Badr"/>
          <w:sz w:val="20"/>
          <w:szCs w:val="20"/>
          <w:rtl/>
        </w:rPr>
        <w:t>ج</w:t>
      </w:r>
      <w:r w:rsidRPr="00052AE5">
        <w:rPr>
          <w:rFonts w:asciiTheme="minorHAnsi" w:hAnsiTheme="minorHAnsi" w:cs="B Badr" w:hint="cs"/>
          <w:sz w:val="20"/>
          <w:szCs w:val="20"/>
          <w:rtl/>
        </w:rPr>
        <w:t>67، ص: 192</w:t>
      </w:r>
      <w:r>
        <w:rPr>
          <w:rFonts w:asciiTheme="minorHAnsi" w:hAnsiTheme="minorHAnsi" w:cs="B Badr" w:hint="cs"/>
          <w:sz w:val="20"/>
          <w:szCs w:val="20"/>
          <w:rtl/>
        </w:rPr>
        <w:t xml:space="preserve">. این روایت مرسله است، اما هم در فقه شهرت عملیه دارد و هم در کلام برای بیان </w:t>
      </w:r>
      <w:r>
        <w:rPr>
          <w:rFonts w:asciiTheme="minorHAnsi" w:hAnsiTheme="minorHAnsi" w:cs="B Badr"/>
          <w:sz w:val="20"/>
          <w:szCs w:val="20"/>
          <w:rtl/>
        </w:rPr>
        <w:t>قاعده‌</w:t>
      </w:r>
      <w:r>
        <w:rPr>
          <w:rFonts w:asciiTheme="minorHAnsi" w:hAnsiTheme="minorHAnsi" w:cs="B Badr" w:hint="cs"/>
          <w:sz w:val="20"/>
          <w:szCs w:val="20"/>
          <w:rtl/>
        </w:rPr>
        <w:t xml:space="preserve">ی تدارک (جبران شدن مشکلاتی مانند سختی عبادت که به جهت برخی موارد مانند </w:t>
      </w:r>
      <w:r>
        <w:rPr>
          <w:rFonts w:asciiTheme="minorHAnsi" w:hAnsiTheme="minorHAnsi" w:cs="B Badr"/>
          <w:sz w:val="20"/>
          <w:szCs w:val="20"/>
          <w:rtl/>
        </w:rPr>
        <w:t>حلال‌زاده</w:t>
      </w:r>
      <w:r>
        <w:rPr>
          <w:rFonts w:asciiTheme="minorHAnsi" w:hAnsiTheme="minorHAnsi" w:cs="B Badr" w:hint="cs"/>
          <w:sz w:val="20"/>
          <w:szCs w:val="20"/>
          <w:rtl/>
        </w:rPr>
        <w:t xml:space="preserve"> نبودن برای شخص پدید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آ</w:t>
      </w:r>
      <w:r>
        <w:rPr>
          <w:rFonts w:asciiTheme="minorHAnsi" w:hAnsiTheme="minorHAnsi" w:cs="B Badr" w:hint="cs"/>
          <w:sz w:val="20"/>
          <w:szCs w:val="20"/>
          <w:rtl/>
        </w:rPr>
        <w:t>ی</w:t>
      </w:r>
      <w:r>
        <w:rPr>
          <w:rFonts w:asciiTheme="minorHAnsi" w:hAnsiTheme="minorHAnsi" w:cs="B Badr" w:hint="eastAsia"/>
          <w:sz w:val="20"/>
          <w:szCs w:val="20"/>
          <w:rtl/>
        </w:rPr>
        <w:t>د</w:t>
      </w:r>
      <w:r>
        <w:rPr>
          <w:rFonts w:asciiTheme="minorHAnsi" w:hAnsiTheme="minorHAnsi" w:cs="B Badr" w:hint="cs"/>
          <w:sz w:val="20"/>
          <w:szCs w:val="20"/>
          <w:rtl/>
        </w:rPr>
        <w:t xml:space="preserve">) از این روایت استفاده </w:t>
      </w:r>
      <w:r>
        <w:rPr>
          <w:rFonts w:asciiTheme="minorHAnsi" w:hAnsiTheme="minorHAnsi" w:cs="B Badr"/>
          <w:sz w:val="20"/>
          <w:szCs w:val="20"/>
          <w:rtl/>
        </w:rPr>
        <w:t>م</w:t>
      </w:r>
      <w:r>
        <w:rPr>
          <w:rFonts w:asciiTheme="minorHAnsi" w:hAnsiTheme="minorHAnsi" w:cs="B Badr" w:hint="cs"/>
          <w:sz w:val="20"/>
          <w:szCs w:val="20"/>
          <w:rtl/>
        </w:rPr>
        <w:t>ی‌</w:t>
      </w:r>
      <w:r>
        <w:rPr>
          <w:rFonts w:asciiTheme="minorHAnsi" w:hAnsiTheme="minorHAnsi" w:cs="B Badr" w:hint="eastAsia"/>
          <w:sz w:val="20"/>
          <w:szCs w:val="20"/>
          <w:rtl/>
        </w:rPr>
        <w:t>شود</w:t>
      </w:r>
      <w:r>
        <w:rPr>
          <w:rFonts w:asciiTheme="minorHAnsi" w:hAnsiTheme="minorHAnsi" w:cs="B Badr" w:hint="cs"/>
          <w:sz w:val="20"/>
          <w:szCs w:val="20"/>
          <w:rtl/>
        </w:rPr>
        <w:t xml:space="preserve"> و در این علم نیز شهرت عملی دارد.</w:t>
      </w:r>
    </w:p>
  </w:footnote>
  <w:footnote w:id="416">
    <w:p w14:paraId="1058DCA3" w14:textId="77777777" w:rsidR="005F5BDC" w:rsidRPr="00AE210A" w:rsidRDefault="005F5BDC" w:rsidP="005F5BDC">
      <w:pPr>
        <w:pStyle w:val="FootnoteText"/>
        <w:rPr>
          <w:rFonts w:cs="B Badr"/>
          <w:rtl/>
        </w:rPr>
      </w:pPr>
      <w:r w:rsidRPr="00AE210A">
        <w:rPr>
          <w:rFonts w:cs="B Badr"/>
        </w:rPr>
        <w:footnoteRef/>
      </w:r>
      <w:r w:rsidRPr="00AE210A">
        <w:rPr>
          <w:rFonts w:cs="B Badr" w:hint="cs"/>
          <w:rtl/>
        </w:rPr>
        <w:t xml:space="preserve">- </w:t>
      </w:r>
      <w:r w:rsidRPr="00AE210A">
        <w:rPr>
          <w:rFonts w:cs="B Badr" w:hint="cs"/>
          <w:rtl/>
        </w:rPr>
        <w:t xml:space="preserve">موضوع ثواب عنوان «احمز بودن» نیست، بلکه </w:t>
      </w:r>
      <w:r>
        <w:rPr>
          <w:rFonts w:cs="B Badr"/>
          <w:rtl/>
        </w:rPr>
        <w:t>ذ</w:t>
      </w:r>
      <w:r>
        <w:rPr>
          <w:rFonts w:cs="B Badr" w:hint="cs"/>
          <w:rtl/>
        </w:rPr>
        <w:t>ی‌</w:t>
      </w:r>
      <w:r>
        <w:rPr>
          <w:rFonts w:cs="B Badr" w:hint="eastAsia"/>
          <w:rtl/>
        </w:rPr>
        <w:t>المقدمه</w:t>
      </w:r>
      <w:r w:rsidRPr="00AE210A">
        <w:rPr>
          <w:rFonts w:cs="B Badr" w:hint="cs"/>
          <w:rtl/>
        </w:rPr>
        <w:t xml:space="preserve"> است و به همین جهت اگر مقدمه احمز باشد، </w:t>
      </w:r>
      <w:r>
        <w:rPr>
          <w:rFonts w:cs="B Badr"/>
          <w:rtl/>
        </w:rPr>
        <w:t>نم</w:t>
      </w:r>
      <w:r>
        <w:rPr>
          <w:rFonts w:cs="B Badr" w:hint="cs"/>
          <w:rtl/>
        </w:rPr>
        <w:t>ی‌</w:t>
      </w:r>
      <w:r>
        <w:rPr>
          <w:rFonts w:cs="B Badr" w:hint="eastAsia"/>
          <w:rtl/>
        </w:rPr>
        <w:t>توان</w:t>
      </w:r>
      <w:r w:rsidRPr="00AE210A">
        <w:rPr>
          <w:rFonts w:cs="B Badr" w:hint="cs"/>
          <w:rtl/>
        </w:rPr>
        <w:t xml:space="preserve"> کلام «مرحوم آخوند» را پذیرفت.</w:t>
      </w:r>
    </w:p>
  </w:footnote>
  <w:footnote w:id="417">
    <w:p w14:paraId="3C151109" w14:textId="77777777" w:rsidR="005F5BDC" w:rsidRPr="001B721B" w:rsidRDefault="005F5BDC" w:rsidP="005F5BDC">
      <w:pPr>
        <w:pStyle w:val="FootnoteText"/>
        <w:rPr>
          <w:rFonts w:cs="B Badr"/>
          <w:rtl/>
        </w:rPr>
      </w:pPr>
      <w:r w:rsidRPr="001B721B">
        <w:rPr>
          <w:rFonts w:cs="B Badr"/>
        </w:rPr>
        <w:footnoteRef/>
      </w:r>
      <w:r w:rsidRPr="001B721B">
        <w:rPr>
          <w:rFonts w:cs="B Badr" w:hint="cs"/>
          <w:rtl/>
        </w:rPr>
        <w:t xml:space="preserve">- </w:t>
      </w:r>
      <w:r w:rsidRPr="001B721B">
        <w:rPr>
          <w:rFonts w:cs="B Badr" w:hint="cs"/>
          <w:rtl/>
        </w:rPr>
        <w:t>ال</w:t>
      </w:r>
      <w:r>
        <w:rPr>
          <w:rFonts w:cs="B Badr" w:hint="cs"/>
          <w:rtl/>
        </w:rPr>
        <w:t>ک</w:t>
      </w:r>
      <w:r w:rsidRPr="001B721B">
        <w:rPr>
          <w:rFonts w:cs="B Badr" w:hint="cs"/>
          <w:rtl/>
        </w:rPr>
        <w:t>اف</w:t>
      </w:r>
      <w:r>
        <w:rPr>
          <w:rFonts w:cs="B Badr" w:hint="cs"/>
          <w:rtl/>
        </w:rPr>
        <w:t>ی</w:t>
      </w:r>
      <w:r w:rsidRPr="001B721B">
        <w:rPr>
          <w:rFonts w:cs="B Badr" w:hint="cs"/>
          <w:rtl/>
        </w:rPr>
        <w:t xml:space="preserve"> (ط - الإسلام</w:t>
      </w:r>
      <w:r>
        <w:rPr>
          <w:rFonts w:cs="B Badr" w:hint="cs"/>
          <w:rtl/>
        </w:rPr>
        <w:t>ی</w:t>
      </w:r>
      <w:r w:rsidRPr="001B721B">
        <w:rPr>
          <w:rFonts w:cs="B Badr" w:hint="cs"/>
          <w:rtl/>
        </w:rPr>
        <w:t xml:space="preserve">ة)، </w:t>
      </w:r>
      <w:r>
        <w:rPr>
          <w:rFonts w:cs="B Badr"/>
          <w:rtl/>
        </w:rPr>
        <w:t>ج</w:t>
      </w:r>
      <w:r w:rsidRPr="001B721B">
        <w:rPr>
          <w:rFonts w:cs="B Badr" w:hint="cs"/>
          <w:rtl/>
        </w:rPr>
        <w:t>2، ص: 87.</w:t>
      </w:r>
    </w:p>
  </w:footnote>
  <w:footnote w:id="418">
    <w:p w14:paraId="0F3B6C7A" w14:textId="77777777" w:rsidR="005F5BDC" w:rsidRPr="00974887" w:rsidRDefault="005F5BDC" w:rsidP="005F5BDC">
      <w:pPr>
        <w:pStyle w:val="FootnoteText"/>
        <w:rPr>
          <w:rFonts w:cs="B Badr"/>
          <w:rtl/>
        </w:rPr>
      </w:pPr>
      <w:r w:rsidRPr="00974887">
        <w:rPr>
          <w:rFonts w:cs="B Badr"/>
        </w:rPr>
        <w:footnoteRef/>
      </w:r>
      <w:r w:rsidRPr="00974887">
        <w:rPr>
          <w:rFonts w:cs="B Badr" w:hint="cs"/>
          <w:rtl/>
        </w:rPr>
        <w:t xml:space="preserve">- </w:t>
      </w:r>
      <w:r w:rsidRPr="00974887">
        <w:rPr>
          <w:rFonts w:cs="B Badr" w:hint="cs"/>
          <w:rtl/>
        </w:rPr>
        <w:t xml:space="preserve">انجام مقدماتی که </w:t>
      </w:r>
      <w:r>
        <w:rPr>
          <w:rFonts w:cs="B Badr"/>
          <w:rtl/>
        </w:rPr>
        <w:t>وعده‌</w:t>
      </w:r>
      <w:r>
        <w:rPr>
          <w:rFonts w:cs="B Badr" w:hint="cs"/>
          <w:rtl/>
        </w:rPr>
        <w:t>ی</w:t>
      </w:r>
      <w:r w:rsidRPr="00974887">
        <w:rPr>
          <w:rFonts w:cs="B Badr" w:hint="cs"/>
          <w:rtl/>
        </w:rPr>
        <w:t xml:space="preserve"> ثواب دارند موجب استحقاق ثواب </w:t>
      </w:r>
      <w:r>
        <w:rPr>
          <w:rFonts w:cs="B Badr"/>
          <w:rtl/>
        </w:rPr>
        <w:t>م</w:t>
      </w:r>
      <w:r>
        <w:rPr>
          <w:rFonts w:cs="B Badr" w:hint="cs"/>
          <w:rtl/>
        </w:rPr>
        <w:t>ی‌</w:t>
      </w:r>
      <w:r>
        <w:rPr>
          <w:rFonts w:cs="B Badr" w:hint="eastAsia"/>
          <w:rtl/>
        </w:rPr>
        <w:t>شود</w:t>
      </w:r>
      <w:r w:rsidRPr="00974887">
        <w:rPr>
          <w:rFonts w:cs="B Badr" w:hint="cs"/>
          <w:rtl/>
        </w:rPr>
        <w:t xml:space="preserve">، اما استحباب نفسی را ثابت </w:t>
      </w:r>
      <w:r>
        <w:rPr>
          <w:rFonts w:cs="B Badr"/>
          <w:rtl/>
        </w:rPr>
        <w:t>نم</w:t>
      </w:r>
      <w:r>
        <w:rPr>
          <w:rFonts w:cs="B Badr" w:hint="cs"/>
          <w:rtl/>
        </w:rPr>
        <w:t>ی‌</w:t>
      </w:r>
      <w:r>
        <w:rPr>
          <w:rFonts w:cs="B Badr" w:hint="eastAsia"/>
          <w:rtl/>
        </w:rPr>
        <w:t>کند</w:t>
      </w:r>
      <w:r w:rsidRPr="00974887">
        <w:rPr>
          <w:rFonts w:cs="B Badr" w:hint="cs"/>
          <w:rtl/>
        </w:rPr>
        <w:t xml:space="preserve">؛ زیرا </w:t>
      </w:r>
      <w:r>
        <w:rPr>
          <w:rFonts w:cs="B Badr"/>
          <w:rtl/>
        </w:rPr>
        <w:t>وعده‌</w:t>
      </w:r>
      <w:r>
        <w:rPr>
          <w:rFonts w:cs="B Badr" w:hint="cs"/>
          <w:rtl/>
        </w:rPr>
        <w:t>ی</w:t>
      </w:r>
      <w:r w:rsidRPr="00974887">
        <w:rPr>
          <w:rFonts w:cs="B Badr" w:hint="cs"/>
          <w:rtl/>
        </w:rPr>
        <w:t xml:space="preserve"> ثواب بر یک عمل لزوماً به معنای مطلوبیت آن عمل نیست، بلکه ممکن است از باب تحریک عبد به انجام </w:t>
      </w:r>
      <w:r>
        <w:rPr>
          <w:rFonts w:cs="B Badr"/>
          <w:rtl/>
        </w:rPr>
        <w:t>ذ</w:t>
      </w:r>
      <w:r>
        <w:rPr>
          <w:rFonts w:cs="B Badr" w:hint="cs"/>
          <w:rtl/>
        </w:rPr>
        <w:t>ی‌</w:t>
      </w:r>
      <w:r>
        <w:rPr>
          <w:rFonts w:cs="B Badr" w:hint="eastAsia"/>
          <w:rtl/>
        </w:rPr>
        <w:t>المقدمه</w:t>
      </w:r>
      <w:r w:rsidRPr="00974887">
        <w:rPr>
          <w:rFonts w:cs="B Badr" w:hint="cs"/>
          <w:rtl/>
        </w:rPr>
        <w:t xml:space="preserve"> باشد. </w:t>
      </w:r>
      <w:r>
        <w:rPr>
          <w:rFonts w:cs="B Badr"/>
          <w:rtl/>
        </w:rPr>
        <w:t>به‌طور</w:t>
      </w:r>
      <w:r w:rsidRPr="00974887">
        <w:rPr>
          <w:rFonts w:cs="B Badr" w:hint="cs"/>
          <w:rtl/>
        </w:rPr>
        <w:t xml:space="preserve"> مثال اعطای ثواب بر مقدمات زیارت امام حسین علیه‌السلام باعث تشویق به انجام این عمل </w:t>
      </w:r>
      <w:r>
        <w:rPr>
          <w:rFonts w:cs="B Badr"/>
          <w:rtl/>
        </w:rPr>
        <w:t>م</w:t>
      </w:r>
      <w:r>
        <w:rPr>
          <w:rFonts w:cs="B Badr" w:hint="cs"/>
          <w:rtl/>
        </w:rPr>
        <w:t>ی‌</w:t>
      </w:r>
      <w:r>
        <w:rPr>
          <w:rFonts w:cs="B Badr" w:hint="eastAsia"/>
          <w:rtl/>
        </w:rPr>
        <w:t>شود</w:t>
      </w:r>
      <w:r w:rsidRPr="00974887">
        <w:rPr>
          <w:rFonts w:cs="B Badr" w:hint="cs"/>
          <w:rtl/>
        </w:rPr>
        <w:t>.</w:t>
      </w:r>
    </w:p>
  </w:footnote>
  <w:footnote w:id="419">
    <w:p w14:paraId="75BD2E81" w14:textId="77777777" w:rsidR="005F5BDC" w:rsidRPr="00D96326" w:rsidRDefault="005F5BDC" w:rsidP="005F5BDC">
      <w:pPr>
        <w:pStyle w:val="FootnoteText"/>
        <w:rPr>
          <w:rFonts w:cs="B Badr"/>
          <w:rtl/>
        </w:rPr>
      </w:pPr>
      <w:r w:rsidRPr="00D96326">
        <w:rPr>
          <w:rFonts w:cs="B Badr"/>
        </w:rPr>
        <w:footnoteRef/>
      </w:r>
      <w:r w:rsidRPr="00D96326">
        <w:rPr>
          <w:rFonts w:cs="B Badr" w:hint="cs"/>
          <w:rtl/>
        </w:rPr>
        <w:t>- برخی از مطالبی که از «مرحوم امام» نقل شده (مانند تصریح به این مطلب که ثواب و عقاب تجسم عینی اطاعت و عصیان هستند) با استفاده از کلام ایشان در مباحث تجری است.</w:t>
      </w:r>
    </w:p>
  </w:footnote>
  <w:footnote w:id="420">
    <w:p w14:paraId="75ADEED1" w14:textId="77777777" w:rsidR="005F5BDC" w:rsidRPr="00AE705A" w:rsidRDefault="005F5BDC" w:rsidP="005F5BDC">
      <w:pPr>
        <w:pStyle w:val="FootnoteText"/>
        <w:rPr>
          <w:rFonts w:cs="B Badr"/>
          <w:rtl/>
        </w:rPr>
      </w:pPr>
      <w:r w:rsidRPr="00AE705A">
        <w:rPr>
          <w:rFonts w:cs="B Badr"/>
        </w:rPr>
        <w:footnoteRef/>
      </w:r>
      <w:r w:rsidRPr="00AE705A">
        <w:rPr>
          <w:rFonts w:cs="B Badr" w:hint="cs"/>
          <w:rtl/>
        </w:rPr>
        <w:t xml:space="preserve">- </w:t>
      </w:r>
      <w:r w:rsidRPr="00AE705A">
        <w:rPr>
          <w:rFonts w:cs="B Badr" w:hint="cs"/>
          <w:rtl/>
        </w:rPr>
        <w:t xml:space="preserve">در متن گفته شده سه اشکال به کلام «مرحوم آخوند» وارد است، اما چهار اشکال نقل </w:t>
      </w:r>
      <w:r>
        <w:rPr>
          <w:rFonts w:cs="B Badr"/>
          <w:rtl/>
        </w:rPr>
        <w:t>م</w:t>
      </w:r>
      <w:r>
        <w:rPr>
          <w:rFonts w:cs="B Badr" w:hint="cs"/>
          <w:rtl/>
        </w:rPr>
        <w:t>ی‌</w:t>
      </w:r>
      <w:r>
        <w:rPr>
          <w:rFonts w:cs="B Badr" w:hint="eastAsia"/>
          <w:rtl/>
        </w:rPr>
        <w:t>شود</w:t>
      </w:r>
      <w:r w:rsidRPr="00AE705A">
        <w:rPr>
          <w:rFonts w:cs="B Badr" w:hint="cs"/>
          <w:rtl/>
        </w:rPr>
        <w:t>.</w:t>
      </w:r>
    </w:p>
  </w:footnote>
  <w:footnote w:id="421">
    <w:p w14:paraId="2CAFADC1" w14:textId="77777777" w:rsidR="005F5BDC" w:rsidRPr="00AB6C11" w:rsidRDefault="005F5BDC" w:rsidP="005F5BDC">
      <w:pPr>
        <w:pStyle w:val="FootnoteText"/>
        <w:rPr>
          <w:rFonts w:cs="B Badr"/>
          <w:rtl/>
        </w:rPr>
      </w:pPr>
      <w:r w:rsidRPr="00AB6C11">
        <w:rPr>
          <w:rFonts w:cs="B Badr"/>
        </w:rPr>
        <w:footnoteRef/>
      </w:r>
      <w:r w:rsidRPr="00AB6C11">
        <w:rPr>
          <w:rFonts w:cs="B Badr" w:hint="cs"/>
          <w:rtl/>
        </w:rPr>
        <w:t xml:space="preserve">- علمایی که این اشکال را وارد </w:t>
      </w:r>
      <w:r>
        <w:rPr>
          <w:rFonts w:cs="B Badr"/>
          <w:rtl/>
        </w:rPr>
        <w:t>م</w:t>
      </w:r>
      <w:r>
        <w:rPr>
          <w:rFonts w:cs="B Badr" w:hint="cs"/>
          <w:rtl/>
        </w:rPr>
        <w:t>ی‌</w:t>
      </w:r>
      <w:r>
        <w:rPr>
          <w:rFonts w:cs="B Badr" w:hint="eastAsia"/>
          <w:rtl/>
        </w:rPr>
        <w:t>کنند</w:t>
      </w:r>
      <w:r w:rsidRPr="00AB6C11">
        <w:rPr>
          <w:rFonts w:cs="B Badr" w:hint="cs"/>
          <w:rtl/>
        </w:rPr>
        <w:t xml:space="preserve"> چنین فتوا </w:t>
      </w:r>
      <w:r>
        <w:rPr>
          <w:rFonts w:cs="B Badr"/>
          <w:rtl/>
        </w:rPr>
        <w:t>م</w:t>
      </w:r>
      <w:r>
        <w:rPr>
          <w:rFonts w:cs="B Badr" w:hint="cs"/>
          <w:rtl/>
        </w:rPr>
        <w:t>ی‌</w:t>
      </w:r>
      <w:r>
        <w:rPr>
          <w:rFonts w:cs="B Badr" w:hint="eastAsia"/>
          <w:rtl/>
        </w:rPr>
        <w:t>دهند</w:t>
      </w:r>
      <w:r w:rsidRPr="00AB6C11">
        <w:rPr>
          <w:rFonts w:cs="B Badr" w:hint="cs"/>
          <w:rtl/>
        </w:rPr>
        <w:t xml:space="preserve"> که اگر کسی بخواهد وضوی مستحبی بگیرد، در هر زمان </w:t>
      </w:r>
      <w:r>
        <w:rPr>
          <w:rFonts w:cs="B Badr"/>
          <w:rtl/>
        </w:rPr>
        <w:t>م</w:t>
      </w:r>
      <w:r>
        <w:rPr>
          <w:rFonts w:cs="B Badr" w:hint="cs"/>
          <w:rtl/>
        </w:rPr>
        <w:t>ی‌</w:t>
      </w:r>
      <w:r>
        <w:rPr>
          <w:rFonts w:cs="B Badr" w:hint="eastAsia"/>
          <w:rtl/>
        </w:rPr>
        <w:t>تواند</w:t>
      </w:r>
      <w:r w:rsidRPr="00AB6C11">
        <w:rPr>
          <w:rFonts w:cs="B Badr" w:hint="cs"/>
          <w:rtl/>
        </w:rPr>
        <w:t xml:space="preserve"> وضو بگیرد، اما اگر کسی بخواهد برای خواندن نماز وضو بگیرد، باید در زمانی نزدیک به اذان (در صورت عرفی بودن امر غیری) یا در زمان اذان (در صورت عقلی بودن امر غیری) وضو بگیرد. تفصیل این مطلب در بیان ثمره خواهد آمد.</w:t>
      </w:r>
    </w:p>
  </w:footnote>
  <w:footnote w:id="422">
    <w:p w14:paraId="6AA99941" w14:textId="77777777" w:rsidR="005F5BDC" w:rsidRPr="0080488B" w:rsidRDefault="005F5BDC" w:rsidP="005F5BDC">
      <w:pPr>
        <w:pStyle w:val="FootnoteText"/>
        <w:rPr>
          <w:rFonts w:cs="B Badr"/>
          <w:rtl/>
        </w:rPr>
      </w:pPr>
      <w:r w:rsidRPr="0080488B">
        <w:rPr>
          <w:rFonts w:cs="B Badr"/>
        </w:rPr>
        <w:footnoteRef/>
      </w:r>
      <w:r w:rsidRPr="0080488B">
        <w:rPr>
          <w:rFonts w:cs="B Badr" w:hint="cs"/>
          <w:rtl/>
        </w:rPr>
        <w:t xml:space="preserve">- </w:t>
      </w:r>
      <w:r w:rsidRPr="0080488B">
        <w:rPr>
          <w:rFonts w:cs="B Badr" w:hint="cs"/>
          <w:rtl/>
        </w:rPr>
        <w:t xml:space="preserve">من لا </w:t>
      </w:r>
      <w:r>
        <w:rPr>
          <w:rFonts w:cs="B Badr" w:hint="cs"/>
          <w:rtl/>
        </w:rPr>
        <w:t>ی</w:t>
      </w:r>
      <w:r w:rsidRPr="0080488B">
        <w:rPr>
          <w:rFonts w:cs="B Badr" w:hint="cs"/>
          <w:rtl/>
        </w:rPr>
        <w:t>حضره الفق</w:t>
      </w:r>
      <w:r>
        <w:rPr>
          <w:rFonts w:cs="B Badr" w:hint="cs"/>
          <w:rtl/>
        </w:rPr>
        <w:t>ی</w:t>
      </w:r>
      <w:r w:rsidRPr="0080488B">
        <w:rPr>
          <w:rFonts w:cs="B Badr" w:hint="cs"/>
          <w:rtl/>
        </w:rPr>
        <w:t xml:space="preserve">ه، </w:t>
      </w:r>
      <w:r>
        <w:rPr>
          <w:rFonts w:cs="B Badr"/>
          <w:rtl/>
        </w:rPr>
        <w:t>ج</w:t>
      </w:r>
      <w:r w:rsidRPr="0080488B">
        <w:rPr>
          <w:rFonts w:cs="B Badr" w:hint="cs"/>
          <w:rtl/>
        </w:rPr>
        <w:t>1، ص: 41.</w:t>
      </w:r>
    </w:p>
  </w:footnote>
  <w:footnote w:id="423">
    <w:p w14:paraId="07695225" w14:textId="77777777" w:rsidR="005F5BDC" w:rsidRPr="0058745F" w:rsidRDefault="005F5BDC" w:rsidP="005F5BDC">
      <w:pPr>
        <w:pStyle w:val="FootnoteText"/>
        <w:rPr>
          <w:rFonts w:cs="B Badr"/>
          <w:rtl/>
        </w:rPr>
      </w:pPr>
      <w:r w:rsidRPr="0058745F">
        <w:rPr>
          <w:rFonts w:cs="B Badr"/>
        </w:rPr>
        <w:footnoteRef/>
      </w:r>
      <w:r w:rsidRPr="0058745F">
        <w:rPr>
          <w:rFonts w:cs="B Badr" w:hint="cs"/>
          <w:rtl/>
        </w:rPr>
        <w:t xml:space="preserve">- </w:t>
      </w:r>
      <w:r>
        <w:rPr>
          <w:rFonts w:cs="B Badr"/>
          <w:rtl/>
        </w:rPr>
        <w:t>سوره‌</w:t>
      </w:r>
      <w:r>
        <w:rPr>
          <w:rFonts w:cs="B Badr" w:hint="cs"/>
          <w:rtl/>
        </w:rPr>
        <w:t>ی</w:t>
      </w:r>
      <w:r w:rsidRPr="0058745F">
        <w:rPr>
          <w:rFonts w:cs="B Badr" w:hint="cs"/>
          <w:rtl/>
        </w:rPr>
        <w:t xml:space="preserve"> </w:t>
      </w:r>
      <w:r>
        <w:rPr>
          <w:rFonts w:cs="B Badr"/>
          <w:rtl/>
        </w:rPr>
        <w:t>مبارکه‌</w:t>
      </w:r>
      <w:r>
        <w:rPr>
          <w:rFonts w:cs="B Badr" w:hint="cs"/>
          <w:rtl/>
        </w:rPr>
        <w:t>ی</w:t>
      </w:r>
      <w:r w:rsidRPr="0058745F">
        <w:rPr>
          <w:rFonts w:cs="B Badr" w:hint="cs"/>
          <w:rtl/>
        </w:rPr>
        <w:t xml:space="preserve"> مائده، </w:t>
      </w:r>
      <w:r>
        <w:rPr>
          <w:rFonts w:cs="B Badr"/>
          <w:rtl/>
        </w:rPr>
        <w:t>آ</w:t>
      </w:r>
      <w:r>
        <w:rPr>
          <w:rFonts w:cs="B Badr" w:hint="cs"/>
          <w:rtl/>
        </w:rPr>
        <w:t>ی</w:t>
      </w:r>
      <w:r>
        <w:rPr>
          <w:rFonts w:cs="B Badr" w:hint="eastAsia"/>
          <w:rtl/>
        </w:rPr>
        <w:t>ه‌</w:t>
      </w:r>
      <w:r>
        <w:rPr>
          <w:rFonts w:cs="B Badr" w:hint="cs"/>
          <w:rtl/>
        </w:rPr>
        <w:t>ی</w:t>
      </w:r>
      <w:r w:rsidRPr="0058745F">
        <w:rPr>
          <w:rFonts w:cs="B Badr" w:hint="cs"/>
          <w:rtl/>
        </w:rPr>
        <w:t xml:space="preserve"> 6.</w:t>
      </w:r>
    </w:p>
  </w:footnote>
  <w:footnote w:id="424">
    <w:p w14:paraId="6E810EC2" w14:textId="77777777" w:rsidR="005F5BDC" w:rsidRPr="009038ED" w:rsidRDefault="005F5BDC" w:rsidP="005F5BDC">
      <w:pPr>
        <w:pStyle w:val="FootnoteText"/>
        <w:rPr>
          <w:rFonts w:cs="B Badr"/>
          <w:rtl/>
        </w:rPr>
      </w:pPr>
      <w:r w:rsidRPr="009038ED">
        <w:rPr>
          <w:rFonts w:cs="B Badr"/>
        </w:rPr>
        <w:footnoteRef/>
      </w:r>
      <w:r w:rsidRPr="009038ED">
        <w:rPr>
          <w:rFonts w:cs="B Badr" w:hint="cs"/>
          <w:rtl/>
        </w:rPr>
        <w:t xml:space="preserve">- </w:t>
      </w:r>
      <w:r w:rsidRPr="009038ED">
        <w:rPr>
          <w:rFonts w:cs="B Badr" w:hint="cs"/>
          <w:rtl/>
        </w:rPr>
        <w:t>مستدر</w:t>
      </w:r>
      <w:r>
        <w:rPr>
          <w:rFonts w:cs="B Badr" w:hint="cs"/>
          <w:rtl/>
        </w:rPr>
        <w:t>ک</w:t>
      </w:r>
      <w:r w:rsidRPr="009038ED">
        <w:rPr>
          <w:rFonts w:cs="B Badr" w:hint="cs"/>
          <w:rtl/>
        </w:rPr>
        <w:t xml:space="preserve"> الوسائل و مستنبط المسائل، </w:t>
      </w:r>
      <w:r>
        <w:rPr>
          <w:rFonts w:cs="B Badr"/>
          <w:rtl/>
        </w:rPr>
        <w:t>ج</w:t>
      </w:r>
      <w:r w:rsidRPr="009038ED">
        <w:rPr>
          <w:rFonts w:cs="B Badr" w:hint="cs"/>
          <w:rtl/>
        </w:rPr>
        <w:t>1، ص: 298.</w:t>
      </w:r>
    </w:p>
  </w:footnote>
  <w:footnote w:id="425">
    <w:p w14:paraId="682026F4" w14:textId="77777777" w:rsidR="005F5BDC" w:rsidRPr="004C2F5C" w:rsidRDefault="005F5BDC" w:rsidP="005F5BDC">
      <w:pPr>
        <w:pStyle w:val="FootnoteText"/>
        <w:rPr>
          <w:rFonts w:cs="B Badr"/>
          <w:rtl/>
        </w:rPr>
      </w:pPr>
      <w:r w:rsidRPr="004C2F5C">
        <w:rPr>
          <w:rFonts w:cs="B Badr"/>
        </w:rPr>
        <w:footnoteRef/>
      </w:r>
      <w:r w:rsidRPr="004C2F5C">
        <w:rPr>
          <w:rFonts w:cs="B Badr" w:hint="cs"/>
          <w:rtl/>
        </w:rPr>
        <w:t xml:space="preserve">- </w:t>
      </w:r>
      <w:r w:rsidRPr="004C2F5C">
        <w:rPr>
          <w:rFonts w:cs="B Badr"/>
          <w:rtl/>
        </w:rPr>
        <w:t>العروة الوثقی و التعلیقات علیها، جلد: ۵، صفحه: ۵۲۳</w:t>
      </w:r>
      <w:r w:rsidRPr="004C2F5C">
        <w:rPr>
          <w:rFonts w:cs="B Badr" w:hint="cs"/>
          <w:rtl/>
        </w:rPr>
        <w:t>.</w:t>
      </w:r>
    </w:p>
  </w:footnote>
  <w:footnote w:id="426">
    <w:p w14:paraId="5616D6B0" w14:textId="77777777" w:rsidR="002D35FF" w:rsidRPr="00F7582C" w:rsidRDefault="002D35FF" w:rsidP="002D35FF">
      <w:pPr>
        <w:pStyle w:val="FootnoteText"/>
        <w:rPr>
          <w:rFonts w:ascii="Noor_Lotus" w:hAnsi="Noor_Lotus"/>
          <w:rtl/>
        </w:rPr>
      </w:pPr>
      <w:r w:rsidRPr="00F7582C">
        <w:rPr>
          <w:rFonts w:cs="B Badr"/>
          <w:lang w:bidi="ar"/>
        </w:rPr>
        <w:footnoteRef/>
      </w:r>
      <w:r w:rsidRPr="00F7582C">
        <w:rPr>
          <w:rFonts w:cs="B Badr" w:hint="cs"/>
          <w:rtl/>
          <w:lang w:bidi="ar"/>
        </w:rPr>
        <w:t xml:space="preserve">- </w:t>
      </w:r>
      <w:r w:rsidRPr="00F7582C">
        <w:rPr>
          <w:rFonts w:cs="B Badr"/>
          <w:rtl/>
          <w:lang w:bidi="ar"/>
        </w:rPr>
        <w:t>المکاسب (انصاری - کنگره)، جلد: ۱، صفحه: ۱۳۸</w:t>
      </w:r>
      <w:r>
        <w:rPr>
          <w:rFonts w:cs="B Badr" w:hint="cs"/>
          <w:rtl/>
          <w:lang w:bidi="ar"/>
        </w:rPr>
        <w:t>: «</w:t>
      </w:r>
      <w:r w:rsidRPr="00226F4E">
        <w:rPr>
          <w:rFonts w:cs="B Badr"/>
          <w:rtl/>
          <w:lang w:bidi="ar"/>
        </w:rPr>
        <w:t xml:space="preserve">و توهّم </w:t>
      </w:r>
      <w:r>
        <w:rPr>
          <w:rFonts w:cs="B Badr"/>
          <w:rtl/>
          <w:lang w:bidi="ar"/>
        </w:rPr>
        <w:t>أنّ</w:t>
      </w:r>
      <w:r w:rsidRPr="00226F4E">
        <w:rPr>
          <w:rFonts w:cs="B Badr"/>
          <w:rtl/>
          <w:lang w:bidi="ar"/>
        </w:rPr>
        <w:t xml:space="preserve"> الفعل مقدّمة له ف</w:t>
      </w:r>
      <w:r>
        <w:rPr>
          <w:rFonts w:cs="B Badr"/>
          <w:rtl/>
          <w:lang w:bidi="ar"/>
        </w:rPr>
        <w:t>ی</w:t>
      </w:r>
      <w:r w:rsidRPr="00226F4E">
        <w:rPr>
          <w:rFonts w:cs="B Badr"/>
          <w:rtl/>
          <w:lang w:bidi="ar"/>
        </w:rPr>
        <w:t xml:space="preserve">حرم الإعانة، مدفوع بأنّه لم </w:t>
      </w:r>
      <w:r>
        <w:rPr>
          <w:rFonts w:cs="B Badr"/>
          <w:rtl/>
          <w:lang w:bidi="ar"/>
        </w:rPr>
        <w:t>ی</w:t>
      </w:r>
      <w:r w:rsidRPr="00226F4E">
        <w:rPr>
          <w:rFonts w:cs="B Badr"/>
          <w:rtl/>
          <w:lang w:bidi="ar"/>
        </w:rPr>
        <w:t>وجد قصد إل</w:t>
      </w:r>
      <w:r>
        <w:rPr>
          <w:rFonts w:cs="B Badr"/>
          <w:rtl/>
          <w:lang w:bidi="ar"/>
        </w:rPr>
        <w:t>ی</w:t>
      </w:r>
      <w:r w:rsidRPr="00226F4E">
        <w:rPr>
          <w:rFonts w:cs="B Badr"/>
          <w:rtl/>
          <w:lang w:bidi="ar"/>
        </w:rPr>
        <w:t xml:space="preserve"> التجرّ</w:t>
      </w:r>
      <w:r>
        <w:rPr>
          <w:rFonts w:cs="B Badr"/>
          <w:rtl/>
          <w:lang w:bidi="ar"/>
        </w:rPr>
        <w:t>ی</w:t>
      </w:r>
      <w:r w:rsidRPr="00226F4E">
        <w:rPr>
          <w:rFonts w:cs="B Badr"/>
          <w:rtl/>
          <w:lang w:bidi="ar"/>
        </w:rPr>
        <w:t xml:space="preserve"> حتّ</w:t>
      </w:r>
      <w:r>
        <w:rPr>
          <w:rFonts w:cs="B Badr"/>
          <w:rtl/>
          <w:lang w:bidi="ar"/>
        </w:rPr>
        <w:t>ی</w:t>
      </w:r>
      <w:r w:rsidRPr="00226F4E">
        <w:rPr>
          <w:rFonts w:cs="B Badr"/>
          <w:rtl/>
          <w:lang w:bidi="ar"/>
        </w:rPr>
        <w:t xml:space="preserve"> </w:t>
      </w:r>
      <w:r>
        <w:rPr>
          <w:rFonts w:cs="B Badr"/>
          <w:rtl/>
          <w:lang w:bidi="ar"/>
        </w:rPr>
        <w:t>ی</w:t>
      </w:r>
      <w:r w:rsidRPr="00226F4E">
        <w:rPr>
          <w:rFonts w:cs="B Badr"/>
          <w:rtl/>
          <w:lang w:bidi="ar"/>
        </w:rPr>
        <w:t>حرم و إلّا لزم التسلسل</w:t>
      </w:r>
      <w:r>
        <w:rPr>
          <w:rFonts w:cs="B Badr" w:hint="cs"/>
          <w:rtl/>
          <w:lang w:bidi="ar"/>
        </w:rPr>
        <w:t>» و همچنین در</w:t>
      </w:r>
      <w:r>
        <w:rPr>
          <w:rFonts w:cs="B Badr" w:hint="cs"/>
          <w:rtl/>
        </w:rPr>
        <w:t xml:space="preserve"> </w:t>
      </w:r>
      <w:r w:rsidRPr="00226F4E">
        <w:rPr>
          <w:rFonts w:cs="B Badr" w:hint="cs"/>
          <w:rtl/>
        </w:rPr>
        <w:t xml:space="preserve">مطارح الأنظار </w:t>
      </w:r>
      <w:r>
        <w:rPr>
          <w:rFonts w:cs="B Badr"/>
          <w:rtl/>
        </w:rPr>
        <w:t>(</w:t>
      </w:r>
      <w:r w:rsidRPr="00226F4E">
        <w:rPr>
          <w:rFonts w:cs="B Badr" w:hint="cs"/>
          <w:rtl/>
        </w:rPr>
        <w:t>طبع جد</w:t>
      </w:r>
      <w:r>
        <w:rPr>
          <w:rFonts w:cs="B Badr" w:hint="cs"/>
          <w:rtl/>
        </w:rPr>
        <w:t>ی</w:t>
      </w:r>
      <w:r w:rsidRPr="00226F4E">
        <w:rPr>
          <w:rFonts w:cs="B Badr" w:hint="cs"/>
          <w:rtl/>
        </w:rPr>
        <w:t>د</w:t>
      </w:r>
      <w:r>
        <w:rPr>
          <w:rFonts w:cs="B Badr"/>
          <w:rtl/>
        </w:rPr>
        <w:t>)</w:t>
      </w:r>
      <w:r w:rsidRPr="00226F4E">
        <w:rPr>
          <w:rFonts w:cs="B Badr" w:hint="cs"/>
          <w:rtl/>
        </w:rPr>
        <w:t xml:space="preserve">، </w:t>
      </w:r>
      <w:r>
        <w:rPr>
          <w:rFonts w:cs="B Badr"/>
          <w:rtl/>
        </w:rPr>
        <w:t>ج 1</w:t>
      </w:r>
      <w:r w:rsidRPr="00226F4E">
        <w:rPr>
          <w:rFonts w:cs="B Badr" w:hint="cs"/>
          <w:rtl/>
        </w:rPr>
        <w:t>، ص: 375</w:t>
      </w:r>
      <w:r>
        <w:rPr>
          <w:rFonts w:cs="B Badr" w:hint="cs"/>
          <w:rtl/>
        </w:rPr>
        <w:t>: «</w:t>
      </w:r>
      <w:r w:rsidRPr="00226F4E">
        <w:rPr>
          <w:rFonts w:cs="B Badr" w:hint="cs"/>
          <w:rtl/>
        </w:rPr>
        <w:t>و لا سب</w:t>
      </w:r>
      <w:r>
        <w:rPr>
          <w:rFonts w:cs="B Badr" w:hint="cs"/>
          <w:rtl/>
        </w:rPr>
        <w:t>ی</w:t>
      </w:r>
      <w:r w:rsidRPr="00226F4E">
        <w:rPr>
          <w:rFonts w:cs="B Badr" w:hint="cs"/>
          <w:rtl/>
        </w:rPr>
        <w:t>ل إل</w:t>
      </w:r>
      <w:r>
        <w:rPr>
          <w:rFonts w:cs="B Badr" w:hint="cs"/>
          <w:rtl/>
        </w:rPr>
        <w:t>ی</w:t>
      </w:r>
      <w:r w:rsidRPr="00226F4E">
        <w:rPr>
          <w:rFonts w:cs="B Badr" w:hint="cs"/>
          <w:rtl/>
        </w:rPr>
        <w:t xml:space="preserve"> أن </w:t>
      </w:r>
      <w:r>
        <w:rPr>
          <w:rFonts w:cs="B Badr" w:hint="cs"/>
          <w:rtl/>
        </w:rPr>
        <w:t>ی</w:t>
      </w:r>
      <w:r w:rsidRPr="00226F4E">
        <w:rPr>
          <w:rFonts w:cs="B Badr" w:hint="cs"/>
          <w:rtl/>
        </w:rPr>
        <w:t>جعل المطلوب ح</w:t>
      </w:r>
      <w:r>
        <w:rPr>
          <w:rFonts w:cs="B Badr" w:hint="cs"/>
          <w:rtl/>
        </w:rPr>
        <w:t>ی</w:t>
      </w:r>
      <w:r w:rsidRPr="00226F4E">
        <w:rPr>
          <w:rFonts w:cs="B Badr" w:hint="cs"/>
          <w:rtl/>
        </w:rPr>
        <w:t>نئذ التوصّل إل</w:t>
      </w:r>
      <w:r>
        <w:rPr>
          <w:rFonts w:cs="B Badr" w:hint="cs"/>
          <w:rtl/>
        </w:rPr>
        <w:t>ی</w:t>
      </w:r>
      <w:r w:rsidRPr="00226F4E">
        <w:rPr>
          <w:rFonts w:cs="B Badr" w:hint="cs"/>
          <w:rtl/>
        </w:rPr>
        <w:t xml:space="preserve"> التوصّل دون نفس المقدّمة، للزوم </w:t>
      </w:r>
      <w:r>
        <w:rPr>
          <w:rFonts w:cs="B Badr"/>
          <w:rtl/>
        </w:rPr>
        <w:t>التسلسل</w:t>
      </w:r>
      <w:r>
        <w:rPr>
          <w:rFonts w:cs="B Badr" w:hint="cs"/>
          <w:rtl/>
        </w:rPr>
        <w:t>».</w:t>
      </w:r>
    </w:p>
  </w:footnote>
  <w:footnote w:id="427">
    <w:p w14:paraId="4536FED2" w14:textId="77777777" w:rsidR="002D35FF" w:rsidRPr="00517780" w:rsidRDefault="002D35FF" w:rsidP="002D35FF">
      <w:pPr>
        <w:pStyle w:val="FootnoteText"/>
        <w:rPr>
          <w:rFonts w:cs="B Badr"/>
          <w:rtl/>
        </w:rPr>
      </w:pPr>
      <w:r w:rsidRPr="00517780">
        <w:rPr>
          <w:rFonts w:cs="B Badr"/>
        </w:rPr>
        <w:footnoteRef/>
      </w:r>
      <w:r w:rsidRPr="00517780">
        <w:rPr>
          <w:rFonts w:cs="B Badr" w:hint="cs"/>
          <w:rtl/>
        </w:rPr>
        <w:t xml:space="preserve">- </w:t>
      </w:r>
      <w:r>
        <w:rPr>
          <w:rFonts w:cs="B Badr" w:hint="cs"/>
          <w:rtl/>
        </w:rPr>
        <w:t>ک</w:t>
      </w:r>
      <w:r w:rsidRPr="00517780">
        <w:rPr>
          <w:rFonts w:cs="B Badr" w:hint="cs"/>
          <w:rtl/>
        </w:rPr>
        <w:t>فا</w:t>
      </w:r>
      <w:r>
        <w:rPr>
          <w:rFonts w:cs="B Badr" w:hint="cs"/>
          <w:rtl/>
        </w:rPr>
        <w:t>ی</w:t>
      </w:r>
      <w:r w:rsidRPr="00517780">
        <w:rPr>
          <w:rFonts w:cs="B Badr" w:hint="cs"/>
          <w:rtl/>
        </w:rPr>
        <w:t xml:space="preserve">ة الأصول </w:t>
      </w:r>
      <w:r>
        <w:rPr>
          <w:rFonts w:cs="B Badr"/>
          <w:rtl/>
        </w:rPr>
        <w:t>(</w:t>
      </w:r>
      <w:r w:rsidRPr="00517780">
        <w:rPr>
          <w:rFonts w:cs="B Badr" w:hint="cs"/>
          <w:rtl/>
        </w:rPr>
        <w:t>طبع آل الب</w:t>
      </w:r>
      <w:r>
        <w:rPr>
          <w:rFonts w:cs="B Badr" w:hint="cs"/>
          <w:rtl/>
        </w:rPr>
        <w:t>ی</w:t>
      </w:r>
      <w:r w:rsidRPr="00517780">
        <w:rPr>
          <w:rFonts w:cs="B Badr" w:hint="cs"/>
          <w:rtl/>
        </w:rPr>
        <w:t>ت</w:t>
      </w:r>
      <w:r>
        <w:rPr>
          <w:rFonts w:cs="B Badr"/>
          <w:rtl/>
        </w:rPr>
        <w:t>)</w:t>
      </w:r>
      <w:r w:rsidRPr="00517780">
        <w:rPr>
          <w:rFonts w:cs="B Badr" w:hint="cs"/>
          <w:rtl/>
        </w:rPr>
        <w:t>، ص: 113.</w:t>
      </w:r>
    </w:p>
  </w:footnote>
  <w:footnote w:id="428">
    <w:p w14:paraId="69DA92CE" w14:textId="77777777" w:rsidR="002D35FF" w:rsidRPr="000E00F8" w:rsidRDefault="002D35FF" w:rsidP="002D35FF">
      <w:pPr>
        <w:pStyle w:val="FootnoteText"/>
        <w:rPr>
          <w:rFonts w:cs="B Badr"/>
          <w:rtl/>
        </w:rPr>
      </w:pPr>
      <w:r w:rsidRPr="000E00F8">
        <w:rPr>
          <w:rFonts w:cs="B Badr"/>
        </w:rPr>
        <w:footnoteRef/>
      </w:r>
      <w:r w:rsidRPr="000E00F8">
        <w:rPr>
          <w:rFonts w:cs="B Badr" w:hint="cs"/>
          <w:rtl/>
        </w:rPr>
        <w:t xml:space="preserve">- </w:t>
      </w:r>
      <w:r w:rsidRPr="000E00F8">
        <w:rPr>
          <w:rFonts w:cs="B Badr" w:hint="cs"/>
          <w:rtl/>
        </w:rPr>
        <w:t>بنابراین گرچه ظهور برخی عبارات «مرحوم صاحب فصول» در این است که</w:t>
      </w:r>
      <w:r>
        <w:rPr>
          <w:rFonts w:cs="B Badr" w:hint="cs"/>
          <w:rtl/>
        </w:rPr>
        <w:t xml:space="preserve"> ایشان</w:t>
      </w:r>
      <w:r w:rsidRPr="000E00F8">
        <w:rPr>
          <w:rFonts w:cs="B Badr" w:hint="cs"/>
          <w:rtl/>
        </w:rPr>
        <w:t xml:space="preserve"> شرط را قید هیئت و وجوب </w:t>
      </w:r>
      <w:r>
        <w:rPr>
          <w:rFonts w:cs="B Badr"/>
          <w:rtl/>
        </w:rPr>
        <w:t>م</w:t>
      </w:r>
      <w:r>
        <w:rPr>
          <w:rFonts w:cs="B Badr" w:hint="cs"/>
          <w:rtl/>
        </w:rPr>
        <w:t>ی‌</w:t>
      </w:r>
      <w:r>
        <w:rPr>
          <w:rFonts w:cs="B Badr" w:hint="eastAsia"/>
          <w:rtl/>
        </w:rPr>
        <w:t>دانند</w:t>
      </w:r>
      <w:r w:rsidRPr="000E00F8">
        <w:rPr>
          <w:rFonts w:cs="B Badr" w:hint="cs"/>
          <w:rtl/>
        </w:rPr>
        <w:t xml:space="preserve">، اما با توجه به مجموع عبارات ایشان </w:t>
      </w:r>
      <w:r>
        <w:rPr>
          <w:rFonts w:cs="B Badr" w:hint="cs"/>
          <w:rtl/>
        </w:rPr>
        <w:t>و معنا کردن متشابهات کلام با محکمات آن،</w:t>
      </w:r>
      <w:r w:rsidRPr="000E00F8">
        <w:rPr>
          <w:rFonts w:cs="B Badr" w:hint="cs"/>
          <w:rtl/>
        </w:rPr>
        <w:t xml:space="preserve"> مشخص </w:t>
      </w:r>
      <w:r>
        <w:rPr>
          <w:rFonts w:cs="B Badr"/>
          <w:rtl/>
        </w:rPr>
        <w:t>م</w:t>
      </w:r>
      <w:r>
        <w:rPr>
          <w:rFonts w:cs="B Badr" w:hint="cs"/>
          <w:rtl/>
        </w:rPr>
        <w:t>ی‌</w:t>
      </w:r>
      <w:r>
        <w:rPr>
          <w:rFonts w:cs="B Badr" w:hint="eastAsia"/>
          <w:rtl/>
        </w:rPr>
        <w:t>شود</w:t>
      </w:r>
      <w:r w:rsidRPr="000E00F8">
        <w:rPr>
          <w:rFonts w:cs="B Badr" w:hint="cs"/>
          <w:rtl/>
        </w:rPr>
        <w:t xml:space="preserve"> که ایشان شرط را قید وجود </w:t>
      </w:r>
      <w:r>
        <w:rPr>
          <w:rFonts w:cs="B Badr"/>
          <w:rtl/>
        </w:rPr>
        <w:t>م</w:t>
      </w:r>
      <w:r>
        <w:rPr>
          <w:rFonts w:cs="B Badr" w:hint="cs"/>
          <w:rtl/>
        </w:rPr>
        <w:t>ی‌</w:t>
      </w:r>
      <w:r>
        <w:rPr>
          <w:rFonts w:cs="B Badr" w:hint="eastAsia"/>
          <w:rtl/>
        </w:rPr>
        <w:t>دانند</w:t>
      </w:r>
      <w:r w:rsidRPr="000E00F8">
        <w:rPr>
          <w:rFonts w:cs="B Badr" w:hint="cs"/>
          <w:rtl/>
        </w:rPr>
        <w:t>.</w:t>
      </w:r>
    </w:p>
  </w:footnote>
  <w:footnote w:id="429">
    <w:p w14:paraId="013EE4D9" w14:textId="3AD71B64" w:rsidR="002D35FF" w:rsidRPr="004F6CD3" w:rsidRDefault="002D35FF" w:rsidP="002D35FF">
      <w:pPr>
        <w:pStyle w:val="FootnoteText"/>
        <w:rPr>
          <w:rFonts w:cs="B Badr"/>
          <w:rtl/>
        </w:rPr>
      </w:pPr>
      <w:r w:rsidRPr="004F6CD3">
        <w:rPr>
          <w:rFonts w:cs="B Badr"/>
        </w:rPr>
        <w:footnoteRef/>
      </w:r>
      <w:r w:rsidRPr="004F6CD3">
        <w:rPr>
          <w:rFonts w:cs="B Badr" w:hint="cs"/>
          <w:rtl/>
        </w:rPr>
        <w:t xml:space="preserve">- بنابراین اطلاق </w:t>
      </w:r>
      <w:r>
        <w:rPr>
          <w:rFonts w:cs="B Badr"/>
          <w:rtl/>
        </w:rPr>
        <w:t>مقدمه‌</w:t>
      </w:r>
      <w:r>
        <w:rPr>
          <w:rFonts w:cs="B Badr" w:hint="cs"/>
          <w:rtl/>
        </w:rPr>
        <w:t>ی</w:t>
      </w:r>
      <w:r w:rsidRPr="004F6CD3">
        <w:rPr>
          <w:rFonts w:cs="B Badr" w:hint="cs"/>
          <w:rtl/>
        </w:rPr>
        <w:t xml:space="preserve"> واجب قبل از تحقق </w:t>
      </w:r>
      <w:r>
        <w:rPr>
          <w:rFonts w:cs="B Badr"/>
          <w:rtl/>
        </w:rPr>
        <w:t>ذ</w:t>
      </w:r>
      <w:r>
        <w:rPr>
          <w:rFonts w:cs="B Badr" w:hint="cs"/>
          <w:rtl/>
        </w:rPr>
        <w:t>ی‌</w:t>
      </w:r>
      <w:r>
        <w:rPr>
          <w:rFonts w:cs="B Badr" w:hint="eastAsia"/>
          <w:rtl/>
        </w:rPr>
        <w:t>المقدمه</w:t>
      </w:r>
      <w:r w:rsidRPr="004F6CD3">
        <w:rPr>
          <w:rFonts w:cs="B Badr" w:hint="cs"/>
          <w:rtl/>
        </w:rPr>
        <w:t xml:space="preserve"> به </w:t>
      </w:r>
      <w:r>
        <w:rPr>
          <w:rFonts w:cs="B Badr"/>
          <w:rtl/>
        </w:rPr>
        <w:t>علاقه‌</w:t>
      </w:r>
      <w:r>
        <w:rPr>
          <w:rFonts w:cs="B Badr" w:hint="cs"/>
          <w:rtl/>
        </w:rPr>
        <w:t>ی</w:t>
      </w:r>
      <w:r w:rsidRPr="004F6CD3">
        <w:rPr>
          <w:rFonts w:cs="B Badr" w:hint="cs"/>
          <w:rtl/>
        </w:rPr>
        <w:t xml:space="preserve"> ما ی</w:t>
      </w:r>
      <w:r w:rsidR="00B66B31">
        <w:rPr>
          <w:rFonts w:cs="B Badr" w:hint="cs"/>
          <w:rtl/>
        </w:rPr>
        <w:t>ئ</w:t>
      </w:r>
      <w:r w:rsidRPr="004F6CD3">
        <w:rPr>
          <w:rFonts w:cs="B Badr" w:hint="cs"/>
          <w:rtl/>
        </w:rPr>
        <w:t>ول است.</w:t>
      </w:r>
    </w:p>
  </w:footnote>
  <w:footnote w:id="430">
    <w:p w14:paraId="64DDFD8C" w14:textId="77777777" w:rsidR="002D35FF" w:rsidRPr="00D540AB" w:rsidRDefault="002D35FF" w:rsidP="002D35FF">
      <w:pPr>
        <w:pStyle w:val="FootnoteText"/>
        <w:rPr>
          <w:rFonts w:cs="B Badr"/>
          <w:rtl/>
        </w:rPr>
      </w:pPr>
      <w:r w:rsidRPr="00D540AB">
        <w:rPr>
          <w:rFonts w:cs="B Badr"/>
        </w:rPr>
        <w:footnoteRef/>
      </w:r>
      <w:r w:rsidRPr="00D540AB">
        <w:rPr>
          <w:rFonts w:cs="B Badr" w:hint="cs"/>
          <w:rtl/>
        </w:rPr>
        <w:t xml:space="preserve">- </w:t>
      </w:r>
      <w:r w:rsidRPr="00D540AB">
        <w:rPr>
          <w:rFonts w:cs="B Badr" w:hint="cs"/>
          <w:rtl/>
        </w:rPr>
        <w:t>همانند بحث اجازه در بیع فضولی</w:t>
      </w:r>
      <w:r>
        <w:rPr>
          <w:rFonts w:cs="B Badr" w:hint="cs"/>
          <w:rtl/>
        </w:rPr>
        <w:t xml:space="preserve"> که معامله با لحاظ اجازه انجام </w:t>
      </w:r>
      <w:r>
        <w:rPr>
          <w:rFonts w:cs="B Badr"/>
          <w:rtl/>
        </w:rPr>
        <w:t>م</w:t>
      </w:r>
      <w:r>
        <w:rPr>
          <w:rFonts w:cs="B Badr" w:hint="cs"/>
          <w:rtl/>
        </w:rPr>
        <w:t>ی‌</w:t>
      </w:r>
      <w:r>
        <w:rPr>
          <w:rFonts w:cs="B Badr" w:hint="eastAsia"/>
          <w:rtl/>
        </w:rPr>
        <w:t>شود</w:t>
      </w:r>
      <w:r>
        <w:rPr>
          <w:rFonts w:cs="B Badr" w:hint="cs"/>
          <w:rtl/>
        </w:rPr>
        <w:t xml:space="preserve"> و اگر پس از معامله </w:t>
      </w:r>
      <w:r>
        <w:rPr>
          <w:rFonts w:cs="B Badr"/>
          <w:rtl/>
        </w:rPr>
        <w:t>اجازه‌</w:t>
      </w:r>
      <w:r>
        <w:rPr>
          <w:rFonts w:cs="B Badr" w:hint="cs"/>
          <w:rtl/>
        </w:rPr>
        <w:t xml:space="preserve">ی مالک محقق شد، کشف </w:t>
      </w:r>
      <w:r>
        <w:rPr>
          <w:rFonts w:cs="B Badr"/>
          <w:rtl/>
        </w:rPr>
        <w:t>م</w:t>
      </w:r>
      <w:r>
        <w:rPr>
          <w:rFonts w:cs="B Badr" w:hint="cs"/>
          <w:rtl/>
        </w:rPr>
        <w:t>ی‌</w:t>
      </w:r>
      <w:r>
        <w:rPr>
          <w:rFonts w:cs="B Badr" w:hint="eastAsia"/>
          <w:rtl/>
        </w:rPr>
        <w:t>شود</w:t>
      </w:r>
      <w:r>
        <w:rPr>
          <w:rFonts w:cs="B Badr" w:hint="cs"/>
          <w:rtl/>
        </w:rPr>
        <w:t xml:space="preserve"> که معامله نافذ بوده است و در غیر این صورت کشف </w:t>
      </w:r>
      <w:r>
        <w:rPr>
          <w:rFonts w:cs="B Badr"/>
          <w:rtl/>
        </w:rPr>
        <w:t>م</w:t>
      </w:r>
      <w:r>
        <w:rPr>
          <w:rFonts w:cs="B Badr" w:hint="cs"/>
          <w:rtl/>
        </w:rPr>
        <w:t>ی‌</w:t>
      </w:r>
      <w:r>
        <w:rPr>
          <w:rFonts w:cs="B Badr" w:hint="eastAsia"/>
          <w:rtl/>
        </w:rPr>
        <w:t>شود</w:t>
      </w:r>
      <w:r>
        <w:rPr>
          <w:rFonts w:cs="B Badr" w:hint="cs"/>
          <w:rtl/>
        </w:rPr>
        <w:t xml:space="preserve"> که معامله نافذ نبوده است</w:t>
      </w:r>
      <w:r w:rsidRPr="00D540AB">
        <w:rPr>
          <w:rFonts w:cs="B Badr" w:hint="cs"/>
          <w:rtl/>
        </w:rPr>
        <w:t>.</w:t>
      </w:r>
      <w:r>
        <w:rPr>
          <w:rFonts w:cs="B Badr" w:hint="cs"/>
          <w:rtl/>
        </w:rPr>
        <w:t xml:space="preserve"> «مرحوم صاحب فصول» </w:t>
      </w:r>
      <w:r>
        <w:rPr>
          <w:rFonts w:cs="B Badr"/>
          <w:rtl/>
        </w:rPr>
        <w:t>مسئله‌</w:t>
      </w:r>
      <w:r>
        <w:rPr>
          <w:rFonts w:cs="B Badr" w:hint="cs"/>
          <w:rtl/>
        </w:rPr>
        <w:t xml:space="preserve">ی </w:t>
      </w:r>
      <w:r>
        <w:rPr>
          <w:rFonts w:cs="B Badr"/>
          <w:rtl/>
        </w:rPr>
        <w:t>اجازه‌</w:t>
      </w:r>
      <w:r>
        <w:rPr>
          <w:rFonts w:cs="B Badr" w:hint="cs"/>
          <w:rtl/>
        </w:rPr>
        <w:t xml:space="preserve">ی بیع فضولی را با واجب معلق و منجز حل </w:t>
      </w:r>
      <w:r>
        <w:rPr>
          <w:rFonts w:cs="B Badr"/>
          <w:rtl/>
        </w:rPr>
        <w:t>م</w:t>
      </w:r>
      <w:r>
        <w:rPr>
          <w:rFonts w:cs="B Badr" w:hint="cs"/>
          <w:rtl/>
        </w:rPr>
        <w:t>ی‌</w:t>
      </w:r>
      <w:r>
        <w:rPr>
          <w:rFonts w:cs="B Badr" w:hint="eastAsia"/>
          <w:rtl/>
        </w:rPr>
        <w:t>کنند</w:t>
      </w:r>
      <w:r>
        <w:rPr>
          <w:rFonts w:cs="B Badr" w:hint="cs"/>
          <w:rtl/>
        </w:rPr>
        <w:t xml:space="preserve">، اما در </w:t>
      </w:r>
      <w:r>
        <w:rPr>
          <w:rFonts w:cs="B Badr"/>
          <w:rtl/>
        </w:rPr>
        <w:t>مسئله‌</w:t>
      </w:r>
      <w:r>
        <w:rPr>
          <w:rFonts w:cs="B Badr" w:hint="cs"/>
          <w:rtl/>
        </w:rPr>
        <w:t xml:space="preserve">ی </w:t>
      </w:r>
      <w:r>
        <w:rPr>
          <w:rFonts w:cs="B Badr"/>
          <w:rtl/>
        </w:rPr>
        <w:t>مقدمه‌</w:t>
      </w:r>
      <w:r>
        <w:rPr>
          <w:rFonts w:cs="B Badr" w:hint="cs"/>
          <w:rtl/>
        </w:rPr>
        <w:t xml:space="preserve">ی موصله همانند «مرحوم آخوند» با استفاده از لحاظ به حل مسئله </w:t>
      </w:r>
      <w:r>
        <w:rPr>
          <w:rFonts w:cs="B Badr"/>
          <w:rtl/>
        </w:rPr>
        <w:t>م</w:t>
      </w:r>
      <w:r>
        <w:rPr>
          <w:rFonts w:cs="B Badr" w:hint="cs"/>
          <w:rtl/>
        </w:rPr>
        <w:t>ی‌</w:t>
      </w:r>
      <w:r>
        <w:rPr>
          <w:rFonts w:cs="B Badr" w:hint="eastAsia"/>
          <w:rtl/>
        </w:rPr>
        <w:t>پردازند</w:t>
      </w:r>
      <w:r>
        <w:rPr>
          <w:rFonts w:cs="B Badr" w:hint="cs"/>
          <w:rtl/>
        </w:rPr>
        <w:t>.</w:t>
      </w:r>
    </w:p>
  </w:footnote>
  <w:footnote w:id="431">
    <w:p w14:paraId="3354BDDA" w14:textId="77777777" w:rsidR="002D35FF" w:rsidRPr="00095FDD" w:rsidRDefault="002D35FF" w:rsidP="002D35FF">
      <w:pPr>
        <w:pStyle w:val="FootnoteText"/>
        <w:rPr>
          <w:rFonts w:cs="B Badr"/>
          <w:rtl/>
        </w:rPr>
      </w:pPr>
      <w:r w:rsidRPr="00095FDD">
        <w:rPr>
          <w:rFonts w:cs="B Badr"/>
        </w:rPr>
        <w:footnoteRef/>
      </w:r>
      <w:r w:rsidRPr="00095FDD">
        <w:rPr>
          <w:rFonts w:cs="B Badr" w:hint="cs"/>
          <w:rtl/>
        </w:rPr>
        <w:t xml:space="preserve">- </w:t>
      </w:r>
      <w:r w:rsidRPr="00095FDD">
        <w:rPr>
          <w:rFonts w:cs="B Badr"/>
          <w:rtl/>
        </w:rPr>
        <w:t xml:space="preserve">کتاب الطهارة (انصاری)، </w:t>
      </w:r>
      <w:r w:rsidRPr="00FE1555">
        <w:rPr>
          <w:rFonts w:cs="B Badr"/>
          <w:rtl/>
        </w:rPr>
        <w:t>جلد: ۱، صفحه: ۱۲۹</w:t>
      </w:r>
      <w:r>
        <w:rPr>
          <w:rFonts w:cs="B Badr" w:hint="cs"/>
          <w:rtl/>
        </w:rPr>
        <w:t>.</w:t>
      </w:r>
    </w:p>
  </w:footnote>
  <w:footnote w:id="432">
    <w:p w14:paraId="550418E7" w14:textId="77777777" w:rsidR="002D35FF" w:rsidRPr="00531E9F" w:rsidRDefault="002D35FF" w:rsidP="002D35FF">
      <w:pPr>
        <w:pStyle w:val="FootnoteText"/>
        <w:rPr>
          <w:rFonts w:cs="B Badr"/>
          <w:rtl/>
        </w:rPr>
      </w:pPr>
      <w:r w:rsidRPr="00531E9F">
        <w:rPr>
          <w:rFonts w:cs="B Badr"/>
        </w:rPr>
        <w:footnoteRef/>
      </w:r>
      <w:r w:rsidRPr="00531E9F">
        <w:rPr>
          <w:rFonts w:cs="B Badr" w:hint="cs"/>
          <w:rtl/>
        </w:rPr>
        <w:t xml:space="preserve">- «آقای قائینی» معتقدند بین این دو کلام «شیخ انصاری» </w:t>
      </w:r>
      <w:r>
        <w:rPr>
          <w:rFonts w:cs="B Badr" w:hint="cs"/>
          <w:rtl/>
        </w:rPr>
        <w:t>تعارض</w:t>
      </w:r>
      <w:r w:rsidRPr="00531E9F">
        <w:rPr>
          <w:rFonts w:cs="B Badr" w:hint="cs"/>
          <w:rtl/>
        </w:rPr>
        <w:t xml:space="preserve"> وجود داشته و رفع آن امکان ندارد. به همین جهت ایشان کلام «شیخ انصاری» را مجمل </w:t>
      </w:r>
      <w:r>
        <w:rPr>
          <w:rFonts w:cs="B Badr"/>
          <w:rtl/>
        </w:rPr>
        <w:t>م</w:t>
      </w:r>
      <w:r>
        <w:rPr>
          <w:rFonts w:cs="B Badr" w:hint="cs"/>
          <w:rtl/>
        </w:rPr>
        <w:t>ی‌</w:t>
      </w:r>
      <w:r>
        <w:rPr>
          <w:rFonts w:cs="B Badr" w:hint="eastAsia"/>
          <w:rtl/>
        </w:rPr>
        <w:t>دانند</w:t>
      </w:r>
      <w:r w:rsidRPr="00531E9F">
        <w:rPr>
          <w:rFonts w:cs="B Badr" w:hint="cs"/>
          <w:rtl/>
        </w:rPr>
        <w:t>.</w:t>
      </w:r>
    </w:p>
  </w:footnote>
  <w:footnote w:id="433">
    <w:p w14:paraId="193C456A" w14:textId="77777777" w:rsidR="002D35FF" w:rsidRPr="000119F8" w:rsidRDefault="002D35FF" w:rsidP="002D35FF">
      <w:pPr>
        <w:pStyle w:val="FootnoteText"/>
        <w:rPr>
          <w:rFonts w:cs="B Badr"/>
          <w:rtl/>
        </w:rPr>
      </w:pPr>
      <w:r w:rsidRPr="000119F8">
        <w:rPr>
          <w:rFonts w:cs="B Badr"/>
        </w:rPr>
        <w:footnoteRef/>
      </w:r>
      <w:r w:rsidRPr="000119F8">
        <w:rPr>
          <w:rFonts w:cs="B Badr" w:hint="cs"/>
          <w:rtl/>
        </w:rPr>
        <w:t xml:space="preserve">- به همین جهت این بحث را برخلاف مباحثی مانند </w:t>
      </w:r>
      <w:r>
        <w:rPr>
          <w:rFonts w:cs="B Badr"/>
          <w:rtl/>
        </w:rPr>
        <w:t>مقدمه‌</w:t>
      </w:r>
      <w:r>
        <w:rPr>
          <w:rFonts w:cs="B Badr" w:hint="cs"/>
          <w:rtl/>
        </w:rPr>
        <w:t>ی</w:t>
      </w:r>
      <w:r w:rsidRPr="000119F8">
        <w:rPr>
          <w:rFonts w:cs="B Badr" w:hint="cs"/>
          <w:rtl/>
        </w:rPr>
        <w:t xml:space="preserve"> مفوته </w:t>
      </w:r>
      <w:r>
        <w:rPr>
          <w:rFonts w:cs="B Badr"/>
          <w:rtl/>
        </w:rPr>
        <w:t>به‌تفص</w:t>
      </w:r>
      <w:r>
        <w:rPr>
          <w:rFonts w:cs="B Badr" w:hint="cs"/>
          <w:rtl/>
        </w:rPr>
        <w:t>ی</w:t>
      </w:r>
      <w:r>
        <w:rPr>
          <w:rFonts w:cs="B Badr" w:hint="eastAsia"/>
          <w:rtl/>
        </w:rPr>
        <w:t>ل</w:t>
      </w:r>
      <w:r w:rsidRPr="000119F8">
        <w:rPr>
          <w:rFonts w:cs="B Badr" w:hint="cs"/>
          <w:rtl/>
        </w:rPr>
        <w:t xml:space="preserve"> بیان نخواهیم کرد.</w:t>
      </w:r>
    </w:p>
  </w:footnote>
  <w:footnote w:id="434">
    <w:p w14:paraId="383FB1C6" w14:textId="77777777" w:rsidR="002D35FF" w:rsidRPr="00095FDD" w:rsidRDefault="002D35FF" w:rsidP="002D35FF">
      <w:pPr>
        <w:pStyle w:val="FootnoteText"/>
        <w:rPr>
          <w:rFonts w:cs="B Badr"/>
          <w:rtl/>
        </w:rPr>
      </w:pPr>
      <w:r w:rsidRPr="00095FDD">
        <w:rPr>
          <w:rFonts w:cs="B Badr"/>
        </w:rPr>
        <w:footnoteRef/>
      </w:r>
      <w:r w:rsidRPr="00095FDD">
        <w:rPr>
          <w:rFonts w:cs="B Badr" w:hint="cs"/>
          <w:rtl/>
        </w:rPr>
        <w:t xml:space="preserve">- </w:t>
      </w:r>
      <w:r w:rsidRPr="00095FDD">
        <w:rPr>
          <w:rFonts w:cs="B Badr"/>
          <w:rtl/>
        </w:rPr>
        <w:t xml:space="preserve">کتاب الطهارة (انصاری)، </w:t>
      </w:r>
      <w:r w:rsidRPr="00FE1555">
        <w:rPr>
          <w:rFonts w:cs="B Badr"/>
          <w:rtl/>
        </w:rPr>
        <w:t xml:space="preserve">جلد: </w:t>
      </w:r>
      <w:r>
        <w:rPr>
          <w:rFonts w:cs="B Badr" w:hint="cs"/>
          <w:rtl/>
        </w:rPr>
        <w:t>2</w:t>
      </w:r>
      <w:r w:rsidRPr="00FE1555">
        <w:rPr>
          <w:rFonts w:cs="B Badr"/>
          <w:rtl/>
        </w:rPr>
        <w:t xml:space="preserve">، صفحه: </w:t>
      </w:r>
      <w:r>
        <w:rPr>
          <w:rFonts w:cs="B Badr" w:hint="cs"/>
          <w:rtl/>
        </w:rPr>
        <w:t>155.</w:t>
      </w:r>
    </w:p>
  </w:footnote>
  <w:footnote w:id="435">
    <w:p w14:paraId="7E93D098" w14:textId="77777777" w:rsidR="002D35FF" w:rsidRPr="00F546F5" w:rsidRDefault="002D35FF" w:rsidP="002D35FF">
      <w:pPr>
        <w:pStyle w:val="FootnoteText"/>
        <w:rPr>
          <w:rFonts w:cs="B Badr"/>
          <w:rtl/>
        </w:rPr>
      </w:pPr>
      <w:r w:rsidRPr="00F546F5">
        <w:rPr>
          <w:rFonts w:cs="B Badr"/>
        </w:rPr>
        <w:footnoteRef/>
      </w:r>
      <w:r w:rsidRPr="00F546F5">
        <w:rPr>
          <w:rFonts w:cs="B Badr" w:hint="cs"/>
          <w:rtl/>
        </w:rPr>
        <w:t xml:space="preserve">- «مرحوم آخوند» این مطلب را مطرح </w:t>
      </w:r>
      <w:r>
        <w:rPr>
          <w:rFonts w:cs="B Badr"/>
          <w:rtl/>
        </w:rPr>
        <w:t>م</w:t>
      </w:r>
      <w:r>
        <w:rPr>
          <w:rFonts w:cs="B Badr" w:hint="cs"/>
          <w:rtl/>
        </w:rPr>
        <w:t>ی‌</w:t>
      </w:r>
      <w:r>
        <w:rPr>
          <w:rFonts w:cs="B Badr" w:hint="eastAsia"/>
          <w:rtl/>
        </w:rPr>
        <w:t>کند</w:t>
      </w:r>
      <w:r w:rsidRPr="00F546F5">
        <w:rPr>
          <w:rFonts w:cs="B Badr" w:hint="cs"/>
          <w:rtl/>
        </w:rPr>
        <w:t xml:space="preserve"> که طرفداران </w:t>
      </w:r>
      <w:r>
        <w:rPr>
          <w:rFonts w:cs="B Badr"/>
          <w:rtl/>
        </w:rPr>
        <w:t>نظر</w:t>
      </w:r>
      <w:r>
        <w:rPr>
          <w:rFonts w:cs="B Badr" w:hint="cs"/>
          <w:rtl/>
        </w:rPr>
        <w:t>ی</w:t>
      </w:r>
      <w:r>
        <w:rPr>
          <w:rFonts w:cs="B Badr" w:hint="eastAsia"/>
          <w:rtl/>
        </w:rPr>
        <w:t>ه‌</w:t>
      </w:r>
      <w:r>
        <w:rPr>
          <w:rFonts w:cs="B Badr" w:hint="cs"/>
          <w:rtl/>
        </w:rPr>
        <w:t>ی</w:t>
      </w:r>
      <w:r w:rsidRPr="00F546F5">
        <w:rPr>
          <w:rFonts w:cs="B Badr" w:hint="cs"/>
          <w:rtl/>
        </w:rPr>
        <w:t xml:space="preserve"> «مرحوم صاحب فصول» معتقدند ایشان تنها اراده را </w:t>
      </w:r>
      <w:r>
        <w:rPr>
          <w:rFonts w:cs="B Badr"/>
          <w:rtl/>
        </w:rPr>
        <w:t>به‌عنوان</w:t>
      </w:r>
      <w:r w:rsidRPr="00F546F5">
        <w:rPr>
          <w:rFonts w:cs="B Badr" w:hint="cs"/>
          <w:rtl/>
        </w:rPr>
        <w:t xml:space="preserve"> </w:t>
      </w:r>
      <w:r>
        <w:rPr>
          <w:rFonts w:cs="B Badr"/>
          <w:rtl/>
        </w:rPr>
        <w:t>مقدمه‌</w:t>
      </w:r>
      <w:r>
        <w:rPr>
          <w:rFonts w:cs="B Badr" w:hint="cs"/>
          <w:rtl/>
        </w:rPr>
        <w:t>ی</w:t>
      </w:r>
      <w:r w:rsidRPr="00F546F5">
        <w:rPr>
          <w:rFonts w:cs="B Badr" w:hint="cs"/>
          <w:rtl/>
        </w:rPr>
        <w:t xml:space="preserve"> واجب </w:t>
      </w:r>
      <w:r>
        <w:rPr>
          <w:rFonts w:cs="B Badr"/>
          <w:rtl/>
        </w:rPr>
        <w:t>م</w:t>
      </w:r>
      <w:r>
        <w:rPr>
          <w:rFonts w:cs="B Badr" w:hint="cs"/>
          <w:rtl/>
        </w:rPr>
        <w:t>ی‌</w:t>
      </w:r>
      <w:r>
        <w:rPr>
          <w:rFonts w:cs="B Badr" w:hint="eastAsia"/>
          <w:rtl/>
        </w:rPr>
        <w:t>پذ</w:t>
      </w:r>
      <w:r>
        <w:rPr>
          <w:rFonts w:cs="B Badr" w:hint="cs"/>
          <w:rtl/>
        </w:rPr>
        <w:t>ی</w:t>
      </w:r>
      <w:r>
        <w:rPr>
          <w:rFonts w:cs="B Badr" w:hint="eastAsia"/>
          <w:rtl/>
        </w:rPr>
        <w:t>رند</w:t>
      </w:r>
      <w:r w:rsidRPr="00F546F5">
        <w:rPr>
          <w:rFonts w:cs="B Badr" w:hint="cs"/>
          <w:rtl/>
        </w:rPr>
        <w:t xml:space="preserve">؛ زیرا اراده جزء اخیر علت تامه است. «مرحوم آخوند» این مطلب را </w:t>
      </w:r>
      <w:r>
        <w:rPr>
          <w:rFonts w:cs="B Badr"/>
          <w:rtl/>
        </w:rPr>
        <w:t>نم</w:t>
      </w:r>
      <w:r>
        <w:rPr>
          <w:rFonts w:cs="B Badr" w:hint="cs"/>
          <w:rtl/>
        </w:rPr>
        <w:t>ی‌</w:t>
      </w:r>
      <w:r>
        <w:rPr>
          <w:rFonts w:cs="B Badr" w:hint="eastAsia"/>
          <w:rtl/>
        </w:rPr>
        <w:t>پذ</w:t>
      </w:r>
      <w:r>
        <w:rPr>
          <w:rFonts w:cs="B Badr" w:hint="cs"/>
          <w:rtl/>
        </w:rPr>
        <w:t>ی</w:t>
      </w:r>
      <w:r>
        <w:rPr>
          <w:rFonts w:cs="B Badr" w:hint="eastAsia"/>
          <w:rtl/>
        </w:rPr>
        <w:t>رند</w:t>
      </w:r>
      <w:r w:rsidRPr="00F546F5">
        <w:rPr>
          <w:rFonts w:cs="B Badr" w:hint="cs"/>
          <w:rtl/>
        </w:rPr>
        <w:t xml:space="preserve">؛ زیرا ایشان اراده را امری غیر اختیاری و معلول طینت </w:t>
      </w:r>
      <w:r>
        <w:rPr>
          <w:rFonts w:cs="B Badr"/>
          <w:rtl/>
        </w:rPr>
        <w:t>م</w:t>
      </w:r>
      <w:r>
        <w:rPr>
          <w:rFonts w:cs="B Badr" w:hint="cs"/>
          <w:rtl/>
        </w:rPr>
        <w:t>ی‌</w:t>
      </w:r>
      <w:r>
        <w:rPr>
          <w:rFonts w:cs="B Badr" w:hint="eastAsia"/>
          <w:rtl/>
        </w:rPr>
        <w:t>دانند</w:t>
      </w:r>
      <w:r w:rsidRPr="00F546F5">
        <w:rPr>
          <w:rFonts w:cs="B Badr" w:hint="cs"/>
          <w:rtl/>
        </w:rPr>
        <w:t>.</w:t>
      </w:r>
    </w:p>
  </w:footnote>
  <w:footnote w:id="436">
    <w:p w14:paraId="07B644FE" w14:textId="77777777" w:rsidR="002D35FF" w:rsidRPr="00A03D93" w:rsidRDefault="002D35FF" w:rsidP="002D35FF">
      <w:pPr>
        <w:pStyle w:val="FootnoteText"/>
        <w:rPr>
          <w:rFonts w:cs="B Badr"/>
          <w:rtl/>
        </w:rPr>
      </w:pPr>
      <w:r w:rsidRPr="00A03D93">
        <w:rPr>
          <w:rFonts w:cs="B Badr"/>
        </w:rPr>
        <w:footnoteRef/>
      </w:r>
      <w:r w:rsidRPr="00A03D93">
        <w:rPr>
          <w:rFonts w:cs="B Badr" w:hint="cs"/>
          <w:rtl/>
        </w:rPr>
        <w:t xml:space="preserve">- طبق این مبنا آخرین </w:t>
      </w:r>
      <w:r>
        <w:rPr>
          <w:rFonts w:cs="B Badr"/>
          <w:rtl/>
        </w:rPr>
        <w:t>مقدمه‌</w:t>
      </w:r>
      <w:r>
        <w:rPr>
          <w:rFonts w:cs="B Badr" w:hint="cs"/>
          <w:rtl/>
        </w:rPr>
        <w:t>ی</w:t>
      </w:r>
      <w:r w:rsidRPr="00A03D93">
        <w:rPr>
          <w:rFonts w:cs="B Badr" w:hint="cs"/>
          <w:rtl/>
        </w:rPr>
        <w:t xml:space="preserve"> اختیاری </w:t>
      </w:r>
      <w:r>
        <w:rPr>
          <w:rFonts w:cs="B Badr"/>
          <w:rtl/>
        </w:rPr>
        <w:t>مقدمه‌</w:t>
      </w:r>
      <w:r>
        <w:rPr>
          <w:rFonts w:cs="B Badr" w:hint="cs"/>
          <w:rtl/>
        </w:rPr>
        <w:t>ی</w:t>
      </w:r>
      <w:r w:rsidRPr="00A03D93">
        <w:rPr>
          <w:rFonts w:cs="B Badr" w:hint="cs"/>
          <w:rtl/>
        </w:rPr>
        <w:t xml:space="preserve"> موصله خواهد بود. </w:t>
      </w:r>
      <w:r>
        <w:rPr>
          <w:rFonts w:cs="B Badr"/>
          <w:rtl/>
        </w:rPr>
        <w:t>به‌طور</w:t>
      </w:r>
      <w:r w:rsidRPr="00A03D93">
        <w:rPr>
          <w:rFonts w:cs="B Badr" w:hint="cs"/>
          <w:rtl/>
        </w:rPr>
        <w:t xml:space="preserve"> مثال در افعال قهری مانند به زمین افتادن شخصی که برای خودکشی خود را از بلندی پرت کرده است، آخرین </w:t>
      </w:r>
      <w:r>
        <w:rPr>
          <w:rFonts w:cs="B Badr"/>
          <w:rtl/>
        </w:rPr>
        <w:t>مقدمه‌ا</w:t>
      </w:r>
      <w:r>
        <w:rPr>
          <w:rFonts w:cs="B Badr" w:hint="cs"/>
          <w:rtl/>
        </w:rPr>
        <w:t>ی</w:t>
      </w:r>
      <w:r w:rsidRPr="00A03D93">
        <w:rPr>
          <w:rFonts w:cs="B Badr" w:hint="cs"/>
          <w:rtl/>
        </w:rPr>
        <w:t xml:space="preserve"> که سبب مرگ شخص </w:t>
      </w:r>
      <w:r>
        <w:rPr>
          <w:rFonts w:cs="B Badr"/>
          <w:rtl/>
        </w:rPr>
        <w:t>م</w:t>
      </w:r>
      <w:r>
        <w:rPr>
          <w:rFonts w:cs="B Badr" w:hint="cs"/>
          <w:rtl/>
        </w:rPr>
        <w:t>ی‌</w:t>
      </w:r>
      <w:r>
        <w:rPr>
          <w:rFonts w:cs="B Badr" w:hint="eastAsia"/>
          <w:rtl/>
        </w:rPr>
        <w:t>شود</w:t>
      </w:r>
      <w:r w:rsidRPr="00A03D93">
        <w:rPr>
          <w:rFonts w:cs="B Badr" w:hint="cs"/>
          <w:rtl/>
        </w:rPr>
        <w:t xml:space="preserve"> افتادن به زمین است، اما این فعل </w:t>
      </w:r>
      <w:r>
        <w:rPr>
          <w:rFonts w:cs="B Badr"/>
          <w:rtl/>
        </w:rPr>
        <w:t>مقدمه‌</w:t>
      </w:r>
      <w:r>
        <w:rPr>
          <w:rFonts w:cs="B Badr" w:hint="cs"/>
          <w:rtl/>
        </w:rPr>
        <w:t>ی</w:t>
      </w:r>
      <w:r w:rsidRPr="00A03D93">
        <w:rPr>
          <w:rFonts w:cs="B Badr" w:hint="cs"/>
          <w:rtl/>
        </w:rPr>
        <w:t xml:space="preserve"> موصله نیست، بلکه آخرین فعل اختیاری است که سبب این فعل شده است.</w:t>
      </w:r>
    </w:p>
  </w:footnote>
  <w:footnote w:id="437">
    <w:p w14:paraId="76817BCB" w14:textId="77777777" w:rsidR="002D35FF" w:rsidRPr="005A5774" w:rsidRDefault="002D35FF" w:rsidP="002D35FF">
      <w:pPr>
        <w:rPr>
          <w:rFonts w:cs="B Badr"/>
          <w:sz w:val="20"/>
          <w:szCs w:val="20"/>
          <w:rtl/>
        </w:rPr>
      </w:pPr>
      <w:r w:rsidRPr="005A5774">
        <w:rPr>
          <w:rFonts w:cs="B Badr"/>
          <w:sz w:val="20"/>
          <w:szCs w:val="20"/>
        </w:rPr>
        <w:footnoteRef/>
      </w:r>
      <w:r w:rsidRPr="005A5774">
        <w:rPr>
          <w:rFonts w:cs="B Badr" w:hint="cs"/>
          <w:sz w:val="20"/>
          <w:szCs w:val="20"/>
          <w:rtl/>
        </w:rPr>
        <w:t xml:space="preserve">- </w:t>
      </w:r>
      <w:r w:rsidRPr="005A5774">
        <w:rPr>
          <w:rFonts w:cs="B Badr" w:hint="cs"/>
          <w:sz w:val="20"/>
          <w:szCs w:val="20"/>
          <w:rtl/>
        </w:rPr>
        <w:t xml:space="preserve">زیرا وجوب مقدمه چه مولوی باشد و چه ارشادی، غیری است و خودش داعویتی ندارد، بلکه داعویت مربوط به </w:t>
      </w:r>
      <w:r>
        <w:rPr>
          <w:rFonts w:cs="B Badr"/>
          <w:sz w:val="20"/>
          <w:szCs w:val="20"/>
          <w:rtl/>
        </w:rPr>
        <w:t>ذ</w:t>
      </w:r>
      <w:r>
        <w:rPr>
          <w:rFonts w:cs="B Badr" w:hint="cs"/>
          <w:sz w:val="20"/>
          <w:szCs w:val="20"/>
          <w:rtl/>
        </w:rPr>
        <w:t>ی‌</w:t>
      </w:r>
      <w:r>
        <w:rPr>
          <w:rFonts w:cs="B Badr" w:hint="eastAsia"/>
          <w:sz w:val="20"/>
          <w:szCs w:val="20"/>
          <w:rtl/>
        </w:rPr>
        <w:t>المقدمه</w:t>
      </w:r>
      <w:r w:rsidRPr="005A5774">
        <w:rPr>
          <w:rFonts w:cs="B Badr" w:hint="cs"/>
          <w:sz w:val="20"/>
          <w:szCs w:val="20"/>
          <w:rtl/>
        </w:rPr>
        <w:t xml:space="preserve"> است. بنابراین مکلف مقدمه را به داعی انجام </w:t>
      </w:r>
      <w:r>
        <w:rPr>
          <w:rFonts w:cs="B Badr"/>
          <w:sz w:val="20"/>
          <w:szCs w:val="20"/>
          <w:rtl/>
        </w:rPr>
        <w:t>ذ</w:t>
      </w:r>
      <w:r>
        <w:rPr>
          <w:rFonts w:cs="B Badr" w:hint="cs"/>
          <w:sz w:val="20"/>
          <w:szCs w:val="20"/>
          <w:rtl/>
        </w:rPr>
        <w:t>ی‌</w:t>
      </w:r>
      <w:r>
        <w:rPr>
          <w:rFonts w:cs="B Badr" w:hint="eastAsia"/>
          <w:sz w:val="20"/>
          <w:szCs w:val="20"/>
          <w:rtl/>
        </w:rPr>
        <w:t>المقدمه</w:t>
      </w:r>
      <w:r w:rsidRPr="005A5774">
        <w:rPr>
          <w:rFonts w:cs="B Badr" w:hint="cs"/>
          <w:sz w:val="20"/>
          <w:szCs w:val="20"/>
          <w:rtl/>
        </w:rPr>
        <w:t xml:space="preserve"> انجام </w:t>
      </w:r>
      <w:r>
        <w:rPr>
          <w:rFonts w:cs="B Badr"/>
          <w:sz w:val="20"/>
          <w:szCs w:val="20"/>
          <w:rtl/>
        </w:rPr>
        <w:t>م</w:t>
      </w:r>
      <w:r>
        <w:rPr>
          <w:rFonts w:cs="B Badr" w:hint="cs"/>
          <w:sz w:val="20"/>
          <w:szCs w:val="20"/>
          <w:rtl/>
        </w:rPr>
        <w:t>ی‌</w:t>
      </w:r>
      <w:r>
        <w:rPr>
          <w:rFonts w:cs="B Badr" w:hint="eastAsia"/>
          <w:sz w:val="20"/>
          <w:szCs w:val="20"/>
          <w:rtl/>
        </w:rPr>
        <w:t>دهد</w:t>
      </w:r>
      <w:r w:rsidRPr="005A5774">
        <w:rPr>
          <w:rFonts w:cs="B Badr" w:hint="cs"/>
          <w:sz w:val="20"/>
          <w:szCs w:val="20"/>
          <w:rtl/>
        </w:rPr>
        <w:t xml:space="preserve"> و چون </w:t>
      </w:r>
      <w:r>
        <w:rPr>
          <w:rFonts w:cs="B Badr"/>
          <w:sz w:val="20"/>
          <w:szCs w:val="20"/>
          <w:rtl/>
        </w:rPr>
        <w:t>ذ</w:t>
      </w:r>
      <w:r>
        <w:rPr>
          <w:rFonts w:cs="B Badr" w:hint="cs"/>
          <w:sz w:val="20"/>
          <w:szCs w:val="20"/>
          <w:rtl/>
        </w:rPr>
        <w:t>ی‌</w:t>
      </w:r>
      <w:r>
        <w:rPr>
          <w:rFonts w:cs="B Badr" w:hint="eastAsia"/>
          <w:sz w:val="20"/>
          <w:szCs w:val="20"/>
          <w:rtl/>
        </w:rPr>
        <w:t>المقدمه</w:t>
      </w:r>
      <w:r w:rsidRPr="005A5774">
        <w:rPr>
          <w:rFonts w:cs="B Badr" w:hint="cs"/>
          <w:sz w:val="20"/>
          <w:szCs w:val="20"/>
          <w:rtl/>
        </w:rPr>
        <w:t xml:space="preserve"> هنوز محقق نشده است، انجام مقدمه با لحاظ </w:t>
      </w:r>
      <w:r>
        <w:rPr>
          <w:rFonts w:cs="B Badr"/>
          <w:sz w:val="20"/>
          <w:szCs w:val="20"/>
          <w:rtl/>
        </w:rPr>
        <w:t>ذ</w:t>
      </w:r>
      <w:r>
        <w:rPr>
          <w:rFonts w:cs="B Badr" w:hint="cs"/>
          <w:sz w:val="20"/>
          <w:szCs w:val="20"/>
          <w:rtl/>
        </w:rPr>
        <w:t>ی‌</w:t>
      </w:r>
      <w:r>
        <w:rPr>
          <w:rFonts w:cs="B Badr" w:hint="eastAsia"/>
          <w:sz w:val="20"/>
          <w:szCs w:val="20"/>
          <w:rtl/>
        </w:rPr>
        <w:t>المقدمه</w:t>
      </w:r>
      <w:r w:rsidRPr="005A5774">
        <w:rPr>
          <w:rFonts w:cs="B Badr" w:hint="cs"/>
          <w:sz w:val="20"/>
          <w:szCs w:val="20"/>
          <w:rtl/>
        </w:rPr>
        <w:t xml:space="preserve"> به نحو شرط متأخر است.</w:t>
      </w:r>
    </w:p>
  </w:footnote>
  <w:footnote w:id="438">
    <w:p w14:paraId="2AE5554A" w14:textId="77777777" w:rsidR="00245CC7" w:rsidRPr="00581C77" w:rsidRDefault="00245CC7" w:rsidP="00245CC7">
      <w:pPr>
        <w:pStyle w:val="FootnoteText"/>
        <w:rPr>
          <w:rFonts w:cs="B Badr"/>
          <w:rtl/>
        </w:rPr>
      </w:pPr>
      <w:r w:rsidRPr="00581C77">
        <w:rPr>
          <w:rFonts w:cs="B Badr"/>
        </w:rPr>
        <w:footnoteRef/>
      </w:r>
      <w:r w:rsidRPr="00581C77">
        <w:rPr>
          <w:rFonts w:cs="B Badr" w:hint="cs"/>
          <w:rtl/>
        </w:rPr>
        <w:t xml:space="preserve">- </w:t>
      </w:r>
      <w:r w:rsidRPr="00581C77">
        <w:rPr>
          <w:rFonts w:cs="B Badr" w:hint="cs"/>
          <w:rtl/>
        </w:rPr>
        <w:t>الحاش</w:t>
      </w:r>
      <w:r>
        <w:rPr>
          <w:rFonts w:cs="B Badr" w:hint="cs"/>
          <w:rtl/>
          <w:lang w:bidi="ar-SA"/>
        </w:rPr>
        <w:t>ی</w:t>
      </w:r>
      <w:r w:rsidRPr="00581C77">
        <w:rPr>
          <w:rFonts w:cs="B Badr" w:hint="cs"/>
          <w:rtl/>
        </w:rPr>
        <w:t>ة عل</w:t>
      </w:r>
      <w:r>
        <w:rPr>
          <w:rFonts w:cs="B Badr" w:hint="cs"/>
          <w:rtl/>
          <w:lang w:bidi="ar-SA"/>
        </w:rPr>
        <w:t>ی</w:t>
      </w:r>
      <w:r w:rsidRPr="00581C77">
        <w:rPr>
          <w:rFonts w:cs="B Badr" w:hint="cs"/>
          <w:rtl/>
        </w:rPr>
        <w:t xml:space="preserve"> قوان</w:t>
      </w:r>
      <w:r>
        <w:rPr>
          <w:rFonts w:cs="B Badr" w:hint="cs"/>
          <w:rtl/>
          <w:lang w:bidi="ar-SA"/>
        </w:rPr>
        <w:t>ی</w:t>
      </w:r>
      <w:r w:rsidRPr="00581C77">
        <w:rPr>
          <w:rFonts w:cs="B Badr" w:hint="cs"/>
          <w:rtl/>
        </w:rPr>
        <w:t xml:space="preserve">ن الأصول، </w:t>
      </w:r>
      <w:r>
        <w:rPr>
          <w:rFonts w:cs="B Badr"/>
          <w:rtl/>
        </w:rPr>
        <w:t>ج</w:t>
      </w:r>
      <w:r w:rsidRPr="00581C77">
        <w:rPr>
          <w:rFonts w:cs="B Badr" w:hint="cs"/>
          <w:rtl/>
        </w:rPr>
        <w:t>1، ص: 173.</w:t>
      </w:r>
    </w:p>
  </w:footnote>
  <w:footnote w:id="439">
    <w:p w14:paraId="3B05C390" w14:textId="77777777" w:rsidR="00245CC7" w:rsidRPr="005640D0" w:rsidRDefault="00245CC7" w:rsidP="00245CC7">
      <w:pPr>
        <w:pStyle w:val="FootnoteText"/>
        <w:rPr>
          <w:rFonts w:cs="B Badr"/>
          <w:rtl/>
        </w:rPr>
      </w:pPr>
      <w:r w:rsidRPr="005640D0">
        <w:rPr>
          <w:rFonts w:cs="B Badr"/>
        </w:rPr>
        <w:footnoteRef/>
      </w:r>
      <w:r w:rsidRPr="005640D0">
        <w:rPr>
          <w:rFonts w:cs="B Badr" w:hint="cs"/>
          <w:rtl/>
        </w:rPr>
        <w:t xml:space="preserve">- </w:t>
      </w:r>
      <w:r w:rsidRPr="005640D0">
        <w:rPr>
          <w:rFonts w:cs="B Badr" w:hint="cs"/>
          <w:rtl/>
        </w:rPr>
        <w:t>قوان</w:t>
      </w:r>
      <w:r>
        <w:rPr>
          <w:rFonts w:cs="B Badr" w:hint="cs"/>
          <w:rtl/>
          <w:lang w:bidi="ar-SA"/>
        </w:rPr>
        <w:t>ی</w:t>
      </w:r>
      <w:r w:rsidRPr="005640D0">
        <w:rPr>
          <w:rFonts w:cs="B Badr" w:hint="cs"/>
          <w:rtl/>
        </w:rPr>
        <w:t xml:space="preserve">ن الأصول </w:t>
      </w:r>
      <w:r>
        <w:rPr>
          <w:rFonts w:cs="B Badr"/>
          <w:rtl/>
        </w:rPr>
        <w:t>(</w:t>
      </w:r>
      <w:r w:rsidRPr="005640D0">
        <w:rPr>
          <w:rFonts w:cs="B Badr" w:hint="cs"/>
          <w:rtl/>
        </w:rPr>
        <w:t>طبع قد</w:t>
      </w:r>
      <w:r>
        <w:rPr>
          <w:rFonts w:cs="B Badr" w:hint="cs"/>
          <w:rtl/>
          <w:lang w:bidi="ar-SA"/>
        </w:rPr>
        <w:t>ی</w:t>
      </w:r>
      <w:r w:rsidRPr="005640D0">
        <w:rPr>
          <w:rFonts w:cs="B Badr" w:hint="cs"/>
          <w:rtl/>
        </w:rPr>
        <w:t>م</w:t>
      </w:r>
      <w:r>
        <w:rPr>
          <w:rFonts w:cs="B Badr"/>
          <w:rtl/>
        </w:rPr>
        <w:t>)</w:t>
      </w:r>
      <w:r w:rsidRPr="005640D0">
        <w:rPr>
          <w:rFonts w:cs="B Badr" w:hint="cs"/>
          <w:rtl/>
        </w:rPr>
        <w:t>، ص: 101</w:t>
      </w:r>
      <w:r>
        <w:rPr>
          <w:rFonts w:cs="B Badr" w:hint="cs"/>
          <w:rtl/>
        </w:rPr>
        <w:t>؛ «السادسة».</w:t>
      </w:r>
    </w:p>
  </w:footnote>
  <w:footnote w:id="440">
    <w:p w14:paraId="672C3052" w14:textId="77777777" w:rsidR="00245CC7" w:rsidRPr="006557A2" w:rsidRDefault="00245CC7" w:rsidP="00245CC7">
      <w:pPr>
        <w:pStyle w:val="FootnoteText"/>
        <w:rPr>
          <w:rFonts w:cs="B Badr"/>
          <w:rtl/>
        </w:rPr>
      </w:pPr>
      <w:r w:rsidRPr="006557A2">
        <w:rPr>
          <w:rFonts w:cs="B Badr"/>
        </w:rPr>
        <w:footnoteRef/>
      </w:r>
      <w:r w:rsidRPr="006557A2">
        <w:rPr>
          <w:rFonts w:cs="B Badr" w:hint="cs"/>
          <w:rtl/>
        </w:rPr>
        <w:t xml:space="preserve">- </w:t>
      </w:r>
      <w:r w:rsidRPr="005640D0">
        <w:rPr>
          <w:rFonts w:cs="B Badr" w:hint="cs"/>
          <w:rtl/>
        </w:rPr>
        <w:t>قوان</w:t>
      </w:r>
      <w:r>
        <w:rPr>
          <w:rFonts w:cs="B Badr" w:hint="cs"/>
          <w:rtl/>
          <w:lang w:bidi="ar-SA"/>
        </w:rPr>
        <w:t>ی</w:t>
      </w:r>
      <w:r w:rsidRPr="005640D0">
        <w:rPr>
          <w:rFonts w:cs="B Badr" w:hint="cs"/>
          <w:rtl/>
        </w:rPr>
        <w:t xml:space="preserve">ن الأصول </w:t>
      </w:r>
      <w:r>
        <w:rPr>
          <w:rFonts w:cs="B Badr"/>
          <w:rtl/>
        </w:rPr>
        <w:t>(</w:t>
      </w:r>
      <w:r w:rsidRPr="005640D0">
        <w:rPr>
          <w:rFonts w:cs="B Badr" w:hint="cs"/>
          <w:rtl/>
        </w:rPr>
        <w:t>طبع قد</w:t>
      </w:r>
      <w:r>
        <w:rPr>
          <w:rFonts w:cs="B Badr" w:hint="cs"/>
          <w:rtl/>
          <w:lang w:bidi="ar-SA"/>
        </w:rPr>
        <w:t>ی</w:t>
      </w:r>
      <w:r w:rsidRPr="005640D0">
        <w:rPr>
          <w:rFonts w:cs="B Badr" w:hint="cs"/>
          <w:rtl/>
        </w:rPr>
        <w:t>م</w:t>
      </w:r>
      <w:r>
        <w:rPr>
          <w:rFonts w:cs="B Badr"/>
          <w:rtl/>
        </w:rPr>
        <w:t>)</w:t>
      </w:r>
      <w:r w:rsidRPr="005640D0">
        <w:rPr>
          <w:rFonts w:cs="B Badr" w:hint="cs"/>
          <w:rtl/>
        </w:rPr>
        <w:t>، ص: 10</w:t>
      </w:r>
      <w:r>
        <w:rPr>
          <w:rFonts w:cs="B Badr" w:hint="cs"/>
          <w:rtl/>
        </w:rPr>
        <w:t>2؛ «السابعة».</w:t>
      </w:r>
    </w:p>
  </w:footnote>
  <w:footnote w:id="441">
    <w:p w14:paraId="25469ECB" w14:textId="77777777" w:rsidR="00245CC7" w:rsidRPr="00C12EC2" w:rsidRDefault="00245CC7" w:rsidP="00245CC7">
      <w:pPr>
        <w:pStyle w:val="FootnoteText"/>
        <w:rPr>
          <w:rFonts w:cs="B Badr"/>
          <w:rtl/>
        </w:rPr>
      </w:pPr>
      <w:r w:rsidRPr="00C12EC2">
        <w:rPr>
          <w:rFonts w:cs="B Badr"/>
        </w:rPr>
        <w:footnoteRef/>
      </w:r>
      <w:r w:rsidRPr="00C12EC2">
        <w:rPr>
          <w:rFonts w:cs="B Badr" w:hint="cs"/>
          <w:rtl/>
        </w:rPr>
        <w:t xml:space="preserve">- </w:t>
      </w:r>
      <w:r w:rsidRPr="00C12EC2">
        <w:rPr>
          <w:rFonts w:cs="B Badr" w:hint="cs"/>
          <w:rtl/>
        </w:rPr>
        <w:t>یعنی شخص با صرف تصور ملزوم به لازم منتقل شود.</w:t>
      </w:r>
    </w:p>
  </w:footnote>
  <w:footnote w:id="442">
    <w:p w14:paraId="2146A5E5" w14:textId="77777777" w:rsidR="00245CC7" w:rsidRPr="00C12EC2" w:rsidRDefault="00245CC7" w:rsidP="00245CC7">
      <w:pPr>
        <w:pStyle w:val="FootnoteText"/>
        <w:rPr>
          <w:rFonts w:cs="B Badr"/>
          <w:rtl/>
        </w:rPr>
      </w:pPr>
      <w:r w:rsidRPr="00C12EC2">
        <w:rPr>
          <w:rFonts w:cs="B Badr"/>
        </w:rPr>
        <w:footnoteRef/>
      </w:r>
      <w:r w:rsidRPr="00C12EC2">
        <w:rPr>
          <w:rFonts w:cs="B Badr" w:hint="cs"/>
          <w:rtl/>
        </w:rPr>
        <w:t xml:space="preserve">- </w:t>
      </w:r>
      <w:r w:rsidRPr="00C12EC2">
        <w:rPr>
          <w:rFonts w:cs="B Badr" w:hint="cs"/>
          <w:rtl/>
        </w:rPr>
        <w:t xml:space="preserve">یعنی شخص با صرف تصور ملزوم به لازم منتقل </w:t>
      </w:r>
      <w:r>
        <w:rPr>
          <w:rFonts w:cs="B Badr"/>
          <w:rtl/>
        </w:rPr>
        <w:t>نم</w:t>
      </w:r>
      <w:r>
        <w:rPr>
          <w:rFonts w:cs="B Badr" w:hint="cs"/>
          <w:rtl/>
        </w:rPr>
        <w:t>ی‌</w:t>
      </w:r>
      <w:r>
        <w:rPr>
          <w:rFonts w:cs="B Badr" w:hint="eastAsia"/>
          <w:rtl/>
        </w:rPr>
        <w:t>شود</w:t>
      </w:r>
      <w:r w:rsidRPr="00C12EC2">
        <w:rPr>
          <w:rFonts w:cs="B Badr" w:hint="cs"/>
          <w:rtl/>
        </w:rPr>
        <w:t xml:space="preserve">، بلکه علاوه بر تصور ملزوم تصور لازم هم نیاز است و در این صورت است که تصدیق حاصل </w:t>
      </w:r>
      <w:r>
        <w:rPr>
          <w:rFonts w:cs="B Badr"/>
          <w:rtl/>
        </w:rPr>
        <w:t>م</w:t>
      </w:r>
      <w:r>
        <w:rPr>
          <w:rFonts w:cs="B Badr" w:hint="cs"/>
          <w:rtl/>
        </w:rPr>
        <w:t>ی‌</w:t>
      </w:r>
      <w:r>
        <w:rPr>
          <w:rFonts w:cs="B Badr" w:hint="eastAsia"/>
          <w:rtl/>
        </w:rPr>
        <w:t>شود</w:t>
      </w:r>
      <w:r w:rsidRPr="00C12EC2">
        <w:rPr>
          <w:rFonts w:cs="B Badr" w:hint="cs"/>
          <w:rtl/>
        </w:rPr>
        <w:t>.</w:t>
      </w:r>
    </w:p>
  </w:footnote>
  <w:footnote w:id="443">
    <w:p w14:paraId="2E56F4FF" w14:textId="77777777" w:rsidR="00245CC7" w:rsidRPr="00962E77" w:rsidRDefault="00245CC7" w:rsidP="00245CC7">
      <w:pPr>
        <w:pStyle w:val="FootnoteText"/>
        <w:rPr>
          <w:rFonts w:cs="B Badr"/>
          <w:rtl/>
        </w:rPr>
      </w:pPr>
      <w:r w:rsidRPr="00962E77">
        <w:rPr>
          <w:rFonts w:cs="B Badr"/>
        </w:rPr>
        <w:footnoteRef/>
      </w:r>
      <w:r w:rsidRPr="00962E77">
        <w:rPr>
          <w:rFonts w:cs="B Badr" w:hint="cs"/>
          <w:rtl/>
        </w:rPr>
        <w:t>- الفصول الغرو</w:t>
      </w:r>
      <w:r>
        <w:rPr>
          <w:rFonts w:cs="B Badr" w:hint="cs"/>
          <w:rtl/>
          <w:lang w:bidi="ar-SA"/>
        </w:rPr>
        <w:t>ی</w:t>
      </w:r>
      <w:r w:rsidRPr="00962E77">
        <w:rPr>
          <w:rFonts w:cs="B Badr" w:hint="cs"/>
          <w:rtl/>
        </w:rPr>
        <w:t>ة ف</w:t>
      </w:r>
      <w:r>
        <w:rPr>
          <w:rFonts w:cs="B Badr" w:hint="cs"/>
          <w:rtl/>
          <w:lang w:bidi="ar-SA"/>
        </w:rPr>
        <w:t>ی</w:t>
      </w:r>
      <w:r w:rsidRPr="00962E77">
        <w:rPr>
          <w:rFonts w:cs="B Badr" w:hint="cs"/>
          <w:rtl/>
        </w:rPr>
        <w:t xml:space="preserve"> الأصول الفقه</w:t>
      </w:r>
      <w:r>
        <w:rPr>
          <w:rFonts w:cs="B Badr" w:hint="cs"/>
          <w:rtl/>
          <w:lang w:bidi="ar-SA"/>
        </w:rPr>
        <w:t>ی</w:t>
      </w:r>
      <w:r w:rsidRPr="00962E77">
        <w:rPr>
          <w:rFonts w:cs="B Badr" w:hint="cs"/>
          <w:rtl/>
        </w:rPr>
        <w:t>ة، ص: 82</w:t>
      </w:r>
      <w:r>
        <w:rPr>
          <w:rFonts w:cs="B Badr" w:hint="cs"/>
          <w:rtl/>
        </w:rPr>
        <w:t>.</w:t>
      </w:r>
    </w:p>
  </w:footnote>
  <w:footnote w:id="444">
    <w:p w14:paraId="590193F5" w14:textId="77777777" w:rsidR="00245CC7" w:rsidRPr="00037186" w:rsidRDefault="00245CC7" w:rsidP="00245CC7">
      <w:pPr>
        <w:pStyle w:val="FootnoteText"/>
        <w:rPr>
          <w:rFonts w:cs="B Badr"/>
          <w:rtl/>
        </w:rPr>
      </w:pPr>
      <w:r w:rsidRPr="00037186">
        <w:rPr>
          <w:rFonts w:cs="B Badr"/>
        </w:rPr>
        <w:footnoteRef/>
      </w:r>
      <w:r w:rsidRPr="00037186">
        <w:rPr>
          <w:rFonts w:cs="B Badr" w:hint="cs"/>
          <w:rtl/>
        </w:rPr>
        <w:t>- الفصول الغرو</w:t>
      </w:r>
      <w:r>
        <w:rPr>
          <w:rFonts w:cs="B Badr" w:hint="cs"/>
          <w:rtl/>
          <w:lang w:bidi="ar-SA"/>
        </w:rPr>
        <w:t>ی</w:t>
      </w:r>
      <w:r w:rsidRPr="00037186">
        <w:rPr>
          <w:rFonts w:cs="B Badr" w:hint="cs"/>
          <w:rtl/>
        </w:rPr>
        <w:t>ة ف</w:t>
      </w:r>
      <w:r>
        <w:rPr>
          <w:rFonts w:cs="B Badr" w:hint="cs"/>
          <w:rtl/>
          <w:lang w:bidi="ar-SA"/>
        </w:rPr>
        <w:t>ی</w:t>
      </w:r>
      <w:r w:rsidRPr="00037186">
        <w:rPr>
          <w:rFonts w:cs="B Badr" w:hint="cs"/>
          <w:rtl/>
        </w:rPr>
        <w:t xml:space="preserve"> الأصول الفقه</w:t>
      </w:r>
      <w:r>
        <w:rPr>
          <w:rFonts w:cs="B Badr" w:hint="cs"/>
          <w:rtl/>
          <w:lang w:bidi="ar-SA"/>
        </w:rPr>
        <w:t>ی</w:t>
      </w:r>
      <w:r w:rsidRPr="00037186">
        <w:rPr>
          <w:rFonts w:cs="B Badr" w:hint="cs"/>
          <w:rtl/>
        </w:rPr>
        <w:t>ة، ص: 82.</w:t>
      </w:r>
    </w:p>
  </w:footnote>
  <w:footnote w:id="445">
    <w:p w14:paraId="2C95F61F" w14:textId="77777777" w:rsidR="00245CC7" w:rsidRPr="00222312" w:rsidRDefault="00245CC7" w:rsidP="00245CC7">
      <w:pPr>
        <w:pStyle w:val="FootnoteText"/>
        <w:rPr>
          <w:rFonts w:cs="B Badr"/>
          <w:rtl/>
        </w:rPr>
      </w:pPr>
      <w:r w:rsidRPr="00222312">
        <w:rPr>
          <w:rFonts w:cs="B Badr"/>
        </w:rPr>
        <w:footnoteRef/>
      </w:r>
      <w:r w:rsidRPr="00222312">
        <w:rPr>
          <w:rFonts w:cs="B Badr" w:hint="cs"/>
          <w:rtl/>
        </w:rPr>
        <w:t xml:space="preserve">_ </w:t>
      </w:r>
      <w:r>
        <w:rPr>
          <w:rFonts w:cs="B Badr"/>
          <w:rtl/>
        </w:rPr>
        <w:t>سوره‌</w:t>
      </w:r>
      <w:r>
        <w:rPr>
          <w:rFonts w:cs="B Badr" w:hint="cs"/>
          <w:rtl/>
        </w:rPr>
        <w:t>ی</w:t>
      </w:r>
      <w:r w:rsidRPr="00222312">
        <w:rPr>
          <w:rFonts w:cs="B Badr" w:hint="cs"/>
          <w:rtl/>
        </w:rPr>
        <w:t xml:space="preserve"> </w:t>
      </w:r>
      <w:r>
        <w:rPr>
          <w:rFonts w:cs="B Badr"/>
          <w:rtl/>
        </w:rPr>
        <w:t>مبارکه‌</w:t>
      </w:r>
      <w:r>
        <w:rPr>
          <w:rFonts w:cs="B Badr" w:hint="cs"/>
          <w:rtl/>
        </w:rPr>
        <w:t>ی</w:t>
      </w:r>
      <w:r w:rsidRPr="00222312">
        <w:rPr>
          <w:rFonts w:cs="B Badr" w:hint="cs"/>
          <w:rtl/>
        </w:rPr>
        <w:t xml:space="preserve"> مائده، </w:t>
      </w:r>
      <w:r>
        <w:rPr>
          <w:rFonts w:cs="B Badr"/>
          <w:rtl/>
        </w:rPr>
        <w:t>آ</w:t>
      </w:r>
      <w:r>
        <w:rPr>
          <w:rFonts w:cs="B Badr" w:hint="cs"/>
          <w:rtl/>
        </w:rPr>
        <w:t>ی</w:t>
      </w:r>
      <w:r>
        <w:rPr>
          <w:rFonts w:cs="B Badr" w:hint="eastAsia"/>
          <w:rtl/>
        </w:rPr>
        <w:t>ه‌</w:t>
      </w:r>
      <w:r>
        <w:rPr>
          <w:rFonts w:cs="B Badr" w:hint="cs"/>
          <w:rtl/>
        </w:rPr>
        <w:t>ی</w:t>
      </w:r>
      <w:r w:rsidRPr="00222312">
        <w:rPr>
          <w:rFonts w:cs="B Badr" w:hint="cs"/>
          <w:rtl/>
        </w:rPr>
        <w:t xml:space="preserve"> 6.</w:t>
      </w:r>
    </w:p>
  </w:footnote>
  <w:footnote w:id="446">
    <w:p w14:paraId="100FCE1E" w14:textId="77777777" w:rsidR="00245CC7" w:rsidRPr="00A966A6" w:rsidRDefault="00245CC7" w:rsidP="00245CC7">
      <w:pPr>
        <w:pStyle w:val="FootnoteText"/>
        <w:rPr>
          <w:rFonts w:cs="B Badr"/>
          <w:rtl/>
        </w:rPr>
      </w:pPr>
      <w:r w:rsidRPr="00A966A6">
        <w:rPr>
          <w:rFonts w:cs="B Badr"/>
        </w:rPr>
        <w:footnoteRef/>
      </w:r>
      <w:r w:rsidRPr="00A966A6">
        <w:rPr>
          <w:rFonts w:cs="B Badr" w:hint="cs"/>
          <w:rtl/>
        </w:rPr>
        <w:t xml:space="preserve">- </w:t>
      </w:r>
      <w:r w:rsidRPr="00A966A6">
        <w:rPr>
          <w:rFonts w:cs="B Badr" w:hint="cs"/>
          <w:rtl/>
        </w:rPr>
        <w:t xml:space="preserve">جواهر الأصول، </w:t>
      </w:r>
      <w:r>
        <w:rPr>
          <w:rFonts w:cs="B Badr"/>
          <w:rtl/>
        </w:rPr>
        <w:t>ج</w:t>
      </w:r>
      <w:r w:rsidRPr="00A966A6">
        <w:rPr>
          <w:rFonts w:cs="B Badr" w:hint="cs"/>
          <w:rtl/>
        </w:rPr>
        <w:t>3، ص: 223 و تهذ</w:t>
      </w:r>
      <w:r>
        <w:rPr>
          <w:rFonts w:cs="B Badr" w:hint="cs"/>
          <w:rtl/>
          <w:lang w:bidi="ar-SA"/>
        </w:rPr>
        <w:t>ی</w:t>
      </w:r>
      <w:r w:rsidRPr="00A966A6">
        <w:rPr>
          <w:rFonts w:cs="B Badr" w:hint="cs"/>
          <w:rtl/>
        </w:rPr>
        <w:t xml:space="preserve">ب الأصول، </w:t>
      </w:r>
      <w:r>
        <w:rPr>
          <w:rFonts w:cs="B Badr"/>
          <w:rtl/>
        </w:rPr>
        <w:t>ج</w:t>
      </w:r>
      <w:r w:rsidRPr="00A966A6">
        <w:rPr>
          <w:rFonts w:cs="B Badr" w:hint="cs"/>
          <w:rtl/>
        </w:rPr>
        <w:t>1، ص: 390 و تنق</w:t>
      </w:r>
      <w:r>
        <w:rPr>
          <w:rFonts w:cs="B Badr" w:hint="cs"/>
          <w:rtl/>
          <w:lang w:bidi="ar-SA"/>
        </w:rPr>
        <w:t>ی</w:t>
      </w:r>
      <w:r w:rsidRPr="00A966A6">
        <w:rPr>
          <w:rFonts w:cs="B Badr" w:hint="cs"/>
          <w:rtl/>
        </w:rPr>
        <w:t xml:space="preserve">ح الأصول، </w:t>
      </w:r>
      <w:r>
        <w:rPr>
          <w:rFonts w:cs="B Badr"/>
          <w:rtl/>
        </w:rPr>
        <w:t>ج</w:t>
      </w:r>
      <w:r w:rsidRPr="00A966A6">
        <w:rPr>
          <w:rFonts w:cs="B Badr" w:hint="cs"/>
          <w:rtl/>
        </w:rPr>
        <w:t>2، ص: 87.</w:t>
      </w:r>
    </w:p>
  </w:footnote>
  <w:footnote w:id="447">
    <w:p w14:paraId="496319FB" w14:textId="77777777" w:rsidR="00245CC7" w:rsidRPr="00326D6C" w:rsidRDefault="00245CC7" w:rsidP="00245CC7">
      <w:pPr>
        <w:pStyle w:val="FootnoteText"/>
        <w:rPr>
          <w:rFonts w:cs="B Badr"/>
          <w:rtl/>
        </w:rPr>
      </w:pPr>
      <w:r w:rsidRPr="00326D6C">
        <w:rPr>
          <w:rFonts w:cs="B Badr"/>
        </w:rPr>
        <w:footnoteRef/>
      </w:r>
      <w:r w:rsidRPr="00326D6C">
        <w:rPr>
          <w:rFonts w:cs="B Badr" w:hint="cs"/>
          <w:rtl/>
          <w:lang w:bidi="ar-SA"/>
        </w:rPr>
        <w:t xml:space="preserve">- </w:t>
      </w:r>
      <w:r>
        <w:rPr>
          <w:rFonts w:cs="B Badr" w:hint="cs"/>
          <w:rtl/>
          <w:lang w:bidi="ar-SA"/>
        </w:rPr>
        <w:t>ک</w:t>
      </w:r>
      <w:r w:rsidRPr="00326D6C">
        <w:rPr>
          <w:rFonts w:cs="B Badr" w:hint="cs"/>
          <w:rtl/>
        </w:rPr>
        <w:t>فا</w:t>
      </w:r>
      <w:r>
        <w:rPr>
          <w:rFonts w:cs="B Badr" w:hint="cs"/>
          <w:rtl/>
          <w:lang w:bidi="ar-SA"/>
        </w:rPr>
        <w:t>ی</w:t>
      </w:r>
      <w:r w:rsidRPr="00326D6C">
        <w:rPr>
          <w:rFonts w:cs="B Badr" w:hint="cs"/>
          <w:rtl/>
        </w:rPr>
        <w:t xml:space="preserve">ة الأصول </w:t>
      </w:r>
      <w:r>
        <w:rPr>
          <w:rFonts w:cs="B Badr"/>
          <w:rtl/>
        </w:rPr>
        <w:t>(</w:t>
      </w:r>
      <w:r w:rsidRPr="00326D6C">
        <w:rPr>
          <w:rFonts w:cs="B Badr" w:hint="cs"/>
          <w:rtl/>
        </w:rPr>
        <w:t>طبع آل الب</w:t>
      </w:r>
      <w:r>
        <w:rPr>
          <w:rFonts w:cs="B Badr" w:hint="cs"/>
          <w:rtl/>
          <w:lang w:bidi="ar-SA"/>
        </w:rPr>
        <w:t>ی</w:t>
      </w:r>
      <w:r w:rsidRPr="00326D6C">
        <w:rPr>
          <w:rFonts w:cs="B Badr" w:hint="cs"/>
          <w:rtl/>
        </w:rPr>
        <w:t>ت</w:t>
      </w:r>
      <w:r>
        <w:rPr>
          <w:rFonts w:cs="B Badr"/>
          <w:rtl/>
        </w:rPr>
        <w:t>)</w:t>
      </w:r>
      <w:r w:rsidRPr="00326D6C">
        <w:rPr>
          <w:rFonts w:cs="B Badr" w:hint="cs"/>
          <w:rtl/>
        </w:rPr>
        <w:t>، ص: 122.</w:t>
      </w:r>
      <w:r>
        <w:rPr>
          <w:rFonts w:cs="B Badr" w:hint="cs"/>
          <w:rtl/>
        </w:rPr>
        <w:t xml:space="preserve"> نکته: ظاهر این عبارت این است که «مرحوم آخوند» معیار اصلی و تبعی را التفات </w:t>
      </w:r>
      <w:r>
        <w:rPr>
          <w:rFonts w:cs="B Badr"/>
          <w:rtl/>
        </w:rPr>
        <w:t>دانسته‌اند</w:t>
      </w:r>
      <w:r>
        <w:rPr>
          <w:rFonts w:cs="B Badr" w:hint="cs"/>
          <w:rtl/>
        </w:rPr>
        <w:t xml:space="preserve">؛ زیرا اراده را به التفات معلل </w:t>
      </w:r>
      <w:r>
        <w:rPr>
          <w:rFonts w:cs="B Badr"/>
          <w:rtl/>
        </w:rPr>
        <w:t>کرده‌اند</w:t>
      </w:r>
      <w:r>
        <w:rPr>
          <w:rFonts w:cs="B Badr" w:hint="cs"/>
          <w:rtl/>
        </w:rPr>
        <w:t xml:space="preserve">، اما با توجه به </w:t>
      </w:r>
      <w:r>
        <w:rPr>
          <w:rFonts w:cs="B Badr"/>
          <w:rtl/>
        </w:rPr>
        <w:t>ادامه‌</w:t>
      </w:r>
      <w:r>
        <w:rPr>
          <w:rFonts w:cs="B Badr" w:hint="cs"/>
          <w:rtl/>
        </w:rPr>
        <w:t xml:space="preserve">ی کلام ایشان مشخص </w:t>
      </w:r>
      <w:r>
        <w:rPr>
          <w:rFonts w:cs="B Badr"/>
          <w:rtl/>
        </w:rPr>
        <w:t>م</w:t>
      </w:r>
      <w:r>
        <w:rPr>
          <w:rFonts w:cs="B Badr" w:hint="cs"/>
          <w:rtl/>
        </w:rPr>
        <w:t>ی‌</w:t>
      </w:r>
      <w:r>
        <w:rPr>
          <w:rFonts w:cs="B Badr" w:hint="eastAsia"/>
          <w:rtl/>
        </w:rPr>
        <w:t>شود</w:t>
      </w:r>
      <w:r>
        <w:rPr>
          <w:rFonts w:cs="B Badr" w:hint="cs"/>
          <w:rtl/>
        </w:rPr>
        <w:t xml:space="preserve"> که به نظر ایشان معیار اصلی و تبعی اراده است.</w:t>
      </w:r>
    </w:p>
  </w:footnote>
  <w:footnote w:id="448">
    <w:p w14:paraId="79E89E27" w14:textId="77777777" w:rsidR="00245CC7" w:rsidRPr="005C2701" w:rsidRDefault="00245CC7" w:rsidP="00245CC7">
      <w:pPr>
        <w:pStyle w:val="FootnoteText"/>
        <w:rPr>
          <w:rFonts w:cs="B Badr"/>
          <w:rtl/>
        </w:rPr>
      </w:pPr>
      <w:r w:rsidRPr="005C2701">
        <w:rPr>
          <w:rFonts w:cs="B Badr"/>
        </w:rPr>
        <w:footnoteRef/>
      </w:r>
      <w:r w:rsidRPr="005C2701">
        <w:rPr>
          <w:rFonts w:cs="B Badr" w:hint="cs"/>
          <w:rtl/>
        </w:rPr>
        <w:t xml:space="preserve">- </w:t>
      </w:r>
      <w:r w:rsidRPr="005C2701">
        <w:rPr>
          <w:rFonts w:cs="B Badr" w:hint="cs"/>
          <w:rtl/>
        </w:rPr>
        <w:t xml:space="preserve">التفات از سنخ تصور است، پس از تصور تصدیق حاصل </w:t>
      </w:r>
      <w:r>
        <w:rPr>
          <w:rFonts w:cs="B Badr"/>
          <w:rtl/>
        </w:rPr>
        <w:t>م</w:t>
      </w:r>
      <w:r>
        <w:rPr>
          <w:rFonts w:cs="B Badr" w:hint="cs"/>
          <w:rtl/>
        </w:rPr>
        <w:t>ی‌</w:t>
      </w:r>
      <w:r>
        <w:rPr>
          <w:rFonts w:cs="B Badr" w:hint="eastAsia"/>
          <w:rtl/>
        </w:rPr>
        <w:t>شود</w:t>
      </w:r>
      <w:r w:rsidRPr="005C2701">
        <w:rPr>
          <w:rFonts w:cs="B Badr" w:hint="cs"/>
          <w:rtl/>
        </w:rPr>
        <w:t xml:space="preserve">، پس از تصدیق شوق به وجود </w:t>
      </w:r>
      <w:r>
        <w:rPr>
          <w:rFonts w:cs="B Badr"/>
          <w:rtl/>
        </w:rPr>
        <w:t>م</w:t>
      </w:r>
      <w:r>
        <w:rPr>
          <w:rFonts w:cs="B Badr" w:hint="cs"/>
          <w:rtl/>
        </w:rPr>
        <w:t>ی‌</w:t>
      </w:r>
      <w:r>
        <w:rPr>
          <w:rFonts w:cs="B Badr" w:hint="eastAsia"/>
          <w:rtl/>
        </w:rPr>
        <w:t>آ</w:t>
      </w:r>
      <w:r>
        <w:rPr>
          <w:rFonts w:cs="B Badr" w:hint="cs"/>
          <w:rtl/>
        </w:rPr>
        <w:t>ی</w:t>
      </w:r>
      <w:r>
        <w:rPr>
          <w:rFonts w:cs="B Badr" w:hint="eastAsia"/>
          <w:rtl/>
        </w:rPr>
        <w:t>د</w:t>
      </w:r>
      <w:r w:rsidRPr="005C2701">
        <w:rPr>
          <w:rFonts w:cs="B Badr" w:hint="cs"/>
          <w:rtl/>
        </w:rPr>
        <w:t xml:space="preserve">، پس از شوق، شوق اکید محقق </w:t>
      </w:r>
      <w:r>
        <w:rPr>
          <w:rFonts w:cs="B Badr"/>
          <w:rtl/>
        </w:rPr>
        <w:t>م</w:t>
      </w:r>
      <w:r>
        <w:rPr>
          <w:rFonts w:cs="B Badr" w:hint="cs"/>
          <w:rtl/>
        </w:rPr>
        <w:t>ی‌</w:t>
      </w:r>
      <w:r>
        <w:rPr>
          <w:rFonts w:cs="B Badr" w:hint="eastAsia"/>
          <w:rtl/>
        </w:rPr>
        <w:t>گردد</w:t>
      </w:r>
      <w:r w:rsidRPr="005C2701">
        <w:rPr>
          <w:rFonts w:cs="B Badr" w:hint="cs"/>
          <w:rtl/>
        </w:rPr>
        <w:t xml:space="preserve"> و در انتها اراده محقق </w:t>
      </w:r>
      <w:r>
        <w:rPr>
          <w:rFonts w:cs="B Badr"/>
          <w:rtl/>
        </w:rPr>
        <w:t>م</w:t>
      </w:r>
      <w:r>
        <w:rPr>
          <w:rFonts w:cs="B Badr" w:hint="cs"/>
          <w:rtl/>
        </w:rPr>
        <w:t>ی‌</w:t>
      </w:r>
      <w:r>
        <w:rPr>
          <w:rFonts w:cs="B Badr" w:hint="eastAsia"/>
          <w:rtl/>
        </w:rPr>
        <w:t>شود</w:t>
      </w:r>
      <w:r w:rsidRPr="005C2701">
        <w:rPr>
          <w:rFonts w:cs="B Badr" w:hint="cs"/>
          <w:rtl/>
        </w:rPr>
        <w:t>.</w:t>
      </w:r>
    </w:p>
  </w:footnote>
  <w:footnote w:id="449">
    <w:p w14:paraId="43C408E8" w14:textId="77777777" w:rsidR="006700B1" w:rsidRPr="0070200F" w:rsidRDefault="006700B1" w:rsidP="006700B1">
      <w:pPr>
        <w:pStyle w:val="FootnoteText"/>
        <w:rPr>
          <w:rFonts w:cs="B Badr"/>
          <w:rtl/>
        </w:rPr>
      </w:pPr>
      <w:r w:rsidRPr="0070200F">
        <w:rPr>
          <w:rFonts w:cs="B Badr"/>
        </w:rPr>
        <w:footnoteRef/>
      </w:r>
      <w:r w:rsidRPr="0070200F">
        <w:rPr>
          <w:rFonts w:cs="B Badr" w:hint="cs"/>
          <w:rtl/>
        </w:rPr>
        <w:t xml:space="preserve">- برای </w:t>
      </w:r>
      <w:r>
        <w:rPr>
          <w:rFonts w:cs="B Badr"/>
          <w:rtl/>
        </w:rPr>
        <w:t>مطالعه‌</w:t>
      </w:r>
      <w:r>
        <w:rPr>
          <w:rFonts w:cs="B Badr" w:hint="cs"/>
          <w:rtl/>
        </w:rPr>
        <w:t>ی</w:t>
      </w:r>
      <w:r w:rsidRPr="0070200F">
        <w:rPr>
          <w:rFonts w:cs="B Badr" w:hint="cs"/>
          <w:rtl/>
        </w:rPr>
        <w:t xml:space="preserve"> بیشتر در مورد ملاک اصولی بودن یک بحث به مطالب سال دوم درس استاد رجوع شود.</w:t>
      </w:r>
    </w:p>
  </w:footnote>
  <w:footnote w:id="450">
    <w:p w14:paraId="52968106" w14:textId="77777777" w:rsidR="006700B1" w:rsidRPr="005B20D5" w:rsidRDefault="006700B1" w:rsidP="006700B1">
      <w:pPr>
        <w:pStyle w:val="FootnoteText"/>
        <w:rPr>
          <w:rFonts w:cs="B Badr"/>
          <w:rtl/>
        </w:rPr>
      </w:pPr>
      <w:r w:rsidRPr="005B20D5">
        <w:rPr>
          <w:rFonts w:cs="B Badr"/>
        </w:rPr>
        <w:footnoteRef/>
      </w:r>
      <w:r w:rsidRPr="005B20D5">
        <w:rPr>
          <w:rFonts w:cs="B Badr" w:hint="cs"/>
          <w:rtl/>
        </w:rPr>
        <w:t xml:space="preserve">- </w:t>
      </w:r>
      <w:r w:rsidRPr="005B20D5">
        <w:rPr>
          <w:rFonts w:cs="B Badr" w:hint="cs"/>
          <w:rtl/>
        </w:rPr>
        <w:t>ال</w:t>
      </w:r>
      <w:r>
        <w:rPr>
          <w:rFonts w:cs="B Badr" w:hint="cs"/>
          <w:rtl/>
        </w:rPr>
        <w:t>ک</w:t>
      </w:r>
      <w:r w:rsidRPr="005B20D5">
        <w:rPr>
          <w:rFonts w:cs="B Badr" w:hint="cs"/>
          <w:rtl/>
        </w:rPr>
        <w:t>اف</w:t>
      </w:r>
      <w:r>
        <w:rPr>
          <w:rFonts w:cs="B Badr" w:hint="cs"/>
          <w:rtl/>
        </w:rPr>
        <w:t>ی</w:t>
      </w:r>
      <w:r w:rsidRPr="005B20D5">
        <w:rPr>
          <w:rFonts w:cs="B Badr" w:hint="cs"/>
          <w:rtl/>
        </w:rPr>
        <w:t xml:space="preserve"> (ط - الإسلام</w:t>
      </w:r>
      <w:r>
        <w:rPr>
          <w:rFonts w:cs="B Badr" w:hint="cs"/>
          <w:rtl/>
        </w:rPr>
        <w:t>ی</w:t>
      </w:r>
      <w:r w:rsidRPr="005B20D5">
        <w:rPr>
          <w:rFonts w:cs="B Badr" w:hint="cs"/>
          <w:rtl/>
        </w:rPr>
        <w:t xml:space="preserve">ة)، </w:t>
      </w:r>
      <w:r>
        <w:rPr>
          <w:rFonts w:cs="B Badr"/>
          <w:rtl/>
        </w:rPr>
        <w:t>ج</w:t>
      </w:r>
      <w:r w:rsidRPr="005B20D5">
        <w:rPr>
          <w:rFonts w:cs="B Badr" w:hint="cs"/>
          <w:rtl/>
        </w:rPr>
        <w:t>7، ص: 444.</w:t>
      </w:r>
    </w:p>
  </w:footnote>
  <w:footnote w:id="451">
    <w:p w14:paraId="72E0ADBA" w14:textId="77777777" w:rsidR="006700B1" w:rsidRPr="00E129C6" w:rsidRDefault="006700B1" w:rsidP="006700B1">
      <w:pPr>
        <w:rPr>
          <w:rFonts w:cs="B Badr"/>
          <w:sz w:val="20"/>
          <w:szCs w:val="20"/>
          <w:rtl/>
        </w:rPr>
      </w:pPr>
      <w:r w:rsidRPr="00E129C6">
        <w:rPr>
          <w:rFonts w:cs="B Badr"/>
          <w:sz w:val="20"/>
          <w:szCs w:val="20"/>
        </w:rPr>
        <w:footnoteRef/>
      </w:r>
      <w:r w:rsidRPr="00E129C6">
        <w:rPr>
          <w:rFonts w:cs="B Badr" w:hint="cs"/>
          <w:sz w:val="20"/>
          <w:szCs w:val="20"/>
          <w:rtl/>
        </w:rPr>
        <w:t xml:space="preserve">- </w:t>
      </w:r>
      <w:r w:rsidRPr="00E129C6">
        <w:rPr>
          <w:rFonts w:cs="B Badr" w:hint="cs"/>
          <w:sz w:val="20"/>
          <w:szCs w:val="20"/>
          <w:rtl/>
        </w:rPr>
        <w:t>در این بحث:</w:t>
      </w:r>
    </w:p>
    <w:p w14:paraId="30759DA6" w14:textId="77777777" w:rsidR="006700B1" w:rsidRPr="00E129C6" w:rsidRDefault="006700B1" w:rsidP="006700B1">
      <w:pPr>
        <w:ind w:left="720"/>
        <w:rPr>
          <w:rFonts w:cs="B Badr"/>
          <w:sz w:val="20"/>
          <w:szCs w:val="20"/>
          <w:rtl/>
        </w:rPr>
      </w:pPr>
      <w:r w:rsidRPr="00E129C6">
        <w:rPr>
          <w:rFonts w:cs="B Badr" w:hint="cs"/>
          <w:sz w:val="20"/>
          <w:szCs w:val="20"/>
          <w:rtl/>
        </w:rPr>
        <w:t xml:space="preserve">کسانی که اوامر را متعلق به معنون </w:t>
      </w:r>
      <w:r>
        <w:rPr>
          <w:rFonts w:cs="B Badr"/>
          <w:sz w:val="20"/>
          <w:szCs w:val="20"/>
          <w:rtl/>
        </w:rPr>
        <w:t>م</w:t>
      </w:r>
      <w:r>
        <w:rPr>
          <w:rFonts w:cs="B Badr" w:hint="cs"/>
          <w:sz w:val="20"/>
          <w:szCs w:val="20"/>
          <w:rtl/>
        </w:rPr>
        <w:t>ی‌</w:t>
      </w:r>
      <w:r>
        <w:rPr>
          <w:rFonts w:cs="B Badr" w:hint="eastAsia"/>
          <w:sz w:val="20"/>
          <w:szCs w:val="20"/>
          <w:rtl/>
        </w:rPr>
        <w:t>دانند</w:t>
      </w:r>
      <w:r w:rsidRPr="00E129C6">
        <w:rPr>
          <w:rFonts w:cs="B Badr" w:hint="cs"/>
          <w:sz w:val="20"/>
          <w:szCs w:val="20"/>
          <w:rtl/>
        </w:rPr>
        <w:t xml:space="preserve"> و تعدد عنوان را موجب تعدد معنون </w:t>
      </w:r>
      <w:r>
        <w:rPr>
          <w:rFonts w:cs="B Badr"/>
          <w:sz w:val="20"/>
          <w:szCs w:val="20"/>
          <w:rtl/>
        </w:rPr>
        <w:t>نم</w:t>
      </w:r>
      <w:r>
        <w:rPr>
          <w:rFonts w:cs="B Badr" w:hint="cs"/>
          <w:sz w:val="20"/>
          <w:szCs w:val="20"/>
          <w:rtl/>
        </w:rPr>
        <w:t>ی‌</w:t>
      </w:r>
      <w:r>
        <w:rPr>
          <w:rFonts w:cs="B Badr" w:hint="eastAsia"/>
          <w:sz w:val="20"/>
          <w:szCs w:val="20"/>
          <w:rtl/>
        </w:rPr>
        <w:t>دانند</w:t>
      </w:r>
      <w:r w:rsidRPr="00E129C6">
        <w:rPr>
          <w:rFonts w:cs="B Badr" w:hint="cs"/>
          <w:sz w:val="20"/>
          <w:szCs w:val="20"/>
          <w:rtl/>
        </w:rPr>
        <w:t xml:space="preserve">، قائل به امتناع </w:t>
      </w:r>
      <w:r>
        <w:rPr>
          <w:rFonts w:cs="B Badr"/>
          <w:sz w:val="20"/>
          <w:szCs w:val="20"/>
          <w:rtl/>
        </w:rPr>
        <w:t>م</w:t>
      </w:r>
      <w:r>
        <w:rPr>
          <w:rFonts w:cs="B Badr" w:hint="cs"/>
          <w:sz w:val="20"/>
          <w:szCs w:val="20"/>
          <w:rtl/>
        </w:rPr>
        <w:t>ی‌</w:t>
      </w:r>
      <w:r>
        <w:rPr>
          <w:rFonts w:cs="B Badr" w:hint="eastAsia"/>
          <w:sz w:val="20"/>
          <w:szCs w:val="20"/>
          <w:rtl/>
        </w:rPr>
        <w:t>شوند</w:t>
      </w:r>
      <w:r w:rsidRPr="00E129C6">
        <w:rPr>
          <w:rFonts w:cs="B Badr" w:hint="cs"/>
          <w:sz w:val="20"/>
          <w:szCs w:val="20"/>
          <w:rtl/>
        </w:rPr>
        <w:t>؛</w:t>
      </w:r>
    </w:p>
    <w:p w14:paraId="2B2DC47E" w14:textId="77777777" w:rsidR="006700B1" w:rsidRDefault="006700B1" w:rsidP="006700B1">
      <w:pPr>
        <w:ind w:left="720"/>
        <w:rPr>
          <w:rtl/>
        </w:rPr>
      </w:pPr>
      <w:r w:rsidRPr="00E129C6">
        <w:rPr>
          <w:rFonts w:cs="B Badr" w:hint="cs"/>
          <w:sz w:val="20"/>
          <w:szCs w:val="20"/>
          <w:rtl/>
        </w:rPr>
        <w:t xml:space="preserve">و کسانی که اوامر را متعلق </w:t>
      </w:r>
      <w:r>
        <w:rPr>
          <w:rFonts w:cs="B Badr"/>
          <w:sz w:val="20"/>
          <w:szCs w:val="20"/>
          <w:rtl/>
        </w:rPr>
        <w:t>به‌عنوان</w:t>
      </w:r>
      <w:r w:rsidRPr="00E129C6">
        <w:rPr>
          <w:rFonts w:cs="B Badr" w:hint="cs"/>
          <w:sz w:val="20"/>
          <w:szCs w:val="20"/>
          <w:rtl/>
        </w:rPr>
        <w:t xml:space="preserve"> </w:t>
      </w:r>
      <w:r>
        <w:rPr>
          <w:rFonts w:cs="B Badr"/>
          <w:sz w:val="20"/>
          <w:szCs w:val="20"/>
          <w:rtl/>
        </w:rPr>
        <w:t>م</w:t>
      </w:r>
      <w:r>
        <w:rPr>
          <w:rFonts w:cs="B Badr" w:hint="cs"/>
          <w:sz w:val="20"/>
          <w:szCs w:val="20"/>
          <w:rtl/>
        </w:rPr>
        <w:t>ی‌</w:t>
      </w:r>
      <w:r>
        <w:rPr>
          <w:rFonts w:cs="B Badr" w:hint="eastAsia"/>
          <w:sz w:val="20"/>
          <w:szCs w:val="20"/>
          <w:rtl/>
        </w:rPr>
        <w:t>دانند</w:t>
      </w:r>
      <w:r w:rsidRPr="00E129C6">
        <w:rPr>
          <w:rFonts w:cs="B Badr" w:hint="cs"/>
          <w:sz w:val="20"/>
          <w:szCs w:val="20"/>
          <w:rtl/>
        </w:rPr>
        <w:t xml:space="preserve">، یا اوامر را متعلق به معنون </w:t>
      </w:r>
      <w:r>
        <w:rPr>
          <w:rFonts w:cs="B Badr"/>
          <w:sz w:val="20"/>
          <w:szCs w:val="20"/>
          <w:rtl/>
        </w:rPr>
        <w:t>م</w:t>
      </w:r>
      <w:r>
        <w:rPr>
          <w:rFonts w:cs="B Badr" w:hint="cs"/>
          <w:sz w:val="20"/>
          <w:szCs w:val="20"/>
          <w:rtl/>
        </w:rPr>
        <w:t>ی‌</w:t>
      </w:r>
      <w:r>
        <w:rPr>
          <w:rFonts w:cs="B Badr" w:hint="eastAsia"/>
          <w:sz w:val="20"/>
          <w:szCs w:val="20"/>
          <w:rtl/>
        </w:rPr>
        <w:t>دانند</w:t>
      </w:r>
      <w:r w:rsidRPr="00E129C6">
        <w:rPr>
          <w:rFonts w:cs="B Badr" w:hint="cs"/>
          <w:sz w:val="20"/>
          <w:szCs w:val="20"/>
          <w:rtl/>
        </w:rPr>
        <w:t xml:space="preserve"> اما تعدد عنوان را موجب تعدد معنون </w:t>
      </w:r>
      <w:r>
        <w:rPr>
          <w:rFonts w:cs="B Badr"/>
          <w:sz w:val="20"/>
          <w:szCs w:val="20"/>
          <w:rtl/>
        </w:rPr>
        <w:t>م</w:t>
      </w:r>
      <w:r>
        <w:rPr>
          <w:rFonts w:cs="B Badr" w:hint="cs"/>
          <w:sz w:val="20"/>
          <w:szCs w:val="20"/>
          <w:rtl/>
        </w:rPr>
        <w:t>ی‌</w:t>
      </w:r>
      <w:r>
        <w:rPr>
          <w:rFonts w:cs="B Badr" w:hint="eastAsia"/>
          <w:sz w:val="20"/>
          <w:szCs w:val="20"/>
          <w:rtl/>
        </w:rPr>
        <w:t>دانند</w:t>
      </w:r>
      <w:r w:rsidRPr="00E129C6">
        <w:rPr>
          <w:rFonts w:cs="B Badr" w:hint="cs"/>
          <w:sz w:val="20"/>
          <w:szCs w:val="20"/>
          <w:rtl/>
        </w:rPr>
        <w:t xml:space="preserve">، قائل به جواز </w:t>
      </w:r>
      <w:r>
        <w:rPr>
          <w:rFonts w:cs="B Badr"/>
          <w:sz w:val="20"/>
          <w:szCs w:val="20"/>
          <w:rtl/>
        </w:rPr>
        <w:t>م</w:t>
      </w:r>
      <w:r>
        <w:rPr>
          <w:rFonts w:cs="B Badr" w:hint="cs"/>
          <w:sz w:val="20"/>
          <w:szCs w:val="20"/>
          <w:rtl/>
        </w:rPr>
        <w:t>ی‌</w:t>
      </w:r>
      <w:r>
        <w:rPr>
          <w:rFonts w:cs="B Badr" w:hint="eastAsia"/>
          <w:sz w:val="20"/>
          <w:szCs w:val="20"/>
          <w:rtl/>
        </w:rPr>
        <w:t>شوند</w:t>
      </w:r>
      <w:r w:rsidRPr="00E129C6">
        <w:rPr>
          <w:rFonts w:cs="B Badr" w:hint="cs"/>
          <w:sz w:val="20"/>
          <w:szCs w:val="20"/>
          <w:rtl/>
        </w:rPr>
        <w:t>.</w:t>
      </w:r>
    </w:p>
  </w:footnote>
  <w:footnote w:id="452">
    <w:p w14:paraId="15D7F1CA" w14:textId="77777777" w:rsidR="006700B1" w:rsidRPr="00D8144E" w:rsidRDefault="006700B1" w:rsidP="006700B1">
      <w:pPr>
        <w:rPr>
          <w:rFonts w:cs="B Badr"/>
          <w:sz w:val="20"/>
          <w:szCs w:val="20"/>
          <w:rtl/>
        </w:rPr>
      </w:pPr>
      <w:r w:rsidRPr="00D8144E">
        <w:rPr>
          <w:rFonts w:cs="B Badr"/>
          <w:sz w:val="20"/>
          <w:szCs w:val="20"/>
        </w:rPr>
        <w:footnoteRef/>
      </w:r>
      <w:r w:rsidRPr="00D8144E">
        <w:rPr>
          <w:rFonts w:cs="B Badr" w:hint="cs"/>
          <w:sz w:val="20"/>
          <w:szCs w:val="20"/>
          <w:rtl/>
        </w:rPr>
        <w:t xml:space="preserve">- «مرحوم امام» اشکال دیگری نیز به کلام «مرحوم آخوند» دارند که البته اشکالی مبنایی است. به نظر ایشان طبق خطابات قانونیه تزاحم تنها نسبت به عناوین صدق </w:t>
      </w:r>
      <w:r>
        <w:rPr>
          <w:rFonts w:cs="B Badr"/>
          <w:sz w:val="20"/>
          <w:szCs w:val="20"/>
          <w:rtl/>
        </w:rPr>
        <w:t>م</w:t>
      </w:r>
      <w:r>
        <w:rPr>
          <w:rFonts w:cs="B Badr" w:hint="cs"/>
          <w:sz w:val="20"/>
          <w:szCs w:val="20"/>
          <w:rtl/>
        </w:rPr>
        <w:t>ی‌</w:t>
      </w:r>
      <w:r>
        <w:rPr>
          <w:rFonts w:cs="B Badr" w:hint="eastAsia"/>
          <w:sz w:val="20"/>
          <w:szCs w:val="20"/>
          <w:rtl/>
        </w:rPr>
        <w:t>کند</w:t>
      </w:r>
      <w:r w:rsidRPr="00D8144E">
        <w:rPr>
          <w:rFonts w:cs="B Badr" w:hint="cs"/>
          <w:sz w:val="20"/>
          <w:szCs w:val="20"/>
          <w:rtl/>
        </w:rPr>
        <w:t xml:space="preserve"> (برخلاف انحلال که تزاحم و فعلیت نسبت به افراد شکل </w:t>
      </w:r>
      <w:r>
        <w:rPr>
          <w:rFonts w:cs="B Badr"/>
          <w:sz w:val="20"/>
          <w:szCs w:val="20"/>
          <w:rtl/>
        </w:rPr>
        <w:t>م</w:t>
      </w:r>
      <w:r>
        <w:rPr>
          <w:rFonts w:cs="B Badr" w:hint="cs"/>
          <w:sz w:val="20"/>
          <w:szCs w:val="20"/>
          <w:rtl/>
        </w:rPr>
        <w:t>ی‌</w:t>
      </w:r>
      <w:r>
        <w:rPr>
          <w:rFonts w:cs="B Badr" w:hint="eastAsia"/>
          <w:sz w:val="20"/>
          <w:szCs w:val="20"/>
          <w:rtl/>
        </w:rPr>
        <w:t>گ</w:t>
      </w:r>
      <w:r>
        <w:rPr>
          <w:rFonts w:cs="B Badr" w:hint="cs"/>
          <w:sz w:val="20"/>
          <w:szCs w:val="20"/>
          <w:rtl/>
        </w:rPr>
        <w:t>ی</w:t>
      </w:r>
      <w:r>
        <w:rPr>
          <w:rFonts w:cs="B Badr" w:hint="eastAsia"/>
          <w:sz w:val="20"/>
          <w:szCs w:val="20"/>
          <w:rtl/>
        </w:rPr>
        <w:t>رد</w:t>
      </w:r>
      <w:r w:rsidRPr="00D8144E">
        <w:rPr>
          <w:rFonts w:cs="B Badr" w:hint="cs"/>
          <w:sz w:val="20"/>
          <w:szCs w:val="20"/>
          <w:rtl/>
        </w:rPr>
        <w:t>). بنابراین طبق این دیدگاه تنها باید جواز اجتماع امر و نهی را پذیرفت و امتناع معنا نخواهد داشت.</w:t>
      </w:r>
    </w:p>
  </w:footnote>
  <w:footnote w:id="453">
    <w:p w14:paraId="186387F6" w14:textId="77777777" w:rsidR="006700B1" w:rsidRPr="003B27F8" w:rsidRDefault="006700B1" w:rsidP="006700B1">
      <w:pPr>
        <w:pStyle w:val="FootnoteText"/>
        <w:rPr>
          <w:rFonts w:cs="B Badr"/>
          <w:rtl/>
        </w:rPr>
      </w:pPr>
      <w:r w:rsidRPr="003B27F8">
        <w:rPr>
          <w:rFonts w:cs="B Badr"/>
        </w:rPr>
        <w:footnoteRef/>
      </w:r>
      <w:r w:rsidRPr="003B27F8">
        <w:rPr>
          <w:rFonts w:cs="B Badr" w:hint="cs"/>
          <w:rtl/>
        </w:rPr>
        <w:t xml:space="preserve">- </w:t>
      </w:r>
      <w:r>
        <w:rPr>
          <w:rFonts w:cs="B Badr"/>
          <w:rtl/>
        </w:rPr>
        <w:t>مخصوصاً</w:t>
      </w:r>
      <w:r w:rsidRPr="003B27F8">
        <w:rPr>
          <w:rFonts w:cs="B Badr" w:hint="cs"/>
          <w:rtl/>
        </w:rPr>
        <w:t xml:space="preserve"> طبق مبنای «مرحوم آخوند» که غرض شارع را مهم </w:t>
      </w:r>
      <w:r>
        <w:rPr>
          <w:rFonts w:cs="B Badr"/>
          <w:rtl/>
        </w:rPr>
        <w:t>م</w:t>
      </w:r>
      <w:r>
        <w:rPr>
          <w:rFonts w:cs="B Badr" w:hint="cs"/>
          <w:rtl/>
        </w:rPr>
        <w:t>ی‌</w:t>
      </w:r>
      <w:r>
        <w:rPr>
          <w:rFonts w:cs="B Badr" w:hint="eastAsia"/>
          <w:rtl/>
        </w:rPr>
        <w:t>داند</w:t>
      </w:r>
      <w:r w:rsidRPr="003B27F8">
        <w:rPr>
          <w:rFonts w:cs="B Badr" w:hint="cs"/>
          <w:rtl/>
        </w:rPr>
        <w:t>.</w:t>
      </w:r>
    </w:p>
  </w:footnote>
  <w:footnote w:id="454">
    <w:p w14:paraId="3D6396F9" w14:textId="77777777" w:rsidR="006700B1" w:rsidRPr="00EF590B" w:rsidRDefault="006700B1" w:rsidP="006700B1">
      <w:pPr>
        <w:pStyle w:val="FootnoteText"/>
        <w:rPr>
          <w:rFonts w:cs="B Badr"/>
          <w:rtl/>
        </w:rPr>
      </w:pPr>
      <w:r w:rsidRPr="00EF590B">
        <w:rPr>
          <w:rFonts w:cs="B Badr"/>
        </w:rPr>
        <w:footnoteRef/>
      </w:r>
      <w:r w:rsidRPr="00EF590B">
        <w:rPr>
          <w:rFonts w:cs="B Badr" w:hint="cs"/>
          <w:rtl/>
        </w:rPr>
        <w:t>- در صورت پذیرش خطابات قانونیه این تزاحم، تزاحم ملاکی است و در صورت پذیرش انحلال این تزاحم، تزاحم امتثالی است.</w:t>
      </w:r>
      <w:r>
        <w:rPr>
          <w:rFonts w:cs="B Badr" w:hint="cs"/>
          <w:rtl/>
        </w:rPr>
        <w:t xml:space="preserve"> </w:t>
      </w:r>
      <w:r>
        <w:rPr>
          <w:rFonts w:cs="B Badr"/>
          <w:rtl/>
        </w:rPr>
        <w:t>ازآنجا</w:t>
      </w:r>
      <w:r>
        <w:rPr>
          <w:rFonts w:cs="B Badr" w:hint="cs"/>
          <w:rtl/>
        </w:rPr>
        <w:t>یی‌</w:t>
      </w:r>
      <w:r>
        <w:rPr>
          <w:rFonts w:cs="B Badr" w:hint="eastAsia"/>
          <w:rtl/>
        </w:rPr>
        <w:t>که</w:t>
      </w:r>
      <w:r>
        <w:rPr>
          <w:rFonts w:cs="B Badr" w:hint="cs"/>
          <w:rtl/>
        </w:rPr>
        <w:t xml:space="preserve"> در این مثال مصلحت جهاد اهم از </w:t>
      </w:r>
      <w:r>
        <w:rPr>
          <w:rFonts w:cs="B Badr"/>
          <w:rtl/>
        </w:rPr>
        <w:t>مفسده‌</w:t>
      </w:r>
      <w:r>
        <w:rPr>
          <w:rFonts w:cs="B Badr" w:hint="cs"/>
          <w:rtl/>
        </w:rPr>
        <w:t xml:space="preserve">ی غصب است، رزمنده موظف به </w:t>
      </w:r>
      <w:r>
        <w:rPr>
          <w:rFonts w:cs="B Badr"/>
          <w:rtl/>
        </w:rPr>
        <w:t>ادامه‌</w:t>
      </w:r>
      <w:r>
        <w:rPr>
          <w:rFonts w:cs="B Badr" w:hint="cs"/>
          <w:rtl/>
        </w:rPr>
        <w:t xml:space="preserve">ی جهاد است، اما چون تزاحم به لحاظ حکم تکلیفی است نه به لحاظ حکم وضعی، باید </w:t>
      </w:r>
      <w:r>
        <w:rPr>
          <w:rFonts w:cs="B Badr"/>
          <w:rtl/>
        </w:rPr>
        <w:t>اجاره‌</w:t>
      </w:r>
      <w:r>
        <w:rPr>
          <w:rFonts w:cs="B Badr" w:hint="cs"/>
          <w:rtl/>
        </w:rPr>
        <w:t xml:space="preserve">ی مدتی که خانه تحت تصرف بوده به مالک پرداخت شود و </w:t>
      </w:r>
      <w:r>
        <w:rPr>
          <w:rFonts w:cs="B Badr"/>
          <w:rtl/>
        </w:rPr>
        <w:t>خسارت‌ها</w:t>
      </w:r>
      <w:r>
        <w:rPr>
          <w:rFonts w:cs="B Badr" w:hint="cs"/>
          <w:rtl/>
        </w:rPr>
        <w:t>ی وارده نیز جبران شود.</w:t>
      </w:r>
    </w:p>
  </w:footnote>
  <w:footnote w:id="455">
    <w:p w14:paraId="30A3A78C" w14:textId="77777777" w:rsidR="006700B1" w:rsidRPr="007276B6" w:rsidRDefault="006700B1" w:rsidP="006700B1">
      <w:pPr>
        <w:pStyle w:val="FootnoteText"/>
        <w:rPr>
          <w:rFonts w:cs="B Badr"/>
          <w:rtl/>
        </w:rPr>
      </w:pPr>
      <w:r w:rsidRPr="007276B6">
        <w:rPr>
          <w:rFonts w:cs="B Badr"/>
        </w:rPr>
        <w:footnoteRef/>
      </w:r>
      <w:r w:rsidRPr="007276B6">
        <w:rPr>
          <w:rFonts w:cs="B Badr" w:hint="cs"/>
          <w:rtl/>
        </w:rPr>
        <w:t xml:space="preserve">- </w:t>
      </w:r>
      <w:r w:rsidRPr="007276B6">
        <w:rPr>
          <w:rFonts w:cs="B Badr" w:hint="cs"/>
          <w:rtl/>
        </w:rPr>
        <w:t xml:space="preserve">فوائد الاصول، </w:t>
      </w:r>
      <w:r>
        <w:rPr>
          <w:rFonts w:cs="B Badr"/>
          <w:rtl/>
        </w:rPr>
        <w:t>ج</w:t>
      </w:r>
      <w:r w:rsidRPr="007276B6">
        <w:rPr>
          <w:rFonts w:cs="B Badr" w:hint="cs"/>
          <w:rtl/>
        </w:rPr>
        <w:t>1، ص: 296 تا ص 300.</w:t>
      </w:r>
    </w:p>
  </w:footnote>
  <w:footnote w:id="456">
    <w:p w14:paraId="115F7E94" w14:textId="77777777" w:rsidR="006700B1" w:rsidRPr="006053C4" w:rsidRDefault="006700B1" w:rsidP="006700B1">
      <w:pPr>
        <w:pStyle w:val="FootnoteText"/>
        <w:rPr>
          <w:rFonts w:cs="B Badr"/>
          <w:rtl/>
        </w:rPr>
      </w:pPr>
      <w:r w:rsidRPr="006053C4">
        <w:rPr>
          <w:rFonts w:cs="B Badr"/>
        </w:rPr>
        <w:footnoteRef/>
      </w:r>
      <w:r w:rsidRPr="006053C4">
        <w:rPr>
          <w:rFonts w:cs="B Badr" w:hint="cs"/>
          <w:rtl/>
        </w:rPr>
        <w:t xml:space="preserve">- </w:t>
      </w:r>
      <w:r w:rsidRPr="006053C4">
        <w:rPr>
          <w:rFonts w:cs="B Badr" w:hint="cs"/>
          <w:rtl/>
        </w:rPr>
        <w:t xml:space="preserve">این دو مطلب که اگر وجود اخص باشد، نقیض آن اعم </w:t>
      </w:r>
      <w:r>
        <w:rPr>
          <w:rFonts w:cs="B Badr"/>
          <w:rtl/>
        </w:rPr>
        <w:t>م</w:t>
      </w:r>
      <w:r>
        <w:rPr>
          <w:rFonts w:cs="B Badr" w:hint="cs"/>
          <w:rtl/>
        </w:rPr>
        <w:t>ی‌</w:t>
      </w:r>
      <w:r>
        <w:rPr>
          <w:rFonts w:cs="B Badr" w:hint="eastAsia"/>
          <w:rtl/>
        </w:rPr>
        <w:t>شود</w:t>
      </w:r>
      <w:r w:rsidRPr="006053C4">
        <w:rPr>
          <w:rFonts w:cs="B Badr" w:hint="cs"/>
          <w:rtl/>
        </w:rPr>
        <w:t xml:space="preserve"> و ملازم یا فرد بودن که در کلام «شیخ انصاری» آمده بود و «مرحوم آخوند» به این دو مطلب اشکال وارد کردند.</w:t>
      </w:r>
    </w:p>
  </w:footnote>
  <w:footnote w:id="457">
    <w:p w14:paraId="1787A9A4" w14:textId="77777777" w:rsidR="006700B1" w:rsidRPr="006053C4" w:rsidRDefault="006700B1" w:rsidP="006700B1">
      <w:pPr>
        <w:pStyle w:val="FootnoteText"/>
        <w:rPr>
          <w:rFonts w:cs="B Badr"/>
          <w:rtl/>
        </w:rPr>
      </w:pPr>
      <w:r w:rsidRPr="006053C4">
        <w:rPr>
          <w:rFonts w:cs="B Badr"/>
        </w:rPr>
        <w:footnoteRef/>
      </w:r>
      <w:r w:rsidRPr="006053C4">
        <w:rPr>
          <w:rFonts w:cs="B Badr" w:hint="cs"/>
          <w:rtl/>
        </w:rPr>
        <w:t xml:space="preserve">- </w:t>
      </w:r>
      <w:r w:rsidRPr="006053C4">
        <w:rPr>
          <w:rFonts w:cs="B Badr" w:hint="cs"/>
          <w:rtl/>
        </w:rPr>
        <w:t xml:space="preserve">مانند عبادات حرجی که حرج تنها مانع فعلیت </w:t>
      </w:r>
      <w:r>
        <w:rPr>
          <w:rFonts w:cs="B Badr"/>
          <w:rtl/>
        </w:rPr>
        <w:t>م</w:t>
      </w:r>
      <w:r>
        <w:rPr>
          <w:rFonts w:cs="B Badr" w:hint="cs"/>
          <w:rtl/>
        </w:rPr>
        <w:t>ی‌</w:t>
      </w:r>
      <w:r>
        <w:rPr>
          <w:rFonts w:cs="B Badr" w:hint="eastAsia"/>
          <w:rtl/>
        </w:rPr>
        <w:t>شود</w:t>
      </w:r>
      <w:r w:rsidRPr="006053C4">
        <w:rPr>
          <w:rFonts w:cs="B Badr" w:hint="cs"/>
          <w:rtl/>
        </w:rPr>
        <w:t>.</w:t>
      </w:r>
    </w:p>
  </w:footnote>
  <w:footnote w:id="458">
    <w:p w14:paraId="4A83C30E" w14:textId="77777777" w:rsidR="006700B1" w:rsidRPr="00EF2FB9" w:rsidRDefault="006700B1" w:rsidP="006700B1">
      <w:pPr>
        <w:pStyle w:val="FootnoteText"/>
        <w:rPr>
          <w:rFonts w:cs="B Badr"/>
          <w:rtl/>
        </w:rPr>
      </w:pPr>
      <w:r w:rsidRPr="00EF2FB9">
        <w:rPr>
          <w:rFonts w:cs="B Badr"/>
        </w:rPr>
        <w:footnoteRef/>
      </w:r>
      <w:r w:rsidRPr="00EF2FB9">
        <w:rPr>
          <w:rFonts w:cs="B Badr" w:hint="cs"/>
          <w:rtl/>
        </w:rPr>
        <w:t xml:space="preserve">- علاوه بر اینکه </w:t>
      </w:r>
      <w:r>
        <w:rPr>
          <w:rFonts w:cs="B Badr"/>
          <w:rtl/>
        </w:rPr>
        <w:t>راه‌حل</w:t>
      </w:r>
      <w:r w:rsidRPr="00EF2FB9">
        <w:rPr>
          <w:rFonts w:cs="B Badr" w:hint="cs"/>
          <w:rtl/>
        </w:rPr>
        <w:t xml:space="preserve"> «مرحوم نائینی» از این جهت صحیح نیست که با اضافه کردن کبروی بودن به استنباط، باید مباحث الفاظ را خارج از علم اصول دانست.</w:t>
      </w:r>
    </w:p>
  </w:footnote>
  <w:footnote w:id="459">
    <w:p w14:paraId="3BDEDF0E" w14:textId="77777777" w:rsidR="006700B1" w:rsidRPr="00A0149A" w:rsidRDefault="006700B1" w:rsidP="006700B1">
      <w:pPr>
        <w:rPr>
          <w:rFonts w:cs="B Badr"/>
          <w:sz w:val="20"/>
          <w:szCs w:val="20"/>
          <w:rtl/>
        </w:rPr>
      </w:pPr>
      <w:r w:rsidRPr="00A0149A">
        <w:rPr>
          <w:rFonts w:cs="B Badr"/>
          <w:sz w:val="20"/>
          <w:szCs w:val="20"/>
        </w:rPr>
        <w:footnoteRef/>
      </w:r>
      <w:r w:rsidRPr="00A0149A">
        <w:rPr>
          <w:rFonts w:cs="B Badr" w:hint="cs"/>
          <w:sz w:val="20"/>
          <w:szCs w:val="20"/>
          <w:rtl/>
        </w:rPr>
        <w:t xml:space="preserve">- </w:t>
      </w:r>
      <w:r w:rsidRPr="006D7E45">
        <w:rPr>
          <w:rFonts w:cs="B Badr" w:hint="cs"/>
          <w:sz w:val="20"/>
          <w:szCs w:val="20"/>
          <w:rtl/>
        </w:rPr>
        <w:t xml:space="preserve">فوائد الاصول، </w:t>
      </w:r>
      <w:r>
        <w:rPr>
          <w:rFonts w:cs="B Badr"/>
          <w:sz w:val="20"/>
          <w:szCs w:val="20"/>
          <w:rtl/>
        </w:rPr>
        <w:t>ج</w:t>
      </w:r>
      <w:r w:rsidRPr="006D7E45">
        <w:rPr>
          <w:rFonts w:cs="B Badr" w:hint="cs"/>
          <w:sz w:val="20"/>
          <w:szCs w:val="20"/>
          <w:rtl/>
        </w:rPr>
        <w:t>1، ص: 29</w:t>
      </w:r>
      <w:r w:rsidRPr="00A0149A">
        <w:rPr>
          <w:rFonts w:cs="B Badr" w:hint="cs"/>
          <w:sz w:val="20"/>
          <w:szCs w:val="20"/>
          <w:rtl/>
        </w:rPr>
        <w:t>8.</w:t>
      </w:r>
    </w:p>
  </w:footnote>
  <w:footnote w:id="460">
    <w:p w14:paraId="701FF64C" w14:textId="77777777" w:rsidR="006700B1" w:rsidRPr="003146F9" w:rsidRDefault="006700B1" w:rsidP="006700B1">
      <w:pPr>
        <w:pStyle w:val="FootnoteText"/>
        <w:rPr>
          <w:rFonts w:cs="B Badr"/>
          <w:rtl/>
        </w:rPr>
      </w:pPr>
      <w:r w:rsidRPr="003146F9">
        <w:rPr>
          <w:rFonts w:cs="B Badr"/>
        </w:rPr>
        <w:footnoteRef/>
      </w:r>
      <w:r w:rsidRPr="003146F9">
        <w:rPr>
          <w:rFonts w:cs="B Badr" w:hint="cs"/>
          <w:rtl/>
        </w:rPr>
        <w:t xml:space="preserve">- برخلاف </w:t>
      </w:r>
      <w:r>
        <w:rPr>
          <w:rFonts w:cs="B Badr"/>
          <w:rtl/>
        </w:rPr>
        <w:t>مقدمه‌</w:t>
      </w:r>
      <w:r>
        <w:rPr>
          <w:rFonts w:cs="B Badr" w:hint="cs"/>
          <w:rtl/>
        </w:rPr>
        <w:t>ی</w:t>
      </w:r>
      <w:r w:rsidRPr="003146F9">
        <w:rPr>
          <w:rFonts w:cs="B Badr" w:hint="cs"/>
          <w:rtl/>
        </w:rPr>
        <w:t xml:space="preserve"> واجب که بحثی عقلی است و به همین جهت تسامح در آن راه نداشته و باید با دقت عقلی مطالب را مورد بررسی قرار داد، بحث اوامر بحث ظهورات است که بحثی عرفی بوده و تسامح در آنها راه دارد.</w:t>
      </w:r>
    </w:p>
  </w:footnote>
  <w:footnote w:id="461">
    <w:p w14:paraId="1538B620" w14:textId="77777777" w:rsidR="006700B1" w:rsidRPr="00A25B57" w:rsidRDefault="006700B1" w:rsidP="006700B1">
      <w:pPr>
        <w:pStyle w:val="FootnoteText"/>
        <w:rPr>
          <w:rFonts w:cs="B Badr"/>
          <w:rtl/>
        </w:rPr>
      </w:pPr>
      <w:r w:rsidRPr="00A25B57">
        <w:rPr>
          <w:rFonts w:cs="B Badr"/>
        </w:rPr>
        <w:footnoteRef/>
      </w:r>
      <w:r w:rsidRPr="00A25B57">
        <w:rPr>
          <w:rFonts w:cs="B Badr" w:hint="cs"/>
          <w:rtl/>
        </w:rPr>
        <w:t xml:space="preserve">- </w:t>
      </w:r>
      <w:r w:rsidRPr="00A25B57">
        <w:rPr>
          <w:rFonts w:cs="B Badr" w:hint="cs"/>
          <w:rtl/>
        </w:rPr>
        <w:t>البته معتقدیم این روایت دال بر کراهت دریافت اجرت است.</w:t>
      </w:r>
    </w:p>
  </w:footnote>
  <w:footnote w:id="462">
    <w:p w14:paraId="3BAFAE7C" w14:textId="77777777" w:rsidR="006700B1" w:rsidRPr="00A25B57" w:rsidRDefault="006700B1" w:rsidP="006700B1">
      <w:pPr>
        <w:pStyle w:val="FootnoteText"/>
        <w:rPr>
          <w:rFonts w:cs="B Badr"/>
          <w:rtl/>
        </w:rPr>
      </w:pPr>
      <w:r w:rsidRPr="00A25B57">
        <w:rPr>
          <w:rFonts w:cs="B Badr"/>
        </w:rPr>
        <w:footnoteRef/>
      </w:r>
      <w:r w:rsidRPr="00A25B57">
        <w:rPr>
          <w:rFonts w:cs="B Badr" w:hint="cs"/>
          <w:rtl/>
        </w:rPr>
        <w:t xml:space="preserve">- </w:t>
      </w:r>
      <w:r w:rsidRPr="00A25B57">
        <w:rPr>
          <w:rFonts w:cs="B Badr" w:hint="cs"/>
          <w:rtl/>
        </w:rPr>
        <w:t xml:space="preserve">من لا </w:t>
      </w:r>
      <w:r>
        <w:rPr>
          <w:rFonts w:cs="B Badr" w:hint="cs"/>
          <w:rtl/>
        </w:rPr>
        <w:t>ی</w:t>
      </w:r>
      <w:r w:rsidRPr="00A25B57">
        <w:rPr>
          <w:rFonts w:cs="B Badr" w:hint="cs"/>
          <w:rtl/>
        </w:rPr>
        <w:t>حضره الفق</w:t>
      </w:r>
      <w:r>
        <w:rPr>
          <w:rFonts w:cs="B Badr" w:hint="cs"/>
          <w:rtl/>
        </w:rPr>
        <w:t>ی</w:t>
      </w:r>
      <w:r w:rsidRPr="00A25B57">
        <w:rPr>
          <w:rFonts w:cs="B Badr" w:hint="cs"/>
          <w:rtl/>
        </w:rPr>
        <w:t xml:space="preserve">ه، </w:t>
      </w:r>
      <w:r>
        <w:rPr>
          <w:rFonts w:cs="B Badr"/>
          <w:rtl/>
        </w:rPr>
        <w:t>ج</w:t>
      </w:r>
      <w:r w:rsidRPr="00A25B57">
        <w:rPr>
          <w:rFonts w:cs="B Badr" w:hint="cs"/>
          <w:rtl/>
        </w:rPr>
        <w:t>3، ص: 178.</w:t>
      </w:r>
    </w:p>
  </w:footnote>
  <w:footnote w:id="463">
    <w:p w14:paraId="5DC5A21D" w14:textId="77777777" w:rsidR="006700B1" w:rsidRPr="007276B6" w:rsidRDefault="006700B1" w:rsidP="006700B1">
      <w:pPr>
        <w:pStyle w:val="FootnoteText"/>
        <w:rPr>
          <w:rFonts w:cs="B Badr"/>
          <w:rtl/>
        </w:rPr>
      </w:pPr>
      <w:r w:rsidRPr="007276B6">
        <w:rPr>
          <w:rFonts w:cs="B Badr"/>
        </w:rPr>
        <w:footnoteRef/>
      </w:r>
      <w:r w:rsidRPr="007276B6">
        <w:rPr>
          <w:rFonts w:cs="B Badr" w:hint="cs"/>
          <w:rtl/>
        </w:rPr>
        <w:t xml:space="preserve">- </w:t>
      </w:r>
      <w:r>
        <w:rPr>
          <w:rFonts w:cs="B Badr" w:hint="cs"/>
          <w:rtl/>
        </w:rPr>
        <w:t>جلسه 89 و 90، تاریخ 24 و 25/11/1400</w:t>
      </w:r>
      <w:r w:rsidRPr="007276B6">
        <w:rPr>
          <w:rFonts w:cs="B Badr" w:hint="cs"/>
          <w:rtl/>
        </w:rPr>
        <w:t>.</w:t>
      </w:r>
    </w:p>
  </w:footnote>
  <w:footnote w:id="464">
    <w:p w14:paraId="01E90EED" w14:textId="77777777" w:rsidR="006700B1" w:rsidRPr="000A709B" w:rsidRDefault="006700B1" w:rsidP="006700B1">
      <w:pPr>
        <w:pStyle w:val="FootnoteText"/>
        <w:rPr>
          <w:rFonts w:cs="B Badr"/>
          <w:rtl/>
        </w:rPr>
      </w:pPr>
      <w:r w:rsidRPr="000A709B">
        <w:rPr>
          <w:rFonts w:cs="B Badr"/>
        </w:rPr>
        <w:footnoteRef/>
      </w:r>
      <w:r w:rsidRPr="000A709B">
        <w:rPr>
          <w:rFonts w:cs="B Badr" w:hint="cs"/>
          <w:rtl/>
        </w:rPr>
        <w:t>- به عبارت دیگر دلیل اعتبار قصد وجه احتیاط عقلی است که نسبت به وجوب ارشادی نیز معنا دارد.</w:t>
      </w:r>
    </w:p>
  </w:footnote>
  <w:footnote w:id="465">
    <w:p w14:paraId="64EE4C26" w14:textId="77777777" w:rsidR="006700B1" w:rsidRPr="00A07FE4" w:rsidRDefault="006700B1" w:rsidP="006700B1">
      <w:pPr>
        <w:rPr>
          <w:rFonts w:cs="B Badr"/>
          <w:sz w:val="20"/>
          <w:szCs w:val="20"/>
          <w:rtl/>
        </w:rPr>
      </w:pPr>
      <w:r w:rsidRPr="00A07FE4">
        <w:rPr>
          <w:rFonts w:cs="B Badr"/>
          <w:sz w:val="20"/>
          <w:szCs w:val="20"/>
        </w:rPr>
        <w:footnoteRef/>
      </w:r>
      <w:r w:rsidRPr="00A07FE4">
        <w:rPr>
          <w:rFonts w:cs="B Badr" w:hint="cs"/>
          <w:sz w:val="20"/>
          <w:szCs w:val="20"/>
          <w:rtl/>
        </w:rPr>
        <w:t xml:space="preserve">- </w:t>
      </w:r>
      <w:r w:rsidRPr="00A07FE4">
        <w:rPr>
          <w:rFonts w:cs="B Badr" w:hint="cs"/>
          <w:sz w:val="20"/>
          <w:szCs w:val="20"/>
          <w:rtl/>
        </w:rPr>
        <w:t>البته گفته شد که بیان «مرحوم آخوند» در نقد این ثمره قابل پاسخ بوده و نیازمند اصلاح است.</w:t>
      </w:r>
    </w:p>
  </w:footnote>
  <w:footnote w:id="466">
    <w:p w14:paraId="24EC3489" w14:textId="77777777" w:rsidR="006700B1" w:rsidRPr="00B9056E" w:rsidRDefault="006700B1" w:rsidP="006700B1">
      <w:pPr>
        <w:pStyle w:val="FootnoteText"/>
        <w:rPr>
          <w:rFonts w:cs="B Badr"/>
          <w:rtl/>
        </w:rPr>
      </w:pPr>
      <w:r w:rsidRPr="00B9056E">
        <w:rPr>
          <w:rFonts w:cs="B Badr"/>
        </w:rPr>
        <w:footnoteRef/>
      </w:r>
      <w:r w:rsidRPr="00B9056E">
        <w:rPr>
          <w:rFonts w:cs="B Badr" w:hint="cs"/>
          <w:rtl/>
        </w:rPr>
        <w:t xml:space="preserve">- </w:t>
      </w:r>
      <w:r w:rsidRPr="00B9056E">
        <w:rPr>
          <w:rFonts w:cs="B Badr" w:hint="cs"/>
          <w:rtl/>
        </w:rPr>
        <w:t xml:space="preserve">معتقدیم اگر تقریر یک درس با گزارش شاگردان دیگر تفاوت داشته باشد، گزارش شاگردانی که مقام علمی آنها بیشتر باشد مورد پذیرش قرار </w:t>
      </w:r>
      <w:r>
        <w:rPr>
          <w:rFonts w:cs="B Badr"/>
          <w:rtl/>
        </w:rPr>
        <w:t>م</w:t>
      </w:r>
      <w:r>
        <w:rPr>
          <w:rFonts w:cs="B Badr" w:hint="cs"/>
          <w:rtl/>
        </w:rPr>
        <w:t>ی‌</w:t>
      </w:r>
      <w:r>
        <w:rPr>
          <w:rFonts w:cs="B Badr" w:hint="eastAsia"/>
          <w:rtl/>
        </w:rPr>
        <w:t>گ</w:t>
      </w:r>
      <w:r>
        <w:rPr>
          <w:rFonts w:cs="B Badr" w:hint="cs"/>
          <w:rtl/>
        </w:rPr>
        <w:t>ی</w:t>
      </w:r>
      <w:r>
        <w:rPr>
          <w:rFonts w:cs="B Badr" w:hint="eastAsia"/>
          <w:rtl/>
        </w:rPr>
        <w:t>رد</w:t>
      </w:r>
      <w:r w:rsidRPr="00B9056E">
        <w:rPr>
          <w:rFonts w:cs="B Badr" w:hint="cs"/>
          <w:rtl/>
        </w:rPr>
        <w:t>.</w:t>
      </w:r>
    </w:p>
  </w:footnote>
  <w:footnote w:id="467">
    <w:p w14:paraId="14A83760" w14:textId="77777777" w:rsidR="006700B1" w:rsidRPr="00781AA9" w:rsidRDefault="006700B1" w:rsidP="006700B1">
      <w:pPr>
        <w:pStyle w:val="FootnoteText"/>
        <w:rPr>
          <w:rFonts w:cs="B Badr"/>
          <w:rtl/>
        </w:rPr>
      </w:pPr>
      <w:r w:rsidRPr="00781AA9">
        <w:rPr>
          <w:rFonts w:cs="B Badr"/>
        </w:rPr>
        <w:footnoteRef/>
      </w:r>
      <w:r w:rsidRPr="00781AA9">
        <w:rPr>
          <w:rFonts w:cs="B Badr" w:hint="cs"/>
          <w:rtl/>
        </w:rPr>
        <w:t>- ال</w:t>
      </w:r>
      <w:r>
        <w:rPr>
          <w:rFonts w:cs="B Badr" w:hint="cs"/>
          <w:rtl/>
        </w:rPr>
        <w:t>ک</w:t>
      </w:r>
      <w:r w:rsidRPr="00781AA9">
        <w:rPr>
          <w:rFonts w:cs="B Badr" w:hint="cs"/>
          <w:rtl/>
        </w:rPr>
        <w:t>اف</w:t>
      </w:r>
      <w:r>
        <w:rPr>
          <w:rFonts w:cs="B Badr" w:hint="cs"/>
          <w:rtl/>
        </w:rPr>
        <w:t>ی</w:t>
      </w:r>
      <w:r w:rsidRPr="00781AA9">
        <w:rPr>
          <w:rFonts w:cs="B Badr" w:hint="cs"/>
          <w:rtl/>
        </w:rPr>
        <w:t xml:space="preserve"> (ط - الإسلام</w:t>
      </w:r>
      <w:r>
        <w:rPr>
          <w:rFonts w:cs="B Badr" w:hint="cs"/>
          <w:rtl/>
        </w:rPr>
        <w:t>ی</w:t>
      </w:r>
      <w:r w:rsidRPr="00781AA9">
        <w:rPr>
          <w:rFonts w:cs="B Badr" w:hint="cs"/>
          <w:rtl/>
        </w:rPr>
        <w:t xml:space="preserve">ة)، </w:t>
      </w:r>
      <w:r>
        <w:rPr>
          <w:rFonts w:cs="B Badr"/>
          <w:rtl/>
        </w:rPr>
        <w:t>ج</w:t>
      </w:r>
      <w:r w:rsidRPr="00781AA9">
        <w:rPr>
          <w:rFonts w:cs="B Badr" w:hint="cs"/>
          <w:rtl/>
        </w:rPr>
        <w:t>7، ص: 273.</w:t>
      </w:r>
    </w:p>
  </w:footnote>
  <w:footnote w:id="468">
    <w:p w14:paraId="14611BEB" w14:textId="77777777" w:rsidR="006700B1" w:rsidRPr="00023B91" w:rsidRDefault="006700B1" w:rsidP="006700B1">
      <w:pPr>
        <w:pStyle w:val="FootnoteText"/>
        <w:rPr>
          <w:rFonts w:cs="B Badr"/>
          <w:rtl/>
        </w:rPr>
      </w:pPr>
      <w:r w:rsidRPr="00023B91">
        <w:rPr>
          <w:rFonts w:cs="B Badr"/>
        </w:rPr>
        <w:footnoteRef/>
      </w:r>
      <w:r w:rsidRPr="00023B91">
        <w:rPr>
          <w:rFonts w:cs="B Badr" w:hint="cs"/>
          <w:rtl/>
        </w:rPr>
        <w:t xml:space="preserve">- </w:t>
      </w:r>
      <w:r w:rsidRPr="00023B91">
        <w:rPr>
          <w:rFonts w:cs="B Badr" w:hint="cs"/>
          <w:rtl/>
        </w:rPr>
        <w:t xml:space="preserve">در اینجا مبنایی هست که اساس این کلام بوده و باید در جای خود مورد بحث قرار بگیرد. معتقدیم اگر وضع یا دیگر </w:t>
      </w:r>
      <w:r>
        <w:rPr>
          <w:rFonts w:cs="B Badr"/>
          <w:rtl/>
        </w:rPr>
        <w:t>منشأها</w:t>
      </w:r>
      <w:r>
        <w:rPr>
          <w:rFonts w:cs="B Badr" w:hint="cs"/>
          <w:rtl/>
        </w:rPr>
        <w:t>ی</w:t>
      </w:r>
      <w:r w:rsidRPr="00023B91">
        <w:rPr>
          <w:rFonts w:cs="B Badr" w:hint="cs"/>
          <w:rtl/>
        </w:rPr>
        <w:t xml:space="preserve"> ظهور عدم رضایت مالک را مترادف غصب دانست، </w:t>
      </w:r>
      <w:r>
        <w:rPr>
          <w:rFonts w:cs="B Badr"/>
          <w:rtl/>
        </w:rPr>
        <w:t>م</w:t>
      </w:r>
      <w:r>
        <w:rPr>
          <w:rFonts w:cs="B Badr" w:hint="cs"/>
          <w:rtl/>
        </w:rPr>
        <w:t>ی‌</w:t>
      </w:r>
      <w:r>
        <w:rPr>
          <w:rFonts w:cs="B Badr" w:hint="eastAsia"/>
          <w:rtl/>
        </w:rPr>
        <w:t>توان</w:t>
      </w:r>
      <w:r w:rsidRPr="00023B91">
        <w:rPr>
          <w:rFonts w:cs="B Badr" w:hint="cs"/>
          <w:rtl/>
        </w:rPr>
        <w:t xml:space="preserve"> موضوع بودن غصب را پذیرفت و در غیر این صورت </w:t>
      </w:r>
      <w:r>
        <w:rPr>
          <w:rFonts w:cs="B Badr"/>
          <w:rtl/>
        </w:rPr>
        <w:t>نم</w:t>
      </w:r>
      <w:r>
        <w:rPr>
          <w:rFonts w:cs="B Badr" w:hint="cs"/>
          <w:rtl/>
        </w:rPr>
        <w:t>ی‌</w:t>
      </w:r>
      <w:r>
        <w:rPr>
          <w:rFonts w:cs="B Badr" w:hint="eastAsia"/>
          <w:rtl/>
        </w:rPr>
        <w:t>توان</w:t>
      </w:r>
      <w:r w:rsidRPr="00023B91">
        <w:rPr>
          <w:rFonts w:cs="B Badr" w:hint="cs"/>
          <w:rtl/>
        </w:rPr>
        <w:t xml:space="preserve"> عناوین موضوعات </w:t>
      </w:r>
      <w:r>
        <w:rPr>
          <w:rFonts w:cs="B Badr"/>
          <w:rtl/>
        </w:rPr>
        <w:t>ادله‌</w:t>
      </w:r>
      <w:r>
        <w:rPr>
          <w:rFonts w:cs="B Badr" w:hint="cs"/>
          <w:rtl/>
        </w:rPr>
        <w:t>ی</w:t>
      </w:r>
      <w:r w:rsidRPr="00023B91">
        <w:rPr>
          <w:rFonts w:cs="B Badr" w:hint="cs"/>
          <w:rtl/>
        </w:rPr>
        <w:t xml:space="preserve"> </w:t>
      </w:r>
      <w:r>
        <w:rPr>
          <w:rFonts w:cs="B Badr"/>
          <w:rtl/>
        </w:rPr>
        <w:t>لفظ</w:t>
      </w:r>
      <w:r>
        <w:rPr>
          <w:rFonts w:cs="B Badr" w:hint="cs"/>
          <w:rtl/>
        </w:rPr>
        <w:t>ی</w:t>
      </w:r>
      <w:r>
        <w:rPr>
          <w:rFonts w:cs="B Badr" w:hint="eastAsia"/>
          <w:rtl/>
        </w:rPr>
        <w:t>ه</w:t>
      </w:r>
      <w:r w:rsidRPr="00023B91">
        <w:rPr>
          <w:rFonts w:cs="B Badr" w:hint="cs"/>
          <w:rtl/>
        </w:rPr>
        <w:t xml:space="preserve"> را پذیرفت. «آقای نائینی» این مبنا را </w:t>
      </w:r>
      <w:r>
        <w:rPr>
          <w:rFonts w:cs="B Badr"/>
          <w:rtl/>
        </w:rPr>
        <w:t>نم</w:t>
      </w:r>
      <w:r>
        <w:rPr>
          <w:rFonts w:cs="B Badr" w:hint="cs"/>
          <w:rtl/>
        </w:rPr>
        <w:t>ی‌</w:t>
      </w:r>
      <w:r>
        <w:rPr>
          <w:rFonts w:cs="B Badr" w:hint="eastAsia"/>
          <w:rtl/>
        </w:rPr>
        <w:t>پذ</w:t>
      </w:r>
      <w:r>
        <w:rPr>
          <w:rFonts w:cs="B Badr" w:hint="cs"/>
          <w:rtl/>
        </w:rPr>
        <w:t>ی</w:t>
      </w:r>
      <w:r>
        <w:rPr>
          <w:rFonts w:cs="B Badr" w:hint="eastAsia"/>
          <w:rtl/>
        </w:rPr>
        <w:t>رند</w:t>
      </w:r>
      <w:r w:rsidRPr="00023B91">
        <w:rPr>
          <w:rFonts w:cs="B Badr" w:hint="cs"/>
          <w:rtl/>
        </w:rPr>
        <w:t xml:space="preserve"> و معتقدند همین که به لحاظ عرف عدم رضایت مالک با غصب یکسان دانسته </w:t>
      </w:r>
      <w:r>
        <w:rPr>
          <w:rFonts w:cs="B Badr"/>
          <w:rtl/>
        </w:rPr>
        <w:t>م</w:t>
      </w:r>
      <w:r>
        <w:rPr>
          <w:rFonts w:cs="B Badr" w:hint="cs"/>
          <w:rtl/>
        </w:rPr>
        <w:t>ی‌</w:t>
      </w:r>
      <w:r>
        <w:rPr>
          <w:rFonts w:cs="B Badr" w:hint="eastAsia"/>
          <w:rtl/>
        </w:rPr>
        <w:t>شود</w:t>
      </w:r>
      <w:r w:rsidRPr="00023B91">
        <w:rPr>
          <w:rFonts w:cs="B Badr" w:hint="cs"/>
          <w:rtl/>
        </w:rPr>
        <w:t xml:space="preserve">، </w:t>
      </w:r>
      <w:r>
        <w:rPr>
          <w:rFonts w:cs="B Badr"/>
          <w:rtl/>
        </w:rPr>
        <w:t>م</w:t>
      </w:r>
      <w:r>
        <w:rPr>
          <w:rFonts w:cs="B Badr" w:hint="cs"/>
          <w:rtl/>
        </w:rPr>
        <w:t>ی‌</w:t>
      </w:r>
      <w:r>
        <w:rPr>
          <w:rFonts w:cs="B Badr" w:hint="eastAsia"/>
          <w:rtl/>
        </w:rPr>
        <w:t>توان</w:t>
      </w:r>
      <w:r w:rsidRPr="00023B91">
        <w:rPr>
          <w:rFonts w:cs="B Badr" w:hint="cs"/>
          <w:rtl/>
        </w:rPr>
        <w:t xml:space="preserve"> غصب را که عنوان متعارف شده است </w:t>
      </w:r>
      <w:r>
        <w:rPr>
          <w:rFonts w:cs="B Badr"/>
          <w:rtl/>
        </w:rPr>
        <w:t>به‌عنوان</w:t>
      </w:r>
      <w:r w:rsidRPr="00023B91">
        <w:rPr>
          <w:rFonts w:cs="B Badr" w:hint="cs"/>
          <w:rtl/>
        </w:rPr>
        <w:t xml:space="preserve"> موضوع در نظر گرفت.</w:t>
      </w:r>
    </w:p>
  </w:footnote>
  <w:footnote w:id="469">
    <w:p w14:paraId="6C78C921" w14:textId="77777777" w:rsidR="006700B1" w:rsidRPr="00023B91" w:rsidRDefault="006700B1" w:rsidP="006700B1">
      <w:pPr>
        <w:pStyle w:val="FootnoteText"/>
        <w:rPr>
          <w:rFonts w:cs="B Badr"/>
          <w:rtl/>
        </w:rPr>
      </w:pPr>
      <w:r w:rsidRPr="00023B91">
        <w:rPr>
          <w:rFonts w:cs="B Badr"/>
        </w:rPr>
        <w:footnoteRef/>
      </w:r>
      <w:r w:rsidRPr="00023B91">
        <w:rPr>
          <w:rFonts w:cs="B Badr" w:hint="cs"/>
          <w:rtl/>
        </w:rPr>
        <w:t xml:space="preserve">- </w:t>
      </w:r>
      <w:r w:rsidRPr="00023B91">
        <w:rPr>
          <w:rFonts w:cs="B Badr" w:hint="cs"/>
          <w:rtl/>
        </w:rPr>
        <w:t xml:space="preserve">در این مورد نیز معتقدیم با </w:t>
      </w:r>
      <w:r>
        <w:rPr>
          <w:rFonts w:cs="B Badr"/>
          <w:rtl/>
        </w:rPr>
        <w:t>ادله‌</w:t>
      </w:r>
      <w:r>
        <w:rPr>
          <w:rFonts w:cs="B Badr" w:hint="cs"/>
          <w:rtl/>
        </w:rPr>
        <w:t>ی</w:t>
      </w:r>
      <w:r w:rsidRPr="00023B91">
        <w:rPr>
          <w:rFonts w:cs="B Badr" w:hint="cs"/>
          <w:rtl/>
        </w:rPr>
        <w:t xml:space="preserve"> عقلی باید به </w:t>
      </w:r>
      <w:r>
        <w:rPr>
          <w:rFonts w:cs="B Badr"/>
          <w:rtl/>
        </w:rPr>
        <w:t>ش</w:t>
      </w:r>
      <w:r>
        <w:rPr>
          <w:rFonts w:cs="B Badr" w:hint="cs"/>
          <w:rtl/>
        </w:rPr>
        <w:t>ی</w:t>
      </w:r>
      <w:r>
        <w:rPr>
          <w:rFonts w:cs="B Badr" w:hint="eastAsia"/>
          <w:rtl/>
        </w:rPr>
        <w:t>وه‌</w:t>
      </w:r>
      <w:r>
        <w:rPr>
          <w:rFonts w:cs="B Badr" w:hint="cs"/>
          <w:rtl/>
        </w:rPr>
        <w:t>ی</w:t>
      </w:r>
      <w:r w:rsidRPr="00023B91">
        <w:rPr>
          <w:rFonts w:cs="B Badr" w:hint="cs"/>
          <w:rtl/>
        </w:rPr>
        <w:t xml:space="preserve"> برهانی برخورد شود و حیثیت تعلیلیه موضوع قرار بگیرد، اما «آقای نائینی» معتقدند با </w:t>
      </w:r>
      <w:r>
        <w:rPr>
          <w:rFonts w:cs="B Badr"/>
          <w:rtl/>
        </w:rPr>
        <w:t>ادله‌</w:t>
      </w:r>
      <w:r>
        <w:rPr>
          <w:rFonts w:cs="B Badr" w:hint="cs"/>
          <w:rtl/>
        </w:rPr>
        <w:t>ی</w:t>
      </w:r>
      <w:r w:rsidRPr="00023B91">
        <w:rPr>
          <w:rFonts w:cs="B Badr" w:hint="cs"/>
          <w:rtl/>
        </w:rPr>
        <w:t xml:space="preserve"> عقلی نیز باید به </w:t>
      </w:r>
      <w:r>
        <w:rPr>
          <w:rFonts w:cs="B Badr"/>
          <w:rtl/>
        </w:rPr>
        <w:t>ش</w:t>
      </w:r>
      <w:r>
        <w:rPr>
          <w:rFonts w:cs="B Badr" w:hint="cs"/>
          <w:rtl/>
        </w:rPr>
        <w:t>ی</w:t>
      </w:r>
      <w:r>
        <w:rPr>
          <w:rFonts w:cs="B Badr" w:hint="eastAsia"/>
          <w:rtl/>
        </w:rPr>
        <w:t>وه‌</w:t>
      </w:r>
      <w:r>
        <w:rPr>
          <w:rFonts w:cs="B Badr" w:hint="cs"/>
          <w:rtl/>
        </w:rPr>
        <w:t>ی</w:t>
      </w:r>
      <w:r w:rsidRPr="00023B91">
        <w:rPr>
          <w:rFonts w:cs="B Badr" w:hint="cs"/>
          <w:rtl/>
        </w:rPr>
        <w:t xml:space="preserve"> متعارف برخورد کرد. با توجه به این دو تفاوت در </w:t>
      </w:r>
      <w:r>
        <w:rPr>
          <w:rFonts w:cs="B Badr"/>
          <w:rtl/>
        </w:rPr>
        <w:t>ادله‌</w:t>
      </w:r>
      <w:r>
        <w:rPr>
          <w:rFonts w:cs="B Badr" w:hint="cs"/>
          <w:rtl/>
        </w:rPr>
        <w:t>ی</w:t>
      </w:r>
      <w:r w:rsidRPr="00023B91">
        <w:rPr>
          <w:rFonts w:cs="B Badr" w:hint="cs"/>
          <w:rtl/>
        </w:rPr>
        <w:t xml:space="preserve"> لفظی و عقلی:</w:t>
      </w:r>
    </w:p>
    <w:p w14:paraId="70C8F11E" w14:textId="77777777" w:rsidR="006700B1" w:rsidRPr="00023B91" w:rsidRDefault="006700B1" w:rsidP="006700B1">
      <w:pPr>
        <w:pStyle w:val="FootnoteText"/>
        <w:ind w:left="720"/>
        <w:rPr>
          <w:rFonts w:cs="B Badr"/>
          <w:rtl/>
        </w:rPr>
      </w:pPr>
      <w:r w:rsidRPr="00023B91">
        <w:rPr>
          <w:rFonts w:cs="B Badr" w:hint="cs"/>
          <w:rtl/>
        </w:rPr>
        <w:t xml:space="preserve">در </w:t>
      </w:r>
      <w:r>
        <w:rPr>
          <w:rFonts w:cs="B Badr"/>
          <w:rtl/>
        </w:rPr>
        <w:t>ادله‌</w:t>
      </w:r>
      <w:r>
        <w:rPr>
          <w:rFonts w:cs="B Badr" w:hint="cs"/>
          <w:rtl/>
        </w:rPr>
        <w:t>ی</w:t>
      </w:r>
      <w:r w:rsidRPr="00023B91">
        <w:rPr>
          <w:rFonts w:cs="B Badr" w:hint="cs"/>
          <w:rtl/>
        </w:rPr>
        <w:t xml:space="preserve"> لفظی </w:t>
      </w:r>
      <w:r>
        <w:rPr>
          <w:rFonts w:cs="B Badr"/>
          <w:rtl/>
        </w:rPr>
        <w:t>سخت‌گ</w:t>
      </w:r>
      <w:r>
        <w:rPr>
          <w:rFonts w:cs="B Badr" w:hint="cs"/>
          <w:rtl/>
        </w:rPr>
        <w:t>ی</w:t>
      </w:r>
      <w:r>
        <w:rPr>
          <w:rFonts w:cs="B Badr" w:hint="eastAsia"/>
          <w:rtl/>
        </w:rPr>
        <w:t>رتر</w:t>
      </w:r>
      <w:r w:rsidRPr="00023B91">
        <w:rPr>
          <w:rFonts w:cs="B Badr" w:hint="cs"/>
          <w:rtl/>
        </w:rPr>
        <w:t xml:space="preserve"> خواهیم بود؛ زیرا تعدی به عناوین دیگر را تنها در حد </w:t>
      </w:r>
      <w:r>
        <w:rPr>
          <w:rFonts w:cs="B Badr"/>
          <w:rtl/>
        </w:rPr>
        <w:t>منشأها</w:t>
      </w:r>
      <w:r>
        <w:rPr>
          <w:rFonts w:cs="B Badr" w:hint="cs"/>
          <w:rtl/>
        </w:rPr>
        <w:t>ی</w:t>
      </w:r>
      <w:r w:rsidRPr="00023B91">
        <w:rPr>
          <w:rFonts w:cs="B Badr" w:hint="cs"/>
          <w:rtl/>
        </w:rPr>
        <w:t xml:space="preserve"> ظهور مجاز </w:t>
      </w:r>
      <w:r>
        <w:rPr>
          <w:rFonts w:cs="B Badr"/>
          <w:rtl/>
        </w:rPr>
        <w:t>م</w:t>
      </w:r>
      <w:r>
        <w:rPr>
          <w:rFonts w:cs="B Badr" w:hint="cs"/>
          <w:rtl/>
        </w:rPr>
        <w:t>ی‌</w:t>
      </w:r>
      <w:r>
        <w:rPr>
          <w:rFonts w:cs="B Badr" w:hint="eastAsia"/>
          <w:rtl/>
        </w:rPr>
        <w:t>دان</w:t>
      </w:r>
      <w:r>
        <w:rPr>
          <w:rFonts w:cs="B Badr" w:hint="cs"/>
          <w:rtl/>
        </w:rPr>
        <w:t>ی</w:t>
      </w:r>
      <w:r>
        <w:rPr>
          <w:rFonts w:cs="B Badr" w:hint="eastAsia"/>
          <w:rtl/>
        </w:rPr>
        <w:t>م</w:t>
      </w:r>
      <w:r w:rsidRPr="00023B91">
        <w:rPr>
          <w:rFonts w:cs="B Badr" w:hint="cs"/>
          <w:rtl/>
        </w:rPr>
        <w:t xml:space="preserve"> نه در حد عنوان متعارف؛</w:t>
      </w:r>
    </w:p>
    <w:p w14:paraId="67D70F19" w14:textId="77777777" w:rsidR="006700B1" w:rsidRPr="00023B91" w:rsidRDefault="006700B1" w:rsidP="006700B1">
      <w:pPr>
        <w:pStyle w:val="FootnoteText"/>
        <w:ind w:left="720"/>
        <w:rPr>
          <w:rFonts w:cs="B Badr"/>
          <w:rtl/>
        </w:rPr>
      </w:pPr>
      <w:r w:rsidRPr="00023B91">
        <w:rPr>
          <w:rFonts w:cs="B Badr" w:hint="cs"/>
          <w:rtl/>
        </w:rPr>
        <w:t xml:space="preserve">و </w:t>
      </w:r>
      <w:r>
        <w:rPr>
          <w:rFonts w:cs="B Badr"/>
          <w:rtl/>
        </w:rPr>
        <w:t>ادله‌</w:t>
      </w:r>
      <w:r>
        <w:rPr>
          <w:rFonts w:cs="B Badr" w:hint="cs"/>
          <w:rtl/>
        </w:rPr>
        <w:t>ی</w:t>
      </w:r>
      <w:r w:rsidRPr="00023B91">
        <w:rPr>
          <w:rFonts w:cs="B Badr" w:hint="cs"/>
          <w:rtl/>
        </w:rPr>
        <w:t xml:space="preserve"> لبی </w:t>
      </w:r>
      <w:r>
        <w:rPr>
          <w:rFonts w:cs="B Badr"/>
          <w:rtl/>
        </w:rPr>
        <w:t>آسان‌گ</w:t>
      </w:r>
      <w:r>
        <w:rPr>
          <w:rFonts w:cs="B Badr" w:hint="cs"/>
          <w:rtl/>
        </w:rPr>
        <w:t>ی</w:t>
      </w:r>
      <w:r>
        <w:rPr>
          <w:rFonts w:cs="B Badr" w:hint="eastAsia"/>
          <w:rtl/>
        </w:rPr>
        <w:t>رتر</w:t>
      </w:r>
      <w:r w:rsidRPr="00023B91">
        <w:rPr>
          <w:rFonts w:cs="B Badr" w:hint="cs"/>
          <w:rtl/>
        </w:rPr>
        <w:t xml:space="preserve"> خواهیم بود؛ زیرا </w:t>
      </w:r>
      <w:r>
        <w:rPr>
          <w:rFonts w:cs="B Badr"/>
          <w:rtl/>
        </w:rPr>
        <w:t>م</w:t>
      </w:r>
      <w:r>
        <w:rPr>
          <w:rFonts w:cs="B Badr" w:hint="cs"/>
          <w:rtl/>
        </w:rPr>
        <w:t>ی‌</w:t>
      </w:r>
      <w:r>
        <w:rPr>
          <w:rFonts w:cs="B Badr" w:hint="eastAsia"/>
          <w:rtl/>
        </w:rPr>
        <w:t>توان</w:t>
      </w:r>
      <w:r w:rsidRPr="00023B91">
        <w:rPr>
          <w:rFonts w:cs="B Badr" w:hint="cs"/>
          <w:rtl/>
        </w:rPr>
        <w:t xml:space="preserve"> حیثیت تعلیلیه را به ملاکی که در عرف هست توسعه داد (مانند اینکه معیار عقلی حفظ نظام توسعه داده </w:t>
      </w:r>
      <w:r>
        <w:rPr>
          <w:rFonts w:cs="B Badr"/>
          <w:rtl/>
        </w:rPr>
        <w:t>م</w:t>
      </w:r>
      <w:r>
        <w:rPr>
          <w:rFonts w:cs="B Badr" w:hint="cs"/>
          <w:rtl/>
        </w:rPr>
        <w:t>ی‌</w:t>
      </w:r>
      <w:r>
        <w:rPr>
          <w:rFonts w:cs="B Badr" w:hint="eastAsia"/>
          <w:rtl/>
        </w:rPr>
        <w:t>شود</w:t>
      </w:r>
      <w:r w:rsidRPr="00023B91">
        <w:rPr>
          <w:rFonts w:cs="B Badr" w:hint="cs"/>
          <w:rtl/>
        </w:rPr>
        <w:t xml:space="preserve"> و هرچه مصداق حفظ نظام شود واجب خواهد بود؛ هرچند نتوان آن را از لسان ادله به دست آورد).</w:t>
      </w:r>
    </w:p>
  </w:footnote>
  <w:footnote w:id="470">
    <w:p w14:paraId="406B0E05" w14:textId="77777777" w:rsidR="006700B1" w:rsidRPr="000857A4" w:rsidRDefault="006700B1" w:rsidP="006700B1">
      <w:pPr>
        <w:pStyle w:val="FootnoteText"/>
        <w:rPr>
          <w:rFonts w:cs="B Badr"/>
          <w:rtl/>
        </w:rPr>
      </w:pPr>
      <w:r w:rsidRPr="000857A4">
        <w:rPr>
          <w:rFonts w:cs="B Badr"/>
        </w:rPr>
        <w:footnoteRef/>
      </w:r>
      <w:r w:rsidRPr="000857A4">
        <w:rPr>
          <w:rFonts w:cs="B Badr" w:hint="cs"/>
          <w:rtl/>
        </w:rPr>
        <w:t xml:space="preserve">- </w:t>
      </w:r>
      <w:r w:rsidRPr="000857A4">
        <w:rPr>
          <w:rFonts w:cs="B Badr" w:hint="cs"/>
          <w:rtl/>
        </w:rPr>
        <w:t>وسائل الش</w:t>
      </w:r>
      <w:r>
        <w:rPr>
          <w:rFonts w:cs="B Badr" w:hint="cs"/>
          <w:rtl/>
        </w:rPr>
        <w:t>ی</w:t>
      </w:r>
      <w:r w:rsidRPr="000857A4">
        <w:rPr>
          <w:rFonts w:cs="B Badr" w:hint="cs"/>
          <w:rtl/>
        </w:rPr>
        <w:t xml:space="preserve">عة، </w:t>
      </w:r>
      <w:r>
        <w:rPr>
          <w:rFonts w:cs="B Badr"/>
          <w:rtl/>
        </w:rPr>
        <w:t>ج</w:t>
      </w:r>
      <w:r w:rsidRPr="000857A4">
        <w:rPr>
          <w:rFonts w:cs="B Badr" w:hint="cs"/>
          <w:rtl/>
        </w:rPr>
        <w:t>1، ص: 245.</w:t>
      </w:r>
    </w:p>
  </w:footnote>
  <w:footnote w:id="471">
    <w:p w14:paraId="6605AAC8" w14:textId="77777777" w:rsidR="006700B1" w:rsidRPr="009B4A60" w:rsidRDefault="006700B1" w:rsidP="006700B1">
      <w:pPr>
        <w:rPr>
          <w:rFonts w:cs="B Badr"/>
          <w:sz w:val="20"/>
          <w:szCs w:val="20"/>
          <w:rtl/>
        </w:rPr>
      </w:pPr>
      <w:r w:rsidRPr="009B4A60">
        <w:rPr>
          <w:rFonts w:cs="B Badr"/>
          <w:sz w:val="20"/>
          <w:szCs w:val="20"/>
        </w:rPr>
        <w:footnoteRef/>
      </w:r>
      <w:r w:rsidRPr="009B4A60">
        <w:rPr>
          <w:rFonts w:cs="B Badr" w:hint="cs"/>
          <w:sz w:val="20"/>
          <w:szCs w:val="20"/>
          <w:rtl/>
        </w:rPr>
        <w:t xml:space="preserve">- </w:t>
      </w:r>
      <w:r w:rsidRPr="009B4A60">
        <w:rPr>
          <w:rFonts w:cs="B Badr" w:hint="cs"/>
          <w:sz w:val="20"/>
          <w:szCs w:val="20"/>
          <w:rtl/>
        </w:rPr>
        <w:t>در ملاقی و ملاقا نیز به نظر «مرحوم آخوند» مولا اجتناب از ملاقا را اراده کرده، اما اجتناب از ملاقی را اراده نکرده است.</w:t>
      </w:r>
    </w:p>
  </w:footnote>
  <w:footnote w:id="472">
    <w:p w14:paraId="0275BA1D" w14:textId="77777777" w:rsidR="006700B1" w:rsidRPr="00583123" w:rsidRDefault="006700B1" w:rsidP="006700B1">
      <w:pPr>
        <w:pStyle w:val="FootnoteText"/>
        <w:rPr>
          <w:rFonts w:cs="B Badr"/>
          <w:rtl/>
        </w:rPr>
      </w:pPr>
      <w:r w:rsidRPr="00583123">
        <w:rPr>
          <w:rFonts w:cs="B Badr"/>
        </w:rPr>
        <w:footnoteRef/>
      </w:r>
      <w:r w:rsidRPr="00583123">
        <w:rPr>
          <w:rFonts w:cs="B Badr" w:hint="cs"/>
          <w:rtl/>
        </w:rPr>
        <w:t xml:space="preserve">- </w:t>
      </w:r>
      <w:r>
        <w:rPr>
          <w:rFonts w:cs="B Badr"/>
          <w:rtl/>
        </w:rPr>
        <w:t>سوره‌</w:t>
      </w:r>
      <w:r>
        <w:rPr>
          <w:rFonts w:cs="B Badr" w:hint="cs"/>
          <w:rtl/>
        </w:rPr>
        <w:t>ی</w:t>
      </w:r>
      <w:r w:rsidRPr="00583123">
        <w:rPr>
          <w:rFonts w:cs="B Badr" w:hint="cs"/>
          <w:rtl/>
        </w:rPr>
        <w:t xml:space="preserve"> </w:t>
      </w:r>
      <w:r>
        <w:rPr>
          <w:rFonts w:cs="B Badr"/>
          <w:rtl/>
        </w:rPr>
        <w:t>مبارکه‌</w:t>
      </w:r>
      <w:r>
        <w:rPr>
          <w:rFonts w:cs="B Badr" w:hint="cs"/>
          <w:rtl/>
        </w:rPr>
        <w:t>ی</w:t>
      </w:r>
      <w:r w:rsidRPr="00583123">
        <w:rPr>
          <w:rFonts w:cs="B Badr" w:hint="cs"/>
          <w:rtl/>
        </w:rPr>
        <w:t xml:space="preserve"> حدید، </w:t>
      </w:r>
      <w:r>
        <w:rPr>
          <w:rFonts w:cs="B Badr"/>
          <w:rtl/>
        </w:rPr>
        <w:t>آ</w:t>
      </w:r>
      <w:r>
        <w:rPr>
          <w:rFonts w:cs="B Badr" w:hint="cs"/>
          <w:rtl/>
        </w:rPr>
        <w:t>ی</w:t>
      </w:r>
      <w:r>
        <w:rPr>
          <w:rFonts w:cs="B Badr" w:hint="eastAsia"/>
          <w:rtl/>
        </w:rPr>
        <w:t>ه‌</w:t>
      </w:r>
      <w:r>
        <w:rPr>
          <w:rFonts w:cs="B Badr" w:hint="cs"/>
          <w:rtl/>
        </w:rPr>
        <w:t>ی</w:t>
      </w:r>
      <w:r w:rsidRPr="00583123">
        <w:rPr>
          <w:rFonts w:cs="B Badr" w:hint="cs"/>
          <w:rtl/>
        </w:rPr>
        <w:t xml:space="preserve"> 16.</w:t>
      </w:r>
    </w:p>
  </w:footnote>
  <w:footnote w:id="473">
    <w:p w14:paraId="79719CE2" w14:textId="77777777" w:rsidR="006700B1" w:rsidRPr="005F55BA" w:rsidRDefault="006700B1" w:rsidP="006700B1">
      <w:pPr>
        <w:pStyle w:val="FootnoteText"/>
        <w:rPr>
          <w:rFonts w:cs="B Badr"/>
          <w:rtl/>
        </w:rPr>
      </w:pPr>
      <w:r w:rsidRPr="005F55BA">
        <w:rPr>
          <w:rFonts w:cs="B Badr"/>
        </w:rPr>
        <w:footnoteRef/>
      </w:r>
      <w:r w:rsidRPr="005F55BA">
        <w:rPr>
          <w:rFonts w:cs="B Badr" w:hint="cs"/>
          <w:rtl/>
        </w:rPr>
        <w:t xml:space="preserve">- </w:t>
      </w:r>
      <w:r w:rsidRPr="005F55BA">
        <w:rPr>
          <w:rFonts w:cs="B Badr" w:hint="cs"/>
          <w:rtl/>
        </w:rPr>
        <w:t xml:space="preserve">برای پیدا کردن این معانی چند مرحله را باید پیمود: الف) ابتدا باید معنای وجدان در کلام شخص خاصی را به صورت احتمالی حدس زد و به همین دلیل آشنایی با علم اصول برای این کار نیاز است. این مرحله با رجوع به حواشی و شروح به حاصل </w:t>
      </w:r>
      <w:r>
        <w:rPr>
          <w:rFonts w:cs="B Badr"/>
          <w:rtl/>
        </w:rPr>
        <w:t>م</w:t>
      </w:r>
      <w:r>
        <w:rPr>
          <w:rFonts w:cs="B Badr" w:hint="cs"/>
          <w:rtl/>
        </w:rPr>
        <w:t>ی‌</w:t>
      </w:r>
      <w:r>
        <w:rPr>
          <w:rFonts w:cs="B Badr" w:hint="eastAsia"/>
          <w:rtl/>
        </w:rPr>
        <w:t>شود</w:t>
      </w:r>
      <w:r w:rsidRPr="005F55BA">
        <w:rPr>
          <w:rFonts w:cs="B Badr" w:hint="cs"/>
          <w:rtl/>
        </w:rPr>
        <w:t xml:space="preserve">. ب) سپس باید وجدان را در آثار همان شخص جستجو کرد (با محدود کردن جستجوی </w:t>
      </w:r>
      <w:r>
        <w:rPr>
          <w:rFonts w:cs="B Badr"/>
          <w:rtl/>
        </w:rPr>
        <w:t>نرم‌افزار</w:t>
      </w:r>
      <w:r w:rsidRPr="005F55BA">
        <w:rPr>
          <w:rFonts w:cs="B Badr" w:hint="cs"/>
          <w:rtl/>
        </w:rPr>
        <w:t xml:space="preserve"> به آثار آن شخص) و در بین عبارات معانی به بررسی معانی محتمله پرداخته </w:t>
      </w:r>
      <w:r>
        <w:rPr>
          <w:rFonts w:cs="B Badr"/>
          <w:rtl/>
        </w:rPr>
        <w:t>م</w:t>
      </w:r>
      <w:r>
        <w:rPr>
          <w:rFonts w:cs="B Badr" w:hint="cs"/>
          <w:rtl/>
        </w:rPr>
        <w:t>ی‌</w:t>
      </w:r>
      <w:r>
        <w:rPr>
          <w:rFonts w:cs="B Badr" w:hint="eastAsia"/>
          <w:rtl/>
        </w:rPr>
        <w:t>شود</w:t>
      </w:r>
      <w:r w:rsidRPr="005F55BA">
        <w:rPr>
          <w:rFonts w:cs="B Badr" w:hint="cs"/>
          <w:rtl/>
        </w:rPr>
        <w:t xml:space="preserve">. ج) پس از این بررسی اگر بتوان کثرت در یک طرف و ندرت در طرف دیگر را احراز کرد، </w:t>
      </w:r>
      <w:r>
        <w:rPr>
          <w:rFonts w:cs="B Badr"/>
          <w:rtl/>
        </w:rPr>
        <w:t>دأب</w:t>
      </w:r>
      <w:r w:rsidRPr="005F55BA">
        <w:rPr>
          <w:rFonts w:cs="B Badr" w:hint="cs"/>
          <w:rtl/>
        </w:rPr>
        <w:t xml:space="preserve"> نویسنده به دست </w:t>
      </w:r>
      <w:r>
        <w:rPr>
          <w:rFonts w:cs="B Badr"/>
          <w:rtl/>
        </w:rPr>
        <w:t>م</w:t>
      </w:r>
      <w:r>
        <w:rPr>
          <w:rFonts w:cs="B Badr" w:hint="cs"/>
          <w:rtl/>
        </w:rPr>
        <w:t>ی‌</w:t>
      </w:r>
      <w:r>
        <w:rPr>
          <w:rFonts w:cs="B Badr" w:hint="eastAsia"/>
          <w:rtl/>
        </w:rPr>
        <w:t>آ</w:t>
      </w:r>
      <w:r>
        <w:rPr>
          <w:rFonts w:cs="B Badr" w:hint="cs"/>
          <w:rtl/>
        </w:rPr>
        <w:t>ی</w:t>
      </w:r>
      <w:r>
        <w:rPr>
          <w:rFonts w:cs="B Badr" w:hint="eastAsia"/>
          <w:rtl/>
        </w:rPr>
        <w:t>د</w:t>
      </w:r>
      <w:r w:rsidRPr="005F55BA">
        <w:rPr>
          <w:rFonts w:cs="B Badr" w:hint="cs"/>
          <w:rtl/>
        </w:rPr>
        <w:t>.</w:t>
      </w:r>
    </w:p>
  </w:footnote>
  <w:footnote w:id="474">
    <w:p w14:paraId="169C8CB5" w14:textId="77777777" w:rsidR="006700B1" w:rsidRPr="00325648" w:rsidRDefault="006700B1" w:rsidP="006700B1">
      <w:pPr>
        <w:pStyle w:val="FootnoteText"/>
        <w:rPr>
          <w:rFonts w:cs="B Badr"/>
          <w:rtl/>
        </w:rPr>
      </w:pPr>
      <w:r w:rsidRPr="00325648">
        <w:rPr>
          <w:rFonts w:cs="B Badr"/>
        </w:rPr>
        <w:footnoteRef/>
      </w:r>
      <w:r w:rsidRPr="00325648">
        <w:rPr>
          <w:rFonts w:cs="B Badr" w:hint="cs"/>
          <w:rtl/>
        </w:rPr>
        <w:t xml:space="preserve">- </w:t>
      </w:r>
      <w:r>
        <w:rPr>
          <w:rFonts w:cs="B Badr"/>
          <w:rtl/>
        </w:rPr>
        <w:t>اساساً</w:t>
      </w:r>
      <w:r w:rsidRPr="00325648">
        <w:rPr>
          <w:rFonts w:cs="B Badr" w:hint="cs"/>
          <w:rtl/>
        </w:rPr>
        <w:t xml:space="preserve"> جعل، وجود نیست، بلکه ماهیت است و ماهیت </w:t>
      </w:r>
      <w:r>
        <w:rPr>
          <w:rFonts w:cs="B Badr"/>
          <w:rtl/>
        </w:rPr>
        <w:t>ه</w:t>
      </w:r>
      <w:r>
        <w:rPr>
          <w:rFonts w:cs="B Badr" w:hint="cs"/>
          <w:rtl/>
        </w:rPr>
        <w:t>ی</w:t>
      </w:r>
      <w:r>
        <w:rPr>
          <w:rFonts w:cs="B Badr" w:hint="eastAsia"/>
          <w:rtl/>
        </w:rPr>
        <w:t>چ‌گاه</w:t>
      </w:r>
      <w:r w:rsidRPr="00325648">
        <w:rPr>
          <w:rFonts w:cs="B Badr" w:hint="cs"/>
          <w:rtl/>
        </w:rPr>
        <w:t xml:space="preserve"> متعلق علم حضوری قرار </w:t>
      </w:r>
      <w:r>
        <w:rPr>
          <w:rFonts w:cs="B Badr"/>
          <w:rtl/>
        </w:rPr>
        <w:t>نم</w:t>
      </w:r>
      <w:r>
        <w:rPr>
          <w:rFonts w:cs="B Badr" w:hint="cs"/>
          <w:rtl/>
        </w:rPr>
        <w:t>ی‌</w:t>
      </w:r>
      <w:r>
        <w:rPr>
          <w:rFonts w:cs="B Badr" w:hint="eastAsia"/>
          <w:rtl/>
        </w:rPr>
        <w:t>گ</w:t>
      </w:r>
      <w:r>
        <w:rPr>
          <w:rFonts w:cs="B Badr" w:hint="cs"/>
          <w:rtl/>
        </w:rPr>
        <w:t>ی</w:t>
      </w:r>
      <w:r>
        <w:rPr>
          <w:rFonts w:cs="B Badr" w:hint="eastAsia"/>
          <w:rtl/>
        </w:rPr>
        <w:t>رد</w:t>
      </w:r>
      <w:r w:rsidRPr="00325648">
        <w:rPr>
          <w:rFonts w:cs="B Badr" w:hint="cs"/>
          <w:rtl/>
        </w:rPr>
        <w:t>؛ زیرا حد است.</w:t>
      </w:r>
    </w:p>
  </w:footnote>
  <w:footnote w:id="475">
    <w:p w14:paraId="0ECEB6E0" w14:textId="77777777" w:rsidR="006700B1" w:rsidRPr="004F0F32" w:rsidRDefault="006700B1" w:rsidP="006700B1">
      <w:pPr>
        <w:pStyle w:val="FootnoteText"/>
        <w:rPr>
          <w:rFonts w:cs="B Badr"/>
          <w:rtl/>
        </w:rPr>
      </w:pPr>
      <w:r w:rsidRPr="004F0F32">
        <w:rPr>
          <w:rFonts w:cs="B Badr"/>
        </w:rPr>
        <w:footnoteRef/>
      </w:r>
      <w:r w:rsidRPr="004F0F32">
        <w:rPr>
          <w:rFonts w:cs="B Badr" w:hint="cs"/>
          <w:rtl/>
        </w:rPr>
        <w:t xml:space="preserve">- </w:t>
      </w:r>
      <w:r>
        <w:rPr>
          <w:rFonts w:cs="B Badr"/>
          <w:rtl/>
        </w:rPr>
        <w:t>سوره‌</w:t>
      </w:r>
      <w:r>
        <w:rPr>
          <w:rFonts w:cs="B Badr" w:hint="cs"/>
          <w:rtl/>
        </w:rPr>
        <w:t>ی</w:t>
      </w:r>
      <w:r w:rsidRPr="004F0F32">
        <w:rPr>
          <w:rFonts w:cs="B Badr" w:hint="cs"/>
          <w:rtl/>
        </w:rPr>
        <w:t xml:space="preserve"> </w:t>
      </w:r>
      <w:r>
        <w:rPr>
          <w:rFonts w:cs="B Badr"/>
          <w:rtl/>
        </w:rPr>
        <w:t>مبارکه‌</w:t>
      </w:r>
      <w:r>
        <w:rPr>
          <w:rFonts w:cs="B Badr" w:hint="cs"/>
          <w:rtl/>
        </w:rPr>
        <w:t>ی</w:t>
      </w:r>
      <w:r w:rsidRPr="004F0F32">
        <w:rPr>
          <w:rFonts w:cs="B Badr" w:hint="cs"/>
          <w:rtl/>
        </w:rPr>
        <w:t xml:space="preserve"> مائده، </w:t>
      </w:r>
      <w:r>
        <w:rPr>
          <w:rFonts w:cs="B Badr"/>
          <w:rtl/>
        </w:rPr>
        <w:t>آ</w:t>
      </w:r>
      <w:r>
        <w:rPr>
          <w:rFonts w:cs="B Badr" w:hint="cs"/>
          <w:rtl/>
        </w:rPr>
        <w:t>ی</w:t>
      </w:r>
      <w:r>
        <w:rPr>
          <w:rFonts w:cs="B Badr" w:hint="eastAsia"/>
          <w:rtl/>
        </w:rPr>
        <w:t>ه‌</w:t>
      </w:r>
      <w:r>
        <w:rPr>
          <w:rFonts w:cs="B Badr" w:hint="cs"/>
          <w:rtl/>
        </w:rPr>
        <w:t>ی</w:t>
      </w:r>
      <w:r w:rsidRPr="004F0F32">
        <w:rPr>
          <w:rFonts w:cs="B Badr" w:hint="cs"/>
          <w:rtl/>
        </w:rPr>
        <w:t xml:space="preserve"> 6.</w:t>
      </w:r>
    </w:p>
  </w:footnote>
  <w:footnote w:id="476">
    <w:p w14:paraId="2B4A6EEA" w14:textId="77777777" w:rsidR="006700B1" w:rsidRPr="0097295C" w:rsidRDefault="006700B1" w:rsidP="006700B1">
      <w:pPr>
        <w:pStyle w:val="FootnoteText"/>
        <w:rPr>
          <w:rFonts w:cs="B Badr"/>
          <w:rtl/>
        </w:rPr>
      </w:pPr>
      <w:r w:rsidRPr="0097295C">
        <w:rPr>
          <w:rFonts w:cs="B Badr"/>
        </w:rPr>
        <w:footnoteRef/>
      </w:r>
      <w:r w:rsidRPr="0097295C">
        <w:rPr>
          <w:rFonts w:cs="B Badr" w:hint="cs"/>
          <w:rtl/>
        </w:rPr>
        <w:t xml:space="preserve">- </w:t>
      </w:r>
      <w:r w:rsidRPr="0097295C">
        <w:rPr>
          <w:rFonts w:cs="B Badr" w:hint="cs"/>
          <w:rtl/>
        </w:rPr>
        <w:t xml:space="preserve">منظور اصلی و تبعی اثباتی است که تقسیمی مستقل بوده و نسبت آن با نفسی و غیری من وجه است. واجب </w:t>
      </w:r>
      <w:r>
        <w:rPr>
          <w:rFonts w:cs="B Badr"/>
          <w:rtl/>
        </w:rPr>
        <w:t>اصل</w:t>
      </w:r>
      <w:r>
        <w:rPr>
          <w:rFonts w:cs="B Badr" w:hint="cs"/>
          <w:rtl/>
        </w:rPr>
        <w:t>ی‌</w:t>
      </w:r>
      <w:r>
        <w:rPr>
          <w:rFonts w:cs="B Badr" w:hint="eastAsia"/>
          <w:rtl/>
        </w:rPr>
        <w:t>ا</w:t>
      </w:r>
      <w:r>
        <w:rPr>
          <w:rFonts w:cs="B Badr" w:hint="cs"/>
          <w:rtl/>
        </w:rPr>
        <w:t>ی</w:t>
      </w:r>
      <w:r w:rsidRPr="0097295C">
        <w:rPr>
          <w:rFonts w:cs="B Badr" w:hint="cs"/>
          <w:rtl/>
        </w:rPr>
        <w:t xml:space="preserve"> که نظر «مرحوم آخوند» همیشه نفسی است واجب اصلی ثبوتی است که ارتباطی به خطاب مستقل داشتن ندارد. البته برخی این کلام «مرحوم آخوند» را اشتباه </w:t>
      </w:r>
      <w:r>
        <w:rPr>
          <w:rFonts w:cs="B Badr"/>
          <w:rtl/>
        </w:rPr>
        <w:t>م</w:t>
      </w:r>
      <w:r>
        <w:rPr>
          <w:rFonts w:cs="B Badr" w:hint="cs"/>
          <w:rtl/>
        </w:rPr>
        <w:t>ی‌</w:t>
      </w:r>
      <w:r>
        <w:rPr>
          <w:rFonts w:cs="B Badr" w:hint="eastAsia"/>
          <w:rtl/>
        </w:rPr>
        <w:t>دانند</w:t>
      </w:r>
      <w:r w:rsidRPr="0097295C">
        <w:rPr>
          <w:rFonts w:cs="B Badr" w:hint="cs"/>
          <w:rtl/>
        </w:rPr>
        <w:t xml:space="preserve"> و معتقدند چون ایشان اصلی و تبعی را ثبوتی </w:t>
      </w:r>
      <w:r>
        <w:rPr>
          <w:rFonts w:cs="B Badr"/>
          <w:rtl/>
        </w:rPr>
        <w:t>دانسته‌اند</w:t>
      </w:r>
      <w:r w:rsidRPr="0097295C">
        <w:rPr>
          <w:rFonts w:cs="B Badr" w:hint="cs"/>
          <w:rtl/>
        </w:rPr>
        <w:t>، نباید آنها را در اینجا به معنای اثباتی به کار ببرند.</w:t>
      </w:r>
    </w:p>
  </w:footnote>
  <w:footnote w:id="477">
    <w:p w14:paraId="618DE20B" w14:textId="77777777" w:rsidR="006700B1" w:rsidRPr="005D2495" w:rsidRDefault="006700B1" w:rsidP="006700B1">
      <w:pPr>
        <w:pStyle w:val="FootnoteText"/>
        <w:rPr>
          <w:rFonts w:cs="B Badr"/>
          <w:rtl/>
        </w:rPr>
      </w:pPr>
      <w:r w:rsidRPr="005D2495">
        <w:rPr>
          <w:rFonts w:cs="B Badr"/>
        </w:rPr>
        <w:footnoteRef/>
      </w:r>
      <w:r w:rsidRPr="005D2495">
        <w:rPr>
          <w:rFonts w:cs="B Badr" w:hint="cs"/>
          <w:rtl/>
        </w:rPr>
        <w:t xml:space="preserve">- </w:t>
      </w:r>
      <w:r>
        <w:rPr>
          <w:rFonts w:cs="B Badr" w:hint="cs"/>
          <w:rtl/>
        </w:rPr>
        <w:t>ک</w:t>
      </w:r>
      <w:r w:rsidRPr="005D2495">
        <w:rPr>
          <w:rFonts w:cs="B Badr" w:hint="cs"/>
          <w:rtl/>
        </w:rPr>
        <w:t>امل الز</w:t>
      </w:r>
      <w:r>
        <w:rPr>
          <w:rFonts w:cs="B Badr" w:hint="cs"/>
          <w:rtl/>
        </w:rPr>
        <w:t>ی</w:t>
      </w:r>
      <w:r w:rsidRPr="005D2495">
        <w:rPr>
          <w:rFonts w:cs="B Badr" w:hint="cs"/>
          <w:rtl/>
        </w:rPr>
        <w:t>ارات، النص، ص: 176.</w:t>
      </w:r>
    </w:p>
  </w:footnote>
  <w:footnote w:id="478">
    <w:p w14:paraId="1B25B470" w14:textId="77777777" w:rsidR="006700B1" w:rsidRDefault="006700B1" w:rsidP="006700B1">
      <w:pPr>
        <w:pStyle w:val="FootnoteText"/>
        <w:rPr>
          <w:rtl/>
        </w:rPr>
      </w:pPr>
      <w:r w:rsidRPr="005D2495">
        <w:rPr>
          <w:rFonts w:cs="B Badr"/>
        </w:rPr>
        <w:footnoteRef/>
      </w:r>
      <w:r w:rsidRPr="005D2495">
        <w:rPr>
          <w:rFonts w:cs="B Badr" w:hint="cs"/>
          <w:rtl/>
        </w:rPr>
        <w:t xml:space="preserve">- </w:t>
      </w:r>
      <w:r w:rsidRPr="005D2495">
        <w:rPr>
          <w:rFonts w:cs="B Badr" w:hint="cs"/>
          <w:rtl/>
        </w:rPr>
        <w:t>ر</w:t>
      </w:r>
      <w:r>
        <w:rPr>
          <w:rFonts w:cs="B Badr" w:hint="cs"/>
          <w:rtl/>
        </w:rPr>
        <w:t>ی</w:t>
      </w:r>
      <w:r w:rsidRPr="005D2495">
        <w:rPr>
          <w:rFonts w:cs="B Badr" w:hint="cs"/>
          <w:rtl/>
        </w:rPr>
        <w:t>اض الأبرار ف</w:t>
      </w:r>
      <w:r>
        <w:rPr>
          <w:rFonts w:cs="B Badr" w:hint="cs"/>
          <w:rtl/>
        </w:rPr>
        <w:t>ی</w:t>
      </w:r>
      <w:r w:rsidRPr="005D2495">
        <w:rPr>
          <w:rFonts w:cs="B Badr" w:hint="cs"/>
          <w:rtl/>
        </w:rPr>
        <w:t xml:space="preserve"> مناقب الأئمة الأطهار، </w:t>
      </w:r>
      <w:r>
        <w:rPr>
          <w:rFonts w:cs="B Badr"/>
          <w:rtl/>
        </w:rPr>
        <w:t>ج</w:t>
      </w:r>
      <w:r w:rsidRPr="005D2495">
        <w:rPr>
          <w:rFonts w:cs="B Badr" w:hint="cs"/>
          <w:rtl/>
        </w:rPr>
        <w:t>2، ص: 178</w:t>
      </w:r>
      <w:r>
        <w:rPr>
          <w:rFonts w:cs="B Badr" w:hint="cs"/>
          <w:rtl/>
        </w:rPr>
        <w:t>.</w:t>
      </w:r>
    </w:p>
  </w:footnote>
  <w:footnote w:id="479">
    <w:p w14:paraId="5E0689BC" w14:textId="77777777" w:rsidR="00F811E1" w:rsidRPr="0034422F" w:rsidRDefault="00F811E1" w:rsidP="00F811E1">
      <w:pPr>
        <w:pStyle w:val="FootnoteText"/>
        <w:rPr>
          <w:rFonts w:cs="B Badr"/>
          <w:rtl/>
        </w:rPr>
      </w:pPr>
      <w:r w:rsidRPr="0034422F">
        <w:rPr>
          <w:rFonts w:cs="B Badr"/>
        </w:rPr>
        <w:footnoteRef/>
      </w:r>
      <w:r w:rsidRPr="0034422F">
        <w:rPr>
          <w:rFonts w:cs="B Badr" w:hint="cs"/>
          <w:rtl/>
        </w:rPr>
        <w:t xml:space="preserve">- إِنَّمَا </w:t>
      </w:r>
      <w:r>
        <w:rPr>
          <w:rFonts w:cs="B Badr" w:hint="cs"/>
          <w:rtl/>
        </w:rPr>
        <w:t>ی</w:t>
      </w:r>
      <w:r w:rsidRPr="0034422F">
        <w:rPr>
          <w:rFonts w:cs="B Badr" w:hint="cs"/>
          <w:rtl/>
        </w:rPr>
        <w:t xml:space="preserve">قَالُ لَهُمْ إِنَّ أَمْرَ اللَّهِ عَزَّ وَ جَلَّ </w:t>
      </w:r>
      <w:r>
        <w:rPr>
          <w:rFonts w:cs="B Badr"/>
          <w:rtl/>
        </w:rPr>
        <w:t>بِالشَّ</w:t>
      </w:r>
      <w:r>
        <w:rPr>
          <w:rFonts w:cs="B Badr" w:hint="cs"/>
          <w:rtl/>
        </w:rPr>
        <w:t>ی‌</w:t>
      </w:r>
      <w:r>
        <w:rPr>
          <w:rFonts w:cs="B Badr" w:hint="eastAsia"/>
          <w:rtl/>
        </w:rPr>
        <w:t>ءِ</w:t>
      </w:r>
      <w:r w:rsidRPr="0034422F">
        <w:rPr>
          <w:rFonts w:cs="B Badr" w:hint="cs"/>
          <w:rtl/>
        </w:rPr>
        <w:t xml:space="preserve"> هُوَ نَهْ</w:t>
      </w:r>
      <w:r>
        <w:rPr>
          <w:rFonts w:cs="B Badr" w:hint="cs"/>
          <w:rtl/>
        </w:rPr>
        <w:t>ی</w:t>
      </w:r>
      <w:r w:rsidRPr="0034422F">
        <w:rPr>
          <w:rFonts w:cs="B Badr" w:hint="cs"/>
          <w:rtl/>
        </w:rPr>
        <w:t xml:space="preserve"> عَنْ خِلَافِهِ وَ </w:t>
      </w:r>
      <w:r>
        <w:rPr>
          <w:rFonts w:cs="B Badr"/>
          <w:rtl/>
        </w:rPr>
        <w:t>ذَلِک</w:t>
      </w:r>
      <w:r>
        <w:rPr>
          <w:rFonts w:cs="B Badr" w:hint="cs"/>
          <w:rtl/>
        </w:rPr>
        <w:t>...</w:t>
      </w:r>
      <w:r w:rsidRPr="0034422F">
        <w:rPr>
          <w:rFonts w:cs="B Badr" w:hint="cs"/>
          <w:rtl/>
        </w:rPr>
        <w:t>؛ ال</w:t>
      </w:r>
      <w:r>
        <w:rPr>
          <w:rFonts w:cs="B Badr" w:hint="cs"/>
          <w:rtl/>
        </w:rPr>
        <w:t>ک</w:t>
      </w:r>
      <w:r w:rsidRPr="0034422F">
        <w:rPr>
          <w:rFonts w:cs="B Badr" w:hint="cs"/>
          <w:rtl/>
        </w:rPr>
        <w:t>اف</w:t>
      </w:r>
      <w:r>
        <w:rPr>
          <w:rFonts w:cs="B Badr" w:hint="cs"/>
          <w:rtl/>
        </w:rPr>
        <w:t>ی</w:t>
      </w:r>
      <w:r w:rsidRPr="0034422F">
        <w:rPr>
          <w:rFonts w:cs="B Badr" w:hint="cs"/>
          <w:rtl/>
        </w:rPr>
        <w:t xml:space="preserve"> (ط - الإسلام</w:t>
      </w:r>
      <w:r>
        <w:rPr>
          <w:rFonts w:cs="B Badr" w:hint="cs"/>
          <w:rtl/>
        </w:rPr>
        <w:t>ی</w:t>
      </w:r>
      <w:r w:rsidRPr="0034422F">
        <w:rPr>
          <w:rFonts w:cs="B Badr" w:hint="cs"/>
          <w:rtl/>
        </w:rPr>
        <w:t xml:space="preserve">ة)، </w:t>
      </w:r>
      <w:r>
        <w:rPr>
          <w:rFonts w:cs="B Badr"/>
          <w:rtl/>
        </w:rPr>
        <w:t>ج 6</w:t>
      </w:r>
      <w:r w:rsidRPr="0034422F">
        <w:rPr>
          <w:rFonts w:cs="B Badr" w:hint="cs"/>
          <w:rtl/>
        </w:rPr>
        <w:t>، ص: 93.</w:t>
      </w:r>
    </w:p>
  </w:footnote>
  <w:footnote w:id="480">
    <w:p w14:paraId="3BDEE237" w14:textId="77777777" w:rsidR="00F811E1" w:rsidRPr="00B370AA" w:rsidRDefault="00F811E1" w:rsidP="00F811E1">
      <w:pPr>
        <w:pStyle w:val="FootnoteText"/>
        <w:rPr>
          <w:rFonts w:cs="B Badr"/>
          <w:rtl/>
        </w:rPr>
      </w:pPr>
      <w:r w:rsidRPr="00B370AA">
        <w:rPr>
          <w:rFonts w:cs="B Badr"/>
        </w:rPr>
        <w:footnoteRef/>
      </w:r>
      <w:r w:rsidRPr="00B370AA">
        <w:rPr>
          <w:rFonts w:cs="B Badr" w:hint="cs"/>
          <w:rtl/>
        </w:rPr>
        <w:t xml:space="preserve">- </w:t>
      </w:r>
      <w:r w:rsidRPr="00B370AA">
        <w:rPr>
          <w:rFonts w:cs="B Badr" w:hint="cs"/>
          <w:rtl/>
        </w:rPr>
        <w:t>البته تعبیر دقیق این است که فعل منافی مقارن ترک مأمور به است نه مصداق آن.</w:t>
      </w:r>
    </w:p>
  </w:footnote>
  <w:footnote w:id="481">
    <w:p w14:paraId="7099278D" w14:textId="77777777" w:rsidR="00F811E1" w:rsidRPr="00B370AA" w:rsidRDefault="00F811E1" w:rsidP="00F811E1">
      <w:pPr>
        <w:rPr>
          <w:rFonts w:cs="B Badr"/>
          <w:sz w:val="20"/>
          <w:szCs w:val="20"/>
          <w:rtl/>
        </w:rPr>
      </w:pPr>
      <w:r w:rsidRPr="00B370AA">
        <w:rPr>
          <w:rFonts w:cs="B Badr"/>
          <w:sz w:val="20"/>
          <w:szCs w:val="20"/>
        </w:rPr>
        <w:footnoteRef/>
      </w:r>
      <w:r w:rsidRPr="00B370AA">
        <w:rPr>
          <w:rFonts w:cs="B Badr" w:hint="cs"/>
          <w:sz w:val="20"/>
          <w:szCs w:val="20"/>
          <w:rtl/>
        </w:rPr>
        <w:t xml:space="preserve">- </w:t>
      </w:r>
      <w:r w:rsidRPr="00B370AA">
        <w:rPr>
          <w:rFonts w:cs="B Badr" w:hint="cs"/>
          <w:sz w:val="20"/>
          <w:szCs w:val="20"/>
          <w:rtl/>
        </w:rPr>
        <w:t xml:space="preserve">این روایات </w:t>
      </w:r>
      <w:r>
        <w:rPr>
          <w:rFonts w:cs="B Badr"/>
          <w:sz w:val="20"/>
          <w:szCs w:val="20"/>
          <w:rtl/>
        </w:rPr>
        <w:t>بحث‌ها</w:t>
      </w:r>
      <w:r>
        <w:rPr>
          <w:rFonts w:cs="B Badr" w:hint="cs"/>
          <w:sz w:val="20"/>
          <w:szCs w:val="20"/>
          <w:rtl/>
        </w:rPr>
        <w:t>یی</w:t>
      </w:r>
      <w:r w:rsidRPr="00B370AA">
        <w:rPr>
          <w:rFonts w:cs="B Badr" w:hint="cs"/>
          <w:sz w:val="20"/>
          <w:szCs w:val="20"/>
          <w:rtl/>
        </w:rPr>
        <w:t xml:space="preserve"> دلالی و سندی دارند </w:t>
      </w:r>
      <w:r>
        <w:rPr>
          <w:rFonts w:cs="B Badr" w:hint="cs"/>
          <w:sz w:val="20"/>
          <w:szCs w:val="20"/>
          <w:rtl/>
        </w:rPr>
        <w:t>(</w:t>
      </w:r>
      <w:r w:rsidRPr="00B370AA">
        <w:rPr>
          <w:rFonts w:cs="B Badr" w:hint="cs"/>
          <w:sz w:val="20"/>
          <w:szCs w:val="20"/>
          <w:rtl/>
        </w:rPr>
        <w:t xml:space="preserve">مانند اینکه روایات دال بر نفی قیام مربوط به قیام مسلحانه </w:t>
      </w:r>
      <w:r>
        <w:rPr>
          <w:rFonts w:cs="B Badr" w:hint="cs"/>
          <w:sz w:val="20"/>
          <w:szCs w:val="20"/>
          <w:rtl/>
        </w:rPr>
        <w:t>هستند</w:t>
      </w:r>
      <w:r w:rsidRPr="00B370AA">
        <w:rPr>
          <w:rFonts w:cs="B Badr" w:hint="cs"/>
          <w:sz w:val="20"/>
          <w:szCs w:val="20"/>
          <w:rtl/>
        </w:rPr>
        <w:t xml:space="preserve">؛ زیرا در برخی از آنها </w:t>
      </w:r>
      <w:r>
        <w:rPr>
          <w:rFonts w:cs="B Badr"/>
          <w:sz w:val="20"/>
          <w:szCs w:val="20"/>
          <w:rtl/>
        </w:rPr>
        <w:t>واژه‌</w:t>
      </w:r>
      <w:r>
        <w:rPr>
          <w:rFonts w:cs="B Badr" w:hint="cs"/>
          <w:sz w:val="20"/>
          <w:szCs w:val="20"/>
          <w:rtl/>
        </w:rPr>
        <w:t>ی</w:t>
      </w:r>
      <w:r w:rsidRPr="00B370AA">
        <w:rPr>
          <w:rFonts w:cs="B Badr" w:hint="cs"/>
          <w:sz w:val="20"/>
          <w:szCs w:val="20"/>
          <w:rtl/>
        </w:rPr>
        <w:t xml:space="preserve"> «سیف» و در برخی </w:t>
      </w:r>
      <w:r>
        <w:rPr>
          <w:rFonts w:cs="B Badr"/>
          <w:sz w:val="20"/>
          <w:szCs w:val="20"/>
          <w:rtl/>
        </w:rPr>
        <w:t>واژه‌</w:t>
      </w:r>
      <w:r>
        <w:rPr>
          <w:rFonts w:cs="B Badr" w:hint="cs"/>
          <w:sz w:val="20"/>
          <w:szCs w:val="20"/>
          <w:rtl/>
        </w:rPr>
        <w:t>ی</w:t>
      </w:r>
      <w:r w:rsidRPr="00B370AA">
        <w:rPr>
          <w:rFonts w:cs="B Badr" w:hint="cs"/>
          <w:sz w:val="20"/>
          <w:szCs w:val="20"/>
          <w:rtl/>
        </w:rPr>
        <w:t xml:space="preserve"> «رایت» استفاده شده که منظور از «رایت» پرچم میدان جنگ است و شامل مواردی مانند نهضت امام خمینی «ره» که قیام مسلحانه نیست </w:t>
      </w:r>
      <w:r>
        <w:rPr>
          <w:rFonts w:cs="B Badr"/>
          <w:sz w:val="20"/>
          <w:szCs w:val="20"/>
          <w:rtl/>
        </w:rPr>
        <w:t>نم</w:t>
      </w:r>
      <w:r>
        <w:rPr>
          <w:rFonts w:cs="B Badr" w:hint="cs"/>
          <w:sz w:val="20"/>
          <w:szCs w:val="20"/>
          <w:rtl/>
        </w:rPr>
        <w:t>ی‌</w:t>
      </w:r>
      <w:r>
        <w:rPr>
          <w:rFonts w:cs="B Badr" w:hint="eastAsia"/>
          <w:sz w:val="20"/>
          <w:szCs w:val="20"/>
          <w:rtl/>
        </w:rPr>
        <w:t>شوند</w:t>
      </w:r>
      <w:r w:rsidRPr="00B370AA">
        <w:rPr>
          <w:rFonts w:cs="B Badr" w:hint="cs"/>
          <w:sz w:val="20"/>
          <w:szCs w:val="20"/>
          <w:rtl/>
        </w:rPr>
        <w:t xml:space="preserve">) که </w:t>
      </w:r>
      <w:r>
        <w:rPr>
          <w:rFonts w:cs="B Badr" w:hint="cs"/>
          <w:sz w:val="20"/>
          <w:szCs w:val="20"/>
          <w:rtl/>
        </w:rPr>
        <w:t>مجال طرح آنها در اینجا نیست.</w:t>
      </w:r>
    </w:p>
    <w:p w14:paraId="3E8F48AE" w14:textId="77777777" w:rsidR="00F811E1" w:rsidRPr="00B370AA" w:rsidRDefault="00F811E1" w:rsidP="00F811E1">
      <w:pPr>
        <w:rPr>
          <w:rFonts w:cs="B Badr"/>
          <w:sz w:val="20"/>
          <w:szCs w:val="20"/>
          <w:rtl/>
        </w:rPr>
      </w:pPr>
      <w:r>
        <w:rPr>
          <w:rFonts w:cs="B Badr"/>
          <w:sz w:val="20"/>
          <w:szCs w:val="20"/>
          <w:rtl/>
        </w:rPr>
        <w:t>صرف‌نظر</w:t>
      </w:r>
      <w:r>
        <w:rPr>
          <w:rFonts w:cs="B Badr" w:hint="cs"/>
          <w:sz w:val="20"/>
          <w:szCs w:val="20"/>
          <w:rtl/>
        </w:rPr>
        <w:t xml:space="preserve"> از این </w:t>
      </w:r>
      <w:r>
        <w:rPr>
          <w:rFonts w:cs="B Badr"/>
          <w:sz w:val="20"/>
          <w:szCs w:val="20"/>
          <w:rtl/>
        </w:rPr>
        <w:t>بحث‌ها</w:t>
      </w:r>
      <w:r>
        <w:rPr>
          <w:rFonts w:cs="B Badr" w:hint="cs"/>
          <w:sz w:val="20"/>
          <w:szCs w:val="20"/>
          <w:rtl/>
        </w:rPr>
        <w:t xml:space="preserve"> توجه به این مطلب مهم است که برخی </w:t>
      </w:r>
      <w:r w:rsidRPr="00B370AA">
        <w:rPr>
          <w:rFonts w:cs="B Badr" w:hint="cs"/>
          <w:sz w:val="20"/>
          <w:szCs w:val="20"/>
          <w:rtl/>
        </w:rPr>
        <w:t>برای حل تعارض بین این دو دسته از روایات</w:t>
      </w:r>
      <w:r>
        <w:rPr>
          <w:rFonts w:cs="B Badr" w:hint="cs"/>
          <w:sz w:val="20"/>
          <w:szCs w:val="20"/>
          <w:rtl/>
        </w:rPr>
        <w:t>،</w:t>
      </w:r>
      <w:r w:rsidRPr="00B370AA">
        <w:rPr>
          <w:rFonts w:cs="B Badr" w:hint="cs"/>
          <w:sz w:val="20"/>
          <w:szCs w:val="20"/>
          <w:rtl/>
        </w:rPr>
        <w:t xml:space="preserve"> روایات دال بر نفی قیام را مخصص روایات مبارزه با طاغوت </w:t>
      </w:r>
      <w:r>
        <w:rPr>
          <w:rFonts w:cs="B Badr"/>
          <w:sz w:val="20"/>
          <w:szCs w:val="20"/>
          <w:rtl/>
        </w:rPr>
        <w:t>دانسته‌اند</w:t>
      </w:r>
      <w:r w:rsidRPr="00B370AA">
        <w:rPr>
          <w:rFonts w:cs="B Badr" w:hint="cs"/>
          <w:sz w:val="20"/>
          <w:szCs w:val="20"/>
          <w:rtl/>
        </w:rPr>
        <w:t xml:space="preserve">؛ یعنی جمع این روایات </w:t>
      </w:r>
      <w:r>
        <w:rPr>
          <w:rFonts w:cs="B Badr"/>
          <w:sz w:val="20"/>
          <w:szCs w:val="20"/>
          <w:rtl/>
        </w:rPr>
        <w:t>ا</w:t>
      </w:r>
      <w:r>
        <w:rPr>
          <w:rFonts w:cs="B Badr" w:hint="cs"/>
          <w:sz w:val="20"/>
          <w:szCs w:val="20"/>
          <w:rtl/>
        </w:rPr>
        <w:t>ی</w:t>
      </w:r>
      <w:r>
        <w:rPr>
          <w:rFonts w:cs="B Badr" w:hint="eastAsia"/>
          <w:sz w:val="20"/>
          <w:szCs w:val="20"/>
          <w:rtl/>
        </w:rPr>
        <w:t>ن‌گونه</w:t>
      </w:r>
      <w:r w:rsidRPr="00B370AA">
        <w:rPr>
          <w:rFonts w:cs="B Badr" w:hint="cs"/>
          <w:sz w:val="20"/>
          <w:szCs w:val="20"/>
          <w:rtl/>
        </w:rPr>
        <w:t xml:space="preserve"> خواهد بود که همراهی با طاغوت حرام است، اما قیام علیه او تا زمان ظهور نیز جایز نیست.</w:t>
      </w:r>
    </w:p>
    <w:p w14:paraId="19E409D0" w14:textId="77777777" w:rsidR="00F811E1" w:rsidRPr="00B370AA" w:rsidRDefault="00F811E1" w:rsidP="00F811E1">
      <w:pPr>
        <w:rPr>
          <w:rFonts w:cs="B Badr"/>
          <w:sz w:val="20"/>
          <w:szCs w:val="20"/>
          <w:rtl/>
        </w:rPr>
      </w:pPr>
      <w:r w:rsidRPr="00B370AA">
        <w:rPr>
          <w:rFonts w:cs="B Badr" w:hint="cs"/>
          <w:sz w:val="20"/>
          <w:szCs w:val="20"/>
          <w:rtl/>
        </w:rPr>
        <w:t xml:space="preserve">این مطلب پذیرفته نیست و مخصص یا مقید بودن یک دسته از این روایات </w:t>
      </w:r>
      <w:r>
        <w:rPr>
          <w:rFonts w:cs="B Badr" w:hint="cs"/>
          <w:sz w:val="20"/>
          <w:szCs w:val="20"/>
          <w:rtl/>
        </w:rPr>
        <w:t>اشتباه است</w:t>
      </w:r>
      <w:r w:rsidRPr="00B370AA">
        <w:rPr>
          <w:rFonts w:cs="B Badr" w:hint="cs"/>
          <w:sz w:val="20"/>
          <w:szCs w:val="20"/>
          <w:rtl/>
        </w:rPr>
        <w:t>؛ زیرا:</w:t>
      </w:r>
    </w:p>
    <w:p w14:paraId="5C5938CB" w14:textId="77777777" w:rsidR="00F811E1" w:rsidRPr="00B370AA" w:rsidRDefault="00F811E1" w:rsidP="00F811E1">
      <w:pPr>
        <w:ind w:left="720"/>
        <w:rPr>
          <w:rFonts w:cs="B Badr"/>
          <w:sz w:val="20"/>
          <w:szCs w:val="20"/>
          <w:rtl/>
        </w:rPr>
      </w:pPr>
      <w:r w:rsidRPr="00B370AA">
        <w:rPr>
          <w:rFonts w:cs="B Badr" w:hint="cs"/>
          <w:sz w:val="20"/>
          <w:szCs w:val="20"/>
          <w:rtl/>
        </w:rPr>
        <w:t xml:space="preserve">روایات دال بر لزوم مقابله با طاغوت که </w:t>
      </w:r>
      <w:r>
        <w:rPr>
          <w:rFonts w:cs="B Badr"/>
          <w:sz w:val="20"/>
          <w:szCs w:val="20"/>
          <w:rtl/>
        </w:rPr>
        <w:t>عام‌اند</w:t>
      </w:r>
      <w:r w:rsidRPr="00B370AA">
        <w:rPr>
          <w:rFonts w:cs="B Badr" w:hint="cs"/>
          <w:sz w:val="20"/>
          <w:szCs w:val="20"/>
          <w:rtl/>
        </w:rPr>
        <w:t xml:space="preserve"> دارای علت هستند؛</w:t>
      </w:r>
    </w:p>
    <w:p w14:paraId="65E4A17B" w14:textId="77777777" w:rsidR="00F811E1" w:rsidRPr="00B370AA" w:rsidRDefault="00F811E1" w:rsidP="00F811E1">
      <w:pPr>
        <w:ind w:left="720"/>
        <w:rPr>
          <w:rFonts w:cs="B Badr"/>
          <w:sz w:val="20"/>
          <w:szCs w:val="20"/>
          <w:rtl/>
        </w:rPr>
      </w:pPr>
      <w:r w:rsidRPr="00B370AA">
        <w:rPr>
          <w:rFonts w:cs="B Badr" w:hint="cs"/>
          <w:sz w:val="20"/>
          <w:szCs w:val="20"/>
          <w:rtl/>
        </w:rPr>
        <w:t xml:space="preserve">و روایات دال بر نفی قیام که </w:t>
      </w:r>
      <w:r>
        <w:rPr>
          <w:rFonts w:cs="B Badr"/>
          <w:sz w:val="20"/>
          <w:szCs w:val="20"/>
          <w:rtl/>
        </w:rPr>
        <w:t>خاص‌اند</w:t>
      </w:r>
      <w:r w:rsidRPr="00B370AA">
        <w:rPr>
          <w:rFonts w:cs="B Badr" w:hint="cs"/>
          <w:sz w:val="20"/>
          <w:szCs w:val="20"/>
          <w:rtl/>
        </w:rPr>
        <w:t xml:space="preserve"> فاقد علت هستند.</w:t>
      </w:r>
    </w:p>
    <w:p w14:paraId="0F13CE71" w14:textId="77777777" w:rsidR="00F811E1" w:rsidRPr="00B370AA" w:rsidRDefault="00F811E1" w:rsidP="00F811E1">
      <w:pPr>
        <w:rPr>
          <w:rFonts w:cs="B Badr"/>
          <w:sz w:val="20"/>
          <w:szCs w:val="20"/>
          <w:rtl/>
        </w:rPr>
      </w:pPr>
      <w:r w:rsidRPr="00B370AA">
        <w:rPr>
          <w:rFonts w:cs="B Badr" w:hint="cs"/>
          <w:sz w:val="20"/>
          <w:szCs w:val="20"/>
          <w:rtl/>
        </w:rPr>
        <w:t>بنابراین ظهور روایات عام اقوی از ظهور روایات خاص است و درنتیجه:</w:t>
      </w:r>
    </w:p>
    <w:p w14:paraId="05E387F7" w14:textId="77777777" w:rsidR="00F811E1" w:rsidRPr="00B370AA" w:rsidRDefault="00F811E1" w:rsidP="00F811E1">
      <w:pPr>
        <w:ind w:left="720"/>
        <w:rPr>
          <w:rFonts w:cs="B Badr"/>
          <w:sz w:val="20"/>
          <w:szCs w:val="20"/>
          <w:rtl/>
        </w:rPr>
      </w:pPr>
      <w:r>
        <w:rPr>
          <w:rFonts w:cs="B Badr"/>
          <w:sz w:val="20"/>
          <w:szCs w:val="20"/>
          <w:rtl/>
        </w:rPr>
        <w:t>نه‌تنها</w:t>
      </w:r>
      <w:r w:rsidRPr="00B370AA">
        <w:rPr>
          <w:rFonts w:cs="B Badr" w:hint="cs"/>
          <w:sz w:val="20"/>
          <w:szCs w:val="20"/>
          <w:rtl/>
        </w:rPr>
        <w:t xml:space="preserve"> روایات خاص به دلیل عدم اظهریت </w:t>
      </w:r>
      <w:r>
        <w:rPr>
          <w:rFonts w:cs="B Badr"/>
          <w:sz w:val="20"/>
          <w:szCs w:val="20"/>
          <w:rtl/>
        </w:rPr>
        <w:t>نم</w:t>
      </w:r>
      <w:r>
        <w:rPr>
          <w:rFonts w:cs="B Badr" w:hint="cs"/>
          <w:sz w:val="20"/>
          <w:szCs w:val="20"/>
          <w:rtl/>
        </w:rPr>
        <w:t>ی‌</w:t>
      </w:r>
      <w:r>
        <w:rPr>
          <w:rFonts w:cs="B Badr" w:hint="eastAsia"/>
          <w:sz w:val="20"/>
          <w:szCs w:val="20"/>
          <w:rtl/>
        </w:rPr>
        <w:t>توانند</w:t>
      </w:r>
      <w:r w:rsidRPr="00B370AA">
        <w:rPr>
          <w:rFonts w:cs="B Badr" w:hint="cs"/>
          <w:sz w:val="20"/>
          <w:szCs w:val="20"/>
          <w:rtl/>
        </w:rPr>
        <w:t xml:space="preserve"> روایات عام را تخصیص بزنند،</w:t>
      </w:r>
    </w:p>
    <w:p w14:paraId="04E3CA14" w14:textId="77777777" w:rsidR="00F811E1" w:rsidRPr="00B370AA" w:rsidRDefault="00F811E1" w:rsidP="00F811E1">
      <w:pPr>
        <w:ind w:left="720"/>
        <w:rPr>
          <w:rFonts w:cs="B Badr"/>
          <w:sz w:val="20"/>
          <w:szCs w:val="20"/>
          <w:rtl/>
        </w:rPr>
      </w:pPr>
      <w:r w:rsidRPr="00B370AA">
        <w:rPr>
          <w:rFonts w:cs="B Badr" w:hint="cs"/>
          <w:sz w:val="20"/>
          <w:szCs w:val="20"/>
          <w:rtl/>
        </w:rPr>
        <w:t xml:space="preserve">بلکه بر فرض تمام بودن سند و دلالت، روایات خاص باید به </w:t>
      </w:r>
      <w:r>
        <w:rPr>
          <w:rFonts w:cs="B Badr"/>
          <w:sz w:val="20"/>
          <w:szCs w:val="20"/>
          <w:rtl/>
        </w:rPr>
        <w:t>قر</w:t>
      </w:r>
      <w:r>
        <w:rPr>
          <w:rFonts w:cs="B Badr" w:hint="cs"/>
          <w:sz w:val="20"/>
          <w:szCs w:val="20"/>
          <w:rtl/>
        </w:rPr>
        <w:t>ی</w:t>
      </w:r>
      <w:r>
        <w:rPr>
          <w:rFonts w:cs="B Badr" w:hint="eastAsia"/>
          <w:sz w:val="20"/>
          <w:szCs w:val="20"/>
          <w:rtl/>
        </w:rPr>
        <w:t>نه‌</w:t>
      </w:r>
      <w:r>
        <w:rPr>
          <w:rFonts w:cs="B Badr" w:hint="cs"/>
          <w:sz w:val="20"/>
          <w:szCs w:val="20"/>
          <w:rtl/>
        </w:rPr>
        <w:t>ی</w:t>
      </w:r>
      <w:r w:rsidRPr="00B370AA">
        <w:rPr>
          <w:rFonts w:cs="B Badr" w:hint="cs"/>
          <w:sz w:val="20"/>
          <w:szCs w:val="20"/>
          <w:rtl/>
        </w:rPr>
        <w:t xml:space="preserve"> روایات عام معنا شوند.</w:t>
      </w:r>
    </w:p>
    <w:p w14:paraId="31CC0F59" w14:textId="77777777" w:rsidR="00F811E1" w:rsidRPr="00B370AA" w:rsidRDefault="00F811E1" w:rsidP="00F811E1">
      <w:pPr>
        <w:rPr>
          <w:rFonts w:cs="B Badr"/>
          <w:sz w:val="20"/>
          <w:szCs w:val="20"/>
          <w:rtl/>
        </w:rPr>
      </w:pPr>
      <w:r w:rsidRPr="00B370AA">
        <w:rPr>
          <w:rFonts w:cs="B Badr" w:hint="cs"/>
          <w:sz w:val="20"/>
          <w:szCs w:val="20"/>
          <w:rtl/>
        </w:rPr>
        <w:t xml:space="preserve">در این صورت مفاد این دو دسته روایات </w:t>
      </w:r>
      <w:r>
        <w:rPr>
          <w:rFonts w:cs="B Badr"/>
          <w:sz w:val="20"/>
          <w:szCs w:val="20"/>
          <w:rtl/>
        </w:rPr>
        <w:t>ا</w:t>
      </w:r>
      <w:r>
        <w:rPr>
          <w:rFonts w:cs="B Badr" w:hint="cs"/>
          <w:sz w:val="20"/>
          <w:szCs w:val="20"/>
          <w:rtl/>
        </w:rPr>
        <w:t>ی</w:t>
      </w:r>
      <w:r>
        <w:rPr>
          <w:rFonts w:cs="B Badr" w:hint="eastAsia"/>
          <w:sz w:val="20"/>
          <w:szCs w:val="20"/>
          <w:rtl/>
        </w:rPr>
        <w:t>ن‌گونه</w:t>
      </w:r>
      <w:r w:rsidRPr="00B370AA">
        <w:rPr>
          <w:rFonts w:cs="B Badr" w:hint="cs"/>
          <w:sz w:val="20"/>
          <w:szCs w:val="20"/>
          <w:rtl/>
        </w:rPr>
        <w:t xml:space="preserve"> خواهد بود: مواردی که مورد نهی ائمه </w:t>
      </w:r>
      <w:r>
        <w:rPr>
          <w:rFonts w:cs="B Badr"/>
          <w:sz w:val="20"/>
          <w:szCs w:val="20"/>
          <w:rtl/>
        </w:rPr>
        <w:t>عل</w:t>
      </w:r>
      <w:r>
        <w:rPr>
          <w:rFonts w:cs="B Badr" w:hint="cs"/>
          <w:sz w:val="20"/>
          <w:szCs w:val="20"/>
          <w:rtl/>
        </w:rPr>
        <w:t>ی</w:t>
      </w:r>
      <w:r>
        <w:rPr>
          <w:rFonts w:cs="B Badr" w:hint="eastAsia"/>
          <w:sz w:val="20"/>
          <w:szCs w:val="20"/>
          <w:rtl/>
        </w:rPr>
        <w:t>هم‌السلام</w:t>
      </w:r>
      <w:r w:rsidRPr="00B370AA">
        <w:rPr>
          <w:rFonts w:cs="B Badr" w:hint="cs"/>
          <w:sz w:val="20"/>
          <w:szCs w:val="20"/>
          <w:rtl/>
        </w:rPr>
        <w:t xml:space="preserve"> واقع </w:t>
      </w:r>
      <w:r>
        <w:rPr>
          <w:rFonts w:cs="B Badr"/>
          <w:sz w:val="20"/>
          <w:szCs w:val="20"/>
          <w:rtl/>
        </w:rPr>
        <w:t>شده‌اند</w:t>
      </w:r>
      <w:r w:rsidRPr="00B370AA">
        <w:rPr>
          <w:rFonts w:cs="B Badr" w:hint="cs"/>
          <w:sz w:val="20"/>
          <w:szCs w:val="20"/>
          <w:rtl/>
        </w:rPr>
        <w:t xml:space="preserve"> بر فرض تمام بودن سند و دلالت مربوط به جایی است که قیام به نفی طاغوت منجر </w:t>
      </w:r>
      <w:r>
        <w:rPr>
          <w:rFonts w:cs="B Badr"/>
          <w:sz w:val="20"/>
          <w:szCs w:val="20"/>
          <w:rtl/>
        </w:rPr>
        <w:t>نم</w:t>
      </w:r>
      <w:r>
        <w:rPr>
          <w:rFonts w:cs="B Badr" w:hint="cs"/>
          <w:sz w:val="20"/>
          <w:szCs w:val="20"/>
          <w:rtl/>
        </w:rPr>
        <w:t>ی‌</w:t>
      </w:r>
      <w:r>
        <w:rPr>
          <w:rFonts w:cs="B Badr" w:hint="eastAsia"/>
          <w:sz w:val="20"/>
          <w:szCs w:val="20"/>
          <w:rtl/>
        </w:rPr>
        <w:t>شده</w:t>
      </w:r>
      <w:r w:rsidRPr="00B370AA">
        <w:rPr>
          <w:rFonts w:cs="B Badr" w:hint="cs"/>
          <w:sz w:val="20"/>
          <w:szCs w:val="20"/>
          <w:rtl/>
        </w:rPr>
        <w:t xml:space="preserve"> است؛ همانند قیام ابومسلم خراسانی که طاغوتی را کنار زد و طاغوت دیگری را جایگزین آنها کرد یا قیامی که به نتیجه نخواهد رسید.</w:t>
      </w:r>
    </w:p>
  </w:footnote>
  <w:footnote w:id="482">
    <w:p w14:paraId="7C759801" w14:textId="77777777" w:rsidR="00F811E1" w:rsidRPr="003F1648" w:rsidRDefault="00F811E1" w:rsidP="00F811E1">
      <w:pPr>
        <w:pStyle w:val="FootnoteText"/>
        <w:rPr>
          <w:rFonts w:cs="B Badr"/>
          <w:rtl/>
        </w:rPr>
      </w:pPr>
      <w:r w:rsidRPr="003F1648">
        <w:rPr>
          <w:rFonts w:cs="B Badr"/>
        </w:rPr>
        <w:footnoteRef/>
      </w:r>
      <w:r w:rsidRPr="003F1648">
        <w:rPr>
          <w:rFonts w:cs="B Badr" w:hint="cs"/>
          <w:rtl/>
        </w:rPr>
        <w:t xml:space="preserve">_ </w:t>
      </w:r>
      <w:r w:rsidRPr="003F1648">
        <w:rPr>
          <w:rFonts w:cs="B Badr" w:hint="cs"/>
          <w:rtl/>
        </w:rPr>
        <w:t xml:space="preserve">با دقت عقلی باید گفت نقیض کل شیء رفعه لا ترکه، بنابراین ترک </w:t>
      </w:r>
      <w:r>
        <w:rPr>
          <w:rFonts w:cs="B Badr"/>
          <w:rtl/>
        </w:rPr>
        <w:t>لازمه‌</w:t>
      </w:r>
      <w:r>
        <w:rPr>
          <w:rFonts w:cs="B Badr" w:hint="cs"/>
          <w:rtl/>
        </w:rPr>
        <w:t>ی</w:t>
      </w:r>
      <w:r w:rsidRPr="003F1648">
        <w:rPr>
          <w:rFonts w:cs="B Badr" w:hint="cs"/>
          <w:rtl/>
        </w:rPr>
        <w:t xml:space="preserve"> رفع و </w:t>
      </w:r>
      <w:r>
        <w:rPr>
          <w:rFonts w:cs="B Badr"/>
          <w:rtl/>
        </w:rPr>
        <w:t>حصه‌</w:t>
      </w:r>
      <w:r>
        <w:rPr>
          <w:rFonts w:cs="B Badr" w:hint="cs"/>
          <w:rtl/>
        </w:rPr>
        <w:t>ی</w:t>
      </w:r>
      <w:r w:rsidRPr="003F1648">
        <w:rPr>
          <w:rFonts w:cs="B Badr" w:hint="cs"/>
          <w:rtl/>
        </w:rPr>
        <w:t xml:space="preserve"> مقارن آن است. به عبارت دیگر رفع لزوماً عدمی است و ترک مقابل آن است و به همین جهت ترک امر عدمی وجودی خواهد بود، اما در </w:t>
      </w:r>
      <w:r>
        <w:rPr>
          <w:rFonts w:cs="B Badr"/>
          <w:rtl/>
        </w:rPr>
        <w:t>بحث‌ها</w:t>
      </w:r>
      <w:r>
        <w:rPr>
          <w:rFonts w:cs="B Badr" w:hint="cs"/>
          <w:rtl/>
        </w:rPr>
        <w:t>ی</w:t>
      </w:r>
      <w:r w:rsidRPr="003F1648">
        <w:rPr>
          <w:rFonts w:cs="B Badr" w:hint="cs"/>
          <w:rtl/>
        </w:rPr>
        <w:t xml:space="preserve"> فقهی و اصولی با تسامح ترک نیز نقیض محسوب </w:t>
      </w:r>
      <w:r>
        <w:rPr>
          <w:rFonts w:cs="B Badr"/>
          <w:rtl/>
        </w:rPr>
        <w:t>م</w:t>
      </w:r>
      <w:r>
        <w:rPr>
          <w:rFonts w:cs="B Badr" w:hint="cs"/>
          <w:rtl/>
        </w:rPr>
        <w:t>ی‌</w:t>
      </w:r>
      <w:r>
        <w:rPr>
          <w:rFonts w:cs="B Badr" w:hint="eastAsia"/>
          <w:rtl/>
        </w:rPr>
        <w:t>شود</w:t>
      </w:r>
      <w:r w:rsidRPr="003F1648">
        <w:rPr>
          <w:rFonts w:cs="B Badr" w:hint="cs"/>
          <w:rtl/>
        </w:rPr>
        <w:t xml:space="preserve">. </w:t>
      </w:r>
      <w:r>
        <w:rPr>
          <w:rFonts w:cs="B Badr" w:hint="cs"/>
          <w:rtl/>
        </w:rPr>
        <w:t xml:space="preserve">البته این دو مصداقا واحد هستند. </w:t>
      </w:r>
      <w:r>
        <w:rPr>
          <w:rFonts w:cs="B Badr"/>
          <w:rtl/>
        </w:rPr>
        <w:t>به‌طور</w:t>
      </w:r>
      <w:r>
        <w:rPr>
          <w:rFonts w:cs="B Badr" w:hint="cs"/>
          <w:rtl/>
        </w:rPr>
        <w:t xml:space="preserve"> مثال ترک نماز به معنای ترک انجام نماز است که خوابیدن، نشستن و... مصداق آن محسوب </w:t>
      </w:r>
      <w:r>
        <w:rPr>
          <w:rFonts w:cs="B Badr"/>
          <w:rtl/>
        </w:rPr>
        <w:t>م</w:t>
      </w:r>
      <w:r>
        <w:rPr>
          <w:rFonts w:cs="B Badr" w:hint="cs"/>
          <w:rtl/>
        </w:rPr>
        <w:t>ی‌</w:t>
      </w:r>
      <w:r>
        <w:rPr>
          <w:rFonts w:cs="B Badr" w:hint="eastAsia"/>
          <w:rtl/>
        </w:rPr>
        <w:t>شوند</w:t>
      </w:r>
      <w:r>
        <w:rPr>
          <w:rFonts w:cs="B Badr" w:hint="cs"/>
          <w:rtl/>
        </w:rPr>
        <w:t xml:space="preserve">. به همین جهت است که در مباحث اصولی ضد خاص یکی از مصادیق ضد عام محسوب </w:t>
      </w:r>
      <w:r>
        <w:rPr>
          <w:rFonts w:cs="B Badr"/>
          <w:rtl/>
        </w:rPr>
        <w:t>م</w:t>
      </w:r>
      <w:r>
        <w:rPr>
          <w:rFonts w:cs="B Badr" w:hint="cs"/>
          <w:rtl/>
        </w:rPr>
        <w:t>ی‌</w:t>
      </w:r>
      <w:r>
        <w:rPr>
          <w:rFonts w:cs="B Badr" w:hint="eastAsia"/>
          <w:rtl/>
        </w:rPr>
        <w:t>شود</w:t>
      </w:r>
      <w:r>
        <w:rPr>
          <w:rFonts w:cs="B Badr" w:hint="cs"/>
          <w:rtl/>
        </w:rPr>
        <w:t xml:space="preserve">؛ </w:t>
      </w:r>
      <w:r>
        <w:rPr>
          <w:rFonts w:cs="B Badr"/>
          <w:rtl/>
        </w:rPr>
        <w:t>درحال</w:t>
      </w:r>
      <w:r>
        <w:rPr>
          <w:rFonts w:cs="B Badr" w:hint="cs"/>
          <w:rtl/>
        </w:rPr>
        <w:t>ی‌</w:t>
      </w:r>
      <w:r>
        <w:rPr>
          <w:rFonts w:cs="B Badr" w:hint="eastAsia"/>
          <w:rtl/>
        </w:rPr>
        <w:t>که</w:t>
      </w:r>
      <w:r>
        <w:rPr>
          <w:rFonts w:cs="B Badr" w:hint="cs"/>
          <w:rtl/>
        </w:rPr>
        <w:t xml:space="preserve"> بر اساس مباحث فلسفی مفهوم وجودی (نشستن) مصداق مفهوم عدمی (ترک نماز) نیست، بلکه ملازم با آن است. </w:t>
      </w:r>
      <w:r w:rsidRPr="003F1648">
        <w:rPr>
          <w:rFonts w:cs="B Badr" w:hint="cs"/>
          <w:rtl/>
        </w:rPr>
        <w:t xml:space="preserve">برای </w:t>
      </w:r>
      <w:r>
        <w:rPr>
          <w:rFonts w:cs="B Badr"/>
          <w:rtl/>
        </w:rPr>
        <w:t>مطالعه‌</w:t>
      </w:r>
      <w:r>
        <w:rPr>
          <w:rFonts w:cs="B Badr" w:hint="cs"/>
          <w:rtl/>
        </w:rPr>
        <w:t>ی</w:t>
      </w:r>
      <w:r w:rsidRPr="003F1648">
        <w:rPr>
          <w:rFonts w:cs="B Badr" w:hint="cs"/>
          <w:rtl/>
        </w:rPr>
        <w:t xml:space="preserve"> بیشتر به جوهر النضید رجوع شود.</w:t>
      </w:r>
    </w:p>
  </w:footnote>
  <w:footnote w:id="483">
    <w:p w14:paraId="465553ED" w14:textId="77777777" w:rsidR="00F811E1" w:rsidRPr="00BB19A5" w:rsidRDefault="00F811E1" w:rsidP="00F811E1">
      <w:pPr>
        <w:pStyle w:val="FootnoteText"/>
        <w:rPr>
          <w:rFonts w:cs="B Badr"/>
          <w:rtl/>
        </w:rPr>
      </w:pPr>
      <w:r w:rsidRPr="00BB19A5">
        <w:rPr>
          <w:rFonts w:cs="B Badr"/>
        </w:rPr>
        <w:footnoteRef/>
      </w:r>
      <w:r w:rsidRPr="00BB19A5">
        <w:rPr>
          <w:rFonts w:cs="B Badr" w:hint="cs"/>
          <w:rtl/>
        </w:rPr>
        <w:t xml:space="preserve">- </w:t>
      </w:r>
      <w:r w:rsidRPr="00BB19A5">
        <w:rPr>
          <w:rFonts w:cs="B Badr" w:hint="cs"/>
          <w:rtl/>
        </w:rPr>
        <w:t>«إن قلت التمانع ب</w:t>
      </w:r>
      <w:r>
        <w:rPr>
          <w:rFonts w:cs="B Badr" w:hint="cs"/>
          <w:rtl/>
        </w:rPr>
        <w:t>ی</w:t>
      </w:r>
      <w:r w:rsidRPr="00BB19A5">
        <w:rPr>
          <w:rFonts w:cs="B Badr" w:hint="cs"/>
          <w:rtl/>
        </w:rPr>
        <w:t>ن الضد</w:t>
      </w:r>
      <w:r>
        <w:rPr>
          <w:rFonts w:cs="B Badr" w:hint="cs"/>
          <w:rtl/>
        </w:rPr>
        <w:t>ی</w:t>
      </w:r>
      <w:r w:rsidRPr="00BB19A5">
        <w:rPr>
          <w:rFonts w:cs="B Badr" w:hint="cs"/>
          <w:rtl/>
        </w:rPr>
        <w:t xml:space="preserve">ن </w:t>
      </w:r>
      <w:r>
        <w:rPr>
          <w:rFonts w:cs="B Badr" w:hint="cs"/>
          <w:rtl/>
        </w:rPr>
        <w:t>ک</w:t>
      </w:r>
      <w:r w:rsidRPr="00BB19A5">
        <w:rPr>
          <w:rFonts w:cs="B Badr" w:hint="cs"/>
          <w:rtl/>
        </w:rPr>
        <w:t>النار عل</w:t>
      </w:r>
      <w:r>
        <w:rPr>
          <w:rFonts w:cs="B Badr" w:hint="cs"/>
          <w:rtl/>
        </w:rPr>
        <w:t>ی</w:t>
      </w:r>
      <w:r w:rsidRPr="00BB19A5">
        <w:rPr>
          <w:rFonts w:cs="B Badr" w:hint="cs"/>
          <w:rtl/>
        </w:rPr>
        <w:t xml:space="preserve"> المنار...»؛ </w:t>
      </w:r>
      <w:r>
        <w:rPr>
          <w:rFonts w:cs="B Badr" w:hint="cs"/>
          <w:rtl/>
        </w:rPr>
        <w:t>ک</w:t>
      </w:r>
      <w:r w:rsidRPr="00BB19A5">
        <w:rPr>
          <w:rFonts w:cs="B Badr" w:hint="cs"/>
          <w:rtl/>
        </w:rPr>
        <w:t>فا</w:t>
      </w:r>
      <w:r>
        <w:rPr>
          <w:rFonts w:cs="B Badr" w:hint="cs"/>
          <w:rtl/>
        </w:rPr>
        <w:t>ی</w:t>
      </w:r>
      <w:r w:rsidRPr="00BB19A5">
        <w:rPr>
          <w:rFonts w:cs="B Badr" w:hint="cs"/>
          <w:rtl/>
        </w:rPr>
        <w:t xml:space="preserve">ة الأصول </w:t>
      </w:r>
      <w:r>
        <w:rPr>
          <w:rFonts w:cs="B Badr"/>
          <w:rtl/>
        </w:rPr>
        <w:t>(</w:t>
      </w:r>
      <w:r w:rsidRPr="00BB19A5">
        <w:rPr>
          <w:rFonts w:cs="B Badr" w:hint="cs"/>
          <w:rtl/>
        </w:rPr>
        <w:t>طبع آل الب</w:t>
      </w:r>
      <w:r>
        <w:rPr>
          <w:rFonts w:cs="B Badr" w:hint="cs"/>
          <w:rtl/>
        </w:rPr>
        <w:t>ی</w:t>
      </w:r>
      <w:r w:rsidRPr="00BB19A5">
        <w:rPr>
          <w:rFonts w:cs="B Badr" w:hint="cs"/>
          <w:rtl/>
        </w:rPr>
        <w:t>ت</w:t>
      </w:r>
      <w:r>
        <w:rPr>
          <w:rFonts w:cs="B Badr"/>
          <w:rtl/>
        </w:rPr>
        <w:t>)</w:t>
      </w:r>
      <w:r w:rsidRPr="00BB19A5">
        <w:rPr>
          <w:rFonts w:cs="B Badr" w:hint="cs"/>
          <w:rtl/>
        </w:rPr>
        <w:t>، ص: 131.</w:t>
      </w:r>
    </w:p>
  </w:footnote>
  <w:footnote w:id="484">
    <w:p w14:paraId="528184C9" w14:textId="77777777" w:rsidR="00F811E1" w:rsidRPr="00DA5146" w:rsidRDefault="00F811E1" w:rsidP="00F811E1">
      <w:pPr>
        <w:pStyle w:val="FootnoteText"/>
        <w:rPr>
          <w:rFonts w:cs="B Badr"/>
          <w:rtl/>
        </w:rPr>
      </w:pPr>
      <w:r w:rsidRPr="00DA5146">
        <w:rPr>
          <w:rFonts w:cs="B Badr"/>
        </w:rPr>
        <w:footnoteRef/>
      </w:r>
      <w:r w:rsidRPr="00DA5146">
        <w:rPr>
          <w:rFonts w:cs="B Badr" w:hint="cs"/>
          <w:rtl/>
        </w:rPr>
        <w:t xml:space="preserve">- </w:t>
      </w:r>
      <w:r w:rsidRPr="00DA5146">
        <w:rPr>
          <w:rFonts w:cs="B Badr" w:hint="cs"/>
          <w:rtl/>
        </w:rPr>
        <w:t>جلسه 101 تاریخ 17/12/1400.</w:t>
      </w:r>
    </w:p>
  </w:footnote>
  <w:footnote w:id="485">
    <w:p w14:paraId="4DCFFD1E" w14:textId="77777777" w:rsidR="00F811E1" w:rsidRPr="00BB19A5" w:rsidRDefault="00F811E1" w:rsidP="00F811E1">
      <w:pPr>
        <w:pStyle w:val="FootnoteText"/>
        <w:rPr>
          <w:rFonts w:cs="B Badr"/>
          <w:rtl/>
        </w:rPr>
      </w:pPr>
      <w:r w:rsidRPr="00BB19A5">
        <w:rPr>
          <w:rFonts w:cs="B Badr"/>
        </w:rPr>
        <w:footnoteRef/>
      </w:r>
      <w:r w:rsidRPr="00BB19A5">
        <w:rPr>
          <w:rFonts w:cs="B Badr" w:hint="cs"/>
          <w:rtl/>
        </w:rPr>
        <w:t xml:space="preserve">- </w:t>
      </w:r>
      <w:r>
        <w:rPr>
          <w:rFonts w:cs="B Badr" w:hint="cs"/>
          <w:rtl/>
        </w:rPr>
        <w:t>«</w:t>
      </w:r>
      <w:r w:rsidRPr="00BB19A5">
        <w:rPr>
          <w:rFonts w:cs="B Badr" w:hint="cs"/>
          <w:rtl/>
        </w:rPr>
        <w:t>ف</w:t>
      </w:r>
      <w:r>
        <w:rPr>
          <w:rFonts w:cs="B Badr" w:hint="cs"/>
          <w:rtl/>
        </w:rPr>
        <w:t>یک</w:t>
      </w:r>
      <w:r w:rsidRPr="00BB19A5">
        <w:rPr>
          <w:rFonts w:cs="B Badr" w:hint="cs"/>
          <w:rtl/>
        </w:rPr>
        <w:t>ون ف</w:t>
      </w:r>
      <w:r>
        <w:rPr>
          <w:rFonts w:cs="B Badr" w:hint="cs"/>
          <w:rtl/>
        </w:rPr>
        <w:t>ی</w:t>
      </w:r>
      <w:r w:rsidRPr="00BB19A5">
        <w:rPr>
          <w:rFonts w:cs="B Badr" w:hint="cs"/>
          <w:rtl/>
        </w:rPr>
        <w:t xml:space="preserve"> مرتبته لا مقدما عل</w:t>
      </w:r>
      <w:r>
        <w:rPr>
          <w:rFonts w:cs="B Badr" w:hint="cs"/>
          <w:rtl/>
        </w:rPr>
        <w:t>ی</w:t>
      </w:r>
      <w:r w:rsidRPr="00BB19A5">
        <w:rPr>
          <w:rFonts w:cs="B Badr" w:hint="cs"/>
          <w:rtl/>
        </w:rPr>
        <w:t>ه و لو طبعا</w:t>
      </w:r>
      <w:r>
        <w:rPr>
          <w:rFonts w:cs="B Badr" w:hint="cs"/>
          <w:rtl/>
        </w:rPr>
        <w:t>...»</w:t>
      </w:r>
      <w:r w:rsidRPr="00BB19A5">
        <w:rPr>
          <w:rFonts w:cs="B Badr" w:hint="cs"/>
          <w:rtl/>
        </w:rPr>
        <w:t xml:space="preserve">؛ </w:t>
      </w:r>
      <w:r>
        <w:rPr>
          <w:rFonts w:cs="B Badr" w:hint="cs"/>
          <w:rtl/>
        </w:rPr>
        <w:t>ک</w:t>
      </w:r>
      <w:r w:rsidRPr="00BB19A5">
        <w:rPr>
          <w:rFonts w:cs="B Badr" w:hint="cs"/>
          <w:rtl/>
        </w:rPr>
        <w:t>فا</w:t>
      </w:r>
      <w:r>
        <w:rPr>
          <w:rFonts w:cs="B Badr" w:hint="cs"/>
          <w:rtl/>
        </w:rPr>
        <w:t>ی</w:t>
      </w:r>
      <w:r w:rsidRPr="00BB19A5">
        <w:rPr>
          <w:rFonts w:cs="B Badr" w:hint="cs"/>
          <w:rtl/>
        </w:rPr>
        <w:t xml:space="preserve">ة الأصول </w:t>
      </w:r>
      <w:r>
        <w:rPr>
          <w:rFonts w:cs="B Badr"/>
          <w:rtl/>
        </w:rPr>
        <w:t>(</w:t>
      </w:r>
      <w:r w:rsidRPr="00BB19A5">
        <w:rPr>
          <w:rFonts w:cs="B Badr" w:hint="cs"/>
          <w:rtl/>
        </w:rPr>
        <w:t>طبع آل الب</w:t>
      </w:r>
      <w:r>
        <w:rPr>
          <w:rFonts w:cs="B Badr" w:hint="cs"/>
          <w:rtl/>
        </w:rPr>
        <w:t>ی</w:t>
      </w:r>
      <w:r w:rsidRPr="00BB19A5">
        <w:rPr>
          <w:rFonts w:cs="B Badr" w:hint="cs"/>
          <w:rtl/>
        </w:rPr>
        <w:t>ت</w:t>
      </w:r>
      <w:r>
        <w:rPr>
          <w:rFonts w:cs="B Badr"/>
          <w:rtl/>
        </w:rPr>
        <w:t>)</w:t>
      </w:r>
      <w:r w:rsidRPr="00BB19A5">
        <w:rPr>
          <w:rFonts w:cs="B Badr" w:hint="cs"/>
          <w:rtl/>
        </w:rPr>
        <w:t>، ص: 132.</w:t>
      </w:r>
    </w:p>
  </w:footnote>
  <w:footnote w:id="486">
    <w:p w14:paraId="3F2E4988" w14:textId="77777777" w:rsidR="00F811E1" w:rsidRPr="00286762" w:rsidRDefault="00F811E1" w:rsidP="00F811E1">
      <w:pPr>
        <w:pStyle w:val="FootnoteText"/>
        <w:rPr>
          <w:rFonts w:cs="B Badr"/>
          <w:rtl/>
        </w:rPr>
      </w:pPr>
      <w:r w:rsidRPr="00286762">
        <w:rPr>
          <w:rFonts w:cs="B Badr"/>
        </w:rPr>
        <w:footnoteRef/>
      </w:r>
      <w:r w:rsidRPr="00286762">
        <w:rPr>
          <w:rFonts w:cs="B Badr" w:hint="cs"/>
          <w:rtl/>
        </w:rPr>
        <w:t xml:space="preserve">- </w:t>
      </w:r>
      <w:r w:rsidRPr="00286762">
        <w:rPr>
          <w:rFonts w:cs="B Badr" w:hint="cs"/>
          <w:rtl/>
        </w:rPr>
        <w:t xml:space="preserve">به همین جهت اگر عنوان مقدمه در آیه یا روایتی بیان شده باشد، شامل ترک نماز برای </w:t>
      </w:r>
      <w:r>
        <w:rPr>
          <w:rFonts w:cs="B Badr"/>
          <w:rtl/>
        </w:rPr>
        <w:t>ازاله‌</w:t>
      </w:r>
      <w:r>
        <w:rPr>
          <w:rFonts w:cs="B Badr" w:hint="cs"/>
          <w:rtl/>
        </w:rPr>
        <w:t>ی</w:t>
      </w:r>
      <w:r w:rsidRPr="00286762">
        <w:rPr>
          <w:rFonts w:cs="B Badr" w:hint="cs"/>
          <w:rtl/>
        </w:rPr>
        <w:t xml:space="preserve"> نجاست نیز </w:t>
      </w:r>
      <w:r>
        <w:rPr>
          <w:rFonts w:cs="B Badr"/>
          <w:rtl/>
        </w:rPr>
        <w:t>م</w:t>
      </w:r>
      <w:r>
        <w:rPr>
          <w:rFonts w:cs="B Badr" w:hint="cs"/>
          <w:rtl/>
        </w:rPr>
        <w:t>ی‌</w:t>
      </w:r>
      <w:r>
        <w:rPr>
          <w:rFonts w:cs="B Badr" w:hint="eastAsia"/>
          <w:rtl/>
        </w:rPr>
        <w:t>شود</w:t>
      </w:r>
      <w:r w:rsidRPr="00286762">
        <w:rPr>
          <w:rFonts w:cs="B Badr" w:hint="cs"/>
          <w:rtl/>
        </w:rPr>
        <w:t xml:space="preserve">؛ زیرا تطبیق </w:t>
      </w:r>
      <w:r>
        <w:rPr>
          <w:rFonts w:cs="B Badr"/>
          <w:rtl/>
        </w:rPr>
        <w:t>ادله‌</w:t>
      </w:r>
      <w:r>
        <w:rPr>
          <w:rFonts w:cs="B Badr" w:hint="cs"/>
          <w:rtl/>
        </w:rPr>
        <w:t>ی</w:t>
      </w:r>
      <w:r w:rsidRPr="00286762">
        <w:rPr>
          <w:rFonts w:cs="B Badr" w:hint="cs"/>
          <w:rtl/>
        </w:rPr>
        <w:t xml:space="preserve"> لفظی به </w:t>
      </w:r>
      <w:r>
        <w:rPr>
          <w:rFonts w:cs="B Badr"/>
          <w:rtl/>
        </w:rPr>
        <w:t>عهده‌</w:t>
      </w:r>
      <w:r>
        <w:rPr>
          <w:rFonts w:cs="B Badr" w:hint="cs"/>
          <w:rtl/>
        </w:rPr>
        <w:t>ی</w:t>
      </w:r>
      <w:r w:rsidRPr="00286762">
        <w:rPr>
          <w:rFonts w:cs="B Badr" w:hint="cs"/>
          <w:rtl/>
        </w:rPr>
        <w:t xml:space="preserve"> عرف است.</w:t>
      </w:r>
    </w:p>
  </w:footnote>
  <w:footnote w:id="487">
    <w:p w14:paraId="6DC7B3E1" w14:textId="77777777" w:rsidR="00F811E1" w:rsidRPr="00B963DB" w:rsidRDefault="00F811E1" w:rsidP="00F811E1">
      <w:pPr>
        <w:pStyle w:val="FootnoteText"/>
        <w:rPr>
          <w:rFonts w:cs="B Badr"/>
          <w:rtl/>
        </w:rPr>
      </w:pPr>
      <w:r w:rsidRPr="00B963DB">
        <w:rPr>
          <w:rFonts w:cs="B Badr"/>
        </w:rPr>
        <w:footnoteRef/>
      </w:r>
      <w:r w:rsidRPr="00B963DB">
        <w:rPr>
          <w:rFonts w:cs="B Badr" w:hint="cs"/>
          <w:rtl/>
        </w:rPr>
        <w:t xml:space="preserve">- </w:t>
      </w:r>
      <w:r>
        <w:rPr>
          <w:rFonts w:cs="B Badr" w:hint="cs"/>
          <w:rtl/>
        </w:rPr>
        <w:t>ک</w:t>
      </w:r>
      <w:r w:rsidRPr="00B963DB">
        <w:rPr>
          <w:rFonts w:cs="B Badr" w:hint="cs"/>
          <w:rtl/>
        </w:rPr>
        <w:t>فا</w:t>
      </w:r>
      <w:r>
        <w:rPr>
          <w:rFonts w:cs="B Badr" w:hint="cs"/>
          <w:rtl/>
        </w:rPr>
        <w:t>ی</w:t>
      </w:r>
      <w:r w:rsidRPr="00B963DB">
        <w:rPr>
          <w:rFonts w:cs="B Badr" w:hint="cs"/>
          <w:rtl/>
        </w:rPr>
        <w:t xml:space="preserve">ة الأصول </w:t>
      </w:r>
      <w:r>
        <w:rPr>
          <w:rFonts w:cs="B Badr"/>
          <w:rtl/>
        </w:rPr>
        <w:t>(</w:t>
      </w:r>
      <w:r w:rsidRPr="00B963DB">
        <w:rPr>
          <w:rFonts w:cs="B Badr" w:hint="cs"/>
          <w:rtl/>
        </w:rPr>
        <w:t>طبع آل الب</w:t>
      </w:r>
      <w:r>
        <w:rPr>
          <w:rFonts w:cs="B Badr" w:hint="cs"/>
          <w:rtl/>
        </w:rPr>
        <w:t>ی</w:t>
      </w:r>
      <w:r w:rsidRPr="00B963DB">
        <w:rPr>
          <w:rFonts w:cs="B Badr" w:hint="cs"/>
          <w:rtl/>
        </w:rPr>
        <w:t>ت</w:t>
      </w:r>
      <w:r>
        <w:rPr>
          <w:rFonts w:cs="B Badr"/>
          <w:rtl/>
        </w:rPr>
        <w:t>)</w:t>
      </w:r>
      <w:r w:rsidRPr="00B963DB">
        <w:rPr>
          <w:rFonts w:cs="B Badr" w:hint="cs"/>
          <w:rtl/>
        </w:rPr>
        <w:t>، ص: 130.</w:t>
      </w:r>
    </w:p>
  </w:footnote>
  <w:footnote w:id="488">
    <w:p w14:paraId="214CB7E6" w14:textId="77777777" w:rsidR="00F811E1" w:rsidRPr="00B963DB" w:rsidRDefault="00F811E1" w:rsidP="00F811E1">
      <w:pPr>
        <w:pStyle w:val="FootnoteText"/>
        <w:rPr>
          <w:rFonts w:cs="B Badr"/>
          <w:rtl/>
        </w:rPr>
      </w:pPr>
      <w:r w:rsidRPr="00B963DB">
        <w:rPr>
          <w:rFonts w:cs="B Badr"/>
        </w:rPr>
        <w:footnoteRef/>
      </w:r>
      <w:r w:rsidRPr="00B963DB">
        <w:rPr>
          <w:rFonts w:cs="B Badr" w:hint="cs"/>
          <w:rtl/>
        </w:rPr>
        <w:t xml:space="preserve">- </w:t>
      </w:r>
      <w:r>
        <w:rPr>
          <w:rFonts w:hint="cs"/>
          <w:rtl/>
        </w:rPr>
        <w:t>«</w:t>
      </w:r>
      <w:r w:rsidRPr="008465C2">
        <w:rPr>
          <w:rFonts w:cs="B Badr" w:hint="cs"/>
          <w:rtl/>
        </w:rPr>
        <w:t>ف</w:t>
      </w:r>
      <w:r>
        <w:rPr>
          <w:rFonts w:cs="B Badr" w:hint="cs"/>
          <w:rtl/>
        </w:rPr>
        <w:t>ک</w:t>
      </w:r>
      <w:r w:rsidRPr="008465C2">
        <w:rPr>
          <w:rFonts w:cs="B Badr" w:hint="cs"/>
          <w:rtl/>
        </w:rPr>
        <w:t>ما أن قض</w:t>
      </w:r>
      <w:r>
        <w:rPr>
          <w:rFonts w:cs="B Badr" w:hint="cs"/>
          <w:rtl/>
        </w:rPr>
        <w:t>ی</w:t>
      </w:r>
      <w:r w:rsidRPr="008465C2">
        <w:rPr>
          <w:rFonts w:cs="B Badr" w:hint="cs"/>
          <w:rtl/>
        </w:rPr>
        <w:t>ة المنافاة</w:t>
      </w:r>
      <w:r>
        <w:rPr>
          <w:rFonts w:hint="cs"/>
          <w:rtl/>
        </w:rPr>
        <w:t xml:space="preserve">»؛ </w:t>
      </w:r>
      <w:r>
        <w:rPr>
          <w:rFonts w:cs="B Badr" w:hint="cs"/>
          <w:rtl/>
        </w:rPr>
        <w:t>ک</w:t>
      </w:r>
      <w:r w:rsidRPr="00B963DB">
        <w:rPr>
          <w:rFonts w:cs="B Badr" w:hint="cs"/>
          <w:rtl/>
        </w:rPr>
        <w:t>فا</w:t>
      </w:r>
      <w:r>
        <w:rPr>
          <w:rFonts w:cs="B Badr" w:hint="cs"/>
          <w:rtl/>
        </w:rPr>
        <w:t>ی</w:t>
      </w:r>
      <w:r w:rsidRPr="00B963DB">
        <w:rPr>
          <w:rFonts w:cs="B Badr" w:hint="cs"/>
          <w:rtl/>
        </w:rPr>
        <w:t xml:space="preserve">ة الأصول </w:t>
      </w:r>
      <w:r>
        <w:rPr>
          <w:rFonts w:cs="B Badr"/>
          <w:rtl/>
        </w:rPr>
        <w:t>(</w:t>
      </w:r>
      <w:r w:rsidRPr="00B963DB">
        <w:rPr>
          <w:rFonts w:cs="B Badr" w:hint="cs"/>
          <w:rtl/>
        </w:rPr>
        <w:t>طبع آل الب</w:t>
      </w:r>
      <w:r>
        <w:rPr>
          <w:rFonts w:cs="B Badr" w:hint="cs"/>
          <w:rtl/>
        </w:rPr>
        <w:t>ی</w:t>
      </w:r>
      <w:r w:rsidRPr="00B963DB">
        <w:rPr>
          <w:rFonts w:cs="B Badr" w:hint="cs"/>
          <w:rtl/>
        </w:rPr>
        <w:t>ت</w:t>
      </w:r>
      <w:r>
        <w:rPr>
          <w:rFonts w:cs="B Badr"/>
          <w:rtl/>
        </w:rPr>
        <w:t>)</w:t>
      </w:r>
      <w:r w:rsidRPr="00B963DB">
        <w:rPr>
          <w:rFonts w:cs="B Badr" w:hint="cs"/>
          <w:rtl/>
        </w:rPr>
        <w:t>، ص: 130.</w:t>
      </w:r>
      <w:r w:rsidRPr="00E82E02">
        <w:rPr>
          <w:rFonts w:cs="B Badr"/>
          <w:rtl/>
        </w:rPr>
        <w:t xml:space="preserve"> برخ</w:t>
      </w:r>
      <w:r w:rsidRPr="00E82E02">
        <w:rPr>
          <w:rFonts w:cs="B Badr" w:hint="cs"/>
          <w:rtl/>
        </w:rPr>
        <w:t>ی</w:t>
      </w:r>
      <w:r w:rsidRPr="00E82E02">
        <w:rPr>
          <w:rFonts w:cs="B Badr"/>
          <w:rtl/>
        </w:rPr>
        <w:t xml:space="preserve"> ا</w:t>
      </w:r>
      <w:r w:rsidRPr="00E82E02">
        <w:rPr>
          <w:rFonts w:cs="B Badr" w:hint="cs"/>
          <w:rtl/>
        </w:rPr>
        <w:t>ی</w:t>
      </w:r>
      <w:r w:rsidRPr="00E82E02">
        <w:rPr>
          <w:rFonts w:cs="B Badr" w:hint="eastAsia"/>
          <w:rtl/>
        </w:rPr>
        <w:t>ن</w:t>
      </w:r>
      <w:r w:rsidRPr="00E82E02">
        <w:rPr>
          <w:rFonts w:cs="B Badr"/>
          <w:rtl/>
        </w:rPr>
        <w:t xml:space="preserve"> مطلب را </w:t>
      </w:r>
      <w:r>
        <w:rPr>
          <w:rFonts w:cs="B Badr"/>
          <w:rtl/>
        </w:rPr>
        <w:t>ادامه‌</w:t>
      </w:r>
      <w:r>
        <w:rPr>
          <w:rFonts w:cs="B Badr" w:hint="cs"/>
          <w:rtl/>
        </w:rPr>
        <w:t>ی</w:t>
      </w:r>
      <w:r w:rsidRPr="00E82E02">
        <w:rPr>
          <w:rFonts w:cs="B Badr"/>
          <w:rtl/>
        </w:rPr>
        <w:t xml:space="preserve"> نقد اول </w:t>
      </w:r>
      <w:r>
        <w:rPr>
          <w:rFonts w:cs="B Badr"/>
          <w:rtl/>
        </w:rPr>
        <w:t>م</w:t>
      </w:r>
      <w:r>
        <w:rPr>
          <w:rFonts w:cs="B Badr" w:hint="cs"/>
          <w:rtl/>
        </w:rPr>
        <w:t>ی‌</w:t>
      </w:r>
      <w:r>
        <w:rPr>
          <w:rFonts w:cs="B Badr" w:hint="eastAsia"/>
          <w:rtl/>
        </w:rPr>
        <w:t>دانند</w:t>
      </w:r>
      <w:r w:rsidRPr="00E82E02">
        <w:rPr>
          <w:rFonts w:cs="B Badr"/>
          <w:rtl/>
        </w:rPr>
        <w:t xml:space="preserve"> و برخ</w:t>
      </w:r>
      <w:r w:rsidRPr="00E82E02">
        <w:rPr>
          <w:rFonts w:cs="B Badr" w:hint="cs"/>
          <w:rtl/>
        </w:rPr>
        <w:t>ی</w:t>
      </w:r>
      <w:r w:rsidRPr="00E82E02">
        <w:rPr>
          <w:rFonts w:cs="B Badr"/>
          <w:rtl/>
        </w:rPr>
        <w:t xml:space="preserve"> آن را نقد دوم محسوب </w:t>
      </w:r>
      <w:r>
        <w:rPr>
          <w:rFonts w:cs="B Badr"/>
          <w:rtl/>
        </w:rPr>
        <w:t>م</w:t>
      </w:r>
      <w:r>
        <w:rPr>
          <w:rFonts w:cs="B Badr" w:hint="cs"/>
          <w:rtl/>
        </w:rPr>
        <w:t>ی‌</w:t>
      </w:r>
      <w:r>
        <w:rPr>
          <w:rFonts w:cs="B Badr" w:hint="eastAsia"/>
          <w:rtl/>
        </w:rPr>
        <w:t>کنند</w:t>
      </w:r>
      <w:r w:rsidRPr="00E82E02">
        <w:rPr>
          <w:rFonts w:cs="B Badr"/>
          <w:rtl/>
        </w:rPr>
        <w:t>. معتقد</w:t>
      </w:r>
      <w:r w:rsidRPr="00E82E02">
        <w:rPr>
          <w:rFonts w:cs="B Badr" w:hint="cs"/>
          <w:rtl/>
        </w:rPr>
        <w:t>ی</w:t>
      </w:r>
      <w:r w:rsidRPr="00E82E02">
        <w:rPr>
          <w:rFonts w:cs="B Badr" w:hint="eastAsia"/>
          <w:rtl/>
        </w:rPr>
        <w:t>م</w:t>
      </w:r>
      <w:r w:rsidRPr="00E82E02">
        <w:rPr>
          <w:rFonts w:cs="B Badr"/>
          <w:rtl/>
        </w:rPr>
        <w:t xml:space="preserve"> ا</w:t>
      </w:r>
      <w:r w:rsidRPr="00E82E02">
        <w:rPr>
          <w:rFonts w:cs="B Badr" w:hint="cs"/>
          <w:rtl/>
        </w:rPr>
        <w:t>ی</w:t>
      </w:r>
      <w:r w:rsidRPr="00E82E02">
        <w:rPr>
          <w:rFonts w:cs="B Badr" w:hint="eastAsia"/>
          <w:rtl/>
        </w:rPr>
        <w:t>ن</w:t>
      </w:r>
      <w:r w:rsidRPr="00E82E02">
        <w:rPr>
          <w:rFonts w:cs="B Badr"/>
          <w:rtl/>
        </w:rPr>
        <w:t xml:space="preserve"> نقد، نقد مستقل</w:t>
      </w:r>
      <w:r w:rsidRPr="00E82E02">
        <w:rPr>
          <w:rFonts w:cs="B Badr" w:hint="cs"/>
          <w:rtl/>
        </w:rPr>
        <w:t>ی</w:t>
      </w:r>
      <w:r w:rsidRPr="00E82E02">
        <w:rPr>
          <w:rFonts w:cs="B Badr"/>
          <w:rtl/>
        </w:rPr>
        <w:t xml:space="preserve"> است.</w:t>
      </w:r>
    </w:p>
  </w:footnote>
  <w:footnote w:id="489">
    <w:p w14:paraId="1737C175" w14:textId="77777777" w:rsidR="00F811E1" w:rsidRPr="00980ACB" w:rsidRDefault="00F811E1" w:rsidP="00F811E1">
      <w:pPr>
        <w:pStyle w:val="FootnoteText"/>
        <w:rPr>
          <w:rFonts w:cs="B Badr"/>
          <w:rtl/>
        </w:rPr>
      </w:pPr>
      <w:r w:rsidRPr="00980ACB">
        <w:rPr>
          <w:rFonts w:cs="B Badr"/>
        </w:rPr>
        <w:footnoteRef/>
      </w:r>
      <w:r w:rsidRPr="00980ACB">
        <w:rPr>
          <w:rFonts w:cs="B Badr" w:hint="cs"/>
          <w:rtl/>
        </w:rPr>
        <w:t xml:space="preserve">- </w:t>
      </w:r>
      <w:r w:rsidRPr="00980ACB">
        <w:rPr>
          <w:rFonts w:cs="B Badr" w:hint="cs"/>
          <w:rtl/>
        </w:rPr>
        <w:t xml:space="preserve">به نحو </w:t>
      </w:r>
      <w:r>
        <w:rPr>
          <w:rFonts w:cs="B Badr"/>
          <w:rtl/>
        </w:rPr>
        <w:t>جانش</w:t>
      </w:r>
      <w:r>
        <w:rPr>
          <w:rFonts w:cs="B Badr" w:hint="cs"/>
          <w:rtl/>
        </w:rPr>
        <w:t>ی</w:t>
      </w:r>
      <w:r>
        <w:rPr>
          <w:rFonts w:cs="B Badr" w:hint="eastAsia"/>
          <w:rtl/>
        </w:rPr>
        <w:t>ن‌پذ</w:t>
      </w:r>
      <w:r>
        <w:rPr>
          <w:rFonts w:cs="B Badr" w:hint="cs"/>
          <w:rtl/>
        </w:rPr>
        <w:t>ی</w:t>
      </w:r>
      <w:r>
        <w:rPr>
          <w:rFonts w:cs="B Badr" w:hint="eastAsia"/>
          <w:rtl/>
        </w:rPr>
        <w:t>ر</w:t>
      </w:r>
      <w:r w:rsidRPr="00980ACB">
        <w:rPr>
          <w:rFonts w:cs="B Badr" w:hint="cs"/>
          <w:rtl/>
        </w:rPr>
        <w:t>.</w:t>
      </w:r>
    </w:p>
  </w:footnote>
  <w:footnote w:id="490">
    <w:p w14:paraId="5105633E" w14:textId="77777777" w:rsidR="00F811E1" w:rsidRPr="006B3F8E" w:rsidRDefault="00F811E1" w:rsidP="00F811E1">
      <w:pPr>
        <w:pStyle w:val="FootnoteText"/>
        <w:rPr>
          <w:rFonts w:cs="B Badr"/>
          <w:b/>
          <w:bCs/>
          <w:color w:val="FF0000"/>
          <w:rtl/>
        </w:rPr>
      </w:pPr>
      <w:r w:rsidRPr="00A51374">
        <w:rPr>
          <w:rFonts w:cs="B Badr"/>
          <w:b/>
          <w:bCs/>
          <w:color w:val="FF0000"/>
          <w:highlight w:val="green"/>
        </w:rPr>
        <w:footnoteRef/>
      </w:r>
      <w:r w:rsidRPr="00A51374">
        <w:rPr>
          <w:rFonts w:cs="B Badr" w:hint="cs"/>
          <w:b/>
          <w:bCs/>
          <w:color w:val="FF0000"/>
          <w:highlight w:val="green"/>
          <w:rtl/>
        </w:rPr>
        <w:t xml:space="preserve">- با توجه به بیان تمانع در این قسمت باید گفته شود: «و هم </w:t>
      </w:r>
      <w:r>
        <w:rPr>
          <w:rFonts w:cs="B Badr"/>
          <w:b/>
          <w:bCs/>
          <w:color w:val="FF0000"/>
          <w:highlight w:val="green"/>
          <w:rtl/>
        </w:rPr>
        <w:t>م</w:t>
      </w:r>
      <w:r>
        <w:rPr>
          <w:rFonts w:cs="B Badr" w:hint="cs"/>
          <w:b/>
          <w:bCs/>
          <w:color w:val="FF0000"/>
          <w:highlight w:val="green"/>
          <w:rtl/>
        </w:rPr>
        <w:t>ی‌</w:t>
      </w:r>
      <w:r>
        <w:rPr>
          <w:rFonts w:cs="B Badr" w:hint="eastAsia"/>
          <w:b/>
          <w:bCs/>
          <w:color w:val="FF0000"/>
          <w:highlight w:val="green"/>
          <w:rtl/>
        </w:rPr>
        <w:t>توان</w:t>
      </w:r>
      <w:r w:rsidRPr="00A51374">
        <w:rPr>
          <w:rFonts w:cs="B Badr" w:hint="cs"/>
          <w:b/>
          <w:bCs/>
          <w:color w:val="FF0000"/>
          <w:highlight w:val="green"/>
          <w:rtl/>
        </w:rPr>
        <w:t xml:space="preserve"> گفت نماز مشروط به ترک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است و درنتیجه ترک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w:t>
      </w:r>
      <w:r>
        <w:rPr>
          <w:rFonts w:cs="B Badr"/>
          <w:b/>
          <w:bCs/>
          <w:color w:val="FF0000"/>
          <w:highlight w:val="green"/>
          <w:rtl/>
        </w:rPr>
        <w:t>مقدمه‌</w:t>
      </w:r>
      <w:r>
        <w:rPr>
          <w:rFonts w:cs="B Badr" w:hint="cs"/>
          <w:b/>
          <w:bCs/>
          <w:color w:val="FF0000"/>
          <w:highlight w:val="green"/>
          <w:rtl/>
        </w:rPr>
        <w:t>ی</w:t>
      </w:r>
      <w:r w:rsidRPr="00A51374">
        <w:rPr>
          <w:rFonts w:cs="B Badr" w:hint="cs"/>
          <w:b/>
          <w:bCs/>
          <w:color w:val="FF0000"/>
          <w:highlight w:val="green"/>
          <w:rtl/>
        </w:rPr>
        <w:t xml:space="preserve"> نماز است و نماز متوقف بر ترک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است». شاید «و هم </w:t>
      </w:r>
      <w:r>
        <w:rPr>
          <w:rFonts w:cs="B Badr"/>
          <w:b/>
          <w:bCs/>
          <w:color w:val="FF0000"/>
          <w:highlight w:val="green"/>
          <w:rtl/>
        </w:rPr>
        <w:t>م</w:t>
      </w:r>
      <w:r>
        <w:rPr>
          <w:rFonts w:cs="B Badr" w:hint="cs"/>
          <w:b/>
          <w:bCs/>
          <w:color w:val="FF0000"/>
          <w:highlight w:val="green"/>
          <w:rtl/>
        </w:rPr>
        <w:t>ی‌</w:t>
      </w:r>
      <w:r>
        <w:rPr>
          <w:rFonts w:cs="B Badr" w:hint="eastAsia"/>
          <w:b/>
          <w:bCs/>
          <w:color w:val="FF0000"/>
          <w:highlight w:val="green"/>
          <w:rtl/>
        </w:rPr>
        <w:t>توان</w:t>
      </w:r>
      <w:r w:rsidRPr="00A51374">
        <w:rPr>
          <w:rFonts w:cs="B Badr" w:hint="cs"/>
          <w:b/>
          <w:bCs/>
          <w:color w:val="FF0000"/>
          <w:highlight w:val="green"/>
          <w:rtl/>
        </w:rPr>
        <w:t xml:space="preserve"> گفت ترک نماز مشروط به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است و درنتیجه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w:t>
      </w:r>
      <w:r>
        <w:rPr>
          <w:rFonts w:cs="B Badr"/>
          <w:b/>
          <w:bCs/>
          <w:color w:val="FF0000"/>
          <w:highlight w:val="green"/>
          <w:rtl/>
        </w:rPr>
        <w:t>مقدمه‌</w:t>
      </w:r>
      <w:r>
        <w:rPr>
          <w:rFonts w:cs="B Badr" w:hint="cs"/>
          <w:b/>
          <w:bCs/>
          <w:color w:val="FF0000"/>
          <w:highlight w:val="green"/>
          <w:rtl/>
        </w:rPr>
        <w:t>ی</w:t>
      </w:r>
      <w:r w:rsidRPr="00A51374">
        <w:rPr>
          <w:rFonts w:cs="B Badr" w:hint="cs"/>
          <w:b/>
          <w:bCs/>
          <w:color w:val="FF0000"/>
          <w:highlight w:val="green"/>
          <w:rtl/>
        </w:rPr>
        <w:t xml:space="preserve"> ترک نماز است و ترک نماز متوقف بر </w:t>
      </w:r>
      <w:r>
        <w:rPr>
          <w:rFonts w:cs="B Badr"/>
          <w:b/>
          <w:bCs/>
          <w:color w:val="FF0000"/>
          <w:highlight w:val="green"/>
          <w:rtl/>
        </w:rPr>
        <w:t>ازاله‌</w:t>
      </w:r>
      <w:r>
        <w:rPr>
          <w:rFonts w:cs="B Badr" w:hint="cs"/>
          <w:b/>
          <w:bCs/>
          <w:color w:val="FF0000"/>
          <w:highlight w:val="green"/>
          <w:rtl/>
        </w:rPr>
        <w:t>ی</w:t>
      </w:r>
      <w:r w:rsidRPr="00A51374">
        <w:rPr>
          <w:rFonts w:cs="B Badr" w:hint="cs"/>
          <w:b/>
          <w:bCs/>
          <w:color w:val="FF0000"/>
          <w:highlight w:val="green"/>
          <w:rtl/>
        </w:rPr>
        <w:t xml:space="preserve"> نجاست است» </w:t>
      </w:r>
      <w:r>
        <w:rPr>
          <w:rFonts w:cs="B Badr"/>
          <w:b/>
          <w:bCs/>
          <w:color w:val="FF0000"/>
          <w:highlight w:val="green"/>
          <w:rtl/>
        </w:rPr>
        <w:t>نت</w:t>
      </w:r>
      <w:r>
        <w:rPr>
          <w:rFonts w:cs="B Badr" w:hint="cs"/>
          <w:b/>
          <w:bCs/>
          <w:color w:val="FF0000"/>
          <w:highlight w:val="green"/>
          <w:rtl/>
        </w:rPr>
        <w:t>ی</w:t>
      </w:r>
      <w:r>
        <w:rPr>
          <w:rFonts w:cs="B Badr" w:hint="eastAsia"/>
          <w:b/>
          <w:bCs/>
          <w:color w:val="FF0000"/>
          <w:highlight w:val="green"/>
          <w:rtl/>
        </w:rPr>
        <w:t>جه‌</w:t>
      </w:r>
      <w:r>
        <w:rPr>
          <w:rFonts w:cs="B Badr" w:hint="cs"/>
          <w:b/>
          <w:bCs/>
          <w:color w:val="FF0000"/>
          <w:highlight w:val="green"/>
          <w:rtl/>
        </w:rPr>
        <w:t>ی</w:t>
      </w:r>
      <w:r w:rsidRPr="00A51374">
        <w:rPr>
          <w:rFonts w:cs="B Badr" w:hint="cs"/>
          <w:b/>
          <w:bCs/>
          <w:color w:val="FF0000"/>
          <w:highlight w:val="green"/>
          <w:rtl/>
        </w:rPr>
        <w:t xml:space="preserve"> </w:t>
      </w:r>
      <w:r>
        <w:rPr>
          <w:rFonts w:cs="B Badr"/>
          <w:b/>
          <w:bCs/>
          <w:color w:val="FF0000"/>
          <w:highlight w:val="green"/>
          <w:rtl/>
        </w:rPr>
        <w:t>جمله‌</w:t>
      </w:r>
      <w:r>
        <w:rPr>
          <w:rFonts w:cs="B Badr" w:hint="cs"/>
          <w:b/>
          <w:bCs/>
          <w:color w:val="FF0000"/>
          <w:highlight w:val="green"/>
          <w:rtl/>
        </w:rPr>
        <w:t>ی</w:t>
      </w:r>
      <w:r w:rsidRPr="00A51374">
        <w:rPr>
          <w:rFonts w:cs="B Badr" w:hint="cs"/>
          <w:b/>
          <w:bCs/>
          <w:color w:val="FF0000"/>
          <w:highlight w:val="green"/>
          <w:rtl/>
        </w:rPr>
        <w:t xml:space="preserve"> قبل باشد. از استاد سؤال شود.</w:t>
      </w:r>
    </w:p>
  </w:footnote>
  <w:footnote w:id="491">
    <w:p w14:paraId="56BD3523" w14:textId="77777777" w:rsidR="00F811E1" w:rsidRPr="001D26A5" w:rsidRDefault="00F811E1" w:rsidP="00F811E1">
      <w:pPr>
        <w:pStyle w:val="FootnoteText"/>
        <w:rPr>
          <w:rFonts w:cs="B Badr"/>
          <w:rtl/>
        </w:rPr>
      </w:pPr>
      <w:r w:rsidRPr="001D26A5">
        <w:rPr>
          <w:rFonts w:cs="B Badr"/>
        </w:rPr>
        <w:footnoteRef/>
      </w:r>
      <w:r w:rsidRPr="001D26A5">
        <w:rPr>
          <w:rFonts w:cs="B Badr" w:hint="cs"/>
          <w:rtl/>
        </w:rPr>
        <w:t xml:space="preserve">- </w:t>
      </w:r>
      <w:r>
        <w:rPr>
          <w:rFonts w:cs="B Badr"/>
          <w:rtl/>
        </w:rPr>
        <w:t>به‌طور</w:t>
      </w:r>
      <w:r w:rsidRPr="001D26A5">
        <w:rPr>
          <w:rFonts w:cs="B Badr" w:hint="cs"/>
          <w:rtl/>
        </w:rPr>
        <w:t xml:space="preserve"> کلی دور به این جهت به تناقض </w:t>
      </w:r>
      <w:r>
        <w:rPr>
          <w:rFonts w:cs="B Badr"/>
          <w:rtl/>
        </w:rPr>
        <w:t>بازم</w:t>
      </w:r>
      <w:r>
        <w:rPr>
          <w:rFonts w:cs="B Badr" w:hint="cs"/>
          <w:rtl/>
        </w:rPr>
        <w:t>ی‌</w:t>
      </w:r>
      <w:r>
        <w:rPr>
          <w:rFonts w:cs="B Badr" w:hint="eastAsia"/>
          <w:rtl/>
        </w:rPr>
        <w:t>گردد</w:t>
      </w:r>
      <w:r w:rsidRPr="001D26A5">
        <w:rPr>
          <w:rFonts w:cs="B Badr" w:hint="cs"/>
          <w:rtl/>
        </w:rPr>
        <w:t xml:space="preserve"> که </w:t>
      </w:r>
      <w:r>
        <w:rPr>
          <w:rFonts w:cs="B Badr"/>
          <w:rtl/>
        </w:rPr>
        <w:t>لازمه‌</w:t>
      </w:r>
      <w:r>
        <w:rPr>
          <w:rFonts w:cs="B Badr" w:hint="cs"/>
          <w:rtl/>
        </w:rPr>
        <w:t>ی</w:t>
      </w:r>
      <w:r w:rsidRPr="001D26A5">
        <w:rPr>
          <w:rFonts w:cs="B Badr" w:hint="cs"/>
          <w:rtl/>
        </w:rPr>
        <w:t xml:space="preserve"> آن این است که یک شیء نسبت به شیء دیگر هم متقدم باشد و هم متقدم نباشد. در محل بحث تقدم ترک نماز نسبت به ازاله‌ی نجاست تقدم بالفعل است؛ </w:t>
      </w:r>
      <w:r>
        <w:rPr>
          <w:rFonts w:cs="B Badr"/>
          <w:rtl/>
        </w:rPr>
        <w:t>درحال</w:t>
      </w:r>
      <w:r>
        <w:rPr>
          <w:rFonts w:cs="B Badr" w:hint="cs"/>
          <w:rtl/>
        </w:rPr>
        <w:t>ی‌</w:t>
      </w:r>
      <w:r>
        <w:rPr>
          <w:rFonts w:cs="B Badr" w:hint="eastAsia"/>
          <w:rtl/>
        </w:rPr>
        <w:t>که</w:t>
      </w:r>
      <w:r w:rsidRPr="001D26A5">
        <w:rPr>
          <w:rFonts w:cs="B Badr" w:hint="cs"/>
          <w:rtl/>
        </w:rPr>
        <w:t xml:space="preserve"> </w:t>
      </w:r>
      <w:r>
        <w:rPr>
          <w:rFonts w:cs="B Badr" w:hint="cs"/>
          <w:rtl/>
        </w:rPr>
        <w:t>ت</w:t>
      </w:r>
      <w:r w:rsidRPr="001D26A5">
        <w:rPr>
          <w:rFonts w:cs="B Badr" w:hint="cs"/>
          <w:rtl/>
        </w:rPr>
        <w:t xml:space="preserve">قدم ازاله‌ی نجاست بر ترک نماز تقدم بالقوه است و به همین جهت به تناقض </w:t>
      </w:r>
      <w:r>
        <w:rPr>
          <w:rFonts w:cs="B Badr"/>
          <w:rtl/>
        </w:rPr>
        <w:t>بازنم</w:t>
      </w:r>
      <w:r>
        <w:rPr>
          <w:rFonts w:cs="B Badr" w:hint="cs"/>
          <w:rtl/>
        </w:rPr>
        <w:t>ی‌</w:t>
      </w:r>
      <w:r>
        <w:rPr>
          <w:rFonts w:cs="B Badr" w:hint="eastAsia"/>
          <w:rtl/>
        </w:rPr>
        <w:t>گردد</w:t>
      </w:r>
      <w:r w:rsidRPr="001D26A5">
        <w:rPr>
          <w:rFonts w:cs="B Badr" w:hint="cs"/>
          <w:rtl/>
        </w:rPr>
        <w:t>.</w:t>
      </w:r>
    </w:p>
  </w:footnote>
  <w:footnote w:id="492">
    <w:p w14:paraId="33AC63F8" w14:textId="77777777" w:rsidR="00F811E1" w:rsidRPr="00112DA8" w:rsidRDefault="00F811E1" w:rsidP="00F811E1">
      <w:pPr>
        <w:pStyle w:val="FootnoteText"/>
        <w:rPr>
          <w:rFonts w:cs="B Badr"/>
          <w:rtl/>
        </w:rPr>
      </w:pPr>
      <w:r w:rsidRPr="00112DA8">
        <w:rPr>
          <w:rFonts w:cs="B Badr"/>
        </w:rPr>
        <w:footnoteRef/>
      </w:r>
      <w:r w:rsidRPr="00112DA8">
        <w:rPr>
          <w:rFonts w:cs="B Badr" w:hint="cs"/>
          <w:rtl/>
        </w:rPr>
        <w:t xml:space="preserve">- «آقای قائینی» نیز نکته را متذکر </w:t>
      </w:r>
      <w:r>
        <w:rPr>
          <w:rFonts w:cs="B Badr"/>
          <w:rtl/>
        </w:rPr>
        <w:t>شده‌اند</w:t>
      </w:r>
      <w:r w:rsidRPr="00112DA8">
        <w:rPr>
          <w:rFonts w:cs="B Badr" w:hint="cs"/>
          <w:rtl/>
        </w:rPr>
        <w:t>: جلسه 102، تاریخ 18/12/1400.</w:t>
      </w:r>
    </w:p>
  </w:footnote>
  <w:footnote w:id="493">
    <w:p w14:paraId="7783FC47" w14:textId="77777777" w:rsidR="00F811E1" w:rsidRPr="00112DA8" w:rsidRDefault="00F811E1" w:rsidP="00F811E1">
      <w:pPr>
        <w:pStyle w:val="FootnoteText"/>
        <w:rPr>
          <w:rFonts w:cs="B Badr"/>
          <w:rtl/>
        </w:rPr>
      </w:pPr>
      <w:r w:rsidRPr="00112DA8">
        <w:rPr>
          <w:rFonts w:cs="B Badr"/>
        </w:rPr>
        <w:footnoteRef/>
      </w:r>
      <w:r w:rsidRPr="00112DA8">
        <w:rPr>
          <w:rFonts w:cs="B Badr" w:hint="cs"/>
          <w:rtl/>
        </w:rPr>
        <w:t xml:space="preserve">_ </w:t>
      </w:r>
      <w:r w:rsidRPr="00112DA8">
        <w:rPr>
          <w:rFonts w:cs="B Badr" w:hint="cs"/>
          <w:rtl/>
        </w:rPr>
        <w:t>اگر کسی بخواهد تقدم الشیء علی نفسه را فرض کند فرض المحال خواهد بود</w:t>
      </w:r>
      <w:r>
        <w:rPr>
          <w:rFonts w:cs="B Badr" w:hint="cs"/>
          <w:rtl/>
        </w:rPr>
        <w:t xml:space="preserve"> و از محال بودن خارج </w:t>
      </w:r>
      <w:r>
        <w:rPr>
          <w:rFonts w:cs="B Badr"/>
          <w:rtl/>
        </w:rPr>
        <w:t>نم</w:t>
      </w:r>
      <w:r>
        <w:rPr>
          <w:rFonts w:cs="B Badr" w:hint="cs"/>
          <w:rtl/>
        </w:rPr>
        <w:t>ی‌</w:t>
      </w:r>
      <w:r>
        <w:rPr>
          <w:rFonts w:cs="B Badr" w:hint="eastAsia"/>
          <w:rtl/>
        </w:rPr>
        <w:t>شود</w:t>
      </w:r>
      <w:r>
        <w:rPr>
          <w:rFonts w:cs="B Badr" w:hint="cs"/>
          <w:rtl/>
        </w:rPr>
        <w:t>.</w:t>
      </w:r>
    </w:p>
  </w:footnote>
  <w:footnote w:id="494">
    <w:p w14:paraId="1D72322C" w14:textId="77777777" w:rsidR="00F811E1" w:rsidRPr="009649F1" w:rsidRDefault="00F811E1" w:rsidP="00F811E1">
      <w:pPr>
        <w:pStyle w:val="FootnoteText"/>
        <w:rPr>
          <w:rFonts w:cs="B Badr"/>
          <w:rtl/>
        </w:rPr>
      </w:pPr>
      <w:r w:rsidRPr="009649F1">
        <w:rPr>
          <w:rFonts w:cs="B Badr"/>
        </w:rPr>
        <w:footnoteRef/>
      </w:r>
      <w:r w:rsidRPr="009649F1">
        <w:rPr>
          <w:rFonts w:cs="B Badr" w:hint="cs"/>
          <w:rtl/>
        </w:rPr>
        <w:t xml:space="preserve">_ «مرحوم آخوند» پس از بیان این مطالب بحث انقاذ غریقین را مطرح </w:t>
      </w:r>
      <w:r>
        <w:rPr>
          <w:rFonts w:cs="B Badr"/>
          <w:rtl/>
        </w:rPr>
        <w:t>م</w:t>
      </w:r>
      <w:r>
        <w:rPr>
          <w:rFonts w:cs="B Badr" w:hint="cs"/>
          <w:rtl/>
        </w:rPr>
        <w:t>ی‌</w:t>
      </w:r>
      <w:r>
        <w:rPr>
          <w:rFonts w:cs="B Badr" w:hint="eastAsia"/>
          <w:rtl/>
        </w:rPr>
        <w:t>کنند</w:t>
      </w:r>
      <w:r w:rsidRPr="009649F1">
        <w:rPr>
          <w:rFonts w:cs="B Badr" w:hint="cs"/>
          <w:rtl/>
        </w:rPr>
        <w:t xml:space="preserve"> که تأثیری </w:t>
      </w:r>
      <w:r>
        <w:rPr>
          <w:rFonts w:cs="B Badr"/>
          <w:rtl/>
        </w:rPr>
        <w:t>در مباحث</w:t>
      </w:r>
      <w:r w:rsidRPr="009649F1">
        <w:rPr>
          <w:rFonts w:cs="B Badr" w:hint="cs"/>
          <w:rtl/>
        </w:rPr>
        <w:t xml:space="preserve"> گذشته ندارد و در صورت لزوم این مطلب باید ضمن بحث تزاحم مطرح شود. به همین جهت از طرح این مباحث در اینجا خودداری </w:t>
      </w:r>
      <w:r>
        <w:rPr>
          <w:rFonts w:cs="B Badr"/>
          <w:rtl/>
        </w:rPr>
        <w:t>م</w:t>
      </w:r>
      <w:r>
        <w:rPr>
          <w:rFonts w:cs="B Badr" w:hint="cs"/>
          <w:rtl/>
        </w:rPr>
        <w:t>ی‌</w:t>
      </w:r>
      <w:r>
        <w:rPr>
          <w:rFonts w:cs="B Badr" w:hint="eastAsia"/>
          <w:rtl/>
        </w:rPr>
        <w:t>کن</w:t>
      </w:r>
      <w:r>
        <w:rPr>
          <w:rFonts w:cs="B Badr" w:hint="cs"/>
          <w:rtl/>
        </w:rPr>
        <w:t>ی</w:t>
      </w:r>
      <w:r>
        <w:rPr>
          <w:rFonts w:cs="B Badr" w:hint="eastAsia"/>
          <w:rtl/>
        </w:rPr>
        <w:t>م</w:t>
      </w:r>
      <w:r w:rsidRPr="009649F1">
        <w:rPr>
          <w:rFonts w:cs="B Badr" w:hint="cs"/>
          <w:rtl/>
        </w:rPr>
        <w:t>.</w:t>
      </w:r>
    </w:p>
  </w:footnote>
  <w:footnote w:id="495">
    <w:p w14:paraId="40FB778F" w14:textId="77777777" w:rsidR="00F811E1" w:rsidRPr="001E6170" w:rsidRDefault="00F811E1" w:rsidP="00F811E1">
      <w:pPr>
        <w:pStyle w:val="FootnoteText"/>
        <w:rPr>
          <w:rFonts w:cs="B Badr"/>
          <w:rtl/>
        </w:rPr>
      </w:pPr>
      <w:r w:rsidRPr="001E6170">
        <w:rPr>
          <w:rFonts w:cs="B Badr"/>
        </w:rPr>
        <w:footnoteRef/>
      </w:r>
      <w:r w:rsidRPr="001E6170">
        <w:rPr>
          <w:rFonts w:cs="B Badr" w:hint="cs"/>
          <w:rtl/>
        </w:rPr>
        <w:t xml:space="preserve">- قید یا ظرف بودن بر مباحث مختلفی تأثیرگذار است. </w:t>
      </w:r>
      <w:r>
        <w:rPr>
          <w:rFonts w:cs="B Badr"/>
          <w:rtl/>
        </w:rPr>
        <w:t>به‌طور</w:t>
      </w:r>
      <w:r w:rsidRPr="001E6170">
        <w:rPr>
          <w:rFonts w:cs="B Badr" w:hint="cs"/>
          <w:rtl/>
        </w:rPr>
        <w:t xml:space="preserve"> مثال در موردی که زمان ظرف است، وحدت موضوع از بین </w:t>
      </w:r>
      <w:r>
        <w:rPr>
          <w:rFonts w:cs="B Badr"/>
          <w:rtl/>
        </w:rPr>
        <w:t>نم</w:t>
      </w:r>
      <w:r>
        <w:rPr>
          <w:rFonts w:cs="B Badr" w:hint="cs"/>
          <w:rtl/>
        </w:rPr>
        <w:t>ی‌</w:t>
      </w:r>
      <w:r>
        <w:rPr>
          <w:rFonts w:cs="B Badr" w:hint="eastAsia"/>
          <w:rtl/>
        </w:rPr>
        <w:t>رود</w:t>
      </w:r>
      <w:r w:rsidRPr="001E6170">
        <w:rPr>
          <w:rFonts w:cs="B Badr" w:hint="cs"/>
          <w:rtl/>
        </w:rPr>
        <w:t xml:space="preserve"> و استصحاب جاری </w:t>
      </w:r>
      <w:r>
        <w:rPr>
          <w:rFonts w:cs="B Badr"/>
          <w:rtl/>
        </w:rPr>
        <w:t>م</w:t>
      </w:r>
      <w:r>
        <w:rPr>
          <w:rFonts w:cs="B Badr" w:hint="cs"/>
          <w:rtl/>
        </w:rPr>
        <w:t>ی‌</w:t>
      </w:r>
      <w:r>
        <w:rPr>
          <w:rFonts w:cs="B Badr" w:hint="eastAsia"/>
          <w:rtl/>
        </w:rPr>
        <w:t>شود</w:t>
      </w:r>
      <w:r w:rsidRPr="001E6170">
        <w:rPr>
          <w:rFonts w:cs="B Badr" w:hint="cs"/>
          <w:rtl/>
        </w:rPr>
        <w:t xml:space="preserve">، اما در موردی که زمان قید است، وحدت موضوع از بین </w:t>
      </w:r>
      <w:r>
        <w:rPr>
          <w:rFonts w:cs="B Badr"/>
          <w:rtl/>
        </w:rPr>
        <w:t>م</w:t>
      </w:r>
      <w:r>
        <w:rPr>
          <w:rFonts w:cs="B Badr" w:hint="cs"/>
          <w:rtl/>
        </w:rPr>
        <w:t>ی‌</w:t>
      </w:r>
      <w:r>
        <w:rPr>
          <w:rFonts w:cs="B Badr" w:hint="eastAsia"/>
          <w:rtl/>
        </w:rPr>
        <w:t>رود</w:t>
      </w:r>
      <w:r w:rsidRPr="001E6170">
        <w:rPr>
          <w:rFonts w:cs="B Badr" w:hint="cs"/>
          <w:rtl/>
        </w:rPr>
        <w:t xml:space="preserve"> و استصحاب جاری </w:t>
      </w:r>
      <w:r>
        <w:rPr>
          <w:rFonts w:cs="B Badr"/>
          <w:rtl/>
        </w:rPr>
        <w:t>نم</w:t>
      </w:r>
      <w:r>
        <w:rPr>
          <w:rFonts w:cs="B Badr" w:hint="cs"/>
          <w:rtl/>
        </w:rPr>
        <w:t>ی‌</w:t>
      </w:r>
      <w:r>
        <w:rPr>
          <w:rFonts w:cs="B Badr" w:hint="eastAsia"/>
          <w:rtl/>
        </w:rPr>
        <w:t>شود</w:t>
      </w:r>
      <w:r w:rsidRPr="001E6170">
        <w:rPr>
          <w:rFonts w:cs="B Badr" w:hint="cs"/>
          <w:rtl/>
        </w:rPr>
        <w:t>.</w:t>
      </w:r>
    </w:p>
  </w:footnote>
  <w:footnote w:id="496">
    <w:p w14:paraId="0A267DEC" w14:textId="77777777" w:rsidR="00F811E1" w:rsidRPr="003B1FFA" w:rsidRDefault="00F811E1" w:rsidP="00F811E1">
      <w:pPr>
        <w:pStyle w:val="FootnoteText"/>
        <w:rPr>
          <w:rFonts w:cs="B Badr"/>
          <w:rtl/>
        </w:rPr>
      </w:pPr>
      <w:r w:rsidRPr="003B1FFA">
        <w:rPr>
          <w:rFonts w:cs="B Badr"/>
        </w:rPr>
        <w:footnoteRef/>
      </w:r>
      <w:r w:rsidRPr="003B1FFA">
        <w:rPr>
          <w:rFonts w:cs="B Badr" w:hint="cs"/>
          <w:rtl/>
        </w:rPr>
        <w:t>- «لا وجه لدعو</w:t>
      </w:r>
      <w:r>
        <w:rPr>
          <w:rFonts w:cs="B Badr" w:hint="cs"/>
          <w:rtl/>
        </w:rPr>
        <w:t>ی</w:t>
      </w:r>
      <w:r w:rsidRPr="003B1FFA">
        <w:rPr>
          <w:rFonts w:cs="B Badr" w:hint="cs"/>
          <w:rtl/>
        </w:rPr>
        <w:t xml:space="preserve"> الع</w:t>
      </w:r>
      <w:r>
        <w:rPr>
          <w:rFonts w:cs="B Badr" w:hint="cs"/>
          <w:rtl/>
        </w:rPr>
        <w:t>ی</w:t>
      </w:r>
      <w:r w:rsidRPr="003B1FFA">
        <w:rPr>
          <w:rFonts w:cs="B Badr" w:hint="cs"/>
          <w:rtl/>
        </w:rPr>
        <w:t>ن</w:t>
      </w:r>
      <w:r>
        <w:rPr>
          <w:rFonts w:cs="B Badr" w:hint="cs"/>
          <w:rtl/>
        </w:rPr>
        <w:t>ی</w:t>
      </w:r>
      <w:r w:rsidRPr="003B1FFA">
        <w:rPr>
          <w:rFonts w:cs="B Badr" w:hint="cs"/>
          <w:rtl/>
        </w:rPr>
        <w:t xml:space="preserve">ة ضرورة أن اللزوم </w:t>
      </w:r>
      <w:r>
        <w:rPr>
          <w:rFonts w:cs="B Badr" w:hint="cs"/>
          <w:rtl/>
        </w:rPr>
        <w:t>ی</w:t>
      </w:r>
      <w:r w:rsidRPr="003B1FFA">
        <w:rPr>
          <w:rFonts w:cs="B Badr" w:hint="cs"/>
          <w:rtl/>
        </w:rPr>
        <w:t>قتض</w:t>
      </w:r>
      <w:r>
        <w:rPr>
          <w:rFonts w:cs="B Badr" w:hint="cs"/>
          <w:rtl/>
        </w:rPr>
        <w:t>ی</w:t>
      </w:r>
      <w:r w:rsidRPr="003B1FFA">
        <w:rPr>
          <w:rFonts w:cs="B Badr" w:hint="cs"/>
          <w:rtl/>
        </w:rPr>
        <w:t xml:space="preserve"> الاثن</w:t>
      </w:r>
      <w:r>
        <w:rPr>
          <w:rFonts w:cs="B Badr" w:hint="cs"/>
          <w:rtl/>
        </w:rPr>
        <w:t>ی</w:t>
      </w:r>
      <w:r w:rsidRPr="003B1FFA">
        <w:rPr>
          <w:rFonts w:cs="B Badr" w:hint="cs"/>
          <w:rtl/>
        </w:rPr>
        <w:t>ن</w:t>
      </w:r>
      <w:r>
        <w:rPr>
          <w:rFonts w:cs="B Badr" w:hint="cs"/>
          <w:rtl/>
        </w:rPr>
        <w:t>ی</w:t>
      </w:r>
      <w:r w:rsidRPr="003B1FFA">
        <w:rPr>
          <w:rFonts w:cs="B Badr" w:hint="cs"/>
          <w:rtl/>
        </w:rPr>
        <w:t>ة لا الاتحاد و الع</w:t>
      </w:r>
      <w:r>
        <w:rPr>
          <w:rFonts w:cs="B Badr" w:hint="cs"/>
          <w:rtl/>
        </w:rPr>
        <w:t>ی</w:t>
      </w:r>
      <w:r w:rsidRPr="003B1FFA">
        <w:rPr>
          <w:rFonts w:cs="B Badr" w:hint="cs"/>
          <w:rtl/>
        </w:rPr>
        <w:t>ن</w:t>
      </w:r>
      <w:r>
        <w:rPr>
          <w:rFonts w:cs="B Badr" w:hint="cs"/>
          <w:rtl/>
        </w:rPr>
        <w:t>ی</w:t>
      </w:r>
      <w:r w:rsidRPr="003B1FFA">
        <w:rPr>
          <w:rFonts w:cs="B Badr" w:hint="cs"/>
          <w:rtl/>
        </w:rPr>
        <w:t xml:space="preserve">ة»؛ </w:t>
      </w:r>
      <w:r>
        <w:rPr>
          <w:rFonts w:cs="B Badr" w:hint="cs"/>
          <w:rtl/>
        </w:rPr>
        <w:t>ک</w:t>
      </w:r>
      <w:r w:rsidRPr="003B1FFA">
        <w:rPr>
          <w:rFonts w:cs="B Badr" w:hint="cs"/>
          <w:rtl/>
        </w:rPr>
        <w:t>فا</w:t>
      </w:r>
      <w:r>
        <w:rPr>
          <w:rFonts w:cs="B Badr" w:hint="cs"/>
          <w:rtl/>
        </w:rPr>
        <w:t>ی</w:t>
      </w:r>
      <w:r w:rsidRPr="003B1FFA">
        <w:rPr>
          <w:rFonts w:cs="B Badr" w:hint="cs"/>
          <w:rtl/>
        </w:rPr>
        <w:t xml:space="preserve">ة الأصول </w:t>
      </w:r>
      <w:r>
        <w:rPr>
          <w:rFonts w:cs="B Badr"/>
          <w:rtl/>
        </w:rPr>
        <w:t>(</w:t>
      </w:r>
      <w:r w:rsidRPr="003B1FFA">
        <w:rPr>
          <w:rFonts w:cs="B Badr" w:hint="cs"/>
          <w:rtl/>
        </w:rPr>
        <w:t>طبع آل الب</w:t>
      </w:r>
      <w:r>
        <w:rPr>
          <w:rFonts w:cs="B Badr" w:hint="cs"/>
          <w:rtl/>
        </w:rPr>
        <w:t>ی</w:t>
      </w:r>
      <w:r w:rsidRPr="003B1FFA">
        <w:rPr>
          <w:rFonts w:cs="B Badr" w:hint="cs"/>
          <w:rtl/>
        </w:rPr>
        <w:t>ت</w:t>
      </w:r>
      <w:r>
        <w:rPr>
          <w:rFonts w:cs="B Badr"/>
          <w:rtl/>
        </w:rPr>
        <w:t>)</w:t>
      </w:r>
      <w:r w:rsidRPr="003B1FFA">
        <w:rPr>
          <w:rFonts w:cs="B Badr" w:hint="cs"/>
          <w:rtl/>
        </w:rPr>
        <w:t>، ص: 133.</w:t>
      </w:r>
    </w:p>
  </w:footnote>
  <w:footnote w:id="497">
    <w:p w14:paraId="01B97977" w14:textId="77777777" w:rsidR="00F811E1" w:rsidRPr="0087417D" w:rsidRDefault="00F811E1" w:rsidP="00F811E1">
      <w:pPr>
        <w:pStyle w:val="FootnoteText"/>
        <w:rPr>
          <w:rFonts w:cs="B Badr"/>
          <w:rtl/>
        </w:rPr>
      </w:pPr>
      <w:r w:rsidRPr="0087417D">
        <w:rPr>
          <w:rFonts w:cs="B Badr"/>
        </w:rPr>
        <w:footnoteRef/>
      </w:r>
      <w:r w:rsidRPr="0087417D">
        <w:rPr>
          <w:rFonts w:cs="B Badr" w:hint="cs"/>
          <w:rtl/>
        </w:rPr>
        <w:t xml:space="preserve">- </w:t>
      </w:r>
      <w:r w:rsidRPr="0087417D">
        <w:rPr>
          <w:rFonts w:cs="B Badr" w:hint="cs"/>
          <w:rtl/>
        </w:rPr>
        <w:t xml:space="preserve">همانند اینکه در ایران با گفتن چای، قند نیز به ذهن </w:t>
      </w:r>
      <w:r>
        <w:rPr>
          <w:rFonts w:cs="B Badr"/>
          <w:rtl/>
        </w:rPr>
        <w:t>م</w:t>
      </w:r>
      <w:r>
        <w:rPr>
          <w:rFonts w:cs="B Badr" w:hint="cs"/>
          <w:rtl/>
        </w:rPr>
        <w:t>ی‌</w:t>
      </w:r>
      <w:r>
        <w:rPr>
          <w:rFonts w:cs="B Badr" w:hint="eastAsia"/>
          <w:rtl/>
        </w:rPr>
        <w:t>آ</w:t>
      </w:r>
      <w:r>
        <w:rPr>
          <w:rFonts w:cs="B Badr" w:hint="cs"/>
          <w:rtl/>
        </w:rPr>
        <w:t>ی</w:t>
      </w:r>
      <w:r>
        <w:rPr>
          <w:rFonts w:cs="B Badr" w:hint="eastAsia"/>
          <w:rtl/>
        </w:rPr>
        <w:t>د</w:t>
      </w:r>
      <w:r w:rsidRPr="0087417D">
        <w:rPr>
          <w:rFonts w:cs="B Badr" w:hint="cs"/>
          <w:rtl/>
        </w:rPr>
        <w:t xml:space="preserve">، اما در عراق با گفتن چای، قند به ذهن </w:t>
      </w:r>
      <w:r>
        <w:rPr>
          <w:rFonts w:cs="B Badr"/>
          <w:rtl/>
        </w:rPr>
        <w:t>نم</w:t>
      </w:r>
      <w:r>
        <w:rPr>
          <w:rFonts w:cs="B Badr" w:hint="cs"/>
          <w:rtl/>
        </w:rPr>
        <w:t>ی‌</w:t>
      </w:r>
      <w:r>
        <w:rPr>
          <w:rFonts w:cs="B Badr" w:hint="eastAsia"/>
          <w:rtl/>
        </w:rPr>
        <w:t>آ</w:t>
      </w:r>
      <w:r>
        <w:rPr>
          <w:rFonts w:cs="B Badr" w:hint="cs"/>
          <w:rtl/>
        </w:rPr>
        <w:t>ی</w:t>
      </w:r>
      <w:r>
        <w:rPr>
          <w:rFonts w:cs="B Badr" w:hint="eastAsia"/>
          <w:rtl/>
        </w:rPr>
        <w:t>د</w:t>
      </w:r>
      <w:r w:rsidRPr="0087417D">
        <w:rPr>
          <w:rFonts w:cs="B Badr" w:hint="cs"/>
          <w:rtl/>
        </w:rPr>
        <w:t xml:space="preserve"> و باید این التفات نیز ایجاد شود که شخص ایرانی است.</w:t>
      </w:r>
      <w:r>
        <w:rPr>
          <w:rFonts w:cs="B Badr" w:hint="cs"/>
          <w:rtl/>
        </w:rPr>
        <w:t xml:space="preserve"> اگر بین، بین بالمعنی الاخص باشد، دلالت التزامی درست </w:t>
      </w:r>
      <w:r>
        <w:rPr>
          <w:rFonts w:cs="B Badr"/>
          <w:rtl/>
        </w:rPr>
        <w:t>م</w:t>
      </w:r>
      <w:r>
        <w:rPr>
          <w:rFonts w:cs="B Badr" w:hint="cs"/>
          <w:rtl/>
        </w:rPr>
        <w:t>ی‌</w:t>
      </w:r>
      <w:r>
        <w:rPr>
          <w:rFonts w:cs="B Badr" w:hint="eastAsia"/>
          <w:rtl/>
        </w:rPr>
        <w:t>شود</w:t>
      </w:r>
      <w:r>
        <w:rPr>
          <w:rFonts w:cs="B Badr" w:hint="cs"/>
          <w:rtl/>
        </w:rPr>
        <w:t xml:space="preserve">، اما اگر بین، بین بالمعنی الاعم باشد، تا </w:t>
      </w:r>
      <w:r>
        <w:rPr>
          <w:rFonts w:cs="B Badr"/>
          <w:rtl/>
        </w:rPr>
        <w:t>قر</w:t>
      </w:r>
      <w:r>
        <w:rPr>
          <w:rFonts w:cs="B Badr" w:hint="cs"/>
          <w:rtl/>
        </w:rPr>
        <w:t>ی</w:t>
      </w:r>
      <w:r>
        <w:rPr>
          <w:rFonts w:cs="B Badr" w:hint="eastAsia"/>
          <w:rtl/>
        </w:rPr>
        <w:t>نه‌ا</w:t>
      </w:r>
      <w:r>
        <w:rPr>
          <w:rFonts w:cs="B Badr" w:hint="cs"/>
          <w:rtl/>
        </w:rPr>
        <w:t xml:space="preserve">ی نباشد که نشان دهد متکلم لازم را نیز لحاظ کرده است، </w:t>
      </w:r>
      <w:r>
        <w:rPr>
          <w:rFonts w:cs="B Badr"/>
          <w:rtl/>
        </w:rPr>
        <w:t>ملازمه‌</w:t>
      </w:r>
      <w:r>
        <w:rPr>
          <w:rFonts w:cs="B Badr" w:hint="cs"/>
          <w:rtl/>
        </w:rPr>
        <w:t xml:space="preserve">ی عرفی درست </w:t>
      </w:r>
      <w:r>
        <w:rPr>
          <w:rFonts w:cs="B Badr"/>
          <w:rtl/>
        </w:rPr>
        <w:t>نم</w:t>
      </w:r>
      <w:r>
        <w:rPr>
          <w:rFonts w:cs="B Badr" w:hint="cs"/>
          <w:rtl/>
        </w:rPr>
        <w:t>ی‌</w:t>
      </w:r>
      <w:r>
        <w:rPr>
          <w:rFonts w:cs="B Badr" w:hint="eastAsia"/>
          <w:rtl/>
        </w:rPr>
        <w:t>شود</w:t>
      </w:r>
      <w:r>
        <w:rPr>
          <w:rFonts w:cs="B Badr" w:hint="cs"/>
          <w:rtl/>
        </w:rPr>
        <w:t xml:space="preserve">. بنابراین اگر </w:t>
      </w:r>
      <w:r>
        <w:rPr>
          <w:rFonts w:cs="B Badr"/>
          <w:rtl/>
        </w:rPr>
        <w:t>ملازمه‌ا</w:t>
      </w:r>
      <w:r>
        <w:rPr>
          <w:rFonts w:cs="B Badr" w:hint="cs"/>
          <w:rtl/>
        </w:rPr>
        <w:t xml:space="preserve">ی که در یک روایت است بین بالمعنی الاخص باشد، از اینکه امام علیه‌السلام ملزوم را بیان </w:t>
      </w:r>
      <w:r>
        <w:rPr>
          <w:rFonts w:cs="B Badr"/>
          <w:rtl/>
        </w:rPr>
        <w:t>کرده‌اند</w:t>
      </w:r>
      <w:r>
        <w:rPr>
          <w:rFonts w:cs="B Badr" w:hint="cs"/>
          <w:rtl/>
        </w:rPr>
        <w:t xml:space="preserve"> </w:t>
      </w:r>
      <w:r>
        <w:rPr>
          <w:rFonts w:cs="B Badr"/>
          <w:rtl/>
        </w:rPr>
        <w:t>م</w:t>
      </w:r>
      <w:r>
        <w:rPr>
          <w:rFonts w:cs="B Badr" w:hint="cs"/>
          <w:rtl/>
        </w:rPr>
        <w:t>ی‌</w:t>
      </w:r>
      <w:r>
        <w:rPr>
          <w:rFonts w:cs="B Badr" w:hint="eastAsia"/>
          <w:rtl/>
        </w:rPr>
        <w:t>توان</w:t>
      </w:r>
      <w:r>
        <w:rPr>
          <w:rFonts w:cs="B Badr" w:hint="cs"/>
          <w:rtl/>
        </w:rPr>
        <w:t xml:space="preserve"> با دلالت التزامی نتیجه گرفت که ایشان لازم را نیز اراده </w:t>
      </w:r>
      <w:r>
        <w:rPr>
          <w:rFonts w:cs="B Badr"/>
          <w:rtl/>
        </w:rPr>
        <w:t>کرده‌اند</w:t>
      </w:r>
      <w:r>
        <w:rPr>
          <w:rFonts w:cs="B Badr" w:hint="cs"/>
          <w:rtl/>
        </w:rPr>
        <w:t xml:space="preserve">، اما اگر </w:t>
      </w:r>
      <w:r>
        <w:rPr>
          <w:rFonts w:cs="B Badr"/>
          <w:rtl/>
        </w:rPr>
        <w:t>ملازمه‌ا</w:t>
      </w:r>
      <w:r>
        <w:rPr>
          <w:rFonts w:cs="B Badr" w:hint="cs"/>
          <w:rtl/>
        </w:rPr>
        <w:t xml:space="preserve">ی که در یک روایت است بین بالمعنی الاعم باشد، در صورتی </w:t>
      </w:r>
      <w:r>
        <w:rPr>
          <w:rFonts w:cs="B Badr"/>
          <w:rtl/>
        </w:rPr>
        <w:t>م</w:t>
      </w:r>
      <w:r>
        <w:rPr>
          <w:rFonts w:cs="B Badr" w:hint="cs"/>
          <w:rtl/>
        </w:rPr>
        <w:t>ی‌</w:t>
      </w:r>
      <w:r>
        <w:rPr>
          <w:rFonts w:cs="B Badr" w:hint="eastAsia"/>
          <w:rtl/>
        </w:rPr>
        <w:t>توان</w:t>
      </w:r>
      <w:r>
        <w:rPr>
          <w:rFonts w:cs="B Badr" w:hint="cs"/>
          <w:rtl/>
        </w:rPr>
        <w:t xml:space="preserve"> اثبات کرد امام علیه‌السلام لازم را نیز اراده </w:t>
      </w:r>
      <w:r>
        <w:rPr>
          <w:rFonts w:cs="B Badr"/>
          <w:rtl/>
        </w:rPr>
        <w:t>کرده‌اند</w:t>
      </w:r>
      <w:r>
        <w:rPr>
          <w:rFonts w:cs="B Badr" w:hint="cs"/>
          <w:rtl/>
        </w:rPr>
        <w:t xml:space="preserve"> که </w:t>
      </w:r>
      <w:r>
        <w:rPr>
          <w:rFonts w:cs="B Badr"/>
          <w:rtl/>
        </w:rPr>
        <w:t>قر</w:t>
      </w:r>
      <w:r>
        <w:rPr>
          <w:rFonts w:cs="B Badr" w:hint="cs"/>
          <w:rtl/>
        </w:rPr>
        <w:t>ی</w:t>
      </w:r>
      <w:r>
        <w:rPr>
          <w:rFonts w:cs="B Badr" w:hint="eastAsia"/>
          <w:rtl/>
        </w:rPr>
        <w:t>نه‌ا</w:t>
      </w:r>
      <w:r>
        <w:rPr>
          <w:rFonts w:cs="B Badr" w:hint="cs"/>
          <w:rtl/>
        </w:rPr>
        <w:t xml:space="preserve">ی این مطلب را ثابت کند که ایشان در </w:t>
      </w:r>
      <w:r>
        <w:rPr>
          <w:rFonts w:cs="B Badr"/>
          <w:rtl/>
        </w:rPr>
        <w:t>جمله‌</w:t>
      </w:r>
      <w:r>
        <w:rPr>
          <w:rFonts w:cs="B Badr" w:hint="cs"/>
          <w:rtl/>
        </w:rPr>
        <w:t xml:space="preserve">ی خود به لازم التفات </w:t>
      </w:r>
      <w:r>
        <w:rPr>
          <w:rFonts w:cs="B Badr"/>
          <w:rtl/>
        </w:rPr>
        <w:t>داشته‌اند</w:t>
      </w:r>
      <w:r>
        <w:rPr>
          <w:rFonts w:cs="B Badr" w:hint="cs"/>
          <w:rtl/>
        </w:rPr>
        <w:t>.</w:t>
      </w:r>
    </w:p>
  </w:footnote>
  <w:footnote w:id="498">
    <w:p w14:paraId="43757C95" w14:textId="77777777" w:rsidR="00F811E1" w:rsidRPr="0087417D" w:rsidRDefault="00F811E1" w:rsidP="00F811E1">
      <w:pPr>
        <w:pStyle w:val="FootnoteText"/>
        <w:rPr>
          <w:rFonts w:cs="B Badr"/>
          <w:rtl/>
        </w:rPr>
      </w:pPr>
      <w:r w:rsidRPr="0087417D">
        <w:rPr>
          <w:rFonts w:cs="B Badr"/>
        </w:rPr>
        <w:footnoteRef/>
      </w:r>
      <w:r w:rsidRPr="0087417D">
        <w:rPr>
          <w:rFonts w:cs="B Badr" w:hint="cs"/>
          <w:rtl/>
        </w:rPr>
        <w:t>- «بمعن</w:t>
      </w:r>
      <w:r>
        <w:rPr>
          <w:rFonts w:cs="B Badr" w:hint="cs"/>
          <w:rtl/>
        </w:rPr>
        <w:t>ی</w:t>
      </w:r>
      <w:r w:rsidRPr="0087417D">
        <w:rPr>
          <w:rFonts w:cs="B Badr" w:hint="cs"/>
          <w:rtl/>
        </w:rPr>
        <w:t xml:space="preserve"> أنه لو </w:t>
      </w:r>
      <w:r>
        <w:rPr>
          <w:rFonts w:cs="B Badr"/>
          <w:rtl/>
        </w:rPr>
        <w:t>التفت</w:t>
      </w:r>
      <w:r w:rsidRPr="0087417D">
        <w:rPr>
          <w:rFonts w:cs="B Badr" w:hint="cs"/>
          <w:rtl/>
        </w:rPr>
        <w:t xml:space="preserve"> الآمر إل</w:t>
      </w:r>
      <w:r>
        <w:rPr>
          <w:rFonts w:cs="B Badr" w:hint="cs"/>
          <w:rtl/>
        </w:rPr>
        <w:t>ی</w:t>
      </w:r>
      <w:r w:rsidRPr="0087417D">
        <w:rPr>
          <w:rFonts w:cs="B Badr" w:hint="cs"/>
          <w:rtl/>
        </w:rPr>
        <w:t xml:space="preserve"> التر</w:t>
      </w:r>
      <w:r>
        <w:rPr>
          <w:rFonts w:cs="B Badr" w:hint="cs"/>
          <w:rtl/>
        </w:rPr>
        <w:t>ک</w:t>
      </w:r>
      <w:r w:rsidRPr="0087417D">
        <w:rPr>
          <w:rFonts w:cs="B Badr" w:hint="cs"/>
          <w:rtl/>
        </w:rPr>
        <w:t xml:space="preserve"> لما </w:t>
      </w:r>
      <w:r>
        <w:rPr>
          <w:rFonts w:cs="B Badr" w:hint="cs"/>
          <w:rtl/>
        </w:rPr>
        <w:t>ک</w:t>
      </w:r>
      <w:r w:rsidRPr="0087417D">
        <w:rPr>
          <w:rFonts w:cs="B Badr" w:hint="cs"/>
          <w:rtl/>
        </w:rPr>
        <w:t>ان راض</w:t>
      </w:r>
      <w:r>
        <w:rPr>
          <w:rFonts w:cs="B Badr" w:hint="cs"/>
          <w:rtl/>
        </w:rPr>
        <w:t>ی</w:t>
      </w:r>
      <w:r w:rsidRPr="0087417D">
        <w:rPr>
          <w:rFonts w:cs="B Badr" w:hint="cs"/>
          <w:rtl/>
        </w:rPr>
        <w:t xml:space="preserve">ا به لا محالة و </w:t>
      </w:r>
      <w:r>
        <w:rPr>
          <w:rFonts w:cs="B Badr" w:hint="cs"/>
          <w:rtl/>
        </w:rPr>
        <w:t>ک</w:t>
      </w:r>
      <w:r w:rsidRPr="0087417D">
        <w:rPr>
          <w:rFonts w:cs="B Badr" w:hint="cs"/>
          <w:rtl/>
        </w:rPr>
        <w:t xml:space="preserve">ان </w:t>
      </w:r>
      <w:r>
        <w:rPr>
          <w:rFonts w:cs="B Badr" w:hint="cs"/>
          <w:rtl/>
        </w:rPr>
        <w:t>ی</w:t>
      </w:r>
      <w:r w:rsidRPr="0087417D">
        <w:rPr>
          <w:rFonts w:cs="B Badr" w:hint="cs"/>
          <w:rtl/>
        </w:rPr>
        <w:t xml:space="preserve">بغضه البتة»؛ </w:t>
      </w:r>
      <w:r>
        <w:rPr>
          <w:rFonts w:cs="B Badr" w:hint="cs"/>
          <w:rtl/>
        </w:rPr>
        <w:t>ک</w:t>
      </w:r>
      <w:r w:rsidRPr="0087417D">
        <w:rPr>
          <w:rFonts w:cs="B Badr" w:hint="cs"/>
          <w:rtl/>
        </w:rPr>
        <w:t>فا</w:t>
      </w:r>
      <w:r>
        <w:rPr>
          <w:rFonts w:cs="B Badr" w:hint="cs"/>
          <w:rtl/>
        </w:rPr>
        <w:t>ی</w:t>
      </w:r>
      <w:r w:rsidRPr="0087417D">
        <w:rPr>
          <w:rFonts w:cs="B Badr" w:hint="cs"/>
          <w:rtl/>
        </w:rPr>
        <w:t xml:space="preserve">ة الأصول </w:t>
      </w:r>
      <w:r>
        <w:rPr>
          <w:rFonts w:cs="B Badr"/>
          <w:rtl/>
        </w:rPr>
        <w:t>(</w:t>
      </w:r>
      <w:r w:rsidRPr="0087417D">
        <w:rPr>
          <w:rFonts w:cs="B Badr" w:hint="cs"/>
          <w:rtl/>
        </w:rPr>
        <w:t>طبع آل الب</w:t>
      </w:r>
      <w:r>
        <w:rPr>
          <w:rFonts w:cs="B Badr" w:hint="cs"/>
          <w:rtl/>
        </w:rPr>
        <w:t>ی</w:t>
      </w:r>
      <w:r w:rsidRPr="0087417D">
        <w:rPr>
          <w:rFonts w:cs="B Badr" w:hint="cs"/>
          <w:rtl/>
        </w:rPr>
        <w:t>ت</w:t>
      </w:r>
      <w:r>
        <w:rPr>
          <w:rFonts w:cs="B Badr"/>
          <w:rtl/>
        </w:rPr>
        <w:t>)</w:t>
      </w:r>
      <w:r w:rsidRPr="0087417D">
        <w:rPr>
          <w:rFonts w:cs="B Badr" w:hint="cs"/>
          <w:rtl/>
        </w:rPr>
        <w:t>، ص: 133.</w:t>
      </w:r>
    </w:p>
  </w:footnote>
  <w:footnote w:id="499">
    <w:p w14:paraId="0D393C5F" w14:textId="77777777" w:rsidR="00F811E1" w:rsidRPr="00803AFD" w:rsidRDefault="00F811E1" w:rsidP="00F811E1">
      <w:pPr>
        <w:pStyle w:val="FootnoteText"/>
        <w:rPr>
          <w:rFonts w:cs="B Badr"/>
          <w:rtl/>
        </w:rPr>
      </w:pPr>
      <w:r w:rsidRPr="00803AFD">
        <w:rPr>
          <w:rFonts w:cs="B Badr"/>
        </w:rPr>
        <w:footnoteRef/>
      </w:r>
      <w:r w:rsidRPr="00803AFD">
        <w:rPr>
          <w:rFonts w:cs="B Badr" w:hint="cs"/>
          <w:rtl/>
        </w:rPr>
        <w:t xml:space="preserve">- </w:t>
      </w:r>
      <w:r w:rsidRPr="00803AFD">
        <w:rPr>
          <w:rFonts w:cs="B Badr" w:hint="cs"/>
          <w:rtl/>
        </w:rPr>
        <w:t xml:space="preserve">با صرف شنیدن لفظ «کتاب» معنای «عدمِ لا کتاب» </w:t>
      </w:r>
      <w:r>
        <w:rPr>
          <w:rFonts w:cs="B Badr" w:hint="cs"/>
          <w:rtl/>
        </w:rPr>
        <w:t xml:space="preserve">یا «لا کتاب» </w:t>
      </w:r>
      <w:r w:rsidRPr="00803AFD">
        <w:rPr>
          <w:rFonts w:cs="B Badr" w:hint="cs"/>
          <w:rtl/>
        </w:rPr>
        <w:t xml:space="preserve">به ذهن مخاطب </w:t>
      </w:r>
      <w:r>
        <w:rPr>
          <w:rFonts w:cs="B Badr"/>
          <w:rtl/>
        </w:rPr>
        <w:t>نم</w:t>
      </w:r>
      <w:r>
        <w:rPr>
          <w:rFonts w:cs="B Badr" w:hint="cs"/>
          <w:rtl/>
        </w:rPr>
        <w:t>ی‌</w:t>
      </w:r>
      <w:r>
        <w:rPr>
          <w:rFonts w:cs="B Badr" w:hint="eastAsia"/>
          <w:rtl/>
        </w:rPr>
        <w:t>آ</w:t>
      </w:r>
      <w:r>
        <w:rPr>
          <w:rFonts w:cs="B Badr" w:hint="cs"/>
          <w:rtl/>
        </w:rPr>
        <w:t>ی</w:t>
      </w:r>
      <w:r>
        <w:rPr>
          <w:rFonts w:cs="B Badr" w:hint="eastAsia"/>
          <w:rtl/>
        </w:rPr>
        <w:t>د</w:t>
      </w:r>
      <w:r w:rsidRPr="00803AFD">
        <w:rPr>
          <w:rFonts w:cs="B Badr" w:hint="cs"/>
          <w:rtl/>
        </w:rPr>
        <w:t xml:space="preserve">، اما اگر به نقیض آن التفات کند، بدون نیاز به استدلال تصدیق </w:t>
      </w:r>
      <w:r>
        <w:rPr>
          <w:rFonts w:cs="B Badr"/>
          <w:rtl/>
        </w:rPr>
        <w:t>م</w:t>
      </w:r>
      <w:r>
        <w:rPr>
          <w:rFonts w:cs="B Badr" w:hint="cs"/>
          <w:rtl/>
        </w:rPr>
        <w:t>ی‌</w:t>
      </w:r>
      <w:r>
        <w:rPr>
          <w:rFonts w:cs="B Badr" w:hint="eastAsia"/>
          <w:rtl/>
        </w:rPr>
        <w:t>کند</w:t>
      </w:r>
      <w:r w:rsidRPr="00803AFD">
        <w:rPr>
          <w:rFonts w:cs="B Badr" w:hint="cs"/>
          <w:rtl/>
        </w:rPr>
        <w:t xml:space="preserve"> که «کتاب» یعنی «عدمِ لا کتاب».</w:t>
      </w:r>
    </w:p>
  </w:footnote>
  <w:footnote w:id="500">
    <w:p w14:paraId="67CDC3A1" w14:textId="77777777" w:rsidR="00F811E1" w:rsidRPr="00854821" w:rsidRDefault="00F811E1" w:rsidP="00F811E1">
      <w:pPr>
        <w:pStyle w:val="FootnoteText"/>
        <w:rPr>
          <w:rFonts w:cs="B Badr"/>
          <w:rtl/>
        </w:rPr>
      </w:pPr>
      <w:r w:rsidRPr="00854821">
        <w:rPr>
          <w:rFonts w:cs="B Badr"/>
        </w:rPr>
        <w:footnoteRef/>
      </w:r>
      <w:r w:rsidRPr="00854821">
        <w:rPr>
          <w:rFonts w:cs="B Badr" w:hint="cs"/>
          <w:rtl/>
        </w:rPr>
        <w:t xml:space="preserve">- </w:t>
      </w:r>
      <w:r w:rsidRPr="00854821">
        <w:rPr>
          <w:rFonts w:cs="B Badr" w:hint="cs"/>
          <w:rtl/>
        </w:rPr>
        <w:t xml:space="preserve">برای </w:t>
      </w:r>
      <w:r>
        <w:rPr>
          <w:rFonts w:cs="B Badr"/>
          <w:rtl/>
        </w:rPr>
        <w:t>مطالعه‌</w:t>
      </w:r>
      <w:r>
        <w:rPr>
          <w:rFonts w:cs="B Badr" w:hint="cs"/>
          <w:rtl/>
        </w:rPr>
        <w:t>ی</w:t>
      </w:r>
      <w:r w:rsidRPr="00854821">
        <w:rPr>
          <w:rFonts w:cs="B Badr" w:hint="cs"/>
          <w:rtl/>
        </w:rPr>
        <w:t xml:space="preserve"> بیشتر رجوع شود به درس «آقای قائینی» </w:t>
      </w:r>
      <w:r>
        <w:rPr>
          <w:rFonts w:cs="B Badr"/>
          <w:rtl/>
        </w:rPr>
        <w:t>جلسه‌</w:t>
      </w:r>
      <w:r>
        <w:rPr>
          <w:rFonts w:cs="B Badr" w:hint="cs"/>
          <w:rtl/>
        </w:rPr>
        <w:t>ی</w:t>
      </w:r>
      <w:r w:rsidRPr="00854821">
        <w:rPr>
          <w:rFonts w:cs="B Badr" w:hint="cs"/>
          <w:rtl/>
        </w:rPr>
        <w:t xml:space="preserve"> 107 تاریخ 17/2/1401.</w:t>
      </w:r>
    </w:p>
  </w:footnote>
  <w:footnote w:id="501">
    <w:p w14:paraId="5BD6DD64" w14:textId="77777777" w:rsidR="00F811E1" w:rsidRPr="00B30E0F" w:rsidRDefault="00F811E1" w:rsidP="00F811E1">
      <w:pPr>
        <w:pStyle w:val="FootnoteText"/>
        <w:rPr>
          <w:rFonts w:cs="B Badr"/>
          <w:rtl/>
        </w:rPr>
      </w:pPr>
      <w:r w:rsidRPr="00B30E0F">
        <w:rPr>
          <w:rFonts w:cs="B Badr"/>
        </w:rPr>
        <w:footnoteRef/>
      </w:r>
      <w:r w:rsidRPr="00B30E0F">
        <w:rPr>
          <w:rFonts w:cs="B Badr" w:hint="cs"/>
          <w:rtl/>
        </w:rPr>
        <w:t xml:space="preserve">- </w:t>
      </w:r>
      <w:r w:rsidRPr="00B30E0F">
        <w:rPr>
          <w:rFonts w:cs="B Badr" w:hint="cs"/>
          <w:rtl/>
        </w:rPr>
        <w:t xml:space="preserve">«شهید صدر» اشکالی را به این قسم نیز مطرح </w:t>
      </w:r>
      <w:r>
        <w:rPr>
          <w:rFonts w:cs="B Badr"/>
          <w:rtl/>
        </w:rPr>
        <w:t>م</w:t>
      </w:r>
      <w:r>
        <w:rPr>
          <w:rFonts w:cs="B Badr" w:hint="cs"/>
          <w:rtl/>
        </w:rPr>
        <w:t>ی‌</w:t>
      </w:r>
      <w:r>
        <w:rPr>
          <w:rFonts w:cs="B Badr" w:hint="eastAsia"/>
          <w:rtl/>
        </w:rPr>
        <w:t>کنند</w:t>
      </w:r>
      <w:r w:rsidRPr="00B30E0F">
        <w:rPr>
          <w:rFonts w:cs="B Badr" w:hint="cs"/>
          <w:rtl/>
        </w:rPr>
        <w:t>.</w:t>
      </w:r>
    </w:p>
  </w:footnote>
  <w:footnote w:id="502">
    <w:p w14:paraId="5CF8205D" w14:textId="77777777" w:rsidR="00F811E1" w:rsidRPr="002E0FEA" w:rsidRDefault="00F811E1" w:rsidP="00F811E1">
      <w:pPr>
        <w:pStyle w:val="FootnoteText"/>
        <w:rPr>
          <w:rFonts w:cs="B Badr"/>
          <w:rtl/>
        </w:rPr>
      </w:pPr>
      <w:r w:rsidRPr="002E0FEA">
        <w:rPr>
          <w:rFonts w:cs="B Badr"/>
        </w:rPr>
        <w:footnoteRef/>
      </w:r>
      <w:r>
        <w:rPr>
          <w:rFonts w:cs="B Badr" w:hint="cs"/>
          <w:rtl/>
        </w:rPr>
        <w:t xml:space="preserve">- </w:t>
      </w:r>
      <w:r w:rsidRPr="002E0FEA">
        <w:rPr>
          <w:rFonts w:cs="B Badr" w:hint="cs"/>
          <w:rtl/>
        </w:rPr>
        <w:t xml:space="preserve">برای </w:t>
      </w:r>
      <w:r>
        <w:rPr>
          <w:rFonts w:cs="B Badr"/>
          <w:rtl/>
        </w:rPr>
        <w:t>مطالعه‌</w:t>
      </w:r>
      <w:r>
        <w:rPr>
          <w:rFonts w:cs="B Badr" w:hint="cs"/>
          <w:rtl/>
        </w:rPr>
        <w:t>ی</w:t>
      </w:r>
      <w:r w:rsidRPr="002E0FEA">
        <w:rPr>
          <w:rFonts w:cs="B Badr" w:hint="cs"/>
          <w:rtl/>
        </w:rPr>
        <w:t xml:space="preserve"> بیشتر رجوع شود به درس «آقای قائینی» جلسه 108 تاریخ 18/2/1401.</w:t>
      </w:r>
    </w:p>
  </w:footnote>
  <w:footnote w:id="503">
    <w:p w14:paraId="35FE843A" w14:textId="77777777" w:rsidR="00F811E1" w:rsidRPr="00876D04" w:rsidRDefault="00F811E1" w:rsidP="00F811E1">
      <w:pPr>
        <w:pStyle w:val="FootnoteText"/>
        <w:rPr>
          <w:rFonts w:cs="B Badr"/>
          <w:rtl/>
        </w:rPr>
      </w:pPr>
      <w:r w:rsidRPr="00876D04">
        <w:rPr>
          <w:rFonts w:cs="B Badr"/>
        </w:rPr>
        <w:footnoteRef/>
      </w:r>
      <w:r w:rsidRPr="00876D04">
        <w:rPr>
          <w:rFonts w:cs="B Badr" w:hint="cs"/>
          <w:rtl/>
        </w:rPr>
        <w:t xml:space="preserve">- </w:t>
      </w:r>
      <w:r w:rsidRPr="00876D04">
        <w:rPr>
          <w:rFonts w:cs="B Badr" w:hint="cs"/>
          <w:rtl/>
        </w:rPr>
        <w:t xml:space="preserve">بنابراین مطرح کردن مقام مبادی بحثی متفاوت خواهد بود که باید در جای خود بحث شود و ارتباطی به طرح </w:t>
      </w:r>
      <w:r>
        <w:rPr>
          <w:rFonts w:cs="B Badr"/>
          <w:rtl/>
        </w:rPr>
        <w:t>مسئله‌</w:t>
      </w:r>
      <w:r>
        <w:rPr>
          <w:rFonts w:cs="B Badr" w:hint="cs"/>
          <w:rtl/>
        </w:rPr>
        <w:t>ی</w:t>
      </w:r>
      <w:r w:rsidRPr="00876D04">
        <w:rPr>
          <w:rFonts w:cs="B Badr" w:hint="cs"/>
          <w:rtl/>
        </w:rPr>
        <w:t xml:space="preserve"> ضد ندارد.</w:t>
      </w:r>
    </w:p>
  </w:footnote>
  <w:footnote w:id="504">
    <w:p w14:paraId="002362E4" w14:textId="77777777" w:rsidR="00F811E1" w:rsidRPr="006038DF" w:rsidRDefault="00F811E1" w:rsidP="00F811E1">
      <w:pPr>
        <w:pStyle w:val="FootnoteText"/>
        <w:rPr>
          <w:rFonts w:cs="B Badr"/>
          <w:rtl/>
        </w:rPr>
      </w:pPr>
      <w:r w:rsidRPr="006038DF">
        <w:rPr>
          <w:rFonts w:cs="B Badr"/>
        </w:rPr>
        <w:footnoteRef/>
      </w:r>
      <w:r w:rsidRPr="006038DF">
        <w:rPr>
          <w:rFonts w:cs="B Badr" w:hint="cs"/>
          <w:rtl/>
        </w:rPr>
        <w:t xml:space="preserve">- </w:t>
      </w:r>
      <w:r w:rsidRPr="006038DF">
        <w:rPr>
          <w:rFonts w:cs="B Badr" w:hint="cs"/>
          <w:rtl/>
        </w:rPr>
        <w:t xml:space="preserve">البته علم به مصالح و مفاسد منشأ </w:t>
      </w:r>
      <w:r>
        <w:rPr>
          <w:rFonts w:cs="B Badr"/>
          <w:rtl/>
        </w:rPr>
        <w:t>اراده‌</w:t>
      </w:r>
      <w:r>
        <w:rPr>
          <w:rFonts w:cs="B Badr" w:hint="cs"/>
          <w:rtl/>
        </w:rPr>
        <w:t>ی</w:t>
      </w:r>
      <w:r w:rsidRPr="006038DF">
        <w:rPr>
          <w:rFonts w:cs="B Badr" w:hint="cs"/>
          <w:rtl/>
        </w:rPr>
        <w:t xml:space="preserve"> ذاتی یعنی حب </w:t>
      </w:r>
      <w:r>
        <w:rPr>
          <w:rFonts w:cs="B Badr"/>
          <w:rtl/>
        </w:rPr>
        <w:t>م</w:t>
      </w:r>
      <w:r>
        <w:rPr>
          <w:rFonts w:cs="B Badr" w:hint="cs"/>
          <w:rtl/>
        </w:rPr>
        <w:t>ی‌</w:t>
      </w:r>
      <w:r>
        <w:rPr>
          <w:rFonts w:cs="B Badr" w:hint="eastAsia"/>
          <w:rtl/>
        </w:rPr>
        <w:t>شود</w:t>
      </w:r>
      <w:r w:rsidRPr="006038DF">
        <w:rPr>
          <w:rFonts w:cs="B Badr" w:hint="cs"/>
          <w:rtl/>
        </w:rPr>
        <w:t xml:space="preserve"> و </w:t>
      </w:r>
      <w:r>
        <w:rPr>
          <w:rFonts w:cs="B Badr"/>
          <w:rtl/>
        </w:rPr>
        <w:t>اراده‌</w:t>
      </w:r>
      <w:r>
        <w:rPr>
          <w:rFonts w:cs="B Badr" w:hint="cs"/>
          <w:rtl/>
        </w:rPr>
        <w:t>ی</w:t>
      </w:r>
      <w:r w:rsidRPr="006038DF">
        <w:rPr>
          <w:rFonts w:cs="B Badr" w:hint="cs"/>
          <w:rtl/>
        </w:rPr>
        <w:t xml:space="preserve"> ذاتی منشأ برای </w:t>
      </w:r>
      <w:r>
        <w:rPr>
          <w:rFonts w:cs="B Badr"/>
          <w:rtl/>
        </w:rPr>
        <w:t>اراده‌</w:t>
      </w:r>
      <w:r>
        <w:rPr>
          <w:rFonts w:cs="B Badr" w:hint="cs"/>
          <w:rtl/>
        </w:rPr>
        <w:t>ی</w:t>
      </w:r>
      <w:r w:rsidRPr="006038DF">
        <w:rPr>
          <w:rFonts w:cs="B Badr" w:hint="cs"/>
          <w:rtl/>
        </w:rPr>
        <w:t xml:space="preserve"> فعلی یعنی </w:t>
      </w:r>
      <w:r>
        <w:rPr>
          <w:rFonts w:cs="B Badr"/>
          <w:rtl/>
        </w:rPr>
        <w:t>تصم</w:t>
      </w:r>
      <w:r>
        <w:rPr>
          <w:rFonts w:cs="B Badr" w:hint="cs"/>
          <w:rtl/>
        </w:rPr>
        <w:t>ی</w:t>
      </w:r>
      <w:r>
        <w:rPr>
          <w:rFonts w:cs="B Badr" w:hint="eastAsia"/>
          <w:rtl/>
        </w:rPr>
        <w:t>م‌گ</w:t>
      </w:r>
      <w:r>
        <w:rPr>
          <w:rFonts w:cs="B Badr" w:hint="cs"/>
          <w:rtl/>
        </w:rPr>
        <w:t>ی</w:t>
      </w:r>
      <w:r>
        <w:rPr>
          <w:rFonts w:cs="B Badr" w:hint="eastAsia"/>
          <w:rtl/>
        </w:rPr>
        <w:t>ر</w:t>
      </w:r>
      <w:r>
        <w:rPr>
          <w:rFonts w:cs="B Badr" w:hint="cs"/>
          <w:rtl/>
        </w:rPr>
        <w:t>ی</w:t>
      </w:r>
      <w:r w:rsidRPr="006038DF">
        <w:rPr>
          <w:rFonts w:cs="B Badr" w:hint="cs"/>
          <w:rtl/>
        </w:rPr>
        <w:t xml:space="preserve"> بر انجام کار (بعث و زجر عباد در احکام تشریعی) است.</w:t>
      </w:r>
    </w:p>
  </w:footnote>
  <w:footnote w:id="505">
    <w:p w14:paraId="54FD450D" w14:textId="77777777" w:rsidR="00D773D7" w:rsidRPr="002970B1" w:rsidRDefault="00D773D7" w:rsidP="00D773D7">
      <w:pPr>
        <w:pStyle w:val="FootnoteText"/>
        <w:rPr>
          <w:rFonts w:cs="B Badr"/>
          <w:rtl/>
        </w:rPr>
      </w:pPr>
      <w:r w:rsidRPr="002970B1">
        <w:rPr>
          <w:rFonts w:cs="B Badr"/>
        </w:rPr>
        <w:footnoteRef/>
      </w:r>
      <w:r w:rsidRPr="002970B1">
        <w:rPr>
          <w:rFonts w:cs="B Badr" w:hint="cs"/>
          <w:rtl/>
        </w:rPr>
        <w:t xml:space="preserve">- </w:t>
      </w:r>
      <w:r>
        <w:rPr>
          <w:rFonts w:cs="B Badr"/>
          <w:rtl/>
        </w:rPr>
        <w:t>نو</w:t>
      </w:r>
      <w:r>
        <w:rPr>
          <w:rFonts w:cs="B Badr" w:hint="cs"/>
          <w:rtl/>
        </w:rPr>
        <w:t>ی</w:t>
      </w:r>
      <w:r>
        <w:rPr>
          <w:rFonts w:cs="B Badr" w:hint="eastAsia"/>
          <w:rtl/>
        </w:rPr>
        <w:t>سنده‌</w:t>
      </w:r>
      <w:r>
        <w:rPr>
          <w:rFonts w:cs="B Badr" w:hint="cs"/>
          <w:rtl/>
        </w:rPr>
        <w:t>ی</w:t>
      </w:r>
      <w:r w:rsidRPr="002970B1">
        <w:rPr>
          <w:rFonts w:cs="B Badr" w:hint="cs"/>
          <w:rtl/>
        </w:rPr>
        <w:t xml:space="preserve"> «جامع المقاصد فی شرح القواعد».</w:t>
      </w:r>
    </w:p>
  </w:footnote>
  <w:footnote w:id="506">
    <w:p w14:paraId="134EF338" w14:textId="77777777" w:rsidR="00D773D7" w:rsidRPr="00AC0CC3" w:rsidRDefault="00D773D7" w:rsidP="00D773D7">
      <w:pPr>
        <w:pStyle w:val="FootnoteText"/>
        <w:rPr>
          <w:rFonts w:cs="B Badr"/>
          <w:rtl/>
        </w:rPr>
      </w:pPr>
      <w:r w:rsidRPr="00AC0CC3">
        <w:rPr>
          <w:rFonts w:cs="B Badr"/>
        </w:rPr>
        <w:footnoteRef/>
      </w:r>
      <w:r w:rsidRPr="00AC0CC3">
        <w:rPr>
          <w:rFonts w:cs="B Badr" w:hint="cs"/>
          <w:rtl/>
        </w:rPr>
        <w:t>-</w:t>
      </w:r>
      <w:r w:rsidRPr="00AC0CC3">
        <w:rPr>
          <w:rFonts w:cs="B Badr"/>
          <w:rtl/>
        </w:rPr>
        <w:t xml:space="preserve"> </w:t>
      </w:r>
      <w:r w:rsidRPr="00AC0CC3">
        <w:rPr>
          <w:rFonts w:cs="B Badr"/>
          <w:rtl/>
        </w:rPr>
        <w:t>وسائل الشیعة؛ ج 1؛ ص 72</w:t>
      </w:r>
      <w:r w:rsidRPr="00AC0CC3">
        <w:rPr>
          <w:rFonts w:cs="B Badr" w:hint="cs"/>
          <w:rtl/>
        </w:rPr>
        <w:t>.</w:t>
      </w:r>
    </w:p>
  </w:footnote>
  <w:footnote w:id="507">
    <w:p w14:paraId="56D5699C" w14:textId="77777777" w:rsidR="00D773D7" w:rsidRPr="002970B1" w:rsidRDefault="00D773D7" w:rsidP="00D773D7">
      <w:pPr>
        <w:pStyle w:val="FootnoteText"/>
        <w:rPr>
          <w:rFonts w:cs="B Badr"/>
          <w:rtl/>
          <w:lang w:bidi="ar"/>
        </w:rPr>
      </w:pPr>
      <w:r w:rsidRPr="002970B1">
        <w:rPr>
          <w:rFonts w:cs="B Badr"/>
        </w:rPr>
        <w:footnoteRef/>
      </w:r>
      <w:r w:rsidRPr="002970B1">
        <w:rPr>
          <w:rFonts w:cs="B Badr" w:hint="cs"/>
          <w:rtl/>
        </w:rPr>
        <w:t>- «جامع المقاصد»، کتاب الدین و توابعه، مقصد اول، مطلب اول</w:t>
      </w:r>
      <w:r>
        <w:rPr>
          <w:rFonts w:cs="B Badr" w:hint="cs"/>
          <w:rtl/>
        </w:rPr>
        <w:t>، جلد 5، صفحه 12، 13 و 14: «</w:t>
      </w:r>
      <w:r>
        <w:rPr>
          <w:rFonts w:cs="B Badr"/>
          <w:rtl/>
          <w:lang w:bidi="ar"/>
        </w:rPr>
        <w:t>لأنّ</w:t>
      </w:r>
      <w:r w:rsidRPr="003F45F3">
        <w:rPr>
          <w:rFonts w:cs="B Badr"/>
          <w:rtl/>
          <w:lang w:bidi="ar"/>
        </w:rPr>
        <w:t xml:space="preserve"> الأمر بالأداء عل</w:t>
      </w:r>
      <w:r>
        <w:rPr>
          <w:rFonts w:cs="B Badr"/>
          <w:rtl/>
          <w:lang w:bidi="ar"/>
        </w:rPr>
        <w:t>ی</w:t>
      </w:r>
      <w:r w:rsidRPr="003F45F3">
        <w:rPr>
          <w:rFonts w:cs="B Badr"/>
          <w:rtl/>
          <w:lang w:bidi="ar"/>
        </w:rPr>
        <w:t xml:space="preserve"> الفور </w:t>
      </w:r>
      <w:r>
        <w:rPr>
          <w:rFonts w:cs="B Badr"/>
          <w:rtl/>
          <w:lang w:bidi="ar"/>
        </w:rPr>
        <w:t>ی</w:t>
      </w:r>
      <w:r w:rsidRPr="003F45F3">
        <w:rPr>
          <w:rFonts w:cs="B Badr"/>
          <w:rtl/>
          <w:lang w:bidi="ar"/>
        </w:rPr>
        <w:t>قتض</w:t>
      </w:r>
      <w:r>
        <w:rPr>
          <w:rFonts w:cs="B Badr"/>
          <w:rtl/>
          <w:lang w:bidi="ar"/>
        </w:rPr>
        <w:t>ی</w:t>
      </w:r>
      <w:r w:rsidRPr="003F45F3">
        <w:rPr>
          <w:rFonts w:cs="B Badr"/>
          <w:rtl/>
          <w:lang w:bidi="ar"/>
        </w:rPr>
        <w:t xml:space="preserve"> النه</w:t>
      </w:r>
      <w:r>
        <w:rPr>
          <w:rFonts w:cs="B Badr"/>
          <w:rtl/>
          <w:lang w:bidi="ar"/>
        </w:rPr>
        <w:t>ی</w:t>
      </w:r>
      <w:r w:rsidRPr="003F45F3">
        <w:rPr>
          <w:rFonts w:cs="B Badr"/>
          <w:rtl/>
          <w:lang w:bidi="ar"/>
        </w:rPr>
        <w:t xml:space="preserve"> عن ضده، و النه</w:t>
      </w:r>
      <w:r>
        <w:rPr>
          <w:rFonts w:cs="B Badr"/>
          <w:rtl/>
          <w:lang w:bidi="ar"/>
        </w:rPr>
        <w:t>ی</w:t>
      </w:r>
      <w:r w:rsidRPr="003F45F3">
        <w:rPr>
          <w:rFonts w:cs="B Badr"/>
          <w:rtl/>
          <w:lang w:bidi="ar"/>
        </w:rPr>
        <w:t xml:space="preserve"> ف</w:t>
      </w:r>
      <w:r>
        <w:rPr>
          <w:rFonts w:cs="B Badr"/>
          <w:rtl/>
          <w:lang w:bidi="ar"/>
        </w:rPr>
        <w:t>ی</w:t>
      </w:r>
      <w:r w:rsidRPr="003F45F3">
        <w:rPr>
          <w:rFonts w:cs="B Badr"/>
          <w:rtl/>
          <w:lang w:bidi="ar"/>
        </w:rPr>
        <w:t xml:space="preserve"> العبادة </w:t>
      </w:r>
      <w:r>
        <w:rPr>
          <w:rFonts w:cs="B Badr"/>
          <w:rtl/>
          <w:lang w:bidi="ar"/>
        </w:rPr>
        <w:t>ی</w:t>
      </w:r>
      <w:r w:rsidRPr="003F45F3">
        <w:rPr>
          <w:rFonts w:cs="B Badr"/>
          <w:rtl/>
          <w:lang w:bidi="ar"/>
        </w:rPr>
        <w:t>قتض</w:t>
      </w:r>
      <w:r>
        <w:rPr>
          <w:rFonts w:cs="B Badr"/>
          <w:rtl/>
          <w:lang w:bidi="ar"/>
        </w:rPr>
        <w:t>ی</w:t>
      </w:r>
      <w:r w:rsidRPr="003F45F3">
        <w:rPr>
          <w:rFonts w:cs="B Badr"/>
          <w:rtl/>
          <w:lang w:bidi="ar"/>
        </w:rPr>
        <w:t xml:space="preserve"> الفساد، و </w:t>
      </w:r>
      <w:r>
        <w:rPr>
          <w:rFonts w:cs="B Badr"/>
          <w:rtl/>
          <w:lang w:bidi="ar"/>
        </w:rPr>
        <w:t>ک</w:t>
      </w:r>
      <w:r w:rsidRPr="003F45F3">
        <w:rPr>
          <w:rFonts w:cs="B Badr"/>
          <w:rtl/>
          <w:lang w:bidi="ar"/>
        </w:rPr>
        <w:t>ل من المقدمت</w:t>
      </w:r>
      <w:r>
        <w:rPr>
          <w:rFonts w:cs="B Badr"/>
          <w:rtl/>
          <w:lang w:bidi="ar"/>
        </w:rPr>
        <w:t>ی</w:t>
      </w:r>
      <w:r w:rsidRPr="003F45F3">
        <w:rPr>
          <w:rFonts w:cs="B Badr"/>
          <w:rtl/>
          <w:lang w:bidi="ar"/>
        </w:rPr>
        <w:t>ن تب</w:t>
      </w:r>
      <w:r>
        <w:rPr>
          <w:rFonts w:cs="B Badr"/>
          <w:rtl/>
          <w:lang w:bidi="ar"/>
        </w:rPr>
        <w:t>ی</w:t>
      </w:r>
      <w:r w:rsidRPr="003F45F3">
        <w:rPr>
          <w:rFonts w:cs="B Badr"/>
          <w:rtl/>
          <w:lang w:bidi="ar"/>
        </w:rPr>
        <w:t>ن ف</w:t>
      </w:r>
      <w:r>
        <w:rPr>
          <w:rFonts w:cs="B Badr"/>
          <w:rtl/>
          <w:lang w:bidi="ar"/>
        </w:rPr>
        <w:t>ی</w:t>
      </w:r>
      <w:r w:rsidRPr="003F45F3">
        <w:rPr>
          <w:rFonts w:cs="B Badr"/>
          <w:rtl/>
          <w:lang w:bidi="ar"/>
        </w:rPr>
        <w:t xml:space="preserve"> الأصول</w:t>
      </w:r>
      <w:r>
        <w:rPr>
          <w:rFonts w:cs="B Badr" w:hint="cs"/>
          <w:rtl/>
          <w:lang w:bidi="ar"/>
        </w:rPr>
        <w:t>».</w:t>
      </w:r>
    </w:p>
  </w:footnote>
  <w:footnote w:id="508">
    <w:p w14:paraId="54415D56" w14:textId="77777777" w:rsidR="00D773D7" w:rsidRPr="00132BCE" w:rsidRDefault="00D773D7" w:rsidP="00D773D7">
      <w:pPr>
        <w:pStyle w:val="FootnoteText"/>
        <w:rPr>
          <w:rFonts w:cs="B Badr"/>
          <w:rtl/>
        </w:rPr>
      </w:pPr>
      <w:r w:rsidRPr="00132BCE">
        <w:rPr>
          <w:rFonts w:cs="B Badr"/>
        </w:rPr>
        <w:footnoteRef/>
      </w:r>
      <w:r w:rsidRPr="00132BCE">
        <w:rPr>
          <w:rFonts w:cs="B Badr" w:hint="cs"/>
          <w:rtl/>
        </w:rPr>
        <w:t>_ این عدم قدرت، عدم قدرت شرعی است نه عدم قدرت تکوینی، اما «الممتنع شرعاً کالممتنع عقلاً».</w:t>
      </w:r>
    </w:p>
  </w:footnote>
  <w:footnote w:id="509">
    <w:p w14:paraId="6AA69A03" w14:textId="77777777" w:rsidR="00D773D7" w:rsidRPr="008D5CB1" w:rsidRDefault="00D773D7" w:rsidP="00D773D7">
      <w:pPr>
        <w:pStyle w:val="FootnoteText"/>
        <w:rPr>
          <w:rFonts w:cs="B Badr"/>
          <w:rtl/>
        </w:rPr>
      </w:pPr>
      <w:r w:rsidRPr="008D5CB1">
        <w:rPr>
          <w:rFonts w:cs="B Badr"/>
        </w:rPr>
        <w:footnoteRef/>
      </w:r>
      <w:r w:rsidRPr="008D5CB1">
        <w:rPr>
          <w:rFonts w:cs="B Badr" w:hint="cs"/>
          <w:rtl/>
        </w:rPr>
        <w:t xml:space="preserve">- </w:t>
      </w:r>
      <w:r w:rsidRPr="008D5CB1">
        <w:rPr>
          <w:rFonts w:cs="B Badr" w:hint="cs"/>
          <w:rtl/>
        </w:rPr>
        <w:t xml:space="preserve">فوائد الاصول، </w:t>
      </w:r>
      <w:r>
        <w:rPr>
          <w:rFonts w:cs="B Badr"/>
          <w:rtl/>
        </w:rPr>
        <w:t>ج</w:t>
      </w:r>
      <w:r w:rsidRPr="008D5CB1">
        <w:rPr>
          <w:rFonts w:cs="B Badr" w:hint="cs"/>
          <w:rtl/>
        </w:rPr>
        <w:t>1، ص: 312: «ثمّ انهم عدوا للنّزاع ف</w:t>
      </w:r>
      <w:r>
        <w:rPr>
          <w:rFonts w:cs="B Badr" w:hint="cs"/>
          <w:rtl/>
          <w:lang w:bidi="ar-SA"/>
        </w:rPr>
        <w:t>ی</w:t>
      </w:r>
      <w:r w:rsidRPr="008D5CB1">
        <w:rPr>
          <w:rFonts w:cs="B Badr" w:hint="cs"/>
          <w:rtl/>
        </w:rPr>
        <w:t xml:space="preserve"> الاقتضاء و عدم الاقتضاء ثمرات...»</w:t>
      </w:r>
      <w:r>
        <w:rPr>
          <w:rFonts w:cs="B Badr" w:hint="cs"/>
          <w:rtl/>
        </w:rPr>
        <w:t xml:space="preserve"> تا صفحه 317.</w:t>
      </w:r>
    </w:p>
  </w:footnote>
  <w:footnote w:id="510">
    <w:p w14:paraId="146F42E7" w14:textId="77777777" w:rsidR="00D773D7" w:rsidRPr="00243422" w:rsidRDefault="00D773D7" w:rsidP="00D773D7">
      <w:pPr>
        <w:pStyle w:val="FootnoteText"/>
        <w:rPr>
          <w:rFonts w:cs="B Badr"/>
          <w:rtl/>
        </w:rPr>
      </w:pPr>
      <w:r w:rsidRPr="00243422">
        <w:rPr>
          <w:rFonts w:cs="B Badr"/>
        </w:rPr>
        <w:footnoteRef/>
      </w:r>
      <w:r w:rsidRPr="00243422">
        <w:rPr>
          <w:rFonts w:cs="B Badr" w:hint="cs"/>
          <w:rtl/>
        </w:rPr>
        <w:t xml:space="preserve">- </w:t>
      </w:r>
      <w:r w:rsidRPr="00243422">
        <w:rPr>
          <w:rFonts w:cs="B Badr" w:hint="cs"/>
          <w:rtl/>
        </w:rPr>
        <w:t xml:space="preserve">در حقیقت کلام اشاعره که معتقدند امر شارع به عمل موجب حسن آن </w:t>
      </w:r>
      <w:r>
        <w:rPr>
          <w:rFonts w:cs="B Badr"/>
          <w:rtl/>
        </w:rPr>
        <w:t>م</w:t>
      </w:r>
      <w:r>
        <w:rPr>
          <w:rFonts w:cs="B Badr" w:hint="cs"/>
          <w:rtl/>
        </w:rPr>
        <w:t>ی‌</w:t>
      </w:r>
      <w:r>
        <w:rPr>
          <w:rFonts w:cs="B Badr" w:hint="eastAsia"/>
          <w:rtl/>
        </w:rPr>
        <w:t>شود</w:t>
      </w:r>
      <w:r w:rsidRPr="00243422">
        <w:rPr>
          <w:rFonts w:cs="B Badr" w:hint="cs"/>
          <w:rtl/>
        </w:rPr>
        <w:t xml:space="preserve">، خروج از ارتکاز عرفی است. البته این کلام برای </w:t>
      </w:r>
      <w:r>
        <w:rPr>
          <w:rFonts w:cs="B Badr" w:hint="cs"/>
          <w:rtl/>
        </w:rPr>
        <w:t xml:space="preserve">اهدافی مانند </w:t>
      </w:r>
      <w:r w:rsidRPr="00243422">
        <w:rPr>
          <w:rFonts w:cs="B Badr" w:hint="cs"/>
          <w:rtl/>
        </w:rPr>
        <w:t xml:space="preserve">توجیه عدالت صحابه بیان شده است. توضیح اینکه اهل سنت مشروعیت خلیفه اول را به جهت قول صحابه </w:t>
      </w:r>
      <w:r>
        <w:rPr>
          <w:rFonts w:cs="B Badr"/>
          <w:rtl/>
        </w:rPr>
        <w:t>م</w:t>
      </w:r>
      <w:r>
        <w:rPr>
          <w:rFonts w:cs="B Badr" w:hint="cs"/>
          <w:rtl/>
        </w:rPr>
        <w:t>ی‌</w:t>
      </w:r>
      <w:r>
        <w:rPr>
          <w:rFonts w:cs="B Badr" w:hint="eastAsia"/>
          <w:rtl/>
        </w:rPr>
        <w:t>دانند</w:t>
      </w:r>
      <w:r w:rsidRPr="00243422">
        <w:rPr>
          <w:rFonts w:cs="B Badr" w:hint="cs"/>
          <w:rtl/>
        </w:rPr>
        <w:t xml:space="preserve"> و به همین جهت باید عدالت صحابه را بپذیرند و در غیر این صورت اثبات خلافت خلیفه اول و به تبع خلیفه دوم و سوم برای اهل تسنن ممکن نخواهد بود.</w:t>
      </w:r>
      <w:r>
        <w:rPr>
          <w:rFonts w:cs="B Badr" w:hint="cs"/>
          <w:rtl/>
        </w:rPr>
        <w:t xml:space="preserve"> </w:t>
      </w:r>
      <w:r>
        <w:rPr>
          <w:rFonts w:cs="B Badr"/>
          <w:rtl/>
        </w:rPr>
        <w:t>ازآنجا</w:t>
      </w:r>
      <w:r>
        <w:rPr>
          <w:rFonts w:cs="B Badr" w:hint="cs"/>
          <w:rtl/>
        </w:rPr>
        <w:t>یی‌</w:t>
      </w:r>
      <w:r>
        <w:rPr>
          <w:rFonts w:cs="B Badr" w:hint="eastAsia"/>
          <w:rtl/>
        </w:rPr>
        <w:t>که</w:t>
      </w:r>
      <w:r>
        <w:rPr>
          <w:rFonts w:cs="B Badr" w:hint="cs"/>
          <w:rtl/>
        </w:rPr>
        <w:t xml:space="preserve"> در موارد مختلف بین اصحاب اختلاف بوده و هر یک از طرفین دعوا نیز مدعی اجرای اوامر الهی بودند، این سؤال پیش </w:t>
      </w:r>
      <w:r>
        <w:rPr>
          <w:rFonts w:cs="B Badr"/>
          <w:rtl/>
        </w:rPr>
        <w:t>م</w:t>
      </w:r>
      <w:r>
        <w:rPr>
          <w:rFonts w:cs="B Badr" w:hint="cs"/>
          <w:rtl/>
        </w:rPr>
        <w:t>ی‌</w:t>
      </w:r>
      <w:r>
        <w:rPr>
          <w:rFonts w:cs="B Badr" w:hint="eastAsia"/>
          <w:rtl/>
        </w:rPr>
        <w:t>آ</w:t>
      </w:r>
      <w:r>
        <w:rPr>
          <w:rFonts w:cs="B Badr" w:hint="cs"/>
          <w:rtl/>
        </w:rPr>
        <w:t>ی</w:t>
      </w:r>
      <w:r>
        <w:rPr>
          <w:rFonts w:cs="B Badr" w:hint="eastAsia"/>
          <w:rtl/>
        </w:rPr>
        <w:t>د</w:t>
      </w:r>
      <w:r>
        <w:rPr>
          <w:rFonts w:cs="B Badr" w:hint="cs"/>
          <w:rtl/>
        </w:rPr>
        <w:t xml:space="preserve"> که در مواردی مانند جنگ جمل حق با کدام طرف بوده و امر الهی به کدام رفتار تعلق گرفته است. اگر رفتار هر دو طرف جنگ امر داشته باشد، به این معنا خواهد بود که هر دو طرف محبوب مولا هستند؛ </w:t>
      </w:r>
      <w:r>
        <w:rPr>
          <w:rFonts w:cs="B Badr"/>
          <w:rtl/>
        </w:rPr>
        <w:t>درحال</w:t>
      </w:r>
      <w:r>
        <w:rPr>
          <w:rFonts w:cs="B Badr" w:hint="cs"/>
          <w:rtl/>
        </w:rPr>
        <w:t>ی‌</w:t>
      </w:r>
      <w:r>
        <w:rPr>
          <w:rFonts w:cs="B Badr" w:hint="eastAsia"/>
          <w:rtl/>
        </w:rPr>
        <w:t>که</w:t>
      </w:r>
      <w:r>
        <w:rPr>
          <w:rFonts w:cs="B Badr" w:hint="cs"/>
          <w:rtl/>
        </w:rPr>
        <w:t xml:space="preserve"> محبوبیت هر دو طرف ممکن نخواهد بود. </w:t>
      </w:r>
      <w:r>
        <w:rPr>
          <w:rFonts w:cs="B Badr"/>
          <w:rtl/>
        </w:rPr>
        <w:t>ازآنجا</w:t>
      </w:r>
      <w:r>
        <w:rPr>
          <w:rFonts w:cs="B Badr" w:hint="cs"/>
          <w:rtl/>
        </w:rPr>
        <w:t>یی‌</w:t>
      </w:r>
      <w:r>
        <w:rPr>
          <w:rFonts w:cs="B Badr" w:hint="eastAsia"/>
          <w:rtl/>
        </w:rPr>
        <w:t>که</w:t>
      </w:r>
      <w:r>
        <w:rPr>
          <w:rFonts w:cs="B Badr" w:hint="cs"/>
          <w:rtl/>
        </w:rPr>
        <w:t xml:space="preserve"> این سؤال بدون جواب بود، این مطلب که عمل باید حسن باشد تا امر به آن تعلق بگیرد انکار شد.</w:t>
      </w:r>
    </w:p>
  </w:footnote>
  <w:footnote w:id="511">
    <w:p w14:paraId="0B665B48" w14:textId="77777777" w:rsidR="00D773D7" w:rsidRPr="00AC0CC3" w:rsidRDefault="00D773D7" w:rsidP="00D773D7">
      <w:pPr>
        <w:pStyle w:val="FootnoteText"/>
        <w:rPr>
          <w:rFonts w:cs="B Badr"/>
          <w:rtl/>
        </w:rPr>
      </w:pPr>
      <w:r w:rsidRPr="00AC0CC3">
        <w:rPr>
          <w:rFonts w:cs="B Badr"/>
        </w:rPr>
        <w:footnoteRef/>
      </w:r>
      <w:r w:rsidRPr="00AC0CC3">
        <w:rPr>
          <w:rFonts w:cs="B Badr" w:hint="cs"/>
          <w:rtl/>
        </w:rPr>
        <w:t>-</w:t>
      </w:r>
      <w:r w:rsidRPr="00AC0CC3">
        <w:rPr>
          <w:rFonts w:cs="B Badr"/>
          <w:rtl/>
        </w:rPr>
        <w:t xml:space="preserve"> </w:t>
      </w:r>
      <w:r w:rsidRPr="00AC0CC3">
        <w:rPr>
          <w:rFonts w:cs="B Badr"/>
          <w:rtl/>
        </w:rPr>
        <w:t>وسائل الشیعة؛ ج 1؛ ص 72</w:t>
      </w:r>
      <w:r w:rsidRPr="00AC0CC3">
        <w:rPr>
          <w:rFonts w:cs="B Badr" w:hint="cs"/>
          <w:rtl/>
        </w:rPr>
        <w:t>.</w:t>
      </w:r>
    </w:p>
  </w:footnote>
  <w:footnote w:id="512">
    <w:p w14:paraId="70C897F2" w14:textId="77777777" w:rsidR="00D773D7" w:rsidRPr="00821039" w:rsidRDefault="00D773D7" w:rsidP="00D773D7">
      <w:pPr>
        <w:pStyle w:val="FootnoteText"/>
        <w:rPr>
          <w:rFonts w:cs="B Badr"/>
          <w:rtl/>
        </w:rPr>
      </w:pPr>
      <w:r w:rsidRPr="00821039">
        <w:rPr>
          <w:rFonts w:cs="B Badr"/>
        </w:rPr>
        <w:footnoteRef/>
      </w:r>
      <w:r w:rsidRPr="00821039">
        <w:rPr>
          <w:rFonts w:cs="B Badr" w:hint="cs"/>
          <w:rtl/>
        </w:rPr>
        <w:t xml:space="preserve">- برای </w:t>
      </w:r>
      <w:r>
        <w:rPr>
          <w:rFonts w:cs="B Badr"/>
          <w:rtl/>
        </w:rPr>
        <w:t>مطالعه‌</w:t>
      </w:r>
      <w:r>
        <w:rPr>
          <w:rFonts w:cs="B Badr" w:hint="cs"/>
          <w:rtl/>
        </w:rPr>
        <w:t>ی</w:t>
      </w:r>
      <w:r w:rsidRPr="00821039">
        <w:rPr>
          <w:rFonts w:cs="B Badr" w:hint="cs"/>
          <w:rtl/>
        </w:rPr>
        <w:t xml:space="preserve"> بیشتر مراجعه شود به درس آقای قائینی، </w:t>
      </w:r>
      <w:r>
        <w:rPr>
          <w:rFonts w:cs="B Badr"/>
          <w:rtl/>
        </w:rPr>
        <w:t>جلسه‌</w:t>
      </w:r>
      <w:r>
        <w:rPr>
          <w:rFonts w:cs="B Badr" w:hint="cs"/>
          <w:rtl/>
        </w:rPr>
        <w:t>ی</w:t>
      </w:r>
      <w:r w:rsidRPr="00821039">
        <w:rPr>
          <w:rFonts w:cs="B Badr" w:hint="cs"/>
          <w:rtl/>
        </w:rPr>
        <w:t xml:space="preserve"> 112 تاریخ 25/2/1401.</w:t>
      </w:r>
    </w:p>
  </w:footnote>
  <w:footnote w:id="513">
    <w:p w14:paraId="5A7A00FE" w14:textId="77777777" w:rsidR="00D773D7" w:rsidRPr="00415CE7" w:rsidRDefault="00D773D7" w:rsidP="00D773D7">
      <w:pPr>
        <w:pStyle w:val="FootnoteText"/>
        <w:rPr>
          <w:rFonts w:cs="B Badr"/>
          <w:rtl/>
        </w:rPr>
      </w:pPr>
      <w:r w:rsidRPr="00415CE7">
        <w:rPr>
          <w:rFonts w:cs="B Badr"/>
        </w:rPr>
        <w:footnoteRef/>
      </w:r>
      <w:r w:rsidRPr="00415CE7">
        <w:rPr>
          <w:rFonts w:cs="B Badr" w:hint="cs"/>
          <w:rtl/>
        </w:rPr>
        <w:t>-</w:t>
      </w:r>
      <w:r>
        <w:rPr>
          <w:rFonts w:cs="B Badr" w:hint="cs"/>
          <w:rtl/>
        </w:rPr>
        <w:t xml:space="preserve"> </w:t>
      </w:r>
      <w:r w:rsidRPr="0061225F">
        <w:rPr>
          <w:rFonts w:cs="B Badr"/>
          <w:rtl/>
        </w:rPr>
        <w:t>تنق</w:t>
      </w:r>
      <w:r>
        <w:rPr>
          <w:rFonts w:cs="B Badr"/>
          <w:rtl/>
        </w:rPr>
        <w:t>ی</w:t>
      </w:r>
      <w:r w:rsidRPr="0061225F">
        <w:rPr>
          <w:rFonts w:cs="B Badr"/>
          <w:rtl/>
        </w:rPr>
        <w:t xml:space="preserve">ح الأصول، </w:t>
      </w:r>
      <w:r>
        <w:rPr>
          <w:rFonts w:cs="B Badr"/>
          <w:rtl/>
        </w:rPr>
        <w:t>ج</w:t>
      </w:r>
      <w:r w:rsidRPr="0061225F">
        <w:rPr>
          <w:rFonts w:cs="B Badr"/>
          <w:rtl/>
        </w:rPr>
        <w:t>2، ص: 118</w:t>
      </w:r>
      <w:r>
        <w:rPr>
          <w:rFonts w:cs="B Badr" w:hint="cs"/>
          <w:rtl/>
        </w:rPr>
        <w:t xml:space="preserve"> </w:t>
      </w:r>
      <w:r w:rsidRPr="00415CE7">
        <w:rPr>
          <w:rFonts w:cs="B Badr" w:hint="cs"/>
          <w:rtl/>
        </w:rPr>
        <w:t>تا 121.</w:t>
      </w:r>
    </w:p>
  </w:footnote>
  <w:footnote w:id="514">
    <w:p w14:paraId="158507A3" w14:textId="77777777" w:rsidR="00D773D7" w:rsidRPr="00542B44" w:rsidRDefault="00D773D7" w:rsidP="00D773D7">
      <w:pPr>
        <w:pStyle w:val="FootnoteText"/>
        <w:rPr>
          <w:rFonts w:cs="B Badr"/>
          <w:rtl/>
        </w:rPr>
      </w:pPr>
      <w:r w:rsidRPr="00542B44">
        <w:rPr>
          <w:rFonts w:cs="B Badr"/>
        </w:rPr>
        <w:footnoteRef/>
      </w:r>
      <w:r w:rsidRPr="00542B44">
        <w:rPr>
          <w:rFonts w:cs="B Badr" w:hint="cs"/>
          <w:rtl/>
        </w:rPr>
        <w:t xml:space="preserve">- </w:t>
      </w:r>
      <w:r w:rsidRPr="00542B44">
        <w:rPr>
          <w:rFonts w:cs="B Badr" w:hint="cs"/>
          <w:rtl/>
        </w:rPr>
        <w:t xml:space="preserve">زیرا فعلیت به معنای وظیفه است و در ظرف تزاحم شارع پرداختن به اهم را </w:t>
      </w:r>
      <w:r>
        <w:rPr>
          <w:rFonts w:cs="B Badr"/>
          <w:rtl/>
        </w:rPr>
        <w:t>وظ</w:t>
      </w:r>
      <w:r>
        <w:rPr>
          <w:rFonts w:cs="B Badr" w:hint="cs"/>
          <w:rtl/>
        </w:rPr>
        <w:t>ی</w:t>
      </w:r>
      <w:r>
        <w:rPr>
          <w:rFonts w:cs="B Badr" w:hint="eastAsia"/>
          <w:rtl/>
        </w:rPr>
        <w:t>فه‌</w:t>
      </w:r>
      <w:r>
        <w:rPr>
          <w:rFonts w:cs="B Badr" w:hint="cs"/>
          <w:rtl/>
        </w:rPr>
        <w:t>ی</w:t>
      </w:r>
      <w:r w:rsidRPr="00542B44">
        <w:rPr>
          <w:rFonts w:cs="B Badr" w:hint="cs"/>
          <w:rtl/>
        </w:rPr>
        <w:t xml:space="preserve"> مکلف </w:t>
      </w:r>
      <w:r>
        <w:rPr>
          <w:rFonts w:cs="B Badr"/>
          <w:rtl/>
        </w:rPr>
        <w:t>م</w:t>
      </w:r>
      <w:r>
        <w:rPr>
          <w:rFonts w:cs="B Badr" w:hint="cs"/>
          <w:rtl/>
        </w:rPr>
        <w:t>ی‌</w:t>
      </w:r>
      <w:r>
        <w:rPr>
          <w:rFonts w:cs="B Badr" w:hint="eastAsia"/>
          <w:rtl/>
        </w:rPr>
        <w:t>داند</w:t>
      </w:r>
      <w:r w:rsidRPr="00542B44">
        <w:rPr>
          <w:rFonts w:cs="B Badr" w:hint="cs"/>
          <w:rtl/>
        </w:rPr>
        <w:t>.</w:t>
      </w:r>
    </w:p>
  </w:footnote>
  <w:footnote w:id="515">
    <w:p w14:paraId="2B82B941" w14:textId="77777777" w:rsidR="00D773D7" w:rsidRPr="00AE61B9" w:rsidRDefault="00D773D7" w:rsidP="00D773D7">
      <w:pPr>
        <w:pStyle w:val="FootnoteText"/>
        <w:rPr>
          <w:rFonts w:cs="B Badr"/>
          <w:rtl/>
        </w:rPr>
      </w:pPr>
      <w:r w:rsidRPr="00AE61B9">
        <w:rPr>
          <w:rFonts w:cs="B Badr"/>
        </w:rPr>
        <w:footnoteRef/>
      </w:r>
      <w:r w:rsidRPr="00AE61B9">
        <w:rPr>
          <w:rFonts w:cs="B Badr" w:hint="cs"/>
          <w:rtl/>
        </w:rPr>
        <w:t>- در واجب معلق و منجز این مبنا مورد پذیرش قرار گرفت.</w:t>
      </w:r>
    </w:p>
  </w:footnote>
  <w:footnote w:id="516">
    <w:p w14:paraId="5109BF90" w14:textId="77777777" w:rsidR="00D773D7" w:rsidRPr="00327539" w:rsidRDefault="00D773D7" w:rsidP="00D773D7">
      <w:pPr>
        <w:pStyle w:val="FootnoteText"/>
        <w:rPr>
          <w:rFonts w:cs="B Badr"/>
          <w:rtl/>
        </w:rPr>
      </w:pPr>
      <w:r w:rsidRPr="00327539">
        <w:rPr>
          <w:rFonts w:cs="B Badr"/>
        </w:rPr>
        <w:footnoteRef/>
      </w:r>
      <w:r w:rsidRPr="00327539">
        <w:rPr>
          <w:rFonts w:cs="B Badr" w:hint="cs"/>
          <w:rtl/>
        </w:rPr>
        <w:t xml:space="preserve">- </w:t>
      </w:r>
      <w:r w:rsidRPr="00327539">
        <w:rPr>
          <w:rFonts w:cs="B Badr" w:hint="cs"/>
          <w:rtl/>
        </w:rPr>
        <w:t>در جای خود باید به این مطلب اشاره شود که کلام مشهور ناظر به مقام اثبات است و به لحاظ مقام ثبوت تقابل این دو سلب و ایجاب است.</w:t>
      </w:r>
    </w:p>
  </w:footnote>
  <w:footnote w:id="517">
    <w:p w14:paraId="7E06E60E" w14:textId="77777777" w:rsidR="00D773D7" w:rsidRPr="00327539" w:rsidRDefault="00D773D7" w:rsidP="00D773D7">
      <w:pPr>
        <w:pStyle w:val="FootnoteText"/>
        <w:rPr>
          <w:rFonts w:cs="B Badr"/>
          <w:rtl/>
        </w:rPr>
      </w:pPr>
      <w:r w:rsidRPr="00327539">
        <w:rPr>
          <w:rFonts w:cs="B Badr"/>
        </w:rPr>
        <w:footnoteRef/>
      </w:r>
      <w:r w:rsidRPr="00327539">
        <w:rPr>
          <w:rFonts w:cs="B Badr" w:hint="cs"/>
          <w:rtl/>
        </w:rPr>
        <w:t xml:space="preserve">- </w:t>
      </w:r>
      <w:r w:rsidRPr="00327539">
        <w:rPr>
          <w:rFonts w:cs="B Badr" w:hint="cs"/>
          <w:rtl/>
        </w:rPr>
        <w:t xml:space="preserve">برای </w:t>
      </w:r>
      <w:r>
        <w:rPr>
          <w:rFonts w:cs="B Badr"/>
          <w:rtl/>
        </w:rPr>
        <w:t>مطالعه‌</w:t>
      </w:r>
      <w:r>
        <w:rPr>
          <w:rFonts w:cs="B Badr" w:hint="cs"/>
          <w:rtl/>
        </w:rPr>
        <w:t>ی</w:t>
      </w:r>
      <w:r w:rsidRPr="00327539">
        <w:rPr>
          <w:rFonts w:cs="B Badr" w:hint="cs"/>
          <w:rtl/>
        </w:rPr>
        <w:t xml:space="preserve"> بیشتر رجوع شود به درس «آقای قائینی» جلسه 113 </w:t>
      </w:r>
      <w:r>
        <w:rPr>
          <w:rFonts w:cs="B Badr" w:hint="cs"/>
          <w:rtl/>
        </w:rPr>
        <w:t xml:space="preserve">و 114 </w:t>
      </w:r>
      <w:r w:rsidRPr="00327539">
        <w:rPr>
          <w:rFonts w:cs="B Badr" w:hint="cs"/>
          <w:rtl/>
        </w:rPr>
        <w:t>تاریخ 26</w:t>
      </w:r>
      <w:r>
        <w:rPr>
          <w:rFonts w:cs="B Badr" w:hint="cs"/>
          <w:rtl/>
        </w:rPr>
        <w:t xml:space="preserve"> و 27</w:t>
      </w:r>
      <w:r w:rsidRPr="00327539">
        <w:rPr>
          <w:rFonts w:cs="B Badr" w:hint="cs"/>
          <w:rtl/>
        </w:rPr>
        <w:t>/2/1401.</w:t>
      </w:r>
    </w:p>
  </w:footnote>
  <w:footnote w:id="518">
    <w:p w14:paraId="69B492C1" w14:textId="77777777" w:rsidR="00D773D7" w:rsidRPr="008D3791" w:rsidRDefault="00D773D7" w:rsidP="00D773D7">
      <w:pPr>
        <w:pStyle w:val="FootnoteText"/>
        <w:rPr>
          <w:rFonts w:cs="B Badr"/>
          <w:rtl/>
        </w:rPr>
      </w:pPr>
      <w:r w:rsidRPr="008D3791">
        <w:rPr>
          <w:rFonts w:cs="B Badr"/>
        </w:rPr>
        <w:footnoteRef/>
      </w:r>
      <w:r w:rsidRPr="008D3791">
        <w:rPr>
          <w:rFonts w:cs="B Badr" w:hint="cs"/>
          <w:rtl/>
        </w:rPr>
        <w:t xml:space="preserve">_ </w:t>
      </w:r>
      <w:r>
        <w:rPr>
          <w:rFonts w:cs="B Badr"/>
          <w:rtl/>
        </w:rPr>
        <w:t>سوره‌</w:t>
      </w:r>
      <w:r>
        <w:rPr>
          <w:rFonts w:cs="B Badr" w:hint="cs"/>
          <w:rtl/>
        </w:rPr>
        <w:t>ی</w:t>
      </w:r>
      <w:r w:rsidRPr="008D3791">
        <w:rPr>
          <w:rFonts w:cs="B Badr" w:hint="cs"/>
          <w:rtl/>
        </w:rPr>
        <w:t xml:space="preserve"> </w:t>
      </w:r>
      <w:r>
        <w:rPr>
          <w:rFonts w:cs="B Badr"/>
          <w:rtl/>
        </w:rPr>
        <w:t>مبارکه‌</w:t>
      </w:r>
      <w:r>
        <w:rPr>
          <w:rFonts w:cs="B Badr" w:hint="cs"/>
          <w:rtl/>
        </w:rPr>
        <w:t>ی</w:t>
      </w:r>
      <w:r w:rsidRPr="008D3791">
        <w:rPr>
          <w:rFonts w:cs="B Badr" w:hint="cs"/>
          <w:rtl/>
        </w:rPr>
        <w:t xml:space="preserve"> اسراء، </w:t>
      </w:r>
      <w:r>
        <w:rPr>
          <w:rFonts w:cs="B Badr"/>
          <w:rtl/>
        </w:rPr>
        <w:t>آ</w:t>
      </w:r>
      <w:r>
        <w:rPr>
          <w:rFonts w:cs="B Badr" w:hint="cs"/>
          <w:rtl/>
        </w:rPr>
        <w:t>ی</w:t>
      </w:r>
      <w:r>
        <w:rPr>
          <w:rFonts w:cs="B Badr" w:hint="eastAsia"/>
          <w:rtl/>
        </w:rPr>
        <w:t>ه‌</w:t>
      </w:r>
      <w:r>
        <w:rPr>
          <w:rFonts w:cs="B Badr" w:hint="cs"/>
          <w:rtl/>
        </w:rPr>
        <w:t>ی</w:t>
      </w:r>
      <w:r w:rsidRPr="008D3791">
        <w:rPr>
          <w:rFonts w:cs="B Badr" w:hint="cs"/>
          <w:rtl/>
        </w:rPr>
        <w:t xml:space="preserve"> 78.</w:t>
      </w:r>
    </w:p>
  </w:footnote>
  <w:footnote w:id="519">
    <w:p w14:paraId="4F6EF710" w14:textId="77777777" w:rsidR="00D773D7" w:rsidRPr="008D3791" w:rsidRDefault="00D773D7" w:rsidP="00D773D7">
      <w:pPr>
        <w:pStyle w:val="FootnoteText"/>
        <w:rPr>
          <w:rFonts w:cs="B Badr"/>
          <w:rtl/>
        </w:rPr>
      </w:pPr>
      <w:r w:rsidRPr="008D3791">
        <w:rPr>
          <w:rFonts w:cs="B Badr"/>
        </w:rPr>
        <w:footnoteRef/>
      </w:r>
      <w:r w:rsidRPr="008D3791">
        <w:rPr>
          <w:rFonts w:cs="B Badr" w:hint="cs"/>
          <w:rtl/>
        </w:rPr>
        <w:t xml:space="preserve">_ </w:t>
      </w:r>
      <w:r>
        <w:rPr>
          <w:rFonts w:cs="B Badr"/>
          <w:rtl/>
        </w:rPr>
        <w:t>سوره‌</w:t>
      </w:r>
      <w:r>
        <w:rPr>
          <w:rFonts w:cs="B Badr" w:hint="cs"/>
          <w:rtl/>
        </w:rPr>
        <w:t>ی</w:t>
      </w:r>
      <w:r w:rsidRPr="008D3791">
        <w:rPr>
          <w:rFonts w:cs="B Badr" w:hint="cs"/>
          <w:rtl/>
        </w:rPr>
        <w:t xml:space="preserve"> </w:t>
      </w:r>
      <w:r>
        <w:rPr>
          <w:rFonts w:cs="B Badr"/>
          <w:rtl/>
        </w:rPr>
        <w:t>مبارکه‌</w:t>
      </w:r>
      <w:r>
        <w:rPr>
          <w:rFonts w:cs="B Badr" w:hint="cs"/>
          <w:rtl/>
        </w:rPr>
        <w:t>ی</w:t>
      </w:r>
      <w:r w:rsidRPr="008D3791">
        <w:rPr>
          <w:rFonts w:cs="B Badr" w:hint="cs"/>
          <w:rtl/>
        </w:rPr>
        <w:t xml:space="preserve"> اسراء، </w:t>
      </w:r>
      <w:r>
        <w:rPr>
          <w:rFonts w:cs="B Badr"/>
          <w:rtl/>
        </w:rPr>
        <w:t>آ</w:t>
      </w:r>
      <w:r>
        <w:rPr>
          <w:rFonts w:cs="B Badr" w:hint="cs"/>
          <w:rtl/>
        </w:rPr>
        <w:t>ی</w:t>
      </w:r>
      <w:r>
        <w:rPr>
          <w:rFonts w:cs="B Badr" w:hint="eastAsia"/>
          <w:rtl/>
        </w:rPr>
        <w:t>ه‌</w:t>
      </w:r>
      <w:r>
        <w:rPr>
          <w:rFonts w:cs="B Badr" w:hint="cs"/>
          <w:rtl/>
        </w:rPr>
        <w:t>ی</w:t>
      </w:r>
      <w:r w:rsidRPr="008D3791">
        <w:rPr>
          <w:rFonts w:cs="B Badr" w:hint="cs"/>
          <w:rtl/>
        </w:rPr>
        <w:t xml:space="preserve"> 78.</w:t>
      </w:r>
    </w:p>
  </w:footnote>
  <w:footnote w:id="520">
    <w:p w14:paraId="6F0911CD" w14:textId="77777777" w:rsidR="00D773D7" w:rsidRPr="001908F2" w:rsidRDefault="00D773D7" w:rsidP="00D773D7">
      <w:pPr>
        <w:pStyle w:val="FootnoteText"/>
        <w:rPr>
          <w:rFonts w:cs="B Badr"/>
          <w:rtl/>
        </w:rPr>
      </w:pPr>
      <w:r w:rsidRPr="001908F2">
        <w:rPr>
          <w:rFonts w:cs="B Badr"/>
        </w:rPr>
        <w:footnoteRef/>
      </w:r>
      <w:r w:rsidRPr="001908F2">
        <w:rPr>
          <w:rFonts w:cs="B Badr" w:hint="cs"/>
          <w:rtl/>
        </w:rPr>
        <w:t xml:space="preserve">- </w:t>
      </w:r>
      <w:r>
        <w:rPr>
          <w:rFonts w:cs="B Badr"/>
          <w:rtl/>
        </w:rPr>
        <w:t>سوره‌</w:t>
      </w:r>
      <w:r>
        <w:rPr>
          <w:rFonts w:cs="B Badr" w:hint="cs"/>
          <w:rtl/>
        </w:rPr>
        <w:t>ی</w:t>
      </w:r>
      <w:r w:rsidRPr="001908F2">
        <w:rPr>
          <w:rFonts w:cs="B Badr" w:hint="cs"/>
          <w:rtl/>
        </w:rPr>
        <w:t xml:space="preserve"> </w:t>
      </w:r>
      <w:r>
        <w:rPr>
          <w:rFonts w:cs="B Badr"/>
          <w:rtl/>
        </w:rPr>
        <w:t>مبارکه‌</w:t>
      </w:r>
      <w:r>
        <w:rPr>
          <w:rFonts w:cs="B Badr" w:hint="cs"/>
          <w:rtl/>
        </w:rPr>
        <w:t>ی</w:t>
      </w:r>
      <w:r w:rsidRPr="001908F2">
        <w:rPr>
          <w:rFonts w:cs="B Badr" w:hint="cs"/>
          <w:rtl/>
        </w:rPr>
        <w:t xml:space="preserve"> بقره، </w:t>
      </w:r>
      <w:r>
        <w:rPr>
          <w:rFonts w:cs="B Badr"/>
          <w:rtl/>
        </w:rPr>
        <w:t>آ</w:t>
      </w:r>
      <w:r>
        <w:rPr>
          <w:rFonts w:cs="B Badr" w:hint="cs"/>
          <w:rtl/>
        </w:rPr>
        <w:t>ی</w:t>
      </w:r>
      <w:r>
        <w:rPr>
          <w:rFonts w:cs="B Badr" w:hint="eastAsia"/>
          <w:rtl/>
        </w:rPr>
        <w:t>ه‌</w:t>
      </w:r>
      <w:r>
        <w:rPr>
          <w:rFonts w:cs="B Badr" w:hint="cs"/>
          <w:rtl/>
        </w:rPr>
        <w:t>ی</w:t>
      </w:r>
      <w:r w:rsidRPr="001908F2">
        <w:rPr>
          <w:rFonts w:cs="B Badr" w:hint="cs"/>
          <w:rtl/>
        </w:rPr>
        <w:t xml:space="preserve"> 286.</w:t>
      </w:r>
    </w:p>
  </w:footnote>
  <w:footnote w:id="521">
    <w:p w14:paraId="49FCE261" w14:textId="77777777" w:rsidR="00D773D7" w:rsidRPr="004115E5" w:rsidRDefault="00D773D7" w:rsidP="00D773D7">
      <w:pPr>
        <w:pStyle w:val="FootnoteText"/>
        <w:rPr>
          <w:rFonts w:cs="B Badr"/>
          <w:rtl/>
        </w:rPr>
      </w:pPr>
      <w:r w:rsidRPr="004115E5">
        <w:rPr>
          <w:rFonts w:cs="B Badr"/>
        </w:rPr>
        <w:footnoteRef/>
      </w:r>
      <w:r w:rsidRPr="004115E5">
        <w:rPr>
          <w:rFonts w:cs="B Badr" w:hint="cs"/>
          <w:rtl/>
        </w:rPr>
        <w:t xml:space="preserve">- </w:t>
      </w:r>
      <w:r w:rsidRPr="004115E5">
        <w:rPr>
          <w:rFonts w:cs="B Badr" w:hint="cs"/>
          <w:rtl/>
        </w:rPr>
        <w:t xml:space="preserve">این نوع از اطلاق، اطلاق مقامی تک دلیل نامیده </w:t>
      </w:r>
      <w:r>
        <w:rPr>
          <w:rFonts w:cs="B Badr"/>
          <w:rtl/>
        </w:rPr>
        <w:t>م</w:t>
      </w:r>
      <w:r>
        <w:rPr>
          <w:rFonts w:cs="B Badr" w:hint="cs"/>
          <w:rtl/>
        </w:rPr>
        <w:t>ی‌</w:t>
      </w:r>
      <w:r>
        <w:rPr>
          <w:rFonts w:cs="B Badr" w:hint="eastAsia"/>
          <w:rtl/>
        </w:rPr>
        <w:t>شود</w:t>
      </w:r>
      <w:r w:rsidRPr="004115E5">
        <w:rPr>
          <w:rFonts w:cs="B Badr" w:hint="cs"/>
          <w:rtl/>
        </w:rPr>
        <w:t xml:space="preserve"> و مثال آن صحیحه «حماد» است:</w:t>
      </w:r>
      <w:r>
        <w:rPr>
          <w:rFonts w:cs="B Badr"/>
          <w:rtl/>
        </w:rPr>
        <w:t xml:space="preserve"> </w:t>
      </w:r>
      <w:r w:rsidRPr="004115E5">
        <w:rPr>
          <w:rFonts w:cs="B Badr" w:hint="cs"/>
          <w:rtl/>
        </w:rPr>
        <w:t>ال</w:t>
      </w:r>
      <w:r>
        <w:rPr>
          <w:rFonts w:cs="B Badr" w:hint="cs"/>
          <w:rtl/>
        </w:rPr>
        <w:t>ک</w:t>
      </w:r>
      <w:r w:rsidRPr="004115E5">
        <w:rPr>
          <w:rFonts w:cs="B Badr" w:hint="cs"/>
          <w:rtl/>
        </w:rPr>
        <w:t>اف</w:t>
      </w:r>
      <w:r>
        <w:rPr>
          <w:rFonts w:cs="B Badr" w:hint="cs"/>
          <w:rtl/>
        </w:rPr>
        <w:t>ی</w:t>
      </w:r>
      <w:r w:rsidRPr="004115E5">
        <w:rPr>
          <w:rFonts w:cs="B Badr" w:hint="cs"/>
          <w:rtl/>
        </w:rPr>
        <w:t xml:space="preserve"> (ط - الإسلام</w:t>
      </w:r>
      <w:r>
        <w:rPr>
          <w:rFonts w:cs="B Badr" w:hint="cs"/>
          <w:rtl/>
        </w:rPr>
        <w:t>ی</w:t>
      </w:r>
      <w:r w:rsidRPr="004115E5">
        <w:rPr>
          <w:rFonts w:cs="B Badr" w:hint="cs"/>
          <w:rtl/>
        </w:rPr>
        <w:t xml:space="preserve">ة)، </w:t>
      </w:r>
      <w:r>
        <w:rPr>
          <w:rFonts w:cs="B Badr"/>
          <w:rtl/>
        </w:rPr>
        <w:t>ج</w:t>
      </w:r>
      <w:r w:rsidRPr="004115E5">
        <w:rPr>
          <w:rFonts w:cs="B Badr" w:hint="cs"/>
          <w:rtl/>
        </w:rPr>
        <w:t>3، ص: 311.</w:t>
      </w:r>
    </w:p>
  </w:footnote>
  <w:footnote w:id="522">
    <w:p w14:paraId="0585754A" w14:textId="77777777" w:rsidR="00D773D7" w:rsidRPr="004115E5" w:rsidRDefault="00D773D7" w:rsidP="00D773D7">
      <w:pPr>
        <w:pStyle w:val="FootnoteText"/>
        <w:rPr>
          <w:rFonts w:cs="B Badr"/>
          <w:rtl/>
        </w:rPr>
      </w:pPr>
      <w:r w:rsidRPr="004115E5">
        <w:rPr>
          <w:rFonts w:cs="B Badr"/>
        </w:rPr>
        <w:footnoteRef/>
      </w:r>
      <w:r w:rsidRPr="004115E5">
        <w:rPr>
          <w:rFonts w:cs="B Badr" w:hint="cs"/>
          <w:rtl/>
        </w:rPr>
        <w:t xml:space="preserve">- </w:t>
      </w:r>
      <w:r w:rsidRPr="004115E5">
        <w:rPr>
          <w:rFonts w:cs="B Badr" w:hint="cs"/>
          <w:rtl/>
        </w:rPr>
        <w:t xml:space="preserve">این نوع از اطلاق، اطلاق مقامی مجموع ادله نامیده </w:t>
      </w:r>
      <w:r>
        <w:rPr>
          <w:rFonts w:cs="B Badr"/>
          <w:rtl/>
        </w:rPr>
        <w:t>م</w:t>
      </w:r>
      <w:r>
        <w:rPr>
          <w:rFonts w:cs="B Badr" w:hint="cs"/>
          <w:rtl/>
        </w:rPr>
        <w:t>ی‌</w:t>
      </w:r>
      <w:r>
        <w:rPr>
          <w:rFonts w:cs="B Badr" w:hint="eastAsia"/>
          <w:rtl/>
        </w:rPr>
        <w:t>شود</w:t>
      </w:r>
      <w:r w:rsidRPr="004115E5">
        <w:rPr>
          <w:rFonts w:cs="B Badr" w:hint="cs"/>
          <w:rtl/>
        </w:rPr>
        <w:t xml:space="preserve"> و مثال آن قصد وجه و تمییز است.</w:t>
      </w:r>
    </w:p>
  </w:footnote>
  <w:footnote w:id="523">
    <w:p w14:paraId="6BF14763" w14:textId="77777777" w:rsidR="00D773D7" w:rsidRPr="000064D6" w:rsidRDefault="00D773D7" w:rsidP="00D773D7">
      <w:pPr>
        <w:pStyle w:val="FootnoteText"/>
        <w:rPr>
          <w:rFonts w:cs="B Badr"/>
          <w:rtl/>
        </w:rPr>
      </w:pPr>
      <w:r w:rsidRPr="000064D6">
        <w:rPr>
          <w:rFonts w:cs="B Badr"/>
        </w:rPr>
        <w:footnoteRef/>
      </w:r>
      <w:r w:rsidRPr="000064D6">
        <w:rPr>
          <w:rFonts w:cs="B Badr" w:hint="cs"/>
          <w:rtl/>
        </w:rPr>
        <w:t xml:space="preserve">- </w:t>
      </w:r>
      <w:r w:rsidRPr="000064D6">
        <w:rPr>
          <w:rFonts w:cs="B Badr" w:hint="cs"/>
          <w:rtl/>
        </w:rPr>
        <w:t xml:space="preserve">برای </w:t>
      </w:r>
      <w:r>
        <w:rPr>
          <w:rFonts w:cs="B Badr"/>
          <w:rtl/>
        </w:rPr>
        <w:t>مطالعه‌</w:t>
      </w:r>
      <w:r>
        <w:rPr>
          <w:rFonts w:cs="B Badr" w:hint="cs"/>
          <w:rtl/>
        </w:rPr>
        <w:t>ی</w:t>
      </w:r>
      <w:r w:rsidRPr="000064D6">
        <w:rPr>
          <w:rFonts w:cs="B Badr" w:hint="cs"/>
          <w:rtl/>
        </w:rPr>
        <w:t xml:space="preserve"> بیشتر رجوع شود که درس «آقای قائینی» تاریخ 31/2/1401 و 1/3/1401.</w:t>
      </w:r>
    </w:p>
  </w:footnote>
  <w:footnote w:id="524">
    <w:p w14:paraId="224C80F3" w14:textId="77777777" w:rsidR="00D773D7" w:rsidRPr="008D3791" w:rsidRDefault="00D773D7" w:rsidP="00D773D7">
      <w:pPr>
        <w:pStyle w:val="FootnoteText"/>
        <w:rPr>
          <w:rFonts w:cs="B Badr"/>
          <w:rtl/>
        </w:rPr>
      </w:pPr>
      <w:r w:rsidRPr="008D3791">
        <w:rPr>
          <w:rFonts w:cs="B Badr"/>
        </w:rPr>
        <w:footnoteRef/>
      </w:r>
      <w:r w:rsidRPr="008D3791">
        <w:rPr>
          <w:rFonts w:cs="B Badr" w:hint="cs"/>
          <w:rtl/>
        </w:rPr>
        <w:t xml:space="preserve">_ </w:t>
      </w:r>
      <w:r>
        <w:rPr>
          <w:rFonts w:cs="B Badr"/>
          <w:rtl/>
        </w:rPr>
        <w:t>سوره‌</w:t>
      </w:r>
      <w:r>
        <w:rPr>
          <w:rFonts w:cs="B Badr" w:hint="cs"/>
          <w:rtl/>
        </w:rPr>
        <w:t>ی</w:t>
      </w:r>
      <w:r w:rsidRPr="008D3791">
        <w:rPr>
          <w:rFonts w:cs="B Badr" w:hint="cs"/>
          <w:rtl/>
        </w:rPr>
        <w:t xml:space="preserve"> </w:t>
      </w:r>
      <w:r>
        <w:rPr>
          <w:rFonts w:cs="B Badr"/>
          <w:rtl/>
        </w:rPr>
        <w:t>مبارکه‌</w:t>
      </w:r>
      <w:r>
        <w:rPr>
          <w:rFonts w:cs="B Badr" w:hint="cs"/>
          <w:rtl/>
        </w:rPr>
        <w:t>ی</w:t>
      </w:r>
      <w:r w:rsidRPr="008D3791">
        <w:rPr>
          <w:rFonts w:cs="B Badr" w:hint="cs"/>
          <w:rtl/>
        </w:rPr>
        <w:t xml:space="preserve"> اسراء، </w:t>
      </w:r>
      <w:r>
        <w:rPr>
          <w:rFonts w:cs="B Badr"/>
          <w:rtl/>
        </w:rPr>
        <w:t>آ</w:t>
      </w:r>
      <w:r>
        <w:rPr>
          <w:rFonts w:cs="B Badr" w:hint="cs"/>
          <w:rtl/>
        </w:rPr>
        <w:t>ی</w:t>
      </w:r>
      <w:r>
        <w:rPr>
          <w:rFonts w:cs="B Badr" w:hint="eastAsia"/>
          <w:rtl/>
        </w:rPr>
        <w:t>ه‌</w:t>
      </w:r>
      <w:r>
        <w:rPr>
          <w:rFonts w:cs="B Badr" w:hint="cs"/>
          <w:rtl/>
        </w:rPr>
        <w:t>ی</w:t>
      </w:r>
      <w:r w:rsidRPr="008D3791">
        <w:rPr>
          <w:rFonts w:cs="B Badr" w:hint="cs"/>
          <w:rtl/>
        </w:rPr>
        <w:t xml:space="preserve"> 78.</w:t>
      </w:r>
    </w:p>
  </w:footnote>
  <w:footnote w:id="525">
    <w:p w14:paraId="6BFBB7FA" w14:textId="77777777" w:rsidR="00D773D7" w:rsidRPr="00F11691" w:rsidRDefault="00D773D7" w:rsidP="00D773D7">
      <w:pPr>
        <w:pStyle w:val="FootnoteText"/>
        <w:rPr>
          <w:rFonts w:cs="B Badr"/>
          <w:rtl/>
        </w:rPr>
      </w:pPr>
      <w:r w:rsidRPr="00F11691">
        <w:rPr>
          <w:rFonts w:cs="B Badr"/>
        </w:rPr>
        <w:footnoteRef/>
      </w:r>
      <w:r w:rsidRPr="00F11691">
        <w:rPr>
          <w:rFonts w:cs="B Badr" w:hint="cs"/>
          <w:rtl/>
        </w:rPr>
        <w:t xml:space="preserve">- </w:t>
      </w:r>
      <w:r w:rsidRPr="00F11691">
        <w:rPr>
          <w:rFonts w:cs="B Badr" w:hint="cs"/>
          <w:rtl/>
        </w:rPr>
        <w:t>همچنان</w:t>
      </w:r>
      <w:r>
        <w:rPr>
          <w:rFonts w:cs="B Badr" w:hint="cs"/>
          <w:rtl/>
        </w:rPr>
        <w:t xml:space="preserve"> </w:t>
      </w:r>
      <w:r w:rsidRPr="00F11691">
        <w:rPr>
          <w:rFonts w:cs="B Badr" w:hint="cs"/>
          <w:rtl/>
        </w:rPr>
        <w:t xml:space="preserve">که در کلام «مرحوم خویی» بین التزام عقلی که در </w:t>
      </w:r>
      <w:r>
        <w:rPr>
          <w:rFonts w:cs="B Badr"/>
          <w:rtl/>
        </w:rPr>
        <w:t>مدلول‌ها</w:t>
      </w:r>
      <w:r>
        <w:rPr>
          <w:rFonts w:cs="B Badr" w:hint="cs"/>
          <w:rtl/>
        </w:rPr>
        <w:t>ی</w:t>
      </w:r>
      <w:r w:rsidRPr="00F11691">
        <w:rPr>
          <w:rFonts w:cs="B Badr" w:hint="cs"/>
          <w:rtl/>
        </w:rPr>
        <w:t xml:space="preserve"> </w:t>
      </w:r>
      <w:r>
        <w:rPr>
          <w:rFonts w:cs="B Badr"/>
          <w:rtl/>
        </w:rPr>
        <w:t>هم‌عرض</w:t>
      </w:r>
      <w:r w:rsidRPr="00F11691">
        <w:rPr>
          <w:rFonts w:cs="B Badr" w:hint="cs"/>
          <w:rtl/>
        </w:rPr>
        <w:t xml:space="preserve"> نیز وجود دارد و مدلول التزامی لفظی که تنها در </w:t>
      </w:r>
      <w:r>
        <w:rPr>
          <w:rFonts w:cs="B Badr"/>
          <w:rtl/>
        </w:rPr>
        <w:t>مدلول‌ها</w:t>
      </w:r>
      <w:r>
        <w:rPr>
          <w:rFonts w:cs="B Badr" w:hint="cs"/>
          <w:rtl/>
        </w:rPr>
        <w:t>ی</w:t>
      </w:r>
      <w:r w:rsidRPr="00F11691">
        <w:rPr>
          <w:rFonts w:cs="B Badr" w:hint="cs"/>
          <w:rtl/>
        </w:rPr>
        <w:t xml:space="preserve"> طولی وجود دارد خلط شده است.</w:t>
      </w:r>
    </w:p>
  </w:footnote>
  <w:footnote w:id="526">
    <w:p w14:paraId="32CDD986" w14:textId="77777777" w:rsidR="00D773D7" w:rsidRPr="00625B27" w:rsidRDefault="00D773D7" w:rsidP="00D773D7">
      <w:pPr>
        <w:pStyle w:val="FootnoteText"/>
        <w:rPr>
          <w:rFonts w:cs="B Badr"/>
          <w:rtl/>
        </w:rPr>
      </w:pPr>
      <w:r w:rsidRPr="00625B27">
        <w:rPr>
          <w:rFonts w:cs="B Badr"/>
        </w:rPr>
        <w:footnoteRef/>
      </w:r>
      <w:r w:rsidRPr="00625B27">
        <w:rPr>
          <w:rFonts w:cs="B Badr" w:hint="cs"/>
          <w:rtl/>
        </w:rPr>
        <w:t xml:space="preserve">- </w:t>
      </w:r>
      <w:r w:rsidRPr="00625B27">
        <w:rPr>
          <w:rFonts w:cs="B Badr" w:hint="cs"/>
          <w:rtl/>
        </w:rPr>
        <w:t xml:space="preserve">برای </w:t>
      </w:r>
      <w:r>
        <w:rPr>
          <w:rFonts w:cs="B Badr"/>
          <w:rtl/>
        </w:rPr>
        <w:t>مطالعه‌</w:t>
      </w:r>
      <w:r>
        <w:rPr>
          <w:rFonts w:cs="B Badr" w:hint="cs"/>
          <w:rtl/>
        </w:rPr>
        <w:t>ی</w:t>
      </w:r>
      <w:r w:rsidRPr="00625B27">
        <w:rPr>
          <w:rFonts w:cs="B Badr" w:hint="cs"/>
          <w:rtl/>
        </w:rPr>
        <w:t xml:space="preserve"> بیشتر رجوع شود به درس «آقای قائینی» جلسه 117</w:t>
      </w:r>
      <w:r>
        <w:rPr>
          <w:rFonts w:cs="B Badr" w:hint="cs"/>
          <w:rtl/>
        </w:rPr>
        <w:t xml:space="preserve"> تاریخ 1/3/1401.</w:t>
      </w:r>
    </w:p>
  </w:footnote>
  <w:footnote w:id="527">
    <w:p w14:paraId="1E1EAC25" w14:textId="77777777" w:rsidR="00D773D7" w:rsidRPr="005E5F72" w:rsidRDefault="00D773D7" w:rsidP="00D773D7">
      <w:pPr>
        <w:pStyle w:val="FootnoteText"/>
        <w:rPr>
          <w:rFonts w:cs="B Badr"/>
          <w:rtl/>
          <w:lang w:bidi="ar-SA"/>
        </w:rPr>
      </w:pPr>
      <w:r w:rsidRPr="005E5F72">
        <w:rPr>
          <w:rFonts w:cs="B Badr"/>
        </w:rPr>
        <w:footnoteRef/>
      </w:r>
      <w:r w:rsidRPr="005E5F72">
        <w:rPr>
          <w:rFonts w:cs="B Badr" w:hint="cs"/>
          <w:rtl/>
          <w:lang w:bidi="ar-SA"/>
        </w:rPr>
        <w:t xml:space="preserve">- </w:t>
      </w:r>
      <w:r w:rsidRPr="005E5F72">
        <w:rPr>
          <w:rFonts w:cs="B Badr" w:hint="cs"/>
          <w:rtl/>
        </w:rPr>
        <w:t xml:space="preserve">در انشاء جعل وجود دارد، اما این جعل به </w:t>
      </w:r>
      <w:r>
        <w:rPr>
          <w:rFonts w:cs="B Badr"/>
          <w:rtl/>
        </w:rPr>
        <w:t>عهده‌</w:t>
      </w:r>
      <w:r>
        <w:rPr>
          <w:rFonts w:cs="B Badr" w:hint="cs"/>
          <w:rtl/>
        </w:rPr>
        <w:t>ی</w:t>
      </w:r>
      <w:r w:rsidRPr="005E5F72">
        <w:rPr>
          <w:rFonts w:cs="B Badr" w:hint="cs"/>
          <w:rtl/>
        </w:rPr>
        <w:t xml:space="preserve"> مکلف </w:t>
      </w:r>
      <w:r>
        <w:rPr>
          <w:rFonts w:cs="B Badr"/>
          <w:rtl/>
        </w:rPr>
        <w:t>نم</w:t>
      </w:r>
      <w:r>
        <w:rPr>
          <w:rFonts w:cs="B Badr" w:hint="cs"/>
          <w:rtl/>
        </w:rPr>
        <w:t>ی‌</w:t>
      </w:r>
      <w:r>
        <w:rPr>
          <w:rFonts w:cs="B Badr" w:hint="eastAsia"/>
          <w:rtl/>
        </w:rPr>
        <w:t>آ</w:t>
      </w:r>
      <w:r>
        <w:rPr>
          <w:rFonts w:cs="B Badr" w:hint="cs"/>
          <w:rtl/>
        </w:rPr>
        <w:t>ی</w:t>
      </w:r>
      <w:r>
        <w:rPr>
          <w:rFonts w:cs="B Badr" w:hint="eastAsia"/>
          <w:rtl/>
        </w:rPr>
        <w:t>د</w:t>
      </w:r>
      <w:r w:rsidRPr="005E5F72">
        <w:rPr>
          <w:rFonts w:cs="B Badr" w:hint="cs"/>
          <w:rtl/>
        </w:rPr>
        <w:t xml:space="preserve">. </w:t>
      </w:r>
      <w:r>
        <w:rPr>
          <w:rFonts w:cs="B Badr"/>
          <w:rtl/>
        </w:rPr>
        <w:t>به‌طور</w:t>
      </w:r>
      <w:r w:rsidRPr="005E5F72">
        <w:rPr>
          <w:rFonts w:cs="B Badr" w:hint="cs"/>
          <w:rtl/>
        </w:rPr>
        <w:t xml:space="preserve"> مثال احکامی </w:t>
      </w:r>
      <w:r>
        <w:rPr>
          <w:rFonts w:cs="B Badr"/>
          <w:rtl/>
        </w:rPr>
        <w:t>هم‌اکنون</w:t>
      </w:r>
      <w:r w:rsidRPr="005E5F72">
        <w:rPr>
          <w:rFonts w:cs="B Badr" w:hint="cs"/>
          <w:rtl/>
        </w:rPr>
        <w:t xml:space="preserve"> جعل </w:t>
      </w:r>
      <w:r>
        <w:rPr>
          <w:rFonts w:cs="B Badr"/>
          <w:rtl/>
        </w:rPr>
        <w:t>شده‌اند</w:t>
      </w:r>
      <w:r w:rsidRPr="005E5F72">
        <w:rPr>
          <w:rFonts w:cs="B Badr" w:hint="cs"/>
          <w:rtl/>
        </w:rPr>
        <w:t xml:space="preserve">، اما فعلیت یافتن آنها مربوط به زمان ظهور امام زمان </w:t>
      </w:r>
      <w:r w:rsidRPr="005E5F72">
        <w:rPr>
          <w:rFonts w:cs="B Badr" w:hint="cs"/>
          <w:rtl/>
          <w:lang w:bidi="ar-SA"/>
        </w:rPr>
        <w:t>علیه‌السلام</w:t>
      </w:r>
      <w:r w:rsidRPr="005E5F72">
        <w:rPr>
          <w:rFonts w:cs="B Badr" w:hint="cs"/>
          <w:rtl/>
        </w:rPr>
        <w:t xml:space="preserve"> هستند.</w:t>
      </w:r>
    </w:p>
  </w:footnote>
  <w:footnote w:id="528">
    <w:p w14:paraId="19BEBF57" w14:textId="77777777" w:rsidR="00D773D7" w:rsidRPr="009D443A" w:rsidRDefault="00D773D7" w:rsidP="00D773D7">
      <w:pPr>
        <w:pStyle w:val="FootnoteText"/>
        <w:rPr>
          <w:rFonts w:cs="B Badr"/>
          <w:rtl/>
        </w:rPr>
      </w:pPr>
      <w:r w:rsidRPr="009D443A">
        <w:rPr>
          <w:rFonts w:cs="B Badr"/>
        </w:rPr>
        <w:footnoteRef/>
      </w:r>
      <w:r w:rsidRPr="009D443A">
        <w:rPr>
          <w:rFonts w:cs="B Badr" w:hint="cs"/>
          <w:rtl/>
        </w:rPr>
        <w:t xml:space="preserve">- </w:t>
      </w:r>
      <w:r w:rsidRPr="009D443A">
        <w:rPr>
          <w:rFonts w:cs="B Badr" w:hint="cs"/>
          <w:rtl/>
        </w:rPr>
        <w:t xml:space="preserve">برای </w:t>
      </w:r>
      <w:r>
        <w:rPr>
          <w:rFonts w:cs="B Badr"/>
          <w:rtl/>
        </w:rPr>
        <w:t>مطالعه‌</w:t>
      </w:r>
      <w:r>
        <w:rPr>
          <w:rFonts w:cs="B Badr" w:hint="cs"/>
          <w:rtl/>
        </w:rPr>
        <w:t>ی</w:t>
      </w:r>
      <w:r w:rsidRPr="009D443A">
        <w:rPr>
          <w:rFonts w:cs="B Badr" w:hint="cs"/>
          <w:rtl/>
        </w:rPr>
        <w:t xml:space="preserve"> بیشتر رجوع شود که به درس «آقای قائینی» جلسه 119 تاریخ 3/3/1401.</w:t>
      </w:r>
    </w:p>
  </w:footnote>
  <w:footnote w:id="529">
    <w:p w14:paraId="45BF336A" w14:textId="77777777" w:rsidR="00D773D7" w:rsidRPr="009563FB" w:rsidRDefault="00D773D7" w:rsidP="00D773D7">
      <w:pPr>
        <w:pStyle w:val="FootnoteText"/>
        <w:rPr>
          <w:rFonts w:cs="B Badr"/>
          <w:rtl/>
        </w:rPr>
      </w:pPr>
      <w:r w:rsidRPr="009563FB">
        <w:rPr>
          <w:rFonts w:cs="B Badr"/>
        </w:rPr>
        <w:footnoteRef/>
      </w:r>
      <w:r w:rsidRPr="009563FB">
        <w:rPr>
          <w:rFonts w:cs="B Badr" w:hint="cs"/>
          <w:rtl/>
        </w:rPr>
        <w:t xml:space="preserve">- </w:t>
      </w:r>
      <w:r w:rsidRPr="009563FB">
        <w:rPr>
          <w:rFonts w:cs="B Badr" w:hint="cs"/>
          <w:rtl/>
        </w:rPr>
        <w:t xml:space="preserve">البته چون از عبادت بحث </w:t>
      </w:r>
      <w:r>
        <w:rPr>
          <w:rFonts w:cs="B Badr"/>
          <w:rtl/>
        </w:rPr>
        <w:t>م</w:t>
      </w:r>
      <w:r>
        <w:rPr>
          <w:rFonts w:cs="B Badr" w:hint="cs"/>
          <w:rtl/>
        </w:rPr>
        <w:t>ی‌</w:t>
      </w:r>
      <w:r>
        <w:rPr>
          <w:rFonts w:cs="B Badr" w:hint="eastAsia"/>
          <w:rtl/>
        </w:rPr>
        <w:t>شود</w:t>
      </w:r>
      <w:r w:rsidRPr="009563FB">
        <w:rPr>
          <w:rFonts w:cs="B Badr" w:hint="cs"/>
          <w:rtl/>
        </w:rPr>
        <w:t xml:space="preserve"> فاعل باید با انجام مهم قصد تقرب نیز داشته باشد که در مواردی مانند غفلت و نسیان قابل فرض است.</w:t>
      </w:r>
    </w:p>
  </w:footnote>
  <w:footnote w:id="530">
    <w:p w14:paraId="4057E25D" w14:textId="77777777" w:rsidR="006E6914" w:rsidRPr="004B04D3" w:rsidRDefault="006E6914" w:rsidP="006E6914">
      <w:pPr>
        <w:pStyle w:val="FootnoteText"/>
        <w:rPr>
          <w:rFonts w:cs="B Badr"/>
          <w:rtl/>
        </w:rPr>
      </w:pPr>
      <w:r w:rsidRPr="004B04D3">
        <w:rPr>
          <w:rFonts w:cs="B Badr"/>
        </w:rPr>
        <w:footnoteRef/>
      </w:r>
      <w:r w:rsidRPr="004B04D3">
        <w:rPr>
          <w:rFonts w:cs="B Badr" w:hint="cs"/>
          <w:rtl/>
        </w:rPr>
        <w:t xml:space="preserve">- </w:t>
      </w:r>
      <w:r w:rsidRPr="004B04D3">
        <w:rPr>
          <w:rFonts w:cs="B Badr" w:hint="cs"/>
          <w:rtl/>
        </w:rPr>
        <w:t xml:space="preserve">برای </w:t>
      </w:r>
      <w:r>
        <w:rPr>
          <w:rFonts w:cs="B Badr"/>
          <w:rtl/>
        </w:rPr>
        <w:t>مطالعه‌</w:t>
      </w:r>
      <w:r>
        <w:rPr>
          <w:rFonts w:cs="B Badr" w:hint="cs"/>
          <w:rtl/>
        </w:rPr>
        <w:t>ی</w:t>
      </w:r>
      <w:r w:rsidRPr="004B04D3">
        <w:rPr>
          <w:rFonts w:cs="B Badr" w:hint="cs"/>
          <w:rtl/>
        </w:rPr>
        <w:t xml:space="preserve"> بیشتر رجوع شود به درس «آقای قائینی» </w:t>
      </w:r>
      <w:r>
        <w:rPr>
          <w:rFonts w:cs="B Badr" w:hint="cs"/>
          <w:rtl/>
        </w:rPr>
        <w:t xml:space="preserve">جلسه 124 و 125 </w:t>
      </w:r>
      <w:r w:rsidRPr="004B04D3">
        <w:rPr>
          <w:rFonts w:cs="B Badr" w:hint="cs"/>
          <w:rtl/>
        </w:rPr>
        <w:t>تاریخ 11</w:t>
      </w:r>
      <w:r>
        <w:rPr>
          <w:rFonts w:cs="B Badr" w:hint="cs"/>
          <w:rtl/>
        </w:rPr>
        <w:t xml:space="preserve"> و 16</w:t>
      </w:r>
      <w:r w:rsidRPr="004B04D3">
        <w:rPr>
          <w:rFonts w:cs="B Badr" w:hint="cs"/>
          <w:rtl/>
        </w:rPr>
        <w:t>/3/1401.</w:t>
      </w:r>
    </w:p>
  </w:footnote>
  <w:footnote w:id="531">
    <w:p w14:paraId="0693D7DD" w14:textId="77777777" w:rsidR="006E6914" w:rsidRPr="00D81751" w:rsidRDefault="006E6914" w:rsidP="006E6914">
      <w:pPr>
        <w:pStyle w:val="FootnoteText"/>
        <w:rPr>
          <w:rFonts w:cs="B Badr"/>
          <w:rtl/>
        </w:rPr>
      </w:pPr>
      <w:r w:rsidRPr="00D81751">
        <w:rPr>
          <w:rFonts w:cs="B Badr"/>
        </w:rPr>
        <w:footnoteRef/>
      </w:r>
      <w:r w:rsidRPr="00D81751">
        <w:rPr>
          <w:rFonts w:cs="B Badr" w:hint="cs"/>
          <w:rtl/>
        </w:rPr>
        <w:t xml:space="preserve">_ فوائد الاصول، </w:t>
      </w:r>
      <w:r>
        <w:rPr>
          <w:rFonts w:cs="B Badr"/>
          <w:rtl/>
        </w:rPr>
        <w:t>ج</w:t>
      </w:r>
      <w:r w:rsidRPr="00D81751">
        <w:rPr>
          <w:rFonts w:cs="B Badr" w:hint="cs"/>
          <w:rtl/>
        </w:rPr>
        <w:t>1، ص: 314</w:t>
      </w:r>
      <w:r>
        <w:rPr>
          <w:rFonts w:cs="B Badr" w:hint="cs"/>
          <w:rtl/>
        </w:rPr>
        <w:t>.</w:t>
      </w:r>
    </w:p>
  </w:footnote>
  <w:footnote w:id="532">
    <w:p w14:paraId="70CCF719" w14:textId="77777777" w:rsidR="006E6914" w:rsidRPr="004E7DDD" w:rsidRDefault="006E6914" w:rsidP="006E6914">
      <w:pPr>
        <w:pStyle w:val="FootnoteText"/>
        <w:rPr>
          <w:rFonts w:cs="B Badr"/>
          <w:rtl/>
        </w:rPr>
      </w:pPr>
      <w:r w:rsidRPr="004E7DDD">
        <w:rPr>
          <w:rFonts w:cs="B Badr"/>
        </w:rPr>
        <w:footnoteRef/>
      </w:r>
      <w:r w:rsidRPr="004E7DDD">
        <w:rPr>
          <w:rFonts w:cs="B Badr" w:hint="cs"/>
          <w:rtl/>
        </w:rPr>
        <w:t xml:space="preserve">- این مقدمات هم در کلام «مرحوم نائینی» و هم در کلام «مرحوم حائری» آمده است. به همین جهت به نظر </w:t>
      </w:r>
      <w:r>
        <w:rPr>
          <w:rFonts w:cs="B Badr"/>
          <w:rtl/>
        </w:rPr>
        <w:t>م</w:t>
      </w:r>
      <w:r>
        <w:rPr>
          <w:rFonts w:cs="B Badr" w:hint="cs"/>
          <w:rtl/>
        </w:rPr>
        <w:t>ی‌</w:t>
      </w:r>
      <w:r>
        <w:rPr>
          <w:rFonts w:cs="B Badr" w:hint="eastAsia"/>
          <w:rtl/>
        </w:rPr>
        <w:t>رسد</w:t>
      </w:r>
      <w:r w:rsidRPr="004E7DDD">
        <w:rPr>
          <w:rFonts w:cs="B Badr" w:hint="cs"/>
          <w:rtl/>
        </w:rPr>
        <w:t xml:space="preserve"> که این مطالب توسط «مرحوم فشارکی» مطرح شده و توسط «مرحوم نائینی» </w:t>
      </w:r>
      <w:r>
        <w:rPr>
          <w:rFonts w:cs="B Badr"/>
          <w:rtl/>
        </w:rPr>
        <w:t>دسته‌بند</w:t>
      </w:r>
      <w:r>
        <w:rPr>
          <w:rFonts w:cs="B Badr" w:hint="cs"/>
          <w:rtl/>
        </w:rPr>
        <w:t>ی</w:t>
      </w:r>
      <w:r w:rsidRPr="004E7DDD">
        <w:rPr>
          <w:rFonts w:cs="B Badr" w:hint="cs"/>
          <w:rtl/>
        </w:rPr>
        <w:t xml:space="preserve"> مناسبی یافته است.</w:t>
      </w:r>
    </w:p>
  </w:footnote>
  <w:footnote w:id="533">
    <w:p w14:paraId="023074AB" w14:textId="77777777" w:rsidR="006E6914" w:rsidRPr="00D748C6" w:rsidRDefault="006E6914" w:rsidP="006E6914">
      <w:pPr>
        <w:pStyle w:val="FootnoteText"/>
        <w:rPr>
          <w:rFonts w:cs="B Badr"/>
        </w:rPr>
      </w:pPr>
      <w:r w:rsidRPr="00D748C6">
        <w:rPr>
          <w:rFonts w:cs="B Badr"/>
        </w:rPr>
        <w:footnoteRef/>
      </w:r>
      <w:r w:rsidRPr="00D748C6">
        <w:rPr>
          <w:rFonts w:cs="B Badr" w:hint="cs"/>
          <w:rtl/>
        </w:rPr>
        <w:t xml:space="preserve">- </w:t>
      </w:r>
      <w:r w:rsidRPr="00D748C6">
        <w:rPr>
          <w:rFonts w:cs="B Badr" w:hint="cs"/>
          <w:rtl/>
        </w:rPr>
        <w:t>تنق</w:t>
      </w:r>
      <w:r>
        <w:rPr>
          <w:rFonts w:cs="B Badr" w:hint="cs"/>
          <w:rtl/>
          <w:lang w:bidi="ar-SA"/>
        </w:rPr>
        <w:t>ی</w:t>
      </w:r>
      <w:r w:rsidRPr="00D748C6">
        <w:rPr>
          <w:rFonts w:cs="B Badr" w:hint="cs"/>
          <w:rtl/>
        </w:rPr>
        <w:t xml:space="preserve">ح الأصول، </w:t>
      </w:r>
      <w:r>
        <w:rPr>
          <w:rFonts w:cs="B Badr"/>
          <w:rtl/>
        </w:rPr>
        <w:t>ج</w:t>
      </w:r>
      <w:r w:rsidRPr="00D748C6">
        <w:rPr>
          <w:rFonts w:cs="B Badr" w:hint="cs"/>
          <w:rtl/>
        </w:rPr>
        <w:t>2، ص: 133 و 134.</w:t>
      </w:r>
    </w:p>
  </w:footnote>
  <w:footnote w:id="534">
    <w:p w14:paraId="17F87DE5" w14:textId="77777777" w:rsidR="006E6914" w:rsidRPr="00C97C6F" w:rsidRDefault="006E6914" w:rsidP="006E6914">
      <w:pPr>
        <w:pStyle w:val="FootnoteText"/>
        <w:rPr>
          <w:rFonts w:cs="B Badr"/>
          <w:rtl/>
        </w:rPr>
      </w:pPr>
      <w:r w:rsidRPr="00C97C6F">
        <w:rPr>
          <w:rFonts w:cs="B Badr"/>
        </w:rPr>
        <w:footnoteRef/>
      </w:r>
      <w:r w:rsidRPr="00C97C6F">
        <w:rPr>
          <w:rFonts w:cs="B Badr" w:hint="cs"/>
          <w:rtl/>
        </w:rPr>
        <w:t xml:space="preserve">- </w:t>
      </w:r>
      <w:r w:rsidRPr="00C97C6F">
        <w:rPr>
          <w:rFonts w:cs="B Badr" w:hint="cs"/>
          <w:rtl/>
        </w:rPr>
        <w:t xml:space="preserve">طبق این مبنا اصل در قیود این است که لزوم تحصیل نداشته باشند، مگر دلیل خاصی بر لزوم تحصیل آنها اقامه شود؛ </w:t>
      </w:r>
      <w:r>
        <w:rPr>
          <w:rFonts w:cs="B Badr"/>
          <w:rtl/>
        </w:rPr>
        <w:t>همچنان</w:t>
      </w:r>
      <w:r>
        <w:rPr>
          <w:rFonts w:cs="B Badr" w:hint="cs"/>
          <w:rtl/>
        </w:rPr>
        <w:t xml:space="preserve"> </w:t>
      </w:r>
      <w:r>
        <w:rPr>
          <w:rFonts w:cs="B Badr"/>
          <w:rtl/>
        </w:rPr>
        <w:t>که</w:t>
      </w:r>
      <w:r w:rsidRPr="00C97C6F">
        <w:rPr>
          <w:rFonts w:cs="B Badr" w:hint="cs"/>
          <w:rtl/>
        </w:rPr>
        <w:t xml:space="preserve"> برای طهارت که قید نماز است چنین دلیلی در دست است.</w:t>
      </w:r>
      <w:r>
        <w:rPr>
          <w:rFonts w:cs="B Badr" w:hint="cs"/>
          <w:rtl/>
        </w:rPr>
        <w:t xml:space="preserve"> همچنین طبق این مبنا در صورت شک در اینکه قید، قید موضوع است یا خیر، چون شک، شک در تکلیف است برائت جاری </w:t>
      </w:r>
      <w:r>
        <w:rPr>
          <w:rFonts w:cs="B Badr"/>
          <w:rtl/>
        </w:rPr>
        <w:t>م</w:t>
      </w:r>
      <w:r>
        <w:rPr>
          <w:rFonts w:cs="B Badr" w:hint="cs"/>
          <w:rtl/>
        </w:rPr>
        <w:t>ی‌</w:t>
      </w:r>
      <w:r>
        <w:rPr>
          <w:rFonts w:cs="B Badr" w:hint="eastAsia"/>
          <w:rtl/>
        </w:rPr>
        <w:t>شود</w:t>
      </w:r>
      <w:r>
        <w:rPr>
          <w:rFonts w:cs="B Badr" w:hint="cs"/>
          <w:rtl/>
        </w:rPr>
        <w:t>.</w:t>
      </w:r>
    </w:p>
  </w:footnote>
  <w:footnote w:id="535">
    <w:p w14:paraId="33026F65" w14:textId="77777777" w:rsidR="006E6914" w:rsidRPr="004260E4" w:rsidRDefault="006E6914" w:rsidP="006E6914">
      <w:pPr>
        <w:pStyle w:val="FootnoteText"/>
        <w:rPr>
          <w:rFonts w:cs="B Badr"/>
          <w:rtl/>
        </w:rPr>
      </w:pPr>
      <w:r w:rsidRPr="004260E4">
        <w:rPr>
          <w:rFonts w:cs="B Badr"/>
        </w:rPr>
        <w:footnoteRef/>
      </w:r>
      <w:r w:rsidRPr="004260E4">
        <w:rPr>
          <w:rFonts w:cs="B Badr" w:hint="cs"/>
          <w:rtl/>
        </w:rPr>
        <w:t>-ال</w:t>
      </w:r>
      <w:r>
        <w:rPr>
          <w:rFonts w:cs="B Badr" w:hint="cs"/>
          <w:rtl/>
          <w:lang w:bidi="ar-SA"/>
        </w:rPr>
        <w:t>ک</w:t>
      </w:r>
      <w:r w:rsidRPr="004260E4">
        <w:rPr>
          <w:rFonts w:cs="B Badr" w:hint="cs"/>
          <w:rtl/>
        </w:rPr>
        <w:t>اف</w:t>
      </w:r>
      <w:r>
        <w:rPr>
          <w:rFonts w:cs="B Badr" w:hint="cs"/>
          <w:rtl/>
          <w:lang w:bidi="ar-SA"/>
        </w:rPr>
        <w:t>ی</w:t>
      </w:r>
      <w:r w:rsidRPr="004260E4">
        <w:rPr>
          <w:rFonts w:cs="B Badr" w:hint="cs"/>
          <w:rtl/>
        </w:rPr>
        <w:t xml:space="preserve"> (ط - الإسلام</w:t>
      </w:r>
      <w:r>
        <w:rPr>
          <w:rFonts w:cs="B Badr" w:hint="cs"/>
          <w:rtl/>
          <w:lang w:bidi="ar-SA"/>
        </w:rPr>
        <w:t>ی</w:t>
      </w:r>
      <w:r w:rsidRPr="004260E4">
        <w:rPr>
          <w:rFonts w:cs="B Badr" w:hint="cs"/>
          <w:rtl/>
        </w:rPr>
        <w:t xml:space="preserve">ة)، </w:t>
      </w:r>
      <w:r>
        <w:rPr>
          <w:rFonts w:cs="B Badr"/>
          <w:rtl/>
        </w:rPr>
        <w:t>ج</w:t>
      </w:r>
      <w:r w:rsidRPr="004260E4">
        <w:rPr>
          <w:rFonts w:cs="B Badr" w:hint="cs"/>
          <w:rtl/>
        </w:rPr>
        <w:t>1، ص: 58.</w:t>
      </w:r>
    </w:p>
  </w:footnote>
  <w:footnote w:id="536">
    <w:p w14:paraId="7F783ED1" w14:textId="77777777" w:rsidR="006E6914" w:rsidRPr="00D2407E" w:rsidRDefault="006E6914" w:rsidP="006E6914">
      <w:pPr>
        <w:pStyle w:val="FootnoteText"/>
        <w:rPr>
          <w:rFonts w:cs="B Badr"/>
          <w:rtl/>
        </w:rPr>
      </w:pPr>
      <w:r w:rsidRPr="00D2407E">
        <w:rPr>
          <w:rFonts w:cs="B Badr"/>
        </w:rPr>
        <w:footnoteRef/>
      </w:r>
      <w:r w:rsidRPr="00D2407E">
        <w:rPr>
          <w:rFonts w:cs="B Badr" w:hint="cs"/>
          <w:rtl/>
        </w:rPr>
        <w:t xml:space="preserve">- </w:t>
      </w:r>
      <w:r w:rsidRPr="00D2407E">
        <w:rPr>
          <w:rFonts w:cs="B Badr" w:hint="cs"/>
          <w:rtl/>
        </w:rPr>
        <w:t xml:space="preserve">«مرحوم اصفهانی» همین مطلب را در بحث اجتماع امر و نهی در مورد عنوان و معنون بیان </w:t>
      </w:r>
      <w:r>
        <w:rPr>
          <w:rFonts w:cs="B Badr"/>
          <w:rtl/>
        </w:rPr>
        <w:t>م</w:t>
      </w:r>
      <w:r>
        <w:rPr>
          <w:rFonts w:cs="B Badr" w:hint="cs"/>
          <w:rtl/>
        </w:rPr>
        <w:t>ی‌</w:t>
      </w:r>
      <w:r>
        <w:rPr>
          <w:rFonts w:cs="B Badr" w:hint="eastAsia"/>
          <w:rtl/>
        </w:rPr>
        <w:t>فرما</w:t>
      </w:r>
      <w:r>
        <w:rPr>
          <w:rFonts w:cs="B Badr" w:hint="cs"/>
          <w:rtl/>
        </w:rPr>
        <w:t>ی</w:t>
      </w:r>
      <w:r>
        <w:rPr>
          <w:rFonts w:cs="B Badr" w:hint="eastAsia"/>
          <w:rtl/>
        </w:rPr>
        <w:t>ند</w:t>
      </w:r>
      <w:r w:rsidRPr="00D2407E">
        <w:rPr>
          <w:rFonts w:cs="B Badr" w:hint="cs"/>
          <w:rtl/>
        </w:rPr>
        <w:t>: اگر متعلق تکلیف معنون باشد، یا معنون موجود است که در این صورت تکلیف به آن تحصیل حاصل است؛ یا معنون معدوم است که در این صورت تکلیف به آن تقوم موجود به معدوم است.</w:t>
      </w:r>
      <w:r>
        <w:rPr>
          <w:rFonts w:cs="B Badr" w:hint="cs"/>
          <w:rtl/>
        </w:rPr>
        <w:t xml:space="preserve"> بنابراین متعلق تکلیف معنون نیست، بلکه وجود علمی و لحاظی است.</w:t>
      </w:r>
    </w:p>
  </w:footnote>
  <w:footnote w:id="537">
    <w:p w14:paraId="430EE2EB" w14:textId="77777777" w:rsidR="006E6914" w:rsidRPr="00292793" w:rsidRDefault="006E6914" w:rsidP="006E6914">
      <w:pPr>
        <w:pStyle w:val="FootnoteText"/>
        <w:rPr>
          <w:rFonts w:cs="B Badr"/>
          <w:rtl/>
          <w:lang w:bidi="ar-SA"/>
        </w:rPr>
      </w:pPr>
      <w:r w:rsidRPr="00292793">
        <w:rPr>
          <w:rFonts w:cs="B Badr"/>
        </w:rPr>
        <w:footnoteRef/>
      </w:r>
      <w:r w:rsidRPr="00292793">
        <w:rPr>
          <w:rFonts w:cs="B Badr" w:hint="cs"/>
          <w:rtl/>
        </w:rPr>
        <w:t xml:space="preserve">- </w:t>
      </w:r>
      <w:r w:rsidRPr="00292793">
        <w:rPr>
          <w:rFonts w:cs="B Badr" w:hint="cs"/>
          <w:rtl/>
        </w:rPr>
        <w:t xml:space="preserve">این مطالب طبق مبنای خطابات قانونیه مطرح </w:t>
      </w:r>
      <w:r>
        <w:rPr>
          <w:rFonts w:cs="B Badr"/>
          <w:rtl/>
        </w:rPr>
        <w:t>شده‌اند</w:t>
      </w:r>
      <w:r w:rsidRPr="00292793">
        <w:rPr>
          <w:rFonts w:cs="B Badr" w:hint="cs"/>
          <w:rtl/>
        </w:rPr>
        <w:t xml:space="preserve"> که قدرت را شرط تنجز </w:t>
      </w:r>
      <w:r>
        <w:rPr>
          <w:rFonts w:cs="B Badr"/>
          <w:rtl/>
        </w:rPr>
        <w:t>م</w:t>
      </w:r>
      <w:r>
        <w:rPr>
          <w:rFonts w:cs="B Badr" w:hint="cs"/>
          <w:rtl/>
        </w:rPr>
        <w:t>ی‌</w:t>
      </w:r>
      <w:r>
        <w:rPr>
          <w:rFonts w:cs="B Badr" w:hint="eastAsia"/>
          <w:rtl/>
        </w:rPr>
        <w:t>داند</w:t>
      </w:r>
      <w:r w:rsidRPr="00292793">
        <w:rPr>
          <w:rFonts w:cs="B Badr" w:hint="cs"/>
          <w:rtl/>
        </w:rPr>
        <w:t>، نه شرط فعلیت</w:t>
      </w:r>
      <w:r>
        <w:rPr>
          <w:rFonts w:cs="B Badr" w:hint="cs"/>
          <w:rtl/>
        </w:rPr>
        <w:t xml:space="preserve">: </w:t>
      </w:r>
      <w:r w:rsidRPr="00D748C6">
        <w:rPr>
          <w:rFonts w:cs="B Badr" w:hint="cs"/>
          <w:rtl/>
        </w:rPr>
        <w:t>تنق</w:t>
      </w:r>
      <w:r>
        <w:rPr>
          <w:rFonts w:cs="B Badr" w:hint="cs"/>
          <w:rtl/>
          <w:lang w:bidi="ar-SA"/>
        </w:rPr>
        <w:t>ی</w:t>
      </w:r>
      <w:r w:rsidRPr="00D748C6">
        <w:rPr>
          <w:rFonts w:cs="B Badr" w:hint="cs"/>
          <w:rtl/>
        </w:rPr>
        <w:t xml:space="preserve">ح الأصول، </w:t>
      </w:r>
      <w:r>
        <w:rPr>
          <w:rFonts w:cs="B Badr"/>
          <w:rtl/>
        </w:rPr>
        <w:t>ج</w:t>
      </w:r>
      <w:r w:rsidRPr="00D748C6">
        <w:rPr>
          <w:rFonts w:cs="B Badr" w:hint="cs"/>
          <w:rtl/>
        </w:rPr>
        <w:t xml:space="preserve">2، ص: </w:t>
      </w:r>
      <w:r>
        <w:rPr>
          <w:rFonts w:cs="B Badr" w:hint="cs"/>
          <w:rtl/>
        </w:rPr>
        <w:t>139 و 140.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04F0"/>
    <w:multiLevelType w:val="hybridMultilevel"/>
    <w:tmpl w:val="6DDC1CFC"/>
    <w:lvl w:ilvl="0" w:tplc="28768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4481E"/>
    <w:multiLevelType w:val="hybridMultilevel"/>
    <w:tmpl w:val="4386FE60"/>
    <w:lvl w:ilvl="0" w:tplc="3C6C6BF6">
      <w:start w:val="1"/>
      <w:numFmt w:val="decimal"/>
      <w:lvlText w:val="%1."/>
      <w:lvlJc w:val="left"/>
      <w:pPr>
        <w:ind w:left="1080" w:hanging="360"/>
      </w:pPr>
      <w:rPr>
        <w:rFonts w:cs="B Titr" w:hint="default"/>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36A67BD"/>
    <w:multiLevelType w:val="hybridMultilevel"/>
    <w:tmpl w:val="30904FC8"/>
    <w:lvl w:ilvl="0" w:tplc="FDE627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23230925">
    <w:abstractNumId w:val="0"/>
  </w:num>
  <w:num w:numId="2" w16cid:durableId="1697848355">
    <w:abstractNumId w:val="1"/>
  </w:num>
  <w:num w:numId="3" w16cid:durableId="833492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51B"/>
    <w:rsid w:val="00000C14"/>
    <w:rsid w:val="00001B00"/>
    <w:rsid w:val="00002C20"/>
    <w:rsid w:val="00002E4D"/>
    <w:rsid w:val="00002E5C"/>
    <w:rsid w:val="000037A5"/>
    <w:rsid w:val="00004137"/>
    <w:rsid w:val="00010344"/>
    <w:rsid w:val="00011357"/>
    <w:rsid w:val="00012A81"/>
    <w:rsid w:val="00013803"/>
    <w:rsid w:val="00014B6E"/>
    <w:rsid w:val="00015886"/>
    <w:rsid w:val="000158F7"/>
    <w:rsid w:val="000171A2"/>
    <w:rsid w:val="000179FE"/>
    <w:rsid w:val="0002101B"/>
    <w:rsid w:val="000212D7"/>
    <w:rsid w:val="00024F1C"/>
    <w:rsid w:val="00024F57"/>
    <w:rsid w:val="0002625B"/>
    <w:rsid w:val="000343B9"/>
    <w:rsid w:val="000349CE"/>
    <w:rsid w:val="000361CD"/>
    <w:rsid w:val="000374BA"/>
    <w:rsid w:val="00037702"/>
    <w:rsid w:val="00042BAD"/>
    <w:rsid w:val="00043409"/>
    <w:rsid w:val="0004563B"/>
    <w:rsid w:val="00045FE0"/>
    <w:rsid w:val="00046867"/>
    <w:rsid w:val="000512A9"/>
    <w:rsid w:val="0005393C"/>
    <w:rsid w:val="000547A9"/>
    <w:rsid w:val="0005536B"/>
    <w:rsid w:val="00055B66"/>
    <w:rsid w:val="00055B92"/>
    <w:rsid w:val="00055BC7"/>
    <w:rsid w:val="00055DBB"/>
    <w:rsid w:val="00057264"/>
    <w:rsid w:val="000578B6"/>
    <w:rsid w:val="00057E75"/>
    <w:rsid w:val="00060646"/>
    <w:rsid w:val="0006192A"/>
    <w:rsid w:val="0006372F"/>
    <w:rsid w:val="00064535"/>
    <w:rsid w:val="00065715"/>
    <w:rsid w:val="0006636F"/>
    <w:rsid w:val="00067913"/>
    <w:rsid w:val="00067BFA"/>
    <w:rsid w:val="000724FD"/>
    <w:rsid w:val="00073804"/>
    <w:rsid w:val="00073BB5"/>
    <w:rsid w:val="00074313"/>
    <w:rsid w:val="00074BF3"/>
    <w:rsid w:val="0007728F"/>
    <w:rsid w:val="00080075"/>
    <w:rsid w:val="000805DC"/>
    <w:rsid w:val="00081165"/>
    <w:rsid w:val="00082AE0"/>
    <w:rsid w:val="00083CCA"/>
    <w:rsid w:val="00084695"/>
    <w:rsid w:val="00084744"/>
    <w:rsid w:val="00084AC8"/>
    <w:rsid w:val="00085EED"/>
    <w:rsid w:val="0009061D"/>
    <w:rsid w:val="000916A3"/>
    <w:rsid w:val="00092359"/>
    <w:rsid w:val="00095DEE"/>
    <w:rsid w:val="00096068"/>
    <w:rsid w:val="00097760"/>
    <w:rsid w:val="0009788E"/>
    <w:rsid w:val="000A0DAF"/>
    <w:rsid w:val="000A29E2"/>
    <w:rsid w:val="000A2C7C"/>
    <w:rsid w:val="000A4951"/>
    <w:rsid w:val="000A5CEC"/>
    <w:rsid w:val="000B0D75"/>
    <w:rsid w:val="000B1078"/>
    <w:rsid w:val="000B1834"/>
    <w:rsid w:val="000B21D9"/>
    <w:rsid w:val="000B243F"/>
    <w:rsid w:val="000B2EE8"/>
    <w:rsid w:val="000B3614"/>
    <w:rsid w:val="000B4D2D"/>
    <w:rsid w:val="000B4D74"/>
    <w:rsid w:val="000C232E"/>
    <w:rsid w:val="000C310C"/>
    <w:rsid w:val="000C4FD1"/>
    <w:rsid w:val="000C5D7F"/>
    <w:rsid w:val="000C6DB5"/>
    <w:rsid w:val="000D4396"/>
    <w:rsid w:val="000E3093"/>
    <w:rsid w:val="000E4A2D"/>
    <w:rsid w:val="000E66B2"/>
    <w:rsid w:val="000E7237"/>
    <w:rsid w:val="000E7A6D"/>
    <w:rsid w:val="000F1E4B"/>
    <w:rsid w:val="000F2BE8"/>
    <w:rsid w:val="000F31B0"/>
    <w:rsid w:val="000F3DC5"/>
    <w:rsid w:val="000F4DA7"/>
    <w:rsid w:val="000F5902"/>
    <w:rsid w:val="000F5D75"/>
    <w:rsid w:val="000F7124"/>
    <w:rsid w:val="000F7308"/>
    <w:rsid w:val="00100196"/>
    <w:rsid w:val="00102918"/>
    <w:rsid w:val="00104DA2"/>
    <w:rsid w:val="001055E2"/>
    <w:rsid w:val="001058D3"/>
    <w:rsid w:val="00111204"/>
    <w:rsid w:val="001115BB"/>
    <w:rsid w:val="00112E7C"/>
    <w:rsid w:val="00113B10"/>
    <w:rsid w:val="00113E25"/>
    <w:rsid w:val="001142BC"/>
    <w:rsid w:val="00115563"/>
    <w:rsid w:val="00116F2F"/>
    <w:rsid w:val="00117BB1"/>
    <w:rsid w:val="001205CA"/>
    <w:rsid w:val="00121E19"/>
    <w:rsid w:val="00122DBD"/>
    <w:rsid w:val="00126CC5"/>
    <w:rsid w:val="00127506"/>
    <w:rsid w:val="00127B72"/>
    <w:rsid w:val="00134312"/>
    <w:rsid w:val="00137614"/>
    <w:rsid w:val="00141360"/>
    <w:rsid w:val="0014607A"/>
    <w:rsid w:val="0014683A"/>
    <w:rsid w:val="001472BD"/>
    <w:rsid w:val="00147FC4"/>
    <w:rsid w:val="00150F49"/>
    <w:rsid w:val="001514EC"/>
    <w:rsid w:val="00152398"/>
    <w:rsid w:val="00160D2D"/>
    <w:rsid w:val="001610F5"/>
    <w:rsid w:val="00162683"/>
    <w:rsid w:val="00164925"/>
    <w:rsid w:val="00165598"/>
    <w:rsid w:val="00165838"/>
    <w:rsid w:val="0016643B"/>
    <w:rsid w:val="001667B2"/>
    <w:rsid w:val="00167117"/>
    <w:rsid w:val="00170CA3"/>
    <w:rsid w:val="00173E81"/>
    <w:rsid w:val="001766CA"/>
    <w:rsid w:val="0017730A"/>
    <w:rsid w:val="0017794A"/>
    <w:rsid w:val="00181FE7"/>
    <w:rsid w:val="00182FE6"/>
    <w:rsid w:val="00183309"/>
    <w:rsid w:val="00184F6A"/>
    <w:rsid w:val="00185D1B"/>
    <w:rsid w:val="001863C4"/>
    <w:rsid w:val="00186FD1"/>
    <w:rsid w:val="001903B4"/>
    <w:rsid w:val="001904E7"/>
    <w:rsid w:val="00190D52"/>
    <w:rsid w:val="00191903"/>
    <w:rsid w:val="001944D0"/>
    <w:rsid w:val="001944FC"/>
    <w:rsid w:val="00195159"/>
    <w:rsid w:val="00197014"/>
    <w:rsid w:val="001A00A7"/>
    <w:rsid w:val="001A2D85"/>
    <w:rsid w:val="001A4043"/>
    <w:rsid w:val="001A58F2"/>
    <w:rsid w:val="001A6008"/>
    <w:rsid w:val="001A720F"/>
    <w:rsid w:val="001B04F7"/>
    <w:rsid w:val="001B1563"/>
    <w:rsid w:val="001B405E"/>
    <w:rsid w:val="001B40F4"/>
    <w:rsid w:val="001B5F9E"/>
    <w:rsid w:val="001B6CEF"/>
    <w:rsid w:val="001B7A9D"/>
    <w:rsid w:val="001C0D52"/>
    <w:rsid w:val="001C174E"/>
    <w:rsid w:val="001C2347"/>
    <w:rsid w:val="001C281F"/>
    <w:rsid w:val="001D0FDA"/>
    <w:rsid w:val="001D1812"/>
    <w:rsid w:val="001D192C"/>
    <w:rsid w:val="001D2E02"/>
    <w:rsid w:val="001D33F7"/>
    <w:rsid w:val="001D602D"/>
    <w:rsid w:val="001D678E"/>
    <w:rsid w:val="001D6A38"/>
    <w:rsid w:val="001E0201"/>
    <w:rsid w:val="001E3B12"/>
    <w:rsid w:val="001E64E8"/>
    <w:rsid w:val="001E7975"/>
    <w:rsid w:val="001E79B6"/>
    <w:rsid w:val="001F0802"/>
    <w:rsid w:val="001F132A"/>
    <w:rsid w:val="001F1FBF"/>
    <w:rsid w:val="001F2F15"/>
    <w:rsid w:val="001F43A8"/>
    <w:rsid w:val="001F498C"/>
    <w:rsid w:val="001F757F"/>
    <w:rsid w:val="001F7E6F"/>
    <w:rsid w:val="00200A2D"/>
    <w:rsid w:val="00201525"/>
    <w:rsid w:val="00201629"/>
    <w:rsid w:val="00201C0A"/>
    <w:rsid w:val="00202BFC"/>
    <w:rsid w:val="0020438B"/>
    <w:rsid w:val="00204BAA"/>
    <w:rsid w:val="00205A2A"/>
    <w:rsid w:val="00207915"/>
    <w:rsid w:val="00212642"/>
    <w:rsid w:val="002136FD"/>
    <w:rsid w:val="002143DB"/>
    <w:rsid w:val="002155F9"/>
    <w:rsid w:val="00215D2F"/>
    <w:rsid w:val="0021639E"/>
    <w:rsid w:val="00216427"/>
    <w:rsid w:val="00217696"/>
    <w:rsid w:val="00220025"/>
    <w:rsid w:val="002205EE"/>
    <w:rsid w:val="00222061"/>
    <w:rsid w:val="00222375"/>
    <w:rsid w:val="00222AF7"/>
    <w:rsid w:val="00222B5D"/>
    <w:rsid w:val="00222F1D"/>
    <w:rsid w:val="00222F4E"/>
    <w:rsid w:val="00224754"/>
    <w:rsid w:val="002313A7"/>
    <w:rsid w:val="0023358B"/>
    <w:rsid w:val="002343B9"/>
    <w:rsid w:val="00234894"/>
    <w:rsid w:val="002359A5"/>
    <w:rsid w:val="00236A7E"/>
    <w:rsid w:val="00237284"/>
    <w:rsid w:val="00237774"/>
    <w:rsid w:val="00240F3F"/>
    <w:rsid w:val="00242E61"/>
    <w:rsid w:val="00243F85"/>
    <w:rsid w:val="00243FAE"/>
    <w:rsid w:val="00245CC7"/>
    <w:rsid w:val="0025125C"/>
    <w:rsid w:val="00251721"/>
    <w:rsid w:val="00251BD6"/>
    <w:rsid w:val="00251E8A"/>
    <w:rsid w:val="00252079"/>
    <w:rsid w:val="002522CC"/>
    <w:rsid w:val="00252A12"/>
    <w:rsid w:val="00255D6F"/>
    <w:rsid w:val="00257319"/>
    <w:rsid w:val="00257545"/>
    <w:rsid w:val="00261006"/>
    <w:rsid w:val="00261777"/>
    <w:rsid w:val="00262112"/>
    <w:rsid w:val="002627B2"/>
    <w:rsid w:val="00263ACE"/>
    <w:rsid w:val="002670D8"/>
    <w:rsid w:val="00267363"/>
    <w:rsid w:val="00267A09"/>
    <w:rsid w:val="00270A17"/>
    <w:rsid w:val="0027446C"/>
    <w:rsid w:val="002753DE"/>
    <w:rsid w:val="002754C6"/>
    <w:rsid w:val="00281113"/>
    <w:rsid w:val="00282C2D"/>
    <w:rsid w:val="00282FE5"/>
    <w:rsid w:val="0028350A"/>
    <w:rsid w:val="002836BB"/>
    <w:rsid w:val="00284D0F"/>
    <w:rsid w:val="002853DA"/>
    <w:rsid w:val="00285795"/>
    <w:rsid w:val="00285B50"/>
    <w:rsid w:val="00286D4F"/>
    <w:rsid w:val="002874B5"/>
    <w:rsid w:val="002876E1"/>
    <w:rsid w:val="00287DFB"/>
    <w:rsid w:val="0029095A"/>
    <w:rsid w:val="00291195"/>
    <w:rsid w:val="002920FB"/>
    <w:rsid w:val="002922D3"/>
    <w:rsid w:val="00292738"/>
    <w:rsid w:val="00295D43"/>
    <w:rsid w:val="0029772B"/>
    <w:rsid w:val="0029793D"/>
    <w:rsid w:val="002A0ACD"/>
    <w:rsid w:val="002A0F8C"/>
    <w:rsid w:val="002A1E11"/>
    <w:rsid w:val="002A30C3"/>
    <w:rsid w:val="002A387D"/>
    <w:rsid w:val="002A529F"/>
    <w:rsid w:val="002A5B21"/>
    <w:rsid w:val="002A6309"/>
    <w:rsid w:val="002A6FAC"/>
    <w:rsid w:val="002B0017"/>
    <w:rsid w:val="002B05D2"/>
    <w:rsid w:val="002B1372"/>
    <w:rsid w:val="002B25BC"/>
    <w:rsid w:val="002B2F55"/>
    <w:rsid w:val="002B39B2"/>
    <w:rsid w:val="002B3D75"/>
    <w:rsid w:val="002B3DC9"/>
    <w:rsid w:val="002B5558"/>
    <w:rsid w:val="002B7966"/>
    <w:rsid w:val="002B7D67"/>
    <w:rsid w:val="002C0162"/>
    <w:rsid w:val="002C01AB"/>
    <w:rsid w:val="002C21B1"/>
    <w:rsid w:val="002C2EB3"/>
    <w:rsid w:val="002C501A"/>
    <w:rsid w:val="002C7B63"/>
    <w:rsid w:val="002D0C52"/>
    <w:rsid w:val="002D0C93"/>
    <w:rsid w:val="002D27BF"/>
    <w:rsid w:val="002D35FF"/>
    <w:rsid w:val="002D4120"/>
    <w:rsid w:val="002D4719"/>
    <w:rsid w:val="002D4E6F"/>
    <w:rsid w:val="002D589F"/>
    <w:rsid w:val="002E162B"/>
    <w:rsid w:val="002E2808"/>
    <w:rsid w:val="002E301D"/>
    <w:rsid w:val="002E328C"/>
    <w:rsid w:val="002E65F6"/>
    <w:rsid w:val="002E68CD"/>
    <w:rsid w:val="002E7AA0"/>
    <w:rsid w:val="002F2250"/>
    <w:rsid w:val="002F2269"/>
    <w:rsid w:val="002F5486"/>
    <w:rsid w:val="002F66A8"/>
    <w:rsid w:val="00301A8A"/>
    <w:rsid w:val="003021DB"/>
    <w:rsid w:val="00303176"/>
    <w:rsid w:val="00305FA6"/>
    <w:rsid w:val="0030684C"/>
    <w:rsid w:val="003115EC"/>
    <w:rsid w:val="00311970"/>
    <w:rsid w:val="00311FD6"/>
    <w:rsid w:val="00314EC8"/>
    <w:rsid w:val="00315C54"/>
    <w:rsid w:val="00320E22"/>
    <w:rsid w:val="00320E2B"/>
    <w:rsid w:val="0032386C"/>
    <w:rsid w:val="00323889"/>
    <w:rsid w:val="003252C3"/>
    <w:rsid w:val="0032588A"/>
    <w:rsid w:val="00325F30"/>
    <w:rsid w:val="00326BBB"/>
    <w:rsid w:val="00330027"/>
    <w:rsid w:val="0033342D"/>
    <w:rsid w:val="0033351F"/>
    <w:rsid w:val="0033365F"/>
    <w:rsid w:val="00337722"/>
    <w:rsid w:val="00341909"/>
    <w:rsid w:val="00342E1F"/>
    <w:rsid w:val="00343654"/>
    <w:rsid w:val="00345BE2"/>
    <w:rsid w:val="00346A8E"/>
    <w:rsid w:val="003504D0"/>
    <w:rsid w:val="00350ECC"/>
    <w:rsid w:val="00351DA3"/>
    <w:rsid w:val="003525B6"/>
    <w:rsid w:val="003539A5"/>
    <w:rsid w:val="00353D21"/>
    <w:rsid w:val="003565B9"/>
    <w:rsid w:val="00357E4F"/>
    <w:rsid w:val="00363707"/>
    <w:rsid w:val="00363ABE"/>
    <w:rsid w:val="00366A1F"/>
    <w:rsid w:val="00366C99"/>
    <w:rsid w:val="00372B6B"/>
    <w:rsid w:val="00373518"/>
    <w:rsid w:val="003737FF"/>
    <w:rsid w:val="00376D26"/>
    <w:rsid w:val="003779B7"/>
    <w:rsid w:val="003846B5"/>
    <w:rsid w:val="00384864"/>
    <w:rsid w:val="00384DDB"/>
    <w:rsid w:val="00391CFA"/>
    <w:rsid w:val="003930DC"/>
    <w:rsid w:val="00394233"/>
    <w:rsid w:val="0039493F"/>
    <w:rsid w:val="00395D01"/>
    <w:rsid w:val="00396FCE"/>
    <w:rsid w:val="003A0607"/>
    <w:rsid w:val="003A247C"/>
    <w:rsid w:val="003A3F1B"/>
    <w:rsid w:val="003A5FA2"/>
    <w:rsid w:val="003A6EF9"/>
    <w:rsid w:val="003A7D2E"/>
    <w:rsid w:val="003B0DDB"/>
    <w:rsid w:val="003B13D7"/>
    <w:rsid w:val="003B1A4B"/>
    <w:rsid w:val="003C1451"/>
    <w:rsid w:val="003C2FF5"/>
    <w:rsid w:val="003C52C3"/>
    <w:rsid w:val="003D06B0"/>
    <w:rsid w:val="003D0D89"/>
    <w:rsid w:val="003D12B1"/>
    <w:rsid w:val="003D1581"/>
    <w:rsid w:val="003D1655"/>
    <w:rsid w:val="003D27A7"/>
    <w:rsid w:val="003D3FEA"/>
    <w:rsid w:val="003D4836"/>
    <w:rsid w:val="003E0C47"/>
    <w:rsid w:val="003E177D"/>
    <w:rsid w:val="003E1EF2"/>
    <w:rsid w:val="003E2E12"/>
    <w:rsid w:val="003E3353"/>
    <w:rsid w:val="003E48BE"/>
    <w:rsid w:val="003E61F7"/>
    <w:rsid w:val="003E6682"/>
    <w:rsid w:val="003E6D01"/>
    <w:rsid w:val="003E7007"/>
    <w:rsid w:val="003F0222"/>
    <w:rsid w:val="003F0BFD"/>
    <w:rsid w:val="003F12F5"/>
    <w:rsid w:val="003F3A3F"/>
    <w:rsid w:val="00400682"/>
    <w:rsid w:val="00401743"/>
    <w:rsid w:val="00402FB6"/>
    <w:rsid w:val="00405EE1"/>
    <w:rsid w:val="00412D5A"/>
    <w:rsid w:val="00413BD3"/>
    <w:rsid w:val="00414F76"/>
    <w:rsid w:val="00416A51"/>
    <w:rsid w:val="00423CED"/>
    <w:rsid w:val="0042518A"/>
    <w:rsid w:val="00426D7D"/>
    <w:rsid w:val="004309B9"/>
    <w:rsid w:val="00430EF3"/>
    <w:rsid w:val="004314EE"/>
    <w:rsid w:val="004334C3"/>
    <w:rsid w:val="0043443F"/>
    <w:rsid w:val="004354DC"/>
    <w:rsid w:val="00435A4A"/>
    <w:rsid w:val="00436506"/>
    <w:rsid w:val="00437541"/>
    <w:rsid w:val="0044060C"/>
    <w:rsid w:val="004415EF"/>
    <w:rsid w:val="00441F7E"/>
    <w:rsid w:val="004428C5"/>
    <w:rsid w:val="004451DA"/>
    <w:rsid w:val="00446D80"/>
    <w:rsid w:val="00447629"/>
    <w:rsid w:val="00447CC3"/>
    <w:rsid w:val="00447CE6"/>
    <w:rsid w:val="00447D06"/>
    <w:rsid w:val="004510A5"/>
    <w:rsid w:val="00452375"/>
    <w:rsid w:val="004536B2"/>
    <w:rsid w:val="00453E15"/>
    <w:rsid w:val="004550B7"/>
    <w:rsid w:val="0045511E"/>
    <w:rsid w:val="00456535"/>
    <w:rsid w:val="0046505C"/>
    <w:rsid w:val="00465079"/>
    <w:rsid w:val="004704A1"/>
    <w:rsid w:val="004719E7"/>
    <w:rsid w:val="0047206E"/>
    <w:rsid w:val="004731E1"/>
    <w:rsid w:val="004739C7"/>
    <w:rsid w:val="004740E3"/>
    <w:rsid w:val="004832E9"/>
    <w:rsid w:val="00484D87"/>
    <w:rsid w:val="0048500A"/>
    <w:rsid w:val="00486137"/>
    <w:rsid w:val="00486710"/>
    <w:rsid w:val="00490BCD"/>
    <w:rsid w:val="004930B6"/>
    <w:rsid w:val="004938A3"/>
    <w:rsid w:val="00495A5F"/>
    <w:rsid w:val="00496B7B"/>
    <w:rsid w:val="004A0628"/>
    <w:rsid w:val="004A279A"/>
    <w:rsid w:val="004A2AFE"/>
    <w:rsid w:val="004A440D"/>
    <w:rsid w:val="004B0946"/>
    <w:rsid w:val="004B1AE0"/>
    <w:rsid w:val="004B1E99"/>
    <w:rsid w:val="004B25B8"/>
    <w:rsid w:val="004B29FD"/>
    <w:rsid w:val="004B32F0"/>
    <w:rsid w:val="004B343F"/>
    <w:rsid w:val="004B43DB"/>
    <w:rsid w:val="004B5263"/>
    <w:rsid w:val="004B5B38"/>
    <w:rsid w:val="004B6FF4"/>
    <w:rsid w:val="004C1207"/>
    <w:rsid w:val="004C3202"/>
    <w:rsid w:val="004C34F2"/>
    <w:rsid w:val="004C5124"/>
    <w:rsid w:val="004C555A"/>
    <w:rsid w:val="004C5C83"/>
    <w:rsid w:val="004C60C4"/>
    <w:rsid w:val="004C630E"/>
    <w:rsid w:val="004C6736"/>
    <w:rsid w:val="004C74B1"/>
    <w:rsid w:val="004D15FE"/>
    <w:rsid w:val="004D1EC7"/>
    <w:rsid w:val="004D20F8"/>
    <w:rsid w:val="004D3DA8"/>
    <w:rsid w:val="004D4111"/>
    <w:rsid w:val="004D48A5"/>
    <w:rsid w:val="004E06D4"/>
    <w:rsid w:val="004E1A58"/>
    <w:rsid w:val="004E270A"/>
    <w:rsid w:val="004E47C6"/>
    <w:rsid w:val="004E6B6E"/>
    <w:rsid w:val="004E794B"/>
    <w:rsid w:val="004F10C4"/>
    <w:rsid w:val="004F5F52"/>
    <w:rsid w:val="004F5F80"/>
    <w:rsid w:val="004F6150"/>
    <w:rsid w:val="00500544"/>
    <w:rsid w:val="00501BCE"/>
    <w:rsid w:val="00501F49"/>
    <w:rsid w:val="0050256D"/>
    <w:rsid w:val="0050576B"/>
    <w:rsid w:val="00510ABA"/>
    <w:rsid w:val="00513AAA"/>
    <w:rsid w:val="0051471A"/>
    <w:rsid w:val="00514CA7"/>
    <w:rsid w:val="0051518A"/>
    <w:rsid w:val="00517A53"/>
    <w:rsid w:val="00521106"/>
    <w:rsid w:val="00522B9C"/>
    <w:rsid w:val="00523EB7"/>
    <w:rsid w:val="005240CB"/>
    <w:rsid w:val="0052545B"/>
    <w:rsid w:val="0052558A"/>
    <w:rsid w:val="00525C1D"/>
    <w:rsid w:val="00530F99"/>
    <w:rsid w:val="00531FC7"/>
    <w:rsid w:val="0053273F"/>
    <w:rsid w:val="00532AC3"/>
    <w:rsid w:val="005351B1"/>
    <w:rsid w:val="00535499"/>
    <w:rsid w:val="005373AD"/>
    <w:rsid w:val="0054164A"/>
    <w:rsid w:val="005417D7"/>
    <w:rsid w:val="005418F7"/>
    <w:rsid w:val="0054263D"/>
    <w:rsid w:val="005433F2"/>
    <w:rsid w:val="00544225"/>
    <w:rsid w:val="00545714"/>
    <w:rsid w:val="00551EFA"/>
    <w:rsid w:val="00553890"/>
    <w:rsid w:val="00554FDF"/>
    <w:rsid w:val="00555AFA"/>
    <w:rsid w:val="00555BCF"/>
    <w:rsid w:val="005566A5"/>
    <w:rsid w:val="00557EB7"/>
    <w:rsid w:val="0056028C"/>
    <w:rsid w:val="005604F6"/>
    <w:rsid w:val="00561FE9"/>
    <w:rsid w:val="00564C4D"/>
    <w:rsid w:val="00565576"/>
    <w:rsid w:val="005659F0"/>
    <w:rsid w:val="00571910"/>
    <w:rsid w:val="005720B3"/>
    <w:rsid w:val="005725F3"/>
    <w:rsid w:val="00572E94"/>
    <w:rsid w:val="00575C8B"/>
    <w:rsid w:val="00575FBA"/>
    <w:rsid w:val="00580325"/>
    <w:rsid w:val="00580747"/>
    <w:rsid w:val="00582242"/>
    <w:rsid w:val="00582B26"/>
    <w:rsid w:val="0058366C"/>
    <w:rsid w:val="00583CBA"/>
    <w:rsid w:val="00586BE7"/>
    <w:rsid w:val="00587606"/>
    <w:rsid w:val="005916E7"/>
    <w:rsid w:val="0059197F"/>
    <w:rsid w:val="005936CB"/>
    <w:rsid w:val="005A2E1A"/>
    <w:rsid w:val="005A3892"/>
    <w:rsid w:val="005A3C67"/>
    <w:rsid w:val="005A4A72"/>
    <w:rsid w:val="005A57C9"/>
    <w:rsid w:val="005A5E3C"/>
    <w:rsid w:val="005A653E"/>
    <w:rsid w:val="005A6694"/>
    <w:rsid w:val="005B12AD"/>
    <w:rsid w:val="005B12B7"/>
    <w:rsid w:val="005B19E9"/>
    <w:rsid w:val="005B207D"/>
    <w:rsid w:val="005B3814"/>
    <w:rsid w:val="005B5360"/>
    <w:rsid w:val="005B67EF"/>
    <w:rsid w:val="005B7206"/>
    <w:rsid w:val="005C1BA5"/>
    <w:rsid w:val="005C3D65"/>
    <w:rsid w:val="005C64CB"/>
    <w:rsid w:val="005C688C"/>
    <w:rsid w:val="005D04FC"/>
    <w:rsid w:val="005D0C1E"/>
    <w:rsid w:val="005D2BD3"/>
    <w:rsid w:val="005D3515"/>
    <w:rsid w:val="005D3703"/>
    <w:rsid w:val="005D51BE"/>
    <w:rsid w:val="005D5947"/>
    <w:rsid w:val="005D6A44"/>
    <w:rsid w:val="005D6AA7"/>
    <w:rsid w:val="005D71E5"/>
    <w:rsid w:val="005E0E0A"/>
    <w:rsid w:val="005E181C"/>
    <w:rsid w:val="005E2B92"/>
    <w:rsid w:val="005E379B"/>
    <w:rsid w:val="005E43AC"/>
    <w:rsid w:val="005E4EF3"/>
    <w:rsid w:val="005E5C3F"/>
    <w:rsid w:val="005E72EF"/>
    <w:rsid w:val="005E7D51"/>
    <w:rsid w:val="005F00D0"/>
    <w:rsid w:val="005F0B89"/>
    <w:rsid w:val="005F11DA"/>
    <w:rsid w:val="005F1A3E"/>
    <w:rsid w:val="005F2FE5"/>
    <w:rsid w:val="005F44F1"/>
    <w:rsid w:val="005F4519"/>
    <w:rsid w:val="005F5BDC"/>
    <w:rsid w:val="005F67E7"/>
    <w:rsid w:val="005F7F93"/>
    <w:rsid w:val="0060132E"/>
    <w:rsid w:val="00602996"/>
    <w:rsid w:val="00606801"/>
    <w:rsid w:val="00606F75"/>
    <w:rsid w:val="00607117"/>
    <w:rsid w:val="00610025"/>
    <w:rsid w:val="0061255F"/>
    <w:rsid w:val="00613B16"/>
    <w:rsid w:val="00614772"/>
    <w:rsid w:val="006148AD"/>
    <w:rsid w:val="00615A04"/>
    <w:rsid w:val="00616AB0"/>
    <w:rsid w:val="00616F45"/>
    <w:rsid w:val="0061721F"/>
    <w:rsid w:val="00620A12"/>
    <w:rsid w:val="00620C4F"/>
    <w:rsid w:val="006217C7"/>
    <w:rsid w:val="00626A50"/>
    <w:rsid w:val="00626FCA"/>
    <w:rsid w:val="00627640"/>
    <w:rsid w:val="006304FA"/>
    <w:rsid w:val="00630F96"/>
    <w:rsid w:val="006314E2"/>
    <w:rsid w:val="00631FAC"/>
    <w:rsid w:val="00634C39"/>
    <w:rsid w:val="00635733"/>
    <w:rsid w:val="00635CD6"/>
    <w:rsid w:val="00636125"/>
    <w:rsid w:val="0063655D"/>
    <w:rsid w:val="00636CB5"/>
    <w:rsid w:val="0063744B"/>
    <w:rsid w:val="0063750D"/>
    <w:rsid w:val="00637716"/>
    <w:rsid w:val="00637A33"/>
    <w:rsid w:val="006421A2"/>
    <w:rsid w:val="0064309E"/>
    <w:rsid w:val="00643625"/>
    <w:rsid w:val="00643763"/>
    <w:rsid w:val="00643C9D"/>
    <w:rsid w:val="00644F8E"/>
    <w:rsid w:val="00650B21"/>
    <w:rsid w:val="00651742"/>
    <w:rsid w:val="00651784"/>
    <w:rsid w:val="00652E3C"/>
    <w:rsid w:val="00654CCC"/>
    <w:rsid w:val="006558AB"/>
    <w:rsid w:val="00657144"/>
    <w:rsid w:val="00657A69"/>
    <w:rsid w:val="0066074A"/>
    <w:rsid w:val="00661163"/>
    <w:rsid w:val="00662B87"/>
    <w:rsid w:val="00663B97"/>
    <w:rsid w:val="00664DB9"/>
    <w:rsid w:val="006700B1"/>
    <w:rsid w:val="006708E4"/>
    <w:rsid w:val="006722A1"/>
    <w:rsid w:val="00672432"/>
    <w:rsid w:val="00673326"/>
    <w:rsid w:val="00676639"/>
    <w:rsid w:val="0067751C"/>
    <w:rsid w:val="006801B3"/>
    <w:rsid w:val="0068042B"/>
    <w:rsid w:val="0068063A"/>
    <w:rsid w:val="00680718"/>
    <w:rsid w:val="00681830"/>
    <w:rsid w:val="006820C5"/>
    <w:rsid w:val="0068290C"/>
    <w:rsid w:val="00684011"/>
    <w:rsid w:val="006867E2"/>
    <w:rsid w:val="006874BF"/>
    <w:rsid w:val="006879CF"/>
    <w:rsid w:val="006920EE"/>
    <w:rsid w:val="0069334E"/>
    <w:rsid w:val="006939F1"/>
    <w:rsid w:val="00696CDC"/>
    <w:rsid w:val="006979C5"/>
    <w:rsid w:val="00697B81"/>
    <w:rsid w:val="006A128E"/>
    <w:rsid w:val="006A1BD7"/>
    <w:rsid w:val="006A295F"/>
    <w:rsid w:val="006A42FB"/>
    <w:rsid w:val="006A6025"/>
    <w:rsid w:val="006A67B2"/>
    <w:rsid w:val="006A67F1"/>
    <w:rsid w:val="006B1ECF"/>
    <w:rsid w:val="006B2EFF"/>
    <w:rsid w:val="006B2F71"/>
    <w:rsid w:val="006B5BA2"/>
    <w:rsid w:val="006C0B4A"/>
    <w:rsid w:val="006C1399"/>
    <w:rsid w:val="006C1A1D"/>
    <w:rsid w:val="006C38CB"/>
    <w:rsid w:val="006C3A9B"/>
    <w:rsid w:val="006C4252"/>
    <w:rsid w:val="006C5A0E"/>
    <w:rsid w:val="006C6CCF"/>
    <w:rsid w:val="006D1727"/>
    <w:rsid w:val="006D243B"/>
    <w:rsid w:val="006D4121"/>
    <w:rsid w:val="006D4C9A"/>
    <w:rsid w:val="006D5B62"/>
    <w:rsid w:val="006D622E"/>
    <w:rsid w:val="006D65B2"/>
    <w:rsid w:val="006D7BEC"/>
    <w:rsid w:val="006E078D"/>
    <w:rsid w:val="006E07B7"/>
    <w:rsid w:val="006E0D40"/>
    <w:rsid w:val="006E1B6B"/>
    <w:rsid w:val="006E3791"/>
    <w:rsid w:val="006E4F70"/>
    <w:rsid w:val="006E5358"/>
    <w:rsid w:val="006E6914"/>
    <w:rsid w:val="006E7AEF"/>
    <w:rsid w:val="006F0149"/>
    <w:rsid w:val="006F0588"/>
    <w:rsid w:val="006F1566"/>
    <w:rsid w:val="006F25EF"/>
    <w:rsid w:val="006F28F5"/>
    <w:rsid w:val="006F2A3F"/>
    <w:rsid w:val="006F46AD"/>
    <w:rsid w:val="00700F24"/>
    <w:rsid w:val="00700FF6"/>
    <w:rsid w:val="00703A3B"/>
    <w:rsid w:val="007041D6"/>
    <w:rsid w:val="00704D9B"/>
    <w:rsid w:val="0070536A"/>
    <w:rsid w:val="00707427"/>
    <w:rsid w:val="00707716"/>
    <w:rsid w:val="00707C86"/>
    <w:rsid w:val="00707E13"/>
    <w:rsid w:val="00710E47"/>
    <w:rsid w:val="00711B87"/>
    <w:rsid w:val="007134B9"/>
    <w:rsid w:val="00713A5E"/>
    <w:rsid w:val="007153DE"/>
    <w:rsid w:val="00715F40"/>
    <w:rsid w:val="007207BD"/>
    <w:rsid w:val="00721061"/>
    <w:rsid w:val="007211F8"/>
    <w:rsid w:val="0072252F"/>
    <w:rsid w:val="00722E5F"/>
    <w:rsid w:val="007234CB"/>
    <w:rsid w:val="007257F0"/>
    <w:rsid w:val="00725C72"/>
    <w:rsid w:val="00727054"/>
    <w:rsid w:val="00727684"/>
    <w:rsid w:val="00731AD1"/>
    <w:rsid w:val="007321E8"/>
    <w:rsid w:val="00733595"/>
    <w:rsid w:val="007335E9"/>
    <w:rsid w:val="007337BB"/>
    <w:rsid w:val="00733DF5"/>
    <w:rsid w:val="00736325"/>
    <w:rsid w:val="00736714"/>
    <w:rsid w:val="00736FF4"/>
    <w:rsid w:val="00741751"/>
    <w:rsid w:val="00741752"/>
    <w:rsid w:val="00741B95"/>
    <w:rsid w:val="007430F1"/>
    <w:rsid w:val="00752C38"/>
    <w:rsid w:val="0075656B"/>
    <w:rsid w:val="00757963"/>
    <w:rsid w:val="007622ED"/>
    <w:rsid w:val="00762769"/>
    <w:rsid w:val="00763623"/>
    <w:rsid w:val="0076475A"/>
    <w:rsid w:val="007674B9"/>
    <w:rsid w:val="007722CD"/>
    <w:rsid w:val="007730C7"/>
    <w:rsid w:val="0077316A"/>
    <w:rsid w:val="00774119"/>
    <w:rsid w:val="00774D50"/>
    <w:rsid w:val="00776143"/>
    <w:rsid w:val="007762A2"/>
    <w:rsid w:val="00777955"/>
    <w:rsid w:val="00781E19"/>
    <w:rsid w:val="00782966"/>
    <w:rsid w:val="0078338C"/>
    <w:rsid w:val="007843B1"/>
    <w:rsid w:val="007851B7"/>
    <w:rsid w:val="00785A3F"/>
    <w:rsid w:val="00786E0C"/>
    <w:rsid w:val="00790C70"/>
    <w:rsid w:val="00790F2C"/>
    <w:rsid w:val="00791A38"/>
    <w:rsid w:val="00792AB7"/>
    <w:rsid w:val="00796C69"/>
    <w:rsid w:val="007972C7"/>
    <w:rsid w:val="007A0578"/>
    <w:rsid w:val="007A1AE1"/>
    <w:rsid w:val="007A3DB3"/>
    <w:rsid w:val="007A6060"/>
    <w:rsid w:val="007A6371"/>
    <w:rsid w:val="007A66D5"/>
    <w:rsid w:val="007B180B"/>
    <w:rsid w:val="007B2292"/>
    <w:rsid w:val="007B50F7"/>
    <w:rsid w:val="007B7A63"/>
    <w:rsid w:val="007C0AA5"/>
    <w:rsid w:val="007C1CB8"/>
    <w:rsid w:val="007C5923"/>
    <w:rsid w:val="007C640F"/>
    <w:rsid w:val="007C6A91"/>
    <w:rsid w:val="007D09E4"/>
    <w:rsid w:val="007D1644"/>
    <w:rsid w:val="007D164F"/>
    <w:rsid w:val="007D27CA"/>
    <w:rsid w:val="007D2B16"/>
    <w:rsid w:val="007D3E6A"/>
    <w:rsid w:val="007D52C9"/>
    <w:rsid w:val="007D54D0"/>
    <w:rsid w:val="007D7384"/>
    <w:rsid w:val="007D74F8"/>
    <w:rsid w:val="007D7668"/>
    <w:rsid w:val="007D7B75"/>
    <w:rsid w:val="007D7C46"/>
    <w:rsid w:val="007D7F0C"/>
    <w:rsid w:val="007E0BCF"/>
    <w:rsid w:val="007E2628"/>
    <w:rsid w:val="007E26C9"/>
    <w:rsid w:val="007E3D49"/>
    <w:rsid w:val="007E5C65"/>
    <w:rsid w:val="007E6A9F"/>
    <w:rsid w:val="007E77DF"/>
    <w:rsid w:val="007E7B51"/>
    <w:rsid w:val="007F05AD"/>
    <w:rsid w:val="007F17D3"/>
    <w:rsid w:val="007F18E3"/>
    <w:rsid w:val="007F1D3D"/>
    <w:rsid w:val="007F1FA4"/>
    <w:rsid w:val="007F3027"/>
    <w:rsid w:val="007F3383"/>
    <w:rsid w:val="007F45EF"/>
    <w:rsid w:val="007F7EC2"/>
    <w:rsid w:val="00801CF7"/>
    <w:rsid w:val="00803B3A"/>
    <w:rsid w:val="00804436"/>
    <w:rsid w:val="008118E2"/>
    <w:rsid w:val="00811B0E"/>
    <w:rsid w:val="008132BF"/>
    <w:rsid w:val="008207D3"/>
    <w:rsid w:val="0082221F"/>
    <w:rsid w:val="008226F5"/>
    <w:rsid w:val="00822E35"/>
    <w:rsid w:val="00823945"/>
    <w:rsid w:val="00823966"/>
    <w:rsid w:val="00824515"/>
    <w:rsid w:val="00827618"/>
    <w:rsid w:val="0082761A"/>
    <w:rsid w:val="008323F6"/>
    <w:rsid w:val="008336A4"/>
    <w:rsid w:val="008373A9"/>
    <w:rsid w:val="00842F55"/>
    <w:rsid w:val="00845F87"/>
    <w:rsid w:val="00846D92"/>
    <w:rsid w:val="00846F8E"/>
    <w:rsid w:val="00847B01"/>
    <w:rsid w:val="00851F21"/>
    <w:rsid w:val="00854792"/>
    <w:rsid w:val="0085564C"/>
    <w:rsid w:val="00856A55"/>
    <w:rsid w:val="00856FF8"/>
    <w:rsid w:val="00862B8B"/>
    <w:rsid w:val="0086309D"/>
    <w:rsid w:val="008656EF"/>
    <w:rsid w:val="00865B46"/>
    <w:rsid w:val="00865E16"/>
    <w:rsid w:val="00867F20"/>
    <w:rsid w:val="008707E4"/>
    <w:rsid w:val="00870A58"/>
    <w:rsid w:val="00872283"/>
    <w:rsid w:val="00873423"/>
    <w:rsid w:val="00873F44"/>
    <w:rsid w:val="008748C4"/>
    <w:rsid w:val="008769C5"/>
    <w:rsid w:val="00876C92"/>
    <w:rsid w:val="00877192"/>
    <w:rsid w:val="008800DA"/>
    <w:rsid w:val="008802D3"/>
    <w:rsid w:val="00880D47"/>
    <w:rsid w:val="00881E09"/>
    <w:rsid w:val="00882723"/>
    <w:rsid w:val="00885425"/>
    <w:rsid w:val="00885967"/>
    <w:rsid w:val="00886ED4"/>
    <w:rsid w:val="0089031B"/>
    <w:rsid w:val="008903BD"/>
    <w:rsid w:val="00890A9E"/>
    <w:rsid w:val="00892047"/>
    <w:rsid w:val="008925EC"/>
    <w:rsid w:val="008931FB"/>
    <w:rsid w:val="0089559F"/>
    <w:rsid w:val="008961A4"/>
    <w:rsid w:val="008A0C05"/>
    <w:rsid w:val="008A2C75"/>
    <w:rsid w:val="008A38F2"/>
    <w:rsid w:val="008B3BD8"/>
    <w:rsid w:val="008B6988"/>
    <w:rsid w:val="008B70D0"/>
    <w:rsid w:val="008C2747"/>
    <w:rsid w:val="008C5631"/>
    <w:rsid w:val="008C609C"/>
    <w:rsid w:val="008C706D"/>
    <w:rsid w:val="008D0944"/>
    <w:rsid w:val="008D2A6F"/>
    <w:rsid w:val="008D459F"/>
    <w:rsid w:val="008D59C8"/>
    <w:rsid w:val="008D7293"/>
    <w:rsid w:val="008E02F3"/>
    <w:rsid w:val="008E1CCF"/>
    <w:rsid w:val="008E475C"/>
    <w:rsid w:val="008E5E7E"/>
    <w:rsid w:val="008E6154"/>
    <w:rsid w:val="008E66F6"/>
    <w:rsid w:val="008F18B5"/>
    <w:rsid w:val="008F34FE"/>
    <w:rsid w:val="008F77ED"/>
    <w:rsid w:val="00900979"/>
    <w:rsid w:val="00901D43"/>
    <w:rsid w:val="00902405"/>
    <w:rsid w:val="00903A1C"/>
    <w:rsid w:val="00904DFA"/>
    <w:rsid w:val="00905952"/>
    <w:rsid w:val="00905EEE"/>
    <w:rsid w:val="009109CD"/>
    <w:rsid w:val="009111E3"/>
    <w:rsid w:val="00912675"/>
    <w:rsid w:val="00913D69"/>
    <w:rsid w:val="00914635"/>
    <w:rsid w:val="00914B5C"/>
    <w:rsid w:val="00915962"/>
    <w:rsid w:val="00915C59"/>
    <w:rsid w:val="00916424"/>
    <w:rsid w:val="00920196"/>
    <w:rsid w:val="009206AB"/>
    <w:rsid w:val="00920A25"/>
    <w:rsid w:val="00920E73"/>
    <w:rsid w:val="009235E4"/>
    <w:rsid w:val="00923F72"/>
    <w:rsid w:val="0092416E"/>
    <w:rsid w:val="009247DB"/>
    <w:rsid w:val="009248BC"/>
    <w:rsid w:val="00926ACE"/>
    <w:rsid w:val="00926AE9"/>
    <w:rsid w:val="00930861"/>
    <w:rsid w:val="00931F3C"/>
    <w:rsid w:val="00932B52"/>
    <w:rsid w:val="00933B0C"/>
    <w:rsid w:val="00934984"/>
    <w:rsid w:val="009350F6"/>
    <w:rsid w:val="00936D59"/>
    <w:rsid w:val="00937315"/>
    <w:rsid w:val="009412D7"/>
    <w:rsid w:val="0094160A"/>
    <w:rsid w:val="00942442"/>
    <w:rsid w:val="00942B7D"/>
    <w:rsid w:val="009431E8"/>
    <w:rsid w:val="0094347C"/>
    <w:rsid w:val="00944272"/>
    <w:rsid w:val="00944B80"/>
    <w:rsid w:val="00947BA0"/>
    <w:rsid w:val="009504BE"/>
    <w:rsid w:val="009523D2"/>
    <w:rsid w:val="0095374A"/>
    <w:rsid w:val="00953BF7"/>
    <w:rsid w:val="009544C0"/>
    <w:rsid w:val="00954C8E"/>
    <w:rsid w:val="009559CA"/>
    <w:rsid w:val="00957443"/>
    <w:rsid w:val="009635AF"/>
    <w:rsid w:val="00963FFE"/>
    <w:rsid w:val="009652DE"/>
    <w:rsid w:val="00965941"/>
    <w:rsid w:val="0096605D"/>
    <w:rsid w:val="009676AD"/>
    <w:rsid w:val="00971249"/>
    <w:rsid w:val="009755A4"/>
    <w:rsid w:val="00976D2F"/>
    <w:rsid w:val="00980860"/>
    <w:rsid w:val="009810CF"/>
    <w:rsid w:val="00981FDD"/>
    <w:rsid w:val="00982954"/>
    <w:rsid w:val="00982FDC"/>
    <w:rsid w:val="009839F3"/>
    <w:rsid w:val="009855A0"/>
    <w:rsid w:val="00985EF0"/>
    <w:rsid w:val="009862AE"/>
    <w:rsid w:val="009865E8"/>
    <w:rsid w:val="00986A28"/>
    <w:rsid w:val="00986E41"/>
    <w:rsid w:val="00990B9A"/>
    <w:rsid w:val="00993BA2"/>
    <w:rsid w:val="00994C4F"/>
    <w:rsid w:val="00997F35"/>
    <w:rsid w:val="009A290A"/>
    <w:rsid w:val="009A3B2B"/>
    <w:rsid w:val="009A68DC"/>
    <w:rsid w:val="009A7852"/>
    <w:rsid w:val="009A7881"/>
    <w:rsid w:val="009A7914"/>
    <w:rsid w:val="009B0B29"/>
    <w:rsid w:val="009B0EB4"/>
    <w:rsid w:val="009B4256"/>
    <w:rsid w:val="009B44D9"/>
    <w:rsid w:val="009B7AB3"/>
    <w:rsid w:val="009C0ACE"/>
    <w:rsid w:val="009C0B95"/>
    <w:rsid w:val="009C0CC4"/>
    <w:rsid w:val="009C3259"/>
    <w:rsid w:val="009C3660"/>
    <w:rsid w:val="009C5D34"/>
    <w:rsid w:val="009C7A02"/>
    <w:rsid w:val="009D26DC"/>
    <w:rsid w:val="009D2B06"/>
    <w:rsid w:val="009D4EEB"/>
    <w:rsid w:val="009E079E"/>
    <w:rsid w:val="009E0C8C"/>
    <w:rsid w:val="009E3A91"/>
    <w:rsid w:val="009E626D"/>
    <w:rsid w:val="009E6640"/>
    <w:rsid w:val="009F165C"/>
    <w:rsid w:val="009F3E77"/>
    <w:rsid w:val="009F4801"/>
    <w:rsid w:val="009F7D0A"/>
    <w:rsid w:val="00A00DE0"/>
    <w:rsid w:val="00A00E09"/>
    <w:rsid w:val="00A01FFE"/>
    <w:rsid w:val="00A03F66"/>
    <w:rsid w:val="00A04283"/>
    <w:rsid w:val="00A04776"/>
    <w:rsid w:val="00A062ED"/>
    <w:rsid w:val="00A07F85"/>
    <w:rsid w:val="00A104F3"/>
    <w:rsid w:val="00A10CF0"/>
    <w:rsid w:val="00A11A96"/>
    <w:rsid w:val="00A13173"/>
    <w:rsid w:val="00A14728"/>
    <w:rsid w:val="00A16414"/>
    <w:rsid w:val="00A17BE4"/>
    <w:rsid w:val="00A217E5"/>
    <w:rsid w:val="00A23C1F"/>
    <w:rsid w:val="00A259A0"/>
    <w:rsid w:val="00A26D06"/>
    <w:rsid w:val="00A271F4"/>
    <w:rsid w:val="00A27946"/>
    <w:rsid w:val="00A324B2"/>
    <w:rsid w:val="00A332D5"/>
    <w:rsid w:val="00A33867"/>
    <w:rsid w:val="00A342EB"/>
    <w:rsid w:val="00A3473D"/>
    <w:rsid w:val="00A34C37"/>
    <w:rsid w:val="00A3766B"/>
    <w:rsid w:val="00A43196"/>
    <w:rsid w:val="00A45203"/>
    <w:rsid w:val="00A45BF1"/>
    <w:rsid w:val="00A47CB6"/>
    <w:rsid w:val="00A47CBF"/>
    <w:rsid w:val="00A505D5"/>
    <w:rsid w:val="00A52A76"/>
    <w:rsid w:val="00A53085"/>
    <w:rsid w:val="00A53FF1"/>
    <w:rsid w:val="00A5564C"/>
    <w:rsid w:val="00A56842"/>
    <w:rsid w:val="00A57F15"/>
    <w:rsid w:val="00A66FEA"/>
    <w:rsid w:val="00A676EF"/>
    <w:rsid w:val="00A7181B"/>
    <w:rsid w:val="00A73254"/>
    <w:rsid w:val="00A745B5"/>
    <w:rsid w:val="00A74D0E"/>
    <w:rsid w:val="00A80AEA"/>
    <w:rsid w:val="00A8166B"/>
    <w:rsid w:val="00A82B13"/>
    <w:rsid w:val="00A832C7"/>
    <w:rsid w:val="00A8369D"/>
    <w:rsid w:val="00A8586F"/>
    <w:rsid w:val="00A86D6A"/>
    <w:rsid w:val="00A87C0B"/>
    <w:rsid w:val="00A87FB7"/>
    <w:rsid w:val="00A9119A"/>
    <w:rsid w:val="00A914C6"/>
    <w:rsid w:val="00A92F52"/>
    <w:rsid w:val="00A943F4"/>
    <w:rsid w:val="00A9450B"/>
    <w:rsid w:val="00A958CF"/>
    <w:rsid w:val="00A9634F"/>
    <w:rsid w:val="00A9676B"/>
    <w:rsid w:val="00A96AB8"/>
    <w:rsid w:val="00A972A5"/>
    <w:rsid w:val="00A97C8A"/>
    <w:rsid w:val="00AA1B52"/>
    <w:rsid w:val="00AA2413"/>
    <w:rsid w:val="00AA4E2E"/>
    <w:rsid w:val="00AA5D12"/>
    <w:rsid w:val="00AB1015"/>
    <w:rsid w:val="00AB1CD6"/>
    <w:rsid w:val="00AB3793"/>
    <w:rsid w:val="00AB6286"/>
    <w:rsid w:val="00AC0D29"/>
    <w:rsid w:val="00AC4A6B"/>
    <w:rsid w:val="00AC52B3"/>
    <w:rsid w:val="00AC7B11"/>
    <w:rsid w:val="00AD0796"/>
    <w:rsid w:val="00AD3721"/>
    <w:rsid w:val="00AD421B"/>
    <w:rsid w:val="00AD4EE0"/>
    <w:rsid w:val="00AD71E6"/>
    <w:rsid w:val="00AD7B48"/>
    <w:rsid w:val="00AD7BA9"/>
    <w:rsid w:val="00AE2E4C"/>
    <w:rsid w:val="00AE4870"/>
    <w:rsid w:val="00AE49BF"/>
    <w:rsid w:val="00AE688F"/>
    <w:rsid w:val="00AE7614"/>
    <w:rsid w:val="00AF0A96"/>
    <w:rsid w:val="00AF1005"/>
    <w:rsid w:val="00AF112A"/>
    <w:rsid w:val="00AF19CE"/>
    <w:rsid w:val="00AF3CE8"/>
    <w:rsid w:val="00AF42B4"/>
    <w:rsid w:val="00AF677E"/>
    <w:rsid w:val="00AF7742"/>
    <w:rsid w:val="00AF7C96"/>
    <w:rsid w:val="00B0081D"/>
    <w:rsid w:val="00B00F09"/>
    <w:rsid w:val="00B05EB1"/>
    <w:rsid w:val="00B0609E"/>
    <w:rsid w:val="00B0759B"/>
    <w:rsid w:val="00B102C1"/>
    <w:rsid w:val="00B11E2D"/>
    <w:rsid w:val="00B1238C"/>
    <w:rsid w:val="00B156D3"/>
    <w:rsid w:val="00B16504"/>
    <w:rsid w:val="00B16944"/>
    <w:rsid w:val="00B20527"/>
    <w:rsid w:val="00B21019"/>
    <w:rsid w:val="00B2170D"/>
    <w:rsid w:val="00B231AC"/>
    <w:rsid w:val="00B24A13"/>
    <w:rsid w:val="00B2501D"/>
    <w:rsid w:val="00B25168"/>
    <w:rsid w:val="00B261B6"/>
    <w:rsid w:val="00B304D8"/>
    <w:rsid w:val="00B315D7"/>
    <w:rsid w:val="00B32100"/>
    <w:rsid w:val="00B32E90"/>
    <w:rsid w:val="00B37F6F"/>
    <w:rsid w:val="00B40809"/>
    <w:rsid w:val="00B40BE5"/>
    <w:rsid w:val="00B42203"/>
    <w:rsid w:val="00B42A14"/>
    <w:rsid w:val="00B42EB4"/>
    <w:rsid w:val="00B45517"/>
    <w:rsid w:val="00B4579A"/>
    <w:rsid w:val="00B463E9"/>
    <w:rsid w:val="00B46BF8"/>
    <w:rsid w:val="00B54B0A"/>
    <w:rsid w:val="00B55A13"/>
    <w:rsid w:val="00B60919"/>
    <w:rsid w:val="00B60983"/>
    <w:rsid w:val="00B610E4"/>
    <w:rsid w:val="00B62823"/>
    <w:rsid w:val="00B63390"/>
    <w:rsid w:val="00B6370A"/>
    <w:rsid w:val="00B642EE"/>
    <w:rsid w:val="00B66342"/>
    <w:rsid w:val="00B66B31"/>
    <w:rsid w:val="00B672B7"/>
    <w:rsid w:val="00B674F7"/>
    <w:rsid w:val="00B70657"/>
    <w:rsid w:val="00B70786"/>
    <w:rsid w:val="00B7092A"/>
    <w:rsid w:val="00B70EF0"/>
    <w:rsid w:val="00B71D8B"/>
    <w:rsid w:val="00B72C9C"/>
    <w:rsid w:val="00B730F2"/>
    <w:rsid w:val="00B743E5"/>
    <w:rsid w:val="00B74896"/>
    <w:rsid w:val="00B763EE"/>
    <w:rsid w:val="00B7791F"/>
    <w:rsid w:val="00B81CA6"/>
    <w:rsid w:val="00B85FAB"/>
    <w:rsid w:val="00B90ABB"/>
    <w:rsid w:val="00B92204"/>
    <w:rsid w:val="00B93682"/>
    <w:rsid w:val="00B937D3"/>
    <w:rsid w:val="00B94856"/>
    <w:rsid w:val="00B94D50"/>
    <w:rsid w:val="00B96EFE"/>
    <w:rsid w:val="00B97D1A"/>
    <w:rsid w:val="00B97E40"/>
    <w:rsid w:val="00BA0065"/>
    <w:rsid w:val="00BA1549"/>
    <w:rsid w:val="00BA517B"/>
    <w:rsid w:val="00BA5FDE"/>
    <w:rsid w:val="00BA6E7E"/>
    <w:rsid w:val="00BB0D06"/>
    <w:rsid w:val="00BB11E0"/>
    <w:rsid w:val="00BB1DD1"/>
    <w:rsid w:val="00BB55F2"/>
    <w:rsid w:val="00BB5EBD"/>
    <w:rsid w:val="00BC18DA"/>
    <w:rsid w:val="00BC19BD"/>
    <w:rsid w:val="00BC2107"/>
    <w:rsid w:val="00BC2255"/>
    <w:rsid w:val="00BC60BC"/>
    <w:rsid w:val="00BC6500"/>
    <w:rsid w:val="00BC66AC"/>
    <w:rsid w:val="00BC6B2F"/>
    <w:rsid w:val="00BC6BB6"/>
    <w:rsid w:val="00BD1557"/>
    <w:rsid w:val="00BD2400"/>
    <w:rsid w:val="00BD2522"/>
    <w:rsid w:val="00BD3978"/>
    <w:rsid w:val="00BD70B6"/>
    <w:rsid w:val="00BD7B10"/>
    <w:rsid w:val="00BD7F8B"/>
    <w:rsid w:val="00BE1382"/>
    <w:rsid w:val="00BE1E7E"/>
    <w:rsid w:val="00BE5088"/>
    <w:rsid w:val="00BE51DE"/>
    <w:rsid w:val="00BE637E"/>
    <w:rsid w:val="00BE7F31"/>
    <w:rsid w:val="00BF069F"/>
    <w:rsid w:val="00BF1F90"/>
    <w:rsid w:val="00BF3185"/>
    <w:rsid w:val="00BF66EB"/>
    <w:rsid w:val="00BF693B"/>
    <w:rsid w:val="00BF6BD5"/>
    <w:rsid w:val="00BF6F07"/>
    <w:rsid w:val="00BF734B"/>
    <w:rsid w:val="00BF7BC6"/>
    <w:rsid w:val="00C01182"/>
    <w:rsid w:val="00C01AA3"/>
    <w:rsid w:val="00C02C37"/>
    <w:rsid w:val="00C0367F"/>
    <w:rsid w:val="00C046E0"/>
    <w:rsid w:val="00C05F68"/>
    <w:rsid w:val="00C06885"/>
    <w:rsid w:val="00C101EC"/>
    <w:rsid w:val="00C1096C"/>
    <w:rsid w:val="00C121CF"/>
    <w:rsid w:val="00C127B0"/>
    <w:rsid w:val="00C1387E"/>
    <w:rsid w:val="00C205B4"/>
    <w:rsid w:val="00C20E9F"/>
    <w:rsid w:val="00C20EE4"/>
    <w:rsid w:val="00C21CA6"/>
    <w:rsid w:val="00C21F98"/>
    <w:rsid w:val="00C22843"/>
    <w:rsid w:val="00C26E0F"/>
    <w:rsid w:val="00C27FBA"/>
    <w:rsid w:val="00C34C5F"/>
    <w:rsid w:val="00C365F2"/>
    <w:rsid w:val="00C36D7F"/>
    <w:rsid w:val="00C37494"/>
    <w:rsid w:val="00C46940"/>
    <w:rsid w:val="00C53919"/>
    <w:rsid w:val="00C53BD8"/>
    <w:rsid w:val="00C56142"/>
    <w:rsid w:val="00C5711D"/>
    <w:rsid w:val="00C575A2"/>
    <w:rsid w:val="00C632C5"/>
    <w:rsid w:val="00C64177"/>
    <w:rsid w:val="00C65E54"/>
    <w:rsid w:val="00C666BF"/>
    <w:rsid w:val="00C67BDA"/>
    <w:rsid w:val="00C67F7F"/>
    <w:rsid w:val="00C67FAB"/>
    <w:rsid w:val="00C7003B"/>
    <w:rsid w:val="00C7056F"/>
    <w:rsid w:val="00C70DC3"/>
    <w:rsid w:val="00C73649"/>
    <w:rsid w:val="00C7406D"/>
    <w:rsid w:val="00C7527B"/>
    <w:rsid w:val="00C757A6"/>
    <w:rsid w:val="00C829F9"/>
    <w:rsid w:val="00C83CD9"/>
    <w:rsid w:val="00C83F02"/>
    <w:rsid w:val="00C8524F"/>
    <w:rsid w:val="00C86CA4"/>
    <w:rsid w:val="00C86D96"/>
    <w:rsid w:val="00C871B8"/>
    <w:rsid w:val="00C871CC"/>
    <w:rsid w:val="00C874B1"/>
    <w:rsid w:val="00C932D7"/>
    <w:rsid w:val="00C94B7A"/>
    <w:rsid w:val="00C94E53"/>
    <w:rsid w:val="00C955EE"/>
    <w:rsid w:val="00C96173"/>
    <w:rsid w:val="00C96902"/>
    <w:rsid w:val="00CA1CE5"/>
    <w:rsid w:val="00CA3619"/>
    <w:rsid w:val="00CA3C04"/>
    <w:rsid w:val="00CA4511"/>
    <w:rsid w:val="00CA5B88"/>
    <w:rsid w:val="00CA7A0A"/>
    <w:rsid w:val="00CB1E40"/>
    <w:rsid w:val="00CB2332"/>
    <w:rsid w:val="00CB604A"/>
    <w:rsid w:val="00CB6888"/>
    <w:rsid w:val="00CB6D70"/>
    <w:rsid w:val="00CB733F"/>
    <w:rsid w:val="00CC1868"/>
    <w:rsid w:val="00CC1A9E"/>
    <w:rsid w:val="00CC2D23"/>
    <w:rsid w:val="00CC3043"/>
    <w:rsid w:val="00CC3EFD"/>
    <w:rsid w:val="00CC6379"/>
    <w:rsid w:val="00CC794C"/>
    <w:rsid w:val="00CC7B3F"/>
    <w:rsid w:val="00CD76C4"/>
    <w:rsid w:val="00CE12CF"/>
    <w:rsid w:val="00CE1ADF"/>
    <w:rsid w:val="00CE1F3C"/>
    <w:rsid w:val="00CE2093"/>
    <w:rsid w:val="00CE4DD1"/>
    <w:rsid w:val="00CE5C91"/>
    <w:rsid w:val="00CE7A32"/>
    <w:rsid w:val="00CF50A0"/>
    <w:rsid w:val="00CF52E3"/>
    <w:rsid w:val="00CF54B4"/>
    <w:rsid w:val="00CF5C22"/>
    <w:rsid w:val="00CF6492"/>
    <w:rsid w:val="00D00AD1"/>
    <w:rsid w:val="00D01A11"/>
    <w:rsid w:val="00D022B9"/>
    <w:rsid w:val="00D03E70"/>
    <w:rsid w:val="00D055C3"/>
    <w:rsid w:val="00D0652C"/>
    <w:rsid w:val="00D0663A"/>
    <w:rsid w:val="00D06CA7"/>
    <w:rsid w:val="00D11709"/>
    <w:rsid w:val="00D12951"/>
    <w:rsid w:val="00D14822"/>
    <w:rsid w:val="00D1522B"/>
    <w:rsid w:val="00D15365"/>
    <w:rsid w:val="00D15546"/>
    <w:rsid w:val="00D15C01"/>
    <w:rsid w:val="00D17486"/>
    <w:rsid w:val="00D22DE6"/>
    <w:rsid w:val="00D24328"/>
    <w:rsid w:val="00D3055B"/>
    <w:rsid w:val="00D310E0"/>
    <w:rsid w:val="00D3187F"/>
    <w:rsid w:val="00D328AA"/>
    <w:rsid w:val="00D358B3"/>
    <w:rsid w:val="00D361A2"/>
    <w:rsid w:val="00D36380"/>
    <w:rsid w:val="00D36412"/>
    <w:rsid w:val="00D413E7"/>
    <w:rsid w:val="00D431AE"/>
    <w:rsid w:val="00D43836"/>
    <w:rsid w:val="00D43D70"/>
    <w:rsid w:val="00D44482"/>
    <w:rsid w:val="00D47FC0"/>
    <w:rsid w:val="00D51DCA"/>
    <w:rsid w:val="00D57095"/>
    <w:rsid w:val="00D60372"/>
    <w:rsid w:val="00D60448"/>
    <w:rsid w:val="00D60D8A"/>
    <w:rsid w:val="00D62214"/>
    <w:rsid w:val="00D628A1"/>
    <w:rsid w:val="00D62F3C"/>
    <w:rsid w:val="00D631B2"/>
    <w:rsid w:val="00D63A49"/>
    <w:rsid w:val="00D64FF8"/>
    <w:rsid w:val="00D67A65"/>
    <w:rsid w:val="00D70151"/>
    <w:rsid w:val="00D7096B"/>
    <w:rsid w:val="00D710D9"/>
    <w:rsid w:val="00D71F53"/>
    <w:rsid w:val="00D71FE0"/>
    <w:rsid w:val="00D76C11"/>
    <w:rsid w:val="00D76DB9"/>
    <w:rsid w:val="00D773D7"/>
    <w:rsid w:val="00D773EF"/>
    <w:rsid w:val="00D803D7"/>
    <w:rsid w:val="00D818B8"/>
    <w:rsid w:val="00D82024"/>
    <w:rsid w:val="00D82AA6"/>
    <w:rsid w:val="00D83767"/>
    <w:rsid w:val="00D873E0"/>
    <w:rsid w:val="00D87E41"/>
    <w:rsid w:val="00D900EB"/>
    <w:rsid w:val="00D905E9"/>
    <w:rsid w:val="00D910A9"/>
    <w:rsid w:val="00D9114F"/>
    <w:rsid w:val="00D91DD9"/>
    <w:rsid w:val="00D9233E"/>
    <w:rsid w:val="00D93DCD"/>
    <w:rsid w:val="00D96C7E"/>
    <w:rsid w:val="00D9750B"/>
    <w:rsid w:val="00D977A5"/>
    <w:rsid w:val="00DA13FA"/>
    <w:rsid w:val="00DA22AF"/>
    <w:rsid w:val="00DA73BD"/>
    <w:rsid w:val="00DB1D67"/>
    <w:rsid w:val="00DB28EF"/>
    <w:rsid w:val="00DB42C0"/>
    <w:rsid w:val="00DB4F5D"/>
    <w:rsid w:val="00DB59F6"/>
    <w:rsid w:val="00DB5B35"/>
    <w:rsid w:val="00DB5D51"/>
    <w:rsid w:val="00DB7E7E"/>
    <w:rsid w:val="00DC0E3F"/>
    <w:rsid w:val="00DC102A"/>
    <w:rsid w:val="00DC2461"/>
    <w:rsid w:val="00DC5A2F"/>
    <w:rsid w:val="00DC7050"/>
    <w:rsid w:val="00DC725B"/>
    <w:rsid w:val="00DC7955"/>
    <w:rsid w:val="00DD061B"/>
    <w:rsid w:val="00DD1213"/>
    <w:rsid w:val="00DD23D9"/>
    <w:rsid w:val="00DD47CD"/>
    <w:rsid w:val="00DD62DE"/>
    <w:rsid w:val="00DD6F8D"/>
    <w:rsid w:val="00DD78E5"/>
    <w:rsid w:val="00DE1233"/>
    <w:rsid w:val="00DE21AE"/>
    <w:rsid w:val="00DE44F6"/>
    <w:rsid w:val="00DE4D49"/>
    <w:rsid w:val="00DE4F66"/>
    <w:rsid w:val="00DE50A5"/>
    <w:rsid w:val="00DE565B"/>
    <w:rsid w:val="00DE705F"/>
    <w:rsid w:val="00DE7800"/>
    <w:rsid w:val="00DF1128"/>
    <w:rsid w:val="00DF14AE"/>
    <w:rsid w:val="00DF1B75"/>
    <w:rsid w:val="00DF2703"/>
    <w:rsid w:val="00DF62A4"/>
    <w:rsid w:val="00DF635E"/>
    <w:rsid w:val="00DF6740"/>
    <w:rsid w:val="00DF67AC"/>
    <w:rsid w:val="00E01018"/>
    <w:rsid w:val="00E02237"/>
    <w:rsid w:val="00E02645"/>
    <w:rsid w:val="00E037F9"/>
    <w:rsid w:val="00E07D58"/>
    <w:rsid w:val="00E07FA3"/>
    <w:rsid w:val="00E1297D"/>
    <w:rsid w:val="00E135B2"/>
    <w:rsid w:val="00E15C4E"/>
    <w:rsid w:val="00E16FE3"/>
    <w:rsid w:val="00E207E7"/>
    <w:rsid w:val="00E218F4"/>
    <w:rsid w:val="00E225B8"/>
    <w:rsid w:val="00E229A3"/>
    <w:rsid w:val="00E23A15"/>
    <w:rsid w:val="00E24DA7"/>
    <w:rsid w:val="00E262DE"/>
    <w:rsid w:val="00E2695B"/>
    <w:rsid w:val="00E26A71"/>
    <w:rsid w:val="00E30F83"/>
    <w:rsid w:val="00E313A5"/>
    <w:rsid w:val="00E31F72"/>
    <w:rsid w:val="00E33D90"/>
    <w:rsid w:val="00E3667E"/>
    <w:rsid w:val="00E36D1F"/>
    <w:rsid w:val="00E45DF3"/>
    <w:rsid w:val="00E4727C"/>
    <w:rsid w:val="00E47318"/>
    <w:rsid w:val="00E47379"/>
    <w:rsid w:val="00E52AD4"/>
    <w:rsid w:val="00E54342"/>
    <w:rsid w:val="00E55D63"/>
    <w:rsid w:val="00E55ECD"/>
    <w:rsid w:val="00E60649"/>
    <w:rsid w:val="00E60BFE"/>
    <w:rsid w:val="00E610A7"/>
    <w:rsid w:val="00E6151B"/>
    <w:rsid w:val="00E61925"/>
    <w:rsid w:val="00E61C1C"/>
    <w:rsid w:val="00E63631"/>
    <w:rsid w:val="00E6410E"/>
    <w:rsid w:val="00E65449"/>
    <w:rsid w:val="00E70ACC"/>
    <w:rsid w:val="00E731D7"/>
    <w:rsid w:val="00E7336A"/>
    <w:rsid w:val="00E7381B"/>
    <w:rsid w:val="00E74F49"/>
    <w:rsid w:val="00E75B01"/>
    <w:rsid w:val="00E75E1F"/>
    <w:rsid w:val="00E807BB"/>
    <w:rsid w:val="00E817E7"/>
    <w:rsid w:val="00E81DD6"/>
    <w:rsid w:val="00E829B1"/>
    <w:rsid w:val="00E829EE"/>
    <w:rsid w:val="00E82A2A"/>
    <w:rsid w:val="00E832A7"/>
    <w:rsid w:val="00E8521C"/>
    <w:rsid w:val="00E85D3B"/>
    <w:rsid w:val="00E87E69"/>
    <w:rsid w:val="00E90008"/>
    <w:rsid w:val="00E917FF"/>
    <w:rsid w:val="00E91E43"/>
    <w:rsid w:val="00E924CC"/>
    <w:rsid w:val="00E936FC"/>
    <w:rsid w:val="00E93F5D"/>
    <w:rsid w:val="00E953B2"/>
    <w:rsid w:val="00E96A28"/>
    <w:rsid w:val="00E96FD5"/>
    <w:rsid w:val="00E978F1"/>
    <w:rsid w:val="00EA06AF"/>
    <w:rsid w:val="00EA1CF5"/>
    <w:rsid w:val="00EA489C"/>
    <w:rsid w:val="00EA5315"/>
    <w:rsid w:val="00EA626A"/>
    <w:rsid w:val="00EB0949"/>
    <w:rsid w:val="00EB3470"/>
    <w:rsid w:val="00EB50EB"/>
    <w:rsid w:val="00EB61EB"/>
    <w:rsid w:val="00EB6C36"/>
    <w:rsid w:val="00EB7645"/>
    <w:rsid w:val="00EB7870"/>
    <w:rsid w:val="00EC0D57"/>
    <w:rsid w:val="00EC201C"/>
    <w:rsid w:val="00EC21FF"/>
    <w:rsid w:val="00EC49E9"/>
    <w:rsid w:val="00EC4BF5"/>
    <w:rsid w:val="00EC71AD"/>
    <w:rsid w:val="00EC7E86"/>
    <w:rsid w:val="00EC7ED2"/>
    <w:rsid w:val="00ED192F"/>
    <w:rsid w:val="00ED2B7B"/>
    <w:rsid w:val="00ED2F8A"/>
    <w:rsid w:val="00ED3E63"/>
    <w:rsid w:val="00ED44FE"/>
    <w:rsid w:val="00ED4D7B"/>
    <w:rsid w:val="00ED57BE"/>
    <w:rsid w:val="00ED6E50"/>
    <w:rsid w:val="00ED7695"/>
    <w:rsid w:val="00ED77CB"/>
    <w:rsid w:val="00ED7CB1"/>
    <w:rsid w:val="00EE0822"/>
    <w:rsid w:val="00EE3E95"/>
    <w:rsid w:val="00EE727B"/>
    <w:rsid w:val="00EE78DC"/>
    <w:rsid w:val="00EF38A5"/>
    <w:rsid w:val="00EF6D63"/>
    <w:rsid w:val="00EF7036"/>
    <w:rsid w:val="00EF764F"/>
    <w:rsid w:val="00EF7A94"/>
    <w:rsid w:val="00F01842"/>
    <w:rsid w:val="00F01DE1"/>
    <w:rsid w:val="00F020E8"/>
    <w:rsid w:val="00F03273"/>
    <w:rsid w:val="00F10012"/>
    <w:rsid w:val="00F10379"/>
    <w:rsid w:val="00F10C0D"/>
    <w:rsid w:val="00F13DAC"/>
    <w:rsid w:val="00F153EF"/>
    <w:rsid w:val="00F174E9"/>
    <w:rsid w:val="00F217EE"/>
    <w:rsid w:val="00F24D3B"/>
    <w:rsid w:val="00F25774"/>
    <w:rsid w:val="00F266BE"/>
    <w:rsid w:val="00F27766"/>
    <w:rsid w:val="00F2780F"/>
    <w:rsid w:val="00F27A5A"/>
    <w:rsid w:val="00F32595"/>
    <w:rsid w:val="00F34DC9"/>
    <w:rsid w:val="00F357BD"/>
    <w:rsid w:val="00F37DFB"/>
    <w:rsid w:val="00F46FBF"/>
    <w:rsid w:val="00F5067D"/>
    <w:rsid w:val="00F51CA5"/>
    <w:rsid w:val="00F52BCF"/>
    <w:rsid w:val="00F538F1"/>
    <w:rsid w:val="00F54BD6"/>
    <w:rsid w:val="00F556F2"/>
    <w:rsid w:val="00F5762A"/>
    <w:rsid w:val="00F57BA7"/>
    <w:rsid w:val="00F62769"/>
    <w:rsid w:val="00F6584E"/>
    <w:rsid w:val="00F67AC9"/>
    <w:rsid w:val="00F70606"/>
    <w:rsid w:val="00F7131E"/>
    <w:rsid w:val="00F7178E"/>
    <w:rsid w:val="00F71CE9"/>
    <w:rsid w:val="00F754ED"/>
    <w:rsid w:val="00F76E55"/>
    <w:rsid w:val="00F811E1"/>
    <w:rsid w:val="00F81E18"/>
    <w:rsid w:val="00F82F0A"/>
    <w:rsid w:val="00F83682"/>
    <w:rsid w:val="00F9017D"/>
    <w:rsid w:val="00F91111"/>
    <w:rsid w:val="00F91EDC"/>
    <w:rsid w:val="00F92DB3"/>
    <w:rsid w:val="00F93B8A"/>
    <w:rsid w:val="00F93CBF"/>
    <w:rsid w:val="00F95E6A"/>
    <w:rsid w:val="00FA0A61"/>
    <w:rsid w:val="00FA2898"/>
    <w:rsid w:val="00FA2EB7"/>
    <w:rsid w:val="00FA2F6B"/>
    <w:rsid w:val="00FA7DE6"/>
    <w:rsid w:val="00FA7E96"/>
    <w:rsid w:val="00FB1A79"/>
    <w:rsid w:val="00FB27AF"/>
    <w:rsid w:val="00FB2B4E"/>
    <w:rsid w:val="00FB3BDB"/>
    <w:rsid w:val="00FB3DAE"/>
    <w:rsid w:val="00FB7837"/>
    <w:rsid w:val="00FB7B3E"/>
    <w:rsid w:val="00FC0723"/>
    <w:rsid w:val="00FC28E7"/>
    <w:rsid w:val="00FC3C78"/>
    <w:rsid w:val="00FC53BB"/>
    <w:rsid w:val="00FC6097"/>
    <w:rsid w:val="00FC7DCC"/>
    <w:rsid w:val="00FD0C3B"/>
    <w:rsid w:val="00FD1388"/>
    <w:rsid w:val="00FD2085"/>
    <w:rsid w:val="00FD2BC9"/>
    <w:rsid w:val="00FD2D64"/>
    <w:rsid w:val="00FD5692"/>
    <w:rsid w:val="00FD5BAC"/>
    <w:rsid w:val="00FD7A4E"/>
    <w:rsid w:val="00FE0DE7"/>
    <w:rsid w:val="00FE0E33"/>
    <w:rsid w:val="00FE2307"/>
    <w:rsid w:val="00FE388F"/>
    <w:rsid w:val="00FE5938"/>
    <w:rsid w:val="00FF0D3D"/>
    <w:rsid w:val="00FF2D8A"/>
    <w:rsid w:val="00FF5A80"/>
    <w:rsid w:val="00FF6F82"/>
    <w:rsid w:val="00FF715F"/>
    <w:rsid w:val="00FF77E8"/>
    <w:rsid w:val="00FF78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F3517"/>
  <w15:chartTrackingRefBased/>
  <w15:docId w15:val="{134EB936-225C-4345-8E47-8BED6156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B Mitra"/>
        <w:sz w:val="28"/>
        <w:szCs w:val="28"/>
        <w:lang w:val="en-US" w:eastAsia="en-US" w:bidi="fa-IR"/>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61B"/>
  </w:style>
  <w:style w:type="paragraph" w:styleId="Heading1">
    <w:name w:val="heading 1"/>
    <w:basedOn w:val="Normal"/>
    <w:next w:val="Normal"/>
    <w:link w:val="Heading1Char"/>
    <w:uiPriority w:val="9"/>
    <w:qFormat/>
    <w:rsid w:val="00104DA2"/>
    <w:pPr>
      <w:jc w:val="center"/>
      <w:outlineLvl w:val="0"/>
    </w:pPr>
    <w:rPr>
      <w:rFonts w:cs="B Titr"/>
      <w:sz w:val="24"/>
      <w:szCs w:val="24"/>
    </w:rPr>
  </w:style>
  <w:style w:type="paragraph" w:styleId="Heading2">
    <w:name w:val="heading 2"/>
    <w:basedOn w:val="Normal"/>
    <w:next w:val="Normal"/>
    <w:link w:val="Heading2Char"/>
    <w:uiPriority w:val="9"/>
    <w:unhideWhenUsed/>
    <w:qFormat/>
    <w:rsid w:val="00104DA2"/>
    <w:pPr>
      <w:outlineLvl w:val="1"/>
    </w:pPr>
    <w:rPr>
      <w:rFonts w:cs="B Titr"/>
      <w:sz w:val="24"/>
      <w:szCs w:val="24"/>
    </w:rPr>
  </w:style>
  <w:style w:type="paragraph" w:styleId="Heading3">
    <w:name w:val="heading 3"/>
    <w:basedOn w:val="Heading2"/>
    <w:next w:val="Normal"/>
    <w:link w:val="Heading3Char"/>
    <w:uiPriority w:val="9"/>
    <w:unhideWhenUsed/>
    <w:qFormat/>
    <w:rsid w:val="00104DA2"/>
    <w:pPr>
      <w:outlineLvl w:val="2"/>
    </w:pPr>
  </w:style>
  <w:style w:type="paragraph" w:styleId="Heading4">
    <w:name w:val="heading 4"/>
    <w:basedOn w:val="Heading3"/>
    <w:next w:val="Normal"/>
    <w:link w:val="Heading4Char"/>
    <w:uiPriority w:val="9"/>
    <w:unhideWhenUsed/>
    <w:qFormat/>
    <w:rsid w:val="00104DA2"/>
    <w:pPr>
      <w:outlineLvl w:val="3"/>
    </w:pPr>
  </w:style>
  <w:style w:type="paragraph" w:styleId="Heading5">
    <w:name w:val="heading 5"/>
    <w:basedOn w:val="Heading4"/>
    <w:next w:val="Normal"/>
    <w:link w:val="Heading5Char"/>
    <w:uiPriority w:val="9"/>
    <w:unhideWhenUsed/>
    <w:qFormat/>
    <w:rsid w:val="00104DA2"/>
    <w:pPr>
      <w:outlineLvl w:val="4"/>
    </w:pPr>
  </w:style>
  <w:style w:type="paragraph" w:styleId="Heading6">
    <w:name w:val="heading 6"/>
    <w:basedOn w:val="Heading5"/>
    <w:next w:val="Normal"/>
    <w:link w:val="Heading6Char"/>
    <w:uiPriority w:val="9"/>
    <w:unhideWhenUsed/>
    <w:qFormat/>
    <w:rsid w:val="00104DA2"/>
    <w:pPr>
      <w:outlineLvl w:val="5"/>
    </w:pPr>
  </w:style>
  <w:style w:type="paragraph" w:styleId="Heading7">
    <w:name w:val="heading 7"/>
    <w:basedOn w:val="Heading6"/>
    <w:next w:val="Normal"/>
    <w:link w:val="Heading7Char"/>
    <w:uiPriority w:val="9"/>
    <w:unhideWhenUsed/>
    <w:qFormat/>
    <w:rsid w:val="00104DA2"/>
    <w:pPr>
      <w:outlineLvl w:val="6"/>
    </w:pPr>
  </w:style>
  <w:style w:type="paragraph" w:styleId="Heading8">
    <w:name w:val="heading 8"/>
    <w:basedOn w:val="Heading7"/>
    <w:next w:val="Normal"/>
    <w:link w:val="Heading8Char"/>
    <w:uiPriority w:val="9"/>
    <w:unhideWhenUsed/>
    <w:qFormat/>
    <w:rsid w:val="00104DA2"/>
    <w:pPr>
      <w:outlineLvl w:val="7"/>
    </w:pPr>
  </w:style>
  <w:style w:type="paragraph" w:styleId="Heading9">
    <w:name w:val="heading 9"/>
    <w:basedOn w:val="Heading8"/>
    <w:next w:val="Normal"/>
    <w:link w:val="Heading9Char"/>
    <w:uiPriority w:val="9"/>
    <w:unhideWhenUsed/>
    <w:qFormat/>
    <w:rsid w:val="00104DA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DA2"/>
    <w:rPr>
      <w:rFonts w:cs="B Titr"/>
      <w:sz w:val="24"/>
      <w:szCs w:val="24"/>
    </w:rPr>
  </w:style>
  <w:style w:type="character" w:customStyle="1" w:styleId="Heading2Char">
    <w:name w:val="Heading 2 Char"/>
    <w:basedOn w:val="DefaultParagraphFont"/>
    <w:link w:val="Heading2"/>
    <w:uiPriority w:val="9"/>
    <w:rsid w:val="00104DA2"/>
    <w:rPr>
      <w:rFonts w:cs="B Titr"/>
      <w:sz w:val="24"/>
      <w:szCs w:val="24"/>
    </w:rPr>
  </w:style>
  <w:style w:type="character" w:customStyle="1" w:styleId="Heading3Char">
    <w:name w:val="Heading 3 Char"/>
    <w:basedOn w:val="DefaultParagraphFont"/>
    <w:link w:val="Heading3"/>
    <w:uiPriority w:val="9"/>
    <w:rsid w:val="00104DA2"/>
    <w:rPr>
      <w:rFonts w:cs="B Titr"/>
      <w:sz w:val="24"/>
      <w:szCs w:val="24"/>
    </w:rPr>
  </w:style>
  <w:style w:type="character" w:customStyle="1" w:styleId="Heading4Char">
    <w:name w:val="Heading 4 Char"/>
    <w:basedOn w:val="DefaultParagraphFont"/>
    <w:link w:val="Heading4"/>
    <w:uiPriority w:val="9"/>
    <w:rsid w:val="00104DA2"/>
    <w:rPr>
      <w:rFonts w:cs="B Titr"/>
      <w:sz w:val="24"/>
      <w:szCs w:val="24"/>
    </w:rPr>
  </w:style>
  <w:style w:type="character" w:customStyle="1" w:styleId="Heading5Char">
    <w:name w:val="Heading 5 Char"/>
    <w:basedOn w:val="DefaultParagraphFont"/>
    <w:link w:val="Heading5"/>
    <w:uiPriority w:val="9"/>
    <w:rsid w:val="00104DA2"/>
    <w:rPr>
      <w:rFonts w:cs="B Titr"/>
      <w:sz w:val="24"/>
      <w:szCs w:val="24"/>
    </w:rPr>
  </w:style>
  <w:style w:type="character" w:customStyle="1" w:styleId="Heading6Char">
    <w:name w:val="Heading 6 Char"/>
    <w:basedOn w:val="DefaultParagraphFont"/>
    <w:link w:val="Heading6"/>
    <w:uiPriority w:val="9"/>
    <w:rsid w:val="00104DA2"/>
    <w:rPr>
      <w:rFonts w:cs="B Titr"/>
      <w:sz w:val="24"/>
      <w:szCs w:val="24"/>
    </w:rPr>
  </w:style>
  <w:style w:type="character" w:customStyle="1" w:styleId="Heading7Char">
    <w:name w:val="Heading 7 Char"/>
    <w:basedOn w:val="DefaultParagraphFont"/>
    <w:link w:val="Heading7"/>
    <w:uiPriority w:val="9"/>
    <w:rsid w:val="00104DA2"/>
    <w:rPr>
      <w:rFonts w:cs="B Titr"/>
      <w:sz w:val="24"/>
      <w:szCs w:val="24"/>
    </w:rPr>
  </w:style>
  <w:style w:type="character" w:customStyle="1" w:styleId="Heading8Char">
    <w:name w:val="Heading 8 Char"/>
    <w:basedOn w:val="DefaultParagraphFont"/>
    <w:link w:val="Heading8"/>
    <w:uiPriority w:val="9"/>
    <w:rsid w:val="00104DA2"/>
    <w:rPr>
      <w:rFonts w:cs="B Titr"/>
      <w:sz w:val="24"/>
      <w:szCs w:val="24"/>
    </w:rPr>
  </w:style>
  <w:style w:type="character" w:customStyle="1" w:styleId="Heading9Char">
    <w:name w:val="Heading 9 Char"/>
    <w:basedOn w:val="DefaultParagraphFont"/>
    <w:link w:val="Heading9"/>
    <w:uiPriority w:val="9"/>
    <w:rsid w:val="00104DA2"/>
    <w:rPr>
      <w:rFonts w:cs="B Titr"/>
      <w:sz w:val="24"/>
      <w:szCs w:val="24"/>
    </w:rPr>
  </w:style>
  <w:style w:type="paragraph" w:styleId="NormalWeb">
    <w:name w:val="Normal (Web)"/>
    <w:basedOn w:val="Normal"/>
    <w:uiPriority w:val="99"/>
    <w:unhideWhenUsed/>
    <w:rsid w:val="007C5923"/>
    <w:rPr>
      <w:rFonts w:ascii="Times New Roman" w:hAnsi="Times New Roman" w:cs="Times New Roman"/>
      <w:sz w:val="24"/>
      <w:szCs w:val="24"/>
    </w:rPr>
  </w:style>
  <w:style w:type="paragraph" w:styleId="FootnoteText">
    <w:name w:val="footnote text"/>
    <w:basedOn w:val="Normal"/>
    <w:link w:val="FootnoteTextChar"/>
    <w:uiPriority w:val="99"/>
    <w:unhideWhenUsed/>
    <w:rsid w:val="007C5923"/>
    <w:rPr>
      <w:sz w:val="20"/>
      <w:szCs w:val="20"/>
    </w:rPr>
  </w:style>
  <w:style w:type="character" w:customStyle="1" w:styleId="FootnoteTextChar">
    <w:name w:val="Footnote Text Char"/>
    <w:basedOn w:val="DefaultParagraphFont"/>
    <w:link w:val="FootnoteText"/>
    <w:uiPriority w:val="99"/>
    <w:rsid w:val="007C5923"/>
    <w:rPr>
      <w:sz w:val="20"/>
      <w:szCs w:val="20"/>
    </w:rPr>
  </w:style>
  <w:style w:type="character" w:styleId="FootnoteReference">
    <w:name w:val="footnote reference"/>
    <w:basedOn w:val="DefaultParagraphFont"/>
    <w:uiPriority w:val="99"/>
    <w:semiHidden/>
    <w:unhideWhenUsed/>
    <w:rsid w:val="007C5923"/>
    <w:rPr>
      <w:vertAlign w:val="superscript"/>
    </w:rPr>
  </w:style>
  <w:style w:type="character" w:styleId="Hyperlink">
    <w:name w:val="Hyperlink"/>
    <w:basedOn w:val="DefaultParagraphFont"/>
    <w:uiPriority w:val="99"/>
    <w:unhideWhenUsed/>
    <w:rsid w:val="009C0ACE"/>
    <w:rPr>
      <w:color w:val="0563C1" w:themeColor="hyperlink"/>
      <w:u w:val="single"/>
    </w:rPr>
  </w:style>
  <w:style w:type="character" w:styleId="FollowedHyperlink">
    <w:name w:val="FollowedHyperlink"/>
    <w:basedOn w:val="DefaultParagraphFont"/>
    <w:uiPriority w:val="99"/>
    <w:semiHidden/>
    <w:unhideWhenUsed/>
    <w:rsid w:val="009C0ACE"/>
    <w:rPr>
      <w:color w:val="954F72" w:themeColor="followedHyperlink"/>
      <w:u w:val="single"/>
    </w:rPr>
  </w:style>
  <w:style w:type="paragraph" w:styleId="Header">
    <w:name w:val="header"/>
    <w:basedOn w:val="Normal"/>
    <w:link w:val="HeaderChar"/>
    <w:uiPriority w:val="99"/>
    <w:unhideWhenUsed/>
    <w:rsid w:val="009C0ACE"/>
    <w:pPr>
      <w:tabs>
        <w:tab w:val="center" w:pos="4513"/>
        <w:tab w:val="right" w:pos="9026"/>
      </w:tabs>
    </w:pPr>
  </w:style>
  <w:style w:type="character" w:customStyle="1" w:styleId="HeaderChar">
    <w:name w:val="Header Char"/>
    <w:basedOn w:val="DefaultParagraphFont"/>
    <w:link w:val="Header"/>
    <w:uiPriority w:val="99"/>
    <w:rsid w:val="009C0ACE"/>
  </w:style>
  <w:style w:type="paragraph" w:styleId="Footer">
    <w:name w:val="footer"/>
    <w:basedOn w:val="Normal"/>
    <w:link w:val="FooterChar"/>
    <w:uiPriority w:val="99"/>
    <w:unhideWhenUsed/>
    <w:rsid w:val="009C0ACE"/>
    <w:pPr>
      <w:tabs>
        <w:tab w:val="center" w:pos="4513"/>
        <w:tab w:val="right" w:pos="9026"/>
      </w:tabs>
    </w:pPr>
  </w:style>
  <w:style w:type="character" w:customStyle="1" w:styleId="FooterChar">
    <w:name w:val="Footer Char"/>
    <w:basedOn w:val="DefaultParagraphFont"/>
    <w:link w:val="Footer"/>
    <w:uiPriority w:val="99"/>
    <w:rsid w:val="009C0ACE"/>
  </w:style>
  <w:style w:type="numbering" w:customStyle="1" w:styleId="NoList1">
    <w:name w:val="No List1"/>
    <w:next w:val="NoList"/>
    <w:uiPriority w:val="99"/>
    <w:semiHidden/>
    <w:unhideWhenUsed/>
    <w:rsid w:val="00620C4F"/>
  </w:style>
  <w:style w:type="paragraph" w:customStyle="1" w:styleId="msonormal0">
    <w:name w:val="msonormal"/>
    <w:basedOn w:val="Normal"/>
    <w:uiPriority w:val="99"/>
    <w:rsid w:val="00620C4F"/>
    <w:rPr>
      <w:rFonts w:ascii="Times New Roman" w:eastAsia="Calibri" w:hAnsi="Times New Roman" w:cs="Times New Roman"/>
      <w:sz w:val="24"/>
      <w:szCs w:val="24"/>
    </w:rPr>
  </w:style>
  <w:style w:type="character" w:styleId="UnresolvedMention">
    <w:name w:val="Unresolved Mention"/>
    <w:basedOn w:val="DefaultParagraphFont"/>
    <w:uiPriority w:val="99"/>
    <w:semiHidden/>
    <w:unhideWhenUsed/>
    <w:rsid w:val="00CC2D23"/>
    <w:rPr>
      <w:color w:val="605E5C"/>
      <w:shd w:val="clear" w:color="auto" w:fill="E1DFDD"/>
    </w:rPr>
  </w:style>
  <w:style w:type="paragraph" w:styleId="ListParagraph">
    <w:name w:val="List Paragraph"/>
    <w:basedOn w:val="Normal"/>
    <w:uiPriority w:val="34"/>
    <w:qFormat/>
    <w:rsid w:val="006C42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9271">
      <w:bodyDiv w:val="1"/>
      <w:marLeft w:val="0"/>
      <w:marRight w:val="0"/>
      <w:marTop w:val="0"/>
      <w:marBottom w:val="0"/>
      <w:divBdr>
        <w:top w:val="none" w:sz="0" w:space="0" w:color="auto"/>
        <w:left w:val="none" w:sz="0" w:space="0" w:color="auto"/>
        <w:bottom w:val="none" w:sz="0" w:space="0" w:color="auto"/>
        <w:right w:val="none" w:sz="0" w:space="0" w:color="auto"/>
      </w:divBdr>
    </w:div>
    <w:div w:id="8799192">
      <w:bodyDiv w:val="1"/>
      <w:marLeft w:val="0"/>
      <w:marRight w:val="0"/>
      <w:marTop w:val="0"/>
      <w:marBottom w:val="0"/>
      <w:divBdr>
        <w:top w:val="none" w:sz="0" w:space="0" w:color="auto"/>
        <w:left w:val="none" w:sz="0" w:space="0" w:color="auto"/>
        <w:bottom w:val="none" w:sz="0" w:space="0" w:color="auto"/>
        <w:right w:val="none" w:sz="0" w:space="0" w:color="auto"/>
      </w:divBdr>
    </w:div>
    <w:div w:id="19933814">
      <w:bodyDiv w:val="1"/>
      <w:marLeft w:val="0"/>
      <w:marRight w:val="0"/>
      <w:marTop w:val="0"/>
      <w:marBottom w:val="0"/>
      <w:divBdr>
        <w:top w:val="none" w:sz="0" w:space="0" w:color="auto"/>
        <w:left w:val="none" w:sz="0" w:space="0" w:color="auto"/>
        <w:bottom w:val="none" w:sz="0" w:space="0" w:color="auto"/>
        <w:right w:val="none" w:sz="0" w:space="0" w:color="auto"/>
      </w:divBdr>
    </w:div>
    <w:div w:id="44526855">
      <w:bodyDiv w:val="1"/>
      <w:marLeft w:val="0"/>
      <w:marRight w:val="0"/>
      <w:marTop w:val="0"/>
      <w:marBottom w:val="0"/>
      <w:divBdr>
        <w:top w:val="none" w:sz="0" w:space="0" w:color="auto"/>
        <w:left w:val="none" w:sz="0" w:space="0" w:color="auto"/>
        <w:bottom w:val="none" w:sz="0" w:space="0" w:color="auto"/>
        <w:right w:val="none" w:sz="0" w:space="0" w:color="auto"/>
      </w:divBdr>
    </w:div>
    <w:div w:id="54162250">
      <w:bodyDiv w:val="1"/>
      <w:marLeft w:val="0"/>
      <w:marRight w:val="0"/>
      <w:marTop w:val="0"/>
      <w:marBottom w:val="0"/>
      <w:divBdr>
        <w:top w:val="none" w:sz="0" w:space="0" w:color="auto"/>
        <w:left w:val="none" w:sz="0" w:space="0" w:color="auto"/>
        <w:bottom w:val="none" w:sz="0" w:space="0" w:color="auto"/>
        <w:right w:val="none" w:sz="0" w:space="0" w:color="auto"/>
      </w:divBdr>
    </w:div>
    <w:div w:id="58479816">
      <w:bodyDiv w:val="1"/>
      <w:marLeft w:val="0"/>
      <w:marRight w:val="0"/>
      <w:marTop w:val="0"/>
      <w:marBottom w:val="0"/>
      <w:divBdr>
        <w:top w:val="none" w:sz="0" w:space="0" w:color="auto"/>
        <w:left w:val="none" w:sz="0" w:space="0" w:color="auto"/>
        <w:bottom w:val="none" w:sz="0" w:space="0" w:color="auto"/>
        <w:right w:val="none" w:sz="0" w:space="0" w:color="auto"/>
      </w:divBdr>
    </w:div>
    <w:div w:id="88082674">
      <w:bodyDiv w:val="1"/>
      <w:marLeft w:val="0"/>
      <w:marRight w:val="0"/>
      <w:marTop w:val="0"/>
      <w:marBottom w:val="0"/>
      <w:divBdr>
        <w:top w:val="none" w:sz="0" w:space="0" w:color="auto"/>
        <w:left w:val="none" w:sz="0" w:space="0" w:color="auto"/>
        <w:bottom w:val="none" w:sz="0" w:space="0" w:color="auto"/>
        <w:right w:val="none" w:sz="0" w:space="0" w:color="auto"/>
      </w:divBdr>
    </w:div>
    <w:div w:id="116803418">
      <w:bodyDiv w:val="1"/>
      <w:marLeft w:val="0"/>
      <w:marRight w:val="0"/>
      <w:marTop w:val="0"/>
      <w:marBottom w:val="0"/>
      <w:divBdr>
        <w:top w:val="none" w:sz="0" w:space="0" w:color="auto"/>
        <w:left w:val="none" w:sz="0" w:space="0" w:color="auto"/>
        <w:bottom w:val="none" w:sz="0" w:space="0" w:color="auto"/>
        <w:right w:val="none" w:sz="0" w:space="0" w:color="auto"/>
      </w:divBdr>
    </w:div>
    <w:div w:id="124155797">
      <w:bodyDiv w:val="1"/>
      <w:marLeft w:val="0"/>
      <w:marRight w:val="0"/>
      <w:marTop w:val="0"/>
      <w:marBottom w:val="0"/>
      <w:divBdr>
        <w:top w:val="none" w:sz="0" w:space="0" w:color="auto"/>
        <w:left w:val="none" w:sz="0" w:space="0" w:color="auto"/>
        <w:bottom w:val="none" w:sz="0" w:space="0" w:color="auto"/>
        <w:right w:val="none" w:sz="0" w:space="0" w:color="auto"/>
      </w:divBdr>
    </w:div>
    <w:div w:id="167452869">
      <w:bodyDiv w:val="1"/>
      <w:marLeft w:val="0"/>
      <w:marRight w:val="0"/>
      <w:marTop w:val="0"/>
      <w:marBottom w:val="0"/>
      <w:divBdr>
        <w:top w:val="none" w:sz="0" w:space="0" w:color="auto"/>
        <w:left w:val="none" w:sz="0" w:space="0" w:color="auto"/>
        <w:bottom w:val="none" w:sz="0" w:space="0" w:color="auto"/>
        <w:right w:val="none" w:sz="0" w:space="0" w:color="auto"/>
      </w:divBdr>
    </w:div>
    <w:div w:id="173617019">
      <w:bodyDiv w:val="1"/>
      <w:marLeft w:val="0"/>
      <w:marRight w:val="0"/>
      <w:marTop w:val="0"/>
      <w:marBottom w:val="0"/>
      <w:divBdr>
        <w:top w:val="none" w:sz="0" w:space="0" w:color="auto"/>
        <w:left w:val="none" w:sz="0" w:space="0" w:color="auto"/>
        <w:bottom w:val="none" w:sz="0" w:space="0" w:color="auto"/>
        <w:right w:val="none" w:sz="0" w:space="0" w:color="auto"/>
      </w:divBdr>
    </w:div>
    <w:div w:id="209810842">
      <w:bodyDiv w:val="1"/>
      <w:marLeft w:val="0"/>
      <w:marRight w:val="0"/>
      <w:marTop w:val="0"/>
      <w:marBottom w:val="0"/>
      <w:divBdr>
        <w:top w:val="none" w:sz="0" w:space="0" w:color="auto"/>
        <w:left w:val="none" w:sz="0" w:space="0" w:color="auto"/>
        <w:bottom w:val="none" w:sz="0" w:space="0" w:color="auto"/>
        <w:right w:val="none" w:sz="0" w:space="0" w:color="auto"/>
      </w:divBdr>
    </w:div>
    <w:div w:id="220095090">
      <w:bodyDiv w:val="1"/>
      <w:marLeft w:val="0"/>
      <w:marRight w:val="0"/>
      <w:marTop w:val="0"/>
      <w:marBottom w:val="0"/>
      <w:divBdr>
        <w:top w:val="none" w:sz="0" w:space="0" w:color="auto"/>
        <w:left w:val="none" w:sz="0" w:space="0" w:color="auto"/>
        <w:bottom w:val="none" w:sz="0" w:space="0" w:color="auto"/>
        <w:right w:val="none" w:sz="0" w:space="0" w:color="auto"/>
      </w:divBdr>
    </w:div>
    <w:div w:id="249434393">
      <w:bodyDiv w:val="1"/>
      <w:marLeft w:val="0"/>
      <w:marRight w:val="0"/>
      <w:marTop w:val="0"/>
      <w:marBottom w:val="0"/>
      <w:divBdr>
        <w:top w:val="none" w:sz="0" w:space="0" w:color="auto"/>
        <w:left w:val="none" w:sz="0" w:space="0" w:color="auto"/>
        <w:bottom w:val="none" w:sz="0" w:space="0" w:color="auto"/>
        <w:right w:val="none" w:sz="0" w:space="0" w:color="auto"/>
      </w:divBdr>
    </w:div>
    <w:div w:id="250941248">
      <w:bodyDiv w:val="1"/>
      <w:marLeft w:val="0"/>
      <w:marRight w:val="0"/>
      <w:marTop w:val="0"/>
      <w:marBottom w:val="0"/>
      <w:divBdr>
        <w:top w:val="none" w:sz="0" w:space="0" w:color="auto"/>
        <w:left w:val="none" w:sz="0" w:space="0" w:color="auto"/>
        <w:bottom w:val="none" w:sz="0" w:space="0" w:color="auto"/>
        <w:right w:val="none" w:sz="0" w:space="0" w:color="auto"/>
      </w:divBdr>
    </w:div>
    <w:div w:id="256789754">
      <w:bodyDiv w:val="1"/>
      <w:marLeft w:val="0"/>
      <w:marRight w:val="0"/>
      <w:marTop w:val="0"/>
      <w:marBottom w:val="0"/>
      <w:divBdr>
        <w:top w:val="none" w:sz="0" w:space="0" w:color="auto"/>
        <w:left w:val="none" w:sz="0" w:space="0" w:color="auto"/>
        <w:bottom w:val="none" w:sz="0" w:space="0" w:color="auto"/>
        <w:right w:val="none" w:sz="0" w:space="0" w:color="auto"/>
      </w:divBdr>
    </w:div>
    <w:div w:id="257980763">
      <w:bodyDiv w:val="1"/>
      <w:marLeft w:val="0"/>
      <w:marRight w:val="0"/>
      <w:marTop w:val="0"/>
      <w:marBottom w:val="0"/>
      <w:divBdr>
        <w:top w:val="none" w:sz="0" w:space="0" w:color="auto"/>
        <w:left w:val="none" w:sz="0" w:space="0" w:color="auto"/>
        <w:bottom w:val="none" w:sz="0" w:space="0" w:color="auto"/>
        <w:right w:val="none" w:sz="0" w:space="0" w:color="auto"/>
      </w:divBdr>
    </w:div>
    <w:div w:id="259484377">
      <w:bodyDiv w:val="1"/>
      <w:marLeft w:val="0"/>
      <w:marRight w:val="0"/>
      <w:marTop w:val="0"/>
      <w:marBottom w:val="0"/>
      <w:divBdr>
        <w:top w:val="none" w:sz="0" w:space="0" w:color="auto"/>
        <w:left w:val="none" w:sz="0" w:space="0" w:color="auto"/>
        <w:bottom w:val="none" w:sz="0" w:space="0" w:color="auto"/>
        <w:right w:val="none" w:sz="0" w:space="0" w:color="auto"/>
      </w:divBdr>
    </w:div>
    <w:div w:id="297107289">
      <w:bodyDiv w:val="1"/>
      <w:marLeft w:val="0"/>
      <w:marRight w:val="0"/>
      <w:marTop w:val="0"/>
      <w:marBottom w:val="0"/>
      <w:divBdr>
        <w:top w:val="none" w:sz="0" w:space="0" w:color="auto"/>
        <w:left w:val="none" w:sz="0" w:space="0" w:color="auto"/>
        <w:bottom w:val="none" w:sz="0" w:space="0" w:color="auto"/>
        <w:right w:val="none" w:sz="0" w:space="0" w:color="auto"/>
      </w:divBdr>
    </w:div>
    <w:div w:id="321351339">
      <w:bodyDiv w:val="1"/>
      <w:marLeft w:val="0"/>
      <w:marRight w:val="0"/>
      <w:marTop w:val="0"/>
      <w:marBottom w:val="0"/>
      <w:divBdr>
        <w:top w:val="none" w:sz="0" w:space="0" w:color="auto"/>
        <w:left w:val="none" w:sz="0" w:space="0" w:color="auto"/>
        <w:bottom w:val="none" w:sz="0" w:space="0" w:color="auto"/>
        <w:right w:val="none" w:sz="0" w:space="0" w:color="auto"/>
      </w:divBdr>
    </w:div>
    <w:div w:id="362438914">
      <w:bodyDiv w:val="1"/>
      <w:marLeft w:val="0"/>
      <w:marRight w:val="0"/>
      <w:marTop w:val="0"/>
      <w:marBottom w:val="0"/>
      <w:divBdr>
        <w:top w:val="none" w:sz="0" w:space="0" w:color="auto"/>
        <w:left w:val="none" w:sz="0" w:space="0" w:color="auto"/>
        <w:bottom w:val="none" w:sz="0" w:space="0" w:color="auto"/>
        <w:right w:val="none" w:sz="0" w:space="0" w:color="auto"/>
      </w:divBdr>
    </w:div>
    <w:div w:id="362948860">
      <w:bodyDiv w:val="1"/>
      <w:marLeft w:val="0"/>
      <w:marRight w:val="0"/>
      <w:marTop w:val="0"/>
      <w:marBottom w:val="0"/>
      <w:divBdr>
        <w:top w:val="none" w:sz="0" w:space="0" w:color="auto"/>
        <w:left w:val="none" w:sz="0" w:space="0" w:color="auto"/>
        <w:bottom w:val="none" w:sz="0" w:space="0" w:color="auto"/>
        <w:right w:val="none" w:sz="0" w:space="0" w:color="auto"/>
      </w:divBdr>
    </w:div>
    <w:div w:id="375550835">
      <w:bodyDiv w:val="1"/>
      <w:marLeft w:val="0"/>
      <w:marRight w:val="0"/>
      <w:marTop w:val="0"/>
      <w:marBottom w:val="0"/>
      <w:divBdr>
        <w:top w:val="none" w:sz="0" w:space="0" w:color="auto"/>
        <w:left w:val="none" w:sz="0" w:space="0" w:color="auto"/>
        <w:bottom w:val="none" w:sz="0" w:space="0" w:color="auto"/>
        <w:right w:val="none" w:sz="0" w:space="0" w:color="auto"/>
      </w:divBdr>
    </w:div>
    <w:div w:id="376785824">
      <w:bodyDiv w:val="1"/>
      <w:marLeft w:val="0"/>
      <w:marRight w:val="0"/>
      <w:marTop w:val="0"/>
      <w:marBottom w:val="0"/>
      <w:divBdr>
        <w:top w:val="none" w:sz="0" w:space="0" w:color="auto"/>
        <w:left w:val="none" w:sz="0" w:space="0" w:color="auto"/>
        <w:bottom w:val="none" w:sz="0" w:space="0" w:color="auto"/>
        <w:right w:val="none" w:sz="0" w:space="0" w:color="auto"/>
      </w:divBdr>
    </w:div>
    <w:div w:id="398289222">
      <w:bodyDiv w:val="1"/>
      <w:marLeft w:val="0"/>
      <w:marRight w:val="0"/>
      <w:marTop w:val="0"/>
      <w:marBottom w:val="0"/>
      <w:divBdr>
        <w:top w:val="none" w:sz="0" w:space="0" w:color="auto"/>
        <w:left w:val="none" w:sz="0" w:space="0" w:color="auto"/>
        <w:bottom w:val="none" w:sz="0" w:space="0" w:color="auto"/>
        <w:right w:val="none" w:sz="0" w:space="0" w:color="auto"/>
      </w:divBdr>
    </w:div>
    <w:div w:id="406415553">
      <w:bodyDiv w:val="1"/>
      <w:marLeft w:val="0"/>
      <w:marRight w:val="0"/>
      <w:marTop w:val="0"/>
      <w:marBottom w:val="0"/>
      <w:divBdr>
        <w:top w:val="none" w:sz="0" w:space="0" w:color="auto"/>
        <w:left w:val="none" w:sz="0" w:space="0" w:color="auto"/>
        <w:bottom w:val="none" w:sz="0" w:space="0" w:color="auto"/>
        <w:right w:val="none" w:sz="0" w:space="0" w:color="auto"/>
      </w:divBdr>
    </w:div>
    <w:div w:id="409162452">
      <w:bodyDiv w:val="1"/>
      <w:marLeft w:val="0"/>
      <w:marRight w:val="0"/>
      <w:marTop w:val="0"/>
      <w:marBottom w:val="0"/>
      <w:divBdr>
        <w:top w:val="none" w:sz="0" w:space="0" w:color="auto"/>
        <w:left w:val="none" w:sz="0" w:space="0" w:color="auto"/>
        <w:bottom w:val="none" w:sz="0" w:space="0" w:color="auto"/>
        <w:right w:val="none" w:sz="0" w:space="0" w:color="auto"/>
      </w:divBdr>
    </w:div>
    <w:div w:id="414789684">
      <w:bodyDiv w:val="1"/>
      <w:marLeft w:val="0"/>
      <w:marRight w:val="0"/>
      <w:marTop w:val="0"/>
      <w:marBottom w:val="0"/>
      <w:divBdr>
        <w:top w:val="none" w:sz="0" w:space="0" w:color="auto"/>
        <w:left w:val="none" w:sz="0" w:space="0" w:color="auto"/>
        <w:bottom w:val="none" w:sz="0" w:space="0" w:color="auto"/>
        <w:right w:val="none" w:sz="0" w:space="0" w:color="auto"/>
      </w:divBdr>
    </w:div>
    <w:div w:id="419062919">
      <w:bodyDiv w:val="1"/>
      <w:marLeft w:val="0"/>
      <w:marRight w:val="0"/>
      <w:marTop w:val="0"/>
      <w:marBottom w:val="0"/>
      <w:divBdr>
        <w:top w:val="none" w:sz="0" w:space="0" w:color="auto"/>
        <w:left w:val="none" w:sz="0" w:space="0" w:color="auto"/>
        <w:bottom w:val="none" w:sz="0" w:space="0" w:color="auto"/>
        <w:right w:val="none" w:sz="0" w:space="0" w:color="auto"/>
      </w:divBdr>
    </w:div>
    <w:div w:id="426774103">
      <w:bodyDiv w:val="1"/>
      <w:marLeft w:val="0"/>
      <w:marRight w:val="0"/>
      <w:marTop w:val="0"/>
      <w:marBottom w:val="0"/>
      <w:divBdr>
        <w:top w:val="none" w:sz="0" w:space="0" w:color="auto"/>
        <w:left w:val="none" w:sz="0" w:space="0" w:color="auto"/>
        <w:bottom w:val="none" w:sz="0" w:space="0" w:color="auto"/>
        <w:right w:val="none" w:sz="0" w:space="0" w:color="auto"/>
      </w:divBdr>
    </w:div>
    <w:div w:id="437407613">
      <w:bodyDiv w:val="1"/>
      <w:marLeft w:val="0"/>
      <w:marRight w:val="0"/>
      <w:marTop w:val="0"/>
      <w:marBottom w:val="0"/>
      <w:divBdr>
        <w:top w:val="none" w:sz="0" w:space="0" w:color="auto"/>
        <w:left w:val="none" w:sz="0" w:space="0" w:color="auto"/>
        <w:bottom w:val="none" w:sz="0" w:space="0" w:color="auto"/>
        <w:right w:val="none" w:sz="0" w:space="0" w:color="auto"/>
      </w:divBdr>
    </w:div>
    <w:div w:id="477765447">
      <w:bodyDiv w:val="1"/>
      <w:marLeft w:val="0"/>
      <w:marRight w:val="0"/>
      <w:marTop w:val="0"/>
      <w:marBottom w:val="0"/>
      <w:divBdr>
        <w:top w:val="none" w:sz="0" w:space="0" w:color="auto"/>
        <w:left w:val="none" w:sz="0" w:space="0" w:color="auto"/>
        <w:bottom w:val="none" w:sz="0" w:space="0" w:color="auto"/>
        <w:right w:val="none" w:sz="0" w:space="0" w:color="auto"/>
      </w:divBdr>
    </w:div>
    <w:div w:id="481586234">
      <w:bodyDiv w:val="1"/>
      <w:marLeft w:val="0"/>
      <w:marRight w:val="0"/>
      <w:marTop w:val="0"/>
      <w:marBottom w:val="0"/>
      <w:divBdr>
        <w:top w:val="none" w:sz="0" w:space="0" w:color="auto"/>
        <w:left w:val="none" w:sz="0" w:space="0" w:color="auto"/>
        <w:bottom w:val="none" w:sz="0" w:space="0" w:color="auto"/>
        <w:right w:val="none" w:sz="0" w:space="0" w:color="auto"/>
      </w:divBdr>
    </w:div>
    <w:div w:id="487869106">
      <w:bodyDiv w:val="1"/>
      <w:marLeft w:val="0"/>
      <w:marRight w:val="0"/>
      <w:marTop w:val="0"/>
      <w:marBottom w:val="0"/>
      <w:divBdr>
        <w:top w:val="none" w:sz="0" w:space="0" w:color="auto"/>
        <w:left w:val="none" w:sz="0" w:space="0" w:color="auto"/>
        <w:bottom w:val="none" w:sz="0" w:space="0" w:color="auto"/>
        <w:right w:val="none" w:sz="0" w:space="0" w:color="auto"/>
      </w:divBdr>
    </w:div>
    <w:div w:id="512695882">
      <w:bodyDiv w:val="1"/>
      <w:marLeft w:val="0"/>
      <w:marRight w:val="0"/>
      <w:marTop w:val="0"/>
      <w:marBottom w:val="0"/>
      <w:divBdr>
        <w:top w:val="none" w:sz="0" w:space="0" w:color="auto"/>
        <w:left w:val="none" w:sz="0" w:space="0" w:color="auto"/>
        <w:bottom w:val="none" w:sz="0" w:space="0" w:color="auto"/>
        <w:right w:val="none" w:sz="0" w:space="0" w:color="auto"/>
      </w:divBdr>
    </w:div>
    <w:div w:id="523981740">
      <w:bodyDiv w:val="1"/>
      <w:marLeft w:val="0"/>
      <w:marRight w:val="0"/>
      <w:marTop w:val="0"/>
      <w:marBottom w:val="0"/>
      <w:divBdr>
        <w:top w:val="none" w:sz="0" w:space="0" w:color="auto"/>
        <w:left w:val="none" w:sz="0" w:space="0" w:color="auto"/>
        <w:bottom w:val="none" w:sz="0" w:space="0" w:color="auto"/>
        <w:right w:val="none" w:sz="0" w:space="0" w:color="auto"/>
      </w:divBdr>
    </w:div>
    <w:div w:id="535582015">
      <w:bodyDiv w:val="1"/>
      <w:marLeft w:val="0"/>
      <w:marRight w:val="0"/>
      <w:marTop w:val="0"/>
      <w:marBottom w:val="0"/>
      <w:divBdr>
        <w:top w:val="none" w:sz="0" w:space="0" w:color="auto"/>
        <w:left w:val="none" w:sz="0" w:space="0" w:color="auto"/>
        <w:bottom w:val="none" w:sz="0" w:space="0" w:color="auto"/>
        <w:right w:val="none" w:sz="0" w:space="0" w:color="auto"/>
      </w:divBdr>
    </w:div>
    <w:div w:id="540676195">
      <w:bodyDiv w:val="1"/>
      <w:marLeft w:val="0"/>
      <w:marRight w:val="0"/>
      <w:marTop w:val="0"/>
      <w:marBottom w:val="0"/>
      <w:divBdr>
        <w:top w:val="none" w:sz="0" w:space="0" w:color="auto"/>
        <w:left w:val="none" w:sz="0" w:space="0" w:color="auto"/>
        <w:bottom w:val="none" w:sz="0" w:space="0" w:color="auto"/>
        <w:right w:val="none" w:sz="0" w:space="0" w:color="auto"/>
      </w:divBdr>
    </w:div>
    <w:div w:id="552430280">
      <w:bodyDiv w:val="1"/>
      <w:marLeft w:val="0"/>
      <w:marRight w:val="0"/>
      <w:marTop w:val="0"/>
      <w:marBottom w:val="0"/>
      <w:divBdr>
        <w:top w:val="none" w:sz="0" w:space="0" w:color="auto"/>
        <w:left w:val="none" w:sz="0" w:space="0" w:color="auto"/>
        <w:bottom w:val="none" w:sz="0" w:space="0" w:color="auto"/>
        <w:right w:val="none" w:sz="0" w:space="0" w:color="auto"/>
      </w:divBdr>
    </w:div>
    <w:div w:id="575939117">
      <w:bodyDiv w:val="1"/>
      <w:marLeft w:val="0"/>
      <w:marRight w:val="0"/>
      <w:marTop w:val="0"/>
      <w:marBottom w:val="0"/>
      <w:divBdr>
        <w:top w:val="none" w:sz="0" w:space="0" w:color="auto"/>
        <w:left w:val="none" w:sz="0" w:space="0" w:color="auto"/>
        <w:bottom w:val="none" w:sz="0" w:space="0" w:color="auto"/>
        <w:right w:val="none" w:sz="0" w:space="0" w:color="auto"/>
      </w:divBdr>
    </w:div>
    <w:div w:id="581718341">
      <w:bodyDiv w:val="1"/>
      <w:marLeft w:val="0"/>
      <w:marRight w:val="0"/>
      <w:marTop w:val="0"/>
      <w:marBottom w:val="0"/>
      <w:divBdr>
        <w:top w:val="none" w:sz="0" w:space="0" w:color="auto"/>
        <w:left w:val="none" w:sz="0" w:space="0" w:color="auto"/>
        <w:bottom w:val="none" w:sz="0" w:space="0" w:color="auto"/>
        <w:right w:val="none" w:sz="0" w:space="0" w:color="auto"/>
      </w:divBdr>
    </w:div>
    <w:div w:id="626274917">
      <w:bodyDiv w:val="1"/>
      <w:marLeft w:val="0"/>
      <w:marRight w:val="0"/>
      <w:marTop w:val="0"/>
      <w:marBottom w:val="0"/>
      <w:divBdr>
        <w:top w:val="none" w:sz="0" w:space="0" w:color="auto"/>
        <w:left w:val="none" w:sz="0" w:space="0" w:color="auto"/>
        <w:bottom w:val="none" w:sz="0" w:space="0" w:color="auto"/>
        <w:right w:val="none" w:sz="0" w:space="0" w:color="auto"/>
      </w:divBdr>
    </w:div>
    <w:div w:id="633218715">
      <w:bodyDiv w:val="1"/>
      <w:marLeft w:val="0"/>
      <w:marRight w:val="0"/>
      <w:marTop w:val="0"/>
      <w:marBottom w:val="0"/>
      <w:divBdr>
        <w:top w:val="none" w:sz="0" w:space="0" w:color="auto"/>
        <w:left w:val="none" w:sz="0" w:space="0" w:color="auto"/>
        <w:bottom w:val="none" w:sz="0" w:space="0" w:color="auto"/>
        <w:right w:val="none" w:sz="0" w:space="0" w:color="auto"/>
      </w:divBdr>
    </w:div>
    <w:div w:id="634027100">
      <w:bodyDiv w:val="1"/>
      <w:marLeft w:val="0"/>
      <w:marRight w:val="0"/>
      <w:marTop w:val="0"/>
      <w:marBottom w:val="0"/>
      <w:divBdr>
        <w:top w:val="none" w:sz="0" w:space="0" w:color="auto"/>
        <w:left w:val="none" w:sz="0" w:space="0" w:color="auto"/>
        <w:bottom w:val="none" w:sz="0" w:space="0" w:color="auto"/>
        <w:right w:val="none" w:sz="0" w:space="0" w:color="auto"/>
      </w:divBdr>
    </w:div>
    <w:div w:id="652030781">
      <w:bodyDiv w:val="1"/>
      <w:marLeft w:val="0"/>
      <w:marRight w:val="0"/>
      <w:marTop w:val="0"/>
      <w:marBottom w:val="0"/>
      <w:divBdr>
        <w:top w:val="none" w:sz="0" w:space="0" w:color="auto"/>
        <w:left w:val="none" w:sz="0" w:space="0" w:color="auto"/>
        <w:bottom w:val="none" w:sz="0" w:space="0" w:color="auto"/>
        <w:right w:val="none" w:sz="0" w:space="0" w:color="auto"/>
      </w:divBdr>
    </w:div>
    <w:div w:id="664354703">
      <w:bodyDiv w:val="1"/>
      <w:marLeft w:val="0"/>
      <w:marRight w:val="0"/>
      <w:marTop w:val="0"/>
      <w:marBottom w:val="0"/>
      <w:divBdr>
        <w:top w:val="none" w:sz="0" w:space="0" w:color="auto"/>
        <w:left w:val="none" w:sz="0" w:space="0" w:color="auto"/>
        <w:bottom w:val="none" w:sz="0" w:space="0" w:color="auto"/>
        <w:right w:val="none" w:sz="0" w:space="0" w:color="auto"/>
      </w:divBdr>
    </w:div>
    <w:div w:id="667288708">
      <w:bodyDiv w:val="1"/>
      <w:marLeft w:val="0"/>
      <w:marRight w:val="0"/>
      <w:marTop w:val="0"/>
      <w:marBottom w:val="0"/>
      <w:divBdr>
        <w:top w:val="none" w:sz="0" w:space="0" w:color="auto"/>
        <w:left w:val="none" w:sz="0" w:space="0" w:color="auto"/>
        <w:bottom w:val="none" w:sz="0" w:space="0" w:color="auto"/>
        <w:right w:val="none" w:sz="0" w:space="0" w:color="auto"/>
      </w:divBdr>
    </w:div>
    <w:div w:id="681784038">
      <w:bodyDiv w:val="1"/>
      <w:marLeft w:val="0"/>
      <w:marRight w:val="0"/>
      <w:marTop w:val="0"/>
      <w:marBottom w:val="0"/>
      <w:divBdr>
        <w:top w:val="none" w:sz="0" w:space="0" w:color="auto"/>
        <w:left w:val="none" w:sz="0" w:space="0" w:color="auto"/>
        <w:bottom w:val="none" w:sz="0" w:space="0" w:color="auto"/>
        <w:right w:val="none" w:sz="0" w:space="0" w:color="auto"/>
      </w:divBdr>
    </w:div>
    <w:div w:id="682820367">
      <w:bodyDiv w:val="1"/>
      <w:marLeft w:val="0"/>
      <w:marRight w:val="0"/>
      <w:marTop w:val="0"/>
      <w:marBottom w:val="0"/>
      <w:divBdr>
        <w:top w:val="none" w:sz="0" w:space="0" w:color="auto"/>
        <w:left w:val="none" w:sz="0" w:space="0" w:color="auto"/>
        <w:bottom w:val="none" w:sz="0" w:space="0" w:color="auto"/>
        <w:right w:val="none" w:sz="0" w:space="0" w:color="auto"/>
      </w:divBdr>
    </w:div>
    <w:div w:id="723675917">
      <w:bodyDiv w:val="1"/>
      <w:marLeft w:val="0"/>
      <w:marRight w:val="0"/>
      <w:marTop w:val="0"/>
      <w:marBottom w:val="0"/>
      <w:divBdr>
        <w:top w:val="none" w:sz="0" w:space="0" w:color="auto"/>
        <w:left w:val="none" w:sz="0" w:space="0" w:color="auto"/>
        <w:bottom w:val="none" w:sz="0" w:space="0" w:color="auto"/>
        <w:right w:val="none" w:sz="0" w:space="0" w:color="auto"/>
      </w:divBdr>
    </w:div>
    <w:div w:id="768279734">
      <w:bodyDiv w:val="1"/>
      <w:marLeft w:val="0"/>
      <w:marRight w:val="0"/>
      <w:marTop w:val="0"/>
      <w:marBottom w:val="0"/>
      <w:divBdr>
        <w:top w:val="none" w:sz="0" w:space="0" w:color="auto"/>
        <w:left w:val="none" w:sz="0" w:space="0" w:color="auto"/>
        <w:bottom w:val="none" w:sz="0" w:space="0" w:color="auto"/>
        <w:right w:val="none" w:sz="0" w:space="0" w:color="auto"/>
      </w:divBdr>
    </w:div>
    <w:div w:id="784352780">
      <w:bodyDiv w:val="1"/>
      <w:marLeft w:val="0"/>
      <w:marRight w:val="0"/>
      <w:marTop w:val="0"/>
      <w:marBottom w:val="0"/>
      <w:divBdr>
        <w:top w:val="none" w:sz="0" w:space="0" w:color="auto"/>
        <w:left w:val="none" w:sz="0" w:space="0" w:color="auto"/>
        <w:bottom w:val="none" w:sz="0" w:space="0" w:color="auto"/>
        <w:right w:val="none" w:sz="0" w:space="0" w:color="auto"/>
      </w:divBdr>
    </w:div>
    <w:div w:id="793865114">
      <w:bodyDiv w:val="1"/>
      <w:marLeft w:val="0"/>
      <w:marRight w:val="0"/>
      <w:marTop w:val="0"/>
      <w:marBottom w:val="0"/>
      <w:divBdr>
        <w:top w:val="none" w:sz="0" w:space="0" w:color="auto"/>
        <w:left w:val="none" w:sz="0" w:space="0" w:color="auto"/>
        <w:bottom w:val="none" w:sz="0" w:space="0" w:color="auto"/>
        <w:right w:val="none" w:sz="0" w:space="0" w:color="auto"/>
      </w:divBdr>
    </w:div>
    <w:div w:id="835073690">
      <w:bodyDiv w:val="1"/>
      <w:marLeft w:val="0"/>
      <w:marRight w:val="0"/>
      <w:marTop w:val="0"/>
      <w:marBottom w:val="0"/>
      <w:divBdr>
        <w:top w:val="none" w:sz="0" w:space="0" w:color="auto"/>
        <w:left w:val="none" w:sz="0" w:space="0" w:color="auto"/>
        <w:bottom w:val="none" w:sz="0" w:space="0" w:color="auto"/>
        <w:right w:val="none" w:sz="0" w:space="0" w:color="auto"/>
      </w:divBdr>
    </w:div>
    <w:div w:id="863441667">
      <w:bodyDiv w:val="1"/>
      <w:marLeft w:val="0"/>
      <w:marRight w:val="0"/>
      <w:marTop w:val="0"/>
      <w:marBottom w:val="0"/>
      <w:divBdr>
        <w:top w:val="none" w:sz="0" w:space="0" w:color="auto"/>
        <w:left w:val="none" w:sz="0" w:space="0" w:color="auto"/>
        <w:bottom w:val="none" w:sz="0" w:space="0" w:color="auto"/>
        <w:right w:val="none" w:sz="0" w:space="0" w:color="auto"/>
      </w:divBdr>
    </w:div>
    <w:div w:id="907423012">
      <w:bodyDiv w:val="1"/>
      <w:marLeft w:val="0"/>
      <w:marRight w:val="0"/>
      <w:marTop w:val="0"/>
      <w:marBottom w:val="0"/>
      <w:divBdr>
        <w:top w:val="none" w:sz="0" w:space="0" w:color="auto"/>
        <w:left w:val="none" w:sz="0" w:space="0" w:color="auto"/>
        <w:bottom w:val="none" w:sz="0" w:space="0" w:color="auto"/>
        <w:right w:val="none" w:sz="0" w:space="0" w:color="auto"/>
      </w:divBdr>
    </w:div>
    <w:div w:id="913126500">
      <w:bodyDiv w:val="1"/>
      <w:marLeft w:val="0"/>
      <w:marRight w:val="0"/>
      <w:marTop w:val="0"/>
      <w:marBottom w:val="0"/>
      <w:divBdr>
        <w:top w:val="none" w:sz="0" w:space="0" w:color="auto"/>
        <w:left w:val="none" w:sz="0" w:space="0" w:color="auto"/>
        <w:bottom w:val="none" w:sz="0" w:space="0" w:color="auto"/>
        <w:right w:val="none" w:sz="0" w:space="0" w:color="auto"/>
      </w:divBdr>
    </w:div>
    <w:div w:id="973094829">
      <w:bodyDiv w:val="1"/>
      <w:marLeft w:val="0"/>
      <w:marRight w:val="0"/>
      <w:marTop w:val="0"/>
      <w:marBottom w:val="0"/>
      <w:divBdr>
        <w:top w:val="none" w:sz="0" w:space="0" w:color="auto"/>
        <w:left w:val="none" w:sz="0" w:space="0" w:color="auto"/>
        <w:bottom w:val="none" w:sz="0" w:space="0" w:color="auto"/>
        <w:right w:val="none" w:sz="0" w:space="0" w:color="auto"/>
      </w:divBdr>
    </w:div>
    <w:div w:id="977414046">
      <w:bodyDiv w:val="1"/>
      <w:marLeft w:val="0"/>
      <w:marRight w:val="0"/>
      <w:marTop w:val="0"/>
      <w:marBottom w:val="0"/>
      <w:divBdr>
        <w:top w:val="none" w:sz="0" w:space="0" w:color="auto"/>
        <w:left w:val="none" w:sz="0" w:space="0" w:color="auto"/>
        <w:bottom w:val="none" w:sz="0" w:space="0" w:color="auto"/>
        <w:right w:val="none" w:sz="0" w:space="0" w:color="auto"/>
      </w:divBdr>
    </w:div>
    <w:div w:id="985477285">
      <w:bodyDiv w:val="1"/>
      <w:marLeft w:val="0"/>
      <w:marRight w:val="0"/>
      <w:marTop w:val="0"/>
      <w:marBottom w:val="0"/>
      <w:divBdr>
        <w:top w:val="none" w:sz="0" w:space="0" w:color="auto"/>
        <w:left w:val="none" w:sz="0" w:space="0" w:color="auto"/>
        <w:bottom w:val="none" w:sz="0" w:space="0" w:color="auto"/>
        <w:right w:val="none" w:sz="0" w:space="0" w:color="auto"/>
      </w:divBdr>
    </w:div>
    <w:div w:id="1015229617">
      <w:bodyDiv w:val="1"/>
      <w:marLeft w:val="0"/>
      <w:marRight w:val="0"/>
      <w:marTop w:val="0"/>
      <w:marBottom w:val="0"/>
      <w:divBdr>
        <w:top w:val="none" w:sz="0" w:space="0" w:color="auto"/>
        <w:left w:val="none" w:sz="0" w:space="0" w:color="auto"/>
        <w:bottom w:val="none" w:sz="0" w:space="0" w:color="auto"/>
        <w:right w:val="none" w:sz="0" w:space="0" w:color="auto"/>
      </w:divBdr>
    </w:div>
    <w:div w:id="1043213808">
      <w:bodyDiv w:val="1"/>
      <w:marLeft w:val="0"/>
      <w:marRight w:val="0"/>
      <w:marTop w:val="0"/>
      <w:marBottom w:val="0"/>
      <w:divBdr>
        <w:top w:val="none" w:sz="0" w:space="0" w:color="auto"/>
        <w:left w:val="none" w:sz="0" w:space="0" w:color="auto"/>
        <w:bottom w:val="none" w:sz="0" w:space="0" w:color="auto"/>
        <w:right w:val="none" w:sz="0" w:space="0" w:color="auto"/>
      </w:divBdr>
    </w:div>
    <w:div w:id="1060788773">
      <w:bodyDiv w:val="1"/>
      <w:marLeft w:val="0"/>
      <w:marRight w:val="0"/>
      <w:marTop w:val="0"/>
      <w:marBottom w:val="0"/>
      <w:divBdr>
        <w:top w:val="none" w:sz="0" w:space="0" w:color="auto"/>
        <w:left w:val="none" w:sz="0" w:space="0" w:color="auto"/>
        <w:bottom w:val="none" w:sz="0" w:space="0" w:color="auto"/>
        <w:right w:val="none" w:sz="0" w:space="0" w:color="auto"/>
      </w:divBdr>
    </w:div>
    <w:div w:id="1061251081">
      <w:bodyDiv w:val="1"/>
      <w:marLeft w:val="0"/>
      <w:marRight w:val="0"/>
      <w:marTop w:val="0"/>
      <w:marBottom w:val="0"/>
      <w:divBdr>
        <w:top w:val="none" w:sz="0" w:space="0" w:color="auto"/>
        <w:left w:val="none" w:sz="0" w:space="0" w:color="auto"/>
        <w:bottom w:val="none" w:sz="0" w:space="0" w:color="auto"/>
        <w:right w:val="none" w:sz="0" w:space="0" w:color="auto"/>
      </w:divBdr>
    </w:div>
    <w:div w:id="1089351189">
      <w:bodyDiv w:val="1"/>
      <w:marLeft w:val="0"/>
      <w:marRight w:val="0"/>
      <w:marTop w:val="0"/>
      <w:marBottom w:val="0"/>
      <w:divBdr>
        <w:top w:val="none" w:sz="0" w:space="0" w:color="auto"/>
        <w:left w:val="none" w:sz="0" w:space="0" w:color="auto"/>
        <w:bottom w:val="none" w:sz="0" w:space="0" w:color="auto"/>
        <w:right w:val="none" w:sz="0" w:space="0" w:color="auto"/>
      </w:divBdr>
    </w:div>
    <w:div w:id="1109812293">
      <w:bodyDiv w:val="1"/>
      <w:marLeft w:val="0"/>
      <w:marRight w:val="0"/>
      <w:marTop w:val="0"/>
      <w:marBottom w:val="0"/>
      <w:divBdr>
        <w:top w:val="none" w:sz="0" w:space="0" w:color="auto"/>
        <w:left w:val="none" w:sz="0" w:space="0" w:color="auto"/>
        <w:bottom w:val="none" w:sz="0" w:space="0" w:color="auto"/>
        <w:right w:val="none" w:sz="0" w:space="0" w:color="auto"/>
      </w:divBdr>
    </w:div>
    <w:div w:id="1111362182">
      <w:bodyDiv w:val="1"/>
      <w:marLeft w:val="0"/>
      <w:marRight w:val="0"/>
      <w:marTop w:val="0"/>
      <w:marBottom w:val="0"/>
      <w:divBdr>
        <w:top w:val="none" w:sz="0" w:space="0" w:color="auto"/>
        <w:left w:val="none" w:sz="0" w:space="0" w:color="auto"/>
        <w:bottom w:val="none" w:sz="0" w:space="0" w:color="auto"/>
        <w:right w:val="none" w:sz="0" w:space="0" w:color="auto"/>
      </w:divBdr>
    </w:div>
    <w:div w:id="1128356167">
      <w:bodyDiv w:val="1"/>
      <w:marLeft w:val="0"/>
      <w:marRight w:val="0"/>
      <w:marTop w:val="0"/>
      <w:marBottom w:val="0"/>
      <w:divBdr>
        <w:top w:val="none" w:sz="0" w:space="0" w:color="auto"/>
        <w:left w:val="none" w:sz="0" w:space="0" w:color="auto"/>
        <w:bottom w:val="none" w:sz="0" w:space="0" w:color="auto"/>
        <w:right w:val="none" w:sz="0" w:space="0" w:color="auto"/>
      </w:divBdr>
    </w:div>
    <w:div w:id="1134525859">
      <w:bodyDiv w:val="1"/>
      <w:marLeft w:val="0"/>
      <w:marRight w:val="0"/>
      <w:marTop w:val="0"/>
      <w:marBottom w:val="0"/>
      <w:divBdr>
        <w:top w:val="none" w:sz="0" w:space="0" w:color="auto"/>
        <w:left w:val="none" w:sz="0" w:space="0" w:color="auto"/>
        <w:bottom w:val="none" w:sz="0" w:space="0" w:color="auto"/>
        <w:right w:val="none" w:sz="0" w:space="0" w:color="auto"/>
      </w:divBdr>
    </w:div>
    <w:div w:id="1137648223">
      <w:bodyDiv w:val="1"/>
      <w:marLeft w:val="0"/>
      <w:marRight w:val="0"/>
      <w:marTop w:val="0"/>
      <w:marBottom w:val="0"/>
      <w:divBdr>
        <w:top w:val="none" w:sz="0" w:space="0" w:color="auto"/>
        <w:left w:val="none" w:sz="0" w:space="0" w:color="auto"/>
        <w:bottom w:val="none" w:sz="0" w:space="0" w:color="auto"/>
        <w:right w:val="none" w:sz="0" w:space="0" w:color="auto"/>
      </w:divBdr>
    </w:div>
    <w:div w:id="1143616518">
      <w:bodyDiv w:val="1"/>
      <w:marLeft w:val="0"/>
      <w:marRight w:val="0"/>
      <w:marTop w:val="0"/>
      <w:marBottom w:val="0"/>
      <w:divBdr>
        <w:top w:val="none" w:sz="0" w:space="0" w:color="auto"/>
        <w:left w:val="none" w:sz="0" w:space="0" w:color="auto"/>
        <w:bottom w:val="none" w:sz="0" w:space="0" w:color="auto"/>
        <w:right w:val="none" w:sz="0" w:space="0" w:color="auto"/>
      </w:divBdr>
    </w:div>
    <w:div w:id="1205800167">
      <w:bodyDiv w:val="1"/>
      <w:marLeft w:val="0"/>
      <w:marRight w:val="0"/>
      <w:marTop w:val="0"/>
      <w:marBottom w:val="0"/>
      <w:divBdr>
        <w:top w:val="none" w:sz="0" w:space="0" w:color="auto"/>
        <w:left w:val="none" w:sz="0" w:space="0" w:color="auto"/>
        <w:bottom w:val="none" w:sz="0" w:space="0" w:color="auto"/>
        <w:right w:val="none" w:sz="0" w:space="0" w:color="auto"/>
      </w:divBdr>
    </w:div>
    <w:div w:id="1220358308">
      <w:bodyDiv w:val="1"/>
      <w:marLeft w:val="0"/>
      <w:marRight w:val="0"/>
      <w:marTop w:val="0"/>
      <w:marBottom w:val="0"/>
      <w:divBdr>
        <w:top w:val="none" w:sz="0" w:space="0" w:color="auto"/>
        <w:left w:val="none" w:sz="0" w:space="0" w:color="auto"/>
        <w:bottom w:val="none" w:sz="0" w:space="0" w:color="auto"/>
        <w:right w:val="none" w:sz="0" w:space="0" w:color="auto"/>
      </w:divBdr>
    </w:div>
    <w:div w:id="1270161051">
      <w:bodyDiv w:val="1"/>
      <w:marLeft w:val="0"/>
      <w:marRight w:val="0"/>
      <w:marTop w:val="0"/>
      <w:marBottom w:val="0"/>
      <w:divBdr>
        <w:top w:val="none" w:sz="0" w:space="0" w:color="auto"/>
        <w:left w:val="none" w:sz="0" w:space="0" w:color="auto"/>
        <w:bottom w:val="none" w:sz="0" w:space="0" w:color="auto"/>
        <w:right w:val="none" w:sz="0" w:space="0" w:color="auto"/>
      </w:divBdr>
    </w:div>
    <w:div w:id="1302468057">
      <w:bodyDiv w:val="1"/>
      <w:marLeft w:val="0"/>
      <w:marRight w:val="0"/>
      <w:marTop w:val="0"/>
      <w:marBottom w:val="0"/>
      <w:divBdr>
        <w:top w:val="none" w:sz="0" w:space="0" w:color="auto"/>
        <w:left w:val="none" w:sz="0" w:space="0" w:color="auto"/>
        <w:bottom w:val="none" w:sz="0" w:space="0" w:color="auto"/>
        <w:right w:val="none" w:sz="0" w:space="0" w:color="auto"/>
      </w:divBdr>
    </w:div>
    <w:div w:id="1337608420">
      <w:bodyDiv w:val="1"/>
      <w:marLeft w:val="0"/>
      <w:marRight w:val="0"/>
      <w:marTop w:val="0"/>
      <w:marBottom w:val="0"/>
      <w:divBdr>
        <w:top w:val="none" w:sz="0" w:space="0" w:color="auto"/>
        <w:left w:val="none" w:sz="0" w:space="0" w:color="auto"/>
        <w:bottom w:val="none" w:sz="0" w:space="0" w:color="auto"/>
        <w:right w:val="none" w:sz="0" w:space="0" w:color="auto"/>
      </w:divBdr>
    </w:div>
    <w:div w:id="1338848064">
      <w:bodyDiv w:val="1"/>
      <w:marLeft w:val="0"/>
      <w:marRight w:val="0"/>
      <w:marTop w:val="0"/>
      <w:marBottom w:val="0"/>
      <w:divBdr>
        <w:top w:val="none" w:sz="0" w:space="0" w:color="auto"/>
        <w:left w:val="none" w:sz="0" w:space="0" w:color="auto"/>
        <w:bottom w:val="none" w:sz="0" w:space="0" w:color="auto"/>
        <w:right w:val="none" w:sz="0" w:space="0" w:color="auto"/>
      </w:divBdr>
    </w:div>
    <w:div w:id="1347977008">
      <w:bodyDiv w:val="1"/>
      <w:marLeft w:val="0"/>
      <w:marRight w:val="0"/>
      <w:marTop w:val="0"/>
      <w:marBottom w:val="0"/>
      <w:divBdr>
        <w:top w:val="none" w:sz="0" w:space="0" w:color="auto"/>
        <w:left w:val="none" w:sz="0" w:space="0" w:color="auto"/>
        <w:bottom w:val="none" w:sz="0" w:space="0" w:color="auto"/>
        <w:right w:val="none" w:sz="0" w:space="0" w:color="auto"/>
      </w:divBdr>
    </w:div>
    <w:div w:id="1353678317">
      <w:bodyDiv w:val="1"/>
      <w:marLeft w:val="0"/>
      <w:marRight w:val="0"/>
      <w:marTop w:val="0"/>
      <w:marBottom w:val="0"/>
      <w:divBdr>
        <w:top w:val="none" w:sz="0" w:space="0" w:color="auto"/>
        <w:left w:val="none" w:sz="0" w:space="0" w:color="auto"/>
        <w:bottom w:val="none" w:sz="0" w:space="0" w:color="auto"/>
        <w:right w:val="none" w:sz="0" w:space="0" w:color="auto"/>
      </w:divBdr>
    </w:div>
    <w:div w:id="1366708633">
      <w:bodyDiv w:val="1"/>
      <w:marLeft w:val="0"/>
      <w:marRight w:val="0"/>
      <w:marTop w:val="0"/>
      <w:marBottom w:val="0"/>
      <w:divBdr>
        <w:top w:val="none" w:sz="0" w:space="0" w:color="auto"/>
        <w:left w:val="none" w:sz="0" w:space="0" w:color="auto"/>
        <w:bottom w:val="none" w:sz="0" w:space="0" w:color="auto"/>
        <w:right w:val="none" w:sz="0" w:space="0" w:color="auto"/>
      </w:divBdr>
    </w:div>
    <w:div w:id="1367414994">
      <w:bodyDiv w:val="1"/>
      <w:marLeft w:val="0"/>
      <w:marRight w:val="0"/>
      <w:marTop w:val="0"/>
      <w:marBottom w:val="0"/>
      <w:divBdr>
        <w:top w:val="none" w:sz="0" w:space="0" w:color="auto"/>
        <w:left w:val="none" w:sz="0" w:space="0" w:color="auto"/>
        <w:bottom w:val="none" w:sz="0" w:space="0" w:color="auto"/>
        <w:right w:val="none" w:sz="0" w:space="0" w:color="auto"/>
      </w:divBdr>
    </w:div>
    <w:div w:id="1384407520">
      <w:bodyDiv w:val="1"/>
      <w:marLeft w:val="0"/>
      <w:marRight w:val="0"/>
      <w:marTop w:val="0"/>
      <w:marBottom w:val="0"/>
      <w:divBdr>
        <w:top w:val="none" w:sz="0" w:space="0" w:color="auto"/>
        <w:left w:val="none" w:sz="0" w:space="0" w:color="auto"/>
        <w:bottom w:val="none" w:sz="0" w:space="0" w:color="auto"/>
        <w:right w:val="none" w:sz="0" w:space="0" w:color="auto"/>
      </w:divBdr>
    </w:div>
    <w:div w:id="1395859757">
      <w:bodyDiv w:val="1"/>
      <w:marLeft w:val="0"/>
      <w:marRight w:val="0"/>
      <w:marTop w:val="0"/>
      <w:marBottom w:val="0"/>
      <w:divBdr>
        <w:top w:val="none" w:sz="0" w:space="0" w:color="auto"/>
        <w:left w:val="none" w:sz="0" w:space="0" w:color="auto"/>
        <w:bottom w:val="none" w:sz="0" w:space="0" w:color="auto"/>
        <w:right w:val="none" w:sz="0" w:space="0" w:color="auto"/>
      </w:divBdr>
    </w:div>
    <w:div w:id="1411808923">
      <w:bodyDiv w:val="1"/>
      <w:marLeft w:val="0"/>
      <w:marRight w:val="0"/>
      <w:marTop w:val="0"/>
      <w:marBottom w:val="0"/>
      <w:divBdr>
        <w:top w:val="none" w:sz="0" w:space="0" w:color="auto"/>
        <w:left w:val="none" w:sz="0" w:space="0" w:color="auto"/>
        <w:bottom w:val="none" w:sz="0" w:space="0" w:color="auto"/>
        <w:right w:val="none" w:sz="0" w:space="0" w:color="auto"/>
      </w:divBdr>
    </w:div>
    <w:div w:id="1420759124">
      <w:bodyDiv w:val="1"/>
      <w:marLeft w:val="0"/>
      <w:marRight w:val="0"/>
      <w:marTop w:val="0"/>
      <w:marBottom w:val="0"/>
      <w:divBdr>
        <w:top w:val="none" w:sz="0" w:space="0" w:color="auto"/>
        <w:left w:val="none" w:sz="0" w:space="0" w:color="auto"/>
        <w:bottom w:val="none" w:sz="0" w:space="0" w:color="auto"/>
        <w:right w:val="none" w:sz="0" w:space="0" w:color="auto"/>
      </w:divBdr>
    </w:div>
    <w:div w:id="1430853460">
      <w:bodyDiv w:val="1"/>
      <w:marLeft w:val="0"/>
      <w:marRight w:val="0"/>
      <w:marTop w:val="0"/>
      <w:marBottom w:val="0"/>
      <w:divBdr>
        <w:top w:val="none" w:sz="0" w:space="0" w:color="auto"/>
        <w:left w:val="none" w:sz="0" w:space="0" w:color="auto"/>
        <w:bottom w:val="none" w:sz="0" w:space="0" w:color="auto"/>
        <w:right w:val="none" w:sz="0" w:space="0" w:color="auto"/>
      </w:divBdr>
    </w:div>
    <w:div w:id="1439133730">
      <w:bodyDiv w:val="1"/>
      <w:marLeft w:val="0"/>
      <w:marRight w:val="0"/>
      <w:marTop w:val="0"/>
      <w:marBottom w:val="0"/>
      <w:divBdr>
        <w:top w:val="none" w:sz="0" w:space="0" w:color="auto"/>
        <w:left w:val="none" w:sz="0" w:space="0" w:color="auto"/>
        <w:bottom w:val="none" w:sz="0" w:space="0" w:color="auto"/>
        <w:right w:val="none" w:sz="0" w:space="0" w:color="auto"/>
      </w:divBdr>
    </w:div>
    <w:div w:id="1441144172">
      <w:bodyDiv w:val="1"/>
      <w:marLeft w:val="0"/>
      <w:marRight w:val="0"/>
      <w:marTop w:val="0"/>
      <w:marBottom w:val="0"/>
      <w:divBdr>
        <w:top w:val="none" w:sz="0" w:space="0" w:color="auto"/>
        <w:left w:val="none" w:sz="0" w:space="0" w:color="auto"/>
        <w:bottom w:val="none" w:sz="0" w:space="0" w:color="auto"/>
        <w:right w:val="none" w:sz="0" w:space="0" w:color="auto"/>
      </w:divBdr>
    </w:div>
    <w:div w:id="1444307046">
      <w:bodyDiv w:val="1"/>
      <w:marLeft w:val="0"/>
      <w:marRight w:val="0"/>
      <w:marTop w:val="0"/>
      <w:marBottom w:val="0"/>
      <w:divBdr>
        <w:top w:val="none" w:sz="0" w:space="0" w:color="auto"/>
        <w:left w:val="none" w:sz="0" w:space="0" w:color="auto"/>
        <w:bottom w:val="none" w:sz="0" w:space="0" w:color="auto"/>
        <w:right w:val="none" w:sz="0" w:space="0" w:color="auto"/>
      </w:divBdr>
    </w:div>
    <w:div w:id="1480272226">
      <w:bodyDiv w:val="1"/>
      <w:marLeft w:val="0"/>
      <w:marRight w:val="0"/>
      <w:marTop w:val="0"/>
      <w:marBottom w:val="0"/>
      <w:divBdr>
        <w:top w:val="none" w:sz="0" w:space="0" w:color="auto"/>
        <w:left w:val="none" w:sz="0" w:space="0" w:color="auto"/>
        <w:bottom w:val="none" w:sz="0" w:space="0" w:color="auto"/>
        <w:right w:val="none" w:sz="0" w:space="0" w:color="auto"/>
      </w:divBdr>
    </w:div>
    <w:div w:id="1519663426">
      <w:bodyDiv w:val="1"/>
      <w:marLeft w:val="0"/>
      <w:marRight w:val="0"/>
      <w:marTop w:val="0"/>
      <w:marBottom w:val="0"/>
      <w:divBdr>
        <w:top w:val="none" w:sz="0" w:space="0" w:color="auto"/>
        <w:left w:val="none" w:sz="0" w:space="0" w:color="auto"/>
        <w:bottom w:val="none" w:sz="0" w:space="0" w:color="auto"/>
        <w:right w:val="none" w:sz="0" w:space="0" w:color="auto"/>
      </w:divBdr>
    </w:div>
    <w:div w:id="1524977822">
      <w:bodyDiv w:val="1"/>
      <w:marLeft w:val="0"/>
      <w:marRight w:val="0"/>
      <w:marTop w:val="0"/>
      <w:marBottom w:val="0"/>
      <w:divBdr>
        <w:top w:val="none" w:sz="0" w:space="0" w:color="auto"/>
        <w:left w:val="none" w:sz="0" w:space="0" w:color="auto"/>
        <w:bottom w:val="none" w:sz="0" w:space="0" w:color="auto"/>
        <w:right w:val="none" w:sz="0" w:space="0" w:color="auto"/>
      </w:divBdr>
    </w:div>
    <w:div w:id="1531722154">
      <w:bodyDiv w:val="1"/>
      <w:marLeft w:val="0"/>
      <w:marRight w:val="0"/>
      <w:marTop w:val="0"/>
      <w:marBottom w:val="0"/>
      <w:divBdr>
        <w:top w:val="none" w:sz="0" w:space="0" w:color="auto"/>
        <w:left w:val="none" w:sz="0" w:space="0" w:color="auto"/>
        <w:bottom w:val="none" w:sz="0" w:space="0" w:color="auto"/>
        <w:right w:val="none" w:sz="0" w:space="0" w:color="auto"/>
      </w:divBdr>
    </w:div>
    <w:div w:id="1536236739">
      <w:bodyDiv w:val="1"/>
      <w:marLeft w:val="0"/>
      <w:marRight w:val="0"/>
      <w:marTop w:val="0"/>
      <w:marBottom w:val="0"/>
      <w:divBdr>
        <w:top w:val="none" w:sz="0" w:space="0" w:color="auto"/>
        <w:left w:val="none" w:sz="0" w:space="0" w:color="auto"/>
        <w:bottom w:val="none" w:sz="0" w:space="0" w:color="auto"/>
        <w:right w:val="none" w:sz="0" w:space="0" w:color="auto"/>
      </w:divBdr>
    </w:div>
    <w:div w:id="1540775495">
      <w:bodyDiv w:val="1"/>
      <w:marLeft w:val="0"/>
      <w:marRight w:val="0"/>
      <w:marTop w:val="0"/>
      <w:marBottom w:val="0"/>
      <w:divBdr>
        <w:top w:val="none" w:sz="0" w:space="0" w:color="auto"/>
        <w:left w:val="none" w:sz="0" w:space="0" w:color="auto"/>
        <w:bottom w:val="none" w:sz="0" w:space="0" w:color="auto"/>
        <w:right w:val="none" w:sz="0" w:space="0" w:color="auto"/>
      </w:divBdr>
    </w:div>
    <w:div w:id="1541866672">
      <w:bodyDiv w:val="1"/>
      <w:marLeft w:val="0"/>
      <w:marRight w:val="0"/>
      <w:marTop w:val="0"/>
      <w:marBottom w:val="0"/>
      <w:divBdr>
        <w:top w:val="none" w:sz="0" w:space="0" w:color="auto"/>
        <w:left w:val="none" w:sz="0" w:space="0" w:color="auto"/>
        <w:bottom w:val="none" w:sz="0" w:space="0" w:color="auto"/>
        <w:right w:val="none" w:sz="0" w:space="0" w:color="auto"/>
      </w:divBdr>
    </w:div>
    <w:div w:id="1544367376">
      <w:bodyDiv w:val="1"/>
      <w:marLeft w:val="0"/>
      <w:marRight w:val="0"/>
      <w:marTop w:val="0"/>
      <w:marBottom w:val="0"/>
      <w:divBdr>
        <w:top w:val="none" w:sz="0" w:space="0" w:color="auto"/>
        <w:left w:val="none" w:sz="0" w:space="0" w:color="auto"/>
        <w:bottom w:val="none" w:sz="0" w:space="0" w:color="auto"/>
        <w:right w:val="none" w:sz="0" w:space="0" w:color="auto"/>
      </w:divBdr>
    </w:div>
    <w:div w:id="1550192490">
      <w:bodyDiv w:val="1"/>
      <w:marLeft w:val="0"/>
      <w:marRight w:val="0"/>
      <w:marTop w:val="0"/>
      <w:marBottom w:val="0"/>
      <w:divBdr>
        <w:top w:val="none" w:sz="0" w:space="0" w:color="auto"/>
        <w:left w:val="none" w:sz="0" w:space="0" w:color="auto"/>
        <w:bottom w:val="none" w:sz="0" w:space="0" w:color="auto"/>
        <w:right w:val="none" w:sz="0" w:space="0" w:color="auto"/>
      </w:divBdr>
    </w:div>
    <w:div w:id="1556552292">
      <w:bodyDiv w:val="1"/>
      <w:marLeft w:val="0"/>
      <w:marRight w:val="0"/>
      <w:marTop w:val="0"/>
      <w:marBottom w:val="0"/>
      <w:divBdr>
        <w:top w:val="none" w:sz="0" w:space="0" w:color="auto"/>
        <w:left w:val="none" w:sz="0" w:space="0" w:color="auto"/>
        <w:bottom w:val="none" w:sz="0" w:space="0" w:color="auto"/>
        <w:right w:val="none" w:sz="0" w:space="0" w:color="auto"/>
      </w:divBdr>
    </w:div>
    <w:div w:id="1564368768">
      <w:bodyDiv w:val="1"/>
      <w:marLeft w:val="0"/>
      <w:marRight w:val="0"/>
      <w:marTop w:val="0"/>
      <w:marBottom w:val="0"/>
      <w:divBdr>
        <w:top w:val="none" w:sz="0" w:space="0" w:color="auto"/>
        <w:left w:val="none" w:sz="0" w:space="0" w:color="auto"/>
        <w:bottom w:val="none" w:sz="0" w:space="0" w:color="auto"/>
        <w:right w:val="none" w:sz="0" w:space="0" w:color="auto"/>
      </w:divBdr>
    </w:div>
    <w:div w:id="1573850290">
      <w:bodyDiv w:val="1"/>
      <w:marLeft w:val="0"/>
      <w:marRight w:val="0"/>
      <w:marTop w:val="0"/>
      <w:marBottom w:val="0"/>
      <w:divBdr>
        <w:top w:val="none" w:sz="0" w:space="0" w:color="auto"/>
        <w:left w:val="none" w:sz="0" w:space="0" w:color="auto"/>
        <w:bottom w:val="none" w:sz="0" w:space="0" w:color="auto"/>
        <w:right w:val="none" w:sz="0" w:space="0" w:color="auto"/>
      </w:divBdr>
    </w:div>
    <w:div w:id="1588806943">
      <w:bodyDiv w:val="1"/>
      <w:marLeft w:val="0"/>
      <w:marRight w:val="0"/>
      <w:marTop w:val="0"/>
      <w:marBottom w:val="0"/>
      <w:divBdr>
        <w:top w:val="none" w:sz="0" w:space="0" w:color="auto"/>
        <w:left w:val="none" w:sz="0" w:space="0" w:color="auto"/>
        <w:bottom w:val="none" w:sz="0" w:space="0" w:color="auto"/>
        <w:right w:val="none" w:sz="0" w:space="0" w:color="auto"/>
      </w:divBdr>
    </w:div>
    <w:div w:id="1593857664">
      <w:bodyDiv w:val="1"/>
      <w:marLeft w:val="0"/>
      <w:marRight w:val="0"/>
      <w:marTop w:val="0"/>
      <w:marBottom w:val="0"/>
      <w:divBdr>
        <w:top w:val="none" w:sz="0" w:space="0" w:color="auto"/>
        <w:left w:val="none" w:sz="0" w:space="0" w:color="auto"/>
        <w:bottom w:val="none" w:sz="0" w:space="0" w:color="auto"/>
        <w:right w:val="none" w:sz="0" w:space="0" w:color="auto"/>
      </w:divBdr>
    </w:div>
    <w:div w:id="1608854235">
      <w:bodyDiv w:val="1"/>
      <w:marLeft w:val="0"/>
      <w:marRight w:val="0"/>
      <w:marTop w:val="0"/>
      <w:marBottom w:val="0"/>
      <w:divBdr>
        <w:top w:val="none" w:sz="0" w:space="0" w:color="auto"/>
        <w:left w:val="none" w:sz="0" w:space="0" w:color="auto"/>
        <w:bottom w:val="none" w:sz="0" w:space="0" w:color="auto"/>
        <w:right w:val="none" w:sz="0" w:space="0" w:color="auto"/>
      </w:divBdr>
    </w:div>
    <w:div w:id="1630014308">
      <w:bodyDiv w:val="1"/>
      <w:marLeft w:val="0"/>
      <w:marRight w:val="0"/>
      <w:marTop w:val="0"/>
      <w:marBottom w:val="0"/>
      <w:divBdr>
        <w:top w:val="none" w:sz="0" w:space="0" w:color="auto"/>
        <w:left w:val="none" w:sz="0" w:space="0" w:color="auto"/>
        <w:bottom w:val="none" w:sz="0" w:space="0" w:color="auto"/>
        <w:right w:val="none" w:sz="0" w:space="0" w:color="auto"/>
      </w:divBdr>
    </w:div>
    <w:div w:id="1649749001">
      <w:bodyDiv w:val="1"/>
      <w:marLeft w:val="0"/>
      <w:marRight w:val="0"/>
      <w:marTop w:val="0"/>
      <w:marBottom w:val="0"/>
      <w:divBdr>
        <w:top w:val="none" w:sz="0" w:space="0" w:color="auto"/>
        <w:left w:val="none" w:sz="0" w:space="0" w:color="auto"/>
        <w:bottom w:val="none" w:sz="0" w:space="0" w:color="auto"/>
        <w:right w:val="none" w:sz="0" w:space="0" w:color="auto"/>
      </w:divBdr>
    </w:div>
    <w:div w:id="1676683925">
      <w:bodyDiv w:val="1"/>
      <w:marLeft w:val="0"/>
      <w:marRight w:val="0"/>
      <w:marTop w:val="0"/>
      <w:marBottom w:val="0"/>
      <w:divBdr>
        <w:top w:val="none" w:sz="0" w:space="0" w:color="auto"/>
        <w:left w:val="none" w:sz="0" w:space="0" w:color="auto"/>
        <w:bottom w:val="none" w:sz="0" w:space="0" w:color="auto"/>
        <w:right w:val="none" w:sz="0" w:space="0" w:color="auto"/>
      </w:divBdr>
    </w:div>
    <w:div w:id="1692536260">
      <w:bodyDiv w:val="1"/>
      <w:marLeft w:val="0"/>
      <w:marRight w:val="0"/>
      <w:marTop w:val="0"/>
      <w:marBottom w:val="0"/>
      <w:divBdr>
        <w:top w:val="none" w:sz="0" w:space="0" w:color="auto"/>
        <w:left w:val="none" w:sz="0" w:space="0" w:color="auto"/>
        <w:bottom w:val="none" w:sz="0" w:space="0" w:color="auto"/>
        <w:right w:val="none" w:sz="0" w:space="0" w:color="auto"/>
      </w:divBdr>
    </w:div>
    <w:div w:id="1703088550">
      <w:bodyDiv w:val="1"/>
      <w:marLeft w:val="0"/>
      <w:marRight w:val="0"/>
      <w:marTop w:val="0"/>
      <w:marBottom w:val="0"/>
      <w:divBdr>
        <w:top w:val="none" w:sz="0" w:space="0" w:color="auto"/>
        <w:left w:val="none" w:sz="0" w:space="0" w:color="auto"/>
        <w:bottom w:val="none" w:sz="0" w:space="0" w:color="auto"/>
        <w:right w:val="none" w:sz="0" w:space="0" w:color="auto"/>
      </w:divBdr>
    </w:div>
    <w:div w:id="1713798600">
      <w:bodyDiv w:val="1"/>
      <w:marLeft w:val="0"/>
      <w:marRight w:val="0"/>
      <w:marTop w:val="0"/>
      <w:marBottom w:val="0"/>
      <w:divBdr>
        <w:top w:val="none" w:sz="0" w:space="0" w:color="auto"/>
        <w:left w:val="none" w:sz="0" w:space="0" w:color="auto"/>
        <w:bottom w:val="none" w:sz="0" w:space="0" w:color="auto"/>
        <w:right w:val="none" w:sz="0" w:space="0" w:color="auto"/>
      </w:divBdr>
    </w:div>
    <w:div w:id="1733118255">
      <w:bodyDiv w:val="1"/>
      <w:marLeft w:val="0"/>
      <w:marRight w:val="0"/>
      <w:marTop w:val="0"/>
      <w:marBottom w:val="0"/>
      <w:divBdr>
        <w:top w:val="none" w:sz="0" w:space="0" w:color="auto"/>
        <w:left w:val="none" w:sz="0" w:space="0" w:color="auto"/>
        <w:bottom w:val="none" w:sz="0" w:space="0" w:color="auto"/>
        <w:right w:val="none" w:sz="0" w:space="0" w:color="auto"/>
      </w:divBdr>
    </w:div>
    <w:div w:id="1737169209">
      <w:bodyDiv w:val="1"/>
      <w:marLeft w:val="0"/>
      <w:marRight w:val="0"/>
      <w:marTop w:val="0"/>
      <w:marBottom w:val="0"/>
      <w:divBdr>
        <w:top w:val="none" w:sz="0" w:space="0" w:color="auto"/>
        <w:left w:val="none" w:sz="0" w:space="0" w:color="auto"/>
        <w:bottom w:val="none" w:sz="0" w:space="0" w:color="auto"/>
        <w:right w:val="none" w:sz="0" w:space="0" w:color="auto"/>
      </w:divBdr>
    </w:div>
    <w:div w:id="1784886195">
      <w:bodyDiv w:val="1"/>
      <w:marLeft w:val="0"/>
      <w:marRight w:val="0"/>
      <w:marTop w:val="0"/>
      <w:marBottom w:val="0"/>
      <w:divBdr>
        <w:top w:val="none" w:sz="0" w:space="0" w:color="auto"/>
        <w:left w:val="none" w:sz="0" w:space="0" w:color="auto"/>
        <w:bottom w:val="none" w:sz="0" w:space="0" w:color="auto"/>
        <w:right w:val="none" w:sz="0" w:space="0" w:color="auto"/>
      </w:divBdr>
    </w:div>
    <w:div w:id="1797093424">
      <w:bodyDiv w:val="1"/>
      <w:marLeft w:val="0"/>
      <w:marRight w:val="0"/>
      <w:marTop w:val="0"/>
      <w:marBottom w:val="0"/>
      <w:divBdr>
        <w:top w:val="none" w:sz="0" w:space="0" w:color="auto"/>
        <w:left w:val="none" w:sz="0" w:space="0" w:color="auto"/>
        <w:bottom w:val="none" w:sz="0" w:space="0" w:color="auto"/>
        <w:right w:val="none" w:sz="0" w:space="0" w:color="auto"/>
      </w:divBdr>
    </w:div>
    <w:div w:id="1825586558">
      <w:bodyDiv w:val="1"/>
      <w:marLeft w:val="0"/>
      <w:marRight w:val="0"/>
      <w:marTop w:val="0"/>
      <w:marBottom w:val="0"/>
      <w:divBdr>
        <w:top w:val="none" w:sz="0" w:space="0" w:color="auto"/>
        <w:left w:val="none" w:sz="0" w:space="0" w:color="auto"/>
        <w:bottom w:val="none" w:sz="0" w:space="0" w:color="auto"/>
        <w:right w:val="none" w:sz="0" w:space="0" w:color="auto"/>
      </w:divBdr>
    </w:div>
    <w:div w:id="1829858183">
      <w:bodyDiv w:val="1"/>
      <w:marLeft w:val="0"/>
      <w:marRight w:val="0"/>
      <w:marTop w:val="0"/>
      <w:marBottom w:val="0"/>
      <w:divBdr>
        <w:top w:val="none" w:sz="0" w:space="0" w:color="auto"/>
        <w:left w:val="none" w:sz="0" w:space="0" w:color="auto"/>
        <w:bottom w:val="none" w:sz="0" w:space="0" w:color="auto"/>
        <w:right w:val="none" w:sz="0" w:space="0" w:color="auto"/>
      </w:divBdr>
    </w:div>
    <w:div w:id="1834949313">
      <w:bodyDiv w:val="1"/>
      <w:marLeft w:val="0"/>
      <w:marRight w:val="0"/>
      <w:marTop w:val="0"/>
      <w:marBottom w:val="0"/>
      <w:divBdr>
        <w:top w:val="none" w:sz="0" w:space="0" w:color="auto"/>
        <w:left w:val="none" w:sz="0" w:space="0" w:color="auto"/>
        <w:bottom w:val="none" w:sz="0" w:space="0" w:color="auto"/>
        <w:right w:val="none" w:sz="0" w:space="0" w:color="auto"/>
      </w:divBdr>
    </w:div>
    <w:div w:id="1843201952">
      <w:bodyDiv w:val="1"/>
      <w:marLeft w:val="0"/>
      <w:marRight w:val="0"/>
      <w:marTop w:val="0"/>
      <w:marBottom w:val="0"/>
      <w:divBdr>
        <w:top w:val="none" w:sz="0" w:space="0" w:color="auto"/>
        <w:left w:val="none" w:sz="0" w:space="0" w:color="auto"/>
        <w:bottom w:val="none" w:sz="0" w:space="0" w:color="auto"/>
        <w:right w:val="none" w:sz="0" w:space="0" w:color="auto"/>
      </w:divBdr>
    </w:div>
    <w:div w:id="1848791731">
      <w:bodyDiv w:val="1"/>
      <w:marLeft w:val="0"/>
      <w:marRight w:val="0"/>
      <w:marTop w:val="0"/>
      <w:marBottom w:val="0"/>
      <w:divBdr>
        <w:top w:val="none" w:sz="0" w:space="0" w:color="auto"/>
        <w:left w:val="none" w:sz="0" w:space="0" w:color="auto"/>
        <w:bottom w:val="none" w:sz="0" w:space="0" w:color="auto"/>
        <w:right w:val="none" w:sz="0" w:space="0" w:color="auto"/>
      </w:divBdr>
    </w:div>
    <w:div w:id="1881087392">
      <w:bodyDiv w:val="1"/>
      <w:marLeft w:val="0"/>
      <w:marRight w:val="0"/>
      <w:marTop w:val="0"/>
      <w:marBottom w:val="0"/>
      <w:divBdr>
        <w:top w:val="none" w:sz="0" w:space="0" w:color="auto"/>
        <w:left w:val="none" w:sz="0" w:space="0" w:color="auto"/>
        <w:bottom w:val="none" w:sz="0" w:space="0" w:color="auto"/>
        <w:right w:val="none" w:sz="0" w:space="0" w:color="auto"/>
      </w:divBdr>
    </w:div>
    <w:div w:id="1883012414">
      <w:bodyDiv w:val="1"/>
      <w:marLeft w:val="0"/>
      <w:marRight w:val="0"/>
      <w:marTop w:val="0"/>
      <w:marBottom w:val="0"/>
      <w:divBdr>
        <w:top w:val="none" w:sz="0" w:space="0" w:color="auto"/>
        <w:left w:val="none" w:sz="0" w:space="0" w:color="auto"/>
        <w:bottom w:val="none" w:sz="0" w:space="0" w:color="auto"/>
        <w:right w:val="none" w:sz="0" w:space="0" w:color="auto"/>
      </w:divBdr>
    </w:div>
    <w:div w:id="1886405428">
      <w:bodyDiv w:val="1"/>
      <w:marLeft w:val="0"/>
      <w:marRight w:val="0"/>
      <w:marTop w:val="0"/>
      <w:marBottom w:val="0"/>
      <w:divBdr>
        <w:top w:val="none" w:sz="0" w:space="0" w:color="auto"/>
        <w:left w:val="none" w:sz="0" w:space="0" w:color="auto"/>
        <w:bottom w:val="none" w:sz="0" w:space="0" w:color="auto"/>
        <w:right w:val="none" w:sz="0" w:space="0" w:color="auto"/>
      </w:divBdr>
    </w:div>
    <w:div w:id="1895849113">
      <w:bodyDiv w:val="1"/>
      <w:marLeft w:val="0"/>
      <w:marRight w:val="0"/>
      <w:marTop w:val="0"/>
      <w:marBottom w:val="0"/>
      <w:divBdr>
        <w:top w:val="none" w:sz="0" w:space="0" w:color="auto"/>
        <w:left w:val="none" w:sz="0" w:space="0" w:color="auto"/>
        <w:bottom w:val="none" w:sz="0" w:space="0" w:color="auto"/>
        <w:right w:val="none" w:sz="0" w:space="0" w:color="auto"/>
      </w:divBdr>
    </w:div>
    <w:div w:id="1896623432">
      <w:bodyDiv w:val="1"/>
      <w:marLeft w:val="0"/>
      <w:marRight w:val="0"/>
      <w:marTop w:val="0"/>
      <w:marBottom w:val="0"/>
      <w:divBdr>
        <w:top w:val="none" w:sz="0" w:space="0" w:color="auto"/>
        <w:left w:val="none" w:sz="0" w:space="0" w:color="auto"/>
        <w:bottom w:val="none" w:sz="0" w:space="0" w:color="auto"/>
        <w:right w:val="none" w:sz="0" w:space="0" w:color="auto"/>
      </w:divBdr>
    </w:div>
    <w:div w:id="1901473323">
      <w:bodyDiv w:val="1"/>
      <w:marLeft w:val="0"/>
      <w:marRight w:val="0"/>
      <w:marTop w:val="0"/>
      <w:marBottom w:val="0"/>
      <w:divBdr>
        <w:top w:val="none" w:sz="0" w:space="0" w:color="auto"/>
        <w:left w:val="none" w:sz="0" w:space="0" w:color="auto"/>
        <w:bottom w:val="none" w:sz="0" w:space="0" w:color="auto"/>
        <w:right w:val="none" w:sz="0" w:space="0" w:color="auto"/>
      </w:divBdr>
    </w:div>
    <w:div w:id="1925457351">
      <w:bodyDiv w:val="1"/>
      <w:marLeft w:val="0"/>
      <w:marRight w:val="0"/>
      <w:marTop w:val="0"/>
      <w:marBottom w:val="0"/>
      <w:divBdr>
        <w:top w:val="none" w:sz="0" w:space="0" w:color="auto"/>
        <w:left w:val="none" w:sz="0" w:space="0" w:color="auto"/>
        <w:bottom w:val="none" w:sz="0" w:space="0" w:color="auto"/>
        <w:right w:val="none" w:sz="0" w:space="0" w:color="auto"/>
      </w:divBdr>
    </w:div>
    <w:div w:id="1931507180">
      <w:bodyDiv w:val="1"/>
      <w:marLeft w:val="0"/>
      <w:marRight w:val="0"/>
      <w:marTop w:val="0"/>
      <w:marBottom w:val="0"/>
      <w:divBdr>
        <w:top w:val="none" w:sz="0" w:space="0" w:color="auto"/>
        <w:left w:val="none" w:sz="0" w:space="0" w:color="auto"/>
        <w:bottom w:val="none" w:sz="0" w:space="0" w:color="auto"/>
        <w:right w:val="none" w:sz="0" w:space="0" w:color="auto"/>
      </w:divBdr>
    </w:div>
    <w:div w:id="1946106999">
      <w:bodyDiv w:val="1"/>
      <w:marLeft w:val="0"/>
      <w:marRight w:val="0"/>
      <w:marTop w:val="0"/>
      <w:marBottom w:val="0"/>
      <w:divBdr>
        <w:top w:val="none" w:sz="0" w:space="0" w:color="auto"/>
        <w:left w:val="none" w:sz="0" w:space="0" w:color="auto"/>
        <w:bottom w:val="none" w:sz="0" w:space="0" w:color="auto"/>
        <w:right w:val="none" w:sz="0" w:space="0" w:color="auto"/>
      </w:divBdr>
    </w:div>
    <w:div w:id="1951817892">
      <w:bodyDiv w:val="1"/>
      <w:marLeft w:val="0"/>
      <w:marRight w:val="0"/>
      <w:marTop w:val="0"/>
      <w:marBottom w:val="0"/>
      <w:divBdr>
        <w:top w:val="none" w:sz="0" w:space="0" w:color="auto"/>
        <w:left w:val="none" w:sz="0" w:space="0" w:color="auto"/>
        <w:bottom w:val="none" w:sz="0" w:space="0" w:color="auto"/>
        <w:right w:val="none" w:sz="0" w:space="0" w:color="auto"/>
      </w:divBdr>
    </w:div>
    <w:div w:id="1956059440">
      <w:bodyDiv w:val="1"/>
      <w:marLeft w:val="0"/>
      <w:marRight w:val="0"/>
      <w:marTop w:val="0"/>
      <w:marBottom w:val="0"/>
      <w:divBdr>
        <w:top w:val="none" w:sz="0" w:space="0" w:color="auto"/>
        <w:left w:val="none" w:sz="0" w:space="0" w:color="auto"/>
        <w:bottom w:val="none" w:sz="0" w:space="0" w:color="auto"/>
        <w:right w:val="none" w:sz="0" w:space="0" w:color="auto"/>
      </w:divBdr>
    </w:div>
    <w:div w:id="1961765254">
      <w:bodyDiv w:val="1"/>
      <w:marLeft w:val="0"/>
      <w:marRight w:val="0"/>
      <w:marTop w:val="0"/>
      <w:marBottom w:val="0"/>
      <w:divBdr>
        <w:top w:val="none" w:sz="0" w:space="0" w:color="auto"/>
        <w:left w:val="none" w:sz="0" w:space="0" w:color="auto"/>
        <w:bottom w:val="none" w:sz="0" w:space="0" w:color="auto"/>
        <w:right w:val="none" w:sz="0" w:space="0" w:color="auto"/>
      </w:divBdr>
    </w:div>
    <w:div w:id="1985087179">
      <w:bodyDiv w:val="1"/>
      <w:marLeft w:val="0"/>
      <w:marRight w:val="0"/>
      <w:marTop w:val="0"/>
      <w:marBottom w:val="0"/>
      <w:divBdr>
        <w:top w:val="none" w:sz="0" w:space="0" w:color="auto"/>
        <w:left w:val="none" w:sz="0" w:space="0" w:color="auto"/>
        <w:bottom w:val="none" w:sz="0" w:space="0" w:color="auto"/>
        <w:right w:val="none" w:sz="0" w:space="0" w:color="auto"/>
      </w:divBdr>
    </w:div>
    <w:div w:id="1994064197">
      <w:bodyDiv w:val="1"/>
      <w:marLeft w:val="0"/>
      <w:marRight w:val="0"/>
      <w:marTop w:val="0"/>
      <w:marBottom w:val="0"/>
      <w:divBdr>
        <w:top w:val="none" w:sz="0" w:space="0" w:color="auto"/>
        <w:left w:val="none" w:sz="0" w:space="0" w:color="auto"/>
        <w:bottom w:val="none" w:sz="0" w:space="0" w:color="auto"/>
        <w:right w:val="none" w:sz="0" w:space="0" w:color="auto"/>
      </w:divBdr>
    </w:div>
    <w:div w:id="2029136675">
      <w:bodyDiv w:val="1"/>
      <w:marLeft w:val="0"/>
      <w:marRight w:val="0"/>
      <w:marTop w:val="0"/>
      <w:marBottom w:val="0"/>
      <w:divBdr>
        <w:top w:val="none" w:sz="0" w:space="0" w:color="auto"/>
        <w:left w:val="none" w:sz="0" w:space="0" w:color="auto"/>
        <w:bottom w:val="none" w:sz="0" w:space="0" w:color="auto"/>
        <w:right w:val="none" w:sz="0" w:space="0" w:color="auto"/>
      </w:divBdr>
    </w:div>
    <w:div w:id="2032024204">
      <w:bodyDiv w:val="1"/>
      <w:marLeft w:val="0"/>
      <w:marRight w:val="0"/>
      <w:marTop w:val="0"/>
      <w:marBottom w:val="0"/>
      <w:divBdr>
        <w:top w:val="none" w:sz="0" w:space="0" w:color="auto"/>
        <w:left w:val="none" w:sz="0" w:space="0" w:color="auto"/>
        <w:bottom w:val="none" w:sz="0" w:space="0" w:color="auto"/>
        <w:right w:val="none" w:sz="0" w:space="0" w:color="auto"/>
      </w:divBdr>
    </w:div>
    <w:div w:id="2035493078">
      <w:bodyDiv w:val="1"/>
      <w:marLeft w:val="0"/>
      <w:marRight w:val="0"/>
      <w:marTop w:val="0"/>
      <w:marBottom w:val="0"/>
      <w:divBdr>
        <w:top w:val="none" w:sz="0" w:space="0" w:color="auto"/>
        <w:left w:val="none" w:sz="0" w:space="0" w:color="auto"/>
        <w:bottom w:val="none" w:sz="0" w:space="0" w:color="auto"/>
        <w:right w:val="none" w:sz="0" w:space="0" w:color="auto"/>
      </w:divBdr>
    </w:div>
    <w:div w:id="2048798566">
      <w:bodyDiv w:val="1"/>
      <w:marLeft w:val="0"/>
      <w:marRight w:val="0"/>
      <w:marTop w:val="0"/>
      <w:marBottom w:val="0"/>
      <w:divBdr>
        <w:top w:val="none" w:sz="0" w:space="0" w:color="auto"/>
        <w:left w:val="none" w:sz="0" w:space="0" w:color="auto"/>
        <w:bottom w:val="none" w:sz="0" w:space="0" w:color="auto"/>
        <w:right w:val="none" w:sz="0" w:space="0" w:color="auto"/>
      </w:divBdr>
    </w:div>
    <w:div w:id="2061900013">
      <w:bodyDiv w:val="1"/>
      <w:marLeft w:val="0"/>
      <w:marRight w:val="0"/>
      <w:marTop w:val="0"/>
      <w:marBottom w:val="0"/>
      <w:divBdr>
        <w:top w:val="none" w:sz="0" w:space="0" w:color="auto"/>
        <w:left w:val="none" w:sz="0" w:space="0" w:color="auto"/>
        <w:bottom w:val="none" w:sz="0" w:space="0" w:color="auto"/>
        <w:right w:val="none" w:sz="0" w:space="0" w:color="auto"/>
      </w:divBdr>
    </w:div>
    <w:div w:id="2070379570">
      <w:bodyDiv w:val="1"/>
      <w:marLeft w:val="0"/>
      <w:marRight w:val="0"/>
      <w:marTop w:val="0"/>
      <w:marBottom w:val="0"/>
      <w:divBdr>
        <w:top w:val="none" w:sz="0" w:space="0" w:color="auto"/>
        <w:left w:val="none" w:sz="0" w:space="0" w:color="auto"/>
        <w:bottom w:val="none" w:sz="0" w:space="0" w:color="auto"/>
        <w:right w:val="none" w:sz="0" w:space="0" w:color="auto"/>
      </w:divBdr>
    </w:div>
    <w:div w:id="2077319006">
      <w:bodyDiv w:val="1"/>
      <w:marLeft w:val="0"/>
      <w:marRight w:val="0"/>
      <w:marTop w:val="0"/>
      <w:marBottom w:val="0"/>
      <w:divBdr>
        <w:top w:val="none" w:sz="0" w:space="0" w:color="auto"/>
        <w:left w:val="none" w:sz="0" w:space="0" w:color="auto"/>
        <w:bottom w:val="none" w:sz="0" w:space="0" w:color="auto"/>
        <w:right w:val="none" w:sz="0" w:space="0" w:color="auto"/>
      </w:divBdr>
    </w:div>
    <w:div w:id="2106490333">
      <w:bodyDiv w:val="1"/>
      <w:marLeft w:val="0"/>
      <w:marRight w:val="0"/>
      <w:marTop w:val="0"/>
      <w:marBottom w:val="0"/>
      <w:divBdr>
        <w:top w:val="none" w:sz="0" w:space="0" w:color="auto"/>
        <w:left w:val="none" w:sz="0" w:space="0" w:color="auto"/>
        <w:bottom w:val="none" w:sz="0" w:space="0" w:color="auto"/>
        <w:right w:val="none" w:sz="0" w:space="0" w:color="auto"/>
      </w:divBdr>
    </w:div>
    <w:div w:id="2138527762">
      <w:bodyDiv w:val="1"/>
      <w:marLeft w:val="0"/>
      <w:marRight w:val="0"/>
      <w:marTop w:val="0"/>
      <w:marBottom w:val="0"/>
      <w:divBdr>
        <w:top w:val="none" w:sz="0" w:space="0" w:color="auto"/>
        <w:left w:val="none" w:sz="0" w:space="0" w:color="auto"/>
        <w:bottom w:val="none" w:sz="0" w:space="0" w:color="auto"/>
        <w:right w:val="none" w:sz="0" w:space="0" w:color="auto"/>
      </w:divBdr>
    </w:div>
    <w:div w:id="2139569519">
      <w:bodyDiv w:val="1"/>
      <w:marLeft w:val="0"/>
      <w:marRight w:val="0"/>
      <w:marTop w:val="0"/>
      <w:marBottom w:val="0"/>
      <w:divBdr>
        <w:top w:val="none" w:sz="0" w:space="0" w:color="auto"/>
        <w:left w:val="none" w:sz="0" w:space="0" w:color="auto"/>
        <w:bottom w:val="none" w:sz="0" w:space="0" w:color="auto"/>
        <w:right w:val="none" w:sz="0" w:space="0" w:color="auto"/>
      </w:divBdr>
    </w:div>
    <w:div w:id="2144275031">
      <w:bodyDiv w:val="1"/>
      <w:marLeft w:val="0"/>
      <w:marRight w:val="0"/>
      <w:marTop w:val="0"/>
      <w:marBottom w:val="0"/>
      <w:divBdr>
        <w:top w:val="none" w:sz="0" w:space="0" w:color="auto"/>
        <w:left w:val="none" w:sz="0" w:space="0" w:color="auto"/>
        <w:bottom w:val="none" w:sz="0" w:space="0" w:color="auto"/>
        <w:right w:val="none" w:sz="0" w:space="0" w:color="auto"/>
      </w:divBdr>
    </w:div>
    <w:div w:id="21456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ib.eshia.ir/10110/2/188" TargetMode="External"/><Relationship Id="rId2" Type="http://schemas.openxmlformats.org/officeDocument/2006/relationships/hyperlink" Target="https://lib.efatwa.ir/43700/1/152" TargetMode="External"/><Relationship Id="rId1" Type="http://schemas.openxmlformats.org/officeDocument/2006/relationships/hyperlink" Target="https://lib.efatwa.ir/43700/1/347"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7DBFB83-37D2-4061-BF28-1803F5DC92A7}"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7350B526-3DEB-46F5-AD85-AA8773E39D3B}">
      <dgm:prSet phldrT="[Text]"/>
      <dgm:spPr/>
      <dgm:t>
        <a:bodyPr/>
        <a:lstStyle/>
        <a:p>
          <a:pPr rtl="1"/>
          <a:r>
            <a:rPr lang="fa-IR">
              <a:cs typeface="B Mitra" panose="00000400000000000000" pitchFamily="2" charset="-78"/>
            </a:rPr>
            <a:t>واجب</a:t>
          </a:r>
        </a:p>
      </dgm:t>
    </dgm:pt>
    <dgm:pt modelId="{333AEC44-9119-4B7B-A1AC-628F761FA076}" type="parTrans" cxnId="{8D3E66F8-00D8-47D4-85E9-60C566714B63}">
      <dgm:prSet/>
      <dgm:spPr/>
      <dgm:t>
        <a:bodyPr/>
        <a:lstStyle/>
        <a:p>
          <a:pPr rtl="1"/>
          <a:endParaRPr lang="fa-IR"/>
        </a:p>
      </dgm:t>
    </dgm:pt>
    <dgm:pt modelId="{66CA4140-0895-49A1-9F2A-F20511FF20EC}" type="sibTrans" cxnId="{8D3E66F8-00D8-47D4-85E9-60C566714B63}">
      <dgm:prSet/>
      <dgm:spPr/>
      <dgm:t>
        <a:bodyPr/>
        <a:lstStyle/>
        <a:p>
          <a:pPr rtl="1"/>
          <a:endParaRPr lang="fa-IR"/>
        </a:p>
      </dgm:t>
    </dgm:pt>
    <dgm:pt modelId="{EAD9308E-59A0-403E-B828-30E4CE1AE174}">
      <dgm:prSet phldrT="[Text]"/>
      <dgm:spPr/>
      <dgm:t>
        <a:bodyPr/>
        <a:lstStyle/>
        <a:p>
          <a:pPr rtl="1"/>
          <a:r>
            <a:rPr lang="fa-IR">
              <a:cs typeface="B Mitra" panose="00000400000000000000" pitchFamily="2" charset="-78"/>
            </a:rPr>
            <a:t>موقت</a:t>
          </a:r>
        </a:p>
      </dgm:t>
    </dgm:pt>
    <dgm:pt modelId="{99B7E056-4727-4341-8C84-CABC57B46C56}" type="parTrans" cxnId="{914D9CBD-5D35-43CB-8C93-CD7B7E301AE5}">
      <dgm:prSet/>
      <dgm:spPr/>
      <dgm:t>
        <a:bodyPr/>
        <a:lstStyle/>
        <a:p>
          <a:pPr rtl="1"/>
          <a:endParaRPr lang="fa-IR"/>
        </a:p>
      </dgm:t>
    </dgm:pt>
    <dgm:pt modelId="{B94E7B1F-FCC6-4ABC-B312-8C528EF6F54B}" type="sibTrans" cxnId="{914D9CBD-5D35-43CB-8C93-CD7B7E301AE5}">
      <dgm:prSet/>
      <dgm:spPr/>
      <dgm:t>
        <a:bodyPr/>
        <a:lstStyle/>
        <a:p>
          <a:pPr rtl="1"/>
          <a:endParaRPr lang="fa-IR"/>
        </a:p>
      </dgm:t>
    </dgm:pt>
    <dgm:pt modelId="{9E3877BA-6A81-4B2A-ABAE-88227088EE67}">
      <dgm:prSet phldrT="[Text]"/>
      <dgm:spPr/>
      <dgm:t>
        <a:bodyPr/>
        <a:lstStyle/>
        <a:p>
          <a:pPr rtl="1"/>
          <a:r>
            <a:rPr lang="fa-IR">
              <a:cs typeface="B Mitra" panose="00000400000000000000" pitchFamily="2" charset="-78"/>
            </a:rPr>
            <a:t>غیر موقت</a:t>
          </a:r>
        </a:p>
      </dgm:t>
    </dgm:pt>
    <dgm:pt modelId="{91EC89FC-FFCB-4A1E-B9D3-6B35C2CB36F0}" type="parTrans" cxnId="{91722758-B061-45D2-9A2F-EB5549A02A52}">
      <dgm:prSet/>
      <dgm:spPr/>
      <dgm:t>
        <a:bodyPr/>
        <a:lstStyle/>
        <a:p>
          <a:pPr rtl="1"/>
          <a:endParaRPr lang="fa-IR"/>
        </a:p>
      </dgm:t>
    </dgm:pt>
    <dgm:pt modelId="{68D63E18-2F87-40B8-8368-EAAE7EC9D39B}" type="sibTrans" cxnId="{91722758-B061-45D2-9A2F-EB5549A02A52}">
      <dgm:prSet/>
      <dgm:spPr/>
      <dgm:t>
        <a:bodyPr/>
        <a:lstStyle/>
        <a:p>
          <a:pPr rtl="1"/>
          <a:endParaRPr lang="fa-IR"/>
        </a:p>
      </dgm:t>
    </dgm:pt>
    <dgm:pt modelId="{24EA685F-7F55-4BAF-9BDD-9D6E8422989A}">
      <dgm:prSet phldrT="[Text]"/>
      <dgm:spPr/>
      <dgm:t>
        <a:bodyPr/>
        <a:lstStyle/>
        <a:p>
          <a:pPr rtl="1"/>
          <a:r>
            <a:rPr lang="fa-IR">
              <a:cs typeface="B Mitra" panose="00000400000000000000" pitchFamily="2" charset="-78"/>
            </a:rPr>
            <a:t>فوری</a:t>
          </a:r>
        </a:p>
      </dgm:t>
    </dgm:pt>
    <dgm:pt modelId="{F105B9E4-C76C-4220-89E0-AB1726150AB6}" type="parTrans" cxnId="{214AD963-0F10-4C9B-8806-CB8659E6F81F}">
      <dgm:prSet/>
      <dgm:spPr/>
      <dgm:t>
        <a:bodyPr/>
        <a:lstStyle/>
        <a:p>
          <a:pPr rtl="1"/>
          <a:endParaRPr lang="fa-IR"/>
        </a:p>
      </dgm:t>
    </dgm:pt>
    <dgm:pt modelId="{E77801E0-8E1B-483E-828E-250C7D22E4F3}" type="sibTrans" cxnId="{214AD963-0F10-4C9B-8806-CB8659E6F81F}">
      <dgm:prSet/>
      <dgm:spPr/>
      <dgm:t>
        <a:bodyPr/>
        <a:lstStyle/>
        <a:p>
          <a:pPr rtl="1"/>
          <a:endParaRPr lang="fa-IR"/>
        </a:p>
      </dgm:t>
    </dgm:pt>
    <dgm:pt modelId="{17A3D91F-94B7-4CF6-AC5E-BF1E43CD0201}">
      <dgm:prSet phldrT="[Text]"/>
      <dgm:spPr/>
      <dgm:t>
        <a:bodyPr/>
        <a:lstStyle/>
        <a:p>
          <a:pPr rtl="1"/>
          <a:r>
            <a:rPr lang="fa-IR">
              <a:cs typeface="B Mitra" panose="00000400000000000000" pitchFamily="2" charset="-78"/>
            </a:rPr>
            <a:t>غیر فوری</a:t>
          </a:r>
        </a:p>
      </dgm:t>
    </dgm:pt>
    <dgm:pt modelId="{EBA798EA-8A0F-4BA7-A05B-482668187DA6}" type="parTrans" cxnId="{57790D80-B233-4778-A69C-955FFBE24807}">
      <dgm:prSet/>
      <dgm:spPr/>
      <dgm:t>
        <a:bodyPr/>
        <a:lstStyle/>
        <a:p>
          <a:pPr rtl="1"/>
          <a:endParaRPr lang="fa-IR"/>
        </a:p>
      </dgm:t>
    </dgm:pt>
    <dgm:pt modelId="{00B6C3F2-7436-4F5F-9933-CC16D534D584}" type="sibTrans" cxnId="{57790D80-B233-4778-A69C-955FFBE24807}">
      <dgm:prSet/>
      <dgm:spPr/>
      <dgm:t>
        <a:bodyPr/>
        <a:lstStyle/>
        <a:p>
          <a:pPr rtl="1"/>
          <a:endParaRPr lang="fa-IR"/>
        </a:p>
      </dgm:t>
    </dgm:pt>
    <dgm:pt modelId="{43A3E939-C4F2-40B7-911D-74908B62EB6E}">
      <dgm:prSet phldrT="[Text]"/>
      <dgm:spPr/>
      <dgm:t>
        <a:bodyPr/>
        <a:lstStyle/>
        <a:p>
          <a:pPr rtl="1"/>
          <a:r>
            <a:rPr lang="fa-IR">
              <a:cs typeface="B Mitra" panose="00000400000000000000" pitchFamily="2" charset="-78"/>
            </a:rPr>
            <a:t>موسع</a:t>
          </a:r>
        </a:p>
      </dgm:t>
    </dgm:pt>
    <dgm:pt modelId="{9C0785D2-86A7-4D31-B61D-93203D69C23D}" type="parTrans" cxnId="{0F72C2FC-7E82-4CB0-AF84-0B1A6BCB06F9}">
      <dgm:prSet/>
      <dgm:spPr/>
      <dgm:t>
        <a:bodyPr/>
        <a:lstStyle/>
        <a:p>
          <a:pPr rtl="1"/>
          <a:endParaRPr lang="fa-IR"/>
        </a:p>
      </dgm:t>
    </dgm:pt>
    <dgm:pt modelId="{A5E056D1-C1F6-495F-ABE6-12DDA451DE48}" type="sibTrans" cxnId="{0F72C2FC-7E82-4CB0-AF84-0B1A6BCB06F9}">
      <dgm:prSet/>
      <dgm:spPr/>
      <dgm:t>
        <a:bodyPr/>
        <a:lstStyle/>
        <a:p>
          <a:pPr rtl="1"/>
          <a:endParaRPr lang="fa-IR"/>
        </a:p>
      </dgm:t>
    </dgm:pt>
    <dgm:pt modelId="{A07B3AAF-C8A8-45E3-BADB-0D0563F87E93}">
      <dgm:prSet phldrT="[Text]"/>
      <dgm:spPr/>
      <dgm:t>
        <a:bodyPr/>
        <a:lstStyle/>
        <a:p>
          <a:pPr rtl="1"/>
          <a:r>
            <a:rPr lang="fa-IR">
              <a:cs typeface="B Mitra" panose="00000400000000000000" pitchFamily="2" charset="-78"/>
            </a:rPr>
            <a:t>مضیق</a:t>
          </a:r>
        </a:p>
      </dgm:t>
    </dgm:pt>
    <dgm:pt modelId="{564631DC-449E-418C-9647-0879154CD77A}" type="parTrans" cxnId="{57DE65F8-8A2E-47F1-ABE9-0AE974120DDF}">
      <dgm:prSet/>
      <dgm:spPr/>
      <dgm:t>
        <a:bodyPr/>
        <a:lstStyle/>
        <a:p>
          <a:pPr rtl="1"/>
          <a:endParaRPr lang="fa-IR"/>
        </a:p>
      </dgm:t>
    </dgm:pt>
    <dgm:pt modelId="{B98ADD44-6B57-4125-9761-F19486F307B0}" type="sibTrans" cxnId="{57DE65F8-8A2E-47F1-ABE9-0AE974120DDF}">
      <dgm:prSet/>
      <dgm:spPr/>
      <dgm:t>
        <a:bodyPr/>
        <a:lstStyle/>
        <a:p>
          <a:pPr rtl="1"/>
          <a:endParaRPr lang="fa-IR"/>
        </a:p>
      </dgm:t>
    </dgm:pt>
    <dgm:pt modelId="{CED0259F-A155-4EA9-930C-4C8C6238B566}" type="pres">
      <dgm:prSet presAssocID="{27DBFB83-37D2-4061-BF28-1803F5DC92A7}" presName="diagram" presStyleCnt="0">
        <dgm:presLayoutVars>
          <dgm:chPref val="1"/>
          <dgm:dir val="rev"/>
          <dgm:animOne val="branch"/>
          <dgm:animLvl val="lvl"/>
          <dgm:resizeHandles val="exact"/>
        </dgm:presLayoutVars>
      </dgm:prSet>
      <dgm:spPr/>
    </dgm:pt>
    <dgm:pt modelId="{10A005CC-9125-40BC-933F-37FBDB195C8B}" type="pres">
      <dgm:prSet presAssocID="{7350B526-3DEB-46F5-AD85-AA8773E39D3B}" presName="root1" presStyleCnt="0"/>
      <dgm:spPr/>
    </dgm:pt>
    <dgm:pt modelId="{0CC33348-6C4A-45BC-BBE1-A1B7DEE63AB1}" type="pres">
      <dgm:prSet presAssocID="{7350B526-3DEB-46F5-AD85-AA8773E39D3B}" presName="LevelOneTextNode" presStyleLbl="node0" presStyleIdx="0" presStyleCnt="1">
        <dgm:presLayoutVars>
          <dgm:chPref val="3"/>
        </dgm:presLayoutVars>
      </dgm:prSet>
      <dgm:spPr/>
    </dgm:pt>
    <dgm:pt modelId="{D5B0DDD0-5C25-4853-8A61-41263176FDB8}" type="pres">
      <dgm:prSet presAssocID="{7350B526-3DEB-46F5-AD85-AA8773E39D3B}" presName="level2hierChild" presStyleCnt="0"/>
      <dgm:spPr/>
    </dgm:pt>
    <dgm:pt modelId="{36B1275F-3DB7-454E-B96A-85B748EEA16F}" type="pres">
      <dgm:prSet presAssocID="{99B7E056-4727-4341-8C84-CABC57B46C56}" presName="conn2-1" presStyleLbl="parChTrans1D2" presStyleIdx="0" presStyleCnt="2"/>
      <dgm:spPr/>
    </dgm:pt>
    <dgm:pt modelId="{7DCD6E23-6AC2-4BD3-B2B7-A9AD56EC4575}" type="pres">
      <dgm:prSet presAssocID="{99B7E056-4727-4341-8C84-CABC57B46C56}" presName="connTx" presStyleLbl="parChTrans1D2" presStyleIdx="0" presStyleCnt="2"/>
      <dgm:spPr/>
    </dgm:pt>
    <dgm:pt modelId="{DD959A33-2D58-4950-B7A3-4B299CD33B51}" type="pres">
      <dgm:prSet presAssocID="{EAD9308E-59A0-403E-B828-30E4CE1AE174}" presName="root2" presStyleCnt="0"/>
      <dgm:spPr/>
    </dgm:pt>
    <dgm:pt modelId="{EE3F56EB-5628-4EB1-A1E2-CC092D336EEA}" type="pres">
      <dgm:prSet presAssocID="{EAD9308E-59A0-403E-B828-30E4CE1AE174}" presName="LevelTwoTextNode" presStyleLbl="node2" presStyleIdx="0" presStyleCnt="2">
        <dgm:presLayoutVars>
          <dgm:chPref val="3"/>
        </dgm:presLayoutVars>
      </dgm:prSet>
      <dgm:spPr/>
    </dgm:pt>
    <dgm:pt modelId="{0553A7D9-5708-479B-944D-323B891D2CAB}" type="pres">
      <dgm:prSet presAssocID="{EAD9308E-59A0-403E-B828-30E4CE1AE174}" presName="level3hierChild" presStyleCnt="0"/>
      <dgm:spPr/>
    </dgm:pt>
    <dgm:pt modelId="{F821BE19-4E0F-4D3C-B73E-C4FA3B138AF5}" type="pres">
      <dgm:prSet presAssocID="{9C0785D2-86A7-4D31-B61D-93203D69C23D}" presName="conn2-1" presStyleLbl="parChTrans1D3" presStyleIdx="0" presStyleCnt="4"/>
      <dgm:spPr/>
    </dgm:pt>
    <dgm:pt modelId="{E3F8CCE4-8D9B-45A3-B8DF-74A67487D373}" type="pres">
      <dgm:prSet presAssocID="{9C0785D2-86A7-4D31-B61D-93203D69C23D}" presName="connTx" presStyleLbl="parChTrans1D3" presStyleIdx="0" presStyleCnt="4"/>
      <dgm:spPr/>
    </dgm:pt>
    <dgm:pt modelId="{B858183C-2A85-4415-8796-1480CA89259A}" type="pres">
      <dgm:prSet presAssocID="{43A3E939-C4F2-40B7-911D-74908B62EB6E}" presName="root2" presStyleCnt="0"/>
      <dgm:spPr/>
    </dgm:pt>
    <dgm:pt modelId="{8C4654BF-A294-4450-BCAA-0C18DC7F515D}" type="pres">
      <dgm:prSet presAssocID="{43A3E939-C4F2-40B7-911D-74908B62EB6E}" presName="LevelTwoTextNode" presStyleLbl="node3" presStyleIdx="0" presStyleCnt="4">
        <dgm:presLayoutVars>
          <dgm:chPref val="3"/>
        </dgm:presLayoutVars>
      </dgm:prSet>
      <dgm:spPr/>
    </dgm:pt>
    <dgm:pt modelId="{092B9887-2E38-4237-8E4E-1C1267709233}" type="pres">
      <dgm:prSet presAssocID="{43A3E939-C4F2-40B7-911D-74908B62EB6E}" presName="level3hierChild" presStyleCnt="0"/>
      <dgm:spPr/>
    </dgm:pt>
    <dgm:pt modelId="{1B02F287-D762-4A40-B63B-0CB6978497FA}" type="pres">
      <dgm:prSet presAssocID="{564631DC-449E-418C-9647-0879154CD77A}" presName="conn2-1" presStyleLbl="parChTrans1D3" presStyleIdx="1" presStyleCnt="4"/>
      <dgm:spPr/>
    </dgm:pt>
    <dgm:pt modelId="{875603D6-7C1D-4556-B6A6-153ABC518A7C}" type="pres">
      <dgm:prSet presAssocID="{564631DC-449E-418C-9647-0879154CD77A}" presName="connTx" presStyleLbl="parChTrans1D3" presStyleIdx="1" presStyleCnt="4"/>
      <dgm:spPr/>
    </dgm:pt>
    <dgm:pt modelId="{F5B03B82-C724-4BB1-8C6A-04336C7FB467}" type="pres">
      <dgm:prSet presAssocID="{A07B3AAF-C8A8-45E3-BADB-0D0563F87E93}" presName="root2" presStyleCnt="0"/>
      <dgm:spPr/>
    </dgm:pt>
    <dgm:pt modelId="{945FC01F-ECDF-45CA-A9FD-4F343D5ECC33}" type="pres">
      <dgm:prSet presAssocID="{A07B3AAF-C8A8-45E3-BADB-0D0563F87E93}" presName="LevelTwoTextNode" presStyleLbl="node3" presStyleIdx="1" presStyleCnt="4">
        <dgm:presLayoutVars>
          <dgm:chPref val="3"/>
        </dgm:presLayoutVars>
      </dgm:prSet>
      <dgm:spPr/>
    </dgm:pt>
    <dgm:pt modelId="{91504955-F1B2-4DFA-ABB6-C81D529EC29B}" type="pres">
      <dgm:prSet presAssocID="{A07B3AAF-C8A8-45E3-BADB-0D0563F87E93}" presName="level3hierChild" presStyleCnt="0"/>
      <dgm:spPr/>
    </dgm:pt>
    <dgm:pt modelId="{C2ACBF26-5F1C-493B-9FBC-D76803DD1031}" type="pres">
      <dgm:prSet presAssocID="{91EC89FC-FFCB-4A1E-B9D3-6B35C2CB36F0}" presName="conn2-1" presStyleLbl="parChTrans1D2" presStyleIdx="1" presStyleCnt="2"/>
      <dgm:spPr/>
    </dgm:pt>
    <dgm:pt modelId="{4B186702-44F2-46A9-8D0F-FA21618F2CDC}" type="pres">
      <dgm:prSet presAssocID="{91EC89FC-FFCB-4A1E-B9D3-6B35C2CB36F0}" presName="connTx" presStyleLbl="parChTrans1D2" presStyleIdx="1" presStyleCnt="2"/>
      <dgm:spPr/>
    </dgm:pt>
    <dgm:pt modelId="{DFEF6469-204F-4476-B73C-4B3523B3F81C}" type="pres">
      <dgm:prSet presAssocID="{9E3877BA-6A81-4B2A-ABAE-88227088EE67}" presName="root2" presStyleCnt="0"/>
      <dgm:spPr/>
    </dgm:pt>
    <dgm:pt modelId="{3C459FDB-69A3-4DA0-BFB1-0A8798F58A0F}" type="pres">
      <dgm:prSet presAssocID="{9E3877BA-6A81-4B2A-ABAE-88227088EE67}" presName="LevelTwoTextNode" presStyleLbl="node2" presStyleIdx="1" presStyleCnt="2">
        <dgm:presLayoutVars>
          <dgm:chPref val="3"/>
        </dgm:presLayoutVars>
      </dgm:prSet>
      <dgm:spPr/>
    </dgm:pt>
    <dgm:pt modelId="{C1F1D241-290E-4085-886A-EA908A772607}" type="pres">
      <dgm:prSet presAssocID="{9E3877BA-6A81-4B2A-ABAE-88227088EE67}" presName="level3hierChild" presStyleCnt="0"/>
      <dgm:spPr/>
    </dgm:pt>
    <dgm:pt modelId="{089B3523-52BF-48F3-A0C5-036116F5E1CD}" type="pres">
      <dgm:prSet presAssocID="{F105B9E4-C76C-4220-89E0-AB1726150AB6}" presName="conn2-1" presStyleLbl="parChTrans1D3" presStyleIdx="2" presStyleCnt="4"/>
      <dgm:spPr/>
    </dgm:pt>
    <dgm:pt modelId="{70C3AF93-F6B8-4356-BB08-8C68660DF5EE}" type="pres">
      <dgm:prSet presAssocID="{F105B9E4-C76C-4220-89E0-AB1726150AB6}" presName="connTx" presStyleLbl="parChTrans1D3" presStyleIdx="2" presStyleCnt="4"/>
      <dgm:spPr/>
    </dgm:pt>
    <dgm:pt modelId="{CCCB44D7-754A-4820-903C-604998F444E1}" type="pres">
      <dgm:prSet presAssocID="{24EA685F-7F55-4BAF-9BDD-9D6E8422989A}" presName="root2" presStyleCnt="0"/>
      <dgm:spPr/>
    </dgm:pt>
    <dgm:pt modelId="{07592795-9065-43DB-ABFE-38DC24F5DD2A}" type="pres">
      <dgm:prSet presAssocID="{24EA685F-7F55-4BAF-9BDD-9D6E8422989A}" presName="LevelTwoTextNode" presStyleLbl="node3" presStyleIdx="2" presStyleCnt="4">
        <dgm:presLayoutVars>
          <dgm:chPref val="3"/>
        </dgm:presLayoutVars>
      </dgm:prSet>
      <dgm:spPr/>
    </dgm:pt>
    <dgm:pt modelId="{3364B84C-EB8E-414D-86F8-ECFC84F2A74E}" type="pres">
      <dgm:prSet presAssocID="{24EA685F-7F55-4BAF-9BDD-9D6E8422989A}" presName="level3hierChild" presStyleCnt="0"/>
      <dgm:spPr/>
    </dgm:pt>
    <dgm:pt modelId="{17910EA0-115C-4FE8-8C88-E67629D41DAF}" type="pres">
      <dgm:prSet presAssocID="{EBA798EA-8A0F-4BA7-A05B-482668187DA6}" presName="conn2-1" presStyleLbl="parChTrans1D3" presStyleIdx="3" presStyleCnt="4"/>
      <dgm:spPr/>
    </dgm:pt>
    <dgm:pt modelId="{5E2E8CF0-B395-43A5-A769-9DD5A2F4B93F}" type="pres">
      <dgm:prSet presAssocID="{EBA798EA-8A0F-4BA7-A05B-482668187DA6}" presName="connTx" presStyleLbl="parChTrans1D3" presStyleIdx="3" presStyleCnt="4"/>
      <dgm:spPr/>
    </dgm:pt>
    <dgm:pt modelId="{723D8D0A-6551-461E-926A-3E3D76A5EC9E}" type="pres">
      <dgm:prSet presAssocID="{17A3D91F-94B7-4CF6-AC5E-BF1E43CD0201}" presName="root2" presStyleCnt="0"/>
      <dgm:spPr/>
    </dgm:pt>
    <dgm:pt modelId="{8BA36641-EAB4-4484-8B7E-BA0F0F2B444C}" type="pres">
      <dgm:prSet presAssocID="{17A3D91F-94B7-4CF6-AC5E-BF1E43CD0201}" presName="LevelTwoTextNode" presStyleLbl="node3" presStyleIdx="3" presStyleCnt="4">
        <dgm:presLayoutVars>
          <dgm:chPref val="3"/>
        </dgm:presLayoutVars>
      </dgm:prSet>
      <dgm:spPr/>
    </dgm:pt>
    <dgm:pt modelId="{2765553F-4D11-4B65-87FC-D83003893AEE}" type="pres">
      <dgm:prSet presAssocID="{17A3D91F-94B7-4CF6-AC5E-BF1E43CD0201}" presName="level3hierChild" presStyleCnt="0"/>
      <dgm:spPr/>
    </dgm:pt>
  </dgm:ptLst>
  <dgm:cxnLst>
    <dgm:cxn modelId="{A3A19726-6352-4197-AF06-6CCC19EE6F8B}" type="presOf" srcId="{24EA685F-7F55-4BAF-9BDD-9D6E8422989A}" destId="{07592795-9065-43DB-ABFE-38DC24F5DD2A}" srcOrd="0" destOrd="0" presId="urn:microsoft.com/office/officeart/2005/8/layout/hierarchy2"/>
    <dgm:cxn modelId="{6CF4982C-5D6A-46DF-A005-70D3E575A29E}" type="presOf" srcId="{EBA798EA-8A0F-4BA7-A05B-482668187DA6}" destId="{5E2E8CF0-B395-43A5-A769-9DD5A2F4B93F}" srcOrd="1" destOrd="0" presId="urn:microsoft.com/office/officeart/2005/8/layout/hierarchy2"/>
    <dgm:cxn modelId="{C52DF42C-2EA6-4AF7-BAC5-B74DBAB32667}" type="presOf" srcId="{564631DC-449E-418C-9647-0879154CD77A}" destId="{875603D6-7C1D-4556-B6A6-153ABC518A7C}" srcOrd="1" destOrd="0" presId="urn:microsoft.com/office/officeart/2005/8/layout/hierarchy2"/>
    <dgm:cxn modelId="{A869C531-E485-4FD7-9427-BC17EC7DB27C}" type="presOf" srcId="{7350B526-3DEB-46F5-AD85-AA8773E39D3B}" destId="{0CC33348-6C4A-45BC-BBE1-A1B7DEE63AB1}" srcOrd="0" destOrd="0" presId="urn:microsoft.com/office/officeart/2005/8/layout/hierarchy2"/>
    <dgm:cxn modelId="{AB8A823B-D515-4AAF-9451-18BAD093244A}" type="presOf" srcId="{91EC89FC-FFCB-4A1E-B9D3-6B35C2CB36F0}" destId="{4B186702-44F2-46A9-8D0F-FA21618F2CDC}" srcOrd="1" destOrd="0" presId="urn:microsoft.com/office/officeart/2005/8/layout/hierarchy2"/>
    <dgm:cxn modelId="{E411BE3C-9167-4C0E-B1EE-27EE43308682}" type="presOf" srcId="{A07B3AAF-C8A8-45E3-BADB-0D0563F87E93}" destId="{945FC01F-ECDF-45CA-A9FD-4F343D5ECC33}" srcOrd="0" destOrd="0" presId="urn:microsoft.com/office/officeart/2005/8/layout/hierarchy2"/>
    <dgm:cxn modelId="{620DAC5C-054B-4DE1-9EFF-16FDF48F7155}" type="presOf" srcId="{F105B9E4-C76C-4220-89E0-AB1726150AB6}" destId="{089B3523-52BF-48F3-A0C5-036116F5E1CD}" srcOrd="0" destOrd="0" presId="urn:microsoft.com/office/officeart/2005/8/layout/hierarchy2"/>
    <dgm:cxn modelId="{8129E65C-2CBB-4265-A2E2-D9BB2930BC72}" type="presOf" srcId="{564631DC-449E-418C-9647-0879154CD77A}" destId="{1B02F287-D762-4A40-B63B-0CB6978497FA}" srcOrd="0" destOrd="0" presId="urn:microsoft.com/office/officeart/2005/8/layout/hierarchy2"/>
    <dgm:cxn modelId="{214AD963-0F10-4C9B-8806-CB8659E6F81F}" srcId="{9E3877BA-6A81-4B2A-ABAE-88227088EE67}" destId="{24EA685F-7F55-4BAF-9BDD-9D6E8422989A}" srcOrd="0" destOrd="0" parTransId="{F105B9E4-C76C-4220-89E0-AB1726150AB6}" sibTransId="{E77801E0-8E1B-483E-828E-250C7D22E4F3}"/>
    <dgm:cxn modelId="{FDA28654-4647-4DFA-B023-7BC716EF8161}" type="presOf" srcId="{EAD9308E-59A0-403E-B828-30E4CE1AE174}" destId="{EE3F56EB-5628-4EB1-A1E2-CC092D336EEA}" srcOrd="0" destOrd="0" presId="urn:microsoft.com/office/officeart/2005/8/layout/hierarchy2"/>
    <dgm:cxn modelId="{6531F457-3277-4BFA-9C8A-BF4DDF35259D}" type="presOf" srcId="{9C0785D2-86A7-4D31-B61D-93203D69C23D}" destId="{F821BE19-4E0F-4D3C-B73E-C4FA3B138AF5}" srcOrd="0" destOrd="0" presId="urn:microsoft.com/office/officeart/2005/8/layout/hierarchy2"/>
    <dgm:cxn modelId="{91722758-B061-45D2-9A2F-EB5549A02A52}" srcId="{7350B526-3DEB-46F5-AD85-AA8773E39D3B}" destId="{9E3877BA-6A81-4B2A-ABAE-88227088EE67}" srcOrd="1" destOrd="0" parTransId="{91EC89FC-FFCB-4A1E-B9D3-6B35C2CB36F0}" sibTransId="{68D63E18-2F87-40B8-8368-EAAE7EC9D39B}"/>
    <dgm:cxn modelId="{BD6AF95A-7DD8-4740-A9D1-CE47B1F80D87}" type="presOf" srcId="{17A3D91F-94B7-4CF6-AC5E-BF1E43CD0201}" destId="{8BA36641-EAB4-4484-8B7E-BA0F0F2B444C}" srcOrd="0" destOrd="0" presId="urn:microsoft.com/office/officeart/2005/8/layout/hierarchy2"/>
    <dgm:cxn modelId="{78B2537B-4F72-4C5E-BBF5-DE6F5F04F292}" type="presOf" srcId="{99B7E056-4727-4341-8C84-CABC57B46C56}" destId="{36B1275F-3DB7-454E-B96A-85B748EEA16F}" srcOrd="0" destOrd="0" presId="urn:microsoft.com/office/officeart/2005/8/layout/hierarchy2"/>
    <dgm:cxn modelId="{57790D80-B233-4778-A69C-955FFBE24807}" srcId="{9E3877BA-6A81-4B2A-ABAE-88227088EE67}" destId="{17A3D91F-94B7-4CF6-AC5E-BF1E43CD0201}" srcOrd="1" destOrd="0" parTransId="{EBA798EA-8A0F-4BA7-A05B-482668187DA6}" sibTransId="{00B6C3F2-7436-4F5F-9933-CC16D534D584}"/>
    <dgm:cxn modelId="{9246118A-35EF-4B4B-AEE1-C29576E3365F}" type="presOf" srcId="{9E3877BA-6A81-4B2A-ABAE-88227088EE67}" destId="{3C459FDB-69A3-4DA0-BFB1-0A8798F58A0F}" srcOrd="0" destOrd="0" presId="urn:microsoft.com/office/officeart/2005/8/layout/hierarchy2"/>
    <dgm:cxn modelId="{28975A9D-9B06-4C3D-868D-66A779763252}" type="presOf" srcId="{43A3E939-C4F2-40B7-911D-74908B62EB6E}" destId="{8C4654BF-A294-4450-BCAA-0C18DC7F515D}" srcOrd="0" destOrd="0" presId="urn:microsoft.com/office/officeart/2005/8/layout/hierarchy2"/>
    <dgm:cxn modelId="{21C340BA-2C61-49C6-8FB1-B9BFC7A70E1E}" type="presOf" srcId="{EBA798EA-8A0F-4BA7-A05B-482668187DA6}" destId="{17910EA0-115C-4FE8-8C88-E67629D41DAF}" srcOrd="0" destOrd="0" presId="urn:microsoft.com/office/officeart/2005/8/layout/hierarchy2"/>
    <dgm:cxn modelId="{914D9CBD-5D35-43CB-8C93-CD7B7E301AE5}" srcId="{7350B526-3DEB-46F5-AD85-AA8773E39D3B}" destId="{EAD9308E-59A0-403E-B828-30E4CE1AE174}" srcOrd="0" destOrd="0" parTransId="{99B7E056-4727-4341-8C84-CABC57B46C56}" sibTransId="{B94E7B1F-FCC6-4ABC-B312-8C528EF6F54B}"/>
    <dgm:cxn modelId="{190E1FD2-DBCB-43FA-9DC6-8867E4B312C8}" type="presOf" srcId="{9C0785D2-86A7-4D31-B61D-93203D69C23D}" destId="{E3F8CCE4-8D9B-45A3-B8DF-74A67487D373}" srcOrd="1" destOrd="0" presId="urn:microsoft.com/office/officeart/2005/8/layout/hierarchy2"/>
    <dgm:cxn modelId="{12CFE9DE-A3F9-44BF-BFC2-D8BD78158C8E}" type="presOf" srcId="{F105B9E4-C76C-4220-89E0-AB1726150AB6}" destId="{70C3AF93-F6B8-4356-BB08-8C68660DF5EE}" srcOrd="1" destOrd="0" presId="urn:microsoft.com/office/officeart/2005/8/layout/hierarchy2"/>
    <dgm:cxn modelId="{12C5C3E5-05A8-4209-8B54-61BD0C8D7D53}" type="presOf" srcId="{91EC89FC-FFCB-4A1E-B9D3-6B35C2CB36F0}" destId="{C2ACBF26-5F1C-493B-9FBC-D76803DD1031}" srcOrd="0" destOrd="0" presId="urn:microsoft.com/office/officeart/2005/8/layout/hierarchy2"/>
    <dgm:cxn modelId="{14A0EAE9-3FAE-4B6E-BCFB-C70FC82FDA26}" type="presOf" srcId="{27DBFB83-37D2-4061-BF28-1803F5DC92A7}" destId="{CED0259F-A155-4EA9-930C-4C8C6238B566}" srcOrd="0" destOrd="0" presId="urn:microsoft.com/office/officeart/2005/8/layout/hierarchy2"/>
    <dgm:cxn modelId="{C40936F2-CAE8-4BE1-9CE2-431876C2A39D}" type="presOf" srcId="{99B7E056-4727-4341-8C84-CABC57B46C56}" destId="{7DCD6E23-6AC2-4BD3-B2B7-A9AD56EC4575}" srcOrd="1" destOrd="0" presId="urn:microsoft.com/office/officeart/2005/8/layout/hierarchy2"/>
    <dgm:cxn modelId="{57DE65F8-8A2E-47F1-ABE9-0AE974120DDF}" srcId="{EAD9308E-59A0-403E-B828-30E4CE1AE174}" destId="{A07B3AAF-C8A8-45E3-BADB-0D0563F87E93}" srcOrd="1" destOrd="0" parTransId="{564631DC-449E-418C-9647-0879154CD77A}" sibTransId="{B98ADD44-6B57-4125-9761-F19486F307B0}"/>
    <dgm:cxn modelId="{8D3E66F8-00D8-47D4-85E9-60C566714B63}" srcId="{27DBFB83-37D2-4061-BF28-1803F5DC92A7}" destId="{7350B526-3DEB-46F5-AD85-AA8773E39D3B}" srcOrd="0" destOrd="0" parTransId="{333AEC44-9119-4B7B-A1AC-628F761FA076}" sibTransId="{66CA4140-0895-49A1-9F2A-F20511FF20EC}"/>
    <dgm:cxn modelId="{0F72C2FC-7E82-4CB0-AF84-0B1A6BCB06F9}" srcId="{EAD9308E-59A0-403E-B828-30E4CE1AE174}" destId="{43A3E939-C4F2-40B7-911D-74908B62EB6E}" srcOrd="0" destOrd="0" parTransId="{9C0785D2-86A7-4D31-B61D-93203D69C23D}" sibTransId="{A5E056D1-C1F6-495F-ABE6-12DDA451DE48}"/>
    <dgm:cxn modelId="{ED8A2558-A4A9-4542-853D-123EECD21E82}" type="presParOf" srcId="{CED0259F-A155-4EA9-930C-4C8C6238B566}" destId="{10A005CC-9125-40BC-933F-37FBDB195C8B}" srcOrd="0" destOrd="0" presId="urn:microsoft.com/office/officeart/2005/8/layout/hierarchy2"/>
    <dgm:cxn modelId="{48EC8896-F47A-48EC-8665-126B5894D2F9}" type="presParOf" srcId="{10A005CC-9125-40BC-933F-37FBDB195C8B}" destId="{0CC33348-6C4A-45BC-BBE1-A1B7DEE63AB1}" srcOrd="0" destOrd="0" presId="urn:microsoft.com/office/officeart/2005/8/layout/hierarchy2"/>
    <dgm:cxn modelId="{E9FEEAE6-3A16-42F6-949C-C37605C37F61}" type="presParOf" srcId="{10A005CC-9125-40BC-933F-37FBDB195C8B}" destId="{D5B0DDD0-5C25-4853-8A61-41263176FDB8}" srcOrd="1" destOrd="0" presId="urn:microsoft.com/office/officeart/2005/8/layout/hierarchy2"/>
    <dgm:cxn modelId="{03F1386C-CAD0-4471-926A-6B7CCEB99F83}" type="presParOf" srcId="{D5B0DDD0-5C25-4853-8A61-41263176FDB8}" destId="{36B1275F-3DB7-454E-B96A-85B748EEA16F}" srcOrd="0" destOrd="0" presId="urn:microsoft.com/office/officeart/2005/8/layout/hierarchy2"/>
    <dgm:cxn modelId="{17A31305-3F0E-42AF-A839-B43926EDE759}" type="presParOf" srcId="{36B1275F-3DB7-454E-B96A-85B748EEA16F}" destId="{7DCD6E23-6AC2-4BD3-B2B7-A9AD56EC4575}" srcOrd="0" destOrd="0" presId="urn:microsoft.com/office/officeart/2005/8/layout/hierarchy2"/>
    <dgm:cxn modelId="{D1B0E00E-FB18-4F10-99A4-D6953FCA3145}" type="presParOf" srcId="{D5B0DDD0-5C25-4853-8A61-41263176FDB8}" destId="{DD959A33-2D58-4950-B7A3-4B299CD33B51}" srcOrd="1" destOrd="0" presId="urn:microsoft.com/office/officeart/2005/8/layout/hierarchy2"/>
    <dgm:cxn modelId="{4F55A59D-1303-4BE5-A2DF-E2987AA6A785}" type="presParOf" srcId="{DD959A33-2D58-4950-B7A3-4B299CD33B51}" destId="{EE3F56EB-5628-4EB1-A1E2-CC092D336EEA}" srcOrd="0" destOrd="0" presId="urn:microsoft.com/office/officeart/2005/8/layout/hierarchy2"/>
    <dgm:cxn modelId="{41714219-E6CE-4F2E-B22A-51FB87DEF72A}" type="presParOf" srcId="{DD959A33-2D58-4950-B7A3-4B299CD33B51}" destId="{0553A7D9-5708-479B-944D-323B891D2CAB}" srcOrd="1" destOrd="0" presId="urn:microsoft.com/office/officeart/2005/8/layout/hierarchy2"/>
    <dgm:cxn modelId="{7B99AB95-0214-48B1-BF8D-53ACCD32BBD4}" type="presParOf" srcId="{0553A7D9-5708-479B-944D-323B891D2CAB}" destId="{F821BE19-4E0F-4D3C-B73E-C4FA3B138AF5}" srcOrd="0" destOrd="0" presId="urn:microsoft.com/office/officeart/2005/8/layout/hierarchy2"/>
    <dgm:cxn modelId="{80A7BC51-7381-44E1-BF0E-317177800B6A}" type="presParOf" srcId="{F821BE19-4E0F-4D3C-B73E-C4FA3B138AF5}" destId="{E3F8CCE4-8D9B-45A3-B8DF-74A67487D373}" srcOrd="0" destOrd="0" presId="urn:microsoft.com/office/officeart/2005/8/layout/hierarchy2"/>
    <dgm:cxn modelId="{7CC060F0-CE7A-414A-B0BA-641FDF4E30D7}" type="presParOf" srcId="{0553A7D9-5708-479B-944D-323B891D2CAB}" destId="{B858183C-2A85-4415-8796-1480CA89259A}" srcOrd="1" destOrd="0" presId="urn:microsoft.com/office/officeart/2005/8/layout/hierarchy2"/>
    <dgm:cxn modelId="{8B287051-68AA-4B79-98FE-8D76EF22E134}" type="presParOf" srcId="{B858183C-2A85-4415-8796-1480CA89259A}" destId="{8C4654BF-A294-4450-BCAA-0C18DC7F515D}" srcOrd="0" destOrd="0" presId="urn:microsoft.com/office/officeart/2005/8/layout/hierarchy2"/>
    <dgm:cxn modelId="{708700E6-F7ED-402C-9CFD-4916A2623BBA}" type="presParOf" srcId="{B858183C-2A85-4415-8796-1480CA89259A}" destId="{092B9887-2E38-4237-8E4E-1C1267709233}" srcOrd="1" destOrd="0" presId="urn:microsoft.com/office/officeart/2005/8/layout/hierarchy2"/>
    <dgm:cxn modelId="{19966742-2726-44A7-AEB0-57BE2A926959}" type="presParOf" srcId="{0553A7D9-5708-479B-944D-323B891D2CAB}" destId="{1B02F287-D762-4A40-B63B-0CB6978497FA}" srcOrd="2" destOrd="0" presId="urn:microsoft.com/office/officeart/2005/8/layout/hierarchy2"/>
    <dgm:cxn modelId="{50456D68-7BE3-4B5A-9254-26572D100E85}" type="presParOf" srcId="{1B02F287-D762-4A40-B63B-0CB6978497FA}" destId="{875603D6-7C1D-4556-B6A6-153ABC518A7C}" srcOrd="0" destOrd="0" presId="urn:microsoft.com/office/officeart/2005/8/layout/hierarchy2"/>
    <dgm:cxn modelId="{91EF8549-4BBC-40EA-9917-D34C9890281A}" type="presParOf" srcId="{0553A7D9-5708-479B-944D-323B891D2CAB}" destId="{F5B03B82-C724-4BB1-8C6A-04336C7FB467}" srcOrd="3" destOrd="0" presId="urn:microsoft.com/office/officeart/2005/8/layout/hierarchy2"/>
    <dgm:cxn modelId="{CFC1473D-7D77-4C5C-8DED-B89179FA537E}" type="presParOf" srcId="{F5B03B82-C724-4BB1-8C6A-04336C7FB467}" destId="{945FC01F-ECDF-45CA-A9FD-4F343D5ECC33}" srcOrd="0" destOrd="0" presId="urn:microsoft.com/office/officeart/2005/8/layout/hierarchy2"/>
    <dgm:cxn modelId="{16A0E684-59D2-44CB-A68C-ABA235260A42}" type="presParOf" srcId="{F5B03B82-C724-4BB1-8C6A-04336C7FB467}" destId="{91504955-F1B2-4DFA-ABB6-C81D529EC29B}" srcOrd="1" destOrd="0" presId="urn:microsoft.com/office/officeart/2005/8/layout/hierarchy2"/>
    <dgm:cxn modelId="{33CF9BD0-B580-4624-87C0-1BD6100AC1A1}" type="presParOf" srcId="{D5B0DDD0-5C25-4853-8A61-41263176FDB8}" destId="{C2ACBF26-5F1C-493B-9FBC-D76803DD1031}" srcOrd="2" destOrd="0" presId="urn:microsoft.com/office/officeart/2005/8/layout/hierarchy2"/>
    <dgm:cxn modelId="{10552907-5FDB-41ED-93A5-13250F027AAD}" type="presParOf" srcId="{C2ACBF26-5F1C-493B-9FBC-D76803DD1031}" destId="{4B186702-44F2-46A9-8D0F-FA21618F2CDC}" srcOrd="0" destOrd="0" presId="urn:microsoft.com/office/officeart/2005/8/layout/hierarchy2"/>
    <dgm:cxn modelId="{403E354C-F687-48E8-ACAA-3FC234323868}" type="presParOf" srcId="{D5B0DDD0-5C25-4853-8A61-41263176FDB8}" destId="{DFEF6469-204F-4476-B73C-4B3523B3F81C}" srcOrd="3" destOrd="0" presId="urn:microsoft.com/office/officeart/2005/8/layout/hierarchy2"/>
    <dgm:cxn modelId="{CDFEF67C-C31D-4F45-B5E3-83F61631575D}" type="presParOf" srcId="{DFEF6469-204F-4476-B73C-4B3523B3F81C}" destId="{3C459FDB-69A3-4DA0-BFB1-0A8798F58A0F}" srcOrd="0" destOrd="0" presId="urn:microsoft.com/office/officeart/2005/8/layout/hierarchy2"/>
    <dgm:cxn modelId="{87F4E30A-50B5-41EF-92FF-B99733C9CF97}" type="presParOf" srcId="{DFEF6469-204F-4476-B73C-4B3523B3F81C}" destId="{C1F1D241-290E-4085-886A-EA908A772607}" srcOrd="1" destOrd="0" presId="urn:microsoft.com/office/officeart/2005/8/layout/hierarchy2"/>
    <dgm:cxn modelId="{4AC23DD8-4635-4DCD-B4CE-37F19C49226D}" type="presParOf" srcId="{C1F1D241-290E-4085-886A-EA908A772607}" destId="{089B3523-52BF-48F3-A0C5-036116F5E1CD}" srcOrd="0" destOrd="0" presId="urn:microsoft.com/office/officeart/2005/8/layout/hierarchy2"/>
    <dgm:cxn modelId="{5F176A12-605B-4AA9-964D-48E78994E87E}" type="presParOf" srcId="{089B3523-52BF-48F3-A0C5-036116F5E1CD}" destId="{70C3AF93-F6B8-4356-BB08-8C68660DF5EE}" srcOrd="0" destOrd="0" presId="urn:microsoft.com/office/officeart/2005/8/layout/hierarchy2"/>
    <dgm:cxn modelId="{05606EF9-05CB-43ED-9679-E8D05560D380}" type="presParOf" srcId="{C1F1D241-290E-4085-886A-EA908A772607}" destId="{CCCB44D7-754A-4820-903C-604998F444E1}" srcOrd="1" destOrd="0" presId="urn:microsoft.com/office/officeart/2005/8/layout/hierarchy2"/>
    <dgm:cxn modelId="{7D63C1DF-51FC-4BDA-8D6E-96D440B7F0B9}" type="presParOf" srcId="{CCCB44D7-754A-4820-903C-604998F444E1}" destId="{07592795-9065-43DB-ABFE-38DC24F5DD2A}" srcOrd="0" destOrd="0" presId="urn:microsoft.com/office/officeart/2005/8/layout/hierarchy2"/>
    <dgm:cxn modelId="{D2A25722-60AE-48CC-891F-BE34A017CD4A}" type="presParOf" srcId="{CCCB44D7-754A-4820-903C-604998F444E1}" destId="{3364B84C-EB8E-414D-86F8-ECFC84F2A74E}" srcOrd="1" destOrd="0" presId="urn:microsoft.com/office/officeart/2005/8/layout/hierarchy2"/>
    <dgm:cxn modelId="{59A0BED1-8E02-46D4-A01F-795BF8C86364}" type="presParOf" srcId="{C1F1D241-290E-4085-886A-EA908A772607}" destId="{17910EA0-115C-4FE8-8C88-E67629D41DAF}" srcOrd="2" destOrd="0" presId="urn:microsoft.com/office/officeart/2005/8/layout/hierarchy2"/>
    <dgm:cxn modelId="{7827CC0D-99BC-440C-AB32-0CC663ADAC73}" type="presParOf" srcId="{17910EA0-115C-4FE8-8C88-E67629D41DAF}" destId="{5E2E8CF0-B395-43A5-A769-9DD5A2F4B93F}" srcOrd="0" destOrd="0" presId="urn:microsoft.com/office/officeart/2005/8/layout/hierarchy2"/>
    <dgm:cxn modelId="{35BDE17A-ADD8-4754-94AB-A51BAA79C620}" type="presParOf" srcId="{C1F1D241-290E-4085-886A-EA908A772607}" destId="{723D8D0A-6551-461E-926A-3E3D76A5EC9E}" srcOrd="3" destOrd="0" presId="urn:microsoft.com/office/officeart/2005/8/layout/hierarchy2"/>
    <dgm:cxn modelId="{E8C21896-8DC5-4138-AA96-15A69237FEAE}" type="presParOf" srcId="{723D8D0A-6551-461E-926A-3E3D76A5EC9E}" destId="{8BA36641-EAB4-4484-8B7E-BA0F0F2B444C}" srcOrd="0" destOrd="0" presId="urn:microsoft.com/office/officeart/2005/8/layout/hierarchy2"/>
    <dgm:cxn modelId="{BC361B32-4D38-4C64-9914-993F670C0E10}" type="presParOf" srcId="{723D8D0A-6551-461E-926A-3E3D76A5EC9E}" destId="{2765553F-4D11-4B65-87FC-D83003893AEE}"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33348-6C4A-45BC-BBE1-A1B7DEE63AB1}">
      <dsp:nvSpPr>
        <dsp:cNvPr id="0" name=""/>
        <dsp:cNvSpPr/>
      </dsp:nvSpPr>
      <dsp:spPr>
        <a:xfrm>
          <a:off x="2212676" y="475284"/>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واجب</a:t>
          </a:r>
        </a:p>
      </dsp:txBody>
      <dsp:txXfrm>
        <a:off x="2220741" y="483349"/>
        <a:ext cx="534577" cy="259223"/>
      </dsp:txXfrm>
    </dsp:sp>
    <dsp:sp modelId="{36B1275F-3DB7-454E-B96A-85B748EEA16F}">
      <dsp:nvSpPr>
        <dsp:cNvPr id="0" name=""/>
        <dsp:cNvSpPr/>
      </dsp:nvSpPr>
      <dsp:spPr>
        <a:xfrm rot="14110531">
          <a:off x="1909664" y="434418"/>
          <a:ext cx="385741" cy="40429"/>
        </a:xfrm>
        <a:custGeom>
          <a:avLst/>
          <a:gdLst/>
          <a:ahLst/>
          <a:cxnLst/>
          <a:rect l="0" t="0" r="0" b="0"/>
          <a:pathLst>
            <a:path>
              <a:moveTo>
                <a:pt x="0" y="20214"/>
              </a:moveTo>
              <a:lnTo>
                <a:pt x="385741" y="2021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092891" y="444989"/>
        <a:ext cx="19287" cy="19287"/>
      </dsp:txXfrm>
    </dsp:sp>
    <dsp:sp modelId="{EE3F56EB-5628-4EB1-A1E2-CC092D336EEA}">
      <dsp:nvSpPr>
        <dsp:cNvPr id="0" name=""/>
        <dsp:cNvSpPr/>
      </dsp:nvSpPr>
      <dsp:spPr>
        <a:xfrm>
          <a:off x="1441686" y="158627"/>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موقت</a:t>
          </a:r>
        </a:p>
      </dsp:txBody>
      <dsp:txXfrm>
        <a:off x="1449751" y="166692"/>
        <a:ext cx="534577" cy="259223"/>
      </dsp:txXfrm>
    </dsp:sp>
    <dsp:sp modelId="{F821BE19-4E0F-4D3C-B73E-C4FA3B138AF5}">
      <dsp:nvSpPr>
        <dsp:cNvPr id="0" name=""/>
        <dsp:cNvSpPr/>
      </dsp:nvSpPr>
      <dsp:spPr>
        <a:xfrm rot="12942401">
          <a:off x="1195904" y="196925"/>
          <a:ext cx="271279" cy="40429"/>
        </a:xfrm>
        <a:custGeom>
          <a:avLst/>
          <a:gdLst/>
          <a:ahLst/>
          <a:cxnLst/>
          <a:rect l="0" t="0" r="0" b="0"/>
          <a:pathLst>
            <a:path>
              <a:moveTo>
                <a:pt x="0" y="20214"/>
              </a:moveTo>
              <a:lnTo>
                <a:pt x="271279" y="2021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324762" y="210358"/>
        <a:ext cx="13563" cy="13563"/>
      </dsp:txXfrm>
    </dsp:sp>
    <dsp:sp modelId="{8C4654BF-A294-4450-BCAA-0C18DC7F515D}">
      <dsp:nvSpPr>
        <dsp:cNvPr id="0" name=""/>
        <dsp:cNvSpPr/>
      </dsp:nvSpPr>
      <dsp:spPr>
        <a:xfrm>
          <a:off x="670695" y="299"/>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موسع</a:t>
          </a:r>
        </a:p>
      </dsp:txBody>
      <dsp:txXfrm>
        <a:off x="678760" y="8364"/>
        <a:ext cx="534577" cy="259223"/>
      </dsp:txXfrm>
    </dsp:sp>
    <dsp:sp modelId="{1B02F287-D762-4A40-B63B-0CB6978497FA}">
      <dsp:nvSpPr>
        <dsp:cNvPr id="0" name=""/>
        <dsp:cNvSpPr/>
      </dsp:nvSpPr>
      <dsp:spPr>
        <a:xfrm rot="8657599">
          <a:off x="1195904" y="355254"/>
          <a:ext cx="271279" cy="40429"/>
        </a:xfrm>
        <a:custGeom>
          <a:avLst/>
          <a:gdLst/>
          <a:ahLst/>
          <a:cxnLst/>
          <a:rect l="0" t="0" r="0" b="0"/>
          <a:pathLst>
            <a:path>
              <a:moveTo>
                <a:pt x="0" y="20214"/>
              </a:moveTo>
              <a:lnTo>
                <a:pt x="271279" y="2021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324762" y="368686"/>
        <a:ext cx="13563" cy="13563"/>
      </dsp:txXfrm>
    </dsp:sp>
    <dsp:sp modelId="{945FC01F-ECDF-45CA-A9FD-4F343D5ECC33}">
      <dsp:nvSpPr>
        <dsp:cNvPr id="0" name=""/>
        <dsp:cNvSpPr/>
      </dsp:nvSpPr>
      <dsp:spPr>
        <a:xfrm>
          <a:off x="670695" y="316956"/>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مضیق</a:t>
          </a:r>
        </a:p>
      </dsp:txBody>
      <dsp:txXfrm>
        <a:off x="678760" y="325021"/>
        <a:ext cx="534577" cy="259223"/>
      </dsp:txXfrm>
    </dsp:sp>
    <dsp:sp modelId="{C2ACBF26-5F1C-493B-9FBC-D76803DD1031}">
      <dsp:nvSpPr>
        <dsp:cNvPr id="0" name=""/>
        <dsp:cNvSpPr/>
      </dsp:nvSpPr>
      <dsp:spPr>
        <a:xfrm rot="7489469">
          <a:off x="1909664" y="751075"/>
          <a:ext cx="385741" cy="40429"/>
        </a:xfrm>
        <a:custGeom>
          <a:avLst/>
          <a:gdLst/>
          <a:ahLst/>
          <a:cxnLst/>
          <a:rect l="0" t="0" r="0" b="0"/>
          <a:pathLst>
            <a:path>
              <a:moveTo>
                <a:pt x="0" y="20214"/>
              </a:moveTo>
              <a:lnTo>
                <a:pt x="385741" y="2021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092891" y="761646"/>
        <a:ext cx="19287" cy="19287"/>
      </dsp:txXfrm>
    </dsp:sp>
    <dsp:sp modelId="{3C459FDB-69A3-4DA0-BFB1-0A8798F58A0F}">
      <dsp:nvSpPr>
        <dsp:cNvPr id="0" name=""/>
        <dsp:cNvSpPr/>
      </dsp:nvSpPr>
      <dsp:spPr>
        <a:xfrm>
          <a:off x="1441686" y="791941"/>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غیر موقت</a:t>
          </a:r>
        </a:p>
      </dsp:txBody>
      <dsp:txXfrm>
        <a:off x="1449751" y="800006"/>
        <a:ext cx="534577" cy="259223"/>
      </dsp:txXfrm>
    </dsp:sp>
    <dsp:sp modelId="{089B3523-52BF-48F3-A0C5-036116F5E1CD}">
      <dsp:nvSpPr>
        <dsp:cNvPr id="0" name=""/>
        <dsp:cNvSpPr/>
      </dsp:nvSpPr>
      <dsp:spPr>
        <a:xfrm rot="12942401">
          <a:off x="1195904" y="830239"/>
          <a:ext cx="271279" cy="40429"/>
        </a:xfrm>
        <a:custGeom>
          <a:avLst/>
          <a:gdLst/>
          <a:ahLst/>
          <a:cxnLst/>
          <a:rect l="0" t="0" r="0" b="0"/>
          <a:pathLst>
            <a:path>
              <a:moveTo>
                <a:pt x="0" y="20214"/>
              </a:moveTo>
              <a:lnTo>
                <a:pt x="271279" y="2021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324762" y="843672"/>
        <a:ext cx="13563" cy="13563"/>
      </dsp:txXfrm>
    </dsp:sp>
    <dsp:sp modelId="{07592795-9065-43DB-ABFE-38DC24F5DD2A}">
      <dsp:nvSpPr>
        <dsp:cNvPr id="0" name=""/>
        <dsp:cNvSpPr/>
      </dsp:nvSpPr>
      <dsp:spPr>
        <a:xfrm>
          <a:off x="670695" y="633613"/>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فوری</a:t>
          </a:r>
        </a:p>
      </dsp:txBody>
      <dsp:txXfrm>
        <a:off x="678760" y="641678"/>
        <a:ext cx="534577" cy="259223"/>
      </dsp:txXfrm>
    </dsp:sp>
    <dsp:sp modelId="{17910EA0-115C-4FE8-8C88-E67629D41DAF}">
      <dsp:nvSpPr>
        <dsp:cNvPr id="0" name=""/>
        <dsp:cNvSpPr/>
      </dsp:nvSpPr>
      <dsp:spPr>
        <a:xfrm rot="8657599">
          <a:off x="1195904" y="988567"/>
          <a:ext cx="271279" cy="40429"/>
        </a:xfrm>
        <a:custGeom>
          <a:avLst/>
          <a:gdLst/>
          <a:ahLst/>
          <a:cxnLst/>
          <a:rect l="0" t="0" r="0" b="0"/>
          <a:pathLst>
            <a:path>
              <a:moveTo>
                <a:pt x="0" y="20214"/>
              </a:moveTo>
              <a:lnTo>
                <a:pt x="271279" y="2021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324762" y="1002000"/>
        <a:ext cx="13563" cy="13563"/>
      </dsp:txXfrm>
    </dsp:sp>
    <dsp:sp modelId="{8BA36641-EAB4-4484-8B7E-BA0F0F2B444C}">
      <dsp:nvSpPr>
        <dsp:cNvPr id="0" name=""/>
        <dsp:cNvSpPr/>
      </dsp:nvSpPr>
      <dsp:spPr>
        <a:xfrm>
          <a:off x="670695" y="950269"/>
          <a:ext cx="550707" cy="275353"/>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Mitra" panose="00000400000000000000" pitchFamily="2" charset="-78"/>
            </a:rPr>
            <a:t>غیر فوری</a:t>
          </a:r>
        </a:p>
      </dsp:txBody>
      <dsp:txXfrm>
        <a:off x="678760" y="958334"/>
        <a:ext cx="534577" cy="25922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E32C9-B976-41F5-B1C4-8355D5EFD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5581</TotalTime>
  <Pages>303</Pages>
  <Words>125263</Words>
  <Characters>714002</Characters>
  <Application>Microsoft Office Word</Application>
  <DocSecurity>0</DocSecurity>
  <Lines>5950</Lines>
  <Paragraphs>1675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dc:creator>
  <cp:keywords/>
  <dc:description/>
  <cp:lastModifiedBy>a a</cp:lastModifiedBy>
  <cp:revision>544</cp:revision>
  <dcterms:created xsi:type="dcterms:W3CDTF">2021-09-06T05:33:00Z</dcterms:created>
  <dcterms:modified xsi:type="dcterms:W3CDTF">2022-10-01T05:53:00Z</dcterms:modified>
</cp:coreProperties>
</file>