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A6" w:rsidRDefault="002154A6" w:rsidP="002154A6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به نام خداوند بخشنده و مهربان</w:t>
      </w:r>
    </w:p>
    <w:p w:rsidR="003033FA" w:rsidRDefault="007452C7" w:rsidP="003033FA">
      <w:pPr>
        <w:jc w:val="right"/>
        <w:rPr>
          <w:rFonts w:cs="B Nazanin"/>
          <w:sz w:val="18"/>
          <w:szCs w:val="18"/>
          <w:rtl/>
        </w:rPr>
      </w:pPr>
      <w:r>
        <w:rPr>
          <w:rFonts w:cs="B Nazanin" w:hint="cs"/>
          <w:b/>
          <w:bCs/>
          <w:rtl/>
        </w:rPr>
        <w:t>تصوير سازي</w:t>
      </w:r>
      <w:r w:rsidR="002154A6">
        <w:rPr>
          <w:rFonts w:ascii="Times New Roman" w:hAnsi="Times New Roman" w:cs="Times New Roman" w:hint="cs"/>
          <w:b/>
          <w:bCs/>
          <w:rtl/>
        </w:rPr>
        <w:t>–</w:t>
      </w:r>
      <w:r w:rsidR="002154A6">
        <w:rPr>
          <w:rFonts w:cs="B Nazanin" w:hint="cs"/>
          <w:b/>
          <w:bCs/>
          <w:rtl/>
        </w:rPr>
        <w:t xml:space="preserve"> </w:t>
      </w:r>
      <w:r w:rsidR="002154A6" w:rsidRPr="002154A6">
        <w:rPr>
          <w:rFonts w:cs="B Nazanin" w:hint="cs"/>
          <w:sz w:val="18"/>
          <w:szCs w:val="18"/>
          <w:rtl/>
        </w:rPr>
        <w:t xml:space="preserve">احسان </w:t>
      </w:r>
      <w:r w:rsidR="003033FA">
        <w:rPr>
          <w:rFonts w:cs="B Nazanin" w:hint="cs"/>
          <w:sz w:val="18"/>
          <w:szCs w:val="18"/>
          <w:rtl/>
        </w:rPr>
        <w:t>علي آباديان</w:t>
      </w:r>
    </w:p>
    <w:p w:rsidR="00311F03" w:rsidRDefault="007452C7" w:rsidP="00C75509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تصوير سازي در طول تاريخ به چه صورت بوده است؟</w:t>
      </w:r>
    </w:p>
    <w:p w:rsidR="007452C7" w:rsidRDefault="007452C7" w:rsidP="007452C7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الف)</w:t>
      </w:r>
      <w:r w:rsidR="00C1095D">
        <w:rPr>
          <w:rFonts w:cs="B Nazanin" w:hint="cs"/>
          <w:rtl/>
        </w:rPr>
        <w:t xml:space="preserve"> ذهني</w:t>
      </w:r>
    </w:p>
    <w:p w:rsidR="00C1095D" w:rsidRDefault="00C1095D" w:rsidP="00C1095D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ب) انتزاعي</w:t>
      </w:r>
    </w:p>
    <w:p w:rsidR="00C1095D" w:rsidRDefault="00C1095D" w:rsidP="00C1095D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ج) داستان پردازي</w:t>
      </w:r>
    </w:p>
    <w:p w:rsidR="00C1095D" w:rsidRDefault="00C1095D" w:rsidP="00C1095D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د) روايتگري تصويري</w:t>
      </w:r>
      <w:r w:rsidR="009F5A74">
        <w:rPr>
          <w:rFonts w:cs="B Nazanin" w:hint="cs"/>
          <w:rtl/>
        </w:rPr>
        <w:t xml:space="preserve"> وداستان پردازي تصويري</w:t>
      </w:r>
    </w:p>
    <w:p w:rsidR="009F5A74" w:rsidRDefault="009F5A74" w:rsidP="009F5A74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داستان هاي اسطوره اي، چگونه داستان هايي هستند؟</w:t>
      </w:r>
    </w:p>
    <w:p w:rsidR="009F5A74" w:rsidRDefault="009F5A74" w:rsidP="009F5A74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الف) محيطي كاملا واقعي د</w:t>
      </w:r>
      <w:r w:rsidR="00E36815">
        <w:rPr>
          <w:rFonts w:cs="B Nazanin" w:hint="cs"/>
          <w:rtl/>
        </w:rPr>
        <w:t>ارند</w:t>
      </w:r>
    </w:p>
    <w:p w:rsidR="00E36815" w:rsidRDefault="00E36815" w:rsidP="00E36815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ب) درمورد معجزات پيامبران مي باشند</w:t>
      </w:r>
    </w:p>
    <w:p w:rsidR="00E36815" w:rsidRDefault="00E36815" w:rsidP="00E36815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ج) فضاي داستان، زندگي واقعي و محيط آن طبيعي است.</w:t>
      </w:r>
    </w:p>
    <w:p w:rsidR="00E36815" w:rsidRDefault="00E36815" w:rsidP="00E36815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د) بيش تر مربوط به خلقت كيهان و نحوه پيدايش نيروهاي هستي است</w:t>
      </w:r>
    </w:p>
    <w:p w:rsidR="00E36815" w:rsidRDefault="00E36815" w:rsidP="00E36815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محيط و فضاي داستان هاي اسطوره اي</w:t>
      </w:r>
      <w:r w:rsidR="00B76E1E">
        <w:rPr>
          <w:rFonts w:cs="B Nazanin" w:hint="cs"/>
          <w:rtl/>
        </w:rPr>
        <w:t xml:space="preserve"> حول چه محوري است؟</w:t>
      </w:r>
    </w:p>
    <w:p w:rsidR="00B76E1E" w:rsidRDefault="00B76E1E" w:rsidP="00B76E1E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 xml:space="preserve">الف) محيط طبيعي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فضاي زندگي شخصي و اجتماعي انسان ها</w:t>
      </w:r>
    </w:p>
    <w:p w:rsidR="00B76E1E" w:rsidRDefault="003A3009" w:rsidP="00B76E1E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ب) فضاي فرا واقعي- قهرمان داراي نيروي مافوق طبيعي است</w:t>
      </w:r>
    </w:p>
    <w:p w:rsidR="003A3009" w:rsidRDefault="003A3009" w:rsidP="003A3009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ج) محيط طبيعي- قهرمان قابليت ذهني خاصي دارد</w:t>
      </w:r>
    </w:p>
    <w:p w:rsidR="003A3009" w:rsidRDefault="003A3009" w:rsidP="003A3009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 xml:space="preserve">د) قهرمان از فرشتگان است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قدرت خداگونه دارد.</w:t>
      </w:r>
    </w:p>
    <w:p w:rsidR="003A3009" w:rsidRDefault="00FD0240" w:rsidP="003A3009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تصويرسازي، شاخه اي از هنرهاي ....... است.</w:t>
      </w:r>
    </w:p>
    <w:p w:rsidR="00FD0240" w:rsidRDefault="00FD0240" w:rsidP="00FD0240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 xml:space="preserve">الف) نمايشي </w:t>
      </w:r>
      <w:r w:rsidR="00502265">
        <w:rPr>
          <w:rFonts w:cs="B Nazanin" w:hint="cs"/>
          <w:rtl/>
        </w:rPr>
        <w:t xml:space="preserve">- </w:t>
      </w:r>
      <w:r>
        <w:rPr>
          <w:rFonts w:cs="B Nazanin" w:hint="cs"/>
          <w:rtl/>
        </w:rPr>
        <w:t>به همراه ارائه تصوير</w:t>
      </w:r>
    </w:p>
    <w:p w:rsidR="00FD0240" w:rsidRDefault="00FD0240" w:rsidP="00FD0240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 xml:space="preserve">ب) قديمي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براي بيان احوال گذشتگان</w:t>
      </w:r>
    </w:p>
    <w:p w:rsidR="00FD0240" w:rsidRDefault="00FD0240" w:rsidP="00FD0240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ج) تجسمي- براي ايجاد تصويري خوشايند</w:t>
      </w:r>
    </w:p>
    <w:p w:rsidR="00FD0240" w:rsidRDefault="00FD0240" w:rsidP="00FD0240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د) كاربردي- براي بيان ايده ها</w:t>
      </w:r>
      <w:r w:rsidR="00502265">
        <w:rPr>
          <w:rFonts w:cs="B Nazanin" w:hint="cs"/>
          <w:rtl/>
        </w:rPr>
        <w:t xml:space="preserve"> به بهترين نحو</w:t>
      </w:r>
    </w:p>
    <w:p w:rsidR="00502265" w:rsidRDefault="00502265" w:rsidP="00502265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هنر تصويرسازي به دليل وجود كدام خصيصه، از نقاشي متفاوت است؟</w:t>
      </w:r>
    </w:p>
    <w:p w:rsidR="00502265" w:rsidRDefault="00502265" w:rsidP="00502265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الف) نحوه ي اجراي كار</w:t>
      </w:r>
    </w:p>
    <w:p w:rsidR="00502265" w:rsidRDefault="007A0676" w:rsidP="00502265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ب) سوژه(اُبژه)</w:t>
      </w:r>
    </w:p>
    <w:p w:rsidR="007A0676" w:rsidRDefault="007A0676" w:rsidP="007A0676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ج) كاربردي بودن</w:t>
      </w:r>
    </w:p>
    <w:p w:rsidR="007A0676" w:rsidRDefault="007A0676" w:rsidP="007A0676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د) تكنيك</w:t>
      </w:r>
    </w:p>
    <w:p w:rsidR="007A0676" w:rsidRDefault="00126B19" w:rsidP="007A0676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از تركيب رنگ هاي اصلي چه رنگي حاصل مي شود؟</w:t>
      </w:r>
    </w:p>
    <w:p w:rsidR="00126B19" w:rsidRDefault="00126B19" w:rsidP="00126B19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الف) سياه</w:t>
      </w:r>
    </w:p>
    <w:p w:rsidR="00126B19" w:rsidRDefault="00126B19" w:rsidP="00126B19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ب) خاكستري رنگي</w:t>
      </w:r>
    </w:p>
    <w:p w:rsidR="00126B19" w:rsidRDefault="00126B19" w:rsidP="00126B19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ج) سفيد</w:t>
      </w:r>
    </w:p>
    <w:p w:rsidR="00126B19" w:rsidRDefault="00126B19" w:rsidP="00126B19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د) رنگ هاي مكمل</w:t>
      </w:r>
    </w:p>
    <w:p w:rsidR="00416E6D" w:rsidRDefault="00416E6D" w:rsidP="00416E6D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براي از بين بردن تفاوت بافت رنگ مداد با رنگ هاي ديگر در كنار هم، كدام روش مناسب تر است؟</w:t>
      </w:r>
    </w:p>
    <w:p w:rsidR="00416E6D" w:rsidRDefault="00416E6D" w:rsidP="00416E6D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lastRenderedPageBreak/>
        <w:t>الف) استفاده از محوكن</w:t>
      </w:r>
    </w:p>
    <w:p w:rsidR="00416E6D" w:rsidRDefault="00416E6D" w:rsidP="00416E6D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ب) استفاده از دستمال كاغذي</w:t>
      </w:r>
    </w:p>
    <w:p w:rsidR="00416E6D" w:rsidRDefault="00416E6D" w:rsidP="00416E6D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ج) ايجاد پاساژ رنگي</w:t>
      </w:r>
    </w:p>
    <w:p w:rsidR="00416E6D" w:rsidRDefault="00416E6D" w:rsidP="00416E6D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 xml:space="preserve">د) رسم خطوط مرزي </w:t>
      </w:r>
      <w:r w:rsidR="00DA4078">
        <w:rPr>
          <w:rFonts w:cs="B Nazanin" w:hint="cs"/>
          <w:rtl/>
        </w:rPr>
        <w:t>سياه يا خاكستري</w:t>
      </w:r>
    </w:p>
    <w:p w:rsidR="00DA4078" w:rsidRDefault="00DA4078" w:rsidP="00DA4078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كاغذ مناسب براي نقاشي و طراحي با ماژيك چيست؟</w:t>
      </w:r>
    </w:p>
    <w:p w:rsidR="00DA4078" w:rsidRDefault="00DA4078" w:rsidP="00DA4078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الف) كاغذ گلاسه</w:t>
      </w:r>
    </w:p>
    <w:p w:rsidR="00DA4078" w:rsidRDefault="00DA4078" w:rsidP="00DA4078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ب) كاغذ كالك</w:t>
      </w:r>
    </w:p>
    <w:p w:rsidR="00DA4078" w:rsidRDefault="00DA4078" w:rsidP="00DA4078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ج) مقواي فابريانو</w:t>
      </w:r>
    </w:p>
    <w:p w:rsidR="00DA4078" w:rsidRDefault="00DA4078" w:rsidP="00DA4078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د) موارد الف و ب</w:t>
      </w:r>
    </w:p>
    <w:p w:rsidR="00DA4078" w:rsidRDefault="004B7CB2" w:rsidP="00DA4078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در اجراي تكنيك ماژيك، سايه ها چگونه اجرا مي شوند؟</w:t>
      </w:r>
    </w:p>
    <w:p w:rsidR="004B7CB2" w:rsidRDefault="004B7CB2" w:rsidP="004B7CB2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الف) تيره به روشن</w:t>
      </w:r>
    </w:p>
    <w:p w:rsidR="004B7CB2" w:rsidRDefault="004B7CB2" w:rsidP="004B7CB2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ب) لايه به لايه</w:t>
      </w:r>
    </w:p>
    <w:p w:rsidR="004B7CB2" w:rsidRDefault="004B7CB2" w:rsidP="004B7CB2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ج) روشن به تيره</w:t>
      </w:r>
    </w:p>
    <w:p w:rsidR="004B7CB2" w:rsidRDefault="004B7CB2" w:rsidP="004B7CB2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د) محو سازي</w:t>
      </w:r>
    </w:p>
    <w:p w:rsidR="004B7CB2" w:rsidRDefault="004B7CB2" w:rsidP="004B7CB2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معمول ترين مقوا براي رنگ آميزي با گواش كدام است؟</w:t>
      </w:r>
    </w:p>
    <w:p w:rsidR="004B7CB2" w:rsidRDefault="004B7CB2" w:rsidP="004B7CB2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الف) مقواي گلاسه</w:t>
      </w:r>
    </w:p>
    <w:p w:rsidR="004B7CB2" w:rsidRDefault="004B7CB2" w:rsidP="004B7CB2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ب) مقواي فابريانو</w:t>
      </w:r>
    </w:p>
    <w:p w:rsidR="004B7CB2" w:rsidRDefault="004B7CB2" w:rsidP="004B7CB2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ج) كالك</w:t>
      </w:r>
    </w:p>
    <w:p w:rsidR="004B7CB2" w:rsidRDefault="004B7CB2" w:rsidP="004B7CB2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د) موارد الف و ج</w:t>
      </w:r>
    </w:p>
    <w:p w:rsidR="004B7CB2" w:rsidRDefault="004B7CB2" w:rsidP="004B7CB2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شفافيت رنگ ها در تكنيك گواش به كدام عامل بستگي دارد؟</w:t>
      </w:r>
    </w:p>
    <w:p w:rsidR="004B7CB2" w:rsidRDefault="004B7CB2" w:rsidP="004B7CB2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الف) اضافه نمودن صمغ عربي</w:t>
      </w:r>
    </w:p>
    <w:p w:rsidR="004B7CB2" w:rsidRDefault="004B7CB2" w:rsidP="004B7CB2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ب) انعكاس نور از كاغذ</w:t>
      </w:r>
    </w:p>
    <w:p w:rsidR="004B7CB2" w:rsidRDefault="004B7CB2" w:rsidP="004B7CB2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ج) اضافه نمودن صابون مايع</w:t>
      </w:r>
    </w:p>
    <w:p w:rsidR="004B7CB2" w:rsidRDefault="004B7CB2" w:rsidP="004B7CB2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د) اضافه نمودن</w:t>
      </w:r>
      <w:r w:rsidR="00125951">
        <w:rPr>
          <w:rFonts w:cs="B Nazanin" w:hint="cs"/>
          <w:rtl/>
        </w:rPr>
        <w:t xml:space="preserve"> رنگدانه هاي سفيد خالص</w:t>
      </w:r>
    </w:p>
    <w:p w:rsidR="00125951" w:rsidRDefault="00125951" w:rsidP="00125951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كاغذهاي پُرزدار براي اجراي كدام تكنيك مناسب ترند؟</w:t>
      </w:r>
    </w:p>
    <w:p w:rsidR="00125951" w:rsidRDefault="00125951" w:rsidP="00125951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الف) مدادرنگي</w:t>
      </w:r>
    </w:p>
    <w:p w:rsidR="00125951" w:rsidRDefault="00125951" w:rsidP="00125951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ب) گواش</w:t>
      </w:r>
    </w:p>
    <w:p w:rsidR="00125951" w:rsidRDefault="00125951" w:rsidP="00125951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ج) آبرنگ</w:t>
      </w:r>
    </w:p>
    <w:p w:rsidR="00125951" w:rsidRDefault="00125951" w:rsidP="00125951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د) ماژيك</w:t>
      </w:r>
    </w:p>
    <w:p w:rsidR="00125951" w:rsidRDefault="008B2A0B" w:rsidP="008B2A0B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اسكراچ برد چيست؟</w:t>
      </w:r>
    </w:p>
    <w:p w:rsidR="008B2A0B" w:rsidRDefault="008B2A0B" w:rsidP="008B2A0B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الف) نوعي ابزار براي تراشيدن و صيقلي كردن سطح مقواي پُرزدار</w:t>
      </w:r>
    </w:p>
    <w:p w:rsidR="008B2A0B" w:rsidRDefault="008B2A0B" w:rsidP="008B2A0B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ب) مقواي چسبدار مخصوص</w:t>
      </w:r>
    </w:p>
    <w:p w:rsidR="008B2A0B" w:rsidRDefault="008B2A0B" w:rsidP="008B2A0B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ج) شيوه اي تركيبي با استفاده از هاشورهاي متقاطع</w:t>
      </w:r>
    </w:p>
    <w:p w:rsidR="008B2A0B" w:rsidRDefault="008B2A0B" w:rsidP="008B2A0B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د) مقواي خاص كه به جاي سنگ ليتوگرافي به كار مي رود.</w:t>
      </w:r>
    </w:p>
    <w:p w:rsidR="008B2A0B" w:rsidRDefault="008B2A0B" w:rsidP="008B2A0B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lastRenderedPageBreak/>
        <w:t>در كدام تكنيك، انتخاب مواد و مصالح محدوديت چنداني ندارد؟</w:t>
      </w:r>
    </w:p>
    <w:p w:rsidR="008B2A0B" w:rsidRDefault="008B2A0B" w:rsidP="008B2A0B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الف) اسكراچ برد</w:t>
      </w:r>
    </w:p>
    <w:p w:rsidR="008B2A0B" w:rsidRDefault="008B2A0B" w:rsidP="008B2A0B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ب) موزاييك</w:t>
      </w:r>
    </w:p>
    <w:p w:rsidR="008B2A0B" w:rsidRDefault="008B2A0B" w:rsidP="008B2A0B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ج) كلاژ</w:t>
      </w:r>
    </w:p>
    <w:p w:rsidR="008B2A0B" w:rsidRDefault="008B2A0B" w:rsidP="008B2A0B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 xml:space="preserve">د) </w:t>
      </w:r>
      <w:r w:rsidR="00163DC0">
        <w:rPr>
          <w:rFonts w:cs="B Nazanin" w:hint="cs"/>
          <w:rtl/>
        </w:rPr>
        <w:t>اكولين</w:t>
      </w:r>
    </w:p>
    <w:p w:rsidR="00163DC0" w:rsidRDefault="00163DC0" w:rsidP="00163DC0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زيپاتون چيست؟</w:t>
      </w:r>
    </w:p>
    <w:p w:rsidR="00163DC0" w:rsidRDefault="00163DC0" w:rsidP="00163DC0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الف) ايربراش</w:t>
      </w:r>
    </w:p>
    <w:p w:rsidR="00163DC0" w:rsidRDefault="00163DC0" w:rsidP="00163DC0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ب) اسكراچ برد</w:t>
      </w:r>
    </w:p>
    <w:p w:rsidR="00163DC0" w:rsidRDefault="00163DC0" w:rsidP="00163DC0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ج) باتيك</w:t>
      </w:r>
    </w:p>
    <w:p w:rsidR="00163DC0" w:rsidRDefault="00163DC0" w:rsidP="00163DC0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د) موزاييك</w:t>
      </w:r>
    </w:p>
    <w:p w:rsidR="00163DC0" w:rsidRDefault="00163DC0" w:rsidP="00163DC0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 xml:space="preserve">ازكدام </w:t>
      </w:r>
      <w:r w:rsidR="00E14B31">
        <w:rPr>
          <w:rFonts w:cs="B Nazanin" w:hint="cs"/>
          <w:rtl/>
        </w:rPr>
        <w:t>ابزار به عنوان ساده ترين و قابل دسترس ترين وسيله براي تصويرسازي مي توان بهره جست؟</w:t>
      </w:r>
    </w:p>
    <w:p w:rsidR="00E14B31" w:rsidRDefault="00E14B31" w:rsidP="00E14B31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الف) گواش</w:t>
      </w:r>
    </w:p>
    <w:p w:rsidR="00E14B31" w:rsidRDefault="00E14B31" w:rsidP="00E14B31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ب) آبرنگ</w:t>
      </w:r>
    </w:p>
    <w:p w:rsidR="00E14B31" w:rsidRDefault="00E14B31" w:rsidP="00E14B31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ج) پاستل</w:t>
      </w:r>
    </w:p>
    <w:p w:rsidR="00E14B31" w:rsidRDefault="00E14B31" w:rsidP="00E14B31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د) مداد</w:t>
      </w:r>
    </w:p>
    <w:p w:rsidR="00E14B31" w:rsidRDefault="00EE64DB" w:rsidP="00EE64DB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براي تصويرسازي هايي كه نياز به پرداخت(ساخت وساز) دارند، كدام شيوه مدادرنگي مناسب تر است؟</w:t>
      </w:r>
    </w:p>
    <w:p w:rsidR="00EE64DB" w:rsidRDefault="00EE64DB" w:rsidP="00EE64DB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الف) هاشور موازي</w:t>
      </w:r>
    </w:p>
    <w:p w:rsidR="00EE64DB" w:rsidRDefault="00EE64DB" w:rsidP="00EE64DB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ب) لايه گذاري</w:t>
      </w:r>
    </w:p>
    <w:p w:rsidR="00EE64DB" w:rsidRDefault="00EE64DB" w:rsidP="00EE64DB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ج) نقطه گذاري</w:t>
      </w:r>
    </w:p>
    <w:p w:rsidR="00EE64DB" w:rsidRDefault="00EE64DB" w:rsidP="00EE64DB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د) هاشور متقاطع</w:t>
      </w:r>
    </w:p>
    <w:p w:rsidR="00EE64DB" w:rsidRDefault="00EE64DB" w:rsidP="00EE64DB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اجرا به وسيله كدام تكنيك در مقابل آب، از خود مقاومت نشان مي دهد؟</w:t>
      </w:r>
    </w:p>
    <w:p w:rsidR="00EE64DB" w:rsidRDefault="00EE64DB" w:rsidP="00EE64DB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الف) آبرنگ</w:t>
      </w:r>
    </w:p>
    <w:p w:rsidR="00EE64DB" w:rsidRDefault="00EE64DB" w:rsidP="00EE64DB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ب) گواش</w:t>
      </w:r>
    </w:p>
    <w:p w:rsidR="00EE64DB" w:rsidRDefault="00EE64DB" w:rsidP="00EE64DB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ج) پاستل روغني</w:t>
      </w:r>
    </w:p>
    <w:p w:rsidR="00EE64DB" w:rsidRDefault="00EE64DB" w:rsidP="00EE64DB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د</w:t>
      </w:r>
      <w:r w:rsidR="00C558CB">
        <w:rPr>
          <w:rFonts w:cs="B Nazanin" w:hint="cs"/>
          <w:rtl/>
        </w:rPr>
        <w:t>) پاستل گچي</w:t>
      </w:r>
    </w:p>
    <w:p w:rsidR="00C558CB" w:rsidRDefault="00C558CB" w:rsidP="00C558CB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كدام يك از گزينه هاي زير صحيح است؟</w:t>
      </w:r>
    </w:p>
    <w:p w:rsidR="00C558CB" w:rsidRDefault="00C558CB" w:rsidP="00C558CB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الف) تكنيك مدادرنگي ساده ترين راه براي ايجاد رنگ آميزي و سايه روشن مي باشد.</w:t>
      </w:r>
    </w:p>
    <w:p w:rsidR="00C558CB" w:rsidRDefault="00C558CB" w:rsidP="00C558CB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ب) تكنيك ماژيك براي افرادي كه هنوز تجربه لازم در ساير ابزارها را ندارند بكار برده مي شود.</w:t>
      </w:r>
    </w:p>
    <w:p w:rsidR="00C558CB" w:rsidRDefault="00C558CB" w:rsidP="00C558CB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ج) در تصويرسازي كتاب كودك، از رنگ ها با طيف وسيع استفاده مي گردد.</w:t>
      </w:r>
    </w:p>
    <w:p w:rsidR="00C558CB" w:rsidRDefault="00C558CB" w:rsidP="00C558CB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د) پرداختن به جزئيات در تصويرسازي كتاب كودك،</w:t>
      </w:r>
      <w:r w:rsidR="00C20662">
        <w:rPr>
          <w:rFonts w:cs="B Nazanin" w:hint="cs"/>
          <w:rtl/>
        </w:rPr>
        <w:t>بسيار اهميت دارد.</w:t>
      </w:r>
    </w:p>
    <w:p w:rsidR="00C20662" w:rsidRDefault="00C20662" w:rsidP="00C20662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دليل استفاده از روغن بزرك در تركيبات آبرنگ چيست؟</w:t>
      </w:r>
    </w:p>
    <w:p w:rsidR="00C20662" w:rsidRDefault="00C20662" w:rsidP="00C20662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الف) براق و شفاف كردن رنگ</w:t>
      </w:r>
    </w:p>
    <w:p w:rsidR="00C20662" w:rsidRDefault="00C20662" w:rsidP="00C20662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ب) صاف و يكدست كردن رنگ هنگام اجرا</w:t>
      </w:r>
    </w:p>
    <w:p w:rsidR="00C20662" w:rsidRDefault="00C20662" w:rsidP="00C20662">
      <w:pPr>
        <w:pStyle w:val="ListParagraph"/>
        <w:tabs>
          <w:tab w:val="left" w:pos="2100"/>
        </w:tabs>
        <w:bidi/>
        <w:rPr>
          <w:rFonts w:cs="B Nazanin" w:hint="cs"/>
          <w:rtl/>
        </w:rPr>
      </w:pPr>
      <w:r>
        <w:rPr>
          <w:rFonts w:cs="B Nazanin" w:hint="cs"/>
          <w:rtl/>
        </w:rPr>
        <w:t>ج) جلوگيري از ترك خوردن رنگ</w:t>
      </w:r>
    </w:p>
    <w:p w:rsidR="00C20662" w:rsidRPr="004B7CB2" w:rsidRDefault="00C20662" w:rsidP="00C20662">
      <w:pPr>
        <w:pStyle w:val="ListParagraph"/>
        <w:tabs>
          <w:tab w:val="left" w:pos="2100"/>
        </w:tabs>
        <w:bidi/>
        <w:rPr>
          <w:rFonts w:cs="B Nazanin"/>
          <w:rtl/>
        </w:rPr>
      </w:pPr>
      <w:r>
        <w:rPr>
          <w:rFonts w:cs="B Nazanin" w:hint="cs"/>
          <w:rtl/>
        </w:rPr>
        <w:lastRenderedPageBreak/>
        <w:t>د) محافظت و دوام رنگ در مقابل سرما و گرما</w:t>
      </w:r>
    </w:p>
    <w:sectPr w:rsidR="00C20662" w:rsidRPr="004B7CB2" w:rsidSect="00B77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1160"/>
    <w:multiLevelType w:val="hybridMultilevel"/>
    <w:tmpl w:val="F4B8D9CE"/>
    <w:lvl w:ilvl="0" w:tplc="9D684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807DC"/>
    <w:multiLevelType w:val="hybridMultilevel"/>
    <w:tmpl w:val="F5AEC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613CB"/>
    <w:multiLevelType w:val="hybridMultilevel"/>
    <w:tmpl w:val="AC5CDD3A"/>
    <w:lvl w:ilvl="0" w:tplc="F9DC0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5080E"/>
    <w:multiLevelType w:val="hybridMultilevel"/>
    <w:tmpl w:val="4D1A5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27D55"/>
    <w:multiLevelType w:val="hybridMultilevel"/>
    <w:tmpl w:val="FAA2D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A5251"/>
    <w:multiLevelType w:val="hybridMultilevel"/>
    <w:tmpl w:val="9C4EE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B67943"/>
    <w:rsid w:val="000030D7"/>
    <w:rsid w:val="000142E6"/>
    <w:rsid w:val="00041757"/>
    <w:rsid w:val="000505B2"/>
    <w:rsid w:val="000661D7"/>
    <w:rsid w:val="00081951"/>
    <w:rsid w:val="00083995"/>
    <w:rsid w:val="00092612"/>
    <w:rsid w:val="000A47C8"/>
    <w:rsid w:val="000D6E64"/>
    <w:rsid w:val="000F5F3B"/>
    <w:rsid w:val="00101BD3"/>
    <w:rsid w:val="00125951"/>
    <w:rsid w:val="00126B19"/>
    <w:rsid w:val="00141A33"/>
    <w:rsid w:val="00163DC0"/>
    <w:rsid w:val="001811AA"/>
    <w:rsid w:val="00184EF0"/>
    <w:rsid w:val="001C7981"/>
    <w:rsid w:val="001E25A8"/>
    <w:rsid w:val="002068AC"/>
    <w:rsid w:val="002154A6"/>
    <w:rsid w:val="0022575D"/>
    <w:rsid w:val="002410E0"/>
    <w:rsid w:val="00245DF0"/>
    <w:rsid w:val="00261153"/>
    <w:rsid w:val="00273DC0"/>
    <w:rsid w:val="00276825"/>
    <w:rsid w:val="002D2453"/>
    <w:rsid w:val="002D7723"/>
    <w:rsid w:val="002F4AD6"/>
    <w:rsid w:val="002F6B8E"/>
    <w:rsid w:val="003033FA"/>
    <w:rsid w:val="003113F2"/>
    <w:rsid w:val="00311F03"/>
    <w:rsid w:val="0031538D"/>
    <w:rsid w:val="00324DF3"/>
    <w:rsid w:val="003313AF"/>
    <w:rsid w:val="00367C0E"/>
    <w:rsid w:val="00382361"/>
    <w:rsid w:val="003A3009"/>
    <w:rsid w:val="003D29F2"/>
    <w:rsid w:val="003E25C8"/>
    <w:rsid w:val="0041300D"/>
    <w:rsid w:val="00416E6D"/>
    <w:rsid w:val="004306EF"/>
    <w:rsid w:val="00445E6F"/>
    <w:rsid w:val="00456331"/>
    <w:rsid w:val="00463694"/>
    <w:rsid w:val="00465393"/>
    <w:rsid w:val="004762C8"/>
    <w:rsid w:val="004B7CB2"/>
    <w:rsid w:val="004D4600"/>
    <w:rsid w:val="004E3B75"/>
    <w:rsid w:val="00502265"/>
    <w:rsid w:val="005549E8"/>
    <w:rsid w:val="00557809"/>
    <w:rsid w:val="005723AF"/>
    <w:rsid w:val="00573299"/>
    <w:rsid w:val="00573C40"/>
    <w:rsid w:val="005B2F01"/>
    <w:rsid w:val="0061747F"/>
    <w:rsid w:val="006252EE"/>
    <w:rsid w:val="006845B4"/>
    <w:rsid w:val="006A4EEF"/>
    <w:rsid w:val="006C0FF3"/>
    <w:rsid w:val="006D0752"/>
    <w:rsid w:val="0070468F"/>
    <w:rsid w:val="007452C7"/>
    <w:rsid w:val="007462D8"/>
    <w:rsid w:val="007475B1"/>
    <w:rsid w:val="007608C2"/>
    <w:rsid w:val="00774C38"/>
    <w:rsid w:val="00791BD5"/>
    <w:rsid w:val="007A0676"/>
    <w:rsid w:val="007A21DB"/>
    <w:rsid w:val="007A3859"/>
    <w:rsid w:val="007A5850"/>
    <w:rsid w:val="00801D4B"/>
    <w:rsid w:val="00805875"/>
    <w:rsid w:val="00856C73"/>
    <w:rsid w:val="00884BDD"/>
    <w:rsid w:val="008A082A"/>
    <w:rsid w:val="008B2A0B"/>
    <w:rsid w:val="008B331B"/>
    <w:rsid w:val="008C16DD"/>
    <w:rsid w:val="008D24A1"/>
    <w:rsid w:val="008D2B94"/>
    <w:rsid w:val="008E7DB2"/>
    <w:rsid w:val="008F55D6"/>
    <w:rsid w:val="00934D2E"/>
    <w:rsid w:val="0094357C"/>
    <w:rsid w:val="00946717"/>
    <w:rsid w:val="009603FF"/>
    <w:rsid w:val="009765D8"/>
    <w:rsid w:val="009A6205"/>
    <w:rsid w:val="009D775C"/>
    <w:rsid w:val="009F5A74"/>
    <w:rsid w:val="00A15275"/>
    <w:rsid w:val="00A24269"/>
    <w:rsid w:val="00A61C40"/>
    <w:rsid w:val="00A77D60"/>
    <w:rsid w:val="00A82381"/>
    <w:rsid w:val="00A856F1"/>
    <w:rsid w:val="00A90B24"/>
    <w:rsid w:val="00A953ED"/>
    <w:rsid w:val="00A9704A"/>
    <w:rsid w:val="00AE6E7A"/>
    <w:rsid w:val="00B56F81"/>
    <w:rsid w:val="00B57FC1"/>
    <w:rsid w:val="00B67943"/>
    <w:rsid w:val="00B71C72"/>
    <w:rsid w:val="00B73E89"/>
    <w:rsid w:val="00B760E6"/>
    <w:rsid w:val="00B76E1E"/>
    <w:rsid w:val="00B7732C"/>
    <w:rsid w:val="00B864A4"/>
    <w:rsid w:val="00C05BDE"/>
    <w:rsid w:val="00C1095D"/>
    <w:rsid w:val="00C16F79"/>
    <w:rsid w:val="00C20662"/>
    <w:rsid w:val="00C37BF3"/>
    <w:rsid w:val="00C438FB"/>
    <w:rsid w:val="00C558CB"/>
    <w:rsid w:val="00C64DC7"/>
    <w:rsid w:val="00C67202"/>
    <w:rsid w:val="00C75509"/>
    <w:rsid w:val="00C82268"/>
    <w:rsid w:val="00C8677D"/>
    <w:rsid w:val="00C94470"/>
    <w:rsid w:val="00CB3C88"/>
    <w:rsid w:val="00CB4A20"/>
    <w:rsid w:val="00CB7913"/>
    <w:rsid w:val="00CC366E"/>
    <w:rsid w:val="00CC6BEA"/>
    <w:rsid w:val="00D50E5B"/>
    <w:rsid w:val="00D7489E"/>
    <w:rsid w:val="00D9657E"/>
    <w:rsid w:val="00DA4078"/>
    <w:rsid w:val="00DB6F92"/>
    <w:rsid w:val="00E11E14"/>
    <w:rsid w:val="00E14B31"/>
    <w:rsid w:val="00E17B19"/>
    <w:rsid w:val="00E2474A"/>
    <w:rsid w:val="00E319D9"/>
    <w:rsid w:val="00E36815"/>
    <w:rsid w:val="00E54287"/>
    <w:rsid w:val="00E56FA8"/>
    <w:rsid w:val="00EE64DB"/>
    <w:rsid w:val="00EF35E0"/>
    <w:rsid w:val="00F57EE8"/>
    <w:rsid w:val="00F63491"/>
    <w:rsid w:val="00F635E2"/>
    <w:rsid w:val="00F67431"/>
    <w:rsid w:val="00F82207"/>
    <w:rsid w:val="00F83039"/>
    <w:rsid w:val="00FD0240"/>
    <w:rsid w:val="00FD146C"/>
    <w:rsid w:val="00FD2520"/>
    <w:rsid w:val="00FE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2C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2014-03-03T09:46:00Z</dcterms:created>
  <dcterms:modified xsi:type="dcterms:W3CDTF">2014-03-03T10:18:00Z</dcterms:modified>
</cp:coreProperties>
</file>