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0170338" w:displacedByCustomXml="next"/>
    <w:sdt>
      <w:sdtPr>
        <w:rPr>
          <w:rFonts w:ascii="Times New Roman" w:eastAsia="Times New Roman" w:hAnsi="Times New Roman" w:cs="2  Badr"/>
          <w:b w:val="0"/>
          <w:bCs w:val="0"/>
          <w:color w:val="auto"/>
          <w:sz w:val="24"/>
          <w:rtl/>
          <w:lang w:bidi="ar-SA"/>
        </w:rPr>
        <w:id w:val="53816485"/>
        <w:docPartObj>
          <w:docPartGallery w:val="Table of Contents"/>
          <w:docPartUnique/>
        </w:docPartObj>
      </w:sdtPr>
      <w:sdtEndPr>
        <w:rPr>
          <w:rFonts w:ascii="Calibri" w:hAnsi="Calibri"/>
          <w:sz w:val="22"/>
          <w:lang w:bidi="fa-IR"/>
        </w:rPr>
      </w:sdtEndPr>
      <w:sdtContent>
        <w:p w:rsidR="000C5059" w:rsidRPr="00DF46B7" w:rsidRDefault="000C5059" w:rsidP="003A7CDC">
          <w:pPr>
            <w:pStyle w:val="af"/>
          </w:pPr>
        </w:p>
        <w:p w:rsidR="008F5DE9" w:rsidRDefault="0050767A">
          <w:pPr>
            <w:pStyle w:val="11"/>
            <w:tabs>
              <w:tab w:val="right" w:leader="dot" w:pos="9628"/>
            </w:tabs>
            <w:rPr>
              <w:rFonts w:asciiTheme="minorHAnsi" w:eastAsiaTheme="minorEastAsia" w:hAnsiTheme="minorHAnsi" w:cstheme="minorBidi"/>
              <w:noProof/>
              <w:szCs w:val="22"/>
              <w:rtl/>
            </w:rPr>
          </w:pPr>
          <w:r>
            <w:fldChar w:fldCharType="begin"/>
          </w:r>
          <w:r>
            <w:instrText xml:space="preserve"> TOC \o "1-7" \h \z \u </w:instrText>
          </w:r>
          <w:r>
            <w:fldChar w:fldCharType="separate"/>
          </w:r>
          <w:hyperlink w:anchor="_Toc366909181" w:history="1">
            <w:r w:rsidR="008F5DE9" w:rsidRPr="003A44D3">
              <w:rPr>
                <w:rStyle w:val="af0"/>
                <w:rFonts w:hint="eastAsia"/>
                <w:noProof/>
                <w:rtl/>
              </w:rPr>
              <w:t>مقدمه</w:t>
            </w:r>
            <w:r w:rsidR="008F5DE9">
              <w:rPr>
                <w:noProof/>
                <w:webHidden/>
                <w:rtl/>
              </w:rPr>
              <w:tab/>
            </w:r>
            <w:r w:rsidR="008F5DE9">
              <w:rPr>
                <w:rStyle w:val="af0"/>
                <w:noProof/>
                <w:rtl/>
              </w:rPr>
              <w:fldChar w:fldCharType="begin"/>
            </w:r>
            <w:r w:rsidR="008F5DE9">
              <w:rPr>
                <w:noProof/>
                <w:webHidden/>
                <w:rtl/>
              </w:rPr>
              <w:instrText xml:space="preserve"> </w:instrText>
            </w:r>
            <w:r w:rsidR="008F5DE9">
              <w:rPr>
                <w:noProof/>
                <w:webHidden/>
              </w:rPr>
              <w:instrText>PAGEREF</w:instrText>
            </w:r>
            <w:r w:rsidR="008F5DE9">
              <w:rPr>
                <w:noProof/>
                <w:webHidden/>
                <w:rtl/>
              </w:rPr>
              <w:instrText xml:space="preserve"> _</w:instrText>
            </w:r>
            <w:r w:rsidR="008F5DE9">
              <w:rPr>
                <w:noProof/>
                <w:webHidden/>
              </w:rPr>
              <w:instrText>Toc</w:instrText>
            </w:r>
            <w:r w:rsidR="008F5DE9">
              <w:rPr>
                <w:noProof/>
                <w:webHidden/>
                <w:rtl/>
              </w:rPr>
              <w:instrText xml:space="preserve">366909181 </w:instrText>
            </w:r>
            <w:r w:rsidR="008F5DE9">
              <w:rPr>
                <w:noProof/>
                <w:webHidden/>
              </w:rPr>
              <w:instrText>\h</w:instrText>
            </w:r>
            <w:r w:rsidR="008F5DE9">
              <w:rPr>
                <w:noProof/>
                <w:webHidden/>
                <w:rtl/>
              </w:rPr>
              <w:instrText xml:space="preserve"> </w:instrText>
            </w:r>
            <w:r w:rsidR="008F5DE9">
              <w:rPr>
                <w:rStyle w:val="af0"/>
                <w:noProof/>
                <w:rtl/>
              </w:rPr>
            </w:r>
            <w:r w:rsidR="008F5DE9">
              <w:rPr>
                <w:rStyle w:val="af0"/>
                <w:noProof/>
                <w:rtl/>
              </w:rPr>
              <w:fldChar w:fldCharType="separate"/>
            </w:r>
            <w:r w:rsidR="008F5DE9">
              <w:rPr>
                <w:noProof/>
                <w:webHidden/>
                <w:rtl/>
              </w:rPr>
              <w:t>2</w:t>
            </w:r>
            <w:r w:rsidR="008F5DE9">
              <w:rPr>
                <w:rStyle w:val="af0"/>
                <w:noProof/>
                <w:rtl/>
              </w:rPr>
              <w:fldChar w:fldCharType="end"/>
            </w:r>
          </w:hyperlink>
        </w:p>
        <w:p w:rsidR="008F5DE9" w:rsidRDefault="008F5DE9">
          <w:pPr>
            <w:pStyle w:val="21"/>
            <w:tabs>
              <w:tab w:val="right" w:leader="dot" w:pos="9628"/>
            </w:tabs>
            <w:rPr>
              <w:rFonts w:asciiTheme="minorHAnsi" w:eastAsiaTheme="minorEastAsia" w:hAnsiTheme="minorHAnsi" w:cstheme="minorBidi"/>
              <w:noProof/>
              <w:szCs w:val="22"/>
              <w:rtl/>
            </w:rPr>
          </w:pPr>
          <w:hyperlink w:anchor="_Toc366909182" w:history="1">
            <w:r w:rsidRPr="003A44D3">
              <w:rPr>
                <w:rStyle w:val="af0"/>
                <w:rFonts w:hint="eastAsia"/>
                <w:noProof/>
                <w:rtl/>
              </w:rPr>
              <w:t>دل</w:t>
            </w:r>
            <w:r w:rsidRPr="003A44D3">
              <w:rPr>
                <w:rStyle w:val="af0"/>
                <w:rFonts w:hint="cs"/>
                <w:noProof/>
                <w:rtl/>
              </w:rPr>
              <w:t>ی</w:t>
            </w:r>
            <w:r w:rsidRPr="003A44D3">
              <w:rPr>
                <w:rStyle w:val="af0"/>
                <w:rFonts w:hint="eastAsia"/>
                <w:noProof/>
                <w:rtl/>
              </w:rPr>
              <w:t>ل</w:t>
            </w:r>
            <w:r w:rsidRPr="003A44D3">
              <w:rPr>
                <w:rStyle w:val="af0"/>
                <w:noProof/>
                <w:rtl/>
              </w:rPr>
              <w:t xml:space="preserve"> </w:t>
            </w:r>
            <w:r w:rsidRPr="003A44D3">
              <w:rPr>
                <w:rStyle w:val="af0"/>
                <w:rFonts w:hint="eastAsia"/>
                <w:noProof/>
                <w:rtl/>
              </w:rPr>
              <w:t>چهام</w:t>
            </w:r>
            <w:r w:rsidRPr="003A44D3">
              <w:rPr>
                <w:rStyle w:val="af0"/>
                <w:noProof/>
                <w:rtl/>
              </w:rPr>
              <w:t xml:space="preserve">: </w:t>
            </w:r>
            <w:r w:rsidRPr="003A44D3">
              <w:rPr>
                <w:rStyle w:val="af0"/>
                <w:rFonts w:hint="eastAsia"/>
                <w:noProof/>
                <w:rtl/>
              </w:rPr>
              <w:t>قال</w:t>
            </w:r>
            <w:r w:rsidRPr="003A44D3">
              <w:rPr>
                <w:rStyle w:val="af0"/>
                <w:noProof/>
                <w:rtl/>
              </w:rPr>
              <w:t xml:space="preserve"> </w:t>
            </w:r>
            <w:r w:rsidRPr="003A44D3">
              <w:rPr>
                <w:rStyle w:val="af0"/>
                <w:rFonts w:hint="eastAsia"/>
                <w:noProof/>
                <w:rtl/>
              </w:rPr>
              <w:t>عل</w:t>
            </w:r>
            <w:r w:rsidRPr="003A44D3">
              <w:rPr>
                <w:rStyle w:val="af0"/>
                <w:rFonts w:hint="cs"/>
                <w:noProof/>
                <w:rtl/>
              </w:rPr>
              <w:t>ی</w:t>
            </w:r>
            <w:r w:rsidRPr="003A44D3">
              <w:rPr>
                <w:rStyle w:val="af0"/>
                <w:noProof/>
                <w:rtl/>
              </w:rPr>
              <w:t xml:space="preserve"> </w:t>
            </w:r>
            <w:r w:rsidRPr="003A44D3">
              <w:rPr>
                <w:rStyle w:val="af0"/>
                <w:rFonts w:hint="eastAsia"/>
                <w:noProof/>
                <w:rtl/>
              </w:rPr>
              <w:t>عل</w:t>
            </w:r>
            <w:r w:rsidRPr="003A44D3">
              <w:rPr>
                <w:rStyle w:val="af0"/>
                <w:rFonts w:hint="cs"/>
                <w:noProof/>
                <w:rtl/>
              </w:rPr>
              <w:t>ی</w:t>
            </w:r>
            <w:r w:rsidRPr="003A44D3">
              <w:rPr>
                <w:rStyle w:val="af0"/>
                <w:rFonts w:hint="eastAsia"/>
                <w:noProof/>
                <w:rtl/>
              </w:rPr>
              <w:t>ه</w:t>
            </w:r>
            <w:r w:rsidRPr="003A44D3">
              <w:rPr>
                <w:rStyle w:val="af0"/>
                <w:noProof/>
                <w:rtl/>
              </w:rPr>
              <w:t xml:space="preserve"> </w:t>
            </w:r>
            <w:r w:rsidRPr="003A44D3">
              <w:rPr>
                <w:rStyle w:val="af0"/>
                <w:rFonts w:hint="eastAsia"/>
                <w:noProof/>
                <w:rtl/>
              </w:rPr>
              <w:t>السلام</w:t>
            </w:r>
            <w:r w:rsidRPr="003A44D3">
              <w:rPr>
                <w:rStyle w:val="af0"/>
                <w:noProof/>
                <w:rtl/>
              </w:rPr>
              <w:t xml:space="preserve"> «</w:t>
            </w:r>
            <w:r w:rsidRPr="003A44D3">
              <w:rPr>
                <w:rStyle w:val="af0"/>
                <w:rFonts w:hint="eastAsia"/>
                <w:noProof/>
                <w:rtl/>
              </w:rPr>
              <w:t>عل</w:t>
            </w:r>
            <w:r w:rsidRPr="003A44D3">
              <w:rPr>
                <w:rStyle w:val="af0"/>
                <w:rFonts w:hint="cs"/>
                <w:noProof/>
                <w:rtl/>
              </w:rPr>
              <w:t>ی</w:t>
            </w:r>
            <w:r w:rsidRPr="003A44D3">
              <w:rPr>
                <w:rStyle w:val="af0"/>
                <w:noProof/>
                <w:rtl/>
              </w:rPr>
              <w:t xml:space="preserve"> </w:t>
            </w:r>
            <w:r w:rsidRPr="003A44D3">
              <w:rPr>
                <w:rStyle w:val="af0"/>
                <w:rFonts w:hint="eastAsia"/>
                <w:noProof/>
                <w:rtl/>
              </w:rPr>
              <w:t>الامام</w:t>
            </w:r>
            <w:r w:rsidRPr="003A44D3">
              <w:rPr>
                <w:rStyle w:val="af0"/>
                <w:noProof/>
                <w:rtl/>
              </w:rPr>
              <w:t xml:space="preserve"> </w:t>
            </w:r>
            <w:r w:rsidRPr="003A44D3">
              <w:rPr>
                <w:rStyle w:val="af0"/>
                <w:rFonts w:hint="eastAsia"/>
                <w:noProof/>
                <w:rtl/>
              </w:rPr>
              <w:t>أن</w:t>
            </w:r>
            <w:r w:rsidRPr="003A44D3">
              <w:rPr>
                <w:rStyle w:val="af0"/>
                <w:noProof/>
                <w:rtl/>
              </w:rPr>
              <w:t xml:space="preserve"> </w:t>
            </w:r>
            <w:r w:rsidRPr="003A44D3">
              <w:rPr>
                <w:rStyle w:val="af0"/>
                <w:rFonts w:hint="cs"/>
                <w:noProof/>
                <w:rtl/>
              </w:rPr>
              <w:t>ی</w:t>
            </w:r>
            <w:r w:rsidRPr="003A44D3">
              <w:rPr>
                <w:rStyle w:val="af0"/>
                <w:rFonts w:hint="eastAsia"/>
                <w:noProof/>
                <w:rtl/>
              </w:rPr>
              <w:t>علم</w:t>
            </w:r>
            <w:r w:rsidRPr="003A44D3">
              <w:rPr>
                <w:rStyle w:val="af0"/>
                <w:noProof/>
                <w:rtl/>
              </w:rPr>
              <w:t xml:space="preserve"> ... »</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2</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183" w:history="1">
            <w:r w:rsidRPr="003A44D3">
              <w:rPr>
                <w:rStyle w:val="af0"/>
                <w:rFonts w:hint="eastAsia"/>
                <w:noProof/>
                <w:rtl/>
              </w:rPr>
              <w:t>سند</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3</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184" w:history="1">
            <w:r w:rsidRPr="003A44D3">
              <w:rPr>
                <w:rStyle w:val="af0"/>
                <w:rFonts w:hint="eastAsia"/>
                <w:noProof/>
                <w:rtl/>
              </w:rPr>
              <w:t>دلالت</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3</w:t>
            </w:r>
            <w:r>
              <w:rPr>
                <w:rStyle w:val="af0"/>
                <w:noProof/>
                <w:rtl/>
              </w:rPr>
              <w:fldChar w:fldCharType="end"/>
            </w:r>
          </w:hyperlink>
        </w:p>
        <w:p w:rsidR="008F5DE9" w:rsidRDefault="008F5DE9">
          <w:pPr>
            <w:pStyle w:val="21"/>
            <w:tabs>
              <w:tab w:val="right" w:leader="dot" w:pos="9628"/>
            </w:tabs>
            <w:rPr>
              <w:rFonts w:asciiTheme="minorHAnsi" w:eastAsiaTheme="minorEastAsia" w:hAnsiTheme="minorHAnsi" w:cstheme="minorBidi"/>
              <w:noProof/>
              <w:szCs w:val="22"/>
              <w:rtl/>
            </w:rPr>
          </w:pPr>
          <w:hyperlink w:anchor="_Toc366909185" w:history="1">
            <w:r w:rsidRPr="003A44D3">
              <w:rPr>
                <w:rStyle w:val="af0"/>
                <w:rFonts w:hint="eastAsia"/>
                <w:noProof/>
                <w:rtl/>
              </w:rPr>
              <w:t>دل</w:t>
            </w:r>
            <w:r w:rsidRPr="003A44D3">
              <w:rPr>
                <w:rStyle w:val="af0"/>
                <w:rFonts w:hint="cs"/>
                <w:noProof/>
                <w:rtl/>
              </w:rPr>
              <w:t>ی</w:t>
            </w:r>
            <w:r w:rsidRPr="003A44D3">
              <w:rPr>
                <w:rStyle w:val="af0"/>
                <w:rFonts w:hint="eastAsia"/>
                <w:noProof/>
                <w:rtl/>
              </w:rPr>
              <w:t>ل</w:t>
            </w:r>
            <w:r w:rsidRPr="003A44D3">
              <w:rPr>
                <w:rStyle w:val="af0"/>
                <w:noProof/>
                <w:rtl/>
              </w:rPr>
              <w:t xml:space="preserve"> </w:t>
            </w:r>
            <w:r w:rsidRPr="003A44D3">
              <w:rPr>
                <w:rStyle w:val="af0"/>
                <w:rFonts w:hint="eastAsia"/>
                <w:noProof/>
                <w:rtl/>
              </w:rPr>
              <w:t>پنجم</w:t>
            </w:r>
            <w:r w:rsidRPr="003A44D3">
              <w:rPr>
                <w:rStyle w:val="af0"/>
                <w:noProof/>
                <w:rtl/>
              </w:rPr>
              <w:t xml:space="preserve">: </w:t>
            </w:r>
            <w:r w:rsidRPr="003A44D3">
              <w:rPr>
                <w:rStyle w:val="af0"/>
                <w:rFonts w:hint="eastAsia"/>
                <w:noProof/>
                <w:rtl/>
              </w:rPr>
              <w:t>از</w:t>
            </w:r>
            <w:r w:rsidRPr="003A44D3">
              <w:rPr>
                <w:rStyle w:val="af0"/>
                <w:noProof/>
                <w:rtl/>
              </w:rPr>
              <w:t xml:space="preserve"> </w:t>
            </w:r>
            <w:r w:rsidRPr="003A44D3">
              <w:rPr>
                <w:rStyle w:val="af0"/>
                <w:rFonts w:hint="eastAsia"/>
                <w:noProof/>
                <w:rtl/>
              </w:rPr>
              <w:t>بحارالانوار</w:t>
            </w:r>
            <w:r w:rsidRPr="003A44D3">
              <w:rPr>
                <w:rStyle w:val="af0"/>
                <w:noProof/>
                <w:rtl/>
              </w:rPr>
              <w:t xml:space="preserve"> «</w:t>
            </w:r>
            <w:r w:rsidRPr="003A44D3">
              <w:rPr>
                <w:rStyle w:val="af0"/>
                <w:rFonts w:hint="cs"/>
                <w:noProof/>
                <w:rtl/>
              </w:rPr>
              <w:t>ی</w:t>
            </w:r>
            <w:r w:rsidRPr="003A44D3">
              <w:rPr>
                <w:rStyle w:val="af0"/>
                <w:rFonts w:hint="eastAsia"/>
                <w:noProof/>
                <w:rtl/>
              </w:rPr>
              <w:t>عرفهم</w:t>
            </w:r>
            <w:r w:rsidRPr="003A44D3">
              <w:rPr>
                <w:rStyle w:val="af0"/>
                <w:noProof/>
                <w:rtl/>
              </w:rPr>
              <w:t xml:space="preserve"> </w:t>
            </w:r>
            <w:r w:rsidRPr="003A44D3">
              <w:rPr>
                <w:rStyle w:val="af0"/>
                <w:rFonts w:hint="eastAsia"/>
                <w:noProof/>
                <w:rtl/>
              </w:rPr>
              <w:t>ابواب</w:t>
            </w:r>
            <w:r w:rsidRPr="003A44D3">
              <w:rPr>
                <w:rStyle w:val="af0"/>
                <w:noProof/>
                <w:rtl/>
              </w:rPr>
              <w:t xml:space="preserve"> </w:t>
            </w:r>
            <w:r w:rsidRPr="003A44D3">
              <w:rPr>
                <w:rStyle w:val="af0"/>
                <w:rFonts w:hint="eastAsia"/>
                <w:noProof/>
                <w:rtl/>
              </w:rPr>
              <w:t>ما</w:t>
            </w:r>
            <w:r w:rsidRPr="003A44D3">
              <w:rPr>
                <w:rStyle w:val="af0"/>
                <w:noProof/>
                <w:rtl/>
              </w:rPr>
              <w:t xml:space="preserve"> </w:t>
            </w:r>
            <w:r w:rsidRPr="003A44D3">
              <w:rPr>
                <w:rStyle w:val="af0"/>
                <w:rFonts w:hint="eastAsia"/>
                <w:noProof/>
                <w:rtl/>
              </w:rPr>
              <w:t>ف</w:t>
            </w:r>
            <w:r w:rsidRPr="003A44D3">
              <w:rPr>
                <w:rStyle w:val="af0"/>
                <w:rFonts w:hint="cs"/>
                <w:noProof/>
                <w:rtl/>
              </w:rPr>
              <w:t>ی</w:t>
            </w:r>
            <w:r w:rsidRPr="003A44D3">
              <w:rPr>
                <w:rStyle w:val="af0"/>
                <w:rFonts w:hint="eastAsia"/>
                <w:noProof/>
                <w:rtl/>
              </w:rPr>
              <w:t>ه</w:t>
            </w:r>
            <w:r w:rsidRPr="003A44D3">
              <w:rPr>
                <w:rStyle w:val="af0"/>
                <w:noProof/>
                <w:rtl/>
              </w:rPr>
              <w:t xml:space="preserve"> </w:t>
            </w:r>
            <w:r w:rsidRPr="003A44D3">
              <w:rPr>
                <w:rStyle w:val="af0"/>
                <w:rFonts w:hint="eastAsia"/>
                <w:noProof/>
                <w:rtl/>
              </w:rPr>
              <w:t>صلاحهم»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3</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186" w:history="1">
            <w:r w:rsidRPr="003A44D3">
              <w:rPr>
                <w:rStyle w:val="af0"/>
                <w:rFonts w:hint="eastAsia"/>
                <w:noProof/>
                <w:rtl/>
              </w:rPr>
              <w:t>بررس</w:t>
            </w:r>
            <w:r w:rsidRPr="003A44D3">
              <w:rPr>
                <w:rStyle w:val="af0"/>
                <w:rFonts w:hint="cs"/>
                <w:noProof/>
                <w:rtl/>
              </w:rPr>
              <w:t>ی</w:t>
            </w:r>
            <w:r w:rsidRPr="003A44D3">
              <w:rPr>
                <w:rStyle w:val="af0"/>
                <w:noProof/>
                <w:rtl/>
              </w:rPr>
              <w:t xml:space="preserve"> </w:t>
            </w:r>
            <w:r w:rsidRPr="003A44D3">
              <w:rPr>
                <w:rStyle w:val="af0"/>
                <w:rFonts w:hint="eastAsia"/>
                <w:noProof/>
                <w:rtl/>
              </w:rPr>
              <w:t>سند</w:t>
            </w:r>
            <w:r w:rsidRPr="003A44D3">
              <w:rPr>
                <w:rStyle w:val="af0"/>
                <w:rFonts w:hint="cs"/>
                <w:noProof/>
                <w:rtl/>
              </w:rPr>
              <w:t>ی</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دلال</w:t>
            </w:r>
            <w:r w:rsidRPr="003A44D3">
              <w:rPr>
                <w:rStyle w:val="af0"/>
                <w:rFonts w:hint="cs"/>
                <w:noProof/>
                <w:rtl/>
              </w:rPr>
              <w:t>ی</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4</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87" w:history="1">
            <w:r w:rsidRPr="003A44D3">
              <w:rPr>
                <w:rStyle w:val="af0"/>
                <w:noProof/>
              </w:rPr>
              <w:t>1.</w:t>
            </w:r>
            <w:r>
              <w:rPr>
                <w:rFonts w:asciiTheme="minorHAnsi" w:eastAsiaTheme="minorEastAsia" w:hAnsiTheme="minorHAnsi" w:cstheme="minorBidi"/>
                <w:noProof/>
                <w:szCs w:val="22"/>
                <w:rtl/>
              </w:rPr>
              <w:tab/>
            </w:r>
            <w:r w:rsidRPr="003A44D3">
              <w:rPr>
                <w:rStyle w:val="af0"/>
                <w:rFonts w:hint="eastAsia"/>
                <w:noProof/>
                <w:rtl/>
              </w:rPr>
              <w:t>دلالت</w:t>
            </w:r>
            <w:r w:rsidRPr="003A44D3">
              <w:rPr>
                <w:rStyle w:val="af0"/>
                <w:noProof/>
                <w:rtl/>
              </w:rPr>
              <w:t xml:space="preserve"> </w:t>
            </w:r>
            <w:r w:rsidRPr="003A44D3">
              <w:rPr>
                <w:rStyle w:val="af0"/>
                <w:rFonts w:hint="eastAsia"/>
                <w:noProof/>
                <w:rtl/>
              </w:rPr>
              <w:t>بر</w:t>
            </w:r>
            <w:r w:rsidRPr="003A44D3">
              <w:rPr>
                <w:rStyle w:val="af0"/>
                <w:noProof/>
                <w:rtl/>
              </w:rPr>
              <w:t xml:space="preserve"> </w:t>
            </w:r>
            <w:r w:rsidRPr="003A44D3">
              <w:rPr>
                <w:rStyle w:val="af0"/>
                <w:rFonts w:hint="eastAsia"/>
                <w:noProof/>
                <w:rtl/>
              </w:rPr>
              <w:t>وجوب</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366909187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4</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88" w:history="1">
            <w:r w:rsidRPr="003A44D3">
              <w:rPr>
                <w:rStyle w:val="af0"/>
                <w:noProof/>
              </w:rPr>
              <w:t>2.</w:t>
            </w:r>
            <w:r>
              <w:rPr>
                <w:rFonts w:asciiTheme="minorHAnsi" w:eastAsiaTheme="minorEastAsia" w:hAnsiTheme="minorHAnsi" w:cstheme="minorBidi"/>
                <w:noProof/>
                <w:szCs w:val="22"/>
                <w:rtl/>
              </w:rPr>
              <w:tab/>
            </w:r>
            <w:r w:rsidRPr="003A44D3">
              <w:rPr>
                <w:rStyle w:val="af0"/>
                <w:rFonts w:hint="eastAsia"/>
                <w:noProof/>
                <w:rtl/>
              </w:rPr>
              <w:t>وظ</w:t>
            </w:r>
            <w:r w:rsidRPr="003A44D3">
              <w:rPr>
                <w:rStyle w:val="af0"/>
                <w:rFonts w:hint="cs"/>
                <w:noProof/>
                <w:rtl/>
              </w:rPr>
              <w:t>ی</w:t>
            </w:r>
            <w:r w:rsidRPr="003A44D3">
              <w:rPr>
                <w:rStyle w:val="af0"/>
                <w:rFonts w:hint="eastAsia"/>
                <w:noProof/>
                <w:rtl/>
              </w:rPr>
              <w:t>فه</w:t>
            </w:r>
            <w:r w:rsidRPr="003A44D3">
              <w:rPr>
                <w:rStyle w:val="af0"/>
                <w:noProof/>
                <w:rtl/>
              </w:rPr>
              <w:t xml:space="preserve"> </w:t>
            </w:r>
            <w:r w:rsidRPr="003A44D3">
              <w:rPr>
                <w:rStyle w:val="af0"/>
                <w:rFonts w:hint="eastAsia"/>
                <w:noProof/>
                <w:rtl/>
              </w:rPr>
              <w:t>امام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366909188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4</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89" w:history="1">
            <w:r w:rsidRPr="003A44D3">
              <w:rPr>
                <w:rStyle w:val="af0"/>
                <w:noProof/>
                <w:rtl/>
              </w:rPr>
              <w:t>3.</w:t>
            </w:r>
            <w:r>
              <w:rPr>
                <w:rFonts w:asciiTheme="minorHAnsi" w:eastAsiaTheme="minorEastAsia" w:hAnsiTheme="minorHAnsi" w:cstheme="minorBidi"/>
                <w:noProof/>
                <w:szCs w:val="22"/>
                <w:rtl/>
              </w:rPr>
              <w:tab/>
            </w:r>
            <w:r w:rsidRPr="003A44D3">
              <w:rPr>
                <w:rStyle w:val="af0"/>
                <w:rFonts w:hint="eastAsia"/>
                <w:noProof/>
                <w:rtl/>
              </w:rPr>
              <w:t>شمول</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sidRPr="003A44D3">
              <w:rPr>
                <w:rStyle w:val="af0"/>
                <w:noProof/>
                <w:rtl/>
              </w:rPr>
              <w:t xml:space="preserve"> </w:t>
            </w:r>
            <w:r w:rsidRPr="003A44D3">
              <w:rPr>
                <w:rStyle w:val="af0"/>
                <w:rFonts w:hint="eastAsia"/>
                <w:noProof/>
                <w:rtl/>
              </w:rPr>
              <w:t>در</w:t>
            </w:r>
            <w:r w:rsidRPr="003A44D3">
              <w:rPr>
                <w:rStyle w:val="af0"/>
                <w:noProof/>
                <w:rtl/>
              </w:rPr>
              <w:t xml:space="preserve"> </w:t>
            </w:r>
            <w:r w:rsidRPr="003A44D3">
              <w:rPr>
                <w:rStyle w:val="af0"/>
                <w:rFonts w:hint="eastAsia"/>
                <w:noProof/>
                <w:rtl/>
              </w:rPr>
              <w:t>تمام</w:t>
            </w:r>
            <w:r w:rsidRPr="003A44D3">
              <w:rPr>
                <w:rStyle w:val="af0"/>
                <w:noProof/>
                <w:rtl/>
              </w:rPr>
              <w:t xml:space="preserve"> </w:t>
            </w:r>
            <w:r w:rsidRPr="003A44D3">
              <w:rPr>
                <w:rStyle w:val="af0"/>
                <w:rFonts w:hint="eastAsia"/>
                <w:noProof/>
                <w:rtl/>
              </w:rPr>
              <w:t>مصالح</w:t>
            </w:r>
            <w:r w:rsidRPr="003A44D3">
              <w:rPr>
                <w:rStyle w:val="af0"/>
                <w:noProof/>
                <w:rtl/>
              </w:rPr>
              <w:t xml:space="preserve"> </w:t>
            </w:r>
            <w:r w:rsidRPr="003A44D3">
              <w:rPr>
                <w:rStyle w:val="af0"/>
                <w:rFonts w:hint="eastAsia"/>
                <w:noProof/>
                <w:rtl/>
              </w:rPr>
              <w:t>زندگ</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366909189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4</w:t>
            </w:r>
            <w:r>
              <w:rPr>
                <w:rStyle w:val="af0"/>
                <w:noProof/>
                <w:rtl/>
              </w:rPr>
              <w:fldChar w:fldCharType="end"/>
            </w:r>
          </w:hyperlink>
        </w:p>
        <w:p w:rsidR="008F5DE9" w:rsidRDefault="008F5DE9">
          <w:pPr>
            <w:pStyle w:val="21"/>
            <w:tabs>
              <w:tab w:val="right" w:leader="dot" w:pos="9628"/>
            </w:tabs>
            <w:rPr>
              <w:rFonts w:asciiTheme="minorHAnsi" w:eastAsiaTheme="minorEastAsia" w:hAnsiTheme="minorHAnsi" w:cstheme="minorBidi"/>
              <w:noProof/>
              <w:szCs w:val="22"/>
              <w:rtl/>
            </w:rPr>
          </w:pPr>
          <w:hyperlink w:anchor="_Toc366909190" w:history="1">
            <w:r w:rsidRPr="003A44D3">
              <w:rPr>
                <w:rStyle w:val="af0"/>
                <w:rFonts w:hint="eastAsia"/>
                <w:noProof/>
                <w:rtl/>
              </w:rPr>
              <w:t>دل</w:t>
            </w:r>
            <w:r w:rsidRPr="003A44D3">
              <w:rPr>
                <w:rStyle w:val="af0"/>
                <w:rFonts w:hint="cs"/>
                <w:noProof/>
                <w:rtl/>
              </w:rPr>
              <w:t>ی</w:t>
            </w:r>
            <w:r w:rsidRPr="003A44D3">
              <w:rPr>
                <w:rStyle w:val="af0"/>
                <w:rFonts w:hint="eastAsia"/>
                <w:noProof/>
                <w:rtl/>
              </w:rPr>
              <w:t>ل</w:t>
            </w:r>
            <w:r w:rsidRPr="003A44D3">
              <w:rPr>
                <w:rStyle w:val="af0"/>
                <w:noProof/>
                <w:rtl/>
              </w:rPr>
              <w:t xml:space="preserve"> </w:t>
            </w:r>
            <w:r w:rsidRPr="003A44D3">
              <w:rPr>
                <w:rStyle w:val="af0"/>
                <w:rFonts w:hint="eastAsia"/>
                <w:noProof/>
                <w:rtl/>
              </w:rPr>
              <w:t>ششم</w:t>
            </w:r>
            <w:r w:rsidRPr="003A44D3">
              <w:rPr>
                <w:rStyle w:val="af0"/>
                <w:noProof/>
                <w:rtl/>
              </w:rPr>
              <w:t xml:space="preserve">: </w:t>
            </w:r>
            <w:r w:rsidRPr="003A44D3">
              <w:rPr>
                <w:rStyle w:val="af0"/>
                <w:rFonts w:hint="eastAsia"/>
                <w:noProof/>
                <w:rtl/>
              </w:rPr>
              <w:t>نامه</w:t>
            </w:r>
            <w:r w:rsidRPr="003A44D3">
              <w:rPr>
                <w:rStyle w:val="af0"/>
                <w:noProof/>
                <w:rtl/>
              </w:rPr>
              <w:t xml:space="preserve"> </w:t>
            </w:r>
            <w:r w:rsidRPr="003A44D3">
              <w:rPr>
                <w:rStyle w:val="af0"/>
                <w:rFonts w:hint="eastAsia"/>
                <w:noProof/>
                <w:rtl/>
              </w:rPr>
              <w:t>شصت</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هفت</w:t>
            </w:r>
            <w:r w:rsidRPr="003A44D3">
              <w:rPr>
                <w:rStyle w:val="af0"/>
                <w:noProof/>
                <w:rtl/>
              </w:rPr>
              <w:t xml:space="preserve"> </w:t>
            </w:r>
            <w:r w:rsidRPr="003A44D3">
              <w:rPr>
                <w:rStyle w:val="af0"/>
                <w:rFonts w:hint="eastAsia"/>
                <w:noProof/>
                <w:rtl/>
              </w:rPr>
              <w:t>نهج</w:t>
            </w:r>
            <w:r w:rsidRPr="003A44D3">
              <w:rPr>
                <w:rStyle w:val="af0"/>
                <w:noProof/>
                <w:rtl/>
              </w:rPr>
              <w:t xml:space="preserve"> </w:t>
            </w:r>
            <w:r w:rsidRPr="003A44D3">
              <w:rPr>
                <w:rStyle w:val="af0"/>
                <w:rFonts w:hint="eastAsia"/>
                <w:noProof/>
                <w:rtl/>
              </w:rPr>
              <w:t>البلاغه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366909190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5</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191" w:history="1">
            <w:r w:rsidRPr="003A44D3">
              <w:rPr>
                <w:rStyle w:val="af0"/>
                <w:rFonts w:hint="eastAsia"/>
                <w:noProof/>
                <w:rtl/>
              </w:rPr>
              <w:t>بررس</w:t>
            </w:r>
            <w:r w:rsidRPr="003A44D3">
              <w:rPr>
                <w:rStyle w:val="af0"/>
                <w:rFonts w:hint="cs"/>
                <w:noProof/>
                <w:rtl/>
              </w:rPr>
              <w:t>ی</w:t>
            </w:r>
            <w:r w:rsidRPr="003A44D3">
              <w:rPr>
                <w:rStyle w:val="af0"/>
                <w:noProof/>
                <w:rtl/>
              </w:rPr>
              <w:t xml:space="preserve"> </w:t>
            </w:r>
            <w:r w:rsidRPr="003A44D3">
              <w:rPr>
                <w:rStyle w:val="af0"/>
                <w:rFonts w:hint="eastAsia"/>
                <w:noProof/>
                <w:rtl/>
              </w:rPr>
              <w:t>سند</w:t>
            </w:r>
            <w:r w:rsidRPr="003A44D3">
              <w:rPr>
                <w:rStyle w:val="af0"/>
                <w:rFonts w:hint="cs"/>
                <w:noProof/>
                <w:rtl/>
              </w:rPr>
              <w:t>ی</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دلال</w:t>
            </w:r>
            <w:r w:rsidRPr="003A44D3">
              <w:rPr>
                <w:rStyle w:val="af0"/>
                <w:rFonts w:hint="cs"/>
                <w:noProof/>
                <w:rtl/>
              </w:rPr>
              <w:t>ی</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5</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2" w:history="1">
            <w:r w:rsidRPr="003A44D3">
              <w:rPr>
                <w:rStyle w:val="af0"/>
                <w:noProof/>
                <w:rtl/>
              </w:rPr>
              <w:t>1.</w:t>
            </w:r>
            <w:r>
              <w:rPr>
                <w:rFonts w:asciiTheme="minorHAnsi" w:eastAsiaTheme="minorEastAsia" w:hAnsiTheme="minorHAnsi" w:cstheme="minorBidi"/>
                <w:noProof/>
                <w:szCs w:val="22"/>
                <w:rtl/>
              </w:rPr>
              <w:tab/>
            </w:r>
            <w:r w:rsidRPr="003A44D3">
              <w:rPr>
                <w:rStyle w:val="af0"/>
                <w:rFonts w:hint="eastAsia"/>
                <w:noProof/>
                <w:rtl/>
              </w:rPr>
              <w:t>ظهور</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sidRPr="003A44D3">
              <w:rPr>
                <w:rStyle w:val="af0"/>
                <w:noProof/>
                <w:rtl/>
              </w:rPr>
              <w:t xml:space="preserve"> </w:t>
            </w:r>
            <w:r w:rsidRPr="003A44D3">
              <w:rPr>
                <w:rStyle w:val="af0"/>
                <w:rFonts w:hint="eastAsia"/>
                <w:noProof/>
                <w:rtl/>
              </w:rPr>
              <w:t>در</w:t>
            </w:r>
            <w:r w:rsidRPr="003A44D3">
              <w:rPr>
                <w:rStyle w:val="af0"/>
                <w:noProof/>
                <w:rtl/>
              </w:rPr>
              <w:t xml:space="preserve"> </w:t>
            </w:r>
            <w:r w:rsidRPr="003A44D3">
              <w:rPr>
                <w:rStyle w:val="af0"/>
                <w:rFonts w:hint="eastAsia"/>
                <w:noProof/>
                <w:rtl/>
              </w:rPr>
              <w:t>وجوب</w:t>
            </w:r>
            <w:r w:rsidRPr="003A44D3">
              <w:rPr>
                <w:rStyle w:val="af0"/>
                <w:noProof/>
                <w:rtl/>
              </w:rPr>
              <w:t xml:space="preserve"> </w:t>
            </w:r>
            <w:r w:rsidRPr="003A44D3">
              <w:rPr>
                <w:rStyle w:val="af0"/>
                <w:rFonts w:hint="eastAsia"/>
                <w:noProof/>
                <w:rtl/>
              </w:rPr>
              <w:t>تعل</w:t>
            </w:r>
            <w:r w:rsidRPr="003A44D3">
              <w:rPr>
                <w:rStyle w:val="af0"/>
                <w:rFonts w:hint="cs"/>
                <w:noProof/>
                <w:rtl/>
              </w:rPr>
              <w:t>ی</w:t>
            </w:r>
            <w:r w:rsidRPr="003A44D3">
              <w:rPr>
                <w:rStyle w:val="af0"/>
                <w:rFonts w:hint="eastAsia"/>
                <w:noProof/>
                <w:rtl/>
              </w:rPr>
              <w:t>م</w:t>
            </w:r>
            <w:r w:rsidRPr="003A44D3">
              <w:rPr>
                <w:rStyle w:val="af0"/>
                <w:noProof/>
                <w:rtl/>
              </w:rPr>
              <w:t xml:space="preserve"> </w:t>
            </w:r>
            <w:r w:rsidRPr="003A44D3">
              <w:rPr>
                <w:rStyle w:val="af0"/>
                <w:rFonts w:hint="eastAsia"/>
                <w:noProof/>
                <w:rtl/>
              </w:rPr>
              <w:t>احکام</w:t>
            </w:r>
            <w:r w:rsidRPr="003A44D3">
              <w:rPr>
                <w:rStyle w:val="af0"/>
                <w:noProof/>
                <w:rtl/>
              </w:rPr>
              <w:t xml:space="preserve"> </w:t>
            </w:r>
            <w:r w:rsidRPr="003A44D3">
              <w:rPr>
                <w:rStyle w:val="af0"/>
                <w:rFonts w:hint="eastAsia"/>
                <w:noProof/>
                <w:rtl/>
              </w:rPr>
              <w:t>اله</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5</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3" w:history="1">
            <w:r w:rsidRPr="003A44D3">
              <w:rPr>
                <w:rStyle w:val="af0"/>
                <w:noProof/>
              </w:rPr>
              <w:t>2.</w:t>
            </w:r>
            <w:r>
              <w:rPr>
                <w:rFonts w:asciiTheme="minorHAnsi" w:eastAsiaTheme="minorEastAsia" w:hAnsiTheme="minorHAnsi" w:cstheme="minorBidi"/>
                <w:noProof/>
                <w:szCs w:val="22"/>
                <w:rtl/>
              </w:rPr>
              <w:tab/>
            </w:r>
            <w:r w:rsidRPr="003A44D3">
              <w:rPr>
                <w:rStyle w:val="af0"/>
                <w:rFonts w:hint="eastAsia"/>
                <w:noProof/>
                <w:rtl/>
              </w:rPr>
              <w:t>اختصاص</w:t>
            </w:r>
            <w:r w:rsidRPr="003A44D3">
              <w:rPr>
                <w:rStyle w:val="af0"/>
                <w:noProof/>
                <w:rtl/>
              </w:rPr>
              <w:t xml:space="preserve"> </w:t>
            </w:r>
            <w:r w:rsidRPr="003A44D3">
              <w:rPr>
                <w:rStyle w:val="af0"/>
                <w:rFonts w:hint="eastAsia"/>
                <w:noProof/>
                <w:rtl/>
              </w:rPr>
              <w:t>افتاء</w:t>
            </w:r>
            <w:r w:rsidRPr="003A44D3">
              <w:rPr>
                <w:rStyle w:val="af0"/>
                <w:noProof/>
                <w:rtl/>
              </w:rPr>
              <w:t xml:space="preserve"> </w:t>
            </w:r>
            <w:r w:rsidRPr="003A44D3">
              <w:rPr>
                <w:rStyle w:val="af0"/>
                <w:rFonts w:hint="eastAsia"/>
                <w:noProof/>
                <w:rtl/>
              </w:rPr>
              <w:t>به</w:t>
            </w:r>
            <w:r w:rsidRPr="003A44D3">
              <w:rPr>
                <w:rStyle w:val="af0"/>
                <w:noProof/>
                <w:rtl/>
              </w:rPr>
              <w:t xml:space="preserve"> </w:t>
            </w:r>
            <w:r w:rsidRPr="003A44D3">
              <w:rPr>
                <w:rStyle w:val="af0"/>
                <w:rFonts w:hint="eastAsia"/>
                <w:noProof/>
                <w:rtl/>
              </w:rPr>
              <w:t>مسائل</w:t>
            </w:r>
            <w:r w:rsidRPr="003A44D3">
              <w:rPr>
                <w:rStyle w:val="af0"/>
                <w:noProof/>
                <w:rtl/>
              </w:rPr>
              <w:t xml:space="preserve"> </w:t>
            </w:r>
            <w:r w:rsidRPr="003A44D3">
              <w:rPr>
                <w:rStyle w:val="af0"/>
                <w:rFonts w:hint="eastAsia"/>
                <w:noProof/>
                <w:rtl/>
              </w:rPr>
              <w:t>د</w:t>
            </w:r>
            <w:r w:rsidRPr="003A44D3">
              <w:rPr>
                <w:rStyle w:val="af0"/>
                <w:rFonts w:hint="cs"/>
                <w:noProof/>
                <w:rtl/>
              </w:rPr>
              <w:t>ی</w:t>
            </w:r>
            <w:r w:rsidRPr="003A44D3">
              <w:rPr>
                <w:rStyle w:val="af0"/>
                <w:rFonts w:hint="eastAsia"/>
                <w:noProof/>
                <w:rtl/>
              </w:rPr>
              <w:t>ن</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5</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4" w:history="1">
            <w:r w:rsidRPr="003A44D3">
              <w:rPr>
                <w:rStyle w:val="af0"/>
                <w:noProof/>
                <w:rtl/>
              </w:rPr>
              <w:t>3.</w:t>
            </w:r>
            <w:r>
              <w:rPr>
                <w:rFonts w:asciiTheme="minorHAnsi" w:eastAsiaTheme="minorEastAsia" w:hAnsiTheme="minorHAnsi" w:cstheme="minorBidi"/>
                <w:noProof/>
                <w:szCs w:val="22"/>
                <w:rtl/>
              </w:rPr>
              <w:tab/>
            </w:r>
            <w:r w:rsidRPr="003A44D3">
              <w:rPr>
                <w:rStyle w:val="af0"/>
                <w:rFonts w:hint="eastAsia"/>
                <w:noProof/>
                <w:rtl/>
              </w:rPr>
              <w:t>محدوده</w:t>
            </w:r>
            <w:r w:rsidRPr="003A44D3">
              <w:rPr>
                <w:rStyle w:val="af0"/>
                <w:noProof/>
                <w:rtl/>
              </w:rPr>
              <w:t xml:space="preserve"> </w:t>
            </w:r>
            <w:r w:rsidRPr="003A44D3">
              <w:rPr>
                <w:rStyle w:val="af0"/>
                <w:rFonts w:hint="eastAsia"/>
                <w:noProof/>
                <w:rtl/>
              </w:rPr>
              <w:t>شمول</w:t>
            </w:r>
            <w:r w:rsidRPr="003A44D3">
              <w:rPr>
                <w:rStyle w:val="af0"/>
                <w:noProof/>
                <w:rtl/>
              </w:rPr>
              <w:t xml:space="preserve"> «</w:t>
            </w:r>
            <w:r w:rsidRPr="003A44D3">
              <w:rPr>
                <w:rStyle w:val="af0"/>
                <w:rFonts w:hint="eastAsia"/>
                <w:noProof/>
                <w:rtl/>
              </w:rPr>
              <w:t>علِّم</w:t>
            </w:r>
            <w:r w:rsidRPr="003A44D3">
              <w:rPr>
                <w:rStyle w:val="af0"/>
                <w:noProof/>
                <w:rtl/>
              </w:rPr>
              <w:t xml:space="preserve"> </w:t>
            </w:r>
            <w:r w:rsidRPr="003A44D3">
              <w:rPr>
                <w:rStyle w:val="af0"/>
                <w:rFonts w:hint="eastAsia"/>
                <w:noProof/>
                <w:rtl/>
              </w:rPr>
              <w:t>الجاهل»</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6</w:t>
            </w:r>
            <w:r>
              <w:rPr>
                <w:rStyle w:val="af0"/>
                <w:noProof/>
                <w:rtl/>
              </w:rPr>
              <w:fldChar w:fldCharType="end"/>
            </w:r>
          </w:hyperlink>
        </w:p>
        <w:p w:rsidR="008F5DE9" w:rsidRDefault="008F5DE9">
          <w:pPr>
            <w:pStyle w:val="21"/>
            <w:tabs>
              <w:tab w:val="right" w:leader="dot" w:pos="9628"/>
            </w:tabs>
            <w:rPr>
              <w:rFonts w:asciiTheme="minorHAnsi" w:eastAsiaTheme="minorEastAsia" w:hAnsiTheme="minorHAnsi" w:cstheme="minorBidi"/>
              <w:noProof/>
              <w:szCs w:val="22"/>
              <w:rtl/>
            </w:rPr>
          </w:pPr>
          <w:hyperlink w:anchor="_Toc366909195" w:history="1">
            <w:r w:rsidRPr="003A44D3">
              <w:rPr>
                <w:rStyle w:val="af0"/>
                <w:rFonts w:hint="eastAsia"/>
                <w:noProof/>
                <w:rtl/>
              </w:rPr>
              <w:t>دل</w:t>
            </w:r>
            <w:r w:rsidRPr="003A44D3">
              <w:rPr>
                <w:rStyle w:val="af0"/>
                <w:rFonts w:hint="cs"/>
                <w:noProof/>
                <w:rtl/>
              </w:rPr>
              <w:t>ی</w:t>
            </w:r>
            <w:r w:rsidRPr="003A44D3">
              <w:rPr>
                <w:rStyle w:val="af0"/>
                <w:rFonts w:hint="eastAsia"/>
                <w:noProof/>
                <w:rtl/>
              </w:rPr>
              <w:t>ل</w:t>
            </w:r>
            <w:r w:rsidRPr="003A44D3">
              <w:rPr>
                <w:rStyle w:val="af0"/>
                <w:noProof/>
                <w:rtl/>
              </w:rPr>
              <w:t xml:space="preserve"> </w:t>
            </w:r>
            <w:r w:rsidRPr="003A44D3">
              <w:rPr>
                <w:rStyle w:val="af0"/>
                <w:rFonts w:hint="eastAsia"/>
                <w:noProof/>
                <w:rtl/>
              </w:rPr>
              <w:t>هفتم</w:t>
            </w:r>
            <w:r w:rsidRPr="003A44D3">
              <w:rPr>
                <w:rStyle w:val="af0"/>
                <w:noProof/>
                <w:rtl/>
              </w:rPr>
              <w:t xml:space="preserve">: </w:t>
            </w:r>
            <w:r w:rsidRPr="003A44D3">
              <w:rPr>
                <w:rStyle w:val="af0"/>
                <w:rFonts w:hint="eastAsia"/>
                <w:noProof/>
                <w:rtl/>
              </w:rPr>
              <w:t>عهد</w:t>
            </w:r>
            <w:r w:rsidRPr="003A44D3">
              <w:rPr>
                <w:rStyle w:val="af0"/>
                <w:noProof/>
                <w:rtl/>
              </w:rPr>
              <w:t xml:space="preserve"> </w:t>
            </w:r>
            <w:r w:rsidRPr="003A44D3">
              <w:rPr>
                <w:rStyle w:val="af0"/>
                <w:rFonts w:hint="eastAsia"/>
                <w:noProof/>
                <w:rtl/>
              </w:rPr>
              <w:t>مالک</w:t>
            </w:r>
            <w:r w:rsidRPr="003A44D3">
              <w:rPr>
                <w:rStyle w:val="af0"/>
                <w:noProof/>
                <w:rtl/>
              </w:rPr>
              <w:t xml:space="preserve"> </w:t>
            </w:r>
            <w:r w:rsidRPr="003A44D3">
              <w:rPr>
                <w:rStyle w:val="af0"/>
                <w:rFonts w:hint="eastAsia"/>
                <w:noProof/>
                <w:rtl/>
              </w:rPr>
              <w:t>اشتر</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6</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196" w:history="1">
            <w:r w:rsidRPr="003A44D3">
              <w:rPr>
                <w:rStyle w:val="af0"/>
                <w:rFonts w:hint="eastAsia"/>
                <w:noProof/>
                <w:rtl/>
              </w:rPr>
              <w:t>بررس</w:t>
            </w:r>
            <w:r w:rsidRPr="003A44D3">
              <w:rPr>
                <w:rStyle w:val="af0"/>
                <w:rFonts w:hint="cs"/>
                <w:noProof/>
                <w:rtl/>
              </w:rPr>
              <w:t>ی</w:t>
            </w:r>
            <w:r w:rsidRPr="003A44D3">
              <w:rPr>
                <w:rStyle w:val="af0"/>
                <w:noProof/>
                <w:rtl/>
              </w:rPr>
              <w:t xml:space="preserve"> </w:t>
            </w:r>
            <w:r w:rsidRPr="003A44D3">
              <w:rPr>
                <w:rStyle w:val="af0"/>
                <w:rFonts w:hint="eastAsia"/>
                <w:noProof/>
                <w:rtl/>
              </w:rPr>
              <w:t>سند</w:t>
            </w:r>
            <w:r w:rsidRPr="003A44D3">
              <w:rPr>
                <w:rStyle w:val="af0"/>
                <w:rFonts w:hint="cs"/>
                <w:noProof/>
                <w:rtl/>
              </w:rPr>
              <w:t>ی</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دلال</w:t>
            </w:r>
            <w:r w:rsidRPr="003A44D3">
              <w:rPr>
                <w:rStyle w:val="af0"/>
                <w:rFonts w:hint="cs"/>
                <w:noProof/>
                <w:rtl/>
              </w:rPr>
              <w:t>ی</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6</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7" w:history="1">
            <w:r w:rsidRPr="003A44D3">
              <w:rPr>
                <w:rStyle w:val="af0"/>
                <w:noProof/>
                <w:rtl/>
              </w:rPr>
              <w:t>1.</w:t>
            </w:r>
            <w:r>
              <w:rPr>
                <w:rFonts w:asciiTheme="minorHAnsi" w:eastAsiaTheme="minorEastAsia" w:hAnsiTheme="minorHAnsi" w:cstheme="minorBidi"/>
                <w:noProof/>
                <w:szCs w:val="22"/>
                <w:rtl/>
              </w:rPr>
              <w:tab/>
            </w:r>
            <w:r w:rsidRPr="003A44D3">
              <w:rPr>
                <w:rStyle w:val="af0"/>
                <w:rFonts w:hint="eastAsia"/>
                <w:noProof/>
                <w:rtl/>
              </w:rPr>
              <w:t>سند</w:t>
            </w:r>
            <w:r w:rsidRPr="003A44D3">
              <w:rPr>
                <w:rStyle w:val="af0"/>
                <w:noProof/>
                <w:rtl/>
              </w:rPr>
              <w:t xml:space="preserve"> </w:t>
            </w:r>
            <w:r w:rsidRPr="003A44D3">
              <w:rPr>
                <w:rStyle w:val="af0"/>
                <w:rFonts w:hint="eastAsia"/>
                <w:noProof/>
                <w:rtl/>
              </w:rPr>
              <w:t>عهد</w:t>
            </w:r>
            <w:r w:rsidRPr="003A44D3">
              <w:rPr>
                <w:rStyle w:val="af0"/>
                <w:noProof/>
                <w:rtl/>
              </w:rPr>
              <w:t xml:space="preserve"> </w:t>
            </w:r>
            <w:r w:rsidRPr="003A44D3">
              <w:rPr>
                <w:rStyle w:val="af0"/>
                <w:rFonts w:hint="eastAsia"/>
                <w:noProof/>
                <w:rtl/>
              </w:rPr>
              <w:t>مالک</w:t>
            </w:r>
            <w:r w:rsidRPr="003A44D3">
              <w:rPr>
                <w:rStyle w:val="af0"/>
                <w:noProof/>
                <w:rtl/>
              </w:rPr>
              <w:t xml:space="preserve"> </w:t>
            </w:r>
            <w:r w:rsidRPr="003A44D3">
              <w:rPr>
                <w:rStyle w:val="af0"/>
                <w:rFonts w:hint="eastAsia"/>
                <w:noProof/>
                <w:rtl/>
              </w:rPr>
              <w:t>اشتر</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366909197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6</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8" w:history="1">
            <w:r w:rsidRPr="003A44D3">
              <w:rPr>
                <w:rStyle w:val="af0"/>
                <w:noProof/>
                <w:rtl/>
              </w:rPr>
              <w:t>2.</w:t>
            </w:r>
            <w:r>
              <w:rPr>
                <w:rFonts w:asciiTheme="minorHAnsi" w:eastAsiaTheme="minorEastAsia" w:hAnsiTheme="minorHAnsi" w:cstheme="minorBidi"/>
                <w:noProof/>
                <w:szCs w:val="22"/>
                <w:rtl/>
              </w:rPr>
              <w:tab/>
            </w:r>
            <w:r w:rsidRPr="003A44D3">
              <w:rPr>
                <w:rStyle w:val="af0"/>
                <w:rFonts w:hint="eastAsia"/>
                <w:noProof/>
                <w:rtl/>
              </w:rPr>
              <w:t>مفهوم</w:t>
            </w:r>
            <w:r w:rsidRPr="003A44D3">
              <w:rPr>
                <w:rStyle w:val="af0"/>
                <w:noProof/>
                <w:rtl/>
              </w:rPr>
              <w:t xml:space="preserve"> «</w:t>
            </w:r>
            <w:r w:rsidRPr="003A44D3">
              <w:rPr>
                <w:rStyle w:val="af0"/>
                <w:rFonts w:hint="eastAsia"/>
                <w:noProof/>
                <w:rtl/>
              </w:rPr>
              <w:t>استصلاح</w:t>
            </w:r>
            <w:r w:rsidRPr="003A44D3">
              <w:rPr>
                <w:rStyle w:val="af0"/>
                <w:noProof/>
                <w:rtl/>
              </w:rPr>
              <w:t xml:space="preserve"> </w:t>
            </w:r>
            <w:r w:rsidRPr="003A44D3">
              <w:rPr>
                <w:rStyle w:val="af0"/>
                <w:rFonts w:hint="eastAsia"/>
                <w:noProof/>
                <w:rtl/>
              </w:rPr>
              <w:t>الاهل»</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366909198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8</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199" w:history="1">
            <w:r w:rsidRPr="003A44D3">
              <w:rPr>
                <w:rStyle w:val="af0"/>
                <w:noProof/>
                <w:rtl/>
              </w:rPr>
              <w:t>3.</w:t>
            </w:r>
            <w:r>
              <w:rPr>
                <w:rFonts w:asciiTheme="minorHAnsi" w:eastAsiaTheme="minorEastAsia" w:hAnsiTheme="minorHAnsi" w:cstheme="minorBidi"/>
                <w:noProof/>
                <w:szCs w:val="22"/>
                <w:rtl/>
              </w:rPr>
              <w:tab/>
            </w:r>
            <w:r w:rsidRPr="003A44D3">
              <w:rPr>
                <w:rStyle w:val="af0"/>
                <w:rFonts w:hint="eastAsia"/>
                <w:noProof/>
                <w:rtl/>
              </w:rPr>
              <w:t>تعل</w:t>
            </w:r>
            <w:r w:rsidRPr="003A44D3">
              <w:rPr>
                <w:rStyle w:val="af0"/>
                <w:rFonts w:hint="cs"/>
                <w:noProof/>
                <w:rtl/>
              </w:rPr>
              <w:t>ی</w:t>
            </w:r>
            <w:r w:rsidRPr="003A44D3">
              <w:rPr>
                <w:rStyle w:val="af0"/>
                <w:rFonts w:hint="eastAsia"/>
                <w:noProof/>
                <w:rtl/>
              </w:rPr>
              <w:t>م</w:t>
            </w:r>
            <w:r w:rsidRPr="003A44D3">
              <w:rPr>
                <w:rStyle w:val="af0"/>
                <w:noProof/>
                <w:rtl/>
              </w:rPr>
              <w:t xml:space="preserve"> </w:t>
            </w:r>
            <w:r w:rsidRPr="003A44D3">
              <w:rPr>
                <w:rStyle w:val="af0"/>
                <w:rFonts w:hint="eastAsia"/>
                <w:noProof/>
                <w:rtl/>
              </w:rPr>
              <w:t>به</w:t>
            </w:r>
            <w:r w:rsidRPr="003A44D3">
              <w:rPr>
                <w:rStyle w:val="af0"/>
                <w:noProof/>
                <w:rtl/>
              </w:rPr>
              <w:t xml:space="preserve"> </w:t>
            </w:r>
            <w:r w:rsidRPr="003A44D3">
              <w:rPr>
                <w:rStyle w:val="af0"/>
                <w:rFonts w:hint="eastAsia"/>
                <w:noProof/>
                <w:rtl/>
              </w:rPr>
              <w:t>عنوان</w:t>
            </w:r>
            <w:r w:rsidRPr="003A44D3">
              <w:rPr>
                <w:rStyle w:val="af0"/>
                <w:noProof/>
                <w:rtl/>
              </w:rPr>
              <w:t xml:space="preserve"> </w:t>
            </w:r>
            <w:r w:rsidRPr="003A44D3">
              <w:rPr>
                <w:rStyle w:val="af0"/>
                <w:rFonts w:hint="eastAsia"/>
                <w:noProof/>
                <w:rtl/>
              </w:rPr>
              <w:t>حکم</w:t>
            </w:r>
            <w:r w:rsidRPr="003A44D3">
              <w:rPr>
                <w:rStyle w:val="af0"/>
                <w:noProof/>
                <w:rtl/>
              </w:rPr>
              <w:t xml:space="preserve"> </w:t>
            </w:r>
            <w:r w:rsidRPr="003A44D3">
              <w:rPr>
                <w:rStyle w:val="af0"/>
                <w:rFonts w:hint="eastAsia"/>
                <w:noProof/>
                <w:rtl/>
              </w:rPr>
              <w:t>اله</w:t>
            </w:r>
            <w:r w:rsidRPr="003A44D3">
              <w:rPr>
                <w:rStyle w:val="af0"/>
                <w:rFonts w:hint="cs"/>
                <w:noProof/>
                <w:rtl/>
              </w:rPr>
              <w:t>ی</w:t>
            </w:r>
            <w:r w:rsidRPr="003A44D3">
              <w:rPr>
                <w:rStyle w:val="af0"/>
                <w:noProof/>
                <w:rtl/>
              </w:rPr>
              <w:t xml:space="preserve"> </w:t>
            </w:r>
            <w:r w:rsidRPr="003A44D3">
              <w:rPr>
                <w:rStyle w:val="af0"/>
                <w:rFonts w:hint="eastAsia"/>
                <w:noProof/>
                <w:rtl/>
              </w:rPr>
              <w:t>بر</w:t>
            </w:r>
            <w:r w:rsidRPr="003A44D3">
              <w:rPr>
                <w:rStyle w:val="af0"/>
                <w:noProof/>
                <w:rtl/>
              </w:rPr>
              <w:t xml:space="preserve"> </w:t>
            </w:r>
            <w:r w:rsidRPr="003A44D3">
              <w:rPr>
                <w:rStyle w:val="af0"/>
                <w:rFonts w:hint="eastAsia"/>
                <w:noProof/>
                <w:rtl/>
              </w:rPr>
              <w:t>حاکم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366909199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8</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0" w:history="1">
            <w:r w:rsidRPr="003A44D3">
              <w:rPr>
                <w:rStyle w:val="af0"/>
                <w:noProof/>
                <w:rtl/>
              </w:rPr>
              <w:t>4.</w:t>
            </w:r>
            <w:r>
              <w:rPr>
                <w:rFonts w:asciiTheme="minorHAnsi" w:eastAsiaTheme="minorEastAsia" w:hAnsiTheme="minorHAnsi" w:cstheme="minorBidi"/>
                <w:noProof/>
                <w:szCs w:val="22"/>
                <w:rtl/>
              </w:rPr>
              <w:tab/>
            </w:r>
            <w:r w:rsidRPr="003A44D3">
              <w:rPr>
                <w:rStyle w:val="af0"/>
                <w:rFonts w:hint="eastAsia"/>
                <w:noProof/>
                <w:rtl/>
              </w:rPr>
              <w:t>تأث</w:t>
            </w:r>
            <w:r w:rsidRPr="003A44D3">
              <w:rPr>
                <w:rStyle w:val="af0"/>
                <w:rFonts w:hint="cs"/>
                <w:noProof/>
                <w:rtl/>
              </w:rPr>
              <w:t>ی</w:t>
            </w:r>
            <w:r w:rsidRPr="003A44D3">
              <w:rPr>
                <w:rStyle w:val="af0"/>
                <w:rFonts w:hint="eastAsia"/>
                <w:noProof/>
                <w:rtl/>
              </w:rPr>
              <w:t>ر</w:t>
            </w:r>
            <w:r w:rsidRPr="003A44D3">
              <w:rPr>
                <w:rStyle w:val="af0"/>
                <w:noProof/>
                <w:rtl/>
              </w:rPr>
              <w:t xml:space="preserve"> </w:t>
            </w:r>
            <w:r w:rsidRPr="003A44D3">
              <w:rPr>
                <w:rStyle w:val="af0"/>
                <w:rFonts w:hint="eastAsia"/>
                <w:noProof/>
                <w:rtl/>
              </w:rPr>
              <w:t>زمان</w:t>
            </w:r>
            <w:r w:rsidRPr="003A44D3">
              <w:rPr>
                <w:rStyle w:val="af0"/>
                <w:noProof/>
                <w:rtl/>
              </w:rPr>
              <w:t xml:space="preserve"> </w:t>
            </w:r>
            <w:r w:rsidRPr="003A44D3">
              <w:rPr>
                <w:rStyle w:val="af0"/>
                <w:rFonts w:hint="eastAsia"/>
                <w:noProof/>
                <w:rtl/>
              </w:rPr>
              <w:t>در</w:t>
            </w:r>
            <w:r w:rsidRPr="003A44D3">
              <w:rPr>
                <w:rStyle w:val="af0"/>
                <w:noProof/>
                <w:rtl/>
              </w:rPr>
              <w:t xml:space="preserve"> </w:t>
            </w:r>
            <w:r w:rsidRPr="003A44D3">
              <w:rPr>
                <w:rStyle w:val="af0"/>
                <w:rFonts w:hint="eastAsia"/>
                <w:noProof/>
                <w:rtl/>
              </w:rPr>
              <w:t>وظ</w:t>
            </w:r>
            <w:r w:rsidRPr="003A44D3">
              <w:rPr>
                <w:rStyle w:val="af0"/>
                <w:rFonts w:hint="cs"/>
                <w:noProof/>
                <w:rtl/>
              </w:rPr>
              <w:t>ی</w:t>
            </w:r>
            <w:r w:rsidRPr="003A44D3">
              <w:rPr>
                <w:rStyle w:val="af0"/>
                <w:rFonts w:hint="eastAsia"/>
                <w:noProof/>
                <w:rtl/>
              </w:rPr>
              <w:t>ف</w:t>
            </w:r>
            <w:r w:rsidRPr="003A44D3">
              <w:rPr>
                <w:rStyle w:val="af0"/>
                <w:rFonts w:hint="cs"/>
                <w:noProof/>
                <w:rtl/>
              </w:rPr>
              <w:t>ۀ</w:t>
            </w:r>
            <w:r w:rsidRPr="003A44D3">
              <w:rPr>
                <w:rStyle w:val="af0"/>
                <w:noProof/>
                <w:rtl/>
              </w:rPr>
              <w:t xml:space="preserve"> </w:t>
            </w:r>
            <w:r w:rsidRPr="003A44D3">
              <w:rPr>
                <w:rStyle w:val="af0"/>
                <w:rFonts w:hint="eastAsia"/>
                <w:noProof/>
                <w:rtl/>
              </w:rPr>
              <w:t>تعل</w:t>
            </w:r>
            <w:r w:rsidRPr="003A44D3">
              <w:rPr>
                <w:rStyle w:val="af0"/>
                <w:rFonts w:hint="cs"/>
                <w:noProof/>
                <w:rtl/>
              </w:rPr>
              <w:t>ی</w:t>
            </w:r>
            <w:r w:rsidRPr="003A44D3">
              <w:rPr>
                <w:rStyle w:val="af0"/>
                <w:rFonts w:hint="eastAsia"/>
                <w:noProof/>
                <w:rtl/>
              </w:rPr>
              <w:t>م</w:t>
            </w:r>
            <w:r w:rsidRPr="003A44D3">
              <w:rPr>
                <w:rStyle w:val="af0"/>
                <w:rFonts w:hint="cs"/>
                <w:noProof/>
                <w:rtl/>
              </w:rPr>
              <w:t>ی</w:t>
            </w:r>
            <w:r w:rsidRPr="003A44D3">
              <w:rPr>
                <w:rStyle w:val="af0"/>
                <w:noProof/>
                <w:rtl/>
              </w:rPr>
              <w:t xml:space="preserve"> </w:t>
            </w:r>
            <w:r w:rsidRPr="003A44D3">
              <w:rPr>
                <w:rStyle w:val="af0"/>
                <w:rFonts w:hint="eastAsia"/>
                <w:noProof/>
                <w:rtl/>
              </w:rPr>
              <w:t>حاکم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366909200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8</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1" w:history="1">
            <w:r w:rsidRPr="003A44D3">
              <w:rPr>
                <w:rStyle w:val="af0"/>
                <w:noProof/>
                <w:rtl/>
              </w:rPr>
              <w:t>5.</w:t>
            </w:r>
            <w:r>
              <w:rPr>
                <w:rFonts w:asciiTheme="minorHAnsi" w:eastAsiaTheme="minorEastAsia" w:hAnsiTheme="minorHAnsi" w:cstheme="minorBidi"/>
                <w:noProof/>
                <w:szCs w:val="22"/>
                <w:rtl/>
              </w:rPr>
              <w:tab/>
            </w:r>
            <w:r w:rsidRPr="003A44D3">
              <w:rPr>
                <w:rStyle w:val="af0"/>
                <w:rFonts w:hint="eastAsia"/>
                <w:noProof/>
                <w:rtl/>
              </w:rPr>
              <w:t>ق</w:t>
            </w:r>
            <w:r w:rsidRPr="003A44D3">
              <w:rPr>
                <w:rStyle w:val="af0"/>
                <w:rFonts w:hint="cs"/>
                <w:noProof/>
                <w:rtl/>
              </w:rPr>
              <w:t>ی</w:t>
            </w:r>
            <w:r w:rsidRPr="003A44D3">
              <w:rPr>
                <w:rStyle w:val="af0"/>
                <w:rFonts w:hint="eastAsia"/>
                <w:noProof/>
                <w:rtl/>
              </w:rPr>
              <w:t>د</w:t>
            </w:r>
            <w:r w:rsidRPr="003A44D3">
              <w:rPr>
                <w:rStyle w:val="af0"/>
                <w:noProof/>
                <w:rtl/>
              </w:rPr>
              <w:t xml:space="preserve"> </w:t>
            </w:r>
            <w:r w:rsidRPr="003A44D3">
              <w:rPr>
                <w:rStyle w:val="af0"/>
                <w:rFonts w:hint="eastAsia"/>
                <w:noProof/>
                <w:rtl/>
              </w:rPr>
              <w:t>زمان</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سن</w:t>
            </w:r>
            <w:r w:rsidRPr="003A44D3">
              <w:rPr>
                <w:rStyle w:val="af0"/>
                <w:noProof/>
                <w:rtl/>
              </w:rPr>
              <w:t xml:space="preserve"> </w:t>
            </w:r>
            <w:r w:rsidRPr="003A44D3">
              <w:rPr>
                <w:rStyle w:val="af0"/>
                <w:rFonts w:hint="eastAsia"/>
                <w:noProof/>
                <w:rtl/>
              </w:rPr>
              <w:t>خاص</w:t>
            </w:r>
            <w:r w:rsidRPr="003A44D3">
              <w:rPr>
                <w:rStyle w:val="af0"/>
                <w:noProof/>
                <w:rtl/>
              </w:rPr>
              <w:t xml:space="preserve"> </w:t>
            </w:r>
            <w:r w:rsidRPr="003A44D3">
              <w:rPr>
                <w:rStyle w:val="af0"/>
                <w:rFonts w:hint="eastAsia"/>
                <w:noProof/>
                <w:rtl/>
              </w:rPr>
              <w:t>در</w:t>
            </w:r>
            <w:r w:rsidRPr="003A44D3">
              <w:rPr>
                <w:rStyle w:val="af0"/>
                <w:noProof/>
                <w:rtl/>
              </w:rPr>
              <w:t xml:space="preserve"> </w:t>
            </w:r>
            <w:r w:rsidRPr="003A44D3">
              <w:rPr>
                <w:rStyle w:val="af0"/>
                <w:rFonts w:hint="eastAsia"/>
                <w:noProof/>
                <w:rtl/>
              </w:rPr>
              <w:t>تعل</w:t>
            </w:r>
            <w:r w:rsidRPr="003A44D3">
              <w:rPr>
                <w:rStyle w:val="af0"/>
                <w:rFonts w:hint="cs"/>
                <w:noProof/>
                <w:rtl/>
              </w:rPr>
              <w:t>ی</w:t>
            </w:r>
            <w:r w:rsidRPr="003A44D3">
              <w:rPr>
                <w:rStyle w:val="af0"/>
                <w:rFonts w:hint="eastAsia"/>
                <w:noProof/>
                <w:rtl/>
              </w:rPr>
              <w:t>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9</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2" w:history="1">
            <w:r w:rsidRPr="003A44D3">
              <w:rPr>
                <w:rStyle w:val="af0"/>
                <w:noProof/>
                <w:rtl/>
              </w:rPr>
              <w:t>6.</w:t>
            </w:r>
            <w:r>
              <w:rPr>
                <w:rFonts w:asciiTheme="minorHAnsi" w:eastAsiaTheme="minorEastAsia" w:hAnsiTheme="minorHAnsi" w:cstheme="minorBidi"/>
                <w:noProof/>
                <w:szCs w:val="22"/>
                <w:rtl/>
              </w:rPr>
              <w:tab/>
            </w:r>
            <w:r w:rsidRPr="003A44D3">
              <w:rPr>
                <w:rStyle w:val="af0"/>
                <w:rFonts w:hint="eastAsia"/>
                <w:noProof/>
                <w:rtl/>
              </w:rPr>
              <w:t>شمول</w:t>
            </w:r>
            <w:r w:rsidRPr="003A44D3">
              <w:rPr>
                <w:rStyle w:val="af0"/>
                <w:noProof/>
                <w:rtl/>
              </w:rPr>
              <w:t xml:space="preserve"> </w:t>
            </w:r>
            <w:r w:rsidRPr="003A44D3">
              <w:rPr>
                <w:rStyle w:val="af0"/>
                <w:rFonts w:hint="eastAsia"/>
                <w:noProof/>
                <w:rtl/>
              </w:rPr>
              <w:t>مفهوم</w:t>
            </w:r>
            <w:r w:rsidRPr="003A44D3">
              <w:rPr>
                <w:rStyle w:val="af0"/>
                <w:noProof/>
                <w:rtl/>
              </w:rPr>
              <w:t xml:space="preserve"> </w:t>
            </w:r>
            <w:r w:rsidRPr="003A44D3">
              <w:rPr>
                <w:rStyle w:val="af0"/>
                <w:rFonts w:hint="eastAsia"/>
                <w:noProof/>
                <w:rtl/>
              </w:rPr>
              <w:t>صلاح</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10</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3" w:history="1">
            <w:r w:rsidRPr="003A44D3">
              <w:rPr>
                <w:rStyle w:val="af0"/>
                <w:noProof/>
                <w:rtl/>
              </w:rPr>
              <w:t>7.</w:t>
            </w:r>
            <w:r>
              <w:rPr>
                <w:rFonts w:asciiTheme="minorHAnsi" w:eastAsiaTheme="minorEastAsia" w:hAnsiTheme="minorHAnsi" w:cstheme="minorBidi"/>
                <w:noProof/>
                <w:szCs w:val="22"/>
                <w:rtl/>
              </w:rPr>
              <w:tab/>
            </w:r>
            <w:r w:rsidRPr="003A44D3">
              <w:rPr>
                <w:rStyle w:val="af0"/>
                <w:rFonts w:hint="eastAsia"/>
                <w:noProof/>
                <w:rtl/>
              </w:rPr>
              <w:t>صلاح</w:t>
            </w:r>
            <w:r w:rsidRPr="003A44D3">
              <w:rPr>
                <w:rStyle w:val="af0"/>
                <w:noProof/>
                <w:rtl/>
              </w:rPr>
              <w:t xml:space="preserve"> </w:t>
            </w:r>
            <w:r w:rsidRPr="003A44D3">
              <w:rPr>
                <w:rStyle w:val="af0"/>
                <w:rFonts w:hint="eastAsia"/>
                <w:noProof/>
                <w:rtl/>
              </w:rPr>
              <w:t>مفهوم</w:t>
            </w:r>
            <w:r w:rsidRPr="003A44D3">
              <w:rPr>
                <w:rStyle w:val="af0"/>
                <w:rFonts w:hint="cs"/>
                <w:noProof/>
                <w:rtl/>
              </w:rPr>
              <w:t>ی</w:t>
            </w:r>
            <w:r w:rsidRPr="003A44D3">
              <w:rPr>
                <w:rStyle w:val="af0"/>
                <w:noProof/>
                <w:rtl/>
              </w:rPr>
              <w:t xml:space="preserve"> </w:t>
            </w:r>
            <w:r w:rsidRPr="003A44D3">
              <w:rPr>
                <w:rStyle w:val="af0"/>
                <w:rFonts w:hint="eastAsia"/>
                <w:noProof/>
                <w:rtl/>
              </w:rPr>
              <w:t>اجتماع</w:t>
            </w:r>
            <w:r w:rsidRPr="003A44D3">
              <w:rPr>
                <w:rStyle w:val="af0"/>
                <w:rFonts w:hint="cs"/>
                <w:noProof/>
                <w:rtl/>
              </w:rPr>
              <w:t>ی</w:t>
            </w:r>
            <w:r w:rsidRPr="003A44D3">
              <w:rPr>
                <w:rStyle w:val="af0"/>
                <w:noProof/>
                <w:rtl/>
              </w:rPr>
              <w:t xml:space="preserve"> </w:t>
            </w:r>
            <w:r w:rsidRPr="003A44D3">
              <w:rPr>
                <w:rStyle w:val="af0"/>
                <w:rFonts w:hint="eastAsia"/>
                <w:noProof/>
                <w:rtl/>
              </w:rPr>
              <w:t>عرف</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10</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4" w:history="1">
            <w:r w:rsidRPr="003A44D3">
              <w:rPr>
                <w:rStyle w:val="af0"/>
                <w:noProof/>
                <w:rtl/>
              </w:rPr>
              <w:t>8.</w:t>
            </w:r>
            <w:r>
              <w:rPr>
                <w:rFonts w:asciiTheme="minorHAnsi" w:eastAsiaTheme="minorEastAsia" w:hAnsiTheme="minorHAnsi" w:cstheme="minorBidi"/>
                <w:noProof/>
                <w:szCs w:val="22"/>
                <w:rtl/>
              </w:rPr>
              <w:tab/>
            </w:r>
            <w:r w:rsidRPr="003A44D3">
              <w:rPr>
                <w:rStyle w:val="af0"/>
                <w:rFonts w:hint="eastAsia"/>
                <w:noProof/>
                <w:rtl/>
              </w:rPr>
              <w:t>مفهوم</w:t>
            </w:r>
            <w:r w:rsidRPr="003A44D3">
              <w:rPr>
                <w:rStyle w:val="af0"/>
                <w:noProof/>
                <w:rtl/>
              </w:rPr>
              <w:t xml:space="preserve"> «</w:t>
            </w:r>
            <w:r w:rsidRPr="003A44D3">
              <w:rPr>
                <w:rStyle w:val="af0"/>
                <w:rFonts w:hint="eastAsia"/>
                <w:noProof/>
                <w:rtl/>
              </w:rPr>
              <w:t>معروف»</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10</w:t>
            </w:r>
            <w:r>
              <w:rPr>
                <w:rStyle w:val="af0"/>
                <w:noProof/>
                <w:rtl/>
              </w:rPr>
              <w:fldChar w:fldCharType="end"/>
            </w:r>
          </w:hyperlink>
        </w:p>
        <w:p w:rsidR="008F5DE9" w:rsidRDefault="008F5DE9">
          <w:pPr>
            <w:pStyle w:val="21"/>
            <w:tabs>
              <w:tab w:val="right" w:leader="dot" w:pos="9628"/>
            </w:tabs>
            <w:rPr>
              <w:rFonts w:asciiTheme="minorHAnsi" w:eastAsiaTheme="minorEastAsia" w:hAnsiTheme="minorHAnsi" w:cstheme="minorBidi"/>
              <w:noProof/>
              <w:szCs w:val="22"/>
              <w:rtl/>
            </w:rPr>
          </w:pPr>
          <w:hyperlink w:anchor="_Toc366909205" w:history="1">
            <w:r w:rsidRPr="003A44D3">
              <w:rPr>
                <w:rStyle w:val="af0"/>
                <w:rFonts w:hint="eastAsia"/>
                <w:noProof/>
                <w:rtl/>
              </w:rPr>
              <w:t>دل</w:t>
            </w:r>
            <w:r w:rsidRPr="003A44D3">
              <w:rPr>
                <w:rStyle w:val="af0"/>
                <w:rFonts w:hint="cs"/>
                <w:noProof/>
                <w:rtl/>
              </w:rPr>
              <w:t>ی</w:t>
            </w:r>
            <w:r w:rsidRPr="003A44D3">
              <w:rPr>
                <w:rStyle w:val="af0"/>
                <w:rFonts w:hint="eastAsia"/>
                <w:noProof/>
                <w:rtl/>
              </w:rPr>
              <w:t>ل</w:t>
            </w:r>
            <w:r w:rsidRPr="003A44D3">
              <w:rPr>
                <w:rStyle w:val="af0"/>
                <w:noProof/>
                <w:rtl/>
              </w:rPr>
              <w:t xml:space="preserve"> </w:t>
            </w:r>
            <w:r w:rsidRPr="003A44D3">
              <w:rPr>
                <w:rStyle w:val="af0"/>
                <w:rFonts w:hint="eastAsia"/>
                <w:noProof/>
                <w:rtl/>
              </w:rPr>
              <w:t>هشتم</w:t>
            </w:r>
            <w:r w:rsidRPr="003A44D3">
              <w:rPr>
                <w:rStyle w:val="af0"/>
                <w:noProof/>
                <w:rtl/>
              </w:rPr>
              <w:t xml:space="preserve">: </w:t>
            </w:r>
            <w:r w:rsidRPr="003A44D3">
              <w:rPr>
                <w:rStyle w:val="af0"/>
                <w:rFonts w:hint="eastAsia"/>
                <w:noProof/>
                <w:rtl/>
              </w:rPr>
              <w:t>از</w:t>
            </w:r>
            <w:r w:rsidRPr="003A44D3">
              <w:rPr>
                <w:rStyle w:val="af0"/>
                <w:noProof/>
                <w:rtl/>
              </w:rPr>
              <w:t xml:space="preserve"> </w:t>
            </w:r>
            <w:r w:rsidRPr="003A44D3">
              <w:rPr>
                <w:rStyle w:val="af0"/>
                <w:rFonts w:hint="eastAsia"/>
                <w:noProof/>
                <w:rtl/>
              </w:rPr>
              <w:t>کتاب</w:t>
            </w:r>
            <w:r w:rsidRPr="003A44D3">
              <w:rPr>
                <w:rStyle w:val="af0"/>
                <w:noProof/>
                <w:rtl/>
              </w:rPr>
              <w:t xml:space="preserve"> </w:t>
            </w:r>
            <w:r w:rsidRPr="003A44D3">
              <w:rPr>
                <w:rStyle w:val="af0"/>
                <w:rFonts w:hint="eastAsia"/>
                <w:noProof/>
                <w:rtl/>
              </w:rPr>
              <w:t>علم</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حکمت</w:t>
            </w:r>
            <w:r w:rsidRPr="003A44D3">
              <w:rPr>
                <w:rStyle w:val="af0"/>
                <w:noProof/>
                <w:rtl/>
              </w:rPr>
              <w:t xml:space="preserve"> </w:t>
            </w:r>
            <w:r w:rsidRPr="003A44D3">
              <w:rPr>
                <w:rStyle w:val="af0"/>
                <w:rFonts w:hint="eastAsia"/>
                <w:noProof/>
                <w:rtl/>
              </w:rPr>
              <w:t>آقا</w:t>
            </w:r>
            <w:r w:rsidRPr="003A44D3">
              <w:rPr>
                <w:rStyle w:val="af0"/>
                <w:rFonts w:hint="cs"/>
                <w:noProof/>
                <w:rtl/>
              </w:rPr>
              <w:t>ی</w:t>
            </w:r>
            <w:r w:rsidRPr="003A44D3">
              <w:rPr>
                <w:rStyle w:val="af0"/>
                <w:noProof/>
                <w:rtl/>
              </w:rPr>
              <w:t xml:space="preserve"> </w:t>
            </w:r>
            <w:r w:rsidRPr="003A44D3">
              <w:rPr>
                <w:rStyle w:val="af0"/>
                <w:rFonts w:hint="eastAsia"/>
                <w:noProof/>
                <w:rtl/>
              </w:rPr>
              <w:t>ر</w:t>
            </w:r>
            <w:r w:rsidRPr="003A44D3">
              <w:rPr>
                <w:rStyle w:val="af0"/>
                <w:rFonts w:hint="cs"/>
                <w:noProof/>
                <w:rtl/>
              </w:rPr>
              <w:t>ی</w:t>
            </w:r>
            <w:r w:rsidRPr="003A44D3">
              <w:rPr>
                <w:rStyle w:val="af0"/>
                <w:noProof/>
                <w:rtl/>
              </w:rPr>
              <w:t xml:space="preserve"> </w:t>
            </w:r>
            <w:r w:rsidRPr="003A44D3">
              <w:rPr>
                <w:rStyle w:val="af0"/>
                <w:rFonts w:hint="eastAsia"/>
                <w:noProof/>
                <w:rtl/>
              </w:rPr>
              <w:t>شهر</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11</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206" w:history="1">
            <w:r w:rsidRPr="003A44D3">
              <w:rPr>
                <w:rStyle w:val="af0"/>
                <w:rFonts w:hint="eastAsia"/>
                <w:noProof/>
                <w:rtl/>
              </w:rPr>
              <w:t>بررس</w:t>
            </w:r>
            <w:r w:rsidRPr="003A44D3">
              <w:rPr>
                <w:rStyle w:val="af0"/>
                <w:rFonts w:hint="cs"/>
                <w:noProof/>
                <w:rtl/>
              </w:rPr>
              <w:t>ی</w:t>
            </w:r>
            <w:r w:rsidRPr="003A44D3">
              <w:rPr>
                <w:rStyle w:val="af0"/>
                <w:noProof/>
                <w:rtl/>
              </w:rPr>
              <w:t xml:space="preserve"> </w:t>
            </w:r>
            <w:r w:rsidRPr="003A44D3">
              <w:rPr>
                <w:rStyle w:val="af0"/>
                <w:rFonts w:hint="eastAsia"/>
                <w:noProof/>
                <w:rtl/>
              </w:rPr>
              <w:t>سند</w:t>
            </w:r>
            <w:r w:rsidRPr="003A44D3">
              <w:rPr>
                <w:rStyle w:val="af0"/>
                <w:rFonts w:hint="cs"/>
                <w:noProof/>
                <w:rtl/>
              </w:rPr>
              <w:t>ی</w:t>
            </w:r>
            <w:r w:rsidRPr="003A44D3">
              <w:rPr>
                <w:rStyle w:val="af0"/>
                <w:noProof/>
                <w:rtl/>
              </w:rPr>
              <w:t xml:space="preserve"> </w:t>
            </w:r>
            <w:r w:rsidRPr="003A44D3">
              <w:rPr>
                <w:rStyle w:val="af0"/>
                <w:rFonts w:hint="eastAsia"/>
                <w:noProof/>
                <w:rtl/>
              </w:rPr>
              <w:t>و</w:t>
            </w:r>
            <w:r w:rsidRPr="003A44D3">
              <w:rPr>
                <w:rStyle w:val="af0"/>
                <w:noProof/>
                <w:rtl/>
              </w:rPr>
              <w:t xml:space="preserve"> </w:t>
            </w:r>
            <w:r w:rsidRPr="003A44D3">
              <w:rPr>
                <w:rStyle w:val="af0"/>
                <w:rFonts w:hint="eastAsia"/>
                <w:noProof/>
                <w:rtl/>
              </w:rPr>
              <w:t>دلال</w:t>
            </w:r>
            <w:r w:rsidRPr="003A44D3">
              <w:rPr>
                <w:rStyle w:val="af0"/>
                <w:rFonts w:hint="cs"/>
                <w:noProof/>
                <w:rtl/>
              </w:rPr>
              <w:t>ی</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11</w:t>
            </w:r>
            <w:r>
              <w:rPr>
                <w:rStyle w:val="af0"/>
                <w:noProof/>
                <w:rtl/>
              </w:rPr>
              <w:fldChar w:fldCharType="end"/>
            </w:r>
          </w:hyperlink>
        </w:p>
        <w:bookmarkStart w:id="1" w:name="_GoBack"/>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r w:rsidRPr="003A44D3">
            <w:rPr>
              <w:rStyle w:val="af0"/>
              <w:noProof/>
              <w:rtl/>
            </w:rPr>
            <w:fldChar w:fldCharType="begin"/>
          </w:r>
          <w:r w:rsidRPr="003A44D3">
            <w:rPr>
              <w:rStyle w:val="af0"/>
              <w:noProof/>
              <w:rtl/>
            </w:rPr>
            <w:instrText xml:space="preserve"> </w:instrText>
          </w:r>
          <w:r>
            <w:rPr>
              <w:noProof/>
            </w:rPr>
            <w:instrText>HYPERLINK \l "_Toc</w:instrText>
          </w:r>
          <w:r>
            <w:rPr>
              <w:noProof/>
              <w:rtl/>
            </w:rPr>
            <w:instrText>366909207"</w:instrText>
          </w:r>
          <w:r w:rsidRPr="003A44D3">
            <w:rPr>
              <w:rStyle w:val="af0"/>
              <w:noProof/>
              <w:rtl/>
            </w:rPr>
            <w:instrText xml:space="preserve"> </w:instrText>
          </w:r>
          <w:r w:rsidRPr="003A44D3">
            <w:rPr>
              <w:rStyle w:val="af0"/>
              <w:noProof/>
              <w:rtl/>
            </w:rPr>
          </w:r>
          <w:r w:rsidRPr="003A44D3">
            <w:rPr>
              <w:rStyle w:val="af0"/>
              <w:noProof/>
              <w:rtl/>
            </w:rPr>
            <w:fldChar w:fldCharType="separate"/>
          </w:r>
          <w:r w:rsidRPr="003A44D3">
            <w:rPr>
              <w:rStyle w:val="af0"/>
              <w:noProof/>
              <w:rtl/>
            </w:rPr>
            <w:t>1.</w:t>
          </w:r>
          <w:r>
            <w:rPr>
              <w:rFonts w:asciiTheme="minorHAnsi" w:eastAsiaTheme="minorEastAsia" w:hAnsiTheme="minorHAnsi" w:cstheme="minorBidi"/>
              <w:noProof/>
              <w:szCs w:val="22"/>
              <w:rtl/>
            </w:rPr>
            <w:tab/>
          </w:r>
          <w:r w:rsidRPr="003A44D3">
            <w:rPr>
              <w:rStyle w:val="af0"/>
              <w:rFonts w:hint="eastAsia"/>
              <w:noProof/>
              <w:rtl/>
            </w:rPr>
            <w:t>سند</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366909207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11</w:t>
          </w:r>
          <w:r>
            <w:rPr>
              <w:rStyle w:val="af0"/>
              <w:noProof/>
              <w:rtl/>
            </w:rPr>
            <w:fldChar w:fldCharType="end"/>
          </w:r>
          <w:r w:rsidRPr="003A44D3">
            <w:rPr>
              <w:rStyle w:val="af0"/>
              <w:noProof/>
              <w:rtl/>
            </w:rPr>
            <w:fldChar w:fldCharType="end"/>
          </w:r>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8" w:history="1">
            <w:r w:rsidRPr="003A44D3">
              <w:rPr>
                <w:rStyle w:val="af0"/>
                <w:noProof/>
                <w:rtl/>
              </w:rPr>
              <w:t>2.</w:t>
            </w:r>
            <w:r>
              <w:rPr>
                <w:rFonts w:asciiTheme="minorHAnsi" w:eastAsiaTheme="minorEastAsia" w:hAnsiTheme="minorHAnsi" w:cstheme="minorBidi"/>
                <w:noProof/>
                <w:szCs w:val="22"/>
                <w:rtl/>
              </w:rPr>
              <w:tab/>
            </w:r>
            <w:r w:rsidRPr="003A44D3">
              <w:rPr>
                <w:rStyle w:val="af0"/>
                <w:rFonts w:hint="eastAsia"/>
                <w:noProof/>
                <w:rtl/>
              </w:rPr>
              <w:t>دلالت</w:t>
            </w:r>
            <w:r w:rsidRPr="003A44D3">
              <w:rPr>
                <w:rStyle w:val="af0"/>
                <w:noProof/>
                <w:rtl/>
              </w:rPr>
              <w:t xml:space="preserve"> </w:t>
            </w:r>
            <w:r w:rsidRPr="003A44D3">
              <w:rPr>
                <w:rStyle w:val="af0"/>
                <w:rFonts w:hint="eastAsia"/>
                <w:noProof/>
                <w:rtl/>
              </w:rPr>
              <w:t>س</w:t>
            </w:r>
            <w:r w:rsidRPr="003A44D3">
              <w:rPr>
                <w:rStyle w:val="af0"/>
                <w:rFonts w:hint="cs"/>
                <w:noProof/>
                <w:rtl/>
              </w:rPr>
              <w:t>ی</w:t>
            </w:r>
            <w:r w:rsidRPr="003A44D3">
              <w:rPr>
                <w:rStyle w:val="af0"/>
                <w:rFonts w:hint="eastAsia"/>
                <w:noProof/>
                <w:rtl/>
              </w:rPr>
              <w:t>ره</w:t>
            </w:r>
            <w:r w:rsidRPr="003A44D3">
              <w:rPr>
                <w:rStyle w:val="af0"/>
                <w:noProof/>
                <w:rtl/>
              </w:rPr>
              <w:t xml:space="preserve"> </w:t>
            </w:r>
            <w:r w:rsidRPr="003A44D3">
              <w:rPr>
                <w:rStyle w:val="af0"/>
                <w:rFonts w:hint="eastAsia"/>
                <w:noProof/>
                <w:rtl/>
              </w:rPr>
              <w:t>عمل</w:t>
            </w:r>
            <w:r w:rsidRPr="003A44D3">
              <w:rPr>
                <w:rStyle w:val="af0"/>
                <w:rFonts w:hint="cs"/>
                <w:noProof/>
                <w:rtl/>
              </w:rPr>
              <w:t>ی</w:t>
            </w:r>
            <w:r w:rsidRPr="003A44D3">
              <w:rPr>
                <w:rStyle w:val="af0"/>
                <w:noProof/>
                <w:rtl/>
              </w:rPr>
              <w:t xml:space="preserve"> </w:t>
            </w:r>
            <w:r w:rsidRPr="003A44D3">
              <w:rPr>
                <w:rStyle w:val="af0"/>
                <w:rFonts w:hint="eastAsia"/>
                <w:noProof/>
                <w:rtl/>
              </w:rPr>
              <w:t>بر</w:t>
            </w:r>
            <w:r w:rsidRPr="003A44D3">
              <w:rPr>
                <w:rStyle w:val="af0"/>
                <w:noProof/>
                <w:rtl/>
              </w:rPr>
              <w:t xml:space="preserve"> </w:t>
            </w:r>
            <w:r w:rsidRPr="003A44D3">
              <w:rPr>
                <w:rStyle w:val="af0"/>
                <w:rFonts w:hint="eastAsia"/>
                <w:noProof/>
                <w:rtl/>
              </w:rPr>
              <w:t>جواز</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366909208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11</w:t>
            </w:r>
            <w:r>
              <w:rPr>
                <w:rStyle w:val="af0"/>
                <w:noProof/>
                <w:rtl/>
              </w:rPr>
              <w:fldChar w:fldCharType="end"/>
            </w:r>
          </w:hyperlink>
        </w:p>
        <w:p w:rsidR="008F5DE9" w:rsidRDefault="008F5DE9" w:rsidP="00FD613C">
          <w:pPr>
            <w:pStyle w:val="41"/>
            <w:tabs>
              <w:tab w:val="left" w:pos="1274"/>
              <w:tab w:val="right" w:leader="dot" w:pos="9628"/>
            </w:tabs>
            <w:rPr>
              <w:rFonts w:asciiTheme="minorHAnsi" w:eastAsiaTheme="minorEastAsia" w:hAnsiTheme="minorHAnsi" w:cstheme="minorBidi"/>
              <w:noProof/>
              <w:szCs w:val="22"/>
              <w:rtl/>
            </w:rPr>
          </w:pPr>
          <w:hyperlink w:anchor="_Toc366909209" w:history="1">
            <w:r w:rsidRPr="003A44D3">
              <w:rPr>
                <w:rStyle w:val="af0"/>
                <w:noProof/>
                <w:rtl/>
              </w:rPr>
              <w:t>3.</w:t>
            </w:r>
            <w:r>
              <w:rPr>
                <w:rFonts w:asciiTheme="minorHAnsi" w:eastAsiaTheme="minorEastAsia" w:hAnsiTheme="minorHAnsi" w:cstheme="minorBidi"/>
                <w:noProof/>
                <w:szCs w:val="22"/>
                <w:rtl/>
              </w:rPr>
              <w:tab/>
            </w:r>
            <w:r w:rsidRPr="003A44D3">
              <w:rPr>
                <w:rStyle w:val="af0"/>
                <w:rFonts w:hint="eastAsia"/>
                <w:noProof/>
                <w:rtl/>
              </w:rPr>
              <w:t>شمول</w:t>
            </w:r>
            <w:r w:rsidRPr="003A44D3">
              <w:rPr>
                <w:rStyle w:val="af0"/>
                <w:noProof/>
                <w:rtl/>
              </w:rPr>
              <w:t xml:space="preserve"> </w:t>
            </w:r>
            <w:r w:rsidRPr="003A44D3">
              <w:rPr>
                <w:rStyle w:val="af0"/>
                <w:rFonts w:hint="eastAsia"/>
                <w:noProof/>
                <w:rtl/>
              </w:rPr>
              <w:t>روا</w:t>
            </w:r>
            <w:r w:rsidRPr="003A44D3">
              <w:rPr>
                <w:rStyle w:val="af0"/>
                <w:rFonts w:hint="cs"/>
                <w:noProof/>
                <w:rtl/>
              </w:rPr>
              <w:t>ی</w:t>
            </w:r>
            <w:r w:rsidRPr="003A44D3">
              <w:rPr>
                <w:rStyle w:val="af0"/>
                <w:rFonts w:hint="eastAsia"/>
                <w:noProof/>
                <w:rtl/>
              </w:rPr>
              <w:t>ت</w:t>
            </w:r>
            <w:r w:rsidRPr="003A44D3">
              <w:rPr>
                <w:rStyle w:val="af0"/>
                <w:noProof/>
                <w:rtl/>
              </w:rPr>
              <w:t xml:space="preserve"> </w:t>
            </w:r>
            <w:r w:rsidRPr="003A44D3">
              <w:rPr>
                <w:rStyle w:val="af0"/>
                <w:rFonts w:hint="eastAsia"/>
                <w:noProof/>
                <w:rtl/>
              </w:rPr>
              <w:t>بر</w:t>
            </w:r>
            <w:r w:rsidRPr="003A44D3">
              <w:rPr>
                <w:rStyle w:val="af0"/>
                <w:noProof/>
                <w:rtl/>
              </w:rPr>
              <w:t xml:space="preserve"> </w:t>
            </w:r>
            <w:r w:rsidRPr="003A44D3">
              <w:rPr>
                <w:rStyle w:val="af0"/>
                <w:rFonts w:hint="eastAsia"/>
                <w:noProof/>
                <w:rtl/>
              </w:rPr>
              <w:t>تعل</w:t>
            </w:r>
            <w:r w:rsidRPr="003A44D3">
              <w:rPr>
                <w:rStyle w:val="af0"/>
                <w:rFonts w:hint="cs"/>
                <w:noProof/>
                <w:rtl/>
              </w:rPr>
              <w:t>ی</w:t>
            </w:r>
            <w:r w:rsidRPr="003A44D3">
              <w:rPr>
                <w:rStyle w:val="af0"/>
                <w:rFonts w:hint="eastAsia"/>
                <w:noProof/>
                <w:rtl/>
              </w:rPr>
              <w:t>م</w:t>
            </w:r>
            <w:r w:rsidRPr="003A44D3">
              <w:rPr>
                <w:rStyle w:val="af0"/>
                <w:noProof/>
                <w:rtl/>
              </w:rPr>
              <w:t xml:space="preserve"> </w:t>
            </w:r>
            <w:r w:rsidRPr="003A44D3">
              <w:rPr>
                <w:rStyle w:val="af0"/>
                <w:rFonts w:hint="eastAsia"/>
                <w:noProof/>
                <w:rtl/>
              </w:rPr>
              <w:t>مسائل</w:t>
            </w:r>
            <w:r w:rsidRPr="003A44D3">
              <w:rPr>
                <w:rStyle w:val="af0"/>
                <w:noProof/>
                <w:rtl/>
              </w:rPr>
              <w:t xml:space="preserve"> </w:t>
            </w:r>
            <w:r w:rsidRPr="003A44D3">
              <w:rPr>
                <w:rStyle w:val="af0"/>
                <w:rFonts w:hint="eastAsia"/>
                <w:noProof/>
                <w:rtl/>
              </w:rPr>
              <w:t>د</w:t>
            </w:r>
            <w:r w:rsidRPr="003A44D3">
              <w:rPr>
                <w:rStyle w:val="af0"/>
                <w:rFonts w:hint="cs"/>
                <w:noProof/>
                <w:rtl/>
              </w:rPr>
              <w:t>ی</w:t>
            </w:r>
            <w:r w:rsidRPr="003A44D3">
              <w:rPr>
                <w:rStyle w:val="af0"/>
                <w:rFonts w:hint="eastAsia"/>
                <w:noProof/>
                <w:rtl/>
              </w:rPr>
              <w:t>ن</w:t>
            </w:r>
            <w:r w:rsidRPr="003A44D3">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366909209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12</w:t>
            </w:r>
            <w:r>
              <w:rPr>
                <w:rStyle w:val="af0"/>
                <w:noProof/>
                <w:rtl/>
              </w:rPr>
              <w:fldChar w:fldCharType="end"/>
            </w:r>
          </w:hyperlink>
        </w:p>
        <w:bookmarkEnd w:id="1"/>
        <w:p w:rsidR="008F5DE9" w:rsidRDefault="008F5DE9">
          <w:pPr>
            <w:pStyle w:val="21"/>
            <w:tabs>
              <w:tab w:val="right" w:leader="dot" w:pos="9628"/>
            </w:tabs>
            <w:rPr>
              <w:rFonts w:asciiTheme="minorHAnsi" w:eastAsiaTheme="minorEastAsia" w:hAnsiTheme="minorHAnsi" w:cstheme="minorBidi"/>
              <w:noProof/>
              <w:szCs w:val="22"/>
              <w:rtl/>
            </w:rPr>
          </w:pPr>
          <w:r w:rsidRPr="003A44D3">
            <w:rPr>
              <w:rStyle w:val="af0"/>
              <w:noProof/>
              <w:rtl/>
            </w:rPr>
            <w:fldChar w:fldCharType="begin"/>
          </w:r>
          <w:r w:rsidRPr="003A44D3">
            <w:rPr>
              <w:rStyle w:val="af0"/>
              <w:noProof/>
              <w:rtl/>
            </w:rPr>
            <w:instrText xml:space="preserve"> </w:instrText>
          </w:r>
          <w:r>
            <w:rPr>
              <w:noProof/>
            </w:rPr>
            <w:instrText>HYPERLINK \l "_Toc</w:instrText>
          </w:r>
          <w:r>
            <w:rPr>
              <w:noProof/>
              <w:rtl/>
            </w:rPr>
            <w:instrText>366909210"</w:instrText>
          </w:r>
          <w:r w:rsidRPr="003A44D3">
            <w:rPr>
              <w:rStyle w:val="af0"/>
              <w:noProof/>
              <w:rtl/>
            </w:rPr>
            <w:instrText xml:space="preserve"> </w:instrText>
          </w:r>
          <w:r w:rsidRPr="003A44D3">
            <w:rPr>
              <w:rStyle w:val="af0"/>
              <w:noProof/>
              <w:rtl/>
            </w:rPr>
          </w:r>
          <w:r w:rsidRPr="003A44D3">
            <w:rPr>
              <w:rStyle w:val="af0"/>
              <w:noProof/>
              <w:rtl/>
            </w:rPr>
            <w:fldChar w:fldCharType="separate"/>
          </w:r>
          <w:r w:rsidRPr="003A44D3">
            <w:rPr>
              <w:rStyle w:val="af0"/>
              <w:rFonts w:hint="eastAsia"/>
              <w:noProof/>
              <w:rtl/>
            </w:rPr>
            <w:t>جمع</w:t>
          </w:r>
          <w:r w:rsidRPr="003A44D3">
            <w:rPr>
              <w:rStyle w:val="af0"/>
              <w:noProof/>
              <w:rtl/>
            </w:rPr>
            <w:t xml:space="preserve"> </w:t>
          </w:r>
          <w:r w:rsidRPr="003A44D3">
            <w:rPr>
              <w:rStyle w:val="af0"/>
              <w:rFonts w:hint="eastAsia"/>
              <w:noProof/>
              <w:rtl/>
            </w:rPr>
            <w:t>بند</w:t>
          </w:r>
          <w:r w:rsidRPr="003A44D3">
            <w:rPr>
              <w:rStyle w:val="af0"/>
              <w:rFonts w:hint="cs"/>
              <w:noProof/>
              <w:rtl/>
            </w:rPr>
            <w:t>ی</w:t>
          </w:r>
          <w:r w:rsidRPr="003A44D3">
            <w:rPr>
              <w:rStyle w:val="af0"/>
              <w:noProof/>
              <w:rtl/>
            </w:rPr>
            <w:t xml:space="preserve"> </w:t>
          </w:r>
          <w:r w:rsidRPr="003A44D3">
            <w:rPr>
              <w:rStyle w:val="af0"/>
              <w:rFonts w:hint="eastAsia"/>
              <w:noProof/>
              <w:rtl/>
            </w:rPr>
            <w:t>ادله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366909210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12</w:t>
          </w:r>
          <w:r>
            <w:rPr>
              <w:rStyle w:val="af0"/>
              <w:noProof/>
              <w:rtl/>
            </w:rPr>
            <w:fldChar w:fldCharType="end"/>
          </w:r>
          <w:r w:rsidRPr="003A44D3">
            <w:rPr>
              <w:rStyle w:val="af0"/>
              <w:noProof/>
              <w:rtl/>
            </w:rPr>
            <w:fldChar w:fldCharType="end"/>
          </w:r>
        </w:p>
        <w:p w:rsidR="008F5DE9" w:rsidRDefault="008F5DE9">
          <w:pPr>
            <w:pStyle w:val="31"/>
            <w:tabs>
              <w:tab w:val="right" w:leader="dot" w:pos="9628"/>
            </w:tabs>
            <w:rPr>
              <w:rFonts w:asciiTheme="minorHAnsi" w:eastAsiaTheme="minorEastAsia" w:hAnsiTheme="minorHAnsi" w:cstheme="minorBidi"/>
              <w:noProof/>
              <w:szCs w:val="22"/>
              <w:rtl/>
            </w:rPr>
          </w:pPr>
          <w:hyperlink w:anchor="_Toc366909211" w:history="1">
            <w:r w:rsidRPr="003A44D3">
              <w:rPr>
                <w:rStyle w:val="af0"/>
                <w:rFonts w:hint="eastAsia"/>
                <w:noProof/>
                <w:rtl/>
              </w:rPr>
              <w:t>الف</w:t>
            </w:r>
            <w:r w:rsidRPr="003A44D3">
              <w:rPr>
                <w:rStyle w:val="af0"/>
                <w:noProof/>
                <w:rtl/>
              </w:rPr>
              <w:t xml:space="preserve">. </w:t>
            </w:r>
            <w:r w:rsidRPr="003A44D3">
              <w:rPr>
                <w:rStyle w:val="af0"/>
                <w:rFonts w:hint="eastAsia"/>
                <w:noProof/>
                <w:rtl/>
              </w:rPr>
              <w:t>بحث</w:t>
            </w:r>
            <w:r w:rsidRPr="003A44D3">
              <w:rPr>
                <w:rStyle w:val="af0"/>
                <w:noProof/>
                <w:rtl/>
              </w:rPr>
              <w:t xml:space="preserve"> </w:t>
            </w:r>
            <w:r w:rsidRPr="003A44D3">
              <w:rPr>
                <w:rStyle w:val="af0"/>
                <w:rFonts w:hint="eastAsia"/>
                <w:noProof/>
                <w:rtl/>
              </w:rPr>
              <w:t>سند</w:t>
            </w:r>
            <w:r w:rsidRPr="003A44D3">
              <w:rPr>
                <w:rStyle w:val="af0"/>
                <w:rFonts w:hint="cs"/>
                <w:noProof/>
                <w:rtl/>
              </w:rPr>
              <w:t>ی</w:t>
            </w:r>
            <w:r w:rsidRPr="003A44D3">
              <w:rPr>
                <w:rStyle w:val="af0"/>
                <w:noProof/>
                <w:rtl/>
              </w:rPr>
              <w:t xml:space="preserve"> </w:t>
            </w:r>
            <w:r w:rsidRPr="003A44D3">
              <w:rPr>
                <w:rStyle w:val="af0"/>
                <w:rFonts w:hint="eastAsia"/>
                <w:noProof/>
                <w:rtl/>
              </w:rPr>
              <w:t>ادله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366909211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12</w:t>
            </w:r>
            <w:r>
              <w:rPr>
                <w:rStyle w:val="af0"/>
                <w:noProof/>
                <w:rtl/>
              </w:rPr>
              <w:fldChar w:fldCharType="end"/>
            </w:r>
          </w:hyperlink>
        </w:p>
        <w:p w:rsidR="008F5DE9" w:rsidRDefault="008F5DE9">
          <w:pPr>
            <w:pStyle w:val="31"/>
            <w:tabs>
              <w:tab w:val="right" w:leader="dot" w:pos="9628"/>
            </w:tabs>
            <w:rPr>
              <w:rFonts w:asciiTheme="minorHAnsi" w:eastAsiaTheme="minorEastAsia" w:hAnsiTheme="minorHAnsi" w:cstheme="minorBidi"/>
              <w:noProof/>
              <w:szCs w:val="22"/>
              <w:rtl/>
            </w:rPr>
          </w:pPr>
          <w:hyperlink w:anchor="_Toc366909212" w:history="1">
            <w:r w:rsidRPr="003A44D3">
              <w:rPr>
                <w:rStyle w:val="af0"/>
                <w:rFonts w:hint="eastAsia"/>
                <w:noProof/>
                <w:rtl/>
              </w:rPr>
              <w:t>ب</w:t>
            </w:r>
            <w:r w:rsidRPr="003A44D3">
              <w:rPr>
                <w:rStyle w:val="af0"/>
                <w:noProof/>
                <w:rtl/>
              </w:rPr>
              <w:t xml:space="preserve">. </w:t>
            </w:r>
            <w:r w:rsidRPr="003A44D3">
              <w:rPr>
                <w:rStyle w:val="af0"/>
                <w:rFonts w:hint="eastAsia"/>
                <w:noProof/>
                <w:rtl/>
              </w:rPr>
              <w:t>بحث</w:t>
            </w:r>
            <w:r w:rsidRPr="003A44D3">
              <w:rPr>
                <w:rStyle w:val="af0"/>
                <w:noProof/>
                <w:rtl/>
              </w:rPr>
              <w:t xml:space="preserve"> </w:t>
            </w:r>
            <w:r w:rsidRPr="003A44D3">
              <w:rPr>
                <w:rStyle w:val="af0"/>
                <w:rFonts w:hint="eastAsia"/>
                <w:noProof/>
                <w:rtl/>
              </w:rPr>
              <w:t>دلال</w:t>
            </w:r>
            <w:r w:rsidRPr="003A44D3">
              <w:rPr>
                <w:rStyle w:val="af0"/>
                <w:rFonts w:hint="cs"/>
                <w:noProof/>
                <w:rtl/>
              </w:rPr>
              <w:t>ی</w:t>
            </w:r>
            <w:r w:rsidRPr="003A44D3">
              <w:rPr>
                <w:rStyle w:val="af0"/>
                <w:noProof/>
                <w:rtl/>
              </w:rPr>
              <w:t xml:space="preserve"> </w:t>
            </w:r>
            <w:r w:rsidRPr="003A44D3">
              <w:rPr>
                <w:rStyle w:val="af0"/>
                <w:rFonts w:hint="eastAsia"/>
                <w:noProof/>
                <w:rtl/>
              </w:rPr>
              <w:t>ادله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366909212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Pr>
                <w:noProof/>
                <w:webHidden/>
                <w:rtl/>
              </w:rPr>
              <w:t>12</w:t>
            </w:r>
            <w:r>
              <w:rPr>
                <w:rStyle w:val="af0"/>
                <w:noProof/>
                <w:rtl/>
              </w:rPr>
              <w:fldChar w:fldCharType="end"/>
            </w:r>
          </w:hyperlink>
        </w:p>
        <w:p w:rsidR="000C5059" w:rsidRPr="00DF46B7" w:rsidRDefault="0050767A" w:rsidP="009D164A">
          <w:r>
            <w:fldChar w:fldCharType="end"/>
          </w:r>
        </w:p>
      </w:sdtContent>
    </w:sdt>
    <w:p w:rsidR="000C5059" w:rsidRPr="00DF46B7" w:rsidRDefault="009C125C" w:rsidP="009D164A">
      <w:pPr>
        <w:pStyle w:val="1"/>
        <w:rPr>
          <w:rtl/>
        </w:rPr>
      </w:pPr>
      <w:bookmarkStart w:id="2" w:name="_Toc366909181"/>
      <w:bookmarkEnd w:id="0"/>
      <w:r>
        <w:rPr>
          <w:rFonts w:hint="cs"/>
          <w:rtl/>
        </w:rPr>
        <w:t>مقدمه</w:t>
      </w:r>
      <w:bookmarkEnd w:id="2"/>
    </w:p>
    <w:p w:rsidR="000C5059" w:rsidRPr="00DF46B7" w:rsidRDefault="00BB710D" w:rsidP="009F6941">
      <w:pPr>
        <w:rPr>
          <w:rtl/>
        </w:rPr>
      </w:pPr>
      <w:r>
        <w:rPr>
          <w:rFonts w:hint="cs"/>
          <w:rtl/>
        </w:rPr>
        <w:t>وظائف آموزشی</w:t>
      </w:r>
      <w:r w:rsidR="005A6FD2">
        <w:rPr>
          <w:rFonts w:hint="cs"/>
          <w:rtl/>
        </w:rPr>
        <w:t xml:space="preserve"> </w:t>
      </w:r>
      <w:r w:rsidR="000C5059" w:rsidRPr="00DF46B7">
        <w:rPr>
          <w:rFonts w:hint="cs"/>
          <w:rtl/>
        </w:rPr>
        <w:t>حاکم و حکومت بحث ما بود که گفتیم ادله این وظائف را گفتیم که گفتیم ادله عامه داریم که پنج شش عنوان قواعد عامه و ادله خاصه بود که این ادله خاصه را عرض کردیم در این ادله خاصه ابتدا وصیت پیامبر</w:t>
      </w:r>
      <w:r w:rsidR="00D7021F">
        <w:rPr>
          <w:rFonts w:cs="ALAEM" w:hint="cs"/>
          <w:rtl/>
        </w:rPr>
        <w:t>6</w:t>
      </w:r>
      <w:r w:rsidR="000C5059" w:rsidRPr="00DF46B7">
        <w:rPr>
          <w:rFonts w:hint="cs"/>
          <w:rtl/>
        </w:rPr>
        <w:t xml:space="preserve"> به معاذ بن جبل بحث شد بعد وصیت پیامبر</w:t>
      </w:r>
      <w:r w:rsidR="009F6941">
        <w:rPr>
          <w:rFonts w:cs="ALAEM" w:hint="cs"/>
          <w:rtl/>
        </w:rPr>
        <w:t>6</w:t>
      </w:r>
      <w:r w:rsidR="009F6941">
        <w:rPr>
          <w:rFonts w:hint="cs"/>
          <w:rtl/>
        </w:rPr>
        <w:t xml:space="preserve"> </w:t>
      </w:r>
      <w:r w:rsidR="000C5059">
        <w:rPr>
          <w:rFonts w:hint="cs"/>
          <w:rtl/>
        </w:rPr>
        <w:t>به عمرو بن حز</w:t>
      </w:r>
      <w:r w:rsidR="000C5059" w:rsidRPr="00DF46B7">
        <w:rPr>
          <w:rFonts w:hint="cs"/>
          <w:rtl/>
        </w:rPr>
        <w:t xml:space="preserve">م بود. </w:t>
      </w:r>
      <w:r w:rsidR="009F6941">
        <w:rPr>
          <w:rFonts w:hint="cs"/>
          <w:rtl/>
        </w:rPr>
        <w:t xml:space="preserve">دلیل </w:t>
      </w:r>
      <w:r w:rsidR="000C5059" w:rsidRPr="00DF46B7">
        <w:rPr>
          <w:rFonts w:hint="cs"/>
          <w:rtl/>
        </w:rPr>
        <w:t>سوم هم خطبه سی و چهار</w:t>
      </w:r>
      <w:r w:rsidR="009F6941">
        <w:rPr>
          <w:rFonts w:hint="cs"/>
          <w:rtl/>
        </w:rPr>
        <w:t>م</w:t>
      </w:r>
      <w:r w:rsidR="000C5059" w:rsidRPr="00DF46B7">
        <w:rPr>
          <w:rFonts w:hint="cs"/>
          <w:rtl/>
        </w:rPr>
        <w:t xml:space="preserve"> نهج البلاغه بود. که </w:t>
      </w:r>
      <w:r w:rsidR="000C5059">
        <w:rPr>
          <w:rFonts w:hint="cs"/>
          <w:rtl/>
        </w:rPr>
        <w:t>«</w:t>
      </w:r>
      <w:r w:rsidR="000C5059" w:rsidRPr="00DF46B7">
        <w:rPr>
          <w:b/>
          <w:bCs/>
          <w:rtl/>
        </w:rPr>
        <w:t>فَأَمَّ</w:t>
      </w:r>
      <w:r w:rsidR="000C5059">
        <w:rPr>
          <w:b/>
          <w:bCs/>
          <w:rtl/>
        </w:rPr>
        <w:t>ا حَقُّكُمْ عَلَيَّ</w:t>
      </w:r>
      <w:r w:rsidR="000C5059" w:rsidRPr="00DF46B7">
        <w:rPr>
          <w:b/>
          <w:bCs/>
          <w:rtl/>
        </w:rPr>
        <w:t xml:space="preserve"> فَالنَّصِيحَةُ لَكُمْ وَ تَوْفِيرُ فَيْئِكُمْ عَلَيْكُمْ وَ تَعْلِيمُكُمْ كَيْلَا تَجْهَلُوا</w:t>
      </w:r>
      <w:r w:rsidR="000C5059">
        <w:rPr>
          <w:rFonts w:hint="cs"/>
          <w:b/>
          <w:bCs/>
          <w:rtl/>
        </w:rPr>
        <w:t>»</w:t>
      </w:r>
      <w:r w:rsidR="000C5059" w:rsidRPr="00DF46B7">
        <w:rPr>
          <w:rFonts w:hint="cs"/>
          <w:rtl/>
        </w:rPr>
        <w:t>.</w:t>
      </w:r>
      <w:r w:rsidR="000C5059">
        <w:rPr>
          <w:rFonts w:hint="cs"/>
          <w:rtl/>
        </w:rPr>
        <w:t xml:space="preserve"> </w:t>
      </w:r>
      <w:r w:rsidR="000C5059" w:rsidRPr="00DF46B7">
        <w:rPr>
          <w:rFonts w:hint="cs"/>
          <w:rtl/>
        </w:rPr>
        <w:t>بعد بحث سندی بود که سند تامی نیست. بحث دلالی هم انجام شد.</w:t>
      </w:r>
    </w:p>
    <w:p w:rsidR="000C5059" w:rsidRPr="00037D2F" w:rsidRDefault="000C5059" w:rsidP="00671EB0">
      <w:pPr>
        <w:pStyle w:val="2"/>
        <w:rPr>
          <w:rtl/>
        </w:rPr>
      </w:pPr>
      <w:bookmarkStart w:id="3" w:name="_Toc366909182"/>
      <w:r w:rsidRPr="00037D2F">
        <w:rPr>
          <w:rFonts w:hint="cs"/>
          <w:rtl/>
        </w:rPr>
        <w:t xml:space="preserve">دلیل چهام: قال علی علیه السلام </w:t>
      </w:r>
      <w:r w:rsidRPr="00037D2F">
        <w:rPr>
          <w:rtl/>
        </w:rPr>
        <w:t>«ع</w:t>
      </w:r>
      <w:r w:rsidRPr="00037D2F">
        <w:rPr>
          <w:rFonts w:hint="cs"/>
          <w:rtl/>
        </w:rPr>
        <w:t>لی الامام أن یعلم ... »</w:t>
      </w:r>
      <w:bookmarkEnd w:id="3"/>
    </w:p>
    <w:p w:rsidR="000A3094" w:rsidRDefault="000C5059" w:rsidP="00275DEB">
      <w:pPr>
        <w:rPr>
          <w:rtl/>
        </w:rPr>
      </w:pPr>
      <w:r w:rsidRPr="00DF46B7">
        <w:rPr>
          <w:rFonts w:hint="cs"/>
          <w:rtl/>
        </w:rPr>
        <w:t xml:space="preserve"> </w:t>
      </w:r>
      <w:r w:rsidR="00C11856">
        <w:rPr>
          <w:rFonts w:hint="cs"/>
          <w:rtl/>
        </w:rPr>
        <w:t xml:space="preserve">دلیل </w:t>
      </w:r>
      <w:r w:rsidRPr="00DF46B7">
        <w:rPr>
          <w:rFonts w:hint="cs"/>
          <w:rtl/>
        </w:rPr>
        <w:t>چهارم در غرر و درر امیرالمؤمنین</w:t>
      </w:r>
      <w:r w:rsidR="00C11856">
        <w:rPr>
          <w:rFonts w:cs="ALAEM" w:hint="cs"/>
          <w:rtl/>
        </w:rPr>
        <w:t>7</w:t>
      </w:r>
      <w:r w:rsidRPr="00DF46B7">
        <w:rPr>
          <w:rFonts w:hint="cs"/>
          <w:rtl/>
        </w:rPr>
        <w:t xml:space="preserve"> آمده که </w:t>
      </w:r>
      <w:r w:rsidRPr="00BA047A">
        <w:rPr>
          <w:rFonts w:hint="cs"/>
          <w:rtl/>
        </w:rPr>
        <w:t xml:space="preserve">قال علی </w:t>
      </w:r>
      <w:r w:rsidR="00C11856">
        <w:rPr>
          <w:rFonts w:cs="ALAEM" w:hint="cs"/>
          <w:rtl/>
        </w:rPr>
        <w:t>7</w:t>
      </w:r>
      <w:r w:rsidRPr="00BA047A">
        <w:rPr>
          <w:rFonts w:hint="cs"/>
          <w:rtl/>
        </w:rPr>
        <w:t>:</w:t>
      </w:r>
      <w:r w:rsidRPr="00DF46B7">
        <w:rPr>
          <w:rFonts w:hint="cs"/>
          <w:b/>
          <w:bCs/>
          <w:rtl/>
        </w:rPr>
        <w:t xml:space="preserve"> </w:t>
      </w:r>
      <w:r>
        <w:rPr>
          <w:rFonts w:hint="cs"/>
          <w:b/>
          <w:bCs/>
          <w:rtl/>
        </w:rPr>
        <w:t>«</w:t>
      </w:r>
      <w:r w:rsidRPr="00B57A62">
        <w:rPr>
          <w:rFonts w:hint="cs"/>
          <w:b/>
          <w:bCs/>
          <w:rtl/>
        </w:rPr>
        <w:t>عَلَى‏ الْإِمَامِ‏ أَنْ‏ يُعْلِمَ‏ أَهْلَ‏ وَلَايَتِهِ‏ حُدُودَ الْإِسْلَامِ وَ الْإِيمَان‏</w:t>
      </w:r>
      <w:r>
        <w:rPr>
          <w:rFonts w:hint="cs"/>
          <w:b/>
          <w:bCs/>
          <w:rtl/>
        </w:rPr>
        <w:t>»</w:t>
      </w:r>
      <w:r>
        <w:rPr>
          <w:rStyle w:val="af3"/>
          <w:b/>
          <w:bCs/>
          <w:rtl/>
        </w:rPr>
        <w:footnoteReference w:id="1"/>
      </w:r>
      <w:r w:rsidRPr="00DF46B7">
        <w:rPr>
          <w:rFonts w:hint="cs"/>
          <w:rtl/>
        </w:rPr>
        <w:t xml:space="preserve">. </w:t>
      </w:r>
    </w:p>
    <w:p w:rsidR="000A3094" w:rsidRDefault="000A3094" w:rsidP="000A3094">
      <w:pPr>
        <w:pStyle w:val="3"/>
        <w:rPr>
          <w:rtl/>
        </w:rPr>
      </w:pPr>
      <w:bookmarkStart w:id="4" w:name="_Toc366909183"/>
      <w:r w:rsidRPr="00DF46B7">
        <w:rPr>
          <w:rFonts w:hint="cs"/>
          <w:rtl/>
        </w:rPr>
        <w:lastRenderedPageBreak/>
        <w:t>سند روایت</w:t>
      </w:r>
      <w:bookmarkEnd w:id="4"/>
      <w:r w:rsidRPr="00DF46B7">
        <w:rPr>
          <w:rFonts w:hint="cs"/>
          <w:rtl/>
        </w:rPr>
        <w:t xml:space="preserve"> </w:t>
      </w:r>
    </w:p>
    <w:p w:rsidR="000A3094" w:rsidRDefault="000C5059" w:rsidP="00275DEB">
      <w:pPr>
        <w:rPr>
          <w:rtl/>
        </w:rPr>
      </w:pPr>
      <w:r w:rsidRPr="00DF46B7">
        <w:rPr>
          <w:rFonts w:hint="cs"/>
          <w:rtl/>
        </w:rPr>
        <w:t xml:space="preserve">این </w:t>
      </w:r>
      <w:r w:rsidR="00275DEB">
        <w:rPr>
          <w:rFonts w:hint="cs"/>
          <w:rtl/>
        </w:rPr>
        <w:t>روایت حدیث شش هزار و نود و نه غرر ه</w:t>
      </w:r>
      <w:r w:rsidRPr="00DF46B7">
        <w:rPr>
          <w:rFonts w:hint="cs"/>
          <w:rtl/>
        </w:rPr>
        <w:t xml:space="preserve">ست که از لحاظ سند معتبر نیست و مقطوعه است در غرر و </w:t>
      </w:r>
      <w:r>
        <w:rPr>
          <w:rtl/>
        </w:rPr>
        <w:t>ا</w:t>
      </w:r>
      <w:r>
        <w:rPr>
          <w:rFonts w:hint="cs"/>
          <w:rtl/>
        </w:rPr>
        <w:t>ی</w:t>
      </w:r>
      <w:r>
        <w:rPr>
          <w:rFonts w:hint="eastAsia"/>
          <w:rtl/>
        </w:rPr>
        <w:t>ن‌ها</w:t>
      </w:r>
      <w:r w:rsidRPr="00DF46B7">
        <w:rPr>
          <w:rFonts w:hint="cs"/>
          <w:rtl/>
        </w:rPr>
        <w:t xml:space="preserve"> مثل تحف العقول سند نیست</w:t>
      </w:r>
      <w:r w:rsidR="00275DEB">
        <w:rPr>
          <w:rFonts w:hint="cs"/>
          <w:rtl/>
        </w:rPr>
        <w:t>.</w:t>
      </w:r>
      <w:r w:rsidRPr="00DF46B7">
        <w:rPr>
          <w:rFonts w:hint="cs"/>
          <w:rtl/>
        </w:rPr>
        <w:t xml:space="preserve"> </w:t>
      </w:r>
    </w:p>
    <w:p w:rsidR="000A3094" w:rsidRDefault="000A3094" w:rsidP="000A3094">
      <w:pPr>
        <w:pStyle w:val="3"/>
        <w:rPr>
          <w:rtl/>
        </w:rPr>
      </w:pPr>
      <w:bookmarkStart w:id="5" w:name="_Toc366909184"/>
      <w:r>
        <w:rPr>
          <w:rFonts w:hint="cs"/>
          <w:rtl/>
        </w:rPr>
        <w:t>دلالت</w:t>
      </w:r>
      <w:r w:rsidRPr="00DF46B7">
        <w:rPr>
          <w:rFonts w:hint="cs"/>
          <w:rtl/>
        </w:rPr>
        <w:t xml:space="preserve"> روایت</w:t>
      </w:r>
      <w:bookmarkEnd w:id="5"/>
      <w:r w:rsidRPr="00DF46B7">
        <w:rPr>
          <w:rFonts w:hint="cs"/>
          <w:rtl/>
        </w:rPr>
        <w:t xml:space="preserve"> </w:t>
      </w:r>
    </w:p>
    <w:p w:rsidR="00D25EAF" w:rsidRPr="002A73AD" w:rsidRDefault="005B564C" w:rsidP="005B564C">
      <w:pPr>
        <w:rPr>
          <w:rtl/>
        </w:rPr>
      </w:pPr>
      <w:r w:rsidRPr="002A73AD">
        <w:rPr>
          <w:rFonts w:hint="cs"/>
          <w:rtl/>
        </w:rPr>
        <w:t>نکاتی هم در مورد دلالت روایت وجود دارد که عبارتند از:</w:t>
      </w:r>
      <w:r w:rsidR="000C5059" w:rsidRPr="002A73AD">
        <w:rPr>
          <w:rFonts w:hint="cs"/>
          <w:rtl/>
        </w:rPr>
        <w:t xml:space="preserve"> </w:t>
      </w:r>
    </w:p>
    <w:p w:rsidR="005B564C" w:rsidRPr="002A73AD" w:rsidRDefault="000C5059" w:rsidP="00097730">
      <w:pPr>
        <w:pStyle w:val="a"/>
        <w:numPr>
          <w:ilvl w:val="0"/>
          <w:numId w:val="13"/>
        </w:numPr>
      </w:pPr>
      <w:r w:rsidRPr="002A73AD">
        <w:rPr>
          <w:rFonts w:hint="cs"/>
          <w:rtl/>
        </w:rPr>
        <w:t xml:space="preserve"> دلالت بر وجوب دارد «</w:t>
      </w:r>
      <w:r w:rsidR="00166A99" w:rsidRPr="002A73AD">
        <w:rPr>
          <w:rFonts w:hint="cs"/>
          <w:rtl/>
        </w:rPr>
        <w:t xml:space="preserve"> عَلَى‏ الْإِمَامِ‏ أَنْ‏ يُعْلِمَ‏ أَهْلَ‏ وَلَايَتِهِ </w:t>
      </w:r>
      <w:r w:rsidRPr="002A73AD">
        <w:rPr>
          <w:rFonts w:hint="cs"/>
          <w:rtl/>
        </w:rPr>
        <w:t xml:space="preserve">». </w:t>
      </w:r>
    </w:p>
    <w:p w:rsidR="002A73AD" w:rsidRPr="002A73AD" w:rsidRDefault="002A73AD" w:rsidP="00097730">
      <w:pPr>
        <w:pStyle w:val="a"/>
        <w:numPr>
          <w:ilvl w:val="0"/>
          <w:numId w:val="13"/>
        </w:numPr>
        <w:rPr>
          <w:b/>
          <w:bCs/>
        </w:rPr>
      </w:pPr>
      <w:r w:rsidRPr="002A73AD">
        <w:rPr>
          <w:rFonts w:hint="cs"/>
          <w:rtl/>
        </w:rPr>
        <w:t>این حکم اختصاص به محدوده‌</w:t>
      </w:r>
      <w:r w:rsidR="000C5059" w:rsidRPr="002A73AD">
        <w:rPr>
          <w:rFonts w:hint="cs"/>
          <w:rtl/>
        </w:rPr>
        <w:t xml:space="preserve">ای دارد که ولایت دارد و حوزه نفوذ اوست و خارج از آن حوزه را </w:t>
      </w:r>
      <w:r w:rsidR="000C5059" w:rsidRPr="002A73AD">
        <w:rPr>
          <w:rtl/>
        </w:rPr>
        <w:t>نم</w:t>
      </w:r>
      <w:r w:rsidR="000C5059" w:rsidRPr="002A73AD">
        <w:rPr>
          <w:rFonts w:hint="cs"/>
          <w:rtl/>
        </w:rPr>
        <w:t>ی‌</w:t>
      </w:r>
      <w:r w:rsidR="000C5059" w:rsidRPr="002A73AD">
        <w:rPr>
          <w:rFonts w:hint="eastAsia"/>
          <w:rtl/>
        </w:rPr>
        <w:t>گ</w:t>
      </w:r>
      <w:r w:rsidR="000C5059" w:rsidRPr="002A73AD">
        <w:rPr>
          <w:rFonts w:hint="cs"/>
          <w:rtl/>
        </w:rPr>
        <w:t>ی</w:t>
      </w:r>
      <w:r w:rsidR="000C5059" w:rsidRPr="002A73AD">
        <w:rPr>
          <w:rFonts w:hint="eastAsia"/>
          <w:rtl/>
        </w:rPr>
        <w:t>رد</w:t>
      </w:r>
      <w:r w:rsidR="000C5059" w:rsidRPr="002A73AD">
        <w:rPr>
          <w:rFonts w:hint="cs"/>
          <w:rtl/>
        </w:rPr>
        <w:t xml:space="preserve"> و </w:t>
      </w:r>
    </w:p>
    <w:p w:rsidR="00671EB0" w:rsidRPr="00671EB0" w:rsidRDefault="000C5059" w:rsidP="00097730">
      <w:pPr>
        <w:pStyle w:val="a"/>
        <w:numPr>
          <w:ilvl w:val="0"/>
          <w:numId w:val="13"/>
        </w:numPr>
        <w:rPr>
          <w:b/>
          <w:bCs/>
        </w:rPr>
      </w:pPr>
      <w:r w:rsidRPr="002A73AD">
        <w:rPr>
          <w:rFonts w:hint="cs"/>
          <w:rtl/>
        </w:rPr>
        <w:t xml:space="preserve">به لحاظ آنچه که باید آموزش دهد یک محدوده خاصی را </w:t>
      </w:r>
      <w:r w:rsidRPr="002A73AD">
        <w:rPr>
          <w:rtl/>
        </w:rPr>
        <w:t>م</w:t>
      </w:r>
      <w:r w:rsidRPr="002A73AD">
        <w:rPr>
          <w:rFonts w:hint="cs"/>
          <w:rtl/>
        </w:rPr>
        <w:t>ی‌</w:t>
      </w:r>
      <w:r w:rsidRPr="002A73AD">
        <w:rPr>
          <w:rFonts w:hint="eastAsia"/>
          <w:rtl/>
        </w:rPr>
        <w:t>گ</w:t>
      </w:r>
      <w:r w:rsidRPr="002A73AD">
        <w:rPr>
          <w:rFonts w:hint="cs"/>
          <w:rtl/>
        </w:rPr>
        <w:t>ی</w:t>
      </w:r>
      <w:r w:rsidRPr="002A73AD">
        <w:rPr>
          <w:rFonts w:hint="eastAsia"/>
          <w:rtl/>
        </w:rPr>
        <w:t>رد</w:t>
      </w:r>
      <w:r w:rsidRPr="002A73AD">
        <w:rPr>
          <w:rFonts w:hint="cs"/>
          <w:rtl/>
        </w:rPr>
        <w:t xml:space="preserve"> که همان حدود اسلام و ایمان است حدود اسلام و ایمان در واقع هم شامل مسائل اعتقادی و اخلاقی و فقهی </w:t>
      </w:r>
      <w:r w:rsidRPr="002A73AD">
        <w:rPr>
          <w:rtl/>
        </w:rPr>
        <w:t>م</w:t>
      </w:r>
      <w:r w:rsidRPr="002A73AD">
        <w:rPr>
          <w:rFonts w:hint="cs"/>
          <w:rtl/>
        </w:rPr>
        <w:t>ی‌</w:t>
      </w:r>
      <w:r w:rsidRPr="002A73AD">
        <w:rPr>
          <w:rFonts w:hint="eastAsia"/>
          <w:rtl/>
        </w:rPr>
        <w:t>شود</w:t>
      </w:r>
      <w:r w:rsidRPr="002A73AD">
        <w:rPr>
          <w:rFonts w:hint="cs"/>
          <w:rtl/>
        </w:rPr>
        <w:t xml:space="preserve"> آنچه که به اسلام و ایمان شخص بر </w:t>
      </w:r>
      <w:r w:rsidRPr="002A73AD">
        <w:rPr>
          <w:rtl/>
        </w:rPr>
        <w:t>م</w:t>
      </w:r>
      <w:r w:rsidRPr="002A73AD">
        <w:rPr>
          <w:rFonts w:hint="cs"/>
          <w:rtl/>
        </w:rPr>
        <w:t>ی‌</w:t>
      </w:r>
      <w:r w:rsidRPr="002A73AD">
        <w:rPr>
          <w:rFonts w:hint="eastAsia"/>
          <w:rtl/>
        </w:rPr>
        <w:t>گردد</w:t>
      </w:r>
      <w:r w:rsidRPr="002A73AD">
        <w:rPr>
          <w:rFonts w:hint="cs"/>
          <w:rtl/>
        </w:rPr>
        <w:t xml:space="preserve"> حدود و </w:t>
      </w:r>
      <w:r w:rsidRPr="002A73AD">
        <w:rPr>
          <w:rtl/>
        </w:rPr>
        <w:t>اندازه‌ها</w:t>
      </w:r>
      <w:r w:rsidRPr="002A73AD">
        <w:rPr>
          <w:rFonts w:hint="cs"/>
          <w:rtl/>
        </w:rPr>
        <w:t xml:space="preserve"> و احکام و </w:t>
      </w:r>
      <w:r w:rsidRPr="002A73AD">
        <w:rPr>
          <w:rtl/>
        </w:rPr>
        <w:t>ا</w:t>
      </w:r>
      <w:r w:rsidRPr="002A73AD">
        <w:rPr>
          <w:rFonts w:hint="cs"/>
          <w:rtl/>
        </w:rPr>
        <w:t>ی</w:t>
      </w:r>
      <w:r w:rsidRPr="002A73AD">
        <w:rPr>
          <w:rFonts w:hint="eastAsia"/>
          <w:rtl/>
        </w:rPr>
        <w:t>ن‌ها</w:t>
      </w:r>
      <w:r w:rsidRPr="002A73AD">
        <w:rPr>
          <w:rFonts w:hint="cs"/>
          <w:rtl/>
        </w:rPr>
        <w:t xml:space="preserve"> را </w:t>
      </w:r>
      <w:r w:rsidRPr="002A73AD">
        <w:rPr>
          <w:rtl/>
        </w:rPr>
        <w:t xml:space="preserve">به </w:t>
      </w:r>
      <w:r w:rsidRPr="002A73AD">
        <w:rPr>
          <w:rFonts w:hint="cs"/>
          <w:rtl/>
        </w:rPr>
        <w:t>ی</w:t>
      </w:r>
      <w:r w:rsidRPr="002A73AD">
        <w:rPr>
          <w:rFonts w:hint="eastAsia"/>
          <w:rtl/>
        </w:rPr>
        <w:t>اد</w:t>
      </w:r>
      <w:r w:rsidRPr="002A73AD">
        <w:rPr>
          <w:rFonts w:hint="cs"/>
          <w:rtl/>
        </w:rPr>
        <w:t xml:space="preserve"> به </w:t>
      </w:r>
      <w:r w:rsidRPr="002A73AD">
        <w:rPr>
          <w:rtl/>
        </w:rPr>
        <w:t>آن‌ها</w:t>
      </w:r>
      <w:r w:rsidRPr="002A73AD">
        <w:rPr>
          <w:rFonts w:hint="cs"/>
          <w:rtl/>
        </w:rPr>
        <w:t xml:space="preserve"> یاد دهد این هم خاص به این حد است و در واقع آموزش</w:t>
      </w:r>
      <w:r w:rsidRPr="002A73AD">
        <w:rPr>
          <w:rtl/>
        </w:rPr>
        <w:softHyphen/>
      </w:r>
      <w:r w:rsidRPr="002A73AD">
        <w:rPr>
          <w:rFonts w:hint="cs"/>
          <w:rtl/>
        </w:rPr>
        <w:t xml:space="preserve">های دینی را شامل </w:t>
      </w:r>
      <w:r w:rsidRPr="002A73AD">
        <w:rPr>
          <w:rtl/>
        </w:rPr>
        <w:t>م</w:t>
      </w:r>
      <w:r w:rsidRPr="002A73AD">
        <w:rPr>
          <w:rFonts w:hint="cs"/>
          <w:rtl/>
        </w:rPr>
        <w:t>ی‌</w:t>
      </w:r>
      <w:r w:rsidRPr="002A73AD">
        <w:rPr>
          <w:rFonts w:hint="eastAsia"/>
          <w:rtl/>
        </w:rPr>
        <w:t>شود</w:t>
      </w:r>
      <w:r w:rsidR="00671EB0">
        <w:rPr>
          <w:rFonts w:hint="cs"/>
          <w:rtl/>
        </w:rPr>
        <w:t>.</w:t>
      </w:r>
    </w:p>
    <w:p w:rsidR="000C5059" w:rsidRPr="002A73AD" w:rsidRDefault="000C5059" w:rsidP="00097730">
      <w:pPr>
        <w:pStyle w:val="a"/>
        <w:numPr>
          <w:ilvl w:val="0"/>
          <w:numId w:val="13"/>
        </w:numPr>
        <w:rPr>
          <w:b/>
          <w:bCs/>
          <w:rtl/>
        </w:rPr>
      </w:pPr>
      <w:r w:rsidRPr="002A73AD">
        <w:rPr>
          <w:rFonts w:hint="cs"/>
          <w:rtl/>
        </w:rPr>
        <w:t>بعضی نکاتی هم که در بحث</w:t>
      </w:r>
      <w:r w:rsidR="00671EB0">
        <w:rPr>
          <w:rFonts w:hint="cs"/>
          <w:rtl/>
        </w:rPr>
        <w:t>‌</w:t>
      </w:r>
      <w:r w:rsidRPr="002A73AD">
        <w:rPr>
          <w:rFonts w:hint="cs"/>
          <w:rtl/>
        </w:rPr>
        <w:t xml:space="preserve">های قبل گفتیم اینجا جاری </w:t>
      </w:r>
      <w:r w:rsidRPr="002A73AD">
        <w:rPr>
          <w:rtl/>
        </w:rPr>
        <w:t>م</w:t>
      </w:r>
      <w:r w:rsidRPr="002A73AD">
        <w:rPr>
          <w:rFonts w:hint="cs"/>
          <w:rtl/>
        </w:rPr>
        <w:t>ی‌</w:t>
      </w:r>
      <w:r w:rsidRPr="002A73AD">
        <w:rPr>
          <w:rFonts w:hint="eastAsia"/>
          <w:rtl/>
        </w:rPr>
        <w:t>شود</w:t>
      </w:r>
      <w:r w:rsidRPr="002A73AD">
        <w:rPr>
          <w:rFonts w:hint="cs"/>
          <w:rtl/>
        </w:rPr>
        <w:t xml:space="preserve"> که قاعده</w:t>
      </w:r>
      <w:r w:rsidRPr="002A73AD">
        <w:rPr>
          <w:rFonts w:hint="cs"/>
          <w:rtl/>
        </w:rPr>
        <w:softHyphen/>
        <w:t xml:space="preserve">اش این است که به مناسبات حکم و موضوع اختصاص دارد به حدودی از اسلام و ایمانی که شخص در کار خودش به آن نیاز دارد بر اساس فرمولی که قبلا گفتیم این هم سندش تام نیست ولی اگر سندش تام بود یک وظیفه آموزشی را بر دوش حاکم </w:t>
      </w:r>
      <w:r w:rsidRPr="002A73AD">
        <w:rPr>
          <w:rtl/>
        </w:rPr>
        <w:t>م</w:t>
      </w:r>
      <w:r w:rsidRPr="002A73AD">
        <w:rPr>
          <w:rFonts w:hint="cs"/>
          <w:rtl/>
        </w:rPr>
        <w:t>ی‌</w:t>
      </w:r>
      <w:r w:rsidRPr="002A73AD">
        <w:rPr>
          <w:rFonts w:hint="eastAsia"/>
          <w:rtl/>
        </w:rPr>
        <w:t>گذاشت</w:t>
      </w:r>
      <w:r w:rsidRPr="002A73AD">
        <w:rPr>
          <w:rFonts w:hint="cs"/>
          <w:rtl/>
        </w:rPr>
        <w:t xml:space="preserve"> نسبت به </w:t>
      </w:r>
      <w:r w:rsidRPr="002A73AD">
        <w:rPr>
          <w:rtl/>
        </w:rPr>
        <w:t>آموزش‌ها</w:t>
      </w:r>
      <w:r w:rsidRPr="002A73AD">
        <w:rPr>
          <w:rFonts w:hint="cs"/>
          <w:rtl/>
        </w:rPr>
        <w:t xml:space="preserve"> دینی و آگاه کردن مردم به مسائل دینی، البته بیش از این در حوزه علوم و دانش</w:t>
      </w:r>
      <w:r w:rsidRPr="002A73AD">
        <w:rPr>
          <w:rtl/>
        </w:rPr>
        <w:softHyphen/>
      </w:r>
      <w:r w:rsidRPr="002A73AD">
        <w:rPr>
          <w:rFonts w:hint="cs"/>
          <w:rtl/>
        </w:rPr>
        <w:t xml:space="preserve">های دیگر </w:t>
      </w:r>
      <w:r w:rsidRPr="002A73AD">
        <w:rPr>
          <w:rtl/>
        </w:rPr>
        <w:t>نم</w:t>
      </w:r>
      <w:r w:rsidRPr="002A73AD">
        <w:rPr>
          <w:rFonts w:hint="cs"/>
          <w:rtl/>
        </w:rPr>
        <w:t>ی‌</w:t>
      </w:r>
      <w:r w:rsidRPr="002A73AD">
        <w:rPr>
          <w:rFonts w:hint="eastAsia"/>
          <w:rtl/>
        </w:rPr>
        <w:t>گ</w:t>
      </w:r>
      <w:r w:rsidRPr="002A73AD">
        <w:rPr>
          <w:rFonts w:hint="cs"/>
          <w:rtl/>
        </w:rPr>
        <w:t>ی</w:t>
      </w:r>
      <w:r w:rsidRPr="002A73AD">
        <w:rPr>
          <w:rFonts w:hint="eastAsia"/>
          <w:rtl/>
        </w:rPr>
        <w:t>رد</w:t>
      </w:r>
      <w:r w:rsidRPr="002A73AD">
        <w:rPr>
          <w:rFonts w:hint="cs"/>
          <w:rtl/>
        </w:rPr>
        <w:t xml:space="preserve">. </w:t>
      </w:r>
    </w:p>
    <w:p w:rsidR="000C5059" w:rsidRPr="00671EB0" w:rsidRDefault="000C5059" w:rsidP="00671EB0">
      <w:pPr>
        <w:pStyle w:val="2"/>
        <w:rPr>
          <w:rtl/>
        </w:rPr>
      </w:pPr>
      <w:bookmarkStart w:id="6" w:name="_Toc366909185"/>
      <w:r w:rsidRPr="00671EB0">
        <w:rPr>
          <w:rFonts w:hint="cs"/>
          <w:rtl/>
        </w:rPr>
        <w:t xml:space="preserve">دلیل پنجم: از بحارالانوار </w:t>
      </w:r>
      <w:r w:rsidRPr="00671EB0">
        <w:rPr>
          <w:rtl/>
        </w:rPr>
        <w:t>«</w:t>
      </w:r>
      <w:r w:rsidRPr="00671EB0">
        <w:rPr>
          <w:rFonts w:hint="cs"/>
          <w:rtl/>
        </w:rPr>
        <w:t>یعرفهم ابواب ما فیه صلاحه</w:t>
      </w:r>
      <w:r w:rsidRPr="00671EB0">
        <w:rPr>
          <w:rtl/>
        </w:rPr>
        <w:t>م»</w:t>
      </w:r>
      <w:bookmarkEnd w:id="6"/>
    </w:p>
    <w:p w:rsidR="000C5059" w:rsidRPr="00166A99" w:rsidRDefault="005464BD" w:rsidP="00965517">
      <w:pPr>
        <w:rPr>
          <w:b/>
          <w:bCs/>
          <w:rtl/>
        </w:rPr>
      </w:pPr>
      <w:r>
        <w:rPr>
          <w:rFonts w:hint="cs"/>
          <w:rtl/>
        </w:rPr>
        <w:t xml:space="preserve">دلیل </w:t>
      </w:r>
      <w:r w:rsidR="000C5059" w:rsidRPr="00DF46B7">
        <w:rPr>
          <w:rFonts w:hint="cs"/>
          <w:rtl/>
        </w:rPr>
        <w:t xml:space="preserve">پنجم حدیثی است که در بحار الانوار جلد نود صفحه چهل و یک آمده است </w:t>
      </w:r>
      <w:r>
        <w:rPr>
          <w:rFonts w:hint="cs"/>
          <w:rtl/>
        </w:rPr>
        <w:t xml:space="preserve">این روایت </w:t>
      </w:r>
      <w:r w:rsidR="000C5059" w:rsidRPr="00DF46B7">
        <w:rPr>
          <w:rFonts w:hint="cs"/>
          <w:rtl/>
        </w:rPr>
        <w:t xml:space="preserve">در کتاب ولایت فقیه هم نقل </w:t>
      </w:r>
      <w:r>
        <w:rPr>
          <w:rFonts w:hint="cs"/>
          <w:rtl/>
        </w:rPr>
        <w:t>ش</w:t>
      </w:r>
      <w:r w:rsidR="000C5059" w:rsidRPr="00DF46B7">
        <w:rPr>
          <w:rFonts w:hint="cs"/>
          <w:rtl/>
        </w:rPr>
        <w:t>ده و در بحار هم هست. این هم از امیرالمؤمنین</w:t>
      </w:r>
      <w:r>
        <w:rPr>
          <w:rFonts w:cs="ALAEM" w:hint="cs"/>
          <w:rtl/>
        </w:rPr>
        <w:t>7</w:t>
      </w:r>
      <w:r w:rsidR="00965517">
        <w:rPr>
          <w:rFonts w:hint="cs"/>
          <w:rtl/>
        </w:rPr>
        <w:t xml:space="preserve"> است که در </w:t>
      </w:r>
      <w:r w:rsidRPr="00DF46B7">
        <w:rPr>
          <w:rFonts w:hint="cs"/>
          <w:rtl/>
        </w:rPr>
        <w:t xml:space="preserve">حدیث مفصلی </w:t>
      </w:r>
      <w:r w:rsidR="00965517">
        <w:rPr>
          <w:rFonts w:hint="cs"/>
          <w:rtl/>
        </w:rPr>
        <w:t>فرمودند:</w:t>
      </w:r>
      <w:r w:rsidR="000C5059" w:rsidRPr="00DF46B7">
        <w:rPr>
          <w:rFonts w:hint="cs"/>
          <w:rtl/>
        </w:rPr>
        <w:t xml:space="preserve"> </w:t>
      </w:r>
      <w:r w:rsidR="000C5059">
        <w:rPr>
          <w:rFonts w:hint="cs"/>
          <w:rtl/>
        </w:rPr>
        <w:t>«</w:t>
      </w:r>
      <w:r w:rsidR="00166A99" w:rsidRPr="00166A99">
        <w:rPr>
          <w:rFonts w:hint="cs"/>
          <w:b/>
          <w:bCs/>
          <w:rtl/>
        </w:rPr>
        <w:t>لَا بُدَّ لِلْأُمَّةِ مِنْ إِمَام‏</w:t>
      </w:r>
      <w:r w:rsidR="000C5059" w:rsidRPr="00DF46B7">
        <w:rPr>
          <w:rFonts w:hint="cs"/>
          <w:rtl/>
        </w:rPr>
        <w:t xml:space="preserve"> که چنین و چنین انجام دهد تا به اینجا برسد که </w:t>
      </w:r>
      <w:r w:rsidR="00166A99" w:rsidRPr="00166A99">
        <w:rPr>
          <w:rFonts w:hint="cs"/>
          <w:b/>
          <w:bCs/>
          <w:rtl/>
        </w:rPr>
        <w:t>وَ يُعَرِّفُهُمْ‏ أَبْوَابَ‏ مَا فِيهِ‏ صَلَاحُهُمْ‏ وَ يُحَذِّرُهُمْ مَا فِيهِ مَضَارُّهُم‏</w:t>
      </w:r>
      <w:r w:rsidR="000C5059">
        <w:rPr>
          <w:rFonts w:hint="cs"/>
          <w:rtl/>
        </w:rPr>
        <w:t>»</w:t>
      </w:r>
      <w:r w:rsidR="00166A99">
        <w:rPr>
          <w:rStyle w:val="af3"/>
          <w:rtl/>
        </w:rPr>
        <w:footnoteReference w:id="2"/>
      </w:r>
      <w:r w:rsidR="00166A99">
        <w:rPr>
          <w:rFonts w:hint="cs"/>
          <w:rtl/>
        </w:rPr>
        <w:t>.</w:t>
      </w:r>
      <w:r w:rsidR="000C5059" w:rsidRPr="00DF46B7">
        <w:rPr>
          <w:rFonts w:hint="cs"/>
          <w:rtl/>
        </w:rPr>
        <w:t xml:space="preserve"> </w:t>
      </w:r>
    </w:p>
    <w:p w:rsidR="000C5059" w:rsidRPr="00DF46B7" w:rsidRDefault="00361B3C" w:rsidP="00037D2F">
      <w:pPr>
        <w:pStyle w:val="3"/>
        <w:rPr>
          <w:rtl/>
        </w:rPr>
      </w:pPr>
      <w:bookmarkStart w:id="7" w:name="_Toc366909186"/>
      <w:r>
        <w:rPr>
          <w:rFonts w:hint="cs"/>
          <w:rtl/>
        </w:rPr>
        <w:lastRenderedPageBreak/>
        <w:t xml:space="preserve">بررسی </w:t>
      </w:r>
      <w:r w:rsidR="000C5059" w:rsidRPr="00DF46B7">
        <w:rPr>
          <w:rFonts w:hint="cs"/>
          <w:rtl/>
        </w:rPr>
        <w:t>سند</w:t>
      </w:r>
      <w:r>
        <w:rPr>
          <w:rFonts w:hint="cs"/>
          <w:rtl/>
        </w:rPr>
        <w:t>ی و دلالی</w:t>
      </w:r>
      <w:r w:rsidR="000C5059" w:rsidRPr="00DF46B7">
        <w:rPr>
          <w:rFonts w:hint="cs"/>
          <w:rtl/>
        </w:rPr>
        <w:t xml:space="preserve"> روایت</w:t>
      </w:r>
      <w:bookmarkEnd w:id="7"/>
      <w:r w:rsidR="000C5059" w:rsidRPr="00DF46B7">
        <w:rPr>
          <w:rFonts w:hint="cs"/>
          <w:rtl/>
        </w:rPr>
        <w:t xml:space="preserve"> </w:t>
      </w:r>
    </w:p>
    <w:p w:rsidR="000C5059" w:rsidRPr="00DF46B7" w:rsidRDefault="000C5059" w:rsidP="009D164A">
      <w:pPr>
        <w:rPr>
          <w:rtl/>
        </w:rPr>
      </w:pPr>
      <w:r w:rsidRPr="00DF46B7">
        <w:rPr>
          <w:rFonts w:hint="cs"/>
          <w:rtl/>
        </w:rPr>
        <w:t>این هم حدیثی است که در بحار نقل شده است بحار هم از محکم و متشابه نقل کرده که یا مقطوعه هست یا رجال ضعیفی در آن هست. در بحار ارجاع به اصل هم داده است. این به لحاظ سند</w:t>
      </w:r>
      <w:r>
        <w:rPr>
          <w:rtl/>
        </w:rPr>
        <w:t>.</w:t>
      </w:r>
      <w:r w:rsidRPr="00DF46B7">
        <w:rPr>
          <w:rFonts w:hint="cs"/>
          <w:rtl/>
        </w:rPr>
        <w:t xml:space="preserve"> </w:t>
      </w:r>
    </w:p>
    <w:p w:rsidR="00097730" w:rsidRDefault="00097730" w:rsidP="009D164A">
      <w:pPr>
        <w:rPr>
          <w:rtl/>
        </w:rPr>
      </w:pPr>
      <w:r>
        <w:rPr>
          <w:rFonts w:hint="cs"/>
          <w:rtl/>
        </w:rPr>
        <w:t>نکاتی نیز در مورد دلالت این روایت وجود دارد که عرض می‌شود:</w:t>
      </w:r>
    </w:p>
    <w:p w:rsidR="00473F19" w:rsidRDefault="00CB721F" w:rsidP="006D5BB3">
      <w:pPr>
        <w:pStyle w:val="4"/>
        <w:numPr>
          <w:ilvl w:val="0"/>
          <w:numId w:val="20"/>
        </w:numPr>
      </w:pPr>
      <w:bookmarkStart w:id="8" w:name="_Toc366909187"/>
      <w:r w:rsidRPr="00CB721F">
        <w:rPr>
          <w:rFonts w:hint="cs"/>
          <w:rtl/>
        </w:rPr>
        <w:t>دلالت بر وجوب</w:t>
      </w:r>
      <w:bookmarkEnd w:id="8"/>
    </w:p>
    <w:p w:rsidR="004801B9" w:rsidRPr="00473F19" w:rsidRDefault="000C5059" w:rsidP="00473F19">
      <w:pPr>
        <w:rPr>
          <w:sz w:val="38"/>
          <w:szCs w:val="38"/>
        </w:rPr>
      </w:pPr>
      <w:r w:rsidRPr="00097730">
        <w:rPr>
          <w:rFonts w:hint="cs"/>
          <w:rtl/>
        </w:rPr>
        <w:t xml:space="preserve">این </w:t>
      </w:r>
      <w:r w:rsidR="004801B9">
        <w:rPr>
          <w:rFonts w:hint="cs"/>
          <w:rtl/>
        </w:rPr>
        <w:t xml:space="preserve">روایت </w:t>
      </w:r>
      <w:r w:rsidRPr="00097730">
        <w:rPr>
          <w:rFonts w:hint="cs"/>
          <w:rtl/>
        </w:rPr>
        <w:t xml:space="preserve">دلالت بر وجوب </w:t>
      </w:r>
      <w:r w:rsidRPr="00097730">
        <w:rPr>
          <w:rtl/>
        </w:rPr>
        <w:t>م</w:t>
      </w:r>
      <w:r w:rsidRPr="00097730">
        <w:rPr>
          <w:rFonts w:hint="cs"/>
          <w:rtl/>
        </w:rPr>
        <w:t>ی‌</w:t>
      </w:r>
      <w:r w:rsidRPr="00097730">
        <w:rPr>
          <w:rFonts w:hint="eastAsia"/>
          <w:rtl/>
        </w:rPr>
        <w:t>کند</w:t>
      </w:r>
      <w:r w:rsidRPr="00473F19">
        <w:rPr>
          <w:rFonts w:hint="cs"/>
          <w:b/>
          <w:bCs/>
          <w:rtl/>
        </w:rPr>
        <w:t xml:space="preserve"> </w:t>
      </w:r>
      <w:r w:rsidR="00166A99" w:rsidRPr="00097730">
        <w:rPr>
          <w:rFonts w:hint="cs"/>
          <w:rtl/>
        </w:rPr>
        <w:t>«</w:t>
      </w:r>
      <w:r w:rsidR="00166A99" w:rsidRPr="00473F19">
        <w:rPr>
          <w:rFonts w:hint="cs"/>
          <w:b/>
          <w:bCs/>
          <w:rtl/>
        </w:rPr>
        <w:t>لَا بُدَّ لِلْأُمَّةِ مِنْ إِمَام‏»</w:t>
      </w:r>
      <w:r w:rsidR="00166A99" w:rsidRPr="00097730">
        <w:rPr>
          <w:rFonts w:hint="cs"/>
          <w:rtl/>
        </w:rPr>
        <w:t xml:space="preserve"> </w:t>
      </w:r>
      <w:r w:rsidRPr="00097730">
        <w:rPr>
          <w:rFonts w:hint="cs"/>
          <w:rtl/>
        </w:rPr>
        <w:t xml:space="preserve">که این کارها را انجام دهد </w:t>
      </w:r>
    </w:p>
    <w:p w:rsidR="00855A02" w:rsidRPr="00473F19" w:rsidRDefault="00855A02" w:rsidP="006D5BB3">
      <w:pPr>
        <w:pStyle w:val="4"/>
        <w:numPr>
          <w:ilvl w:val="0"/>
          <w:numId w:val="20"/>
        </w:numPr>
      </w:pPr>
      <w:bookmarkStart w:id="9" w:name="_Toc366909188"/>
      <w:r w:rsidRPr="00473F19">
        <w:rPr>
          <w:rFonts w:hint="cs"/>
          <w:rtl/>
        </w:rPr>
        <w:t>وظیفه امام</w:t>
      </w:r>
      <w:bookmarkEnd w:id="9"/>
    </w:p>
    <w:p w:rsidR="000C5059" w:rsidRPr="00097730" w:rsidRDefault="000C5059" w:rsidP="00855A02">
      <w:pPr>
        <w:rPr>
          <w:rtl/>
        </w:rPr>
      </w:pPr>
      <w:r w:rsidRPr="00097730">
        <w:rPr>
          <w:rFonts w:hint="cs"/>
          <w:rtl/>
        </w:rPr>
        <w:t>ظاهر</w:t>
      </w:r>
      <w:r w:rsidR="004801B9">
        <w:rPr>
          <w:rFonts w:hint="cs"/>
          <w:rtl/>
        </w:rPr>
        <w:t xml:space="preserve"> روایت</w:t>
      </w:r>
      <w:r w:rsidRPr="00097730">
        <w:rPr>
          <w:rFonts w:hint="cs"/>
          <w:rtl/>
        </w:rPr>
        <w:t xml:space="preserve"> این است که </w:t>
      </w:r>
      <w:r w:rsidRPr="00097730">
        <w:rPr>
          <w:rtl/>
        </w:rPr>
        <w:t>ا</w:t>
      </w:r>
      <w:r w:rsidRPr="00097730">
        <w:rPr>
          <w:rFonts w:hint="cs"/>
          <w:rtl/>
        </w:rPr>
        <w:t>ی</w:t>
      </w:r>
      <w:r w:rsidRPr="00097730">
        <w:rPr>
          <w:rFonts w:hint="eastAsia"/>
          <w:rtl/>
        </w:rPr>
        <w:t>ن‌</w:t>
      </w:r>
      <w:r w:rsidR="004801B9">
        <w:rPr>
          <w:rFonts w:hint="cs"/>
          <w:rtl/>
        </w:rPr>
        <w:t xml:space="preserve"> کارها</w:t>
      </w:r>
      <w:r w:rsidRPr="00097730">
        <w:rPr>
          <w:rFonts w:hint="cs"/>
          <w:rtl/>
        </w:rPr>
        <w:t xml:space="preserve"> جزء وظائف امام هست. این امام هم در اینجاها به معنای اعم از امام معصوم است یعنی منظور حاکم و امیر است همان قاعده</w:t>
      </w:r>
      <w:r w:rsidRPr="00097730">
        <w:rPr>
          <w:rtl/>
        </w:rPr>
        <w:softHyphen/>
      </w:r>
      <w:r w:rsidRPr="00097730">
        <w:rPr>
          <w:rFonts w:hint="cs"/>
          <w:rtl/>
        </w:rPr>
        <w:t xml:space="preserve">ای که </w:t>
      </w:r>
      <w:r w:rsidRPr="00097730">
        <w:rPr>
          <w:rtl/>
        </w:rPr>
        <w:t>م</w:t>
      </w:r>
      <w:r w:rsidRPr="00097730">
        <w:rPr>
          <w:rFonts w:hint="cs"/>
          <w:rtl/>
        </w:rPr>
        <w:t>ی‌</w:t>
      </w:r>
      <w:r w:rsidRPr="00097730">
        <w:rPr>
          <w:rFonts w:hint="eastAsia"/>
          <w:rtl/>
        </w:rPr>
        <w:t>خواهد</w:t>
      </w:r>
      <w:r w:rsidRPr="00097730">
        <w:rPr>
          <w:rFonts w:hint="cs"/>
          <w:rtl/>
        </w:rPr>
        <w:t xml:space="preserve"> بگوید همیشه بای</w:t>
      </w:r>
      <w:r w:rsidRPr="00097730">
        <w:rPr>
          <w:rtl/>
        </w:rPr>
        <w:t xml:space="preserve">د </w:t>
      </w:r>
      <w:r w:rsidRPr="00097730">
        <w:rPr>
          <w:rFonts w:hint="cs"/>
          <w:rtl/>
        </w:rPr>
        <w:t>برای کسی حاکم باشد و امامی باشد.</w:t>
      </w:r>
    </w:p>
    <w:p w:rsidR="000C5059" w:rsidRPr="00473F19" w:rsidRDefault="000C5059" w:rsidP="006D5BB3">
      <w:pPr>
        <w:pStyle w:val="4"/>
        <w:numPr>
          <w:ilvl w:val="0"/>
          <w:numId w:val="20"/>
        </w:numPr>
        <w:rPr>
          <w:rtl/>
        </w:rPr>
      </w:pPr>
      <w:bookmarkStart w:id="10" w:name="_Toc366909189"/>
      <w:r w:rsidRPr="00473F19">
        <w:rPr>
          <w:rFonts w:hint="cs"/>
          <w:rtl/>
        </w:rPr>
        <w:t>شمول روایت در تمام مصالح زندگی</w:t>
      </w:r>
      <w:bookmarkEnd w:id="10"/>
    </w:p>
    <w:p w:rsidR="000C5059" w:rsidRPr="00DF46B7" w:rsidRDefault="000C5059" w:rsidP="009D164A">
      <w:pPr>
        <w:rPr>
          <w:rtl/>
        </w:rPr>
      </w:pPr>
      <w:r w:rsidRPr="00DF46B7">
        <w:rPr>
          <w:rFonts w:hint="cs"/>
          <w:rtl/>
        </w:rPr>
        <w:t xml:space="preserve">نکته سوم هم در این حدیث این است شمول این از لحاظ محدوده </w:t>
      </w:r>
      <w:r>
        <w:rPr>
          <w:rtl/>
        </w:rPr>
        <w:t>آموزش‌ها</w:t>
      </w:r>
      <w:r w:rsidRPr="00DF46B7">
        <w:rPr>
          <w:rFonts w:hint="cs"/>
          <w:rtl/>
        </w:rPr>
        <w:t xml:space="preserve"> اعم است </w:t>
      </w:r>
      <w:r>
        <w:rPr>
          <w:rFonts w:hint="cs"/>
          <w:rtl/>
        </w:rPr>
        <w:t>«</w:t>
      </w:r>
      <w:r w:rsidR="00166A99" w:rsidRPr="00166A99">
        <w:rPr>
          <w:rFonts w:hint="cs"/>
          <w:b/>
          <w:bCs/>
          <w:rtl/>
        </w:rPr>
        <w:t>وَ يُعَرِّفُهُمْ‏ أَبْوَابَ‏ مَا فِيهِ‏ صَلَاحُهُمْ</w:t>
      </w:r>
      <w:r>
        <w:rPr>
          <w:rFonts w:hint="cs"/>
          <w:b/>
          <w:bCs/>
          <w:rtl/>
        </w:rPr>
        <w:t>»</w:t>
      </w:r>
      <w:r w:rsidRPr="00DF46B7">
        <w:rPr>
          <w:rFonts w:hint="cs"/>
          <w:rtl/>
        </w:rPr>
        <w:t xml:space="preserve"> این صلاح</w:t>
      </w:r>
      <w:r w:rsidR="00104802">
        <w:rPr>
          <w:rFonts w:hint="cs"/>
          <w:rtl/>
        </w:rPr>
        <w:t>،</w:t>
      </w:r>
      <w:r w:rsidRPr="00DF46B7">
        <w:rPr>
          <w:rFonts w:hint="cs"/>
          <w:rtl/>
        </w:rPr>
        <w:t xml:space="preserve"> هم صلاح دنیوی و هم صلاح اخروی را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یعنی اینکه اطلاقی در آن هست</w:t>
      </w:r>
      <w:r w:rsidR="00104802">
        <w:rPr>
          <w:rFonts w:hint="cs"/>
          <w:rtl/>
        </w:rPr>
        <w:t>.</w:t>
      </w:r>
      <w:r w:rsidRPr="00DF46B7">
        <w:rPr>
          <w:rFonts w:hint="cs"/>
          <w:rtl/>
        </w:rPr>
        <w:t xml:space="preserve"> آنچه که در آن</w:t>
      </w:r>
      <w:r w:rsidR="00104802">
        <w:rPr>
          <w:rFonts w:hint="cs"/>
          <w:rtl/>
        </w:rPr>
        <w:t>،</w:t>
      </w:r>
      <w:r w:rsidRPr="00DF46B7">
        <w:rPr>
          <w:rFonts w:hint="cs"/>
          <w:rtl/>
        </w:rPr>
        <w:t xml:space="preserve"> صلاح </w:t>
      </w:r>
      <w:r>
        <w:rPr>
          <w:rtl/>
        </w:rPr>
        <w:t>آن‌ها</w:t>
      </w:r>
      <w:r w:rsidRPr="00DF46B7">
        <w:rPr>
          <w:rFonts w:hint="cs"/>
          <w:rtl/>
        </w:rPr>
        <w:t xml:space="preserve"> هست </w:t>
      </w:r>
      <w:r w:rsidRPr="00BA047A">
        <w:rPr>
          <w:rFonts w:hint="cs"/>
          <w:b/>
          <w:bCs/>
          <w:rtl/>
        </w:rPr>
        <w:t>«</w:t>
      </w:r>
      <w:r w:rsidR="00166A99" w:rsidRPr="00166A99">
        <w:rPr>
          <w:rFonts w:hint="cs"/>
          <w:b/>
          <w:bCs/>
          <w:rtl/>
        </w:rPr>
        <w:t>وَ يُحَذِّرُهُمْ مَا فِيهِ مَضَارُّهُم</w:t>
      </w:r>
      <w:r w:rsidRPr="00BA047A">
        <w:rPr>
          <w:rFonts w:hint="cs"/>
          <w:b/>
          <w:bCs/>
          <w:rtl/>
        </w:rPr>
        <w:t>».</w:t>
      </w:r>
    </w:p>
    <w:p w:rsidR="000C5059" w:rsidRPr="00DF46B7" w:rsidRDefault="000C5059" w:rsidP="009D164A">
      <w:pPr>
        <w:rPr>
          <w:rtl/>
        </w:rPr>
      </w:pPr>
      <w:r w:rsidRPr="00DF46B7">
        <w:rPr>
          <w:rFonts w:hint="cs"/>
          <w:rtl/>
        </w:rPr>
        <w:t xml:space="preserve">دو احتمال دارد یکی این است که مقصود صلاح امور خاص اخروی باشد و یک احتمال هم دارد که اعم باشد صلاح دنیوی یعنی نظم دنیوی و سعادت </w:t>
      </w:r>
      <w:r>
        <w:rPr>
          <w:rtl/>
        </w:rPr>
        <w:t>آن‌ها</w:t>
      </w:r>
      <w:r w:rsidRPr="00DF46B7">
        <w:rPr>
          <w:rFonts w:hint="cs"/>
          <w:rtl/>
        </w:rPr>
        <w:t xml:space="preserve"> را هم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گر چه </w:t>
      </w:r>
      <w:r>
        <w:rPr>
          <w:rtl/>
        </w:rPr>
        <w:t>آن‌ها</w:t>
      </w:r>
      <w:r w:rsidRPr="00DF46B7">
        <w:rPr>
          <w:rFonts w:hint="cs"/>
          <w:rtl/>
        </w:rPr>
        <w:t xml:space="preserve"> هم به نحوی به آخرت ربط دارد. شمول این کمی بیشتر است. صلاح </w:t>
      </w:r>
      <w:r>
        <w:rPr>
          <w:rtl/>
        </w:rPr>
        <w:t>آن‌ها</w:t>
      </w:r>
      <w:r w:rsidRPr="00DF46B7">
        <w:rPr>
          <w:rFonts w:hint="cs"/>
          <w:rtl/>
        </w:rPr>
        <w:t xml:space="preserve"> اطلاق دارد شامل مصلحت</w:t>
      </w:r>
      <w:r>
        <w:rPr>
          <w:rtl/>
        </w:rPr>
        <w:softHyphen/>
      </w:r>
      <w:r w:rsidRPr="00DF46B7">
        <w:rPr>
          <w:rFonts w:hint="cs"/>
          <w:rtl/>
        </w:rPr>
        <w:t xml:space="preserve">های زندگی اجتماعی و خانوادگی و فردی در این دنیا </w:t>
      </w:r>
      <w:r>
        <w:rPr>
          <w:rtl/>
        </w:rPr>
        <w:t>آن‌ها</w:t>
      </w:r>
      <w:r w:rsidRPr="00DF46B7">
        <w:rPr>
          <w:rFonts w:hint="cs"/>
          <w:rtl/>
        </w:rPr>
        <w:t xml:space="preserve"> را هم شامل </w:t>
      </w:r>
      <w:r>
        <w:rPr>
          <w:rtl/>
        </w:rPr>
        <w:t>م</w:t>
      </w:r>
      <w:r>
        <w:rPr>
          <w:rFonts w:hint="cs"/>
          <w:rtl/>
        </w:rPr>
        <w:t>ی‌</w:t>
      </w:r>
      <w:r>
        <w:rPr>
          <w:rFonts w:hint="eastAsia"/>
          <w:rtl/>
        </w:rPr>
        <w:t>شود</w:t>
      </w:r>
      <w:r w:rsidRPr="00DF46B7">
        <w:rPr>
          <w:rFonts w:hint="cs"/>
          <w:rtl/>
        </w:rPr>
        <w:t xml:space="preserve"> و لذا ا</w:t>
      </w:r>
      <w:r>
        <w:rPr>
          <w:rFonts w:hint="cs"/>
          <w:rtl/>
        </w:rPr>
        <w:t>ین روایت اگر معتبر بود یک وظیفه</w:t>
      </w:r>
      <w:r>
        <w:rPr>
          <w:rtl/>
        </w:rPr>
        <w:softHyphen/>
      </w:r>
      <w:r w:rsidRPr="00DF46B7">
        <w:rPr>
          <w:rFonts w:hint="cs"/>
          <w:rtl/>
        </w:rPr>
        <w:t xml:space="preserve">ای را بر دوش حاکم </w:t>
      </w:r>
      <w:r>
        <w:rPr>
          <w:rtl/>
        </w:rPr>
        <w:t>م</w:t>
      </w:r>
      <w:r>
        <w:rPr>
          <w:rFonts w:hint="cs"/>
          <w:rtl/>
        </w:rPr>
        <w:t>ی‌</w:t>
      </w:r>
      <w:r>
        <w:rPr>
          <w:rFonts w:hint="eastAsia"/>
          <w:rtl/>
        </w:rPr>
        <w:t>گذاشت</w:t>
      </w:r>
      <w:r w:rsidRPr="00DF46B7">
        <w:rPr>
          <w:rFonts w:hint="cs"/>
          <w:rtl/>
        </w:rPr>
        <w:t xml:space="preserve"> که آن چیزی که به مصلحت جامعه هست به </w:t>
      </w:r>
      <w:r>
        <w:rPr>
          <w:rtl/>
        </w:rPr>
        <w:t>آن‌ها</w:t>
      </w:r>
      <w:r w:rsidRPr="00DF46B7">
        <w:rPr>
          <w:rFonts w:hint="cs"/>
          <w:rtl/>
        </w:rPr>
        <w:t xml:space="preserve"> آگاهی دهد و از جمله </w:t>
      </w:r>
      <w:r>
        <w:rPr>
          <w:rtl/>
        </w:rPr>
        <w:t>آن‌ها</w:t>
      </w:r>
      <w:r w:rsidRPr="00DF46B7">
        <w:rPr>
          <w:rFonts w:hint="cs"/>
          <w:rtl/>
        </w:rPr>
        <w:t xml:space="preserve"> سواد خواندن و نوشتن و </w:t>
      </w:r>
      <w:r>
        <w:rPr>
          <w:rtl/>
        </w:rPr>
        <w:t>ا</w:t>
      </w:r>
      <w:r>
        <w:rPr>
          <w:rFonts w:hint="cs"/>
          <w:rtl/>
        </w:rPr>
        <w:t>ی</w:t>
      </w:r>
      <w:r>
        <w:rPr>
          <w:rFonts w:hint="eastAsia"/>
          <w:rtl/>
        </w:rPr>
        <w:t>ن‌ها</w:t>
      </w:r>
      <w:r w:rsidRPr="00DF46B7">
        <w:rPr>
          <w:rFonts w:hint="cs"/>
          <w:rtl/>
        </w:rPr>
        <w:t xml:space="preserve"> را در بر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ظاهرش این است که در واقع تکلیف او را به صورت جمله فعلیه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که جمله خبریه هم دلالت بر وجوب </w:t>
      </w:r>
      <w:r>
        <w:rPr>
          <w:rtl/>
        </w:rPr>
        <w:t>م</w:t>
      </w:r>
      <w:r>
        <w:rPr>
          <w:rFonts w:hint="cs"/>
          <w:rtl/>
        </w:rPr>
        <w:t>ی‌</w:t>
      </w:r>
      <w:r>
        <w:rPr>
          <w:rFonts w:hint="eastAsia"/>
          <w:rtl/>
        </w:rPr>
        <w:t>کند</w:t>
      </w:r>
      <w:r w:rsidRPr="00DF46B7">
        <w:rPr>
          <w:rFonts w:hint="cs"/>
          <w:rtl/>
        </w:rPr>
        <w:t xml:space="preserve"> البته وقتی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که لا بد که کسی متصدی شود که این کارها را انجام دهد ظاهرش این است که تکلیف دارد هم احتمال مطلق بودنش </w:t>
      </w:r>
      <w:r w:rsidRPr="00DF46B7">
        <w:rPr>
          <w:rFonts w:hint="cs"/>
          <w:rtl/>
        </w:rPr>
        <w:lastRenderedPageBreak/>
        <w:t xml:space="preserve">هست و هم احتمال عدم وجوبش هست ولی اصل این است ظهور </w:t>
      </w:r>
      <w:r>
        <w:rPr>
          <w:rtl/>
        </w:rPr>
        <w:t>اول</w:t>
      </w:r>
      <w:r>
        <w:rPr>
          <w:rFonts w:hint="cs"/>
          <w:rtl/>
        </w:rPr>
        <w:t>ی</w:t>
      </w:r>
      <w:r>
        <w:rPr>
          <w:rFonts w:hint="eastAsia"/>
          <w:rtl/>
        </w:rPr>
        <w:t>ه‌اش</w:t>
      </w:r>
      <w:r w:rsidRPr="00DF46B7">
        <w:rPr>
          <w:rFonts w:hint="cs"/>
          <w:rtl/>
        </w:rPr>
        <w:t xml:space="preserve"> این است که هم وظیفه هست و هم وظیفه وجوبی است. باز بعضی نکات مشترکی دارد که در </w:t>
      </w:r>
      <w:r>
        <w:rPr>
          <w:rtl/>
        </w:rPr>
        <w:t>اول</w:t>
      </w:r>
      <w:r>
        <w:rPr>
          <w:rFonts w:hint="cs"/>
          <w:rtl/>
        </w:rPr>
        <w:t>ی‌</w:t>
      </w:r>
      <w:r>
        <w:rPr>
          <w:rFonts w:hint="eastAsia"/>
          <w:rtl/>
        </w:rPr>
        <w:t>ها</w:t>
      </w:r>
      <w:r w:rsidRPr="00DF46B7">
        <w:rPr>
          <w:rFonts w:hint="cs"/>
          <w:rtl/>
        </w:rPr>
        <w:t xml:space="preserve"> گفتیم و اینجا هم </w:t>
      </w:r>
      <w:r>
        <w:rPr>
          <w:rtl/>
        </w:rPr>
        <w:t>م</w:t>
      </w:r>
      <w:r>
        <w:rPr>
          <w:rFonts w:hint="cs"/>
          <w:rtl/>
        </w:rPr>
        <w:t>ی‌</w:t>
      </w:r>
      <w:r>
        <w:rPr>
          <w:rFonts w:hint="eastAsia"/>
          <w:rtl/>
        </w:rPr>
        <w:t>آ</w:t>
      </w:r>
      <w:r>
        <w:rPr>
          <w:rFonts w:hint="cs"/>
          <w:rtl/>
        </w:rPr>
        <w:t>ی</w:t>
      </w:r>
      <w:r>
        <w:rPr>
          <w:rFonts w:hint="eastAsia"/>
          <w:rtl/>
        </w:rPr>
        <w:t>د</w:t>
      </w:r>
      <w:r w:rsidRPr="00DF46B7">
        <w:rPr>
          <w:rFonts w:hint="cs"/>
          <w:rtl/>
        </w:rPr>
        <w:t xml:space="preserve">. </w:t>
      </w:r>
    </w:p>
    <w:p w:rsidR="000C5059" w:rsidRPr="00DF46B7" w:rsidRDefault="000C5059" w:rsidP="00671EB0">
      <w:pPr>
        <w:pStyle w:val="2"/>
        <w:rPr>
          <w:rtl/>
        </w:rPr>
      </w:pPr>
      <w:bookmarkStart w:id="11" w:name="_Toc366909190"/>
      <w:r w:rsidRPr="00DF46B7">
        <w:rPr>
          <w:rFonts w:hint="cs"/>
          <w:rtl/>
        </w:rPr>
        <w:t>دلیل ششم: نامه شصت و هفت نهج البلاغه</w:t>
      </w:r>
      <w:bookmarkEnd w:id="11"/>
    </w:p>
    <w:p w:rsidR="000C5059" w:rsidRPr="00DF46B7" w:rsidRDefault="003541C4" w:rsidP="00250C0D">
      <w:pPr>
        <w:rPr>
          <w:rtl/>
        </w:rPr>
      </w:pPr>
      <w:r>
        <w:rPr>
          <w:rFonts w:hint="cs"/>
          <w:rtl/>
        </w:rPr>
        <w:t>دلیل ششم</w:t>
      </w:r>
      <w:r w:rsidR="00250C0D">
        <w:rPr>
          <w:rFonts w:hint="cs"/>
          <w:rtl/>
        </w:rPr>
        <w:t>،</w:t>
      </w:r>
      <w:r>
        <w:rPr>
          <w:rFonts w:hint="cs"/>
          <w:rtl/>
        </w:rPr>
        <w:t xml:space="preserve"> </w:t>
      </w:r>
      <w:r w:rsidRPr="00DF46B7">
        <w:rPr>
          <w:rFonts w:hint="cs"/>
          <w:rtl/>
        </w:rPr>
        <w:t xml:space="preserve">در وصیت یا نامه شصت و هفت نهج البلاغه </w:t>
      </w:r>
      <w:r w:rsidR="000C5059" w:rsidRPr="00DF46B7">
        <w:rPr>
          <w:rFonts w:hint="cs"/>
          <w:rtl/>
        </w:rPr>
        <w:t>نهج البلاغه هست</w:t>
      </w:r>
      <w:r>
        <w:rPr>
          <w:rFonts w:hint="cs"/>
          <w:rtl/>
        </w:rPr>
        <w:t>،</w:t>
      </w:r>
      <w:r w:rsidR="000C5059" w:rsidRPr="00DF46B7">
        <w:rPr>
          <w:rFonts w:hint="cs"/>
          <w:rtl/>
        </w:rPr>
        <w:t xml:space="preserve"> که این هم کتابی است که امیرالمؤمنین</w:t>
      </w:r>
      <w:r>
        <w:rPr>
          <w:rFonts w:cs="ALAEM" w:hint="cs"/>
          <w:rtl/>
        </w:rPr>
        <w:t>7</w:t>
      </w:r>
      <w:r w:rsidR="00743999">
        <w:rPr>
          <w:rFonts w:hint="cs"/>
          <w:rtl/>
        </w:rPr>
        <w:t xml:space="preserve"> </w:t>
      </w:r>
      <w:r w:rsidR="000C5059" w:rsidRPr="00DF46B7">
        <w:rPr>
          <w:rFonts w:hint="cs"/>
          <w:rtl/>
        </w:rPr>
        <w:t>به ق</w:t>
      </w:r>
      <w:r w:rsidR="000C5059">
        <w:rPr>
          <w:rFonts w:hint="cs"/>
          <w:rtl/>
        </w:rPr>
        <w:t>ُثَ</w:t>
      </w:r>
      <w:r w:rsidR="000C5059" w:rsidRPr="00DF46B7">
        <w:rPr>
          <w:rFonts w:hint="cs"/>
          <w:rtl/>
        </w:rPr>
        <w:t>م</w:t>
      </w:r>
      <w:r w:rsidR="000C5059">
        <w:rPr>
          <w:rFonts w:hint="cs"/>
          <w:rtl/>
        </w:rPr>
        <w:t>َ</w:t>
      </w:r>
      <w:r w:rsidR="000C5059" w:rsidRPr="00DF46B7">
        <w:rPr>
          <w:rFonts w:hint="cs"/>
          <w:rtl/>
        </w:rPr>
        <w:t xml:space="preserve"> بن عباس </w:t>
      </w:r>
      <w:r w:rsidR="00D861B8">
        <w:rPr>
          <w:rFonts w:hint="cs"/>
          <w:rtl/>
        </w:rPr>
        <w:t xml:space="preserve">که </w:t>
      </w:r>
      <w:r w:rsidR="00D861B8" w:rsidRPr="00DF46B7">
        <w:rPr>
          <w:rFonts w:hint="cs"/>
          <w:rtl/>
        </w:rPr>
        <w:t xml:space="preserve">عامل و نماینده حضرت در مکه بود </w:t>
      </w:r>
      <w:r w:rsidR="000C5059" w:rsidRPr="00DF46B7">
        <w:rPr>
          <w:rFonts w:hint="cs"/>
          <w:rtl/>
        </w:rPr>
        <w:t>نوشت</w:t>
      </w:r>
      <w:r w:rsidR="00250C0D">
        <w:rPr>
          <w:rFonts w:hint="cs"/>
          <w:rtl/>
        </w:rPr>
        <w:t xml:space="preserve">ه است </w:t>
      </w:r>
      <w:r w:rsidR="000C5059" w:rsidRPr="00DF46B7">
        <w:rPr>
          <w:rFonts w:hint="cs"/>
          <w:rtl/>
        </w:rPr>
        <w:t>...</w:t>
      </w:r>
      <w:r w:rsidR="000C5059" w:rsidRPr="00BA047A">
        <w:rPr>
          <w:rFonts w:hint="cs"/>
          <w:b/>
          <w:bCs/>
          <w:rtl/>
        </w:rPr>
        <w:t xml:space="preserve">کتبه لقُثَمَ </w:t>
      </w:r>
      <w:r w:rsidR="000C5059" w:rsidRPr="00BA047A">
        <w:rPr>
          <w:b/>
          <w:bCs/>
          <w:rtl/>
        </w:rPr>
        <w:t>بْنِ الْعَبَّاسِ وَ هُوَ عَامِلُهُ عَلَى مَكَّةَ</w:t>
      </w:r>
      <w:r w:rsidR="000C5059" w:rsidRPr="00DF46B7">
        <w:rPr>
          <w:rFonts w:hint="cs"/>
          <w:rtl/>
        </w:rPr>
        <w:t xml:space="preserve">. که البته سند معتبری ندارد. آنجا هم دارد که دستور </w:t>
      </w:r>
      <w:r w:rsidR="000C5059">
        <w:rPr>
          <w:rtl/>
        </w:rPr>
        <w:t>م</w:t>
      </w:r>
      <w:r w:rsidR="000C5059">
        <w:rPr>
          <w:rFonts w:hint="cs"/>
          <w:rtl/>
        </w:rPr>
        <w:t>ی‌</w:t>
      </w:r>
      <w:r w:rsidR="000C5059">
        <w:rPr>
          <w:rFonts w:hint="eastAsia"/>
          <w:rtl/>
        </w:rPr>
        <w:t>دهد</w:t>
      </w:r>
      <w:r w:rsidR="000C5059" w:rsidRPr="00DF46B7">
        <w:rPr>
          <w:rFonts w:hint="cs"/>
          <w:rtl/>
        </w:rPr>
        <w:t xml:space="preserve"> به او که </w:t>
      </w:r>
      <w:r w:rsidR="000C5059" w:rsidRPr="00BA047A">
        <w:rPr>
          <w:b/>
          <w:bCs/>
          <w:rtl/>
        </w:rPr>
        <w:t xml:space="preserve">وَ اجْلِسْ لَهُمُ الْعَصْرَيْنِ </w:t>
      </w:r>
      <w:r w:rsidR="000C5059">
        <w:rPr>
          <w:rtl/>
        </w:rPr>
        <w:t>م</w:t>
      </w:r>
      <w:r w:rsidR="000C5059">
        <w:rPr>
          <w:rFonts w:hint="cs"/>
          <w:rtl/>
        </w:rPr>
        <w:t>ی‌</w:t>
      </w:r>
      <w:r w:rsidR="000C5059">
        <w:rPr>
          <w:rFonts w:hint="eastAsia"/>
          <w:rtl/>
        </w:rPr>
        <w:t>گو</w:t>
      </w:r>
      <w:r w:rsidR="000C5059">
        <w:rPr>
          <w:rFonts w:hint="cs"/>
          <w:rtl/>
        </w:rPr>
        <w:t>ی</w:t>
      </w:r>
      <w:r w:rsidR="000C5059">
        <w:rPr>
          <w:rFonts w:hint="eastAsia"/>
          <w:rtl/>
        </w:rPr>
        <w:t>د</w:t>
      </w:r>
      <w:r w:rsidR="000C5059" w:rsidRPr="00DF46B7">
        <w:rPr>
          <w:rFonts w:hint="cs"/>
          <w:rtl/>
        </w:rPr>
        <w:t xml:space="preserve"> صبح و بعد از ظهر وقتی بگذار و برای مردم بنشین </w:t>
      </w:r>
      <w:r w:rsidR="000C5059" w:rsidRPr="00BA047A">
        <w:rPr>
          <w:b/>
          <w:bCs/>
          <w:rtl/>
        </w:rPr>
        <w:t>فَأَفْتِ الْمُسْتَفْتِيَ وَ عَلِّمِ الْجَاهِلَ وَ ذَ</w:t>
      </w:r>
      <w:r w:rsidR="00743999">
        <w:rPr>
          <w:rFonts w:hint="cs"/>
          <w:b/>
          <w:bCs/>
          <w:rtl/>
        </w:rPr>
        <w:t>ا</w:t>
      </w:r>
      <w:r w:rsidR="00743999">
        <w:rPr>
          <w:b/>
          <w:bCs/>
          <w:rtl/>
        </w:rPr>
        <w:t>ك</w:t>
      </w:r>
      <w:r w:rsidR="00743999">
        <w:rPr>
          <w:rFonts w:hint="cs"/>
          <w:b/>
          <w:bCs/>
          <w:rtl/>
        </w:rPr>
        <w:t>ِ</w:t>
      </w:r>
      <w:r w:rsidR="000C5059" w:rsidRPr="00BA047A">
        <w:rPr>
          <w:b/>
          <w:bCs/>
          <w:rtl/>
        </w:rPr>
        <w:t>رِ الْعَالِمَ</w:t>
      </w:r>
      <w:r w:rsidR="000C5059" w:rsidRPr="00DF46B7">
        <w:rPr>
          <w:rFonts w:hint="cs"/>
          <w:rtl/>
        </w:rPr>
        <w:t xml:space="preserve">. کسی که سؤالی </w:t>
      </w:r>
      <w:r w:rsidR="000C5059">
        <w:rPr>
          <w:rtl/>
        </w:rPr>
        <w:t>م</w:t>
      </w:r>
      <w:r w:rsidR="000C5059">
        <w:rPr>
          <w:rFonts w:hint="cs"/>
          <w:rtl/>
        </w:rPr>
        <w:t>ی‌</w:t>
      </w:r>
      <w:r w:rsidR="000C5059">
        <w:rPr>
          <w:rFonts w:hint="eastAsia"/>
          <w:rtl/>
        </w:rPr>
        <w:t>پرسد</w:t>
      </w:r>
      <w:r w:rsidR="000C5059" w:rsidRPr="00DF46B7">
        <w:rPr>
          <w:rFonts w:hint="cs"/>
          <w:rtl/>
        </w:rPr>
        <w:t xml:space="preserve"> جواب ده و با علما مذاکره کن که بحث در این، این دو جمله هست که به او دستور </w:t>
      </w:r>
      <w:r w:rsidR="000C5059">
        <w:rPr>
          <w:rtl/>
        </w:rPr>
        <w:t>م</w:t>
      </w:r>
      <w:r w:rsidR="000C5059">
        <w:rPr>
          <w:rFonts w:hint="cs"/>
          <w:rtl/>
        </w:rPr>
        <w:t>ی‌</w:t>
      </w:r>
      <w:r w:rsidR="000C5059">
        <w:rPr>
          <w:rFonts w:hint="eastAsia"/>
          <w:rtl/>
        </w:rPr>
        <w:t>دهد</w:t>
      </w:r>
      <w:r w:rsidR="000C5059" w:rsidRPr="00DF46B7">
        <w:rPr>
          <w:rFonts w:hint="cs"/>
          <w:rtl/>
        </w:rPr>
        <w:t xml:space="preserve"> که مواقعی را تعیین کن که بنشینی و به سؤالات دینی که مردم </w:t>
      </w:r>
      <w:r w:rsidR="000C5059">
        <w:rPr>
          <w:rtl/>
        </w:rPr>
        <w:t>م</w:t>
      </w:r>
      <w:r w:rsidR="000C5059">
        <w:rPr>
          <w:rFonts w:hint="cs"/>
          <w:rtl/>
        </w:rPr>
        <w:t>ی‌</w:t>
      </w:r>
      <w:r w:rsidR="000C5059">
        <w:rPr>
          <w:rFonts w:hint="eastAsia"/>
          <w:rtl/>
        </w:rPr>
        <w:t>کنند</w:t>
      </w:r>
      <w:r w:rsidR="000C5059" w:rsidRPr="00DF46B7">
        <w:rPr>
          <w:rFonts w:hint="cs"/>
          <w:rtl/>
        </w:rPr>
        <w:t xml:space="preserve"> پاسخ دهی و جاهلان را آگاه کنی به </w:t>
      </w:r>
      <w:r w:rsidR="000C5059">
        <w:rPr>
          <w:rtl/>
        </w:rPr>
        <w:t>سؤال‌ها</w:t>
      </w:r>
      <w:r w:rsidR="000C5059" w:rsidRPr="00DF46B7">
        <w:rPr>
          <w:rFonts w:hint="cs"/>
          <w:rtl/>
        </w:rPr>
        <w:t xml:space="preserve"> جواب دهی و دانش و علم را به مردم عرضه کنی. </w:t>
      </w:r>
    </w:p>
    <w:p w:rsidR="00DF1C14" w:rsidRDefault="00DF1C14" w:rsidP="00037D2F">
      <w:pPr>
        <w:pStyle w:val="3"/>
        <w:rPr>
          <w:rtl/>
        </w:rPr>
      </w:pPr>
      <w:bookmarkStart w:id="12" w:name="_Toc366909191"/>
      <w:r>
        <w:rPr>
          <w:rFonts w:hint="cs"/>
          <w:rtl/>
        </w:rPr>
        <w:t>بررسی سندی و دلالی روایت</w:t>
      </w:r>
      <w:bookmarkEnd w:id="12"/>
    </w:p>
    <w:p w:rsidR="00D96296" w:rsidRDefault="000C5059" w:rsidP="00D96296">
      <w:pPr>
        <w:rPr>
          <w:rtl/>
        </w:rPr>
      </w:pPr>
      <w:r w:rsidRPr="00DF46B7">
        <w:rPr>
          <w:rFonts w:hint="cs"/>
          <w:rtl/>
        </w:rPr>
        <w:t>سند</w:t>
      </w:r>
      <w:r w:rsidR="00DF1C14">
        <w:rPr>
          <w:rFonts w:hint="cs"/>
          <w:rtl/>
        </w:rPr>
        <w:t xml:space="preserve"> این روایت</w:t>
      </w:r>
      <w:r w:rsidRPr="00DF46B7">
        <w:rPr>
          <w:rFonts w:hint="cs"/>
          <w:rtl/>
        </w:rPr>
        <w:t xml:space="preserve"> به نظرم سند تامی نیست اما در دلالت </w:t>
      </w:r>
      <w:r w:rsidR="00DF1C14">
        <w:rPr>
          <w:rFonts w:hint="cs"/>
          <w:rtl/>
        </w:rPr>
        <w:t>روایت</w:t>
      </w:r>
      <w:r w:rsidRPr="00DF46B7">
        <w:rPr>
          <w:rFonts w:hint="cs"/>
          <w:rtl/>
        </w:rPr>
        <w:t xml:space="preserve"> چند نکته هست که من به اختصار عرض </w:t>
      </w:r>
      <w:r>
        <w:rPr>
          <w:rtl/>
        </w:rPr>
        <w:t>م</w:t>
      </w:r>
      <w:r>
        <w:rPr>
          <w:rFonts w:hint="cs"/>
          <w:rtl/>
        </w:rPr>
        <w:t>ی‌</w:t>
      </w:r>
      <w:r>
        <w:rPr>
          <w:rFonts w:hint="eastAsia"/>
          <w:rtl/>
        </w:rPr>
        <w:t>کنم</w:t>
      </w:r>
      <w:r w:rsidR="00D96296">
        <w:rPr>
          <w:rFonts w:hint="cs"/>
          <w:rtl/>
        </w:rPr>
        <w:t>.</w:t>
      </w:r>
      <w:r w:rsidRPr="00DF46B7">
        <w:rPr>
          <w:rFonts w:hint="cs"/>
          <w:rtl/>
        </w:rPr>
        <w:t xml:space="preserve"> </w:t>
      </w:r>
    </w:p>
    <w:p w:rsidR="00D96296" w:rsidRPr="00DF46B7" w:rsidRDefault="00D96296" w:rsidP="006D5BB3">
      <w:pPr>
        <w:pStyle w:val="4"/>
        <w:numPr>
          <w:ilvl w:val="0"/>
          <w:numId w:val="21"/>
        </w:numPr>
        <w:rPr>
          <w:rtl/>
        </w:rPr>
      </w:pPr>
      <w:bookmarkStart w:id="13" w:name="_Toc366909192"/>
      <w:r w:rsidRPr="00DF46B7">
        <w:rPr>
          <w:rFonts w:hint="cs"/>
          <w:rtl/>
        </w:rPr>
        <w:t>ظهور روایت در وجوب تعلیم احکام الهی</w:t>
      </w:r>
      <w:bookmarkEnd w:id="13"/>
    </w:p>
    <w:p w:rsidR="00EF4143" w:rsidRDefault="000C5059" w:rsidP="00EF4143">
      <w:pPr>
        <w:rPr>
          <w:rtl/>
        </w:rPr>
      </w:pPr>
      <w:r w:rsidRPr="00DF46B7">
        <w:rPr>
          <w:rFonts w:hint="cs"/>
          <w:rtl/>
        </w:rPr>
        <w:t>ظاهر این</w:t>
      </w:r>
      <w:r w:rsidR="00EF4143">
        <w:rPr>
          <w:rFonts w:hint="cs"/>
          <w:rtl/>
        </w:rPr>
        <w:t xml:space="preserve"> روایت</w:t>
      </w:r>
      <w:r w:rsidRPr="00DF46B7">
        <w:rPr>
          <w:rFonts w:hint="cs"/>
          <w:rtl/>
        </w:rPr>
        <w:t xml:space="preserve"> وجوب است</w:t>
      </w:r>
      <w:r w:rsidR="00EF4143">
        <w:rPr>
          <w:rFonts w:hint="cs"/>
          <w:rtl/>
        </w:rPr>
        <w:t>.</w:t>
      </w:r>
      <w:r w:rsidRPr="00DF46B7">
        <w:rPr>
          <w:rFonts w:hint="cs"/>
          <w:rtl/>
        </w:rPr>
        <w:t xml:space="preserve"> </w:t>
      </w:r>
      <w:r w:rsidR="00EF4143">
        <w:rPr>
          <w:rFonts w:hint="cs"/>
          <w:rtl/>
        </w:rPr>
        <w:t xml:space="preserve">البته </w:t>
      </w:r>
      <w:r w:rsidRPr="00DF46B7">
        <w:rPr>
          <w:rFonts w:hint="cs"/>
          <w:rtl/>
        </w:rPr>
        <w:t xml:space="preserve">وجوبی است که جزء احکام ولایی نیست بلکه جزء احکام الهی و احکام اولی است که بر دوش حاکم است. این هم یک جهت، </w:t>
      </w:r>
    </w:p>
    <w:p w:rsidR="00EF4143" w:rsidRDefault="00B16746" w:rsidP="006D5BB3">
      <w:pPr>
        <w:pStyle w:val="4"/>
        <w:numPr>
          <w:ilvl w:val="0"/>
          <w:numId w:val="21"/>
        </w:numPr>
      </w:pPr>
      <w:bookmarkStart w:id="14" w:name="_Toc366909193"/>
      <w:r>
        <w:rPr>
          <w:rFonts w:hint="cs"/>
          <w:rtl/>
        </w:rPr>
        <w:t>اختصاص افتاء به</w:t>
      </w:r>
      <w:r w:rsidRPr="00B16746">
        <w:rPr>
          <w:rFonts w:ascii="Calibri" w:hAnsi="Calibri" w:hint="cs"/>
          <w:sz w:val="22"/>
          <w:szCs w:val="28"/>
          <w:rtl/>
        </w:rPr>
        <w:t xml:space="preserve"> </w:t>
      </w:r>
      <w:r w:rsidR="000C5059" w:rsidRPr="00B16746">
        <w:rPr>
          <w:rFonts w:hint="cs"/>
          <w:rtl/>
        </w:rPr>
        <w:t>مسائل دینی</w:t>
      </w:r>
      <w:bookmarkEnd w:id="14"/>
    </w:p>
    <w:p w:rsidR="000C5059" w:rsidRPr="00DF46B7" w:rsidRDefault="000C5059" w:rsidP="000C2F23">
      <w:pPr>
        <w:rPr>
          <w:rtl/>
        </w:rPr>
      </w:pPr>
      <w:r w:rsidRPr="00DF46B7">
        <w:rPr>
          <w:rFonts w:hint="cs"/>
          <w:rtl/>
        </w:rPr>
        <w:t xml:space="preserve">جهت دیگر این است </w:t>
      </w:r>
      <w:r w:rsidRPr="00EF4143">
        <w:rPr>
          <w:b/>
          <w:bCs/>
          <w:rtl/>
        </w:rPr>
        <w:t xml:space="preserve">فَأَفْتِ الْمُسْتَفْتِيَ </w:t>
      </w:r>
      <w:r w:rsidRPr="00DF46B7">
        <w:rPr>
          <w:rFonts w:hint="cs"/>
          <w:rtl/>
        </w:rPr>
        <w:t xml:space="preserve">معلوم است که مخصوص به مسائل دینی </w:t>
      </w:r>
      <w:r w:rsidRPr="00D67F4C">
        <w:rPr>
          <w:rFonts w:hint="cs"/>
          <w:rtl/>
        </w:rPr>
        <w:t>است</w:t>
      </w:r>
      <w:r w:rsidR="000C2F23" w:rsidRPr="00D67F4C">
        <w:rPr>
          <w:rFonts w:hint="cs"/>
          <w:rtl/>
        </w:rPr>
        <w:t xml:space="preserve"> و</w:t>
      </w:r>
      <w:r w:rsidRPr="00D67F4C">
        <w:rPr>
          <w:rFonts w:hint="cs"/>
          <w:rtl/>
        </w:rPr>
        <w:t xml:space="preserve"> </w:t>
      </w:r>
      <w:r w:rsidR="006946D0" w:rsidRPr="00D67F4C">
        <w:rPr>
          <w:rFonts w:hint="cs"/>
          <w:b/>
          <w:bCs/>
          <w:rtl/>
        </w:rPr>
        <w:t>علِّم الجاهل</w:t>
      </w:r>
      <w:r w:rsidR="006946D0" w:rsidRPr="00D67F4C">
        <w:rPr>
          <w:rFonts w:hint="cs"/>
          <w:rtl/>
        </w:rPr>
        <w:t xml:space="preserve"> هم ممکن است که شمول بیشتری داشته باشد</w:t>
      </w:r>
      <w:r w:rsidR="000C2F23" w:rsidRPr="00D67F4C">
        <w:rPr>
          <w:rFonts w:hint="cs"/>
          <w:rtl/>
        </w:rPr>
        <w:t>.</w:t>
      </w:r>
    </w:p>
    <w:p w:rsidR="000C5059" w:rsidRPr="00DF46B7" w:rsidRDefault="000C5059" w:rsidP="006D5BB3">
      <w:pPr>
        <w:pStyle w:val="4"/>
        <w:numPr>
          <w:ilvl w:val="0"/>
          <w:numId w:val="21"/>
        </w:numPr>
        <w:rPr>
          <w:rtl/>
        </w:rPr>
      </w:pPr>
      <w:bookmarkStart w:id="15" w:name="_Toc366909194"/>
      <w:r w:rsidRPr="00DF46B7">
        <w:rPr>
          <w:rFonts w:hint="cs"/>
          <w:rtl/>
        </w:rPr>
        <w:lastRenderedPageBreak/>
        <w:t xml:space="preserve">محدوده شمول </w:t>
      </w:r>
      <w:r>
        <w:rPr>
          <w:rtl/>
        </w:rPr>
        <w:t>«ع</w:t>
      </w:r>
      <w:r w:rsidRPr="00DF46B7">
        <w:rPr>
          <w:rFonts w:hint="cs"/>
          <w:rtl/>
        </w:rPr>
        <w:t>لِّم الجاه</w:t>
      </w:r>
      <w:r>
        <w:rPr>
          <w:rtl/>
        </w:rPr>
        <w:t>ل»</w:t>
      </w:r>
      <w:bookmarkEnd w:id="15"/>
    </w:p>
    <w:p w:rsidR="007124AD" w:rsidRDefault="009F0CF9" w:rsidP="007124AD">
      <w:pPr>
        <w:rPr>
          <w:rFonts w:hint="cs"/>
          <w:rtl/>
        </w:rPr>
      </w:pPr>
      <w:r w:rsidRPr="00985D15">
        <w:rPr>
          <w:rFonts w:hint="cs"/>
          <w:rtl/>
        </w:rPr>
        <w:t xml:space="preserve">البته </w:t>
      </w:r>
      <w:r w:rsidRPr="00985D15">
        <w:rPr>
          <w:rFonts w:hint="cs"/>
          <w:b/>
          <w:bCs/>
          <w:rtl/>
        </w:rPr>
        <w:t>علِّم الجاهل</w:t>
      </w:r>
      <w:r w:rsidRPr="00985D15">
        <w:rPr>
          <w:rFonts w:hint="cs"/>
          <w:rtl/>
        </w:rPr>
        <w:t xml:space="preserve"> </w:t>
      </w:r>
      <w:r w:rsidR="000C5059" w:rsidRPr="00985D15">
        <w:rPr>
          <w:rFonts w:hint="cs"/>
          <w:rtl/>
        </w:rPr>
        <w:t>هم به قرینه قبل</w:t>
      </w:r>
      <w:r w:rsidR="00985D15" w:rsidRPr="00985D15">
        <w:rPr>
          <w:rFonts w:hint="cs"/>
          <w:rtl/>
        </w:rPr>
        <w:t xml:space="preserve"> </w:t>
      </w:r>
      <w:r w:rsidR="000C5059" w:rsidRPr="00985D15">
        <w:rPr>
          <w:rFonts w:hint="cs"/>
          <w:rtl/>
        </w:rPr>
        <w:t xml:space="preserve">و بعدش و اینکه معمولا علم و جهل در روایات و </w:t>
      </w:r>
      <w:r w:rsidR="000C5059" w:rsidRPr="00985D15">
        <w:rPr>
          <w:rtl/>
        </w:rPr>
        <w:t>ا</w:t>
      </w:r>
      <w:r w:rsidR="000C5059" w:rsidRPr="00985D15">
        <w:rPr>
          <w:rFonts w:hint="cs"/>
          <w:rtl/>
        </w:rPr>
        <w:t>ی</w:t>
      </w:r>
      <w:r w:rsidR="000C5059" w:rsidRPr="00985D15">
        <w:rPr>
          <w:rFonts w:hint="eastAsia"/>
          <w:rtl/>
        </w:rPr>
        <w:t>ن‌ها</w:t>
      </w:r>
      <w:r w:rsidR="000C5059" w:rsidRPr="00985D15">
        <w:rPr>
          <w:rFonts w:hint="cs"/>
          <w:rtl/>
        </w:rPr>
        <w:t xml:space="preserve"> بیشتر در علوم الهی و دینی استعمال </w:t>
      </w:r>
      <w:r w:rsidR="000C5059" w:rsidRPr="00985D15">
        <w:rPr>
          <w:rtl/>
        </w:rPr>
        <w:t>م</w:t>
      </w:r>
      <w:r w:rsidR="000C5059" w:rsidRPr="00985D15">
        <w:rPr>
          <w:rFonts w:hint="cs"/>
          <w:rtl/>
        </w:rPr>
        <w:t>ی‌</w:t>
      </w:r>
      <w:r w:rsidR="000C5059" w:rsidRPr="00985D15">
        <w:rPr>
          <w:rFonts w:hint="eastAsia"/>
          <w:rtl/>
        </w:rPr>
        <w:t>شود</w:t>
      </w:r>
      <w:r w:rsidR="000C5059" w:rsidRPr="00985D15">
        <w:rPr>
          <w:rFonts w:hint="cs"/>
          <w:rtl/>
        </w:rPr>
        <w:t xml:space="preserve"> ا</w:t>
      </w:r>
      <w:r w:rsidR="00DC7640" w:rsidRPr="00985D15">
        <w:rPr>
          <w:rFonts w:hint="cs"/>
          <w:rtl/>
        </w:rPr>
        <w:t>ی</w:t>
      </w:r>
      <w:r w:rsidR="000C5059" w:rsidRPr="00985D15">
        <w:rPr>
          <w:rFonts w:hint="cs"/>
          <w:rtl/>
        </w:rPr>
        <w:t>ن هم بعید است که اطلاق داشته باشد یعنی هر دو جمله ظهورش در دانش</w:t>
      </w:r>
      <w:r w:rsidRPr="00985D15">
        <w:rPr>
          <w:rtl/>
        </w:rPr>
        <w:softHyphen/>
      </w:r>
      <w:r w:rsidR="000C5059" w:rsidRPr="00985D15">
        <w:rPr>
          <w:rFonts w:hint="cs"/>
          <w:rtl/>
        </w:rPr>
        <w:t>های دینی است و حداقل این است که در این تردید است که به غیر دانش</w:t>
      </w:r>
      <w:r w:rsidR="00D67F4C">
        <w:rPr>
          <w:rtl/>
        </w:rPr>
        <w:softHyphen/>
      </w:r>
      <w:r w:rsidR="000C5059" w:rsidRPr="00985D15">
        <w:rPr>
          <w:rFonts w:hint="cs"/>
          <w:rtl/>
        </w:rPr>
        <w:t xml:space="preserve">های دینی شمول داشته باشد. آنچه که مربوط به وظائف و تکالیف دینی و </w:t>
      </w:r>
      <w:r w:rsidR="000C5059" w:rsidRPr="00985D15">
        <w:rPr>
          <w:rtl/>
        </w:rPr>
        <w:t>ا</w:t>
      </w:r>
      <w:r w:rsidR="000C5059" w:rsidRPr="00985D15">
        <w:rPr>
          <w:rFonts w:hint="cs"/>
          <w:rtl/>
        </w:rPr>
        <w:t>ی</w:t>
      </w:r>
      <w:r w:rsidR="000C5059" w:rsidRPr="00985D15">
        <w:rPr>
          <w:rFonts w:hint="eastAsia"/>
          <w:rtl/>
        </w:rPr>
        <w:t>ن‌ها</w:t>
      </w:r>
      <w:r w:rsidR="000C5059" w:rsidRPr="00985D15">
        <w:rPr>
          <w:rFonts w:hint="cs"/>
          <w:rtl/>
        </w:rPr>
        <w:t xml:space="preserve"> هست به مردم یاد دهد. </w:t>
      </w:r>
    </w:p>
    <w:p w:rsidR="007124AD" w:rsidRDefault="000C5059" w:rsidP="007124AD">
      <w:pPr>
        <w:rPr>
          <w:rFonts w:hint="cs"/>
          <w:rtl/>
        </w:rPr>
      </w:pPr>
      <w:r w:rsidRPr="00985D15">
        <w:rPr>
          <w:rFonts w:hint="cs"/>
          <w:rtl/>
        </w:rPr>
        <w:t xml:space="preserve">این هم یک جهت که در این بعد هست و نکات دیگری هم که مشترک است و گفتنش اهمیتی در اینجا ندارد. </w:t>
      </w:r>
    </w:p>
    <w:p w:rsidR="000C5059" w:rsidRPr="00985D15" w:rsidRDefault="000C5059" w:rsidP="00D67F4C">
      <w:pPr>
        <w:rPr>
          <w:rtl/>
        </w:rPr>
      </w:pPr>
      <w:r w:rsidRPr="00985D15">
        <w:rPr>
          <w:rFonts w:hint="cs"/>
          <w:rtl/>
        </w:rPr>
        <w:t>مجموعه این روایات اگر تمام بود لااقل در بحث آموزش</w:t>
      </w:r>
      <w:r w:rsidR="00D67F4C">
        <w:rPr>
          <w:rtl/>
        </w:rPr>
        <w:softHyphen/>
      </w:r>
      <w:r w:rsidRPr="00985D15">
        <w:rPr>
          <w:rFonts w:hint="cs"/>
          <w:rtl/>
        </w:rPr>
        <w:t xml:space="preserve">های دینی یک تکلیف خاصی را بر دوش حاکم </w:t>
      </w:r>
      <w:r w:rsidRPr="00985D15">
        <w:rPr>
          <w:rtl/>
        </w:rPr>
        <w:t>م</w:t>
      </w:r>
      <w:r w:rsidRPr="00985D15">
        <w:rPr>
          <w:rFonts w:hint="cs"/>
          <w:rtl/>
        </w:rPr>
        <w:t>ی‌</w:t>
      </w:r>
      <w:r w:rsidRPr="00985D15">
        <w:rPr>
          <w:rFonts w:hint="eastAsia"/>
          <w:rtl/>
        </w:rPr>
        <w:t>گذاشت</w:t>
      </w:r>
      <w:r w:rsidRPr="00985D15">
        <w:rPr>
          <w:rFonts w:hint="cs"/>
          <w:rtl/>
        </w:rPr>
        <w:t xml:space="preserve"> اما اطلاقش نسبت به همه </w:t>
      </w:r>
      <w:r w:rsidRPr="00985D15">
        <w:rPr>
          <w:rtl/>
        </w:rPr>
        <w:t>آموزش‌ها</w:t>
      </w:r>
      <w:r w:rsidRPr="00985D15">
        <w:rPr>
          <w:rFonts w:hint="cs"/>
          <w:rtl/>
        </w:rPr>
        <w:t xml:space="preserve"> فقط </w:t>
      </w:r>
      <w:r w:rsidR="00D67F4C">
        <w:rPr>
          <w:rFonts w:hint="cs"/>
          <w:rtl/>
        </w:rPr>
        <w:t>«</w:t>
      </w:r>
      <w:r w:rsidR="00D67F4C" w:rsidRPr="00166A99">
        <w:rPr>
          <w:rFonts w:hint="cs"/>
          <w:b/>
          <w:bCs/>
          <w:rtl/>
        </w:rPr>
        <w:t>وَ يُعَرِّفُهُمْ‏ أَبْوَابَ‏ مَا فِيهِ‏ صَلَاحُهُمْ</w:t>
      </w:r>
      <w:r w:rsidR="00D67F4C">
        <w:rPr>
          <w:rFonts w:hint="cs"/>
          <w:b/>
          <w:bCs/>
          <w:rtl/>
        </w:rPr>
        <w:t>»</w:t>
      </w:r>
      <w:r w:rsidR="00D67F4C">
        <w:rPr>
          <w:rFonts w:hint="cs"/>
          <w:rtl/>
        </w:rPr>
        <w:t xml:space="preserve"> </w:t>
      </w:r>
      <w:r w:rsidRPr="00985D15">
        <w:rPr>
          <w:rFonts w:hint="cs"/>
          <w:rtl/>
        </w:rPr>
        <w:t>بود</w:t>
      </w:r>
      <w:r w:rsidR="007124AD">
        <w:rPr>
          <w:rFonts w:hint="cs"/>
          <w:rtl/>
        </w:rPr>
        <w:t>،</w:t>
      </w:r>
      <w:r w:rsidRPr="00985D15">
        <w:rPr>
          <w:rFonts w:hint="cs"/>
          <w:rtl/>
        </w:rPr>
        <w:t xml:space="preserve"> بقیه اطلاقی نداشت.</w:t>
      </w:r>
    </w:p>
    <w:p w:rsidR="000C5059" w:rsidRPr="00DF46B7" w:rsidRDefault="000C5059" w:rsidP="00671EB0">
      <w:pPr>
        <w:pStyle w:val="2"/>
        <w:rPr>
          <w:rtl/>
        </w:rPr>
      </w:pPr>
      <w:bookmarkStart w:id="16" w:name="_Toc366909195"/>
      <w:r w:rsidRPr="00DF46B7">
        <w:rPr>
          <w:rFonts w:hint="cs"/>
          <w:rtl/>
        </w:rPr>
        <w:t>دلیل هفتم: عهد مالک اشتر</w:t>
      </w:r>
      <w:bookmarkEnd w:id="16"/>
    </w:p>
    <w:p w:rsidR="000C5059" w:rsidRDefault="000C5059" w:rsidP="009D164A">
      <w:pPr>
        <w:rPr>
          <w:rtl/>
        </w:rPr>
      </w:pPr>
      <w:r w:rsidRPr="00DF46B7">
        <w:rPr>
          <w:rFonts w:hint="cs"/>
          <w:rtl/>
        </w:rPr>
        <w:t>هفتم آن است که در عهد مالک اشتر آمده</w:t>
      </w:r>
      <w:r w:rsidR="00B34A0B">
        <w:rPr>
          <w:rFonts w:hint="cs"/>
          <w:rtl/>
        </w:rPr>
        <w:t>؛</w:t>
      </w:r>
      <w:r w:rsidRPr="00DF46B7">
        <w:rPr>
          <w:rFonts w:hint="cs"/>
          <w:rtl/>
        </w:rPr>
        <w:t xml:space="preserve"> اول عهد مالک اشتر آمده </w:t>
      </w:r>
      <w:r w:rsidR="00B34A0B" w:rsidRPr="00E17DE1">
        <w:rPr>
          <w:rFonts w:hint="cs"/>
          <w:b/>
          <w:bCs/>
          <w:rtl/>
        </w:rPr>
        <w:t>«</w:t>
      </w:r>
      <w:r w:rsidR="00743999" w:rsidRPr="00E17DE1">
        <w:rPr>
          <w:rFonts w:hint="cs"/>
          <w:b/>
          <w:bCs/>
          <w:rtl/>
        </w:rPr>
        <w:t xml:space="preserve">هَذَا مَا أَمَرَ بِهِ عَبْدُ اللَّهِ عَلِيٌّ أَمِيرُ الْمُؤْمِنِينَ مَالِكَ بْنَ الْحَارِثِ الْأَشْتَرَ فِي عَهْدِهِ إِلَيْهِ حِينَ وَلَّاهُ مِصْرَ </w:t>
      </w:r>
      <w:r w:rsidR="00743999">
        <w:rPr>
          <w:rFonts w:hint="cs"/>
          <w:rtl/>
        </w:rPr>
        <w:t xml:space="preserve">که در آن </w:t>
      </w:r>
      <w:r w:rsidRPr="00DF46B7">
        <w:rPr>
          <w:rFonts w:hint="cs"/>
          <w:rtl/>
        </w:rPr>
        <w:t xml:space="preserve">به این چهار موضوع مهم </w:t>
      </w:r>
      <w:r w:rsidR="00743999" w:rsidRPr="00E17DE1">
        <w:rPr>
          <w:rFonts w:hint="cs"/>
          <w:b/>
          <w:bCs/>
          <w:rtl/>
        </w:rPr>
        <w:t>جِبَايَةَ خَرَاجِهَا وَ جِهَادَ عَدُوِّهَا وَ اسْتِصْلَاحَ أَهْلِهَا وَ عِمَارَةَ بِلَادِهَا</w:t>
      </w:r>
      <w:r w:rsidRPr="00E17DE1">
        <w:rPr>
          <w:rFonts w:hint="cs"/>
          <w:b/>
          <w:bCs/>
          <w:rtl/>
        </w:rPr>
        <w:t>»</w:t>
      </w:r>
      <w:r w:rsidRPr="00DF46B7">
        <w:rPr>
          <w:rFonts w:hint="cs"/>
          <w:rtl/>
        </w:rPr>
        <w:t xml:space="preserve">. </w:t>
      </w:r>
      <w:r w:rsidR="00743999" w:rsidRPr="00DF46B7">
        <w:rPr>
          <w:rFonts w:hint="cs"/>
          <w:rtl/>
        </w:rPr>
        <w:t xml:space="preserve">امر </w:t>
      </w:r>
      <w:r w:rsidR="00743999">
        <w:rPr>
          <w:rFonts w:hint="cs"/>
          <w:rtl/>
        </w:rPr>
        <w:t>کرده است.</w:t>
      </w:r>
    </w:p>
    <w:p w:rsidR="000C5059" w:rsidRDefault="000C5059" w:rsidP="009D164A">
      <w:pPr>
        <w:rPr>
          <w:rFonts w:hint="cs"/>
          <w:rtl/>
        </w:rPr>
      </w:pPr>
      <w:r w:rsidRPr="00DF46B7">
        <w:rPr>
          <w:rFonts w:hint="cs"/>
          <w:rtl/>
        </w:rPr>
        <w:t>در حقیقت این برائت استصلاح در عهد مالک اشتر است یعنی آن همه تعالیم متعددی که در آنجا آمده است روی این چهار محور اصلی است که به عنوان مأموریت</w:t>
      </w:r>
      <w:r>
        <w:rPr>
          <w:rtl/>
        </w:rPr>
        <w:softHyphen/>
      </w:r>
      <w:r w:rsidRPr="00DF46B7">
        <w:rPr>
          <w:rFonts w:hint="cs"/>
          <w:rtl/>
        </w:rPr>
        <w:t xml:space="preserve">های اصلی مالک هست. که مسائل مالی است که همان زکات و جمع کردن خراج و مسائل امنیتی و مقابله با دشمنان و یکی هم آبادانی است که بحثهای ظاهری است یکی هم استصلاح </w:t>
      </w:r>
      <w:r>
        <w:rPr>
          <w:rtl/>
        </w:rPr>
        <w:t>اهل‌ها</w:t>
      </w:r>
      <w:r>
        <w:rPr>
          <w:rFonts w:hint="cs"/>
          <w:rtl/>
        </w:rPr>
        <w:t xml:space="preserve"> است. صالح</w:t>
      </w:r>
      <w:r>
        <w:rPr>
          <w:rtl/>
        </w:rPr>
        <w:softHyphen/>
      </w:r>
      <w:r w:rsidRPr="00DF46B7">
        <w:rPr>
          <w:rFonts w:hint="cs"/>
          <w:rtl/>
        </w:rPr>
        <w:t>ساز</w:t>
      </w:r>
      <w:r>
        <w:rPr>
          <w:rFonts w:hint="cs"/>
          <w:rtl/>
        </w:rPr>
        <w:t>ی و صالح</w:t>
      </w:r>
      <w:r>
        <w:rPr>
          <w:rtl/>
        </w:rPr>
        <w:softHyphen/>
      </w:r>
      <w:r>
        <w:rPr>
          <w:rFonts w:hint="cs"/>
          <w:rtl/>
        </w:rPr>
        <w:t>ساختن مردمان مصر وظیفه</w:t>
      </w:r>
      <w:r>
        <w:rPr>
          <w:rtl/>
        </w:rPr>
        <w:softHyphen/>
      </w:r>
      <w:r w:rsidRPr="00DF46B7">
        <w:rPr>
          <w:rFonts w:hint="cs"/>
          <w:rtl/>
        </w:rPr>
        <w:t xml:space="preserve">ای است که علی علیه السلام به حاکم مصر سپرده است. در این دلیل هم نکاتی هست که عرض </w:t>
      </w:r>
      <w:r>
        <w:rPr>
          <w:rtl/>
        </w:rPr>
        <w:t>م</w:t>
      </w:r>
      <w:r>
        <w:rPr>
          <w:rFonts w:hint="cs"/>
          <w:rtl/>
        </w:rPr>
        <w:t>ی‌</w:t>
      </w:r>
      <w:r>
        <w:rPr>
          <w:rFonts w:hint="eastAsia"/>
          <w:rtl/>
        </w:rPr>
        <w:t>کنم</w:t>
      </w:r>
      <w:r w:rsidRPr="00DF46B7">
        <w:rPr>
          <w:rFonts w:hint="cs"/>
          <w:rtl/>
        </w:rPr>
        <w:t xml:space="preserve">. </w:t>
      </w:r>
    </w:p>
    <w:p w:rsidR="004C3C4E" w:rsidRPr="00DF46B7" w:rsidRDefault="004C3C4E" w:rsidP="004C3C4E">
      <w:pPr>
        <w:pStyle w:val="3"/>
        <w:rPr>
          <w:rtl/>
        </w:rPr>
      </w:pPr>
      <w:bookmarkStart w:id="17" w:name="_Toc366909196"/>
      <w:r>
        <w:rPr>
          <w:rFonts w:hint="cs"/>
          <w:rtl/>
        </w:rPr>
        <w:t>بررسی سندی و دلالی روایت</w:t>
      </w:r>
      <w:bookmarkEnd w:id="17"/>
    </w:p>
    <w:p w:rsidR="000C5059" w:rsidRPr="00DF46B7" w:rsidRDefault="000C5059" w:rsidP="0098355D">
      <w:pPr>
        <w:pStyle w:val="4"/>
        <w:numPr>
          <w:ilvl w:val="0"/>
          <w:numId w:val="19"/>
        </w:numPr>
        <w:rPr>
          <w:rtl/>
        </w:rPr>
      </w:pPr>
      <w:bookmarkStart w:id="18" w:name="_Toc366909197"/>
      <w:r w:rsidRPr="00DF46B7">
        <w:rPr>
          <w:rFonts w:hint="cs"/>
          <w:rtl/>
        </w:rPr>
        <w:t>سند عهد مالک اشتر</w:t>
      </w:r>
      <w:bookmarkEnd w:id="18"/>
    </w:p>
    <w:p w:rsidR="000C5059" w:rsidRPr="00DF46B7" w:rsidRDefault="000C5059" w:rsidP="007A44FA">
      <w:pPr>
        <w:rPr>
          <w:rtl/>
        </w:rPr>
      </w:pPr>
      <w:r w:rsidRPr="00DF46B7">
        <w:rPr>
          <w:rFonts w:hint="cs"/>
          <w:rtl/>
        </w:rPr>
        <w:t>سند عهد مالک اشتر قابل قبول است و در همین مباحث فقه التربی</w:t>
      </w:r>
      <w:r w:rsidR="00AF580F">
        <w:rPr>
          <w:rFonts w:hint="eastAsia"/>
          <w:rtl/>
        </w:rPr>
        <w:t>ة</w:t>
      </w:r>
      <w:r w:rsidRPr="00DF46B7">
        <w:rPr>
          <w:rFonts w:hint="cs"/>
          <w:rtl/>
        </w:rPr>
        <w:t xml:space="preserve"> دو بار مفصل بحث سندی مالک اشتر را آوردیم و جناب آقای سید کاظم حائری در فقه القضائشان که یک بحثی دارند راجع به سند عهد مالک اشتر است. ما در بحث </w:t>
      </w:r>
      <w:r>
        <w:rPr>
          <w:rFonts w:hint="cs"/>
          <w:rtl/>
        </w:rPr>
        <w:t>قضا این را بحث کردیم در بحث فقه</w:t>
      </w:r>
      <w:r>
        <w:rPr>
          <w:rtl/>
        </w:rPr>
        <w:softHyphen/>
      </w:r>
      <w:r w:rsidRPr="00DF46B7">
        <w:rPr>
          <w:rFonts w:hint="cs"/>
          <w:rtl/>
        </w:rPr>
        <w:t xml:space="preserve">التربیه هم صحبت شده است و </w:t>
      </w:r>
      <w:r>
        <w:rPr>
          <w:rtl/>
        </w:rPr>
        <w:t>م</w:t>
      </w:r>
      <w:r>
        <w:rPr>
          <w:rFonts w:hint="cs"/>
          <w:rtl/>
        </w:rPr>
        <w:t>ی‌</w:t>
      </w:r>
      <w:r>
        <w:rPr>
          <w:rFonts w:hint="eastAsia"/>
          <w:rtl/>
        </w:rPr>
        <w:t>شود</w:t>
      </w:r>
      <w:r w:rsidRPr="00DF46B7">
        <w:rPr>
          <w:rFonts w:hint="cs"/>
          <w:rtl/>
        </w:rPr>
        <w:t xml:space="preserve"> به بحث</w:t>
      </w:r>
      <w:r>
        <w:rPr>
          <w:rtl/>
        </w:rPr>
        <w:softHyphen/>
      </w:r>
      <w:r w:rsidRPr="00DF46B7">
        <w:rPr>
          <w:rFonts w:hint="cs"/>
          <w:rtl/>
        </w:rPr>
        <w:t xml:space="preserve">های خود ما مراجعه کنید. </w:t>
      </w:r>
      <w:r w:rsidR="00B07D13" w:rsidRPr="00DF46B7">
        <w:rPr>
          <w:rFonts w:hint="cs"/>
          <w:rtl/>
        </w:rPr>
        <w:t xml:space="preserve">خوبی </w:t>
      </w:r>
      <w:r w:rsidRPr="00DF46B7">
        <w:rPr>
          <w:rFonts w:hint="cs"/>
          <w:rtl/>
        </w:rPr>
        <w:t xml:space="preserve">این </w:t>
      </w:r>
      <w:r w:rsidRPr="00DF46B7">
        <w:rPr>
          <w:rFonts w:hint="cs"/>
          <w:rtl/>
        </w:rPr>
        <w:lastRenderedPageBreak/>
        <w:t xml:space="preserve">بر خلاف </w:t>
      </w:r>
      <w:r>
        <w:rPr>
          <w:rtl/>
        </w:rPr>
        <w:t>قبل</w:t>
      </w:r>
      <w:r>
        <w:rPr>
          <w:rFonts w:hint="cs"/>
          <w:rtl/>
        </w:rPr>
        <w:t>ی‌</w:t>
      </w:r>
      <w:r>
        <w:rPr>
          <w:rFonts w:hint="eastAsia"/>
          <w:rtl/>
        </w:rPr>
        <w:t>ها</w:t>
      </w:r>
      <w:r w:rsidRPr="00DF46B7">
        <w:rPr>
          <w:rFonts w:hint="cs"/>
          <w:rtl/>
        </w:rPr>
        <w:t xml:space="preserve"> این است که سند معتبری دارد و قابل این هست که سندش درست باشد. سند نجاشی به عهد مالک اشتر است که در رجال نجاشی هست و سند هم سند معتبری است مشکلش این است که نجاشی کل عهد را نقل نکرده است و آن وقت </w:t>
      </w:r>
      <w:r>
        <w:rPr>
          <w:rtl/>
        </w:rPr>
        <w:t>م</w:t>
      </w:r>
      <w:r>
        <w:rPr>
          <w:rFonts w:hint="cs"/>
          <w:rtl/>
        </w:rPr>
        <w:t>ی‌</w:t>
      </w:r>
      <w:r>
        <w:rPr>
          <w:rFonts w:hint="eastAsia"/>
          <w:rtl/>
        </w:rPr>
        <w:t>گو</w:t>
      </w:r>
      <w:r>
        <w:rPr>
          <w:rFonts w:hint="cs"/>
          <w:rtl/>
        </w:rPr>
        <w:t>ی</w:t>
      </w:r>
      <w:r>
        <w:rPr>
          <w:rFonts w:hint="eastAsia"/>
          <w:rtl/>
        </w:rPr>
        <w:t>ند</w:t>
      </w:r>
      <w:r w:rsidRPr="00DF46B7">
        <w:rPr>
          <w:rFonts w:hint="cs"/>
          <w:rtl/>
        </w:rPr>
        <w:t xml:space="preserve"> ک</w:t>
      </w:r>
      <w:r>
        <w:rPr>
          <w:rFonts w:hint="cs"/>
          <w:rtl/>
        </w:rPr>
        <w:t xml:space="preserve">ه </w:t>
      </w:r>
      <w:r w:rsidR="00B07D13">
        <w:rPr>
          <w:rFonts w:hint="cs"/>
          <w:rtl/>
        </w:rPr>
        <w:t>ممکن است بگوییم که</w:t>
      </w:r>
      <w:r>
        <w:rPr>
          <w:rFonts w:hint="cs"/>
          <w:rtl/>
        </w:rPr>
        <w:t xml:space="preserve"> نسخه</w:t>
      </w:r>
      <w:r>
        <w:rPr>
          <w:rtl/>
        </w:rPr>
        <w:softHyphen/>
      </w:r>
      <w:r w:rsidRPr="00DF46B7">
        <w:rPr>
          <w:rFonts w:hint="cs"/>
          <w:rtl/>
        </w:rPr>
        <w:t xml:space="preserve">ای </w:t>
      </w:r>
      <w:r w:rsidR="00B07D13">
        <w:rPr>
          <w:rFonts w:hint="cs"/>
          <w:rtl/>
        </w:rPr>
        <w:t>در دست</w:t>
      </w:r>
      <w:r w:rsidRPr="00DF46B7">
        <w:rPr>
          <w:rFonts w:hint="cs"/>
          <w:rtl/>
        </w:rPr>
        <w:t xml:space="preserve"> </w:t>
      </w:r>
      <w:r w:rsidR="007D08A5">
        <w:rPr>
          <w:rFonts w:hint="cs"/>
          <w:rtl/>
        </w:rPr>
        <w:t xml:space="preserve">او </w:t>
      </w:r>
      <w:r w:rsidRPr="00DF46B7">
        <w:rPr>
          <w:rFonts w:hint="cs"/>
          <w:rtl/>
        </w:rPr>
        <w:t xml:space="preserve">بود که غیر از این نسخه موجود است. این را باید کمی آنجا معالجه کرد و الا سه سند دارد که سند نجاشی درست است و آن عهد را تصحیح </w:t>
      </w:r>
      <w:r>
        <w:rPr>
          <w:rtl/>
        </w:rPr>
        <w:t>م</w:t>
      </w:r>
      <w:r>
        <w:rPr>
          <w:rFonts w:hint="cs"/>
          <w:rtl/>
        </w:rPr>
        <w:t>ی‌</w:t>
      </w:r>
      <w:r>
        <w:rPr>
          <w:rFonts w:hint="eastAsia"/>
          <w:rtl/>
        </w:rPr>
        <w:t>کند</w:t>
      </w:r>
      <w:r w:rsidR="00AF580F">
        <w:rPr>
          <w:rFonts w:hint="cs"/>
          <w:rtl/>
        </w:rPr>
        <w:t xml:space="preserve"> یک شبهه‌</w:t>
      </w:r>
      <w:r w:rsidRPr="00DF46B7">
        <w:rPr>
          <w:rFonts w:hint="cs"/>
          <w:rtl/>
        </w:rPr>
        <w:t xml:space="preserve">ای در اختلاف نسخ است که ممکن است نسخه نجاشی همین نسخه موجود ما نباشد که این را باید پاسخ داد و پاسخش هم ظاهرا باید این باشد که این نقل متعدد دارد و یک اشتهاری داشت. اگر ما در جایی ببینیم که این عهدی که نقل </w:t>
      </w:r>
      <w:r w:rsidR="00944F39">
        <w:rPr>
          <w:rFonts w:hint="cs"/>
          <w:rtl/>
        </w:rPr>
        <w:t>شده در چند مرجع اصلی در یک جمله‌</w:t>
      </w:r>
      <w:r w:rsidRPr="00DF46B7">
        <w:rPr>
          <w:rFonts w:hint="cs"/>
          <w:rtl/>
        </w:rPr>
        <w:t>ای یکی دارد</w:t>
      </w:r>
      <w:r w:rsidR="00944F39">
        <w:rPr>
          <w:rFonts w:hint="cs"/>
          <w:rtl/>
        </w:rPr>
        <w:t>،</w:t>
      </w:r>
      <w:r w:rsidRPr="00DF46B7">
        <w:rPr>
          <w:rFonts w:hint="cs"/>
          <w:rtl/>
        </w:rPr>
        <w:t xml:space="preserve"> یکی ندارد</w:t>
      </w:r>
      <w:r w:rsidR="00944F39">
        <w:rPr>
          <w:rFonts w:hint="cs"/>
          <w:rtl/>
        </w:rPr>
        <w:t>.</w:t>
      </w:r>
      <w:r w:rsidRPr="00DF46B7">
        <w:rPr>
          <w:rFonts w:hint="cs"/>
          <w:rtl/>
        </w:rPr>
        <w:t xml:space="preserve"> اختلافی در این نسخ باشد کمی تردید پیدا </w:t>
      </w:r>
      <w:r>
        <w:rPr>
          <w:rtl/>
        </w:rPr>
        <w:t>م</w:t>
      </w:r>
      <w:r>
        <w:rPr>
          <w:rFonts w:hint="cs"/>
          <w:rtl/>
        </w:rPr>
        <w:t>ی‌</w:t>
      </w:r>
      <w:r>
        <w:rPr>
          <w:rFonts w:hint="eastAsia"/>
          <w:rtl/>
        </w:rPr>
        <w:t>شود</w:t>
      </w:r>
      <w:r w:rsidRPr="00DF46B7">
        <w:rPr>
          <w:rFonts w:hint="cs"/>
          <w:rtl/>
        </w:rPr>
        <w:t xml:space="preserve"> ولی اگر اختل</w:t>
      </w:r>
      <w:r>
        <w:rPr>
          <w:rFonts w:hint="cs"/>
          <w:rtl/>
        </w:rPr>
        <w:t>افی نباشد نجاشی هم به همان نسخه</w:t>
      </w:r>
      <w:r>
        <w:rPr>
          <w:rtl/>
        </w:rPr>
        <w:softHyphen/>
      </w:r>
      <w:r w:rsidRPr="00DF46B7">
        <w:rPr>
          <w:rFonts w:hint="cs"/>
          <w:rtl/>
        </w:rPr>
        <w:t xml:space="preserve">ای که رایج و متداول بوده ارجاع </w:t>
      </w:r>
      <w:r>
        <w:rPr>
          <w:rtl/>
        </w:rPr>
        <w:t>م</w:t>
      </w:r>
      <w:r>
        <w:rPr>
          <w:rFonts w:hint="cs"/>
          <w:rtl/>
        </w:rPr>
        <w:t>ی‌</w:t>
      </w:r>
      <w:r>
        <w:rPr>
          <w:rFonts w:hint="eastAsia"/>
          <w:rtl/>
        </w:rPr>
        <w:t>دهد</w:t>
      </w:r>
      <w:r w:rsidRPr="00DF46B7">
        <w:rPr>
          <w:rFonts w:hint="cs"/>
          <w:rtl/>
        </w:rPr>
        <w:t xml:space="preserve"> سندش به همان متصل </w:t>
      </w:r>
      <w:r>
        <w:rPr>
          <w:rtl/>
        </w:rPr>
        <w:t>م</w:t>
      </w:r>
      <w:r>
        <w:rPr>
          <w:rFonts w:hint="cs"/>
          <w:rtl/>
        </w:rPr>
        <w:t>ی‌</w:t>
      </w:r>
      <w:r>
        <w:rPr>
          <w:rFonts w:hint="eastAsia"/>
          <w:rtl/>
        </w:rPr>
        <w:t>شود</w:t>
      </w:r>
      <w:r w:rsidRPr="00DF46B7">
        <w:rPr>
          <w:rFonts w:hint="cs"/>
          <w:rtl/>
        </w:rPr>
        <w:t xml:space="preserve"> سند نجاشی هم سند درستی است یعنی نقل خود این در یک کتبی است که سند ندارد یا سندش ضعیف است نجاشی خود عهد را نقد نکرده همین</w:t>
      </w:r>
      <w:r>
        <w:rPr>
          <w:rtl/>
        </w:rPr>
        <w:softHyphen/>
      </w:r>
      <w:r w:rsidRPr="00DF46B7">
        <w:rPr>
          <w:rFonts w:hint="cs"/>
          <w:rtl/>
        </w:rPr>
        <w:t xml:space="preserve">جوری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که من سندی دارم به عهد مالک اشتر</w:t>
      </w:r>
      <w:r w:rsidR="00944F39">
        <w:rPr>
          <w:rFonts w:hint="cs"/>
          <w:rtl/>
        </w:rPr>
        <w:t>،</w:t>
      </w:r>
      <w:r w:rsidRPr="00DF46B7">
        <w:rPr>
          <w:rFonts w:hint="cs"/>
          <w:rtl/>
        </w:rPr>
        <w:t xml:space="preserve"> این</w:t>
      </w:r>
      <w:r>
        <w:rPr>
          <w:rtl/>
        </w:rPr>
        <w:softHyphen/>
      </w:r>
      <w:r w:rsidRPr="00DF46B7">
        <w:rPr>
          <w:rFonts w:hint="cs"/>
          <w:rtl/>
        </w:rPr>
        <w:t>طور</w:t>
      </w:r>
      <w:r w:rsidR="00944F39">
        <w:rPr>
          <w:rFonts w:hint="cs"/>
          <w:rtl/>
        </w:rPr>
        <w:t>.</w:t>
      </w:r>
      <w:r w:rsidRPr="00DF46B7">
        <w:rPr>
          <w:rFonts w:hint="cs"/>
          <w:rtl/>
        </w:rPr>
        <w:t xml:space="preserve"> که این سند نجاشی سند درستی است ما باید این سند را بچسبانیم و وصلش کنیم به نقلی که دیگران </w:t>
      </w:r>
      <w:r>
        <w:rPr>
          <w:rtl/>
        </w:rPr>
        <w:t>کرده‌اند</w:t>
      </w:r>
      <w:r w:rsidRPr="00DF46B7">
        <w:rPr>
          <w:rFonts w:hint="cs"/>
          <w:rtl/>
        </w:rPr>
        <w:t xml:space="preserve"> آن وقت اگر اختلاف نسخ در یک جایی باشد </w:t>
      </w:r>
      <w:r>
        <w:rPr>
          <w:rtl/>
        </w:rPr>
        <w:t>نم</w:t>
      </w:r>
      <w:r>
        <w:rPr>
          <w:rFonts w:hint="cs"/>
          <w:rtl/>
        </w:rPr>
        <w:t>ی‌</w:t>
      </w:r>
      <w:r>
        <w:rPr>
          <w:rFonts w:hint="eastAsia"/>
          <w:rtl/>
        </w:rPr>
        <w:t>شود</w:t>
      </w:r>
      <w:r w:rsidRPr="00DF46B7">
        <w:rPr>
          <w:rFonts w:hint="cs"/>
          <w:rtl/>
        </w:rPr>
        <w:t xml:space="preserve"> بگوییم سند نجاشی اشاره به کدام یک از </w:t>
      </w:r>
      <w:r>
        <w:rPr>
          <w:rtl/>
        </w:rPr>
        <w:t>نقل‌ها</w:t>
      </w:r>
      <w:r w:rsidRPr="00DF46B7">
        <w:rPr>
          <w:rFonts w:hint="cs"/>
          <w:rtl/>
        </w:rPr>
        <w:t xml:space="preserve"> دارد</w:t>
      </w:r>
      <w:r w:rsidR="00EC233F">
        <w:rPr>
          <w:rFonts w:hint="cs"/>
          <w:rtl/>
        </w:rPr>
        <w:t>؟</w:t>
      </w:r>
      <w:r w:rsidRPr="00DF46B7">
        <w:rPr>
          <w:rFonts w:hint="cs"/>
          <w:rtl/>
        </w:rPr>
        <w:t xml:space="preserve"> ولی </w:t>
      </w:r>
      <w:r w:rsidR="00EC233F">
        <w:rPr>
          <w:rFonts w:hint="cs"/>
          <w:rtl/>
        </w:rPr>
        <w:t xml:space="preserve">توی </w:t>
      </w:r>
      <w:r w:rsidRPr="00DF46B7">
        <w:rPr>
          <w:rFonts w:hint="cs"/>
          <w:rtl/>
        </w:rPr>
        <w:t xml:space="preserve">چیزی است که همه نسخی که نقل </w:t>
      </w:r>
      <w:r>
        <w:rPr>
          <w:rtl/>
        </w:rPr>
        <w:t>کرده‌اند</w:t>
      </w:r>
      <w:r w:rsidR="00EC233F">
        <w:rPr>
          <w:rFonts w:hint="cs"/>
          <w:rtl/>
        </w:rPr>
        <w:t>،</w:t>
      </w:r>
      <w:r w:rsidRPr="00DF46B7">
        <w:rPr>
          <w:rFonts w:hint="cs"/>
          <w:rtl/>
        </w:rPr>
        <w:t xml:space="preserve"> این</w:t>
      </w:r>
      <w:r w:rsidR="00881A59">
        <w:rPr>
          <w:rFonts w:hint="cs"/>
          <w:rtl/>
        </w:rPr>
        <w:t xml:space="preserve"> نسخه</w:t>
      </w:r>
      <w:r w:rsidRPr="00DF46B7">
        <w:rPr>
          <w:rFonts w:hint="cs"/>
          <w:rtl/>
        </w:rPr>
        <w:t xml:space="preserve"> </w:t>
      </w:r>
      <w:r w:rsidR="00EC233F">
        <w:rPr>
          <w:rFonts w:hint="cs"/>
          <w:rtl/>
        </w:rPr>
        <w:t xml:space="preserve">هم </w:t>
      </w:r>
      <w:r w:rsidRPr="00DF46B7">
        <w:rPr>
          <w:rFonts w:hint="cs"/>
          <w:rtl/>
        </w:rPr>
        <w:t>دارد مثل این جمله اولش که د</w:t>
      </w:r>
      <w:r>
        <w:rPr>
          <w:rFonts w:hint="cs"/>
          <w:rtl/>
        </w:rPr>
        <w:t>ر همه نسخ نقل شده وجود دارد علی</w:t>
      </w:r>
      <w:r>
        <w:rPr>
          <w:rtl/>
        </w:rPr>
        <w:softHyphen/>
      </w:r>
      <w:r w:rsidRPr="00DF46B7">
        <w:rPr>
          <w:rFonts w:hint="cs"/>
          <w:rtl/>
        </w:rPr>
        <w:t xml:space="preserve">القائده این سند نجاشی اشاره به چیزی است که رایج بوده و در جاهای مختلف نقل شده و لذا به این شکل سند عهد مالک اشتر درست </w:t>
      </w:r>
      <w:r>
        <w:rPr>
          <w:rtl/>
        </w:rPr>
        <w:t>م</w:t>
      </w:r>
      <w:r>
        <w:rPr>
          <w:rFonts w:hint="cs"/>
          <w:rtl/>
        </w:rPr>
        <w:t>ی‌</w:t>
      </w:r>
      <w:r>
        <w:rPr>
          <w:rFonts w:hint="eastAsia"/>
          <w:rtl/>
        </w:rPr>
        <w:t>شود</w:t>
      </w:r>
      <w:r w:rsidRPr="00DF46B7">
        <w:rPr>
          <w:rFonts w:hint="cs"/>
          <w:rtl/>
        </w:rPr>
        <w:t xml:space="preserve"> و عهد مالک اشتر متنی است که اگر سندش درست شود آن وقت بسیاری از </w:t>
      </w:r>
      <w:r>
        <w:rPr>
          <w:rtl/>
        </w:rPr>
        <w:t>نامه‌ها</w:t>
      </w:r>
      <w:r>
        <w:rPr>
          <w:rFonts w:hint="cs"/>
          <w:rtl/>
        </w:rPr>
        <w:t xml:space="preserve"> و مکاتبه</w:t>
      </w:r>
      <w:r>
        <w:rPr>
          <w:rtl/>
        </w:rPr>
        <w:softHyphen/>
      </w:r>
      <w:r w:rsidRPr="00DF46B7">
        <w:rPr>
          <w:rFonts w:hint="cs"/>
          <w:rtl/>
        </w:rPr>
        <w:t xml:space="preserve">های دیگر حضرت هم چون مضامینی مثل آن دارد همه پشتوانه پیدا </w:t>
      </w:r>
      <w:r>
        <w:rPr>
          <w:rtl/>
        </w:rPr>
        <w:t>م</w:t>
      </w:r>
      <w:r>
        <w:rPr>
          <w:rFonts w:hint="cs"/>
          <w:rtl/>
        </w:rPr>
        <w:t>ی‌</w:t>
      </w:r>
      <w:r>
        <w:rPr>
          <w:rFonts w:hint="eastAsia"/>
          <w:rtl/>
        </w:rPr>
        <w:t>کنند</w:t>
      </w:r>
      <w:r w:rsidRPr="00DF46B7">
        <w:rPr>
          <w:rFonts w:hint="cs"/>
          <w:rtl/>
        </w:rPr>
        <w:t xml:space="preserve"> خیلی مهم است که عهد مالک اشتر سند دلچسبی داشته باشد و لذا بر خلاف همه شش مورد قبل این سند معتبری دارد اختصار</w:t>
      </w:r>
      <w:r w:rsidR="007A44FA">
        <w:rPr>
          <w:rFonts w:hint="cs"/>
          <w:rtl/>
        </w:rPr>
        <w:t>ش</w:t>
      </w:r>
      <w:r w:rsidRPr="00DF46B7">
        <w:rPr>
          <w:rFonts w:hint="cs"/>
          <w:rtl/>
        </w:rPr>
        <w:t xml:space="preserve"> هم همینی است که عرض کردم سند نجاشی درست </w:t>
      </w:r>
      <w:r>
        <w:rPr>
          <w:rtl/>
        </w:rPr>
        <w:t>م</w:t>
      </w:r>
      <w:r>
        <w:rPr>
          <w:rFonts w:hint="cs"/>
          <w:rtl/>
        </w:rPr>
        <w:t>ی‌</w:t>
      </w:r>
      <w:r>
        <w:rPr>
          <w:rFonts w:hint="eastAsia"/>
          <w:rtl/>
        </w:rPr>
        <w:t>شود</w:t>
      </w:r>
      <w:r w:rsidRPr="00DF46B7">
        <w:rPr>
          <w:rFonts w:hint="cs"/>
          <w:rtl/>
        </w:rPr>
        <w:t xml:space="preserve">. این مثل این است که کسی بگوید که سند من به فلان موضوعی که خودش نقل </w:t>
      </w:r>
      <w:r>
        <w:rPr>
          <w:rtl/>
        </w:rPr>
        <w:t>نم</w:t>
      </w:r>
      <w:r>
        <w:rPr>
          <w:rFonts w:hint="cs"/>
          <w:rtl/>
        </w:rPr>
        <w:t>ی‌</w:t>
      </w:r>
      <w:r>
        <w:rPr>
          <w:rFonts w:hint="eastAsia"/>
          <w:rtl/>
        </w:rPr>
        <w:t>کند</w:t>
      </w:r>
      <w:r w:rsidRPr="00DF46B7">
        <w:rPr>
          <w:rFonts w:hint="cs"/>
          <w:rtl/>
        </w:rPr>
        <w:t xml:space="preserve"> به فلان کتاب من سند اینجوری دارم</w:t>
      </w:r>
      <w:r w:rsidR="007A44FA">
        <w:rPr>
          <w:rFonts w:hint="cs"/>
          <w:rtl/>
        </w:rPr>
        <w:t>،</w:t>
      </w:r>
      <w:r w:rsidRPr="00DF46B7">
        <w:rPr>
          <w:rFonts w:hint="cs"/>
          <w:rtl/>
        </w:rPr>
        <w:t xml:space="preserve"> خودش مطالب کتاب را را نقل نکرده است</w:t>
      </w:r>
      <w:r w:rsidR="007A44FA">
        <w:rPr>
          <w:rFonts w:hint="cs"/>
          <w:rtl/>
        </w:rPr>
        <w:t>،</w:t>
      </w:r>
      <w:r w:rsidRPr="00DF46B7">
        <w:rPr>
          <w:rFonts w:hint="cs"/>
          <w:rtl/>
        </w:rPr>
        <w:t xml:space="preserve"> این سند به همان کتابی که رایج و متداول است. اگر این کتاب چند نقل متفاوت </w:t>
      </w:r>
      <w:r w:rsidR="007A44FA">
        <w:rPr>
          <w:rFonts w:hint="cs"/>
          <w:rtl/>
        </w:rPr>
        <w:t>داشته باشد این سند خصوص آن فقره‌</w:t>
      </w:r>
      <w:r w:rsidRPr="00DF46B7">
        <w:rPr>
          <w:rFonts w:hint="cs"/>
          <w:rtl/>
        </w:rPr>
        <w:t xml:space="preserve">ای که نقلش متفاوت است </w:t>
      </w:r>
      <w:r>
        <w:rPr>
          <w:rtl/>
        </w:rPr>
        <w:t>نم</w:t>
      </w:r>
      <w:r>
        <w:rPr>
          <w:rFonts w:hint="cs"/>
          <w:rtl/>
        </w:rPr>
        <w:t>ی‌</w:t>
      </w:r>
      <w:r>
        <w:rPr>
          <w:rFonts w:hint="eastAsia"/>
          <w:rtl/>
        </w:rPr>
        <w:t>تواند</w:t>
      </w:r>
      <w:r w:rsidRPr="00DF46B7">
        <w:rPr>
          <w:rFonts w:hint="cs"/>
          <w:rtl/>
        </w:rPr>
        <w:t xml:space="preserve"> حجیت داشته باشد اما چیزهایی که همه نقل </w:t>
      </w:r>
      <w:r>
        <w:rPr>
          <w:rtl/>
        </w:rPr>
        <w:t>کرده‌اند</w:t>
      </w:r>
      <w:r w:rsidRPr="00DF46B7">
        <w:rPr>
          <w:rFonts w:hint="cs"/>
          <w:rtl/>
        </w:rPr>
        <w:t xml:space="preserve"> و بین </w:t>
      </w:r>
      <w:r>
        <w:rPr>
          <w:rtl/>
        </w:rPr>
        <w:t>نقل‌ها</w:t>
      </w:r>
      <w:r w:rsidRPr="00DF46B7">
        <w:rPr>
          <w:rFonts w:hint="cs"/>
          <w:rtl/>
        </w:rPr>
        <w:t xml:space="preserve"> مشترک است سند آن را تصحیح </w:t>
      </w:r>
      <w:r>
        <w:rPr>
          <w:rtl/>
        </w:rPr>
        <w:t>م</w:t>
      </w:r>
      <w:r>
        <w:rPr>
          <w:rFonts w:hint="cs"/>
          <w:rtl/>
        </w:rPr>
        <w:t>ی‌</w:t>
      </w:r>
      <w:r>
        <w:rPr>
          <w:rFonts w:hint="eastAsia"/>
          <w:rtl/>
        </w:rPr>
        <w:t>کند</w:t>
      </w:r>
      <w:r w:rsidRPr="00DF46B7">
        <w:rPr>
          <w:rFonts w:hint="cs"/>
          <w:rtl/>
        </w:rPr>
        <w:t xml:space="preserve"> این یک بحث سندی است که به اجم</w:t>
      </w:r>
      <w:r w:rsidR="00583250">
        <w:rPr>
          <w:rFonts w:hint="cs"/>
          <w:rtl/>
        </w:rPr>
        <w:t>ا</w:t>
      </w:r>
      <w:r w:rsidRPr="00DF46B7">
        <w:rPr>
          <w:rFonts w:hint="cs"/>
          <w:rtl/>
        </w:rPr>
        <w:t xml:space="preserve">ل به آن اشاره کردم. </w:t>
      </w:r>
    </w:p>
    <w:p w:rsidR="000C5059" w:rsidRPr="00DF46B7" w:rsidRDefault="000C5059" w:rsidP="0098355D">
      <w:pPr>
        <w:pStyle w:val="4"/>
        <w:numPr>
          <w:ilvl w:val="0"/>
          <w:numId w:val="19"/>
        </w:numPr>
        <w:rPr>
          <w:rtl/>
        </w:rPr>
      </w:pPr>
      <w:bookmarkStart w:id="19" w:name="_Toc366909198"/>
      <w:r w:rsidRPr="00DF46B7">
        <w:rPr>
          <w:rFonts w:hint="cs"/>
          <w:rtl/>
        </w:rPr>
        <w:lastRenderedPageBreak/>
        <w:t xml:space="preserve">مفهوم </w:t>
      </w:r>
      <w:r>
        <w:rPr>
          <w:rtl/>
        </w:rPr>
        <w:t>«ا</w:t>
      </w:r>
      <w:r w:rsidRPr="00DF46B7">
        <w:rPr>
          <w:rFonts w:hint="cs"/>
          <w:rtl/>
        </w:rPr>
        <w:t>ستصلاح الاه</w:t>
      </w:r>
      <w:r>
        <w:rPr>
          <w:rtl/>
        </w:rPr>
        <w:t>ل»</w:t>
      </w:r>
      <w:bookmarkEnd w:id="19"/>
    </w:p>
    <w:p w:rsidR="000C5059" w:rsidRPr="00DF46B7" w:rsidRDefault="000C5059" w:rsidP="009D164A">
      <w:pPr>
        <w:rPr>
          <w:rtl/>
        </w:rPr>
      </w:pPr>
      <w:r w:rsidRPr="00DF46B7">
        <w:rPr>
          <w:rFonts w:hint="cs"/>
          <w:rtl/>
        </w:rPr>
        <w:t xml:space="preserve">نکته دوم در عهد مالک اشتر </w:t>
      </w:r>
      <w:r w:rsidR="00583250">
        <w:rPr>
          <w:rFonts w:cs="Times New Roman" w:hint="cs"/>
          <w:rtl/>
        </w:rPr>
        <w:t xml:space="preserve">- </w:t>
      </w:r>
      <w:r w:rsidRPr="00DF46B7">
        <w:rPr>
          <w:rFonts w:hint="cs"/>
          <w:rtl/>
        </w:rPr>
        <w:t>چون سندش معتبر شد</w:t>
      </w:r>
      <w:r w:rsidR="00583250">
        <w:rPr>
          <w:rFonts w:hint="cs"/>
          <w:rtl/>
        </w:rPr>
        <w:t>-</w:t>
      </w:r>
      <w:r w:rsidRPr="00DF46B7">
        <w:rPr>
          <w:rFonts w:hint="cs"/>
          <w:rtl/>
        </w:rPr>
        <w:t xml:space="preserve"> اهمیت دارد</w:t>
      </w:r>
      <w:r w:rsidR="00CD1869">
        <w:rPr>
          <w:rFonts w:hint="cs"/>
          <w:rtl/>
        </w:rPr>
        <w:t xml:space="preserve"> بحث کنیم،</w:t>
      </w:r>
      <w:r w:rsidRPr="00DF46B7">
        <w:rPr>
          <w:rFonts w:hint="cs"/>
          <w:rtl/>
        </w:rPr>
        <w:t xml:space="preserve"> استصلاح اه</w:t>
      </w:r>
      <w:r>
        <w:rPr>
          <w:rFonts w:hint="cs"/>
          <w:rtl/>
        </w:rPr>
        <w:t>ل است که نکته</w:t>
      </w:r>
      <w:r>
        <w:rPr>
          <w:rtl/>
        </w:rPr>
        <w:softHyphen/>
      </w:r>
      <w:r w:rsidRPr="00DF46B7">
        <w:rPr>
          <w:rFonts w:hint="cs"/>
          <w:rtl/>
        </w:rPr>
        <w:t xml:space="preserve">ای که اینجا وجود دارد این است که صلاح آمده نظیر آن </w:t>
      </w:r>
      <w:r w:rsidR="00B34A0B">
        <w:rPr>
          <w:rFonts w:hint="cs"/>
          <w:rtl/>
        </w:rPr>
        <w:t>«</w:t>
      </w:r>
      <w:r w:rsidR="00B34A0B" w:rsidRPr="00166A99">
        <w:rPr>
          <w:rFonts w:hint="cs"/>
          <w:b/>
          <w:bCs/>
          <w:rtl/>
        </w:rPr>
        <w:t>وَ يُعَرِّفُهُمْ‏ أَبْوَابَ‏ مَا فِيهِ‏ صَلَاحُهُمْ</w:t>
      </w:r>
      <w:r w:rsidR="00B34A0B">
        <w:rPr>
          <w:rFonts w:hint="cs"/>
          <w:b/>
          <w:bCs/>
          <w:rtl/>
        </w:rPr>
        <w:t>»</w:t>
      </w:r>
      <w:r w:rsidRPr="00DF46B7">
        <w:rPr>
          <w:rFonts w:hint="cs"/>
          <w:rtl/>
        </w:rPr>
        <w:t xml:space="preserve"> این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اهل آنجا را صالح کند و صالح کردن یک مفهوم مطلقی است که امور دنیوی و اخروی را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و به تناسب زمان هم تفاوت پیدا </w:t>
      </w:r>
      <w:r>
        <w:rPr>
          <w:rtl/>
        </w:rPr>
        <w:t>م</w:t>
      </w:r>
      <w:r>
        <w:rPr>
          <w:rFonts w:hint="cs"/>
          <w:rtl/>
        </w:rPr>
        <w:t>ی‌</w:t>
      </w:r>
      <w:r>
        <w:rPr>
          <w:rFonts w:hint="eastAsia"/>
          <w:rtl/>
        </w:rPr>
        <w:t>کند</w:t>
      </w:r>
      <w:r w:rsidRPr="00DF46B7">
        <w:rPr>
          <w:rFonts w:hint="cs"/>
          <w:rtl/>
        </w:rPr>
        <w:t xml:space="preserve"> یک وقتی صلاح اهل به این است که مثلا این </w:t>
      </w:r>
      <w:r>
        <w:rPr>
          <w:rtl/>
        </w:rPr>
        <w:t>دانش‌ها</w:t>
      </w:r>
      <w:r w:rsidRPr="00DF46B7">
        <w:rPr>
          <w:rFonts w:hint="cs"/>
          <w:rtl/>
        </w:rPr>
        <w:t xml:space="preserve"> و این </w:t>
      </w:r>
      <w:r>
        <w:rPr>
          <w:rtl/>
        </w:rPr>
        <w:t>آگاه</w:t>
      </w:r>
      <w:r>
        <w:rPr>
          <w:rFonts w:hint="cs"/>
          <w:rtl/>
        </w:rPr>
        <w:t>ی‌</w:t>
      </w:r>
      <w:r>
        <w:rPr>
          <w:rFonts w:hint="eastAsia"/>
          <w:rtl/>
        </w:rPr>
        <w:t>ها</w:t>
      </w:r>
      <w:r w:rsidRPr="00DF46B7">
        <w:rPr>
          <w:rFonts w:hint="cs"/>
          <w:rtl/>
        </w:rPr>
        <w:t xml:space="preserve"> را داشته باشد یک وقتی </w:t>
      </w:r>
      <w:r>
        <w:rPr>
          <w:rtl/>
        </w:rPr>
        <w:t>ا</w:t>
      </w:r>
      <w:r>
        <w:rPr>
          <w:rFonts w:hint="cs"/>
          <w:rtl/>
        </w:rPr>
        <w:t>ی</w:t>
      </w:r>
      <w:r>
        <w:rPr>
          <w:rFonts w:hint="eastAsia"/>
          <w:rtl/>
        </w:rPr>
        <w:t>ن‌ها</w:t>
      </w:r>
      <w:r w:rsidRPr="00DF46B7">
        <w:rPr>
          <w:rFonts w:hint="cs"/>
          <w:rtl/>
        </w:rPr>
        <w:t xml:space="preserve"> نبوده است و صلاح اهل به </w:t>
      </w:r>
      <w:r>
        <w:rPr>
          <w:rtl/>
        </w:rPr>
        <w:t>ا</w:t>
      </w:r>
      <w:r>
        <w:rPr>
          <w:rFonts w:hint="cs"/>
          <w:rtl/>
        </w:rPr>
        <w:t>ی</w:t>
      </w:r>
      <w:r>
        <w:rPr>
          <w:rFonts w:hint="eastAsia"/>
          <w:rtl/>
        </w:rPr>
        <w:t>ن‌ها</w:t>
      </w:r>
      <w:r w:rsidRPr="00DF46B7">
        <w:rPr>
          <w:rFonts w:hint="cs"/>
          <w:rtl/>
        </w:rPr>
        <w:t xml:space="preserve"> نبوده است. پس صلاح شمول دارد نسبت به امور دنیوی و اخروی و از طرف دیگر به تفاوت و تحول زمانه </w:t>
      </w:r>
      <w:r>
        <w:rPr>
          <w:rtl/>
        </w:rPr>
        <w:t>م</w:t>
      </w:r>
      <w:r>
        <w:rPr>
          <w:rFonts w:hint="cs"/>
          <w:rtl/>
        </w:rPr>
        <w:t>ی‌</w:t>
      </w:r>
      <w:r>
        <w:rPr>
          <w:rFonts w:hint="eastAsia"/>
          <w:rtl/>
        </w:rPr>
        <w:t>تواند</w:t>
      </w:r>
      <w:r w:rsidRPr="00DF46B7">
        <w:rPr>
          <w:rFonts w:hint="cs"/>
          <w:rtl/>
        </w:rPr>
        <w:t xml:space="preserve"> متفاوت باشد چون به نحو قضییه حقیقیه است در هر زمانی حاکم باید صلاح اهلش را تعقیب کند </w:t>
      </w:r>
      <w:r>
        <w:rPr>
          <w:rtl/>
        </w:rPr>
        <w:t>ا</w:t>
      </w:r>
      <w:r>
        <w:rPr>
          <w:rFonts w:hint="cs"/>
          <w:rtl/>
        </w:rPr>
        <w:t>ی</w:t>
      </w:r>
      <w:r>
        <w:rPr>
          <w:rFonts w:hint="eastAsia"/>
          <w:rtl/>
        </w:rPr>
        <w:t>ن‌ها</w:t>
      </w:r>
      <w:r w:rsidRPr="00DF46B7">
        <w:rPr>
          <w:rFonts w:hint="cs"/>
          <w:rtl/>
        </w:rPr>
        <w:t xml:space="preserve"> در واقع خطوط اصلی وظیفه یک حاکم است واستصلاح </w:t>
      </w:r>
      <w:r>
        <w:rPr>
          <w:rtl/>
        </w:rPr>
        <w:t>اهل‌ها</w:t>
      </w:r>
      <w:r w:rsidRPr="00DF46B7">
        <w:rPr>
          <w:rFonts w:hint="cs"/>
          <w:rtl/>
        </w:rPr>
        <w:t xml:space="preserve">. این هم یک جهت که شامل چیزهایی که در هر زمانی مایه صلاح هست </w:t>
      </w:r>
      <w:r>
        <w:rPr>
          <w:rtl/>
        </w:rPr>
        <w:t>م</w:t>
      </w:r>
      <w:r>
        <w:rPr>
          <w:rFonts w:hint="cs"/>
          <w:rtl/>
        </w:rPr>
        <w:t>ی‌</w:t>
      </w:r>
      <w:r>
        <w:rPr>
          <w:rFonts w:hint="eastAsia"/>
          <w:rtl/>
        </w:rPr>
        <w:t>شود</w:t>
      </w:r>
      <w:r w:rsidRPr="00DF46B7">
        <w:rPr>
          <w:rFonts w:hint="cs"/>
          <w:rtl/>
        </w:rPr>
        <w:t xml:space="preserve"> البته این صلاح در حد متعارف نه آن حداکثری که شو</w:t>
      </w:r>
      <w:r>
        <w:rPr>
          <w:rFonts w:hint="cs"/>
          <w:rtl/>
        </w:rPr>
        <w:t>د جامعه صالح جامعه</w:t>
      </w:r>
      <w:r>
        <w:rPr>
          <w:rtl/>
        </w:rPr>
        <w:softHyphen/>
      </w:r>
      <w:r w:rsidRPr="00DF46B7">
        <w:rPr>
          <w:rFonts w:hint="cs"/>
          <w:rtl/>
        </w:rPr>
        <w:t>ای است که مردمان او این خصوصیات را داشته باشند که یک حدی از آگاهی</w:t>
      </w:r>
      <w:r>
        <w:rPr>
          <w:rtl/>
        </w:rPr>
        <w:softHyphen/>
      </w:r>
      <w:r w:rsidRPr="00DF46B7">
        <w:rPr>
          <w:rFonts w:hint="cs"/>
          <w:rtl/>
        </w:rPr>
        <w:t>های ع</w:t>
      </w:r>
      <w:r>
        <w:rPr>
          <w:rFonts w:hint="cs"/>
          <w:rtl/>
        </w:rPr>
        <w:t>مومی همه داشته باشند بعد در رده</w:t>
      </w:r>
      <w:r>
        <w:rPr>
          <w:rtl/>
        </w:rPr>
        <w:softHyphen/>
      </w:r>
      <w:r w:rsidRPr="00DF46B7">
        <w:rPr>
          <w:rFonts w:hint="cs"/>
          <w:rtl/>
        </w:rPr>
        <w:t xml:space="preserve">بندی مشاغل باید جوری تنظیم شود که همه نیازها تأمین شود </w:t>
      </w:r>
      <w:r>
        <w:rPr>
          <w:rtl/>
        </w:rPr>
        <w:t>ا</w:t>
      </w:r>
      <w:r>
        <w:rPr>
          <w:rFonts w:hint="cs"/>
          <w:rtl/>
        </w:rPr>
        <w:t>ی</w:t>
      </w:r>
      <w:r>
        <w:rPr>
          <w:rFonts w:hint="eastAsia"/>
          <w:rtl/>
        </w:rPr>
        <w:t>ن‌ها</w:t>
      </w:r>
      <w:r w:rsidRPr="00DF46B7">
        <w:rPr>
          <w:rFonts w:hint="cs"/>
          <w:rtl/>
        </w:rPr>
        <w:t xml:space="preserve"> همه در صلاح اهل </w:t>
      </w:r>
      <w:r>
        <w:rPr>
          <w:rtl/>
        </w:rPr>
        <w:t>م</w:t>
      </w:r>
      <w:r>
        <w:rPr>
          <w:rFonts w:hint="cs"/>
          <w:rtl/>
        </w:rPr>
        <w:t>ی‌</w:t>
      </w:r>
      <w:r>
        <w:rPr>
          <w:rFonts w:hint="eastAsia"/>
          <w:rtl/>
        </w:rPr>
        <w:t>آ</w:t>
      </w:r>
      <w:r>
        <w:rPr>
          <w:rFonts w:hint="cs"/>
          <w:rtl/>
        </w:rPr>
        <w:t>ی</w:t>
      </w:r>
      <w:r>
        <w:rPr>
          <w:rFonts w:hint="eastAsia"/>
          <w:rtl/>
        </w:rPr>
        <w:t>د</w:t>
      </w:r>
      <w:r w:rsidRPr="00DF46B7">
        <w:rPr>
          <w:rFonts w:hint="cs"/>
          <w:rtl/>
        </w:rPr>
        <w:t xml:space="preserve"> و جزء وظائف حاکم </w:t>
      </w:r>
      <w:r>
        <w:rPr>
          <w:rtl/>
        </w:rPr>
        <w:t>م</w:t>
      </w:r>
      <w:r>
        <w:rPr>
          <w:rFonts w:hint="cs"/>
          <w:rtl/>
        </w:rPr>
        <w:t>ی‌</w:t>
      </w:r>
      <w:r>
        <w:rPr>
          <w:rFonts w:hint="eastAsia"/>
          <w:rtl/>
        </w:rPr>
        <w:t>شود</w:t>
      </w:r>
      <w:r w:rsidRPr="00DF46B7">
        <w:rPr>
          <w:rFonts w:hint="cs"/>
          <w:rtl/>
        </w:rPr>
        <w:t xml:space="preserve">. این هم یک مطلب است که شمول دارد و به تناسب هر زمانی </w:t>
      </w:r>
      <w:r>
        <w:rPr>
          <w:rtl/>
        </w:rPr>
        <w:t>م</w:t>
      </w:r>
      <w:r>
        <w:rPr>
          <w:rFonts w:hint="cs"/>
          <w:rtl/>
        </w:rPr>
        <w:t>ی‌</w:t>
      </w:r>
      <w:r>
        <w:rPr>
          <w:rFonts w:hint="eastAsia"/>
          <w:rtl/>
        </w:rPr>
        <w:t>تواند</w:t>
      </w:r>
      <w:r w:rsidRPr="00DF46B7">
        <w:rPr>
          <w:rFonts w:hint="cs"/>
          <w:rtl/>
        </w:rPr>
        <w:t xml:space="preserve"> بار و پیام و مضمون متفاوتی داشته باشد</w:t>
      </w:r>
      <w:r>
        <w:rPr>
          <w:rtl/>
        </w:rPr>
        <w:t xml:space="preserve">؛ و </w:t>
      </w:r>
      <w:r w:rsidRPr="00DF46B7">
        <w:rPr>
          <w:rFonts w:hint="cs"/>
          <w:rtl/>
        </w:rPr>
        <w:t xml:space="preserve">طبعا آن حداقل و نساب صلاح را شامل </w:t>
      </w:r>
      <w:r>
        <w:rPr>
          <w:rtl/>
        </w:rPr>
        <w:t>م</w:t>
      </w:r>
      <w:r>
        <w:rPr>
          <w:rFonts w:hint="cs"/>
          <w:rtl/>
        </w:rPr>
        <w:t>ی‌</w:t>
      </w:r>
      <w:r>
        <w:rPr>
          <w:rFonts w:hint="eastAsia"/>
          <w:rtl/>
        </w:rPr>
        <w:t>شود</w:t>
      </w:r>
      <w:r w:rsidRPr="00DF46B7">
        <w:rPr>
          <w:rFonts w:hint="cs"/>
          <w:rtl/>
        </w:rPr>
        <w:t xml:space="preserve"> و به دلیل اینکه به مالک اشتر گفته و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در مصر این وظیفه را داری طبعا وظیفه حاکم در محدوده حکومتش هست اهل آنجا که او به آن مأمور شده مورد تکلیف او هستند.</w:t>
      </w:r>
    </w:p>
    <w:p w:rsidR="000C5059" w:rsidRPr="00DF46B7" w:rsidRDefault="000C5059" w:rsidP="0098355D">
      <w:pPr>
        <w:pStyle w:val="4"/>
        <w:numPr>
          <w:ilvl w:val="0"/>
          <w:numId w:val="19"/>
        </w:numPr>
        <w:rPr>
          <w:rtl/>
        </w:rPr>
      </w:pPr>
      <w:bookmarkStart w:id="20" w:name="_Toc366909199"/>
      <w:r w:rsidRPr="00DF46B7">
        <w:rPr>
          <w:rFonts w:hint="cs"/>
          <w:rtl/>
        </w:rPr>
        <w:t xml:space="preserve">تعلیم </w:t>
      </w:r>
      <w:r>
        <w:rPr>
          <w:rtl/>
        </w:rPr>
        <w:t>به عنوان</w:t>
      </w:r>
      <w:r w:rsidRPr="00DF46B7">
        <w:rPr>
          <w:rFonts w:hint="cs"/>
          <w:rtl/>
        </w:rPr>
        <w:t xml:space="preserve"> حکم الهی بر حاکم</w:t>
      </w:r>
      <w:bookmarkEnd w:id="20"/>
    </w:p>
    <w:p w:rsidR="000C5059" w:rsidRPr="00DF46B7" w:rsidRDefault="000C5059" w:rsidP="009D164A">
      <w:pPr>
        <w:rPr>
          <w:rtl/>
        </w:rPr>
      </w:pPr>
      <w:r w:rsidRPr="00DF46B7">
        <w:rPr>
          <w:rFonts w:hint="cs"/>
          <w:rtl/>
        </w:rPr>
        <w:t xml:space="preserve">نکته دیگر هم در ظهور رد وجوبش هست که </w:t>
      </w:r>
      <w:r w:rsidR="009D164A">
        <w:rPr>
          <w:rFonts w:hint="cs"/>
          <w:rtl/>
        </w:rPr>
        <w:t>«</w:t>
      </w:r>
      <w:r w:rsidR="009D164A" w:rsidRPr="00743999">
        <w:rPr>
          <w:rFonts w:hint="cs"/>
          <w:b/>
          <w:bCs/>
          <w:rtl/>
        </w:rPr>
        <w:t>هَذَا مَا أَمَرَ بِهِ عَبْدُ اللَّهِ عَلِيٌّ أَمِيرُ الْمُؤْمِنِينَ مَالِكَ بْنَ الْحَارِثِ الْأَشْتَرَ</w:t>
      </w:r>
      <w:r w:rsidR="009D164A">
        <w:rPr>
          <w:rFonts w:hint="cs"/>
          <w:b/>
          <w:bCs/>
          <w:rtl/>
        </w:rPr>
        <w:t>»</w:t>
      </w:r>
      <w:r w:rsidR="009D164A" w:rsidRPr="00743999">
        <w:rPr>
          <w:rFonts w:hint="cs"/>
          <w:b/>
          <w:bCs/>
          <w:rtl/>
        </w:rPr>
        <w:t xml:space="preserve"> </w:t>
      </w:r>
      <w:r w:rsidRPr="00DF46B7">
        <w:rPr>
          <w:rFonts w:hint="cs"/>
          <w:rtl/>
        </w:rPr>
        <w:t xml:space="preserve">را. که این چهار مأموریت اصلی را به او داده و ظهورش هم این است که </w:t>
      </w:r>
      <w:r>
        <w:rPr>
          <w:rtl/>
        </w:rPr>
        <w:t>ا</w:t>
      </w:r>
      <w:r>
        <w:rPr>
          <w:rFonts w:hint="cs"/>
          <w:rtl/>
        </w:rPr>
        <w:t>ی</w:t>
      </w:r>
      <w:r>
        <w:rPr>
          <w:rFonts w:hint="eastAsia"/>
          <w:rtl/>
        </w:rPr>
        <w:t>ن‌ها</w:t>
      </w:r>
      <w:r w:rsidRPr="00DF46B7">
        <w:rPr>
          <w:rFonts w:hint="cs"/>
          <w:rtl/>
        </w:rPr>
        <w:t xml:space="preserve"> حکم الهی برای حاکم است که امیرالمؤمنین به او توصیه </w:t>
      </w:r>
      <w:r>
        <w:rPr>
          <w:rtl/>
        </w:rPr>
        <w:t>م</w:t>
      </w:r>
      <w:r>
        <w:rPr>
          <w:rFonts w:hint="cs"/>
          <w:rtl/>
        </w:rPr>
        <w:t>ی‌</w:t>
      </w:r>
      <w:r>
        <w:rPr>
          <w:rFonts w:hint="eastAsia"/>
          <w:rtl/>
        </w:rPr>
        <w:t>کند</w:t>
      </w:r>
      <w:r w:rsidRPr="00DF46B7">
        <w:rPr>
          <w:rFonts w:hint="cs"/>
          <w:rtl/>
        </w:rPr>
        <w:t xml:space="preserve"> که باید وظائف الهی خود را عمل کنی البته او به عنوان حاکم تأکید </w:t>
      </w:r>
      <w:r>
        <w:rPr>
          <w:rtl/>
        </w:rPr>
        <w:t>م</w:t>
      </w:r>
      <w:r>
        <w:rPr>
          <w:rFonts w:hint="cs"/>
          <w:rtl/>
        </w:rPr>
        <w:t>ی‌</w:t>
      </w:r>
      <w:r>
        <w:rPr>
          <w:rFonts w:hint="eastAsia"/>
          <w:rtl/>
        </w:rPr>
        <w:t>کند</w:t>
      </w:r>
      <w:r w:rsidRPr="00DF46B7">
        <w:rPr>
          <w:rFonts w:hint="cs"/>
          <w:rtl/>
        </w:rPr>
        <w:t xml:space="preserve"> ولی تأکید بر حکمی است که جنبه الهی دارد. اصل در اینکه وقتی امام به کسی امر </w:t>
      </w:r>
      <w:r>
        <w:rPr>
          <w:rtl/>
        </w:rPr>
        <w:t>م</w:t>
      </w:r>
      <w:r>
        <w:rPr>
          <w:rFonts w:hint="cs"/>
          <w:rtl/>
        </w:rPr>
        <w:t>ی‌</w:t>
      </w:r>
      <w:r>
        <w:rPr>
          <w:rFonts w:hint="eastAsia"/>
          <w:rtl/>
        </w:rPr>
        <w:t>کند</w:t>
      </w:r>
      <w:r w:rsidRPr="00DF46B7">
        <w:rPr>
          <w:rFonts w:hint="cs"/>
          <w:rtl/>
        </w:rPr>
        <w:t xml:space="preserve"> این است که حکم الهی باشد </w:t>
      </w:r>
    </w:p>
    <w:p w:rsidR="000C5059" w:rsidRPr="00DF46B7" w:rsidRDefault="000C5059" w:rsidP="0098355D">
      <w:pPr>
        <w:pStyle w:val="4"/>
        <w:numPr>
          <w:ilvl w:val="0"/>
          <w:numId w:val="19"/>
        </w:numPr>
        <w:rPr>
          <w:rtl/>
        </w:rPr>
      </w:pPr>
      <w:bookmarkStart w:id="21" w:name="_Toc366909200"/>
      <w:r w:rsidRPr="00DF46B7">
        <w:rPr>
          <w:rFonts w:hint="cs"/>
          <w:rtl/>
        </w:rPr>
        <w:t>تأثیر زمان در وظیفۀ تعلیمی حاکم</w:t>
      </w:r>
      <w:bookmarkEnd w:id="21"/>
      <w:r w:rsidRPr="00DF46B7">
        <w:rPr>
          <w:rFonts w:hint="cs"/>
          <w:rtl/>
        </w:rPr>
        <w:t xml:space="preserve"> </w:t>
      </w:r>
    </w:p>
    <w:p w:rsidR="000C5059" w:rsidRPr="00DF46B7" w:rsidRDefault="000C5059" w:rsidP="009D164A">
      <w:pPr>
        <w:rPr>
          <w:rtl/>
        </w:rPr>
      </w:pPr>
      <w:r w:rsidRPr="00DF46B7">
        <w:rPr>
          <w:rFonts w:hint="cs"/>
          <w:rtl/>
        </w:rPr>
        <w:t xml:space="preserve">خود عهد مالک اشتر را شما ببینید خیلی تکالیفی است که شراعا بر افراد واجب است و به آن تأکید </w:t>
      </w:r>
      <w:r>
        <w:rPr>
          <w:rtl/>
        </w:rPr>
        <w:t>م</w:t>
      </w:r>
      <w:r>
        <w:rPr>
          <w:rFonts w:hint="cs"/>
          <w:rtl/>
        </w:rPr>
        <w:t>ی‌</w:t>
      </w:r>
      <w:r>
        <w:rPr>
          <w:rFonts w:hint="eastAsia"/>
          <w:rtl/>
        </w:rPr>
        <w:t>کند</w:t>
      </w:r>
      <w:r w:rsidRPr="00DF46B7">
        <w:rPr>
          <w:rFonts w:hint="cs"/>
          <w:rtl/>
        </w:rPr>
        <w:t xml:space="preserve"> این هم به عنوان این شکل در واقع ظهور دارد اینکه به مناسبت آن زمان از باب تشخیص اصلی خودش وظیفه خاصی به او </w:t>
      </w:r>
      <w:r>
        <w:rPr>
          <w:rtl/>
        </w:rPr>
        <w:t>م</w:t>
      </w:r>
      <w:r>
        <w:rPr>
          <w:rFonts w:hint="cs"/>
          <w:rtl/>
        </w:rPr>
        <w:t>ی‌</w:t>
      </w:r>
      <w:r>
        <w:rPr>
          <w:rFonts w:hint="eastAsia"/>
          <w:rtl/>
        </w:rPr>
        <w:t>سپارد</w:t>
      </w:r>
      <w:r w:rsidRPr="00DF46B7">
        <w:rPr>
          <w:rFonts w:hint="cs"/>
          <w:rtl/>
        </w:rPr>
        <w:t xml:space="preserve"> که در زمان بعد دیگر نیست این خلاف ظاهر است مخصوصا در خطوط اصلی که قوام حکومت دینی و اینها </w:t>
      </w:r>
      <w:r w:rsidRPr="00DF46B7">
        <w:rPr>
          <w:rFonts w:hint="cs"/>
          <w:rtl/>
        </w:rPr>
        <w:lastRenderedPageBreak/>
        <w:t xml:space="preserve">به همین است. ظاهرش این است که </w:t>
      </w:r>
      <w:r>
        <w:rPr>
          <w:rtl/>
        </w:rPr>
        <w:t>نم</w:t>
      </w:r>
      <w:r>
        <w:rPr>
          <w:rFonts w:hint="cs"/>
          <w:rtl/>
        </w:rPr>
        <w:t>ی‌</w:t>
      </w:r>
      <w:r>
        <w:rPr>
          <w:rFonts w:hint="eastAsia"/>
          <w:rtl/>
        </w:rPr>
        <w:t>خواهد</w:t>
      </w:r>
      <w:r w:rsidRPr="00DF46B7">
        <w:rPr>
          <w:rFonts w:hint="cs"/>
          <w:rtl/>
        </w:rPr>
        <w:t xml:space="preserve"> بگوید دستور حکومتی باشد که من تشخیص دادم که سیگار نکش و این کار کن. این چیزی است که جزء وظائف حاکم است و آن را تأکید </w:t>
      </w:r>
      <w:r>
        <w:rPr>
          <w:rtl/>
        </w:rPr>
        <w:t>م</w:t>
      </w:r>
      <w:r>
        <w:rPr>
          <w:rFonts w:hint="cs"/>
          <w:rtl/>
        </w:rPr>
        <w:t>ی‌</w:t>
      </w:r>
      <w:r>
        <w:rPr>
          <w:rFonts w:hint="eastAsia"/>
          <w:rtl/>
        </w:rPr>
        <w:t>کند</w:t>
      </w:r>
      <w:r w:rsidRPr="00DF46B7">
        <w:rPr>
          <w:rFonts w:hint="cs"/>
          <w:rtl/>
        </w:rPr>
        <w:t xml:space="preserve">. قبلا گفتیم احتمال طرف مقابلش هم وجود دارد ولی اظهر این است. واستصلاح </w:t>
      </w:r>
      <w:r>
        <w:rPr>
          <w:rtl/>
        </w:rPr>
        <w:t>اهل‌ها</w:t>
      </w:r>
      <w:r w:rsidRPr="00DF46B7">
        <w:rPr>
          <w:rFonts w:hint="cs"/>
          <w:rtl/>
        </w:rPr>
        <w:t xml:space="preserve">. اینجا </w:t>
      </w:r>
      <w:r>
        <w:rPr>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د</w:t>
      </w:r>
      <w:r w:rsidRPr="00DF46B7">
        <w:rPr>
          <w:rFonts w:hint="cs"/>
          <w:rtl/>
        </w:rPr>
        <w:t xml:space="preserve"> که وظیفه مالک به عنوان نماینده حضرت نگاه جامعی هم وجود دارد از مسائل اقتصادی تا امنیتی تا آبادی و عمرانی که چهارم است اقتصادی اول است امنیتی دوم است و آبادی و توسعه سوم است و استصلاح اهل در واقع همان توسعه منابع انسانی است. وظائف هم اقتصادی است هم امنیتی است و بحث اقتصادی و توسعه اقتصادی است و آن هم توسعه امنیتی و </w:t>
      </w:r>
      <w:r>
        <w:rPr>
          <w:rtl/>
        </w:rPr>
        <w:t>ا</w:t>
      </w:r>
      <w:r>
        <w:rPr>
          <w:rFonts w:hint="cs"/>
          <w:rtl/>
        </w:rPr>
        <w:t>ی</w:t>
      </w:r>
      <w:r>
        <w:rPr>
          <w:rFonts w:hint="eastAsia"/>
          <w:rtl/>
        </w:rPr>
        <w:t>ن‌ها</w:t>
      </w:r>
      <w:r w:rsidRPr="00DF46B7">
        <w:rPr>
          <w:rFonts w:hint="cs"/>
          <w:rtl/>
        </w:rPr>
        <w:t xml:space="preserve"> است استصلاح اهل در واقع همان توسعه اجتماعی فرهنگی فکری و معنوی و اخلاقی را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این سه تا محور که امروز به نام توسعه اقتصادی و عمران و آبادانی و اینها </w:t>
      </w:r>
      <w:r>
        <w:rPr>
          <w:rtl/>
        </w:rPr>
        <w:t>م</w:t>
      </w:r>
      <w:r>
        <w:rPr>
          <w:rFonts w:hint="cs"/>
          <w:rtl/>
        </w:rPr>
        <w:t>ی‌</w:t>
      </w:r>
      <w:r>
        <w:rPr>
          <w:rFonts w:hint="eastAsia"/>
          <w:rtl/>
        </w:rPr>
        <w:t>گ</w:t>
      </w:r>
      <w:r>
        <w:rPr>
          <w:rFonts w:hint="cs"/>
          <w:rtl/>
        </w:rPr>
        <w:t>ی</w:t>
      </w:r>
      <w:r>
        <w:rPr>
          <w:rFonts w:hint="eastAsia"/>
          <w:rtl/>
        </w:rPr>
        <w:t>رند</w:t>
      </w:r>
      <w:r w:rsidRPr="00DF46B7">
        <w:rPr>
          <w:rFonts w:hint="cs"/>
          <w:rtl/>
        </w:rPr>
        <w:t xml:space="preserve"> یکی است یکی هم همان امنیت و آرامش و آسایش جامعه هست که توسعه امنیتی و سیاسی و </w:t>
      </w:r>
      <w:r>
        <w:rPr>
          <w:rtl/>
        </w:rPr>
        <w:t>ا</w:t>
      </w:r>
      <w:r>
        <w:rPr>
          <w:rFonts w:hint="cs"/>
          <w:rtl/>
        </w:rPr>
        <w:t>ی</w:t>
      </w:r>
      <w:r>
        <w:rPr>
          <w:rFonts w:hint="eastAsia"/>
          <w:rtl/>
        </w:rPr>
        <w:t>ن‌ها</w:t>
      </w:r>
      <w:r w:rsidRPr="00DF46B7">
        <w:rPr>
          <w:rFonts w:hint="cs"/>
          <w:rtl/>
        </w:rPr>
        <w:t xml:space="preserve"> است یکی هم توسعه اخلاقی معنوی فرهنگی و اجتماعی است که استصلاح اهل است و استصلاح اهل دامنه وسیعی دارد و حاکم در قبال آن مسؤل است آن وقت استصلاح اهل که </w:t>
      </w:r>
      <w:r>
        <w:rPr>
          <w:rtl/>
        </w:rPr>
        <w:t>م</w:t>
      </w:r>
      <w:r>
        <w:rPr>
          <w:rFonts w:hint="cs"/>
          <w:rtl/>
        </w:rPr>
        <w:t>ی‌</w:t>
      </w:r>
      <w:r>
        <w:rPr>
          <w:rFonts w:hint="eastAsia"/>
          <w:rtl/>
        </w:rPr>
        <w:t>گو</w:t>
      </w:r>
      <w:r>
        <w:rPr>
          <w:rFonts w:hint="cs"/>
          <w:rtl/>
        </w:rPr>
        <w:t>یی</w:t>
      </w:r>
      <w:r>
        <w:rPr>
          <w:rFonts w:hint="eastAsia"/>
          <w:rtl/>
        </w:rPr>
        <w:t>م</w:t>
      </w:r>
      <w:r w:rsidRPr="00DF46B7">
        <w:rPr>
          <w:rFonts w:hint="cs"/>
          <w:rtl/>
        </w:rPr>
        <w:t xml:space="preserve"> یعنی هر کسی به فراخور خودش باید صالح شود و بخشی از صلاح این است که باید آگاهی</w:t>
      </w:r>
      <w:r>
        <w:rPr>
          <w:rtl/>
        </w:rPr>
        <w:softHyphen/>
      </w:r>
      <w:r w:rsidRPr="00DF46B7">
        <w:rPr>
          <w:rFonts w:hint="cs"/>
          <w:rtl/>
        </w:rPr>
        <w:t>های اولیه و عمومی داشته باشد یعنی باید آموزش را در برنامه خودش قرار دهد بهترین دلیلی که ما در بحث آموزش</w:t>
      </w:r>
      <w:r>
        <w:rPr>
          <w:rtl/>
        </w:rPr>
        <w:softHyphen/>
      </w:r>
      <w:r w:rsidRPr="00DF46B7">
        <w:rPr>
          <w:rFonts w:hint="cs"/>
          <w:rtl/>
        </w:rPr>
        <w:t xml:space="preserve">های عمومی ما </w:t>
      </w:r>
      <w:r>
        <w:rPr>
          <w:rtl/>
        </w:rPr>
        <w:t>م</w:t>
      </w:r>
      <w:r>
        <w:rPr>
          <w:rFonts w:hint="cs"/>
          <w:rtl/>
        </w:rPr>
        <w:t>ی‌</w:t>
      </w:r>
      <w:r>
        <w:rPr>
          <w:rFonts w:hint="eastAsia"/>
          <w:rtl/>
        </w:rPr>
        <w:t>توان</w:t>
      </w:r>
      <w:r>
        <w:rPr>
          <w:rFonts w:hint="cs"/>
          <w:rtl/>
        </w:rPr>
        <w:t>ی</w:t>
      </w:r>
      <w:r>
        <w:rPr>
          <w:rFonts w:hint="eastAsia"/>
          <w:rtl/>
        </w:rPr>
        <w:t>م</w:t>
      </w:r>
      <w:r w:rsidRPr="00DF46B7">
        <w:rPr>
          <w:rFonts w:hint="cs"/>
          <w:rtl/>
        </w:rPr>
        <w:t xml:space="preserve"> در ادله خاصه به آن تمسک کنیم همین روایت است این رد واقع به تناسب هر زمان </w:t>
      </w:r>
      <w:r>
        <w:rPr>
          <w:rtl/>
        </w:rPr>
        <w:t>م</w:t>
      </w:r>
      <w:r>
        <w:rPr>
          <w:rFonts w:hint="cs"/>
          <w:rtl/>
        </w:rPr>
        <w:t>ی‌</w:t>
      </w:r>
      <w:r>
        <w:rPr>
          <w:rFonts w:hint="eastAsia"/>
          <w:rtl/>
        </w:rPr>
        <w:t>گو</w:t>
      </w:r>
      <w:r>
        <w:rPr>
          <w:rFonts w:hint="cs"/>
          <w:rtl/>
        </w:rPr>
        <w:t>یی</w:t>
      </w:r>
      <w:r>
        <w:rPr>
          <w:rFonts w:hint="eastAsia"/>
          <w:rtl/>
        </w:rPr>
        <w:t>م</w:t>
      </w:r>
      <w:r w:rsidRPr="00DF46B7">
        <w:rPr>
          <w:rFonts w:hint="cs"/>
          <w:rtl/>
        </w:rPr>
        <w:t xml:space="preserve"> آنچه که قوام صلاح یک جامعه هست از نظر آموزش</w:t>
      </w:r>
      <w:r>
        <w:rPr>
          <w:rtl/>
        </w:rPr>
        <w:softHyphen/>
      </w:r>
      <w:r w:rsidRPr="00DF46B7">
        <w:rPr>
          <w:rFonts w:hint="cs"/>
          <w:rtl/>
        </w:rPr>
        <w:t xml:space="preserve">های علمی معنوی و اخلاقی این را باید حاکم انجام دهد. </w:t>
      </w:r>
    </w:p>
    <w:p w:rsidR="000C5059" w:rsidRPr="00DF46B7" w:rsidRDefault="000C5059" w:rsidP="0098355D">
      <w:pPr>
        <w:pStyle w:val="4"/>
        <w:numPr>
          <w:ilvl w:val="0"/>
          <w:numId w:val="19"/>
        </w:numPr>
        <w:rPr>
          <w:rtl/>
        </w:rPr>
      </w:pPr>
      <w:bookmarkStart w:id="22" w:name="_Toc366909201"/>
      <w:r w:rsidRPr="00DF46B7">
        <w:rPr>
          <w:rFonts w:hint="cs"/>
          <w:rtl/>
        </w:rPr>
        <w:t>قید زمان و سن خاص در تعلیم</w:t>
      </w:r>
      <w:bookmarkEnd w:id="22"/>
      <w:r w:rsidRPr="00DF46B7">
        <w:rPr>
          <w:rFonts w:hint="cs"/>
          <w:rtl/>
        </w:rPr>
        <w:t xml:space="preserve"> </w:t>
      </w:r>
    </w:p>
    <w:p w:rsidR="000C5059" w:rsidRPr="00DF46B7" w:rsidRDefault="000C5059" w:rsidP="009D164A">
      <w:pPr>
        <w:rPr>
          <w:rtl/>
        </w:rPr>
      </w:pPr>
      <w:r w:rsidRPr="00DF46B7">
        <w:rPr>
          <w:rFonts w:hint="cs"/>
          <w:rtl/>
        </w:rPr>
        <w:t xml:space="preserve">لازم نیست در دوره بلوغ باشد اهل آنجا قبل از اینکه بالغ هم باشند اهل هستند و برای صلاح </w:t>
      </w:r>
      <w:r>
        <w:rPr>
          <w:rtl/>
        </w:rPr>
        <w:t>آن‌ها</w:t>
      </w:r>
      <w:r w:rsidRPr="00DF46B7">
        <w:rPr>
          <w:rFonts w:hint="cs"/>
          <w:rtl/>
        </w:rPr>
        <w:t xml:space="preserve"> از دوره کودکی باید شروع کنند. </w:t>
      </w:r>
      <w:r>
        <w:rPr>
          <w:rtl/>
        </w:rPr>
        <w:t>ا</w:t>
      </w:r>
      <w:r>
        <w:rPr>
          <w:rFonts w:hint="cs"/>
          <w:rtl/>
        </w:rPr>
        <w:t>ی</w:t>
      </w:r>
      <w:r>
        <w:rPr>
          <w:rFonts w:hint="eastAsia"/>
          <w:rtl/>
        </w:rPr>
        <w:t>ن‌ها</w:t>
      </w:r>
      <w:r w:rsidRPr="00DF46B7">
        <w:rPr>
          <w:rFonts w:hint="cs"/>
          <w:rtl/>
        </w:rPr>
        <w:t xml:space="preserve"> همه شمول دارد و مقید به یک زمان و سن خاص و </w:t>
      </w:r>
      <w:r>
        <w:rPr>
          <w:rtl/>
        </w:rPr>
        <w:t>ا</w:t>
      </w:r>
      <w:r>
        <w:rPr>
          <w:rFonts w:hint="cs"/>
          <w:rtl/>
        </w:rPr>
        <w:t>ی</w:t>
      </w:r>
      <w:r>
        <w:rPr>
          <w:rFonts w:hint="eastAsia"/>
          <w:rtl/>
        </w:rPr>
        <w:t>ن‌ها</w:t>
      </w:r>
      <w:r w:rsidRPr="00DF46B7">
        <w:rPr>
          <w:rFonts w:hint="cs"/>
          <w:rtl/>
        </w:rPr>
        <w:t xml:space="preserve"> نیست</w:t>
      </w:r>
      <w:r>
        <w:rPr>
          <w:rtl/>
        </w:rPr>
        <w:t xml:space="preserve">؛ و </w:t>
      </w:r>
      <w:r w:rsidRPr="00DF46B7">
        <w:rPr>
          <w:rFonts w:hint="cs"/>
          <w:rtl/>
        </w:rPr>
        <w:t xml:space="preserve">چون این تکلیف وجوبی است قرینه </w:t>
      </w:r>
      <w:r>
        <w:rPr>
          <w:rtl/>
        </w:rPr>
        <w:t>م</w:t>
      </w:r>
      <w:r>
        <w:rPr>
          <w:rFonts w:hint="cs"/>
          <w:rtl/>
        </w:rPr>
        <w:t>ی‌</w:t>
      </w:r>
      <w:r>
        <w:rPr>
          <w:rFonts w:hint="eastAsia"/>
          <w:rtl/>
        </w:rPr>
        <w:t>شود</w:t>
      </w:r>
      <w:r w:rsidRPr="00DF46B7">
        <w:rPr>
          <w:rFonts w:hint="cs"/>
          <w:rtl/>
        </w:rPr>
        <w:t xml:space="preserve"> به اینکه این صلاح صلاح پایه هست نه آن اصلاح</w:t>
      </w:r>
      <w:r>
        <w:rPr>
          <w:rtl/>
        </w:rPr>
        <w:softHyphen/>
      </w:r>
      <w:r w:rsidRPr="00DF46B7">
        <w:rPr>
          <w:rFonts w:hint="cs"/>
          <w:rtl/>
        </w:rPr>
        <w:t>های تکمیلی یعنی آن حداقلی که برای نیروی انسانی و آموزش</w:t>
      </w:r>
      <w:r>
        <w:rPr>
          <w:rtl/>
        </w:rPr>
        <w:softHyphen/>
      </w:r>
      <w:r w:rsidRPr="00DF46B7">
        <w:rPr>
          <w:rFonts w:hint="cs"/>
          <w:rtl/>
        </w:rPr>
        <w:t xml:space="preserve">های عمومی چه دینی و چه غیر دینی لازم است این جزء وظائف اوست عین اینکه باید اینجا دشمن را ترک کند و شهر را آباد کند مردم هم باید مردم صالحی باشند یعنی صلاح علمی و اخلاقی و اجتماعی را در بر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w:t>
      </w:r>
    </w:p>
    <w:p w:rsidR="000C5059" w:rsidRPr="00DF46B7" w:rsidRDefault="000C5059" w:rsidP="0098355D">
      <w:pPr>
        <w:pStyle w:val="4"/>
        <w:numPr>
          <w:ilvl w:val="0"/>
          <w:numId w:val="19"/>
        </w:numPr>
        <w:rPr>
          <w:rtl/>
        </w:rPr>
      </w:pPr>
      <w:bookmarkStart w:id="23" w:name="_Toc366909202"/>
      <w:r w:rsidRPr="00DF46B7">
        <w:rPr>
          <w:rFonts w:hint="cs"/>
          <w:rtl/>
        </w:rPr>
        <w:lastRenderedPageBreak/>
        <w:t>شمول مفهوم صلاح</w:t>
      </w:r>
      <w:bookmarkEnd w:id="23"/>
    </w:p>
    <w:p w:rsidR="000C5059" w:rsidRPr="00DF46B7" w:rsidRDefault="000C5059" w:rsidP="009D164A">
      <w:pPr>
        <w:rPr>
          <w:rtl/>
        </w:rPr>
      </w:pPr>
      <w:r w:rsidRPr="00DF46B7">
        <w:rPr>
          <w:rFonts w:hint="cs"/>
          <w:rtl/>
        </w:rPr>
        <w:t xml:space="preserve">این سند و دلالت خوبی دارد و بر خلاف بقیه که یا سندش ضعیف بود یا دلالتش شمول نداشت نسبت به همه </w:t>
      </w:r>
      <w:r>
        <w:rPr>
          <w:rtl/>
        </w:rPr>
        <w:t>آموزش‌ها</w:t>
      </w:r>
      <w:r w:rsidRPr="00DF46B7">
        <w:rPr>
          <w:rFonts w:hint="cs"/>
          <w:rtl/>
        </w:rPr>
        <w:t xml:space="preserve"> و آگاهی</w:t>
      </w:r>
      <w:r>
        <w:rPr>
          <w:rtl/>
        </w:rPr>
        <w:softHyphen/>
      </w:r>
      <w:r w:rsidRPr="00DF46B7">
        <w:rPr>
          <w:rFonts w:hint="cs"/>
          <w:rtl/>
        </w:rPr>
        <w:t xml:space="preserve">های اجتماعی این شمول خوبی دارد. نکته در حد یک اشعار است دلالت فقهی که بخواهیم به یک پیام فقهی بگیریم در این نیست آنچه که فقهیش هست این است که وظیفه حاکم این مجموعه کارها است اما اینکه تقدم زمانی دارد رتبی دارد </w:t>
      </w:r>
      <w:r>
        <w:rPr>
          <w:rtl/>
        </w:rPr>
        <w:t>ا</w:t>
      </w:r>
      <w:r>
        <w:rPr>
          <w:rFonts w:hint="cs"/>
          <w:rtl/>
        </w:rPr>
        <w:t>ی</w:t>
      </w:r>
      <w:r>
        <w:rPr>
          <w:rFonts w:hint="eastAsia"/>
          <w:rtl/>
        </w:rPr>
        <w:t>ن‌ها</w:t>
      </w:r>
      <w:r w:rsidRPr="00DF46B7">
        <w:rPr>
          <w:rFonts w:hint="cs"/>
          <w:rtl/>
        </w:rPr>
        <w:t xml:space="preserve"> را از نظر فقهی </w:t>
      </w:r>
      <w:r>
        <w:rPr>
          <w:rtl/>
        </w:rPr>
        <w:t>نم</w:t>
      </w:r>
      <w:r>
        <w:rPr>
          <w:rFonts w:hint="cs"/>
          <w:rtl/>
        </w:rPr>
        <w:t>ی‌</w:t>
      </w:r>
      <w:r>
        <w:rPr>
          <w:rFonts w:hint="eastAsia"/>
          <w:rtl/>
        </w:rPr>
        <w:t>شود</w:t>
      </w:r>
      <w:r w:rsidR="000A1E36">
        <w:rPr>
          <w:rFonts w:hint="cs"/>
          <w:rtl/>
        </w:rPr>
        <w:t xml:space="preserve"> به این نسبت داد</w:t>
      </w:r>
      <w:r w:rsidR="00815B46">
        <w:rPr>
          <w:rFonts w:hint="cs"/>
          <w:rtl/>
        </w:rPr>
        <w:t>،</w:t>
      </w:r>
      <w:r w:rsidR="000A1E36">
        <w:rPr>
          <w:rFonts w:hint="cs"/>
          <w:rtl/>
        </w:rPr>
        <w:t xml:space="preserve"> گر</w:t>
      </w:r>
      <w:r w:rsidRPr="00DF46B7">
        <w:rPr>
          <w:rFonts w:hint="cs"/>
          <w:rtl/>
        </w:rPr>
        <w:t>چه ممکن است اشعاراتی باشد این این در حد یک اشعارات است یعنی در واقع یک تأکید ویژ</w:t>
      </w:r>
      <w:r>
        <w:rPr>
          <w:rFonts w:hint="cs"/>
          <w:rtl/>
        </w:rPr>
        <w:t>ه</w:t>
      </w:r>
      <w:r>
        <w:rPr>
          <w:rtl/>
        </w:rPr>
        <w:softHyphen/>
      </w:r>
      <w:r w:rsidRPr="00DF46B7">
        <w:rPr>
          <w:rFonts w:hint="cs"/>
          <w:rtl/>
        </w:rPr>
        <w:t>ای روی خراج دارد</w:t>
      </w:r>
      <w:r>
        <w:rPr>
          <w:rtl/>
        </w:rPr>
        <w:t xml:space="preserve">؛ و </w:t>
      </w:r>
      <w:r w:rsidRPr="00DF46B7">
        <w:rPr>
          <w:rFonts w:hint="cs"/>
          <w:rtl/>
        </w:rPr>
        <w:t xml:space="preserve">بحث مالی است و اینکه مالیات عادلانه گرفته شود درست جمع شود و اقتصاد درست هم اقتصادی است که با مالیات بچرخد. روی این خیلی تأکید شده است. بعد هم جهاد عدو است که تأکید کرده است. ممکن است نکاتی را اینجا بیاوریم ولی </w:t>
      </w:r>
      <w:r>
        <w:rPr>
          <w:rtl/>
        </w:rPr>
        <w:t>ا</w:t>
      </w:r>
      <w:r>
        <w:rPr>
          <w:rFonts w:hint="cs"/>
          <w:rtl/>
        </w:rPr>
        <w:t>ی</w:t>
      </w:r>
      <w:r>
        <w:rPr>
          <w:rFonts w:hint="eastAsia"/>
          <w:rtl/>
        </w:rPr>
        <w:t>ن‌ها</w:t>
      </w:r>
      <w:r w:rsidRPr="00DF46B7">
        <w:rPr>
          <w:rFonts w:hint="cs"/>
          <w:rtl/>
        </w:rPr>
        <w:t xml:space="preserve"> در حد اشعارات است اما به لحاظ فقهی این مجموعه وظائف حاکم است و استصلاح اهل هم یک بار خیلی زیاد و غنی و سنگینی دارد از لحاظ شمول مفهوم صلاح نسبت به آمادگی</w:t>
      </w:r>
      <w:r w:rsidR="000A1E36">
        <w:rPr>
          <w:rFonts w:hint="cs"/>
          <w:rtl/>
        </w:rPr>
        <w:t>‌</w:t>
      </w:r>
      <w:r w:rsidRPr="00DF46B7">
        <w:rPr>
          <w:rFonts w:hint="cs"/>
          <w:rtl/>
        </w:rPr>
        <w:t xml:space="preserve">های علمی اخلاقی که باید در جامعه باشد. این همان چیزی است که حکومت اسلامی را از یک حکومت لیبرال جدا </w:t>
      </w:r>
      <w:r>
        <w:rPr>
          <w:rtl/>
        </w:rPr>
        <w:t>م</w:t>
      </w:r>
      <w:r>
        <w:rPr>
          <w:rFonts w:hint="cs"/>
          <w:rtl/>
        </w:rPr>
        <w:t>ی‌</w:t>
      </w:r>
      <w:r>
        <w:rPr>
          <w:rFonts w:hint="eastAsia"/>
          <w:rtl/>
        </w:rPr>
        <w:t>کند</w:t>
      </w:r>
      <w:r w:rsidRPr="00DF46B7">
        <w:rPr>
          <w:rFonts w:hint="cs"/>
          <w:rtl/>
        </w:rPr>
        <w:t xml:space="preserve"> و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صلاح اهلش است و صلاح هم در منطق دینی ابعاد اخلاقی و معنوی را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یعنی حکومت در قبال فرهنگ و دانش جامعه هم مسؤل است. </w:t>
      </w:r>
    </w:p>
    <w:p w:rsidR="000C5059" w:rsidRPr="00DF46B7" w:rsidRDefault="000C5059" w:rsidP="0098355D">
      <w:pPr>
        <w:pStyle w:val="4"/>
        <w:numPr>
          <w:ilvl w:val="0"/>
          <w:numId w:val="19"/>
        </w:numPr>
        <w:rPr>
          <w:rtl/>
        </w:rPr>
      </w:pPr>
      <w:bookmarkStart w:id="24" w:name="_Toc366909203"/>
      <w:r w:rsidRPr="00DF46B7">
        <w:rPr>
          <w:rFonts w:hint="cs"/>
          <w:rtl/>
        </w:rPr>
        <w:t>صلاح مفهومی اجتماعی عرفی</w:t>
      </w:r>
      <w:bookmarkEnd w:id="24"/>
    </w:p>
    <w:p w:rsidR="000C5059" w:rsidRPr="00DF46B7" w:rsidRDefault="000C5059" w:rsidP="002679B0">
      <w:pPr>
        <w:rPr>
          <w:rtl/>
        </w:rPr>
      </w:pPr>
      <w:r w:rsidRPr="00DF46B7">
        <w:rPr>
          <w:rFonts w:hint="cs"/>
          <w:rtl/>
        </w:rPr>
        <w:t xml:space="preserve">صلاح شامل </w:t>
      </w:r>
      <w:r>
        <w:rPr>
          <w:rtl/>
        </w:rPr>
        <w:t>آگاه</w:t>
      </w:r>
      <w:r>
        <w:rPr>
          <w:rFonts w:hint="cs"/>
          <w:rtl/>
        </w:rPr>
        <w:t>ی‌</w:t>
      </w:r>
      <w:r>
        <w:rPr>
          <w:rFonts w:hint="eastAsia"/>
          <w:rtl/>
        </w:rPr>
        <w:t>ها</w:t>
      </w:r>
      <w:r w:rsidRPr="00DF46B7">
        <w:rPr>
          <w:rFonts w:hint="cs"/>
          <w:rtl/>
        </w:rPr>
        <w:t xml:space="preserve"> و علم و دانش هم </w:t>
      </w:r>
      <w:r>
        <w:rPr>
          <w:rtl/>
        </w:rPr>
        <w:t>م</w:t>
      </w:r>
      <w:r>
        <w:rPr>
          <w:rFonts w:hint="cs"/>
          <w:rtl/>
        </w:rPr>
        <w:t>ی‌</w:t>
      </w:r>
      <w:r>
        <w:rPr>
          <w:rFonts w:hint="eastAsia"/>
          <w:rtl/>
        </w:rPr>
        <w:t>شود</w:t>
      </w:r>
      <w:r w:rsidRPr="00DF46B7">
        <w:rPr>
          <w:rFonts w:hint="cs"/>
          <w:rtl/>
        </w:rPr>
        <w:t xml:space="preserve"> و در ابعاد معنوی هم مؤثر است و در ابعاد مالی هم هست</w:t>
      </w:r>
      <w:r>
        <w:rPr>
          <w:rtl/>
        </w:rPr>
        <w:t xml:space="preserve">؛ و </w:t>
      </w:r>
      <w:r w:rsidRPr="00DF46B7">
        <w:rPr>
          <w:rFonts w:hint="cs"/>
          <w:rtl/>
        </w:rPr>
        <w:t xml:space="preserve">لذا گاهی دارد که فیه صلاح دنیاهم و دینهم معلوم </w:t>
      </w:r>
      <w:r>
        <w:rPr>
          <w:rtl/>
        </w:rPr>
        <w:t>م</w:t>
      </w:r>
      <w:r>
        <w:rPr>
          <w:rFonts w:hint="cs"/>
          <w:rtl/>
        </w:rPr>
        <w:t>ی‌</w:t>
      </w:r>
      <w:r>
        <w:rPr>
          <w:rFonts w:hint="eastAsia"/>
          <w:rtl/>
        </w:rPr>
        <w:t>شود</w:t>
      </w:r>
      <w:r w:rsidRPr="00DF46B7">
        <w:rPr>
          <w:rFonts w:hint="cs"/>
          <w:rtl/>
        </w:rPr>
        <w:t xml:space="preserve"> که مفهوم صلاح همه را </w:t>
      </w:r>
      <w:r>
        <w:rPr>
          <w:rtl/>
        </w:rPr>
        <w:t>م</w:t>
      </w:r>
      <w:r>
        <w:rPr>
          <w:rFonts w:hint="cs"/>
          <w:rtl/>
        </w:rPr>
        <w:t>ی‌</w:t>
      </w:r>
      <w:r>
        <w:rPr>
          <w:rFonts w:hint="eastAsia"/>
          <w:rtl/>
        </w:rPr>
        <w:t>گ</w:t>
      </w:r>
      <w:r>
        <w:rPr>
          <w:rFonts w:hint="cs"/>
          <w:rtl/>
        </w:rPr>
        <w:t>ی</w:t>
      </w:r>
      <w:r>
        <w:rPr>
          <w:rFonts w:hint="eastAsia"/>
          <w:rtl/>
        </w:rPr>
        <w:t>رد</w:t>
      </w:r>
      <w:r>
        <w:rPr>
          <w:rFonts w:hint="cs"/>
          <w:rtl/>
        </w:rPr>
        <w:t xml:space="preserve"> و جامعه صالح جامعه</w:t>
      </w:r>
      <w:r>
        <w:rPr>
          <w:rtl/>
        </w:rPr>
        <w:softHyphen/>
      </w:r>
      <w:r w:rsidRPr="00DF46B7">
        <w:rPr>
          <w:rFonts w:hint="cs"/>
          <w:rtl/>
        </w:rPr>
        <w:t xml:space="preserve">ای است که که علم و آگاهی متناسب با خودش را داشته باشد صلاح یک مفهوم عرفی است و لذا در روایاتی هم دارد که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صلاح دین صلاح دنیا مقابل هم قرار </w:t>
      </w:r>
      <w:r>
        <w:rPr>
          <w:rtl/>
        </w:rPr>
        <w:t>م</w:t>
      </w:r>
      <w:r>
        <w:rPr>
          <w:rFonts w:hint="cs"/>
          <w:rtl/>
        </w:rPr>
        <w:t>ی‌</w:t>
      </w:r>
      <w:r>
        <w:rPr>
          <w:rFonts w:hint="eastAsia"/>
          <w:rtl/>
        </w:rPr>
        <w:t>دهند</w:t>
      </w:r>
      <w:r>
        <w:rPr>
          <w:rtl/>
        </w:rPr>
        <w:t xml:space="preserve">؛ و </w:t>
      </w:r>
      <w:r w:rsidRPr="00DF46B7">
        <w:rPr>
          <w:rFonts w:hint="cs"/>
          <w:rtl/>
        </w:rPr>
        <w:t>آن وقت صلاح این زندگی مردم دنیوی هم که بگیرید یکی بخش علم است تردیدی نیست</w:t>
      </w:r>
      <w:r>
        <w:rPr>
          <w:rtl/>
        </w:rPr>
        <w:t xml:space="preserve">؛ و </w:t>
      </w:r>
      <w:r w:rsidRPr="00DF46B7">
        <w:rPr>
          <w:rFonts w:hint="cs"/>
          <w:rtl/>
        </w:rPr>
        <w:t xml:space="preserve">چه چیزی صلاح هست و چه چیزی صلاح نیست مصادیق است در مفهوم نیست هر زمانی یک مصداقی دارد مثل </w:t>
      </w:r>
      <w:r w:rsidRPr="00513FC4">
        <w:rPr>
          <w:rFonts w:hint="cs"/>
          <w:b/>
          <w:bCs/>
          <w:rtl/>
        </w:rPr>
        <w:t>اوفوا بالعقود</w:t>
      </w:r>
      <w:r w:rsidRPr="00DF46B7">
        <w:rPr>
          <w:rFonts w:hint="cs"/>
          <w:rtl/>
        </w:rPr>
        <w:t xml:space="preserve"> که یک وقتی آن عقد است یک وقتی این عقد است یک وقتی آن صلاح است یک وقتی این صلاح است. مفهوم صلاح مفهوم اجتماعی عرفی</w:t>
      </w:r>
      <w:r w:rsidR="002679B0">
        <w:rPr>
          <w:rFonts w:hint="cs"/>
          <w:rtl/>
        </w:rPr>
        <w:t>،</w:t>
      </w:r>
      <w:r w:rsidRPr="00DF46B7">
        <w:rPr>
          <w:rFonts w:hint="cs"/>
          <w:rtl/>
        </w:rPr>
        <w:t xml:space="preserve"> </w:t>
      </w:r>
      <w:r w:rsidR="002679B0" w:rsidRPr="009D164A">
        <w:rPr>
          <w:rFonts w:hint="cs"/>
          <w:rtl/>
        </w:rPr>
        <w:t>مثل معروف</w:t>
      </w:r>
      <w:r w:rsidR="002679B0" w:rsidRPr="00DF46B7">
        <w:rPr>
          <w:rFonts w:hint="cs"/>
          <w:rtl/>
        </w:rPr>
        <w:t xml:space="preserve"> </w:t>
      </w:r>
      <w:r w:rsidRPr="00DF46B7">
        <w:rPr>
          <w:rFonts w:hint="cs"/>
          <w:rtl/>
        </w:rPr>
        <w:t>است</w:t>
      </w:r>
      <w:r w:rsidR="002679B0">
        <w:rPr>
          <w:rFonts w:hint="cs"/>
          <w:rtl/>
        </w:rPr>
        <w:t>،</w:t>
      </w:r>
      <w:r w:rsidRPr="00DF46B7">
        <w:rPr>
          <w:rFonts w:hint="cs"/>
          <w:rtl/>
        </w:rPr>
        <w:t xml:space="preserve"> </w:t>
      </w:r>
    </w:p>
    <w:p w:rsidR="000C5059" w:rsidRPr="00DF46B7" w:rsidRDefault="000C5059" w:rsidP="0098355D">
      <w:pPr>
        <w:pStyle w:val="4"/>
        <w:numPr>
          <w:ilvl w:val="0"/>
          <w:numId w:val="19"/>
        </w:numPr>
        <w:rPr>
          <w:rtl/>
        </w:rPr>
      </w:pPr>
      <w:bookmarkStart w:id="25" w:name="_Toc366909204"/>
      <w:r w:rsidRPr="00DF46B7">
        <w:rPr>
          <w:rFonts w:hint="cs"/>
          <w:rtl/>
        </w:rPr>
        <w:t xml:space="preserve">مفهوم </w:t>
      </w:r>
      <w:r>
        <w:rPr>
          <w:rtl/>
        </w:rPr>
        <w:t>«م</w:t>
      </w:r>
      <w:r w:rsidRPr="00DF46B7">
        <w:rPr>
          <w:rFonts w:hint="cs"/>
          <w:rtl/>
        </w:rPr>
        <w:t>عرو</w:t>
      </w:r>
      <w:r>
        <w:rPr>
          <w:rtl/>
        </w:rPr>
        <w:t>ف»</w:t>
      </w:r>
      <w:bookmarkEnd w:id="25"/>
    </w:p>
    <w:p w:rsidR="000C5059" w:rsidRPr="009D164A" w:rsidRDefault="000C5059" w:rsidP="009D164A">
      <w:pPr>
        <w:rPr>
          <w:rFonts w:ascii="Scheherazade" w:eastAsiaTheme="minorHAnsi" w:hAnsi="Scheherazade"/>
          <w:sz w:val="28"/>
          <w:rtl/>
        </w:rPr>
      </w:pPr>
      <w:r w:rsidRPr="009D164A">
        <w:rPr>
          <w:rFonts w:hint="cs"/>
          <w:rtl/>
        </w:rPr>
        <w:t xml:space="preserve">کلمه معروف هم حقیقت شرعیه ندارد در </w:t>
      </w:r>
      <w:r w:rsidR="009D164A">
        <w:rPr>
          <w:rFonts w:hint="cs"/>
          <w:rtl/>
        </w:rPr>
        <w:t>قرآن</w:t>
      </w:r>
      <w:r w:rsidRPr="009D164A">
        <w:rPr>
          <w:rFonts w:hint="cs"/>
          <w:rtl/>
        </w:rPr>
        <w:t xml:space="preserve"> هم </w:t>
      </w:r>
      <w:r w:rsidRPr="009D164A">
        <w:rPr>
          <w:rtl/>
        </w:rPr>
        <w:t>م</w:t>
      </w:r>
      <w:r w:rsidRPr="009D164A">
        <w:rPr>
          <w:rFonts w:hint="cs"/>
          <w:rtl/>
        </w:rPr>
        <w:t>ی‌</w:t>
      </w:r>
      <w:r w:rsidRPr="009D164A">
        <w:rPr>
          <w:rFonts w:hint="eastAsia"/>
          <w:rtl/>
        </w:rPr>
        <w:t>گو</w:t>
      </w:r>
      <w:r w:rsidRPr="009D164A">
        <w:rPr>
          <w:rFonts w:hint="cs"/>
          <w:rtl/>
        </w:rPr>
        <w:t>ی</w:t>
      </w:r>
      <w:r w:rsidRPr="009D164A">
        <w:rPr>
          <w:rFonts w:hint="eastAsia"/>
          <w:rtl/>
        </w:rPr>
        <w:t>د</w:t>
      </w:r>
      <w:r w:rsidR="009D164A">
        <w:rPr>
          <w:rFonts w:hint="cs"/>
          <w:rtl/>
        </w:rPr>
        <w:t>:</w:t>
      </w:r>
      <w:r w:rsidR="009D164A" w:rsidRPr="009D164A">
        <w:rPr>
          <w:rFonts w:hint="cs"/>
          <w:rtl/>
        </w:rPr>
        <w:t xml:space="preserve"> </w:t>
      </w:r>
      <w:r w:rsidR="009D164A" w:rsidRPr="009D164A">
        <w:rPr>
          <w:rFonts w:hint="cs"/>
          <w:b/>
          <w:bCs/>
          <w:rtl/>
        </w:rPr>
        <w:t>«</w:t>
      </w:r>
      <w:r w:rsidR="009D164A" w:rsidRPr="009D164A">
        <w:rPr>
          <w:rFonts w:ascii="QuranTaha" w:eastAsiaTheme="minorHAnsi" w:hAnsiTheme="minorHAnsi" w:hint="cs"/>
          <w:b/>
          <w:bCs/>
          <w:sz w:val="28"/>
          <w:rtl/>
        </w:rPr>
        <w:t>عاشِرُوهُنَّ</w:t>
      </w:r>
      <w:r w:rsidR="009D164A" w:rsidRPr="009D164A">
        <w:rPr>
          <w:rFonts w:ascii="QuranTaha" w:eastAsiaTheme="minorHAnsi" w:hAnsiTheme="minorHAnsi"/>
          <w:b/>
          <w:bCs/>
          <w:sz w:val="28"/>
        </w:rPr>
        <w:t xml:space="preserve"> </w:t>
      </w:r>
      <w:r w:rsidR="009D164A" w:rsidRPr="009D164A">
        <w:rPr>
          <w:rFonts w:ascii="QuranTaha" w:eastAsiaTheme="minorHAnsi" w:hAnsiTheme="minorHAnsi" w:hint="cs"/>
          <w:b/>
          <w:bCs/>
          <w:sz w:val="28"/>
          <w:rtl/>
        </w:rPr>
        <w:t>بِالْمَعْرُوفِ»</w:t>
      </w:r>
      <w:r w:rsidR="009D164A" w:rsidRPr="009D164A">
        <w:rPr>
          <w:rFonts w:ascii="Scheherazade" w:eastAsiaTheme="minorHAnsi" w:hAnsi="Scheherazade"/>
          <w:sz w:val="28"/>
          <w:rtl/>
        </w:rPr>
        <w:t xml:space="preserve"> النساء</w:t>
      </w:r>
      <w:r w:rsidR="009D164A" w:rsidRPr="009D164A">
        <w:rPr>
          <w:rFonts w:ascii="Scheherazade" w:eastAsiaTheme="minorHAnsi" w:hAnsi="Scheherazade" w:hint="cs"/>
          <w:sz w:val="28"/>
          <w:rtl/>
        </w:rPr>
        <w:t>/</w:t>
      </w:r>
      <w:r w:rsidR="009D164A" w:rsidRPr="009D164A">
        <w:rPr>
          <w:rFonts w:ascii="Scheherazade" w:eastAsiaTheme="minorHAnsi" w:hAnsi="Scheherazade"/>
          <w:sz w:val="28"/>
        </w:rPr>
        <w:t xml:space="preserve"> 19</w:t>
      </w:r>
      <w:r w:rsidR="009D164A" w:rsidRPr="009D164A">
        <w:rPr>
          <w:rFonts w:hint="cs"/>
          <w:rtl/>
        </w:rPr>
        <w:t xml:space="preserve"> </w:t>
      </w:r>
      <w:r w:rsidRPr="009D164A">
        <w:rPr>
          <w:rFonts w:hint="cs"/>
          <w:rtl/>
        </w:rPr>
        <w:t>یعنی رفتار نیکی که هست و در هر زمان یک رفتار نیک است ممکن اس</w:t>
      </w:r>
      <w:r w:rsidRPr="009D164A">
        <w:rPr>
          <w:rtl/>
        </w:rPr>
        <w:t xml:space="preserve">ت </w:t>
      </w:r>
      <w:r w:rsidRPr="009D164A">
        <w:rPr>
          <w:rFonts w:hint="cs"/>
          <w:rtl/>
        </w:rPr>
        <w:t xml:space="preserve">آداب و سنن عوض شود و معروفی منکر شود معروف روش </w:t>
      </w:r>
      <w:r w:rsidRPr="009D164A">
        <w:rPr>
          <w:rFonts w:hint="cs"/>
          <w:rtl/>
        </w:rPr>
        <w:lastRenderedPageBreak/>
        <w:t xml:space="preserve">عقلایی است که شایسته است یا در آن صلاح هست. اصل در مفاهیم هم حمل بر معانی لغوی و عرفیشان است اینکه بگوییم یک معنای خاص شرعی پیدا </w:t>
      </w:r>
      <w:r w:rsidRPr="009D164A">
        <w:rPr>
          <w:rtl/>
        </w:rPr>
        <w:t>م</w:t>
      </w:r>
      <w:r w:rsidRPr="009D164A">
        <w:rPr>
          <w:rFonts w:hint="cs"/>
          <w:rtl/>
        </w:rPr>
        <w:t>ی‌</w:t>
      </w:r>
      <w:r w:rsidRPr="009D164A">
        <w:rPr>
          <w:rFonts w:hint="eastAsia"/>
          <w:rtl/>
        </w:rPr>
        <w:t>کند</w:t>
      </w:r>
      <w:r w:rsidRPr="009D164A">
        <w:rPr>
          <w:rFonts w:hint="cs"/>
          <w:rtl/>
        </w:rPr>
        <w:t xml:space="preserve"> حتی در </w:t>
      </w:r>
      <w:r w:rsidRPr="009D164A">
        <w:rPr>
          <w:rFonts w:hint="cs"/>
          <w:b/>
          <w:bCs/>
          <w:rtl/>
        </w:rPr>
        <w:t>عملوا الصالحات</w:t>
      </w:r>
      <w:r w:rsidRPr="009D164A">
        <w:rPr>
          <w:rFonts w:hint="cs"/>
          <w:rtl/>
        </w:rPr>
        <w:t xml:space="preserve"> و </w:t>
      </w:r>
      <w:r w:rsidRPr="009D164A">
        <w:rPr>
          <w:rtl/>
        </w:rPr>
        <w:t>ا</w:t>
      </w:r>
      <w:r w:rsidRPr="009D164A">
        <w:rPr>
          <w:rFonts w:hint="cs"/>
          <w:rtl/>
        </w:rPr>
        <w:t>ی</w:t>
      </w:r>
      <w:r w:rsidRPr="009D164A">
        <w:rPr>
          <w:rFonts w:hint="eastAsia"/>
          <w:rtl/>
        </w:rPr>
        <w:t>ن‌ها</w:t>
      </w:r>
      <w:r w:rsidRPr="009D164A">
        <w:rPr>
          <w:rFonts w:hint="cs"/>
          <w:rtl/>
        </w:rPr>
        <w:t xml:space="preserve"> هم همان مفهوم آنچه که از نظر عقلایی صالح است منتهی شرع البته یک چیزهای ویژه</w:t>
      </w:r>
      <w:r w:rsidRPr="009D164A">
        <w:rPr>
          <w:rtl/>
        </w:rPr>
        <w:softHyphen/>
      </w:r>
      <w:r w:rsidRPr="009D164A">
        <w:rPr>
          <w:rFonts w:hint="cs"/>
          <w:rtl/>
        </w:rPr>
        <w:t>ای را انگشت گذاشته که این جزء صالحات است ولی باز عمومش بعید نیست که آنجا هم داشته باشد.</w:t>
      </w:r>
    </w:p>
    <w:p w:rsidR="000C5059" w:rsidRPr="00DF46B7" w:rsidRDefault="000C5059" w:rsidP="00671EB0">
      <w:pPr>
        <w:pStyle w:val="2"/>
        <w:rPr>
          <w:rtl/>
        </w:rPr>
      </w:pPr>
      <w:bookmarkStart w:id="26" w:name="_Toc366909205"/>
      <w:r w:rsidRPr="00DF46B7">
        <w:rPr>
          <w:rFonts w:hint="cs"/>
          <w:rtl/>
        </w:rPr>
        <w:t>دلیل هشتم: از کتاب علم و حکمت آقای ری شهری</w:t>
      </w:r>
      <w:bookmarkEnd w:id="26"/>
      <w:r w:rsidRPr="00DF46B7">
        <w:rPr>
          <w:rFonts w:hint="cs"/>
          <w:rtl/>
        </w:rPr>
        <w:t xml:space="preserve"> </w:t>
      </w:r>
    </w:p>
    <w:p w:rsidR="000C5059" w:rsidRPr="005A153D" w:rsidRDefault="000C5059" w:rsidP="00DE31D7">
      <w:pPr>
        <w:rPr>
          <w:b/>
          <w:bCs/>
          <w:rtl/>
        </w:rPr>
      </w:pPr>
      <w:r w:rsidRPr="00DF46B7">
        <w:rPr>
          <w:rFonts w:hint="cs"/>
          <w:rtl/>
        </w:rPr>
        <w:t>دلیل هشتم که شاید آخری</w:t>
      </w:r>
      <w:r w:rsidR="00FD7D81">
        <w:rPr>
          <w:rFonts w:hint="cs"/>
          <w:rtl/>
        </w:rPr>
        <w:t>ن</w:t>
      </w:r>
      <w:r w:rsidRPr="00DF46B7">
        <w:rPr>
          <w:rFonts w:hint="cs"/>
          <w:rtl/>
        </w:rPr>
        <w:t xml:space="preserve"> </w:t>
      </w:r>
      <w:r w:rsidR="00FD7D81">
        <w:rPr>
          <w:rFonts w:hint="cs"/>
          <w:rtl/>
        </w:rPr>
        <w:t>دلیل هم</w:t>
      </w:r>
      <w:r w:rsidRPr="00DF46B7">
        <w:rPr>
          <w:rFonts w:hint="cs"/>
          <w:rtl/>
        </w:rPr>
        <w:t xml:space="preserve"> باشد این است که در </w:t>
      </w:r>
      <w:r w:rsidR="00DE31D7">
        <w:rPr>
          <w:rFonts w:hint="cs"/>
          <w:rtl/>
        </w:rPr>
        <w:t xml:space="preserve">کتاب </w:t>
      </w:r>
      <w:r w:rsidRPr="00DF46B7">
        <w:rPr>
          <w:rFonts w:hint="cs"/>
          <w:rtl/>
        </w:rPr>
        <w:t>ولایت فقیه هم نیست</w:t>
      </w:r>
      <w:r w:rsidR="00DE31D7">
        <w:rPr>
          <w:rFonts w:hint="cs"/>
          <w:rtl/>
        </w:rPr>
        <w:t>،</w:t>
      </w:r>
      <w:r w:rsidRPr="00DF46B7">
        <w:rPr>
          <w:rFonts w:hint="cs"/>
          <w:rtl/>
        </w:rPr>
        <w:t xml:space="preserve"> </w:t>
      </w:r>
      <w:r w:rsidR="00DE31D7">
        <w:rPr>
          <w:rFonts w:hint="cs"/>
          <w:rtl/>
        </w:rPr>
        <w:t xml:space="preserve">بلکه </w:t>
      </w:r>
      <w:r w:rsidRPr="00DF46B7">
        <w:rPr>
          <w:rFonts w:hint="cs"/>
          <w:rtl/>
        </w:rPr>
        <w:t xml:space="preserve">از کتاب علم و حکمت آقای ری شهری نقل </w:t>
      </w:r>
      <w:r>
        <w:rPr>
          <w:rtl/>
        </w:rPr>
        <w:t>م</w:t>
      </w:r>
      <w:r>
        <w:rPr>
          <w:rFonts w:hint="cs"/>
          <w:rtl/>
        </w:rPr>
        <w:t>ی‌</w:t>
      </w:r>
      <w:r>
        <w:rPr>
          <w:rFonts w:hint="eastAsia"/>
          <w:rtl/>
        </w:rPr>
        <w:t>کنم</w:t>
      </w:r>
      <w:r w:rsidRPr="00DF46B7">
        <w:rPr>
          <w:rFonts w:hint="cs"/>
          <w:rtl/>
        </w:rPr>
        <w:t xml:space="preserve"> </w:t>
      </w:r>
      <w:r w:rsidRPr="00DF46B7">
        <w:rPr>
          <w:rFonts w:hint="cs"/>
          <w:b/>
          <w:bCs/>
          <w:rtl/>
        </w:rPr>
        <w:t>العلم و الحکمة و الکتاب و الس</w:t>
      </w:r>
      <w:r>
        <w:rPr>
          <w:rFonts w:hint="cs"/>
          <w:b/>
          <w:bCs/>
          <w:rtl/>
        </w:rPr>
        <w:t>نة</w:t>
      </w:r>
      <w:r w:rsidRPr="00DF46B7">
        <w:rPr>
          <w:rFonts w:hint="cs"/>
          <w:rtl/>
        </w:rPr>
        <w:t xml:space="preserve"> که در بحثهای سابق جزء متون اصلی بحث بود صفحه سیصد و نه است ایشان این را از عدة الداعی و ارشاد نقل کرده است که سند را ندیدم باید به منبع اصلی مراجعه کنیم. آنجا دارد که امیرالمؤمنی</w:t>
      </w:r>
      <w:r>
        <w:rPr>
          <w:rtl/>
        </w:rPr>
        <w:t xml:space="preserve">ن </w:t>
      </w:r>
      <w:r w:rsidRPr="00DF46B7">
        <w:rPr>
          <w:rFonts w:hint="cs"/>
          <w:rtl/>
        </w:rPr>
        <w:t xml:space="preserve">که </w:t>
      </w:r>
      <w:r w:rsidRPr="00DF46B7">
        <w:rPr>
          <w:rFonts w:hint="cs"/>
          <w:b/>
          <w:bCs/>
          <w:rtl/>
        </w:rPr>
        <w:t>لما کان یفرق من الجهاد</w:t>
      </w:r>
      <w:r w:rsidRPr="00DF46B7">
        <w:rPr>
          <w:rFonts w:hint="cs"/>
          <w:rtl/>
        </w:rPr>
        <w:t xml:space="preserve"> هر گاه که از جهاد فارق </w:t>
      </w:r>
      <w:r>
        <w:rPr>
          <w:rtl/>
        </w:rPr>
        <w:t>م</w:t>
      </w:r>
      <w:r>
        <w:rPr>
          <w:rFonts w:hint="cs"/>
          <w:rtl/>
        </w:rPr>
        <w:t>ی‌</w:t>
      </w:r>
      <w:r>
        <w:rPr>
          <w:rFonts w:hint="eastAsia"/>
          <w:rtl/>
        </w:rPr>
        <w:t>شد</w:t>
      </w:r>
      <w:r w:rsidRPr="00DF46B7">
        <w:rPr>
          <w:rFonts w:hint="cs"/>
          <w:rtl/>
        </w:rPr>
        <w:t xml:space="preserve"> یعنی در جنگ نبود و در شهر بود </w:t>
      </w:r>
      <w:r w:rsidR="00F32957">
        <w:rPr>
          <w:rFonts w:hint="cs"/>
          <w:rtl/>
        </w:rPr>
        <w:t>«</w:t>
      </w:r>
      <w:r w:rsidR="00F32957" w:rsidRPr="005A153D">
        <w:rPr>
          <w:rFonts w:hint="cs"/>
          <w:b/>
          <w:bCs/>
          <w:rtl/>
        </w:rPr>
        <w:t>يَتَفَرَّغُ‏ لِتَعْلِيمِ‏ النَّاسِ‏ وَ الْقَضَاءِ بَيْنَهُم‏</w:t>
      </w:r>
      <w:r w:rsidR="00F32957">
        <w:rPr>
          <w:rFonts w:hint="cs"/>
          <w:b/>
          <w:bCs/>
          <w:rtl/>
        </w:rPr>
        <w:t>»</w:t>
      </w:r>
      <w:r w:rsidR="00F32957">
        <w:rPr>
          <w:rStyle w:val="af3"/>
          <w:b/>
          <w:bCs/>
          <w:rtl/>
        </w:rPr>
        <w:footnoteReference w:id="3"/>
      </w:r>
      <w:r w:rsidRPr="00DF46B7">
        <w:rPr>
          <w:rFonts w:hint="cs"/>
          <w:rtl/>
        </w:rPr>
        <w:t xml:space="preserve"> وقتی که در جهاد نبود روش امیرالمؤمنین بود که </w:t>
      </w:r>
      <w:r w:rsidR="005A153D">
        <w:rPr>
          <w:rFonts w:hint="cs"/>
          <w:rtl/>
        </w:rPr>
        <w:t>«</w:t>
      </w:r>
      <w:r w:rsidR="005A153D" w:rsidRPr="005A153D">
        <w:rPr>
          <w:rFonts w:hint="cs"/>
          <w:b/>
          <w:bCs/>
          <w:rtl/>
        </w:rPr>
        <w:t>يَتَفَرَّغُ‏ لِتَعْلِيمِ‏ النَّاسِ‏ وَ الْقَضَاءِ بَيْنَهُم‏</w:t>
      </w:r>
      <w:r w:rsidR="005A153D">
        <w:rPr>
          <w:rFonts w:hint="cs"/>
          <w:b/>
          <w:bCs/>
          <w:rtl/>
        </w:rPr>
        <w:t>»</w:t>
      </w:r>
      <w:r w:rsidRPr="00DF46B7">
        <w:rPr>
          <w:rFonts w:hint="cs"/>
          <w:rtl/>
        </w:rPr>
        <w:t xml:space="preserve">. </w:t>
      </w:r>
    </w:p>
    <w:p w:rsidR="00065348" w:rsidRPr="00DF46B7" w:rsidRDefault="00065348" w:rsidP="00065348">
      <w:pPr>
        <w:pStyle w:val="3"/>
        <w:rPr>
          <w:rtl/>
        </w:rPr>
      </w:pPr>
      <w:bookmarkStart w:id="27" w:name="_Toc366909206"/>
      <w:r>
        <w:rPr>
          <w:rFonts w:hint="cs"/>
          <w:rtl/>
        </w:rPr>
        <w:t>بررسی سندی و دلالی روایت</w:t>
      </w:r>
      <w:bookmarkEnd w:id="27"/>
    </w:p>
    <w:p w:rsidR="000C5059" w:rsidRPr="00DF46B7" w:rsidRDefault="000C5059" w:rsidP="00065348">
      <w:pPr>
        <w:pStyle w:val="4"/>
        <w:numPr>
          <w:ilvl w:val="0"/>
          <w:numId w:val="22"/>
        </w:numPr>
        <w:rPr>
          <w:rtl/>
        </w:rPr>
      </w:pPr>
      <w:bookmarkStart w:id="28" w:name="_Toc366909207"/>
      <w:r w:rsidRPr="00DF46B7">
        <w:rPr>
          <w:rFonts w:hint="cs"/>
          <w:rtl/>
        </w:rPr>
        <w:t>سند روایت</w:t>
      </w:r>
      <w:bookmarkEnd w:id="28"/>
    </w:p>
    <w:p w:rsidR="000C5059" w:rsidRPr="00DF46B7" w:rsidRDefault="000C5059" w:rsidP="00F32957">
      <w:pPr>
        <w:rPr>
          <w:rtl/>
        </w:rPr>
      </w:pPr>
      <w:r w:rsidRPr="00DF46B7">
        <w:rPr>
          <w:rFonts w:hint="cs"/>
          <w:rtl/>
        </w:rPr>
        <w:t xml:space="preserve">روایت </w:t>
      </w:r>
      <w:r>
        <w:rPr>
          <w:rtl/>
        </w:rPr>
        <w:t>مفصل‌تر</w:t>
      </w:r>
      <w:r w:rsidRPr="00DF46B7">
        <w:rPr>
          <w:rFonts w:hint="cs"/>
          <w:rtl/>
        </w:rPr>
        <w:t xml:space="preserve"> است کتاب علم و حکم صفحه سیصد و نه که سندش را باید ببینیم. فکر </w:t>
      </w:r>
      <w:r>
        <w:rPr>
          <w:rtl/>
        </w:rPr>
        <w:t>نم</w:t>
      </w:r>
      <w:r>
        <w:rPr>
          <w:rFonts w:hint="cs"/>
          <w:rtl/>
        </w:rPr>
        <w:t>ی‌</w:t>
      </w:r>
      <w:r>
        <w:rPr>
          <w:rFonts w:hint="eastAsia"/>
          <w:rtl/>
        </w:rPr>
        <w:t>کنم</w:t>
      </w:r>
      <w:r w:rsidRPr="00DF46B7">
        <w:rPr>
          <w:rFonts w:hint="cs"/>
          <w:rtl/>
        </w:rPr>
        <w:t xml:space="preserve"> سند کاملی داشته باشد این هم سنت امیرالمؤمنین را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که وقتی که از جهاد فارغ </w:t>
      </w:r>
      <w:r>
        <w:rPr>
          <w:rtl/>
        </w:rPr>
        <w:t>م</w:t>
      </w:r>
      <w:r>
        <w:rPr>
          <w:rFonts w:hint="cs"/>
          <w:rtl/>
        </w:rPr>
        <w:t>ی‌</w:t>
      </w:r>
      <w:r>
        <w:rPr>
          <w:rFonts w:hint="eastAsia"/>
          <w:rtl/>
        </w:rPr>
        <w:t>شد</w:t>
      </w:r>
      <w:r w:rsidRPr="00DF46B7">
        <w:rPr>
          <w:rFonts w:hint="cs"/>
          <w:rtl/>
        </w:rPr>
        <w:t xml:space="preserve"> </w:t>
      </w:r>
      <w:r w:rsidR="00F32957">
        <w:rPr>
          <w:rFonts w:hint="cs"/>
          <w:rtl/>
        </w:rPr>
        <w:t>«</w:t>
      </w:r>
      <w:r w:rsidR="00F32957" w:rsidRPr="005A153D">
        <w:rPr>
          <w:rFonts w:hint="cs"/>
          <w:b/>
          <w:bCs/>
          <w:rtl/>
        </w:rPr>
        <w:t>يَتَفَرَّغُ‏ لِتَعْلِيمِ‏ النَّاسِ‏ وَ الْقَضَاءِ بَيْنَهُم‏</w:t>
      </w:r>
      <w:r w:rsidR="00F32957">
        <w:rPr>
          <w:rFonts w:hint="cs"/>
          <w:b/>
          <w:bCs/>
          <w:rtl/>
        </w:rPr>
        <w:t>»</w:t>
      </w:r>
      <w:r w:rsidRPr="00DF46B7">
        <w:rPr>
          <w:rFonts w:hint="cs"/>
          <w:rtl/>
        </w:rPr>
        <w:t xml:space="preserve">. سند این ظاهرا تام نیست </w:t>
      </w:r>
    </w:p>
    <w:p w:rsidR="000C5059" w:rsidRPr="00DF46B7" w:rsidRDefault="000C5059" w:rsidP="00065348">
      <w:pPr>
        <w:pStyle w:val="4"/>
        <w:numPr>
          <w:ilvl w:val="0"/>
          <w:numId w:val="22"/>
        </w:numPr>
        <w:rPr>
          <w:rtl/>
        </w:rPr>
      </w:pPr>
      <w:bookmarkStart w:id="29" w:name="_Toc366909208"/>
      <w:r w:rsidRPr="00DF46B7">
        <w:rPr>
          <w:rFonts w:hint="cs"/>
          <w:rtl/>
        </w:rPr>
        <w:t>دلالت سیره عملی بر جواز</w:t>
      </w:r>
      <w:bookmarkEnd w:id="29"/>
    </w:p>
    <w:p w:rsidR="000C5059" w:rsidRPr="00DF46B7" w:rsidRDefault="000C5059" w:rsidP="009D164A">
      <w:pPr>
        <w:rPr>
          <w:rtl/>
        </w:rPr>
      </w:pPr>
      <w:r w:rsidRPr="00DF46B7">
        <w:rPr>
          <w:rFonts w:hint="cs"/>
          <w:rtl/>
        </w:rPr>
        <w:t xml:space="preserve">ثانیا اینکه این دلالت بر وجوب </w:t>
      </w:r>
      <w:r>
        <w:rPr>
          <w:rtl/>
        </w:rPr>
        <w:t>نم</w:t>
      </w:r>
      <w:r>
        <w:rPr>
          <w:rFonts w:hint="cs"/>
          <w:rtl/>
        </w:rPr>
        <w:t>ی‌</w:t>
      </w:r>
      <w:r>
        <w:rPr>
          <w:rFonts w:hint="eastAsia"/>
          <w:rtl/>
        </w:rPr>
        <w:t>کند</w:t>
      </w:r>
      <w:r w:rsidRPr="00DF46B7">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sidRPr="00DF46B7">
        <w:rPr>
          <w:rFonts w:hint="cs"/>
          <w:rtl/>
        </w:rPr>
        <w:t xml:space="preserve"> چون نقل سیره هست و سیره عملی دال بر جواز است حداکثرش در اینجا چون در مقام بیان یک کار نیکی و یک عمل مهمی از امیرالمؤمنین است این است که حداکثرش دلالت بر استحباب قصه </w:t>
      </w:r>
      <w:r>
        <w:rPr>
          <w:rtl/>
        </w:rPr>
        <w:t>م</w:t>
      </w:r>
      <w:r>
        <w:rPr>
          <w:rFonts w:hint="cs"/>
          <w:rtl/>
        </w:rPr>
        <w:t>ی‌</w:t>
      </w:r>
      <w:r>
        <w:rPr>
          <w:rFonts w:hint="eastAsia"/>
          <w:rtl/>
        </w:rPr>
        <w:t>کند</w:t>
      </w:r>
      <w:r w:rsidRPr="00DF46B7">
        <w:rPr>
          <w:rFonts w:hint="cs"/>
          <w:rtl/>
        </w:rPr>
        <w:t xml:space="preserve"> اما وجوب </w:t>
      </w:r>
      <w:r>
        <w:rPr>
          <w:rtl/>
        </w:rPr>
        <w:t>نم</w:t>
      </w:r>
      <w:r>
        <w:rPr>
          <w:rFonts w:hint="cs"/>
          <w:rtl/>
        </w:rPr>
        <w:t>ی‌</w:t>
      </w:r>
      <w:r>
        <w:rPr>
          <w:rFonts w:hint="eastAsia"/>
          <w:rtl/>
        </w:rPr>
        <w:t>شود</w:t>
      </w:r>
      <w:r w:rsidRPr="00DF46B7">
        <w:rPr>
          <w:rFonts w:hint="cs"/>
          <w:rtl/>
        </w:rPr>
        <w:t xml:space="preserve">. </w:t>
      </w:r>
    </w:p>
    <w:p w:rsidR="000C5059" w:rsidRPr="00DF46B7" w:rsidRDefault="000C5059" w:rsidP="00065348">
      <w:pPr>
        <w:pStyle w:val="4"/>
        <w:numPr>
          <w:ilvl w:val="0"/>
          <w:numId w:val="22"/>
        </w:numPr>
        <w:rPr>
          <w:rtl/>
        </w:rPr>
      </w:pPr>
      <w:bookmarkStart w:id="30" w:name="_Toc366909209"/>
      <w:r w:rsidRPr="00DF46B7">
        <w:rPr>
          <w:rFonts w:hint="cs"/>
          <w:rtl/>
        </w:rPr>
        <w:lastRenderedPageBreak/>
        <w:t>شمول روایت بر تعلیم مسائل دینی</w:t>
      </w:r>
      <w:bookmarkEnd w:id="30"/>
    </w:p>
    <w:p w:rsidR="000C5059" w:rsidRPr="00DF46B7" w:rsidRDefault="000C5059" w:rsidP="009D164A">
      <w:pPr>
        <w:rPr>
          <w:rtl/>
        </w:rPr>
      </w:pPr>
      <w:r w:rsidRPr="00DF46B7">
        <w:rPr>
          <w:rFonts w:hint="cs"/>
          <w:rtl/>
        </w:rPr>
        <w:t xml:space="preserve">جهت دیگر هم این است که </w:t>
      </w:r>
      <w:r w:rsidRPr="00513FC4">
        <w:rPr>
          <w:rFonts w:hint="cs"/>
          <w:b/>
          <w:bCs/>
          <w:rtl/>
        </w:rPr>
        <w:t>لتعلیم الناس</w:t>
      </w:r>
      <w:r w:rsidRPr="00DF46B7">
        <w:rPr>
          <w:rFonts w:hint="cs"/>
          <w:rtl/>
        </w:rPr>
        <w:t xml:space="preserve"> که اینجا مطرح شده ظاهرش چون سیره هست و دلیل لبی در آن اطلاق نیست فقط شامل همان تعلیم مسائل دینی </w:t>
      </w:r>
      <w:r>
        <w:rPr>
          <w:rtl/>
        </w:rPr>
        <w:t>م</w:t>
      </w:r>
      <w:r>
        <w:rPr>
          <w:rFonts w:hint="cs"/>
          <w:rtl/>
        </w:rPr>
        <w:t>ی‌</w:t>
      </w:r>
      <w:r>
        <w:rPr>
          <w:rFonts w:hint="eastAsia"/>
          <w:rtl/>
        </w:rPr>
        <w:t>شود</w:t>
      </w:r>
      <w:r w:rsidRPr="00DF46B7">
        <w:rPr>
          <w:rFonts w:hint="cs"/>
          <w:rtl/>
        </w:rPr>
        <w:t xml:space="preserve"> اینکه شامل غیر دینی شود سیره دلیل لبی است و دلیل لبی أخذ به قدر متیقن آن </w:t>
      </w:r>
      <w:r>
        <w:rPr>
          <w:rtl/>
        </w:rPr>
        <w:t>م</w:t>
      </w:r>
      <w:r>
        <w:rPr>
          <w:rFonts w:hint="cs"/>
          <w:rtl/>
        </w:rPr>
        <w:t>ی‌</w:t>
      </w:r>
      <w:r>
        <w:rPr>
          <w:rFonts w:hint="eastAsia"/>
          <w:rtl/>
        </w:rPr>
        <w:t>شود</w:t>
      </w:r>
      <w:r w:rsidRPr="00DF46B7">
        <w:rPr>
          <w:rFonts w:hint="cs"/>
          <w:rtl/>
        </w:rPr>
        <w:t xml:space="preserve"> و اطلاق ندارد و لذا به مسائل دینی که مردم به آن احتیاج داشتند و درهمین دائره مخصوص </w:t>
      </w:r>
      <w:r>
        <w:rPr>
          <w:rtl/>
        </w:rPr>
        <w:t>م</w:t>
      </w:r>
      <w:r>
        <w:rPr>
          <w:rFonts w:hint="cs"/>
          <w:rtl/>
        </w:rPr>
        <w:t>ی‌</w:t>
      </w:r>
      <w:r>
        <w:rPr>
          <w:rFonts w:hint="eastAsia"/>
          <w:rtl/>
        </w:rPr>
        <w:t>گ</w:t>
      </w:r>
      <w:r>
        <w:rPr>
          <w:rFonts w:hint="cs"/>
          <w:rtl/>
        </w:rPr>
        <w:t>ی</w:t>
      </w:r>
      <w:r>
        <w:rPr>
          <w:rFonts w:hint="eastAsia"/>
          <w:rtl/>
        </w:rPr>
        <w:t>رد</w:t>
      </w:r>
      <w:r w:rsidRPr="00DF46B7">
        <w:rPr>
          <w:rFonts w:hint="cs"/>
          <w:rtl/>
        </w:rPr>
        <w:t xml:space="preserve"> آن هم در حد استحباب و لذا نه نوع حکمش </w:t>
      </w:r>
      <w:r>
        <w:rPr>
          <w:rtl/>
        </w:rPr>
        <w:t>م</w:t>
      </w:r>
      <w:r>
        <w:rPr>
          <w:rFonts w:hint="cs"/>
          <w:rtl/>
        </w:rPr>
        <w:t>ی‌</w:t>
      </w:r>
      <w:r>
        <w:rPr>
          <w:rFonts w:hint="eastAsia"/>
          <w:rtl/>
        </w:rPr>
        <w:t>تواند</w:t>
      </w:r>
      <w:r w:rsidRPr="00DF46B7">
        <w:rPr>
          <w:rFonts w:hint="cs"/>
          <w:rtl/>
        </w:rPr>
        <w:t xml:space="preserve"> وجوبی شود و نه دائره آن تعلیم </w:t>
      </w:r>
      <w:r>
        <w:rPr>
          <w:rtl/>
        </w:rPr>
        <w:t>م</w:t>
      </w:r>
      <w:r>
        <w:rPr>
          <w:rFonts w:hint="cs"/>
          <w:rtl/>
        </w:rPr>
        <w:t>ی‌</w:t>
      </w:r>
      <w:r>
        <w:rPr>
          <w:rFonts w:hint="eastAsia"/>
          <w:rtl/>
        </w:rPr>
        <w:t>توان</w:t>
      </w:r>
      <w:r>
        <w:rPr>
          <w:rFonts w:hint="cs"/>
          <w:rtl/>
        </w:rPr>
        <w:t>ی</w:t>
      </w:r>
      <w:r>
        <w:rPr>
          <w:rFonts w:hint="eastAsia"/>
          <w:rtl/>
        </w:rPr>
        <w:t>م</w:t>
      </w:r>
      <w:r w:rsidRPr="00DF46B7">
        <w:rPr>
          <w:rFonts w:hint="cs"/>
          <w:rtl/>
        </w:rPr>
        <w:t xml:space="preserve"> بگوییم دائره وسیعی است همه </w:t>
      </w:r>
      <w:r>
        <w:rPr>
          <w:rtl/>
        </w:rPr>
        <w:t>ا</w:t>
      </w:r>
      <w:r>
        <w:rPr>
          <w:rFonts w:hint="cs"/>
          <w:rtl/>
        </w:rPr>
        <w:t>ی</w:t>
      </w:r>
      <w:r>
        <w:rPr>
          <w:rFonts w:hint="eastAsia"/>
          <w:rtl/>
        </w:rPr>
        <w:t>ن‌ها</w:t>
      </w:r>
      <w:r w:rsidRPr="00DF46B7">
        <w:rPr>
          <w:rFonts w:hint="cs"/>
          <w:rtl/>
        </w:rPr>
        <w:t xml:space="preserve"> قدر متیقنش گرفته </w:t>
      </w:r>
      <w:r>
        <w:rPr>
          <w:rtl/>
        </w:rPr>
        <w:t>م</w:t>
      </w:r>
      <w:r>
        <w:rPr>
          <w:rFonts w:hint="cs"/>
          <w:rtl/>
        </w:rPr>
        <w:t>ی‌</w:t>
      </w:r>
      <w:r>
        <w:rPr>
          <w:rFonts w:hint="eastAsia"/>
          <w:rtl/>
        </w:rPr>
        <w:t>شود</w:t>
      </w:r>
      <w:r w:rsidRPr="00DF46B7">
        <w:rPr>
          <w:rFonts w:hint="cs"/>
          <w:rtl/>
        </w:rPr>
        <w:t xml:space="preserve">. </w:t>
      </w:r>
    </w:p>
    <w:p w:rsidR="000C5059" w:rsidRPr="00DF46B7" w:rsidRDefault="000C5059" w:rsidP="00671EB0">
      <w:pPr>
        <w:pStyle w:val="2"/>
        <w:rPr>
          <w:rtl/>
        </w:rPr>
      </w:pPr>
      <w:bookmarkStart w:id="31" w:name="_Toc366909210"/>
      <w:r w:rsidRPr="00DF46B7">
        <w:rPr>
          <w:rFonts w:hint="cs"/>
          <w:rtl/>
        </w:rPr>
        <w:t>جمع بندی ادله</w:t>
      </w:r>
      <w:bookmarkEnd w:id="31"/>
    </w:p>
    <w:p w:rsidR="000C5059" w:rsidRPr="00DF46B7" w:rsidRDefault="000C5059" w:rsidP="009D164A">
      <w:pPr>
        <w:rPr>
          <w:rtl/>
        </w:rPr>
      </w:pPr>
      <w:r w:rsidRPr="00DF46B7">
        <w:rPr>
          <w:rFonts w:hint="cs"/>
          <w:rtl/>
        </w:rPr>
        <w:t xml:space="preserve">ما این هشت دلیلی که در این کتاب یا ولایت فقیه بود جمع کردیم ممکن است بیش از این هم پیدا شود. نیاز به </w:t>
      </w:r>
      <w:r>
        <w:rPr>
          <w:rFonts w:hint="cs"/>
          <w:rtl/>
        </w:rPr>
        <w:t>تتبع بیشتر است و جاهایی که در مظ</w:t>
      </w:r>
      <w:r w:rsidRPr="00DF46B7">
        <w:rPr>
          <w:rFonts w:hint="cs"/>
          <w:rtl/>
        </w:rPr>
        <w:t xml:space="preserve">ان قصه بوده بررسی </w:t>
      </w:r>
      <w:r>
        <w:rPr>
          <w:rtl/>
        </w:rPr>
        <w:t>کرده‌ام</w:t>
      </w:r>
      <w:r w:rsidRPr="00DF46B7">
        <w:rPr>
          <w:rFonts w:hint="cs"/>
          <w:rtl/>
        </w:rPr>
        <w:t xml:space="preserve">. البته در وظائف تربیتی حکومت </w:t>
      </w:r>
      <w:r>
        <w:rPr>
          <w:rtl/>
        </w:rPr>
        <w:t>ا</w:t>
      </w:r>
      <w:r>
        <w:rPr>
          <w:rFonts w:hint="cs"/>
          <w:rtl/>
        </w:rPr>
        <w:t>ی</w:t>
      </w:r>
      <w:r>
        <w:rPr>
          <w:rFonts w:hint="eastAsia"/>
          <w:rtl/>
        </w:rPr>
        <w:t>ن‌ها</w:t>
      </w:r>
      <w:r w:rsidRPr="00DF46B7">
        <w:rPr>
          <w:rFonts w:hint="cs"/>
          <w:rtl/>
        </w:rPr>
        <w:t xml:space="preserve"> هست ولی آنچه که بیشتر جنبه آموزشی داشته باشد این مجموعه بود که ملاحظه کردید. </w:t>
      </w:r>
    </w:p>
    <w:p w:rsidR="000C5059" w:rsidRPr="00DF46B7" w:rsidRDefault="000C5059" w:rsidP="00D04031">
      <w:pPr>
        <w:pStyle w:val="3"/>
        <w:rPr>
          <w:rtl/>
        </w:rPr>
      </w:pPr>
      <w:bookmarkStart w:id="32" w:name="_Toc366909211"/>
      <w:r w:rsidRPr="00DF46B7">
        <w:rPr>
          <w:rFonts w:hint="cs"/>
          <w:rtl/>
        </w:rPr>
        <w:t>الف. بحث سندی</w:t>
      </w:r>
      <w:r w:rsidR="00845D0B" w:rsidRPr="00DF46B7">
        <w:rPr>
          <w:rFonts w:hint="cs"/>
          <w:rtl/>
        </w:rPr>
        <w:t xml:space="preserve"> ادله</w:t>
      </w:r>
      <w:bookmarkEnd w:id="32"/>
    </w:p>
    <w:p w:rsidR="000C5059" w:rsidRPr="00DF46B7" w:rsidRDefault="000C5059" w:rsidP="009D164A">
      <w:pPr>
        <w:rPr>
          <w:rtl/>
        </w:rPr>
      </w:pPr>
      <w:r w:rsidRPr="00DF46B7">
        <w:rPr>
          <w:rFonts w:hint="cs"/>
          <w:rtl/>
        </w:rPr>
        <w:t xml:space="preserve">اگر ما بخواهیم تا اینجا یک جمع بندی داشته باشیم باید بگوییم که در روایات خاصه از نظر سندی فقط عهد مالک اشتر درست بود بقیه سند تامی نداشت از نظر دلالی که البته وجود همین یک چیز دراینجا طبعا </w:t>
      </w:r>
      <w:r>
        <w:rPr>
          <w:rtl/>
        </w:rPr>
        <w:t>آن‌ها</w:t>
      </w:r>
      <w:r w:rsidRPr="00DF46B7">
        <w:rPr>
          <w:rFonts w:hint="cs"/>
          <w:rtl/>
        </w:rPr>
        <w:t xml:space="preserve"> را هم تأیید </w:t>
      </w:r>
      <w:r>
        <w:rPr>
          <w:rtl/>
        </w:rPr>
        <w:t>م</w:t>
      </w:r>
      <w:r>
        <w:rPr>
          <w:rFonts w:hint="cs"/>
          <w:rtl/>
        </w:rPr>
        <w:t>ی‌</w:t>
      </w:r>
      <w:r>
        <w:rPr>
          <w:rFonts w:hint="eastAsia"/>
          <w:rtl/>
        </w:rPr>
        <w:t>کند</w:t>
      </w:r>
      <w:r w:rsidRPr="00DF46B7">
        <w:rPr>
          <w:rFonts w:hint="cs"/>
          <w:rtl/>
        </w:rPr>
        <w:t xml:space="preserve"> و </w:t>
      </w:r>
      <w:r>
        <w:rPr>
          <w:rtl/>
        </w:rPr>
        <w:t>آن‌ها</w:t>
      </w:r>
      <w:r w:rsidRPr="00DF46B7">
        <w:rPr>
          <w:rFonts w:hint="cs"/>
          <w:rtl/>
        </w:rPr>
        <w:t xml:space="preserve"> همه </w:t>
      </w:r>
      <w:r>
        <w:rPr>
          <w:rtl/>
        </w:rPr>
        <w:t>م</w:t>
      </w:r>
      <w:r>
        <w:rPr>
          <w:rFonts w:hint="cs"/>
          <w:rtl/>
        </w:rPr>
        <w:t>ی‌</w:t>
      </w:r>
      <w:r>
        <w:rPr>
          <w:rFonts w:hint="eastAsia"/>
          <w:rtl/>
        </w:rPr>
        <w:t>تواند</w:t>
      </w:r>
      <w:r w:rsidRPr="00DF46B7">
        <w:rPr>
          <w:rFonts w:hint="cs"/>
          <w:rtl/>
        </w:rPr>
        <w:t xml:space="preserve"> مؤید این باشد مجموعا یک اطمینان </w:t>
      </w:r>
      <w:r>
        <w:rPr>
          <w:rtl/>
        </w:rPr>
        <w:t>قو</w:t>
      </w:r>
      <w:r>
        <w:rPr>
          <w:rFonts w:hint="cs"/>
          <w:rtl/>
        </w:rPr>
        <w:t>ی‌</w:t>
      </w:r>
      <w:r>
        <w:rPr>
          <w:rFonts w:hint="eastAsia"/>
          <w:rtl/>
        </w:rPr>
        <w:t>تر</w:t>
      </w:r>
      <w:r>
        <w:rPr>
          <w:rFonts w:hint="cs"/>
          <w:rtl/>
        </w:rPr>
        <w:t>ی</w:t>
      </w:r>
      <w:r w:rsidRPr="00DF46B7">
        <w:rPr>
          <w:rFonts w:hint="cs"/>
          <w:rtl/>
        </w:rPr>
        <w:t xml:space="preserve"> آدم پیدا </w:t>
      </w:r>
      <w:r>
        <w:rPr>
          <w:rtl/>
        </w:rPr>
        <w:t>م</w:t>
      </w:r>
      <w:r>
        <w:rPr>
          <w:rFonts w:hint="cs"/>
          <w:rtl/>
        </w:rPr>
        <w:t>ی‌</w:t>
      </w:r>
      <w:r>
        <w:rPr>
          <w:rFonts w:hint="eastAsia"/>
          <w:rtl/>
        </w:rPr>
        <w:t>کند</w:t>
      </w:r>
      <w:r w:rsidRPr="00DF46B7">
        <w:rPr>
          <w:rFonts w:hint="cs"/>
          <w:rtl/>
        </w:rPr>
        <w:t xml:space="preserve">. </w:t>
      </w:r>
    </w:p>
    <w:p w:rsidR="000C5059" w:rsidRPr="00DF46B7" w:rsidRDefault="000C5059" w:rsidP="00D04031">
      <w:pPr>
        <w:pStyle w:val="3"/>
        <w:rPr>
          <w:rtl/>
        </w:rPr>
      </w:pPr>
      <w:bookmarkStart w:id="33" w:name="_Toc366909212"/>
      <w:r w:rsidRPr="00DF46B7">
        <w:rPr>
          <w:rFonts w:hint="cs"/>
          <w:rtl/>
        </w:rPr>
        <w:t>ب. بحث دلالی ادله</w:t>
      </w:r>
      <w:bookmarkEnd w:id="33"/>
    </w:p>
    <w:p w:rsidR="000C5059" w:rsidRPr="00DF46B7" w:rsidRDefault="000C5059" w:rsidP="009D164A">
      <w:pPr>
        <w:rPr>
          <w:rtl/>
        </w:rPr>
      </w:pPr>
      <w:r w:rsidRPr="00DF46B7">
        <w:rPr>
          <w:rFonts w:hint="cs"/>
          <w:rtl/>
        </w:rPr>
        <w:t xml:space="preserve">از نظر دلالی آموزش قرآن و احکام ومعارف دین این بر حکومت واجب است که جامعه به ان نیاز دارد اما فراتر از این بر اساس عهد مالک اشتر </w:t>
      </w:r>
      <w:r>
        <w:rPr>
          <w:rtl/>
        </w:rPr>
        <w:t>م</w:t>
      </w:r>
      <w:r>
        <w:rPr>
          <w:rFonts w:hint="cs"/>
          <w:rtl/>
        </w:rPr>
        <w:t>ی‌</w:t>
      </w:r>
      <w:r>
        <w:rPr>
          <w:rFonts w:hint="eastAsia"/>
          <w:rtl/>
        </w:rPr>
        <w:t>شود</w:t>
      </w:r>
      <w:r w:rsidRPr="00DF46B7">
        <w:rPr>
          <w:rFonts w:hint="cs"/>
          <w:rtl/>
        </w:rPr>
        <w:t xml:space="preserve"> در حدی که آموزش</w:t>
      </w:r>
      <w:r>
        <w:rPr>
          <w:rtl/>
        </w:rPr>
        <w:softHyphen/>
      </w:r>
      <w:r w:rsidRPr="00DF46B7">
        <w:rPr>
          <w:rFonts w:hint="cs"/>
          <w:rtl/>
        </w:rPr>
        <w:t xml:space="preserve">هایی در یک زمانی قوام صلاح و سداد جامعه به شمار بیاید این هم به نظر </w:t>
      </w:r>
      <w:r>
        <w:rPr>
          <w:rtl/>
        </w:rPr>
        <w:t>م</w:t>
      </w:r>
      <w:r>
        <w:rPr>
          <w:rFonts w:hint="cs"/>
          <w:rtl/>
        </w:rPr>
        <w:t>ی‌</w:t>
      </w:r>
      <w:r>
        <w:rPr>
          <w:rFonts w:hint="eastAsia"/>
          <w:rtl/>
        </w:rPr>
        <w:t>آ</w:t>
      </w:r>
      <w:r>
        <w:rPr>
          <w:rFonts w:hint="cs"/>
          <w:rtl/>
        </w:rPr>
        <w:t>ی</w:t>
      </w:r>
      <w:r>
        <w:rPr>
          <w:rFonts w:hint="eastAsia"/>
          <w:rtl/>
        </w:rPr>
        <w:t>د</w:t>
      </w:r>
      <w:r w:rsidRPr="00DF46B7">
        <w:rPr>
          <w:rFonts w:hint="cs"/>
          <w:rtl/>
        </w:rPr>
        <w:t xml:space="preserve"> که جزء چیزهایی است که</w:t>
      </w:r>
      <w:r>
        <w:rPr>
          <w:rFonts w:hint="cs"/>
          <w:rtl/>
        </w:rPr>
        <w:t xml:space="preserve"> وظیفه حاکم است که برای آن چاره</w:t>
      </w:r>
      <w:r>
        <w:rPr>
          <w:rtl/>
        </w:rPr>
        <w:softHyphen/>
      </w:r>
      <w:r w:rsidRPr="00DF46B7">
        <w:rPr>
          <w:rFonts w:hint="cs"/>
          <w:rtl/>
        </w:rPr>
        <w:t xml:space="preserve">اندیشی کند البته معنایش این نیست که مستقیم انجام دهد او وظیفه ای دارد که باید آن </w:t>
      </w:r>
      <w:r>
        <w:rPr>
          <w:rtl/>
        </w:rPr>
        <w:t>آموزش‌ها</w:t>
      </w:r>
      <w:r w:rsidRPr="00DF46B7">
        <w:rPr>
          <w:rFonts w:hint="cs"/>
          <w:rtl/>
        </w:rPr>
        <w:t xml:space="preserve"> را دهد و لذا آموزش</w:t>
      </w:r>
      <w:r>
        <w:rPr>
          <w:rtl/>
        </w:rPr>
        <w:softHyphen/>
      </w:r>
      <w:r w:rsidRPr="00DF46B7">
        <w:rPr>
          <w:rFonts w:hint="cs"/>
          <w:rtl/>
        </w:rPr>
        <w:t>های متعارف در یک زمان که ملاک صلاح و استواری جامعه است در آن حداقل نساب لازم این واجب است بر حاکم واجب است اما آموزش</w:t>
      </w:r>
      <w:r w:rsidR="008F5DE9">
        <w:rPr>
          <w:rFonts w:hint="cs"/>
          <w:rtl/>
        </w:rPr>
        <w:t>‌</w:t>
      </w:r>
      <w:r w:rsidRPr="00DF46B7">
        <w:rPr>
          <w:rFonts w:hint="cs"/>
          <w:rtl/>
        </w:rPr>
        <w:t xml:space="preserve">های دینی وجوب خیلی مؤکدی دارد که در روایات بود. این </w:t>
      </w:r>
      <w:r w:rsidR="00F32957">
        <w:rPr>
          <w:rFonts w:hint="cs"/>
          <w:rtl/>
        </w:rPr>
        <w:t>«</w:t>
      </w:r>
      <w:r w:rsidRPr="00513FC4">
        <w:rPr>
          <w:rFonts w:hint="cs"/>
          <w:b/>
          <w:bCs/>
          <w:rtl/>
        </w:rPr>
        <w:t xml:space="preserve">استصلاح </w:t>
      </w:r>
      <w:r w:rsidRPr="00513FC4">
        <w:rPr>
          <w:b/>
          <w:bCs/>
          <w:rtl/>
        </w:rPr>
        <w:t>اهلها</w:t>
      </w:r>
      <w:r w:rsidR="00F32957">
        <w:rPr>
          <w:rFonts w:hint="cs"/>
          <w:b/>
          <w:bCs/>
          <w:rtl/>
        </w:rPr>
        <w:t>»</w:t>
      </w:r>
      <w:r w:rsidRPr="00DF46B7">
        <w:rPr>
          <w:rFonts w:hint="cs"/>
          <w:rtl/>
        </w:rPr>
        <w:t xml:space="preserve"> خیلی برای ما کار ساز شد. بنابراین حاکم و حکومت در قبال جامعه وظیفه آموزش</w:t>
      </w:r>
      <w:r w:rsidR="008F5DE9">
        <w:rPr>
          <w:rFonts w:hint="cs"/>
          <w:rtl/>
        </w:rPr>
        <w:t>‌</w:t>
      </w:r>
      <w:r w:rsidRPr="00DF46B7">
        <w:rPr>
          <w:rFonts w:hint="cs"/>
          <w:rtl/>
        </w:rPr>
        <w:t xml:space="preserve">های اولیه و پایه ای که مبنای صلاح جامعه هست بر دوش حاکم است فراتر از </w:t>
      </w:r>
      <w:r w:rsidRPr="00DF46B7">
        <w:rPr>
          <w:rFonts w:hint="cs"/>
          <w:rtl/>
        </w:rPr>
        <w:lastRenderedPageBreak/>
        <w:t>وجوبی که بر دوش او نسبت به آموزش</w:t>
      </w:r>
      <w:r w:rsidR="008F5DE9">
        <w:rPr>
          <w:rFonts w:hint="cs"/>
          <w:rtl/>
        </w:rPr>
        <w:t>‌</w:t>
      </w:r>
      <w:r w:rsidRPr="00DF46B7">
        <w:rPr>
          <w:rFonts w:hint="cs"/>
          <w:rtl/>
        </w:rPr>
        <w:t>های دینی و قرآن و معارف و احکام و عقائد هست این جزء وظائف حاکم به طور خاص است علاوه بر اینکه جزء وظائف عمومی</w:t>
      </w:r>
      <w:r>
        <w:rPr>
          <w:rFonts w:hint="cs"/>
          <w:rtl/>
        </w:rPr>
        <w:t xml:space="preserve"> بود وظائف علما هم بود. این جمع</w:t>
      </w:r>
      <w:r>
        <w:rPr>
          <w:rtl/>
        </w:rPr>
        <w:softHyphen/>
      </w:r>
      <w:r w:rsidRPr="00DF46B7">
        <w:rPr>
          <w:rFonts w:hint="cs"/>
          <w:rtl/>
        </w:rPr>
        <w:t xml:space="preserve">بندی فعلی در اینجاست. بحث دیگری که داریم یکی بحث آیاتی است که رد مورد انبیاء یا پیامبر آمده که کار تعلیم را به </w:t>
      </w:r>
      <w:r>
        <w:rPr>
          <w:rtl/>
        </w:rPr>
        <w:t>آن‌ها</w:t>
      </w:r>
      <w:r w:rsidRPr="00DF46B7">
        <w:rPr>
          <w:rFonts w:hint="cs"/>
          <w:rtl/>
        </w:rPr>
        <w:t xml:space="preserve"> نسبت داده از آنها </w:t>
      </w:r>
      <w:r>
        <w:rPr>
          <w:rtl/>
        </w:rPr>
        <w:t>م</w:t>
      </w:r>
      <w:r>
        <w:rPr>
          <w:rFonts w:hint="cs"/>
          <w:rtl/>
        </w:rPr>
        <w:t>ی‌</w:t>
      </w:r>
      <w:r>
        <w:rPr>
          <w:rFonts w:hint="eastAsia"/>
          <w:rtl/>
        </w:rPr>
        <w:t>شود</w:t>
      </w:r>
      <w:r w:rsidRPr="00DF46B7">
        <w:rPr>
          <w:rFonts w:hint="cs"/>
          <w:rtl/>
        </w:rPr>
        <w:t xml:space="preserve"> در بحث استفاده کنیم یا نه جلسه بعد انشاءالله.       </w:t>
      </w:r>
    </w:p>
    <w:p w:rsidR="0071176C" w:rsidRDefault="0071176C" w:rsidP="009D164A"/>
    <w:sectPr w:rsidR="0071176C" w:rsidSect="00F32957">
      <w:headerReference w:type="even" r:id="rId9"/>
      <w:headerReference w:type="default" r:id="rId10"/>
      <w:footerReference w:type="even" r:id="rId11"/>
      <w:footerReference w:type="default" r:id="rId12"/>
      <w:pgSz w:w="11906" w:h="16838"/>
      <w:pgMar w:top="2520" w:right="1134" w:bottom="1276" w:left="1134" w:header="709" w:footer="31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1DC" w:rsidRDefault="00E741DC" w:rsidP="009D164A">
      <w:r>
        <w:separator/>
      </w:r>
    </w:p>
  </w:endnote>
  <w:endnote w:type="continuationSeparator" w:id="0">
    <w:p w:rsidR="00E741DC" w:rsidRDefault="00E741DC" w:rsidP="009D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LAEM">
    <w:panose1 w:val="00000500000000020004"/>
    <w:charset w:val="B2"/>
    <w:family w:val="auto"/>
    <w:pitch w:val="variable"/>
    <w:sig w:usb0="00002001" w:usb1="90000000" w:usb2="00000008" w:usb3="00000000" w:csb0="80000040" w:csb1="00000000"/>
  </w:font>
  <w:font w:name="Scheherazade">
    <w:panose1 w:val="01000600020000020003"/>
    <w:charset w:val="00"/>
    <w:family w:val="auto"/>
    <w:pitch w:val="variable"/>
    <w:sig w:usb0="80002003" w:usb1="00000000" w:usb2="00000000" w:usb3="00000000" w:csb0="00000041" w:csb1="00000000"/>
  </w:font>
  <w:font w:name="QuranTaha">
    <w:altName w:val="Times New Roman"/>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756" w:rsidRDefault="008C4756" w:rsidP="009D164A">
    <w:pPr>
      <w:pStyle w:val="a7"/>
      <w:rPr>
        <w:rStyle w:val="a9"/>
      </w:rPr>
    </w:pPr>
    <w:r>
      <w:rPr>
        <w:rStyle w:val="a9"/>
        <w:rtl/>
      </w:rPr>
      <w:fldChar w:fldCharType="begin"/>
    </w:r>
    <w:r>
      <w:rPr>
        <w:rStyle w:val="a9"/>
      </w:rPr>
      <w:instrText xml:space="preserve">PAGE  </w:instrText>
    </w:r>
    <w:r>
      <w:rPr>
        <w:rStyle w:val="a9"/>
        <w:rtl/>
      </w:rPr>
      <w:fldChar w:fldCharType="end"/>
    </w:r>
  </w:p>
  <w:p w:rsidR="008C4756" w:rsidRDefault="008C4756" w:rsidP="009D164A">
    <w:pPr>
      <w:pStyle w:val="a7"/>
    </w:pPr>
  </w:p>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45758057"/>
      <w:docPartObj>
        <w:docPartGallery w:val="Page Numbers (Bottom of Page)"/>
        <w:docPartUnique/>
      </w:docPartObj>
    </w:sdtPr>
    <w:sdtEndPr>
      <w:rPr>
        <w:noProof/>
      </w:rPr>
    </w:sdtEndPr>
    <w:sdtContent>
      <w:p w:rsidR="008C4756" w:rsidRDefault="008C4756" w:rsidP="00F32957">
        <w:pPr>
          <w:pStyle w:val="a7"/>
          <w:jc w:val="center"/>
        </w:pPr>
        <w:r>
          <w:fldChar w:fldCharType="begin"/>
        </w:r>
        <w:r>
          <w:instrText>PAGE   \* MERGEFORMAT</w:instrText>
        </w:r>
        <w:r>
          <w:fldChar w:fldCharType="separate"/>
        </w:r>
        <w:r w:rsidR="00FD613C" w:rsidRPr="00FD613C">
          <w:rPr>
            <w:noProof/>
            <w:rtl/>
            <w:lang w:val="fa-IR"/>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1DC" w:rsidRDefault="00E741DC" w:rsidP="009D164A">
      <w:r>
        <w:separator/>
      </w:r>
    </w:p>
  </w:footnote>
  <w:footnote w:type="continuationSeparator" w:id="0">
    <w:p w:rsidR="00E741DC" w:rsidRDefault="00E741DC" w:rsidP="009D164A">
      <w:r>
        <w:continuationSeparator/>
      </w:r>
    </w:p>
  </w:footnote>
  <w:footnote w:id="1">
    <w:p w:rsidR="008C4756" w:rsidRPr="00F32957" w:rsidRDefault="008C4756" w:rsidP="0001460F">
      <w:pPr>
        <w:pStyle w:val="af1"/>
        <w:spacing w:after="0"/>
        <w:jc w:val="left"/>
        <w:rPr>
          <w:rFonts w:cs="2  Badr"/>
          <w:b/>
          <w:bCs/>
          <w:sz w:val="20"/>
          <w:szCs w:val="20"/>
        </w:rPr>
      </w:pPr>
      <w:r w:rsidRPr="00F32957">
        <w:rPr>
          <w:rStyle w:val="af3"/>
          <w:rFonts w:cs="2  Badr"/>
          <w:b/>
          <w:bCs/>
          <w:sz w:val="20"/>
          <w:szCs w:val="20"/>
        </w:rPr>
        <w:footnoteRef/>
      </w:r>
      <w:r w:rsidRPr="00F32957">
        <w:rPr>
          <w:rFonts w:cs="2  Badr"/>
          <w:b/>
          <w:bCs/>
          <w:sz w:val="20"/>
          <w:szCs w:val="20"/>
          <w:rtl/>
        </w:rPr>
        <w:t xml:space="preserve"> </w:t>
      </w:r>
      <w:r w:rsidRPr="00F32957">
        <w:rPr>
          <w:rFonts w:cs="2  Badr" w:hint="cs"/>
          <w:b/>
          <w:bCs/>
          <w:sz w:val="20"/>
          <w:szCs w:val="20"/>
          <w:rtl/>
        </w:rPr>
        <w:t>- تصنيف غرر الحكم و درر الكلم، ص: 341</w:t>
      </w:r>
    </w:p>
  </w:footnote>
  <w:footnote w:id="2">
    <w:p w:rsidR="008C4756" w:rsidRPr="00F32957" w:rsidRDefault="008C4756" w:rsidP="006A1E80">
      <w:pPr>
        <w:pStyle w:val="af1"/>
        <w:spacing w:after="0"/>
        <w:jc w:val="left"/>
        <w:rPr>
          <w:rFonts w:cs="2  Badr"/>
          <w:b/>
          <w:bCs/>
          <w:sz w:val="20"/>
          <w:szCs w:val="20"/>
        </w:rPr>
      </w:pPr>
      <w:r w:rsidRPr="00F32957">
        <w:rPr>
          <w:rStyle w:val="af3"/>
          <w:rFonts w:cs="2  Badr"/>
          <w:b/>
          <w:bCs/>
          <w:sz w:val="20"/>
          <w:szCs w:val="20"/>
        </w:rPr>
        <w:footnoteRef/>
      </w:r>
      <w:r w:rsidRPr="00F32957">
        <w:rPr>
          <w:rFonts w:cs="2  Badr"/>
          <w:b/>
          <w:bCs/>
          <w:sz w:val="20"/>
          <w:szCs w:val="20"/>
          <w:rtl/>
        </w:rPr>
        <w:t xml:space="preserve"> </w:t>
      </w:r>
      <w:r w:rsidRPr="00F32957">
        <w:rPr>
          <w:rFonts w:cs="2  Badr" w:hint="cs"/>
          <w:b/>
          <w:bCs/>
          <w:sz w:val="20"/>
          <w:szCs w:val="20"/>
          <w:rtl/>
        </w:rPr>
        <w:t>- بحار الأنوار (ط - بيروت)، ج‏90، ص</w:t>
      </w:r>
      <w:r>
        <w:rPr>
          <w:rFonts w:cs="2  Badr" w:hint="cs"/>
          <w:b/>
          <w:bCs/>
          <w:sz w:val="20"/>
          <w:szCs w:val="20"/>
          <w:rtl/>
        </w:rPr>
        <w:t>41.</w:t>
      </w:r>
    </w:p>
  </w:footnote>
  <w:footnote w:id="3">
    <w:p w:rsidR="008C4756" w:rsidRPr="00F32957" w:rsidRDefault="008C4756" w:rsidP="0001460F">
      <w:pPr>
        <w:pStyle w:val="af1"/>
        <w:spacing w:after="0"/>
        <w:jc w:val="left"/>
        <w:rPr>
          <w:rFonts w:cs="2  Badr"/>
          <w:b/>
          <w:bCs/>
          <w:sz w:val="20"/>
          <w:szCs w:val="20"/>
        </w:rPr>
      </w:pPr>
      <w:r w:rsidRPr="00F32957">
        <w:rPr>
          <w:rStyle w:val="af3"/>
          <w:rFonts w:cs="2  Badr"/>
          <w:b/>
          <w:bCs/>
          <w:sz w:val="20"/>
          <w:szCs w:val="20"/>
        </w:rPr>
        <w:footnoteRef/>
      </w:r>
      <w:r w:rsidRPr="00F32957">
        <w:rPr>
          <w:rFonts w:cs="2  Badr"/>
          <w:b/>
          <w:bCs/>
          <w:sz w:val="20"/>
          <w:szCs w:val="20"/>
          <w:rtl/>
        </w:rPr>
        <w:t xml:space="preserve"> </w:t>
      </w:r>
      <w:r w:rsidRPr="00F32957">
        <w:rPr>
          <w:rFonts w:cs="2  Badr" w:hint="cs"/>
          <w:b/>
          <w:bCs/>
          <w:sz w:val="20"/>
          <w:szCs w:val="20"/>
          <w:rtl/>
        </w:rPr>
        <w:t>- جامع أحاديث الشيعة (للبروجردي)، ج‏22، ص: 288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p w:rsidR="008C4756" w:rsidRDefault="008C4756" w:rsidP="009D16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756" w:rsidRDefault="008C4756" w:rsidP="00D7021F">
    <w:pPr>
      <w:pStyle w:val="a5"/>
      <w:ind w:firstLine="140"/>
    </w:pPr>
    <w:r>
      <w:rPr>
        <w:noProof/>
        <w:rtl/>
      </w:rPr>
      <mc:AlternateContent>
        <mc:Choice Requires="wps">
          <w:drawing>
            <wp:anchor distT="0" distB="0" distL="114300" distR="114300" simplePos="0" relativeHeight="251659264" behindDoc="0" locked="0" layoutInCell="1" allowOverlap="1" wp14:anchorId="592742CC" wp14:editId="523A80D9">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Pr>
        <w:rFonts w:hint="cs"/>
        <w:noProof/>
        <w:szCs w:val="24"/>
        <w:rtl/>
      </w:rPr>
      <w:drawing>
        <wp:inline distT="0" distB="0" distL="0" distR="0" wp14:anchorId="296DDE86" wp14:editId="76FE7E69">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Pr>
        <w:rFonts w:hint="cs"/>
        <w:b/>
        <w:bCs/>
        <w:sz w:val="28"/>
        <w:rtl/>
      </w:rPr>
      <w:t xml:space="preserve">                    </w:t>
    </w:r>
    <w:r w:rsidRPr="00937FB8">
      <w:rPr>
        <w:rFonts w:hint="cs"/>
        <w:b/>
        <w:bCs/>
        <w:sz w:val="28"/>
        <w:rtl/>
      </w:rPr>
      <w:t>فقه تربیتی-</w:t>
    </w:r>
    <w:r w:rsidRPr="00937FB8">
      <w:rPr>
        <w:b/>
        <w:bCs/>
        <w:sz w:val="28"/>
      </w:rPr>
      <w:t xml:space="preserve"> </w:t>
    </w:r>
    <w:r w:rsidRPr="00937FB8">
      <w:rPr>
        <w:rFonts w:hint="cs"/>
        <w:b/>
        <w:bCs/>
        <w:sz w:val="28"/>
        <w:rtl/>
      </w:rPr>
      <w:t>وظائف آموزشی حکومت و دولت</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rFonts w:hint="cs"/>
        <w:b/>
        <w:bCs/>
        <w:sz w:val="32"/>
        <w:szCs w:val="32"/>
        <w:rtl/>
      </w:rPr>
      <w:t>1875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C971157"/>
    <w:multiLevelType w:val="hybridMultilevel"/>
    <w:tmpl w:val="955C5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FA3774"/>
    <w:multiLevelType w:val="hybridMultilevel"/>
    <w:tmpl w:val="BC2C9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3B3893"/>
    <w:multiLevelType w:val="hybridMultilevel"/>
    <w:tmpl w:val="A532FEF4"/>
    <w:lvl w:ilvl="0" w:tplc="655E3268">
      <w:start w:val="1"/>
      <w:numFmt w:val="decimal"/>
      <w:pStyle w:val="a"/>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2D35158A"/>
    <w:multiLevelType w:val="hybridMultilevel"/>
    <w:tmpl w:val="729C2AC0"/>
    <w:lvl w:ilvl="0" w:tplc="710C4DD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4644271"/>
    <w:multiLevelType w:val="hybridMultilevel"/>
    <w:tmpl w:val="4260BADA"/>
    <w:lvl w:ilvl="0" w:tplc="36CA36AE">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876DD0"/>
    <w:multiLevelType w:val="hybridMultilevel"/>
    <w:tmpl w:val="5074F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6">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9540C32"/>
    <w:multiLevelType w:val="hybridMultilevel"/>
    <w:tmpl w:val="50A8C22E"/>
    <w:lvl w:ilvl="0" w:tplc="F12E275C">
      <w:start w:val="1"/>
      <w:numFmt w:val="decimal"/>
      <w:lvlText w:val="%1."/>
      <w:lvlJc w:val="left"/>
      <w:pPr>
        <w:ind w:left="720" w:hanging="360"/>
      </w:pPr>
      <w:rPr>
        <w:rFonts w:hint="default"/>
        <w:sz w:val="3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2946A7"/>
    <w:multiLevelType w:val="hybridMultilevel"/>
    <w:tmpl w:val="5A64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3713FD"/>
    <w:multiLevelType w:val="hybridMultilevel"/>
    <w:tmpl w:val="C5FC02E0"/>
    <w:lvl w:ilvl="0" w:tplc="61DCA43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6"/>
  </w:num>
  <w:num w:numId="3">
    <w:abstractNumId w:val="12"/>
  </w:num>
  <w:num w:numId="4">
    <w:abstractNumId w:val="2"/>
  </w:num>
  <w:num w:numId="5">
    <w:abstractNumId w:val="0"/>
  </w:num>
  <w:num w:numId="6">
    <w:abstractNumId w:val="11"/>
  </w:num>
  <w:num w:numId="7">
    <w:abstractNumId w:val="9"/>
  </w:num>
  <w:num w:numId="8">
    <w:abstractNumId w:val="3"/>
  </w:num>
  <w:num w:numId="9">
    <w:abstractNumId w:val="20"/>
  </w:num>
  <w:num w:numId="10">
    <w:abstractNumId w:val="15"/>
  </w:num>
  <w:num w:numId="11">
    <w:abstractNumId w:val="10"/>
  </w:num>
  <w:num w:numId="12">
    <w:abstractNumId w:val="7"/>
  </w:num>
  <w:num w:numId="13">
    <w:abstractNumId w:val="13"/>
  </w:num>
  <w:num w:numId="14">
    <w:abstractNumId w:val="6"/>
  </w:num>
  <w:num w:numId="15">
    <w:abstractNumId w:val="8"/>
  </w:num>
  <w:num w:numId="16">
    <w:abstractNumId w:val="19"/>
  </w:num>
  <w:num w:numId="17">
    <w:abstractNumId w:val="8"/>
    <w:lvlOverride w:ilvl="0">
      <w:startOverride w:val="1"/>
    </w:lvlOverride>
  </w:num>
  <w:num w:numId="18">
    <w:abstractNumId w:val="4"/>
  </w:num>
  <w:num w:numId="19">
    <w:abstractNumId w:val="5"/>
  </w:num>
  <w:num w:numId="20">
    <w:abstractNumId w:val="17"/>
  </w:num>
  <w:num w:numId="21">
    <w:abstractNumId w:val="14"/>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059"/>
    <w:rsid w:val="0001460F"/>
    <w:rsid w:val="00037D2F"/>
    <w:rsid w:val="00065348"/>
    <w:rsid w:val="00067F39"/>
    <w:rsid w:val="00086A6C"/>
    <w:rsid w:val="00097730"/>
    <w:rsid w:val="000A1E36"/>
    <w:rsid w:val="000A3094"/>
    <w:rsid w:val="000C2F23"/>
    <w:rsid w:val="000C5059"/>
    <w:rsid w:val="000C75AF"/>
    <w:rsid w:val="00104802"/>
    <w:rsid w:val="00112544"/>
    <w:rsid w:val="0014265D"/>
    <w:rsid w:val="00166A99"/>
    <w:rsid w:val="001E1F17"/>
    <w:rsid w:val="00210FA2"/>
    <w:rsid w:val="00250C0D"/>
    <w:rsid w:val="002679B0"/>
    <w:rsid w:val="00275DEB"/>
    <w:rsid w:val="0029599E"/>
    <w:rsid w:val="002A50E9"/>
    <w:rsid w:val="002A73AD"/>
    <w:rsid w:val="00333E23"/>
    <w:rsid w:val="003541C4"/>
    <w:rsid w:val="00361B3C"/>
    <w:rsid w:val="00366DB4"/>
    <w:rsid w:val="003A7CDC"/>
    <w:rsid w:val="003F5ACB"/>
    <w:rsid w:val="00473F19"/>
    <w:rsid w:val="004801B9"/>
    <w:rsid w:val="004970DE"/>
    <w:rsid w:val="004C3C4E"/>
    <w:rsid w:val="0050767A"/>
    <w:rsid w:val="00542C27"/>
    <w:rsid w:val="005464BD"/>
    <w:rsid w:val="00583250"/>
    <w:rsid w:val="00592227"/>
    <w:rsid w:val="005A153D"/>
    <w:rsid w:val="005A6FD2"/>
    <w:rsid w:val="005B564C"/>
    <w:rsid w:val="00671EB0"/>
    <w:rsid w:val="006946D0"/>
    <w:rsid w:val="006A1E80"/>
    <w:rsid w:val="006D5BB3"/>
    <w:rsid w:val="007116A3"/>
    <w:rsid w:val="0071176C"/>
    <w:rsid w:val="007124AD"/>
    <w:rsid w:val="007402C5"/>
    <w:rsid w:val="00743999"/>
    <w:rsid w:val="007511CA"/>
    <w:rsid w:val="0075170F"/>
    <w:rsid w:val="007533BC"/>
    <w:rsid w:val="007A44FA"/>
    <w:rsid w:val="007D08A5"/>
    <w:rsid w:val="007E2F8A"/>
    <w:rsid w:val="0081032D"/>
    <w:rsid w:val="00815B46"/>
    <w:rsid w:val="00845D0B"/>
    <w:rsid w:val="00855A02"/>
    <w:rsid w:val="00881A59"/>
    <w:rsid w:val="00882E98"/>
    <w:rsid w:val="008C4756"/>
    <w:rsid w:val="008F5045"/>
    <w:rsid w:val="008F5DE9"/>
    <w:rsid w:val="00931C35"/>
    <w:rsid w:val="00944F39"/>
    <w:rsid w:val="00965517"/>
    <w:rsid w:val="009710A8"/>
    <w:rsid w:val="0098355D"/>
    <w:rsid w:val="00985D15"/>
    <w:rsid w:val="009C125C"/>
    <w:rsid w:val="009D164A"/>
    <w:rsid w:val="009F0CF9"/>
    <w:rsid w:val="009F6941"/>
    <w:rsid w:val="00A21D73"/>
    <w:rsid w:val="00AF580F"/>
    <w:rsid w:val="00B0225A"/>
    <w:rsid w:val="00B07D13"/>
    <w:rsid w:val="00B15270"/>
    <w:rsid w:val="00B16746"/>
    <w:rsid w:val="00B34A0B"/>
    <w:rsid w:val="00B41DF0"/>
    <w:rsid w:val="00B625CF"/>
    <w:rsid w:val="00B879A0"/>
    <w:rsid w:val="00B96A42"/>
    <w:rsid w:val="00BB710D"/>
    <w:rsid w:val="00BE47A6"/>
    <w:rsid w:val="00C11856"/>
    <w:rsid w:val="00CB3AE0"/>
    <w:rsid w:val="00CB721F"/>
    <w:rsid w:val="00CD1869"/>
    <w:rsid w:val="00CE126F"/>
    <w:rsid w:val="00D03F0A"/>
    <w:rsid w:val="00D04031"/>
    <w:rsid w:val="00D23259"/>
    <w:rsid w:val="00D25EAF"/>
    <w:rsid w:val="00D33531"/>
    <w:rsid w:val="00D35E20"/>
    <w:rsid w:val="00D629E9"/>
    <w:rsid w:val="00D67F4C"/>
    <w:rsid w:val="00D7021F"/>
    <w:rsid w:val="00D724B6"/>
    <w:rsid w:val="00D74223"/>
    <w:rsid w:val="00D861B8"/>
    <w:rsid w:val="00D96296"/>
    <w:rsid w:val="00DB59D4"/>
    <w:rsid w:val="00DC54F7"/>
    <w:rsid w:val="00DC7640"/>
    <w:rsid w:val="00DE31D7"/>
    <w:rsid w:val="00DE689D"/>
    <w:rsid w:val="00DF1C14"/>
    <w:rsid w:val="00E17DE1"/>
    <w:rsid w:val="00E6379F"/>
    <w:rsid w:val="00E6656B"/>
    <w:rsid w:val="00E741DC"/>
    <w:rsid w:val="00E77980"/>
    <w:rsid w:val="00EC233F"/>
    <w:rsid w:val="00EE4BAE"/>
    <w:rsid w:val="00EF4143"/>
    <w:rsid w:val="00F078F2"/>
    <w:rsid w:val="00F32957"/>
    <w:rsid w:val="00F63AC7"/>
    <w:rsid w:val="00FB555F"/>
    <w:rsid w:val="00FD613C"/>
    <w:rsid w:val="00FD7D8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متن اصلي"/>
    <w:qFormat/>
    <w:rsid w:val="00D724B6"/>
    <w:pPr>
      <w:bidi/>
      <w:spacing w:after="120"/>
      <w:ind w:firstLine="284"/>
      <w:contextualSpacing/>
      <w:jc w:val="both"/>
    </w:pPr>
    <w:rPr>
      <w:rFonts w:cs="2  Badr"/>
      <w:sz w:val="22"/>
      <w:szCs w:val="28"/>
    </w:rPr>
  </w:style>
  <w:style w:type="paragraph" w:styleId="1">
    <w:name w:val="heading 1"/>
    <w:aliases w:val="سرفصل1"/>
    <w:basedOn w:val="a0"/>
    <w:next w:val="a0"/>
    <w:link w:val="10"/>
    <w:autoRedefine/>
    <w:uiPriority w:val="9"/>
    <w:qFormat/>
    <w:rsid w:val="00D724B6"/>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0"/>
    <w:next w:val="a0"/>
    <w:link w:val="20"/>
    <w:autoRedefine/>
    <w:uiPriority w:val="9"/>
    <w:unhideWhenUsed/>
    <w:qFormat/>
    <w:rsid w:val="00671EB0"/>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0"/>
    <w:next w:val="a0"/>
    <w:link w:val="30"/>
    <w:autoRedefine/>
    <w:uiPriority w:val="9"/>
    <w:unhideWhenUsed/>
    <w:qFormat/>
    <w:rsid w:val="00037D2F"/>
    <w:pPr>
      <w:keepNext/>
      <w:keepLines/>
      <w:spacing w:before="280" w:after="0"/>
      <w:ind w:firstLine="0"/>
      <w:outlineLvl w:val="2"/>
    </w:pPr>
    <w:rPr>
      <w:rFonts w:ascii="Cambria" w:hAnsi="Cambria"/>
      <w:b/>
      <w:bCs/>
      <w:sz w:val="20"/>
      <w:szCs w:val="40"/>
    </w:rPr>
  </w:style>
  <w:style w:type="paragraph" w:styleId="4">
    <w:name w:val="heading 4"/>
    <w:aliases w:val="سرفصل4"/>
    <w:basedOn w:val="a0"/>
    <w:next w:val="a0"/>
    <w:link w:val="40"/>
    <w:autoRedefine/>
    <w:uiPriority w:val="9"/>
    <w:unhideWhenUsed/>
    <w:qFormat/>
    <w:rsid w:val="0098355D"/>
    <w:pPr>
      <w:keepNext/>
      <w:keepLines/>
      <w:spacing w:before="220" w:after="0"/>
      <w:ind w:left="360" w:firstLine="0"/>
      <w:outlineLvl w:val="3"/>
    </w:pPr>
    <w:rPr>
      <w:rFonts w:ascii="Cambria" w:hAnsi="Cambria"/>
      <w:b/>
      <w:i/>
      <w:sz w:val="20"/>
      <w:szCs w:val="38"/>
    </w:rPr>
  </w:style>
  <w:style w:type="paragraph" w:styleId="5">
    <w:name w:val="heading 5"/>
    <w:basedOn w:val="a0"/>
    <w:next w:val="a0"/>
    <w:link w:val="50"/>
    <w:autoRedefine/>
    <w:uiPriority w:val="9"/>
    <w:semiHidden/>
    <w:unhideWhenUsed/>
    <w:qFormat/>
    <w:rsid w:val="00D724B6"/>
    <w:pPr>
      <w:keepNext/>
      <w:keepLines/>
      <w:spacing w:before="180" w:after="0"/>
      <w:ind w:firstLine="0"/>
      <w:outlineLvl w:val="4"/>
    </w:pPr>
    <w:rPr>
      <w:rFonts w:ascii="Cambria" w:hAnsi="Cambria" w:cs="2  Lotus"/>
      <w:bCs/>
      <w:sz w:val="20"/>
      <w:szCs w:val="36"/>
    </w:rPr>
  </w:style>
  <w:style w:type="paragraph" w:styleId="6">
    <w:name w:val="heading 6"/>
    <w:basedOn w:val="a0"/>
    <w:next w:val="a0"/>
    <w:link w:val="60"/>
    <w:autoRedefine/>
    <w:uiPriority w:val="9"/>
    <w:semiHidden/>
    <w:unhideWhenUsed/>
    <w:qFormat/>
    <w:rsid w:val="00D724B6"/>
    <w:pPr>
      <w:keepNext/>
      <w:keepLines/>
      <w:spacing w:before="120" w:after="0"/>
      <w:ind w:firstLine="0"/>
      <w:outlineLvl w:val="5"/>
    </w:pPr>
    <w:rPr>
      <w:rFonts w:ascii="Cambria" w:hAnsi="Cambria" w:cs="2  Lotus"/>
      <w:bCs/>
      <w:i/>
      <w:sz w:val="20"/>
      <w:szCs w:val="34"/>
    </w:rPr>
  </w:style>
  <w:style w:type="paragraph" w:styleId="7">
    <w:name w:val="heading 7"/>
    <w:basedOn w:val="a0"/>
    <w:next w:val="a0"/>
    <w:link w:val="70"/>
    <w:autoRedefine/>
    <w:uiPriority w:val="9"/>
    <w:semiHidden/>
    <w:unhideWhenUsed/>
    <w:qFormat/>
    <w:rsid w:val="00D724B6"/>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0"/>
    <w:next w:val="a0"/>
    <w:link w:val="80"/>
    <w:autoRedefine/>
    <w:uiPriority w:val="9"/>
    <w:semiHidden/>
    <w:unhideWhenUsed/>
    <w:qFormat/>
    <w:rsid w:val="00D724B6"/>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1"/>
    <w:next w:val="a1"/>
    <w:link w:val="90"/>
    <w:autoRedefine/>
    <w:uiPriority w:val="9"/>
    <w:semiHidden/>
    <w:unhideWhenUsed/>
    <w:qFormat/>
    <w:rsid w:val="00D724B6"/>
    <w:pPr>
      <w:keepNext/>
      <w:keepLines/>
      <w:spacing w:after="0" w:line="240" w:lineRule="atLeast"/>
      <w:ind w:firstLine="0"/>
      <w:outlineLvl w:val="8"/>
    </w:pPr>
    <w:rPr>
      <w:rFonts w:ascii="Cambria"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
    <w:link w:val="1"/>
    <w:uiPriority w:val="9"/>
    <w:rsid w:val="00D724B6"/>
    <w:rPr>
      <w:rFonts w:ascii="Cambria" w:eastAsia="2  Lotus" w:hAnsi="Cambria" w:cs="2  Badr"/>
      <w:b/>
      <w:bCs/>
      <w:sz w:val="28"/>
      <w:szCs w:val="44"/>
    </w:rPr>
  </w:style>
  <w:style w:type="character" w:customStyle="1" w:styleId="20">
    <w:name w:val="عنوان 2 نویسه"/>
    <w:aliases w:val="سرفصل2 نویسه"/>
    <w:link w:val="2"/>
    <w:uiPriority w:val="9"/>
    <w:rsid w:val="00671EB0"/>
    <w:rPr>
      <w:rFonts w:ascii="Cambria" w:eastAsia="2  Lotus" w:hAnsi="Cambria" w:cs="2  Badr"/>
      <w:b/>
      <w:bCs/>
      <w:sz w:val="26"/>
      <w:szCs w:val="42"/>
    </w:rPr>
  </w:style>
  <w:style w:type="character" w:customStyle="1" w:styleId="30">
    <w:name w:val="عنوان 3 نویسه"/>
    <w:aliases w:val="سرفصل3 نویسه"/>
    <w:link w:val="3"/>
    <w:uiPriority w:val="9"/>
    <w:rsid w:val="00037D2F"/>
    <w:rPr>
      <w:rFonts w:ascii="Cambria" w:hAnsi="Cambria" w:cs="2  Badr"/>
      <w:b/>
      <w:bCs/>
      <w:szCs w:val="40"/>
    </w:rPr>
  </w:style>
  <w:style w:type="paragraph" w:styleId="a5">
    <w:name w:val="header"/>
    <w:basedOn w:val="a0"/>
    <w:link w:val="a6"/>
    <w:uiPriority w:val="99"/>
    <w:rsid w:val="000C5059"/>
    <w:pPr>
      <w:tabs>
        <w:tab w:val="center" w:pos="4153"/>
        <w:tab w:val="right" w:pos="8306"/>
      </w:tabs>
    </w:pPr>
  </w:style>
  <w:style w:type="character" w:customStyle="1" w:styleId="a6">
    <w:name w:val="سرصفحه نویسه"/>
    <w:basedOn w:val="a2"/>
    <w:link w:val="a5"/>
    <w:uiPriority w:val="99"/>
    <w:rsid w:val="000C5059"/>
    <w:rPr>
      <w:rFonts w:ascii="Times New Roman" w:eastAsia="Times New Roman" w:hAnsi="Times New Roman" w:cs="2  Lotus"/>
      <w:sz w:val="24"/>
      <w:szCs w:val="28"/>
      <w:lang w:bidi="ar-SA"/>
    </w:rPr>
  </w:style>
  <w:style w:type="paragraph" w:styleId="a7">
    <w:name w:val="footer"/>
    <w:basedOn w:val="a0"/>
    <w:link w:val="a8"/>
    <w:uiPriority w:val="99"/>
    <w:rsid w:val="000C5059"/>
    <w:pPr>
      <w:tabs>
        <w:tab w:val="center" w:pos="4153"/>
        <w:tab w:val="right" w:pos="8306"/>
      </w:tabs>
    </w:pPr>
  </w:style>
  <w:style w:type="character" w:customStyle="1" w:styleId="a8">
    <w:name w:val="پانویس نویسه"/>
    <w:basedOn w:val="a2"/>
    <w:link w:val="a7"/>
    <w:uiPriority w:val="99"/>
    <w:rsid w:val="000C5059"/>
    <w:rPr>
      <w:rFonts w:ascii="Times New Roman" w:eastAsia="Times New Roman" w:hAnsi="Times New Roman" w:cs="2  Lotus"/>
      <w:sz w:val="24"/>
      <w:szCs w:val="28"/>
      <w:lang w:bidi="ar-SA"/>
    </w:rPr>
  </w:style>
  <w:style w:type="character" w:styleId="a9">
    <w:name w:val="page number"/>
    <w:basedOn w:val="a2"/>
    <w:rsid w:val="000C5059"/>
  </w:style>
  <w:style w:type="table" w:styleId="aa">
    <w:name w:val="Table Grid"/>
    <w:basedOn w:val="a3"/>
    <w:rsid w:val="000C5059"/>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0C5059"/>
  </w:style>
  <w:style w:type="paragraph" w:styleId="ab">
    <w:name w:val="Balloon Text"/>
    <w:basedOn w:val="a0"/>
    <w:link w:val="ac"/>
    <w:rsid w:val="000C5059"/>
    <w:rPr>
      <w:rFonts w:ascii="Tahoma" w:hAnsi="Tahoma" w:cs="Tahoma"/>
      <w:sz w:val="16"/>
      <w:szCs w:val="16"/>
    </w:rPr>
  </w:style>
  <w:style w:type="character" w:customStyle="1" w:styleId="ac">
    <w:name w:val="متن بادکنک نویسه"/>
    <w:basedOn w:val="a2"/>
    <w:link w:val="ab"/>
    <w:rsid w:val="000C5059"/>
    <w:rPr>
      <w:rFonts w:ascii="Tahoma" w:eastAsia="Times New Roman" w:hAnsi="Tahoma" w:cs="Tahoma"/>
      <w:sz w:val="16"/>
      <w:szCs w:val="16"/>
      <w:lang w:bidi="ar-SA"/>
    </w:rPr>
  </w:style>
  <w:style w:type="paragraph" w:styleId="ad">
    <w:name w:val="No Spacing"/>
    <w:aliases w:val="متن عربي"/>
    <w:link w:val="ae"/>
    <w:autoRedefine/>
    <w:uiPriority w:val="1"/>
    <w:qFormat/>
    <w:rsid w:val="00D724B6"/>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D724B6"/>
    <w:rPr>
      <w:rFonts w:eastAsiaTheme="minorEastAsia" w:cs="2  Badr"/>
      <w:sz w:val="72"/>
      <w:szCs w:val="32"/>
    </w:rPr>
  </w:style>
  <w:style w:type="paragraph" w:styleId="af">
    <w:name w:val="TOC Heading"/>
    <w:basedOn w:val="1"/>
    <w:next w:val="a0"/>
    <w:uiPriority w:val="39"/>
    <w:unhideWhenUsed/>
    <w:qFormat/>
    <w:rsid w:val="00D724B6"/>
    <w:pPr>
      <w:spacing w:before="480"/>
      <w:ind w:firstLine="284"/>
      <w:outlineLvl w:val="9"/>
    </w:pPr>
    <w:rPr>
      <w:rFonts w:eastAsiaTheme="majorEastAsia" w:cs="Times New Roman"/>
      <w:color w:val="365F91"/>
      <w:szCs w:val="28"/>
    </w:rPr>
  </w:style>
  <w:style w:type="paragraph" w:styleId="11">
    <w:name w:val="toc 1"/>
    <w:basedOn w:val="a0"/>
    <w:next w:val="a0"/>
    <w:autoRedefine/>
    <w:uiPriority w:val="39"/>
    <w:unhideWhenUsed/>
    <w:qFormat/>
    <w:rsid w:val="00D724B6"/>
    <w:pPr>
      <w:spacing w:after="0"/>
      <w:ind w:firstLine="0"/>
    </w:pPr>
  </w:style>
  <w:style w:type="paragraph" w:styleId="21">
    <w:name w:val="toc 2"/>
    <w:basedOn w:val="a0"/>
    <w:next w:val="a0"/>
    <w:autoRedefine/>
    <w:uiPriority w:val="39"/>
    <w:unhideWhenUsed/>
    <w:qFormat/>
    <w:rsid w:val="00D724B6"/>
    <w:pPr>
      <w:spacing w:after="0"/>
      <w:ind w:left="221"/>
    </w:pPr>
  </w:style>
  <w:style w:type="paragraph" w:styleId="31">
    <w:name w:val="toc 3"/>
    <w:basedOn w:val="a0"/>
    <w:next w:val="a0"/>
    <w:autoRedefine/>
    <w:uiPriority w:val="39"/>
    <w:unhideWhenUsed/>
    <w:qFormat/>
    <w:rsid w:val="00D724B6"/>
    <w:pPr>
      <w:spacing w:after="0"/>
      <w:ind w:left="442"/>
    </w:pPr>
  </w:style>
  <w:style w:type="character" w:styleId="af0">
    <w:name w:val="Hyperlink"/>
    <w:basedOn w:val="a2"/>
    <w:uiPriority w:val="99"/>
    <w:unhideWhenUsed/>
    <w:rsid w:val="000C5059"/>
    <w:rPr>
      <w:color w:val="0000FF" w:themeColor="hyperlink"/>
      <w:u w:val="single"/>
    </w:rPr>
  </w:style>
  <w:style w:type="paragraph" w:styleId="af1">
    <w:name w:val="Normal (Web)"/>
    <w:basedOn w:val="a0"/>
    <w:uiPriority w:val="99"/>
    <w:rsid w:val="000C5059"/>
    <w:rPr>
      <w:rFonts w:cs="Times New Roman"/>
      <w:szCs w:val="24"/>
    </w:rPr>
  </w:style>
  <w:style w:type="paragraph" w:styleId="a1">
    <w:name w:val="footnote text"/>
    <w:basedOn w:val="a0"/>
    <w:link w:val="af2"/>
    <w:rsid w:val="000C5059"/>
    <w:rPr>
      <w:sz w:val="20"/>
      <w:szCs w:val="20"/>
    </w:rPr>
  </w:style>
  <w:style w:type="character" w:customStyle="1" w:styleId="af2">
    <w:name w:val="متن پاورقی نویسه"/>
    <w:basedOn w:val="a2"/>
    <w:link w:val="a1"/>
    <w:rsid w:val="000C5059"/>
    <w:rPr>
      <w:rFonts w:ascii="Times New Roman" w:eastAsia="Times New Roman" w:hAnsi="Times New Roman" w:cs="2  Lotus"/>
      <w:sz w:val="20"/>
      <w:szCs w:val="20"/>
      <w:lang w:bidi="ar-SA"/>
    </w:rPr>
  </w:style>
  <w:style w:type="character" w:styleId="af3">
    <w:name w:val="footnote reference"/>
    <w:basedOn w:val="a2"/>
    <w:rsid w:val="000C5059"/>
    <w:rPr>
      <w:vertAlign w:val="superscript"/>
    </w:rPr>
  </w:style>
  <w:style w:type="character" w:customStyle="1" w:styleId="40">
    <w:name w:val="عنوان 4 نویسه"/>
    <w:aliases w:val="سرفصل4 نویسه"/>
    <w:link w:val="4"/>
    <w:uiPriority w:val="9"/>
    <w:rsid w:val="0098355D"/>
    <w:rPr>
      <w:rFonts w:ascii="Cambria" w:hAnsi="Cambria" w:cs="2  Badr"/>
      <w:b/>
      <w:i/>
      <w:szCs w:val="38"/>
    </w:rPr>
  </w:style>
  <w:style w:type="character" w:customStyle="1" w:styleId="50">
    <w:name w:val="سرصفحه 5 نویسه"/>
    <w:link w:val="5"/>
    <w:uiPriority w:val="9"/>
    <w:semiHidden/>
    <w:rsid w:val="00D724B6"/>
    <w:rPr>
      <w:rFonts w:ascii="Cambria" w:hAnsi="Cambria" w:cs="2  Lotus"/>
      <w:bCs/>
      <w:szCs w:val="36"/>
    </w:rPr>
  </w:style>
  <w:style w:type="character" w:customStyle="1" w:styleId="60">
    <w:name w:val="سرصفحه 6 نویسه"/>
    <w:link w:val="6"/>
    <w:uiPriority w:val="9"/>
    <w:semiHidden/>
    <w:rsid w:val="00D724B6"/>
    <w:rPr>
      <w:rFonts w:ascii="Cambria" w:hAnsi="Cambria" w:cs="2  Lotus"/>
      <w:bCs/>
      <w:i/>
      <w:szCs w:val="34"/>
    </w:rPr>
  </w:style>
  <w:style w:type="character" w:customStyle="1" w:styleId="70">
    <w:name w:val="سرصفحه 7 نویسه"/>
    <w:link w:val="7"/>
    <w:uiPriority w:val="9"/>
    <w:semiHidden/>
    <w:rsid w:val="00D724B6"/>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D724B6"/>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724B6"/>
    <w:rPr>
      <w:rFonts w:ascii="Cambria" w:hAnsi="Cambria" w:cs="2  Lotus"/>
      <w:i/>
      <w:szCs w:val="28"/>
    </w:rPr>
  </w:style>
  <w:style w:type="paragraph" w:styleId="41">
    <w:name w:val="toc 4"/>
    <w:basedOn w:val="a0"/>
    <w:next w:val="a0"/>
    <w:autoRedefine/>
    <w:uiPriority w:val="39"/>
    <w:unhideWhenUsed/>
    <w:qFormat/>
    <w:rsid w:val="00D724B6"/>
    <w:pPr>
      <w:spacing w:after="0"/>
      <w:ind w:left="658"/>
    </w:pPr>
  </w:style>
  <w:style w:type="paragraph" w:styleId="51">
    <w:name w:val="toc 5"/>
    <w:basedOn w:val="a0"/>
    <w:next w:val="a0"/>
    <w:autoRedefine/>
    <w:uiPriority w:val="39"/>
    <w:semiHidden/>
    <w:unhideWhenUsed/>
    <w:qFormat/>
    <w:rsid w:val="00D724B6"/>
    <w:pPr>
      <w:spacing w:after="0"/>
      <w:ind w:left="879"/>
    </w:pPr>
  </w:style>
  <w:style w:type="paragraph" w:styleId="61">
    <w:name w:val="toc 6"/>
    <w:basedOn w:val="a0"/>
    <w:next w:val="a0"/>
    <w:autoRedefine/>
    <w:uiPriority w:val="39"/>
    <w:semiHidden/>
    <w:unhideWhenUsed/>
    <w:qFormat/>
    <w:rsid w:val="00D724B6"/>
    <w:pPr>
      <w:spacing w:after="0"/>
      <w:ind w:left="1100"/>
    </w:pPr>
  </w:style>
  <w:style w:type="paragraph" w:styleId="71">
    <w:name w:val="toc 7"/>
    <w:basedOn w:val="a0"/>
    <w:next w:val="a0"/>
    <w:autoRedefine/>
    <w:uiPriority w:val="39"/>
    <w:semiHidden/>
    <w:unhideWhenUsed/>
    <w:qFormat/>
    <w:rsid w:val="00D724B6"/>
    <w:pPr>
      <w:spacing w:after="0"/>
      <w:ind w:left="1321"/>
    </w:pPr>
  </w:style>
  <w:style w:type="paragraph" w:styleId="af4">
    <w:name w:val="caption"/>
    <w:basedOn w:val="a0"/>
    <w:next w:val="a0"/>
    <w:uiPriority w:val="35"/>
    <w:semiHidden/>
    <w:unhideWhenUsed/>
    <w:qFormat/>
    <w:rsid w:val="00D724B6"/>
    <w:rPr>
      <w:b/>
      <w:bCs/>
      <w:sz w:val="20"/>
      <w:szCs w:val="20"/>
    </w:rPr>
  </w:style>
  <w:style w:type="paragraph" w:styleId="af5">
    <w:name w:val="Title"/>
    <w:basedOn w:val="a0"/>
    <w:next w:val="a0"/>
    <w:link w:val="af6"/>
    <w:autoRedefine/>
    <w:uiPriority w:val="10"/>
    <w:qFormat/>
    <w:rsid w:val="00D724B6"/>
    <w:pPr>
      <w:spacing w:after="400"/>
      <w:ind w:firstLine="0"/>
      <w:jc w:val="center"/>
    </w:pPr>
    <w:rPr>
      <w:rFonts w:ascii="Cambria" w:hAnsi="Cambria" w:cs="Karim"/>
      <w:spacing w:val="5"/>
      <w:kern w:val="28"/>
      <w:sz w:val="52"/>
      <w:szCs w:val="100"/>
    </w:rPr>
  </w:style>
  <w:style w:type="character" w:customStyle="1" w:styleId="af6">
    <w:name w:val="عنوان نویسه"/>
    <w:link w:val="af5"/>
    <w:uiPriority w:val="10"/>
    <w:rsid w:val="00D724B6"/>
    <w:rPr>
      <w:rFonts w:ascii="Cambria" w:hAnsi="Cambria" w:cs="Karim"/>
      <w:spacing w:val="5"/>
      <w:kern w:val="28"/>
      <w:sz w:val="52"/>
      <w:szCs w:val="100"/>
    </w:rPr>
  </w:style>
  <w:style w:type="paragraph" w:styleId="af7">
    <w:name w:val="Subtitle"/>
    <w:basedOn w:val="a0"/>
    <w:next w:val="a0"/>
    <w:link w:val="af8"/>
    <w:autoRedefine/>
    <w:uiPriority w:val="11"/>
    <w:qFormat/>
    <w:rsid w:val="00D724B6"/>
    <w:pPr>
      <w:numPr>
        <w:ilvl w:val="1"/>
      </w:numPr>
      <w:spacing w:after="240"/>
      <w:ind w:firstLine="284"/>
      <w:jc w:val="center"/>
    </w:pPr>
    <w:rPr>
      <w:rFonts w:ascii="Cambria" w:hAnsi="Cambria" w:cs="Karim"/>
      <w:i/>
      <w:spacing w:val="15"/>
      <w:sz w:val="24"/>
      <w:szCs w:val="60"/>
    </w:rPr>
  </w:style>
  <w:style w:type="character" w:customStyle="1" w:styleId="af8">
    <w:name w:val="زیر نویس نویسه"/>
    <w:link w:val="af7"/>
    <w:uiPriority w:val="11"/>
    <w:rsid w:val="00D724B6"/>
    <w:rPr>
      <w:rFonts w:ascii="Cambria" w:hAnsi="Cambria" w:cs="Karim"/>
      <w:i/>
      <w:spacing w:val="15"/>
      <w:sz w:val="24"/>
      <w:szCs w:val="60"/>
    </w:rPr>
  </w:style>
  <w:style w:type="character" w:styleId="af9">
    <w:name w:val="Emphasis"/>
    <w:uiPriority w:val="20"/>
    <w:qFormat/>
    <w:rsid w:val="00D724B6"/>
    <w:rPr>
      <w:rFonts w:cs="2  Lotus"/>
      <w:i/>
      <w:iCs/>
      <w:color w:val="808080"/>
      <w:szCs w:val="32"/>
    </w:rPr>
  </w:style>
  <w:style w:type="paragraph" w:styleId="a">
    <w:name w:val="List Paragraph"/>
    <w:basedOn w:val="a0"/>
    <w:link w:val="afa"/>
    <w:autoRedefine/>
    <w:uiPriority w:val="34"/>
    <w:qFormat/>
    <w:rsid w:val="00097730"/>
    <w:pPr>
      <w:numPr>
        <w:numId w:val="14"/>
      </w:numPr>
    </w:pPr>
  </w:style>
  <w:style w:type="character" w:customStyle="1" w:styleId="afa">
    <w:name w:val="لیست پاراگراف نویسه"/>
    <w:link w:val="a"/>
    <w:uiPriority w:val="34"/>
    <w:rsid w:val="00097730"/>
    <w:rPr>
      <w:rFonts w:cs="2  Badr"/>
      <w:sz w:val="22"/>
      <w:szCs w:val="28"/>
    </w:rPr>
  </w:style>
  <w:style w:type="paragraph" w:styleId="afb">
    <w:name w:val="Quote"/>
    <w:basedOn w:val="a0"/>
    <w:next w:val="a0"/>
    <w:link w:val="afc"/>
    <w:autoRedefine/>
    <w:uiPriority w:val="29"/>
    <w:qFormat/>
    <w:rsid w:val="00D724B6"/>
    <w:pPr>
      <w:spacing w:before="120" w:after="240"/>
      <w:ind w:left="1134" w:firstLine="0"/>
    </w:pPr>
    <w:rPr>
      <w:rFonts w:cs="B Lotus"/>
      <w:i/>
      <w:sz w:val="20"/>
      <w:szCs w:val="30"/>
    </w:rPr>
  </w:style>
  <w:style w:type="character" w:customStyle="1" w:styleId="afc">
    <w:name w:val="نقل قول نویسه"/>
    <w:link w:val="afb"/>
    <w:uiPriority w:val="29"/>
    <w:rsid w:val="00D724B6"/>
    <w:rPr>
      <w:rFonts w:cs="B Lotus"/>
      <w:i/>
      <w:szCs w:val="30"/>
    </w:rPr>
  </w:style>
  <w:style w:type="paragraph" w:styleId="afd">
    <w:name w:val="Intense Quote"/>
    <w:basedOn w:val="a0"/>
    <w:next w:val="a0"/>
    <w:link w:val="afe"/>
    <w:autoRedefine/>
    <w:uiPriority w:val="30"/>
    <w:qFormat/>
    <w:rsid w:val="00D724B6"/>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724B6"/>
    <w:rPr>
      <w:rFonts w:cs="B Lotus"/>
      <w:b/>
      <w:bCs/>
      <w:i/>
      <w:szCs w:val="30"/>
    </w:rPr>
  </w:style>
  <w:style w:type="character" w:styleId="aff">
    <w:name w:val="Subtle Emphasis"/>
    <w:uiPriority w:val="19"/>
    <w:qFormat/>
    <w:rsid w:val="00D724B6"/>
    <w:rPr>
      <w:rFonts w:cs="2  Lotus"/>
      <w:i/>
      <w:iCs/>
      <w:color w:val="4A442A"/>
      <w:szCs w:val="32"/>
      <w:u w:val="none"/>
    </w:rPr>
  </w:style>
  <w:style w:type="character" w:styleId="aff0">
    <w:name w:val="Intense Emphasis"/>
    <w:uiPriority w:val="21"/>
    <w:qFormat/>
    <w:rsid w:val="00D724B6"/>
    <w:rPr>
      <w:rFonts w:cs="2  Lotus"/>
      <w:b/>
      <w:i/>
      <w:iCs/>
      <w:color w:val="auto"/>
      <w:szCs w:val="32"/>
    </w:rPr>
  </w:style>
  <w:style w:type="character" w:styleId="aff1">
    <w:name w:val="Subtle Reference"/>
    <w:aliases w:val="مرجع"/>
    <w:uiPriority w:val="31"/>
    <w:qFormat/>
    <w:rsid w:val="00D724B6"/>
    <w:rPr>
      <w:rFonts w:cs="2  Lotus"/>
      <w:smallCaps/>
      <w:color w:val="auto"/>
      <w:szCs w:val="28"/>
      <w:u w:val="single"/>
    </w:rPr>
  </w:style>
  <w:style w:type="character" w:styleId="aff2">
    <w:name w:val="Intense Reference"/>
    <w:uiPriority w:val="32"/>
    <w:qFormat/>
    <w:rsid w:val="00D724B6"/>
    <w:rPr>
      <w:rFonts w:cs="2  Lotus"/>
      <w:b/>
      <w:bCs/>
      <w:smallCaps/>
      <w:color w:val="auto"/>
      <w:spacing w:val="5"/>
      <w:szCs w:val="28"/>
      <w:u w:val="single"/>
    </w:rPr>
  </w:style>
  <w:style w:type="character" w:styleId="aff3">
    <w:name w:val="Book Title"/>
    <w:uiPriority w:val="33"/>
    <w:qFormat/>
    <w:rsid w:val="00D724B6"/>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متن اصلي"/>
    <w:qFormat/>
    <w:rsid w:val="00D724B6"/>
    <w:pPr>
      <w:bidi/>
      <w:spacing w:after="120"/>
      <w:ind w:firstLine="284"/>
      <w:contextualSpacing/>
      <w:jc w:val="both"/>
    </w:pPr>
    <w:rPr>
      <w:rFonts w:cs="2  Badr"/>
      <w:sz w:val="22"/>
      <w:szCs w:val="28"/>
    </w:rPr>
  </w:style>
  <w:style w:type="paragraph" w:styleId="1">
    <w:name w:val="heading 1"/>
    <w:aliases w:val="سرفصل1"/>
    <w:basedOn w:val="a0"/>
    <w:next w:val="a0"/>
    <w:link w:val="10"/>
    <w:autoRedefine/>
    <w:uiPriority w:val="9"/>
    <w:qFormat/>
    <w:rsid w:val="00D724B6"/>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0"/>
    <w:next w:val="a0"/>
    <w:link w:val="20"/>
    <w:autoRedefine/>
    <w:uiPriority w:val="9"/>
    <w:unhideWhenUsed/>
    <w:qFormat/>
    <w:rsid w:val="00671EB0"/>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0"/>
    <w:next w:val="a0"/>
    <w:link w:val="30"/>
    <w:autoRedefine/>
    <w:uiPriority w:val="9"/>
    <w:unhideWhenUsed/>
    <w:qFormat/>
    <w:rsid w:val="00037D2F"/>
    <w:pPr>
      <w:keepNext/>
      <w:keepLines/>
      <w:spacing w:before="280" w:after="0"/>
      <w:ind w:firstLine="0"/>
      <w:outlineLvl w:val="2"/>
    </w:pPr>
    <w:rPr>
      <w:rFonts w:ascii="Cambria" w:hAnsi="Cambria"/>
      <w:b/>
      <w:bCs/>
      <w:sz w:val="20"/>
      <w:szCs w:val="40"/>
    </w:rPr>
  </w:style>
  <w:style w:type="paragraph" w:styleId="4">
    <w:name w:val="heading 4"/>
    <w:aliases w:val="سرفصل4"/>
    <w:basedOn w:val="a0"/>
    <w:next w:val="a0"/>
    <w:link w:val="40"/>
    <w:autoRedefine/>
    <w:uiPriority w:val="9"/>
    <w:unhideWhenUsed/>
    <w:qFormat/>
    <w:rsid w:val="0098355D"/>
    <w:pPr>
      <w:keepNext/>
      <w:keepLines/>
      <w:spacing w:before="220" w:after="0"/>
      <w:ind w:left="360" w:firstLine="0"/>
      <w:outlineLvl w:val="3"/>
    </w:pPr>
    <w:rPr>
      <w:rFonts w:ascii="Cambria" w:hAnsi="Cambria"/>
      <w:b/>
      <w:i/>
      <w:sz w:val="20"/>
      <w:szCs w:val="38"/>
    </w:rPr>
  </w:style>
  <w:style w:type="paragraph" w:styleId="5">
    <w:name w:val="heading 5"/>
    <w:basedOn w:val="a0"/>
    <w:next w:val="a0"/>
    <w:link w:val="50"/>
    <w:autoRedefine/>
    <w:uiPriority w:val="9"/>
    <w:semiHidden/>
    <w:unhideWhenUsed/>
    <w:qFormat/>
    <w:rsid w:val="00D724B6"/>
    <w:pPr>
      <w:keepNext/>
      <w:keepLines/>
      <w:spacing w:before="180" w:after="0"/>
      <w:ind w:firstLine="0"/>
      <w:outlineLvl w:val="4"/>
    </w:pPr>
    <w:rPr>
      <w:rFonts w:ascii="Cambria" w:hAnsi="Cambria" w:cs="2  Lotus"/>
      <w:bCs/>
      <w:sz w:val="20"/>
      <w:szCs w:val="36"/>
    </w:rPr>
  </w:style>
  <w:style w:type="paragraph" w:styleId="6">
    <w:name w:val="heading 6"/>
    <w:basedOn w:val="a0"/>
    <w:next w:val="a0"/>
    <w:link w:val="60"/>
    <w:autoRedefine/>
    <w:uiPriority w:val="9"/>
    <w:semiHidden/>
    <w:unhideWhenUsed/>
    <w:qFormat/>
    <w:rsid w:val="00D724B6"/>
    <w:pPr>
      <w:keepNext/>
      <w:keepLines/>
      <w:spacing w:before="120" w:after="0"/>
      <w:ind w:firstLine="0"/>
      <w:outlineLvl w:val="5"/>
    </w:pPr>
    <w:rPr>
      <w:rFonts w:ascii="Cambria" w:hAnsi="Cambria" w:cs="2  Lotus"/>
      <w:bCs/>
      <w:i/>
      <w:sz w:val="20"/>
      <w:szCs w:val="34"/>
    </w:rPr>
  </w:style>
  <w:style w:type="paragraph" w:styleId="7">
    <w:name w:val="heading 7"/>
    <w:basedOn w:val="a0"/>
    <w:next w:val="a0"/>
    <w:link w:val="70"/>
    <w:autoRedefine/>
    <w:uiPriority w:val="9"/>
    <w:semiHidden/>
    <w:unhideWhenUsed/>
    <w:qFormat/>
    <w:rsid w:val="00D724B6"/>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0"/>
    <w:next w:val="a0"/>
    <w:link w:val="80"/>
    <w:autoRedefine/>
    <w:uiPriority w:val="9"/>
    <w:semiHidden/>
    <w:unhideWhenUsed/>
    <w:qFormat/>
    <w:rsid w:val="00D724B6"/>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1"/>
    <w:next w:val="a1"/>
    <w:link w:val="90"/>
    <w:autoRedefine/>
    <w:uiPriority w:val="9"/>
    <w:semiHidden/>
    <w:unhideWhenUsed/>
    <w:qFormat/>
    <w:rsid w:val="00D724B6"/>
    <w:pPr>
      <w:keepNext/>
      <w:keepLines/>
      <w:spacing w:after="0" w:line="240" w:lineRule="atLeast"/>
      <w:ind w:firstLine="0"/>
      <w:outlineLvl w:val="8"/>
    </w:pPr>
    <w:rPr>
      <w:rFonts w:ascii="Cambria"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
    <w:link w:val="1"/>
    <w:uiPriority w:val="9"/>
    <w:rsid w:val="00D724B6"/>
    <w:rPr>
      <w:rFonts w:ascii="Cambria" w:eastAsia="2  Lotus" w:hAnsi="Cambria" w:cs="2  Badr"/>
      <w:b/>
      <w:bCs/>
      <w:sz w:val="28"/>
      <w:szCs w:val="44"/>
    </w:rPr>
  </w:style>
  <w:style w:type="character" w:customStyle="1" w:styleId="20">
    <w:name w:val="عنوان 2 نویسه"/>
    <w:aliases w:val="سرفصل2 نویسه"/>
    <w:link w:val="2"/>
    <w:uiPriority w:val="9"/>
    <w:rsid w:val="00671EB0"/>
    <w:rPr>
      <w:rFonts w:ascii="Cambria" w:eastAsia="2  Lotus" w:hAnsi="Cambria" w:cs="2  Badr"/>
      <w:b/>
      <w:bCs/>
      <w:sz w:val="26"/>
      <w:szCs w:val="42"/>
    </w:rPr>
  </w:style>
  <w:style w:type="character" w:customStyle="1" w:styleId="30">
    <w:name w:val="عنوان 3 نویسه"/>
    <w:aliases w:val="سرفصل3 نویسه"/>
    <w:link w:val="3"/>
    <w:uiPriority w:val="9"/>
    <w:rsid w:val="00037D2F"/>
    <w:rPr>
      <w:rFonts w:ascii="Cambria" w:hAnsi="Cambria" w:cs="2  Badr"/>
      <w:b/>
      <w:bCs/>
      <w:szCs w:val="40"/>
    </w:rPr>
  </w:style>
  <w:style w:type="paragraph" w:styleId="a5">
    <w:name w:val="header"/>
    <w:basedOn w:val="a0"/>
    <w:link w:val="a6"/>
    <w:uiPriority w:val="99"/>
    <w:rsid w:val="000C5059"/>
    <w:pPr>
      <w:tabs>
        <w:tab w:val="center" w:pos="4153"/>
        <w:tab w:val="right" w:pos="8306"/>
      </w:tabs>
    </w:pPr>
  </w:style>
  <w:style w:type="character" w:customStyle="1" w:styleId="a6">
    <w:name w:val="سرصفحه نویسه"/>
    <w:basedOn w:val="a2"/>
    <w:link w:val="a5"/>
    <w:uiPriority w:val="99"/>
    <w:rsid w:val="000C5059"/>
    <w:rPr>
      <w:rFonts w:ascii="Times New Roman" w:eastAsia="Times New Roman" w:hAnsi="Times New Roman" w:cs="2  Lotus"/>
      <w:sz w:val="24"/>
      <w:szCs w:val="28"/>
      <w:lang w:bidi="ar-SA"/>
    </w:rPr>
  </w:style>
  <w:style w:type="paragraph" w:styleId="a7">
    <w:name w:val="footer"/>
    <w:basedOn w:val="a0"/>
    <w:link w:val="a8"/>
    <w:uiPriority w:val="99"/>
    <w:rsid w:val="000C5059"/>
    <w:pPr>
      <w:tabs>
        <w:tab w:val="center" w:pos="4153"/>
        <w:tab w:val="right" w:pos="8306"/>
      </w:tabs>
    </w:pPr>
  </w:style>
  <w:style w:type="character" w:customStyle="1" w:styleId="a8">
    <w:name w:val="پانویس نویسه"/>
    <w:basedOn w:val="a2"/>
    <w:link w:val="a7"/>
    <w:uiPriority w:val="99"/>
    <w:rsid w:val="000C5059"/>
    <w:rPr>
      <w:rFonts w:ascii="Times New Roman" w:eastAsia="Times New Roman" w:hAnsi="Times New Roman" w:cs="2  Lotus"/>
      <w:sz w:val="24"/>
      <w:szCs w:val="28"/>
      <w:lang w:bidi="ar-SA"/>
    </w:rPr>
  </w:style>
  <w:style w:type="character" w:styleId="a9">
    <w:name w:val="page number"/>
    <w:basedOn w:val="a2"/>
    <w:rsid w:val="000C5059"/>
  </w:style>
  <w:style w:type="table" w:styleId="aa">
    <w:name w:val="Table Grid"/>
    <w:basedOn w:val="a3"/>
    <w:rsid w:val="000C5059"/>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0C5059"/>
  </w:style>
  <w:style w:type="paragraph" w:styleId="ab">
    <w:name w:val="Balloon Text"/>
    <w:basedOn w:val="a0"/>
    <w:link w:val="ac"/>
    <w:rsid w:val="000C5059"/>
    <w:rPr>
      <w:rFonts w:ascii="Tahoma" w:hAnsi="Tahoma" w:cs="Tahoma"/>
      <w:sz w:val="16"/>
      <w:szCs w:val="16"/>
    </w:rPr>
  </w:style>
  <w:style w:type="character" w:customStyle="1" w:styleId="ac">
    <w:name w:val="متن بادکنک نویسه"/>
    <w:basedOn w:val="a2"/>
    <w:link w:val="ab"/>
    <w:rsid w:val="000C5059"/>
    <w:rPr>
      <w:rFonts w:ascii="Tahoma" w:eastAsia="Times New Roman" w:hAnsi="Tahoma" w:cs="Tahoma"/>
      <w:sz w:val="16"/>
      <w:szCs w:val="16"/>
      <w:lang w:bidi="ar-SA"/>
    </w:rPr>
  </w:style>
  <w:style w:type="paragraph" w:styleId="ad">
    <w:name w:val="No Spacing"/>
    <w:aliases w:val="متن عربي"/>
    <w:link w:val="ae"/>
    <w:autoRedefine/>
    <w:uiPriority w:val="1"/>
    <w:qFormat/>
    <w:rsid w:val="00D724B6"/>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D724B6"/>
    <w:rPr>
      <w:rFonts w:eastAsiaTheme="minorEastAsia" w:cs="2  Badr"/>
      <w:sz w:val="72"/>
      <w:szCs w:val="32"/>
    </w:rPr>
  </w:style>
  <w:style w:type="paragraph" w:styleId="af">
    <w:name w:val="TOC Heading"/>
    <w:basedOn w:val="1"/>
    <w:next w:val="a0"/>
    <w:uiPriority w:val="39"/>
    <w:unhideWhenUsed/>
    <w:qFormat/>
    <w:rsid w:val="00D724B6"/>
    <w:pPr>
      <w:spacing w:before="480"/>
      <w:ind w:firstLine="284"/>
      <w:outlineLvl w:val="9"/>
    </w:pPr>
    <w:rPr>
      <w:rFonts w:eastAsiaTheme="majorEastAsia" w:cs="Times New Roman"/>
      <w:color w:val="365F91"/>
      <w:szCs w:val="28"/>
    </w:rPr>
  </w:style>
  <w:style w:type="paragraph" w:styleId="11">
    <w:name w:val="toc 1"/>
    <w:basedOn w:val="a0"/>
    <w:next w:val="a0"/>
    <w:autoRedefine/>
    <w:uiPriority w:val="39"/>
    <w:unhideWhenUsed/>
    <w:qFormat/>
    <w:rsid w:val="00D724B6"/>
    <w:pPr>
      <w:spacing w:after="0"/>
      <w:ind w:firstLine="0"/>
    </w:pPr>
  </w:style>
  <w:style w:type="paragraph" w:styleId="21">
    <w:name w:val="toc 2"/>
    <w:basedOn w:val="a0"/>
    <w:next w:val="a0"/>
    <w:autoRedefine/>
    <w:uiPriority w:val="39"/>
    <w:unhideWhenUsed/>
    <w:qFormat/>
    <w:rsid w:val="00D724B6"/>
    <w:pPr>
      <w:spacing w:after="0"/>
      <w:ind w:left="221"/>
    </w:pPr>
  </w:style>
  <w:style w:type="paragraph" w:styleId="31">
    <w:name w:val="toc 3"/>
    <w:basedOn w:val="a0"/>
    <w:next w:val="a0"/>
    <w:autoRedefine/>
    <w:uiPriority w:val="39"/>
    <w:unhideWhenUsed/>
    <w:qFormat/>
    <w:rsid w:val="00D724B6"/>
    <w:pPr>
      <w:spacing w:after="0"/>
      <w:ind w:left="442"/>
    </w:pPr>
  </w:style>
  <w:style w:type="character" w:styleId="af0">
    <w:name w:val="Hyperlink"/>
    <w:basedOn w:val="a2"/>
    <w:uiPriority w:val="99"/>
    <w:unhideWhenUsed/>
    <w:rsid w:val="000C5059"/>
    <w:rPr>
      <w:color w:val="0000FF" w:themeColor="hyperlink"/>
      <w:u w:val="single"/>
    </w:rPr>
  </w:style>
  <w:style w:type="paragraph" w:styleId="af1">
    <w:name w:val="Normal (Web)"/>
    <w:basedOn w:val="a0"/>
    <w:uiPriority w:val="99"/>
    <w:rsid w:val="000C5059"/>
    <w:rPr>
      <w:rFonts w:cs="Times New Roman"/>
      <w:szCs w:val="24"/>
    </w:rPr>
  </w:style>
  <w:style w:type="paragraph" w:styleId="a1">
    <w:name w:val="footnote text"/>
    <w:basedOn w:val="a0"/>
    <w:link w:val="af2"/>
    <w:rsid w:val="000C5059"/>
    <w:rPr>
      <w:sz w:val="20"/>
      <w:szCs w:val="20"/>
    </w:rPr>
  </w:style>
  <w:style w:type="character" w:customStyle="1" w:styleId="af2">
    <w:name w:val="متن پاورقی نویسه"/>
    <w:basedOn w:val="a2"/>
    <w:link w:val="a1"/>
    <w:rsid w:val="000C5059"/>
    <w:rPr>
      <w:rFonts w:ascii="Times New Roman" w:eastAsia="Times New Roman" w:hAnsi="Times New Roman" w:cs="2  Lotus"/>
      <w:sz w:val="20"/>
      <w:szCs w:val="20"/>
      <w:lang w:bidi="ar-SA"/>
    </w:rPr>
  </w:style>
  <w:style w:type="character" w:styleId="af3">
    <w:name w:val="footnote reference"/>
    <w:basedOn w:val="a2"/>
    <w:rsid w:val="000C5059"/>
    <w:rPr>
      <w:vertAlign w:val="superscript"/>
    </w:rPr>
  </w:style>
  <w:style w:type="character" w:customStyle="1" w:styleId="40">
    <w:name w:val="عنوان 4 نویسه"/>
    <w:aliases w:val="سرفصل4 نویسه"/>
    <w:link w:val="4"/>
    <w:uiPriority w:val="9"/>
    <w:rsid w:val="0098355D"/>
    <w:rPr>
      <w:rFonts w:ascii="Cambria" w:hAnsi="Cambria" w:cs="2  Badr"/>
      <w:b/>
      <w:i/>
      <w:szCs w:val="38"/>
    </w:rPr>
  </w:style>
  <w:style w:type="character" w:customStyle="1" w:styleId="50">
    <w:name w:val="سرصفحه 5 نویسه"/>
    <w:link w:val="5"/>
    <w:uiPriority w:val="9"/>
    <w:semiHidden/>
    <w:rsid w:val="00D724B6"/>
    <w:rPr>
      <w:rFonts w:ascii="Cambria" w:hAnsi="Cambria" w:cs="2  Lotus"/>
      <w:bCs/>
      <w:szCs w:val="36"/>
    </w:rPr>
  </w:style>
  <w:style w:type="character" w:customStyle="1" w:styleId="60">
    <w:name w:val="سرصفحه 6 نویسه"/>
    <w:link w:val="6"/>
    <w:uiPriority w:val="9"/>
    <w:semiHidden/>
    <w:rsid w:val="00D724B6"/>
    <w:rPr>
      <w:rFonts w:ascii="Cambria" w:hAnsi="Cambria" w:cs="2  Lotus"/>
      <w:bCs/>
      <w:i/>
      <w:szCs w:val="34"/>
    </w:rPr>
  </w:style>
  <w:style w:type="character" w:customStyle="1" w:styleId="70">
    <w:name w:val="سرصفحه 7 نویسه"/>
    <w:link w:val="7"/>
    <w:uiPriority w:val="9"/>
    <w:semiHidden/>
    <w:rsid w:val="00D724B6"/>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D724B6"/>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D724B6"/>
    <w:rPr>
      <w:rFonts w:ascii="Cambria" w:hAnsi="Cambria" w:cs="2  Lotus"/>
      <w:i/>
      <w:szCs w:val="28"/>
    </w:rPr>
  </w:style>
  <w:style w:type="paragraph" w:styleId="41">
    <w:name w:val="toc 4"/>
    <w:basedOn w:val="a0"/>
    <w:next w:val="a0"/>
    <w:autoRedefine/>
    <w:uiPriority w:val="39"/>
    <w:unhideWhenUsed/>
    <w:qFormat/>
    <w:rsid w:val="00D724B6"/>
    <w:pPr>
      <w:spacing w:after="0"/>
      <w:ind w:left="658"/>
    </w:pPr>
  </w:style>
  <w:style w:type="paragraph" w:styleId="51">
    <w:name w:val="toc 5"/>
    <w:basedOn w:val="a0"/>
    <w:next w:val="a0"/>
    <w:autoRedefine/>
    <w:uiPriority w:val="39"/>
    <w:semiHidden/>
    <w:unhideWhenUsed/>
    <w:qFormat/>
    <w:rsid w:val="00D724B6"/>
    <w:pPr>
      <w:spacing w:after="0"/>
      <w:ind w:left="879"/>
    </w:pPr>
  </w:style>
  <w:style w:type="paragraph" w:styleId="61">
    <w:name w:val="toc 6"/>
    <w:basedOn w:val="a0"/>
    <w:next w:val="a0"/>
    <w:autoRedefine/>
    <w:uiPriority w:val="39"/>
    <w:semiHidden/>
    <w:unhideWhenUsed/>
    <w:qFormat/>
    <w:rsid w:val="00D724B6"/>
    <w:pPr>
      <w:spacing w:after="0"/>
      <w:ind w:left="1100"/>
    </w:pPr>
  </w:style>
  <w:style w:type="paragraph" w:styleId="71">
    <w:name w:val="toc 7"/>
    <w:basedOn w:val="a0"/>
    <w:next w:val="a0"/>
    <w:autoRedefine/>
    <w:uiPriority w:val="39"/>
    <w:semiHidden/>
    <w:unhideWhenUsed/>
    <w:qFormat/>
    <w:rsid w:val="00D724B6"/>
    <w:pPr>
      <w:spacing w:after="0"/>
      <w:ind w:left="1321"/>
    </w:pPr>
  </w:style>
  <w:style w:type="paragraph" w:styleId="af4">
    <w:name w:val="caption"/>
    <w:basedOn w:val="a0"/>
    <w:next w:val="a0"/>
    <w:uiPriority w:val="35"/>
    <w:semiHidden/>
    <w:unhideWhenUsed/>
    <w:qFormat/>
    <w:rsid w:val="00D724B6"/>
    <w:rPr>
      <w:b/>
      <w:bCs/>
      <w:sz w:val="20"/>
      <w:szCs w:val="20"/>
    </w:rPr>
  </w:style>
  <w:style w:type="paragraph" w:styleId="af5">
    <w:name w:val="Title"/>
    <w:basedOn w:val="a0"/>
    <w:next w:val="a0"/>
    <w:link w:val="af6"/>
    <w:autoRedefine/>
    <w:uiPriority w:val="10"/>
    <w:qFormat/>
    <w:rsid w:val="00D724B6"/>
    <w:pPr>
      <w:spacing w:after="400"/>
      <w:ind w:firstLine="0"/>
      <w:jc w:val="center"/>
    </w:pPr>
    <w:rPr>
      <w:rFonts w:ascii="Cambria" w:hAnsi="Cambria" w:cs="Karim"/>
      <w:spacing w:val="5"/>
      <w:kern w:val="28"/>
      <w:sz w:val="52"/>
      <w:szCs w:val="100"/>
    </w:rPr>
  </w:style>
  <w:style w:type="character" w:customStyle="1" w:styleId="af6">
    <w:name w:val="عنوان نویسه"/>
    <w:link w:val="af5"/>
    <w:uiPriority w:val="10"/>
    <w:rsid w:val="00D724B6"/>
    <w:rPr>
      <w:rFonts w:ascii="Cambria" w:hAnsi="Cambria" w:cs="Karim"/>
      <w:spacing w:val="5"/>
      <w:kern w:val="28"/>
      <w:sz w:val="52"/>
      <w:szCs w:val="100"/>
    </w:rPr>
  </w:style>
  <w:style w:type="paragraph" w:styleId="af7">
    <w:name w:val="Subtitle"/>
    <w:basedOn w:val="a0"/>
    <w:next w:val="a0"/>
    <w:link w:val="af8"/>
    <w:autoRedefine/>
    <w:uiPriority w:val="11"/>
    <w:qFormat/>
    <w:rsid w:val="00D724B6"/>
    <w:pPr>
      <w:numPr>
        <w:ilvl w:val="1"/>
      </w:numPr>
      <w:spacing w:after="240"/>
      <w:ind w:firstLine="284"/>
      <w:jc w:val="center"/>
    </w:pPr>
    <w:rPr>
      <w:rFonts w:ascii="Cambria" w:hAnsi="Cambria" w:cs="Karim"/>
      <w:i/>
      <w:spacing w:val="15"/>
      <w:sz w:val="24"/>
      <w:szCs w:val="60"/>
    </w:rPr>
  </w:style>
  <w:style w:type="character" w:customStyle="1" w:styleId="af8">
    <w:name w:val="زیر نویس نویسه"/>
    <w:link w:val="af7"/>
    <w:uiPriority w:val="11"/>
    <w:rsid w:val="00D724B6"/>
    <w:rPr>
      <w:rFonts w:ascii="Cambria" w:hAnsi="Cambria" w:cs="Karim"/>
      <w:i/>
      <w:spacing w:val="15"/>
      <w:sz w:val="24"/>
      <w:szCs w:val="60"/>
    </w:rPr>
  </w:style>
  <w:style w:type="character" w:styleId="af9">
    <w:name w:val="Emphasis"/>
    <w:uiPriority w:val="20"/>
    <w:qFormat/>
    <w:rsid w:val="00D724B6"/>
    <w:rPr>
      <w:rFonts w:cs="2  Lotus"/>
      <w:i/>
      <w:iCs/>
      <w:color w:val="808080"/>
      <w:szCs w:val="32"/>
    </w:rPr>
  </w:style>
  <w:style w:type="paragraph" w:styleId="a">
    <w:name w:val="List Paragraph"/>
    <w:basedOn w:val="a0"/>
    <w:link w:val="afa"/>
    <w:autoRedefine/>
    <w:uiPriority w:val="34"/>
    <w:qFormat/>
    <w:rsid w:val="00097730"/>
    <w:pPr>
      <w:numPr>
        <w:numId w:val="14"/>
      </w:numPr>
    </w:pPr>
  </w:style>
  <w:style w:type="character" w:customStyle="1" w:styleId="afa">
    <w:name w:val="لیست پاراگراف نویسه"/>
    <w:link w:val="a"/>
    <w:uiPriority w:val="34"/>
    <w:rsid w:val="00097730"/>
    <w:rPr>
      <w:rFonts w:cs="2  Badr"/>
      <w:sz w:val="22"/>
      <w:szCs w:val="28"/>
    </w:rPr>
  </w:style>
  <w:style w:type="paragraph" w:styleId="afb">
    <w:name w:val="Quote"/>
    <w:basedOn w:val="a0"/>
    <w:next w:val="a0"/>
    <w:link w:val="afc"/>
    <w:autoRedefine/>
    <w:uiPriority w:val="29"/>
    <w:qFormat/>
    <w:rsid w:val="00D724B6"/>
    <w:pPr>
      <w:spacing w:before="120" w:after="240"/>
      <w:ind w:left="1134" w:firstLine="0"/>
    </w:pPr>
    <w:rPr>
      <w:rFonts w:cs="B Lotus"/>
      <w:i/>
      <w:sz w:val="20"/>
      <w:szCs w:val="30"/>
    </w:rPr>
  </w:style>
  <w:style w:type="character" w:customStyle="1" w:styleId="afc">
    <w:name w:val="نقل قول نویسه"/>
    <w:link w:val="afb"/>
    <w:uiPriority w:val="29"/>
    <w:rsid w:val="00D724B6"/>
    <w:rPr>
      <w:rFonts w:cs="B Lotus"/>
      <w:i/>
      <w:szCs w:val="30"/>
    </w:rPr>
  </w:style>
  <w:style w:type="paragraph" w:styleId="afd">
    <w:name w:val="Intense Quote"/>
    <w:basedOn w:val="a0"/>
    <w:next w:val="a0"/>
    <w:link w:val="afe"/>
    <w:autoRedefine/>
    <w:uiPriority w:val="30"/>
    <w:qFormat/>
    <w:rsid w:val="00D724B6"/>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D724B6"/>
    <w:rPr>
      <w:rFonts w:cs="B Lotus"/>
      <w:b/>
      <w:bCs/>
      <w:i/>
      <w:szCs w:val="30"/>
    </w:rPr>
  </w:style>
  <w:style w:type="character" w:styleId="aff">
    <w:name w:val="Subtle Emphasis"/>
    <w:uiPriority w:val="19"/>
    <w:qFormat/>
    <w:rsid w:val="00D724B6"/>
    <w:rPr>
      <w:rFonts w:cs="2  Lotus"/>
      <w:i/>
      <w:iCs/>
      <w:color w:val="4A442A"/>
      <w:szCs w:val="32"/>
      <w:u w:val="none"/>
    </w:rPr>
  </w:style>
  <w:style w:type="character" w:styleId="aff0">
    <w:name w:val="Intense Emphasis"/>
    <w:uiPriority w:val="21"/>
    <w:qFormat/>
    <w:rsid w:val="00D724B6"/>
    <w:rPr>
      <w:rFonts w:cs="2  Lotus"/>
      <w:b/>
      <w:i/>
      <w:iCs/>
      <w:color w:val="auto"/>
      <w:szCs w:val="32"/>
    </w:rPr>
  </w:style>
  <w:style w:type="character" w:styleId="aff1">
    <w:name w:val="Subtle Reference"/>
    <w:aliases w:val="مرجع"/>
    <w:uiPriority w:val="31"/>
    <w:qFormat/>
    <w:rsid w:val="00D724B6"/>
    <w:rPr>
      <w:rFonts w:cs="2  Lotus"/>
      <w:smallCaps/>
      <w:color w:val="auto"/>
      <w:szCs w:val="28"/>
      <w:u w:val="single"/>
    </w:rPr>
  </w:style>
  <w:style w:type="character" w:styleId="aff2">
    <w:name w:val="Intense Reference"/>
    <w:uiPriority w:val="32"/>
    <w:qFormat/>
    <w:rsid w:val="00D724B6"/>
    <w:rPr>
      <w:rFonts w:cs="2  Lotus"/>
      <w:b/>
      <w:bCs/>
      <w:smallCaps/>
      <w:color w:val="auto"/>
      <w:spacing w:val="5"/>
      <w:szCs w:val="28"/>
      <w:u w:val="single"/>
    </w:rPr>
  </w:style>
  <w:style w:type="character" w:styleId="aff3">
    <w:name w:val="Book Title"/>
    <w:uiPriority w:val="33"/>
    <w:qFormat/>
    <w:rsid w:val="00D724B6"/>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84989">
      <w:bodyDiv w:val="1"/>
      <w:marLeft w:val="0"/>
      <w:marRight w:val="0"/>
      <w:marTop w:val="0"/>
      <w:marBottom w:val="0"/>
      <w:divBdr>
        <w:top w:val="none" w:sz="0" w:space="0" w:color="auto"/>
        <w:left w:val="none" w:sz="0" w:space="0" w:color="auto"/>
        <w:bottom w:val="none" w:sz="0" w:space="0" w:color="auto"/>
        <w:right w:val="none" w:sz="0" w:space="0" w:color="auto"/>
      </w:divBdr>
    </w:div>
    <w:div w:id="566648738">
      <w:bodyDiv w:val="1"/>
      <w:marLeft w:val="0"/>
      <w:marRight w:val="0"/>
      <w:marTop w:val="0"/>
      <w:marBottom w:val="0"/>
      <w:divBdr>
        <w:top w:val="none" w:sz="0" w:space="0" w:color="auto"/>
        <w:left w:val="none" w:sz="0" w:space="0" w:color="auto"/>
        <w:bottom w:val="none" w:sz="0" w:space="0" w:color="auto"/>
        <w:right w:val="none" w:sz="0" w:space="0" w:color="auto"/>
      </w:divBdr>
    </w:div>
    <w:div w:id="1293319821">
      <w:bodyDiv w:val="1"/>
      <w:marLeft w:val="0"/>
      <w:marRight w:val="0"/>
      <w:marTop w:val="0"/>
      <w:marBottom w:val="0"/>
      <w:divBdr>
        <w:top w:val="none" w:sz="0" w:space="0" w:color="auto"/>
        <w:left w:val="none" w:sz="0" w:space="0" w:color="auto"/>
        <w:bottom w:val="none" w:sz="0" w:space="0" w:color="auto"/>
        <w:right w:val="none" w:sz="0" w:space="0" w:color="auto"/>
      </w:divBdr>
    </w:div>
    <w:div w:id="1513645767">
      <w:bodyDiv w:val="1"/>
      <w:marLeft w:val="0"/>
      <w:marRight w:val="0"/>
      <w:marTop w:val="0"/>
      <w:marBottom w:val="0"/>
      <w:divBdr>
        <w:top w:val="none" w:sz="0" w:space="0" w:color="auto"/>
        <w:left w:val="none" w:sz="0" w:space="0" w:color="auto"/>
        <w:bottom w:val="none" w:sz="0" w:space="0" w:color="auto"/>
        <w:right w:val="none" w:sz="0" w:space="0" w:color="auto"/>
      </w:divBdr>
    </w:div>
    <w:div w:id="1821733197">
      <w:bodyDiv w:val="1"/>
      <w:marLeft w:val="0"/>
      <w:marRight w:val="0"/>
      <w:marTop w:val="0"/>
      <w:marBottom w:val="0"/>
      <w:divBdr>
        <w:top w:val="none" w:sz="0" w:space="0" w:color="auto"/>
        <w:left w:val="none" w:sz="0" w:space="0" w:color="auto"/>
        <w:bottom w:val="none" w:sz="0" w:space="0" w:color="auto"/>
        <w:right w:val="none" w:sz="0" w:space="0" w:color="auto"/>
      </w:divBdr>
    </w:div>
    <w:div w:id="1862819469">
      <w:bodyDiv w:val="1"/>
      <w:marLeft w:val="0"/>
      <w:marRight w:val="0"/>
      <w:marTop w:val="0"/>
      <w:marBottom w:val="0"/>
      <w:divBdr>
        <w:top w:val="none" w:sz="0" w:space="0" w:color="auto"/>
        <w:left w:val="none" w:sz="0" w:space="0" w:color="auto"/>
        <w:bottom w:val="none" w:sz="0" w:space="0" w:color="auto"/>
        <w:right w:val="none" w:sz="0" w:space="0" w:color="auto"/>
      </w:divBdr>
    </w:div>
    <w:div w:id="190050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8C5AD-01C8-4ABF-AF41-5C533D6A0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13</Pages>
  <Words>3288</Words>
  <Characters>18748</Characters>
  <Application>Microsoft Office Word</Application>
  <DocSecurity>0</DocSecurity>
  <Lines>156</Lines>
  <Paragraphs>43</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32</cp:revision>
  <dcterms:created xsi:type="dcterms:W3CDTF">2013-09-05T09:00:00Z</dcterms:created>
  <dcterms:modified xsi:type="dcterms:W3CDTF">2013-09-14T03:36:00Z</dcterms:modified>
</cp:coreProperties>
</file>