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639EF" w14:textId="696D2FEB" w:rsidR="0069589A" w:rsidRPr="00CF2919" w:rsidRDefault="004A009C" w:rsidP="00027E62">
      <w:pPr>
        <w:bidi/>
        <w:rPr>
          <w:rFonts w:cs="B Zar"/>
          <w:b/>
          <w:bCs/>
          <w:sz w:val="26"/>
          <w:szCs w:val="26"/>
          <w:rtl/>
          <w:lang w:bidi="fa-IR"/>
        </w:rPr>
      </w:pPr>
      <w:r>
        <w:rPr>
          <w:rFonts w:cs="B Zar" w:hint="cs"/>
          <w:b/>
          <w:bCs/>
          <w:sz w:val="26"/>
          <w:szCs w:val="26"/>
          <w:rtl/>
          <w:lang w:bidi="ar-AE"/>
        </w:rPr>
        <w:t>بسم‌الله</w:t>
      </w:r>
      <w:r w:rsidR="00CF2919" w:rsidRPr="00CF2919">
        <w:rPr>
          <w:rFonts w:cs="B Zar"/>
          <w:b/>
          <w:bCs/>
          <w:sz w:val="26"/>
          <w:szCs w:val="26"/>
          <w:rtl/>
          <w:lang w:bidi="ar-AE"/>
        </w:rPr>
        <w:t xml:space="preserve"> الرحمن الرحیم</w:t>
      </w:r>
    </w:p>
    <w:p w14:paraId="33D1AD62" w14:textId="54C37EFE" w:rsidR="007C1944" w:rsidRDefault="00CF2919" w:rsidP="00BC69BA">
      <w:pPr>
        <w:pBdr>
          <w:bottom w:val="single" w:sz="6" w:space="1" w:color="auto"/>
        </w:pBdr>
        <w:bidi/>
        <w:rPr>
          <w:rFonts w:cs="B Zar"/>
          <w:b/>
          <w:bCs/>
          <w:sz w:val="26"/>
          <w:szCs w:val="26"/>
          <w:rtl/>
          <w:lang w:bidi="ar-AE"/>
        </w:rPr>
      </w:pPr>
      <w:r w:rsidRPr="00CF2919">
        <w:rPr>
          <w:rFonts w:cs="B Zar"/>
          <w:b/>
          <w:bCs/>
          <w:sz w:val="26"/>
          <w:szCs w:val="26"/>
          <w:rtl/>
          <w:lang w:bidi="ar-AE"/>
        </w:rPr>
        <w:t>در</w:t>
      </w:r>
      <w:r w:rsidRPr="00CF2919">
        <w:rPr>
          <w:rFonts w:cs="B Zar"/>
          <w:b/>
          <w:bCs/>
          <w:sz w:val="26"/>
          <w:szCs w:val="26"/>
          <w:rtl/>
        </w:rPr>
        <w:t xml:space="preserve">س خارج فقه </w:t>
      </w:r>
      <w:r w:rsidRPr="006E10E8">
        <w:rPr>
          <w:rFonts w:ascii="Times New Roman" w:hAnsi="Times New Roman" w:cs="Times New Roman" w:hint="cs"/>
          <w:b/>
          <w:bCs/>
          <w:sz w:val="26"/>
          <w:szCs w:val="26"/>
          <w:rtl/>
        </w:rPr>
        <w:t>–</w:t>
      </w:r>
      <w:r w:rsidRPr="00CF2919">
        <w:rPr>
          <w:rFonts w:cs="B Zar"/>
          <w:b/>
          <w:bCs/>
          <w:sz w:val="26"/>
          <w:szCs w:val="26"/>
          <w:rtl/>
        </w:rPr>
        <w:t xml:space="preserve"> جلسه </w:t>
      </w:r>
      <w:r w:rsidR="00541FDD">
        <w:rPr>
          <w:rFonts w:cs="B Zar" w:hint="cs"/>
          <w:b/>
          <w:bCs/>
          <w:sz w:val="26"/>
          <w:szCs w:val="26"/>
          <w:rtl/>
        </w:rPr>
        <w:t>شصت</w:t>
      </w:r>
      <w:r w:rsidR="00192B0C">
        <w:rPr>
          <w:rFonts w:cs="B Zar" w:hint="cs"/>
          <w:b/>
          <w:bCs/>
          <w:sz w:val="26"/>
          <w:szCs w:val="26"/>
          <w:rtl/>
        </w:rPr>
        <w:t xml:space="preserve"> و </w:t>
      </w:r>
      <w:r w:rsidR="00BC69BA">
        <w:rPr>
          <w:rFonts w:cs="B Zar" w:hint="cs"/>
          <w:b/>
          <w:bCs/>
          <w:sz w:val="26"/>
          <w:szCs w:val="26"/>
          <w:rtl/>
        </w:rPr>
        <w:t>ششم</w:t>
      </w:r>
      <w:r w:rsidR="00DE378F">
        <w:rPr>
          <w:rFonts w:cs="B Zar" w:hint="cs"/>
          <w:b/>
          <w:bCs/>
          <w:sz w:val="26"/>
          <w:szCs w:val="26"/>
          <w:rtl/>
        </w:rPr>
        <w:t xml:space="preserve"> </w:t>
      </w:r>
      <w:r w:rsidR="00BC69BA">
        <w:rPr>
          <w:rFonts w:ascii="Times New Roman" w:hAnsi="Times New Roman" w:cs="Times New Roman" w:hint="cs"/>
          <w:b/>
          <w:bCs/>
          <w:sz w:val="26"/>
          <w:szCs w:val="26"/>
          <w:rtl/>
        </w:rPr>
        <w:t>–</w:t>
      </w:r>
      <w:r w:rsidR="00FB6971">
        <w:rPr>
          <w:rFonts w:cs="B Zar" w:hint="cs"/>
          <w:b/>
          <w:bCs/>
          <w:sz w:val="26"/>
          <w:szCs w:val="26"/>
          <w:rtl/>
        </w:rPr>
        <w:t xml:space="preserve"> </w:t>
      </w:r>
      <w:r w:rsidR="00BC69BA">
        <w:rPr>
          <w:rFonts w:cs="B Zar" w:hint="cs"/>
          <w:b/>
          <w:bCs/>
          <w:sz w:val="26"/>
          <w:szCs w:val="26"/>
          <w:rtl/>
        </w:rPr>
        <w:t xml:space="preserve">سه </w:t>
      </w:r>
      <w:r w:rsidR="00A73D84">
        <w:rPr>
          <w:rFonts w:cs="B Zar" w:hint="cs"/>
          <w:b/>
          <w:bCs/>
          <w:sz w:val="26"/>
          <w:szCs w:val="26"/>
          <w:rtl/>
        </w:rPr>
        <w:t>شنبه</w:t>
      </w:r>
      <w:r w:rsidR="00172D13">
        <w:rPr>
          <w:rFonts w:cs="B Zar"/>
          <w:b/>
          <w:bCs/>
          <w:sz w:val="26"/>
          <w:szCs w:val="26"/>
          <w:rtl/>
        </w:rPr>
        <w:t xml:space="preserve"> </w:t>
      </w:r>
      <w:r w:rsidR="00BC69BA">
        <w:rPr>
          <w:rFonts w:cs="B Zar" w:hint="cs"/>
          <w:b/>
          <w:bCs/>
          <w:sz w:val="26"/>
          <w:szCs w:val="26"/>
          <w:rtl/>
        </w:rPr>
        <w:t>17</w:t>
      </w:r>
      <w:r w:rsidRPr="00CF2919">
        <w:rPr>
          <w:rFonts w:cs="B Zar"/>
          <w:b/>
          <w:bCs/>
          <w:sz w:val="26"/>
          <w:szCs w:val="26"/>
          <w:rtl/>
        </w:rPr>
        <w:t>/</w:t>
      </w:r>
      <w:r w:rsidR="00B9319C">
        <w:rPr>
          <w:rFonts w:cs="B Zar" w:hint="cs"/>
          <w:b/>
          <w:bCs/>
          <w:sz w:val="26"/>
          <w:szCs w:val="26"/>
          <w:rtl/>
        </w:rPr>
        <w:t>01</w:t>
      </w:r>
      <w:r w:rsidRPr="00CF2919">
        <w:rPr>
          <w:rFonts w:cs="B Zar"/>
          <w:b/>
          <w:bCs/>
          <w:sz w:val="26"/>
          <w:szCs w:val="26"/>
          <w:rtl/>
          <w:lang w:bidi="ar-AE"/>
        </w:rPr>
        <w:t>/</w:t>
      </w:r>
      <w:r w:rsidR="00B9319C">
        <w:rPr>
          <w:rFonts w:cs="B Zar" w:hint="cs"/>
          <w:b/>
          <w:bCs/>
          <w:sz w:val="26"/>
          <w:szCs w:val="26"/>
          <w:rtl/>
          <w:lang w:bidi="ar-AE"/>
        </w:rPr>
        <w:t>95</w:t>
      </w:r>
    </w:p>
    <w:p w14:paraId="2FBA2EBA" w14:textId="77777777" w:rsidR="00275B9E" w:rsidRDefault="00275B9E" w:rsidP="00275B9E">
      <w:pPr>
        <w:bidi/>
        <w:jc w:val="both"/>
        <w:rPr>
          <w:rFonts w:ascii="Adobe Arabic" w:hAnsi="Adobe Arabic" w:cs="B Nazanin"/>
          <w:sz w:val="26"/>
          <w:szCs w:val="26"/>
          <w:rtl/>
          <w:lang w:bidi="fa-IR"/>
        </w:rPr>
      </w:pPr>
      <w:r>
        <w:rPr>
          <w:rFonts w:ascii="Adobe Arabic" w:hAnsi="Adobe Arabic" w:cs="B Nazanin" w:hint="cs"/>
          <w:sz w:val="26"/>
          <w:szCs w:val="26"/>
          <w:rtl/>
          <w:lang w:bidi="fa-IR"/>
        </w:rPr>
        <w:t xml:space="preserve">آنجه که قبلا خواندیم قاعده ید مسلم بود از جهت اماریتش بر تذکره. مثلا گوشت یا پوست حیوانی که میخریم و شک در تذکیه اش داریم. اگر این اماره نباشد اصاله عدم تذکیه جاری میشود و باید حکم عدم تذکیه بکنیم. اما چیزی که جلوی این اصل را میگیرد اماریت ید مسلم بر تذکیه است. </w:t>
      </w:r>
    </w:p>
    <w:p w14:paraId="4187F794" w14:textId="47684CF7" w:rsidR="00275B9E" w:rsidRPr="00F0323F" w:rsidRDefault="00275B9E" w:rsidP="00275B9E">
      <w:pPr>
        <w:bidi/>
        <w:jc w:val="both"/>
        <w:rPr>
          <w:rFonts w:ascii="Adobe Arabic" w:hAnsi="Adobe Arabic" w:cs="B Titr"/>
          <w:color w:val="FF0000"/>
          <w:sz w:val="30"/>
          <w:szCs w:val="30"/>
          <w:rtl/>
          <w:lang w:bidi="fa-IR"/>
        </w:rPr>
      </w:pPr>
      <w:r w:rsidRPr="00F0323F">
        <w:rPr>
          <w:rFonts w:ascii="Adobe Arabic" w:hAnsi="Adobe Arabic" w:cs="B Titr" w:hint="cs"/>
          <w:color w:val="FF0000"/>
          <w:sz w:val="30"/>
          <w:szCs w:val="30"/>
          <w:rtl/>
          <w:lang w:bidi="fa-IR"/>
        </w:rPr>
        <w:t xml:space="preserve">فرق </w:t>
      </w:r>
      <w:r w:rsidRPr="0045067A">
        <w:rPr>
          <w:rFonts w:ascii="Adobe Arabic" w:hAnsi="Adobe Arabic" w:cs="B Titr" w:hint="cs"/>
          <w:color w:val="FF0000"/>
          <w:sz w:val="30"/>
          <w:szCs w:val="30"/>
          <w:rtl/>
          <w:lang w:bidi="fa-IR"/>
        </w:rPr>
        <w:t>قاعده</w:t>
      </w:r>
      <w:r w:rsidRPr="00F0323F">
        <w:rPr>
          <w:rFonts w:ascii="Adobe Arabic" w:hAnsi="Adobe Arabic" w:cs="B Titr" w:hint="cs"/>
          <w:color w:val="FF0000"/>
          <w:sz w:val="30"/>
          <w:szCs w:val="30"/>
          <w:rtl/>
          <w:lang w:bidi="fa-IR"/>
        </w:rPr>
        <w:t xml:space="preserve"> ید با قاعده سوق المسلمین</w:t>
      </w:r>
    </w:p>
    <w:p w14:paraId="3C931D94" w14:textId="36F49BD5" w:rsidR="00275B9E" w:rsidRDefault="00F0323F" w:rsidP="00275B9E">
      <w:pPr>
        <w:bidi/>
        <w:jc w:val="both"/>
        <w:rPr>
          <w:rFonts w:ascii="Adobe Arabic" w:hAnsi="Adobe Arabic" w:cs="B Nazanin"/>
          <w:sz w:val="26"/>
          <w:szCs w:val="26"/>
          <w:rtl/>
          <w:lang w:bidi="fa-IR"/>
        </w:rPr>
      </w:pPr>
      <w:r>
        <w:rPr>
          <w:rFonts w:ascii="Adobe Arabic" w:hAnsi="Adobe Arabic" w:cs="B Nazanin" w:hint="cs"/>
          <w:sz w:val="26"/>
          <w:szCs w:val="26"/>
          <w:rtl/>
          <w:lang w:bidi="fa-IR"/>
        </w:rPr>
        <w:t>فرق این</w:t>
      </w:r>
      <w:r w:rsidR="00275B9E">
        <w:rPr>
          <w:rFonts w:ascii="Adobe Arabic" w:hAnsi="Adobe Arabic" w:cs="B Nazanin" w:hint="cs"/>
          <w:sz w:val="26"/>
          <w:szCs w:val="26"/>
          <w:rtl/>
          <w:lang w:bidi="fa-IR"/>
        </w:rPr>
        <w:t xml:space="preserve"> قاعده ید</w:t>
      </w:r>
      <w:r>
        <w:rPr>
          <w:rFonts w:ascii="Adobe Arabic" w:hAnsi="Adobe Arabic" w:cs="B Nazanin" w:hint="cs"/>
          <w:sz w:val="26"/>
          <w:szCs w:val="26"/>
          <w:rtl/>
          <w:lang w:bidi="fa-IR"/>
        </w:rPr>
        <w:t xml:space="preserve"> و قاعده سوق المسلمین</w:t>
      </w:r>
      <w:r w:rsidR="00275B9E">
        <w:rPr>
          <w:rFonts w:ascii="Adobe Arabic" w:hAnsi="Adobe Arabic" w:cs="B Nazanin" w:hint="cs"/>
          <w:sz w:val="26"/>
          <w:szCs w:val="26"/>
          <w:rtl/>
          <w:lang w:bidi="fa-IR"/>
        </w:rPr>
        <w:t xml:space="preserve"> در این است که </w:t>
      </w:r>
      <w:r w:rsidR="0045067A">
        <w:rPr>
          <w:rFonts w:ascii="Adobe Arabic" w:hAnsi="Adobe Arabic" w:cs="B Nazanin" w:hint="cs"/>
          <w:sz w:val="26"/>
          <w:szCs w:val="26"/>
          <w:rtl/>
          <w:lang w:bidi="fa-IR"/>
        </w:rPr>
        <w:t xml:space="preserve">در قاعده ید ذوالید حتما باید مسلمان باشد تا ید او اماره بر تذکیه بشود اما در قاعده سوق المسلمین  ما فروشنده را نمیشناسیم و ممکن است فروشتده ای که از او جنس میخریم مسلمان نباشد اما در بازار مسلمان ها مغازه ای داشته باشد همین برای ما کافی است. </w:t>
      </w:r>
    </w:p>
    <w:p w14:paraId="610B1856" w14:textId="62BD9BD9" w:rsidR="0045067A" w:rsidRPr="0045067A" w:rsidRDefault="0045067A" w:rsidP="0045067A">
      <w:pPr>
        <w:bidi/>
        <w:jc w:val="both"/>
        <w:rPr>
          <w:rFonts w:ascii="Adobe Arabic" w:hAnsi="Adobe Arabic" w:cs="B Titr"/>
          <w:color w:val="FF0000"/>
          <w:sz w:val="30"/>
          <w:szCs w:val="30"/>
          <w:rtl/>
          <w:lang w:bidi="fa-IR"/>
        </w:rPr>
      </w:pPr>
      <w:r w:rsidRPr="0045067A">
        <w:rPr>
          <w:rFonts w:ascii="Adobe Arabic" w:hAnsi="Adobe Arabic" w:cs="B Titr" w:hint="cs"/>
          <w:color w:val="FF0000"/>
          <w:sz w:val="30"/>
          <w:szCs w:val="30"/>
          <w:rtl/>
          <w:lang w:bidi="fa-IR"/>
        </w:rPr>
        <w:t>مدارک قاعده</w:t>
      </w:r>
    </w:p>
    <w:p w14:paraId="145D84D5" w14:textId="06BF6F8D" w:rsidR="0045067A" w:rsidRDefault="0045067A" w:rsidP="0045067A">
      <w:pPr>
        <w:pStyle w:val="a7"/>
        <w:numPr>
          <w:ilvl w:val="0"/>
          <w:numId w:val="8"/>
        </w:numPr>
        <w:bidi/>
        <w:jc w:val="both"/>
        <w:rPr>
          <w:rFonts w:ascii="Adobe Arabic" w:hAnsi="Adobe Arabic" w:cs="B Nazanin"/>
          <w:sz w:val="26"/>
          <w:szCs w:val="26"/>
          <w:lang w:bidi="fa-IR"/>
        </w:rPr>
      </w:pPr>
      <w:r>
        <w:rPr>
          <w:rFonts w:ascii="Adobe Arabic" w:hAnsi="Adobe Arabic" w:cs="B Nazanin" w:hint="cs"/>
          <w:sz w:val="26"/>
          <w:szCs w:val="26"/>
          <w:rtl/>
          <w:lang w:bidi="fa-IR"/>
        </w:rPr>
        <w:t>سیره مسلمین</w:t>
      </w:r>
    </w:p>
    <w:p w14:paraId="0E26EF85" w14:textId="6188518B" w:rsidR="0045067A" w:rsidRDefault="0045067A" w:rsidP="0045067A">
      <w:pPr>
        <w:pStyle w:val="a7"/>
        <w:numPr>
          <w:ilvl w:val="0"/>
          <w:numId w:val="8"/>
        </w:numPr>
        <w:bidi/>
        <w:jc w:val="both"/>
        <w:rPr>
          <w:rFonts w:ascii="Adobe Arabic" w:hAnsi="Adobe Arabic" w:cs="B Nazanin"/>
          <w:sz w:val="26"/>
          <w:szCs w:val="26"/>
          <w:lang w:bidi="fa-IR"/>
        </w:rPr>
      </w:pPr>
      <w:r>
        <w:rPr>
          <w:rFonts w:ascii="Adobe Arabic" w:hAnsi="Adobe Arabic" w:cs="B Nazanin" w:hint="cs"/>
          <w:sz w:val="26"/>
          <w:szCs w:val="26"/>
          <w:rtl/>
          <w:lang w:bidi="fa-IR"/>
        </w:rPr>
        <w:t>اجماع که البته مدرکی است. و تعبدی نیست.</w:t>
      </w:r>
    </w:p>
    <w:p w14:paraId="6E952AE9" w14:textId="1ECA6F39" w:rsidR="0045067A" w:rsidRDefault="0045067A" w:rsidP="0045067A">
      <w:pPr>
        <w:pStyle w:val="a7"/>
        <w:numPr>
          <w:ilvl w:val="0"/>
          <w:numId w:val="8"/>
        </w:numPr>
        <w:bidi/>
        <w:jc w:val="both"/>
        <w:rPr>
          <w:rFonts w:ascii="Adobe Arabic" w:hAnsi="Adobe Arabic" w:cs="B Nazanin"/>
          <w:sz w:val="26"/>
          <w:szCs w:val="26"/>
          <w:lang w:bidi="fa-IR"/>
        </w:rPr>
      </w:pPr>
      <w:r>
        <w:rPr>
          <w:rFonts w:ascii="Adobe Arabic" w:hAnsi="Adobe Arabic" w:cs="B Nazanin" w:hint="cs"/>
          <w:sz w:val="26"/>
          <w:szCs w:val="26"/>
          <w:rtl/>
          <w:lang w:bidi="fa-IR"/>
        </w:rPr>
        <w:t>روایات که عمده دلیل ما بر این قاعده هستند.</w:t>
      </w:r>
    </w:p>
    <w:p w14:paraId="72EDD4F2" w14:textId="74EAD760" w:rsidR="0045067A" w:rsidRDefault="0045067A" w:rsidP="0045067A">
      <w:pPr>
        <w:bidi/>
        <w:jc w:val="both"/>
        <w:rPr>
          <w:rFonts w:ascii="Adobe Arabic" w:hAnsi="Adobe Arabic" w:cs="B Titr"/>
          <w:color w:val="FF0000"/>
          <w:sz w:val="30"/>
          <w:szCs w:val="30"/>
          <w:rtl/>
          <w:lang w:bidi="fa-IR"/>
        </w:rPr>
      </w:pPr>
      <w:r w:rsidRPr="0045067A">
        <w:rPr>
          <w:rFonts w:ascii="Adobe Arabic" w:hAnsi="Adobe Arabic" w:cs="B Titr" w:hint="cs"/>
          <w:color w:val="FF0000"/>
          <w:sz w:val="30"/>
          <w:szCs w:val="30"/>
          <w:rtl/>
          <w:lang w:bidi="fa-IR"/>
        </w:rPr>
        <w:t>روایات</w:t>
      </w:r>
    </w:p>
    <w:p w14:paraId="4009B1E3" w14:textId="77777777" w:rsidR="0045067A" w:rsidRDefault="0045067A" w:rsidP="0045067A">
      <w:pPr>
        <w:bidi/>
        <w:jc w:val="both"/>
        <w:rPr>
          <w:rFonts w:cs="B Titr"/>
          <w:color w:val="FF0000"/>
          <w:sz w:val="30"/>
          <w:szCs w:val="30"/>
          <w:rtl/>
          <w:lang w:bidi="fa-IR"/>
        </w:rPr>
      </w:pPr>
      <w:r w:rsidRPr="00DE70D7">
        <w:rPr>
          <w:rFonts w:cs="B Titr" w:hint="cs"/>
          <w:color w:val="FF0000"/>
          <w:sz w:val="30"/>
          <w:szCs w:val="30"/>
          <w:rtl/>
          <w:lang w:bidi="fa-IR"/>
        </w:rPr>
        <w:t xml:space="preserve">صحیح البزنطی </w:t>
      </w:r>
    </w:p>
    <w:p w14:paraId="4EFA31BF" w14:textId="77777777" w:rsidR="0045067A" w:rsidRDefault="0045067A" w:rsidP="0045067A">
      <w:pPr>
        <w:bidi/>
        <w:jc w:val="both"/>
        <w:rPr>
          <w:rFonts w:ascii="Adobe Arabic" w:hAnsi="Adobe Arabic" w:cs="B Nazanin"/>
          <w:sz w:val="26"/>
          <w:szCs w:val="26"/>
          <w:rtl/>
          <w:lang w:bidi="fa-IR"/>
        </w:rPr>
      </w:pPr>
      <w:r w:rsidRPr="00DE70D7">
        <w:rPr>
          <w:rFonts w:ascii="Adobe Arabic" w:hAnsi="Adobe Arabic" w:cs="Adobe Arabic"/>
          <w:b/>
          <w:bCs/>
          <w:color w:val="008000"/>
          <w:sz w:val="30"/>
          <w:szCs w:val="30"/>
          <w:rtl/>
        </w:rPr>
        <w:t>عن أحمد ابن محمد بن أبي نصر قال: سألته عن الرجل يأتي السوق فيشتري جبة فراء لا يدري</w:t>
      </w:r>
      <w:r w:rsidRPr="00DE70D7">
        <w:rPr>
          <w:rFonts w:ascii="Adobe Arabic" w:hAnsi="Adobe Arabic" w:cs="Adobe Arabic" w:hint="cs"/>
          <w:b/>
          <w:bCs/>
          <w:color w:val="008000"/>
          <w:sz w:val="30"/>
          <w:szCs w:val="30"/>
          <w:rtl/>
        </w:rPr>
        <w:t xml:space="preserve"> </w:t>
      </w:r>
      <w:r w:rsidRPr="00DE70D7">
        <w:rPr>
          <w:rFonts w:ascii="Adobe Arabic" w:hAnsi="Adobe Arabic" w:cs="Adobe Arabic"/>
          <w:b/>
          <w:bCs/>
          <w:color w:val="008000"/>
          <w:sz w:val="30"/>
          <w:szCs w:val="30"/>
          <w:rtl/>
        </w:rPr>
        <w:t>أذكية هي أم غير ذكية، أيصلي فيها؟ فقال: نعم، ليس عليكم المسألة، إن أبا جعفر عليه السلام كان يقول: إن الخوارج ضيقوا على أنفسهم بجهالتهم، إن الدين أوسع من ذلك</w:t>
      </w:r>
      <w:r w:rsidRPr="00DE70D7">
        <w:rPr>
          <w:rFonts w:ascii="Adobe Arabic" w:hAnsi="Adobe Arabic" w:cs="Adobe Arabic"/>
          <w:b/>
          <w:bCs/>
          <w:color w:val="008000"/>
          <w:sz w:val="30"/>
          <w:szCs w:val="30"/>
        </w:rPr>
        <w:t>.</w:t>
      </w:r>
      <w:r>
        <w:rPr>
          <w:rStyle w:val="ac"/>
          <w:rFonts w:ascii="Adobe Arabic" w:hAnsi="Adobe Arabic" w:cs="Adobe Arabic"/>
          <w:b/>
          <w:bCs/>
          <w:color w:val="008000"/>
          <w:sz w:val="30"/>
          <w:szCs w:val="30"/>
          <w:rtl/>
        </w:rPr>
        <w:footnoteReference w:id="1"/>
      </w:r>
      <w:r>
        <w:rPr>
          <w:rFonts w:ascii="Adobe Arabic" w:hAnsi="Adobe Arabic" w:cs="Adobe Arabic" w:hint="cs"/>
          <w:b/>
          <w:bCs/>
          <w:color w:val="008000"/>
          <w:sz w:val="30"/>
          <w:szCs w:val="30"/>
          <w:rtl/>
          <w:lang w:bidi="fa-IR"/>
        </w:rPr>
        <w:t xml:space="preserve"> </w:t>
      </w:r>
      <w:r w:rsidRPr="00DE70D7">
        <w:rPr>
          <w:rFonts w:ascii="Adobe Arabic" w:hAnsi="Adobe Arabic" w:cs="B Nazanin" w:hint="cs"/>
          <w:sz w:val="26"/>
          <w:szCs w:val="26"/>
          <w:rtl/>
          <w:lang w:bidi="fa-IR"/>
        </w:rPr>
        <w:t>از امام صادق سوال کردم از مردی که به بازار رفته و پوستینی پشمین خریداری که و نمیداند که آیا این پوستین از حیوان مذکی درست شده که در آن نماز بخواند</w:t>
      </w:r>
      <w:r>
        <w:rPr>
          <w:rFonts w:ascii="Adobe Arabic" w:hAnsi="Adobe Arabic" w:cs="B Nazanin" w:hint="cs"/>
          <w:sz w:val="26"/>
          <w:szCs w:val="26"/>
          <w:rtl/>
          <w:lang w:bidi="fa-IR"/>
        </w:rPr>
        <w:t xml:space="preserve"> یا اینکه نمیشود در آن نماز خواند</w:t>
      </w:r>
      <w:r w:rsidRPr="00DE70D7">
        <w:rPr>
          <w:rFonts w:ascii="Adobe Arabic" w:hAnsi="Adobe Arabic" w:cs="B Nazanin" w:hint="cs"/>
          <w:sz w:val="26"/>
          <w:szCs w:val="26"/>
          <w:rtl/>
          <w:lang w:bidi="fa-IR"/>
        </w:rPr>
        <w:t>؟</w:t>
      </w:r>
      <w:r>
        <w:rPr>
          <w:rFonts w:ascii="Adobe Arabic" w:hAnsi="Adobe Arabic" w:cs="B Nazanin" w:hint="cs"/>
          <w:sz w:val="26"/>
          <w:szCs w:val="26"/>
          <w:rtl/>
          <w:lang w:bidi="fa-IR"/>
        </w:rPr>
        <w:t>حضرت فرمودند بله میتوانی در آن نماز بخوانی و تحقیق در باره آن بر گردن شما نیست. امام باقر علیه السلام فرمودند: خوارج بواسطه جهالتشان برخود سخت میگرفتند . دین خدا بزرگتر از این است.</w:t>
      </w:r>
    </w:p>
    <w:p w14:paraId="64A36E0B" w14:textId="5AD3F2C7" w:rsidR="0045067A" w:rsidRDefault="00990C10" w:rsidP="0045067A">
      <w:pPr>
        <w:bidi/>
        <w:jc w:val="both"/>
        <w:rPr>
          <w:rFonts w:ascii="Adobe Arabic" w:hAnsi="Adobe Arabic" w:cs="B Nazanin"/>
          <w:sz w:val="26"/>
          <w:szCs w:val="26"/>
          <w:rtl/>
          <w:lang w:bidi="fa-IR"/>
        </w:rPr>
      </w:pPr>
      <w:r w:rsidRPr="00990C10">
        <w:rPr>
          <w:rFonts w:ascii="Adobe Arabic" w:hAnsi="Adobe Arabic" w:cs="B Nazanin" w:hint="cs"/>
          <w:sz w:val="26"/>
          <w:szCs w:val="26"/>
          <w:rtl/>
          <w:lang w:bidi="fa-IR"/>
        </w:rPr>
        <w:t>این روایت مضمره است اما چون مضمر بزنطی میباشد ما شک نمیکنیم که از امام سوال کرده چرا که خودش اعلم زمان خودش بوده و اگر از امام سوال نکند کسی بالاتر از خودش نبوده که از او بپرسد.</w:t>
      </w:r>
    </w:p>
    <w:p w14:paraId="27208D51" w14:textId="19F3BC50" w:rsidR="00990C10" w:rsidRDefault="00990C10" w:rsidP="00990C10">
      <w:pPr>
        <w:bidi/>
        <w:jc w:val="both"/>
        <w:rPr>
          <w:rFonts w:ascii="Adobe Arabic" w:hAnsi="Adobe Arabic" w:cs="B Nazanin"/>
          <w:sz w:val="26"/>
          <w:szCs w:val="26"/>
          <w:rtl/>
          <w:lang w:bidi="fa-IR"/>
        </w:rPr>
      </w:pPr>
      <w:r>
        <w:rPr>
          <w:rFonts w:ascii="Adobe Arabic" w:hAnsi="Adobe Arabic" w:cs="B Nazanin" w:hint="cs"/>
          <w:sz w:val="26"/>
          <w:szCs w:val="26"/>
          <w:rtl/>
          <w:lang w:bidi="fa-IR"/>
        </w:rPr>
        <w:t>شبیه همین روایت را هم از امام موسی ابن جعفر سوال کرده است.</w:t>
      </w:r>
    </w:p>
    <w:p w14:paraId="23FCDAA7" w14:textId="77777777" w:rsidR="00990C10" w:rsidRDefault="00990C10" w:rsidP="00990C10">
      <w:pPr>
        <w:bidi/>
        <w:jc w:val="both"/>
        <w:rPr>
          <w:rFonts w:ascii="Arial" w:hAnsi="Arial" w:cs="Arial"/>
          <w:b/>
          <w:bCs/>
          <w:sz w:val="26"/>
          <w:szCs w:val="26"/>
          <w:rtl/>
        </w:rPr>
      </w:pPr>
    </w:p>
    <w:p w14:paraId="6E09C93D" w14:textId="4CFFBB18" w:rsidR="00990C10" w:rsidRPr="00990C10" w:rsidRDefault="00990C10" w:rsidP="00990C10">
      <w:pPr>
        <w:bidi/>
        <w:jc w:val="both"/>
        <w:rPr>
          <w:rFonts w:cs="B Titr" w:hint="cs"/>
          <w:color w:val="FF0000"/>
          <w:sz w:val="30"/>
          <w:szCs w:val="30"/>
          <w:rtl/>
          <w:lang w:bidi="fa-IR"/>
        </w:rPr>
      </w:pPr>
      <w:r w:rsidRPr="00DE70D7">
        <w:rPr>
          <w:rFonts w:cs="B Titr" w:hint="cs"/>
          <w:color w:val="FF0000"/>
          <w:sz w:val="30"/>
          <w:szCs w:val="30"/>
          <w:rtl/>
          <w:lang w:bidi="fa-IR"/>
        </w:rPr>
        <w:lastRenderedPageBreak/>
        <w:t xml:space="preserve">صحیح البزنطی </w:t>
      </w:r>
    </w:p>
    <w:p w14:paraId="368C03E2" w14:textId="28C4DD56" w:rsidR="00990C10" w:rsidRDefault="00990C10" w:rsidP="00990C10">
      <w:pPr>
        <w:bidi/>
        <w:jc w:val="both"/>
        <w:rPr>
          <w:rFonts w:ascii="Adobe Arabic" w:hAnsi="Adobe Arabic" w:cs="B Nazanin"/>
          <w:sz w:val="26"/>
          <w:szCs w:val="26"/>
          <w:rtl/>
          <w:lang w:bidi="fa-IR"/>
        </w:rPr>
      </w:pPr>
      <w:r w:rsidRPr="00990C10">
        <w:rPr>
          <w:rFonts w:ascii="Adobe Arabic" w:hAnsi="Adobe Arabic" w:cs="Adobe Arabic"/>
          <w:b/>
          <w:bCs/>
          <w:color w:val="008000"/>
          <w:sz w:val="30"/>
          <w:szCs w:val="30"/>
          <w:rtl/>
        </w:rPr>
        <w:t>صحيحة أحمد بن محمّد بن أبي نصر، عن الرضا عليه السلام قال</w:t>
      </w:r>
      <w:r w:rsidRPr="00990C10">
        <w:rPr>
          <w:rFonts w:ascii="Adobe Arabic" w:hAnsi="Adobe Arabic" w:cs="Adobe Arabic"/>
          <w:b/>
          <w:bCs/>
          <w:color w:val="008000"/>
          <w:sz w:val="30"/>
          <w:szCs w:val="30"/>
        </w:rPr>
        <w:t>: "</w:t>
      </w:r>
      <w:r w:rsidRPr="00990C10">
        <w:rPr>
          <w:rFonts w:ascii="Adobe Arabic" w:hAnsi="Adobe Arabic" w:cs="Adobe Arabic"/>
          <w:b/>
          <w:bCs/>
          <w:color w:val="008000"/>
          <w:sz w:val="30"/>
          <w:szCs w:val="30"/>
          <w:rtl/>
        </w:rPr>
        <w:t>سألته عن الخفّاف يأتي السوق فيشتري الخفّ، لا يدري أذكيٌّ هوأم لا، ما تقول في الصلاة فيه وهولا يدري؟ أيصلي فيه؟ قال: نعم، أنا أشتري الخفّ من السوق، ويُصنع لي، وأصلّي فيه، وليس عليكم المسألة</w:t>
      </w:r>
      <w:r w:rsidRPr="00990C10">
        <w:rPr>
          <w:rFonts w:ascii="Adobe Arabic" w:hAnsi="Adobe Arabic" w:cs="Adobe Arabic"/>
          <w:b/>
          <w:bCs/>
          <w:color w:val="008000"/>
          <w:sz w:val="30"/>
          <w:szCs w:val="30"/>
        </w:rPr>
        <w:t>"</w:t>
      </w:r>
      <w:r w:rsidR="00E13958">
        <w:rPr>
          <w:rFonts w:ascii="Adobe Arabic" w:hAnsi="Adobe Arabic" w:cs="Adobe Arabic" w:hint="cs"/>
          <w:b/>
          <w:bCs/>
          <w:color w:val="008000"/>
          <w:sz w:val="30"/>
          <w:szCs w:val="30"/>
          <w:rtl/>
        </w:rPr>
        <w:t xml:space="preserve"> </w:t>
      </w:r>
      <w:r w:rsidR="00E13958" w:rsidRPr="00E13958">
        <w:rPr>
          <w:rFonts w:ascii="Adobe Arabic" w:hAnsi="Adobe Arabic" w:cs="B Nazanin" w:hint="cs"/>
          <w:sz w:val="26"/>
          <w:szCs w:val="26"/>
          <w:rtl/>
          <w:lang w:bidi="fa-IR"/>
        </w:rPr>
        <w:t>از امام رضا علیه السلام سوال کرده که این کفشهایی که در بازار هستند پاک هستند یا نه؟وحکم نماز در انها چیست. حضرت پاسخ دادند که بله پاک هستند. من خودم از این کفشها میخرم و برای من از همین کفشها میسازند. و در انها نماز میخوانم. تحقیق در باره تذکیه انها بر شما واجب نیست.</w:t>
      </w:r>
    </w:p>
    <w:p w14:paraId="189ACA65" w14:textId="64A45B08" w:rsidR="00116525" w:rsidRPr="00116525" w:rsidRDefault="00116525" w:rsidP="00116525">
      <w:pPr>
        <w:bidi/>
        <w:jc w:val="both"/>
        <w:rPr>
          <w:rFonts w:cs="B Titr"/>
          <w:color w:val="FF0000"/>
          <w:sz w:val="30"/>
          <w:szCs w:val="30"/>
          <w:rtl/>
          <w:lang w:bidi="fa-IR"/>
        </w:rPr>
      </w:pPr>
      <w:r w:rsidRPr="00116525">
        <w:rPr>
          <w:rFonts w:cs="B Titr" w:hint="cs"/>
          <w:color w:val="FF0000"/>
          <w:sz w:val="30"/>
          <w:szCs w:val="30"/>
          <w:rtl/>
          <w:lang w:bidi="fa-IR"/>
        </w:rPr>
        <w:t>روایت حسن ابن جهم</w:t>
      </w:r>
    </w:p>
    <w:p w14:paraId="49D4EE11" w14:textId="1407D8E6" w:rsidR="00E13958" w:rsidRPr="0085229B" w:rsidRDefault="00E13958" w:rsidP="00116525">
      <w:pPr>
        <w:bidi/>
        <w:jc w:val="both"/>
        <w:rPr>
          <w:rFonts w:ascii="Adobe Arabic" w:hAnsi="Adobe Arabic" w:cs="B Nazanin"/>
          <w:sz w:val="26"/>
          <w:szCs w:val="26"/>
          <w:rtl/>
          <w:lang w:bidi="fa-IR"/>
        </w:rPr>
      </w:pPr>
      <w:r w:rsidRPr="00E13958">
        <w:rPr>
          <w:rFonts w:ascii="Adobe Arabic" w:hAnsi="Adobe Arabic" w:cs="Adobe Arabic"/>
          <w:b/>
          <w:bCs/>
          <w:color w:val="008000"/>
          <w:sz w:val="30"/>
          <w:szCs w:val="30"/>
          <w:rtl/>
        </w:rPr>
        <w:t>مُحَمَّدُ بْنُ يَعْقُوبَ عَنْ عَلِيٍّ عَنْ سَهْلِ بْنِ زِيَادٍ عَنْ بَعْضِ أَصْحَابِهِ عَنِ الْحَسَنِ بْنِ الْجَهْمِ قَالَ قُلْتُ لِأَبِي الْحَسَنِ ع أَعْتَرِضُ السُّوقَ فَأَشْتَرِي خُفّاً لَا أَدْرِي أَ ذَكِيٌّ هُوَ أَمْ لَا قَالَ صَلِّ فِيهِ قُلْتُ فَالنَّعْلُ قَالَ مِثْلُ ذَلِكَ قُلْتُ إِنِّي أَضِيقُ مِنْ هَذَا قَالَ أَ تَرْغَبُ عَمَّا كَانَ أَبُو الْحَسَنِ ع يَفْعَلُهُ</w:t>
      </w:r>
      <w:bookmarkStart w:id="0" w:name="_ftn2"/>
      <w:r w:rsidRPr="00E13958">
        <w:rPr>
          <w:rFonts w:ascii="Adobe Arabic" w:hAnsi="Adobe Arabic" w:cs="Adobe Arabic"/>
          <w:b/>
          <w:bCs/>
          <w:color w:val="008000"/>
          <w:sz w:val="30"/>
          <w:szCs w:val="30"/>
        </w:rPr>
        <w:fldChar w:fldCharType="begin"/>
      </w:r>
      <w:r w:rsidRPr="00E13958">
        <w:rPr>
          <w:rFonts w:ascii="Adobe Arabic" w:hAnsi="Adobe Arabic" w:cs="Adobe Arabic"/>
          <w:b/>
          <w:bCs/>
          <w:color w:val="008000"/>
          <w:sz w:val="30"/>
          <w:szCs w:val="30"/>
        </w:rPr>
        <w:instrText xml:space="preserve"> HYPERLINK "http://www.shia.ir/fa/persian/lessonView?articleId=5252" \l "_ftnref2" \o "</w:instrText>
      </w:r>
      <w:r w:rsidRPr="00E13958">
        <w:rPr>
          <w:rFonts w:ascii="Adobe Arabic" w:hAnsi="Adobe Arabic" w:cs="Adobe Arabic"/>
          <w:b/>
          <w:bCs/>
          <w:color w:val="008000"/>
          <w:sz w:val="30"/>
          <w:szCs w:val="30"/>
          <w:rtl/>
        </w:rPr>
        <w:instrText>وسائل الش</w:instrText>
      </w:r>
      <w:r w:rsidRPr="00E13958">
        <w:rPr>
          <w:rFonts w:ascii="Adobe Arabic" w:hAnsi="Adobe Arabic" w:cs="Adobe Arabic" w:hint="cs"/>
          <w:b/>
          <w:bCs/>
          <w:color w:val="008000"/>
          <w:sz w:val="30"/>
          <w:szCs w:val="30"/>
          <w:rtl/>
        </w:rPr>
        <w:instrText>ی</w:instrText>
      </w:r>
      <w:r w:rsidRPr="00E13958">
        <w:rPr>
          <w:rFonts w:ascii="Adobe Arabic" w:hAnsi="Adobe Arabic" w:cs="Adobe Arabic" w:hint="eastAsia"/>
          <w:b/>
          <w:bCs/>
          <w:color w:val="008000"/>
          <w:sz w:val="30"/>
          <w:szCs w:val="30"/>
          <w:rtl/>
        </w:rPr>
        <w:instrText>عة،</w:instrText>
      </w:r>
      <w:r w:rsidRPr="00E13958">
        <w:rPr>
          <w:rFonts w:ascii="Adobe Arabic" w:hAnsi="Adobe Arabic" w:cs="Adobe Arabic"/>
          <w:b/>
          <w:bCs/>
          <w:color w:val="008000"/>
          <w:sz w:val="30"/>
          <w:szCs w:val="30"/>
          <w:rtl/>
        </w:rPr>
        <w:instrText xml:space="preserve"> ش</w:instrText>
      </w:r>
      <w:r w:rsidRPr="00E13958">
        <w:rPr>
          <w:rFonts w:ascii="Adobe Arabic" w:hAnsi="Adobe Arabic" w:cs="Adobe Arabic" w:hint="cs"/>
          <w:b/>
          <w:bCs/>
          <w:color w:val="008000"/>
          <w:sz w:val="30"/>
          <w:szCs w:val="30"/>
          <w:rtl/>
        </w:rPr>
        <w:instrText>ی</w:instrText>
      </w:r>
      <w:r w:rsidRPr="00E13958">
        <w:rPr>
          <w:rFonts w:ascii="Adobe Arabic" w:hAnsi="Adobe Arabic" w:cs="Adobe Arabic" w:hint="eastAsia"/>
          <w:b/>
          <w:bCs/>
          <w:color w:val="008000"/>
          <w:sz w:val="30"/>
          <w:szCs w:val="30"/>
          <w:rtl/>
        </w:rPr>
        <w:instrText>خ</w:instrText>
      </w:r>
      <w:r w:rsidRPr="00E13958">
        <w:rPr>
          <w:rFonts w:ascii="Adobe Arabic" w:hAnsi="Adobe Arabic" w:cs="Adobe Arabic"/>
          <w:b/>
          <w:bCs/>
          <w:color w:val="008000"/>
          <w:sz w:val="30"/>
          <w:szCs w:val="30"/>
          <w:rtl/>
        </w:rPr>
        <w:instrText xml:space="preserve"> حر عامل</w:instrText>
      </w:r>
      <w:r w:rsidRPr="00E13958">
        <w:rPr>
          <w:rFonts w:ascii="Adobe Arabic" w:hAnsi="Adobe Arabic" w:cs="Adobe Arabic" w:hint="cs"/>
          <w:b/>
          <w:bCs/>
          <w:color w:val="008000"/>
          <w:sz w:val="30"/>
          <w:szCs w:val="30"/>
          <w:rtl/>
        </w:rPr>
        <w:instrText>ی</w:instrText>
      </w:r>
      <w:r w:rsidRPr="00E13958">
        <w:rPr>
          <w:rFonts w:ascii="Adobe Arabic" w:hAnsi="Adobe Arabic" w:cs="Adobe Arabic" w:hint="eastAsia"/>
          <w:b/>
          <w:bCs/>
          <w:color w:val="008000"/>
          <w:sz w:val="30"/>
          <w:szCs w:val="30"/>
          <w:rtl/>
        </w:rPr>
        <w:instrText>،</w:instrText>
      </w:r>
      <w:r w:rsidRPr="00E13958">
        <w:rPr>
          <w:rFonts w:ascii="Adobe Arabic" w:hAnsi="Adobe Arabic" w:cs="Adobe Arabic"/>
          <w:b/>
          <w:bCs/>
          <w:color w:val="008000"/>
          <w:sz w:val="30"/>
          <w:szCs w:val="30"/>
          <w:rtl/>
        </w:rPr>
        <w:instrText xml:space="preserve"> ج3، ص493 حد</w:instrText>
      </w:r>
      <w:r w:rsidRPr="00E13958">
        <w:rPr>
          <w:rFonts w:ascii="Adobe Arabic" w:hAnsi="Adobe Arabic" w:cs="Adobe Arabic" w:hint="cs"/>
          <w:b/>
          <w:bCs/>
          <w:color w:val="008000"/>
          <w:sz w:val="30"/>
          <w:szCs w:val="30"/>
          <w:rtl/>
        </w:rPr>
        <w:instrText>ی</w:instrText>
      </w:r>
      <w:r w:rsidRPr="00E13958">
        <w:rPr>
          <w:rFonts w:ascii="Adobe Arabic" w:hAnsi="Adobe Arabic" w:cs="Adobe Arabic" w:hint="eastAsia"/>
          <w:b/>
          <w:bCs/>
          <w:color w:val="008000"/>
          <w:sz w:val="30"/>
          <w:szCs w:val="30"/>
          <w:rtl/>
        </w:rPr>
        <w:instrText>ث</w:instrText>
      </w:r>
      <w:r w:rsidRPr="00E13958">
        <w:rPr>
          <w:rFonts w:ascii="Adobe Arabic" w:hAnsi="Adobe Arabic" w:cs="Adobe Arabic"/>
          <w:b/>
          <w:bCs/>
          <w:color w:val="008000"/>
          <w:sz w:val="30"/>
          <w:szCs w:val="30"/>
          <w:rtl/>
        </w:rPr>
        <w:instrText>4268، ط آل الب</w:instrText>
      </w:r>
      <w:r w:rsidRPr="00E13958">
        <w:rPr>
          <w:rFonts w:ascii="Adobe Arabic" w:hAnsi="Adobe Arabic" w:cs="Adobe Arabic" w:hint="cs"/>
          <w:b/>
          <w:bCs/>
          <w:color w:val="008000"/>
          <w:sz w:val="30"/>
          <w:szCs w:val="30"/>
          <w:rtl/>
        </w:rPr>
        <w:instrText>ی</w:instrText>
      </w:r>
      <w:r w:rsidRPr="00E13958">
        <w:rPr>
          <w:rFonts w:ascii="Adobe Arabic" w:hAnsi="Adobe Arabic" w:cs="Adobe Arabic" w:hint="eastAsia"/>
          <w:b/>
          <w:bCs/>
          <w:color w:val="008000"/>
          <w:sz w:val="30"/>
          <w:szCs w:val="30"/>
          <w:rtl/>
        </w:rPr>
        <w:instrText>ت</w:instrText>
      </w:r>
      <w:r w:rsidRPr="00E13958">
        <w:rPr>
          <w:rFonts w:ascii="Adobe Arabic" w:hAnsi="Adobe Arabic" w:cs="Adobe Arabic"/>
          <w:b/>
          <w:bCs/>
          <w:color w:val="008000"/>
          <w:sz w:val="30"/>
          <w:szCs w:val="30"/>
        </w:rPr>
        <w:instrText xml:space="preserve">." </w:instrText>
      </w:r>
      <w:r w:rsidRPr="00E13958">
        <w:rPr>
          <w:rFonts w:ascii="Adobe Arabic" w:hAnsi="Adobe Arabic" w:cs="Adobe Arabic"/>
          <w:b/>
          <w:bCs/>
          <w:color w:val="008000"/>
          <w:sz w:val="30"/>
          <w:szCs w:val="30"/>
        </w:rPr>
        <w:fldChar w:fldCharType="separate"/>
      </w:r>
      <w:r>
        <w:rPr>
          <w:rFonts w:ascii="Adobe Arabic" w:hAnsi="Adobe Arabic" w:cs="Adobe Arabic"/>
          <w:b/>
          <w:bCs/>
          <w:color w:val="008000"/>
          <w:sz w:val="30"/>
          <w:szCs w:val="30"/>
        </w:rPr>
        <w:t>.</w:t>
      </w:r>
      <w:r w:rsidRPr="00E13958">
        <w:rPr>
          <w:rFonts w:ascii="Adobe Arabic" w:hAnsi="Adobe Arabic" w:cs="Adobe Arabic"/>
          <w:b/>
          <w:bCs/>
          <w:color w:val="008000"/>
          <w:sz w:val="30"/>
          <w:szCs w:val="30"/>
        </w:rPr>
        <w:t xml:space="preserve"> </w:t>
      </w:r>
      <w:r w:rsidRPr="00E13958">
        <w:rPr>
          <w:rFonts w:ascii="Adobe Arabic" w:hAnsi="Adobe Arabic" w:cs="Adobe Arabic"/>
          <w:b/>
          <w:bCs/>
          <w:color w:val="008000"/>
          <w:sz w:val="30"/>
          <w:szCs w:val="30"/>
        </w:rPr>
        <w:fldChar w:fldCharType="end"/>
      </w:r>
      <w:bookmarkEnd w:id="0"/>
      <w:r>
        <w:rPr>
          <w:rStyle w:val="ac"/>
          <w:rFonts w:ascii="Adobe Arabic" w:hAnsi="Adobe Arabic" w:cs="Adobe Arabic"/>
          <w:b/>
          <w:bCs/>
          <w:color w:val="008000"/>
          <w:sz w:val="30"/>
          <w:szCs w:val="30"/>
          <w:rtl/>
          <w:lang w:bidi="fa-IR"/>
        </w:rPr>
        <w:footnoteReference w:id="2"/>
      </w:r>
      <w:r w:rsidR="002F7BEF">
        <w:rPr>
          <w:rFonts w:ascii="Adobe Arabic" w:hAnsi="Adobe Arabic" w:cs="Adobe Arabic" w:hint="cs"/>
          <w:b/>
          <w:bCs/>
          <w:color w:val="008000"/>
          <w:sz w:val="30"/>
          <w:szCs w:val="30"/>
          <w:rtl/>
          <w:lang w:bidi="fa-IR"/>
        </w:rPr>
        <w:t xml:space="preserve"> </w:t>
      </w:r>
      <w:r w:rsidR="00116525" w:rsidRPr="00116525">
        <w:rPr>
          <w:rFonts w:ascii="Adobe Arabic" w:hAnsi="Adobe Arabic" w:cs="B Nazanin" w:hint="cs"/>
          <w:sz w:val="26"/>
          <w:szCs w:val="26"/>
          <w:rtl/>
          <w:lang w:bidi="fa-IR"/>
        </w:rPr>
        <w:t xml:space="preserve">به امام </w:t>
      </w:r>
      <w:r w:rsidR="00116525">
        <w:rPr>
          <w:rFonts w:ascii="Adobe Arabic" w:hAnsi="Adobe Arabic" w:cs="B Nazanin" w:hint="cs"/>
          <w:sz w:val="26"/>
          <w:szCs w:val="26"/>
          <w:rtl/>
          <w:lang w:bidi="fa-IR"/>
        </w:rPr>
        <w:t>رضا</w:t>
      </w:r>
      <w:r w:rsidR="00116525" w:rsidRPr="00116525">
        <w:rPr>
          <w:rFonts w:ascii="Adobe Arabic" w:hAnsi="Adobe Arabic" w:cs="B Nazanin" w:hint="cs"/>
          <w:sz w:val="26"/>
          <w:szCs w:val="26"/>
          <w:rtl/>
          <w:lang w:bidi="fa-IR"/>
        </w:rPr>
        <w:t xml:space="preserve"> ع عرض کردم که من گاهی به بازار سر میزنم </w:t>
      </w:r>
      <w:r w:rsidR="00116525">
        <w:rPr>
          <w:rFonts w:ascii="Adobe Arabic" w:hAnsi="Adobe Arabic" w:cs="B Nazanin" w:hint="cs"/>
          <w:sz w:val="26"/>
          <w:szCs w:val="26"/>
          <w:rtl/>
          <w:lang w:bidi="fa-IR"/>
        </w:rPr>
        <w:t xml:space="preserve">و کفش میخرم ولی نمیدانم که آن کفش پاک است یانه؟ حضرت فرمود در آن نماز بخوان. پرسیدم نعلین چرم چطور؟ حضرت فرمود فرقی نمیکند. عرض کردم که من وسواس دارم و خیلی سخت است که این کار را انجام دهم. حضرت فرمود آیا کاری را که ابوالحسن </w:t>
      </w:r>
      <w:r w:rsidR="00116525" w:rsidRPr="0085229B">
        <w:rPr>
          <w:rFonts w:ascii="Adobe Arabic" w:hAnsi="Adobe Arabic" w:cs="B Nazanin" w:hint="cs"/>
          <w:sz w:val="26"/>
          <w:szCs w:val="26"/>
          <w:rtl/>
          <w:lang w:bidi="fa-IR"/>
        </w:rPr>
        <w:t>(یا مقصود خود آقا امام رضا ع میباشد یا پدر بزرگوارشان موسی بن جعفر ع</w:t>
      </w:r>
      <w:r w:rsidR="0085229B" w:rsidRPr="0085229B">
        <w:rPr>
          <w:rFonts w:ascii="Adobe Arabic" w:hAnsi="Adobe Arabic" w:cs="B Nazanin" w:hint="cs"/>
          <w:sz w:val="26"/>
          <w:szCs w:val="26"/>
          <w:rtl/>
          <w:lang w:bidi="fa-IR"/>
        </w:rPr>
        <w:t xml:space="preserve"> </w:t>
      </w:r>
      <w:r w:rsidR="00116525" w:rsidRPr="0085229B">
        <w:rPr>
          <w:rFonts w:ascii="Adobe Arabic" w:hAnsi="Adobe Arabic" w:cs="B Nazanin" w:hint="cs"/>
          <w:sz w:val="26"/>
          <w:szCs w:val="26"/>
          <w:rtl/>
          <w:lang w:bidi="fa-IR"/>
        </w:rPr>
        <w:t>)</w:t>
      </w:r>
      <w:r w:rsidR="0085229B" w:rsidRPr="0085229B">
        <w:rPr>
          <w:rFonts w:ascii="Adobe Arabic" w:hAnsi="Adobe Arabic" w:cs="B Nazanin" w:hint="cs"/>
          <w:sz w:val="26"/>
          <w:szCs w:val="26"/>
          <w:rtl/>
          <w:lang w:bidi="fa-IR"/>
        </w:rPr>
        <w:t xml:space="preserve"> انجام میدهد تو انجام نمی دهی؟</w:t>
      </w:r>
    </w:p>
    <w:p w14:paraId="0C18A50F" w14:textId="0DFD0A92" w:rsidR="0085229B" w:rsidRDefault="0085229B" w:rsidP="0085229B">
      <w:pPr>
        <w:bidi/>
        <w:jc w:val="both"/>
        <w:rPr>
          <w:rFonts w:ascii="Adobe Arabic" w:hAnsi="Adobe Arabic" w:cs="B Nazanin"/>
          <w:sz w:val="26"/>
          <w:szCs w:val="26"/>
          <w:rtl/>
          <w:lang w:bidi="fa-IR"/>
        </w:rPr>
      </w:pPr>
      <w:r w:rsidRPr="0085229B">
        <w:rPr>
          <w:rFonts w:ascii="Adobe Arabic" w:hAnsi="Adobe Arabic" w:cs="Adobe Arabic"/>
          <w:b/>
          <w:bCs/>
          <w:color w:val="008000"/>
          <w:sz w:val="30"/>
          <w:szCs w:val="30"/>
          <w:rtl/>
        </w:rPr>
        <w:t>وباسناده الشیخ عن الحسین بن سعید عن فضاله عن حسین بن عثمان عن ابن مسکان عن الحلبّی</w:t>
      </w:r>
      <w:r>
        <w:rPr>
          <w:rtl/>
        </w:rPr>
        <w:t xml:space="preserve"> </w:t>
      </w:r>
      <w:r w:rsidRPr="0085229B">
        <w:rPr>
          <w:rFonts w:ascii="Adobe Arabic" w:hAnsi="Adobe Arabic" w:cs="B Nazanin"/>
          <w:sz w:val="26"/>
          <w:szCs w:val="26"/>
          <w:rtl/>
          <w:lang w:bidi="fa-IR"/>
        </w:rPr>
        <w:t>( حَلَبیّون، همه از اجلّاء هستند. در اینجا عبید الله حلبی است یا محمد حلبی است)</w:t>
      </w:r>
      <w:r>
        <w:rPr>
          <w:rtl/>
        </w:rPr>
        <w:t xml:space="preserve"> </w:t>
      </w:r>
      <w:r w:rsidRPr="0085229B">
        <w:rPr>
          <w:rFonts w:ascii="Adobe Arabic" w:hAnsi="Adobe Arabic" w:cs="Adobe Arabic"/>
          <w:b/>
          <w:bCs/>
          <w:color w:val="008000"/>
          <w:sz w:val="30"/>
          <w:szCs w:val="30"/>
          <w:rtl/>
        </w:rPr>
        <w:t>قال: سالت ابا عبدالله(ع) عن الخِفاف</w:t>
      </w:r>
      <w:r w:rsidRPr="0085229B">
        <w:rPr>
          <w:rFonts w:ascii="Adobe Arabic" w:hAnsi="Adobe Arabic" w:cs="B Nazanin"/>
          <w:sz w:val="26"/>
          <w:szCs w:val="26"/>
          <w:rtl/>
          <w:lang w:bidi="fa-IR"/>
        </w:rPr>
        <w:t>( کفش ها)</w:t>
      </w:r>
      <w:r>
        <w:rPr>
          <w:rtl/>
        </w:rPr>
        <w:t xml:space="preserve"> ا</w:t>
      </w:r>
      <w:r w:rsidRPr="0085229B">
        <w:rPr>
          <w:rFonts w:ascii="Adobe Arabic" w:hAnsi="Adobe Arabic" w:cs="Adobe Arabic"/>
          <w:b/>
          <w:bCs/>
          <w:color w:val="008000"/>
          <w:sz w:val="30"/>
          <w:szCs w:val="30"/>
          <w:rtl/>
        </w:rPr>
        <w:t>لتی تُباع فی السوق فقال اشترِ وصلّ ف</w:t>
      </w:r>
      <w:r>
        <w:rPr>
          <w:rFonts w:ascii="Adobe Arabic" w:hAnsi="Adobe Arabic" w:cs="Adobe Arabic"/>
          <w:b/>
          <w:bCs/>
          <w:color w:val="008000"/>
          <w:sz w:val="30"/>
          <w:szCs w:val="30"/>
          <w:rtl/>
        </w:rPr>
        <w:t>یها حتی تَعلم انّه میتهٌ بعینه.</w:t>
      </w:r>
      <w:r>
        <w:rPr>
          <w:rStyle w:val="ac"/>
          <w:rtl/>
        </w:rPr>
        <w:footnoteReference w:id="3"/>
      </w:r>
      <w:r>
        <w:rPr>
          <w:rtl/>
        </w:rPr>
        <w:t xml:space="preserve"> </w:t>
      </w:r>
      <w:r w:rsidRPr="0085229B">
        <w:rPr>
          <w:rFonts w:ascii="Adobe Arabic" w:hAnsi="Adobe Arabic" w:cs="B Nazanin"/>
          <w:sz w:val="26"/>
          <w:szCs w:val="26"/>
          <w:rtl/>
          <w:lang w:bidi="fa-IR"/>
        </w:rPr>
        <w:t>تا مادامی که میته بودن معلوم نیست، می توانید نماز بخوانید</w:t>
      </w:r>
      <w:r w:rsidRPr="0085229B">
        <w:rPr>
          <w:rFonts w:ascii="Adobe Arabic" w:hAnsi="Adobe Arabic" w:cs="B Nazanin"/>
          <w:sz w:val="26"/>
          <w:szCs w:val="26"/>
          <w:lang w:bidi="fa-IR"/>
        </w:rPr>
        <w:t>.</w:t>
      </w:r>
    </w:p>
    <w:p w14:paraId="11A182C9" w14:textId="3A3E3DDC" w:rsidR="0085229B" w:rsidRDefault="0085229B" w:rsidP="0085229B">
      <w:pPr>
        <w:bidi/>
        <w:jc w:val="both"/>
        <w:rPr>
          <w:rFonts w:ascii="Adobe Arabic" w:hAnsi="Adobe Arabic" w:cs="B Nazanin" w:hint="cs"/>
          <w:sz w:val="26"/>
          <w:szCs w:val="26"/>
          <w:rtl/>
          <w:lang w:bidi="fa-IR"/>
        </w:rPr>
      </w:pPr>
      <w:r>
        <w:rPr>
          <w:rFonts w:ascii="Adobe Arabic" w:hAnsi="Adobe Arabic" w:cs="B Nazanin" w:hint="cs"/>
          <w:sz w:val="26"/>
          <w:szCs w:val="26"/>
          <w:rtl/>
          <w:lang w:bidi="fa-IR"/>
        </w:rPr>
        <w:t xml:space="preserve">و در موثقه اسحق ابن عمار هم خواندیم که حضرت فرمودند اگر غالب مسلم بودند کافی است ولو اینکه فروشنده را بعینه نشناسی. </w:t>
      </w:r>
    </w:p>
    <w:p w14:paraId="675B7256" w14:textId="72EB758E" w:rsidR="0085229B" w:rsidRPr="00F059C9" w:rsidRDefault="0085229B" w:rsidP="0085229B">
      <w:pPr>
        <w:bidi/>
        <w:jc w:val="both"/>
        <w:rPr>
          <w:rFonts w:cs="B Titr" w:hint="cs"/>
          <w:color w:val="FF0000"/>
          <w:sz w:val="30"/>
          <w:szCs w:val="30"/>
          <w:rtl/>
          <w:lang w:bidi="fa-IR"/>
        </w:rPr>
      </w:pPr>
      <w:r w:rsidRPr="00F059C9">
        <w:rPr>
          <w:rFonts w:cs="B Titr" w:hint="cs"/>
          <w:color w:val="FF0000"/>
          <w:sz w:val="30"/>
          <w:szCs w:val="30"/>
          <w:rtl/>
          <w:lang w:bidi="fa-IR"/>
        </w:rPr>
        <w:t>سوق مسلمین اصل عملی است یا اماره؟</w:t>
      </w:r>
    </w:p>
    <w:p w14:paraId="24DAA4A8" w14:textId="569722DC" w:rsidR="0085229B" w:rsidRDefault="0085229B" w:rsidP="0085229B">
      <w:pPr>
        <w:bidi/>
        <w:jc w:val="both"/>
        <w:rPr>
          <w:rFonts w:ascii="Adobe Arabic" w:hAnsi="Adobe Arabic" w:cs="B Nazanin"/>
          <w:sz w:val="26"/>
          <w:szCs w:val="26"/>
          <w:rtl/>
          <w:lang w:bidi="fa-IR"/>
        </w:rPr>
      </w:pPr>
      <w:r>
        <w:rPr>
          <w:rFonts w:ascii="Adobe Arabic" w:hAnsi="Adobe Arabic" w:cs="B Nazanin" w:hint="cs"/>
          <w:sz w:val="26"/>
          <w:szCs w:val="26"/>
          <w:rtl/>
          <w:lang w:bidi="fa-IR"/>
        </w:rPr>
        <w:t>یک بحثی داریم که آیل سوق المسلمین اصل عملی است یعنی کاشفیت</w:t>
      </w:r>
      <w:r w:rsidR="00F059C9">
        <w:rPr>
          <w:rFonts w:ascii="Adobe Arabic" w:hAnsi="Adobe Arabic" w:cs="B Nazanin" w:hint="cs"/>
          <w:sz w:val="26"/>
          <w:szCs w:val="26"/>
          <w:rtl/>
          <w:lang w:bidi="fa-IR"/>
        </w:rPr>
        <w:t xml:space="preserve"> از تذکیه</w:t>
      </w:r>
      <w:r>
        <w:rPr>
          <w:rFonts w:ascii="Adobe Arabic" w:hAnsi="Adobe Arabic" w:cs="B Nazanin" w:hint="cs"/>
          <w:sz w:val="26"/>
          <w:szCs w:val="26"/>
          <w:rtl/>
          <w:lang w:bidi="fa-IR"/>
        </w:rPr>
        <w:t xml:space="preserve"> ظاهری دارد یا اینکه اماره است و کاشفیت </w:t>
      </w:r>
      <w:r w:rsidR="00F059C9">
        <w:rPr>
          <w:rFonts w:ascii="Adobe Arabic" w:hAnsi="Adobe Arabic" w:cs="B Nazanin" w:hint="cs"/>
          <w:sz w:val="26"/>
          <w:szCs w:val="26"/>
          <w:rtl/>
          <w:lang w:bidi="fa-IR"/>
        </w:rPr>
        <w:t xml:space="preserve">از تذکیه </w:t>
      </w:r>
      <w:r>
        <w:rPr>
          <w:rFonts w:ascii="Adobe Arabic" w:hAnsi="Adobe Arabic" w:cs="B Nazanin" w:hint="cs"/>
          <w:sz w:val="26"/>
          <w:szCs w:val="26"/>
          <w:rtl/>
          <w:lang w:bidi="fa-IR"/>
        </w:rPr>
        <w:t xml:space="preserve">واقعیه تعبدی </w:t>
      </w:r>
      <w:r w:rsidR="00F059C9">
        <w:rPr>
          <w:rFonts w:ascii="Adobe Arabic" w:hAnsi="Adobe Arabic" w:cs="B Nazanin" w:hint="cs"/>
          <w:sz w:val="26"/>
          <w:szCs w:val="26"/>
          <w:rtl/>
          <w:lang w:bidi="fa-IR"/>
        </w:rPr>
        <w:t xml:space="preserve">دارد. </w:t>
      </w:r>
    </w:p>
    <w:p w14:paraId="447C6264" w14:textId="0EC8CBA9" w:rsidR="00F059C9" w:rsidRDefault="00F059C9" w:rsidP="00F059C9">
      <w:pPr>
        <w:bidi/>
        <w:jc w:val="both"/>
        <w:rPr>
          <w:rFonts w:ascii="Adobe Arabic" w:hAnsi="Adobe Arabic" w:cs="B Nazanin"/>
          <w:sz w:val="26"/>
          <w:szCs w:val="26"/>
          <w:rtl/>
          <w:lang w:bidi="fa-IR"/>
        </w:rPr>
      </w:pPr>
      <w:r w:rsidRPr="00F059C9">
        <w:rPr>
          <w:rFonts w:ascii="Adobe Arabic" w:hAnsi="Adobe Arabic" w:cs="B Nazanin" w:hint="cs"/>
          <w:sz w:val="26"/>
          <w:szCs w:val="26"/>
          <w:highlight w:val="yellow"/>
          <w:rtl/>
          <w:lang w:bidi="fa-IR"/>
        </w:rPr>
        <w:t>به نظر ما</w:t>
      </w:r>
      <w:r>
        <w:rPr>
          <w:rFonts w:ascii="Adobe Arabic" w:hAnsi="Adobe Arabic" w:cs="B Nazanin" w:hint="cs"/>
          <w:sz w:val="26"/>
          <w:szCs w:val="26"/>
          <w:rtl/>
          <w:lang w:bidi="fa-IR"/>
        </w:rPr>
        <w:t xml:space="preserve"> اماره است چراکه مخاطب مسلمین بودند و ما وقتی به سیره مسلمین نگاه می کنیم می بینیم که ارتکازشان اماریت است. </w:t>
      </w:r>
    </w:p>
    <w:p w14:paraId="4839CD4A" w14:textId="3B756235" w:rsidR="00F059C9" w:rsidRDefault="00F059C9" w:rsidP="00F059C9">
      <w:pPr>
        <w:bidi/>
        <w:jc w:val="both"/>
        <w:rPr>
          <w:rFonts w:ascii="Adobe Arabic" w:hAnsi="Adobe Arabic" w:cs="B Nazanin"/>
          <w:sz w:val="26"/>
          <w:szCs w:val="26"/>
          <w:rtl/>
          <w:lang w:bidi="fa-IR"/>
        </w:rPr>
      </w:pPr>
      <w:r>
        <w:rPr>
          <w:rFonts w:ascii="Adobe Arabic" w:hAnsi="Adobe Arabic" w:cs="B Nazanin" w:hint="cs"/>
          <w:sz w:val="26"/>
          <w:szCs w:val="26"/>
          <w:rtl/>
          <w:lang w:bidi="fa-IR"/>
        </w:rPr>
        <w:t xml:space="preserve">اما یک استدلال ضعیفی بر اماریت شده و ان این است که ما می بینیم این قاعده مقدم بر اصاله عدم تذکیه است و این اصالت عدم تذکیه همان استصحاب است و استصحاب هم اصل تنزیلی است. پس اگر این قاعده هم اصل عملی </w:t>
      </w:r>
      <w:r>
        <w:rPr>
          <w:rFonts w:ascii="Adobe Arabic" w:hAnsi="Adobe Arabic" w:cs="B Nazanin" w:hint="cs"/>
          <w:sz w:val="26"/>
          <w:szCs w:val="26"/>
          <w:rtl/>
          <w:lang w:bidi="fa-IR"/>
        </w:rPr>
        <w:lastRenderedPageBreak/>
        <w:t xml:space="preserve">باشد دیگر وجهی برای تقدمش بر استصحاب نمیماند بلکه بایدبا استصحاب تعرض میکرد و هردو تساقط میکردند در حالیکه ما قطع به تقدم آن بر استصاب داریم از باب حکومت امارات بر اصل عملی. </w:t>
      </w:r>
    </w:p>
    <w:p w14:paraId="2B296517" w14:textId="39E369C8" w:rsidR="00F059C9" w:rsidRPr="00116525" w:rsidRDefault="00F059C9" w:rsidP="00F059C9">
      <w:pPr>
        <w:bidi/>
        <w:jc w:val="both"/>
        <w:rPr>
          <w:rFonts w:ascii="Adobe Arabic" w:hAnsi="Adobe Arabic" w:cs="B Nazanin"/>
          <w:sz w:val="26"/>
          <w:szCs w:val="26"/>
          <w:rtl/>
          <w:lang w:bidi="fa-IR"/>
        </w:rPr>
      </w:pPr>
      <w:r w:rsidRPr="00F059C9">
        <w:rPr>
          <w:rFonts w:ascii="Adobe Arabic" w:hAnsi="Adobe Arabic" w:cs="B Nazanin" w:hint="cs"/>
          <w:sz w:val="26"/>
          <w:szCs w:val="26"/>
          <w:highlight w:val="yellow"/>
          <w:rtl/>
          <w:lang w:bidi="fa-IR"/>
        </w:rPr>
        <w:t>ولی ما این استدلال را نپذیرفتیم</w:t>
      </w:r>
      <w:r>
        <w:rPr>
          <w:rFonts w:ascii="Adobe Arabic" w:hAnsi="Adobe Arabic" w:cs="B Nazanin" w:hint="cs"/>
          <w:sz w:val="26"/>
          <w:szCs w:val="26"/>
          <w:rtl/>
          <w:lang w:bidi="fa-IR"/>
        </w:rPr>
        <w:t xml:space="preserve"> از جهت اینکه یکی از وجوه تقدم تخصیص است و تخصیص هم به عموم و خصوص است . آن اصالت عدم تذکیه منشاس یک دلیل عامی است که لاتنقض الیقین بالشک میباشد و عموم دارد و شامل همه جا میباشد . اما این اصل عملی دیگر برای خصوص این مورد است . نسبت این دلیل با دلیل استصحاب عموم و خصوص مطلق است و دلیل استصحاب را تخصیص میزند. پس وجه تقدمش میتواند تخصیص باشد. والسلام علیکم و رحمه الله.</w:t>
      </w:r>
    </w:p>
    <w:sectPr w:rsidR="00F059C9" w:rsidRPr="00116525" w:rsidSect="00DE70D7">
      <w:headerReference w:type="default" r:id="rId8"/>
      <w:footerReference w:type="default" r:id="rId9"/>
      <w:pgSz w:w="11906" w:h="16838"/>
      <w:pgMar w:top="1440" w:right="1440" w:bottom="1440" w:left="1440" w:header="708" w:footer="708" w:gutter="0"/>
      <w:pgNumType w:start="13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3D12B" w14:textId="77777777" w:rsidR="00AD36B5" w:rsidRDefault="00AD36B5" w:rsidP="00CF2919">
      <w:pPr>
        <w:spacing w:after="0" w:line="240" w:lineRule="auto"/>
      </w:pPr>
      <w:r>
        <w:separator/>
      </w:r>
    </w:p>
  </w:endnote>
  <w:endnote w:type="continuationSeparator" w:id="0">
    <w:p w14:paraId="6C8FC6E4" w14:textId="77777777" w:rsidR="00AD36B5" w:rsidRDefault="00AD36B5"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Adobe Arabic">
    <w:panose1 w:val="02040503050201020203"/>
    <w:charset w:val="00"/>
    <w:family w:val="roman"/>
    <w:pitch w:val="variable"/>
    <w:sig w:usb0="8000202F" w:usb1="8000A04A" w:usb2="00000008" w:usb3="00000000" w:csb0="00000041" w:csb1="00000000"/>
  </w:font>
  <w:font w:name="B Nazanin">
    <w:altName w:val="Courier New"/>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7885941"/>
      <w:docPartObj>
        <w:docPartGallery w:val="Page Numbers (Bottom of Page)"/>
        <w:docPartUnique/>
      </w:docPartObj>
    </w:sdtPr>
    <w:sdtEndPr/>
    <w:sdtContent>
      <w:p w14:paraId="4071ABDD" w14:textId="77777777" w:rsidR="003E2B14" w:rsidRDefault="003E2B14">
        <w:pPr>
          <w:pStyle w:val="a5"/>
        </w:pPr>
        <w:r>
          <w:rPr>
            <w:noProof/>
            <w:rtl/>
            <w:lang w:bidi="fa-IR"/>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1F0697BC" w:rsidR="003E2B14" w:rsidRPr="00CF7FDF" w:rsidRDefault="003E2B14" w:rsidP="00CF7FDF">
                              <w:pPr>
                                <w:bidi/>
                                <w:jc w:val="center"/>
                                <w:rPr>
                                  <w:rFonts w:cs="B Nazanin"/>
                                  <w:rtl/>
                                  <w:cs/>
                                </w:rPr>
                              </w:pPr>
                              <w:r w:rsidRPr="00CF7FDF">
                                <w:rPr>
                                  <w:rFonts w:cs="B Nazanin"/>
                                </w:rPr>
                                <w:fldChar w:fldCharType="begin"/>
                              </w:r>
                              <w:r w:rsidRPr="00CF7FDF">
                                <w:rPr>
                                  <w:rFonts w:cs="B Nazanin"/>
                                  <w:rtl/>
                                  <w:cs/>
                                </w:rPr>
                                <w:instrText>PAGE    \* MERGEFORMAT</w:instrText>
                              </w:r>
                              <w:r w:rsidRPr="00CF7FDF">
                                <w:rPr>
                                  <w:rFonts w:cs="B Nazanin"/>
                                </w:rPr>
                                <w:fldChar w:fldCharType="separate"/>
                              </w:r>
                              <w:r w:rsidR="006322DE" w:rsidRPr="006322DE">
                                <w:rPr>
                                  <w:rFonts w:cs="B Nazanin"/>
                                  <w:noProof/>
                                  <w:rtl/>
                                  <w:lang w:val="fa-IR" w:bidi="fa-IR"/>
                                </w:rPr>
                                <w:t>133</w:t>
                              </w:r>
                              <w:r w:rsidRPr="00CF7FDF">
                                <w:rPr>
                                  <w:rFonts w:cs="B Nazanin"/>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1F0697BC" w:rsidR="003E2B14" w:rsidRPr="00CF7FDF" w:rsidRDefault="003E2B14" w:rsidP="00CF7FDF">
                        <w:pPr>
                          <w:bidi/>
                          <w:jc w:val="center"/>
                          <w:rPr>
                            <w:rFonts w:cs="B Nazanin"/>
                            <w:rtl/>
                            <w:cs/>
                          </w:rPr>
                        </w:pPr>
                        <w:r w:rsidRPr="00CF7FDF">
                          <w:rPr>
                            <w:rFonts w:cs="B Nazanin"/>
                          </w:rPr>
                          <w:fldChar w:fldCharType="begin"/>
                        </w:r>
                        <w:r w:rsidRPr="00CF7FDF">
                          <w:rPr>
                            <w:rFonts w:cs="B Nazanin"/>
                            <w:rtl/>
                            <w:cs/>
                          </w:rPr>
                          <w:instrText>PAGE    \* MERGEFORMAT</w:instrText>
                        </w:r>
                        <w:r w:rsidRPr="00CF7FDF">
                          <w:rPr>
                            <w:rFonts w:cs="B Nazanin"/>
                          </w:rPr>
                          <w:fldChar w:fldCharType="separate"/>
                        </w:r>
                        <w:r w:rsidR="006322DE" w:rsidRPr="006322DE">
                          <w:rPr>
                            <w:rFonts w:cs="B Nazanin"/>
                            <w:noProof/>
                            <w:rtl/>
                            <w:lang w:val="fa-IR" w:bidi="fa-IR"/>
                          </w:rPr>
                          <w:t>133</w:t>
                        </w:r>
                        <w:r w:rsidRPr="00CF7FDF">
                          <w:rPr>
                            <w:rFonts w:cs="B Nazanin"/>
                          </w:rPr>
                          <w:fldChar w:fldCharType="end"/>
                        </w:r>
                      </w:p>
                    </w:txbxContent>
                  </v:textbox>
                  <w10:wrap anchorx="margin" anchory="margin"/>
                </v:shape>
              </w:pict>
            </mc:Fallback>
          </mc:AlternateContent>
        </w:r>
        <w:r>
          <w:rPr>
            <w:noProof/>
            <w:rtl/>
            <w:lang w:bidi="fa-IR"/>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6C2BACBB"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D6BB3" w14:textId="77777777" w:rsidR="00AD36B5" w:rsidRDefault="00AD36B5" w:rsidP="00CF2919">
      <w:pPr>
        <w:spacing w:after="0" w:line="240" w:lineRule="auto"/>
      </w:pPr>
      <w:r>
        <w:separator/>
      </w:r>
    </w:p>
  </w:footnote>
  <w:footnote w:type="continuationSeparator" w:id="0">
    <w:p w14:paraId="5946BBC5" w14:textId="77777777" w:rsidR="00AD36B5" w:rsidRDefault="00AD36B5" w:rsidP="00CF2919">
      <w:pPr>
        <w:spacing w:after="0" w:line="240" w:lineRule="auto"/>
      </w:pPr>
      <w:r>
        <w:continuationSeparator/>
      </w:r>
    </w:p>
  </w:footnote>
  <w:footnote w:id="1">
    <w:p w14:paraId="6F5355E2" w14:textId="77777777" w:rsidR="0045067A" w:rsidRPr="00DE70D7" w:rsidRDefault="00AD36B5" w:rsidP="0045067A">
      <w:pPr>
        <w:pStyle w:val="aa"/>
        <w:bidi/>
        <w:rPr>
          <w:rStyle w:val="ad"/>
          <w:rFonts w:cs="B Nazanin"/>
          <w:rtl/>
        </w:rPr>
      </w:pPr>
      <w:hyperlink r:id="rId1" w:history="1">
        <w:r w:rsidR="0045067A" w:rsidRPr="00DE70D7">
          <w:rPr>
            <w:rStyle w:val="ad"/>
            <w:rFonts w:cs="B Nazanin"/>
          </w:rPr>
          <w:footnoteRef/>
        </w:r>
        <w:r w:rsidR="0045067A" w:rsidRPr="00DE70D7">
          <w:rPr>
            <w:rStyle w:val="ad"/>
            <w:rFonts w:cs="B Nazanin"/>
          </w:rPr>
          <w:t xml:space="preserve"> </w:t>
        </w:r>
        <w:r w:rsidR="0045067A" w:rsidRPr="00DE70D7">
          <w:rPr>
            <w:rStyle w:val="ad"/>
            <w:rFonts w:cs="B Nazanin" w:hint="cs"/>
            <w:rtl/>
          </w:rPr>
          <w:t xml:space="preserve">- </w:t>
        </w:r>
        <w:r w:rsidR="0045067A" w:rsidRPr="00DE70D7">
          <w:rPr>
            <w:rStyle w:val="ad"/>
            <w:rFonts w:cs="B Nazanin"/>
            <w:rtl/>
          </w:rPr>
          <w:t xml:space="preserve">وسائل الشيعة </w:t>
        </w:r>
        <w:r w:rsidR="0045067A" w:rsidRPr="00DE70D7">
          <w:rPr>
            <w:rStyle w:val="ad"/>
            <w:rFonts w:ascii="Times New Roman" w:hAnsi="Times New Roman" w:cs="Times New Roman" w:hint="cs"/>
            <w:rtl/>
          </w:rPr>
          <w:t>–</w:t>
        </w:r>
        <w:r w:rsidR="0045067A" w:rsidRPr="00DE70D7">
          <w:rPr>
            <w:rStyle w:val="ad"/>
            <w:rFonts w:cs="B Nazanin"/>
            <w:rtl/>
          </w:rPr>
          <w:t>الإسلامية</w:t>
        </w:r>
        <w:r w:rsidR="0045067A" w:rsidRPr="00DE70D7">
          <w:rPr>
            <w:rStyle w:val="ad"/>
            <w:rFonts w:cs="B Nazanin"/>
          </w:rPr>
          <w:t>- </w:t>
        </w:r>
        <w:r w:rsidR="0045067A" w:rsidRPr="00DE70D7">
          <w:rPr>
            <w:rStyle w:val="ad"/>
            <w:rFonts w:cs="B Nazanin"/>
            <w:rtl/>
          </w:rPr>
          <w:t>الشيخ الحر العاملي</w:t>
        </w:r>
        <w:r w:rsidR="0045067A" w:rsidRPr="00DE70D7">
          <w:rPr>
            <w:rStyle w:val="ad"/>
            <w:rFonts w:cs="B Nazanin"/>
          </w:rPr>
          <w:t>-</w:t>
        </w:r>
        <w:r w:rsidR="0045067A" w:rsidRPr="00DE70D7">
          <w:rPr>
            <w:rStyle w:val="ad"/>
            <w:rFonts w:cs="B Nazanin"/>
            <w:rtl/>
          </w:rPr>
          <w:t>جلد</w:t>
        </w:r>
        <w:r w:rsidR="0045067A" w:rsidRPr="00DE70D7">
          <w:rPr>
            <w:rStyle w:val="ad"/>
            <w:rFonts w:cs="B Nazanin"/>
          </w:rPr>
          <w:t xml:space="preserve"> -</w:t>
        </w:r>
        <w:r w:rsidR="0045067A" w:rsidRPr="00DE70D7">
          <w:rPr>
            <w:rStyle w:val="ad"/>
            <w:rFonts w:cs="B Nazanin" w:hint="cs"/>
            <w:rtl/>
          </w:rPr>
          <w:t>2</w:t>
        </w:r>
        <w:r w:rsidR="0045067A" w:rsidRPr="00DE70D7">
          <w:rPr>
            <w:rStyle w:val="ad"/>
            <w:rFonts w:cs="B Nazanin"/>
          </w:rPr>
          <w:t xml:space="preserve"> </w:t>
        </w:r>
        <w:r w:rsidR="0045067A" w:rsidRPr="00DE70D7">
          <w:rPr>
            <w:rStyle w:val="ad"/>
            <w:rFonts w:cs="B Nazanin"/>
            <w:rtl/>
          </w:rPr>
          <w:t>صفحه</w:t>
        </w:r>
        <w:r w:rsidR="0045067A" w:rsidRPr="00DE70D7">
          <w:rPr>
            <w:rStyle w:val="ad"/>
            <w:rFonts w:cs="B Nazanin"/>
          </w:rPr>
          <w:t>-1072</w:t>
        </w:r>
        <w:r w:rsidR="0045067A" w:rsidRPr="00DE70D7">
          <w:rPr>
            <w:rStyle w:val="ad"/>
            <w:rFonts w:cs="B Nazanin" w:hint="cs"/>
            <w:rtl/>
          </w:rPr>
          <w:t xml:space="preserve"> </w:t>
        </w:r>
        <w:r w:rsidR="0045067A" w:rsidRPr="00DE70D7">
          <w:rPr>
            <w:rStyle w:val="ad"/>
            <w:rFonts w:cs="B Nazanin"/>
            <w:rtl/>
          </w:rPr>
          <w:t>باب 50</w:t>
        </w:r>
      </w:hyperlink>
    </w:p>
  </w:footnote>
  <w:footnote w:id="2">
    <w:p w14:paraId="561E469E" w14:textId="1AC5F4B9" w:rsidR="00E13958" w:rsidRDefault="00E13958" w:rsidP="00E13958">
      <w:pPr>
        <w:pStyle w:val="aa"/>
        <w:bidi/>
        <w:rPr>
          <w:rtl/>
          <w:lang w:bidi="fa-IR"/>
        </w:rPr>
      </w:pPr>
      <w:r w:rsidRPr="00E13958">
        <w:rPr>
          <w:rStyle w:val="ad"/>
          <w:rFonts w:cs="B Nazanin"/>
        </w:rPr>
        <w:footnoteRef/>
      </w:r>
      <w:r w:rsidRPr="00E13958">
        <w:rPr>
          <w:rStyle w:val="ad"/>
          <w:rFonts w:cs="B Nazanin"/>
        </w:rPr>
        <w:t xml:space="preserve"> </w:t>
      </w:r>
      <w:r w:rsidRPr="00E13958">
        <w:rPr>
          <w:rStyle w:val="ad"/>
          <w:rFonts w:cs="B Nazanin" w:hint="cs"/>
          <w:rtl/>
        </w:rPr>
        <w:t xml:space="preserve">- </w:t>
      </w:r>
      <w:bookmarkStart w:id="1" w:name="_ftnref2"/>
      <w:r w:rsidRPr="00E13958">
        <w:rPr>
          <w:rStyle w:val="ad"/>
          <w:rFonts w:cs="B Nazanin"/>
        </w:rPr>
        <w:fldChar w:fldCharType="begin"/>
      </w:r>
      <w:r w:rsidRPr="00E13958">
        <w:rPr>
          <w:rStyle w:val="ad"/>
          <w:rFonts w:cs="B Nazanin"/>
        </w:rPr>
        <w:instrText xml:space="preserve"> HYPERLINK "http://www.shia.ir/fa/persian/lessonView?articleId=5252" \l "_ftn2" </w:instrText>
      </w:r>
      <w:r w:rsidRPr="00E13958">
        <w:rPr>
          <w:rStyle w:val="ad"/>
          <w:rFonts w:cs="B Nazanin"/>
        </w:rPr>
        <w:fldChar w:fldCharType="separate"/>
      </w:r>
      <w:r w:rsidRPr="00E13958">
        <w:rPr>
          <w:rStyle w:val="ad"/>
          <w:rFonts w:cs="B Nazanin"/>
        </w:rPr>
        <w:t xml:space="preserve"> </w:t>
      </w:r>
      <w:r w:rsidRPr="00E13958">
        <w:rPr>
          <w:rStyle w:val="ad"/>
          <w:rFonts w:cs="B Nazanin"/>
        </w:rPr>
        <w:fldChar w:fldCharType="end"/>
      </w:r>
      <w:bookmarkEnd w:id="1"/>
      <w:r w:rsidRPr="00E13958">
        <w:rPr>
          <w:rStyle w:val="ad"/>
          <w:rFonts w:cs="B Nazanin"/>
          <w:rtl/>
        </w:rPr>
        <w:t>وسائل الشیعة، شیخ حر عاملی، ج3، ص493 حدیث4268، ط آل البیت</w:t>
      </w:r>
      <w:r w:rsidRPr="00E13958">
        <w:rPr>
          <w:rStyle w:val="ad"/>
          <w:rFonts w:cs="B Nazanin"/>
        </w:rPr>
        <w:t>.</w:t>
      </w:r>
    </w:p>
  </w:footnote>
  <w:footnote w:id="3">
    <w:p w14:paraId="3F8B2E6C" w14:textId="562CD984" w:rsidR="0085229B" w:rsidRDefault="0085229B" w:rsidP="0085229B">
      <w:pPr>
        <w:pStyle w:val="aa"/>
        <w:bidi/>
        <w:rPr>
          <w:rFonts w:hint="cs"/>
          <w:rtl/>
          <w:lang w:bidi="fa-IR"/>
        </w:rPr>
      </w:pPr>
      <w:bookmarkStart w:id="2" w:name="_GoBack"/>
      <w:r w:rsidRPr="0085229B">
        <w:rPr>
          <w:rStyle w:val="ad"/>
          <w:rFonts w:cs="B Nazanin"/>
        </w:rPr>
        <w:footnoteRef/>
      </w:r>
      <w:r w:rsidRPr="0085229B">
        <w:rPr>
          <w:rStyle w:val="ad"/>
          <w:rFonts w:cs="B Nazanin"/>
        </w:rPr>
        <w:t xml:space="preserve"> </w:t>
      </w:r>
      <w:r w:rsidRPr="0085229B">
        <w:rPr>
          <w:rStyle w:val="ad"/>
          <w:rFonts w:cs="B Nazanin" w:hint="cs"/>
          <w:rtl/>
        </w:rPr>
        <w:t xml:space="preserve">- </w:t>
      </w:r>
      <w:r w:rsidRPr="0085229B">
        <w:rPr>
          <w:rStyle w:val="ad"/>
          <w:rFonts w:cs="B Nazanin"/>
          <w:rtl/>
        </w:rPr>
        <w:t xml:space="preserve">وسائل </w:t>
      </w:r>
      <w:r>
        <w:rPr>
          <w:rStyle w:val="ad"/>
          <w:rFonts w:cs="B Nazanin" w:hint="cs"/>
          <w:rtl/>
        </w:rPr>
        <w:t xml:space="preserve">الشیعه </w:t>
      </w:r>
      <w:r w:rsidRPr="0085229B">
        <w:rPr>
          <w:rStyle w:val="ad"/>
          <w:rFonts w:cs="B Nazanin"/>
          <w:rtl/>
        </w:rPr>
        <w:t>ج</w:t>
      </w:r>
      <w:r>
        <w:rPr>
          <w:rStyle w:val="ad"/>
          <w:rFonts w:cs="B Nazanin" w:hint="cs"/>
          <w:rtl/>
        </w:rPr>
        <w:t>لد</w:t>
      </w:r>
      <w:r w:rsidRPr="0085229B">
        <w:rPr>
          <w:rStyle w:val="ad"/>
          <w:rFonts w:cs="B Nazanin"/>
          <w:rtl/>
        </w:rPr>
        <w:t xml:space="preserve"> ۳/</w:t>
      </w:r>
      <w:r>
        <w:rPr>
          <w:rStyle w:val="ad"/>
          <w:rFonts w:cs="B Nazanin" w:hint="cs"/>
          <w:rtl/>
        </w:rPr>
        <w:t xml:space="preserve">صفحه </w:t>
      </w:r>
      <w:r w:rsidRPr="0085229B">
        <w:rPr>
          <w:rStyle w:val="ad"/>
          <w:rFonts w:cs="B Nazanin"/>
          <w:rtl/>
        </w:rPr>
        <w:t xml:space="preserve"> ۴۹۰ ح</w:t>
      </w:r>
      <w:r>
        <w:rPr>
          <w:rStyle w:val="ad"/>
          <w:rFonts w:cs="B Nazanin" w:hint="cs"/>
          <w:rtl/>
        </w:rPr>
        <w:t>دیث</w:t>
      </w:r>
      <w:r w:rsidRPr="0085229B">
        <w:rPr>
          <w:rStyle w:val="ad"/>
          <w:rFonts w:cs="B Nazanin"/>
          <w:rtl/>
        </w:rPr>
        <w:t xml:space="preserve"> ۲</w:t>
      </w:r>
      <w:r w:rsidRPr="0085229B">
        <w:rPr>
          <w:rStyle w:val="ad"/>
          <w:rFonts w:cs="B Nazanin"/>
        </w:rPr>
        <w:t xml:space="preserve"> .</w:t>
      </w:r>
      <w:bookmarkEnd w:id="2"/>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6CD0E" w14:textId="713FEDCF" w:rsidR="003E2B14" w:rsidRPr="00CF2919" w:rsidRDefault="003E2B14" w:rsidP="00275B9E">
    <w:pPr>
      <w:pStyle w:val="a3"/>
      <w:bidi/>
      <w:rPr>
        <w:rFonts w:cs="B Nazanin"/>
      </w:rPr>
    </w:pPr>
    <w:r>
      <w:rPr>
        <w:rFonts w:cs="B Nazanin" w:hint="cs"/>
        <w:rtl/>
      </w:rPr>
      <w:t xml:space="preserve">قواعد فقهیه / قاعده </w:t>
    </w:r>
    <w:r w:rsidR="00275B9E">
      <w:rPr>
        <w:rFonts w:cs="B Nazanin" w:hint="cs"/>
        <w:rtl/>
      </w:rPr>
      <w:t>سوق المسلمین</w:t>
    </w:r>
    <w:r>
      <w:rPr>
        <w:rFonts w:cs="B Nazanin" w:hint="cs"/>
        <w:rtl/>
      </w:rPr>
      <w:t xml:space="preserve"> </w:t>
    </w:r>
    <w:r w:rsidR="00275B9E">
      <w:rPr>
        <w:rFonts w:cs="B Nazanin" w:hint="cs"/>
        <w:rtl/>
      </w:rPr>
      <w:t>..........</w:t>
    </w:r>
    <w:r>
      <w:rPr>
        <w:rFonts w:cs="B Nazanin" w:hint="cs"/>
        <w:rtl/>
      </w:rPr>
      <w:t>.......................................................................</w:t>
    </w:r>
    <w:r w:rsidR="00BC69BA">
      <w:rPr>
        <w:rFonts w:cs="B Nazanin" w:hint="cs"/>
        <w:rtl/>
      </w:rPr>
      <w:t>.............................</w:t>
    </w:r>
    <w:r>
      <w:rPr>
        <w:rFonts w:cs="B Nazanin" w:hint="cs"/>
        <w:rtl/>
      </w:rPr>
      <w:t>.............</w:t>
    </w:r>
    <w:r>
      <w:rPr>
        <w:rFonts w:cs="B Nazanin"/>
        <w:rtl/>
      </w:rPr>
      <w:t xml:space="preserve"> </w:t>
    </w:r>
    <w:r w:rsidR="00BC69BA">
      <w:rPr>
        <w:rFonts w:cs="B Nazanin" w:hint="cs"/>
        <w:rtl/>
      </w:rPr>
      <w:t xml:space="preserve">خارج فقه، سه </w:t>
    </w:r>
    <w:r>
      <w:rPr>
        <w:rFonts w:cs="B Nazanin" w:hint="cs"/>
        <w:rtl/>
      </w:rPr>
      <w:t xml:space="preserve">شنبه، </w:t>
    </w:r>
    <w:r w:rsidR="00BC69BA">
      <w:rPr>
        <w:rFonts w:cs="B Nazanin" w:hint="cs"/>
        <w:rtl/>
      </w:rPr>
      <w:t>17</w:t>
    </w:r>
    <w:r>
      <w:rPr>
        <w:rFonts w:cs="B Nazanin" w:hint="cs"/>
        <w:rtl/>
      </w:rPr>
      <w:t>/01/95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5263F7"/>
    <w:multiLevelType w:val="hybridMultilevel"/>
    <w:tmpl w:val="7C74FE8A"/>
    <w:lvl w:ilvl="0" w:tplc="342C0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19"/>
    <w:rsid w:val="000002E3"/>
    <w:rsid w:val="00011419"/>
    <w:rsid w:val="0001468B"/>
    <w:rsid w:val="00020C01"/>
    <w:rsid w:val="00027E62"/>
    <w:rsid w:val="00027F8D"/>
    <w:rsid w:val="0003025D"/>
    <w:rsid w:val="00034E92"/>
    <w:rsid w:val="00043354"/>
    <w:rsid w:val="00044A02"/>
    <w:rsid w:val="00047B3C"/>
    <w:rsid w:val="000528B2"/>
    <w:rsid w:val="00054381"/>
    <w:rsid w:val="000564C4"/>
    <w:rsid w:val="000602D2"/>
    <w:rsid w:val="000604F3"/>
    <w:rsid w:val="00060CF5"/>
    <w:rsid w:val="00066328"/>
    <w:rsid w:val="00070061"/>
    <w:rsid w:val="00081262"/>
    <w:rsid w:val="000816A6"/>
    <w:rsid w:val="00087700"/>
    <w:rsid w:val="000918BF"/>
    <w:rsid w:val="00093086"/>
    <w:rsid w:val="0009499C"/>
    <w:rsid w:val="00095603"/>
    <w:rsid w:val="00095856"/>
    <w:rsid w:val="000A75E1"/>
    <w:rsid w:val="000C64D0"/>
    <w:rsid w:val="000D43E4"/>
    <w:rsid w:val="000D611E"/>
    <w:rsid w:val="000E49E1"/>
    <w:rsid w:val="000E7D89"/>
    <w:rsid w:val="000F610E"/>
    <w:rsid w:val="000F7D2C"/>
    <w:rsid w:val="00106A15"/>
    <w:rsid w:val="0011090D"/>
    <w:rsid w:val="00110D82"/>
    <w:rsid w:val="00116525"/>
    <w:rsid w:val="0012692B"/>
    <w:rsid w:val="00130684"/>
    <w:rsid w:val="00130948"/>
    <w:rsid w:val="00132B25"/>
    <w:rsid w:val="00134915"/>
    <w:rsid w:val="00143811"/>
    <w:rsid w:val="001513AC"/>
    <w:rsid w:val="00155A7E"/>
    <w:rsid w:val="0015679C"/>
    <w:rsid w:val="001612B6"/>
    <w:rsid w:val="00161E83"/>
    <w:rsid w:val="00172D13"/>
    <w:rsid w:val="00181CCD"/>
    <w:rsid w:val="0018403E"/>
    <w:rsid w:val="00187749"/>
    <w:rsid w:val="0019062A"/>
    <w:rsid w:val="00191ADF"/>
    <w:rsid w:val="00192B0C"/>
    <w:rsid w:val="00193D69"/>
    <w:rsid w:val="001A0FB5"/>
    <w:rsid w:val="001A2880"/>
    <w:rsid w:val="001B0FAA"/>
    <w:rsid w:val="001B1F97"/>
    <w:rsid w:val="001C008E"/>
    <w:rsid w:val="001C08A3"/>
    <w:rsid w:val="001C1456"/>
    <w:rsid w:val="001C221F"/>
    <w:rsid w:val="001C3485"/>
    <w:rsid w:val="001C466F"/>
    <w:rsid w:val="001C631F"/>
    <w:rsid w:val="001C703D"/>
    <w:rsid w:val="001C723F"/>
    <w:rsid w:val="001D77DF"/>
    <w:rsid w:val="001D7EAA"/>
    <w:rsid w:val="001E1048"/>
    <w:rsid w:val="001E297E"/>
    <w:rsid w:val="001E4427"/>
    <w:rsid w:val="001E6492"/>
    <w:rsid w:val="001F2F94"/>
    <w:rsid w:val="00202144"/>
    <w:rsid w:val="00207A46"/>
    <w:rsid w:val="00210620"/>
    <w:rsid w:val="002111EB"/>
    <w:rsid w:val="00212359"/>
    <w:rsid w:val="00220C7D"/>
    <w:rsid w:val="0022266D"/>
    <w:rsid w:val="0023174D"/>
    <w:rsid w:val="00232AE7"/>
    <w:rsid w:val="002368A0"/>
    <w:rsid w:val="00251B07"/>
    <w:rsid w:val="00254760"/>
    <w:rsid w:val="00262F0A"/>
    <w:rsid w:val="00265A05"/>
    <w:rsid w:val="002664CB"/>
    <w:rsid w:val="00271442"/>
    <w:rsid w:val="00271EE1"/>
    <w:rsid w:val="00272C67"/>
    <w:rsid w:val="00275B9E"/>
    <w:rsid w:val="00281087"/>
    <w:rsid w:val="00282CBE"/>
    <w:rsid w:val="00285286"/>
    <w:rsid w:val="00290216"/>
    <w:rsid w:val="00290332"/>
    <w:rsid w:val="00291F21"/>
    <w:rsid w:val="00292C24"/>
    <w:rsid w:val="00294C7D"/>
    <w:rsid w:val="00296068"/>
    <w:rsid w:val="00296207"/>
    <w:rsid w:val="002A153A"/>
    <w:rsid w:val="002A23F2"/>
    <w:rsid w:val="002A38FD"/>
    <w:rsid w:val="002A5178"/>
    <w:rsid w:val="002A5923"/>
    <w:rsid w:val="002B1D23"/>
    <w:rsid w:val="002C2C16"/>
    <w:rsid w:val="002C3322"/>
    <w:rsid w:val="002D07D6"/>
    <w:rsid w:val="002D3AC1"/>
    <w:rsid w:val="002D70CA"/>
    <w:rsid w:val="002E0FED"/>
    <w:rsid w:val="002E122C"/>
    <w:rsid w:val="002E1E7B"/>
    <w:rsid w:val="002E6375"/>
    <w:rsid w:val="002F3A14"/>
    <w:rsid w:val="002F3BD5"/>
    <w:rsid w:val="002F489A"/>
    <w:rsid w:val="002F5548"/>
    <w:rsid w:val="002F7BEF"/>
    <w:rsid w:val="00300BCE"/>
    <w:rsid w:val="003053A4"/>
    <w:rsid w:val="00305EBB"/>
    <w:rsid w:val="003104A9"/>
    <w:rsid w:val="003153E2"/>
    <w:rsid w:val="0031738E"/>
    <w:rsid w:val="003206B7"/>
    <w:rsid w:val="00327B4F"/>
    <w:rsid w:val="00327B6B"/>
    <w:rsid w:val="00332D5A"/>
    <w:rsid w:val="003410FA"/>
    <w:rsid w:val="00346C69"/>
    <w:rsid w:val="00361DFF"/>
    <w:rsid w:val="00361F07"/>
    <w:rsid w:val="00362B08"/>
    <w:rsid w:val="00365A96"/>
    <w:rsid w:val="00366A56"/>
    <w:rsid w:val="0038150E"/>
    <w:rsid w:val="00381C86"/>
    <w:rsid w:val="00383298"/>
    <w:rsid w:val="00386EAE"/>
    <w:rsid w:val="00387E09"/>
    <w:rsid w:val="00390FEB"/>
    <w:rsid w:val="0039162D"/>
    <w:rsid w:val="00391F54"/>
    <w:rsid w:val="003959D9"/>
    <w:rsid w:val="00396407"/>
    <w:rsid w:val="00396E97"/>
    <w:rsid w:val="003A2DCF"/>
    <w:rsid w:val="003A30B9"/>
    <w:rsid w:val="003A437F"/>
    <w:rsid w:val="003A6C98"/>
    <w:rsid w:val="003B0689"/>
    <w:rsid w:val="003B305C"/>
    <w:rsid w:val="003B348D"/>
    <w:rsid w:val="003C0DFA"/>
    <w:rsid w:val="003C187F"/>
    <w:rsid w:val="003C356C"/>
    <w:rsid w:val="003D1919"/>
    <w:rsid w:val="003D24B9"/>
    <w:rsid w:val="003D2F2B"/>
    <w:rsid w:val="003D3C2A"/>
    <w:rsid w:val="003E2B14"/>
    <w:rsid w:val="003E33CD"/>
    <w:rsid w:val="003E34EA"/>
    <w:rsid w:val="003E5450"/>
    <w:rsid w:val="003E7DD8"/>
    <w:rsid w:val="003F28C2"/>
    <w:rsid w:val="003F3A77"/>
    <w:rsid w:val="00414949"/>
    <w:rsid w:val="004161E9"/>
    <w:rsid w:val="004164D7"/>
    <w:rsid w:val="00421217"/>
    <w:rsid w:val="004248BE"/>
    <w:rsid w:val="0042660D"/>
    <w:rsid w:val="004338C5"/>
    <w:rsid w:val="00435652"/>
    <w:rsid w:val="00435973"/>
    <w:rsid w:val="00437FAA"/>
    <w:rsid w:val="004430F4"/>
    <w:rsid w:val="00444DCE"/>
    <w:rsid w:val="00447176"/>
    <w:rsid w:val="0045067A"/>
    <w:rsid w:val="00463547"/>
    <w:rsid w:val="00463635"/>
    <w:rsid w:val="004657EF"/>
    <w:rsid w:val="00465FDC"/>
    <w:rsid w:val="0046740C"/>
    <w:rsid w:val="00471B2F"/>
    <w:rsid w:val="004730BA"/>
    <w:rsid w:val="004742BD"/>
    <w:rsid w:val="00475E27"/>
    <w:rsid w:val="00483379"/>
    <w:rsid w:val="0048403D"/>
    <w:rsid w:val="00490616"/>
    <w:rsid w:val="00493303"/>
    <w:rsid w:val="0049602A"/>
    <w:rsid w:val="004961B5"/>
    <w:rsid w:val="004964F8"/>
    <w:rsid w:val="004A009C"/>
    <w:rsid w:val="004A1090"/>
    <w:rsid w:val="004A6DDA"/>
    <w:rsid w:val="004B1714"/>
    <w:rsid w:val="004C209A"/>
    <w:rsid w:val="004C351C"/>
    <w:rsid w:val="004C5604"/>
    <w:rsid w:val="004D06A3"/>
    <w:rsid w:val="004D226E"/>
    <w:rsid w:val="004D4B3E"/>
    <w:rsid w:val="004D6574"/>
    <w:rsid w:val="004E5FC4"/>
    <w:rsid w:val="004F1732"/>
    <w:rsid w:val="004F46C7"/>
    <w:rsid w:val="004F68FC"/>
    <w:rsid w:val="004F6EBE"/>
    <w:rsid w:val="005023D5"/>
    <w:rsid w:val="0050313C"/>
    <w:rsid w:val="00503CB2"/>
    <w:rsid w:val="00514DDD"/>
    <w:rsid w:val="00522659"/>
    <w:rsid w:val="00524963"/>
    <w:rsid w:val="00530E7C"/>
    <w:rsid w:val="005318D4"/>
    <w:rsid w:val="00532AA5"/>
    <w:rsid w:val="005365EF"/>
    <w:rsid w:val="00541FDD"/>
    <w:rsid w:val="00542CB4"/>
    <w:rsid w:val="00546BAC"/>
    <w:rsid w:val="00551FE7"/>
    <w:rsid w:val="00552110"/>
    <w:rsid w:val="00554CFF"/>
    <w:rsid w:val="00557618"/>
    <w:rsid w:val="00557CCA"/>
    <w:rsid w:val="00562352"/>
    <w:rsid w:val="0056299A"/>
    <w:rsid w:val="00570F8F"/>
    <w:rsid w:val="00572048"/>
    <w:rsid w:val="0057212C"/>
    <w:rsid w:val="00581C01"/>
    <w:rsid w:val="005828F9"/>
    <w:rsid w:val="00583841"/>
    <w:rsid w:val="00590015"/>
    <w:rsid w:val="00592F6D"/>
    <w:rsid w:val="00594979"/>
    <w:rsid w:val="005978A0"/>
    <w:rsid w:val="005A11B4"/>
    <w:rsid w:val="005A6386"/>
    <w:rsid w:val="005B2376"/>
    <w:rsid w:val="005B5DE4"/>
    <w:rsid w:val="005C0EA0"/>
    <w:rsid w:val="005C4215"/>
    <w:rsid w:val="005C7CA1"/>
    <w:rsid w:val="005D2E25"/>
    <w:rsid w:val="005D36CC"/>
    <w:rsid w:val="005D6C9C"/>
    <w:rsid w:val="005E4532"/>
    <w:rsid w:val="005F1C09"/>
    <w:rsid w:val="005F6700"/>
    <w:rsid w:val="005F7C43"/>
    <w:rsid w:val="00606098"/>
    <w:rsid w:val="0061316A"/>
    <w:rsid w:val="00614558"/>
    <w:rsid w:val="00622D72"/>
    <w:rsid w:val="006258C3"/>
    <w:rsid w:val="006265A7"/>
    <w:rsid w:val="006322DE"/>
    <w:rsid w:val="00632E85"/>
    <w:rsid w:val="00633665"/>
    <w:rsid w:val="00635C18"/>
    <w:rsid w:val="00635D9A"/>
    <w:rsid w:val="006361E3"/>
    <w:rsid w:val="00643CAE"/>
    <w:rsid w:val="00647A01"/>
    <w:rsid w:val="006523CF"/>
    <w:rsid w:val="00653542"/>
    <w:rsid w:val="0065494B"/>
    <w:rsid w:val="00664713"/>
    <w:rsid w:val="00664EF6"/>
    <w:rsid w:val="00670871"/>
    <w:rsid w:val="006726F8"/>
    <w:rsid w:val="006836A6"/>
    <w:rsid w:val="00687ED9"/>
    <w:rsid w:val="00690725"/>
    <w:rsid w:val="0069589A"/>
    <w:rsid w:val="00695F25"/>
    <w:rsid w:val="0069662C"/>
    <w:rsid w:val="006A0424"/>
    <w:rsid w:val="006A491C"/>
    <w:rsid w:val="006A4C20"/>
    <w:rsid w:val="006A7867"/>
    <w:rsid w:val="006B0E53"/>
    <w:rsid w:val="006B1D7E"/>
    <w:rsid w:val="006B23E3"/>
    <w:rsid w:val="006C2042"/>
    <w:rsid w:val="006C3B46"/>
    <w:rsid w:val="006C5BCE"/>
    <w:rsid w:val="006D60F9"/>
    <w:rsid w:val="006D79F7"/>
    <w:rsid w:val="006E10E8"/>
    <w:rsid w:val="006E2731"/>
    <w:rsid w:val="006F02B9"/>
    <w:rsid w:val="006F1091"/>
    <w:rsid w:val="006F3278"/>
    <w:rsid w:val="00700BCB"/>
    <w:rsid w:val="00703E75"/>
    <w:rsid w:val="00703F24"/>
    <w:rsid w:val="0070470F"/>
    <w:rsid w:val="00705321"/>
    <w:rsid w:val="0070772D"/>
    <w:rsid w:val="00710ACF"/>
    <w:rsid w:val="00715D0A"/>
    <w:rsid w:val="0072435C"/>
    <w:rsid w:val="00725188"/>
    <w:rsid w:val="007273D5"/>
    <w:rsid w:val="00737C06"/>
    <w:rsid w:val="00744EAF"/>
    <w:rsid w:val="00750C28"/>
    <w:rsid w:val="007536C1"/>
    <w:rsid w:val="00753D35"/>
    <w:rsid w:val="007624B6"/>
    <w:rsid w:val="0076399D"/>
    <w:rsid w:val="00765B2E"/>
    <w:rsid w:val="00771885"/>
    <w:rsid w:val="00772425"/>
    <w:rsid w:val="00774E2B"/>
    <w:rsid w:val="007762B7"/>
    <w:rsid w:val="007773AF"/>
    <w:rsid w:val="007808E2"/>
    <w:rsid w:val="00781934"/>
    <w:rsid w:val="00782334"/>
    <w:rsid w:val="00787DB8"/>
    <w:rsid w:val="00793F7E"/>
    <w:rsid w:val="007A6FD2"/>
    <w:rsid w:val="007A78BA"/>
    <w:rsid w:val="007B2960"/>
    <w:rsid w:val="007C0F10"/>
    <w:rsid w:val="007C1944"/>
    <w:rsid w:val="007C544E"/>
    <w:rsid w:val="007D125A"/>
    <w:rsid w:val="007E5123"/>
    <w:rsid w:val="007F37BE"/>
    <w:rsid w:val="007F539D"/>
    <w:rsid w:val="007F5890"/>
    <w:rsid w:val="00800FBD"/>
    <w:rsid w:val="0081046A"/>
    <w:rsid w:val="00811562"/>
    <w:rsid w:val="00811DD3"/>
    <w:rsid w:val="00811E0A"/>
    <w:rsid w:val="00814A1D"/>
    <w:rsid w:val="008236F0"/>
    <w:rsid w:val="00824C11"/>
    <w:rsid w:val="00826D73"/>
    <w:rsid w:val="00831000"/>
    <w:rsid w:val="00834E6E"/>
    <w:rsid w:val="00837BA7"/>
    <w:rsid w:val="008411DB"/>
    <w:rsid w:val="0084599C"/>
    <w:rsid w:val="00845C6E"/>
    <w:rsid w:val="0084658D"/>
    <w:rsid w:val="008465B1"/>
    <w:rsid w:val="0085229B"/>
    <w:rsid w:val="008553EE"/>
    <w:rsid w:val="00857ACD"/>
    <w:rsid w:val="0086150B"/>
    <w:rsid w:val="00862F3D"/>
    <w:rsid w:val="008646AC"/>
    <w:rsid w:val="00867A80"/>
    <w:rsid w:val="00872421"/>
    <w:rsid w:val="0088009C"/>
    <w:rsid w:val="00880EBE"/>
    <w:rsid w:val="00895C2F"/>
    <w:rsid w:val="008A2057"/>
    <w:rsid w:val="008A2B77"/>
    <w:rsid w:val="008A46D4"/>
    <w:rsid w:val="008A6F19"/>
    <w:rsid w:val="008A72D1"/>
    <w:rsid w:val="008B17BC"/>
    <w:rsid w:val="008B24D2"/>
    <w:rsid w:val="008B2DBD"/>
    <w:rsid w:val="008B3974"/>
    <w:rsid w:val="008B6669"/>
    <w:rsid w:val="008B7922"/>
    <w:rsid w:val="008C1189"/>
    <w:rsid w:val="008C1255"/>
    <w:rsid w:val="008C2CE1"/>
    <w:rsid w:val="008C304F"/>
    <w:rsid w:val="008D2412"/>
    <w:rsid w:val="008D253C"/>
    <w:rsid w:val="008D3C96"/>
    <w:rsid w:val="008D3DF7"/>
    <w:rsid w:val="008D7079"/>
    <w:rsid w:val="008E0320"/>
    <w:rsid w:val="008E2B33"/>
    <w:rsid w:val="008E2FF0"/>
    <w:rsid w:val="008E7C40"/>
    <w:rsid w:val="008F0E05"/>
    <w:rsid w:val="008F19E5"/>
    <w:rsid w:val="008F57BD"/>
    <w:rsid w:val="00901BD9"/>
    <w:rsid w:val="009047CE"/>
    <w:rsid w:val="00910B08"/>
    <w:rsid w:val="00911023"/>
    <w:rsid w:val="00911027"/>
    <w:rsid w:val="00912E32"/>
    <w:rsid w:val="00922B2E"/>
    <w:rsid w:val="00926620"/>
    <w:rsid w:val="009302EF"/>
    <w:rsid w:val="00931049"/>
    <w:rsid w:val="00933CEA"/>
    <w:rsid w:val="009418DA"/>
    <w:rsid w:val="009432DD"/>
    <w:rsid w:val="0094729E"/>
    <w:rsid w:val="009475C4"/>
    <w:rsid w:val="009618F3"/>
    <w:rsid w:val="00966015"/>
    <w:rsid w:val="00970A49"/>
    <w:rsid w:val="00970B67"/>
    <w:rsid w:val="00981976"/>
    <w:rsid w:val="0098449C"/>
    <w:rsid w:val="0098496C"/>
    <w:rsid w:val="00986E21"/>
    <w:rsid w:val="00990C10"/>
    <w:rsid w:val="00992AC1"/>
    <w:rsid w:val="009A102B"/>
    <w:rsid w:val="009A12C7"/>
    <w:rsid w:val="009A55FB"/>
    <w:rsid w:val="009B49FB"/>
    <w:rsid w:val="009B6BD0"/>
    <w:rsid w:val="009C0345"/>
    <w:rsid w:val="009C0F47"/>
    <w:rsid w:val="009D39E4"/>
    <w:rsid w:val="009E10A5"/>
    <w:rsid w:val="009E2DA2"/>
    <w:rsid w:val="009E4DA3"/>
    <w:rsid w:val="009E7417"/>
    <w:rsid w:val="009F0C26"/>
    <w:rsid w:val="009F26EA"/>
    <w:rsid w:val="009F405E"/>
    <w:rsid w:val="009F6D33"/>
    <w:rsid w:val="00A01E92"/>
    <w:rsid w:val="00A02A76"/>
    <w:rsid w:val="00A06166"/>
    <w:rsid w:val="00A10272"/>
    <w:rsid w:val="00A256EB"/>
    <w:rsid w:val="00A32626"/>
    <w:rsid w:val="00A32ECF"/>
    <w:rsid w:val="00A35B90"/>
    <w:rsid w:val="00A41EDD"/>
    <w:rsid w:val="00A50DFB"/>
    <w:rsid w:val="00A54483"/>
    <w:rsid w:val="00A60E80"/>
    <w:rsid w:val="00A66D11"/>
    <w:rsid w:val="00A6703A"/>
    <w:rsid w:val="00A70803"/>
    <w:rsid w:val="00A70849"/>
    <w:rsid w:val="00A732E0"/>
    <w:rsid w:val="00A73D84"/>
    <w:rsid w:val="00A745C9"/>
    <w:rsid w:val="00A75C42"/>
    <w:rsid w:val="00A761FB"/>
    <w:rsid w:val="00A80C3C"/>
    <w:rsid w:val="00A8636F"/>
    <w:rsid w:val="00A93CCB"/>
    <w:rsid w:val="00A94AD0"/>
    <w:rsid w:val="00A94F6F"/>
    <w:rsid w:val="00AA360A"/>
    <w:rsid w:val="00AA745F"/>
    <w:rsid w:val="00AB0B6E"/>
    <w:rsid w:val="00AB10A5"/>
    <w:rsid w:val="00AB3978"/>
    <w:rsid w:val="00AB40AF"/>
    <w:rsid w:val="00AB75CC"/>
    <w:rsid w:val="00AD01CF"/>
    <w:rsid w:val="00AD36B5"/>
    <w:rsid w:val="00AD4C52"/>
    <w:rsid w:val="00AE55C3"/>
    <w:rsid w:val="00AF283B"/>
    <w:rsid w:val="00AF3775"/>
    <w:rsid w:val="00AF4B44"/>
    <w:rsid w:val="00B00A6B"/>
    <w:rsid w:val="00B06410"/>
    <w:rsid w:val="00B07C69"/>
    <w:rsid w:val="00B207BC"/>
    <w:rsid w:val="00B20D04"/>
    <w:rsid w:val="00B20F4F"/>
    <w:rsid w:val="00B227F1"/>
    <w:rsid w:val="00B22B9E"/>
    <w:rsid w:val="00B352BE"/>
    <w:rsid w:val="00B47718"/>
    <w:rsid w:val="00B52B68"/>
    <w:rsid w:val="00B667D4"/>
    <w:rsid w:val="00B6771B"/>
    <w:rsid w:val="00B7050B"/>
    <w:rsid w:val="00B71813"/>
    <w:rsid w:val="00B74348"/>
    <w:rsid w:val="00B7513E"/>
    <w:rsid w:val="00B755EE"/>
    <w:rsid w:val="00B80E36"/>
    <w:rsid w:val="00B818E5"/>
    <w:rsid w:val="00B85DE6"/>
    <w:rsid w:val="00B8718D"/>
    <w:rsid w:val="00B9319C"/>
    <w:rsid w:val="00B94CB3"/>
    <w:rsid w:val="00BA135C"/>
    <w:rsid w:val="00BA3F93"/>
    <w:rsid w:val="00BB10A6"/>
    <w:rsid w:val="00BB1354"/>
    <w:rsid w:val="00BB4E7F"/>
    <w:rsid w:val="00BB7C27"/>
    <w:rsid w:val="00BC0CCC"/>
    <w:rsid w:val="00BC14EE"/>
    <w:rsid w:val="00BC5A29"/>
    <w:rsid w:val="00BC6541"/>
    <w:rsid w:val="00BC69BA"/>
    <w:rsid w:val="00BD0D38"/>
    <w:rsid w:val="00BD1682"/>
    <w:rsid w:val="00BD1C67"/>
    <w:rsid w:val="00BD3975"/>
    <w:rsid w:val="00BD4ACA"/>
    <w:rsid w:val="00BD7D8E"/>
    <w:rsid w:val="00BE10A6"/>
    <w:rsid w:val="00BF2DDC"/>
    <w:rsid w:val="00BF42A7"/>
    <w:rsid w:val="00BF47F7"/>
    <w:rsid w:val="00BF6220"/>
    <w:rsid w:val="00BF6C4C"/>
    <w:rsid w:val="00BF6FA3"/>
    <w:rsid w:val="00C0025C"/>
    <w:rsid w:val="00C00B6F"/>
    <w:rsid w:val="00C03680"/>
    <w:rsid w:val="00C03845"/>
    <w:rsid w:val="00C05012"/>
    <w:rsid w:val="00C113B0"/>
    <w:rsid w:val="00C124C7"/>
    <w:rsid w:val="00C14E4C"/>
    <w:rsid w:val="00C2003C"/>
    <w:rsid w:val="00C222A0"/>
    <w:rsid w:val="00C23296"/>
    <w:rsid w:val="00C33FB1"/>
    <w:rsid w:val="00C409F7"/>
    <w:rsid w:val="00C44FB7"/>
    <w:rsid w:val="00C4637A"/>
    <w:rsid w:val="00C52401"/>
    <w:rsid w:val="00C5536C"/>
    <w:rsid w:val="00C60BB7"/>
    <w:rsid w:val="00C655E4"/>
    <w:rsid w:val="00C65F4F"/>
    <w:rsid w:val="00C712C7"/>
    <w:rsid w:val="00C74361"/>
    <w:rsid w:val="00C74584"/>
    <w:rsid w:val="00C76F93"/>
    <w:rsid w:val="00C8627F"/>
    <w:rsid w:val="00C86B91"/>
    <w:rsid w:val="00C8784D"/>
    <w:rsid w:val="00C929F9"/>
    <w:rsid w:val="00C936E2"/>
    <w:rsid w:val="00C9675B"/>
    <w:rsid w:val="00CA5C37"/>
    <w:rsid w:val="00CA6E0C"/>
    <w:rsid w:val="00CB0DDF"/>
    <w:rsid w:val="00CB5261"/>
    <w:rsid w:val="00CB5E59"/>
    <w:rsid w:val="00CB6E5F"/>
    <w:rsid w:val="00CB75D6"/>
    <w:rsid w:val="00CC032E"/>
    <w:rsid w:val="00CC11D7"/>
    <w:rsid w:val="00CC38CE"/>
    <w:rsid w:val="00CC6FBB"/>
    <w:rsid w:val="00CC7C4A"/>
    <w:rsid w:val="00CD2019"/>
    <w:rsid w:val="00CD5B5F"/>
    <w:rsid w:val="00CE68FF"/>
    <w:rsid w:val="00CF137E"/>
    <w:rsid w:val="00CF2919"/>
    <w:rsid w:val="00CF7FDF"/>
    <w:rsid w:val="00D01B20"/>
    <w:rsid w:val="00D0747F"/>
    <w:rsid w:val="00D11E41"/>
    <w:rsid w:val="00D22AE5"/>
    <w:rsid w:val="00D23EF0"/>
    <w:rsid w:val="00D26726"/>
    <w:rsid w:val="00D332FE"/>
    <w:rsid w:val="00D4252B"/>
    <w:rsid w:val="00D42ECD"/>
    <w:rsid w:val="00D44C93"/>
    <w:rsid w:val="00D47DC8"/>
    <w:rsid w:val="00D542C3"/>
    <w:rsid w:val="00D62C83"/>
    <w:rsid w:val="00D63897"/>
    <w:rsid w:val="00D67716"/>
    <w:rsid w:val="00D70B37"/>
    <w:rsid w:val="00D7215F"/>
    <w:rsid w:val="00D74CB3"/>
    <w:rsid w:val="00D74EFF"/>
    <w:rsid w:val="00D76232"/>
    <w:rsid w:val="00D8207C"/>
    <w:rsid w:val="00D82156"/>
    <w:rsid w:val="00D82849"/>
    <w:rsid w:val="00D909D8"/>
    <w:rsid w:val="00D94994"/>
    <w:rsid w:val="00DA1B1A"/>
    <w:rsid w:val="00DA1CF7"/>
    <w:rsid w:val="00DA2634"/>
    <w:rsid w:val="00DA4591"/>
    <w:rsid w:val="00DB1564"/>
    <w:rsid w:val="00DC4181"/>
    <w:rsid w:val="00DC4C2C"/>
    <w:rsid w:val="00DC7DB3"/>
    <w:rsid w:val="00DD3B47"/>
    <w:rsid w:val="00DD3F6A"/>
    <w:rsid w:val="00DE378F"/>
    <w:rsid w:val="00DE39CC"/>
    <w:rsid w:val="00DE6597"/>
    <w:rsid w:val="00DE70D7"/>
    <w:rsid w:val="00DF1249"/>
    <w:rsid w:val="00DF34FB"/>
    <w:rsid w:val="00DF614F"/>
    <w:rsid w:val="00DF6177"/>
    <w:rsid w:val="00E0404A"/>
    <w:rsid w:val="00E06308"/>
    <w:rsid w:val="00E06A72"/>
    <w:rsid w:val="00E1096A"/>
    <w:rsid w:val="00E11C41"/>
    <w:rsid w:val="00E11F80"/>
    <w:rsid w:val="00E1338D"/>
    <w:rsid w:val="00E13958"/>
    <w:rsid w:val="00E233F6"/>
    <w:rsid w:val="00E2401A"/>
    <w:rsid w:val="00E26891"/>
    <w:rsid w:val="00E27B67"/>
    <w:rsid w:val="00E301F3"/>
    <w:rsid w:val="00E36C04"/>
    <w:rsid w:val="00E51008"/>
    <w:rsid w:val="00E510C6"/>
    <w:rsid w:val="00E567DE"/>
    <w:rsid w:val="00E573D6"/>
    <w:rsid w:val="00E574DC"/>
    <w:rsid w:val="00E70322"/>
    <w:rsid w:val="00E7136C"/>
    <w:rsid w:val="00E75CD5"/>
    <w:rsid w:val="00E76E8C"/>
    <w:rsid w:val="00E77EA8"/>
    <w:rsid w:val="00E82CEE"/>
    <w:rsid w:val="00E836A3"/>
    <w:rsid w:val="00E84FEE"/>
    <w:rsid w:val="00E8661A"/>
    <w:rsid w:val="00E91048"/>
    <w:rsid w:val="00E91163"/>
    <w:rsid w:val="00E92F98"/>
    <w:rsid w:val="00E94262"/>
    <w:rsid w:val="00EA0AF8"/>
    <w:rsid w:val="00EA175C"/>
    <w:rsid w:val="00EA2E13"/>
    <w:rsid w:val="00EA4F09"/>
    <w:rsid w:val="00EB37A7"/>
    <w:rsid w:val="00EB3F6D"/>
    <w:rsid w:val="00EB41AB"/>
    <w:rsid w:val="00EB536B"/>
    <w:rsid w:val="00EC08BB"/>
    <w:rsid w:val="00EC2624"/>
    <w:rsid w:val="00EC4D69"/>
    <w:rsid w:val="00EC7245"/>
    <w:rsid w:val="00ED05B4"/>
    <w:rsid w:val="00ED0D96"/>
    <w:rsid w:val="00ED2A4D"/>
    <w:rsid w:val="00ED2F4A"/>
    <w:rsid w:val="00ED35B2"/>
    <w:rsid w:val="00ED48E0"/>
    <w:rsid w:val="00EE3721"/>
    <w:rsid w:val="00EE5A09"/>
    <w:rsid w:val="00EF649C"/>
    <w:rsid w:val="00EF6F9D"/>
    <w:rsid w:val="00F0323F"/>
    <w:rsid w:val="00F032C3"/>
    <w:rsid w:val="00F03BC3"/>
    <w:rsid w:val="00F04222"/>
    <w:rsid w:val="00F0476C"/>
    <w:rsid w:val="00F04DCD"/>
    <w:rsid w:val="00F059C9"/>
    <w:rsid w:val="00F06E5F"/>
    <w:rsid w:val="00F101A0"/>
    <w:rsid w:val="00F12616"/>
    <w:rsid w:val="00F12852"/>
    <w:rsid w:val="00F16FD5"/>
    <w:rsid w:val="00F203BF"/>
    <w:rsid w:val="00F25002"/>
    <w:rsid w:val="00F25836"/>
    <w:rsid w:val="00F274F1"/>
    <w:rsid w:val="00F30A33"/>
    <w:rsid w:val="00F3117B"/>
    <w:rsid w:val="00F35D3F"/>
    <w:rsid w:val="00F42C47"/>
    <w:rsid w:val="00F4607B"/>
    <w:rsid w:val="00F51A8C"/>
    <w:rsid w:val="00F53C8F"/>
    <w:rsid w:val="00F551F7"/>
    <w:rsid w:val="00F60638"/>
    <w:rsid w:val="00F651D7"/>
    <w:rsid w:val="00F70F55"/>
    <w:rsid w:val="00F725A8"/>
    <w:rsid w:val="00F74174"/>
    <w:rsid w:val="00F7596F"/>
    <w:rsid w:val="00F8056C"/>
    <w:rsid w:val="00F81669"/>
    <w:rsid w:val="00F82021"/>
    <w:rsid w:val="00F82755"/>
    <w:rsid w:val="00F83D01"/>
    <w:rsid w:val="00F85195"/>
    <w:rsid w:val="00F9195E"/>
    <w:rsid w:val="00FA4350"/>
    <w:rsid w:val="00FA5C2A"/>
    <w:rsid w:val="00FB6971"/>
    <w:rsid w:val="00FB79AC"/>
    <w:rsid w:val="00FC476C"/>
    <w:rsid w:val="00FC72A8"/>
    <w:rsid w:val="00FD292E"/>
    <w:rsid w:val="00FD5755"/>
    <w:rsid w:val="00FD6F6F"/>
    <w:rsid w:val="00FE5AF7"/>
    <w:rsid w:val="00FF2FFC"/>
    <w:rsid w:val="00FF6F8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48EFBB5F-ECC1-4E0B-BFA9-94AE48DD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0A6"/>
    <w:rPr>
      <w:lang w:bidi="ar-SA"/>
    </w:rPr>
  </w:style>
  <w:style w:type="paragraph" w:styleId="2">
    <w:name w:val="heading 2"/>
    <w:basedOn w:val="a"/>
    <w:link w:val="20"/>
    <w:uiPriority w:val="9"/>
    <w:qFormat/>
    <w:rsid w:val="00800F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19"/>
    <w:pPr>
      <w:tabs>
        <w:tab w:val="center" w:pos="4513"/>
        <w:tab w:val="right" w:pos="9026"/>
      </w:tabs>
      <w:spacing w:after="0" w:line="240" w:lineRule="auto"/>
    </w:pPr>
  </w:style>
  <w:style w:type="character" w:customStyle="1" w:styleId="a4">
    <w:name w:val="سرصفحه نویسه"/>
    <w:basedOn w:val="a0"/>
    <w:link w:val="a3"/>
    <w:uiPriority w:val="99"/>
    <w:rsid w:val="00CF2919"/>
  </w:style>
  <w:style w:type="paragraph" w:styleId="a5">
    <w:name w:val="footer"/>
    <w:basedOn w:val="a"/>
    <w:link w:val="a6"/>
    <w:uiPriority w:val="99"/>
    <w:unhideWhenUsed/>
    <w:rsid w:val="00CF2919"/>
    <w:pPr>
      <w:tabs>
        <w:tab w:val="center" w:pos="4513"/>
        <w:tab w:val="right" w:pos="9026"/>
      </w:tabs>
      <w:spacing w:after="0" w:line="240" w:lineRule="auto"/>
    </w:pPr>
  </w:style>
  <w:style w:type="character" w:customStyle="1" w:styleId="a6">
    <w:name w:val="پانویس نویسه"/>
    <w:basedOn w:val="a0"/>
    <w:link w:val="a5"/>
    <w:uiPriority w:val="99"/>
    <w:rsid w:val="00CF2919"/>
  </w:style>
  <w:style w:type="paragraph" w:styleId="a7">
    <w:name w:val="List Paragraph"/>
    <w:basedOn w:val="a"/>
    <w:uiPriority w:val="34"/>
    <w:qFormat/>
    <w:rsid w:val="00F70F55"/>
    <w:pPr>
      <w:ind w:left="720"/>
      <w:contextualSpacing/>
    </w:pPr>
  </w:style>
  <w:style w:type="character" w:customStyle="1" w:styleId="20">
    <w:name w:val="عنوان 2 نویسه"/>
    <w:basedOn w:val="a0"/>
    <w:link w:val="2"/>
    <w:uiPriority w:val="9"/>
    <w:rsid w:val="00800FBD"/>
    <w:rPr>
      <w:rFonts w:ascii="Times New Roman" w:eastAsia="Times New Roman" w:hAnsi="Times New Roman" w:cs="Times New Roman"/>
      <w:b/>
      <w:bCs/>
      <w:sz w:val="36"/>
      <w:szCs w:val="36"/>
    </w:rPr>
  </w:style>
  <w:style w:type="paragraph" w:styleId="a8">
    <w:name w:val="Normal (Web)"/>
    <w:basedOn w:val="a"/>
    <w:uiPriority w:val="99"/>
    <w:unhideWhenUsed/>
    <w:rsid w:val="00F0476C"/>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365A96"/>
    <w:pPr>
      <w:spacing w:after="200" w:line="240" w:lineRule="auto"/>
    </w:pPr>
    <w:rPr>
      <w:i/>
      <w:iCs/>
      <w:color w:val="44546A" w:themeColor="text2"/>
      <w:sz w:val="18"/>
      <w:szCs w:val="18"/>
    </w:rPr>
  </w:style>
  <w:style w:type="paragraph" w:styleId="aa">
    <w:name w:val="footnote text"/>
    <w:basedOn w:val="a"/>
    <w:link w:val="ab"/>
    <w:uiPriority w:val="99"/>
    <w:unhideWhenUsed/>
    <w:rsid w:val="00365A96"/>
    <w:pPr>
      <w:spacing w:after="0" w:line="240" w:lineRule="auto"/>
    </w:pPr>
    <w:rPr>
      <w:sz w:val="20"/>
      <w:szCs w:val="20"/>
    </w:rPr>
  </w:style>
  <w:style w:type="character" w:customStyle="1" w:styleId="ab">
    <w:name w:val="متن پاورقی نویسه"/>
    <w:basedOn w:val="a0"/>
    <w:link w:val="aa"/>
    <w:uiPriority w:val="99"/>
    <w:rsid w:val="00365A96"/>
    <w:rPr>
      <w:sz w:val="20"/>
      <w:szCs w:val="20"/>
    </w:rPr>
  </w:style>
  <w:style w:type="character" w:styleId="ac">
    <w:name w:val="footnote reference"/>
    <w:basedOn w:val="a0"/>
    <w:uiPriority w:val="99"/>
    <w:semiHidden/>
    <w:unhideWhenUsed/>
    <w:rsid w:val="00365A96"/>
    <w:rPr>
      <w:vertAlign w:val="superscript"/>
    </w:rPr>
  </w:style>
  <w:style w:type="character" w:styleId="ad">
    <w:name w:val="Hyperlink"/>
    <w:basedOn w:val="a0"/>
    <w:uiPriority w:val="99"/>
    <w:unhideWhenUsed/>
    <w:rsid w:val="004F6EBE"/>
    <w:rPr>
      <w:color w:val="0563C1" w:themeColor="hyperlink"/>
      <w:u w:val="single"/>
    </w:rPr>
  </w:style>
  <w:style w:type="character" w:customStyle="1" w:styleId="outlink">
    <w:name w:val="outlink"/>
    <w:basedOn w:val="a0"/>
    <w:rsid w:val="00060CF5"/>
  </w:style>
  <w:style w:type="character" w:styleId="ae">
    <w:name w:val="annotation reference"/>
    <w:basedOn w:val="a0"/>
    <w:uiPriority w:val="99"/>
    <w:semiHidden/>
    <w:unhideWhenUsed/>
    <w:rsid w:val="0086150B"/>
    <w:rPr>
      <w:sz w:val="16"/>
      <w:szCs w:val="16"/>
    </w:rPr>
  </w:style>
  <w:style w:type="paragraph" w:styleId="af">
    <w:name w:val="annotation text"/>
    <w:basedOn w:val="a"/>
    <w:link w:val="af0"/>
    <w:uiPriority w:val="99"/>
    <w:semiHidden/>
    <w:unhideWhenUsed/>
    <w:rsid w:val="0086150B"/>
    <w:pPr>
      <w:spacing w:line="240" w:lineRule="auto"/>
    </w:pPr>
    <w:rPr>
      <w:sz w:val="20"/>
      <w:szCs w:val="20"/>
    </w:rPr>
  </w:style>
  <w:style w:type="character" w:customStyle="1" w:styleId="af0">
    <w:name w:val="متن نظر نویسه"/>
    <w:basedOn w:val="a0"/>
    <w:link w:val="af"/>
    <w:uiPriority w:val="99"/>
    <w:semiHidden/>
    <w:rsid w:val="0086150B"/>
    <w:rPr>
      <w:sz w:val="20"/>
      <w:szCs w:val="20"/>
    </w:rPr>
  </w:style>
  <w:style w:type="paragraph" w:styleId="af1">
    <w:name w:val="annotation subject"/>
    <w:basedOn w:val="af"/>
    <w:next w:val="af"/>
    <w:link w:val="af2"/>
    <w:uiPriority w:val="99"/>
    <w:semiHidden/>
    <w:unhideWhenUsed/>
    <w:rsid w:val="0086150B"/>
    <w:rPr>
      <w:b/>
      <w:bCs/>
    </w:rPr>
  </w:style>
  <w:style w:type="character" w:customStyle="1" w:styleId="af2">
    <w:name w:val="موضوع توضیح نویسه"/>
    <w:basedOn w:val="af0"/>
    <w:link w:val="af1"/>
    <w:uiPriority w:val="99"/>
    <w:semiHidden/>
    <w:rsid w:val="0086150B"/>
    <w:rPr>
      <w:b/>
      <w:bCs/>
      <w:sz w:val="20"/>
      <w:szCs w:val="20"/>
    </w:rPr>
  </w:style>
  <w:style w:type="paragraph" w:styleId="af3">
    <w:name w:val="Balloon Text"/>
    <w:basedOn w:val="a"/>
    <w:link w:val="af4"/>
    <w:uiPriority w:val="99"/>
    <w:semiHidden/>
    <w:unhideWhenUsed/>
    <w:rsid w:val="0086150B"/>
    <w:pPr>
      <w:spacing w:after="0" w:line="240" w:lineRule="auto"/>
    </w:pPr>
    <w:rPr>
      <w:rFonts w:ascii="Tahoma" w:hAnsi="Tahoma" w:cs="Tahoma"/>
      <w:sz w:val="18"/>
      <w:szCs w:val="18"/>
    </w:rPr>
  </w:style>
  <w:style w:type="character" w:customStyle="1" w:styleId="af4">
    <w:name w:val="متن بادکنک نویسه"/>
    <w:basedOn w:val="a0"/>
    <w:link w:val="af3"/>
    <w:uiPriority w:val="99"/>
    <w:semiHidden/>
    <w:rsid w:val="0086150B"/>
    <w:rPr>
      <w:rFonts w:ascii="Tahoma" w:hAnsi="Tahoma" w:cs="Tahoma"/>
      <w:sz w:val="18"/>
      <w:szCs w:val="18"/>
    </w:rPr>
  </w:style>
  <w:style w:type="character" w:customStyle="1" w:styleId="hilight">
    <w:name w:val="hilight"/>
    <w:basedOn w:val="a0"/>
    <w:rsid w:val="000D611E"/>
  </w:style>
  <w:style w:type="character" w:customStyle="1" w:styleId="currentbookname">
    <w:name w:val="current_book_name"/>
    <w:basedOn w:val="a0"/>
    <w:rsid w:val="000D611E"/>
  </w:style>
  <w:style w:type="character" w:customStyle="1" w:styleId="currentbookpage">
    <w:name w:val="current_book_page"/>
    <w:basedOn w:val="a0"/>
    <w:rsid w:val="000D611E"/>
  </w:style>
  <w:style w:type="character" w:customStyle="1" w:styleId="baab">
    <w:name w:val="baab"/>
    <w:basedOn w:val="a0"/>
    <w:rsid w:val="00DE70D7"/>
  </w:style>
  <w:style w:type="character" w:customStyle="1" w:styleId="ravayat">
    <w:name w:val="ravayat"/>
    <w:basedOn w:val="a0"/>
    <w:rsid w:val="00CA6E0C"/>
  </w:style>
  <w:style w:type="character" w:customStyle="1" w:styleId="doroos-color3">
    <w:name w:val="doroos-color3"/>
    <w:basedOn w:val="a0"/>
    <w:rsid w:val="00E13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75564869">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04105102">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33091807">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05049143">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363120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133244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27760473">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19792713">
      <w:bodyDiv w:val="1"/>
      <w:marLeft w:val="0"/>
      <w:marRight w:val="0"/>
      <w:marTop w:val="0"/>
      <w:marBottom w:val="0"/>
      <w:divBdr>
        <w:top w:val="none" w:sz="0" w:space="0" w:color="auto"/>
        <w:left w:val="none" w:sz="0" w:space="0" w:color="auto"/>
        <w:bottom w:val="none" w:sz="0" w:space="0" w:color="auto"/>
        <w:right w:val="none" w:sz="0" w:space="0" w:color="auto"/>
      </w:divBdr>
    </w:div>
    <w:div w:id="1480076521">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4733243">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60132197">
      <w:bodyDiv w:val="1"/>
      <w:marLeft w:val="0"/>
      <w:marRight w:val="0"/>
      <w:marTop w:val="0"/>
      <w:marBottom w:val="0"/>
      <w:divBdr>
        <w:top w:val="none" w:sz="0" w:space="0" w:color="auto"/>
        <w:left w:val="none" w:sz="0" w:space="0" w:color="auto"/>
        <w:bottom w:val="none" w:sz="0" w:space="0" w:color="auto"/>
        <w:right w:val="none" w:sz="0" w:space="0" w:color="auto"/>
      </w:divBdr>
    </w:div>
    <w:div w:id="1768649606">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04172272">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19235465">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11024/2/1071/&#1580;&#1576;&#15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A2CDB-EED1-44C7-B1D3-5C40625FE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7290</TotalTime>
  <Pages>3</Pages>
  <Words>687</Words>
  <Characters>3918</Characters>
  <Application>Microsoft Office Word</Application>
  <DocSecurity>0</DocSecurity>
  <Lines>32</Lines>
  <Paragraphs>9</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mohammad bandzan</cp:lastModifiedBy>
  <cp:revision>15</cp:revision>
  <dcterms:created xsi:type="dcterms:W3CDTF">2016-04-16T02:01:00Z</dcterms:created>
  <dcterms:modified xsi:type="dcterms:W3CDTF">2016-04-28T06:43:00Z</dcterms:modified>
</cp:coreProperties>
</file>