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EE" w:rsidRPr="00551F37" w:rsidRDefault="00FD5E03" w:rsidP="00551F3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1. مقدمه ای بر مدیریت تکنولوژی</w:t>
      </w:r>
      <w:r w:rsidR="00FF1147">
        <w:rPr>
          <w:rFonts w:cs="B Zar" w:hint="cs"/>
          <w:b/>
          <w:bCs/>
          <w:sz w:val="28"/>
          <w:szCs w:val="28"/>
          <w:rtl/>
        </w:rPr>
        <w:t xml:space="preserve"> </w:t>
      </w:r>
      <w:r w:rsidR="00551F37" w:rsidRPr="00551F37">
        <w:rPr>
          <w:rFonts w:cs="B Zar" w:hint="cs"/>
          <w:b/>
          <w:bCs/>
          <w:sz w:val="28"/>
          <w:szCs w:val="28"/>
          <w:rtl/>
        </w:rPr>
        <w:t>1</w:t>
      </w:r>
      <w:r w:rsidR="00DF2EEE" w:rsidRPr="00551F37">
        <w:rPr>
          <w:rFonts w:cs="B Zar" w:hint="cs"/>
          <w:b/>
          <w:bCs/>
          <w:sz w:val="28"/>
          <w:szCs w:val="28"/>
          <w:rtl/>
        </w:rPr>
        <w:t xml:space="preserve">       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                     </w:t>
      </w:r>
      <w:r w:rsidR="00DF2EEE" w:rsidRPr="00551F37">
        <w:rPr>
          <w:rFonts w:cs="B Zar" w:hint="cs"/>
          <w:b/>
          <w:bCs/>
          <w:sz w:val="28"/>
          <w:szCs w:val="28"/>
          <w:rtl/>
        </w:rPr>
        <w:t xml:space="preserve">           </w:t>
      </w:r>
    </w:p>
    <w:p w:rsidR="00DF2EEE" w:rsidRPr="00551F37" w:rsidRDefault="00FD5E03" w:rsidP="00551F37">
      <w:pPr>
        <w:spacing w:line="240" w:lineRule="auto"/>
        <w:ind w:left="48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تکنولوژی و جامعه</w:t>
      </w:r>
      <w:r w:rsidR="00551F3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 xml:space="preserve"> 1</w:t>
      </w:r>
    </w:p>
    <w:p w:rsidR="00201F60" w:rsidRPr="00551F37" w:rsidRDefault="00FD5E03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تعریف تکنولوژی</w:t>
      </w:r>
      <w:r w:rsidR="00551F3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>1</w:t>
      </w:r>
    </w:p>
    <w:p w:rsidR="00DF2EEE" w:rsidRPr="00551F37" w:rsidRDefault="00201F60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طبقه بندی تکنولوژی</w:t>
      </w:r>
      <w:r w:rsidR="00551F3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>3</w:t>
      </w:r>
    </w:p>
    <w:p w:rsidR="00DF2EEE" w:rsidRPr="00551F37" w:rsidRDefault="00201F60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تعریف مدیریت</w:t>
      </w:r>
      <w:r w:rsidR="00551F3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>4</w:t>
      </w:r>
    </w:p>
    <w:p w:rsidR="00DF2EEE" w:rsidRPr="00551F37" w:rsidRDefault="00201F60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مدیریت تکنولوژی</w:t>
      </w:r>
      <w:r w:rsidR="00551F3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>5</w:t>
      </w:r>
    </w:p>
    <w:p w:rsidR="00DF2EEE" w:rsidRPr="00551F37" w:rsidRDefault="00DF2EEE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 xml:space="preserve">چارچوب مفهومی مدیریت </w:t>
      </w:r>
      <w:r w:rsidR="00201F60" w:rsidRPr="00551F37">
        <w:rPr>
          <w:rFonts w:cs="B Zar" w:hint="cs"/>
          <w:sz w:val="28"/>
          <w:szCs w:val="28"/>
          <w:rtl/>
        </w:rPr>
        <w:t>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>6</w:t>
      </w:r>
    </w:p>
    <w:p w:rsidR="00201F60" w:rsidRPr="00551F37" w:rsidRDefault="00201F60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چرا اکنون مدیریت تکنولوژی؟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="00F92A9D" w:rsidRPr="00551F37">
        <w:rPr>
          <w:rFonts w:cs="B Zar" w:hint="cs"/>
          <w:sz w:val="28"/>
          <w:szCs w:val="28"/>
          <w:rtl/>
        </w:rPr>
        <w:t>6</w:t>
      </w:r>
    </w:p>
    <w:p w:rsidR="00FD5E03" w:rsidRPr="00551F37" w:rsidRDefault="00F92A9D" w:rsidP="00551F37">
      <w:pPr>
        <w:spacing w:line="320" w:lineRule="exact"/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2. نقش تکنولوژی در خلق ثروت</w:t>
      </w:r>
      <w:r w:rsidR="00FF1147">
        <w:rPr>
          <w:rFonts w:cs="B Zar" w:hint="cs"/>
          <w:b/>
          <w:bCs/>
          <w:sz w:val="28"/>
          <w:szCs w:val="28"/>
          <w:rtl/>
        </w:rPr>
        <w:t xml:space="preserve"> </w:t>
      </w:r>
      <w:r w:rsidR="00551F37">
        <w:rPr>
          <w:rFonts w:cs="B Zar" w:hint="cs"/>
          <w:b/>
          <w:bCs/>
          <w:sz w:val="28"/>
          <w:szCs w:val="28"/>
          <w:rtl/>
        </w:rPr>
        <w:t>9</w:t>
      </w:r>
    </w:p>
    <w:p w:rsidR="00F92A9D" w:rsidRPr="00551F37" w:rsidRDefault="00F92A9D" w:rsidP="00551F37">
      <w:pPr>
        <w:jc w:val="both"/>
        <w:rPr>
          <w:rFonts w:cs="B Zar"/>
          <w:sz w:val="28"/>
          <w:szCs w:val="28"/>
          <w:rtl/>
          <w:lang w:val="en-GB"/>
        </w:rPr>
      </w:pPr>
      <w:r w:rsidRPr="00551F37">
        <w:rPr>
          <w:rFonts w:cs="B Zar" w:hint="cs"/>
          <w:sz w:val="28"/>
          <w:szCs w:val="28"/>
          <w:rtl/>
        </w:rPr>
        <w:t>تاريخچه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  <w:lang w:val="en-GB"/>
        </w:rPr>
        <w:t>9</w:t>
      </w:r>
    </w:p>
    <w:p w:rsidR="00F92A9D" w:rsidRPr="00551F37" w:rsidRDefault="00F92A9D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خلق ثروت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11</w:t>
      </w:r>
    </w:p>
    <w:p w:rsidR="00F92A9D" w:rsidRPr="00551F37" w:rsidRDefault="00F92A9D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چرخه موج بلند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13</w:t>
      </w:r>
    </w:p>
    <w:p w:rsidR="00F92A9D" w:rsidRPr="00551F37" w:rsidRDefault="00F92A9D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تکامل تکنولوژی توليد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15</w:t>
      </w:r>
    </w:p>
    <w:p w:rsidR="00F92A9D" w:rsidRPr="00551F37" w:rsidRDefault="00F92A9D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تکنولوژی و اقتصاد ملی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16</w:t>
      </w:r>
    </w:p>
    <w:p w:rsidR="00F92A9D" w:rsidRPr="00551F37" w:rsidRDefault="00F92A9D" w:rsidP="00551F37">
      <w:pPr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3.عوامل حیاتی در مدیریت تکنولوژی</w:t>
      </w:r>
      <w:r w:rsidR="00551F37">
        <w:rPr>
          <w:rFonts w:cs="B Zar" w:hint="cs"/>
          <w:b/>
          <w:bCs/>
          <w:sz w:val="28"/>
          <w:szCs w:val="28"/>
          <w:rtl/>
        </w:rPr>
        <w:t>17</w:t>
      </w:r>
    </w:p>
    <w:p w:rsidR="00F92A9D" w:rsidRPr="00551F37" w:rsidRDefault="00F92A9D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asciiTheme="minorBidi" w:hAnsiTheme="minorBidi" w:cs="B Zar"/>
          <w:sz w:val="28"/>
          <w:szCs w:val="28"/>
          <w:rtl/>
        </w:rPr>
        <w:t>خلاقیت</w:t>
      </w:r>
      <w:r w:rsidRPr="00551F37">
        <w:rPr>
          <w:rFonts w:cs="B Zar" w:hint="cs"/>
          <w:sz w:val="28"/>
          <w:szCs w:val="28"/>
          <w:rtl/>
        </w:rPr>
        <w:t>17</w:t>
      </w:r>
      <w:r w:rsidR="00FF1147">
        <w:rPr>
          <w:rFonts w:cs="B Zar" w:hint="cs"/>
          <w:sz w:val="28"/>
          <w:szCs w:val="28"/>
          <w:rtl/>
        </w:rPr>
        <w:t xml:space="preserve"> </w:t>
      </w: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sz w:val="28"/>
          <w:szCs w:val="28"/>
          <w:rtl/>
        </w:rPr>
      </w:pPr>
      <w:r w:rsidRPr="00551F37">
        <w:rPr>
          <w:rFonts w:asciiTheme="minorBidi" w:hAnsiTheme="minorBidi" w:cs="B Zar" w:hint="cs"/>
          <w:sz w:val="28"/>
          <w:szCs w:val="28"/>
          <w:rtl/>
        </w:rPr>
        <w:t>عرضه نوآوری به بازار</w:t>
      </w:r>
      <w:r w:rsidR="00FF1147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Pr="00551F37">
        <w:rPr>
          <w:rFonts w:asciiTheme="minorBidi" w:hAnsiTheme="minorBidi" w:cs="B Zar" w:hint="cs"/>
          <w:sz w:val="28"/>
          <w:szCs w:val="28"/>
          <w:rtl/>
        </w:rPr>
        <w:t>18</w:t>
      </w: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sz w:val="28"/>
          <w:szCs w:val="28"/>
          <w:rtl/>
        </w:rPr>
      </w:pPr>
      <w:r w:rsidRPr="00551F37">
        <w:rPr>
          <w:rFonts w:asciiTheme="minorBidi" w:hAnsiTheme="minorBidi" w:cs="B Zar" w:hint="cs"/>
          <w:sz w:val="28"/>
          <w:szCs w:val="28"/>
          <w:rtl/>
        </w:rPr>
        <w:t>انواع نوآوری</w:t>
      </w:r>
      <w:r w:rsidR="00FF1147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="00FB6B40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Pr="00551F37">
        <w:rPr>
          <w:rFonts w:asciiTheme="minorBidi" w:hAnsiTheme="minorBidi" w:cs="B Zar" w:hint="cs"/>
          <w:sz w:val="28"/>
          <w:szCs w:val="28"/>
          <w:rtl/>
        </w:rPr>
        <w:t>19</w:t>
      </w: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sz w:val="28"/>
          <w:szCs w:val="28"/>
          <w:rtl/>
        </w:rPr>
      </w:pPr>
      <w:r w:rsidRPr="00551F37">
        <w:rPr>
          <w:rFonts w:asciiTheme="minorBidi" w:hAnsiTheme="minorBidi" w:cs="B Zar" w:hint="cs"/>
          <w:sz w:val="28"/>
          <w:szCs w:val="28"/>
          <w:rtl/>
        </w:rPr>
        <w:t>عامل زمان</w:t>
      </w:r>
      <w:r w:rsidR="00FF1147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="00FB6B40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Pr="00551F37">
        <w:rPr>
          <w:rFonts w:asciiTheme="minorBidi" w:hAnsiTheme="minorBidi" w:cs="B Zar" w:hint="cs"/>
          <w:sz w:val="28"/>
          <w:szCs w:val="28"/>
          <w:rtl/>
        </w:rPr>
        <w:t>20</w:t>
      </w: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sz w:val="28"/>
          <w:szCs w:val="28"/>
          <w:rtl/>
        </w:rPr>
      </w:pP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sz w:val="28"/>
          <w:szCs w:val="28"/>
          <w:rtl/>
        </w:rPr>
      </w:pPr>
      <w:r w:rsidRPr="00551F37">
        <w:rPr>
          <w:rFonts w:asciiTheme="minorBidi" w:hAnsiTheme="minorBidi" w:cs="B Zar" w:hint="cs"/>
          <w:sz w:val="28"/>
          <w:szCs w:val="28"/>
          <w:rtl/>
        </w:rPr>
        <w:lastRenderedPageBreak/>
        <w:t>رابطه تکنولوژی -  قیمت</w:t>
      </w:r>
      <w:r w:rsidR="00FF1147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Pr="00551F37">
        <w:rPr>
          <w:rFonts w:asciiTheme="minorBidi" w:hAnsiTheme="minorBidi" w:cs="B Zar" w:hint="cs"/>
          <w:sz w:val="28"/>
          <w:szCs w:val="28"/>
          <w:rtl/>
        </w:rPr>
        <w:t>20</w:t>
      </w:r>
      <w:r w:rsidR="00FF1147">
        <w:rPr>
          <w:rFonts w:asciiTheme="minorBidi" w:hAnsiTheme="minorBidi" w:cs="B Zar" w:hint="cs"/>
          <w:sz w:val="28"/>
          <w:szCs w:val="28"/>
          <w:rtl/>
        </w:rPr>
        <w:t xml:space="preserve"> </w:t>
      </w: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sz w:val="28"/>
          <w:szCs w:val="28"/>
          <w:rtl/>
        </w:rPr>
      </w:pPr>
      <w:r w:rsidRPr="00551F37">
        <w:rPr>
          <w:rFonts w:asciiTheme="minorBidi" w:hAnsiTheme="minorBidi" w:cs="B Zar" w:hint="cs"/>
          <w:sz w:val="28"/>
          <w:szCs w:val="28"/>
          <w:rtl/>
        </w:rPr>
        <w:t>رهبران در مقابل پیروان</w:t>
      </w:r>
      <w:r w:rsidR="00FF1147">
        <w:rPr>
          <w:rFonts w:asciiTheme="minorBidi" w:hAnsiTheme="minorBidi" w:cs="B Zar" w:hint="cs"/>
          <w:sz w:val="28"/>
          <w:szCs w:val="28"/>
          <w:rtl/>
        </w:rPr>
        <w:t xml:space="preserve"> </w:t>
      </w:r>
      <w:r w:rsidRPr="00551F37">
        <w:rPr>
          <w:rFonts w:asciiTheme="minorBidi" w:hAnsiTheme="minorBidi" w:cs="B Zar" w:hint="cs"/>
          <w:sz w:val="28"/>
          <w:szCs w:val="28"/>
          <w:rtl/>
        </w:rPr>
        <w:t>21</w:t>
      </w:r>
      <w:r w:rsidR="00551F37">
        <w:rPr>
          <w:rFonts w:asciiTheme="minorBidi" w:hAnsiTheme="minorBidi" w:cs="B Zar" w:hint="cs"/>
          <w:sz w:val="28"/>
          <w:szCs w:val="28"/>
          <w:rtl/>
        </w:rPr>
        <w:t xml:space="preserve"> </w:t>
      </w:r>
    </w:p>
    <w:p w:rsidR="00F92A9D" w:rsidRPr="00551F37" w:rsidRDefault="00F92A9D" w:rsidP="00551F37">
      <w:pPr>
        <w:spacing w:line="240" w:lineRule="auto"/>
        <w:jc w:val="both"/>
        <w:rPr>
          <w:rFonts w:asciiTheme="minorBidi" w:hAnsiTheme="minorBidi" w:cs="B Zar"/>
          <w:b/>
          <w:bCs/>
          <w:sz w:val="28"/>
          <w:szCs w:val="28"/>
          <w:rtl/>
        </w:rPr>
      </w:pPr>
      <w:r w:rsidRPr="00551F37">
        <w:rPr>
          <w:rFonts w:asciiTheme="minorBidi" w:hAnsiTheme="minorBidi" w:cs="B Zar" w:hint="cs"/>
          <w:b/>
          <w:bCs/>
          <w:sz w:val="28"/>
          <w:szCs w:val="28"/>
          <w:rtl/>
        </w:rPr>
        <w:t>4.</w:t>
      </w:r>
      <w:r w:rsidRPr="00551F37">
        <w:rPr>
          <w:rFonts w:hint="cs"/>
          <w:b/>
          <w:bCs/>
          <w:sz w:val="28"/>
          <w:szCs w:val="28"/>
          <w:rtl/>
        </w:rPr>
        <w:t xml:space="preserve"> الگوهای جدید مدیریت تکنو</w:t>
      </w:r>
      <w:r w:rsidRPr="00551F37">
        <w:rPr>
          <w:rFonts w:asciiTheme="minorBidi" w:hAnsiTheme="minorBidi" w:cs="B Zar" w:hint="cs"/>
          <w:b/>
          <w:bCs/>
          <w:sz w:val="28"/>
          <w:szCs w:val="28"/>
          <w:rtl/>
        </w:rPr>
        <w:t>لوژی</w:t>
      </w:r>
      <w:r w:rsidR="00551F37">
        <w:rPr>
          <w:rFonts w:asciiTheme="minorBidi" w:hAnsiTheme="minorBidi" w:cs="B Zar" w:hint="cs"/>
          <w:b/>
          <w:bCs/>
          <w:sz w:val="28"/>
          <w:szCs w:val="28"/>
          <w:rtl/>
        </w:rPr>
        <w:t>23</w:t>
      </w:r>
    </w:p>
    <w:p w:rsidR="00F92A9D" w:rsidRPr="00551F37" w:rsidRDefault="00F92A9D" w:rsidP="00551F37">
      <w:pPr>
        <w:jc w:val="both"/>
        <w:rPr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مسایل اساسی در مدیریت تکنولوژی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hint="cs"/>
          <w:sz w:val="28"/>
          <w:szCs w:val="28"/>
          <w:rtl/>
        </w:rPr>
        <w:t>23</w:t>
      </w:r>
    </w:p>
    <w:p w:rsidR="00F92A9D" w:rsidRPr="00551F37" w:rsidRDefault="00F92A9D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منابع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cs="B Zar" w:hint="cs"/>
          <w:color w:val="000000" w:themeColor="text1"/>
          <w:sz w:val="28"/>
          <w:szCs w:val="28"/>
          <w:rtl/>
        </w:rPr>
        <w:t>25</w:t>
      </w:r>
    </w:p>
    <w:p w:rsidR="00F92A9D" w:rsidRPr="00551F37" w:rsidRDefault="00F92A9D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محیط تجاری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cs="B Zar" w:hint="cs"/>
          <w:color w:val="000000" w:themeColor="text1"/>
          <w:sz w:val="28"/>
          <w:szCs w:val="28"/>
          <w:rtl/>
        </w:rPr>
        <w:t>25</w:t>
      </w:r>
    </w:p>
    <w:p w:rsidR="00E41BE8" w:rsidRPr="00551F37" w:rsidRDefault="00E41BE8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ساختار و مدیریت سازمان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cs="B Zar" w:hint="cs"/>
          <w:color w:val="000000" w:themeColor="text1"/>
          <w:sz w:val="28"/>
          <w:szCs w:val="28"/>
          <w:rtl/>
        </w:rPr>
        <w:t>26</w:t>
      </w:r>
    </w:p>
    <w:p w:rsidR="00E41BE8" w:rsidRPr="00551F37" w:rsidRDefault="00E41BE8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برنامه ریزی ومدیریت پروژه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cs="B Zar" w:hint="cs"/>
          <w:color w:val="000000" w:themeColor="text1"/>
          <w:sz w:val="28"/>
          <w:szCs w:val="28"/>
          <w:rtl/>
        </w:rPr>
        <w:t>26</w:t>
      </w:r>
    </w:p>
    <w:p w:rsidR="00E41BE8" w:rsidRPr="00551F37" w:rsidRDefault="00E41BE8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مدیریت منابع انسانی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cs="B Zar" w:hint="cs"/>
          <w:color w:val="000000" w:themeColor="text1"/>
          <w:sz w:val="28"/>
          <w:szCs w:val="28"/>
          <w:rtl/>
        </w:rPr>
        <w:t>27</w:t>
      </w:r>
    </w:p>
    <w:p w:rsidR="00E41BE8" w:rsidRPr="00551F37" w:rsidRDefault="00E41BE8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اصول هدایتگر مدیریت تکنولوژی برای اداره ی شرکت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="00255EBA" w:rsidRPr="00551F37">
        <w:rPr>
          <w:rFonts w:cs="B Zar" w:hint="cs"/>
          <w:color w:val="000000" w:themeColor="text1"/>
          <w:sz w:val="28"/>
          <w:szCs w:val="28"/>
          <w:rtl/>
        </w:rPr>
        <w:t>27</w:t>
      </w:r>
    </w:p>
    <w:p w:rsidR="00255EBA" w:rsidRPr="00551F37" w:rsidRDefault="00255EBA" w:rsidP="00551F37">
      <w:pPr>
        <w:jc w:val="both"/>
        <w:rPr>
          <w:rFonts w:cs="B Zar"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color w:val="000000" w:themeColor="text1"/>
          <w:sz w:val="28"/>
          <w:szCs w:val="28"/>
          <w:rtl/>
        </w:rPr>
        <w:t>علت تغییر در قرن( 21)</w:t>
      </w:r>
      <w:r w:rsidR="00FF1147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Pr="00551F37">
        <w:rPr>
          <w:rFonts w:cs="B Zar" w:hint="cs"/>
          <w:color w:val="000000" w:themeColor="text1"/>
          <w:sz w:val="28"/>
          <w:szCs w:val="28"/>
          <w:rtl/>
        </w:rPr>
        <w:t xml:space="preserve"> 28</w:t>
      </w:r>
    </w:p>
    <w:p w:rsidR="00255EBA" w:rsidRPr="00551F37" w:rsidRDefault="00255EBA" w:rsidP="00551F37">
      <w:pPr>
        <w:jc w:val="both"/>
        <w:rPr>
          <w:rFonts w:cs="B Zar"/>
          <w:b/>
          <w:bCs/>
          <w:color w:val="000000" w:themeColor="text1"/>
          <w:sz w:val="28"/>
          <w:szCs w:val="28"/>
          <w:rtl/>
        </w:rPr>
      </w:pPr>
      <w:r w:rsidRPr="00551F37">
        <w:rPr>
          <w:rFonts w:cs="B Zar" w:hint="cs"/>
          <w:b/>
          <w:bCs/>
          <w:color w:val="000000" w:themeColor="text1"/>
          <w:sz w:val="28"/>
          <w:szCs w:val="28"/>
          <w:rtl/>
        </w:rPr>
        <w:t>5.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چرخه های حیات تکنولوژی</w:t>
      </w:r>
      <w:r w:rsidR="00FF1147">
        <w:rPr>
          <w:rFonts w:cs="B Zar" w:hint="cs"/>
          <w:b/>
          <w:bCs/>
          <w:sz w:val="28"/>
          <w:szCs w:val="28"/>
          <w:rtl/>
        </w:rPr>
        <w:t xml:space="preserve"> </w:t>
      </w:r>
      <w:r w:rsidR="00551F37">
        <w:rPr>
          <w:rFonts w:cs="B Zar" w:hint="cs"/>
          <w:b/>
          <w:bCs/>
          <w:color w:val="000000" w:themeColor="text1"/>
          <w:sz w:val="28"/>
          <w:szCs w:val="28"/>
          <w:rtl/>
        </w:rPr>
        <w:t>29</w:t>
      </w:r>
    </w:p>
    <w:p w:rsidR="00255EBA" w:rsidRPr="00551F37" w:rsidRDefault="00255EBA" w:rsidP="00551F37">
      <w:pPr>
        <w:spacing w:after="0" w:line="240" w:lineRule="auto"/>
        <w:jc w:val="both"/>
        <w:rPr>
          <w:rFonts w:cs="Times New Roman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منحنی (</w:t>
      </w:r>
      <w:r w:rsidRPr="00551F37">
        <w:rPr>
          <w:rFonts w:cs="B Zar"/>
          <w:sz w:val="28"/>
          <w:szCs w:val="28"/>
          <w:lang w:val="en-GB"/>
        </w:rPr>
        <w:t>S</w:t>
      </w:r>
      <w:r w:rsidRPr="00551F37">
        <w:rPr>
          <w:rFonts w:cs="B Zar" w:hint="cs"/>
          <w:sz w:val="28"/>
          <w:szCs w:val="28"/>
          <w:rtl/>
        </w:rPr>
        <w:t>) شکل پیشرفت تکنولوژیک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Times New Roman" w:hint="cs"/>
          <w:sz w:val="28"/>
          <w:szCs w:val="28"/>
          <w:rtl/>
        </w:rPr>
        <w:t>29</w:t>
      </w:r>
    </w:p>
    <w:p w:rsidR="00255EBA" w:rsidRPr="00551F37" w:rsidRDefault="00255EBA" w:rsidP="00551F37">
      <w:pPr>
        <w:tabs>
          <w:tab w:val="left" w:pos="206"/>
          <w:tab w:val="left" w:pos="1080"/>
          <w:tab w:val="left" w:pos="3256"/>
          <w:tab w:val="center" w:pos="4655"/>
        </w:tabs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تکنولوژی های چند نسلی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 xml:space="preserve"> 31</w:t>
      </w:r>
    </w:p>
    <w:p w:rsidR="00255EBA" w:rsidRPr="00551F37" w:rsidRDefault="00255EBA" w:rsidP="00551F37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کانال</w:t>
      </w:r>
      <w:r w:rsidRPr="00551F37">
        <w:rPr>
          <w:rFonts w:cs="B Zar"/>
          <w:sz w:val="28"/>
          <w:szCs w:val="28"/>
          <w:rtl/>
        </w:rPr>
        <w:softHyphen/>
      </w:r>
      <w:r w:rsidRPr="00551F37">
        <w:rPr>
          <w:rFonts w:cs="B Zar" w:hint="cs"/>
          <w:sz w:val="28"/>
          <w:szCs w:val="28"/>
          <w:rtl/>
        </w:rPr>
        <w:t>های ارتباطی نشر 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34</w:t>
      </w:r>
    </w:p>
    <w:p w:rsidR="00255EBA" w:rsidRPr="00551F37" w:rsidRDefault="00551F37" w:rsidP="00551F37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6</w:t>
      </w:r>
      <w:r w:rsidR="00BC64DF">
        <w:rPr>
          <w:rFonts w:cs="B Zar" w:hint="cs"/>
          <w:b/>
          <w:bCs/>
          <w:sz w:val="28"/>
          <w:szCs w:val="28"/>
          <w:rtl/>
        </w:rPr>
        <w:t xml:space="preserve">. </w:t>
      </w:r>
      <w:r w:rsidR="00255EBA" w:rsidRPr="00551F37">
        <w:rPr>
          <w:rFonts w:cs="B Zar" w:hint="cs"/>
          <w:b/>
          <w:bCs/>
          <w:sz w:val="28"/>
          <w:szCs w:val="28"/>
          <w:rtl/>
        </w:rPr>
        <w:t>فرآیند نوآوری تکنولوژی</w:t>
      </w:r>
      <w:r w:rsidR="00FF1147">
        <w:rPr>
          <w:rFonts w:cs="B Zar" w:hint="cs"/>
          <w:b/>
          <w:bCs/>
          <w:sz w:val="28"/>
          <w:szCs w:val="28"/>
          <w:rtl/>
        </w:rPr>
        <w:t xml:space="preserve"> </w:t>
      </w:r>
      <w:r>
        <w:rPr>
          <w:rFonts w:cs="B Zar" w:hint="cs"/>
          <w:b/>
          <w:bCs/>
          <w:sz w:val="28"/>
          <w:szCs w:val="28"/>
          <w:rtl/>
        </w:rPr>
        <w:t>36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فرایند نوآوری 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36</w:t>
      </w:r>
    </w:p>
    <w:p w:rsidR="00255EBA" w:rsidRPr="00551F37" w:rsidRDefault="00255EBA" w:rsidP="00551F37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درس هایی از زیراکس : آغاز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38</w:t>
      </w:r>
    </w:p>
    <w:p w:rsidR="00255EBA" w:rsidRPr="00551F37" w:rsidRDefault="00255EBA" w:rsidP="00551F37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کارآفرینی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39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اقدامات نو و جسورانه در سازمان های بزرگ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40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lastRenderedPageBreak/>
        <w:t xml:space="preserve">درس هایی از زیراکس </w:t>
      </w:r>
      <w:r w:rsidRPr="00551F37">
        <w:rPr>
          <w:rFonts w:hint="cs"/>
          <w:sz w:val="28"/>
          <w:szCs w:val="28"/>
          <w:rtl/>
        </w:rPr>
        <w:t>–</w:t>
      </w:r>
      <w:r w:rsidRPr="00551F37">
        <w:rPr>
          <w:rFonts w:cs="B Zar" w:hint="cs"/>
          <w:sz w:val="28"/>
          <w:szCs w:val="28"/>
          <w:rtl/>
        </w:rPr>
        <w:t xml:space="preserve"> پس از ابداع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40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 xml:space="preserve">نوآوری تکنولوژی </w:t>
      </w:r>
      <w:r w:rsidRPr="00551F37">
        <w:rPr>
          <w:rFonts w:hint="cs"/>
          <w:sz w:val="28"/>
          <w:szCs w:val="28"/>
          <w:rtl/>
        </w:rPr>
        <w:t>–</w:t>
      </w:r>
      <w:r w:rsidRPr="00551F37">
        <w:rPr>
          <w:rFonts w:cs="B Zar" w:hint="cs"/>
          <w:sz w:val="28"/>
          <w:szCs w:val="28"/>
          <w:rtl/>
        </w:rPr>
        <w:t xml:space="preserve"> سطح کلان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40</w:t>
      </w:r>
    </w:p>
    <w:p w:rsidR="00BC64DF" w:rsidRDefault="00255EBA" w:rsidP="00BC64DF">
      <w:pPr>
        <w:spacing w:line="240" w:lineRule="auto"/>
        <w:jc w:val="both"/>
        <w:rPr>
          <w:rFonts w:cs="B Zar" w:hint="cs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 xml:space="preserve">درس هایی از سیلیکون ولی </w:t>
      </w:r>
    </w:p>
    <w:p w:rsidR="00255EBA" w:rsidRPr="00551F37" w:rsidRDefault="00255EBA" w:rsidP="00BC64DF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(منطقه ای در غرب کشور آمریکا )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41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عوامل موثر بر نوآوری تکنولوژی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41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7. رقابتي بودن</w:t>
      </w:r>
      <w:r w:rsidR="00FB6B40">
        <w:rPr>
          <w:rFonts w:cs="B Zar" w:hint="cs"/>
          <w:b/>
          <w:bCs/>
          <w:sz w:val="28"/>
          <w:szCs w:val="28"/>
          <w:rtl/>
        </w:rPr>
        <w:t xml:space="preserve"> </w:t>
      </w:r>
      <w:r w:rsidR="00551F37" w:rsidRPr="00551F37">
        <w:rPr>
          <w:rFonts w:cs="B Zar" w:hint="cs"/>
          <w:b/>
          <w:bCs/>
          <w:sz w:val="28"/>
          <w:szCs w:val="28"/>
          <w:rtl/>
        </w:rPr>
        <w:t>43</w:t>
      </w:r>
    </w:p>
    <w:p w:rsidR="00255EBA" w:rsidRPr="00551F37" w:rsidRDefault="00255EBA" w:rsidP="00551F37">
      <w:pPr>
        <w:ind w:left="-46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تعاریف و شاخص</w:t>
      </w:r>
      <w:r w:rsidRPr="00551F37">
        <w:rPr>
          <w:rFonts w:cs="B Zar" w:hint="cs"/>
          <w:sz w:val="28"/>
          <w:szCs w:val="28"/>
          <w:rtl/>
        </w:rPr>
        <w:softHyphen/>
      </w:r>
      <w:r w:rsidRPr="00551F37">
        <w:rPr>
          <w:rFonts w:cs="B Zar"/>
          <w:sz w:val="28"/>
          <w:szCs w:val="28"/>
          <w:rtl/>
        </w:rPr>
        <w:softHyphen/>
      </w:r>
      <w:r w:rsidRPr="00551F37">
        <w:rPr>
          <w:rFonts w:cs="B Zar" w:hint="cs"/>
          <w:sz w:val="28"/>
          <w:szCs w:val="28"/>
          <w:rtl/>
        </w:rPr>
        <w:t>های رقابتی بودن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43</w:t>
      </w:r>
    </w:p>
    <w:p w:rsidR="00255EBA" w:rsidRPr="00551F37" w:rsidRDefault="00255EBA" w:rsidP="00551F37">
      <w:pPr>
        <w:ind w:left="-46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مديريت تكنولوژي و رقابت جهاني شدن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45</w:t>
      </w:r>
    </w:p>
    <w:p w:rsidR="00BC64DF" w:rsidRDefault="00255EBA" w:rsidP="00551F37">
      <w:pPr>
        <w:ind w:left="-46"/>
        <w:jc w:val="both"/>
        <w:rPr>
          <w:rFonts w:cs="B Zar" w:hint="cs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 xml:space="preserve">مقايسه اي بين رقابتي بودن بين المللي: </w:t>
      </w:r>
    </w:p>
    <w:p w:rsidR="00255EBA" w:rsidRPr="00551F37" w:rsidRDefault="00255EBA" w:rsidP="00551F37">
      <w:pPr>
        <w:ind w:left="-46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شاخص هاي اقتصادي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47</w:t>
      </w:r>
    </w:p>
    <w:p w:rsidR="00255EBA" w:rsidRPr="00551F37" w:rsidRDefault="00255EBA" w:rsidP="00551F37">
      <w:pPr>
        <w:ind w:left="-46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ظهور ببرها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50</w:t>
      </w:r>
    </w:p>
    <w:p w:rsidR="00255EBA" w:rsidRPr="00551F37" w:rsidRDefault="00255EBA" w:rsidP="00551F37">
      <w:pPr>
        <w:ind w:left="-46"/>
        <w:jc w:val="both"/>
        <w:rPr>
          <w:rFonts w:cs="B Zar"/>
          <w:sz w:val="28"/>
          <w:szCs w:val="28"/>
          <w:rtl/>
          <w:lang w:val="en-CA"/>
        </w:rPr>
      </w:pPr>
      <w:r w:rsidRPr="00551F37">
        <w:rPr>
          <w:rFonts w:cs="B Zar" w:hint="cs"/>
          <w:sz w:val="28"/>
          <w:szCs w:val="28"/>
          <w:rtl/>
          <w:lang w:val="en-CA"/>
        </w:rPr>
        <w:t>رقابتي شدن: بازي كشورها در سطح كلان</w:t>
      </w:r>
      <w:r w:rsidR="00FB6B40">
        <w:rPr>
          <w:rFonts w:cs="B Zar" w:hint="cs"/>
          <w:sz w:val="28"/>
          <w:szCs w:val="28"/>
          <w:rtl/>
          <w:lang w:val="en-CA"/>
        </w:rPr>
        <w:t xml:space="preserve"> </w:t>
      </w:r>
      <w:r w:rsidRPr="00551F37">
        <w:rPr>
          <w:rFonts w:cs="B Zar" w:hint="cs"/>
          <w:sz w:val="28"/>
          <w:szCs w:val="28"/>
          <w:rtl/>
          <w:lang w:val="en-CA"/>
        </w:rPr>
        <w:t>50</w:t>
      </w:r>
    </w:p>
    <w:p w:rsidR="00255EBA" w:rsidRPr="00551F37" w:rsidRDefault="00255EBA" w:rsidP="00551F37">
      <w:pPr>
        <w:ind w:left="-46"/>
        <w:jc w:val="both"/>
        <w:rPr>
          <w:rFonts w:cs="B Zar"/>
          <w:sz w:val="28"/>
          <w:szCs w:val="28"/>
          <w:rtl/>
          <w:lang w:val="en-CA"/>
        </w:rPr>
      </w:pPr>
      <w:r w:rsidRPr="00551F37">
        <w:rPr>
          <w:rFonts w:cs="B Zar" w:hint="cs"/>
          <w:sz w:val="28"/>
          <w:szCs w:val="28"/>
          <w:rtl/>
          <w:lang w:val="en-CA"/>
        </w:rPr>
        <w:t>رقابتي بودن شركتها:  سطح خرد</w:t>
      </w:r>
      <w:r w:rsidR="00FB6B40">
        <w:rPr>
          <w:rFonts w:cs="B Zar" w:hint="cs"/>
          <w:sz w:val="28"/>
          <w:szCs w:val="28"/>
          <w:rtl/>
          <w:lang w:val="en-CA"/>
        </w:rPr>
        <w:t xml:space="preserve"> </w:t>
      </w:r>
      <w:r w:rsidRPr="00551F37">
        <w:rPr>
          <w:rFonts w:cs="B Zar" w:hint="cs"/>
          <w:sz w:val="28"/>
          <w:szCs w:val="28"/>
          <w:rtl/>
          <w:lang w:val="en-CA"/>
        </w:rPr>
        <w:t>51</w:t>
      </w:r>
    </w:p>
    <w:p w:rsidR="00255EBA" w:rsidRPr="00FB6B40" w:rsidRDefault="00255EBA" w:rsidP="00FB6B40">
      <w:pPr>
        <w:ind w:left="-46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  <w:lang w:val="en-CA"/>
        </w:rPr>
        <w:t>8.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استراتژ</w:t>
      </w:r>
      <w:r w:rsidR="00551F37">
        <w:rPr>
          <w:rFonts w:cs="B Zar" w:hint="cs"/>
          <w:b/>
          <w:bCs/>
          <w:sz w:val="28"/>
          <w:szCs w:val="28"/>
          <w:rtl/>
        </w:rPr>
        <w:t xml:space="preserve">ی تجاری و استراتژی </w:t>
      </w:r>
      <w:r w:rsidRPr="00551F37">
        <w:rPr>
          <w:rFonts w:cs="B Zar" w:hint="cs"/>
          <w:b/>
          <w:bCs/>
          <w:sz w:val="28"/>
          <w:szCs w:val="28"/>
          <w:rtl/>
        </w:rPr>
        <w:t>تکنولوژ</w:t>
      </w:r>
      <w:r w:rsidR="00FB6B40">
        <w:rPr>
          <w:rFonts w:cs="B Zar" w:hint="cs"/>
          <w:b/>
          <w:bCs/>
          <w:sz w:val="28"/>
          <w:szCs w:val="28"/>
          <w:rtl/>
          <w:lang w:val="en-CA"/>
        </w:rPr>
        <w:t>ی55</w:t>
      </w:r>
    </w:p>
    <w:p w:rsidR="00255EBA" w:rsidRPr="00551F37" w:rsidRDefault="00255EBA" w:rsidP="00551F37">
      <w:pPr>
        <w:shd w:val="clear" w:color="auto" w:fill="FFFFFF" w:themeFill="background1"/>
        <w:spacing w:line="440" w:lineRule="exact"/>
        <w:jc w:val="both"/>
        <w:rPr>
          <w:rFonts w:cs="B Zar"/>
          <w:color w:val="0F243E" w:themeColor="text2" w:themeShade="80"/>
          <w:sz w:val="28"/>
          <w:szCs w:val="28"/>
          <w:rtl/>
        </w:rPr>
      </w:pP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منظور از استراتژی چیست؟</w:t>
      </w:r>
      <w:r w:rsidR="00FB6B40">
        <w:rPr>
          <w:rFonts w:cs="B Zar" w:hint="cs"/>
          <w:color w:val="0F243E" w:themeColor="text2" w:themeShade="80"/>
          <w:sz w:val="28"/>
          <w:szCs w:val="28"/>
          <w:rtl/>
        </w:rPr>
        <w:t xml:space="preserve"> </w:t>
      </w: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55</w:t>
      </w:r>
    </w:p>
    <w:p w:rsidR="00255EBA" w:rsidRPr="00551F37" w:rsidRDefault="00255EBA" w:rsidP="00551F37">
      <w:pPr>
        <w:shd w:val="clear" w:color="auto" w:fill="FFFFFF" w:themeFill="background1"/>
        <w:spacing w:line="440" w:lineRule="exact"/>
        <w:jc w:val="both"/>
        <w:rPr>
          <w:rFonts w:cs="B Zar"/>
          <w:color w:val="0F243E" w:themeColor="text2" w:themeShade="80"/>
          <w:sz w:val="28"/>
          <w:szCs w:val="28"/>
          <w:rtl/>
        </w:rPr>
      </w:pP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طراحی یک استراتژِی</w:t>
      </w:r>
      <w:r w:rsidR="00FB6B40">
        <w:rPr>
          <w:rFonts w:cs="B Zar" w:hint="cs"/>
          <w:color w:val="0F243E" w:themeColor="text2" w:themeShade="80"/>
          <w:sz w:val="28"/>
          <w:szCs w:val="28"/>
          <w:rtl/>
        </w:rPr>
        <w:t xml:space="preserve"> </w:t>
      </w: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56</w:t>
      </w:r>
    </w:p>
    <w:p w:rsidR="00255EBA" w:rsidRPr="00551F37" w:rsidRDefault="00255EBA" w:rsidP="00551F37">
      <w:pPr>
        <w:spacing w:line="440" w:lineRule="exact"/>
        <w:jc w:val="both"/>
        <w:rPr>
          <w:rFonts w:cs="B Zar"/>
          <w:color w:val="0F243E" w:themeColor="text2" w:themeShade="80"/>
          <w:sz w:val="28"/>
          <w:szCs w:val="28"/>
          <w:rtl/>
        </w:rPr>
      </w:pP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روش های مورد استفاده در تحلیل ها و تصمیم گیری های استراتژیک</w:t>
      </w:r>
      <w:r w:rsidR="00FB6B40">
        <w:rPr>
          <w:rFonts w:cs="B Zar" w:hint="cs"/>
          <w:color w:val="0F243E" w:themeColor="text2" w:themeShade="80"/>
          <w:sz w:val="28"/>
          <w:szCs w:val="28"/>
          <w:rtl/>
        </w:rPr>
        <w:t xml:space="preserve"> </w:t>
      </w: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58</w:t>
      </w:r>
    </w:p>
    <w:p w:rsidR="00255EBA" w:rsidRPr="00551F37" w:rsidRDefault="00255EBA" w:rsidP="00551F37">
      <w:pPr>
        <w:spacing w:line="440" w:lineRule="exact"/>
        <w:jc w:val="both"/>
        <w:rPr>
          <w:rFonts w:cs="B Zar"/>
          <w:color w:val="0F243E" w:themeColor="text2" w:themeShade="80"/>
          <w:sz w:val="28"/>
          <w:szCs w:val="28"/>
          <w:rtl/>
        </w:rPr>
      </w:pP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تدوین استراتژی تکنولوژی</w:t>
      </w:r>
      <w:r w:rsidR="00FB6B40">
        <w:rPr>
          <w:rFonts w:cs="B Zar" w:hint="cs"/>
          <w:color w:val="0F243E" w:themeColor="text2" w:themeShade="80"/>
          <w:sz w:val="28"/>
          <w:szCs w:val="28"/>
          <w:rtl/>
        </w:rPr>
        <w:t xml:space="preserve"> </w:t>
      </w: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59</w:t>
      </w:r>
    </w:p>
    <w:p w:rsidR="00255EBA" w:rsidRPr="00551F37" w:rsidRDefault="00255EBA" w:rsidP="00551F37">
      <w:pPr>
        <w:spacing w:line="440" w:lineRule="exact"/>
        <w:jc w:val="both"/>
        <w:rPr>
          <w:rFonts w:cs="B Zar"/>
          <w:color w:val="0F243E" w:themeColor="text2" w:themeShade="80"/>
          <w:sz w:val="28"/>
          <w:szCs w:val="28"/>
          <w:rtl/>
        </w:rPr>
      </w:pP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lastRenderedPageBreak/>
        <w:t>قابلیت های محوری</w:t>
      </w:r>
      <w:r w:rsidR="00FF1147">
        <w:rPr>
          <w:rFonts w:cs="B Zar" w:hint="cs"/>
          <w:color w:val="0F243E" w:themeColor="text2" w:themeShade="80"/>
          <w:sz w:val="28"/>
          <w:szCs w:val="28"/>
          <w:rtl/>
        </w:rPr>
        <w:t xml:space="preserve"> </w:t>
      </w:r>
      <w:r w:rsidRPr="00551F37">
        <w:rPr>
          <w:rFonts w:cs="B Zar" w:hint="cs"/>
          <w:color w:val="0F243E" w:themeColor="text2" w:themeShade="80"/>
          <w:sz w:val="28"/>
          <w:szCs w:val="28"/>
          <w:rtl/>
        </w:rPr>
        <w:t>60</w:t>
      </w:r>
    </w:p>
    <w:p w:rsidR="00255EBA" w:rsidRPr="00551F37" w:rsidRDefault="00255EBA" w:rsidP="00551F37">
      <w:pPr>
        <w:spacing w:line="440" w:lineRule="exact"/>
        <w:jc w:val="both"/>
        <w:rPr>
          <w:rFonts w:cs="B Zar"/>
          <w:b/>
          <w:bCs/>
          <w:color w:val="0F243E" w:themeColor="text2" w:themeShade="80"/>
          <w:sz w:val="28"/>
          <w:szCs w:val="28"/>
          <w:rtl/>
        </w:rPr>
      </w:pPr>
      <w:r w:rsidRPr="00551F37">
        <w:rPr>
          <w:rFonts w:cs="B Zar" w:hint="cs"/>
          <w:b/>
          <w:bCs/>
          <w:color w:val="0F243E" w:themeColor="text2" w:themeShade="80"/>
          <w:sz w:val="28"/>
          <w:szCs w:val="28"/>
          <w:rtl/>
        </w:rPr>
        <w:t>9.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برنامه</w:t>
      </w:r>
      <w:r w:rsidRPr="00551F37">
        <w:rPr>
          <w:rFonts w:cs="B Zar"/>
          <w:b/>
          <w:bCs/>
          <w:sz w:val="28"/>
          <w:szCs w:val="28"/>
          <w:rtl/>
        </w:rPr>
        <w:softHyphen/>
      </w:r>
      <w:r w:rsidRPr="00551F37">
        <w:rPr>
          <w:rFonts w:cs="B Zar" w:hint="cs"/>
          <w:b/>
          <w:bCs/>
          <w:sz w:val="28"/>
          <w:szCs w:val="28"/>
          <w:rtl/>
        </w:rPr>
        <w:t>ریزی تکنولوژ</w:t>
      </w:r>
      <w:r w:rsidRPr="00551F37">
        <w:rPr>
          <w:rFonts w:cs="B Zar" w:hint="cs"/>
          <w:b/>
          <w:bCs/>
          <w:color w:val="0F243E" w:themeColor="text2" w:themeShade="80"/>
          <w:sz w:val="28"/>
          <w:szCs w:val="28"/>
          <w:rtl/>
        </w:rPr>
        <w:t>ی</w:t>
      </w:r>
      <w:r w:rsidR="00FF1147">
        <w:rPr>
          <w:rFonts w:cs="B Zar" w:hint="cs"/>
          <w:b/>
          <w:bCs/>
          <w:color w:val="0F243E" w:themeColor="text2" w:themeShade="80"/>
          <w:sz w:val="28"/>
          <w:szCs w:val="28"/>
          <w:rtl/>
        </w:rPr>
        <w:t xml:space="preserve"> </w:t>
      </w:r>
      <w:r w:rsidR="00551F37">
        <w:rPr>
          <w:rFonts w:cs="B Zar" w:hint="cs"/>
          <w:b/>
          <w:bCs/>
          <w:color w:val="0F243E" w:themeColor="text2" w:themeShade="80"/>
          <w:sz w:val="28"/>
          <w:szCs w:val="28"/>
          <w:rtl/>
        </w:rPr>
        <w:t>64</w:t>
      </w:r>
    </w:p>
    <w:p w:rsidR="00255EBA" w:rsidRPr="00551F37" w:rsidRDefault="00255EBA" w:rsidP="00551F37">
      <w:pPr>
        <w:spacing w:after="0" w:line="24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مقدمه</w:t>
      </w:r>
      <w:r w:rsidR="00FF114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64</w:t>
      </w:r>
    </w:p>
    <w:p w:rsidR="00255EBA" w:rsidRPr="00551F37" w:rsidRDefault="00255EBA" w:rsidP="00551F37">
      <w:pPr>
        <w:spacing w:after="0" w:line="24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پ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ش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softHyphen/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ب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ن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تکنولوژ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="00FF114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66</w:t>
      </w:r>
    </w:p>
    <w:p w:rsidR="00255EBA" w:rsidRPr="00551F37" w:rsidRDefault="00255EBA" w:rsidP="00551F37">
      <w:pPr>
        <w:spacing w:after="0" w:line="24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تکنولوژ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ها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ح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ات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="00FF114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67</w:t>
      </w:r>
    </w:p>
    <w:p w:rsidR="00255EBA" w:rsidRPr="00551F37" w:rsidRDefault="00255EBA" w:rsidP="00551F37">
      <w:pPr>
        <w:spacing w:after="0" w:line="24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مم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ز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تکنولوژ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="00FF114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67</w:t>
      </w:r>
    </w:p>
    <w:p w:rsidR="00255EBA" w:rsidRPr="00551F37" w:rsidRDefault="00255EBA" w:rsidP="00551F37">
      <w:pPr>
        <w:spacing w:after="0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برنامه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softHyphen/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ر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ز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طبق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چرخه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ح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ات</w:t>
      </w:r>
      <w:r w:rsidRPr="00551F37">
        <w:rPr>
          <w:rFonts w:ascii="Times New Roman" w:eastAsia="Times New Roman" w:hAnsi="Times New Roman" w:cs="B Zar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eastAsia"/>
          <w:sz w:val="28"/>
          <w:szCs w:val="28"/>
          <w:rtl/>
        </w:rPr>
        <w:t>تکنولوژ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>ی</w:t>
      </w:r>
      <w:r w:rsidR="00FF1147"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551F37">
        <w:rPr>
          <w:rFonts w:ascii="Times New Roman" w:eastAsia="Times New Roman" w:hAnsi="Times New Roman" w:cs="B Zar" w:hint="cs"/>
          <w:sz w:val="28"/>
          <w:szCs w:val="28"/>
          <w:rtl/>
        </w:rPr>
        <w:t xml:space="preserve"> 68</w:t>
      </w:r>
    </w:p>
    <w:p w:rsidR="00255EBA" w:rsidRPr="00551F37" w:rsidRDefault="00255EBA" w:rsidP="00551F37">
      <w:pPr>
        <w:spacing w:after="0"/>
        <w:jc w:val="both"/>
        <w:rPr>
          <w:rFonts w:ascii="Times New Roman" w:eastAsia="Times New Roman" w:hAnsi="Times New Roman" w:cs="B Zar"/>
          <w:b/>
          <w:bCs/>
          <w:sz w:val="28"/>
          <w:szCs w:val="28"/>
          <w:rtl/>
        </w:rPr>
      </w:pPr>
      <w:r w:rsidRPr="00551F37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10.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دستیابی و به</w:t>
      </w:r>
      <w:r w:rsidRPr="00551F37">
        <w:rPr>
          <w:rFonts w:cs="B Zar" w:hint="cs"/>
          <w:b/>
          <w:bCs/>
          <w:sz w:val="28"/>
          <w:szCs w:val="28"/>
          <w:rtl/>
        </w:rPr>
        <w:softHyphen/>
        <w:t>کارگیری تکنولوژ</w:t>
      </w:r>
      <w:r w:rsidRPr="00551F37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ی</w:t>
      </w:r>
      <w:r w:rsidR="00FF1147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 xml:space="preserve"> </w:t>
      </w:r>
      <w:r w:rsidR="00551F37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71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اکتساب و بکارگیری 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71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روش های کسب 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72</w:t>
      </w:r>
    </w:p>
    <w:p w:rsidR="00255EBA" w:rsidRPr="00551F37" w:rsidRDefault="00255EBA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خلق تکنولوژی از طریق تحقیقات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="00D56408" w:rsidRPr="00551F37">
        <w:rPr>
          <w:rFonts w:cs="B Zar" w:hint="cs"/>
          <w:sz w:val="28"/>
          <w:szCs w:val="28"/>
          <w:rtl/>
        </w:rPr>
        <w:t>72</w:t>
      </w:r>
    </w:p>
    <w:p w:rsidR="00D56408" w:rsidRPr="00551F37" w:rsidRDefault="00D56408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مراحل توسعه 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73</w:t>
      </w:r>
    </w:p>
    <w:p w:rsidR="00D56408" w:rsidRPr="00551F37" w:rsidRDefault="00D56408" w:rsidP="00B55849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تلفیق بهینه</w:t>
      </w:r>
      <w:r w:rsidR="00B55849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تکنولوژی ها و تحقیقات صنعتی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73</w:t>
      </w:r>
    </w:p>
    <w:p w:rsidR="00D56408" w:rsidRPr="00551F37" w:rsidRDefault="00D56408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مطالعه موردی 10-1 گزینه هایی برای مدیریت استراتژیک  تکنولوژی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 xml:space="preserve"> 75</w:t>
      </w:r>
    </w:p>
    <w:p w:rsidR="00D56408" w:rsidRPr="00551F37" w:rsidRDefault="00D56408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مطالعه موردی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10-2</w:t>
      </w:r>
    </w:p>
    <w:p w:rsidR="00D56408" w:rsidRPr="00551F37" w:rsidRDefault="00D56408" w:rsidP="00551F37">
      <w:pPr>
        <w:spacing w:line="240" w:lineRule="auto"/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تغییر محیط برای پیشتازان تحقیقات:چالش های جدید، واکنش های جدید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 xml:space="preserve"> 76</w:t>
      </w:r>
    </w:p>
    <w:p w:rsidR="00D56408" w:rsidRPr="00551F37" w:rsidRDefault="00551F37" w:rsidP="00551F3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11.</w:t>
      </w:r>
      <w:r w:rsidR="00D56408" w:rsidRPr="00551F37">
        <w:rPr>
          <w:rFonts w:cs="B Zar" w:hint="cs"/>
          <w:b/>
          <w:bCs/>
          <w:sz w:val="28"/>
          <w:szCs w:val="28"/>
          <w:rtl/>
        </w:rPr>
        <w:t>انتقال تکنولوژی</w:t>
      </w:r>
      <w:r w:rsidR="00FF1147">
        <w:rPr>
          <w:rFonts w:cs="B Zar" w:hint="cs"/>
          <w:b/>
          <w:bCs/>
          <w:sz w:val="28"/>
          <w:szCs w:val="28"/>
          <w:rtl/>
        </w:rPr>
        <w:t xml:space="preserve"> </w:t>
      </w:r>
      <w:r>
        <w:rPr>
          <w:rFonts w:cs="B Zar" w:hint="cs"/>
          <w:b/>
          <w:bCs/>
          <w:sz w:val="28"/>
          <w:szCs w:val="28"/>
          <w:rtl/>
        </w:rPr>
        <w:t>79</w:t>
      </w:r>
    </w:p>
    <w:p w:rsidR="00D56408" w:rsidRPr="00551F37" w:rsidRDefault="00D56408" w:rsidP="00551F37">
      <w:pPr>
        <w:jc w:val="both"/>
        <w:rPr>
          <w:rFonts w:ascii="Calibri" w:eastAsia="Calibri" w:hAnsi="Calibri" w:cs="B Zar"/>
          <w:sz w:val="28"/>
          <w:szCs w:val="28"/>
          <w:rtl/>
        </w:rPr>
      </w:pPr>
      <w:r w:rsidRPr="00551F37">
        <w:rPr>
          <w:rFonts w:ascii="Calibri" w:eastAsia="Calibri" w:hAnsi="Calibri" w:cs="B Zar" w:hint="cs"/>
          <w:sz w:val="28"/>
          <w:szCs w:val="28"/>
          <w:rtl/>
        </w:rPr>
        <w:t>تعاریف و طبقه بندی</w:t>
      </w:r>
      <w:r w:rsidRPr="00551F37">
        <w:rPr>
          <w:rFonts w:ascii="Calibri" w:eastAsia="Calibri" w:hAnsi="Calibri" w:cs="B Zar"/>
          <w:sz w:val="28"/>
          <w:szCs w:val="28"/>
          <w:rtl/>
        </w:rPr>
        <w:softHyphen/>
      </w:r>
      <w:r w:rsidRPr="00551F37">
        <w:rPr>
          <w:rFonts w:ascii="Calibri" w:eastAsia="Calibri" w:hAnsi="Calibri" w:cs="B Zar" w:hint="cs"/>
          <w:sz w:val="28"/>
          <w:szCs w:val="28"/>
          <w:rtl/>
        </w:rPr>
        <w:t>ها</w:t>
      </w:r>
      <w:r w:rsidR="00FF1147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551F37">
        <w:rPr>
          <w:rFonts w:ascii="Calibri" w:eastAsia="Calibri" w:hAnsi="Calibri" w:cs="B Zar" w:hint="cs"/>
          <w:sz w:val="28"/>
          <w:szCs w:val="28"/>
          <w:rtl/>
        </w:rPr>
        <w:t xml:space="preserve"> 79</w:t>
      </w:r>
    </w:p>
    <w:p w:rsidR="00D56408" w:rsidRPr="00551F37" w:rsidRDefault="00D56408" w:rsidP="00551F37">
      <w:pPr>
        <w:jc w:val="both"/>
        <w:rPr>
          <w:rFonts w:ascii="Bazar" w:eastAsia="Calibri" w:hAnsi="Bazar" w:cs="B Zar"/>
          <w:sz w:val="28"/>
          <w:szCs w:val="28"/>
          <w:rtl/>
        </w:rPr>
      </w:pPr>
      <w:r w:rsidRPr="00551F37">
        <w:rPr>
          <w:rFonts w:ascii="Calibri" w:eastAsia="Calibri" w:hAnsi="Calibri" w:cs="B Zar" w:hint="cs"/>
          <w:sz w:val="28"/>
          <w:szCs w:val="28"/>
          <w:rtl/>
        </w:rPr>
        <w:t>کانال های جریان تکنولوژی</w:t>
      </w:r>
      <w:r w:rsidR="00FF1147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551F37">
        <w:rPr>
          <w:rFonts w:ascii="Bazar" w:eastAsia="Calibri" w:hAnsi="Bazar" w:cs="B Zar" w:hint="cs"/>
          <w:sz w:val="28"/>
          <w:szCs w:val="28"/>
          <w:rtl/>
        </w:rPr>
        <w:t xml:space="preserve"> 80</w:t>
      </w:r>
    </w:p>
    <w:p w:rsidR="00D56408" w:rsidRPr="00551F37" w:rsidRDefault="00D56408" w:rsidP="00551F37">
      <w:pPr>
        <w:jc w:val="both"/>
        <w:rPr>
          <w:rFonts w:ascii="Calibri" w:eastAsia="Calibri" w:hAnsi="Calibri" w:cs="B Zar"/>
          <w:sz w:val="28"/>
          <w:szCs w:val="28"/>
          <w:rtl/>
        </w:rPr>
      </w:pPr>
      <w:r w:rsidRPr="00551F37">
        <w:rPr>
          <w:rFonts w:ascii="Calibri" w:eastAsia="Calibri" w:hAnsi="Calibri" w:cs="B Zar" w:hint="cs"/>
          <w:sz w:val="28"/>
          <w:szCs w:val="28"/>
          <w:rtl/>
        </w:rPr>
        <w:t>انتقال بین المللی تکنولوژی</w:t>
      </w:r>
      <w:r w:rsidR="00FF1147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551F37">
        <w:rPr>
          <w:rFonts w:ascii="Calibri" w:eastAsia="Calibri" w:hAnsi="Calibri" w:cs="B Zar" w:hint="cs"/>
          <w:sz w:val="28"/>
          <w:szCs w:val="28"/>
          <w:rtl/>
        </w:rPr>
        <w:t>83</w:t>
      </w:r>
    </w:p>
    <w:p w:rsidR="00D56408" w:rsidRPr="00551F37" w:rsidRDefault="00D56408" w:rsidP="00551F37">
      <w:pPr>
        <w:jc w:val="both"/>
        <w:rPr>
          <w:rFonts w:ascii="Calibri" w:eastAsia="Calibri" w:hAnsi="Calibri" w:cs="B Zar"/>
          <w:sz w:val="28"/>
          <w:szCs w:val="28"/>
          <w:rtl/>
        </w:rPr>
      </w:pPr>
      <w:r w:rsidRPr="00551F37">
        <w:rPr>
          <w:rFonts w:ascii="Calibri" w:eastAsia="Calibri" w:hAnsi="Calibri" w:cs="B Zar" w:hint="cs"/>
          <w:sz w:val="28"/>
          <w:szCs w:val="28"/>
          <w:rtl/>
        </w:rPr>
        <w:lastRenderedPageBreak/>
        <w:t>انتقال درون- شرکتی تکنولوژی</w:t>
      </w:r>
      <w:r w:rsidR="00FB6B40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551F37">
        <w:rPr>
          <w:rFonts w:ascii="Calibri" w:eastAsia="Calibri" w:hAnsi="Calibri" w:cs="B Zar" w:hint="cs"/>
          <w:sz w:val="28"/>
          <w:szCs w:val="28"/>
          <w:rtl/>
        </w:rPr>
        <w:t>86</w:t>
      </w:r>
    </w:p>
    <w:p w:rsidR="00D56408" w:rsidRPr="00551F37" w:rsidRDefault="00D56408" w:rsidP="00551F37">
      <w:pPr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551F37">
        <w:rPr>
          <w:rFonts w:ascii="Calibri" w:eastAsia="Calibri" w:hAnsi="Calibri" w:cs="B Zar" w:hint="cs"/>
          <w:b/>
          <w:bCs/>
          <w:sz w:val="28"/>
          <w:szCs w:val="28"/>
          <w:rtl/>
        </w:rPr>
        <w:t>12.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صنایع تولیدی و خدمات</w:t>
      </w:r>
      <w:r w:rsidRPr="00551F37">
        <w:rPr>
          <w:rFonts w:ascii="Calibri" w:eastAsia="Calibri" w:hAnsi="Calibri" w:cs="B Zar" w:hint="cs"/>
          <w:b/>
          <w:bCs/>
          <w:sz w:val="28"/>
          <w:szCs w:val="28"/>
          <w:rtl/>
        </w:rPr>
        <w:t>ی</w:t>
      </w:r>
      <w:r w:rsidR="00FB6B40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 </w:t>
      </w:r>
      <w:r w:rsidRPr="00551F37">
        <w:rPr>
          <w:rFonts w:ascii="Calibri" w:eastAsia="Calibri" w:hAnsi="Calibri" w:cs="B Zar" w:hint="cs"/>
          <w:b/>
          <w:bCs/>
          <w:sz w:val="28"/>
          <w:szCs w:val="28"/>
          <w:rtl/>
        </w:rPr>
        <w:t>88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توليـد</w:t>
      </w:r>
      <w:r w:rsidRPr="00551F37">
        <w:rPr>
          <w:rFonts w:cs="B Zar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در</w:t>
      </w:r>
      <w:r w:rsidRPr="00551F37">
        <w:rPr>
          <w:rFonts w:cs="B Zar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كـلاس</w:t>
      </w:r>
      <w:r w:rsidRPr="00551F37">
        <w:rPr>
          <w:rFonts w:cs="B Zar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جهانـي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88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سیستم</w:t>
      </w:r>
      <w:r w:rsidRPr="00551F37">
        <w:rPr>
          <w:rFonts w:cs="B Zar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تولید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89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مبانی</w:t>
      </w:r>
      <w:r w:rsidRPr="00551F37">
        <w:rPr>
          <w:rFonts w:cs="B Zar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تولید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90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صنعت</w:t>
      </w:r>
      <w:r w:rsidRPr="00551F37">
        <w:rPr>
          <w:rFonts w:cs="B Zar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خدمات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94</w:t>
      </w:r>
    </w:p>
    <w:p w:rsidR="00D56408" w:rsidRPr="00551F37" w:rsidRDefault="00D56408" w:rsidP="00551F37">
      <w:pPr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13. طراحی سازمان 97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مقدمه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97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 عمودی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 xml:space="preserve"> 97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 ماتریسی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 xml:space="preserve"> 99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 افقی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100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</w:t>
      </w:r>
      <w:r w:rsidRPr="00551F37">
        <w:rPr>
          <w:rFonts w:cs="B Zar"/>
          <w:sz w:val="28"/>
          <w:szCs w:val="28"/>
          <w:rtl/>
        </w:rPr>
        <w:softHyphen/>
      </w:r>
      <w:r w:rsidRPr="00551F37">
        <w:rPr>
          <w:rFonts w:cs="B Zar" w:hint="cs"/>
          <w:sz w:val="28"/>
          <w:szCs w:val="28"/>
          <w:rtl/>
        </w:rPr>
        <w:t>های پروژه- محور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101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</w:t>
      </w:r>
      <w:r w:rsidRPr="00551F37">
        <w:rPr>
          <w:rFonts w:cs="B Zar" w:hint="cs"/>
          <w:sz w:val="28"/>
          <w:szCs w:val="28"/>
          <w:rtl/>
        </w:rPr>
        <w:softHyphen/>
        <w:t>های آینده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102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سازماندهی برای برنامه ریزی تکنولوژی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104</w:t>
      </w:r>
    </w:p>
    <w:p w:rsidR="00FB6B40" w:rsidRDefault="00D56408" w:rsidP="00551F37">
      <w:pPr>
        <w:jc w:val="both"/>
        <w:rPr>
          <w:rFonts w:cs="B Zar" w:hint="cs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سازماندهی برای تحقیقات و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 xml:space="preserve"> پروژه</w:t>
      </w:r>
      <w:r w:rsidRPr="00551F37">
        <w:rPr>
          <w:rFonts w:cs="B Zar" w:hint="cs"/>
          <w:sz w:val="28"/>
          <w:szCs w:val="28"/>
          <w:rtl/>
        </w:rPr>
        <w:softHyphen/>
        <w:t>های پر مخاطره</w:t>
      </w:r>
      <w:r w:rsidR="00FB6B40">
        <w:rPr>
          <w:rFonts w:cs="B Zar" w:hint="cs"/>
          <w:sz w:val="28"/>
          <w:szCs w:val="28"/>
          <w:rtl/>
        </w:rPr>
        <w:t xml:space="preserve">  </w:t>
      </w:r>
      <w:r w:rsidRPr="00551F37">
        <w:rPr>
          <w:rFonts w:cs="B Zar" w:hint="cs"/>
          <w:sz w:val="28"/>
          <w:szCs w:val="28"/>
          <w:rtl/>
        </w:rPr>
        <w:t>105</w:t>
      </w:r>
    </w:p>
    <w:p w:rsidR="00D56408" w:rsidRPr="00551F37" w:rsidRDefault="00D56408" w:rsidP="00551F37">
      <w:pPr>
        <w:jc w:val="both"/>
        <w:rPr>
          <w:rFonts w:cs="B Zar"/>
          <w:b/>
          <w:bCs/>
          <w:sz w:val="28"/>
          <w:szCs w:val="28"/>
          <w:rtl/>
        </w:rPr>
      </w:pPr>
      <w:r w:rsidRPr="00551F37">
        <w:rPr>
          <w:rFonts w:cs="B Zar" w:hint="cs"/>
          <w:b/>
          <w:bCs/>
          <w:sz w:val="28"/>
          <w:szCs w:val="28"/>
          <w:rtl/>
        </w:rPr>
        <w:t>14. در حال تغییر مدیریت</w:t>
      </w:r>
      <w:r w:rsidR="00FB6B40">
        <w:rPr>
          <w:rFonts w:cs="B Zar" w:hint="cs"/>
          <w:b/>
          <w:bCs/>
          <w:sz w:val="28"/>
          <w:szCs w:val="28"/>
          <w:rtl/>
        </w:rPr>
        <w:t xml:space="preserve"> </w:t>
      </w:r>
      <w:r w:rsidRPr="00551F37">
        <w:rPr>
          <w:rFonts w:cs="B Zar" w:hint="cs"/>
          <w:b/>
          <w:bCs/>
          <w:sz w:val="28"/>
          <w:szCs w:val="28"/>
          <w:rtl/>
        </w:rPr>
        <w:t>108</w:t>
      </w:r>
    </w:p>
    <w:p w:rsidR="00D56408" w:rsidRPr="00551F37" w:rsidRDefault="00D56408" w:rsidP="00551F37">
      <w:pPr>
        <w:spacing w:line="240" w:lineRule="auto"/>
        <w:jc w:val="both"/>
        <w:rPr>
          <w:rFonts w:ascii="Arial" w:hAnsi="Arial" w:cs="B Zar"/>
          <w:sz w:val="28"/>
          <w:szCs w:val="28"/>
          <w:rtl/>
        </w:rPr>
      </w:pPr>
      <w:r w:rsidRPr="00551F37">
        <w:rPr>
          <w:rFonts w:ascii="Arial" w:hAnsi="Arial" w:cs="B Zar"/>
          <w:sz w:val="28"/>
          <w:szCs w:val="28"/>
          <w:rtl/>
        </w:rPr>
        <w:t>فلسفه های مدیریتی</w:t>
      </w:r>
      <w:r w:rsidR="00FB6B40">
        <w:rPr>
          <w:rFonts w:ascii="Arial" w:hAnsi="Arial" w:cs="B Zar" w:hint="cs"/>
          <w:sz w:val="28"/>
          <w:szCs w:val="28"/>
          <w:rtl/>
        </w:rPr>
        <w:t xml:space="preserve"> </w:t>
      </w:r>
      <w:r w:rsidRPr="00551F37">
        <w:rPr>
          <w:rFonts w:ascii="Arial" w:hAnsi="Arial" w:cs="B Zar" w:hint="cs"/>
          <w:sz w:val="28"/>
          <w:szCs w:val="28"/>
          <w:rtl/>
        </w:rPr>
        <w:t>108</w:t>
      </w:r>
    </w:p>
    <w:p w:rsidR="00D56408" w:rsidRPr="00551F37" w:rsidRDefault="00D56408" w:rsidP="00551F37">
      <w:pPr>
        <w:spacing w:line="240" w:lineRule="auto"/>
        <w:jc w:val="both"/>
        <w:rPr>
          <w:rFonts w:ascii="Arial" w:hAnsi="Arial" w:cs="B Zar"/>
          <w:sz w:val="28"/>
          <w:szCs w:val="28"/>
          <w:rtl/>
        </w:rPr>
      </w:pPr>
      <w:r w:rsidRPr="00551F37">
        <w:rPr>
          <w:rFonts w:ascii="Arial" w:hAnsi="Arial" w:cs="B Zar"/>
          <w:sz w:val="28"/>
          <w:szCs w:val="28"/>
          <w:rtl/>
        </w:rPr>
        <w:lastRenderedPageBreak/>
        <w:t>مهندسی مجدد</w:t>
      </w:r>
      <w:r w:rsidR="00FB6B40">
        <w:rPr>
          <w:rFonts w:ascii="Arial" w:hAnsi="Arial" w:cs="B Zar" w:hint="cs"/>
          <w:sz w:val="28"/>
          <w:szCs w:val="28"/>
          <w:rtl/>
        </w:rPr>
        <w:t xml:space="preserve"> </w:t>
      </w:r>
      <w:r w:rsidRPr="00551F37">
        <w:rPr>
          <w:rFonts w:ascii="Arial" w:hAnsi="Arial" w:cs="B Zar" w:hint="cs"/>
          <w:sz w:val="28"/>
          <w:szCs w:val="28"/>
          <w:rtl/>
        </w:rPr>
        <w:t>111</w:t>
      </w:r>
    </w:p>
    <w:p w:rsidR="00D56408" w:rsidRPr="00551F37" w:rsidRDefault="00D56408" w:rsidP="00551F37">
      <w:pPr>
        <w:spacing w:line="240" w:lineRule="auto"/>
        <w:jc w:val="both"/>
        <w:rPr>
          <w:rFonts w:ascii="Arial" w:hAnsi="Arial" w:cs="B Zar"/>
          <w:sz w:val="28"/>
          <w:szCs w:val="28"/>
          <w:rtl/>
        </w:rPr>
      </w:pPr>
      <w:r w:rsidRPr="00551F37">
        <w:rPr>
          <w:rFonts w:ascii="Arial" w:hAnsi="Arial" w:cs="B Zar"/>
          <w:sz w:val="28"/>
          <w:szCs w:val="28"/>
          <w:rtl/>
        </w:rPr>
        <w:t>انقلاب در جنرال الكتريك</w:t>
      </w:r>
      <w:r w:rsidR="00FF1147">
        <w:rPr>
          <w:rFonts w:ascii="Arial" w:hAnsi="Arial" w:cs="B Zar" w:hint="cs"/>
          <w:sz w:val="28"/>
          <w:szCs w:val="28"/>
          <w:rtl/>
        </w:rPr>
        <w:t xml:space="preserve"> </w:t>
      </w:r>
      <w:r w:rsidRPr="00551F37">
        <w:rPr>
          <w:rFonts w:ascii="Arial" w:hAnsi="Arial" w:cs="B Zar" w:hint="cs"/>
          <w:sz w:val="28"/>
          <w:szCs w:val="28"/>
          <w:rtl/>
        </w:rPr>
        <w:t>111</w:t>
      </w:r>
    </w:p>
    <w:p w:rsidR="00D56408" w:rsidRPr="00551F37" w:rsidRDefault="00D56408" w:rsidP="00551F37">
      <w:pPr>
        <w:spacing w:line="240" w:lineRule="auto"/>
        <w:jc w:val="both"/>
        <w:rPr>
          <w:rFonts w:ascii="Arial" w:hAnsi="Arial" w:cs="B Zar"/>
          <w:b/>
          <w:bCs/>
          <w:sz w:val="28"/>
          <w:szCs w:val="28"/>
          <w:rtl/>
        </w:rPr>
      </w:pPr>
      <w:r w:rsidRPr="00551F37">
        <w:rPr>
          <w:rFonts w:ascii="Arial" w:hAnsi="Arial" w:cs="B Zar" w:hint="cs"/>
          <w:b/>
          <w:bCs/>
          <w:sz w:val="28"/>
          <w:szCs w:val="28"/>
          <w:rtl/>
        </w:rPr>
        <w:t>15.</w:t>
      </w:r>
      <w:r w:rsidRPr="00551F37">
        <w:rPr>
          <w:rFonts w:cs="B Zar" w:hint="cs"/>
          <w:b/>
          <w:bCs/>
          <w:sz w:val="28"/>
          <w:szCs w:val="28"/>
          <w:rtl/>
        </w:rPr>
        <w:t xml:space="preserve"> مدیریت در عصر تکنولوژ</w:t>
      </w:r>
      <w:r w:rsidRPr="00551F37">
        <w:rPr>
          <w:rFonts w:ascii="Arial" w:hAnsi="Arial" w:cs="B Zar" w:hint="cs"/>
          <w:b/>
          <w:bCs/>
          <w:sz w:val="28"/>
          <w:szCs w:val="28"/>
          <w:rtl/>
        </w:rPr>
        <w:t>ی</w:t>
      </w:r>
      <w:r w:rsidR="00FF1147">
        <w:rPr>
          <w:rFonts w:ascii="Arial" w:hAnsi="Arial" w:cs="B Zar" w:hint="cs"/>
          <w:b/>
          <w:bCs/>
          <w:sz w:val="28"/>
          <w:szCs w:val="28"/>
          <w:rtl/>
        </w:rPr>
        <w:t xml:space="preserve"> </w:t>
      </w:r>
      <w:r w:rsidRPr="00551F37">
        <w:rPr>
          <w:rFonts w:ascii="Arial" w:hAnsi="Arial" w:cs="B Zar" w:hint="cs"/>
          <w:b/>
          <w:bCs/>
          <w:sz w:val="28"/>
          <w:szCs w:val="28"/>
          <w:rtl/>
        </w:rPr>
        <w:t xml:space="preserve">114 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درس هاي مديريت تکنولوژي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114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 xml:space="preserve">مطالعه موردي 1 -15 </w:t>
      </w:r>
      <w:r w:rsidRPr="00551F37">
        <w:rPr>
          <w:rFonts w:cs="B Zar"/>
          <w:sz w:val="28"/>
          <w:szCs w:val="28"/>
        </w:rPr>
        <w:t>3M</w:t>
      </w:r>
      <w:r w:rsidRPr="00551F37">
        <w:rPr>
          <w:rFonts w:cs="B Zar" w:hint="cs"/>
          <w:sz w:val="28"/>
          <w:szCs w:val="28"/>
          <w:rtl/>
        </w:rPr>
        <w:t xml:space="preserve"> : شرکت نوآور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114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مطالعه موردي2-15 : شکل گيري صنعت کامپيوتر شخصي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118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مطالعه موردي 15-3   مايکروسافت : چالش تکنولوژي جديد</w:t>
      </w:r>
      <w:r w:rsidR="00FF1147">
        <w:rPr>
          <w:rFonts w:cs="B Zar" w:hint="cs"/>
          <w:sz w:val="28"/>
          <w:szCs w:val="28"/>
          <w:rtl/>
        </w:rPr>
        <w:t xml:space="preserve"> </w:t>
      </w:r>
      <w:r w:rsidR="00551F37" w:rsidRPr="00551F37">
        <w:rPr>
          <w:rFonts w:cs="B Zar" w:hint="cs"/>
          <w:sz w:val="28"/>
          <w:szCs w:val="28"/>
          <w:rtl/>
        </w:rPr>
        <w:t>119</w:t>
      </w:r>
    </w:p>
    <w:p w:rsidR="00D56408" w:rsidRPr="00551F37" w:rsidRDefault="00D56408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مطالعه موردي 15-4  اپل : دور نماي تغيير عالم</w:t>
      </w:r>
      <w:r w:rsidR="00FF1147">
        <w:rPr>
          <w:rFonts w:cs="B Zar" w:hint="cs"/>
          <w:sz w:val="28"/>
          <w:szCs w:val="28"/>
          <w:rtl/>
        </w:rPr>
        <w:t>12</w:t>
      </w:r>
      <w:r w:rsidR="00FB6B40">
        <w:rPr>
          <w:rFonts w:cs="B Zar" w:hint="cs"/>
          <w:sz w:val="28"/>
          <w:szCs w:val="28"/>
          <w:rtl/>
        </w:rPr>
        <w:t>0</w:t>
      </w:r>
    </w:p>
    <w:p w:rsidR="00551F37" w:rsidRPr="00551F37" w:rsidRDefault="00551F37" w:rsidP="00551F37">
      <w:pPr>
        <w:jc w:val="both"/>
        <w:rPr>
          <w:rFonts w:cs="B Zar"/>
          <w:sz w:val="28"/>
          <w:szCs w:val="28"/>
          <w:rtl/>
        </w:rPr>
      </w:pPr>
      <w:r w:rsidRPr="00551F37">
        <w:rPr>
          <w:rFonts w:cs="B Zar" w:hint="cs"/>
          <w:sz w:val="28"/>
          <w:szCs w:val="28"/>
          <w:rtl/>
        </w:rPr>
        <w:t>پانزده فرمان در مديريت صحيح تکنولوژي</w:t>
      </w:r>
      <w:r w:rsidR="00FB6B40">
        <w:rPr>
          <w:rFonts w:cs="B Zar" w:hint="cs"/>
          <w:sz w:val="28"/>
          <w:szCs w:val="28"/>
          <w:rtl/>
        </w:rPr>
        <w:t xml:space="preserve"> </w:t>
      </w:r>
      <w:r w:rsidRPr="00551F37">
        <w:rPr>
          <w:rFonts w:cs="B Zar" w:hint="cs"/>
          <w:sz w:val="28"/>
          <w:szCs w:val="28"/>
          <w:rtl/>
        </w:rPr>
        <w:t>121</w:t>
      </w:r>
    </w:p>
    <w:p w:rsidR="00551F37" w:rsidRPr="00551F37" w:rsidRDefault="00551F37" w:rsidP="00551F37">
      <w:pPr>
        <w:ind w:left="360"/>
        <w:jc w:val="both"/>
        <w:rPr>
          <w:rFonts w:cs="B Zar"/>
          <w:sz w:val="28"/>
          <w:szCs w:val="28"/>
          <w:rtl/>
        </w:rPr>
      </w:pPr>
    </w:p>
    <w:p w:rsidR="00FD5E03" w:rsidRPr="00551F37" w:rsidRDefault="00FD5E03" w:rsidP="00551F37">
      <w:pPr>
        <w:jc w:val="both"/>
        <w:rPr>
          <w:rFonts w:cs="B Zar"/>
          <w:sz w:val="28"/>
          <w:szCs w:val="28"/>
        </w:rPr>
      </w:pPr>
    </w:p>
    <w:sectPr w:rsidR="00FD5E03" w:rsidRPr="00551F37" w:rsidSect="00FD5E03">
      <w:headerReference w:type="default" r:id="rId8"/>
      <w:pgSz w:w="11906" w:h="16838"/>
      <w:pgMar w:top="1440" w:right="1440" w:bottom="1440" w:left="1440" w:header="708" w:footer="708" w:gutter="0"/>
      <w:cols w:num="2"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684" w:rsidRDefault="00AD1684" w:rsidP="00914E7A">
      <w:pPr>
        <w:spacing w:after="0" w:line="240" w:lineRule="auto"/>
      </w:pPr>
      <w:r>
        <w:separator/>
      </w:r>
    </w:p>
  </w:endnote>
  <w:endnote w:type="continuationSeparator" w:id="0">
    <w:p w:rsidR="00AD1684" w:rsidRDefault="00AD1684" w:rsidP="00914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za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684" w:rsidRDefault="00AD1684" w:rsidP="00914E7A">
      <w:pPr>
        <w:spacing w:after="0" w:line="240" w:lineRule="auto"/>
      </w:pPr>
      <w:r>
        <w:separator/>
      </w:r>
    </w:p>
  </w:footnote>
  <w:footnote w:type="continuationSeparator" w:id="0">
    <w:p w:rsidR="00AD1684" w:rsidRDefault="00AD1684" w:rsidP="00914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7A" w:rsidRDefault="00914E7A" w:rsidP="00914E7A">
    <w:pPr>
      <w:jc w:val="center"/>
      <w:rPr>
        <w:rFonts w:cs="B Zar"/>
        <w:b/>
        <w:bCs/>
        <w:sz w:val="40"/>
        <w:szCs w:val="40"/>
        <w:rtl/>
      </w:rPr>
    </w:pPr>
    <w:r w:rsidRPr="00FD5E03">
      <w:rPr>
        <w:rFonts w:cs="B Zar" w:hint="cs"/>
        <w:b/>
        <w:bCs/>
        <w:sz w:val="40"/>
        <w:szCs w:val="40"/>
        <w:rtl/>
      </w:rPr>
      <w:t>فهرست مطالب</w:t>
    </w:r>
  </w:p>
  <w:p w:rsidR="00914E7A" w:rsidRDefault="00914E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0EFE"/>
    <w:multiLevelType w:val="hybridMultilevel"/>
    <w:tmpl w:val="25F6C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F47D1"/>
    <w:multiLevelType w:val="hybridMultilevel"/>
    <w:tmpl w:val="9B50B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E03"/>
    <w:rsid w:val="001D0879"/>
    <w:rsid w:val="00201F60"/>
    <w:rsid w:val="00255EBA"/>
    <w:rsid w:val="00551F37"/>
    <w:rsid w:val="005C56D6"/>
    <w:rsid w:val="00914E7A"/>
    <w:rsid w:val="00AD1684"/>
    <w:rsid w:val="00B55849"/>
    <w:rsid w:val="00BC64DF"/>
    <w:rsid w:val="00CC3B6E"/>
    <w:rsid w:val="00D56408"/>
    <w:rsid w:val="00DF2EEE"/>
    <w:rsid w:val="00E41BE8"/>
    <w:rsid w:val="00EE714D"/>
    <w:rsid w:val="00F63DDB"/>
    <w:rsid w:val="00F92A9D"/>
    <w:rsid w:val="00FB6B40"/>
    <w:rsid w:val="00FC08F6"/>
    <w:rsid w:val="00FD5E03"/>
    <w:rsid w:val="00FF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D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E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E7A"/>
  </w:style>
  <w:style w:type="paragraph" w:styleId="Footer">
    <w:name w:val="footer"/>
    <w:basedOn w:val="Normal"/>
    <w:link w:val="FooterChar"/>
    <w:uiPriority w:val="99"/>
    <w:semiHidden/>
    <w:unhideWhenUsed/>
    <w:rsid w:val="00914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E7A"/>
  </w:style>
  <w:style w:type="paragraph" w:styleId="FootnoteText">
    <w:name w:val="footnote text"/>
    <w:basedOn w:val="Normal"/>
    <w:link w:val="FootnoteTextChar"/>
    <w:semiHidden/>
    <w:unhideWhenUsed/>
    <w:rsid w:val="00D56408"/>
    <w:pPr>
      <w:bidi w:val="0"/>
      <w:spacing w:after="0" w:line="240" w:lineRule="auto"/>
    </w:pPr>
    <w:rPr>
      <w:rFonts w:eastAsiaTheme="minorEastAsia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D56408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unhideWhenUsed/>
    <w:rsid w:val="00D5640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21D9C-6DCF-4BA6-88F2-489C4DE3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6</cp:revision>
  <dcterms:created xsi:type="dcterms:W3CDTF">2011-05-17T12:33:00Z</dcterms:created>
  <dcterms:modified xsi:type="dcterms:W3CDTF">2011-05-19T07:40:00Z</dcterms:modified>
</cp:coreProperties>
</file>