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81" w:rsidRDefault="005B6377" w:rsidP="00D80490">
      <w:pPr>
        <w:jc w:val="center"/>
        <w:rPr>
          <w:rFonts w:cs="B Titr"/>
          <w:sz w:val="24"/>
          <w:szCs w:val="24"/>
          <w:rtl/>
        </w:rPr>
      </w:pPr>
      <w:r w:rsidRPr="00334016">
        <w:rPr>
          <w:rFonts w:cs="B Titr" w:hint="cs"/>
          <w:sz w:val="24"/>
          <w:szCs w:val="24"/>
          <w:shd w:val="pct25" w:color="auto" w:fill="auto"/>
          <w:rtl/>
        </w:rPr>
        <w:t>شرايط سني ثبت نام در دوره</w:t>
      </w:r>
      <w:r w:rsidR="00D80490">
        <w:rPr>
          <w:rFonts w:cs="B Titr" w:hint="cs"/>
          <w:sz w:val="24"/>
          <w:szCs w:val="24"/>
          <w:shd w:val="pct25" w:color="auto" w:fill="auto"/>
          <w:rtl/>
        </w:rPr>
        <w:t xml:space="preserve"> متوسطه </w:t>
      </w:r>
      <w:r w:rsidRPr="00334016">
        <w:rPr>
          <w:rFonts w:cs="B Titr" w:hint="cs"/>
          <w:sz w:val="24"/>
          <w:szCs w:val="24"/>
          <w:shd w:val="pct25" w:color="auto" w:fill="auto"/>
          <w:rtl/>
        </w:rPr>
        <w:t xml:space="preserve"> مدارس روزانه            (ماده 36 آيين نامه اجرايي مدارس )</w:t>
      </w:r>
    </w:p>
    <w:p w:rsidR="00F04F43" w:rsidRPr="00CB200D" w:rsidRDefault="00F04F43" w:rsidP="00F04F43">
      <w:pPr>
        <w:pStyle w:val="ListParagraph"/>
        <w:numPr>
          <w:ilvl w:val="0"/>
          <w:numId w:val="2"/>
        </w:numPr>
        <w:spacing w:line="240" w:lineRule="auto"/>
        <w:jc w:val="both"/>
        <w:rPr>
          <w:rFonts w:cs="B Nazanin" w:hint="cs"/>
          <w:b/>
          <w:bCs/>
          <w:sz w:val="24"/>
          <w:szCs w:val="24"/>
        </w:rPr>
      </w:pPr>
      <w:r>
        <w:rPr>
          <w:rFonts w:cs="B Nazanin" w:hint="cs"/>
          <w:sz w:val="24"/>
          <w:szCs w:val="24"/>
          <w:rtl/>
        </w:rPr>
        <w:t xml:space="preserve">حداكثر سن ثبت نام در پايه هاي </w:t>
      </w:r>
      <w:r w:rsidRPr="00CB200D">
        <w:rPr>
          <w:rFonts w:cs="B Nazanin" w:hint="cs"/>
          <w:b/>
          <w:bCs/>
          <w:sz w:val="24"/>
          <w:szCs w:val="24"/>
          <w:rtl/>
        </w:rPr>
        <w:t>اول</w:t>
      </w:r>
      <w:r>
        <w:rPr>
          <w:rFonts w:cs="B Nazanin" w:hint="cs"/>
          <w:sz w:val="24"/>
          <w:szCs w:val="24"/>
          <w:rtl/>
        </w:rPr>
        <w:t>،</w:t>
      </w:r>
      <w:r w:rsidRPr="00CB200D">
        <w:rPr>
          <w:rFonts w:cs="B Nazanin" w:hint="cs"/>
          <w:b/>
          <w:bCs/>
          <w:sz w:val="24"/>
          <w:szCs w:val="24"/>
          <w:rtl/>
        </w:rPr>
        <w:t>دوم</w:t>
      </w:r>
      <w:r>
        <w:rPr>
          <w:rFonts w:cs="B Nazanin" w:hint="cs"/>
          <w:sz w:val="24"/>
          <w:szCs w:val="24"/>
          <w:rtl/>
        </w:rPr>
        <w:t xml:space="preserve"> و </w:t>
      </w:r>
      <w:r w:rsidRPr="00CB200D">
        <w:rPr>
          <w:rFonts w:cs="B Nazanin" w:hint="cs"/>
          <w:b/>
          <w:bCs/>
          <w:sz w:val="24"/>
          <w:szCs w:val="24"/>
          <w:rtl/>
        </w:rPr>
        <w:t>سوم</w:t>
      </w:r>
      <w:r>
        <w:rPr>
          <w:rFonts w:cs="B Nazanin" w:hint="cs"/>
          <w:sz w:val="24"/>
          <w:szCs w:val="24"/>
          <w:rtl/>
        </w:rPr>
        <w:t xml:space="preserve"> به ترتيب </w:t>
      </w:r>
      <w:r w:rsidRPr="00CB200D">
        <w:rPr>
          <w:rFonts w:cs="B Nazanin" w:hint="cs"/>
          <w:b/>
          <w:bCs/>
          <w:sz w:val="24"/>
          <w:szCs w:val="24"/>
          <w:rtl/>
        </w:rPr>
        <w:t>20</w:t>
      </w:r>
      <w:r>
        <w:rPr>
          <w:rFonts w:cs="B Nazanin" w:hint="cs"/>
          <w:sz w:val="24"/>
          <w:szCs w:val="24"/>
          <w:rtl/>
        </w:rPr>
        <w:t xml:space="preserve"> ، </w:t>
      </w:r>
      <w:r w:rsidRPr="00CB200D">
        <w:rPr>
          <w:rFonts w:cs="B Nazanin" w:hint="cs"/>
          <w:b/>
          <w:bCs/>
          <w:sz w:val="24"/>
          <w:szCs w:val="24"/>
          <w:rtl/>
        </w:rPr>
        <w:t>19</w:t>
      </w:r>
      <w:r>
        <w:rPr>
          <w:rFonts w:cs="B Nazanin" w:hint="cs"/>
          <w:sz w:val="24"/>
          <w:szCs w:val="24"/>
          <w:rtl/>
        </w:rPr>
        <w:t xml:space="preserve"> ، </w:t>
      </w:r>
      <w:r w:rsidRPr="00CB200D">
        <w:rPr>
          <w:rFonts w:cs="B Nazanin" w:hint="cs"/>
          <w:b/>
          <w:bCs/>
          <w:sz w:val="24"/>
          <w:szCs w:val="24"/>
          <w:rtl/>
        </w:rPr>
        <w:t>18</w:t>
      </w:r>
      <w:r>
        <w:rPr>
          <w:rFonts w:cs="B Nazanin" w:hint="cs"/>
          <w:sz w:val="24"/>
          <w:szCs w:val="24"/>
          <w:rtl/>
        </w:rPr>
        <w:t xml:space="preserve"> سال تمام است </w:t>
      </w:r>
      <w:r w:rsidRPr="00CB200D">
        <w:rPr>
          <w:rFonts w:cs="B Nazanin" w:hint="cs"/>
          <w:b/>
          <w:bCs/>
          <w:sz w:val="24"/>
          <w:szCs w:val="24"/>
          <w:rtl/>
        </w:rPr>
        <w:t>.(ملاك محاسبه سن دانش آموز براي ثبت نام اول مهر خواهد بود.</w:t>
      </w:r>
    </w:p>
    <w:p w:rsidR="00F04F43" w:rsidRPr="00F04F43" w:rsidRDefault="00F04F43" w:rsidP="00CB200D">
      <w:pPr>
        <w:pStyle w:val="ListParagraph"/>
        <w:numPr>
          <w:ilvl w:val="0"/>
          <w:numId w:val="2"/>
        </w:numPr>
        <w:spacing w:line="240" w:lineRule="auto"/>
        <w:jc w:val="both"/>
        <w:rPr>
          <w:rFonts w:cs="B Nazanin"/>
          <w:sz w:val="24"/>
          <w:szCs w:val="24"/>
          <w:rtl/>
        </w:rPr>
      </w:pPr>
      <w:r>
        <w:rPr>
          <w:rFonts w:cs="B Nazanin" w:hint="cs"/>
          <w:sz w:val="24"/>
          <w:szCs w:val="24"/>
          <w:rtl/>
        </w:rPr>
        <w:t xml:space="preserve">حداكثر سن ثبت نام براي دانش آموز استثنايي(آموزش به روش تلفيقي و با ارائه معرفي نامه از مديريت آموزش و پرورش استثنايي)در هريك از پايه هاي تحصيلي متوسطه دو سال بيشتر از سن عادي دانش آموز است .                        </w:t>
      </w:r>
      <w:r w:rsidRPr="00CB200D">
        <w:rPr>
          <w:rFonts w:cs="B Nazanin" w:hint="cs"/>
          <w:b/>
          <w:bCs/>
          <w:sz w:val="24"/>
          <w:szCs w:val="24"/>
          <w:rtl/>
        </w:rPr>
        <w:t>(ماده19 و 22 آيين نامه آموزشي )</w:t>
      </w:r>
    </w:p>
    <w:tbl>
      <w:tblPr>
        <w:tblStyle w:val="TableGrid"/>
        <w:bidiVisual/>
        <w:tblW w:w="0" w:type="auto"/>
        <w:tblInd w:w="108" w:type="dxa"/>
        <w:tblLook w:val="04A0"/>
      </w:tblPr>
      <w:tblGrid>
        <w:gridCol w:w="1842"/>
        <w:gridCol w:w="2127"/>
        <w:gridCol w:w="2409"/>
        <w:gridCol w:w="2337"/>
        <w:gridCol w:w="2058"/>
      </w:tblGrid>
      <w:tr w:rsidR="00B76E48" w:rsidTr="00334016">
        <w:tc>
          <w:tcPr>
            <w:tcW w:w="10773" w:type="dxa"/>
            <w:gridSpan w:val="5"/>
            <w:tcBorders>
              <w:bottom w:val="single" w:sz="4" w:space="0" w:color="000000" w:themeColor="text1"/>
            </w:tcBorders>
          </w:tcPr>
          <w:p w:rsidR="00B76E48" w:rsidRPr="00802B45" w:rsidRDefault="00B76E48" w:rsidP="00802B45">
            <w:pPr>
              <w:jc w:val="center"/>
              <w:rPr>
                <w:rFonts w:cs="B Titr"/>
                <w:sz w:val="24"/>
                <w:szCs w:val="24"/>
                <w:rtl/>
              </w:rPr>
            </w:pPr>
            <w:r w:rsidRPr="00802B45">
              <w:rPr>
                <w:rFonts w:cs="B Titr" w:hint="cs"/>
                <w:sz w:val="24"/>
                <w:szCs w:val="24"/>
                <w:rtl/>
              </w:rPr>
              <w:t xml:space="preserve">حداقل </w:t>
            </w:r>
            <w:r w:rsidR="00F01380" w:rsidRPr="00802B45">
              <w:rPr>
                <w:rFonts w:cs="B Titr" w:hint="cs"/>
                <w:sz w:val="24"/>
                <w:szCs w:val="24"/>
                <w:rtl/>
              </w:rPr>
              <w:t xml:space="preserve">سن ثبت نام در مدارس ابتدايي (شهري ) </w:t>
            </w:r>
            <w:r w:rsidR="00F01380" w:rsidRPr="00802B45">
              <w:rPr>
                <w:rFonts w:ascii="Times New Roman" w:hAnsi="Times New Roman" w:cs="Times New Roman" w:hint="cs"/>
                <w:sz w:val="24"/>
                <w:szCs w:val="24"/>
                <w:rtl/>
              </w:rPr>
              <w:t>–</w:t>
            </w:r>
            <w:r w:rsidR="00F01380" w:rsidRPr="00802B45">
              <w:rPr>
                <w:rFonts w:cs="B Titr" w:hint="cs"/>
                <w:sz w:val="24"/>
                <w:szCs w:val="24"/>
                <w:rtl/>
              </w:rPr>
              <w:t xml:space="preserve"> دوره </w:t>
            </w:r>
            <w:r w:rsidR="00802B45" w:rsidRPr="00802B45">
              <w:rPr>
                <w:rFonts w:cs="B Titr" w:hint="cs"/>
                <w:sz w:val="24"/>
                <w:szCs w:val="24"/>
                <w:rtl/>
              </w:rPr>
              <w:t>شش ساله ابتدايي</w:t>
            </w:r>
          </w:p>
        </w:tc>
      </w:tr>
      <w:tr w:rsidR="00802B45" w:rsidTr="00334016">
        <w:tc>
          <w:tcPr>
            <w:tcW w:w="1842" w:type="dxa"/>
            <w:shd w:val="pct25" w:color="auto" w:fill="auto"/>
          </w:tcPr>
          <w:p w:rsidR="00802B45" w:rsidRPr="00802B45" w:rsidRDefault="00802B45" w:rsidP="00802B45">
            <w:pPr>
              <w:jc w:val="center"/>
              <w:rPr>
                <w:rFonts w:cs="B Titr"/>
                <w:sz w:val="20"/>
                <w:szCs w:val="20"/>
                <w:rtl/>
              </w:rPr>
            </w:pPr>
            <w:r>
              <w:rPr>
                <w:rFonts w:cs="B Titr" w:hint="cs"/>
                <w:sz w:val="20"/>
                <w:szCs w:val="20"/>
                <w:rtl/>
              </w:rPr>
              <w:t>پايه</w:t>
            </w:r>
          </w:p>
        </w:tc>
        <w:tc>
          <w:tcPr>
            <w:tcW w:w="2127" w:type="dxa"/>
            <w:shd w:val="pct25" w:color="auto" w:fill="auto"/>
          </w:tcPr>
          <w:p w:rsidR="00802B45" w:rsidRPr="00802B45" w:rsidRDefault="00802B45" w:rsidP="00802B45">
            <w:pPr>
              <w:jc w:val="center"/>
              <w:rPr>
                <w:rFonts w:cs="B Titr"/>
                <w:sz w:val="20"/>
                <w:szCs w:val="20"/>
                <w:rtl/>
              </w:rPr>
            </w:pPr>
            <w:r>
              <w:rPr>
                <w:rFonts w:cs="B Titr" w:hint="cs"/>
                <w:sz w:val="20"/>
                <w:szCs w:val="20"/>
                <w:rtl/>
              </w:rPr>
              <w:t>سال تحصيلي 92-91</w:t>
            </w:r>
          </w:p>
        </w:tc>
        <w:tc>
          <w:tcPr>
            <w:tcW w:w="2409" w:type="dxa"/>
            <w:shd w:val="pct25" w:color="auto" w:fill="auto"/>
          </w:tcPr>
          <w:p w:rsidR="00802B45" w:rsidRPr="00802B45" w:rsidRDefault="00802B45" w:rsidP="00802B45">
            <w:pPr>
              <w:jc w:val="center"/>
              <w:rPr>
                <w:rFonts w:cs="B Titr"/>
                <w:sz w:val="20"/>
                <w:szCs w:val="20"/>
                <w:rtl/>
              </w:rPr>
            </w:pPr>
            <w:r>
              <w:rPr>
                <w:rFonts w:cs="B Titr" w:hint="cs"/>
                <w:sz w:val="20"/>
                <w:szCs w:val="20"/>
                <w:rtl/>
              </w:rPr>
              <w:t>سال تحصيلي 93-92</w:t>
            </w:r>
          </w:p>
        </w:tc>
        <w:tc>
          <w:tcPr>
            <w:tcW w:w="2337" w:type="dxa"/>
            <w:tcBorders>
              <w:right w:val="single" w:sz="2" w:space="0" w:color="auto"/>
            </w:tcBorders>
            <w:shd w:val="pct25" w:color="auto" w:fill="auto"/>
          </w:tcPr>
          <w:p w:rsidR="00802B45" w:rsidRPr="00802B45" w:rsidRDefault="00802B45" w:rsidP="00802B45">
            <w:pPr>
              <w:jc w:val="center"/>
              <w:rPr>
                <w:rFonts w:cs="B Titr"/>
                <w:sz w:val="20"/>
                <w:szCs w:val="20"/>
                <w:rtl/>
              </w:rPr>
            </w:pPr>
            <w:r>
              <w:rPr>
                <w:rFonts w:cs="B Titr" w:hint="cs"/>
                <w:sz w:val="20"/>
                <w:szCs w:val="20"/>
                <w:rtl/>
              </w:rPr>
              <w:t>سال تحصيلي 94-93</w:t>
            </w:r>
          </w:p>
        </w:tc>
        <w:tc>
          <w:tcPr>
            <w:tcW w:w="2058" w:type="dxa"/>
            <w:tcBorders>
              <w:left w:val="single" w:sz="2" w:space="0" w:color="auto"/>
            </w:tcBorders>
            <w:shd w:val="pct25" w:color="auto" w:fill="auto"/>
          </w:tcPr>
          <w:p w:rsidR="00802B45" w:rsidRPr="00802B45" w:rsidRDefault="00802B45" w:rsidP="00802B45">
            <w:pPr>
              <w:jc w:val="center"/>
              <w:rPr>
                <w:rFonts w:cs="B Titr"/>
                <w:sz w:val="20"/>
                <w:szCs w:val="20"/>
                <w:rtl/>
              </w:rPr>
            </w:pPr>
            <w:r>
              <w:rPr>
                <w:rFonts w:cs="B Titr" w:hint="cs"/>
                <w:sz w:val="20"/>
                <w:szCs w:val="20"/>
                <w:rtl/>
              </w:rPr>
              <w:t>سال تحصيلي 95-94</w:t>
            </w:r>
          </w:p>
        </w:tc>
      </w:tr>
      <w:tr w:rsidR="000858DC" w:rsidTr="00802B45">
        <w:tc>
          <w:tcPr>
            <w:tcW w:w="1842" w:type="dxa"/>
          </w:tcPr>
          <w:p w:rsidR="000858DC" w:rsidRPr="00802B45" w:rsidRDefault="000858DC" w:rsidP="00802B45">
            <w:pPr>
              <w:jc w:val="center"/>
              <w:rPr>
                <w:rFonts w:cs="B Titr"/>
                <w:sz w:val="20"/>
                <w:szCs w:val="20"/>
                <w:rtl/>
              </w:rPr>
            </w:pPr>
            <w:r>
              <w:rPr>
                <w:rFonts w:cs="B Titr" w:hint="cs"/>
                <w:sz w:val="20"/>
                <w:szCs w:val="20"/>
                <w:rtl/>
              </w:rPr>
              <w:t>در پايه اول</w:t>
            </w:r>
          </w:p>
        </w:tc>
        <w:tc>
          <w:tcPr>
            <w:tcW w:w="2127" w:type="dxa"/>
          </w:tcPr>
          <w:p w:rsidR="000858DC" w:rsidRPr="000858DC" w:rsidRDefault="000858DC" w:rsidP="00F04F43">
            <w:pPr>
              <w:jc w:val="center"/>
              <w:rPr>
                <w:rFonts w:cs="B Nazanin"/>
                <w:sz w:val="24"/>
                <w:szCs w:val="24"/>
                <w:rtl/>
              </w:rPr>
            </w:pPr>
            <w:r w:rsidRPr="000858DC">
              <w:rPr>
                <w:rFonts w:cs="B Nazanin" w:hint="cs"/>
                <w:sz w:val="24"/>
                <w:szCs w:val="24"/>
                <w:rtl/>
              </w:rPr>
              <w:t>متولدين 1/7/</w:t>
            </w:r>
            <w:r w:rsidR="00F04F43">
              <w:rPr>
                <w:rFonts w:cs="B Nazanin" w:hint="cs"/>
                <w:sz w:val="24"/>
                <w:szCs w:val="24"/>
                <w:rtl/>
              </w:rPr>
              <w:t>73</w:t>
            </w:r>
            <w:r w:rsidRPr="000858DC">
              <w:rPr>
                <w:rFonts w:cs="B Nazanin" w:hint="cs"/>
                <w:sz w:val="24"/>
                <w:szCs w:val="24"/>
                <w:rtl/>
              </w:rPr>
              <w:t xml:space="preserve"> به بعد</w:t>
            </w:r>
          </w:p>
        </w:tc>
        <w:tc>
          <w:tcPr>
            <w:tcW w:w="2409" w:type="dxa"/>
          </w:tcPr>
          <w:p w:rsidR="000858DC" w:rsidRPr="000858DC" w:rsidRDefault="000858DC" w:rsidP="00F04F43">
            <w:pPr>
              <w:jc w:val="center"/>
              <w:rPr>
                <w:rFonts w:cs="B Nazanin"/>
                <w:sz w:val="24"/>
                <w:szCs w:val="24"/>
                <w:rtl/>
              </w:rPr>
            </w:pPr>
            <w:r w:rsidRPr="000858DC">
              <w:rPr>
                <w:rFonts w:cs="B Nazanin" w:hint="cs"/>
                <w:sz w:val="24"/>
                <w:szCs w:val="24"/>
                <w:rtl/>
              </w:rPr>
              <w:t>متولدين 1/7/</w:t>
            </w:r>
            <w:r w:rsidR="00F04F43">
              <w:rPr>
                <w:rFonts w:cs="B Nazanin" w:hint="cs"/>
                <w:sz w:val="24"/>
                <w:szCs w:val="24"/>
                <w:rtl/>
              </w:rPr>
              <w:t>74</w:t>
            </w:r>
            <w:r w:rsidRPr="000858DC">
              <w:rPr>
                <w:rFonts w:cs="B Nazanin" w:hint="cs"/>
                <w:sz w:val="24"/>
                <w:szCs w:val="24"/>
                <w:rtl/>
              </w:rPr>
              <w:t xml:space="preserve"> به بعد</w:t>
            </w:r>
          </w:p>
        </w:tc>
        <w:tc>
          <w:tcPr>
            <w:tcW w:w="2337" w:type="dxa"/>
            <w:tcBorders>
              <w:right w:val="single" w:sz="2" w:space="0" w:color="auto"/>
            </w:tcBorders>
          </w:tcPr>
          <w:p w:rsidR="000858DC" w:rsidRPr="000858DC" w:rsidRDefault="000858DC" w:rsidP="00F04F43">
            <w:pPr>
              <w:jc w:val="center"/>
              <w:rPr>
                <w:rFonts w:cs="B Nazanin"/>
                <w:sz w:val="24"/>
                <w:szCs w:val="24"/>
                <w:rtl/>
              </w:rPr>
            </w:pPr>
            <w:r w:rsidRPr="000858DC">
              <w:rPr>
                <w:rFonts w:cs="B Nazanin" w:hint="cs"/>
                <w:sz w:val="24"/>
                <w:szCs w:val="24"/>
                <w:rtl/>
              </w:rPr>
              <w:t>متولدين 1/7/</w:t>
            </w:r>
            <w:r w:rsidR="00F04F43">
              <w:rPr>
                <w:rFonts w:cs="B Nazanin" w:hint="cs"/>
                <w:sz w:val="24"/>
                <w:szCs w:val="24"/>
                <w:rtl/>
              </w:rPr>
              <w:t>75</w:t>
            </w:r>
            <w:r w:rsidRPr="000858DC">
              <w:rPr>
                <w:rFonts w:cs="B Nazanin" w:hint="cs"/>
                <w:sz w:val="24"/>
                <w:szCs w:val="24"/>
                <w:rtl/>
              </w:rPr>
              <w:t xml:space="preserve"> به بعد</w:t>
            </w:r>
          </w:p>
        </w:tc>
        <w:tc>
          <w:tcPr>
            <w:tcW w:w="2058" w:type="dxa"/>
            <w:tcBorders>
              <w:left w:val="single" w:sz="2" w:space="0" w:color="auto"/>
            </w:tcBorders>
          </w:tcPr>
          <w:p w:rsidR="000858DC" w:rsidRPr="000858DC" w:rsidRDefault="000858DC" w:rsidP="00F04F43">
            <w:pPr>
              <w:jc w:val="center"/>
              <w:rPr>
                <w:rFonts w:cs="B Nazanin"/>
                <w:sz w:val="24"/>
                <w:szCs w:val="24"/>
                <w:rtl/>
              </w:rPr>
            </w:pPr>
            <w:r w:rsidRPr="000858DC">
              <w:rPr>
                <w:rFonts w:cs="B Nazanin" w:hint="cs"/>
                <w:sz w:val="24"/>
                <w:szCs w:val="24"/>
                <w:rtl/>
              </w:rPr>
              <w:t>متولدين 1/7/</w:t>
            </w:r>
            <w:r w:rsidR="00F04F43">
              <w:rPr>
                <w:rFonts w:cs="B Nazanin" w:hint="cs"/>
                <w:sz w:val="24"/>
                <w:szCs w:val="24"/>
                <w:rtl/>
              </w:rPr>
              <w:t>76</w:t>
            </w:r>
            <w:r w:rsidRPr="000858DC">
              <w:rPr>
                <w:rFonts w:cs="B Nazanin" w:hint="cs"/>
                <w:sz w:val="24"/>
                <w:szCs w:val="24"/>
                <w:rtl/>
              </w:rPr>
              <w:t xml:space="preserve"> به بعد</w:t>
            </w:r>
          </w:p>
        </w:tc>
      </w:tr>
      <w:tr w:rsidR="00F04F43" w:rsidTr="00802B45">
        <w:tc>
          <w:tcPr>
            <w:tcW w:w="1842" w:type="dxa"/>
          </w:tcPr>
          <w:p w:rsidR="00F04F43" w:rsidRPr="00802B45" w:rsidRDefault="00F04F43" w:rsidP="00802B45">
            <w:pPr>
              <w:jc w:val="center"/>
              <w:rPr>
                <w:rFonts w:cs="B Titr"/>
                <w:sz w:val="20"/>
                <w:szCs w:val="20"/>
                <w:rtl/>
              </w:rPr>
            </w:pPr>
            <w:r>
              <w:rPr>
                <w:rFonts w:cs="B Titr" w:hint="cs"/>
                <w:sz w:val="20"/>
                <w:szCs w:val="20"/>
                <w:rtl/>
              </w:rPr>
              <w:t>در پايه دوم</w:t>
            </w:r>
          </w:p>
        </w:tc>
        <w:tc>
          <w:tcPr>
            <w:tcW w:w="2127" w:type="dxa"/>
          </w:tcPr>
          <w:p w:rsidR="00F04F43" w:rsidRPr="000858DC" w:rsidRDefault="00F04F43" w:rsidP="00F04F43">
            <w:pPr>
              <w:jc w:val="center"/>
              <w:rPr>
                <w:rFonts w:cs="B Nazanin"/>
                <w:sz w:val="24"/>
                <w:szCs w:val="24"/>
                <w:rtl/>
              </w:rPr>
            </w:pPr>
            <w:r w:rsidRPr="000858DC">
              <w:rPr>
                <w:rFonts w:cs="B Nazanin" w:hint="cs"/>
                <w:sz w:val="24"/>
                <w:szCs w:val="24"/>
                <w:rtl/>
              </w:rPr>
              <w:t>متولدين 1/7/</w:t>
            </w:r>
            <w:r>
              <w:rPr>
                <w:rFonts w:cs="B Nazanin" w:hint="cs"/>
                <w:sz w:val="24"/>
                <w:szCs w:val="24"/>
                <w:rtl/>
              </w:rPr>
              <w:t>72</w:t>
            </w:r>
            <w:r w:rsidRPr="000858DC">
              <w:rPr>
                <w:rFonts w:cs="B Nazanin" w:hint="cs"/>
                <w:sz w:val="24"/>
                <w:szCs w:val="24"/>
                <w:rtl/>
              </w:rPr>
              <w:t xml:space="preserve"> به بعد</w:t>
            </w:r>
          </w:p>
        </w:tc>
        <w:tc>
          <w:tcPr>
            <w:tcW w:w="2409" w:type="dxa"/>
          </w:tcPr>
          <w:p w:rsidR="00F04F43" w:rsidRPr="000858DC" w:rsidRDefault="00F04F43" w:rsidP="006F3ED2">
            <w:pPr>
              <w:jc w:val="center"/>
              <w:rPr>
                <w:rFonts w:cs="B Nazanin"/>
                <w:sz w:val="24"/>
                <w:szCs w:val="24"/>
                <w:rtl/>
              </w:rPr>
            </w:pPr>
            <w:r w:rsidRPr="000858DC">
              <w:rPr>
                <w:rFonts w:cs="B Nazanin" w:hint="cs"/>
                <w:sz w:val="24"/>
                <w:szCs w:val="24"/>
                <w:rtl/>
              </w:rPr>
              <w:t>متولدين 1/7/</w:t>
            </w:r>
            <w:r>
              <w:rPr>
                <w:rFonts w:cs="B Nazanin" w:hint="cs"/>
                <w:sz w:val="24"/>
                <w:szCs w:val="24"/>
                <w:rtl/>
              </w:rPr>
              <w:t>73</w:t>
            </w:r>
            <w:r w:rsidRPr="000858DC">
              <w:rPr>
                <w:rFonts w:cs="B Nazanin" w:hint="cs"/>
                <w:sz w:val="24"/>
                <w:szCs w:val="24"/>
                <w:rtl/>
              </w:rPr>
              <w:t xml:space="preserve"> به بعد</w:t>
            </w:r>
          </w:p>
        </w:tc>
        <w:tc>
          <w:tcPr>
            <w:tcW w:w="2337" w:type="dxa"/>
            <w:tcBorders>
              <w:right w:val="single" w:sz="2" w:space="0" w:color="auto"/>
            </w:tcBorders>
          </w:tcPr>
          <w:p w:rsidR="00F04F43" w:rsidRPr="000858DC" w:rsidRDefault="00F04F43" w:rsidP="006F3ED2">
            <w:pPr>
              <w:jc w:val="center"/>
              <w:rPr>
                <w:rFonts w:cs="B Nazanin"/>
                <w:sz w:val="24"/>
                <w:szCs w:val="24"/>
                <w:rtl/>
              </w:rPr>
            </w:pPr>
            <w:r w:rsidRPr="000858DC">
              <w:rPr>
                <w:rFonts w:cs="B Nazanin" w:hint="cs"/>
                <w:sz w:val="24"/>
                <w:szCs w:val="24"/>
                <w:rtl/>
              </w:rPr>
              <w:t>متولدين 1/7/</w:t>
            </w:r>
            <w:r>
              <w:rPr>
                <w:rFonts w:cs="B Nazanin" w:hint="cs"/>
                <w:sz w:val="24"/>
                <w:szCs w:val="24"/>
                <w:rtl/>
              </w:rPr>
              <w:t>74</w:t>
            </w:r>
            <w:r w:rsidRPr="000858DC">
              <w:rPr>
                <w:rFonts w:cs="B Nazanin" w:hint="cs"/>
                <w:sz w:val="24"/>
                <w:szCs w:val="24"/>
                <w:rtl/>
              </w:rPr>
              <w:t xml:space="preserve"> به بعد</w:t>
            </w:r>
          </w:p>
        </w:tc>
        <w:tc>
          <w:tcPr>
            <w:tcW w:w="2058" w:type="dxa"/>
            <w:tcBorders>
              <w:left w:val="single" w:sz="2" w:space="0" w:color="auto"/>
            </w:tcBorders>
          </w:tcPr>
          <w:p w:rsidR="00F04F43" w:rsidRPr="000858DC" w:rsidRDefault="00F04F43" w:rsidP="006F3ED2">
            <w:pPr>
              <w:jc w:val="center"/>
              <w:rPr>
                <w:rFonts w:cs="B Nazanin"/>
                <w:sz w:val="24"/>
                <w:szCs w:val="24"/>
                <w:rtl/>
              </w:rPr>
            </w:pPr>
            <w:r w:rsidRPr="000858DC">
              <w:rPr>
                <w:rFonts w:cs="B Nazanin" w:hint="cs"/>
                <w:sz w:val="24"/>
                <w:szCs w:val="24"/>
                <w:rtl/>
              </w:rPr>
              <w:t>متولدين 1/7/</w:t>
            </w:r>
            <w:r>
              <w:rPr>
                <w:rFonts w:cs="B Nazanin" w:hint="cs"/>
                <w:sz w:val="24"/>
                <w:szCs w:val="24"/>
                <w:rtl/>
              </w:rPr>
              <w:t>75</w:t>
            </w:r>
            <w:r w:rsidRPr="000858DC">
              <w:rPr>
                <w:rFonts w:cs="B Nazanin" w:hint="cs"/>
                <w:sz w:val="24"/>
                <w:szCs w:val="24"/>
                <w:rtl/>
              </w:rPr>
              <w:t xml:space="preserve"> به بعد</w:t>
            </w:r>
          </w:p>
        </w:tc>
      </w:tr>
      <w:tr w:rsidR="00F04F43" w:rsidTr="00802B45">
        <w:tc>
          <w:tcPr>
            <w:tcW w:w="1842" w:type="dxa"/>
          </w:tcPr>
          <w:p w:rsidR="00F04F43" w:rsidRPr="00802B45" w:rsidRDefault="00F04F43" w:rsidP="00802B45">
            <w:pPr>
              <w:jc w:val="center"/>
              <w:rPr>
                <w:rFonts w:cs="B Titr"/>
                <w:sz w:val="20"/>
                <w:szCs w:val="20"/>
                <w:rtl/>
              </w:rPr>
            </w:pPr>
            <w:r>
              <w:rPr>
                <w:rFonts w:cs="B Titr" w:hint="cs"/>
                <w:sz w:val="20"/>
                <w:szCs w:val="20"/>
                <w:rtl/>
              </w:rPr>
              <w:t>در پايه سوم</w:t>
            </w:r>
          </w:p>
        </w:tc>
        <w:tc>
          <w:tcPr>
            <w:tcW w:w="2127" w:type="dxa"/>
          </w:tcPr>
          <w:p w:rsidR="00F04F43" w:rsidRPr="000858DC" w:rsidRDefault="00F04F43" w:rsidP="00F04F43">
            <w:pPr>
              <w:jc w:val="center"/>
              <w:rPr>
                <w:rFonts w:cs="B Nazanin"/>
                <w:sz w:val="24"/>
                <w:szCs w:val="24"/>
                <w:rtl/>
              </w:rPr>
            </w:pPr>
            <w:r w:rsidRPr="000858DC">
              <w:rPr>
                <w:rFonts w:cs="B Nazanin" w:hint="cs"/>
                <w:sz w:val="24"/>
                <w:szCs w:val="24"/>
                <w:rtl/>
              </w:rPr>
              <w:t>متولدين 1/7/</w:t>
            </w:r>
            <w:r>
              <w:rPr>
                <w:rFonts w:cs="B Nazanin" w:hint="cs"/>
                <w:sz w:val="24"/>
                <w:szCs w:val="24"/>
                <w:rtl/>
              </w:rPr>
              <w:t>71</w:t>
            </w:r>
            <w:r w:rsidRPr="000858DC">
              <w:rPr>
                <w:rFonts w:cs="B Nazanin" w:hint="cs"/>
                <w:sz w:val="24"/>
                <w:szCs w:val="24"/>
                <w:rtl/>
              </w:rPr>
              <w:t xml:space="preserve"> به بعد</w:t>
            </w:r>
          </w:p>
        </w:tc>
        <w:tc>
          <w:tcPr>
            <w:tcW w:w="2409" w:type="dxa"/>
          </w:tcPr>
          <w:p w:rsidR="00F04F43" w:rsidRPr="000858DC" w:rsidRDefault="00F04F43" w:rsidP="006F3ED2">
            <w:pPr>
              <w:jc w:val="center"/>
              <w:rPr>
                <w:rFonts w:cs="B Nazanin"/>
                <w:sz w:val="24"/>
                <w:szCs w:val="24"/>
                <w:rtl/>
              </w:rPr>
            </w:pPr>
            <w:r w:rsidRPr="000858DC">
              <w:rPr>
                <w:rFonts w:cs="B Nazanin" w:hint="cs"/>
                <w:sz w:val="24"/>
                <w:szCs w:val="24"/>
                <w:rtl/>
              </w:rPr>
              <w:t>متولدين 1/7/</w:t>
            </w:r>
            <w:r>
              <w:rPr>
                <w:rFonts w:cs="B Nazanin" w:hint="cs"/>
                <w:sz w:val="24"/>
                <w:szCs w:val="24"/>
                <w:rtl/>
              </w:rPr>
              <w:t>72</w:t>
            </w:r>
            <w:r w:rsidRPr="000858DC">
              <w:rPr>
                <w:rFonts w:cs="B Nazanin" w:hint="cs"/>
                <w:sz w:val="24"/>
                <w:szCs w:val="24"/>
                <w:rtl/>
              </w:rPr>
              <w:t xml:space="preserve"> به بعد</w:t>
            </w:r>
          </w:p>
        </w:tc>
        <w:tc>
          <w:tcPr>
            <w:tcW w:w="2337" w:type="dxa"/>
            <w:tcBorders>
              <w:right w:val="single" w:sz="2" w:space="0" w:color="auto"/>
            </w:tcBorders>
          </w:tcPr>
          <w:p w:rsidR="00F04F43" w:rsidRPr="000858DC" w:rsidRDefault="00F04F43" w:rsidP="006F3ED2">
            <w:pPr>
              <w:jc w:val="center"/>
              <w:rPr>
                <w:rFonts w:cs="B Nazanin"/>
                <w:sz w:val="24"/>
                <w:szCs w:val="24"/>
                <w:rtl/>
              </w:rPr>
            </w:pPr>
            <w:r w:rsidRPr="000858DC">
              <w:rPr>
                <w:rFonts w:cs="B Nazanin" w:hint="cs"/>
                <w:sz w:val="24"/>
                <w:szCs w:val="24"/>
                <w:rtl/>
              </w:rPr>
              <w:t>متولدين 1/7/</w:t>
            </w:r>
            <w:r>
              <w:rPr>
                <w:rFonts w:cs="B Nazanin" w:hint="cs"/>
                <w:sz w:val="24"/>
                <w:szCs w:val="24"/>
                <w:rtl/>
              </w:rPr>
              <w:t>73</w:t>
            </w:r>
            <w:r w:rsidRPr="000858DC">
              <w:rPr>
                <w:rFonts w:cs="B Nazanin" w:hint="cs"/>
                <w:sz w:val="24"/>
                <w:szCs w:val="24"/>
                <w:rtl/>
              </w:rPr>
              <w:t xml:space="preserve"> به بعد</w:t>
            </w:r>
          </w:p>
        </w:tc>
        <w:tc>
          <w:tcPr>
            <w:tcW w:w="2058" w:type="dxa"/>
            <w:tcBorders>
              <w:left w:val="single" w:sz="2" w:space="0" w:color="auto"/>
            </w:tcBorders>
          </w:tcPr>
          <w:p w:rsidR="00F04F43" w:rsidRPr="000858DC" w:rsidRDefault="00F04F43" w:rsidP="006F3ED2">
            <w:pPr>
              <w:jc w:val="center"/>
              <w:rPr>
                <w:rFonts w:cs="B Nazanin"/>
                <w:sz w:val="24"/>
                <w:szCs w:val="24"/>
                <w:rtl/>
              </w:rPr>
            </w:pPr>
            <w:r w:rsidRPr="000858DC">
              <w:rPr>
                <w:rFonts w:cs="B Nazanin" w:hint="cs"/>
                <w:sz w:val="24"/>
                <w:szCs w:val="24"/>
                <w:rtl/>
              </w:rPr>
              <w:t>متولدين 1/7/</w:t>
            </w:r>
            <w:r>
              <w:rPr>
                <w:rFonts w:cs="B Nazanin" w:hint="cs"/>
                <w:sz w:val="24"/>
                <w:szCs w:val="24"/>
                <w:rtl/>
              </w:rPr>
              <w:t>74</w:t>
            </w:r>
            <w:r w:rsidRPr="000858DC">
              <w:rPr>
                <w:rFonts w:cs="B Nazanin" w:hint="cs"/>
                <w:sz w:val="24"/>
                <w:szCs w:val="24"/>
                <w:rtl/>
              </w:rPr>
              <w:t xml:space="preserve"> به بعد</w:t>
            </w:r>
          </w:p>
        </w:tc>
      </w:tr>
      <w:tr w:rsidR="00F04F43" w:rsidTr="00802B45">
        <w:tc>
          <w:tcPr>
            <w:tcW w:w="1842" w:type="dxa"/>
          </w:tcPr>
          <w:p w:rsidR="00F04F43" w:rsidRPr="00802B45" w:rsidRDefault="00F04F43" w:rsidP="00802B45">
            <w:pPr>
              <w:jc w:val="center"/>
              <w:rPr>
                <w:rFonts w:cs="B Titr"/>
                <w:sz w:val="20"/>
                <w:szCs w:val="20"/>
                <w:rtl/>
              </w:rPr>
            </w:pPr>
            <w:r>
              <w:rPr>
                <w:rFonts w:cs="B Titr" w:hint="cs"/>
                <w:sz w:val="20"/>
                <w:szCs w:val="20"/>
                <w:rtl/>
              </w:rPr>
              <w:t>پيش دانشگاهي</w:t>
            </w:r>
          </w:p>
        </w:tc>
        <w:tc>
          <w:tcPr>
            <w:tcW w:w="2127" w:type="dxa"/>
          </w:tcPr>
          <w:p w:rsidR="00F04F43" w:rsidRPr="000858DC" w:rsidRDefault="00F04F43" w:rsidP="00F04F43">
            <w:pPr>
              <w:jc w:val="center"/>
              <w:rPr>
                <w:rFonts w:cs="B Nazanin"/>
                <w:sz w:val="24"/>
                <w:szCs w:val="24"/>
                <w:rtl/>
              </w:rPr>
            </w:pPr>
            <w:r w:rsidRPr="000858DC">
              <w:rPr>
                <w:rFonts w:cs="B Nazanin" w:hint="cs"/>
                <w:sz w:val="24"/>
                <w:szCs w:val="24"/>
                <w:rtl/>
              </w:rPr>
              <w:t>متولدين 1/7/</w:t>
            </w:r>
            <w:r>
              <w:rPr>
                <w:rFonts w:cs="B Nazanin" w:hint="cs"/>
                <w:sz w:val="24"/>
                <w:szCs w:val="24"/>
                <w:rtl/>
              </w:rPr>
              <w:t>70</w:t>
            </w:r>
            <w:r w:rsidRPr="000858DC">
              <w:rPr>
                <w:rFonts w:cs="B Nazanin" w:hint="cs"/>
                <w:sz w:val="24"/>
                <w:szCs w:val="24"/>
                <w:rtl/>
              </w:rPr>
              <w:t xml:space="preserve"> به بعد</w:t>
            </w:r>
          </w:p>
        </w:tc>
        <w:tc>
          <w:tcPr>
            <w:tcW w:w="2409" w:type="dxa"/>
          </w:tcPr>
          <w:p w:rsidR="00F04F43" w:rsidRPr="000858DC" w:rsidRDefault="00F04F43" w:rsidP="006F3ED2">
            <w:pPr>
              <w:jc w:val="center"/>
              <w:rPr>
                <w:rFonts w:cs="B Nazanin"/>
                <w:sz w:val="24"/>
                <w:szCs w:val="24"/>
                <w:rtl/>
              </w:rPr>
            </w:pPr>
            <w:r w:rsidRPr="000858DC">
              <w:rPr>
                <w:rFonts w:cs="B Nazanin" w:hint="cs"/>
                <w:sz w:val="24"/>
                <w:szCs w:val="24"/>
                <w:rtl/>
              </w:rPr>
              <w:t>متولدين 1/7/</w:t>
            </w:r>
            <w:r>
              <w:rPr>
                <w:rFonts w:cs="B Nazanin" w:hint="cs"/>
                <w:sz w:val="24"/>
                <w:szCs w:val="24"/>
                <w:rtl/>
              </w:rPr>
              <w:t>71</w:t>
            </w:r>
            <w:r w:rsidRPr="000858DC">
              <w:rPr>
                <w:rFonts w:cs="B Nazanin" w:hint="cs"/>
                <w:sz w:val="24"/>
                <w:szCs w:val="24"/>
                <w:rtl/>
              </w:rPr>
              <w:t xml:space="preserve"> به بعد</w:t>
            </w:r>
          </w:p>
        </w:tc>
        <w:tc>
          <w:tcPr>
            <w:tcW w:w="2337" w:type="dxa"/>
            <w:tcBorders>
              <w:right w:val="single" w:sz="2" w:space="0" w:color="auto"/>
            </w:tcBorders>
          </w:tcPr>
          <w:p w:rsidR="00F04F43" w:rsidRPr="000858DC" w:rsidRDefault="00F04F43" w:rsidP="006F3ED2">
            <w:pPr>
              <w:jc w:val="center"/>
              <w:rPr>
                <w:rFonts w:cs="B Nazanin"/>
                <w:sz w:val="24"/>
                <w:szCs w:val="24"/>
                <w:rtl/>
              </w:rPr>
            </w:pPr>
            <w:r w:rsidRPr="000858DC">
              <w:rPr>
                <w:rFonts w:cs="B Nazanin" w:hint="cs"/>
                <w:sz w:val="24"/>
                <w:szCs w:val="24"/>
                <w:rtl/>
              </w:rPr>
              <w:t>متولدين 1/7/</w:t>
            </w:r>
            <w:r>
              <w:rPr>
                <w:rFonts w:cs="B Nazanin" w:hint="cs"/>
                <w:sz w:val="24"/>
                <w:szCs w:val="24"/>
                <w:rtl/>
              </w:rPr>
              <w:t>72</w:t>
            </w:r>
            <w:r w:rsidRPr="000858DC">
              <w:rPr>
                <w:rFonts w:cs="B Nazanin" w:hint="cs"/>
                <w:sz w:val="24"/>
                <w:szCs w:val="24"/>
                <w:rtl/>
              </w:rPr>
              <w:t xml:space="preserve"> به بعد</w:t>
            </w:r>
          </w:p>
        </w:tc>
        <w:tc>
          <w:tcPr>
            <w:tcW w:w="2058" w:type="dxa"/>
            <w:tcBorders>
              <w:left w:val="single" w:sz="2" w:space="0" w:color="auto"/>
            </w:tcBorders>
          </w:tcPr>
          <w:p w:rsidR="00F04F43" w:rsidRPr="000858DC" w:rsidRDefault="00F04F43" w:rsidP="006F3ED2">
            <w:pPr>
              <w:jc w:val="center"/>
              <w:rPr>
                <w:rFonts w:cs="B Nazanin"/>
                <w:sz w:val="24"/>
                <w:szCs w:val="24"/>
                <w:rtl/>
              </w:rPr>
            </w:pPr>
            <w:r w:rsidRPr="000858DC">
              <w:rPr>
                <w:rFonts w:cs="B Nazanin" w:hint="cs"/>
                <w:sz w:val="24"/>
                <w:szCs w:val="24"/>
                <w:rtl/>
              </w:rPr>
              <w:t>متولدين 1/7/</w:t>
            </w:r>
            <w:r>
              <w:rPr>
                <w:rFonts w:cs="B Nazanin" w:hint="cs"/>
                <w:sz w:val="24"/>
                <w:szCs w:val="24"/>
                <w:rtl/>
              </w:rPr>
              <w:t>73</w:t>
            </w:r>
            <w:r w:rsidRPr="000858DC">
              <w:rPr>
                <w:rFonts w:cs="B Nazanin" w:hint="cs"/>
                <w:sz w:val="24"/>
                <w:szCs w:val="24"/>
                <w:rtl/>
              </w:rPr>
              <w:t xml:space="preserve"> به بعد</w:t>
            </w:r>
          </w:p>
        </w:tc>
      </w:tr>
      <w:tr w:rsidR="000858DC" w:rsidTr="00334016">
        <w:tc>
          <w:tcPr>
            <w:tcW w:w="1842" w:type="dxa"/>
            <w:shd w:val="pct25" w:color="auto" w:fill="auto"/>
          </w:tcPr>
          <w:p w:rsidR="000858DC" w:rsidRPr="00802B45" w:rsidRDefault="000858DC" w:rsidP="00354424">
            <w:pPr>
              <w:jc w:val="center"/>
              <w:rPr>
                <w:rFonts w:cs="B Titr"/>
                <w:sz w:val="20"/>
                <w:szCs w:val="20"/>
                <w:rtl/>
              </w:rPr>
            </w:pPr>
            <w:r>
              <w:rPr>
                <w:rFonts w:cs="B Titr" w:hint="cs"/>
                <w:sz w:val="20"/>
                <w:szCs w:val="20"/>
                <w:rtl/>
              </w:rPr>
              <w:t>پايه</w:t>
            </w:r>
          </w:p>
        </w:tc>
        <w:tc>
          <w:tcPr>
            <w:tcW w:w="2127" w:type="dxa"/>
            <w:shd w:val="pct25" w:color="auto" w:fill="auto"/>
          </w:tcPr>
          <w:p w:rsidR="000858DC" w:rsidRPr="00802B45" w:rsidRDefault="000858DC" w:rsidP="00802B45">
            <w:pPr>
              <w:jc w:val="center"/>
              <w:rPr>
                <w:rFonts w:cs="B Titr"/>
                <w:sz w:val="20"/>
                <w:szCs w:val="20"/>
                <w:rtl/>
              </w:rPr>
            </w:pPr>
            <w:r>
              <w:rPr>
                <w:rFonts w:cs="B Titr" w:hint="cs"/>
                <w:sz w:val="20"/>
                <w:szCs w:val="20"/>
                <w:rtl/>
              </w:rPr>
              <w:t>سال تحصيلي 96-95</w:t>
            </w:r>
          </w:p>
        </w:tc>
        <w:tc>
          <w:tcPr>
            <w:tcW w:w="2409" w:type="dxa"/>
            <w:shd w:val="pct25" w:color="auto" w:fill="auto"/>
          </w:tcPr>
          <w:p w:rsidR="000858DC" w:rsidRPr="00802B45" w:rsidRDefault="000858DC" w:rsidP="00802B45">
            <w:pPr>
              <w:jc w:val="center"/>
              <w:rPr>
                <w:rFonts w:cs="B Titr"/>
                <w:sz w:val="20"/>
                <w:szCs w:val="20"/>
                <w:rtl/>
              </w:rPr>
            </w:pPr>
            <w:r>
              <w:rPr>
                <w:rFonts w:cs="B Titr" w:hint="cs"/>
                <w:sz w:val="20"/>
                <w:szCs w:val="20"/>
                <w:rtl/>
              </w:rPr>
              <w:t>سال تحصيلي 97-96</w:t>
            </w:r>
          </w:p>
        </w:tc>
        <w:tc>
          <w:tcPr>
            <w:tcW w:w="2337" w:type="dxa"/>
            <w:tcBorders>
              <w:right w:val="single" w:sz="2" w:space="0" w:color="auto"/>
            </w:tcBorders>
            <w:shd w:val="pct25" w:color="auto" w:fill="auto"/>
          </w:tcPr>
          <w:p w:rsidR="000858DC" w:rsidRPr="00802B45" w:rsidRDefault="000858DC" w:rsidP="00802B45">
            <w:pPr>
              <w:jc w:val="center"/>
              <w:rPr>
                <w:rFonts w:cs="B Titr"/>
                <w:sz w:val="20"/>
                <w:szCs w:val="20"/>
                <w:rtl/>
              </w:rPr>
            </w:pPr>
            <w:r>
              <w:rPr>
                <w:rFonts w:cs="B Titr" w:hint="cs"/>
                <w:sz w:val="20"/>
                <w:szCs w:val="20"/>
                <w:rtl/>
              </w:rPr>
              <w:t>سال تحصيلي 98-97</w:t>
            </w:r>
          </w:p>
        </w:tc>
        <w:tc>
          <w:tcPr>
            <w:tcW w:w="2058" w:type="dxa"/>
            <w:tcBorders>
              <w:left w:val="single" w:sz="2" w:space="0" w:color="auto"/>
            </w:tcBorders>
            <w:shd w:val="pct25" w:color="auto" w:fill="auto"/>
          </w:tcPr>
          <w:p w:rsidR="000858DC" w:rsidRPr="00802B45" w:rsidRDefault="000858DC" w:rsidP="00802B45">
            <w:pPr>
              <w:jc w:val="center"/>
              <w:rPr>
                <w:rFonts w:cs="B Titr"/>
                <w:sz w:val="20"/>
                <w:szCs w:val="20"/>
                <w:rtl/>
              </w:rPr>
            </w:pPr>
            <w:r>
              <w:rPr>
                <w:rFonts w:cs="B Titr" w:hint="cs"/>
                <w:sz w:val="20"/>
                <w:szCs w:val="20"/>
                <w:rtl/>
              </w:rPr>
              <w:t>سال تحصيلي 99-98</w:t>
            </w:r>
          </w:p>
        </w:tc>
      </w:tr>
      <w:tr w:rsidR="000858DC" w:rsidTr="00802B45">
        <w:tc>
          <w:tcPr>
            <w:tcW w:w="1842" w:type="dxa"/>
          </w:tcPr>
          <w:p w:rsidR="000858DC" w:rsidRPr="00802B45" w:rsidRDefault="000858DC" w:rsidP="00354424">
            <w:pPr>
              <w:jc w:val="center"/>
              <w:rPr>
                <w:rFonts w:cs="B Titr"/>
                <w:sz w:val="20"/>
                <w:szCs w:val="20"/>
                <w:rtl/>
              </w:rPr>
            </w:pPr>
            <w:r>
              <w:rPr>
                <w:rFonts w:cs="B Titr" w:hint="cs"/>
                <w:sz w:val="20"/>
                <w:szCs w:val="20"/>
                <w:rtl/>
              </w:rPr>
              <w:t>در پايه اول</w:t>
            </w:r>
          </w:p>
        </w:tc>
        <w:tc>
          <w:tcPr>
            <w:tcW w:w="2127" w:type="dxa"/>
          </w:tcPr>
          <w:p w:rsidR="000858DC" w:rsidRPr="000858DC" w:rsidRDefault="000858DC" w:rsidP="00F04F43">
            <w:pPr>
              <w:jc w:val="center"/>
              <w:rPr>
                <w:rFonts w:cs="B Nazanin"/>
                <w:sz w:val="24"/>
                <w:szCs w:val="24"/>
                <w:rtl/>
              </w:rPr>
            </w:pPr>
            <w:r w:rsidRPr="000858DC">
              <w:rPr>
                <w:rFonts w:cs="B Nazanin" w:hint="cs"/>
                <w:sz w:val="24"/>
                <w:szCs w:val="24"/>
                <w:rtl/>
              </w:rPr>
              <w:t>متولدين 1/7/</w:t>
            </w:r>
            <w:r w:rsidR="00F04F43">
              <w:rPr>
                <w:rFonts w:cs="B Nazanin" w:hint="cs"/>
                <w:sz w:val="24"/>
                <w:szCs w:val="24"/>
                <w:rtl/>
              </w:rPr>
              <w:t>77</w:t>
            </w:r>
            <w:r w:rsidRPr="000858DC">
              <w:rPr>
                <w:rFonts w:cs="B Nazanin" w:hint="cs"/>
                <w:sz w:val="24"/>
                <w:szCs w:val="24"/>
                <w:rtl/>
              </w:rPr>
              <w:t xml:space="preserve"> به بعد</w:t>
            </w:r>
          </w:p>
        </w:tc>
        <w:tc>
          <w:tcPr>
            <w:tcW w:w="2409" w:type="dxa"/>
          </w:tcPr>
          <w:p w:rsidR="000858DC" w:rsidRPr="000858DC" w:rsidRDefault="000858DC" w:rsidP="00F04F43">
            <w:pPr>
              <w:jc w:val="center"/>
              <w:rPr>
                <w:rFonts w:cs="B Nazanin"/>
                <w:sz w:val="24"/>
                <w:szCs w:val="24"/>
                <w:rtl/>
              </w:rPr>
            </w:pPr>
            <w:r w:rsidRPr="000858DC">
              <w:rPr>
                <w:rFonts w:cs="B Nazanin" w:hint="cs"/>
                <w:sz w:val="24"/>
                <w:szCs w:val="24"/>
                <w:rtl/>
              </w:rPr>
              <w:t>متولدين 1/7/</w:t>
            </w:r>
            <w:r w:rsidR="00F04F43">
              <w:rPr>
                <w:rFonts w:cs="B Nazanin" w:hint="cs"/>
                <w:sz w:val="24"/>
                <w:szCs w:val="24"/>
                <w:rtl/>
              </w:rPr>
              <w:t>78</w:t>
            </w:r>
            <w:r w:rsidRPr="000858DC">
              <w:rPr>
                <w:rFonts w:cs="B Nazanin" w:hint="cs"/>
                <w:sz w:val="24"/>
                <w:szCs w:val="24"/>
                <w:rtl/>
              </w:rPr>
              <w:t xml:space="preserve"> به بعد</w:t>
            </w:r>
          </w:p>
        </w:tc>
        <w:tc>
          <w:tcPr>
            <w:tcW w:w="2337" w:type="dxa"/>
            <w:tcBorders>
              <w:right w:val="single" w:sz="2" w:space="0" w:color="auto"/>
            </w:tcBorders>
          </w:tcPr>
          <w:p w:rsidR="000858DC" w:rsidRPr="000858DC" w:rsidRDefault="000858DC" w:rsidP="00F04F43">
            <w:pPr>
              <w:jc w:val="center"/>
              <w:rPr>
                <w:rFonts w:cs="B Nazanin"/>
                <w:sz w:val="24"/>
                <w:szCs w:val="24"/>
                <w:rtl/>
              </w:rPr>
            </w:pPr>
            <w:r w:rsidRPr="000858DC">
              <w:rPr>
                <w:rFonts w:cs="B Nazanin" w:hint="cs"/>
                <w:sz w:val="24"/>
                <w:szCs w:val="24"/>
                <w:rtl/>
              </w:rPr>
              <w:t>متولدين 1/7/</w:t>
            </w:r>
            <w:r w:rsidR="00F04F43">
              <w:rPr>
                <w:rFonts w:cs="B Nazanin" w:hint="cs"/>
                <w:sz w:val="24"/>
                <w:szCs w:val="24"/>
                <w:rtl/>
              </w:rPr>
              <w:t>79</w:t>
            </w:r>
            <w:r w:rsidRPr="000858DC">
              <w:rPr>
                <w:rFonts w:cs="B Nazanin" w:hint="cs"/>
                <w:sz w:val="24"/>
                <w:szCs w:val="24"/>
                <w:rtl/>
              </w:rPr>
              <w:t xml:space="preserve"> به بعد</w:t>
            </w:r>
          </w:p>
        </w:tc>
        <w:tc>
          <w:tcPr>
            <w:tcW w:w="2058" w:type="dxa"/>
            <w:tcBorders>
              <w:left w:val="single" w:sz="2" w:space="0" w:color="auto"/>
            </w:tcBorders>
          </w:tcPr>
          <w:p w:rsidR="000858DC" w:rsidRPr="000858DC" w:rsidRDefault="000858DC" w:rsidP="00F04F43">
            <w:pPr>
              <w:jc w:val="center"/>
              <w:rPr>
                <w:rFonts w:cs="B Nazanin"/>
                <w:sz w:val="24"/>
                <w:szCs w:val="24"/>
                <w:rtl/>
              </w:rPr>
            </w:pPr>
            <w:r w:rsidRPr="000858DC">
              <w:rPr>
                <w:rFonts w:cs="B Nazanin" w:hint="cs"/>
                <w:sz w:val="24"/>
                <w:szCs w:val="24"/>
                <w:rtl/>
              </w:rPr>
              <w:t>متولدين 1/7/</w:t>
            </w:r>
            <w:r w:rsidR="00F04F43">
              <w:rPr>
                <w:rFonts w:cs="B Nazanin" w:hint="cs"/>
                <w:sz w:val="24"/>
                <w:szCs w:val="24"/>
                <w:rtl/>
              </w:rPr>
              <w:t>80</w:t>
            </w:r>
            <w:r w:rsidRPr="000858DC">
              <w:rPr>
                <w:rFonts w:cs="B Nazanin" w:hint="cs"/>
                <w:sz w:val="24"/>
                <w:szCs w:val="24"/>
                <w:rtl/>
              </w:rPr>
              <w:t xml:space="preserve"> به بعد</w:t>
            </w:r>
          </w:p>
        </w:tc>
      </w:tr>
      <w:tr w:rsidR="00F04F43" w:rsidTr="00802B45">
        <w:tc>
          <w:tcPr>
            <w:tcW w:w="1842" w:type="dxa"/>
          </w:tcPr>
          <w:p w:rsidR="00F04F43" w:rsidRPr="00802B45" w:rsidRDefault="00F04F43" w:rsidP="00354424">
            <w:pPr>
              <w:jc w:val="center"/>
              <w:rPr>
                <w:rFonts w:cs="B Titr"/>
                <w:sz w:val="20"/>
                <w:szCs w:val="20"/>
                <w:rtl/>
              </w:rPr>
            </w:pPr>
            <w:r>
              <w:rPr>
                <w:rFonts w:cs="B Titr" w:hint="cs"/>
                <w:sz w:val="20"/>
                <w:szCs w:val="20"/>
                <w:rtl/>
              </w:rPr>
              <w:t>در پايه دوم</w:t>
            </w:r>
          </w:p>
        </w:tc>
        <w:tc>
          <w:tcPr>
            <w:tcW w:w="2127" w:type="dxa"/>
          </w:tcPr>
          <w:p w:rsidR="00F04F43" w:rsidRPr="000858DC" w:rsidRDefault="00F04F43" w:rsidP="006F3ED2">
            <w:pPr>
              <w:jc w:val="center"/>
              <w:rPr>
                <w:rFonts w:cs="B Nazanin"/>
                <w:sz w:val="24"/>
                <w:szCs w:val="24"/>
                <w:rtl/>
              </w:rPr>
            </w:pPr>
            <w:r w:rsidRPr="000858DC">
              <w:rPr>
                <w:rFonts w:cs="B Nazanin" w:hint="cs"/>
                <w:sz w:val="24"/>
                <w:szCs w:val="24"/>
                <w:rtl/>
              </w:rPr>
              <w:t>متولدين 1/7/</w:t>
            </w:r>
            <w:r>
              <w:rPr>
                <w:rFonts w:cs="B Nazanin" w:hint="cs"/>
                <w:sz w:val="24"/>
                <w:szCs w:val="24"/>
                <w:rtl/>
              </w:rPr>
              <w:t>76</w:t>
            </w:r>
            <w:r w:rsidRPr="000858DC">
              <w:rPr>
                <w:rFonts w:cs="B Nazanin" w:hint="cs"/>
                <w:sz w:val="24"/>
                <w:szCs w:val="24"/>
                <w:rtl/>
              </w:rPr>
              <w:t xml:space="preserve"> به بعد</w:t>
            </w:r>
          </w:p>
        </w:tc>
        <w:tc>
          <w:tcPr>
            <w:tcW w:w="2409" w:type="dxa"/>
          </w:tcPr>
          <w:p w:rsidR="00F04F43" w:rsidRPr="000858DC" w:rsidRDefault="00F04F43" w:rsidP="006F3ED2">
            <w:pPr>
              <w:jc w:val="center"/>
              <w:rPr>
                <w:rFonts w:cs="B Nazanin"/>
                <w:sz w:val="24"/>
                <w:szCs w:val="24"/>
                <w:rtl/>
              </w:rPr>
            </w:pPr>
            <w:r w:rsidRPr="000858DC">
              <w:rPr>
                <w:rFonts w:cs="B Nazanin" w:hint="cs"/>
                <w:sz w:val="24"/>
                <w:szCs w:val="24"/>
                <w:rtl/>
              </w:rPr>
              <w:t>متولدين 1/7/</w:t>
            </w:r>
            <w:r>
              <w:rPr>
                <w:rFonts w:cs="B Nazanin" w:hint="cs"/>
                <w:sz w:val="24"/>
                <w:szCs w:val="24"/>
                <w:rtl/>
              </w:rPr>
              <w:t>77</w:t>
            </w:r>
            <w:r w:rsidRPr="000858DC">
              <w:rPr>
                <w:rFonts w:cs="B Nazanin" w:hint="cs"/>
                <w:sz w:val="24"/>
                <w:szCs w:val="24"/>
                <w:rtl/>
              </w:rPr>
              <w:t xml:space="preserve"> به بعد</w:t>
            </w:r>
          </w:p>
        </w:tc>
        <w:tc>
          <w:tcPr>
            <w:tcW w:w="2337" w:type="dxa"/>
            <w:tcBorders>
              <w:right w:val="single" w:sz="2" w:space="0" w:color="auto"/>
            </w:tcBorders>
          </w:tcPr>
          <w:p w:rsidR="00F04F43" w:rsidRPr="000858DC" w:rsidRDefault="00F04F43" w:rsidP="006F3ED2">
            <w:pPr>
              <w:jc w:val="center"/>
              <w:rPr>
                <w:rFonts w:cs="B Nazanin"/>
                <w:sz w:val="24"/>
                <w:szCs w:val="24"/>
                <w:rtl/>
              </w:rPr>
            </w:pPr>
            <w:r w:rsidRPr="000858DC">
              <w:rPr>
                <w:rFonts w:cs="B Nazanin" w:hint="cs"/>
                <w:sz w:val="24"/>
                <w:szCs w:val="24"/>
                <w:rtl/>
              </w:rPr>
              <w:t>متولدين 1/7/</w:t>
            </w:r>
            <w:r>
              <w:rPr>
                <w:rFonts w:cs="B Nazanin" w:hint="cs"/>
                <w:sz w:val="24"/>
                <w:szCs w:val="24"/>
                <w:rtl/>
              </w:rPr>
              <w:t>78</w:t>
            </w:r>
            <w:r w:rsidRPr="000858DC">
              <w:rPr>
                <w:rFonts w:cs="B Nazanin" w:hint="cs"/>
                <w:sz w:val="24"/>
                <w:szCs w:val="24"/>
                <w:rtl/>
              </w:rPr>
              <w:t xml:space="preserve"> به بعد</w:t>
            </w:r>
          </w:p>
        </w:tc>
        <w:tc>
          <w:tcPr>
            <w:tcW w:w="2058" w:type="dxa"/>
            <w:tcBorders>
              <w:left w:val="single" w:sz="2" w:space="0" w:color="auto"/>
            </w:tcBorders>
          </w:tcPr>
          <w:p w:rsidR="00F04F43" w:rsidRPr="000858DC" w:rsidRDefault="00F04F43" w:rsidP="006F3ED2">
            <w:pPr>
              <w:jc w:val="center"/>
              <w:rPr>
                <w:rFonts w:cs="B Nazanin"/>
                <w:sz w:val="24"/>
                <w:szCs w:val="24"/>
                <w:rtl/>
              </w:rPr>
            </w:pPr>
            <w:r w:rsidRPr="000858DC">
              <w:rPr>
                <w:rFonts w:cs="B Nazanin" w:hint="cs"/>
                <w:sz w:val="24"/>
                <w:szCs w:val="24"/>
                <w:rtl/>
              </w:rPr>
              <w:t>متولدين 1/7/</w:t>
            </w:r>
            <w:r>
              <w:rPr>
                <w:rFonts w:cs="B Nazanin" w:hint="cs"/>
                <w:sz w:val="24"/>
                <w:szCs w:val="24"/>
                <w:rtl/>
              </w:rPr>
              <w:t>79</w:t>
            </w:r>
            <w:r w:rsidRPr="000858DC">
              <w:rPr>
                <w:rFonts w:cs="B Nazanin" w:hint="cs"/>
                <w:sz w:val="24"/>
                <w:szCs w:val="24"/>
                <w:rtl/>
              </w:rPr>
              <w:t xml:space="preserve"> به بعد</w:t>
            </w:r>
          </w:p>
        </w:tc>
      </w:tr>
      <w:tr w:rsidR="00F04F43" w:rsidTr="00802B45">
        <w:tc>
          <w:tcPr>
            <w:tcW w:w="1842" w:type="dxa"/>
          </w:tcPr>
          <w:p w:rsidR="00F04F43" w:rsidRPr="00802B45" w:rsidRDefault="00F04F43" w:rsidP="00354424">
            <w:pPr>
              <w:jc w:val="center"/>
              <w:rPr>
                <w:rFonts w:cs="B Titr"/>
                <w:sz w:val="20"/>
                <w:szCs w:val="20"/>
                <w:rtl/>
              </w:rPr>
            </w:pPr>
            <w:r>
              <w:rPr>
                <w:rFonts w:cs="B Titr" w:hint="cs"/>
                <w:sz w:val="20"/>
                <w:szCs w:val="20"/>
                <w:rtl/>
              </w:rPr>
              <w:t>در پايه سوم</w:t>
            </w:r>
          </w:p>
        </w:tc>
        <w:tc>
          <w:tcPr>
            <w:tcW w:w="2127" w:type="dxa"/>
          </w:tcPr>
          <w:p w:rsidR="00F04F43" w:rsidRPr="000858DC" w:rsidRDefault="00F04F43" w:rsidP="006F3ED2">
            <w:pPr>
              <w:jc w:val="center"/>
              <w:rPr>
                <w:rFonts w:cs="B Nazanin"/>
                <w:sz w:val="24"/>
                <w:szCs w:val="24"/>
                <w:rtl/>
              </w:rPr>
            </w:pPr>
            <w:r w:rsidRPr="000858DC">
              <w:rPr>
                <w:rFonts w:cs="B Nazanin" w:hint="cs"/>
                <w:sz w:val="24"/>
                <w:szCs w:val="24"/>
                <w:rtl/>
              </w:rPr>
              <w:t>متولدين 1/7/</w:t>
            </w:r>
            <w:r>
              <w:rPr>
                <w:rFonts w:cs="B Nazanin" w:hint="cs"/>
                <w:sz w:val="24"/>
                <w:szCs w:val="24"/>
                <w:rtl/>
              </w:rPr>
              <w:t>75</w:t>
            </w:r>
            <w:r w:rsidRPr="000858DC">
              <w:rPr>
                <w:rFonts w:cs="B Nazanin" w:hint="cs"/>
                <w:sz w:val="24"/>
                <w:szCs w:val="24"/>
                <w:rtl/>
              </w:rPr>
              <w:t xml:space="preserve"> به بعد</w:t>
            </w:r>
          </w:p>
        </w:tc>
        <w:tc>
          <w:tcPr>
            <w:tcW w:w="2409" w:type="dxa"/>
          </w:tcPr>
          <w:p w:rsidR="00F04F43" w:rsidRPr="000858DC" w:rsidRDefault="00F04F43" w:rsidP="006F3ED2">
            <w:pPr>
              <w:jc w:val="center"/>
              <w:rPr>
                <w:rFonts w:cs="B Nazanin"/>
                <w:sz w:val="24"/>
                <w:szCs w:val="24"/>
                <w:rtl/>
              </w:rPr>
            </w:pPr>
            <w:r w:rsidRPr="000858DC">
              <w:rPr>
                <w:rFonts w:cs="B Nazanin" w:hint="cs"/>
                <w:sz w:val="24"/>
                <w:szCs w:val="24"/>
                <w:rtl/>
              </w:rPr>
              <w:t>متولدين 1/7/</w:t>
            </w:r>
            <w:r>
              <w:rPr>
                <w:rFonts w:cs="B Nazanin" w:hint="cs"/>
                <w:sz w:val="24"/>
                <w:szCs w:val="24"/>
                <w:rtl/>
              </w:rPr>
              <w:t>76</w:t>
            </w:r>
            <w:r w:rsidRPr="000858DC">
              <w:rPr>
                <w:rFonts w:cs="B Nazanin" w:hint="cs"/>
                <w:sz w:val="24"/>
                <w:szCs w:val="24"/>
                <w:rtl/>
              </w:rPr>
              <w:t xml:space="preserve"> به بعد</w:t>
            </w:r>
          </w:p>
        </w:tc>
        <w:tc>
          <w:tcPr>
            <w:tcW w:w="2337" w:type="dxa"/>
            <w:tcBorders>
              <w:right w:val="single" w:sz="2" w:space="0" w:color="auto"/>
            </w:tcBorders>
          </w:tcPr>
          <w:p w:rsidR="00F04F43" w:rsidRPr="000858DC" w:rsidRDefault="00F04F43" w:rsidP="006F3ED2">
            <w:pPr>
              <w:jc w:val="center"/>
              <w:rPr>
                <w:rFonts w:cs="B Nazanin"/>
                <w:sz w:val="24"/>
                <w:szCs w:val="24"/>
                <w:rtl/>
              </w:rPr>
            </w:pPr>
            <w:r w:rsidRPr="000858DC">
              <w:rPr>
                <w:rFonts w:cs="B Nazanin" w:hint="cs"/>
                <w:sz w:val="24"/>
                <w:szCs w:val="24"/>
                <w:rtl/>
              </w:rPr>
              <w:t>متولدين 1/7/</w:t>
            </w:r>
            <w:r>
              <w:rPr>
                <w:rFonts w:cs="B Nazanin" w:hint="cs"/>
                <w:sz w:val="24"/>
                <w:szCs w:val="24"/>
                <w:rtl/>
              </w:rPr>
              <w:t>77</w:t>
            </w:r>
            <w:r w:rsidRPr="000858DC">
              <w:rPr>
                <w:rFonts w:cs="B Nazanin" w:hint="cs"/>
                <w:sz w:val="24"/>
                <w:szCs w:val="24"/>
                <w:rtl/>
              </w:rPr>
              <w:t xml:space="preserve"> به بعد</w:t>
            </w:r>
          </w:p>
        </w:tc>
        <w:tc>
          <w:tcPr>
            <w:tcW w:w="2058" w:type="dxa"/>
            <w:tcBorders>
              <w:left w:val="single" w:sz="2" w:space="0" w:color="auto"/>
            </w:tcBorders>
          </w:tcPr>
          <w:p w:rsidR="00F04F43" w:rsidRPr="000858DC" w:rsidRDefault="00F04F43" w:rsidP="006F3ED2">
            <w:pPr>
              <w:jc w:val="center"/>
              <w:rPr>
                <w:rFonts w:cs="B Nazanin"/>
                <w:sz w:val="24"/>
                <w:szCs w:val="24"/>
                <w:rtl/>
              </w:rPr>
            </w:pPr>
            <w:r w:rsidRPr="000858DC">
              <w:rPr>
                <w:rFonts w:cs="B Nazanin" w:hint="cs"/>
                <w:sz w:val="24"/>
                <w:szCs w:val="24"/>
                <w:rtl/>
              </w:rPr>
              <w:t>متولدين 1/7/</w:t>
            </w:r>
            <w:r>
              <w:rPr>
                <w:rFonts w:cs="B Nazanin" w:hint="cs"/>
                <w:sz w:val="24"/>
                <w:szCs w:val="24"/>
                <w:rtl/>
              </w:rPr>
              <w:t>78</w:t>
            </w:r>
            <w:r w:rsidRPr="000858DC">
              <w:rPr>
                <w:rFonts w:cs="B Nazanin" w:hint="cs"/>
                <w:sz w:val="24"/>
                <w:szCs w:val="24"/>
                <w:rtl/>
              </w:rPr>
              <w:t xml:space="preserve"> به بعد</w:t>
            </w:r>
          </w:p>
        </w:tc>
      </w:tr>
      <w:tr w:rsidR="00F04F43" w:rsidTr="00802B45">
        <w:tc>
          <w:tcPr>
            <w:tcW w:w="1842" w:type="dxa"/>
          </w:tcPr>
          <w:p w:rsidR="00F04F43" w:rsidRPr="00802B45" w:rsidRDefault="00F04F43" w:rsidP="00354424">
            <w:pPr>
              <w:jc w:val="center"/>
              <w:rPr>
                <w:rFonts w:cs="B Titr"/>
                <w:sz w:val="20"/>
                <w:szCs w:val="20"/>
                <w:rtl/>
              </w:rPr>
            </w:pPr>
            <w:r>
              <w:rPr>
                <w:rFonts w:cs="B Titr" w:hint="cs"/>
                <w:sz w:val="20"/>
                <w:szCs w:val="20"/>
                <w:rtl/>
              </w:rPr>
              <w:t>پيش دانشگاهي</w:t>
            </w:r>
          </w:p>
        </w:tc>
        <w:tc>
          <w:tcPr>
            <w:tcW w:w="2127" w:type="dxa"/>
          </w:tcPr>
          <w:p w:rsidR="00F04F43" w:rsidRPr="000858DC" w:rsidRDefault="00F04F43" w:rsidP="006F3ED2">
            <w:pPr>
              <w:jc w:val="center"/>
              <w:rPr>
                <w:rFonts w:cs="B Nazanin"/>
                <w:sz w:val="24"/>
                <w:szCs w:val="24"/>
                <w:rtl/>
              </w:rPr>
            </w:pPr>
            <w:r w:rsidRPr="000858DC">
              <w:rPr>
                <w:rFonts w:cs="B Nazanin" w:hint="cs"/>
                <w:sz w:val="24"/>
                <w:szCs w:val="24"/>
                <w:rtl/>
              </w:rPr>
              <w:t>متولدين 1/7/</w:t>
            </w:r>
            <w:r>
              <w:rPr>
                <w:rFonts w:cs="B Nazanin" w:hint="cs"/>
                <w:sz w:val="24"/>
                <w:szCs w:val="24"/>
                <w:rtl/>
              </w:rPr>
              <w:t>74</w:t>
            </w:r>
            <w:r w:rsidRPr="000858DC">
              <w:rPr>
                <w:rFonts w:cs="B Nazanin" w:hint="cs"/>
                <w:sz w:val="24"/>
                <w:szCs w:val="24"/>
                <w:rtl/>
              </w:rPr>
              <w:t xml:space="preserve"> به بعد</w:t>
            </w:r>
          </w:p>
        </w:tc>
        <w:tc>
          <w:tcPr>
            <w:tcW w:w="2409" w:type="dxa"/>
          </w:tcPr>
          <w:p w:rsidR="00F04F43" w:rsidRPr="000858DC" w:rsidRDefault="00F04F43" w:rsidP="006F3ED2">
            <w:pPr>
              <w:jc w:val="center"/>
              <w:rPr>
                <w:rFonts w:cs="B Nazanin"/>
                <w:sz w:val="24"/>
                <w:szCs w:val="24"/>
                <w:rtl/>
              </w:rPr>
            </w:pPr>
            <w:r w:rsidRPr="000858DC">
              <w:rPr>
                <w:rFonts w:cs="B Nazanin" w:hint="cs"/>
                <w:sz w:val="24"/>
                <w:szCs w:val="24"/>
                <w:rtl/>
              </w:rPr>
              <w:t>متولدين 1/7/</w:t>
            </w:r>
            <w:r>
              <w:rPr>
                <w:rFonts w:cs="B Nazanin" w:hint="cs"/>
                <w:sz w:val="24"/>
                <w:szCs w:val="24"/>
                <w:rtl/>
              </w:rPr>
              <w:t>75</w:t>
            </w:r>
            <w:r w:rsidRPr="000858DC">
              <w:rPr>
                <w:rFonts w:cs="B Nazanin" w:hint="cs"/>
                <w:sz w:val="24"/>
                <w:szCs w:val="24"/>
                <w:rtl/>
              </w:rPr>
              <w:t xml:space="preserve"> به بعد</w:t>
            </w:r>
          </w:p>
        </w:tc>
        <w:tc>
          <w:tcPr>
            <w:tcW w:w="2337" w:type="dxa"/>
            <w:tcBorders>
              <w:right w:val="single" w:sz="2" w:space="0" w:color="auto"/>
            </w:tcBorders>
          </w:tcPr>
          <w:p w:rsidR="00F04F43" w:rsidRPr="000858DC" w:rsidRDefault="00F04F43" w:rsidP="006F3ED2">
            <w:pPr>
              <w:jc w:val="center"/>
              <w:rPr>
                <w:rFonts w:cs="B Nazanin"/>
                <w:sz w:val="24"/>
                <w:szCs w:val="24"/>
                <w:rtl/>
              </w:rPr>
            </w:pPr>
            <w:r w:rsidRPr="000858DC">
              <w:rPr>
                <w:rFonts w:cs="B Nazanin" w:hint="cs"/>
                <w:sz w:val="24"/>
                <w:szCs w:val="24"/>
                <w:rtl/>
              </w:rPr>
              <w:t>متولدين 1/7/</w:t>
            </w:r>
            <w:r>
              <w:rPr>
                <w:rFonts w:cs="B Nazanin" w:hint="cs"/>
                <w:sz w:val="24"/>
                <w:szCs w:val="24"/>
                <w:rtl/>
              </w:rPr>
              <w:t>76</w:t>
            </w:r>
            <w:r w:rsidRPr="000858DC">
              <w:rPr>
                <w:rFonts w:cs="B Nazanin" w:hint="cs"/>
                <w:sz w:val="24"/>
                <w:szCs w:val="24"/>
                <w:rtl/>
              </w:rPr>
              <w:t xml:space="preserve"> به بعد</w:t>
            </w:r>
          </w:p>
        </w:tc>
        <w:tc>
          <w:tcPr>
            <w:tcW w:w="2058" w:type="dxa"/>
            <w:tcBorders>
              <w:left w:val="single" w:sz="2" w:space="0" w:color="auto"/>
            </w:tcBorders>
          </w:tcPr>
          <w:p w:rsidR="00F04F43" w:rsidRPr="000858DC" w:rsidRDefault="00F04F43" w:rsidP="006F3ED2">
            <w:pPr>
              <w:jc w:val="center"/>
              <w:rPr>
                <w:rFonts w:cs="B Nazanin"/>
                <w:sz w:val="24"/>
                <w:szCs w:val="24"/>
                <w:rtl/>
              </w:rPr>
            </w:pPr>
            <w:r w:rsidRPr="000858DC">
              <w:rPr>
                <w:rFonts w:cs="B Nazanin" w:hint="cs"/>
                <w:sz w:val="24"/>
                <w:szCs w:val="24"/>
                <w:rtl/>
              </w:rPr>
              <w:t>متولدين 1/7/</w:t>
            </w:r>
            <w:r>
              <w:rPr>
                <w:rFonts w:cs="B Nazanin" w:hint="cs"/>
                <w:sz w:val="24"/>
                <w:szCs w:val="24"/>
                <w:rtl/>
              </w:rPr>
              <w:t>77</w:t>
            </w:r>
            <w:r w:rsidRPr="000858DC">
              <w:rPr>
                <w:rFonts w:cs="B Nazanin" w:hint="cs"/>
                <w:sz w:val="24"/>
                <w:szCs w:val="24"/>
                <w:rtl/>
              </w:rPr>
              <w:t xml:space="preserve"> به بعد</w:t>
            </w:r>
          </w:p>
        </w:tc>
      </w:tr>
      <w:tr w:rsidR="00192E4A" w:rsidTr="00343BA5">
        <w:tc>
          <w:tcPr>
            <w:tcW w:w="10773" w:type="dxa"/>
            <w:gridSpan w:val="5"/>
          </w:tcPr>
          <w:p w:rsidR="00192E4A" w:rsidRPr="00802B45" w:rsidRDefault="00192E4A" w:rsidP="008E6EB9">
            <w:pPr>
              <w:jc w:val="right"/>
              <w:rPr>
                <w:rFonts w:cs="B Titr"/>
                <w:sz w:val="20"/>
                <w:szCs w:val="20"/>
                <w:rtl/>
              </w:rPr>
            </w:pPr>
            <w:r>
              <w:rPr>
                <w:rFonts w:cs="B Titr" w:hint="cs"/>
                <w:sz w:val="20"/>
                <w:szCs w:val="20"/>
                <w:rtl/>
              </w:rPr>
              <w:t xml:space="preserve">( </w:t>
            </w:r>
            <w:r w:rsidR="008E6EB9">
              <w:rPr>
                <w:rFonts w:cs="B Titr" w:hint="cs"/>
                <w:sz w:val="20"/>
                <w:szCs w:val="20"/>
                <w:rtl/>
              </w:rPr>
              <w:t>راي 652 شوراي عالي به شماره 73276/200-13/4/79 و ماده 22 آيين نامه روزانه</w:t>
            </w:r>
            <w:r>
              <w:rPr>
                <w:rFonts w:cs="B Titr" w:hint="cs"/>
                <w:sz w:val="20"/>
                <w:szCs w:val="20"/>
                <w:rtl/>
              </w:rPr>
              <w:t xml:space="preserve"> )</w:t>
            </w:r>
          </w:p>
        </w:tc>
      </w:tr>
    </w:tbl>
    <w:p w:rsidR="008E6EB9" w:rsidRDefault="008E6EB9" w:rsidP="00CB200D">
      <w:pPr>
        <w:pStyle w:val="ListParagraph"/>
        <w:numPr>
          <w:ilvl w:val="0"/>
          <w:numId w:val="2"/>
        </w:numPr>
        <w:spacing w:line="240" w:lineRule="auto"/>
        <w:ind w:left="141" w:firstLine="219"/>
        <w:jc w:val="both"/>
        <w:rPr>
          <w:rFonts w:cs="B Nazanin" w:hint="cs"/>
          <w:sz w:val="24"/>
          <w:szCs w:val="24"/>
        </w:rPr>
      </w:pPr>
      <w:r>
        <w:rPr>
          <w:rFonts w:cs="B Nazanin" w:hint="cs"/>
          <w:sz w:val="24"/>
          <w:szCs w:val="24"/>
          <w:rtl/>
        </w:rPr>
        <w:t xml:space="preserve">ثبت نام از دانش آموزي كه به دلايل مختلف از قبيل </w:t>
      </w:r>
      <w:r w:rsidRPr="00CB200D">
        <w:rPr>
          <w:rFonts w:cs="B Nazanin" w:hint="cs"/>
          <w:b/>
          <w:bCs/>
          <w:sz w:val="24"/>
          <w:szCs w:val="24"/>
          <w:rtl/>
        </w:rPr>
        <w:t>كبر سن</w:t>
      </w:r>
      <w:r>
        <w:rPr>
          <w:rFonts w:cs="B Nazanin" w:hint="cs"/>
          <w:sz w:val="24"/>
          <w:szCs w:val="24"/>
          <w:rtl/>
        </w:rPr>
        <w:t xml:space="preserve"> ، </w:t>
      </w:r>
      <w:r w:rsidRPr="00CB200D">
        <w:rPr>
          <w:rFonts w:cs="B Nazanin" w:hint="cs"/>
          <w:b/>
          <w:bCs/>
          <w:sz w:val="24"/>
          <w:szCs w:val="24"/>
          <w:rtl/>
        </w:rPr>
        <w:t>مردودي</w:t>
      </w:r>
      <w:r>
        <w:rPr>
          <w:rFonts w:cs="B Nazanin" w:hint="cs"/>
          <w:sz w:val="24"/>
          <w:szCs w:val="24"/>
          <w:rtl/>
        </w:rPr>
        <w:t xml:space="preserve"> يا </w:t>
      </w:r>
      <w:r w:rsidRPr="00CB200D">
        <w:rPr>
          <w:rFonts w:cs="B Nazanin" w:hint="cs"/>
          <w:b/>
          <w:bCs/>
          <w:sz w:val="24"/>
          <w:szCs w:val="24"/>
          <w:rtl/>
        </w:rPr>
        <w:t>مشروطي</w:t>
      </w:r>
      <w:r>
        <w:rPr>
          <w:rFonts w:cs="B Nazanin" w:hint="cs"/>
          <w:sz w:val="24"/>
          <w:szCs w:val="24"/>
          <w:rtl/>
        </w:rPr>
        <w:t xml:space="preserve"> بيش از دفعات مجاز(خاص مدارس ايثارگران)و نظاير آن شرايط تحصيل در مدرسه روزانه را از دست داده است در صورتي كه در منطقه دبيرستان بزرگسالان وجود نداشته باشد با راي كميسيون خاص اداره منطقه بلامانع مي باشد .                   </w:t>
      </w:r>
      <w:r w:rsidR="00CB200D">
        <w:rPr>
          <w:rFonts w:cs="B Nazanin" w:hint="cs"/>
          <w:sz w:val="24"/>
          <w:szCs w:val="24"/>
          <w:rtl/>
        </w:rPr>
        <w:t xml:space="preserve">                                                            </w:t>
      </w:r>
      <w:r>
        <w:rPr>
          <w:rFonts w:cs="B Nazanin" w:hint="cs"/>
          <w:sz w:val="24"/>
          <w:szCs w:val="24"/>
          <w:rtl/>
        </w:rPr>
        <w:t xml:space="preserve">          </w:t>
      </w:r>
      <w:r w:rsidRPr="00CB200D">
        <w:rPr>
          <w:rFonts w:cs="B Nazanin" w:hint="cs"/>
          <w:b/>
          <w:bCs/>
          <w:sz w:val="24"/>
          <w:szCs w:val="24"/>
          <w:rtl/>
        </w:rPr>
        <w:t>(بند1 ماده 51 آيين نامه اجرايي مدارس )</w:t>
      </w:r>
    </w:p>
    <w:p w:rsidR="00C04237" w:rsidRPr="00CB200D" w:rsidRDefault="00C04237" w:rsidP="00C04237">
      <w:pPr>
        <w:pStyle w:val="ListParagraph"/>
        <w:numPr>
          <w:ilvl w:val="0"/>
          <w:numId w:val="2"/>
        </w:numPr>
        <w:spacing w:line="240" w:lineRule="auto"/>
        <w:ind w:left="141" w:firstLine="219"/>
        <w:jc w:val="both"/>
        <w:rPr>
          <w:rFonts w:cs="B Nazanin" w:hint="cs"/>
          <w:b/>
          <w:bCs/>
          <w:sz w:val="24"/>
          <w:szCs w:val="24"/>
        </w:rPr>
      </w:pPr>
      <w:r w:rsidRPr="00CB200D">
        <w:rPr>
          <w:rFonts w:cs="B Nazanin" w:hint="cs"/>
          <w:b/>
          <w:bCs/>
          <w:sz w:val="24"/>
          <w:szCs w:val="24"/>
          <w:rtl/>
        </w:rPr>
        <w:t>عدم وجود رشته تحصيلي</w:t>
      </w:r>
      <w:r>
        <w:rPr>
          <w:rFonts w:cs="B Nazanin" w:hint="cs"/>
          <w:sz w:val="24"/>
          <w:szCs w:val="24"/>
          <w:rtl/>
        </w:rPr>
        <w:t xml:space="preserve"> دانش آموزان در دبيرستانهاي بزرگسالان به منزله داير نبودن دبيرستان در منطقه خواهد بود چون ثبت نام دانش آموزان متناسب با جنس آنان در دبيرستانهاي بزرگسالان دخترانه يا پسرانه صورت مي گيرد . بنابراين داير بودن دبيرستانهاي بزرگسالان خاص يك جنس (دخترانه يا پسرانه ) مانع از صدور راي كميسيون خاص ادارات آموزش و پرورش مناطق و نواحي براي يك جنس نخواهد بود </w:t>
      </w:r>
      <w:r w:rsidRPr="00CB200D">
        <w:rPr>
          <w:rFonts w:cs="B Nazanin" w:hint="cs"/>
          <w:b/>
          <w:bCs/>
          <w:sz w:val="24"/>
          <w:szCs w:val="24"/>
          <w:rtl/>
        </w:rPr>
        <w:t>.</w:t>
      </w:r>
      <w:r w:rsidR="00CB200D">
        <w:rPr>
          <w:rFonts w:cs="B Nazanin" w:hint="cs"/>
          <w:b/>
          <w:bCs/>
          <w:sz w:val="24"/>
          <w:szCs w:val="24"/>
          <w:rtl/>
        </w:rPr>
        <w:t xml:space="preserve">       </w:t>
      </w:r>
      <w:r w:rsidRPr="00CB200D">
        <w:rPr>
          <w:rFonts w:cs="B Nazanin" w:hint="cs"/>
          <w:b/>
          <w:bCs/>
          <w:sz w:val="24"/>
          <w:szCs w:val="24"/>
          <w:rtl/>
        </w:rPr>
        <w:t>(با استناد به راي 229 جلسه كميسيون معين شوراي عالي مورخ27/2/79 كه طي شماره8/222/120-2/3/79 ابلاغ شده است .)</w:t>
      </w:r>
    </w:p>
    <w:p w:rsidR="00C04237" w:rsidRDefault="003C6BB2" w:rsidP="00C04237">
      <w:pPr>
        <w:pStyle w:val="ListParagraph"/>
        <w:numPr>
          <w:ilvl w:val="0"/>
          <w:numId w:val="2"/>
        </w:numPr>
        <w:spacing w:line="240" w:lineRule="auto"/>
        <w:ind w:left="141" w:firstLine="219"/>
        <w:jc w:val="both"/>
        <w:rPr>
          <w:rFonts w:cs="B Nazanin" w:hint="cs"/>
          <w:sz w:val="24"/>
          <w:szCs w:val="24"/>
        </w:rPr>
      </w:pPr>
      <w:r>
        <w:rPr>
          <w:rFonts w:cs="B Nazanin" w:hint="cs"/>
          <w:sz w:val="24"/>
          <w:szCs w:val="24"/>
          <w:rtl/>
        </w:rPr>
        <w:t xml:space="preserve">ثبت نام از دانش آموزان شاخه نظري كه حداكثر داراي يك سال </w:t>
      </w:r>
      <w:r w:rsidRPr="00CB200D">
        <w:rPr>
          <w:rFonts w:cs="B Nazanin" w:hint="cs"/>
          <w:b/>
          <w:bCs/>
          <w:sz w:val="24"/>
          <w:szCs w:val="24"/>
          <w:rtl/>
        </w:rPr>
        <w:t xml:space="preserve">كبر سن </w:t>
      </w:r>
      <w:r>
        <w:rPr>
          <w:rFonts w:cs="B Nazanin" w:hint="cs"/>
          <w:sz w:val="24"/>
          <w:szCs w:val="24"/>
          <w:rtl/>
        </w:rPr>
        <w:t>مي باشند بدون توجه به اينكه در منطقه دبيرستان بزرگسالان وجود داشته باشد با راي كميسيون خاص منطقه بلامانع مي باشد .</w:t>
      </w:r>
    </w:p>
    <w:p w:rsidR="003C6BB2" w:rsidRPr="00CB200D" w:rsidRDefault="00CB200D" w:rsidP="003C6BB2">
      <w:pPr>
        <w:spacing w:line="240" w:lineRule="auto"/>
        <w:ind w:left="141"/>
        <w:jc w:val="both"/>
        <w:rPr>
          <w:rFonts w:cs="B Nazanin" w:hint="cs"/>
          <w:b/>
          <w:bCs/>
          <w:sz w:val="24"/>
          <w:szCs w:val="24"/>
          <w:rtl/>
        </w:rPr>
      </w:pPr>
      <w:r>
        <w:rPr>
          <w:rFonts w:cs="B Nazanin" w:hint="cs"/>
          <w:b/>
          <w:bCs/>
          <w:sz w:val="24"/>
          <w:szCs w:val="24"/>
          <w:rtl/>
        </w:rPr>
        <w:t xml:space="preserve">    </w:t>
      </w:r>
      <w:r w:rsidR="003C6BB2" w:rsidRPr="00CB200D">
        <w:rPr>
          <w:rFonts w:cs="B Nazanin" w:hint="cs"/>
          <w:b/>
          <w:bCs/>
          <w:sz w:val="24"/>
          <w:szCs w:val="24"/>
          <w:rtl/>
        </w:rPr>
        <w:t xml:space="preserve">(مفاد بند1 مصوبه </w:t>
      </w:r>
      <w:r w:rsidR="00F63770" w:rsidRPr="00CB200D">
        <w:rPr>
          <w:rFonts w:cs="B Nazanin" w:hint="cs"/>
          <w:b/>
          <w:bCs/>
          <w:sz w:val="24"/>
          <w:szCs w:val="24"/>
          <w:rtl/>
        </w:rPr>
        <w:t>749 جلسه شوراي عالي « بخشنامه 8/6734/120-27/8/86 ، 42/423-14/9/86 معاونت متوسطه وزارت )</w:t>
      </w:r>
    </w:p>
    <w:p w:rsidR="00F63770" w:rsidRDefault="0031418A" w:rsidP="0031418A">
      <w:pPr>
        <w:pStyle w:val="ListParagraph"/>
        <w:numPr>
          <w:ilvl w:val="0"/>
          <w:numId w:val="2"/>
        </w:numPr>
        <w:spacing w:line="240" w:lineRule="auto"/>
        <w:ind w:left="141" w:firstLine="219"/>
        <w:jc w:val="both"/>
        <w:rPr>
          <w:rFonts w:cs="B Nazanin" w:hint="cs"/>
          <w:sz w:val="24"/>
          <w:szCs w:val="24"/>
        </w:rPr>
      </w:pPr>
      <w:r>
        <w:rPr>
          <w:rFonts w:cs="B Nazanin" w:hint="cs"/>
          <w:sz w:val="24"/>
          <w:szCs w:val="24"/>
          <w:rtl/>
        </w:rPr>
        <w:t xml:space="preserve">ثبت نام </w:t>
      </w:r>
      <w:r w:rsidRPr="00CB200D">
        <w:rPr>
          <w:rFonts w:cs="B Nazanin" w:hint="cs"/>
          <w:b/>
          <w:bCs/>
          <w:sz w:val="24"/>
          <w:szCs w:val="24"/>
          <w:rtl/>
        </w:rPr>
        <w:t>بدون حضور در كلاس</w:t>
      </w:r>
      <w:r>
        <w:rPr>
          <w:rFonts w:cs="B Nazanin" w:hint="cs"/>
          <w:sz w:val="24"/>
          <w:szCs w:val="24"/>
          <w:rtl/>
        </w:rPr>
        <w:t xml:space="preserve"> از دانش آموزي كه به علت بيماري خاص قادر به حضور در كلاس نمي باشد با راي كميسيون خاص منطقه بلامانع مي باشد .              </w:t>
      </w:r>
      <w:r w:rsidR="00CB200D">
        <w:rPr>
          <w:rFonts w:cs="B Nazanin" w:hint="cs"/>
          <w:sz w:val="24"/>
          <w:szCs w:val="24"/>
          <w:rtl/>
        </w:rPr>
        <w:t xml:space="preserve">                                                                                   </w:t>
      </w:r>
      <w:r>
        <w:rPr>
          <w:rFonts w:cs="B Nazanin" w:hint="cs"/>
          <w:sz w:val="24"/>
          <w:szCs w:val="24"/>
          <w:rtl/>
        </w:rPr>
        <w:t xml:space="preserve">     </w:t>
      </w:r>
      <w:r w:rsidRPr="00CB200D">
        <w:rPr>
          <w:rFonts w:cs="B Nazanin" w:hint="cs"/>
          <w:b/>
          <w:bCs/>
          <w:sz w:val="24"/>
          <w:szCs w:val="24"/>
          <w:rtl/>
        </w:rPr>
        <w:t>( بند2 ماده 51 آيين نامه اجرايي مدارس )</w:t>
      </w:r>
    </w:p>
    <w:p w:rsidR="0031418A" w:rsidRDefault="0031418A" w:rsidP="0031418A">
      <w:pPr>
        <w:pStyle w:val="ListParagraph"/>
        <w:numPr>
          <w:ilvl w:val="0"/>
          <w:numId w:val="2"/>
        </w:numPr>
        <w:spacing w:line="240" w:lineRule="auto"/>
        <w:ind w:left="141" w:firstLine="219"/>
        <w:jc w:val="both"/>
        <w:rPr>
          <w:rFonts w:cs="B Nazanin" w:hint="cs"/>
          <w:sz w:val="24"/>
          <w:szCs w:val="24"/>
        </w:rPr>
      </w:pPr>
      <w:r w:rsidRPr="0031418A">
        <w:rPr>
          <w:rFonts w:cs="B Nazanin" w:hint="cs"/>
          <w:sz w:val="24"/>
          <w:szCs w:val="24"/>
          <w:rtl/>
        </w:rPr>
        <w:t xml:space="preserve">برگزاري آزمون ورودي ، مصاحبه و تعيين شرط معدل براي ثبت نام دانش آموزان و </w:t>
      </w:r>
      <w:r w:rsidRPr="00CB200D">
        <w:rPr>
          <w:rFonts w:cs="B Nazanin" w:hint="cs"/>
          <w:b/>
          <w:bCs/>
          <w:sz w:val="24"/>
          <w:szCs w:val="24"/>
          <w:rtl/>
        </w:rPr>
        <w:t>دريافت هرگونه وجه</w:t>
      </w:r>
      <w:r w:rsidRPr="0031418A">
        <w:rPr>
          <w:rFonts w:cs="B Nazanin" w:hint="cs"/>
          <w:sz w:val="24"/>
          <w:szCs w:val="24"/>
          <w:rtl/>
        </w:rPr>
        <w:t xml:space="preserve"> ( به جز وجوه مربوط به بيمه حوادث و كتاب هاي درسي ) در زمان ثبت نام مجاز نيست و نبايد دانش آموزي به دلايل مذكور از ثبت نام محروم شود . </w:t>
      </w:r>
    </w:p>
    <w:p w:rsidR="0031418A" w:rsidRPr="00CB200D" w:rsidRDefault="0031418A" w:rsidP="0031418A">
      <w:pPr>
        <w:pStyle w:val="ListParagraph"/>
        <w:spacing w:line="240" w:lineRule="auto"/>
        <w:ind w:left="360"/>
        <w:jc w:val="both"/>
        <w:rPr>
          <w:rFonts w:cs="B Nazanin" w:hint="cs"/>
          <w:b/>
          <w:bCs/>
          <w:sz w:val="24"/>
          <w:szCs w:val="24"/>
          <w:rtl/>
        </w:rPr>
      </w:pPr>
      <w:r w:rsidRPr="00CB200D">
        <w:rPr>
          <w:rFonts w:cs="B Nazanin" w:hint="cs"/>
          <w:b/>
          <w:bCs/>
          <w:sz w:val="24"/>
          <w:szCs w:val="24"/>
          <w:rtl/>
        </w:rPr>
        <w:t xml:space="preserve">                                                                                                                          </w:t>
      </w:r>
      <w:r w:rsidR="00CB200D">
        <w:rPr>
          <w:rFonts w:cs="B Nazanin" w:hint="cs"/>
          <w:b/>
          <w:bCs/>
          <w:sz w:val="24"/>
          <w:szCs w:val="24"/>
          <w:rtl/>
        </w:rPr>
        <w:t xml:space="preserve">                 </w:t>
      </w:r>
      <w:r w:rsidRPr="00CB200D">
        <w:rPr>
          <w:rFonts w:cs="B Nazanin" w:hint="cs"/>
          <w:b/>
          <w:bCs/>
          <w:sz w:val="24"/>
          <w:szCs w:val="24"/>
          <w:rtl/>
        </w:rPr>
        <w:t xml:space="preserve">        (ماده30آيين نامه اجرايي مدارس )</w:t>
      </w:r>
    </w:p>
    <w:p w:rsidR="0031418A" w:rsidRDefault="00136424" w:rsidP="0031418A">
      <w:pPr>
        <w:pStyle w:val="ListParagraph"/>
        <w:spacing w:line="240" w:lineRule="auto"/>
        <w:ind w:left="360"/>
        <w:jc w:val="both"/>
        <w:rPr>
          <w:rFonts w:cs="B Nazanin" w:hint="cs"/>
          <w:sz w:val="24"/>
          <w:szCs w:val="24"/>
          <w:rtl/>
        </w:rPr>
      </w:pPr>
      <w:r>
        <w:rPr>
          <w:rFonts w:cs="B Nazanin" w:hint="cs"/>
          <w:sz w:val="24"/>
          <w:szCs w:val="24"/>
          <w:rtl/>
        </w:rPr>
        <w:t>1-7) مدارسي كه داراي قانون و ضوابط خاص مي باشند از حيث ثبت نام تابع قوانين و مقررات مزبور به خود خواهند بود .</w:t>
      </w:r>
    </w:p>
    <w:p w:rsidR="00136424" w:rsidRPr="00CB200D" w:rsidRDefault="00136424" w:rsidP="0031418A">
      <w:pPr>
        <w:pStyle w:val="ListParagraph"/>
        <w:spacing w:line="240" w:lineRule="auto"/>
        <w:ind w:left="360"/>
        <w:jc w:val="both"/>
        <w:rPr>
          <w:rFonts w:cs="B Nazanin" w:hint="cs"/>
          <w:b/>
          <w:bCs/>
          <w:sz w:val="24"/>
          <w:szCs w:val="24"/>
          <w:rtl/>
        </w:rPr>
      </w:pPr>
      <w:r w:rsidRPr="00CB200D">
        <w:rPr>
          <w:rFonts w:cs="B Nazanin" w:hint="cs"/>
          <w:b/>
          <w:bCs/>
          <w:sz w:val="24"/>
          <w:szCs w:val="24"/>
          <w:rtl/>
        </w:rPr>
        <w:t xml:space="preserve">                                                                                         </w:t>
      </w:r>
      <w:r w:rsidR="00CB200D">
        <w:rPr>
          <w:rFonts w:cs="B Nazanin" w:hint="cs"/>
          <w:b/>
          <w:bCs/>
          <w:sz w:val="24"/>
          <w:szCs w:val="24"/>
          <w:rtl/>
        </w:rPr>
        <w:t xml:space="preserve">                                            </w:t>
      </w:r>
      <w:r w:rsidRPr="00CB200D">
        <w:rPr>
          <w:rFonts w:cs="B Nazanin" w:hint="cs"/>
          <w:b/>
          <w:bCs/>
          <w:sz w:val="24"/>
          <w:szCs w:val="24"/>
          <w:rtl/>
        </w:rPr>
        <w:t xml:space="preserve">  (تبصره ماده 30 آيين نامه اجرايي مدارس )</w:t>
      </w:r>
    </w:p>
    <w:p w:rsidR="00CB200D" w:rsidRDefault="00136424" w:rsidP="00136424">
      <w:pPr>
        <w:pStyle w:val="ListParagraph"/>
        <w:numPr>
          <w:ilvl w:val="0"/>
          <w:numId w:val="2"/>
        </w:numPr>
        <w:spacing w:line="240" w:lineRule="auto"/>
        <w:jc w:val="both"/>
        <w:rPr>
          <w:rFonts w:cs="B Nazanin" w:hint="cs"/>
          <w:sz w:val="24"/>
          <w:szCs w:val="24"/>
        </w:rPr>
      </w:pPr>
      <w:r>
        <w:rPr>
          <w:rFonts w:cs="B Nazanin" w:hint="cs"/>
          <w:sz w:val="24"/>
          <w:szCs w:val="24"/>
          <w:rtl/>
        </w:rPr>
        <w:t xml:space="preserve">ثبت نام دانش آموزاني كه محل سكونت آنان به مدرسه نزديك تر است ، در اولويت خواهد بود و ثبت نام از دانش آموزاني كه والدين آنان هر دو شاغل هستند در مدرسه نزديك به محل كار پدر يا مادر بلامانع است .   </w:t>
      </w:r>
    </w:p>
    <w:p w:rsidR="00136424" w:rsidRPr="00CB200D" w:rsidRDefault="00CB200D" w:rsidP="00CB200D">
      <w:pPr>
        <w:spacing w:line="240" w:lineRule="auto"/>
        <w:ind w:left="360"/>
        <w:jc w:val="both"/>
        <w:rPr>
          <w:rFonts w:cs="B Nazanin"/>
          <w:b/>
          <w:bCs/>
          <w:sz w:val="24"/>
          <w:szCs w:val="24"/>
        </w:rPr>
      </w:pPr>
      <w:r w:rsidRPr="00CB200D">
        <w:rPr>
          <w:rFonts w:cs="B Nazanin" w:hint="cs"/>
          <w:b/>
          <w:bCs/>
          <w:sz w:val="24"/>
          <w:szCs w:val="24"/>
          <w:rtl/>
        </w:rPr>
        <w:t xml:space="preserve">                                                                                                                                 </w:t>
      </w:r>
      <w:r>
        <w:rPr>
          <w:rFonts w:cs="B Nazanin" w:hint="cs"/>
          <w:b/>
          <w:bCs/>
          <w:sz w:val="24"/>
          <w:szCs w:val="24"/>
          <w:rtl/>
        </w:rPr>
        <w:t xml:space="preserve">               </w:t>
      </w:r>
      <w:r w:rsidR="00136424" w:rsidRPr="00CB200D">
        <w:rPr>
          <w:rFonts w:cs="B Nazanin" w:hint="cs"/>
          <w:b/>
          <w:bCs/>
          <w:sz w:val="24"/>
          <w:szCs w:val="24"/>
          <w:rtl/>
        </w:rPr>
        <w:t xml:space="preserve">  (ماده31 آيين نامه اجرايي مدارس )</w:t>
      </w:r>
    </w:p>
    <w:p w:rsidR="0031418A" w:rsidRPr="0031418A" w:rsidRDefault="0031418A" w:rsidP="0031418A">
      <w:pPr>
        <w:spacing w:line="240" w:lineRule="auto"/>
        <w:ind w:left="141"/>
        <w:jc w:val="both"/>
        <w:rPr>
          <w:rFonts w:cs="B Nazanin"/>
          <w:sz w:val="24"/>
          <w:szCs w:val="24"/>
        </w:rPr>
      </w:pPr>
    </w:p>
    <w:sectPr w:rsidR="0031418A" w:rsidRPr="0031418A" w:rsidSect="002A51DD">
      <w:pgSz w:w="11906" w:h="16838"/>
      <w:pgMar w:top="851" w:right="566" w:bottom="142" w:left="567" w:header="708" w:footer="708"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A78B0"/>
    <w:multiLevelType w:val="hybridMultilevel"/>
    <w:tmpl w:val="12E2B8C4"/>
    <w:lvl w:ilvl="0" w:tplc="343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F81D9D"/>
    <w:multiLevelType w:val="hybridMultilevel"/>
    <w:tmpl w:val="D7A8C264"/>
    <w:lvl w:ilvl="0" w:tplc="F09AD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362151"/>
    <w:rsid w:val="00016F8C"/>
    <w:rsid w:val="00057781"/>
    <w:rsid w:val="000858DC"/>
    <w:rsid w:val="000A758A"/>
    <w:rsid w:val="00135C6B"/>
    <w:rsid w:val="00136424"/>
    <w:rsid w:val="001866AB"/>
    <w:rsid w:val="00192E4A"/>
    <w:rsid w:val="001B4332"/>
    <w:rsid w:val="002143D8"/>
    <w:rsid w:val="002608F6"/>
    <w:rsid w:val="002A51DD"/>
    <w:rsid w:val="0031418A"/>
    <w:rsid w:val="00317A1E"/>
    <w:rsid w:val="00334016"/>
    <w:rsid w:val="00362151"/>
    <w:rsid w:val="0037069D"/>
    <w:rsid w:val="00390A3C"/>
    <w:rsid w:val="003B30D2"/>
    <w:rsid w:val="003C187C"/>
    <w:rsid w:val="003C6BB2"/>
    <w:rsid w:val="003E3B12"/>
    <w:rsid w:val="003F37B8"/>
    <w:rsid w:val="0046540E"/>
    <w:rsid w:val="00473B51"/>
    <w:rsid w:val="00486AFA"/>
    <w:rsid w:val="004D503F"/>
    <w:rsid w:val="00522950"/>
    <w:rsid w:val="00590D75"/>
    <w:rsid w:val="005B6377"/>
    <w:rsid w:val="00615058"/>
    <w:rsid w:val="006961B6"/>
    <w:rsid w:val="00705BB8"/>
    <w:rsid w:val="007C3ABF"/>
    <w:rsid w:val="007C4BE8"/>
    <w:rsid w:val="007C559D"/>
    <w:rsid w:val="007F06B9"/>
    <w:rsid w:val="00802B45"/>
    <w:rsid w:val="00807A64"/>
    <w:rsid w:val="008133EF"/>
    <w:rsid w:val="00817D87"/>
    <w:rsid w:val="0089214F"/>
    <w:rsid w:val="00896D0C"/>
    <w:rsid w:val="008E6EB9"/>
    <w:rsid w:val="008F1477"/>
    <w:rsid w:val="00937B66"/>
    <w:rsid w:val="0099376C"/>
    <w:rsid w:val="00A17A9F"/>
    <w:rsid w:val="00A65A9F"/>
    <w:rsid w:val="00A85446"/>
    <w:rsid w:val="00A918DE"/>
    <w:rsid w:val="00AC0291"/>
    <w:rsid w:val="00AD5DEE"/>
    <w:rsid w:val="00B46685"/>
    <w:rsid w:val="00B70A13"/>
    <w:rsid w:val="00B76E48"/>
    <w:rsid w:val="00B829CB"/>
    <w:rsid w:val="00B97B05"/>
    <w:rsid w:val="00BA30D2"/>
    <w:rsid w:val="00BA5559"/>
    <w:rsid w:val="00BD5F43"/>
    <w:rsid w:val="00BD7E34"/>
    <w:rsid w:val="00BE2BD8"/>
    <w:rsid w:val="00C04237"/>
    <w:rsid w:val="00C1059F"/>
    <w:rsid w:val="00C4430C"/>
    <w:rsid w:val="00C71440"/>
    <w:rsid w:val="00CB200D"/>
    <w:rsid w:val="00CB37B9"/>
    <w:rsid w:val="00CB5533"/>
    <w:rsid w:val="00D70980"/>
    <w:rsid w:val="00D80490"/>
    <w:rsid w:val="00E0739A"/>
    <w:rsid w:val="00E92773"/>
    <w:rsid w:val="00ED2C45"/>
    <w:rsid w:val="00F01380"/>
    <w:rsid w:val="00F04F43"/>
    <w:rsid w:val="00F2089B"/>
    <w:rsid w:val="00F25677"/>
    <w:rsid w:val="00F55911"/>
    <w:rsid w:val="00F63770"/>
    <w:rsid w:val="00F87E83"/>
    <w:rsid w:val="00FB11D6"/>
    <w:rsid w:val="00FC0E0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15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151"/>
    <w:rPr>
      <w:rFonts w:ascii="Tahoma" w:hAnsi="Tahoma" w:cs="Tahoma"/>
      <w:sz w:val="16"/>
      <w:szCs w:val="16"/>
    </w:rPr>
  </w:style>
  <w:style w:type="table" w:styleId="TableGrid">
    <w:name w:val="Table Grid"/>
    <w:basedOn w:val="TableNormal"/>
    <w:uiPriority w:val="59"/>
    <w:rsid w:val="003621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559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AsanDownload</dc:creator>
  <cp:keywords/>
  <dc:description/>
  <cp:lastModifiedBy>AsanDownload</cp:lastModifiedBy>
  <cp:revision>2</cp:revision>
  <dcterms:created xsi:type="dcterms:W3CDTF">2013-08-04T05:38:00Z</dcterms:created>
  <dcterms:modified xsi:type="dcterms:W3CDTF">2013-08-04T05:38:00Z</dcterms:modified>
</cp:coreProperties>
</file>