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A2" w:rsidRPr="00F90700" w:rsidRDefault="00A32565" w:rsidP="006B4E66">
      <w:pPr>
        <w:bidi/>
        <w:ind w:left="-1" w:firstLine="567"/>
        <w:jc w:val="both"/>
        <w:rPr>
          <w:rFonts w:ascii="Arial" w:hAnsi="Arial" w:cs="Arial"/>
          <w:sz w:val="40"/>
          <w:szCs w:val="40"/>
          <w:lang w:bidi="fa-IR"/>
        </w:rPr>
      </w:pPr>
      <w:r w:rsidRPr="00F90700">
        <w:rPr>
          <w:rFonts w:ascii="Arial" w:hAnsi="Arial" w:cs="Arial"/>
          <w:sz w:val="40"/>
          <w:szCs w:val="40"/>
          <w:rtl/>
          <w:lang w:bidi="fa-IR"/>
        </w:rPr>
        <w:t>مجموعه ها</w:t>
      </w:r>
    </w:p>
    <w:p w:rsidR="00222B12" w:rsidRPr="00F90700" w:rsidRDefault="00222B12" w:rsidP="00222B12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t>تعريف</w:t>
      </w:r>
    </w:p>
    <w:p w:rsidR="002F007C" w:rsidRPr="00F90700" w:rsidRDefault="00F26405" w:rsidP="002F007C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7EE9C3ED" wp14:editId="690E5634">
            <wp:simplePos x="0" y="0"/>
            <wp:positionH relativeFrom="margin">
              <wp:posOffset>-6985</wp:posOffset>
            </wp:positionH>
            <wp:positionV relativeFrom="margin">
              <wp:posOffset>1421765</wp:posOffset>
            </wp:positionV>
            <wp:extent cx="1390650" cy="1562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07C" w:rsidRPr="00F90700">
        <w:rPr>
          <w:rFonts w:ascii="Arial" w:hAnsi="Arial" w:cs="Arial"/>
          <w:sz w:val="32"/>
          <w:szCs w:val="32"/>
          <w:rtl/>
          <w:lang w:bidi="fa-IR"/>
        </w:rPr>
        <w:t>به دسته‌ي مشخصي از اشياء مجموعه مي‌گويند. این اشیاء، عضوها یا عناصر مجموعه نامیده می‌شوند. اعضای یک مجموعه ممکن است هر چیزی باشند. مثلاً اعداد، افراد، حروف الفبا، حيوانات و جز اینها، بنابراین منظور از اشیاء در تعریف مجموعه لزوماً اشیاء مادی نیست؛ بلکه هر نهادی را هرچند انتزاعی و کاملاً ذهنی (همچون اعداد) می‌توان در ریاضیات یک شیء دانست و دسته‌ي آن اشیاء را مجموعه‌ای دانست</w:t>
      </w:r>
      <w:r w:rsidR="002F007C" w:rsidRPr="00F90700">
        <w:rPr>
          <w:rFonts w:ascii="Arial" w:hAnsi="Arial" w:cs="Arial"/>
          <w:sz w:val="32"/>
          <w:szCs w:val="32"/>
          <w:lang w:bidi="fa-IR"/>
        </w:rPr>
        <w:t>.</w:t>
      </w:r>
    </w:p>
    <w:p w:rsidR="002F007C" w:rsidRPr="00F90700" w:rsidRDefault="002F007C" w:rsidP="002F007C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t>معمولاً مجموعه‌ها را با حروف بزرگ لاتين نمايش مي‌دهند</w:t>
      </w:r>
      <w:bookmarkStart w:id="0" w:name="_GoBack"/>
      <w:bookmarkEnd w:id="0"/>
    </w:p>
    <w:p w:rsidR="002F007C" w:rsidRPr="00F90700" w:rsidRDefault="00F26405" w:rsidP="00D038B0">
      <w:pPr>
        <w:bidi/>
        <w:ind w:left="-1" w:firstLine="567"/>
        <w:jc w:val="both"/>
        <w:rPr>
          <w:rFonts w:ascii="Arial" w:hAnsi="Arial" w:cs="Arial"/>
          <w:sz w:val="32"/>
          <w:szCs w:val="32"/>
          <w:lang w:bidi="fa-IR"/>
        </w:rPr>
      </w:pPr>
      <w:r w:rsidRPr="00F90700">
        <w:rPr>
          <w:rFonts w:ascii="Arial" w:eastAsiaTheme="minorEastAsia" w:hAnsi="Arial" w:cs="Arial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660DF383" wp14:editId="4043D4A3">
            <wp:simplePos x="0" y="0"/>
            <wp:positionH relativeFrom="margin">
              <wp:posOffset>-9525</wp:posOffset>
            </wp:positionH>
            <wp:positionV relativeFrom="margin">
              <wp:posOffset>4257675</wp:posOffset>
            </wp:positionV>
            <wp:extent cx="1285875" cy="16383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07C" w:rsidRPr="00F90700">
        <w:rPr>
          <w:rFonts w:ascii="Arial" w:hAnsi="Arial" w:cs="Arial"/>
          <w:b/>
          <w:bCs/>
          <w:sz w:val="32"/>
          <w:szCs w:val="32"/>
          <w:rtl/>
          <w:lang w:bidi="fa-IR"/>
        </w:rPr>
        <w:t>مثال:</w:t>
      </w:r>
      <w:r w:rsidR="002F007C" w:rsidRPr="00F90700">
        <w:rPr>
          <w:rFonts w:ascii="Arial" w:hAnsi="Arial" w:cs="Arial"/>
          <w:sz w:val="32"/>
          <w:szCs w:val="32"/>
          <w:rtl/>
          <w:lang w:bidi="fa-IR"/>
        </w:rPr>
        <w:t xml:space="preserve"> مجموعه 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bidi="fa-IR"/>
          </w:rPr>
          <m:t>A</m:t>
        </m:r>
      </m:oMath>
      <w:r w:rsidR="002F007C" w:rsidRPr="00F90700">
        <w:rPr>
          <w:rFonts w:ascii="Arial" w:hAnsi="Arial" w:cs="Arial"/>
          <w:sz w:val="32"/>
          <w:szCs w:val="32"/>
          <w:rtl/>
          <w:lang w:bidi="fa-IR"/>
        </w:rPr>
        <w:t xml:space="preserve"> مجموعه اعداد زوج بين </w:t>
      </w:r>
      <w:r w:rsidR="00D038B0" w:rsidRPr="00F90700">
        <w:rPr>
          <w:rFonts w:ascii="Arial" w:hAnsi="Arial" w:cs="Arial"/>
          <w:sz w:val="32"/>
          <w:szCs w:val="32"/>
          <w:rtl/>
          <w:lang w:bidi="fa-IR"/>
        </w:rPr>
        <w:t>1</w:t>
      </w:r>
      <w:r w:rsidR="002F007C" w:rsidRPr="00F90700">
        <w:rPr>
          <w:rFonts w:ascii="Arial" w:hAnsi="Arial" w:cs="Arial"/>
          <w:sz w:val="32"/>
          <w:szCs w:val="32"/>
          <w:rtl/>
          <w:lang w:bidi="fa-IR"/>
        </w:rPr>
        <w:t xml:space="preserve"> تا </w:t>
      </w:r>
      <w:r w:rsidR="00D038B0" w:rsidRPr="00F90700">
        <w:rPr>
          <w:rFonts w:ascii="Arial" w:hAnsi="Arial" w:cs="Arial"/>
          <w:sz w:val="32"/>
          <w:szCs w:val="32"/>
          <w:rtl/>
          <w:lang w:bidi="fa-IR"/>
        </w:rPr>
        <w:t>20</w:t>
      </w:r>
      <w:r w:rsidR="002F007C" w:rsidRPr="00F90700">
        <w:rPr>
          <w:rFonts w:ascii="Arial" w:hAnsi="Arial" w:cs="Arial"/>
          <w:sz w:val="32"/>
          <w:szCs w:val="32"/>
          <w:rtl/>
          <w:lang w:bidi="fa-IR"/>
        </w:rPr>
        <w:t xml:space="preserve"> است.</w:t>
      </w:r>
    </w:p>
    <w:p w:rsidR="002F007C" w:rsidRPr="00F90700" w:rsidRDefault="002F007C" w:rsidP="002F007C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lang w:bidi="fa-IR"/>
        </w:rPr>
      </w:pPr>
      <m:oMath>
        <m:r>
          <w:rPr>
            <w:rFonts w:ascii="Cambria Math" w:hAnsi="Cambria Math" w:cs="Arial"/>
            <w:sz w:val="32"/>
            <w:szCs w:val="32"/>
            <w:lang w:bidi="fa-IR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sz w:val="32"/>
                <w:szCs w:val="32"/>
                <w:lang w:bidi="fa-IR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  <w:lang w:bidi="fa-IR"/>
              </w:rPr>
              <m:t>2,4,6,8,10,12,14,16,18,20</m:t>
            </m:r>
          </m:e>
        </m:d>
      </m:oMath>
      <w:r w:rsidR="005752AA" w:rsidRPr="00F90700">
        <w:rPr>
          <w:rFonts w:ascii="Arial" w:eastAsiaTheme="minorEastAsia" w:hAnsi="Arial" w:cs="Arial"/>
          <w:sz w:val="32"/>
          <w:szCs w:val="32"/>
          <w:lang w:bidi="fa-IR"/>
        </w:rPr>
        <w:t xml:space="preserve">                                                                              </w:t>
      </w:r>
    </w:p>
    <w:p w:rsidR="00F26405" w:rsidRPr="00F90700" w:rsidRDefault="00F26405" w:rsidP="00F26405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lang w:bidi="fa-IR"/>
        </w:rPr>
      </w:pPr>
    </w:p>
    <w:p w:rsidR="00F26405" w:rsidRPr="00F90700" w:rsidRDefault="00F26405" w:rsidP="00F26405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05414836" wp14:editId="347BEEAC">
            <wp:simplePos x="0" y="0"/>
            <wp:positionH relativeFrom="margin">
              <wp:posOffset>95250</wp:posOffset>
            </wp:positionH>
            <wp:positionV relativeFrom="margin">
              <wp:posOffset>6276975</wp:posOffset>
            </wp:positionV>
            <wp:extent cx="1285875" cy="16383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52AA" w:rsidRPr="00F90700" w:rsidRDefault="005752AA" w:rsidP="00D038B0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مجموعه 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bidi="fa-IR"/>
          </w:rPr>
          <m:t>B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مجموعه </w:t>
      </w:r>
      <w:r w:rsidR="00D038B0" w:rsidRPr="00F90700">
        <w:rPr>
          <w:rFonts w:ascii="Arial" w:hAnsi="Arial" w:cs="Arial"/>
          <w:sz w:val="32"/>
          <w:szCs w:val="32"/>
          <w:rtl/>
          <w:lang w:bidi="fa-IR"/>
        </w:rPr>
        <w:t>ا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عداد فرد بين </w:t>
      </w:r>
      <w:r w:rsidR="00D038B0" w:rsidRPr="00F90700">
        <w:rPr>
          <w:rFonts w:ascii="Arial" w:hAnsi="Arial" w:cs="Arial"/>
          <w:sz w:val="32"/>
          <w:szCs w:val="32"/>
          <w:rtl/>
          <w:lang w:bidi="fa-IR"/>
        </w:rPr>
        <w:t>1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تا </w:t>
      </w:r>
      <w:r w:rsidR="00D038B0" w:rsidRPr="00F90700">
        <w:rPr>
          <w:rFonts w:ascii="Arial" w:hAnsi="Arial" w:cs="Arial"/>
          <w:sz w:val="32"/>
          <w:szCs w:val="32"/>
          <w:rtl/>
          <w:lang w:bidi="fa-IR"/>
        </w:rPr>
        <w:t>20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است. </w:t>
      </w:r>
    </w:p>
    <w:p w:rsidR="00F26405" w:rsidRPr="00F90700" w:rsidRDefault="005752AA" w:rsidP="005752AA">
      <w:pPr>
        <w:bidi/>
        <w:ind w:left="-1" w:firstLine="567"/>
        <w:jc w:val="both"/>
        <w:rPr>
          <w:rFonts w:ascii="Arial" w:hAnsi="Arial" w:cs="Arial"/>
          <w:sz w:val="32"/>
          <w:szCs w:val="32"/>
          <w:lang w:bidi="fa-IR"/>
        </w:rPr>
      </w:pPr>
      <m:oMath>
        <m:r>
          <w:rPr>
            <w:rFonts w:ascii="Cambria Math" w:hAnsi="Cambria Math" w:cs="Arial"/>
            <w:sz w:val="32"/>
            <w:szCs w:val="32"/>
            <w:lang w:bidi="fa-IR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Arial"/>
                <w:sz w:val="32"/>
                <w:szCs w:val="32"/>
                <w:lang w:bidi="fa-I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  <w:lang w:bidi="fa-IR"/>
              </w:rPr>
              <m:t>1,3,5,7,9,11,13,15,17,19</m:t>
            </m:r>
          </m:e>
        </m:d>
      </m:oMath>
      <w:r w:rsidRPr="00F90700">
        <w:rPr>
          <w:rFonts w:ascii="Arial" w:hAnsi="Arial" w:cs="Arial"/>
          <w:sz w:val="32"/>
          <w:szCs w:val="32"/>
          <w:lang w:bidi="fa-IR"/>
        </w:rPr>
        <w:t xml:space="preserve">                                                      </w:t>
      </w:r>
    </w:p>
    <w:p w:rsidR="00F26405" w:rsidRPr="00F90700" w:rsidRDefault="00F26405" w:rsidP="00F26405">
      <w:pPr>
        <w:bidi/>
        <w:ind w:left="-1" w:firstLine="567"/>
        <w:jc w:val="both"/>
        <w:rPr>
          <w:rFonts w:ascii="Arial" w:hAnsi="Arial" w:cs="Arial"/>
          <w:sz w:val="32"/>
          <w:szCs w:val="32"/>
          <w:lang w:bidi="fa-IR"/>
        </w:rPr>
      </w:pPr>
    </w:p>
    <w:p w:rsidR="00F26405" w:rsidRPr="00F90700" w:rsidRDefault="00F26405" w:rsidP="00F26405">
      <w:pPr>
        <w:bidi/>
        <w:ind w:left="-1" w:firstLine="567"/>
        <w:jc w:val="both"/>
        <w:rPr>
          <w:rFonts w:ascii="Arial" w:hAnsi="Arial" w:cs="Arial"/>
          <w:sz w:val="32"/>
          <w:szCs w:val="32"/>
          <w:lang w:bidi="fa-IR"/>
        </w:rPr>
      </w:pPr>
    </w:p>
    <w:p w:rsidR="005752AA" w:rsidRPr="00F90700" w:rsidRDefault="005752AA" w:rsidP="00F26405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sz w:val="32"/>
          <w:szCs w:val="32"/>
          <w:lang w:bidi="fa-IR"/>
        </w:rPr>
        <w:t xml:space="preserve">                            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</w:t>
      </w:r>
    </w:p>
    <w:p w:rsidR="00222B12" w:rsidRPr="00F90700" w:rsidRDefault="00222B12" w:rsidP="00222B12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t>عضو بودن</w:t>
      </w:r>
    </w:p>
    <w:p w:rsidR="005752AA" w:rsidRPr="00F90700" w:rsidRDefault="005752AA" w:rsidP="00D038B0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t>در مثال</w:t>
      </w:r>
      <w:r w:rsidR="00222B12" w:rsidRPr="00F90700">
        <w:rPr>
          <w:rFonts w:ascii="Arial" w:hAnsi="Arial" w:cs="Arial"/>
          <w:sz w:val="32"/>
          <w:szCs w:val="32"/>
          <w:rtl/>
          <w:lang w:bidi="fa-IR"/>
        </w:rPr>
        <w:t>‌هاي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بالا اعداد زوج بين </w:t>
      </w:r>
      <w:r w:rsidR="00D038B0" w:rsidRPr="00F90700">
        <w:rPr>
          <w:rFonts w:ascii="Arial" w:hAnsi="Arial" w:cs="Arial"/>
          <w:sz w:val="32"/>
          <w:szCs w:val="32"/>
          <w:rtl/>
          <w:lang w:bidi="fa-IR"/>
        </w:rPr>
        <w:t>1 تا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</w:t>
      </w:r>
      <w:r w:rsidR="00D038B0" w:rsidRPr="00F90700">
        <w:rPr>
          <w:rFonts w:ascii="Arial" w:hAnsi="Arial" w:cs="Arial"/>
          <w:sz w:val="32"/>
          <w:szCs w:val="32"/>
          <w:rtl/>
          <w:lang w:bidi="fa-IR"/>
        </w:rPr>
        <w:t xml:space="preserve">20 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عضو‌هاي مجموعه 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bidi="fa-IR"/>
          </w:rPr>
          <m:t>A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ناميده مي‌شوند و اعداد فرد بين </w:t>
      </w:r>
      <w:r w:rsidR="00D038B0" w:rsidRPr="00F90700">
        <w:rPr>
          <w:rFonts w:ascii="Arial" w:hAnsi="Arial" w:cs="Arial"/>
          <w:sz w:val="32"/>
          <w:szCs w:val="32"/>
          <w:rtl/>
          <w:lang w:bidi="fa-IR"/>
        </w:rPr>
        <w:t>1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تا  </w:t>
      </w:r>
      <w:r w:rsidR="00D038B0" w:rsidRPr="00F90700">
        <w:rPr>
          <w:rFonts w:ascii="Arial" w:hAnsi="Arial" w:cs="Arial"/>
          <w:sz w:val="32"/>
          <w:szCs w:val="32"/>
          <w:rtl/>
          <w:lang w:bidi="fa-IR"/>
        </w:rPr>
        <w:t>20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عضوهاي مجموعه </w:t>
      </w:r>
      <m:oMath>
        <m:r>
          <w:rPr>
            <w:rFonts w:ascii="Cambria Math" w:hAnsi="Cambria Math" w:cs="Arial"/>
            <w:sz w:val="32"/>
            <w:szCs w:val="32"/>
            <w:lang w:bidi="fa-IR"/>
          </w:rPr>
          <m:t>B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. عضو بودن را با نماد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fa-IR"/>
          </w:rPr>
          <m:t>∈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نشان مي‌دهند. به طور مثال وقتي مي‌خواهيم بگوييم كه </w:t>
      </w:r>
      <w:r w:rsidR="00D038B0" w:rsidRPr="00F90700">
        <w:rPr>
          <w:rFonts w:ascii="Arial" w:hAnsi="Arial" w:cs="Arial"/>
          <w:sz w:val="32"/>
          <w:szCs w:val="32"/>
          <w:rtl/>
          <w:lang w:bidi="fa-IR"/>
        </w:rPr>
        <w:t>2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عضو مجوعه </w:t>
      </w:r>
      <m:oMath>
        <m:r>
          <w:rPr>
            <w:rFonts w:ascii="Cambria Math" w:hAnsi="Cambria Math" w:cs="Arial"/>
            <w:sz w:val="32"/>
            <w:szCs w:val="32"/>
            <w:lang w:bidi="fa-IR"/>
          </w:rPr>
          <m:t>A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است، به اين صورت نشان مي‌دهيم:</w:t>
      </w:r>
      <w:r w:rsidRPr="00F90700">
        <w:rPr>
          <w:rFonts w:ascii="Arial" w:hAnsi="Arial" w:cs="Arial"/>
          <w:sz w:val="32"/>
          <w:szCs w:val="32"/>
          <w:lang w:bidi="fa-IR"/>
        </w:rPr>
        <w:t xml:space="preserve">     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</w:t>
      </w:r>
      <m:oMath>
        <m:r>
          <w:rPr>
            <w:rFonts w:ascii="Cambria Math" w:hAnsi="Cambria Math" w:cs="Arial"/>
            <w:sz w:val="32"/>
            <w:szCs w:val="32"/>
            <w:lang w:bidi="fa-IR"/>
          </w:rPr>
          <m:t>2∈A</m:t>
        </m:r>
      </m:oMath>
    </w:p>
    <w:p w:rsidR="00222B12" w:rsidRPr="00F90700" w:rsidRDefault="00222B12" w:rsidP="00222B12">
      <w:pPr>
        <w:bidi/>
        <w:ind w:left="-1" w:firstLine="567"/>
        <w:jc w:val="both"/>
        <w:rPr>
          <w:rFonts w:ascii="Arial" w:hAnsi="Arial" w:cs="Arial"/>
          <w:sz w:val="32"/>
          <w:szCs w:val="32"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t>عضو نبودن</w:t>
      </w:r>
    </w:p>
    <w:p w:rsidR="00F26405" w:rsidRPr="00F90700" w:rsidRDefault="00222B12" w:rsidP="001C6021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lastRenderedPageBreak/>
        <w:t xml:space="preserve">همچنين در مثال‌هاي بالا مي‌بينيم كه اعداد فرد عضو مجموعه 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bidi="fa-IR"/>
          </w:rPr>
          <m:t>A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نيستند. عضو نبودن را با نماد </w:t>
      </w:r>
      <m:oMath>
        <m:r>
          <m:rPr>
            <m:sty m:val="p"/>
          </m:rPr>
          <w:rPr>
            <w:rFonts w:ascii="Cambria Math" w:hAnsi="Cambria Math" w:cs="Cambria Math" w:hint="cs"/>
            <w:sz w:val="32"/>
            <w:szCs w:val="32"/>
            <w:rtl/>
            <w:lang w:bidi="fa-IR"/>
          </w:rPr>
          <m:t>∉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نشان مي‌دهند. وقتي مي‌خواهيم بگوييم كه </w:t>
      </w:r>
      <w:r w:rsidR="00D038B0" w:rsidRPr="00F90700">
        <w:rPr>
          <w:rFonts w:ascii="Arial" w:hAnsi="Arial" w:cs="Arial"/>
          <w:sz w:val="32"/>
          <w:szCs w:val="32"/>
          <w:rtl/>
          <w:lang w:bidi="fa-IR"/>
        </w:rPr>
        <w:t>3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عضو مجموعه 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bidi="fa-IR"/>
          </w:rPr>
          <m:t>A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نيست به اين صورت عمل مي كنيم: </w:t>
      </w:r>
      <m:oMath>
        <m:r>
          <w:rPr>
            <w:rFonts w:ascii="Cambria Math" w:hAnsi="Cambria Math" w:cs="Arial"/>
            <w:sz w:val="32"/>
            <w:szCs w:val="32"/>
            <w:lang w:bidi="fa-IR"/>
          </w:rPr>
          <m:t>3∉A</m:t>
        </m:r>
      </m:oMath>
    </w:p>
    <w:p w:rsidR="00222B12" w:rsidRPr="00F90700" w:rsidRDefault="00222B12" w:rsidP="00222B12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t>مجموعه تهي</w:t>
      </w:r>
    </w:p>
    <w:p w:rsidR="00222B12" w:rsidRPr="00F90700" w:rsidRDefault="00222B12" w:rsidP="00222B12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به مجموعه‌اي كه عضوي در آن نباشد مجموعه تهي مي‌گويند و آن را با نماد </w:t>
      </w:r>
      <m:oMath>
        <m:r>
          <m:rPr>
            <m:sty m:val="p"/>
          </m:rPr>
          <w:rPr>
            <w:rFonts w:ascii="Cambria Math" w:hAnsi="Cambria Math" w:cs="Cambria Math" w:hint="cs"/>
            <w:sz w:val="32"/>
            <w:szCs w:val="32"/>
            <w:rtl/>
            <w:lang w:bidi="fa-IR"/>
          </w:rPr>
          <m:t>∅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نشان مي دهند. </w:t>
      </w:r>
    </w:p>
    <w:p w:rsidR="00222B12" w:rsidRPr="00F90700" w:rsidRDefault="00222B12" w:rsidP="00D038B0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مجموعه اعداد فرد كه به </w:t>
      </w:r>
      <w:r w:rsidR="00D038B0" w:rsidRPr="00F90700">
        <w:rPr>
          <w:rFonts w:ascii="Arial" w:hAnsi="Arial" w:cs="Arial"/>
          <w:sz w:val="32"/>
          <w:szCs w:val="32"/>
          <w:rtl/>
          <w:lang w:bidi="fa-IR"/>
        </w:rPr>
        <w:t>2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بخش‌پذير هستند، مجموعه‌ي تهي است.</w:t>
      </w:r>
    </w:p>
    <w:p w:rsidR="00D038B0" w:rsidRPr="00F90700" w:rsidRDefault="00D038B0" w:rsidP="00D038B0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t>تساوي دو مجموعه</w:t>
      </w:r>
    </w:p>
    <w:p w:rsidR="00D038B0" w:rsidRPr="00F90700" w:rsidRDefault="00D038B0" w:rsidP="00D038B0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اگر تمام عضوهاي مجموعه 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bidi="fa-IR"/>
          </w:rPr>
          <m:t>C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در مجموعه 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bidi="fa-IR"/>
          </w:rPr>
          <m:t>D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و تمام عضوهاي مجموعه 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bidi="fa-IR"/>
          </w:rPr>
          <m:t>D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در مجموعه 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bidi="fa-IR"/>
          </w:rPr>
          <m:t>C</m:t>
        </m:r>
      </m:oMath>
      <w:r w:rsidR="00500849" w:rsidRPr="00F90700">
        <w:rPr>
          <w:rFonts w:ascii="Arial" w:hAnsi="Arial" w:cs="Arial"/>
          <w:sz w:val="32"/>
          <w:szCs w:val="32"/>
          <w:rtl/>
          <w:lang w:bidi="fa-IR"/>
        </w:rPr>
        <w:t xml:space="preserve"> باشد، 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مي‌گوييم اين دو مجموعه باهم مساوي‌اند و مي‌نويسيم:‌   </w:t>
      </w:r>
      <m:oMath>
        <m:r>
          <w:rPr>
            <w:rFonts w:ascii="Cambria Math" w:hAnsi="Cambria Math" w:cs="Arial"/>
            <w:sz w:val="32"/>
            <w:szCs w:val="32"/>
            <w:lang w:bidi="fa-IR"/>
          </w:rPr>
          <m:t>C=D</m:t>
        </m:r>
      </m:oMath>
    </w:p>
    <w:p w:rsidR="00F26405" w:rsidRPr="00F90700" w:rsidRDefault="00D038B0" w:rsidP="001C6021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مجموعه</w:t>
      </w:r>
      <w:r w:rsidR="00500849" w:rsidRPr="00F90700">
        <w:rPr>
          <w:rFonts w:ascii="Arial" w:hAnsi="Arial" w:cs="Arial"/>
          <w:sz w:val="32"/>
          <w:szCs w:val="32"/>
          <w:rtl/>
          <w:lang w:bidi="fa-IR"/>
        </w:rPr>
        <w:t xml:space="preserve"> </w:t>
      </w:r>
      <m:oMath>
        <m:r>
          <w:rPr>
            <w:rFonts w:ascii="Cambria Math" w:hAnsi="Cambria Math" w:cs="Arial"/>
            <w:sz w:val="32"/>
            <w:szCs w:val="32"/>
            <w:lang w:bidi="fa-IR"/>
          </w:rPr>
          <m:t>C</m:t>
        </m:r>
      </m:oMath>
      <w:r w:rsidR="00500849" w:rsidRPr="00F90700">
        <w:rPr>
          <w:rFonts w:ascii="Arial" w:hAnsi="Arial" w:cs="Arial"/>
          <w:sz w:val="32"/>
          <w:szCs w:val="32"/>
          <w:rtl/>
          <w:lang w:bidi="fa-IR"/>
        </w:rPr>
        <w:t xml:space="preserve"> مجموعه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اعداد زوج بين 1 تا 100 با مجموعه</w:t>
      </w:r>
      <m:oMath>
        <m:r>
          <w:rPr>
            <w:rFonts w:ascii="Cambria Math" w:hAnsi="Cambria Math" w:cs="Arial"/>
            <w:sz w:val="32"/>
            <w:szCs w:val="32"/>
            <w:lang w:bidi="fa-IR"/>
          </w:rPr>
          <m:t>D</m:t>
        </m:r>
      </m:oMath>
      <w:r w:rsidR="00500849" w:rsidRPr="00F90700">
        <w:rPr>
          <w:rFonts w:ascii="Arial" w:hAnsi="Arial" w:cs="Arial"/>
          <w:sz w:val="32"/>
          <w:szCs w:val="32"/>
          <w:rtl/>
          <w:lang w:bidi="fa-IR"/>
        </w:rPr>
        <w:t xml:space="preserve"> مجموعه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اعداد بين 1 تا 100 كه بر دو بخش‌پذيرند مساوي است.</w:t>
      </w:r>
    </w:p>
    <w:p w:rsidR="00D038B0" w:rsidRPr="00F90700" w:rsidRDefault="001C6021" w:rsidP="00D038B0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11801906" wp14:editId="7A4CBB2A">
            <wp:simplePos x="0" y="0"/>
            <wp:positionH relativeFrom="margin">
              <wp:posOffset>-66675</wp:posOffset>
            </wp:positionH>
            <wp:positionV relativeFrom="margin">
              <wp:posOffset>7581900</wp:posOffset>
            </wp:positionV>
            <wp:extent cx="1238250" cy="14668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849" w:rsidRPr="00F90700">
        <w:rPr>
          <w:rFonts w:ascii="Arial" w:hAnsi="Arial" w:cs="Arial"/>
          <w:sz w:val="32"/>
          <w:szCs w:val="32"/>
          <w:rtl/>
          <w:lang w:bidi="fa-IR"/>
        </w:rPr>
        <w:t>زير</w:t>
      </w:r>
      <w:r w:rsidR="00D038B0" w:rsidRPr="00F90700">
        <w:rPr>
          <w:rFonts w:ascii="Arial" w:hAnsi="Arial" w:cs="Arial"/>
          <w:sz w:val="32"/>
          <w:szCs w:val="32"/>
          <w:rtl/>
          <w:lang w:bidi="fa-IR"/>
        </w:rPr>
        <w:t>مجموعه</w:t>
      </w:r>
    </w:p>
    <w:p w:rsidR="00D038B0" w:rsidRPr="00F90700" w:rsidRDefault="00D038B0" w:rsidP="00D038B0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t>اگر تمام عضوهاي يك مجموعه عض</w:t>
      </w:r>
      <w:r w:rsidR="00500849" w:rsidRPr="00F90700">
        <w:rPr>
          <w:rFonts w:ascii="Arial" w:hAnsi="Arial" w:cs="Arial"/>
          <w:sz w:val="32"/>
          <w:szCs w:val="32"/>
          <w:rtl/>
          <w:lang w:bidi="fa-IR"/>
        </w:rPr>
        <w:t>و مجموعه ديگر باشند مي‌گوييم كه آن مجموعه زيرمجموعه مجموعه ديگر است.</w:t>
      </w:r>
    </w:p>
    <w:p w:rsidR="00500849" w:rsidRPr="00F90700" w:rsidRDefault="00500849" w:rsidP="00500849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lang w:bidi="fa-IR"/>
        </w:rPr>
      </w:pPr>
      <w:r w:rsidRPr="00F90700">
        <w:rPr>
          <w:rFonts w:ascii="Arial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مجموعه 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  <w:lang w:bidi="fa-IR"/>
          </w:rPr>
          <m:t>A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زيرمجموعه مجموعه اعداد طبيعي است.</w:t>
      </w:r>
      <w:r w:rsidRPr="00F90700">
        <w:rPr>
          <w:rFonts w:ascii="Arial" w:hAnsi="Arial" w:cs="Arial"/>
          <w:sz w:val="32"/>
          <w:szCs w:val="32"/>
          <w:lang w:bidi="fa-IR"/>
        </w:rPr>
        <w:t xml:space="preserve"> 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 </w:t>
      </w:r>
      <m:oMath>
        <m:r>
          <w:rPr>
            <w:rFonts w:ascii="Cambria Math" w:hAnsi="Cambria Math" w:cs="Arial"/>
            <w:sz w:val="32"/>
            <w:szCs w:val="32"/>
            <w:lang w:bidi="fa-IR"/>
          </w:rPr>
          <m:t>A</m:t>
        </m:r>
        <m:r>
          <m:rPr>
            <m:scr m:val="double-struck"/>
          </m:rPr>
          <w:rPr>
            <w:rFonts w:ascii="Cambria Math" w:hAnsi="Cambria Math" w:cs="Arial"/>
            <w:sz w:val="32"/>
            <w:szCs w:val="32"/>
            <w:lang w:bidi="fa-IR"/>
          </w:rPr>
          <m:t>⊂N</m:t>
        </m:r>
      </m:oMath>
    </w:p>
    <w:p w:rsidR="00500849" w:rsidRPr="00F90700" w:rsidRDefault="00500849" w:rsidP="00500849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مجموعه </w:t>
      </w:r>
      <m:oMath>
        <m:r>
          <w:rPr>
            <w:rFonts w:ascii="Cambria Math" w:hAnsi="Cambria Math" w:cs="Arial"/>
            <w:sz w:val="32"/>
            <w:szCs w:val="32"/>
            <w:lang w:bidi="fa-IR"/>
          </w:rPr>
          <m:t>B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زيرمجموعه مجموعه اعداد طبيعي است.   </w:t>
      </w:r>
      <m:oMath>
        <m:r>
          <w:rPr>
            <w:rFonts w:ascii="Cambria Math" w:hAnsi="Cambria Math" w:cs="Arial"/>
            <w:sz w:val="32"/>
            <w:szCs w:val="32"/>
            <w:lang w:bidi="fa-IR"/>
          </w:rPr>
          <m:t>B</m:t>
        </m:r>
        <m:r>
          <m:rPr>
            <m:scr m:val="double-struck"/>
          </m:rPr>
          <w:rPr>
            <w:rFonts w:ascii="Cambria Math" w:hAnsi="Cambria Math" w:cs="Arial"/>
            <w:sz w:val="32"/>
            <w:szCs w:val="32"/>
            <w:lang w:bidi="fa-IR"/>
          </w:rPr>
          <m:t>⊂N</m:t>
        </m:r>
      </m:oMath>
    </w:p>
    <w:p w:rsidR="00500849" w:rsidRPr="00F90700" w:rsidRDefault="00500849" w:rsidP="00500849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مجموعه </w:t>
      </w:r>
      <m:oMath>
        <m:r>
          <w:rPr>
            <w:rFonts w:ascii="Cambria Math" w:hAnsi="Cambria Math" w:cs="Arial"/>
            <w:sz w:val="32"/>
            <w:szCs w:val="32"/>
            <w:lang w:bidi="fa-IR"/>
          </w:rPr>
          <m:t>C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زيرمجموعه مجموعه اعداد طبيعي است.   </w:t>
      </w:r>
      <m:oMath>
        <m:r>
          <w:rPr>
            <w:rFonts w:ascii="Cambria Math" w:hAnsi="Cambria Math" w:cs="Arial"/>
            <w:sz w:val="32"/>
            <w:szCs w:val="32"/>
            <w:lang w:bidi="fa-IR"/>
          </w:rPr>
          <m:t>C</m:t>
        </m:r>
        <m:r>
          <m:rPr>
            <m:scr m:val="double-struck"/>
          </m:rPr>
          <w:rPr>
            <w:rFonts w:ascii="Cambria Math" w:hAnsi="Cambria Math" w:cs="Arial"/>
            <w:sz w:val="32"/>
            <w:szCs w:val="32"/>
            <w:lang w:bidi="fa-IR"/>
          </w:rPr>
          <m:t>⊂N</m:t>
        </m:r>
      </m:oMath>
    </w:p>
    <w:p w:rsidR="00500849" w:rsidRPr="00F90700" w:rsidRDefault="00500849" w:rsidP="00500849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lang w:bidi="fa-IR"/>
        </w:rPr>
      </w:pPr>
      <w:r w:rsidRPr="00F90700">
        <w:rPr>
          <w:rFonts w:ascii="Arial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مجموعه </w:t>
      </w:r>
      <m:oMath>
        <m:r>
          <w:rPr>
            <w:rFonts w:ascii="Cambria Math" w:hAnsi="Cambria Math" w:cs="Arial"/>
            <w:sz w:val="32"/>
            <w:szCs w:val="32"/>
            <w:lang w:bidi="fa-IR"/>
          </w:rPr>
          <m:t>C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زير مجموعه مجموعه </w:t>
      </w:r>
      <m:oMath>
        <m:r>
          <w:rPr>
            <w:rFonts w:ascii="Cambria Math" w:hAnsi="Cambria Math" w:cs="Arial"/>
            <w:sz w:val="32"/>
            <w:szCs w:val="32"/>
            <w:lang w:bidi="fa-IR"/>
          </w:rPr>
          <m:t>D</m:t>
        </m:r>
      </m:oMath>
      <w:r w:rsidRPr="00F90700">
        <w:rPr>
          <w:rFonts w:ascii="Arial" w:hAnsi="Arial" w:cs="Arial"/>
          <w:sz w:val="32"/>
          <w:szCs w:val="32"/>
          <w:rtl/>
          <w:lang w:bidi="fa-IR"/>
        </w:rPr>
        <w:t xml:space="preserve"> است.    </w:t>
      </w:r>
      <m:oMath>
        <m:r>
          <w:rPr>
            <w:rFonts w:ascii="Cambria Math" w:hAnsi="Cambria Math" w:cs="Arial"/>
            <w:sz w:val="32"/>
            <w:szCs w:val="32"/>
            <w:lang w:bidi="fa-IR"/>
          </w:rPr>
          <m:t>C⊂D</m:t>
        </m:r>
      </m:oMath>
    </w:p>
    <w:p w:rsidR="00500849" w:rsidRPr="00F90700" w:rsidRDefault="001C6021" w:rsidP="00500849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 wp14:anchorId="6CB53F1A" wp14:editId="0042CA9A">
            <wp:simplePos x="0" y="0"/>
            <wp:positionH relativeFrom="margin">
              <wp:posOffset>-76200</wp:posOffset>
            </wp:positionH>
            <wp:positionV relativeFrom="margin">
              <wp:posOffset>2517140</wp:posOffset>
            </wp:positionV>
            <wp:extent cx="1485900" cy="8286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849" w:rsidRPr="00F90700">
        <w:rPr>
          <w:rFonts w:ascii="Arial" w:hAnsi="Arial" w:cs="Arial"/>
          <w:sz w:val="32"/>
          <w:szCs w:val="32"/>
          <w:rtl/>
          <w:lang w:bidi="fa-IR"/>
        </w:rPr>
        <w:t>اجتماع دو مجموعه</w:t>
      </w:r>
    </w:p>
    <w:p w:rsidR="00500849" w:rsidRPr="00F90700" w:rsidRDefault="00500849" w:rsidP="00A67E58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به مجموعه‌اي كه تمام اعضاي دو مجموعه در آن باشد، اجتماع دو مجموعه مي‌گويند و با نماد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fa-IR"/>
          </w:rPr>
          <m:t>∪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نشان مي</w:t>
      </w:r>
      <w:r w:rsidR="00A67E58"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>‌</w:t>
      </w: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دهند. </w:t>
      </w:r>
    </w:p>
    <w:p w:rsidR="00A67E58" w:rsidRPr="00F90700" w:rsidRDefault="00500849" w:rsidP="00A67E58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lang w:bidi="fa-IR"/>
        </w:rPr>
      </w:pPr>
      <w:r w:rsidRPr="00F90700">
        <w:rPr>
          <w:rFonts w:ascii="Arial" w:eastAsiaTheme="minorEastAsia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اجتماع دو مجموعه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A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و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B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برابر است با تمام اعداد بين 1 تا 20: </w:t>
      </w:r>
    </w:p>
    <w:p w:rsidR="00500849" w:rsidRPr="00F90700" w:rsidRDefault="00A67E58" w:rsidP="00A67E58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lastRenderedPageBreak/>
        <w:t xml:space="preserve">                     </w:t>
      </w:r>
      <w:r w:rsidR="00500849"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A∪B=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bidi="fa-IR"/>
              </w:rPr>
            </m:ctrlPr>
          </m:dPr>
          <m:e>
            <m:r>
              <w:rPr>
                <w:rFonts w:ascii="Cambria Math" w:eastAsiaTheme="minorEastAsia" w:hAnsi="Cambria Math" w:cs="Arial"/>
                <w:sz w:val="32"/>
                <w:szCs w:val="32"/>
                <w:lang w:bidi="fa-IR"/>
              </w:rPr>
              <m:t>1,2,3,4,5,6,7,8,9,10,11,12,13,14,15,16,17,18,19,20</m:t>
            </m:r>
          </m:e>
        </m:d>
      </m:oMath>
    </w:p>
    <w:p w:rsidR="00A67E58" w:rsidRPr="00F90700" w:rsidRDefault="00A67E58" w:rsidP="00A67E58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t>اشتراك دو مجموعه</w:t>
      </w:r>
    </w:p>
    <w:p w:rsidR="00A67E58" w:rsidRPr="00F90700" w:rsidRDefault="001C6021" w:rsidP="00A67E58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lang w:bidi="fa-IR"/>
        </w:rPr>
      </w:pPr>
      <w:r w:rsidRPr="00F90700">
        <w:rPr>
          <w:rFonts w:ascii="Arial" w:hAnsi="Arial" w:cs="Arial"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 wp14:anchorId="1D6316B1" wp14:editId="7D6A463C">
            <wp:simplePos x="0" y="0"/>
            <wp:positionH relativeFrom="margin">
              <wp:posOffset>-76200</wp:posOffset>
            </wp:positionH>
            <wp:positionV relativeFrom="margin">
              <wp:posOffset>5067300</wp:posOffset>
            </wp:positionV>
            <wp:extent cx="1485900" cy="8286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E58"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به مجموعه‌اي كه اعضاي آن هم در مجموعه اول باشد و هم در مجموعه دوم، اشتراك دو مجموعه مي‌گويند و با نماد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Arial"/>
            <w:sz w:val="32"/>
            <w:szCs w:val="32"/>
            <w:rtl/>
            <w:lang w:bidi="fa-IR"/>
          </w:rPr>
          <m:t>∩</m:t>
        </m:r>
      </m:oMath>
      <w:r w:rsidR="00A67E58"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نشان مي‌دهند. </w:t>
      </w:r>
    </w:p>
    <w:p w:rsidR="00A67E58" w:rsidRPr="00F90700" w:rsidRDefault="00A67E58" w:rsidP="00A67E58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اشتراك دو مجموعه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E=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bidi="fa-IR"/>
              </w:rPr>
            </m:ctrlPr>
          </m:dPr>
          <m:e>
            <m:r>
              <w:rPr>
                <w:rFonts w:ascii="Cambria Math" w:eastAsiaTheme="minorEastAsia" w:hAnsi="Cambria Math" w:cs="Arial"/>
                <w:sz w:val="32"/>
                <w:szCs w:val="32"/>
                <w:lang w:bidi="fa-IR"/>
              </w:rPr>
              <m:t>1,2,3,4,5</m:t>
            </m:r>
          </m:e>
        </m:d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و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F=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bidi="fa-IR"/>
              </w:rPr>
            </m:ctrlPr>
          </m:dPr>
          <m:e>
            <m:r>
              <w:rPr>
                <w:rFonts w:ascii="Cambria Math" w:eastAsiaTheme="minorEastAsia" w:hAnsi="Cambria Math" w:cs="Arial"/>
                <w:sz w:val="32"/>
                <w:szCs w:val="32"/>
                <w:lang w:bidi="fa-IR"/>
              </w:rPr>
              <m:t>1,3,5,7,9</m:t>
            </m:r>
          </m:e>
        </m:d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به صورت زير است: </w:t>
      </w:r>
    </w:p>
    <w:p w:rsidR="00A67E58" w:rsidRPr="00F90700" w:rsidRDefault="00A67E58" w:rsidP="00A67E58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lang w:bidi="fa-IR"/>
        </w:rPr>
      </w:pP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                                                                                                 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E∩F=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bidi="fa-IR"/>
              </w:rPr>
            </m:ctrlPr>
          </m:dPr>
          <m:e>
            <m:r>
              <w:rPr>
                <w:rFonts w:ascii="Cambria Math" w:eastAsiaTheme="minorEastAsia" w:hAnsi="Cambria Math" w:cs="Arial"/>
                <w:sz w:val="32"/>
                <w:szCs w:val="32"/>
                <w:lang w:bidi="fa-IR"/>
              </w:rPr>
              <m:t>1,3,5</m:t>
            </m:r>
          </m:e>
        </m:d>
      </m:oMath>
    </w:p>
    <w:p w:rsidR="00A67E58" w:rsidRPr="00F90700" w:rsidRDefault="001C6021" w:rsidP="00A67E58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 wp14:anchorId="71157463" wp14:editId="5F1EFF43">
            <wp:simplePos x="0" y="0"/>
            <wp:positionH relativeFrom="margin">
              <wp:posOffset>-76200</wp:posOffset>
            </wp:positionH>
            <wp:positionV relativeFrom="margin">
              <wp:posOffset>7889240</wp:posOffset>
            </wp:positionV>
            <wp:extent cx="1819275" cy="11239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6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E58" w:rsidRPr="00F90700">
        <w:rPr>
          <w:rFonts w:ascii="Arial" w:hAnsi="Arial" w:cs="Arial"/>
          <w:sz w:val="32"/>
          <w:szCs w:val="32"/>
          <w:rtl/>
          <w:lang w:bidi="fa-IR"/>
        </w:rPr>
        <w:t>مجموعه‌هاي مجزا (جدا از هم)</w:t>
      </w:r>
    </w:p>
    <w:p w:rsidR="00A67E58" w:rsidRPr="00F90700" w:rsidRDefault="00A67E58" w:rsidP="00F26405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>به دو مجموعه‌ي ناتهي كه اشتراك آن‌ها مجموعه‌ي تهي است، گويند.</w:t>
      </w:r>
      <w:r w:rsidR="00F26405" w:rsidRPr="00F90700">
        <w:rPr>
          <w:rFonts w:ascii="Arial" w:eastAsiaTheme="minorEastAsia" w:hAnsi="Arial" w:cs="Arial"/>
          <w:noProof/>
          <w:sz w:val="32"/>
          <w:szCs w:val="32"/>
          <w:rtl/>
        </w:rPr>
        <w:t xml:space="preserve"> </w:t>
      </w:r>
    </w:p>
    <w:p w:rsidR="00A67E58" w:rsidRPr="00F90700" w:rsidRDefault="00A67E58" w:rsidP="00A67E58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lang w:bidi="fa-IR"/>
        </w:rPr>
      </w:pPr>
      <w:r w:rsidRPr="00F90700">
        <w:rPr>
          <w:rFonts w:ascii="Arial" w:eastAsiaTheme="minorEastAsia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مجموعه‌هاي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A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و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B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دو مجموعه‌ي جدا از هم يا مجزا هستند.</w:t>
      </w:r>
    </w:p>
    <w:p w:rsidR="00F26405" w:rsidRPr="00F90700" w:rsidRDefault="001C6021" w:rsidP="00F26405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t>تفاضل دو مجموعه</w:t>
      </w:r>
    </w:p>
    <w:p w:rsidR="001C6021" w:rsidRPr="00F90700" w:rsidRDefault="001C6021" w:rsidP="001C6021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به مجموعه‌اي كه تمام عضوهاي مجموعه اول در آن است ولي </w:t>
      </w:r>
      <w:r w:rsidR="00B400DB"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>عضوهاي مجموعه دوم در آن نيست.</w:t>
      </w:r>
      <w:r w:rsidR="00B400DB" w:rsidRPr="00F90700">
        <w:rPr>
          <w:rFonts w:ascii="Arial" w:eastAsiaTheme="minorEastAsia" w:hAnsi="Arial" w:cs="Arial"/>
          <w:noProof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 wp14:anchorId="43338C93" wp14:editId="2BA4B813">
            <wp:simplePos x="5772150" y="1447800"/>
            <wp:positionH relativeFrom="margin">
              <wp:align>left</wp:align>
            </wp:positionH>
            <wp:positionV relativeFrom="margin">
              <wp:align>top</wp:align>
            </wp:positionV>
            <wp:extent cx="1514475" cy="8191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67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0DB" w:rsidRPr="00F90700" w:rsidRDefault="00B400DB" w:rsidP="00B400DB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lang w:bidi="fa-IR"/>
        </w:rPr>
      </w:pPr>
      <w:r w:rsidRPr="00F90700">
        <w:rPr>
          <w:rFonts w:ascii="Arial" w:eastAsiaTheme="minorEastAsia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تفاضل </w:t>
      </w:r>
      <m:oMath>
        <m:r>
          <m:rPr>
            <m:sty m:val="p"/>
          </m:rPr>
          <w:rPr>
            <w:rFonts w:ascii="Cambria Math" w:eastAsiaTheme="minorEastAsia" w:hAnsi="Cambria Math" w:cs="Arial"/>
            <w:sz w:val="32"/>
            <w:szCs w:val="32"/>
            <w:lang w:bidi="fa-IR"/>
          </w:rPr>
          <m:t>E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از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F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به اين شكل است:     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E-F=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bidi="fa-IR"/>
              </w:rPr>
            </m:ctrlPr>
          </m:dPr>
          <m:e>
            <m:r>
              <w:rPr>
                <w:rFonts w:ascii="Cambria Math" w:eastAsiaTheme="minorEastAsia" w:hAnsi="Cambria Math" w:cs="Arial"/>
                <w:sz w:val="32"/>
                <w:szCs w:val="32"/>
                <w:lang w:bidi="fa-IR"/>
              </w:rPr>
              <m:t>2,4</m:t>
            </m:r>
          </m:e>
        </m:d>
      </m:oMath>
    </w:p>
    <w:p w:rsidR="00B400DB" w:rsidRPr="00F90700" w:rsidRDefault="00B400DB" w:rsidP="00B400DB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lang w:bidi="fa-IR"/>
        </w:rPr>
      </w:pPr>
      <w:r w:rsidRPr="00F90700">
        <w:rPr>
          <w:rFonts w:ascii="Arial" w:eastAsiaTheme="minorEastAsia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تفاضل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F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از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E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به اين شكل است:    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F-E=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bidi="fa-IR"/>
              </w:rPr>
            </m:ctrlPr>
          </m:dPr>
          <m:e>
            <m:r>
              <w:rPr>
                <w:rFonts w:ascii="Cambria Math" w:eastAsiaTheme="minorEastAsia" w:hAnsi="Cambria Math" w:cs="Arial"/>
                <w:sz w:val="32"/>
                <w:szCs w:val="32"/>
                <w:lang w:bidi="fa-IR"/>
              </w:rPr>
              <m:t>7,9</m:t>
            </m:r>
          </m:e>
        </m:d>
      </m:oMath>
    </w:p>
    <w:p w:rsidR="00B400DB" w:rsidRPr="00F90700" w:rsidRDefault="00B400DB" w:rsidP="00B400DB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t>مجموعه‌ي متناهي</w:t>
      </w:r>
    </w:p>
    <w:p w:rsidR="00B400DB" w:rsidRPr="00F90700" w:rsidRDefault="00B400DB" w:rsidP="00B400DB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به مجموعه‌اي كه اعضاي محدودي دارد و عمل شمارش آن سرانجام به پايان مي‌رسد، مجموعه‌ي متناهي گويند. مانند مجموعه هاي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A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و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B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و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C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و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D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و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E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و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F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>.</w:t>
      </w:r>
    </w:p>
    <w:p w:rsidR="00B400DB" w:rsidRPr="00F90700" w:rsidRDefault="00B400DB" w:rsidP="00B400DB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t>مجموعه‌ي نامتناهي</w:t>
      </w:r>
    </w:p>
    <w:p w:rsidR="00B400DB" w:rsidRPr="00F90700" w:rsidRDefault="00B400DB" w:rsidP="00B400DB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lang w:bidi="fa-IR"/>
        </w:rPr>
      </w:pP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به مجموعه‌اي كه اعضاي محدودي ندارد و عمل شمارش آن هيچگاه به پايان نمي‌رسد، مجموعه‌ي نامتناهي گويند. مانند مجموعه هاي </w:t>
      </w:r>
      <m:oMath>
        <m:r>
          <m:rPr>
            <m:scr m:val="double-struck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fa-IR"/>
          </w:rPr>
          <m:t>N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و </w:t>
      </w:r>
      <m:oMath>
        <m:r>
          <m:rPr>
            <m:scr m:val="double-struck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fa-IR"/>
          </w:rPr>
          <m:t>Z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و </w:t>
      </w:r>
      <m:oMath>
        <m:r>
          <m:rPr>
            <m:scr m:val="double-struck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fa-IR"/>
          </w:rPr>
          <m:t>R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>.</w:t>
      </w:r>
    </w:p>
    <w:p w:rsidR="00CB045C" w:rsidRPr="00F90700" w:rsidRDefault="00CB045C" w:rsidP="00CB045C">
      <w:pPr>
        <w:bidi/>
        <w:ind w:left="-1" w:firstLine="567"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F90700">
        <w:rPr>
          <w:rFonts w:ascii="Arial" w:hAnsi="Arial" w:cs="Arial"/>
          <w:sz w:val="32"/>
          <w:szCs w:val="32"/>
          <w:rtl/>
          <w:lang w:bidi="fa-IR"/>
        </w:rPr>
        <w:t>مشخص كردن مجموعه‌ها</w:t>
      </w:r>
    </w:p>
    <w:p w:rsidR="00CB045C" w:rsidRPr="00F90700" w:rsidRDefault="00CB045C" w:rsidP="00CB045C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lastRenderedPageBreak/>
        <w:t>براي مشخص كردن يك مجموعه بايد عضوهاي آن مجموعه را معرفي كنيم. يك روش براي مشخص كردن اعضا، پيدا كردن ويژگي مشترك بين اعضاي آن مجموعه است.</w:t>
      </w:r>
    </w:p>
    <w:p w:rsidR="00CB045C" w:rsidRPr="00F90700" w:rsidRDefault="00CB045C" w:rsidP="00CB045C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مجموعه اعداد حقيقي مثبت به اين صورت نمايش داده مي‌شود:</w:t>
      </w:r>
    </w:p>
    <w:p w:rsidR="00CB045C" w:rsidRPr="00F90700" w:rsidRDefault="00F90700" w:rsidP="00790F9D">
      <w:pPr>
        <w:bidi/>
        <w:ind w:left="-1" w:firstLine="567"/>
        <w:jc w:val="right"/>
        <w:rPr>
          <w:rFonts w:ascii="Arial" w:eastAsiaTheme="minorEastAsia" w:hAnsi="Arial" w:cs="Arial"/>
          <w:sz w:val="32"/>
          <w:szCs w:val="32"/>
          <w:lang w:bidi="fa-IR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  <w:lang w:bidi="fa-IR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32"/>
                  <w:szCs w:val="32"/>
                  <w:lang w:bidi="fa-IR"/>
                </w:rPr>
                <m:t>x</m:t>
              </m:r>
              <m:r>
                <m:rPr>
                  <m:scr m:val="script"/>
                </m:rPr>
                <w:rPr>
                  <w:rFonts w:ascii="Cambria Math" w:eastAsiaTheme="minorEastAsia" w:hAnsi="Cambria Math" w:cs="Arial"/>
                  <w:sz w:val="32"/>
                  <w:szCs w:val="32"/>
                  <w:lang w:bidi="fa-IR"/>
                </w:rPr>
                <m:t>∈R</m:t>
              </m:r>
            </m:e>
            <m:e>
              <m:r>
                <w:rPr>
                  <w:rFonts w:ascii="Cambria Math" w:eastAsiaTheme="minorEastAsia" w:hAnsi="Cambria Math" w:cs="Arial"/>
                  <w:sz w:val="32"/>
                  <w:szCs w:val="32"/>
                  <w:lang w:bidi="fa-IR"/>
                </w:rPr>
                <m:t>x&gt;0</m:t>
              </m:r>
            </m:e>
          </m:d>
        </m:oMath>
      </m:oMathPara>
    </w:p>
    <w:p w:rsidR="00CB045C" w:rsidRPr="00F90700" w:rsidRDefault="00CB045C" w:rsidP="00CB045C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مجموعه اعداد طبيعي بزرگ‌تر از 10 به اين صورت نمايش داده مي‌شود:</w:t>
      </w:r>
    </w:p>
    <w:p w:rsidR="00CB045C" w:rsidRPr="00F90700" w:rsidRDefault="00F90700" w:rsidP="00CB045C">
      <w:pPr>
        <w:bidi/>
        <w:ind w:left="-1" w:firstLine="567"/>
        <w:jc w:val="right"/>
        <w:rPr>
          <w:rFonts w:ascii="Arial" w:eastAsiaTheme="minorEastAsia" w:hAnsi="Arial" w:cs="Arial"/>
          <w:sz w:val="32"/>
          <w:szCs w:val="32"/>
          <w:rtl/>
          <w:lang w:bidi="fa-IR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  <w:lang w:bidi="fa-IR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32"/>
                  <w:szCs w:val="32"/>
                  <w:lang w:bidi="fa-IR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rial"/>
                  <w:sz w:val="32"/>
                  <w:szCs w:val="32"/>
                  <w:lang w:bidi="fa-IR"/>
                </w:rPr>
                <m:t>∈N</m:t>
              </m:r>
            </m:e>
            <m:e>
              <m:r>
                <w:rPr>
                  <w:rFonts w:ascii="Cambria Math" w:eastAsiaTheme="minorEastAsia" w:hAnsi="Cambria Math" w:cs="Arial"/>
                  <w:sz w:val="32"/>
                  <w:szCs w:val="32"/>
                  <w:lang w:bidi="fa-IR"/>
                </w:rPr>
                <m:t>x&gt;10</m:t>
              </m:r>
            </m:e>
          </m:d>
        </m:oMath>
      </m:oMathPara>
    </w:p>
    <w:p w:rsidR="00CB045C" w:rsidRPr="00F90700" w:rsidRDefault="00CB045C" w:rsidP="00CB045C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مجموعه اعداد طبيعي كوچك‌تر از 100 به اين صورت نمايش داده مي‌شود:</w:t>
      </w:r>
    </w:p>
    <w:p w:rsidR="00CB045C" w:rsidRPr="00F90700" w:rsidRDefault="00F90700" w:rsidP="00790F9D">
      <w:pPr>
        <w:bidi/>
        <w:ind w:left="-1" w:firstLine="567"/>
        <w:jc w:val="right"/>
        <w:rPr>
          <w:rFonts w:ascii="Arial" w:eastAsiaTheme="minorEastAsia" w:hAnsi="Arial" w:cs="Arial"/>
          <w:sz w:val="32"/>
          <w:szCs w:val="32"/>
          <w:rtl/>
          <w:lang w:bidi="fa-IR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  <w:lang w:bidi="fa-IR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32"/>
                  <w:szCs w:val="32"/>
                  <w:lang w:bidi="fa-IR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rial"/>
                  <w:sz w:val="32"/>
                  <w:szCs w:val="32"/>
                  <w:lang w:bidi="fa-IR"/>
                </w:rPr>
                <m:t>∈N</m:t>
              </m:r>
            </m:e>
            <m:e>
              <m:r>
                <w:rPr>
                  <w:rFonts w:ascii="Cambria Math" w:eastAsiaTheme="minorEastAsia" w:hAnsi="Cambria Math" w:cs="Arial"/>
                  <w:sz w:val="32"/>
                  <w:szCs w:val="32"/>
                  <w:lang w:bidi="fa-IR"/>
                </w:rPr>
                <m:t>x&lt;100</m:t>
              </m:r>
            </m:e>
          </m:d>
        </m:oMath>
      </m:oMathPara>
    </w:p>
    <w:p w:rsidR="00CB045C" w:rsidRPr="00F90700" w:rsidRDefault="00CB045C" w:rsidP="00CB045C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مجموعه اعداد طبيعي بزرگ‌تر از 10 و كوچك‌تر از 100 به اين صورت نمايش داده مي‌شود:</w:t>
      </w:r>
    </w:p>
    <w:p w:rsidR="00CB045C" w:rsidRPr="00F90700" w:rsidRDefault="00F90700" w:rsidP="00790F9D">
      <w:pPr>
        <w:bidi/>
        <w:ind w:left="-1" w:firstLine="567"/>
        <w:jc w:val="right"/>
        <w:rPr>
          <w:rFonts w:ascii="Arial" w:eastAsiaTheme="minorEastAsia" w:hAnsi="Arial" w:cs="Arial"/>
          <w:sz w:val="32"/>
          <w:szCs w:val="32"/>
          <w:rtl/>
          <w:lang w:bidi="fa-IR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  <w:lang w:bidi="fa-IR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32"/>
                  <w:szCs w:val="32"/>
                  <w:lang w:bidi="fa-IR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rial"/>
                  <w:sz w:val="32"/>
                  <w:szCs w:val="32"/>
                  <w:lang w:bidi="fa-IR"/>
                </w:rPr>
                <m:t>∈N</m:t>
              </m:r>
            </m:e>
            <m:e>
              <m:r>
                <w:rPr>
                  <w:rFonts w:ascii="Cambria Math" w:eastAsiaTheme="minorEastAsia" w:hAnsi="Cambria Math" w:cs="Arial"/>
                  <w:sz w:val="32"/>
                  <w:szCs w:val="32"/>
                  <w:lang w:bidi="fa-IR"/>
                </w:rPr>
                <m:t>10&lt;x&lt;100</m:t>
              </m:r>
            </m:e>
          </m:d>
        </m:oMath>
      </m:oMathPara>
    </w:p>
    <w:p w:rsidR="00CB045C" w:rsidRPr="00F90700" w:rsidRDefault="00790F9D" w:rsidP="00790F9D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يك روش ديگر براي مشخص كردن مجموعه‌ها، معرفي شكل كلي عضوهاي آن مجموعه است. براي مثال، هر عدد طبيعي زوج به شكل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2k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است، كه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k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يك عدد طبيعي است. با اين روش مجوعه اعداد طبيعي زوج را به شكل زير مي نويسيم:</w:t>
      </w:r>
    </w:p>
    <w:p w:rsidR="00790F9D" w:rsidRPr="00F90700" w:rsidRDefault="00F90700" w:rsidP="00790F9D">
      <w:pPr>
        <w:bidi/>
        <w:ind w:left="-1" w:firstLine="567"/>
        <w:jc w:val="right"/>
        <w:rPr>
          <w:rFonts w:ascii="Arial" w:eastAsiaTheme="minorEastAsia" w:hAnsi="Arial" w:cs="Arial"/>
          <w:sz w:val="32"/>
          <w:szCs w:val="32"/>
          <w:rtl/>
          <w:lang w:bidi="fa-IR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  <w:lang w:bidi="fa-IR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32"/>
                  <w:szCs w:val="32"/>
                  <w:lang w:bidi="fa-IR"/>
                </w:rPr>
                <m:t>2k</m:t>
              </m:r>
            </m:e>
            <m:e>
              <m:r>
                <w:rPr>
                  <w:rFonts w:ascii="Cambria Math" w:eastAsiaTheme="minorEastAsia" w:hAnsi="Cambria Math" w:cs="Arial"/>
                  <w:sz w:val="32"/>
                  <w:szCs w:val="32"/>
                  <w:lang w:bidi="fa-IR"/>
                </w:rPr>
                <m:t>k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rial"/>
                  <w:sz w:val="32"/>
                  <w:szCs w:val="32"/>
                  <w:lang w:bidi="fa-IR"/>
                </w:rPr>
                <m:t>∈N</m:t>
              </m:r>
            </m:e>
          </m:d>
        </m:oMath>
      </m:oMathPara>
    </w:p>
    <w:p w:rsidR="00790F9D" w:rsidRPr="00F90700" w:rsidRDefault="00790F9D" w:rsidP="00790F9D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عبارت بالا به صورت «مجموعه‌ي اعداد به شكل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2k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كه </w:t>
      </w:r>
      <m:oMath>
        <m:r>
          <w:rPr>
            <w:rFonts w:ascii="Cambria Math" w:eastAsiaTheme="minorEastAsia" w:hAnsi="Cambria Math" w:cs="Arial"/>
            <w:sz w:val="32"/>
            <w:szCs w:val="32"/>
            <w:lang w:bidi="fa-IR"/>
          </w:rPr>
          <m:t>k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در </w:t>
      </w:r>
      <m:oMath>
        <m:r>
          <m:rPr>
            <m:scr m:val="double-struck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fa-IR"/>
          </w:rPr>
          <m:t>N</m:t>
        </m:r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قرار دارد» خوانده مي شود.</w:t>
      </w:r>
    </w:p>
    <w:p w:rsidR="00790F9D" w:rsidRPr="00F90700" w:rsidRDefault="00790F9D" w:rsidP="00790F9D">
      <w:pPr>
        <w:bidi/>
        <w:ind w:left="-1" w:firstLine="567"/>
        <w:jc w:val="both"/>
        <w:rPr>
          <w:rFonts w:ascii="Arial" w:eastAsiaTheme="minorEastAsia" w:hAnsi="Arial" w:cs="Arial"/>
          <w:spacing w:val="-6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b/>
          <w:bCs/>
          <w:spacing w:val="-6"/>
          <w:sz w:val="32"/>
          <w:szCs w:val="32"/>
          <w:rtl/>
          <w:lang w:bidi="fa-IR"/>
        </w:rPr>
        <w:t>مثال:</w:t>
      </w:r>
      <w:r w:rsidRPr="00F90700">
        <w:rPr>
          <w:rFonts w:ascii="Arial" w:eastAsiaTheme="minorEastAsia" w:hAnsi="Arial" w:cs="Arial"/>
          <w:spacing w:val="-6"/>
          <w:sz w:val="32"/>
          <w:szCs w:val="32"/>
          <w:rtl/>
          <w:lang w:bidi="fa-IR"/>
        </w:rPr>
        <w:t xml:space="preserve"> مجموعه‌ي اعداد طبيعي فرد عبارت است از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pacing w:val="-6"/>
                <w:sz w:val="32"/>
                <w:szCs w:val="32"/>
                <w:lang w:bidi="fa-IR"/>
              </w:rPr>
            </m:ctrlPr>
          </m:dPr>
          <m:e>
            <m:r>
              <w:rPr>
                <w:rFonts w:ascii="Cambria Math" w:eastAsiaTheme="minorEastAsia" w:hAnsi="Cambria Math" w:cs="Arial"/>
                <w:spacing w:val="-6"/>
                <w:sz w:val="32"/>
                <w:szCs w:val="32"/>
                <w:lang w:bidi="fa-IR"/>
              </w:rPr>
              <m:t>2k-1</m:t>
            </m:r>
          </m:e>
          <m:e>
            <m:r>
              <w:rPr>
                <w:rFonts w:ascii="Cambria Math" w:eastAsiaTheme="minorEastAsia" w:hAnsi="Cambria Math" w:cs="Arial"/>
                <w:spacing w:val="-6"/>
                <w:sz w:val="32"/>
                <w:szCs w:val="32"/>
                <w:lang w:bidi="fa-IR"/>
              </w:rPr>
              <m:t>k</m:t>
            </m:r>
            <m:r>
              <m:rPr>
                <m:scr m:val="double-struck"/>
              </m:rPr>
              <w:rPr>
                <w:rFonts w:ascii="Cambria Math" w:eastAsiaTheme="minorEastAsia" w:hAnsi="Cambria Math" w:cs="Arial"/>
                <w:spacing w:val="-6"/>
                <w:sz w:val="32"/>
                <w:szCs w:val="32"/>
                <w:lang w:bidi="fa-IR"/>
              </w:rPr>
              <m:t>∈N</m:t>
            </m:r>
          </m:e>
        </m:d>
        <m:r>
          <w:rPr>
            <w:rFonts w:ascii="Cambria Math" w:eastAsiaTheme="minorEastAsia" w:hAnsi="Cambria Math" w:cs="Arial"/>
            <w:spacing w:val="-6"/>
            <w:sz w:val="32"/>
            <w:szCs w:val="32"/>
            <w:lang w:bidi="fa-IR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pacing w:val="-6"/>
                <w:sz w:val="32"/>
                <w:szCs w:val="32"/>
                <w:lang w:bidi="fa-IR"/>
              </w:rPr>
            </m:ctrlPr>
          </m:dPr>
          <m:e>
            <m:r>
              <w:rPr>
                <w:rFonts w:ascii="Cambria Math" w:eastAsiaTheme="minorEastAsia" w:hAnsi="Cambria Math" w:cs="Arial"/>
                <w:spacing w:val="-6"/>
                <w:sz w:val="32"/>
                <w:szCs w:val="32"/>
                <w:lang w:bidi="fa-IR"/>
              </w:rPr>
              <m:t>x</m:t>
            </m:r>
          </m:e>
          <m:e>
            <m:r>
              <w:rPr>
                <w:rFonts w:ascii="Cambria Math" w:eastAsiaTheme="minorEastAsia" w:hAnsi="Cambria Math" w:cs="Arial"/>
                <w:spacing w:val="-6"/>
                <w:sz w:val="32"/>
                <w:szCs w:val="32"/>
                <w:lang w:bidi="fa-IR"/>
              </w:rPr>
              <m:t>x=2k-1,k</m:t>
            </m:r>
            <m:r>
              <m:rPr>
                <m:scr m:val="double-struck"/>
              </m:rPr>
              <w:rPr>
                <w:rFonts w:ascii="Cambria Math" w:eastAsiaTheme="minorEastAsia" w:hAnsi="Cambria Math" w:cs="Arial"/>
                <w:spacing w:val="-6"/>
                <w:sz w:val="32"/>
                <w:szCs w:val="32"/>
                <w:lang w:bidi="fa-IR"/>
              </w:rPr>
              <m:t>∈N</m:t>
            </m:r>
          </m:e>
        </m:d>
      </m:oMath>
      <w:r w:rsidRPr="00F90700">
        <w:rPr>
          <w:rFonts w:ascii="Arial" w:eastAsiaTheme="minorEastAsia" w:hAnsi="Arial" w:cs="Arial"/>
          <w:spacing w:val="-6"/>
          <w:sz w:val="32"/>
          <w:szCs w:val="32"/>
          <w:rtl/>
          <w:lang w:bidi="fa-IR"/>
        </w:rPr>
        <w:t>.</w:t>
      </w:r>
    </w:p>
    <w:p w:rsidR="00790F9D" w:rsidRPr="00F90700" w:rsidRDefault="00790F9D" w:rsidP="00D32D86">
      <w:pPr>
        <w:bidi/>
        <w:ind w:left="-1" w:firstLine="567"/>
        <w:jc w:val="both"/>
        <w:rPr>
          <w:rFonts w:ascii="Arial" w:eastAsiaTheme="minorEastAsia" w:hAnsi="Arial" w:cs="Arial"/>
          <w:sz w:val="32"/>
          <w:szCs w:val="32"/>
          <w:rtl/>
          <w:lang w:bidi="fa-IR"/>
        </w:rPr>
      </w:pPr>
      <w:r w:rsidRPr="00F90700">
        <w:rPr>
          <w:rFonts w:ascii="Arial" w:eastAsiaTheme="minorEastAsia" w:hAnsi="Arial" w:cs="Arial"/>
          <w:b/>
          <w:bCs/>
          <w:sz w:val="32"/>
          <w:szCs w:val="32"/>
          <w:rtl/>
          <w:lang w:bidi="fa-IR"/>
        </w:rPr>
        <w:t>مثال:</w:t>
      </w:r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 xml:space="preserve"> مجموعه‌ي اعداد طبيعي مجذور كامل عبارت است از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bidi="fa-IR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bidi="fa-IR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bidi="fa-IR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bidi="fa-IR"/>
                  </w:rPr>
                  <m:t>2</m:t>
                </m:r>
              </m:sup>
            </m:sSup>
          </m:e>
          <m:e>
            <m:r>
              <w:rPr>
                <w:rFonts w:ascii="Cambria Math" w:eastAsiaTheme="minorEastAsia" w:hAnsi="Cambria Math" w:cs="Arial"/>
                <w:sz w:val="32"/>
                <w:szCs w:val="32"/>
                <w:lang w:bidi="fa-IR"/>
              </w:rPr>
              <m:t>n</m:t>
            </m:r>
            <m:r>
              <m:rPr>
                <m:scr m:val="double-struck"/>
              </m:rPr>
              <w:rPr>
                <w:rFonts w:ascii="Cambria Math" w:eastAsiaTheme="minorEastAsia" w:hAnsi="Cambria Math" w:cs="Arial"/>
                <w:sz w:val="32"/>
                <w:szCs w:val="32"/>
                <w:lang w:bidi="fa-IR"/>
              </w:rPr>
              <m:t>∈N</m:t>
            </m:r>
          </m:e>
        </m:d>
      </m:oMath>
      <w:r w:rsidRPr="00F90700">
        <w:rPr>
          <w:rFonts w:ascii="Arial" w:eastAsiaTheme="minorEastAsia" w:hAnsi="Arial" w:cs="Arial"/>
          <w:sz w:val="32"/>
          <w:szCs w:val="32"/>
          <w:rtl/>
          <w:lang w:bidi="fa-IR"/>
        </w:rPr>
        <w:t>.</w:t>
      </w:r>
    </w:p>
    <w:sectPr w:rsidR="00790F9D" w:rsidRPr="00F90700" w:rsidSect="002F007C">
      <w:pgSz w:w="12240" w:h="15840"/>
      <w:pgMar w:top="851" w:right="758" w:bottom="851" w:left="851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6C"/>
    <w:rsid w:val="00001813"/>
    <w:rsid w:val="00017B51"/>
    <w:rsid w:val="001A5B72"/>
    <w:rsid w:val="001C01DB"/>
    <w:rsid w:val="001C4292"/>
    <w:rsid w:val="001C6021"/>
    <w:rsid w:val="002060E6"/>
    <w:rsid w:val="00222B12"/>
    <w:rsid w:val="00233315"/>
    <w:rsid w:val="00254C2C"/>
    <w:rsid w:val="002744ED"/>
    <w:rsid w:val="002D28E0"/>
    <w:rsid w:val="002E0248"/>
    <w:rsid w:val="002F007C"/>
    <w:rsid w:val="00396985"/>
    <w:rsid w:val="00432084"/>
    <w:rsid w:val="004A5CB7"/>
    <w:rsid w:val="00500849"/>
    <w:rsid w:val="005752AA"/>
    <w:rsid w:val="005A0399"/>
    <w:rsid w:val="005B456C"/>
    <w:rsid w:val="006A7CF6"/>
    <w:rsid w:val="006B4E66"/>
    <w:rsid w:val="006E5BC5"/>
    <w:rsid w:val="00790F9D"/>
    <w:rsid w:val="007C27F7"/>
    <w:rsid w:val="0081155D"/>
    <w:rsid w:val="00966A29"/>
    <w:rsid w:val="00A32565"/>
    <w:rsid w:val="00A67E58"/>
    <w:rsid w:val="00B400DB"/>
    <w:rsid w:val="00B45380"/>
    <w:rsid w:val="00B8419D"/>
    <w:rsid w:val="00BC3CCD"/>
    <w:rsid w:val="00CA3A43"/>
    <w:rsid w:val="00CB045C"/>
    <w:rsid w:val="00CD3FBE"/>
    <w:rsid w:val="00CE3668"/>
    <w:rsid w:val="00D038B0"/>
    <w:rsid w:val="00D066A2"/>
    <w:rsid w:val="00D32D86"/>
    <w:rsid w:val="00D70A5E"/>
    <w:rsid w:val="00D91DE1"/>
    <w:rsid w:val="00DF16E5"/>
    <w:rsid w:val="00E6249C"/>
    <w:rsid w:val="00EB1192"/>
    <w:rsid w:val="00EE759F"/>
    <w:rsid w:val="00F17F7D"/>
    <w:rsid w:val="00F26405"/>
    <w:rsid w:val="00F90700"/>
    <w:rsid w:val="00F9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5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32084"/>
  </w:style>
  <w:style w:type="character" w:styleId="Hyperlink">
    <w:name w:val="Hyperlink"/>
    <w:basedOn w:val="DefaultParagraphFont"/>
    <w:uiPriority w:val="99"/>
    <w:semiHidden/>
    <w:unhideWhenUsed/>
    <w:rsid w:val="004320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5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32084"/>
  </w:style>
  <w:style w:type="character" w:styleId="Hyperlink">
    <w:name w:val="Hyperlink"/>
    <w:basedOn w:val="DefaultParagraphFont"/>
    <w:uiPriority w:val="99"/>
    <w:semiHidden/>
    <w:unhideWhenUsed/>
    <w:rsid w:val="00432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b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bmp"/><Relationship Id="rId12" Type="http://schemas.openxmlformats.org/officeDocument/2006/relationships/image" Target="media/image8.b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bmp"/><Relationship Id="rId11" Type="http://schemas.openxmlformats.org/officeDocument/2006/relationships/image" Target="media/image7.bmp"/><Relationship Id="rId5" Type="http://schemas.openxmlformats.org/officeDocument/2006/relationships/image" Target="media/image1.bmp"/><Relationship Id="rId10" Type="http://schemas.openxmlformats.org/officeDocument/2006/relationships/image" Target="media/image6.bmp"/><Relationship Id="rId4" Type="http://schemas.openxmlformats.org/officeDocument/2006/relationships/webSettings" Target="webSettings.xml"/><Relationship Id="rId9" Type="http://schemas.openxmlformats.org/officeDocument/2006/relationships/image" Target="media/image5.b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mohammadreza</cp:lastModifiedBy>
  <cp:revision>7</cp:revision>
  <dcterms:created xsi:type="dcterms:W3CDTF">2013-03-16T18:30:00Z</dcterms:created>
  <dcterms:modified xsi:type="dcterms:W3CDTF">2014-11-23T11:59:00Z</dcterms:modified>
</cp:coreProperties>
</file>