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99E" w:rsidRDefault="0051199E" w:rsidP="0051199E">
      <w:pPr>
        <w:pStyle w:val="NormalWeb"/>
        <w:bidi/>
        <w:rPr>
          <w:lang w:bidi="fa-IR"/>
        </w:rPr>
      </w:pPr>
      <w:r>
        <w:rPr>
          <w:rFonts w:cs="Traditional Arabic" w:hint="cs"/>
          <w:color w:val="000000"/>
          <w:sz w:val="23"/>
          <w:szCs w:val="23"/>
          <w:rtl/>
          <w:lang w:bidi="fa-IR"/>
        </w:rPr>
        <w:t xml:space="preserve">محمد بن مسلم از امام باقر (ع) روايت مى كنند كه آن حضرت فرمودند: «من تخلى على قبرأ و بال قائما أو بال فى ماء قائما... فأصابه شى‏ء من الشيطان لم يدعه الا ان يشاء الله و أسرع مايكون الشيطان الى الانسان و هو على بعض هذه الحالات... هر كس بر قبر كسى تخليه (غائط) كند يا ايستاده بول كند، او ايستاده در آب ادرار كند و يا... در نتيجه آن پليدى و آسيبى از شيطان به او برسد، او را رها نخواهد كرد و پيوسته در اين آسيب فروماند مگر آن كه خداى تعالى بخواهد و سريع ترين و سهل الوصول ترين راه نفوذ شيطان به انسان زمانى است كه انسان در اين حالت ها باشد...». </w:t>
      </w:r>
    </w:p>
    <w:p w:rsidR="0051199E" w:rsidRDefault="0051199E" w:rsidP="0051199E">
      <w:pPr>
        <w:pStyle w:val="NormalWeb"/>
        <w:bidi/>
        <w:rPr>
          <w:rFonts w:hint="cs"/>
          <w:rtl/>
          <w:lang w:bidi="fa-IR"/>
        </w:rPr>
      </w:pPr>
      <w:r>
        <w:rPr>
          <w:rFonts w:cs="Traditional Arabic" w:hint="cs"/>
          <w:color w:val="000000"/>
          <w:sz w:val="23"/>
          <w:szCs w:val="23"/>
          <w:rtl/>
          <w:lang w:bidi="fa-IR"/>
        </w:rPr>
        <w:t xml:space="preserve">بنابراين براساس روايات نفوذ معنوى و سلطه شيطان يكى از پيامدهاى منفى اين كار است و براساس توصيه هاى پزشكان بايد از اين كار خوددارى كرد چه اين كه در حالت ايستاده ادرار كردن باعث مى شود كه تمام ادرار از مجارى ادرار خارج نشده، در صورت استمرار باعث بيمارى سنگ مثانه مى شود. </w:t>
      </w:r>
    </w:p>
    <w:p w:rsidR="0051199E" w:rsidRDefault="0051199E"/>
    <w:p w:rsidR="003D7909" w:rsidRDefault="003D7909"/>
    <w:sectPr w:rsidR="003D7909" w:rsidSect="003D79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20"/>
  <w:characterSpacingControl w:val="doNotCompress"/>
  <w:compat/>
  <w:rsids>
    <w:rsidRoot w:val="0051199E"/>
    <w:rsid w:val="003D7909"/>
    <w:rsid w:val="0051199E"/>
    <w:rsid w:val="006D0FB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9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199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2887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121</Words>
  <Characters>691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ofog</dc:creator>
  <cp:lastModifiedBy>ofog</cp:lastModifiedBy>
  <cp:revision>1</cp:revision>
  <dcterms:created xsi:type="dcterms:W3CDTF">2014-12-24T17:07:00Z</dcterms:created>
  <dcterms:modified xsi:type="dcterms:W3CDTF">2014-12-24T23:56:00Z</dcterms:modified>
</cp:coreProperties>
</file>