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1AF8" w:rsidRDefault="00841AF8" w:rsidP="00841AF8">
      <w:pPr>
        <w:jc w:val="center"/>
        <w:rPr>
          <w:rFonts w:cs="B Titr"/>
          <w:b/>
          <w:bCs/>
          <w:sz w:val="20"/>
          <w:szCs w:val="20"/>
        </w:rPr>
      </w:pPr>
      <w:r>
        <w:rPr>
          <w:rFonts w:cs="B Titr" w:hint="cs"/>
          <w:b/>
          <w:bCs/>
          <w:sz w:val="20"/>
          <w:szCs w:val="20"/>
          <w:rtl/>
        </w:rPr>
        <w:t>بسم الله الرحمن الرحیم</w:t>
      </w:r>
    </w:p>
    <w:p w:rsidR="00841AF8" w:rsidRDefault="00841AF8" w:rsidP="00841AF8">
      <w:pPr>
        <w:bidi/>
        <w:rPr>
          <w:rFonts w:cs="B Titr"/>
          <w:b/>
          <w:bCs/>
          <w:sz w:val="20"/>
          <w:szCs w:val="20"/>
        </w:rPr>
      </w:pPr>
      <w:r>
        <w:rPr>
          <w:rFonts w:cs="B Titr" w:hint="cs"/>
          <w:b/>
          <w:bCs/>
          <w:sz w:val="20"/>
          <w:szCs w:val="20"/>
          <w:rtl/>
        </w:rPr>
        <w:t>جلسه44- موضوع: درس خارج اصول حضرت آیت الله عندلیب همدانی -  حجیت ظن                                       تاریخ:  شنبه 30/10/96</w:t>
      </w:r>
    </w:p>
    <w:p w:rsidR="00841AF8" w:rsidRDefault="0050296D" w:rsidP="00841AF8">
      <w:pPr>
        <w:bidi/>
        <w:jc w:val="both"/>
        <w:rPr>
          <w:rFonts w:cs="B Badr"/>
          <w:b/>
          <w:bCs/>
          <w:sz w:val="28"/>
          <w:szCs w:val="28"/>
          <w:u w:val="single"/>
          <w:rtl/>
        </w:rPr>
      </w:pPr>
      <w:r>
        <w:rPr>
          <w:rFonts w:cs="B Badr" w:hint="cs"/>
          <w:b/>
          <w:bCs/>
          <w:sz w:val="28"/>
          <w:szCs w:val="28"/>
          <w:u w:val="single"/>
          <w:rtl/>
        </w:rPr>
        <w:t xml:space="preserve">حجیت ظن، </w:t>
      </w:r>
    </w:p>
    <w:p w:rsidR="00841AF8" w:rsidRPr="0050296D" w:rsidRDefault="00841AF8" w:rsidP="00841AF8">
      <w:pPr>
        <w:bidi/>
        <w:jc w:val="both"/>
        <w:rPr>
          <w:rFonts w:cs="B Badr" w:hint="cs"/>
          <w:b/>
          <w:bCs/>
          <w:sz w:val="28"/>
          <w:szCs w:val="28"/>
          <w:rtl/>
        </w:rPr>
      </w:pPr>
      <w:r w:rsidRPr="0050296D">
        <w:rPr>
          <w:rFonts w:cs="B Badr" w:hint="cs"/>
          <w:b/>
          <w:bCs/>
          <w:sz w:val="28"/>
          <w:szCs w:val="28"/>
          <w:rtl/>
        </w:rPr>
        <w:t>بعد از بحث دو مرحله ی بحث یکی در لغت ویکی در آیات و تحقیقی که از جناب آقای سیستانی امروز هم با تمسکی که آیات خواهد آمد به این نتیجه می رسیم که قرآن کریم همه ی ما دعوت به علم، برهان، حجت، سلطان و بینه فرموده است. (مراد بینه ی اصطلاحی نیست بلکه لغوی مراد است) و صریحا همه را از شک و ریب، اوهام جاهلی، اعتقادات خرافی، ظنون، که هیچ پایه ی عقلانی و عقلائی ندارند، پرهیز داده است.</w:t>
      </w:r>
    </w:p>
    <w:p w:rsidR="00841AF8" w:rsidRPr="0050296D" w:rsidRDefault="00841AF8" w:rsidP="00841AF8">
      <w:pPr>
        <w:bidi/>
        <w:jc w:val="both"/>
        <w:rPr>
          <w:rFonts w:cs="B Badr" w:hint="cs"/>
          <w:b/>
          <w:bCs/>
          <w:sz w:val="28"/>
          <w:szCs w:val="28"/>
          <w:rtl/>
        </w:rPr>
      </w:pPr>
      <w:r w:rsidRPr="0050296D">
        <w:rPr>
          <w:rFonts w:cs="B Badr" w:hint="cs"/>
          <w:b/>
          <w:bCs/>
          <w:sz w:val="28"/>
          <w:szCs w:val="28"/>
          <w:rtl/>
        </w:rPr>
        <w:t xml:space="preserve">عرض کرده بودیم در جلسات قبل که ما یک قانون داریم و یک راه رسیدن به قانون، اگر شارع مقدس نسبت به راه رسیدن ما به قانونش نکته ی خاصی در نظر دارد، راه خاصی را پیشنهاد می کند، یا تبصره و تعلیقه ای دارد، لکان علیه البیان و إلا ماییم و همین روشهای عقلانی و عقلایی در تفهیم و تفهم عرفی. ماییم و آنچه عقلا برای آنها اطمینان آور است. اگر شارع در این بین تبصره ای دارد مثلا مثل قیاس باید بیان کند و إلا راه جدیدی برای کشف احکام خود از راه عقلا ندارد. </w:t>
      </w:r>
    </w:p>
    <w:p w:rsidR="00841AF8" w:rsidRPr="0050296D" w:rsidRDefault="00841AF8" w:rsidP="009071DA">
      <w:pPr>
        <w:pStyle w:val="NormalWeb"/>
        <w:bidi/>
        <w:jc w:val="both"/>
        <w:rPr>
          <w:rFonts w:ascii="Noor_Titr" w:hAnsi="Noor_Titr" w:cs="B Badr"/>
          <w:color w:val="000000"/>
          <w:sz w:val="28"/>
          <w:szCs w:val="28"/>
          <w:lang w:bidi="fa-IR"/>
        </w:rPr>
      </w:pPr>
      <w:r w:rsidRPr="0050296D">
        <w:rPr>
          <w:rFonts w:cs="B Badr" w:hint="cs"/>
          <w:b/>
          <w:bCs/>
          <w:sz w:val="28"/>
          <w:szCs w:val="28"/>
          <w:rtl/>
        </w:rPr>
        <w:t>با توجه به این مطلب به این آیاتی که بعضی را گفته بودیم مراجعه می کنیم:</w:t>
      </w:r>
      <w:r w:rsidRPr="0050296D">
        <w:rPr>
          <w:rFonts w:ascii="Noor_Titr" w:hAnsi="Noor_Titr" w:cs="B Badr" w:hint="cs"/>
          <w:color w:val="286564"/>
          <w:sz w:val="28"/>
          <w:szCs w:val="28"/>
          <w:rtl/>
          <w:lang w:bidi="fa-IR"/>
        </w:rPr>
        <w:t xml:space="preserve"> </w:t>
      </w:r>
      <w:r w:rsidRPr="0050296D">
        <w:rPr>
          <w:rFonts w:ascii="Noor_Titr" w:hAnsi="Noor_Titr" w:cs="B Badr" w:hint="cs"/>
          <w:color w:val="286564"/>
          <w:sz w:val="28"/>
          <w:szCs w:val="28"/>
          <w:rtl/>
          <w:lang w:bidi="fa-IR"/>
        </w:rPr>
        <w:t>آل‏عمران‏ ، الجزء 3، الصفحة: 58، الآية: 65</w:t>
      </w:r>
    </w:p>
    <w:p w:rsidR="00841AF8" w:rsidRPr="0050296D" w:rsidRDefault="00841AF8" w:rsidP="009071DA">
      <w:pPr>
        <w:pStyle w:val="NormalWeb"/>
        <w:bidi/>
        <w:jc w:val="both"/>
        <w:rPr>
          <w:rFonts w:ascii="Noor_Titr" w:hAnsi="Noor_Titr" w:cs="B Badr" w:hint="cs"/>
          <w:color w:val="000000"/>
          <w:sz w:val="28"/>
          <w:szCs w:val="28"/>
          <w:rtl/>
          <w:lang w:bidi="fa-IR"/>
        </w:rPr>
      </w:pPr>
      <w:r w:rsidRPr="0050296D">
        <w:rPr>
          <w:rFonts w:ascii="Noor_Titr" w:hAnsi="Noor_Titr" w:cs="B Badr" w:hint="cs"/>
          <w:color w:val="008000"/>
          <w:sz w:val="28"/>
          <w:szCs w:val="28"/>
          <w:rtl/>
          <w:lang w:bidi="fa-IR"/>
        </w:rPr>
        <w:t xml:space="preserve">يَا أَهْلَ الْكِتَابِ لِمَ تُحَاجُّونَ فِي إِبْرَاهِيمَ وَ مَا أُنْزِلَتِ التَّوْرَاةُ وَ الْإِنْجِيلُ إِلاَّ مِنْ بَعْدِهِ أَ فَلاَ تَعْقِلُونَ </w:t>
      </w:r>
      <w:r w:rsidRPr="0050296D">
        <w:rPr>
          <w:rFonts w:hint="cs"/>
          <w:color w:val="008000"/>
          <w:sz w:val="28"/>
          <w:szCs w:val="28"/>
          <w:rtl/>
          <w:lang w:bidi="fa-IR"/>
        </w:rPr>
        <w:t>﴿</w:t>
      </w:r>
      <w:r w:rsidRPr="0050296D">
        <w:rPr>
          <w:rFonts w:ascii="Noor_Titr" w:hAnsi="Noor_Titr" w:cs="B Badr" w:hint="cs"/>
          <w:color w:val="008000"/>
          <w:sz w:val="28"/>
          <w:szCs w:val="28"/>
          <w:rtl/>
          <w:lang w:bidi="fa-IR"/>
        </w:rPr>
        <w:t>65</w:t>
      </w:r>
      <w:r w:rsidRPr="0050296D">
        <w:rPr>
          <w:rFonts w:hint="cs"/>
          <w:color w:val="008000"/>
          <w:sz w:val="28"/>
          <w:szCs w:val="28"/>
          <w:rtl/>
          <w:lang w:bidi="fa-IR"/>
        </w:rPr>
        <w:t>﴾</w:t>
      </w:r>
    </w:p>
    <w:p w:rsidR="00841AF8" w:rsidRPr="0050296D" w:rsidRDefault="00841AF8" w:rsidP="009071DA">
      <w:pPr>
        <w:pStyle w:val="NormalWeb"/>
        <w:bidi/>
        <w:jc w:val="both"/>
        <w:rPr>
          <w:rFonts w:ascii="Noor_Titr" w:hAnsi="Noor_Titr" w:cs="B Badr" w:hint="cs"/>
          <w:color w:val="008000"/>
          <w:sz w:val="28"/>
          <w:szCs w:val="28"/>
          <w:rtl/>
          <w:lang w:bidi="fa-IR"/>
        </w:rPr>
      </w:pPr>
      <w:r w:rsidRPr="0050296D">
        <w:rPr>
          <w:rFonts w:ascii="Noor_Titr" w:hAnsi="Noor_Titr" w:cs="B Badr" w:hint="cs"/>
          <w:color w:val="008000"/>
          <w:sz w:val="28"/>
          <w:szCs w:val="28"/>
          <w:rtl/>
          <w:lang w:bidi="fa-IR"/>
        </w:rPr>
        <w:t>هَا أَنْتُمْ ه</w:t>
      </w:r>
      <w:r w:rsidRPr="0050296D">
        <w:rPr>
          <w:rFonts w:hint="cs"/>
          <w:color w:val="008000"/>
          <w:sz w:val="28"/>
          <w:szCs w:val="28"/>
          <w:rtl/>
          <w:lang w:bidi="fa-IR"/>
        </w:rPr>
        <w:t>ٰ</w:t>
      </w:r>
      <w:r w:rsidRPr="0050296D">
        <w:rPr>
          <w:rFonts w:ascii="Noor_Titr" w:hAnsi="Noor_Titr" w:cs="B Badr" w:hint="cs"/>
          <w:color w:val="008000"/>
          <w:sz w:val="28"/>
          <w:szCs w:val="28"/>
          <w:rtl/>
          <w:lang w:bidi="fa-IR"/>
        </w:rPr>
        <w:t xml:space="preserve">ؤُلاَءِ حَاجَجْتُمْ فِيمَا لَكُمْ بِهِ عِلْمٌ فَلِمَ تُحَاجُّونَ فِيمَا لَيْسَ لَكُمْ بِهِ عِلْمٌ وَ اللَّهُ يَعْلَمُ وَ أَنْتُمْ لاَ تَعْلَمُونَ </w:t>
      </w:r>
      <w:r w:rsidRPr="0050296D">
        <w:rPr>
          <w:rFonts w:hint="cs"/>
          <w:color w:val="008000"/>
          <w:sz w:val="28"/>
          <w:szCs w:val="28"/>
          <w:rtl/>
          <w:lang w:bidi="fa-IR"/>
        </w:rPr>
        <w:t>﴿</w:t>
      </w:r>
      <w:r w:rsidRPr="0050296D">
        <w:rPr>
          <w:rFonts w:ascii="Noor_Titr" w:hAnsi="Noor_Titr" w:cs="B Badr" w:hint="cs"/>
          <w:color w:val="008000"/>
          <w:sz w:val="28"/>
          <w:szCs w:val="28"/>
          <w:rtl/>
          <w:lang w:bidi="fa-IR"/>
        </w:rPr>
        <w:t>66</w:t>
      </w:r>
      <w:r w:rsidRPr="0050296D">
        <w:rPr>
          <w:rFonts w:hint="cs"/>
          <w:color w:val="008000"/>
          <w:sz w:val="28"/>
          <w:szCs w:val="28"/>
          <w:rtl/>
          <w:lang w:bidi="fa-IR"/>
        </w:rPr>
        <w:t>﴾</w:t>
      </w:r>
      <w:r w:rsidRPr="0050296D">
        <w:rPr>
          <w:rFonts w:ascii="Noor_Titr" w:hAnsi="Noor_Titr" w:cs="B Badr" w:hint="cs"/>
          <w:color w:val="008000"/>
          <w:sz w:val="28"/>
          <w:szCs w:val="28"/>
          <w:rtl/>
          <w:lang w:bidi="fa-IR"/>
        </w:rPr>
        <w:t xml:space="preserve"> چیزی که در آن ذخیره ی ذهنتان است که ابراهیم  مال قبل از توراه و انجیل  است باز در آن محاجه می کنید.  برای آنچه </w:t>
      </w:r>
      <w:bookmarkStart w:id="0" w:name="_GoBack"/>
      <w:bookmarkEnd w:id="0"/>
      <w:r w:rsidRPr="0050296D">
        <w:rPr>
          <w:rFonts w:ascii="Noor_Titr" w:hAnsi="Noor_Titr" w:cs="B Badr" w:hint="cs"/>
          <w:color w:val="008000"/>
          <w:sz w:val="28"/>
          <w:szCs w:val="28"/>
          <w:rtl/>
          <w:lang w:bidi="fa-IR"/>
        </w:rPr>
        <w:t>نمی دنید باری چی  محاجه م ی کنید</w:t>
      </w:r>
    </w:p>
    <w:p w:rsidR="00841AF8" w:rsidRPr="0050296D" w:rsidRDefault="00841AF8" w:rsidP="009071DA">
      <w:pPr>
        <w:pStyle w:val="NormalWeb"/>
        <w:bidi/>
        <w:jc w:val="both"/>
        <w:rPr>
          <w:rFonts w:ascii="Noor_Titr" w:hAnsi="Noor_Titr" w:cs="B Badr"/>
          <w:color w:val="000000"/>
          <w:sz w:val="28"/>
          <w:szCs w:val="28"/>
          <w:lang w:bidi="fa-IR"/>
        </w:rPr>
      </w:pPr>
      <w:r w:rsidRPr="0050296D">
        <w:rPr>
          <w:rFonts w:ascii="Noor_Titr" w:hAnsi="Noor_Titr" w:cs="B Badr" w:hint="cs"/>
          <w:color w:val="008000"/>
          <w:sz w:val="28"/>
          <w:szCs w:val="28"/>
          <w:rtl/>
          <w:lang w:bidi="fa-IR"/>
        </w:rPr>
        <w:t>د</w:t>
      </w:r>
      <w:r w:rsidRPr="0050296D">
        <w:rPr>
          <w:rFonts w:ascii="Noor_Titr" w:hAnsi="Noor_Titr" w:cs="B Badr" w:hint="cs"/>
          <w:color w:val="286564"/>
          <w:sz w:val="28"/>
          <w:szCs w:val="28"/>
          <w:rtl/>
          <w:lang w:bidi="fa-IR"/>
        </w:rPr>
        <w:t>الحج‏ ، الجزء 17، الصفحة: 332، الآية: 3</w:t>
      </w:r>
    </w:p>
    <w:p w:rsidR="00841AF8" w:rsidRPr="0050296D" w:rsidRDefault="00841AF8" w:rsidP="009071DA">
      <w:pPr>
        <w:pStyle w:val="NormalWeb"/>
        <w:bidi/>
        <w:jc w:val="both"/>
        <w:rPr>
          <w:rFonts w:ascii="Noor_Titr" w:hAnsi="Noor_Titr" w:cs="B Badr" w:hint="cs"/>
          <w:color w:val="008000"/>
          <w:sz w:val="28"/>
          <w:szCs w:val="28"/>
          <w:rtl/>
          <w:lang w:bidi="fa-IR"/>
        </w:rPr>
      </w:pPr>
      <w:r w:rsidRPr="0050296D">
        <w:rPr>
          <w:rFonts w:ascii="Noor_Titr" w:hAnsi="Noor_Titr" w:cs="B Badr" w:hint="cs"/>
          <w:color w:val="008000"/>
          <w:sz w:val="28"/>
          <w:szCs w:val="28"/>
          <w:rtl/>
          <w:lang w:bidi="fa-IR"/>
        </w:rPr>
        <w:t xml:space="preserve">وَ مِنَ النَّاسِ مَنْ يُجَادِلُ فِي اللَّهِ بِغَيْرِ عِلْمٍ وَ يَتَّبِعُ كُلَّ شَيْطَانٍ </w:t>
      </w:r>
      <w:r w:rsidRPr="0050296D">
        <w:rPr>
          <w:rFonts w:ascii="Noor_Titr" w:hAnsi="Noor_Titr" w:cs="B Badr" w:hint="cs"/>
          <w:color w:val="FF0000"/>
          <w:sz w:val="28"/>
          <w:szCs w:val="28"/>
          <w:rtl/>
          <w:lang w:bidi="fa-IR"/>
        </w:rPr>
        <w:t>مَرِيدٍ</w:t>
      </w:r>
      <w:r w:rsidRPr="0050296D">
        <w:rPr>
          <w:rFonts w:ascii="Noor_Titr" w:hAnsi="Noor_Titr" w:cs="B Badr" w:hint="cs"/>
          <w:color w:val="008000"/>
          <w:sz w:val="28"/>
          <w:szCs w:val="28"/>
          <w:rtl/>
          <w:lang w:bidi="fa-IR"/>
        </w:rPr>
        <w:t xml:space="preserve"> </w:t>
      </w:r>
      <w:r w:rsidRPr="0050296D">
        <w:rPr>
          <w:rFonts w:ascii="Noor_Titr" w:hAnsi="Noor_Titr" w:cs="B Badr" w:hint="cs"/>
          <w:color w:val="008000"/>
          <w:sz w:val="28"/>
          <w:szCs w:val="28"/>
          <w:rtl/>
          <w:lang w:bidi="fa-IR"/>
        </w:rPr>
        <w:t xml:space="preserve"> یک عده تابع علم هستند یک عده تابع شیطان</w:t>
      </w:r>
    </w:p>
    <w:p w:rsidR="00841AF8" w:rsidRPr="0050296D" w:rsidRDefault="00841AF8" w:rsidP="009071DA">
      <w:pPr>
        <w:pStyle w:val="NormalWeb"/>
        <w:bidi/>
        <w:jc w:val="both"/>
        <w:rPr>
          <w:rFonts w:ascii="Noor_Titr" w:hAnsi="Noor_Titr" w:cs="B Badr" w:hint="cs"/>
          <w:color w:val="000000"/>
          <w:sz w:val="28"/>
          <w:szCs w:val="28"/>
          <w:rtl/>
          <w:lang w:bidi="fa-IR"/>
        </w:rPr>
      </w:pPr>
      <w:r w:rsidRPr="0050296D">
        <w:rPr>
          <w:rFonts w:ascii="Noor_Titr" w:hAnsi="Noor_Titr" w:cs="B Badr" w:hint="cs"/>
          <w:color w:val="286564"/>
          <w:sz w:val="28"/>
          <w:szCs w:val="28"/>
          <w:rtl/>
          <w:lang w:bidi="fa-IR"/>
        </w:rPr>
        <w:lastRenderedPageBreak/>
        <w:t>النساء ، الجزء 6، الصفحة: 103، الآية: 157</w:t>
      </w:r>
    </w:p>
    <w:p w:rsidR="00841AF8" w:rsidRPr="0050296D" w:rsidRDefault="00841AF8" w:rsidP="009071DA">
      <w:pPr>
        <w:pStyle w:val="NormalWeb"/>
        <w:bidi/>
        <w:jc w:val="both"/>
        <w:rPr>
          <w:rFonts w:ascii="Noor_Lotus" w:hAnsi="Noor_Lotus" w:cs="B Badr"/>
          <w:color w:val="008000"/>
          <w:sz w:val="28"/>
          <w:szCs w:val="28"/>
          <w:rtl/>
          <w:lang w:bidi="fa-IR"/>
        </w:rPr>
      </w:pPr>
      <w:r w:rsidRPr="0050296D">
        <w:rPr>
          <w:rFonts w:ascii="Noor_Lotus" w:hAnsi="Noor_Lotus" w:cs="B Badr" w:hint="cs"/>
          <w:color w:val="008000"/>
          <w:sz w:val="28"/>
          <w:szCs w:val="28"/>
          <w:rtl/>
          <w:lang w:bidi="fa-IR"/>
        </w:rPr>
        <w:t>وَ قَوْلِهِمْ إِنَّا قَتَلْنَا الْمَسِيحَ عِيسَى ابْنَ مَرْيَمَ رَسُولَ اللَّهِ وَ مَا قَتَلُوهُ وَ مَا صَلَبُوهُ وَ ل</w:t>
      </w:r>
      <w:r w:rsidRPr="0050296D">
        <w:rPr>
          <w:rFonts w:hint="cs"/>
          <w:color w:val="008000"/>
          <w:sz w:val="28"/>
          <w:szCs w:val="28"/>
          <w:rtl/>
          <w:lang w:bidi="fa-IR"/>
        </w:rPr>
        <w:t>ٰ</w:t>
      </w:r>
      <w:r w:rsidRPr="0050296D">
        <w:rPr>
          <w:rFonts w:ascii="Noor_Lotus" w:hAnsi="Noor_Lotus" w:cs="B Badr" w:hint="cs"/>
          <w:color w:val="008000"/>
          <w:sz w:val="28"/>
          <w:szCs w:val="28"/>
          <w:rtl/>
          <w:lang w:bidi="fa-IR"/>
        </w:rPr>
        <w:t xml:space="preserve">كِنْ </w:t>
      </w:r>
      <w:r w:rsidRPr="0050296D">
        <w:rPr>
          <w:rFonts w:ascii="Noor_Lotus" w:hAnsi="Noor_Lotus" w:cs="B Badr" w:hint="cs"/>
          <w:color w:val="FF0000"/>
          <w:sz w:val="28"/>
          <w:szCs w:val="28"/>
          <w:rtl/>
          <w:lang w:bidi="fa-IR"/>
        </w:rPr>
        <w:t>شُبِّهَ</w:t>
      </w:r>
      <w:r w:rsidRPr="0050296D">
        <w:rPr>
          <w:rFonts w:ascii="Noor_Lotus" w:hAnsi="Noor_Lotus" w:cs="B Badr" w:hint="cs"/>
          <w:color w:val="008000"/>
          <w:sz w:val="28"/>
          <w:szCs w:val="28"/>
          <w:rtl/>
          <w:lang w:bidi="fa-IR"/>
        </w:rPr>
        <w:t xml:space="preserve"> لَهُمْ وَ إِنَّ الَّذِينَ اخْتَلَفُوا فِيهِ لَفِي شَكٍّ مِنْهُ مَا لَهُمْ بِهِ مِنْ عِلْمٍ إِلاَّ اتِّبَاعَ الظَّنِّ وَ مَا قَتَلُوهُ يَقِيناً </w:t>
      </w:r>
      <w:r w:rsidRPr="0050296D">
        <w:rPr>
          <w:rFonts w:hint="cs"/>
          <w:color w:val="008000"/>
          <w:sz w:val="28"/>
          <w:szCs w:val="28"/>
          <w:rtl/>
          <w:lang w:bidi="fa-IR"/>
        </w:rPr>
        <w:t>﴿</w:t>
      </w:r>
      <w:r w:rsidRPr="0050296D">
        <w:rPr>
          <w:rFonts w:ascii="Noor_Lotus" w:hAnsi="Noor_Lotus" w:cs="B Badr" w:hint="cs"/>
          <w:color w:val="008000"/>
          <w:sz w:val="28"/>
          <w:szCs w:val="28"/>
          <w:rtl/>
          <w:lang w:bidi="fa-IR"/>
        </w:rPr>
        <w:t>157</w:t>
      </w:r>
      <w:r w:rsidRPr="0050296D">
        <w:rPr>
          <w:rFonts w:hint="cs"/>
          <w:color w:val="008000"/>
          <w:sz w:val="28"/>
          <w:szCs w:val="28"/>
          <w:rtl/>
          <w:lang w:bidi="fa-IR"/>
        </w:rPr>
        <w:t>﴾</w:t>
      </w:r>
    </w:p>
    <w:p w:rsidR="009B6310" w:rsidRPr="0050296D" w:rsidRDefault="009B6310" w:rsidP="009071DA">
      <w:pPr>
        <w:pStyle w:val="NormalWeb"/>
        <w:bidi/>
        <w:jc w:val="both"/>
        <w:rPr>
          <w:rFonts w:ascii="Noor_Lotus" w:hAnsi="Noor_Lotus" w:cs="B Badr" w:hint="cs"/>
          <w:color w:val="008000"/>
          <w:sz w:val="28"/>
          <w:szCs w:val="28"/>
          <w:rtl/>
          <w:lang w:bidi="fa-IR"/>
        </w:rPr>
      </w:pPr>
      <w:r w:rsidRPr="0050296D">
        <w:rPr>
          <w:rFonts w:ascii="Noor_Lotus" w:hAnsi="Noor_Lotus" w:cs="B Badr" w:hint="cs"/>
          <w:color w:val="008000"/>
          <w:sz w:val="28"/>
          <w:szCs w:val="28"/>
          <w:rtl/>
          <w:lang w:bidi="fa-IR"/>
        </w:rPr>
        <w:t xml:space="preserve">توبیخ می شوند که چرا به جای اینکه سراغ علم بروند سراغ ظن و شک و توهم می روند. </w:t>
      </w:r>
    </w:p>
    <w:p w:rsidR="009B6310" w:rsidRPr="0050296D" w:rsidRDefault="009B6310" w:rsidP="009071DA">
      <w:pPr>
        <w:pStyle w:val="NormalWeb"/>
        <w:bidi/>
        <w:jc w:val="both"/>
        <w:rPr>
          <w:rFonts w:ascii="Noor_Titr" w:hAnsi="Noor_Titr" w:cs="B Badr"/>
          <w:color w:val="000000"/>
          <w:sz w:val="28"/>
          <w:szCs w:val="28"/>
          <w:lang w:bidi="fa-IR"/>
        </w:rPr>
      </w:pPr>
      <w:r w:rsidRPr="0050296D">
        <w:rPr>
          <w:rFonts w:ascii="Noor_Titr" w:hAnsi="Noor_Titr" w:cs="B Badr" w:hint="cs"/>
          <w:color w:val="286564"/>
          <w:sz w:val="28"/>
          <w:szCs w:val="28"/>
          <w:rtl/>
          <w:lang w:bidi="fa-IR"/>
        </w:rPr>
        <w:t>الأنعام‏ ، الجزء 7، الصفحة: 140، الآية: 100</w:t>
      </w:r>
    </w:p>
    <w:p w:rsidR="009B6310" w:rsidRPr="0050296D" w:rsidRDefault="009B6310" w:rsidP="009071DA">
      <w:pPr>
        <w:pStyle w:val="NormalWeb"/>
        <w:bidi/>
        <w:jc w:val="both"/>
        <w:rPr>
          <w:rFonts w:ascii="Noor_Titr" w:hAnsi="Noor_Titr" w:cs="B Badr" w:hint="cs"/>
          <w:color w:val="000000"/>
          <w:sz w:val="28"/>
          <w:szCs w:val="28"/>
          <w:rtl/>
          <w:lang w:bidi="fa-IR"/>
        </w:rPr>
      </w:pPr>
      <w:r w:rsidRPr="0050296D">
        <w:rPr>
          <w:rFonts w:ascii="Noor_Titr" w:hAnsi="Noor_Titr" w:cs="B Badr" w:hint="cs"/>
          <w:color w:val="008000"/>
          <w:sz w:val="28"/>
          <w:szCs w:val="28"/>
          <w:rtl/>
          <w:lang w:bidi="fa-IR"/>
        </w:rPr>
        <w:t xml:space="preserve">وَ جَعَلُوا لِلَّهِ شُرَكَاءَ الْجِنَّ وَ خَلَقَهُمْ وَ خَرَقُوا لَهُ بَنِينَ وَ بَنَاتٍ بِغَيْرِ عِلْمٍ سُبْحَانَهُ وَ تَعَالَى عَمَّا يَصِفُونَ </w:t>
      </w:r>
      <w:r w:rsidRPr="0050296D">
        <w:rPr>
          <w:rFonts w:hint="cs"/>
          <w:color w:val="008000"/>
          <w:sz w:val="28"/>
          <w:szCs w:val="28"/>
          <w:rtl/>
          <w:lang w:bidi="fa-IR"/>
        </w:rPr>
        <w:t>﴿</w:t>
      </w:r>
      <w:r w:rsidRPr="0050296D">
        <w:rPr>
          <w:rFonts w:ascii="Noor_Titr" w:hAnsi="Noor_Titr" w:cs="B Badr" w:hint="cs"/>
          <w:color w:val="008000"/>
          <w:sz w:val="28"/>
          <w:szCs w:val="28"/>
          <w:rtl/>
          <w:lang w:bidi="fa-IR"/>
        </w:rPr>
        <w:t>100</w:t>
      </w:r>
      <w:r w:rsidRPr="0050296D">
        <w:rPr>
          <w:rFonts w:hint="cs"/>
          <w:color w:val="008000"/>
          <w:sz w:val="28"/>
          <w:szCs w:val="28"/>
          <w:rtl/>
          <w:lang w:bidi="fa-IR"/>
        </w:rPr>
        <w:t>﴾</w:t>
      </w:r>
    </w:p>
    <w:p w:rsidR="009B6310" w:rsidRPr="0050296D" w:rsidRDefault="009B6310" w:rsidP="009071DA">
      <w:pPr>
        <w:pStyle w:val="NormalWeb"/>
        <w:bidi/>
        <w:jc w:val="both"/>
        <w:rPr>
          <w:rFonts w:ascii="Noor_Titr" w:hAnsi="Noor_Titr" w:cs="B Badr"/>
          <w:color w:val="000000"/>
          <w:sz w:val="28"/>
          <w:szCs w:val="28"/>
          <w:lang w:bidi="fa-IR"/>
        </w:rPr>
      </w:pPr>
      <w:r w:rsidRPr="0050296D">
        <w:rPr>
          <w:rFonts w:ascii="Noor_Titr" w:hAnsi="Noor_Titr" w:cs="B Badr" w:hint="cs"/>
          <w:color w:val="286564"/>
          <w:sz w:val="28"/>
          <w:szCs w:val="28"/>
          <w:rtl/>
          <w:lang w:bidi="fa-IR"/>
        </w:rPr>
        <w:t>الأنعام‏ ، الجزء 8، الصفحة: 147، الآية: 143</w:t>
      </w:r>
    </w:p>
    <w:p w:rsidR="009B6310" w:rsidRPr="0050296D" w:rsidRDefault="009B6310" w:rsidP="009071DA">
      <w:pPr>
        <w:bidi/>
        <w:jc w:val="both"/>
        <w:rPr>
          <w:rFonts w:ascii="Noor_Titr" w:hAnsi="Noor_Titr" w:cs="B Badr" w:hint="cs"/>
          <w:color w:val="000000"/>
          <w:sz w:val="28"/>
          <w:szCs w:val="28"/>
          <w:rtl/>
          <w:lang w:bidi="fa-IR"/>
        </w:rPr>
      </w:pPr>
      <w:r w:rsidRPr="0050296D">
        <w:rPr>
          <w:rFonts w:ascii="Noor_Titr" w:hAnsi="Noor_Titr" w:cs="B Badr" w:hint="cs"/>
          <w:color w:val="008000"/>
          <w:sz w:val="28"/>
          <w:szCs w:val="28"/>
          <w:rtl/>
          <w:lang w:bidi="fa-IR"/>
        </w:rPr>
        <w:t xml:space="preserve">ثَمَانِيَةَ أَزْوَاجٍ مِنَ الضَّأْنِ اثْنَيْنِ وَ مِنَ الْمَعْزِ اثْنَيْنِ قُلْ آلذَّكَرَيْنِ حَرَّمَ أَمِ الْأُنْثَيَيْنِ أَمَّا اشْتَمَلَتْ عَلَيْهِ أَرْحَامُ الْأُنْثَيَيْنِ نَبِّئُونِي بِعِلْمٍ إِنْ كُنْتُمْ صَادِقِينَ </w:t>
      </w:r>
      <w:r w:rsidRPr="0050296D">
        <w:rPr>
          <w:rFonts w:ascii="Times New Roman" w:hAnsi="Times New Roman" w:cs="Times New Roman" w:hint="cs"/>
          <w:color w:val="008000"/>
          <w:sz w:val="28"/>
          <w:szCs w:val="28"/>
          <w:rtl/>
          <w:lang w:bidi="fa-IR"/>
        </w:rPr>
        <w:t>﴿</w:t>
      </w:r>
      <w:r w:rsidRPr="0050296D">
        <w:rPr>
          <w:rFonts w:ascii="Noor_Titr" w:hAnsi="Noor_Titr" w:cs="B Badr" w:hint="cs"/>
          <w:color w:val="008000"/>
          <w:sz w:val="28"/>
          <w:szCs w:val="28"/>
          <w:rtl/>
          <w:lang w:bidi="fa-IR"/>
        </w:rPr>
        <w:t>143</w:t>
      </w:r>
      <w:r w:rsidRPr="0050296D">
        <w:rPr>
          <w:rFonts w:ascii="Times New Roman" w:hAnsi="Times New Roman" w:cs="Times New Roman" w:hint="cs"/>
          <w:color w:val="008000"/>
          <w:sz w:val="28"/>
          <w:szCs w:val="28"/>
          <w:rtl/>
          <w:lang w:bidi="fa-IR"/>
        </w:rPr>
        <w:t>﴾</w:t>
      </w:r>
    </w:p>
    <w:p w:rsidR="009B6310" w:rsidRPr="0050296D" w:rsidRDefault="009B6310" w:rsidP="009071DA">
      <w:pPr>
        <w:pStyle w:val="NormalWeb"/>
        <w:bidi/>
        <w:jc w:val="both"/>
        <w:rPr>
          <w:rFonts w:ascii="Noor_Titr" w:hAnsi="Noor_Titr" w:cs="B Badr" w:hint="cs"/>
          <w:color w:val="000000"/>
          <w:sz w:val="28"/>
          <w:szCs w:val="28"/>
          <w:rtl/>
          <w:lang w:bidi="fa-IR"/>
        </w:rPr>
      </w:pPr>
      <w:r w:rsidRPr="0050296D">
        <w:rPr>
          <w:rFonts w:ascii="Noor_Titr" w:hAnsi="Noor_Titr" w:cs="B Badr" w:hint="cs"/>
          <w:color w:val="008000"/>
          <w:sz w:val="28"/>
          <w:szCs w:val="28"/>
          <w:rtl/>
          <w:lang w:bidi="fa-IR"/>
        </w:rPr>
        <w:t>وَ مِنَ الْإِبِلِ اثْنَيْنِ وَ مِنَ الْبَقَرِ اثْنَيْنِ قُلْ آلذَّكَرَيْنِ حَرَّمَ أَمِ الْأُنْثَيَيْنِ أَمَّا اشْتَمَلَتْ عَلَيْهِ أَرْحَامُ الْأُنْثَيَيْنِ أَمْ كُنْتُمْ شُهَدَاءَ إِذْ وَصَّاكُمُ اللَّهُ بِه</w:t>
      </w:r>
      <w:r w:rsidRPr="0050296D">
        <w:rPr>
          <w:rFonts w:hint="cs"/>
          <w:color w:val="008000"/>
          <w:sz w:val="28"/>
          <w:szCs w:val="28"/>
          <w:rtl/>
          <w:lang w:bidi="fa-IR"/>
        </w:rPr>
        <w:t>ٰ</w:t>
      </w:r>
      <w:r w:rsidRPr="0050296D">
        <w:rPr>
          <w:rFonts w:ascii="Noor_Titr" w:hAnsi="Noor_Titr" w:cs="B Badr" w:hint="cs"/>
          <w:color w:val="008000"/>
          <w:sz w:val="28"/>
          <w:szCs w:val="28"/>
          <w:rtl/>
          <w:lang w:bidi="fa-IR"/>
        </w:rPr>
        <w:t xml:space="preserve">ذَا فَمَنْ أَظْلَمُ مِمَّنِ افْتَرَى عَلَى اللَّهِ كَذِباً لِيُضِلَّ النَّاسَ بِغَيْرِ عِلْمٍ إِنَّ اللَّهَ لاَ يَهْدِي الْقَوْمَ الظَّالِمِينَ </w:t>
      </w:r>
      <w:r w:rsidRPr="0050296D">
        <w:rPr>
          <w:rFonts w:hint="cs"/>
          <w:color w:val="008000"/>
          <w:sz w:val="28"/>
          <w:szCs w:val="28"/>
          <w:rtl/>
          <w:lang w:bidi="fa-IR"/>
        </w:rPr>
        <w:t>﴿</w:t>
      </w:r>
      <w:r w:rsidRPr="0050296D">
        <w:rPr>
          <w:rFonts w:ascii="Noor_Titr" w:hAnsi="Noor_Titr" w:cs="B Badr" w:hint="cs"/>
          <w:color w:val="008000"/>
          <w:sz w:val="28"/>
          <w:szCs w:val="28"/>
          <w:rtl/>
          <w:lang w:bidi="fa-IR"/>
        </w:rPr>
        <w:t>144</w:t>
      </w:r>
      <w:r w:rsidRPr="0050296D">
        <w:rPr>
          <w:rFonts w:hint="cs"/>
          <w:color w:val="008000"/>
          <w:sz w:val="28"/>
          <w:szCs w:val="28"/>
          <w:rtl/>
          <w:lang w:bidi="fa-IR"/>
        </w:rPr>
        <w:t>﴾</w:t>
      </w:r>
    </w:p>
    <w:p w:rsidR="009B6310" w:rsidRPr="0050296D" w:rsidRDefault="009B6310" w:rsidP="009071DA">
      <w:pPr>
        <w:pStyle w:val="NormalWeb"/>
        <w:bidi/>
        <w:jc w:val="both"/>
        <w:rPr>
          <w:rFonts w:ascii="Noor_Titr" w:hAnsi="Noor_Titr" w:cs="B Badr"/>
          <w:color w:val="000000"/>
          <w:sz w:val="28"/>
          <w:szCs w:val="28"/>
          <w:lang w:bidi="fa-IR"/>
        </w:rPr>
      </w:pPr>
      <w:r w:rsidRPr="0050296D">
        <w:rPr>
          <w:rFonts w:ascii="Noor_Titr" w:hAnsi="Noor_Titr" w:cs="B Badr" w:hint="cs"/>
          <w:color w:val="286564"/>
          <w:sz w:val="28"/>
          <w:szCs w:val="28"/>
          <w:rtl/>
          <w:lang w:bidi="fa-IR"/>
        </w:rPr>
        <w:t>الأنعام‏ ، الجزء 8، الصفحة: 148، الآية: 148</w:t>
      </w:r>
    </w:p>
    <w:p w:rsidR="009B6310" w:rsidRPr="0050296D" w:rsidRDefault="009B6310" w:rsidP="009071DA">
      <w:pPr>
        <w:pStyle w:val="NormalWeb"/>
        <w:bidi/>
        <w:jc w:val="both"/>
        <w:rPr>
          <w:rFonts w:ascii="Noor_Titr" w:hAnsi="Noor_Titr" w:cs="B Badr" w:hint="cs"/>
          <w:color w:val="000000"/>
          <w:sz w:val="28"/>
          <w:szCs w:val="28"/>
          <w:rtl/>
          <w:lang w:bidi="fa-IR"/>
        </w:rPr>
      </w:pPr>
      <w:r w:rsidRPr="0050296D">
        <w:rPr>
          <w:rFonts w:ascii="Noor_Titr" w:hAnsi="Noor_Titr" w:cs="B Badr" w:hint="cs"/>
          <w:color w:val="008000"/>
          <w:sz w:val="28"/>
          <w:szCs w:val="28"/>
          <w:rtl/>
          <w:lang w:bidi="fa-IR"/>
        </w:rPr>
        <w:t>سَيَقُولُ الَّذِينَ أَشْرَكُوا لَوْ شَاءَ اللَّهُ مَا أَشْرَكْنَا وَ لاَ آبَاؤُنَا وَ لاَ حَرَّمْنَا مِنْ شَيْ‌ءٍ كَذ</w:t>
      </w:r>
      <w:r w:rsidRPr="0050296D">
        <w:rPr>
          <w:rFonts w:hint="cs"/>
          <w:color w:val="008000"/>
          <w:sz w:val="28"/>
          <w:szCs w:val="28"/>
          <w:rtl/>
          <w:lang w:bidi="fa-IR"/>
        </w:rPr>
        <w:t>ٰ</w:t>
      </w:r>
      <w:r w:rsidRPr="0050296D">
        <w:rPr>
          <w:rFonts w:ascii="Noor_Titr" w:hAnsi="Noor_Titr" w:cs="B Badr" w:hint="cs"/>
          <w:color w:val="008000"/>
          <w:sz w:val="28"/>
          <w:szCs w:val="28"/>
          <w:rtl/>
          <w:lang w:bidi="fa-IR"/>
        </w:rPr>
        <w:t xml:space="preserve">لِكَ كَذَّبَ الَّذِينَ مِنْ قَبْلِهِمْ حَتَّى ذَاقُوا بَأْسَنَا </w:t>
      </w:r>
      <w:r w:rsidRPr="0050296D">
        <w:rPr>
          <w:rFonts w:ascii="Noor_Titr" w:hAnsi="Noor_Titr" w:cs="B Badr" w:hint="cs"/>
          <w:color w:val="FF0000"/>
          <w:sz w:val="28"/>
          <w:szCs w:val="28"/>
          <w:rtl/>
          <w:lang w:bidi="fa-IR"/>
        </w:rPr>
        <w:t xml:space="preserve">قُلْ هَلْ عِنْدَكُمْ مِنْ عِلْمٍ فَتُخْرِجُوهُ لَنَا إِنْ تَتَّبِعُونَ إِلاَّ الظَّنَّ وَ إِنْ أَنْتُمْ إِلاَّ تَخْرُصُونَ </w:t>
      </w:r>
      <w:r w:rsidRPr="0050296D">
        <w:rPr>
          <w:rFonts w:hint="cs"/>
          <w:color w:val="008000"/>
          <w:sz w:val="28"/>
          <w:szCs w:val="28"/>
          <w:rtl/>
          <w:lang w:bidi="fa-IR"/>
        </w:rPr>
        <w:t>﴿</w:t>
      </w:r>
      <w:r w:rsidRPr="0050296D">
        <w:rPr>
          <w:rFonts w:ascii="Noor_Titr" w:hAnsi="Noor_Titr" w:cs="B Badr" w:hint="cs"/>
          <w:color w:val="008000"/>
          <w:sz w:val="28"/>
          <w:szCs w:val="28"/>
          <w:rtl/>
          <w:lang w:bidi="fa-IR"/>
        </w:rPr>
        <w:t>148</w:t>
      </w:r>
      <w:r w:rsidRPr="0050296D">
        <w:rPr>
          <w:rFonts w:hint="cs"/>
          <w:color w:val="008000"/>
          <w:sz w:val="28"/>
          <w:szCs w:val="28"/>
          <w:rtl/>
          <w:lang w:bidi="fa-IR"/>
        </w:rPr>
        <w:t>﴾</w:t>
      </w:r>
    </w:p>
    <w:p w:rsidR="009B6310" w:rsidRPr="0050296D" w:rsidRDefault="009B6310" w:rsidP="009071DA">
      <w:pPr>
        <w:pStyle w:val="NormalWeb"/>
        <w:bidi/>
        <w:jc w:val="both"/>
        <w:rPr>
          <w:rFonts w:ascii="Noor_Titr" w:hAnsi="Noor_Titr" w:cs="B Badr"/>
          <w:color w:val="000000"/>
          <w:sz w:val="28"/>
          <w:szCs w:val="28"/>
          <w:lang w:bidi="fa-IR"/>
        </w:rPr>
      </w:pPr>
      <w:r w:rsidRPr="0050296D">
        <w:rPr>
          <w:rFonts w:ascii="Noor_Titr" w:hAnsi="Noor_Titr" w:cs="B Badr" w:hint="cs"/>
          <w:color w:val="008000"/>
          <w:sz w:val="28"/>
          <w:szCs w:val="28"/>
          <w:rtl/>
          <w:lang w:bidi="fa-IR"/>
        </w:rPr>
        <w:t xml:space="preserve">قُلْ فَلِلَّهِ الْحُجَّةُ الْبَالِغَةُ فَلَوْ شَاءَ لَهَدَاكُمْ أَجْمَعِينَ </w:t>
      </w:r>
      <w:r w:rsidRPr="0050296D">
        <w:rPr>
          <w:rFonts w:hint="cs"/>
          <w:color w:val="008000"/>
          <w:sz w:val="28"/>
          <w:szCs w:val="28"/>
          <w:rtl/>
          <w:lang w:bidi="fa-IR"/>
        </w:rPr>
        <w:t>﴿</w:t>
      </w:r>
      <w:r w:rsidRPr="0050296D">
        <w:rPr>
          <w:rFonts w:ascii="Noor_Titr" w:hAnsi="Noor_Titr" w:cs="B Badr" w:hint="cs"/>
          <w:color w:val="008000"/>
          <w:sz w:val="28"/>
          <w:szCs w:val="28"/>
          <w:rtl/>
          <w:lang w:bidi="fa-IR"/>
        </w:rPr>
        <w:t>149</w:t>
      </w:r>
      <w:r w:rsidRPr="0050296D">
        <w:rPr>
          <w:rFonts w:hint="cs"/>
          <w:color w:val="008000"/>
          <w:sz w:val="28"/>
          <w:szCs w:val="28"/>
          <w:rtl/>
          <w:lang w:bidi="fa-IR"/>
        </w:rPr>
        <w:t>﴾</w:t>
      </w:r>
      <w:r w:rsidRPr="0050296D">
        <w:rPr>
          <w:rFonts w:ascii="Noor_Titr" w:hAnsi="Noor_Titr" w:cs="B Badr" w:hint="cs"/>
          <w:color w:val="286564"/>
          <w:sz w:val="28"/>
          <w:szCs w:val="28"/>
          <w:rtl/>
          <w:lang w:bidi="fa-IR"/>
        </w:rPr>
        <w:t>الأنعام‏ ، الجزء 8، الصفحة: 148، الآية: 150</w:t>
      </w:r>
    </w:p>
    <w:p w:rsidR="009B6310" w:rsidRPr="0050296D" w:rsidRDefault="009B6310" w:rsidP="009071DA">
      <w:pPr>
        <w:pStyle w:val="NormalWeb"/>
        <w:bidi/>
        <w:jc w:val="both"/>
        <w:rPr>
          <w:rFonts w:ascii="Noor_Titr" w:hAnsi="Noor_Titr" w:cs="B Badr"/>
          <w:color w:val="008000"/>
          <w:sz w:val="28"/>
          <w:szCs w:val="28"/>
          <w:rtl/>
          <w:lang w:bidi="fa-IR"/>
        </w:rPr>
      </w:pPr>
      <w:r w:rsidRPr="0050296D">
        <w:rPr>
          <w:rFonts w:ascii="Noor_Titr" w:hAnsi="Noor_Titr" w:cs="B Badr" w:hint="cs"/>
          <w:color w:val="008000"/>
          <w:sz w:val="28"/>
          <w:szCs w:val="28"/>
          <w:rtl/>
          <w:lang w:bidi="fa-IR"/>
        </w:rPr>
        <w:t>قُلْ هَلُمَّ شُهَدَاءَكُمُ الَّذِينَ يَشْهَدُونَ أَنَّ اللَّهَ حَرَّمَ ه</w:t>
      </w:r>
      <w:r w:rsidRPr="0050296D">
        <w:rPr>
          <w:rFonts w:hint="cs"/>
          <w:color w:val="008000"/>
          <w:sz w:val="28"/>
          <w:szCs w:val="28"/>
          <w:rtl/>
          <w:lang w:bidi="fa-IR"/>
        </w:rPr>
        <w:t>ٰ</w:t>
      </w:r>
      <w:r w:rsidRPr="0050296D">
        <w:rPr>
          <w:rFonts w:ascii="Noor_Titr" w:hAnsi="Noor_Titr" w:cs="B Badr" w:hint="cs"/>
          <w:color w:val="008000"/>
          <w:sz w:val="28"/>
          <w:szCs w:val="28"/>
          <w:rtl/>
          <w:lang w:bidi="fa-IR"/>
        </w:rPr>
        <w:t xml:space="preserve">ذَا فَإِنْ شَهِدُوا فَلاَ تَشْهَدْ مَعَهُمْ وَ لاَ تَتَّبِعْ أَهْوَاءَ الَّذِينَ كَذَّبُوا بِآيَاتِنَا وَ الَّذِينَ لاَ يُؤْمِنُونَ بِالْآخِرَةِ وَ هُمْ بِرَبِّهِمْ يَعْدِلُونَ </w:t>
      </w:r>
      <w:r w:rsidRPr="0050296D">
        <w:rPr>
          <w:rFonts w:hint="cs"/>
          <w:color w:val="008000"/>
          <w:sz w:val="28"/>
          <w:szCs w:val="28"/>
          <w:rtl/>
          <w:lang w:bidi="fa-IR"/>
        </w:rPr>
        <w:t>﴿</w:t>
      </w:r>
      <w:r w:rsidRPr="0050296D">
        <w:rPr>
          <w:rFonts w:ascii="Noor_Titr" w:hAnsi="Noor_Titr" w:cs="B Badr" w:hint="cs"/>
          <w:color w:val="008000"/>
          <w:sz w:val="28"/>
          <w:szCs w:val="28"/>
          <w:rtl/>
          <w:lang w:bidi="fa-IR"/>
        </w:rPr>
        <w:t>150</w:t>
      </w:r>
      <w:r w:rsidRPr="0050296D">
        <w:rPr>
          <w:rFonts w:hint="cs"/>
          <w:color w:val="008000"/>
          <w:sz w:val="28"/>
          <w:szCs w:val="28"/>
          <w:rtl/>
          <w:lang w:bidi="fa-IR"/>
        </w:rPr>
        <w:t>﴾</w:t>
      </w:r>
    </w:p>
    <w:p w:rsidR="009B6310" w:rsidRPr="0050296D" w:rsidRDefault="009B6310" w:rsidP="009071DA">
      <w:pPr>
        <w:pStyle w:val="NormalWeb"/>
        <w:bidi/>
        <w:jc w:val="both"/>
        <w:rPr>
          <w:rFonts w:ascii="Noor_Titr" w:hAnsi="Noor_Titr" w:cs="B Badr"/>
          <w:color w:val="000000"/>
          <w:sz w:val="28"/>
          <w:szCs w:val="28"/>
          <w:lang w:bidi="fa-IR"/>
        </w:rPr>
      </w:pPr>
      <w:r w:rsidRPr="0050296D">
        <w:rPr>
          <w:rFonts w:ascii="Noor_Titr" w:hAnsi="Noor_Titr" w:cs="B Badr" w:hint="cs"/>
          <w:color w:val="286564"/>
          <w:sz w:val="28"/>
          <w:szCs w:val="28"/>
          <w:rtl/>
          <w:lang w:bidi="fa-IR"/>
        </w:rPr>
        <w:lastRenderedPageBreak/>
        <w:t>الأحقاف‏ ، الجزء 26، الصفحة: 502، الآية: 4</w:t>
      </w:r>
    </w:p>
    <w:p w:rsidR="009B6310" w:rsidRPr="0050296D" w:rsidRDefault="009B6310" w:rsidP="009071DA">
      <w:pPr>
        <w:pStyle w:val="NormalWeb"/>
        <w:bidi/>
        <w:jc w:val="both"/>
        <w:rPr>
          <w:rFonts w:ascii="Noor_Titr" w:hAnsi="Noor_Titr" w:cs="B Badr" w:hint="cs"/>
          <w:color w:val="000000"/>
          <w:sz w:val="28"/>
          <w:szCs w:val="28"/>
          <w:rtl/>
          <w:lang w:bidi="fa-IR"/>
        </w:rPr>
      </w:pPr>
      <w:r w:rsidRPr="0050296D">
        <w:rPr>
          <w:rFonts w:ascii="Noor_Titr" w:hAnsi="Noor_Titr" w:cs="B Badr" w:hint="cs"/>
          <w:color w:val="008000"/>
          <w:sz w:val="28"/>
          <w:szCs w:val="28"/>
          <w:rtl/>
          <w:lang w:bidi="fa-IR"/>
        </w:rPr>
        <w:t>قُلْ أَ رَأَيْتُمْ مَا تَدْعُونَ مِنْ دُونِ اللَّهِ أَرُونِي مَا ذَا خَلَقُوا مِنَ الْأَرْضِ أَمْ لَهُمْ شِرْكٌ فِي السَّمَاوَاتِ ائْتُونِي بِكِتَابٍ مِنْ قَبْلِ ه</w:t>
      </w:r>
      <w:r w:rsidRPr="0050296D">
        <w:rPr>
          <w:rFonts w:hint="cs"/>
          <w:color w:val="008000"/>
          <w:sz w:val="28"/>
          <w:szCs w:val="28"/>
          <w:rtl/>
          <w:lang w:bidi="fa-IR"/>
        </w:rPr>
        <w:t>ٰ</w:t>
      </w:r>
      <w:r w:rsidRPr="0050296D">
        <w:rPr>
          <w:rFonts w:ascii="Noor_Titr" w:hAnsi="Noor_Titr" w:cs="B Badr" w:hint="cs"/>
          <w:color w:val="008000"/>
          <w:sz w:val="28"/>
          <w:szCs w:val="28"/>
          <w:rtl/>
          <w:lang w:bidi="fa-IR"/>
        </w:rPr>
        <w:t xml:space="preserve">ذَا أَوْ أَثَارَةٍ مِنْ عِلْمٍ إِنْ كُنْتُمْ صَادِقِينَ </w:t>
      </w:r>
      <w:r w:rsidRPr="0050296D">
        <w:rPr>
          <w:rFonts w:hint="cs"/>
          <w:color w:val="008000"/>
          <w:sz w:val="28"/>
          <w:szCs w:val="28"/>
          <w:rtl/>
          <w:lang w:bidi="fa-IR"/>
        </w:rPr>
        <w:t>﴿</w:t>
      </w:r>
      <w:r w:rsidRPr="0050296D">
        <w:rPr>
          <w:rFonts w:ascii="Noor_Titr" w:hAnsi="Noor_Titr" w:cs="B Badr" w:hint="cs"/>
          <w:color w:val="008000"/>
          <w:sz w:val="28"/>
          <w:szCs w:val="28"/>
          <w:rtl/>
          <w:lang w:bidi="fa-IR"/>
        </w:rPr>
        <w:t>4</w:t>
      </w:r>
      <w:r w:rsidRPr="0050296D">
        <w:rPr>
          <w:rFonts w:hint="cs"/>
          <w:color w:val="008000"/>
          <w:sz w:val="28"/>
          <w:szCs w:val="28"/>
          <w:rtl/>
          <w:lang w:bidi="fa-IR"/>
        </w:rPr>
        <w:t>﴾</w:t>
      </w:r>
    </w:p>
    <w:p w:rsidR="009B6310" w:rsidRPr="0050296D" w:rsidRDefault="009B6310" w:rsidP="009071DA">
      <w:pPr>
        <w:pStyle w:val="NormalWeb"/>
        <w:bidi/>
        <w:jc w:val="both"/>
        <w:rPr>
          <w:rFonts w:ascii="Noor_Titr" w:hAnsi="Noor_Titr" w:cs="B Badr"/>
          <w:color w:val="008000"/>
          <w:sz w:val="28"/>
          <w:szCs w:val="28"/>
          <w:rtl/>
          <w:lang w:bidi="fa-IR"/>
        </w:rPr>
      </w:pPr>
    </w:p>
    <w:p w:rsidR="009B6310" w:rsidRPr="0050296D" w:rsidRDefault="009B6310" w:rsidP="009071DA">
      <w:pPr>
        <w:pStyle w:val="NormalWeb"/>
        <w:bidi/>
        <w:jc w:val="both"/>
        <w:rPr>
          <w:rFonts w:ascii="Noor_Titr" w:hAnsi="Noor_Titr" w:cs="B Badr"/>
          <w:color w:val="000000"/>
          <w:sz w:val="28"/>
          <w:szCs w:val="28"/>
          <w:lang w:bidi="fa-IR"/>
        </w:rPr>
      </w:pPr>
      <w:r w:rsidRPr="0050296D">
        <w:rPr>
          <w:rFonts w:ascii="Noor_Titr" w:hAnsi="Noor_Titr" w:cs="B Badr" w:hint="cs"/>
          <w:color w:val="286564"/>
          <w:sz w:val="28"/>
          <w:szCs w:val="28"/>
          <w:rtl/>
          <w:lang w:bidi="fa-IR"/>
        </w:rPr>
        <w:t>الجاثية ، الجزء 25، الصفحة: 501، الآية: 24</w:t>
      </w:r>
    </w:p>
    <w:p w:rsidR="009B6310" w:rsidRPr="0050296D" w:rsidRDefault="009B6310" w:rsidP="009071DA">
      <w:pPr>
        <w:pStyle w:val="NormalWeb"/>
        <w:bidi/>
        <w:jc w:val="both"/>
        <w:rPr>
          <w:rFonts w:ascii="Noor_Titr" w:hAnsi="Noor_Titr" w:cs="B Badr" w:hint="cs"/>
          <w:color w:val="000000"/>
          <w:sz w:val="28"/>
          <w:szCs w:val="28"/>
          <w:rtl/>
          <w:lang w:bidi="fa-IR"/>
        </w:rPr>
      </w:pPr>
      <w:r w:rsidRPr="0050296D">
        <w:rPr>
          <w:rFonts w:ascii="Noor_Titr" w:hAnsi="Noor_Titr" w:cs="B Badr" w:hint="cs"/>
          <w:color w:val="008000"/>
          <w:sz w:val="28"/>
          <w:szCs w:val="28"/>
          <w:rtl/>
          <w:lang w:bidi="fa-IR"/>
        </w:rPr>
        <w:t>وَ قَالُوا مَا هِيَ إِلاَّ حَيَاتُنَا الدُّنْيَا نَمُوتُ وَ نَحْيَا وَ مَا يُهْلِكُنَا إِلاَّ الدَّهْرُ وَ مَا لَهُمْ بِذ</w:t>
      </w:r>
      <w:r w:rsidRPr="0050296D">
        <w:rPr>
          <w:rFonts w:hint="cs"/>
          <w:color w:val="008000"/>
          <w:sz w:val="28"/>
          <w:szCs w:val="28"/>
          <w:rtl/>
          <w:lang w:bidi="fa-IR"/>
        </w:rPr>
        <w:t>ٰ</w:t>
      </w:r>
      <w:r w:rsidRPr="0050296D">
        <w:rPr>
          <w:rFonts w:ascii="Noor_Titr" w:hAnsi="Noor_Titr" w:cs="B Badr" w:hint="cs"/>
          <w:color w:val="008000"/>
          <w:sz w:val="28"/>
          <w:szCs w:val="28"/>
          <w:rtl/>
          <w:lang w:bidi="fa-IR"/>
        </w:rPr>
        <w:t xml:space="preserve">لِكَ مِنْ عِلْمٍ إِنْ هُمْ إِلاَّ يَظُنُّونَ </w:t>
      </w:r>
      <w:r w:rsidRPr="0050296D">
        <w:rPr>
          <w:rFonts w:hint="cs"/>
          <w:color w:val="008000"/>
          <w:sz w:val="28"/>
          <w:szCs w:val="28"/>
          <w:rtl/>
          <w:lang w:bidi="fa-IR"/>
        </w:rPr>
        <w:t>﴿</w:t>
      </w:r>
      <w:r w:rsidRPr="0050296D">
        <w:rPr>
          <w:rFonts w:ascii="Noor_Titr" w:hAnsi="Noor_Titr" w:cs="B Badr" w:hint="cs"/>
          <w:color w:val="008000"/>
          <w:sz w:val="28"/>
          <w:szCs w:val="28"/>
          <w:rtl/>
          <w:lang w:bidi="fa-IR"/>
        </w:rPr>
        <w:t>24</w:t>
      </w:r>
      <w:r w:rsidRPr="0050296D">
        <w:rPr>
          <w:rFonts w:hint="cs"/>
          <w:color w:val="008000"/>
          <w:sz w:val="28"/>
          <w:szCs w:val="28"/>
          <w:rtl/>
          <w:lang w:bidi="fa-IR"/>
        </w:rPr>
        <w:t>﴾</w:t>
      </w:r>
    </w:p>
    <w:p w:rsidR="009B6310" w:rsidRPr="0050296D" w:rsidRDefault="009B6310" w:rsidP="009071DA">
      <w:pPr>
        <w:pStyle w:val="NormalWeb"/>
        <w:bidi/>
        <w:jc w:val="both"/>
        <w:rPr>
          <w:rFonts w:ascii="Noor_Titr" w:hAnsi="Noor_Titr" w:cs="B Badr" w:hint="cs"/>
          <w:color w:val="000000"/>
          <w:sz w:val="28"/>
          <w:szCs w:val="28"/>
          <w:rtl/>
          <w:lang w:bidi="fa-IR"/>
        </w:rPr>
      </w:pPr>
      <w:r w:rsidRPr="0050296D">
        <w:rPr>
          <w:rFonts w:ascii="Noor_Titr" w:hAnsi="Noor_Titr" w:cs="B Badr" w:hint="cs"/>
          <w:color w:val="008000"/>
          <w:sz w:val="28"/>
          <w:szCs w:val="28"/>
          <w:rtl/>
          <w:lang w:bidi="fa-IR"/>
        </w:rPr>
        <w:t xml:space="preserve">وَ إِذَا تُتْلَى عَلَيْهِمْ آيَاتُنَا بَيِّنَاتٍ مَا كَانَ حُجَّتَهُمْ إِلاَّ أَنْ قَالُوا ائْتُوا بِآبَائِنَا إِنْ كُنْتُمْ صَادِقِينَ </w:t>
      </w:r>
      <w:r w:rsidRPr="0050296D">
        <w:rPr>
          <w:rFonts w:hint="cs"/>
          <w:color w:val="008000"/>
          <w:sz w:val="28"/>
          <w:szCs w:val="28"/>
          <w:rtl/>
          <w:lang w:bidi="fa-IR"/>
        </w:rPr>
        <w:t>﴿</w:t>
      </w:r>
      <w:r w:rsidRPr="0050296D">
        <w:rPr>
          <w:rFonts w:ascii="Noor_Titr" w:hAnsi="Noor_Titr" w:cs="B Badr" w:hint="cs"/>
          <w:color w:val="008000"/>
          <w:sz w:val="28"/>
          <w:szCs w:val="28"/>
          <w:rtl/>
          <w:lang w:bidi="fa-IR"/>
        </w:rPr>
        <w:t>25</w:t>
      </w:r>
      <w:r w:rsidRPr="0050296D">
        <w:rPr>
          <w:rFonts w:hint="cs"/>
          <w:color w:val="008000"/>
          <w:sz w:val="28"/>
          <w:szCs w:val="28"/>
          <w:rtl/>
          <w:lang w:bidi="fa-IR"/>
        </w:rPr>
        <w:t>﴾</w:t>
      </w:r>
    </w:p>
    <w:p w:rsidR="00584566" w:rsidRPr="0050296D" w:rsidRDefault="00584566" w:rsidP="009071DA">
      <w:pPr>
        <w:pStyle w:val="NormalWeb"/>
        <w:bidi/>
        <w:jc w:val="both"/>
        <w:rPr>
          <w:rFonts w:ascii="Noor_Titr" w:hAnsi="Noor_Titr" w:cs="B Badr"/>
          <w:color w:val="000000"/>
          <w:sz w:val="28"/>
          <w:szCs w:val="28"/>
          <w:lang w:bidi="fa-IR"/>
        </w:rPr>
      </w:pPr>
      <w:r w:rsidRPr="0050296D">
        <w:rPr>
          <w:rFonts w:ascii="Noor_Titr" w:hAnsi="Noor_Titr" w:cs="B Badr" w:hint="cs"/>
          <w:color w:val="286564"/>
          <w:sz w:val="28"/>
          <w:szCs w:val="28"/>
          <w:rtl/>
          <w:lang w:bidi="fa-IR"/>
        </w:rPr>
        <w:t>القمر ، الجزء 27، الصفحة: 528، الآية: 5</w:t>
      </w:r>
    </w:p>
    <w:p w:rsidR="00584566" w:rsidRPr="0050296D" w:rsidRDefault="00584566" w:rsidP="009071DA">
      <w:pPr>
        <w:pStyle w:val="NormalWeb"/>
        <w:bidi/>
        <w:jc w:val="both"/>
        <w:rPr>
          <w:rFonts w:ascii="Noor_Titr" w:hAnsi="Noor_Titr" w:cs="B Badr" w:hint="cs"/>
          <w:color w:val="000000"/>
          <w:sz w:val="28"/>
          <w:szCs w:val="28"/>
          <w:rtl/>
          <w:lang w:bidi="fa-IR"/>
        </w:rPr>
      </w:pPr>
      <w:r w:rsidRPr="0050296D">
        <w:rPr>
          <w:rFonts w:ascii="Noor_Titr" w:hAnsi="Noor_Titr" w:cs="B Badr" w:hint="cs"/>
          <w:color w:val="008000"/>
          <w:sz w:val="28"/>
          <w:szCs w:val="28"/>
          <w:rtl/>
          <w:lang w:bidi="fa-IR"/>
        </w:rPr>
        <w:t xml:space="preserve">حِكْمَةٌ بَالِغَةٌ فَمَا تُغْنِ النُّذُرُ </w:t>
      </w:r>
    </w:p>
    <w:p w:rsidR="00584566" w:rsidRPr="0050296D" w:rsidRDefault="00584566" w:rsidP="009071DA">
      <w:pPr>
        <w:pStyle w:val="NormalWeb"/>
        <w:bidi/>
        <w:jc w:val="both"/>
        <w:rPr>
          <w:rFonts w:ascii="Noor_Titr" w:hAnsi="Noor_Titr" w:cs="B Badr"/>
          <w:color w:val="008000"/>
          <w:sz w:val="28"/>
          <w:szCs w:val="28"/>
          <w:rtl/>
          <w:lang w:bidi="fa-IR"/>
        </w:rPr>
      </w:pPr>
    </w:p>
    <w:p w:rsidR="00584566" w:rsidRPr="0050296D" w:rsidRDefault="00584566" w:rsidP="009071DA">
      <w:pPr>
        <w:pStyle w:val="NormalWeb"/>
        <w:bidi/>
        <w:jc w:val="both"/>
        <w:rPr>
          <w:rFonts w:ascii="Noor_Titr" w:hAnsi="Noor_Titr" w:cs="B Badr"/>
          <w:color w:val="000000"/>
          <w:sz w:val="28"/>
          <w:szCs w:val="28"/>
          <w:lang w:bidi="fa-IR"/>
        </w:rPr>
      </w:pPr>
      <w:r w:rsidRPr="0050296D">
        <w:rPr>
          <w:rFonts w:ascii="Noor_Titr" w:hAnsi="Noor_Titr" w:cs="B Badr" w:hint="cs"/>
          <w:color w:val="286564"/>
          <w:sz w:val="28"/>
          <w:szCs w:val="28"/>
          <w:rtl/>
          <w:lang w:bidi="fa-IR"/>
        </w:rPr>
        <w:t>النجم‏ ، الجزء 27، الصفحة: 526، الآية: 23</w:t>
      </w:r>
    </w:p>
    <w:p w:rsidR="00584566" w:rsidRPr="0050296D" w:rsidRDefault="00584566" w:rsidP="009071DA">
      <w:pPr>
        <w:pStyle w:val="NormalWeb"/>
        <w:bidi/>
        <w:jc w:val="both"/>
        <w:rPr>
          <w:rFonts w:ascii="Noor_Titr" w:hAnsi="Noor_Titr" w:cs="B Badr" w:hint="cs"/>
          <w:color w:val="008000"/>
          <w:sz w:val="28"/>
          <w:szCs w:val="28"/>
          <w:rtl/>
          <w:lang w:bidi="fa-IR"/>
        </w:rPr>
      </w:pPr>
      <w:r w:rsidRPr="0050296D">
        <w:rPr>
          <w:rFonts w:ascii="Noor_Titr" w:hAnsi="Noor_Titr" w:cs="B Badr" w:hint="cs"/>
          <w:color w:val="008000"/>
          <w:sz w:val="28"/>
          <w:szCs w:val="28"/>
          <w:rtl/>
          <w:lang w:bidi="fa-IR"/>
        </w:rPr>
        <w:t xml:space="preserve">إِنْ هِيَ إِلاَّ أَسْمَاءٌ سَمَّيْتُمُوهَا أَنْتُمْ وَ آبَاؤُكُمْ مَا أَنْزَلَ اللَّهُ بِهَا مِنْ سُلْطَانٍ إِنْ يَتَّبِعُونَ إِلاَّ الظَّنَّ وَ مَا تَهْوَى الْأَنْفُسُ وَ لَقَدْ جَاءَهُمْ مِنْ رَبِّهِمُ الْهُدَى </w:t>
      </w:r>
      <w:r w:rsidRPr="0050296D">
        <w:rPr>
          <w:rFonts w:hint="cs"/>
          <w:color w:val="008000"/>
          <w:sz w:val="28"/>
          <w:szCs w:val="28"/>
          <w:rtl/>
          <w:lang w:bidi="fa-IR"/>
        </w:rPr>
        <w:t>﴿</w:t>
      </w:r>
      <w:r w:rsidRPr="0050296D">
        <w:rPr>
          <w:rFonts w:ascii="Noor_Titr" w:hAnsi="Noor_Titr" w:cs="B Badr" w:hint="cs"/>
          <w:color w:val="008000"/>
          <w:sz w:val="28"/>
          <w:szCs w:val="28"/>
          <w:rtl/>
          <w:lang w:bidi="fa-IR"/>
        </w:rPr>
        <w:t>23</w:t>
      </w:r>
      <w:r w:rsidRPr="0050296D">
        <w:rPr>
          <w:rFonts w:hint="cs"/>
          <w:color w:val="008000"/>
          <w:sz w:val="28"/>
          <w:szCs w:val="28"/>
          <w:rtl/>
          <w:lang w:bidi="fa-IR"/>
        </w:rPr>
        <w:t>﴾</w:t>
      </w:r>
      <w:r w:rsidRPr="0050296D">
        <w:rPr>
          <w:rFonts w:ascii="Noor_Titr" w:hAnsi="Noor_Titr" w:cs="B Badr" w:hint="cs"/>
          <w:color w:val="008000"/>
          <w:sz w:val="28"/>
          <w:szCs w:val="28"/>
          <w:rtl/>
          <w:lang w:bidi="fa-IR"/>
        </w:rPr>
        <w:t xml:space="preserve"> ظن در ردیف تهوی الانفس آمده.</w:t>
      </w:r>
    </w:p>
    <w:p w:rsidR="00584566" w:rsidRPr="0050296D" w:rsidRDefault="00584566" w:rsidP="009071DA">
      <w:pPr>
        <w:pStyle w:val="NormalWeb"/>
        <w:bidi/>
        <w:jc w:val="both"/>
        <w:rPr>
          <w:rFonts w:ascii="Noor_Titr" w:hAnsi="Noor_Titr" w:cs="B Badr"/>
          <w:color w:val="000000"/>
          <w:sz w:val="28"/>
          <w:szCs w:val="28"/>
          <w:lang w:bidi="fa-IR"/>
        </w:rPr>
      </w:pPr>
      <w:r w:rsidRPr="0050296D">
        <w:rPr>
          <w:rFonts w:ascii="Noor_Titr" w:hAnsi="Noor_Titr" w:cs="B Badr" w:hint="cs"/>
          <w:color w:val="286564"/>
          <w:sz w:val="28"/>
          <w:szCs w:val="28"/>
          <w:rtl/>
          <w:lang w:bidi="fa-IR"/>
        </w:rPr>
        <w:t>النجم‏ ، الجزء 27، الصفحة: 527، الآية: 27</w:t>
      </w:r>
    </w:p>
    <w:p w:rsidR="00584566" w:rsidRPr="0050296D" w:rsidRDefault="00584566" w:rsidP="009071DA">
      <w:pPr>
        <w:bidi/>
        <w:jc w:val="both"/>
        <w:rPr>
          <w:rFonts w:ascii="Noor_Titr" w:hAnsi="Noor_Titr" w:cs="B Badr" w:hint="cs"/>
          <w:color w:val="000000"/>
          <w:sz w:val="28"/>
          <w:szCs w:val="28"/>
          <w:rtl/>
          <w:lang w:bidi="fa-IR"/>
        </w:rPr>
      </w:pPr>
      <w:r w:rsidRPr="0050296D">
        <w:rPr>
          <w:rFonts w:ascii="Noor_Titr" w:hAnsi="Noor_Titr" w:cs="B Badr" w:hint="cs"/>
          <w:color w:val="008000"/>
          <w:sz w:val="28"/>
          <w:szCs w:val="28"/>
          <w:rtl/>
          <w:lang w:bidi="fa-IR"/>
        </w:rPr>
        <w:t xml:space="preserve">إِنَّ الَّذِينَ لاَ يُؤْمِنُونَ بِالْآخِرَةِ لَيُسَمُّونَ الْمَلاَئِكَةَ تَسْمِيَةَ الْأُنْثَى </w:t>
      </w:r>
      <w:r w:rsidRPr="0050296D">
        <w:rPr>
          <w:rFonts w:ascii="Times New Roman" w:hAnsi="Times New Roman" w:cs="Times New Roman" w:hint="cs"/>
          <w:color w:val="008000"/>
          <w:sz w:val="28"/>
          <w:szCs w:val="28"/>
          <w:rtl/>
          <w:lang w:bidi="fa-IR"/>
        </w:rPr>
        <w:t>﴿</w:t>
      </w:r>
      <w:r w:rsidRPr="0050296D">
        <w:rPr>
          <w:rFonts w:ascii="Noor_Titr" w:hAnsi="Noor_Titr" w:cs="B Badr" w:hint="cs"/>
          <w:color w:val="008000"/>
          <w:sz w:val="28"/>
          <w:szCs w:val="28"/>
          <w:rtl/>
          <w:lang w:bidi="fa-IR"/>
        </w:rPr>
        <w:t>27</w:t>
      </w:r>
      <w:r w:rsidRPr="0050296D">
        <w:rPr>
          <w:rFonts w:ascii="Times New Roman" w:hAnsi="Times New Roman" w:cs="Times New Roman" w:hint="cs"/>
          <w:color w:val="008000"/>
          <w:sz w:val="28"/>
          <w:szCs w:val="28"/>
          <w:rtl/>
          <w:lang w:bidi="fa-IR"/>
        </w:rPr>
        <w:t>﴾</w:t>
      </w:r>
    </w:p>
    <w:p w:rsidR="00584566" w:rsidRPr="0050296D" w:rsidRDefault="00584566" w:rsidP="009071DA">
      <w:pPr>
        <w:pStyle w:val="NormalWeb"/>
        <w:bidi/>
        <w:jc w:val="both"/>
        <w:rPr>
          <w:rFonts w:ascii="Noor_Titr" w:hAnsi="Noor_Titr" w:cs="B Badr" w:hint="cs"/>
          <w:color w:val="000000"/>
          <w:sz w:val="28"/>
          <w:szCs w:val="28"/>
          <w:rtl/>
          <w:lang w:bidi="fa-IR"/>
        </w:rPr>
      </w:pPr>
      <w:r w:rsidRPr="0050296D">
        <w:rPr>
          <w:rFonts w:ascii="Noor_Titr" w:hAnsi="Noor_Titr" w:cs="B Badr" w:hint="cs"/>
          <w:color w:val="008000"/>
          <w:sz w:val="28"/>
          <w:szCs w:val="28"/>
          <w:rtl/>
          <w:lang w:bidi="fa-IR"/>
        </w:rPr>
        <w:t xml:space="preserve">وَ مَا لَهُمْ بِهِ مِنْ عِلْمٍ إِنْ يَتَّبِعُونَ إِلاَّ الظَّنَّ وَ إِنَّ الظَّنَّ لاَ يُغْنِي مِنَ الْحَقِّ شَيْئاً </w:t>
      </w:r>
      <w:r w:rsidRPr="0050296D">
        <w:rPr>
          <w:rFonts w:hint="cs"/>
          <w:color w:val="008000"/>
          <w:sz w:val="28"/>
          <w:szCs w:val="28"/>
          <w:rtl/>
          <w:lang w:bidi="fa-IR"/>
        </w:rPr>
        <w:t>﴿</w:t>
      </w:r>
      <w:r w:rsidRPr="0050296D">
        <w:rPr>
          <w:rFonts w:ascii="Noor_Titr" w:hAnsi="Noor_Titr" w:cs="B Badr" w:hint="cs"/>
          <w:color w:val="008000"/>
          <w:sz w:val="28"/>
          <w:szCs w:val="28"/>
          <w:rtl/>
          <w:lang w:bidi="fa-IR"/>
        </w:rPr>
        <w:t>28</w:t>
      </w:r>
      <w:r w:rsidRPr="0050296D">
        <w:rPr>
          <w:rFonts w:hint="cs"/>
          <w:color w:val="008000"/>
          <w:sz w:val="28"/>
          <w:szCs w:val="28"/>
          <w:rtl/>
          <w:lang w:bidi="fa-IR"/>
        </w:rPr>
        <w:t>﴾</w:t>
      </w:r>
    </w:p>
    <w:p w:rsidR="00584566" w:rsidRPr="0050296D" w:rsidRDefault="00584566" w:rsidP="009071DA">
      <w:pPr>
        <w:pStyle w:val="NormalWeb"/>
        <w:bidi/>
        <w:jc w:val="both"/>
        <w:rPr>
          <w:rFonts w:ascii="Noor_Titr" w:hAnsi="Noor_Titr" w:cs="B Badr"/>
          <w:color w:val="008000"/>
          <w:sz w:val="28"/>
          <w:szCs w:val="28"/>
          <w:rtl/>
          <w:lang w:bidi="fa-IR"/>
        </w:rPr>
      </w:pPr>
      <w:r w:rsidRPr="0050296D">
        <w:rPr>
          <w:rFonts w:ascii="Noor_Titr" w:hAnsi="Noor_Titr" w:cs="B Badr" w:hint="cs"/>
          <w:color w:val="008000"/>
          <w:sz w:val="28"/>
          <w:szCs w:val="28"/>
          <w:rtl/>
          <w:lang w:bidi="fa-IR"/>
        </w:rPr>
        <w:lastRenderedPageBreak/>
        <w:t>آیا آقایوون اصولی آین این آیات را می توانند به معنای هر ظن واماره ای بگیرند.</w:t>
      </w:r>
    </w:p>
    <w:p w:rsidR="00584566" w:rsidRPr="0050296D" w:rsidRDefault="00584566" w:rsidP="009071DA">
      <w:pPr>
        <w:pStyle w:val="NormalWeb"/>
        <w:bidi/>
        <w:jc w:val="both"/>
        <w:rPr>
          <w:rFonts w:ascii="Noor_Titr" w:hAnsi="Noor_Titr" w:cs="B Badr"/>
          <w:color w:val="000000"/>
          <w:sz w:val="28"/>
          <w:szCs w:val="28"/>
          <w:lang w:bidi="fa-IR"/>
        </w:rPr>
      </w:pPr>
      <w:r w:rsidRPr="0050296D">
        <w:rPr>
          <w:rFonts w:ascii="Noor_Titr" w:hAnsi="Noor_Titr" w:cs="B Badr" w:hint="cs"/>
          <w:color w:val="286564"/>
          <w:sz w:val="28"/>
          <w:szCs w:val="28"/>
          <w:rtl/>
          <w:lang w:bidi="fa-IR"/>
        </w:rPr>
        <w:t>النجم‏ ، الجزء 27، الصفحة: 527، الآية: 29</w:t>
      </w:r>
    </w:p>
    <w:p w:rsidR="00584566" w:rsidRPr="0050296D" w:rsidRDefault="00584566" w:rsidP="009071DA">
      <w:pPr>
        <w:pStyle w:val="NormalWeb"/>
        <w:bidi/>
        <w:jc w:val="both"/>
        <w:rPr>
          <w:rFonts w:ascii="Noor_Titr" w:hAnsi="Noor_Titr" w:cs="B Badr" w:hint="cs"/>
          <w:color w:val="000000"/>
          <w:sz w:val="28"/>
          <w:szCs w:val="28"/>
          <w:rtl/>
          <w:lang w:bidi="fa-IR"/>
        </w:rPr>
      </w:pPr>
      <w:r w:rsidRPr="0050296D">
        <w:rPr>
          <w:rFonts w:ascii="Noor_Titr" w:hAnsi="Noor_Titr" w:cs="B Badr" w:hint="cs"/>
          <w:color w:val="008000"/>
          <w:sz w:val="28"/>
          <w:szCs w:val="28"/>
          <w:rtl/>
          <w:lang w:bidi="fa-IR"/>
        </w:rPr>
        <w:t xml:space="preserve">فَأَعْرِضْ عَنْ مَنْ تَوَلَّى عَنْ ذِكْرِنَا وَ لَمْ يُرِدْ إِلاَّ الْحَيَاةَ الدُّنْيَا </w:t>
      </w:r>
      <w:r w:rsidRPr="0050296D">
        <w:rPr>
          <w:rFonts w:hint="cs"/>
          <w:color w:val="008000"/>
          <w:sz w:val="28"/>
          <w:szCs w:val="28"/>
          <w:rtl/>
          <w:lang w:bidi="fa-IR"/>
        </w:rPr>
        <w:t>﴿</w:t>
      </w:r>
      <w:r w:rsidRPr="0050296D">
        <w:rPr>
          <w:rFonts w:ascii="Noor_Titr" w:hAnsi="Noor_Titr" w:cs="B Badr" w:hint="cs"/>
          <w:color w:val="008000"/>
          <w:sz w:val="28"/>
          <w:szCs w:val="28"/>
          <w:rtl/>
          <w:lang w:bidi="fa-IR"/>
        </w:rPr>
        <w:t>29</w:t>
      </w:r>
      <w:r w:rsidRPr="0050296D">
        <w:rPr>
          <w:rFonts w:hint="cs"/>
          <w:color w:val="008000"/>
          <w:sz w:val="28"/>
          <w:szCs w:val="28"/>
          <w:rtl/>
          <w:lang w:bidi="fa-IR"/>
        </w:rPr>
        <w:t>﴾</w:t>
      </w:r>
    </w:p>
    <w:p w:rsidR="00584566" w:rsidRPr="0050296D" w:rsidRDefault="00584566" w:rsidP="009071DA">
      <w:pPr>
        <w:pStyle w:val="NormalWeb"/>
        <w:bidi/>
        <w:jc w:val="both"/>
        <w:rPr>
          <w:rFonts w:ascii="Noor_Titr" w:hAnsi="Noor_Titr" w:cs="B Badr" w:hint="cs"/>
          <w:color w:val="000000"/>
          <w:sz w:val="28"/>
          <w:szCs w:val="28"/>
          <w:rtl/>
          <w:lang w:bidi="fa-IR"/>
        </w:rPr>
      </w:pPr>
      <w:r w:rsidRPr="0050296D">
        <w:rPr>
          <w:rFonts w:ascii="Noor_Titr" w:hAnsi="Noor_Titr" w:cs="B Badr" w:hint="cs"/>
          <w:color w:val="008000"/>
          <w:sz w:val="28"/>
          <w:szCs w:val="28"/>
          <w:rtl/>
          <w:lang w:bidi="fa-IR"/>
        </w:rPr>
        <w:t>ذ</w:t>
      </w:r>
      <w:r w:rsidRPr="0050296D">
        <w:rPr>
          <w:rFonts w:hint="cs"/>
          <w:color w:val="008000"/>
          <w:sz w:val="28"/>
          <w:szCs w:val="28"/>
          <w:rtl/>
          <w:lang w:bidi="fa-IR"/>
        </w:rPr>
        <w:t>ٰ</w:t>
      </w:r>
      <w:r w:rsidRPr="0050296D">
        <w:rPr>
          <w:rFonts w:ascii="Noor_Titr" w:hAnsi="Noor_Titr" w:cs="B Badr" w:hint="cs"/>
          <w:color w:val="008000"/>
          <w:sz w:val="28"/>
          <w:szCs w:val="28"/>
          <w:rtl/>
          <w:lang w:bidi="fa-IR"/>
        </w:rPr>
        <w:t xml:space="preserve">لِكَ مَبْلَغُهُمْ مِنَ الْعِلْمِ إِنَّ رَبَّكَ هُوَ أَعْلَمُ بِمَنْ ضَلَّ عَنْ سَبِيلِهِ وَ هُوَ أَعْلَمُ بِمَنِ اهْتَدَى </w:t>
      </w:r>
      <w:r w:rsidRPr="0050296D">
        <w:rPr>
          <w:rFonts w:hint="cs"/>
          <w:color w:val="008000"/>
          <w:sz w:val="28"/>
          <w:szCs w:val="28"/>
          <w:rtl/>
          <w:lang w:bidi="fa-IR"/>
        </w:rPr>
        <w:t>﴿</w:t>
      </w:r>
      <w:r w:rsidRPr="0050296D">
        <w:rPr>
          <w:rFonts w:ascii="Noor_Titr" w:hAnsi="Noor_Titr" w:cs="B Badr" w:hint="cs"/>
          <w:color w:val="008000"/>
          <w:sz w:val="28"/>
          <w:szCs w:val="28"/>
          <w:rtl/>
          <w:lang w:bidi="fa-IR"/>
        </w:rPr>
        <w:t>30</w:t>
      </w:r>
      <w:r w:rsidRPr="0050296D">
        <w:rPr>
          <w:rFonts w:hint="cs"/>
          <w:color w:val="008000"/>
          <w:sz w:val="28"/>
          <w:szCs w:val="28"/>
          <w:rtl/>
          <w:lang w:bidi="fa-IR"/>
        </w:rPr>
        <w:t>﴾</w:t>
      </w:r>
    </w:p>
    <w:p w:rsidR="00584566" w:rsidRPr="0050296D" w:rsidRDefault="00584566" w:rsidP="009071DA">
      <w:pPr>
        <w:pStyle w:val="NormalWeb"/>
        <w:bidi/>
        <w:jc w:val="both"/>
        <w:rPr>
          <w:rFonts w:ascii="Noor_Titr" w:hAnsi="Noor_Titr" w:cs="B Badr"/>
          <w:color w:val="008000"/>
          <w:sz w:val="28"/>
          <w:szCs w:val="28"/>
          <w:rtl/>
          <w:lang w:bidi="fa-IR"/>
        </w:rPr>
      </w:pPr>
      <w:r w:rsidRPr="0050296D">
        <w:rPr>
          <w:rFonts w:ascii="Noor_Titr" w:hAnsi="Noor_Titr" w:cs="B Badr" w:hint="cs"/>
          <w:color w:val="008000"/>
          <w:sz w:val="28"/>
          <w:szCs w:val="28"/>
          <w:rtl/>
          <w:lang w:bidi="fa-IR"/>
        </w:rPr>
        <w:t xml:space="preserve">حد علمشان همین ظنون واهی است. </w:t>
      </w:r>
    </w:p>
    <w:p w:rsidR="00584566" w:rsidRPr="0050296D" w:rsidRDefault="00584566" w:rsidP="009071DA">
      <w:pPr>
        <w:pStyle w:val="NormalWeb"/>
        <w:bidi/>
        <w:jc w:val="both"/>
        <w:rPr>
          <w:rFonts w:ascii="Noor_Titr" w:hAnsi="Noor_Titr" w:cs="B Badr"/>
          <w:color w:val="000000"/>
          <w:sz w:val="28"/>
          <w:szCs w:val="28"/>
          <w:lang w:bidi="fa-IR"/>
        </w:rPr>
      </w:pPr>
      <w:r w:rsidRPr="0050296D">
        <w:rPr>
          <w:rFonts w:ascii="Noor_Titr" w:hAnsi="Noor_Titr" w:cs="B Badr" w:hint="cs"/>
          <w:color w:val="286564"/>
          <w:sz w:val="28"/>
          <w:szCs w:val="28"/>
          <w:rtl/>
          <w:lang w:bidi="fa-IR"/>
        </w:rPr>
        <w:t>المؤمنون‏ ، الجزء 18، الصفحة: 349، الآية: 117</w:t>
      </w:r>
    </w:p>
    <w:p w:rsidR="00584566" w:rsidRPr="0050296D" w:rsidRDefault="00584566" w:rsidP="009071DA">
      <w:pPr>
        <w:pStyle w:val="NormalWeb"/>
        <w:bidi/>
        <w:jc w:val="both"/>
        <w:rPr>
          <w:rFonts w:ascii="Noor_Titr" w:hAnsi="Noor_Titr" w:cs="B Badr" w:hint="cs"/>
          <w:color w:val="000000"/>
          <w:sz w:val="28"/>
          <w:szCs w:val="28"/>
          <w:rtl/>
          <w:lang w:bidi="fa-IR"/>
        </w:rPr>
      </w:pPr>
      <w:r w:rsidRPr="0050296D">
        <w:rPr>
          <w:rFonts w:ascii="Noor_Titr" w:hAnsi="Noor_Titr" w:cs="B Badr" w:hint="cs"/>
          <w:color w:val="008000"/>
          <w:sz w:val="28"/>
          <w:szCs w:val="28"/>
          <w:rtl/>
          <w:lang w:bidi="fa-IR"/>
        </w:rPr>
        <w:t>وَ مَنْ يَدْعُ مَعَ اللَّهِ إِل</w:t>
      </w:r>
      <w:r w:rsidRPr="0050296D">
        <w:rPr>
          <w:rFonts w:hint="cs"/>
          <w:color w:val="008000"/>
          <w:sz w:val="28"/>
          <w:szCs w:val="28"/>
          <w:rtl/>
          <w:lang w:bidi="fa-IR"/>
        </w:rPr>
        <w:t>ٰ</w:t>
      </w:r>
      <w:r w:rsidRPr="0050296D">
        <w:rPr>
          <w:rFonts w:ascii="Noor_Titr" w:hAnsi="Noor_Titr" w:cs="B Badr" w:hint="cs"/>
          <w:color w:val="008000"/>
          <w:sz w:val="28"/>
          <w:szCs w:val="28"/>
          <w:rtl/>
          <w:lang w:bidi="fa-IR"/>
        </w:rPr>
        <w:t xml:space="preserve">هاً آخَرَ لاَ بُرْهَانَ لَهُ بِهِ فَإِنَّمَا حِسَابُهُ عِنْدَ رَبِّهِ إِنَّهُ لاَ يُفْلِحُ الْكَافِرُونَ </w:t>
      </w:r>
      <w:r w:rsidRPr="0050296D">
        <w:rPr>
          <w:rFonts w:hint="cs"/>
          <w:color w:val="008000"/>
          <w:sz w:val="28"/>
          <w:szCs w:val="28"/>
          <w:rtl/>
          <w:lang w:bidi="fa-IR"/>
        </w:rPr>
        <w:t>﴿</w:t>
      </w:r>
      <w:r w:rsidRPr="0050296D">
        <w:rPr>
          <w:rFonts w:ascii="Noor_Titr" w:hAnsi="Noor_Titr" w:cs="B Badr" w:hint="cs"/>
          <w:color w:val="008000"/>
          <w:sz w:val="28"/>
          <w:szCs w:val="28"/>
          <w:rtl/>
          <w:lang w:bidi="fa-IR"/>
        </w:rPr>
        <w:t>117</w:t>
      </w:r>
      <w:r w:rsidRPr="0050296D">
        <w:rPr>
          <w:rFonts w:hint="cs"/>
          <w:color w:val="008000"/>
          <w:sz w:val="28"/>
          <w:szCs w:val="28"/>
          <w:rtl/>
          <w:lang w:bidi="fa-IR"/>
        </w:rPr>
        <w:t>﴾</w:t>
      </w:r>
    </w:p>
    <w:p w:rsidR="00584566" w:rsidRPr="0050296D" w:rsidRDefault="00584566" w:rsidP="009071DA">
      <w:pPr>
        <w:pStyle w:val="NormalWeb"/>
        <w:bidi/>
        <w:jc w:val="both"/>
        <w:rPr>
          <w:rFonts w:ascii="Noor_Titr" w:hAnsi="Noor_Titr" w:cs="B Badr"/>
          <w:color w:val="008000"/>
          <w:sz w:val="28"/>
          <w:szCs w:val="28"/>
          <w:rtl/>
          <w:lang w:bidi="fa-IR"/>
        </w:rPr>
      </w:pPr>
    </w:p>
    <w:p w:rsidR="00584566" w:rsidRPr="0050296D" w:rsidRDefault="00584566" w:rsidP="009071DA">
      <w:pPr>
        <w:pStyle w:val="NormalWeb"/>
        <w:bidi/>
        <w:jc w:val="both"/>
        <w:rPr>
          <w:rFonts w:ascii="Noor_Nazli" w:hAnsi="Noor_Nazli" w:cs="B Badr"/>
          <w:color w:val="000000"/>
          <w:sz w:val="28"/>
          <w:szCs w:val="28"/>
          <w:lang w:bidi="fa-IR"/>
        </w:rPr>
      </w:pPr>
      <w:r w:rsidRPr="0050296D">
        <w:rPr>
          <w:rFonts w:ascii="Noor_Nazli" w:hAnsi="Noor_Nazli" w:cs="B Badr" w:hint="cs"/>
          <w:sz w:val="28"/>
          <w:szCs w:val="28"/>
          <w:rtl/>
          <w:lang w:bidi="fa-IR"/>
        </w:rPr>
        <w:t xml:space="preserve">عنوان: </w:t>
      </w:r>
      <w:r w:rsidRPr="0050296D">
        <w:rPr>
          <w:rFonts w:ascii="Noor_Nazli" w:hAnsi="Noor_Nazli" w:cs="B Badr" w:hint="cs"/>
          <w:color w:val="3232FA"/>
          <w:sz w:val="28"/>
          <w:szCs w:val="28"/>
          <w:rtl/>
          <w:lang w:bidi="fa-IR"/>
        </w:rPr>
        <w:t>قرآن - برهانكم</w:t>
      </w:r>
    </w:p>
    <w:p w:rsidR="00584566" w:rsidRPr="0050296D" w:rsidRDefault="00584566" w:rsidP="009071DA">
      <w:pPr>
        <w:pStyle w:val="NormalWeb"/>
        <w:bidi/>
        <w:jc w:val="both"/>
        <w:rPr>
          <w:rFonts w:ascii="Noor_Titr" w:hAnsi="Noor_Titr" w:cs="B Badr" w:hint="cs"/>
          <w:color w:val="000000"/>
          <w:sz w:val="28"/>
          <w:szCs w:val="28"/>
          <w:rtl/>
          <w:lang w:bidi="fa-IR"/>
        </w:rPr>
      </w:pPr>
      <w:r w:rsidRPr="0050296D">
        <w:rPr>
          <w:rFonts w:ascii="Noor_Titr" w:hAnsi="Noor_Titr" w:cs="B Badr" w:hint="cs"/>
          <w:color w:val="286564"/>
          <w:sz w:val="28"/>
          <w:szCs w:val="28"/>
          <w:rtl/>
          <w:lang w:bidi="fa-IR"/>
        </w:rPr>
        <w:t>البقرة ، الجزء 1، الصفحة: 17، الآية: 111</w:t>
      </w:r>
    </w:p>
    <w:p w:rsidR="00584566" w:rsidRPr="0050296D" w:rsidRDefault="00584566" w:rsidP="009071DA">
      <w:pPr>
        <w:pStyle w:val="NormalWeb"/>
        <w:bidi/>
        <w:jc w:val="both"/>
        <w:rPr>
          <w:rFonts w:ascii="Noor_Lotus" w:hAnsi="Noor_Lotus" w:cs="B Badr" w:hint="cs"/>
          <w:color w:val="000000"/>
          <w:sz w:val="28"/>
          <w:szCs w:val="28"/>
          <w:rtl/>
          <w:lang w:bidi="fa-IR"/>
        </w:rPr>
      </w:pPr>
      <w:r w:rsidRPr="0050296D">
        <w:rPr>
          <w:rFonts w:ascii="Noor_Lotus" w:hAnsi="Noor_Lotus" w:cs="B Badr" w:hint="cs"/>
          <w:color w:val="008000"/>
          <w:sz w:val="28"/>
          <w:szCs w:val="28"/>
          <w:rtl/>
          <w:lang w:bidi="fa-IR"/>
        </w:rPr>
        <w:t xml:space="preserve">وَ قَالُوا لَنْ يَدْخُلَ الْجَنَّةَ إِلاَّ مَنْ كَانَ هُوداً أَوْ نَصَارَى تِلْكَ أَمَانِيُّهُمْ قُلْ هَاتُوا </w:t>
      </w:r>
      <w:r w:rsidRPr="0050296D">
        <w:rPr>
          <w:rFonts w:ascii="Noor_Lotus" w:hAnsi="Noor_Lotus" w:cs="B Badr" w:hint="cs"/>
          <w:color w:val="FF0000"/>
          <w:sz w:val="28"/>
          <w:szCs w:val="28"/>
          <w:rtl/>
          <w:lang w:bidi="fa-IR"/>
        </w:rPr>
        <w:t>بُرْهَانَكُمْ</w:t>
      </w:r>
      <w:r w:rsidRPr="0050296D">
        <w:rPr>
          <w:rFonts w:ascii="Noor_Lotus" w:hAnsi="Noor_Lotus" w:cs="B Badr" w:hint="cs"/>
          <w:color w:val="008000"/>
          <w:sz w:val="28"/>
          <w:szCs w:val="28"/>
          <w:rtl/>
          <w:lang w:bidi="fa-IR"/>
        </w:rPr>
        <w:t xml:space="preserve"> إِنْ كُنْتُمْ صَادِقِينَ </w:t>
      </w:r>
      <w:r w:rsidRPr="0050296D">
        <w:rPr>
          <w:rFonts w:hint="cs"/>
          <w:color w:val="008000"/>
          <w:sz w:val="28"/>
          <w:szCs w:val="28"/>
          <w:rtl/>
          <w:lang w:bidi="fa-IR"/>
        </w:rPr>
        <w:t>﴿</w:t>
      </w:r>
      <w:r w:rsidRPr="0050296D">
        <w:rPr>
          <w:rFonts w:ascii="Noor_Lotus" w:hAnsi="Noor_Lotus" w:cs="B Badr" w:hint="cs"/>
          <w:color w:val="008000"/>
          <w:sz w:val="28"/>
          <w:szCs w:val="28"/>
          <w:rtl/>
          <w:lang w:bidi="fa-IR"/>
        </w:rPr>
        <w:t>111</w:t>
      </w:r>
      <w:r w:rsidRPr="0050296D">
        <w:rPr>
          <w:rFonts w:hint="cs"/>
          <w:color w:val="008000"/>
          <w:sz w:val="28"/>
          <w:szCs w:val="28"/>
          <w:rtl/>
          <w:lang w:bidi="fa-IR"/>
        </w:rPr>
        <w:t>﴾</w:t>
      </w:r>
    </w:p>
    <w:p w:rsidR="00584566" w:rsidRPr="009071DA" w:rsidRDefault="00584566" w:rsidP="009071DA">
      <w:pPr>
        <w:pStyle w:val="NormalWeb"/>
        <w:bidi/>
        <w:jc w:val="both"/>
        <w:rPr>
          <w:rFonts w:ascii="Noor_Titr" w:hAnsi="Noor_Titr" w:cs="B Badr"/>
          <w:b/>
          <w:bCs/>
          <w:sz w:val="28"/>
          <w:szCs w:val="28"/>
          <w:rtl/>
          <w:lang w:bidi="fa-IR"/>
        </w:rPr>
      </w:pPr>
      <w:r w:rsidRPr="009071DA">
        <w:rPr>
          <w:rFonts w:ascii="Noor_Titr" w:hAnsi="Noor_Titr" w:cs="B Badr" w:hint="cs"/>
          <w:b/>
          <w:bCs/>
          <w:sz w:val="28"/>
          <w:szCs w:val="28"/>
          <w:rtl/>
          <w:lang w:bidi="fa-IR"/>
        </w:rPr>
        <w:t xml:space="preserve">پس ما باید در زندگی ماباید دنبال برهان و سلطان و حجت باشیم و این یک امر عقلانی است و از هر آنچه از این خانواده است اسمش را بگذاریم ظن، مانعی ندارد، وهم، مانعی ندارد، شک، مانعی ندارد یعنی با اصطلاحات منطقی کاری نداریم. آیات ناهیه ی از ظن یک امر تعبدی را بیان نمی کند. یک امر مولوی را بیان نمی کند. یک امر عقلانی و عقلایی است. إفلا تعقلون. خیلی ها عقلشان راخانه نشین کرده اند و دنبال ظن و شک و وهم رفته اند. هیچ ربطی به آنچه در اصول که اماره نامیده می شود مثل خبر واحد ، .. ندارد که بعدا بگوییم چه نسبتی دارد ادله ی حجیت امارات با آیات ناهیه از ظن. اصلا اینها دو مطلب جداست. ادله ی حجیت امارات تأیید برخی امارات </w:t>
      </w:r>
      <w:r w:rsidRPr="009071DA">
        <w:rPr>
          <w:rFonts w:ascii="Noor_Titr" w:hAnsi="Noor_Titr" w:cs="B Badr" w:hint="cs"/>
          <w:b/>
          <w:bCs/>
          <w:sz w:val="28"/>
          <w:szCs w:val="28"/>
          <w:rtl/>
          <w:lang w:bidi="fa-IR"/>
        </w:rPr>
        <w:lastRenderedPageBreak/>
        <w:t xml:space="preserve">عقلایی است که نامشان اگر </w:t>
      </w:r>
      <w:r w:rsidR="004C23B5" w:rsidRPr="009071DA">
        <w:rPr>
          <w:rFonts w:ascii="Noor_Titr" w:hAnsi="Noor_Titr" w:cs="B Badr" w:hint="cs"/>
          <w:b/>
          <w:bCs/>
          <w:sz w:val="28"/>
          <w:szCs w:val="28"/>
          <w:rtl/>
          <w:lang w:bidi="fa-IR"/>
        </w:rPr>
        <w:t xml:space="preserve">هم ظن منطقی باشد ظن قرآنی نیست. بله باید بحث شود که راه های رسیدن به حکم مورد تأیید شارع هست یا نیست. تأسسیا آمده یا خیر. </w:t>
      </w:r>
    </w:p>
    <w:p w:rsidR="004C23B5" w:rsidRPr="009071DA" w:rsidRDefault="004C23B5" w:rsidP="009071DA">
      <w:pPr>
        <w:pStyle w:val="NormalWeb"/>
        <w:bidi/>
        <w:jc w:val="both"/>
        <w:rPr>
          <w:rFonts w:ascii="Noor_Titr" w:hAnsi="Noor_Titr" w:cs="B Badr"/>
          <w:b/>
          <w:bCs/>
          <w:sz w:val="28"/>
          <w:szCs w:val="28"/>
          <w:rtl/>
          <w:lang w:bidi="fa-IR"/>
        </w:rPr>
      </w:pPr>
      <w:r w:rsidRPr="009071DA">
        <w:rPr>
          <w:rFonts w:ascii="Noor_Titr" w:hAnsi="Noor_Titr" w:cs="B Badr" w:hint="cs"/>
          <w:b/>
          <w:bCs/>
          <w:sz w:val="28"/>
          <w:szCs w:val="28"/>
          <w:rtl/>
          <w:lang w:bidi="fa-IR"/>
        </w:rPr>
        <w:t xml:space="preserve">اگر این شد دیگر با اجازه ی جناب شیخ نمی گوییم أن المکلف اذا التفت الی حکم شرعی اما این یحصل له العلم او الظن او الشک بلکه باید بگوییم إن المکلف اذا التفت الی حکم شرعی فإما أن یحصل له الاطمئنان (علم عرفی) أو لا. اگر اطمینان حاصل نشد یا حالت سابقه دارد و...الی آخر. </w:t>
      </w:r>
    </w:p>
    <w:p w:rsidR="00584566" w:rsidRPr="00584566" w:rsidRDefault="00584566" w:rsidP="00584566">
      <w:pPr>
        <w:pStyle w:val="NormalWeb"/>
        <w:bidi/>
        <w:rPr>
          <w:rFonts w:ascii="Noor_Titr" w:hAnsi="Noor_Titr" w:cs="me_quran"/>
          <w:color w:val="008000"/>
          <w:sz w:val="26"/>
          <w:szCs w:val="26"/>
          <w:rtl/>
          <w:lang w:bidi="fa-IR"/>
        </w:rPr>
      </w:pPr>
    </w:p>
    <w:p w:rsidR="009B6310" w:rsidRPr="00584566" w:rsidRDefault="009B6310" w:rsidP="00584566">
      <w:pPr>
        <w:pStyle w:val="NormalWeb"/>
        <w:bidi/>
        <w:rPr>
          <w:rFonts w:ascii="Noor_Titr" w:hAnsi="Noor_Titr" w:cs="me_quran"/>
          <w:color w:val="008000"/>
          <w:sz w:val="26"/>
          <w:szCs w:val="26"/>
          <w:rtl/>
          <w:lang w:bidi="fa-IR"/>
        </w:rPr>
      </w:pPr>
    </w:p>
    <w:p w:rsidR="009B6310" w:rsidRDefault="009B6310" w:rsidP="009B6310">
      <w:pPr>
        <w:pStyle w:val="NormalWeb"/>
        <w:bidi/>
        <w:rPr>
          <w:rFonts w:ascii="Noor_Titr" w:hAnsi="Noor_Titr" w:cs="me_quran" w:hint="cs"/>
          <w:color w:val="000000"/>
          <w:sz w:val="2"/>
          <w:szCs w:val="2"/>
          <w:rtl/>
          <w:lang w:bidi="fa-IR"/>
        </w:rPr>
      </w:pPr>
    </w:p>
    <w:p w:rsidR="009B6310" w:rsidRDefault="009B6310" w:rsidP="009B6310">
      <w:pPr>
        <w:pStyle w:val="NormalWeb"/>
        <w:bidi/>
        <w:rPr>
          <w:rFonts w:ascii="Noor_Lotus" w:hAnsi="Noor_Lotus" w:cs="Noor_Lotus"/>
          <w:color w:val="000000"/>
          <w:sz w:val="30"/>
          <w:szCs w:val="30"/>
          <w:rtl/>
          <w:lang w:bidi="fa-IR"/>
        </w:rPr>
      </w:pPr>
    </w:p>
    <w:p w:rsidR="009B6310" w:rsidRDefault="009B6310" w:rsidP="009B6310">
      <w:pPr>
        <w:pStyle w:val="NormalWeb"/>
        <w:bidi/>
        <w:rPr>
          <w:rFonts w:ascii="Noor_Lotus" w:hAnsi="Noor_Lotus" w:cs="Noor_Lotus"/>
          <w:color w:val="000000"/>
          <w:sz w:val="30"/>
          <w:szCs w:val="30"/>
          <w:rtl/>
          <w:lang w:bidi="fa-IR"/>
        </w:rPr>
      </w:pPr>
    </w:p>
    <w:p w:rsidR="009B6310" w:rsidRDefault="009B6310" w:rsidP="009B6310">
      <w:pPr>
        <w:pStyle w:val="NormalWeb"/>
        <w:bidi/>
        <w:rPr>
          <w:rFonts w:ascii="Noor_Lotus" w:hAnsi="Noor_Lotus" w:cs="Noor_Lotus"/>
          <w:color w:val="000000"/>
          <w:sz w:val="30"/>
          <w:szCs w:val="30"/>
          <w:rtl/>
          <w:lang w:bidi="fa-IR"/>
        </w:rPr>
      </w:pPr>
    </w:p>
    <w:p w:rsidR="009B6310" w:rsidRDefault="009B6310" w:rsidP="009B6310">
      <w:pPr>
        <w:pStyle w:val="NormalWeb"/>
        <w:bidi/>
        <w:rPr>
          <w:rFonts w:ascii="Noor_Lotus" w:hAnsi="Noor_Lotus" w:cs="Noor_Lotus" w:hint="cs"/>
          <w:color w:val="000000"/>
          <w:sz w:val="30"/>
          <w:szCs w:val="30"/>
          <w:rtl/>
          <w:lang w:bidi="fa-IR"/>
        </w:rPr>
      </w:pPr>
    </w:p>
    <w:p w:rsidR="00841AF8" w:rsidRDefault="00841AF8" w:rsidP="00841AF8">
      <w:pPr>
        <w:pStyle w:val="NormalWeb"/>
        <w:bidi/>
        <w:rPr>
          <w:rFonts w:ascii="Noor_Titr" w:hAnsi="Noor_Titr" w:cs="me_quran"/>
          <w:color w:val="000000"/>
          <w:sz w:val="2"/>
          <w:szCs w:val="2"/>
          <w:rtl/>
          <w:lang w:bidi="fa-IR"/>
        </w:rPr>
      </w:pPr>
    </w:p>
    <w:p w:rsidR="00841AF8" w:rsidRDefault="00841AF8" w:rsidP="00841AF8">
      <w:pPr>
        <w:pStyle w:val="NormalWeb"/>
        <w:bidi/>
        <w:rPr>
          <w:rFonts w:ascii="Noor_Titr" w:hAnsi="Noor_Titr" w:cs="me_quran" w:hint="cs"/>
          <w:color w:val="000000"/>
          <w:sz w:val="2"/>
          <w:szCs w:val="2"/>
          <w:rtl/>
          <w:lang w:bidi="fa-IR"/>
        </w:rPr>
      </w:pPr>
    </w:p>
    <w:p w:rsidR="00841AF8" w:rsidRDefault="00841AF8" w:rsidP="00841AF8">
      <w:pPr>
        <w:pStyle w:val="NormalWeb"/>
        <w:bidi/>
        <w:rPr>
          <w:rFonts w:ascii="Noor_Titr" w:hAnsi="Noor_Titr" w:cs="me_quran"/>
          <w:color w:val="000000"/>
          <w:sz w:val="2"/>
          <w:szCs w:val="2"/>
          <w:rtl/>
          <w:lang w:bidi="fa-IR"/>
        </w:rPr>
      </w:pPr>
    </w:p>
    <w:p w:rsidR="00841AF8" w:rsidRPr="00841AF8" w:rsidRDefault="00841AF8" w:rsidP="00841AF8">
      <w:pPr>
        <w:pStyle w:val="NormalWeb"/>
        <w:bidi/>
        <w:rPr>
          <w:rFonts w:ascii="Noor_Titr" w:hAnsi="Noor_Titr" w:cs="Arial" w:hint="cs"/>
          <w:color w:val="000000"/>
          <w:sz w:val="2"/>
          <w:szCs w:val="2"/>
          <w:rtl/>
          <w:lang w:bidi="fa-IR"/>
        </w:rPr>
      </w:pPr>
      <w:r>
        <w:rPr>
          <w:rFonts w:ascii="Noor_Titr" w:hAnsi="Noor_Titr" w:cs="Arial" w:hint="cs"/>
          <w:color w:val="000000"/>
          <w:sz w:val="2"/>
          <w:szCs w:val="2"/>
          <w:rtl/>
          <w:lang w:bidi="fa-IR"/>
        </w:rPr>
        <w:t>یک عده</w:t>
      </w:r>
    </w:p>
    <w:p w:rsidR="00CB5F9B" w:rsidRDefault="00CB5F9B"/>
    <w:sectPr w:rsidR="00CB5F9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A00002EF" w:usb1="4000207B" w:usb2="00000000"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Titr">
    <w:panose1 w:val="000007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Noor_Titr">
    <w:panose1 w:val="02000700000000000000"/>
    <w:charset w:val="00"/>
    <w:family w:val="auto"/>
    <w:pitch w:val="variable"/>
    <w:sig w:usb0="80002007" w:usb1="80002000" w:usb2="00000008" w:usb3="00000000" w:csb0="00000043" w:csb1="00000000"/>
  </w:font>
  <w:font w:name="Noor_Lotus">
    <w:panose1 w:val="02000400000000000000"/>
    <w:charset w:val="00"/>
    <w:family w:val="auto"/>
    <w:pitch w:val="variable"/>
    <w:sig w:usb0="80002007" w:usb1="80002000" w:usb2="00000008" w:usb3="00000000" w:csb0="00000043" w:csb1="00000000"/>
  </w:font>
  <w:font w:name="Noor_Nazli">
    <w:panose1 w:val="01000506000000020004"/>
    <w:charset w:val="00"/>
    <w:family w:val="auto"/>
    <w:pitch w:val="variable"/>
    <w:sig w:usb0="80002007" w:usb1="80002000" w:usb2="00000008" w:usb3="00000000" w:csb0="00000043" w:csb1="00000000"/>
  </w:font>
  <w:font w:name="me_quran">
    <w:panose1 w:val="02060603050605020204"/>
    <w:charset w:val="B2"/>
    <w:family w:val="roman"/>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6A8B"/>
    <w:rsid w:val="004C23B5"/>
    <w:rsid w:val="0050296D"/>
    <w:rsid w:val="00584566"/>
    <w:rsid w:val="00766A8B"/>
    <w:rsid w:val="00841AF8"/>
    <w:rsid w:val="009071DA"/>
    <w:rsid w:val="009B6310"/>
    <w:rsid w:val="00CB5F9B"/>
  </w:rsids>
  <m:mathPr>
    <m:mathFont m:val="Cambria Math"/>
    <m:brkBin m:val="before"/>
    <m:brkBinSub m:val="--"/>
    <m:smallFrac m:val="0"/>
    <m:dispDef/>
    <m:lMargin m:val="0"/>
    <m:rMargin m:val="0"/>
    <m:defJc m:val="centerGroup"/>
    <m:wrapIndent m:val="1440"/>
    <m:intLim m:val="subSup"/>
    <m:naryLim m:val="undOvr"/>
  </m:mathPr>
  <w:themeFontLang w:val="en-B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0E6B2"/>
  <w15:chartTrackingRefBased/>
  <w15:docId w15:val="{4C3CF3F1-D2CD-478F-BDCF-80B889FCF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1AF8"/>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41AF8"/>
    <w:pPr>
      <w:spacing w:before="100" w:beforeAutospacing="1" w:after="100" w:afterAutospacing="1" w:line="240" w:lineRule="auto"/>
    </w:pPr>
    <w:rPr>
      <w:rFonts w:ascii="Times New Roman" w:eastAsia="Times New Roman" w:hAnsi="Times New Roman" w:cs="Times New Roman"/>
      <w:sz w:val="24"/>
      <w:szCs w:val="24"/>
      <w:lang w:eastAsia="en-B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77969">
      <w:bodyDiv w:val="1"/>
      <w:marLeft w:val="0"/>
      <w:marRight w:val="0"/>
      <w:marTop w:val="0"/>
      <w:marBottom w:val="0"/>
      <w:divBdr>
        <w:top w:val="none" w:sz="0" w:space="0" w:color="auto"/>
        <w:left w:val="none" w:sz="0" w:space="0" w:color="auto"/>
        <w:bottom w:val="none" w:sz="0" w:space="0" w:color="auto"/>
        <w:right w:val="none" w:sz="0" w:space="0" w:color="auto"/>
      </w:divBdr>
    </w:div>
    <w:div w:id="212622212">
      <w:bodyDiv w:val="1"/>
      <w:marLeft w:val="0"/>
      <w:marRight w:val="0"/>
      <w:marTop w:val="0"/>
      <w:marBottom w:val="0"/>
      <w:divBdr>
        <w:top w:val="none" w:sz="0" w:space="0" w:color="auto"/>
        <w:left w:val="none" w:sz="0" w:space="0" w:color="auto"/>
        <w:bottom w:val="none" w:sz="0" w:space="0" w:color="auto"/>
        <w:right w:val="none" w:sz="0" w:space="0" w:color="auto"/>
      </w:divBdr>
    </w:div>
    <w:div w:id="301814234">
      <w:bodyDiv w:val="1"/>
      <w:marLeft w:val="0"/>
      <w:marRight w:val="0"/>
      <w:marTop w:val="0"/>
      <w:marBottom w:val="0"/>
      <w:divBdr>
        <w:top w:val="none" w:sz="0" w:space="0" w:color="auto"/>
        <w:left w:val="none" w:sz="0" w:space="0" w:color="auto"/>
        <w:bottom w:val="none" w:sz="0" w:space="0" w:color="auto"/>
        <w:right w:val="none" w:sz="0" w:space="0" w:color="auto"/>
      </w:divBdr>
    </w:div>
    <w:div w:id="318386774">
      <w:bodyDiv w:val="1"/>
      <w:marLeft w:val="0"/>
      <w:marRight w:val="0"/>
      <w:marTop w:val="0"/>
      <w:marBottom w:val="0"/>
      <w:divBdr>
        <w:top w:val="none" w:sz="0" w:space="0" w:color="auto"/>
        <w:left w:val="none" w:sz="0" w:space="0" w:color="auto"/>
        <w:bottom w:val="none" w:sz="0" w:space="0" w:color="auto"/>
        <w:right w:val="none" w:sz="0" w:space="0" w:color="auto"/>
      </w:divBdr>
    </w:div>
    <w:div w:id="597906849">
      <w:bodyDiv w:val="1"/>
      <w:marLeft w:val="0"/>
      <w:marRight w:val="0"/>
      <w:marTop w:val="0"/>
      <w:marBottom w:val="0"/>
      <w:divBdr>
        <w:top w:val="none" w:sz="0" w:space="0" w:color="auto"/>
        <w:left w:val="none" w:sz="0" w:space="0" w:color="auto"/>
        <w:bottom w:val="none" w:sz="0" w:space="0" w:color="auto"/>
        <w:right w:val="none" w:sz="0" w:space="0" w:color="auto"/>
      </w:divBdr>
    </w:div>
    <w:div w:id="652946598">
      <w:bodyDiv w:val="1"/>
      <w:marLeft w:val="0"/>
      <w:marRight w:val="0"/>
      <w:marTop w:val="0"/>
      <w:marBottom w:val="0"/>
      <w:divBdr>
        <w:top w:val="none" w:sz="0" w:space="0" w:color="auto"/>
        <w:left w:val="none" w:sz="0" w:space="0" w:color="auto"/>
        <w:bottom w:val="none" w:sz="0" w:space="0" w:color="auto"/>
        <w:right w:val="none" w:sz="0" w:space="0" w:color="auto"/>
      </w:divBdr>
    </w:div>
    <w:div w:id="1075206737">
      <w:bodyDiv w:val="1"/>
      <w:marLeft w:val="0"/>
      <w:marRight w:val="0"/>
      <w:marTop w:val="0"/>
      <w:marBottom w:val="0"/>
      <w:divBdr>
        <w:top w:val="none" w:sz="0" w:space="0" w:color="auto"/>
        <w:left w:val="none" w:sz="0" w:space="0" w:color="auto"/>
        <w:bottom w:val="none" w:sz="0" w:space="0" w:color="auto"/>
        <w:right w:val="none" w:sz="0" w:space="0" w:color="auto"/>
      </w:divBdr>
    </w:div>
    <w:div w:id="1174223570">
      <w:bodyDiv w:val="1"/>
      <w:marLeft w:val="0"/>
      <w:marRight w:val="0"/>
      <w:marTop w:val="0"/>
      <w:marBottom w:val="0"/>
      <w:divBdr>
        <w:top w:val="none" w:sz="0" w:space="0" w:color="auto"/>
        <w:left w:val="none" w:sz="0" w:space="0" w:color="auto"/>
        <w:bottom w:val="none" w:sz="0" w:space="0" w:color="auto"/>
        <w:right w:val="none" w:sz="0" w:space="0" w:color="auto"/>
      </w:divBdr>
    </w:div>
    <w:div w:id="1197621330">
      <w:bodyDiv w:val="1"/>
      <w:marLeft w:val="0"/>
      <w:marRight w:val="0"/>
      <w:marTop w:val="0"/>
      <w:marBottom w:val="0"/>
      <w:divBdr>
        <w:top w:val="none" w:sz="0" w:space="0" w:color="auto"/>
        <w:left w:val="none" w:sz="0" w:space="0" w:color="auto"/>
        <w:bottom w:val="none" w:sz="0" w:space="0" w:color="auto"/>
        <w:right w:val="none" w:sz="0" w:space="0" w:color="auto"/>
      </w:divBdr>
    </w:div>
    <w:div w:id="1248735564">
      <w:bodyDiv w:val="1"/>
      <w:marLeft w:val="0"/>
      <w:marRight w:val="0"/>
      <w:marTop w:val="0"/>
      <w:marBottom w:val="0"/>
      <w:divBdr>
        <w:top w:val="none" w:sz="0" w:space="0" w:color="auto"/>
        <w:left w:val="none" w:sz="0" w:space="0" w:color="auto"/>
        <w:bottom w:val="none" w:sz="0" w:space="0" w:color="auto"/>
        <w:right w:val="none" w:sz="0" w:space="0" w:color="auto"/>
      </w:divBdr>
    </w:div>
    <w:div w:id="1307782249">
      <w:bodyDiv w:val="1"/>
      <w:marLeft w:val="0"/>
      <w:marRight w:val="0"/>
      <w:marTop w:val="0"/>
      <w:marBottom w:val="0"/>
      <w:divBdr>
        <w:top w:val="none" w:sz="0" w:space="0" w:color="auto"/>
        <w:left w:val="none" w:sz="0" w:space="0" w:color="auto"/>
        <w:bottom w:val="none" w:sz="0" w:space="0" w:color="auto"/>
        <w:right w:val="none" w:sz="0" w:space="0" w:color="auto"/>
      </w:divBdr>
    </w:div>
    <w:div w:id="1321156003">
      <w:bodyDiv w:val="1"/>
      <w:marLeft w:val="0"/>
      <w:marRight w:val="0"/>
      <w:marTop w:val="0"/>
      <w:marBottom w:val="0"/>
      <w:divBdr>
        <w:top w:val="none" w:sz="0" w:space="0" w:color="auto"/>
        <w:left w:val="none" w:sz="0" w:space="0" w:color="auto"/>
        <w:bottom w:val="none" w:sz="0" w:space="0" w:color="auto"/>
        <w:right w:val="none" w:sz="0" w:space="0" w:color="auto"/>
      </w:divBdr>
    </w:div>
    <w:div w:id="1481311121">
      <w:bodyDiv w:val="1"/>
      <w:marLeft w:val="0"/>
      <w:marRight w:val="0"/>
      <w:marTop w:val="0"/>
      <w:marBottom w:val="0"/>
      <w:divBdr>
        <w:top w:val="none" w:sz="0" w:space="0" w:color="auto"/>
        <w:left w:val="none" w:sz="0" w:space="0" w:color="auto"/>
        <w:bottom w:val="none" w:sz="0" w:space="0" w:color="auto"/>
        <w:right w:val="none" w:sz="0" w:space="0" w:color="auto"/>
      </w:divBdr>
    </w:div>
    <w:div w:id="1557470212">
      <w:bodyDiv w:val="1"/>
      <w:marLeft w:val="0"/>
      <w:marRight w:val="0"/>
      <w:marTop w:val="0"/>
      <w:marBottom w:val="0"/>
      <w:divBdr>
        <w:top w:val="none" w:sz="0" w:space="0" w:color="auto"/>
        <w:left w:val="none" w:sz="0" w:space="0" w:color="auto"/>
        <w:bottom w:val="none" w:sz="0" w:space="0" w:color="auto"/>
        <w:right w:val="none" w:sz="0" w:space="0" w:color="auto"/>
      </w:divBdr>
    </w:div>
    <w:div w:id="1626228573">
      <w:bodyDiv w:val="1"/>
      <w:marLeft w:val="0"/>
      <w:marRight w:val="0"/>
      <w:marTop w:val="0"/>
      <w:marBottom w:val="0"/>
      <w:divBdr>
        <w:top w:val="none" w:sz="0" w:space="0" w:color="auto"/>
        <w:left w:val="none" w:sz="0" w:space="0" w:color="auto"/>
        <w:bottom w:val="none" w:sz="0" w:space="0" w:color="auto"/>
        <w:right w:val="none" w:sz="0" w:space="0" w:color="auto"/>
      </w:divBdr>
    </w:div>
    <w:div w:id="1866480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5</Pages>
  <Words>1012</Words>
  <Characters>5769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hasan1</dc:creator>
  <cp:keywords/>
  <dc:description/>
  <cp:lastModifiedBy>hasan1</cp:lastModifiedBy>
  <cp:revision>4</cp:revision>
  <dcterms:created xsi:type="dcterms:W3CDTF">2018-01-20T07:11:00Z</dcterms:created>
  <dcterms:modified xsi:type="dcterms:W3CDTF">2018-01-20T07:47:00Z</dcterms:modified>
</cp:coreProperties>
</file>