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181909" w:rsidP="00DA122D">
      <w:pPr>
        <w:spacing w:line="240" w:lineRule="auto"/>
        <w:jc w:val="center"/>
        <w:rPr>
          <w:rFonts w:cs="B Nazanin"/>
          <w:b/>
          <w:bCs/>
          <w:sz w:val="30"/>
          <w:szCs w:val="30"/>
          <w:rtl/>
        </w:rPr>
      </w:pPr>
      <w:r>
        <w:rPr>
          <w:rFonts w:cs="B Nazanin" w:hint="cs"/>
          <w:b/>
          <w:bCs/>
          <w:sz w:val="30"/>
          <w:szCs w:val="30"/>
          <w:rtl/>
        </w:rPr>
        <w:t xml:space="preserve"> </w:t>
      </w:r>
      <w:r w:rsidR="00233EE5"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Pr="008C145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 کتاب</w:t>
      </w:r>
    </w:p>
    <w:p w:rsidR="0062662C" w:rsidRPr="008C1455" w:rsidRDefault="003B43CF" w:rsidP="001B7B62">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D41AC4">
        <w:rPr>
          <w:rFonts w:cs="B Nazanin" w:hint="cs"/>
          <w:b/>
          <w:bCs/>
          <w:sz w:val="30"/>
          <w:szCs w:val="30"/>
          <w:rtl/>
        </w:rPr>
        <w:t xml:space="preserve"> و </w:t>
      </w:r>
      <w:r w:rsidR="001B7B62">
        <w:rPr>
          <w:rFonts w:cs="B Nazanin" w:hint="cs"/>
          <w:b/>
          <w:bCs/>
          <w:sz w:val="30"/>
          <w:szCs w:val="30"/>
          <w:rtl/>
        </w:rPr>
        <w:t>شش</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996EB5">
        <w:rPr>
          <w:rFonts w:cs="B Nazanin" w:hint="cs"/>
          <w:b/>
          <w:bCs/>
          <w:sz w:val="30"/>
          <w:szCs w:val="30"/>
          <w:rtl/>
        </w:rPr>
        <w:t>دو</w:t>
      </w:r>
      <w:r w:rsidR="00D2493A">
        <w:rPr>
          <w:rFonts w:cs="B Nazanin" w:hint="cs"/>
          <w:b/>
          <w:bCs/>
          <w:sz w:val="30"/>
          <w:szCs w:val="30"/>
          <w:rtl/>
        </w:rPr>
        <w:t xml:space="preserve"> </w:t>
      </w:r>
      <w:r w:rsidR="00407A88" w:rsidRPr="008C1455">
        <w:rPr>
          <w:rFonts w:cs="B Nazanin"/>
          <w:b/>
          <w:bCs/>
          <w:sz w:val="30"/>
          <w:szCs w:val="30"/>
          <w:rtl/>
        </w:rPr>
        <w:t>شنبه</w:t>
      </w:r>
      <w:r w:rsidR="0062662C" w:rsidRPr="008C1455">
        <w:rPr>
          <w:rFonts w:cs="B Nazanin"/>
          <w:b/>
          <w:bCs/>
          <w:sz w:val="30"/>
          <w:szCs w:val="30"/>
          <w:rtl/>
        </w:rPr>
        <w:t xml:space="preserve"> </w:t>
      </w:r>
      <w:r w:rsidR="001B7B62">
        <w:rPr>
          <w:rFonts w:cs="B Nazanin" w:hint="cs"/>
          <w:b/>
          <w:bCs/>
          <w:sz w:val="30"/>
          <w:szCs w:val="30"/>
          <w:rtl/>
        </w:rPr>
        <w:t>23</w:t>
      </w:r>
      <w:r w:rsidR="00FD6337" w:rsidRPr="008C1455">
        <w:rPr>
          <w:rFonts w:cs="B Nazanin"/>
          <w:b/>
          <w:bCs/>
          <w:sz w:val="30"/>
          <w:szCs w:val="30"/>
          <w:rtl/>
        </w:rPr>
        <w:t xml:space="preserve"> </w:t>
      </w:r>
      <w:r w:rsidR="007509B2">
        <w:rPr>
          <w:rFonts w:cs="B Nazanin" w:hint="cs"/>
          <w:b/>
          <w:bCs/>
          <w:sz w:val="30"/>
          <w:szCs w:val="30"/>
          <w:rtl/>
        </w:rPr>
        <w:t>بهمن</w:t>
      </w:r>
      <w:r w:rsidR="009B2561" w:rsidRPr="008C1455">
        <w:rPr>
          <w:rFonts w:cs="B Nazanin" w:hint="cs"/>
          <w:b/>
          <w:bCs/>
          <w:sz w:val="30"/>
          <w:szCs w:val="30"/>
          <w:rtl/>
        </w:rPr>
        <w:t xml:space="preserve"> </w:t>
      </w:r>
      <w:r w:rsidR="00B34DA5" w:rsidRPr="008C1455">
        <w:rPr>
          <w:rFonts w:cs="B Nazanin"/>
          <w:b/>
          <w:bCs/>
          <w:sz w:val="30"/>
          <w:szCs w:val="30"/>
          <w:rtl/>
        </w:rPr>
        <w:t>1396</w:t>
      </w:r>
    </w:p>
    <w:p w:rsidR="001B7B62" w:rsidRDefault="001B7B62" w:rsidP="0077045B">
      <w:pPr>
        <w:spacing w:line="240" w:lineRule="auto"/>
        <w:jc w:val="lowKashida"/>
        <w:rPr>
          <w:rFonts w:cs="B Nazanin" w:hint="cs"/>
          <w:sz w:val="30"/>
          <w:szCs w:val="30"/>
          <w:rtl/>
        </w:rPr>
      </w:pPr>
      <w:r>
        <w:rPr>
          <w:rFonts w:cs="B Nazanin" w:hint="cs"/>
          <w:sz w:val="30"/>
          <w:szCs w:val="30"/>
          <w:rtl/>
        </w:rPr>
        <w:t>در جلسۀ گذشته گفتیم در کتاب طریق الوصول در ج 1، ص 44 به بعد دسته بندی خوبی نسبت به روایاتی صورت گرفته است که از آن مجموعه ر</w:t>
      </w:r>
      <w:r w:rsidR="006D08AD">
        <w:rPr>
          <w:rFonts w:cs="B Nazanin" w:hint="cs"/>
          <w:sz w:val="30"/>
          <w:szCs w:val="30"/>
          <w:rtl/>
        </w:rPr>
        <w:t>وایات حجیت ظواهر کتاب استفاده</w:t>
      </w:r>
      <w:r>
        <w:rPr>
          <w:rFonts w:cs="B Nazanin" w:hint="cs"/>
          <w:sz w:val="30"/>
          <w:szCs w:val="30"/>
          <w:rtl/>
        </w:rPr>
        <w:t xml:space="preserve"> </w:t>
      </w:r>
      <w:r w:rsidR="006D08AD">
        <w:rPr>
          <w:rFonts w:cs="B Nazanin" w:hint="cs"/>
          <w:sz w:val="30"/>
          <w:szCs w:val="30"/>
          <w:rtl/>
        </w:rPr>
        <w:t>می</w:t>
      </w:r>
      <w:r w:rsidR="006D08AD">
        <w:rPr>
          <w:rFonts w:cs="B Nazanin"/>
          <w:sz w:val="30"/>
          <w:szCs w:val="30"/>
          <w:rtl/>
        </w:rPr>
        <w:softHyphen/>
      </w:r>
      <w:r>
        <w:rPr>
          <w:rFonts w:cs="B Nazanin" w:hint="cs"/>
          <w:sz w:val="30"/>
          <w:szCs w:val="30"/>
          <w:rtl/>
        </w:rPr>
        <w:t>شود:</w:t>
      </w:r>
    </w:p>
    <w:p w:rsidR="001B7B62" w:rsidRDefault="001B7B62" w:rsidP="001B7B62">
      <w:pPr>
        <w:pStyle w:val="ListParagraph"/>
        <w:numPr>
          <w:ilvl w:val="0"/>
          <w:numId w:val="43"/>
        </w:numPr>
        <w:spacing w:line="240" w:lineRule="auto"/>
        <w:jc w:val="lowKashida"/>
        <w:rPr>
          <w:rFonts w:cs="B Nazanin"/>
          <w:sz w:val="30"/>
          <w:szCs w:val="30"/>
        </w:rPr>
      </w:pPr>
      <w:r>
        <w:rPr>
          <w:rFonts w:cs="B Nazanin" w:hint="cs"/>
          <w:sz w:val="30"/>
          <w:szCs w:val="30"/>
          <w:rtl/>
        </w:rPr>
        <w:t>طائفه اول حدیث ثقلین. (در مورد این حدیث کتاب زیاد نوشته است. اخیرا یک جلد کتاب مدرسۀ باقر العلوم در مورد طرق حدیث ثقلین که چند بار به چند نحوه پیامبر این فرمایش را داشته است.)</w:t>
      </w:r>
    </w:p>
    <w:p w:rsidR="001B7B62" w:rsidRDefault="006D08AD" w:rsidP="001B7B62">
      <w:pPr>
        <w:pStyle w:val="ListParagraph"/>
        <w:numPr>
          <w:ilvl w:val="0"/>
          <w:numId w:val="43"/>
        </w:numPr>
        <w:spacing w:line="240" w:lineRule="auto"/>
        <w:jc w:val="lowKashida"/>
        <w:rPr>
          <w:rFonts w:cs="B Nazanin" w:hint="cs"/>
          <w:sz w:val="30"/>
          <w:szCs w:val="30"/>
        </w:rPr>
      </w:pPr>
      <w:r>
        <w:rPr>
          <w:rFonts w:cs="B Nazanin" w:hint="cs"/>
          <w:sz w:val="30"/>
          <w:szCs w:val="30"/>
          <w:rtl/>
        </w:rPr>
        <w:t>روای</w:t>
      </w:r>
      <w:r w:rsidR="001B7B62">
        <w:rPr>
          <w:rFonts w:cs="B Nazanin" w:hint="cs"/>
          <w:sz w:val="30"/>
          <w:szCs w:val="30"/>
          <w:rtl/>
        </w:rPr>
        <w:t>اتی است که می گوید در مشکلات، در فتن</w:t>
      </w:r>
      <w:r>
        <w:rPr>
          <w:rFonts w:cs="B Nazanin" w:hint="cs"/>
          <w:sz w:val="30"/>
          <w:szCs w:val="30"/>
          <w:rtl/>
        </w:rPr>
        <w:t>،</w:t>
      </w:r>
      <w:r w:rsidR="001B7B62">
        <w:rPr>
          <w:rFonts w:cs="B Nazanin" w:hint="cs"/>
          <w:sz w:val="30"/>
          <w:szCs w:val="30"/>
          <w:rtl/>
        </w:rPr>
        <w:t xml:space="preserve"> علیکم بالقرآن.</w:t>
      </w:r>
    </w:p>
    <w:p w:rsidR="001B7B62" w:rsidRDefault="001B7B62" w:rsidP="001B7B62">
      <w:pPr>
        <w:pStyle w:val="ListParagraph"/>
        <w:spacing w:line="240" w:lineRule="auto"/>
        <w:ind w:left="360"/>
        <w:jc w:val="lowKashida"/>
        <w:rPr>
          <w:rFonts w:cs="B Nazanin" w:hint="cs"/>
          <w:sz w:val="30"/>
          <w:szCs w:val="30"/>
          <w:rtl/>
        </w:rPr>
      </w:pPr>
      <w:r>
        <w:rPr>
          <w:rFonts w:cs="B Nazanin" w:hint="cs"/>
          <w:sz w:val="30"/>
          <w:szCs w:val="30"/>
          <w:rtl/>
        </w:rPr>
        <w:t>این دو طائفه را جلسه گذشته بیان کردیم.</w:t>
      </w:r>
    </w:p>
    <w:p w:rsidR="001B7B62" w:rsidRDefault="001B7B62" w:rsidP="001B7B62">
      <w:pPr>
        <w:pStyle w:val="ListParagraph"/>
        <w:numPr>
          <w:ilvl w:val="0"/>
          <w:numId w:val="43"/>
        </w:numPr>
        <w:spacing w:line="240" w:lineRule="auto"/>
        <w:jc w:val="lowKashida"/>
        <w:rPr>
          <w:rFonts w:cs="B Nazanin" w:hint="cs"/>
          <w:sz w:val="30"/>
          <w:szCs w:val="30"/>
        </w:rPr>
      </w:pPr>
      <w:r>
        <w:rPr>
          <w:rFonts w:cs="B Nazanin" w:hint="cs"/>
          <w:sz w:val="30"/>
          <w:szCs w:val="30"/>
          <w:rtl/>
        </w:rPr>
        <w:t>و هی من اقوی الادله و هی ما یدل علی عرض الروایات علی کتاب الله و اخذ بما وافقه و ترک ما خالفه.</w:t>
      </w:r>
    </w:p>
    <w:p w:rsidR="001B7B62" w:rsidRDefault="001B7B62" w:rsidP="001B7B62">
      <w:pPr>
        <w:pStyle w:val="ListParagraph"/>
        <w:spacing w:line="240" w:lineRule="auto"/>
        <w:ind w:left="360"/>
        <w:jc w:val="lowKashida"/>
        <w:rPr>
          <w:rFonts w:cs="B Nazanin" w:hint="cs"/>
          <w:sz w:val="30"/>
          <w:szCs w:val="30"/>
          <w:rtl/>
        </w:rPr>
      </w:pPr>
      <w:r>
        <w:rPr>
          <w:rFonts w:cs="B Nazanin" w:hint="cs"/>
          <w:sz w:val="30"/>
          <w:szCs w:val="30"/>
          <w:rtl/>
        </w:rPr>
        <w:t>فرق بین این طائفه سوم، با طائفه چهارم چیست؟</w:t>
      </w:r>
    </w:p>
    <w:p w:rsidR="001B7B62" w:rsidRDefault="001B7B62" w:rsidP="001B7B62">
      <w:pPr>
        <w:pStyle w:val="ListParagraph"/>
        <w:numPr>
          <w:ilvl w:val="0"/>
          <w:numId w:val="43"/>
        </w:numPr>
        <w:spacing w:line="240" w:lineRule="auto"/>
        <w:jc w:val="lowKashida"/>
        <w:rPr>
          <w:rFonts w:cs="B Nazanin" w:hint="cs"/>
          <w:sz w:val="30"/>
          <w:szCs w:val="30"/>
        </w:rPr>
      </w:pPr>
      <w:r>
        <w:rPr>
          <w:rFonts w:cs="B Nazanin" w:hint="cs"/>
          <w:sz w:val="30"/>
          <w:szCs w:val="30"/>
          <w:rtl/>
        </w:rPr>
        <w:t>ما ورد عند تعارض الخبریین الآمرة باخذ ما وافق کتاب الله.</w:t>
      </w:r>
    </w:p>
    <w:p w:rsidR="001B7B62" w:rsidRDefault="001B7B62" w:rsidP="001B7B62">
      <w:pPr>
        <w:pStyle w:val="ListParagraph"/>
        <w:spacing w:line="240" w:lineRule="auto"/>
        <w:ind w:left="360"/>
        <w:jc w:val="lowKashida"/>
        <w:rPr>
          <w:rFonts w:cs="B Nazanin" w:hint="cs"/>
          <w:sz w:val="30"/>
          <w:szCs w:val="30"/>
          <w:rtl/>
        </w:rPr>
      </w:pPr>
      <w:r>
        <w:rPr>
          <w:rFonts w:cs="B Nazanin" w:hint="cs"/>
          <w:sz w:val="30"/>
          <w:szCs w:val="30"/>
          <w:rtl/>
        </w:rPr>
        <w:t>توضیح این است که مراجعه به قرآن کریم برای محک زدن روایات بر دو قسم است:</w:t>
      </w:r>
    </w:p>
    <w:p w:rsidR="006B1EAA" w:rsidRDefault="001B7B62" w:rsidP="001B7B62">
      <w:pPr>
        <w:pStyle w:val="ListParagraph"/>
        <w:spacing w:line="240" w:lineRule="auto"/>
        <w:ind w:left="360"/>
        <w:jc w:val="lowKashida"/>
        <w:rPr>
          <w:rFonts w:cs="B Nazanin"/>
          <w:sz w:val="30"/>
          <w:szCs w:val="30"/>
          <w:rtl/>
        </w:rPr>
      </w:pPr>
      <w:r>
        <w:rPr>
          <w:rFonts w:cs="B Nazanin" w:hint="cs"/>
          <w:sz w:val="30"/>
          <w:szCs w:val="30"/>
          <w:rtl/>
        </w:rPr>
        <w:t>یکی آنجایی است که اساسا هنوز حجیت روایت برای شما احراز نشده است. حجیت بماهی هی روایت احراز نشده است. یکی از معیار هایی که در بحث اثبات یا نفی حجیت من حیث هی هی مطرح است عرضه به قرآن کریم است. اگر روایتی چیزی داشت که مخالف قرآن کریم بود، این اساسا فاقد حجیت است و نوبت به مراحل بعد نمی رسد حتی اگر روایتی به صورت ظاهر صحیح السند هم باشد باید محک اش زد.</w:t>
      </w:r>
      <w:r w:rsidR="006B1EAA">
        <w:rPr>
          <w:rFonts w:cs="B Nazanin" w:hint="cs"/>
          <w:sz w:val="30"/>
          <w:szCs w:val="30"/>
          <w:rtl/>
        </w:rPr>
        <w:t xml:space="preserve"> این مربوط است به اصل ثبوت یا نفی حجیت. </w:t>
      </w:r>
    </w:p>
    <w:p w:rsidR="001B7B62" w:rsidRDefault="006B1EAA" w:rsidP="001B7B62">
      <w:pPr>
        <w:pStyle w:val="ListParagraph"/>
        <w:spacing w:line="240" w:lineRule="auto"/>
        <w:ind w:left="360"/>
        <w:jc w:val="lowKashida"/>
        <w:rPr>
          <w:rFonts w:cs="B Nazanin"/>
          <w:sz w:val="30"/>
          <w:szCs w:val="30"/>
          <w:rtl/>
        </w:rPr>
      </w:pPr>
      <w:r>
        <w:rPr>
          <w:rFonts w:cs="B Nazanin" w:hint="cs"/>
          <w:sz w:val="30"/>
          <w:szCs w:val="30"/>
          <w:rtl/>
        </w:rPr>
        <w:t xml:space="preserve">اما گاهی دو روایت داریم هر دو به ما هی هی حجت است، یعنی مخالف قطعی قرآن نیستند ولی یک روایت موافقه عموم قرآن است، موافقه اطلاق قرآن است، و دیگری مخالف است. همیشه تعارض فرع بر حجیت است. </w:t>
      </w:r>
    </w:p>
    <w:p w:rsidR="006B1EAA" w:rsidRDefault="006B1EAA" w:rsidP="001B7B62">
      <w:pPr>
        <w:pStyle w:val="ListParagraph"/>
        <w:spacing w:line="240" w:lineRule="auto"/>
        <w:ind w:left="360"/>
        <w:jc w:val="lowKashida"/>
        <w:rPr>
          <w:rFonts w:cs="B Nazanin" w:hint="cs"/>
          <w:sz w:val="30"/>
          <w:szCs w:val="30"/>
          <w:rtl/>
        </w:rPr>
      </w:pPr>
      <w:r>
        <w:rPr>
          <w:rFonts w:cs="B Nazanin" w:hint="cs"/>
          <w:sz w:val="30"/>
          <w:szCs w:val="30"/>
          <w:rtl/>
        </w:rPr>
        <w:t>حال چه آن طائفه سومو چه این طائفه چهارم، تا ظاهر قرآن حجت نشود، تا قرآن را نفهمیم، تا خودمان نتوانیم از قران برداشت کنیم، چگونه به روایت طائفه سوم و چهارم عمل کنیم. اگر آن طور که مستند به برخی ا اخباریین است ما در تمام آیات باید به روایات نگاه کنیم و قرآن را بماهوهو خودمان نمی توانیم بفهمیم . پس تکلیف این دو دسته روایات چی می شود؟</w:t>
      </w:r>
    </w:p>
    <w:p w:rsidR="006B1EAA" w:rsidRDefault="006B1EAA" w:rsidP="006B1EAA">
      <w:pPr>
        <w:pStyle w:val="ListParagraph"/>
        <w:numPr>
          <w:ilvl w:val="0"/>
          <w:numId w:val="43"/>
        </w:numPr>
        <w:spacing w:line="240" w:lineRule="auto"/>
        <w:jc w:val="lowKashida"/>
        <w:rPr>
          <w:rFonts w:cs="B Nazanin"/>
          <w:sz w:val="30"/>
          <w:szCs w:val="30"/>
        </w:rPr>
      </w:pPr>
      <w:r>
        <w:rPr>
          <w:rFonts w:cs="B Nazanin" w:hint="cs"/>
          <w:sz w:val="30"/>
          <w:szCs w:val="30"/>
          <w:rtl/>
        </w:rPr>
        <w:t>روایاتی است که در بحث شروط که هر شرطی که موافقه کتاب باشد نافذ است و هر بحثی که مخالف کتاب باشد نفوذ ندارد.</w:t>
      </w:r>
    </w:p>
    <w:p w:rsidR="006B1EAA" w:rsidRDefault="006B1EAA" w:rsidP="006B1EAA">
      <w:pPr>
        <w:pStyle w:val="ListParagraph"/>
        <w:numPr>
          <w:ilvl w:val="0"/>
          <w:numId w:val="43"/>
        </w:numPr>
        <w:spacing w:line="240" w:lineRule="auto"/>
        <w:jc w:val="lowKashida"/>
        <w:rPr>
          <w:rFonts w:cs="B Nazanin"/>
          <w:sz w:val="30"/>
          <w:szCs w:val="30"/>
        </w:rPr>
      </w:pPr>
      <w:r>
        <w:rPr>
          <w:rFonts w:cs="B Nazanin" w:hint="cs"/>
          <w:sz w:val="30"/>
          <w:szCs w:val="30"/>
          <w:rtl/>
        </w:rPr>
        <w:lastRenderedPageBreak/>
        <w:t>روایاتی داریم که ائمه هدی علیهم السلام از قرآن کریم یک قاعده اتخاذ و بدست ما سپرده اند . آن هم با این تعریف: آمده است پیش امام می گوید ناخن من قطع شده است وضو چگونه بگیریم. امام می فرماید یعرف هذا و اشباهه من القرآن،... ما جعل الله علیکم من حرج.</w:t>
      </w:r>
    </w:p>
    <w:p w:rsidR="006B1EAA" w:rsidRDefault="006B1EAA" w:rsidP="006B1EAA">
      <w:pPr>
        <w:pStyle w:val="ListParagraph"/>
        <w:numPr>
          <w:ilvl w:val="0"/>
          <w:numId w:val="43"/>
        </w:numPr>
        <w:spacing w:line="240" w:lineRule="auto"/>
        <w:jc w:val="lowKashida"/>
        <w:rPr>
          <w:rFonts w:cs="B Nazanin" w:hint="cs"/>
          <w:sz w:val="30"/>
          <w:szCs w:val="30"/>
        </w:rPr>
      </w:pPr>
      <w:r>
        <w:rPr>
          <w:rFonts w:cs="B Nazanin" w:hint="cs"/>
          <w:sz w:val="30"/>
          <w:szCs w:val="30"/>
          <w:rtl/>
        </w:rPr>
        <w:t>روایاتی است که می گوید متشابهات قرآن را خودتان ارجاع بدهید به محکمات قرآن. من رد متشابه القرآن الی محکمه فقد هدی الی صراط مستقیم.</w:t>
      </w:r>
    </w:p>
    <w:p w:rsidR="006B1EAA" w:rsidRDefault="006B1EAA" w:rsidP="006B1EAA">
      <w:pPr>
        <w:pStyle w:val="ListParagraph"/>
        <w:spacing w:line="240" w:lineRule="auto"/>
        <w:ind w:left="360"/>
        <w:jc w:val="lowKashida"/>
        <w:rPr>
          <w:rFonts w:cs="B Nazanin"/>
          <w:sz w:val="30"/>
          <w:szCs w:val="30"/>
          <w:rtl/>
        </w:rPr>
      </w:pPr>
      <w:r>
        <w:rPr>
          <w:rFonts w:cs="B Nazanin" w:hint="cs"/>
          <w:sz w:val="30"/>
          <w:szCs w:val="30"/>
          <w:rtl/>
        </w:rPr>
        <w:t>لذا است که مرحوم آقای طباطبائی در ذیل آیه هن ام الکتاب می فرماید آیات متشابه به نگاه اول متشابه است و این ها را می توان با دقت به محکمات باز گردانیم.</w:t>
      </w:r>
    </w:p>
    <w:p w:rsidR="006B1EAA" w:rsidRDefault="006B1EAA" w:rsidP="006B1EAA">
      <w:pPr>
        <w:pStyle w:val="ListParagraph"/>
        <w:numPr>
          <w:ilvl w:val="0"/>
          <w:numId w:val="43"/>
        </w:numPr>
        <w:spacing w:line="240" w:lineRule="auto"/>
        <w:jc w:val="lowKashida"/>
        <w:rPr>
          <w:rFonts w:cs="B Nazanin" w:hint="cs"/>
          <w:sz w:val="30"/>
          <w:szCs w:val="30"/>
        </w:rPr>
      </w:pPr>
      <w:r>
        <w:rPr>
          <w:rFonts w:cs="B Nazanin" w:hint="cs"/>
          <w:sz w:val="30"/>
          <w:szCs w:val="30"/>
          <w:rtl/>
        </w:rPr>
        <w:t xml:space="preserve">در بعضی از روایات دارد اما سمعت قول الله تعالی. این به چه معناست؟ </w:t>
      </w:r>
      <w:r w:rsidR="009D6CD5">
        <w:rPr>
          <w:rFonts w:cs="B Nazanin" w:hint="cs"/>
          <w:sz w:val="30"/>
          <w:szCs w:val="30"/>
          <w:rtl/>
        </w:rPr>
        <w:t>حضرات توبیخ می کنند که آیا این آیات را ندیده ایی؟</w:t>
      </w:r>
    </w:p>
    <w:p w:rsidR="009D6CD5" w:rsidRDefault="009D6CD5" w:rsidP="006B1EAA">
      <w:pPr>
        <w:pStyle w:val="ListParagraph"/>
        <w:numPr>
          <w:ilvl w:val="0"/>
          <w:numId w:val="43"/>
        </w:numPr>
        <w:spacing w:line="240" w:lineRule="auto"/>
        <w:jc w:val="lowKashida"/>
        <w:rPr>
          <w:rFonts w:cs="B Nazanin"/>
          <w:sz w:val="30"/>
          <w:szCs w:val="30"/>
        </w:rPr>
      </w:pPr>
      <w:r>
        <w:rPr>
          <w:rFonts w:cs="B Nazanin" w:hint="cs"/>
          <w:sz w:val="30"/>
          <w:szCs w:val="30"/>
          <w:rtl/>
        </w:rPr>
        <w:t>روایاتی دارد که ان الله لا یخاطب الخلق بما لا یعلمون. خدا با مردم به گونه ایی سخن نمی گوید که نفهمند. یعنی با  رمز و اشاره حرف زدن که اصلا مردم درک نکنند نه. البته این معنایش این نیست که در قرآن رموز و بطونی نیست. اما ما الان بحثمان در رموز و بطون نیست بلکه بحثمان در ظهور قرآن است.</w:t>
      </w:r>
    </w:p>
    <w:p w:rsidR="006D08AD" w:rsidRDefault="006D08AD" w:rsidP="006D08AD">
      <w:pPr>
        <w:pStyle w:val="ListParagraph"/>
        <w:spacing w:line="240" w:lineRule="auto"/>
        <w:ind w:left="360"/>
        <w:jc w:val="lowKashida"/>
        <w:rPr>
          <w:rFonts w:cs="B Nazanin" w:hint="cs"/>
          <w:sz w:val="30"/>
          <w:szCs w:val="30"/>
          <w:rtl/>
        </w:rPr>
      </w:pPr>
      <w:r>
        <w:rPr>
          <w:rFonts w:cs="B Nazanin" w:hint="cs"/>
          <w:sz w:val="30"/>
          <w:szCs w:val="30"/>
          <w:rtl/>
        </w:rPr>
        <w:t>صاحب کتاب می فرماید ممکن است در بعضی از این طائفه های کسی مناقشه کند ولی مجموع این طائفه ها انسان را به حجیت طواهر کتاب می رساند.</w:t>
      </w:r>
    </w:p>
    <w:p w:rsidR="006D08AD" w:rsidRDefault="006D08AD" w:rsidP="006D08AD">
      <w:pPr>
        <w:pStyle w:val="ListParagraph"/>
        <w:spacing w:line="240" w:lineRule="auto"/>
        <w:ind w:left="360"/>
        <w:jc w:val="lowKashida"/>
        <w:rPr>
          <w:rFonts w:cs="B Nazanin" w:hint="cs"/>
          <w:sz w:val="30"/>
          <w:szCs w:val="30"/>
          <w:rtl/>
        </w:rPr>
      </w:pPr>
      <w:r>
        <w:rPr>
          <w:rFonts w:cs="B Nazanin" w:hint="cs"/>
          <w:sz w:val="30"/>
          <w:szCs w:val="30"/>
          <w:rtl/>
        </w:rPr>
        <w:t>من یک طائفه دهمی اضافه کنم:</w:t>
      </w:r>
    </w:p>
    <w:p w:rsidR="006D08AD" w:rsidRDefault="006D08AD" w:rsidP="006D08AD">
      <w:pPr>
        <w:pStyle w:val="ListParagraph"/>
        <w:numPr>
          <w:ilvl w:val="0"/>
          <w:numId w:val="43"/>
        </w:numPr>
        <w:spacing w:line="240" w:lineRule="auto"/>
        <w:jc w:val="lowKashida"/>
        <w:rPr>
          <w:rFonts w:cs="B Nazanin" w:hint="cs"/>
          <w:sz w:val="30"/>
          <w:szCs w:val="30"/>
        </w:rPr>
      </w:pPr>
      <w:r>
        <w:rPr>
          <w:rFonts w:cs="B Nazanin" w:hint="cs"/>
          <w:sz w:val="30"/>
          <w:szCs w:val="30"/>
          <w:rtl/>
        </w:rPr>
        <w:t xml:space="preserve">استشهاداتی که در خطب و کلام معصومین به دیگران شده است. در مقام دلیل وقتی می توان از آیات استفاده کرد که مخاطب آن را بفهمد. </w:t>
      </w:r>
    </w:p>
    <w:p w:rsidR="006D08AD" w:rsidRDefault="006D08AD" w:rsidP="006D08AD">
      <w:pPr>
        <w:spacing w:line="240" w:lineRule="auto"/>
        <w:jc w:val="lowKashida"/>
        <w:rPr>
          <w:rFonts w:cs="B Nazanin" w:hint="cs"/>
          <w:sz w:val="30"/>
          <w:szCs w:val="30"/>
          <w:rtl/>
        </w:rPr>
      </w:pPr>
      <w:r>
        <w:rPr>
          <w:rFonts w:cs="B Nazanin" w:hint="cs"/>
          <w:sz w:val="30"/>
          <w:szCs w:val="30"/>
          <w:rtl/>
        </w:rPr>
        <w:t>این مطلب از نظر روایات پس مسلم شد.</w:t>
      </w:r>
    </w:p>
    <w:p w:rsidR="006D08AD" w:rsidRDefault="006D08AD" w:rsidP="006D08AD">
      <w:pPr>
        <w:spacing w:line="240" w:lineRule="auto"/>
        <w:jc w:val="lowKashida"/>
        <w:rPr>
          <w:rFonts w:cs="B Nazanin" w:hint="cs"/>
          <w:sz w:val="30"/>
          <w:szCs w:val="30"/>
          <w:rtl/>
        </w:rPr>
      </w:pPr>
      <w:r>
        <w:rPr>
          <w:rFonts w:cs="B Nazanin" w:hint="cs"/>
          <w:sz w:val="30"/>
          <w:szCs w:val="30"/>
          <w:rtl/>
        </w:rPr>
        <w:t>اما چند نکته:</w:t>
      </w:r>
    </w:p>
    <w:p w:rsidR="006D08AD" w:rsidRDefault="006D08AD" w:rsidP="006D08AD">
      <w:pPr>
        <w:pStyle w:val="ListParagraph"/>
        <w:numPr>
          <w:ilvl w:val="0"/>
          <w:numId w:val="44"/>
        </w:numPr>
        <w:spacing w:line="240" w:lineRule="auto"/>
        <w:jc w:val="lowKashida"/>
        <w:rPr>
          <w:rFonts w:cs="B Nazanin"/>
          <w:sz w:val="30"/>
          <w:szCs w:val="30"/>
        </w:rPr>
      </w:pPr>
      <w:r>
        <w:rPr>
          <w:rFonts w:cs="B Nazanin" w:hint="cs"/>
          <w:sz w:val="30"/>
          <w:szCs w:val="30"/>
          <w:rtl/>
        </w:rPr>
        <w:t xml:space="preserve">در مورد توانایی ما و کیفیت فهم ما از قرآن کریم سه وجه بیان می کنیم: </w:t>
      </w:r>
    </w:p>
    <w:p w:rsidR="006D08AD" w:rsidRPr="006D08AD" w:rsidRDefault="006D08AD" w:rsidP="006D08AD">
      <w:pPr>
        <w:pStyle w:val="ListParagraph"/>
        <w:numPr>
          <w:ilvl w:val="1"/>
          <w:numId w:val="44"/>
        </w:numPr>
        <w:spacing w:line="240" w:lineRule="auto"/>
        <w:jc w:val="lowKashida"/>
        <w:rPr>
          <w:rFonts w:cs="B Nazanin"/>
          <w:sz w:val="30"/>
          <w:szCs w:val="30"/>
          <w:rtl/>
        </w:rPr>
      </w:pPr>
      <w:r w:rsidRPr="006D08AD">
        <w:rPr>
          <w:rFonts w:cs="B Nazanin" w:hint="cs"/>
          <w:sz w:val="30"/>
          <w:szCs w:val="30"/>
          <w:rtl/>
        </w:rPr>
        <w:t>مثل برخی از فلاسفه کنونی بگوییم در فهم متون یک نحوه نسبیتی هست، هر کسی از ظن خود شد یار من. اصلا وراء این متن مرادی نهفته نیست مستقلا هر چه تو می فهمی همان درست است. این یک نحوه نسبیت است.</w:t>
      </w:r>
    </w:p>
    <w:p w:rsidR="006D08AD" w:rsidRDefault="006D08AD" w:rsidP="006D08AD">
      <w:pPr>
        <w:pStyle w:val="ListParagraph"/>
        <w:numPr>
          <w:ilvl w:val="1"/>
          <w:numId w:val="44"/>
        </w:numPr>
        <w:spacing w:line="240" w:lineRule="auto"/>
        <w:jc w:val="lowKashida"/>
        <w:rPr>
          <w:rFonts w:cs="B Nazanin"/>
          <w:sz w:val="30"/>
          <w:szCs w:val="30"/>
        </w:rPr>
      </w:pPr>
      <w:r>
        <w:rPr>
          <w:rFonts w:cs="B Nazanin" w:hint="cs"/>
          <w:sz w:val="30"/>
          <w:szCs w:val="30"/>
          <w:rtl/>
        </w:rPr>
        <w:t>نظری است که با شکاکیت به مسأله نگاه می کند. می گوید نه مرادی هست، اما نمی دانیم کدام است، این شبیه است به حرف های برخی از اقایون اخباری. که ما واقعا نمی دانیم مراد خدا در قرآن کریم چیست؟ راه اش این است که به روایات مراجعه کنیم.</w:t>
      </w:r>
    </w:p>
    <w:p w:rsidR="00B030D8" w:rsidRDefault="006D08AD" w:rsidP="006D08AD">
      <w:pPr>
        <w:pStyle w:val="ListParagraph"/>
        <w:numPr>
          <w:ilvl w:val="1"/>
          <w:numId w:val="44"/>
        </w:numPr>
        <w:spacing w:line="240" w:lineRule="auto"/>
        <w:jc w:val="lowKashida"/>
        <w:rPr>
          <w:rFonts w:cs="B Nazanin"/>
          <w:sz w:val="30"/>
          <w:szCs w:val="30"/>
        </w:rPr>
      </w:pPr>
      <w:r>
        <w:rPr>
          <w:rFonts w:cs="B Nazanin" w:hint="cs"/>
          <w:sz w:val="30"/>
          <w:szCs w:val="30"/>
          <w:rtl/>
        </w:rPr>
        <w:t xml:space="preserve"> نظر سوم که هم منطبق شد بر این روایات که خواندم و هم بر خود قرآن منطبق است این است که مرادی هست و ما هم در حد فهم خود می توانیم به آن مراد برسیم ولی دو نکت هرا نباید فراموش کرد: اول این که در معرض خطائیم و لی مهم این است که اقامه حجت داشته باشیم</w:t>
      </w:r>
      <w:r w:rsidR="00B030D8">
        <w:rPr>
          <w:rFonts w:cs="B Nazanin" w:hint="cs"/>
          <w:sz w:val="30"/>
          <w:szCs w:val="30"/>
          <w:rtl/>
        </w:rPr>
        <w:t xml:space="preserve">. دوم اینکه باید با شیوه و منطق خاص فهم </w:t>
      </w:r>
      <w:r w:rsidR="00B030D8">
        <w:rPr>
          <w:rFonts w:cs="B Nazanin" w:hint="cs"/>
          <w:sz w:val="30"/>
          <w:szCs w:val="30"/>
          <w:rtl/>
        </w:rPr>
        <w:lastRenderedPageBreak/>
        <w:t>قرآن جلو بریم. فهم قرآن قطعا منطق و شیوه نیاز دارد. یکی اش این است که به شان نزول قرآن مراجعه کنیم، یکی اش این است که شرایط زمانی و مکانی نزول بعضی از آیات بررسی شود.</w:t>
      </w:r>
    </w:p>
    <w:p w:rsidR="00B030D8" w:rsidRDefault="00B030D8" w:rsidP="00B030D8">
      <w:pPr>
        <w:pStyle w:val="ListParagraph"/>
        <w:numPr>
          <w:ilvl w:val="0"/>
          <w:numId w:val="44"/>
        </w:numPr>
        <w:spacing w:line="240" w:lineRule="auto"/>
        <w:jc w:val="lowKashida"/>
        <w:rPr>
          <w:rFonts w:cs="B Nazanin" w:hint="cs"/>
          <w:sz w:val="30"/>
          <w:szCs w:val="30"/>
        </w:rPr>
      </w:pPr>
      <w:r>
        <w:rPr>
          <w:rFonts w:cs="B Nazanin" w:hint="cs"/>
          <w:sz w:val="30"/>
          <w:szCs w:val="30"/>
          <w:rtl/>
        </w:rPr>
        <w:t>نکته دیگر این که این حقیقت با خود قران هماهنگ است. نمی خوام به خود قرآن استدلال منم تا بگویید دور است. آیاتی در قرآن است:</w:t>
      </w:r>
    </w:p>
    <w:p w:rsidR="00B030D8" w:rsidRDefault="00B030D8" w:rsidP="00B030D8">
      <w:pPr>
        <w:pStyle w:val="ListParagraph"/>
        <w:numPr>
          <w:ilvl w:val="1"/>
          <w:numId w:val="44"/>
        </w:numPr>
        <w:spacing w:line="240" w:lineRule="auto"/>
        <w:jc w:val="lowKashida"/>
        <w:rPr>
          <w:rFonts w:cs="B Nazanin" w:hint="cs"/>
          <w:sz w:val="30"/>
          <w:szCs w:val="30"/>
          <w:rtl/>
        </w:rPr>
      </w:pPr>
      <w:r>
        <w:rPr>
          <w:rFonts w:cs="B Nazanin" w:hint="cs"/>
          <w:sz w:val="30"/>
          <w:szCs w:val="30"/>
          <w:rtl/>
        </w:rPr>
        <w:t>آیاتی است که دستور به تدبر در قرآن کریم می کند. این یعنی قرآن قابل فهم است.</w:t>
      </w:r>
    </w:p>
    <w:p w:rsidR="00B030D8" w:rsidRDefault="00B030D8" w:rsidP="00B030D8">
      <w:pPr>
        <w:pStyle w:val="ListParagraph"/>
        <w:numPr>
          <w:ilvl w:val="1"/>
          <w:numId w:val="44"/>
        </w:numPr>
        <w:spacing w:line="240" w:lineRule="auto"/>
        <w:jc w:val="lowKashida"/>
        <w:rPr>
          <w:rFonts w:cs="B Nazanin" w:hint="cs"/>
          <w:sz w:val="30"/>
          <w:szCs w:val="30"/>
        </w:rPr>
      </w:pPr>
      <w:r>
        <w:rPr>
          <w:rFonts w:cs="B Nazanin" w:hint="cs"/>
          <w:sz w:val="30"/>
          <w:szCs w:val="30"/>
          <w:rtl/>
        </w:rPr>
        <w:t>آیاتی که قرآن کریم را هدی للناس بیان می کند.</w:t>
      </w:r>
    </w:p>
    <w:p w:rsidR="00B030D8" w:rsidRDefault="00B030D8" w:rsidP="00B030D8">
      <w:pPr>
        <w:pStyle w:val="ListParagraph"/>
        <w:numPr>
          <w:ilvl w:val="1"/>
          <w:numId w:val="44"/>
        </w:numPr>
        <w:spacing w:line="240" w:lineRule="auto"/>
        <w:jc w:val="lowKashida"/>
        <w:rPr>
          <w:rFonts w:cs="B Nazanin" w:hint="cs"/>
          <w:sz w:val="30"/>
          <w:szCs w:val="30"/>
        </w:rPr>
      </w:pPr>
      <w:r>
        <w:rPr>
          <w:rFonts w:cs="B Nazanin" w:hint="cs"/>
          <w:sz w:val="30"/>
          <w:szCs w:val="30"/>
          <w:rtl/>
        </w:rPr>
        <w:t>آیاتی ک این تعابیر درش است، "فرقان" و لذا روایات گفت روایاتی ما را با قرآن بسنجید چون قرآن فرقان است.</w:t>
      </w:r>
    </w:p>
    <w:p w:rsidR="00B030D8" w:rsidRDefault="00B030D8" w:rsidP="00B030D8">
      <w:pPr>
        <w:pStyle w:val="ListParagraph"/>
        <w:numPr>
          <w:ilvl w:val="1"/>
          <w:numId w:val="44"/>
        </w:numPr>
        <w:spacing w:line="240" w:lineRule="auto"/>
        <w:jc w:val="lowKashida"/>
        <w:rPr>
          <w:rFonts w:cs="B Nazanin" w:hint="cs"/>
          <w:sz w:val="30"/>
          <w:szCs w:val="30"/>
        </w:rPr>
      </w:pPr>
      <w:r>
        <w:rPr>
          <w:rFonts w:cs="B Nazanin" w:hint="cs"/>
          <w:sz w:val="30"/>
          <w:szCs w:val="30"/>
          <w:rtl/>
        </w:rPr>
        <w:t xml:space="preserve">در سوره قمر چندین بار تکرار شده است لقد یسرنا القرآن للذکر. </w:t>
      </w:r>
    </w:p>
    <w:p w:rsidR="006D08AD" w:rsidRPr="00B030D8" w:rsidRDefault="00B030D8" w:rsidP="00B030D8">
      <w:pPr>
        <w:spacing w:line="240" w:lineRule="auto"/>
        <w:ind w:left="360"/>
        <w:jc w:val="lowKashida"/>
        <w:rPr>
          <w:rFonts w:cs="B Nazanin" w:hint="cs"/>
          <w:sz w:val="30"/>
          <w:szCs w:val="30"/>
          <w:rtl/>
        </w:rPr>
      </w:pPr>
      <w:r>
        <w:rPr>
          <w:rFonts w:cs="B Nazanin" w:hint="cs"/>
          <w:sz w:val="30"/>
          <w:szCs w:val="30"/>
          <w:rtl/>
        </w:rPr>
        <w:t>باز آیات دیگری داریم. این که قرآن کریم کتابی است قابل فهم بشر، و معیار است  و فرقان، مشهوراتش حجت است لا شک فیه. تمسک به ظواهر قرآن وظیفه فقیه است و این ظواهر قابل فهم است منتهی بشروطها.</w:t>
      </w:r>
      <w:bookmarkStart w:id="0" w:name="_GoBack"/>
      <w:bookmarkEnd w:id="0"/>
    </w:p>
    <w:p w:rsidR="00946426" w:rsidRDefault="007B2B17" w:rsidP="006B1EAA">
      <w:pPr>
        <w:pStyle w:val="ListParagraph"/>
        <w:spacing w:line="240" w:lineRule="auto"/>
        <w:ind w:left="360"/>
        <w:jc w:val="lowKashida"/>
        <w:rPr>
          <w:rFonts w:cs="B Nazanin"/>
          <w:b/>
          <w:bCs/>
          <w:sz w:val="30"/>
          <w:szCs w:val="30"/>
          <w:rtl/>
        </w:rPr>
      </w:pPr>
      <w:r>
        <w:rPr>
          <w:rFonts w:cs="B Nazanin" w:hint="cs"/>
          <w:b/>
          <w:bCs/>
          <w:sz w:val="30"/>
          <w:szCs w:val="30"/>
          <w:rtl/>
        </w:rPr>
        <w:t xml:space="preserve">و </w:t>
      </w:r>
      <w:r w:rsidR="008A359E" w:rsidRPr="008C1455">
        <w:rPr>
          <w:rFonts w:cs="B Nazanin"/>
          <w:b/>
          <w:bCs/>
          <w:sz w:val="30"/>
          <w:szCs w:val="30"/>
          <w:rtl/>
        </w:rPr>
        <w:t>صلی الله علی مح</w:t>
      </w:r>
      <w:r w:rsidR="00946426" w:rsidRPr="008C1455">
        <w:rPr>
          <w:rFonts w:cs="B Nazanin"/>
          <w:b/>
          <w:bCs/>
          <w:sz w:val="30"/>
          <w:szCs w:val="30"/>
          <w:rtl/>
        </w:rPr>
        <w:t>مدٍ و آله الطیّبین الطاهرین</w:t>
      </w:r>
      <w:r w:rsidR="00CE4CD3" w:rsidRPr="008C1455">
        <w:rPr>
          <w:rFonts w:cs="B Nazanin"/>
          <w:b/>
          <w:bCs/>
          <w:sz w:val="30"/>
          <w:szCs w:val="30"/>
          <w:rtl/>
        </w:rPr>
        <w:t xml:space="preserve"> المعصومین</w:t>
      </w:r>
      <w:r w:rsidR="00946426" w:rsidRPr="008C1455">
        <w:rPr>
          <w:rFonts w:cs="B Nazanin"/>
          <w:b/>
          <w:bCs/>
          <w:sz w:val="30"/>
          <w:szCs w:val="30"/>
          <w:rtl/>
        </w:rPr>
        <w:t>.</w:t>
      </w:r>
    </w:p>
    <w:p w:rsidR="0080165A" w:rsidRPr="008C1455" w:rsidRDefault="0080165A" w:rsidP="003B71B9">
      <w:pPr>
        <w:spacing w:line="240" w:lineRule="auto"/>
        <w:jc w:val="lowKashida"/>
        <w:rPr>
          <w:rFonts w:cs="B Nazanin"/>
          <w:b/>
          <w:bCs/>
          <w:sz w:val="30"/>
          <w:szCs w:val="30"/>
          <w:rtl/>
        </w:rPr>
      </w:pP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57C" w:rsidRDefault="0052057C" w:rsidP="00842A39">
      <w:pPr>
        <w:spacing w:after="0" w:line="240" w:lineRule="auto"/>
      </w:pPr>
      <w:r>
        <w:separator/>
      </w:r>
    </w:p>
  </w:endnote>
  <w:endnote w:type="continuationSeparator" w:id="0">
    <w:p w:rsidR="0052057C" w:rsidRDefault="0052057C"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B030D8">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57C" w:rsidRDefault="0052057C" w:rsidP="00842A39">
      <w:pPr>
        <w:spacing w:after="0" w:line="240" w:lineRule="auto"/>
      </w:pPr>
      <w:r>
        <w:separator/>
      </w:r>
    </w:p>
  </w:footnote>
  <w:footnote w:type="continuationSeparator" w:id="0">
    <w:p w:rsidR="0052057C" w:rsidRDefault="0052057C"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31"/>
  </w:num>
  <w:num w:numId="3">
    <w:abstractNumId w:val="32"/>
  </w:num>
  <w:num w:numId="4">
    <w:abstractNumId w:val="13"/>
  </w:num>
  <w:num w:numId="5">
    <w:abstractNumId w:val="24"/>
  </w:num>
  <w:num w:numId="6">
    <w:abstractNumId w:val="35"/>
  </w:num>
  <w:num w:numId="7">
    <w:abstractNumId w:val="11"/>
  </w:num>
  <w:num w:numId="8">
    <w:abstractNumId w:val="12"/>
  </w:num>
  <w:num w:numId="9">
    <w:abstractNumId w:val="39"/>
  </w:num>
  <w:num w:numId="10">
    <w:abstractNumId w:val="5"/>
  </w:num>
  <w:num w:numId="11">
    <w:abstractNumId w:val="10"/>
  </w:num>
  <w:num w:numId="12">
    <w:abstractNumId w:val="23"/>
  </w:num>
  <w:num w:numId="13">
    <w:abstractNumId w:val="37"/>
  </w:num>
  <w:num w:numId="14">
    <w:abstractNumId w:val="29"/>
  </w:num>
  <w:num w:numId="15">
    <w:abstractNumId w:val="34"/>
  </w:num>
  <w:num w:numId="16">
    <w:abstractNumId w:val="19"/>
  </w:num>
  <w:num w:numId="17">
    <w:abstractNumId w:val="17"/>
  </w:num>
  <w:num w:numId="18">
    <w:abstractNumId w:val="0"/>
  </w:num>
  <w:num w:numId="19">
    <w:abstractNumId w:val="26"/>
  </w:num>
  <w:num w:numId="20">
    <w:abstractNumId w:val="16"/>
  </w:num>
  <w:num w:numId="21">
    <w:abstractNumId w:val="41"/>
  </w:num>
  <w:num w:numId="22">
    <w:abstractNumId w:val="20"/>
  </w:num>
  <w:num w:numId="23">
    <w:abstractNumId w:val="38"/>
  </w:num>
  <w:num w:numId="24">
    <w:abstractNumId w:val="1"/>
  </w:num>
  <w:num w:numId="25">
    <w:abstractNumId w:val="18"/>
  </w:num>
  <w:num w:numId="26">
    <w:abstractNumId w:val="33"/>
  </w:num>
  <w:num w:numId="27">
    <w:abstractNumId w:val="2"/>
  </w:num>
  <w:num w:numId="28">
    <w:abstractNumId w:val="4"/>
  </w:num>
  <w:num w:numId="29">
    <w:abstractNumId w:val="22"/>
  </w:num>
  <w:num w:numId="30">
    <w:abstractNumId w:val="3"/>
  </w:num>
  <w:num w:numId="31">
    <w:abstractNumId w:val="27"/>
  </w:num>
  <w:num w:numId="32">
    <w:abstractNumId w:val="25"/>
  </w:num>
  <w:num w:numId="33">
    <w:abstractNumId w:val="36"/>
  </w:num>
  <w:num w:numId="34">
    <w:abstractNumId w:val="6"/>
  </w:num>
  <w:num w:numId="35">
    <w:abstractNumId w:val="42"/>
  </w:num>
  <w:num w:numId="36">
    <w:abstractNumId w:val="43"/>
  </w:num>
  <w:num w:numId="37">
    <w:abstractNumId w:val="15"/>
  </w:num>
  <w:num w:numId="38">
    <w:abstractNumId w:val="28"/>
  </w:num>
  <w:num w:numId="39">
    <w:abstractNumId w:val="7"/>
  </w:num>
  <w:num w:numId="40">
    <w:abstractNumId w:val="9"/>
  </w:num>
  <w:num w:numId="41">
    <w:abstractNumId w:val="40"/>
  </w:num>
  <w:num w:numId="42">
    <w:abstractNumId w:val="14"/>
  </w:num>
  <w:num w:numId="43">
    <w:abstractNumId w:val="30"/>
  </w:num>
  <w:num w:numId="4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C12F1"/>
    <w:rsid w:val="009C3371"/>
    <w:rsid w:val="009C3B7B"/>
    <w:rsid w:val="009C3F6C"/>
    <w:rsid w:val="009C5E16"/>
    <w:rsid w:val="009C6FA0"/>
    <w:rsid w:val="009D2F78"/>
    <w:rsid w:val="009D4A56"/>
    <w:rsid w:val="009D65B8"/>
    <w:rsid w:val="009D6CD5"/>
    <w:rsid w:val="009E4D4F"/>
    <w:rsid w:val="009E6C7C"/>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7168D"/>
    <w:rsid w:val="00E719B2"/>
    <w:rsid w:val="00E766AD"/>
    <w:rsid w:val="00E84B91"/>
    <w:rsid w:val="00E84D0E"/>
    <w:rsid w:val="00E87143"/>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AF4BE"/>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2715E"/>
    <w:rsid w:val="00780D9D"/>
    <w:rsid w:val="007815FC"/>
    <w:rsid w:val="007A30EE"/>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5A2A2-8629-4831-BF97-8D6B425F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7770</TotalTime>
  <Pages>3</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717</cp:revision>
  <cp:lastPrinted>2017-01-08T11:02:00Z</cp:lastPrinted>
  <dcterms:created xsi:type="dcterms:W3CDTF">2016-10-30T11:44:00Z</dcterms:created>
  <dcterms:modified xsi:type="dcterms:W3CDTF">2018-02-12T06:21:00Z</dcterms:modified>
</cp:coreProperties>
</file>